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6.xml" ContentType="application/vnd.openxmlformats-officedocument.wordprocessingml.footer+xml"/>
  <Override PartName="/word/header9.xml" ContentType="application/vnd.openxmlformats-officedocument.wordprocessingml.header+xml"/>
  <Override PartName="/word/footer7.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header13.xml" ContentType="application/vnd.openxmlformats-officedocument.wordprocessingml.header+xml"/>
  <Override PartName="/word/footer10.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11.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footer12.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oter13.xml" ContentType="application/vnd.openxmlformats-officedocument.wordprocessingml.footer+xml"/>
  <Override PartName="/word/header27.xml" ContentType="application/vnd.openxmlformats-officedocument.wordprocessingml.header+xml"/>
  <Override PartName="/word/footer14.xml" ContentType="application/vnd.openxmlformats-officedocument.wordprocessingml.footer+xml"/>
  <Override PartName="/word/header28.xml" ContentType="application/vnd.openxmlformats-officedocument.wordprocessingml.header+xml"/>
  <Override PartName="/word/header29.xml" ContentType="application/vnd.openxmlformats-officedocument.wordprocessingml.header+xml"/>
  <Override PartName="/word/footer15.xml" ContentType="application/vnd.openxmlformats-officedocument.wordprocessingml.footer+xml"/>
  <Override PartName="/word/footer16.xml" ContentType="application/vnd.openxmlformats-officedocument.wordprocessingml.footer+xml"/>
  <Override PartName="/word/header30.xml" ContentType="application/vnd.openxmlformats-officedocument.wordprocessingml.header+xml"/>
  <Override PartName="/word/footer17.xml" ContentType="application/vnd.openxmlformats-officedocument.wordprocessingml.footer+xml"/>
  <Override PartName="/word/header31.xml" ContentType="application/vnd.openxmlformats-officedocument.wordprocessingml.header+xml"/>
  <Override PartName="/word/header32.xml" ContentType="application/vnd.openxmlformats-officedocument.wordprocessingml.header+xml"/>
  <Override PartName="/word/footer18.xml" ContentType="application/vnd.openxmlformats-officedocument.wordprocessingml.footer+xml"/>
  <Override PartName="/word/header33.xml" ContentType="application/vnd.openxmlformats-officedocument.wordprocessingml.header+xml"/>
  <Override PartName="/word/footer19.xml" ContentType="application/vnd.openxmlformats-officedocument.wordprocessingml.footer+xml"/>
  <Override PartName="/word/header34.xml" ContentType="application/vnd.openxmlformats-officedocument.wordprocessingml.header+xml"/>
  <Override PartName="/word/header35.xml" ContentType="application/vnd.openxmlformats-officedocument.wordprocessingml.header+xml"/>
  <Override PartName="/word/footer20.xml" ContentType="application/vnd.openxmlformats-officedocument.wordprocessingml.footer+xml"/>
  <Override PartName="/word/footer21.xml" ContentType="application/vnd.openxmlformats-officedocument.wordprocessingml.footer+xml"/>
  <Override PartName="/word/header36.xml" ContentType="application/vnd.openxmlformats-officedocument.wordprocessingml.header+xml"/>
  <Override PartName="/word/footer22.xml" ContentType="application/vnd.openxmlformats-officedocument.wordprocessingml.footer+xml"/>
  <Override PartName="/word/header37.xml" ContentType="application/vnd.openxmlformats-officedocument.wordprocessingml.header+xml"/>
  <Override PartName="/word/header38.xml" ContentType="application/vnd.openxmlformats-officedocument.wordprocessingml.header+xml"/>
  <Override PartName="/word/footer23.xml" ContentType="application/vnd.openxmlformats-officedocument.wordprocessingml.footer+xml"/>
  <Override PartName="/word/header39.xml" ContentType="application/vnd.openxmlformats-officedocument.wordprocessingml.header+xml"/>
  <Override PartName="/word/footer24.xml" ContentType="application/vnd.openxmlformats-officedocument.wordprocessingml.footer+xml"/>
  <Override PartName="/word/header40.xml" ContentType="application/vnd.openxmlformats-officedocument.wordprocessingml.header+xml"/>
  <Override PartName="/word/header41.xml" ContentType="application/vnd.openxmlformats-officedocument.wordprocessingml.header+xml"/>
  <Override PartName="/word/footer25.xml" ContentType="application/vnd.openxmlformats-officedocument.wordprocessingml.footer+xml"/>
  <Override PartName="/word/header42.xml" ContentType="application/vnd.openxmlformats-officedocument.wordprocessingml.header+xml"/>
  <Override PartName="/word/footer26.xml" ContentType="application/vnd.openxmlformats-officedocument.wordprocessingml.footer+xml"/>
  <Override PartName="/word/header43.xml" ContentType="application/vnd.openxmlformats-officedocument.wordprocessingml.header+xml"/>
  <Override PartName="/word/header44.xml" ContentType="application/vnd.openxmlformats-officedocument.wordprocessingml.header+xml"/>
  <Override PartName="/word/footer27.xml" ContentType="application/vnd.openxmlformats-officedocument.wordprocessingml.footer+xml"/>
  <Override PartName="/word/header45.xml" ContentType="application/vnd.openxmlformats-officedocument.wordprocessingml.header+xml"/>
  <Override PartName="/word/footer28.xml" ContentType="application/vnd.openxmlformats-officedocument.wordprocessingml.footer+xml"/>
  <Override PartName="/word/header46.xml" ContentType="application/vnd.openxmlformats-officedocument.wordprocessingml.header+xml"/>
  <Override PartName="/word/header47.xml" ContentType="application/vnd.openxmlformats-officedocument.wordprocessingml.header+xml"/>
  <Override PartName="/word/footer29.xml" ContentType="application/vnd.openxmlformats-officedocument.wordprocessingml.footer+xml"/>
  <Override PartName="/word/header48.xml" ContentType="application/vnd.openxmlformats-officedocument.wordprocessingml.header+xml"/>
  <Override PartName="/word/footer30.xml" ContentType="application/vnd.openxmlformats-officedocument.wordprocessingml.footer+xml"/>
  <Override PartName="/word/header49.xml" ContentType="application/vnd.openxmlformats-officedocument.wordprocessingml.header+xml"/>
  <Override PartName="/word/header50.xml" ContentType="application/vnd.openxmlformats-officedocument.wordprocessingml.header+xml"/>
  <Override PartName="/word/footer31.xml" ContentType="application/vnd.openxmlformats-officedocument.wordprocessingml.footer+xml"/>
  <Override PartName="/word/footer32.xml" ContentType="application/vnd.openxmlformats-officedocument.wordprocessingml.footer+xml"/>
  <Override PartName="/word/header51.xml" ContentType="application/vnd.openxmlformats-officedocument.wordprocessingml.header+xml"/>
  <Override PartName="/word/footer3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621BFE" w14:textId="77777777" w:rsidR="00C032C8" w:rsidRPr="00187CCE" w:rsidRDefault="00C032C8" w:rsidP="00C032C8">
      <w:pPr>
        <w:jc w:val="right"/>
        <w:rPr>
          <w:b/>
          <w:bCs/>
          <w:szCs w:val="24"/>
          <w:u w:val="single"/>
        </w:rPr>
      </w:pPr>
      <w:r w:rsidRPr="00187CCE">
        <w:rPr>
          <w:b/>
          <w:bCs/>
          <w:szCs w:val="24"/>
          <w:u w:val="single"/>
        </w:rPr>
        <w:t>ANNEX 9</w:t>
      </w:r>
    </w:p>
    <w:p w14:paraId="32D8A8DB" w14:textId="77777777" w:rsidR="00C032C8" w:rsidRPr="00187CCE" w:rsidRDefault="00C032C8" w:rsidP="00C032C8">
      <w:pPr>
        <w:jc w:val="center"/>
        <w:rPr>
          <w:szCs w:val="24"/>
        </w:rPr>
      </w:pPr>
    </w:p>
    <w:p w14:paraId="3CD29B45" w14:textId="77777777" w:rsidR="00C032C8" w:rsidRPr="00187CCE" w:rsidRDefault="00C032C8" w:rsidP="00C032C8">
      <w:pPr>
        <w:jc w:val="center"/>
        <w:rPr>
          <w:szCs w:val="24"/>
        </w:rPr>
      </w:pPr>
    </w:p>
    <w:p w14:paraId="769B8B5E" w14:textId="77777777" w:rsidR="00C032C8" w:rsidRPr="00187CCE" w:rsidRDefault="00C032C8" w:rsidP="00C032C8">
      <w:pPr>
        <w:jc w:val="center"/>
        <w:rPr>
          <w:szCs w:val="24"/>
        </w:rPr>
      </w:pPr>
      <w:bookmarkStart w:id="0" w:name="_Hlk134007244"/>
      <w:r w:rsidRPr="00187CCE">
        <w:rPr>
          <w:szCs w:val="24"/>
        </w:rPr>
        <w:t>TARIFF ELIMINATION SCHEDULES</w:t>
      </w:r>
      <w:bookmarkEnd w:id="0"/>
    </w:p>
    <w:p w14:paraId="483E852B" w14:textId="77777777" w:rsidR="00C032C8" w:rsidRPr="00187CCE" w:rsidRDefault="00C032C8" w:rsidP="00C032C8">
      <w:pPr>
        <w:jc w:val="center"/>
        <w:rPr>
          <w:szCs w:val="24"/>
        </w:rPr>
      </w:pPr>
    </w:p>
    <w:p w14:paraId="21878B61" w14:textId="77777777" w:rsidR="00C032C8" w:rsidRPr="00187CCE" w:rsidRDefault="00C032C8" w:rsidP="00C032C8">
      <w:pPr>
        <w:jc w:val="center"/>
        <w:rPr>
          <w:szCs w:val="24"/>
        </w:rPr>
      </w:pPr>
    </w:p>
    <w:p w14:paraId="67FACA06" w14:textId="77777777" w:rsidR="00C032C8" w:rsidRPr="00187CCE" w:rsidRDefault="00C032C8" w:rsidP="00C032C8">
      <w:pPr>
        <w:jc w:val="center"/>
        <w:rPr>
          <w:szCs w:val="24"/>
        </w:rPr>
      </w:pPr>
      <w:r w:rsidRPr="00187CCE">
        <w:rPr>
          <w:szCs w:val="24"/>
        </w:rPr>
        <w:t>SECTION A</w:t>
      </w:r>
    </w:p>
    <w:p w14:paraId="1B253474" w14:textId="77777777" w:rsidR="00C032C8" w:rsidRPr="00187CCE" w:rsidRDefault="00C032C8" w:rsidP="00C032C8">
      <w:pPr>
        <w:jc w:val="center"/>
        <w:rPr>
          <w:szCs w:val="24"/>
        </w:rPr>
      </w:pPr>
    </w:p>
    <w:p w14:paraId="7D5A0BAC" w14:textId="77777777" w:rsidR="00C032C8" w:rsidRPr="00187CCE" w:rsidRDefault="00C032C8" w:rsidP="00C032C8">
      <w:pPr>
        <w:jc w:val="center"/>
        <w:rPr>
          <w:szCs w:val="24"/>
        </w:rPr>
      </w:pPr>
      <w:r w:rsidRPr="00187CCE">
        <w:rPr>
          <w:szCs w:val="24"/>
        </w:rPr>
        <w:t>GENERAL PROVISIONS</w:t>
      </w:r>
    </w:p>
    <w:p w14:paraId="027EB4E8" w14:textId="77777777" w:rsidR="00C032C8" w:rsidRPr="00187CCE" w:rsidRDefault="00C032C8" w:rsidP="00C032C8"/>
    <w:p w14:paraId="51EEDFA7" w14:textId="77777777" w:rsidR="00C032C8" w:rsidRPr="00187CCE" w:rsidRDefault="00C032C8" w:rsidP="00B12940">
      <w:r w:rsidRPr="00187CCE">
        <w:t>1.</w:t>
      </w:r>
      <w:r w:rsidRPr="00187CCE">
        <w:tab/>
        <w:t>For the purposes of this Annex, "year 0" means the period beginning on the date of entry into force of this Agreement and ending on 31 December of the same calendar year. "Year 1" will begin on 1 January following the date of entry into force of this Agreement, with each subsequent tariff reduction taking effect on 1 January of each subsequent year.</w:t>
      </w:r>
    </w:p>
    <w:p w14:paraId="5406EC6D" w14:textId="77777777" w:rsidR="00C032C8" w:rsidRPr="00187CCE" w:rsidRDefault="00C032C8" w:rsidP="00C032C8"/>
    <w:p w14:paraId="28A8EB83" w14:textId="77777777" w:rsidR="00C032C8" w:rsidRPr="00187CCE" w:rsidRDefault="00C032C8" w:rsidP="00C032C8">
      <w:r w:rsidRPr="00187CCE">
        <w:t>2.</w:t>
      </w:r>
      <w:r w:rsidRPr="00187CCE">
        <w:tab/>
        <w:t>For the purposes of this Annex, the Agreement establishing an association between the European Community and its Member States, of the one part, and the Republic of Chile, of the other part, signed in Brussels on 18 November 2002, as last modified by the Third Additional Protocol to that Agreement, signed in Brussels on 29 June 2017, is referred to as "the 2002 Association Agreement".</w:t>
      </w:r>
    </w:p>
    <w:p w14:paraId="735FD93A" w14:textId="77777777" w:rsidR="00C032C8" w:rsidRPr="00187CCE" w:rsidRDefault="00C032C8" w:rsidP="00C032C8"/>
    <w:p w14:paraId="3F1D81B4" w14:textId="28613448" w:rsidR="00C032C8" w:rsidRPr="00187CCE" w:rsidRDefault="0027495E" w:rsidP="00C032C8">
      <w:r w:rsidRPr="00187CCE">
        <w:br w:type="page"/>
      </w:r>
      <w:r w:rsidR="00C032C8" w:rsidRPr="00187CCE">
        <w:lastRenderedPageBreak/>
        <w:t>3.</w:t>
      </w:r>
      <w:r w:rsidR="00C032C8" w:rsidRPr="00187CCE">
        <w:tab/>
        <w:t>Originating goods not listed in a Party's schedule to this Annex will continue to receive duty</w:t>
      </w:r>
      <w:r w:rsidR="00C032C8" w:rsidRPr="00187CCE">
        <w:noBreakHyphen/>
        <w:t>free treatment upon importation to that Party as agreed under the 2002 Association Agreement. For goods originating in Chile imported into the European Union, this concerns goods classified in Chapters 5, 6, 9, 14, 25 to 28, 30, 31, 32, 34, 36, 37 and 39 to 97, or headings 2901 to 2904, 2906 to 2942, 3301, 3303 to 3307, 3501, 3503, 3504, 3506, 3507, 3801 to 3808, 3810 to 3823, 3825 and 3826 of the Harmonized System (as amended on 1 January 2017). For goods originating in the European Union imported into Chile, this concerns goods classified in Chapters 1, 2, 5 to 9, 13, 14, 18, 20, 22 and 24 to 97 of the Harmonized System (as amended on 1 January 2017).</w:t>
      </w:r>
    </w:p>
    <w:p w14:paraId="6A05A523" w14:textId="77777777" w:rsidR="00C032C8" w:rsidRPr="00187CCE" w:rsidRDefault="00C032C8" w:rsidP="00C032C8"/>
    <w:p w14:paraId="759D2C3E" w14:textId="77777777" w:rsidR="00C032C8" w:rsidRPr="00187CCE" w:rsidRDefault="00C032C8" w:rsidP="00C032C8">
      <w:r w:rsidRPr="00187CCE">
        <w:t>4.</w:t>
      </w:r>
      <w:r w:rsidRPr="00187CCE">
        <w:tab/>
        <w:t>For originating goods of the other Party set out in each Party's schedule to this Annex, the following staging categories apply to the reduction or elimination of customs duties pursuant to Article 9.5:</w:t>
      </w:r>
    </w:p>
    <w:p w14:paraId="29B74262" w14:textId="77777777" w:rsidR="00C032C8" w:rsidRPr="00187CCE" w:rsidRDefault="00C032C8" w:rsidP="00C032C8">
      <w:pPr>
        <w:rPr>
          <w:szCs w:val="24"/>
        </w:rPr>
      </w:pPr>
    </w:p>
    <w:p w14:paraId="767A66D1" w14:textId="77777777" w:rsidR="00C032C8" w:rsidRPr="00187CCE" w:rsidRDefault="00C032C8" w:rsidP="00C032C8">
      <w:pPr>
        <w:ind w:left="567" w:hanging="567"/>
        <w:rPr>
          <w:szCs w:val="24"/>
        </w:rPr>
      </w:pPr>
      <w:r w:rsidRPr="00187CCE">
        <w:rPr>
          <w:szCs w:val="24"/>
        </w:rPr>
        <w:t>(a)</w:t>
      </w:r>
      <w:r w:rsidRPr="00187CCE">
        <w:rPr>
          <w:szCs w:val="24"/>
        </w:rPr>
        <w:tab/>
        <w:t>customs duties on originating goods provided for in the items in staging category "0" in the tariff elimination schedule of a Party shall be duty-free as from the date of entry into force of this Agreement;</w:t>
      </w:r>
    </w:p>
    <w:p w14:paraId="50C74920" w14:textId="77777777" w:rsidR="00C032C8" w:rsidRPr="00187CCE" w:rsidRDefault="00C032C8" w:rsidP="00C032C8">
      <w:pPr>
        <w:rPr>
          <w:szCs w:val="24"/>
        </w:rPr>
      </w:pPr>
    </w:p>
    <w:p w14:paraId="084D2B5E" w14:textId="77777777" w:rsidR="00C032C8" w:rsidRPr="00187CCE" w:rsidRDefault="00C032C8" w:rsidP="00C032C8">
      <w:pPr>
        <w:ind w:left="567" w:hanging="567"/>
        <w:rPr>
          <w:szCs w:val="24"/>
        </w:rPr>
      </w:pPr>
      <w:r w:rsidRPr="00187CCE">
        <w:rPr>
          <w:szCs w:val="24"/>
        </w:rPr>
        <w:t>(b)</w:t>
      </w:r>
      <w:r w:rsidRPr="00187CCE">
        <w:rPr>
          <w:szCs w:val="24"/>
        </w:rPr>
        <w:tab/>
        <w:t>customs duties on originating goods provided for in the items in staging category "3" in the tariff elimination schedule of a Party shall be eliminated in four equal annual stages beginning on the date of entry into force of this Agreement, and such goods shall be duty-free as from 1 January of year 3;</w:t>
      </w:r>
    </w:p>
    <w:p w14:paraId="1385675A" w14:textId="77777777" w:rsidR="00C032C8" w:rsidRPr="00187CCE" w:rsidRDefault="00C032C8" w:rsidP="00C032C8">
      <w:pPr>
        <w:pStyle w:val="LegalNumPar"/>
        <w:numPr>
          <w:ilvl w:val="0"/>
          <w:numId w:val="0"/>
        </w:numPr>
        <w:ind w:left="567" w:hanging="567"/>
      </w:pPr>
    </w:p>
    <w:p w14:paraId="7FDAB5FE" w14:textId="4E4C2ED1" w:rsidR="00C032C8" w:rsidRPr="00187CCE" w:rsidRDefault="0027495E" w:rsidP="00C032C8">
      <w:pPr>
        <w:ind w:left="567" w:hanging="567"/>
        <w:rPr>
          <w:szCs w:val="24"/>
        </w:rPr>
      </w:pPr>
      <w:r w:rsidRPr="00187CCE">
        <w:rPr>
          <w:szCs w:val="24"/>
        </w:rPr>
        <w:br w:type="page"/>
      </w:r>
      <w:r w:rsidR="00C032C8" w:rsidRPr="00187CCE">
        <w:rPr>
          <w:szCs w:val="24"/>
        </w:rPr>
        <w:lastRenderedPageBreak/>
        <w:t>(c)</w:t>
      </w:r>
      <w:r w:rsidR="00C032C8" w:rsidRPr="00187CCE">
        <w:rPr>
          <w:szCs w:val="24"/>
        </w:rPr>
        <w:tab/>
        <w:t>customs duties on originating goods provided for in the items in staging category "5" in the tariff elimination schedule of a Party shall be eliminated in six equal annual stages beginning on the date of entry into force of this Agreement, and such goods shall be duty-free as from 1 January of year 5;</w:t>
      </w:r>
    </w:p>
    <w:p w14:paraId="0484CA5D" w14:textId="77777777" w:rsidR="00C032C8" w:rsidRPr="00187CCE" w:rsidRDefault="00C032C8" w:rsidP="00C032C8">
      <w:pPr>
        <w:rPr>
          <w:szCs w:val="24"/>
        </w:rPr>
      </w:pPr>
    </w:p>
    <w:p w14:paraId="7553F346" w14:textId="77777777" w:rsidR="00C032C8" w:rsidRPr="00187CCE" w:rsidRDefault="00C032C8" w:rsidP="00C032C8">
      <w:pPr>
        <w:ind w:left="567" w:hanging="567"/>
        <w:rPr>
          <w:szCs w:val="24"/>
        </w:rPr>
      </w:pPr>
      <w:r w:rsidRPr="00187CCE">
        <w:rPr>
          <w:szCs w:val="24"/>
        </w:rPr>
        <w:t>(d)</w:t>
      </w:r>
      <w:r w:rsidRPr="00187CCE">
        <w:rPr>
          <w:szCs w:val="24"/>
        </w:rPr>
        <w:tab/>
        <w:t>customs duties on originating goods provided for in the items in staging category "7" in the tariff elimination schedule of a Party shall be eliminated in eight equal annual stages beginning on the date of entry into force of this Agreement, and such goods shall be duty-free as from 1 January of year 7;</w:t>
      </w:r>
    </w:p>
    <w:p w14:paraId="30A8CC0D" w14:textId="77777777" w:rsidR="00C032C8" w:rsidRPr="00187CCE" w:rsidRDefault="00C032C8" w:rsidP="00C032C8">
      <w:pPr>
        <w:rPr>
          <w:szCs w:val="24"/>
        </w:rPr>
      </w:pPr>
    </w:p>
    <w:p w14:paraId="56A8DFDE" w14:textId="77777777" w:rsidR="00C032C8" w:rsidRPr="00187CCE" w:rsidRDefault="00C032C8" w:rsidP="00C032C8">
      <w:pPr>
        <w:ind w:left="567" w:hanging="567"/>
        <w:rPr>
          <w:szCs w:val="24"/>
        </w:rPr>
      </w:pPr>
      <w:r w:rsidRPr="00187CCE">
        <w:rPr>
          <w:szCs w:val="24"/>
        </w:rPr>
        <w:t>(e)</w:t>
      </w:r>
      <w:r w:rsidRPr="00187CCE">
        <w:rPr>
          <w:szCs w:val="24"/>
        </w:rPr>
        <w:tab/>
        <w:t>customs duties on originating goods provided for in the items in staging category "7</w:t>
      </w:r>
      <w:r w:rsidRPr="00187CCE">
        <w:rPr>
          <w:b/>
          <w:bCs/>
          <w:szCs w:val="24"/>
          <w:vertAlign w:val="superscript"/>
        </w:rPr>
        <w:t>*</w:t>
      </w:r>
      <w:r w:rsidRPr="00187CCE">
        <w:rPr>
          <w:szCs w:val="24"/>
        </w:rPr>
        <w:t>" in the tariff elimination schedule of Chile in Appendix 9-2 shall be eliminated in three equal annual stages beginning on 1 January of year 5, and such goods shall be duty-free as from 1 January of year 7;</w:t>
      </w:r>
    </w:p>
    <w:p w14:paraId="27A13CFD" w14:textId="77777777" w:rsidR="00C032C8" w:rsidRPr="00187CCE" w:rsidRDefault="00C032C8" w:rsidP="00C032C8">
      <w:pPr>
        <w:rPr>
          <w:szCs w:val="24"/>
        </w:rPr>
      </w:pPr>
    </w:p>
    <w:p w14:paraId="6FAD7A9E" w14:textId="02750271" w:rsidR="00C032C8" w:rsidRPr="00187CCE" w:rsidRDefault="00C032C8" w:rsidP="00C032C8">
      <w:pPr>
        <w:ind w:left="567" w:hanging="567"/>
        <w:rPr>
          <w:szCs w:val="24"/>
        </w:rPr>
      </w:pPr>
      <w:r w:rsidRPr="00187CCE">
        <w:rPr>
          <w:szCs w:val="24"/>
        </w:rPr>
        <w:t>(f)</w:t>
      </w:r>
      <w:r w:rsidRPr="00187CCE">
        <w:rPr>
          <w:szCs w:val="24"/>
        </w:rPr>
        <w:tab/>
        <w:t xml:space="preserve">the </w:t>
      </w:r>
      <w:r w:rsidRPr="00187CCE">
        <w:rPr>
          <w:i/>
          <w:iCs/>
          <w:szCs w:val="24"/>
        </w:rPr>
        <w:t>ad valorem</w:t>
      </w:r>
      <w:r w:rsidRPr="00187CCE">
        <w:rPr>
          <w:szCs w:val="24"/>
        </w:rPr>
        <w:t xml:space="preserve"> component of the customs duties on originating goods provided for in the items in staging category "0+EP" in the tariff elimination schedule of the EU Party in Appendix 9-1 shall be eliminated as from the date of entry into force of this Agreement; the tariff elimination shall apply to the </w:t>
      </w:r>
      <w:r w:rsidRPr="00187CCE">
        <w:rPr>
          <w:i/>
          <w:iCs/>
          <w:szCs w:val="24"/>
        </w:rPr>
        <w:t>ad valorem</w:t>
      </w:r>
      <w:r w:rsidRPr="00187CCE">
        <w:rPr>
          <w:szCs w:val="24"/>
        </w:rPr>
        <w:t xml:space="preserve"> duty only; the specific duty on originating goods triggered in a situation where the import price falls below the entry price shall be</w:t>
      </w:r>
      <w:r w:rsidR="00000F6D" w:rsidRPr="00187CCE">
        <w:rPr>
          <w:szCs w:val="24"/>
        </w:rPr>
        <w:t xml:space="preserve"> </w:t>
      </w:r>
      <w:r w:rsidRPr="00187CCE">
        <w:rPr>
          <w:szCs w:val="24"/>
        </w:rPr>
        <w:t>maintained;</w:t>
      </w:r>
    </w:p>
    <w:p w14:paraId="6D45EEE4" w14:textId="77777777" w:rsidR="00C032C8" w:rsidRPr="00187CCE" w:rsidRDefault="00C032C8" w:rsidP="00C032C8">
      <w:pPr>
        <w:rPr>
          <w:szCs w:val="24"/>
        </w:rPr>
      </w:pPr>
    </w:p>
    <w:p w14:paraId="2EEA8575" w14:textId="17AC799C" w:rsidR="00C032C8" w:rsidRPr="00187CCE" w:rsidRDefault="0027495E" w:rsidP="00C032C8">
      <w:pPr>
        <w:ind w:left="567" w:hanging="567"/>
        <w:rPr>
          <w:szCs w:val="24"/>
        </w:rPr>
      </w:pPr>
      <w:r w:rsidRPr="00187CCE">
        <w:rPr>
          <w:szCs w:val="24"/>
        </w:rPr>
        <w:br w:type="page"/>
      </w:r>
      <w:r w:rsidR="00C032C8" w:rsidRPr="00187CCE">
        <w:rPr>
          <w:szCs w:val="24"/>
        </w:rPr>
        <w:lastRenderedPageBreak/>
        <w:t>(g)</w:t>
      </w:r>
      <w:r w:rsidR="00C032C8" w:rsidRPr="00187CCE">
        <w:rPr>
          <w:szCs w:val="24"/>
        </w:rPr>
        <w:tab/>
        <w:t>customs duties on originating goods provided for in relation to the items in staging category "E" in the tariff elimination schedule of a Party shall be exempt from tariff</w:t>
      </w:r>
      <w:r w:rsidR="008B336A" w:rsidRPr="00187CCE">
        <w:rPr>
          <w:szCs w:val="24"/>
        </w:rPr>
        <w:t xml:space="preserve"> </w:t>
      </w:r>
      <w:r w:rsidR="00C032C8" w:rsidRPr="00187CCE">
        <w:rPr>
          <w:szCs w:val="24"/>
        </w:rPr>
        <w:t>elimination.</w:t>
      </w:r>
    </w:p>
    <w:p w14:paraId="760EB13E" w14:textId="77777777" w:rsidR="00C032C8" w:rsidRPr="00187CCE" w:rsidRDefault="00C032C8" w:rsidP="00C032C8">
      <w:pPr>
        <w:rPr>
          <w:szCs w:val="24"/>
        </w:rPr>
      </w:pPr>
    </w:p>
    <w:p w14:paraId="2CB28C43" w14:textId="071D98DC" w:rsidR="00C032C8" w:rsidRPr="00187CCE" w:rsidRDefault="00C032C8" w:rsidP="00C032C8">
      <w:r w:rsidRPr="00187CCE">
        <w:t>5.</w:t>
      </w:r>
      <w:r w:rsidRPr="00187CCE">
        <w:tab/>
        <w:t>The base rate for determining the interim staged rate of customs duty for an item shall be the most-favoured-nation customs duty rate applied on 1 January 2018 or the preferential duty as set out in the</w:t>
      </w:r>
      <w:r w:rsidR="008B336A" w:rsidRPr="00187CCE">
        <w:t xml:space="preserve"> </w:t>
      </w:r>
      <w:r w:rsidRPr="00187CCE">
        <w:t>2002 Association Agreement, whichever is the lower.</w:t>
      </w:r>
    </w:p>
    <w:p w14:paraId="58BBC02D" w14:textId="77777777" w:rsidR="00C032C8" w:rsidRPr="00187CCE" w:rsidRDefault="00C032C8" w:rsidP="00C032C8">
      <w:pPr>
        <w:rPr>
          <w:szCs w:val="24"/>
        </w:rPr>
      </w:pPr>
    </w:p>
    <w:p w14:paraId="35C87662" w14:textId="1DEF7A7E" w:rsidR="00C032C8" w:rsidRPr="00187CCE" w:rsidRDefault="00C032C8" w:rsidP="00C032C8">
      <w:r w:rsidRPr="00187CCE">
        <w:t>6.</w:t>
      </w:r>
      <w:r w:rsidRPr="00187CCE">
        <w:tab/>
        <w:t>For the purpose of the elimination of customs duties pursuant to Article 9.5, interim staged duty rates shall be rounded down at least to the nearest tenth of a percentage point or, if the rate of duty is expressed in monetary units, at least to the nearest 0,01 of the official monetary unit of the</w:t>
      </w:r>
      <w:r w:rsidR="008B336A" w:rsidRPr="00187CCE">
        <w:t xml:space="preserve"> </w:t>
      </w:r>
      <w:r w:rsidRPr="00187CCE">
        <w:t>Party.</w:t>
      </w:r>
    </w:p>
    <w:p w14:paraId="667266FD" w14:textId="77777777" w:rsidR="00C032C8" w:rsidRPr="00187CCE" w:rsidRDefault="00C032C8" w:rsidP="00C032C8">
      <w:pPr>
        <w:rPr>
          <w:szCs w:val="24"/>
        </w:rPr>
      </w:pPr>
    </w:p>
    <w:p w14:paraId="4DE5EC80" w14:textId="77777777" w:rsidR="00C032C8" w:rsidRPr="00187CCE" w:rsidRDefault="00C032C8" w:rsidP="00C032C8">
      <w:r w:rsidRPr="00187CCE">
        <w:t>7.</w:t>
      </w:r>
      <w:r w:rsidRPr="00187CCE">
        <w:tab/>
        <w:t>Where items are marked with a "TRQ" notation in the tariff elimination schedule of a Party, the staging category applies to imports of goods outside the tariff rate quota specified in Section B.</w:t>
      </w:r>
    </w:p>
    <w:p w14:paraId="08AEB642" w14:textId="77777777" w:rsidR="00C032C8" w:rsidRPr="00187CCE" w:rsidRDefault="00C032C8" w:rsidP="00C032C8"/>
    <w:p w14:paraId="3192A797" w14:textId="77777777" w:rsidR="00C032C8" w:rsidRPr="00187CCE" w:rsidRDefault="00C032C8" w:rsidP="00C032C8">
      <w:r w:rsidRPr="00187CCE">
        <w:t>8.</w:t>
      </w:r>
      <w:r w:rsidRPr="00187CCE">
        <w:tab/>
        <w:t>This Annex is based on the Harmonized System, as amended on 1 January 2017.</w:t>
      </w:r>
    </w:p>
    <w:p w14:paraId="62342CBC" w14:textId="77777777" w:rsidR="00C032C8" w:rsidRPr="00187CCE" w:rsidRDefault="00C032C8" w:rsidP="00C032C8"/>
    <w:p w14:paraId="06A5232F" w14:textId="77777777" w:rsidR="00C032C8" w:rsidRPr="00187CCE" w:rsidRDefault="00C032C8" w:rsidP="00C032C8"/>
    <w:p w14:paraId="0843715C" w14:textId="77777777" w:rsidR="00C032C8" w:rsidRPr="00187CCE" w:rsidRDefault="00C032C8" w:rsidP="00C032C8">
      <w:pPr>
        <w:jc w:val="center"/>
        <w:rPr>
          <w:szCs w:val="24"/>
        </w:rPr>
      </w:pPr>
      <w:r w:rsidRPr="00187CCE">
        <w:rPr>
          <w:szCs w:val="24"/>
        </w:rPr>
        <w:br w:type="page"/>
      </w:r>
      <w:r w:rsidRPr="00187CCE">
        <w:rPr>
          <w:szCs w:val="24"/>
        </w:rPr>
        <w:lastRenderedPageBreak/>
        <w:t>SECTION B</w:t>
      </w:r>
    </w:p>
    <w:p w14:paraId="1E607B24" w14:textId="77777777" w:rsidR="00C032C8" w:rsidRPr="00187CCE" w:rsidRDefault="00C032C8" w:rsidP="00C032C8">
      <w:pPr>
        <w:jc w:val="center"/>
        <w:rPr>
          <w:szCs w:val="24"/>
        </w:rPr>
      </w:pPr>
    </w:p>
    <w:p w14:paraId="7660C7B3" w14:textId="77777777" w:rsidR="00C032C8" w:rsidRPr="00187CCE" w:rsidRDefault="00C032C8" w:rsidP="00C032C8">
      <w:pPr>
        <w:jc w:val="center"/>
        <w:rPr>
          <w:szCs w:val="24"/>
        </w:rPr>
      </w:pPr>
      <w:r w:rsidRPr="00187CCE">
        <w:rPr>
          <w:szCs w:val="24"/>
        </w:rPr>
        <w:t>TARIFF RATE QUOTAS</w:t>
      </w:r>
    </w:p>
    <w:p w14:paraId="79DA23FF" w14:textId="77777777" w:rsidR="00C032C8" w:rsidRPr="00187CCE" w:rsidRDefault="00C032C8" w:rsidP="00C032C8">
      <w:pPr>
        <w:rPr>
          <w:szCs w:val="24"/>
        </w:rPr>
      </w:pPr>
    </w:p>
    <w:p w14:paraId="40A3E526" w14:textId="16E29D40" w:rsidR="00C032C8" w:rsidRPr="00187CCE" w:rsidRDefault="00C032C8" w:rsidP="00C032C8">
      <w:pPr>
        <w:rPr>
          <w:szCs w:val="24"/>
        </w:rPr>
      </w:pPr>
      <w:r w:rsidRPr="00187CCE">
        <w:rPr>
          <w:szCs w:val="24"/>
        </w:rPr>
        <w:t>For the administration in year 0 of the tariff rate quota (TRQ) established under this Annex, the Parties shall calculate the volume of that TRQ by discounting the pro-rated volume corresponding to the period from 1 January to the date of entry into force of this Agreement</w:t>
      </w:r>
      <w:r w:rsidRPr="00187CCE">
        <w:rPr>
          <w:rStyle w:val="FootnoteReference"/>
          <w:szCs w:val="24"/>
        </w:rPr>
        <w:footnoteReference w:id="1"/>
      </w:r>
      <w:r w:rsidR="00DD2D36" w:rsidRPr="00187CCE">
        <w:rPr>
          <w:szCs w:val="24"/>
        </w:rPr>
        <w:t>.</w:t>
      </w:r>
    </w:p>
    <w:p w14:paraId="6A9AB1DA" w14:textId="77777777" w:rsidR="00C032C8" w:rsidRPr="00187CCE" w:rsidRDefault="00C032C8" w:rsidP="00C032C8">
      <w:pPr>
        <w:rPr>
          <w:szCs w:val="24"/>
        </w:rPr>
      </w:pPr>
    </w:p>
    <w:p w14:paraId="4BA5EA3C" w14:textId="77777777" w:rsidR="00C032C8" w:rsidRPr="00187CCE" w:rsidRDefault="00C032C8" w:rsidP="00C032C8">
      <w:pPr>
        <w:rPr>
          <w:szCs w:val="24"/>
        </w:rPr>
      </w:pPr>
      <w:r w:rsidRPr="00187CCE">
        <w:rPr>
          <w:szCs w:val="24"/>
        </w:rPr>
        <w:t>A Party opening TRQs to the other Party as referred to in this Annex shall administer those TRQs in a transparent, objective and non-discriminatory manner in accordance with its law. The Party opening the TRQs shall make publicly available, in a timely and continuous manner, all relevant information concerning quota administration, including the available volume and eligibility criteria.</w:t>
      </w:r>
    </w:p>
    <w:p w14:paraId="3717EB2C" w14:textId="77777777" w:rsidR="00C032C8" w:rsidRPr="00187CCE" w:rsidRDefault="00C032C8" w:rsidP="00C032C8">
      <w:pPr>
        <w:rPr>
          <w:szCs w:val="24"/>
        </w:rPr>
      </w:pPr>
    </w:p>
    <w:p w14:paraId="2BA5B5A0" w14:textId="77777777" w:rsidR="00C032C8" w:rsidRPr="00187CCE" w:rsidRDefault="00C032C8" w:rsidP="00C032C8">
      <w:pPr>
        <w:rPr>
          <w:szCs w:val="24"/>
        </w:rPr>
      </w:pPr>
      <w:r w:rsidRPr="00187CCE">
        <w:rPr>
          <w:szCs w:val="24"/>
        </w:rPr>
        <w:t>Chile shall administer the TRQs set out in this Annex on a first-come-first-served basis.</w:t>
      </w:r>
    </w:p>
    <w:p w14:paraId="0F358F46" w14:textId="77777777" w:rsidR="00C032C8" w:rsidRPr="00187CCE" w:rsidRDefault="00C032C8" w:rsidP="00C032C8">
      <w:pPr>
        <w:rPr>
          <w:szCs w:val="24"/>
        </w:rPr>
      </w:pPr>
    </w:p>
    <w:p w14:paraId="14C6233C" w14:textId="77777777" w:rsidR="00C032C8" w:rsidRPr="00187CCE" w:rsidRDefault="00C032C8" w:rsidP="00C032C8">
      <w:pPr>
        <w:rPr>
          <w:szCs w:val="24"/>
        </w:rPr>
      </w:pPr>
      <w:r w:rsidRPr="00187CCE">
        <w:rPr>
          <w:szCs w:val="24"/>
        </w:rPr>
        <w:t xml:space="preserve">The </w:t>
      </w:r>
      <w:r w:rsidRPr="00187CCE">
        <w:t>EU Party</w:t>
      </w:r>
      <w:r w:rsidRPr="00187CCE">
        <w:rPr>
          <w:szCs w:val="24"/>
        </w:rPr>
        <w:t xml:space="preserve"> shall administer the TRQs set out in this Annex on a first-come-first-served basis or on the basis of a system of import or export licences operating in accordance with its law.</w:t>
      </w:r>
    </w:p>
    <w:p w14:paraId="10426E1F" w14:textId="77777777" w:rsidR="00C032C8" w:rsidRPr="00187CCE" w:rsidRDefault="00C032C8" w:rsidP="00C032C8">
      <w:pPr>
        <w:rPr>
          <w:szCs w:val="24"/>
        </w:rPr>
      </w:pPr>
    </w:p>
    <w:p w14:paraId="5F874D03" w14:textId="77777777" w:rsidR="00C032C8" w:rsidRPr="00187CCE" w:rsidRDefault="00C032C8" w:rsidP="00C032C8">
      <w:pPr>
        <w:rPr>
          <w:szCs w:val="24"/>
        </w:rPr>
      </w:pPr>
    </w:p>
    <w:p w14:paraId="64A25D4E" w14:textId="77777777" w:rsidR="00C032C8" w:rsidRPr="00187CCE" w:rsidRDefault="00C032C8" w:rsidP="00C032C8">
      <w:pPr>
        <w:jc w:val="center"/>
      </w:pPr>
      <w:r w:rsidRPr="00187CCE">
        <w:br w:type="page"/>
      </w:r>
      <w:r w:rsidRPr="00187CCE">
        <w:lastRenderedPageBreak/>
        <w:t>SUBSECTION 1</w:t>
      </w:r>
    </w:p>
    <w:p w14:paraId="43E264C8" w14:textId="77777777" w:rsidR="00C032C8" w:rsidRPr="00187CCE" w:rsidRDefault="00C032C8" w:rsidP="00C032C8">
      <w:pPr>
        <w:jc w:val="center"/>
      </w:pPr>
    </w:p>
    <w:p w14:paraId="5F4138A0" w14:textId="77777777" w:rsidR="00C032C8" w:rsidRPr="00187CCE" w:rsidRDefault="00C032C8" w:rsidP="00C032C8">
      <w:pPr>
        <w:jc w:val="center"/>
      </w:pPr>
      <w:r w:rsidRPr="00187CCE">
        <w:t>TARIFF RATE QUOTAS OF CHILE</w:t>
      </w:r>
    </w:p>
    <w:p w14:paraId="64264883" w14:textId="77777777" w:rsidR="00C032C8" w:rsidRPr="00187CCE" w:rsidRDefault="00C032C8" w:rsidP="00C032C8">
      <w:pPr>
        <w:rPr>
          <w:szCs w:val="24"/>
        </w:rPr>
      </w:pPr>
    </w:p>
    <w:p w14:paraId="2BB8A321" w14:textId="77777777" w:rsidR="00C032C8" w:rsidRPr="00187CCE" w:rsidRDefault="00C032C8" w:rsidP="00C032C8">
      <w:pPr>
        <w:rPr>
          <w:szCs w:val="24"/>
        </w:rPr>
      </w:pPr>
      <w:r w:rsidRPr="00187CCE">
        <w:rPr>
          <w:szCs w:val="24"/>
        </w:rPr>
        <w:t>1.</w:t>
      </w:r>
      <w:r w:rsidRPr="00187CCE">
        <w:rPr>
          <w:szCs w:val="24"/>
        </w:rPr>
        <w:tab/>
      </w:r>
      <w:r w:rsidRPr="00187CCE">
        <w:t>Cheese</w:t>
      </w:r>
      <w:r w:rsidRPr="00187CCE">
        <w:rPr>
          <w:szCs w:val="24"/>
        </w:rPr>
        <w:t xml:space="preserve"> TRQ</w:t>
      </w:r>
    </w:p>
    <w:p w14:paraId="65570526" w14:textId="77777777" w:rsidR="00C032C8" w:rsidRPr="00187CCE" w:rsidRDefault="00C032C8" w:rsidP="00C032C8">
      <w:pPr>
        <w:rPr>
          <w:szCs w:val="24"/>
        </w:rPr>
      </w:pPr>
    </w:p>
    <w:p w14:paraId="566D6CAD" w14:textId="01C1C80A" w:rsidR="00C032C8" w:rsidRPr="00187CCE" w:rsidRDefault="00C032C8" w:rsidP="00C032C8">
      <w:pPr>
        <w:ind w:left="567" w:hanging="567"/>
        <w:rPr>
          <w:szCs w:val="24"/>
        </w:rPr>
      </w:pPr>
      <w:r w:rsidRPr="00187CCE">
        <w:rPr>
          <w:szCs w:val="24"/>
        </w:rPr>
        <w:t>(a)</w:t>
      </w:r>
      <w:r w:rsidRPr="00187CCE">
        <w:rPr>
          <w:szCs w:val="24"/>
        </w:rPr>
        <w:tab/>
        <w:t xml:space="preserve">Originating goods in the following aggregate annual quantities and provided for in items with the notation </w:t>
      </w:r>
      <w:r w:rsidRPr="00187CCE">
        <w:t>"</w:t>
      </w:r>
      <w:r w:rsidRPr="00187CCE">
        <w:rPr>
          <w:szCs w:val="24"/>
        </w:rPr>
        <w:t>TRQ-Cheese</w:t>
      </w:r>
      <w:r w:rsidRPr="00187CCE">
        <w:t>"</w:t>
      </w:r>
      <w:r w:rsidRPr="00187CCE">
        <w:rPr>
          <w:szCs w:val="24"/>
        </w:rPr>
        <w:t xml:space="preserve"> in the tariff elimination schedule of Chile in Appendix 9-2 and listed in subparagraph (c) of this paragraph shall be duty-free as from the date of entry into force of this Agreement</w:t>
      </w:r>
      <w:r w:rsidRPr="00187CCE">
        <w:rPr>
          <w:rStyle w:val="FootnoteReference"/>
        </w:rPr>
        <w:footnoteReference w:id="2"/>
      </w:r>
      <w:r w:rsidR="006530A5" w:rsidRPr="00187CCE">
        <w:rPr>
          <w:szCs w:val="24"/>
        </w:rPr>
        <w:t>.</w:t>
      </w:r>
    </w:p>
    <w:p w14:paraId="3EEF1BF0" w14:textId="77777777" w:rsidR="00C032C8" w:rsidRPr="00187CCE" w:rsidRDefault="00C032C8" w:rsidP="00C032C8">
      <w:pPr>
        <w:rPr>
          <w:szCs w:val="24"/>
        </w:rPr>
      </w:pPr>
    </w:p>
    <w:tbl>
      <w:tblPr>
        <w:tblStyle w:val="TableGrid"/>
        <w:tblW w:w="0" w:type="auto"/>
        <w:tblInd w:w="675" w:type="dxa"/>
        <w:tblLook w:val="04A0" w:firstRow="1" w:lastRow="0" w:firstColumn="1" w:lastColumn="0" w:noHBand="0" w:noVBand="1"/>
      </w:tblPr>
      <w:tblGrid>
        <w:gridCol w:w="1634"/>
        <w:gridCol w:w="6798"/>
      </w:tblGrid>
      <w:tr w:rsidR="00C032C8" w:rsidRPr="00187CCE" w14:paraId="19775D86" w14:textId="77777777" w:rsidTr="001671EB">
        <w:trPr>
          <w:tblHeader/>
        </w:trPr>
        <w:tc>
          <w:tcPr>
            <w:tcW w:w="1634" w:type="dxa"/>
          </w:tcPr>
          <w:p w14:paraId="760FA006" w14:textId="77777777" w:rsidR="00C032C8" w:rsidRPr="00187CCE" w:rsidRDefault="00C032C8" w:rsidP="001671EB">
            <w:pPr>
              <w:spacing w:before="60" w:after="60" w:line="240" w:lineRule="auto"/>
              <w:jc w:val="center"/>
              <w:rPr>
                <w:rFonts w:ascii="Times New Roman" w:hAnsi="Times New Roman" w:cs="Times New Roman"/>
                <w:sz w:val="24"/>
                <w:szCs w:val="24"/>
              </w:rPr>
            </w:pPr>
            <w:r w:rsidRPr="00187CCE">
              <w:rPr>
                <w:rFonts w:ascii="Times New Roman" w:hAnsi="Times New Roman" w:cs="Times New Roman"/>
                <w:sz w:val="24"/>
                <w:szCs w:val="24"/>
              </w:rPr>
              <w:t>Year</w:t>
            </w:r>
          </w:p>
        </w:tc>
        <w:tc>
          <w:tcPr>
            <w:tcW w:w="6798" w:type="dxa"/>
          </w:tcPr>
          <w:p w14:paraId="507AFE37" w14:textId="77777777" w:rsidR="00C032C8" w:rsidRPr="00187CCE" w:rsidRDefault="00C032C8" w:rsidP="001671EB">
            <w:pPr>
              <w:spacing w:before="60" w:after="60" w:line="240" w:lineRule="auto"/>
              <w:jc w:val="center"/>
              <w:rPr>
                <w:rFonts w:ascii="Times New Roman" w:hAnsi="Times New Roman" w:cs="Times New Roman"/>
                <w:sz w:val="24"/>
                <w:szCs w:val="24"/>
              </w:rPr>
            </w:pPr>
            <w:r w:rsidRPr="00187CCE">
              <w:rPr>
                <w:rFonts w:ascii="Times New Roman" w:hAnsi="Times New Roman" w:cs="Times New Roman"/>
                <w:sz w:val="24"/>
                <w:szCs w:val="24"/>
              </w:rPr>
              <w:t>Aggregate annual quantity (metric tons)</w:t>
            </w:r>
          </w:p>
        </w:tc>
      </w:tr>
      <w:tr w:rsidR="00C032C8" w:rsidRPr="00187CCE" w14:paraId="35B2DFE4" w14:textId="77777777" w:rsidTr="001671EB">
        <w:tc>
          <w:tcPr>
            <w:tcW w:w="1634" w:type="dxa"/>
          </w:tcPr>
          <w:p w14:paraId="134B937B" w14:textId="77777777" w:rsidR="00C032C8" w:rsidRPr="00187CCE" w:rsidRDefault="00C032C8" w:rsidP="001671EB">
            <w:pPr>
              <w:spacing w:before="60" w:after="60" w:line="240" w:lineRule="auto"/>
              <w:jc w:val="center"/>
              <w:rPr>
                <w:rFonts w:ascii="Times New Roman" w:hAnsi="Times New Roman" w:cs="Times New Roman"/>
                <w:sz w:val="24"/>
                <w:szCs w:val="24"/>
              </w:rPr>
            </w:pPr>
            <w:r w:rsidRPr="00187CCE">
              <w:rPr>
                <w:rFonts w:ascii="Times New Roman" w:hAnsi="Times New Roman" w:cs="Times New Roman"/>
                <w:sz w:val="24"/>
                <w:szCs w:val="24"/>
              </w:rPr>
              <w:t>0</w:t>
            </w:r>
          </w:p>
        </w:tc>
        <w:tc>
          <w:tcPr>
            <w:tcW w:w="6798" w:type="dxa"/>
          </w:tcPr>
          <w:p w14:paraId="55659931" w14:textId="77777777" w:rsidR="00C032C8" w:rsidRPr="00187CCE" w:rsidRDefault="00C032C8" w:rsidP="001671EB">
            <w:pPr>
              <w:spacing w:before="60" w:after="60" w:line="240" w:lineRule="auto"/>
              <w:jc w:val="center"/>
              <w:rPr>
                <w:rFonts w:ascii="Times New Roman" w:hAnsi="Times New Roman" w:cs="Times New Roman"/>
                <w:sz w:val="24"/>
                <w:szCs w:val="24"/>
              </w:rPr>
            </w:pPr>
            <w:r w:rsidRPr="00187CCE">
              <w:rPr>
                <w:rFonts w:ascii="Times New Roman" w:hAnsi="Times New Roman" w:cs="Times New Roman"/>
                <w:sz w:val="24"/>
                <w:szCs w:val="24"/>
              </w:rPr>
              <w:t>2 850</w:t>
            </w:r>
          </w:p>
        </w:tc>
      </w:tr>
      <w:tr w:rsidR="00C032C8" w:rsidRPr="00187CCE" w14:paraId="4E7CD123" w14:textId="77777777" w:rsidTr="001671EB">
        <w:tc>
          <w:tcPr>
            <w:tcW w:w="1634" w:type="dxa"/>
          </w:tcPr>
          <w:p w14:paraId="2A4407AB" w14:textId="77777777" w:rsidR="00C032C8" w:rsidRPr="00187CCE" w:rsidRDefault="00C032C8" w:rsidP="001671EB">
            <w:pPr>
              <w:spacing w:before="60" w:after="60" w:line="240" w:lineRule="auto"/>
              <w:jc w:val="center"/>
              <w:rPr>
                <w:rFonts w:ascii="Times New Roman" w:hAnsi="Times New Roman" w:cs="Times New Roman"/>
                <w:sz w:val="24"/>
                <w:szCs w:val="24"/>
              </w:rPr>
            </w:pPr>
            <w:r w:rsidRPr="00187CCE">
              <w:rPr>
                <w:rFonts w:ascii="Times New Roman" w:hAnsi="Times New Roman" w:cs="Times New Roman"/>
                <w:sz w:val="24"/>
                <w:szCs w:val="24"/>
              </w:rPr>
              <w:t>1</w:t>
            </w:r>
          </w:p>
        </w:tc>
        <w:tc>
          <w:tcPr>
            <w:tcW w:w="6798" w:type="dxa"/>
          </w:tcPr>
          <w:p w14:paraId="0EE6FCCC" w14:textId="77777777" w:rsidR="00C032C8" w:rsidRPr="00187CCE" w:rsidRDefault="00C032C8" w:rsidP="001671EB">
            <w:pPr>
              <w:spacing w:before="60" w:after="60" w:line="240" w:lineRule="auto"/>
              <w:jc w:val="center"/>
              <w:rPr>
                <w:rFonts w:ascii="Times New Roman" w:hAnsi="Times New Roman" w:cs="Times New Roman"/>
                <w:sz w:val="24"/>
                <w:szCs w:val="24"/>
              </w:rPr>
            </w:pPr>
            <w:r w:rsidRPr="00187CCE">
              <w:rPr>
                <w:rFonts w:ascii="Times New Roman" w:hAnsi="Times New Roman" w:cs="Times New Roman"/>
                <w:sz w:val="24"/>
                <w:szCs w:val="24"/>
              </w:rPr>
              <w:t>2 925</w:t>
            </w:r>
          </w:p>
        </w:tc>
      </w:tr>
      <w:tr w:rsidR="00C032C8" w:rsidRPr="00187CCE" w14:paraId="1532A251" w14:textId="77777777" w:rsidTr="001671EB">
        <w:tc>
          <w:tcPr>
            <w:tcW w:w="1634" w:type="dxa"/>
          </w:tcPr>
          <w:p w14:paraId="256FF9F1" w14:textId="77777777" w:rsidR="00C032C8" w:rsidRPr="00187CCE" w:rsidRDefault="00C032C8" w:rsidP="001671EB">
            <w:pPr>
              <w:spacing w:before="60" w:after="60" w:line="240" w:lineRule="auto"/>
              <w:jc w:val="center"/>
              <w:rPr>
                <w:rFonts w:ascii="Times New Roman" w:hAnsi="Times New Roman" w:cs="Times New Roman"/>
                <w:sz w:val="24"/>
                <w:szCs w:val="24"/>
              </w:rPr>
            </w:pPr>
            <w:r w:rsidRPr="00187CCE">
              <w:rPr>
                <w:rFonts w:ascii="Times New Roman" w:hAnsi="Times New Roman" w:cs="Times New Roman"/>
                <w:sz w:val="24"/>
                <w:szCs w:val="24"/>
              </w:rPr>
              <w:t>2</w:t>
            </w:r>
          </w:p>
        </w:tc>
        <w:tc>
          <w:tcPr>
            <w:tcW w:w="6798" w:type="dxa"/>
          </w:tcPr>
          <w:p w14:paraId="53D45E4D" w14:textId="77777777" w:rsidR="00C032C8" w:rsidRPr="00187CCE" w:rsidRDefault="00C032C8" w:rsidP="001671EB">
            <w:pPr>
              <w:spacing w:before="60" w:after="60" w:line="240" w:lineRule="auto"/>
              <w:jc w:val="center"/>
              <w:rPr>
                <w:rFonts w:ascii="Times New Roman" w:hAnsi="Times New Roman" w:cs="Times New Roman"/>
                <w:sz w:val="24"/>
                <w:szCs w:val="24"/>
              </w:rPr>
            </w:pPr>
            <w:r w:rsidRPr="00187CCE">
              <w:rPr>
                <w:rFonts w:ascii="Times New Roman" w:hAnsi="Times New Roman" w:cs="Times New Roman"/>
                <w:sz w:val="24"/>
                <w:szCs w:val="24"/>
              </w:rPr>
              <w:t>3 000</w:t>
            </w:r>
          </w:p>
        </w:tc>
      </w:tr>
      <w:tr w:rsidR="00C032C8" w:rsidRPr="00187CCE" w14:paraId="48BEDEF8" w14:textId="77777777" w:rsidTr="001671EB">
        <w:tc>
          <w:tcPr>
            <w:tcW w:w="1634" w:type="dxa"/>
          </w:tcPr>
          <w:p w14:paraId="5289B7F2" w14:textId="77777777" w:rsidR="00C032C8" w:rsidRPr="00187CCE" w:rsidRDefault="00C032C8" w:rsidP="001671EB">
            <w:pPr>
              <w:spacing w:before="60" w:after="60" w:line="240" w:lineRule="auto"/>
              <w:jc w:val="center"/>
              <w:rPr>
                <w:rFonts w:ascii="Times New Roman" w:hAnsi="Times New Roman" w:cs="Times New Roman"/>
                <w:sz w:val="24"/>
                <w:szCs w:val="24"/>
              </w:rPr>
            </w:pPr>
            <w:r w:rsidRPr="00187CCE">
              <w:rPr>
                <w:rFonts w:ascii="Times New Roman" w:hAnsi="Times New Roman" w:cs="Times New Roman"/>
                <w:sz w:val="24"/>
                <w:szCs w:val="24"/>
              </w:rPr>
              <w:t>3</w:t>
            </w:r>
          </w:p>
        </w:tc>
        <w:tc>
          <w:tcPr>
            <w:tcW w:w="6798" w:type="dxa"/>
          </w:tcPr>
          <w:p w14:paraId="08629370" w14:textId="77777777" w:rsidR="00C032C8" w:rsidRPr="00187CCE" w:rsidRDefault="00C032C8" w:rsidP="001671EB">
            <w:pPr>
              <w:spacing w:before="60" w:after="60" w:line="240" w:lineRule="auto"/>
              <w:jc w:val="center"/>
              <w:rPr>
                <w:rFonts w:ascii="Times New Roman" w:hAnsi="Times New Roman" w:cs="Times New Roman"/>
                <w:sz w:val="24"/>
                <w:szCs w:val="24"/>
              </w:rPr>
            </w:pPr>
            <w:r w:rsidRPr="00187CCE">
              <w:rPr>
                <w:rFonts w:ascii="Times New Roman" w:hAnsi="Times New Roman" w:cs="Times New Roman"/>
                <w:sz w:val="24"/>
                <w:szCs w:val="24"/>
              </w:rPr>
              <w:t>3 075</w:t>
            </w:r>
          </w:p>
        </w:tc>
      </w:tr>
      <w:tr w:rsidR="00C032C8" w:rsidRPr="00187CCE" w14:paraId="5E4CF010" w14:textId="77777777" w:rsidTr="001671EB">
        <w:tc>
          <w:tcPr>
            <w:tcW w:w="1634" w:type="dxa"/>
          </w:tcPr>
          <w:p w14:paraId="5D7C9B2C" w14:textId="77777777" w:rsidR="00C032C8" w:rsidRPr="00187CCE" w:rsidRDefault="00C032C8" w:rsidP="001671EB">
            <w:pPr>
              <w:spacing w:before="60" w:after="60" w:line="240" w:lineRule="auto"/>
              <w:jc w:val="center"/>
              <w:rPr>
                <w:rFonts w:ascii="Times New Roman" w:hAnsi="Times New Roman" w:cs="Times New Roman"/>
                <w:sz w:val="24"/>
                <w:szCs w:val="24"/>
              </w:rPr>
            </w:pPr>
            <w:r w:rsidRPr="00187CCE">
              <w:rPr>
                <w:rFonts w:ascii="Times New Roman" w:hAnsi="Times New Roman" w:cs="Times New Roman"/>
                <w:sz w:val="24"/>
                <w:szCs w:val="24"/>
              </w:rPr>
              <w:t>4</w:t>
            </w:r>
          </w:p>
        </w:tc>
        <w:tc>
          <w:tcPr>
            <w:tcW w:w="6798" w:type="dxa"/>
          </w:tcPr>
          <w:p w14:paraId="1059C0FA" w14:textId="77777777" w:rsidR="00C032C8" w:rsidRPr="00187CCE" w:rsidRDefault="00C032C8" w:rsidP="001671EB">
            <w:pPr>
              <w:spacing w:before="60" w:after="60" w:line="240" w:lineRule="auto"/>
              <w:jc w:val="center"/>
              <w:rPr>
                <w:rFonts w:ascii="Times New Roman" w:hAnsi="Times New Roman" w:cs="Times New Roman"/>
                <w:sz w:val="24"/>
                <w:szCs w:val="24"/>
              </w:rPr>
            </w:pPr>
            <w:r w:rsidRPr="00187CCE">
              <w:rPr>
                <w:rFonts w:ascii="Times New Roman" w:hAnsi="Times New Roman" w:cs="Times New Roman"/>
                <w:sz w:val="24"/>
                <w:szCs w:val="24"/>
              </w:rPr>
              <w:t>3 150</w:t>
            </w:r>
          </w:p>
        </w:tc>
      </w:tr>
      <w:tr w:rsidR="00C032C8" w:rsidRPr="00187CCE" w14:paraId="6F514EB2" w14:textId="77777777" w:rsidTr="001671EB">
        <w:tc>
          <w:tcPr>
            <w:tcW w:w="1634" w:type="dxa"/>
          </w:tcPr>
          <w:p w14:paraId="48A28D53" w14:textId="77777777" w:rsidR="00C032C8" w:rsidRPr="00187CCE" w:rsidRDefault="00C032C8" w:rsidP="001671EB">
            <w:pPr>
              <w:spacing w:before="60" w:after="60" w:line="240" w:lineRule="auto"/>
              <w:jc w:val="center"/>
              <w:rPr>
                <w:rFonts w:ascii="Times New Roman" w:hAnsi="Times New Roman" w:cs="Times New Roman"/>
                <w:sz w:val="24"/>
                <w:szCs w:val="24"/>
              </w:rPr>
            </w:pPr>
            <w:r w:rsidRPr="00187CCE">
              <w:rPr>
                <w:rFonts w:ascii="Times New Roman" w:hAnsi="Times New Roman" w:cs="Times New Roman"/>
                <w:sz w:val="24"/>
                <w:szCs w:val="24"/>
              </w:rPr>
              <w:t>5</w:t>
            </w:r>
          </w:p>
        </w:tc>
        <w:tc>
          <w:tcPr>
            <w:tcW w:w="6798" w:type="dxa"/>
          </w:tcPr>
          <w:p w14:paraId="1F147821" w14:textId="77777777" w:rsidR="00C032C8" w:rsidRPr="00187CCE" w:rsidRDefault="00C032C8" w:rsidP="001671EB">
            <w:pPr>
              <w:spacing w:before="60" w:after="60" w:line="240" w:lineRule="auto"/>
              <w:jc w:val="center"/>
              <w:rPr>
                <w:rFonts w:ascii="Times New Roman" w:hAnsi="Times New Roman" w:cs="Times New Roman"/>
                <w:sz w:val="24"/>
                <w:szCs w:val="24"/>
              </w:rPr>
            </w:pPr>
            <w:r w:rsidRPr="00187CCE">
              <w:rPr>
                <w:rFonts w:ascii="Times New Roman" w:hAnsi="Times New Roman" w:cs="Times New Roman"/>
                <w:sz w:val="24"/>
                <w:szCs w:val="24"/>
              </w:rPr>
              <w:t>3 225</w:t>
            </w:r>
          </w:p>
        </w:tc>
      </w:tr>
      <w:tr w:rsidR="00C032C8" w:rsidRPr="00187CCE" w14:paraId="2E6D7590" w14:textId="77777777" w:rsidTr="001671EB">
        <w:tc>
          <w:tcPr>
            <w:tcW w:w="1634" w:type="dxa"/>
          </w:tcPr>
          <w:p w14:paraId="1D44F229" w14:textId="77777777" w:rsidR="00C032C8" w:rsidRPr="00187CCE" w:rsidRDefault="00C032C8" w:rsidP="001671EB">
            <w:pPr>
              <w:spacing w:before="60" w:after="60" w:line="240" w:lineRule="auto"/>
              <w:jc w:val="center"/>
              <w:rPr>
                <w:rFonts w:ascii="Times New Roman" w:hAnsi="Times New Roman" w:cs="Times New Roman"/>
                <w:sz w:val="24"/>
                <w:szCs w:val="24"/>
              </w:rPr>
            </w:pPr>
            <w:r w:rsidRPr="00187CCE">
              <w:rPr>
                <w:rFonts w:ascii="Times New Roman" w:hAnsi="Times New Roman" w:cs="Times New Roman"/>
                <w:sz w:val="24"/>
                <w:szCs w:val="24"/>
              </w:rPr>
              <w:t>6</w:t>
            </w:r>
          </w:p>
        </w:tc>
        <w:tc>
          <w:tcPr>
            <w:tcW w:w="6798" w:type="dxa"/>
          </w:tcPr>
          <w:p w14:paraId="790ACD28" w14:textId="77777777" w:rsidR="00C032C8" w:rsidRPr="00187CCE" w:rsidRDefault="00C032C8" w:rsidP="001671EB">
            <w:pPr>
              <w:spacing w:before="60" w:after="60" w:line="240" w:lineRule="auto"/>
              <w:jc w:val="center"/>
              <w:rPr>
                <w:rFonts w:ascii="Times New Roman" w:hAnsi="Times New Roman" w:cs="Times New Roman"/>
                <w:sz w:val="24"/>
                <w:szCs w:val="24"/>
              </w:rPr>
            </w:pPr>
            <w:r w:rsidRPr="00187CCE">
              <w:rPr>
                <w:rFonts w:ascii="Times New Roman" w:hAnsi="Times New Roman" w:cs="Times New Roman"/>
                <w:sz w:val="24"/>
                <w:szCs w:val="24"/>
              </w:rPr>
              <w:t>3 300</w:t>
            </w:r>
          </w:p>
        </w:tc>
      </w:tr>
    </w:tbl>
    <w:p w14:paraId="3843DCDF" w14:textId="77777777" w:rsidR="00C032C8" w:rsidRPr="00187CCE" w:rsidRDefault="00C032C8" w:rsidP="00C032C8">
      <w:pPr>
        <w:rPr>
          <w:szCs w:val="24"/>
        </w:rPr>
      </w:pPr>
    </w:p>
    <w:p w14:paraId="1E7D1C66" w14:textId="32468D9E" w:rsidR="00C032C8" w:rsidRPr="00187CCE" w:rsidRDefault="00C032C8" w:rsidP="00C032C8">
      <w:pPr>
        <w:ind w:left="567" w:hanging="567"/>
        <w:rPr>
          <w:szCs w:val="24"/>
        </w:rPr>
      </w:pPr>
      <w:r w:rsidRPr="00187CCE">
        <w:rPr>
          <w:szCs w:val="24"/>
        </w:rPr>
        <w:t>(b)</w:t>
      </w:r>
      <w:r w:rsidRPr="00187CCE">
        <w:rPr>
          <w:szCs w:val="24"/>
        </w:rPr>
        <w:tab/>
        <w:t>If this Agreement enters into force in 2024 or later, the aggregate annual quantities set out in subparagraph (a) shall be increased by 75 metric tons for each full calendar year elapsing between 1 January 2021 and 1 January of the year in which this Agreement enters into force</w:t>
      </w:r>
      <w:r w:rsidRPr="00187CCE">
        <w:rPr>
          <w:rStyle w:val="FootnoteReference"/>
        </w:rPr>
        <w:footnoteReference w:id="3"/>
      </w:r>
      <w:r w:rsidR="006530A5" w:rsidRPr="00187CCE">
        <w:rPr>
          <w:szCs w:val="24"/>
        </w:rPr>
        <w:t>.</w:t>
      </w:r>
    </w:p>
    <w:p w14:paraId="40B7302C" w14:textId="77777777" w:rsidR="00C032C8" w:rsidRPr="00187CCE" w:rsidRDefault="00C032C8" w:rsidP="00C032C8">
      <w:pPr>
        <w:rPr>
          <w:szCs w:val="24"/>
        </w:rPr>
      </w:pPr>
    </w:p>
    <w:p w14:paraId="4EBFEDE3" w14:textId="77777777" w:rsidR="00C032C8" w:rsidRPr="00187CCE" w:rsidRDefault="00C032C8" w:rsidP="00C032C8">
      <w:pPr>
        <w:ind w:left="567" w:hanging="567"/>
        <w:rPr>
          <w:szCs w:val="24"/>
        </w:rPr>
      </w:pPr>
      <w:r w:rsidRPr="00187CCE">
        <w:rPr>
          <w:szCs w:val="24"/>
        </w:rPr>
        <w:br w:type="page"/>
      </w:r>
      <w:r w:rsidRPr="00187CCE">
        <w:rPr>
          <w:szCs w:val="24"/>
        </w:rPr>
        <w:lastRenderedPageBreak/>
        <w:t>(c)</w:t>
      </w:r>
      <w:r w:rsidRPr="00187CCE">
        <w:rPr>
          <w:szCs w:val="24"/>
        </w:rPr>
        <w:tab/>
        <w:t>This paragraph applies to originating goods classified in the following tariff items: 0406 10 10, 0406 10 20, 0406 10 30, 0406 10 90, 0406 20 00, 0406 30 00, 0406 40 00, 0406 90 10, 0406 90 20, 0406 90 30, 0406 90 40 and 0406 90 90.</w:t>
      </w:r>
    </w:p>
    <w:p w14:paraId="3415F881" w14:textId="77777777" w:rsidR="00C032C8" w:rsidRPr="00187CCE" w:rsidRDefault="00C032C8" w:rsidP="00C032C8">
      <w:pPr>
        <w:rPr>
          <w:szCs w:val="24"/>
        </w:rPr>
      </w:pPr>
    </w:p>
    <w:p w14:paraId="49EB3AF0" w14:textId="77777777" w:rsidR="00C032C8" w:rsidRPr="00187CCE" w:rsidRDefault="00C032C8" w:rsidP="00C032C8">
      <w:pPr>
        <w:ind w:left="567" w:hanging="567"/>
        <w:rPr>
          <w:szCs w:val="24"/>
        </w:rPr>
      </w:pPr>
      <w:r w:rsidRPr="00187CCE">
        <w:rPr>
          <w:szCs w:val="24"/>
        </w:rPr>
        <w:t>(d)</w:t>
      </w:r>
      <w:r w:rsidRPr="00187CCE">
        <w:rPr>
          <w:szCs w:val="24"/>
        </w:rPr>
        <w:tab/>
        <w:t>This TRQ shall be phased out after customs duties have been eliminated in accordance with the tariff elimination schedule of Chile in Appendix 9-2.</w:t>
      </w:r>
    </w:p>
    <w:p w14:paraId="6040ED5D" w14:textId="77777777" w:rsidR="00C032C8" w:rsidRPr="00187CCE" w:rsidRDefault="00C032C8" w:rsidP="00C032C8">
      <w:pPr>
        <w:rPr>
          <w:szCs w:val="24"/>
        </w:rPr>
      </w:pPr>
    </w:p>
    <w:p w14:paraId="35DF035E" w14:textId="77777777" w:rsidR="00C032C8" w:rsidRPr="00187CCE" w:rsidRDefault="00C032C8" w:rsidP="00C032C8">
      <w:pPr>
        <w:rPr>
          <w:szCs w:val="24"/>
        </w:rPr>
      </w:pPr>
      <w:r w:rsidRPr="00187CCE">
        <w:rPr>
          <w:szCs w:val="24"/>
        </w:rPr>
        <w:t>2.</w:t>
      </w:r>
      <w:r w:rsidRPr="00187CCE">
        <w:rPr>
          <w:szCs w:val="24"/>
        </w:rPr>
        <w:tab/>
        <w:t>Fisheries products TRQ</w:t>
      </w:r>
    </w:p>
    <w:p w14:paraId="47910D48" w14:textId="77777777" w:rsidR="00C032C8" w:rsidRPr="00187CCE" w:rsidRDefault="00C032C8" w:rsidP="00C032C8">
      <w:pPr>
        <w:rPr>
          <w:szCs w:val="24"/>
        </w:rPr>
      </w:pPr>
    </w:p>
    <w:p w14:paraId="22B75EB9" w14:textId="71F51FF4" w:rsidR="00C032C8" w:rsidRPr="00187CCE" w:rsidRDefault="00C032C8" w:rsidP="00C032C8">
      <w:pPr>
        <w:ind w:left="567" w:hanging="567"/>
        <w:rPr>
          <w:szCs w:val="24"/>
        </w:rPr>
      </w:pPr>
      <w:r w:rsidRPr="00187CCE">
        <w:rPr>
          <w:szCs w:val="24"/>
        </w:rPr>
        <w:t>(a)</w:t>
      </w:r>
      <w:r w:rsidRPr="00187CCE">
        <w:rPr>
          <w:szCs w:val="24"/>
        </w:rPr>
        <w:tab/>
        <w:t xml:space="preserve">Originating goods provided for in items with the notation </w:t>
      </w:r>
      <w:r w:rsidRPr="00187CCE">
        <w:t>"</w:t>
      </w:r>
      <w:r w:rsidRPr="00187CCE">
        <w:rPr>
          <w:szCs w:val="24"/>
        </w:rPr>
        <w:t>TRQ-Fish</w:t>
      </w:r>
      <w:r w:rsidRPr="00187CCE">
        <w:t>"</w:t>
      </w:r>
      <w:r w:rsidRPr="00187CCE">
        <w:rPr>
          <w:szCs w:val="24"/>
        </w:rPr>
        <w:t xml:space="preserve"> in the tariff elimination schedule of Chile in Appendix 9-2 and listed in subparagraph (b) of this paragraph shall be duty-free in the aggregate annual quantity of 5 000 metric tonnes tons (product weight) as from the date of entry into force of this Agreement in years 0 to 2</w:t>
      </w:r>
      <w:r w:rsidRPr="00187CCE">
        <w:rPr>
          <w:rStyle w:val="FootnoteReference"/>
        </w:rPr>
        <w:footnoteReference w:id="4"/>
      </w:r>
      <w:r w:rsidR="006530A5" w:rsidRPr="00187CCE">
        <w:rPr>
          <w:szCs w:val="24"/>
        </w:rPr>
        <w:t>.</w:t>
      </w:r>
    </w:p>
    <w:p w14:paraId="6FB99155" w14:textId="77777777" w:rsidR="00C032C8" w:rsidRPr="00187CCE" w:rsidRDefault="00C032C8" w:rsidP="00C032C8">
      <w:pPr>
        <w:rPr>
          <w:szCs w:val="24"/>
        </w:rPr>
      </w:pPr>
    </w:p>
    <w:p w14:paraId="3D095793" w14:textId="77777777" w:rsidR="00C032C8" w:rsidRPr="00187CCE" w:rsidRDefault="00C032C8" w:rsidP="00C032C8">
      <w:pPr>
        <w:ind w:left="567" w:hanging="567"/>
        <w:rPr>
          <w:szCs w:val="24"/>
        </w:rPr>
      </w:pPr>
      <w:r w:rsidRPr="00187CCE">
        <w:rPr>
          <w:szCs w:val="24"/>
        </w:rPr>
        <w:t>(b)</w:t>
      </w:r>
      <w:r w:rsidRPr="00187CCE">
        <w:rPr>
          <w:szCs w:val="24"/>
        </w:rPr>
        <w:tab/>
        <w:t>This paragraph applies to originating goods classified in the following tariff items: 0302 54 11, 0302 54 12, 0302 54 13, 0302 54 14, 0302 54 15, 0302 54 16, 0302 54 19 and 0302 59 19.</w:t>
      </w:r>
    </w:p>
    <w:p w14:paraId="2A71793F" w14:textId="77777777" w:rsidR="00C032C8" w:rsidRPr="00187CCE" w:rsidRDefault="00C032C8" w:rsidP="00C032C8">
      <w:pPr>
        <w:rPr>
          <w:szCs w:val="24"/>
        </w:rPr>
      </w:pPr>
    </w:p>
    <w:p w14:paraId="5E452D5E" w14:textId="77777777" w:rsidR="00C032C8" w:rsidRPr="00187CCE" w:rsidRDefault="00C032C8" w:rsidP="00C032C8">
      <w:pPr>
        <w:ind w:left="567" w:hanging="567"/>
        <w:rPr>
          <w:szCs w:val="24"/>
        </w:rPr>
      </w:pPr>
      <w:r w:rsidRPr="00187CCE">
        <w:rPr>
          <w:szCs w:val="24"/>
        </w:rPr>
        <w:t>(c)</w:t>
      </w:r>
      <w:r w:rsidRPr="00187CCE">
        <w:rPr>
          <w:szCs w:val="24"/>
        </w:rPr>
        <w:tab/>
        <w:t>This TRQ shall be phased out after customs duties have been eliminated in accordance with the tariff elimination schedule of Chile in Appendix 9-2.</w:t>
      </w:r>
    </w:p>
    <w:p w14:paraId="1EEA53EE" w14:textId="77777777" w:rsidR="00C032C8" w:rsidRPr="00187CCE" w:rsidRDefault="00C032C8" w:rsidP="00C032C8">
      <w:pPr>
        <w:rPr>
          <w:szCs w:val="24"/>
        </w:rPr>
      </w:pPr>
    </w:p>
    <w:p w14:paraId="1EA290B4" w14:textId="77777777" w:rsidR="00C032C8" w:rsidRPr="00187CCE" w:rsidRDefault="00C032C8" w:rsidP="00C032C8">
      <w:pPr>
        <w:rPr>
          <w:szCs w:val="24"/>
        </w:rPr>
      </w:pPr>
    </w:p>
    <w:p w14:paraId="5D96088E" w14:textId="77777777" w:rsidR="00C032C8" w:rsidRPr="00187CCE" w:rsidRDefault="00C032C8" w:rsidP="00C032C8">
      <w:pPr>
        <w:jc w:val="center"/>
        <w:rPr>
          <w:szCs w:val="24"/>
        </w:rPr>
      </w:pPr>
      <w:r w:rsidRPr="00187CCE">
        <w:rPr>
          <w:szCs w:val="24"/>
        </w:rPr>
        <w:br w:type="page"/>
      </w:r>
      <w:r w:rsidRPr="00187CCE">
        <w:rPr>
          <w:szCs w:val="24"/>
        </w:rPr>
        <w:lastRenderedPageBreak/>
        <w:t>SUBSECTION 2</w:t>
      </w:r>
    </w:p>
    <w:p w14:paraId="5FD30E25" w14:textId="77777777" w:rsidR="00C032C8" w:rsidRPr="00187CCE" w:rsidRDefault="00C032C8" w:rsidP="00C032C8">
      <w:pPr>
        <w:jc w:val="center"/>
        <w:rPr>
          <w:szCs w:val="24"/>
        </w:rPr>
      </w:pPr>
    </w:p>
    <w:p w14:paraId="3ED2841F" w14:textId="77777777" w:rsidR="00C032C8" w:rsidRPr="00187CCE" w:rsidRDefault="00C032C8" w:rsidP="00C032C8">
      <w:pPr>
        <w:jc w:val="center"/>
        <w:rPr>
          <w:szCs w:val="24"/>
        </w:rPr>
      </w:pPr>
      <w:r w:rsidRPr="00187CCE">
        <w:rPr>
          <w:szCs w:val="24"/>
        </w:rPr>
        <w:t>TARIFF RATE QUOTAS OF THE EU PARTY</w:t>
      </w:r>
    </w:p>
    <w:p w14:paraId="2D237B92" w14:textId="77777777" w:rsidR="00C032C8" w:rsidRPr="00187CCE" w:rsidRDefault="00C032C8" w:rsidP="00C032C8">
      <w:pPr>
        <w:rPr>
          <w:szCs w:val="24"/>
        </w:rPr>
      </w:pPr>
    </w:p>
    <w:p w14:paraId="45484F81" w14:textId="77777777" w:rsidR="00C032C8" w:rsidRPr="00187CCE" w:rsidRDefault="00C032C8" w:rsidP="00C032C8">
      <w:pPr>
        <w:rPr>
          <w:szCs w:val="24"/>
        </w:rPr>
      </w:pPr>
      <w:r w:rsidRPr="00187CCE">
        <w:rPr>
          <w:szCs w:val="24"/>
        </w:rPr>
        <w:t>1.</w:t>
      </w:r>
      <w:r w:rsidRPr="00187CCE">
        <w:rPr>
          <w:szCs w:val="24"/>
        </w:rPr>
        <w:tab/>
        <w:t>Bovine meat TRQ</w:t>
      </w:r>
    </w:p>
    <w:p w14:paraId="021EDBF0" w14:textId="77777777" w:rsidR="00C032C8" w:rsidRPr="00187CCE" w:rsidRDefault="00C032C8" w:rsidP="00C032C8">
      <w:pPr>
        <w:rPr>
          <w:szCs w:val="24"/>
        </w:rPr>
      </w:pPr>
    </w:p>
    <w:p w14:paraId="74E83205" w14:textId="67EA0E2E" w:rsidR="00C032C8" w:rsidRPr="00187CCE" w:rsidRDefault="00C032C8" w:rsidP="00C032C8">
      <w:pPr>
        <w:ind w:left="567" w:hanging="567"/>
        <w:rPr>
          <w:szCs w:val="24"/>
        </w:rPr>
      </w:pPr>
      <w:r w:rsidRPr="00187CCE">
        <w:rPr>
          <w:szCs w:val="24"/>
        </w:rPr>
        <w:t>(a)</w:t>
      </w:r>
      <w:r w:rsidRPr="00187CCE">
        <w:rPr>
          <w:szCs w:val="24"/>
        </w:rPr>
        <w:tab/>
        <w:t xml:space="preserve">Originating goods provided for in items with the notation </w:t>
      </w:r>
      <w:r w:rsidRPr="00187CCE">
        <w:t>"</w:t>
      </w:r>
      <w:r w:rsidRPr="00187CCE">
        <w:rPr>
          <w:szCs w:val="24"/>
        </w:rPr>
        <w:t>TRQ-BF</w:t>
      </w:r>
      <w:r w:rsidRPr="00187CCE">
        <w:t>"</w:t>
      </w:r>
      <w:r w:rsidRPr="00187CCE">
        <w:rPr>
          <w:szCs w:val="24"/>
        </w:rPr>
        <w:t xml:space="preserve"> in the tariff elimination schedule of the EU Party in Appendix 9-1 and listed in subparagraph (c) </w:t>
      </w:r>
      <w:bookmarkStart w:id="1" w:name="_Hlk135233118"/>
      <w:r w:rsidRPr="00187CCE">
        <w:t>of this paragraph</w:t>
      </w:r>
      <w:bookmarkEnd w:id="1"/>
      <w:r w:rsidRPr="00187CCE">
        <w:t xml:space="preserve"> </w:t>
      </w:r>
      <w:r w:rsidRPr="00187CCE">
        <w:rPr>
          <w:szCs w:val="24"/>
        </w:rPr>
        <w:t>shall be duty</w:t>
      </w:r>
      <w:r w:rsidRPr="00187CCE">
        <w:rPr>
          <w:szCs w:val="24"/>
        </w:rPr>
        <w:noBreakHyphen/>
        <w:t>free in the aggregate annual quantity of 4 800 metric tons (product weight) as from the date of entry into force of this Agreement</w:t>
      </w:r>
      <w:r w:rsidRPr="00187CCE">
        <w:rPr>
          <w:rStyle w:val="FootnoteReference"/>
        </w:rPr>
        <w:footnoteReference w:id="5"/>
      </w:r>
      <w:r w:rsidR="006530A5" w:rsidRPr="00187CCE">
        <w:rPr>
          <w:szCs w:val="24"/>
        </w:rPr>
        <w:t>.</w:t>
      </w:r>
    </w:p>
    <w:p w14:paraId="0AD3CDA0" w14:textId="77777777" w:rsidR="00C032C8" w:rsidRPr="00187CCE" w:rsidRDefault="00C032C8" w:rsidP="00C032C8">
      <w:pPr>
        <w:rPr>
          <w:szCs w:val="24"/>
        </w:rPr>
      </w:pPr>
    </w:p>
    <w:p w14:paraId="7A843B94" w14:textId="36B67EB6" w:rsidR="00C032C8" w:rsidRPr="00187CCE" w:rsidRDefault="00C032C8" w:rsidP="00C032C8">
      <w:pPr>
        <w:ind w:left="567" w:hanging="567"/>
        <w:rPr>
          <w:szCs w:val="24"/>
        </w:rPr>
      </w:pPr>
      <w:r w:rsidRPr="00187CCE">
        <w:rPr>
          <w:szCs w:val="24"/>
        </w:rPr>
        <w:t>(b)</w:t>
      </w:r>
      <w:r w:rsidRPr="00187CCE">
        <w:rPr>
          <w:szCs w:val="24"/>
        </w:rPr>
        <w:tab/>
        <w:t>If this Agreement enters into force in 2022 or later, the aggregate annual quantity set out in subparagraph (a) shall be increased by 100 metric tons for each full calendar year elapsing between 1 January 2021 and 1 January of the year in which this Agreement enters into force</w:t>
      </w:r>
      <w:r w:rsidRPr="00187CCE">
        <w:rPr>
          <w:rStyle w:val="FootnoteReference"/>
        </w:rPr>
        <w:footnoteReference w:id="6"/>
      </w:r>
      <w:r w:rsidR="006530A5" w:rsidRPr="00187CCE">
        <w:rPr>
          <w:szCs w:val="24"/>
        </w:rPr>
        <w:t>.</w:t>
      </w:r>
    </w:p>
    <w:p w14:paraId="3DEE8F68" w14:textId="77777777" w:rsidR="00C032C8" w:rsidRPr="00187CCE" w:rsidRDefault="00C032C8" w:rsidP="00C032C8">
      <w:pPr>
        <w:rPr>
          <w:szCs w:val="24"/>
        </w:rPr>
      </w:pPr>
    </w:p>
    <w:p w14:paraId="04005F54" w14:textId="77777777" w:rsidR="00C032C8" w:rsidRPr="00187CCE" w:rsidRDefault="00C032C8" w:rsidP="00C032C8">
      <w:pPr>
        <w:ind w:left="567" w:hanging="567"/>
        <w:rPr>
          <w:szCs w:val="24"/>
        </w:rPr>
      </w:pPr>
      <w:r w:rsidRPr="00187CCE">
        <w:rPr>
          <w:szCs w:val="24"/>
        </w:rPr>
        <w:t>(c)</w:t>
      </w:r>
      <w:r w:rsidRPr="00187CCE">
        <w:rPr>
          <w:szCs w:val="24"/>
        </w:rPr>
        <w:tab/>
        <w:t>This paragraph applies to originating goods classified in the following tariff items: 0201 10 00, 0201 20 20, 0201 20 30, 0201 20 50, 0201 20 90, 0201 30 00, 0202 10 00, 0202 20 10, 0202 20 30, 0202 20 50, 0202 20 90, 0202 30 10, 0202 30 50, 0202 30 90, 0206 10 95, 0206 29 91, 0210 20 10, 0210 20 90, 0210 99 51, 1602 50 10 and 1602 90 61.</w:t>
      </w:r>
    </w:p>
    <w:p w14:paraId="1D55C520" w14:textId="77777777" w:rsidR="00C032C8" w:rsidRPr="00187CCE" w:rsidRDefault="00C032C8" w:rsidP="00C032C8">
      <w:pPr>
        <w:rPr>
          <w:szCs w:val="24"/>
        </w:rPr>
      </w:pPr>
    </w:p>
    <w:p w14:paraId="7E782B85" w14:textId="77777777" w:rsidR="00C032C8" w:rsidRPr="00187CCE" w:rsidRDefault="00C032C8" w:rsidP="00C032C8">
      <w:pPr>
        <w:rPr>
          <w:szCs w:val="24"/>
        </w:rPr>
      </w:pPr>
      <w:r w:rsidRPr="00187CCE">
        <w:rPr>
          <w:szCs w:val="24"/>
        </w:rPr>
        <w:br w:type="page"/>
      </w:r>
      <w:r w:rsidRPr="00187CCE">
        <w:rPr>
          <w:szCs w:val="24"/>
        </w:rPr>
        <w:lastRenderedPageBreak/>
        <w:t>2.</w:t>
      </w:r>
      <w:r w:rsidRPr="00187CCE">
        <w:rPr>
          <w:szCs w:val="24"/>
        </w:rPr>
        <w:tab/>
        <w:t>Pig meat TRQ</w:t>
      </w:r>
    </w:p>
    <w:p w14:paraId="632A97C8" w14:textId="77777777" w:rsidR="00C032C8" w:rsidRPr="00187CCE" w:rsidRDefault="00C032C8" w:rsidP="00C032C8">
      <w:pPr>
        <w:rPr>
          <w:szCs w:val="24"/>
        </w:rPr>
      </w:pPr>
    </w:p>
    <w:p w14:paraId="740DC745" w14:textId="1F1B2046" w:rsidR="00C032C8" w:rsidRPr="00187CCE" w:rsidRDefault="00C032C8" w:rsidP="00C032C8">
      <w:pPr>
        <w:ind w:left="567" w:hanging="567"/>
        <w:rPr>
          <w:szCs w:val="24"/>
        </w:rPr>
      </w:pPr>
      <w:r w:rsidRPr="00187CCE">
        <w:rPr>
          <w:szCs w:val="24"/>
        </w:rPr>
        <w:t>(a)</w:t>
      </w:r>
      <w:r w:rsidRPr="00187CCE">
        <w:rPr>
          <w:szCs w:val="24"/>
        </w:rPr>
        <w:tab/>
        <w:t xml:space="preserve">Originating goods provided for in items with the notation </w:t>
      </w:r>
      <w:r w:rsidRPr="00187CCE">
        <w:t>"</w:t>
      </w:r>
      <w:r w:rsidRPr="00187CCE">
        <w:rPr>
          <w:szCs w:val="24"/>
        </w:rPr>
        <w:t>TRQ-PK</w:t>
      </w:r>
      <w:r w:rsidRPr="00187CCE">
        <w:t>"</w:t>
      </w:r>
      <w:r w:rsidRPr="00187CCE">
        <w:rPr>
          <w:szCs w:val="24"/>
        </w:rPr>
        <w:t xml:space="preserve"> in the tariff elimination schedule of the EU Party in Appendix 9-1 and listed in subparagraph (c) of this paragraph shall be duty-free in the aggregate annual quantity of 19 800 metric tons (product weight) as from the date of entry into force of this Agreement</w:t>
      </w:r>
      <w:r w:rsidRPr="00187CCE">
        <w:rPr>
          <w:rStyle w:val="FootnoteReference"/>
        </w:rPr>
        <w:footnoteReference w:id="7"/>
      </w:r>
      <w:r w:rsidR="006530A5" w:rsidRPr="00187CCE">
        <w:rPr>
          <w:szCs w:val="24"/>
        </w:rPr>
        <w:t>.</w:t>
      </w:r>
    </w:p>
    <w:p w14:paraId="4FA28652" w14:textId="77777777" w:rsidR="00C032C8" w:rsidRPr="00187CCE" w:rsidRDefault="00C032C8" w:rsidP="00C032C8">
      <w:pPr>
        <w:rPr>
          <w:szCs w:val="24"/>
        </w:rPr>
      </w:pPr>
    </w:p>
    <w:p w14:paraId="2907D321" w14:textId="1BD33F0D" w:rsidR="00C032C8" w:rsidRPr="00187CCE" w:rsidRDefault="00C032C8" w:rsidP="00C032C8">
      <w:pPr>
        <w:ind w:left="567" w:hanging="567"/>
        <w:rPr>
          <w:szCs w:val="24"/>
        </w:rPr>
      </w:pPr>
      <w:r w:rsidRPr="00187CCE">
        <w:rPr>
          <w:szCs w:val="24"/>
        </w:rPr>
        <w:t>(b)</w:t>
      </w:r>
      <w:r w:rsidRPr="00187CCE">
        <w:rPr>
          <w:szCs w:val="24"/>
        </w:rPr>
        <w:tab/>
        <w:t>If this Agreement enters into force in 2022 or later, the aggregate annual quantity set out in subparagraph (a) shall be increased by 350 metric tons for each full calendar year elapsing between 1 January 2021 and 1 January of the year in which this Agreement enters into force</w:t>
      </w:r>
      <w:r w:rsidRPr="00187CCE">
        <w:rPr>
          <w:rStyle w:val="FootnoteReference"/>
        </w:rPr>
        <w:footnoteReference w:id="8"/>
      </w:r>
      <w:r w:rsidR="005F1440" w:rsidRPr="00187CCE">
        <w:rPr>
          <w:szCs w:val="24"/>
        </w:rPr>
        <w:t>.</w:t>
      </w:r>
    </w:p>
    <w:p w14:paraId="2C3B5C93" w14:textId="77777777" w:rsidR="00C032C8" w:rsidRPr="00187CCE" w:rsidRDefault="00C032C8" w:rsidP="00C032C8">
      <w:pPr>
        <w:rPr>
          <w:szCs w:val="24"/>
        </w:rPr>
      </w:pPr>
    </w:p>
    <w:p w14:paraId="7C5B4718" w14:textId="77777777" w:rsidR="00C032C8" w:rsidRPr="00187CCE" w:rsidRDefault="00C032C8" w:rsidP="00C032C8">
      <w:pPr>
        <w:ind w:left="567" w:hanging="567"/>
        <w:rPr>
          <w:szCs w:val="24"/>
        </w:rPr>
      </w:pPr>
      <w:r w:rsidRPr="00187CCE">
        <w:rPr>
          <w:szCs w:val="24"/>
        </w:rPr>
        <w:t>(c)</w:t>
      </w:r>
      <w:r w:rsidRPr="00187CCE">
        <w:rPr>
          <w:szCs w:val="24"/>
        </w:rPr>
        <w:tab/>
        <w:t>This paragraph applies to originating goods classified in the following tariff items: 0203 11 10, 0203 12 11, 0203 12 19, 0203 19 11, 0203 19 13, 0203 19 15, 0203 19 55, 0203 19 59, 0203 21 10, 0203 22 11, 0203 22 19, 0203 29 11, 0203 29 13, 0203 29 15, 0203 29 55, 0203 29 59, 1601 00 91, 1601 00 99, 1602 41 10, 1602 42 10, 1602 49 11, 1602 49 13, 1602 49 15, 1602 49 19, 1602 49 30, 1602 49 50 and 1602 90 51.</w:t>
      </w:r>
    </w:p>
    <w:p w14:paraId="54C35FCD" w14:textId="77777777" w:rsidR="00C032C8" w:rsidRPr="00187CCE" w:rsidRDefault="00C032C8" w:rsidP="00C032C8">
      <w:pPr>
        <w:rPr>
          <w:szCs w:val="24"/>
        </w:rPr>
      </w:pPr>
    </w:p>
    <w:p w14:paraId="663F0D84" w14:textId="77777777" w:rsidR="00C032C8" w:rsidRPr="00187CCE" w:rsidRDefault="00C032C8" w:rsidP="00C032C8">
      <w:pPr>
        <w:rPr>
          <w:szCs w:val="24"/>
        </w:rPr>
      </w:pPr>
      <w:r w:rsidRPr="00187CCE">
        <w:rPr>
          <w:szCs w:val="24"/>
        </w:rPr>
        <w:br w:type="page"/>
      </w:r>
      <w:r w:rsidRPr="00187CCE">
        <w:rPr>
          <w:szCs w:val="24"/>
        </w:rPr>
        <w:lastRenderedPageBreak/>
        <w:t>3.</w:t>
      </w:r>
      <w:r w:rsidRPr="00187CCE">
        <w:rPr>
          <w:szCs w:val="24"/>
        </w:rPr>
        <w:tab/>
        <w:t>Sheep meat TRQ</w:t>
      </w:r>
    </w:p>
    <w:p w14:paraId="1BF67D30" w14:textId="77777777" w:rsidR="00C032C8" w:rsidRPr="00187CCE" w:rsidRDefault="00C032C8" w:rsidP="00C032C8">
      <w:pPr>
        <w:rPr>
          <w:szCs w:val="24"/>
        </w:rPr>
      </w:pPr>
    </w:p>
    <w:p w14:paraId="5A2D540E" w14:textId="0E555077" w:rsidR="00C032C8" w:rsidRPr="00187CCE" w:rsidRDefault="00C032C8" w:rsidP="00C032C8">
      <w:pPr>
        <w:ind w:left="567" w:hanging="567"/>
        <w:rPr>
          <w:szCs w:val="24"/>
        </w:rPr>
      </w:pPr>
      <w:r w:rsidRPr="00187CCE">
        <w:rPr>
          <w:szCs w:val="24"/>
        </w:rPr>
        <w:t>(a)</w:t>
      </w:r>
      <w:r w:rsidRPr="00187CCE">
        <w:rPr>
          <w:szCs w:val="24"/>
        </w:rPr>
        <w:tab/>
        <w:t xml:space="preserve">Originating goods provided for in items with the notation </w:t>
      </w:r>
      <w:r w:rsidRPr="00187CCE">
        <w:t>"</w:t>
      </w:r>
      <w:r w:rsidRPr="00187CCE">
        <w:rPr>
          <w:szCs w:val="24"/>
        </w:rPr>
        <w:t>TRQ-SP</w:t>
      </w:r>
      <w:r w:rsidRPr="00187CCE">
        <w:t>"</w:t>
      </w:r>
      <w:r w:rsidRPr="00187CCE">
        <w:rPr>
          <w:szCs w:val="24"/>
        </w:rPr>
        <w:t xml:space="preserve"> in the tariff elimination schedule of the </w:t>
      </w:r>
      <w:r w:rsidRPr="00187CCE">
        <w:t>EU Party</w:t>
      </w:r>
      <w:r w:rsidRPr="00187CCE">
        <w:rPr>
          <w:szCs w:val="24"/>
        </w:rPr>
        <w:t xml:space="preserve"> in Appendix 9-1 and listed in subparagraph (c) of this paragraph shall be duty-free in the aggregate annual quantity of 9 600 metric tons (product weight) as from the date of entry into force of this Agreement</w:t>
      </w:r>
      <w:r w:rsidRPr="00187CCE">
        <w:rPr>
          <w:rStyle w:val="FootnoteReference"/>
        </w:rPr>
        <w:footnoteReference w:id="9"/>
      </w:r>
      <w:r w:rsidR="006530A5" w:rsidRPr="00187CCE">
        <w:rPr>
          <w:szCs w:val="24"/>
        </w:rPr>
        <w:t>.</w:t>
      </w:r>
    </w:p>
    <w:p w14:paraId="17FE9114" w14:textId="77777777" w:rsidR="00C032C8" w:rsidRPr="00187CCE" w:rsidRDefault="00C032C8" w:rsidP="00C032C8">
      <w:pPr>
        <w:rPr>
          <w:szCs w:val="24"/>
        </w:rPr>
      </w:pPr>
    </w:p>
    <w:p w14:paraId="1C1066A3" w14:textId="3DE44BB9" w:rsidR="00C032C8" w:rsidRPr="00187CCE" w:rsidRDefault="00C032C8" w:rsidP="00C032C8">
      <w:pPr>
        <w:ind w:left="567" w:hanging="567"/>
        <w:rPr>
          <w:szCs w:val="24"/>
        </w:rPr>
      </w:pPr>
      <w:r w:rsidRPr="00187CCE">
        <w:rPr>
          <w:szCs w:val="24"/>
        </w:rPr>
        <w:t>(b)</w:t>
      </w:r>
      <w:r w:rsidRPr="00187CCE">
        <w:rPr>
          <w:szCs w:val="24"/>
        </w:rPr>
        <w:tab/>
        <w:t>If this Agreement enters into force in 2022 or later, the aggregate annual quantity set out in subparagraph (a) shall be increased by 200 metric tons for each full calendar year elapsing between 1 January 2021 and 1 January of the year in which this Agreement enters into force</w:t>
      </w:r>
      <w:r w:rsidRPr="00187CCE">
        <w:rPr>
          <w:rStyle w:val="FootnoteReference"/>
        </w:rPr>
        <w:footnoteReference w:id="10"/>
      </w:r>
      <w:r w:rsidR="0091409D" w:rsidRPr="00187CCE">
        <w:rPr>
          <w:szCs w:val="24"/>
        </w:rPr>
        <w:t>.</w:t>
      </w:r>
    </w:p>
    <w:p w14:paraId="3C3E41CC" w14:textId="77777777" w:rsidR="00C032C8" w:rsidRPr="00187CCE" w:rsidRDefault="00C032C8" w:rsidP="00C032C8">
      <w:pPr>
        <w:rPr>
          <w:szCs w:val="24"/>
        </w:rPr>
      </w:pPr>
    </w:p>
    <w:p w14:paraId="3B6F0CFF" w14:textId="77777777" w:rsidR="00C032C8" w:rsidRPr="00187CCE" w:rsidRDefault="00C032C8" w:rsidP="00C032C8">
      <w:pPr>
        <w:rPr>
          <w:szCs w:val="24"/>
        </w:rPr>
      </w:pPr>
      <w:r w:rsidRPr="00187CCE">
        <w:rPr>
          <w:szCs w:val="24"/>
        </w:rPr>
        <w:t>(c)</w:t>
      </w:r>
      <w:r w:rsidRPr="00187CCE">
        <w:rPr>
          <w:szCs w:val="24"/>
        </w:rPr>
        <w:tab/>
        <w:t>This paragraph applies to originating goods classified in tariff heading 0204.</w:t>
      </w:r>
    </w:p>
    <w:p w14:paraId="2E525CF8" w14:textId="77777777" w:rsidR="00C032C8" w:rsidRPr="00187CCE" w:rsidRDefault="00C032C8" w:rsidP="00C032C8">
      <w:pPr>
        <w:rPr>
          <w:szCs w:val="24"/>
        </w:rPr>
      </w:pPr>
    </w:p>
    <w:p w14:paraId="28C550C4" w14:textId="77777777" w:rsidR="00C032C8" w:rsidRPr="00187CCE" w:rsidRDefault="00C032C8" w:rsidP="00C032C8">
      <w:pPr>
        <w:rPr>
          <w:szCs w:val="24"/>
        </w:rPr>
      </w:pPr>
      <w:r w:rsidRPr="00187CCE">
        <w:rPr>
          <w:szCs w:val="24"/>
        </w:rPr>
        <w:t>4.</w:t>
      </w:r>
      <w:r w:rsidRPr="00187CCE">
        <w:rPr>
          <w:szCs w:val="24"/>
        </w:rPr>
        <w:tab/>
        <w:t>Poultry meat TRQ</w:t>
      </w:r>
    </w:p>
    <w:p w14:paraId="34B82B4C" w14:textId="77777777" w:rsidR="00C032C8" w:rsidRPr="00187CCE" w:rsidRDefault="00C032C8" w:rsidP="00C032C8">
      <w:pPr>
        <w:rPr>
          <w:szCs w:val="24"/>
        </w:rPr>
      </w:pPr>
    </w:p>
    <w:p w14:paraId="1861D003" w14:textId="184CFBBF" w:rsidR="00C032C8" w:rsidRPr="00187CCE" w:rsidRDefault="00C032C8" w:rsidP="00C032C8">
      <w:pPr>
        <w:ind w:left="567" w:hanging="567"/>
        <w:rPr>
          <w:szCs w:val="24"/>
        </w:rPr>
      </w:pPr>
      <w:r w:rsidRPr="00187CCE">
        <w:rPr>
          <w:szCs w:val="24"/>
        </w:rPr>
        <w:t>(a)</w:t>
      </w:r>
      <w:r w:rsidRPr="00187CCE">
        <w:rPr>
          <w:szCs w:val="24"/>
        </w:rPr>
        <w:tab/>
        <w:t xml:space="preserve">Originating goods in the following aggregate annual quantities and provided for in items with the notation </w:t>
      </w:r>
      <w:r w:rsidRPr="00187CCE">
        <w:t>"</w:t>
      </w:r>
      <w:r w:rsidRPr="00187CCE">
        <w:rPr>
          <w:szCs w:val="24"/>
        </w:rPr>
        <w:t>TRQ-PY</w:t>
      </w:r>
      <w:r w:rsidRPr="00187CCE">
        <w:t>"</w:t>
      </w:r>
      <w:r w:rsidRPr="00187CCE">
        <w:rPr>
          <w:szCs w:val="24"/>
        </w:rPr>
        <w:t xml:space="preserve"> in the tariff elimination schedule of the </w:t>
      </w:r>
      <w:r w:rsidRPr="00187CCE">
        <w:t>EU Party</w:t>
      </w:r>
      <w:r w:rsidRPr="00187CCE">
        <w:rPr>
          <w:szCs w:val="24"/>
        </w:rPr>
        <w:t xml:space="preserve"> in Appendix 9-1 and listed in subparagraph (c) of this paragraph shall be duty-free as from the date of entry into force of this Agreement</w:t>
      </w:r>
      <w:r w:rsidRPr="00187CCE">
        <w:rPr>
          <w:rStyle w:val="FootnoteReference"/>
        </w:rPr>
        <w:footnoteReference w:id="11"/>
      </w:r>
      <w:r w:rsidR="0091409D" w:rsidRPr="00187CCE">
        <w:rPr>
          <w:szCs w:val="24"/>
        </w:rPr>
        <w:t>.</w:t>
      </w:r>
    </w:p>
    <w:p w14:paraId="7B75CEEA" w14:textId="77777777" w:rsidR="00C032C8" w:rsidRPr="00187CCE" w:rsidRDefault="00C032C8" w:rsidP="00C032C8">
      <w:pPr>
        <w:rPr>
          <w:szCs w:val="24"/>
        </w:rPr>
      </w:pPr>
    </w:p>
    <w:tbl>
      <w:tblPr>
        <w:tblStyle w:val="TableGrid"/>
        <w:tblW w:w="0" w:type="auto"/>
        <w:tblInd w:w="675" w:type="dxa"/>
        <w:tblLook w:val="04A0" w:firstRow="1" w:lastRow="0" w:firstColumn="1" w:lastColumn="0" w:noHBand="0" w:noVBand="1"/>
      </w:tblPr>
      <w:tblGrid>
        <w:gridCol w:w="3052"/>
        <w:gridCol w:w="5380"/>
      </w:tblGrid>
      <w:tr w:rsidR="00C032C8" w:rsidRPr="00187CCE" w14:paraId="2B82C647" w14:textId="77777777" w:rsidTr="001671EB">
        <w:tc>
          <w:tcPr>
            <w:tcW w:w="3052" w:type="dxa"/>
          </w:tcPr>
          <w:p w14:paraId="718FE050" w14:textId="77777777" w:rsidR="00C032C8" w:rsidRPr="00187CCE" w:rsidRDefault="00C032C8" w:rsidP="001671EB">
            <w:pPr>
              <w:pageBreakBefore/>
              <w:spacing w:before="60" w:after="60" w:line="240" w:lineRule="auto"/>
              <w:jc w:val="center"/>
              <w:rPr>
                <w:rFonts w:ascii="Times New Roman" w:hAnsi="Times New Roman" w:cs="Times New Roman"/>
                <w:sz w:val="24"/>
                <w:szCs w:val="24"/>
              </w:rPr>
            </w:pPr>
            <w:r w:rsidRPr="00187CCE">
              <w:rPr>
                <w:rFonts w:ascii="Times New Roman" w:hAnsi="Times New Roman" w:cs="Times New Roman"/>
                <w:sz w:val="24"/>
                <w:szCs w:val="24"/>
              </w:rPr>
              <w:lastRenderedPageBreak/>
              <w:t>Year</w:t>
            </w:r>
          </w:p>
        </w:tc>
        <w:tc>
          <w:tcPr>
            <w:tcW w:w="5380" w:type="dxa"/>
          </w:tcPr>
          <w:p w14:paraId="379D6043" w14:textId="77777777" w:rsidR="00C032C8" w:rsidRPr="00187CCE" w:rsidRDefault="00C032C8" w:rsidP="001671EB">
            <w:pPr>
              <w:spacing w:before="60" w:after="60" w:line="240" w:lineRule="auto"/>
              <w:jc w:val="center"/>
              <w:rPr>
                <w:rFonts w:ascii="Times New Roman" w:hAnsi="Times New Roman" w:cs="Times New Roman"/>
                <w:sz w:val="24"/>
                <w:szCs w:val="24"/>
              </w:rPr>
            </w:pPr>
            <w:r w:rsidRPr="00187CCE">
              <w:rPr>
                <w:rFonts w:ascii="Times New Roman" w:hAnsi="Times New Roman" w:cs="Times New Roman"/>
                <w:sz w:val="24"/>
                <w:szCs w:val="24"/>
              </w:rPr>
              <w:t xml:space="preserve">Aggregate annual quantity </w:t>
            </w:r>
            <w:r w:rsidRPr="00187CCE">
              <w:rPr>
                <w:rFonts w:ascii="Times New Roman" w:hAnsi="Times New Roman" w:cs="Times New Roman"/>
                <w:sz w:val="24"/>
                <w:szCs w:val="24"/>
              </w:rPr>
              <w:br/>
              <w:t>(metric tons, product weight)</w:t>
            </w:r>
          </w:p>
        </w:tc>
      </w:tr>
      <w:tr w:rsidR="00C032C8" w:rsidRPr="00187CCE" w14:paraId="0F41C62E" w14:textId="77777777" w:rsidTr="001671EB">
        <w:tc>
          <w:tcPr>
            <w:tcW w:w="3052" w:type="dxa"/>
          </w:tcPr>
          <w:p w14:paraId="52FD66C3" w14:textId="77777777" w:rsidR="00C032C8" w:rsidRPr="00187CCE" w:rsidRDefault="00C032C8" w:rsidP="001671EB">
            <w:pPr>
              <w:spacing w:before="60" w:after="60" w:line="240" w:lineRule="auto"/>
              <w:jc w:val="center"/>
              <w:rPr>
                <w:rFonts w:ascii="Times New Roman" w:hAnsi="Times New Roman" w:cs="Times New Roman"/>
                <w:sz w:val="24"/>
                <w:szCs w:val="24"/>
              </w:rPr>
            </w:pPr>
            <w:r w:rsidRPr="00187CCE">
              <w:rPr>
                <w:rFonts w:ascii="Times New Roman" w:hAnsi="Times New Roman" w:cs="Times New Roman"/>
                <w:sz w:val="24"/>
                <w:szCs w:val="24"/>
              </w:rPr>
              <w:t>0 to 2</w:t>
            </w:r>
          </w:p>
        </w:tc>
        <w:tc>
          <w:tcPr>
            <w:tcW w:w="5380" w:type="dxa"/>
          </w:tcPr>
          <w:p w14:paraId="5E5C1FEE" w14:textId="77777777" w:rsidR="00C032C8" w:rsidRPr="00187CCE" w:rsidRDefault="00C032C8" w:rsidP="001671EB">
            <w:pPr>
              <w:spacing w:before="60" w:after="60" w:line="240" w:lineRule="auto"/>
              <w:jc w:val="center"/>
              <w:rPr>
                <w:rFonts w:ascii="Times New Roman" w:hAnsi="Times New Roman" w:cs="Times New Roman"/>
                <w:sz w:val="24"/>
                <w:szCs w:val="24"/>
              </w:rPr>
            </w:pPr>
            <w:r w:rsidRPr="00187CCE">
              <w:rPr>
                <w:rFonts w:ascii="Times New Roman" w:hAnsi="Times New Roman" w:cs="Times New Roman"/>
                <w:sz w:val="24"/>
                <w:szCs w:val="24"/>
              </w:rPr>
              <w:t>29 300</w:t>
            </w:r>
          </w:p>
        </w:tc>
      </w:tr>
      <w:tr w:rsidR="00C032C8" w:rsidRPr="00187CCE" w14:paraId="35289510" w14:textId="77777777" w:rsidTr="001671EB">
        <w:tc>
          <w:tcPr>
            <w:tcW w:w="3052" w:type="dxa"/>
          </w:tcPr>
          <w:p w14:paraId="695C8895" w14:textId="77777777" w:rsidR="00C032C8" w:rsidRPr="00187CCE" w:rsidRDefault="00C032C8" w:rsidP="001671EB">
            <w:pPr>
              <w:spacing w:before="60" w:after="60" w:line="240" w:lineRule="auto"/>
              <w:jc w:val="center"/>
              <w:rPr>
                <w:rFonts w:ascii="Times New Roman" w:hAnsi="Times New Roman" w:cs="Times New Roman"/>
                <w:sz w:val="24"/>
                <w:szCs w:val="24"/>
              </w:rPr>
            </w:pPr>
            <w:r w:rsidRPr="00187CCE">
              <w:rPr>
                <w:rFonts w:ascii="Times New Roman" w:hAnsi="Times New Roman" w:cs="Times New Roman"/>
                <w:sz w:val="24"/>
                <w:szCs w:val="24"/>
              </w:rPr>
              <w:t>3 and each subsequent year</w:t>
            </w:r>
          </w:p>
        </w:tc>
        <w:tc>
          <w:tcPr>
            <w:tcW w:w="5380" w:type="dxa"/>
          </w:tcPr>
          <w:p w14:paraId="1DF0ACF9" w14:textId="77777777" w:rsidR="00C032C8" w:rsidRPr="00187CCE" w:rsidRDefault="00C032C8" w:rsidP="001671EB">
            <w:pPr>
              <w:spacing w:before="60" w:after="60" w:line="240" w:lineRule="auto"/>
              <w:jc w:val="center"/>
              <w:rPr>
                <w:rFonts w:ascii="Times New Roman" w:hAnsi="Times New Roman" w:cs="Times New Roman"/>
                <w:sz w:val="24"/>
                <w:szCs w:val="24"/>
              </w:rPr>
            </w:pPr>
            <w:r w:rsidRPr="00187CCE">
              <w:rPr>
                <w:rFonts w:ascii="Times New Roman" w:hAnsi="Times New Roman" w:cs="Times New Roman"/>
                <w:sz w:val="24"/>
                <w:szCs w:val="24"/>
              </w:rPr>
              <w:t>38 300</w:t>
            </w:r>
          </w:p>
        </w:tc>
      </w:tr>
    </w:tbl>
    <w:p w14:paraId="70EB6106" w14:textId="77777777" w:rsidR="00C032C8" w:rsidRPr="00187CCE" w:rsidRDefault="00C032C8" w:rsidP="00C032C8">
      <w:pPr>
        <w:rPr>
          <w:szCs w:val="24"/>
        </w:rPr>
      </w:pPr>
    </w:p>
    <w:p w14:paraId="10F617B2" w14:textId="226F52AD" w:rsidR="00C032C8" w:rsidRPr="00187CCE" w:rsidRDefault="00C032C8" w:rsidP="00C032C8">
      <w:pPr>
        <w:ind w:left="567" w:hanging="567"/>
        <w:rPr>
          <w:szCs w:val="24"/>
        </w:rPr>
      </w:pPr>
      <w:r w:rsidRPr="00187CCE">
        <w:rPr>
          <w:szCs w:val="24"/>
        </w:rPr>
        <w:t>(b)</w:t>
      </w:r>
      <w:r w:rsidRPr="00187CCE">
        <w:rPr>
          <w:szCs w:val="24"/>
        </w:rPr>
        <w:tab/>
        <w:t>If this Agreement enters into force in 2022 or later, the aggregate annual quantities set out in subparagraph (a) shall be increased by 725 metric tons for each full calendar year elapsing between 1 January 2021 and 1 January of the year in which this Agreement enters into force</w:t>
      </w:r>
      <w:r w:rsidRPr="00187CCE">
        <w:rPr>
          <w:rStyle w:val="FootnoteReference"/>
        </w:rPr>
        <w:footnoteReference w:id="12"/>
      </w:r>
      <w:r w:rsidR="0091409D" w:rsidRPr="00187CCE">
        <w:rPr>
          <w:szCs w:val="24"/>
        </w:rPr>
        <w:t>.</w:t>
      </w:r>
    </w:p>
    <w:p w14:paraId="4BF7CC86" w14:textId="77777777" w:rsidR="00C032C8" w:rsidRPr="00187CCE" w:rsidRDefault="00C032C8" w:rsidP="00C032C8">
      <w:pPr>
        <w:rPr>
          <w:szCs w:val="24"/>
        </w:rPr>
      </w:pPr>
    </w:p>
    <w:p w14:paraId="7C6E07BE" w14:textId="77777777" w:rsidR="00C032C8" w:rsidRPr="00187CCE" w:rsidRDefault="00C032C8" w:rsidP="00C032C8">
      <w:pPr>
        <w:ind w:left="567" w:hanging="567"/>
        <w:rPr>
          <w:szCs w:val="24"/>
        </w:rPr>
      </w:pPr>
      <w:r w:rsidRPr="00187CCE">
        <w:rPr>
          <w:szCs w:val="24"/>
        </w:rPr>
        <w:t>(c)</w:t>
      </w:r>
      <w:r w:rsidRPr="00187CCE">
        <w:rPr>
          <w:szCs w:val="24"/>
        </w:rPr>
        <w:tab/>
        <w:t>This paragraph applies to originating goods classified in the following tariff items: 0207 11 10, 0207 11 30, 0207 11 90, 0207 12 10, 0207 12 90, 0207 13 10, 0207 13 20, 0207 13 30, 0207 13 40, 0207 13 50, 0207 13 60, 0207 13 70, 0207 13 99, 0207 14 10, 0207 14 20, 0207 14 30, 0207 14 40, 0207 14 50, 0207 14 60, 0207 14 70, 0207 14 99, 0207 24 10, 0207 24 90, 0207 25 10, 0207 25 90, 0207 26 10, 0207 26 20, 0207 26 30, 0207 26 40, 0207 26 50, 0207 26 60, 0207 26 70, 0207 26 80, 0207 26 99, 0207 27 10, 0207 27 20, 0207 27 30, 0207 27 40, 0207 27 50, 0207 27 60, 0207 27 70, 0207 27 80, 0207 27 99, 0207 41 20, 0207 41 30, 0207 41 80, 0207 42 30, 0207 42 80, 0207 44 10, 0207 44 21, 0207 44 31, 0207 44 41, 0207 44 51, 0207 44 61, 0207 44 71, 0207 44 81, 0207 44 99, 0207 45 10, 0207 45 21, 0207 45 31, 0207 45 41, 0207 45 51, 0207 45 61, 0207 45 71, 0207 45 81, 0207 45 99, 0207 51 10, 0207 51 90, 0207 52 10, 0207 52 90, 0207 54 10, 0207 54 21, 0207 54 31, 0207 54 41, 0207 54 51, 0207 54 61, 0207 54 71, 0207 54 81, 0207 54 99, 0207 55 10, 0207 55 21, 0207 55 31, 0207 55 41, 0207 55 51, 0207 55 61, 0207 55 71, 0207 55 81, 0207 55 99, 0207 60 05, 0207 60 10, 0207 60 21, 0207 60 31, 0207 60 41, 0207 60 51, 0207 60 61, 0207 60 81, 0207 60 99, 1602 32 11 and 1602 39 21.</w:t>
      </w:r>
    </w:p>
    <w:p w14:paraId="242C06C6" w14:textId="77777777" w:rsidR="00C032C8" w:rsidRPr="00187CCE" w:rsidRDefault="00C032C8" w:rsidP="00C032C8">
      <w:pPr>
        <w:rPr>
          <w:szCs w:val="24"/>
        </w:rPr>
      </w:pPr>
    </w:p>
    <w:p w14:paraId="480CB26B" w14:textId="77777777" w:rsidR="00C032C8" w:rsidRPr="00187CCE" w:rsidRDefault="00C032C8" w:rsidP="00C032C8">
      <w:pPr>
        <w:rPr>
          <w:szCs w:val="24"/>
        </w:rPr>
      </w:pPr>
      <w:r w:rsidRPr="00187CCE">
        <w:rPr>
          <w:szCs w:val="24"/>
        </w:rPr>
        <w:br w:type="page"/>
      </w:r>
      <w:r w:rsidRPr="00187CCE">
        <w:rPr>
          <w:szCs w:val="24"/>
        </w:rPr>
        <w:lastRenderedPageBreak/>
        <w:t>5.</w:t>
      </w:r>
      <w:r w:rsidRPr="00187CCE">
        <w:rPr>
          <w:szCs w:val="24"/>
        </w:rPr>
        <w:tab/>
        <w:t>Fish TRQ</w:t>
      </w:r>
    </w:p>
    <w:p w14:paraId="2A25A091" w14:textId="77777777" w:rsidR="00C032C8" w:rsidRPr="00187CCE" w:rsidRDefault="00C032C8" w:rsidP="00C032C8">
      <w:pPr>
        <w:rPr>
          <w:szCs w:val="24"/>
        </w:rPr>
      </w:pPr>
    </w:p>
    <w:p w14:paraId="008DB186" w14:textId="4FDC5D64" w:rsidR="00C032C8" w:rsidRPr="00187CCE" w:rsidRDefault="00C032C8" w:rsidP="00C032C8">
      <w:pPr>
        <w:ind w:left="567" w:hanging="567"/>
        <w:rPr>
          <w:szCs w:val="24"/>
        </w:rPr>
      </w:pPr>
      <w:r w:rsidRPr="00187CCE">
        <w:rPr>
          <w:szCs w:val="24"/>
        </w:rPr>
        <w:t>(a)</w:t>
      </w:r>
      <w:r w:rsidRPr="00187CCE">
        <w:rPr>
          <w:szCs w:val="24"/>
        </w:rPr>
        <w:tab/>
        <w:t xml:space="preserve">Originating goods provided for in items with the notation </w:t>
      </w:r>
      <w:r w:rsidRPr="00187CCE">
        <w:t>"</w:t>
      </w:r>
      <w:r w:rsidRPr="00187CCE">
        <w:rPr>
          <w:szCs w:val="24"/>
        </w:rPr>
        <w:t>TRQ-Fish</w:t>
      </w:r>
      <w:r w:rsidRPr="00187CCE">
        <w:t>"</w:t>
      </w:r>
      <w:r w:rsidRPr="00187CCE">
        <w:rPr>
          <w:szCs w:val="24"/>
        </w:rPr>
        <w:t xml:space="preserve"> in the tariff elimination schedule of the EU Party in Appendix 9-1 and listed in subparagraph (b) of this paragraph shall be duty-free in the aggregate annual quantity of 250 metric tons as from the date of entry into force of this Agreement</w:t>
      </w:r>
      <w:r w:rsidRPr="00187CCE">
        <w:rPr>
          <w:rStyle w:val="FootnoteReference"/>
        </w:rPr>
        <w:footnoteReference w:id="13"/>
      </w:r>
      <w:r w:rsidR="0091409D" w:rsidRPr="00187CCE">
        <w:rPr>
          <w:szCs w:val="24"/>
        </w:rPr>
        <w:t>.</w:t>
      </w:r>
    </w:p>
    <w:p w14:paraId="56E002CC" w14:textId="77777777" w:rsidR="00C032C8" w:rsidRPr="00187CCE" w:rsidRDefault="00C032C8" w:rsidP="00C032C8">
      <w:pPr>
        <w:rPr>
          <w:szCs w:val="24"/>
        </w:rPr>
      </w:pPr>
    </w:p>
    <w:p w14:paraId="6AD830E3" w14:textId="77777777" w:rsidR="00C032C8" w:rsidRPr="00187CCE" w:rsidRDefault="00C032C8" w:rsidP="00C032C8">
      <w:pPr>
        <w:ind w:left="567" w:hanging="567"/>
        <w:rPr>
          <w:szCs w:val="24"/>
        </w:rPr>
      </w:pPr>
      <w:r w:rsidRPr="00187CCE">
        <w:rPr>
          <w:szCs w:val="24"/>
        </w:rPr>
        <w:t>(b)</w:t>
      </w:r>
      <w:r w:rsidRPr="00187CCE">
        <w:rPr>
          <w:szCs w:val="24"/>
        </w:rPr>
        <w:tab/>
        <w:t>This paragraph applies to originating goods classified in the following tariff items: 1604 14 21, 1604 14 26, 1604 14 28, 1604 14 31, 1604 14 36, 1604 14 38, 1604 14 41, 1604 14 46, 1604 14 48, 1604 19 31, 1604 19 39 and 1604 20 70.</w:t>
      </w:r>
    </w:p>
    <w:p w14:paraId="02D86589" w14:textId="77777777" w:rsidR="00C032C8" w:rsidRPr="00187CCE" w:rsidRDefault="00C032C8" w:rsidP="00C032C8">
      <w:pPr>
        <w:rPr>
          <w:szCs w:val="24"/>
        </w:rPr>
      </w:pPr>
    </w:p>
    <w:p w14:paraId="42BBEFFE" w14:textId="77777777" w:rsidR="00C032C8" w:rsidRPr="00187CCE" w:rsidRDefault="00C032C8" w:rsidP="00C032C8">
      <w:pPr>
        <w:rPr>
          <w:szCs w:val="24"/>
        </w:rPr>
      </w:pPr>
      <w:r w:rsidRPr="00187CCE">
        <w:rPr>
          <w:szCs w:val="24"/>
        </w:rPr>
        <w:t>6.</w:t>
      </w:r>
      <w:r w:rsidRPr="00187CCE">
        <w:rPr>
          <w:szCs w:val="24"/>
        </w:rPr>
        <w:tab/>
        <w:t>Eggs and egg products TRQ</w:t>
      </w:r>
    </w:p>
    <w:p w14:paraId="3EF2B818" w14:textId="77777777" w:rsidR="00C032C8" w:rsidRPr="00187CCE" w:rsidRDefault="00C032C8" w:rsidP="00C032C8">
      <w:pPr>
        <w:rPr>
          <w:szCs w:val="24"/>
        </w:rPr>
      </w:pPr>
    </w:p>
    <w:p w14:paraId="008D52E1" w14:textId="77777777" w:rsidR="00C032C8" w:rsidRPr="00187CCE" w:rsidRDefault="00C032C8" w:rsidP="00C032C8">
      <w:pPr>
        <w:ind w:left="567" w:hanging="567"/>
        <w:rPr>
          <w:szCs w:val="24"/>
        </w:rPr>
      </w:pPr>
      <w:r w:rsidRPr="00187CCE">
        <w:rPr>
          <w:szCs w:val="24"/>
        </w:rPr>
        <w:t>(a)</w:t>
      </w:r>
      <w:r w:rsidRPr="00187CCE">
        <w:rPr>
          <w:szCs w:val="24"/>
        </w:rPr>
        <w:tab/>
        <w:t xml:space="preserve">Originating goods provided for in items with the notation </w:t>
      </w:r>
      <w:r w:rsidRPr="00187CCE">
        <w:t>"</w:t>
      </w:r>
      <w:r w:rsidRPr="00187CCE">
        <w:rPr>
          <w:szCs w:val="24"/>
        </w:rPr>
        <w:t>TRQ-EG</w:t>
      </w:r>
      <w:r w:rsidRPr="00187CCE">
        <w:t>"</w:t>
      </w:r>
      <w:r w:rsidRPr="00187CCE">
        <w:rPr>
          <w:szCs w:val="24"/>
        </w:rPr>
        <w:t xml:space="preserve"> in the tariff elimination schedule of the EU Party in Appendix 9-1 and listed in subparagraph (b) of this paragraph shall be duty-free in the aggregate annual quantity of 500 metric tons (shell egg equivalent) as from the date of entry into force of this Agreement.</w:t>
      </w:r>
    </w:p>
    <w:p w14:paraId="48B13344" w14:textId="77777777" w:rsidR="00C032C8" w:rsidRPr="00187CCE" w:rsidRDefault="00C032C8" w:rsidP="00C032C8">
      <w:pPr>
        <w:rPr>
          <w:szCs w:val="24"/>
        </w:rPr>
      </w:pPr>
    </w:p>
    <w:p w14:paraId="51089404" w14:textId="77777777" w:rsidR="00C032C8" w:rsidRPr="00187CCE" w:rsidRDefault="00C032C8" w:rsidP="00C032C8">
      <w:pPr>
        <w:ind w:left="567" w:hanging="567"/>
        <w:rPr>
          <w:szCs w:val="24"/>
        </w:rPr>
      </w:pPr>
      <w:r w:rsidRPr="00187CCE">
        <w:rPr>
          <w:szCs w:val="24"/>
        </w:rPr>
        <w:t>(b)</w:t>
      </w:r>
      <w:r w:rsidRPr="00187CCE">
        <w:rPr>
          <w:szCs w:val="24"/>
        </w:rPr>
        <w:tab/>
        <w:t>This paragraph applies to originating goods classified in the following tariff items: 0407 11 00, 0407 19 11, 0407 19 19, 0407 21 00, 0407 29 10, 0407 90 10, 0408 11 80, 0408 19 81, 0408 19 89, 0408 91 80, 0408 99 80, 3502 11 90 and 3502 19 90.</w:t>
      </w:r>
    </w:p>
    <w:p w14:paraId="51233A5D" w14:textId="77777777" w:rsidR="00C032C8" w:rsidRPr="00187CCE" w:rsidRDefault="00C032C8" w:rsidP="00C032C8">
      <w:pPr>
        <w:rPr>
          <w:szCs w:val="24"/>
        </w:rPr>
      </w:pPr>
    </w:p>
    <w:p w14:paraId="4F82E49D" w14:textId="77777777" w:rsidR="00C032C8" w:rsidRPr="00187CCE" w:rsidRDefault="00C032C8" w:rsidP="00C032C8">
      <w:pPr>
        <w:rPr>
          <w:szCs w:val="24"/>
        </w:rPr>
      </w:pPr>
      <w:r w:rsidRPr="00187CCE">
        <w:rPr>
          <w:szCs w:val="24"/>
        </w:rPr>
        <w:br w:type="page"/>
      </w:r>
      <w:r w:rsidRPr="00187CCE">
        <w:rPr>
          <w:szCs w:val="24"/>
        </w:rPr>
        <w:lastRenderedPageBreak/>
        <w:t>7.</w:t>
      </w:r>
      <w:r w:rsidRPr="00187CCE">
        <w:rPr>
          <w:szCs w:val="24"/>
        </w:rPr>
        <w:tab/>
        <w:t>Garlic TRQ</w:t>
      </w:r>
    </w:p>
    <w:p w14:paraId="6B894B47" w14:textId="77777777" w:rsidR="00C032C8" w:rsidRPr="00187CCE" w:rsidRDefault="00C032C8" w:rsidP="00C032C8">
      <w:pPr>
        <w:rPr>
          <w:szCs w:val="24"/>
        </w:rPr>
      </w:pPr>
    </w:p>
    <w:p w14:paraId="0D19C062" w14:textId="0C1C098A" w:rsidR="00C032C8" w:rsidRPr="00187CCE" w:rsidRDefault="00C032C8" w:rsidP="00C032C8">
      <w:pPr>
        <w:ind w:left="567" w:hanging="567"/>
        <w:rPr>
          <w:szCs w:val="24"/>
        </w:rPr>
      </w:pPr>
      <w:r w:rsidRPr="00187CCE">
        <w:rPr>
          <w:szCs w:val="24"/>
        </w:rPr>
        <w:t>(a)</w:t>
      </w:r>
      <w:r w:rsidRPr="00187CCE">
        <w:rPr>
          <w:szCs w:val="24"/>
        </w:rPr>
        <w:tab/>
        <w:t xml:space="preserve">Originating goods provided for in items with the notation </w:t>
      </w:r>
      <w:r w:rsidRPr="00187CCE">
        <w:t>"</w:t>
      </w:r>
      <w:r w:rsidRPr="00187CCE">
        <w:rPr>
          <w:szCs w:val="24"/>
        </w:rPr>
        <w:t>TRQ-GC</w:t>
      </w:r>
      <w:r w:rsidRPr="00187CCE">
        <w:t>"</w:t>
      </w:r>
      <w:r w:rsidRPr="00187CCE">
        <w:rPr>
          <w:szCs w:val="24"/>
        </w:rPr>
        <w:t xml:space="preserve"> in the tariff elimination schedule of the EU Party in Appendix 9-1 and listed in subparagraph (b) of this paragraph shall be duty-free in the aggregate annual quantity of 2 000 metric tons as from the date of entry into force of this Agreement</w:t>
      </w:r>
      <w:r w:rsidRPr="00187CCE">
        <w:rPr>
          <w:rStyle w:val="FootnoteReference"/>
        </w:rPr>
        <w:footnoteReference w:id="14"/>
      </w:r>
      <w:r w:rsidR="00DD2D36" w:rsidRPr="00187CCE">
        <w:rPr>
          <w:szCs w:val="24"/>
        </w:rPr>
        <w:t>.</w:t>
      </w:r>
    </w:p>
    <w:p w14:paraId="2FF61E22" w14:textId="77777777" w:rsidR="00C032C8" w:rsidRPr="00187CCE" w:rsidRDefault="00C032C8" w:rsidP="00C032C8">
      <w:pPr>
        <w:rPr>
          <w:szCs w:val="24"/>
        </w:rPr>
      </w:pPr>
    </w:p>
    <w:p w14:paraId="0FEED07A" w14:textId="77777777" w:rsidR="00C032C8" w:rsidRPr="00187CCE" w:rsidRDefault="00C032C8" w:rsidP="00C032C8">
      <w:pPr>
        <w:ind w:left="567" w:hanging="567"/>
        <w:rPr>
          <w:szCs w:val="24"/>
        </w:rPr>
      </w:pPr>
      <w:r w:rsidRPr="00187CCE">
        <w:rPr>
          <w:szCs w:val="24"/>
        </w:rPr>
        <w:t>(b)</w:t>
      </w:r>
      <w:r w:rsidRPr="00187CCE">
        <w:rPr>
          <w:szCs w:val="24"/>
        </w:rPr>
        <w:tab/>
        <w:t>This paragraph applies to originating goods classified in tariff item 0703 20 00.</w:t>
      </w:r>
    </w:p>
    <w:p w14:paraId="57C08ECB" w14:textId="77777777" w:rsidR="00C032C8" w:rsidRPr="00187CCE" w:rsidRDefault="00C032C8" w:rsidP="00C032C8">
      <w:pPr>
        <w:rPr>
          <w:szCs w:val="24"/>
        </w:rPr>
      </w:pPr>
    </w:p>
    <w:p w14:paraId="1132DD9D" w14:textId="77777777" w:rsidR="00C032C8" w:rsidRPr="00187CCE" w:rsidRDefault="00C032C8" w:rsidP="00C032C8">
      <w:pPr>
        <w:rPr>
          <w:szCs w:val="24"/>
        </w:rPr>
      </w:pPr>
      <w:r w:rsidRPr="00187CCE">
        <w:rPr>
          <w:szCs w:val="24"/>
        </w:rPr>
        <w:t>8.</w:t>
      </w:r>
      <w:r w:rsidRPr="00187CCE">
        <w:rPr>
          <w:szCs w:val="24"/>
        </w:rPr>
        <w:tab/>
        <w:t>Starch and starch derivatives TRQ</w:t>
      </w:r>
    </w:p>
    <w:p w14:paraId="676C77AC" w14:textId="77777777" w:rsidR="00C032C8" w:rsidRPr="00187CCE" w:rsidRDefault="00C032C8" w:rsidP="00C032C8">
      <w:pPr>
        <w:rPr>
          <w:szCs w:val="24"/>
        </w:rPr>
      </w:pPr>
    </w:p>
    <w:p w14:paraId="4737DEB2" w14:textId="77777777" w:rsidR="00C032C8" w:rsidRPr="00187CCE" w:rsidRDefault="00C032C8" w:rsidP="00C032C8">
      <w:pPr>
        <w:ind w:left="567" w:hanging="567"/>
        <w:rPr>
          <w:szCs w:val="24"/>
        </w:rPr>
      </w:pPr>
      <w:r w:rsidRPr="00187CCE">
        <w:rPr>
          <w:szCs w:val="24"/>
        </w:rPr>
        <w:t>(a)</w:t>
      </w:r>
      <w:r w:rsidRPr="00187CCE">
        <w:rPr>
          <w:szCs w:val="24"/>
        </w:rPr>
        <w:tab/>
        <w:t xml:space="preserve">Originating goods provided for in items with the notation </w:t>
      </w:r>
      <w:r w:rsidRPr="00187CCE">
        <w:t>"</w:t>
      </w:r>
      <w:r w:rsidRPr="00187CCE">
        <w:rPr>
          <w:szCs w:val="24"/>
        </w:rPr>
        <w:t>TRQ-SH</w:t>
      </w:r>
      <w:r w:rsidRPr="00187CCE">
        <w:t>"</w:t>
      </w:r>
      <w:r w:rsidRPr="00187CCE">
        <w:rPr>
          <w:szCs w:val="24"/>
        </w:rPr>
        <w:t xml:space="preserve"> in the tariff elimination schedule of the EU Party in Appendix 9-1 and listed in subparagraph (b) of this paragraph shall be duty-free in the aggregate annual quantity of 300 metric tons as from the date of entry into force of this Agreement.</w:t>
      </w:r>
    </w:p>
    <w:p w14:paraId="45672B01" w14:textId="77777777" w:rsidR="00C032C8" w:rsidRPr="00187CCE" w:rsidRDefault="00C032C8" w:rsidP="00C032C8">
      <w:pPr>
        <w:rPr>
          <w:szCs w:val="24"/>
        </w:rPr>
      </w:pPr>
    </w:p>
    <w:p w14:paraId="21E9A520" w14:textId="77777777" w:rsidR="00C032C8" w:rsidRPr="00187CCE" w:rsidRDefault="00C032C8" w:rsidP="00C032C8">
      <w:pPr>
        <w:ind w:left="567" w:hanging="567"/>
        <w:rPr>
          <w:szCs w:val="24"/>
        </w:rPr>
      </w:pPr>
      <w:r w:rsidRPr="00187CCE">
        <w:rPr>
          <w:szCs w:val="24"/>
        </w:rPr>
        <w:t>(b)</w:t>
      </w:r>
      <w:r w:rsidRPr="00187CCE">
        <w:rPr>
          <w:szCs w:val="24"/>
        </w:rPr>
        <w:tab/>
        <w:t>This paragraph applies to originating goods classified in the following tariff items: 1108 11 00, 1108 12 00, 1108 13 00, 1108 14 00, 1108 19 10, 1108 19 90, 1109 00 00, 2905 43 00, 2905 44 11, 2905 44 19, 2905 44 91, 2905 44 99, 3505 10 10, 3505 10 90, 3824 60 11, 3824 60 19, 3824 60 91 and 3824 60 99.</w:t>
      </w:r>
    </w:p>
    <w:p w14:paraId="1B707559" w14:textId="77777777" w:rsidR="00C032C8" w:rsidRPr="00187CCE" w:rsidRDefault="00C032C8" w:rsidP="00C032C8">
      <w:pPr>
        <w:rPr>
          <w:szCs w:val="24"/>
        </w:rPr>
      </w:pPr>
    </w:p>
    <w:p w14:paraId="44529E10" w14:textId="77777777" w:rsidR="00C032C8" w:rsidRPr="00187CCE" w:rsidRDefault="00C032C8" w:rsidP="00C032C8">
      <w:pPr>
        <w:rPr>
          <w:szCs w:val="24"/>
        </w:rPr>
      </w:pPr>
      <w:r w:rsidRPr="00187CCE">
        <w:rPr>
          <w:szCs w:val="24"/>
        </w:rPr>
        <w:br w:type="page"/>
      </w:r>
      <w:r w:rsidRPr="00187CCE">
        <w:rPr>
          <w:szCs w:val="24"/>
        </w:rPr>
        <w:lastRenderedPageBreak/>
        <w:t>9.</w:t>
      </w:r>
      <w:r w:rsidRPr="00187CCE">
        <w:rPr>
          <w:szCs w:val="24"/>
        </w:rPr>
        <w:tab/>
        <w:t>Olive oil TRQ</w:t>
      </w:r>
    </w:p>
    <w:p w14:paraId="3086B7A3" w14:textId="77777777" w:rsidR="00C032C8" w:rsidRPr="00187CCE" w:rsidRDefault="00C032C8" w:rsidP="00C032C8">
      <w:pPr>
        <w:rPr>
          <w:szCs w:val="24"/>
        </w:rPr>
      </w:pPr>
    </w:p>
    <w:p w14:paraId="3B3FAA4D" w14:textId="77777777" w:rsidR="00C032C8" w:rsidRPr="00187CCE" w:rsidRDefault="00C032C8" w:rsidP="00C032C8">
      <w:pPr>
        <w:ind w:left="567" w:hanging="567"/>
        <w:rPr>
          <w:szCs w:val="24"/>
        </w:rPr>
      </w:pPr>
      <w:r w:rsidRPr="00187CCE">
        <w:rPr>
          <w:szCs w:val="24"/>
        </w:rPr>
        <w:t>(a)</w:t>
      </w:r>
      <w:r w:rsidRPr="00187CCE">
        <w:rPr>
          <w:szCs w:val="24"/>
        </w:rPr>
        <w:tab/>
        <w:t xml:space="preserve">Originating goods provided for in items with the notation </w:t>
      </w:r>
      <w:r w:rsidRPr="00187CCE">
        <w:t>"</w:t>
      </w:r>
      <w:r w:rsidRPr="00187CCE">
        <w:rPr>
          <w:szCs w:val="24"/>
        </w:rPr>
        <w:t>TRQ-OL</w:t>
      </w:r>
      <w:r w:rsidRPr="00187CCE">
        <w:t>"</w:t>
      </w:r>
      <w:r w:rsidRPr="00187CCE">
        <w:rPr>
          <w:szCs w:val="24"/>
        </w:rPr>
        <w:t xml:space="preserve"> in the tariff elimination schedule of the EU Party in Appendix 9-1 and listed in subparagraph (b) of this paragraph shall be duty-free in the aggregate annual quantity of 11 000 metric tons as from the date of entry into force of this Agreement.</w:t>
      </w:r>
    </w:p>
    <w:p w14:paraId="14752DC2" w14:textId="77777777" w:rsidR="00C032C8" w:rsidRPr="00187CCE" w:rsidRDefault="00C032C8" w:rsidP="00C032C8">
      <w:pPr>
        <w:rPr>
          <w:szCs w:val="24"/>
        </w:rPr>
      </w:pPr>
    </w:p>
    <w:p w14:paraId="6E692086" w14:textId="77777777" w:rsidR="00C032C8" w:rsidRPr="00187CCE" w:rsidRDefault="00C032C8" w:rsidP="00C032C8">
      <w:pPr>
        <w:ind w:left="567" w:hanging="567"/>
        <w:rPr>
          <w:szCs w:val="24"/>
        </w:rPr>
      </w:pPr>
      <w:r w:rsidRPr="00187CCE">
        <w:rPr>
          <w:szCs w:val="24"/>
        </w:rPr>
        <w:t>(b)</w:t>
      </w:r>
      <w:r w:rsidRPr="00187CCE">
        <w:rPr>
          <w:szCs w:val="24"/>
        </w:rPr>
        <w:tab/>
        <w:t>This paragraph applies to originating goods classified in the following tariff items: 1509 10 10, 1509 10 20, 1509 10 80, 1509 90 00, 1510 00 10 and 1510 00 90.</w:t>
      </w:r>
    </w:p>
    <w:p w14:paraId="5211A599" w14:textId="77777777" w:rsidR="00C032C8" w:rsidRPr="00187CCE" w:rsidRDefault="00C032C8" w:rsidP="00C032C8">
      <w:pPr>
        <w:rPr>
          <w:szCs w:val="24"/>
        </w:rPr>
      </w:pPr>
    </w:p>
    <w:p w14:paraId="0A0AAE3C" w14:textId="77777777" w:rsidR="00C032C8" w:rsidRPr="00187CCE" w:rsidRDefault="00C032C8" w:rsidP="00C032C8">
      <w:pPr>
        <w:rPr>
          <w:szCs w:val="24"/>
        </w:rPr>
      </w:pPr>
      <w:r w:rsidRPr="00187CCE">
        <w:rPr>
          <w:szCs w:val="24"/>
        </w:rPr>
        <w:t>10.</w:t>
      </w:r>
      <w:r w:rsidRPr="00187CCE">
        <w:rPr>
          <w:szCs w:val="24"/>
        </w:rPr>
        <w:tab/>
        <w:t>High sugar content products TRQ</w:t>
      </w:r>
    </w:p>
    <w:p w14:paraId="56CAEA7E" w14:textId="77777777" w:rsidR="00C032C8" w:rsidRPr="00187CCE" w:rsidRDefault="00C032C8" w:rsidP="00C032C8">
      <w:pPr>
        <w:rPr>
          <w:szCs w:val="24"/>
        </w:rPr>
      </w:pPr>
    </w:p>
    <w:p w14:paraId="4192D48A" w14:textId="77777777" w:rsidR="00C032C8" w:rsidRPr="00187CCE" w:rsidRDefault="00C032C8" w:rsidP="00C032C8">
      <w:pPr>
        <w:ind w:left="567" w:hanging="567"/>
        <w:rPr>
          <w:szCs w:val="24"/>
        </w:rPr>
      </w:pPr>
      <w:r w:rsidRPr="00187CCE">
        <w:rPr>
          <w:szCs w:val="24"/>
        </w:rPr>
        <w:t>(a)</w:t>
      </w:r>
      <w:r w:rsidRPr="00187CCE">
        <w:rPr>
          <w:szCs w:val="24"/>
        </w:rPr>
        <w:tab/>
        <w:t xml:space="preserve">Originating goods provided for in items with the notation </w:t>
      </w:r>
      <w:r w:rsidRPr="00187CCE">
        <w:t>"</w:t>
      </w:r>
      <w:r w:rsidRPr="00187CCE">
        <w:rPr>
          <w:szCs w:val="24"/>
        </w:rPr>
        <w:t>TRQ-SR</w:t>
      </w:r>
      <w:r w:rsidRPr="00187CCE">
        <w:t>"</w:t>
      </w:r>
      <w:r w:rsidRPr="00187CCE">
        <w:rPr>
          <w:szCs w:val="24"/>
        </w:rPr>
        <w:t xml:space="preserve"> in the tariff elimination schedule of the EU Party in Appendix 9-1 and listed in subparagraph (b) of this paragraph shall be duty-free in the aggregate annual quantity of 1 000 metric tons as from the date of entry into force of this Agreement.</w:t>
      </w:r>
    </w:p>
    <w:p w14:paraId="38F09A22" w14:textId="77777777" w:rsidR="00C032C8" w:rsidRPr="00187CCE" w:rsidRDefault="00C032C8" w:rsidP="00C032C8">
      <w:pPr>
        <w:rPr>
          <w:szCs w:val="24"/>
        </w:rPr>
      </w:pPr>
    </w:p>
    <w:p w14:paraId="0155E8B1" w14:textId="77777777" w:rsidR="00C032C8" w:rsidRPr="00187CCE" w:rsidRDefault="00C032C8" w:rsidP="00C032C8">
      <w:pPr>
        <w:ind w:left="567" w:hanging="567"/>
        <w:rPr>
          <w:szCs w:val="24"/>
        </w:rPr>
      </w:pPr>
      <w:r w:rsidRPr="00187CCE">
        <w:rPr>
          <w:szCs w:val="24"/>
        </w:rPr>
        <w:t>(b)</w:t>
      </w:r>
      <w:r w:rsidRPr="00187CCE">
        <w:rPr>
          <w:szCs w:val="24"/>
        </w:rPr>
        <w:tab/>
        <w:t>This paragraph applies to originating goods classified in the following tariff items: 1702 30 10, 1702 30 50, 1702 30 90, 1702 40 10, 1702 40 90, 1702 50 00, 1702 60 10, 1702 60 80, 1702 60 95, 1702 90 30, 1704 90 99, 1806 10 30, 1806 10 90, 1806 20 95, 1901 90 95, 1901 90 99, 2006 00 31, 2006 00 38, 2007 91 10, 2101 12 98, 2101 20 98, ex 2106 90 98 and 3302 10 29.</w:t>
      </w:r>
    </w:p>
    <w:p w14:paraId="57CC75B6" w14:textId="77777777" w:rsidR="00C032C8" w:rsidRPr="00187CCE" w:rsidRDefault="00C032C8" w:rsidP="00C032C8">
      <w:pPr>
        <w:rPr>
          <w:szCs w:val="24"/>
        </w:rPr>
      </w:pPr>
    </w:p>
    <w:p w14:paraId="59CCB5C9" w14:textId="77777777" w:rsidR="00C032C8" w:rsidRPr="00187CCE" w:rsidRDefault="00C032C8" w:rsidP="00C032C8">
      <w:pPr>
        <w:ind w:left="567"/>
        <w:rPr>
          <w:szCs w:val="24"/>
        </w:rPr>
      </w:pPr>
      <w:r w:rsidRPr="00187CCE">
        <w:rPr>
          <w:szCs w:val="24"/>
        </w:rPr>
        <w:t>In years 0 to 6, this paragraph shall apply also to originating goods classified in the following tariff items: 1702 90 50, 1702 90 71, 1702 90 75, 1702 90 79, 1702 90 80, 1702 90 95, 2106 90 30, 2106 90 55 and 2106 90 59.</w:t>
      </w:r>
    </w:p>
    <w:p w14:paraId="1D66D031" w14:textId="77777777" w:rsidR="00C032C8" w:rsidRPr="00187CCE" w:rsidRDefault="00C032C8" w:rsidP="00C032C8">
      <w:pPr>
        <w:rPr>
          <w:szCs w:val="24"/>
        </w:rPr>
      </w:pPr>
    </w:p>
    <w:p w14:paraId="0C4D980F" w14:textId="77777777" w:rsidR="00C032C8" w:rsidRPr="00187CCE" w:rsidRDefault="00C032C8" w:rsidP="00C032C8">
      <w:pPr>
        <w:rPr>
          <w:szCs w:val="24"/>
        </w:rPr>
      </w:pPr>
      <w:r w:rsidRPr="00187CCE">
        <w:rPr>
          <w:szCs w:val="24"/>
        </w:rPr>
        <w:br w:type="page"/>
      </w:r>
      <w:r w:rsidRPr="00187CCE">
        <w:rPr>
          <w:szCs w:val="24"/>
        </w:rPr>
        <w:lastRenderedPageBreak/>
        <w:t>11.</w:t>
      </w:r>
      <w:r w:rsidRPr="00187CCE">
        <w:rPr>
          <w:szCs w:val="24"/>
        </w:rPr>
        <w:tab/>
      </w:r>
      <w:bookmarkStart w:id="2" w:name="_Hlk124928162"/>
      <w:r w:rsidRPr="00187CCE">
        <w:rPr>
          <w:szCs w:val="24"/>
        </w:rPr>
        <w:t xml:space="preserve">Processed cereals </w:t>
      </w:r>
      <w:bookmarkEnd w:id="2"/>
      <w:r w:rsidRPr="00187CCE">
        <w:rPr>
          <w:szCs w:val="24"/>
        </w:rPr>
        <w:t>TRQ</w:t>
      </w:r>
    </w:p>
    <w:p w14:paraId="17CF2A07" w14:textId="77777777" w:rsidR="00C032C8" w:rsidRPr="00187CCE" w:rsidRDefault="00C032C8" w:rsidP="00C032C8">
      <w:pPr>
        <w:rPr>
          <w:szCs w:val="24"/>
        </w:rPr>
      </w:pPr>
    </w:p>
    <w:p w14:paraId="018C1953" w14:textId="6231FCFF" w:rsidR="00C032C8" w:rsidRPr="00187CCE" w:rsidRDefault="00C032C8" w:rsidP="00C032C8">
      <w:pPr>
        <w:ind w:left="567" w:hanging="567"/>
        <w:rPr>
          <w:szCs w:val="24"/>
        </w:rPr>
      </w:pPr>
      <w:r w:rsidRPr="00187CCE">
        <w:rPr>
          <w:szCs w:val="24"/>
        </w:rPr>
        <w:t>(a)</w:t>
      </w:r>
      <w:r w:rsidRPr="00187CCE">
        <w:rPr>
          <w:szCs w:val="24"/>
        </w:rPr>
        <w:tab/>
        <w:t xml:space="preserve">Originating goods in the following aggregate annual quantities and provided for in items with the notation </w:t>
      </w:r>
      <w:r w:rsidRPr="00187CCE">
        <w:t>"</w:t>
      </w:r>
      <w:r w:rsidRPr="00187CCE">
        <w:rPr>
          <w:szCs w:val="24"/>
        </w:rPr>
        <w:t>TRQ-PC</w:t>
      </w:r>
      <w:r w:rsidRPr="00187CCE">
        <w:t>"</w:t>
      </w:r>
      <w:r w:rsidRPr="00187CCE">
        <w:rPr>
          <w:szCs w:val="24"/>
        </w:rPr>
        <w:t xml:space="preserve"> in the tariff elimination schedule of the </w:t>
      </w:r>
      <w:r w:rsidRPr="00187CCE">
        <w:t>EU Party</w:t>
      </w:r>
      <w:r w:rsidRPr="00187CCE">
        <w:rPr>
          <w:szCs w:val="24"/>
        </w:rPr>
        <w:t xml:space="preserve"> in Appendix 9-1 and listed in subparagraph (c) of this paragraph shall be duty-free as from the date of entry into force of this Agreement</w:t>
      </w:r>
      <w:r w:rsidRPr="00187CCE">
        <w:rPr>
          <w:rStyle w:val="FootnoteReference"/>
        </w:rPr>
        <w:footnoteReference w:id="15"/>
      </w:r>
      <w:r w:rsidR="000D2B01" w:rsidRPr="00187CCE">
        <w:rPr>
          <w:szCs w:val="24"/>
        </w:rPr>
        <w:t>.</w:t>
      </w:r>
    </w:p>
    <w:p w14:paraId="76B44344" w14:textId="77777777" w:rsidR="00C032C8" w:rsidRPr="00187CCE" w:rsidRDefault="00C032C8" w:rsidP="00C032C8">
      <w:pPr>
        <w:rPr>
          <w:szCs w:val="24"/>
        </w:rPr>
      </w:pPr>
    </w:p>
    <w:tbl>
      <w:tblPr>
        <w:tblStyle w:val="TableGrid"/>
        <w:tblW w:w="0" w:type="auto"/>
        <w:tblInd w:w="675" w:type="dxa"/>
        <w:tblLook w:val="04A0" w:firstRow="1" w:lastRow="0" w:firstColumn="1" w:lastColumn="0" w:noHBand="0" w:noVBand="1"/>
      </w:tblPr>
      <w:tblGrid>
        <w:gridCol w:w="1879"/>
        <w:gridCol w:w="6553"/>
      </w:tblGrid>
      <w:tr w:rsidR="00C032C8" w:rsidRPr="00187CCE" w14:paraId="02B247B3" w14:textId="77777777" w:rsidTr="001671EB">
        <w:tc>
          <w:tcPr>
            <w:tcW w:w="1879" w:type="dxa"/>
          </w:tcPr>
          <w:p w14:paraId="7C8577CB" w14:textId="77777777" w:rsidR="00C032C8" w:rsidRPr="00187CCE" w:rsidRDefault="00C032C8" w:rsidP="001671EB">
            <w:pPr>
              <w:spacing w:before="60" w:after="60" w:line="240" w:lineRule="auto"/>
              <w:jc w:val="center"/>
              <w:rPr>
                <w:rFonts w:ascii="Times New Roman" w:hAnsi="Times New Roman" w:cs="Times New Roman"/>
                <w:sz w:val="24"/>
                <w:szCs w:val="24"/>
              </w:rPr>
            </w:pPr>
            <w:r w:rsidRPr="00187CCE">
              <w:rPr>
                <w:rFonts w:ascii="Times New Roman" w:hAnsi="Times New Roman" w:cs="Times New Roman"/>
                <w:sz w:val="24"/>
                <w:szCs w:val="24"/>
              </w:rPr>
              <w:t>Year</w:t>
            </w:r>
          </w:p>
        </w:tc>
        <w:tc>
          <w:tcPr>
            <w:tcW w:w="6553" w:type="dxa"/>
          </w:tcPr>
          <w:p w14:paraId="2751A84D" w14:textId="77777777" w:rsidR="00C032C8" w:rsidRPr="00187CCE" w:rsidRDefault="00C032C8" w:rsidP="001671EB">
            <w:pPr>
              <w:spacing w:before="60" w:after="60" w:line="240" w:lineRule="auto"/>
              <w:jc w:val="center"/>
              <w:rPr>
                <w:rFonts w:ascii="Times New Roman" w:hAnsi="Times New Roman" w:cs="Times New Roman"/>
                <w:sz w:val="24"/>
                <w:szCs w:val="24"/>
              </w:rPr>
            </w:pPr>
            <w:r w:rsidRPr="00187CCE">
              <w:rPr>
                <w:rFonts w:ascii="Times New Roman" w:hAnsi="Times New Roman" w:cs="Times New Roman"/>
                <w:sz w:val="24"/>
                <w:szCs w:val="24"/>
              </w:rPr>
              <w:t>Aggregate annual quantity (metric tons)</w:t>
            </w:r>
          </w:p>
        </w:tc>
      </w:tr>
      <w:tr w:rsidR="00C032C8" w:rsidRPr="00187CCE" w14:paraId="2EA4EBED" w14:textId="77777777" w:rsidTr="001671EB">
        <w:tc>
          <w:tcPr>
            <w:tcW w:w="1879" w:type="dxa"/>
          </w:tcPr>
          <w:p w14:paraId="0C755A93" w14:textId="77777777" w:rsidR="00C032C8" w:rsidRPr="00187CCE" w:rsidRDefault="00C032C8" w:rsidP="001671EB">
            <w:pPr>
              <w:spacing w:before="60" w:after="60" w:line="240" w:lineRule="auto"/>
              <w:jc w:val="center"/>
              <w:rPr>
                <w:rFonts w:ascii="Times New Roman" w:hAnsi="Times New Roman" w:cs="Times New Roman"/>
                <w:sz w:val="24"/>
                <w:szCs w:val="24"/>
              </w:rPr>
            </w:pPr>
            <w:r w:rsidRPr="00187CCE">
              <w:rPr>
                <w:rFonts w:ascii="Times New Roman" w:hAnsi="Times New Roman" w:cs="Times New Roman"/>
                <w:sz w:val="24"/>
                <w:szCs w:val="24"/>
              </w:rPr>
              <w:t>0</w:t>
            </w:r>
          </w:p>
        </w:tc>
        <w:tc>
          <w:tcPr>
            <w:tcW w:w="6553" w:type="dxa"/>
          </w:tcPr>
          <w:p w14:paraId="0D2063E4" w14:textId="77777777" w:rsidR="00C032C8" w:rsidRPr="00187CCE" w:rsidRDefault="00C032C8" w:rsidP="001671EB">
            <w:pPr>
              <w:spacing w:before="60" w:after="60" w:line="240" w:lineRule="auto"/>
              <w:jc w:val="center"/>
              <w:rPr>
                <w:rFonts w:ascii="Times New Roman" w:hAnsi="Times New Roman" w:cs="Times New Roman"/>
                <w:sz w:val="24"/>
                <w:szCs w:val="24"/>
              </w:rPr>
            </w:pPr>
            <w:r w:rsidRPr="00187CCE">
              <w:rPr>
                <w:rFonts w:ascii="Times New Roman" w:hAnsi="Times New Roman" w:cs="Times New Roman"/>
                <w:sz w:val="24"/>
                <w:szCs w:val="24"/>
              </w:rPr>
              <w:t>1 900</w:t>
            </w:r>
          </w:p>
        </w:tc>
      </w:tr>
      <w:tr w:rsidR="00C032C8" w:rsidRPr="00187CCE" w14:paraId="10F1C552" w14:textId="77777777" w:rsidTr="001671EB">
        <w:tc>
          <w:tcPr>
            <w:tcW w:w="1879" w:type="dxa"/>
          </w:tcPr>
          <w:p w14:paraId="07FB9FF9" w14:textId="77777777" w:rsidR="00C032C8" w:rsidRPr="00187CCE" w:rsidRDefault="00C032C8" w:rsidP="001671EB">
            <w:pPr>
              <w:spacing w:before="60" w:after="60" w:line="240" w:lineRule="auto"/>
              <w:jc w:val="center"/>
              <w:rPr>
                <w:rFonts w:ascii="Times New Roman" w:hAnsi="Times New Roman" w:cs="Times New Roman"/>
                <w:sz w:val="24"/>
                <w:szCs w:val="24"/>
              </w:rPr>
            </w:pPr>
            <w:r w:rsidRPr="00187CCE">
              <w:rPr>
                <w:rFonts w:ascii="Times New Roman" w:hAnsi="Times New Roman" w:cs="Times New Roman"/>
                <w:sz w:val="24"/>
                <w:szCs w:val="24"/>
              </w:rPr>
              <w:t>1</w:t>
            </w:r>
          </w:p>
        </w:tc>
        <w:tc>
          <w:tcPr>
            <w:tcW w:w="6553" w:type="dxa"/>
          </w:tcPr>
          <w:p w14:paraId="5B34BADE" w14:textId="77777777" w:rsidR="00C032C8" w:rsidRPr="00187CCE" w:rsidRDefault="00C032C8" w:rsidP="001671EB">
            <w:pPr>
              <w:spacing w:before="60" w:after="60" w:line="240" w:lineRule="auto"/>
              <w:jc w:val="center"/>
              <w:rPr>
                <w:rFonts w:ascii="Times New Roman" w:hAnsi="Times New Roman" w:cs="Times New Roman"/>
                <w:sz w:val="24"/>
                <w:szCs w:val="24"/>
              </w:rPr>
            </w:pPr>
            <w:r w:rsidRPr="00187CCE">
              <w:rPr>
                <w:rFonts w:ascii="Times New Roman" w:hAnsi="Times New Roman" w:cs="Times New Roman"/>
                <w:sz w:val="24"/>
                <w:szCs w:val="24"/>
              </w:rPr>
              <w:t>1 950</w:t>
            </w:r>
          </w:p>
        </w:tc>
      </w:tr>
      <w:tr w:rsidR="00C032C8" w:rsidRPr="00187CCE" w14:paraId="64AD6E69" w14:textId="77777777" w:rsidTr="001671EB">
        <w:tc>
          <w:tcPr>
            <w:tcW w:w="1879" w:type="dxa"/>
          </w:tcPr>
          <w:p w14:paraId="262B9922" w14:textId="77777777" w:rsidR="00C032C8" w:rsidRPr="00187CCE" w:rsidRDefault="00C032C8" w:rsidP="001671EB">
            <w:pPr>
              <w:spacing w:before="60" w:after="60" w:line="240" w:lineRule="auto"/>
              <w:jc w:val="center"/>
              <w:rPr>
                <w:rFonts w:ascii="Times New Roman" w:hAnsi="Times New Roman" w:cs="Times New Roman"/>
                <w:sz w:val="24"/>
                <w:szCs w:val="24"/>
              </w:rPr>
            </w:pPr>
            <w:r w:rsidRPr="00187CCE">
              <w:rPr>
                <w:rFonts w:ascii="Times New Roman" w:hAnsi="Times New Roman" w:cs="Times New Roman"/>
                <w:sz w:val="24"/>
                <w:szCs w:val="24"/>
              </w:rPr>
              <w:t>2</w:t>
            </w:r>
          </w:p>
        </w:tc>
        <w:tc>
          <w:tcPr>
            <w:tcW w:w="6553" w:type="dxa"/>
          </w:tcPr>
          <w:p w14:paraId="719E659F" w14:textId="77777777" w:rsidR="00C032C8" w:rsidRPr="00187CCE" w:rsidRDefault="00C032C8" w:rsidP="001671EB">
            <w:pPr>
              <w:spacing w:before="60" w:after="60" w:line="240" w:lineRule="auto"/>
              <w:jc w:val="center"/>
              <w:rPr>
                <w:rFonts w:ascii="Times New Roman" w:hAnsi="Times New Roman" w:cs="Times New Roman"/>
                <w:sz w:val="24"/>
                <w:szCs w:val="24"/>
              </w:rPr>
            </w:pPr>
            <w:r w:rsidRPr="00187CCE">
              <w:rPr>
                <w:rFonts w:ascii="Times New Roman" w:hAnsi="Times New Roman" w:cs="Times New Roman"/>
                <w:sz w:val="24"/>
                <w:szCs w:val="24"/>
              </w:rPr>
              <w:t>2 000</w:t>
            </w:r>
          </w:p>
        </w:tc>
      </w:tr>
    </w:tbl>
    <w:p w14:paraId="6C71907A" w14:textId="77777777" w:rsidR="00C032C8" w:rsidRPr="00187CCE" w:rsidRDefault="00C032C8" w:rsidP="00C032C8">
      <w:pPr>
        <w:rPr>
          <w:szCs w:val="24"/>
        </w:rPr>
      </w:pPr>
    </w:p>
    <w:p w14:paraId="5BC08C75" w14:textId="6B5EBBB7" w:rsidR="00C032C8" w:rsidRPr="00187CCE" w:rsidRDefault="00C032C8" w:rsidP="00C032C8">
      <w:pPr>
        <w:ind w:left="567" w:hanging="567"/>
        <w:rPr>
          <w:szCs w:val="24"/>
        </w:rPr>
      </w:pPr>
      <w:r w:rsidRPr="00187CCE">
        <w:rPr>
          <w:szCs w:val="24"/>
        </w:rPr>
        <w:t>(b)</w:t>
      </w:r>
      <w:r w:rsidRPr="00187CCE">
        <w:rPr>
          <w:szCs w:val="24"/>
        </w:rPr>
        <w:tab/>
        <w:t>If this Agreement enters into force in 2022 or later, the aggregate annual quantity set out in subparagraph (a) shall be increased by 50 metric tons for each full calendar year elapsing between 1 January 2021 and 1 January of the year in which this Agreement enters into force</w:t>
      </w:r>
      <w:r w:rsidRPr="00187CCE">
        <w:rPr>
          <w:rStyle w:val="FootnoteReference"/>
        </w:rPr>
        <w:footnoteReference w:id="16"/>
      </w:r>
      <w:r w:rsidR="005F1440" w:rsidRPr="00187CCE">
        <w:rPr>
          <w:szCs w:val="24"/>
        </w:rPr>
        <w:t>.</w:t>
      </w:r>
    </w:p>
    <w:p w14:paraId="04D95354" w14:textId="77777777" w:rsidR="00C032C8" w:rsidRPr="00187CCE" w:rsidRDefault="00C032C8" w:rsidP="00C032C8">
      <w:pPr>
        <w:rPr>
          <w:szCs w:val="24"/>
        </w:rPr>
      </w:pPr>
    </w:p>
    <w:p w14:paraId="205E636E" w14:textId="77777777" w:rsidR="00C032C8" w:rsidRPr="00187CCE" w:rsidRDefault="00C032C8" w:rsidP="00C032C8">
      <w:pPr>
        <w:rPr>
          <w:szCs w:val="24"/>
        </w:rPr>
      </w:pPr>
      <w:r w:rsidRPr="00187CCE">
        <w:rPr>
          <w:szCs w:val="24"/>
        </w:rPr>
        <w:t>(c)</w:t>
      </w:r>
      <w:r w:rsidRPr="00187CCE">
        <w:rPr>
          <w:szCs w:val="24"/>
        </w:rPr>
        <w:tab/>
        <w:t>This paragraph applies to originating goods classified in tariff heading 1104.</w:t>
      </w:r>
    </w:p>
    <w:p w14:paraId="6019495A" w14:textId="77777777" w:rsidR="00C032C8" w:rsidRPr="00187CCE" w:rsidRDefault="00C032C8" w:rsidP="00C032C8">
      <w:pPr>
        <w:rPr>
          <w:szCs w:val="24"/>
        </w:rPr>
      </w:pPr>
    </w:p>
    <w:p w14:paraId="451FEC18" w14:textId="77777777" w:rsidR="00C032C8" w:rsidRPr="00187CCE" w:rsidRDefault="00C032C8" w:rsidP="00C032C8">
      <w:pPr>
        <w:ind w:left="567" w:hanging="567"/>
        <w:rPr>
          <w:szCs w:val="24"/>
        </w:rPr>
      </w:pPr>
      <w:r w:rsidRPr="00187CCE">
        <w:rPr>
          <w:szCs w:val="24"/>
        </w:rPr>
        <w:t>(d)</w:t>
      </w:r>
      <w:r w:rsidRPr="00187CCE">
        <w:rPr>
          <w:szCs w:val="24"/>
        </w:rPr>
        <w:tab/>
        <w:t xml:space="preserve">This TRQ shall be phased out after customs duties have been eliminated in accordance with the tariff elimination schedule of the </w:t>
      </w:r>
      <w:r w:rsidRPr="00187CCE">
        <w:t>EU Party</w:t>
      </w:r>
      <w:r w:rsidRPr="00187CCE">
        <w:rPr>
          <w:szCs w:val="24"/>
        </w:rPr>
        <w:t xml:space="preserve"> in Appendix 9-1.</w:t>
      </w:r>
    </w:p>
    <w:p w14:paraId="74B12BDC" w14:textId="77777777" w:rsidR="00C032C8" w:rsidRPr="00187CCE" w:rsidRDefault="00C032C8" w:rsidP="00C032C8">
      <w:pPr>
        <w:rPr>
          <w:szCs w:val="24"/>
        </w:rPr>
      </w:pPr>
    </w:p>
    <w:p w14:paraId="4BEC7A47" w14:textId="77777777" w:rsidR="00C032C8" w:rsidRPr="00187CCE" w:rsidRDefault="00C032C8" w:rsidP="00C032C8">
      <w:pPr>
        <w:rPr>
          <w:szCs w:val="24"/>
        </w:rPr>
      </w:pPr>
      <w:r w:rsidRPr="00187CCE">
        <w:rPr>
          <w:szCs w:val="24"/>
        </w:rPr>
        <w:br w:type="page"/>
      </w:r>
      <w:r w:rsidRPr="00187CCE">
        <w:rPr>
          <w:szCs w:val="24"/>
        </w:rPr>
        <w:lastRenderedPageBreak/>
        <w:t>12.</w:t>
      </w:r>
      <w:r w:rsidRPr="00187CCE">
        <w:rPr>
          <w:szCs w:val="24"/>
        </w:rPr>
        <w:tab/>
        <w:t>Sugar confectionery TRQ</w:t>
      </w:r>
    </w:p>
    <w:p w14:paraId="4A1BCA3D" w14:textId="77777777" w:rsidR="00C032C8" w:rsidRPr="00187CCE" w:rsidRDefault="00C032C8" w:rsidP="00C032C8">
      <w:pPr>
        <w:rPr>
          <w:szCs w:val="24"/>
        </w:rPr>
      </w:pPr>
    </w:p>
    <w:p w14:paraId="272A54D6" w14:textId="24059BDD" w:rsidR="00C032C8" w:rsidRPr="00187CCE" w:rsidRDefault="00C032C8" w:rsidP="00C032C8">
      <w:pPr>
        <w:ind w:left="567" w:hanging="567"/>
        <w:rPr>
          <w:szCs w:val="24"/>
        </w:rPr>
      </w:pPr>
      <w:r w:rsidRPr="00187CCE">
        <w:rPr>
          <w:szCs w:val="24"/>
        </w:rPr>
        <w:t>(a)</w:t>
      </w:r>
      <w:r w:rsidRPr="00187CCE">
        <w:rPr>
          <w:szCs w:val="24"/>
        </w:rPr>
        <w:tab/>
        <w:t xml:space="preserve">Originating goods in the following aggregate annual quantities and provided for in items with the notation </w:t>
      </w:r>
      <w:r w:rsidRPr="00187CCE">
        <w:t>"</w:t>
      </w:r>
      <w:r w:rsidRPr="00187CCE">
        <w:rPr>
          <w:szCs w:val="24"/>
        </w:rPr>
        <w:t>TRQ-SRa</w:t>
      </w:r>
      <w:r w:rsidRPr="00187CCE">
        <w:t>"</w:t>
      </w:r>
      <w:r w:rsidRPr="00187CCE">
        <w:rPr>
          <w:szCs w:val="24"/>
        </w:rPr>
        <w:t xml:space="preserve"> in the tariff elimination schedule of the </w:t>
      </w:r>
      <w:r w:rsidRPr="00187CCE">
        <w:t>EU Party</w:t>
      </w:r>
      <w:r w:rsidRPr="00187CCE">
        <w:rPr>
          <w:szCs w:val="24"/>
        </w:rPr>
        <w:t xml:space="preserve"> in Appendix 9-1 and listed in subparagraph (b) of this paragraph shall be duty-free as from the date of entry into force of this Agreement</w:t>
      </w:r>
      <w:r w:rsidRPr="00187CCE">
        <w:rPr>
          <w:rStyle w:val="FootnoteReference"/>
        </w:rPr>
        <w:footnoteReference w:id="17"/>
      </w:r>
      <w:r w:rsidR="005F1440" w:rsidRPr="00187CCE">
        <w:rPr>
          <w:szCs w:val="24"/>
        </w:rPr>
        <w:t>.</w:t>
      </w:r>
    </w:p>
    <w:p w14:paraId="06392A0E" w14:textId="77777777" w:rsidR="008D7FC6" w:rsidRPr="00187CCE" w:rsidRDefault="008D7FC6" w:rsidP="00C032C8">
      <w:pPr>
        <w:ind w:left="567" w:hanging="567"/>
        <w:rPr>
          <w:szCs w:val="24"/>
        </w:rPr>
      </w:pPr>
    </w:p>
    <w:tbl>
      <w:tblPr>
        <w:tblStyle w:val="TableGrid"/>
        <w:tblW w:w="0" w:type="auto"/>
        <w:tblInd w:w="675" w:type="dxa"/>
        <w:tblLook w:val="04A0" w:firstRow="1" w:lastRow="0" w:firstColumn="1" w:lastColumn="0" w:noHBand="0" w:noVBand="1"/>
      </w:tblPr>
      <w:tblGrid>
        <w:gridCol w:w="1879"/>
        <w:gridCol w:w="6553"/>
      </w:tblGrid>
      <w:tr w:rsidR="00C032C8" w:rsidRPr="00187CCE" w14:paraId="4AEF54B8" w14:textId="77777777" w:rsidTr="001671EB">
        <w:tc>
          <w:tcPr>
            <w:tcW w:w="1879" w:type="dxa"/>
          </w:tcPr>
          <w:p w14:paraId="4FFE4B2A" w14:textId="77777777" w:rsidR="00C032C8" w:rsidRPr="00187CCE" w:rsidRDefault="00C032C8" w:rsidP="001671EB">
            <w:pPr>
              <w:spacing w:before="60" w:after="60" w:line="240" w:lineRule="auto"/>
              <w:jc w:val="center"/>
              <w:rPr>
                <w:rFonts w:ascii="Times New Roman" w:hAnsi="Times New Roman" w:cs="Times New Roman"/>
                <w:sz w:val="24"/>
                <w:szCs w:val="24"/>
              </w:rPr>
            </w:pPr>
            <w:r w:rsidRPr="00187CCE">
              <w:rPr>
                <w:rFonts w:ascii="Times New Roman" w:hAnsi="Times New Roman" w:cs="Times New Roman"/>
                <w:sz w:val="24"/>
                <w:szCs w:val="24"/>
              </w:rPr>
              <w:t>Year</w:t>
            </w:r>
          </w:p>
        </w:tc>
        <w:tc>
          <w:tcPr>
            <w:tcW w:w="6553" w:type="dxa"/>
          </w:tcPr>
          <w:p w14:paraId="69966D63" w14:textId="77777777" w:rsidR="00C032C8" w:rsidRPr="00187CCE" w:rsidRDefault="00C032C8" w:rsidP="001671EB">
            <w:pPr>
              <w:spacing w:before="60" w:after="60" w:line="240" w:lineRule="auto"/>
              <w:jc w:val="center"/>
              <w:rPr>
                <w:rFonts w:ascii="Times New Roman" w:hAnsi="Times New Roman" w:cs="Times New Roman"/>
                <w:sz w:val="24"/>
                <w:szCs w:val="24"/>
              </w:rPr>
            </w:pPr>
            <w:r w:rsidRPr="00187CCE">
              <w:rPr>
                <w:rFonts w:ascii="Times New Roman" w:hAnsi="Times New Roman" w:cs="Times New Roman"/>
                <w:sz w:val="24"/>
                <w:szCs w:val="24"/>
              </w:rPr>
              <w:t>Aggregate annual quantity (metric tons)</w:t>
            </w:r>
          </w:p>
        </w:tc>
      </w:tr>
      <w:tr w:rsidR="00C032C8" w:rsidRPr="00187CCE" w14:paraId="73EA67DC" w14:textId="77777777" w:rsidTr="001671EB">
        <w:tc>
          <w:tcPr>
            <w:tcW w:w="1879" w:type="dxa"/>
          </w:tcPr>
          <w:p w14:paraId="5A91E3F2" w14:textId="77777777" w:rsidR="00C032C8" w:rsidRPr="00187CCE" w:rsidRDefault="00C032C8" w:rsidP="001671EB">
            <w:pPr>
              <w:spacing w:before="60" w:after="60" w:line="240" w:lineRule="auto"/>
              <w:jc w:val="center"/>
              <w:rPr>
                <w:rFonts w:ascii="Times New Roman" w:hAnsi="Times New Roman" w:cs="Times New Roman"/>
                <w:sz w:val="24"/>
                <w:szCs w:val="24"/>
              </w:rPr>
            </w:pPr>
            <w:r w:rsidRPr="00187CCE">
              <w:rPr>
                <w:rFonts w:ascii="Times New Roman" w:hAnsi="Times New Roman" w:cs="Times New Roman"/>
                <w:sz w:val="24"/>
                <w:szCs w:val="24"/>
              </w:rPr>
              <w:t>0 to 2</w:t>
            </w:r>
          </w:p>
        </w:tc>
        <w:tc>
          <w:tcPr>
            <w:tcW w:w="6553" w:type="dxa"/>
          </w:tcPr>
          <w:p w14:paraId="29E2913C" w14:textId="77777777" w:rsidR="00C032C8" w:rsidRPr="00187CCE" w:rsidRDefault="00C032C8" w:rsidP="001671EB">
            <w:pPr>
              <w:spacing w:before="60" w:after="60" w:line="240" w:lineRule="auto"/>
              <w:jc w:val="center"/>
              <w:rPr>
                <w:rFonts w:ascii="Times New Roman" w:hAnsi="Times New Roman" w:cs="Times New Roman"/>
                <w:sz w:val="24"/>
                <w:szCs w:val="24"/>
              </w:rPr>
            </w:pPr>
            <w:r w:rsidRPr="00187CCE">
              <w:rPr>
                <w:rFonts w:ascii="Times New Roman" w:hAnsi="Times New Roman" w:cs="Times New Roman"/>
                <w:sz w:val="24"/>
                <w:szCs w:val="24"/>
              </w:rPr>
              <w:t>400</w:t>
            </w:r>
          </w:p>
        </w:tc>
      </w:tr>
    </w:tbl>
    <w:p w14:paraId="029F648D" w14:textId="77777777" w:rsidR="00C032C8" w:rsidRPr="00187CCE" w:rsidRDefault="00C032C8" w:rsidP="00C032C8">
      <w:pPr>
        <w:rPr>
          <w:szCs w:val="24"/>
        </w:rPr>
      </w:pPr>
    </w:p>
    <w:p w14:paraId="37E131FE" w14:textId="77777777" w:rsidR="00C032C8" w:rsidRPr="00187CCE" w:rsidRDefault="00C032C8" w:rsidP="00C032C8">
      <w:pPr>
        <w:ind w:left="567" w:hanging="567"/>
        <w:rPr>
          <w:szCs w:val="24"/>
        </w:rPr>
      </w:pPr>
      <w:r w:rsidRPr="00187CCE">
        <w:rPr>
          <w:szCs w:val="24"/>
        </w:rPr>
        <w:t>(b)</w:t>
      </w:r>
      <w:r w:rsidRPr="00187CCE">
        <w:rPr>
          <w:szCs w:val="24"/>
        </w:rPr>
        <w:tab/>
        <w:t>This paragraph applies to originating goods classified in the following tariff items: 1704 10 10, 1704 10 90, 1704 90 10, 1704 90 30, 1704 90 51, 1704 90 55, 1704 90 61, 1704 90 65, 1704 90 71, 1704 90 75 and 1704 90 81.</w:t>
      </w:r>
    </w:p>
    <w:p w14:paraId="55479CAA" w14:textId="77777777" w:rsidR="00C032C8" w:rsidRPr="00187CCE" w:rsidRDefault="00C032C8" w:rsidP="00C032C8">
      <w:pPr>
        <w:rPr>
          <w:szCs w:val="24"/>
        </w:rPr>
      </w:pPr>
    </w:p>
    <w:p w14:paraId="375209DD" w14:textId="77777777" w:rsidR="00C032C8" w:rsidRPr="00187CCE" w:rsidRDefault="00C032C8" w:rsidP="00C032C8">
      <w:pPr>
        <w:ind w:left="567" w:hanging="567"/>
        <w:rPr>
          <w:szCs w:val="24"/>
        </w:rPr>
      </w:pPr>
      <w:r w:rsidRPr="00187CCE">
        <w:rPr>
          <w:szCs w:val="24"/>
        </w:rPr>
        <w:t>(c)</w:t>
      </w:r>
      <w:r w:rsidRPr="00187CCE">
        <w:rPr>
          <w:szCs w:val="24"/>
        </w:rPr>
        <w:tab/>
        <w:t xml:space="preserve">This TRQ shall be phased out after customs duties have been eliminated in accordance with the tariff elimination schedule of the </w:t>
      </w:r>
      <w:r w:rsidRPr="00187CCE">
        <w:t>EU Party</w:t>
      </w:r>
      <w:r w:rsidRPr="00187CCE">
        <w:rPr>
          <w:szCs w:val="24"/>
        </w:rPr>
        <w:t xml:space="preserve"> in Appendix 9-1.</w:t>
      </w:r>
    </w:p>
    <w:p w14:paraId="61513089" w14:textId="77777777" w:rsidR="00C032C8" w:rsidRPr="00187CCE" w:rsidRDefault="00C032C8" w:rsidP="00C032C8">
      <w:pPr>
        <w:rPr>
          <w:szCs w:val="24"/>
        </w:rPr>
      </w:pPr>
    </w:p>
    <w:p w14:paraId="02BFDC07" w14:textId="77777777" w:rsidR="00C032C8" w:rsidRPr="00187CCE" w:rsidRDefault="00C032C8" w:rsidP="00C032C8">
      <w:pPr>
        <w:rPr>
          <w:szCs w:val="24"/>
        </w:rPr>
      </w:pPr>
      <w:r w:rsidRPr="00187CCE">
        <w:rPr>
          <w:szCs w:val="24"/>
        </w:rPr>
        <w:t>13.</w:t>
      </w:r>
      <w:r w:rsidRPr="00187CCE">
        <w:rPr>
          <w:szCs w:val="24"/>
        </w:rPr>
        <w:tab/>
        <w:t>Chocolate TRQ</w:t>
      </w:r>
    </w:p>
    <w:p w14:paraId="1568AD5F" w14:textId="77777777" w:rsidR="00C032C8" w:rsidRPr="00187CCE" w:rsidRDefault="00C032C8" w:rsidP="00C032C8">
      <w:pPr>
        <w:rPr>
          <w:szCs w:val="24"/>
        </w:rPr>
      </w:pPr>
    </w:p>
    <w:p w14:paraId="6BCFCB29" w14:textId="5A0F1A79" w:rsidR="00C032C8" w:rsidRPr="00187CCE" w:rsidRDefault="00C032C8" w:rsidP="00C032C8">
      <w:pPr>
        <w:ind w:left="567" w:hanging="567"/>
        <w:rPr>
          <w:szCs w:val="24"/>
        </w:rPr>
      </w:pPr>
      <w:r w:rsidRPr="00187CCE">
        <w:rPr>
          <w:szCs w:val="24"/>
        </w:rPr>
        <w:t>(a)</w:t>
      </w:r>
      <w:r w:rsidRPr="00187CCE">
        <w:rPr>
          <w:szCs w:val="24"/>
        </w:rPr>
        <w:tab/>
        <w:t xml:space="preserve">Originating goods in the following aggregate annual quantities and provided for in items with the notation </w:t>
      </w:r>
      <w:r w:rsidRPr="00187CCE">
        <w:t>"</w:t>
      </w:r>
      <w:r w:rsidRPr="00187CCE">
        <w:rPr>
          <w:szCs w:val="24"/>
        </w:rPr>
        <w:t>TRQ-SRb</w:t>
      </w:r>
      <w:r w:rsidRPr="00187CCE">
        <w:t>"</w:t>
      </w:r>
      <w:r w:rsidRPr="00187CCE">
        <w:rPr>
          <w:szCs w:val="24"/>
        </w:rPr>
        <w:t xml:space="preserve"> in the tariff elimination schedule of the </w:t>
      </w:r>
      <w:r w:rsidRPr="00187CCE">
        <w:t>EU Party</w:t>
      </w:r>
      <w:r w:rsidRPr="00187CCE">
        <w:rPr>
          <w:szCs w:val="24"/>
        </w:rPr>
        <w:t xml:space="preserve"> in Appendix 9-1 and listed in subparagraph (b) of this paragraph shall be duty-free as from the date of entry into force of this Agreement</w:t>
      </w:r>
      <w:r w:rsidRPr="00187CCE">
        <w:rPr>
          <w:rStyle w:val="FootnoteReference"/>
        </w:rPr>
        <w:footnoteReference w:id="18"/>
      </w:r>
      <w:r w:rsidR="005F1440" w:rsidRPr="00187CCE">
        <w:rPr>
          <w:szCs w:val="24"/>
        </w:rPr>
        <w:t>.</w:t>
      </w:r>
    </w:p>
    <w:p w14:paraId="1077876D" w14:textId="77777777" w:rsidR="008D7FC6" w:rsidRPr="00187CCE" w:rsidRDefault="008D7FC6" w:rsidP="00C032C8">
      <w:pPr>
        <w:ind w:left="567" w:hanging="567"/>
        <w:rPr>
          <w:szCs w:val="24"/>
        </w:rPr>
      </w:pPr>
    </w:p>
    <w:tbl>
      <w:tblPr>
        <w:tblStyle w:val="TableGrid"/>
        <w:tblW w:w="0" w:type="auto"/>
        <w:tblInd w:w="675" w:type="dxa"/>
        <w:tblLook w:val="04A0" w:firstRow="1" w:lastRow="0" w:firstColumn="1" w:lastColumn="0" w:noHBand="0" w:noVBand="1"/>
      </w:tblPr>
      <w:tblGrid>
        <w:gridCol w:w="1879"/>
        <w:gridCol w:w="6553"/>
      </w:tblGrid>
      <w:tr w:rsidR="00C032C8" w:rsidRPr="00187CCE" w14:paraId="263E97FB" w14:textId="77777777" w:rsidTr="001671EB">
        <w:tc>
          <w:tcPr>
            <w:tcW w:w="1879" w:type="dxa"/>
          </w:tcPr>
          <w:p w14:paraId="4A8B9BCB" w14:textId="77777777" w:rsidR="00C032C8" w:rsidRPr="00187CCE" w:rsidRDefault="00C032C8" w:rsidP="008D7FC6">
            <w:pPr>
              <w:pageBreakBefore/>
              <w:spacing w:before="60" w:after="60" w:line="240" w:lineRule="auto"/>
              <w:jc w:val="center"/>
              <w:rPr>
                <w:rFonts w:ascii="Times New Roman" w:hAnsi="Times New Roman" w:cs="Times New Roman"/>
                <w:sz w:val="24"/>
                <w:szCs w:val="24"/>
              </w:rPr>
            </w:pPr>
            <w:r w:rsidRPr="00187CCE">
              <w:rPr>
                <w:rFonts w:ascii="Times New Roman" w:hAnsi="Times New Roman" w:cs="Times New Roman"/>
                <w:sz w:val="24"/>
                <w:szCs w:val="24"/>
              </w:rPr>
              <w:lastRenderedPageBreak/>
              <w:t>Year</w:t>
            </w:r>
          </w:p>
        </w:tc>
        <w:tc>
          <w:tcPr>
            <w:tcW w:w="6553" w:type="dxa"/>
          </w:tcPr>
          <w:p w14:paraId="68E4A298" w14:textId="77777777" w:rsidR="00C032C8" w:rsidRPr="00187CCE" w:rsidRDefault="00C032C8" w:rsidP="001671EB">
            <w:pPr>
              <w:spacing w:before="60" w:after="60" w:line="240" w:lineRule="auto"/>
              <w:jc w:val="center"/>
              <w:rPr>
                <w:rFonts w:ascii="Times New Roman" w:hAnsi="Times New Roman" w:cs="Times New Roman"/>
                <w:sz w:val="24"/>
                <w:szCs w:val="24"/>
              </w:rPr>
            </w:pPr>
            <w:r w:rsidRPr="00187CCE">
              <w:rPr>
                <w:rFonts w:ascii="Times New Roman" w:hAnsi="Times New Roman" w:cs="Times New Roman"/>
                <w:sz w:val="24"/>
                <w:szCs w:val="24"/>
              </w:rPr>
              <w:t>Aggregate annual quantity (metric tons)</w:t>
            </w:r>
          </w:p>
        </w:tc>
      </w:tr>
      <w:tr w:rsidR="00C032C8" w:rsidRPr="00187CCE" w14:paraId="7FF74928" w14:textId="77777777" w:rsidTr="001671EB">
        <w:tc>
          <w:tcPr>
            <w:tcW w:w="1879" w:type="dxa"/>
          </w:tcPr>
          <w:p w14:paraId="4A594E33" w14:textId="77777777" w:rsidR="00C032C8" w:rsidRPr="00187CCE" w:rsidRDefault="00C032C8" w:rsidP="001671EB">
            <w:pPr>
              <w:spacing w:before="60" w:after="60" w:line="240" w:lineRule="auto"/>
              <w:jc w:val="center"/>
              <w:rPr>
                <w:rFonts w:ascii="Times New Roman" w:hAnsi="Times New Roman" w:cs="Times New Roman"/>
                <w:sz w:val="24"/>
                <w:szCs w:val="24"/>
              </w:rPr>
            </w:pPr>
            <w:r w:rsidRPr="00187CCE">
              <w:rPr>
                <w:rFonts w:ascii="Times New Roman" w:hAnsi="Times New Roman" w:cs="Times New Roman"/>
                <w:sz w:val="24"/>
                <w:szCs w:val="24"/>
              </w:rPr>
              <w:t>0 to 2</w:t>
            </w:r>
          </w:p>
        </w:tc>
        <w:tc>
          <w:tcPr>
            <w:tcW w:w="6553" w:type="dxa"/>
          </w:tcPr>
          <w:p w14:paraId="5F19E872" w14:textId="77777777" w:rsidR="00C032C8" w:rsidRPr="00187CCE" w:rsidRDefault="00C032C8" w:rsidP="001671EB">
            <w:pPr>
              <w:spacing w:before="60" w:after="60" w:line="240" w:lineRule="auto"/>
              <w:jc w:val="center"/>
              <w:rPr>
                <w:rFonts w:ascii="Times New Roman" w:hAnsi="Times New Roman" w:cs="Times New Roman"/>
                <w:sz w:val="24"/>
                <w:szCs w:val="24"/>
              </w:rPr>
            </w:pPr>
            <w:r w:rsidRPr="00187CCE">
              <w:rPr>
                <w:rFonts w:ascii="Times New Roman" w:hAnsi="Times New Roman" w:cs="Times New Roman"/>
                <w:sz w:val="24"/>
                <w:szCs w:val="24"/>
              </w:rPr>
              <w:t>400</w:t>
            </w:r>
          </w:p>
        </w:tc>
      </w:tr>
    </w:tbl>
    <w:p w14:paraId="4CBE8B60" w14:textId="77777777" w:rsidR="00C032C8" w:rsidRPr="00187CCE" w:rsidRDefault="00C032C8" w:rsidP="00C032C8">
      <w:pPr>
        <w:rPr>
          <w:szCs w:val="24"/>
        </w:rPr>
      </w:pPr>
    </w:p>
    <w:p w14:paraId="44F5C7DA" w14:textId="5493108D" w:rsidR="00C032C8" w:rsidRPr="00187CCE" w:rsidRDefault="00C032C8" w:rsidP="00C032C8">
      <w:pPr>
        <w:ind w:left="567" w:hanging="567"/>
        <w:rPr>
          <w:szCs w:val="24"/>
        </w:rPr>
      </w:pPr>
      <w:r w:rsidRPr="00187CCE">
        <w:rPr>
          <w:szCs w:val="24"/>
        </w:rPr>
        <w:t>(b)</w:t>
      </w:r>
      <w:r w:rsidRPr="00187CCE">
        <w:rPr>
          <w:szCs w:val="24"/>
        </w:rPr>
        <w:tab/>
        <w:t>This paragraph applies to originating goods classified in the following tariff items: 1806 20 10, 1806 20 30, 1806 20 50, 1806 20 70, 1806 20 80, 1806 31 00, 1806 32 10, 1806 32 90, 1806 90 11, 1806 90 19, 1806 90 31, 1806 90 39, 1806 90 50, 1806 90 60, 1806 90 70 and 1806 90 90.</w:t>
      </w:r>
    </w:p>
    <w:p w14:paraId="2400D834" w14:textId="77777777" w:rsidR="00C032C8" w:rsidRPr="00187CCE" w:rsidRDefault="00C032C8" w:rsidP="00C032C8">
      <w:pPr>
        <w:rPr>
          <w:szCs w:val="24"/>
        </w:rPr>
      </w:pPr>
    </w:p>
    <w:p w14:paraId="4F730CD8" w14:textId="77777777" w:rsidR="00C032C8" w:rsidRPr="00187CCE" w:rsidRDefault="00C032C8" w:rsidP="00C032C8">
      <w:pPr>
        <w:ind w:left="567" w:hanging="567"/>
        <w:rPr>
          <w:szCs w:val="24"/>
        </w:rPr>
      </w:pPr>
      <w:r w:rsidRPr="00187CCE">
        <w:rPr>
          <w:szCs w:val="24"/>
        </w:rPr>
        <w:t>(c)</w:t>
      </w:r>
      <w:r w:rsidRPr="00187CCE">
        <w:rPr>
          <w:szCs w:val="24"/>
        </w:rPr>
        <w:tab/>
        <w:t xml:space="preserve">This TRQ shall be phased out after customs duties have been eliminated in accordance with the tariff elimination schedule of the </w:t>
      </w:r>
      <w:r w:rsidRPr="00187CCE">
        <w:t>EU Party</w:t>
      </w:r>
      <w:r w:rsidRPr="00187CCE">
        <w:rPr>
          <w:szCs w:val="24"/>
        </w:rPr>
        <w:t xml:space="preserve"> in Appendix 9-1.</w:t>
      </w:r>
    </w:p>
    <w:p w14:paraId="0BC09F07" w14:textId="77777777" w:rsidR="00C032C8" w:rsidRPr="00187CCE" w:rsidRDefault="00C032C8" w:rsidP="00C032C8">
      <w:pPr>
        <w:rPr>
          <w:szCs w:val="24"/>
        </w:rPr>
      </w:pPr>
    </w:p>
    <w:p w14:paraId="77A179E0" w14:textId="77777777" w:rsidR="00C032C8" w:rsidRPr="00187CCE" w:rsidRDefault="00C032C8" w:rsidP="00C032C8">
      <w:pPr>
        <w:rPr>
          <w:szCs w:val="24"/>
        </w:rPr>
      </w:pPr>
      <w:r w:rsidRPr="00187CCE">
        <w:rPr>
          <w:szCs w:val="24"/>
        </w:rPr>
        <w:t>14.</w:t>
      </w:r>
      <w:r w:rsidRPr="00187CCE">
        <w:rPr>
          <w:szCs w:val="24"/>
        </w:rPr>
        <w:tab/>
        <w:t>Sweet biscuits and waffles TRQ</w:t>
      </w:r>
    </w:p>
    <w:p w14:paraId="08CD7845" w14:textId="77777777" w:rsidR="00C032C8" w:rsidRPr="00187CCE" w:rsidRDefault="00C032C8" w:rsidP="00C032C8">
      <w:pPr>
        <w:ind w:left="567" w:hanging="567"/>
        <w:rPr>
          <w:szCs w:val="24"/>
        </w:rPr>
      </w:pPr>
    </w:p>
    <w:p w14:paraId="4D8BA623" w14:textId="2D1790F8" w:rsidR="00C032C8" w:rsidRPr="00187CCE" w:rsidRDefault="00C032C8" w:rsidP="00C032C8">
      <w:pPr>
        <w:ind w:left="567" w:hanging="567"/>
        <w:rPr>
          <w:szCs w:val="24"/>
        </w:rPr>
      </w:pPr>
      <w:r w:rsidRPr="00187CCE">
        <w:rPr>
          <w:szCs w:val="24"/>
        </w:rPr>
        <w:t>(a)</w:t>
      </w:r>
      <w:r w:rsidRPr="00187CCE">
        <w:rPr>
          <w:szCs w:val="24"/>
        </w:rPr>
        <w:tab/>
        <w:t xml:space="preserve">Originating goods in the following aggregate annual quantities and provided for in items with the notation </w:t>
      </w:r>
      <w:r w:rsidRPr="00187CCE">
        <w:t>"</w:t>
      </w:r>
      <w:r w:rsidRPr="00187CCE">
        <w:rPr>
          <w:szCs w:val="24"/>
        </w:rPr>
        <w:t>TRQ-BS</w:t>
      </w:r>
      <w:r w:rsidRPr="00187CCE">
        <w:t>"</w:t>
      </w:r>
      <w:r w:rsidRPr="00187CCE">
        <w:rPr>
          <w:szCs w:val="24"/>
        </w:rPr>
        <w:t xml:space="preserve"> in the tariff elimination schedule of the </w:t>
      </w:r>
      <w:r w:rsidRPr="00187CCE">
        <w:t>EU Party</w:t>
      </w:r>
      <w:r w:rsidRPr="00187CCE">
        <w:rPr>
          <w:szCs w:val="24"/>
        </w:rPr>
        <w:t xml:space="preserve"> and listed in subparagraph (b) shall be duty-free as from the entry into force of this Agreement</w:t>
      </w:r>
      <w:r w:rsidRPr="00187CCE">
        <w:rPr>
          <w:rStyle w:val="FootnoteReference"/>
        </w:rPr>
        <w:footnoteReference w:id="19"/>
      </w:r>
      <w:r w:rsidR="005F1440" w:rsidRPr="00187CCE">
        <w:rPr>
          <w:szCs w:val="24"/>
        </w:rPr>
        <w:t>.</w:t>
      </w:r>
    </w:p>
    <w:p w14:paraId="7C21494A" w14:textId="77777777" w:rsidR="008D7FC6" w:rsidRPr="00187CCE" w:rsidRDefault="008D7FC6" w:rsidP="00C032C8">
      <w:pPr>
        <w:ind w:left="567" w:hanging="567"/>
        <w:rPr>
          <w:szCs w:val="24"/>
        </w:rPr>
      </w:pPr>
    </w:p>
    <w:tbl>
      <w:tblPr>
        <w:tblStyle w:val="TableGrid"/>
        <w:tblW w:w="0" w:type="auto"/>
        <w:tblInd w:w="675" w:type="dxa"/>
        <w:tblLook w:val="04A0" w:firstRow="1" w:lastRow="0" w:firstColumn="1" w:lastColumn="0" w:noHBand="0" w:noVBand="1"/>
      </w:tblPr>
      <w:tblGrid>
        <w:gridCol w:w="1879"/>
        <w:gridCol w:w="6553"/>
      </w:tblGrid>
      <w:tr w:rsidR="00C032C8" w:rsidRPr="00187CCE" w14:paraId="7AC25C6D" w14:textId="77777777" w:rsidTr="001671EB">
        <w:tc>
          <w:tcPr>
            <w:tcW w:w="1879" w:type="dxa"/>
          </w:tcPr>
          <w:p w14:paraId="7960A5C2" w14:textId="77777777" w:rsidR="00C032C8" w:rsidRPr="00187CCE" w:rsidRDefault="00C032C8" w:rsidP="001671EB">
            <w:pPr>
              <w:spacing w:before="60" w:after="60" w:line="240" w:lineRule="auto"/>
              <w:jc w:val="center"/>
              <w:rPr>
                <w:rFonts w:ascii="Times New Roman" w:hAnsi="Times New Roman" w:cs="Times New Roman"/>
                <w:sz w:val="24"/>
                <w:szCs w:val="24"/>
              </w:rPr>
            </w:pPr>
            <w:r w:rsidRPr="00187CCE">
              <w:rPr>
                <w:rFonts w:ascii="Times New Roman" w:hAnsi="Times New Roman" w:cs="Times New Roman"/>
                <w:sz w:val="24"/>
                <w:szCs w:val="24"/>
              </w:rPr>
              <w:t>Year</w:t>
            </w:r>
          </w:p>
        </w:tc>
        <w:tc>
          <w:tcPr>
            <w:tcW w:w="6553" w:type="dxa"/>
          </w:tcPr>
          <w:p w14:paraId="0BC40A0D" w14:textId="77777777" w:rsidR="00C032C8" w:rsidRPr="00187CCE" w:rsidRDefault="00C032C8" w:rsidP="001671EB">
            <w:pPr>
              <w:spacing w:before="60" w:after="60" w:line="240" w:lineRule="auto"/>
              <w:jc w:val="center"/>
              <w:rPr>
                <w:rFonts w:ascii="Times New Roman" w:hAnsi="Times New Roman" w:cs="Times New Roman"/>
                <w:sz w:val="24"/>
                <w:szCs w:val="24"/>
              </w:rPr>
            </w:pPr>
            <w:r w:rsidRPr="00187CCE">
              <w:rPr>
                <w:rFonts w:ascii="Times New Roman" w:hAnsi="Times New Roman" w:cs="Times New Roman"/>
                <w:sz w:val="24"/>
                <w:szCs w:val="24"/>
              </w:rPr>
              <w:t>Aggregate annual quantity (metric tons)</w:t>
            </w:r>
          </w:p>
        </w:tc>
      </w:tr>
      <w:tr w:rsidR="00C032C8" w:rsidRPr="00187CCE" w14:paraId="64E61357" w14:textId="77777777" w:rsidTr="001671EB">
        <w:tc>
          <w:tcPr>
            <w:tcW w:w="1879" w:type="dxa"/>
          </w:tcPr>
          <w:p w14:paraId="0D60BB49" w14:textId="77777777" w:rsidR="00C032C8" w:rsidRPr="00187CCE" w:rsidRDefault="00C032C8" w:rsidP="001671EB">
            <w:pPr>
              <w:spacing w:before="60" w:after="60" w:line="240" w:lineRule="auto"/>
              <w:jc w:val="center"/>
              <w:rPr>
                <w:rFonts w:ascii="Times New Roman" w:hAnsi="Times New Roman" w:cs="Times New Roman"/>
                <w:sz w:val="24"/>
                <w:szCs w:val="24"/>
              </w:rPr>
            </w:pPr>
            <w:r w:rsidRPr="00187CCE">
              <w:rPr>
                <w:rFonts w:ascii="Times New Roman" w:hAnsi="Times New Roman" w:cs="Times New Roman"/>
                <w:sz w:val="24"/>
                <w:szCs w:val="24"/>
              </w:rPr>
              <w:t>0 to 2</w:t>
            </w:r>
          </w:p>
        </w:tc>
        <w:tc>
          <w:tcPr>
            <w:tcW w:w="6553" w:type="dxa"/>
          </w:tcPr>
          <w:p w14:paraId="52FD9265" w14:textId="77777777" w:rsidR="00C032C8" w:rsidRPr="00187CCE" w:rsidRDefault="00C032C8" w:rsidP="001671EB">
            <w:pPr>
              <w:spacing w:before="60" w:after="60" w:line="240" w:lineRule="auto"/>
              <w:jc w:val="center"/>
              <w:rPr>
                <w:rFonts w:ascii="Times New Roman" w:hAnsi="Times New Roman" w:cs="Times New Roman"/>
                <w:sz w:val="24"/>
                <w:szCs w:val="24"/>
              </w:rPr>
            </w:pPr>
            <w:r w:rsidRPr="00187CCE">
              <w:rPr>
                <w:rFonts w:ascii="Times New Roman" w:hAnsi="Times New Roman" w:cs="Times New Roman"/>
                <w:sz w:val="24"/>
                <w:szCs w:val="24"/>
              </w:rPr>
              <w:t>500</w:t>
            </w:r>
          </w:p>
        </w:tc>
      </w:tr>
    </w:tbl>
    <w:p w14:paraId="6980EAF6" w14:textId="77777777" w:rsidR="00C032C8" w:rsidRPr="00187CCE" w:rsidRDefault="00C032C8" w:rsidP="00C032C8">
      <w:pPr>
        <w:rPr>
          <w:szCs w:val="24"/>
        </w:rPr>
      </w:pPr>
    </w:p>
    <w:p w14:paraId="11C2D0F6" w14:textId="77777777" w:rsidR="00C032C8" w:rsidRPr="00187CCE" w:rsidRDefault="00C032C8" w:rsidP="00C032C8">
      <w:pPr>
        <w:ind w:left="567" w:hanging="567"/>
        <w:rPr>
          <w:szCs w:val="24"/>
        </w:rPr>
      </w:pPr>
      <w:r w:rsidRPr="00187CCE">
        <w:rPr>
          <w:szCs w:val="24"/>
        </w:rPr>
        <w:t>(b)</w:t>
      </w:r>
      <w:r w:rsidRPr="00187CCE">
        <w:rPr>
          <w:szCs w:val="24"/>
        </w:rPr>
        <w:tab/>
        <w:t>This paragraph applies to originating goods classified in the following tariff items: 1905 31 11, 1905 31 19, 1905 31 30, 1905 31 91, 1905 31 99, 1905 32 05, 1905 32 11, 1905 32 19, 1905 32 91, 1905 32 99 and 1905 90 45.</w:t>
      </w:r>
    </w:p>
    <w:p w14:paraId="79D72EED" w14:textId="77777777" w:rsidR="00C032C8" w:rsidRPr="00187CCE" w:rsidRDefault="00C032C8" w:rsidP="00C032C8">
      <w:pPr>
        <w:rPr>
          <w:szCs w:val="24"/>
        </w:rPr>
      </w:pPr>
    </w:p>
    <w:p w14:paraId="4F3037D4" w14:textId="77777777" w:rsidR="00C032C8" w:rsidRPr="00187CCE" w:rsidRDefault="00C032C8" w:rsidP="00C032C8">
      <w:pPr>
        <w:ind w:left="567" w:hanging="567"/>
        <w:rPr>
          <w:szCs w:val="24"/>
        </w:rPr>
      </w:pPr>
      <w:r w:rsidRPr="00187CCE">
        <w:rPr>
          <w:szCs w:val="24"/>
        </w:rPr>
        <w:br w:type="page"/>
      </w:r>
      <w:r w:rsidRPr="00187CCE">
        <w:rPr>
          <w:szCs w:val="24"/>
        </w:rPr>
        <w:lastRenderedPageBreak/>
        <w:t>(c)</w:t>
      </w:r>
      <w:r w:rsidRPr="00187CCE">
        <w:rPr>
          <w:szCs w:val="24"/>
        </w:rPr>
        <w:tab/>
        <w:t xml:space="preserve">This TRQ shall be phased out after customs duties have been eliminated in accordance with the tariff elimination schedule of the </w:t>
      </w:r>
      <w:r w:rsidRPr="00187CCE">
        <w:t>EU Party</w:t>
      </w:r>
      <w:r w:rsidRPr="00187CCE">
        <w:rPr>
          <w:szCs w:val="24"/>
        </w:rPr>
        <w:t xml:space="preserve"> in Appendix 9-1.</w:t>
      </w:r>
    </w:p>
    <w:p w14:paraId="07DA9211" w14:textId="77777777" w:rsidR="00C032C8" w:rsidRPr="00187CCE" w:rsidRDefault="00C032C8" w:rsidP="00C032C8">
      <w:pPr>
        <w:rPr>
          <w:szCs w:val="24"/>
        </w:rPr>
      </w:pPr>
    </w:p>
    <w:p w14:paraId="672245AE" w14:textId="77777777" w:rsidR="00C032C8" w:rsidRPr="00187CCE" w:rsidRDefault="00C032C8" w:rsidP="00C032C8">
      <w:pPr>
        <w:rPr>
          <w:szCs w:val="24"/>
        </w:rPr>
      </w:pPr>
      <w:r w:rsidRPr="00187CCE">
        <w:rPr>
          <w:szCs w:val="24"/>
        </w:rPr>
        <w:t>15.</w:t>
      </w:r>
      <w:r w:rsidRPr="00187CCE">
        <w:rPr>
          <w:szCs w:val="24"/>
        </w:rPr>
        <w:tab/>
      </w:r>
      <w:bookmarkStart w:id="3" w:name="_Hlk124928350"/>
      <w:r w:rsidRPr="00187CCE">
        <w:rPr>
          <w:szCs w:val="24"/>
        </w:rPr>
        <w:t xml:space="preserve">Prepared mushrooms </w:t>
      </w:r>
      <w:bookmarkEnd w:id="3"/>
      <w:r w:rsidRPr="00187CCE">
        <w:rPr>
          <w:szCs w:val="24"/>
        </w:rPr>
        <w:t>TRQ</w:t>
      </w:r>
    </w:p>
    <w:p w14:paraId="28D80432" w14:textId="77777777" w:rsidR="00C032C8" w:rsidRPr="00187CCE" w:rsidRDefault="00C032C8" w:rsidP="00C032C8">
      <w:pPr>
        <w:rPr>
          <w:szCs w:val="24"/>
        </w:rPr>
      </w:pPr>
    </w:p>
    <w:p w14:paraId="0225BFCB" w14:textId="140E6D08" w:rsidR="00C032C8" w:rsidRPr="00187CCE" w:rsidRDefault="00C032C8" w:rsidP="00C032C8">
      <w:pPr>
        <w:ind w:left="567" w:hanging="567"/>
        <w:rPr>
          <w:szCs w:val="24"/>
        </w:rPr>
      </w:pPr>
      <w:r w:rsidRPr="00187CCE">
        <w:rPr>
          <w:szCs w:val="24"/>
        </w:rPr>
        <w:t>(a)</w:t>
      </w:r>
      <w:r w:rsidRPr="00187CCE">
        <w:rPr>
          <w:szCs w:val="24"/>
        </w:rPr>
        <w:tab/>
        <w:t xml:space="preserve">Originating goods in the following aggregate annual quantities and provided for in items with the notation </w:t>
      </w:r>
      <w:r w:rsidRPr="00187CCE">
        <w:t>"</w:t>
      </w:r>
      <w:r w:rsidRPr="00187CCE">
        <w:rPr>
          <w:szCs w:val="24"/>
        </w:rPr>
        <w:t>TRQ-MS</w:t>
      </w:r>
      <w:r w:rsidRPr="00187CCE">
        <w:t>"</w:t>
      </w:r>
      <w:r w:rsidRPr="00187CCE">
        <w:rPr>
          <w:szCs w:val="24"/>
        </w:rPr>
        <w:t xml:space="preserve"> in the tariff elimination schedule of the </w:t>
      </w:r>
      <w:r w:rsidRPr="00187CCE">
        <w:t>EU Party</w:t>
      </w:r>
      <w:r w:rsidRPr="00187CCE">
        <w:rPr>
          <w:szCs w:val="24"/>
        </w:rPr>
        <w:t xml:space="preserve"> in Appendix 9-1 and listed in subparagraph (c) of this paragraph shall be duty-free as from the entry into force of this Agreement</w:t>
      </w:r>
      <w:r w:rsidRPr="00187CCE">
        <w:rPr>
          <w:rStyle w:val="FootnoteReference"/>
        </w:rPr>
        <w:footnoteReference w:id="20"/>
      </w:r>
      <w:r w:rsidR="005F1440" w:rsidRPr="00187CCE">
        <w:rPr>
          <w:szCs w:val="24"/>
        </w:rPr>
        <w:t>.</w:t>
      </w:r>
    </w:p>
    <w:p w14:paraId="7D3B891D" w14:textId="77777777" w:rsidR="00C032C8" w:rsidRPr="00187CCE" w:rsidRDefault="00C032C8" w:rsidP="00C032C8">
      <w:pPr>
        <w:rPr>
          <w:szCs w:val="24"/>
        </w:rPr>
      </w:pPr>
    </w:p>
    <w:tbl>
      <w:tblPr>
        <w:tblStyle w:val="TableGrid"/>
        <w:tblW w:w="0" w:type="auto"/>
        <w:tblInd w:w="675" w:type="dxa"/>
        <w:tblLook w:val="04A0" w:firstRow="1" w:lastRow="0" w:firstColumn="1" w:lastColumn="0" w:noHBand="0" w:noVBand="1"/>
      </w:tblPr>
      <w:tblGrid>
        <w:gridCol w:w="1879"/>
        <w:gridCol w:w="6553"/>
      </w:tblGrid>
      <w:tr w:rsidR="00C032C8" w:rsidRPr="00187CCE" w14:paraId="79F0799B" w14:textId="77777777" w:rsidTr="001671EB">
        <w:tc>
          <w:tcPr>
            <w:tcW w:w="1879" w:type="dxa"/>
          </w:tcPr>
          <w:p w14:paraId="70080A7B" w14:textId="77777777" w:rsidR="00C032C8" w:rsidRPr="00187CCE" w:rsidRDefault="00C032C8" w:rsidP="001671EB">
            <w:pPr>
              <w:spacing w:before="60" w:after="60" w:line="240" w:lineRule="auto"/>
              <w:jc w:val="center"/>
              <w:rPr>
                <w:rFonts w:ascii="Times New Roman" w:hAnsi="Times New Roman" w:cs="Times New Roman"/>
                <w:sz w:val="24"/>
                <w:szCs w:val="24"/>
              </w:rPr>
            </w:pPr>
            <w:r w:rsidRPr="00187CCE">
              <w:rPr>
                <w:rFonts w:ascii="Times New Roman" w:hAnsi="Times New Roman" w:cs="Times New Roman"/>
                <w:sz w:val="24"/>
                <w:szCs w:val="24"/>
              </w:rPr>
              <w:t>Year</w:t>
            </w:r>
          </w:p>
        </w:tc>
        <w:tc>
          <w:tcPr>
            <w:tcW w:w="6553" w:type="dxa"/>
          </w:tcPr>
          <w:p w14:paraId="7F8705A5" w14:textId="77777777" w:rsidR="00C032C8" w:rsidRPr="00187CCE" w:rsidRDefault="00C032C8" w:rsidP="001671EB">
            <w:pPr>
              <w:spacing w:before="60" w:after="60" w:line="240" w:lineRule="auto"/>
              <w:jc w:val="center"/>
              <w:rPr>
                <w:rFonts w:ascii="Times New Roman" w:hAnsi="Times New Roman" w:cs="Times New Roman"/>
                <w:sz w:val="24"/>
                <w:szCs w:val="24"/>
              </w:rPr>
            </w:pPr>
            <w:r w:rsidRPr="00187CCE">
              <w:rPr>
                <w:rFonts w:ascii="Times New Roman" w:hAnsi="Times New Roman" w:cs="Times New Roman"/>
                <w:sz w:val="24"/>
                <w:szCs w:val="24"/>
              </w:rPr>
              <w:t>Aggregate annual quantity (metric tons)</w:t>
            </w:r>
          </w:p>
        </w:tc>
      </w:tr>
      <w:tr w:rsidR="00C032C8" w:rsidRPr="00187CCE" w14:paraId="7A9BD5A2" w14:textId="77777777" w:rsidTr="001671EB">
        <w:tc>
          <w:tcPr>
            <w:tcW w:w="1879" w:type="dxa"/>
          </w:tcPr>
          <w:p w14:paraId="19763A74" w14:textId="77777777" w:rsidR="00C032C8" w:rsidRPr="00187CCE" w:rsidRDefault="00C032C8" w:rsidP="001671EB">
            <w:pPr>
              <w:spacing w:before="60" w:after="60" w:line="240" w:lineRule="auto"/>
              <w:jc w:val="center"/>
              <w:rPr>
                <w:rFonts w:ascii="Times New Roman" w:hAnsi="Times New Roman" w:cs="Times New Roman"/>
                <w:sz w:val="24"/>
                <w:szCs w:val="24"/>
              </w:rPr>
            </w:pPr>
            <w:r w:rsidRPr="00187CCE">
              <w:rPr>
                <w:rFonts w:ascii="Times New Roman" w:hAnsi="Times New Roman" w:cs="Times New Roman"/>
                <w:sz w:val="24"/>
                <w:szCs w:val="24"/>
              </w:rPr>
              <w:t>0</w:t>
            </w:r>
          </w:p>
        </w:tc>
        <w:tc>
          <w:tcPr>
            <w:tcW w:w="6553" w:type="dxa"/>
          </w:tcPr>
          <w:p w14:paraId="67AD3374" w14:textId="77777777" w:rsidR="00C032C8" w:rsidRPr="00187CCE" w:rsidRDefault="00C032C8" w:rsidP="001671EB">
            <w:pPr>
              <w:spacing w:before="60" w:after="60" w:line="240" w:lineRule="auto"/>
              <w:jc w:val="center"/>
              <w:rPr>
                <w:rFonts w:ascii="Times New Roman" w:hAnsi="Times New Roman" w:cs="Times New Roman"/>
                <w:sz w:val="24"/>
                <w:szCs w:val="24"/>
              </w:rPr>
            </w:pPr>
            <w:r w:rsidRPr="00187CCE">
              <w:rPr>
                <w:rFonts w:ascii="Times New Roman" w:hAnsi="Times New Roman" w:cs="Times New Roman"/>
                <w:sz w:val="24"/>
                <w:szCs w:val="24"/>
              </w:rPr>
              <w:t>950</w:t>
            </w:r>
          </w:p>
        </w:tc>
      </w:tr>
      <w:tr w:rsidR="00C032C8" w:rsidRPr="00187CCE" w14:paraId="19AA04DD" w14:textId="77777777" w:rsidTr="001671EB">
        <w:tc>
          <w:tcPr>
            <w:tcW w:w="1879" w:type="dxa"/>
          </w:tcPr>
          <w:p w14:paraId="475FA8A7" w14:textId="77777777" w:rsidR="00C032C8" w:rsidRPr="00187CCE" w:rsidRDefault="00C032C8" w:rsidP="001671EB">
            <w:pPr>
              <w:spacing w:before="60" w:after="60" w:line="240" w:lineRule="auto"/>
              <w:jc w:val="center"/>
              <w:rPr>
                <w:rFonts w:ascii="Times New Roman" w:hAnsi="Times New Roman" w:cs="Times New Roman"/>
                <w:sz w:val="24"/>
                <w:szCs w:val="24"/>
              </w:rPr>
            </w:pPr>
            <w:r w:rsidRPr="00187CCE">
              <w:rPr>
                <w:rFonts w:ascii="Times New Roman" w:hAnsi="Times New Roman" w:cs="Times New Roman"/>
                <w:sz w:val="24"/>
                <w:szCs w:val="24"/>
              </w:rPr>
              <w:t>1</w:t>
            </w:r>
          </w:p>
        </w:tc>
        <w:tc>
          <w:tcPr>
            <w:tcW w:w="6553" w:type="dxa"/>
          </w:tcPr>
          <w:p w14:paraId="3BD5F1CC" w14:textId="77777777" w:rsidR="00C032C8" w:rsidRPr="00187CCE" w:rsidRDefault="00C032C8" w:rsidP="001671EB">
            <w:pPr>
              <w:spacing w:before="60" w:after="60" w:line="240" w:lineRule="auto"/>
              <w:jc w:val="center"/>
              <w:rPr>
                <w:rFonts w:ascii="Times New Roman" w:hAnsi="Times New Roman" w:cs="Times New Roman"/>
                <w:sz w:val="24"/>
                <w:szCs w:val="24"/>
              </w:rPr>
            </w:pPr>
            <w:r w:rsidRPr="00187CCE">
              <w:rPr>
                <w:rFonts w:ascii="Times New Roman" w:hAnsi="Times New Roman" w:cs="Times New Roman"/>
                <w:sz w:val="24"/>
                <w:szCs w:val="24"/>
              </w:rPr>
              <w:t>975</w:t>
            </w:r>
          </w:p>
        </w:tc>
      </w:tr>
      <w:tr w:rsidR="00C032C8" w:rsidRPr="00187CCE" w14:paraId="41ABC096" w14:textId="77777777" w:rsidTr="001671EB">
        <w:tc>
          <w:tcPr>
            <w:tcW w:w="1879" w:type="dxa"/>
          </w:tcPr>
          <w:p w14:paraId="2A895F63" w14:textId="77777777" w:rsidR="00C032C8" w:rsidRPr="00187CCE" w:rsidRDefault="00C032C8" w:rsidP="001671EB">
            <w:pPr>
              <w:spacing w:before="60" w:after="60" w:line="240" w:lineRule="auto"/>
              <w:jc w:val="center"/>
              <w:rPr>
                <w:rFonts w:ascii="Times New Roman" w:hAnsi="Times New Roman" w:cs="Times New Roman"/>
                <w:sz w:val="24"/>
                <w:szCs w:val="24"/>
              </w:rPr>
            </w:pPr>
            <w:r w:rsidRPr="00187CCE">
              <w:rPr>
                <w:rFonts w:ascii="Times New Roman" w:hAnsi="Times New Roman" w:cs="Times New Roman"/>
                <w:sz w:val="24"/>
                <w:szCs w:val="24"/>
              </w:rPr>
              <w:t>2</w:t>
            </w:r>
          </w:p>
        </w:tc>
        <w:tc>
          <w:tcPr>
            <w:tcW w:w="6553" w:type="dxa"/>
          </w:tcPr>
          <w:p w14:paraId="731D2F48" w14:textId="77777777" w:rsidR="00C032C8" w:rsidRPr="00187CCE" w:rsidRDefault="00C032C8" w:rsidP="001671EB">
            <w:pPr>
              <w:spacing w:before="60" w:after="60" w:line="240" w:lineRule="auto"/>
              <w:jc w:val="center"/>
              <w:rPr>
                <w:rFonts w:ascii="Times New Roman" w:hAnsi="Times New Roman" w:cs="Times New Roman"/>
                <w:sz w:val="24"/>
                <w:szCs w:val="24"/>
              </w:rPr>
            </w:pPr>
            <w:r w:rsidRPr="00187CCE">
              <w:rPr>
                <w:rFonts w:ascii="Times New Roman" w:hAnsi="Times New Roman" w:cs="Times New Roman"/>
                <w:sz w:val="24"/>
                <w:szCs w:val="24"/>
              </w:rPr>
              <w:t>1 000</w:t>
            </w:r>
          </w:p>
        </w:tc>
      </w:tr>
      <w:tr w:rsidR="00C032C8" w:rsidRPr="00187CCE" w14:paraId="221A8A94" w14:textId="77777777" w:rsidTr="001671EB">
        <w:tc>
          <w:tcPr>
            <w:tcW w:w="1879" w:type="dxa"/>
          </w:tcPr>
          <w:p w14:paraId="750815D4" w14:textId="77777777" w:rsidR="00C032C8" w:rsidRPr="00187CCE" w:rsidRDefault="00C032C8" w:rsidP="001671EB">
            <w:pPr>
              <w:spacing w:before="60" w:after="60" w:line="240" w:lineRule="auto"/>
              <w:jc w:val="center"/>
              <w:rPr>
                <w:rFonts w:ascii="Times New Roman" w:hAnsi="Times New Roman" w:cs="Times New Roman"/>
                <w:sz w:val="24"/>
                <w:szCs w:val="24"/>
              </w:rPr>
            </w:pPr>
            <w:r w:rsidRPr="00187CCE">
              <w:rPr>
                <w:rFonts w:ascii="Times New Roman" w:hAnsi="Times New Roman" w:cs="Times New Roman"/>
                <w:sz w:val="24"/>
                <w:szCs w:val="24"/>
              </w:rPr>
              <w:t>3</w:t>
            </w:r>
          </w:p>
        </w:tc>
        <w:tc>
          <w:tcPr>
            <w:tcW w:w="6553" w:type="dxa"/>
          </w:tcPr>
          <w:p w14:paraId="523A4FF7" w14:textId="77777777" w:rsidR="00C032C8" w:rsidRPr="00187CCE" w:rsidRDefault="00C032C8" w:rsidP="001671EB">
            <w:pPr>
              <w:spacing w:before="60" w:after="60" w:line="240" w:lineRule="auto"/>
              <w:jc w:val="center"/>
              <w:rPr>
                <w:rFonts w:ascii="Times New Roman" w:hAnsi="Times New Roman" w:cs="Times New Roman"/>
                <w:sz w:val="24"/>
                <w:szCs w:val="24"/>
              </w:rPr>
            </w:pPr>
            <w:r w:rsidRPr="00187CCE">
              <w:rPr>
                <w:rFonts w:ascii="Times New Roman" w:hAnsi="Times New Roman" w:cs="Times New Roman"/>
                <w:sz w:val="24"/>
                <w:szCs w:val="24"/>
              </w:rPr>
              <w:t>1 025</w:t>
            </w:r>
          </w:p>
        </w:tc>
      </w:tr>
      <w:tr w:rsidR="00C032C8" w:rsidRPr="00187CCE" w14:paraId="3A210E4E" w14:textId="77777777" w:rsidTr="001671EB">
        <w:tc>
          <w:tcPr>
            <w:tcW w:w="1879" w:type="dxa"/>
          </w:tcPr>
          <w:p w14:paraId="6F430D0E" w14:textId="77777777" w:rsidR="00C032C8" w:rsidRPr="00187CCE" w:rsidRDefault="00C032C8" w:rsidP="001671EB">
            <w:pPr>
              <w:spacing w:before="60" w:after="60" w:line="240" w:lineRule="auto"/>
              <w:jc w:val="center"/>
              <w:rPr>
                <w:rFonts w:ascii="Times New Roman" w:hAnsi="Times New Roman" w:cs="Times New Roman"/>
                <w:sz w:val="24"/>
                <w:szCs w:val="24"/>
              </w:rPr>
            </w:pPr>
            <w:r w:rsidRPr="00187CCE">
              <w:rPr>
                <w:rFonts w:ascii="Times New Roman" w:hAnsi="Times New Roman" w:cs="Times New Roman"/>
                <w:sz w:val="24"/>
                <w:szCs w:val="24"/>
              </w:rPr>
              <w:t>4</w:t>
            </w:r>
          </w:p>
        </w:tc>
        <w:tc>
          <w:tcPr>
            <w:tcW w:w="6553" w:type="dxa"/>
          </w:tcPr>
          <w:p w14:paraId="7A58C240" w14:textId="77777777" w:rsidR="00C032C8" w:rsidRPr="00187CCE" w:rsidRDefault="00C032C8" w:rsidP="001671EB">
            <w:pPr>
              <w:spacing w:before="60" w:after="60" w:line="240" w:lineRule="auto"/>
              <w:jc w:val="center"/>
              <w:rPr>
                <w:rFonts w:ascii="Times New Roman" w:hAnsi="Times New Roman" w:cs="Times New Roman"/>
                <w:sz w:val="24"/>
                <w:szCs w:val="24"/>
              </w:rPr>
            </w:pPr>
            <w:r w:rsidRPr="00187CCE">
              <w:rPr>
                <w:rFonts w:ascii="Times New Roman" w:hAnsi="Times New Roman" w:cs="Times New Roman"/>
                <w:sz w:val="24"/>
                <w:szCs w:val="24"/>
              </w:rPr>
              <w:t>1 050</w:t>
            </w:r>
          </w:p>
        </w:tc>
      </w:tr>
      <w:tr w:rsidR="00C032C8" w:rsidRPr="00187CCE" w14:paraId="04D2743F" w14:textId="77777777" w:rsidTr="001671EB">
        <w:tc>
          <w:tcPr>
            <w:tcW w:w="1879" w:type="dxa"/>
          </w:tcPr>
          <w:p w14:paraId="212EA652" w14:textId="77777777" w:rsidR="00C032C8" w:rsidRPr="00187CCE" w:rsidRDefault="00C032C8" w:rsidP="001671EB">
            <w:pPr>
              <w:spacing w:before="60" w:after="60" w:line="240" w:lineRule="auto"/>
              <w:jc w:val="center"/>
              <w:rPr>
                <w:rFonts w:ascii="Times New Roman" w:hAnsi="Times New Roman" w:cs="Times New Roman"/>
                <w:sz w:val="24"/>
                <w:szCs w:val="24"/>
              </w:rPr>
            </w:pPr>
            <w:r w:rsidRPr="00187CCE">
              <w:rPr>
                <w:rFonts w:ascii="Times New Roman" w:hAnsi="Times New Roman" w:cs="Times New Roman"/>
                <w:sz w:val="24"/>
                <w:szCs w:val="24"/>
              </w:rPr>
              <w:t>5</w:t>
            </w:r>
          </w:p>
        </w:tc>
        <w:tc>
          <w:tcPr>
            <w:tcW w:w="6553" w:type="dxa"/>
          </w:tcPr>
          <w:p w14:paraId="15AF656B" w14:textId="77777777" w:rsidR="00C032C8" w:rsidRPr="00187CCE" w:rsidRDefault="00C032C8" w:rsidP="001671EB">
            <w:pPr>
              <w:spacing w:before="60" w:after="60" w:line="240" w:lineRule="auto"/>
              <w:jc w:val="center"/>
              <w:rPr>
                <w:rFonts w:ascii="Times New Roman" w:hAnsi="Times New Roman" w:cs="Times New Roman"/>
                <w:sz w:val="24"/>
                <w:szCs w:val="24"/>
              </w:rPr>
            </w:pPr>
            <w:r w:rsidRPr="00187CCE">
              <w:rPr>
                <w:rFonts w:ascii="Times New Roman" w:hAnsi="Times New Roman" w:cs="Times New Roman"/>
                <w:sz w:val="24"/>
                <w:szCs w:val="24"/>
              </w:rPr>
              <w:t>1 075</w:t>
            </w:r>
          </w:p>
        </w:tc>
      </w:tr>
      <w:tr w:rsidR="00C032C8" w:rsidRPr="00187CCE" w14:paraId="4F7EB8FE" w14:textId="77777777" w:rsidTr="001671EB">
        <w:tc>
          <w:tcPr>
            <w:tcW w:w="1879" w:type="dxa"/>
          </w:tcPr>
          <w:p w14:paraId="18C2351C" w14:textId="77777777" w:rsidR="00C032C8" w:rsidRPr="00187CCE" w:rsidRDefault="00C032C8" w:rsidP="001671EB">
            <w:pPr>
              <w:spacing w:before="60" w:after="60" w:line="240" w:lineRule="auto"/>
              <w:jc w:val="center"/>
              <w:rPr>
                <w:rFonts w:ascii="Times New Roman" w:hAnsi="Times New Roman" w:cs="Times New Roman"/>
                <w:sz w:val="24"/>
                <w:szCs w:val="24"/>
              </w:rPr>
            </w:pPr>
            <w:r w:rsidRPr="00187CCE">
              <w:rPr>
                <w:rFonts w:ascii="Times New Roman" w:hAnsi="Times New Roman" w:cs="Times New Roman"/>
                <w:sz w:val="24"/>
                <w:szCs w:val="24"/>
              </w:rPr>
              <w:t>6</w:t>
            </w:r>
          </w:p>
        </w:tc>
        <w:tc>
          <w:tcPr>
            <w:tcW w:w="6553" w:type="dxa"/>
          </w:tcPr>
          <w:p w14:paraId="6D7C2AB1" w14:textId="77777777" w:rsidR="00C032C8" w:rsidRPr="00187CCE" w:rsidRDefault="00C032C8" w:rsidP="001671EB">
            <w:pPr>
              <w:spacing w:before="60" w:after="60" w:line="240" w:lineRule="auto"/>
              <w:jc w:val="center"/>
              <w:rPr>
                <w:rFonts w:ascii="Times New Roman" w:hAnsi="Times New Roman" w:cs="Times New Roman"/>
                <w:sz w:val="24"/>
                <w:szCs w:val="24"/>
              </w:rPr>
            </w:pPr>
            <w:r w:rsidRPr="00187CCE">
              <w:rPr>
                <w:rFonts w:ascii="Times New Roman" w:hAnsi="Times New Roman" w:cs="Times New Roman"/>
                <w:sz w:val="24"/>
                <w:szCs w:val="24"/>
              </w:rPr>
              <w:t>1 100</w:t>
            </w:r>
          </w:p>
        </w:tc>
      </w:tr>
    </w:tbl>
    <w:p w14:paraId="4B8BC94E" w14:textId="77777777" w:rsidR="00C032C8" w:rsidRPr="00187CCE" w:rsidRDefault="00C032C8" w:rsidP="00C032C8">
      <w:pPr>
        <w:rPr>
          <w:szCs w:val="24"/>
        </w:rPr>
      </w:pPr>
    </w:p>
    <w:p w14:paraId="4CB697CB" w14:textId="3A4EEACC" w:rsidR="00C032C8" w:rsidRPr="00187CCE" w:rsidRDefault="00C032C8" w:rsidP="00C032C8">
      <w:pPr>
        <w:ind w:left="567" w:hanging="567"/>
        <w:rPr>
          <w:szCs w:val="24"/>
        </w:rPr>
      </w:pPr>
      <w:r w:rsidRPr="00187CCE">
        <w:rPr>
          <w:szCs w:val="24"/>
        </w:rPr>
        <w:t>(b)</w:t>
      </w:r>
      <w:r w:rsidRPr="00187CCE">
        <w:rPr>
          <w:szCs w:val="24"/>
        </w:rPr>
        <w:tab/>
        <w:t>If this Agreement enters into force in 2022 or later, the aggregate annual quantity set out in subparagraph (a) shall be increased by 25 metric tons for each full calendar year elapsing between 1 January 2021 and 1 January of the year in which this Agreement enters into force</w:t>
      </w:r>
      <w:r w:rsidRPr="00187CCE">
        <w:rPr>
          <w:rStyle w:val="FootnoteReference"/>
        </w:rPr>
        <w:footnoteReference w:id="21"/>
      </w:r>
      <w:r w:rsidR="005F1440" w:rsidRPr="00187CCE">
        <w:rPr>
          <w:szCs w:val="24"/>
        </w:rPr>
        <w:t>.</w:t>
      </w:r>
    </w:p>
    <w:p w14:paraId="13EA1426" w14:textId="77777777" w:rsidR="00C032C8" w:rsidRPr="00187CCE" w:rsidRDefault="00C032C8" w:rsidP="00C032C8">
      <w:pPr>
        <w:rPr>
          <w:szCs w:val="24"/>
        </w:rPr>
      </w:pPr>
    </w:p>
    <w:p w14:paraId="1613C1A3" w14:textId="77777777" w:rsidR="00C032C8" w:rsidRPr="00187CCE" w:rsidRDefault="00C032C8" w:rsidP="00C032C8">
      <w:pPr>
        <w:ind w:left="567" w:hanging="567"/>
        <w:rPr>
          <w:szCs w:val="24"/>
        </w:rPr>
      </w:pPr>
      <w:r w:rsidRPr="00187CCE">
        <w:rPr>
          <w:szCs w:val="24"/>
        </w:rPr>
        <w:br w:type="page"/>
      </w:r>
      <w:r w:rsidRPr="00187CCE">
        <w:rPr>
          <w:szCs w:val="24"/>
        </w:rPr>
        <w:lastRenderedPageBreak/>
        <w:t>(c)</w:t>
      </w:r>
      <w:r w:rsidRPr="00187CCE">
        <w:rPr>
          <w:szCs w:val="24"/>
        </w:rPr>
        <w:tab/>
        <w:t>This paragraph applies to originating goods classified in tariff items 2003 10 20 and 2003 10 30.</w:t>
      </w:r>
    </w:p>
    <w:p w14:paraId="0EF836CD" w14:textId="77777777" w:rsidR="00C032C8" w:rsidRPr="00187CCE" w:rsidRDefault="00C032C8" w:rsidP="00C032C8">
      <w:pPr>
        <w:rPr>
          <w:szCs w:val="24"/>
        </w:rPr>
      </w:pPr>
    </w:p>
    <w:p w14:paraId="635B0CDE" w14:textId="77777777" w:rsidR="00C032C8" w:rsidRPr="00187CCE" w:rsidRDefault="00C032C8" w:rsidP="00C032C8">
      <w:pPr>
        <w:ind w:left="567" w:hanging="567"/>
        <w:rPr>
          <w:szCs w:val="24"/>
        </w:rPr>
      </w:pPr>
      <w:r w:rsidRPr="00187CCE">
        <w:rPr>
          <w:szCs w:val="24"/>
        </w:rPr>
        <w:t>(d)</w:t>
      </w:r>
      <w:r w:rsidRPr="00187CCE">
        <w:rPr>
          <w:szCs w:val="24"/>
        </w:rPr>
        <w:tab/>
        <w:t xml:space="preserve">This TRQ shall be phased out after customs duties have been eliminated in accordance with the tariff elimination schedule of the </w:t>
      </w:r>
      <w:r w:rsidRPr="00187CCE">
        <w:t>EU Party</w:t>
      </w:r>
      <w:r w:rsidRPr="00187CCE">
        <w:rPr>
          <w:szCs w:val="24"/>
        </w:rPr>
        <w:t xml:space="preserve"> in Appendix 9-1.</w:t>
      </w:r>
    </w:p>
    <w:p w14:paraId="37099BE8" w14:textId="77777777" w:rsidR="00C032C8" w:rsidRPr="00187CCE" w:rsidRDefault="00C032C8" w:rsidP="00C032C8">
      <w:pPr>
        <w:rPr>
          <w:szCs w:val="24"/>
        </w:rPr>
      </w:pPr>
    </w:p>
    <w:p w14:paraId="06AEE568" w14:textId="77777777" w:rsidR="00C032C8" w:rsidRPr="00187CCE" w:rsidRDefault="00C032C8" w:rsidP="00C032C8">
      <w:pPr>
        <w:rPr>
          <w:szCs w:val="24"/>
        </w:rPr>
      </w:pPr>
      <w:r w:rsidRPr="00187CCE">
        <w:rPr>
          <w:szCs w:val="24"/>
        </w:rPr>
        <w:t>16.</w:t>
      </w:r>
      <w:r w:rsidRPr="00187CCE">
        <w:rPr>
          <w:szCs w:val="24"/>
        </w:rPr>
        <w:tab/>
        <w:t>Sweet corn TRQ</w:t>
      </w:r>
    </w:p>
    <w:p w14:paraId="7EA37D40" w14:textId="77777777" w:rsidR="00C032C8" w:rsidRPr="00187CCE" w:rsidRDefault="00C032C8" w:rsidP="00C032C8">
      <w:pPr>
        <w:rPr>
          <w:szCs w:val="24"/>
        </w:rPr>
      </w:pPr>
    </w:p>
    <w:p w14:paraId="61090279" w14:textId="77777777" w:rsidR="00C032C8" w:rsidRPr="00187CCE" w:rsidRDefault="00C032C8" w:rsidP="00C032C8">
      <w:pPr>
        <w:ind w:left="567" w:hanging="567"/>
        <w:rPr>
          <w:szCs w:val="24"/>
        </w:rPr>
      </w:pPr>
      <w:r w:rsidRPr="00187CCE">
        <w:rPr>
          <w:szCs w:val="24"/>
        </w:rPr>
        <w:t>(a)</w:t>
      </w:r>
      <w:r w:rsidRPr="00187CCE">
        <w:rPr>
          <w:szCs w:val="24"/>
        </w:rPr>
        <w:tab/>
        <w:t xml:space="preserve">Originating goods provided for in items with the notation </w:t>
      </w:r>
      <w:r w:rsidRPr="00187CCE">
        <w:t>"</w:t>
      </w:r>
      <w:r w:rsidRPr="00187CCE">
        <w:rPr>
          <w:szCs w:val="24"/>
        </w:rPr>
        <w:t>TRQ-SC</w:t>
      </w:r>
      <w:r w:rsidRPr="00187CCE">
        <w:t>"</w:t>
      </w:r>
      <w:r w:rsidRPr="00187CCE">
        <w:rPr>
          <w:szCs w:val="24"/>
        </w:rPr>
        <w:t xml:space="preserve"> in the tariff elimination schedule of the </w:t>
      </w:r>
      <w:r w:rsidRPr="00187CCE">
        <w:t>EU Party</w:t>
      </w:r>
      <w:r w:rsidRPr="00187CCE">
        <w:rPr>
          <w:szCs w:val="24"/>
        </w:rPr>
        <w:t xml:space="preserve"> in Appendix 9-1 and listed in subparagraph (b) of this paragraph shall be duty-free in the aggregate annual quantity of 800 metric tons as from the date of entry into force of this Agreement.</w:t>
      </w:r>
    </w:p>
    <w:p w14:paraId="31B0D079" w14:textId="77777777" w:rsidR="00C032C8" w:rsidRPr="00187CCE" w:rsidRDefault="00C032C8" w:rsidP="00C032C8">
      <w:pPr>
        <w:rPr>
          <w:szCs w:val="24"/>
        </w:rPr>
      </w:pPr>
    </w:p>
    <w:p w14:paraId="673A76BD" w14:textId="77777777" w:rsidR="00C032C8" w:rsidRPr="00187CCE" w:rsidRDefault="00C032C8" w:rsidP="00C032C8">
      <w:pPr>
        <w:ind w:left="567" w:hanging="567"/>
        <w:rPr>
          <w:szCs w:val="24"/>
        </w:rPr>
      </w:pPr>
      <w:r w:rsidRPr="00187CCE">
        <w:rPr>
          <w:szCs w:val="24"/>
        </w:rPr>
        <w:t>(b)</w:t>
      </w:r>
      <w:r w:rsidRPr="00187CCE">
        <w:rPr>
          <w:szCs w:val="24"/>
        </w:rPr>
        <w:tab/>
        <w:t>This paragraph applies to originating goods classified in the following tariff items: 2001 90 30, 2004 90 10 and 2005 80 00.</w:t>
      </w:r>
    </w:p>
    <w:p w14:paraId="48EA271F" w14:textId="77777777" w:rsidR="00C032C8" w:rsidRPr="00187CCE" w:rsidRDefault="00C032C8" w:rsidP="00C032C8">
      <w:pPr>
        <w:rPr>
          <w:szCs w:val="24"/>
        </w:rPr>
      </w:pPr>
    </w:p>
    <w:p w14:paraId="59EBB0C5" w14:textId="77777777" w:rsidR="00C032C8" w:rsidRPr="00187CCE" w:rsidRDefault="00C032C8" w:rsidP="00C032C8">
      <w:pPr>
        <w:rPr>
          <w:szCs w:val="24"/>
        </w:rPr>
      </w:pPr>
      <w:r w:rsidRPr="00187CCE">
        <w:rPr>
          <w:szCs w:val="24"/>
        </w:rPr>
        <w:t>17.</w:t>
      </w:r>
      <w:r w:rsidRPr="00187CCE">
        <w:rPr>
          <w:szCs w:val="24"/>
        </w:rPr>
        <w:tab/>
        <w:t>Apple juice TRQ</w:t>
      </w:r>
    </w:p>
    <w:p w14:paraId="41E94D9B" w14:textId="77777777" w:rsidR="00C032C8" w:rsidRPr="00187CCE" w:rsidRDefault="00C032C8" w:rsidP="00C032C8">
      <w:pPr>
        <w:rPr>
          <w:szCs w:val="24"/>
        </w:rPr>
      </w:pPr>
    </w:p>
    <w:p w14:paraId="2E531D8F" w14:textId="77777777" w:rsidR="00C032C8" w:rsidRPr="00187CCE" w:rsidRDefault="00C032C8" w:rsidP="00C032C8">
      <w:pPr>
        <w:ind w:left="567" w:hanging="567"/>
        <w:rPr>
          <w:szCs w:val="24"/>
        </w:rPr>
      </w:pPr>
      <w:r w:rsidRPr="00187CCE">
        <w:rPr>
          <w:szCs w:val="24"/>
        </w:rPr>
        <w:t>(a)</w:t>
      </w:r>
      <w:r w:rsidRPr="00187CCE">
        <w:rPr>
          <w:szCs w:val="24"/>
        </w:rPr>
        <w:tab/>
        <w:t xml:space="preserve">Originating goods provided for in items with the notation </w:t>
      </w:r>
      <w:r w:rsidRPr="00187CCE">
        <w:t>"</w:t>
      </w:r>
      <w:r w:rsidRPr="00187CCE">
        <w:rPr>
          <w:szCs w:val="24"/>
        </w:rPr>
        <w:t>TRQ-AJ</w:t>
      </w:r>
      <w:r w:rsidRPr="00187CCE">
        <w:t>"</w:t>
      </w:r>
      <w:r w:rsidRPr="00187CCE">
        <w:rPr>
          <w:szCs w:val="24"/>
        </w:rPr>
        <w:t xml:space="preserve"> in the tariff elimination schedule of the </w:t>
      </w:r>
      <w:r w:rsidRPr="00187CCE">
        <w:t>EU Party</w:t>
      </w:r>
      <w:r w:rsidRPr="00187CCE">
        <w:rPr>
          <w:szCs w:val="24"/>
        </w:rPr>
        <w:t xml:space="preserve"> in Appendix 9-1 and listed in subparagraph (b) of this paragraph shall be duty-free in the aggregate annual quantity of 2 000 metric tons as from the date of entry into force of this Agreement.</w:t>
      </w:r>
    </w:p>
    <w:p w14:paraId="45A1C027" w14:textId="77777777" w:rsidR="00C032C8" w:rsidRPr="00187CCE" w:rsidRDefault="00C032C8" w:rsidP="00C032C8">
      <w:pPr>
        <w:rPr>
          <w:szCs w:val="24"/>
        </w:rPr>
      </w:pPr>
    </w:p>
    <w:p w14:paraId="695583C3" w14:textId="77777777" w:rsidR="00C032C8" w:rsidRPr="00187CCE" w:rsidRDefault="00C032C8" w:rsidP="00C032C8">
      <w:pPr>
        <w:ind w:left="567" w:hanging="567"/>
        <w:rPr>
          <w:szCs w:val="24"/>
        </w:rPr>
      </w:pPr>
      <w:r w:rsidRPr="00187CCE">
        <w:rPr>
          <w:szCs w:val="24"/>
        </w:rPr>
        <w:br w:type="page"/>
      </w:r>
      <w:r w:rsidRPr="00187CCE">
        <w:rPr>
          <w:szCs w:val="24"/>
        </w:rPr>
        <w:lastRenderedPageBreak/>
        <w:t>(b)</w:t>
      </w:r>
      <w:r w:rsidRPr="00187CCE">
        <w:rPr>
          <w:szCs w:val="24"/>
        </w:rPr>
        <w:tab/>
        <w:t>This paragraph applies to originating goods classified in the following tariff items: 2009 79 11 and 2009 79 91.</w:t>
      </w:r>
    </w:p>
    <w:p w14:paraId="10ACC9C0" w14:textId="77777777" w:rsidR="00C032C8" w:rsidRPr="00187CCE" w:rsidRDefault="00C032C8" w:rsidP="00C032C8">
      <w:pPr>
        <w:rPr>
          <w:szCs w:val="24"/>
        </w:rPr>
      </w:pPr>
    </w:p>
    <w:p w14:paraId="4FC49288" w14:textId="77777777" w:rsidR="00C032C8" w:rsidRPr="00187CCE" w:rsidRDefault="00C032C8" w:rsidP="00C032C8">
      <w:pPr>
        <w:rPr>
          <w:szCs w:val="24"/>
        </w:rPr>
      </w:pPr>
      <w:r w:rsidRPr="00187CCE">
        <w:rPr>
          <w:szCs w:val="24"/>
        </w:rPr>
        <w:t>18.</w:t>
      </w:r>
      <w:r w:rsidRPr="00187CCE">
        <w:rPr>
          <w:szCs w:val="24"/>
        </w:rPr>
        <w:tab/>
        <w:t>Fruit preparations TRQ</w:t>
      </w:r>
    </w:p>
    <w:p w14:paraId="433645B2" w14:textId="77777777" w:rsidR="00C032C8" w:rsidRPr="00187CCE" w:rsidRDefault="00C032C8" w:rsidP="00C032C8">
      <w:pPr>
        <w:rPr>
          <w:szCs w:val="24"/>
        </w:rPr>
      </w:pPr>
    </w:p>
    <w:p w14:paraId="141C92C9" w14:textId="77777777" w:rsidR="00C032C8" w:rsidRPr="00187CCE" w:rsidRDefault="00C032C8" w:rsidP="00C032C8">
      <w:pPr>
        <w:ind w:left="567" w:hanging="567"/>
        <w:rPr>
          <w:szCs w:val="24"/>
        </w:rPr>
      </w:pPr>
      <w:r w:rsidRPr="00187CCE">
        <w:rPr>
          <w:szCs w:val="24"/>
        </w:rPr>
        <w:t>(a)</w:t>
      </w:r>
      <w:r w:rsidRPr="00187CCE">
        <w:rPr>
          <w:szCs w:val="24"/>
        </w:rPr>
        <w:tab/>
        <w:t xml:space="preserve">Originating goods provided for in items with the notation </w:t>
      </w:r>
      <w:r w:rsidRPr="00187CCE">
        <w:t>"</w:t>
      </w:r>
      <w:r w:rsidRPr="00187CCE">
        <w:rPr>
          <w:szCs w:val="24"/>
        </w:rPr>
        <w:t>TRQ-FP</w:t>
      </w:r>
      <w:r w:rsidRPr="00187CCE">
        <w:t>"</w:t>
      </w:r>
      <w:r w:rsidRPr="00187CCE">
        <w:rPr>
          <w:szCs w:val="24"/>
        </w:rPr>
        <w:t xml:space="preserve"> in the tariff elimination schedule of the </w:t>
      </w:r>
      <w:r w:rsidRPr="00187CCE">
        <w:t>EU Party</w:t>
      </w:r>
      <w:r w:rsidRPr="00187CCE">
        <w:rPr>
          <w:szCs w:val="24"/>
        </w:rPr>
        <w:t xml:space="preserve"> in Appendix 9-1 and listed in subparagraph (b) of this paragraph shall be duty-free in the aggregate annual quantity of 10 000 metric tons as from the date of entry into force of this Agreement.</w:t>
      </w:r>
    </w:p>
    <w:p w14:paraId="2737E9AF" w14:textId="77777777" w:rsidR="00C032C8" w:rsidRPr="00187CCE" w:rsidRDefault="00C032C8" w:rsidP="00C032C8">
      <w:pPr>
        <w:rPr>
          <w:szCs w:val="24"/>
        </w:rPr>
      </w:pPr>
    </w:p>
    <w:p w14:paraId="270CAF0D" w14:textId="77777777" w:rsidR="00C032C8" w:rsidRPr="00187CCE" w:rsidRDefault="00C032C8" w:rsidP="00C032C8">
      <w:pPr>
        <w:ind w:left="567" w:hanging="567"/>
        <w:rPr>
          <w:szCs w:val="24"/>
        </w:rPr>
      </w:pPr>
      <w:r w:rsidRPr="00187CCE">
        <w:rPr>
          <w:szCs w:val="24"/>
        </w:rPr>
        <w:t>(b)</w:t>
      </w:r>
      <w:r w:rsidRPr="00187CCE">
        <w:rPr>
          <w:szCs w:val="24"/>
        </w:rPr>
        <w:tab/>
        <w:t>This paragraph applies to originating goods classified in the following tariff items: 2007 10 10, 2007 91 30, 2007 99 20, ex 2007 99 31, ex 2007 99 33, ex 2007 99 39, 2008 30 19 and 2008 40 19.</w:t>
      </w:r>
    </w:p>
    <w:p w14:paraId="2CA43C59" w14:textId="77777777" w:rsidR="00C032C8" w:rsidRPr="00187CCE" w:rsidRDefault="00C032C8" w:rsidP="00C032C8">
      <w:pPr>
        <w:rPr>
          <w:szCs w:val="24"/>
        </w:rPr>
      </w:pPr>
    </w:p>
    <w:p w14:paraId="33ABE5C5" w14:textId="77777777" w:rsidR="00C032C8" w:rsidRPr="00187CCE" w:rsidRDefault="00C032C8" w:rsidP="00C032C8">
      <w:pPr>
        <w:rPr>
          <w:szCs w:val="24"/>
        </w:rPr>
      </w:pPr>
      <w:r w:rsidRPr="00187CCE">
        <w:rPr>
          <w:szCs w:val="24"/>
        </w:rPr>
        <w:t>19.</w:t>
      </w:r>
      <w:r w:rsidRPr="00187CCE">
        <w:rPr>
          <w:szCs w:val="24"/>
        </w:rPr>
        <w:tab/>
        <w:t>Ethanol TRQ</w:t>
      </w:r>
    </w:p>
    <w:p w14:paraId="649A7C53" w14:textId="77777777" w:rsidR="00C032C8" w:rsidRPr="00187CCE" w:rsidRDefault="00C032C8" w:rsidP="00C032C8">
      <w:pPr>
        <w:rPr>
          <w:szCs w:val="24"/>
        </w:rPr>
      </w:pPr>
    </w:p>
    <w:p w14:paraId="15A05A1E" w14:textId="77777777" w:rsidR="00C032C8" w:rsidRPr="00187CCE" w:rsidRDefault="00C032C8" w:rsidP="00C032C8">
      <w:pPr>
        <w:ind w:left="567" w:hanging="567"/>
        <w:rPr>
          <w:szCs w:val="24"/>
        </w:rPr>
      </w:pPr>
      <w:r w:rsidRPr="00187CCE">
        <w:rPr>
          <w:szCs w:val="24"/>
        </w:rPr>
        <w:t>(a)</w:t>
      </w:r>
      <w:r w:rsidRPr="00187CCE">
        <w:rPr>
          <w:szCs w:val="24"/>
        </w:rPr>
        <w:tab/>
        <w:t xml:space="preserve">Originating goods provided for in items with the notation </w:t>
      </w:r>
      <w:r w:rsidRPr="00187CCE">
        <w:t>"</w:t>
      </w:r>
      <w:r w:rsidRPr="00187CCE">
        <w:rPr>
          <w:szCs w:val="24"/>
        </w:rPr>
        <w:t>TRQ-EL</w:t>
      </w:r>
      <w:r w:rsidRPr="00187CCE">
        <w:t>"</w:t>
      </w:r>
      <w:r w:rsidRPr="00187CCE">
        <w:rPr>
          <w:szCs w:val="24"/>
        </w:rPr>
        <w:t xml:space="preserve"> in the tariff elimination schedule of the </w:t>
      </w:r>
      <w:r w:rsidRPr="00187CCE">
        <w:t>EU Party</w:t>
      </w:r>
      <w:r w:rsidRPr="00187CCE">
        <w:rPr>
          <w:szCs w:val="24"/>
        </w:rPr>
        <w:t xml:space="preserve"> in Appendix 9-1 and listed in subparagraph (b) of this paragraph shall be duty-free in the aggregate annual quantity of 2 000 metric tons as from the date of entry into force of this Agreement.</w:t>
      </w:r>
    </w:p>
    <w:p w14:paraId="43ADDBD5" w14:textId="77777777" w:rsidR="00C032C8" w:rsidRPr="00187CCE" w:rsidRDefault="00C032C8" w:rsidP="00C032C8">
      <w:pPr>
        <w:rPr>
          <w:szCs w:val="24"/>
        </w:rPr>
      </w:pPr>
    </w:p>
    <w:p w14:paraId="7FD75749" w14:textId="77777777" w:rsidR="00C032C8" w:rsidRPr="00187CCE" w:rsidRDefault="00C032C8" w:rsidP="00C032C8">
      <w:pPr>
        <w:ind w:left="567" w:hanging="567"/>
        <w:rPr>
          <w:szCs w:val="24"/>
        </w:rPr>
      </w:pPr>
      <w:r w:rsidRPr="00187CCE">
        <w:rPr>
          <w:szCs w:val="24"/>
        </w:rPr>
        <w:t>(b)</w:t>
      </w:r>
      <w:r w:rsidRPr="00187CCE">
        <w:rPr>
          <w:szCs w:val="24"/>
        </w:rPr>
        <w:tab/>
        <w:t>This paragraph applies to originating goods classified in the following tariff items: 2207 10 00 and 2207 20 00.</w:t>
      </w:r>
    </w:p>
    <w:p w14:paraId="033C94B8" w14:textId="77777777" w:rsidR="00C032C8" w:rsidRPr="00187CCE" w:rsidRDefault="00C032C8" w:rsidP="00C032C8">
      <w:pPr>
        <w:rPr>
          <w:szCs w:val="24"/>
        </w:rPr>
      </w:pPr>
    </w:p>
    <w:p w14:paraId="4621FA6F" w14:textId="77777777" w:rsidR="00C032C8" w:rsidRPr="00187CCE" w:rsidRDefault="00C032C8" w:rsidP="00C032C8">
      <w:pPr>
        <w:rPr>
          <w:szCs w:val="24"/>
        </w:rPr>
      </w:pPr>
      <w:r w:rsidRPr="00187CCE">
        <w:rPr>
          <w:szCs w:val="24"/>
        </w:rPr>
        <w:br w:type="page"/>
      </w:r>
      <w:r w:rsidRPr="00187CCE">
        <w:rPr>
          <w:szCs w:val="24"/>
        </w:rPr>
        <w:lastRenderedPageBreak/>
        <w:t>20.</w:t>
      </w:r>
      <w:r w:rsidRPr="00187CCE">
        <w:rPr>
          <w:szCs w:val="24"/>
        </w:rPr>
        <w:tab/>
        <w:t>Rum TRQ</w:t>
      </w:r>
    </w:p>
    <w:p w14:paraId="209158E2" w14:textId="77777777" w:rsidR="00C032C8" w:rsidRPr="00187CCE" w:rsidRDefault="00C032C8" w:rsidP="00C032C8">
      <w:pPr>
        <w:rPr>
          <w:szCs w:val="24"/>
        </w:rPr>
      </w:pPr>
    </w:p>
    <w:p w14:paraId="030B9771" w14:textId="77777777" w:rsidR="00C032C8" w:rsidRPr="00187CCE" w:rsidRDefault="00C032C8" w:rsidP="00C032C8">
      <w:pPr>
        <w:ind w:left="567" w:hanging="567"/>
        <w:rPr>
          <w:szCs w:val="24"/>
        </w:rPr>
      </w:pPr>
      <w:r w:rsidRPr="00187CCE">
        <w:rPr>
          <w:szCs w:val="24"/>
        </w:rPr>
        <w:t>(a)</w:t>
      </w:r>
      <w:r w:rsidRPr="00187CCE">
        <w:rPr>
          <w:szCs w:val="24"/>
        </w:rPr>
        <w:tab/>
        <w:t xml:space="preserve">Originating goods provided for in items with the notation </w:t>
      </w:r>
      <w:r w:rsidRPr="00187CCE">
        <w:t>"</w:t>
      </w:r>
      <w:r w:rsidRPr="00187CCE">
        <w:rPr>
          <w:szCs w:val="24"/>
        </w:rPr>
        <w:t>TRQ-RM</w:t>
      </w:r>
      <w:r w:rsidRPr="00187CCE">
        <w:t>"</w:t>
      </w:r>
      <w:r w:rsidRPr="00187CCE">
        <w:rPr>
          <w:szCs w:val="24"/>
        </w:rPr>
        <w:t xml:space="preserve"> in the tariff elimination schedule of the EU Party in Appendix 9-1 and listed in subparagraph (b) of this paragraph shall be duty-free in the aggregate annual quantity of 500 hectolitres (equivalent pure alcohol) as from the date of entry into force of this Agreement.</w:t>
      </w:r>
    </w:p>
    <w:p w14:paraId="6EBD8C82" w14:textId="77777777" w:rsidR="00C032C8" w:rsidRPr="00187CCE" w:rsidRDefault="00C032C8" w:rsidP="00C032C8">
      <w:pPr>
        <w:rPr>
          <w:szCs w:val="24"/>
        </w:rPr>
      </w:pPr>
    </w:p>
    <w:p w14:paraId="78C45BD9" w14:textId="77777777" w:rsidR="00C032C8" w:rsidRPr="00187CCE" w:rsidRDefault="00C032C8" w:rsidP="00C032C8">
      <w:pPr>
        <w:ind w:left="567" w:hanging="567"/>
        <w:rPr>
          <w:szCs w:val="24"/>
        </w:rPr>
      </w:pPr>
      <w:r w:rsidRPr="00187CCE">
        <w:rPr>
          <w:szCs w:val="24"/>
        </w:rPr>
        <w:t>(b)</w:t>
      </w:r>
      <w:r w:rsidRPr="00187CCE">
        <w:rPr>
          <w:szCs w:val="24"/>
        </w:rPr>
        <w:tab/>
        <w:t>This paragraph applies to originating goods classified in the following tariff items: 2208 40 11, 2208 40 39, 2208 40 51 and 2208 40 99.</w:t>
      </w:r>
    </w:p>
    <w:p w14:paraId="20049815" w14:textId="77777777" w:rsidR="00C032C8" w:rsidRPr="00187CCE" w:rsidRDefault="00C032C8" w:rsidP="00C032C8">
      <w:pPr>
        <w:rPr>
          <w:szCs w:val="24"/>
        </w:rPr>
      </w:pPr>
    </w:p>
    <w:p w14:paraId="6B4B2808" w14:textId="77777777" w:rsidR="00C032C8" w:rsidRPr="00187CCE" w:rsidRDefault="00C032C8" w:rsidP="00C032C8">
      <w:pPr>
        <w:rPr>
          <w:szCs w:val="24"/>
        </w:rPr>
      </w:pPr>
      <w:r w:rsidRPr="00187CCE">
        <w:rPr>
          <w:szCs w:val="24"/>
        </w:rPr>
        <w:t>21.</w:t>
      </w:r>
      <w:r w:rsidRPr="00187CCE">
        <w:rPr>
          <w:szCs w:val="24"/>
        </w:rPr>
        <w:tab/>
        <w:t>With respect to the TRQ set out in paragraph 6, the following conversion factors shall be used to convert product weight into shell egg equivalent:</w:t>
      </w:r>
    </w:p>
    <w:p w14:paraId="3D4BA2E8" w14:textId="77777777" w:rsidR="00C032C8" w:rsidRPr="00187CCE" w:rsidRDefault="00C032C8" w:rsidP="00C032C8">
      <w:pPr>
        <w:rPr>
          <w:szCs w:val="24"/>
        </w:rPr>
      </w:pPr>
    </w:p>
    <w:tbl>
      <w:tblPr>
        <w:tblStyle w:val="TableGrid"/>
        <w:tblW w:w="9747" w:type="dxa"/>
        <w:tblLook w:val="04A0" w:firstRow="1" w:lastRow="0" w:firstColumn="1" w:lastColumn="0" w:noHBand="0" w:noVBand="1"/>
      </w:tblPr>
      <w:tblGrid>
        <w:gridCol w:w="1383"/>
        <w:gridCol w:w="6839"/>
        <w:gridCol w:w="1525"/>
      </w:tblGrid>
      <w:tr w:rsidR="00C032C8" w:rsidRPr="00187CCE" w14:paraId="5800985F" w14:textId="77777777" w:rsidTr="001671EB">
        <w:trPr>
          <w:tblHeader/>
        </w:trPr>
        <w:tc>
          <w:tcPr>
            <w:tcW w:w="1383" w:type="dxa"/>
            <w:vAlign w:val="center"/>
          </w:tcPr>
          <w:p w14:paraId="19B57C9E" w14:textId="77777777" w:rsidR="00C032C8" w:rsidRPr="00187CCE" w:rsidRDefault="00C032C8" w:rsidP="001671EB">
            <w:pPr>
              <w:spacing w:before="60" w:after="60" w:line="240" w:lineRule="auto"/>
              <w:jc w:val="center"/>
              <w:rPr>
                <w:rFonts w:ascii="Times New Roman" w:hAnsi="Times New Roman" w:cs="Times New Roman"/>
                <w:sz w:val="24"/>
                <w:szCs w:val="24"/>
              </w:rPr>
            </w:pPr>
            <w:r w:rsidRPr="00187CCE">
              <w:rPr>
                <w:rFonts w:ascii="Times New Roman" w:hAnsi="Times New Roman" w:cs="Times New Roman"/>
                <w:sz w:val="24"/>
                <w:szCs w:val="24"/>
              </w:rPr>
              <w:t>Tariff line</w:t>
            </w:r>
          </w:p>
        </w:tc>
        <w:tc>
          <w:tcPr>
            <w:tcW w:w="6839" w:type="dxa"/>
            <w:vAlign w:val="center"/>
          </w:tcPr>
          <w:p w14:paraId="627A872C" w14:textId="77777777" w:rsidR="00C032C8" w:rsidRPr="00187CCE" w:rsidRDefault="00C032C8" w:rsidP="001671EB">
            <w:pPr>
              <w:spacing w:before="60" w:after="60" w:line="240" w:lineRule="auto"/>
              <w:jc w:val="center"/>
              <w:rPr>
                <w:rFonts w:ascii="Times New Roman" w:hAnsi="Times New Roman" w:cs="Times New Roman"/>
                <w:sz w:val="24"/>
                <w:szCs w:val="24"/>
              </w:rPr>
            </w:pPr>
            <w:r w:rsidRPr="00187CCE">
              <w:rPr>
                <w:rFonts w:ascii="Times New Roman" w:hAnsi="Times New Roman" w:cs="Times New Roman"/>
                <w:sz w:val="24"/>
                <w:szCs w:val="24"/>
              </w:rPr>
              <w:t>Tariff line description (for illustrative purposes only)</w:t>
            </w:r>
          </w:p>
        </w:tc>
        <w:tc>
          <w:tcPr>
            <w:tcW w:w="1525" w:type="dxa"/>
            <w:vAlign w:val="center"/>
          </w:tcPr>
          <w:p w14:paraId="11A091A8" w14:textId="77777777" w:rsidR="00C032C8" w:rsidRPr="00187CCE" w:rsidRDefault="00C032C8" w:rsidP="001671EB">
            <w:pPr>
              <w:spacing w:before="60" w:after="60" w:line="240" w:lineRule="auto"/>
              <w:jc w:val="center"/>
              <w:rPr>
                <w:rFonts w:ascii="Times New Roman" w:hAnsi="Times New Roman" w:cs="Times New Roman"/>
                <w:sz w:val="24"/>
                <w:szCs w:val="24"/>
              </w:rPr>
            </w:pPr>
            <w:r w:rsidRPr="00187CCE">
              <w:rPr>
                <w:rFonts w:ascii="Times New Roman" w:hAnsi="Times New Roman" w:cs="Times New Roman"/>
                <w:sz w:val="24"/>
                <w:szCs w:val="24"/>
              </w:rPr>
              <w:t>Conversion factor</w:t>
            </w:r>
          </w:p>
        </w:tc>
      </w:tr>
      <w:tr w:rsidR="00C032C8" w:rsidRPr="00187CCE" w14:paraId="14112057" w14:textId="77777777" w:rsidTr="001671EB">
        <w:tc>
          <w:tcPr>
            <w:tcW w:w="1383" w:type="dxa"/>
            <w:noWrap/>
            <w:hideMark/>
          </w:tcPr>
          <w:p w14:paraId="29E25326" w14:textId="77777777" w:rsidR="00C032C8" w:rsidRPr="00187CCE" w:rsidRDefault="00C032C8" w:rsidP="001671EB">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0407 11 00</w:t>
            </w:r>
          </w:p>
        </w:tc>
        <w:tc>
          <w:tcPr>
            <w:tcW w:w="6839" w:type="dxa"/>
            <w:noWrap/>
            <w:hideMark/>
          </w:tcPr>
          <w:p w14:paraId="6A9C9C17" w14:textId="77777777" w:rsidR="00C032C8" w:rsidRPr="00187CCE" w:rsidRDefault="00C032C8" w:rsidP="001671EB">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Fertilised eggs for incubation, of domestic fowls</w:t>
            </w:r>
          </w:p>
        </w:tc>
        <w:tc>
          <w:tcPr>
            <w:tcW w:w="1525" w:type="dxa"/>
            <w:noWrap/>
          </w:tcPr>
          <w:p w14:paraId="151CFC8B" w14:textId="77777777" w:rsidR="00C032C8" w:rsidRPr="00187CCE" w:rsidRDefault="00C032C8" w:rsidP="001671EB">
            <w:pPr>
              <w:spacing w:before="60" w:after="60" w:line="240" w:lineRule="auto"/>
              <w:jc w:val="center"/>
              <w:rPr>
                <w:rFonts w:ascii="Times New Roman" w:hAnsi="Times New Roman" w:cs="Times New Roman"/>
                <w:sz w:val="24"/>
                <w:szCs w:val="24"/>
              </w:rPr>
            </w:pPr>
            <w:r w:rsidRPr="00187CCE">
              <w:rPr>
                <w:rFonts w:ascii="Times New Roman" w:hAnsi="Times New Roman" w:cs="Times New Roman"/>
                <w:sz w:val="24"/>
                <w:szCs w:val="24"/>
              </w:rPr>
              <w:t>100 %</w:t>
            </w:r>
          </w:p>
        </w:tc>
      </w:tr>
      <w:tr w:rsidR="00C032C8" w:rsidRPr="00187CCE" w14:paraId="7A9F5B9B" w14:textId="77777777" w:rsidTr="001671EB">
        <w:tc>
          <w:tcPr>
            <w:tcW w:w="1383" w:type="dxa"/>
            <w:noWrap/>
            <w:hideMark/>
          </w:tcPr>
          <w:p w14:paraId="701253CA" w14:textId="77777777" w:rsidR="00C032C8" w:rsidRPr="00187CCE" w:rsidRDefault="00C032C8" w:rsidP="001671EB">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0407 19 11</w:t>
            </w:r>
          </w:p>
        </w:tc>
        <w:tc>
          <w:tcPr>
            <w:tcW w:w="6839" w:type="dxa"/>
            <w:noWrap/>
            <w:hideMark/>
          </w:tcPr>
          <w:p w14:paraId="0A255057" w14:textId="77777777" w:rsidR="00C032C8" w:rsidRPr="00187CCE" w:rsidRDefault="00C032C8" w:rsidP="001671EB">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Fertilised eggs for incubation, of domestic turkeys or domestic geese</w:t>
            </w:r>
          </w:p>
        </w:tc>
        <w:tc>
          <w:tcPr>
            <w:tcW w:w="1525" w:type="dxa"/>
            <w:noWrap/>
          </w:tcPr>
          <w:p w14:paraId="5487D912" w14:textId="77777777" w:rsidR="00C032C8" w:rsidRPr="00187CCE" w:rsidRDefault="00C032C8" w:rsidP="001671EB">
            <w:pPr>
              <w:spacing w:before="60" w:after="60" w:line="240" w:lineRule="auto"/>
              <w:jc w:val="center"/>
              <w:rPr>
                <w:rFonts w:ascii="Times New Roman" w:hAnsi="Times New Roman" w:cs="Times New Roman"/>
                <w:sz w:val="24"/>
                <w:szCs w:val="24"/>
              </w:rPr>
            </w:pPr>
            <w:r w:rsidRPr="00187CCE">
              <w:rPr>
                <w:rFonts w:ascii="Times New Roman" w:hAnsi="Times New Roman" w:cs="Times New Roman"/>
                <w:sz w:val="24"/>
                <w:szCs w:val="24"/>
              </w:rPr>
              <w:t>100 %</w:t>
            </w:r>
          </w:p>
        </w:tc>
      </w:tr>
      <w:tr w:rsidR="00C032C8" w:rsidRPr="00187CCE" w14:paraId="4126785E" w14:textId="77777777" w:rsidTr="001671EB">
        <w:tc>
          <w:tcPr>
            <w:tcW w:w="1383" w:type="dxa"/>
            <w:noWrap/>
            <w:hideMark/>
          </w:tcPr>
          <w:p w14:paraId="4E8A41DE" w14:textId="77777777" w:rsidR="00C032C8" w:rsidRPr="00187CCE" w:rsidRDefault="00C032C8" w:rsidP="001671EB">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0407 19 19</w:t>
            </w:r>
          </w:p>
        </w:tc>
        <w:tc>
          <w:tcPr>
            <w:tcW w:w="6839" w:type="dxa"/>
            <w:noWrap/>
            <w:hideMark/>
          </w:tcPr>
          <w:p w14:paraId="290DC588" w14:textId="77777777" w:rsidR="00C032C8" w:rsidRPr="00187CCE" w:rsidRDefault="00C032C8" w:rsidP="001671EB">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Fertilised poultry eggs for incubation (excl. of turkeys, geese and fowls)</w:t>
            </w:r>
          </w:p>
        </w:tc>
        <w:tc>
          <w:tcPr>
            <w:tcW w:w="1525" w:type="dxa"/>
            <w:noWrap/>
          </w:tcPr>
          <w:p w14:paraId="105FAAC1" w14:textId="77777777" w:rsidR="00C032C8" w:rsidRPr="00187CCE" w:rsidRDefault="00C032C8" w:rsidP="001671EB">
            <w:pPr>
              <w:spacing w:before="60" w:after="60" w:line="240" w:lineRule="auto"/>
              <w:jc w:val="center"/>
              <w:rPr>
                <w:rFonts w:ascii="Times New Roman" w:hAnsi="Times New Roman" w:cs="Times New Roman"/>
                <w:sz w:val="24"/>
                <w:szCs w:val="24"/>
              </w:rPr>
            </w:pPr>
            <w:r w:rsidRPr="00187CCE">
              <w:rPr>
                <w:rFonts w:ascii="Times New Roman" w:hAnsi="Times New Roman" w:cs="Times New Roman"/>
                <w:sz w:val="24"/>
                <w:szCs w:val="24"/>
              </w:rPr>
              <w:t>100 %</w:t>
            </w:r>
          </w:p>
        </w:tc>
      </w:tr>
      <w:tr w:rsidR="00C032C8" w:rsidRPr="00187CCE" w14:paraId="47505C05" w14:textId="77777777" w:rsidTr="001671EB">
        <w:tc>
          <w:tcPr>
            <w:tcW w:w="1383" w:type="dxa"/>
            <w:noWrap/>
            <w:hideMark/>
          </w:tcPr>
          <w:p w14:paraId="7BE48835" w14:textId="77777777" w:rsidR="00C032C8" w:rsidRPr="00187CCE" w:rsidRDefault="00C032C8" w:rsidP="001671EB">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0407 21 00</w:t>
            </w:r>
          </w:p>
        </w:tc>
        <w:tc>
          <w:tcPr>
            <w:tcW w:w="6839" w:type="dxa"/>
            <w:noWrap/>
            <w:hideMark/>
          </w:tcPr>
          <w:p w14:paraId="094A6633" w14:textId="77777777" w:rsidR="00C032C8" w:rsidRPr="00187CCE" w:rsidRDefault="00C032C8" w:rsidP="001671EB">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Fresh eggs of domestic fowls, in shell (excl. fertilised for incubation)</w:t>
            </w:r>
          </w:p>
        </w:tc>
        <w:tc>
          <w:tcPr>
            <w:tcW w:w="1525" w:type="dxa"/>
            <w:noWrap/>
          </w:tcPr>
          <w:p w14:paraId="063F5945" w14:textId="77777777" w:rsidR="00C032C8" w:rsidRPr="00187CCE" w:rsidRDefault="00C032C8" w:rsidP="001671EB">
            <w:pPr>
              <w:spacing w:before="60" w:after="60" w:line="240" w:lineRule="auto"/>
              <w:jc w:val="center"/>
              <w:rPr>
                <w:rFonts w:ascii="Times New Roman" w:hAnsi="Times New Roman" w:cs="Times New Roman"/>
                <w:sz w:val="24"/>
                <w:szCs w:val="24"/>
              </w:rPr>
            </w:pPr>
            <w:r w:rsidRPr="00187CCE">
              <w:rPr>
                <w:rFonts w:ascii="Times New Roman" w:hAnsi="Times New Roman" w:cs="Times New Roman"/>
                <w:sz w:val="24"/>
                <w:szCs w:val="24"/>
              </w:rPr>
              <w:t>100 %</w:t>
            </w:r>
          </w:p>
        </w:tc>
      </w:tr>
      <w:tr w:rsidR="00C032C8" w:rsidRPr="00187CCE" w14:paraId="36C171A7" w14:textId="77777777" w:rsidTr="001671EB">
        <w:tc>
          <w:tcPr>
            <w:tcW w:w="1383" w:type="dxa"/>
            <w:noWrap/>
            <w:hideMark/>
          </w:tcPr>
          <w:p w14:paraId="70E70F3E" w14:textId="77777777" w:rsidR="00C032C8" w:rsidRPr="00187CCE" w:rsidRDefault="00C032C8" w:rsidP="001671EB">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0407 29 10</w:t>
            </w:r>
          </w:p>
        </w:tc>
        <w:tc>
          <w:tcPr>
            <w:tcW w:w="6839" w:type="dxa"/>
            <w:noWrap/>
            <w:hideMark/>
          </w:tcPr>
          <w:p w14:paraId="6B40BF26" w14:textId="77777777" w:rsidR="00C032C8" w:rsidRPr="00187CCE" w:rsidRDefault="00C032C8" w:rsidP="001671EB">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Fresh poultry eggs, in shell (excl. of fowls, and fertilised for incubation)</w:t>
            </w:r>
          </w:p>
        </w:tc>
        <w:tc>
          <w:tcPr>
            <w:tcW w:w="1525" w:type="dxa"/>
            <w:noWrap/>
          </w:tcPr>
          <w:p w14:paraId="2DF1F7F0" w14:textId="77777777" w:rsidR="00C032C8" w:rsidRPr="00187CCE" w:rsidRDefault="00C032C8" w:rsidP="001671EB">
            <w:pPr>
              <w:spacing w:before="60" w:after="60" w:line="240" w:lineRule="auto"/>
              <w:jc w:val="center"/>
              <w:rPr>
                <w:rFonts w:ascii="Times New Roman" w:hAnsi="Times New Roman" w:cs="Times New Roman"/>
                <w:sz w:val="24"/>
                <w:szCs w:val="24"/>
              </w:rPr>
            </w:pPr>
            <w:r w:rsidRPr="00187CCE">
              <w:rPr>
                <w:rFonts w:ascii="Times New Roman" w:hAnsi="Times New Roman" w:cs="Times New Roman"/>
                <w:sz w:val="24"/>
                <w:szCs w:val="24"/>
              </w:rPr>
              <w:t>100 %</w:t>
            </w:r>
          </w:p>
        </w:tc>
      </w:tr>
      <w:tr w:rsidR="00C032C8" w:rsidRPr="00187CCE" w14:paraId="42E64F87" w14:textId="77777777" w:rsidTr="001671EB">
        <w:tc>
          <w:tcPr>
            <w:tcW w:w="1383" w:type="dxa"/>
            <w:noWrap/>
            <w:hideMark/>
          </w:tcPr>
          <w:p w14:paraId="3631E7BD" w14:textId="77777777" w:rsidR="00C032C8" w:rsidRPr="00187CCE" w:rsidRDefault="00C032C8" w:rsidP="001671EB">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0407 90 10</w:t>
            </w:r>
          </w:p>
        </w:tc>
        <w:tc>
          <w:tcPr>
            <w:tcW w:w="6839" w:type="dxa"/>
            <w:noWrap/>
            <w:hideMark/>
          </w:tcPr>
          <w:p w14:paraId="33940FDC" w14:textId="77777777" w:rsidR="00C032C8" w:rsidRPr="00187CCE" w:rsidRDefault="00C032C8" w:rsidP="001671EB">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Poultry eggs, in shell, preserved or cooked</w:t>
            </w:r>
          </w:p>
        </w:tc>
        <w:tc>
          <w:tcPr>
            <w:tcW w:w="1525" w:type="dxa"/>
            <w:noWrap/>
          </w:tcPr>
          <w:p w14:paraId="5231285D" w14:textId="77777777" w:rsidR="00C032C8" w:rsidRPr="00187CCE" w:rsidRDefault="00C032C8" w:rsidP="001671EB">
            <w:pPr>
              <w:spacing w:before="60" w:after="60" w:line="240" w:lineRule="auto"/>
              <w:jc w:val="center"/>
              <w:rPr>
                <w:rFonts w:ascii="Times New Roman" w:hAnsi="Times New Roman" w:cs="Times New Roman"/>
                <w:sz w:val="24"/>
                <w:szCs w:val="24"/>
              </w:rPr>
            </w:pPr>
            <w:r w:rsidRPr="00187CCE">
              <w:rPr>
                <w:rFonts w:ascii="Times New Roman" w:hAnsi="Times New Roman" w:cs="Times New Roman"/>
                <w:sz w:val="24"/>
                <w:szCs w:val="24"/>
              </w:rPr>
              <w:t>100 %</w:t>
            </w:r>
          </w:p>
        </w:tc>
      </w:tr>
      <w:tr w:rsidR="00C032C8" w:rsidRPr="00187CCE" w14:paraId="339CC3FE" w14:textId="77777777" w:rsidTr="001671EB">
        <w:tc>
          <w:tcPr>
            <w:tcW w:w="1383" w:type="dxa"/>
            <w:noWrap/>
            <w:hideMark/>
          </w:tcPr>
          <w:p w14:paraId="1885BC6C" w14:textId="77777777" w:rsidR="00C032C8" w:rsidRPr="00187CCE" w:rsidRDefault="00C032C8" w:rsidP="001671EB">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0408 11 80</w:t>
            </w:r>
          </w:p>
        </w:tc>
        <w:tc>
          <w:tcPr>
            <w:tcW w:w="6839" w:type="dxa"/>
            <w:noWrap/>
            <w:hideMark/>
          </w:tcPr>
          <w:p w14:paraId="5D9A2E8F" w14:textId="77777777" w:rsidR="00C032C8" w:rsidRPr="00187CCE" w:rsidRDefault="00C032C8" w:rsidP="001671EB">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Egg yolks, dried, for human consumption, whether or not containing added sugar or other sweetening matter</w:t>
            </w:r>
          </w:p>
        </w:tc>
        <w:tc>
          <w:tcPr>
            <w:tcW w:w="1525" w:type="dxa"/>
            <w:noWrap/>
          </w:tcPr>
          <w:p w14:paraId="7EF90E0B" w14:textId="77777777" w:rsidR="00C032C8" w:rsidRPr="00187CCE" w:rsidRDefault="00C032C8" w:rsidP="001671EB">
            <w:pPr>
              <w:spacing w:before="60" w:after="60" w:line="240" w:lineRule="auto"/>
              <w:jc w:val="center"/>
              <w:rPr>
                <w:rFonts w:ascii="Times New Roman" w:hAnsi="Times New Roman" w:cs="Times New Roman"/>
                <w:sz w:val="24"/>
                <w:szCs w:val="24"/>
              </w:rPr>
            </w:pPr>
            <w:r w:rsidRPr="00187CCE">
              <w:rPr>
                <w:rFonts w:ascii="Times New Roman" w:hAnsi="Times New Roman" w:cs="Times New Roman"/>
                <w:sz w:val="24"/>
                <w:szCs w:val="24"/>
              </w:rPr>
              <w:t>246 %</w:t>
            </w:r>
          </w:p>
        </w:tc>
      </w:tr>
      <w:tr w:rsidR="00C032C8" w:rsidRPr="00187CCE" w14:paraId="6F8647E9" w14:textId="77777777" w:rsidTr="001671EB">
        <w:tc>
          <w:tcPr>
            <w:tcW w:w="1383" w:type="dxa"/>
            <w:noWrap/>
            <w:hideMark/>
          </w:tcPr>
          <w:p w14:paraId="2017B4D4" w14:textId="77777777" w:rsidR="00C032C8" w:rsidRPr="00187CCE" w:rsidRDefault="00C032C8" w:rsidP="001671EB">
            <w:pPr>
              <w:pageBreakBefore/>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lastRenderedPageBreak/>
              <w:t>0408 19 81</w:t>
            </w:r>
          </w:p>
        </w:tc>
        <w:tc>
          <w:tcPr>
            <w:tcW w:w="6839" w:type="dxa"/>
            <w:noWrap/>
            <w:hideMark/>
          </w:tcPr>
          <w:p w14:paraId="4880DC6B" w14:textId="77777777" w:rsidR="00C032C8" w:rsidRPr="00187CCE" w:rsidRDefault="00C032C8" w:rsidP="001671EB">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Egg yolks, liquid, suitable for human consumption, whether or not containing added sugar or other sweetening matter</w:t>
            </w:r>
          </w:p>
        </w:tc>
        <w:tc>
          <w:tcPr>
            <w:tcW w:w="1525" w:type="dxa"/>
            <w:noWrap/>
          </w:tcPr>
          <w:p w14:paraId="1294BF94" w14:textId="77777777" w:rsidR="00C032C8" w:rsidRPr="00187CCE" w:rsidRDefault="00C032C8" w:rsidP="001671EB">
            <w:pPr>
              <w:spacing w:before="60" w:after="60" w:line="240" w:lineRule="auto"/>
              <w:jc w:val="center"/>
              <w:rPr>
                <w:rFonts w:ascii="Times New Roman" w:hAnsi="Times New Roman" w:cs="Times New Roman"/>
                <w:sz w:val="24"/>
                <w:szCs w:val="24"/>
              </w:rPr>
            </w:pPr>
            <w:r w:rsidRPr="00187CCE">
              <w:rPr>
                <w:rFonts w:ascii="Times New Roman" w:hAnsi="Times New Roman" w:cs="Times New Roman"/>
                <w:sz w:val="24"/>
                <w:szCs w:val="24"/>
              </w:rPr>
              <w:t>116 %</w:t>
            </w:r>
          </w:p>
        </w:tc>
      </w:tr>
      <w:tr w:rsidR="00C032C8" w:rsidRPr="00187CCE" w14:paraId="5C369A49" w14:textId="77777777" w:rsidTr="001671EB">
        <w:tc>
          <w:tcPr>
            <w:tcW w:w="1383" w:type="dxa"/>
            <w:noWrap/>
            <w:hideMark/>
          </w:tcPr>
          <w:p w14:paraId="0D81A9DD" w14:textId="77777777" w:rsidR="00C032C8" w:rsidRPr="00187CCE" w:rsidRDefault="00C032C8" w:rsidP="001671EB">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0408 19 89</w:t>
            </w:r>
          </w:p>
        </w:tc>
        <w:tc>
          <w:tcPr>
            <w:tcW w:w="6839" w:type="dxa"/>
            <w:noWrap/>
            <w:hideMark/>
          </w:tcPr>
          <w:p w14:paraId="425E2C45" w14:textId="77777777" w:rsidR="00C032C8" w:rsidRPr="00187CCE" w:rsidRDefault="00C032C8" w:rsidP="001671EB">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Egg yolks (other than liquid), frozen or otherwise preserved, suitable for human consumption, whether or not containing added sugar or other sweetening matter (excl. dried)</w:t>
            </w:r>
          </w:p>
        </w:tc>
        <w:tc>
          <w:tcPr>
            <w:tcW w:w="1525" w:type="dxa"/>
            <w:noWrap/>
          </w:tcPr>
          <w:p w14:paraId="31D53A9E" w14:textId="77777777" w:rsidR="00C032C8" w:rsidRPr="00187CCE" w:rsidRDefault="00C032C8" w:rsidP="001671EB">
            <w:pPr>
              <w:spacing w:before="60" w:after="60" w:line="240" w:lineRule="auto"/>
              <w:jc w:val="center"/>
              <w:rPr>
                <w:rFonts w:ascii="Times New Roman" w:hAnsi="Times New Roman" w:cs="Times New Roman"/>
                <w:sz w:val="24"/>
                <w:szCs w:val="24"/>
              </w:rPr>
            </w:pPr>
            <w:r w:rsidRPr="00187CCE">
              <w:rPr>
                <w:rFonts w:ascii="Times New Roman" w:hAnsi="Times New Roman" w:cs="Times New Roman"/>
                <w:sz w:val="24"/>
                <w:szCs w:val="24"/>
              </w:rPr>
              <w:t>116 %</w:t>
            </w:r>
          </w:p>
        </w:tc>
      </w:tr>
      <w:tr w:rsidR="00C032C8" w:rsidRPr="00187CCE" w14:paraId="3B7ABBAA" w14:textId="77777777" w:rsidTr="001671EB">
        <w:tc>
          <w:tcPr>
            <w:tcW w:w="1383" w:type="dxa"/>
            <w:noWrap/>
            <w:hideMark/>
          </w:tcPr>
          <w:p w14:paraId="35C9C906" w14:textId="77777777" w:rsidR="00C032C8" w:rsidRPr="00187CCE" w:rsidRDefault="00C032C8" w:rsidP="001671EB">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0408 91 80</w:t>
            </w:r>
          </w:p>
        </w:tc>
        <w:tc>
          <w:tcPr>
            <w:tcW w:w="6839" w:type="dxa"/>
            <w:noWrap/>
            <w:hideMark/>
          </w:tcPr>
          <w:p w14:paraId="1931B13E" w14:textId="77777777" w:rsidR="00C032C8" w:rsidRPr="00187CCE" w:rsidRDefault="00C032C8" w:rsidP="001671EB">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Dried birds' eggs, not in shell, whether or not containing added sugar or other sweetening matter, suitable for human consumption (excl. egg yolks)</w:t>
            </w:r>
          </w:p>
        </w:tc>
        <w:tc>
          <w:tcPr>
            <w:tcW w:w="1525" w:type="dxa"/>
            <w:noWrap/>
          </w:tcPr>
          <w:p w14:paraId="226944A2" w14:textId="77777777" w:rsidR="00C032C8" w:rsidRPr="00187CCE" w:rsidRDefault="00C032C8" w:rsidP="001671EB">
            <w:pPr>
              <w:spacing w:before="60" w:after="60" w:line="240" w:lineRule="auto"/>
              <w:jc w:val="center"/>
              <w:rPr>
                <w:rFonts w:ascii="Times New Roman" w:hAnsi="Times New Roman" w:cs="Times New Roman"/>
                <w:sz w:val="24"/>
                <w:szCs w:val="24"/>
              </w:rPr>
            </w:pPr>
            <w:r w:rsidRPr="00187CCE">
              <w:rPr>
                <w:rFonts w:ascii="Times New Roman" w:hAnsi="Times New Roman" w:cs="Times New Roman"/>
                <w:sz w:val="24"/>
                <w:szCs w:val="24"/>
              </w:rPr>
              <w:t>452 %</w:t>
            </w:r>
          </w:p>
        </w:tc>
      </w:tr>
      <w:tr w:rsidR="00C032C8" w:rsidRPr="00187CCE" w14:paraId="7BF90CE6" w14:textId="77777777" w:rsidTr="001671EB">
        <w:tc>
          <w:tcPr>
            <w:tcW w:w="1383" w:type="dxa"/>
            <w:noWrap/>
            <w:hideMark/>
          </w:tcPr>
          <w:p w14:paraId="6E7E472A" w14:textId="77777777" w:rsidR="00C032C8" w:rsidRPr="00187CCE" w:rsidRDefault="00C032C8" w:rsidP="001671EB">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0408 99 80</w:t>
            </w:r>
          </w:p>
        </w:tc>
        <w:tc>
          <w:tcPr>
            <w:tcW w:w="6839" w:type="dxa"/>
            <w:noWrap/>
            <w:hideMark/>
          </w:tcPr>
          <w:p w14:paraId="7D7D115D" w14:textId="77777777" w:rsidR="00C032C8" w:rsidRPr="00187CCE" w:rsidRDefault="00C032C8" w:rsidP="001671EB">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Birds' eggs, not in shell, fresh, cooked by steaming or by boiling in water, moulded, frozen or otherwise preserved, whether or not containing added sugar or other sweetening matter, suitable for human consumption (excl. dried and egg yolks)</w:t>
            </w:r>
          </w:p>
        </w:tc>
        <w:tc>
          <w:tcPr>
            <w:tcW w:w="1525" w:type="dxa"/>
            <w:noWrap/>
          </w:tcPr>
          <w:p w14:paraId="42100769" w14:textId="77777777" w:rsidR="00C032C8" w:rsidRPr="00187CCE" w:rsidRDefault="00C032C8" w:rsidP="001671EB">
            <w:pPr>
              <w:spacing w:before="60" w:after="60" w:line="240" w:lineRule="auto"/>
              <w:jc w:val="center"/>
              <w:rPr>
                <w:rFonts w:ascii="Times New Roman" w:hAnsi="Times New Roman" w:cs="Times New Roman"/>
                <w:sz w:val="24"/>
                <w:szCs w:val="24"/>
              </w:rPr>
            </w:pPr>
            <w:r w:rsidRPr="00187CCE">
              <w:rPr>
                <w:rFonts w:ascii="Times New Roman" w:hAnsi="Times New Roman" w:cs="Times New Roman"/>
                <w:sz w:val="24"/>
                <w:szCs w:val="24"/>
              </w:rPr>
              <w:t>116 %</w:t>
            </w:r>
          </w:p>
        </w:tc>
      </w:tr>
      <w:tr w:rsidR="00C032C8" w:rsidRPr="00187CCE" w14:paraId="3CA8FD53" w14:textId="77777777" w:rsidTr="001671EB">
        <w:tc>
          <w:tcPr>
            <w:tcW w:w="1383" w:type="dxa"/>
            <w:noWrap/>
            <w:hideMark/>
          </w:tcPr>
          <w:p w14:paraId="1C70D7E1" w14:textId="77777777" w:rsidR="00C032C8" w:rsidRPr="00187CCE" w:rsidRDefault="00C032C8" w:rsidP="001671EB">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3502 11 90</w:t>
            </w:r>
          </w:p>
        </w:tc>
        <w:tc>
          <w:tcPr>
            <w:tcW w:w="6839" w:type="dxa"/>
            <w:noWrap/>
            <w:hideMark/>
          </w:tcPr>
          <w:p w14:paraId="3016A430" w14:textId="77777777" w:rsidR="00C032C8" w:rsidRPr="00187CCE" w:rsidRDefault="00C032C8" w:rsidP="001671EB">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Egg albumin, dried (e.g. in sheets, scales, flakes, powder), fit for human consumption</w:t>
            </w:r>
          </w:p>
        </w:tc>
        <w:tc>
          <w:tcPr>
            <w:tcW w:w="1525" w:type="dxa"/>
            <w:noWrap/>
          </w:tcPr>
          <w:p w14:paraId="6FA589EB" w14:textId="77777777" w:rsidR="00C032C8" w:rsidRPr="00187CCE" w:rsidRDefault="00C032C8" w:rsidP="001671EB">
            <w:pPr>
              <w:spacing w:before="60" w:after="60" w:line="240" w:lineRule="auto"/>
              <w:jc w:val="center"/>
              <w:rPr>
                <w:rFonts w:ascii="Times New Roman" w:hAnsi="Times New Roman" w:cs="Times New Roman"/>
                <w:sz w:val="24"/>
                <w:szCs w:val="24"/>
              </w:rPr>
            </w:pPr>
            <w:r w:rsidRPr="00187CCE">
              <w:rPr>
                <w:rFonts w:ascii="Times New Roman" w:hAnsi="Times New Roman" w:cs="Times New Roman"/>
                <w:sz w:val="24"/>
                <w:szCs w:val="24"/>
              </w:rPr>
              <w:t>856 %</w:t>
            </w:r>
          </w:p>
        </w:tc>
      </w:tr>
      <w:tr w:rsidR="00C032C8" w:rsidRPr="00187CCE" w14:paraId="0D5E619B" w14:textId="77777777" w:rsidTr="001671EB">
        <w:tc>
          <w:tcPr>
            <w:tcW w:w="1383" w:type="dxa"/>
            <w:noWrap/>
            <w:hideMark/>
          </w:tcPr>
          <w:p w14:paraId="3A0B23DB" w14:textId="77777777" w:rsidR="00C032C8" w:rsidRPr="00187CCE" w:rsidRDefault="00C032C8" w:rsidP="001671EB">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3502 19 90</w:t>
            </w:r>
          </w:p>
        </w:tc>
        <w:tc>
          <w:tcPr>
            <w:tcW w:w="6839" w:type="dxa"/>
            <w:noWrap/>
            <w:hideMark/>
          </w:tcPr>
          <w:p w14:paraId="586B6611" w14:textId="77777777" w:rsidR="00C032C8" w:rsidRPr="00187CCE" w:rsidRDefault="00C032C8" w:rsidP="001671EB">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Egg albumin, fit for human consumption (excl. dried, e.g. in sheets, flakes, crystals, powder)</w:t>
            </w:r>
          </w:p>
        </w:tc>
        <w:tc>
          <w:tcPr>
            <w:tcW w:w="1525" w:type="dxa"/>
            <w:noWrap/>
          </w:tcPr>
          <w:p w14:paraId="2B378E64" w14:textId="77777777" w:rsidR="00C032C8" w:rsidRPr="00187CCE" w:rsidRDefault="00C032C8" w:rsidP="001671EB">
            <w:pPr>
              <w:spacing w:before="60" w:after="60" w:line="240" w:lineRule="auto"/>
              <w:jc w:val="center"/>
              <w:rPr>
                <w:rFonts w:ascii="Times New Roman" w:hAnsi="Times New Roman" w:cs="Times New Roman"/>
                <w:sz w:val="24"/>
                <w:szCs w:val="24"/>
              </w:rPr>
            </w:pPr>
            <w:r w:rsidRPr="00187CCE">
              <w:rPr>
                <w:rFonts w:ascii="Times New Roman" w:hAnsi="Times New Roman" w:cs="Times New Roman"/>
                <w:sz w:val="24"/>
                <w:szCs w:val="24"/>
              </w:rPr>
              <w:t>116 %</w:t>
            </w:r>
          </w:p>
        </w:tc>
      </w:tr>
    </w:tbl>
    <w:p w14:paraId="78D33186" w14:textId="77777777" w:rsidR="00C032C8" w:rsidRPr="00187CCE" w:rsidRDefault="00C032C8" w:rsidP="00C032C8">
      <w:pPr>
        <w:rPr>
          <w:szCs w:val="24"/>
        </w:rPr>
      </w:pPr>
    </w:p>
    <w:p w14:paraId="591FE70D" w14:textId="77777777" w:rsidR="00C032C8" w:rsidRPr="00187CCE" w:rsidRDefault="00C032C8" w:rsidP="00C032C8">
      <w:pPr>
        <w:rPr>
          <w:szCs w:val="24"/>
        </w:rPr>
      </w:pPr>
    </w:p>
    <w:p w14:paraId="37EFC3DA" w14:textId="77777777" w:rsidR="00C032C8" w:rsidRPr="00187CCE" w:rsidRDefault="00C032C8" w:rsidP="00C032C8">
      <w:pPr>
        <w:jc w:val="right"/>
        <w:rPr>
          <w:b/>
          <w:bCs/>
          <w:u w:val="single"/>
        </w:rPr>
      </w:pPr>
      <w:r w:rsidRPr="00187CCE">
        <w:rPr>
          <w:b/>
          <w:bCs/>
          <w:u w:val="single"/>
        </w:rPr>
        <w:br w:type="page"/>
      </w:r>
      <w:bookmarkStart w:id="4" w:name="_Hlk134007290"/>
      <w:r w:rsidRPr="00187CCE">
        <w:rPr>
          <w:b/>
          <w:bCs/>
          <w:u w:val="single"/>
        </w:rPr>
        <w:lastRenderedPageBreak/>
        <w:t>Appendix 9-1</w:t>
      </w:r>
      <w:bookmarkEnd w:id="4"/>
    </w:p>
    <w:p w14:paraId="7FF4282E" w14:textId="5D668A89" w:rsidR="001313BB" w:rsidRPr="00187CCE" w:rsidRDefault="001313BB" w:rsidP="00C032C8"/>
    <w:p w14:paraId="41DDA21B" w14:textId="77777777" w:rsidR="003F776D" w:rsidRPr="00187CCE" w:rsidRDefault="003F776D" w:rsidP="00C032C8"/>
    <w:p w14:paraId="251CD302" w14:textId="77777777" w:rsidR="00C032C8" w:rsidRPr="00187CCE" w:rsidRDefault="00C032C8" w:rsidP="00C032C8">
      <w:pPr>
        <w:jc w:val="center"/>
      </w:pPr>
      <w:bookmarkStart w:id="5" w:name="_Hlk134007298"/>
      <w:r w:rsidRPr="00187CCE">
        <w:t xml:space="preserve">TARIFF SCHEDULE OF THE </w:t>
      </w:r>
      <w:bookmarkEnd w:id="5"/>
      <w:r w:rsidRPr="00187CCE">
        <w:t>EU PARTY</w:t>
      </w:r>
    </w:p>
    <w:p w14:paraId="5DD7B2AA" w14:textId="77777777" w:rsidR="00C032C8" w:rsidRPr="00187CCE" w:rsidRDefault="00C032C8" w:rsidP="00C032C8"/>
    <w:p w14:paraId="36EE13C7" w14:textId="77777777" w:rsidR="00C032C8" w:rsidRPr="00187CCE" w:rsidRDefault="00C032C8" w:rsidP="00C032C8">
      <w:pPr>
        <w:ind w:left="1134" w:hanging="1134"/>
      </w:pPr>
      <w:r w:rsidRPr="00187CCE">
        <w:t>Note 1:</w:t>
      </w:r>
      <w:r w:rsidRPr="00187CCE">
        <w:tab/>
        <w:t>The scope of products in this list is determined by CN codes as set out in Commission Implementing Regulation (EU) 2020/1577</w:t>
      </w:r>
      <w:r w:rsidRPr="00187CCE">
        <w:rPr>
          <w:rStyle w:val="FootnoteReference"/>
        </w:rPr>
        <w:footnoteReference w:id="22"/>
      </w:r>
      <w:r w:rsidRPr="00187CCE">
        <w:t>.</w:t>
      </w:r>
    </w:p>
    <w:p w14:paraId="667981F9" w14:textId="77777777" w:rsidR="00C032C8" w:rsidRPr="00187CCE" w:rsidRDefault="00C032C8" w:rsidP="00C032C8"/>
    <w:p w14:paraId="5E7C0EA3" w14:textId="77777777" w:rsidR="00C032C8" w:rsidRPr="00187CCE" w:rsidRDefault="00C032C8" w:rsidP="00C032C8">
      <w:pPr>
        <w:ind w:left="1134" w:hanging="1134"/>
      </w:pPr>
      <w:r w:rsidRPr="00187CCE">
        <w:t>Note 2:</w:t>
      </w:r>
      <w:r w:rsidRPr="00187CCE">
        <w:tab/>
        <w:t>Goods originating in Chile imported into the EU Party and classified in a tariff item with an annotation referring to this Note will continue to receive duty free treatment as agreed under the 2002 Association Agreement.</w:t>
      </w:r>
    </w:p>
    <w:p w14:paraId="584A739B" w14:textId="77777777" w:rsidR="00C032C8" w:rsidRPr="00187CCE" w:rsidRDefault="00C032C8" w:rsidP="00C032C8"/>
    <w:p w14:paraId="3B41ECD5" w14:textId="77777777" w:rsidR="00C032C8" w:rsidRPr="00187CCE" w:rsidRDefault="00C032C8" w:rsidP="00C032C8">
      <w:pPr>
        <w:ind w:left="1134" w:hanging="1134"/>
      </w:pPr>
      <w:r w:rsidRPr="00187CCE">
        <w:t>Note 3:</w:t>
      </w:r>
      <w:r w:rsidRPr="00187CCE">
        <w:tab/>
        <w:t>The Entry Price System is set out in Annex 2 to the Combined nomenclature in Annex I to Implementing Regulation (EU) 2020/1577.</w:t>
      </w:r>
    </w:p>
    <w:p w14:paraId="6B2773F4" w14:textId="77777777" w:rsidR="00C032C8" w:rsidRPr="00187CCE" w:rsidRDefault="00C032C8" w:rsidP="00C032C8">
      <w:pPr>
        <w:ind w:left="1134" w:hanging="1134"/>
      </w:pPr>
    </w:p>
    <w:p w14:paraId="639849E8" w14:textId="77777777" w:rsidR="00C032C8" w:rsidRPr="00187CCE" w:rsidRDefault="00C032C8" w:rsidP="00C032C8">
      <w:pPr>
        <w:tabs>
          <w:tab w:val="left" w:pos="1418"/>
        </w:tabs>
        <w:ind w:left="1418" w:hanging="1418"/>
        <w:rPr>
          <w:szCs w:val="24"/>
        </w:rPr>
      </w:pPr>
    </w:p>
    <w:p w14:paraId="64582345" w14:textId="77777777" w:rsidR="00C032C8" w:rsidRPr="00187CCE" w:rsidRDefault="00C032C8" w:rsidP="00C032C8">
      <w:pPr>
        <w:tabs>
          <w:tab w:val="left" w:pos="1418"/>
        </w:tabs>
        <w:ind w:left="1418" w:hanging="1418"/>
        <w:rPr>
          <w:szCs w:val="24"/>
        </w:rPr>
        <w:sectPr w:rsidR="00C032C8" w:rsidRPr="00187CCE" w:rsidSect="001E4F60">
          <w:headerReference w:type="even" r:id="rId8"/>
          <w:headerReference w:type="default" r:id="rId9"/>
          <w:footerReference w:type="even" r:id="rId10"/>
          <w:footerReference w:type="default" r:id="rId11"/>
          <w:headerReference w:type="first" r:id="rId12"/>
          <w:footerReference w:type="first" r:id="rId13"/>
          <w:footnotePr>
            <w:numRestart w:val="eachPage"/>
          </w:footnotePr>
          <w:pgSz w:w="11906" w:h="16838" w:code="9"/>
          <w:pgMar w:top="1134" w:right="1134" w:bottom="1134" w:left="1134" w:header="567" w:footer="567" w:gutter="0"/>
          <w:pgNumType w:start="1"/>
          <w:cols w:space="720"/>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25"/>
        <w:gridCol w:w="6524"/>
        <w:gridCol w:w="3282"/>
        <w:gridCol w:w="1396"/>
        <w:gridCol w:w="1659"/>
      </w:tblGrid>
      <w:tr w:rsidR="00EF217F" w:rsidRPr="00187CCE" w14:paraId="5FC0A93F" w14:textId="77777777" w:rsidTr="00C7202E">
        <w:trPr>
          <w:tblHeader/>
        </w:trPr>
        <w:tc>
          <w:tcPr>
            <w:tcW w:w="651" w:type="pct"/>
            <w:vAlign w:val="center"/>
            <w:hideMark/>
          </w:tcPr>
          <w:p w14:paraId="33D27E9B" w14:textId="77777777" w:rsidR="00EF217F" w:rsidRPr="00187CCE" w:rsidRDefault="00EF217F" w:rsidP="00C7202E">
            <w:pPr>
              <w:spacing w:before="60" w:after="60" w:line="240" w:lineRule="auto"/>
              <w:jc w:val="center"/>
              <w:rPr>
                <w:rFonts w:eastAsiaTheme="minorHAnsi"/>
              </w:rPr>
            </w:pPr>
            <w:r w:rsidRPr="00187CCE">
              <w:rPr>
                <w:rFonts w:eastAsiaTheme="minorHAnsi"/>
              </w:rPr>
              <w:lastRenderedPageBreak/>
              <w:t xml:space="preserve">Tariff item </w:t>
            </w:r>
            <w:r w:rsidRPr="00187CCE">
              <w:rPr>
                <w:rFonts w:eastAsiaTheme="minorHAnsi"/>
              </w:rPr>
              <w:br/>
              <w:t>(CN 2021)</w:t>
            </w:r>
          </w:p>
        </w:tc>
        <w:tc>
          <w:tcPr>
            <w:tcW w:w="2206" w:type="pct"/>
            <w:noWrap/>
            <w:vAlign w:val="center"/>
            <w:hideMark/>
          </w:tcPr>
          <w:p w14:paraId="2D4FD38E" w14:textId="77777777" w:rsidR="00EF217F" w:rsidRPr="00187CCE" w:rsidRDefault="00EF217F" w:rsidP="00C7202E">
            <w:pPr>
              <w:spacing w:before="60" w:after="60" w:line="240" w:lineRule="auto"/>
              <w:jc w:val="center"/>
              <w:rPr>
                <w:rFonts w:eastAsiaTheme="minorHAnsi"/>
              </w:rPr>
            </w:pPr>
            <w:r w:rsidRPr="00187CCE">
              <w:rPr>
                <w:rFonts w:eastAsiaTheme="minorHAnsi"/>
              </w:rPr>
              <w:t>Description (see Note 1)</w:t>
            </w:r>
          </w:p>
        </w:tc>
        <w:tc>
          <w:tcPr>
            <w:tcW w:w="1110" w:type="pct"/>
            <w:noWrap/>
            <w:vAlign w:val="center"/>
            <w:hideMark/>
          </w:tcPr>
          <w:p w14:paraId="6A73C0DB" w14:textId="77777777" w:rsidR="00EF217F" w:rsidRPr="00187CCE" w:rsidRDefault="00EF217F" w:rsidP="00C7202E">
            <w:pPr>
              <w:spacing w:before="60" w:after="60" w:line="240" w:lineRule="auto"/>
              <w:jc w:val="center"/>
              <w:rPr>
                <w:rFonts w:eastAsiaTheme="minorHAnsi"/>
              </w:rPr>
            </w:pPr>
            <w:r w:rsidRPr="00187CCE">
              <w:rPr>
                <w:rFonts w:eastAsiaTheme="minorHAnsi"/>
              </w:rPr>
              <w:t>Base rate</w:t>
            </w:r>
          </w:p>
        </w:tc>
        <w:tc>
          <w:tcPr>
            <w:tcW w:w="472" w:type="pct"/>
            <w:vAlign w:val="center"/>
            <w:hideMark/>
          </w:tcPr>
          <w:p w14:paraId="75BA7C54" w14:textId="77777777" w:rsidR="00EF217F" w:rsidRPr="00187CCE" w:rsidRDefault="00EF217F" w:rsidP="00C7202E">
            <w:pPr>
              <w:spacing w:before="60" w:after="60" w:line="240" w:lineRule="auto"/>
              <w:jc w:val="center"/>
              <w:rPr>
                <w:rFonts w:eastAsiaTheme="minorHAnsi"/>
              </w:rPr>
            </w:pPr>
            <w:r w:rsidRPr="00187CCE">
              <w:rPr>
                <w:rFonts w:eastAsiaTheme="minorHAnsi"/>
              </w:rPr>
              <w:t>Staging category</w:t>
            </w:r>
          </w:p>
        </w:tc>
        <w:tc>
          <w:tcPr>
            <w:tcW w:w="561" w:type="pct"/>
            <w:noWrap/>
            <w:vAlign w:val="center"/>
            <w:hideMark/>
          </w:tcPr>
          <w:p w14:paraId="0E409C81" w14:textId="77777777" w:rsidR="00EF217F" w:rsidRPr="00187CCE" w:rsidRDefault="00EF217F" w:rsidP="00C7202E">
            <w:pPr>
              <w:spacing w:before="60" w:after="60" w:line="240" w:lineRule="auto"/>
              <w:jc w:val="center"/>
              <w:rPr>
                <w:rFonts w:eastAsiaTheme="minorHAnsi"/>
              </w:rPr>
            </w:pPr>
            <w:r w:rsidRPr="00187CCE">
              <w:rPr>
                <w:rFonts w:eastAsiaTheme="minorHAnsi"/>
              </w:rPr>
              <w:t>Notes</w:t>
            </w:r>
          </w:p>
        </w:tc>
      </w:tr>
      <w:tr w:rsidR="00EF217F" w:rsidRPr="00187CCE" w14:paraId="78AB8E15" w14:textId="77777777" w:rsidTr="00C7202E">
        <w:tc>
          <w:tcPr>
            <w:tcW w:w="651" w:type="pct"/>
            <w:noWrap/>
          </w:tcPr>
          <w:p w14:paraId="7D29D26A" w14:textId="77777777" w:rsidR="00EF217F" w:rsidRPr="00187CCE" w:rsidRDefault="00EF217F" w:rsidP="00C7202E">
            <w:pPr>
              <w:spacing w:before="60" w:after="60" w:line="240" w:lineRule="auto"/>
              <w:rPr>
                <w:rFonts w:eastAsiaTheme="minorHAnsi"/>
              </w:rPr>
            </w:pPr>
            <w:r w:rsidRPr="00187CCE">
              <w:rPr>
                <w:rFonts w:eastAsiaTheme="minorHAnsi"/>
              </w:rPr>
              <w:t>0101 21 00</w:t>
            </w:r>
          </w:p>
        </w:tc>
        <w:tc>
          <w:tcPr>
            <w:tcW w:w="2206" w:type="pct"/>
          </w:tcPr>
          <w:p w14:paraId="487A285D" w14:textId="77777777" w:rsidR="00EF217F" w:rsidRPr="00187CCE" w:rsidRDefault="00EF217F" w:rsidP="00C7202E">
            <w:pPr>
              <w:spacing w:before="60" w:after="60" w:line="240" w:lineRule="auto"/>
              <w:rPr>
                <w:rFonts w:eastAsiaTheme="minorHAnsi"/>
              </w:rPr>
            </w:pPr>
            <w:r w:rsidRPr="00187CCE">
              <w:rPr>
                <w:rFonts w:eastAsiaTheme="minorHAnsi"/>
              </w:rPr>
              <w:t>-- Pure-bred breeding animals</w:t>
            </w:r>
          </w:p>
        </w:tc>
        <w:tc>
          <w:tcPr>
            <w:tcW w:w="1110" w:type="pct"/>
          </w:tcPr>
          <w:p w14:paraId="116B5B5E"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5E9CE7FC"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447C8949"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7E1DBCD7" w14:textId="77777777" w:rsidTr="00C7202E">
        <w:tc>
          <w:tcPr>
            <w:tcW w:w="651" w:type="pct"/>
            <w:noWrap/>
          </w:tcPr>
          <w:p w14:paraId="6876B04A" w14:textId="77777777" w:rsidR="00EF217F" w:rsidRPr="00187CCE" w:rsidRDefault="00EF217F" w:rsidP="00C7202E">
            <w:pPr>
              <w:spacing w:before="60" w:after="60" w:line="240" w:lineRule="auto"/>
              <w:rPr>
                <w:rFonts w:eastAsiaTheme="minorHAnsi"/>
              </w:rPr>
            </w:pPr>
            <w:r w:rsidRPr="00187CCE">
              <w:rPr>
                <w:rFonts w:eastAsiaTheme="minorHAnsi"/>
              </w:rPr>
              <w:t>0101 29 10</w:t>
            </w:r>
          </w:p>
        </w:tc>
        <w:tc>
          <w:tcPr>
            <w:tcW w:w="2206" w:type="pct"/>
          </w:tcPr>
          <w:p w14:paraId="2C56000B" w14:textId="77777777" w:rsidR="00EF217F" w:rsidRPr="00187CCE" w:rsidRDefault="00EF217F" w:rsidP="00C7202E">
            <w:pPr>
              <w:spacing w:before="60" w:after="60" w:line="240" w:lineRule="auto"/>
              <w:rPr>
                <w:rFonts w:eastAsiaTheme="minorHAnsi"/>
              </w:rPr>
            </w:pPr>
            <w:r w:rsidRPr="00187CCE">
              <w:rPr>
                <w:rFonts w:eastAsiaTheme="minorHAnsi"/>
              </w:rPr>
              <w:t>--- For slaughter</w:t>
            </w:r>
          </w:p>
        </w:tc>
        <w:tc>
          <w:tcPr>
            <w:tcW w:w="1110" w:type="pct"/>
          </w:tcPr>
          <w:p w14:paraId="7A4C74D1"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622A796C"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12811C0C"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108BEA94" w14:textId="77777777" w:rsidTr="00C7202E">
        <w:tc>
          <w:tcPr>
            <w:tcW w:w="651" w:type="pct"/>
            <w:noWrap/>
          </w:tcPr>
          <w:p w14:paraId="55E2850E" w14:textId="77777777" w:rsidR="00EF217F" w:rsidRPr="00187CCE" w:rsidRDefault="00EF217F" w:rsidP="00C7202E">
            <w:pPr>
              <w:spacing w:before="60" w:after="60" w:line="240" w:lineRule="auto"/>
              <w:rPr>
                <w:rFonts w:eastAsiaTheme="minorHAnsi"/>
              </w:rPr>
            </w:pPr>
            <w:r w:rsidRPr="00187CCE">
              <w:rPr>
                <w:rFonts w:eastAsiaTheme="minorHAnsi"/>
              </w:rPr>
              <w:t>0101 29 90</w:t>
            </w:r>
          </w:p>
        </w:tc>
        <w:tc>
          <w:tcPr>
            <w:tcW w:w="2206" w:type="pct"/>
          </w:tcPr>
          <w:p w14:paraId="6E175B26"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1110C4AF"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4B561510"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4072D616"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518DE5F2" w14:textId="77777777" w:rsidTr="00C7202E">
        <w:tc>
          <w:tcPr>
            <w:tcW w:w="651" w:type="pct"/>
            <w:noWrap/>
          </w:tcPr>
          <w:p w14:paraId="62B2E869" w14:textId="77777777" w:rsidR="00EF217F" w:rsidRPr="00187CCE" w:rsidRDefault="00EF217F" w:rsidP="00C7202E">
            <w:pPr>
              <w:spacing w:before="60" w:after="60" w:line="240" w:lineRule="auto"/>
              <w:rPr>
                <w:rFonts w:eastAsiaTheme="minorHAnsi"/>
              </w:rPr>
            </w:pPr>
            <w:r w:rsidRPr="00187CCE">
              <w:rPr>
                <w:rFonts w:eastAsiaTheme="minorHAnsi"/>
              </w:rPr>
              <w:t>0101 30 00</w:t>
            </w:r>
          </w:p>
        </w:tc>
        <w:tc>
          <w:tcPr>
            <w:tcW w:w="2206" w:type="pct"/>
          </w:tcPr>
          <w:p w14:paraId="048AEA47" w14:textId="77777777" w:rsidR="00EF217F" w:rsidRPr="00187CCE" w:rsidRDefault="00EF217F" w:rsidP="00C7202E">
            <w:pPr>
              <w:spacing w:before="60" w:after="60" w:line="240" w:lineRule="auto"/>
              <w:rPr>
                <w:rFonts w:eastAsiaTheme="minorHAnsi"/>
              </w:rPr>
            </w:pPr>
            <w:r w:rsidRPr="00187CCE">
              <w:rPr>
                <w:rFonts w:eastAsiaTheme="minorHAnsi"/>
              </w:rPr>
              <w:t>- Asses</w:t>
            </w:r>
          </w:p>
        </w:tc>
        <w:tc>
          <w:tcPr>
            <w:tcW w:w="1110" w:type="pct"/>
          </w:tcPr>
          <w:p w14:paraId="604A4902"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1CDFB9CE"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4DE7D2C6"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18D39035" w14:textId="77777777" w:rsidTr="00C7202E">
        <w:tc>
          <w:tcPr>
            <w:tcW w:w="651" w:type="pct"/>
            <w:noWrap/>
          </w:tcPr>
          <w:p w14:paraId="4BBB63F5" w14:textId="77777777" w:rsidR="00EF217F" w:rsidRPr="00187CCE" w:rsidRDefault="00EF217F" w:rsidP="00C7202E">
            <w:pPr>
              <w:spacing w:before="60" w:after="60" w:line="240" w:lineRule="auto"/>
              <w:rPr>
                <w:rFonts w:eastAsiaTheme="minorHAnsi"/>
              </w:rPr>
            </w:pPr>
            <w:r w:rsidRPr="00187CCE">
              <w:rPr>
                <w:rFonts w:eastAsiaTheme="minorHAnsi"/>
              </w:rPr>
              <w:t>0101 90 00</w:t>
            </w:r>
          </w:p>
        </w:tc>
        <w:tc>
          <w:tcPr>
            <w:tcW w:w="2206" w:type="pct"/>
          </w:tcPr>
          <w:p w14:paraId="6EF68F2F"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03DFEE78"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40CC36C1"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755D56B0"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3D016004" w14:textId="77777777" w:rsidTr="00C7202E">
        <w:tc>
          <w:tcPr>
            <w:tcW w:w="651" w:type="pct"/>
            <w:noWrap/>
          </w:tcPr>
          <w:p w14:paraId="074FF4E2" w14:textId="77777777" w:rsidR="00EF217F" w:rsidRPr="00187CCE" w:rsidRDefault="00EF217F" w:rsidP="00C7202E">
            <w:pPr>
              <w:spacing w:before="60" w:after="60" w:line="240" w:lineRule="auto"/>
              <w:rPr>
                <w:rFonts w:eastAsiaTheme="minorHAnsi"/>
              </w:rPr>
            </w:pPr>
            <w:r w:rsidRPr="00187CCE">
              <w:rPr>
                <w:rFonts w:eastAsiaTheme="minorHAnsi"/>
              </w:rPr>
              <w:t>0102 21 10</w:t>
            </w:r>
          </w:p>
        </w:tc>
        <w:tc>
          <w:tcPr>
            <w:tcW w:w="2206" w:type="pct"/>
          </w:tcPr>
          <w:p w14:paraId="21723B59" w14:textId="77777777" w:rsidR="00EF217F" w:rsidRPr="00187CCE" w:rsidRDefault="00EF217F" w:rsidP="00C7202E">
            <w:pPr>
              <w:spacing w:before="60" w:after="60" w:line="240" w:lineRule="auto"/>
              <w:rPr>
                <w:rFonts w:eastAsiaTheme="minorHAnsi"/>
              </w:rPr>
            </w:pPr>
            <w:r w:rsidRPr="00187CCE">
              <w:rPr>
                <w:rFonts w:eastAsiaTheme="minorHAnsi"/>
              </w:rPr>
              <w:t>--- Heifers (female bovines that have never calved)</w:t>
            </w:r>
          </w:p>
        </w:tc>
        <w:tc>
          <w:tcPr>
            <w:tcW w:w="1110" w:type="pct"/>
          </w:tcPr>
          <w:p w14:paraId="365B967B"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72A8BBA8"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4E34071A"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5052E021" w14:textId="77777777" w:rsidTr="00C7202E">
        <w:tc>
          <w:tcPr>
            <w:tcW w:w="651" w:type="pct"/>
            <w:noWrap/>
          </w:tcPr>
          <w:p w14:paraId="78CD3EAF" w14:textId="77777777" w:rsidR="00EF217F" w:rsidRPr="00187CCE" w:rsidRDefault="00EF217F" w:rsidP="00C7202E">
            <w:pPr>
              <w:spacing w:before="60" w:after="60" w:line="240" w:lineRule="auto"/>
              <w:rPr>
                <w:rFonts w:eastAsiaTheme="minorHAnsi"/>
              </w:rPr>
            </w:pPr>
            <w:r w:rsidRPr="00187CCE">
              <w:rPr>
                <w:rFonts w:eastAsiaTheme="minorHAnsi"/>
              </w:rPr>
              <w:t>0102 21 30</w:t>
            </w:r>
          </w:p>
        </w:tc>
        <w:tc>
          <w:tcPr>
            <w:tcW w:w="2206" w:type="pct"/>
          </w:tcPr>
          <w:p w14:paraId="74EAB97B" w14:textId="77777777" w:rsidR="00EF217F" w:rsidRPr="00187CCE" w:rsidRDefault="00EF217F" w:rsidP="00C7202E">
            <w:pPr>
              <w:spacing w:before="60" w:after="60" w:line="240" w:lineRule="auto"/>
              <w:rPr>
                <w:rFonts w:eastAsiaTheme="minorHAnsi"/>
              </w:rPr>
            </w:pPr>
            <w:r w:rsidRPr="00187CCE">
              <w:rPr>
                <w:rFonts w:eastAsiaTheme="minorHAnsi"/>
              </w:rPr>
              <w:t>--- Cows</w:t>
            </w:r>
          </w:p>
        </w:tc>
        <w:tc>
          <w:tcPr>
            <w:tcW w:w="1110" w:type="pct"/>
          </w:tcPr>
          <w:p w14:paraId="6BDA91E7"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3B1C2C40"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42DA6B4A"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5CD36D07" w14:textId="77777777" w:rsidTr="00C7202E">
        <w:tc>
          <w:tcPr>
            <w:tcW w:w="651" w:type="pct"/>
            <w:noWrap/>
          </w:tcPr>
          <w:p w14:paraId="166D418F" w14:textId="77777777" w:rsidR="00EF217F" w:rsidRPr="00187CCE" w:rsidRDefault="00EF217F" w:rsidP="00C7202E">
            <w:pPr>
              <w:spacing w:before="60" w:after="60" w:line="240" w:lineRule="auto"/>
              <w:rPr>
                <w:rFonts w:eastAsiaTheme="minorHAnsi"/>
              </w:rPr>
            </w:pPr>
            <w:r w:rsidRPr="00187CCE">
              <w:rPr>
                <w:rFonts w:eastAsiaTheme="minorHAnsi"/>
              </w:rPr>
              <w:t>0102 21 90</w:t>
            </w:r>
          </w:p>
        </w:tc>
        <w:tc>
          <w:tcPr>
            <w:tcW w:w="2206" w:type="pct"/>
          </w:tcPr>
          <w:p w14:paraId="7878D02E"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4DD76E9E"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5CBB919E"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22CE3BA8"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418C08AC" w14:textId="77777777" w:rsidTr="00C7202E">
        <w:tc>
          <w:tcPr>
            <w:tcW w:w="651" w:type="pct"/>
            <w:noWrap/>
          </w:tcPr>
          <w:p w14:paraId="360A8CF2" w14:textId="77777777" w:rsidR="00EF217F" w:rsidRPr="00187CCE" w:rsidRDefault="00EF217F" w:rsidP="00C7202E">
            <w:pPr>
              <w:spacing w:before="60" w:after="60" w:line="240" w:lineRule="auto"/>
              <w:rPr>
                <w:rFonts w:eastAsiaTheme="minorHAnsi"/>
              </w:rPr>
            </w:pPr>
            <w:r w:rsidRPr="00187CCE">
              <w:rPr>
                <w:rFonts w:eastAsiaTheme="minorHAnsi"/>
              </w:rPr>
              <w:t>0102 29 05</w:t>
            </w:r>
          </w:p>
        </w:tc>
        <w:tc>
          <w:tcPr>
            <w:tcW w:w="2206" w:type="pct"/>
          </w:tcPr>
          <w:p w14:paraId="4DCDECDD" w14:textId="77777777" w:rsidR="00EF217F" w:rsidRPr="00187CCE" w:rsidRDefault="00EF217F" w:rsidP="00C7202E">
            <w:pPr>
              <w:spacing w:before="60" w:after="60" w:line="240" w:lineRule="auto"/>
              <w:rPr>
                <w:rFonts w:eastAsiaTheme="minorHAnsi"/>
              </w:rPr>
            </w:pPr>
            <w:r w:rsidRPr="00187CCE">
              <w:rPr>
                <w:rFonts w:eastAsiaTheme="minorHAnsi"/>
              </w:rPr>
              <w:t xml:space="preserve">--- Of the sub-genus </w:t>
            </w:r>
            <w:r w:rsidRPr="00187CCE">
              <w:rPr>
                <w:rFonts w:eastAsiaTheme="minorHAnsi"/>
                <w:i/>
                <w:iCs/>
              </w:rPr>
              <w:t>Bibos</w:t>
            </w:r>
            <w:r w:rsidRPr="00187CCE">
              <w:rPr>
                <w:rFonts w:eastAsiaTheme="minorHAnsi"/>
              </w:rPr>
              <w:t xml:space="preserve"> or of the sub-genus </w:t>
            </w:r>
            <w:r w:rsidRPr="00187CCE">
              <w:rPr>
                <w:rFonts w:eastAsiaTheme="minorHAnsi"/>
                <w:i/>
                <w:iCs/>
              </w:rPr>
              <w:t>Poephagus</w:t>
            </w:r>
          </w:p>
        </w:tc>
        <w:tc>
          <w:tcPr>
            <w:tcW w:w="1110" w:type="pct"/>
          </w:tcPr>
          <w:p w14:paraId="7004C907"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02A0FD38"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751F0191"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1ED3C559" w14:textId="77777777" w:rsidTr="00C7202E">
        <w:tc>
          <w:tcPr>
            <w:tcW w:w="651" w:type="pct"/>
            <w:noWrap/>
          </w:tcPr>
          <w:p w14:paraId="343575BE" w14:textId="77777777" w:rsidR="00EF217F" w:rsidRPr="00187CCE" w:rsidRDefault="00EF217F" w:rsidP="00C7202E">
            <w:pPr>
              <w:spacing w:before="60" w:after="60" w:line="240" w:lineRule="auto"/>
              <w:rPr>
                <w:rFonts w:eastAsiaTheme="minorHAnsi"/>
              </w:rPr>
            </w:pPr>
            <w:r w:rsidRPr="00187CCE">
              <w:rPr>
                <w:rFonts w:eastAsiaTheme="minorHAnsi"/>
              </w:rPr>
              <w:t>0102 29 10</w:t>
            </w:r>
          </w:p>
        </w:tc>
        <w:tc>
          <w:tcPr>
            <w:tcW w:w="2206" w:type="pct"/>
          </w:tcPr>
          <w:p w14:paraId="01F2C9E7" w14:textId="77777777" w:rsidR="00EF217F" w:rsidRPr="00187CCE" w:rsidRDefault="00EF217F" w:rsidP="00C7202E">
            <w:pPr>
              <w:spacing w:before="60" w:after="60" w:line="240" w:lineRule="auto"/>
              <w:rPr>
                <w:rFonts w:eastAsiaTheme="minorHAnsi"/>
              </w:rPr>
            </w:pPr>
            <w:r w:rsidRPr="00187CCE">
              <w:rPr>
                <w:rFonts w:eastAsiaTheme="minorHAnsi"/>
              </w:rPr>
              <w:t>---- Of a weight not exceeding 80 kg</w:t>
            </w:r>
          </w:p>
        </w:tc>
        <w:tc>
          <w:tcPr>
            <w:tcW w:w="1110" w:type="pct"/>
          </w:tcPr>
          <w:p w14:paraId="5A384828" w14:textId="77777777" w:rsidR="00EF217F" w:rsidRPr="00187CCE" w:rsidRDefault="00EF217F" w:rsidP="00C7202E">
            <w:pPr>
              <w:spacing w:before="60" w:after="60" w:line="240" w:lineRule="auto"/>
              <w:rPr>
                <w:rFonts w:eastAsiaTheme="minorHAnsi"/>
              </w:rPr>
            </w:pPr>
            <w:r w:rsidRPr="00187CCE">
              <w:rPr>
                <w:rFonts w:eastAsiaTheme="minorHAnsi"/>
              </w:rPr>
              <w:t>10,2 + 93,1 EUR/100 kg</w:t>
            </w:r>
          </w:p>
        </w:tc>
        <w:tc>
          <w:tcPr>
            <w:tcW w:w="472" w:type="pct"/>
          </w:tcPr>
          <w:p w14:paraId="3C350AF0" w14:textId="77777777" w:rsidR="00EF217F" w:rsidRPr="00187CCE" w:rsidRDefault="00EF217F" w:rsidP="00C7202E">
            <w:pPr>
              <w:spacing w:before="60" w:after="60" w:line="240" w:lineRule="auto"/>
              <w:jc w:val="center"/>
              <w:rPr>
                <w:rFonts w:eastAsiaTheme="minorHAnsi"/>
              </w:rPr>
            </w:pPr>
            <w:r w:rsidRPr="00187CCE">
              <w:rPr>
                <w:rFonts w:eastAsiaTheme="minorHAnsi"/>
              </w:rPr>
              <w:t>7</w:t>
            </w:r>
          </w:p>
        </w:tc>
        <w:tc>
          <w:tcPr>
            <w:tcW w:w="561" w:type="pct"/>
          </w:tcPr>
          <w:p w14:paraId="59F172F3" w14:textId="77777777" w:rsidR="00EF217F" w:rsidRPr="00187CCE" w:rsidRDefault="00EF217F" w:rsidP="00C7202E">
            <w:pPr>
              <w:spacing w:before="60" w:after="60" w:line="240" w:lineRule="auto"/>
              <w:rPr>
                <w:rFonts w:eastAsiaTheme="minorHAnsi"/>
              </w:rPr>
            </w:pPr>
          </w:p>
        </w:tc>
      </w:tr>
      <w:tr w:rsidR="00EF217F" w:rsidRPr="00187CCE" w14:paraId="14AE190F" w14:textId="77777777" w:rsidTr="00C7202E">
        <w:tc>
          <w:tcPr>
            <w:tcW w:w="651" w:type="pct"/>
            <w:noWrap/>
          </w:tcPr>
          <w:p w14:paraId="3D469E7B" w14:textId="77777777" w:rsidR="00EF217F" w:rsidRPr="00187CCE" w:rsidRDefault="00EF217F" w:rsidP="00C7202E">
            <w:pPr>
              <w:spacing w:before="60" w:after="60" w:line="240" w:lineRule="auto"/>
              <w:rPr>
                <w:rFonts w:eastAsiaTheme="minorHAnsi"/>
              </w:rPr>
            </w:pPr>
            <w:r w:rsidRPr="00187CCE">
              <w:rPr>
                <w:rFonts w:eastAsiaTheme="minorHAnsi"/>
              </w:rPr>
              <w:t>0102 29 21</w:t>
            </w:r>
          </w:p>
        </w:tc>
        <w:tc>
          <w:tcPr>
            <w:tcW w:w="2206" w:type="pct"/>
          </w:tcPr>
          <w:p w14:paraId="593AA288" w14:textId="77777777" w:rsidR="00EF217F" w:rsidRPr="00187CCE" w:rsidRDefault="00EF217F" w:rsidP="00C7202E">
            <w:pPr>
              <w:spacing w:before="60" w:after="60" w:line="240" w:lineRule="auto"/>
              <w:rPr>
                <w:rFonts w:eastAsiaTheme="minorHAnsi"/>
              </w:rPr>
            </w:pPr>
            <w:r w:rsidRPr="00187CCE">
              <w:rPr>
                <w:rFonts w:eastAsiaTheme="minorHAnsi"/>
              </w:rPr>
              <w:t>----- For slaughter</w:t>
            </w:r>
          </w:p>
        </w:tc>
        <w:tc>
          <w:tcPr>
            <w:tcW w:w="1110" w:type="pct"/>
          </w:tcPr>
          <w:p w14:paraId="397A310B" w14:textId="77777777" w:rsidR="00EF217F" w:rsidRPr="00187CCE" w:rsidRDefault="00EF217F" w:rsidP="00C7202E">
            <w:pPr>
              <w:spacing w:before="60" w:after="60" w:line="240" w:lineRule="auto"/>
              <w:rPr>
                <w:rFonts w:eastAsiaTheme="minorHAnsi"/>
              </w:rPr>
            </w:pPr>
            <w:r w:rsidRPr="00187CCE">
              <w:rPr>
                <w:rFonts w:eastAsiaTheme="minorHAnsi"/>
              </w:rPr>
              <w:t>10,2 + 93,1 EUR/100 kg</w:t>
            </w:r>
          </w:p>
        </w:tc>
        <w:tc>
          <w:tcPr>
            <w:tcW w:w="472" w:type="pct"/>
          </w:tcPr>
          <w:p w14:paraId="1FB85395" w14:textId="77777777" w:rsidR="00EF217F" w:rsidRPr="00187CCE" w:rsidRDefault="00EF217F" w:rsidP="00C7202E">
            <w:pPr>
              <w:spacing w:before="60" w:after="60" w:line="240" w:lineRule="auto"/>
              <w:jc w:val="center"/>
              <w:rPr>
                <w:rFonts w:eastAsiaTheme="minorHAnsi"/>
              </w:rPr>
            </w:pPr>
            <w:r w:rsidRPr="00187CCE">
              <w:rPr>
                <w:rFonts w:eastAsiaTheme="minorHAnsi"/>
              </w:rPr>
              <w:t>7</w:t>
            </w:r>
          </w:p>
        </w:tc>
        <w:tc>
          <w:tcPr>
            <w:tcW w:w="561" w:type="pct"/>
          </w:tcPr>
          <w:p w14:paraId="7D6B33C5" w14:textId="77777777" w:rsidR="00EF217F" w:rsidRPr="00187CCE" w:rsidRDefault="00EF217F" w:rsidP="00C7202E">
            <w:pPr>
              <w:spacing w:before="60" w:after="60" w:line="240" w:lineRule="auto"/>
              <w:rPr>
                <w:rFonts w:eastAsiaTheme="minorHAnsi"/>
              </w:rPr>
            </w:pPr>
          </w:p>
        </w:tc>
      </w:tr>
      <w:tr w:rsidR="00EF217F" w:rsidRPr="00187CCE" w14:paraId="61D55420" w14:textId="77777777" w:rsidTr="00C7202E">
        <w:tc>
          <w:tcPr>
            <w:tcW w:w="651" w:type="pct"/>
            <w:noWrap/>
          </w:tcPr>
          <w:p w14:paraId="76041E1A" w14:textId="77777777" w:rsidR="00EF217F" w:rsidRPr="00187CCE" w:rsidRDefault="00EF217F" w:rsidP="00C7202E">
            <w:pPr>
              <w:spacing w:before="60" w:after="60" w:line="240" w:lineRule="auto"/>
              <w:rPr>
                <w:rFonts w:eastAsiaTheme="minorHAnsi"/>
              </w:rPr>
            </w:pPr>
            <w:r w:rsidRPr="00187CCE">
              <w:rPr>
                <w:rFonts w:eastAsiaTheme="minorHAnsi"/>
              </w:rPr>
              <w:t>0102 29 29</w:t>
            </w:r>
          </w:p>
        </w:tc>
        <w:tc>
          <w:tcPr>
            <w:tcW w:w="2206" w:type="pct"/>
          </w:tcPr>
          <w:p w14:paraId="1703BA7E"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05162EBF" w14:textId="77777777" w:rsidR="00EF217F" w:rsidRPr="00187CCE" w:rsidRDefault="00EF217F" w:rsidP="00C7202E">
            <w:pPr>
              <w:spacing w:before="60" w:after="60" w:line="240" w:lineRule="auto"/>
              <w:rPr>
                <w:rFonts w:eastAsiaTheme="minorHAnsi"/>
              </w:rPr>
            </w:pPr>
            <w:r w:rsidRPr="00187CCE">
              <w:rPr>
                <w:rFonts w:eastAsiaTheme="minorHAnsi"/>
              </w:rPr>
              <w:t>10,2 + 93,1 EUR/100 kg</w:t>
            </w:r>
          </w:p>
        </w:tc>
        <w:tc>
          <w:tcPr>
            <w:tcW w:w="472" w:type="pct"/>
          </w:tcPr>
          <w:p w14:paraId="3F0C06FD" w14:textId="77777777" w:rsidR="00EF217F" w:rsidRPr="00187CCE" w:rsidRDefault="00EF217F" w:rsidP="00C7202E">
            <w:pPr>
              <w:spacing w:before="60" w:after="60" w:line="240" w:lineRule="auto"/>
              <w:jc w:val="center"/>
              <w:rPr>
                <w:rFonts w:eastAsiaTheme="minorHAnsi"/>
              </w:rPr>
            </w:pPr>
            <w:r w:rsidRPr="00187CCE">
              <w:rPr>
                <w:rFonts w:eastAsiaTheme="minorHAnsi"/>
              </w:rPr>
              <w:t>7</w:t>
            </w:r>
          </w:p>
        </w:tc>
        <w:tc>
          <w:tcPr>
            <w:tcW w:w="561" w:type="pct"/>
          </w:tcPr>
          <w:p w14:paraId="4B74FB31" w14:textId="77777777" w:rsidR="00EF217F" w:rsidRPr="00187CCE" w:rsidRDefault="00EF217F" w:rsidP="00C7202E">
            <w:pPr>
              <w:spacing w:before="60" w:after="60" w:line="240" w:lineRule="auto"/>
              <w:rPr>
                <w:rFonts w:eastAsiaTheme="minorHAnsi"/>
              </w:rPr>
            </w:pPr>
          </w:p>
        </w:tc>
      </w:tr>
      <w:tr w:rsidR="00EF217F" w:rsidRPr="00187CCE" w14:paraId="32D95E78" w14:textId="77777777" w:rsidTr="00C7202E">
        <w:tc>
          <w:tcPr>
            <w:tcW w:w="651" w:type="pct"/>
            <w:noWrap/>
          </w:tcPr>
          <w:p w14:paraId="50093AD9" w14:textId="77777777" w:rsidR="00EF217F" w:rsidRPr="00187CCE" w:rsidRDefault="00EF217F" w:rsidP="00C7202E">
            <w:pPr>
              <w:spacing w:before="60" w:after="60" w:line="240" w:lineRule="auto"/>
              <w:rPr>
                <w:rFonts w:eastAsiaTheme="minorHAnsi"/>
              </w:rPr>
            </w:pPr>
            <w:r w:rsidRPr="00187CCE">
              <w:rPr>
                <w:rFonts w:eastAsiaTheme="minorHAnsi"/>
              </w:rPr>
              <w:t>0102 29 41</w:t>
            </w:r>
          </w:p>
        </w:tc>
        <w:tc>
          <w:tcPr>
            <w:tcW w:w="2206" w:type="pct"/>
          </w:tcPr>
          <w:p w14:paraId="0D236DE7" w14:textId="77777777" w:rsidR="00EF217F" w:rsidRPr="00187CCE" w:rsidRDefault="00EF217F" w:rsidP="00C7202E">
            <w:pPr>
              <w:spacing w:before="60" w:after="60" w:line="240" w:lineRule="auto"/>
              <w:rPr>
                <w:rFonts w:eastAsiaTheme="minorHAnsi"/>
              </w:rPr>
            </w:pPr>
            <w:r w:rsidRPr="00187CCE">
              <w:rPr>
                <w:rFonts w:eastAsiaTheme="minorHAnsi"/>
              </w:rPr>
              <w:t>----- For slaughter</w:t>
            </w:r>
          </w:p>
        </w:tc>
        <w:tc>
          <w:tcPr>
            <w:tcW w:w="1110" w:type="pct"/>
          </w:tcPr>
          <w:p w14:paraId="233BECF1" w14:textId="77777777" w:rsidR="00EF217F" w:rsidRPr="00187CCE" w:rsidRDefault="00EF217F" w:rsidP="00C7202E">
            <w:pPr>
              <w:spacing w:before="60" w:after="60" w:line="240" w:lineRule="auto"/>
              <w:rPr>
                <w:rFonts w:eastAsiaTheme="minorHAnsi"/>
              </w:rPr>
            </w:pPr>
            <w:r w:rsidRPr="00187CCE">
              <w:rPr>
                <w:rFonts w:eastAsiaTheme="minorHAnsi"/>
              </w:rPr>
              <w:t>10,2 + 93,1 EUR/100 kg</w:t>
            </w:r>
          </w:p>
        </w:tc>
        <w:tc>
          <w:tcPr>
            <w:tcW w:w="472" w:type="pct"/>
          </w:tcPr>
          <w:p w14:paraId="4CFDB1F7" w14:textId="77777777" w:rsidR="00EF217F" w:rsidRPr="00187CCE" w:rsidRDefault="00EF217F" w:rsidP="00C7202E">
            <w:pPr>
              <w:spacing w:before="60" w:after="60" w:line="240" w:lineRule="auto"/>
              <w:jc w:val="center"/>
              <w:rPr>
                <w:rFonts w:eastAsiaTheme="minorHAnsi"/>
              </w:rPr>
            </w:pPr>
            <w:r w:rsidRPr="00187CCE">
              <w:rPr>
                <w:rFonts w:eastAsiaTheme="minorHAnsi"/>
              </w:rPr>
              <w:t>7</w:t>
            </w:r>
          </w:p>
        </w:tc>
        <w:tc>
          <w:tcPr>
            <w:tcW w:w="561" w:type="pct"/>
          </w:tcPr>
          <w:p w14:paraId="3BA13775" w14:textId="77777777" w:rsidR="00EF217F" w:rsidRPr="00187CCE" w:rsidRDefault="00EF217F" w:rsidP="00C7202E">
            <w:pPr>
              <w:spacing w:before="60" w:after="60" w:line="240" w:lineRule="auto"/>
              <w:rPr>
                <w:rFonts w:eastAsiaTheme="minorHAnsi"/>
              </w:rPr>
            </w:pPr>
          </w:p>
        </w:tc>
      </w:tr>
      <w:tr w:rsidR="00EF217F" w:rsidRPr="00187CCE" w14:paraId="13D3E829" w14:textId="77777777" w:rsidTr="00C7202E">
        <w:tc>
          <w:tcPr>
            <w:tcW w:w="651" w:type="pct"/>
            <w:noWrap/>
          </w:tcPr>
          <w:p w14:paraId="5809E8B3" w14:textId="77777777" w:rsidR="00EF217F" w:rsidRPr="00187CCE" w:rsidRDefault="00EF217F" w:rsidP="00C7202E">
            <w:pPr>
              <w:pageBreakBefore/>
              <w:spacing w:before="60" w:after="60" w:line="240" w:lineRule="auto"/>
              <w:rPr>
                <w:rFonts w:eastAsiaTheme="minorHAnsi"/>
              </w:rPr>
            </w:pPr>
            <w:r w:rsidRPr="00187CCE">
              <w:rPr>
                <w:rFonts w:eastAsiaTheme="minorHAnsi"/>
              </w:rPr>
              <w:lastRenderedPageBreak/>
              <w:t>0102 29 49</w:t>
            </w:r>
          </w:p>
        </w:tc>
        <w:tc>
          <w:tcPr>
            <w:tcW w:w="2206" w:type="pct"/>
          </w:tcPr>
          <w:p w14:paraId="0F310355"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6659815C" w14:textId="77777777" w:rsidR="00EF217F" w:rsidRPr="00187CCE" w:rsidRDefault="00EF217F" w:rsidP="00C7202E">
            <w:pPr>
              <w:spacing w:before="60" w:after="60" w:line="240" w:lineRule="auto"/>
              <w:rPr>
                <w:rFonts w:eastAsiaTheme="minorHAnsi"/>
              </w:rPr>
            </w:pPr>
            <w:r w:rsidRPr="00187CCE">
              <w:rPr>
                <w:rFonts w:eastAsiaTheme="minorHAnsi"/>
              </w:rPr>
              <w:t>10,2 + 93,1 EUR/100 kg</w:t>
            </w:r>
          </w:p>
        </w:tc>
        <w:tc>
          <w:tcPr>
            <w:tcW w:w="472" w:type="pct"/>
          </w:tcPr>
          <w:p w14:paraId="12C48A14" w14:textId="77777777" w:rsidR="00EF217F" w:rsidRPr="00187CCE" w:rsidRDefault="00EF217F" w:rsidP="00C7202E">
            <w:pPr>
              <w:spacing w:before="60" w:after="60" w:line="240" w:lineRule="auto"/>
              <w:jc w:val="center"/>
              <w:rPr>
                <w:rFonts w:eastAsiaTheme="minorHAnsi"/>
              </w:rPr>
            </w:pPr>
            <w:r w:rsidRPr="00187CCE">
              <w:rPr>
                <w:rFonts w:eastAsiaTheme="minorHAnsi"/>
              </w:rPr>
              <w:t>7</w:t>
            </w:r>
          </w:p>
        </w:tc>
        <w:tc>
          <w:tcPr>
            <w:tcW w:w="561" w:type="pct"/>
          </w:tcPr>
          <w:p w14:paraId="18F1EB13" w14:textId="77777777" w:rsidR="00EF217F" w:rsidRPr="00187CCE" w:rsidRDefault="00EF217F" w:rsidP="00C7202E">
            <w:pPr>
              <w:spacing w:before="60" w:after="60" w:line="240" w:lineRule="auto"/>
              <w:rPr>
                <w:rFonts w:eastAsiaTheme="minorHAnsi"/>
              </w:rPr>
            </w:pPr>
          </w:p>
        </w:tc>
      </w:tr>
      <w:tr w:rsidR="00EF217F" w:rsidRPr="00187CCE" w14:paraId="33AC8E14" w14:textId="77777777" w:rsidTr="00C7202E">
        <w:tc>
          <w:tcPr>
            <w:tcW w:w="651" w:type="pct"/>
            <w:noWrap/>
          </w:tcPr>
          <w:p w14:paraId="437E1F79" w14:textId="77777777" w:rsidR="00EF217F" w:rsidRPr="00187CCE" w:rsidRDefault="00EF217F" w:rsidP="00C7202E">
            <w:pPr>
              <w:spacing w:before="60" w:after="60" w:line="240" w:lineRule="auto"/>
              <w:rPr>
                <w:rFonts w:eastAsiaTheme="minorHAnsi"/>
              </w:rPr>
            </w:pPr>
            <w:r w:rsidRPr="00187CCE">
              <w:rPr>
                <w:rFonts w:eastAsiaTheme="minorHAnsi"/>
              </w:rPr>
              <w:t>0102 29 51</w:t>
            </w:r>
          </w:p>
        </w:tc>
        <w:tc>
          <w:tcPr>
            <w:tcW w:w="2206" w:type="pct"/>
          </w:tcPr>
          <w:p w14:paraId="588A2FBC" w14:textId="77777777" w:rsidR="00EF217F" w:rsidRPr="00187CCE" w:rsidRDefault="00EF217F" w:rsidP="00C7202E">
            <w:pPr>
              <w:spacing w:before="60" w:after="60" w:line="240" w:lineRule="auto"/>
              <w:rPr>
                <w:rFonts w:eastAsiaTheme="minorHAnsi"/>
              </w:rPr>
            </w:pPr>
            <w:r w:rsidRPr="00187CCE">
              <w:rPr>
                <w:rFonts w:eastAsiaTheme="minorHAnsi"/>
              </w:rPr>
              <w:t>------ For slaughter</w:t>
            </w:r>
          </w:p>
        </w:tc>
        <w:tc>
          <w:tcPr>
            <w:tcW w:w="1110" w:type="pct"/>
          </w:tcPr>
          <w:p w14:paraId="485623C7" w14:textId="77777777" w:rsidR="00EF217F" w:rsidRPr="00187CCE" w:rsidRDefault="00EF217F" w:rsidP="00C7202E">
            <w:pPr>
              <w:spacing w:before="60" w:after="60" w:line="240" w:lineRule="auto"/>
              <w:rPr>
                <w:rFonts w:eastAsiaTheme="minorHAnsi"/>
              </w:rPr>
            </w:pPr>
            <w:r w:rsidRPr="00187CCE">
              <w:rPr>
                <w:rFonts w:eastAsiaTheme="minorHAnsi"/>
              </w:rPr>
              <w:t>10,2 + 93,1 EUR/100 kg</w:t>
            </w:r>
          </w:p>
        </w:tc>
        <w:tc>
          <w:tcPr>
            <w:tcW w:w="472" w:type="pct"/>
          </w:tcPr>
          <w:p w14:paraId="2BA75306" w14:textId="77777777" w:rsidR="00EF217F" w:rsidRPr="00187CCE" w:rsidRDefault="00EF217F" w:rsidP="00C7202E">
            <w:pPr>
              <w:spacing w:before="60" w:after="60" w:line="240" w:lineRule="auto"/>
              <w:jc w:val="center"/>
              <w:rPr>
                <w:rFonts w:eastAsiaTheme="minorHAnsi"/>
              </w:rPr>
            </w:pPr>
            <w:r w:rsidRPr="00187CCE">
              <w:rPr>
                <w:rFonts w:eastAsiaTheme="minorHAnsi"/>
              </w:rPr>
              <w:t>7</w:t>
            </w:r>
          </w:p>
        </w:tc>
        <w:tc>
          <w:tcPr>
            <w:tcW w:w="561" w:type="pct"/>
          </w:tcPr>
          <w:p w14:paraId="4D28DCD4" w14:textId="77777777" w:rsidR="00EF217F" w:rsidRPr="00187CCE" w:rsidRDefault="00EF217F" w:rsidP="00C7202E">
            <w:pPr>
              <w:spacing w:before="60" w:after="60" w:line="240" w:lineRule="auto"/>
              <w:rPr>
                <w:rFonts w:eastAsiaTheme="minorHAnsi"/>
              </w:rPr>
            </w:pPr>
          </w:p>
        </w:tc>
      </w:tr>
      <w:tr w:rsidR="00EF217F" w:rsidRPr="00187CCE" w14:paraId="3CC1CE46" w14:textId="77777777" w:rsidTr="00C7202E">
        <w:tc>
          <w:tcPr>
            <w:tcW w:w="651" w:type="pct"/>
            <w:noWrap/>
          </w:tcPr>
          <w:p w14:paraId="7DD35FAA" w14:textId="77777777" w:rsidR="00EF217F" w:rsidRPr="00187CCE" w:rsidRDefault="00EF217F" w:rsidP="00C7202E">
            <w:pPr>
              <w:spacing w:before="60" w:after="60" w:line="240" w:lineRule="auto"/>
              <w:rPr>
                <w:rFonts w:eastAsiaTheme="minorHAnsi"/>
              </w:rPr>
            </w:pPr>
            <w:r w:rsidRPr="00187CCE">
              <w:rPr>
                <w:rFonts w:eastAsiaTheme="minorHAnsi"/>
              </w:rPr>
              <w:t>0102 29 59</w:t>
            </w:r>
          </w:p>
        </w:tc>
        <w:tc>
          <w:tcPr>
            <w:tcW w:w="2206" w:type="pct"/>
          </w:tcPr>
          <w:p w14:paraId="310A0B1F"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69598298" w14:textId="77777777" w:rsidR="00EF217F" w:rsidRPr="00187CCE" w:rsidRDefault="00EF217F" w:rsidP="00C7202E">
            <w:pPr>
              <w:spacing w:before="60" w:after="60" w:line="240" w:lineRule="auto"/>
              <w:rPr>
                <w:rFonts w:eastAsiaTheme="minorHAnsi"/>
              </w:rPr>
            </w:pPr>
            <w:r w:rsidRPr="00187CCE">
              <w:rPr>
                <w:rFonts w:eastAsiaTheme="minorHAnsi"/>
              </w:rPr>
              <w:t>10,2 + 93,1 EUR/100 kg</w:t>
            </w:r>
          </w:p>
        </w:tc>
        <w:tc>
          <w:tcPr>
            <w:tcW w:w="472" w:type="pct"/>
          </w:tcPr>
          <w:p w14:paraId="29F3F55C" w14:textId="77777777" w:rsidR="00EF217F" w:rsidRPr="00187CCE" w:rsidRDefault="00EF217F" w:rsidP="00C7202E">
            <w:pPr>
              <w:spacing w:before="60" w:after="60" w:line="240" w:lineRule="auto"/>
              <w:jc w:val="center"/>
              <w:rPr>
                <w:rFonts w:eastAsiaTheme="minorHAnsi"/>
              </w:rPr>
            </w:pPr>
            <w:r w:rsidRPr="00187CCE">
              <w:rPr>
                <w:rFonts w:eastAsiaTheme="minorHAnsi"/>
              </w:rPr>
              <w:t>7</w:t>
            </w:r>
          </w:p>
        </w:tc>
        <w:tc>
          <w:tcPr>
            <w:tcW w:w="561" w:type="pct"/>
          </w:tcPr>
          <w:p w14:paraId="0F1892BB" w14:textId="77777777" w:rsidR="00EF217F" w:rsidRPr="00187CCE" w:rsidRDefault="00EF217F" w:rsidP="00C7202E">
            <w:pPr>
              <w:spacing w:before="60" w:after="60" w:line="240" w:lineRule="auto"/>
              <w:rPr>
                <w:rFonts w:eastAsiaTheme="minorHAnsi"/>
              </w:rPr>
            </w:pPr>
          </w:p>
        </w:tc>
      </w:tr>
      <w:tr w:rsidR="00EF217F" w:rsidRPr="00187CCE" w14:paraId="786AE460" w14:textId="77777777" w:rsidTr="00C7202E">
        <w:tc>
          <w:tcPr>
            <w:tcW w:w="651" w:type="pct"/>
            <w:noWrap/>
          </w:tcPr>
          <w:p w14:paraId="72133210" w14:textId="77777777" w:rsidR="00EF217F" w:rsidRPr="00187CCE" w:rsidRDefault="00EF217F" w:rsidP="00C7202E">
            <w:pPr>
              <w:spacing w:before="60" w:after="60" w:line="240" w:lineRule="auto"/>
              <w:rPr>
                <w:rFonts w:eastAsiaTheme="minorHAnsi"/>
              </w:rPr>
            </w:pPr>
            <w:r w:rsidRPr="00187CCE">
              <w:rPr>
                <w:rFonts w:eastAsiaTheme="minorHAnsi"/>
              </w:rPr>
              <w:t>0102 29 61</w:t>
            </w:r>
          </w:p>
        </w:tc>
        <w:tc>
          <w:tcPr>
            <w:tcW w:w="2206" w:type="pct"/>
          </w:tcPr>
          <w:p w14:paraId="65747976" w14:textId="77777777" w:rsidR="00EF217F" w:rsidRPr="00187CCE" w:rsidRDefault="00EF217F" w:rsidP="00C7202E">
            <w:pPr>
              <w:spacing w:before="60" w:after="60" w:line="240" w:lineRule="auto"/>
              <w:rPr>
                <w:rFonts w:eastAsiaTheme="minorHAnsi"/>
              </w:rPr>
            </w:pPr>
            <w:r w:rsidRPr="00187CCE">
              <w:rPr>
                <w:rFonts w:eastAsiaTheme="minorHAnsi"/>
              </w:rPr>
              <w:t>------ For slaughter</w:t>
            </w:r>
          </w:p>
        </w:tc>
        <w:tc>
          <w:tcPr>
            <w:tcW w:w="1110" w:type="pct"/>
          </w:tcPr>
          <w:p w14:paraId="40648234" w14:textId="77777777" w:rsidR="00EF217F" w:rsidRPr="00187CCE" w:rsidRDefault="00EF217F" w:rsidP="00C7202E">
            <w:pPr>
              <w:spacing w:before="60" w:after="60" w:line="240" w:lineRule="auto"/>
              <w:rPr>
                <w:rFonts w:eastAsiaTheme="minorHAnsi"/>
              </w:rPr>
            </w:pPr>
            <w:r w:rsidRPr="00187CCE">
              <w:rPr>
                <w:rFonts w:eastAsiaTheme="minorHAnsi"/>
              </w:rPr>
              <w:t>10,2 + 93,1 EUR/100 kg</w:t>
            </w:r>
          </w:p>
        </w:tc>
        <w:tc>
          <w:tcPr>
            <w:tcW w:w="472" w:type="pct"/>
          </w:tcPr>
          <w:p w14:paraId="6AE3D2AA" w14:textId="77777777" w:rsidR="00EF217F" w:rsidRPr="00187CCE" w:rsidRDefault="00EF217F" w:rsidP="00C7202E">
            <w:pPr>
              <w:spacing w:before="60" w:after="60" w:line="240" w:lineRule="auto"/>
              <w:jc w:val="center"/>
              <w:rPr>
                <w:rFonts w:eastAsiaTheme="minorHAnsi"/>
              </w:rPr>
            </w:pPr>
            <w:r w:rsidRPr="00187CCE">
              <w:rPr>
                <w:rFonts w:eastAsiaTheme="minorHAnsi"/>
              </w:rPr>
              <w:t>7</w:t>
            </w:r>
          </w:p>
        </w:tc>
        <w:tc>
          <w:tcPr>
            <w:tcW w:w="561" w:type="pct"/>
          </w:tcPr>
          <w:p w14:paraId="4115B26D" w14:textId="77777777" w:rsidR="00EF217F" w:rsidRPr="00187CCE" w:rsidRDefault="00EF217F" w:rsidP="00C7202E">
            <w:pPr>
              <w:spacing w:before="60" w:after="60" w:line="240" w:lineRule="auto"/>
              <w:rPr>
                <w:rFonts w:eastAsiaTheme="minorHAnsi"/>
              </w:rPr>
            </w:pPr>
          </w:p>
        </w:tc>
      </w:tr>
      <w:tr w:rsidR="00EF217F" w:rsidRPr="00187CCE" w14:paraId="27F2F1BD" w14:textId="77777777" w:rsidTr="00C7202E">
        <w:tc>
          <w:tcPr>
            <w:tcW w:w="651" w:type="pct"/>
            <w:noWrap/>
          </w:tcPr>
          <w:p w14:paraId="37C81C7B" w14:textId="77777777" w:rsidR="00EF217F" w:rsidRPr="00187CCE" w:rsidRDefault="00EF217F" w:rsidP="00C7202E">
            <w:pPr>
              <w:spacing w:before="60" w:after="60" w:line="240" w:lineRule="auto"/>
              <w:rPr>
                <w:rFonts w:eastAsiaTheme="minorHAnsi"/>
              </w:rPr>
            </w:pPr>
            <w:r w:rsidRPr="00187CCE">
              <w:rPr>
                <w:rFonts w:eastAsiaTheme="minorHAnsi"/>
              </w:rPr>
              <w:t>0102 29 69</w:t>
            </w:r>
          </w:p>
        </w:tc>
        <w:tc>
          <w:tcPr>
            <w:tcW w:w="2206" w:type="pct"/>
          </w:tcPr>
          <w:p w14:paraId="12F959DA"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02F8B865" w14:textId="77777777" w:rsidR="00EF217F" w:rsidRPr="00187CCE" w:rsidRDefault="00EF217F" w:rsidP="00C7202E">
            <w:pPr>
              <w:spacing w:before="60" w:after="60" w:line="240" w:lineRule="auto"/>
              <w:rPr>
                <w:rFonts w:eastAsiaTheme="minorHAnsi"/>
              </w:rPr>
            </w:pPr>
            <w:r w:rsidRPr="00187CCE">
              <w:rPr>
                <w:rFonts w:eastAsiaTheme="minorHAnsi"/>
              </w:rPr>
              <w:t>10,2 + 93,1 EUR/100 kg</w:t>
            </w:r>
          </w:p>
        </w:tc>
        <w:tc>
          <w:tcPr>
            <w:tcW w:w="472" w:type="pct"/>
          </w:tcPr>
          <w:p w14:paraId="1AC6B703" w14:textId="77777777" w:rsidR="00EF217F" w:rsidRPr="00187CCE" w:rsidRDefault="00EF217F" w:rsidP="00C7202E">
            <w:pPr>
              <w:spacing w:before="60" w:after="60" w:line="240" w:lineRule="auto"/>
              <w:jc w:val="center"/>
              <w:rPr>
                <w:rFonts w:eastAsiaTheme="minorHAnsi"/>
              </w:rPr>
            </w:pPr>
            <w:r w:rsidRPr="00187CCE">
              <w:rPr>
                <w:rFonts w:eastAsiaTheme="minorHAnsi"/>
              </w:rPr>
              <w:t>7</w:t>
            </w:r>
          </w:p>
        </w:tc>
        <w:tc>
          <w:tcPr>
            <w:tcW w:w="561" w:type="pct"/>
          </w:tcPr>
          <w:p w14:paraId="5467AA09" w14:textId="77777777" w:rsidR="00EF217F" w:rsidRPr="00187CCE" w:rsidRDefault="00EF217F" w:rsidP="00C7202E">
            <w:pPr>
              <w:spacing w:before="60" w:after="60" w:line="240" w:lineRule="auto"/>
              <w:rPr>
                <w:rFonts w:eastAsiaTheme="minorHAnsi"/>
              </w:rPr>
            </w:pPr>
          </w:p>
        </w:tc>
      </w:tr>
      <w:tr w:rsidR="00EF217F" w:rsidRPr="00187CCE" w14:paraId="7E99F107" w14:textId="77777777" w:rsidTr="00C7202E">
        <w:tc>
          <w:tcPr>
            <w:tcW w:w="651" w:type="pct"/>
            <w:noWrap/>
          </w:tcPr>
          <w:p w14:paraId="2E30AAAA" w14:textId="77777777" w:rsidR="00EF217F" w:rsidRPr="00187CCE" w:rsidRDefault="00EF217F" w:rsidP="00C7202E">
            <w:pPr>
              <w:spacing w:before="60" w:after="60" w:line="240" w:lineRule="auto"/>
              <w:rPr>
                <w:rFonts w:eastAsiaTheme="minorHAnsi"/>
              </w:rPr>
            </w:pPr>
            <w:r w:rsidRPr="00187CCE">
              <w:rPr>
                <w:rFonts w:eastAsiaTheme="minorHAnsi"/>
              </w:rPr>
              <w:t>0102 29 91</w:t>
            </w:r>
          </w:p>
        </w:tc>
        <w:tc>
          <w:tcPr>
            <w:tcW w:w="2206" w:type="pct"/>
          </w:tcPr>
          <w:p w14:paraId="1C100EC8" w14:textId="77777777" w:rsidR="00EF217F" w:rsidRPr="00187CCE" w:rsidRDefault="00EF217F" w:rsidP="00C7202E">
            <w:pPr>
              <w:spacing w:before="60" w:after="60" w:line="240" w:lineRule="auto"/>
              <w:rPr>
                <w:rFonts w:eastAsiaTheme="minorHAnsi"/>
              </w:rPr>
            </w:pPr>
            <w:r w:rsidRPr="00187CCE">
              <w:rPr>
                <w:rFonts w:eastAsiaTheme="minorHAnsi"/>
              </w:rPr>
              <w:t>------ For slaughter</w:t>
            </w:r>
          </w:p>
        </w:tc>
        <w:tc>
          <w:tcPr>
            <w:tcW w:w="1110" w:type="pct"/>
          </w:tcPr>
          <w:p w14:paraId="2F13CC06" w14:textId="77777777" w:rsidR="00EF217F" w:rsidRPr="00187CCE" w:rsidRDefault="00EF217F" w:rsidP="00C7202E">
            <w:pPr>
              <w:spacing w:before="60" w:after="60" w:line="240" w:lineRule="auto"/>
              <w:rPr>
                <w:rFonts w:eastAsiaTheme="minorHAnsi"/>
              </w:rPr>
            </w:pPr>
            <w:r w:rsidRPr="00187CCE">
              <w:rPr>
                <w:rFonts w:eastAsiaTheme="minorHAnsi"/>
              </w:rPr>
              <w:t>10,2 + 93,1 EUR/100 kg</w:t>
            </w:r>
          </w:p>
        </w:tc>
        <w:tc>
          <w:tcPr>
            <w:tcW w:w="472" w:type="pct"/>
          </w:tcPr>
          <w:p w14:paraId="2586D2F4" w14:textId="77777777" w:rsidR="00EF217F" w:rsidRPr="00187CCE" w:rsidRDefault="00EF217F" w:rsidP="00C7202E">
            <w:pPr>
              <w:spacing w:before="60" w:after="60" w:line="240" w:lineRule="auto"/>
              <w:jc w:val="center"/>
              <w:rPr>
                <w:rFonts w:eastAsiaTheme="minorHAnsi"/>
              </w:rPr>
            </w:pPr>
            <w:r w:rsidRPr="00187CCE">
              <w:rPr>
                <w:rFonts w:eastAsiaTheme="minorHAnsi"/>
              </w:rPr>
              <w:t>7</w:t>
            </w:r>
          </w:p>
        </w:tc>
        <w:tc>
          <w:tcPr>
            <w:tcW w:w="561" w:type="pct"/>
          </w:tcPr>
          <w:p w14:paraId="4057AD23" w14:textId="77777777" w:rsidR="00EF217F" w:rsidRPr="00187CCE" w:rsidRDefault="00EF217F" w:rsidP="00C7202E">
            <w:pPr>
              <w:spacing w:before="60" w:after="60" w:line="240" w:lineRule="auto"/>
              <w:rPr>
                <w:rFonts w:eastAsiaTheme="minorHAnsi"/>
              </w:rPr>
            </w:pPr>
          </w:p>
        </w:tc>
      </w:tr>
      <w:tr w:rsidR="00EF217F" w:rsidRPr="00187CCE" w14:paraId="7040E5AD" w14:textId="77777777" w:rsidTr="00C7202E">
        <w:tc>
          <w:tcPr>
            <w:tcW w:w="651" w:type="pct"/>
            <w:noWrap/>
          </w:tcPr>
          <w:p w14:paraId="72C08729" w14:textId="77777777" w:rsidR="00EF217F" w:rsidRPr="00187CCE" w:rsidRDefault="00EF217F" w:rsidP="00C7202E">
            <w:pPr>
              <w:spacing w:before="60" w:after="60" w:line="240" w:lineRule="auto"/>
              <w:rPr>
                <w:rFonts w:eastAsiaTheme="minorHAnsi"/>
              </w:rPr>
            </w:pPr>
            <w:r w:rsidRPr="00187CCE">
              <w:rPr>
                <w:rFonts w:eastAsiaTheme="minorHAnsi"/>
              </w:rPr>
              <w:t>0102 29 99</w:t>
            </w:r>
          </w:p>
        </w:tc>
        <w:tc>
          <w:tcPr>
            <w:tcW w:w="2206" w:type="pct"/>
          </w:tcPr>
          <w:p w14:paraId="5F0E2634"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3CDC91E6" w14:textId="77777777" w:rsidR="00EF217F" w:rsidRPr="00187CCE" w:rsidRDefault="00EF217F" w:rsidP="00C7202E">
            <w:pPr>
              <w:spacing w:before="60" w:after="60" w:line="240" w:lineRule="auto"/>
              <w:rPr>
                <w:rFonts w:eastAsiaTheme="minorHAnsi"/>
              </w:rPr>
            </w:pPr>
            <w:r w:rsidRPr="00187CCE">
              <w:rPr>
                <w:rFonts w:eastAsiaTheme="minorHAnsi"/>
              </w:rPr>
              <w:t>10,2 + 93,1 EUR/100 kg</w:t>
            </w:r>
          </w:p>
        </w:tc>
        <w:tc>
          <w:tcPr>
            <w:tcW w:w="472" w:type="pct"/>
          </w:tcPr>
          <w:p w14:paraId="74D60BCE" w14:textId="77777777" w:rsidR="00EF217F" w:rsidRPr="00187CCE" w:rsidRDefault="00EF217F" w:rsidP="00C7202E">
            <w:pPr>
              <w:spacing w:before="60" w:after="60" w:line="240" w:lineRule="auto"/>
              <w:jc w:val="center"/>
              <w:rPr>
                <w:rFonts w:eastAsiaTheme="minorHAnsi"/>
              </w:rPr>
            </w:pPr>
            <w:r w:rsidRPr="00187CCE">
              <w:rPr>
                <w:rFonts w:eastAsiaTheme="minorHAnsi"/>
              </w:rPr>
              <w:t>7</w:t>
            </w:r>
          </w:p>
        </w:tc>
        <w:tc>
          <w:tcPr>
            <w:tcW w:w="561" w:type="pct"/>
          </w:tcPr>
          <w:p w14:paraId="528FC337" w14:textId="77777777" w:rsidR="00EF217F" w:rsidRPr="00187CCE" w:rsidRDefault="00EF217F" w:rsidP="00C7202E">
            <w:pPr>
              <w:spacing w:before="60" w:after="60" w:line="240" w:lineRule="auto"/>
              <w:rPr>
                <w:rFonts w:eastAsiaTheme="minorHAnsi"/>
              </w:rPr>
            </w:pPr>
          </w:p>
        </w:tc>
      </w:tr>
      <w:tr w:rsidR="00EF217F" w:rsidRPr="00187CCE" w14:paraId="276B67E9" w14:textId="77777777" w:rsidTr="00C7202E">
        <w:tc>
          <w:tcPr>
            <w:tcW w:w="651" w:type="pct"/>
            <w:noWrap/>
          </w:tcPr>
          <w:p w14:paraId="04B80FBE" w14:textId="77777777" w:rsidR="00EF217F" w:rsidRPr="00187CCE" w:rsidRDefault="00EF217F" w:rsidP="00C7202E">
            <w:pPr>
              <w:spacing w:before="60" w:after="60" w:line="240" w:lineRule="auto"/>
              <w:rPr>
                <w:rFonts w:eastAsiaTheme="minorHAnsi"/>
              </w:rPr>
            </w:pPr>
            <w:r w:rsidRPr="00187CCE">
              <w:rPr>
                <w:rFonts w:eastAsiaTheme="minorHAnsi"/>
              </w:rPr>
              <w:t>0102 31 00</w:t>
            </w:r>
          </w:p>
        </w:tc>
        <w:tc>
          <w:tcPr>
            <w:tcW w:w="2206" w:type="pct"/>
          </w:tcPr>
          <w:p w14:paraId="2440A319" w14:textId="77777777" w:rsidR="00EF217F" w:rsidRPr="00187CCE" w:rsidRDefault="00EF217F" w:rsidP="00C7202E">
            <w:pPr>
              <w:spacing w:before="60" w:after="60" w:line="240" w:lineRule="auto"/>
              <w:rPr>
                <w:rFonts w:eastAsiaTheme="minorHAnsi"/>
              </w:rPr>
            </w:pPr>
            <w:r w:rsidRPr="00187CCE">
              <w:rPr>
                <w:rFonts w:eastAsiaTheme="minorHAnsi"/>
              </w:rPr>
              <w:t>-- Pure-bred breeding animals</w:t>
            </w:r>
          </w:p>
        </w:tc>
        <w:tc>
          <w:tcPr>
            <w:tcW w:w="1110" w:type="pct"/>
          </w:tcPr>
          <w:p w14:paraId="5EBDBCF6"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30072321"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1CDB62D6"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202BE6A2" w14:textId="77777777" w:rsidTr="00C7202E">
        <w:tc>
          <w:tcPr>
            <w:tcW w:w="651" w:type="pct"/>
            <w:noWrap/>
          </w:tcPr>
          <w:p w14:paraId="5E7E2A03" w14:textId="77777777" w:rsidR="00EF217F" w:rsidRPr="00187CCE" w:rsidRDefault="00EF217F" w:rsidP="00C7202E">
            <w:pPr>
              <w:spacing w:before="60" w:after="60" w:line="240" w:lineRule="auto"/>
              <w:rPr>
                <w:rFonts w:eastAsiaTheme="minorHAnsi"/>
              </w:rPr>
            </w:pPr>
            <w:r w:rsidRPr="00187CCE">
              <w:rPr>
                <w:rFonts w:eastAsiaTheme="minorHAnsi"/>
              </w:rPr>
              <w:t>0102 39 10</w:t>
            </w:r>
          </w:p>
        </w:tc>
        <w:tc>
          <w:tcPr>
            <w:tcW w:w="2206" w:type="pct"/>
          </w:tcPr>
          <w:p w14:paraId="291EA329" w14:textId="77777777" w:rsidR="00EF217F" w:rsidRPr="00187CCE" w:rsidRDefault="00EF217F" w:rsidP="00C7202E">
            <w:pPr>
              <w:spacing w:before="60" w:after="60" w:line="240" w:lineRule="auto"/>
              <w:rPr>
                <w:rFonts w:eastAsiaTheme="minorHAnsi"/>
              </w:rPr>
            </w:pPr>
            <w:r w:rsidRPr="00187CCE">
              <w:rPr>
                <w:rFonts w:eastAsiaTheme="minorHAnsi"/>
              </w:rPr>
              <w:t>--- Domestic species</w:t>
            </w:r>
          </w:p>
        </w:tc>
        <w:tc>
          <w:tcPr>
            <w:tcW w:w="1110" w:type="pct"/>
          </w:tcPr>
          <w:p w14:paraId="17662F38" w14:textId="77777777" w:rsidR="00EF217F" w:rsidRPr="00187CCE" w:rsidRDefault="00EF217F" w:rsidP="00C7202E">
            <w:pPr>
              <w:spacing w:before="60" w:after="60" w:line="240" w:lineRule="auto"/>
              <w:rPr>
                <w:rFonts w:eastAsiaTheme="minorHAnsi"/>
              </w:rPr>
            </w:pPr>
            <w:r w:rsidRPr="00187CCE">
              <w:rPr>
                <w:rFonts w:eastAsiaTheme="minorHAnsi"/>
              </w:rPr>
              <w:t>10,2 + 93,1 EUR/100 kg</w:t>
            </w:r>
          </w:p>
        </w:tc>
        <w:tc>
          <w:tcPr>
            <w:tcW w:w="472" w:type="pct"/>
          </w:tcPr>
          <w:p w14:paraId="462E2A38" w14:textId="77777777" w:rsidR="00EF217F" w:rsidRPr="00187CCE" w:rsidRDefault="00EF217F" w:rsidP="00C7202E">
            <w:pPr>
              <w:spacing w:before="60" w:after="60" w:line="240" w:lineRule="auto"/>
              <w:jc w:val="center"/>
              <w:rPr>
                <w:rFonts w:eastAsiaTheme="minorHAnsi"/>
              </w:rPr>
            </w:pPr>
            <w:r w:rsidRPr="00187CCE">
              <w:rPr>
                <w:rFonts w:eastAsiaTheme="minorHAnsi"/>
              </w:rPr>
              <w:t>7</w:t>
            </w:r>
          </w:p>
        </w:tc>
        <w:tc>
          <w:tcPr>
            <w:tcW w:w="561" w:type="pct"/>
          </w:tcPr>
          <w:p w14:paraId="74168CFE" w14:textId="77777777" w:rsidR="00EF217F" w:rsidRPr="00187CCE" w:rsidRDefault="00EF217F" w:rsidP="00C7202E">
            <w:pPr>
              <w:spacing w:before="60" w:after="60" w:line="240" w:lineRule="auto"/>
              <w:rPr>
                <w:rFonts w:eastAsiaTheme="minorHAnsi"/>
              </w:rPr>
            </w:pPr>
          </w:p>
        </w:tc>
      </w:tr>
      <w:tr w:rsidR="00EF217F" w:rsidRPr="00187CCE" w14:paraId="5BB5F704" w14:textId="77777777" w:rsidTr="00C7202E">
        <w:tc>
          <w:tcPr>
            <w:tcW w:w="651" w:type="pct"/>
            <w:noWrap/>
          </w:tcPr>
          <w:p w14:paraId="4F3BA027" w14:textId="77777777" w:rsidR="00EF217F" w:rsidRPr="00187CCE" w:rsidRDefault="00EF217F" w:rsidP="00C7202E">
            <w:pPr>
              <w:spacing w:before="60" w:after="60" w:line="240" w:lineRule="auto"/>
              <w:rPr>
                <w:rFonts w:eastAsiaTheme="minorHAnsi"/>
              </w:rPr>
            </w:pPr>
            <w:r w:rsidRPr="00187CCE">
              <w:rPr>
                <w:rFonts w:eastAsiaTheme="minorHAnsi"/>
              </w:rPr>
              <w:t>0102 39 90</w:t>
            </w:r>
          </w:p>
        </w:tc>
        <w:tc>
          <w:tcPr>
            <w:tcW w:w="2206" w:type="pct"/>
          </w:tcPr>
          <w:p w14:paraId="3D7BE710"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555C240F"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4AE025B8"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1413EE9F"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49E9A6CA" w14:textId="77777777" w:rsidTr="00C7202E">
        <w:tc>
          <w:tcPr>
            <w:tcW w:w="651" w:type="pct"/>
            <w:noWrap/>
          </w:tcPr>
          <w:p w14:paraId="6ED24990" w14:textId="77777777" w:rsidR="00EF217F" w:rsidRPr="00187CCE" w:rsidRDefault="00EF217F" w:rsidP="00C7202E">
            <w:pPr>
              <w:spacing w:before="60" w:after="60" w:line="240" w:lineRule="auto"/>
              <w:rPr>
                <w:rFonts w:eastAsiaTheme="minorHAnsi"/>
              </w:rPr>
            </w:pPr>
            <w:r w:rsidRPr="00187CCE">
              <w:rPr>
                <w:rFonts w:eastAsiaTheme="minorHAnsi"/>
              </w:rPr>
              <w:t>0102 90 20</w:t>
            </w:r>
          </w:p>
        </w:tc>
        <w:tc>
          <w:tcPr>
            <w:tcW w:w="2206" w:type="pct"/>
          </w:tcPr>
          <w:p w14:paraId="145D15D9" w14:textId="77777777" w:rsidR="00EF217F" w:rsidRPr="00187CCE" w:rsidRDefault="00EF217F" w:rsidP="00C7202E">
            <w:pPr>
              <w:spacing w:before="60" w:after="60" w:line="240" w:lineRule="auto"/>
              <w:rPr>
                <w:rFonts w:eastAsiaTheme="minorHAnsi"/>
              </w:rPr>
            </w:pPr>
            <w:r w:rsidRPr="00187CCE">
              <w:rPr>
                <w:rFonts w:eastAsiaTheme="minorHAnsi"/>
              </w:rPr>
              <w:t>-- Pure-bred breeding animals</w:t>
            </w:r>
          </w:p>
        </w:tc>
        <w:tc>
          <w:tcPr>
            <w:tcW w:w="1110" w:type="pct"/>
          </w:tcPr>
          <w:p w14:paraId="521BD51C"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10CB849E"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6AAB5506"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5F4E9DA0" w14:textId="77777777" w:rsidTr="00C7202E">
        <w:tc>
          <w:tcPr>
            <w:tcW w:w="651" w:type="pct"/>
            <w:noWrap/>
          </w:tcPr>
          <w:p w14:paraId="23B06488" w14:textId="77777777" w:rsidR="00EF217F" w:rsidRPr="00187CCE" w:rsidRDefault="00EF217F" w:rsidP="00C7202E">
            <w:pPr>
              <w:spacing w:before="60" w:after="60" w:line="240" w:lineRule="auto"/>
              <w:rPr>
                <w:rFonts w:eastAsiaTheme="minorHAnsi"/>
              </w:rPr>
            </w:pPr>
            <w:r w:rsidRPr="00187CCE">
              <w:rPr>
                <w:rFonts w:eastAsiaTheme="minorHAnsi"/>
              </w:rPr>
              <w:t>0102 90 91</w:t>
            </w:r>
          </w:p>
        </w:tc>
        <w:tc>
          <w:tcPr>
            <w:tcW w:w="2206" w:type="pct"/>
          </w:tcPr>
          <w:p w14:paraId="410D8462" w14:textId="77777777" w:rsidR="00EF217F" w:rsidRPr="00187CCE" w:rsidRDefault="00EF217F" w:rsidP="00C7202E">
            <w:pPr>
              <w:spacing w:before="60" w:after="60" w:line="240" w:lineRule="auto"/>
              <w:rPr>
                <w:rFonts w:eastAsiaTheme="minorHAnsi"/>
              </w:rPr>
            </w:pPr>
            <w:r w:rsidRPr="00187CCE">
              <w:rPr>
                <w:rFonts w:eastAsiaTheme="minorHAnsi"/>
              </w:rPr>
              <w:t>--- Domestic species</w:t>
            </w:r>
          </w:p>
        </w:tc>
        <w:tc>
          <w:tcPr>
            <w:tcW w:w="1110" w:type="pct"/>
          </w:tcPr>
          <w:p w14:paraId="3E9C6850" w14:textId="77777777" w:rsidR="00EF217F" w:rsidRPr="00187CCE" w:rsidRDefault="00EF217F" w:rsidP="00C7202E">
            <w:pPr>
              <w:spacing w:before="60" w:after="60" w:line="240" w:lineRule="auto"/>
              <w:rPr>
                <w:rFonts w:eastAsiaTheme="minorHAnsi"/>
              </w:rPr>
            </w:pPr>
            <w:r w:rsidRPr="00187CCE">
              <w:rPr>
                <w:rFonts w:eastAsiaTheme="minorHAnsi"/>
              </w:rPr>
              <w:t>10,2 + 93,1 EUR/100 kg</w:t>
            </w:r>
          </w:p>
        </w:tc>
        <w:tc>
          <w:tcPr>
            <w:tcW w:w="472" w:type="pct"/>
          </w:tcPr>
          <w:p w14:paraId="115A8E32" w14:textId="77777777" w:rsidR="00EF217F" w:rsidRPr="00187CCE" w:rsidRDefault="00EF217F" w:rsidP="00C7202E">
            <w:pPr>
              <w:spacing w:before="60" w:after="60" w:line="240" w:lineRule="auto"/>
              <w:jc w:val="center"/>
              <w:rPr>
                <w:rFonts w:eastAsiaTheme="minorHAnsi"/>
              </w:rPr>
            </w:pPr>
            <w:r w:rsidRPr="00187CCE">
              <w:rPr>
                <w:rFonts w:eastAsiaTheme="minorHAnsi"/>
              </w:rPr>
              <w:t>7</w:t>
            </w:r>
          </w:p>
        </w:tc>
        <w:tc>
          <w:tcPr>
            <w:tcW w:w="561" w:type="pct"/>
          </w:tcPr>
          <w:p w14:paraId="5A0DD26E" w14:textId="77777777" w:rsidR="00EF217F" w:rsidRPr="00187CCE" w:rsidRDefault="00EF217F" w:rsidP="00C7202E">
            <w:pPr>
              <w:spacing w:before="60" w:after="60" w:line="240" w:lineRule="auto"/>
              <w:rPr>
                <w:rFonts w:eastAsiaTheme="minorHAnsi"/>
              </w:rPr>
            </w:pPr>
          </w:p>
        </w:tc>
      </w:tr>
      <w:tr w:rsidR="00EF217F" w:rsidRPr="00187CCE" w14:paraId="3AC4D8AD" w14:textId="77777777" w:rsidTr="00C7202E">
        <w:tc>
          <w:tcPr>
            <w:tcW w:w="651" w:type="pct"/>
            <w:noWrap/>
          </w:tcPr>
          <w:p w14:paraId="6601F0E5" w14:textId="77777777" w:rsidR="00EF217F" w:rsidRPr="00187CCE" w:rsidRDefault="00EF217F" w:rsidP="00C7202E">
            <w:pPr>
              <w:spacing w:before="60" w:after="60" w:line="240" w:lineRule="auto"/>
              <w:rPr>
                <w:rFonts w:eastAsiaTheme="minorHAnsi"/>
              </w:rPr>
            </w:pPr>
            <w:r w:rsidRPr="00187CCE">
              <w:rPr>
                <w:rFonts w:eastAsiaTheme="minorHAnsi"/>
              </w:rPr>
              <w:t>0102 90 99</w:t>
            </w:r>
          </w:p>
        </w:tc>
        <w:tc>
          <w:tcPr>
            <w:tcW w:w="2206" w:type="pct"/>
          </w:tcPr>
          <w:p w14:paraId="73835F00"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11E06CBA"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69B7DA6F"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4D43BD60"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67AD6C1C" w14:textId="77777777" w:rsidTr="00C7202E">
        <w:tc>
          <w:tcPr>
            <w:tcW w:w="651" w:type="pct"/>
            <w:noWrap/>
          </w:tcPr>
          <w:p w14:paraId="2CB945A8" w14:textId="77777777" w:rsidR="00EF217F" w:rsidRPr="00187CCE" w:rsidRDefault="00EF217F" w:rsidP="00C7202E">
            <w:pPr>
              <w:pageBreakBefore/>
              <w:spacing w:before="60" w:after="60" w:line="240" w:lineRule="auto"/>
              <w:rPr>
                <w:rFonts w:eastAsiaTheme="minorHAnsi"/>
              </w:rPr>
            </w:pPr>
            <w:r w:rsidRPr="00187CCE">
              <w:rPr>
                <w:rFonts w:eastAsiaTheme="minorHAnsi"/>
              </w:rPr>
              <w:lastRenderedPageBreak/>
              <w:t>0103 10 00</w:t>
            </w:r>
          </w:p>
        </w:tc>
        <w:tc>
          <w:tcPr>
            <w:tcW w:w="2206" w:type="pct"/>
          </w:tcPr>
          <w:p w14:paraId="5AB20B95" w14:textId="77777777" w:rsidR="00EF217F" w:rsidRPr="00187CCE" w:rsidRDefault="00EF217F" w:rsidP="00C7202E">
            <w:pPr>
              <w:spacing w:before="60" w:after="60" w:line="240" w:lineRule="auto"/>
              <w:rPr>
                <w:rFonts w:eastAsiaTheme="minorHAnsi"/>
              </w:rPr>
            </w:pPr>
            <w:r w:rsidRPr="00187CCE">
              <w:rPr>
                <w:rFonts w:eastAsiaTheme="minorHAnsi"/>
              </w:rPr>
              <w:t>- Pure-bred breeding animals</w:t>
            </w:r>
          </w:p>
        </w:tc>
        <w:tc>
          <w:tcPr>
            <w:tcW w:w="1110" w:type="pct"/>
          </w:tcPr>
          <w:p w14:paraId="7B732CE4"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0C8E17E6"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423789C7"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1E5B66A7" w14:textId="77777777" w:rsidTr="00C7202E">
        <w:tc>
          <w:tcPr>
            <w:tcW w:w="651" w:type="pct"/>
            <w:noWrap/>
          </w:tcPr>
          <w:p w14:paraId="03195FB1" w14:textId="77777777" w:rsidR="00EF217F" w:rsidRPr="00187CCE" w:rsidRDefault="00EF217F" w:rsidP="00C7202E">
            <w:pPr>
              <w:spacing w:before="60" w:after="60" w:line="240" w:lineRule="auto"/>
              <w:rPr>
                <w:rFonts w:eastAsiaTheme="minorHAnsi"/>
              </w:rPr>
            </w:pPr>
            <w:r w:rsidRPr="00187CCE">
              <w:rPr>
                <w:rFonts w:eastAsiaTheme="minorHAnsi"/>
              </w:rPr>
              <w:t>0103 91 10</w:t>
            </w:r>
          </w:p>
        </w:tc>
        <w:tc>
          <w:tcPr>
            <w:tcW w:w="2206" w:type="pct"/>
          </w:tcPr>
          <w:p w14:paraId="7F78C3E4" w14:textId="77777777" w:rsidR="00EF217F" w:rsidRPr="00187CCE" w:rsidRDefault="00EF217F" w:rsidP="00C7202E">
            <w:pPr>
              <w:spacing w:before="60" w:after="60" w:line="240" w:lineRule="auto"/>
              <w:rPr>
                <w:rFonts w:eastAsiaTheme="minorHAnsi"/>
              </w:rPr>
            </w:pPr>
            <w:r w:rsidRPr="00187CCE">
              <w:rPr>
                <w:rFonts w:eastAsiaTheme="minorHAnsi"/>
              </w:rPr>
              <w:t>--- Domestic species</w:t>
            </w:r>
          </w:p>
        </w:tc>
        <w:tc>
          <w:tcPr>
            <w:tcW w:w="1110" w:type="pct"/>
          </w:tcPr>
          <w:p w14:paraId="570003AE" w14:textId="77777777" w:rsidR="00EF217F" w:rsidRPr="00187CCE" w:rsidRDefault="00EF217F" w:rsidP="00C7202E">
            <w:pPr>
              <w:spacing w:before="60" w:after="60" w:line="240" w:lineRule="auto"/>
              <w:rPr>
                <w:rFonts w:eastAsiaTheme="minorHAnsi"/>
              </w:rPr>
            </w:pPr>
            <w:r w:rsidRPr="00187CCE">
              <w:rPr>
                <w:rFonts w:eastAsiaTheme="minorHAnsi"/>
              </w:rPr>
              <w:t>41,2 EUR/100 kg</w:t>
            </w:r>
          </w:p>
        </w:tc>
        <w:tc>
          <w:tcPr>
            <w:tcW w:w="472" w:type="pct"/>
          </w:tcPr>
          <w:p w14:paraId="369A12BD" w14:textId="77777777" w:rsidR="00EF217F" w:rsidRPr="00187CCE" w:rsidRDefault="00EF217F" w:rsidP="00C7202E">
            <w:pPr>
              <w:spacing w:before="60" w:after="60" w:line="240" w:lineRule="auto"/>
              <w:jc w:val="center"/>
              <w:rPr>
                <w:rFonts w:eastAsiaTheme="minorHAnsi"/>
              </w:rPr>
            </w:pPr>
            <w:r w:rsidRPr="00187CCE">
              <w:rPr>
                <w:rFonts w:eastAsiaTheme="minorHAnsi"/>
              </w:rPr>
              <w:t>7</w:t>
            </w:r>
          </w:p>
        </w:tc>
        <w:tc>
          <w:tcPr>
            <w:tcW w:w="561" w:type="pct"/>
          </w:tcPr>
          <w:p w14:paraId="4FCD9F0C" w14:textId="77777777" w:rsidR="00EF217F" w:rsidRPr="00187CCE" w:rsidRDefault="00EF217F" w:rsidP="00C7202E">
            <w:pPr>
              <w:spacing w:before="60" w:after="60" w:line="240" w:lineRule="auto"/>
              <w:rPr>
                <w:rFonts w:eastAsiaTheme="minorHAnsi"/>
              </w:rPr>
            </w:pPr>
          </w:p>
        </w:tc>
      </w:tr>
      <w:tr w:rsidR="00EF217F" w:rsidRPr="00187CCE" w14:paraId="37841838" w14:textId="77777777" w:rsidTr="00C7202E">
        <w:tc>
          <w:tcPr>
            <w:tcW w:w="651" w:type="pct"/>
            <w:noWrap/>
          </w:tcPr>
          <w:p w14:paraId="337DDF99" w14:textId="77777777" w:rsidR="00EF217F" w:rsidRPr="00187CCE" w:rsidRDefault="00EF217F" w:rsidP="00C7202E">
            <w:pPr>
              <w:spacing w:before="60" w:after="60" w:line="240" w:lineRule="auto"/>
              <w:rPr>
                <w:rFonts w:eastAsiaTheme="minorHAnsi"/>
              </w:rPr>
            </w:pPr>
            <w:r w:rsidRPr="00187CCE">
              <w:rPr>
                <w:rFonts w:eastAsiaTheme="minorHAnsi"/>
              </w:rPr>
              <w:t>0103 91 90</w:t>
            </w:r>
          </w:p>
        </w:tc>
        <w:tc>
          <w:tcPr>
            <w:tcW w:w="2206" w:type="pct"/>
          </w:tcPr>
          <w:p w14:paraId="7EF7BCA1"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010C7AB5"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56CC1BF0"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6F58AA24"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2D8F050C" w14:textId="77777777" w:rsidTr="00C7202E">
        <w:tc>
          <w:tcPr>
            <w:tcW w:w="651" w:type="pct"/>
            <w:noWrap/>
          </w:tcPr>
          <w:p w14:paraId="61A200F9" w14:textId="77777777" w:rsidR="00EF217F" w:rsidRPr="00187CCE" w:rsidRDefault="00EF217F" w:rsidP="00C7202E">
            <w:pPr>
              <w:spacing w:before="60" w:after="60" w:line="240" w:lineRule="auto"/>
              <w:rPr>
                <w:rFonts w:eastAsiaTheme="minorHAnsi"/>
              </w:rPr>
            </w:pPr>
            <w:r w:rsidRPr="00187CCE">
              <w:rPr>
                <w:rFonts w:eastAsiaTheme="minorHAnsi"/>
              </w:rPr>
              <w:t>0103 92 11</w:t>
            </w:r>
          </w:p>
        </w:tc>
        <w:tc>
          <w:tcPr>
            <w:tcW w:w="2206" w:type="pct"/>
          </w:tcPr>
          <w:p w14:paraId="1F0C2820" w14:textId="77777777" w:rsidR="00EF217F" w:rsidRPr="00187CCE" w:rsidRDefault="00EF217F" w:rsidP="00C7202E">
            <w:pPr>
              <w:spacing w:before="60" w:after="60" w:line="240" w:lineRule="auto"/>
              <w:rPr>
                <w:rFonts w:eastAsiaTheme="minorHAnsi"/>
              </w:rPr>
            </w:pPr>
            <w:r w:rsidRPr="00187CCE">
              <w:rPr>
                <w:rFonts w:eastAsiaTheme="minorHAnsi"/>
              </w:rPr>
              <w:t>---- Sows having farrowed at least once, of a weight of not less than 160 kg</w:t>
            </w:r>
          </w:p>
        </w:tc>
        <w:tc>
          <w:tcPr>
            <w:tcW w:w="1110" w:type="pct"/>
          </w:tcPr>
          <w:p w14:paraId="306C1B08" w14:textId="77777777" w:rsidR="00EF217F" w:rsidRPr="00187CCE" w:rsidRDefault="00EF217F" w:rsidP="00C7202E">
            <w:pPr>
              <w:spacing w:before="60" w:after="60" w:line="240" w:lineRule="auto"/>
              <w:rPr>
                <w:rFonts w:eastAsiaTheme="minorHAnsi"/>
              </w:rPr>
            </w:pPr>
            <w:r w:rsidRPr="00187CCE">
              <w:rPr>
                <w:rFonts w:eastAsiaTheme="minorHAnsi"/>
              </w:rPr>
              <w:t>35,1 EUR/100 kg</w:t>
            </w:r>
          </w:p>
        </w:tc>
        <w:tc>
          <w:tcPr>
            <w:tcW w:w="472" w:type="pct"/>
          </w:tcPr>
          <w:p w14:paraId="3E55DFB8" w14:textId="77777777" w:rsidR="00EF217F" w:rsidRPr="00187CCE" w:rsidRDefault="00EF217F" w:rsidP="00C7202E">
            <w:pPr>
              <w:spacing w:before="60" w:after="60" w:line="240" w:lineRule="auto"/>
              <w:jc w:val="center"/>
              <w:rPr>
                <w:rFonts w:eastAsiaTheme="minorHAnsi"/>
              </w:rPr>
            </w:pPr>
            <w:r w:rsidRPr="00187CCE">
              <w:rPr>
                <w:rFonts w:eastAsiaTheme="minorHAnsi"/>
              </w:rPr>
              <w:t>7</w:t>
            </w:r>
          </w:p>
        </w:tc>
        <w:tc>
          <w:tcPr>
            <w:tcW w:w="561" w:type="pct"/>
          </w:tcPr>
          <w:p w14:paraId="7F745933" w14:textId="77777777" w:rsidR="00EF217F" w:rsidRPr="00187CCE" w:rsidRDefault="00EF217F" w:rsidP="00C7202E">
            <w:pPr>
              <w:spacing w:before="60" w:after="60" w:line="240" w:lineRule="auto"/>
              <w:rPr>
                <w:rFonts w:eastAsiaTheme="minorHAnsi"/>
              </w:rPr>
            </w:pPr>
          </w:p>
        </w:tc>
      </w:tr>
      <w:tr w:rsidR="00EF217F" w:rsidRPr="00187CCE" w14:paraId="35E238A5" w14:textId="77777777" w:rsidTr="00C7202E">
        <w:tc>
          <w:tcPr>
            <w:tcW w:w="651" w:type="pct"/>
            <w:noWrap/>
          </w:tcPr>
          <w:p w14:paraId="62C1593A" w14:textId="77777777" w:rsidR="00EF217F" w:rsidRPr="00187CCE" w:rsidRDefault="00EF217F" w:rsidP="00C7202E">
            <w:pPr>
              <w:spacing w:before="60" w:after="60" w:line="240" w:lineRule="auto"/>
              <w:rPr>
                <w:rFonts w:eastAsiaTheme="minorHAnsi"/>
              </w:rPr>
            </w:pPr>
            <w:r w:rsidRPr="00187CCE">
              <w:rPr>
                <w:rFonts w:eastAsiaTheme="minorHAnsi"/>
              </w:rPr>
              <w:t>0103 92 19</w:t>
            </w:r>
          </w:p>
        </w:tc>
        <w:tc>
          <w:tcPr>
            <w:tcW w:w="2206" w:type="pct"/>
          </w:tcPr>
          <w:p w14:paraId="2E88E4EE"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54C356A7" w14:textId="77777777" w:rsidR="00EF217F" w:rsidRPr="00187CCE" w:rsidRDefault="00EF217F" w:rsidP="00C7202E">
            <w:pPr>
              <w:spacing w:before="60" w:after="60" w:line="240" w:lineRule="auto"/>
              <w:rPr>
                <w:rFonts w:eastAsiaTheme="minorHAnsi"/>
              </w:rPr>
            </w:pPr>
            <w:r w:rsidRPr="00187CCE">
              <w:rPr>
                <w:rFonts w:eastAsiaTheme="minorHAnsi"/>
              </w:rPr>
              <w:t>41,2 EUR/100 kg</w:t>
            </w:r>
          </w:p>
        </w:tc>
        <w:tc>
          <w:tcPr>
            <w:tcW w:w="472" w:type="pct"/>
          </w:tcPr>
          <w:p w14:paraId="64E0167D" w14:textId="77777777" w:rsidR="00EF217F" w:rsidRPr="00187CCE" w:rsidRDefault="00EF217F" w:rsidP="00C7202E">
            <w:pPr>
              <w:spacing w:before="60" w:after="60" w:line="240" w:lineRule="auto"/>
              <w:jc w:val="center"/>
              <w:rPr>
                <w:rFonts w:eastAsiaTheme="minorHAnsi"/>
              </w:rPr>
            </w:pPr>
            <w:r w:rsidRPr="00187CCE">
              <w:rPr>
                <w:rFonts w:eastAsiaTheme="minorHAnsi"/>
              </w:rPr>
              <w:t>7</w:t>
            </w:r>
          </w:p>
        </w:tc>
        <w:tc>
          <w:tcPr>
            <w:tcW w:w="561" w:type="pct"/>
          </w:tcPr>
          <w:p w14:paraId="03CBA0BE" w14:textId="77777777" w:rsidR="00EF217F" w:rsidRPr="00187CCE" w:rsidRDefault="00EF217F" w:rsidP="00C7202E">
            <w:pPr>
              <w:spacing w:before="60" w:after="60" w:line="240" w:lineRule="auto"/>
              <w:rPr>
                <w:rFonts w:eastAsiaTheme="minorHAnsi"/>
              </w:rPr>
            </w:pPr>
          </w:p>
        </w:tc>
      </w:tr>
      <w:tr w:rsidR="00EF217F" w:rsidRPr="00187CCE" w14:paraId="231997D1" w14:textId="77777777" w:rsidTr="00C7202E">
        <w:tc>
          <w:tcPr>
            <w:tcW w:w="651" w:type="pct"/>
            <w:noWrap/>
          </w:tcPr>
          <w:p w14:paraId="42A3DE71" w14:textId="77777777" w:rsidR="00EF217F" w:rsidRPr="00187CCE" w:rsidRDefault="00EF217F" w:rsidP="00C7202E">
            <w:pPr>
              <w:spacing w:before="60" w:after="60" w:line="240" w:lineRule="auto"/>
              <w:rPr>
                <w:rFonts w:eastAsiaTheme="minorHAnsi"/>
              </w:rPr>
            </w:pPr>
            <w:r w:rsidRPr="00187CCE">
              <w:rPr>
                <w:rFonts w:eastAsiaTheme="minorHAnsi"/>
              </w:rPr>
              <w:t>0103 92 90</w:t>
            </w:r>
          </w:p>
        </w:tc>
        <w:tc>
          <w:tcPr>
            <w:tcW w:w="2206" w:type="pct"/>
          </w:tcPr>
          <w:p w14:paraId="2399805A"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52DDB45E"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1E5D526B"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7D2F854B"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1BF034C9" w14:textId="77777777" w:rsidTr="00C7202E">
        <w:tc>
          <w:tcPr>
            <w:tcW w:w="651" w:type="pct"/>
            <w:noWrap/>
          </w:tcPr>
          <w:p w14:paraId="27E1F349" w14:textId="77777777" w:rsidR="00EF217F" w:rsidRPr="00187CCE" w:rsidRDefault="00EF217F" w:rsidP="00C7202E">
            <w:pPr>
              <w:spacing w:before="60" w:after="60" w:line="240" w:lineRule="auto"/>
              <w:rPr>
                <w:rFonts w:eastAsiaTheme="minorHAnsi"/>
              </w:rPr>
            </w:pPr>
            <w:r w:rsidRPr="00187CCE">
              <w:rPr>
                <w:rFonts w:eastAsiaTheme="minorHAnsi"/>
              </w:rPr>
              <w:t>0104 10 10</w:t>
            </w:r>
          </w:p>
        </w:tc>
        <w:tc>
          <w:tcPr>
            <w:tcW w:w="2206" w:type="pct"/>
          </w:tcPr>
          <w:p w14:paraId="223F0080" w14:textId="77777777" w:rsidR="00EF217F" w:rsidRPr="00187CCE" w:rsidRDefault="00EF217F" w:rsidP="00C7202E">
            <w:pPr>
              <w:spacing w:before="60" w:after="60" w:line="240" w:lineRule="auto"/>
              <w:rPr>
                <w:rFonts w:eastAsiaTheme="minorHAnsi"/>
              </w:rPr>
            </w:pPr>
            <w:r w:rsidRPr="00187CCE">
              <w:rPr>
                <w:rFonts w:eastAsiaTheme="minorHAnsi"/>
              </w:rPr>
              <w:t>-- Pure-bred breeding animals</w:t>
            </w:r>
          </w:p>
        </w:tc>
        <w:tc>
          <w:tcPr>
            <w:tcW w:w="1110" w:type="pct"/>
          </w:tcPr>
          <w:p w14:paraId="66030531"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1CEB08B6"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7FB9F4C5"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75470913" w14:textId="77777777" w:rsidTr="00C7202E">
        <w:tc>
          <w:tcPr>
            <w:tcW w:w="651" w:type="pct"/>
            <w:noWrap/>
          </w:tcPr>
          <w:p w14:paraId="6925C960" w14:textId="77777777" w:rsidR="00EF217F" w:rsidRPr="00187CCE" w:rsidRDefault="00EF217F" w:rsidP="00C7202E">
            <w:pPr>
              <w:spacing w:before="60" w:after="60" w:line="240" w:lineRule="auto"/>
              <w:rPr>
                <w:rFonts w:eastAsiaTheme="minorHAnsi"/>
              </w:rPr>
            </w:pPr>
            <w:r w:rsidRPr="00187CCE">
              <w:rPr>
                <w:rFonts w:eastAsiaTheme="minorHAnsi"/>
              </w:rPr>
              <w:t>0104 10 30</w:t>
            </w:r>
          </w:p>
        </w:tc>
        <w:tc>
          <w:tcPr>
            <w:tcW w:w="2206" w:type="pct"/>
          </w:tcPr>
          <w:p w14:paraId="69AB5737" w14:textId="77777777" w:rsidR="00EF217F" w:rsidRPr="00187CCE" w:rsidRDefault="00EF217F" w:rsidP="00C7202E">
            <w:pPr>
              <w:spacing w:before="60" w:after="60" w:line="240" w:lineRule="auto"/>
              <w:rPr>
                <w:rFonts w:eastAsiaTheme="minorHAnsi"/>
              </w:rPr>
            </w:pPr>
            <w:r w:rsidRPr="00187CCE">
              <w:rPr>
                <w:rFonts w:eastAsiaTheme="minorHAnsi"/>
              </w:rPr>
              <w:t>--- Lambs (up to a year old)</w:t>
            </w:r>
          </w:p>
        </w:tc>
        <w:tc>
          <w:tcPr>
            <w:tcW w:w="1110" w:type="pct"/>
          </w:tcPr>
          <w:p w14:paraId="6D3DD609" w14:textId="77777777" w:rsidR="00EF217F" w:rsidRPr="00187CCE" w:rsidRDefault="00EF217F" w:rsidP="00C7202E">
            <w:pPr>
              <w:spacing w:before="60" w:after="60" w:line="240" w:lineRule="auto"/>
              <w:rPr>
                <w:rFonts w:eastAsiaTheme="minorHAnsi"/>
              </w:rPr>
            </w:pPr>
            <w:r w:rsidRPr="00187CCE">
              <w:rPr>
                <w:rFonts w:eastAsiaTheme="minorHAnsi"/>
              </w:rPr>
              <w:t>80,5 EUR/100 kg</w:t>
            </w:r>
          </w:p>
        </w:tc>
        <w:tc>
          <w:tcPr>
            <w:tcW w:w="472" w:type="pct"/>
          </w:tcPr>
          <w:p w14:paraId="7848F72D" w14:textId="77777777" w:rsidR="00EF217F" w:rsidRPr="00187CCE" w:rsidRDefault="00EF217F" w:rsidP="00C7202E">
            <w:pPr>
              <w:spacing w:before="60" w:after="60" w:line="240" w:lineRule="auto"/>
              <w:jc w:val="center"/>
              <w:rPr>
                <w:rFonts w:eastAsiaTheme="minorHAnsi"/>
              </w:rPr>
            </w:pPr>
            <w:r w:rsidRPr="00187CCE">
              <w:rPr>
                <w:rFonts w:eastAsiaTheme="minorHAnsi"/>
              </w:rPr>
              <w:t>7</w:t>
            </w:r>
          </w:p>
        </w:tc>
        <w:tc>
          <w:tcPr>
            <w:tcW w:w="561" w:type="pct"/>
          </w:tcPr>
          <w:p w14:paraId="223F665F" w14:textId="77777777" w:rsidR="00EF217F" w:rsidRPr="00187CCE" w:rsidRDefault="00EF217F" w:rsidP="00C7202E">
            <w:pPr>
              <w:spacing w:before="60" w:after="60" w:line="240" w:lineRule="auto"/>
              <w:rPr>
                <w:rFonts w:eastAsiaTheme="minorHAnsi"/>
              </w:rPr>
            </w:pPr>
          </w:p>
        </w:tc>
      </w:tr>
      <w:tr w:rsidR="00EF217F" w:rsidRPr="00187CCE" w14:paraId="13D12B8E" w14:textId="77777777" w:rsidTr="00C7202E">
        <w:tc>
          <w:tcPr>
            <w:tcW w:w="651" w:type="pct"/>
            <w:noWrap/>
          </w:tcPr>
          <w:p w14:paraId="41341171" w14:textId="77777777" w:rsidR="00EF217F" w:rsidRPr="00187CCE" w:rsidRDefault="00EF217F" w:rsidP="00C7202E">
            <w:pPr>
              <w:spacing w:before="60" w:after="60" w:line="240" w:lineRule="auto"/>
              <w:rPr>
                <w:rFonts w:eastAsiaTheme="minorHAnsi"/>
              </w:rPr>
            </w:pPr>
            <w:r w:rsidRPr="00187CCE">
              <w:rPr>
                <w:rFonts w:eastAsiaTheme="minorHAnsi"/>
              </w:rPr>
              <w:t>0104 10 80</w:t>
            </w:r>
          </w:p>
        </w:tc>
        <w:tc>
          <w:tcPr>
            <w:tcW w:w="2206" w:type="pct"/>
          </w:tcPr>
          <w:p w14:paraId="058DF97E"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32A8F74B" w14:textId="77777777" w:rsidR="00EF217F" w:rsidRPr="00187CCE" w:rsidRDefault="00EF217F" w:rsidP="00C7202E">
            <w:pPr>
              <w:spacing w:before="60" w:after="60" w:line="240" w:lineRule="auto"/>
              <w:rPr>
                <w:rFonts w:eastAsiaTheme="minorHAnsi"/>
              </w:rPr>
            </w:pPr>
            <w:r w:rsidRPr="00187CCE">
              <w:rPr>
                <w:rFonts w:eastAsiaTheme="minorHAnsi"/>
              </w:rPr>
              <w:t>80,5 EUR/100 kg</w:t>
            </w:r>
          </w:p>
        </w:tc>
        <w:tc>
          <w:tcPr>
            <w:tcW w:w="472" w:type="pct"/>
          </w:tcPr>
          <w:p w14:paraId="1723CBA5" w14:textId="77777777" w:rsidR="00EF217F" w:rsidRPr="00187CCE" w:rsidRDefault="00EF217F" w:rsidP="00C7202E">
            <w:pPr>
              <w:spacing w:before="60" w:after="60" w:line="240" w:lineRule="auto"/>
              <w:jc w:val="center"/>
              <w:rPr>
                <w:rFonts w:eastAsiaTheme="minorHAnsi"/>
              </w:rPr>
            </w:pPr>
            <w:r w:rsidRPr="00187CCE">
              <w:rPr>
                <w:rFonts w:eastAsiaTheme="minorHAnsi"/>
              </w:rPr>
              <w:t>7</w:t>
            </w:r>
          </w:p>
        </w:tc>
        <w:tc>
          <w:tcPr>
            <w:tcW w:w="561" w:type="pct"/>
          </w:tcPr>
          <w:p w14:paraId="534832C9" w14:textId="77777777" w:rsidR="00EF217F" w:rsidRPr="00187CCE" w:rsidRDefault="00EF217F" w:rsidP="00C7202E">
            <w:pPr>
              <w:spacing w:before="60" w:after="60" w:line="240" w:lineRule="auto"/>
              <w:rPr>
                <w:rFonts w:eastAsiaTheme="minorHAnsi"/>
              </w:rPr>
            </w:pPr>
          </w:p>
        </w:tc>
      </w:tr>
      <w:tr w:rsidR="00EF217F" w:rsidRPr="00187CCE" w14:paraId="394541A6" w14:textId="77777777" w:rsidTr="00C7202E">
        <w:tc>
          <w:tcPr>
            <w:tcW w:w="651" w:type="pct"/>
            <w:noWrap/>
          </w:tcPr>
          <w:p w14:paraId="5A809497" w14:textId="77777777" w:rsidR="00EF217F" w:rsidRPr="00187CCE" w:rsidRDefault="00EF217F" w:rsidP="00C7202E">
            <w:pPr>
              <w:spacing w:before="60" w:after="60" w:line="240" w:lineRule="auto"/>
              <w:rPr>
                <w:rFonts w:eastAsiaTheme="minorHAnsi"/>
              </w:rPr>
            </w:pPr>
            <w:r w:rsidRPr="00187CCE">
              <w:rPr>
                <w:rFonts w:eastAsiaTheme="minorHAnsi"/>
              </w:rPr>
              <w:t>0104 20 10</w:t>
            </w:r>
          </w:p>
        </w:tc>
        <w:tc>
          <w:tcPr>
            <w:tcW w:w="2206" w:type="pct"/>
          </w:tcPr>
          <w:p w14:paraId="11D152EE" w14:textId="77777777" w:rsidR="00EF217F" w:rsidRPr="00187CCE" w:rsidRDefault="00EF217F" w:rsidP="00C7202E">
            <w:pPr>
              <w:spacing w:before="60" w:after="60" w:line="240" w:lineRule="auto"/>
              <w:rPr>
                <w:rFonts w:eastAsiaTheme="minorHAnsi"/>
              </w:rPr>
            </w:pPr>
            <w:r w:rsidRPr="00187CCE">
              <w:rPr>
                <w:rFonts w:eastAsiaTheme="minorHAnsi"/>
              </w:rPr>
              <w:t>-- Pure-bred breeding animals</w:t>
            </w:r>
          </w:p>
        </w:tc>
        <w:tc>
          <w:tcPr>
            <w:tcW w:w="1110" w:type="pct"/>
          </w:tcPr>
          <w:p w14:paraId="2667216B"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5D79DF1C"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27711BD3"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19D0D781" w14:textId="77777777" w:rsidTr="00C7202E">
        <w:tc>
          <w:tcPr>
            <w:tcW w:w="651" w:type="pct"/>
            <w:noWrap/>
          </w:tcPr>
          <w:p w14:paraId="30F44889" w14:textId="77777777" w:rsidR="00EF217F" w:rsidRPr="00187CCE" w:rsidRDefault="00EF217F" w:rsidP="00C7202E">
            <w:pPr>
              <w:spacing w:before="60" w:after="60" w:line="240" w:lineRule="auto"/>
              <w:rPr>
                <w:rFonts w:eastAsiaTheme="minorHAnsi"/>
              </w:rPr>
            </w:pPr>
            <w:r w:rsidRPr="00187CCE">
              <w:rPr>
                <w:rFonts w:eastAsiaTheme="minorHAnsi"/>
              </w:rPr>
              <w:t>0104 20 90</w:t>
            </w:r>
          </w:p>
        </w:tc>
        <w:tc>
          <w:tcPr>
            <w:tcW w:w="2206" w:type="pct"/>
          </w:tcPr>
          <w:p w14:paraId="268F7155"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67FBA13E" w14:textId="77777777" w:rsidR="00EF217F" w:rsidRPr="00187CCE" w:rsidRDefault="00EF217F" w:rsidP="00C7202E">
            <w:pPr>
              <w:spacing w:before="60" w:after="60" w:line="240" w:lineRule="auto"/>
              <w:rPr>
                <w:rFonts w:eastAsiaTheme="minorHAnsi"/>
              </w:rPr>
            </w:pPr>
            <w:r w:rsidRPr="00187CCE">
              <w:rPr>
                <w:rFonts w:eastAsiaTheme="minorHAnsi"/>
              </w:rPr>
              <w:t>80,5 EUR/100 kg</w:t>
            </w:r>
          </w:p>
        </w:tc>
        <w:tc>
          <w:tcPr>
            <w:tcW w:w="472" w:type="pct"/>
          </w:tcPr>
          <w:p w14:paraId="3B65BFC9" w14:textId="77777777" w:rsidR="00EF217F" w:rsidRPr="00187CCE" w:rsidRDefault="00EF217F" w:rsidP="00C7202E">
            <w:pPr>
              <w:spacing w:before="60" w:after="60" w:line="240" w:lineRule="auto"/>
              <w:jc w:val="center"/>
              <w:rPr>
                <w:rFonts w:eastAsiaTheme="minorHAnsi"/>
              </w:rPr>
            </w:pPr>
            <w:r w:rsidRPr="00187CCE">
              <w:rPr>
                <w:rFonts w:eastAsiaTheme="minorHAnsi"/>
              </w:rPr>
              <w:t>7</w:t>
            </w:r>
          </w:p>
        </w:tc>
        <w:tc>
          <w:tcPr>
            <w:tcW w:w="561" w:type="pct"/>
          </w:tcPr>
          <w:p w14:paraId="497B49F3" w14:textId="77777777" w:rsidR="00EF217F" w:rsidRPr="00187CCE" w:rsidRDefault="00EF217F" w:rsidP="00C7202E">
            <w:pPr>
              <w:spacing w:before="60" w:after="60" w:line="240" w:lineRule="auto"/>
              <w:rPr>
                <w:rFonts w:eastAsiaTheme="minorHAnsi"/>
              </w:rPr>
            </w:pPr>
          </w:p>
        </w:tc>
      </w:tr>
      <w:tr w:rsidR="00EF217F" w:rsidRPr="00187CCE" w14:paraId="0C117A0A" w14:textId="77777777" w:rsidTr="00C7202E">
        <w:tc>
          <w:tcPr>
            <w:tcW w:w="651" w:type="pct"/>
            <w:noWrap/>
          </w:tcPr>
          <w:p w14:paraId="7BE83CBD" w14:textId="77777777" w:rsidR="00EF217F" w:rsidRPr="00187CCE" w:rsidRDefault="00EF217F" w:rsidP="00C7202E">
            <w:pPr>
              <w:spacing w:before="60" w:after="60" w:line="240" w:lineRule="auto"/>
              <w:rPr>
                <w:rFonts w:eastAsiaTheme="minorHAnsi"/>
              </w:rPr>
            </w:pPr>
            <w:r w:rsidRPr="00187CCE">
              <w:rPr>
                <w:rFonts w:eastAsiaTheme="minorHAnsi"/>
              </w:rPr>
              <w:t>0105 11 11</w:t>
            </w:r>
          </w:p>
        </w:tc>
        <w:tc>
          <w:tcPr>
            <w:tcW w:w="2206" w:type="pct"/>
          </w:tcPr>
          <w:p w14:paraId="176F0670" w14:textId="77777777" w:rsidR="00EF217F" w:rsidRPr="00187CCE" w:rsidRDefault="00EF217F" w:rsidP="00C7202E">
            <w:pPr>
              <w:spacing w:before="60" w:after="60" w:line="240" w:lineRule="auto"/>
              <w:rPr>
                <w:rFonts w:eastAsiaTheme="minorHAnsi"/>
              </w:rPr>
            </w:pPr>
            <w:r w:rsidRPr="00187CCE">
              <w:rPr>
                <w:rFonts w:eastAsiaTheme="minorHAnsi"/>
              </w:rPr>
              <w:t>---- Laying stocks</w:t>
            </w:r>
          </w:p>
        </w:tc>
        <w:tc>
          <w:tcPr>
            <w:tcW w:w="1110" w:type="pct"/>
          </w:tcPr>
          <w:p w14:paraId="1956C032" w14:textId="77777777" w:rsidR="00EF217F" w:rsidRPr="00187CCE" w:rsidRDefault="00EF217F" w:rsidP="00C7202E">
            <w:pPr>
              <w:spacing w:before="60" w:after="60" w:line="240" w:lineRule="auto"/>
              <w:rPr>
                <w:rFonts w:eastAsiaTheme="minorHAnsi"/>
              </w:rPr>
            </w:pPr>
            <w:r w:rsidRPr="00187CCE">
              <w:rPr>
                <w:rFonts w:eastAsiaTheme="minorHAnsi"/>
              </w:rPr>
              <w:t>52 EUR/1 000 p/st</w:t>
            </w:r>
          </w:p>
        </w:tc>
        <w:tc>
          <w:tcPr>
            <w:tcW w:w="472" w:type="pct"/>
          </w:tcPr>
          <w:p w14:paraId="3017F8E9" w14:textId="77777777" w:rsidR="00EF217F" w:rsidRPr="00187CCE" w:rsidRDefault="00EF217F" w:rsidP="00C7202E">
            <w:pPr>
              <w:spacing w:before="60" w:after="60" w:line="240" w:lineRule="auto"/>
              <w:jc w:val="center"/>
              <w:rPr>
                <w:rFonts w:eastAsiaTheme="minorHAnsi"/>
              </w:rPr>
            </w:pPr>
            <w:r w:rsidRPr="00187CCE">
              <w:rPr>
                <w:rFonts w:eastAsiaTheme="minorHAnsi"/>
              </w:rPr>
              <w:t>7</w:t>
            </w:r>
          </w:p>
        </w:tc>
        <w:tc>
          <w:tcPr>
            <w:tcW w:w="561" w:type="pct"/>
          </w:tcPr>
          <w:p w14:paraId="22B4C5B5" w14:textId="77777777" w:rsidR="00EF217F" w:rsidRPr="00187CCE" w:rsidRDefault="00EF217F" w:rsidP="00C7202E">
            <w:pPr>
              <w:spacing w:before="60" w:after="60" w:line="240" w:lineRule="auto"/>
              <w:rPr>
                <w:rFonts w:eastAsiaTheme="minorHAnsi"/>
              </w:rPr>
            </w:pPr>
          </w:p>
        </w:tc>
      </w:tr>
      <w:tr w:rsidR="00EF217F" w:rsidRPr="00187CCE" w14:paraId="687998D8" w14:textId="77777777" w:rsidTr="00C7202E">
        <w:tc>
          <w:tcPr>
            <w:tcW w:w="651" w:type="pct"/>
            <w:noWrap/>
          </w:tcPr>
          <w:p w14:paraId="15837779" w14:textId="77777777" w:rsidR="00EF217F" w:rsidRPr="00187CCE" w:rsidRDefault="00EF217F" w:rsidP="00C7202E">
            <w:pPr>
              <w:spacing w:before="60" w:after="60" w:line="240" w:lineRule="auto"/>
              <w:rPr>
                <w:rFonts w:eastAsiaTheme="minorHAnsi"/>
              </w:rPr>
            </w:pPr>
            <w:r w:rsidRPr="00187CCE">
              <w:rPr>
                <w:rFonts w:eastAsiaTheme="minorHAnsi"/>
              </w:rPr>
              <w:t>0105 11 19</w:t>
            </w:r>
          </w:p>
        </w:tc>
        <w:tc>
          <w:tcPr>
            <w:tcW w:w="2206" w:type="pct"/>
          </w:tcPr>
          <w:p w14:paraId="6F8B2C61"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493273C2" w14:textId="77777777" w:rsidR="00EF217F" w:rsidRPr="00187CCE" w:rsidRDefault="00EF217F" w:rsidP="00C7202E">
            <w:pPr>
              <w:spacing w:before="60" w:after="60" w:line="240" w:lineRule="auto"/>
              <w:rPr>
                <w:rFonts w:eastAsiaTheme="minorHAnsi"/>
              </w:rPr>
            </w:pPr>
            <w:r w:rsidRPr="00187CCE">
              <w:rPr>
                <w:rFonts w:eastAsiaTheme="minorHAnsi"/>
              </w:rPr>
              <w:t>52 EUR/1 000 p/st</w:t>
            </w:r>
          </w:p>
        </w:tc>
        <w:tc>
          <w:tcPr>
            <w:tcW w:w="472" w:type="pct"/>
          </w:tcPr>
          <w:p w14:paraId="2F8FB052" w14:textId="77777777" w:rsidR="00EF217F" w:rsidRPr="00187CCE" w:rsidRDefault="00EF217F" w:rsidP="00C7202E">
            <w:pPr>
              <w:spacing w:before="60" w:after="60" w:line="240" w:lineRule="auto"/>
              <w:jc w:val="center"/>
              <w:rPr>
                <w:rFonts w:eastAsiaTheme="minorHAnsi"/>
              </w:rPr>
            </w:pPr>
            <w:r w:rsidRPr="00187CCE">
              <w:rPr>
                <w:rFonts w:eastAsiaTheme="minorHAnsi"/>
              </w:rPr>
              <w:t>7</w:t>
            </w:r>
          </w:p>
        </w:tc>
        <w:tc>
          <w:tcPr>
            <w:tcW w:w="561" w:type="pct"/>
          </w:tcPr>
          <w:p w14:paraId="366C0146" w14:textId="77777777" w:rsidR="00EF217F" w:rsidRPr="00187CCE" w:rsidRDefault="00EF217F" w:rsidP="00C7202E">
            <w:pPr>
              <w:spacing w:before="60" w:after="60" w:line="240" w:lineRule="auto"/>
              <w:rPr>
                <w:rFonts w:eastAsiaTheme="minorHAnsi"/>
              </w:rPr>
            </w:pPr>
          </w:p>
        </w:tc>
      </w:tr>
      <w:tr w:rsidR="00EF217F" w:rsidRPr="00187CCE" w14:paraId="6E5BFA73" w14:textId="77777777" w:rsidTr="00C7202E">
        <w:tc>
          <w:tcPr>
            <w:tcW w:w="651" w:type="pct"/>
            <w:noWrap/>
          </w:tcPr>
          <w:p w14:paraId="1BE97C13" w14:textId="77777777" w:rsidR="00EF217F" w:rsidRPr="00187CCE" w:rsidRDefault="00EF217F" w:rsidP="00C7202E">
            <w:pPr>
              <w:pageBreakBefore/>
              <w:spacing w:before="60" w:after="60" w:line="240" w:lineRule="auto"/>
              <w:rPr>
                <w:rFonts w:eastAsiaTheme="minorHAnsi"/>
              </w:rPr>
            </w:pPr>
            <w:r w:rsidRPr="00187CCE">
              <w:rPr>
                <w:rFonts w:eastAsiaTheme="minorHAnsi"/>
              </w:rPr>
              <w:lastRenderedPageBreak/>
              <w:t>0105 11 91</w:t>
            </w:r>
          </w:p>
        </w:tc>
        <w:tc>
          <w:tcPr>
            <w:tcW w:w="2206" w:type="pct"/>
          </w:tcPr>
          <w:p w14:paraId="6749A411" w14:textId="77777777" w:rsidR="00EF217F" w:rsidRPr="00187CCE" w:rsidRDefault="00EF217F" w:rsidP="00C7202E">
            <w:pPr>
              <w:spacing w:before="60" w:after="60" w:line="240" w:lineRule="auto"/>
              <w:rPr>
                <w:rFonts w:eastAsiaTheme="minorHAnsi"/>
              </w:rPr>
            </w:pPr>
            <w:r w:rsidRPr="00187CCE">
              <w:rPr>
                <w:rFonts w:eastAsiaTheme="minorHAnsi"/>
              </w:rPr>
              <w:t>---- Laying stocks</w:t>
            </w:r>
          </w:p>
        </w:tc>
        <w:tc>
          <w:tcPr>
            <w:tcW w:w="1110" w:type="pct"/>
          </w:tcPr>
          <w:p w14:paraId="0F27FEBD" w14:textId="77777777" w:rsidR="00EF217F" w:rsidRPr="00187CCE" w:rsidRDefault="00EF217F" w:rsidP="00C7202E">
            <w:pPr>
              <w:spacing w:before="60" w:after="60" w:line="240" w:lineRule="auto"/>
              <w:rPr>
                <w:rFonts w:eastAsiaTheme="minorHAnsi"/>
              </w:rPr>
            </w:pPr>
            <w:r w:rsidRPr="00187CCE">
              <w:rPr>
                <w:rFonts w:eastAsiaTheme="minorHAnsi"/>
              </w:rPr>
              <w:t>52 EUR/1 000 p/st</w:t>
            </w:r>
          </w:p>
        </w:tc>
        <w:tc>
          <w:tcPr>
            <w:tcW w:w="472" w:type="pct"/>
          </w:tcPr>
          <w:p w14:paraId="0C6454FB" w14:textId="77777777" w:rsidR="00EF217F" w:rsidRPr="00187CCE" w:rsidRDefault="00EF217F" w:rsidP="00C7202E">
            <w:pPr>
              <w:spacing w:before="60" w:after="60" w:line="240" w:lineRule="auto"/>
              <w:jc w:val="center"/>
              <w:rPr>
                <w:rFonts w:eastAsiaTheme="minorHAnsi"/>
              </w:rPr>
            </w:pPr>
            <w:r w:rsidRPr="00187CCE">
              <w:rPr>
                <w:rFonts w:eastAsiaTheme="minorHAnsi"/>
              </w:rPr>
              <w:t>7</w:t>
            </w:r>
          </w:p>
        </w:tc>
        <w:tc>
          <w:tcPr>
            <w:tcW w:w="561" w:type="pct"/>
          </w:tcPr>
          <w:p w14:paraId="001CDD21" w14:textId="77777777" w:rsidR="00EF217F" w:rsidRPr="00187CCE" w:rsidRDefault="00EF217F" w:rsidP="00C7202E">
            <w:pPr>
              <w:spacing w:before="60" w:after="60" w:line="240" w:lineRule="auto"/>
              <w:rPr>
                <w:rFonts w:eastAsiaTheme="minorHAnsi"/>
              </w:rPr>
            </w:pPr>
          </w:p>
        </w:tc>
      </w:tr>
      <w:tr w:rsidR="00EF217F" w:rsidRPr="00187CCE" w14:paraId="41FAB86E" w14:textId="77777777" w:rsidTr="00C7202E">
        <w:tc>
          <w:tcPr>
            <w:tcW w:w="651" w:type="pct"/>
            <w:noWrap/>
          </w:tcPr>
          <w:p w14:paraId="59A40836" w14:textId="77777777" w:rsidR="00EF217F" w:rsidRPr="00187CCE" w:rsidRDefault="00EF217F" w:rsidP="00C7202E">
            <w:pPr>
              <w:spacing w:before="60" w:after="60" w:line="240" w:lineRule="auto"/>
              <w:rPr>
                <w:rFonts w:eastAsiaTheme="minorHAnsi"/>
              </w:rPr>
            </w:pPr>
            <w:r w:rsidRPr="00187CCE">
              <w:rPr>
                <w:rFonts w:eastAsiaTheme="minorHAnsi"/>
              </w:rPr>
              <w:t>0105 11 99</w:t>
            </w:r>
          </w:p>
        </w:tc>
        <w:tc>
          <w:tcPr>
            <w:tcW w:w="2206" w:type="pct"/>
          </w:tcPr>
          <w:p w14:paraId="04DBE034"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0234E38A" w14:textId="77777777" w:rsidR="00EF217F" w:rsidRPr="00187CCE" w:rsidRDefault="00EF217F" w:rsidP="00C7202E">
            <w:pPr>
              <w:spacing w:before="60" w:after="60" w:line="240" w:lineRule="auto"/>
              <w:rPr>
                <w:rFonts w:eastAsiaTheme="minorHAnsi"/>
              </w:rPr>
            </w:pPr>
            <w:r w:rsidRPr="00187CCE">
              <w:rPr>
                <w:rFonts w:eastAsiaTheme="minorHAnsi"/>
              </w:rPr>
              <w:t>52 EUR/1 000 p/st</w:t>
            </w:r>
          </w:p>
        </w:tc>
        <w:tc>
          <w:tcPr>
            <w:tcW w:w="472" w:type="pct"/>
          </w:tcPr>
          <w:p w14:paraId="4209E4E6" w14:textId="77777777" w:rsidR="00EF217F" w:rsidRPr="00187CCE" w:rsidRDefault="00EF217F" w:rsidP="00C7202E">
            <w:pPr>
              <w:spacing w:before="60" w:after="60" w:line="240" w:lineRule="auto"/>
              <w:jc w:val="center"/>
              <w:rPr>
                <w:rFonts w:eastAsiaTheme="minorHAnsi"/>
              </w:rPr>
            </w:pPr>
            <w:r w:rsidRPr="00187CCE">
              <w:rPr>
                <w:rFonts w:eastAsiaTheme="minorHAnsi"/>
              </w:rPr>
              <w:t>7</w:t>
            </w:r>
          </w:p>
        </w:tc>
        <w:tc>
          <w:tcPr>
            <w:tcW w:w="561" w:type="pct"/>
          </w:tcPr>
          <w:p w14:paraId="109F1524" w14:textId="77777777" w:rsidR="00EF217F" w:rsidRPr="00187CCE" w:rsidRDefault="00EF217F" w:rsidP="00C7202E">
            <w:pPr>
              <w:spacing w:before="60" w:after="60" w:line="240" w:lineRule="auto"/>
              <w:rPr>
                <w:rFonts w:eastAsiaTheme="minorHAnsi"/>
              </w:rPr>
            </w:pPr>
          </w:p>
        </w:tc>
      </w:tr>
      <w:tr w:rsidR="00EF217F" w:rsidRPr="00187CCE" w14:paraId="1AE7AEB0" w14:textId="77777777" w:rsidTr="00C7202E">
        <w:tc>
          <w:tcPr>
            <w:tcW w:w="651" w:type="pct"/>
            <w:noWrap/>
          </w:tcPr>
          <w:p w14:paraId="4A823033" w14:textId="77777777" w:rsidR="00EF217F" w:rsidRPr="00187CCE" w:rsidRDefault="00EF217F" w:rsidP="00C7202E">
            <w:pPr>
              <w:spacing w:before="60" w:after="60" w:line="240" w:lineRule="auto"/>
              <w:rPr>
                <w:rFonts w:eastAsiaTheme="minorHAnsi"/>
              </w:rPr>
            </w:pPr>
            <w:r w:rsidRPr="00187CCE">
              <w:rPr>
                <w:rFonts w:eastAsiaTheme="minorHAnsi"/>
              </w:rPr>
              <w:t>0105 12 00</w:t>
            </w:r>
          </w:p>
        </w:tc>
        <w:tc>
          <w:tcPr>
            <w:tcW w:w="2206" w:type="pct"/>
          </w:tcPr>
          <w:p w14:paraId="7F7FDF01" w14:textId="77777777" w:rsidR="00EF217F" w:rsidRPr="00187CCE" w:rsidRDefault="00EF217F" w:rsidP="00C7202E">
            <w:pPr>
              <w:spacing w:before="60" w:after="60" w:line="240" w:lineRule="auto"/>
              <w:rPr>
                <w:rFonts w:eastAsiaTheme="minorHAnsi"/>
              </w:rPr>
            </w:pPr>
            <w:r w:rsidRPr="00187CCE">
              <w:rPr>
                <w:rFonts w:eastAsiaTheme="minorHAnsi"/>
              </w:rPr>
              <w:t>-- Turkeys</w:t>
            </w:r>
          </w:p>
        </w:tc>
        <w:tc>
          <w:tcPr>
            <w:tcW w:w="1110" w:type="pct"/>
          </w:tcPr>
          <w:p w14:paraId="679B1854" w14:textId="77777777" w:rsidR="00EF217F" w:rsidRPr="00187CCE" w:rsidRDefault="00EF217F" w:rsidP="00C7202E">
            <w:pPr>
              <w:spacing w:before="60" w:after="60" w:line="240" w:lineRule="auto"/>
              <w:rPr>
                <w:rFonts w:eastAsiaTheme="minorHAnsi"/>
              </w:rPr>
            </w:pPr>
            <w:r w:rsidRPr="00187CCE">
              <w:rPr>
                <w:rFonts w:eastAsiaTheme="minorHAnsi"/>
              </w:rPr>
              <w:t>152 EUR/1 000 p/st</w:t>
            </w:r>
          </w:p>
        </w:tc>
        <w:tc>
          <w:tcPr>
            <w:tcW w:w="472" w:type="pct"/>
          </w:tcPr>
          <w:p w14:paraId="44014F2B" w14:textId="77777777" w:rsidR="00EF217F" w:rsidRPr="00187CCE" w:rsidRDefault="00EF217F" w:rsidP="00C7202E">
            <w:pPr>
              <w:spacing w:before="60" w:after="60" w:line="240" w:lineRule="auto"/>
              <w:jc w:val="center"/>
              <w:rPr>
                <w:rFonts w:eastAsiaTheme="minorHAnsi"/>
              </w:rPr>
            </w:pPr>
            <w:r w:rsidRPr="00187CCE">
              <w:rPr>
                <w:rFonts w:eastAsiaTheme="minorHAnsi"/>
              </w:rPr>
              <w:t>7</w:t>
            </w:r>
          </w:p>
        </w:tc>
        <w:tc>
          <w:tcPr>
            <w:tcW w:w="561" w:type="pct"/>
          </w:tcPr>
          <w:p w14:paraId="0146F9BE" w14:textId="77777777" w:rsidR="00EF217F" w:rsidRPr="00187CCE" w:rsidRDefault="00EF217F" w:rsidP="00C7202E">
            <w:pPr>
              <w:spacing w:before="60" w:after="60" w:line="240" w:lineRule="auto"/>
              <w:rPr>
                <w:rFonts w:eastAsiaTheme="minorHAnsi"/>
              </w:rPr>
            </w:pPr>
          </w:p>
        </w:tc>
      </w:tr>
      <w:tr w:rsidR="00EF217F" w:rsidRPr="00187CCE" w14:paraId="4085342C" w14:textId="77777777" w:rsidTr="00C7202E">
        <w:tc>
          <w:tcPr>
            <w:tcW w:w="651" w:type="pct"/>
            <w:noWrap/>
          </w:tcPr>
          <w:p w14:paraId="45256669" w14:textId="77777777" w:rsidR="00EF217F" w:rsidRPr="00187CCE" w:rsidRDefault="00EF217F" w:rsidP="00C7202E">
            <w:pPr>
              <w:spacing w:before="60" w:after="60" w:line="240" w:lineRule="auto"/>
              <w:rPr>
                <w:rFonts w:eastAsiaTheme="minorHAnsi"/>
              </w:rPr>
            </w:pPr>
            <w:r w:rsidRPr="00187CCE">
              <w:rPr>
                <w:rFonts w:eastAsiaTheme="minorHAnsi"/>
              </w:rPr>
              <w:t>0105 13 00</w:t>
            </w:r>
          </w:p>
        </w:tc>
        <w:tc>
          <w:tcPr>
            <w:tcW w:w="2206" w:type="pct"/>
          </w:tcPr>
          <w:p w14:paraId="46D6B2A2" w14:textId="77777777" w:rsidR="00EF217F" w:rsidRPr="00187CCE" w:rsidRDefault="00EF217F" w:rsidP="00C7202E">
            <w:pPr>
              <w:spacing w:before="60" w:after="60" w:line="240" w:lineRule="auto"/>
              <w:rPr>
                <w:rFonts w:eastAsiaTheme="minorHAnsi"/>
              </w:rPr>
            </w:pPr>
            <w:r w:rsidRPr="00187CCE">
              <w:rPr>
                <w:rFonts w:eastAsiaTheme="minorHAnsi"/>
              </w:rPr>
              <w:t>-- Ducks</w:t>
            </w:r>
          </w:p>
        </w:tc>
        <w:tc>
          <w:tcPr>
            <w:tcW w:w="1110" w:type="pct"/>
          </w:tcPr>
          <w:p w14:paraId="358FC2F9" w14:textId="77777777" w:rsidR="00EF217F" w:rsidRPr="00187CCE" w:rsidRDefault="00EF217F" w:rsidP="00C7202E">
            <w:pPr>
              <w:spacing w:before="60" w:after="60" w:line="240" w:lineRule="auto"/>
              <w:rPr>
                <w:rFonts w:eastAsiaTheme="minorHAnsi"/>
              </w:rPr>
            </w:pPr>
            <w:r w:rsidRPr="00187CCE">
              <w:rPr>
                <w:rFonts w:eastAsiaTheme="minorHAnsi"/>
              </w:rPr>
              <w:t>52 EUR/1 000 p/st</w:t>
            </w:r>
          </w:p>
        </w:tc>
        <w:tc>
          <w:tcPr>
            <w:tcW w:w="472" w:type="pct"/>
          </w:tcPr>
          <w:p w14:paraId="6737A74B" w14:textId="77777777" w:rsidR="00EF217F" w:rsidRPr="00187CCE" w:rsidRDefault="00EF217F" w:rsidP="00C7202E">
            <w:pPr>
              <w:spacing w:before="60" w:after="60" w:line="240" w:lineRule="auto"/>
              <w:jc w:val="center"/>
              <w:rPr>
                <w:rFonts w:eastAsiaTheme="minorHAnsi"/>
              </w:rPr>
            </w:pPr>
            <w:r w:rsidRPr="00187CCE">
              <w:rPr>
                <w:rFonts w:eastAsiaTheme="minorHAnsi"/>
              </w:rPr>
              <w:t>7</w:t>
            </w:r>
          </w:p>
        </w:tc>
        <w:tc>
          <w:tcPr>
            <w:tcW w:w="561" w:type="pct"/>
          </w:tcPr>
          <w:p w14:paraId="5D19C41B" w14:textId="77777777" w:rsidR="00EF217F" w:rsidRPr="00187CCE" w:rsidRDefault="00EF217F" w:rsidP="00C7202E">
            <w:pPr>
              <w:spacing w:before="60" w:after="60" w:line="240" w:lineRule="auto"/>
              <w:rPr>
                <w:rFonts w:eastAsiaTheme="minorHAnsi"/>
              </w:rPr>
            </w:pPr>
          </w:p>
        </w:tc>
      </w:tr>
      <w:tr w:rsidR="00EF217F" w:rsidRPr="00187CCE" w14:paraId="6B992022" w14:textId="77777777" w:rsidTr="00C7202E">
        <w:tc>
          <w:tcPr>
            <w:tcW w:w="651" w:type="pct"/>
            <w:noWrap/>
          </w:tcPr>
          <w:p w14:paraId="512F5932" w14:textId="77777777" w:rsidR="00EF217F" w:rsidRPr="00187CCE" w:rsidRDefault="00EF217F" w:rsidP="00C7202E">
            <w:pPr>
              <w:spacing w:before="60" w:after="60" w:line="240" w:lineRule="auto"/>
              <w:rPr>
                <w:rFonts w:eastAsiaTheme="minorHAnsi"/>
              </w:rPr>
            </w:pPr>
            <w:r w:rsidRPr="00187CCE">
              <w:rPr>
                <w:rFonts w:eastAsiaTheme="minorHAnsi"/>
              </w:rPr>
              <w:t>0105 14 00</w:t>
            </w:r>
          </w:p>
        </w:tc>
        <w:tc>
          <w:tcPr>
            <w:tcW w:w="2206" w:type="pct"/>
          </w:tcPr>
          <w:p w14:paraId="207DAB82" w14:textId="77777777" w:rsidR="00EF217F" w:rsidRPr="00187CCE" w:rsidRDefault="00EF217F" w:rsidP="00C7202E">
            <w:pPr>
              <w:spacing w:before="60" w:after="60" w:line="240" w:lineRule="auto"/>
              <w:rPr>
                <w:rFonts w:eastAsiaTheme="minorHAnsi"/>
              </w:rPr>
            </w:pPr>
            <w:r w:rsidRPr="00187CCE">
              <w:rPr>
                <w:rFonts w:eastAsiaTheme="minorHAnsi"/>
              </w:rPr>
              <w:t>-- Geese</w:t>
            </w:r>
          </w:p>
        </w:tc>
        <w:tc>
          <w:tcPr>
            <w:tcW w:w="1110" w:type="pct"/>
          </w:tcPr>
          <w:p w14:paraId="102953A0" w14:textId="77777777" w:rsidR="00EF217F" w:rsidRPr="00187CCE" w:rsidRDefault="00EF217F" w:rsidP="00C7202E">
            <w:pPr>
              <w:spacing w:before="60" w:after="60" w:line="240" w:lineRule="auto"/>
              <w:rPr>
                <w:rFonts w:eastAsiaTheme="minorHAnsi"/>
              </w:rPr>
            </w:pPr>
            <w:r w:rsidRPr="00187CCE">
              <w:rPr>
                <w:rFonts w:eastAsiaTheme="minorHAnsi"/>
              </w:rPr>
              <w:t>152 EUR/1 000 p/st</w:t>
            </w:r>
          </w:p>
        </w:tc>
        <w:tc>
          <w:tcPr>
            <w:tcW w:w="472" w:type="pct"/>
          </w:tcPr>
          <w:p w14:paraId="1C79D9D9" w14:textId="77777777" w:rsidR="00EF217F" w:rsidRPr="00187CCE" w:rsidRDefault="00EF217F" w:rsidP="00C7202E">
            <w:pPr>
              <w:spacing w:before="60" w:after="60" w:line="240" w:lineRule="auto"/>
              <w:jc w:val="center"/>
              <w:rPr>
                <w:rFonts w:eastAsiaTheme="minorHAnsi"/>
              </w:rPr>
            </w:pPr>
            <w:r w:rsidRPr="00187CCE">
              <w:rPr>
                <w:rFonts w:eastAsiaTheme="minorHAnsi"/>
              </w:rPr>
              <w:t>7</w:t>
            </w:r>
          </w:p>
        </w:tc>
        <w:tc>
          <w:tcPr>
            <w:tcW w:w="561" w:type="pct"/>
          </w:tcPr>
          <w:p w14:paraId="09A72091" w14:textId="77777777" w:rsidR="00EF217F" w:rsidRPr="00187CCE" w:rsidRDefault="00EF217F" w:rsidP="00C7202E">
            <w:pPr>
              <w:spacing w:before="60" w:after="60" w:line="240" w:lineRule="auto"/>
              <w:rPr>
                <w:rFonts w:eastAsiaTheme="minorHAnsi"/>
              </w:rPr>
            </w:pPr>
          </w:p>
        </w:tc>
      </w:tr>
      <w:tr w:rsidR="00EF217F" w:rsidRPr="00187CCE" w14:paraId="6B8A3E10" w14:textId="77777777" w:rsidTr="00C7202E">
        <w:tc>
          <w:tcPr>
            <w:tcW w:w="651" w:type="pct"/>
            <w:noWrap/>
          </w:tcPr>
          <w:p w14:paraId="6C72A0CD" w14:textId="77777777" w:rsidR="00EF217F" w:rsidRPr="00187CCE" w:rsidRDefault="00EF217F" w:rsidP="00C7202E">
            <w:pPr>
              <w:spacing w:before="60" w:after="60" w:line="240" w:lineRule="auto"/>
              <w:rPr>
                <w:rFonts w:eastAsiaTheme="minorHAnsi"/>
              </w:rPr>
            </w:pPr>
            <w:r w:rsidRPr="00187CCE">
              <w:rPr>
                <w:rFonts w:eastAsiaTheme="minorHAnsi"/>
              </w:rPr>
              <w:t>0105 15 00</w:t>
            </w:r>
          </w:p>
        </w:tc>
        <w:tc>
          <w:tcPr>
            <w:tcW w:w="2206" w:type="pct"/>
          </w:tcPr>
          <w:p w14:paraId="048FBA68" w14:textId="77777777" w:rsidR="00EF217F" w:rsidRPr="00187CCE" w:rsidRDefault="00EF217F" w:rsidP="00C7202E">
            <w:pPr>
              <w:spacing w:before="60" w:after="60" w:line="240" w:lineRule="auto"/>
              <w:rPr>
                <w:rFonts w:eastAsiaTheme="minorHAnsi"/>
              </w:rPr>
            </w:pPr>
            <w:r w:rsidRPr="00187CCE">
              <w:rPr>
                <w:rFonts w:eastAsiaTheme="minorHAnsi"/>
              </w:rPr>
              <w:t>-- Guinea fowls</w:t>
            </w:r>
          </w:p>
        </w:tc>
        <w:tc>
          <w:tcPr>
            <w:tcW w:w="1110" w:type="pct"/>
          </w:tcPr>
          <w:p w14:paraId="18EEEAD8" w14:textId="77777777" w:rsidR="00EF217F" w:rsidRPr="00187CCE" w:rsidRDefault="00EF217F" w:rsidP="00C7202E">
            <w:pPr>
              <w:spacing w:before="60" w:after="60" w:line="240" w:lineRule="auto"/>
              <w:rPr>
                <w:rFonts w:eastAsiaTheme="minorHAnsi"/>
              </w:rPr>
            </w:pPr>
            <w:r w:rsidRPr="00187CCE">
              <w:rPr>
                <w:rFonts w:eastAsiaTheme="minorHAnsi"/>
              </w:rPr>
              <w:t>52 EUR/1 000 p/st</w:t>
            </w:r>
          </w:p>
        </w:tc>
        <w:tc>
          <w:tcPr>
            <w:tcW w:w="472" w:type="pct"/>
          </w:tcPr>
          <w:p w14:paraId="20B429C0" w14:textId="77777777" w:rsidR="00EF217F" w:rsidRPr="00187CCE" w:rsidRDefault="00EF217F" w:rsidP="00C7202E">
            <w:pPr>
              <w:spacing w:before="60" w:after="60" w:line="240" w:lineRule="auto"/>
              <w:jc w:val="center"/>
              <w:rPr>
                <w:rFonts w:eastAsiaTheme="minorHAnsi"/>
              </w:rPr>
            </w:pPr>
            <w:r w:rsidRPr="00187CCE">
              <w:rPr>
                <w:rFonts w:eastAsiaTheme="minorHAnsi"/>
              </w:rPr>
              <w:t>7</w:t>
            </w:r>
          </w:p>
        </w:tc>
        <w:tc>
          <w:tcPr>
            <w:tcW w:w="561" w:type="pct"/>
          </w:tcPr>
          <w:p w14:paraId="3AB276F4" w14:textId="77777777" w:rsidR="00EF217F" w:rsidRPr="00187CCE" w:rsidRDefault="00EF217F" w:rsidP="00C7202E">
            <w:pPr>
              <w:spacing w:before="60" w:after="60" w:line="240" w:lineRule="auto"/>
              <w:rPr>
                <w:rFonts w:eastAsiaTheme="minorHAnsi"/>
              </w:rPr>
            </w:pPr>
          </w:p>
        </w:tc>
      </w:tr>
      <w:tr w:rsidR="00EF217F" w:rsidRPr="00187CCE" w14:paraId="420861F0" w14:textId="77777777" w:rsidTr="00C7202E">
        <w:tc>
          <w:tcPr>
            <w:tcW w:w="651" w:type="pct"/>
            <w:noWrap/>
          </w:tcPr>
          <w:p w14:paraId="317BDA55" w14:textId="77777777" w:rsidR="00EF217F" w:rsidRPr="00187CCE" w:rsidRDefault="00EF217F" w:rsidP="00C7202E">
            <w:pPr>
              <w:spacing w:before="60" w:after="60" w:line="240" w:lineRule="auto"/>
              <w:rPr>
                <w:rFonts w:eastAsiaTheme="minorHAnsi"/>
              </w:rPr>
            </w:pPr>
            <w:r w:rsidRPr="00187CCE">
              <w:rPr>
                <w:rFonts w:eastAsiaTheme="minorHAnsi"/>
              </w:rPr>
              <w:t>0105 94 00</w:t>
            </w:r>
          </w:p>
        </w:tc>
        <w:tc>
          <w:tcPr>
            <w:tcW w:w="2206" w:type="pct"/>
          </w:tcPr>
          <w:p w14:paraId="7773C5B8" w14:textId="77777777" w:rsidR="00EF217F" w:rsidRPr="00187CCE" w:rsidRDefault="00EF217F" w:rsidP="00C7202E">
            <w:pPr>
              <w:spacing w:before="60" w:after="60" w:line="240" w:lineRule="auto"/>
              <w:rPr>
                <w:rFonts w:eastAsiaTheme="minorHAnsi"/>
              </w:rPr>
            </w:pPr>
            <w:r w:rsidRPr="00187CCE">
              <w:rPr>
                <w:rFonts w:eastAsiaTheme="minorHAnsi"/>
              </w:rPr>
              <w:t xml:space="preserve">-- Fowls of the species </w:t>
            </w:r>
            <w:r w:rsidRPr="00187CCE">
              <w:rPr>
                <w:rFonts w:eastAsiaTheme="minorHAnsi"/>
                <w:i/>
                <w:iCs/>
              </w:rPr>
              <w:t>Gallus domesticus</w:t>
            </w:r>
          </w:p>
        </w:tc>
        <w:tc>
          <w:tcPr>
            <w:tcW w:w="1110" w:type="pct"/>
          </w:tcPr>
          <w:p w14:paraId="2F7511B1" w14:textId="77777777" w:rsidR="00EF217F" w:rsidRPr="00187CCE" w:rsidRDefault="00EF217F" w:rsidP="00C7202E">
            <w:pPr>
              <w:spacing w:before="60" w:after="60" w:line="240" w:lineRule="auto"/>
              <w:rPr>
                <w:rFonts w:eastAsiaTheme="minorHAnsi"/>
              </w:rPr>
            </w:pPr>
            <w:r w:rsidRPr="00187CCE">
              <w:rPr>
                <w:rFonts w:eastAsiaTheme="minorHAnsi"/>
              </w:rPr>
              <w:t>20,9 EUR/100 kg</w:t>
            </w:r>
          </w:p>
        </w:tc>
        <w:tc>
          <w:tcPr>
            <w:tcW w:w="472" w:type="pct"/>
          </w:tcPr>
          <w:p w14:paraId="393471DE" w14:textId="77777777" w:rsidR="00EF217F" w:rsidRPr="00187CCE" w:rsidRDefault="00EF217F" w:rsidP="00C7202E">
            <w:pPr>
              <w:spacing w:before="60" w:after="60" w:line="240" w:lineRule="auto"/>
              <w:jc w:val="center"/>
              <w:rPr>
                <w:rFonts w:eastAsiaTheme="minorHAnsi"/>
              </w:rPr>
            </w:pPr>
            <w:r w:rsidRPr="00187CCE">
              <w:rPr>
                <w:rFonts w:eastAsiaTheme="minorHAnsi"/>
              </w:rPr>
              <w:t>7</w:t>
            </w:r>
          </w:p>
        </w:tc>
        <w:tc>
          <w:tcPr>
            <w:tcW w:w="561" w:type="pct"/>
          </w:tcPr>
          <w:p w14:paraId="2C011ED3" w14:textId="77777777" w:rsidR="00EF217F" w:rsidRPr="00187CCE" w:rsidRDefault="00EF217F" w:rsidP="00C7202E">
            <w:pPr>
              <w:spacing w:before="60" w:after="60" w:line="240" w:lineRule="auto"/>
              <w:rPr>
                <w:rFonts w:eastAsiaTheme="minorHAnsi"/>
              </w:rPr>
            </w:pPr>
          </w:p>
        </w:tc>
      </w:tr>
      <w:tr w:rsidR="00EF217F" w:rsidRPr="00187CCE" w14:paraId="089B29A9" w14:textId="77777777" w:rsidTr="00C7202E">
        <w:tc>
          <w:tcPr>
            <w:tcW w:w="651" w:type="pct"/>
            <w:noWrap/>
          </w:tcPr>
          <w:p w14:paraId="56A2137F" w14:textId="77777777" w:rsidR="00EF217F" w:rsidRPr="00187CCE" w:rsidRDefault="00EF217F" w:rsidP="00C7202E">
            <w:pPr>
              <w:spacing w:before="60" w:after="60" w:line="240" w:lineRule="auto"/>
              <w:rPr>
                <w:rFonts w:eastAsiaTheme="minorHAnsi"/>
              </w:rPr>
            </w:pPr>
            <w:r w:rsidRPr="00187CCE">
              <w:rPr>
                <w:rFonts w:eastAsiaTheme="minorHAnsi"/>
              </w:rPr>
              <w:t>0105 99 10</w:t>
            </w:r>
          </w:p>
        </w:tc>
        <w:tc>
          <w:tcPr>
            <w:tcW w:w="2206" w:type="pct"/>
          </w:tcPr>
          <w:p w14:paraId="22D2CAC7" w14:textId="77777777" w:rsidR="00EF217F" w:rsidRPr="00187CCE" w:rsidRDefault="00EF217F" w:rsidP="00C7202E">
            <w:pPr>
              <w:spacing w:before="60" w:after="60" w:line="240" w:lineRule="auto"/>
              <w:rPr>
                <w:rFonts w:eastAsiaTheme="minorHAnsi"/>
              </w:rPr>
            </w:pPr>
            <w:r w:rsidRPr="00187CCE">
              <w:rPr>
                <w:rFonts w:eastAsiaTheme="minorHAnsi"/>
              </w:rPr>
              <w:t>--- Ducks</w:t>
            </w:r>
          </w:p>
        </w:tc>
        <w:tc>
          <w:tcPr>
            <w:tcW w:w="1110" w:type="pct"/>
          </w:tcPr>
          <w:p w14:paraId="0BB9ED64" w14:textId="77777777" w:rsidR="00EF217F" w:rsidRPr="00187CCE" w:rsidRDefault="00EF217F" w:rsidP="00C7202E">
            <w:pPr>
              <w:spacing w:before="60" w:after="60" w:line="240" w:lineRule="auto"/>
              <w:rPr>
                <w:rFonts w:eastAsiaTheme="minorHAnsi"/>
              </w:rPr>
            </w:pPr>
            <w:r w:rsidRPr="00187CCE">
              <w:rPr>
                <w:rFonts w:eastAsiaTheme="minorHAnsi"/>
              </w:rPr>
              <w:t>32,3 EUR/100 kg</w:t>
            </w:r>
          </w:p>
        </w:tc>
        <w:tc>
          <w:tcPr>
            <w:tcW w:w="472" w:type="pct"/>
          </w:tcPr>
          <w:p w14:paraId="76D4D889" w14:textId="77777777" w:rsidR="00EF217F" w:rsidRPr="00187CCE" w:rsidRDefault="00EF217F" w:rsidP="00C7202E">
            <w:pPr>
              <w:spacing w:before="60" w:after="60" w:line="240" w:lineRule="auto"/>
              <w:jc w:val="center"/>
              <w:rPr>
                <w:rFonts w:eastAsiaTheme="minorHAnsi"/>
              </w:rPr>
            </w:pPr>
            <w:r w:rsidRPr="00187CCE">
              <w:rPr>
                <w:rFonts w:eastAsiaTheme="minorHAnsi"/>
              </w:rPr>
              <w:t>7</w:t>
            </w:r>
          </w:p>
        </w:tc>
        <w:tc>
          <w:tcPr>
            <w:tcW w:w="561" w:type="pct"/>
          </w:tcPr>
          <w:p w14:paraId="5E83FD59" w14:textId="77777777" w:rsidR="00EF217F" w:rsidRPr="00187CCE" w:rsidRDefault="00EF217F" w:rsidP="00C7202E">
            <w:pPr>
              <w:spacing w:before="60" w:after="60" w:line="240" w:lineRule="auto"/>
              <w:rPr>
                <w:rFonts w:eastAsiaTheme="minorHAnsi"/>
              </w:rPr>
            </w:pPr>
          </w:p>
        </w:tc>
      </w:tr>
      <w:tr w:rsidR="00EF217F" w:rsidRPr="00187CCE" w14:paraId="72D52BBC" w14:textId="77777777" w:rsidTr="00C7202E">
        <w:tc>
          <w:tcPr>
            <w:tcW w:w="651" w:type="pct"/>
            <w:noWrap/>
          </w:tcPr>
          <w:p w14:paraId="4399E234" w14:textId="77777777" w:rsidR="00EF217F" w:rsidRPr="00187CCE" w:rsidRDefault="00EF217F" w:rsidP="00C7202E">
            <w:pPr>
              <w:spacing w:before="60" w:after="60" w:line="240" w:lineRule="auto"/>
              <w:rPr>
                <w:rFonts w:eastAsiaTheme="minorHAnsi"/>
              </w:rPr>
            </w:pPr>
            <w:r w:rsidRPr="00187CCE">
              <w:rPr>
                <w:rFonts w:eastAsiaTheme="minorHAnsi"/>
              </w:rPr>
              <w:t>0105 99 20</w:t>
            </w:r>
          </w:p>
        </w:tc>
        <w:tc>
          <w:tcPr>
            <w:tcW w:w="2206" w:type="pct"/>
          </w:tcPr>
          <w:p w14:paraId="0187CC5F" w14:textId="77777777" w:rsidR="00EF217F" w:rsidRPr="00187CCE" w:rsidRDefault="00EF217F" w:rsidP="00C7202E">
            <w:pPr>
              <w:spacing w:before="60" w:after="60" w:line="240" w:lineRule="auto"/>
              <w:rPr>
                <w:rFonts w:eastAsiaTheme="minorHAnsi"/>
              </w:rPr>
            </w:pPr>
            <w:r w:rsidRPr="00187CCE">
              <w:rPr>
                <w:rFonts w:eastAsiaTheme="minorHAnsi"/>
              </w:rPr>
              <w:t>--- Geese</w:t>
            </w:r>
          </w:p>
        </w:tc>
        <w:tc>
          <w:tcPr>
            <w:tcW w:w="1110" w:type="pct"/>
          </w:tcPr>
          <w:p w14:paraId="51B80611" w14:textId="77777777" w:rsidR="00EF217F" w:rsidRPr="00187CCE" w:rsidRDefault="00EF217F" w:rsidP="00C7202E">
            <w:pPr>
              <w:spacing w:before="60" w:after="60" w:line="240" w:lineRule="auto"/>
              <w:rPr>
                <w:rFonts w:eastAsiaTheme="minorHAnsi"/>
              </w:rPr>
            </w:pPr>
            <w:r w:rsidRPr="00187CCE">
              <w:rPr>
                <w:rFonts w:eastAsiaTheme="minorHAnsi"/>
              </w:rPr>
              <w:t>31,6 EUR/100 kg</w:t>
            </w:r>
          </w:p>
        </w:tc>
        <w:tc>
          <w:tcPr>
            <w:tcW w:w="472" w:type="pct"/>
          </w:tcPr>
          <w:p w14:paraId="1BCDA4CD" w14:textId="77777777" w:rsidR="00EF217F" w:rsidRPr="00187CCE" w:rsidRDefault="00EF217F" w:rsidP="00C7202E">
            <w:pPr>
              <w:spacing w:before="60" w:after="60" w:line="240" w:lineRule="auto"/>
              <w:jc w:val="center"/>
              <w:rPr>
                <w:rFonts w:eastAsiaTheme="minorHAnsi"/>
              </w:rPr>
            </w:pPr>
            <w:r w:rsidRPr="00187CCE">
              <w:rPr>
                <w:rFonts w:eastAsiaTheme="minorHAnsi"/>
              </w:rPr>
              <w:t>7</w:t>
            </w:r>
          </w:p>
        </w:tc>
        <w:tc>
          <w:tcPr>
            <w:tcW w:w="561" w:type="pct"/>
          </w:tcPr>
          <w:p w14:paraId="3B381D9F" w14:textId="77777777" w:rsidR="00EF217F" w:rsidRPr="00187CCE" w:rsidRDefault="00EF217F" w:rsidP="00C7202E">
            <w:pPr>
              <w:spacing w:before="60" w:after="60" w:line="240" w:lineRule="auto"/>
              <w:rPr>
                <w:rFonts w:eastAsiaTheme="minorHAnsi"/>
              </w:rPr>
            </w:pPr>
          </w:p>
        </w:tc>
      </w:tr>
      <w:tr w:rsidR="00EF217F" w:rsidRPr="00187CCE" w14:paraId="0830E578" w14:textId="77777777" w:rsidTr="00C7202E">
        <w:tc>
          <w:tcPr>
            <w:tcW w:w="651" w:type="pct"/>
            <w:noWrap/>
          </w:tcPr>
          <w:p w14:paraId="76FBB65E" w14:textId="77777777" w:rsidR="00EF217F" w:rsidRPr="00187CCE" w:rsidRDefault="00EF217F" w:rsidP="00C7202E">
            <w:pPr>
              <w:spacing w:before="60" w:after="60" w:line="240" w:lineRule="auto"/>
              <w:rPr>
                <w:rFonts w:eastAsiaTheme="minorHAnsi"/>
              </w:rPr>
            </w:pPr>
            <w:r w:rsidRPr="00187CCE">
              <w:rPr>
                <w:rFonts w:eastAsiaTheme="minorHAnsi"/>
              </w:rPr>
              <w:t>0105 99 30</w:t>
            </w:r>
          </w:p>
        </w:tc>
        <w:tc>
          <w:tcPr>
            <w:tcW w:w="2206" w:type="pct"/>
          </w:tcPr>
          <w:p w14:paraId="319023B8" w14:textId="77777777" w:rsidR="00EF217F" w:rsidRPr="00187CCE" w:rsidRDefault="00EF217F" w:rsidP="00C7202E">
            <w:pPr>
              <w:spacing w:before="60" w:after="60" w:line="240" w:lineRule="auto"/>
              <w:rPr>
                <w:rFonts w:eastAsiaTheme="minorHAnsi"/>
              </w:rPr>
            </w:pPr>
            <w:r w:rsidRPr="00187CCE">
              <w:rPr>
                <w:rFonts w:eastAsiaTheme="minorHAnsi"/>
              </w:rPr>
              <w:t>--- Turkeys</w:t>
            </w:r>
          </w:p>
        </w:tc>
        <w:tc>
          <w:tcPr>
            <w:tcW w:w="1110" w:type="pct"/>
          </w:tcPr>
          <w:p w14:paraId="01B70F28" w14:textId="77777777" w:rsidR="00EF217F" w:rsidRPr="00187CCE" w:rsidRDefault="00EF217F" w:rsidP="00C7202E">
            <w:pPr>
              <w:spacing w:before="60" w:after="60" w:line="240" w:lineRule="auto"/>
              <w:rPr>
                <w:rFonts w:eastAsiaTheme="minorHAnsi"/>
              </w:rPr>
            </w:pPr>
            <w:r w:rsidRPr="00187CCE">
              <w:rPr>
                <w:rFonts w:eastAsiaTheme="minorHAnsi"/>
              </w:rPr>
              <w:t>23,8 EUR/100 kg</w:t>
            </w:r>
          </w:p>
        </w:tc>
        <w:tc>
          <w:tcPr>
            <w:tcW w:w="472" w:type="pct"/>
          </w:tcPr>
          <w:p w14:paraId="66CD25AE" w14:textId="77777777" w:rsidR="00EF217F" w:rsidRPr="00187CCE" w:rsidRDefault="00EF217F" w:rsidP="00C7202E">
            <w:pPr>
              <w:spacing w:before="60" w:after="60" w:line="240" w:lineRule="auto"/>
              <w:jc w:val="center"/>
              <w:rPr>
                <w:rFonts w:eastAsiaTheme="minorHAnsi"/>
              </w:rPr>
            </w:pPr>
            <w:r w:rsidRPr="00187CCE">
              <w:rPr>
                <w:rFonts w:eastAsiaTheme="minorHAnsi"/>
              </w:rPr>
              <w:t>7</w:t>
            </w:r>
          </w:p>
        </w:tc>
        <w:tc>
          <w:tcPr>
            <w:tcW w:w="561" w:type="pct"/>
          </w:tcPr>
          <w:p w14:paraId="672B6E3C" w14:textId="77777777" w:rsidR="00EF217F" w:rsidRPr="00187CCE" w:rsidRDefault="00EF217F" w:rsidP="00C7202E">
            <w:pPr>
              <w:spacing w:before="60" w:after="60" w:line="240" w:lineRule="auto"/>
              <w:rPr>
                <w:rFonts w:eastAsiaTheme="minorHAnsi"/>
              </w:rPr>
            </w:pPr>
          </w:p>
        </w:tc>
      </w:tr>
      <w:tr w:rsidR="00EF217F" w:rsidRPr="00187CCE" w14:paraId="3D213E48" w14:textId="77777777" w:rsidTr="00C7202E">
        <w:tc>
          <w:tcPr>
            <w:tcW w:w="651" w:type="pct"/>
            <w:noWrap/>
          </w:tcPr>
          <w:p w14:paraId="56DFCEC3" w14:textId="77777777" w:rsidR="00EF217F" w:rsidRPr="00187CCE" w:rsidRDefault="00EF217F" w:rsidP="00C7202E">
            <w:pPr>
              <w:spacing w:before="60" w:after="60" w:line="240" w:lineRule="auto"/>
              <w:rPr>
                <w:rFonts w:eastAsiaTheme="minorHAnsi"/>
              </w:rPr>
            </w:pPr>
            <w:r w:rsidRPr="00187CCE">
              <w:rPr>
                <w:rFonts w:eastAsiaTheme="minorHAnsi"/>
              </w:rPr>
              <w:t>0105 99 50</w:t>
            </w:r>
          </w:p>
        </w:tc>
        <w:tc>
          <w:tcPr>
            <w:tcW w:w="2206" w:type="pct"/>
          </w:tcPr>
          <w:p w14:paraId="630BE215" w14:textId="77777777" w:rsidR="00EF217F" w:rsidRPr="00187CCE" w:rsidRDefault="00EF217F" w:rsidP="00C7202E">
            <w:pPr>
              <w:spacing w:before="60" w:after="60" w:line="240" w:lineRule="auto"/>
              <w:rPr>
                <w:rFonts w:eastAsiaTheme="minorHAnsi"/>
              </w:rPr>
            </w:pPr>
            <w:r w:rsidRPr="00187CCE">
              <w:rPr>
                <w:rFonts w:eastAsiaTheme="minorHAnsi"/>
              </w:rPr>
              <w:t>--- Guinea fowls</w:t>
            </w:r>
          </w:p>
        </w:tc>
        <w:tc>
          <w:tcPr>
            <w:tcW w:w="1110" w:type="pct"/>
          </w:tcPr>
          <w:p w14:paraId="59ED3843" w14:textId="77777777" w:rsidR="00EF217F" w:rsidRPr="00187CCE" w:rsidRDefault="00EF217F" w:rsidP="00C7202E">
            <w:pPr>
              <w:spacing w:before="60" w:after="60" w:line="240" w:lineRule="auto"/>
              <w:rPr>
                <w:rFonts w:eastAsiaTheme="minorHAnsi"/>
              </w:rPr>
            </w:pPr>
            <w:r w:rsidRPr="00187CCE">
              <w:rPr>
                <w:rFonts w:eastAsiaTheme="minorHAnsi"/>
              </w:rPr>
              <w:t>34,5 EUR/100 kg</w:t>
            </w:r>
          </w:p>
        </w:tc>
        <w:tc>
          <w:tcPr>
            <w:tcW w:w="472" w:type="pct"/>
          </w:tcPr>
          <w:p w14:paraId="7C944D1C" w14:textId="77777777" w:rsidR="00EF217F" w:rsidRPr="00187CCE" w:rsidRDefault="00EF217F" w:rsidP="00C7202E">
            <w:pPr>
              <w:spacing w:before="60" w:after="60" w:line="240" w:lineRule="auto"/>
              <w:jc w:val="center"/>
              <w:rPr>
                <w:rFonts w:eastAsiaTheme="minorHAnsi"/>
              </w:rPr>
            </w:pPr>
            <w:r w:rsidRPr="00187CCE">
              <w:rPr>
                <w:rFonts w:eastAsiaTheme="minorHAnsi"/>
              </w:rPr>
              <w:t>7</w:t>
            </w:r>
          </w:p>
        </w:tc>
        <w:tc>
          <w:tcPr>
            <w:tcW w:w="561" w:type="pct"/>
          </w:tcPr>
          <w:p w14:paraId="605F2527" w14:textId="77777777" w:rsidR="00EF217F" w:rsidRPr="00187CCE" w:rsidRDefault="00EF217F" w:rsidP="00C7202E">
            <w:pPr>
              <w:spacing w:before="60" w:after="60" w:line="240" w:lineRule="auto"/>
              <w:rPr>
                <w:rFonts w:eastAsiaTheme="minorHAnsi"/>
              </w:rPr>
            </w:pPr>
          </w:p>
        </w:tc>
      </w:tr>
      <w:tr w:rsidR="00EF217F" w:rsidRPr="00187CCE" w14:paraId="5A0C4BA9" w14:textId="77777777" w:rsidTr="00C7202E">
        <w:tc>
          <w:tcPr>
            <w:tcW w:w="651" w:type="pct"/>
            <w:noWrap/>
          </w:tcPr>
          <w:p w14:paraId="3F5F2653" w14:textId="77777777" w:rsidR="00EF217F" w:rsidRPr="00187CCE" w:rsidRDefault="00EF217F" w:rsidP="00C7202E">
            <w:pPr>
              <w:spacing w:before="60" w:after="60" w:line="240" w:lineRule="auto"/>
              <w:rPr>
                <w:rFonts w:eastAsiaTheme="minorHAnsi"/>
              </w:rPr>
            </w:pPr>
            <w:r w:rsidRPr="00187CCE">
              <w:rPr>
                <w:rFonts w:eastAsiaTheme="minorHAnsi"/>
              </w:rPr>
              <w:t>0106 11 00</w:t>
            </w:r>
          </w:p>
        </w:tc>
        <w:tc>
          <w:tcPr>
            <w:tcW w:w="2206" w:type="pct"/>
          </w:tcPr>
          <w:p w14:paraId="404E13A5" w14:textId="77777777" w:rsidR="00EF217F" w:rsidRPr="00187CCE" w:rsidRDefault="00EF217F" w:rsidP="00C7202E">
            <w:pPr>
              <w:spacing w:before="60" w:after="60" w:line="240" w:lineRule="auto"/>
              <w:rPr>
                <w:rFonts w:eastAsiaTheme="minorHAnsi"/>
              </w:rPr>
            </w:pPr>
            <w:r w:rsidRPr="00187CCE">
              <w:rPr>
                <w:rFonts w:eastAsiaTheme="minorHAnsi"/>
              </w:rPr>
              <w:t>-- Primates</w:t>
            </w:r>
          </w:p>
        </w:tc>
        <w:tc>
          <w:tcPr>
            <w:tcW w:w="1110" w:type="pct"/>
          </w:tcPr>
          <w:p w14:paraId="0E548473"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5B69EBA5"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0981F7CE"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4C9F11A9" w14:textId="77777777" w:rsidTr="00C7202E">
        <w:tc>
          <w:tcPr>
            <w:tcW w:w="651" w:type="pct"/>
            <w:noWrap/>
          </w:tcPr>
          <w:p w14:paraId="24BF8A95" w14:textId="77777777" w:rsidR="00EF217F" w:rsidRPr="00187CCE" w:rsidRDefault="00EF217F" w:rsidP="00C7202E">
            <w:pPr>
              <w:pageBreakBefore/>
              <w:spacing w:before="60" w:after="60" w:line="240" w:lineRule="auto"/>
              <w:rPr>
                <w:rFonts w:eastAsiaTheme="minorHAnsi"/>
              </w:rPr>
            </w:pPr>
            <w:r w:rsidRPr="00187CCE">
              <w:rPr>
                <w:rFonts w:eastAsiaTheme="minorHAnsi"/>
              </w:rPr>
              <w:lastRenderedPageBreak/>
              <w:t>0106 12 00</w:t>
            </w:r>
          </w:p>
        </w:tc>
        <w:tc>
          <w:tcPr>
            <w:tcW w:w="2206" w:type="pct"/>
          </w:tcPr>
          <w:p w14:paraId="63343717" w14:textId="77777777" w:rsidR="00EF217F" w:rsidRPr="00187CCE" w:rsidRDefault="00EF217F" w:rsidP="00C7202E">
            <w:pPr>
              <w:spacing w:before="60" w:after="60" w:line="240" w:lineRule="auto"/>
              <w:rPr>
                <w:rFonts w:eastAsiaTheme="minorHAnsi"/>
              </w:rPr>
            </w:pPr>
            <w:r w:rsidRPr="00187CCE">
              <w:rPr>
                <w:rFonts w:eastAsiaTheme="minorHAnsi"/>
              </w:rPr>
              <w:t>-- Whales, dolphins and porpoises (mammals of the order Cetacea); manatees and dugongs (mammals of the order Sirenia); seals, sea lions and walruses (mammals of the suborder Pinnipedia)</w:t>
            </w:r>
          </w:p>
        </w:tc>
        <w:tc>
          <w:tcPr>
            <w:tcW w:w="1110" w:type="pct"/>
          </w:tcPr>
          <w:p w14:paraId="653259B3"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57A81AE4"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671C8820"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21ABF164" w14:textId="77777777" w:rsidTr="00C7202E">
        <w:tc>
          <w:tcPr>
            <w:tcW w:w="651" w:type="pct"/>
            <w:noWrap/>
          </w:tcPr>
          <w:p w14:paraId="0D7558AA" w14:textId="77777777" w:rsidR="00EF217F" w:rsidRPr="00187CCE" w:rsidRDefault="00EF217F" w:rsidP="00C7202E">
            <w:pPr>
              <w:spacing w:before="60" w:after="60" w:line="240" w:lineRule="auto"/>
              <w:rPr>
                <w:rFonts w:eastAsiaTheme="minorHAnsi"/>
              </w:rPr>
            </w:pPr>
            <w:r w:rsidRPr="00187CCE">
              <w:rPr>
                <w:rFonts w:eastAsiaTheme="minorHAnsi"/>
              </w:rPr>
              <w:t>0106 13 00</w:t>
            </w:r>
          </w:p>
        </w:tc>
        <w:tc>
          <w:tcPr>
            <w:tcW w:w="2206" w:type="pct"/>
          </w:tcPr>
          <w:p w14:paraId="69D7242F" w14:textId="77777777" w:rsidR="00EF217F" w:rsidRPr="00187CCE" w:rsidRDefault="00EF217F" w:rsidP="00C7202E">
            <w:pPr>
              <w:spacing w:before="60" w:after="60" w:line="240" w:lineRule="auto"/>
              <w:rPr>
                <w:rFonts w:eastAsiaTheme="minorHAnsi"/>
              </w:rPr>
            </w:pPr>
            <w:r w:rsidRPr="00187CCE">
              <w:rPr>
                <w:rFonts w:eastAsiaTheme="minorHAnsi"/>
              </w:rPr>
              <w:t>-- Camels and other camelids (Camelidae)</w:t>
            </w:r>
          </w:p>
        </w:tc>
        <w:tc>
          <w:tcPr>
            <w:tcW w:w="1110" w:type="pct"/>
          </w:tcPr>
          <w:p w14:paraId="7D940247"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32284A84"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4EBF7302"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241A5349" w14:textId="77777777" w:rsidTr="00C7202E">
        <w:tc>
          <w:tcPr>
            <w:tcW w:w="651" w:type="pct"/>
            <w:noWrap/>
          </w:tcPr>
          <w:p w14:paraId="5C583EC0" w14:textId="77777777" w:rsidR="00EF217F" w:rsidRPr="00187CCE" w:rsidRDefault="00EF217F" w:rsidP="00C7202E">
            <w:pPr>
              <w:spacing w:before="60" w:after="60" w:line="240" w:lineRule="auto"/>
              <w:rPr>
                <w:rFonts w:eastAsiaTheme="minorHAnsi"/>
              </w:rPr>
            </w:pPr>
            <w:r w:rsidRPr="00187CCE">
              <w:rPr>
                <w:rFonts w:eastAsiaTheme="minorHAnsi"/>
              </w:rPr>
              <w:t>0106 14 10</w:t>
            </w:r>
          </w:p>
        </w:tc>
        <w:tc>
          <w:tcPr>
            <w:tcW w:w="2206" w:type="pct"/>
          </w:tcPr>
          <w:p w14:paraId="406C3925" w14:textId="77777777" w:rsidR="00EF217F" w:rsidRPr="00187CCE" w:rsidRDefault="00EF217F" w:rsidP="00C7202E">
            <w:pPr>
              <w:spacing w:before="60" w:after="60" w:line="240" w:lineRule="auto"/>
              <w:rPr>
                <w:rFonts w:eastAsiaTheme="minorHAnsi"/>
              </w:rPr>
            </w:pPr>
            <w:r w:rsidRPr="00187CCE">
              <w:rPr>
                <w:rFonts w:eastAsiaTheme="minorHAnsi"/>
              </w:rPr>
              <w:t>--- Domestic rabbits</w:t>
            </w:r>
          </w:p>
        </w:tc>
        <w:tc>
          <w:tcPr>
            <w:tcW w:w="1110" w:type="pct"/>
          </w:tcPr>
          <w:p w14:paraId="12D921C7"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2EF180E6"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01EAB47A"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1D910FA8" w14:textId="77777777" w:rsidTr="00C7202E">
        <w:tc>
          <w:tcPr>
            <w:tcW w:w="651" w:type="pct"/>
            <w:noWrap/>
          </w:tcPr>
          <w:p w14:paraId="20F9DC62" w14:textId="77777777" w:rsidR="00EF217F" w:rsidRPr="00187CCE" w:rsidRDefault="00EF217F" w:rsidP="00C7202E">
            <w:pPr>
              <w:spacing w:before="60" w:after="60" w:line="240" w:lineRule="auto"/>
              <w:rPr>
                <w:rFonts w:eastAsiaTheme="minorHAnsi"/>
              </w:rPr>
            </w:pPr>
            <w:r w:rsidRPr="00187CCE">
              <w:rPr>
                <w:rFonts w:eastAsiaTheme="minorHAnsi"/>
              </w:rPr>
              <w:t>0106 14 90</w:t>
            </w:r>
          </w:p>
        </w:tc>
        <w:tc>
          <w:tcPr>
            <w:tcW w:w="2206" w:type="pct"/>
          </w:tcPr>
          <w:p w14:paraId="2C88634F"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0756A106"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216C160F"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4A96FDBD"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1BA67592" w14:textId="77777777" w:rsidTr="00C7202E">
        <w:tc>
          <w:tcPr>
            <w:tcW w:w="651" w:type="pct"/>
            <w:noWrap/>
          </w:tcPr>
          <w:p w14:paraId="61126B42" w14:textId="77777777" w:rsidR="00EF217F" w:rsidRPr="00187CCE" w:rsidRDefault="00EF217F" w:rsidP="00C7202E">
            <w:pPr>
              <w:spacing w:before="60" w:after="60" w:line="240" w:lineRule="auto"/>
              <w:rPr>
                <w:rFonts w:eastAsiaTheme="minorHAnsi"/>
              </w:rPr>
            </w:pPr>
            <w:r w:rsidRPr="00187CCE">
              <w:rPr>
                <w:rFonts w:eastAsiaTheme="minorHAnsi"/>
              </w:rPr>
              <w:t>0106 19 00</w:t>
            </w:r>
          </w:p>
        </w:tc>
        <w:tc>
          <w:tcPr>
            <w:tcW w:w="2206" w:type="pct"/>
          </w:tcPr>
          <w:p w14:paraId="1AA9AAE8"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7A0E3748"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0E6BBD6B"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564E79E0"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65A3D5D9" w14:textId="77777777" w:rsidTr="00C7202E">
        <w:tc>
          <w:tcPr>
            <w:tcW w:w="651" w:type="pct"/>
            <w:noWrap/>
          </w:tcPr>
          <w:p w14:paraId="5BF92ACB" w14:textId="77777777" w:rsidR="00EF217F" w:rsidRPr="00187CCE" w:rsidRDefault="00EF217F" w:rsidP="00C7202E">
            <w:pPr>
              <w:spacing w:before="60" w:after="60" w:line="240" w:lineRule="auto"/>
              <w:rPr>
                <w:rFonts w:eastAsiaTheme="minorHAnsi"/>
              </w:rPr>
            </w:pPr>
            <w:r w:rsidRPr="00187CCE">
              <w:rPr>
                <w:rFonts w:eastAsiaTheme="minorHAnsi"/>
              </w:rPr>
              <w:t>0106 20 00</w:t>
            </w:r>
          </w:p>
        </w:tc>
        <w:tc>
          <w:tcPr>
            <w:tcW w:w="2206" w:type="pct"/>
          </w:tcPr>
          <w:p w14:paraId="00EB95E7" w14:textId="77777777" w:rsidR="00EF217F" w:rsidRPr="00187CCE" w:rsidRDefault="00EF217F" w:rsidP="00C7202E">
            <w:pPr>
              <w:spacing w:before="60" w:after="60" w:line="240" w:lineRule="auto"/>
              <w:rPr>
                <w:rFonts w:eastAsiaTheme="minorHAnsi"/>
              </w:rPr>
            </w:pPr>
            <w:r w:rsidRPr="00187CCE">
              <w:rPr>
                <w:rFonts w:eastAsiaTheme="minorHAnsi"/>
              </w:rPr>
              <w:t>- Reptiles (including snakes and turtles)</w:t>
            </w:r>
          </w:p>
        </w:tc>
        <w:tc>
          <w:tcPr>
            <w:tcW w:w="1110" w:type="pct"/>
          </w:tcPr>
          <w:p w14:paraId="68E25E76"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4F4EC0C4"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1B45F3BA"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25AF0AEB" w14:textId="77777777" w:rsidTr="00C7202E">
        <w:tc>
          <w:tcPr>
            <w:tcW w:w="651" w:type="pct"/>
            <w:noWrap/>
          </w:tcPr>
          <w:p w14:paraId="594FD746" w14:textId="77777777" w:rsidR="00EF217F" w:rsidRPr="00187CCE" w:rsidRDefault="00EF217F" w:rsidP="00C7202E">
            <w:pPr>
              <w:spacing w:before="60" w:after="60" w:line="240" w:lineRule="auto"/>
              <w:rPr>
                <w:rFonts w:eastAsiaTheme="minorHAnsi"/>
              </w:rPr>
            </w:pPr>
            <w:r w:rsidRPr="00187CCE">
              <w:rPr>
                <w:rFonts w:eastAsiaTheme="minorHAnsi"/>
              </w:rPr>
              <w:t>0106 31 00</w:t>
            </w:r>
          </w:p>
        </w:tc>
        <w:tc>
          <w:tcPr>
            <w:tcW w:w="2206" w:type="pct"/>
          </w:tcPr>
          <w:p w14:paraId="6702726B" w14:textId="77777777" w:rsidR="00EF217F" w:rsidRPr="00187CCE" w:rsidRDefault="00EF217F" w:rsidP="00C7202E">
            <w:pPr>
              <w:spacing w:before="60" w:after="60" w:line="240" w:lineRule="auto"/>
              <w:rPr>
                <w:rFonts w:eastAsiaTheme="minorHAnsi"/>
              </w:rPr>
            </w:pPr>
            <w:r w:rsidRPr="00187CCE">
              <w:rPr>
                <w:rFonts w:eastAsiaTheme="minorHAnsi"/>
              </w:rPr>
              <w:t>-- Birds of prey</w:t>
            </w:r>
          </w:p>
        </w:tc>
        <w:tc>
          <w:tcPr>
            <w:tcW w:w="1110" w:type="pct"/>
          </w:tcPr>
          <w:p w14:paraId="63EC527A"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7C2509D4"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33F6FF5B"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5FA3DA75" w14:textId="77777777" w:rsidTr="00C7202E">
        <w:tc>
          <w:tcPr>
            <w:tcW w:w="651" w:type="pct"/>
            <w:noWrap/>
          </w:tcPr>
          <w:p w14:paraId="4742B070" w14:textId="77777777" w:rsidR="00EF217F" w:rsidRPr="00187CCE" w:rsidRDefault="00EF217F" w:rsidP="00C7202E">
            <w:pPr>
              <w:spacing w:before="60" w:after="60" w:line="240" w:lineRule="auto"/>
              <w:rPr>
                <w:rFonts w:eastAsiaTheme="minorHAnsi"/>
              </w:rPr>
            </w:pPr>
            <w:r w:rsidRPr="00187CCE">
              <w:rPr>
                <w:rFonts w:eastAsiaTheme="minorHAnsi"/>
              </w:rPr>
              <w:t>0106 32 00</w:t>
            </w:r>
          </w:p>
        </w:tc>
        <w:tc>
          <w:tcPr>
            <w:tcW w:w="2206" w:type="pct"/>
          </w:tcPr>
          <w:p w14:paraId="64779512" w14:textId="77777777" w:rsidR="00EF217F" w:rsidRPr="00187CCE" w:rsidRDefault="00EF217F" w:rsidP="00C7202E">
            <w:pPr>
              <w:spacing w:before="60" w:after="60" w:line="240" w:lineRule="auto"/>
              <w:rPr>
                <w:rFonts w:eastAsiaTheme="minorHAnsi"/>
              </w:rPr>
            </w:pPr>
            <w:r w:rsidRPr="00187CCE">
              <w:rPr>
                <w:rFonts w:eastAsiaTheme="minorHAnsi"/>
              </w:rPr>
              <w:t>-- Psittaciformes (including parrots, parakeets, macaws and cockatoos)</w:t>
            </w:r>
          </w:p>
        </w:tc>
        <w:tc>
          <w:tcPr>
            <w:tcW w:w="1110" w:type="pct"/>
          </w:tcPr>
          <w:p w14:paraId="5A9ED251"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19F75428"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40643722"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47BE5B6B" w14:textId="77777777" w:rsidTr="00C7202E">
        <w:tc>
          <w:tcPr>
            <w:tcW w:w="651" w:type="pct"/>
            <w:noWrap/>
          </w:tcPr>
          <w:p w14:paraId="2C00A2CE" w14:textId="77777777" w:rsidR="00EF217F" w:rsidRPr="00187CCE" w:rsidRDefault="00EF217F" w:rsidP="00C7202E">
            <w:pPr>
              <w:spacing w:before="60" w:after="60" w:line="240" w:lineRule="auto"/>
              <w:rPr>
                <w:rFonts w:eastAsiaTheme="minorHAnsi"/>
              </w:rPr>
            </w:pPr>
            <w:r w:rsidRPr="00187CCE">
              <w:rPr>
                <w:rFonts w:eastAsiaTheme="minorHAnsi"/>
              </w:rPr>
              <w:t>0106 33 00</w:t>
            </w:r>
          </w:p>
        </w:tc>
        <w:tc>
          <w:tcPr>
            <w:tcW w:w="2206" w:type="pct"/>
          </w:tcPr>
          <w:p w14:paraId="2F728CAF" w14:textId="77777777" w:rsidR="00EF217F" w:rsidRPr="00187CCE" w:rsidRDefault="00EF217F" w:rsidP="00C7202E">
            <w:pPr>
              <w:spacing w:before="60" w:after="60" w:line="240" w:lineRule="auto"/>
              <w:rPr>
                <w:rFonts w:eastAsiaTheme="minorHAnsi"/>
              </w:rPr>
            </w:pPr>
            <w:r w:rsidRPr="00187CCE">
              <w:rPr>
                <w:rFonts w:eastAsiaTheme="minorHAnsi"/>
              </w:rPr>
              <w:t>-- Ostriches; emus (</w:t>
            </w:r>
            <w:r w:rsidRPr="00187CCE">
              <w:rPr>
                <w:rFonts w:eastAsiaTheme="minorHAnsi"/>
                <w:i/>
                <w:iCs/>
              </w:rPr>
              <w:t>Dromaius novaehollandiae</w:t>
            </w:r>
            <w:r w:rsidRPr="00187CCE">
              <w:rPr>
                <w:rFonts w:eastAsiaTheme="minorHAnsi"/>
              </w:rPr>
              <w:t>)</w:t>
            </w:r>
          </w:p>
        </w:tc>
        <w:tc>
          <w:tcPr>
            <w:tcW w:w="1110" w:type="pct"/>
          </w:tcPr>
          <w:p w14:paraId="588BD2DD"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07255875"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3EBF30C2"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071A9466" w14:textId="77777777" w:rsidTr="00C7202E">
        <w:tc>
          <w:tcPr>
            <w:tcW w:w="651" w:type="pct"/>
            <w:noWrap/>
          </w:tcPr>
          <w:p w14:paraId="6CC5E2A6" w14:textId="77777777" w:rsidR="00EF217F" w:rsidRPr="00187CCE" w:rsidRDefault="00EF217F" w:rsidP="00C7202E">
            <w:pPr>
              <w:spacing w:before="60" w:after="60" w:line="240" w:lineRule="auto"/>
              <w:rPr>
                <w:rFonts w:eastAsiaTheme="minorHAnsi"/>
              </w:rPr>
            </w:pPr>
            <w:r w:rsidRPr="00187CCE">
              <w:rPr>
                <w:rFonts w:eastAsiaTheme="minorHAnsi"/>
              </w:rPr>
              <w:t>0106 39 10</w:t>
            </w:r>
          </w:p>
        </w:tc>
        <w:tc>
          <w:tcPr>
            <w:tcW w:w="2206" w:type="pct"/>
          </w:tcPr>
          <w:p w14:paraId="7E94DEC8" w14:textId="77777777" w:rsidR="00EF217F" w:rsidRPr="00187CCE" w:rsidRDefault="00EF217F" w:rsidP="00C7202E">
            <w:pPr>
              <w:spacing w:before="60" w:after="60" w:line="240" w:lineRule="auto"/>
              <w:rPr>
                <w:rFonts w:eastAsiaTheme="minorHAnsi"/>
              </w:rPr>
            </w:pPr>
            <w:r w:rsidRPr="00187CCE">
              <w:rPr>
                <w:rFonts w:eastAsiaTheme="minorHAnsi"/>
              </w:rPr>
              <w:t>--- Pigeons</w:t>
            </w:r>
          </w:p>
        </w:tc>
        <w:tc>
          <w:tcPr>
            <w:tcW w:w="1110" w:type="pct"/>
          </w:tcPr>
          <w:p w14:paraId="30338ED3"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44FB0B58"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6DEF0EE0"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391FC111" w14:textId="77777777" w:rsidTr="00C7202E">
        <w:tc>
          <w:tcPr>
            <w:tcW w:w="651" w:type="pct"/>
            <w:noWrap/>
          </w:tcPr>
          <w:p w14:paraId="21BBCB9F" w14:textId="77777777" w:rsidR="00EF217F" w:rsidRPr="00187CCE" w:rsidRDefault="00EF217F" w:rsidP="00C7202E">
            <w:pPr>
              <w:spacing w:before="60" w:after="60" w:line="240" w:lineRule="auto"/>
              <w:rPr>
                <w:rFonts w:eastAsiaTheme="minorHAnsi"/>
              </w:rPr>
            </w:pPr>
            <w:r w:rsidRPr="00187CCE">
              <w:rPr>
                <w:rFonts w:eastAsiaTheme="minorHAnsi"/>
              </w:rPr>
              <w:t>0106 39 80</w:t>
            </w:r>
          </w:p>
        </w:tc>
        <w:tc>
          <w:tcPr>
            <w:tcW w:w="2206" w:type="pct"/>
          </w:tcPr>
          <w:p w14:paraId="3C7F5FF0"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7D905778"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25789C45"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1F0FB858"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3FCDABDB" w14:textId="77777777" w:rsidTr="00C7202E">
        <w:tc>
          <w:tcPr>
            <w:tcW w:w="651" w:type="pct"/>
            <w:noWrap/>
          </w:tcPr>
          <w:p w14:paraId="123E6C64" w14:textId="77777777" w:rsidR="00EF217F" w:rsidRPr="00187CCE" w:rsidRDefault="00EF217F" w:rsidP="00C7202E">
            <w:pPr>
              <w:pageBreakBefore/>
              <w:spacing w:before="60" w:after="60" w:line="240" w:lineRule="auto"/>
              <w:rPr>
                <w:rFonts w:eastAsiaTheme="minorHAnsi"/>
              </w:rPr>
            </w:pPr>
            <w:r w:rsidRPr="00187CCE">
              <w:rPr>
                <w:rFonts w:eastAsiaTheme="minorHAnsi"/>
              </w:rPr>
              <w:lastRenderedPageBreak/>
              <w:t>0106 41 00</w:t>
            </w:r>
          </w:p>
        </w:tc>
        <w:tc>
          <w:tcPr>
            <w:tcW w:w="2206" w:type="pct"/>
          </w:tcPr>
          <w:p w14:paraId="7FD0E92E" w14:textId="77777777" w:rsidR="00EF217F" w:rsidRPr="00187CCE" w:rsidRDefault="00EF217F" w:rsidP="00C7202E">
            <w:pPr>
              <w:spacing w:before="60" w:after="60" w:line="240" w:lineRule="auto"/>
              <w:rPr>
                <w:rFonts w:eastAsiaTheme="minorHAnsi"/>
              </w:rPr>
            </w:pPr>
            <w:r w:rsidRPr="00187CCE">
              <w:rPr>
                <w:rFonts w:eastAsiaTheme="minorHAnsi"/>
              </w:rPr>
              <w:t>-- Bees</w:t>
            </w:r>
          </w:p>
        </w:tc>
        <w:tc>
          <w:tcPr>
            <w:tcW w:w="1110" w:type="pct"/>
          </w:tcPr>
          <w:p w14:paraId="0C8E740A"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50064D84"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1CD8AF66"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19D046EA" w14:textId="77777777" w:rsidTr="00C7202E">
        <w:tc>
          <w:tcPr>
            <w:tcW w:w="651" w:type="pct"/>
            <w:noWrap/>
          </w:tcPr>
          <w:p w14:paraId="5046B531" w14:textId="77777777" w:rsidR="00EF217F" w:rsidRPr="00187CCE" w:rsidRDefault="00EF217F" w:rsidP="00C7202E">
            <w:pPr>
              <w:spacing w:before="60" w:after="60" w:line="240" w:lineRule="auto"/>
              <w:rPr>
                <w:rFonts w:eastAsiaTheme="minorHAnsi"/>
              </w:rPr>
            </w:pPr>
            <w:r w:rsidRPr="00187CCE">
              <w:rPr>
                <w:rFonts w:eastAsiaTheme="minorHAnsi"/>
              </w:rPr>
              <w:t>0106 49 00</w:t>
            </w:r>
          </w:p>
        </w:tc>
        <w:tc>
          <w:tcPr>
            <w:tcW w:w="2206" w:type="pct"/>
          </w:tcPr>
          <w:p w14:paraId="43A20153"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3919B5E7"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2A643636"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6180808B"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24148141" w14:textId="77777777" w:rsidTr="00C7202E">
        <w:tc>
          <w:tcPr>
            <w:tcW w:w="651" w:type="pct"/>
            <w:noWrap/>
          </w:tcPr>
          <w:p w14:paraId="663D407E" w14:textId="77777777" w:rsidR="00EF217F" w:rsidRPr="00187CCE" w:rsidRDefault="00EF217F" w:rsidP="00C7202E">
            <w:pPr>
              <w:spacing w:before="60" w:after="60" w:line="240" w:lineRule="auto"/>
              <w:rPr>
                <w:rFonts w:eastAsiaTheme="minorHAnsi"/>
              </w:rPr>
            </w:pPr>
            <w:r w:rsidRPr="00187CCE">
              <w:rPr>
                <w:rFonts w:eastAsiaTheme="minorHAnsi"/>
              </w:rPr>
              <w:t>0106 90 00</w:t>
            </w:r>
          </w:p>
        </w:tc>
        <w:tc>
          <w:tcPr>
            <w:tcW w:w="2206" w:type="pct"/>
          </w:tcPr>
          <w:p w14:paraId="56E01889"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6E1A15C9"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79C2ADF0"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3C97BC03"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1C2026AF" w14:textId="77777777" w:rsidTr="00C7202E">
        <w:tc>
          <w:tcPr>
            <w:tcW w:w="651" w:type="pct"/>
            <w:noWrap/>
          </w:tcPr>
          <w:p w14:paraId="41AF5D00" w14:textId="77777777" w:rsidR="00EF217F" w:rsidRPr="00187CCE" w:rsidRDefault="00EF217F" w:rsidP="00C7202E">
            <w:pPr>
              <w:spacing w:before="60" w:after="60" w:line="240" w:lineRule="auto"/>
              <w:rPr>
                <w:rFonts w:eastAsiaTheme="minorHAnsi"/>
              </w:rPr>
            </w:pPr>
            <w:r w:rsidRPr="00187CCE">
              <w:rPr>
                <w:rFonts w:eastAsiaTheme="minorHAnsi"/>
              </w:rPr>
              <w:t>0201 10 00</w:t>
            </w:r>
          </w:p>
        </w:tc>
        <w:tc>
          <w:tcPr>
            <w:tcW w:w="2206" w:type="pct"/>
          </w:tcPr>
          <w:p w14:paraId="7F8FA04A" w14:textId="77777777" w:rsidR="00EF217F" w:rsidRPr="00187CCE" w:rsidRDefault="00EF217F" w:rsidP="00C7202E">
            <w:pPr>
              <w:spacing w:before="60" w:after="60" w:line="240" w:lineRule="auto"/>
              <w:rPr>
                <w:rFonts w:eastAsiaTheme="minorHAnsi"/>
              </w:rPr>
            </w:pPr>
            <w:r w:rsidRPr="00187CCE">
              <w:rPr>
                <w:rFonts w:eastAsiaTheme="minorHAnsi"/>
              </w:rPr>
              <w:t>- Carcases and half-carcases</w:t>
            </w:r>
          </w:p>
        </w:tc>
        <w:tc>
          <w:tcPr>
            <w:tcW w:w="1110" w:type="pct"/>
          </w:tcPr>
          <w:p w14:paraId="4405282D" w14:textId="77777777" w:rsidR="00EF217F" w:rsidRPr="00187CCE" w:rsidRDefault="00EF217F" w:rsidP="00C7202E">
            <w:pPr>
              <w:spacing w:before="60" w:after="60" w:line="240" w:lineRule="auto"/>
              <w:rPr>
                <w:rFonts w:eastAsiaTheme="minorHAnsi"/>
              </w:rPr>
            </w:pPr>
            <w:r w:rsidRPr="00187CCE">
              <w:rPr>
                <w:rFonts w:eastAsiaTheme="minorHAnsi"/>
              </w:rPr>
              <w:t>12,8 + 176,8 EUR/100 kg</w:t>
            </w:r>
          </w:p>
        </w:tc>
        <w:tc>
          <w:tcPr>
            <w:tcW w:w="472" w:type="pct"/>
          </w:tcPr>
          <w:p w14:paraId="14E31267"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6645BAE7" w14:textId="77777777" w:rsidR="00EF217F" w:rsidRPr="00187CCE" w:rsidRDefault="00EF217F" w:rsidP="00C7202E">
            <w:pPr>
              <w:spacing w:before="60" w:after="60" w:line="240" w:lineRule="auto"/>
              <w:rPr>
                <w:rFonts w:eastAsiaTheme="minorHAnsi"/>
              </w:rPr>
            </w:pPr>
            <w:r w:rsidRPr="00187CCE">
              <w:rPr>
                <w:rFonts w:eastAsiaTheme="minorHAnsi"/>
              </w:rPr>
              <w:t>TRQ-BF</w:t>
            </w:r>
          </w:p>
        </w:tc>
      </w:tr>
      <w:tr w:rsidR="00EF217F" w:rsidRPr="00187CCE" w14:paraId="31F557D0" w14:textId="77777777" w:rsidTr="00C7202E">
        <w:tc>
          <w:tcPr>
            <w:tcW w:w="651" w:type="pct"/>
            <w:noWrap/>
          </w:tcPr>
          <w:p w14:paraId="1878B73B" w14:textId="77777777" w:rsidR="00EF217F" w:rsidRPr="00187CCE" w:rsidRDefault="00EF217F" w:rsidP="00C7202E">
            <w:pPr>
              <w:spacing w:before="60" w:after="60" w:line="240" w:lineRule="auto"/>
              <w:rPr>
                <w:rFonts w:eastAsiaTheme="minorHAnsi"/>
              </w:rPr>
            </w:pPr>
            <w:r w:rsidRPr="00187CCE">
              <w:rPr>
                <w:rFonts w:eastAsiaTheme="minorHAnsi"/>
              </w:rPr>
              <w:t>0201 20 20</w:t>
            </w:r>
          </w:p>
        </w:tc>
        <w:tc>
          <w:tcPr>
            <w:tcW w:w="2206" w:type="pct"/>
          </w:tcPr>
          <w:p w14:paraId="6A1A19FD" w14:textId="77777777" w:rsidR="00EF217F" w:rsidRPr="00187CCE" w:rsidRDefault="00EF217F" w:rsidP="00C7202E">
            <w:pPr>
              <w:spacing w:before="60" w:after="60" w:line="240" w:lineRule="auto"/>
              <w:rPr>
                <w:rFonts w:eastAsiaTheme="minorHAnsi"/>
              </w:rPr>
            </w:pPr>
            <w:r w:rsidRPr="00187CCE">
              <w:rPr>
                <w:rFonts w:eastAsiaTheme="minorHAnsi"/>
              </w:rPr>
              <w:t>-- "Compensated" quarters</w:t>
            </w:r>
          </w:p>
        </w:tc>
        <w:tc>
          <w:tcPr>
            <w:tcW w:w="1110" w:type="pct"/>
          </w:tcPr>
          <w:p w14:paraId="0663EAA9" w14:textId="77777777" w:rsidR="00EF217F" w:rsidRPr="00187CCE" w:rsidRDefault="00EF217F" w:rsidP="00C7202E">
            <w:pPr>
              <w:spacing w:before="60" w:after="60" w:line="240" w:lineRule="auto"/>
              <w:rPr>
                <w:rFonts w:eastAsiaTheme="minorHAnsi"/>
              </w:rPr>
            </w:pPr>
            <w:r w:rsidRPr="00187CCE">
              <w:rPr>
                <w:rFonts w:eastAsiaTheme="minorHAnsi"/>
              </w:rPr>
              <w:t>12,8 + 176,8 EUR/100 kg</w:t>
            </w:r>
          </w:p>
        </w:tc>
        <w:tc>
          <w:tcPr>
            <w:tcW w:w="472" w:type="pct"/>
          </w:tcPr>
          <w:p w14:paraId="422E1083"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7C3C577D" w14:textId="77777777" w:rsidR="00EF217F" w:rsidRPr="00187CCE" w:rsidRDefault="00EF217F" w:rsidP="00C7202E">
            <w:pPr>
              <w:spacing w:before="60" w:after="60" w:line="240" w:lineRule="auto"/>
              <w:rPr>
                <w:rFonts w:eastAsiaTheme="minorHAnsi"/>
              </w:rPr>
            </w:pPr>
            <w:r w:rsidRPr="00187CCE">
              <w:rPr>
                <w:rFonts w:eastAsiaTheme="minorHAnsi"/>
              </w:rPr>
              <w:t>TRQ-BF</w:t>
            </w:r>
          </w:p>
        </w:tc>
      </w:tr>
      <w:tr w:rsidR="00EF217F" w:rsidRPr="00187CCE" w14:paraId="786B52F4" w14:textId="77777777" w:rsidTr="00C7202E">
        <w:tc>
          <w:tcPr>
            <w:tcW w:w="651" w:type="pct"/>
            <w:noWrap/>
          </w:tcPr>
          <w:p w14:paraId="2C3694B7" w14:textId="77777777" w:rsidR="00EF217F" w:rsidRPr="00187CCE" w:rsidRDefault="00EF217F" w:rsidP="00C7202E">
            <w:pPr>
              <w:spacing w:before="60" w:after="60" w:line="240" w:lineRule="auto"/>
              <w:rPr>
                <w:rFonts w:eastAsiaTheme="minorHAnsi"/>
              </w:rPr>
            </w:pPr>
            <w:r w:rsidRPr="00187CCE">
              <w:rPr>
                <w:rFonts w:eastAsiaTheme="minorHAnsi"/>
              </w:rPr>
              <w:t>0201 20 30</w:t>
            </w:r>
          </w:p>
        </w:tc>
        <w:tc>
          <w:tcPr>
            <w:tcW w:w="2206" w:type="pct"/>
          </w:tcPr>
          <w:p w14:paraId="44F3F544" w14:textId="77777777" w:rsidR="00EF217F" w:rsidRPr="00187CCE" w:rsidRDefault="00EF217F" w:rsidP="00C7202E">
            <w:pPr>
              <w:spacing w:before="60" w:after="60" w:line="240" w:lineRule="auto"/>
              <w:rPr>
                <w:rFonts w:eastAsiaTheme="minorHAnsi"/>
              </w:rPr>
            </w:pPr>
            <w:r w:rsidRPr="00187CCE">
              <w:rPr>
                <w:rFonts w:eastAsiaTheme="minorHAnsi"/>
              </w:rPr>
              <w:t>-- Unseparated or separated forequarters</w:t>
            </w:r>
          </w:p>
        </w:tc>
        <w:tc>
          <w:tcPr>
            <w:tcW w:w="1110" w:type="pct"/>
          </w:tcPr>
          <w:p w14:paraId="5E1501CD" w14:textId="77777777" w:rsidR="00EF217F" w:rsidRPr="00187CCE" w:rsidRDefault="00EF217F" w:rsidP="00C7202E">
            <w:pPr>
              <w:spacing w:before="60" w:after="60" w:line="240" w:lineRule="auto"/>
              <w:rPr>
                <w:rFonts w:eastAsiaTheme="minorHAnsi"/>
              </w:rPr>
            </w:pPr>
            <w:r w:rsidRPr="00187CCE">
              <w:rPr>
                <w:rFonts w:eastAsiaTheme="minorHAnsi"/>
              </w:rPr>
              <w:t>12,8 + 141,4 EUR/100 kg</w:t>
            </w:r>
          </w:p>
        </w:tc>
        <w:tc>
          <w:tcPr>
            <w:tcW w:w="472" w:type="pct"/>
          </w:tcPr>
          <w:p w14:paraId="66F2F5FA"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11D3763A" w14:textId="77777777" w:rsidR="00EF217F" w:rsidRPr="00187CCE" w:rsidRDefault="00EF217F" w:rsidP="00C7202E">
            <w:pPr>
              <w:spacing w:before="60" w:after="60" w:line="240" w:lineRule="auto"/>
              <w:rPr>
                <w:rFonts w:eastAsiaTheme="minorHAnsi"/>
              </w:rPr>
            </w:pPr>
            <w:r w:rsidRPr="00187CCE">
              <w:rPr>
                <w:rFonts w:eastAsiaTheme="minorHAnsi"/>
              </w:rPr>
              <w:t>TRQ-BF</w:t>
            </w:r>
          </w:p>
        </w:tc>
      </w:tr>
      <w:tr w:rsidR="00EF217F" w:rsidRPr="00187CCE" w14:paraId="087B811E" w14:textId="77777777" w:rsidTr="00C7202E">
        <w:tc>
          <w:tcPr>
            <w:tcW w:w="651" w:type="pct"/>
            <w:noWrap/>
          </w:tcPr>
          <w:p w14:paraId="485A4A35" w14:textId="77777777" w:rsidR="00EF217F" w:rsidRPr="00187CCE" w:rsidRDefault="00EF217F" w:rsidP="00C7202E">
            <w:pPr>
              <w:spacing w:before="60" w:after="60" w:line="240" w:lineRule="auto"/>
              <w:rPr>
                <w:rFonts w:eastAsiaTheme="minorHAnsi"/>
              </w:rPr>
            </w:pPr>
            <w:r w:rsidRPr="00187CCE">
              <w:rPr>
                <w:rFonts w:eastAsiaTheme="minorHAnsi"/>
              </w:rPr>
              <w:t>0201 20 50</w:t>
            </w:r>
          </w:p>
        </w:tc>
        <w:tc>
          <w:tcPr>
            <w:tcW w:w="2206" w:type="pct"/>
          </w:tcPr>
          <w:p w14:paraId="4ADDBEED" w14:textId="77777777" w:rsidR="00EF217F" w:rsidRPr="00187CCE" w:rsidRDefault="00EF217F" w:rsidP="00C7202E">
            <w:pPr>
              <w:spacing w:before="60" w:after="60" w:line="240" w:lineRule="auto"/>
              <w:rPr>
                <w:rFonts w:eastAsiaTheme="minorHAnsi"/>
              </w:rPr>
            </w:pPr>
            <w:r w:rsidRPr="00187CCE">
              <w:rPr>
                <w:rFonts w:eastAsiaTheme="minorHAnsi"/>
              </w:rPr>
              <w:t>-- Unseparated or separated hindquarters</w:t>
            </w:r>
          </w:p>
        </w:tc>
        <w:tc>
          <w:tcPr>
            <w:tcW w:w="1110" w:type="pct"/>
          </w:tcPr>
          <w:p w14:paraId="37F2649D" w14:textId="77777777" w:rsidR="00EF217F" w:rsidRPr="00187CCE" w:rsidRDefault="00EF217F" w:rsidP="00C7202E">
            <w:pPr>
              <w:spacing w:before="60" w:after="60" w:line="240" w:lineRule="auto"/>
              <w:rPr>
                <w:rFonts w:eastAsiaTheme="minorHAnsi"/>
              </w:rPr>
            </w:pPr>
            <w:r w:rsidRPr="00187CCE">
              <w:rPr>
                <w:rFonts w:eastAsiaTheme="minorHAnsi"/>
              </w:rPr>
              <w:t>12,8 + 212,2 EUR/100 kg</w:t>
            </w:r>
          </w:p>
        </w:tc>
        <w:tc>
          <w:tcPr>
            <w:tcW w:w="472" w:type="pct"/>
          </w:tcPr>
          <w:p w14:paraId="690A9EB1"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5776ED54" w14:textId="77777777" w:rsidR="00EF217F" w:rsidRPr="00187CCE" w:rsidRDefault="00EF217F" w:rsidP="00C7202E">
            <w:pPr>
              <w:spacing w:before="60" w:after="60" w:line="240" w:lineRule="auto"/>
              <w:rPr>
                <w:rFonts w:eastAsiaTheme="minorHAnsi"/>
              </w:rPr>
            </w:pPr>
            <w:r w:rsidRPr="00187CCE">
              <w:rPr>
                <w:rFonts w:eastAsiaTheme="minorHAnsi"/>
              </w:rPr>
              <w:t>TRQ-BF</w:t>
            </w:r>
          </w:p>
        </w:tc>
      </w:tr>
      <w:tr w:rsidR="00EF217F" w:rsidRPr="00187CCE" w14:paraId="5CD9D124" w14:textId="77777777" w:rsidTr="00C7202E">
        <w:tc>
          <w:tcPr>
            <w:tcW w:w="651" w:type="pct"/>
            <w:noWrap/>
          </w:tcPr>
          <w:p w14:paraId="051507F6" w14:textId="77777777" w:rsidR="00EF217F" w:rsidRPr="00187CCE" w:rsidRDefault="00EF217F" w:rsidP="00C7202E">
            <w:pPr>
              <w:spacing w:before="60" w:after="60" w:line="240" w:lineRule="auto"/>
              <w:rPr>
                <w:rFonts w:eastAsiaTheme="minorHAnsi"/>
              </w:rPr>
            </w:pPr>
            <w:r w:rsidRPr="00187CCE">
              <w:rPr>
                <w:rFonts w:eastAsiaTheme="minorHAnsi"/>
              </w:rPr>
              <w:t>0201 20 90</w:t>
            </w:r>
          </w:p>
        </w:tc>
        <w:tc>
          <w:tcPr>
            <w:tcW w:w="2206" w:type="pct"/>
          </w:tcPr>
          <w:p w14:paraId="12DF145A"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131C8C14" w14:textId="77777777" w:rsidR="00EF217F" w:rsidRPr="00187CCE" w:rsidRDefault="00EF217F" w:rsidP="00C7202E">
            <w:pPr>
              <w:spacing w:before="60" w:after="60" w:line="240" w:lineRule="auto"/>
              <w:rPr>
                <w:rFonts w:eastAsiaTheme="minorHAnsi"/>
              </w:rPr>
            </w:pPr>
            <w:r w:rsidRPr="00187CCE">
              <w:rPr>
                <w:rFonts w:eastAsiaTheme="minorHAnsi"/>
              </w:rPr>
              <w:t>12,8 + 265,2 EUR/100 kg</w:t>
            </w:r>
          </w:p>
        </w:tc>
        <w:tc>
          <w:tcPr>
            <w:tcW w:w="472" w:type="pct"/>
          </w:tcPr>
          <w:p w14:paraId="49368467"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4B82328B" w14:textId="77777777" w:rsidR="00EF217F" w:rsidRPr="00187CCE" w:rsidRDefault="00EF217F" w:rsidP="00C7202E">
            <w:pPr>
              <w:spacing w:before="60" w:after="60" w:line="240" w:lineRule="auto"/>
              <w:rPr>
                <w:rFonts w:eastAsiaTheme="minorHAnsi"/>
              </w:rPr>
            </w:pPr>
            <w:r w:rsidRPr="00187CCE">
              <w:rPr>
                <w:rFonts w:eastAsiaTheme="minorHAnsi"/>
              </w:rPr>
              <w:t>TRQ-BF</w:t>
            </w:r>
          </w:p>
        </w:tc>
      </w:tr>
      <w:tr w:rsidR="00EF217F" w:rsidRPr="00187CCE" w14:paraId="01C7D9B1" w14:textId="77777777" w:rsidTr="00C7202E">
        <w:tc>
          <w:tcPr>
            <w:tcW w:w="651" w:type="pct"/>
            <w:noWrap/>
          </w:tcPr>
          <w:p w14:paraId="2B393955" w14:textId="77777777" w:rsidR="00EF217F" w:rsidRPr="00187CCE" w:rsidRDefault="00EF217F" w:rsidP="00C7202E">
            <w:pPr>
              <w:spacing w:before="60" w:after="60" w:line="240" w:lineRule="auto"/>
              <w:rPr>
                <w:rFonts w:eastAsiaTheme="minorHAnsi"/>
              </w:rPr>
            </w:pPr>
            <w:r w:rsidRPr="00187CCE">
              <w:rPr>
                <w:rFonts w:eastAsiaTheme="minorHAnsi"/>
              </w:rPr>
              <w:t>0201 30 00</w:t>
            </w:r>
          </w:p>
        </w:tc>
        <w:tc>
          <w:tcPr>
            <w:tcW w:w="2206" w:type="pct"/>
          </w:tcPr>
          <w:p w14:paraId="4D5930E5" w14:textId="77777777" w:rsidR="00EF217F" w:rsidRPr="00187CCE" w:rsidRDefault="00EF217F" w:rsidP="00C7202E">
            <w:pPr>
              <w:spacing w:before="60" w:after="60" w:line="240" w:lineRule="auto"/>
              <w:rPr>
                <w:rFonts w:eastAsiaTheme="minorHAnsi"/>
              </w:rPr>
            </w:pPr>
            <w:r w:rsidRPr="00187CCE">
              <w:rPr>
                <w:rFonts w:eastAsiaTheme="minorHAnsi"/>
              </w:rPr>
              <w:t>- Boneless</w:t>
            </w:r>
          </w:p>
        </w:tc>
        <w:tc>
          <w:tcPr>
            <w:tcW w:w="1110" w:type="pct"/>
          </w:tcPr>
          <w:p w14:paraId="71B591D0" w14:textId="77777777" w:rsidR="00EF217F" w:rsidRPr="00187CCE" w:rsidRDefault="00EF217F" w:rsidP="00C7202E">
            <w:pPr>
              <w:spacing w:before="60" w:after="60" w:line="240" w:lineRule="auto"/>
              <w:rPr>
                <w:rFonts w:eastAsiaTheme="minorHAnsi"/>
              </w:rPr>
            </w:pPr>
            <w:r w:rsidRPr="00187CCE">
              <w:rPr>
                <w:rFonts w:eastAsiaTheme="minorHAnsi"/>
              </w:rPr>
              <w:t>12,8 + 303,4 EUR/100 kg</w:t>
            </w:r>
          </w:p>
        </w:tc>
        <w:tc>
          <w:tcPr>
            <w:tcW w:w="472" w:type="pct"/>
          </w:tcPr>
          <w:p w14:paraId="5DA7C37C"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08034DAF" w14:textId="77777777" w:rsidR="00EF217F" w:rsidRPr="00187CCE" w:rsidRDefault="00EF217F" w:rsidP="00C7202E">
            <w:pPr>
              <w:spacing w:before="60" w:after="60" w:line="240" w:lineRule="auto"/>
              <w:rPr>
                <w:rFonts w:eastAsiaTheme="minorHAnsi"/>
              </w:rPr>
            </w:pPr>
            <w:r w:rsidRPr="00187CCE">
              <w:rPr>
                <w:rFonts w:eastAsiaTheme="minorHAnsi"/>
              </w:rPr>
              <w:t>TRQ-BF</w:t>
            </w:r>
          </w:p>
        </w:tc>
      </w:tr>
      <w:tr w:rsidR="00EF217F" w:rsidRPr="00187CCE" w14:paraId="4774B47B" w14:textId="77777777" w:rsidTr="00C7202E">
        <w:tc>
          <w:tcPr>
            <w:tcW w:w="651" w:type="pct"/>
            <w:noWrap/>
          </w:tcPr>
          <w:p w14:paraId="6AF707BB" w14:textId="77777777" w:rsidR="00EF217F" w:rsidRPr="00187CCE" w:rsidRDefault="00EF217F" w:rsidP="00C7202E">
            <w:pPr>
              <w:spacing w:before="60" w:after="60" w:line="240" w:lineRule="auto"/>
              <w:rPr>
                <w:rFonts w:eastAsiaTheme="minorHAnsi"/>
              </w:rPr>
            </w:pPr>
            <w:r w:rsidRPr="00187CCE">
              <w:rPr>
                <w:rFonts w:eastAsiaTheme="minorHAnsi"/>
              </w:rPr>
              <w:t>0202 10 00</w:t>
            </w:r>
          </w:p>
        </w:tc>
        <w:tc>
          <w:tcPr>
            <w:tcW w:w="2206" w:type="pct"/>
          </w:tcPr>
          <w:p w14:paraId="21F08620" w14:textId="77777777" w:rsidR="00EF217F" w:rsidRPr="00187CCE" w:rsidRDefault="00EF217F" w:rsidP="00C7202E">
            <w:pPr>
              <w:spacing w:before="60" w:after="60" w:line="240" w:lineRule="auto"/>
              <w:rPr>
                <w:rFonts w:eastAsiaTheme="minorHAnsi"/>
              </w:rPr>
            </w:pPr>
            <w:r w:rsidRPr="00187CCE">
              <w:rPr>
                <w:rFonts w:eastAsiaTheme="minorHAnsi"/>
              </w:rPr>
              <w:t>- Carcases and half-carcases</w:t>
            </w:r>
          </w:p>
        </w:tc>
        <w:tc>
          <w:tcPr>
            <w:tcW w:w="1110" w:type="pct"/>
          </w:tcPr>
          <w:p w14:paraId="2356477A" w14:textId="77777777" w:rsidR="00EF217F" w:rsidRPr="00187CCE" w:rsidRDefault="00EF217F" w:rsidP="00C7202E">
            <w:pPr>
              <w:spacing w:before="60" w:after="60" w:line="240" w:lineRule="auto"/>
              <w:rPr>
                <w:rFonts w:eastAsiaTheme="minorHAnsi"/>
              </w:rPr>
            </w:pPr>
            <w:r w:rsidRPr="00187CCE">
              <w:rPr>
                <w:rFonts w:eastAsiaTheme="minorHAnsi"/>
              </w:rPr>
              <w:t>12,8 + 176,8 EUR/100 kg</w:t>
            </w:r>
          </w:p>
        </w:tc>
        <w:tc>
          <w:tcPr>
            <w:tcW w:w="472" w:type="pct"/>
          </w:tcPr>
          <w:p w14:paraId="4000E298"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7D01C1CC" w14:textId="77777777" w:rsidR="00EF217F" w:rsidRPr="00187CCE" w:rsidRDefault="00EF217F" w:rsidP="00C7202E">
            <w:pPr>
              <w:spacing w:before="60" w:after="60" w:line="240" w:lineRule="auto"/>
              <w:rPr>
                <w:rFonts w:eastAsiaTheme="minorHAnsi"/>
              </w:rPr>
            </w:pPr>
            <w:r w:rsidRPr="00187CCE">
              <w:rPr>
                <w:rFonts w:eastAsiaTheme="minorHAnsi"/>
              </w:rPr>
              <w:t>TRQ-BF</w:t>
            </w:r>
          </w:p>
        </w:tc>
      </w:tr>
      <w:tr w:rsidR="00EF217F" w:rsidRPr="00187CCE" w14:paraId="75D0F1B6" w14:textId="77777777" w:rsidTr="00C7202E">
        <w:tc>
          <w:tcPr>
            <w:tcW w:w="651" w:type="pct"/>
            <w:noWrap/>
          </w:tcPr>
          <w:p w14:paraId="633CB8CF" w14:textId="77777777" w:rsidR="00EF217F" w:rsidRPr="00187CCE" w:rsidRDefault="00EF217F" w:rsidP="00C7202E">
            <w:pPr>
              <w:spacing w:before="60" w:after="60" w:line="240" w:lineRule="auto"/>
              <w:rPr>
                <w:rFonts w:eastAsiaTheme="minorHAnsi"/>
              </w:rPr>
            </w:pPr>
            <w:r w:rsidRPr="00187CCE">
              <w:rPr>
                <w:rFonts w:eastAsiaTheme="minorHAnsi"/>
              </w:rPr>
              <w:t>0202 20 10</w:t>
            </w:r>
          </w:p>
        </w:tc>
        <w:tc>
          <w:tcPr>
            <w:tcW w:w="2206" w:type="pct"/>
          </w:tcPr>
          <w:p w14:paraId="2B8ACD25" w14:textId="77777777" w:rsidR="00EF217F" w:rsidRPr="00187CCE" w:rsidRDefault="00EF217F" w:rsidP="00C7202E">
            <w:pPr>
              <w:spacing w:before="60" w:after="60" w:line="240" w:lineRule="auto"/>
              <w:rPr>
                <w:rFonts w:eastAsiaTheme="minorHAnsi"/>
              </w:rPr>
            </w:pPr>
            <w:r w:rsidRPr="00187CCE">
              <w:rPr>
                <w:rFonts w:eastAsiaTheme="minorHAnsi"/>
              </w:rPr>
              <w:t>-- "Compensated" quarters</w:t>
            </w:r>
          </w:p>
        </w:tc>
        <w:tc>
          <w:tcPr>
            <w:tcW w:w="1110" w:type="pct"/>
          </w:tcPr>
          <w:p w14:paraId="06ECC628" w14:textId="77777777" w:rsidR="00EF217F" w:rsidRPr="00187CCE" w:rsidRDefault="00EF217F" w:rsidP="00C7202E">
            <w:pPr>
              <w:spacing w:before="60" w:after="60" w:line="240" w:lineRule="auto"/>
              <w:rPr>
                <w:rFonts w:eastAsiaTheme="minorHAnsi"/>
              </w:rPr>
            </w:pPr>
            <w:r w:rsidRPr="00187CCE">
              <w:rPr>
                <w:rFonts w:eastAsiaTheme="minorHAnsi"/>
              </w:rPr>
              <w:t>12,8 + 176,8 EUR/100 kg</w:t>
            </w:r>
          </w:p>
        </w:tc>
        <w:tc>
          <w:tcPr>
            <w:tcW w:w="472" w:type="pct"/>
          </w:tcPr>
          <w:p w14:paraId="447AAB79"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31110A9D" w14:textId="77777777" w:rsidR="00EF217F" w:rsidRPr="00187CCE" w:rsidRDefault="00EF217F" w:rsidP="00C7202E">
            <w:pPr>
              <w:spacing w:before="60" w:after="60" w:line="240" w:lineRule="auto"/>
              <w:rPr>
                <w:rFonts w:eastAsiaTheme="minorHAnsi"/>
              </w:rPr>
            </w:pPr>
            <w:r w:rsidRPr="00187CCE">
              <w:rPr>
                <w:rFonts w:eastAsiaTheme="minorHAnsi"/>
              </w:rPr>
              <w:t>TRQ-BF</w:t>
            </w:r>
          </w:p>
        </w:tc>
      </w:tr>
      <w:tr w:rsidR="00EF217F" w:rsidRPr="00187CCE" w14:paraId="6E4F9452" w14:textId="77777777" w:rsidTr="00C7202E">
        <w:tc>
          <w:tcPr>
            <w:tcW w:w="651" w:type="pct"/>
            <w:noWrap/>
          </w:tcPr>
          <w:p w14:paraId="6BD5DAA9" w14:textId="77777777" w:rsidR="00EF217F" w:rsidRPr="00187CCE" w:rsidRDefault="00EF217F" w:rsidP="00C7202E">
            <w:pPr>
              <w:spacing w:before="60" w:after="60" w:line="240" w:lineRule="auto"/>
              <w:rPr>
                <w:rFonts w:eastAsiaTheme="minorHAnsi"/>
              </w:rPr>
            </w:pPr>
            <w:r w:rsidRPr="00187CCE">
              <w:rPr>
                <w:rFonts w:eastAsiaTheme="minorHAnsi"/>
              </w:rPr>
              <w:t>0202 20 30</w:t>
            </w:r>
          </w:p>
        </w:tc>
        <w:tc>
          <w:tcPr>
            <w:tcW w:w="2206" w:type="pct"/>
          </w:tcPr>
          <w:p w14:paraId="063275DE" w14:textId="77777777" w:rsidR="00EF217F" w:rsidRPr="00187CCE" w:rsidRDefault="00EF217F" w:rsidP="00C7202E">
            <w:pPr>
              <w:spacing w:before="60" w:after="60" w:line="240" w:lineRule="auto"/>
              <w:rPr>
                <w:rFonts w:eastAsiaTheme="minorHAnsi"/>
              </w:rPr>
            </w:pPr>
            <w:r w:rsidRPr="00187CCE">
              <w:rPr>
                <w:rFonts w:eastAsiaTheme="minorHAnsi"/>
              </w:rPr>
              <w:t>-- Unseparated or separated forequarters</w:t>
            </w:r>
          </w:p>
        </w:tc>
        <w:tc>
          <w:tcPr>
            <w:tcW w:w="1110" w:type="pct"/>
          </w:tcPr>
          <w:p w14:paraId="58E06B7C" w14:textId="77777777" w:rsidR="00EF217F" w:rsidRPr="00187CCE" w:rsidRDefault="00EF217F" w:rsidP="00C7202E">
            <w:pPr>
              <w:spacing w:before="60" w:after="60" w:line="240" w:lineRule="auto"/>
              <w:rPr>
                <w:rFonts w:eastAsiaTheme="minorHAnsi"/>
              </w:rPr>
            </w:pPr>
            <w:r w:rsidRPr="00187CCE">
              <w:rPr>
                <w:rFonts w:eastAsiaTheme="minorHAnsi"/>
              </w:rPr>
              <w:t>12,8 + 141,4 EUR/100 kg</w:t>
            </w:r>
          </w:p>
        </w:tc>
        <w:tc>
          <w:tcPr>
            <w:tcW w:w="472" w:type="pct"/>
          </w:tcPr>
          <w:p w14:paraId="348869D6"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7050FEE5" w14:textId="77777777" w:rsidR="00EF217F" w:rsidRPr="00187CCE" w:rsidRDefault="00EF217F" w:rsidP="00C7202E">
            <w:pPr>
              <w:spacing w:before="60" w:after="60" w:line="240" w:lineRule="auto"/>
              <w:rPr>
                <w:rFonts w:eastAsiaTheme="minorHAnsi"/>
              </w:rPr>
            </w:pPr>
            <w:r w:rsidRPr="00187CCE">
              <w:rPr>
                <w:rFonts w:eastAsiaTheme="minorHAnsi"/>
              </w:rPr>
              <w:t>TRQ-BF</w:t>
            </w:r>
          </w:p>
        </w:tc>
      </w:tr>
      <w:tr w:rsidR="00EF217F" w:rsidRPr="00187CCE" w14:paraId="12C1320E" w14:textId="77777777" w:rsidTr="00C7202E">
        <w:tc>
          <w:tcPr>
            <w:tcW w:w="651" w:type="pct"/>
            <w:noWrap/>
          </w:tcPr>
          <w:p w14:paraId="7DF9F4D0" w14:textId="77777777" w:rsidR="00EF217F" w:rsidRPr="00187CCE" w:rsidRDefault="00EF217F" w:rsidP="00C7202E">
            <w:pPr>
              <w:spacing w:before="60" w:after="60" w:line="240" w:lineRule="auto"/>
              <w:rPr>
                <w:rFonts w:eastAsiaTheme="minorHAnsi"/>
              </w:rPr>
            </w:pPr>
            <w:r w:rsidRPr="00187CCE">
              <w:rPr>
                <w:rFonts w:eastAsiaTheme="minorHAnsi"/>
              </w:rPr>
              <w:t>0202 20 50</w:t>
            </w:r>
          </w:p>
        </w:tc>
        <w:tc>
          <w:tcPr>
            <w:tcW w:w="2206" w:type="pct"/>
          </w:tcPr>
          <w:p w14:paraId="7931C678" w14:textId="77777777" w:rsidR="00EF217F" w:rsidRPr="00187CCE" w:rsidRDefault="00EF217F" w:rsidP="00C7202E">
            <w:pPr>
              <w:spacing w:before="60" w:after="60" w:line="240" w:lineRule="auto"/>
              <w:rPr>
                <w:rFonts w:eastAsiaTheme="minorHAnsi"/>
              </w:rPr>
            </w:pPr>
            <w:r w:rsidRPr="00187CCE">
              <w:rPr>
                <w:rFonts w:eastAsiaTheme="minorHAnsi"/>
              </w:rPr>
              <w:t>-- Unseparated or separated hindquarters</w:t>
            </w:r>
          </w:p>
        </w:tc>
        <w:tc>
          <w:tcPr>
            <w:tcW w:w="1110" w:type="pct"/>
          </w:tcPr>
          <w:p w14:paraId="0597F3FD" w14:textId="77777777" w:rsidR="00EF217F" w:rsidRPr="00187CCE" w:rsidRDefault="00EF217F" w:rsidP="00C7202E">
            <w:pPr>
              <w:spacing w:before="60" w:after="60" w:line="240" w:lineRule="auto"/>
              <w:rPr>
                <w:rFonts w:eastAsiaTheme="minorHAnsi"/>
              </w:rPr>
            </w:pPr>
            <w:r w:rsidRPr="00187CCE">
              <w:rPr>
                <w:rFonts w:eastAsiaTheme="minorHAnsi"/>
              </w:rPr>
              <w:t>12,8 + 221,1 EUR/100 kg</w:t>
            </w:r>
          </w:p>
        </w:tc>
        <w:tc>
          <w:tcPr>
            <w:tcW w:w="472" w:type="pct"/>
          </w:tcPr>
          <w:p w14:paraId="3177F745"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6255DB0B" w14:textId="77777777" w:rsidR="00EF217F" w:rsidRPr="00187CCE" w:rsidRDefault="00EF217F" w:rsidP="00C7202E">
            <w:pPr>
              <w:spacing w:before="60" w:after="60" w:line="240" w:lineRule="auto"/>
              <w:rPr>
                <w:rFonts w:eastAsiaTheme="minorHAnsi"/>
              </w:rPr>
            </w:pPr>
            <w:r w:rsidRPr="00187CCE">
              <w:rPr>
                <w:rFonts w:eastAsiaTheme="minorHAnsi"/>
              </w:rPr>
              <w:t>TRQ-BF</w:t>
            </w:r>
          </w:p>
        </w:tc>
      </w:tr>
      <w:tr w:rsidR="00EF217F" w:rsidRPr="00187CCE" w14:paraId="120223BE" w14:textId="77777777" w:rsidTr="00C7202E">
        <w:tc>
          <w:tcPr>
            <w:tcW w:w="651" w:type="pct"/>
            <w:noWrap/>
          </w:tcPr>
          <w:p w14:paraId="18A9FCA2" w14:textId="77777777" w:rsidR="00EF217F" w:rsidRPr="00187CCE" w:rsidRDefault="00EF217F" w:rsidP="00C7202E">
            <w:pPr>
              <w:spacing w:before="60" w:after="60" w:line="240" w:lineRule="auto"/>
              <w:rPr>
                <w:rFonts w:eastAsiaTheme="minorHAnsi"/>
              </w:rPr>
            </w:pPr>
            <w:r w:rsidRPr="00187CCE">
              <w:rPr>
                <w:rFonts w:eastAsiaTheme="minorHAnsi"/>
              </w:rPr>
              <w:t>0202 20 90</w:t>
            </w:r>
          </w:p>
        </w:tc>
        <w:tc>
          <w:tcPr>
            <w:tcW w:w="2206" w:type="pct"/>
          </w:tcPr>
          <w:p w14:paraId="4C4D9982"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5806F514" w14:textId="77777777" w:rsidR="00EF217F" w:rsidRPr="00187CCE" w:rsidRDefault="00EF217F" w:rsidP="00C7202E">
            <w:pPr>
              <w:spacing w:before="60" w:after="60" w:line="240" w:lineRule="auto"/>
              <w:rPr>
                <w:rFonts w:eastAsiaTheme="minorHAnsi"/>
              </w:rPr>
            </w:pPr>
            <w:r w:rsidRPr="00187CCE">
              <w:rPr>
                <w:rFonts w:eastAsiaTheme="minorHAnsi"/>
              </w:rPr>
              <w:t>12,8 + 265,3 EUR/100 kg</w:t>
            </w:r>
          </w:p>
        </w:tc>
        <w:tc>
          <w:tcPr>
            <w:tcW w:w="472" w:type="pct"/>
          </w:tcPr>
          <w:p w14:paraId="1DF4ECD7"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582EAF26" w14:textId="77777777" w:rsidR="00EF217F" w:rsidRPr="00187CCE" w:rsidRDefault="00EF217F" w:rsidP="00C7202E">
            <w:pPr>
              <w:spacing w:before="60" w:after="60" w:line="240" w:lineRule="auto"/>
              <w:rPr>
                <w:rFonts w:eastAsiaTheme="minorHAnsi"/>
              </w:rPr>
            </w:pPr>
            <w:r w:rsidRPr="00187CCE">
              <w:rPr>
                <w:rFonts w:eastAsiaTheme="minorHAnsi"/>
              </w:rPr>
              <w:t>TRQ-BF</w:t>
            </w:r>
          </w:p>
        </w:tc>
      </w:tr>
      <w:tr w:rsidR="00EF217F" w:rsidRPr="00187CCE" w14:paraId="31BCDAF5" w14:textId="77777777" w:rsidTr="00C7202E">
        <w:tc>
          <w:tcPr>
            <w:tcW w:w="651" w:type="pct"/>
            <w:noWrap/>
          </w:tcPr>
          <w:p w14:paraId="7721E8D1" w14:textId="77777777" w:rsidR="00EF217F" w:rsidRPr="00187CCE" w:rsidRDefault="00EF217F" w:rsidP="00C7202E">
            <w:pPr>
              <w:pageBreakBefore/>
              <w:spacing w:before="60" w:after="60" w:line="240" w:lineRule="auto"/>
              <w:rPr>
                <w:rFonts w:eastAsiaTheme="minorHAnsi"/>
              </w:rPr>
            </w:pPr>
            <w:r w:rsidRPr="00187CCE">
              <w:rPr>
                <w:rFonts w:eastAsiaTheme="minorHAnsi"/>
              </w:rPr>
              <w:lastRenderedPageBreak/>
              <w:t>0202 30 10</w:t>
            </w:r>
          </w:p>
        </w:tc>
        <w:tc>
          <w:tcPr>
            <w:tcW w:w="2206" w:type="pct"/>
          </w:tcPr>
          <w:p w14:paraId="6AED8DFD" w14:textId="77777777" w:rsidR="00EF217F" w:rsidRPr="00187CCE" w:rsidRDefault="00EF217F" w:rsidP="00C7202E">
            <w:pPr>
              <w:spacing w:before="60" w:after="60" w:line="240" w:lineRule="auto"/>
              <w:rPr>
                <w:rFonts w:eastAsiaTheme="minorHAnsi"/>
              </w:rPr>
            </w:pPr>
            <w:r w:rsidRPr="00187CCE">
              <w:rPr>
                <w:rFonts w:eastAsiaTheme="minorHAnsi"/>
              </w:rPr>
              <w:t>-- Forequarters, whole or cut into a maximum of five pieces, each quarter being in a single block; "compensated" quarters in two blocks, one of which contains the forequarter, whole or cut into a maximum of five pieces, and the other, the hindquarter, excluding the tenderloin, in one piece</w:t>
            </w:r>
          </w:p>
        </w:tc>
        <w:tc>
          <w:tcPr>
            <w:tcW w:w="1110" w:type="pct"/>
          </w:tcPr>
          <w:p w14:paraId="366D0AB0" w14:textId="77777777" w:rsidR="00EF217F" w:rsidRPr="00187CCE" w:rsidRDefault="00EF217F" w:rsidP="00C7202E">
            <w:pPr>
              <w:spacing w:before="60" w:after="60" w:line="240" w:lineRule="auto"/>
              <w:rPr>
                <w:rFonts w:eastAsiaTheme="minorHAnsi"/>
              </w:rPr>
            </w:pPr>
            <w:r w:rsidRPr="00187CCE">
              <w:rPr>
                <w:rFonts w:eastAsiaTheme="minorHAnsi"/>
              </w:rPr>
              <w:t>12,8 + 221,1 EUR/100 kg</w:t>
            </w:r>
          </w:p>
        </w:tc>
        <w:tc>
          <w:tcPr>
            <w:tcW w:w="472" w:type="pct"/>
          </w:tcPr>
          <w:p w14:paraId="103FCB72"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7A6C8F28" w14:textId="77777777" w:rsidR="00EF217F" w:rsidRPr="00187CCE" w:rsidRDefault="00EF217F" w:rsidP="00C7202E">
            <w:pPr>
              <w:spacing w:before="60" w:after="60" w:line="240" w:lineRule="auto"/>
              <w:rPr>
                <w:rFonts w:eastAsiaTheme="minorHAnsi"/>
              </w:rPr>
            </w:pPr>
            <w:r w:rsidRPr="00187CCE">
              <w:rPr>
                <w:rFonts w:eastAsiaTheme="minorHAnsi"/>
              </w:rPr>
              <w:t>TRQ-BF</w:t>
            </w:r>
          </w:p>
        </w:tc>
      </w:tr>
      <w:tr w:rsidR="00EF217F" w:rsidRPr="00187CCE" w14:paraId="0066C152" w14:textId="77777777" w:rsidTr="00C7202E">
        <w:tc>
          <w:tcPr>
            <w:tcW w:w="651" w:type="pct"/>
            <w:noWrap/>
          </w:tcPr>
          <w:p w14:paraId="3528B25C" w14:textId="77777777" w:rsidR="00EF217F" w:rsidRPr="00187CCE" w:rsidRDefault="00EF217F" w:rsidP="00C7202E">
            <w:pPr>
              <w:spacing w:before="60" w:after="60" w:line="240" w:lineRule="auto"/>
              <w:rPr>
                <w:rFonts w:eastAsiaTheme="minorHAnsi"/>
              </w:rPr>
            </w:pPr>
            <w:r w:rsidRPr="00187CCE">
              <w:rPr>
                <w:rFonts w:eastAsiaTheme="minorHAnsi"/>
              </w:rPr>
              <w:t>0202 30 50</w:t>
            </w:r>
          </w:p>
        </w:tc>
        <w:tc>
          <w:tcPr>
            <w:tcW w:w="2206" w:type="pct"/>
          </w:tcPr>
          <w:p w14:paraId="754F4697" w14:textId="77777777" w:rsidR="00EF217F" w:rsidRPr="00187CCE" w:rsidRDefault="00EF217F" w:rsidP="00C7202E">
            <w:pPr>
              <w:spacing w:before="60" w:after="60" w:line="240" w:lineRule="auto"/>
              <w:rPr>
                <w:rFonts w:eastAsiaTheme="minorHAnsi"/>
              </w:rPr>
            </w:pPr>
            <w:r w:rsidRPr="00187CCE">
              <w:rPr>
                <w:rFonts w:eastAsiaTheme="minorHAnsi"/>
              </w:rPr>
              <w:t>-- Crop, chuck-and-blade and brisket cuts</w:t>
            </w:r>
          </w:p>
        </w:tc>
        <w:tc>
          <w:tcPr>
            <w:tcW w:w="1110" w:type="pct"/>
          </w:tcPr>
          <w:p w14:paraId="7D540085" w14:textId="77777777" w:rsidR="00EF217F" w:rsidRPr="00187CCE" w:rsidRDefault="00EF217F" w:rsidP="00C7202E">
            <w:pPr>
              <w:spacing w:before="60" w:after="60" w:line="240" w:lineRule="auto"/>
              <w:rPr>
                <w:rFonts w:eastAsiaTheme="minorHAnsi"/>
              </w:rPr>
            </w:pPr>
            <w:r w:rsidRPr="00187CCE">
              <w:rPr>
                <w:rFonts w:eastAsiaTheme="minorHAnsi"/>
              </w:rPr>
              <w:t>12,8 + 221,1 EUR/100 kg</w:t>
            </w:r>
          </w:p>
        </w:tc>
        <w:tc>
          <w:tcPr>
            <w:tcW w:w="472" w:type="pct"/>
          </w:tcPr>
          <w:p w14:paraId="1AA4DD4A"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41CA13CF" w14:textId="77777777" w:rsidR="00EF217F" w:rsidRPr="00187CCE" w:rsidRDefault="00EF217F" w:rsidP="00C7202E">
            <w:pPr>
              <w:spacing w:before="60" w:after="60" w:line="240" w:lineRule="auto"/>
              <w:rPr>
                <w:rFonts w:eastAsiaTheme="minorHAnsi"/>
              </w:rPr>
            </w:pPr>
            <w:r w:rsidRPr="00187CCE">
              <w:rPr>
                <w:rFonts w:eastAsiaTheme="minorHAnsi"/>
              </w:rPr>
              <w:t>TRQ-BF</w:t>
            </w:r>
          </w:p>
        </w:tc>
      </w:tr>
      <w:tr w:rsidR="00EF217F" w:rsidRPr="00187CCE" w14:paraId="20CD24FC" w14:textId="77777777" w:rsidTr="00C7202E">
        <w:tc>
          <w:tcPr>
            <w:tcW w:w="651" w:type="pct"/>
            <w:noWrap/>
          </w:tcPr>
          <w:p w14:paraId="01132775" w14:textId="77777777" w:rsidR="00EF217F" w:rsidRPr="00187CCE" w:rsidRDefault="00EF217F" w:rsidP="00C7202E">
            <w:pPr>
              <w:spacing w:before="60" w:after="60" w:line="240" w:lineRule="auto"/>
              <w:rPr>
                <w:rFonts w:eastAsiaTheme="minorHAnsi"/>
              </w:rPr>
            </w:pPr>
            <w:r w:rsidRPr="00187CCE">
              <w:rPr>
                <w:rFonts w:eastAsiaTheme="minorHAnsi"/>
              </w:rPr>
              <w:t>0202 30 90</w:t>
            </w:r>
          </w:p>
        </w:tc>
        <w:tc>
          <w:tcPr>
            <w:tcW w:w="2206" w:type="pct"/>
          </w:tcPr>
          <w:p w14:paraId="56DD5D9D"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055D3B66" w14:textId="77777777" w:rsidR="00EF217F" w:rsidRPr="00187CCE" w:rsidRDefault="00EF217F" w:rsidP="00C7202E">
            <w:pPr>
              <w:spacing w:before="60" w:after="60" w:line="240" w:lineRule="auto"/>
              <w:rPr>
                <w:rFonts w:eastAsiaTheme="minorHAnsi"/>
              </w:rPr>
            </w:pPr>
            <w:r w:rsidRPr="00187CCE">
              <w:rPr>
                <w:rFonts w:eastAsiaTheme="minorHAnsi"/>
              </w:rPr>
              <w:t>12,8 + 304,1 EUR/100 kg</w:t>
            </w:r>
          </w:p>
        </w:tc>
        <w:tc>
          <w:tcPr>
            <w:tcW w:w="472" w:type="pct"/>
          </w:tcPr>
          <w:p w14:paraId="64BC6B4E"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2B6D7278" w14:textId="77777777" w:rsidR="00EF217F" w:rsidRPr="00187CCE" w:rsidRDefault="00EF217F" w:rsidP="00C7202E">
            <w:pPr>
              <w:spacing w:before="60" w:after="60" w:line="240" w:lineRule="auto"/>
              <w:rPr>
                <w:rFonts w:eastAsiaTheme="minorHAnsi"/>
              </w:rPr>
            </w:pPr>
            <w:r w:rsidRPr="00187CCE">
              <w:rPr>
                <w:rFonts w:eastAsiaTheme="minorHAnsi"/>
              </w:rPr>
              <w:t>TRQ-BF</w:t>
            </w:r>
          </w:p>
        </w:tc>
      </w:tr>
      <w:tr w:rsidR="00EF217F" w:rsidRPr="00187CCE" w14:paraId="54767390" w14:textId="77777777" w:rsidTr="00C7202E">
        <w:tc>
          <w:tcPr>
            <w:tcW w:w="651" w:type="pct"/>
            <w:noWrap/>
          </w:tcPr>
          <w:p w14:paraId="7910A4A5" w14:textId="77777777" w:rsidR="00EF217F" w:rsidRPr="00187CCE" w:rsidRDefault="00EF217F" w:rsidP="00C7202E">
            <w:pPr>
              <w:spacing w:before="60" w:after="60" w:line="240" w:lineRule="auto"/>
              <w:rPr>
                <w:rFonts w:eastAsiaTheme="minorHAnsi"/>
              </w:rPr>
            </w:pPr>
            <w:r w:rsidRPr="00187CCE">
              <w:rPr>
                <w:rFonts w:eastAsiaTheme="minorHAnsi"/>
              </w:rPr>
              <w:t>0203 11 10</w:t>
            </w:r>
          </w:p>
        </w:tc>
        <w:tc>
          <w:tcPr>
            <w:tcW w:w="2206" w:type="pct"/>
          </w:tcPr>
          <w:p w14:paraId="0E894AA0" w14:textId="77777777" w:rsidR="00EF217F" w:rsidRPr="00187CCE" w:rsidRDefault="00EF217F" w:rsidP="00C7202E">
            <w:pPr>
              <w:spacing w:before="60" w:after="60" w:line="240" w:lineRule="auto"/>
              <w:rPr>
                <w:rFonts w:eastAsiaTheme="minorHAnsi"/>
              </w:rPr>
            </w:pPr>
            <w:r w:rsidRPr="00187CCE">
              <w:rPr>
                <w:rFonts w:eastAsiaTheme="minorHAnsi"/>
              </w:rPr>
              <w:t>--- Of domestic swine</w:t>
            </w:r>
          </w:p>
        </w:tc>
        <w:tc>
          <w:tcPr>
            <w:tcW w:w="1110" w:type="pct"/>
          </w:tcPr>
          <w:p w14:paraId="44009931" w14:textId="77777777" w:rsidR="00EF217F" w:rsidRPr="00187CCE" w:rsidRDefault="00EF217F" w:rsidP="00C7202E">
            <w:pPr>
              <w:spacing w:before="60" w:after="60" w:line="240" w:lineRule="auto"/>
              <w:rPr>
                <w:rFonts w:eastAsiaTheme="minorHAnsi"/>
              </w:rPr>
            </w:pPr>
            <w:r w:rsidRPr="00187CCE">
              <w:rPr>
                <w:rFonts w:eastAsiaTheme="minorHAnsi"/>
              </w:rPr>
              <w:t>53,6 EUR/100 kg</w:t>
            </w:r>
          </w:p>
        </w:tc>
        <w:tc>
          <w:tcPr>
            <w:tcW w:w="472" w:type="pct"/>
          </w:tcPr>
          <w:p w14:paraId="6601C810"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6D64F0CA" w14:textId="77777777" w:rsidR="00EF217F" w:rsidRPr="00187CCE" w:rsidRDefault="00EF217F" w:rsidP="00C7202E">
            <w:pPr>
              <w:spacing w:before="60" w:after="60" w:line="240" w:lineRule="auto"/>
              <w:rPr>
                <w:rFonts w:eastAsiaTheme="minorHAnsi"/>
              </w:rPr>
            </w:pPr>
            <w:r w:rsidRPr="00187CCE">
              <w:rPr>
                <w:rFonts w:eastAsiaTheme="minorHAnsi"/>
              </w:rPr>
              <w:t>TRQ-PK</w:t>
            </w:r>
          </w:p>
        </w:tc>
      </w:tr>
      <w:tr w:rsidR="00EF217F" w:rsidRPr="00187CCE" w14:paraId="4EAC1FB9" w14:textId="77777777" w:rsidTr="00C7202E">
        <w:tc>
          <w:tcPr>
            <w:tcW w:w="651" w:type="pct"/>
            <w:noWrap/>
          </w:tcPr>
          <w:p w14:paraId="5F3C30A7" w14:textId="77777777" w:rsidR="00EF217F" w:rsidRPr="00187CCE" w:rsidRDefault="00EF217F" w:rsidP="00C7202E">
            <w:pPr>
              <w:spacing w:before="60" w:after="60" w:line="240" w:lineRule="auto"/>
              <w:rPr>
                <w:rFonts w:eastAsiaTheme="minorHAnsi"/>
              </w:rPr>
            </w:pPr>
            <w:r w:rsidRPr="00187CCE">
              <w:rPr>
                <w:rFonts w:eastAsiaTheme="minorHAnsi"/>
              </w:rPr>
              <w:t>0203 11 90</w:t>
            </w:r>
          </w:p>
        </w:tc>
        <w:tc>
          <w:tcPr>
            <w:tcW w:w="2206" w:type="pct"/>
          </w:tcPr>
          <w:p w14:paraId="2323729A"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21F0420F"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1922F133"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6C8BEA65"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3213B787" w14:textId="77777777" w:rsidTr="00C7202E">
        <w:tc>
          <w:tcPr>
            <w:tcW w:w="651" w:type="pct"/>
            <w:noWrap/>
          </w:tcPr>
          <w:p w14:paraId="3C49DFF0" w14:textId="77777777" w:rsidR="00EF217F" w:rsidRPr="00187CCE" w:rsidRDefault="00EF217F" w:rsidP="00C7202E">
            <w:pPr>
              <w:spacing w:before="60" w:after="60" w:line="240" w:lineRule="auto"/>
              <w:rPr>
                <w:rFonts w:eastAsiaTheme="minorHAnsi"/>
              </w:rPr>
            </w:pPr>
            <w:r w:rsidRPr="00187CCE">
              <w:rPr>
                <w:rFonts w:eastAsiaTheme="minorHAnsi"/>
              </w:rPr>
              <w:t>0203 12 11</w:t>
            </w:r>
          </w:p>
        </w:tc>
        <w:tc>
          <w:tcPr>
            <w:tcW w:w="2206" w:type="pct"/>
          </w:tcPr>
          <w:p w14:paraId="7920CAF5" w14:textId="77777777" w:rsidR="00EF217F" w:rsidRPr="00187CCE" w:rsidRDefault="00EF217F" w:rsidP="00C7202E">
            <w:pPr>
              <w:spacing w:before="60" w:after="60" w:line="240" w:lineRule="auto"/>
              <w:rPr>
                <w:rFonts w:eastAsiaTheme="minorHAnsi"/>
              </w:rPr>
            </w:pPr>
            <w:r w:rsidRPr="00187CCE">
              <w:rPr>
                <w:rFonts w:eastAsiaTheme="minorHAnsi"/>
              </w:rPr>
              <w:t>---- Hams and cuts thereof</w:t>
            </w:r>
          </w:p>
        </w:tc>
        <w:tc>
          <w:tcPr>
            <w:tcW w:w="1110" w:type="pct"/>
          </w:tcPr>
          <w:p w14:paraId="7A1711DC" w14:textId="77777777" w:rsidR="00EF217F" w:rsidRPr="00187CCE" w:rsidRDefault="00EF217F" w:rsidP="00C7202E">
            <w:pPr>
              <w:spacing w:before="60" w:after="60" w:line="240" w:lineRule="auto"/>
              <w:rPr>
                <w:rFonts w:eastAsiaTheme="minorHAnsi"/>
              </w:rPr>
            </w:pPr>
            <w:r w:rsidRPr="00187CCE">
              <w:rPr>
                <w:rFonts w:eastAsiaTheme="minorHAnsi"/>
              </w:rPr>
              <w:t>77,8 EUR/100 kg</w:t>
            </w:r>
          </w:p>
        </w:tc>
        <w:tc>
          <w:tcPr>
            <w:tcW w:w="472" w:type="pct"/>
          </w:tcPr>
          <w:p w14:paraId="621524AC"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602CCF25" w14:textId="77777777" w:rsidR="00EF217F" w:rsidRPr="00187CCE" w:rsidRDefault="00EF217F" w:rsidP="00C7202E">
            <w:pPr>
              <w:spacing w:before="60" w:after="60" w:line="240" w:lineRule="auto"/>
              <w:rPr>
                <w:rFonts w:eastAsiaTheme="minorHAnsi"/>
              </w:rPr>
            </w:pPr>
            <w:r w:rsidRPr="00187CCE">
              <w:rPr>
                <w:rFonts w:eastAsiaTheme="minorHAnsi"/>
              </w:rPr>
              <w:t>TRQ-PK</w:t>
            </w:r>
          </w:p>
        </w:tc>
      </w:tr>
      <w:tr w:rsidR="00EF217F" w:rsidRPr="00187CCE" w14:paraId="75AC67AF" w14:textId="77777777" w:rsidTr="00C7202E">
        <w:tc>
          <w:tcPr>
            <w:tcW w:w="651" w:type="pct"/>
            <w:noWrap/>
          </w:tcPr>
          <w:p w14:paraId="39747DE6" w14:textId="77777777" w:rsidR="00EF217F" w:rsidRPr="00187CCE" w:rsidRDefault="00EF217F" w:rsidP="00C7202E">
            <w:pPr>
              <w:spacing w:before="60" w:after="60" w:line="240" w:lineRule="auto"/>
              <w:rPr>
                <w:rFonts w:eastAsiaTheme="minorHAnsi"/>
              </w:rPr>
            </w:pPr>
            <w:r w:rsidRPr="00187CCE">
              <w:rPr>
                <w:rFonts w:eastAsiaTheme="minorHAnsi"/>
              </w:rPr>
              <w:t>0203 12 19</w:t>
            </w:r>
          </w:p>
        </w:tc>
        <w:tc>
          <w:tcPr>
            <w:tcW w:w="2206" w:type="pct"/>
          </w:tcPr>
          <w:p w14:paraId="450EC1D0" w14:textId="77777777" w:rsidR="00EF217F" w:rsidRPr="00187CCE" w:rsidRDefault="00EF217F" w:rsidP="00C7202E">
            <w:pPr>
              <w:spacing w:before="60" w:after="60" w:line="240" w:lineRule="auto"/>
              <w:rPr>
                <w:rFonts w:eastAsiaTheme="minorHAnsi"/>
              </w:rPr>
            </w:pPr>
            <w:r w:rsidRPr="00187CCE">
              <w:rPr>
                <w:rFonts w:eastAsiaTheme="minorHAnsi"/>
              </w:rPr>
              <w:t>---- Shoulders and cuts thereof</w:t>
            </w:r>
          </w:p>
        </w:tc>
        <w:tc>
          <w:tcPr>
            <w:tcW w:w="1110" w:type="pct"/>
          </w:tcPr>
          <w:p w14:paraId="622E198F" w14:textId="77777777" w:rsidR="00EF217F" w:rsidRPr="00187CCE" w:rsidRDefault="00EF217F" w:rsidP="00C7202E">
            <w:pPr>
              <w:spacing w:before="60" w:after="60" w:line="240" w:lineRule="auto"/>
              <w:rPr>
                <w:rFonts w:eastAsiaTheme="minorHAnsi"/>
              </w:rPr>
            </w:pPr>
            <w:r w:rsidRPr="00187CCE">
              <w:rPr>
                <w:rFonts w:eastAsiaTheme="minorHAnsi"/>
              </w:rPr>
              <w:t>60,1 EUR/100 kg</w:t>
            </w:r>
          </w:p>
        </w:tc>
        <w:tc>
          <w:tcPr>
            <w:tcW w:w="472" w:type="pct"/>
          </w:tcPr>
          <w:p w14:paraId="1D976A5A"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54D7CBA5" w14:textId="77777777" w:rsidR="00EF217F" w:rsidRPr="00187CCE" w:rsidRDefault="00EF217F" w:rsidP="00C7202E">
            <w:pPr>
              <w:spacing w:before="60" w:after="60" w:line="240" w:lineRule="auto"/>
              <w:rPr>
                <w:rFonts w:eastAsiaTheme="minorHAnsi"/>
              </w:rPr>
            </w:pPr>
            <w:r w:rsidRPr="00187CCE">
              <w:rPr>
                <w:rFonts w:eastAsiaTheme="minorHAnsi"/>
              </w:rPr>
              <w:t>TRQ-PK</w:t>
            </w:r>
          </w:p>
        </w:tc>
      </w:tr>
      <w:tr w:rsidR="00EF217F" w:rsidRPr="00187CCE" w14:paraId="3C5C3071" w14:textId="77777777" w:rsidTr="00C7202E">
        <w:tc>
          <w:tcPr>
            <w:tcW w:w="651" w:type="pct"/>
            <w:noWrap/>
          </w:tcPr>
          <w:p w14:paraId="7212903E" w14:textId="77777777" w:rsidR="00EF217F" w:rsidRPr="00187CCE" w:rsidRDefault="00EF217F" w:rsidP="00C7202E">
            <w:pPr>
              <w:spacing w:before="60" w:after="60" w:line="240" w:lineRule="auto"/>
              <w:rPr>
                <w:rFonts w:eastAsiaTheme="minorHAnsi"/>
              </w:rPr>
            </w:pPr>
            <w:r w:rsidRPr="00187CCE">
              <w:rPr>
                <w:rFonts w:eastAsiaTheme="minorHAnsi"/>
              </w:rPr>
              <w:t>0203 12 90</w:t>
            </w:r>
          </w:p>
        </w:tc>
        <w:tc>
          <w:tcPr>
            <w:tcW w:w="2206" w:type="pct"/>
          </w:tcPr>
          <w:p w14:paraId="4D349B79"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763D6205"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2BE65DB1"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3FA51D27"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7668557A" w14:textId="77777777" w:rsidTr="00C7202E">
        <w:tc>
          <w:tcPr>
            <w:tcW w:w="651" w:type="pct"/>
            <w:noWrap/>
          </w:tcPr>
          <w:p w14:paraId="37BB3FA2" w14:textId="77777777" w:rsidR="00EF217F" w:rsidRPr="00187CCE" w:rsidRDefault="00EF217F" w:rsidP="00C7202E">
            <w:pPr>
              <w:spacing w:before="60" w:after="60" w:line="240" w:lineRule="auto"/>
              <w:rPr>
                <w:rFonts w:eastAsiaTheme="minorHAnsi"/>
              </w:rPr>
            </w:pPr>
            <w:r w:rsidRPr="00187CCE">
              <w:rPr>
                <w:rFonts w:eastAsiaTheme="minorHAnsi"/>
              </w:rPr>
              <w:t>0203 19 11</w:t>
            </w:r>
          </w:p>
        </w:tc>
        <w:tc>
          <w:tcPr>
            <w:tcW w:w="2206" w:type="pct"/>
          </w:tcPr>
          <w:p w14:paraId="258508DD" w14:textId="77777777" w:rsidR="00EF217F" w:rsidRPr="00187CCE" w:rsidRDefault="00EF217F" w:rsidP="00C7202E">
            <w:pPr>
              <w:spacing w:before="60" w:after="60" w:line="240" w:lineRule="auto"/>
              <w:rPr>
                <w:rFonts w:eastAsiaTheme="minorHAnsi"/>
              </w:rPr>
            </w:pPr>
            <w:r w:rsidRPr="00187CCE">
              <w:rPr>
                <w:rFonts w:eastAsiaTheme="minorHAnsi"/>
              </w:rPr>
              <w:t>---- Fore-ends and cuts thereof</w:t>
            </w:r>
          </w:p>
        </w:tc>
        <w:tc>
          <w:tcPr>
            <w:tcW w:w="1110" w:type="pct"/>
          </w:tcPr>
          <w:p w14:paraId="7BB1C60C" w14:textId="77777777" w:rsidR="00EF217F" w:rsidRPr="00187CCE" w:rsidRDefault="00EF217F" w:rsidP="00C7202E">
            <w:pPr>
              <w:spacing w:before="60" w:after="60" w:line="240" w:lineRule="auto"/>
              <w:rPr>
                <w:rFonts w:eastAsiaTheme="minorHAnsi"/>
              </w:rPr>
            </w:pPr>
            <w:r w:rsidRPr="00187CCE">
              <w:rPr>
                <w:rFonts w:eastAsiaTheme="minorHAnsi"/>
              </w:rPr>
              <w:t>60,1 EUR/100 kg</w:t>
            </w:r>
          </w:p>
        </w:tc>
        <w:tc>
          <w:tcPr>
            <w:tcW w:w="472" w:type="pct"/>
          </w:tcPr>
          <w:p w14:paraId="6E07AA4D"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371D3433" w14:textId="77777777" w:rsidR="00EF217F" w:rsidRPr="00187CCE" w:rsidRDefault="00EF217F" w:rsidP="00C7202E">
            <w:pPr>
              <w:spacing w:before="60" w:after="60" w:line="240" w:lineRule="auto"/>
              <w:rPr>
                <w:rFonts w:eastAsiaTheme="minorHAnsi"/>
              </w:rPr>
            </w:pPr>
            <w:r w:rsidRPr="00187CCE">
              <w:rPr>
                <w:rFonts w:eastAsiaTheme="minorHAnsi"/>
              </w:rPr>
              <w:t>TRQ-PK</w:t>
            </w:r>
          </w:p>
        </w:tc>
      </w:tr>
      <w:tr w:rsidR="00EF217F" w:rsidRPr="00187CCE" w14:paraId="6BD523A0" w14:textId="77777777" w:rsidTr="00C7202E">
        <w:tc>
          <w:tcPr>
            <w:tcW w:w="651" w:type="pct"/>
            <w:noWrap/>
          </w:tcPr>
          <w:p w14:paraId="1BA41811" w14:textId="77777777" w:rsidR="00EF217F" w:rsidRPr="00187CCE" w:rsidRDefault="00EF217F" w:rsidP="00C7202E">
            <w:pPr>
              <w:spacing w:before="60" w:after="60" w:line="240" w:lineRule="auto"/>
              <w:rPr>
                <w:rFonts w:eastAsiaTheme="minorHAnsi"/>
              </w:rPr>
            </w:pPr>
            <w:r w:rsidRPr="00187CCE">
              <w:rPr>
                <w:rFonts w:eastAsiaTheme="minorHAnsi"/>
              </w:rPr>
              <w:t>0203 19 13</w:t>
            </w:r>
          </w:p>
        </w:tc>
        <w:tc>
          <w:tcPr>
            <w:tcW w:w="2206" w:type="pct"/>
          </w:tcPr>
          <w:p w14:paraId="013C09A3" w14:textId="77777777" w:rsidR="00EF217F" w:rsidRPr="00187CCE" w:rsidRDefault="00EF217F" w:rsidP="00C7202E">
            <w:pPr>
              <w:spacing w:before="60" w:after="60" w:line="240" w:lineRule="auto"/>
              <w:rPr>
                <w:rFonts w:eastAsiaTheme="minorHAnsi"/>
              </w:rPr>
            </w:pPr>
            <w:r w:rsidRPr="00187CCE">
              <w:rPr>
                <w:rFonts w:eastAsiaTheme="minorHAnsi"/>
              </w:rPr>
              <w:t>---- Loins and cuts thereof, with bone in</w:t>
            </w:r>
          </w:p>
        </w:tc>
        <w:tc>
          <w:tcPr>
            <w:tcW w:w="1110" w:type="pct"/>
          </w:tcPr>
          <w:p w14:paraId="774A744C" w14:textId="77777777" w:rsidR="00EF217F" w:rsidRPr="00187CCE" w:rsidRDefault="00EF217F" w:rsidP="00C7202E">
            <w:pPr>
              <w:spacing w:before="60" w:after="60" w:line="240" w:lineRule="auto"/>
              <w:rPr>
                <w:rFonts w:eastAsiaTheme="minorHAnsi"/>
              </w:rPr>
            </w:pPr>
            <w:r w:rsidRPr="00187CCE">
              <w:rPr>
                <w:rFonts w:eastAsiaTheme="minorHAnsi"/>
              </w:rPr>
              <w:t>86,9 EUR/100 kg</w:t>
            </w:r>
          </w:p>
        </w:tc>
        <w:tc>
          <w:tcPr>
            <w:tcW w:w="472" w:type="pct"/>
          </w:tcPr>
          <w:p w14:paraId="7E5C8FC0"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4003C624" w14:textId="77777777" w:rsidR="00EF217F" w:rsidRPr="00187CCE" w:rsidRDefault="00EF217F" w:rsidP="00C7202E">
            <w:pPr>
              <w:spacing w:before="60" w:after="60" w:line="240" w:lineRule="auto"/>
              <w:rPr>
                <w:rFonts w:eastAsiaTheme="minorHAnsi"/>
              </w:rPr>
            </w:pPr>
            <w:r w:rsidRPr="00187CCE">
              <w:rPr>
                <w:rFonts w:eastAsiaTheme="minorHAnsi"/>
              </w:rPr>
              <w:t>TRQ-PK</w:t>
            </w:r>
          </w:p>
        </w:tc>
      </w:tr>
      <w:tr w:rsidR="00EF217F" w:rsidRPr="00187CCE" w14:paraId="74C106B9" w14:textId="77777777" w:rsidTr="00C7202E">
        <w:tc>
          <w:tcPr>
            <w:tcW w:w="651" w:type="pct"/>
            <w:noWrap/>
          </w:tcPr>
          <w:p w14:paraId="6AC49514" w14:textId="77777777" w:rsidR="00EF217F" w:rsidRPr="00187CCE" w:rsidRDefault="00EF217F" w:rsidP="00C7202E">
            <w:pPr>
              <w:spacing w:before="60" w:after="60" w:line="240" w:lineRule="auto"/>
              <w:rPr>
                <w:rFonts w:eastAsiaTheme="minorHAnsi"/>
              </w:rPr>
            </w:pPr>
            <w:r w:rsidRPr="00187CCE">
              <w:rPr>
                <w:rFonts w:eastAsiaTheme="minorHAnsi"/>
              </w:rPr>
              <w:t>0203 19 15</w:t>
            </w:r>
          </w:p>
        </w:tc>
        <w:tc>
          <w:tcPr>
            <w:tcW w:w="2206" w:type="pct"/>
          </w:tcPr>
          <w:p w14:paraId="12980619" w14:textId="77777777" w:rsidR="00EF217F" w:rsidRPr="00187CCE" w:rsidRDefault="00EF217F" w:rsidP="00C7202E">
            <w:pPr>
              <w:spacing w:before="60" w:after="60" w:line="240" w:lineRule="auto"/>
              <w:rPr>
                <w:rFonts w:eastAsiaTheme="minorHAnsi"/>
              </w:rPr>
            </w:pPr>
            <w:r w:rsidRPr="00187CCE">
              <w:rPr>
                <w:rFonts w:eastAsiaTheme="minorHAnsi"/>
              </w:rPr>
              <w:t>---- Bellies (streaky) and cuts thereof</w:t>
            </w:r>
          </w:p>
        </w:tc>
        <w:tc>
          <w:tcPr>
            <w:tcW w:w="1110" w:type="pct"/>
          </w:tcPr>
          <w:p w14:paraId="6D2E9ADC" w14:textId="77777777" w:rsidR="00EF217F" w:rsidRPr="00187CCE" w:rsidRDefault="00EF217F" w:rsidP="00C7202E">
            <w:pPr>
              <w:spacing w:before="60" w:after="60" w:line="240" w:lineRule="auto"/>
              <w:rPr>
                <w:rFonts w:eastAsiaTheme="minorHAnsi"/>
              </w:rPr>
            </w:pPr>
            <w:r w:rsidRPr="00187CCE">
              <w:rPr>
                <w:rFonts w:eastAsiaTheme="minorHAnsi"/>
              </w:rPr>
              <w:t>46,7 EUR/100 kg</w:t>
            </w:r>
          </w:p>
        </w:tc>
        <w:tc>
          <w:tcPr>
            <w:tcW w:w="472" w:type="pct"/>
          </w:tcPr>
          <w:p w14:paraId="2FF7E973"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54C3C09C" w14:textId="77777777" w:rsidR="00EF217F" w:rsidRPr="00187CCE" w:rsidRDefault="00EF217F" w:rsidP="00C7202E">
            <w:pPr>
              <w:spacing w:before="60" w:after="60" w:line="240" w:lineRule="auto"/>
              <w:rPr>
                <w:rFonts w:eastAsiaTheme="minorHAnsi"/>
              </w:rPr>
            </w:pPr>
            <w:r w:rsidRPr="00187CCE">
              <w:rPr>
                <w:rFonts w:eastAsiaTheme="minorHAnsi"/>
              </w:rPr>
              <w:t>TRQ-PK</w:t>
            </w:r>
          </w:p>
        </w:tc>
      </w:tr>
      <w:tr w:rsidR="00EF217F" w:rsidRPr="00187CCE" w14:paraId="4D1C1F95" w14:textId="77777777" w:rsidTr="00C7202E">
        <w:tc>
          <w:tcPr>
            <w:tcW w:w="651" w:type="pct"/>
            <w:noWrap/>
          </w:tcPr>
          <w:p w14:paraId="2C2BD02F" w14:textId="77777777" w:rsidR="00EF217F" w:rsidRPr="00187CCE" w:rsidRDefault="00EF217F" w:rsidP="00C7202E">
            <w:pPr>
              <w:pageBreakBefore/>
              <w:spacing w:before="60" w:after="60" w:line="240" w:lineRule="auto"/>
              <w:rPr>
                <w:rFonts w:eastAsiaTheme="minorHAnsi"/>
              </w:rPr>
            </w:pPr>
            <w:r w:rsidRPr="00187CCE">
              <w:rPr>
                <w:rFonts w:eastAsiaTheme="minorHAnsi"/>
              </w:rPr>
              <w:lastRenderedPageBreak/>
              <w:t>0203 19 55</w:t>
            </w:r>
          </w:p>
        </w:tc>
        <w:tc>
          <w:tcPr>
            <w:tcW w:w="2206" w:type="pct"/>
          </w:tcPr>
          <w:p w14:paraId="27DE60FC" w14:textId="77777777" w:rsidR="00EF217F" w:rsidRPr="00187CCE" w:rsidRDefault="00EF217F" w:rsidP="00C7202E">
            <w:pPr>
              <w:spacing w:before="60" w:after="60" w:line="240" w:lineRule="auto"/>
              <w:rPr>
                <w:rFonts w:eastAsiaTheme="minorHAnsi"/>
              </w:rPr>
            </w:pPr>
            <w:r w:rsidRPr="00187CCE">
              <w:rPr>
                <w:rFonts w:eastAsiaTheme="minorHAnsi"/>
              </w:rPr>
              <w:t>----- Boneless</w:t>
            </w:r>
          </w:p>
        </w:tc>
        <w:tc>
          <w:tcPr>
            <w:tcW w:w="1110" w:type="pct"/>
          </w:tcPr>
          <w:p w14:paraId="193B6915" w14:textId="77777777" w:rsidR="00EF217F" w:rsidRPr="00187CCE" w:rsidRDefault="00EF217F" w:rsidP="00C7202E">
            <w:pPr>
              <w:spacing w:before="60" w:after="60" w:line="240" w:lineRule="auto"/>
              <w:rPr>
                <w:rFonts w:eastAsiaTheme="minorHAnsi"/>
              </w:rPr>
            </w:pPr>
            <w:r w:rsidRPr="00187CCE">
              <w:rPr>
                <w:rFonts w:eastAsiaTheme="minorHAnsi"/>
              </w:rPr>
              <w:t>86,9 EUR/100 kg</w:t>
            </w:r>
          </w:p>
        </w:tc>
        <w:tc>
          <w:tcPr>
            <w:tcW w:w="472" w:type="pct"/>
          </w:tcPr>
          <w:p w14:paraId="173B13B0"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506EFE3C" w14:textId="77777777" w:rsidR="00EF217F" w:rsidRPr="00187CCE" w:rsidRDefault="00EF217F" w:rsidP="00C7202E">
            <w:pPr>
              <w:spacing w:before="60" w:after="60" w:line="240" w:lineRule="auto"/>
              <w:rPr>
                <w:rFonts w:eastAsiaTheme="minorHAnsi"/>
              </w:rPr>
            </w:pPr>
            <w:r w:rsidRPr="00187CCE">
              <w:rPr>
                <w:rFonts w:eastAsiaTheme="minorHAnsi"/>
              </w:rPr>
              <w:t>TRQ-PK</w:t>
            </w:r>
          </w:p>
        </w:tc>
      </w:tr>
      <w:tr w:rsidR="00EF217F" w:rsidRPr="00187CCE" w14:paraId="5570E12E" w14:textId="77777777" w:rsidTr="00C7202E">
        <w:tc>
          <w:tcPr>
            <w:tcW w:w="651" w:type="pct"/>
            <w:noWrap/>
          </w:tcPr>
          <w:p w14:paraId="4AF48486" w14:textId="77777777" w:rsidR="00EF217F" w:rsidRPr="00187CCE" w:rsidRDefault="00EF217F" w:rsidP="00C7202E">
            <w:pPr>
              <w:spacing w:before="60" w:after="60" w:line="240" w:lineRule="auto"/>
              <w:rPr>
                <w:rFonts w:eastAsiaTheme="minorHAnsi"/>
              </w:rPr>
            </w:pPr>
            <w:r w:rsidRPr="00187CCE">
              <w:rPr>
                <w:rFonts w:eastAsiaTheme="minorHAnsi"/>
              </w:rPr>
              <w:t>0203 19 59</w:t>
            </w:r>
          </w:p>
        </w:tc>
        <w:tc>
          <w:tcPr>
            <w:tcW w:w="2206" w:type="pct"/>
          </w:tcPr>
          <w:p w14:paraId="218CEA04"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35FA4D0E" w14:textId="77777777" w:rsidR="00EF217F" w:rsidRPr="00187CCE" w:rsidRDefault="00EF217F" w:rsidP="00C7202E">
            <w:pPr>
              <w:spacing w:before="60" w:after="60" w:line="240" w:lineRule="auto"/>
              <w:rPr>
                <w:rFonts w:eastAsiaTheme="minorHAnsi"/>
              </w:rPr>
            </w:pPr>
            <w:r w:rsidRPr="00187CCE">
              <w:rPr>
                <w:rFonts w:eastAsiaTheme="minorHAnsi"/>
              </w:rPr>
              <w:t>86,9 EUR/100 kg</w:t>
            </w:r>
          </w:p>
        </w:tc>
        <w:tc>
          <w:tcPr>
            <w:tcW w:w="472" w:type="pct"/>
          </w:tcPr>
          <w:p w14:paraId="5E6AF55D"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4853E479" w14:textId="77777777" w:rsidR="00EF217F" w:rsidRPr="00187CCE" w:rsidRDefault="00EF217F" w:rsidP="00C7202E">
            <w:pPr>
              <w:spacing w:before="60" w:after="60" w:line="240" w:lineRule="auto"/>
              <w:rPr>
                <w:rFonts w:eastAsiaTheme="minorHAnsi"/>
              </w:rPr>
            </w:pPr>
            <w:r w:rsidRPr="00187CCE">
              <w:rPr>
                <w:rFonts w:eastAsiaTheme="minorHAnsi"/>
              </w:rPr>
              <w:t>TRQ-PK</w:t>
            </w:r>
          </w:p>
        </w:tc>
      </w:tr>
      <w:tr w:rsidR="00EF217F" w:rsidRPr="00187CCE" w14:paraId="3C7A16DF" w14:textId="77777777" w:rsidTr="00C7202E">
        <w:tc>
          <w:tcPr>
            <w:tcW w:w="651" w:type="pct"/>
            <w:noWrap/>
          </w:tcPr>
          <w:p w14:paraId="667B78C7" w14:textId="77777777" w:rsidR="00EF217F" w:rsidRPr="00187CCE" w:rsidRDefault="00EF217F" w:rsidP="00C7202E">
            <w:pPr>
              <w:spacing w:before="60" w:after="60" w:line="240" w:lineRule="auto"/>
              <w:rPr>
                <w:rFonts w:eastAsiaTheme="minorHAnsi"/>
              </w:rPr>
            </w:pPr>
            <w:r w:rsidRPr="00187CCE">
              <w:rPr>
                <w:rFonts w:eastAsiaTheme="minorHAnsi"/>
              </w:rPr>
              <w:t>0203 19 90</w:t>
            </w:r>
          </w:p>
        </w:tc>
        <w:tc>
          <w:tcPr>
            <w:tcW w:w="2206" w:type="pct"/>
          </w:tcPr>
          <w:p w14:paraId="29D546AE"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760559A0"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464C35DA"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74BAC73B"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47A687BA" w14:textId="77777777" w:rsidTr="00C7202E">
        <w:tc>
          <w:tcPr>
            <w:tcW w:w="651" w:type="pct"/>
            <w:noWrap/>
          </w:tcPr>
          <w:p w14:paraId="32CC4D58" w14:textId="77777777" w:rsidR="00EF217F" w:rsidRPr="00187CCE" w:rsidRDefault="00EF217F" w:rsidP="00C7202E">
            <w:pPr>
              <w:spacing w:before="60" w:after="60" w:line="240" w:lineRule="auto"/>
              <w:rPr>
                <w:rFonts w:eastAsiaTheme="minorHAnsi"/>
              </w:rPr>
            </w:pPr>
            <w:r w:rsidRPr="00187CCE">
              <w:rPr>
                <w:rFonts w:eastAsiaTheme="minorHAnsi"/>
              </w:rPr>
              <w:t>0203 21 10</w:t>
            </w:r>
          </w:p>
        </w:tc>
        <w:tc>
          <w:tcPr>
            <w:tcW w:w="2206" w:type="pct"/>
          </w:tcPr>
          <w:p w14:paraId="62BFE4C2" w14:textId="77777777" w:rsidR="00EF217F" w:rsidRPr="00187CCE" w:rsidRDefault="00EF217F" w:rsidP="00C7202E">
            <w:pPr>
              <w:spacing w:before="60" w:after="60" w:line="240" w:lineRule="auto"/>
              <w:rPr>
                <w:rFonts w:eastAsiaTheme="minorHAnsi"/>
              </w:rPr>
            </w:pPr>
            <w:r w:rsidRPr="00187CCE">
              <w:rPr>
                <w:rFonts w:eastAsiaTheme="minorHAnsi"/>
              </w:rPr>
              <w:t>--- Of domestic swine</w:t>
            </w:r>
          </w:p>
        </w:tc>
        <w:tc>
          <w:tcPr>
            <w:tcW w:w="1110" w:type="pct"/>
          </w:tcPr>
          <w:p w14:paraId="76B7E4BA" w14:textId="77777777" w:rsidR="00EF217F" w:rsidRPr="00187CCE" w:rsidRDefault="00EF217F" w:rsidP="00C7202E">
            <w:pPr>
              <w:spacing w:before="60" w:after="60" w:line="240" w:lineRule="auto"/>
              <w:rPr>
                <w:rFonts w:eastAsiaTheme="minorHAnsi"/>
              </w:rPr>
            </w:pPr>
            <w:r w:rsidRPr="00187CCE">
              <w:rPr>
                <w:rFonts w:eastAsiaTheme="minorHAnsi"/>
              </w:rPr>
              <w:t>53,6 EUR/100 kg</w:t>
            </w:r>
          </w:p>
        </w:tc>
        <w:tc>
          <w:tcPr>
            <w:tcW w:w="472" w:type="pct"/>
          </w:tcPr>
          <w:p w14:paraId="07CEB640"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20326056" w14:textId="77777777" w:rsidR="00EF217F" w:rsidRPr="00187CCE" w:rsidRDefault="00EF217F" w:rsidP="00C7202E">
            <w:pPr>
              <w:spacing w:before="60" w:after="60" w:line="240" w:lineRule="auto"/>
              <w:rPr>
                <w:rFonts w:eastAsiaTheme="minorHAnsi"/>
              </w:rPr>
            </w:pPr>
            <w:r w:rsidRPr="00187CCE">
              <w:rPr>
                <w:rFonts w:eastAsiaTheme="minorHAnsi"/>
              </w:rPr>
              <w:t>TRQ-PK</w:t>
            </w:r>
          </w:p>
        </w:tc>
      </w:tr>
      <w:tr w:rsidR="00EF217F" w:rsidRPr="00187CCE" w14:paraId="4ACEED51" w14:textId="77777777" w:rsidTr="00C7202E">
        <w:tc>
          <w:tcPr>
            <w:tcW w:w="651" w:type="pct"/>
            <w:noWrap/>
          </w:tcPr>
          <w:p w14:paraId="5AB1C528" w14:textId="77777777" w:rsidR="00EF217F" w:rsidRPr="00187CCE" w:rsidRDefault="00EF217F" w:rsidP="00C7202E">
            <w:pPr>
              <w:spacing w:before="60" w:after="60" w:line="240" w:lineRule="auto"/>
              <w:rPr>
                <w:rFonts w:eastAsiaTheme="minorHAnsi"/>
              </w:rPr>
            </w:pPr>
            <w:r w:rsidRPr="00187CCE">
              <w:rPr>
                <w:rFonts w:eastAsiaTheme="minorHAnsi"/>
              </w:rPr>
              <w:t>0203 21 90</w:t>
            </w:r>
          </w:p>
        </w:tc>
        <w:tc>
          <w:tcPr>
            <w:tcW w:w="2206" w:type="pct"/>
          </w:tcPr>
          <w:p w14:paraId="70E58085"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2F806B39"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6C9E3BC0"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0D6730FC"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383C3EE6" w14:textId="77777777" w:rsidTr="00C7202E">
        <w:tc>
          <w:tcPr>
            <w:tcW w:w="651" w:type="pct"/>
            <w:noWrap/>
          </w:tcPr>
          <w:p w14:paraId="7F7317FC" w14:textId="77777777" w:rsidR="00EF217F" w:rsidRPr="00187CCE" w:rsidRDefault="00EF217F" w:rsidP="00C7202E">
            <w:pPr>
              <w:spacing w:before="60" w:after="60" w:line="240" w:lineRule="auto"/>
              <w:rPr>
                <w:rFonts w:eastAsiaTheme="minorHAnsi"/>
              </w:rPr>
            </w:pPr>
            <w:r w:rsidRPr="00187CCE">
              <w:rPr>
                <w:rFonts w:eastAsiaTheme="minorHAnsi"/>
              </w:rPr>
              <w:t>0203 22 11</w:t>
            </w:r>
          </w:p>
        </w:tc>
        <w:tc>
          <w:tcPr>
            <w:tcW w:w="2206" w:type="pct"/>
          </w:tcPr>
          <w:p w14:paraId="7D6C1D66" w14:textId="77777777" w:rsidR="00EF217F" w:rsidRPr="00187CCE" w:rsidRDefault="00EF217F" w:rsidP="00C7202E">
            <w:pPr>
              <w:spacing w:before="60" w:after="60" w:line="240" w:lineRule="auto"/>
              <w:rPr>
                <w:rFonts w:eastAsiaTheme="minorHAnsi"/>
              </w:rPr>
            </w:pPr>
            <w:r w:rsidRPr="00187CCE">
              <w:rPr>
                <w:rFonts w:eastAsiaTheme="minorHAnsi"/>
              </w:rPr>
              <w:t>---- Hams and cuts thereof</w:t>
            </w:r>
          </w:p>
        </w:tc>
        <w:tc>
          <w:tcPr>
            <w:tcW w:w="1110" w:type="pct"/>
          </w:tcPr>
          <w:p w14:paraId="37B0BFD3" w14:textId="77777777" w:rsidR="00EF217F" w:rsidRPr="00187CCE" w:rsidRDefault="00EF217F" w:rsidP="00C7202E">
            <w:pPr>
              <w:spacing w:before="60" w:after="60" w:line="240" w:lineRule="auto"/>
              <w:rPr>
                <w:rFonts w:eastAsiaTheme="minorHAnsi"/>
              </w:rPr>
            </w:pPr>
            <w:r w:rsidRPr="00187CCE">
              <w:rPr>
                <w:rFonts w:eastAsiaTheme="minorHAnsi"/>
              </w:rPr>
              <w:t>77,8 EUR/100 kg</w:t>
            </w:r>
          </w:p>
        </w:tc>
        <w:tc>
          <w:tcPr>
            <w:tcW w:w="472" w:type="pct"/>
          </w:tcPr>
          <w:p w14:paraId="12BBDF8A"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4C7B7B76" w14:textId="77777777" w:rsidR="00EF217F" w:rsidRPr="00187CCE" w:rsidRDefault="00EF217F" w:rsidP="00C7202E">
            <w:pPr>
              <w:spacing w:before="60" w:after="60" w:line="240" w:lineRule="auto"/>
              <w:rPr>
                <w:rFonts w:eastAsiaTheme="minorHAnsi"/>
              </w:rPr>
            </w:pPr>
            <w:r w:rsidRPr="00187CCE">
              <w:rPr>
                <w:rFonts w:eastAsiaTheme="minorHAnsi"/>
              </w:rPr>
              <w:t>TRQ-PK</w:t>
            </w:r>
          </w:p>
        </w:tc>
      </w:tr>
      <w:tr w:rsidR="00EF217F" w:rsidRPr="00187CCE" w14:paraId="6F14E7F3" w14:textId="77777777" w:rsidTr="00C7202E">
        <w:tc>
          <w:tcPr>
            <w:tcW w:w="651" w:type="pct"/>
            <w:noWrap/>
          </w:tcPr>
          <w:p w14:paraId="7A45E002" w14:textId="77777777" w:rsidR="00EF217F" w:rsidRPr="00187CCE" w:rsidRDefault="00EF217F" w:rsidP="00C7202E">
            <w:pPr>
              <w:spacing w:before="60" w:after="60" w:line="240" w:lineRule="auto"/>
              <w:rPr>
                <w:rFonts w:eastAsiaTheme="minorHAnsi"/>
              </w:rPr>
            </w:pPr>
            <w:r w:rsidRPr="00187CCE">
              <w:rPr>
                <w:rFonts w:eastAsiaTheme="minorHAnsi"/>
              </w:rPr>
              <w:t>0203 22 19</w:t>
            </w:r>
          </w:p>
        </w:tc>
        <w:tc>
          <w:tcPr>
            <w:tcW w:w="2206" w:type="pct"/>
          </w:tcPr>
          <w:p w14:paraId="65AFA07D" w14:textId="77777777" w:rsidR="00EF217F" w:rsidRPr="00187CCE" w:rsidRDefault="00EF217F" w:rsidP="00C7202E">
            <w:pPr>
              <w:spacing w:before="60" w:after="60" w:line="240" w:lineRule="auto"/>
              <w:rPr>
                <w:rFonts w:eastAsiaTheme="minorHAnsi"/>
              </w:rPr>
            </w:pPr>
            <w:r w:rsidRPr="00187CCE">
              <w:rPr>
                <w:rFonts w:eastAsiaTheme="minorHAnsi"/>
              </w:rPr>
              <w:t>---- Shoulders and cuts thereof</w:t>
            </w:r>
          </w:p>
        </w:tc>
        <w:tc>
          <w:tcPr>
            <w:tcW w:w="1110" w:type="pct"/>
          </w:tcPr>
          <w:p w14:paraId="1DACCDAE" w14:textId="77777777" w:rsidR="00EF217F" w:rsidRPr="00187CCE" w:rsidRDefault="00EF217F" w:rsidP="00C7202E">
            <w:pPr>
              <w:spacing w:before="60" w:after="60" w:line="240" w:lineRule="auto"/>
              <w:rPr>
                <w:rFonts w:eastAsiaTheme="minorHAnsi"/>
              </w:rPr>
            </w:pPr>
            <w:r w:rsidRPr="00187CCE">
              <w:rPr>
                <w:rFonts w:eastAsiaTheme="minorHAnsi"/>
              </w:rPr>
              <w:t>60,1 EUR/100 kg</w:t>
            </w:r>
          </w:p>
        </w:tc>
        <w:tc>
          <w:tcPr>
            <w:tcW w:w="472" w:type="pct"/>
          </w:tcPr>
          <w:p w14:paraId="095B3FC4"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0CA9F47C" w14:textId="77777777" w:rsidR="00EF217F" w:rsidRPr="00187CCE" w:rsidRDefault="00EF217F" w:rsidP="00C7202E">
            <w:pPr>
              <w:spacing w:before="60" w:after="60" w:line="240" w:lineRule="auto"/>
              <w:rPr>
                <w:rFonts w:eastAsiaTheme="minorHAnsi"/>
              </w:rPr>
            </w:pPr>
            <w:r w:rsidRPr="00187CCE">
              <w:rPr>
                <w:rFonts w:eastAsiaTheme="minorHAnsi"/>
              </w:rPr>
              <w:t>TRQ-PK</w:t>
            </w:r>
          </w:p>
        </w:tc>
      </w:tr>
      <w:tr w:rsidR="00EF217F" w:rsidRPr="00187CCE" w14:paraId="61580F6D" w14:textId="77777777" w:rsidTr="00C7202E">
        <w:tc>
          <w:tcPr>
            <w:tcW w:w="651" w:type="pct"/>
            <w:noWrap/>
          </w:tcPr>
          <w:p w14:paraId="10134A3E" w14:textId="77777777" w:rsidR="00EF217F" w:rsidRPr="00187CCE" w:rsidRDefault="00EF217F" w:rsidP="00C7202E">
            <w:pPr>
              <w:spacing w:before="60" w:after="60" w:line="240" w:lineRule="auto"/>
              <w:rPr>
                <w:rFonts w:eastAsiaTheme="minorHAnsi"/>
              </w:rPr>
            </w:pPr>
            <w:r w:rsidRPr="00187CCE">
              <w:rPr>
                <w:rFonts w:eastAsiaTheme="minorHAnsi"/>
              </w:rPr>
              <w:t>0203 22 90</w:t>
            </w:r>
          </w:p>
        </w:tc>
        <w:tc>
          <w:tcPr>
            <w:tcW w:w="2206" w:type="pct"/>
          </w:tcPr>
          <w:p w14:paraId="4F13F4D4"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4BA44DB8"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79466A7A"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1D6FB3F9"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315669DB" w14:textId="77777777" w:rsidTr="00C7202E">
        <w:tc>
          <w:tcPr>
            <w:tcW w:w="651" w:type="pct"/>
            <w:noWrap/>
          </w:tcPr>
          <w:p w14:paraId="0A54BCBD" w14:textId="77777777" w:rsidR="00EF217F" w:rsidRPr="00187CCE" w:rsidRDefault="00EF217F" w:rsidP="00C7202E">
            <w:pPr>
              <w:spacing w:before="60" w:after="60" w:line="240" w:lineRule="auto"/>
              <w:rPr>
                <w:rFonts w:eastAsiaTheme="minorHAnsi"/>
              </w:rPr>
            </w:pPr>
            <w:r w:rsidRPr="00187CCE">
              <w:rPr>
                <w:rFonts w:eastAsiaTheme="minorHAnsi"/>
              </w:rPr>
              <w:t>0203 29 11</w:t>
            </w:r>
          </w:p>
        </w:tc>
        <w:tc>
          <w:tcPr>
            <w:tcW w:w="2206" w:type="pct"/>
          </w:tcPr>
          <w:p w14:paraId="6FD966F7" w14:textId="77777777" w:rsidR="00EF217F" w:rsidRPr="00187CCE" w:rsidRDefault="00EF217F" w:rsidP="00C7202E">
            <w:pPr>
              <w:spacing w:before="60" w:after="60" w:line="240" w:lineRule="auto"/>
              <w:rPr>
                <w:rFonts w:eastAsiaTheme="minorHAnsi"/>
              </w:rPr>
            </w:pPr>
            <w:r w:rsidRPr="00187CCE">
              <w:rPr>
                <w:rFonts w:eastAsiaTheme="minorHAnsi"/>
              </w:rPr>
              <w:t>---- Fore-ends and cuts thereof</w:t>
            </w:r>
          </w:p>
        </w:tc>
        <w:tc>
          <w:tcPr>
            <w:tcW w:w="1110" w:type="pct"/>
          </w:tcPr>
          <w:p w14:paraId="024FF670" w14:textId="77777777" w:rsidR="00EF217F" w:rsidRPr="00187CCE" w:rsidRDefault="00EF217F" w:rsidP="00C7202E">
            <w:pPr>
              <w:spacing w:before="60" w:after="60" w:line="240" w:lineRule="auto"/>
              <w:rPr>
                <w:rFonts w:eastAsiaTheme="minorHAnsi"/>
              </w:rPr>
            </w:pPr>
            <w:r w:rsidRPr="00187CCE">
              <w:rPr>
                <w:rFonts w:eastAsiaTheme="minorHAnsi"/>
              </w:rPr>
              <w:t>60,1 EUR/100 kg</w:t>
            </w:r>
          </w:p>
        </w:tc>
        <w:tc>
          <w:tcPr>
            <w:tcW w:w="472" w:type="pct"/>
          </w:tcPr>
          <w:p w14:paraId="50ADDEF5"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394F46A8" w14:textId="77777777" w:rsidR="00EF217F" w:rsidRPr="00187CCE" w:rsidRDefault="00EF217F" w:rsidP="00C7202E">
            <w:pPr>
              <w:spacing w:before="60" w:after="60" w:line="240" w:lineRule="auto"/>
              <w:rPr>
                <w:rFonts w:eastAsiaTheme="minorHAnsi"/>
              </w:rPr>
            </w:pPr>
            <w:r w:rsidRPr="00187CCE">
              <w:rPr>
                <w:rFonts w:eastAsiaTheme="minorHAnsi"/>
              </w:rPr>
              <w:t>TRQ-PK</w:t>
            </w:r>
          </w:p>
        </w:tc>
      </w:tr>
      <w:tr w:rsidR="00EF217F" w:rsidRPr="00187CCE" w14:paraId="7B2A4B50" w14:textId="77777777" w:rsidTr="00C7202E">
        <w:tc>
          <w:tcPr>
            <w:tcW w:w="651" w:type="pct"/>
            <w:noWrap/>
          </w:tcPr>
          <w:p w14:paraId="5B27D3B1" w14:textId="77777777" w:rsidR="00EF217F" w:rsidRPr="00187CCE" w:rsidRDefault="00EF217F" w:rsidP="00C7202E">
            <w:pPr>
              <w:spacing w:before="60" w:after="60" w:line="240" w:lineRule="auto"/>
              <w:rPr>
                <w:rFonts w:eastAsiaTheme="minorHAnsi"/>
              </w:rPr>
            </w:pPr>
            <w:r w:rsidRPr="00187CCE">
              <w:rPr>
                <w:rFonts w:eastAsiaTheme="minorHAnsi"/>
              </w:rPr>
              <w:t>0203 29 13</w:t>
            </w:r>
          </w:p>
        </w:tc>
        <w:tc>
          <w:tcPr>
            <w:tcW w:w="2206" w:type="pct"/>
          </w:tcPr>
          <w:p w14:paraId="21F1250A" w14:textId="77777777" w:rsidR="00EF217F" w:rsidRPr="00187CCE" w:rsidRDefault="00EF217F" w:rsidP="00C7202E">
            <w:pPr>
              <w:spacing w:before="60" w:after="60" w:line="240" w:lineRule="auto"/>
              <w:rPr>
                <w:rFonts w:eastAsiaTheme="minorHAnsi"/>
              </w:rPr>
            </w:pPr>
            <w:r w:rsidRPr="00187CCE">
              <w:rPr>
                <w:rFonts w:eastAsiaTheme="minorHAnsi"/>
              </w:rPr>
              <w:t>---- Loins and cuts thereof, with bone in</w:t>
            </w:r>
          </w:p>
        </w:tc>
        <w:tc>
          <w:tcPr>
            <w:tcW w:w="1110" w:type="pct"/>
          </w:tcPr>
          <w:p w14:paraId="3B26AE26" w14:textId="77777777" w:rsidR="00EF217F" w:rsidRPr="00187CCE" w:rsidRDefault="00EF217F" w:rsidP="00C7202E">
            <w:pPr>
              <w:spacing w:before="60" w:after="60" w:line="240" w:lineRule="auto"/>
              <w:rPr>
                <w:rFonts w:eastAsiaTheme="minorHAnsi"/>
              </w:rPr>
            </w:pPr>
            <w:r w:rsidRPr="00187CCE">
              <w:rPr>
                <w:rFonts w:eastAsiaTheme="minorHAnsi"/>
              </w:rPr>
              <w:t>86,9 EUR/100 kg</w:t>
            </w:r>
          </w:p>
        </w:tc>
        <w:tc>
          <w:tcPr>
            <w:tcW w:w="472" w:type="pct"/>
          </w:tcPr>
          <w:p w14:paraId="55F3C683"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04138036" w14:textId="77777777" w:rsidR="00EF217F" w:rsidRPr="00187CCE" w:rsidRDefault="00EF217F" w:rsidP="00C7202E">
            <w:pPr>
              <w:spacing w:before="60" w:after="60" w:line="240" w:lineRule="auto"/>
              <w:rPr>
                <w:rFonts w:eastAsiaTheme="minorHAnsi"/>
              </w:rPr>
            </w:pPr>
            <w:r w:rsidRPr="00187CCE">
              <w:rPr>
                <w:rFonts w:eastAsiaTheme="minorHAnsi"/>
              </w:rPr>
              <w:t>TRQ-PK</w:t>
            </w:r>
          </w:p>
        </w:tc>
      </w:tr>
      <w:tr w:rsidR="00EF217F" w:rsidRPr="00187CCE" w14:paraId="2B4EF56C" w14:textId="77777777" w:rsidTr="00C7202E">
        <w:tc>
          <w:tcPr>
            <w:tcW w:w="651" w:type="pct"/>
            <w:noWrap/>
          </w:tcPr>
          <w:p w14:paraId="20984901" w14:textId="77777777" w:rsidR="00EF217F" w:rsidRPr="00187CCE" w:rsidRDefault="00EF217F" w:rsidP="00C7202E">
            <w:pPr>
              <w:spacing w:before="60" w:after="60" w:line="240" w:lineRule="auto"/>
              <w:rPr>
                <w:rFonts w:eastAsiaTheme="minorHAnsi"/>
              </w:rPr>
            </w:pPr>
            <w:r w:rsidRPr="00187CCE">
              <w:rPr>
                <w:rFonts w:eastAsiaTheme="minorHAnsi"/>
              </w:rPr>
              <w:t>0203 29 15</w:t>
            </w:r>
          </w:p>
        </w:tc>
        <w:tc>
          <w:tcPr>
            <w:tcW w:w="2206" w:type="pct"/>
          </w:tcPr>
          <w:p w14:paraId="0D357878" w14:textId="77777777" w:rsidR="00EF217F" w:rsidRPr="00187CCE" w:rsidRDefault="00EF217F" w:rsidP="00C7202E">
            <w:pPr>
              <w:spacing w:before="60" w:after="60" w:line="240" w:lineRule="auto"/>
              <w:rPr>
                <w:rFonts w:eastAsiaTheme="minorHAnsi"/>
              </w:rPr>
            </w:pPr>
            <w:r w:rsidRPr="00187CCE">
              <w:rPr>
                <w:rFonts w:eastAsiaTheme="minorHAnsi"/>
              </w:rPr>
              <w:t>---- Bellies (streaky) and cuts thereof</w:t>
            </w:r>
          </w:p>
        </w:tc>
        <w:tc>
          <w:tcPr>
            <w:tcW w:w="1110" w:type="pct"/>
          </w:tcPr>
          <w:p w14:paraId="575B438C" w14:textId="77777777" w:rsidR="00EF217F" w:rsidRPr="00187CCE" w:rsidRDefault="00EF217F" w:rsidP="00C7202E">
            <w:pPr>
              <w:spacing w:before="60" w:after="60" w:line="240" w:lineRule="auto"/>
              <w:rPr>
                <w:rFonts w:eastAsiaTheme="minorHAnsi"/>
              </w:rPr>
            </w:pPr>
            <w:r w:rsidRPr="00187CCE">
              <w:rPr>
                <w:rFonts w:eastAsiaTheme="minorHAnsi"/>
              </w:rPr>
              <w:t>46,7 EUR/100 kg</w:t>
            </w:r>
          </w:p>
        </w:tc>
        <w:tc>
          <w:tcPr>
            <w:tcW w:w="472" w:type="pct"/>
          </w:tcPr>
          <w:p w14:paraId="633B354A"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71783325" w14:textId="77777777" w:rsidR="00EF217F" w:rsidRPr="00187CCE" w:rsidRDefault="00EF217F" w:rsidP="00C7202E">
            <w:pPr>
              <w:spacing w:before="60" w:after="60" w:line="240" w:lineRule="auto"/>
              <w:rPr>
                <w:rFonts w:eastAsiaTheme="minorHAnsi"/>
              </w:rPr>
            </w:pPr>
            <w:r w:rsidRPr="00187CCE">
              <w:rPr>
                <w:rFonts w:eastAsiaTheme="minorHAnsi"/>
              </w:rPr>
              <w:t>TRQ-PK</w:t>
            </w:r>
          </w:p>
        </w:tc>
      </w:tr>
      <w:tr w:rsidR="00EF217F" w:rsidRPr="00187CCE" w14:paraId="183A30C5" w14:textId="77777777" w:rsidTr="00C7202E">
        <w:tc>
          <w:tcPr>
            <w:tcW w:w="651" w:type="pct"/>
            <w:noWrap/>
          </w:tcPr>
          <w:p w14:paraId="0F2A0821" w14:textId="77777777" w:rsidR="00EF217F" w:rsidRPr="00187CCE" w:rsidRDefault="00EF217F" w:rsidP="00C7202E">
            <w:pPr>
              <w:spacing w:before="60" w:after="60" w:line="240" w:lineRule="auto"/>
              <w:rPr>
                <w:rFonts w:eastAsiaTheme="minorHAnsi"/>
              </w:rPr>
            </w:pPr>
            <w:r w:rsidRPr="00187CCE">
              <w:rPr>
                <w:rFonts w:eastAsiaTheme="minorHAnsi"/>
              </w:rPr>
              <w:t>0203 29 55</w:t>
            </w:r>
          </w:p>
        </w:tc>
        <w:tc>
          <w:tcPr>
            <w:tcW w:w="2206" w:type="pct"/>
          </w:tcPr>
          <w:p w14:paraId="5A868FEF" w14:textId="77777777" w:rsidR="00EF217F" w:rsidRPr="00187CCE" w:rsidRDefault="00EF217F" w:rsidP="00C7202E">
            <w:pPr>
              <w:spacing w:before="60" w:after="60" w:line="240" w:lineRule="auto"/>
              <w:rPr>
                <w:rFonts w:eastAsiaTheme="minorHAnsi"/>
              </w:rPr>
            </w:pPr>
            <w:r w:rsidRPr="00187CCE">
              <w:rPr>
                <w:rFonts w:eastAsiaTheme="minorHAnsi"/>
              </w:rPr>
              <w:t>----- Boneless</w:t>
            </w:r>
          </w:p>
        </w:tc>
        <w:tc>
          <w:tcPr>
            <w:tcW w:w="1110" w:type="pct"/>
          </w:tcPr>
          <w:p w14:paraId="774CBBA2" w14:textId="77777777" w:rsidR="00EF217F" w:rsidRPr="00187CCE" w:rsidRDefault="00EF217F" w:rsidP="00C7202E">
            <w:pPr>
              <w:spacing w:before="60" w:after="60" w:line="240" w:lineRule="auto"/>
              <w:rPr>
                <w:rFonts w:eastAsiaTheme="minorHAnsi"/>
              </w:rPr>
            </w:pPr>
            <w:r w:rsidRPr="00187CCE">
              <w:rPr>
                <w:rFonts w:eastAsiaTheme="minorHAnsi"/>
              </w:rPr>
              <w:t>86,9 EUR/100 kg</w:t>
            </w:r>
          </w:p>
        </w:tc>
        <w:tc>
          <w:tcPr>
            <w:tcW w:w="472" w:type="pct"/>
          </w:tcPr>
          <w:p w14:paraId="55C720B3"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533E4DC4" w14:textId="77777777" w:rsidR="00EF217F" w:rsidRPr="00187CCE" w:rsidRDefault="00EF217F" w:rsidP="00C7202E">
            <w:pPr>
              <w:spacing w:before="60" w:after="60" w:line="240" w:lineRule="auto"/>
              <w:rPr>
                <w:rFonts w:eastAsiaTheme="minorHAnsi"/>
              </w:rPr>
            </w:pPr>
            <w:r w:rsidRPr="00187CCE">
              <w:rPr>
                <w:rFonts w:eastAsiaTheme="minorHAnsi"/>
              </w:rPr>
              <w:t>TRQ-PK</w:t>
            </w:r>
          </w:p>
        </w:tc>
      </w:tr>
      <w:tr w:rsidR="00EF217F" w:rsidRPr="00187CCE" w14:paraId="698118B1" w14:textId="77777777" w:rsidTr="00C7202E">
        <w:tc>
          <w:tcPr>
            <w:tcW w:w="651" w:type="pct"/>
            <w:noWrap/>
          </w:tcPr>
          <w:p w14:paraId="0B6DC3DF" w14:textId="77777777" w:rsidR="00EF217F" w:rsidRPr="00187CCE" w:rsidRDefault="00EF217F" w:rsidP="00C7202E">
            <w:pPr>
              <w:spacing w:before="60" w:after="60" w:line="240" w:lineRule="auto"/>
              <w:rPr>
                <w:rFonts w:eastAsiaTheme="minorHAnsi"/>
              </w:rPr>
            </w:pPr>
            <w:r w:rsidRPr="00187CCE">
              <w:rPr>
                <w:rFonts w:eastAsiaTheme="minorHAnsi"/>
              </w:rPr>
              <w:t>0203 29 59</w:t>
            </w:r>
          </w:p>
        </w:tc>
        <w:tc>
          <w:tcPr>
            <w:tcW w:w="2206" w:type="pct"/>
          </w:tcPr>
          <w:p w14:paraId="0CFFEE5F"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51687A5E" w14:textId="77777777" w:rsidR="00EF217F" w:rsidRPr="00187CCE" w:rsidRDefault="00EF217F" w:rsidP="00C7202E">
            <w:pPr>
              <w:spacing w:before="60" w:after="60" w:line="240" w:lineRule="auto"/>
              <w:rPr>
                <w:rFonts w:eastAsiaTheme="minorHAnsi"/>
              </w:rPr>
            </w:pPr>
            <w:r w:rsidRPr="00187CCE">
              <w:rPr>
                <w:rFonts w:eastAsiaTheme="minorHAnsi"/>
              </w:rPr>
              <w:t>86,9 EUR/100 kg</w:t>
            </w:r>
          </w:p>
        </w:tc>
        <w:tc>
          <w:tcPr>
            <w:tcW w:w="472" w:type="pct"/>
          </w:tcPr>
          <w:p w14:paraId="302B4968"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07ABEBC8" w14:textId="77777777" w:rsidR="00EF217F" w:rsidRPr="00187CCE" w:rsidRDefault="00EF217F" w:rsidP="00C7202E">
            <w:pPr>
              <w:spacing w:before="60" w:after="60" w:line="240" w:lineRule="auto"/>
              <w:rPr>
                <w:rFonts w:eastAsiaTheme="minorHAnsi"/>
              </w:rPr>
            </w:pPr>
            <w:r w:rsidRPr="00187CCE">
              <w:rPr>
                <w:rFonts w:eastAsiaTheme="minorHAnsi"/>
              </w:rPr>
              <w:t>TRQ-PK</w:t>
            </w:r>
          </w:p>
        </w:tc>
      </w:tr>
      <w:tr w:rsidR="00EF217F" w:rsidRPr="00187CCE" w14:paraId="38CE9A87" w14:textId="77777777" w:rsidTr="00C7202E">
        <w:tc>
          <w:tcPr>
            <w:tcW w:w="651" w:type="pct"/>
            <w:noWrap/>
          </w:tcPr>
          <w:p w14:paraId="189D319E" w14:textId="77777777" w:rsidR="00EF217F" w:rsidRPr="00187CCE" w:rsidRDefault="00EF217F" w:rsidP="00C7202E">
            <w:pPr>
              <w:spacing w:before="60" w:after="60" w:line="240" w:lineRule="auto"/>
              <w:rPr>
                <w:rFonts w:eastAsiaTheme="minorHAnsi"/>
              </w:rPr>
            </w:pPr>
            <w:r w:rsidRPr="00187CCE">
              <w:rPr>
                <w:rFonts w:eastAsiaTheme="minorHAnsi"/>
              </w:rPr>
              <w:t>0203 29 90</w:t>
            </w:r>
          </w:p>
        </w:tc>
        <w:tc>
          <w:tcPr>
            <w:tcW w:w="2206" w:type="pct"/>
          </w:tcPr>
          <w:p w14:paraId="618542C7"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505FB7F7"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0321593F"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3169898C"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2F66F8B4" w14:textId="77777777" w:rsidTr="00C7202E">
        <w:tc>
          <w:tcPr>
            <w:tcW w:w="651" w:type="pct"/>
            <w:noWrap/>
          </w:tcPr>
          <w:p w14:paraId="690AEF47" w14:textId="77777777" w:rsidR="00EF217F" w:rsidRPr="00187CCE" w:rsidRDefault="00EF217F" w:rsidP="00C7202E">
            <w:pPr>
              <w:pageBreakBefore/>
              <w:spacing w:before="60" w:after="60" w:line="240" w:lineRule="auto"/>
              <w:rPr>
                <w:rFonts w:eastAsiaTheme="minorHAnsi"/>
              </w:rPr>
            </w:pPr>
            <w:r w:rsidRPr="00187CCE">
              <w:rPr>
                <w:rFonts w:eastAsiaTheme="minorHAnsi"/>
              </w:rPr>
              <w:lastRenderedPageBreak/>
              <w:t>0204 10 00</w:t>
            </w:r>
          </w:p>
        </w:tc>
        <w:tc>
          <w:tcPr>
            <w:tcW w:w="2206" w:type="pct"/>
          </w:tcPr>
          <w:p w14:paraId="638A6682" w14:textId="77777777" w:rsidR="00EF217F" w:rsidRPr="00187CCE" w:rsidRDefault="00EF217F" w:rsidP="00C7202E">
            <w:pPr>
              <w:spacing w:before="60" w:after="60" w:line="240" w:lineRule="auto"/>
              <w:rPr>
                <w:rFonts w:eastAsiaTheme="minorHAnsi"/>
              </w:rPr>
            </w:pPr>
            <w:r w:rsidRPr="00187CCE">
              <w:rPr>
                <w:rFonts w:eastAsiaTheme="minorHAnsi"/>
              </w:rPr>
              <w:t>- Carcases and half-carcases of lamb, fresh or chilled</w:t>
            </w:r>
          </w:p>
        </w:tc>
        <w:tc>
          <w:tcPr>
            <w:tcW w:w="1110" w:type="pct"/>
          </w:tcPr>
          <w:p w14:paraId="4F8B82C2" w14:textId="77777777" w:rsidR="00EF217F" w:rsidRPr="00187CCE" w:rsidRDefault="00EF217F" w:rsidP="00C7202E">
            <w:pPr>
              <w:spacing w:before="60" w:after="60" w:line="240" w:lineRule="auto"/>
              <w:rPr>
                <w:rFonts w:eastAsiaTheme="minorHAnsi"/>
              </w:rPr>
            </w:pPr>
            <w:r w:rsidRPr="00187CCE">
              <w:rPr>
                <w:rFonts w:eastAsiaTheme="minorHAnsi"/>
              </w:rPr>
              <w:t>12,8 + 171,3 EUR/100 kg</w:t>
            </w:r>
          </w:p>
        </w:tc>
        <w:tc>
          <w:tcPr>
            <w:tcW w:w="472" w:type="pct"/>
          </w:tcPr>
          <w:p w14:paraId="36243E25"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2770D9F9" w14:textId="77777777" w:rsidR="00EF217F" w:rsidRPr="00187CCE" w:rsidRDefault="00EF217F" w:rsidP="00C7202E">
            <w:pPr>
              <w:spacing w:before="60" w:after="60" w:line="240" w:lineRule="auto"/>
              <w:rPr>
                <w:rFonts w:eastAsiaTheme="minorHAnsi"/>
              </w:rPr>
            </w:pPr>
            <w:r w:rsidRPr="00187CCE">
              <w:rPr>
                <w:rFonts w:eastAsiaTheme="minorHAnsi"/>
              </w:rPr>
              <w:t>TRQ-SP</w:t>
            </w:r>
          </w:p>
        </w:tc>
      </w:tr>
      <w:tr w:rsidR="00EF217F" w:rsidRPr="00187CCE" w14:paraId="5FA9A913" w14:textId="77777777" w:rsidTr="00C7202E">
        <w:tc>
          <w:tcPr>
            <w:tcW w:w="651" w:type="pct"/>
            <w:noWrap/>
          </w:tcPr>
          <w:p w14:paraId="1C5FE3AA" w14:textId="77777777" w:rsidR="00EF217F" w:rsidRPr="00187CCE" w:rsidRDefault="00EF217F" w:rsidP="00C7202E">
            <w:pPr>
              <w:spacing w:before="60" w:after="60" w:line="240" w:lineRule="auto"/>
              <w:rPr>
                <w:rFonts w:eastAsiaTheme="minorHAnsi"/>
              </w:rPr>
            </w:pPr>
            <w:r w:rsidRPr="00187CCE">
              <w:rPr>
                <w:rFonts w:eastAsiaTheme="minorHAnsi"/>
              </w:rPr>
              <w:t>0204 21 00</w:t>
            </w:r>
          </w:p>
        </w:tc>
        <w:tc>
          <w:tcPr>
            <w:tcW w:w="2206" w:type="pct"/>
          </w:tcPr>
          <w:p w14:paraId="25ADB52B" w14:textId="77777777" w:rsidR="00EF217F" w:rsidRPr="00187CCE" w:rsidRDefault="00EF217F" w:rsidP="00C7202E">
            <w:pPr>
              <w:spacing w:before="60" w:after="60" w:line="240" w:lineRule="auto"/>
              <w:rPr>
                <w:rFonts w:eastAsiaTheme="minorHAnsi"/>
              </w:rPr>
            </w:pPr>
            <w:r w:rsidRPr="00187CCE">
              <w:rPr>
                <w:rFonts w:eastAsiaTheme="minorHAnsi"/>
              </w:rPr>
              <w:t>-- Carcases and half-carcases</w:t>
            </w:r>
          </w:p>
        </w:tc>
        <w:tc>
          <w:tcPr>
            <w:tcW w:w="1110" w:type="pct"/>
          </w:tcPr>
          <w:p w14:paraId="140C063E" w14:textId="77777777" w:rsidR="00EF217F" w:rsidRPr="00187CCE" w:rsidRDefault="00EF217F" w:rsidP="00C7202E">
            <w:pPr>
              <w:spacing w:before="60" w:after="60" w:line="240" w:lineRule="auto"/>
              <w:rPr>
                <w:rFonts w:eastAsiaTheme="minorHAnsi"/>
              </w:rPr>
            </w:pPr>
            <w:r w:rsidRPr="00187CCE">
              <w:rPr>
                <w:rFonts w:eastAsiaTheme="minorHAnsi"/>
              </w:rPr>
              <w:t>12,8 + 171,3 EUR/100 kg</w:t>
            </w:r>
          </w:p>
        </w:tc>
        <w:tc>
          <w:tcPr>
            <w:tcW w:w="472" w:type="pct"/>
          </w:tcPr>
          <w:p w14:paraId="2C584746"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51B31E99" w14:textId="77777777" w:rsidR="00EF217F" w:rsidRPr="00187CCE" w:rsidRDefault="00EF217F" w:rsidP="00C7202E">
            <w:pPr>
              <w:spacing w:before="60" w:after="60" w:line="240" w:lineRule="auto"/>
              <w:rPr>
                <w:rFonts w:eastAsiaTheme="minorHAnsi"/>
              </w:rPr>
            </w:pPr>
            <w:r w:rsidRPr="00187CCE">
              <w:rPr>
                <w:rFonts w:eastAsiaTheme="minorHAnsi"/>
              </w:rPr>
              <w:t>TRQ-SP</w:t>
            </w:r>
          </w:p>
        </w:tc>
      </w:tr>
      <w:tr w:rsidR="00EF217F" w:rsidRPr="00187CCE" w14:paraId="26B52ED7" w14:textId="77777777" w:rsidTr="00C7202E">
        <w:tc>
          <w:tcPr>
            <w:tcW w:w="651" w:type="pct"/>
            <w:noWrap/>
          </w:tcPr>
          <w:p w14:paraId="0AC82169" w14:textId="77777777" w:rsidR="00EF217F" w:rsidRPr="00187CCE" w:rsidRDefault="00EF217F" w:rsidP="00C7202E">
            <w:pPr>
              <w:spacing w:before="60" w:after="60" w:line="240" w:lineRule="auto"/>
              <w:rPr>
                <w:rFonts w:eastAsiaTheme="minorHAnsi"/>
              </w:rPr>
            </w:pPr>
            <w:r w:rsidRPr="00187CCE">
              <w:rPr>
                <w:rFonts w:eastAsiaTheme="minorHAnsi"/>
              </w:rPr>
              <w:t>0204 22 10</w:t>
            </w:r>
          </w:p>
        </w:tc>
        <w:tc>
          <w:tcPr>
            <w:tcW w:w="2206" w:type="pct"/>
          </w:tcPr>
          <w:p w14:paraId="3AB67503" w14:textId="77777777" w:rsidR="00EF217F" w:rsidRPr="00187CCE" w:rsidRDefault="00EF217F" w:rsidP="00C7202E">
            <w:pPr>
              <w:spacing w:before="60" w:after="60" w:line="240" w:lineRule="auto"/>
              <w:rPr>
                <w:rFonts w:eastAsiaTheme="minorHAnsi"/>
              </w:rPr>
            </w:pPr>
            <w:r w:rsidRPr="00187CCE">
              <w:rPr>
                <w:rFonts w:eastAsiaTheme="minorHAnsi"/>
              </w:rPr>
              <w:t>--- Short forequarters</w:t>
            </w:r>
          </w:p>
        </w:tc>
        <w:tc>
          <w:tcPr>
            <w:tcW w:w="1110" w:type="pct"/>
          </w:tcPr>
          <w:p w14:paraId="04B3D2F4" w14:textId="77777777" w:rsidR="00EF217F" w:rsidRPr="00187CCE" w:rsidRDefault="00EF217F" w:rsidP="00C7202E">
            <w:pPr>
              <w:spacing w:before="60" w:after="60" w:line="240" w:lineRule="auto"/>
              <w:rPr>
                <w:rFonts w:eastAsiaTheme="minorHAnsi"/>
              </w:rPr>
            </w:pPr>
            <w:r w:rsidRPr="00187CCE">
              <w:rPr>
                <w:rFonts w:eastAsiaTheme="minorHAnsi"/>
              </w:rPr>
              <w:t>12,8 + 119,9 EUR/100 kg</w:t>
            </w:r>
          </w:p>
        </w:tc>
        <w:tc>
          <w:tcPr>
            <w:tcW w:w="472" w:type="pct"/>
          </w:tcPr>
          <w:p w14:paraId="01B08C79"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6D09A96A" w14:textId="77777777" w:rsidR="00EF217F" w:rsidRPr="00187CCE" w:rsidRDefault="00EF217F" w:rsidP="00C7202E">
            <w:pPr>
              <w:spacing w:before="60" w:after="60" w:line="240" w:lineRule="auto"/>
              <w:rPr>
                <w:rFonts w:eastAsiaTheme="minorHAnsi"/>
              </w:rPr>
            </w:pPr>
            <w:r w:rsidRPr="00187CCE">
              <w:rPr>
                <w:rFonts w:eastAsiaTheme="minorHAnsi"/>
              </w:rPr>
              <w:t>TRQ-SP</w:t>
            </w:r>
          </w:p>
        </w:tc>
      </w:tr>
      <w:tr w:rsidR="00EF217F" w:rsidRPr="00187CCE" w14:paraId="3B11F204" w14:textId="77777777" w:rsidTr="00C7202E">
        <w:tc>
          <w:tcPr>
            <w:tcW w:w="651" w:type="pct"/>
            <w:noWrap/>
          </w:tcPr>
          <w:p w14:paraId="0FD2A4BB" w14:textId="77777777" w:rsidR="00EF217F" w:rsidRPr="00187CCE" w:rsidRDefault="00EF217F" w:rsidP="00C7202E">
            <w:pPr>
              <w:spacing w:before="60" w:after="60" w:line="240" w:lineRule="auto"/>
              <w:rPr>
                <w:rFonts w:eastAsiaTheme="minorHAnsi"/>
              </w:rPr>
            </w:pPr>
            <w:r w:rsidRPr="00187CCE">
              <w:rPr>
                <w:rFonts w:eastAsiaTheme="minorHAnsi"/>
              </w:rPr>
              <w:t>0204 22 30</w:t>
            </w:r>
          </w:p>
        </w:tc>
        <w:tc>
          <w:tcPr>
            <w:tcW w:w="2206" w:type="pct"/>
          </w:tcPr>
          <w:p w14:paraId="1F065D5F" w14:textId="77777777" w:rsidR="00EF217F" w:rsidRPr="00187CCE" w:rsidRDefault="00EF217F" w:rsidP="00C7202E">
            <w:pPr>
              <w:spacing w:before="60" w:after="60" w:line="240" w:lineRule="auto"/>
              <w:rPr>
                <w:rFonts w:eastAsiaTheme="minorHAnsi"/>
              </w:rPr>
            </w:pPr>
            <w:r w:rsidRPr="00187CCE">
              <w:rPr>
                <w:rFonts w:eastAsiaTheme="minorHAnsi"/>
              </w:rPr>
              <w:t>--- Chines and/or best ends</w:t>
            </w:r>
          </w:p>
        </w:tc>
        <w:tc>
          <w:tcPr>
            <w:tcW w:w="1110" w:type="pct"/>
          </w:tcPr>
          <w:p w14:paraId="5238CB45" w14:textId="77777777" w:rsidR="00EF217F" w:rsidRPr="00187CCE" w:rsidRDefault="00EF217F" w:rsidP="00C7202E">
            <w:pPr>
              <w:spacing w:before="60" w:after="60" w:line="240" w:lineRule="auto"/>
              <w:rPr>
                <w:rFonts w:eastAsiaTheme="minorHAnsi"/>
              </w:rPr>
            </w:pPr>
            <w:r w:rsidRPr="00187CCE">
              <w:rPr>
                <w:rFonts w:eastAsiaTheme="minorHAnsi"/>
              </w:rPr>
              <w:t>12,8 + 188,5 EUR/100 kg</w:t>
            </w:r>
          </w:p>
        </w:tc>
        <w:tc>
          <w:tcPr>
            <w:tcW w:w="472" w:type="pct"/>
          </w:tcPr>
          <w:p w14:paraId="67DAF406"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55D081D7" w14:textId="77777777" w:rsidR="00EF217F" w:rsidRPr="00187CCE" w:rsidRDefault="00EF217F" w:rsidP="00C7202E">
            <w:pPr>
              <w:spacing w:before="60" w:after="60" w:line="240" w:lineRule="auto"/>
              <w:rPr>
                <w:rFonts w:eastAsiaTheme="minorHAnsi"/>
              </w:rPr>
            </w:pPr>
            <w:r w:rsidRPr="00187CCE">
              <w:rPr>
                <w:rFonts w:eastAsiaTheme="minorHAnsi"/>
              </w:rPr>
              <w:t>TRQ-SP</w:t>
            </w:r>
          </w:p>
        </w:tc>
      </w:tr>
      <w:tr w:rsidR="00EF217F" w:rsidRPr="00187CCE" w14:paraId="34C4C436" w14:textId="77777777" w:rsidTr="00C7202E">
        <w:tc>
          <w:tcPr>
            <w:tcW w:w="651" w:type="pct"/>
            <w:noWrap/>
          </w:tcPr>
          <w:p w14:paraId="3A7E6649" w14:textId="77777777" w:rsidR="00EF217F" w:rsidRPr="00187CCE" w:rsidRDefault="00EF217F" w:rsidP="00C7202E">
            <w:pPr>
              <w:spacing w:before="60" w:after="60" w:line="240" w:lineRule="auto"/>
              <w:rPr>
                <w:rFonts w:eastAsiaTheme="minorHAnsi"/>
              </w:rPr>
            </w:pPr>
            <w:r w:rsidRPr="00187CCE">
              <w:rPr>
                <w:rFonts w:eastAsiaTheme="minorHAnsi"/>
              </w:rPr>
              <w:t>0204 22 50</w:t>
            </w:r>
          </w:p>
        </w:tc>
        <w:tc>
          <w:tcPr>
            <w:tcW w:w="2206" w:type="pct"/>
          </w:tcPr>
          <w:p w14:paraId="1E26C867" w14:textId="77777777" w:rsidR="00EF217F" w:rsidRPr="00187CCE" w:rsidRDefault="00EF217F" w:rsidP="00C7202E">
            <w:pPr>
              <w:spacing w:before="60" w:after="60" w:line="240" w:lineRule="auto"/>
              <w:rPr>
                <w:rFonts w:eastAsiaTheme="minorHAnsi"/>
              </w:rPr>
            </w:pPr>
            <w:r w:rsidRPr="00187CCE">
              <w:rPr>
                <w:rFonts w:eastAsiaTheme="minorHAnsi"/>
              </w:rPr>
              <w:t>--- Legs</w:t>
            </w:r>
          </w:p>
        </w:tc>
        <w:tc>
          <w:tcPr>
            <w:tcW w:w="1110" w:type="pct"/>
          </w:tcPr>
          <w:p w14:paraId="50E2CEA4" w14:textId="77777777" w:rsidR="00EF217F" w:rsidRPr="00187CCE" w:rsidRDefault="00EF217F" w:rsidP="00C7202E">
            <w:pPr>
              <w:spacing w:before="60" w:after="60" w:line="240" w:lineRule="auto"/>
              <w:rPr>
                <w:rFonts w:eastAsiaTheme="minorHAnsi"/>
              </w:rPr>
            </w:pPr>
            <w:r w:rsidRPr="00187CCE">
              <w:rPr>
                <w:rFonts w:eastAsiaTheme="minorHAnsi"/>
              </w:rPr>
              <w:t>12,8 + 222,7 EUR/100 kg</w:t>
            </w:r>
          </w:p>
        </w:tc>
        <w:tc>
          <w:tcPr>
            <w:tcW w:w="472" w:type="pct"/>
          </w:tcPr>
          <w:p w14:paraId="281E3E66"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2B4C9A36" w14:textId="77777777" w:rsidR="00EF217F" w:rsidRPr="00187CCE" w:rsidRDefault="00EF217F" w:rsidP="00C7202E">
            <w:pPr>
              <w:spacing w:before="60" w:after="60" w:line="240" w:lineRule="auto"/>
              <w:rPr>
                <w:rFonts w:eastAsiaTheme="minorHAnsi"/>
              </w:rPr>
            </w:pPr>
            <w:r w:rsidRPr="00187CCE">
              <w:rPr>
                <w:rFonts w:eastAsiaTheme="minorHAnsi"/>
              </w:rPr>
              <w:t>TRQ-SP</w:t>
            </w:r>
          </w:p>
        </w:tc>
      </w:tr>
      <w:tr w:rsidR="00EF217F" w:rsidRPr="00187CCE" w14:paraId="251EB828" w14:textId="77777777" w:rsidTr="00C7202E">
        <w:tc>
          <w:tcPr>
            <w:tcW w:w="651" w:type="pct"/>
            <w:noWrap/>
          </w:tcPr>
          <w:p w14:paraId="7BA8271A" w14:textId="77777777" w:rsidR="00EF217F" w:rsidRPr="00187CCE" w:rsidRDefault="00EF217F" w:rsidP="00C7202E">
            <w:pPr>
              <w:spacing w:before="60" w:after="60" w:line="240" w:lineRule="auto"/>
              <w:rPr>
                <w:rFonts w:eastAsiaTheme="minorHAnsi"/>
              </w:rPr>
            </w:pPr>
            <w:r w:rsidRPr="00187CCE">
              <w:rPr>
                <w:rFonts w:eastAsiaTheme="minorHAnsi"/>
              </w:rPr>
              <w:t>0204 22 90</w:t>
            </w:r>
          </w:p>
        </w:tc>
        <w:tc>
          <w:tcPr>
            <w:tcW w:w="2206" w:type="pct"/>
          </w:tcPr>
          <w:p w14:paraId="7CF10854"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45D97055" w14:textId="77777777" w:rsidR="00EF217F" w:rsidRPr="00187CCE" w:rsidRDefault="00EF217F" w:rsidP="00C7202E">
            <w:pPr>
              <w:spacing w:before="60" w:after="60" w:line="240" w:lineRule="auto"/>
              <w:rPr>
                <w:rFonts w:eastAsiaTheme="minorHAnsi"/>
              </w:rPr>
            </w:pPr>
            <w:r w:rsidRPr="00187CCE">
              <w:rPr>
                <w:rFonts w:eastAsiaTheme="minorHAnsi"/>
              </w:rPr>
              <w:t>12,8 + 222,7 EUR/100 kg</w:t>
            </w:r>
          </w:p>
        </w:tc>
        <w:tc>
          <w:tcPr>
            <w:tcW w:w="472" w:type="pct"/>
          </w:tcPr>
          <w:p w14:paraId="41B7436C"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2EA25835" w14:textId="77777777" w:rsidR="00EF217F" w:rsidRPr="00187CCE" w:rsidRDefault="00EF217F" w:rsidP="00C7202E">
            <w:pPr>
              <w:spacing w:before="60" w:after="60" w:line="240" w:lineRule="auto"/>
              <w:rPr>
                <w:rFonts w:eastAsiaTheme="minorHAnsi"/>
              </w:rPr>
            </w:pPr>
            <w:r w:rsidRPr="00187CCE">
              <w:rPr>
                <w:rFonts w:eastAsiaTheme="minorHAnsi"/>
              </w:rPr>
              <w:t>TRQ-SP</w:t>
            </w:r>
          </w:p>
        </w:tc>
      </w:tr>
      <w:tr w:rsidR="00EF217F" w:rsidRPr="00187CCE" w14:paraId="13F9FF0B" w14:textId="77777777" w:rsidTr="00C7202E">
        <w:tc>
          <w:tcPr>
            <w:tcW w:w="651" w:type="pct"/>
            <w:noWrap/>
          </w:tcPr>
          <w:p w14:paraId="268B9446" w14:textId="77777777" w:rsidR="00EF217F" w:rsidRPr="00187CCE" w:rsidRDefault="00EF217F" w:rsidP="00C7202E">
            <w:pPr>
              <w:spacing w:before="60" w:after="60" w:line="240" w:lineRule="auto"/>
              <w:rPr>
                <w:rFonts w:eastAsiaTheme="minorHAnsi"/>
              </w:rPr>
            </w:pPr>
            <w:r w:rsidRPr="00187CCE">
              <w:rPr>
                <w:rFonts w:eastAsiaTheme="minorHAnsi"/>
              </w:rPr>
              <w:t>0204 23 00</w:t>
            </w:r>
          </w:p>
        </w:tc>
        <w:tc>
          <w:tcPr>
            <w:tcW w:w="2206" w:type="pct"/>
          </w:tcPr>
          <w:p w14:paraId="53C40EAE" w14:textId="77777777" w:rsidR="00EF217F" w:rsidRPr="00187CCE" w:rsidRDefault="00EF217F" w:rsidP="00C7202E">
            <w:pPr>
              <w:spacing w:before="60" w:after="60" w:line="240" w:lineRule="auto"/>
              <w:rPr>
                <w:rFonts w:eastAsiaTheme="minorHAnsi"/>
              </w:rPr>
            </w:pPr>
            <w:r w:rsidRPr="00187CCE">
              <w:rPr>
                <w:rFonts w:eastAsiaTheme="minorHAnsi"/>
              </w:rPr>
              <w:t>-- Boneless</w:t>
            </w:r>
          </w:p>
        </w:tc>
        <w:tc>
          <w:tcPr>
            <w:tcW w:w="1110" w:type="pct"/>
          </w:tcPr>
          <w:p w14:paraId="23740D78" w14:textId="77777777" w:rsidR="00EF217F" w:rsidRPr="00187CCE" w:rsidRDefault="00EF217F" w:rsidP="00C7202E">
            <w:pPr>
              <w:spacing w:before="60" w:after="60" w:line="240" w:lineRule="auto"/>
              <w:rPr>
                <w:rFonts w:eastAsiaTheme="minorHAnsi"/>
              </w:rPr>
            </w:pPr>
            <w:r w:rsidRPr="00187CCE">
              <w:rPr>
                <w:rFonts w:eastAsiaTheme="minorHAnsi"/>
              </w:rPr>
              <w:t>12,8 + 311,8 EUR/100 kg</w:t>
            </w:r>
          </w:p>
        </w:tc>
        <w:tc>
          <w:tcPr>
            <w:tcW w:w="472" w:type="pct"/>
          </w:tcPr>
          <w:p w14:paraId="3635696B"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3A1A09E2" w14:textId="77777777" w:rsidR="00EF217F" w:rsidRPr="00187CCE" w:rsidRDefault="00EF217F" w:rsidP="00C7202E">
            <w:pPr>
              <w:spacing w:before="60" w:after="60" w:line="240" w:lineRule="auto"/>
              <w:rPr>
                <w:rFonts w:eastAsiaTheme="minorHAnsi"/>
              </w:rPr>
            </w:pPr>
            <w:r w:rsidRPr="00187CCE">
              <w:rPr>
                <w:rFonts w:eastAsiaTheme="minorHAnsi"/>
              </w:rPr>
              <w:t>TRQ-SP</w:t>
            </w:r>
          </w:p>
        </w:tc>
      </w:tr>
      <w:tr w:rsidR="00EF217F" w:rsidRPr="00187CCE" w14:paraId="2B86E063" w14:textId="77777777" w:rsidTr="00C7202E">
        <w:tc>
          <w:tcPr>
            <w:tcW w:w="651" w:type="pct"/>
            <w:noWrap/>
          </w:tcPr>
          <w:p w14:paraId="78B9F799" w14:textId="77777777" w:rsidR="00EF217F" w:rsidRPr="00187CCE" w:rsidRDefault="00EF217F" w:rsidP="00C7202E">
            <w:pPr>
              <w:spacing w:before="60" w:after="60" w:line="240" w:lineRule="auto"/>
              <w:rPr>
                <w:rFonts w:eastAsiaTheme="minorHAnsi"/>
              </w:rPr>
            </w:pPr>
            <w:r w:rsidRPr="00187CCE">
              <w:rPr>
                <w:rFonts w:eastAsiaTheme="minorHAnsi"/>
              </w:rPr>
              <w:t>0204 30 00</w:t>
            </w:r>
          </w:p>
        </w:tc>
        <w:tc>
          <w:tcPr>
            <w:tcW w:w="2206" w:type="pct"/>
          </w:tcPr>
          <w:p w14:paraId="115CA80A" w14:textId="77777777" w:rsidR="00EF217F" w:rsidRPr="00187CCE" w:rsidRDefault="00EF217F" w:rsidP="00C7202E">
            <w:pPr>
              <w:spacing w:before="60" w:after="60" w:line="240" w:lineRule="auto"/>
              <w:rPr>
                <w:rFonts w:eastAsiaTheme="minorHAnsi"/>
              </w:rPr>
            </w:pPr>
            <w:r w:rsidRPr="00187CCE">
              <w:rPr>
                <w:rFonts w:eastAsiaTheme="minorHAnsi"/>
              </w:rPr>
              <w:t>- Carcases and half-carcases of lamb, frozen</w:t>
            </w:r>
          </w:p>
        </w:tc>
        <w:tc>
          <w:tcPr>
            <w:tcW w:w="1110" w:type="pct"/>
          </w:tcPr>
          <w:p w14:paraId="2AA73A10" w14:textId="77777777" w:rsidR="00EF217F" w:rsidRPr="00187CCE" w:rsidRDefault="00EF217F" w:rsidP="00C7202E">
            <w:pPr>
              <w:spacing w:before="60" w:after="60" w:line="240" w:lineRule="auto"/>
              <w:rPr>
                <w:rFonts w:eastAsiaTheme="minorHAnsi"/>
              </w:rPr>
            </w:pPr>
            <w:r w:rsidRPr="00187CCE">
              <w:rPr>
                <w:rFonts w:eastAsiaTheme="minorHAnsi"/>
              </w:rPr>
              <w:t>12,8 + 128,8 EUR/100 kg</w:t>
            </w:r>
          </w:p>
        </w:tc>
        <w:tc>
          <w:tcPr>
            <w:tcW w:w="472" w:type="pct"/>
          </w:tcPr>
          <w:p w14:paraId="6C6B34A7"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67CFD763" w14:textId="77777777" w:rsidR="00EF217F" w:rsidRPr="00187CCE" w:rsidRDefault="00EF217F" w:rsidP="00C7202E">
            <w:pPr>
              <w:spacing w:before="60" w:after="60" w:line="240" w:lineRule="auto"/>
              <w:rPr>
                <w:rFonts w:eastAsiaTheme="minorHAnsi"/>
              </w:rPr>
            </w:pPr>
            <w:r w:rsidRPr="00187CCE">
              <w:rPr>
                <w:rFonts w:eastAsiaTheme="minorHAnsi"/>
              </w:rPr>
              <w:t>TRQ-SP</w:t>
            </w:r>
          </w:p>
        </w:tc>
      </w:tr>
      <w:tr w:rsidR="00EF217F" w:rsidRPr="00187CCE" w14:paraId="5EB51CF0" w14:textId="77777777" w:rsidTr="00C7202E">
        <w:tc>
          <w:tcPr>
            <w:tcW w:w="651" w:type="pct"/>
            <w:noWrap/>
          </w:tcPr>
          <w:p w14:paraId="705AED42" w14:textId="77777777" w:rsidR="00EF217F" w:rsidRPr="00187CCE" w:rsidRDefault="00EF217F" w:rsidP="00C7202E">
            <w:pPr>
              <w:spacing w:before="60" w:after="60" w:line="240" w:lineRule="auto"/>
              <w:rPr>
                <w:rFonts w:eastAsiaTheme="minorHAnsi"/>
              </w:rPr>
            </w:pPr>
            <w:r w:rsidRPr="00187CCE">
              <w:rPr>
                <w:rFonts w:eastAsiaTheme="minorHAnsi"/>
              </w:rPr>
              <w:t>0204 41 00</w:t>
            </w:r>
          </w:p>
        </w:tc>
        <w:tc>
          <w:tcPr>
            <w:tcW w:w="2206" w:type="pct"/>
          </w:tcPr>
          <w:p w14:paraId="6B4CFF20" w14:textId="77777777" w:rsidR="00EF217F" w:rsidRPr="00187CCE" w:rsidRDefault="00EF217F" w:rsidP="00C7202E">
            <w:pPr>
              <w:spacing w:before="60" w:after="60" w:line="240" w:lineRule="auto"/>
              <w:rPr>
                <w:rFonts w:eastAsiaTheme="minorHAnsi"/>
              </w:rPr>
            </w:pPr>
            <w:r w:rsidRPr="00187CCE">
              <w:rPr>
                <w:rFonts w:eastAsiaTheme="minorHAnsi"/>
              </w:rPr>
              <w:t>-- Carcases and half-carcases</w:t>
            </w:r>
          </w:p>
        </w:tc>
        <w:tc>
          <w:tcPr>
            <w:tcW w:w="1110" w:type="pct"/>
          </w:tcPr>
          <w:p w14:paraId="03E45C19" w14:textId="77777777" w:rsidR="00EF217F" w:rsidRPr="00187CCE" w:rsidRDefault="00EF217F" w:rsidP="00C7202E">
            <w:pPr>
              <w:spacing w:before="60" w:after="60" w:line="240" w:lineRule="auto"/>
              <w:rPr>
                <w:rFonts w:eastAsiaTheme="minorHAnsi"/>
              </w:rPr>
            </w:pPr>
            <w:r w:rsidRPr="00187CCE">
              <w:rPr>
                <w:rFonts w:eastAsiaTheme="minorHAnsi"/>
              </w:rPr>
              <w:t>12,8 + 128,8 EUR/100 kg</w:t>
            </w:r>
          </w:p>
        </w:tc>
        <w:tc>
          <w:tcPr>
            <w:tcW w:w="472" w:type="pct"/>
          </w:tcPr>
          <w:p w14:paraId="6AADED17"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2D6D8C89" w14:textId="77777777" w:rsidR="00EF217F" w:rsidRPr="00187CCE" w:rsidRDefault="00EF217F" w:rsidP="00C7202E">
            <w:pPr>
              <w:spacing w:before="60" w:after="60" w:line="240" w:lineRule="auto"/>
              <w:rPr>
                <w:rFonts w:eastAsiaTheme="minorHAnsi"/>
              </w:rPr>
            </w:pPr>
            <w:r w:rsidRPr="00187CCE">
              <w:rPr>
                <w:rFonts w:eastAsiaTheme="minorHAnsi"/>
              </w:rPr>
              <w:t>TRQ-SP</w:t>
            </w:r>
          </w:p>
        </w:tc>
      </w:tr>
      <w:tr w:rsidR="00EF217F" w:rsidRPr="00187CCE" w14:paraId="60498923" w14:textId="77777777" w:rsidTr="00C7202E">
        <w:tc>
          <w:tcPr>
            <w:tcW w:w="651" w:type="pct"/>
            <w:noWrap/>
          </w:tcPr>
          <w:p w14:paraId="652413BA" w14:textId="77777777" w:rsidR="00EF217F" w:rsidRPr="00187CCE" w:rsidRDefault="00EF217F" w:rsidP="00C7202E">
            <w:pPr>
              <w:spacing w:before="60" w:after="60" w:line="240" w:lineRule="auto"/>
              <w:rPr>
                <w:rFonts w:eastAsiaTheme="minorHAnsi"/>
              </w:rPr>
            </w:pPr>
            <w:r w:rsidRPr="00187CCE">
              <w:rPr>
                <w:rFonts w:eastAsiaTheme="minorHAnsi"/>
              </w:rPr>
              <w:t>0204 42 10</w:t>
            </w:r>
          </w:p>
        </w:tc>
        <w:tc>
          <w:tcPr>
            <w:tcW w:w="2206" w:type="pct"/>
          </w:tcPr>
          <w:p w14:paraId="3415C008" w14:textId="77777777" w:rsidR="00EF217F" w:rsidRPr="00187CCE" w:rsidRDefault="00EF217F" w:rsidP="00C7202E">
            <w:pPr>
              <w:spacing w:before="60" w:after="60" w:line="240" w:lineRule="auto"/>
              <w:rPr>
                <w:rFonts w:eastAsiaTheme="minorHAnsi"/>
              </w:rPr>
            </w:pPr>
            <w:r w:rsidRPr="00187CCE">
              <w:rPr>
                <w:rFonts w:eastAsiaTheme="minorHAnsi"/>
              </w:rPr>
              <w:t>--- Short forequarters</w:t>
            </w:r>
          </w:p>
        </w:tc>
        <w:tc>
          <w:tcPr>
            <w:tcW w:w="1110" w:type="pct"/>
          </w:tcPr>
          <w:p w14:paraId="4174B73E" w14:textId="77777777" w:rsidR="00EF217F" w:rsidRPr="00187CCE" w:rsidRDefault="00EF217F" w:rsidP="00C7202E">
            <w:pPr>
              <w:spacing w:before="60" w:after="60" w:line="240" w:lineRule="auto"/>
              <w:rPr>
                <w:rFonts w:eastAsiaTheme="minorHAnsi"/>
              </w:rPr>
            </w:pPr>
            <w:r w:rsidRPr="00187CCE">
              <w:rPr>
                <w:rFonts w:eastAsiaTheme="minorHAnsi"/>
              </w:rPr>
              <w:t>12,8 + 90,2 EUR/100 kg</w:t>
            </w:r>
          </w:p>
        </w:tc>
        <w:tc>
          <w:tcPr>
            <w:tcW w:w="472" w:type="pct"/>
          </w:tcPr>
          <w:p w14:paraId="35A6922D"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52429B38" w14:textId="77777777" w:rsidR="00EF217F" w:rsidRPr="00187CCE" w:rsidRDefault="00EF217F" w:rsidP="00C7202E">
            <w:pPr>
              <w:spacing w:before="60" w:after="60" w:line="240" w:lineRule="auto"/>
              <w:rPr>
                <w:rFonts w:eastAsiaTheme="minorHAnsi"/>
              </w:rPr>
            </w:pPr>
            <w:r w:rsidRPr="00187CCE">
              <w:rPr>
                <w:rFonts w:eastAsiaTheme="minorHAnsi"/>
              </w:rPr>
              <w:t>TRQ-SP</w:t>
            </w:r>
          </w:p>
        </w:tc>
      </w:tr>
      <w:tr w:rsidR="00EF217F" w:rsidRPr="00187CCE" w14:paraId="6191E480" w14:textId="77777777" w:rsidTr="00C7202E">
        <w:tc>
          <w:tcPr>
            <w:tcW w:w="651" w:type="pct"/>
            <w:noWrap/>
          </w:tcPr>
          <w:p w14:paraId="001EDCBC" w14:textId="77777777" w:rsidR="00EF217F" w:rsidRPr="00187CCE" w:rsidRDefault="00EF217F" w:rsidP="00C7202E">
            <w:pPr>
              <w:spacing w:before="60" w:after="60" w:line="240" w:lineRule="auto"/>
              <w:rPr>
                <w:rFonts w:eastAsiaTheme="minorHAnsi"/>
              </w:rPr>
            </w:pPr>
            <w:r w:rsidRPr="00187CCE">
              <w:rPr>
                <w:rFonts w:eastAsiaTheme="minorHAnsi"/>
              </w:rPr>
              <w:t>0204 42 30</w:t>
            </w:r>
          </w:p>
        </w:tc>
        <w:tc>
          <w:tcPr>
            <w:tcW w:w="2206" w:type="pct"/>
          </w:tcPr>
          <w:p w14:paraId="3B06C3AE" w14:textId="77777777" w:rsidR="00EF217F" w:rsidRPr="00187CCE" w:rsidRDefault="00EF217F" w:rsidP="00C7202E">
            <w:pPr>
              <w:spacing w:before="60" w:after="60" w:line="240" w:lineRule="auto"/>
              <w:rPr>
                <w:rFonts w:eastAsiaTheme="minorHAnsi"/>
              </w:rPr>
            </w:pPr>
            <w:r w:rsidRPr="00187CCE">
              <w:rPr>
                <w:rFonts w:eastAsiaTheme="minorHAnsi"/>
              </w:rPr>
              <w:t>--- Chines and/or best ends</w:t>
            </w:r>
          </w:p>
        </w:tc>
        <w:tc>
          <w:tcPr>
            <w:tcW w:w="1110" w:type="pct"/>
          </w:tcPr>
          <w:p w14:paraId="0D8DCA93" w14:textId="77777777" w:rsidR="00EF217F" w:rsidRPr="00187CCE" w:rsidRDefault="00EF217F" w:rsidP="00C7202E">
            <w:pPr>
              <w:spacing w:before="60" w:after="60" w:line="240" w:lineRule="auto"/>
              <w:rPr>
                <w:rFonts w:eastAsiaTheme="minorHAnsi"/>
              </w:rPr>
            </w:pPr>
            <w:r w:rsidRPr="00187CCE">
              <w:rPr>
                <w:rFonts w:eastAsiaTheme="minorHAnsi"/>
              </w:rPr>
              <w:t>12,8 + 141,7 EUR/100 kg</w:t>
            </w:r>
          </w:p>
        </w:tc>
        <w:tc>
          <w:tcPr>
            <w:tcW w:w="472" w:type="pct"/>
          </w:tcPr>
          <w:p w14:paraId="13A11B88"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26A9F7BD" w14:textId="77777777" w:rsidR="00EF217F" w:rsidRPr="00187CCE" w:rsidRDefault="00EF217F" w:rsidP="00C7202E">
            <w:pPr>
              <w:spacing w:before="60" w:after="60" w:line="240" w:lineRule="auto"/>
              <w:rPr>
                <w:rFonts w:eastAsiaTheme="minorHAnsi"/>
              </w:rPr>
            </w:pPr>
            <w:r w:rsidRPr="00187CCE">
              <w:rPr>
                <w:rFonts w:eastAsiaTheme="minorHAnsi"/>
              </w:rPr>
              <w:t>TRQ-SP</w:t>
            </w:r>
          </w:p>
        </w:tc>
      </w:tr>
      <w:tr w:rsidR="00EF217F" w:rsidRPr="00187CCE" w14:paraId="496C9D91" w14:textId="77777777" w:rsidTr="00C7202E">
        <w:tc>
          <w:tcPr>
            <w:tcW w:w="651" w:type="pct"/>
            <w:noWrap/>
          </w:tcPr>
          <w:p w14:paraId="34F7F059" w14:textId="77777777" w:rsidR="00EF217F" w:rsidRPr="00187CCE" w:rsidRDefault="00EF217F" w:rsidP="00C7202E">
            <w:pPr>
              <w:spacing w:before="60" w:after="60" w:line="240" w:lineRule="auto"/>
              <w:rPr>
                <w:rFonts w:eastAsiaTheme="minorHAnsi"/>
              </w:rPr>
            </w:pPr>
            <w:r w:rsidRPr="00187CCE">
              <w:rPr>
                <w:rFonts w:eastAsiaTheme="minorHAnsi"/>
              </w:rPr>
              <w:t>0204 42 50</w:t>
            </w:r>
          </w:p>
        </w:tc>
        <w:tc>
          <w:tcPr>
            <w:tcW w:w="2206" w:type="pct"/>
          </w:tcPr>
          <w:p w14:paraId="26CC44C0" w14:textId="77777777" w:rsidR="00EF217F" w:rsidRPr="00187CCE" w:rsidRDefault="00EF217F" w:rsidP="00C7202E">
            <w:pPr>
              <w:spacing w:before="60" w:after="60" w:line="240" w:lineRule="auto"/>
              <w:rPr>
                <w:rFonts w:eastAsiaTheme="minorHAnsi"/>
              </w:rPr>
            </w:pPr>
            <w:r w:rsidRPr="00187CCE">
              <w:rPr>
                <w:rFonts w:eastAsiaTheme="minorHAnsi"/>
              </w:rPr>
              <w:t>--- Legs</w:t>
            </w:r>
          </w:p>
        </w:tc>
        <w:tc>
          <w:tcPr>
            <w:tcW w:w="1110" w:type="pct"/>
          </w:tcPr>
          <w:p w14:paraId="057638FE" w14:textId="77777777" w:rsidR="00EF217F" w:rsidRPr="00187CCE" w:rsidRDefault="00EF217F" w:rsidP="00C7202E">
            <w:pPr>
              <w:spacing w:before="60" w:after="60" w:line="240" w:lineRule="auto"/>
              <w:rPr>
                <w:rFonts w:eastAsiaTheme="minorHAnsi"/>
              </w:rPr>
            </w:pPr>
            <w:r w:rsidRPr="00187CCE">
              <w:rPr>
                <w:rFonts w:eastAsiaTheme="minorHAnsi"/>
              </w:rPr>
              <w:t>12,8 + 167,5 EUR/100 kg</w:t>
            </w:r>
          </w:p>
        </w:tc>
        <w:tc>
          <w:tcPr>
            <w:tcW w:w="472" w:type="pct"/>
          </w:tcPr>
          <w:p w14:paraId="23752771"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6076D23F" w14:textId="77777777" w:rsidR="00EF217F" w:rsidRPr="00187CCE" w:rsidRDefault="00EF217F" w:rsidP="00C7202E">
            <w:pPr>
              <w:spacing w:before="60" w:after="60" w:line="240" w:lineRule="auto"/>
              <w:rPr>
                <w:rFonts w:eastAsiaTheme="minorHAnsi"/>
              </w:rPr>
            </w:pPr>
            <w:r w:rsidRPr="00187CCE">
              <w:rPr>
                <w:rFonts w:eastAsiaTheme="minorHAnsi"/>
              </w:rPr>
              <w:t>TRQ-SP</w:t>
            </w:r>
          </w:p>
        </w:tc>
      </w:tr>
      <w:tr w:rsidR="00EF217F" w:rsidRPr="00187CCE" w14:paraId="487A2082" w14:textId="77777777" w:rsidTr="00C7202E">
        <w:tc>
          <w:tcPr>
            <w:tcW w:w="651" w:type="pct"/>
            <w:noWrap/>
          </w:tcPr>
          <w:p w14:paraId="66E5A5FB" w14:textId="77777777" w:rsidR="00EF217F" w:rsidRPr="00187CCE" w:rsidRDefault="00EF217F" w:rsidP="00C7202E">
            <w:pPr>
              <w:spacing w:before="60" w:after="60" w:line="240" w:lineRule="auto"/>
              <w:rPr>
                <w:rFonts w:eastAsiaTheme="minorHAnsi"/>
              </w:rPr>
            </w:pPr>
            <w:r w:rsidRPr="00187CCE">
              <w:rPr>
                <w:rFonts w:eastAsiaTheme="minorHAnsi"/>
              </w:rPr>
              <w:t>0204 42 90</w:t>
            </w:r>
          </w:p>
        </w:tc>
        <w:tc>
          <w:tcPr>
            <w:tcW w:w="2206" w:type="pct"/>
          </w:tcPr>
          <w:p w14:paraId="131D7404"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6BF86B28" w14:textId="77777777" w:rsidR="00EF217F" w:rsidRPr="00187CCE" w:rsidRDefault="00EF217F" w:rsidP="00C7202E">
            <w:pPr>
              <w:spacing w:before="60" w:after="60" w:line="240" w:lineRule="auto"/>
              <w:rPr>
                <w:rFonts w:eastAsiaTheme="minorHAnsi"/>
              </w:rPr>
            </w:pPr>
            <w:r w:rsidRPr="00187CCE">
              <w:rPr>
                <w:rFonts w:eastAsiaTheme="minorHAnsi"/>
              </w:rPr>
              <w:t>12,8 + 167,5 EUR/100 kg</w:t>
            </w:r>
          </w:p>
        </w:tc>
        <w:tc>
          <w:tcPr>
            <w:tcW w:w="472" w:type="pct"/>
          </w:tcPr>
          <w:p w14:paraId="3433D618"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43A9143C" w14:textId="77777777" w:rsidR="00EF217F" w:rsidRPr="00187CCE" w:rsidRDefault="00EF217F" w:rsidP="00C7202E">
            <w:pPr>
              <w:spacing w:before="60" w:after="60" w:line="240" w:lineRule="auto"/>
              <w:rPr>
                <w:rFonts w:eastAsiaTheme="minorHAnsi"/>
              </w:rPr>
            </w:pPr>
            <w:r w:rsidRPr="00187CCE">
              <w:rPr>
                <w:rFonts w:eastAsiaTheme="minorHAnsi"/>
              </w:rPr>
              <w:t>TRQ-SP</w:t>
            </w:r>
          </w:p>
        </w:tc>
      </w:tr>
      <w:tr w:rsidR="00EF217F" w:rsidRPr="00187CCE" w14:paraId="7627F533" w14:textId="77777777" w:rsidTr="00C7202E">
        <w:tc>
          <w:tcPr>
            <w:tcW w:w="651" w:type="pct"/>
            <w:noWrap/>
          </w:tcPr>
          <w:p w14:paraId="103DE57C" w14:textId="77777777" w:rsidR="00EF217F" w:rsidRPr="00187CCE" w:rsidRDefault="00EF217F" w:rsidP="00C7202E">
            <w:pPr>
              <w:pageBreakBefore/>
              <w:spacing w:before="60" w:after="60" w:line="240" w:lineRule="auto"/>
              <w:rPr>
                <w:rFonts w:eastAsiaTheme="minorHAnsi"/>
              </w:rPr>
            </w:pPr>
            <w:r w:rsidRPr="00187CCE">
              <w:rPr>
                <w:rFonts w:eastAsiaTheme="minorHAnsi"/>
              </w:rPr>
              <w:lastRenderedPageBreak/>
              <w:t>0204 43 10</w:t>
            </w:r>
          </w:p>
        </w:tc>
        <w:tc>
          <w:tcPr>
            <w:tcW w:w="2206" w:type="pct"/>
          </w:tcPr>
          <w:p w14:paraId="319979C0" w14:textId="77777777" w:rsidR="00EF217F" w:rsidRPr="00187CCE" w:rsidRDefault="00EF217F" w:rsidP="00C7202E">
            <w:pPr>
              <w:spacing w:before="60" w:after="60" w:line="240" w:lineRule="auto"/>
              <w:rPr>
                <w:rFonts w:eastAsiaTheme="minorHAnsi"/>
              </w:rPr>
            </w:pPr>
            <w:r w:rsidRPr="00187CCE">
              <w:rPr>
                <w:rFonts w:eastAsiaTheme="minorHAnsi"/>
              </w:rPr>
              <w:t>--- Of lamb</w:t>
            </w:r>
          </w:p>
        </w:tc>
        <w:tc>
          <w:tcPr>
            <w:tcW w:w="1110" w:type="pct"/>
          </w:tcPr>
          <w:p w14:paraId="67E07AF6" w14:textId="77777777" w:rsidR="00EF217F" w:rsidRPr="00187CCE" w:rsidRDefault="00EF217F" w:rsidP="00C7202E">
            <w:pPr>
              <w:spacing w:before="60" w:after="60" w:line="240" w:lineRule="auto"/>
              <w:rPr>
                <w:rFonts w:eastAsiaTheme="minorHAnsi"/>
              </w:rPr>
            </w:pPr>
            <w:r w:rsidRPr="00187CCE">
              <w:rPr>
                <w:rFonts w:eastAsiaTheme="minorHAnsi"/>
              </w:rPr>
              <w:t>12,8 + 234,5 EUR/100 kg</w:t>
            </w:r>
          </w:p>
        </w:tc>
        <w:tc>
          <w:tcPr>
            <w:tcW w:w="472" w:type="pct"/>
          </w:tcPr>
          <w:p w14:paraId="29DA22C2"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30743BD4" w14:textId="77777777" w:rsidR="00EF217F" w:rsidRPr="00187CCE" w:rsidRDefault="00EF217F" w:rsidP="00C7202E">
            <w:pPr>
              <w:spacing w:before="60" w:after="60" w:line="240" w:lineRule="auto"/>
              <w:rPr>
                <w:rFonts w:eastAsiaTheme="minorHAnsi"/>
              </w:rPr>
            </w:pPr>
            <w:r w:rsidRPr="00187CCE">
              <w:rPr>
                <w:rFonts w:eastAsiaTheme="minorHAnsi"/>
              </w:rPr>
              <w:t>TRQ-SP</w:t>
            </w:r>
          </w:p>
        </w:tc>
      </w:tr>
      <w:tr w:rsidR="00EF217F" w:rsidRPr="00187CCE" w14:paraId="54078763" w14:textId="77777777" w:rsidTr="00C7202E">
        <w:tc>
          <w:tcPr>
            <w:tcW w:w="651" w:type="pct"/>
            <w:noWrap/>
          </w:tcPr>
          <w:p w14:paraId="75F6A6C7" w14:textId="77777777" w:rsidR="00EF217F" w:rsidRPr="00187CCE" w:rsidRDefault="00EF217F" w:rsidP="00C7202E">
            <w:pPr>
              <w:spacing w:before="60" w:after="60" w:line="240" w:lineRule="auto"/>
              <w:rPr>
                <w:rFonts w:eastAsiaTheme="minorHAnsi"/>
              </w:rPr>
            </w:pPr>
            <w:r w:rsidRPr="00187CCE">
              <w:rPr>
                <w:rFonts w:eastAsiaTheme="minorHAnsi"/>
              </w:rPr>
              <w:t>0204 43 90</w:t>
            </w:r>
          </w:p>
        </w:tc>
        <w:tc>
          <w:tcPr>
            <w:tcW w:w="2206" w:type="pct"/>
          </w:tcPr>
          <w:p w14:paraId="126906DF"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6239661C" w14:textId="77777777" w:rsidR="00EF217F" w:rsidRPr="00187CCE" w:rsidRDefault="00EF217F" w:rsidP="00C7202E">
            <w:pPr>
              <w:spacing w:before="60" w:after="60" w:line="240" w:lineRule="auto"/>
              <w:rPr>
                <w:rFonts w:eastAsiaTheme="minorHAnsi"/>
              </w:rPr>
            </w:pPr>
            <w:r w:rsidRPr="00187CCE">
              <w:rPr>
                <w:rFonts w:eastAsiaTheme="minorHAnsi"/>
              </w:rPr>
              <w:t>12,8 + 234,5 EUR/100 kg</w:t>
            </w:r>
          </w:p>
        </w:tc>
        <w:tc>
          <w:tcPr>
            <w:tcW w:w="472" w:type="pct"/>
          </w:tcPr>
          <w:p w14:paraId="4F0F3CDA"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169E5AA1" w14:textId="77777777" w:rsidR="00EF217F" w:rsidRPr="00187CCE" w:rsidRDefault="00EF217F" w:rsidP="00C7202E">
            <w:pPr>
              <w:spacing w:before="60" w:after="60" w:line="240" w:lineRule="auto"/>
              <w:rPr>
                <w:rFonts w:eastAsiaTheme="minorHAnsi"/>
              </w:rPr>
            </w:pPr>
            <w:r w:rsidRPr="00187CCE">
              <w:rPr>
                <w:rFonts w:eastAsiaTheme="minorHAnsi"/>
              </w:rPr>
              <w:t>TRQ-SP</w:t>
            </w:r>
          </w:p>
        </w:tc>
      </w:tr>
      <w:tr w:rsidR="00EF217F" w:rsidRPr="00187CCE" w14:paraId="0D45104E" w14:textId="77777777" w:rsidTr="00C7202E">
        <w:tc>
          <w:tcPr>
            <w:tcW w:w="651" w:type="pct"/>
            <w:noWrap/>
          </w:tcPr>
          <w:p w14:paraId="3FE1C3F2" w14:textId="77777777" w:rsidR="00EF217F" w:rsidRPr="00187CCE" w:rsidRDefault="00EF217F" w:rsidP="00C7202E">
            <w:pPr>
              <w:spacing w:before="60" w:after="60" w:line="240" w:lineRule="auto"/>
              <w:rPr>
                <w:rFonts w:eastAsiaTheme="minorHAnsi"/>
              </w:rPr>
            </w:pPr>
            <w:r w:rsidRPr="00187CCE">
              <w:rPr>
                <w:rFonts w:eastAsiaTheme="minorHAnsi"/>
              </w:rPr>
              <w:t>0204 50 11</w:t>
            </w:r>
          </w:p>
        </w:tc>
        <w:tc>
          <w:tcPr>
            <w:tcW w:w="2206" w:type="pct"/>
          </w:tcPr>
          <w:p w14:paraId="5326F2BB" w14:textId="77777777" w:rsidR="00EF217F" w:rsidRPr="00187CCE" w:rsidRDefault="00EF217F" w:rsidP="00C7202E">
            <w:pPr>
              <w:spacing w:before="60" w:after="60" w:line="240" w:lineRule="auto"/>
              <w:rPr>
                <w:rFonts w:eastAsiaTheme="minorHAnsi"/>
              </w:rPr>
            </w:pPr>
            <w:r w:rsidRPr="00187CCE">
              <w:rPr>
                <w:rFonts w:eastAsiaTheme="minorHAnsi"/>
              </w:rPr>
              <w:t>--- Carcases and half-carcases</w:t>
            </w:r>
          </w:p>
        </w:tc>
        <w:tc>
          <w:tcPr>
            <w:tcW w:w="1110" w:type="pct"/>
          </w:tcPr>
          <w:p w14:paraId="183AC548" w14:textId="77777777" w:rsidR="00EF217F" w:rsidRPr="00187CCE" w:rsidRDefault="00EF217F" w:rsidP="00C7202E">
            <w:pPr>
              <w:spacing w:before="60" w:after="60" w:line="240" w:lineRule="auto"/>
              <w:rPr>
                <w:rFonts w:eastAsiaTheme="minorHAnsi"/>
              </w:rPr>
            </w:pPr>
            <w:r w:rsidRPr="00187CCE">
              <w:rPr>
                <w:rFonts w:eastAsiaTheme="minorHAnsi"/>
              </w:rPr>
              <w:t>12,8 + 171,3 EUR/100 kg</w:t>
            </w:r>
          </w:p>
        </w:tc>
        <w:tc>
          <w:tcPr>
            <w:tcW w:w="472" w:type="pct"/>
          </w:tcPr>
          <w:p w14:paraId="21AF0A5D"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532D55E5" w14:textId="77777777" w:rsidR="00EF217F" w:rsidRPr="00187CCE" w:rsidRDefault="00EF217F" w:rsidP="00C7202E">
            <w:pPr>
              <w:spacing w:before="60" w:after="60" w:line="240" w:lineRule="auto"/>
              <w:rPr>
                <w:rFonts w:eastAsiaTheme="minorHAnsi"/>
              </w:rPr>
            </w:pPr>
            <w:r w:rsidRPr="00187CCE">
              <w:rPr>
                <w:rFonts w:eastAsiaTheme="minorHAnsi"/>
              </w:rPr>
              <w:t>TRQ-SP</w:t>
            </w:r>
          </w:p>
        </w:tc>
      </w:tr>
      <w:tr w:rsidR="00EF217F" w:rsidRPr="00187CCE" w14:paraId="191E7DE9" w14:textId="77777777" w:rsidTr="00C7202E">
        <w:tc>
          <w:tcPr>
            <w:tcW w:w="651" w:type="pct"/>
            <w:noWrap/>
          </w:tcPr>
          <w:p w14:paraId="2D8F3935" w14:textId="77777777" w:rsidR="00EF217F" w:rsidRPr="00187CCE" w:rsidRDefault="00EF217F" w:rsidP="00C7202E">
            <w:pPr>
              <w:spacing w:before="60" w:after="60" w:line="240" w:lineRule="auto"/>
              <w:rPr>
                <w:rFonts w:eastAsiaTheme="minorHAnsi"/>
              </w:rPr>
            </w:pPr>
            <w:r w:rsidRPr="00187CCE">
              <w:rPr>
                <w:rFonts w:eastAsiaTheme="minorHAnsi"/>
              </w:rPr>
              <w:t>0204 50 13</w:t>
            </w:r>
          </w:p>
        </w:tc>
        <w:tc>
          <w:tcPr>
            <w:tcW w:w="2206" w:type="pct"/>
          </w:tcPr>
          <w:p w14:paraId="6A927AEC" w14:textId="77777777" w:rsidR="00EF217F" w:rsidRPr="00187CCE" w:rsidRDefault="00EF217F" w:rsidP="00C7202E">
            <w:pPr>
              <w:spacing w:before="60" w:after="60" w:line="240" w:lineRule="auto"/>
              <w:rPr>
                <w:rFonts w:eastAsiaTheme="minorHAnsi"/>
              </w:rPr>
            </w:pPr>
            <w:r w:rsidRPr="00187CCE">
              <w:rPr>
                <w:rFonts w:eastAsiaTheme="minorHAnsi"/>
              </w:rPr>
              <w:t>--- Short forequarters</w:t>
            </w:r>
          </w:p>
        </w:tc>
        <w:tc>
          <w:tcPr>
            <w:tcW w:w="1110" w:type="pct"/>
          </w:tcPr>
          <w:p w14:paraId="10829351" w14:textId="77777777" w:rsidR="00EF217F" w:rsidRPr="00187CCE" w:rsidRDefault="00EF217F" w:rsidP="00C7202E">
            <w:pPr>
              <w:spacing w:before="60" w:after="60" w:line="240" w:lineRule="auto"/>
              <w:rPr>
                <w:rFonts w:eastAsiaTheme="minorHAnsi"/>
              </w:rPr>
            </w:pPr>
            <w:r w:rsidRPr="00187CCE">
              <w:rPr>
                <w:rFonts w:eastAsiaTheme="minorHAnsi"/>
              </w:rPr>
              <w:t>12,8 + 119,9 EUR/100 kg</w:t>
            </w:r>
          </w:p>
        </w:tc>
        <w:tc>
          <w:tcPr>
            <w:tcW w:w="472" w:type="pct"/>
          </w:tcPr>
          <w:p w14:paraId="7C5A4D42"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2F52DE14" w14:textId="77777777" w:rsidR="00EF217F" w:rsidRPr="00187CCE" w:rsidRDefault="00EF217F" w:rsidP="00C7202E">
            <w:pPr>
              <w:spacing w:before="60" w:after="60" w:line="240" w:lineRule="auto"/>
              <w:rPr>
                <w:rFonts w:eastAsiaTheme="minorHAnsi"/>
              </w:rPr>
            </w:pPr>
            <w:r w:rsidRPr="00187CCE">
              <w:rPr>
                <w:rFonts w:eastAsiaTheme="minorHAnsi"/>
              </w:rPr>
              <w:t>TRQ-SP</w:t>
            </w:r>
          </w:p>
        </w:tc>
      </w:tr>
      <w:tr w:rsidR="00EF217F" w:rsidRPr="00187CCE" w14:paraId="42D13F5B" w14:textId="77777777" w:rsidTr="00C7202E">
        <w:tc>
          <w:tcPr>
            <w:tcW w:w="651" w:type="pct"/>
            <w:noWrap/>
          </w:tcPr>
          <w:p w14:paraId="41D1028D" w14:textId="77777777" w:rsidR="00EF217F" w:rsidRPr="00187CCE" w:rsidRDefault="00EF217F" w:rsidP="00C7202E">
            <w:pPr>
              <w:spacing w:before="60" w:after="60" w:line="240" w:lineRule="auto"/>
              <w:rPr>
                <w:rFonts w:eastAsiaTheme="minorHAnsi"/>
              </w:rPr>
            </w:pPr>
            <w:r w:rsidRPr="00187CCE">
              <w:rPr>
                <w:rFonts w:eastAsiaTheme="minorHAnsi"/>
              </w:rPr>
              <w:t>0204 50 15</w:t>
            </w:r>
          </w:p>
        </w:tc>
        <w:tc>
          <w:tcPr>
            <w:tcW w:w="2206" w:type="pct"/>
          </w:tcPr>
          <w:p w14:paraId="0A5BA9D3" w14:textId="77777777" w:rsidR="00EF217F" w:rsidRPr="00187CCE" w:rsidRDefault="00EF217F" w:rsidP="00C7202E">
            <w:pPr>
              <w:spacing w:before="60" w:after="60" w:line="240" w:lineRule="auto"/>
              <w:rPr>
                <w:rFonts w:eastAsiaTheme="minorHAnsi"/>
              </w:rPr>
            </w:pPr>
            <w:r w:rsidRPr="00187CCE">
              <w:rPr>
                <w:rFonts w:eastAsiaTheme="minorHAnsi"/>
              </w:rPr>
              <w:t>--- Chines and/or best ends</w:t>
            </w:r>
          </w:p>
        </w:tc>
        <w:tc>
          <w:tcPr>
            <w:tcW w:w="1110" w:type="pct"/>
          </w:tcPr>
          <w:p w14:paraId="798ECBE1" w14:textId="77777777" w:rsidR="00EF217F" w:rsidRPr="00187CCE" w:rsidRDefault="00EF217F" w:rsidP="00C7202E">
            <w:pPr>
              <w:spacing w:before="60" w:after="60" w:line="240" w:lineRule="auto"/>
              <w:rPr>
                <w:rFonts w:eastAsiaTheme="minorHAnsi"/>
              </w:rPr>
            </w:pPr>
            <w:r w:rsidRPr="00187CCE">
              <w:rPr>
                <w:rFonts w:eastAsiaTheme="minorHAnsi"/>
              </w:rPr>
              <w:t>12,8 + 188,5 EUR/100 kg</w:t>
            </w:r>
          </w:p>
        </w:tc>
        <w:tc>
          <w:tcPr>
            <w:tcW w:w="472" w:type="pct"/>
          </w:tcPr>
          <w:p w14:paraId="76307AD5"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3CE54693" w14:textId="77777777" w:rsidR="00EF217F" w:rsidRPr="00187CCE" w:rsidRDefault="00EF217F" w:rsidP="00C7202E">
            <w:pPr>
              <w:spacing w:before="60" w:after="60" w:line="240" w:lineRule="auto"/>
              <w:rPr>
                <w:rFonts w:eastAsiaTheme="minorHAnsi"/>
              </w:rPr>
            </w:pPr>
            <w:r w:rsidRPr="00187CCE">
              <w:rPr>
                <w:rFonts w:eastAsiaTheme="minorHAnsi"/>
              </w:rPr>
              <w:t>TRQ-SP</w:t>
            </w:r>
          </w:p>
        </w:tc>
      </w:tr>
      <w:tr w:rsidR="00EF217F" w:rsidRPr="00187CCE" w14:paraId="6BF954C1" w14:textId="77777777" w:rsidTr="00C7202E">
        <w:tc>
          <w:tcPr>
            <w:tcW w:w="651" w:type="pct"/>
            <w:noWrap/>
          </w:tcPr>
          <w:p w14:paraId="70786A9C" w14:textId="77777777" w:rsidR="00EF217F" w:rsidRPr="00187CCE" w:rsidRDefault="00EF217F" w:rsidP="00C7202E">
            <w:pPr>
              <w:spacing w:before="60" w:after="60" w:line="240" w:lineRule="auto"/>
              <w:rPr>
                <w:rFonts w:eastAsiaTheme="minorHAnsi"/>
              </w:rPr>
            </w:pPr>
            <w:r w:rsidRPr="00187CCE">
              <w:rPr>
                <w:rFonts w:eastAsiaTheme="minorHAnsi"/>
              </w:rPr>
              <w:t>0204 50 19</w:t>
            </w:r>
          </w:p>
        </w:tc>
        <w:tc>
          <w:tcPr>
            <w:tcW w:w="2206" w:type="pct"/>
          </w:tcPr>
          <w:p w14:paraId="569ED9BB" w14:textId="77777777" w:rsidR="00EF217F" w:rsidRPr="00187CCE" w:rsidRDefault="00EF217F" w:rsidP="00C7202E">
            <w:pPr>
              <w:spacing w:before="60" w:after="60" w:line="240" w:lineRule="auto"/>
              <w:rPr>
                <w:rFonts w:eastAsiaTheme="minorHAnsi"/>
              </w:rPr>
            </w:pPr>
            <w:r w:rsidRPr="00187CCE">
              <w:rPr>
                <w:rFonts w:eastAsiaTheme="minorHAnsi"/>
              </w:rPr>
              <w:t>--- Legs</w:t>
            </w:r>
          </w:p>
        </w:tc>
        <w:tc>
          <w:tcPr>
            <w:tcW w:w="1110" w:type="pct"/>
          </w:tcPr>
          <w:p w14:paraId="2713CCE7" w14:textId="77777777" w:rsidR="00EF217F" w:rsidRPr="00187CCE" w:rsidRDefault="00EF217F" w:rsidP="00C7202E">
            <w:pPr>
              <w:spacing w:before="60" w:after="60" w:line="240" w:lineRule="auto"/>
              <w:rPr>
                <w:rFonts w:eastAsiaTheme="minorHAnsi"/>
              </w:rPr>
            </w:pPr>
            <w:r w:rsidRPr="00187CCE">
              <w:rPr>
                <w:rFonts w:eastAsiaTheme="minorHAnsi"/>
              </w:rPr>
              <w:t>12,8 + 222,7 EUR/100 kg</w:t>
            </w:r>
          </w:p>
        </w:tc>
        <w:tc>
          <w:tcPr>
            <w:tcW w:w="472" w:type="pct"/>
          </w:tcPr>
          <w:p w14:paraId="3DA877F6"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030EDB22" w14:textId="77777777" w:rsidR="00EF217F" w:rsidRPr="00187CCE" w:rsidRDefault="00EF217F" w:rsidP="00C7202E">
            <w:pPr>
              <w:spacing w:before="60" w:after="60" w:line="240" w:lineRule="auto"/>
              <w:rPr>
                <w:rFonts w:eastAsiaTheme="minorHAnsi"/>
              </w:rPr>
            </w:pPr>
            <w:r w:rsidRPr="00187CCE">
              <w:rPr>
                <w:rFonts w:eastAsiaTheme="minorHAnsi"/>
              </w:rPr>
              <w:t>TRQ-SP</w:t>
            </w:r>
          </w:p>
        </w:tc>
      </w:tr>
      <w:tr w:rsidR="00EF217F" w:rsidRPr="00187CCE" w14:paraId="726EA0B7" w14:textId="77777777" w:rsidTr="00C7202E">
        <w:tc>
          <w:tcPr>
            <w:tcW w:w="651" w:type="pct"/>
            <w:noWrap/>
          </w:tcPr>
          <w:p w14:paraId="5735732A" w14:textId="77777777" w:rsidR="00EF217F" w:rsidRPr="00187CCE" w:rsidRDefault="00EF217F" w:rsidP="00C7202E">
            <w:pPr>
              <w:spacing w:before="60" w:after="60" w:line="240" w:lineRule="auto"/>
              <w:rPr>
                <w:rFonts w:eastAsiaTheme="minorHAnsi"/>
              </w:rPr>
            </w:pPr>
            <w:r w:rsidRPr="00187CCE">
              <w:rPr>
                <w:rFonts w:eastAsiaTheme="minorHAnsi"/>
              </w:rPr>
              <w:t>0204 50 31</w:t>
            </w:r>
          </w:p>
        </w:tc>
        <w:tc>
          <w:tcPr>
            <w:tcW w:w="2206" w:type="pct"/>
          </w:tcPr>
          <w:p w14:paraId="388FF730" w14:textId="77777777" w:rsidR="00EF217F" w:rsidRPr="00187CCE" w:rsidRDefault="00EF217F" w:rsidP="00C7202E">
            <w:pPr>
              <w:spacing w:before="60" w:after="60" w:line="240" w:lineRule="auto"/>
              <w:rPr>
                <w:rFonts w:eastAsiaTheme="minorHAnsi"/>
              </w:rPr>
            </w:pPr>
            <w:r w:rsidRPr="00187CCE">
              <w:rPr>
                <w:rFonts w:eastAsiaTheme="minorHAnsi"/>
              </w:rPr>
              <w:t>---- Cuts with bone in</w:t>
            </w:r>
          </w:p>
        </w:tc>
        <w:tc>
          <w:tcPr>
            <w:tcW w:w="1110" w:type="pct"/>
          </w:tcPr>
          <w:p w14:paraId="060AB99E" w14:textId="77777777" w:rsidR="00EF217F" w:rsidRPr="00187CCE" w:rsidRDefault="00EF217F" w:rsidP="00C7202E">
            <w:pPr>
              <w:spacing w:before="60" w:after="60" w:line="240" w:lineRule="auto"/>
              <w:rPr>
                <w:rFonts w:eastAsiaTheme="minorHAnsi"/>
              </w:rPr>
            </w:pPr>
            <w:r w:rsidRPr="00187CCE">
              <w:rPr>
                <w:rFonts w:eastAsiaTheme="minorHAnsi"/>
              </w:rPr>
              <w:t>12,8 + 222,7 EUR/100 kg</w:t>
            </w:r>
          </w:p>
        </w:tc>
        <w:tc>
          <w:tcPr>
            <w:tcW w:w="472" w:type="pct"/>
          </w:tcPr>
          <w:p w14:paraId="647F9952"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0E29BE1A" w14:textId="77777777" w:rsidR="00EF217F" w:rsidRPr="00187CCE" w:rsidRDefault="00EF217F" w:rsidP="00C7202E">
            <w:pPr>
              <w:spacing w:before="60" w:after="60" w:line="240" w:lineRule="auto"/>
              <w:rPr>
                <w:rFonts w:eastAsiaTheme="minorHAnsi"/>
              </w:rPr>
            </w:pPr>
            <w:r w:rsidRPr="00187CCE">
              <w:rPr>
                <w:rFonts w:eastAsiaTheme="minorHAnsi"/>
              </w:rPr>
              <w:t>TRQ-SP</w:t>
            </w:r>
          </w:p>
        </w:tc>
      </w:tr>
      <w:tr w:rsidR="00EF217F" w:rsidRPr="00187CCE" w14:paraId="718FFFBC" w14:textId="77777777" w:rsidTr="00C7202E">
        <w:tc>
          <w:tcPr>
            <w:tcW w:w="651" w:type="pct"/>
            <w:noWrap/>
          </w:tcPr>
          <w:p w14:paraId="1918924E" w14:textId="77777777" w:rsidR="00EF217F" w:rsidRPr="00187CCE" w:rsidRDefault="00EF217F" w:rsidP="00C7202E">
            <w:pPr>
              <w:spacing w:before="60" w:after="60" w:line="240" w:lineRule="auto"/>
              <w:rPr>
                <w:rFonts w:eastAsiaTheme="minorHAnsi"/>
              </w:rPr>
            </w:pPr>
            <w:r w:rsidRPr="00187CCE">
              <w:rPr>
                <w:rFonts w:eastAsiaTheme="minorHAnsi"/>
              </w:rPr>
              <w:t>0204 50 39</w:t>
            </w:r>
          </w:p>
        </w:tc>
        <w:tc>
          <w:tcPr>
            <w:tcW w:w="2206" w:type="pct"/>
          </w:tcPr>
          <w:p w14:paraId="5EB17DB2" w14:textId="77777777" w:rsidR="00EF217F" w:rsidRPr="00187CCE" w:rsidRDefault="00EF217F" w:rsidP="00C7202E">
            <w:pPr>
              <w:spacing w:before="60" w:after="60" w:line="240" w:lineRule="auto"/>
              <w:rPr>
                <w:rFonts w:eastAsiaTheme="minorHAnsi"/>
              </w:rPr>
            </w:pPr>
            <w:r w:rsidRPr="00187CCE">
              <w:rPr>
                <w:rFonts w:eastAsiaTheme="minorHAnsi"/>
              </w:rPr>
              <w:t>---- Boneless cuts</w:t>
            </w:r>
          </w:p>
        </w:tc>
        <w:tc>
          <w:tcPr>
            <w:tcW w:w="1110" w:type="pct"/>
          </w:tcPr>
          <w:p w14:paraId="5A2FFAD1" w14:textId="77777777" w:rsidR="00EF217F" w:rsidRPr="00187CCE" w:rsidRDefault="00EF217F" w:rsidP="00C7202E">
            <w:pPr>
              <w:spacing w:before="60" w:after="60" w:line="240" w:lineRule="auto"/>
              <w:rPr>
                <w:rFonts w:eastAsiaTheme="minorHAnsi"/>
              </w:rPr>
            </w:pPr>
            <w:r w:rsidRPr="00187CCE">
              <w:rPr>
                <w:rFonts w:eastAsiaTheme="minorHAnsi"/>
              </w:rPr>
              <w:t>12,8 + 311,8 EUR/100 kg</w:t>
            </w:r>
          </w:p>
        </w:tc>
        <w:tc>
          <w:tcPr>
            <w:tcW w:w="472" w:type="pct"/>
          </w:tcPr>
          <w:p w14:paraId="7DB60601"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4B114BA6" w14:textId="77777777" w:rsidR="00EF217F" w:rsidRPr="00187CCE" w:rsidRDefault="00EF217F" w:rsidP="00C7202E">
            <w:pPr>
              <w:spacing w:before="60" w:after="60" w:line="240" w:lineRule="auto"/>
              <w:rPr>
                <w:rFonts w:eastAsiaTheme="minorHAnsi"/>
              </w:rPr>
            </w:pPr>
            <w:r w:rsidRPr="00187CCE">
              <w:rPr>
                <w:rFonts w:eastAsiaTheme="minorHAnsi"/>
              </w:rPr>
              <w:t>TRQ-SP</w:t>
            </w:r>
          </w:p>
        </w:tc>
      </w:tr>
      <w:tr w:rsidR="00EF217F" w:rsidRPr="00187CCE" w14:paraId="05ED2931" w14:textId="77777777" w:rsidTr="00C7202E">
        <w:tc>
          <w:tcPr>
            <w:tcW w:w="651" w:type="pct"/>
            <w:noWrap/>
          </w:tcPr>
          <w:p w14:paraId="3C52C6BC" w14:textId="77777777" w:rsidR="00EF217F" w:rsidRPr="00187CCE" w:rsidRDefault="00EF217F" w:rsidP="00C7202E">
            <w:pPr>
              <w:spacing w:before="60" w:after="60" w:line="240" w:lineRule="auto"/>
              <w:rPr>
                <w:rFonts w:eastAsiaTheme="minorHAnsi"/>
              </w:rPr>
            </w:pPr>
            <w:r w:rsidRPr="00187CCE">
              <w:rPr>
                <w:rFonts w:eastAsiaTheme="minorHAnsi"/>
              </w:rPr>
              <w:t>0204 50 51</w:t>
            </w:r>
          </w:p>
        </w:tc>
        <w:tc>
          <w:tcPr>
            <w:tcW w:w="2206" w:type="pct"/>
          </w:tcPr>
          <w:p w14:paraId="4E9EE274" w14:textId="77777777" w:rsidR="00EF217F" w:rsidRPr="00187CCE" w:rsidRDefault="00EF217F" w:rsidP="00C7202E">
            <w:pPr>
              <w:spacing w:before="60" w:after="60" w:line="240" w:lineRule="auto"/>
              <w:rPr>
                <w:rFonts w:eastAsiaTheme="minorHAnsi"/>
              </w:rPr>
            </w:pPr>
            <w:r w:rsidRPr="00187CCE">
              <w:rPr>
                <w:rFonts w:eastAsiaTheme="minorHAnsi"/>
              </w:rPr>
              <w:t>--- Carcases and half-carcases</w:t>
            </w:r>
          </w:p>
        </w:tc>
        <w:tc>
          <w:tcPr>
            <w:tcW w:w="1110" w:type="pct"/>
          </w:tcPr>
          <w:p w14:paraId="406252E8" w14:textId="77777777" w:rsidR="00EF217F" w:rsidRPr="00187CCE" w:rsidRDefault="00EF217F" w:rsidP="00C7202E">
            <w:pPr>
              <w:spacing w:before="60" w:after="60" w:line="240" w:lineRule="auto"/>
              <w:rPr>
                <w:rFonts w:eastAsiaTheme="minorHAnsi"/>
              </w:rPr>
            </w:pPr>
            <w:r w:rsidRPr="00187CCE">
              <w:rPr>
                <w:rFonts w:eastAsiaTheme="minorHAnsi"/>
              </w:rPr>
              <w:t>12,8 + 128,8 EUR/100 kg</w:t>
            </w:r>
          </w:p>
        </w:tc>
        <w:tc>
          <w:tcPr>
            <w:tcW w:w="472" w:type="pct"/>
          </w:tcPr>
          <w:p w14:paraId="17137529"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6082686E" w14:textId="77777777" w:rsidR="00EF217F" w:rsidRPr="00187CCE" w:rsidRDefault="00EF217F" w:rsidP="00C7202E">
            <w:pPr>
              <w:spacing w:before="60" w:after="60" w:line="240" w:lineRule="auto"/>
              <w:rPr>
                <w:rFonts w:eastAsiaTheme="minorHAnsi"/>
              </w:rPr>
            </w:pPr>
            <w:r w:rsidRPr="00187CCE">
              <w:rPr>
                <w:rFonts w:eastAsiaTheme="minorHAnsi"/>
              </w:rPr>
              <w:t>TRQ-SP</w:t>
            </w:r>
          </w:p>
        </w:tc>
      </w:tr>
      <w:tr w:rsidR="00EF217F" w:rsidRPr="00187CCE" w14:paraId="5750E8F2" w14:textId="77777777" w:rsidTr="00C7202E">
        <w:tc>
          <w:tcPr>
            <w:tcW w:w="651" w:type="pct"/>
            <w:noWrap/>
          </w:tcPr>
          <w:p w14:paraId="7651FF7C" w14:textId="77777777" w:rsidR="00EF217F" w:rsidRPr="00187CCE" w:rsidRDefault="00EF217F" w:rsidP="00C7202E">
            <w:pPr>
              <w:spacing w:before="60" w:after="60" w:line="240" w:lineRule="auto"/>
              <w:rPr>
                <w:rFonts w:eastAsiaTheme="minorHAnsi"/>
              </w:rPr>
            </w:pPr>
            <w:r w:rsidRPr="00187CCE">
              <w:rPr>
                <w:rFonts w:eastAsiaTheme="minorHAnsi"/>
              </w:rPr>
              <w:t>0204 50 53</w:t>
            </w:r>
          </w:p>
        </w:tc>
        <w:tc>
          <w:tcPr>
            <w:tcW w:w="2206" w:type="pct"/>
          </w:tcPr>
          <w:p w14:paraId="42C32B36" w14:textId="77777777" w:rsidR="00EF217F" w:rsidRPr="00187CCE" w:rsidRDefault="00EF217F" w:rsidP="00C7202E">
            <w:pPr>
              <w:spacing w:before="60" w:after="60" w:line="240" w:lineRule="auto"/>
              <w:rPr>
                <w:rFonts w:eastAsiaTheme="minorHAnsi"/>
              </w:rPr>
            </w:pPr>
            <w:r w:rsidRPr="00187CCE">
              <w:rPr>
                <w:rFonts w:eastAsiaTheme="minorHAnsi"/>
              </w:rPr>
              <w:t>--- Short forequarters</w:t>
            </w:r>
          </w:p>
        </w:tc>
        <w:tc>
          <w:tcPr>
            <w:tcW w:w="1110" w:type="pct"/>
          </w:tcPr>
          <w:p w14:paraId="545D9780" w14:textId="77777777" w:rsidR="00EF217F" w:rsidRPr="00187CCE" w:rsidRDefault="00EF217F" w:rsidP="00C7202E">
            <w:pPr>
              <w:spacing w:before="60" w:after="60" w:line="240" w:lineRule="auto"/>
              <w:rPr>
                <w:rFonts w:eastAsiaTheme="minorHAnsi"/>
              </w:rPr>
            </w:pPr>
            <w:r w:rsidRPr="00187CCE">
              <w:rPr>
                <w:rFonts w:eastAsiaTheme="minorHAnsi"/>
              </w:rPr>
              <w:t>12,8 + 90,2 EUR/100 kg</w:t>
            </w:r>
          </w:p>
        </w:tc>
        <w:tc>
          <w:tcPr>
            <w:tcW w:w="472" w:type="pct"/>
          </w:tcPr>
          <w:p w14:paraId="2589DE05"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35173B76" w14:textId="77777777" w:rsidR="00EF217F" w:rsidRPr="00187CCE" w:rsidRDefault="00EF217F" w:rsidP="00C7202E">
            <w:pPr>
              <w:spacing w:before="60" w:after="60" w:line="240" w:lineRule="auto"/>
              <w:rPr>
                <w:rFonts w:eastAsiaTheme="minorHAnsi"/>
              </w:rPr>
            </w:pPr>
            <w:r w:rsidRPr="00187CCE">
              <w:rPr>
                <w:rFonts w:eastAsiaTheme="minorHAnsi"/>
              </w:rPr>
              <w:t>TRQ-SP</w:t>
            </w:r>
          </w:p>
        </w:tc>
      </w:tr>
      <w:tr w:rsidR="00EF217F" w:rsidRPr="00187CCE" w14:paraId="320F6A7F" w14:textId="77777777" w:rsidTr="00C7202E">
        <w:tc>
          <w:tcPr>
            <w:tcW w:w="651" w:type="pct"/>
            <w:noWrap/>
          </w:tcPr>
          <w:p w14:paraId="560565E7" w14:textId="77777777" w:rsidR="00EF217F" w:rsidRPr="00187CCE" w:rsidRDefault="00EF217F" w:rsidP="00C7202E">
            <w:pPr>
              <w:spacing w:before="60" w:after="60" w:line="240" w:lineRule="auto"/>
              <w:rPr>
                <w:rFonts w:eastAsiaTheme="minorHAnsi"/>
              </w:rPr>
            </w:pPr>
            <w:r w:rsidRPr="00187CCE">
              <w:rPr>
                <w:rFonts w:eastAsiaTheme="minorHAnsi"/>
              </w:rPr>
              <w:t>0204 50 55</w:t>
            </w:r>
          </w:p>
        </w:tc>
        <w:tc>
          <w:tcPr>
            <w:tcW w:w="2206" w:type="pct"/>
          </w:tcPr>
          <w:p w14:paraId="28232E87" w14:textId="77777777" w:rsidR="00EF217F" w:rsidRPr="00187CCE" w:rsidRDefault="00EF217F" w:rsidP="00C7202E">
            <w:pPr>
              <w:spacing w:before="60" w:after="60" w:line="240" w:lineRule="auto"/>
              <w:rPr>
                <w:rFonts w:eastAsiaTheme="minorHAnsi"/>
              </w:rPr>
            </w:pPr>
            <w:r w:rsidRPr="00187CCE">
              <w:rPr>
                <w:rFonts w:eastAsiaTheme="minorHAnsi"/>
              </w:rPr>
              <w:t>--- Chines and/or best ends</w:t>
            </w:r>
          </w:p>
        </w:tc>
        <w:tc>
          <w:tcPr>
            <w:tcW w:w="1110" w:type="pct"/>
          </w:tcPr>
          <w:p w14:paraId="68BCC230" w14:textId="77777777" w:rsidR="00EF217F" w:rsidRPr="00187CCE" w:rsidRDefault="00EF217F" w:rsidP="00C7202E">
            <w:pPr>
              <w:spacing w:before="60" w:after="60" w:line="240" w:lineRule="auto"/>
              <w:rPr>
                <w:rFonts w:eastAsiaTheme="minorHAnsi"/>
              </w:rPr>
            </w:pPr>
            <w:r w:rsidRPr="00187CCE">
              <w:rPr>
                <w:rFonts w:eastAsiaTheme="minorHAnsi"/>
              </w:rPr>
              <w:t>12,8 + 141,7 EUR/100 kg</w:t>
            </w:r>
          </w:p>
        </w:tc>
        <w:tc>
          <w:tcPr>
            <w:tcW w:w="472" w:type="pct"/>
          </w:tcPr>
          <w:p w14:paraId="2C72A0C7"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448EB701" w14:textId="77777777" w:rsidR="00EF217F" w:rsidRPr="00187CCE" w:rsidRDefault="00EF217F" w:rsidP="00C7202E">
            <w:pPr>
              <w:spacing w:before="60" w:after="60" w:line="240" w:lineRule="auto"/>
              <w:rPr>
                <w:rFonts w:eastAsiaTheme="minorHAnsi"/>
              </w:rPr>
            </w:pPr>
            <w:r w:rsidRPr="00187CCE">
              <w:rPr>
                <w:rFonts w:eastAsiaTheme="minorHAnsi"/>
              </w:rPr>
              <w:t>TRQ-SP</w:t>
            </w:r>
          </w:p>
        </w:tc>
      </w:tr>
      <w:tr w:rsidR="00EF217F" w:rsidRPr="00187CCE" w14:paraId="4CA757C5" w14:textId="77777777" w:rsidTr="00C7202E">
        <w:tc>
          <w:tcPr>
            <w:tcW w:w="651" w:type="pct"/>
            <w:noWrap/>
          </w:tcPr>
          <w:p w14:paraId="14754868" w14:textId="77777777" w:rsidR="00EF217F" w:rsidRPr="00187CCE" w:rsidRDefault="00EF217F" w:rsidP="00C7202E">
            <w:pPr>
              <w:spacing w:before="60" w:after="60" w:line="240" w:lineRule="auto"/>
              <w:rPr>
                <w:rFonts w:eastAsiaTheme="minorHAnsi"/>
              </w:rPr>
            </w:pPr>
            <w:r w:rsidRPr="00187CCE">
              <w:rPr>
                <w:rFonts w:eastAsiaTheme="minorHAnsi"/>
              </w:rPr>
              <w:t>0204 50 59</w:t>
            </w:r>
          </w:p>
        </w:tc>
        <w:tc>
          <w:tcPr>
            <w:tcW w:w="2206" w:type="pct"/>
          </w:tcPr>
          <w:p w14:paraId="72676F15" w14:textId="77777777" w:rsidR="00EF217F" w:rsidRPr="00187CCE" w:rsidRDefault="00EF217F" w:rsidP="00C7202E">
            <w:pPr>
              <w:spacing w:before="60" w:after="60" w:line="240" w:lineRule="auto"/>
              <w:rPr>
                <w:rFonts w:eastAsiaTheme="minorHAnsi"/>
              </w:rPr>
            </w:pPr>
            <w:r w:rsidRPr="00187CCE">
              <w:rPr>
                <w:rFonts w:eastAsiaTheme="minorHAnsi"/>
              </w:rPr>
              <w:t>--- Legs</w:t>
            </w:r>
          </w:p>
        </w:tc>
        <w:tc>
          <w:tcPr>
            <w:tcW w:w="1110" w:type="pct"/>
          </w:tcPr>
          <w:p w14:paraId="051D6667" w14:textId="77777777" w:rsidR="00EF217F" w:rsidRPr="00187CCE" w:rsidRDefault="00EF217F" w:rsidP="00C7202E">
            <w:pPr>
              <w:spacing w:before="60" w:after="60" w:line="240" w:lineRule="auto"/>
              <w:rPr>
                <w:rFonts w:eastAsiaTheme="minorHAnsi"/>
              </w:rPr>
            </w:pPr>
            <w:r w:rsidRPr="00187CCE">
              <w:rPr>
                <w:rFonts w:eastAsiaTheme="minorHAnsi"/>
              </w:rPr>
              <w:t>12,8 + 167,5 EUR/100 kg</w:t>
            </w:r>
          </w:p>
        </w:tc>
        <w:tc>
          <w:tcPr>
            <w:tcW w:w="472" w:type="pct"/>
          </w:tcPr>
          <w:p w14:paraId="53EE34F0"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7471CBE0" w14:textId="77777777" w:rsidR="00EF217F" w:rsidRPr="00187CCE" w:rsidRDefault="00EF217F" w:rsidP="00C7202E">
            <w:pPr>
              <w:spacing w:before="60" w:after="60" w:line="240" w:lineRule="auto"/>
              <w:rPr>
                <w:rFonts w:eastAsiaTheme="minorHAnsi"/>
              </w:rPr>
            </w:pPr>
            <w:r w:rsidRPr="00187CCE">
              <w:rPr>
                <w:rFonts w:eastAsiaTheme="minorHAnsi"/>
              </w:rPr>
              <w:t>TRQ-SP</w:t>
            </w:r>
          </w:p>
        </w:tc>
      </w:tr>
      <w:tr w:rsidR="00EF217F" w:rsidRPr="00187CCE" w14:paraId="56B4786F" w14:textId="77777777" w:rsidTr="00C7202E">
        <w:tc>
          <w:tcPr>
            <w:tcW w:w="651" w:type="pct"/>
            <w:noWrap/>
          </w:tcPr>
          <w:p w14:paraId="4ADF0319" w14:textId="77777777" w:rsidR="00EF217F" w:rsidRPr="00187CCE" w:rsidRDefault="00EF217F" w:rsidP="00C7202E">
            <w:pPr>
              <w:spacing w:before="60" w:after="60" w:line="240" w:lineRule="auto"/>
              <w:rPr>
                <w:rFonts w:eastAsiaTheme="minorHAnsi"/>
              </w:rPr>
            </w:pPr>
            <w:r w:rsidRPr="00187CCE">
              <w:rPr>
                <w:rFonts w:eastAsiaTheme="minorHAnsi"/>
              </w:rPr>
              <w:t>0204 50 71</w:t>
            </w:r>
          </w:p>
        </w:tc>
        <w:tc>
          <w:tcPr>
            <w:tcW w:w="2206" w:type="pct"/>
          </w:tcPr>
          <w:p w14:paraId="6886AA73" w14:textId="77777777" w:rsidR="00EF217F" w:rsidRPr="00187CCE" w:rsidRDefault="00EF217F" w:rsidP="00C7202E">
            <w:pPr>
              <w:spacing w:before="60" w:after="60" w:line="240" w:lineRule="auto"/>
              <w:rPr>
                <w:rFonts w:eastAsiaTheme="minorHAnsi"/>
              </w:rPr>
            </w:pPr>
            <w:r w:rsidRPr="00187CCE">
              <w:rPr>
                <w:rFonts w:eastAsiaTheme="minorHAnsi"/>
              </w:rPr>
              <w:t>---- Cuts with bone in</w:t>
            </w:r>
          </w:p>
        </w:tc>
        <w:tc>
          <w:tcPr>
            <w:tcW w:w="1110" w:type="pct"/>
          </w:tcPr>
          <w:p w14:paraId="1145EBDA" w14:textId="77777777" w:rsidR="00EF217F" w:rsidRPr="00187CCE" w:rsidRDefault="00EF217F" w:rsidP="00C7202E">
            <w:pPr>
              <w:spacing w:before="60" w:after="60" w:line="240" w:lineRule="auto"/>
              <w:rPr>
                <w:rFonts w:eastAsiaTheme="minorHAnsi"/>
              </w:rPr>
            </w:pPr>
            <w:r w:rsidRPr="00187CCE">
              <w:rPr>
                <w:rFonts w:eastAsiaTheme="minorHAnsi"/>
              </w:rPr>
              <w:t>12,8 + 167,5 EUR/100 kg</w:t>
            </w:r>
          </w:p>
        </w:tc>
        <w:tc>
          <w:tcPr>
            <w:tcW w:w="472" w:type="pct"/>
          </w:tcPr>
          <w:p w14:paraId="4275B727"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39002C69" w14:textId="77777777" w:rsidR="00EF217F" w:rsidRPr="00187CCE" w:rsidRDefault="00EF217F" w:rsidP="00C7202E">
            <w:pPr>
              <w:spacing w:before="60" w:after="60" w:line="240" w:lineRule="auto"/>
              <w:rPr>
                <w:rFonts w:eastAsiaTheme="minorHAnsi"/>
              </w:rPr>
            </w:pPr>
            <w:r w:rsidRPr="00187CCE">
              <w:rPr>
                <w:rFonts w:eastAsiaTheme="minorHAnsi"/>
              </w:rPr>
              <w:t>TRQ-SP</w:t>
            </w:r>
          </w:p>
        </w:tc>
      </w:tr>
      <w:tr w:rsidR="00EF217F" w:rsidRPr="00187CCE" w14:paraId="0F5A1530" w14:textId="77777777" w:rsidTr="00C7202E">
        <w:tc>
          <w:tcPr>
            <w:tcW w:w="651" w:type="pct"/>
            <w:noWrap/>
          </w:tcPr>
          <w:p w14:paraId="647D0E51" w14:textId="77777777" w:rsidR="00EF217F" w:rsidRPr="00187CCE" w:rsidRDefault="00EF217F" w:rsidP="00C7202E">
            <w:pPr>
              <w:spacing w:before="60" w:after="60" w:line="240" w:lineRule="auto"/>
              <w:rPr>
                <w:rFonts w:eastAsiaTheme="minorHAnsi"/>
              </w:rPr>
            </w:pPr>
            <w:r w:rsidRPr="00187CCE">
              <w:rPr>
                <w:rFonts w:eastAsiaTheme="minorHAnsi"/>
              </w:rPr>
              <w:t>0204 50 79</w:t>
            </w:r>
          </w:p>
        </w:tc>
        <w:tc>
          <w:tcPr>
            <w:tcW w:w="2206" w:type="pct"/>
          </w:tcPr>
          <w:p w14:paraId="2C9B2B05" w14:textId="77777777" w:rsidR="00EF217F" w:rsidRPr="00187CCE" w:rsidRDefault="00EF217F" w:rsidP="00C7202E">
            <w:pPr>
              <w:spacing w:before="60" w:after="60" w:line="240" w:lineRule="auto"/>
              <w:rPr>
                <w:rFonts w:eastAsiaTheme="minorHAnsi"/>
              </w:rPr>
            </w:pPr>
            <w:r w:rsidRPr="00187CCE">
              <w:rPr>
                <w:rFonts w:eastAsiaTheme="minorHAnsi"/>
              </w:rPr>
              <w:t>---- Boneless cuts</w:t>
            </w:r>
          </w:p>
        </w:tc>
        <w:tc>
          <w:tcPr>
            <w:tcW w:w="1110" w:type="pct"/>
          </w:tcPr>
          <w:p w14:paraId="57CE2061" w14:textId="77777777" w:rsidR="00EF217F" w:rsidRPr="00187CCE" w:rsidRDefault="00EF217F" w:rsidP="00C7202E">
            <w:pPr>
              <w:spacing w:before="60" w:after="60" w:line="240" w:lineRule="auto"/>
              <w:rPr>
                <w:rFonts w:eastAsiaTheme="minorHAnsi"/>
              </w:rPr>
            </w:pPr>
            <w:r w:rsidRPr="00187CCE">
              <w:rPr>
                <w:rFonts w:eastAsiaTheme="minorHAnsi"/>
              </w:rPr>
              <w:t>12,8 + 234,5 EUR/100 kg</w:t>
            </w:r>
          </w:p>
        </w:tc>
        <w:tc>
          <w:tcPr>
            <w:tcW w:w="472" w:type="pct"/>
          </w:tcPr>
          <w:p w14:paraId="19BD009B"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02CD0C36" w14:textId="77777777" w:rsidR="00EF217F" w:rsidRPr="00187CCE" w:rsidRDefault="00EF217F" w:rsidP="00C7202E">
            <w:pPr>
              <w:spacing w:before="60" w:after="60" w:line="240" w:lineRule="auto"/>
              <w:rPr>
                <w:rFonts w:eastAsiaTheme="minorHAnsi"/>
              </w:rPr>
            </w:pPr>
            <w:r w:rsidRPr="00187CCE">
              <w:rPr>
                <w:rFonts w:eastAsiaTheme="minorHAnsi"/>
              </w:rPr>
              <w:t>TRQ-SP</w:t>
            </w:r>
          </w:p>
        </w:tc>
      </w:tr>
      <w:tr w:rsidR="00EF217F" w:rsidRPr="00187CCE" w14:paraId="655F3AF4" w14:textId="77777777" w:rsidTr="00C7202E">
        <w:tc>
          <w:tcPr>
            <w:tcW w:w="651" w:type="pct"/>
            <w:noWrap/>
          </w:tcPr>
          <w:p w14:paraId="0DEB944E" w14:textId="77777777" w:rsidR="00EF217F" w:rsidRPr="00187CCE" w:rsidRDefault="00EF217F" w:rsidP="00C7202E">
            <w:pPr>
              <w:pageBreakBefore/>
              <w:spacing w:before="60" w:after="60" w:line="240" w:lineRule="auto"/>
              <w:rPr>
                <w:rFonts w:eastAsiaTheme="minorHAnsi"/>
              </w:rPr>
            </w:pPr>
            <w:r w:rsidRPr="00187CCE">
              <w:rPr>
                <w:rFonts w:eastAsiaTheme="minorHAnsi"/>
              </w:rPr>
              <w:lastRenderedPageBreak/>
              <w:t>0205 00 20</w:t>
            </w:r>
          </w:p>
        </w:tc>
        <w:tc>
          <w:tcPr>
            <w:tcW w:w="2206" w:type="pct"/>
          </w:tcPr>
          <w:p w14:paraId="21A531DB" w14:textId="77777777" w:rsidR="00EF217F" w:rsidRPr="00187CCE" w:rsidRDefault="00EF217F" w:rsidP="00C7202E">
            <w:pPr>
              <w:spacing w:before="60" w:after="60" w:line="240" w:lineRule="auto"/>
              <w:rPr>
                <w:rFonts w:eastAsiaTheme="minorHAnsi"/>
              </w:rPr>
            </w:pPr>
            <w:r w:rsidRPr="00187CCE">
              <w:rPr>
                <w:rFonts w:eastAsiaTheme="minorHAnsi"/>
              </w:rPr>
              <w:t>- Fresh or chilled</w:t>
            </w:r>
          </w:p>
        </w:tc>
        <w:tc>
          <w:tcPr>
            <w:tcW w:w="1110" w:type="pct"/>
          </w:tcPr>
          <w:p w14:paraId="597656E7"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2BF0CC89"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4FE37DD5"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4844E215" w14:textId="77777777" w:rsidTr="00C7202E">
        <w:tc>
          <w:tcPr>
            <w:tcW w:w="651" w:type="pct"/>
            <w:noWrap/>
          </w:tcPr>
          <w:p w14:paraId="11659609" w14:textId="77777777" w:rsidR="00EF217F" w:rsidRPr="00187CCE" w:rsidRDefault="00EF217F" w:rsidP="00C7202E">
            <w:pPr>
              <w:spacing w:before="60" w:after="60" w:line="240" w:lineRule="auto"/>
              <w:rPr>
                <w:rFonts w:eastAsiaTheme="minorHAnsi"/>
              </w:rPr>
            </w:pPr>
            <w:r w:rsidRPr="00187CCE">
              <w:rPr>
                <w:rFonts w:eastAsiaTheme="minorHAnsi"/>
              </w:rPr>
              <w:t>0205 00 80</w:t>
            </w:r>
          </w:p>
        </w:tc>
        <w:tc>
          <w:tcPr>
            <w:tcW w:w="2206" w:type="pct"/>
          </w:tcPr>
          <w:p w14:paraId="01398042" w14:textId="77777777" w:rsidR="00EF217F" w:rsidRPr="00187CCE" w:rsidRDefault="00EF217F" w:rsidP="00C7202E">
            <w:pPr>
              <w:spacing w:before="60" w:after="60" w:line="240" w:lineRule="auto"/>
              <w:rPr>
                <w:rFonts w:eastAsiaTheme="minorHAnsi"/>
              </w:rPr>
            </w:pPr>
            <w:r w:rsidRPr="00187CCE">
              <w:rPr>
                <w:rFonts w:eastAsiaTheme="minorHAnsi"/>
              </w:rPr>
              <w:t>- Frozen</w:t>
            </w:r>
          </w:p>
        </w:tc>
        <w:tc>
          <w:tcPr>
            <w:tcW w:w="1110" w:type="pct"/>
          </w:tcPr>
          <w:p w14:paraId="15FA252B"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38709726"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52635872"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7A9FA2EF" w14:textId="77777777" w:rsidTr="00C7202E">
        <w:tc>
          <w:tcPr>
            <w:tcW w:w="651" w:type="pct"/>
            <w:noWrap/>
          </w:tcPr>
          <w:p w14:paraId="15A22336" w14:textId="77777777" w:rsidR="00EF217F" w:rsidRPr="00187CCE" w:rsidRDefault="00EF217F" w:rsidP="00C7202E">
            <w:pPr>
              <w:spacing w:before="60" w:after="60" w:line="240" w:lineRule="auto"/>
              <w:rPr>
                <w:rFonts w:eastAsiaTheme="minorHAnsi"/>
              </w:rPr>
            </w:pPr>
            <w:r w:rsidRPr="00187CCE">
              <w:rPr>
                <w:rFonts w:eastAsiaTheme="minorHAnsi"/>
              </w:rPr>
              <w:t>0206 10 10</w:t>
            </w:r>
          </w:p>
        </w:tc>
        <w:tc>
          <w:tcPr>
            <w:tcW w:w="2206" w:type="pct"/>
          </w:tcPr>
          <w:p w14:paraId="082D9175" w14:textId="77777777" w:rsidR="00EF217F" w:rsidRPr="00187CCE" w:rsidRDefault="00EF217F" w:rsidP="00C7202E">
            <w:pPr>
              <w:spacing w:before="60" w:after="60" w:line="240" w:lineRule="auto"/>
              <w:rPr>
                <w:rFonts w:eastAsiaTheme="minorHAnsi"/>
              </w:rPr>
            </w:pPr>
            <w:r w:rsidRPr="00187CCE">
              <w:rPr>
                <w:rFonts w:eastAsiaTheme="minorHAnsi"/>
              </w:rPr>
              <w:t>-- For the manufacture of pharmaceutical products</w:t>
            </w:r>
          </w:p>
        </w:tc>
        <w:tc>
          <w:tcPr>
            <w:tcW w:w="1110" w:type="pct"/>
          </w:tcPr>
          <w:p w14:paraId="5731E9E1"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30E6354E"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0A97BFA4"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3AC98C4F" w14:textId="77777777" w:rsidTr="00C7202E">
        <w:tc>
          <w:tcPr>
            <w:tcW w:w="651" w:type="pct"/>
            <w:noWrap/>
          </w:tcPr>
          <w:p w14:paraId="593A990B" w14:textId="77777777" w:rsidR="00EF217F" w:rsidRPr="00187CCE" w:rsidRDefault="00EF217F" w:rsidP="00C7202E">
            <w:pPr>
              <w:spacing w:before="60" w:after="60" w:line="240" w:lineRule="auto"/>
              <w:rPr>
                <w:rFonts w:eastAsiaTheme="minorHAnsi"/>
              </w:rPr>
            </w:pPr>
            <w:r w:rsidRPr="00187CCE">
              <w:rPr>
                <w:rFonts w:eastAsiaTheme="minorHAnsi"/>
              </w:rPr>
              <w:t>0206 10 95</w:t>
            </w:r>
          </w:p>
        </w:tc>
        <w:tc>
          <w:tcPr>
            <w:tcW w:w="2206" w:type="pct"/>
          </w:tcPr>
          <w:p w14:paraId="380E1C54" w14:textId="77777777" w:rsidR="00EF217F" w:rsidRPr="00187CCE" w:rsidRDefault="00EF217F" w:rsidP="00C7202E">
            <w:pPr>
              <w:spacing w:before="60" w:after="60" w:line="240" w:lineRule="auto"/>
              <w:rPr>
                <w:rFonts w:eastAsiaTheme="minorHAnsi"/>
              </w:rPr>
            </w:pPr>
            <w:r w:rsidRPr="00187CCE">
              <w:rPr>
                <w:rFonts w:eastAsiaTheme="minorHAnsi"/>
              </w:rPr>
              <w:t>--- Thick skirt and thin skirt</w:t>
            </w:r>
          </w:p>
        </w:tc>
        <w:tc>
          <w:tcPr>
            <w:tcW w:w="1110" w:type="pct"/>
          </w:tcPr>
          <w:p w14:paraId="10619A7C" w14:textId="77777777" w:rsidR="00EF217F" w:rsidRPr="00187CCE" w:rsidRDefault="00EF217F" w:rsidP="00C7202E">
            <w:pPr>
              <w:spacing w:before="60" w:after="60" w:line="240" w:lineRule="auto"/>
              <w:rPr>
                <w:rFonts w:eastAsiaTheme="minorHAnsi"/>
              </w:rPr>
            </w:pPr>
            <w:r w:rsidRPr="00187CCE">
              <w:rPr>
                <w:rFonts w:eastAsiaTheme="minorHAnsi"/>
              </w:rPr>
              <w:t>12,8 + 303,4 EUR/100 kg</w:t>
            </w:r>
          </w:p>
        </w:tc>
        <w:tc>
          <w:tcPr>
            <w:tcW w:w="472" w:type="pct"/>
          </w:tcPr>
          <w:p w14:paraId="0B7043F8"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6CEC280E" w14:textId="77777777" w:rsidR="00EF217F" w:rsidRPr="00187CCE" w:rsidRDefault="00EF217F" w:rsidP="00C7202E">
            <w:pPr>
              <w:spacing w:before="60" w:after="60" w:line="240" w:lineRule="auto"/>
              <w:rPr>
                <w:rFonts w:eastAsiaTheme="minorHAnsi"/>
              </w:rPr>
            </w:pPr>
            <w:r w:rsidRPr="00187CCE">
              <w:rPr>
                <w:rFonts w:eastAsiaTheme="minorHAnsi"/>
              </w:rPr>
              <w:t>TRQ-BF</w:t>
            </w:r>
          </w:p>
        </w:tc>
      </w:tr>
      <w:tr w:rsidR="00EF217F" w:rsidRPr="00187CCE" w14:paraId="29B60022" w14:textId="77777777" w:rsidTr="00C7202E">
        <w:tc>
          <w:tcPr>
            <w:tcW w:w="651" w:type="pct"/>
            <w:noWrap/>
          </w:tcPr>
          <w:p w14:paraId="611889D7" w14:textId="77777777" w:rsidR="00EF217F" w:rsidRPr="00187CCE" w:rsidRDefault="00EF217F" w:rsidP="00C7202E">
            <w:pPr>
              <w:spacing w:before="60" w:after="60" w:line="240" w:lineRule="auto"/>
              <w:rPr>
                <w:rFonts w:eastAsiaTheme="minorHAnsi"/>
              </w:rPr>
            </w:pPr>
            <w:r w:rsidRPr="00187CCE">
              <w:rPr>
                <w:rFonts w:eastAsiaTheme="minorHAnsi"/>
              </w:rPr>
              <w:t>0206 10 98</w:t>
            </w:r>
          </w:p>
        </w:tc>
        <w:tc>
          <w:tcPr>
            <w:tcW w:w="2206" w:type="pct"/>
          </w:tcPr>
          <w:p w14:paraId="056CE077"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3CEBE329"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407682FF"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1D8C4815"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767851DF" w14:textId="77777777" w:rsidTr="00C7202E">
        <w:tc>
          <w:tcPr>
            <w:tcW w:w="651" w:type="pct"/>
            <w:noWrap/>
          </w:tcPr>
          <w:p w14:paraId="462FDC29" w14:textId="77777777" w:rsidR="00EF217F" w:rsidRPr="00187CCE" w:rsidRDefault="00EF217F" w:rsidP="00C7202E">
            <w:pPr>
              <w:spacing w:before="60" w:after="60" w:line="240" w:lineRule="auto"/>
              <w:rPr>
                <w:rFonts w:eastAsiaTheme="minorHAnsi"/>
              </w:rPr>
            </w:pPr>
            <w:r w:rsidRPr="00187CCE">
              <w:rPr>
                <w:rFonts w:eastAsiaTheme="minorHAnsi"/>
              </w:rPr>
              <w:t>0206 21 00</w:t>
            </w:r>
          </w:p>
        </w:tc>
        <w:tc>
          <w:tcPr>
            <w:tcW w:w="2206" w:type="pct"/>
          </w:tcPr>
          <w:p w14:paraId="351DF97F" w14:textId="77777777" w:rsidR="00EF217F" w:rsidRPr="00187CCE" w:rsidRDefault="00EF217F" w:rsidP="00C7202E">
            <w:pPr>
              <w:spacing w:before="60" w:after="60" w:line="240" w:lineRule="auto"/>
              <w:rPr>
                <w:rFonts w:eastAsiaTheme="minorHAnsi"/>
              </w:rPr>
            </w:pPr>
            <w:r w:rsidRPr="00187CCE">
              <w:rPr>
                <w:rFonts w:eastAsiaTheme="minorHAnsi"/>
              </w:rPr>
              <w:t>-- Tongues</w:t>
            </w:r>
          </w:p>
        </w:tc>
        <w:tc>
          <w:tcPr>
            <w:tcW w:w="1110" w:type="pct"/>
          </w:tcPr>
          <w:p w14:paraId="59F9467E"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4B1222F2"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11D36938"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1FB5D9BE" w14:textId="77777777" w:rsidTr="00C7202E">
        <w:tc>
          <w:tcPr>
            <w:tcW w:w="651" w:type="pct"/>
            <w:noWrap/>
          </w:tcPr>
          <w:p w14:paraId="00E9D1A0" w14:textId="77777777" w:rsidR="00EF217F" w:rsidRPr="00187CCE" w:rsidRDefault="00EF217F" w:rsidP="00C7202E">
            <w:pPr>
              <w:spacing w:before="60" w:after="60" w:line="240" w:lineRule="auto"/>
              <w:rPr>
                <w:rFonts w:eastAsiaTheme="minorHAnsi"/>
              </w:rPr>
            </w:pPr>
            <w:r w:rsidRPr="00187CCE">
              <w:rPr>
                <w:rFonts w:eastAsiaTheme="minorHAnsi"/>
              </w:rPr>
              <w:t>0206 22 00</w:t>
            </w:r>
          </w:p>
        </w:tc>
        <w:tc>
          <w:tcPr>
            <w:tcW w:w="2206" w:type="pct"/>
          </w:tcPr>
          <w:p w14:paraId="251B931C" w14:textId="77777777" w:rsidR="00EF217F" w:rsidRPr="00187CCE" w:rsidRDefault="00EF217F" w:rsidP="00C7202E">
            <w:pPr>
              <w:spacing w:before="60" w:after="60" w:line="240" w:lineRule="auto"/>
              <w:rPr>
                <w:rFonts w:eastAsiaTheme="minorHAnsi"/>
              </w:rPr>
            </w:pPr>
            <w:r w:rsidRPr="00187CCE">
              <w:rPr>
                <w:rFonts w:eastAsiaTheme="minorHAnsi"/>
              </w:rPr>
              <w:t>-- Livers</w:t>
            </w:r>
          </w:p>
        </w:tc>
        <w:tc>
          <w:tcPr>
            <w:tcW w:w="1110" w:type="pct"/>
          </w:tcPr>
          <w:p w14:paraId="2DE7648D"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2109503A"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7D57787A"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62644BB7" w14:textId="77777777" w:rsidTr="00C7202E">
        <w:tc>
          <w:tcPr>
            <w:tcW w:w="651" w:type="pct"/>
            <w:noWrap/>
          </w:tcPr>
          <w:p w14:paraId="1E6F222C" w14:textId="77777777" w:rsidR="00EF217F" w:rsidRPr="00187CCE" w:rsidRDefault="00EF217F" w:rsidP="00C7202E">
            <w:pPr>
              <w:spacing w:before="60" w:after="60" w:line="240" w:lineRule="auto"/>
              <w:rPr>
                <w:rFonts w:eastAsiaTheme="minorHAnsi"/>
              </w:rPr>
            </w:pPr>
            <w:r w:rsidRPr="00187CCE">
              <w:rPr>
                <w:rFonts w:eastAsiaTheme="minorHAnsi"/>
              </w:rPr>
              <w:t>0206 29 10</w:t>
            </w:r>
          </w:p>
        </w:tc>
        <w:tc>
          <w:tcPr>
            <w:tcW w:w="2206" w:type="pct"/>
          </w:tcPr>
          <w:p w14:paraId="287EA4CA" w14:textId="77777777" w:rsidR="00EF217F" w:rsidRPr="00187CCE" w:rsidRDefault="00EF217F" w:rsidP="00C7202E">
            <w:pPr>
              <w:spacing w:before="60" w:after="60" w:line="240" w:lineRule="auto"/>
              <w:rPr>
                <w:rFonts w:eastAsiaTheme="minorHAnsi"/>
              </w:rPr>
            </w:pPr>
            <w:r w:rsidRPr="00187CCE">
              <w:rPr>
                <w:rFonts w:eastAsiaTheme="minorHAnsi"/>
              </w:rPr>
              <w:t>--- For the manufacture of pharmaceutical products</w:t>
            </w:r>
          </w:p>
        </w:tc>
        <w:tc>
          <w:tcPr>
            <w:tcW w:w="1110" w:type="pct"/>
          </w:tcPr>
          <w:p w14:paraId="1D8492B5"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01FCDB83"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5C7DD514"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398B2554" w14:textId="77777777" w:rsidTr="00C7202E">
        <w:tc>
          <w:tcPr>
            <w:tcW w:w="651" w:type="pct"/>
            <w:noWrap/>
          </w:tcPr>
          <w:p w14:paraId="3CB98818" w14:textId="77777777" w:rsidR="00EF217F" w:rsidRPr="00187CCE" w:rsidRDefault="00EF217F" w:rsidP="00C7202E">
            <w:pPr>
              <w:spacing w:before="60" w:after="60" w:line="240" w:lineRule="auto"/>
              <w:rPr>
                <w:rFonts w:eastAsiaTheme="minorHAnsi"/>
              </w:rPr>
            </w:pPr>
            <w:r w:rsidRPr="00187CCE">
              <w:rPr>
                <w:rFonts w:eastAsiaTheme="minorHAnsi"/>
              </w:rPr>
              <w:t>0206 29 91</w:t>
            </w:r>
          </w:p>
        </w:tc>
        <w:tc>
          <w:tcPr>
            <w:tcW w:w="2206" w:type="pct"/>
          </w:tcPr>
          <w:p w14:paraId="34A6C7AD" w14:textId="77777777" w:rsidR="00EF217F" w:rsidRPr="00187CCE" w:rsidRDefault="00EF217F" w:rsidP="00C7202E">
            <w:pPr>
              <w:spacing w:before="60" w:after="60" w:line="240" w:lineRule="auto"/>
              <w:rPr>
                <w:rFonts w:eastAsiaTheme="minorHAnsi"/>
              </w:rPr>
            </w:pPr>
            <w:r w:rsidRPr="00187CCE">
              <w:rPr>
                <w:rFonts w:eastAsiaTheme="minorHAnsi"/>
              </w:rPr>
              <w:t>---- Thick skirt and thin skirt</w:t>
            </w:r>
          </w:p>
        </w:tc>
        <w:tc>
          <w:tcPr>
            <w:tcW w:w="1110" w:type="pct"/>
          </w:tcPr>
          <w:p w14:paraId="7D471235" w14:textId="77777777" w:rsidR="00EF217F" w:rsidRPr="00187CCE" w:rsidRDefault="00EF217F" w:rsidP="00C7202E">
            <w:pPr>
              <w:spacing w:before="60" w:after="60" w:line="240" w:lineRule="auto"/>
              <w:rPr>
                <w:rFonts w:eastAsiaTheme="minorHAnsi"/>
              </w:rPr>
            </w:pPr>
            <w:r w:rsidRPr="00187CCE">
              <w:rPr>
                <w:rFonts w:eastAsiaTheme="minorHAnsi"/>
              </w:rPr>
              <w:t>12,8 + 304,1 EUR/100 kg</w:t>
            </w:r>
          </w:p>
        </w:tc>
        <w:tc>
          <w:tcPr>
            <w:tcW w:w="472" w:type="pct"/>
          </w:tcPr>
          <w:p w14:paraId="2A927DB5"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50ED455F" w14:textId="77777777" w:rsidR="00EF217F" w:rsidRPr="00187CCE" w:rsidRDefault="00EF217F" w:rsidP="00C7202E">
            <w:pPr>
              <w:spacing w:before="60" w:after="60" w:line="240" w:lineRule="auto"/>
              <w:rPr>
                <w:rFonts w:eastAsiaTheme="minorHAnsi"/>
              </w:rPr>
            </w:pPr>
            <w:r w:rsidRPr="00187CCE">
              <w:rPr>
                <w:rFonts w:eastAsiaTheme="minorHAnsi"/>
              </w:rPr>
              <w:t>TRQ-BF</w:t>
            </w:r>
          </w:p>
        </w:tc>
      </w:tr>
      <w:tr w:rsidR="00EF217F" w:rsidRPr="00187CCE" w14:paraId="08F4BBF1" w14:textId="77777777" w:rsidTr="00C7202E">
        <w:tc>
          <w:tcPr>
            <w:tcW w:w="651" w:type="pct"/>
            <w:noWrap/>
          </w:tcPr>
          <w:p w14:paraId="2A23DCDC" w14:textId="77777777" w:rsidR="00EF217F" w:rsidRPr="00187CCE" w:rsidRDefault="00EF217F" w:rsidP="00C7202E">
            <w:pPr>
              <w:spacing w:before="60" w:after="60" w:line="240" w:lineRule="auto"/>
              <w:rPr>
                <w:rFonts w:eastAsiaTheme="minorHAnsi"/>
              </w:rPr>
            </w:pPr>
            <w:r w:rsidRPr="00187CCE">
              <w:rPr>
                <w:rFonts w:eastAsiaTheme="minorHAnsi"/>
              </w:rPr>
              <w:t>0206 29 99</w:t>
            </w:r>
          </w:p>
        </w:tc>
        <w:tc>
          <w:tcPr>
            <w:tcW w:w="2206" w:type="pct"/>
          </w:tcPr>
          <w:p w14:paraId="3CDCB97E"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7AC4DAE1"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6D0DEE36"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4A786CDA"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2CBB279F" w14:textId="77777777" w:rsidTr="00C7202E">
        <w:tc>
          <w:tcPr>
            <w:tcW w:w="651" w:type="pct"/>
            <w:noWrap/>
          </w:tcPr>
          <w:p w14:paraId="2FDAD0BD" w14:textId="77777777" w:rsidR="00EF217F" w:rsidRPr="00187CCE" w:rsidRDefault="00EF217F" w:rsidP="00C7202E">
            <w:pPr>
              <w:spacing w:before="60" w:after="60" w:line="240" w:lineRule="auto"/>
              <w:rPr>
                <w:rFonts w:eastAsiaTheme="minorHAnsi"/>
              </w:rPr>
            </w:pPr>
            <w:r w:rsidRPr="00187CCE">
              <w:rPr>
                <w:rFonts w:eastAsiaTheme="minorHAnsi"/>
              </w:rPr>
              <w:t>0206 30 00</w:t>
            </w:r>
          </w:p>
        </w:tc>
        <w:tc>
          <w:tcPr>
            <w:tcW w:w="2206" w:type="pct"/>
          </w:tcPr>
          <w:p w14:paraId="7886A15F" w14:textId="77777777" w:rsidR="00EF217F" w:rsidRPr="00187CCE" w:rsidRDefault="00EF217F" w:rsidP="00C7202E">
            <w:pPr>
              <w:spacing w:before="60" w:after="60" w:line="240" w:lineRule="auto"/>
              <w:rPr>
                <w:rFonts w:eastAsiaTheme="minorHAnsi"/>
              </w:rPr>
            </w:pPr>
            <w:r w:rsidRPr="00187CCE">
              <w:rPr>
                <w:rFonts w:eastAsiaTheme="minorHAnsi"/>
              </w:rPr>
              <w:t>- Of swine, fresh or chilled</w:t>
            </w:r>
          </w:p>
        </w:tc>
        <w:tc>
          <w:tcPr>
            <w:tcW w:w="1110" w:type="pct"/>
          </w:tcPr>
          <w:p w14:paraId="5FE9BAFC"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24B750F5"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27A980B3"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2E3B1F0F" w14:textId="77777777" w:rsidTr="00C7202E">
        <w:tc>
          <w:tcPr>
            <w:tcW w:w="651" w:type="pct"/>
            <w:noWrap/>
          </w:tcPr>
          <w:p w14:paraId="22EBDB60" w14:textId="77777777" w:rsidR="00EF217F" w:rsidRPr="00187CCE" w:rsidRDefault="00EF217F" w:rsidP="00C7202E">
            <w:pPr>
              <w:spacing w:before="60" w:after="60" w:line="240" w:lineRule="auto"/>
              <w:rPr>
                <w:rFonts w:eastAsiaTheme="minorHAnsi"/>
              </w:rPr>
            </w:pPr>
            <w:r w:rsidRPr="00187CCE">
              <w:rPr>
                <w:rFonts w:eastAsiaTheme="minorHAnsi"/>
              </w:rPr>
              <w:t>0206 41 00</w:t>
            </w:r>
          </w:p>
        </w:tc>
        <w:tc>
          <w:tcPr>
            <w:tcW w:w="2206" w:type="pct"/>
          </w:tcPr>
          <w:p w14:paraId="4D4BB8D5" w14:textId="77777777" w:rsidR="00EF217F" w:rsidRPr="00187CCE" w:rsidRDefault="00EF217F" w:rsidP="00C7202E">
            <w:pPr>
              <w:spacing w:before="60" w:after="60" w:line="240" w:lineRule="auto"/>
              <w:rPr>
                <w:rFonts w:eastAsiaTheme="minorHAnsi"/>
              </w:rPr>
            </w:pPr>
            <w:r w:rsidRPr="00187CCE">
              <w:rPr>
                <w:rFonts w:eastAsiaTheme="minorHAnsi"/>
              </w:rPr>
              <w:t>-- Livers</w:t>
            </w:r>
          </w:p>
        </w:tc>
        <w:tc>
          <w:tcPr>
            <w:tcW w:w="1110" w:type="pct"/>
          </w:tcPr>
          <w:p w14:paraId="6CFE9DBD"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7EF65E1B"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4C853B27"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78595D6C" w14:textId="77777777" w:rsidTr="00C7202E">
        <w:tc>
          <w:tcPr>
            <w:tcW w:w="651" w:type="pct"/>
            <w:noWrap/>
          </w:tcPr>
          <w:p w14:paraId="2D235EC3" w14:textId="77777777" w:rsidR="00EF217F" w:rsidRPr="00187CCE" w:rsidRDefault="00EF217F" w:rsidP="00C7202E">
            <w:pPr>
              <w:spacing w:before="60" w:after="60" w:line="240" w:lineRule="auto"/>
              <w:rPr>
                <w:rFonts w:eastAsiaTheme="minorHAnsi"/>
              </w:rPr>
            </w:pPr>
            <w:r w:rsidRPr="00187CCE">
              <w:rPr>
                <w:rFonts w:eastAsiaTheme="minorHAnsi"/>
              </w:rPr>
              <w:t>0206 49 00</w:t>
            </w:r>
          </w:p>
        </w:tc>
        <w:tc>
          <w:tcPr>
            <w:tcW w:w="2206" w:type="pct"/>
          </w:tcPr>
          <w:p w14:paraId="40F7304A"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66044B5E"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4DCC2FBC"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2D50304A"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1CF17242" w14:textId="77777777" w:rsidTr="00C7202E">
        <w:tc>
          <w:tcPr>
            <w:tcW w:w="651" w:type="pct"/>
            <w:noWrap/>
          </w:tcPr>
          <w:p w14:paraId="1761F092" w14:textId="77777777" w:rsidR="00EF217F" w:rsidRPr="00187CCE" w:rsidRDefault="00EF217F" w:rsidP="00C7202E">
            <w:pPr>
              <w:pageBreakBefore/>
              <w:spacing w:before="60" w:after="60" w:line="240" w:lineRule="auto"/>
              <w:rPr>
                <w:rFonts w:eastAsiaTheme="minorHAnsi"/>
              </w:rPr>
            </w:pPr>
            <w:r w:rsidRPr="00187CCE">
              <w:rPr>
                <w:rFonts w:eastAsiaTheme="minorHAnsi"/>
              </w:rPr>
              <w:lastRenderedPageBreak/>
              <w:t>0206 80 10</w:t>
            </w:r>
          </w:p>
        </w:tc>
        <w:tc>
          <w:tcPr>
            <w:tcW w:w="2206" w:type="pct"/>
          </w:tcPr>
          <w:p w14:paraId="2356E017" w14:textId="77777777" w:rsidR="00EF217F" w:rsidRPr="00187CCE" w:rsidRDefault="00EF217F" w:rsidP="00C7202E">
            <w:pPr>
              <w:spacing w:before="60" w:after="60" w:line="240" w:lineRule="auto"/>
              <w:rPr>
                <w:rFonts w:eastAsiaTheme="minorHAnsi"/>
              </w:rPr>
            </w:pPr>
            <w:r w:rsidRPr="00187CCE">
              <w:rPr>
                <w:rFonts w:eastAsiaTheme="minorHAnsi"/>
              </w:rPr>
              <w:t>-- For the manufacture of pharmaceutical products</w:t>
            </w:r>
          </w:p>
        </w:tc>
        <w:tc>
          <w:tcPr>
            <w:tcW w:w="1110" w:type="pct"/>
          </w:tcPr>
          <w:p w14:paraId="56DF9E08"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5BBE8447"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36E57CCC"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1F3F7371" w14:textId="77777777" w:rsidTr="00C7202E">
        <w:tc>
          <w:tcPr>
            <w:tcW w:w="651" w:type="pct"/>
            <w:noWrap/>
          </w:tcPr>
          <w:p w14:paraId="75B900C6" w14:textId="77777777" w:rsidR="00EF217F" w:rsidRPr="00187CCE" w:rsidRDefault="00EF217F" w:rsidP="00C7202E">
            <w:pPr>
              <w:spacing w:before="60" w:after="60" w:line="240" w:lineRule="auto"/>
              <w:rPr>
                <w:rFonts w:eastAsiaTheme="minorHAnsi"/>
              </w:rPr>
            </w:pPr>
            <w:r w:rsidRPr="00187CCE">
              <w:rPr>
                <w:rFonts w:eastAsiaTheme="minorHAnsi"/>
              </w:rPr>
              <w:t>0206 80 91</w:t>
            </w:r>
          </w:p>
        </w:tc>
        <w:tc>
          <w:tcPr>
            <w:tcW w:w="2206" w:type="pct"/>
          </w:tcPr>
          <w:p w14:paraId="555FB1FA" w14:textId="77777777" w:rsidR="00EF217F" w:rsidRPr="00187CCE" w:rsidRDefault="00EF217F" w:rsidP="00C7202E">
            <w:pPr>
              <w:spacing w:before="60" w:after="60" w:line="240" w:lineRule="auto"/>
              <w:rPr>
                <w:rFonts w:eastAsiaTheme="minorHAnsi"/>
              </w:rPr>
            </w:pPr>
            <w:r w:rsidRPr="00187CCE">
              <w:rPr>
                <w:rFonts w:eastAsiaTheme="minorHAnsi"/>
              </w:rPr>
              <w:t>--- Of horses, asses, mules and hinnies</w:t>
            </w:r>
          </w:p>
        </w:tc>
        <w:tc>
          <w:tcPr>
            <w:tcW w:w="1110" w:type="pct"/>
          </w:tcPr>
          <w:p w14:paraId="533B9C03"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30DCF0EA"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271301F9"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48F615BC" w14:textId="77777777" w:rsidTr="00C7202E">
        <w:tc>
          <w:tcPr>
            <w:tcW w:w="651" w:type="pct"/>
            <w:noWrap/>
          </w:tcPr>
          <w:p w14:paraId="603C828D" w14:textId="77777777" w:rsidR="00EF217F" w:rsidRPr="00187CCE" w:rsidRDefault="00EF217F" w:rsidP="00C7202E">
            <w:pPr>
              <w:spacing w:before="60" w:after="60" w:line="240" w:lineRule="auto"/>
              <w:rPr>
                <w:rFonts w:eastAsiaTheme="minorHAnsi"/>
              </w:rPr>
            </w:pPr>
            <w:r w:rsidRPr="00187CCE">
              <w:rPr>
                <w:rFonts w:eastAsiaTheme="minorHAnsi"/>
              </w:rPr>
              <w:t>0206 80 99</w:t>
            </w:r>
          </w:p>
        </w:tc>
        <w:tc>
          <w:tcPr>
            <w:tcW w:w="2206" w:type="pct"/>
          </w:tcPr>
          <w:p w14:paraId="0C694686" w14:textId="77777777" w:rsidR="00EF217F" w:rsidRPr="00187CCE" w:rsidRDefault="00EF217F" w:rsidP="00C7202E">
            <w:pPr>
              <w:spacing w:before="60" w:after="60" w:line="240" w:lineRule="auto"/>
              <w:rPr>
                <w:rFonts w:eastAsiaTheme="minorHAnsi"/>
              </w:rPr>
            </w:pPr>
            <w:r w:rsidRPr="00187CCE">
              <w:rPr>
                <w:rFonts w:eastAsiaTheme="minorHAnsi"/>
              </w:rPr>
              <w:t>--- Of sheep and goats</w:t>
            </w:r>
          </w:p>
        </w:tc>
        <w:tc>
          <w:tcPr>
            <w:tcW w:w="1110" w:type="pct"/>
          </w:tcPr>
          <w:p w14:paraId="3DC33A5A"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05A266F7"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4254C428"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706440D4" w14:textId="77777777" w:rsidTr="00C7202E">
        <w:tc>
          <w:tcPr>
            <w:tcW w:w="651" w:type="pct"/>
            <w:noWrap/>
          </w:tcPr>
          <w:p w14:paraId="23ACBA05" w14:textId="77777777" w:rsidR="00EF217F" w:rsidRPr="00187CCE" w:rsidRDefault="00EF217F" w:rsidP="00C7202E">
            <w:pPr>
              <w:spacing w:before="60" w:after="60" w:line="240" w:lineRule="auto"/>
              <w:rPr>
                <w:rFonts w:eastAsiaTheme="minorHAnsi"/>
              </w:rPr>
            </w:pPr>
            <w:r w:rsidRPr="00187CCE">
              <w:rPr>
                <w:rFonts w:eastAsiaTheme="minorHAnsi"/>
              </w:rPr>
              <w:t>0206 90 10</w:t>
            </w:r>
          </w:p>
        </w:tc>
        <w:tc>
          <w:tcPr>
            <w:tcW w:w="2206" w:type="pct"/>
          </w:tcPr>
          <w:p w14:paraId="34691ACC" w14:textId="77777777" w:rsidR="00EF217F" w:rsidRPr="00187CCE" w:rsidRDefault="00EF217F" w:rsidP="00C7202E">
            <w:pPr>
              <w:spacing w:before="60" w:after="60" w:line="240" w:lineRule="auto"/>
              <w:rPr>
                <w:rFonts w:eastAsiaTheme="minorHAnsi"/>
              </w:rPr>
            </w:pPr>
            <w:r w:rsidRPr="00187CCE">
              <w:rPr>
                <w:rFonts w:eastAsiaTheme="minorHAnsi"/>
              </w:rPr>
              <w:t>-- For the manufacture of pharmaceutical products</w:t>
            </w:r>
          </w:p>
        </w:tc>
        <w:tc>
          <w:tcPr>
            <w:tcW w:w="1110" w:type="pct"/>
          </w:tcPr>
          <w:p w14:paraId="3F35DACD"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1017CA62"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7BBBD841"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5742CD8B" w14:textId="77777777" w:rsidTr="00C7202E">
        <w:tc>
          <w:tcPr>
            <w:tcW w:w="651" w:type="pct"/>
            <w:noWrap/>
          </w:tcPr>
          <w:p w14:paraId="5117F1BC" w14:textId="77777777" w:rsidR="00EF217F" w:rsidRPr="00187CCE" w:rsidRDefault="00EF217F" w:rsidP="00C7202E">
            <w:pPr>
              <w:spacing w:before="60" w:after="60" w:line="240" w:lineRule="auto"/>
              <w:rPr>
                <w:rFonts w:eastAsiaTheme="minorHAnsi"/>
              </w:rPr>
            </w:pPr>
            <w:r w:rsidRPr="00187CCE">
              <w:rPr>
                <w:rFonts w:eastAsiaTheme="minorHAnsi"/>
              </w:rPr>
              <w:t>0206 90 91</w:t>
            </w:r>
          </w:p>
        </w:tc>
        <w:tc>
          <w:tcPr>
            <w:tcW w:w="2206" w:type="pct"/>
          </w:tcPr>
          <w:p w14:paraId="1EA1A8B8" w14:textId="77777777" w:rsidR="00EF217F" w:rsidRPr="00187CCE" w:rsidRDefault="00EF217F" w:rsidP="00C7202E">
            <w:pPr>
              <w:spacing w:before="60" w:after="60" w:line="240" w:lineRule="auto"/>
              <w:rPr>
                <w:rFonts w:eastAsiaTheme="minorHAnsi"/>
              </w:rPr>
            </w:pPr>
            <w:r w:rsidRPr="00187CCE">
              <w:rPr>
                <w:rFonts w:eastAsiaTheme="minorHAnsi"/>
              </w:rPr>
              <w:t>--- Of horses, asses, mules and hinnies</w:t>
            </w:r>
          </w:p>
        </w:tc>
        <w:tc>
          <w:tcPr>
            <w:tcW w:w="1110" w:type="pct"/>
          </w:tcPr>
          <w:p w14:paraId="3AD25224"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31A60ADE"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49FBADAE"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471EFEF6" w14:textId="77777777" w:rsidTr="00C7202E">
        <w:tc>
          <w:tcPr>
            <w:tcW w:w="651" w:type="pct"/>
            <w:noWrap/>
          </w:tcPr>
          <w:p w14:paraId="38D42576" w14:textId="77777777" w:rsidR="00EF217F" w:rsidRPr="00187CCE" w:rsidRDefault="00EF217F" w:rsidP="00C7202E">
            <w:pPr>
              <w:spacing w:before="60" w:after="60" w:line="240" w:lineRule="auto"/>
              <w:rPr>
                <w:rFonts w:eastAsiaTheme="minorHAnsi"/>
              </w:rPr>
            </w:pPr>
            <w:r w:rsidRPr="00187CCE">
              <w:rPr>
                <w:rFonts w:eastAsiaTheme="minorHAnsi"/>
              </w:rPr>
              <w:t>0206 90 99</w:t>
            </w:r>
          </w:p>
        </w:tc>
        <w:tc>
          <w:tcPr>
            <w:tcW w:w="2206" w:type="pct"/>
          </w:tcPr>
          <w:p w14:paraId="3DAE0326" w14:textId="77777777" w:rsidR="00EF217F" w:rsidRPr="00187CCE" w:rsidRDefault="00EF217F" w:rsidP="00C7202E">
            <w:pPr>
              <w:spacing w:before="60" w:after="60" w:line="240" w:lineRule="auto"/>
              <w:rPr>
                <w:rFonts w:eastAsiaTheme="minorHAnsi"/>
              </w:rPr>
            </w:pPr>
            <w:r w:rsidRPr="00187CCE">
              <w:rPr>
                <w:rFonts w:eastAsiaTheme="minorHAnsi"/>
              </w:rPr>
              <w:t>--- Of sheep and goats</w:t>
            </w:r>
          </w:p>
        </w:tc>
        <w:tc>
          <w:tcPr>
            <w:tcW w:w="1110" w:type="pct"/>
          </w:tcPr>
          <w:p w14:paraId="57BB9621"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527B5B36"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6166FDAF"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3EC353D9" w14:textId="77777777" w:rsidTr="00C7202E">
        <w:tc>
          <w:tcPr>
            <w:tcW w:w="651" w:type="pct"/>
            <w:noWrap/>
          </w:tcPr>
          <w:p w14:paraId="0B27FBC9" w14:textId="77777777" w:rsidR="00EF217F" w:rsidRPr="00187CCE" w:rsidRDefault="00EF217F" w:rsidP="00C7202E">
            <w:pPr>
              <w:spacing w:before="60" w:after="60" w:line="240" w:lineRule="auto"/>
              <w:rPr>
                <w:rFonts w:eastAsiaTheme="minorHAnsi"/>
              </w:rPr>
            </w:pPr>
            <w:r w:rsidRPr="00187CCE">
              <w:rPr>
                <w:rFonts w:eastAsiaTheme="minorHAnsi"/>
              </w:rPr>
              <w:t>0207 11 10</w:t>
            </w:r>
          </w:p>
        </w:tc>
        <w:tc>
          <w:tcPr>
            <w:tcW w:w="2206" w:type="pct"/>
          </w:tcPr>
          <w:p w14:paraId="17F30E63" w14:textId="77777777" w:rsidR="00EF217F" w:rsidRPr="00187CCE" w:rsidRDefault="00EF217F" w:rsidP="00C7202E">
            <w:pPr>
              <w:spacing w:before="60" w:after="60" w:line="240" w:lineRule="auto"/>
              <w:rPr>
                <w:rFonts w:eastAsiaTheme="minorHAnsi"/>
              </w:rPr>
            </w:pPr>
            <w:r w:rsidRPr="00187CCE">
              <w:rPr>
                <w:rFonts w:eastAsiaTheme="minorHAnsi"/>
              </w:rPr>
              <w:t>--- Plucked and gutted, with heads and feet, known as "83 % chickens"</w:t>
            </w:r>
          </w:p>
        </w:tc>
        <w:tc>
          <w:tcPr>
            <w:tcW w:w="1110" w:type="pct"/>
          </w:tcPr>
          <w:p w14:paraId="627BA090" w14:textId="77777777" w:rsidR="00EF217F" w:rsidRPr="00187CCE" w:rsidRDefault="00EF217F" w:rsidP="00C7202E">
            <w:pPr>
              <w:spacing w:before="60" w:after="60" w:line="240" w:lineRule="auto"/>
              <w:rPr>
                <w:rFonts w:eastAsiaTheme="minorHAnsi"/>
              </w:rPr>
            </w:pPr>
            <w:r w:rsidRPr="00187CCE">
              <w:rPr>
                <w:rFonts w:eastAsiaTheme="minorHAnsi"/>
              </w:rPr>
              <w:t>26,2 EUR/100 kg</w:t>
            </w:r>
          </w:p>
        </w:tc>
        <w:tc>
          <w:tcPr>
            <w:tcW w:w="472" w:type="pct"/>
          </w:tcPr>
          <w:p w14:paraId="3BCBA1C9"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0E0A5DF6" w14:textId="77777777" w:rsidR="00EF217F" w:rsidRPr="00187CCE" w:rsidRDefault="00EF217F" w:rsidP="00C7202E">
            <w:pPr>
              <w:spacing w:before="60" w:after="60" w:line="240" w:lineRule="auto"/>
              <w:rPr>
                <w:rFonts w:eastAsiaTheme="minorHAnsi"/>
              </w:rPr>
            </w:pPr>
            <w:r w:rsidRPr="00187CCE">
              <w:rPr>
                <w:rFonts w:eastAsiaTheme="minorHAnsi"/>
              </w:rPr>
              <w:t>TRQ-PY</w:t>
            </w:r>
          </w:p>
        </w:tc>
      </w:tr>
      <w:tr w:rsidR="00EF217F" w:rsidRPr="00187CCE" w14:paraId="5CA241FB" w14:textId="77777777" w:rsidTr="00C7202E">
        <w:tc>
          <w:tcPr>
            <w:tcW w:w="651" w:type="pct"/>
            <w:noWrap/>
          </w:tcPr>
          <w:p w14:paraId="66748F7C" w14:textId="77777777" w:rsidR="00EF217F" w:rsidRPr="00187CCE" w:rsidRDefault="00EF217F" w:rsidP="00C7202E">
            <w:pPr>
              <w:spacing w:before="60" w:after="60" w:line="240" w:lineRule="auto"/>
              <w:rPr>
                <w:rFonts w:eastAsiaTheme="minorHAnsi"/>
              </w:rPr>
            </w:pPr>
            <w:r w:rsidRPr="00187CCE">
              <w:rPr>
                <w:rFonts w:eastAsiaTheme="minorHAnsi"/>
              </w:rPr>
              <w:t>0207 11 30</w:t>
            </w:r>
          </w:p>
        </w:tc>
        <w:tc>
          <w:tcPr>
            <w:tcW w:w="2206" w:type="pct"/>
          </w:tcPr>
          <w:p w14:paraId="20B17837" w14:textId="77777777" w:rsidR="00EF217F" w:rsidRPr="00187CCE" w:rsidRDefault="00EF217F" w:rsidP="00C7202E">
            <w:pPr>
              <w:spacing w:before="60" w:after="60" w:line="240" w:lineRule="auto"/>
              <w:rPr>
                <w:rFonts w:eastAsiaTheme="minorHAnsi"/>
              </w:rPr>
            </w:pPr>
            <w:r w:rsidRPr="00187CCE">
              <w:rPr>
                <w:rFonts w:eastAsiaTheme="minorHAnsi"/>
              </w:rPr>
              <w:t>--- Plucked and drawn, without heads and feet but with necks, hearts, livers and gizzards, known as "70 % chickens"</w:t>
            </w:r>
          </w:p>
        </w:tc>
        <w:tc>
          <w:tcPr>
            <w:tcW w:w="1110" w:type="pct"/>
          </w:tcPr>
          <w:p w14:paraId="535DAC99" w14:textId="77777777" w:rsidR="00EF217F" w:rsidRPr="00187CCE" w:rsidRDefault="00EF217F" w:rsidP="00C7202E">
            <w:pPr>
              <w:spacing w:before="60" w:after="60" w:line="240" w:lineRule="auto"/>
              <w:rPr>
                <w:rFonts w:eastAsiaTheme="minorHAnsi"/>
              </w:rPr>
            </w:pPr>
            <w:r w:rsidRPr="00187CCE">
              <w:rPr>
                <w:rFonts w:eastAsiaTheme="minorHAnsi"/>
              </w:rPr>
              <w:t>29,9 EUR/100 kg</w:t>
            </w:r>
          </w:p>
        </w:tc>
        <w:tc>
          <w:tcPr>
            <w:tcW w:w="472" w:type="pct"/>
          </w:tcPr>
          <w:p w14:paraId="4BB34286"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370BD976" w14:textId="77777777" w:rsidR="00EF217F" w:rsidRPr="00187CCE" w:rsidRDefault="00EF217F" w:rsidP="00C7202E">
            <w:pPr>
              <w:spacing w:before="60" w:after="60" w:line="240" w:lineRule="auto"/>
              <w:rPr>
                <w:rFonts w:eastAsiaTheme="minorHAnsi"/>
              </w:rPr>
            </w:pPr>
            <w:r w:rsidRPr="00187CCE">
              <w:rPr>
                <w:rFonts w:eastAsiaTheme="minorHAnsi"/>
              </w:rPr>
              <w:t>TRQ-PY</w:t>
            </w:r>
          </w:p>
        </w:tc>
      </w:tr>
      <w:tr w:rsidR="00EF217F" w:rsidRPr="00187CCE" w14:paraId="2E4EFE12" w14:textId="77777777" w:rsidTr="00C7202E">
        <w:tc>
          <w:tcPr>
            <w:tcW w:w="651" w:type="pct"/>
            <w:noWrap/>
          </w:tcPr>
          <w:p w14:paraId="57CA2A46" w14:textId="77777777" w:rsidR="00EF217F" w:rsidRPr="00187CCE" w:rsidRDefault="00EF217F" w:rsidP="00C7202E">
            <w:pPr>
              <w:spacing w:before="60" w:after="60" w:line="240" w:lineRule="auto"/>
              <w:rPr>
                <w:rFonts w:eastAsiaTheme="minorHAnsi"/>
              </w:rPr>
            </w:pPr>
            <w:r w:rsidRPr="00187CCE">
              <w:rPr>
                <w:rFonts w:eastAsiaTheme="minorHAnsi"/>
              </w:rPr>
              <w:t>0207 11 90</w:t>
            </w:r>
          </w:p>
        </w:tc>
        <w:tc>
          <w:tcPr>
            <w:tcW w:w="2206" w:type="pct"/>
          </w:tcPr>
          <w:p w14:paraId="01C4B572" w14:textId="77777777" w:rsidR="00EF217F" w:rsidRPr="00187CCE" w:rsidRDefault="00EF217F" w:rsidP="00C7202E">
            <w:pPr>
              <w:spacing w:before="60" w:after="60" w:line="240" w:lineRule="auto"/>
              <w:rPr>
                <w:rFonts w:eastAsiaTheme="minorHAnsi"/>
              </w:rPr>
            </w:pPr>
            <w:r w:rsidRPr="00187CCE">
              <w:rPr>
                <w:rFonts w:eastAsiaTheme="minorHAnsi"/>
              </w:rPr>
              <w:t>--- Plucked and drawn, without heads and feet and without necks, hearts, livers and gizzards, known as "65 % chickens", or otherwise presented</w:t>
            </w:r>
          </w:p>
        </w:tc>
        <w:tc>
          <w:tcPr>
            <w:tcW w:w="1110" w:type="pct"/>
          </w:tcPr>
          <w:p w14:paraId="72718D1C" w14:textId="77777777" w:rsidR="00EF217F" w:rsidRPr="00187CCE" w:rsidRDefault="00EF217F" w:rsidP="00C7202E">
            <w:pPr>
              <w:spacing w:before="60" w:after="60" w:line="240" w:lineRule="auto"/>
              <w:rPr>
                <w:rFonts w:eastAsiaTheme="minorHAnsi"/>
              </w:rPr>
            </w:pPr>
            <w:r w:rsidRPr="00187CCE">
              <w:rPr>
                <w:rFonts w:eastAsiaTheme="minorHAnsi"/>
              </w:rPr>
              <w:t>32,5 EUR/100 kg</w:t>
            </w:r>
          </w:p>
        </w:tc>
        <w:tc>
          <w:tcPr>
            <w:tcW w:w="472" w:type="pct"/>
          </w:tcPr>
          <w:p w14:paraId="093F5BF2"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5EB70530" w14:textId="77777777" w:rsidR="00EF217F" w:rsidRPr="00187CCE" w:rsidRDefault="00EF217F" w:rsidP="00C7202E">
            <w:pPr>
              <w:spacing w:before="60" w:after="60" w:line="240" w:lineRule="auto"/>
              <w:rPr>
                <w:rFonts w:eastAsiaTheme="minorHAnsi"/>
              </w:rPr>
            </w:pPr>
            <w:r w:rsidRPr="00187CCE">
              <w:rPr>
                <w:rFonts w:eastAsiaTheme="minorHAnsi"/>
              </w:rPr>
              <w:t>TRQ-PY</w:t>
            </w:r>
          </w:p>
        </w:tc>
      </w:tr>
      <w:tr w:rsidR="00EF217F" w:rsidRPr="00187CCE" w14:paraId="0D382ABC" w14:textId="77777777" w:rsidTr="00C7202E">
        <w:tc>
          <w:tcPr>
            <w:tcW w:w="651" w:type="pct"/>
            <w:noWrap/>
          </w:tcPr>
          <w:p w14:paraId="2775C724" w14:textId="77777777" w:rsidR="00EF217F" w:rsidRPr="00187CCE" w:rsidRDefault="00EF217F" w:rsidP="00C7202E">
            <w:pPr>
              <w:spacing w:before="60" w:after="60" w:line="240" w:lineRule="auto"/>
              <w:rPr>
                <w:rFonts w:eastAsiaTheme="minorHAnsi"/>
              </w:rPr>
            </w:pPr>
            <w:r w:rsidRPr="00187CCE">
              <w:rPr>
                <w:rFonts w:eastAsiaTheme="minorHAnsi"/>
              </w:rPr>
              <w:t>0207 12 10</w:t>
            </w:r>
          </w:p>
        </w:tc>
        <w:tc>
          <w:tcPr>
            <w:tcW w:w="2206" w:type="pct"/>
          </w:tcPr>
          <w:p w14:paraId="6C65784E" w14:textId="77777777" w:rsidR="00EF217F" w:rsidRPr="00187CCE" w:rsidRDefault="00EF217F" w:rsidP="00C7202E">
            <w:pPr>
              <w:spacing w:before="60" w:after="60" w:line="240" w:lineRule="auto"/>
              <w:rPr>
                <w:rFonts w:eastAsiaTheme="minorHAnsi"/>
              </w:rPr>
            </w:pPr>
            <w:r w:rsidRPr="00187CCE">
              <w:rPr>
                <w:rFonts w:eastAsiaTheme="minorHAnsi"/>
              </w:rPr>
              <w:t>--- Plucked and drawn, without heads and feet but with necks, hearts, livers and gizzards, known as "70 % chickens"</w:t>
            </w:r>
          </w:p>
        </w:tc>
        <w:tc>
          <w:tcPr>
            <w:tcW w:w="1110" w:type="pct"/>
          </w:tcPr>
          <w:p w14:paraId="0BC54C70" w14:textId="77777777" w:rsidR="00EF217F" w:rsidRPr="00187CCE" w:rsidRDefault="00EF217F" w:rsidP="00C7202E">
            <w:pPr>
              <w:spacing w:before="60" w:after="60" w:line="240" w:lineRule="auto"/>
              <w:rPr>
                <w:rFonts w:eastAsiaTheme="minorHAnsi"/>
              </w:rPr>
            </w:pPr>
            <w:r w:rsidRPr="00187CCE">
              <w:rPr>
                <w:rFonts w:eastAsiaTheme="minorHAnsi"/>
              </w:rPr>
              <w:t>29,9 EUR/100 kg</w:t>
            </w:r>
          </w:p>
        </w:tc>
        <w:tc>
          <w:tcPr>
            <w:tcW w:w="472" w:type="pct"/>
          </w:tcPr>
          <w:p w14:paraId="2B122128"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718EC568" w14:textId="77777777" w:rsidR="00EF217F" w:rsidRPr="00187CCE" w:rsidRDefault="00EF217F" w:rsidP="00C7202E">
            <w:pPr>
              <w:spacing w:before="60" w:after="60" w:line="240" w:lineRule="auto"/>
              <w:rPr>
                <w:rFonts w:eastAsiaTheme="minorHAnsi"/>
              </w:rPr>
            </w:pPr>
            <w:r w:rsidRPr="00187CCE">
              <w:rPr>
                <w:rFonts w:eastAsiaTheme="minorHAnsi"/>
              </w:rPr>
              <w:t>TRQ-PY</w:t>
            </w:r>
          </w:p>
        </w:tc>
      </w:tr>
      <w:tr w:rsidR="00EF217F" w:rsidRPr="00187CCE" w14:paraId="79612139" w14:textId="77777777" w:rsidTr="00C7202E">
        <w:tc>
          <w:tcPr>
            <w:tcW w:w="651" w:type="pct"/>
            <w:noWrap/>
          </w:tcPr>
          <w:p w14:paraId="3ECC1CD4" w14:textId="77777777" w:rsidR="00EF217F" w:rsidRPr="00187CCE" w:rsidRDefault="00EF217F" w:rsidP="00C7202E">
            <w:pPr>
              <w:pageBreakBefore/>
              <w:spacing w:before="60" w:after="60" w:line="240" w:lineRule="auto"/>
              <w:rPr>
                <w:rFonts w:eastAsiaTheme="minorHAnsi"/>
              </w:rPr>
            </w:pPr>
            <w:r w:rsidRPr="00187CCE">
              <w:rPr>
                <w:rFonts w:eastAsiaTheme="minorHAnsi"/>
              </w:rPr>
              <w:lastRenderedPageBreak/>
              <w:t>0207 12 90</w:t>
            </w:r>
          </w:p>
        </w:tc>
        <w:tc>
          <w:tcPr>
            <w:tcW w:w="2206" w:type="pct"/>
          </w:tcPr>
          <w:p w14:paraId="377AC323" w14:textId="77777777" w:rsidR="00EF217F" w:rsidRPr="00187CCE" w:rsidRDefault="00EF217F" w:rsidP="00C7202E">
            <w:pPr>
              <w:spacing w:before="60" w:after="60" w:line="240" w:lineRule="auto"/>
              <w:rPr>
                <w:rFonts w:eastAsiaTheme="minorHAnsi"/>
              </w:rPr>
            </w:pPr>
            <w:r w:rsidRPr="00187CCE">
              <w:rPr>
                <w:rFonts w:eastAsiaTheme="minorHAnsi"/>
              </w:rPr>
              <w:t>--- Plucked and drawn, without heads and feet and without necks, hearts, livers and gizzards, known as "65 % chickens", or otherwise presented</w:t>
            </w:r>
          </w:p>
        </w:tc>
        <w:tc>
          <w:tcPr>
            <w:tcW w:w="1110" w:type="pct"/>
          </w:tcPr>
          <w:p w14:paraId="7B9CF28C" w14:textId="77777777" w:rsidR="00EF217F" w:rsidRPr="00187CCE" w:rsidRDefault="00EF217F" w:rsidP="00C7202E">
            <w:pPr>
              <w:spacing w:before="60" w:after="60" w:line="240" w:lineRule="auto"/>
              <w:rPr>
                <w:rFonts w:eastAsiaTheme="minorHAnsi"/>
              </w:rPr>
            </w:pPr>
            <w:r w:rsidRPr="00187CCE">
              <w:rPr>
                <w:rFonts w:eastAsiaTheme="minorHAnsi"/>
              </w:rPr>
              <w:t>32,5 EUR/100 kg</w:t>
            </w:r>
          </w:p>
        </w:tc>
        <w:tc>
          <w:tcPr>
            <w:tcW w:w="472" w:type="pct"/>
          </w:tcPr>
          <w:p w14:paraId="4F11E716"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7CDB0524" w14:textId="77777777" w:rsidR="00EF217F" w:rsidRPr="00187CCE" w:rsidRDefault="00EF217F" w:rsidP="00C7202E">
            <w:pPr>
              <w:spacing w:before="60" w:after="60" w:line="240" w:lineRule="auto"/>
              <w:rPr>
                <w:rFonts w:eastAsiaTheme="minorHAnsi"/>
              </w:rPr>
            </w:pPr>
            <w:r w:rsidRPr="00187CCE">
              <w:rPr>
                <w:rFonts w:eastAsiaTheme="minorHAnsi"/>
              </w:rPr>
              <w:t>TRQ-PY</w:t>
            </w:r>
          </w:p>
        </w:tc>
      </w:tr>
      <w:tr w:rsidR="00EF217F" w:rsidRPr="00187CCE" w14:paraId="137A5E10" w14:textId="77777777" w:rsidTr="00C7202E">
        <w:tc>
          <w:tcPr>
            <w:tcW w:w="651" w:type="pct"/>
            <w:noWrap/>
          </w:tcPr>
          <w:p w14:paraId="1E447E52" w14:textId="77777777" w:rsidR="00EF217F" w:rsidRPr="00187CCE" w:rsidRDefault="00EF217F" w:rsidP="00C7202E">
            <w:pPr>
              <w:spacing w:before="60" w:after="60" w:line="240" w:lineRule="auto"/>
              <w:rPr>
                <w:rFonts w:eastAsiaTheme="minorHAnsi"/>
              </w:rPr>
            </w:pPr>
            <w:r w:rsidRPr="00187CCE">
              <w:rPr>
                <w:rFonts w:eastAsiaTheme="minorHAnsi"/>
              </w:rPr>
              <w:t>0207 13 10</w:t>
            </w:r>
          </w:p>
        </w:tc>
        <w:tc>
          <w:tcPr>
            <w:tcW w:w="2206" w:type="pct"/>
          </w:tcPr>
          <w:p w14:paraId="44AED7F2" w14:textId="77777777" w:rsidR="00EF217F" w:rsidRPr="00187CCE" w:rsidRDefault="00EF217F" w:rsidP="00C7202E">
            <w:pPr>
              <w:spacing w:before="60" w:after="60" w:line="240" w:lineRule="auto"/>
              <w:rPr>
                <w:rFonts w:eastAsiaTheme="minorHAnsi"/>
              </w:rPr>
            </w:pPr>
            <w:r w:rsidRPr="00187CCE">
              <w:rPr>
                <w:rFonts w:eastAsiaTheme="minorHAnsi"/>
              </w:rPr>
              <w:t>---- Boneless</w:t>
            </w:r>
          </w:p>
        </w:tc>
        <w:tc>
          <w:tcPr>
            <w:tcW w:w="1110" w:type="pct"/>
          </w:tcPr>
          <w:p w14:paraId="029F35AF" w14:textId="77777777" w:rsidR="00EF217F" w:rsidRPr="00187CCE" w:rsidRDefault="00EF217F" w:rsidP="00C7202E">
            <w:pPr>
              <w:spacing w:before="60" w:after="60" w:line="240" w:lineRule="auto"/>
              <w:rPr>
                <w:rFonts w:eastAsiaTheme="minorHAnsi"/>
              </w:rPr>
            </w:pPr>
            <w:r w:rsidRPr="00187CCE">
              <w:rPr>
                <w:rFonts w:eastAsiaTheme="minorHAnsi"/>
              </w:rPr>
              <w:t>102,4 EUR/100 kg</w:t>
            </w:r>
          </w:p>
        </w:tc>
        <w:tc>
          <w:tcPr>
            <w:tcW w:w="472" w:type="pct"/>
          </w:tcPr>
          <w:p w14:paraId="30DB3B17"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6576A3E4" w14:textId="77777777" w:rsidR="00EF217F" w:rsidRPr="00187CCE" w:rsidRDefault="00EF217F" w:rsidP="00C7202E">
            <w:pPr>
              <w:spacing w:before="60" w:after="60" w:line="240" w:lineRule="auto"/>
              <w:rPr>
                <w:rFonts w:eastAsiaTheme="minorHAnsi"/>
              </w:rPr>
            </w:pPr>
            <w:r w:rsidRPr="00187CCE">
              <w:rPr>
                <w:rFonts w:eastAsiaTheme="minorHAnsi"/>
              </w:rPr>
              <w:t>TRQ-PY</w:t>
            </w:r>
          </w:p>
        </w:tc>
      </w:tr>
      <w:tr w:rsidR="00EF217F" w:rsidRPr="00187CCE" w14:paraId="438FBCBB" w14:textId="77777777" w:rsidTr="00C7202E">
        <w:tc>
          <w:tcPr>
            <w:tcW w:w="651" w:type="pct"/>
            <w:noWrap/>
          </w:tcPr>
          <w:p w14:paraId="5877456E" w14:textId="77777777" w:rsidR="00EF217F" w:rsidRPr="00187CCE" w:rsidRDefault="00EF217F" w:rsidP="00C7202E">
            <w:pPr>
              <w:spacing w:before="60" w:after="60" w:line="240" w:lineRule="auto"/>
              <w:rPr>
                <w:rFonts w:eastAsiaTheme="minorHAnsi"/>
              </w:rPr>
            </w:pPr>
            <w:r w:rsidRPr="00187CCE">
              <w:rPr>
                <w:rFonts w:eastAsiaTheme="minorHAnsi"/>
              </w:rPr>
              <w:t>0207 13 20</w:t>
            </w:r>
          </w:p>
        </w:tc>
        <w:tc>
          <w:tcPr>
            <w:tcW w:w="2206" w:type="pct"/>
          </w:tcPr>
          <w:p w14:paraId="72AF80F2" w14:textId="77777777" w:rsidR="00EF217F" w:rsidRPr="00187CCE" w:rsidRDefault="00EF217F" w:rsidP="00C7202E">
            <w:pPr>
              <w:spacing w:before="60" w:after="60" w:line="240" w:lineRule="auto"/>
              <w:rPr>
                <w:rFonts w:eastAsiaTheme="minorHAnsi"/>
              </w:rPr>
            </w:pPr>
            <w:r w:rsidRPr="00187CCE">
              <w:rPr>
                <w:rFonts w:eastAsiaTheme="minorHAnsi"/>
              </w:rPr>
              <w:t>----- Halves or quarters</w:t>
            </w:r>
          </w:p>
        </w:tc>
        <w:tc>
          <w:tcPr>
            <w:tcW w:w="1110" w:type="pct"/>
          </w:tcPr>
          <w:p w14:paraId="51F2CB02" w14:textId="77777777" w:rsidR="00EF217F" w:rsidRPr="00187CCE" w:rsidRDefault="00EF217F" w:rsidP="00C7202E">
            <w:pPr>
              <w:spacing w:before="60" w:after="60" w:line="240" w:lineRule="auto"/>
              <w:rPr>
                <w:rFonts w:eastAsiaTheme="minorHAnsi"/>
              </w:rPr>
            </w:pPr>
            <w:r w:rsidRPr="00187CCE">
              <w:rPr>
                <w:rFonts w:eastAsiaTheme="minorHAnsi"/>
              </w:rPr>
              <w:t>35,8 EUR/100 kg</w:t>
            </w:r>
          </w:p>
        </w:tc>
        <w:tc>
          <w:tcPr>
            <w:tcW w:w="472" w:type="pct"/>
          </w:tcPr>
          <w:p w14:paraId="6A62F8BF"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71ED9C3D" w14:textId="77777777" w:rsidR="00EF217F" w:rsidRPr="00187CCE" w:rsidRDefault="00EF217F" w:rsidP="00C7202E">
            <w:pPr>
              <w:spacing w:before="60" w:after="60" w:line="240" w:lineRule="auto"/>
              <w:rPr>
                <w:rFonts w:eastAsiaTheme="minorHAnsi"/>
              </w:rPr>
            </w:pPr>
            <w:r w:rsidRPr="00187CCE">
              <w:rPr>
                <w:rFonts w:eastAsiaTheme="minorHAnsi"/>
              </w:rPr>
              <w:t>TRQ-PY</w:t>
            </w:r>
          </w:p>
        </w:tc>
      </w:tr>
      <w:tr w:rsidR="00EF217F" w:rsidRPr="00187CCE" w14:paraId="39EAF5A8" w14:textId="77777777" w:rsidTr="00C7202E">
        <w:tc>
          <w:tcPr>
            <w:tcW w:w="651" w:type="pct"/>
            <w:noWrap/>
          </w:tcPr>
          <w:p w14:paraId="7C483369" w14:textId="77777777" w:rsidR="00EF217F" w:rsidRPr="00187CCE" w:rsidRDefault="00EF217F" w:rsidP="00C7202E">
            <w:pPr>
              <w:spacing w:before="60" w:after="60" w:line="240" w:lineRule="auto"/>
              <w:rPr>
                <w:rFonts w:eastAsiaTheme="minorHAnsi"/>
              </w:rPr>
            </w:pPr>
            <w:r w:rsidRPr="00187CCE">
              <w:rPr>
                <w:rFonts w:eastAsiaTheme="minorHAnsi"/>
              </w:rPr>
              <w:t>0207 13 30</w:t>
            </w:r>
          </w:p>
        </w:tc>
        <w:tc>
          <w:tcPr>
            <w:tcW w:w="2206" w:type="pct"/>
          </w:tcPr>
          <w:p w14:paraId="78E94F68" w14:textId="77777777" w:rsidR="00EF217F" w:rsidRPr="00187CCE" w:rsidRDefault="00EF217F" w:rsidP="00C7202E">
            <w:pPr>
              <w:spacing w:before="60" w:after="60" w:line="240" w:lineRule="auto"/>
              <w:rPr>
                <w:rFonts w:eastAsiaTheme="minorHAnsi"/>
              </w:rPr>
            </w:pPr>
            <w:r w:rsidRPr="00187CCE">
              <w:rPr>
                <w:rFonts w:eastAsiaTheme="minorHAnsi"/>
              </w:rPr>
              <w:t>----- Whole wings, with or without tips</w:t>
            </w:r>
          </w:p>
        </w:tc>
        <w:tc>
          <w:tcPr>
            <w:tcW w:w="1110" w:type="pct"/>
          </w:tcPr>
          <w:p w14:paraId="29984A2F" w14:textId="77777777" w:rsidR="00EF217F" w:rsidRPr="00187CCE" w:rsidRDefault="00EF217F" w:rsidP="00C7202E">
            <w:pPr>
              <w:spacing w:before="60" w:after="60" w:line="240" w:lineRule="auto"/>
              <w:rPr>
                <w:rFonts w:eastAsiaTheme="minorHAnsi"/>
              </w:rPr>
            </w:pPr>
            <w:r w:rsidRPr="00187CCE">
              <w:rPr>
                <w:rFonts w:eastAsiaTheme="minorHAnsi"/>
              </w:rPr>
              <w:t>26,9 EUR/100 kg</w:t>
            </w:r>
          </w:p>
        </w:tc>
        <w:tc>
          <w:tcPr>
            <w:tcW w:w="472" w:type="pct"/>
          </w:tcPr>
          <w:p w14:paraId="5262BB39"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30B564DB" w14:textId="77777777" w:rsidR="00EF217F" w:rsidRPr="00187CCE" w:rsidRDefault="00EF217F" w:rsidP="00C7202E">
            <w:pPr>
              <w:spacing w:before="60" w:after="60" w:line="240" w:lineRule="auto"/>
              <w:rPr>
                <w:rFonts w:eastAsiaTheme="minorHAnsi"/>
              </w:rPr>
            </w:pPr>
            <w:r w:rsidRPr="00187CCE">
              <w:rPr>
                <w:rFonts w:eastAsiaTheme="minorHAnsi"/>
              </w:rPr>
              <w:t>TRQ-PY</w:t>
            </w:r>
          </w:p>
        </w:tc>
      </w:tr>
      <w:tr w:rsidR="00EF217F" w:rsidRPr="00187CCE" w14:paraId="3ABD4521" w14:textId="77777777" w:rsidTr="00C7202E">
        <w:tc>
          <w:tcPr>
            <w:tcW w:w="651" w:type="pct"/>
            <w:noWrap/>
          </w:tcPr>
          <w:p w14:paraId="05DF0E8B" w14:textId="77777777" w:rsidR="00EF217F" w:rsidRPr="00187CCE" w:rsidRDefault="00EF217F" w:rsidP="00C7202E">
            <w:pPr>
              <w:spacing w:before="60" w:after="60" w:line="240" w:lineRule="auto"/>
              <w:rPr>
                <w:rFonts w:eastAsiaTheme="minorHAnsi"/>
              </w:rPr>
            </w:pPr>
            <w:r w:rsidRPr="00187CCE">
              <w:rPr>
                <w:rFonts w:eastAsiaTheme="minorHAnsi"/>
              </w:rPr>
              <w:t>0207 13 40</w:t>
            </w:r>
          </w:p>
        </w:tc>
        <w:tc>
          <w:tcPr>
            <w:tcW w:w="2206" w:type="pct"/>
          </w:tcPr>
          <w:p w14:paraId="593D9C2C" w14:textId="77777777" w:rsidR="00EF217F" w:rsidRPr="00187CCE" w:rsidRDefault="00EF217F" w:rsidP="00C7202E">
            <w:pPr>
              <w:spacing w:before="60" w:after="60" w:line="240" w:lineRule="auto"/>
              <w:rPr>
                <w:rFonts w:eastAsiaTheme="minorHAnsi"/>
              </w:rPr>
            </w:pPr>
            <w:r w:rsidRPr="00187CCE">
              <w:rPr>
                <w:rFonts w:eastAsiaTheme="minorHAnsi"/>
              </w:rPr>
              <w:t>----- Backs, necks, backs with necks attached, rumps and wing</w:t>
            </w:r>
            <w:r w:rsidRPr="00187CCE">
              <w:rPr>
                <w:rFonts w:eastAsiaTheme="minorHAnsi"/>
              </w:rPr>
              <w:noBreakHyphen/>
              <w:t>tips</w:t>
            </w:r>
          </w:p>
        </w:tc>
        <w:tc>
          <w:tcPr>
            <w:tcW w:w="1110" w:type="pct"/>
          </w:tcPr>
          <w:p w14:paraId="2B9D2E3C" w14:textId="77777777" w:rsidR="00EF217F" w:rsidRPr="00187CCE" w:rsidRDefault="00EF217F" w:rsidP="00C7202E">
            <w:pPr>
              <w:spacing w:before="60" w:after="60" w:line="240" w:lineRule="auto"/>
              <w:rPr>
                <w:rFonts w:eastAsiaTheme="minorHAnsi"/>
              </w:rPr>
            </w:pPr>
            <w:r w:rsidRPr="00187CCE">
              <w:rPr>
                <w:rFonts w:eastAsiaTheme="minorHAnsi"/>
              </w:rPr>
              <w:t>18,7 EUR/100 kg</w:t>
            </w:r>
          </w:p>
        </w:tc>
        <w:tc>
          <w:tcPr>
            <w:tcW w:w="472" w:type="pct"/>
          </w:tcPr>
          <w:p w14:paraId="48037D00"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48DF5499" w14:textId="77777777" w:rsidR="00EF217F" w:rsidRPr="00187CCE" w:rsidRDefault="00EF217F" w:rsidP="00C7202E">
            <w:pPr>
              <w:spacing w:before="60" w:after="60" w:line="240" w:lineRule="auto"/>
              <w:rPr>
                <w:rFonts w:eastAsiaTheme="minorHAnsi"/>
              </w:rPr>
            </w:pPr>
            <w:r w:rsidRPr="00187CCE">
              <w:rPr>
                <w:rFonts w:eastAsiaTheme="minorHAnsi"/>
              </w:rPr>
              <w:t>TRQ-PY</w:t>
            </w:r>
          </w:p>
        </w:tc>
      </w:tr>
      <w:tr w:rsidR="00EF217F" w:rsidRPr="00187CCE" w14:paraId="11E418D2" w14:textId="77777777" w:rsidTr="00C7202E">
        <w:tc>
          <w:tcPr>
            <w:tcW w:w="651" w:type="pct"/>
            <w:noWrap/>
          </w:tcPr>
          <w:p w14:paraId="0A11CAC6" w14:textId="77777777" w:rsidR="00EF217F" w:rsidRPr="00187CCE" w:rsidRDefault="00EF217F" w:rsidP="00C7202E">
            <w:pPr>
              <w:spacing w:before="60" w:after="60" w:line="240" w:lineRule="auto"/>
              <w:rPr>
                <w:rFonts w:eastAsiaTheme="minorHAnsi"/>
              </w:rPr>
            </w:pPr>
            <w:r w:rsidRPr="00187CCE">
              <w:rPr>
                <w:rFonts w:eastAsiaTheme="minorHAnsi"/>
              </w:rPr>
              <w:t>0207 13 50</w:t>
            </w:r>
          </w:p>
        </w:tc>
        <w:tc>
          <w:tcPr>
            <w:tcW w:w="2206" w:type="pct"/>
          </w:tcPr>
          <w:p w14:paraId="679CC1DA" w14:textId="77777777" w:rsidR="00EF217F" w:rsidRPr="00187CCE" w:rsidRDefault="00EF217F" w:rsidP="00C7202E">
            <w:pPr>
              <w:spacing w:before="60" w:after="60" w:line="240" w:lineRule="auto"/>
              <w:rPr>
                <w:rFonts w:eastAsiaTheme="minorHAnsi"/>
              </w:rPr>
            </w:pPr>
            <w:r w:rsidRPr="00187CCE">
              <w:rPr>
                <w:rFonts w:eastAsiaTheme="minorHAnsi"/>
              </w:rPr>
              <w:t>----- Breasts and cuts thereof</w:t>
            </w:r>
          </w:p>
        </w:tc>
        <w:tc>
          <w:tcPr>
            <w:tcW w:w="1110" w:type="pct"/>
          </w:tcPr>
          <w:p w14:paraId="03C5C3AE" w14:textId="77777777" w:rsidR="00EF217F" w:rsidRPr="00187CCE" w:rsidRDefault="00EF217F" w:rsidP="00C7202E">
            <w:pPr>
              <w:spacing w:before="60" w:after="60" w:line="240" w:lineRule="auto"/>
              <w:rPr>
                <w:rFonts w:eastAsiaTheme="minorHAnsi"/>
              </w:rPr>
            </w:pPr>
            <w:r w:rsidRPr="00187CCE">
              <w:rPr>
                <w:rFonts w:eastAsiaTheme="minorHAnsi"/>
              </w:rPr>
              <w:t>60,2 EUR/100 kg</w:t>
            </w:r>
          </w:p>
        </w:tc>
        <w:tc>
          <w:tcPr>
            <w:tcW w:w="472" w:type="pct"/>
          </w:tcPr>
          <w:p w14:paraId="54F0AAE0"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2FD823D9" w14:textId="77777777" w:rsidR="00EF217F" w:rsidRPr="00187CCE" w:rsidRDefault="00EF217F" w:rsidP="00C7202E">
            <w:pPr>
              <w:spacing w:before="60" w:after="60" w:line="240" w:lineRule="auto"/>
              <w:rPr>
                <w:rFonts w:eastAsiaTheme="minorHAnsi"/>
              </w:rPr>
            </w:pPr>
            <w:r w:rsidRPr="00187CCE">
              <w:rPr>
                <w:rFonts w:eastAsiaTheme="minorHAnsi"/>
              </w:rPr>
              <w:t>TRQ-PY</w:t>
            </w:r>
          </w:p>
        </w:tc>
      </w:tr>
      <w:tr w:rsidR="00EF217F" w:rsidRPr="00187CCE" w14:paraId="43C4BCBC" w14:textId="77777777" w:rsidTr="00C7202E">
        <w:tc>
          <w:tcPr>
            <w:tcW w:w="651" w:type="pct"/>
            <w:noWrap/>
          </w:tcPr>
          <w:p w14:paraId="7698F3B9" w14:textId="77777777" w:rsidR="00EF217F" w:rsidRPr="00187CCE" w:rsidRDefault="00EF217F" w:rsidP="00C7202E">
            <w:pPr>
              <w:spacing w:before="60" w:after="60" w:line="240" w:lineRule="auto"/>
              <w:rPr>
                <w:rFonts w:eastAsiaTheme="minorHAnsi"/>
              </w:rPr>
            </w:pPr>
            <w:r w:rsidRPr="00187CCE">
              <w:rPr>
                <w:rFonts w:eastAsiaTheme="minorHAnsi"/>
              </w:rPr>
              <w:t>0207 13 60</w:t>
            </w:r>
          </w:p>
        </w:tc>
        <w:tc>
          <w:tcPr>
            <w:tcW w:w="2206" w:type="pct"/>
          </w:tcPr>
          <w:p w14:paraId="64CAEC54" w14:textId="77777777" w:rsidR="00EF217F" w:rsidRPr="00187CCE" w:rsidRDefault="00EF217F" w:rsidP="00C7202E">
            <w:pPr>
              <w:spacing w:before="60" w:after="60" w:line="240" w:lineRule="auto"/>
              <w:rPr>
                <w:rFonts w:eastAsiaTheme="minorHAnsi"/>
              </w:rPr>
            </w:pPr>
            <w:r w:rsidRPr="00187CCE">
              <w:rPr>
                <w:rFonts w:eastAsiaTheme="minorHAnsi"/>
              </w:rPr>
              <w:t>----- Legs and cuts thereof</w:t>
            </w:r>
          </w:p>
        </w:tc>
        <w:tc>
          <w:tcPr>
            <w:tcW w:w="1110" w:type="pct"/>
          </w:tcPr>
          <w:p w14:paraId="57D9308D" w14:textId="77777777" w:rsidR="00EF217F" w:rsidRPr="00187CCE" w:rsidRDefault="00EF217F" w:rsidP="00C7202E">
            <w:pPr>
              <w:spacing w:before="60" w:after="60" w:line="240" w:lineRule="auto"/>
              <w:rPr>
                <w:rFonts w:eastAsiaTheme="minorHAnsi"/>
              </w:rPr>
            </w:pPr>
            <w:r w:rsidRPr="00187CCE">
              <w:rPr>
                <w:rFonts w:eastAsiaTheme="minorHAnsi"/>
              </w:rPr>
              <w:t>46,3 EUR/100 kg</w:t>
            </w:r>
          </w:p>
        </w:tc>
        <w:tc>
          <w:tcPr>
            <w:tcW w:w="472" w:type="pct"/>
          </w:tcPr>
          <w:p w14:paraId="4228697D"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2363B934" w14:textId="77777777" w:rsidR="00EF217F" w:rsidRPr="00187CCE" w:rsidRDefault="00EF217F" w:rsidP="00C7202E">
            <w:pPr>
              <w:spacing w:before="60" w:after="60" w:line="240" w:lineRule="auto"/>
              <w:rPr>
                <w:rFonts w:eastAsiaTheme="minorHAnsi"/>
              </w:rPr>
            </w:pPr>
            <w:r w:rsidRPr="00187CCE">
              <w:rPr>
                <w:rFonts w:eastAsiaTheme="minorHAnsi"/>
              </w:rPr>
              <w:t>TRQ-PY</w:t>
            </w:r>
          </w:p>
        </w:tc>
      </w:tr>
      <w:tr w:rsidR="00EF217F" w:rsidRPr="00187CCE" w14:paraId="53556023" w14:textId="77777777" w:rsidTr="00C7202E">
        <w:tc>
          <w:tcPr>
            <w:tcW w:w="651" w:type="pct"/>
            <w:noWrap/>
          </w:tcPr>
          <w:p w14:paraId="6D893EA7" w14:textId="77777777" w:rsidR="00EF217F" w:rsidRPr="00187CCE" w:rsidRDefault="00EF217F" w:rsidP="00C7202E">
            <w:pPr>
              <w:spacing w:before="60" w:after="60" w:line="240" w:lineRule="auto"/>
              <w:rPr>
                <w:rFonts w:eastAsiaTheme="minorHAnsi"/>
              </w:rPr>
            </w:pPr>
            <w:r w:rsidRPr="00187CCE">
              <w:rPr>
                <w:rFonts w:eastAsiaTheme="minorHAnsi"/>
              </w:rPr>
              <w:t>0207 13 70</w:t>
            </w:r>
          </w:p>
        </w:tc>
        <w:tc>
          <w:tcPr>
            <w:tcW w:w="2206" w:type="pct"/>
          </w:tcPr>
          <w:p w14:paraId="45357C03"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2FE355EF" w14:textId="77777777" w:rsidR="00EF217F" w:rsidRPr="00187CCE" w:rsidRDefault="00EF217F" w:rsidP="00C7202E">
            <w:pPr>
              <w:spacing w:before="60" w:after="60" w:line="240" w:lineRule="auto"/>
              <w:rPr>
                <w:rFonts w:eastAsiaTheme="minorHAnsi"/>
              </w:rPr>
            </w:pPr>
            <w:r w:rsidRPr="00187CCE">
              <w:rPr>
                <w:rFonts w:eastAsiaTheme="minorHAnsi"/>
              </w:rPr>
              <w:t>100,8 EUR/100 kg</w:t>
            </w:r>
          </w:p>
        </w:tc>
        <w:tc>
          <w:tcPr>
            <w:tcW w:w="472" w:type="pct"/>
          </w:tcPr>
          <w:p w14:paraId="3F64794E"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0C8E8A1E" w14:textId="77777777" w:rsidR="00EF217F" w:rsidRPr="00187CCE" w:rsidRDefault="00EF217F" w:rsidP="00C7202E">
            <w:pPr>
              <w:spacing w:before="60" w:after="60" w:line="240" w:lineRule="auto"/>
              <w:rPr>
                <w:rFonts w:eastAsiaTheme="minorHAnsi"/>
              </w:rPr>
            </w:pPr>
            <w:r w:rsidRPr="00187CCE">
              <w:rPr>
                <w:rFonts w:eastAsiaTheme="minorHAnsi"/>
              </w:rPr>
              <w:t>TRQ-PY</w:t>
            </w:r>
          </w:p>
        </w:tc>
      </w:tr>
      <w:tr w:rsidR="00EF217F" w:rsidRPr="00187CCE" w14:paraId="75501DDE" w14:textId="77777777" w:rsidTr="00C7202E">
        <w:tc>
          <w:tcPr>
            <w:tcW w:w="651" w:type="pct"/>
            <w:noWrap/>
          </w:tcPr>
          <w:p w14:paraId="0D56043F" w14:textId="77777777" w:rsidR="00EF217F" w:rsidRPr="00187CCE" w:rsidRDefault="00EF217F" w:rsidP="00C7202E">
            <w:pPr>
              <w:spacing w:before="60" w:after="60" w:line="240" w:lineRule="auto"/>
              <w:rPr>
                <w:rFonts w:eastAsiaTheme="minorHAnsi"/>
              </w:rPr>
            </w:pPr>
            <w:r w:rsidRPr="00187CCE">
              <w:rPr>
                <w:rFonts w:eastAsiaTheme="minorHAnsi"/>
              </w:rPr>
              <w:t>0207 13 91</w:t>
            </w:r>
          </w:p>
        </w:tc>
        <w:tc>
          <w:tcPr>
            <w:tcW w:w="2206" w:type="pct"/>
          </w:tcPr>
          <w:p w14:paraId="37ED9D15" w14:textId="77777777" w:rsidR="00EF217F" w:rsidRPr="00187CCE" w:rsidRDefault="00EF217F" w:rsidP="00C7202E">
            <w:pPr>
              <w:spacing w:before="60" w:after="60" w:line="240" w:lineRule="auto"/>
              <w:rPr>
                <w:rFonts w:eastAsiaTheme="minorHAnsi"/>
              </w:rPr>
            </w:pPr>
            <w:r w:rsidRPr="00187CCE">
              <w:rPr>
                <w:rFonts w:eastAsiaTheme="minorHAnsi"/>
              </w:rPr>
              <w:t>---- Livers</w:t>
            </w:r>
          </w:p>
        </w:tc>
        <w:tc>
          <w:tcPr>
            <w:tcW w:w="1110" w:type="pct"/>
          </w:tcPr>
          <w:p w14:paraId="31B01150"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4A94E601"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4D489A31"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7332CEBC" w14:textId="77777777" w:rsidTr="00C7202E">
        <w:tc>
          <w:tcPr>
            <w:tcW w:w="651" w:type="pct"/>
            <w:noWrap/>
          </w:tcPr>
          <w:p w14:paraId="1D96C636" w14:textId="77777777" w:rsidR="00EF217F" w:rsidRPr="00187CCE" w:rsidRDefault="00EF217F" w:rsidP="00C7202E">
            <w:pPr>
              <w:spacing w:before="60" w:after="60" w:line="240" w:lineRule="auto"/>
              <w:rPr>
                <w:rFonts w:eastAsiaTheme="minorHAnsi"/>
              </w:rPr>
            </w:pPr>
            <w:r w:rsidRPr="00187CCE">
              <w:rPr>
                <w:rFonts w:eastAsiaTheme="minorHAnsi"/>
              </w:rPr>
              <w:t>0207 13 99</w:t>
            </w:r>
          </w:p>
        </w:tc>
        <w:tc>
          <w:tcPr>
            <w:tcW w:w="2206" w:type="pct"/>
          </w:tcPr>
          <w:p w14:paraId="3C3EC322"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4ED0CE0F" w14:textId="77777777" w:rsidR="00EF217F" w:rsidRPr="00187CCE" w:rsidRDefault="00EF217F" w:rsidP="00C7202E">
            <w:pPr>
              <w:spacing w:before="60" w:after="60" w:line="240" w:lineRule="auto"/>
              <w:rPr>
                <w:rFonts w:eastAsiaTheme="minorHAnsi"/>
              </w:rPr>
            </w:pPr>
            <w:r w:rsidRPr="00187CCE">
              <w:rPr>
                <w:rFonts w:eastAsiaTheme="minorHAnsi"/>
              </w:rPr>
              <w:t>18,7 EUR/100 kg</w:t>
            </w:r>
          </w:p>
        </w:tc>
        <w:tc>
          <w:tcPr>
            <w:tcW w:w="472" w:type="pct"/>
          </w:tcPr>
          <w:p w14:paraId="3B7E0611"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6CBB943D" w14:textId="77777777" w:rsidR="00EF217F" w:rsidRPr="00187CCE" w:rsidRDefault="00EF217F" w:rsidP="00C7202E">
            <w:pPr>
              <w:spacing w:before="60" w:after="60" w:line="240" w:lineRule="auto"/>
              <w:rPr>
                <w:rFonts w:eastAsiaTheme="minorHAnsi"/>
              </w:rPr>
            </w:pPr>
            <w:r w:rsidRPr="00187CCE">
              <w:rPr>
                <w:rFonts w:eastAsiaTheme="minorHAnsi"/>
              </w:rPr>
              <w:t>TRQ-PY</w:t>
            </w:r>
          </w:p>
        </w:tc>
      </w:tr>
      <w:tr w:rsidR="00EF217F" w:rsidRPr="00187CCE" w14:paraId="0182FEFC" w14:textId="77777777" w:rsidTr="00C7202E">
        <w:tc>
          <w:tcPr>
            <w:tcW w:w="651" w:type="pct"/>
            <w:noWrap/>
          </w:tcPr>
          <w:p w14:paraId="7F31F5C2" w14:textId="77777777" w:rsidR="00EF217F" w:rsidRPr="00187CCE" w:rsidRDefault="00EF217F" w:rsidP="00C7202E">
            <w:pPr>
              <w:spacing w:before="60" w:after="60" w:line="240" w:lineRule="auto"/>
              <w:rPr>
                <w:rFonts w:eastAsiaTheme="minorHAnsi"/>
              </w:rPr>
            </w:pPr>
            <w:r w:rsidRPr="00187CCE">
              <w:rPr>
                <w:rFonts w:eastAsiaTheme="minorHAnsi"/>
              </w:rPr>
              <w:t>0207 14 10</w:t>
            </w:r>
          </w:p>
        </w:tc>
        <w:tc>
          <w:tcPr>
            <w:tcW w:w="2206" w:type="pct"/>
          </w:tcPr>
          <w:p w14:paraId="3AAE103C" w14:textId="77777777" w:rsidR="00EF217F" w:rsidRPr="00187CCE" w:rsidRDefault="00EF217F" w:rsidP="00C7202E">
            <w:pPr>
              <w:spacing w:before="60" w:after="60" w:line="240" w:lineRule="auto"/>
              <w:rPr>
                <w:rFonts w:eastAsiaTheme="minorHAnsi"/>
              </w:rPr>
            </w:pPr>
            <w:r w:rsidRPr="00187CCE">
              <w:rPr>
                <w:rFonts w:eastAsiaTheme="minorHAnsi"/>
              </w:rPr>
              <w:t>---- Boneless</w:t>
            </w:r>
          </w:p>
        </w:tc>
        <w:tc>
          <w:tcPr>
            <w:tcW w:w="1110" w:type="pct"/>
          </w:tcPr>
          <w:p w14:paraId="42B191E8" w14:textId="77777777" w:rsidR="00EF217F" w:rsidRPr="00187CCE" w:rsidRDefault="00EF217F" w:rsidP="00C7202E">
            <w:pPr>
              <w:spacing w:before="60" w:after="60" w:line="240" w:lineRule="auto"/>
              <w:rPr>
                <w:rFonts w:eastAsiaTheme="minorHAnsi"/>
              </w:rPr>
            </w:pPr>
            <w:r w:rsidRPr="00187CCE">
              <w:rPr>
                <w:rFonts w:eastAsiaTheme="minorHAnsi"/>
              </w:rPr>
              <w:t>102,4 EUR/100 kg</w:t>
            </w:r>
          </w:p>
        </w:tc>
        <w:tc>
          <w:tcPr>
            <w:tcW w:w="472" w:type="pct"/>
          </w:tcPr>
          <w:p w14:paraId="31374F64"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31ED8E90" w14:textId="77777777" w:rsidR="00EF217F" w:rsidRPr="00187CCE" w:rsidRDefault="00EF217F" w:rsidP="00C7202E">
            <w:pPr>
              <w:spacing w:before="60" w:after="60" w:line="240" w:lineRule="auto"/>
              <w:rPr>
                <w:rFonts w:eastAsiaTheme="minorHAnsi"/>
              </w:rPr>
            </w:pPr>
            <w:r w:rsidRPr="00187CCE">
              <w:rPr>
                <w:rFonts w:eastAsiaTheme="minorHAnsi"/>
              </w:rPr>
              <w:t>TRQ-PY</w:t>
            </w:r>
          </w:p>
        </w:tc>
      </w:tr>
      <w:tr w:rsidR="00EF217F" w:rsidRPr="00187CCE" w14:paraId="460EA177" w14:textId="77777777" w:rsidTr="00C7202E">
        <w:tc>
          <w:tcPr>
            <w:tcW w:w="651" w:type="pct"/>
            <w:noWrap/>
          </w:tcPr>
          <w:p w14:paraId="197CC6C4" w14:textId="77777777" w:rsidR="00EF217F" w:rsidRPr="00187CCE" w:rsidRDefault="00EF217F" w:rsidP="00C7202E">
            <w:pPr>
              <w:spacing w:before="60" w:after="60" w:line="240" w:lineRule="auto"/>
              <w:rPr>
                <w:rFonts w:eastAsiaTheme="minorHAnsi"/>
              </w:rPr>
            </w:pPr>
            <w:r w:rsidRPr="00187CCE">
              <w:rPr>
                <w:rFonts w:eastAsiaTheme="minorHAnsi"/>
              </w:rPr>
              <w:t>0207 14 20</w:t>
            </w:r>
          </w:p>
        </w:tc>
        <w:tc>
          <w:tcPr>
            <w:tcW w:w="2206" w:type="pct"/>
          </w:tcPr>
          <w:p w14:paraId="62E2100A" w14:textId="77777777" w:rsidR="00EF217F" w:rsidRPr="00187CCE" w:rsidRDefault="00EF217F" w:rsidP="00C7202E">
            <w:pPr>
              <w:spacing w:before="60" w:after="60" w:line="240" w:lineRule="auto"/>
              <w:rPr>
                <w:rFonts w:eastAsiaTheme="minorHAnsi"/>
              </w:rPr>
            </w:pPr>
            <w:r w:rsidRPr="00187CCE">
              <w:rPr>
                <w:rFonts w:eastAsiaTheme="minorHAnsi"/>
              </w:rPr>
              <w:t>----- Halves or quarters</w:t>
            </w:r>
          </w:p>
        </w:tc>
        <w:tc>
          <w:tcPr>
            <w:tcW w:w="1110" w:type="pct"/>
          </w:tcPr>
          <w:p w14:paraId="158E35E0" w14:textId="77777777" w:rsidR="00EF217F" w:rsidRPr="00187CCE" w:rsidRDefault="00EF217F" w:rsidP="00C7202E">
            <w:pPr>
              <w:spacing w:before="60" w:after="60" w:line="240" w:lineRule="auto"/>
              <w:rPr>
                <w:rFonts w:eastAsiaTheme="minorHAnsi"/>
              </w:rPr>
            </w:pPr>
            <w:r w:rsidRPr="00187CCE">
              <w:rPr>
                <w:rFonts w:eastAsiaTheme="minorHAnsi"/>
              </w:rPr>
              <w:t>35,8 EUR/100 kg</w:t>
            </w:r>
          </w:p>
        </w:tc>
        <w:tc>
          <w:tcPr>
            <w:tcW w:w="472" w:type="pct"/>
          </w:tcPr>
          <w:p w14:paraId="0BB59344"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4FDF56B8" w14:textId="77777777" w:rsidR="00EF217F" w:rsidRPr="00187CCE" w:rsidRDefault="00EF217F" w:rsidP="00C7202E">
            <w:pPr>
              <w:spacing w:before="60" w:after="60" w:line="240" w:lineRule="auto"/>
              <w:rPr>
                <w:rFonts w:eastAsiaTheme="minorHAnsi"/>
              </w:rPr>
            </w:pPr>
            <w:r w:rsidRPr="00187CCE">
              <w:rPr>
                <w:rFonts w:eastAsiaTheme="minorHAnsi"/>
              </w:rPr>
              <w:t>TRQ-PY</w:t>
            </w:r>
          </w:p>
        </w:tc>
      </w:tr>
      <w:tr w:rsidR="00EF217F" w:rsidRPr="00187CCE" w14:paraId="5A2BDA19" w14:textId="77777777" w:rsidTr="00C7202E">
        <w:tc>
          <w:tcPr>
            <w:tcW w:w="651" w:type="pct"/>
            <w:noWrap/>
          </w:tcPr>
          <w:p w14:paraId="3A553D27" w14:textId="77777777" w:rsidR="00EF217F" w:rsidRPr="00187CCE" w:rsidRDefault="00EF217F" w:rsidP="00C7202E">
            <w:pPr>
              <w:pageBreakBefore/>
              <w:spacing w:before="60" w:after="60" w:line="240" w:lineRule="auto"/>
              <w:rPr>
                <w:rFonts w:eastAsiaTheme="minorHAnsi"/>
              </w:rPr>
            </w:pPr>
            <w:r w:rsidRPr="00187CCE">
              <w:rPr>
                <w:rFonts w:eastAsiaTheme="minorHAnsi"/>
              </w:rPr>
              <w:lastRenderedPageBreak/>
              <w:t>0207 14 30</w:t>
            </w:r>
          </w:p>
        </w:tc>
        <w:tc>
          <w:tcPr>
            <w:tcW w:w="2206" w:type="pct"/>
          </w:tcPr>
          <w:p w14:paraId="7317E2B9" w14:textId="77777777" w:rsidR="00EF217F" w:rsidRPr="00187CCE" w:rsidRDefault="00EF217F" w:rsidP="00C7202E">
            <w:pPr>
              <w:spacing w:before="60" w:after="60" w:line="240" w:lineRule="auto"/>
              <w:rPr>
                <w:rFonts w:eastAsiaTheme="minorHAnsi"/>
              </w:rPr>
            </w:pPr>
            <w:r w:rsidRPr="00187CCE">
              <w:rPr>
                <w:rFonts w:eastAsiaTheme="minorHAnsi"/>
              </w:rPr>
              <w:t>----- Whole wings, with or without tips</w:t>
            </w:r>
          </w:p>
        </w:tc>
        <w:tc>
          <w:tcPr>
            <w:tcW w:w="1110" w:type="pct"/>
          </w:tcPr>
          <w:p w14:paraId="7661C013" w14:textId="77777777" w:rsidR="00EF217F" w:rsidRPr="00187CCE" w:rsidRDefault="00EF217F" w:rsidP="00C7202E">
            <w:pPr>
              <w:spacing w:before="60" w:after="60" w:line="240" w:lineRule="auto"/>
              <w:rPr>
                <w:rFonts w:eastAsiaTheme="minorHAnsi"/>
              </w:rPr>
            </w:pPr>
            <w:r w:rsidRPr="00187CCE">
              <w:rPr>
                <w:rFonts w:eastAsiaTheme="minorHAnsi"/>
              </w:rPr>
              <w:t>26,9 EUR/100 kg</w:t>
            </w:r>
          </w:p>
        </w:tc>
        <w:tc>
          <w:tcPr>
            <w:tcW w:w="472" w:type="pct"/>
          </w:tcPr>
          <w:p w14:paraId="1F129642"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271B3779" w14:textId="77777777" w:rsidR="00EF217F" w:rsidRPr="00187CCE" w:rsidRDefault="00EF217F" w:rsidP="00C7202E">
            <w:pPr>
              <w:spacing w:before="60" w:after="60" w:line="240" w:lineRule="auto"/>
              <w:rPr>
                <w:rFonts w:eastAsiaTheme="minorHAnsi"/>
              </w:rPr>
            </w:pPr>
            <w:r w:rsidRPr="00187CCE">
              <w:rPr>
                <w:rFonts w:eastAsiaTheme="minorHAnsi"/>
              </w:rPr>
              <w:t>TRQ-PY</w:t>
            </w:r>
          </w:p>
        </w:tc>
      </w:tr>
      <w:tr w:rsidR="00EF217F" w:rsidRPr="00187CCE" w14:paraId="56946702" w14:textId="77777777" w:rsidTr="00C7202E">
        <w:tc>
          <w:tcPr>
            <w:tcW w:w="651" w:type="pct"/>
            <w:noWrap/>
          </w:tcPr>
          <w:p w14:paraId="5F5AD350" w14:textId="77777777" w:rsidR="00EF217F" w:rsidRPr="00187CCE" w:rsidRDefault="00EF217F" w:rsidP="00C7202E">
            <w:pPr>
              <w:spacing w:before="60" w:after="60" w:line="240" w:lineRule="auto"/>
              <w:rPr>
                <w:rFonts w:eastAsiaTheme="minorHAnsi"/>
              </w:rPr>
            </w:pPr>
            <w:r w:rsidRPr="00187CCE">
              <w:rPr>
                <w:rFonts w:eastAsiaTheme="minorHAnsi"/>
              </w:rPr>
              <w:t>0207 14 40</w:t>
            </w:r>
          </w:p>
        </w:tc>
        <w:tc>
          <w:tcPr>
            <w:tcW w:w="2206" w:type="pct"/>
          </w:tcPr>
          <w:p w14:paraId="3A6982EC" w14:textId="77777777" w:rsidR="00EF217F" w:rsidRPr="00187CCE" w:rsidRDefault="00EF217F" w:rsidP="00C7202E">
            <w:pPr>
              <w:spacing w:before="60" w:after="60" w:line="240" w:lineRule="auto"/>
              <w:rPr>
                <w:rFonts w:eastAsiaTheme="minorHAnsi"/>
              </w:rPr>
            </w:pPr>
            <w:r w:rsidRPr="00187CCE">
              <w:rPr>
                <w:rFonts w:eastAsiaTheme="minorHAnsi"/>
              </w:rPr>
              <w:t>----- Backs, necks, backs with necks attached, rumps and wing</w:t>
            </w:r>
            <w:r w:rsidRPr="00187CCE">
              <w:rPr>
                <w:rFonts w:eastAsiaTheme="minorHAnsi"/>
              </w:rPr>
              <w:noBreakHyphen/>
              <w:t>tips</w:t>
            </w:r>
          </w:p>
        </w:tc>
        <w:tc>
          <w:tcPr>
            <w:tcW w:w="1110" w:type="pct"/>
          </w:tcPr>
          <w:p w14:paraId="7CD06FEC" w14:textId="77777777" w:rsidR="00EF217F" w:rsidRPr="00187CCE" w:rsidRDefault="00EF217F" w:rsidP="00C7202E">
            <w:pPr>
              <w:spacing w:before="60" w:after="60" w:line="240" w:lineRule="auto"/>
              <w:rPr>
                <w:rFonts w:eastAsiaTheme="minorHAnsi"/>
              </w:rPr>
            </w:pPr>
            <w:r w:rsidRPr="00187CCE">
              <w:rPr>
                <w:rFonts w:eastAsiaTheme="minorHAnsi"/>
              </w:rPr>
              <w:t>18,7 EUR/100 kg</w:t>
            </w:r>
          </w:p>
        </w:tc>
        <w:tc>
          <w:tcPr>
            <w:tcW w:w="472" w:type="pct"/>
          </w:tcPr>
          <w:p w14:paraId="6362A8EB"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5AF726B2" w14:textId="77777777" w:rsidR="00EF217F" w:rsidRPr="00187CCE" w:rsidRDefault="00EF217F" w:rsidP="00C7202E">
            <w:pPr>
              <w:spacing w:before="60" w:after="60" w:line="240" w:lineRule="auto"/>
              <w:rPr>
                <w:rFonts w:eastAsiaTheme="minorHAnsi"/>
              </w:rPr>
            </w:pPr>
            <w:r w:rsidRPr="00187CCE">
              <w:rPr>
                <w:rFonts w:eastAsiaTheme="minorHAnsi"/>
              </w:rPr>
              <w:t>TRQ-PY</w:t>
            </w:r>
          </w:p>
        </w:tc>
      </w:tr>
      <w:tr w:rsidR="00EF217F" w:rsidRPr="00187CCE" w14:paraId="19027EFF" w14:textId="77777777" w:rsidTr="00C7202E">
        <w:tc>
          <w:tcPr>
            <w:tcW w:w="651" w:type="pct"/>
            <w:noWrap/>
          </w:tcPr>
          <w:p w14:paraId="1640AA98" w14:textId="77777777" w:rsidR="00EF217F" w:rsidRPr="00187CCE" w:rsidRDefault="00EF217F" w:rsidP="00C7202E">
            <w:pPr>
              <w:spacing w:before="60" w:after="60" w:line="240" w:lineRule="auto"/>
              <w:rPr>
                <w:rFonts w:eastAsiaTheme="minorHAnsi"/>
              </w:rPr>
            </w:pPr>
            <w:r w:rsidRPr="00187CCE">
              <w:rPr>
                <w:rFonts w:eastAsiaTheme="minorHAnsi"/>
              </w:rPr>
              <w:t>0207 14 50</w:t>
            </w:r>
          </w:p>
        </w:tc>
        <w:tc>
          <w:tcPr>
            <w:tcW w:w="2206" w:type="pct"/>
          </w:tcPr>
          <w:p w14:paraId="49DD4E27" w14:textId="77777777" w:rsidR="00EF217F" w:rsidRPr="00187CCE" w:rsidRDefault="00EF217F" w:rsidP="00C7202E">
            <w:pPr>
              <w:spacing w:before="60" w:after="60" w:line="240" w:lineRule="auto"/>
              <w:rPr>
                <w:rFonts w:eastAsiaTheme="minorHAnsi"/>
              </w:rPr>
            </w:pPr>
            <w:r w:rsidRPr="00187CCE">
              <w:rPr>
                <w:rFonts w:eastAsiaTheme="minorHAnsi"/>
              </w:rPr>
              <w:t>----- Breasts and cuts thereof</w:t>
            </w:r>
          </w:p>
        </w:tc>
        <w:tc>
          <w:tcPr>
            <w:tcW w:w="1110" w:type="pct"/>
          </w:tcPr>
          <w:p w14:paraId="4A0C0C34" w14:textId="77777777" w:rsidR="00EF217F" w:rsidRPr="00187CCE" w:rsidRDefault="00EF217F" w:rsidP="00C7202E">
            <w:pPr>
              <w:spacing w:before="60" w:after="60" w:line="240" w:lineRule="auto"/>
              <w:rPr>
                <w:rFonts w:eastAsiaTheme="minorHAnsi"/>
              </w:rPr>
            </w:pPr>
            <w:r w:rsidRPr="00187CCE">
              <w:rPr>
                <w:rFonts w:eastAsiaTheme="minorHAnsi"/>
              </w:rPr>
              <w:t>60,2 EUR/100 kg</w:t>
            </w:r>
          </w:p>
        </w:tc>
        <w:tc>
          <w:tcPr>
            <w:tcW w:w="472" w:type="pct"/>
          </w:tcPr>
          <w:p w14:paraId="4B3CFF28"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7E157A51" w14:textId="77777777" w:rsidR="00EF217F" w:rsidRPr="00187CCE" w:rsidRDefault="00EF217F" w:rsidP="00C7202E">
            <w:pPr>
              <w:spacing w:before="60" w:after="60" w:line="240" w:lineRule="auto"/>
              <w:rPr>
                <w:rFonts w:eastAsiaTheme="minorHAnsi"/>
              </w:rPr>
            </w:pPr>
            <w:r w:rsidRPr="00187CCE">
              <w:rPr>
                <w:rFonts w:eastAsiaTheme="minorHAnsi"/>
              </w:rPr>
              <w:t>TRQ-PY</w:t>
            </w:r>
          </w:p>
        </w:tc>
      </w:tr>
      <w:tr w:rsidR="00EF217F" w:rsidRPr="00187CCE" w14:paraId="1E6A2847" w14:textId="77777777" w:rsidTr="00C7202E">
        <w:tc>
          <w:tcPr>
            <w:tcW w:w="651" w:type="pct"/>
            <w:noWrap/>
          </w:tcPr>
          <w:p w14:paraId="0FCEC2FF" w14:textId="77777777" w:rsidR="00EF217F" w:rsidRPr="00187CCE" w:rsidRDefault="00EF217F" w:rsidP="00C7202E">
            <w:pPr>
              <w:spacing w:before="60" w:after="60" w:line="240" w:lineRule="auto"/>
              <w:rPr>
                <w:rFonts w:eastAsiaTheme="minorHAnsi"/>
              </w:rPr>
            </w:pPr>
            <w:r w:rsidRPr="00187CCE">
              <w:rPr>
                <w:rFonts w:eastAsiaTheme="minorHAnsi"/>
              </w:rPr>
              <w:t>0207 14 60</w:t>
            </w:r>
          </w:p>
        </w:tc>
        <w:tc>
          <w:tcPr>
            <w:tcW w:w="2206" w:type="pct"/>
          </w:tcPr>
          <w:p w14:paraId="0A1B799F" w14:textId="77777777" w:rsidR="00EF217F" w:rsidRPr="00187CCE" w:rsidRDefault="00EF217F" w:rsidP="00C7202E">
            <w:pPr>
              <w:spacing w:before="60" w:after="60" w:line="240" w:lineRule="auto"/>
              <w:rPr>
                <w:rFonts w:eastAsiaTheme="minorHAnsi"/>
              </w:rPr>
            </w:pPr>
            <w:r w:rsidRPr="00187CCE">
              <w:rPr>
                <w:rFonts w:eastAsiaTheme="minorHAnsi"/>
              </w:rPr>
              <w:t>----- Legs and cuts thereof</w:t>
            </w:r>
          </w:p>
        </w:tc>
        <w:tc>
          <w:tcPr>
            <w:tcW w:w="1110" w:type="pct"/>
          </w:tcPr>
          <w:p w14:paraId="5B157917" w14:textId="77777777" w:rsidR="00EF217F" w:rsidRPr="00187CCE" w:rsidRDefault="00EF217F" w:rsidP="00C7202E">
            <w:pPr>
              <w:spacing w:before="60" w:after="60" w:line="240" w:lineRule="auto"/>
              <w:rPr>
                <w:rFonts w:eastAsiaTheme="minorHAnsi"/>
              </w:rPr>
            </w:pPr>
            <w:r w:rsidRPr="00187CCE">
              <w:rPr>
                <w:rFonts w:eastAsiaTheme="minorHAnsi"/>
              </w:rPr>
              <w:t>46,3 EUR/100 kg</w:t>
            </w:r>
          </w:p>
        </w:tc>
        <w:tc>
          <w:tcPr>
            <w:tcW w:w="472" w:type="pct"/>
          </w:tcPr>
          <w:p w14:paraId="61D34743"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0161C25D" w14:textId="77777777" w:rsidR="00EF217F" w:rsidRPr="00187CCE" w:rsidRDefault="00EF217F" w:rsidP="00C7202E">
            <w:pPr>
              <w:spacing w:before="60" w:after="60" w:line="240" w:lineRule="auto"/>
              <w:rPr>
                <w:rFonts w:eastAsiaTheme="minorHAnsi"/>
              </w:rPr>
            </w:pPr>
            <w:r w:rsidRPr="00187CCE">
              <w:rPr>
                <w:rFonts w:eastAsiaTheme="minorHAnsi"/>
              </w:rPr>
              <w:t>TRQ-PY</w:t>
            </w:r>
          </w:p>
        </w:tc>
      </w:tr>
      <w:tr w:rsidR="00EF217F" w:rsidRPr="00187CCE" w14:paraId="587D8567" w14:textId="77777777" w:rsidTr="00C7202E">
        <w:tc>
          <w:tcPr>
            <w:tcW w:w="651" w:type="pct"/>
            <w:noWrap/>
          </w:tcPr>
          <w:p w14:paraId="6997F200" w14:textId="77777777" w:rsidR="00EF217F" w:rsidRPr="00187CCE" w:rsidRDefault="00EF217F" w:rsidP="00C7202E">
            <w:pPr>
              <w:spacing w:before="60" w:after="60" w:line="240" w:lineRule="auto"/>
              <w:rPr>
                <w:rFonts w:eastAsiaTheme="minorHAnsi"/>
              </w:rPr>
            </w:pPr>
            <w:r w:rsidRPr="00187CCE">
              <w:rPr>
                <w:rFonts w:eastAsiaTheme="minorHAnsi"/>
              </w:rPr>
              <w:t>0207 14 70</w:t>
            </w:r>
          </w:p>
        </w:tc>
        <w:tc>
          <w:tcPr>
            <w:tcW w:w="2206" w:type="pct"/>
          </w:tcPr>
          <w:p w14:paraId="052BD6EA"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7DE06FD3" w14:textId="77777777" w:rsidR="00EF217F" w:rsidRPr="00187CCE" w:rsidRDefault="00EF217F" w:rsidP="00C7202E">
            <w:pPr>
              <w:spacing w:before="60" w:after="60" w:line="240" w:lineRule="auto"/>
              <w:rPr>
                <w:rFonts w:eastAsiaTheme="minorHAnsi"/>
              </w:rPr>
            </w:pPr>
            <w:r w:rsidRPr="00187CCE">
              <w:rPr>
                <w:rFonts w:eastAsiaTheme="minorHAnsi"/>
              </w:rPr>
              <w:t>100,8 EUR/100 kg</w:t>
            </w:r>
          </w:p>
        </w:tc>
        <w:tc>
          <w:tcPr>
            <w:tcW w:w="472" w:type="pct"/>
          </w:tcPr>
          <w:p w14:paraId="262EE0EC"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6F778D88" w14:textId="77777777" w:rsidR="00EF217F" w:rsidRPr="00187CCE" w:rsidRDefault="00EF217F" w:rsidP="00C7202E">
            <w:pPr>
              <w:spacing w:before="60" w:after="60" w:line="240" w:lineRule="auto"/>
              <w:rPr>
                <w:rFonts w:eastAsiaTheme="minorHAnsi"/>
              </w:rPr>
            </w:pPr>
            <w:r w:rsidRPr="00187CCE">
              <w:rPr>
                <w:rFonts w:eastAsiaTheme="minorHAnsi"/>
              </w:rPr>
              <w:t>TRQ-PY</w:t>
            </w:r>
          </w:p>
        </w:tc>
      </w:tr>
      <w:tr w:rsidR="00EF217F" w:rsidRPr="00187CCE" w14:paraId="70D175C4" w14:textId="77777777" w:rsidTr="00C7202E">
        <w:tc>
          <w:tcPr>
            <w:tcW w:w="651" w:type="pct"/>
            <w:noWrap/>
          </w:tcPr>
          <w:p w14:paraId="6273A8F1" w14:textId="77777777" w:rsidR="00EF217F" w:rsidRPr="00187CCE" w:rsidRDefault="00EF217F" w:rsidP="00C7202E">
            <w:pPr>
              <w:spacing w:before="60" w:after="60" w:line="240" w:lineRule="auto"/>
              <w:rPr>
                <w:rFonts w:eastAsiaTheme="minorHAnsi"/>
              </w:rPr>
            </w:pPr>
            <w:r w:rsidRPr="00187CCE">
              <w:rPr>
                <w:rFonts w:eastAsiaTheme="minorHAnsi"/>
              </w:rPr>
              <w:t>0207 14 91</w:t>
            </w:r>
          </w:p>
        </w:tc>
        <w:tc>
          <w:tcPr>
            <w:tcW w:w="2206" w:type="pct"/>
          </w:tcPr>
          <w:p w14:paraId="0A250E4E" w14:textId="77777777" w:rsidR="00EF217F" w:rsidRPr="00187CCE" w:rsidRDefault="00EF217F" w:rsidP="00C7202E">
            <w:pPr>
              <w:spacing w:before="60" w:after="60" w:line="240" w:lineRule="auto"/>
              <w:rPr>
                <w:rFonts w:eastAsiaTheme="minorHAnsi"/>
              </w:rPr>
            </w:pPr>
            <w:r w:rsidRPr="00187CCE">
              <w:rPr>
                <w:rFonts w:eastAsiaTheme="minorHAnsi"/>
              </w:rPr>
              <w:t>---- Livers</w:t>
            </w:r>
          </w:p>
        </w:tc>
        <w:tc>
          <w:tcPr>
            <w:tcW w:w="1110" w:type="pct"/>
          </w:tcPr>
          <w:p w14:paraId="4AA27744"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55C636A1"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302AB0E8"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4326FE72" w14:textId="77777777" w:rsidTr="00C7202E">
        <w:tc>
          <w:tcPr>
            <w:tcW w:w="651" w:type="pct"/>
            <w:noWrap/>
          </w:tcPr>
          <w:p w14:paraId="2E9FD6F7" w14:textId="77777777" w:rsidR="00EF217F" w:rsidRPr="00187CCE" w:rsidRDefault="00EF217F" w:rsidP="00C7202E">
            <w:pPr>
              <w:spacing w:before="60" w:after="60" w:line="240" w:lineRule="auto"/>
              <w:rPr>
                <w:rFonts w:eastAsiaTheme="minorHAnsi"/>
              </w:rPr>
            </w:pPr>
            <w:r w:rsidRPr="00187CCE">
              <w:rPr>
                <w:rFonts w:eastAsiaTheme="minorHAnsi"/>
              </w:rPr>
              <w:t>0207 14 99</w:t>
            </w:r>
          </w:p>
        </w:tc>
        <w:tc>
          <w:tcPr>
            <w:tcW w:w="2206" w:type="pct"/>
          </w:tcPr>
          <w:p w14:paraId="450697D3"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28FB482E" w14:textId="77777777" w:rsidR="00EF217F" w:rsidRPr="00187CCE" w:rsidRDefault="00EF217F" w:rsidP="00C7202E">
            <w:pPr>
              <w:spacing w:before="60" w:after="60" w:line="240" w:lineRule="auto"/>
              <w:rPr>
                <w:rFonts w:eastAsiaTheme="minorHAnsi"/>
              </w:rPr>
            </w:pPr>
            <w:r w:rsidRPr="00187CCE">
              <w:rPr>
                <w:rFonts w:eastAsiaTheme="minorHAnsi"/>
              </w:rPr>
              <w:t>18,7 EUR/100 kg</w:t>
            </w:r>
          </w:p>
        </w:tc>
        <w:tc>
          <w:tcPr>
            <w:tcW w:w="472" w:type="pct"/>
          </w:tcPr>
          <w:p w14:paraId="4B0CCDF9"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4546AB50" w14:textId="77777777" w:rsidR="00EF217F" w:rsidRPr="00187CCE" w:rsidRDefault="00EF217F" w:rsidP="00C7202E">
            <w:pPr>
              <w:spacing w:before="60" w:after="60" w:line="240" w:lineRule="auto"/>
              <w:rPr>
                <w:rFonts w:eastAsiaTheme="minorHAnsi"/>
              </w:rPr>
            </w:pPr>
            <w:r w:rsidRPr="00187CCE">
              <w:rPr>
                <w:rFonts w:eastAsiaTheme="minorHAnsi"/>
              </w:rPr>
              <w:t>TRQ-PY</w:t>
            </w:r>
          </w:p>
        </w:tc>
      </w:tr>
      <w:tr w:rsidR="00EF217F" w:rsidRPr="00187CCE" w14:paraId="06AD4D6B" w14:textId="77777777" w:rsidTr="00C7202E">
        <w:tc>
          <w:tcPr>
            <w:tcW w:w="651" w:type="pct"/>
            <w:noWrap/>
          </w:tcPr>
          <w:p w14:paraId="49FC21D9" w14:textId="77777777" w:rsidR="00EF217F" w:rsidRPr="00187CCE" w:rsidRDefault="00EF217F" w:rsidP="00C7202E">
            <w:pPr>
              <w:spacing w:before="60" w:after="60" w:line="240" w:lineRule="auto"/>
              <w:rPr>
                <w:rFonts w:eastAsiaTheme="minorHAnsi"/>
              </w:rPr>
            </w:pPr>
            <w:r w:rsidRPr="00187CCE">
              <w:rPr>
                <w:rFonts w:eastAsiaTheme="minorHAnsi"/>
              </w:rPr>
              <w:t>0207 24 10</w:t>
            </w:r>
          </w:p>
        </w:tc>
        <w:tc>
          <w:tcPr>
            <w:tcW w:w="2206" w:type="pct"/>
          </w:tcPr>
          <w:p w14:paraId="68AB51C7" w14:textId="77777777" w:rsidR="00EF217F" w:rsidRPr="00187CCE" w:rsidRDefault="00EF217F" w:rsidP="00C7202E">
            <w:pPr>
              <w:spacing w:before="60" w:after="60" w:line="240" w:lineRule="auto"/>
              <w:rPr>
                <w:rFonts w:eastAsiaTheme="minorHAnsi"/>
              </w:rPr>
            </w:pPr>
            <w:r w:rsidRPr="00187CCE">
              <w:rPr>
                <w:rFonts w:eastAsiaTheme="minorHAnsi"/>
              </w:rPr>
              <w:t>--- Plucked and drawn, without heads and feet but with necks, hearts, livers and gizzards, known as "80 % turkeys"</w:t>
            </w:r>
          </w:p>
        </w:tc>
        <w:tc>
          <w:tcPr>
            <w:tcW w:w="1110" w:type="pct"/>
          </w:tcPr>
          <w:p w14:paraId="0F6D383B" w14:textId="77777777" w:rsidR="00EF217F" w:rsidRPr="00187CCE" w:rsidRDefault="00EF217F" w:rsidP="00C7202E">
            <w:pPr>
              <w:spacing w:before="60" w:after="60" w:line="240" w:lineRule="auto"/>
              <w:rPr>
                <w:rFonts w:eastAsiaTheme="minorHAnsi"/>
              </w:rPr>
            </w:pPr>
            <w:r w:rsidRPr="00187CCE">
              <w:rPr>
                <w:rFonts w:eastAsiaTheme="minorHAnsi"/>
              </w:rPr>
              <w:t>34 EUR/100 kg</w:t>
            </w:r>
          </w:p>
        </w:tc>
        <w:tc>
          <w:tcPr>
            <w:tcW w:w="472" w:type="pct"/>
          </w:tcPr>
          <w:p w14:paraId="6C12E95A"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2C8F0B32" w14:textId="77777777" w:rsidR="00EF217F" w:rsidRPr="00187CCE" w:rsidRDefault="00EF217F" w:rsidP="00C7202E">
            <w:pPr>
              <w:spacing w:before="60" w:after="60" w:line="240" w:lineRule="auto"/>
              <w:rPr>
                <w:rFonts w:eastAsiaTheme="minorHAnsi"/>
              </w:rPr>
            </w:pPr>
            <w:r w:rsidRPr="00187CCE">
              <w:rPr>
                <w:rFonts w:eastAsiaTheme="minorHAnsi"/>
              </w:rPr>
              <w:t>TRQ-PY</w:t>
            </w:r>
          </w:p>
        </w:tc>
      </w:tr>
      <w:tr w:rsidR="00EF217F" w:rsidRPr="00187CCE" w14:paraId="1E992385" w14:textId="77777777" w:rsidTr="00C7202E">
        <w:tc>
          <w:tcPr>
            <w:tcW w:w="651" w:type="pct"/>
            <w:noWrap/>
          </w:tcPr>
          <w:p w14:paraId="417FA397" w14:textId="77777777" w:rsidR="00EF217F" w:rsidRPr="00187CCE" w:rsidRDefault="00EF217F" w:rsidP="00C7202E">
            <w:pPr>
              <w:spacing w:before="60" w:after="60" w:line="240" w:lineRule="auto"/>
              <w:rPr>
                <w:rFonts w:eastAsiaTheme="minorHAnsi"/>
              </w:rPr>
            </w:pPr>
            <w:r w:rsidRPr="00187CCE">
              <w:rPr>
                <w:rFonts w:eastAsiaTheme="minorHAnsi"/>
              </w:rPr>
              <w:t>0207 24 90</w:t>
            </w:r>
          </w:p>
        </w:tc>
        <w:tc>
          <w:tcPr>
            <w:tcW w:w="2206" w:type="pct"/>
          </w:tcPr>
          <w:p w14:paraId="58B3A7A7" w14:textId="77777777" w:rsidR="00EF217F" w:rsidRPr="00187CCE" w:rsidRDefault="00EF217F" w:rsidP="00C7202E">
            <w:pPr>
              <w:spacing w:before="60" w:after="60" w:line="240" w:lineRule="auto"/>
              <w:rPr>
                <w:rFonts w:eastAsiaTheme="minorHAnsi"/>
              </w:rPr>
            </w:pPr>
            <w:r w:rsidRPr="00187CCE">
              <w:rPr>
                <w:rFonts w:eastAsiaTheme="minorHAnsi"/>
              </w:rPr>
              <w:t>--- Plucked and drawn, without heads and feet and without necks, hearts, livers and gizzards, known as "73 % turkeys", or otherwise presented</w:t>
            </w:r>
          </w:p>
        </w:tc>
        <w:tc>
          <w:tcPr>
            <w:tcW w:w="1110" w:type="pct"/>
          </w:tcPr>
          <w:p w14:paraId="7F339CA9" w14:textId="77777777" w:rsidR="00EF217F" w:rsidRPr="00187CCE" w:rsidRDefault="00EF217F" w:rsidP="00C7202E">
            <w:pPr>
              <w:spacing w:before="60" w:after="60" w:line="240" w:lineRule="auto"/>
              <w:rPr>
                <w:rFonts w:eastAsiaTheme="minorHAnsi"/>
              </w:rPr>
            </w:pPr>
            <w:r w:rsidRPr="00187CCE">
              <w:rPr>
                <w:rFonts w:eastAsiaTheme="minorHAnsi"/>
              </w:rPr>
              <w:t>37,3 EUR/100 kg</w:t>
            </w:r>
          </w:p>
        </w:tc>
        <w:tc>
          <w:tcPr>
            <w:tcW w:w="472" w:type="pct"/>
          </w:tcPr>
          <w:p w14:paraId="7A0E0E48"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0846C8FC" w14:textId="77777777" w:rsidR="00EF217F" w:rsidRPr="00187CCE" w:rsidRDefault="00EF217F" w:rsidP="00C7202E">
            <w:pPr>
              <w:spacing w:before="60" w:after="60" w:line="240" w:lineRule="auto"/>
              <w:rPr>
                <w:rFonts w:eastAsiaTheme="minorHAnsi"/>
              </w:rPr>
            </w:pPr>
            <w:r w:rsidRPr="00187CCE">
              <w:rPr>
                <w:rFonts w:eastAsiaTheme="minorHAnsi"/>
              </w:rPr>
              <w:t>TRQ-PY</w:t>
            </w:r>
          </w:p>
        </w:tc>
      </w:tr>
      <w:tr w:rsidR="00EF217F" w:rsidRPr="00187CCE" w14:paraId="5443494D" w14:textId="77777777" w:rsidTr="00C7202E">
        <w:tc>
          <w:tcPr>
            <w:tcW w:w="651" w:type="pct"/>
            <w:noWrap/>
          </w:tcPr>
          <w:p w14:paraId="73F47317" w14:textId="77777777" w:rsidR="00EF217F" w:rsidRPr="00187CCE" w:rsidRDefault="00EF217F" w:rsidP="00C7202E">
            <w:pPr>
              <w:spacing w:before="60" w:after="60" w:line="240" w:lineRule="auto"/>
              <w:rPr>
                <w:rFonts w:eastAsiaTheme="minorHAnsi"/>
              </w:rPr>
            </w:pPr>
            <w:r w:rsidRPr="00187CCE">
              <w:rPr>
                <w:rFonts w:eastAsiaTheme="minorHAnsi"/>
              </w:rPr>
              <w:t>0207 25 10</w:t>
            </w:r>
          </w:p>
        </w:tc>
        <w:tc>
          <w:tcPr>
            <w:tcW w:w="2206" w:type="pct"/>
          </w:tcPr>
          <w:p w14:paraId="03F02807" w14:textId="77777777" w:rsidR="00EF217F" w:rsidRPr="00187CCE" w:rsidRDefault="00EF217F" w:rsidP="00C7202E">
            <w:pPr>
              <w:spacing w:before="60" w:after="60" w:line="240" w:lineRule="auto"/>
              <w:rPr>
                <w:rFonts w:eastAsiaTheme="minorHAnsi"/>
              </w:rPr>
            </w:pPr>
            <w:r w:rsidRPr="00187CCE">
              <w:rPr>
                <w:rFonts w:eastAsiaTheme="minorHAnsi"/>
              </w:rPr>
              <w:t>--- Plucked and drawn, without heads and feet but with necks, hearts, livers and gizzards, known as "80 % turkeys"</w:t>
            </w:r>
          </w:p>
        </w:tc>
        <w:tc>
          <w:tcPr>
            <w:tcW w:w="1110" w:type="pct"/>
          </w:tcPr>
          <w:p w14:paraId="2F3C52F6" w14:textId="77777777" w:rsidR="00EF217F" w:rsidRPr="00187CCE" w:rsidRDefault="00EF217F" w:rsidP="00C7202E">
            <w:pPr>
              <w:spacing w:before="60" w:after="60" w:line="240" w:lineRule="auto"/>
              <w:rPr>
                <w:rFonts w:eastAsiaTheme="minorHAnsi"/>
              </w:rPr>
            </w:pPr>
            <w:r w:rsidRPr="00187CCE">
              <w:rPr>
                <w:rFonts w:eastAsiaTheme="minorHAnsi"/>
              </w:rPr>
              <w:t>34 EUR/100 kg</w:t>
            </w:r>
          </w:p>
        </w:tc>
        <w:tc>
          <w:tcPr>
            <w:tcW w:w="472" w:type="pct"/>
          </w:tcPr>
          <w:p w14:paraId="3847669C"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26382DD7" w14:textId="77777777" w:rsidR="00EF217F" w:rsidRPr="00187CCE" w:rsidRDefault="00EF217F" w:rsidP="00C7202E">
            <w:pPr>
              <w:spacing w:before="60" w:after="60" w:line="240" w:lineRule="auto"/>
              <w:rPr>
                <w:rFonts w:eastAsiaTheme="minorHAnsi"/>
              </w:rPr>
            </w:pPr>
            <w:r w:rsidRPr="00187CCE">
              <w:rPr>
                <w:rFonts w:eastAsiaTheme="minorHAnsi"/>
              </w:rPr>
              <w:t>TRQ-PY</w:t>
            </w:r>
          </w:p>
        </w:tc>
      </w:tr>
      <w:tr w:rsidR="00EF217F" w:rsidRPr="00187CCE" w14:paraId="35A2149A" w14:textId="77777777" w:rsidTr="00C7202E">
        <w:tc>
          <w:tcPr>
            <w:tcW w:w="651" w:type="pct"/>
            <w:noWrap/>
          </w:tcPr>
          <w:p w14:paraId="345FF1A7" w14:textId="77777777" w:rsidR="00EF217F" w:rsidRPr="00187CCE" w:rsidRDefault="00EF217F" w:rsidP="00C7202E">
            <w:pPr>
              <w:pageBreakBefore/>
              <w:spacing w:before="60" w:after="60" w:line="240" w:lineRule="auto"/>
              <w:rPr>
                <w:rFonts w:eastAsiaTheme="minorHAnsi"/>
              </w:rPr>
            </w:pPr>
            <w:r w:rsidRPr="00187CCE">
              <w:rPr>
                <w:rFonts w:eastAsiaTheme="minorHAnsi"/>
              </w:rPr>
              <w:lastRenderedPageBreak/>
              <w:t>0207 25 90</w:t>
            </w:r>
          </w:p>
        </w:tc>
        <w:tc>
          <w:tcPr>
            <w:tcW w:w="2206" w:type="pct"/>
          </w:tcPr>
          <w:p w14:paraId="5FC675F9" w14:textId="77777777" w:rsidR="00EF217F" w:rsidRPr="00187CCE" w:rsidRDefault="00EF217F" w:rsidP="00C7202E">
            <w:pPr>
              <w:spacing w:before="60" w:after="60" w:line="240" w:lineRule="auto"/>
              <w:rPr>
                <w:rFonts w:eastAsiaTheme="minorHAnsi"/>
              </w:rPr>
            </w:pPr>
            <w:r w:rsidRPr="00187CCE">
              <w:rPr>
                <w:rFonts w:eastAsiaTheme="minorHAnsi"/>
              </w:rPr>
              <w:t>--- Plucked and drawn, without heads and feet and without necks, hearts, livers and gizzards, known as "73 % turkeys", or otherwise presented</w:t>
            </w:r>
          </w:p>
        </w:tc>
        <w:tc>
          <w:tcPr>
            <w:tcW w:w="1110" w:type="pct"/>
          </w:tcPr>
          <w:p w14:paraId="5BA8B749" w14:textId="77777777" w:rsidR="00EF217F" w:rsidRPr="00187CCE" w:rsidRDefault="00EF217F" w:rsidP="00C7202E">
            <w:pPr>
              <w:spacing w:before="60" w:after="60" w:line="240" w:lineRule="auto"/>
              <w:rPr>
                <w:rFonts w:eastAsiaTheme="minorHAnsi"/>
              </w:rPr>
            </w:pPr>
            <w:r w:rsidRPr="00187CCE">
              <w:rPr>
                <w:rFonts w:eastAsiaTheme="minorHAnsi"/>
              </w:rPr>
              <w:t>37,3 EUR/100 kg</w:t>
            </w:r>
          </w:p>
        </w:tc>
        <w:tc>
          <w:tcPr>
            <w:tcW w:w="472" w:type="pct"/>
          </w:tcPr>
          <w:p w14:paraId="728C3F96"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0970560E" w14:textId="77777777" w:rsidR="00EF217F" w:rsidRPr="00187CCE" w:rsidRDefault="00EF217F" w:rsidP="00C7202E">
            <w:pPr>
              <w:spacing w:before="60" w:after="60" w:line="240" w:lineRule="auto"/>
              <w:rPr>
                <w:rFonts w:eastAsiaTheme="minorHAnsi"/>
              </w:rPr>
            </w:pPr>
            <w:r w:rsidRPr="00187CCE">
              <w:rPr>
                <w:rFonts w:eastAsiaTheme="minorHAnsi"/>
              </w:rPr>
              <w:t>TRQ-PY</w:t>
            </w:r>
          </w:p>
        </w:tc>
      </w:tr>
      <w:tr w:rsidR="00EF217F" w:rsidRPr="00187CCE" w14:paraId="177478CA" w14:textId="77777777" w:rsidTr="00C7202E">
        <w:tc>
          <w:tcPr>
            <w:tcW w:w="651" w:type="pct"/>
            <w:noWrap/>
          </w:tcPr>
          <w:p w14:paraId="25FD36A8" w14:textId="77777777" w:rsidR="00EF217F" w:rsidRPr="00187CCE" w:rsidRDefault="00EF217F" w:rsidP="00C7202E">
            <w:pPr>
              <w:spacing w:before="60" w:after="60" w:line="240" w:lineRule="auto"/>
              <w:rPr>
                <w:rFonts w:eastAsiaTheme="minorHAnsi"/>
              </w:rPr>
            </w:pPr>
            <w:r w:rsidRPr="00187CCE">
              <w:rPr>
                <w:rFonts w:eastAsiaTheme="minorHAnsi"/>
              </w:rPr>
              <w:t>0207 26 10</w:t>
            </w:r>
          </w:p>
        </w:tc>
        <w:tc>
          <w:tcPr>
            <w:tcW w:w="2206" w:type="pct"/>
          </w:tcPr>
          <w:p w14:paraId="7E269548" w14:textId="77777777" w:rsidR="00EF217F" w:rsidRPr="00187CCE" w:rsidRDefault="00EF217F" w:rsidP="00C7202E">
            <w:pPr>
              <w:spacing w:before="60" w:after="60" w:line="240" w:lineRule="auto"/>
              <w:rPr>
                <w:rFonts w:eastAsiaTheme="minorHAnsi"/>
              </w:rPr>
            </w:pPr>
            <w:r w:rsidRPr="00187CCE">
              <w:rPr>
                <w:rFonts w:eastAsiaTheme="minorHAnsi"/>
              </w:rPr>
              <w:t>---- Boneless</w:t>
            </w:r>
          </w:p>
        </w:tc>
        <w:tc>
          <w:tcPr>
            <w:tcW w:w="1110" w:type="pct"/>
          </w:tcPr>
          <w:p w14:paraId="2939EB96" w14:textId="77777777" w:rsidR="00EF217F" w:rsidRPr="00187CCE" w:rsidRDefault="00EF217F" w:rsidP="00C7202E">
            <w:pPr>
              <w:spacing w:before="60" w:after="60" w:line="240" w:lineRule="auto"/>
              <w:rPr>
                <w:rFonts w:eastAsiaTheme="minorHAnsi"/>
              </w:rPr>
            </w:pPr>
            <w:r w:rsidRPr="00187CCE">
              <w:rPr>
                <w:rFonts w:eastAsiaTheme="minorHAnsi"/>
              </w:rPr>
              <w:t>85,1 EUR/100 kg</w:t>
            </w:r>
          </w:p>
        </w:tc>
        <w:tc>
          <w:tcPr>
            <w:tcW w:w="472" w:type="pct"/>
          </w:tcPr>
          <w:p w14:paraId="2E0F99DB"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278E4186" w14:textId="77777777" w:rsidR="00EF217F" w:rsidRPr="00187CCE" w:rsidRDefault="00EF217F" w:rsidP="00C7202E">
            <w:pPr>
              <w:spacing w:before="60" w:after="60" w:line="240" w:lineRule="auto"/>
              <w:rPr>
                <w:rFonts w:eastAsiaTheme="minorHAnsi"/>
              </w:rPr>
            </w:pPr>
            <w:r w:rsidRPr="00187CCE">
              <w:rPr>
                <w:rFonts w:eastAsiaTheme="minorHAnsi"/>
              </w:rPr>
              <w:t>TRQ-PY</w:t>
            </w:r>
          </w:p>
        </w:tc>
      </w:tr>
      <w:tr w:rsidR="00EF217F" w:rsidRPr="00187CCE" w14:paraId="6D66119E" w14:textId="77777777" w:rsidTr="00C7202E">
        <w:tc>
          <w:tcPr>
            <w:tcW w:w="651" w:type="pct"/>
            <w:noWrap/>
          </w:tcPr>
          <w:p w14:paraId="6A4A9F51" w14:textId="77777777" w:rsidR="00EF217F" w:rsidRPr="00187CCE" w:rsidRDefault="00EF217F" w:rsidP="00C7202E">
            <w:pPr>
              <w:spacing w:before="60" w:after="60" w:line="240" w:lineRule="auto"/>
              <w:rPr>
                <w:rFonts w:eastAsiaTheme="minorHAnsi"/>
              </w:rPr>
            </w:pPr>
            <w:r w:rsidRPr="00187CCE">
              <w:rPr>
                <w:rFonts w:eastAsiaTheme="minorHAnsi"/>
              </w:rPr>
              <w:t>0207 26 20</w:t>
            </w:r>
          </w:p>
        </w:tc>
        <w:tc>
          <w:tcPr>
            <w:tcW w:w="2206" w:type="pct"/>
          </w:tcPr>
          <w:p w14:paraId="4BCEE0A2" w14:textId="77777777" w:rsidR="00EF217F" w:rsidRPr="00187CCE" w:rsidRDefault="00EF217F" w:rsidP="00C7202E">
            <w:pPr>
              <w:spacing w:before="60" w:after="60" w:line="240" w:lineRule="auto"/>
              <w:rPr>
                <w:rFonts w:eastAsiaTheme="minorHAnsi"/>
              </w:rPr>
            </w:pPr>
            <w:r w:rsidRPr="00187CCE">
              <w:rPr>
                <w:rFonts w:eastAsiaTheme="minorHAnsi"/>
              </w:rPr>
              <w:t>----- Halves or quarters</w:t>
            </w:r>
          </w:p>
        </w:tc>
        <w:tc>
          <w:tcPr>
            <w:tcW w:w="1110" w:type="pct"/>
          </w:tcPr>
          <w:p w14:paraId="5A8C8A81" w14:textId="77777777" w:rsidR="00EF217F" w:rsidRPr="00187CCE" w:rsidRDefault="00EF217F" w:rsidP="00C7202E">
            <w:pPr>
              <w:spacing w:before="60" w:after="60" w:line="240" w:lineRule="auto"/>
              <w:rPr>
                <w:rFonts w:eastAsiaTheme="minorHAnsi"/>
              </w:rPr>
            </w:pPr>
            <w:r w:rsidRPr="00187CCE">
              <w:rPr>
                <w:rFonts w:eastAsiaTheme="minorHAnsi"/>
              </w:rPr>
              <w:t>41 EUR/100 kg</w:t>
            </w:r>
          </w:p>
        </w:tc>
        <w:tc>
          <w:tcPr>
            <w:tcW w:w="472" w:type="pct"/>
          </w:tcPr>
          <w:p w14:paraId="5CAA6708"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103F7487" w14:textId="77777777" w:rsidR="00EF217F" w:rsidRPr="00187CCE" w:rsidRDefault="00EF217F" w:rsidP="00C7202E">
            <w:pPr>
              <w:spacing w:before="60" w:after="60" w:line="240" w:lineRule="auto"/>
              <w:rPr>
                <w:rFonts w:eastAsiaTheme="minorHAnsi"/>
              </w:rPr>
            </w:pPr>
            <w:r w:rsidRPr="00187CCE">
              <w:rPr>
                <w:rFonts w:eastAsiaTheme="minorHAnsi"/>
              </w:rPr>
              <w:t>TRQ-PY</w:t>
            </w:r>
          </w:p>
        </w:tc>
      </w:tr>
      <w:tr w:rsidR="00EF217F" w:rsidRPr="00187CCE" w14:paraId="3084E453" w14:textId="77777777" w:rsidTr="00C7202E">
        <w:tc>
          <w:tcPr>
            <w:tcW w:w="651" w:type="pct"/>
            <w:noWrap/>
          </w:tcPr>
          <w:p w14:paraId="7FBECB89" w14:textId="77777777" w:rsidR="00EF217F" w:rsidRPr="00187CCE" w:rsidRDefault="00EF217F" w:rsidP="00C7202E">
            <w:pPr>
              <w:spacing w:before="60" w:after="60" w:line="240" w:lineRule="auto"/>
              <w:rPr>
                <w:rFonts w:eastAsiaTheme="minorHAnsi"/>
              </w:rPr>
            </w:pPr>
            <w:r w:rsidRPr="00187CCE">
              <w:rPr>
                <w:rFonts w:eastAsiaTheme="minorHAnsi"/>
              </w:rPr>
              <w:t>0207 26 30</w:t>
            </w:r>
          </w:p>
        </w:tc>
        <w:tc>
          <w:tcPr>
            <w:tcW w:w="2206" w:type="pct"/>
          </w:tcPr>
          <w:p w14:paraId="559351C3" w14:textId="77777777" w:rsidR="00EF217F" w:rsidRPr="00187CCE" w:rsidRDefault="00EF217F" w:rsidP="00C7202E">
            <w:pPr>
              <w:spacing w:before="60" w:after="60" w:line="240" w:lineRule="auto"/>
              <w:rPr>
                <w:rFonts w:eastAsiaTheme="minorHAnsi"/>
              </w:rPr>
            </w:pPr>
            <w:r w:rsidRPr="00187CCE">
              <w:rPr>
                <w:rFonts w:eastAsiaTheme="minorHAnsi"/>
              </w:rPr>
              <w:t>----- Whole wings, with or without tips</w:t>
            </w:r>
          </w:p>
        </w:tc>
        <w:tc>
          <w:tcPr>
            <w:tcW w:w="1110" w:type="pct"/>
          </w:tcPr>
          <w:p w14:paraId="0FB47D96" w14:textId="77777777" w:rsidR="00EF217F" w:rsidRPr="00187CCE" w:rsidRDefault="00EF217F" w:rsidP="00C7202E">
            <w:pPr>
              <w:spacing w:before="60" w:after="60" w:line="240" w:lineRule="auto"/>
              <w:rPr>
                <w:rFonts w:eastAsiaTheme="minorHAnsi"/>
              </w:rPr>
            </w:pPr>
            <w:r w:rsidRPr="00187CCE">
              <w:rPr>
                <w:rFonts w:eastAsiaTheme="minorHAnsi"/>
              </w:rPr>
              <w:t>26,9 EUR/100 kg</w:t>
            </w:r>
          </w:p>
        </w:tc>
        <w:tc>
          <w:tcPr>
            <w:tcW w:w="472" w:type="pct"/>
          </w:tcPr>
          <w:p w14:paraId="1A428B82"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05EEAD8E" w14:textId="77777777" w:rsidR="00EF217F" w:rsidRPr="00187CCE" w:rsidRDefault="00EF217F" w:rsidP="00C7202E">
            <w:pPr>
              <w:spacing w:before="60" w:after="60" w:line="240" w:lineRule="auto"/>
              <w:rPr>
                <w:rFonts w:eastAsiaTheme="minorHAnsi"/>
              </w:rPr>
            </w:pPr>
            <w:r w:rsidRPr="00187CCE">
              <w:rPr>
                <w:rFonts w:eastAsiaTheme="minorHAnsi"/>
              </w:rPr>
              <w:t>TRQ-PY</w:t>
            </w:r>
          </w:p>
        </w:tc>
      </w:tr>
      <w:tr w:rsidR="00EF217F" w:rsidRPr="00187CCE" w14:paraId="1EC026E7" w14:textId="77777777" w:rsidTr="00C7202E">
        <w:tc>
          <w:tcPr>
            <w:tcW w:w="651" w:type="pct"/>
            <w:noWrap/>
          </w:tcPr>
          <w:p w14:paraId="7537FF6B" w14:textId="77777777" w:rsidR="00EF217F" w:rsidRPr="00187CCE" w:rsidRDefault="00EF217F" w:rsidP="00C7202E">
            <w:pPr>
              <w:spacing w:before="60" w:after="60" w:line="240" w:lineRule="auto"/>
              <w:rPr>
                <w:rFonts w:eastAsiaTheme="minorHAnsi"/>
              </w:rPr>
            </w:pPr>
            <w:r w:rsidRPr="00187CCE">
              <w:rPr>
                <w:rFonts w:eastAsiaTheme="minorHAnsi"/>
              </w:rPr>
              <w:t>0207 26 40</w:t>
            </w:r>
          </w:p>
        </w:tc>
        <w:tc>
          <w:tcPr>
            <w:tcW w:w="2206" w:type="pct"/>
          </w:tcPr>
          <w:p w14:paraId="004E9FB7" w14:textId="77777777" w:rsidR="00EF217F" w:rsidRPr="00187CCE" w:rsidRDefault="00EF217F" w:rsidP="00C7202E">
            <w:pPr>
              <w:spacing w:before="60" w:after="60" w:line="240" w:lineRule="auto"/>
              <w:rPr>
                <w:rFonts w:eastAsiaTheme="minorHAnsi"/>
              </w:rPr>
            </w:pPr>
            <w:r w:rsidRPr="00187CCE">
              <w:rPr>
                <w:rFonts w:eastAsiaTheme="minorHAnsi"/>
              </w:rPr>
              <w:t>----- Backs, necks, backs with necks attached, rumps and wing</w:t>
            </w:r>
            <w:r w:rsidRPr="00187CCE">
              <w:rPr>
                <w:rFonts w:eastAsiaTheme="minorHAnsi"/>
              </w:rPr>
              <w:noBreakHyphen/>
              <w:t>tips</w:t>
            </w:r>
          </w:p>
        </w:tc>
        <w:tc>
          <w:tcPr>
            <w:tcW w:w="1110" w:type="pct"/>
          </w:tcPr>
          <w:p w14:paraId="6351DC10" w14:textId="77777777" w:rsidR="00EF217F" w:rsidRPr="00187CCE" w:rsidRDefault="00EF217F" w:rsidP="00C7202E">
            <w:pPr>
              <w:spacing w:before="60" w:after="60" w:line="240" w:lineRule="auto"/>
              <w:rPr>
                <w:rFonts w:eastAsiaTheme="minorHAnsi"/>
              </w:rPr>
            </w:pPr>
            <w:r w:rsidRPr="00187CCE">
              <w:rPr>
                <w:rFonts w:eastAsiaTheme="minorHAnsi"/>
              </w:rPr>
              <w:t>18,7 EUR/100 kg</w:t>
            </w:r>
          </w:p>
        </w:tc>
        <w:tc>
          <w:tcPr>
            <w:tcW w:w="472" w:type="pct"/>
          </w:tcPr>
          <w:p w14:paraId="56742E93"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422BA0AF" w14:textId="77777777" w:rsidR="00EF217F" w:rsidRPr="00187CCE" w:rsidRDefault="00EF217F" w:rsidP="00C7202E">
            <w:pPr>
              <w:spacing w:before="60" w:after="60" w:line="240" w:lineRule="auto"/>
              <w:rPr>
                <w:rFonts w:eastAsiaTheme="minorHAnsi"/>
              </w:rPr>
            </w:pPr>
            <w:r w:rsidRPr="00187CCE">
              <w:rPr>
                <w:rFonts w:eastAsiaTheme="minorHAnsi"/>
              </w:rPr>
              <w:t>TRQ-PY</w:t>
            </w:r>
          </w:p>
        </w:tc>
      </w:tr>
      <w:tr w:rsidR="00EF217F" w:rsidRPr="00187CCE" w14:paraId="39E6D3CE" w14:textId="77777777" w:rsidTr="00C7202E">
        <w:tc>
          <w:tcPr>
            <w:tcW w:w="651" w:type="pct"/>
            <w:noWrap/>
          </w:tcPr>
          <w:p w14:paraId="4CA130C7" w14:textId="77777777" w:rsidR="00EF217F" w:rsidRPr="00187CCE" w:rsidRDefault="00EF217F" w:rsidP="00C7202E">
            <w:pPr>
              <w:spacing w:before="60" w:after="60" w:line="240" w:lineRule="auto"/>
              <w:rPr>
                <w:rFonts w:eastAsiaTheme="minorHAnsi"/>
              </w:rPr>
            </w:pPr>
            <w:r w:rsidRPr="00187CCE">
              <w:rPr>
                <w:rFonts w:eastAsiaTheme="minorHAnsi"/>
              </w:rPr>
              <w:t>0207 26 50</w:t>
            </w:r>
          </w:p>
        </w:tc>
        <w:tc>
          <w:tcPr>
            <w:tcW w:w="2206" w:type="pct"/>
          </w:tcPr>
          <w:p w14:paraId="5ED9195C" w14:textId="77777777" w:rsidR="00EF217F" w:rsidRPr="00187CCE" w:rsidRDefault="00EF217F" w:rsidP="00C7202E">
            <w:pPr>
              <w:spacing w:before="60" w:after="60" w:line="240" w:lineRule="auto"/>
              <w:rPr>
                <w:rFonts w:eastAsiaTheme="minorHAnsi"/>
              </w:rPr>
            </w:pPr>
            <w:r w:rsidRPr="00187CCE">
              <w:rPr>
                <w:rFonts w:eastAsiaTheme="minorHAnsi"/>
              </w:rPr>
              <w:t>----- Breasts and cuts thereof</w:t>
            </w:r>
          </w:p>
        </w:tc>
        <w:tc>
          <w:tcPr>
            <w:tcW w:w="1110" w:type="pct"/>
          </w:tcPr>
          <w:p w14:paraId="49AEBACF" w14:textId="77777777" w:rsidR="00EF217F" w:rsidRPr="00187CCE" w:rsidRDefault="00EF217F" w:rsidP="00C7202E">
            <w:pPr>
              <w:spacing w:before="60" w:after="60" w:line="240" w:lineRule="auto"/>
              <w:rPr>
                <w:rFonts w:eastAsiaTheme="minorHAnsi"/>
              </w:rPr>
            </w:pPr>
            <w:r w:rsidRPr="00187CCE">
              <w:rPr>
                <w:rFonts w:eastAsiaTheme="minorHAnsi"/>
              </w:rPr>
              <w:t>67,9 EUR/100 kg</w:t>
            </w:r>
          </w:p>
        </w:tc>
        <w:tc>
          <w:tcPr>
            <w:tcW w:w="472" w:type="pct"/>
          </w:tcPr>
          <w:p w14:paraId="4F416F9D"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1C63C0C4" w14:textId="77777777" w:rsidR="00EF217F" w:rsidRPr="00187CCE" w:rsidRDefault="00EF217F" w:rsidP="00C7202E">
            <w:pPr>
              <w:spacing w:before="60" w:after="60" w:line="240" w:lineRule="auto"/>
              <w:rPr>
                <w:rFonts w:eastAsiaTheme="minorHAnsi"/>
              </w:rPr>
            </w:pPr>
            <w:r w:rsidRPr="00187CCE">
              <w:rPr>
                <w:rFonts w:eastAsiaTheme="minorHAnsi"/>
              </w:rPr>
              <w:t>TRQ-PY</w:t>
            </w:r>
          </w:p>
        </w:tc>
      </w:tr>
      <w:tr w:rsidR="00EF217F" w:rsidRPr="00187CCE" w14:paraId="31283D8E" w14:textId="77777777" w:rsidTr="00C7202E">
        <w:tc>
          <w:tcPr>
            <w:tcW w:w="651" w:type="pct"/>
            <w:noWrap/>
          </w:tcPr>
          <w:p w14:paraId="67584CF1" w14:textId="77777777" w:rsidR="00EF217F" w:rsidRPr="00187CCE" w:rsidRDefault="00EF217F" w:rsidP="00C7202E">
            <w:pPr>
              <w:spacing w:before="60" w:after="60" w:line="240" w:lineRule="auto"/>
              <w:rPr>
                <w:rFonts w:eastAsiaTheme="minorHAnsi"/>
              </w:rPr>
            </w:pPr>
            <w:r w:rsidRPr="00187CCE">
              <w:rPr>
                <w:rFonts w:eastAsiaTheme="minorHAnsi"/>
              </w:rPr>
              <w:t>0207 26 60</w:t>
            </w:r>
          </w:p>
        </w:tc>
        <w:tc>
          <w:tcPr>
            <w:tcW w:w="2206" w:type="pct"/>
          </w:tcPr>
          <w:p w14:paraId="418CA1DA" w14:textId="77777777" w:rsidR="00EF217F" w:rsidRPr="00187CCE" w:rsidRDefault="00EF217F" w:rsidP="00C7202E">
            <w:pPr>
              <w:spacing w:before="60" w:after="60" w:line="240" w:lineRule="auto"/>
              <w:rPr>
                <w:rFonts w:eastAsiaTheme="minorHAnsi"/>
              </w:rPr>
            </w:pPr>
            <w:r w:rsidRPr="00187CCE">
              <w:rPr>
                <w:rFonts w:eastAsiaTheme="minorHAnsi"/>
              </w:rPr>
              <w:t>------ Drumsticks and cuts of drumsticks</w:t>
            </w:r>
          </w:p>
        </w:tc>
        <w:tc>
          <w:tcPr>
            <w:tcW w:w="1110" w:type="pct"/>
          </w:tcPr>
          <w:p w14:paraId="4B29FC0A" w14:textId="77777777" w:rsidR="00EF217F" w:rsidRPr="00187CCE" w:rsidRDefault="00EF217F" w:rsidP="00C7202E">
            <w:pPr>
              <w:spacing w:before="60" w:after="60" w:line="240" w:lineRule="auto"/>
              <w:rPr>
                <w:rFonts w:eastAsiaTheme="minorHAnsi"/>
              </w:rPr>
            </w:pPr>
            <w:r w:rsidRPr="00187CCE">
              <w:rPr>
                <w:rFonts w:eastAsiaTheme="minorHAnsi"/>
              </w:rPr>
              <w:t>25,5 EUR/100 kg</w:t>
            </w:r>
          </w:p>
        </w:tc>
        <w:tc>
          <w:tcPr>
            <w:tcW w:w="472" w:type="pct"/>
          </w:tcPr>
          <w:p w14:paraId="24B6EF4A"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1906B3B1" w14:textId="77777777" w:rsidR="00EF217F" w:rsidRPr="00187CCE" w:rsidRDefault="00EF217F" w:rsidP="00C7202E">
            <w:pPr>
              <w:spacing w:before="60" w:after="60" w:line="240" w:lineRule="auto"/>
              <w:rPr>
                <w:rFonts w:eastAsiaTheme="minorHAnsi"/>
              </w:rPr>
            </w:pPr>
            <w:r w:rsidRPr="00187CCE">
              <w:rPr>
                <w:rFonts w:eastAsiaTheme="minorHAnsi"/>
              </w:rPr>
              <w:t>TRQ-PY</w:t>
            </w:r>
          </w:p>
        </w:tc>
      </w:tr>
      <w:tr w:rsidR="00EF217F" w:rsidRPr="00187CCE" w14:paraId="42E26585" w14:textId="77777777" w:rsidTr="00C7202E">
        <w:tc>
          <w:tcPr>
            <w:tcW w:w="651" w:type="pct"/>
            <w:noWrap/>
          </w:tcPr>
          <w:p w14:paraId="6FCE4986" w14:textId="77777777" w:rsidR="00EF217F" w:rsidRPr="00187CCE" w:rsidRDefault="00EF217F" w:rsidP="00C7202E">
            <w:pPr>
              <w:spacing w:before="60" w:after="60" w:line="240" w:lineRule="auto"/>
              <w:rPr>
                <w:rFonts w:eastAsiaTheme="minorHAnsi"/>
              </w:rPr>
            </w:pPr>
            <w:r w:rsidRPr="00187CCE">
              <w:rPr>
                <w:rFonts w:eastAsiaTheme="minorHAnsi"/>
              </w:rPr>
              <w:t>0207 26 70</w:t>
            </w:r>
          </w:p>
        </w:tc>
        <w:tc>
          <w:tcPr>
            <w:tcW w:w="2206" w:type="pct"/>
          </w:tcPr>
          <w:p w14:paraId="57E78AD2"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68C57EEA" w14:textId="77777777" w:rsidR="00EF217F" w:rsidRPr="00187CCE" w:rsidRDefault="00EF217F" w:rsidP="00C7202E">
            <w:pPr>
              <w:spacing w:before="60" w:after="60" w:line="240" w:lineRule="auto"/>
              <w:rPr>
                <w:rFonts w:eastAsiaTheme="minorHAnsi"/>
              </w:rPr>
            </w:pPr>
            <w:r w:rsidRPr="00187CCE">
              <w:rPr>
                <w:rFonts w:eastAsiaTheme="minorHAnsi"/>
              </w:rPr>
              <w:t>46 EUR/100 kg</w:t>
            </w:r>
          </w:p>
        </w:tc>
        <w:tc>
          <w:tcPr>
            <w:tcW w:w="472" w:type="pct"/>
          </w:tcPr>
          <w:p w14:paraId="7BA2D509"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30D3A80A" w14:textId="77777777" w:rsidR="00EF217F" w:rsidRPr="00187CCE" w:rsidRDefault="00EF217F" w:rsidP="00C7202E">
            <w:pPr>
              <w:spacing w:before="60" w:after="60" w:line="240" w:lineRule="auto"/>
              <w:rPr>
                <w:rFonts w:eastAsiaTheme="minorHAnsi"/>
              </w:rPr>
            </w:pPr>
            <w:r w:rsidRPr="00187CCE">
              <w:rPr>
                <w:rFonts w:eastAsiaTheme="minorHAnsi"/>
              </w:rPr>
              <w:t>TRQ-PY</w:t>
            </w:r>
          </w:p>
        </w:tc>
      </w:tr>
      <w:tr w:rsidR="00EF217F" w:rsidRPr="00187CCE" w14:paraId="67CF61E9" w14:textId="77777777" w:rsidTr="00C7202E">
        <w:tc>
          <w:tcPr>
            <w:tcW w:w="651" w:type="pct"/>
            <w:noWrap/>
          </w:tcPr>
          <w:p w14:paraId="025D69A6" w14:textId="77777777" w:rsidR="00EF217F" w:rsidRPr="00187CCE" w:rsidRDefault="00EF217F" w:rsidP="00C7202E">
            <w:pPr>
              <w:spacing w:before="60" w:after="60" w:line="240" w:lineRule="auto"/>
              <w:rPr>
                <w:rFonts w:eastAsiaTheme="minorHAnsi"/>
              </w:rPr>
            </w:pPr>
            <w:r w:rsidRPr="00187CCE">
              <w:rPr>
                <w:rFonts w:eastAsiaTheme="minorHAnsi"/>
              </w:rPr>
              <w:t>0207 26 80</w:t>
            </w:r>
          </w:p>
        </w:tc>
        <w:tc>
          <w:tcPr>
            <w:tcW w:w="2206" w:type="pct"/>
          </w:tcPr>
          <w:p w14:paraId="54AABFF9"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359395EB" w14:textId="77777777" w:rsidR="00EF217F" w:rsidRPr="00187CCE" w:rsidRDefault="00EF217F" w:rsidP="00C7202E">
            <w:pPr>
              <w:spacing w:before="60" w:after="60" w:line="240" w:lineRule="auto"/>
              <w:rPr>
                <w:rFonts w:eastAsiaTheme="minorHAnsi"/>
              </w:rPr>
            </w:pPr>
            <w:r w:rsidRPr="00187CCE">
              <w:rPr>
                <w:rFonts w:eastAsiaTheme="minorHAnsi"/>
              </w:rPr>
              <w:t>83 EUR/100 kg</w:t>
            </w:r>
          </w:p>
        </w:tc>
        <w:tc>
          <w:tcPr>
            <w:tcW w:w="472" w:type="pct"/>
          </w:tcPr>
          <w:p w14:paraId="79EB1669"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4AC7A345" w14:textId="77777777" w:rsidR="00EF217F" w:rsidRPr="00187CCE" w:rsidRDefault="00EF217F" w:rsidP="00C7202E">
            <w:pPr>
              <w:spacing w:before="60" w:after="60" w:line="240" w:lineRule="auto"/>
              <w:rPr>
                <w:rFonts w:eastAsiaTheme="minorHAnsi"/>
              </w:rPr>
            </w:pPr>
            <w:r w:rsidRPr="00187CCE">
              <w:rPr>
                <w:rFonts w:eastAsiaTheme="minorHAnsi"/>
              </w:rPr>
              <w:t>TRQ-PY</w:t>
            </w:r>
          </w:p>
        </w:tc>
      </w:tr>
      <w:tr w:rsidR="00EF217F" w:rsidRPr="00187CCE" w14:paraId="388CA1B2" w14:textId="77777777" w:rsidTr="00C7202E">
        <w:tc>
          <w:tcPr>
            <w:tcW w:w="651" w:type="pct"/>
            <w:noWrap/>
          </w:tcPr>
          <w:p w14:paraId="19EC0B4D" w14:textId="77777777" w:rsidR="00EF217F" w:rsidRPr="00187CCE" w:rsidRDefault="00EF217F" w:rsidP="00C7202E">
            <w:pPr>
              <w:spacing w:before="60" w:after="60" w:line="240" w:lineRule="auto"/>
              <w:rPr>
                <w:rFonts w:eastAsiaTheme="minorHAnsi"/>
              </w:rPr>
            </w:pPr>
            <w:r w:rsidRPr="00187CCE">
              <w:rPr>
                <w:rFonts w:eastAsiaTheme="minorHAnsi"/>
              </w:rPr>
              <w:t>0207 26 91</w:t>
            </w:r>
          </w:p>
        </w:tc>
        <w:tc>
          <w:tcPr>
            <w:tcW w:w="2206" w:type="pct"/>
          </w:tcPr>
          <w:p w14:paraId="0F7A52C8" w14:textId="77777777" w:rsidR="00EF217F" w:rsidRPr="00187CCE" w:rsidRDefault="00EF217F" w:rsidP="00C7202E">
            <w:pPr>
              <w:spacing w:before="60" w:after="60" w:line="240" w:lineRule="auto"/>
              <w:rPr>
                <w:rFonts w:eastAsiaTheme="minorHAnsi"/>
              </w:rPr>
            </w:pPr>
            <w:r w:rsidRPr="00187CCE">
              <w:rPr>
                <w:rFonts w:eastAsiaTheme="minorHAnsi"/>
              </w:rPr>
              <w:t>---- Livers</w:t>
            </w:r>
          </w:p>
        </w:tc>
        <w:tc>
          <w:tcPr>
            <w:tcW w:w="1110" w:type="pct"/>
          </w:tcPr>
          <w:p w14:paraId="62C672E9"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72332D95"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30689E46"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6E5E5B24" w14:textId="77777777" w:rsidTr="00C7202E">
        <w:tc>
          <w:tcPr>
            <w:tcW w:w="651" w:type="pct"/>
            <w:noWrap/>
          </w:tcPr>
          <w:p w14:paraId="06240156" w14:textId="77777777" w:rsidR="00EF217F" w:rsidRPr="00187CCE" w:rsidRDefault="00EF217F" w:rsidP="00C7202E">
            <w:pPr>
              <w:spacing w:before="60" w:after="60" w:line="240" w:lineRule="auto"/>
              <w:rPr>
                <w:rFonts w:eastAsiaTheme="minorHAnsi"/>
              </w:rPr>
            </w:pPr>
            <w:r w:rsidRPr="00187CCE">
              <w:rPr>
                <w:rFonts w:eastAsiaTheme="minorHAnsi"/>
              </w:rPr>
              <w:t>0207 26 99</w:t>
            </w:r>
          </w:p>
        </w:tc>
        <w:tc>
          <w:tcPr>
            <w:tcW w:w="2206" w:type="pct"/>
          </w:tcPr>
          <w:p w14:paraId="2E53E149"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62F68B54" w14:textId="77777777" w:rsidR="00EF217F" w:rsidRPr="00187CCE" w:rsidRDefault="00EF217F" w:rsidP="00C7202E">
            <w:pPr>
              <w:spacing w:before="60" w:after="60" w:line="240" w:lineRule="auto"/>
              <w:rPr>
                <w:rFonts w:eastAsiaTheme="minorHAnsi"/>
              </w:rPr>
            </w:pPr>
            <w:r w:rsidRPr="00187CCE">
              <w:rPr>
                <w:rFonts w:eastAsiaTheme="minorHAnsi"/>
              </w:rPr>
              <w:t>18,7 EUR/100 kg</w:t>
            </w:r>
          </w:p>
        </w:tc>
        <w:tc>
          <w:tcPr>
            <w:tcW w:w="472" w:type="pct"/>
          </w:tcPr>
          <w:p w14:paraId="274BFF3E"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298BAC51" w14:textId="77777777" w:rsidR="00EF217F" w:rsidRPr="00187CCE" w:rsidRDefault="00EF217F" w:rsidP="00C7202E">
            <w:pPr>
              <w:spacing w:before="60" w:after="60" w:line="240" w:lineRule="auto"/>
              <w:rPr>
                <w:rFonts w:eastAsiaTheme="minorHAnsi"/>
              </w:rPr>
            </w:pPr>
            <w:r w:rsidRPr="00187CCE">
              <w:rPr>
                <w:rFonts w:eastAsiaTheme="minorHAnsi"/>
              </w:rPr>
              <w:t>TRQ-PY</w:t>
            </w:r>
          </w:p>
        </w:tc>
      </w:tr>
      <w:tr w:rsidR="00EF217F" w:rsidRPr="00187CCE" w14:paraId="1F5261CC" w14:textId="77777777" w:rsidTr="00C7202E">
        <w:tc>
          <w:tcPr>
            <w:tcW w:w="651" w:type="pct"/>
            <w:noWrap/>
          </w:tcPr>
          <w:p w14:paraId="34DB6B5D" w14:textId="77777777" w:rsidR="00EF217F" w:rsidRPr="00187CCE" w:rsidRDefault="00EF217F" w:rsidP="00C7202E">
            <w:pPr>
              <w:spacing w:before="60" w:after="60" w:line="240" w:lineRule="auto"/>
              <w:rPr>
                <w:rFonts w:eastAsiaTheme="minorHAnsi"/>
              </w:rPr>
            </w:pPr>
            <w:r w:rsidRPr="00187CCE">
              <w:rPr>
                <w:rFonts w:eastAsiaTheme="minorHAnsi"/>
              </w:rPr>
              <w:t>0207 27 10</w:t>
            </w:r>
          </w:p>
        </w:tc>
        <w:tc>
          <w:tcPr>
            <w:tcW w:w="2206" w:type="pct"/>
          </w:tcPr>
          <w:p w14:paraId="60B2AF37" w14:textId="77777777" w:rsidR="00EF217F" w:rsidRPr="00187CCE" w:rsidRDefault="00EF217F" w:rsidP="00C7202E">
            <w:pPr>
              <w:spacing w:before="60" w:after="60" w:line="240" w:lineRule="auto"/>
              <w:rPr>
                <w:rFonts w:eastAsiaTheme="minorHAnsi"/>
              </w:rPr>
            </w:pPr>
            <w:r w:rsidRPr="00187CCE">
              <w:rPr>
                <w:rFonts w:eastAsiaTheme="minorHAnsi"/>
              </w:rPr>
              <w:t>---- Boneless</w:t>
            </w:r>
          </w:p>
        </w:tc>
        <w:tc>
          <w:tcPr>
            <w:tcW w:w="1110" w:type="pct"/>
          </w:tcPr>
          <w:p w14:paraId="41F8C86B" w14:textId="77777777" w:rsidR="00EF217F" w:rsidRPr="00187CCE" w:rsidRDefault="00EF217F" w:rsidP="00C7202E">
            <w:pPr>
              <w:spacing w:before="60" w:after="60" w:line="240" w:lineRule="auto"/>
              <w:rPr>
                <w:rFonts w:eastAsiaTheme="minorHAnsi"/>
              </w:rPr>
            </w:pPr>
            <w:r w:rsidRPr="00187CCE">
              <w:rPr>
                <w:rFonts w:eastAsiaTheme="minorHAnsi"/>
              </w:rPr>
              <w:t>85,1 EUR/100 kg</w:t>
            </w:r>
          </w:p>
        </w:tc>
        <w:tc>
          <w:tcPr>
            <w:tcW w:w="472" w:type="pct"/>
          </w:tcPr>
          <w:p w14:paraId="002D78E2"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6B831891" w14:textId="77777777" w:rsidR="00EF217F" w:rsidRPr="00187CCE" w:rsidRDefault="00EF217F" w:rsidP="00C7202E">
            <w:pPr>
              <w:spacing w:before="60" w:after="60" w:line="240" w:lineRule="auto"/>
              <w:rPr>
                <w:rFonts w:eastAsiaTheme="minorHAnsi"/>
              </w:rPr>
            </w:pPr>
            <w:r w:rsidRPr="00187CCE">
              <w:rPr>
                <w:rFonts w:eastAsiaTheme="minorHAnsi"/>
              </w:rPr>
              <w:t>TRQ-PY</w:t>
            </w:r>
          </w:p>
        </w:tc>
      </w:tr>
      <w:tr w:rsidR="00EF217F" w:rsidRPr="00187CCE" w14:paraId="29B95DF2" w14:textId="77777777" w:rsidTr="00C7202E">
        <w:tc>
          <w:tcPr>
            <w:tcW w:w="651" w:type="pct"/>
            <w:noWrap/>
          </w:tcPr>
          <w:p w14:paraId="367E9F5C" w14:textId="77777777" w:rsidR="00EF217F" w:rsidRPr="00187CCE" w:rsidRDefault="00EF217F" w:rsidP="00C7202E">
            <w:pPr>
              <w:pageBreakBefore/>
              <w:spacing w:before="60" w:after="60" w:line="240" w:lineRule="auto"/>
              <w:rPr>
                <w:rFonts w:eastAsiaTheme="minorHAnsi"/>
              </w:rPr>
            </w:pPr>
            <w:r w:rsidRPr="00187CCE">
              <w:rPr>
                <w:rFonts w:eastAsiaTheme="minorHAnsi"/>
              </w:rPr>
              <w:lastRenderedPageBreak/>
              <w:t>0207 27 20</w:t>
            </w:r>
          </w:p>
        </w:tc>
        <w:tc>
          <w:tcPr>
            <w:tcW w:w="2206" w:type="pct"/>
          </w:tcPr>
          <w:p w14:paraId="32B45481" w14:textId="77777777" w:rsidR="00EF217F" w:rsidRPr="00187CCE" w:rsidRDefault="00EF217F" w:rsidP="00C7202E">
            <w:pPr>
              <w:spacing w:before="60" w:after="60" w:line="240" w:lineRule="auto"/>
              <w:rPr>
                <w:rFonts w:eastAsiaTheme="minorHAnsi"/>
              </w:rPr>
            </w:pPr>
            <w:r w:rsidRPr="00187CCE">
              <w:rPr>
                <w:rFonts w:eastAsiaTheme="minorHAnsi"/>
              </w:rPr>
              <w:t>----- Halves or quarters</w:t>
            </w:r>
          </w:p>
        </w:tc>
        <w:tc>
          <w:tcPr>
            <w:tcW w:w="1110" w:type="pct"/>
          </w:tcPr>
          <w:p w14:paraId="4B1AA8A9" w14:textId="77777777" w:rsidR="00EF217F" w:rsidRPr="00187CCE" w:rsidRDefault="00EF217F" w:rsidP="00C7202E">
            <w:pPr>
              <w:spacing w:before="60" w:after="60" w:line="240" w:lineRule="auto"/>
              <w:rPr>
                <w:rFonts w:eastAsiaTheme="minorHAnsi"/>
              </w:rPr>
            </w:pPr>
            <w:r w:rsidRPr="00187CCE">
              <w:rPr>
                <w:rFonts w:eastAsiaTheme="minorHAnsi"/>
              </w:rPr>
              <w:t>41 EUR/100 kg</w:t>
            </w:r>
          </w:p>
        </w:tc>
        <w:tc>
          <w:tcPr>
            <w:tcW w:w="472" w:type="pct"/>
          </w:tcPr>
          <w:p w14:paraId="58C54664"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232A52DB" w14:textId="77777777" w:rsidR="00EF217F" w:rsidRPr="00187CCE" w:rsidRDefault="00EF217F" w:rsidP="00C7202E">
            <w:pPr>
              <w:spacing w:before="60" w:after="60" w:line="240" w:lineRule="auto"/>
              <w:rPr>
                <w:rFonts w:eastAsiaTheme="minorHAnsi"/>
              </w:rPr>
            </w:pPr>
            <w:r w:rsidRPr="00187CCE">
              <w:rPr>
                <w:rFonts w:eastAsiaTheme="minorHAnsi"/>
              </w:rPr>
              <w:t>TRQ-PY</w:t>
            </w:r>
          </w:p>
        </w:tc>
      </w:tr>
      <w:tr w:rsidR="00EF217F" w:rsidRPr="00187CCE" w14:paraId="37F16EDD" w14:textId="77777777" w:rsidTr="00C7202E">
        <w:tc>
          <w:tcPr>
            <w:tcW w:w="651" w:type="pct"/>
            <w:noWrap/>
          </w:tcPr>
          <w:p w14:paraId="4755E435" w14:textId="77777777" w:rsidR="00EF217F" w:rsidRPr="00187CCE" w:rsidRDefault="00EF217F" w:rsidP="00C7202E">
            <w:pPr>
              <w:spacing w:before="60" w:after="60" w:line="240" w:lineRule="auto"/>
              <w:rPr>
                <w:rFonts w:eastAsiaTheme="minorHAnsi"/>
              </w:rPr>
            </w:pPr>
            <w:r w:rsidRPr="00187CCE">
              <w:rPr>
                <w:rFonts w:eastAsiaTheme="minorHAnsi"/>
              </w:rPr>
              <w:t>0207 27 30</w:t>
            </w:r>
          </w:p>
        </w:tc>
        <w:tc>
          <w:tcPr>
            <w:tcW w:w="2206" w:type="pct"/>
          </w:tcPr>
          <w:p w14:paraId="4520902F" w14:textId="77777777" w:rsidR="00EF217F" w:rsidRPr="00187CCE" w:rsidRDefault="00EF217F" w:rsidP="00C7202E">
            <w:pPr>
              <w:spacing w:before="60" w:after="60" w:line="240" w:lineRule="auto"/>
              <w:rPr>
                <w:rFonts w:eastAsiaTheme="minorHAnsi"/>
              </w:rPr>
            </w:pPr>
            <w:r w:rsidRPr="00187CCE">
              <w:rPr>
                <w:rFonts w:eastAsiaTheme="minorHAnsi"/>
              </w:rPr>
              <w:t>----- Whole wings, with or without tips</w:t>
            </w:r>
          </w:p>
        </w:tc>
        <w:tc>
          <w:tcPr>
            <w:tcW w:w="1110" w:type="pct"/>
          </w:tcPr>
          <w:p w14:paraId="0D482721" w14:textId="77777777" w:rsidR="00EF217F" w:rsidRPr="00187CCE" w:rsidRDefault="00EF217F" w:rsidP="00C7202E">
            <w:pPr>
              <w:spacing w:before="60" w:after="60" w:line="240" w:lineRule="auto"/>
              <w:rPr>
                <w:rFonts w:eastAsiaTheme="minorHAnsi"/>
              </w:rPr>
            </w:pPr>
            <w:r w:rsidRPr="00187CCE">
              <w:rPr>
                <w:rFonts w:eastAsiaTheme="minorHAnsi"/>
              </w:rPr>
              <w:t>26,9 EUR/100 kg</w:t>
            </w:r>
          </w:p>
        </w:tc>
        <w:tc>
          <w:tcPr>
            <w:tcW w:w="472" w:type="pct"/>
          </w:tcPr>
          <w:p w14:paraId="2411DE7A"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5C90BEB8" w14:textId="77777777" w:rsidR="00EF217F" w:rsidRPr="00187CCE" w:rsidRDefault="00EF217F" w:rsidP="00C7202E">
            <w:pPr>
              <w:spacing w:before="60" w:after="60" w:line="240" w:lineRule="auto"/>
              <w:rPr>
                <w:rFonts w:eastAsiaTheme="minorHAnsi"/>
              </w:rPr>
            </w:pPr>
            <w:r w:rsidRPr="00187CCE">
              <w:rPr>
                <w:rFonts w:eastAsiaTheme="minorHAnsi"/>
              </w:rPr>
              <w:t>TRQ-PY</w:t>
            </w:r>
          </w:p>
        </w:tc>
      </w:tr>
      <w:tr w:rsidR="00EF217F" w:rsidRPr="00187CCE" w14:paraId="535E2375" w14:textId="77777777" w:rsidTr="00C7202E">
        <w:tc>
          <w:tcPr>
            <w:tcW w:w="651" w:type="pct"/>
            <w:noWrap/>
          </w:tcPr>
          <w:p w14:paraId="4436DBD7" w14:textId="77777777" w:rsidR="00EF217F" w:rsidRPr="00187CCE" w:rsidRDefault="00EF217F" w:rsidP="00C7202E">
            <w:pPr>
              <w:spacing w:before="60" w:after="60" w:line="240" w:lineRule="auto"/>
              <w:rPr>
                <w:rFonts w:eastAsiaTheme="minorHAnsi"/>
              </w:rPr>
            </w:pPr>
            <w:r w:rsidRPr="00187CCE">
              <w:rPr>
                <w:rFonts w:eastAsiaTheme="minorHAnsi"/>
              </w:rPr>
              <w:t>0207 27 40</w:t>
            </w:r>
          </w:p>
        </w:tc>
        <w:tc>
          <w:tcPr>
            <w:tcW w:w="2206" w:type="pct"/>
          </w:tcPr>
          <w:p w14:paraId="079CB2DB" w14:textId="77777777" w:rsidR="00EF217F" w:rsidRPr="00187CCE" w:rsidRDefault="00EF217F" w:rsidP="00C7202E">
            <w:pPr>
              <w:spacing w:before="60" w:after="60" w:line="240" w:lineRule="auto"/>
              <w:rPr>
                <w:rFonts w:eastAsiaTheme="minorHAnsi"/>
              </w:rPr>
            </w:pPr>
            <w:r w:rsidRPr="00187CCE">
              <w:rPr>
                <w:rFonts w:eastAsiaTheme="minorHAnsi"/>
              </w:rPr>
              <w:t>----- Backs, necks, backs with necks attached, rumps and wing</w:t>
            </w:r>
            <w:r w:rsidRPr="00187CCE">
              <w:rPr>
                <w:rFonts w:eastAsiaTheme="minorHAnsi"/>
              </w:rPr>
              <w:noBreakHyphen/>
              <w:t>tips</w:t>
            </w:r>
          </w:p>
        </w:tc>
        <w:tc>
          <w:tcPr>
            <w:tcW w:w="1110" w:type="pct"/>
          </w:tcPr>
          <w:p w14:paraId="218636AE" w14:textId="77777777" w:rsidR="00EF217F" w:rsidRPr="00187CCE" w:rsidRDefault="00EF217F" w:rsidP="00C7202E">
            <w:pPr>
              <w:spacing w:before="60" w:after="60" w:line="240" w:lineRule="auto"/>
              <w:rPr>
                <w:rFonts w:eastAsiaTheme="minorHAnsi"/>
              </w:rPr>
            </w:pPr>
            <w:r w:rsidRPr="00187CCE">
              <w:rPr>
                <w:rFonts w:eastAsiaTheme="minorHAnsi"/>
              </w:rPr>
              <w:t>18,7 EUR/100 kg</w:t>
            </w:r>
          </w:p>
        </w:tc>
        <w:tc>
          <w:tcPr>
            <w:tcW w:w="472" w:type="pct"/>
          </w:tcPr>
          <w:p w14:paraId="34EC70C0"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6DAE50C9" w14:textId="77777777" w:rsidR="00EF217F" w:rsidRPr="00187CCE" w:rsidRDefault="00EF217F" w:rsidP="00C7202E">
            <w:pPr>
              <w:spacing w:before="60" w:after="60" w:line="240" w:lineRule="auto"/>
              <w:rPr>
                <w:rFonts w:eastAsiaTheme="minorHAnsi"/>
              </w:rPr>
            </w:pPr>
            <w:r w:rsidRPr="00187CCE">
              <w:rPr>
                <w:rFonts w:eastAsiaTheme="minorHAnsi"/>
              </w:rPr>
              <w:t>TRQ-PY</w:t>
            </w:r>
          </w:p>
        </w:tc>
      </w:tr>
      <w:tr w:rsidR="00EF217F" w:rsidRPr="00187CCE" w14:paraId="6013A260" w14:textId="77777777" w:rsidTr="00C7202E">
        <w:tc>
          <w:tcPr>
            <w:tcW w:w="651" w:type="pct"/>
            <w:noWrap/>
          </w:tcPr>
          <w:p w14:paraId="5D8323D5" w14:textId="77777777" w:rsidR="00EF217F" w:rsidRPr="00187CCE" w:rsidRDefault="00EF217F" w:rsidP="00C7202E">
            <w:pPr>
              <w:spacing w:before="60" w:after="60" w:line="240" w:lineRule="auto"/>
              <w:rPr>
                <w:rFonts w:eastAsiaTheme="minorHAnsi"/>
              </w:rPr>
            </w:pPr>
            <w:r w:rsidRPr="00187CCE">
              <w:rPr>
                <w:rFonts w:eastAsiaTheme="minorHAnsi"/>
              </w:rPr>
              <w:t>0207 27 50</w:t>
            </w:r>
          </w:p>
        </w:tc>
        <w:tc>
          <w:tcPr>
            <w:tcW w:w="2206" w:type="pct"/>
          </w:tcPr>
          <w:p w14:paraId="0B02848A" w14:textId="77777777" w:rsidR="00EF217F" w:rsidRPr="00187CCE" w:rsidRDefault="00EF217F" w:rsidP="00C7202E">
            <w:pPr>
              <w:spacing w:before="60" w:after="60" w:line="240" w:lineRule="auto"/>
              <w:rPr>
                <w:rFonts w:eastAsiaTheme="minorHAnsi"/>
              </w:rPr>
            </w:pPr>
            <w:r w:rsidRPr="00187CCE">
              <w:rPr>
                <w:rFonts w:eastAsiaTheme="minorHAnsi"/>
              </w:rPr>
              <w:t>----- Breasts and cuts thereof</w:t>
            </w:r>
          </w:p>
        </w:tc>
        <w:tc>
          <w:tcPr>
            <w:tcW w:w="1110" w:type="pct"/>
          </w:tcPr>
          <w:p w14:paraId="7AA353A8" w14:textId="77777777" w:rsidR="00EF217F" w:rsidRPr="00187CCE" w:rsidRDefault="00EF217F" w:rsidP="00C7202E">
            <w:pPr>
              <w:spacing w:before="60" w:after="60" w:line="240" w:lineRule="auto"/>
              <w:rPr>
                <w:rFonts w:eastAsiaTheme="minorHAnsi"/>
              </w:rPr>
            </w:pPr>
            <w:r w:rsidRPr="00187CCE">
              <w:rPr>
                <w:rFonts w:eastAsiaTheme="minorHAnsi"/>
              </w:rPr>
              <w:t>67,9 EUR/100 kg</w:t>
            </w:r>
          </w:p>
        </w:tc>
        <w:tc>
          <w:tcPr>
            <w:tcW w:w="472" w:type="pct"/>
          </w:tcPr>
          <w:p w14:paraId="66CD56B4"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6E842F33" w14:textId="77777777" w:rsidR="00EF217F" w:rsidRPr="00187CCE" w:rsidRDefault="00EF217F" w:rsidP="00C7202E">
            <w:pPr>
              <w:spacing w:before="60" w:after="60" w:line="240" w:lineRule="auto"/>
              <w:rPr>
                <w:rFonts w:eastAsiaTheme="minorHAnsi"/>
              </w:rPr>
            </w:pPr>
            <w:r w:rsidRPr="00187CCE">
              <w:rPr>
                <w:rFonts w:eastAsiaTheme="minorHAnsi"/>
              </w:rPr>
              <w:t>TRQ-PY</w:t>
            </w:r>
          </w:p>
        </w:tc>
      </w:tr>
      <w:tr w:rsidR="00EF217F" w:rsidRPr="00187CCE" w14:paraId="1C7A3AB5" w14:textId="77777777" w:rsidTr="00C7202E">
        <w:tc>
          <w:tcPr>
            <w:tcW w:w="651" w:type="pct"/>
            <w:noWrap/>
          </w:tcPr>
          <w:p w14:paraId="6C49179C" w14:textId="77777777" w:rsidR="00EF217F" w:rsidRPr="00187CCE" w:rsidRDefault="00EF217F" w:rsidP="00C7202E">
            <w:pPr>
              <w:spacing w:before="60" w:after="60" w:line="240" w:lineRule="auto"/>
              <w:rPr>
                <w:rFonts w:eastAsiaTheme="minorHAnsi"/>
              </w:rPr>
            </w:pPr>
            <w:r w:rsidRPr="00187CCE">
              <w:rPr>
                <w:rFonts w:eastAsiaTheme="minorHAnsi"/>
              </w:rPr>
              <w:t>0207 27 60</w:t>
            </w:r>
          </w:p>
        </w:tc>
        <w:tc>
          <w:tcPr>
            <w:tcW w:w="2206" w:type="pct"/>
          </w:tcPr>
          <w:p w14:paraId="4B1BBA9A" w14:textId="77777777" w:rsidR="00EF217F" w:rsidRPr="00187CCE" w:rsidRDefault="00EF217F" w:rsidP="00C7202E">
            <w:pPr>
              <w:spacing w:before="60" w:after="60" w:line="240" w:lineRule="auto"/>
              <w:rPr>
                <w:rFonts w:eastAsiaTheme="minorHAnsi"/>
              </w:rPr>
            </w:pPr>
            <w:r w:rsidRPr="00187CCE">
              <w:rPr>
                <w:rFonts w:eastAsiaTheme="minorHAnsi"/>
              </w:rPr>
              <w:t>------ Drumsticks and cuts thereof</w:t>
            </w:r>
          </w:p>
        </w:tc>
        <w:tc>
          <w:tcPr>
            <w:tcW w:w="1110" w:type="pct"/>
          </w:tcPr>
          <w:p w14:paraId="01D27466" w14:textId="77777777" w:rsidR="00EF217F" w:rsidRPr="00187CCE" w:rsidRDefault="00EF217F" w:rsidP="00C7202E">
            <w:pPr>
              <w:spacing w:before="60" w:after="60" w:line="240" w:lineRule="auto"/>
              <w:rPr>
                <w:rFonts w:eastAsiaTheme="minorHAnsi"/>
              </w:rPr>
            </w:pPr>
            <w:r w:rsidRPr="00187CCE">
              <w:rPr>
                <w:rFonts w:eastAsiaTheme="minorHAnsi"/>
              </w:rPr>
              <w:t>25,5 EUR/100 kg</w:t>
            </w:r>
          </w:p>
        </w:tc>
        <w:tc>
          <w:tcPr>
            <w:tcW w:w="472" w:type="pct"/>
          </w:tcPr>
          <w:p w14:paraId="01C8275A"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769A674F" w14:textId="77777777" w:rsidR="00EF217F" w:rsidRPr="00187CCE" w:rsidRDefault="00EF217F" w:rsidP="00C7202E">
            <w:pPr>
              <w:spacing w:before="60" w:after="60" w:line="240" w:lineRule="auto"/>
              <w:rPr>
                <w:rFonts w:eastAsiaTheme="minorHAnsi"/>
              </w:rPr>
            </w:pPr>
            <w:r w:rsidRPr="00187CCE">
              <w:rPr>
                <w:rFonts w:eastAsiaTheme="minorHAnsi"/>
              </w:rPr>
              <w:t>TRQ-PY</w:t>
            </w:r>
          </w:p>
        </w:tc>
      </w:tr>
      <w:tr w:rsidR="00EF217F" w:rsidRPr="00187CCE" w14:paraId="15ABE355" w14:textId="77777777" w:rsidTr="00C7202E">
        <w:tc>
          <w:tcPr>
            <w:tcW w:w="651" w:type="pct"/>
            <w:noWrap/>
          </w:tcPr>
          <w:p w14:paraId="182AEB14" w14:textId="77777777" w:rsidR="00EF217F" w:rsidRPr="00187CCE" w:rsidRDefault="00EF217F" w:rsidP="00C7202E">
            <w:pPr>
              <w:spacing w:before="60" w:after="60" w:line="240" w:lineRule="auto"/>
              <w:rPr>
                <w:rFonts w:eastAsiaTheme="minorHAnsi"/>
              </w:rPr>
            </w:pPr>
            <w:r w:rsidRPr="00187CCE">
              <w:rPr>
                <w:rFonts w:eastAsiaTheme="minorHAnsi"/>
              </w:rPr>
              <w:t>0207 27 70</w:t>
            </w:r>
          </w:p>
        </w:tc>
        <w:tc>
          <w:tcPr>
            <w:tcW w:w="2206" w:type="pct"/>
          </w:tcPr>
          <w:p w14:paraId="41891005"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42385AAC" w14:textId="77777777" w:rsidR="00EF217F" w:rsidRPr="00187CCE" w:rsidRDefault="00EF217F" w:rsidP="00C7202E">
            <w:pPr>
              <w:spacing w:before="60" w:after="60" w:line="240" w:lineRule="auto"/>
              <w:rPr>
                <w:rFonts w:eastAsiaTheme="minorHAnsi"/>
              </w:rPr>
            </w:pPr>
            <w:r w:rsidRPr="00187CCE">
              <w:rPr>
                <w:rFonts w:eastAsiaTheme="minorHAnsi"/>
              </w:rPr>
              <w:t>46 EUR/100 kg</w:t>
            </w:r>
          </w:p>
        </w:tc>
        <w:tc>
          <w:tcPr>
            <w:tcW w:w="472" w:type="pct"/>
          </w:tcPr>
          <w:p w14:paraId="06FB3D92"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6F75CFA5" w14:textId="77777777" w:rsidR="00EF217F" w:rsidRPr="00187CCE" w:rsidRDefault="00EF217F" w:rsidP="00C7202E">
            <w:pPr>
              <w:spacing w:before="60" w:after="60" w:line="240" w:lineRule="auto"/>
              <w:rPr>
                <w:rFonts w:eastAsiaTheme="minorHAnsi"/>
              </w:rPr>
            </w:pPr>
            <w:r w:rsidRPr="00187CCE">
              <w:rPr>
                <w:rFonts w:eastAsiaTheme="minorHAnsi"/>
              </w:rPr>
              <w:t>TRQ-PY</w:t>
            </w:r>
          </w:p>
        </w:tc>
      </w:tr>
      <w:tr w:rsidR="00EF217F" w:rsidRPr="00187CCE" w14:paraId="3737C938" w14:textId="77777777" w:rsidTr="00C7202E">
        <w:tc>
          <w:tcPr>
            <w:tcW w:w="651" w:type="pct"/>
            <w:noWrap/>
          </w:tcPr>
          <w:p w14:paraId="7E3CE70D" w14:textId="77777777" w:rsidR="00EF217F" w:rsidRPr="00187CCE" w:rsidRDefault="00EF217F" w:rsidP="00C7202E">
            <w:pPr>
              <w:spacing w:before="60" w:after="60" w:line="240" w:lineRule="auto"/>
              <w:rPr>
                <w:rFonts w:eastAsiaTheme="minorHAnsi"/>
              </w:rPr>
            </w:pPr>
            <w:r w:rsidRPr="00187CCE">
              <w:rPr>
                <w:rFonts w:eastAsiaTheme="minorHAnsi"/>
              </w:rPr>
              <w:t>0207 27 80</w:t>
            </w:r>
          </w:p>
        </w:tc>
        <w:tc>
          <w:tcPr>
            <w:tcW w:w="2206" w:type="pct"/>
          </w:tcPr>
          <w:p w14:paraId="0178E040"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153FBAEA" w14:textId="77777777" w:rsidR="00EF217F" w:rsidRPr="00187CCE" w:rsidRDefault="00EF217F" w:rsidP="00C7202E">
            <w:pPr>
              <w:spacing w:before="60" w:after="60" w:line="240" w:lineRule="auto"/>
              <w:rPr>
                <w:rFonts w:eastAsiaTheme="minorHAnsi"/>
              </w:rPr>
            </w:pPr>
            <w:r w:rsidRPr="00187CCE">
              <w:rPr>
                <w:rFonts w:eastAsiaTheme="minorHAnsi"/>
              </w:rPr>
              <w:t>83 EUR/100 kg</w:t>
            </w:r>
          </w:p>
        </w:tc>
        <w:tc>
          <w:tcPr>
            <w:tcW w:w="472" w:type="pct"/>
          </w:tcPr>
          <w:p w14:paraId="48F2574F"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140C4ECD" w14:textId="77777777" w:rsidR="00EF217F" w:rsidRPr="00187CCE" w:rsidRDefault="00EF217F" w:rsidP="00C7202E">
            <w:pPr>
              <w:spacing w:before="60" w:after="60" w:line="240" w:lineRule="auto"/>
              <w:rPr>
                <w:rFonts w:eastAsiaTheme="minorHAnsi"/>
              </w:rPr>
            </w:pPr>
            <w:r w:rsidRPr="00187CCE">
              <w:rPr>
                <w:rFonts w:eastAsiaTheme="minorHAnsi"/>
              </w:rPr>
              <w:t>TRQ-PY</w:t>
            </w:r>
          </w:p>
        </w:tc>
      </w:tr>
      <w:tr w:rsidR="00EF217F" w:rsidRPr="00187CCE" w14:paraId="6E94981A" w14:textId="77777777" w:rsidTr="00C7202E">
        <w:tc>
          <w:tcPr>
            <w:tcW w:w="651" w:type="pct"/>
            <w:noWrap/>
          </w:tcPr>
          <w:p w14:paraId="722F2C67" w14:textId="77777777" w:rsidR="00EF217F" w:rsidRPr="00187CCE" w:rsidRDefault="00EF217F" w:rsidP="00C7202E">
            <w:pPr>
              <w:spacing w:before="60" w:after="60" w:line="240" w:lineRule="auto"/>
              <w:rPr>
                <w:rFonts w:eastAsiaTheme="minorHAnsi"/>
              </w:rPr>
            </w:pPr>
            <w:r w:rsidRPr="00187CCE">
              <w:rPr>
                <w:rFonts w:eastAsiaTheme="minorHAnsi"/>
              </w:rPr>
              <w:t>0207 27 91</w:t>
            </w:r>
          </w:p>
        </w:tc>
        <w:tc>
          <w:tcPr>
            <w:tcW w:w="2206" w:type="pct"/>
          </w:tcPr>
          <w:p w14:paraId="16C75B10" w14:textId="77777777" w:rsidR="00EF217F" w:rsidRPr="00187CCE" w:rsidRDefault="00EF217F" w:rsidP="00C7202E">
            <w:pPr>
              <w:spacing w:before="60" w:after="60" w:line="240" w:lineRule="auto"/>
              <w:rPr>
                <w:rFonts w:eastAsiaTheme="minorHAnsi"/>
              </w:rPr>
            </w:pPr>
            <w:r w:rsidRPr="00187CCE">
              <w:rPr>
                <w:rFonts w:eastAsiaTheme="minorHAnsi"/>
              </w:rPr>
              <w:t>---- Livers</w:t>
            </w:r>
          </w:p>
        </w:tc>
        <w:tc>
          <w:tcPr>
            <w:tcW w:w="1110" w:type="pct"/>
          </w:tcPr>
          <w:p w14:paraId="78FD4129"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26B9C59F"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3FDF24D3"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1C224FDD" w14:textId="77777777" w:rsidTr="00C7202E">
        <w:tc>
          <w:tcPr>
            <w:tcW w:w="651" w:type="pct"/>
            <w:noWrap/>
          </w:tcPr>
          <w:p w14:paraId="559C1B66" w14:textId="77777777" w:rsidR="00EF217F" w:rsidRPr="00187CCE" w:rsidRDefault="00EF217F" w:rsidP="00C7202E">
            <w:pPr>
              <w:spacing w:before="60" w:after="60" w:line="240" w:lineRule="auto"/>
              <w:rPr>
                <w:rFonts w:eastAsiaTheme="minorHAnsi"/>
              </w:rPr>
            </w:pPr>
            <w:r w:rsidRPr="00187CCE">
              <w:rPr>
                <w:rFonts w:eastAsiaTheme="minorHAnsi"/>
              </w:rPr>
              <w:t>0207 27 99</w:t>
            </w:r>
          </w:p>
        </w:tc>
        <w:tc>
          <w:tcPr>
            <w:tcW w:w="2206" w:type="pct"/>
          </w:tcPr>
          <w:p w14:paraId="60D3FEEE"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3FE7D95C" w14:textId="77777777" w:rsidR="00EF217F" w:rsidRPr="00187CCE" w:rsidRDefault="00EF217F" w:rsidP="00C7202E">
            <w:pPr>
              <w:spacing w:before="60" w:after="60" w:line="240" w:lineRule="auto"/>
              <w:rPr>
                <w:rFonts w:eastAsiaTheme="minorHAnsi"/>
              </w:rPr>
            </w:pPr>
            <w:r w:rsidRPr="00187CCE">
              <w:rPr>
                <w:rFonts w:eastAsiaTheme="minorHAnsi"/>
              </w:rPr>
              <w:t>18,7 EUR/100 kg</w:t>
            </w:r>
          </w:p>
        </w:tc>
        <w:tc>
          <w:tcPr>
            <w:tcW w:w="472" w:type="pct"/>
          </w:tcPr>
          <w:p w14:paraId="3C8A83A7"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28E9605B" w14:textId="77777777" w:rsidR="00EF217F" w:rsidRPr="00187CCE" w:rsidRDefault="00EF217F" w:rsidP="00C7202E">
            <w:pPr>
              <w:spacing w:before="60" w:after="60" w:line="240" w:lineRule="auto"/>
              <w:rPr>
                <w:rFonts w:eastAsiaTheme="minorHAnsi"/>
              </w:rPr>
            </w:pPr>
            <w:r w:rsidRPr="00187CCE">
              <w:rPr>
                <w:rFonts w:eastAsiaTheme="minorHAnsi"/>
              </w:rPr>
              <w:t>TRQ-PY</w:t>
            </w:r>
          </w:p>
        </w:tc>
      </w:tr>
      <w:tr w:rsidR="00EF217F" w:rsidRPr="00187CCE" w14:paraId="3D58B009" w14:textId="77777777" w:rsidTr="00C7202E">
        <w:tc>
          <w:tcPr>
            <w:tcW w:w="651" w:type="pct"/>
            <w:noWrap/>
          </w:tcPr>
          <w:p w14:paraId="6B5E8BBA" w14:textId="77777777" w:rsidR="00EF217F" w:rsidRPr="00187CCE" w:rsidRDefault="00EF217F" w:rsidP="00C7202E">
            <w:pPr>
              <w:spacing w:before="60" w:after="60" w:line="240" w:lineRule="auto"/>
              <w:rPr>
                <w:rFonts w:eastAsiaTheme="minorHAnsi"/>
              </w:rPr>
            </w:pPr>
            <w:r w:rsidRPr="00187CCE">
              <w:rPr>
                <w:rFonts w:eastAsiaTheme="minorHAnsi"/>
              </w:rPr>
              <w:t>0207 41 20</w:t>
            </w:r>
          </w:p>
        </w:tc>
        <w:tc>
          <w:tcPr>
            <w:tcW w:w="2206" w:type="pct"/>
          </w:tcPr>
          <w:p w14:paraId="2523527D" w14:textId="77777777" w:rsidR="00EF217F" w:rsidRPr="00187CCE" w:rsidRDefault="00EF217F" w:rsidP="00C7202E">
            <w:pPr>
              <w:spacing w:before="60" w:after="60" w:line="240" w:lineRule="auto"/>
              <w:rPr>
                <w:rFonts w:eastAsiaTheme="minorHAnsi"/>
              </w:rPr>
            </w:pPr>
            <w:r w:rsidRPr="00187CCE">
              <w:rPr>
                <w:rFonts w:eastAsiaTheme="minorHAnsi"/>
              </w:rPr>
              <w:t>--- Plucked, bled, gutted but not drawn, with heads and feet, known as "85 % ducks"</w:t>
            </w:r>
          </w:p>
        </w:tc>
        <w:tc>
          <w:tcPr>
            <w:tcW w:w="1110" w:type="pct"/>
          </w:tcPr>
          <w:p w14:paraId="572038E3" w14:textId="77777777" w:rsidR="00EF217F" w:rsidRPr="00187CCE" w:rsidRDefault="00EF217F" w:rsidP="00C7202E">
            <w:pPr>
              <w:spacing w:before="60" w:after="60" w:line="240" w:lineRule="auto"/>
              <w:rPr>
                <w:rFonts w:eastAsiaTheme="minorHAnsi"/>
              </w:rPr>
            </w:pPr>
            <w:r w:rsidRPr="00187CCE">
              <w:rPr>
                <w:rFonts w:eastAsiaTheme="minorHAnsi"/>
              </w:rPr>
              <w:t>38 EUR/100 kg</w:t>
            </w:r>
          </w:p>
        </w:tc>
        <w:tc>
          <w:tcPr>
            <w:tcW w:w="472" w:type="pct"/>
          </w:tcPr>
          <w:p w14:paraId="0A332E24"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687DCE1A" w14:textId="77777777" w:rsidR="00EF217F" w:rsidRPr="00187CCE" w:rsidRDefault="00EF217F" w:rsidP="00C7202E">
            <w:pPr>
              <w:spacing w:before="60" w:after="60" w:line="240" w:lineRule="auto"/>
              <w:rPr>
                <w:rFonts w:eastAsiaTheme="minorHAnsi"/>
              </w:rPr>
            </w:pPr>
            <w:r w:rsidRPr="00187CCE">
              <w:rPr>
                <w:rFonts w:eastAsiaTheme="minorHAnsi"/>
              </w:rPr>
              <w:t>TRQ-PY</w:t>
            </w:r>
          </w:p>
        </w:tc>
      </w:tr>
      <w:tr w:rsidR="00EF217F" w:rsidRPr="00187CCE" w14:paraId="6FE84D67" w14:textId="77777777" w:rsidTr="00C7202E">
        <w:tc>
          <w:tcPr>
            <w:tcW w:w="651" w:type="pct"/>
            <w:noWrap/>
          </w:tcPr>
          <w:p w14:paraId="0E661506" w14:textId="77777777" w:rsidR="00EF217F" w:rsidRPr="00187CCE" w:rsidRDefault="00EF217F" w:rsidP="00C7202E">
            <w:pPr>
              <w:spacing w:before="60" w:after="60" w:line="240" w:lineRule="auto"/>
              <w:rPr>
                <w:rFonts w:eastAsiaTheme="minorHAnsi"/>
              </w:rPr>
            </w:pPr>
            <w:r w:rsidRPr="00187CCE">
              <w:rPr>
                <w:rFonts w:eastAsiaTheme="minorHAnsi"/>
              </w:rPr>
              <w:t>0207 41 30</w:t>
            </w:r>
          </w:p>
        </w:tc>
        <w:tc>
          <w:tcPr>
            <w:tcW w:w="2206" w:type="pct"/>
          </w:tcPr>
          <w:p w14:paraId="7D415327" w14:textId="77777777" w:rsidR="00EF217F" w:rsidRPr="00187CCE" w:rsidRDefault="00EF217F" w:rsidP="00C7202E">
            <w:pPr>
              <w:spacing w:before="60" w:after="60" w:line="240" w:lineRule="auto"/>
              <w:rPr>
                <w:rFonts w:eastAsiaTheme="minorHAnsi"/>
              </w:rPr>
            </w:pPr>
            <w:r w:rsidRPr="00187CCE">
              <w:rPr>
                <w:rFonts w:eastAsiaTheme="minorHAnsi"/>
              </w:rPr>
              <w:t>--- Plucked and drawn, without heads and feet but with necks, hearts, livers and gizzards, known as "70 % ducks"</w:t>
            </w:r>
          </w:p>
        </w:tc>
        <w:tc>
          <w:tcPr>
            <w:tcW w:w="1110" w:type="pct"/>
          </w:tcPr>
          <w:p w14:paraId="4E20066A" w14:textId="77777777" w:rsidR="00EF217F" w:rsidRPr="00187CCE" w:rsidRDefault="00EF217F" w:rsidP="00C7202E">
            <w:pPr>
              <w:spacing w:before="60" w:after="60" w:line="240" w:lineRule="auto"/>
              <w:rPr>
                <w:rFonts w:eastAsiaTheme="minorHAnsi"/>
              </w:rPr>
            </w:pPr>
            <w:r w:rsidRPr="00187CCE">
              <w:rPr>
                <w:rFonts w:eastAsiaTheme="minorHAnsi"/>
              </w:rPr>
              <w:t>46,2 EUR/100 kg</w:t>
            </w:r>
          </w:p>
        </w:tc>
        <w:tc>
          <w:tcPr>
            <w:tcW w:w="472" w:type="pct"/>
          </w:tcPr>
          <w:p w14:paraId="3DA2E51A"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2D3BF30F" w14:textId="77777777" w:rsidR="00EF217F" w:rsidRPr="00187CCE" w:rsidRDefault="00EF217F" w:rsidP="00C7202E">
            <w:pPr>
              <w:spacing w:before="60" w:after="60" w:line="240" w:lineRule="auto"/>
              <w:rPr>
                <w:rFonts w:eastAsiaTheme="minorHAnsi"/>
              </w:rPr>
            </w:pPr>
            <w:r w:rsidRPr="00187CCE">
              <w:rPr>
                <w:rFonts w:eastAsiaTheme="minorHAnsi"/>
              </w:rPr>
              <w:t>TRQ-PY</w:t>
            </w:r>
          </w:p>
        </w:tc>
      </w:tr>
      <w:tr w:rsidR="00EF217F" w:rsidRPr="00187CCE" w14:paraId="2793EB38" w14:textId="77777777" w:rsidTr="00C7202E">
        <w:tc>
          <w:tcPr>
            <w:tcW w:w="651" w:type="pct"/>
            <w:noWrap/>
          </w:tcPr>
          <w:p w14:paraId="3DEE6925" w14:textId="77777777" w:rsidR="00EF217F" w:rsidRPr="00187CCE" w:rsidRDefault="00EF217F" w:rsidP="00C7202E">
            <w:pPr>
              <w:pageBreakBefore/>
              <w:spacing w:before="60" w:after="60" w:line="240" w:lineRule="auto"/>
              <w:rPr>
                <w:rFonts w:eastAsiaTheme="minorHAnsi"/>
              </w:rPr>
            </w:pPr>
            <w:r w:rsidRPr="00187CCE">
              <w:rPr>
                <w:rFonts w:eastAsiaTheme="minorHAnsi"/>
              </w:rPr>
              <w:lastRenderedPageBreak/>
              <w:t>0207 41 80</w:t>
            </w:r>
          </w:p>
        </w:tc>
        <w:tc>
          <w:tcPr>
            <w:tcW w:w="2206" w:type="pct"/>
          </w:tcPr>
          <w:p w14:paraId="7E448CAD" w14:textId="77777777" w:rsidR="00EF217F" w:rsidRPr="00187CCE" w:rsidRDefault="00EF217F" w:rsidP="00C7202E">
            <w:pPr>
              <w:spacing w:before="60" w:after="60" w:line="240" w:lineRule="auto"/>
              <w:rPr>
                <w:rFonts w:eastAsiaTheme="minorHAnsi"/>
              </w:rPr>
            </w:pPr>
            <w:r w:rsidRPr="00187CCE">
              <w:rPr>
                <w:rFonts w:eastAsiaTheme="minorHAnsi"/>
              </w:rPr>
              <w:t>--- Plucked and drawn, without heads and feet and without necks, hearts, livers and gizzards, known as "63 % ducks", or otherwise presented</w:t>
            </w:r>
          </w:p>
        </w:tc>
        <w:tc>
          <w:tcPr>
            <w:tcW w:w="1110" w:type="pct"/>
          </w:tcPr>
          <w:p w14:paraId="26D5B9B1" w14:textId="77777777" w:rsidR="00EF217F" w:rsidRPr="00187CCE" w:rsidRDefault="00EF217F" w:rsidP="00C7202E">
            <w:pPr>
              <w:spacing w:before="60" w:after="60" w:line="240" w:lineRule="auto"/>
              <w:rPr>
                <w:rFonts w:eastAsiaTheme="minorHAnsi"/>
              </w:rPr>
            </w:pPr>
            <w:r w:rsidRPr="00187CCE">
              <w:rPr>
                <w:rFonts w:eastAsiaTheme="minorHAnsi"/>
              </w:rPr>
              <w:t>51,3 EUR/100 kg</w:t>
            </w:r>
          </w:p>
        </w:tc>
        <w:tc>
          <w:tcPr>
            <w:tcW w:w="472" w:type="pct"/>
          </w:tcPr>
          <w:p w14:paraId="7041840E"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1C73F53D" w14:textId="77777777" w:rsidR="00EF217F" w:rsidRPr="00187CCE" w:rsidRDefault="00EF217F" w:rsidP="00C7202E">
            <w:pPr>
              <w:spacing w:before="60" w:after="60" w:line="240" w:lineRule="auto"/>
              <w:rPr>
                <w:rFonts w:eastAsiaTheme="minorHAnsi"/>
              </w:rPr>
            </w:pPr>
            <w:r w:rsidRPr="00187CCE">
              <w:rPr>
                <w:rFonts w:eastAsiaTheme="minorHAnsi"/>
              </w:rPr>
              <w:t>TRQ-PY</w:t>
            </w:r>
          </w:p>
        </w:tc>
      </w:tr>
      <w:tr w:rsidR="00EF217F" w:rsidRPr="00187CCE" w14:paraId="595D222B" w14:textId="77777777" w:rsidTr="00C7202E">
        <w:tc>
          <w:tcPr>
            <w:tcW w:w="651" w:type="pct"/>
            <w:noWrap/>
          </w:tcPr>
          <w:p w14:paraId="70B396D0" w14:textId="77777777" w:rsidR="00EF217F" w:rsidRPr="00187CCE" w:rsidRDefault="00EF217F" w:rsidP="00C7202E">
            <w:pPr>
              <w:spacing w:before="60" w:after="60" w:line="240" w:lineRule="auto"/>
              <w:rPr>
                <w:rFonts w:eastAsiaTheme="minorHAnsi"/>
              </w:rPr>
            </w:pPr>
            <w:r w:rsidRPr="00187CCE">
              <w:rPr>
                <w:rFonts w:eastAsiaTheme="minorHAnsi"/>
              </w:rPr>
              <w:t>0207 42 30</w:t>
            </w:r>
          </w:p>
        </w:tc>
        <w:tc>
          <w:tcPr>
            <w:tcW w:w="2206" w:type="pct"/>
          </w:tcPr>
          <w:p w14:paraId="34AD90BD" w14:textId="77777777" w:rsidR="00EF217F" w:rsidRPr="00187CCE" w:rsidRDefault="00EF217F" w:rsidP="00C7202E">
            <w:pPr>
              <w:spacing w:before="60" w:after="60" w:line="240" w:lineRule="auto"/>
              <w:rPr>
                <w:rFonts w:eastAsiaTheme="minorHAnsi"/>
              </w:rPr>
            </w:pPr>
            <w:r w:rsidRPr="00187CCE">
              <w:rPr>
                <w:rFonts w:eastAsiaTheme="minorHAnsi"/>
              </w:rPr>
              <w:t>--- Plucked and drawn, without heads and feet but with necks, hearts, livers and gizzards, known as "70 % ducks"</w:t>
            </w:r>
          </w:p>
        </w:tc>
        <w:tc>
          <w:tcPr>
            <w:tcW w:w="1110" w:type="pct"/>
          </w:tcPr>
          <w:p w14:paraId="01968126" w14:textId="77777777" w:rsidR="00EF217F" w:rsidRPr="00187CCE" w:rsidRDefault="00EF217F" w:rsidP="00C7202E">
            <w:pPr>
              <w:spacing w:before="60" w:after="60" w:line="240" w:lineRule="auto"/>
              <w:rPr>
                <w:rFonts w:eastAsiaTheme="minorHAnsi"/>
              </w:rPr>
            </w:pPr>
            <w:r w:rsidRPr="00187CCE">
              <w:rPr>
                <w:rFonts w:eastAsiaTheme="minorHAnsi"/>
              </w:rPr>
              <w:t>46,2 EUR/100 kg</w:t>
            </w:r>
          </w:p>
        </w:tc>
        <w:tc>
          <w:tcPr>
            <w:tcW w:w="472" w:type="pct"/>
          </w:tcPr>
          <w:p w14:paraId="05E54428"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47747299" w14:textId="77777777" w:rsidR="00EF217F" w:rsidRPr="00187CCE" w:rsidRDefault="00EF217F" w:rsidP="00C7202E">
            <w:pPr>
              <w:spacing w:before="60" w:after="60" w:line="240" w:lineRule="auto"/>
              <w:rPr>
                <w:rFonts w:eastAsiaTheme="minorHAnsi"/>
              </w:rPr>
            </w:pPr>
            <w:r w:rsidRPr="00187CCE">
              <w:rPr>
                <w:rFonts w:eastAsiaTheme="minorHAnsi"/>
              </w:rPr>
              <w:t>TRQ-PY</w:t>
            </w:r>
          </w:p>
        </w:tc>
      </w:tr>
      <w:tr w:rsidR="00EF217F" w:rsidRPr="00187CCE" w14:paraId="03208543" w14:textId="77777777" w:rsidTr="00C7202E">
        <w:tc>
          <w:tcPr>
            <w:tcW w:w="651" w:type="pct"/>
            <w:noWrap/>
          </w:tcPr>
          <w:p w14:paraId="64F4AA41" w14:textId="77777777" w:rsidR="00EF217F" w:rsidRPr="00187CCE" w:rsidRDefault="00EF217F" w:rsidP="00C7202E">
            <w:pPr>
              <w:spacing w:before="60" w:after="60" w:line="240" w:lineRule="auto"/>
              <w:rPr>
                <w:rFonts w:eastAsiaTheme="minorHAnsi"/>
              </w:rPr>
            </w:pPr>
            <w:r w:rsidRPr="00187CCE">
              <w:rPr>
                <w:rFonts w:eastAsiaTheme="minorHAnsi"/>
              </w:rPr>
              <w:t>0207 42 80</w:t>
            </w:r>
          </w:p>
        </w:tc>
        <w:tc>
          <w:tcPr>
            <w:tcW w:w="2206" w:type="pct"/>
          </w:tcPr>
          <w:p w14:paraId="19346944" w14:textId="77777777" w:rsidR="00EF217F" w:rsidRPr="00187CCE" w:rsidRDefault="00EF217F" w:rsidP="00C7202E">
            <w:pPr>
              <w:spacing w:before="60" w:after="60" w:line="240" w:lineRule="auto"/>
              <w:rPr>
                <w:rFonts w:eastAsiaTheme="minorHAnsi"/>
              </w:rPr>
            </w:pPr>
            <w:r w:rsidRPr="00187CCE">
              <w:rPr>
                <w:rFonts w:eastAsiaTheme="minorHAnsi"/>
              </w:rPr>
              <w:t>--- Plucked and drawn, without heads and feet and without necks, hearts, livers and gizzards, known as "63 % ducks", or otherwise presented</w:t>
            </w:r>
          </w:p>
        </w:tc>
        <w:tc>
          <w:tcPr>
            <w:tcW w:w="1110" w:type="pct"/>
          </w:tcPr>
          <w:p w14:paraId="0AB70D87" w14:textId="77777777" w:rsidR="00EF217F" w:rsidRPr="00187CCE" w:rsidRDefault="00EF217F" w:rsidP="00C7202E">
            <w:pPr>
              <w:spacing w:before="60" w:after="60" w:line="240" w:lineRule="auto"/>
              <w:rPr>
                <w:rFonts w:eastAsiaTheme="minorHAnsi"/>
              </w:rPr>
            </w:pPr>
            <w:r w:rsidRPr="00187CCE">
              <w:rPr>
                <w:rFonts w:eastAsiaTheme="minorHAnsi"/>
              </w:rPr>
              <w:t>51,3 EUR/100 kg</w:t>
            </w:r>
          </w:p>
        </w:tc>
        <w:tc>
          <w:tcPr>
            <w:tcW w:w="472" w:type="pct"/>
          </w:tcPr>
          <w:p w14:paraId="2B8EB3E2"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1C97B5A7" w14:textId="77777777" w:rsidR="00EF217F" w:rsidRPr="00187CCE" w:rsidRDefault="00EF217F" w:rsidP="00C7202E">
            <w:pPr>
              <w:spacing w:before="60" w:after="60" w:line="240" w:lineRule="auto"/>
              <w:rPr>
                <w:rFonts w:eastAsiaTheme="minorHAnsi"/>
              </w:rPr>
            </w:pPr>
            <w:r w:rsidRPr="00187CCE">
              <w:rPr>
                <w:rFonts w:eastAsiaTheme="minorHAnsi"/>
              </w:rPr>
              <w:t>TRQ-PY</w:t>
            </w:r>
          </w:p>
        </w:tc>
      </w:tr>
      <w:tr w:rsidR="00EF217F" w:rsidRPr="00187CCE" w14:paraId="30BBA1F6" w14:textId="77777777" w:rsidTr="00C7202E">
        <w:tc>
          <w:tcPr>
            <w:tcW w:w="651" w:type="pct"/>
            <w:noWrap/>
          </w:tcPr>
          <w:p w14:paraId="11A51AA8" w14:textId="77777777" w:rsidR="00EF217F" w:rsidRPr="00187CCE" w:rsidRDefault="00EF217F" w:rsidP="00C7202E">
            <w:pPr>
              <w:spacing w:before="60" w:after="60" w:line="240" w:lineRule="auto"/>
              <w:rPr>
                <w:rFonts w:eastAsiaTheme="minorHAnsi"/>
              </w:rPr>
            </w:pPr>
            <w:r w:rsidRPr="00187CCE">
              <w:rPr>
                <w:rFonts w:eastAsiaTheme="minorHAnsi"/>
              </w:rPr>
              <w:t>0207 43 00</w:t>
            </w:r>
          </w:p>
        </w:tc>
        <w:tc>
          <w:tcPr>
            <w:tcW w:w="2206" w:type="pct"/>
          </w:tcPr>
          <w:p w14:paraId="05FC652C" w14:textId="77777777" w:rsidR="00EF217F" w:rsidRPr="00187CCE" w:rsidRDefault="00EF217F" w:rsidP="00C7202E">
            <w:pPr>
              <w:spacing w:before="60" w:after="60" w:line="240" w:lineRule="auto"/>
              <w:rPr>
                <w:rFonts w:eastAsiaTheme="minorHAnsi"/>
              </w:rPr>
            </w:pPr>
            <w:r w:rsidRPr="00187CCE">
              <w:rPr>
                <w:rFonts w:eastAsiaTheme="minorHAnsi"/>
              </w:rPr>
              <w:t>-- Fatty livers, fresh or chilled</w:t>
            </w:r>
          </w:p>
        </w:tc>
        <w:tc>
          <w:tcPr>
            <w:tcW w:w="1110" w:type="pct"/>
          </w:tcPr>
          <w:p w14:paraId="3EC1EDB3"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30C8C604"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21616710"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602A50A3" w14:textId="77777777" w:rsidTr="00C7202E">
        <w:tc>
          <w:tcPr>
            <w:tcW w:w="651" w:type="pct"/>
            <w:noWrap/>
          </w:tcPr>
          <w:p w14:paraId="29412958" w14:textId="77777777" w:rsidR="00EF217F" w:rsidRPr="00187CCE" w:rsidRDefault="00EF217F" w:rsidP="00C7202E">
            <w:pPr>
              <w:spacing w:before="60" w:after="60" w:line="240" w:lineRule="auto"/>
              <w:rPr>
                <w:rFonts w:eastAsiaTheme="minorHAnsi"/>
              </w:rPr>
            </w:pPr>
            <w:r w:rsidRPr="00187CCE">
              <w:rPr>
                <w:rFonts w:eastAsiaTheme="minorHAnsi"/>
              </w:rPr>
              <w:t>0207 44 10</w:t>
            </w:r>
          </w:p>
        </w:tc>
        <w:tc>
          <w:tcPr>
            <w:tcW w:w="2206" w:type="pct"/>
          </w:tcPr>
          <w:p w14:paraId="43DBD9AE" w14:textId="77777777" w:rsidR="00EF217F" w:rsidRPr="00187CCE" w:rsidRDefault="00EF217F" w:rsidP="00C7202E">
            <w:pPr>
              <w:spacing w:before="60" w:after="60" w:line="240" w:lineRule="auto"/>
              <w:rPr>
                <w:rFonts w:eastAsiaTheme="minorHAnsi"/>
              </w:rPr>
            </w:pPr>
            <w:r w:rsidRPr="00187CCE">
              <w:rPr>
                <w:rFonts w:eastAsiaTheme="minorHAnsi"/>
              </w:rPr>
              <w:t>---- Boneless</w:t>
            </w:r>
          </w:p>
        </w:tc>
        <w:tc>
          <w:tcPr>
            <w:tcW w:w="1110" w:type="pct"/>
          </w:tcPr>
          <w:p w14:paraId="643AB157" w14:textId="77777777" w:rsidR="00EF217F" w:rsidRPr="00187CCE" w:rsidRDefault="00EF217F" w:rsidP="00C7202E">
            <w:pPr>
              <w:spacing w:before="60" w:after="60" w:line="240" w:lineRule="auto"/>
              <w:rPr>
                <w:rFonts w:eastAsiaTheme="minorHAnsi"/>
              </w:rPr>
            </w:pPr>
            <w:r w:rsidRPr="00187CCE">
              <w:rPr>
                <w:rFonts w:eastAsiaTheme="minorHAnsi"/>
              </w:rPr>
              <w:t>128,3 EUR/100 kg</w:t>
            </w:r>
          </w:p>
        </w:tc>
        <w:tc>
          <w:tcPr>
            <w:tcW w:w="472" w:type="pct"/>
          </w:tcPr>
          <w:p w14:paraId="3AB23B3C"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62974476" w14:textId="77777777" w:rsidR="00EF217F" w:rsidRPr="00187CCE" w:rsidRDefault="00EF217F" w:rsidP="00C7202E">
            <w:pPr>
              <w:spacing w:before="60" w:after="60" w:line="240" w:lineRule="auto"/>
              <w:rPr>
                <w:rFonts w:eastAsiaTheme="minorHAnsi"/>
              </w:rPr>
            </w:pPr>
            <w:r w:rsidRPr="00187CCE">
              <w:rPr>
                <w:rFonts w:eastAsiaTheme="minorHAnsi"/>
              </w:rPr>
              <w:t>TRQ-PY</w:t>
            </w:r>
          </w:p>
        </w:tc>
      </w:tr>
      <w:tr w:rsidR="00EF217F" w:rsidRPr="00187CCE" w14:paraId="676B82F0" w14:textId="77777777" w:rsidTr="00C7202E">
        <w:tc>
          <w:tcPr>
            <w:tcW w:w="651" w:type="pct"/>
            <w:noWrap/>
          </w:tcPr>
          <w:p w14:paraId="52645B06" w14:textId="77777777" w:rsidR="00EF217F" w:rsidRPr="00187CCE" w:rsidRDefault="00EF217F" w:rsidP="00C7202E">
            <w:pPr>
              <w:spacing w:before="60" w:after="60" w:line="240" w:lineRule="auto"/>
              <w:rPr>
                <w:rFonts w:eastAsiaTheme="minorHAnsi"/>
              </w:rPr>
            </w:pPr>
            <w:r w:rsidRPr="00187CCE">
              <w:rPr>
                <w:rFonts w:eastAsiaTheme="minorHAnsi"/>
              </w:rPr>
              <w:t>0207 44 21</w:t>
            </w:r>
          </w:p>
        </w:tc>
        <w:tc>
          <w:tcPr>
            <w:tcW w:w="2206" w:type="pct"/>
          </w:tcPr>
          <w:p w14:paraId="6F04DEE7" w14:textId="77777777" w:rsidR="00EF217F" w:rsidRPr="00187CCE" w:rsidRDefault="00EF217F" w:rsidP="00C7202E">
            <w:pPr>
              <w:spacing w:before="60" w:after="60" w:line="240" w:lineRule="auto"/>
              <w:rPr>
                <w:rFonts w:eastAsiaTheme="minorHAnsi"/>
              </w:rPr>
            </w:pPr>
            <w:r w:rsidRPr="00187CCE">
              <w:rPr>
                <w:rFonts w:eastAsiaTheme="minorHAnsi"/>
              </w:rPr>
              <w:t>----- Halves or quarters</w:t>
            </w:r>
          </w:p>
        </w:tc>
        <w:tc>
          <w:tcPr>
            <w:tcW w:w="1110" w:type="pct"/>
          </w:tcPr>
          <w:p w14:paraId="28E82913" w14:textId="77777777" w:rsidR="00EF217F" w:rsidRPr="00187CCE" w:rsidRDefault="00EF217F" w:rsidP="00C7202E">
            <w:pPr>
              <w:spacing w:before="60" w:after="60" w:line="240" w:lineRule="auto"/>
              <w:rPr>
                <w:rFonts w:eastAsiaTheme="minorHAnsi"/>
              </w:rPr>
            </w:pPr>
            <w:r w:rsidRPr="00187CCE">
              <w:rPr>
                <w:rFonts w:eastAsiaTheme="minorHAnsi"/>
              </w:rPr>
              <w:t>56,4 EUR/100 kg</w:t>
            </w:r>
          </w:p>
        </w:tc>
        <w:tc>
          <w:tcPr>
            <w:tcW w:w="472" w:type="pct"/>
          </w:tcPr>
          <w:p w14:paraId="6D7C79C5"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5B58596D" w14:textId="77777777" w:rsidR="00EF217F" w:rsidRPr="00187CCE" w:rsidRDefault="00EF217F" w:rsidP="00C7202E">
            <w:pPr>
              <w:spacing w:before="60" w:after="60" w:line="240" w:lineRule="auto"/>
              <w:rPr>
                <w:rFonts w:eastAsiaTheme="minorHAnsi"/>
              </w:rPr>
            </w:pPr>
            <w:r w:rsidRPr="00187CCE">
              <w:rPr>
                <w:rFonts w:eastAsiaTheme="minorHAnsi"/>
              </w:rPr>
              <w:t>TRQ-PY</w:t>
            </w:r>
          </w:p>
        </w:tc>
      </w:tr>
      <w:tr w:rsidR="00EF217F" w:rsidRPr="00187CCE" w14:paraId="117EFF99" w14:textId="77777777" w:rsidTr="00C7202E">
        <w:tc>
          <w:tcPr>
            <w:tcW w:w="651" w:type="pct"/>
            <w:noWrap/>
          </w:tcPr>
          <w:p w14:paraId="228B10F3" w14:textId="77777777" w:rsidR="00EF217F" w:rsidRPr="00187CCE" w:rsidRDefault="00EF217F" w:rsidP="00C7202E">
            <w:pPr>
              <w:spacing w:before="60" w:after="60" w:line="240" w:lineRule="auto"/>
              <w:rPr>
                <w:rFonts w:eastAsiaTheme="minorHAnsi"/>
              </w:rPr>
            </w:pPr>
            <w:r w:rsidRPr="00187CCE">
              <w:rPr>
                <w:rFonts w:eastAsiaTheme="minorHAnsi"/>
              </w:rPr>
              <w:t>0207 44 31</w:t>
            </w:r>
          </w:p>
        </w:tc>
        <w:tc>
          <w:tcPr>
            <w:tcW w:w="2206" w:type="pct"/>
          </w:tcPr>
          <w:p w14:paraId="4C15F2FF" w14:textId="77777777" w:rsidR="00EF217F" w:rsidRPr="00187CCE" w:rsidRDefault="00EF217F" w:rsidP="00C7202E">
            <w:pPr>
              <w:spacing w:before="60" w:after="60" w:line="240" w:lineRule="auto"/>
              <w:rPr>
                <w:rFonts w:eastAsiaTheme="minorHAnsi"/>
              </w:rPr>
            </w:pPr>
            <w:r w:rsidRPr="00187CCE">
              <w:rPr>
                <w:rFonts w:eastAsiaTheme="minorHAnsi"/>
              </w:rPr>
              <w:t>----- Whole wings, with or without tips</w:t>
            </w:r>
          </w:p>
        </w:tc>
        <w:tc>
          <w:tcPr>
            <w:tcW w:w="1110" w:type="pct"/>
          </w:tcPr>
          <w:p w14:paraId="01180DBD" w14:textId="77777777" w:rsidR="00EF217F" w:rsidRPr="00187CCE" w:rsidRDefault="00EF217F" w:rsidP="00C7202E">
            <w:pPr>
              <w:spacing w:before="60" w:after="60" w:line="240" w:lineRule="auto"/>
              <w:rPr>
                <w:rFonts w:eastAsiaTheme="minorHAnsi"/>
              </w:rPr>
            </w:pPr>
            <w:r w:rsidRPr="00187CCE">
              <w:rPr>
                <w:rFonts w:eastAsiaTheme="minorHAnsi"/>
              </w:rPr>
              <w:t>26,9 EUR/100 kg</w:t>
            </w:r>
          </w:p>
        </w:tc>
        <w:tc>
          <w:tcPr>
            <w:tcW w:w="472" w:type="pct"/>
          </w:tcPr>
          <w:p w14:paraId="12D3AAC2"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5D4A9690" w14:textId="77777777" w:rsidR="00EF217F" w:rsidRPr="00187CCE" w:rsidRDefault="00EF217F" w:rsidP="00C7202E">
            <w:pPr>
              <w:spacing w:before="60" w:after="60" w:line="240" w:lineRule="auto"/>
              <w:rPr>
                <w:rFonts w:eastAsiaTheme="minorHAnsi"/>
              </w:rPr>
            </w:pPr>
            <w:r w:rsidRPr="00187CCE">
              <w:rPr>
                <w:rFonts w:eastAsiaTheme="minorHAnsi"/>
              </w:rPr>
              <w:t>TRQ-PY</w:t>
            </w:r>
          </w:p>
        </w:tc>
      </w:tr>
      <w:tr w:rsidR="00EF217F" w:rsidRPr="00187CCE" w14:paraId="308929E3" w14:textId="77777777" w:rsidTr="00C7202E">
        <w:tc>
          <w:tcPr>
            <w:tcW w:w="651" w:type="pct"/>
            <w:noWrap/>
          </w:tcPr>
          <w:p w14:paraId="50205451" w14:textId="77777777" w:rsidR="00EF217F" w:rsidRPr="00187CCE" w:rsidRDefault="00EF217F" w:rsidP="00C7202E">
            <w:pPr>
              <w:spacing w:before="60" w:after="60" w:line="240" w:lineRule="auto"/>
              <w:rPr>
                <w:rFonts w:eastAsiaTheme="minorHAnsi"/>
              </w:rPr>
            </w:pPr>
            <w:r w:rsidRPr="00187CCE">
              <w:rPr>
                <w:rFonts w:eastAsiaTheme="minorHAnsi"/>
              </w:rPr>
              <w:t>0207 44 41</w:t>
            </w:r>
          </w:p>
        </w:tc>
        <w:tc>
          <w:tcPr>
            <w:tcW w:w="2206" w:type="pct"/>
          </w:tcPr>
          <w:p w14:paraId="034F8910" w14:textId="77777777" w:rsidR="00EF217F" w:rsidRPr="00187CCE" w:rsidRDefault="00EF217F" w:rsidP="00C7202E">
            <w:pPr>
              <w:spacing w:before="60" w:after="60" w:line="240" w:lineRule="auto"/>
              <w:rPr>
                <w:rFonts w:eastAsiaTheme="minorHAnsi"/>
              </w:rPr>
            </w:pPr>
            <w:r w:rsidRPr="00187CCE">
              <w:rPr>
                <w:rFonts w:eastAsiaTheme="minorHAnsi"/>
              </w:rPr>
              <w:t>----- Backs, necks, backs with necks attached, rumps and wing</w:t>
            </w:r>
            <w:r w:rsidRPr="00187CCE">
              <w:rPr>
                <w:rFonts w:eastAsiaTheme="minorHAnsi"/>
              </w:rPr>
              <w:noBreakHyphen/>
              <w:t>tips</w:t>
            </w:r>
          </w:p>
        </w:tc>
        <w:tc>
          <w:tcPr>
            <w:tcW w:w="1110" w:type="pct"/>
          </w:tcPr>
          <w:p w14:paraId="1D49D1ED" w14:textId="77777777" w:rsidR="00EF217F" w:rsidRPr="00187CCE" w:rsidRDefault="00EF217F" w:rsidP="00C7202E">
            <w:pPr>
              <w:spacing w:before="60" w:after="60" w:line="240" w:lineRule="auto"/>
              <w:rPr>
                <w:rFonts w:eastAsiaTheme="minorHAnsi"/>
              </w:rPr>
            </w:pPr>
            <w:r w:rsidRPr="00187CCE">
              <w:rPr>
                <w:rFonts w:eastAsiaTheme="minorHAnsi"/>
              </w:rPr>
              <w:t>18,7 EUR/100 kg</w:t>
            </w:r>
          </w:p>
        </w:tc>
        <w:tc>
          <w:tcPr>
            <w:tcW w:w="472" w:type="pct"/>
          </w:tcPr>
          <w:p w14:paraId="340743E6"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15C48E06" w14:textId="77777777" w:rsidR="00EF217F" w:rsidRPr="00187CCE" w:rsidRDefault="00EF217F" w:rsidP="00C7202E">
            <w:pPr>
              <w:spacing w:before="60" w:after="60" w:line="240" w:lineRule="auto"/>
              <w:rPr>
                <w:rFonts w:eastAsiaTheme="minorHAnsi"/>
              </w:rPr>
            </w:pPr>
            <w:r w:rsidRPr="00187CCE">
              <w:rPr>
                <w:rFonts w:eastAsiaTheme="minorHAnsi"/>
              </w:rPr>
              <w:t>TRQ-PY</w:t>
            </w:r>
          </w:p>
        </w:tc>
      </w:tr>
      <w:tr w:rsidR="00EF217F" w:rsidRPr="00187CCE" w14:paraId="7CFB63D5" w14:textId="77777777" w:rsidTr="00C7202E">
        <w:tc>
          <w:tcPr>
            <w:tcW w:w="651" w:type="pct"/>
            <w:noWrap/>
          </w:tcPr>
          <w:p w14:paraId="1918BBAA" w14:textId="77777777" w:rsidR="00EF217F" w:rsidRPr="00187CCE" w:rsidRDefault="00EF217F" w:rsidP="00C7202E">
            <w:pPr>
              <w:spacing w:before="60" w:after="60" w:line="240" w:lineRule="auto"/>
              <w:rPr>
                <w:rFonts w:eastAsiaTheme="minorHAnsi"/>
              </w:rPr>
            </w:pPr>
            <w:r w:rsidRPr="00187CCE">
              <w:rPr>
                <w:rFonts w:eastAsiaTheme="minorHAnsi"/>
              </w:rPr>
              <w:t>0207 44 51</w:t>
            </w:r>
          </w:p>
        </w:tc>
        <w:tc>
          <w:tcPr>
            <w:tcW w:w="2206" w:type="pct"/>
          </w:tcPr>
          <w:p w14:paraId="64E42632" w14:textId="77777777" w:rsidR="00EF217F" w:rsidRPr="00187CCE" w:rsidRDefault="00EF217F" w:rsidP="00C7202E">
            <w:pPr>
              <w:spacing w:before="60" w:after="60" w:line="240" w:lineRule="auto"/>
              <w:rPr>
                <w:rFonts w:eastAsiaTheme="minorHAnsi"/>
              </w:rPr>
            </w:pPr>
            <w:r w:rsidRPr="00187CCE">
              <w:rPr>
                <w:rFonts w:eastAsiaTheme="minorHAnsi"/>
              </w:rPr>
              <w:t>----- Breasts and cuts thereof</w:t>
            </w:r>
          </w:p>
        </w:tc>
        <w:tc>
          <w:tcPr>
            <w:tcW w:w="1110" w:type="pct"/>
          </w:tcPr>
          <w:p w14:paraId="1F9A4A45" w14:textId="77777777" w:rsidR="00EF217F" w:rsidRPr="00187CCE" w:rsidRDefault="00EF217F" w:rsidP="00C7202E">
            <w:pPr>
              <w:spacing w:before="60" w:after="60" w:line="240" w:lineRule="auto"/>
              <w:rPr>
                <w:rFonts w:eastAsiaTheme="minorHAnsi"/>
              </w:rPr>
            </w:pPr>
            <w:r w:rsidRPr="00187CCE">
              <w:rPr>
                <w:rFonts w:eastAsiaTheme="minorHAnsi"/>
              </w:rPr>
              <w:t>115,5 EUR/100 kg</w:t>
            </w:r>
          </w:p>
        </w:tc>
        <w:tc>
          <w:tcPr>
            <w:tcW w:w="472" w:type="pct"/>
          </w:tcPr>
          <w:p w14:paraId="7D200770"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50CA53BD" w14:textId="77777777" w:rsidR="00EF217F" w:rsidRPr="00187CCE" w:rsidRDefault="00EF217F" w:rsidP="00C7202E">
            <w:pPr>
              <w:spacing w:before="60" w:after="60" w:line="240" w:lineRule="auto"/>
              <w:rPr>
                <w:rFonts w:eastAsiaTheme="minorHAnsi"/>
              </w:rPr>
            </w:pPr>
            <w:r w:rsidRPr="00187CCE">
              <w:rPr>
                <w:rFonts w:eastAsiaTheme="minorHAnsi"/>
              </w:rPr>
              <w:t>TRQ-PY</w:t>
            </w:r>
          </w:p>
        </w:tc>
      </w:tr>
      <w:tr w:rsidR="00EF217F" w:rsidRPr="00187CCE" w14:paraId="4561D16B" w14:textId="77777777" w:rsidTr="00C7202E">
        <w:tc>
          <w:tcPr>
            <w:tcW w:w="651" w:type="pct"/>
            <w:noWrap/>
          </w:tcPr>
          <w:p w14:paraId="5331CAFA" w14:textId="77777777" w:rsidR="00EF217F" w:rsidRPr="00187CCE" w:rsidRDefault="00EF217F" w:rsidP="00C7202E">
            <w:pPr>
              <w:pageBreakBefore/>
              <w:spacing w:before="60" w:after="60" w:line="240" w:lineRule="auto"/>
              <w:rPr>
                <w:rFonts w:eastAsiaTheme="minorHAnsi"/>
              </w:rPr>
            </w:pPr>
            <w:r w:rsidRPr="00187CCE">
              <w:rPr>
                <w:rFonts w:eastAsiaTheme="minorHAnsi"/>
              </w:rPr>
              <w:lastRenderedPageBreak/>
              <w:t>0207 44 61</w:t>
            </w:r>
          </w:p>
        </w:tc>
        <w:tc>
          <w:tcPr>
            <w:tcW w:w="2206" w:type="pct"/>
          </w:tcPr>
          <w:p w14:paraId="3844C88A" w14:textId="77777777" w:rsidR="00EF217F" w:rsidRPr="00187CCE" w:rsidRDefault="00EF217F" w:rsidP="00C7202E">
            <w:pPr>
              <w:spacing w:before="60" w:after="60" w:line="240" w:lineRule="auto"/>
              <w:rPr>
                <w:rFonts w:eastAsiaTheme="minorHAnsi"/>
              </w:rPr>
            </w:pPr>
            <w:r w:rsidRPr="00187CCE">
              <w:rPr>
                <w:rFonts w:eastAsiaTheme="minorHAnsi"/>
              </w:rPr>
              <w:t>----- Legs and cuts thereof</w:t>
            </w:r>
          </w:p>
        </w:tc>
        <w:tc>
          <w:tcPr>
            <w:tcW w:w="1110" w:type="pct"/>
          </w:tcPr>
          <w:p w14:paraId="41CE294E" w14:textId="77777777" w:rsidR="00EF217F" w:rsidRPr="00187CCE" w:rsidRDefault="00EF217F" w:rsidP="00C7202E">
            <w:pPr>
              <w:spacing w:before="60" w:after="60" w:line="240" w:lineRule="auto"/>
              <w:rPr>
                <w:rFonts w:eastAsiaTheme="minorHAnsi"/>
              </w:rPr>
            </w:pPr>
            <w:r w:rsidRPr="00187CCE">
              <w:rPr>
                <w:rFonts w:eastAsiaTheme="minorHAnsi"/>
              </w:rPr>
              <w:t>46,3 EUR/100 kg</w:t>
            </w:r>
          </w:p>
        </w:tc>
        <w:tc>
          <w:tcPr>
            <w:tcW w:w="472" w:type="pct"/>
          </w:tcPr>
          <w:p w14:paraId="1D1360A4"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0B6F3C1D" w14:textId="77777777" w:rsidR="00EF217F" w:rsidRPr="00187CCE" w:rsidRDefault="00EF217F" w:rsidP="00C7202E">
            <w:pPr>
              <w:spacing w:before="60" w:after="60" w:line="240" w:lineRule="auto"/>
              <w:rPr>
                <w:rFonts w:eastAsiaTheme="minorHAnsi"/>
              </w:rPr>
            </w:pPr>
            <w:r w:rsidRPr="00187CCE">
              <w:rPr>
                <w:rFonts w:eastAsiaTheme="minorHAnsi"/>
              </w:rPr>
              <w:t>TRQ-PY</w:t>
            </w:r>
          </w:p>
        </w:tc>
      </w:tr>
      <w:tr w:rsidR="00EF217F" w:rsidRPr="00187CCE" w14:paraId="405082F2" w14:textId="77777777" w:rsidTr="00C7202E">
        <w:tc>
          <w:tcPr>
            <w:tcW w:w="651" w:type="pct"/>
            <w:noWrap/>
          </w:tcPr>
          <w:p w14:paraId="54ABC824" w14:textId="77777777" w:rsidR="00EF217F" w:rsidRPr="00187CCE" w:rsidRDefault="00EF217F" w:rsidP="00C7202E">
            <w:pPr>
              <w:spacing w:before="60" w:after="60" w:line="240" w:lineRule="auto"/>
              <w:rPr>
                <w:rFonts w:eastAsiaTheme="minorHAnsi"/>
              </w:rPr>
            </w:pPr>
            <w:r w:rsidRPr="00187CCE">
              <w:rPr>
                <w:rFonts w:eastAsiaTheme="minorHAnsi"/>
              </w:rPr>
              <w:t>0207 44 71</w:t>
            </w:r>
          </w:p>
        </w:tc>
        <w:tc>
          <w:tcPr>
            <w:tcW w:w="2206" w:type="pct"/>
          </w:tcPr>
          <w:p w14:paraId="5D29F7D9" w14:textId="77777777" w:rsidR="00EF217F" w:rsidRPr="00187CCE" w:rsidRDefault="00EF217F" w:rsidP="00C7202E">
            <w:pPr>
              <w:spacing w:before="60" w:after="60" w:line="240" w:lineRule="auto"/>
              <w:rPr>
                <w:rFonts w:eastAsiaTheme="minorHAnsi"/>
              </w:rPr>
            </w:pPr>
            <w:r w:rsidRPr="00187CCE">
              <w:rPr>
                <w:rFonts w:eastAsiaTheme="minorHAnsi"/>
              </w:rPr>
              <w:t>----- Paletots</w:t>
            </w:r>
          </w:p>
        </w:tc>
        <w:tc>
          <w:tcPr>
            <w:tcW w:w="1110" w:type="pct"/>
          </w:tcPr>
          <w:p w14:paraId="2E1639D1" w14:textId="77777777" w:rsidR="00EF217F" w:rsidRPr="00187CCE" w:rsidRDefault="00EF217F" w:rsidP="00C7202E">
            <w:pPr>
              <w:spacing w:before="60" w:after="60" w:line="240" w:lineRule="auto"/>
              <w:rPr>
                <w:rFonts w:eastAsiaTheme="minorHAnsi"/>
              </w:rPr>
            </w:pPr>
            <w:r w:rsidRPr="00187CCE">
              <w:rPr>
                <w:rFonts w:eastAsiaTheme="minorHAnsi"/>
              </w:rPr>
              <w:t>66 EUR/100 kg</w:t>
            </w:r>
          </w:p>
        </w:tc>
        <w:tc>
          <w:tcPr>
            <w:tcW w:w="472" w:type="pct"/>
          </w:tcPr>
          <w:p w14:paraId="25B4D5AD"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25762404" w14:textId="77777777" w:rsidR="00EF217F" w:rsidRPr="00187CCE" w:rsidRDefault="00EF217F" w:rsidP="00C7202E">
            <w:pPr>
              <w:spacing w:before="60" w:after="60" w:line="240" w:lineRule="auto"/>
              <w:rPr>
                <w:rFonts w:eastAsiaTheme="minorHAnsi"/>
              </w:rPr>
            </w:pPr>
            <w:r w:rsidRPr="00187CCE">
              <w:rPr>
                <w:rFonts w:eastAsiaTheme="minorHAnsi"/>
              </w:rPr>
              <w:t>TRQ-PY</w:t>
            </w:r>
          </w:p>
        </w:tc>
      </w:tr>
      <w:tr w:rsidR="00EF217F" w:rsidRPr="00187CCE" w14:paraId="102CF5D1" w14:textId="77777777" w:rsidTr="00C7202E">
        <w:tc>
          <w:tcPr>
            <w:tcW w:w="651" w:type="pct"/>
            <w:noWrap/>
          </w:tcPr>
          <w:p w14:paraId="6BBC616B" w14:textId="77777777" w:rsidR="00EF217F" w:rsidRPr="00187CCE" w:rsidRDefault="00EF217F" w:rsidP="00C7202E">
            <w:pPr>
              <w:spacing w:before="60" w:after="60" w:line="240" w:lineRule="auto"/>
              <w:rPr>
                <w:rFonts w:eastAsiaTheme="minorHAnsi"/>
              </w:rPr>
            </w:pPr>
            <w:r w:rsidRPr="00187CCE">
              <w:rPr>
                <w:rFonts w:eastAsiaTheme="minorHAnsi"/>
              </w:rPr>
              <w:t>0207 44 81</w:t>
            </w:r>
          </w:p>
        </w:tc>
        <w:tc>
          <w:tcPr>
            <w:tcW w:w="2206" w:type="pct"/>
          </w:tcPr>
          <w:p w14:paraId="34F2281A"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48F94C61" w14:textId="77777777" w:rsidR="00EF217F" w:rsidRPr="00187CCE" w:rsidRDefault="00EF217F" w:rsidP="00C7202E">
            <w:pPr>
              <w:spacing w:before="60" w:after="60" w:line="240" w:lineRule="auto"/>
              <w:rPr>
                <w:rFonts w:eastAsiaTheme="minorHAnsi"/>
              </w:rPr>
            </w:pPr>
            <w:r w:rsidRPr="00187CCE">
              <w:rPr>
                <w:rFonts w:eastAsiaTheme="minorHAnsi"/>
              </w:rPr>
              <w:t>123,2 EUR/100 kg</w:t>
            </w:r>
          </w:p>
        </w:tc>
        <w:tc>
          <w:tcPr>
            <w:tcW w:w="472" w:type="pct"/>
          </w:tcPr>
          <w:p w14:paraId="1EF40466"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12598AC2" w14:textId="77777777" w:rsidR="00EF217F" w:rsidRPr="00187CCE" w:rsidRDefault="00EF217F" w:rsidP="00C7202E">
            <w:pPr>
              <w:spacing w:before="60" w:after="60" w:line="240" w:lineRule="auto"/>
              <w:rPr>
                <w:rFonts w:eastAsiaTheme="minorHAnsi"/>
              </w:rPr>
            </w:pPr>
            <w:r w:rsidRPr="00187CCE">
              <w:rPr>
                <w:rFonts w:eastAsiaTheme="minorHAnsi"/>
              </w:rPr>
              <w:t>TRQ-PY</w:t>
            </w:r>
          </w:p>
        </w:tc>
      </w:tr>
      <w:tr w:rsidR="00EF217F" w:rsidRPr="00187CCE" w14:paraId="206ECBA7" w14:textId="77777777" w:rsidTr="00C7202E">
        <w:tc>
          <w:tcPr>
            <w:tcW w:w="651" w:type="pct"/>
            <w:noWrap/>
          </w:tcPr>
          <w:p w14:paraId="27DF1564" w14:textId="77777777" w:rsidR="00EF217F" w:rsidRPr="00187CCE" w:rsidRDefault="00EF217F" w:rsidP="00C7202E">
            <w:pPr>
              <w:spacing w:before="60" w:after="60" w:line="240" w:lineRule="auto"/>
              <w:rPr>
                <w:rFonts w:eastAsiaTheme="minorHAnsi"/>
              </w:rPr>
            </w:pPr>
            <w:r w:rsidRPr="00187CCE">
              <w:rPr>
                <w:rFonts w:eastAsiaTheme="minorHAnsi"/>
              </w:rPr>
              <w:t>0207 44 91</w:t>
            </w:r>
          </w:p>
        </w:tc>
        <w:tc>
          <w:tcPr>
            <w:tcW w:w="2206" w:type="pct"/>
          </w:tcPr>
          <w:p w14:paraId="3444553A" w14:textId="77777777" w:rsidR="00EF217F" w:rsidRPr="00187CCE" w:rsidRDefault="00EF217F" w:rsidP="00C7202E">
            <w:pPr>
              <w:spacing w:before="60" w:after="60" w:line="240" w:lineRule="auto"/>
              <w:rPr>
                <w:rFonts w:eastAsiaTheme="minorHAnsi"/>
              </w:rPr>
            </w:pPr>
            <w:r w:rsidRPr="00187CCE">
              <w:rPr>
                <w:rFonts w:eastAsiaTheme="minorHAnsi"/>
              </w:rPr>
              <w:t>---- Livers, other than fatty livers</w:t>
            </w:r>
          </w:p>
        </w:tc>
        <w:tc>
          <w:tcPr>
            <w:tcW w:w="1110" w:type="pct"/>
          </w:tcPr>
          <w:p w14:paraId="3C8658E1"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090C7C2B"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3F043B96"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6A817CB0" w14:textId="77777777" w:rsidTr="00C7202E">
        <w:tc>
          <w:tcPr>
            <w:tcW w:w="651" w:type="pct"/>
            <w:noWrap/>
          </w:tcPr>
          <w:p w14:paraId="55877732" w14:textId="77777777" w:rsidR="00EF217F" w:rsidRPr="00187CCE" w:rsidRDefault="00EF217F" w:rsidP="00C7202E">
            <w:pPr>
              <w:spacing w:before="60" w:after="60" w:line="240" w:lineRule="auto"/>
              <w:rPr>
                <w:rFonts w:eastAsiaTheme="minorHAnsi"/>
              </w:rPr>
            </w:pPr>
            <w:r w:rsidRPr="00187CCE">
              <w:rPr>
                <w:rFonts w:eastAsiaTheme="minorHAnsi"/>
              </w:rPr>
              <w:t>0207 44 99</w:t>
            </w:r>
          </w:p>
        </w:tc>
        <w:tc>
          <w:tcPr>
            <w:tcW w:w="2206" w:type="pct"/>
          </w:tcPr>
          <w:p w14:paraId="48F4957A"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6A173AC4" w14:textId="77777777" w:rsidR="00EF217F" w:rsidRPr="00187CCE" w:rsidRDefault="00EF217F" w:rsidP="00C7202E">
            <w:pPr>
              <w:spacing w:before="60" w:after="60" w:line="240" w:lineRule="auto"/>
              <w:rPr>
                <w:rFonts w:eastAsiaTheme="minorHAnsi"/>
              </w:rPr>
            </w:pPr>
            <w:r w:rsidRPr="00187CCE">
              <w:rPr>
                <w:rFonts w:eastAsiaTheme="minorHAnsi"/>
              </w:rPr>
              <w:t>18,7 EUR/100 kg</w:t>
            </w:r>
          </w:p>
        </w:tc>
        <w:tc>
          <w:tcPr>
            <w:tcW w:w="472" w:type="pct"/>
          </w:tcPr>
          <w:p w14:paraId="18365C0E"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7876394F" w14:textId="77777777" w:rsidR="00EF217F" w:rsidRPr="00187CCE" w:rsidRDefault="00EF217F" w:rsidP="00C7202E">
            <w:pPr>
              <w:spacing w:before="60" w:after="60" w:line="240" w:lineRule="auto"/>
              <w:rPr>
                <w:rFonts w:eastAsiaTheme="minorHAnsi"/>
              </w:rPr>
            </w:pPr>
            <w:r w:rsidRPr="00187CCE">
              <w:rPr>
                <w:rFonts w:eastAsiaTheme="minorHAnsi"/>
              </w:rPr>
              <w:t>TRQ-PY</w:t>
            </w:r>
          </w:p>
        </w:tc>
      </w:tr>
      <w:tr w:rsidR="00EF217F" w:rsidRPr="00187CCE" w14:paraId="7DB40272" w14:textId="77777777" w:rsidTr="00C7202E">
        <w:tc>
          <w:tcPr>
            <w:tcW w:w="651" w:type="pct"/>
            <w:noWrap/>
          </w:tcPr>
          <w:p w14:paraId="049968D9" w14:textId="77777777" w:rsidR="00EF217F" w:rsidRPr="00187CCE" w:rsidRDefault="00EF217F" w:rsidP="00C7202E">
            <w:pPr>
              <w:spacing w:before="60" w:after="60" w:line="240" w:lineRule="auto"/>
              <w:rPr>
                <w:rFonts w:eastAsiaTheme="minorHAnsi"/>
              </w:rPr>
            </w:pPr>
            <w:r w:rsidRPr="00187CCE">
              <w:rPr>
                <w:rFonts w:eastAsiaTheme="minorHAnsi"/>
              </w:rPr>
              <w:t>0207 45 10</w:t>
            </w:r>
          </w:p>
        </w:tc>
        <w:tc>
          <w:tcPr>
            <w:tcW w:w="2206" w:type="pct"/>
          </w:tcPr>
          <w:p w14:paraId="0C57F872" w14:textId="77777777" w:rsidR="00EF217F" w:rsidRPr="00187CCE" w:rsidRDefault="00EF217F" w:rsidP="00C7202E">
            <w:pPr>
              <w:spacing w:before="60" w:after="60" w:line="240" w:lineRule="auto"/>
              <w:rPr>
                <w:rFonts w:eastAsiaTheme="minorHAnsi"/>
              </w:rPr>
            </w:pPr>
            <w:r w:rsidRPr="00187CCE">
              <w:rPr>
                <w:rFonts w:eastAsiaTheme="minorHAnsi"/>
              </w:rPr>
              <w:t>---- Boneless</w:t>
            </w:r>
          </w:p>
        </w:tc>
        <w:tc>
          <w:tcPr>
            <w:tcW w:w="1110" w:type="pct"/>
          </w:tcPr>
          <w:p w14:paraId="25E2D5F4" w14:textId="77777777" w:rsidR="00EF217F" w:rsidRPr="00187CCE" w:rsidRDefault="00EF217F" w:rsidP="00C7202E">
            <w:pPr>
              <w:spacing w:before="60" w:after="60" w:line="240" w:lineRule="auto"/>
              <w:rPr>
                <w:rFonts w:eastAsiaTheme="minorHAnsi"/>
              </w:rPr>
            </w:pPr>
            <w:r w:rsidRPr="00187CCE">
              <w:rPr>
                <w:rFonts w:eastAsiaTheme="minorHAnsi"/>
              </w:rPr>
              <w:t>128,3 EUR/100 kg</w:t>
            </w:r>
          </w:p>
        </w:tc>
        <w:tc>
          <w:tcPr>
            <w:tcW w:w="472" w:type="pct"/>
          </w:tcPr>
          <w:p w14:paraId="0A36AF63"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6EF30FDA" w14:textId="77777777" w:rsidR="00EF217F" w:rsidRPr="00187CCE" w:rsidRDefault="00EF217F" w:rsidP="00C7202E">
            <w:pPr>
              <w:spacing w:before="60" w:after="60" w:line="240" w:lineRule="auto"/>
              <w:rPr>
                <w:rFonts w:eastAsiaTheme="minorHAnsi"/>
              </w:rPr>
            </w:pPr>
            <w:r w:rsidRPr="00187CCE">
              <w:rPr>
                <w:rFonts w:eastAsiaTheme="minorHAnsi"/>
              </w:rPr>
              <w:t>TRQ-PY</w:t>
            </w:r>
          </w:p>
        </w:tc>
      </w:tr>
      <w:tr w:rsidR="00EF217F" w:rsidRPr="00187CCE" w14:paraId="270B0C47" w14:textId="77777777" w:rsidTr="00C7202E">
        <w:tc>
          <w:tcPr>
            <w:tcW w:w="651" w:type="pct"/>
            <w:noWrap/>
          </w:tcPr>
          <w:p w14:paraId="7DCED11D" w14:textId="77777777" w:rsidR="00EF217F" w:rsidRPr="00187CCE" w:rsidRDefault="00EF217F" w:rsidP="00C7202E">
            <w:pPr>
              <w:spacing w:before="60" w:after="60" w:line="240" w:lineRule="auto"/>
              <w:rPr>
                <w:rFonts w:eastAsiaTheme="minorHAnsi"/>
              </w:rPr>
            </w:pPr>
            <w:r w:rsidRPr="00187CCE">
              <w:rPr>
                <w:rFonts w:eastAsiaTheme="minorHAnsi"/>
              </w:rPr>
              <w:t>0207 45 21</w:t>
            </w:r>
          </w:p>
        </w:tc>
        <w:tc>
          <w:tcPr>
            <w:tcW w:w="2206" w:type="pct"/>
          </w:tcPr>
          <w:p w14:paraId="02392F90" w14:textId="77777777" w:rsidR="00EF217F" w:rsidRPr="00187CCE" w:rsidRDefault="00EF217F" w:rsidP="00C7202E">
            <w:pPr>
              <w:spacing w:before="60" w:after="60" w:line="240" w:lineRule="auto"/>
              <w:rPr>
                <w:rFonts w:eastAsiaTheme="minorHAnsi"/>
              </w:rPr>
            </w:pPr>
            <w:r w:rsidRPr="00187CCE">
              <w:rPr>
                <w:rFonts w:eastAsiaTheme="minorHAnsi"/>
              </w:rPr>
              <w:t>----- Halves or quarters</w:t>
            </w:r>
          </w:p>
        </w:tc>
        <w:tc>
          <w:tcPr>
            <w:tcW w:w="1110" w:type="pct"/>
          </w:tcPr>
          <w:p w14:paraId="66E25BAF" w14:textId="77777777" w:rsidR="00EF217F" w:rsidRPr="00187CCE" w:rsidRDefault="00EF217F" w:rsidP="00C7202E">
            <w:pPr>
              <w:spacing w:before="60" w:after="60" w:line="240" w:lineRule="auto"/>
              <w:rPr>
                <w:rFonts w:eastAsiaTheme="minorHAnsi"/>
              </w:rPr>
            </w:pPr>
            <w:r w:rsidRPr="00187CCE">
              <w:rPr>
                <w:rFonts w:eastAsiaTheme="minorHAnsi"/>
              </w:rPr>
              <w:t>56,4 EUR/100 kg</w:t>
            </w:r>
          </w:p>
        </w:tc>
        <w:tc>
          <w:tcPr>
            <w:tcW w:w="472" w:type="pct"/>
          </w:tcPr>
          <w:p w14:paraId="14E44782"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1498052B" w14:textId="77777777" w:rsidR="00EF217F" w:rsidRPr="00187CCE" w:rsidRDefault="00EF217F" w:rsidP="00C7202E">
            <w:pPr>
              <w:spacing w:before="60" w:after="60" w:line="240" w:lineRule="auto"/>
              <w:rPr>
                <w:rFonts w:eastAsiaTheme="minorHAnsi"/>
              </w:rPr>
            </w:pPr>
            <w:r w:rsidRPr="00187CCE">
              <w:rPr>
                <w:rFonts w:eastAsiaTheme="minorHAnsi"/>
              </w:rPr>
              <w:t>TRQ-PY</w:t>
            </w:r>
          </w:p>
        </w:tc>
      </w:tr>
      <w:tr w:rsidR="00EF217F" w:rsidRPr="00187CCE" w14:paraId="7E20DE9B" w14:textId="77777777" w:rsidTr="00C7202E">
        <w:tc>
          <w:tcPr>
            <w:tcW w:w="651" w:type="pct"/>
            <w:noWrap/>
          </w:tcPr>
          <w:p w14:paraId="6DE2C879" w14:textId="77777777" w:rsidR="00EF217F" w:rsidRPr="00187CCE" w:rsidRDefault="00EF217F" w:rsidP="00C7202E">
            <w:pPr>
              <w:spacing w:before="60" w:after="60" w:line="240" w:lineRule="auto"/>
              <w:rPr>
                <w:rFonts w:eastAsiaTheme="minorHAnsi"/>
              </w:rPr>
            </w:pPr>
            <w:r w:rsidRPr="00187CCE">
              <w:rPr>
                <w:rFonts w:eastAsiaTheme="minorHAnsi"/>
              </w:rPr>
              <w:t>0207 45 31</w:t>
            </w:r>
          </w:p>
        </w:tc>
        <w:tc>
          <w:tcPr>
            <w:tcW w:w="2206" w:type="pct"/>
          </w:tcPr>
          <w:p w14:paraId="3031AB24" w14:textId="77777777" w:rsidR="00EF217F" w:rsidRPr="00187CCE" w:rsidRDefault="00EF217F" w:rsidP="00C7202E">
            <w:pPr>
              <w:spacing w:before="60" w:after="60" w:line="240" w:lineRule="auto"/>
              <w:rPr>
                <w:rFonts w:eastAsiaTheme="minorHAnsi"/>
              </w:rPr>
            </w:pPr>
            <w:r w:rsidRPr="00187CCE">
              <w:rPr>
                <w:rFonts w:eastAsiaTheme="minorHAnsi"/>
              </w:rPr>
              <w:t>----- Whole wings, with or without tips</w:t>
            </w:r>
          </w:p>
        </w:tc>
        <w:tc>
          <w:tcPr>
            <w:tcW w:w="1110" w:type="pct"/>
          </w:tcPr>
          <w:p w14:paraId="7C7F4E2E" w14:textId="77777777" w:rsidR="00EF217F" w:rsidRPr="00187CCE" w:rsidRDefault="00EF217F" w:rsidP="00C7202E">
            <w:pPr>
              <w:spacing w:before="60" w:after="60" w:line="240" w:lineRule="auto"/>
              <w:rPr>
                <w:rFonts w:eastAsiaTheme="minorHAnsi"/>
              </w:rPr>
            </w:pPr>
            <w:r w:rsidRPr="00187CCE">
              <w:rPr>
                <w:rFonts w:eastAsiaTheme="minorHAnsi"/>
              </w:rPr>
              <w:t>26,9 EUR/100 kg</w:t>
            </w:r>
          </w:p>
        </w:tc>
        <w:tc>
          <w:tcPr>
            <w:tcW w:w="472" w:type="pct"/>
          </w:tcPr>
          <w:p w14:paraId="3AE72D34"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51BDEC58" w14:textId="77777777" w:rsidR="00EF217F" w:rsidRPr="00187CCE" w:rsidRDefault="00EF217F" w:rsidP="00C7202E">
            <w:pPr>
              <w:spacing w:before="60" w:after="60" w:line="240" w:lineRule="auto"/>
              <w:rPr>
                <w:rFonts w:eastAsiaTheme="minorHAnsi"/>
              </w:rPr>
            </w:pPr>
            <w:r w:rsidRPr="00187CCE">
              <w:rPr>
                <w:rFonts w:eastAsiaTheme="minorHAnsi"/>
              </w:rPr>
              <w:t>TRQ-PY</w:t>
            </w:r>
          </w:p>
        </w:tc>
      </w:tr>
      <w:tr w:rsidR="00EF217F" w:rsidRPr="00187CCE" w14:paraId="00BED3F5" w14:textId="77777777" w:rsidTr="00C7202E">
        <w:tc>
          <w:tcPr>
            <w:tcW w:w="651" w:type="pct"/>
            <w:noWrap/>
          </w:tcPr>
          <w:p w14:paraId="4E08DD10" w14:textId="77777777" w:rsidR="00EF217F" w:rsidRPr="00187CCE" w:rsidRDefault="00EF217F" w:rsidP="00C7202E">
            <w:pPr>
              <w:spacing w:before="60" w:after="60" w:line="240" w:lineRule="auto"/>
              <w:rPr>
                <w:rFonts w:eastAsiaTheme="minorHAnsi"/>
              </w:rPr>
            </w:pPr>
            <w:r w:rsidRPr="00187CCE">
              <w:rPr>
                <w:rFonts w:eastAsiaTheme="minorHAnsi"/>
              </w:rPr>
              <w:t>0207 45 41</w:t>
            </w:r>
          </w:p>
        </w:tc>
        <w:tc>
          <w:tcPr>
            <w:tcW w:w="2206" w:type="pct"/>
          </w:tcPr>
          <w:p w14:paraId="45159949" w14:textId="77777777" w:rsidR="00EF217F" w:rsidRPr="00187CCE" w:rsidRDefault="00EF217F" w:rsidP="00C7202E">
            <w:pPr>
              <w:spacing w:before="60" w:after="60" w:line="240" w:lineRule="auto"/>
              <w:rPr>
                <w:rFonts w:eastAsiaTheme="minorHAnsi"/>
              </w:rPr>
            </w:pPr>
            <w:r w:rsidRPr="00187CCE">
              <w:rPr>
                <w:rFonts w:eastAsiaTheme="minorHAnsi"/>
              </w:rPr>
              <w:t>----- Backs, necks, backs with necks attached, rumps and wing</w:t>
            </w:r>
            <w:r w:rsidRPr="00187CCE">
              <w:rPr>
                <w:rFonts w:eastAsiaTheme="minorHAnsi"/>
              </w:rPr>
              <w:noBreakHyphen/>
              <w:t>tips</w:t>
            </w:r>
          </w:p>
        </w:tc>
        <w:tc>
          <w:tcPr>
            <w:tcW w:w="1110" w:type="pct"/>
          </w:tcPr>
          <w:p w14:paraId="68A663A1" w14:textId="77777777" w:rsidR="00EF217F" w:rsidRPr="00187CCE" w:rsidRDefault="00EF217F" w:rsidP="00C7202E">
            <w:pPr>
              <w:spacing w:before="60" w:after="60" w:line="240" w:lineRule="auto"/>
              <w:rPr>
                <w:rFonts w:eastAsiaTheme="minorHAnsi"/>
              </w:rPr>
            </w:pPr>
            <w:r w:rsidRPr="00187CCE">
              <w:rPr>
                <w:rFonts w:eastAsiaTheme="minorHAnsi"/>
              </w:rPr>
              <w:t>18,7 EUR/100 kg</w:t>
            </w:r>
          </w:p>
        </w:tc>
        <w:tc>
          <w:tcPr>
            <w:tcW w:w="472" w:type="pct"/>
          </w:tcPr>
          <w:p w14:paraId="5248F6B9"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542DEBE0" w14:textId="77777777" w:rsidR="00EF217F" w:rsidRPr="00187CCE" w:rsidRDefault="00EF217F" w:rsidP="00C7202E">
            <w:pPr>
              <w:spacing w:before="60" w:after="60" w:line="240" w:lineRule="auto"/>
              <w:rPr>
                <w:rFonts w:eastAsiaTheme="minorHAnsi"/>
              </w:rPr>
            </w:pPr>
            <w:r w:rsidRPr="00187CCE">
              <w:rPr>
                <w:rFonts w:eastAsiaTheme="minorHAnsi"/>
              </w:rPr>
              <w:t>TRQ-PY</w:t>
            </w:r>
          </w:p>
        </w:tc>
      </w:tr>
      <w:tr w:rsidR="00EF217F" w:rsidRPr="00187CCE" w14:paraId="28FCEDE1" w14:textId="77777777" w:rsidTr="00C7202E">
        <w:tc>
          <w:tcPr>
            <w:tcW w:w="651" w:type="pct"/>
            <w:noWrap/>
          </w:tcPr>
          <w:p w14:paraId="33D620D7" w14:textId="77777777" w:rsidR="00EF217F" w:rsidRPr="00187CCE" w:rsidRDefault="00EF217F" w:rsidP="00C7202E">
            <w:pPr>
              <w:spacing w:before="60" w:after="60" w:line="240" w:lineRule="auto"/>
              <w:rPr>
                <w:rFonts w:eastAsiaTheme="minorHAnsi"/>
              </w:rPr>
            </w:pPr>
            <w:r w:rsidRPr="00187CCE">
              <w:rPr>
                <w:rFonts w:eastAsiaTheme="minorHAnsi"/>
              </w:rPr>
              <w:t>0207 45 51</w:t>
            </w:r>
          </w:p>
        </w:tc>
        <w:tc>
          <w:tcPr>
            <w:tcW w:w="2206" w:type="pct"/>
          </w:tcPr>
          <w:p w14:paraId="38B6B2D8" w14:textId="77777777" w:rsidR="00EF217F" w:rsidRPr="00187CCE" w:rsidRDefault="00EF217F" w:rsidP="00C7202E">
            <w:pPr>
              <w:spacing w:before="60" w:after="60" w:line="240" w:lineRule="auto"/>
              <w:rPr>
                <w:rFonts w:eastAsiaTheme="minorHAnsi"/>
              </w:rPr>
            </w:pPr>
            <w:r w:rsidRPr="00187CCE">
              <w:rPr>
                <w:rFonts w:eastAsiaTheme="minorHAnsi"/>
              </w:rPr>
              <w:t>----- Breasts and cuts thereof</w:t>
            </w:r>
          </w:p>
        </w:tc>
        <w:tc>
          <w:tcPr>
            <w:tcW w:w="1110" w:type="pct"/>
          </w:tcPr>
          <w:p w14:paraId="53F7EC89" w14:textId="77777777" w:rsidR="00EF217F" w:rsidRPr="00187CCE" w:rsidRDefault="00EF217F" w:rsidP="00C7202E">
            <w:pPr>
              <w:spacing w:before="60" w:after="60" w:line="240" w:lineRule="auto"/>
              <w:rPr>
                <w:rFonts w:eastAsiaTheme="minorHAnsi"/>
              </w:rPr>
            </w:pPr>
            <w:r w:rsidRPr="00187CCE">
              <w:rPr>
                <w:rFonts w:eastAsiaTheme="minorHAnsi"/>
              </w:rPr>
              <w:t>115,5 EUR/100 kg</w:t>
            </w:r>
          </w:p>
        </w:tc>
        <w:tc>
          <w:tcPr>
            <w:tcW w:w="472" w:type="pct"/>
          </w:tcPr>
          <w:p w14:paraId="693A20AE"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7604960A" w14:textId="77777777" w:rsidR="00EF217F" w:rsidRPr="00187CCE" w:rsidRDefault="00EF217F" w:rsidP="00C7202E">
            <w:pPr>
              <w:spacing w:before="60" w:after="60" w:line="240" w:lineRule="auto"/>
              <w:rPr>
                <w:rFonts w:eastAsiaTheme="minorHAnsi"/>
              </w:rPr>
            </w:pPr>
            <w:r w:rsidRPr="00187CCE">
              <w:rPr>
                <w:rFonts w:eastAsiaTheme="minorHAnsi"/>
              </w:rPr>
              <w:t>TRQ-PY</w:t>
            </w:r>
          </w:p>
        </w:tc>
      </w:tr>
      <w:tr w:rsidR="00EF217F" w:rsidRPr="00187CCE" w14:paraId="4B7C570F" w14:textId="77777777" w:rsidTr="00C7202E">
        <w:tc>
          <w:tcPr>
            <w:tcW w:w="651" w:type="pct"/>
            <w:noWrap/>
          </w:tcPr>
          <w:p w14:paraId="0A3E881D" w14:textId="77777777" w:rsidR="00EF217F" w:rsidRPr="00187CCE" w:rsidRDefault="00EF217F" w:rsidP="00C7202E">
            <w:pPr>
              <w:spacing w:before="60" w:after="60" w:line="240" w:lineRule="auto"/>
              <w:rPr>
                <w:rFonts w:eastAsiaTheme="minorHAnsi"/>
              </w:rPr>
            </w:pPr>
            <w:r w:rsidRPr="00187CCE">
              <w:rPr>
                <w:rFonts w:eastAsiaTheme="minorHAnsi"/>
              </w:rPr>
              <w:t>0207 45 61</w:t>
            </w:r>
          </w:p>
        </w:tc>
        <w:tc>
          <w:tcPr>
            <w:tcW w:w="2206" w:type="pct"/>
          </w:tcPr>
          <w:p w14:paraId="1BF87CEE" w14:textId="77777777" w:rsidR="00EF217F" w:rsidRPr="00187CCE" w:rsidRDefault="00EF217F" w:rsidP="00C7202E">
            <w:pPr>
              <w:spacing w:before="60" w:after="60" w:line="240" w:lineRule="auto"/>
              <w:rPr>
                <w:rFonts w:eastAsiaTheme="minorHAnsi"/>
              </w:rPr>
            </w:pPr>
            <w:r w:rsidRPr="00187CCE">
              <w:rPr>
                <w:rFonts w:eastAsiaTheme="minorHAnsi"/>
              </w:rPr>
              <w:t>----- Legs and cuts thereof</w:t>
            </w:r>
          </w:p>
        </w:tc>
        <w:tc>
          <w:tcPr>
            <w:tcW w:w="1110" w:type="pct"/>
          </w:tcPr>
          <w:p w14:paraId="26DD7960" w14:textId="77777777" w:rsidR="00EF217F" w:rsidRPr="00187CCE" w:rsidRDefault="00EF217F" w:rsidP="00C7202E">
            <w:pPr>
              <w:spacing w:before="60" w:after="60" w:line="240" w:lineRule="auto"/>
              <w:rPr>
                <w:rFonts w:eastAsiaTheme="minorHAnsi"/>
              </w:rPr>
            </w:pPr>
            <w:r w:rsidRPr="00187CCE">
              <w:rPr>
                <w:rFonts w:eastAsiaTheme="minorHAnsi"/>
              </w:rPr>
              <w:t>46,3 EUR/100 kg</w:t>
            </w:r>
          </w:p>
        </w:tc>
        <w:tc>
          <w:tcPr>
            <w:tcW w:w="472" w:type="pct"/>
          </w:tcPr>
          <w:p w14:paraId="19861339"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479C1FCA" w14:textId="77777777" w:rsidR="00EF217F" w:rsidRPr="00187CCE" w:rsidRDefault="00EF217F" w:rsidP="00C7202E">
            <w:pPr>
              <w:spacing w:before="60" w:after="60" w:line="240" w:lineRule="auto"/>
              <w:rPr>
                <w:rFonts w:eastAsiaTheme="minorHAnsi"/>
              </w:rPr>
            </w:pPr>
            <w:r w:rsidRPr="00187CCE">
              <w:rPr>
                <w:rFonts w:eastAsiaTheme="minorHAnsi"/>
              </w:rPr>
              <w:t>TRQ-PY</w:t>
            </w:r>
          </w:p>
        </w:tc>
      </w:tr>
      <w:tr w:rsidR="00EF217F" w:rsidRPr="00187CCE" w14:paraId="6B5018CC" w14:textId="77777777" w:rsidTr="00C7202E">
        <w:tc>
          <w:tcPr>
            <w:tcW w:w="651" w:type="pct"/>
            <w:noWrap/>
          </w:tcPr>
          <w:p w14:paraId="7C24A9A5" w14:textId="77777777" w:rsidR="00EF217F" w:rsidRPr="00187CCE" w:rsidRDefault="00EF217F" w:rsidP="00C7202E">
            <w:pPr>
              <w:spacing w:before="60" w:after="60" w:line="240" w:lineRule="auto"/>
              <w:rPr>
                <w:rFonts w:eastAsiaTheme="minorHAnsi"/>
              </w:rPr>
            </w:pPr>
            <w:r w:rsidRPr="00187CCE">
              <w:rPr>
                <w:rFonts w:eastAsiaTheme="minorHAnsi"/>
              </w:rPr>
              <w:t>0207 45 71</w:t>
            </w:r>
          </w:p>
        </w:tc>
        <w:tc>
          <w:tcPr>
            <w:tcW w:w="2206" w:type="pct"/>
          </w:tcPr>
          <w:p w14:paraId="258D1EEC" w14:textId="77777777" w:rsidR="00EF217F" w:rsidRPr="00187CCE" w:rsidRDefault="00EF217F" w:rsidP="00C7202E">
            <w:pPr>
              <w:spacing w:before="60" w:after="60" w:line="240" w:lineRule="auto"/>
              <w:rPr>
                <w:rFonts w:eastAsiaTheme="minorHAnsi"/>
              </w:rPr>
            </w:pPr>
            <w:r w:rsidRPr="00187CCE">
              <w:rPr>
                <w:rFonts w:eastAsiaTheme="minorHAnsi"/>
              </w:rPr>
              <w:t>----- Paletots</w:t>
            </w:r>
          </w:p>
        </w:tc>
        <w:tc>
          <w:tcPr>
            <w:tcW w:w="1110" w:type="pct"/>
          </w:tcPr>
          <w:p w14:paraId="31E80081" w14:textId="77777777" w:rsidR="00EF217F" w:rsidRPr="00187CCE" w:rsidRDefault="00EF217F" w:rsidP="00C7202E">
            <w:pPr>
              <w:spacing w:before="60" w:after="60" w:line="240" w:lineRule="auto"/>
              <w:rPr>
                <w:rFonts w:eastAsiaTheme="minorHAnsi"/>
              </w:rPr>
            </w:pPr>
            <w:r w:rsidRPr="00187CCE">
              <w:rPr>
                <w:rFonts w:eastAsiaTheme="minorHAnsi"/>
              </w:rPr>
              <w:t>66 EUR/100 kg</w:t>
            </w:r>
          </w:p>
        </w:tc>
        <w:tc>
          <w:tcPr>
            <w:tcW w:w="472" w:type="pct"/>
          </w:tcPr>
          <w:p w14:paraId="2C681441"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2FDDCEB7" w14:textId="77777777" w:rsidR="00EF217F" w:rsidRPr="00187CCE" w:rsidRDefault="00EF217F" w:rsidP="00C7202E">
            <w:pPr>
              <w:spacing w:before="60" w:after="60" w:line="240" w:lineRule="auto"/>
              <w:rPr>
                <w:rFonts w:eastAsiaTheme="minorHAnsi"/>
              </w:rPr>
            </w:pPr>
            <w:r w:rsidRPr="00187CCE">
              <w:rPr>
                <w:rFonts w:eastAsiaTheme="minorHAnsi"/>
              </w:rPr>
              <w:t>TRQ-PY</w:t>
            </w:r>
          </w:p>
        </w:tc>
      </w:tr>
      <w:tr w:rsidR="00EF217F" w:rsidRPr="00187CCE" w14:paraId="3D604C91" w14:textId="77777777" w:rsidTr="00C7202E">
        <w:tc>
          <w:tcPr>
            <w:tcW w:w="651" w:type="pct"/>
            <w:noWrap/>
          </w:tcPr>
          <w:p w14:paraId="7AD42D89" w14:textId="77777777" w:rsidR="00EF217F" w:rsidRPr="00187CCE" w:rsidRDefault="00EF217F" w:rsidP="00C7202E">
            <w:pPr>
              <w:spacing w:before="60" w:after="60" w:line="240" w:lineRule="auto"/>
              <w:rPr>
                <w:rFonts w:eastAsiaTheme="minorHAnsi"/>
              </w:rPr>
            </w:pPr>
            <w:r w:rsidRPr="00187CCE">
              <w:rPr>
                <w:rFonts w:eastAsiaTheme="minorHAnsi"/>
              </w:rPr>
              <w:t>0207 45 81</w:t>
            </w:r>
          </w:p>
        </w:tc>
        <w:tc>
          <w:tcPr>
            <w:tcW w:w="2206" w:type="pct"/>
          </w:tcPr>
          <w:p w14:paraId="38E3E279"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1973FF9F" w14:textId="77777777" w:rsidR="00EF217F" w:rsidRPr="00187CCE" w:rsidRDefault="00EF217F" w:rsidP="00C7202E">
            <w:pPr>
              <w:spacing w:before="60" w:after="60" w:line="240" w:lineRule="auto"/>
              <w:rPr>
                <w:rFonts w:eastAsiaTheme="minorHAnsi"/>
              </w:rPr>
            </w:pPr>
            <w:r w:rsidRPr="00187CCE">
              <w:rPr>
                <w:rFonts w:eastAsiaTheme="minorHAnsi"/>
              </w:rPr>
              <w:t>123,2 EUR/100 kg</w:t>
            </w:r>
          </w:p>
        </w:tc>
        <w:tc>
          <w:tcPr>
            <w:tcW w:w="472" w:type="pct"/>
          </w:tcPr>
          <w:p w14:paraId="12222B11"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43DAD669" w14:textId="77777777" w:rsidR="00EF217F" w:rsidRPr="00187CCE" w:rsidRDefault="00EF217F" w:rsidP="00C7202E">
            <w:pPr>
              <w:spacing w:before="60" w:after="60" w:line="240" w:lineRule="auto"/>
              <w:rPr>
                <w:rFonts w:eastAsiaTheme="minorHAnsi"/>
              </w:rPr>
            </w:pPr>
            <w:r w:rsidRPr="00187CCE">
              <w:rPr>
                <w:rFonts w:eastAsiaTheme="minorHAnsi"/>
              </w:rPr>
              <w:t>TRQ-PY</w:t>
            </w:r>
          </w:p>
        </w:tc>
      </w:tr>
      <w:tr w:rsidR="00EF217F" w:rsidRPr="00187CCE" w14:paraId="475DAC90" w14:textId="77777777" w:rsidTr="00C7202E">
        <w:tc>
          <w:tcPr>
            <w:tcW w:w="651" w:type="pct"/>
            <w:noWrap/>
          </w:tcPr>
          <w:p w14:paraId="32662906" w14:textId="77777777" w:rsidR="00EF217F" w:rsidRPr="00187CCE" w:rsidRDefault="00EF217F" w:rsidP="00C7202E">
            <w:pPr>
              <w:pageBreakBefore/>
              <w:spacing w:before="60" w:after="60" w:line="240" w:lineRule="auto"/>
              <w:rPr>
                <w:rFonts w:eastAsiaTheme="minorHAnsi"/>
              </w:rPr>
            </w:pPr>
            <w:r w:rsidRPr="00187CCE">
              <w:rPr>
                <w:rFonts w:eastAsiaTheme="minorHAnsi"/>
              </w:rPr>
              <w:lastRenderedPageBreak/>
              <w:t>0207 45 93</w:t>
            </w:r>
          </w:p>
        </w:tc>
        <w:tc>
          <w:tcPr>
            <w:tcW w:w="2206" w:type="pct"/>
          </w:tcPr>
          <w:p w14:paraId="1440968F" w14:textId="77777777" w:rsidR="00EF217F" w:rsidRPr="00187CCE" w:rsidRDefault="00EF217F" w:rsidP="00C7202E">
            <w:pPr>
              <w:spacing w:before="60" w:after="60" w:line="240" w:lineRule="auto"/>
              <w:rPr>
                <w:rFonts w:eastAsiaTheme="minorHAnsi"/>
              </w:rPr>
            </w:pPr>
            <w:r w:rsidRPr="00187CCE">
              <w:rPr>
                <w:rFonts w:eastAsiaTheme="minorHAnsi"/>
              </w:rPr>
              <w:t>----- Fatty livers</w:t>
            </w:r>
          </w:p>
        </w:tc>
        <w:tc>
          <w:tcPr>
            <w:tcW w:w="1110" w:type="pct"/>
          </w:tcPr>
          <w:p w14:paraId="0CDCBB74"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0B0FF9E8"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7EF2E58F"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1F71C4EC" w14:textId="77777777" w:rsidTr="00C7202E">
        <w:tc>
          <w:tcPr>
            <w:tcW w:w="651" w:type="pct"/>
            <w:noWrap/>
          </w:tcPr>
          <w:p w14:paraId="6FB1F5D6" w14:textId="77777777" w:rsidR="00EF217F" w:rsidRPr="00187CCE" w:rsidRDefault="00EF217F" w:rsidP="00C7202E">
            <w:pPr>
              <w:spacing w:before="60" w:after="60" w:line="240" w:lineRule="auto"/>
              <w:rPr>
                <w:rFonts w:eastAsiaTheme="minorHAnsi"/>
              </w:rPr>
            </w:pPr>
            <w:r w:rsidRPr="00187CCE">
              <w:rPr>
                <w:rFonts w:eastAsiaTheme="minorHAnsi"/>
              </w:rPr>
              <w:t>0207 45 95</w:t>
            </w:r>
          </w:p>
        </w:tc>
        <w:tc>
          <w:tcPr>
            <w:tcW w:w="2206" w:type="pct"/>
          </w:tcPr>
          <w:p w14:paraId="193117AB"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0B65B797"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5840E5BC"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4CBA3AE2"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71CA466E" w14:textId="77777777" w:rsidTr="00C7202E">
        <w:tc>
          <w:tcPr>
            <w:tcW w:w="651" w:type="pct"/>
            <w:noWrap/>
          </w:tcPr>
          <w:p w14:paraId="6A9C5CE3" w14:textId="77777777" w:rsidR="00EF217F" w:rsidRPr="00187CCE" w:rsidRDefault="00EF217F" w:rsidP="00C7202E">
            <w:pPr>
              <w:spacing w:before="60" w:after="60" w:line="240" w:lineRule="auto"/>
              <w:rPr>
                <w:rFonts w:eastAsiaTheme="minorHAnsi"/>
              </w:rPr>
            </w:pPr>
            <w:r w:rsidRPr="00187CCE">
              <w:rPr>
                <w:rFonts w:eastAsiaTheme="minorHAnsi"/>
              </w:rPr>
              <w:t>0207 45 99</w:t>
            </w:r>
          </w:p>
        </w:tc>
        <w:tc>
          <w:tcPr>
            <w:tcW w:w="2206" w:type="pct"/>
          </w:tcPr>
          <w:p w14:paraId="0BA4516D"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39D477B9" w14:textId="77777777" w:rsidR="00EF217F" w:rsidRPr="00187CCE" w:rsidRDefault="00EF217F" w:rsidP="00C7202E">
            <w:pPr>
              <w:spacing w:before="60" w:after="60" w:line="240" w:lineRule="auto"/>
              <w:rPr>
                <w:rFonts w:eastAsiaTheme="minorHAnsi"/>
              </w:rPr>
            </w:pPr>
            <w:r w:rsidRPr="00187CCE">
              <w:rPr>
                <w:rFonts w:eastAsiaTheme="minorHAnsi"/>
              </w:rPr>
              <w:t>18,7 EUR/100 kg</w:t>
            </w:r>
          </w:p>
        </w:tc>
        <w:tc>
          <w:tcPr>
            <w:tcW w:w="472" w:type="pct"/>
          </w:tcPr>
          <w:p w14:paraId="2701C5BB"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0A0B6264" w14:textId="77777777" w:rsidR="00EF217F" w:rsidRPr="00187CCE" w:rsidRDefault="00EF217F" w:rsidP="00C7202E">
            <w:pPr>
              <w:spacing w:before="60" w:after="60" w:line="240" w:lineRule="auto"/>
              <w:rPr>
                <w:rFonts w:eastAsiaTheme="minorHAnsi"/>
              </w:rPr>
            </w:pPr>
            <w:r w:rsidRPr="00187CCE">
              <w:rPr>
                <w:rFonts w:eastAsiaTheme="minorHAnsi"/>
              </w:rPr>
              <w:t>TRQ-PY</w:t>
            </w:r>
          </w:p>
        </w:tc>
      </w:tr>
      <w:tr w:rsidR="00EF217F" w:rsidRPr="00187CCE" w14:paraId="0BD9097D" w14:textId="77777777" w:rsidTr="00C7202E">
        <w:tc>
          <w:tcPr>
            <w:tcW w:w="651" w:type="pct"/>
            <w:noWrap/>
          </w:tcPr>
          <w:p w14:paraId="77FCDB53" w14:textId="77777777" w:rsidR="00EF217F" w:rsidRPr="00187CCE" w:rsidRDefault="00EF217F" w:rsidP="00C7202E">
            <w:pPr>
              <w:spacing w:before="60" w:after="60" w:line="240" w:lineRule="auto"/>
              <w:rPr>
                <w:rFonts w:eastAsiaTheme="minorHAnsi"/>
              </w:rPr>
            </w:pPr>
            <w:r w:rsidRPr="00187CCE">
              <w:rPr>
                <w:rFonts w:eastAsiaTheme="minorHAnsi"/>
              </w:rPr>
              <w:t>0207 51 10</w:t>
            </w:r>
          </w:p>
        </w:tc>
        <w:tc>
          <w:tcPr>
            <w:tcW w:w="2206" w:type="pct"/>
          </w:tcPr>
          <w:p w14:paraId="3A76F89D" w14:textId="77777777" w:rsidR="00EF217F" w:rsidRPr="00187CCE" w:rsidRDefault="00EF217F" w:rsidP="00C7202E">
            <w:pPr>
              <w:spacing w:before="60" w:after="60" w:line="240" w:lineRule="auto"/>
              <w:rPr>
                <w:rFonts w:eastAsiaTheme="minorHAnsi"/>
              </w:rPr>
            </w:pPr>
            <w:r w:rsidRPr="00187CCE">
              <w:rPr>
                <w:rFonts w:eastAsiaTheme="minorHAnsi"/>
              </w:rPr>
              <w:t>--- Plucked, bled, not drawn, with heads and feet, known as "82 % geese"</w:t>
            </w:r>
          </w:p>
        </w:tc>
        <w:tc>
          <w:tcPr>
            <w:tcW w:w="1110" w:type="pct"/>
          </w:tcPr>
          <w:p w14:paraId="012C6373" w14:textId="77777777" w:rsidR="00EF217F" w:rsidRPr="00187CCE" w:rsidRDefault="00EF217F" w:rsidP="00C7202E">
            <w:pPr>
              <w:spacing w:before="60" w:after="60" w:line="240" w:lineRule="auto"/>
              <w:rPr>
                <w:rFonts w:eastAsiaTheme="minorHAnsi"/>
              </w:rPr>
            </w:pPr>
            <w:r w:rsidRPr="00187CCE">
              <w:rPr>
                <w:rFonts w:eastAsiaTheme="minorHAnsi"/>
              </w:rPr>
              <w:t>45,1 EUR/100 kg</w:t>
            </w:r>
          </w:p>
        </w:tc>
        <w:tc>
          <w:tcPr>
            <w:tcW w:w="472" w:type="pct"/>
          </w:tcPr>
          <w:p w14:paraId="1EEFE009"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73728804" w14:textId="77777777" w:rsidR="00EF217F" w:rsidRPr="00187CCE" w:rsidRDefault="00EF217F" w:rsidP="00C7202E">
            <w:pPr>
              <w:spacing w:before="60" w:after="60" w:line="240" w:lineRule="auto"/>
              <w:rPr>
                <w:rFonts w:eastAsiaTheme="minorHAnsi"/>
              </w:rPr>
            </w:pPr>
            <w:r w:rsidRPr="00187CCE">
              <w:rPr>
                <w:rFonts w:eastAsiaTheme="minorHAnsi"/>
              </w:rPr>
              <w:t>TRQ-PY</w:t>
            </w:r>
          </w:p>
        </w:tc>
      </w:tr>
      <w:tr w:rsidR="00EF217F" w:rsidRPr="00187CCE" w14:paraId="43D0433F" w14:textId="77777777" w:rsidTr="00C7202E">
        <w:tc>
          <w:tcPr>
            <w:tcW w:w="651" w:type="pct"/>
            <w:noWrap/>
          </w:tcPr>
          <w:p w14:paraId="204DBE3A" w14:textId="77777777" w:rsidR="00EF217F" w:rsidRPr="00187CCE" w:rsidRDefault="00EF217F" w:rsidP="00C7202E">
            <w:pPr>
              <w:spacing w:before="60" w:after="60" w:line="240" w:lineRule="auto"/>
              <w:rPr>
                <w:rFonts w:eastAsiaTheme="minorHAnsi"/>
              </w:rPr>
            </w:pPr>
            <w:r w:rsidRPr="00187CCE">
              <w:rPr>
                <w:rFonts w:eastAsiaTheme="minorHAnsi"/>
              </w:rPr>
              <w:t>0207 51 90</w:t>
            </w:r>
          </w:p>
        </w:tc>
        <w:tc>
          <w:tcPr>
            <w:tcW w:w="2206" w:type="pct"/>
          </w:tcPr>
          <w:p w14:paraId="61878B4A" w14:textId="77777777" w:rsidR="00EF217F" w:rsidRPr="00187CCE" w:rsidRDefault="00EF217F" w:rsidP="00C7202E">
            <w:pPr>
              <w:spacing w:before="60" w:after="60" w:line="240" w:lineRule="auto"/>
              <w:rPr>
                <w:rFonts w:eastAsiaTheme="minorHAnsi"/>
              </w:rPr>
            </w:pPr>
            <w:r w:rsidRPr="00187CCE">
              <w:rPr>
                <w:rFonts w:eastAsiaTheme="minorHAnsi"/>
              </w:rPr>
              <w:t>--- Plucked and drawn, without heads and feet, with or without hearts and gizzards, known as "75 % geese", or otherwise presented</w:t>
            </w:r>
          </w:p>
        </w:tc>
        <w:tc>
          <w:tcPr>
            <w:tcW w:w="1110" w:type="pct"/>
          </w:tcPr>
          <w:p w14:paraId="27F77605" w14:textId="77777777" w:rsidR="00EF217F" w:rsidRPr="00187CCE" w:rsidRDefault="00EF217F" w:rsidP="00C7202E">
            <w:pPr>
              <w:spacing w:before="60" w:after="60" w:line="240" w:lineRule="auto"/>
              <w:rPr>
                <w:rFonts w:eastAsiaTheme="minorHAnsi"/>
              </w:rPr>
            </w:pPr>
            <w:r w:rsidRPr="00187CCE">
              <w:rPr>
                <w:rFonts w:eastAsiaTheme="minorHAnsi"/>
              </w:rPr>
              <w:t>48,1 EUR/100 kg</w:t>
            </w:r>
          </w:p>
        </w:tc>
        <w:tc>
          <w:tcPr>
            <w:tcW w:w="472" w:type="pct"/>
          </w:tcPr>
          <w:p w14:paraId="5B775304"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0BB898F2" w14:textId="77777777" w:rsidR="00EF217F" w:rsidRPr="00187CCE" w:rsidRDefault="00EF217F" w:rsidP="00C7202E">
            <w:pPr>
              <w:spacing w:before="60" w:after="60" w:line="240" w:lineRule="auto"/>
              <w:rPr>
                <w:rFonts w:eastAsiaTheme="minorHAnsi"/>
              </w:rPr>
            </w:pPr>
            <w:r w:rsidRPr="00187CCE">
              <w:rPr>
                <w:rFonts w:eastAsiaTheme="minorHAnsi"/>
              </w:rPr>
              <w:t>TRQ-PY</w:t>
            </w:r>
          </w:p>
        </w:tc>
      </w:tr>
      <w:tr w:rsidR="00EF217F" w:rsidRPr="00187CCE" w14:paraId="2917D1F2" w14:textId="77777777" w:rsidTr="00C7202E">
        <w:tc>
          <w:tcPr>
            <w:tcW w:w="651" w:type="pct"/>
            <w:noWrap/>
          </w:tcPr>
          <w:p w14:paraId="27B09EBB" w14:textId="77777777" w:rsidR="00EF217F" w:rsidRPr="00187CCE" w:rsidRDefault="00EF217F" w:rsidP="00C7202E">
            <w:pPr>
              <w:spacing w:before="60" w:after="60" w:line="240" w:lineRule="auto"/>
              <w:rPr>
                <w:rFonts w:eastAsiaTheme="minorHAnsi"/>
              </w:rPr>
            </w:pPr>
            <w:r w:rsidRPr="00187CCE">
              <w:rPr>
                <w:rFonts w:eastAsiaTheme="minorHAnsi"/>
              </w:rPr>
              <w:t>0207 52 10</w:t>
            </w:r>
          </w:p>
        </w:tc>
        <w:tc>
          <w:tcPr>
            <w:tcW w:w="2206" w:type="pct"/>
          </w:tcPr>
          <w:p w14:paraId="3DC6336A" w14:textId="77777777" w:rsidR="00EF217F" w:rsidRPr="00187CCE" w:rsidRDefault="00EF217F" w:rsidP="00C7202E">
            <w:pPr>
              <w:spacing w:before="60" w:after="60" w:line="240" w:lineRule="auto"/>
              <w:rPr>
                <w:rFonts w:eastAsiaTheme="minorHAnsi"/>
              </w:rPr>
            </w:pPr>
            <w:r w:rsidRPr="00187CCE">
              <w:rPr>
                <w:rFonts w:eastAsiaTheme="minorHAnsi"/>
              </w:rPr>
              <w:t>--- Plucked, bled, not drawn, with heads and feet, known as "82 % geese"</w:t>
            </w:r>
          </w:p>
        </w:tc>
        <w:tc>
          <w:tcPr>
            <w:tcW w:w="1110" w:type="pct"/>
          </w:tcPr>
          <w:p w14:paraId="77AF4E49" w14:textId="77777777" w:rsidR="00EF217F" w:rsidRPr="00187CCE" w:rsidRDefault="00EF217F" w:rsidP="00C7202E">
            <w:pPr>
              <w:spacing w:before="60" w:after="60" w:line="240" w:lineRule="auto"/>
              <w:rPr>
                <w:rFonts w:eastAsiaTheme="minorHAnsi"/>
              </w:rPr>
            </w:pPr>
            <w:r w:rsidRPr="00187CCE">
              <w:rPr>
                <w:rFonts w:eastAsiaTheme="minorHAnsi"/>
              </w:rPr>
              <w:t>45,1 EUR/100 kg</w:t>
            </w:r>
          </w:p>
        </w:tc>
        <w:tc>
          <w:tcPr>
            <w:tcW w:w="472" w:type="pct"/>
          </w:tcPr>
          <w:p w14:paraId="1B5B2C20"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13B886CB" w14:textId="77777777" w:rsidR="00EF217F" w:rsidRPr="00187CCE" w:rsidRDefault="00EF217F" w:rsidP="00C7202E">
            <w:pPr>
              <w:spacing w:before="60" w:after="60" w:line="240" w:lineRule="auto"/>
              <w:rPr>
                <w:rFonts w:eastAsiaTheme="minorHAnsi"/>
              </w:rPr>
            </w:pPr>
            <w:r w:rsidRPr="00187CCE">
              <w:rPr>
                <w:rFonts w:eastAsiaTheme="minorHAnsi"/>
              </w:rPr>
              <w:t>TRQ-PY</w:t>
            </w:r>
          </w:p>
        </w:tc>
      </w:tr>
      <w:tr w:rsidR="00EF217F" w:rsidRPr="00187CCE" w14:paraId="5A9CAC9E" w14:textId="77777777" w:rsidTr="00C7202E">
        <w:tc>
          <w:tcPr>
            <w:tcW w:w="651" w:type="pct"/>
            <w:noWrap/>
          </w:tcPr>
          <w:p w14:paraId="11DDED3C" w14:textId="77777777" w:rsidR="00EF217F" w:rsidRPr="00187CCE" w:rsidRDefault="00EF217F" w:rsidP="00C7202E">
            <w:pPr>
              <w:spacing w:before="60" w:after="60" w:line="240" w:lineRule="auto"/>
              <w:rPr>
                <w:rFonts w:eastAsiaTheme="minorHAnsi"/>
              </w:rPr>
            </w:pPr>
            <w:r w:rsidRPr="00187CCE">
              <w:rPr>
                <w:rFonts w:eastAsiaTheme="minorHAnsi"/>
              </w:rPr>
              <w:t>0207 52 90</w:t>
            </w:r>
          </w:p>
        </w:tc>
        <w:tc>
          <w:tcPr>
            <w:tcW w:w="2206" w:type="pct"/>
          </w:tcPr>
          <w:p w14:paraId="09E2D2BE" w14:textId="77777777" w:rsidR="00EF217F" w:rsidRPr="00187CCE" w:rsidRDefault="00EF217F" w:rsidP="00C7202E">
            <w:pPr>
              <w:spacing w:before="60" w:after="60" w:line="240" w:lineRule="auto"/>
              <w:rPr>
                <w:rFonts w:eastAsiaTheme="minorHAnsi"/>
              </w:rPr>
            </w:pPr>
            <w:r w:rsidRPr="00187CCE">
              <w:rPr>
                <w:rFonts w:eastAsiaTheme="minorHAnsi"/>
              </w:rPr>
              <w:t>--- Plucked and drawn, without heads and feet, with or without hearts and gizzards, known as "75 % geese", or otherwise presented</w:t>
            </w:r>
          </w:p>
        </w:tc>
        <w:tc>
          <w:tcPr>
            <w:tcW w:w="1110" w:type="pct"/>
          </w:tcPr>
          <w:p w14:paraId="5DBB827C" w14:textId="77777777" w:rsidR="00EF217F" w:rsidRPr="00187CCE" w:rsidRDefault="00EF217F" w:rsidP="00C7202E">
            <w:pPr>
              <w:spacing w:before="60" w:after="60" w:line="240" w:lineRule="auto"/>
              <w:rPr>
                <w:rFonts w:eastAsiaTheme="minorHAnsi"/>
              </w:rPr>
            </w:pPr>
            <w:r w:rsidRPr="00187CCE">
              <w:rPr>
                <w:rFonts w:eastAsiaTheme="minorHAnsi"/>
              </w:rPr>
              <w:t>48,1 EUR/100 kg</w:t>
            </w:r>
          </w:p>
        </w:tc>
        <w:tc>
          <w:tcPr>
            <w:tcW w:w="472" w:type="pct"/>
          </w:tcPr>
          <w:p w14:paraId="7D89C97A"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2A0345E2" w14:textId="77777777" w:rsidR="00EF217F" w:rsidRPr="00187CCE" w:rsidRDefault="00EF217F" w:rsidP="00C7202E">
            <w:pPr>
              <w:spacing w:before="60" w:after="60" w:line="240" w:lineRule="auto"/>
              <w:rPr>
                <w:rFonts w:eastAsiaTheme="minorHAnsi"/>
              </w:rPr>
            </w:pPr>
            <w:r w:rsidRPr="00187CCE">
              <w:rPr>
                <w:rFonts w:eastAsiaTheme="minorHAnsi"/>
              </w:rPr>
              <w:t>TRQ-PY</w:t>
            </w:r>
          </w:p>
        </w:tc>
      </w:tr>
      <w:tr w:rsidR="00EF217F" w:rsidRPr="00187CCE" w14:paraId="1CF7BD66" w14:textId="77777777" w:rsidTr="00C7202E">
        <w:tc>
          <w:tcPr>
            <w:tcW w:w="651" w:type="pct"/>
            <w:noWrap/>
          </w:tcPr>
          <w:p w14:paraId="4797081C" w14:textId="77777777" w:rsidR="00EF217F" w:rsidRPr="00187CCE" w:rsidRDefault="00EF217F" w:rsidP="00C7202E">
            <w:pPr>
              <w:spacing w:before="60" w:after="60" w:line="240" w:lineRule="auto"/>
              <w:rPr>
                <w:rFonts w:eastAsiaTheme="minorHAnsi"/>
              </w:rPr>
            </w:pPr>
            <w:r w:rsidRPr="00187CCE">
              <w:rPr>
                <w:rFonts w:eastAsiaTheme="minorHAnsi"/>
              </w:rPr>
              <w:t>0207 53 00</w:t>
            </w:r>
          </w:p>
        </w:tc>
        <w:tc>
          <w:tcPr>
            <w:tcW w:w="2206" w:type="pct"/>
          </w:tcPr>
          <w:p w14:paraId="081EE46E" w14:textId="77777777" w:rsidR="00EF217F" w:rsidRPr="00187CCE" w:rsidRDefault="00EF217F" w:rsidP="00C7202E">
            <w:pPr>
              <w:spacing w:before="60" w:after="60" w:line="240" w:lineRule="auto"/>
              <w:rPr>
                <w:rFonts w:eastAsiaTheme="minorHAnsi"/>
              </w:rPr>
            </w:pPr>
            <w:r w:rsidRPr="00187CCE">
              <w:rPr>
                <w:rFonts w:eastAsiaTheme="minorHAnsi"/>
              </w:rPr>
              <w:t>-- Fatty livers, fresh or chilled</w:t>
            </w:r>
          </w:p>
        </w:tc>
        <w:tc>
          <w:tcPr>
            <w:tcW w:w="1110" w:type="pct"/>
          </w:tcPr>
          <w:p w14:paraId="242E03AA"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144F50F9"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41E22D7C"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4003E7CA" w14:textId="77777777" w:rsidTr="00C7202E">
        <w:tc>
          <w:tcPr>
            <w:tcW w:w="651" w:type="pct"/>
            <w:noWrap/>
          </w:tcPr>
          <w:p w14:paraId="6729B33E" w14:textId="77777777" w:rsidR="00EF217F" w:rsidRPr="00187CCE" w:rsidRDefault="00EF217F" w:rsidP="00C7202E">
            <w:pPr>
              <w:spacing w:before="60" w:after="60" w:line="240" w:lineRule="auto"/>
              <w:rPr>
                <w:rFonts w:eastAsiaTheme="minorHAnsi"/>
              </w:rPr>
            </w:pPr>
            <w:r w:rsidRPr="00187CCE">
              <w:rPr>
                <w:rFonts w:eastAsiaTheme="minorHAnsi"/>
              </w:rPr>
              <w:t>0207 54 10</w:t>
            </w:r>
          </w:p>
        </w:tc>
        <w:tc>
          <w:tcPr>
            <w:tcW w:w="2206" w:type="pct"/>
          </w:tcPr>
          <w:p w14:paraId="45CE2C69" w14:textId="77777777" w:rsidR="00EF217F" w:rsidRPr="00187CCE" w:rsidRDefault="00EF217F" w:rsidP="00C7202E">
            <w:pPr>
              <w:spacing w:before="60" w:after="60" w:line="240" w:lineRule="auto"/>
              <w:rPr>
                <w:rFonts w:eastAsiaTheme="minorHAnsi"/>
              </w:rPr>
            </w:pPr>
            <w:r w:rsidRPr="00187CCE">
              <w:rPr>
                <w:rFonts w:eastAsiaTheme="minorHAnsi"/>
              </w:rPr>
              <w:t>---- Boneless</w:t>
            </w:r>
          </w:p>
        </w:tc>
        <w:tc>
          <w:tcPr>
            <w:tcW w:w="1110" w:type="pct"/>
          </w:tcPr>
          <w:p w14:paraId="118A9EA6" w14:textId="77777777" w:rsidR="00EF217F" w:rsidRPr="00187CCE" w:rsidRDefault="00EF217F" w:rsidP="00C7202E">
            <w:pPr>
              <w:spacing w:before="60" w:after="60" w:line="240" w:lineRule="auto"/>
              <w:rPr>
                <w:rFonts w:eastAsiaTheme="minorHAnsi"/>
              </w:rPr>
            </w:pPr>
            <w:r w:rsidRPr="00187CCE">
              <w:rPr>
                <w:rFonts w:eastAsiaTheme="minorHAnsi"/>
              </w:rPr>
              <w:t>110,5 EUR/100 kg</w:t>
            </w:r>
          </w:p>
        </w:tc>
        <w:tc>
          <w:tcPr>
            <w:tcW w:w="472" w:type="pct"/>
          </w:tcPr>
          <w:p w14:paraId="0DF50C5E"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0CE81F42" w14:textId="77777777" w:rsidR="00EF217F" w:rsidRPr="00187CCE" w:rsidRDefault="00EF217F" w:rsidP="00C7202E">
            <w:pPr>
              <w:spacing w:before="60" w:after="60" w:line="240" w:lineRule="auto"/>
              <w:rPr>
                <w:rFonts w:eastAsiaTheme="minorHAnsi"/>
              </w:rPr>
            </w:pPr>
            <w:r w:rsidRPr="00187CCE">
              <w:rPr>
                <w:rFonts w:eastAsiaTheme="minorHAnsi"/>
              </w:rPr>
              <w:t>TRQ-PY</w:t>
            </w:r>
          </w:p>
        </w:tc>
      </w:tr>
      <w:tr w:rsidR="00EF217F" w:rsidRPr="00187CCE" w14:paraId="13AF8959" w14:textId="77777777" w:rsidTr="00C7202E">
        <w:tc>
          <w:tcPr>
            <w:tcW w:w="651" w:type="pct"/>
            <w:noWrap/>
          </w:tcPr>
          <w:p w14:paraId="70E00ECA" w14:textId="77777777" w:rsidR="00EF217F" w:rsidRPr="00187CCE" w:rsidRDefault="00EF217F" w:rsidP="00C7202E">
            <w:pPr>
              <w:pageBreakBefore/>
              <w:spacing w:before="60" w:after="60" w:line="240" w:lineRule="auto"/>
              <w:rPr>
                <w:rFonts w:eastAsiaTheme="minorHAnsi"/>
              </w:rPr>
            </w:pPr>
            <w:r w:rsidRPr="00187CCE">
              <w:rPr>
                <w:rFonts w:eastAsiaTheme="minorHAnsi"/>
              </w:rPr>
              <w:lastRenderedPageBreak/>
              <w:t>0207 54 21</w:t>
            </w:r>
          </w:p>
        </w:tc>
        <w:tc>
          <w:tcPr>
            <w:tcW w:w="2206" w:type="pct"/>
          </w:tcPr>
          <w:p w14:paraId="5EA4567D" w14:textId="77777777" w:rsidR="00EF217F" w:rsidRPr="00187CCE" w:rsidRDefault="00EF217F" w:rsidP="00C7202E">
            <w:pPr>
              <w:spacing w:before="60" w:after="60" w:line="240" w:lineRule="auto"/>
              <w:rPr>
                <w:rFonts w:eastAsiaTheme="minorHAnsi"/>
              </w:rPr>
            </w:pPr>
            <w:r w:rsidRPr="00187CCE">
              <w:rPr>
                <w:rFonts w:eastAsiaTheme="minorHAnsi"/>
              </w:rPr>
              <w:t>----- Halves or quarters</w:t>
            </w:r>
          </w:p>
        </w:tc>
        <w:tc>
          <w:tcPr>
            <w:tcW w:w="1110" w:type="pct"/>
          </w:tcPr>
          <w:p w14:paraId="6196E408" w14:textId="77777777" w:rsidR="00EF217F" w:rsidRPr="00187CCE" w:rsidRDefault="00EF217F" w:rsidP="00C7202E">
            <w:pPr>
              <w:spacing w:before="60" w:after="60" w:line="240" w:lineRule="auto"/>
              <w:rPr>
                <w:rFonts w:eastAsiaTheme="minorHAnsi"/>
              </w:rPr>
            </w:pPr>
            <w:r w:rsidRPr="00187CCE">
              <w:rPr>
                <w:rFonts w:eastAsiaTheme="minorHAnsi"/>
              </w:rPr>
              <w:t>52,9 EUR/100 kg</w:t>
            </w:r>
          </w:p>
        </w:tc>
        <w:tc>
          <w:tcPr>
            <w:tcW w:w="472" w:type="pct"/>
          </w:tcPr>
          <w:p w14:paraId="74B6F2F3"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299351A2" w14:textId="77777777" w:rsidR="00EF217F" w:rsidRPr="00187CCE" w:rsidRDefault="00EF217F" w:rsidP="00C7202E">
            <w:pPr>
              <w:spacing w:before="60" w:after="60" w:line="240" w:lineRule="auto"/>
              <w:rPr>
                <w:rFonts w:eastAsiaTheme="minorHAnsi"/>
              </w:rPr>
            </w:pPr>
            <w:r w:rsidRPr="00187CCE">
              <w:rPr>
                <w:rFonts w:eastAsiaTheme="minorHAnsi"/>
              </w:rPr>
              <w:t>TRQ-PY</w:t>
            </w:r>
          </w:p>
        </w:tc>
      </w:tr>
      <w:tr w:rsidR="00EF217F" w:rsidRPr="00187CCE" w14:paraId="01592594" w14:textId="77777777" w:rsidTr="00C7202E">
        <w:tc>
          <w:tcPr>
            <w:tcW w:w="651" w:type="pct"/>
            <w:noWrap/>
          </w:tcPr>
          <w:p w14:paraId="5034D879" w14:textId="77777777" w:rsidR="00EF217F" w:rsidRPr="00187CCE" w:rsidRDefault="00EF217F" w:rsidP="00C7202E">
            <w:pPr>
              <w:spacing w:before="60" w:after="60" w:line="240" w:lineRule="auto"/>
              <w:rPr>
                <w:rFonts w:eastAsiaTheme="minorHAnsi"/>
              </w:rPr>
            </w:pPr>
            <w:r w:rsidRPr="00187CCE">
              <w:rPr>
                <w:rFonts w:eastAsiaTheme="minorHAnsi"/>
              </w:rPr>
              <w:t>0207 54 31</w:t>
            </w:r>
          </w:p>
        </w:tc>
        <w:tc>
          <w:tcPr>
            <w:tcW w:w="2206" w:type="pct"/>
          </w:tcPr>
          <w:p w14:paraId="16617C31" w14:textId="77777777" w:rsidR="00EF217F" w:rsidRPr="00187CCE" w:rsidRDefault="00EF217F" w:rsidP="00C7202E">
            <w:pPr>
              <w:spacing w:before="60" w:after="60" w:line="240" w:lineRule="auto"/>
              <w:rPr>
                <w:rFonts w:eastAsiaTheme="minorHAnsi"/>
              </w:rPr>
            </w:pPr>
            <w:r w:rsidRPr="00187CCE">
              <w:rPr>
                <w:rFonts w:eastAsiaTheme="minorHAnsi"/>
              </w:rPr>
              <w:t>----- Whole wings, with or without tips</w:t>
            </w:r>
          </w:p>
        </w:tc>
        <w:tc>
          <w:tcPr>
            <w:tcW w:w="1110" w:type="pct"/>
          </w:tcPr>
          <w:p w14:paraId="34E61C4C" w14:textId="77777777" w:rsidR="00EF217F" w:rsidRPr="00187CCE" w:rsidRDefault="00EF217F" w:rsidP="00C7202E">
            <w:pPr>
              <w:spacing w:before="60" w:after="60" w:line="240" w:lineRule="auto"/>
              <w:rPr>
                <w:rFonts w:eastAsiaTheme="minorHAnsi"/>
              </w:rPr>
            </w:pPr>
            <w:r w:rsidRPr="00187CCE">
              <w:rPr>
                <w:rFonts w:eastAsiaTheme="minorHAnsi"/>
              </w:rPr>
              <w:t>26,9 EUR/100 kg</w:t>
            </w:r>
          </w:p>
        </w:tc>
        <w:tc>
          <w:tcPr>
            <w:tcW w:w="472" w:type="pct"/>
          </w:tcPr>
          <w:p w14:paraId="7AD867CC"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5B12F54B" w14:textId="77777777" w:rsidR="00EF217F" w:rsidRPr="00187CCE" w:rsidRDefault="00EF217F" w:rsidP="00C7202E">
            <w:pPr>
              <w:spacing w:before="60" w:after="60" w:line="240" w:lineRule="auto"/>
              <w:rPr>
                <w:rFonts w:eastAsiaTheme="minorHAnsi"/>
              </w:rPr>
            </w:pPr>
            <w:r w:rsidRPr="00187CCE">
              <w:rPr>
                <w:rFonts w:eastAsiaTheme="minorHAnsi"/>
              </w:rPr>
              <w:t>TRQ-PY</w:t>
            </w:r>
          </w:p>
        </w:tc>
      </w:tr>
      <w:tr w:rsidR="00EF217F" w:rsidRPr="00187CCE" w14:paraId="3FB94D38" w14:textId="77777777" w:rsidTr="00C7202E">
        <w:tc>
          <w:tcPr>
            <w:tcW w:w="651" w:type="pct"/>
            <w:noWrap/>
          </w:tcPr>
          <w:p w14:paraId="54033E62" w14:textId="77777777" w:rsidR="00EF217F" w:rsidRPr="00187CCE" w:rsidRDefault="00EF217F" w:rsidP="00C7202E">
            <w:pPr>
              <w:spacing w:before="60" w:after="60" w:line="240" w:lineRule="auto"/>
              <w:rPr>
                <w:rFonts w:eastAsiaTheme="minorHAnsi"/>
              </w:rPr>
            </w:pPr>
            <w:r w:rsidRPr="00187CCE">
              <w:rPr>
                <w:rFonts w:eastAsiaTheme="minorHAnsi"/>
              </w:rPr>
              <w:t>0207 54 41</w:t>
            </w:r>
          </w:p>
        </w:tc>
        <w:tc>
          <w:tcPr>
            <w:tcW w:w="2206" w:type="pct"/>
          </w:tcPr>
          <w:p w14:paraId="1B7D2878" w14:textId="77777777" w:rsidR="00EF217F" w:rsidRPr="00187CCE" w:rsidRDefault="00EF217F" w:rsidP="00C7202E">
            <w:pPr>
              <w:spacing w:before="60" w:after="60" w:line="240" w:lineRule="auto"/>
              <w:rPr>
                <w:rFonts w:eastAsiaTheme="minorHAnsi"/>
              </w:rPr>
            </w:pPr>
            <w:r w:rsidRPr="00187CCE">
              <w:rPr>
                <w:rFonts w:eastAsiaTheme="minorHAnsi"/>
              </w:rPr>
              <w:t>----- Backs, necks, backs with necks attached, rumps and wing</w:t>
            </w:r>
            <w:r w:rsidRPr="00187CCE">
              <w:rPr>
                <w:rFonts w:eastAsiaTheme="minorHAnsi"/>
              </w:rPr>
              <w:noBreakHyphen/>
              <w:t>tips</w:t>
            </w:r>
          </w:p>
        </w:tc>
        <w:tc>
          <w:tcPr>
            <w:tcW w:w="1110" w:type="pct"/>
          </w:tcPr>
          <w:p w14:paraId="2B8653FE" w14:textId="77777777" w:rsidR="00EF217F" w:rsidRPr="00187CCE" w:rsidRDefault="00EF217F" w:rsidP="00C7202E">
            <w:pPr>
              <w:spacing w:before="60" w:after="60" w:line="240" w:lineRule="auto"/>
              <w:rPr>
                <w:rFonts w:eastAsiaTheme="minorHAnsi"/>
              </w:rPr>
            </w:pPr>
            <w:r w:rsidRPr="00187CCE">
              <w:rPr>
                <w:rFonts w:eastAsiaTheme="minorHAnsi"/>
              </w:rPr>
              <w:t>18,7 EUR/100 kg</w:t>
            </w:r>
          </w:p>
        </w:tc>
        <w:tc>
          <w:tcPr>
            <w:tcW w:w="472" w:type="pct"/>
          </w:tcPr>
          <w:p w14:paraId="5B510D4A"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4F77BDCD" w14:textId="77777777" w:rsidR="00EF217F" w:rsidRPr="00187CCE" w:rsidRDefault="00EF217F" w:rsidP="00C7202E">
            <w:pPr>
              <w:spacing w:before="60" w:after="60" w:line="240" w:lineRule="auto"/>
              <w:rPr>
                <w:rFonts w:eastAsiaTheme="minorHAnsi"/>
              </w:rPr>
            </w:pPr>
            <w:r w:rsidRPr="00187CCE">
              <w:rPr>
                <w:rFonts w:eastAsiaTheme="minorHAnsi"/>
              </w:rPr>
              <w:t>TRQ-PY</w:t>
            </w:r>
          </w:p>
        </w:tc>
      </w:tr>
      <w:tr w:rsidR="00EF217F" w:rsidRPr="00187CCE" w14:paraId="5E0A4EFA" w14:textId="77777777" w:rsidTr="00C7202E">
        <w:tc>
          <w:tcPr>
            <w:tcW w:w="651" w:type="pct"/>
            <w:noWrap/>
          </w:tcPr>
          <w:p w14:paraId="42D43ED3" w14:textId="77777777" w:rsidR="00EF217F" w:rsidRPr="00187CCE" w:rsidRDefault="00EF217F" w:rsidP="00C7202E">
            <w:pPr>
              <w:spacing w:before="60" w:after="60" w:line="240" w:lineRule="auto"/>
              <w:rPr>
                <w:rFonts w:eastAsiaTheme="minorHAnsi"/>
              </w:rPr>
            </w:pPr>
            <w:r w:rsidRPr="00187CCE">
              <w:rPr>
                <w:rFonts w:eastAsiaTheme="minorHAnsi"/>
              </w:rPr>
              <w:t>0207 54 51</w:t>
            </w:r>
          </w:p>
        </w:tc>
        <w:tc>
          <w:tcPr>
            <w:tcW w:w="2206" w:type="pct"/>
          </w:tcPr>
          <w:p w14:paraId="637B0A8E" w14:textId="77777777" w:rsidR="00EF217F" w:rsidRPr="00187CCE" w:rsidRDefault="00EF217F" w:rsidP="00C7202E">
            <w:pPr>
              <w:spacing w:before="60" w:after="60" w:line="240" w:lineRule="auto"/>
              <w:rPr>
                <w:rFonts w:eastAsiaTheme="minorHAnsi"/>
              </w:rPr>
            </w:pPr>
            <w:r w:rsidRPr="00187CCE">
              <w:rPr>
                <w:rFonts w:eastAsiaTheme="minorHAnsi"/>
              </w:rPr>
              <w:t>----- Breasts and cuts thereof</w:t>
            </w:r>
          </w:p>
        </w:tc>
        <w:tc>
          <w:tcPr>
            <w:tcW w:w="1110" w:type="pct"/>
          </w:tcPr>
          <w:p w14:paraId="0250C4A1" w14:textId="77777777" w:rsidR="00EF217F" w:rsidRPr="00187CCE" w:rsidRDefault="00EF217F" w:rsidP="00C7202E">
            <w:pPr>
              <w:spacing w:before="60" w:after="60" w:line="240" w:lineRule="auto"/>
              <w:rPr>
                <w:rFonts w:eastAsiaTheme="minorHAnsi"/>
              </w:rPr>
            </w:pPr>
            <w:r w:rsidRPr="00187CCE">
              <w:rPr>
                <w:rFonts w:eastAsiaTheme="minorHAnsi"/>
              </w:rPr>
              <w:t>86,5 EUR/100 kg</w:t>
            </w:r>
          </w:p>
        </w:tc>
        <w:tc>
          <w:tcPr>
            <w:tcW w:w="472" w:type="pct"/>
          </w:tcPr>
          <w:p w14:paraId="6F93FC33"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1B3F14B6" w14:textId="77777777" w:rsidR="00EF217F" w:rsidRPr="00187CCE" w:rsidRDefault="00EF217F" w:rsidP="00C7202E">
            <w:pPr>
              <w:spacing w:before="60" w:after="60" w:line="240" w:lineRule="auto"/>
              <w:rPr>
                <w:rFonts w:eastAsiaTheme="minorHAnsi"/>
              </w:rPr>
            </w:pPr>
            <w:r w:rsidRPr="00187CCE">
              <w:rPr>
                <w:rFonts w:eastAsiaTheme="minorHAnsi"/>
              </w:rPr>
              <w:t>TRQ-PY</w:t>
            </w:r>
          </w:p>
        </w:tc>
      </w:tr>
      <w:tr w:rsidR="00EF217F" w:rsidRPr="00187CCE" w14:paraId="57A4AFEC" w14:textId="77777777" w:rsidTr="00C7202E">
        <w:tc>
          <w:tcPr>
            <w:tcW w:w="651" w:type="pct"/>
            <w:noWrap/>
          </w:tcPr>
          <w:p w14:paraId="4C84A3E3" w14:textId="77777777" w:rsidR="00EF217F" w:rsidRPr="00187CCE" w:rsidRDefault="00EF217F" w:rsidP="00C7202E">
            <w:pPr>
              <w:spacing w:before="60" w:after="60" w:line="240" w:lineRule="auto"/>
              <w:rPr>
                <w:rFonts w:eastAsiaTheme="minorHAnsi"/>
              </w:rPr>
            </w:pPr>
            <w:r w:rsidRPr="00187CCE">
              <w:rPr>
                <w:rFonts w:eastAsiaTheme="minorHAnsi"/>
              </w:rPr>
              <w:t>0207 54 61</w:t>
            </w:r>
          </w:p>
        </w:tc>
        <w:tc>
          <w:tcPr>
            <w:tcW w:w="2206" w:type="pct"/>
          </w:tcPr>
          <w:p w14:paraId="179017DB" w14:textId="77777777" w:rsidR="00EF217F" w:rsidRPr="00187CCE" w:rsidRDefault="00EF217F" w:rsidP="00C7202E">
            <w:pPr>
              <w:spacing w:before="60" w:after="60" w:line="240" w:lineRule="auto"/>
              <w:rPr>
                <w:rFonts w:eastAsiaTheme="minorHAnsi"/>
              </w:rPr>
            </w:pPr>
            <w:r w:rsidRPr="00187CCE">
              <w:rPr>
                <w:rFonts w:eastAsiaTheme="minorHAnsi"/>
              </w:rPr>
              <w:t>----- Legs and cuts thereof</w:t>
            </w:r>
          </w:p>
        </w:tc>
        <w:tc>
          <w:tcPr>
            <w:tcW w:w="1110" w:type="pct"/>
          </w:tcPr>
          <w:p w14:paraId="0DEFDE9D" w14:textId="77777777" w:rsidR="00EF217F" w:rsidRPr="00187CCE" w:rsidRDefault="00EF217F" w:rsidP="00C7202E">
            <w:pPr>
              <w:spacing w:before="60" w:after="60" w:line="240" w:lineRule="auto"/>
              <w:rPr>
                <w:rFonts w:eastAsiaTheme="minorHAnsi"/>
              </w:rPr>
            </w:pPr>
            <w:r w:rsidRPr="00187CCE">
              <w:rPr>
                <w:rFonts w:eastAsiaTheme="minorHAnsi"/>
              </w:rPr>
              <w:t>69,7 EUR/100 kg</w:t>
            </w:r>
          </w:p>
        </w:tc>
        <w:tc>
          <w:tcPr>
            <w:tcW w:w="472" w:type="pct"/>
          </w:tcPr>
          <w:p w14:paraId="463BED66"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040F3D06" w14:textId="77777777" w:rsidR="00EF217F" w:rsidRPr="00187CCE" w:rsidRDefault="00EF217F" w:rsidP="00C7202E">
            <w:pPr>
              <w:spacing w:before="60" w:after="60" w:line="240" w:lineRule="auto"/>
              <w:rPr>
                <w:rFonts w:eastAsiaTheme="minorHAnsi"/>
              </w:rPr>
            </w:pPr>
            <w:r w:rsidRPr="00187CCE">
              <w:rPr>
                <w:rFonts w:eastAsiaTheme="minorHAnsi"/>
              </w:rPr>
              <w:t>TRQ-PY</w:t>
            </w:r>
          </w:p>
        </w:tc>
      </w:tr>
      <w:tr w:rsidR="00EF217F" w:rsidRPr="00187CCE" w14:paraId="6816E409" w14:textId="77777777" w:rsidTr="00C7202E">
        <w:tc>
          <w:tcPr>
            <w:tcW w:w="651" w:type="pct"/>
            <w:noWrap/>
          </w:tcPr>
          <w:p w14:paraId="63FDD908" w14:textId="77777777" w:rsidR="00EF217F" w:rsidRPr="00187CCE" w:rsidRDefault="00EF217F" w:rsidP="00C7202E">
            <w:pPr>
              <w:spacing w:before="60" w:after="60" w:line="240" w:lineRule="auto"/>
              <w:rPr>
                <w:rFonts w:eastAsiaTheme="minorHAnsi"/>
              </w:rPr>
            </w:pPr>
            <w:r w:rsidRPr="00187CCE">
              <w:rPr>
                <w:rFonts w:eastAsiaTheme="minorHAnsi"/>
              </w:rPr>
              <w:t>0207 54 71</w:t>
            </w:r>
          </w:p>
        </w:tc>
        <w:tc>
          <w:tcPr>
            <w:tcW w:w="2206" w:type="pct"/>
          </w:tcPr>
          <w:p w14:paraId="1C7C021E" w14:textId="77777777" w:rsidR="00EF217F" w:rsidRPr="00187CCE" w:rsidRDefault="00EF217F" w:rsidP="00C7202E">
            <w:pPr>
              <w:spacing w:before="60" w:after="60" w:line="240" w:lineRule="auto"/>
              <w:rPr>
                <w:rFonts w:eastAsiaTheme="minorHAnsi"/>
              </w:rPr>
            </w:pPr>
            <w:r w:rsidRPr="00187CCE">
              <w:rPr>
                <w:rFonts w:eastAsiaTheme="minorHAnsi"/>
              </w:rPr>
              <w:t>----- Paletots</w:t>
            </w:r>
          </w:p>
        </w:tc>
        <w:tc>
          <w:tcPr>
            <w:tcW w:w="1110" w:type="pct"/>
          </w:tcPr>
          <w:p w14:paraId="5C69F630" w14:textId="77777777" w:rsidR="00EF217F" w:rsidRPr="00187CCE" w:rsidRDefault="00EF217F" w:rsidP="00C7202E">
            <w:pPr>
              <w:spacing w:before="60" w:after="60" w:line="240" w:lineRule="auto"/>
              <w:rPr>
                <w:rFonts w:eastAsiaTheme="minorHAnsi"/>
              </w:rPr>
            </w:pPr>
            <w:r w:rsidRPr="00187CCE">
              <w:rPr>
                <w:rFonts w:eastAsiaTheme="minorHAnsi"/>
              </w:rPr>
              <w:t>66 EUR/100 kg</w:t>
            </w:r>
          </w:p>
        </w:tc>
        <w:tc>
          <w:tcPr>
            <w:tcW w:w="472" w:type="pct"/>
          </w:tcPr>
          <w:p w14:paraId="68167F9A"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422A33ED" w14:textId="77777777" w:rsidR="00EF217F" w:rsidRPr="00187CCE" w:rsidRDefault="00EF217F" w:rsidP="00C7202E">
            <w:pPr>
              <w:spacing w:before="60" w:after="60" w:line="240" w:lineRule="auto"/>
              <w:rPr>
                <w:rFonts w:eastAsiaTheme="minorHAnsi"/>
              </w:rPr>
            </w:pPr>
            <w:r w:rsidRPr="00187CCE">
              <w:rPr>
                <w:rFonts w:eastAsiaTheme="minorHAnsi"/>
              </w:rPr>
              <w:t>TRQ-PY</w:t>
            </w:r>
          </w:p>
        </w:tc>
      </w:tr>
      <w:tr w:rsidR="00EF217F" w:rsidRPr="00187CCE" w14:paraId="5BC961D4" w14:textId="77777777" w:rsidTr="00C7202E">
        <w:tc>
          <w:tcPr>
            <w:tcW w:w="651" w:type="pct"/>
            <w:noWrap/>
          </w:tcPr>
          <w:p w14:paraId="51371E69" w14:textId="77777777" w:rsidR="00EF217F" w:rsidRPr="00187CCE" w:rsidRDefault="00EF217F" w:rsidP="00C7202E">
            <w:pPr>
              <w:spacing w:before="60" w:after="60" w:line="240" w:lineRule="auto"/>
              <w:rPr>
                <w:rFonts w:eastAsiaTheme="minorHAnsi"/>
              </w:rPr>
            </w:pPr>
            <w:r w:rsidRPr="00187CCE">
              <w:rPr>
                <w:rFonts w:eastAsiaTheme="minorHAnsi"/>
              </w:rPr>
              <w:t>0207 54 81</w:t>
            </w:r>
          </w:p>
        </w:tc>
        <w:tc>
          <w:tcPr>
            <w:tcW w:w="2206" w:type="pct"/>
          </w:tcPr>
          <w:p w14:paraId="4A9686A0"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0BB771DC" w14:textId="77777777" w:rsidR="00EF217F" w:rsidRPr="00187CCE" w:rsidRDefault="00EF217F" w:rsidP="00C7202E">
            <w:pPr>
              <w:spacing w:before="60" w:after="60" w:line="240" w:lineRule="auto"/>
              <w:rPr>
                <w:rFonts w:eastAsiaTheme="minorHAnsi"/>
              </w:rPr>
            </w:pPr>
            <w:r w:rsidRPr="00187CCE">
              <w:rPr>
                <w:rFonts w:eastAsiaTheme="minorHAnsi"/>
              </w:rPr>
              <w:t>123,2 EUR/100 kg</w:t>
            </w:r>
          </w:p>
        </w:tc>
        <w:tc>
          <w:tcPr>
            <w:tcW w:w="472" w:type="pct"/>
          </w:tcPr>
          <w:p w14:paraId="1797AE36"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31030451" w14:textId="77777777" w:rsidR="00EF217F" w:rsidRPr="00187CCE" w:rsidRDefault="00EF217F" w:rsidP="00C7202E">
            <w:pPr>
              <w:spacing w:before="60" w:after="60" w:line="240" w:lineRule="auto"/>
              <w:rPr>
                <w:rFonts w:eastAsiaTheme="minorHAnsi"/>
              </w:rPr>
            </w:pPr>
            <w:r w:rsidRPr="00187CCE">
              <w:rPr>
                <w:rFonts w:eastAsiaTheme="minorHAnsi"/>
              </w:rPr>
              <w:t>TRQ-PY</w:t>
            </w:r>
          </w:p>
        </w:tc>
      </w:tr>
      <w:tr w:rsidR="00EF217F" w:rsidRPr="00187CCE" w14:paraId="4C27B811" w14:textId="77777777" w:rsidTr="00C7202E">
        <w:tc>
          <w:tcPr>
            <w:tcW w:w="651" w:type="pct"/>
            <w:noWrap/>
          </w:tcPr>
          <w:p w14:paraId="57BAEA04" w14:textId="77777777" w:rsidR="00EF217F" w:rsidRPr="00187CCE" w:rsidRDefault="00EF217F" w:rsidP="00C7202E">
            <w:pPr>
              <w:spacing w:before="60" w:after="60" w:line="240" w:lineRule="auto"/>
              <w:rPr>
                <w:rFonts w:eastAsiaTheme="minorHAnsi"/>
              </w:rPr>
            </w:pPr>
            <w:r w:rsidRPr="00187CCE">
              <w:rPr>
                <w:rFonts w:eastAsiaTheme="minorHAnsi"/>
              </w:rPr>
              <w:t>0207 54 91</w:t>
            </w:r>
          </w:p>
        </w:tc>
        <w:tc>
          <w:tcPr>
            <w:tcW w:w="2206" w:type="pct"/>
          </w:tcPr>
          <w:p w14:paraId="38B079CA" w14:textId="77777777" w:rsidR="00EF217F" w:rsidRPr="00187CCE" w:rsidRDefault="00EF217F" w:rsidP="00C7202E">
            <w:pPr>
              <w:spacing w:before="60" w:after="60" w:line="240" w:lineRule="auto"/>
              <w:rPr>
                <w:rFonts w:eastAsiaTheme="minorHAnsi"/>
              </w:rPr>
            </w:pPr>
            <w:r w:rsidRPr="00187CCE">
              <w:rPr>
                <w:rFonts w:eastAsiaTheme="minorHAnsi"/>
              </w:rPr>
              <w:t>---- Livers, other than fatty livers</w:t>
            </w:r>
          </w:p>
        </w:tc>
        <w:tc>
          <w:tcPr>
            <w:tcW w:w="1110" w:type="pct"/>
          </w:tcPr>
          <w:p w14:paraId="653D0828"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716ED533"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43F5EA3B"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0DEA73F8" w14:textId="77777777" w:rsidTr="00C7202E">
        <w:tc>
          <w:tcPr>
            <w:tcW w:w="651" w:type="pct"/>
            <w:noWrap/>
          </w:tcPr>
          <w:p w14:paraId="2ACD4DD4" w14:textId="77777777" w:rsidR="00EF217F" w:rsidRPr="00187CCE" w:rsidRDefault="00EF217F" w:rsidP="00C7202E">
            <w:pPr>
              <w:spacing w:before="60" w:after="60" w:line="240" w:lineRule="auto"/>
              <w:rPr>
                <w:rFonts w:eastAsiaTheme="minorHAnsi"/>
              </w:rPr>
            </w:pPr>
            <w:r w:rsidRPr="00187CCE">
              <w:rPr>
                <w:rFonts w:eastAsiaTheme="minorHAnsi"/>
              </w:rPr>
              <w:t>0207 54 99</w:t>
            </w:r>
          </w:p>
        </w:tc>
        <w:tc>
          <w:tcPr>
            <w:tcW w:w="2206" w:type="pct"/>
          </w:tcPr>
          <w:p w14:paraId="212F75D7"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34C878F2" w14:textId="77777777" w:rsidR="00EF217F" w:rsidRPr="00187CCE" w:rsidRDefault="00EF217F" w:rsidP="00C7202E">
            <w:pPr>
              <w:spacing w:before="60" w:after="60" w:line="240" w:lineRule="auto"/>
              <w:rPr>
                <w:rFonts w:eastAsiaTheme="minorHAnsi"/>
              </w:rPr>
            </w:pPr>
            <w:r w:rsidRPr="00187CCE">
              <w:rPr>
                <w:rFonts w:eastAsiaTheme="minorHAnsi"/>
              </w:rPr>
              <w:t>18,7 EUR/100 kg</w:t>
            </w:r>
          </w:p>
        </w:tc>
        <w:tc>
          <w:tcPr>
            <w:tcW w:w="472" w:type="pct"/>
          </w:tcPr>
          <w:p w14:paraId="09D4AC77"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3EE90ED2" w14:textId="77777777" w:rsidR="00EF217F" w:rsidRPr="00187CCE" w:rsidRDefault="00EF217F" w:rsidP="00C7202E">
            <w:pPr>
              <w:spacing w:before="60" w:after="60" w:line="240" w:lineRule="auto"/>
              <w:rPr>
                <w:rFonts w:eastAsiaTheme="minorHAnsi"/>
              </w:rPr>
            </w:pPr>
            <w:r w:rsidRPr="00187CCE">
              <w:rPr>
                <w:rFonts w:eastAsiaTheme="minorHAnsi"/>
              </w:rPr>
              <w:t>TRQ-PY</w:t>
            </w:r>
          </w:p>
        </w:tc>
      </w:tr>
      <w:tr w:rsidR="00EF217F" w:rsidRPr="00187CCE" w14:paraId="5B91EC13" w14:textId="77777777" w:rsidTr="00C7202E">
        <w:tc>
          <w:tcPr>
            <w:tcW w:w="651" w:type="pct"/>
            <w:noWrap/>
          </w:tcPr>
          <w:p w14:paraId="766FB739" w14:textId="77777777" w:rsidR="00EF217F" w:rsidRPr="00187CCE" w:rsidRDefault="00EF217F" w:rsidP="00C7202E">
            <w:pPr>
              <w:spacing w:before="60" w:after="60" w:line="240" w:lineRule="auto"/>
              <w:rPr>
                <w:rFonts w:eastAsiaTheme="minorHAnsi"/>
              </w:rPr>
            </w:pPr>
            <w:r w:rsidRPr="00187CCE">
              <w:rPr>
                <w:rFonts w:eastAsiaTheme="minorHAnsi"/>
              </w:rPr>
              <w:t>0207 55 10</w:t>
            </w:r>
          </w:p>
        </w:tc>
        <w:tc>
          <w:tcPr>
            <w:tcW w:w="2206" w:type="pct"/>
          </w:tcPr>
          <w:p w14:paraId="36D50682" w14:textId="77777777" w:rsidR="00EF217F" w:rsidRPr="00187CCE" w:rsidRDefault="00EF217F" w:rsidP="00C7202E">
            <w:pPr>
              <w:spacing w:before="60" w:after="60" w:line="240" w:lineRule="auto"/>
              <w:rPr>
                <w:rFonts w:eastAsiaTheme="minorHAnsi"/>
              </w:rPr>
            </w:pPr>
            <w:r w:rsidRPr="00187CCE">
              <w:rPr>
                <w:rFonts w:eastAsiaTheme="minorHAnsi"/>
              </w:rPr>
              <w:t>---- Boneless</w:t>
            </w:r>
          </w:p>
        </w:tc>
        <w:tc>
          <w:tcPr>
            <w:tcW w:w="1110" w:type="pct"/>
          </w:tcPr>
          <w:p w14:paraId="25678C5C" w14:textId="77777777" w:rsidR="00EF217F" w:rsidRPr="00187CCE" w:rsidRDefault="00EF217F" w:rsidP="00C7202E">
            <w:pPr>
              <w:spacing w:before="60" w:after="60" w:line="240" w:lineRule="auto"/>
              <w:rPr>
                <w:rFonts w:eastAsiaTheme="minorHAnsi"/>
              </w:rPr>
            </w:pPr>
            <w:r w:rsidRPr="00187CCE">
              <w:rPr>
                <w:rFonts w:eastAsiaTheme="minorHAnsi"/>
              </w:rPr>
              <w:t>110,5 EUR/100 kg</w:t>
            </w:r>
          </w:p>
        </w:tc>
        <w:tc>
          <w:tcPr>
            <w:tcW w:w="472" w:type="pct"/>
          </w:tcPr>
          <w:p w14:paraId="108064D0"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28A84CAA" w14:textId="77777777" w:rsidR="00EF217F" w:rsidRPr="00187CCE" w:rsidRDefault="00EF217F" w:rsidP="00C7202E">
            <w:pPr>
              <w:spacing w:before="60" w:after="60" w:line="240" w:lineRule="auto"/>
              <w:rPr>
                <w:rFonts w:eastAsiaTheme="minorHAnsi"/>
              </w:rPr>
            </w:pPr>
            <w:r w:rsidRPr="00187CCE">
              <w:rPr>
                <w:rFonts w:eastAsiaTheme="minorHAnsi"/>
              </w:rPr>
              <w:t>TRQ-PY</w:t>
            </w:r>
          </w:p>
        </w:tc>
      </w:tr>
      <w:tr w:rsidR="00EF217F" w:rsidRPr="00187CCE" w14:paraId="6BB3E0D1" w14:textId="77777777" w:rsidTr="00C7202E">
        <w:tc>
          <w:tcPr>
            <w:tcW w:w="651" w:type="pct"/>
            <w:noWrap/>
          </w:tcPr>
          <w:p w14:paraId="081A7856" w14:textId="77777777" w:rsidR="00EF217F" w:rsidRPr="00187CCE" w:rsidRDefault="00EF217F" w:rsidP="00C7202E">
            <w:pPr>
              <w:spacing w:before="60" w:after="60" w:line="240" w:lineRule="auto"/>
              <w:rPr>
                <w:rFonts w:eastAsiaTheme="minorHAnsi"/>
              </w:rPr>
            </w:pPr>
            <w:r w:rsidRPr="00187CCE">
              <w:rPr>
                <w:rFonts w:eastAsiaTheme="minorHAnsi"/>
              </w:rPr>
              <w:t>0207 55 21</w:t>
            </w:r>
          </w:p>
        </w:tc>
        <w:tc>
          <w:tcPr>
            <w:tcW w:w="2206" w:type="pct"/>
          </w:tcPr>
          <w:p w14:paraId="7A873023" w14:textId="77777777" w:rsidR="00EF217F" w:rsidRPr="00187CCE" w:rsidRDefault="00EF217F" w:rsidP="00C7202E">
            <w:pPr>
              <w:spacing w:before="60" w:after="60" w:line="240" w:lineRule="auto"/>
              <w:rPr>
                <w:rFonts w:eastAsiaTheme="minorHAnsi"/>
              </w:rPr>
            </w:pPr>
            <w:r w:rsidRPr="00187CCE">
              <w:rPr>
                <w:rFonts w:eastAsiaTheme="minorHAnsi"/>
              </w:rPr>
              <w:t>----- Halves or quarters</w:t>
            </w:r>
          </w:p>
        </w:tc>
        <w:tc>
          <w:tcPr>
            <w:tcW w:w="1110" w:type="pct"/>
          </w:tcPr>
          <w:p w14:paraId="2F4EB80F" w14:textId="77777777" w:rsidR="00EF217F" w:rsidRPr="00187CCE" w:rsidRDefault="00EF217F" w:rsidP="00C7202E">
            <w:pPr>
              <w:spacing w:before="60" w:after="60" w:line="240" w:lineRule="auto"/>
              <w:rPr>
                <w:rFonts w:eastAsiaTheme="minorHAnsi"/>
              </w:rPr>
            </w:pPr>
            <w:r w:rsidRPr="00187CCE">
              <w:rPr>
                <w:rFonts w:eastAsiaTheme="minorHAnsi"/>
              </w:rPr>
              <w:t>52,9 EUR/100 kg</w:t>
            </w:r>
          </w:p>
        </w:tc>
        <w:tc>
          <w:tcPr>
            <w:tcW w:w="472" w:type="pct"/>
          </w:tcPr>
          <w:p w14:paraId="79F7EF56"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37A5B8EB" w14:textId="77777777" w:rsidR="00EF217F" w:rsidRPr="00187CCE" w:rsidRDefault="00EF217F" w:rsidP="00C7202E">
            <w:pPr>
              <w:spacing w:before="60" w:after="60" w:line="240" w:lineRule="auto"/>
              <w:rPr>
                <w:rFonts w:eastAsiaTheme="minorHAnsi"/>
              </w:rPr>
            </w:pPr>
            <w:r w:rsidRPr="00187CCE">
              <w:rPr>
                <w:rFonts w:eastAsiaTheme="minorHAnsi"/>
              </w:rPr>
              <w:t>TRQ-PY</w:t>
            </w:r>
          </w:p>
        </w:tc>
      </w:tr>
      <w:tr w:rsidR="00EF217F" w:rsidRPr="00187CCE" w14:paraId="46689C29" w14:textId="77777777" w:rsidTr="00C7202E">
        <w:tc>
          <w:tcPr>
            <w:tcW w:w="651" w:type="pct"/>
            <w:noWrap/>
          </w:tcPr>
          <w:p w14:paraId="6EC49CC5" w14:textId="77777777" w:rsidR="00EF217F" w:rsidRPr="00187CCE" w:rsidRDefault="00EF217F" w:rsidP="00C7202E">
            <w:pPr>
              <w:spacing w:before="60" w:after="60" w:line="240" w:lineRule="auto"/>
              <w:rPr>
                <w:rFonts w:eastAsiaTheme="minorHAnsi"/>
              </w:rPr>
            </w:pPr>
            <w:r w:rsidRPr="00187CCE">
              <w:rPr>
                <w:rFonts w:eastAsiaTheme="minorHAnsi"/>
              </w:rPr>
              <w:t>0207 55 31</w:t>
            </w:r>
          </w:p>
        </w:tc>
        <w:tc>
          <w:tcPr>
            <w:tcW w:w="2206" w:type="pct"/>
          </w:tcPr>
          <w:p w14:paraId="07BF32AC" w14:textId="77777777" w:rsidR="00EF217F" w:rsidRPr="00187CCE" w:rsidRDefault="00EF217F" w:rsidP="00C7202E">
            <w:pPr>
              <w:spacing w:before="60" w:after="60" w:line="240" w:lineRule="auto"/>
              <w:rPr>
                <w:rFonts w:eastAsiaTheme="minorHAnsi"/>
              </w:rPr>
            </w:pPr>
            <w:r w:rsidRPr="00187CCE">
              <w:rPr>
                <w:rFonts w:eastAsiaTheme="minorHAnsi"/>
              </w:rPr>
              <w:t>----- Whole wings, with or without tips</w:t>
            </w:r>
          </w:p>
        </w:tc>
        <w:tc>
          <w:tcPr>
            <w:tcW w:w="1110" w:type="pct"/>
          </w:tcPr>
          <w:p w14:paraId="4D07A2C3" w14:textId="77777777" w:rsidR="00EF217F" w:rsidRPr="00187CCE" w:rsidRDefault="00EF217F" w:rsidP="00C7202E">
            <w:pPr>
              <w:spacing w:before="60" w:after="60" w:line="240" w:lineRule="auto"/>
              <w:rPr>
                <w:rFonts w:eastAsiaTheme="minorHAnsi"/>
              </w:rPr>
            </w:pPr>
            <w:r w:rsidRPr="00187CCE">
              <w:rPr>
                <w:rFonts w:eastAsiaTheme="minorHAnsi"/>
              </w:rPr>
              <w:t>26,9 EUR/100 kg</w:t>
            </w:r>
          </w:p>
        </w:tc>
        <w:tc>
          <w:tcPr>
            <w:tcW w:w="472" w:type="pct"/>
          </w:tcPr>
          <w:p w14:paraId="38FBE81C"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330448C6" w14:textId="77777777" w:rsidR="00EF217F" w:rsidRPr="00187CCE" w:rsidRDefault="00EF217F" w:rsidP="00C7202E">
            <w:pPr>
              <w:spacing w:before="60" w:after="60" w:line="240" w:lineRule="auto"/>
              <w:rPr>
                <w:rFonts w:eastAsiaTheme="minorHAnsi"/>
              </w:rPr>
            </w:pPr>
            <w:r w:rsidRPr="00187CCE">
              <w:rPr>
                <w:rFonts w:eastAsiaTheme="minorHAnsi"/>
              </w:rPr>
              <w:t>TRQ-PY</w:t>
            </w:r>
          </w:p>
        </w:tc>
      </w:tr>
      <w:tr w:rsidR="00EF217F" w:rsidRPr="00187CCE" w14:paraId="6088AC2F" w14:textId="77777777" w:rsidTr="00C7202E">
        <w:tc>
          <w:tcPr>
            <w:tcW w:w="651" w:type="pct"/>
            <w:noWrap/>
          </w:tcPr>
          <w:p w14:paraId="363BAEA1" w14:textId="77777777" w:rsidR="00EF217F" w:rsidRPr="00187CCE" w:rsidRDefault="00EF217F" w:rsidP="00C7202E">
            <w:pPr>
              <w:pageBreakBefore/>
              <w:spacing w:before="60" w:after="60" w:line="240" w:lineRule="auto"/>
              <w:rPr>
                <w:rFonts w:eastAsiaTheme="minorHAnsi"/>
              </w:rPr>
            </w:pPr>
            <w:r w:rsidRPr="00187CCE">
              <w:rPr>
                <w:rFonts w:eastAsiaTheme="minorHAnsi"/>
              </w:rPr>
              <w:lastRenderedPageBreak/>
              <w:t>0207 55 41</w:t>
            </w:r>
          </w:p>
        </w:tc>
        <w:tc>
          <w:tcPr>
            <w:tcW w:w="2206" w:type="pct"/>
          </w:tcPr>
          <w:p w14:paraId="2AA7393F" w14:textId="77777777" w:rsidR="00EF217F" w:rsidRPr="00187CCE" w:rsidRDefault="00EF217F" w:rsidP="00C7202E">
            <w:pPr>
              <w:spacing w:before="60" w:after="60" w:line="240" w:lineRule="auto"/>
              <w:rPr>
                <w:rFonts w:eastAsiaTheme="minorHAnsi"/>
              </w:rPr>
            </w:pPr>
            <w:r w:rsidRPr="00187CCE">
              <w:rPr>
                <w:rFonts w:eastAsiaTheme="minorHAnsi"/>
              </w:rPr>
              <w:t>----- Backs, necks, backs with necks attached, rumps and wing</w:t>
            </w:r>
            <w:r w:rsidRPr="00187CCE">
              <w:rPr>
                <w:rFonts w:eastAsiaTheme="minorHAnsi"/>
              </w:rPr>
              <w:noBreakHyphen/>
              <w:t>tips</w:t>
            </w:r>
          </w:p>
        </w:tc>
        <w:tc>
          <w:tcPr>
            <w:tcW w:w="1110" w:type="pct"/>
          </w:tcPr>
          <w:p w14:paraId="6C4BE8CC" w14:textId="77777777" w:rsidR="00EF217F" w:rsidRPr="00187CCE" w:rsidRDefault="00EF217F" w:rsidP="00C7202E">
            <w:pPr>
              <w:spacing w:before="60" w:after="60" w:line="240" w:lineRule="auto"/>
              <w:rPr>
                <w:rFonts w:eastAsiaTheme="minorHAnsi"/>
              </w:rPr>
            </w:pPr>
            <w:r w:rsidRPr="00187CCE">
              <w:rPr>
                <w:rFonts w:eastAsiaTheme="minorHAnsi"/>
              </w:rPr>
              <w:t>18,7 EUR/100 kg</w:t>
            </w:r>
          </w:p>
        </w:tc>
        <w:tc>
          <w:tcPr>
            <w:tcW w:w="472" w:type="pct"/>
          </w:tcPr>
          <w:p w14:paraId="372EBBD1"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16E8155F" w14:textId="77777777" w:rsidR="00EF217F" w:rsidRPr="00187CCE" w:rsidRDefault="00EF217F" w:rsidP="00C7202E">
            <w:pPr>
              <w:spacing w:before="60" w:after="60" w:line="240" w:lineRule="auto"/>
              <w:rPr>
                <w:rFonts w:eastAsiaTheme="minorHAnsi"/>
              </w:rPr>
            </w:pPr>
            <w:r w:rsidRPr="00187CCE">
              <w:rPr>
                <w:rFonts w:eastAsiaTheme="minorHAnsi"/>
              </w:rPr>
              <w:t>TRQ-PY</w:t>
            </w:r>
          </w:p>
        </w:tc>
      </w:tr>
      <w:tr w:rsidR="00EF217F" w:rsidRPr="00187CCE" w14:paraId="731D82C7" w14:textId="77777777" w:rsidTr="00C7202E">
        <w:tc>
          <w:tcPr>
            <w:tcW w:w="651" w:type="pct"/>
            <w:noWrap/>
          </w:tcPr>
          <w:p w14:paraId="76427CA2" w14:textId="77777777" w:rsidR="00EF217F" w:rsidRPr="00187CCE" w:rsidRDefault="00EF217F" w:rsidP="00C7202E">
            <w:pPr>
              <w:spacing w:before="60" w:after="60" w:line="240" w:lineRule="auto"/>
              <w:rPr>
                <w:rFonts w:eastAsiaTheme="minorHAnsi"/>
              </w:rPr>
            </w:pPr>
            <w:r w:rsidRPr="00187CCE">
              <w:rPr>
                <w:rFonts w:eastAsiaTheme="minorHAnsi"/>
              </w:rPr>
              <w:t>0207 55 51</w:t>
            </w:r>
          </w:p>
        </w:tc>
        <w:tc>
          <w:tcPr>
            <w:tcW w:w="2206" w:type="pct"/>
          </w:tcPr>
          <w:p w14:paraId="6FB452D4" w14:textId="77777777" w:rsidR="00EF217F" w:rsidRPr="00187CCE" w:rsidRDefault="00EF217F" w:rsidP="00C7202E">
            <w:pPr>
              <w:spacing w:before="60" w:after="60" w:line="240" w:lineRule="auto"/>
              <w:rPr>
                <w:rFonts w:eastAsiaTheme="minorHAnsi"/>
              </w:rPr>
            </w:pPr>
            <w:r w:rsidRPr="00187CCE">
              <w:rPr>
                <w:rFonts w:eastAsiaTheme="minorHAnsi"/>
              </w:rPr>
              <w:t>----- Breasts and cuts thereof</w:t>
            </w:r>
          </w:p>
        </w:tc>
        <w:tc>
          <w:tcPr>
            <w:tcW w:w="1110" w:type="pct"/>
          </w:tcPr>
          <w:p w14:paraId="73DA7225" w14:textId="77777777" w:rsidR="00EF217F" w:rsidRPr="00187CCE" w:rsidRDefault="00EF217F" w:rsidP="00C7202E">
            <w:pPr>
              <w:spacing w:before="60" w:after="60" w:line="240" w:lineRule="auto"/>
              <w:rPr>
                <w:rFonts w:eastAsiaTheme="minorHAnsi"/>
              </w:rPr>
            </w:pPr>
            <w:r w:rsidRPr="00187CCE">
              <w:rPr>
                <w:rFonts w:eastAsiaTheme="minorHAnsi"/>
              </w:rPr>
              <w:t>86,5 EUR/100 kg</w:t>
            </w:r>
          </w:p>
        </w:tc>
        <w:tc>
          <w:tcPr>
            <w:tcW w:w="472" w:type="pct"/>
          </w:tcPr>
          <w:p w14:paraId="1E59DB45"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783DBA35" w14:textId="77777777" w:rsidR="00EF217F" w:rsidRPr="00187CCE" w:rsidRDefault="00EF217F" w:rsidP="00C7202E">
            <w:pPr>
              <w:spacing w:before="60" w:after="60" w:line="240" w:lineRule="auto"/>
              <w:rPr>
                <w:rFonts w:eastAsiaTheme="minorHAnsi"/>
              </w:rPr>
            </w:pPr>
            <w:r w:rsidRPr="00187CCE">
              <w:rPr>
                <w:rFonts w:eastAsiaTheme="minorHAnsi"/>
              </w:rPr>
              <w:t>TRQ-PY</w:t>
            </w:r>
          </w:p>
        </w:tc>
      </w:tr>
      <w:tr w:rsidR="00EF217F" w:rsidRPr="00187CCE" w14:paraId="0C8C5E3F" w14:textId="77777777" w:rsidTr="00C7202E">
        <w:tc>
          <w:tcPr>
            <w:tcW w:w="651" w:type="pct"/>
            <w:noWrap/>
          </w:tcPr>
          <w:p w14:paraId="4E2F127D" w14:textId="77777777" w:rsidR="00EF217F" w:rsidRPr="00187CCE" w:rsidRDefault="00EF217F" w:rsidP="00C7202E">
            <w:pPr>
              <w:spacing w:before="60" w:after="60" w:line="240" w:lineRule="auto"/>
              <w:rPr>
                <w:rFonts w:eastAsiaTheme="minorHAnsi"/>
              </w:rPr>
            </w:pPr>
            <w:r w:rsidRPr="00187CCE">
              <w:rPr>
                <w:rFonts w:eastAsiaTheme="minorHAnsi"/>
              </w:rPr>
              <w:t>0207 55 61</w:t>
            </w:r>
          </w:p>
        </w:tc>
        <w:tc>
          <w:tcPr>
            <w:tcW w:w="2206" w:type="pct"/>
          </w:tcPr>
          <w:p w14:paraId="7EE52B89" w14:textId="77777777" w:rsidR="00EF217F" w:rsidRPr="00187CCE" w:rsidRDefault="00EF217F" w:rsidP="00C7202E">
            <w:pPr>
              <w:spacing w:before="60" w:after="60" w:line="240" w:lineRule="auto"/>
              <w:rPr>
                <w:rFonts w:eastAsiaTheme="minorHAnsi"/>
              </w:rPr>
            </w:pPr>
            <w:r w:rsidRPr="00187CCE">
              <w:rPr>
                <w:rFonts w:eastAsiaTheme="minorHAnsi"/>
              </w:rPr>
              <w:t>----- Legs and cuts thereof</w:t>
            </w:r>
          </w:p>
        </w:tc>
        <w:tc>
          <w:tcPr>
            <w:tcW w:w="1110" w:type="pct"/>
          </w:tcPr>
          <w:p w14:paraId="38C416B7" w14:textId="77777777" w:rsidR="00EF217F" w:rsidRPr="00187CCE" w:rsidRDefault="00EF217F" w:rsidP="00C7202E">
            <w:pPr>
              <w:spacing w:before="60" w:after="60" w:line="240" w:lineRule="auto"/>
              <w:rPr>
                <w:rFonts w:eastAsiaTheme="minorHAnsi"/>
              </w:rPr>
            </w:pPr>
            <w:r w:rsidRPr="00187CCE">
              <w:rPr>
                <w:rFonts w:eastAsiaTheme="minorHAnsi"/>
              </w:rPr>
              <w:t>69,7 EUR/100 kg</w:t>
            </w:r>
          </w:p>
        </w:tc>
        <w:tc>
          <w:tcPr>
            <w:tcW w:w="472" w:type="pct"/>
          </w:tcPr>
          <w:p w14:paraId="55A82C57"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2FB9F8D9" w14:textId="77777777" w:rsidR="00EF217F" w:rsidRPr="00187CCE" w:rsidRDefault="00EF217F" w:rsidP="00C7202E">
            <w:pPr>
              <w:spacing w:before="60" w:after="60" w:line="240" w:lineRule="auto"/>
              <w:rPr>
                <w:rFonts w:eastAsiaTheme="minorHAnsi"/>
              </w:rPr>
            </w:pPr>
            <w:r w:rsidRPr="00187CCE">
              <w:rPr>
                <w:rFonts w:eastAsiaTheme="minorHAnsi"/>
              </w:rPr>
              <w:t>TRQ-PY</w:t>
            </w:r>
          </w:p>
        </w:tc>
      </w:tr>
      <w:tr w:rsidR="00EF217F" w:rsidRPr="00187CCE" w14:paraId="66F7D4A9" w14:textId="77777777" w:rsidTr="00C7202E">
        <w:tc>
          <w:tcPr>
            <w:tcW w:w="651" w:type="pct"/>
            <w:noWrap/>
          </w:tcPr>
          <w:p w14:paraId="00086052" w14:textId="77777777" w:rsidR="00EF217F" w:rsidRPr="00187CCE" w:rsidRDefault="00EF217F" w:rsidP="00C7202E">
            <w:pPr>
              <w:spacing w:before="60" w:after="60" w:line="240" w:lineRule="auto"/>
              <w:rPr>
                <w:rFonts w:eastAsiaTheme="minorHAnsi"/>
              </w:rPr>
            </w:pPr>
            <w:r w:rsidRPr="00187CCE">
              <w:rPr>
                <w:rFonts w:eastAsiaTheme="minorHAnsi"/>
              </w:rPr>
              <w:t>0207 55 71</w:t>
            </w:r>
          </w:p>
        </w:tc>
        <w:tc>
          <w:tcPr>
            <w:tcW w:w="2206" w:type="pct"/>
          </w:tcPr>
          <w:p w14:paraId="5C63DD90" w14:textId="77777777" w:rsidR="00EF217F" w:rsidRPr="00187CCE" w:rsidRDefault="00EF217F" w:rsidP="00C7202E">
            <w:pPr>
              <w:spacing w:before="60" w:after="60" w:line="240" w:lineRule="auto"/>
              <w:rPr>
                <w:rFonts w:eastAsiaTheme="minorHAnsi"/>
              </w:rPr>
            </w:pPr>
            <w:r w:rsidRPr="00187CCE">
              <w:rPr>
                <w:rFonts w:eastAsiaTheme="minorHAnsi"/>
              </w:rPr>
              <w:t>----- Paletots</w:t>
            </w:r>
          </w:p>
        </w:tc>
        <w:tc>
          <w:tcPr>
            <w:tcW w:w="1110" w:type="pct"/>
          </w:tcPr>
          <w:p w14:paraId="7E37CADB" w14:textId="77777777" w:rsidR="00EF217F" w:rsidRPr="00187CCE" w:rsidRDefault="00EF217F" w:rsidP="00C7202E">
            <w:pPr>
              <w:spacing w:before="60" w:after="60" w:line="240" w:lineRule="auto"/>
              <w:rPr>
                <w:rFonts w:eastAsiaTheme="minorHAnsi"/>
              </w:rPr>
            </w:pPr>
            <w:r w:rsidRPr="00187CCE">
              <w:rPr>
                <w:rFonts w:eastAsiaTheme="minorHAnsi"/>
              </w:rPr>
              <w:t>66 EUR/100 kg</w:t>
            </w:r>
          </w:p>
        </w:tc>
        <w:tc>
          <w:tcPr>
            <w:tcW w:w="472" w:type="pct"/>
          </w:tcPr>
          <w:p w14:paraId="3D6E3077"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47461747" w14:textId="77777777" w:rsidR="00EF217F" w:rsidRPr="00187CCE" w:rsidRDefault="00EF217F" w:rsidP="00C7202E">
            <w:pPr>
              <w:spacing w:before="60" w:after="60" w:line="240" w:lineRule="auto"/>
              <w:rPr>
                <w:rFonts w:eastAsiaTheme="minorHAnsi"/>
              </w:rPr>
            </w:pPr>
            <w:r w:rsidRPr="00187CCE">
              <w:rPr>
                <w:rFonts w:eastAsiaTheme="minorHAnsi"/>
              </w:rPr>
              <w:t>TRQ-PY</w:t>
            </w:r>
          </w:p>
        </w:tc>
      </w:tr>
      <w:tr w:rsidR="00EF217F" w:rsidRPr="00187CCE" w14:paraId="42EEC79F" w14:textId="77777777" w:rsidTr="00C7202E">
        <w:tc>
          <w:tcPr>
            <w:tcW w:w="651" w:type="pct"/>
            <w:noWrap/>
          </w:tcPr>
          <w:p w14:paraId="4CA63761" w14:textId="77777777" w:rsidR="00EF217F" w:rsidRPr="00187CCE" w:rsidRDefault="00EF217F" w:rsidP="00C7202E">
            <w:pPr>
              <w:spacing w:before="60" w:after="60" w:line="240" w:lineRule="auto"/>
              <w:rPr>
                <w:rFonts w:eastAsiaTheme="minorHAnsi"/>
              </w:rPr>
            </w:pPr>
            <w:r w:rsidRPr="00187CCE">
              <w:rPr>
                <w:rFonts w:eastAsiaTheme="minorHAnsi"/>
              </w:rPr>
              <w:t>0207 55 81</w:t>
            </w:r>
          </w:p>
        </w:tc>
        <w:tc>
          <w:tcPr>
            <w:tcW w:w="2206" w:type="pct"/>
          </w:tcPr>
          <w:p w14:paraId="1FA751DE"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70FC6C04" w14:textId="77777777" w:rsidR="00EF217F" w:rsidRPr="00187CCE" w:rsidRDefault="00EF217F" w:rsidP="00C7202E">
            <w:pPr>
              <w:spacing w:before="60" w:after="60" w:line="240" w:lineRule="auto"/>
              <w:rPr>
                <w:rFonts w:eastAsiaTheme="minorHAnsi"/>
              </w:rPr>
            </w:pPr>
            <w:r w:rsidRPr="00187CCE">
              <w:rPr>
                <w:rFonts w:eastAsiaTheme="minorHAnsi"/>
              </w:rPr>
              <w:t>123,2 EUR/100 kg</w:t>
            </w:r>
          </w:p>
        </w:tc>
        <w:tc>
          <w:tcPr>
            <w:tcW w:w="472" w:type="pct"/>
          </w:tcPr>
          <w:p w14:paraId="1EC8C267"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16D6A118" w14:textId="77777777" w:rsidR="00EF217F" w:rsidRPr="00187CCE" w:rsidRDefault="00EF217F" w:rsidP="00C7202E">
            <w:pPr>
              <w:spacing w:before="60" w:after="60" w:line="240" w:lineRule="auto"/>
              <w:rPr>
                <w:rFonts w:eastAsiaTheme="minorHAnsi"/>
              </w:rPr>
            </w:pPr>
            <w:r w:rsidRPr="00187CCE">
              <w:rPr>
                <w:rFonts w:eastAsiaTheme="minorHAnsi"/>
              </w:rPr>
              <w:t>TRQ-PY</w:t>
            </w:r>
          </w:p>
        </w:tc>
      </w:tr>
      <w:tr w:rsidR="00EF217F" w:rsidRPr="00187CCE" w14:paraId="7EE38AE2" w14:textId="77777777" w:rsidTr="00C7202E">
        <w:tc>
          <w:tcPr>
            <w:tcW w:w="651" w:type="pct"/>
            <w:noWrap/>
          </w:tcPr>
          <w:p w14:paraId="5D6CF78D" w14:textId="77777777" w:rsidR="00EF217F" w:rsidRPr="00187CCE" w:rsidRDefault="00EF217F" w:rsidP="00C7202E">
            <w:pPr>
              <w:spacing w:before="60" w:after="60" w:line="240" w:lineRule="auto"/>
              <w:rPr>
                <w:rFonts w:eastAsiaTheme="minorHAnsi"/>
              </w:rPr>
            </w:pPr>
            <w:r w:rsidRPr="00187CCE">
              <w:rPr>
                <w:rFonts w:eastAsiaTheme="minorHAnsi"/>
              </w:rPr>
              <w:t>0207 55 93</w:t>
            </w:r>
          </w:p>
        </w:tc>
        <w:tc>
          <w:tcPr>
            <w:tcW w:w="2206" w:type="pct"/>
          </w:tcPr>
          <w:p w14:paraId="3861BF6E" w14:textId="77777777" w:rsidR="00EF217F" w:rsidRPr="00187CCE" w:rsidRDefault="00EF217F" w:rsidP="00C7202E">
            <w:pPr>
              <w:spacing w:before="60" w:after="60" w:line="240" w:lineRule="auto"/>
              <w:rPr>
                <w:rFonts w:eastAsiaTheme="minorHAnsi"/>
              </w:rPr>
            </w:pPr>
            <w:r w:rsidRPr="00187CCE">
              <w:rPr>
                <w:rFonts w:eastAsiaTheme="minorHAnsi"/>
              </w:rPr>
              <w:t>----- Fatty livers</w:t>
            </w:r>
          </w:p>
        </w:tc>
        <w:tc>
          <w:tcPr>
            <w:tcW w:w="1110" w:type="pct"/>
          </w:tcPr>
          <w:p w14:paraId="18F9A552"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3C4803C5"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31C57342"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75BF90F3" w14:textId="77777777" w:rsidTr="00C7202E">
        <w:tc>
          <w:tcPr>
            <w:tcW w:w="651" w:type="pct"/>
            <w:noWrap/>
          </w:tcPr>
          <w:p w14:paraId="7A53ED1E" w14:textId="77777777" w:rsidR="00EF217F" w:rsidRPr="00187CCE" w:rsidRDefault="00EF217F" w:rsidP="00C7202E">
            <w:pPr>
              <w:spacing w:before="60" w:after="60" w:line="240" w:lineRule="auto"/>
              <w:rPr>
                <w:rFonts w:eastAsiaTheme="minorHAnsi"/>
              </w:rPr>
            </w:pPr>
            <w:r w:rsidRPr="00187CCE">
              <w:rPr>
                <w:rFonts w:eastAsiaTheme="minorHAnsi"/>
              </w:rPr>
              <w:t>0207 55 95</w:t>
            </w:r>
          </w:p>
        </w:tc>
        <w:tc>
          <w:tcPr>
            <w:tcW w:w="2206" w:type="pct"/>
          </w:tcPr>
          <w:p w14:paraId="00BCA332"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5FCD5C0D"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645142FA"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1C835779"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3DB7F61F" w14:textId="77777777" w:rsidTr="00C7202E">
        <w:tc>
          <w:tcPr>
            <w:tcW w:w="651" w:type="pct"/>
            <w:noWrap/>
          </w:tcPr>
          <w:p w14:paraId="5128ABDE" w14:textId="77777777" w:rsidR="00EF217F" w:rsidRPr="00187CCE" w:rsidRDefault="00EF217F" w:rsidP="00C7202E">
            <w:pPr>
              <w:spacing w:before="60" w:after="60" w:line="240" w:lineRule="auto"/>
              <w:rPr>
                <w:rFonts w:eastAsiaTheme="minorHAnsi"/>
              </w:rPr>
            </w:pPr>
            <w:r w:rsidRPr="00187CCE">
              <w:rPr>
                <w:rFonts w:eastAsiaTheme="minorHAnsi"/>
              </w:rPr>
              <w:t>0207 55 99</w:t>
            </w:r>
          </w:p>
        </w:tc>
        <w:tc>
          <w:tcPr>
            <w:tcW w:w="2206" w:type="pct"/>
          </w:tcPr>
          <w:p w14:paraId="20564B94"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299E1DC5" w14:textId="77777777" w:rsidR="00EF217F" w:rsidRPr="00187CCE" w:rsidRDefault="00EF217F" w:rsidP="00C7202E">
            <w:pPr>
              <w:spacing w:before="60" w:after="60" w:line="240" w:lineRule="auto"/>
              <w:rPr>
                <w:rFonts w:eastAsiaTheme="minorHAnsi"/>
              </w:rPr>
            </w:pPr>
            <w:r w:rsidRPr="00187CCE">
              <w:rPr>
                <w:rFonts w:eastAsiaTheme="minorHAnsi"/>
              </w:rPr>
              <w:t>18,7 EUR/100 kg</w:t>
            </w:r>
          </w:p>
        </w:tc>
        <w:tc>
          <w:tcPr>
            <w:tcW w:w="472" w:type="pct"/>
          </w:tcPr>
          <w:p w14:paraId="31E8E077"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4DF7FD29" w14:textId="77777777" w:rsidR="00EF217F" w:rsidRPr="00187CCE" w:rsidRDefault="00EF217F" w:rsidP="00C7202E">
            <w:pPr>
              <w:spacing w:before="60" w:after="60" w:line="240" w:lineRule="auto"/>
              <w:rPr>
                <w:rFonts w:eastAsiaTheme="minorHAnsi"/>
              </w:rPr>
            </w:pPr>
            <w:r w:rsidRPr="00187CCE">
              <w:rPr>
                <w:rFonts w:eastAsiaTheme="minorHAnsi"/>
              </w:rPr>
              <w:t>TRQ-PY</w:t>
            </w:r>
          </w:p>
        </w:tc>
      </w:tr>
      <w:tr w:rsidR="00EF217F" w:rsidRPr="00187CCE" w14:paraId="234D92CD" w14:textId="77777777" w:rsidTr="00C7202E">
        <w:tc>
          <w:tcPr>
            <w:tcW w:w="651" w:type="pct"/>
            <w:noWrap/>
          </w:tcPr>
          <w:p w14:paraId="5569D023" w14:textId="77777777" w:rsidR="00EF217F" w:rsidRPr="00187CCE" w:rsidRDefault="00EF217F" w:rsidP="00C7202E">
            <w:pPr>
              <w:spacing w:before="60" w:after="60" w:line="240" w:lineRule="auto"/>
              <w:rPr>
                <w:rFonts w:eastAsiaTheme="minorHAnsi"/>
              </w:rPr>
            </w:pPr>
            <w:r w:rsidRPr="00187CCE">
              <w:rPr>
                <w:rFonts w:eastAsiaTheme="minorHAnsi"/>
              </w:rPr>
              <w:t>0207 60 05</w:t>
            </w:r>
          </w:p>
        </w:tc>
        <w:tc>
          <w:tcPr>
            <w:tcW w:w="2206" w:type="pct"/>
          </w:tcPr>
          <w:p w14:paraId="5762B67D" w14:textId="77777777" w:rsidR="00EF217F" w:rsidRPr="00187CCE" w:rsidRDefault="00EF217F" w:rsidP="00C7202E">
            <w:pPr>
              <w:spacing w:before="60" w:after="60" w:line="240" w:lineRule="auto"/>
              <w:rPr>
                <w:rFonts w:eastAsiaTheme="minorHAnsi"/>
              </w:rPr>
            </w:pPr>
            <w:r w:rsidRPr="00187CCE">
              <w:rPr>
                <w:rFonts w:eastAsiaTheme="minorHAnsi"/>
              </w:rPr>
              <w:t>-- Not cut in pieces, fresh, chilled or frozen</w:t>
            </w:r>
          </w:p>
        </w:tc>
        <w:tc>
          <w:tcPr>
            <w:tcW w:w="1110" w:type="pct"/>
          </w:tcPr>
          <w:p w14:paraId="00FFC935" w14:textId="77777777" w:rsidR="00EF217F" w:rsidRPr="00187CCE" w:rsidRDefault="00EF217F" w:rsidP="00C7202E">
            <w:pPr>
              <w:spacing w:before="60" w:after="60" w:line="240" w:lineRule="auto"/>
              <w:rPr>
                <w:rFonts w:eastAsiaTheme="minorHAnsi"/>
              </w:rPr>
            </w:pPr>
            <w:r w:rsidRPr="00187CCE">
              <w:rPr>
                <w:rFonts w:eastAsiaTheme="minorHAnsi"/>
              </w:rPr>
              <w:t>49,3 EUR/100 kg</w:t>
            </w:r>
          </w:p>
        </w:tc>
        <w:tc>
          <w:tcPr>
            <w:tcW w:w="472" w:type="pct"/>
          </w:tcPr>
          <w:p w14:paraId="6FD6AA07"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1945BC18" w14:textId="77777777" w:rsidR="00EF217F" w:rsidRPr="00187CCE" w:rsidRDefault="00EF217F" w:rsidP="00C7202E">
            <w:pPr>
              <w:spacing w:before="60" w:after="60" w:line="240" w:lineRule="auto"/>
              <w:rPr>
                <w:rFonts w:eastAsiaTheme="minorHAnsi"/>
              </w:rPr>
            </w:pPr>
            <w:r w:rsidRPr="00187CCE">
              <w:rPr>
                <w:rFonts w:eastAsiaTheme="minorHAnsi"/>
              </w:rPr>
              <w:t>TRQ-PY</w:t>
            </w:r>
          </w:p>
        </w:tc>
      </w:tr>
      <w:tr w:rsidR="00EF217F" w:rsidRPr="00187CCE" w14:paraId="797FD5B5" w14:textId="77777777" w:rsidTr="00C7202E">
        <w:tc>
          <w:tcPr>
            <w:tcW w:w="651" w:type="pct"/>
            <w:noWrap/>
          </w:tcPr>
          <w:p w14:paraId="72059125" w14:textId="77777777" w:rsidR="00EF217F" w:rsidRPr="00187CCE" w:rsidRDefault="00EF217F" w:rsidP="00C7202E">
            <w:pPr>
              <w:spacing w:before="60" w:after="60" w:line="240" w:lineRule="auto"/>
              <w:rPr>
                <w:rFonts w:eastAsiaTheme="minorHAnsi"/>
              </w:rPr>
            </w:pPr>
            <w:r w:rsidRPr="00187CCE">
              <w:rPr>
                <w:rFonts w:eastAsiaTheme="minorHAnsi"/>
              </w:rPr>
              <w:t>0207 60 10</w:t>
            </w:r>
          </w:p>
        </w:tc>
        <w:tc>
          <w:tcPr>
            <w:tcW w:w="2206" w:type="pct"/>
          </w:tcPr>
          <w:p w14:paraId="5A9E2E01" w14:textId="77777777" w:rsidR="00EF217F" w:rsidRPr="00187CCE" w:rsidRDefault="00EF217F" w:rsidP="00C7202E">
            <w:pPr>
              <w:spacing w:before="60" w:after="60" w:line="240" w:lineRule="auto"/>
              <w:rPr>
                <w:rFonts w:eastAsiaTheme="minorHAnsi"/>
              </w:rPr>
            </w:pPr>
            <w:r w:rsidRPr="00187CCE">
              <w:rPr>
                <w:rFonts w:eastAsiaTheme="minorHAnsi"/>
              </w:rPr>
              <w:t>---- Boneless</w:t>
            </w:r>
          </w:p>
        </w:tc>
        <w:tc>
          <w:tcPr>
            <w:tcW w:w="1110" w:type="pct"/>
          </w:tcPr>
          <w:p w14:paraId="0157B60E" w14:textId="77777777" w:rsidR="00EF217F" w:rsidRPr="00187CCE" w:rsidRDefault="00EF217F" w:rsidP="00C7202E">
            <w:pPr>
              <w:spacing w:before="60" w:after="60" w:line="240" w:lineRule="auto"/>
              <w:rPr>
                <w:rFonts w:eastAsiaTheme="minorHAnsi"/>
              </w:rPr>
            </w:pPr>
            <w:r w:rsidRPr="00187CCE">
              <w:rPr>
                <w:rFonts w:eastAsiaTheme="minorHAnsi"/>
              </w:rPr>
              <w:t>128,3 EUR/100 kg</w:t>
            </w:r>
          </w:p>
        </w:tc>
        <w:tc>
          <w:tcPr>
            <w:tcW w:w="472" w:type="pct"/>
          </w:tcPr>
          <w:p w14:paraId="1CEFFAD3"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3D762BEC" w14:textId="77777777" w:rsidR="00EF217F" w:rsidRPr="00187CCE" w:rsidRDefault="00EF217F" w:rsidP="00C7202E">
            <w:pPr>
              <w:spacing w:before="60" w:after="60" w:line="240" w:lineRule="auto"/>
              <w:rPr>
                <w:rFonts w:eastAsiaTheme="minorHAnsi"/>
              </w:rPr>
            </w:pPr>
            <w:r w:rsidRPr="00187CCE">
              <w:rPr>
                <w:rFonts w:eastAsiaTheme="minorHAnsi"/>
              </w:rPr>
              <w:t>TRQ-PY</w:t>
            </w:r>
          </w:p>
        </w:tc>
      </w:tr>
      <w:tr w:rsidR="00EF217F" w:rsidRPr="00187CCE" w14:paraId="5A63A95F" w14:textId="77777777" w:rsidTr="00C7202E">
        <w:tc>
          <w:tcPr>
            <w:tcW w:w="651" w:type="pct"/>
            <w:noWrap/>
          </w:tcPr>
          <w:p w14:paraId="38368886" w14:textId="77777777" w:rsidR="00EF217F" w:rsidRPr="00187CCE" w:rsidRDefault="00EF217F" w:rsidP="00C7202E">
            <w:pPr>
              <w:spacing w:before="60" w:after="60" w:line="240" w:lineRule="auto"/>
              <w:rPr>
                <w:rFonts w:eastAsiaTheme="minorHAnsi"/>
              </w:rPr>
            </w:pPr>
            <w:r w:rsidRPr="00187CCE">
              <w:rPr>
                <w:rFonts w:eastAsiaTheme="minorHAnsi"/>
              </w:rPr>
              <w:t>0207 60 21</w:t>
            </w:r>
          </w:p>
        </w:tc>
        <w:tc>
          <w:tcPr>
            <w:tcW w:w="2206" w:type="pct"/>
          </w:tcPr>
          <w:p w14:paraId="1F205B9E" w14:textId="77777777" w:rsidR="00EF217F" w:rsidRPr="00187CCE" w:rsidRDefault="00EF217F" w:rsidP="00C7202E">
            <w:pPr>
              <w:spacing w:before="60" w:after="60" w:line="240" w:lineRule="auto"/>
              <w:rPr>
                <w:rFonts w:eastAsiaTheme="minorHAnsi"/>
              </w:rPr>
            </w:pPr>
            <w:r w:rsidRPr="00187CCE">
              <w:rPr>
                <w:rFonts w:eastAsiaTheme="minorHAnsi"/>
              </w:rPr>
              <w:t>----- Halves or quarters</w:t>
            </w:r>
          </w:p>
        </w:tc>
        <w:tc>
          <w:tcPr>
            <w:tcW w:w="1110" w:type="pct"/>
          </w:tcPr>
          <w:p w14:paraId="37677532" w14:textId="77777777" w:rsidR="00EF217F" w:rsidRPr="00187CCE" w:rsidRDefault="00EF217F" w:rsidP="00C7202E">
            <w:pPr>
              <w:spacing w:before="60" w:after="60" w:line="240" w:lineRule="auto"/>
              <w:rPr>
                <w:rFonts w:eastAsiaTheme="minorHAnsi"/>
              </w:rPr>
            </w:pPr>
            <w:r w:rsidRPr="00187CCE">
              <w:rPr>
                <w:rFonts w:eastAsiaTheme="minorHAnsi"/>
              </w:rPr>
              <w:t>54,2 EUR/100 kg</w:t>
            </w:r>
          </w:p>
        </w:tc>
        <w:tc>
          <w:tcPr>
            <w:tcW w:w="472" w:type="pct"/>
          </w:tcPr>
          <w:p w14:paraId="1707CCDE"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214B21FD" w14:textId="77777777" w:rsidR="00EF217F" w:rsidRPr="00187CCE" w:rsidRDefault="00EF217F" w:rsidP="00C7202E">
            <w:pPr>
              <w:spacing w:before="60" w:after="60" w:line="240" w:lineRule="auto"/>
              <w:rPr>
                <w:rFonts w:eastAsiaTheme="minorHAnsi"/>
              </w:rPr>
            </w:pPr>
            <w:r w:rsidRPr="00187CCE">
              <w:rPr>
                <w:rFonts w:eastAsiaTheme="minorHAnsi"/>
              </w:rPr>
              <w:t>TRQ-PY</w:t>
            </w:r>
          </w:p>
        </w:tc>
      </w:tr>
      <w:tr w:rsidR="00EF217F" w:rsidRPr="00187CCE" w14:paraId="2EA2AAF5" w14:textId="77777777" w:rsidTr="00C7202E">
        <w:tc>
          <w:tcPr>
            <w:tcW w:w="651" w:type="pct"/>
            <w:noWrap/>
          </w:tcPr>
          <w:p w14:paraId="3C657FC6" w14:textId="77777777" w:rsidR="00EF217F" w:rsidRPr="00187CCE" w:rsidRDefault="00EF217F" w:rsidP="00C7202E">
            <w:pPr>
              <w:spacing w:before="60" w:after="60" w:line="240" w:lineRule="auto"/>
              <w:rPr>
                <w:rFonts w:eastAsiaTheme="minorHAnsi"/>
              </w:rPr>
            </w:pPr>
            <w:r w:rsidRPr="00187CCE">
              <w:rPr>
                <w:rFonts w:eastAsiaTheme="minorHAnsi"/>
              </w:rPr>
              <w:t>0207 60 31</w:t>
            </w:r>
          </w:p>
        </w:tc>
        <w:tc>
          <w:tcPr>
            <w:tcW w:w="2206" w:type="pct"/>
          </w:tcPr>
          <w:p w14:paraId="1CE395BD" w14:textId="77777777" w:rsidR="00EF217F" w:rsidRPr="00187CCE" w:rsidRDefault="00EF217F" w:rsidP="00C7202E">
            <w:pPr>
              <w:spacing w:before="60" w:after="60" w:line="240" w:lineRule="auto"/>
              <w:rPr>
                <w:rFonts w:eastAsiaTheme="minorHAnsi"/>
              </w:rPr>
            </w:pPr>
            <w:r w:rsidRPr="00187CCE">
              <w:rPr>
                <w:rFonts w:eastAsiaTheme="minorHAnsi"/>
              </w:rPr>
              <w:t>----- Whole wings, with or without tips</w:t>
            </w:r>
          </w:p>
        </w:tc>
        <w:tc>
          <w:tcPr>
            <w:tcW w:w="1110" w:type="pct"/>
          </w:tcPr>
          <w:p w14:paraId="61F44016" w14:textId="77777777" w:rsidR="00EF217F" w:rsidRPr="00187CCE" w:rsidRDefault="00EF217F" w:rsidP="00C7202E">
            <w:pPr>
              <w:spacing w:before="60" w:after="60" w:line="240" w:lineRule="auto"/>
              <w:rPr>
                <w:rFonts w:eastAsiaTheme="minorHAnsi"/>
              </w:rPr>
            </w:pPr>
            <w:r w:rsidRPr="00187CCE">
              <w:rPr>
                <w:rFonts w:eastAsiaTheme="minorHAnsi"/>
              </w:rPr>
              <w:t>26,9 EUR/100 kg</w:t>
            </w:r>
          </w:p>
        </w:tc>
        <w:tc>
          <w:tcPr>
            <w:tcW w:w="472" w:type="pct"/>
          </w:tcPr>
          <w:p w14:paraId="724B7052"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5320DBF2" w14:textId="77777777" w:rsidR="00EF217F" w:rsidRPr="00187CCE" w:rsidRDefault="00EF217F" w:rsidP="00C7202E">
            <w:pPr>
              <w:spacing w:before="60" w:after="60" w:line="240" w:lineRule="auto"/>
              <w:rPr>
                <w:rFonts w:eastAsiaTheme="minorHAnsi"/>
              </w:rPr>
            </w:pPr>
            <w:r w:rsidRPr="00187CCE">
              <w:rPr>
                <w:rFonts w:eastAsiaTheme="minorHAnsi"/>
              </w:rPr>
              <w:t>TRQ-PY</w:t>
            </w:r>
          </w:p>
        </w:tc>
      </w:tr>
      <w:tr w:rsidR="00EF217F" w:rsidRPr="00187CCE" w14:paraId="68689341" w14:textId="77777777" w:rsidTr="00C7202E">
        <w:tc>
          <w:tcPr>
            <w:tcW w:w="651" w:type="pct"/>
            <w:noWrap/>
          </w:tcPr>
          <w:p w14:paraId="31853CE4" w14:textId="77777777" w:rsidR="00EF217F" w:rsidRPr="00187CCE" w:rsidRDefault="00EF217F" w:rsidP="00C7202E">
            <w:pPr>
              <w:pageBreakBefore/>
              <w:spacing w:before="60" w:after="60" w:line="240" w:lineRule="auto"/>
              <w:rPr>
                <w:rFonts w:eastAsiaTheme="minorHAnsi"/>
              </w:rPr>
            </w:pPr>
            <w:r w:rsidRPr="00187CCE">
              <w:rPr>
                <w:rFonts w:eastAsiaTheme="minorHAnsi"/>
              </w:rPr>
              <w:lastRenderedPageBreak/>
              <w:t>0207 60 41</w:t>
            </w:r>
          </w:p>
        </w:tc>
        <w:tc>
          <w:tcPr>
            <w:tcW w:w="2206" w:type="pct"/>
          </w:tcPr>
          <w:p w14:paraId="5F7DC008" w14:textId="77777777" w:rsidR="00EF217F" w:rsidRPr="00187CCE" w:rsidRDefault="00EF217F" w:rsidP="00C7202E">
            <w:pPr>
              <w:spacing w:before="60" w:after="60" w:line="240" w:lineRule="auto"/>
              <w:rPr>
                <w:rFonts w:eastAsiaTheme="minorHAnsi"/>
              </w:rPr>
            </w:pPr>
            <w:r w:rsidRPr="00187CCE">
              <w:rPr>
                <w:rFonts w:eastAsiaTheme="minorHAnsi"/>
              </w:rPr>
              <w:t>----- Backs, necks, backs with necks attached, rumps and wing</w:t>
            </w:r>
            <w:r w:rsidRPr="00187CCE">
              <w:rPr>
                <w:rFonts w:eastAsiaTheme="minorHAnsi"/>
              </w:rPr>
              <w:noBreakHyphen/>
              <w:t>tips</w:t>
            </w:r>
          </w:p>
        </w:tc>
        <w:tc>
          <w:tcPr>
            <w:tcW w:w="1110" w:type="pct"/>
          </w:tcPr>
          <w:p w14:paraId="763CDE80" w14:textId="77777777" w:rsidR="00EF217F" w:rsidRPr="00187CCE" w:rsidRDefault="00EF217F" w:rsidP="00C7202E">
            <w:pPr>
              <w:spacing w:before="60" w:after="60" w:line="240" w:lineRule="auto"/>
              <w:rPr>
                <w:rFonts w:eastAsiaTheme="minorHAnsi"/>
              </w:rPr>
            </w:pPr>
            <w:r w:rsidRPr="00187CCE">
              <w:rPr>
                <w:rFonts w:eastAsiaTheme="minorHAnsi"/>
              </w:rPr>
              <w:t>18,7 EUR/100 kg</w:t>
            </w:r>
          </w:p>
        </w:tc>
        <w:tc>
          <w:tcPr>
            <w:tcW w:w="472" w:type="pct"/>
          </w:tcPr>
          <w:p w14:paraId="1830CE69"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236B5A01" w14:textId="77777777" w:rsidR="00EF217F" w:rsidRPr="00187CCE" w:rsidRDefault="00EF217F" w:rsidP="00C7202E">
            <w:pPr>
              <w:spacing w:before="60" w:after="60" w:line="240" w:lineRule="auto"/>
              <w:rPr>
                <w:rFonts w:eastAsiaTheme="minorHAnsi"/>
              </w:rPr>
            </w:pPr>
            <w:r w:rsidRPr="00187CCE">
              <w:rPr>
                <w:rFonts w:eastAsiaTheme="minorHAnsi"/>
              </w:rPr>
              <w:t>TRQ-PY</w:t>
            </w:r>
          </w:p>
        </w:tc>
      </w:tr>
      <w:tr w:rsidR="00EF217F" w:rsidRPr="00187CCE" w14:paraId="6360AF88" w14:textId="77777777" w:rsidTr="00C7202E">
        <w:tc>
          <w:tcPr>
            <w:tcW w:w="651" w:type="pct"/>
            <w:noWrap/>
          </w:tcPr>
          <w:p w14:paraId="0EE61BFA" w14:textId="77777777" w:rsidR="00EF217F" w:rsidRPr="00187CCE" w:rsidRDefault="00EF217F" w:rsidP="00C7202E">
            <w:pPr>
              <w:spacing w:before="60" w:after="60" w:line="240" w:lineRule="auto"/>
              <w:rPr>
                <w:rFonts w:eastAsiaTheme="minorHAnsi"/>
              </w:rPr>
            </w:pPr>
            <w:r w:rsidRPr="00187CCE">
              <w:rPr>
                <w:rFonts w:eastAsiaTheme="minorHAnsi"/>
              </w:rPr>
              <w:t>0207 60 51</w:t>
            </w:r>
          </w:p>
        </w:tc>
        <w:tc>
          <w:tcPr>
            <w:tcW w:w="2206" w:type="pct"/>
          </w:tcPr>
          <w:p w14:paraId="2CCC06DC" w14:textId="77777777" w:rsidR="00EF217F" w:rsidRPr="00187CCE" w:rsidRDefault="00EF217F" w:rsidP="00C7202E">
            <w:pPr>
              <w:spacing w:before="60" w:after="60" w:line="240" w:lineRule="auto"/>
              <w:rPr>
                <w:rFonts w:eastAsiaTheme="minorHAnsi"/>
              </w:rPr>
            </w:pPr>
            <w:r w:rsidRPr="00187CCE">
              <w:rPr>
                <w:rFonts w:eastAsiaTheme="minorHAnsi"/>
              </w:rPr>
              <w:t>----- Breasts and cuts thereof</w:t>
            </w:r>
          </w:p>
        </w:tc>
        <w:tc>
          <w:tcPr>
            <w:tcW w:w="1110" w:type="pct"/>
          </w:tcPr>
          <w:p w14:paraId="2A2FF2E0" w14:textId="77777777" w:rsidR="00EF217F" w:rsidRPr="00187CCE" w:rsidRDefault="00EF217F" w:rsidP="00C7202E">
            <w:pPr>
              <w:spacing w:before="60" w:after="60" w:line="240" w:lineRule="auto"/>
              <w:rPr>
                <w:rFonts w:eastAsiaTheme="minorHAnsi"/>
              </w:rPr>
            </w:pPr>
            <w:r w:rsidRPr="00187CCE">
              <w:rPr>
                <w:rFonts w:eastAsiaTheme="minorHAnsi"/>
              </w:rPr>
              <w:t>115,5 EUR/100 kg</w:t>
            </w:r>
          </w:p>
        </w:tc>
        <w:tc>
          <w:tcPr>
            <w:tcW w:w="472" w:type="pct"/>
          </w:tcPr>
          <w:p w14:paraId="0C8543C2"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6F852EC8" w14:textId="77777777" w:rsidR="00EF217F" w:rsidRPr="00187CCE" w:rsidRDefault="00EF217F" w:rsidP="00C7202E">
            <w:pPr>
              <w:spacing w:before="60" w:after="60" w:line="240" w:lineRule="auto"/>
              <w:rPr>
                <w:rFonts w:eastAsiaTheme="minorHAnsi"/>
              </w:rPr>
            </w:pPr>
            <w:r w:rsidRPr="00187CCE">
              <w:rPr>
                <w:rFonts w:eastAsiaTheme="minorHAnsi"/>
              </w:rPr>
              <w:t>TRQ-PY</w:t>
            </w:r>
          </w:p>
        </w:tc>
      </w:tr>
      <w:tr w:rsidR="00EF217F" w:rsidRPr="00187CCE" w14:paraId="6A5D9D1E" w14:textId="77777777" w:rsidTr="00C7202E">
        <w:tc>
          <w:tcPr>
            <w:tcW w:w="651" w:type="pct"/>
            <w:noWrap/>
          </w:tcPr>
          <w:p w14:paraId="0F3ADE6F" w14:textId="77777777" w:rsidR="00EF217F" w:rsidRPr="00187CCE" w:rsidRDefault="00EF217F" w:rsidP="00C7202E">
            <w:pPr>
              <w:spacing w:before="60" w:after="60" w:line="240" w:lineRule="auto"/>
              <w:rPr>
                <w:rFonts w:eastAsiaTheme="minorHAnsi"/>
              </w:rPr>
            </w:pPr>
            <w:r w:rsidRPr="00187CCE">
              <w:rPr>
                <w:rFonts w:eastAsiaTheme="minorHAnsi"/>
              </w:rPr>
              <w:t>0207 60 61</w:t>
            </w:r>
          </w:p>
        </w:tc>
        <w:tc>
          <w:tcPr>
            <w:tcW w:w="2206" w:type="pct"/>
          </w:tcPr>
          <w:p w14:paraId="6073FC9F" w14:textId="77777777" w:rsidR="00EF217F" w:rsidRPr="00187CCE" w:rsidRDefault="00EF217F" w:rsidP="00C7202E">
            <w:pPr>
              <w:spacing w:before="60" w:after="60" w:line="240" w:lineRule="auto"/>
              <w:rPr>
                <w:rFonts w:eastAsiaTheme="minorHAnsi"/>
              </w:rPr>
            </w:pPr>
            <w:r w:rsidRPr="00187CCE">
              <w:rPr>
                <w:rFonts w:eastAsiaTheme="minorHAnsi"/>
              </w:rPr>
              <w:t>----- Legs and cuts thereof</w:t>
            </w:r>
          </w:p>
        </w:tc>
        <w:tc>
          <w:tcPr>
            <w:tcW w:w="1110" w:type="pct"/>
          </w:tcPr>
          <w:p w14:paraId="5CAF57B8" w14:textId="77777777" w:rsidR="00EF217F" w:rsidRPr="00187CCE" w:rsidRDefault="00EF217F" w:rsidP="00C7202E">
            <w:pPr>
              <w:spacing w:before="60" w:after="60" w:line="240" w:lineRule="auto"/>
              <w:rPr>
                <w:rFonts w:eastAsiaTheme="minorHAnsi"/>
              </w:rPr>
            </w:pPr>
            <w:r w:rsidRPr="00187CCE">
              <w:rPr>
                <w:rFonts w:eastAsiaTheme="minorHAnsi"/>
              </w:rPr>
              <w:t>46,3 EUR/100 kg</w:t>
            </w:r>
          </w:p>
        </w:tc>
        <w:tc>
          <w:tcPr>
            <w:tcW w:w="472" w:type="pct"/>
          </w:tcPr>
          <w:p w14:paraId="4DC526A1"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1F67C0D6" w14:textId="77777777" w:rsidR="00EF217F" w:rsidRPr="00187CCE" w:rsidRDefault="00EF217F" w:rsidP="00C7202E">
            <w:pPr>
              <w:spacing w:before="60" w:after="60" w:line="240" w:lineRule="auto"/>
              <w:rPr>
                <w:rFonts w:eastAsiaTheme="minorHAnsi"/>
              </w:rPr>
            </w:pPr>
            <w:r w:rsidRPr="00187CCE">
              <w:rPr>
                <w:rFonts w:eastAsiaTheme="minorHAnsi"/>
              </w:rPr>
              <w:t>TRQ-PY</w:t>
            </w:r>
          </w:p>
        </w:tc>
      </w:tr>
      <w:tr w:rsidR="00EF217F" w:rsidRPr="00187CCE" w14:paraId="402612FD" w14:textId="77777777" w:rsidTr="00C7202E">
        <w:tc>
          <w:tcPr>
            <w:tcW w:w="651" w:type="pct"/>
            <w:noWrap/>
          </w:tcPr>
          <w:p w14:paraId="24617DC3" w14:textId="77777777" w:rsidR="00EF217F" w:rsidRPr="00187CCE" w:rsidRDefault="00EF217F" w:rsidP="00C7202E">
            <w:pPr>
              <w:spacing w:before="60" w:after="60" w:line="240" w:lineRule="auto"/>
              <w:rPr>
                <w:rFonts w:eastAsiaTheme="minorHAnsi"/>
              </w:rPr>
            </w:pPr>
            <w:r w:rsidRPr="00187CCE">
              <w:rPr>
                <w:rFonts w:eastAsiaTheme="minorHAnsi"/>
              </w:rPr>
              <w:t>0207 60 81</w:t>
            </w:r>
          </w:p>
        </w:tc>
        <w:tc>
          <w:tcPr>
            <w:tcW w:w="2206" w:type="pct"/>
          </w:tcPr>
          <w:p w14:paraId="4B2270F7"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03548661" w14:textId="77777777" w:rsidR="00EF217F" w:rsidRPr="00187CCE" w:rsidRDefault="00EF217F" w:rsidP="00C7202E">
            <w:pPr>
              <w:spacing w:before="60" w:after="60" w:line="240" w:lineRule="auto"/>
              <w:rPr>
                <w:rFonts w:eastAsiaTheme="minorHAnsi"/>
              </w:rPr>
            </w:pPr>
            <w:r w:rsidRPr="00187CCE">
              <w:rPr>
                <w:rFonts w:eastAsiaTheme="minorHAnsi"/>
              </w:rPr>
              <w:t>123,2 EUR/100 kg</w:t>
            </w:r>
          </w:p>
        </w:tc>
        <w:tc>
          <w:tcPr>
            <w:tcW w:w="472" w:type="pct"/>
          </w:tcPr>
          <w:p w14:paraId="5CB3F820"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7F42C900" w14:textId="77777777" w:rsidR="00EF217F" w:rsidRPr="00187CCE" w:rsidRDefault="00EF217F" w:rsidP="00C7202E">
            <w:pPr>
              <w:spacing w:before="60" w:after="60" w:line="240" w:lineRule="auto"/>
              <w:rPr>
                <w:rFonts w:eastAsiaTheme="minorHAnsi"/>
              </w:rPr>
            </w:pPr>
            <w:r w:rsidRPr="00187CCE">
              <w:rPr>
                <w:rFonts w:eastAsiaTheme="minorHAnsi"/>
              </w:rPr>
              <w:t>TRQ-PY</w:t>
            </w:r>
          </w:p>
        </w:tc>
      </w:tr>
      <w:tr w:rsidR="00EF217F" w:rsidRPr="00187CCE" w14:paraId="255E938B" w14:textId="77777777" w:rsidTr="00C7202E">
        <w:tc>
          <w:tcPr>
            <w:tcW w:w="651" w:type="pct"/>
            <w:noWrap/>
          </w:tcPr>
          <w:p w14:paraId="0FB355D8" w14:textId="77777777" w:rsidR="00EF217F" w:rsidRPr="00187CCE" w:rsidRDefault="00EF217F" w:rsidP="00C7202E">
            <w:pPr>
              <w:spacing w:before="60" w:after="60" w:line="240" w:lineRule="auto"/>
              <w:rPr>
                <w:rFonts w:eastAsiaTheme="minorHAnsi"/>
              </w:rPr>
            </w:pPr>
            <w:r w:rsidRPr="00187CCE">
              <w:rPr>
                <w:rFonts w:eastAsiaTheme="minorHAnsi"/>
              </w:rPr>
              <w:t>0207 60 91</w:t>
            </w:r>
          </w:p>
        </w:tc>
        <w:tc>
          <w:tcPr>
            <w:tcW w:w="2206" w:type="pct"/>
          </w:tcPr>
          <w:p w14:paraId="6DF10274" w14:textId="77777777" w:rsidR="00EF217F" w:rsidRPr="00187CCE" w:rsidRDefault="00EF217F" w:rsidP="00C7202E">
            <w:pPr>
              <w:spacing w:before="60" w:after="60" w:line="240" w:lineRule="auto"/>
              <w:rPr>
                <w:rFonts w:eastAsiaTheme="minorHAnsi"/>
              </w:rPr>
            </w:pPr>
            <w:r w:rsidRPr="00187CCE">
              <w:rPr>
                <w:rFonts w:eastAsiaTheme="minorHAnsi"/>
              </w:rPr>
              <w:t>---- Livers</w:t>
            </w:r>
          </w:p>
        </w:tc>
        <w:tc>
          <w:tcPr>
            <w:tcW w:w="1110" w:type="pct"/>
          </w:tcPr>
          <w:p w14:paraId="51F804D1"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32DD9653"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79DCC42B"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7C0AC711" w14:textId="77777777" w:rsidTr="00C7202E">
        <w:tc>
          <w:tcPr>
            <w:tcW w:w="651" w:type="pct"/>
            <w:noWrap/>
          </w:tcPr>
          <w:p w14:paraId="384F00F5" w14:textId="77777777" w:rsidR="00EF217F" w:rsidRPr="00187CCE" w:rsidRDefault="00EF217F" w:rsidP="00C7202E">
            <w:pPr>
              <w:spacing w:before="60" w:after="60" w:line="240" w:lineRule="auto"/>
              <w:rPr>
                <w:rFonts w:eastAsiaTheme="minorHAnsi"/>
              </w:rPr>
            </w:pPr>
            <w:r w:rsidRPr="00187CCE">
              <w:rPr>
                <w:rFonts w:eastAsiaTheme="minorHAnsi"/>
              </w:rPr>
              <w:t>0207 60 99</w:t>
            </w:r>
          </w:p>
        </w:tc>
        <w:tc>
          <w:tcPr>
            <w:tcW w:w="2206" w:type="pct"/>
          </w:tcPr>
          <w:p w14:paraId="49E47917"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5D064923" w14:textId="77777777" w:rsidR="00EF217F" w:rsidRPr="00187CCE" w:rsidRDefault="00EF217F" w:rsidP="00C7202E">
            <w:pPr>
              <w:spacing w:before="60" w:after="60" w:line="240" w:lineRule="auto"/>
              <w:rPr>
                <w:rFonts w:eastAsiaTheme="minorHAnsi"/>
              </w:rPr>
            </w:pPr>
            <w:r w:rsidRPr="00187CCE">
              <w:rPr>
                <w:rFonts w:eastAsiaTheme="minorHAnsi"/>
              </w:rPr>
              <w:t>18,7 EUR/100 kg</w:t>
            </w:r>
          </w:p>
        </w:tc>
        <w:tc>
          <w:tcPr>
            <w:tcW w:w="472" w:type="pct"/>
          </w:tcPr>
          <w:p w14:paraId="55309F20"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45557F8B" w14:textId="77777777" w:rsidR="00EF217F" w:rsidRPr="00187CCE" w:rsidRDefault="00EF217F" w:rsidP="00C7202E">
            <w:pPr>
              <w:spacing w:before="60" w:after="60" w:line="240" w:lineRule="auto"/>
              <w:rPr>
                <w:rFonts w:eastAsiaTheme="minorHAnsi"/>
              </w:rPr>
            </w:pPr>
            <w:r w:rsidRPr="00187CCE">
              <w:rPr>
                <w:rFonts w:eastAsiaTheme="minorHAnsi"/>
              </w:rPr>
              <w:t>TRQ-PY</w:t>
            </w:r>
          </w:p>
        </w:tc>
      </w:tr>
      <w:tr w:rsidR="00EF217F" w:rsidRPr="00187CCE" w14:paraId="052B5BDB" w14:textId="77777777" w:rsidTr="00C7202E">
        <w:tc>
          <w:tcPr>
            <w:tcW w:w="651" w:type="pct"/>
            <w:noWrap/>
          </w:tcPr>
          <w:p w14:paraId="4483D3A2" w14:textId="77777777" w:rsidR="00EF217F" w:rsidRPr="00187CCE" w:rsidRDefault="00EF217F" w:rsidP="00C7202E">
            <w:pPr>
              <w:spacing w:before="60" w:after="60" w:line="240" w:lineRule="auto"/>
              <w:rPr>
                <w:rFonts w:eastAsiaTheme="minorHAnsi"/>
              </w:rPr>
            </w:pPr>
            <w:r w:rsidRPr="00187CCE">
              <w:rPr>
                <w:rFonts w:eastAsiaTheme="minorHAnsi"/>
              </w:rPr>
              <w:t>0208 10 10</w:t>
            </w:r>
          </w:p>
        </w:tc>
        <w:tc>
          <w:tcPr>
            <w:tcW w:w="2206" w:type="pct"/>
          </w:tcPr>
          <w:p w14:paraId="105ABC74" w14:textId="77777777" w:rsidR="00EF217F" w:rsidRPr="00187CCE" w:rsidRDefault="00EF217F" w:rsidP="00C7202E">
            <w:pPr>
              <w:spacing w:before="60" w:after="60" w:line="240" w:lineRule="auto"/>
              <w:rPr>
                <w:rFonts w:eastAsiaTheme="minorHAnsi"/>
              </w:rPr>
            </w:pPr>
            <w:r w:rsidRPr="00187CCE">
              <w:rPr>
                <w:rFonts w:eastAsiaTheme="minorHAnsi"/>
              </w:rPr>
              <w:t>-- Of domestic rabbits</w:t>
            </w:r>
          </w:p>
        </w:tc>
        <w:tc>
          <w:tcPr>
            <w:tcW w:w="1110" w:type="pct"/>
          </w:tcPr>
          <w:p w14:paraId="03FC7660"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0755F840"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08216BA5"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60C01E75" w14:textId="77777777" w:rsidTr="00C7202E">
        <w:tc>
          <w:tcPr>
            <w:tcW w:w="651" w:type="pct"/>
            <w:noWrap/>
          </w:tcPr>
          <w:p w14:paraId="6B6F9BE6" w14:textId="77777777" w:rsidR="00EF217F" w:rsidRPr="00187CCE" w:rsidRDefault="00EF217F" w:rsidP="00C7202E">
            <w:pPr>
              <w:spacing w:before="60" w:after="60" w:line="240" w:lineRule="auto"/>
              <w:rPr>
                <w:rFonts w:eastAsiaTheme="minorHAnsi"/>
              </w:rPr>
            </w:pPr>
            <w:r w:rsidRPr="00187CCE">
              <w:rPr>
                <w:rFonts w:eastAsiaTheme="minorHAnsi"/>
              </w:rPr>
              <w:t>0208 10 90</w:t>
            </w:r>
          </w:p>
        </w:tc>
        <w:tc>
          <w:tcPr>
            <w:tcW w:w="2206" w:type="pct"/>
          </w:tcPr>
          <w:p w14:paraId="33BCC15D"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6B52DB88"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64BCECEF"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3EDA88D5"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2A75144A" w14:textId="77777777" w:rsidTr="00C7202E">
        <w:tc>
          <w:tcPr>
            <w:tcW w:w="651" w:type="pct"/>
            <w:noWrap/>
          </w:tcPr>
          <w:p w14:paraId="455D487E" w14:textId="77777777" w:rsidR="00EF217F" w:rsidRPr="00187CCE" w:rsidRDefault="00EF217F" w:rsidP="00C7202E">
            <w:pPr>
              <w:spacing w:before="60" w:after="60" w:line="240" w:lineRule="auto"/>
              <w:rPr>
                <w:rFonts w:eastAsiaTheme="minorHAnsi"/>
              </w:rPr>
            </w:pPr>
            <w:r w:rsidRPr="00187CCE">
              <w:rPr>
                <w:rFonts w:eastAsiaTheme="minorHAnsi"/>
              </w:rPr>
              <w:t>0208 30 00</w:t>
            </w:r>
          </w:p>
        </w:tc>
        <w:tc>
          <w:tcPr>
            <w:tcW w:w="2206" w:type="pct"/>
          </w:tcPr>
          <w:p w14:paraId="26B2E962" w14:textId="77777777" w:rsidR="00EF217F" w:rsidRPr="00187CCE" w:rsidRDefault="00EF217F" w:rsidP="00C7202E">
            <w:pPr>
              <w:spacing w:before="60" w:after="60" w:line="240" w:lineRule="auto"/>
              <w:rPr>
                <w:rFonts w:eastAsiaTheme="minorHAnsi"/>
              </w:rPr>
            </w:pPr>
            <w:r w:rsidRPr="00187CCE">
              <w:rPr>
                <w:rFonts w:eastAsiaTheme="minorHAnsi"/>
              </w:rPr>
              <w:t>- Of primates</w:t>
            </w:r>
          </w:p>
        </w:tc>
        <w:tc>
          <w:tcPr>
            <w:tcW w:w="1110" w:type="pct"/>
          </w:tcPr>
          <w:p w14:paraId="38B025C0"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58A505B9"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4DD97547"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34BA72B4" w14:textId="77777777" w:rsidTr="00C7202E">
        <w:tc>
          <w:tcPr>
            <w:tcW w:w="651" w:type="pct"/>
            <w:noWrap/>
          </w:tcPr>
          <w:p w14:paraId="68981925" w14:textId="77777777" w:rsidR="00EF217F" w:rsidRPr="00187CCE" w:rsidRDefault="00EF217F" w:rsidP="00C7202E">
            <w:pPr>
              <w:spacing w:before="60" w:after="60" w:line="240" w:lineRule="auto"/>
              <w:rPr>
                <w:rFonts w:eastAsiaTheme="minorHAnsi"/>
              </w:rPr>
            </w:pPr>
            <w:r w:rsidRPr="00187CCE">
              <w:rPr>
                <w:rFonts w:eastAsiaTheme="minorHAnsi"/>
              </w:rPr>
              <w:t>0208 40 10</w:t>
            </w:r>
          </w:p>
        </w:tc>
        <w:tc>
          <w:tcPr>
            <w:tcW w:w="2206" w:type="pct"/>
          </w:tcPr>
          <w:p w14:paraId="2E099E79" w14:textId="77777777" w:rsidR="00EF217F" w:rsidRPr="00187CCE" w:rsidRDefault="00EF217F" w:rsidP="00C7202E">
            <w:pPr>
              <w:spacing w:before="60" w:after="60" w:line="240" w:lineRule="auto"/>
              <w:rPr>
                <w:rFonts w:eastAsiaTheme="minorHAnsi"/>
              </w:rPr>
            </w:pPr>
            <w:r w:rsidRPr="00187CCE">
              <w:rPr>
                <w:rFonts w:eastAsiaTheme="minorHAnsi"/>
              </w:rPr>
              <w:t>-- Whale meat</w:t>
            </w:r>
          </w:p>
        </w:tc>
        <w:tc>
          <w:tcPr>
            <w:tcW w:w="1110" w:type="pct"/>
          </w:tcPr>
          <w:p w14:paraId="42114F5D"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2D1E8099"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063830F2"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3480223A" w14:textId="77777777" w:rsidTr="00C7202E">
        <w:tc>
          <w:tcPr>
            <w:tcW w:w="651" w:type="pct"/>
            <w:noWrap/>
          </w:tcPr>
          <w:p w14:paraId="6FCF4578" w14:textId="77777777" w:rsidR="00EF217F" w:rsidRPr="00187CCE" w:rsidRDefault="00EF217F" w:rsidP="00C7202E">
            <w:pPr>
              <w:spacing w:before="60" w:after="60" w:line="240" w:lineRule="auto"/>
              <w:rPr>
                <w:rFonts w:eastAsiaTheme="minorHAnsi"/>
              </w:rPr>
            </w:pPr>
            <w:r w:rsidRPr="00187CCE">
              <w:rPr>
                <w:rFonts w:eastAsiaTheme="minorHAnsi"/>
              </w:rPr>
              <w:t>0208 40 20</w:t>
            </w:r>
          </w:p>
        </w:tc>
        <w:tc>
          <w:tcPr>
            <w:tcW w:w="2206" w:type="pct"/>
          </w:tcPr>
          <w:p w14:paraId="7DA903E0" w14:textId="77777777" w:rsidR="00EF217F" w:rsidRPr="00187CCE" w:rsidRDefault="00EF217F" w:rsidP="00C7202E">
            <w:pPr>
              <w:spacing w:before="60" w:after="60" w:line="240" w:lineRule="auto"/>
              <w:rPr>
                <w:rFonts w:eastAsiaTheme="minorHAnsi"/>
              </w:rPr>
            </w:pPr>
            <w:r w:rsidRPr="00187CCE">
              <w:rPr>
                <w:rFonts w:eastAsiaTheme="minorHAnsi"/>
              </w:rPr>
              <w:t>-- Seal meat</w:t>
            </w:r>
          </w:p>
        </w:tc>
        <w:tc>
          <w:tcPr>
            <w:tcW w:w="1110" w:type="pct"/>
          </w:tcPr>
          <w:p w14:paraId="5806AF2B"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137AFC22"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70277353"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7323F77B" w14:textId="77777777" w:rsidTr="00C7202E">
        <w:tc>
          <w:tcPr>
            <w:tcW w:w="651" w:type="pct"/>
            <w:noWrap/>
          </w:tcPr>
          <w:p w14:paraId="32ADD447" w14:textId="77777777" w:rsidR="00EF217F" w:rsidRPr="00187CCE" w:rsidRDefault="00EF217F" w:rsidP="00C7202E">
            <w:pPr>
              <w:spacing w:before="60" w:after="60" w:line="240" w:lineRule="auto"/>
              <w:rPr>
                <w:rFonts w:eastAsiaTheme="minorHAnsi"/>
              </w:rPr>
            </w:pPr>
            <w:r w:rsidRPr="00187CCE">
              <w:rPr>
                <w:rFonts w:eastAsiaTheme="minorHAnsi"/>
              </w:rPr>
              <w:t>0208 40 80</w:t>
            </w:r>
          </w:p>
        </w:tc>
        <w:tc>
          <w:tcPr>
            <w:tcW w:w="2206" w:type="pct"/>
          </w:tcPr>
          <w:p w14:paraId="51B56D07"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38247917"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6A462F22"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218B2C01"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5ACA76F6" w14:textId="77777777" w:rsidTr="00C7202E">
        <w:tc>
          <w:tcPr>
            <w:tcW w:w="651" w:type="pct"/>
            <w:noWrap/>
          </w:tcPr>
          <w:p w14:paraId="45DA10B6" w14:textId="77777777" w:rsidR="00EF217F" w:rsidRPr="00187CCE" w:rsidRDefault="00EF217F" w:rsidP="00C7202E">
            <w:pPr>
              <w:spacing w:before="60" w:after="60" w:line="240" w:lineRule="auto"/>
              <w:rPr>
                <w:rFonts w:eastAsiaTheme="minorHAnsi"/>
              </w:rPr>
            </w:pPr>
            <w:r w:rsidRPr="00187CCE">
              <w:rPr>
                <w:rFonts w:eastAsiaTheme="minorHAnsi"/>
              </w:rPr>
              <w:t>0208 50 00</w:t>
            </w:r>
          </w:p>
        </w:tc>
        <w:tc>
          <w:tcPr>
            <w:tcW w:w="2206" w:type="pct"/>
          </w:tcPr>
          <w:p w14:paraId="59BFE6AA" w14:textId="77777777" w:rsidR="00EF217F" w:rsidRPr="00187CCE" w:rsidRDefault="00EF217F" w:rsidP="00C7202E">
            <w:pPr>
              <w:spacing w:before="60" w:after="60" w:line="240" w:lineRule="auto"/>
              <w:rPr>
                <w:rFonts w:eastAsiaTheme="minorHAnsi"/>
              </w:rPr>
            </w:pPr>
            <w:r w:rsidRPr="00187CCE">
              <w:rPr>
                <w:rFonts w:eastAsiaTheme="minorHAnsi"/>
              </w:rPr>
              <w:t>- Of reptiles (including snakes and turtles)</w:t>
            </w:r>
          </w:p>
        </w:tc>
        <w:tc>
          <w:tcPr>
            <w:tcW w:w="1110" w:type="pct"/>
          </w:tcPr>
          <w:p w14:paraId="3200EBB7"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685F8ACB"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345C7A3E"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7CBB288F" w14:textId="77777777" w:rsidTr="00C7202E">
        <w:tc>
          <w:tcPr>
            <w:tcW w:w="651" w:type="pct"/>
            <w:noWrap/>
          </w:tcPr>
          <w:p w14:paraId="24429E6D" w14:textId="77777777" w:rsidR="00EF217F" w:rsidRPr="00187CCE" w:rsidRDefault="00EF217F" w:rsidP="00C7202E">
            <w:pPr>
              <w:pageBreakBefore/>
              <w:spacing w:before="60" w:after="60" w:line="240" w:lineRule="auto"/>
              <w:rPr>
                <w:rFonts w:eastAsiaTheme="minorHAnsi"/>
              </w:rPr>
            </w:pPr>
            <w:r w:rsidRPr="00187CCE">
              <w:rPr>
                <w:rFonts w:eastAsiaTheme="minorHAnsi"/>
              </w:rPr>
              <w:lastRenderedPageBreak/>
              <w:t>0208 60 00</w:t>
            </w:r>
          </w:p>
        </w:tc>
        <w:tc>
          <w:tcPr>
            <w:tcW w:w="2206" w:type="pct"/>
          </w:tcPr>
          <w:p w14:paraId="2AC47405" w14:textId="77777777" w:rsidR="00EF217F" w:rsidRPr="00187CCE" w:rsidRDefault="00EF217F" w:rsidP="00C7202E">
            <w:pPr>
              <w:spacing w:before="60" w:after="60" w:line="240" w:lineRule="auto"/>
              <w:rPr>
                <w:rFonts w:eastAsiaTheme="minorHAnsi"/>
              </w:rPr>
            </w:pPr>
            <w:r w:rsidRPr="00187CCE">
              <w:rPr>
                <w:rFonts w:eastAsiaTheme="minorHAnsi"/>
              </w:rPr>
              <w:t>- Of camels and other camelids (Camelidae)</w:t>
            </w:r>
          </w:p>
        </w:tc>
        <w:tc>
          <w:tcPr>
            <w:tcW w:w="1110" w:type="pct"/>
          </w:tcPr>
          <w:p w14:paraId="4DA3B50A"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1C651694"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6D1FEC5A"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4F2FEF4F" w14:textId="77777777" w:rsidTr="00C7202E">
        <w:tc>
          <w:tcPr>
            <w:tcW w:w="651" w:type="pct"/>
            <w:noWrap/>
          </w:tcPr>
          <w:p w14:paraId="330FFD7F" w14:textId="77777777" w:rsidR="00EF217F" w:rsidRPr="00187CCE" w:rsidRDefault="00EF217F" w:rsidP="00C7202E">
            <w:pPr>
              <w:spacing w:before="60" w:after="60" w:line="240" w:lineRule="auto"/>
              <w:rPr>
                <w:rFonts w:eastAsiaTheme="minorHAnsi"/>
              </w:rPr>
            </w:pPr>
            <w:r w:rsidRPr="00187CCE">
              <w:rPr>
                <w:rFonts w:eastAsiaTheme="minorHAnsi"/>
              </w:rPr>
              <w:t>0208 90 10</w:t>
            </w:r>
          </w:p>
        </w:tc>
        <w:tc>
          <w:tcPr>
            <w:tcW w:w="2206" w:type="pct"/>
          </w:tcPr>
          <w:p w14:paraId="077CBB3F" w14:textId="77777777" w:rsidR="00EF217F" w:rsidRPr="00187CCE" w:rsidRDefault="00EF217F" w:rsidP="00C7202E">
            <w:pPr>
              <w:spacing w:before="60" w:after="60" w:line="240" w:lineRule="auto"/>
              <w:rPr>
                <w:rFonts w:eastAsiaTheme="minorHAnsi"/>
              </w:rPr>
            </w:pPr>
            <w:r w:rsidRPr="00187CCE">
              <w:rPr>
                <w:rFonts w:eastAsiaTheme="minorHAnsi"/>
              </w:rPr>
              <w:t>-- Of domestic pigeons</w:t>
            </w:r>
          </w:p>
        </w:tc>
        <w:tc>
          <w:tcPr>
            <w:tcW w:w="1110" w:type="pct"/>
          </w:tcPr>
          <w:p w14:paraId="572805A6"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356DA020"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49A4B7E7"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7AD5D25F" w14:textId="77777777" w:rsidTr="00C7202E">
        <w:tc>
          <w:tcPr>
            <w:tcW w:w="651" w:type="pct"/>
            <w:noWrap/>
          </w:tcPr>
          <w:p w14:paraId="7CFC9418" w14:textId="77777777" w:rsidR="00EF217F" w:rsidRPr="00187CCE" w:rsidRDefault="00EF217F" w:rsidP="00C7202E">
            <w:pPr>
              <w:spacing w:before="60" w:after="60" w:line="240" w:lineRule="auto"/>
              <w:rPr>
                <w:rFonts w:eastAsiaTheme="minorHAnsi"/>
              </w:rPr>
            </w:pPr>
            <w:r w:rsidRPr="00187CCE">
              <w:rPr>
                <w:rFonts w:eastAsiaTheme="minorHAnsi"/>
              </w:rPr>
              <w:t>0208 90 30</w:t>
            </w:r>
          </w:p>
        </w:tc>
        <w:tc>
          <w:tcPr>
            <w:tcW w:w="2206" w:type="pct"/>
          </w:tcPr>
          <w:p w14:paraId="00CA5A3A" w14:textId="77777777" w:rsidR="00EF217F" w:rsidRPr="00187CCE" w:rsidRDefault="00EF217F" w:rsidP="00C7202E">
            <w:pPr>
              <w:spacing w:before="60" w:after="60" w:line="240" w:lineRule="auto"/>
              <w:rPr>
                <w:rFonts w:eastAsiaTheme="minorHAnsi"/>
              </w:rPr>
            </w:pPr>
            <w:r w:rsidRPr="00187CCE">
              <w:rPr>
                <w:rFonts w:eastAsiaTheme="minorHAnsi"/>
              </w:rPr>
              <w:t>-- Of game, other than of rabbits or hares</w:t>
            </w:r>
          </w:p>
        </w:tc>
        <w:tc>
          <w:tcPr>
            <w:tcW w:w="1110" w:type="pct"/>
          </w:tcPr>
          <w:p w14:paraId="6DF42022"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4981B9FA"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10C89A58"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663C4B82" w14:textId="77777777" w:rsidTr="00C7202E">
        <w:tc>
          <w:tcPr>
            <w:tcW w:w="651" w:type="pct"/>
            <w:noWrap/>
          </w:tcPr>
          <w:p w14:paraId="77F46D63" w14:textId="77777777" w:rsidR="00EF217F" w:rsidRPr="00187CCE" w:rsidRDefault="00EF217F" w:rsidP="00C7202E">
            <w:pPr>
              <w:spacing w:before="60" w:after="60" w:line="240" w:lineRule="auto"/>
              <w:rPr>
                <w:rFonts w:eastAsiaTheme="minorHAnsi"/>
              </w:rPr>
            </w:pPr>
            <w:r w:rsidRPr="00187CCE">
              <w:rPr>
                <w:rFonts w:eastAsiaTheme="minorHAnsi"/>
              </w:rPr>
              <w:t>0208 90 60</w:t>
            </w:r>
          </w:p>
        </w:tc>
        <w:tc>
          <w:tcPr>
            <w:tcW w:w="2206" w:type="pct"/>
          </w:tcPr>
          <w:p w14:paraId="771557F0" w14:textId="77777777" w:rsidR="00EF217F" w:rsidRPr="00187CCE" w:rsidRDefault="00EF217F" w:rsidP="00C7202E">
            <w:pPr>
              <w:spacing w:before="60" w:after="60" w:line="240" w:lineRule="auto"/>
              <w:rPr>
                <w:rFonts w:eastAsiaTheme="minorHAnsi"/>
              </w:rPr>
            </w:pPr>
            <w:r w:rsidRPr="00187CCE">
              <w:rPr>
                <w:rFonts w:eastAsiaTheme="minorHAnsi"/>
              </w:rPr>
              <w:t>-- Of reindeer</w:t>
            </w:r>
          </w:p>
        </w:tc>
        <w:tc>
          <w:tcPr>
            <w:tcW w:w="1110" w:type="pct"/>
          </w:tcPr>
          <w:p w14:paraId="08DB7E76"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678F3A79"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7CC32A57"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59A606E7" w14:textId="77777777" w:rsidTr="00C7202E">
        <w:tc>
          <w:tcPr>
            <w:tcW w:w="651" w:type="pct"/>
            <w:noWrap/>
          </w:tcPr>
          <w:p w14:paraId="32299677" w14:textId="77777777" w:rsidR="00EF217F" w:rsidRPr="00187CCE" w:rsidRDefault="00EF217F" w:rsidP="00C7202E">
            <w:pPr>
              <w:spacing w:before="60" w:after="60" w:line="240" w:lineRule="auto"/>
              <w:rPr>
                <w:rFonts w:eastAsiaTheme="minorHAnsi"/>
              </w:rPr>
            </w:pPr>
            <w:r w:rsidRPr="00187CCE">
              <w:rPr>
                <w:rFonts w:eastAsiaTheme="minorHAnsi"/>
              </w:rPr>
              <w:t>0208 90 70</w:t>
            </w:r>
          </w:p>
        </w:tc>
        <w:tc>
          <w:tcPr>
            <w:tcW w:w="2206" w:type="pct"/>
          </w:tcPr>
          <w:p w14:paraId="007E1DB7" w14:textId="77777777" w:rsidR="00EF217F" w:rsidRPr="00187CCE" w:rsidRDefault="00EF217F" w:rsidP="00C7202E">
            <w:pPr>
              <w:spacing w:before="60" w:after="60" w:line="240" w:lineRule="auto"/>
              <w:rPr>
                <w:rFonts w:eastAsiaTheme="minorHAnsi"/>
              </w:rPr>
            </w:pPr>
            <w:r w:rsidRPr="00187CCE">
              <w:rPr>
                <w:rFonts w:eastAsiaTheme="minorHAnsi"/>
              </w:rPr>
              <w:t>-- Frogs' legs</w:t>
            </w:r>
          </w:p>
        </w:tc>
        <w:tc>
          <w:tcPr>
            <w:tcW w:w="1110" w:type="pct"/>
          </w:tcPr>
          <w:p w14:paraId="014697BA"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0C376E6D"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4593FEE2"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4E6070A8" w14:textId="77777777" w:rsidTr="00C7202E">
        <w:tc>
          <w:tcPr>
            <w:tcW w:w="651" w:type="pct"/>
            <w:noWrap/>
          </w:tcPr>
          <w:p w14:paraId="5163B4BE" w14:textId="77777777" w:rsidR="00EF217F" w:rsidRPr="00187CCE" w:rsidRDefault="00EF217F" w:rsidP="00C7202E">
            <w:pPr>
              <w:spacing w:before="60" w:after="60" w:line="240" w:lineRule="auto"/>
              <w:rPr>
                <w:rFonts w:eastAsiaTheme="minorHAnsi"/>
              </w:rPr>
            </w:pPr>
            <w:r w:rsidRPr="00187CCE">
              <w:rPr>
                <w:rFonts w:eastAsiaTheme="minorHAnsi"/>
              </w:rPr>
              <w:t>0208 90 98</w:t>
            </w:r>
          </w:p>
        </w:tc>
        <w:tc>
          <w:tcPr>
            <w:tcW w:w="2206" w:type="pct"/>
          </w:tcPr>
          <w:p w14:paraId="7919BB48"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6B32A653"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1123B105"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214AD1D4"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6B3D2890" w14:textId="77777777" w:rsidTr="00C7202E">
        <w:tc>
          <w:tcPr>
            <w:tcW w:w="651" w:type="pct"/>
            <w:noWrap/>
          </w:tcPr>
          <w:p w14:paraId="64CEB12C" w14:textId="77777777" w:rsidR="00EF217F" w:rsidRPr="00187CCE" w:rsidRDefault="00EF217F" w:rsidP="00C7202E">
            <w:pPr>
              <w:spacing w:before="60" w:after="60" w:line="240" w:lineRule="auto"/>
              <w:rPr>
                <w:rFonts w:eastAsiaTheme="minorHAnsi"/>
              </w:rPr>
            </w:pPr>
            <w:r w:rsidRPr="00187CCE">
              <w:rPr>
                <w:rFonts w:eastAsiaTheme="minorHAnsi"/>
              </w:rPr>
              <w:t>0209 10 11</w:t>
            </w:r>
          </w:p>
        </w:tc>
        <w:tc>
          <w:tcPr>
            <w:tcW w:w="2206" w:type="pct"/>
          </w:tcPr>
          <w:p w14:paraId="686FE483" w14:textId="77777777" w:rsidR="00EF217F" w:rsidRPr="00187CCE" w:rsidRDefault="00EF217F" w:rsidP="00C7202E">
            <w:pPr>
              <w:spacing w:before="60" w:after="60" w:line="240" w:lineRule="auto"/>
              <w:rPr>
                <w:rFonts w:eastAsiaTheme="minorHAnsi"/>
              </w:rPr>
            </w:pPr>
            <w:r w:rsidRPr="00187CCE">
              <w:rPr>
                <w:rFonts w:eastAsiaTheme="minorHAnsi"/>
              </w:rPr>
              <w:t>--- Fresh, chilled, frozen, salted or in brine</w:t>
            </w:r>
          </w:p>
        </w:tc>
        <w:tc>
          <w:tcPr>
            <w:tcW w:w="1110" w:type="pct"/>
          </w:tcPr>
          <w:p w14:paraId="279E5546" w14:textId="77777777" w:rsidR="00EF217F" w:rsidRPr="00187CCE" w:rsidRDefault="00EF217F" w:rsidP="00C7202E">
            <w:pPr>
              <w:spacing w:before="60" w:after="60" w:line="240" w:lineRule="auto"/>
              <w:rPr>
                <w:rFonts w:eastAsiaTheme="minorHAnsi"/>
              </w:rPr>
            </w:pPr>
            <w:r w:rsidRPr="00187CCE">
              <w:rPr>
                <w:rFonts w:eastAsiaTheme="minorHAnsi"/>
              </w:rPr>
              <w:t>21,4 EUR/100 kg</w:t>
            </w:r>
          </w:p>
        </w:tc>
        <w:tc>
          <w:tcPr>
            <w:tcW w:w="472" w:type="pct"/>
          </w:tcPr>
          <w:p w14:paraId="003A368D" w14:textId="77777777" w:rsidR="00EF217F" w:rsidRPr="00187CCE" w:rsidRDefault="00EF217F" w:rsidP="00C7202E">
            <w:pPr>
              <w:spacing w:before="60" w:after="60" w:line="240" w:lineRule="auto"/>
              <w:jc w:val="center"/>
              <w:rPr>
                <w:rFonts w:eastAsiaTheme="minorHAnsi"/>
              </w:rPr>
            </w:pPr>
            <w:r w:rsidRPr="00187CCE">
              <w:rPr>
                <w:rFonts w:eastAsiaTheme="minorHAnsi"/>
              </w:rPr>
              <w:t>7</w:t>
            </w:r>
          </w:p>
        </w:tc>
        <w:tc>
          <w:tcPr>
            <w:tcW w:w="561" w:type="pct"/>
          </w:tcPr>
          <w:p w14:paraId="544B63B6" w14:textId="77777777" w:rsidR="00EF217F" w:rsidRPr="00187CCE" w:rsidRDefault="00EF217F" w:rsidP="00C7202E">
            <w:pPr>
              <w:spacing w:before="60" w:after="60" w:line="240" w:lineRule="auto"/>
              <w:rPr>
                <w:rFonts w:eastAsiaTheme="minorHAnsi"/>
              </w:rPr>
            </w:pPr>
          </w:p>
        </w:tc>
      </w:tr>
      <w:tr w:rsidR="00EF217F" w:rsidRPr="00187CCE" w14:paraId="4019BFE0" w14:textId="77777777" w:rsidTr="00C7202E">
        <w:tc>
          <w:tcPr>
            <w:tcW w:w="651" w:type="pct"/>
            <w:noWrap/>
          </w:tcPr>
          <w:p w14:paraId="244A16AC" w14:textId="77777777" w:rsidR="00EF217F" w:rsidRPr="00187CCE" w:rsidRDefault="00EF217F" w:rsidP="00C7202E">
            <w:pPr>
              <w:spacing w:before="60" w:after="60" w:line="240" w:lineRule="auto"/>
              <w:rPr>
                <w:rFonts w:eastAsiaTheme="minorHAnsi"/>
              </w:rPr>
            </w:pPr>
            <w:r w:rsidRPr="00187CCE">
              <w:rPr>
                <w:rFonts w:eastAsiaTheme="minorHAnsi"/>
              </w:rPr>
              <w:t>0209 10 19</w:t>
            </w:r>
          </w:p>
        </w:tc>
        <w:tc>
          <w:tcPr>
            <w:tcW w:w="2206" w:type="pct"/>
          </w:tcPr>
          <w:p w14:paraId="49548FC9" w14:textId="77777777" w:rsidR="00EF217F" w:rsidRPr="00187CCE" w:rsidRDefault="00EF217F" w:rsidP="00C7202E">
            <w:pPr>
              <w:spacing w:before="60" w:after="60" w:line="240" w:lineRule="auto"/>
              <w:rPr>
                <w:rFonts w:eastAsiaTheme="minorHAnsi"/>
              </w:rPr>
            </w:pPr>
            <w:r w:rsidRPr="00187CCE">
              <w:rPr>
                <w:rFonts w:eastAsiaTheme="minorHAnsi"/>
              </w:rPr>
              <w:t>--- Dried or smoked</w:t>
            </w:r>
          </w:p>
        </w:tc>
        <w:tc>
          <w:tcPr>
            <w:tcW w:w="1110" w:type="pct"/>
          </w:tcPr>
          <w:p w14:paraId="4C1D00EA" w14:textId="77777777" w:rsidR="00EF217F" w:rsidRPr="00187CCE" w:rsidRDefault="00EF217F" w:rsidP="00C7202E">
            <w:pPr>
              <w:spacing w:before="60" w:after="60" w:line="240" w:lineRule="auto"/>
              <w:rPr>
                <w:rFonts w:eastAsiaTheme="minorHAnsi"/>
              </w:rPr>
            </w:pPr>
            <w:r w:rsidRPr="00187CCE">
              <w:rPr>
                <w:rFonts w:eastAsiaTheme="minorHAnsi"/>
              </w:rPr>
              <w:t>23,6 EUR/100 kg</w:t>
            </w:r>
          </w:p>
        </w:tc>
        <w:tc>
          <w:tcPr>
            <w:tcW w:w="472" w:type="pct"/>
          </w:tcPr>
          <w:p w14:paraId="0FB8E442" w14:textId="77777777" w:rsidR="00EF217F" w:rsidRPr="00187CCE" w:rsidRDefault="00EF217F" w:rsidP="00C7202E">
            <w:pPr>
              <w:spacing w:before="60" w:after="60" w:line="240" w:lineRule="auto"/>
              <w:jc w:val="center"/>
              <w:rPr>
                <w:rFonts w:eastAsiaTheme="minorHAnsi"/>
              </w:rPr>
            </w:pPr>
            <w:r w:rsidRPr="00187CCE">
              <w:rPr>
                <w:rFonts w:eastAsiaTheme="minorHAnsi"/>
              </w:rPr>
              <w:t>7</w:t>
            </w:r>
          </w:p>
        </w:tc>
        <w:tc>
          <w:tcPr>
            <w:tcW w:w="561" w:type="pct"/>
          </w:tcPr>
          <w:p w14:paraId="431963E2" w14:textId="77777777" w:rsidR="00EF217F" w:rsidRPr="00187CCE" w:rsidRDefault="00EF217F" w:rsidP="00C7202E">
            <w:pPr>
              <w:spacing w:before="60" w:after="60" w:line="240" w:lineRule="auto"/>
              <w:rPr>
                <w:rFonts w:eastAsiaTheme="minorHAnsi"/>
              </w:rPr>
            </w:pPr>
          </w:p>
        </w:tc>
      </w:tr>
      <w:tr w:rsidR="00EF217F" w:rsidRPr="00187CCE" w14:paraId="63FF90B0" w14:textId="77777777" w:rsidTr="00C7202E">
        <w:tc>
          <w:tcPr>
            <w:tcW w:w="651" w:type="pct"/>
            <w:noWrap/>
          </w:tcPr>
          <w:p w14:paraId="36E2C7FF" w14:textId="77777777" w:rsidR="00EF217F" w:rsidRPr="00187CCE" w:rsidRDefault="00EF217F" w:rsidP="00C7202E">
            <w:pPr>
              <w:spacing w:before="60" w:after="60" w:line="240" w:lineRule="auto"/>
              <w:rPr>
                <w:rFonts w:eastAsiaTheme="minorHAnsi"/>
              </w:rPr>
            </w:pPr>
            <w:r w:rsidRPr="00187CCE">
              <w:rPr>
                <w:rFonts w:eastAsiaTheme="minorHAnsi"/>
              </w:rPr>
              <w:t>0209 10 90</w:t>
            </w:r>
          </w:p>
        </w:tc>
        <w:tc>
          <w:tcPr>
            <w:tcW w:w="2206" w:type="pct"/>
          </w:tcPr>
          <w:p w14:paraId="351F5063" w14:textId="77777777" w:rsidR="00EF217F" w:rsidRPr="00187CCE" w:rsidRDefault="00EF217F" w:rsidP="00C7202E">
            <w:pPr>
              <w:spacing w:before="60" w:after="60" w:line="240" w:lineRule="auto"/>
              <w:rPr>
                <w:rFonts w:eastAsiaTheme="minorHAnsi"/>
              </w:rPr>
            </w:pPr>
            <w:r w:rsidRPr="00187CCE">
              <w:rPr>
                <w:rFonts w:eastAsiaTheme="minorHAnsi"/>
              </w:rPr>
              <w:t>-- Pig fat, other than that of subheading 0209 10 11 or 0209 10 19</w:t>
            </w:r>
          </w:p>
        </w:tc>
        <w:tc>
          <w:tcPr>
            <w:tcW w:w="1110" w:type="pct"/>
          </w:tcPr>
          <w:p w14:paraId="0D5BBC23" w14:textId="77777777" w:rsidR="00EF217F" w:rsidRPr="00187CCE" w:rsidRDefault="00EF217F" w:rsidP="00C7202E">
            <w:pPr>
              <w:spacing w:before="60" w:after="60" w:line="240" w:lineRule="auto"/>
              <w:rPr>
                <w:rFonts w:eastAsiaTheme="minorHAnsi"/>
              </w:rPr>
            </w:pPr>
            <w:r w:rsidRPr="00187CCE">
              <w:rPr>
                <w:rFonts w:eastAsiaTheme="minorHAnsi"/>
              </w:rPr>
              <w:t>12,9 EUR/100 kg</w:t>
            </w:r>
          </w:p>
        </w:tc>
        <w:tc>
          <w:tcPr>
            <w:tcW w:w="472" w:type="pct"/>
          </w:tcPr>
          <w:p w14:paraId="134D39D9" w14:textId="77777777" w:rsidR="00EF217F" w:rsidRPr="00187CCE" w:rsidRDefault="00EF217F" w:rsidP="00C7202E">
            <w:pPr>
              <w:spacing w:before="60" w:after="60" w:line="240" w:lineRule="auto"/>
              <w:jc w:val="center"/>
              <w:rPr>
                <w:rFonts w:eastAsiaTheme="minorHAnsi"/>
              </w:rPr>
            </w:pPr>
            <w:r w:rsidRPr="00187CCE">
              <w:rPr>
                <w:rFonts w:eastAsiaTheme="minorHAnsi"/>
              </w:rPr>
              <w:t>7</w:t>
            </w:r>
          </w:p>
        </w:tc>
        <w:tc>
          <w:tcPr>
            <w:tcW w:w="561" w:type="pct"/>
          </w:tcPr>
          <w:p w14:paraId="14B0F6FA" w14:textId="77777777" w:rsidR="00EF217F" w:rsidRPr="00187CCE" w:rsidRDefault="00EF217F" w:rsidP="00C7202E">
            <w:pPr>
              <w:spacing w:before="60" w:after="60" w:line="240" w:lineRule="auto"/>
              <w:rPr>
                <w:rFonts w:eastAsiaTheme="minorHAnsi"/>
              </w:rPr>
            </w:pPr>
          </w:p>
        </w:tc>
      </w:tr>
      <w:tr w:rsidR="00EF217F" w:rsidRPr="00187CCE" w14:paraId="471528F7" w14:textId="77777777" w:rsidTr="00C7202E">
        <w:tc>
          <w:tcPr>
            <w:tcW w:w="651" w:type="pct"/>
            <w:noWrap/>
          </w:tcPr>
          <w:p w14:paraId="5E5E8ECC" w14:textId="77777777" w:rsidR="00EF217F" w:rsidRPr="00187CCE" w:rsidRDefault="00EF217F" w:rsidP="00C7202E">
            <w:pPr>
              <w:spacing w:before="60" w:after="60" w:line="240" w:lineRule="auto"/>
              <w:rPr>
                <w:rFonts w:eastAsiaTheme="minorHAnsi"/>
              </w:rPr>
            </w:pPr>
            <w:r w:rsidRPr="00187CCE">
              <w:rPr>
                <w:rFonts w:eastAsiaTheme="minorHAnsi"/>
              </w:rPr>
              <w:t>0209 90 00</w:t>
            </w:r>
          </w:p>
        </w:tc>
        <w:tc>
          <w:tcPr>
            <w:tcW w:w="2206" w:type="pct"/>
          </w:tcPr>
          <w:p w14:paraId="6C99004C"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44AD5BCB" w14:textId="77777777" w:rsidR="00EF217F" w:rsidRPr="00187CCE" w:rsidRDefault="00EF217F" w:rsidP="00C7202E">
            <w:pPr>
              <w:spacing w:before="60" w:after="60" w:line="240" w:lineRule="auto"/>
              <w:rPr>
                <w:rFonts w:eastAsiaTheme="minorHAnsi"/>
              </w:rPr>
            </w:pPr>
            <w:r w:rsidRPr="00187CCE">
              <w:rPr>
                <w:rFonts w:eastAsiaTheme="minorHAnsi"/>
              </w:rPr>
              <w:t>41,5 EUR/100 kg</w:t>
            </w:r>
          </w:p>
        </w:tc>
        <w:tc>
          <w:tcPr>
            <w:tcW w:w="472" w:type="pct"/>
          </w:tcPr>
          <w:p w14:paraId="49A76212" w14:textId="77777777" w:rsidR="00EF217F" w:rsidRPr="00187CCE" w:rsidRDefault="00EF217F" w:rsidP="00C7202E">
            <w:pPr>
              <w:spacing w:before="60" w:after="60" w:line="240" w:lineRule="auto"/>
              <w:jc w:val="center"/>
              <w:rPr>
                <w:rFonts w:eastAsiaTheme="minorHAnsi"/>
              </w:rPr>
            </w:pPr>
            <w:r w:rsidRPr="00187CCE">
              <w:rPr>
                <w:rFonts w:eastAsiaTheme="minorHAnsi"/>
              </w:rPr>
              <w:t>7</w:t>
            </w:r>
          </w:p>
        </w:tc>
        <w:tc>
          <w:tcPr>
            <w:tcW w:w="561" w:type="pct"/>
          </w:tcPr>
          <w:p w14:paraId="356A38E3" w14:textId="77777777" w:rsidR="00EF217F" w:rsidRPr="00187CCE" w:rsidRDefault="00EF217F" w:rsidP="00C7202E">
            <w:pPr>
              <w:spacing w:before="60" w:after="60" w:line="240" w:lineRule="auto"/>
              <w:rPr>
                <w:rFonts w:eastAsiaTheme="minorHAnsi"/>
              </w:rPr>
            </w:pPr>
          </w:p>
        </w:tc>
      </w:tr>
      <w:tr w:rsidR="00EF217F" w:rsidRPr="00187CCE" w14:paraId="231FFA3E" w14:textId="77777777" w:rsidTr="00C7202E">
        <w:tc>
          <w:tcPr>
            <w:tcW w:w="651" w:type="pct"/>
            <w:noWrap/>
          </w:tcPr>
          <w:p w14:paraId="11D17708" w14:textId="77777777" w:rsidR="00EF217F" w:rsidRPr="00187CCE" w:rsidRDefault="00EF217F" w:rsidP="00C7202E">
            <w:pPr>
              <w:spacing w:before="60" w:after="60" w:line="240" w:lineRule="auto"/>
              <w:rPr>
                <w:rFonts w:eastAsiaTheme="minorHAnsi"/>
              </w:rPr>
            </w:pPr>
            <w:r w:rsidRPr="00187CCE">
              <w:rPr>
                <w:rFonts w:eastAsiaTheme="minorHAnsi"/>
              </w:rPr>
              <w:t>0210 11 11</w:t>
            </w:r>
          </w:p>
        </w:tc>
        <w:tc>
          <w:tcPr>
            <w:tcW w:w="2206" w:type="pct"/>
          </w:tcPr>
          <w:p w14:paraId="2BD02594" w14:textId="77777777" w:rsidR="00EF217F" w:rsidRPr="00187CCE" w:rsidRDefault="00EF217F" w:rsidP="00C7202E">
            <w:pPr>
              <w:spacing w:before="60" w:after="60" w:line="240" w:lineRule="auto"/>
              <w:rPr>
                <w:rFonts w:eastAsiaTheme="minorHAnsi"/>
              </w:rPr>
            </w:pPr>
            <w:r w:rsidRPr="00187CCE">
              <w:rPr>
                <w:rFonts w:eastAsiaTheme="minorHAnsi"/>
              </w:rPr>
              <w:t>----- Hams and cuts thereof</w:t>
            </w:r>
          </w:p>
        </w:tc>
        <w:tc>
          <w:tcPr>
            <w:tcW w:w="1110" w:type="pct"/>
          </w:tcPr>
          <w:p w14:paraId="6B3E7707" w14:textId="77777777" w:rsidR="00EF217F" w:rsidRPr="00187CCE" w:rsidRDefault="00EF217F" w:rsidP="00C7202E">
            <w:pPr>
              <w:spacing w:before="60" w:after="60" w:line="240" w:lineRule="auto"/>
              <w:rPr>
                <w:rFonts w:eastAsiaTheme="minorHAnsi"/>
              </w:rPr>
            </w:pPr>
            <w:r w:rsidRPr="00187CCE">
              <w:rPr>
                <w:rFonts w:eastAsiaTheme="minorHAnsi"/>
              </w:rPr>
              <w:t>77,8 EUR/100 kg</w:t>
            </w:r>
          </w:p>
        </w:tc>
        <w:tc>
          <w:tcPr>
            <w:tcW w:w="472" w:type="pct"/>
          </w:tcPr>
          <w:p w14:paraId="566946B2" w14:textId="77777777" w:rsidR="00EF217F" w:rsidRPr="00187CCE" w:rsidRDefault="00EF217F" w:rsidP="00C7202E">
            <w:pPr>
              <w:spacing w:before="60" w:after="60" w:line="240" w:lineRule="auto"/>
              <w:jc w:val="center"/>
              <w:rPr>
                <w:rFonts w:eastAsiaTheme="minorHAnsi"/>
              </w:rPr>
            </w:pPr>
            <w:r w:rsidRPr="00187CCE">
              <w:rPr>
                <w:rFonts w:eastAsiaTheme="minorHAnsi"/>
              </w:rPr>
              <w:t>7</w:t>
            </w:r>
          </w:p>
        </w:tc>
        <w:tc>
          <w:tcPr>
            <w:tcW w:w="561" w:type="pct"/>
          </w:tcPr>
          <w:p w14:paraId="1FC9FDF2" w14:textId="77777777" w:rsidR="00EF217F" w:rsidRPr="00187CCE" w:rsidRDefault="00EF217F" w:rsidP="00C7202E">
            <w:pPr>
              <w:spacing w:before="60" w:after="60" w:line="240" w:lineRule="auto"/>
              <w:rPr>
                <w:rFonts w:eastAsiaTheme="minorHAnsi"/>
              </w:rPr>
            </w:pPr>
          </w:p>
        </w:tc>
      </w:tr>
      <w:tr w:rsidR="00EF217F" w:rsidRPr="00187CCE" w14:paraId="11729CB2" w14:textId="77777777" w:rsidTr="00C7202E">
        <w:tc>
          <w:tcPr>
            <w:tcW w:w="651" w:type="pct"/>
            <w:noWrap/>
          </w:tcPr>
          <w:p w14:paraId="1CCFE163" w14:textId="77777777" w:rsidR="00EF217F" w:rsidRPr="00187CCE" w:rsidRDefault="00EF217F" w:rsidP="00C7202E">
            <w:pPr>
              <w:spacing w:before="60" w:after="60" w:line="240" w:lineRule="auto"/>
              <w:rPr>
                <w:rFonts w:eastAsiaTheme="minorHAnsi"/>
              </w:rPr>
            </w:pPr>
            <w:r w:rsidRPr="00187CCE">
              <w:rPr>
                <w:rFonts w:eastAsiaTheme="minorHAnsi"/>
              </w:rPr>
              <w:t>0210 11 19</w:t>
            </w:r>
          </w:p>
        </w:tc>
        <w:tc>
          <w:tcPr>
            <w:tcW w:w="2206" w:type="pct"/>
          </w:tcPr>
          <w:p w14:paraId="6E0643AA" w14:textId="77777777" w:rsidR="00EF217F" w:rsidRPr="00187CCE" w:rsidRDefault="00EF217F" w:rsidP="00C7202E">
            <w:pPr>
              <w:spacing w:before="60" w:after="60" w:line="240" w:lineRule="auto"/>
              <w:rPr>
                <w:rFonts w:eastAsiaTheme="minorHAnsi"/>
              </w:rPr>
            </w:pPr>
            <w:r w:rsidRPr="00187CCE">
              <w:rPr>
                <w:rFonts w:eastAsiaTheme="minorHAnsi"/>
              </w:rPr>
              <w:t>----- Shoulders and cuts thereof</w:t>
            </w:r>
          </w:p>
        </w:tc>
        <w:tc>
          <w:tcPr>
            <w:tcW w:w="1110" w:type="pct"/>
          </w:tcPr>
          <w:p w14:paraId="015ED383" w14:textId="77777777" w:rsidR="00EF217F" w:rsidRPr="00187CCE" w:rsidRDefault="00EF217F" w:rsidP="00C7202E">
            <w:pPr>
              <w:spacing w:before="60" w:after="60" w:line="240" w:lineRule="auto"/>
              <w:rPr>
                <w:rFonts w:eastAsiaTheme="minorHAnsi"/>
              </w:rPr>
            </w:pPr>
            <w:r w:rsidRPr="00187CCE">
              <w:rPr>
                <w:rFonts w:eastAsiaTheme="minorHAnsi"/>
              </w:rPr>
              <w:t>60,1 EUR/100 kg</w:t>
            </w:r>
          </w:p>
        </w:tc>
        <w:tc>
          <w:tcPr>
            <w:tcW w:w="472" w:type="pct"/>
          </w:tcPr>
          <w:p w14:paraId="2DE4FAB8" w14:textId="77777777" w:rsidR="00EF217F" w:rsidRPr="00187CCE" w:rsidRDefault="00EF217F" w:rsidP="00C7202E">
            <w:pPr>
              <w:spacing w:before="60" w:after="60" w:line="240" w:lineRule="auto"/>
              <w:jc w:val="center"/>
              <w:rPr>
                <w:rFonts w:eastAsiaTheme="minorHAnsi"/>
              </w:rPr>
            </w:pPr>
            <w:r w:rsidRPr="00187CCE">
              <w:rPr>
                <w:rFonts w:eastAsiaTheme="minorHAnsi"/>
              </w:rPr>
              <w:t>7</w:t>
            </w:r>
          </w:p>
        </w:tc>
        <w:tc>
          <w:tcPr>
            <w:tcW w:w="561" w:type="pct"/>
          </w:tcPr>
          <w:p w14:paraId="44732C2D" w14:textId="77777777" w:rsidR="00EF217F" w:rsidRPr="00187CCE" w:rsidRDefault="00EF217F" w:rsidP="00C7202E">
            <w:pPr>
              <w:spacing w:before="60" w:after="60" w:line="240" w:lineRule="auto"/>
              <w:rPr>
                <w:rFonts w:eastAsiaTheme="minorHAnsi"/>
              </w:rPr>
            </w:pPr>
          </w:p>
        </w:tc>
      </w:tr>
      <w:tr w:rsidR="00EF217F" w:rsidRPr="00187CCE" w14:paraId="6E8D3B1F" w14:textId="77777777" w:rsidTr="00C7202E">
        <w:tc>
          <w:tcPr>
            <w:tcW w:w="651" w:type="pct"/>
            <w:noWrap/>
          </w:tcPr>
          <w:p w14:paraId="74F20877" w14:textId="77777777" w:rsidR="00EF217F" w:rsidRPr="00187CCE" w:rsidRDefault="00EF217F" w:rsidP="00C7202E">
            <w:pPr>
              <w:spacing w:before="60" w:after="60" w:line="240" w:lineRule="auto"/>
              <w:rPr>
                <w:rFonts w:eastAsiaTheme="minorHAnsi"/>
              </w:rPr>
            </w:pPr>
            <w:r w:rsidRPr="00187CCE">
              <w:rPr>
                <w:rFonts w:eastAsiaTheme="minorHAnsi"/>
              </w:rPr>
              <w:t>0210 11 31</w:t>
            </w:r>
          </w:p>
        </w:tc>
        <w:tc>
          <w:tcPr>
            <w:tcW w:w="2206" w:type="pct"/>
          </w:tcPr>
          <w:p w14:paraId="043BB917" w14:textId="77777777" w:rsidR="00EF217F" w:rsidRPr="00187CCE" w:rsidRDefault="00EF217F" w:rsidP="00C7202E">
            <w:pPr>
              <w:spacing w:before="60" w:after="60" w:line="240" w:lineRule="auto"/>
              <w:rPr>
                <w:rFonts w:eastAsiaTheme="minorHAnsi"/>
              </w:rPr>
            </w:pPr>
            <w:r w:rsidRPr="00187CCE">
              <w:rPr>
                <w:rFonts w:eastAsiaTheme="minorHAnsi"/>
              </w:rPr>
              <w:t>----- Hams and cuts thereof</w:t>
            </w:r>
          </w:p>
        </w:tc>
        <w:tc>
          <w:tcPr>
            <w:tcW w:w="1110" w:type="pct"/>
          </w:tcPr>
          <w:p w14:paraId="02386493" w14:textId="77777777" w:rsidR="00EF217F" w:rsidRPr="00187CCE" w:rsidRDefault="00EF217F" w:rsidP="00C7202E">
            <w:pPr>
              <w:spacing w:before="60" w:after="60" w:line="240" w:lineRule="auto"/>
              <w:rPr>
                <w:rFonts w:eastAsiaTheme="minorHAnsi"/>
              </w:rPr>
            </w:pPr>
            <w:r w:rsidRPr="00187CCE">
              <w:rPr>
                <w:rFonts w:eastAsiaTheme="minorHAnsi"/>
              </w:rPr>
              <w:t>151,2 EUR/100 kg</w:t>
            </w:r>
          </w:p>
        </w:tc>
        <w:tc>
          <w:tcPr>
            <w:tcW w:w="472" w:type="pct"/>
          </w:tcPr>
          <w:p w14:paraId="48771E3D" w14:textId="77777777" w:rsidR="00EF217F" w:rsidRPr="00187CCE" w:rsidRDefault="00EF217F" w:rsidP="00C7202E">
            <w:pPr>
              <w:spacing w:before="60" w:after="60" w:line="240" w:lineRule="auto"/>
              <w:jc w:val="center"/>
              <w:rPr>
                <w:rFonts w:eastAsiaTheme="minorHAnsi"/>
              </w:rPr>
            </w:pPr>
            <w:r w:rsidRPr="00187CCE">
              <w:rPr>
                <w:rFonts w:eastAsiaTheme="minorHAnsi"/>
              </w:rPr>
              <w:t>7</w:t>
            </w:r>
          </w:p>
        </w:tc>
        <w:tc>
          <w:tcPr>
            <w:tcW w:w="561" w:type="pct"/>
          </w:tcPr>
          <w:p w14:paraId="1CCFE4E7" w14:textId="77777777" w:rsidR="00EF217F" w:rsidRPr="00187CCE" w:rsidRDefault="00EF217F" w:rsidP="00C7202E">
            <w:pPr>
              <w:spacing w:before="60" w:after="60" w:line="240" w:lineRule="auto"/>
              <w:rPr>
                <w:rFonts w:eastAsiaTheme="minorHAnsi"/>
              </w:rPr>
            </w:pPr>
          </w:p>
        </w:tc>
      </w:tr>
      <w:tr w:rsidR="00EF217F" w:rsidRPr="00187CCE" w14:paraId="7CF86BE6" w14:textId="77777777" w:rsidTr="00C7202E">
        <w:tc>
          <w:tcPr>
            <w:tcW w:w="651" w:type="pct"/>
            <w:noWrap/>
          </w:tcPr>
          <w:p w14:paraId="3B21FFDC" w14:textId="77777777" w:rsidR="00EF217F" w:rsidRPr="00187CCE" w:rsidRDefault="00EF217F" w:rsidP="00C7202E">
            <w:pPr>
              <w:pageBreakBefore/>
              <w:spacing w:before="60" w:after="60" w:line="240" w:lineRule="auto"/>
              <w:rPr>
                <w:rFonts w:eastAsiaTheme="minorHAnsi"/>
              </w:rPr>
            </w:pPr>
            <w:r w:rsidRPr="00187CCE">
              <w:rPr>
                <w:rFonts w:eastAsiaTheme="minorHAnsi"/>
              </w:rPr>
              <w:lastRenderedPageBreak/>
              <w:t>0210 11 39</w:t>
            </w:r>
          </w:p>
        </w:tc>
        <w:tc>
          <w:tcPr>
            <w:tcW w:w="2206" w:type="pct"/>
          </w:tcPr>
          <w:p w14:paraId="22616E78" w14:textId="77777777" w:rsidR="00EF217F" w:rsidRPr="00187CCE" w:rsidRDefault="00EF217F" w:rsidP="00C7202E">
            <w:pPr>
              <w:spacing w:before="60" w:after="60" w:line="240" w:lineRule="auto"/>
              <w:rPr>
                <w:rFonts w:eastAsiaTheme="minorHAnsi"/>
              </w:rPr>
            </w:pPr>
            <w:r w:rsidRPr="00187CCE">
              <w:rPr>
                <w:rFonts w:eastAsiaTheme="minorHAnsi"/>
              </w:rPr>
              <w:t>----- Shoulders and cuts thereof</w:t>
            </w:r>
          </w:p>
        </w:tc>
        <w:tc>
          <w:tcPr>
            <w:tcW w:w="1110" w:type="pct"/>
          </w:tcPr>
          <w:p w14:paraId="0ED7B961" w14:textId="77777777" w:rsidR="00EF217F" w:rsidRPr="00187CCE" w:rsidRDefault="00EF217F" w:rsidP="00C7202E">
            <w:pPr>
              <w:spacing w:before="60" w:after="60" w:line="240" w:lineRule="auto"/>
              <w:rPr>
                <w:rFonts w:eastAsiaTheme="minorHAnsi"/>
              </w:rPr>
            </w:pPr>
            <w:r w:rsidRPr="00187CCE">
              <w:rPr>
                <w:rFonts w:eastAsiaTheme="minorHAnsi"/>
              </w:rPr>
              <w:t>119 EUR/100 kg</w:t>
            </w:r>
          </w:p>
        </w:tc>
        <w:tc>
          <w:tcPr>
            <w:tcW w:w="472" w:type="pct"/>
          </w:tcPr>
          <w:p w14:paraId="04EF722B" w14:textId="77777777" w:rsidR="00EF217F" w:rsidRPr="00187CCE" w:rsidRDefault="00EF217F" w:rsidP="00C7202E">
            <w:pPr>
              <w:spacing w:before="60" w:after="60" w:line="240" w:lineRule="auto"/>
              <w:jc w:val="center"/>
              <w:rPr>
                <w:rFonts w:eastAsiaTheme="minorHAnsi"/>
              </w:rPr>
            </w:pPr>
            <w:r w:rsidRPr="00187CCE">
              <w:rPr>
                <w:rFonts w:eastAsiaTheme="minorHAnsi"/>
              </w:rPr>
              <w:t>7</w:t>
            </w:r>
          </w:p>
        </w:tc>
        <w:tc>
          <w:tcPr>
            <w:tcW w:w="561" w:type="pct"/>
          </w:tcPr>
          <w:p w14:paraId="70FB8A60" w14:textId="77777777" w:rsidR="00EF217F" w:rsidRPr="00187CCE" w:rsidRDefault="00EF217F" w:rsidP="00C7202E">
            <w:pPr>
              <w:spacing w:before="60" w:after="60" w:line="240" w:lineRule="auto"/>
              <w:rPr>
                <w:rFonts w:eastAsiaTheme="minorHAnsi"/>
              </w:rPr>
            </w:pPr>
          </w:p>
        </w:tc>
      </w:tr>
      <w:tr w:rsidR="00EF217F" w:rsidRPr="00187CCE" w14:paraId="23672D94" w14:textId="77777777" w:rsidTr="00C7202E">
        <w:tc>
          <w:tcPr>
            <w:tcW w:w="651" w:type="pct"/>
            <w:noWrap/>
          </w:tcPr>
          <w:p w14:paraId="61504D77" w14:textId="77777777" w:rsidR="00EF217F" w:rsidRPr="00187CCE" w:rsidRDefault="00EF217F" w:rsidP="00C7202E">
            <w:pPr>
              <w:spacing w:before="60" w:after="60" w:line="240" w:lineRule="auto"/>
              <w:rPr>
                <w:rFonts w:eastAsiaTheme="minorHAnsi"/>
              </w:rPr>
            </w:pPr>
            <w:r w:rsidRPr="00187CCE">
              <w:rPr>
                <w:rFonts w:eastAsiaTheme="minorHAnsi"/>
              </w:rPr>
              <w:t>0210 11 90</w:t>
            </w:r>
          </w:p>
        </w:tc>
        <w:tc>
          <w:tcPr>
            <w:tcW w:w="2206" w:type="pct"/>
          </w:tcPr>
          <w:p w14:paraId="60B8B242"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289B7AA0"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6FBC0E22"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1C772F88"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4BE0990E" w14:textId="77777777" w:rsidTr="00C7202E">
        <w:tc>
          <w:tcPr>
            <w:tcW w:w="651" w:type="pct"/>
            <w:noWrap/>
          </w:tcPr>
          <w:p w14:paraId="484C50F2" w14:textId="77777777" w:rsidR="00EF217F" w:rsidRPr="00187CCE" w:rsidRDefault="00EF217F" w:rsidP="00C7202E">
            <w:pPr>
              <w:spacing w:before="60" w:after="60" w:line="240" w:lineRule="auto"/>
              <w:rPr>
                <w:rFonts w:eastAsiaTheme="minorHAnsi"/>
              </w:rPr>
            </w:pPr>
            <w:r w:rsidRPr="00187CCE">
              <w:rPr>
                <w:rFonts w:eastAsiaTheme="minorHAnsi"/>
              </w:rPr>
              <w:t>0210 12 11</w:t>
            </w:r>
          </w:p>
        </w:tc>
        <w:tc>
          <w:tcPr>
            <w:tcW w:w="2206" w:type="pct"/>
          </w:tcPr>
          <w:p w14:paraId="32CA2703" w14:textId="77777777" w:rsidR="00EF217F" w:rsidRPr="00187CCE" w:rsidRDefault="00EF217F" w:rsidP="00C7202E">
            <w:pPr>
              <w:spacing w:before="60" w:after="60" w:line="240" w:lineRule="auto"/>
              <w:rPr>
                <w:rFonts w:eastAsiaTheme="minorHAnsi"/>
              </w:rPr>
            </w:pPr>
            <w:r w:rsidRPr="00187CCE">
              <w:rPr>
                <w:rFonts w:eastAsiaTheme="minorHAnsi"/>
              </w:rPr>
              <w:t>---- Salted or in brine</w:t>
            </w:r>
          </w:p>
        </w:tc>
        <w:tc>
          <w:tcPr>
            <w:tcW w:w="1110" w:type="pct"/>
          </w:tcPr>
          <w:p w14:paraId="1047626D" w14:textId="77777777" w:rsidR="00EF217F" w:rsidRPr="00187CCE" w:rsidRDefault="00EF217F" w:rsidP="00C7202E">
            <w:pPr>
              <w:spacing w:before="60" w:after="60" w:line="240" w:lineRule="auto"/>
              <w:rPr>
                <w:rFonts w:eastAsiaTheme="minorHAnsi"/>
              </w:rPr>
            </w:pPr>
            <w:r w:rsidRPr="00187CCE">
              <w:rPr>
                <w:rFonts w:eastAsiaTheme="minorHAnsi"/>
              </w:rPr>
              <w:t>46,7 EUR/100 kg</w:t>
            </w:r>
          </w:p>
        </w:tc>
        <w:tc>
          <w:tcPr>
            <w:tcW w:w="472" w:type="pct"/>
          </w:tcPr>
          <w:p w14:paraId="1D97BC40" w14:textId="77777777" w:rsidR="00EF217F" w:rsidRPr="00187CCE" w:rsidRDefault="00EF217F" w:rsidP="00C7202E">
            <w:pPr>
              <w:spacing w:before="60" w:after="60" w:line="240" w:lineRule="auto"/>
              <w:jc w:val="center"/>
              <w:rPr>
                <w:rFonts w:eastAsiaTheme="minorHAnsi"/>
              </w:rPr>
            </w:pPr>
            <w:r w:rsidRPr="00187CCE">
              <w:rPr>
                <w:rFonts w:eastAsiaTheme="minorHAnsi"/>
              </w:rPr>
              <w:t>7</w:t>
            </w:r>
          </w:p>
        </w:tc>
        <w:tc>
          <w:tcPr>
            <w:tcW w:w="561" w:type="pct"/>
          </w:tcPr>
          <w:p w14:paraId="611DB61E" w14:textId="77777777" w:rsidR="00EF217F" w:rsidRPr="00187CCE" w:rsidRDefault="00EF217F" w:rsidP="00C7202E">
            <w:pPr>
              <w:spacing w:before="60" w:after="60" w:line="240" w:lineRule="auto"/>
              <w:rPr>
                <w:rFonts w:eastAsiaTheme="minorHAnsi"/>
              </w:rPr>
            </w:pPr>
          </w:p>
        </w:tc>
      </w:tr>
      <w:tr w:rsidR="00EF217F" w:rsidRPr="00187CCE" w14:paraId="32F9F3E1" w14:textId="77777777" w:rsidTr="00C7202E">
        <w:tc>
          <w:tcPr>
            <w:tcW w:w="651" w:type="pct"/>
            <w:noWrap/>
          </w:tcPr>
          <w:p w14:paraId="025C871B" w14:textId="77777777" w:rsidR="00EF217F" w:rsidRPr="00187CCE" w:rsidRDefault="00EF217F" w:rsidP="00C7202E">
            <w:pPr>
              <w:spacing w:before="60" w:after="60" w:line="240" w:lineRule="auto"/>
              <w:rPr>
                <w:rFonts w:eastAsiaTheme="minorHAnsi"/>
              </w:rPr>
            </w:pPr>
            <w:r w:rsidRPr="00187CCE">
              <w:rPr>
                <w:rFonts w:eastAsiaTheme="minorHAnsi"/>
              </w:rPr>
              <w:t>0210 12 19</w:t>
            </w:r>
          </w:p>
        </w:tc>
        <w:tc>
          <w:tcPr>
            <w:tcW w:w="2206" w:type="pct"/>
          </w:tcPr>
          <w:p w14:paraId="32B7C231" w14:textId="77777777" w:rsidR="00EF217F" w:rsidRPr="00187CCE" w:rsidRDefault="00EF217F" w:rsidP="00C7202E">
            <w:pPr>
              <w:spacing w:before="60" w:after="60" w:line="240" w:lineRule="auto"/>
              <w:rPr>
                <w:rFonts w:eastAsiaTheme="minorHAnsi"/>
              </w:rPr>
            </w:pPr>
            <w:r w:rsidRPr="00187CCE">
              <w:rPr>
                <w:rFonts w:eastAsiaTheme="minorHAnsi"/>
              </w:rPr>
              <w:t>---- Dried or smoked</w:t>
            </w:r>
          </w:p>
        </w:tc>
        <w:tc>
          <w:tcPr>
            <w:tcW w:w="1110" w:type="pct"/>
          </w:tcPr>
          <w:p w14:paraId="4EA1B229" w14:textId="77777777" w:rsidR="00EF217F" w:rsidRPr="00187CCE" w:rsidRDefault="00EF217F" w:rsidP="00C7202E">
            <w:pPr>
              <w:spacing w:before="60" w:after="60" w:line="240" w:lineRule="auto"/>
              <w:rPr>
                <w:rFonts w:eastAsiaTheme="minorHAnsi"/>
              </w:rPr>
            </w:pPr>
            <w:r w:rsidRPr="00187CCE">
              <w:rPr>
                <w:rFonts w:eastAsiaTheme="minorHAnsi"/>
              </w:rPr>
              <w:t>77,8 EUR/100 kg</w:t>
            </w:r>
          </w:p>
        </w:tc>
        <w:tc>
          <w:tcPr>
            <w:tcW w:w="472" w:type="pct"/>
          </w:tcPr>
          <w:p w14:paraId="2C3CB001" w14:textId="77777777" w:rsidR="00EF217F" w:rsidRPr="00187CCE" w:rsidRDefault="00EF217F" w:rsidP="00C7202E">
            <w:pPr>
              <w:spacing w:before="60" w:after="60" w:line="240" w:lineRule="auto"/>
              <w:jc w:val="center"/>
              <w:rPr>
                <w:rFonts w:eastAsiaTheme="minorHAnsi"/>
              </w:rPr>
            </w:pPr>
            <w:r w:rsidRPr="00187CCE">
              <w:rPr>
                <w:rFonts w:eastAsiaTheme="minorHAnsi"/>
              </w:rPr>
              <w:t>7</w:t>
            </w:r>
          </w:p>
        </w:tc>
        <w:tc>
          <w:tcPr>
            <w:tcW w:w="561" w:type="pct"/>
          </w:tcPr>
          <w:p w14:paraId="2F38D96D" w14:textId="77777777" w:rsidR="00EF217F" w:rsidRPr="00187CCE" w:rsidRDefault="00EF217F" w:rsidP="00C7202E">
            <w:pPr>
              <w:spacing w:before="60" w:after="60" w:line="240" w:lineRule="auto"/>
              <w:rPr>
                <w:rFonts w:eastAsiaTheme="minorHAnsi"/>
              </w:rPr>
            </w:pPr>
          </w:p>
        </w:tc>
      </w:tr>
      <w:tr w:rsidR="00EF217F" w:rsidRPr="00187CCE" w14:paraId="171E950D" w14:textId="77777777" w:rsidTr="00C7202E">
        <w:tc>
          <w:tcPr>
            <w:tcW w:w="651" w:type="pct"/>
            <w:noWrap/>
          </w:tcPr>
          <w:p w14:paraId="3A0DCAF1" w14:textId="77777777" w:rsidR="00EF217F" w:rsidRPr="00187CCE" w:rsidRDefault="00EF217F" w:rsidP="00C7202E">
            <w:pPr>
              <w:spacing w:before="60" w:after="60" w:line="240" w:lineRule="auto"/>
              <w:rPr>
                <w:rFonts w:eastAsiaTheme="minorHAnsi"/>
              </w:rPr>
            </w:pPr>
            <w:r w:rsidRPr="00187CCE">
              <w:rPr>
                <w:rFonts w:eastAsiaTheme="minorHAnsi"/>
              </w:rPr>
              <w:t>0210 12 90</w:t>
            </w:r>
          </w:p>
        </w:tc>
        <w:tc>
          <w:tcPr>
            <w:tcW w:w="2206" w:type="pct"/>
          </w:tcPr>
          <w:p w14:paraId="3E2F4EFA"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37F594FA"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63611196"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1DEC8E5F"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16678D14" w14:textId="77777777" w:rsidTr="00C7202E">
        <w:tc>
          <w:tcPr>
            <w:tcW w:w="651" w:type="pct"/>
            <w:noWrap/>
          </w:tcPr>
          <w:p w14:paraId="0B48D297" w14:textId="77777777" w:rsidR="00EF217F" w:rsidRPr="00187CCE" w:rsidRDefault="00EF217F" w:rsidP="00C7202E">
            <w:pPr>
              <w:spacing w:before="60" w:after="60" w:line="240" w:lineRule="auto"/>
              <w:rPr>
                <w:rFonts w:eastAsiaTheme="minorHAnsi"/>
              </w:rPr>
            </w:pPr>
            <w:r w:rsidRPr="00187CCE">
              <w:rPr>
                <w:rFonts w:eastAsiaTheme="minorHAnsi"/>
              </w:rPr>
              <w:t>0210 19 10</w:t>
            </w:r>
          </w:p>
        </w:tc>
        <w:tc>
          <w:tcPr>
            <w:tcW w:w="2206" w:type="pct"/>
          </w:tcPr>
          <w:p w14:paraId="03C3AD8C" w14:textId="77777777" w:rsidR="00EF217F" w:rsidRPr="00187CCE" w:rsidRDefault="00EF217F" w:rsidP="00C7202E">
            <w:pPr>
              <w:spacing w:before="60" w:after="60" w:line="240" w:lineRule="auto"/>
              <w:rPr>
                <w:rFonts w:eastAsiaTheme="minorHAnsi"/>
              </w:rPr>
            </w:pPr>
            <w:r w:rsidRPr="00187CCE">
              <w:rPr>
                <w:rFonts w:eastAsiaTheme="minorHAnsi"/>
              </w:rPr>
              <w:t>----- Bacon sides or spencers</w:t>
            </w:r>
          </w:p>
        </w:tc>
        <w:tc>
          <w:tcPr>
            <w:tcW w:w="1110" w:type="pct"/>
          </w:tcPr>
          <w:p w14:paraId="04E57A4D" w14:textId="77777777" w:rsidR="00EF217F" w:rsidRPr="00187CCE" w:rsidRDefault="00EF217F" w:rsidP="00C7202E">
            <w:pPr>
              <w:spacing w:before="60" w:after="60" w:line="240" w:lineRule="auto"/>
              <w:rPr>
                <w:rFonts w:eastAsiaTheme="minorHAnsi"/>
              </w:rPr>
            </w:pPr>
            <w:r w:rsidRPr="00187CCE">
              <w:rPr>
                <w:rFonts w:eastAsiaTheme="minorHAnsi"/>
              </w:rPr>
              <w:t>68,7 EUR/100 kg</w:t>
            </w:r>
          </w:p>
        </w:tc>
        <w:tc>
          <w:tcPr>
            <w:tcW w:w="472" w:type="pct"/>
          </w:tcPr>
          <w:p w14:paraId="7291966A" w14:textId="77777777" w:rsidR="00EF217F" w:rsidRPr="00187CCE" w:rsidRDefault="00EF217F" w:rsidP="00C7202E">
            <w:pPr>
              <w:spacing w:before="60" w:after="60" w:line="240" w:lineRule="auto"/>
              <w:jc w:val="center"/>
              <w:rPr>
                <w:rFonts w:eastAsiaTheme="minorHAnsi"/>
              </w:rPr>
            </w:pPr>
            <w:r w:rsidRPr="00187CCE">
              <w:rPr>
                <w:rFonts w:eastAsiaTheme="minorHAnsi"/>
              </w:rPr>
              <w:t>7</w:t>
            </w:r>
          </w:p>
        </w:tc>
        <w:tc>
          <w:tcPr>
            <w:tcW w:w="561" w:type="pct"/>
          </w:tcPr>
          <w:p w14:paraId="5644546C" w14:textId="77777777" w:rsidR="00EF217F" w:rsidRPr="00187CCE" w:rsidRDefault="00EF217F" w:rsidP="00C7202E">
            <w:pPr>
              <w:spacing w:before="60" w:after="60" w:line="240" w:lineRule="auto"/>
              <w:rPr>
                <w:rFonts w:eastAsiaTheme="minorHAnsi"/>
              </w:rPr>
            </w:pPr>
          </w:p>
        </w:tc>
      </w:tr>
      <w:tr w:rsidR="00EF217F" w:rsidRPr="00187CCE" w14:paraId="6F260B50" w14:textId="77777777" w:rsidTr="00C7202E">
        <w:tc>
          <w:tcPr>
            <w:tcW w:w="651" w:type="pct"/>
            <w:noWrap/>
          </w:tcPr>
          <w:p w14:paraId="1D9BE394" w14:textId="77777777" w:rsidR="00EF217F" w:rsidRPr="00187CCE" w:rsidRDefault="00EF217F" w:rsidP="00C7202E">
            <w:pPr>
              <w:spacing w:before="60" w:after="60" w:line="240" w:lineRule="auto"/>
              <w:rPr>
                <w:rFonts w:eastAsiaTheme="minorHAnsi"/>
              </w:rPr>
            </w:pPr>
            <w:r w:rsidRPr="00187CCE">
              <w:rPr>
                <w:rFonts w:eastAsiaTheme="minorHAnsi"/>
              </w:rPr>
              <w:t>0210 19 20</w:t>
            </w:r>
          </w:p>
        </w:tc>
        <w:tc>
          <w:tcPr>
            <w:tcW w:w="2206" w:type="pct"/>
          </w:tcPr>
          <w:p w14:paraId="007657CC" w14:textId="77777777" w:rsidR="00EF217F" w:rsidRPr="00187CCE" w:rsidRDefault="00EF217F" w:rsidP="00C7202E">
            <w:pPr>
              <w:spacing w:before="60" w:after="60" w:line="240" w:lineRule="auto"/>
              <w:rPr>
                <w:rFonts w:eastAsiaTheme="minorHAnsi"/>
              </w:rPr>
            </w:pPr>
            <w:r w:rsidRPr="00187CCE">
              <w:rPr>
                <w:rFonts w:eastAsiaTheme="minorHAnsi"/>
              </w:rPr>
              <w:t>----- Three-quarter sides or middles</w:t>
            </w:r>
          </w:p>
        </w:tc>
        <w:tc>
          <w:tcPr>
            <w:tcW w:w="1110" w:type="pct"/>
          </w:tcPr>
          <w:p w14:paraId="5712D4F8" w14:textId="77777777" w:rsidR="00EF217F" w:rsidRPr="00187CCE" w:rsidRDefault="00EF217F" w:rsidP="00C7202E">
            <w:pPr>
              <w:spacing w:before="60" w:after="60" w:line="240" w:lineRule="auto"/>
              <w:rPr>
                <w:rFonts w:eastAsiaTheme="minorHAnsi"/>
              </w:rPr>
            </w:pPr>
            <w:r w:rsidRPr="00187CCE">
              <w:rPr>
                <w:rFonts w:eastAsiaTheme="minorHAnsi"/>
              </w:rPr>
              <w:t>75,1 EUR/100 kg</w:t>
            </w:r>
          </w:p>
        </w:tc>
        <w:tc>
          <w:tcPr>
            <w:tcW w:w="472" w:type="pct"/>
          </w:tcPr>
          <w:p w14:paraId="08812037" w14:textId="77777777" w:rsidR="00EF217F" w:rsidRPr="00187CCE" w:rsidRDefault="00EF217F" w:rsidP="00C7202E">
            <w:pPr>
              <w:spacing w:before="60" w:after="60" w:line="240" w:lineRule="auto"/>
              <w:jc w:val="center"/>
              <w:rPr>
                <w:rFonts w:eastAsiaTheme="minorHAnsi"/>
              </w:rPr>
            </w:pPr>
            <w:r w:rsidRPr="00187CCE">
              <w:rPr>
                <w:rFonts w:eastAsiaTheme="minorHAnsi"/>
              </w:rPr>
              <w:t>7</w:t>
            </w:r>
          </w:p>
        </w:tc>
        <w:tc>
          <w:tcPr>
            <w:tcW w:w="561" w:type="pct"/>
          </w:tcPr>
          <w:p w14:paraId="5CBD8F0F" w14:textId="77777777" w:rsidR="00EF217F" w:rsidRPr="00187CCE" w:rsidRDefault="00EF217F" w:rsidP="00C7202E">
            <w:pPr>
              <w:spacing w:before="60" w:after="60" w:line="240" w:lineRule="auto"/>
              <w:rPr>
                <w:rFonts w:eastAsiaTheme="minorHAnsi"/>
              </w:rPr>
            </w:pPr>
          </w:p>
        </w:tc>
      </w:tr>
      <w:tr w:rsidR="00EF217F" w:rsidRPr="00187CCE" w14:paraId="118B70D6" w14:textId="77777777" w:rsidTr="00C7202E">
        <w:tc>
          <w:tcPr>
            <w:tcW w:w="651" w:type="pct"/>
            <w:noWrap/>
          </w:tcPr>
          <w:p w14:paraId="218CE63D" w14:textId="77777777" w:rsidR="00EF217F" w:rsidRPr="00187CCE" w:rsidRDefault="00EF217F" w:rsidP="00C7202E">
            <w:pPr>
              <w:spacing w:before="60" w:after="60" w:line="240" w:lineRule="auto"/>
              <w:rPr>
                <w:rFonts w:eastAsiaTheme="minorHAnsi"/>
              </w:rPr>
            </w:pPr>
            <w:r w:rsidRPr="00187CCE">
              <w:rPr>
                <w:rFonts w:eastAsiaTheme="minorHAnsi"/>
              </w:rPr>
              <w:t>0210 19 30</w:t>
            </w:r>
          </w:p>
        </w:tc>
        <w:tc>
          <w:tcPr>
            <w:tcW w:w="2206" w:type="pct"/>
          </w:tcPr>
          <w:p w14:paraId="35697479" w14:textId="77777777" w:rsidR="00EF217F" w:rsidRPr="00187CCE" w:rsidRDefault="00EF217F" w:rsidP="00C7202E">
            <w:pPr>
              <w:spacing w:before="60" w:after="60" w:line="240" w:lineRule="auto"/>
              <w:rPr>
                <w:rFonts w:eastAsiaTheme="minorHAnsi"/>
              </w:rPr>
            </w:pPr>
            <w:r w:rsidRPr="00187CCE">
              <w:rPr>
                <w:rFonts w:eastAsiaTheme="minorHAnsi"/>
              </w:rPr>
              <w:t>----- Fore-ends and cuts thereof</w:t>
            </w:r>
          </w:p>
        </w:tc>
        <w:tc>
          <w:tcPr>
            <w:tcW w:w="1110" w:type="pct"/>
          </w:tcPr>
          <w:p w14:paraId="29A61648" w14:textId="77777777" w:rsidR="00EF217F" w:rsidRPr="00187CCE" w:rsidRDefault="00EF217F" w:rsidP="00C7202E">
            <w:pPr>
              <w:spacing w:before="60" w:after="60" w:line="240" w:lineRule="auto"/>
              <w:rPr>
                <w:rFonts w:eastAsiaTheme="minorHAnsi"/>
              </w:rPr>
            </w:pPr>
            <w:r w:rsidRPr="00187CCE">
              <w:rPr>
                <w:rFonts w:eastAsiaTheme="minorHAnsi"/>
              </w:rPr>
              <w:t>60,1 EUR/100 kg</w:t>
            </w:r>
          </w:p>
        </w:tc>
        <w:tc>
          <w:tcPr>
            <w:tcW w:w="472" w:type="pct"/>
          </w:tcPr>
          <w:p w14:paraId="63B19734" w14:textId="77777777" w:rsidR="00EF217F" w:rsidRPr="00187CCE" w:rsidRDefault="00EF217F" w:rsidP="00C7202E">
            <w:pPr>
              <w:spacing w:before="60" w:after="60" w:line="240" w:lineRule="auto"/>
              <w:jc w:val="center"/>
              <w:rPr>
                <w:rFonts w:eastAsiaTheme="minorHAnsi"/>
              </w:rPr>
            </w:pPr>
            <w:r w:rsidRPr="00187CCE">
              <w:rPr>
                <w:rFonts w:eastAsiaTheme="minorHAnsi"/>
              </w:rPr>
              <w:t>7</w:t>
            </w:r>
          </w:p>
        </w:tc>
        <w:tc>
          <w:tcPr>
            <w:tcW w:w="561" w:type="pct"/>
          </w:tcPr>
          <w:p w14:paraId="2F0297EF" w14:textId="77777777" w:rsidR="00EF217F" w:rsidRPr="00187CCE" w:rsidRDefault="00EF217F" w:rsidP="00C7202E">
            <w:pPr>
              <w:spacing w:before="60" w:after="60" w:line="240" w:lineRule="auto"/>
              <w:rPr>
                <w:rFonts w:eastAsiaTheme="minorHAnsi"/>
              </w:rPr>
            </w:pPr>
          </w:p>
        </w:tc>
      </w:tr>
      <w:tr w:rsidR="00EF217F" w:rsidRPr="00187CCE" w14:paraId="7FD68AE8" w14:textId="77777777" w:rsidTr="00C7202E">
        <w:tc>
          <w:tcPr>
            <w:tcW w:w="651" w:type="pct"/>
            <w:noWrap/>
          </w:tcPr>
          <w:p w14:paraId="2D748062" w14:textId="77777777" w:rsidR="00EF217F" w:rsidRPr="00187CCE" w:rsidRDefault="00EF217F" w:rsidP="00C7202E">
            <w:pPr>
              <w:spacing w:before="60" w:after="60" w:line="240" w:lineRule="auto"/>
              <w:rPr>
                <w:rFonts w:eastAsiaTheme="minorHAnsi"/>
              </w:rPr>
            </w:pPr>
            <w:r w:rsidRPr="00187CCE">
              <w:rPr>
                <w:rFonts w:eastAsiaTheme="minorHAnsi"/>
              </w:rPr>
              <w:t>0210 19 40</w:t>
            </w:r>
          </w:p>
        </w:tc>
        <w:tc>
          <w:tcPr>
            <w:tcW w:w="2206" w:type="pct"/>
          </w:tcPr>
          <w:p w14:paraId="696E03BE" w14:textId="77777777" w:rsidR="00EF217F" w:rsidRPr="00187CCE" w:rsidRDefault="00EF217F" w:rsidP="00C7202E">
            <w:pPr>
              <w:spacing w:before="60" w:after="60" w:line="240" w:lineRule="auto"/>
              <w:rPr>
                <w:rFonts w:eastAsiaTheme="minorHAnsi"/>
              </w:rPr>
            </w:pPr>
            <w:r w:rsidRPr="00187CCE">
              <w:rPr>
                <w:rFonts w:eastAsiaTheme="minorHAnsi"/>
              </w:rPr>
              <w:t>----- Loins and cuts thereof</w:t>
            </w:r>
          </w:p>
        </w:tc>
        <w:tc>
          <w:tcPr>
            <w:tcW w:w="1110" w:type="pct"/>
          </w:tcPr>
          <w:p w14:paraId="3C928F8D" w14:textId="77777777" w:rsidR="00EF217F" w:rsidRPr="00187CCE" w:rsidRDefault="00EF217F" w:rsidP="00C7202E">
            <w:pPr>
              <w:spacing w:before="60" w:after="60" w:line="240" w:lineRule="auto"/>
              <w:rPr>
                <w:rFonts w:eastAsiaTheme="minorHAnsi"/>
              </w:rPr>
            </w:pPr>
            <w:r w:rsidRPr="00187CCE">
              <w:rPr>
                <w:rFonts w:eastAsiaTheme="minorHAnsi"/>
              </w:rPr>
              <w:t>86,9 EUR/100 kg</w:t>
            </w:r>
          </w:p>
        </w:tc>
        <w:tc>
          <w:tcPr>
            <w:tcW w:w="472" w:type="pct"/>
          </w:tcPr>
          <w:p w14:paraId="5D99F3E8" w14:textId="77777777" w:rsidR="00EF217F" w:rsidRPr="00187CCE" w:rsidRDefault="00EF217F" w:rsidP="00C7202E">
            <w:pPr>
              <w:spacing w:before="60" w:after="60" w:line="240" w:lineRule="auto"/>
              <w:jc w:val="center"/>
              <w:rPr>
                <w:rFonts w:eastAsiaTheme="minorHAnsi"/>
              </w:rPr>
            </w:pPr>
            <w:r w:rsidRPr="00187CCE">
              <w:rPr>
                <w:rFonts w:eastAsiaTheme="minorHAnsi"/>
              </w:rPr>
              <w:t>7</w:t>
            </w:r>
          </w:p>
        </w:tc>
        <w:tc>
          <w:tcPr>
            <w:tcW w:w="561" w:type="pct"/>
          </w:tcPr>
          <w:p w14:paraId="762EE365" w14:textId="77777777" w:rsidR="00EF217F" w:rsidRPr="00187CCE" w:rsidRDefault="00EF217F" w:rsidP="00C7202E">
            <w:pPr>
              <w:spacing w:before="60" w:after="60" w:line="240" w:lineRule="auto"/>
              <w:rPr>
                <w:rFonts w:eastAsiaTheme="minorHAnsi"/>
              </w:rPr>
            </w:pPr>
          </w:p>
        </w:tc>
      </w:tr>
      <w:tr w:rsidR="00EF217F" w:rsidRPr="00187CCE" w14:paraId="1B9EFADE" w14:textId="77777777" w:rsidTr="00C7202E">
        <w:tc>
          <w:tcPr>
            <w:tcW w:w="651" w:type="pct"/>
            <w:noWrap/>
          </w:tcPr>
          <w:p w14:paraId="649BD1CD" w14:textId="77777777" w:rsidR="00EF217F" w:rsidRPr="00187CCE" w:rsidRDefault="00EF217F" w:rsidP="00C7202E">
            <w:pPr>
              <w:spacing w:before="60" w:after="60" w:line="240" w:lineRule="auto"/>
              <w:rPr>
                <w:rFonts w:eastAsiaTheme="minorHAnsi"/>
              </w:rPr>
            </w:pPr>
            <w:r w:rsidRPr="00187CCE">
              <w:rPr>
                <w:rFonts w:eastAsiaTheme="minorHAnsi"/>
              </w:rPr>
              <w:t>0210 19 50</w:t>
            </w:r>
          </w:p>
        </w:tc>
        <w:tc>
          <w:tcPr>
            <w:tcW w:w="2206" w:type="pct"/>
          </w:tcPr>
          <w:p w14:paraId="48CC987D"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6C02C647" w14:textId="77777777" w:rsidR="00EF217F" w:rsidRPr="00187CCE" w:rsidRDefault="00EF217F" w:rsidP="00C7202E">
            <w:pPr>
              <w:spacing w:before="60" w:after="60" w:line="240" w:lineRule="auto"/>
              <w:rPr>
                <w:rFonts w:eastAsiaTheme="minorHAnsi"/>
              </w:rPr>
            </w:pPr>
            <w:r w:rsidRPr="00187CCE">
              <w:rPr>
                <w:rFonts w:eastAsiaTheme="minorHAnsi"/>
              </w:rPr>
              <w:t>86,9 EUR/100 kg</w:t>
            </w:r>
          </w:p>
        </w:tc>
        <w:tc>
          <w:tcPr>
            <w:tcW w:w="472" w:type="pct"/>
          </w:tcPr>
          <w:p w14:paraId="417D8DF3" w14:textId="77777777" w:rsidR="00EF217F" w:rsidRPr="00187CCE" w:rsidRDefault="00EF217F" w:rsidP="00C7202E">
            <w:pPr>
              <w:spacing w:before="60" w:after="60" w:line="240" w:lineRule="auto"/>
              <w:jc w:val="center"/>
              <w:rPr>
                <w:rFonts w:eastAsiaTheme="minorHAnsi"/>
              </w:rPr>
            </w:pPr>
            <w:r w:rsidRPr="00187CCE">
              <w:rPr>
                <w:rFonts w:eastAsiaTheme="minorHAnsi"/>
              </w:rPr>
              <w:t>7</w:t>
            </w:r>
          </w:p>
        </w:tc>
        <w:tc>
          <w:tcPr>
            <w:tcW w:w="561" w:type="pct"/>
          </w:tcPr>
          <w:p w14:paraId="08BB7C5F" w14:textId="77777777" w:rsidR="00EF217F" w:rsidRPr="00187CCE" w:rsidRDefault="00EF217F" w:rsidP="00C7202E">
            <w:pPr>
              <w:spacing w:before="60" w:after="60" w:line="240" w:lineRule="auto"/>
              <w:rPr>
                <w:rFonts w:eastAsiaTheme="minorHAnsi"/>
              </w:rPr>
            </w:pPr>
          </w:p>
        </w:tc>
      </w:tr>
      <w:tr w:rsidR="00EF217F" w:rsidRPr="00187CCE" w14:paraId="5B50F1B6" w14:textId="77777777" w:rsidTr="00C7202E">
        <w:tc>
          <w:tcPr>
            <w:tcW w:w="651" w:type="pct"/>
            <w:noWrap/>
          </w:tcPr>
          <w:p w14:paraId="3D0ACC86" w14:textId="77777777" w:rsidR="00EF217F" w:rsidRPr="00187CCE" w:rsidRDefault="00EF217F" w:rsidP="00C7202E">
            <w:pPr>
              <w:spacing w:before="60" w:after="60" w:line="240" w:lineRule="auto"/>
              <w:rPr>
                <w:rFonts w:eastAsiaTheme="minorHAnsi"/>
              </w:rPr>
            </w:pPr>
            <w:r w:rsidRPr="00187CCE">
              <w:rPr>
                <w:rFonts w:eastAsiaTheme="minorHAnsi"/>
              </w:rPr>
              <w:t>0210 19 60</w:t>
            </w:r>
          </w:p>
        </w:tc>
        <w:tc>
          <w:tcPr>
            <w:tcW w:w="2206" w:type="pct"/>
          </w:tcPr>
          <w:p w14:paraId="6254FB28" w14:textId="77777777" w:rsidR="00EF217F" w:rsidRPr="00187CCE" w:rsidRDefault="00EF217F" w:rsidP="00C7202E">
            <w:pPr>
              <w:spacing w:before="60" w:after="60" w:line="240" w:lineRule="auto"/>
              <w:rPr>
                <w:rFonts w:eastAsiaTheme="minorHAnsi"/>
              </w:rPr>
            </w:pPr>
            <w:r w:rsidRPr="00187CCE">
              <w:rPr>
                <w:rFonts w:eastAsiaTheme="minorHAnsi"/>
              </w:rPr>
              <w:t>----- Fore-ends and cuts thereof</w:t>
            </w:r>
          </w:p>
        </w:tc>
        <w:tc>
          <w:tcPr>
            <w:tcW w:w="1110" w:type="pct"/>
          </w:tcPr>
          <w:p w14:paraId="71341C7F" w14:textId="77777777" w:rsidR="00EF217F" w:rsidRPr="00187CCE" w:rsidRDefault="00EF217F" w:rsidP="00C7202E">
            <w:pPr>
              <w:spacing w:before="60" w:after="60" w:line="240" w:lineRule="auto"/>
              <w:rPr>
                <w:rFonts w:eastAsiaTheme="minorHAnsi"/>
              </w:rPr>
            </w:pPr>
            <w:r w:rsidRPr="00187CCE">
              <w:rPr>
                <w:rFonts w:eastAsiaTheme="minorHAnsi"/>
              </w:rPr>
              <w:t>119 EUR/100 kg</w:t>
            </w:r>
          </w:p>
        </w:tc>
        <w:tc>
          <w:tcPr>
            <w:tcW w:w="472" w:type="pct"/>
          </w:tcPr>
          <w:p w14:paraId="773634B6" w14:textId="77777777" w:rsidR="00EF217F" w:rsidRPr="00187CCE" w:rsidRDefault="00EF217F" w:rsidP="00C7202E">
            <w:pPr>
              <w:spacing w:before="60" w:after="60" w:line="240" w:lineRule="auto"/>
              <w:jc w:val="center"/>
              <w:rPr>
                <w:rFonts w:eastAsiaTheme="minorHAnsi"/>
              </w:rPr>
            </w:pPr>
            <w:r w:rsidRPr="00187CCE">
              <w:rPr>
                <w:rFonts w:eastAsiaTheme="minorHAnsi"/>
              </w:rPr>
              <w:t>7</w:t>
            </w:r>
          </w:p>
        </w:tc>
        <w:tc>
          <w:tcPr>
            <w:tcW w:w="561" w:type="pct"/>
          </w:tcPr>
          <w:p w14:paraId="75911EA1" w14:textId="77777777" w:rsidR="00EF217F" w:rsidRPr="00187CCE" w:rsidRDefault="00EF217F" w:rsidP="00C7202E">
            <w:pPr>
              <w:spacing w:before="60" w:after="60" w:line="240" w:lineRule="auto"/>
              <w:rPr>
                <w:rFonts w:eastAsiaTheme="minorHAnsi"/>
              </w:rPr>
            </w:pPr>
          </w:p>
        </w:tc>
      </w:tr>
      <w:tr w:rsidR="00EF217F" w:rsidRPr="00187CCE" w14:paraId="1BD59731" w14:textId="77777777" w:rsidTr="00C7202E">
        <w:tc>
          <w:tcPr>
            <w:tcW w:w="651" w:type="pct"/>
            <w:noWrap/>
          </w:tcPr>
          <w:p w14:paraId="4B55AA42" w14:textId="77777777" w:rsidR="00EF217F" w:rsidRPr="00187CCE" w:rsidRDefault="00EF217F" w:rsidP="00C7202E">
            <w:pPr>
              <w:spacing w:before="60" w:after="60" w:line="240" w:lineRule="auto"/>
              <w:rPr>
                <w:rFonts w:eastAsiaTheme="minorHAnsi"/>
              </w:rPr>
            </w:pPr>
            <w:r w:rsidRPr="00187CCE">
              <w:rPr>
                <w:rFonts w:eastAsiaTheme="minorHAnsi"/>
              </w:rPr>
              <w:t>0210 19 70</w:t>
            </w:r>
          </w:p>
        </w:tc>
        <w:tc>
          <w:tcPr>
            <w:tcW w:w="2206" w:type="pct"/>
          </w:tcPr>
          <w:p w14:paraId="30718955" w14:textId="77777777" w:rsidR="00EF217F" w:rsidRPr="00187CCE" w:rsidRDefault="00EF217F" w:rsidP="00C7202E">
            <w:pPr>
              <w:spacing w:before="60" w:after="60" w:line="240" w:lineRule="auto"/>
              <w:rPr>
                <w:rFonts w:eastAsiaTheme="minorHAnsi"/>
              </w:rPr>
            </w:pPr>
            <w:r w:rsidRPr="00187CCE">
              <w:rPr>
                <w:rFonts w:eastAsiaTheme="minorHAnsi"/>
              </w:rPr>
              <w:t>----- Loins and cuts thereof</w:t>
            </w:r>
          </w:p>
        </w:tc>
        <w:tc>
          <w:tcPr>
            <w:tcW w:w="1110" w:type="pct"/>
          </w:tcPr>
          <w:p w14:paraId="0EAE562D" w14:textId="77777777" w:rsidR="00EF217F" w:rsidRPr="00187CCE" w:rsidRDefault="00EF217F" w:rsidP="00C7202E">
            <w:pPr>
              <w:spacing w:before="60" w:after="60" w:line="240" w:lineRule="auto"/>
              <w:rPr>
                <w:rFonts w:eastAsiaTheme="minorHAnsi"/>
              </w:rPr>
            </w:pPr>
            <w:r w:rsidRPr="00187CCE">
              <w:rPr>
                <w:rFonts w:eastAsiaTheme="minorHAnsi"/>
              </w:rPr>
              <w:t>149,6 EUR/100 kg</w:t>
            </w:r>
          </w:p>
        </w:tc>
        <w:tc>
          <w:tcPr>
            <w:tcW w:w="472" w:type="pct"/>
          </w:tcPr>
          <w:p w14:paraId="512CBD16" w14:textId="77777777" w:rsidR="00EF217F" w:rsidRPr="00187CCE" w:rsidRDefault="00EF217F" w:rsidP="00C7202E">
            <w:pPr>
              <w:spacing w:before="60" w:after="60" w:line="240" w:lineRule="auto"/>
              <w:jc w:val="center"/>
              <w:rPr>
                <w:rFonts w:eastAsiaTheme="minorHAnsi"/>
              </w:rPr>
            </w:pPr>
            <w:r w:rsidRPr="00187CCE">
              <w:rPr>
                <w:rFonts w:eastAsiaTheme="minorHAnsi"/>
              </w:rPr>
              <w:t>7</w:t>
            </w:r>
          </w:p>
        </w:tc>
        <w:tc>
          <w:tcPr>
            <w:tcW w:w="561" w:type="pct"/>
          </w:tcPr>
          <w:p w14:paraId="3C5ECC6F" w14:textId="77777777" w:rsidR="00EF217F" w:rsidRPr="00187CCE" w:rsidRDefault="00EF217F" w:rsidP="00C7202E">
            <w:pPr>
              <w:spacing w:before="60" w:after="60" w:line="240" w:lineRule="auto"/>
              <w:rPr>
                <w:rFonts w:eastAsiaTheme="minorHAnsi"/>
              </w:rPr>
            </w:pPr>
          </w:p>
        </w:tc>
      </w:tr>
      <w:tr w:rsidR="00EF217F" w:rsidRPr="00187CCE" w14:paraId="351B0228" w14:textId="77777777" w:rsidTr="00C7202E">
        <w:tc>
          <w:tcPr>
            <w:tcW w:w="651" w:type="pct"/>
            <w:noWrap/>
          </w:tcPr>
          <w:p w14:paraId="6C15F69C" w14:textId="77777777" w:rsidR="00EF217F" w:rsidRPr="00187CCE" w:rsidRDefault="00EF217F" w:rsidP="00C7202E">
            <w:pPr>
              <w:spacing w:before="60" w:after="60" w:line="240" w:lineRule="auto"/>
              <w:rPr>
                <w:rFonts w:eastAsiaTheme="minorHAnsi"/>
              </w:rPr>
            </w:pPr>
            <w:r w:rsidRPr="00187CCE">
              <w:rPr>
                <w:rFonts w:eastAsiaTheme="minorHAnsi"/>
              </w:rPr>
              <w:t>0210 19 81</w:t>
            </w:r>
          </w:p>
        </w:tc>
        <w:tc>
          <w:tcPr>
            <w:tcW w:w="2206" w:type="pct"/>
          </w:tcPr>
          <w:p w14:paraId="21A2A746" w14:textId="77777777" w:rsidR="00EF217F" w:rsidRPr="00187CCE" w:rsidRDefault="00EF217F" w:rsidP="00C7202E">
            <w:pPr>
              <w:spacing w:before="60" w:after="60" w:line="240" w:lineRule="auto"/>
              <w:rPr>
                <w:rFonts w:eastAsiaTheme="minorHAnsi"/>
              </w:rPr>
            </w:pPr>
            <w:r w:rsidRPr="00187CCE">
              <w:rPr>
                <w:rFonts w:eastAsiaTheme="minorHAnsi"/>
              </w:rPr>
              <w:t>------ Boneless</w:t>
            </w:r>
          </w:p>
        </w:tc>
        <w:tc>
          <w:tcPr>
            <w:tcW w:w="1110" w:type="pct"/>
          </w:tcPr>
          <w:p w14:paraId="77F7F1C8" w14:textId="77777777" w:rsidR="00EF217F" w:rsidRPr="00187CCE" w:rsidRDefault="00EF217F" w:rsidP="00C7202E">
            <w:pPr>
              <w:spacing w:before="60" w:after="60" w:line="240" w:lineRule="auto"/>
              <w:rPr>
                <w:rFonts w:eastAsiaTheme="minorHAnsi"/>
              </w:rPr>
            </w:pPr>
            <w:r w:rsidRPr="00187CCE">
              <w:rPr>
                <w:rFonts w:eastAsiaTheme="minorHAnsi"/>
              </w:rPr>
              <w:t>151,2 EUR/100 kg</w:t>
            </w:r>
          </w:p>
        </w:tc>
        <w:tc>
          <w:tcPr>
            <w:tcW w:w="472" w:type="pct"/>
          </w:tcPr>
          <w:p w14:paraId="7E037F30" w14:textId="77777777" w:rsidR="00EF217F" w:rsidRPr="00187CCE" w:rsidRDefault="00EF217F" w:rsidP="00C7202E">
            <w:pPr>
              <w:spacing w:before="60" w:after="60" w:line="240" w:lineRule="auto"/>
              <w:jc w:val="center"/>
              <w:rPr>
                <w:rFonts w:eastAsiaTheme="minorHAnsi"/>
              </w:rPr>
            </w:pPr>
            <w:r w:rsidRPr="00187CCE">
              <w:rPr>
                <w:rFonts w:eastAsiaTheme="minorHAnsi"/>
              </w:rPr>
              <w:t>7</w:t>
            </w:r>
          </w:p>
        </w:tc>
        <w:tc>
          <w:tcPr>
            <w:tcW w:w="561" w:type="pct"/>
          </w:tcPr>
          <w:p w14:paraId="67334640" w14:textId="77777777" w:rsidR="00EF217F" w:rsidRPr="00187CCE" w:rsidRDefault="00EF217F" w:rsidP="00C7202E">
            <w:pPr>
              <w:spacing w:before="60" w:after="60" w:line="240" w:lineRule="auto"/>
              <w:rPr>
                <w:rFonts w:eastAsiaTheme="minorHAnsi"/>
              </w:rPr>
            </w:pPr>
          </w:p>
        </w:tc>
      </w:tr>
      <w:tr w:rsidR="00EF217F" w:rsidRPr="00187CCE" w14:paraId="6D97C9ED" w14:textId="77777777" w:rsidTr="00C7202E">
        <w:tc>
          <w:tcPr>
            <w:tcW w:w="651" w:type="pct"/>
            <w:noWrap/>
          </w:tcPr>
          <w:p w14:paraId="682E8A80" w14:textId="77777777" w:rsidR="00EF217F" w:rsidRPr="00187CCE" w:rsidRDefault="00EF217F" w:rsidP="00C7202E">
            <w:pPr>
              <w:pageBreakBefore/>
              <w:spacing w:before="60" w:after="60" w:line="240" w:lineRule="auto"/>
              <w:rPr>
                <w:rFonts w:eastAsiaTheme="minorHAnsi"/>
              </w:rPr>
            </w:pPr>
            <w:r w:rsidRPr="00187CCE">
              <w:rPr>
                <w:rFonts w:eastAsiaTheme="minorHAnsi"/>
              </w:rPr>
              <w:lastRenderedPageBreak/>
              <w:t>0210 19 89</w:t>
            </w:r>
          </w:p>
        </w:tc>
        <w:tc>
          <w:tcPr>
            <w:tcW w:w="2206" w:type="pct"/>
          </w:tcPr>
          <w:p w14:paraId="5C8445C3"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59752DF1" w14:textId="77777777" w:rsidR="00EF217F" w:rsidRPr="00187CCE" w:rsidRDefault="00EF217F" w:rsidP="00C7202E">
            <w:pPr>
              <w:spacing w:before="60" w:after="60" w:line="240" w:lineRule="auto"/>
              <w:rPr>
                <w:rFonts w:eastAsiaTheme="minorHAnsi"/>
              </w:rPr>
            </w:pPr>
            <w:r w:rsidRPr="00187CCE">
              <w:rPr>
                <w:rFonts w:eastAsiaTheme="minorHAnsi"/>
              </w:rPr>
              <w:t>151,2 EUR/100 kg</w:t>
            </w:r>
          </w:p>
        </w:tc>
        <w:tc>
          <w:tcPr>
            <w:tcW w:w="472" w:type="pct"/>
          </w:tcPr>
          <w:p w14:paraId="7F706A29" w14:textId="77777777" w:rsidR="00EF217F" w:rsidRPr="00187CCE" w:rsidRDefault="00EF217F" w:rsidP="00C7202E">
            <w:pPr>
              <w:spacing w:before="60" w:after="60" w:line="240" w:lineRule="auto"/>
              <w:jc w:val="center"/>
              <w:rPr>
                <w:rFonts w:eastAsiaTheme="minorHAnsi"/>
              </w:rPr>
            </w:pPr>
            <w:r w:rsidRPr="00187CCE">
              <w:rPr>
                <w:rFonts w:eastAsiaTheme="minorHAnsi"/>
              </w:rPr>
              <w:t>7</w:t>
            </w:r>
          </w:p>
        </w:tc>
        <w:tc>
          <w:tcPr>
            <w:tcW w:w="561" w:type="pct"/>
          </w:tcPr>
          <w:p w14:paraId="16A5B184" w14:textId="77777777" w:rsidR="00EF217F" w:rsidRPr="00187CCE" w:rsidRDefault="00EF217F" w:rsidP="00C7202E">
            <w:pPr>
              <w:spacing w:before="60" w:after="60" w:line="240" w:lineRule="auto"/>
              <w:rPr>
                <w:rFonts w:eastAsiaTheme="minorHAnsi"/>
              </w:rPr>
            </w:pPr>
          </w:p>
        </w:tc>
      </w:tr>
      <w:tr w:rsidR="00EF217F" w:rsidRPr="00187CCE" w14:paraId="29D1FD05" w14:textId="77777777" w:rsidTr="00C7202E">
        <w:tc>
          <w:tcPr>
            <w:tcW w:w="651" w:type="pct"/>
            <w:noWrap/>
          </w:tcPr>
          <w:p w14:paraId="732A730B" w14:textId="77777777" w:rsidR="00EF217F" w:rsidRPr="00187CCE" w:rsidRDefault="00EF217F" w:rsidP="00C7202E">
            <w:pPr>
              <w:spacing w:before="60" w:after="60" w:line="240" w:lineRule="auto"/>
              <w:rPr>
                <w:rFonts w:eastAsiaTheme="minorHAnsi"/>
              </w:rPr>
            </w:pPr>
            <w:r w:rsidRPr="00187CCE">
              <w:rPr>
                <w:rFonts w:eastAsiaTheme="minorHAnsi"/>
              </w:rPr>
              <w:t>0210 19 90</w:t>
            </w:r>
          </w:p>
        </w:tc>
        <w:tc>
          <w:tcPr>
            <w:tcW w:w="2206" w:type="pct"/>
          </w:tcPr>
          <w:p w14:paraId="3E8C6734"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2B60199F"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20C3B989"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0FB18F45"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05941A26" w14:textId="77777777" w:rsidTr="00C7202E">
        <w:tc>
          <w:tcPr>
            <w:tcW w:w="651" w:type="pct"/>
            <w:noWrap/>
          </w:tcPr>
          <w:p w14:paraId="77E47012" w14:textId="77777777" w:rsidR="00EF217F" w:rsidRPr="00187CCE" w:rsidRDefault="00EF217F" w:rsidP="00C7202E">
            <w:pPr>
              <w:spacing w:before="60" w:after="60" w:line="240" w:lineRule="auto"/>
              <w:rPr>
                <w:rFonts w:eastAsiaTheme="minorHAnsi"/>
              </w:rPr>
            </w:pPr>
            <w:r w:rsidRPr="00187CCE">
              <w:rPr>
                <w:rFonts w:eastAsiaTheme="minorHAnsi"/>
              </w:rPr>
              <w:t>0210 20 10</w:t>
            </w:r>
          </w:p>
        </w:tc>
        <w:tc>
          <w:tcPr>
            <w:tcW w:w="2206" w:type="pct"/>
          </w:tcPr>
          <w:p w14:paraId="11AC58C7" w14:textId="77777777" w:rsidR="00EF217F" w:rsidRPr="00187CCE" w:rsidRDefault="00EF217F" w:rsidP="00C7202E">
            <w:pPr>
              <w:spacing w:before="60" w:after="60" w:line="240" w:lineRule="auto"/>
              <w:rPr>
                <w:rFonts w:eastAsiaTheme="minorHAnsi"/>
              </w:rPr>
            </w:pPr>
            <w:r w:rsidRPr="00187CCE">
              <w:rPr>
                <w:rFonts w:eastAsiaTheme="minorHAnsi"/>
              </w:rPr>
              <w:t>-- With bone in</w:t>
            </w:r>
          </w:p>
        </w:tc>
        <w:tc>
          <w:tcPr>
            <w:tcW w:w="1110" w:type="pct"/>
          </w:tcPr>
          <w:p w14:paraId="1BD6960C" w14:textId="77777777" w:rsidR="00EF217F" w:rsidRPr="00187CCE" w:rsidRDefault="00EF217F" w:rsidP="00C7202E">
            <w:pPr>
              <w:spacing w:before="60" w:after="60" w:line="240" w:lineRule="auto"/>
              <w:rPr>
                <w:rFonts w:eastAsiaTheme="minorHAnsi"/>
              </w:rPr>
            </w:pPr>
            <w:r w:rsidRPr="00187CCE">
              <w:rPr>
                <w:rFonts w:eastAsiaTheme="minorHAnsi"/>
              </w:rPr>
              <w:t>15,4 + 265,2 EUR/100 kg</w:t>
            </w:r>
          </w:p>
        </w:tc>
        <w:tc>
          <w:tcPr>
            <w:tcW w:w="472" w:type="pct"/>
          </w:tcPr>
          <w:p w14:paraId="12471657"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4C30C220" w14:textId="77777777" w:rsidR="00EF217F" w:rsidRPr="00187CCE" w:rsidRDefault="00EF217F" w:rsidP="00C7202E">
            <w:pPr>
              <w:spacing w:before="60" w:after="60" w:line="240" w:lineRule="auto"/>
              <w:rPr>
                <w:rFonts w:eastAsiaTheme="minorHAnsi"/>
              </w:rPr>
            </w:pPr>
            <w:r w:rsidRPr="00187CCE">
              <w:rPr>
                <w:rFonts w:eastAsiaTheme="minorHAnsi"/>
              </w:rPr>
              <w:t>TRQ-BF</w:t>
            </w:r>
          </w:p>
        </w:tc>
      </w:tr>
      <w:tr w:rsidR="00EF217F" w:rsidRPr="00187CCE" w14:paraId="1AEC7FE7" w14:textId="77777777" w:rsidTr="00C7202E">
        <w:tc>
          <w:tcPr>
            <w:tcW w:w="651" w:type="pct"/>
            <w:noWrap/>
          </w:tcPr>
          <w:p w14:paraId="1DBBD316" w14:textId="77777777" w:rsidR="00EF217F" w:rsidRPr="00187CCE" w:rsidRDefault="00EF217F" w:rsidP="00C7202E">
            <w:pPr>
              <w:spacing w:before="60" w:after="60" w:line="240" w:lineRule="auto"/>
              <w:rPr>
                <w:rFonts w:eastAsiaTheme="minorHAnsi"/>
              </w:rPr>
            </w:pPr>
            <w:r w:rsidRPr="00187CCE">
              <w:rPr>
                <w:rFonts w:eastAsiaTheme="minorHAnsi"/>
              </w:rPr>
              <w:t>0210 20 90</w:t>
            </w:r>
          </w:p>
        </w:tc>
        <w:tc>
          <w:tcPr>
            <w:tcW w:w="2206" w:type="pct"/>
          </w:tcPr>
          <w:p w14:paraId="499DBE12" w14:textId="77777777" w:rsidR="00EF217F" w:rsidRPr="00187CCE" w:rsidRDefault="00EF217F" w:rsidP="00C7202E">
            <w:pPr>
              <w:spacing w:before="60" w:after="60" w:line="240" w:lineRule="auto"/>
              <w:rPr>
                <w:rFonts w:eastAsiaTheme="minorHAnsi"/>
              </w:rPr>
            </w:pPr>
            <w:r w:rsidRPr="00187CCE">
              <w:rPr>
                <w:rFonts w:eastAsiaTheme="minorHAnsi"/>
              </w:rPr>
              <w:t>-- Boneless</w:t>
            </w:r>
          </w:p>
        </w:tc>
        <w:tc>
          <w:tcPr>
            <w:tcW w:w="1110" w:type="pct"/>
          </w:tcPr>
          <w:p w14:paraId="43919287" w14:textId="77777777" w:rsidR="00EF217F" w:rsidRPr="00187CCE" w:rsidRDefault="00EF217F" w:rsidP="00C7202E">
            <w:pPr>
              <w:spacing w:before="60" w:after="60" w:line="240" w:lineRule="auto"/>
              <w:rPr>
                <w:rFonts w:eastAsiaTheme="minorHAnsi"/>
              </w:rPr>
            </w:pPr>
            <w:r w:rsidRPr="00187CCE">
              <w:rPr>
                <w:rFonts w:eastAsiaTheme="minorHAnsi"/>
              </w:rPr>
              <w:t>15,4 + 303,4 EUR/100 kg</w:t>
            </w:r>
          </w:p>
        </w:tc>
        <w:tc>
          <w:tcPr>
            <w:tcW w:w="472" w:type="pct"/>
          </w:tcPr>
          <w:p w14:paraId="42AF24A7"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541DEBD0" w14:textId="77777777" w:rsidR="00EF217F" w:rsidRPr="00187CCE" w:rsidRDefault="00EF217F" w:rsidP="00C7202E">
            <w:pPr>
              <w:spacing w:before="60" w:after="60" w:line="240" w:lineRule="auto"/>
              <w:rPr>
                <w:rFonts w:eastAsiaTheme="minorHAnsi"/>
              </w:rPr>
            </w:pPr>
            <w:r w:rsidRPr="00187CCE">
              <w:rPr>
                <w:rFonts w:eastAsiaTheme="minorHAnsi"/>
              </w:rPr>
              <w:t>TRQ-BF</w:t>
            </w:r>
          </w:p>
        </w:tc>
      </w:tr>
      <w:tr w:rsidR="00EF217F" w:rsidRPr="00187CCE" w14:paraId="1231774A" w14:textId="77777777" w:rsidTr="00C7202E">
        <w:tc>
          <w:tcPr>
            <w:tcW w:w="651" w:type="pct"/>
            <w:noWrap/>
          </w:tcPr>
          <w:p w14:paraId="7DF385A0" w14:textId="77777777" w:rsidR="00EF217F" w:rsidRPr="00187CCE" w:rsidRDefault="00EF217F" w:rsidP="00C7202E">
            <w:pPr>
              <w:spacing w:before="60" w:after="60" w:line="240" w:lineRule="auto"/>
              <w:rPr>
                <w:rFonts w:eastAsiaTheme="minorHAnsi"/>
              </w:rPr>
            </w:pPr>
            <w:r w:rsidRPr="00187CCE">
              <w:rPr>
                <w:rFonts w:eastAsiaTheme="minorHAnsi"/>
              </w:rPr>
              <w:t>0210 91 00</w:t>
            </w:r>
          </w:p>
        </w:tc>
        <w:tc>
          <w:tcPr>
            <w:tcW w:w="2206" w:type="pct"/>
          </w:tcPr>
          <w:p w14:paraId="025A3A9F" w14:textId="77777777" w:rsidR="00EF217F" w:rsidRPr="00187CCE" w:rsidRDefault="00EF217F" w:rsidP="00C7202E">
            <w:pPr>
              <w:spacing w:before="60" w:after="60" w:line="240" w:lineRule="auto"/>
              <w:rPr>
                <w:rFonts w:eastAsiaTheme="minorHAnsi"/>
              </w:rPr>
            </w:pPr>
            <w:r w:rsidRPr="00187CCE">
              <w:rPr>
                <w:rFonts w:eastAsiaTheme="minorHAnsi"/>
              </w:rPr>
              <w:t>-- Of primates</w:t>
            </w:r>
          </w:p>
        </w:tc>
        <w:tc>
          <w:tcPr>
            <w:tcW w:w="1110" w:type="pct"/>
          </w:tcPr>
          <w:p w14:paraId="5A87A407"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20AC7837"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138C8E08"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2D1EC350" w14:textId="77777777" w:rsidTr="00C7202E">
        <w:tc>
          <w:tcPr>
            <w:tcW w:w="651" w:type="pct"/>
            <w:noWrap/>
          </w:tcPr>
          <w:p w14:paraId="0EBA1612" w14:textId="77777777" w:rsidR="00EF217F" w:rsidRPr="00187CCE" w:rsidRDefault="00EF217F" w:rsidP="00C7202E">
            <w:pPr>
              <w:spacing w:before="60" w:after="60" w:line="240" w:lineRule="auto"/>
              <w:rPr>
                <w:rFonts w:eastAsiaTheme="minorHAnsi"/>
              </w:rPr>
            </w:pPr>
            <w:r w:rsidRPr="00187CCE">
              <w:rPr>
                <w:rFonts w:eastAsiaTheme="minorHAnsi"/>
              </w:rPr>
              <w:t>0210 92 10</w:t>
            </w:r>
          </w:p>
        </w:tc>
        <w:tc>
          <w:tcPr>
            <w:tcW w:w="2206" w:type="pct"/>
          </w:tcPr>
          <w:p w14:paraId="13ED6F42" w14:textId="77777777" w:rsidR="00EF217F" w:rsidRPr="00187CCE" w:rsidRDefault="00EF217F" w:rsidP="00C7202E">
            <w:pPr>
              <w:spacing w:before="60" w:after="60" w:line="240" w:lineRule="auto"/>
              <w:rPr>
                <w:rFonts w:eastAsiaTheme="minorHAnsi"/>
              </w:rPr>
            </w:pPr>
            <w:r w:rsidRPr="00187CCE">
              <w:rPr>
                <w:rFonts w:eastAsiaTheme="minorHAnsi"/>
              </w:rPr>
              <w:t>--- Of whales, dolphins and porpoises (mammals of the order Cetacea); of manatees and dugongs (mammals of the order Sirenia)</w:t>
            </w:r>
          </w:p>
        </w:tc>
        <w:tc>
          <w:tcPr>
            <w:tcW w:w="1110" w:type="pct"/>
          </w:tcPr>
          <w:p w14:paraId="16D1EBBB"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0E4D139E"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3DF64E18"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15674367" w14:textId="77777777" w:rsidTr="00C7202E">
        <w:tc>
          <w:tcPr>
            <w:tcW w:w="651" w:type="pct"/>
            <w:noWrap/>
          </w:tcPr>
          <w:p w14:paraId="1037B0AD" w14:textId="77777777" w:rsidR="00EF217F" w:rsidRPr="00187CCE" w:rsidRDefault="00EF217F" w:rsidP="00C7202E">
            <w:pPr>
              <w:spacing w:before="60" w:after="60" w:line="240" w:lineRule="auto"/>
              <w:rPr>
                <w:rFonts w:eastAsiaTheme="minorHAnsi"/>
              </w:rPr>
            </w:pPr>
            <w:r w:rsidRPr="00187CCE">
              <w:rPr>
                <w:rFonts w:eastAsiaTheme="minorHAnsi"/>
              </w:rPr>
              <w:t>0210 92 91</w:t>
            </w:r>
          </w:p>
        </w:tc>
        <w:tc>
          <w:tcPr>
            <w:tcW w:w="2206" w:type="pct"/>
          </w:tcPr>
          <w:p w14:paraId="4381A3CE" w14:textId="77777777" w:rsidR="00EF217F" w:rsidRPr="00187CCE" w:rsidRDefault="00EF217F" w:rsidP="00C7202E">
            <w:pPr>
              <w:spacing w:before="60" w:after="60" w:line="240" w:lineRule="auto"/>
              <w:rPr>
                <w:rFonts w:eastAsiaTheme="minorHAnsi"/>
              </w:rPr>
            </w:pPr>
            <w:r w:rsidRPr="00187CCE">
              <w:rPr>
                <w:rFonts w:eastAsiaTheme="minorHAnsi"/>
              </w:rPr>
              <w:t>---- Meat</w:t>
            </w:r>
          </w:p>
        </w:tc>
        <w:tc>
          <w:tcPr>
            <w:tcW w:w="1110" w:type="pct"/>
          </w:tcPr>
          <w:p w14:paraId="5F75F033"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4A8CB09D"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126059F2"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5F34AB7A" w14:textId="77777777" w:rsidTr="00C7202E">
        <w:tc>
          <w:tcPr>
            <w:tcW w:w="651" w:type="pct"/>
            <w:noWrap/>
          </w:tcPr>
          <w:p w14:paraId="35917985" w14:textId="77777777" w:rsidR="00EF217F" w:rsidRPr="00187CCE" w:rsidRDefault="00EF217F" w:rsidP="00C7202E">
            <w:pPr>
              <w:spacing w:before="60" w:after="60" w:line="240" w:lineRule="auto"/>
              <w:rPr>
                <w:rFonts w:eastAsiaTheme="minorHAnsi"/>
              </w:rPr>
            </w:pPr>
            <w:r w:rsidRPr="00187CCE">
              <w:rPr>
                <w:rFonts w:eastAsiaTheme="minorHAnsi"/>
              </w:rPr>
              <w:t>0210 92 92</w:t>
            </w:r>
          </w:p>
        </w:tc>
        <w:tc>
          <w:tcPr>
            <w:tcW w:w="2206" w:type="pct"/>
          </w:tcPr>
          <w:p w14:paraId="28EFB883" w14:textId="77777777" w:rsidR="00EF217F" w:rsidRPr="00187CCE" w:rsidRDefault="00EF217F" w:rsidP="00C7202E">
            <w:pPr>
              <w:spacing w:before="60" w:after="60" w:line="240" w:lineRule="auto"/>
              <w:rPr>
                <w:rFonts w:eastAsiaTheme="minorHAnsi"/>
              </w:rPr>
            </w:pPr>
            <w:r w:rsidRPr="00187CCE">
              <w:rPr>
                <w:rFonts w:eastAsiaTheme="minorHAnsi"/>
              </w:rPr>
              <w:t>---- Offal</w:t>
            </w:r>
          </w:p>
        </w:tc>
        <w:tc>
          <w:tcPr>
            <w:tcW w:w="1110" w:type="pct"/>
          </w:tcPr>
          <w:p w14:paraId="0F864139"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2C80F40F"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6A1FC0CF"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5F46464B" w14:textId="77777777" w:rsidTr="00C7202E">
        <w:tc>
          <w:tcPr>
            <w:tcW w:w="651" w:type="pct"/>
            <w:noWrap/>
          </w:tcPr>
          <w:p w14:paraId="02A33ED7" w14:textId="77777777" w:rsidR="00EF217F" w:rsidRPr="00187CCE" w:rsidRDefault="00EF217F" w:rsidP="00C7202E">
            <w:pPr>
              <w:spacing w:before="60" w:after="60" w:line="240" w:lineRule="auto"/>
              <w:rPr>
                <w:rFonts w:eastAsiaTheme="minorHAnsi"/>
              </w:rPr>
            </w:pPr>
            <w:r w:rsidRPr="00187CCE">
              <w:rPr>
                <w:rFonts w:eastAsiaTheme="minorHAnsi"/>
              </w:rPr>
              <w:t>0210 92 99</w:t>
            </w:r>
          </w:p>
        </w:tc>
        <w:tc>
          <w:tcPr>
            <w:tcW w:w="2206" w:type="pct"/>
          </w:tcPr>
          <w:p w14:paraId="4BAE7793" w14:textId="77777777" w:rsidR="00EF217F" w:rsidRPr="00187CCE" w:rsidRDefault="00EF217F" w:rsidP="00C7202E">
            <w:pPr>
              <w:spacing w:before="60" w:after="60" w:line="240" w:lineRule="auto"/>
              <w:rPr>
                <w:rFonts w:eastAsiaTheme="minorHAnsi"/>
              </w:rPr>
            </w:pPr>
            <w:r w:rsidRPr="00187CCE">
              <w:rPr>
                <w:rFonts w:eastAsiaTheme="minorHAnsi"/>
              </w:rPr>
              <w:t>---- Edible flours and meals of meat or meat offal</w:t>
            </w:r>
          </w:p>
        </w:tc>
        <w:tc>
          <w:tcPr>
            <w:tcW w:w="1110" w:type="pct"/>
          </w:tcPr>
          <w:p w14:paraId="7F2E2874" w14:textId="77777777" w:rsidR="00EF217F" w:rsidRPr="00187CCE" w:rsidRDefault="00EF217F" w:rsidP="00C7202E">
            <w:pPr>
              <w:spacing w:before="60" w:after="60" w:line="240" w:lineRule="auto"/>
              <w:rPr>
                <w:rFonts w:eastAsiaTheme="minorHAnsi"/>
              </w:rPr>
            </w:pPr>
            <w:r w:rsidRPr="00187CCE">
              <w:rPr>
                <w:rFonts w:eastAsiaTheme="minorHAnsi"/>
              </w:rPr>
              <w:t>15,4 + 303,4 EUR/100 kg</w:t>
            </w:r>
          </w:p>
        </w:tc>
        <w:tc>
          <w:tcPr>
            <w:tcW w:w="472" w:type="pct"/>
          </w:tcPr>
          <w:p w14:paraId="28D2EA1F" w14:textId="77777777" w:rsidR="00EF217F" w:rsidRPr="00187CCE" w:rsidRDefault="00EF217F" w:rsidP="00C7202E">
            <w:pPr>
              <w:spacing w:before="60" w:after="60" w:line="240" w:lineRule="auto"/>
              <w:jc w:val="center"/>
              <w:rPr>
                <w:rFonts w:eastAsiaTheme="minorHAnsi"/>
              </w:rPr>
            </w:pPr>
            <w:r w:rsidRPr="00187CCE">
              <w:rPr>
                <w:rFonts w:eastAsiaTheme="minorHAnsi"/>
              </w:rPr>
              <w:t>7</w:t>
            </w:r>
          </w:p>
        </w:tc>
        <w:tc>
          <w:tcPr>
            <w:tcW w:w="561" w:type="pct"/>
          </w:tcPr>
          <w:p w14:paraId="3E6C6407" w14:textId="77777777" w:rsidR="00EF217F" w:rsidRPr="00187CCE" w:rsidRDefault="00EF217F" w:rsidP="00C7202E">
            <w:pPr>
              <w:spacing w:before="60" w:after="60" w:line="240" w:lineRule="auto"/>
              <w:rPr>
                <w:rFonts w:eastAsiaTheme="minorHAnsi"/>
              </w:rPr>
            </w:pPr>
          </w:p>
        </w:tc>
      </w:tr>
      <w:tr w:rsidR="00EF217F" w:rsidRPr="00187CCE" w14:paraId="56321E6A" w14:textId="77777777" w:rsidTr="00C7202E">
        <w:tc>
          <w:tcPr>
            <w:tcW w:w="651" w:type="pct"/>
            <w:noWrap/>
          </w:tcPr>
          <w:p w14:paraId="26039EB6" w14:textId="77777777" w:rsidR="00EF217F" w:rsidRPr="00187CCE" w:rsidRDefault="00EF217F" w:rsidP="00C7202E">
            <w:pPr>
              <w:spacing w:before="60" w:after="60" w:line="240" w:lineRule="auto"/>
              <w:rPr>
                <w:rFonts w:eastAsiaTheme="minorHAnsi"/>
              </w:rPr>
            </w:pPr>
            <w:r w:rsidRPr="00187CCE">
              <w:rPr>
                <w:rFonts w:eastAsiaTheme="minorHAnsi"/>
              </w:rPr>
              <w:t>0210 93 00</w:t>
            </w:r>
          </w:p>
        </w:tc>
        <w:tc>
          <w:tcPr>
            <w:tcW w:w="2206" w:type="pct"/>
          </w:tcPr>
          <w:p w14:paraId="73EC826F" w14:textId="77777777" w:rsidR="00EF217F" w:rsidRPr="00187CCE" w:rsidRDefault="00EF217F" w:rsidP="00C7202E">
            <w:pPr>
              <w:spacing w:before="60" w:after="60" w:line="240" w:lineRule="auto"/>
              <w:rPr>
                <w:rFonts w:eastAsiaTheme="minorHAnsi"/>
              </w:rPr>
            </w:pPr>
            <w:r w:rsidRPr="00187CCE">
              <w:rPr>
                <w:rFonts w:eastAsiaTheme="minorHAnsi"/>
              </w:rPr>
              <w:t>-- Of reptiles (including snakes and turtles)</w:t>
            </w:r>
          </w:p>
        </w:tc>
        <w:tc>
          <w:tcPr>
            <w:tcW w:w="1110" w:type="pct"/>
          </w:tcPr>
          <w:p w14:paraId="5354BFC1"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754D2A73"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2C6267BA"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745EDA24" w14:textId="77777777" w:rsidTr="00C7202E">
        <w:tc>
          <w:tcPr>
            <w:tcW w:w="651" w:type="pct"/>
            <w:noWrap/>
          </w:tcPr>
          <w:p w14:paraId="5BC5AC29" w14:textId="77777777" w:rsidR="00EF217F" w:rsidRPr="00187CCE" w:rsidRDefault="00EF217F" w:rsidP="00C7202E">
            <w:pPr>
              <w:spacing w:before="60" w:after="60" w:line="240" w:lineRule="auto"/>
              <w:rPr>
                <w:rFonts w:eastAsiaTheme="minorHAnsi"/>
              </w:rPr>
            </w:pPr>
            <w:r w:rsidRPr="00187CCE">
              <w:rPr>
                <w:rFonts w:eastAsiaTheme="minorHAnsi"/>
              </w:rPr>
              <w:t>0210 99 10</w:t>
            </w:r>
          </w:p>
        </w:tc>
        <w:tc>
          <w:tcPr>
            <w:tcW w:w="2206" w:type="pct"/>
          </w:tcPr>
          <w:p w14:paraId="496A9110" w14:textId="77777777" w:rsidR="00EF217F" w:rsidRPr="00187CCE" w:rsidRDefault="00EF217F" w:rsidP="00C7202E">
            <w:pPr>
              <w:spacing w:before="60" w:after="60" w:line="240" w:lineRule="auto"/>
              <w:rPr>
                <w:rFonts w:eastAsiaTheme="minorHAnsi"/>
              </w:rPr>
            </w:pPr>
            <w:r w:rsidRPr="00187CCE">
              <w:rPr>
                <w:rFonts w:eastAsiaTheme="minorHAnsi"/>
              </w:rPr>
              <w:t>---- Of horses, salted, in brine or dried</w:t>
            </w:r>
          </w:p>
        </w:tc>
        <w:tc>
          <w:tcPr>
            <w:tcW w:w="1110" w:type="pct"/>
          </w:tcPr>
          <w:p w14:paraId="184BE96F"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3346F9E7"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44EDDDB2"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748201FA" w14:textId="77777777" w:rsidTr="00C7202E">
        <w:tc>
          <w:tcPr>
            <w:tcW w:w="651" w:type="pct"/>
            <w:noWrap/>
          </w:tcPr>
          <w:p w14:paraId="75E3872B" w14:textId="77777777" w:rsidR="00EF217F" w:rsidRPr="00187CCE" w:rsidRDefault="00EF217F" w:rsidP="00C7202E">
            <w:pPr>
              <w:spacing w:before="60" w:after="60" w:line="240" w:lineRule="auto"/>
              <w:rPr>
                <w:rFonts w:eastAsiaTheme="minorHAnsi"/>
              </w:rPr>
            </w:pPr>
            <w:r w:rsidRPr="00187CCE">
              <w:rPr>
                <w:rFonts w:eastAsiaTheme="minorHAnsi"/>
              </w:rPr>
              <w:t>0210 99 21</w:t>
            </w:r>
          </w:p>
        </w:tc>
        <w:tc>
          <w:tcPr>
            <w:tcW w:w="2206" w:type="pct"/>
          </w:tcPr>
          <w:p w14:paraId="34C572A2" w14:textId="77777777" w:rsidR="00EF217F" w:rsidRPr="00187CCE" w:rsidRDefault="00EF217F" w:rsidP="00C7202E">
            <w:pPr>
              <w:spacing w:before="60" w:after="60" w:line="240" w:lineRule="auto"/>
              <w:rPr>
                <w:rFonts w:eastAsiaTheme="minorHAnsi"/>
              </w:rPr>
            </w:pPr>
            <w:r w:rsidRPr="00187CCE">
              <w:rPr>
                <w:rFonts w:eastAsiaTheme="minorHAnsi"/>
              </w:rPr>
              <w:t>----- With bone in</w:t>
            </w:r>
          </w:p>
        </w:tc>
        <w:tc>
          <w:tcPr>
            <w:tcW w:w="1110" w:type="pct"/>
          </w:tcPr>
          <w:p w14:paraId="15CB8DFE" w14:textId="77777777" w:rsidR="00EF217F" w:rsidRPr="00187CCE" w:rsidRDefault="00EF217F" w:rsidP="00C7202E">
            <w:pPr>
              <w:spacing w:before="60" w:after="60" w:line="240" w:lineRule="auto"/>
              <w:rPr>
                <w:rFonts w:eastAsiaTheme="minorHAnsi"/>
              </w:rPr>
            </w:pPr>
            <w:r w:rsidRPr="00187CCE">
              <w:rPr>
                <w:rFonts w:eastAsiaTheme="minorHAnsi"/>
              </w:rPr>
              <w:t>222,7 EUR/100 kg</w:t>
            </w:r>
          </w:p>
        </w:tc>
        <w:tc>
          <w:tcPr>
            <w:tcW w:w="472" w:type="pct"/>
          </w:tcPr>
          <w:p w14:paraId="3D12F448" w14:textId="77777777" w:rsidR="00EF217F" w:rsidRPr="00187CCE" w:rsidRDefault="00EF217F" w:rsidP="00C7202E">
            <w:pPr>
              <w:spacing w:before="60" w:after="60" w:line="240" w:lineRule="auto"/>
              <w:jc w:val="center"/>
              <w:rPr>
                <w:rFonts w:eastAsiaTheme="minorHAnsi"/>
              </w:rPr>
            </w:pPr>
            <w:r w:rsidRPr="00187CCE">
              <w:rPr>
                <w:rFonts w:eastAsiaTheme="minorHAnsi"/>
              </w:rPr>
              <w:t>7</w:t>
            </w:r>
          </w:p>
        </w:tc>
        <w:tc>
          <w:tcPr>
            <w:tcW w:w="561" w:type="pct"/>
          </w:tcPr>
          <w:p w14:paraId="1B32520A" w14:textId="77777777" w:rsidR="00EF217F" w:rsidRPr="00187CCE" w:rsidRDefault="00EF217F" w:rsidP="00C7202E">
            <w:pPr>
              <w:spacing w:before="60" w:after="60" w:line="240" w:lineRule="auto"/>
              <w:rPr>
                <w:rFonts w:eastAsiaTheme="minorHAnsi"/>
              </w:rPr>
            </w:pPr>
          </w:p>
        </w:tc>
      </w:tr>
      <w:tr w:rsidR="00EF217F" w:rsidRPr="00187CCE" w14:paraId="40A00156" w14:textId="77777777" w:rsidTr="00C7202E">
        <w:tc>
          <w:tcPr>
            <w:tcW w:w="651" w:type="pct"/>
            <w:noWrap/>
          </w:tcPr>
          <w:p w14:paraId="3A92C470" w14:textId="77777777" w:rsidR="00EF217F" w:rsidRPr="00187CCE" w:rsidRDefault="00EF217F" w:rsidP="00C7202E">
            <w:pPr>
              <w:pageBreakBefore/>
              <w:spacing w:before="60" w:after="60" w:line="240" w:lineRule="auto"/>
              <w:rPr>
                <w:rFonts w:eastAsiaTheme="minorHAnsi"/>
              </w:rPr>
            </w:pPr>
            <w:r w:rsidRPr="00187CCE">
              <w:rPr>
                <w:rFonts w:eastAsiaTheme="minorHAnsi"/>
              </w:rPr>
              <w:lastRenderedPageBreak/>
              <w:t>0210 99 29</w:t>
            </w:r>
          </w:p>
        </w:tc>
        <w:tc>
          <w:tcPr>
            <w:tcW w:w="2206" w:type="pct"/>
          </w:tcPr>
          <w:p w14:paraId="2B86D6D4" w14:textId="77777777" w:rsidR="00EF217F" w:rsidRPr="00187CCE" w:rsidRDefault="00EF217F" w:rsidP="00C7202E">
            <w:pPr>
              <w:spacing w:before="60" w:after="60" w:line="240" w:lineRule="auto"/>
              <w:rPr>
                <w:rFonts w:eastAsiaTheme="minorHAnsi"/>
              </w:rPr>
            </w:pPr>
            <w:r w:rsidRPr="00187CCE">
              <w:rPr>
                <w:rFonts w:eastAsiaTheme="minorHAnsi"/>
              </w:rPr>
              <w:t>----- Boneless</w:t>
            </w:r>
          </w:p>
        </w:tc>
        <w:tc>
          <w:tcPr>
            <w:tcW w:w="1110" w:type="pct"/>
          </w:tcPr>
          <w:p w14:paraId="6EEC4A32" w14:textId="77777777" w:rsidR="00EF217F" w:rsidRPr="00187CCE" w:rsidRDefault="00EF217F" w:rsidP="00C7202E">
            <w:pPr>
              <w:spacing w:before="60" w:after="60" w:line="240" w:lineRule="auto"/>
              <w:rPr>
                <w:rFonts w:eastAsiaTheme="minorHAnsi"/>
              </w:rPr>
            </w:pPr>
            <w:r w:rsidRPr="00187CCE">
              <w:rPr>
                <w:rFonts w:eastAsiaTheme="minorHAnsi"/>
              </w:rPr>
              <w:t>311,8 EUR/100 kg</w:t>
            </w:r>
          </w:p>
        </w:tc>
        <w:tc>
          <w:tcPr>
            <w:tcW w:w="472" w:type="pct"/>
          </w:tcPr>
          <w:p w14:paraId="79E74F6E" w14:textId="77777777" w:rsidR="00EF217F" w:rsidRPr="00187CCE" w:rsidRDefault="00EF217F" w:rsidP="00C7202E">
            <w:pPr>
              <w:spacing w:before="60" w:after="60" w:line="240" w:lineRule="auto"/>
              <w:jc w:val="center"/>
              <w:rPr>
                <w:rFonts w:eastAsiaTheme="minorHAnsi"/>
              </w:rPr>
            </w:pPr>
            <w:r w:rsidRPr="00187CCE">
              <w:rPr>
                <w:rFonts w:eastAsiaTheme="minorHAnsi"/>
              </w:rPr>
              <w:t>7</w:t>
            </w:r>
          </w:p>
        </w:tc>
        <w:tc>
          <w:tcPr>
            <w:tcW w:w="561" w:type="pct"/>
          </w:tcPr>
          <w:p w14:paraId="39DF2520" w14:textId="77777777" w:rsidR="00EF217F" w:rsidRPr="00187CCE" w:rsidRDefault="00EF217F" w:rsidP="00C7202E">
            <w:pPr>
              <w:spacing w:before="60" w:after="60" w:line="240" w:lineRule="auto"/>
              <w:rPr>
                <w:rFonts w:eastAsiaTheme="minorHAnsi"/>
              </w:rPr>
            </w:pPr>
          </w:p>
        </w:tc>
      </w:tr>
      <w:tr w:rsidR="00EF217F" w:rsidRPr="00187CCE" w14:paraId="78AD3E4E" w14:textId="77777777" w:rsidTr="00C7202E">
        <w:tc>
          <w:tcPr>
            <w:tcW w:w="651" w:type="pct"/>
            <w:noWrap/>
          </w:tcPr>
          <w:p w14:paraId="5560095F" w14:textId="77777777" w:rsidR="00EF217F" w:rsidRPr="00187CCE" w:rsidRDefault="00EF217F" w:rsidP="00C7202E">
            <w:pPr>
              <w:spacing w:before="60" w:after="60" w:line="240" w:lineRule="auto"/>
              <w:rPr>
                <w:rFonts w:eastAsiaTheme="minorHAnsi"/>
              </w:rPr>
            </w:pPr>
            <w:r w:rsidRPr="00187CCE">
              <w:rPr>
                <w:rFonts w:eastAsiaTheme="minorHAnsi"/>
              </w:rPr>
              <w:t>0210 99 31</w:t>
            </w:r>
          </w:p>
        </w:tc>
        <w:tc>
          <w:tcPr>
            <w:tcW w:w="2206" w:type="pct"/>
          </w:tcPr>
          <w:p w14:paraId="60546624" w14:textId="77777777" w:rsidR="00EF217F" w:rsidRPr="00187CCE" w:rsidRDefault="00EF217F" w:rsidP="00C7202E">
            <w:pPr>
              <w:spacing w:before="60" w:after="60" w:line="240" w:lineRule="auto"/>
              <w:rPr>
                <w:rFonts w:eastAsiaTheme="minorHAnsi"/>
              </w:rPr>
            </w:pPr>
            <w:r w:rsidRPr="00187CCE">
              <w:rPr>
                <w:rFonts w:eastAsiaTheme="minorHAnsi"/>
              </w:rPr>
              <w:t>---- Of reindeer</w:t>
            </w:r>
          </w:p>
        </w:tc>
        <w:tc>
          <w:tcPr>
            <w:tcW w:w="1110" w:type="pct"/>
          </w:tcPr>
          <w:p w14:paraId="20DF4ABF"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314348CB"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7D4C718E"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614C5BE9" w14:textId="77777777" w:rsidTr="00C7202E">
        <w:tc>
          <w:tcPr>
            <w:tcW w:w="651" w:type="pct"/>
            <w:noWrap/>
          </w:tcPr>
          <w:p w14:paraId="293C41EE" w14:textId="77777777" w:rsidR="00EF217F" w:rsidRPr="00187CCE" w:rsidRDefault="00EF217F" w:rsidP="00C7202E">
            <w:pPr>
              <w:spacing w:before="60" w:after="60" w:line="240" w:lineRule="auto"/>
              <w:rPr>
                <w:rFonts w:eastAsiaTheme="minorHAnsi"/>
              </w:rPr>
            </w:pPr>
            <w:r w:rsidRPr="00187CCE">
              <w:rPr>
                <w:rFonts w:eastAsiaTheme="minorHAnsi"/>
              </w:rPr>
              <w:t>0210 99 39</w:t>
            </w:r>
          </w:p>
        </w:tc>
        <w:tc>
          <w:tcPr>
            <w:tcW w:w="2206" w:type="pct"/>
          </w:tcPr>
          <w:p w14:paraId="07BA0A3A"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0727007B"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7E4A2501"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7D7A8BA6"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24EE3783" w14:textId="77777777" w:rsidTr="00C7202E">
        <w:tc>
          <w:tcPr>
            <w:tcW w:w="651" w:type="pct"/>
            <w:noWrap/>
          </w:tcPr>
          <w:p w14:paraId="496ED62E" w14:textId="77777777" w:rsidR="00EF217F" w:rsidRPr="00187CCE" w:rsidRDefault="00EF217F" w:rsidP="00C7202E">
            <w:pPr>
              <w:spacing w:before="60" w:after="60" w:line="240" w:lineRule="auto"/>
              <w:rPr>
                <w:rFonts w:eastAsiaTheme="minorHAnsi"/>
              </w:rPr>
            </w:pPr>
            <w:r w:rsidRPr="00187CCE">
              <w:rPr>
                <w:rFonts w:eastAsiaTheme="minorHAnsi"/>
              </w:rPr>
              <w:t>0210 99 41</w:t>
            </w:r>
          </w:p>
        </w:tc>
        <w:tc>
          <w:tcPr>
            <w:tcW w:w="2206" w:type="pct"/>
          </w:tcPr>
          <w:p w14:paraId="3C1B8910" w14:textId="77777777" w:rsidR="00EF217F" w:rsidRPr="00187CCE" w:rsidRDefault="00EF217F" w:rsidP="00C7202E">
            <w:pPr>
              <w:spacing w:before="60" w:after="60" w:line="240" w:lineRule="auto"/>
              <w:rPr>
                <w:rFonts w:eastAsiaTheme="minorHAnsi"/>
              </w:rPr>
            </w:pPr>
            <w:r w:rsidRPr="00187CCE">
              <w:rPr>
                <w:rFonts w:eastAsiaTheme="minorHAnsi"/>
              </w:rPr>
              <w:t>----- Livers</w:t>
            </w:r>
          </w:p>
        </w:tc>
        <w:tc>
          <w:tcPr>
            <w:tcW w:w="1110" w:type="pct"/>
          </w:tcPr>
          <w:p w14:paraId="0766094D" w14:textId="77777777" w:rsidR="00EF217F" w:rsidRPr="00187CCE" w:rsidRDefault="00EF217F" w:rsidP="00C7202E">
            <w:pPr>
              <w:spacing w:before="60" w:after="60" w:line="240" w:lineRule="auto"/>
              <w:rPr>
                <w:rFonts w:eastAsiaTheme="minorHAnsi"/>
              </w:rPr>
            </w:pPr>
            <w:r w:rsidRPr="00187CCE">
              <w:rPr>
                <w:rFonts w:eastAsiaTheme="minorHAnsi"/>
              </w:rPr>
              <w:t>64,9 EUR/100 kg</w:t>
            </w:r>
          </w:p>
        </w:tc>
        <w:tc>
          <w:tcPr>
            <w:tcW w:w="472" w:type="pct"/>
          </w:tcPr>
          <w:p w14:paraId="707F8452" w14:textId="77777777" w:rsidR="00EF217F" w:rsidRPr="00187CCE" w:rsidRDefault="00EF217F" w:rsidP="00C7202E">
            <w:pPr>
              <w:spacing w:before="60" w:after="60" w:line="240" w:lineRule="auto"/>
              <w:jc w:val="center"/>
              <w:rPr>
                <w:rFonts w:eastAsiaTheme="minorHAnsi"/>
              </w:rPr>
            </w:pPr>
            <w:r w:rsidRPr="00187CCE">
              <w:rPr>
                <w:rFonts w:eastAsiaTheme="minorHAnsi"/>
              </w:rPr>
              <w:t>7</w:t>
            </w:r>
          </w:p>
        </w:tc>
        <w:tc>
          <w:tcPr>
            <w:tcW w:w="561" w:type="pct"/>
          </w:tcPr>
          <w:p w14:paraId="67042437" w14:textId="77777777" w:rsidR="00EF217F" w:rsidRPr="00187CCE" w:rsidRDefault="00EF217F" w:rsidP="00C7202E">
            <w:pPr>
              <w:spacing w:before="60" w:after="60" w:line="240" w:lineRule="auto"/>
              <w:rPr>
                <w:rFonts w:eastAsiaTheme="minorHAnsi"/>
              </w:rPr>
            </w:pPr>
          </w:p>
        </w:tc>
      </w:tr>
      <w:tr w:rsidR="00EF217F" w:rsidRPr="00187CCE" w14:paraId="676F07D9" w14:textId="77777777" w:rsidTr="00C7202E">
        <w:tc>
          <w:tcPr>
            <w:tcW w:w="651" w:type="pct"/>
            <w:noWrap/>
          </w:tcPr>
          <w:p w14:paraId="61D454C9" w14:textId="77777777" w:rsidR="00EF217F" w:rsidRPr="00187CCE" w:rsidRDefault="00EF217F" w:rsidP="00C7202E">
            <w:pPr>
              <w:spacing w:before="60" w:after="60" w:line="240" w:lineRule="auto"/>
              <w:rPr>
                <w:rFonts w:eastAsiaTheme="minorHAnsi"/>
              </w:rPr>
            </w:pPr>
            <w:r w:rsidRPr="00187CCE">
              <w:rPr>
                <w:rFonts w:eastAsiaTheme="minorHAnsi"/>
              </w:rPr>
              <w:t>0210 99 49</w:t>
            </w:r>
          </w:p>
        </w:tc>
        <w:tc>
          <w:tcPr>
            <w:tcW w:w="2206" w:type="pct"/>
          </w:tcPr>
          <w:p w14:paraId="29C585B4"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19A70656" w14:textId="77777777" w:rsidR="00EF217F" w:rsidRPr="00187CCE" w:rsidRDefault="00EF217F" w:rsidP="00C7202E">
            <w:pPr>
              <w:spacing w:before="60" w:after="60" w:line="240" w:lineRule="auto"/>
              <w:rPr>
                <w:rFonts w:eastAsiaTheme="minorHAnsi"/>
              </w:rPr>
            </w:pPr>
            <w:r w:rsidRPr="00187CCE">
              <w:rPr>
                <w:rFonts w:eastAsiaTheme="minorHAnsi"/>
              </w:rPr>
              <w:t>47,2 EUR/100 kg</w:t>
            </w:r>
          </w:p>
        </w:tc>
        <w:tc>
          <w:tcPr>
            <w:tcW w:w="472" w:type="pct"/>
          </w:tcPr>
          <w:p w14:paraId="37AAD0B5" w14:textId="77777777" w:rsidR="00EF217F" w:rsidRPr="00187CCE" w:rsidRDefault="00EF217F" w:rsidP="00C7202E">
            <w:pPr>
              <w:spacing w:before="60" w:after="60" w:line="240" w:lineRule="auto"/>
              <w:jc w:val="center"/>
              <w:rPr>
                <w:rFonts w:eastAsiaTheme="minorHAnsi"/>
              </w:rPr>
            </w:pPr>
            <w:r w:rsidRPr="00187CCE">
              <w:rPr>
                <w:rFonts w:eastAsiaTheme="minorHAnsi"/>
              </w:rPr>
              <w:t>7</w:t>
            </w:r>
          </w:p>
        </w:tc>
        <w:tc>
          <w:tcPr>
            <w:tcW w:w="561" w:type="pct"/>
          </w:tcPr>
          <w:p w14:paraId="2F1583D3" w14:textId="77777777" w:rsidR="00EF217F" w:rsidRPr="00187CCE" w:rsidRDefault="00EF217F" w:rsidP="00C7202E">
            <w:pPr>
              <w:spacing w:before="60" w:after="60" w:line="240" w:lineRule="auto"/>
              <w:rPr>
                <w:rFonts w:eastAsiaTheme="minorHAnsi"/>
              </w:rPr>
            </w:pPr>
          </w:p>
        </w:tc>
      </w:tr>
      <w:tr w:rsidR="00EF217F" w:rsidRPr="00187CCE" w14:paraId="6C763BAA" w14:textId="77777777" w:rsidTr="00C7202E">
        <w:tc>
          <w:tcPr>
            <w:tcW w:w="651" w:type="pct"/>
            <w:noWrap/>
          </w:tcPr>
          <w:p w14:paraId="298CF3A3" w14:textId="77777777" w:rsidR="00EF217F" w:rsidRPr="00187CCE" w:rsidRDefault="00EF217F" w:rsidP="00C7202E">
            <w:pPr>
              <w:spacing w:before="60" w:after="60" w:line="240" w:lineRule="auto"/>
              <w:rPr>
                <w:rFonts w:eastAsiaTheme="minorHAnsi"/>
              </w:rPr>
            </w:pPr>
            <w:r w:rsidRPr="00187CCE">
              <w:rPr>
                <w:rFonts w:eastAsiaTheme="minorHAnsi"/>
              </w:rPr>
              <w:t>0210 99 51</w:t>
            </w:r>
          </w:p>
        </w:tc>
        <w:tc>
          <w:tcPr>
            <w:tcW w:w="2206" w:type="pct"/>
          </w:tcPr>
          <w:p w14:paraId="1F6B8BF5" w14:textId="77777777" w:rsidR="00EF217F" w:rsidRPr="00187CCE" w:rsidRDefault="00EF217F" w:rsidP="00C7202E">
            <w:pPr>
              <w:spacing w:before="60" w:after="60" w:line="240" w:lineRule="auto"/>
              <w:rPr>
                <w:rFonts w:eastAsiaTheme="minorHAnsi"/>
              </w:rPr>
            </w:pPr>
            <w:r w:rsidRPr="00187CCE">
              <w:rPr>
                <w:rFonts w:eastAsiaTheme="minorHAnsi"/>
              </w:rPr>
              <w:t>----- Thick skirt and thin skirt</w:t>
            </w:r>
          </w:p>
        </w:tc>
        <w:tc>
          <w:tcPr>
            <w:tcW w:w="1110" w:type="pct"/>
          </w:tcPr>
          <w:p w14:paraId="7BE50460" w14:textId="77777777" w:rsidR="00EF217F" w:rsidRPr="00187CCE" w:rsidRDefault="00EF217F" w:rsidP="00C7202E">
            <w:pPr>
              <w:spacing w:before="60" w:after="60" w:line="240" w:lineRule="auto"/>
              <w:rPr>
                <w:rFonts w:eastAsiaTheme="minorHAnsi"/>
              </w:rPr>
            </w:pPr>
            <w:r w:rsidRPr="00187CCE">
              <w:rPr>
                <w:rFonts w:eastAsiaTheme="minorHAnsi"/>
              </w:rPr>
              <w:t>15,4 + 303,4 EUR/100 kg</w:t>
            </w:r>
          </w:p>
        </w:tc>
        <w:tc>
          <w:tcPr>
            <w:tcW w:w="472" w:type="pct"/>
          </w:tcPr>
          <w:p w14:paraId="1BE5D6EE"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5B732C45" w14:textId="77777777" w:rsidR="00EF217F" w:rsidRPr="00187CCE" w:rsidRDefault="00EF217F" w:rsidP="00C7202E">
            <w:pPr>
              <w:spacing w:before="60" w:after="60" w:line="240" w:lineRule="auto"/>
              <w:rPr>
                <w:rFonts w:eastAsiaTheme="minorHAnsi"/>
              </w:rPr>
            </w:pPr>
            <w:r w:rsidRPr="00187CCE">
              <w:rPr>
                <w:rFonts w:eastAsiaTheme="minorHAnsi"/>
              </w:rPr>
              <w:t>TRQ-BF</w:t>
            </w:r>
          </w:p>
        </w:tc>
      </w:tr>
      <w:tr w:rsidR="00EF217F" w:rsidRPr="00187CCE" w14:paraId="39FAA0B3" w14:textId="77777777" w:rsidTr="00C7202E">
        <w:tc>
          <w:tcPr>
            <w:tcW w:w="651" w:type="pct"/>
            <w:noWrap/>
          </w:tcPr>
          <w:p w14:paraId="0EDBD87B" w14:textId="77777777" w:rsidR="00EF217F" w:rsidRPr="00187CCE" w:rsidRDefault="00EF217F" w:rsidP="00C7202E">
            <w:pPr>
              <w:spacing w:before="60" w:after="60" w:line="240" w:lineRule="auto"/>
              <w:rPr>
                <w:rFonts w:eastAsiaTheme="minorHAnsi"/>
              </w:rPr>
            </w:pPr>
            <w:r w:rsidRPr="00187CCE">
              <w:rPr>
                <w:rFonts w:eastAsiaTheme="minorHAnsi"/>
              </w:rPr>
              <w:t>0210 99 59</w:t>
            </w:r>
          </w:p>
        </w:tc>
        <w:tc>
          <w:tcPr>
            <w:tcW w:w="2206" w:type="pct"/>
          </w:tcPr>
          <w:p w14:paraId="230C9391"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3485F3F3"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11EC75B1"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376BB48F"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10D7B7FD" w14:textId="77777777" w:rsidTr="00C7202E">
        <w:tc>
          <w:tcPr>
            <w:tcW w:w="651" w:type="pct"/>
            <w:noWrap/>
          </w:tcPr>
          <w:p w14:paraId="5EF3C931" w14:textId="77777777" w:rsidR="00EF217F" w:rsidRPr="00187CCE" w:rsidRDefault="00EF217F" w:rsidP="00C7202E">
            <w:pPr>
              <w:spacing w:before="60" w:after="60" w:line="240" w:lineRule="auto"/>
              <w:rPr>
                <w:rFonts w:eastAsiaTheme="minorHAnsi"/>
              </w:rPr>
            </w:pPr>
            <w:r w:rsidRPr="00187CCE">
              <w:rPr>
                <w:rFonts w:eastAsiaTheme="minorHAnsi"/>
              </w:rPr>
              <w:t>0210 99 71</w:t>
            </w:r>
          </w:p>
        </w:tc>
        <w:tc>
          <w:tcPr>
            <w:tcW w:w="2206" w:type="pct"/>
          </w:tcPr>
          <w:p w14:paraId="497A58A8" w14:textId="77777777" w:rsidR="00EF217F" w:rsidRPr="00187CCE" w:rsidRDefault="00EF217F" w:rsidP="00C7202E">
            <w:pPr>
              <w:spacing w:before="60" w:after="60" w:line="240" w:lineRule="auto"/>
              <w:rPr>
                <w:rFonts w:eastAsiaTheme="minorHAnsi"/>
              </w:rPr>
            </w:pPr>
            <w:r w:rsidRPr="00187CCE">
              <w:rPr>
                <w:rFonts w:eastAsiaTheme="minorHAnsi"/>
              </w:rPr>
              <w:t>------ Fatty livers of geese or ducks, salted or in brine</w:t>
            </w:r>
          </w:p>
        </w:tc>
        <w:tc>
          <w:tcPr>
            <w:tcW w:w="1110" w:type="pct"/>
          </w:tcPr>
          <w:p w14:paraId="75A80888"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4A5C5200"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52C2A8EF"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02935E1D" w14:textId="77777777" w:rsidTr="00C7202E">
        <w:tc>
          <w:tcPr>
            <w:tcW w:w="651" w:type="pct"/>
            <w:noWrap/>
          </w:tcPr>
          <w:p w14:paraId="3EBA0C3F" w14:textId="77777777" w:rsidR="00EF217F" w:rsidRPr="00187CCE" w:rsidRDefault="00EF217F" w:rsidP="00C7202E">
            <w:pPr>
              <w:spacing w:before="60" w:after="60" w:line="240" w:lineRule="auto"/>
              <w:rPr>
                <w:rFonts w:eastAsiaTheme="minorHAnsi"/>
              </w:rPr>
            </w:pPr>
            <w:r w:rsidRPr="00187CCE">
              <w:rPr>
                <w:rFonts w:eastAsiaTheme="minorHAnsi"/>
              </w:rPr>
              <w:t>0210 99 79</w:t>
            </w:r>
          </w:p>
        </w:tc>
        <w:tc>
          <w:tcPr>
            <w:tcW w:w="2206" w:type="pct"/>
          </w:tcPr>
          <w:p w14:paraId="0274B497"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5240C751"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1A2B4CB1"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0A29D9C0"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47E084CB" w14:textId="77777777" w:rsidTr="00C7202E">
        <w:tc>
          <w:tcPr>
            <w:tcW w:w="651" w:type="pct"/>
            <w:noWrap/>
          </w:tcPr>
          <w:p w14:paraId="6A8E3D53" w14:textId="77777777" w:rsidR="00EF217F" w:rsidRPr="00187CCE" w:rsidRDefault="00EF217F" w:rsidP="00C7202E">
            <w:pPr>
              <w:spacing w:before="60" w:after="60" w:line="240" w:lineRule="auto"/>
              <w:rPr>
                <w:rFonts w:eastAsiaTheme="minorHAnsi"/>
              </w:rPr>
            </w:pPr>
            <w:r w:rsidRPr="00187CCE">
              <w:rPr>
                <w:rFonts w:eastAsiaTheme="minorHAnsi"/>
              </w:rPr>
              <w:t>0210 99 85</w:t>
            </w:r>
          </w:p>
        </w:tc>
        <w:tc>
          <w:tcPr>
            <w:tcW w:w="2206" w:type="pct"/>
          </w:tcPr>
          <w:p w14:paraId="6DD37B3C"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652B94B8"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53F554A6"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05BD3D2C"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685AC94F" w14:textId="77777777" w:rsidTr="00C7202E">
        <w:tc>
          <w:tcPr>
            <w:tcW w:w="651" w:type="pct"/>
            <w:noWrap/>
          </w:tcPr>
          <w:p w14:paraId="0B534859" w14:textId="77777777" w:rsidR="00EF217F" w:rsidRPr="00187CCE" w:rsidRDefault="00EF217F" w:rsidP="00C7202E">
            <w:pPr>
              <w:spacing w:before="60" w:after="60" w:line="240" w:lineRule="auto"/>
              <w:rPr>
                <w:rFonts w:eastAsiaTheme="minorHAnsi"/>
              </w:rPr>
            </w:pPr>
            <w:r w:rsidRPr="00187CCE">
              <w:rPr>
                <w:rFonts w:eastAsiaTheme="minorHAnsi"/>
              </w:rPr>
              <w:t>0210 99 90</w:t>
            </w:r>
          </w:p>
        </w:tc>
        <w:tc>
          <w:tcPr>
            <w:tcW w:w="2206" w:type="pct"/>
          </w:tcPr>
          <w:p w14:paraId="150B47B1" w14:textId="77777777" w:rsidR="00EF217F" w:rsidRPr="00187CCE" w:rsidRDefault="00EF217F" w:rsidP="00C7202E">
            <w:pPr>
              <w:spacing w:before="60" w:after="60" w:line="240" w:lineRule="auto"/>
              <w:rPr>
                <w:rFonts w:eastAsiaTheme="minorHAnsi"/>
              </w:rPr>
            </w:pPr>
            <w:r w:rsidRPr="00187CCE">
              <w:rPr>
                <w:rFonts w:eastAsiaTheme="minorHAnsi"/>
              </w:rPr>
              <w:t>--- Edible flours and meals of meat or meat offal</w:t>
            </w:r>
          </w:p>
        </w:tc>
        <w:tc>
          <w:tcPr>
            <w:tcW w:w="1110" w:type="pct"/>
          </w:tcPr>
          <w:p w14:paraId="6CC9FE1B" w14:textId="77777777" w:rsidR="00EF217F" w:rsidRPr="00187CCE" w:rsidRDefault="00EF217F" w:rsidP="00C7202E">
            <w:pPr>
              <w:spacing w:before="60" w:after="60" w:line="240" w:lineRule="auto"/>
              <w:rPr>
                <w:rFonts w:eastAsiaTheme="minorHAnsi"/>
              </w:rPr>
            </w:pPr>
            <w:r w:rsidRPr="00187CCE">
              <w:rPr>
                <w:rFonts w:eastAsiaTheme="minorHAnsi"/>
              </w:rPr>
              <w:t>15,4 + 303,4 EUR/100 kg</w:t>
            </w:r>
          </w:p>
        </w:tc>
        <w:tc>
          <w:tcPr>
            <w:tcW w:w="472" w:type="pct"/>
          </w:tcPr>
          <w:p w14:paraId="1C26437A" w14:textId="77777777" w:rsidR="00EF217F" w:rsidRPr="00187CCE" w:rsidRDefault="00EF217F" w:rsidP="00C7202E">
            <w:pPr>
              <w:spacing w:before="60" w:after="60" w:line="240" w:lineRule="auto"/>
              <w:jc w:val="center"/>
              <w:rPr>
                <w:rFonts w:eastAsiaTheme="minorHAnsi"/>
              </w:rPr>
            </w:pPr>
            <w:r w:rsidRPr="00187CCE">
              <w:rPr>
                <w:rFonts w:eastAsiaTheme="minorHAnsi"/>
              </w:rPr>
              <w:t>7</w:t>
            </w:r>
          </w:p>
        </w:tc>
        <w:tc>
          <w:tcPr>
            <w:tcW w:w="561" w:type="pct"/>
          </w:tcPr>
          <w:p w14:paraId="02F767EE" w14:textId="77777777" w:rsidR="00EF217F" w:rsidRPr="00187CCE" w:rsidRDefault="00EF217F" w:rsidP="00C7202E">
            <w:pPr>
              <w:spacing w:before="60" w:after="60" w:line="240" w:lineRule="auto"/>
              <w:rPr>
                <w:rFonts w:eastAsiaTheme="minorHAnsi"/>
              </w:rPr>
            </w:pPr>
          </w:p>
        </w:tc>
      </w:tr>
      <w:tr w:rsidR="00EF217F" w:rsidRPr="00187CCE" w14:paraId="2239FEF1" w14:textId="77777777" w:rsidTr="00C7202E">
        <w:tc>
          <w:tcPr>
            <w:tcW w:w="651" w:type="pct"/>
            <w:noWrap/>
          </w:tcPr>
          <w:p w14:paraId="7DE9D036" w14:textId="77777777" w:rsidR="00EF217F" w:rsidRPr="00187CCE" w:rsidRDefault="00EF217F" w:rsidP="00C7202E">
            <w:pPr>
              <w:spacing w:before="60" w:after="60" w:line="240" w:lineRule="auto"/>
              <w:rPr>
                <w:rFonts w:eastAsiaTheme="minorHAnsi"/>
              </w:rPr>
            </w:pPr>
            <w:r w:rsidRPr="00187CCE">
              <w:rPr>
                <w:rFonts w:eastAsiaTheme="minorHAnsi"/>
              </w:rPr>
              <w:t>0301 11 00</w:t>
            </w:r>
          </w:p>
        </w:tc>
        <w:tc>
          <w:tcPr>
            <w:tcW w:w="2206" w:type="pct"/>
          </w:tcPr>
          <w:p w14:paraId="0DE5A9C5" w14:textId="77777777" w:rsidR="00EF217F" w:rsidRPr="00187CCE" w:rsidRDefault="00EF217F" w:rsidP="00C7202E">
            <w:pPr>
              <w:spacing w:before="60" w:after="60" w:line="240" w:lineRule="auto"/>
              <w:rPr>
                <w:rFonts w:eastAsiaTheme="minorHAnsi"/>
              </w:rPr>
            </w:pPr>
            <w:r w:rsidRPr="00187CCE">
              <w:rPr>
                <w:rFonts w:eastAsiaTheme="minorHAnsi"/>
              </w:rPr>
              <w:t>-- Freshwater fish</w:t>
            </w:r>
          </w:p>
        </w:tc>
        <w:tc>
          <w:tcPr>
            <w:tcW w:w="1110" w:type="pct"/>
          </w:tcPr>
          <w:p w14:paraId="3EAEB1AC"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4EE2FBC9"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74E221DD"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6EF73C4F" w14:textId="77777777" w:rsidTr="00C7202E">
        <w:tc>
          <w:tcPr>
            <w:tcW w:w="651" w:type="pct"/>
            <w:noWrap/>
          </w:tcPr>
          <w:p w14:paraId="25F62D82" w14:textId="77777777" w:rsidR="00EF217F" w:rsidRPr="00187CCE" w:rsidRDefault="00EF217F" w:rsidP="00C7202E">
            <w:pPr>
              <w:spacing w:before="60" w:after="60" w:line="240" w:lineRule="auto"/>
              <w:rPr>
                <w:rFonts w:eastAsiaTheme="minorHAnsi"/>
              </w:rPr>
            </w:pPr>
            <w:r w:rsidRPr="00187CCE">
              <w:rPr>
                <w:rFonts w:eastAsiaTheme="minorHAnsi"/>
              </w:rPr>
              <w:t>0301 19 00</w:t>
            </w:r>
          </w:p>
        </w:tc>
        <w:tc>
          <w:tcPr>
            <w:tcW w:w="2206" w:type="pct"/>
          </w:tcPr>
          <w:p w14:paraId="703C926A"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5EC9E391"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022C23A5"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72602EFB"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707580FC" w14:textId="77777777" w:rsidTr="00C7202E">
        <w:tc>
          <w:tcPr>
            <w:tcW w:w="651" w:type="pct"/>
            <w:noWrap/>
          </w:tcPr>
          <w:p w14:paraId="1DD18D79" w14:textId="77777777" w:rsidR="00EF217F" w:rsidRPr="00187CCE" w:rsidRDefault="00EF217F" w:rsidP="00C7202E">
            <w:pPr>
              <w:pageBreakBefore/>
              <w:spacing w:before="60" w:after="60" w:line="240" w:lineRule="auto"/>
              <w:rPr>
                <w:rFonts w:eastAsiaTheme="minorHAnsi"/>
              </w:rPr>
            </w:pPr>
            <w:r w:rsidRPr="00187CCE">
              <w:rPr>
                <w:rFonts w:eastAsiaTheme="minorHAnsi"/>
              </w:rPr>
              <w:lastRenderedPageBreak/>
              <w:t>0301 91 10</w:t>
            </w:r>
          </w:p>
        </w:tc>
        <w:tc>
          <w:tcPr>
            <w:tcW w:w="2206" w:type="pct"/>
          </w:tcPr>
          <w:p w14:paraId="0B2D2EA8" w14:textId="77777777" w:rsidR="00EF217F" w:rsidRPr="00187CCE" w:rsidRDefault="00EF217F" w:rsidP="00C7202E">
            <w:pPr>
              <w:spacing w:before="60" w:after="60" w:line="240" w:lineRule="auto"/>
              <w:rPr>
                <w:rFonts w:eastAsiaTheme="minorHAnsi"/>
              </w:rPr>
            </w:pPr>
            <w:r w:rsidRPr="00187CCE">
              <w:rPr>
                <w:rFonts w:eastAsiaTheme="minorHAnsi"/>
              </w:rPr>
              <w:t xml:space="preserve">--- Of the species </w:t>
            </w:r>
            <w:r w:rsidRPr="00187CCE">
              <w:rPr>
                <w:rFonts w:eastAsiaTheme="minorHAnsi"/>
                <w:i/>
                <w:iCs/>
              </w:rPr>
              <w:t>Oncorhynchus apache</w:t>
            </w:r>
            <w:r w:rsidRPr="00187CCE">
              <w:rPr>
                <w:rFonts w:eastAsiaTheme="minorHAnsi"/>
              </w:rPr>
              <w:t xml:space="preserve"> or </w:t>
            </w:r>
            <w:r w:rsidRPr="00187CCE">
              <w:rPr>
                <w:rFonts w:eastAsiaTheme="minorHAnsi"/>
                <w:i/>
                <w:iCs/>
              </w:rPr>
              <w:t>Oncorhynchus chrysogaster</w:t>
            </w:r>
          </w:p>
        </w:tc>
        <w:tc>
          <w:tcPr>
            <w:tcW w:w="1110" w:type="pct"/>
          </w:tcPr>
          <w:p w14:paraId="5F639262"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09F3B204"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6500F2F5"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79F91400" w14:textId="77777777" w:rsidTr="00C7202E">
        <w:tc>
          <w:tcPr>
            <w:tcW w:w="651" w:type="pct"/>
            <w:noWrap/>
          </w:tcPr>
          <w:p w14:paraId="66E23789" w14:textId="77777777" w:rsidR="00EF217F" w:rsidRPr="00187CCE" w:rsidRDefault="00EF217F" w:rsidP="00C7202E">
            <w:pPr>
              <w:spacing w:before="60" w:after="60" w:line="240" w:lineRule="auto"/>
              <w:rPr>
                <w:rFonts w:eastAsiaTheme="minorHAnsi"/>
              </w:rPr>
            </w:pPr>
            <w:r w:rsidRPr="00187CCE">
              <w:rPr>
                <w:rFonts w:eastAsiaTheme="minorHAnsi"/>
              </w:rPr>
              <w:t>0301 91 90</w:t>
            </w:r>
          </w:p>
        </w:tc>
        <w:tc>
          <w:tcPr>
            <w:tcW w:w="2206" w:type="pct"/>
          </w:tcPr>
          <w:p w14:paraId="0F796381"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3EEB1272"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5B2F7D4C"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47E6BD4D"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6934D9E7" w14:textId="77777777" w:rsidTr="00C7202E">
        <w:tc>
          <w:tcPr>
            <w:tcW w:w="651" w:type="pct"/>
            <w:noWrap/>
          </w:tcPr>
          <w:p w14:paraId="63814CD1" w14:textId="77777777" w:rsidR="00EF217F" w:rsidRPr="00187CCE" w:rsidRDefault="00EF217F" w:rsidP="00C7202E">
            <w:pPr>
              <w:spacing w:before="60" w:after="60" w:line="240" w:lineRule="auto"/>
              <w:rPr>
                <w:rFonts w:eastAsiaTheme="minorHAnsi"/>
              </w:rPr>
            </w:pPr>
            <w:r w:rsidRPr="00187CCE">
              <w:rPr>
                <w:rFonts w:eastAsiaTheme="minorHAnsi"/>
              </w:rPr>
              <w:t>0301 92 10</w:t>
            </w:r>
          </w:p>
        </w:tc>
        <w:tc>
          <w:tcPr>
            <w:tcW w:w="2206" w:type="pct"/>
          </w:tcPr>
          <w:p w14:paraId="726CE1D6" w14:textId="77777777" w:rsidR="00EF217F" w:rsidRPr="00187CCE" w:rsidRDefault="00EF217F" w:rsidP="00C7202E">
            <w:pPr>
              <w:spacing w:before="60" w:after="60" w:line="240" w:lineRule="auto"/>
              <w:rPr>
                <w:rFonts w:eastAsiaTheme="minorHAnsi"/>
              </w:rPr>
            </w:pPr>
            <w:r w:rsidRPr="00187CCE">
              <w:rPr>
                <w:rFonts w:eastAsiaTheme="minorHAnsi"/>
              </w:rPr>
              <w:t>--- Of a length of less than 12 cm</w:t>
            </w:r>
          </w:p>
        </w:tc>
        <w:tc>
          <w:tcPr>
            <w:tcW w:w="1110" w:type="pct"/>
          </w:tcPr>
          <w:p w14:paraId="5620CEDE"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43AD0BDD"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60AD08BB"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3FC70FF6" w14:textId="77777777" w:rsidTr="00C7202E">
        <w:tc>
          <w:tcPr>
            <w:tcW w:w="651" w:type="pct"/>
            <w:noWrap/>
          </w:tcPr>
          <w:p w14:paraId="2B98694E" w14:textId="77777777" w:rsidR="00EF217F" w:rsidRPr="00187CCE" w:rsidRDefault="00EF217F" w:rsidP="00C7202E">
            <w:pPr>
              <w:spacing w:before="60" w:after="60" w:line="240" w:lineRule="auto"/>
              <w:rPr>
                <w:rFonts w:eastAsiaTheme="minorHAnsi"/>
              </w:rPr>
            </w:pPr>
            <w:r w:rsidRPr="00187CCE">
              <w:rPr>
                <w:rFonts w:eastAsiaTheme="minorHAnsi"/>
              </w:rPr>
              <w:t>0301 92 30</w:t>
            </w:r>
          </w:p>
        </w:tc>
        <w:tc>
          <w:tcPr>
            <w:tcW w:w="2206" w:type="pct"/>
          </w:tcPr>
          <w:p w14:paraId="110CAEE1" w14:textId="77777777" w:rsidR="00EF217F" w:rsidRPr="00187CCE" w:rsidRDefault="00EF217F" w:rsidP="00C7202E">
            <w:pPr>
              <w:spacing w:before="60" w:after="60" w:line="240" w:lineRule="auto"/>
              <w:rPr>
                <w:rFonts w:eastAsiaTheme="minorHAnsi"/>
              </w:rPr>
            </w:pPr>
            <w:r w:rsidRPr="00187CCE">
              <w:rPr>
                <w:rFonts w:eastAsiaTheme="minorHAnsi"/>
              </w:rPr>
              <w:t>--- Of a length of 12 cm or more but less than 20 cm</w:t>
            </w:r>
          </w:p>
        </w:tc>
        <w:tc>
          <w:tcPr>
            <w:tcW w:w="1110" w:type="pct"/>
          </w:tcPr>
          <w:p w14:paraId="2E9DA38A"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7097A8A4"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052D8EAC"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76097744" w14:textId="77777777" w:rsidTr="00C7202E">
        <w:tc>
          <w:tcPr>
            <w:tcW w:w="651" w:type="pct"/>
            <w:noWrap/>
          </w:tcPr>
          <w:p w14:paraId="52BC220A" w14:textId="77777777" w:rsidR="00EF217F" w:rsidRPr="00187CCE" w:rsidRDefault="00EF217F" w:rsidP="00C7202E">
            <w:pPr>
              <w:spacing w:before="60" w:after="60" w:line="240" w:lineRule="auto"/>
              <w:rPr>
                <w:rFonts w:eastAsiaTheme="minorHAnsi"/>
              </w:rPr>
            </w:pPr>
            <w:r w:rsidRPr="00187CCE">
              <w:rPr>
                <w:rFonts w:eastAsiaTheme="minorHAnsi"/>
              </w:rPr>
              <w:t>0301 92 90</w:t>
            </w:r>
          </w:p>
        </w:tc>
        <w:tc>
          <w:tcPr>
            <w:tcW w:w="2206" w:type="pct"/>
          </w:tcPr>
          <w:p w14:paraId="1672B306" w14:textId="77777777" w:rsidR="00EF217F" w:rsidRPr="00187CCE" w:rsidRDefault="00EF217F" w:rsidP="00C7202E">
            <w:pPr>
              <w:spacing w:before="60" w:after="60" w:line="240" w:lineRule="auto"/>
              <w:rPr>
                <w:rFonts w:eastAsiaTheme="minorHAnsi"/>
              </w:rPr>
            </w:pPr>
            <w:r w:rsidRPr="00187CCE">
              <w:rPr>
                <w:rFonts w:eastAsiaTheme="minorHAnsi"/>
              </w:rPr>
              <w:t>--- Of a length of 20 cm or more</w:t>
            </w:r>
          </w:p>
        </w:tc>
        <w:tc>
          <w:tcPr>
            <w:tcW w:w="1110" w:type="pct"/>
          </w:tcPr>
          <w:p w14:paraId="494ABB68"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53045088"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679263BF"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15B18C4D" w14:textId="77777777" w:rsidTr="00C7202E">
        <w:tc>
          <w:tcPr>
            <w:tcW w:w="651" w:type="pct"/>
            <w:noWrap/>
          </w:tcPr>
          <w:p w14:paraId="64316695" w14:textId="77777777" w:rsidR="00EF217F" w:rsidRPr="00187CCE" w:rsidRDefault="00EF217F" w:rsidP="00C7202E">
            <w:pPr>
              <w:spacing w:before="60" w:after="60" w:line="240" w:lineRule="auto"/>
              <w:rPr>
                <w:rFonts w:eastAsiaTheme="minorHAnsi"/>
              </w:rPr>
            </w:pPr>
            <w:r w:rsidRPr="00187CCE">
              <w:rPr>
                <w:rFonts w:eastAsiaTheme="minorHAnsi"/>
              </w:rPr>
              <w:t>0301 93 00</w:t>
            </w:r>
          </w:p>
        </w:tc>
        <w:tc>
          <w:tcPr>
            <w:tcW w:w="2206" w:type="pct"/>
          </w:tcPr>
          <w:p w14:paraId="56395E22" w14:textId="77777777" w:rsidR="00EF217F" w:rsidRPr="00187CCE" w:rsidRDefault="00EF217F" w:rsidP="00C7202E">
            <w:pPr>
              <w:spacing w:before="60" w:after="60" w:line="240" w:lineRule="auto"/>
              <w:rPr>
                <w:rFonts w:eastAsiaTheme="minorHAnsi"/>
              </w:rPr>
            </w:pPr>
            <w:r w:rsidRPr="00187CCE">
              <w:rPr>
                <w:rFonts w:eastAsiaTheme="minorHAnsi"/>
              </w:rPr>
              <w:t>-- Carp (</w:t>
            </w:r>
            <w:r w:rsidRPr="00187CCE">
              <w:rPr>
                <w:rFonts w:eastAsiaTheme="minorHAnsi"/>
                <w:i/>
                <w:iCs/>
              </w:rPr>
              <w:t>Cyprinus</w:t>
            </w:r>
            <w:r w:rsidRPr="00187CCE">
              <w:rPr>
                <w:rFonts w:eastAsiaTheme="minorHAnsi"/>
              </w:rPr>
              <w:t xml:space="preserve"> spp., </w:t>
            </w:r>
            <w:r w:rsidRPr="00187CCE">
              <w:rPr>
                <w:rFonts w:eastAsiaTheme="minorHAnsi"/>
                <w:i/>
                <w:iCs/>
              </w:rPr>
              <w:t>Carassius</w:t>
            </w:r>
            <w:r w:rsidRPr="00187CCE">
              <w:rPr>
                <w:rFonts w:eastAsiaTheme="minorHAnsi"/>
              </w:rPr>
              <w:t xml:space="preserve"> spp., </w:t>
            </w:r>
            <w:r w:rsidRPr="00187CCE">
              <w:rPr>
                <w:rFonts w:eastAsiaTheme="minorHAnsi"/>
                <w:i/>
                <w:iCs/>
              </w:rPr>
              <w:t>Ctenopharyngodon idellus</w:t>
            </w:r>
            <w:r w:rsidRPr="00187CCE">
              <w:rPr>
                <w:rFonts w:eastAsiaTheme="minorHAnsi"/>
              </w:rPr>
              <w:t xml:space="preserve">, </w:t>
            </w:r>
            <w:r w:rsidRPr="00187CCE">
              <w:rPr>
                <w:rFonts w:eastAsiaTheme="minorHAnsi"/>
                <w:i/>
                <w:iCs/>
              </w:rPr>
              <w:t>Hypophthalmichthys</w:t>
            </w:r>
            <w:r w:rsidRPr="00187CCE">
              <w:rPr>
                <w:rFonts w:eastAsiaTheme="minorHAnsi"/>
              </w:rPr>
              <w:t xml:space="preserve"> spp., </w:t>
            </w:r>
            <w:r w:rsidRPr="00187CCE">
              <w:rPr>
                <w:rFonts w:eastAsiaTheme="minorHAnsi"/>
                <w:i/>
                <w:iCs/>
              </w:rPr>
              <w:t>Cirrhinus</w:t>
            </w:r>
            <w:r w:rsidRPr="00187CCE">
              <w:rPr>
                <w:rFonts w:eastAsiaTheme="minorHAnsi"/>
              </w:rPr>
              <w:t xml:space="preserve"> spp., </w:t>
            </w:r>
            <w:r w:rsidRPr="00187CCE">
              <w:rPr>
                <w:rFonts w:eastAsiaTheme="minorHAnsi"/>
                <w:i/>
                <w:iCs/>
              </w:rPr>
              <w:t>Mylopharyngodon piceus</w:t>
            </w:r>
            <w:r w:rsidRPr="00187CCE">
              <w:rPr>
                <w:rFonts w:eastAsiaTheme="minorHAnsi"/>
              </w:rPr>
              <w:t xml:space="preserve">, </w:t>
            </w:r>
            <w:r w:rsidRPr="00187CCE">
              <w:rPr>
                <w:rFonts w:eastAsiaTheme="minorHAnsi"/>
                <w:i/>
                <w:iCs/>
              </w:rPr>
              <w:t>Catla catla</w:t>
            </w:r>
            <w:r w:rsidRPr="00187CCE">
              <w:rPr>
                <w:rFonts w:eastAsiaTheme="minorHAnsi"/>
              </w:rPr>
              <w:t xml:space="preserve">, </w:t>
            </w:r>
            <w:r w:rsidRPr="00187CCE">
              <w:rPr>
                <w:rFonts w:eastAsiaTheme="minorHAnsi"/>
                <w:i/>
                <w:iCs/>
              </w:rPr>
              <w:t>Labeo</w:t>
            </w:r>
            <w:r w:rsidRPr="00187CCE">
              <w:rPr>
                <w:rFonts w:eastAsiaTheme="minorHAnsi"/>
              </w:rPr>
              <w:t xml:space="preserve"> spp., </w:t>
            </w:r>
            <w:r w:rsidRPr="00187CCE">
              <w:rPr>
                <w:rFonts w:eastAsiaTheme="minorHAnsi"/>
                <w:i/>
                <w:iCs/>
              </w:rPr>
              <w:t>Osteochilus hasselti</w:t>
            </w:r>
            <w:r w:rsidRPr="00187CCE">
              <w:rPr>
                <w:rFonts w:eastAsiaTheme="minorHAnsi"/>
              </w:rPr>
              <w:t xml:space="preserve">, </w:t>
            </w:r>
            <w:r w:rsidRPr="00187CCE">
              <w:rPr>
                <w:rFonts w:eastAsiaTheme="minorHAnsi"/>
                <w:i/>
                <w:iCs/>
              </w:rPr>
              <w:t>Leptobarbus hoeveni</w:t>
            </w:r>
            <w:r w:rsidRPr="00187CCE">
              <w:rPr>
                <w:rFonts w:eastAsiaTheme="minorHAnsi"/>
              </w:rPr>
              <w:t xml:space="preserve">, </w:t>
            </w:r>
            <w:r w:rsidRPr="00187CCE">
              <w:rPr>
                <w:rFonts w:eastAsiaTheme="minorHAnsi"/>
                <w:i/>
                <w:iCs/>
              </w:rPr>
              <w:t>Megalobrama</w:t>
            </w:r>
            <w:r w:rsidRPr="00187CCE">
              <w:rPr>
                <w:rFonts w:eastAsiaTheme="minorHAnsi"/>
              </w:rPr>
              <w:t xml:space="preserve"> spp.)</w:t>
            </w:r>
          </w:p>
        </w:tc>
        <w:tc>
          <w:tcPr>
            <w:tcW w:w="1110" w:type="pct"/>
          </w:tcPr>
          <w:p w14:paraId="71DD2FCA"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4D7F58BC"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297C03FB"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0FCF8349" w14:textId="77777777" w:rsidTr="00C7202E">
        <w:tc>
          <w:tcPr>
            <w:tcW w:w="651" w:type="pct"/>
            <w:noWrap/>
          </w:tcPr>
          <w:p w14:paraId="576030D3" w14:textId="77777777" w:rsidR="00EF217F" w:rsidRPr="00187CCE" w:rsidRDefault="00EF217F" w:rsidP="00C7202E">
            <w:pPr>
              <w:spacing w:before="60" w:after="60" w:line="240" w:lineRule="auto"/>
              <w:rPr>
                <w:rFonts w:eastAsiaTheme="minorHAnsi"/>
              </w:rPr>
            </w:pPr>
            <w:r w:rsidRPr="00187CCE">
              <w:rPr>
                <w:rFonts w:eastAsiaTheme="minorHAnsi"/>
              </w:rPr>
              <w:t>0301 94 10</w:t>
            </w:r>
          </w:p>
        </w:tc>
        <w:tc>
          <w:tcPr>
            <w:tcW w:w="2206" w:type="pct"/>
          </w:tcPr>
          <w:p w14:paraId="203DFA1A" w14:textId="77777777" w:rsidR="00EF217F" w:rsidRPr="00187CCE" w:rsidRDefault="00EF217F" w:rsidP="00C7202E">
            <w:pPr>
              <w:spacing w:before="60" w:after="60" w:line="240" w:lineRule="auto"/>
              <w:rPr>
                <w:rFonts w:eastAsiaTheme="minorHAnsi"/>
              </w:rPr>
            </w:pPr>
            <w:r w:rsidRPr="00187CCE">
              <w:rPr>
                <w:rFonts w:eastAsiaTheme="minorHAnsi"/>
              </w:rPr>
              <w:t>--- Atlantic bluefin tuna (</w:t>
            </w:r>
            <w:r w:rsidRPr="00187CCE">
              <w:rPr>
                <w:rFonts w:eastAsiaTheme="minorHAnsi"/>
                <w:i/>
                <w:iCs/>
              </w:rPr>
              <w:t>Thunnus thynnus</w:t>
            </w:r>
            <w:r w:rsidRPr="00187CCE">
              <w:rPr>
                <w:rFonts w:eastAsiaTheme="minorHAnsi"/>
              </w:rPr>
              <w:t>)</w:t>
            </w:r>
          </w:p>
        </w:tc>
        <w:tc>
          <w:tcPr>
            <w:tcW w:w="1110" w:type="pct"/>
          </w:tcPr>
          <w:p w14:paraId="04B07D0F"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01BA521D"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63ECD5B6"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454C313D" w14:textId="77777777" w:rsidTr="00C7202E">
        <w:tc>
          <w:tcPr>
            <w:tcW w:w="651" w:type="pct"/>
            <w:noWrap/>
          </w:tcPr>
          <w:p w14:paraId="26EC3BAC" w14:textId="77777777" w:rsidR="00EF217F" w:rsidRPr="00187CCE" w:rsidRDefault="00EF217F" w:rsidP="00C7202E">
            <w:pPr>
              <w:spacing w:before="60" w:after="60" w:line="240" w:lineRule="auto"/>
              <w:rPr>
                <w:rFonts w:eastAsiaTheme="minorHAnsi"/>
              </w:rPr>
            </w:pPr>
            <w:r w:rsidRPr="00187CCE">
              <w:rPr>
                <w:rFonts w:eastAsiaTheme="minorHAnsi"/>
              </w:rPr>
              <w:t>0301 94 90</w:t>
            </w:r>
          </w:p>
        </w:tc>
        <w:tc>
          <w:tcPr>
            <w:tcW w:w="2206" w:type="pct"/>
          </w:tcPr>
          <w:p w14:paraId="4FB9F925" w14:textId="77777777" w:rsidR="00EF217F" w:rsidRPr="00187CCE" w:rsidRDefault="00EF217F" w:rsidP="00C7202E">
            <w:pPr>
              <w:spacing w:before="60" w:after="60" w:line="240" w:lineRule="auto"/>
              <w:rPr>
                <w:rFonts w:eastAsiaTheme="minorHAnsi"/>
              </w:rPr>
            </w:pPr>
            <w:r w:rsidRPr="00187CCE">
              <w:rPr>
                <w:rFonts w:eastAsiaTheme="minorHAnsi"/>
              </w:rPr>
              <w:t>--- Pacific bluefin tuna (</w:t>
            </w:r>
            <w:r w:rsidRPr="00187CCE">
              <w:rPr>
                <w:rFonts w:eastAsiaTheme="minorHAnsi"/>
                <w:i/>
                <w:iCs/>
              </w:rPr>
              <w:t>Thunnus orientalis</w:t>
            </w:r>
            <w:r w:rsidRPr="00187CCE">
              <w:rPr>
                <w:rFonts w:eastAsiaTheme="minorHAnsi"/>
              </w:rPr>
              <w:t>)</w:t>
            </w:r>
          </w:p>
        </w:tc>
        <w:tc>
          <w:tcPr>
            <w:tcW w:w="1110" w:type="pct"/>
          </w:tcPr>
          <w:p w14:paraId="2C97DB1B"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58BD6C68"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75F4A433"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7E151FDB" w14:textId="77777777" w:rsidTr="00C7202E">
        <w:tc>
          <w:tcPr>
            <w:tcW w:w="651" w:type="pct"/>
            <w:noWrap/>
          </w:tcPr>
          <w:p w14:paraId="1709BC9E" w14:textId="77777777" w:rsidR="00EF217F" w:rsidRPr="00187CCE" w:rsidRDefault="00EF217F" w:rsidP="00C7202E">
            <w:pPr>
              <w:spacing w:before="60" w:after="60" w:line="240" w:lineRule="auto"/>
              <w:rPr>
                <w:rFonts w:eastAsiaTheme="minorHAnsi"/>
              </w:rPr>
            </w:pPr>
            <w:r w:rsidRPr="00187CCE">
              <w:rPr>
                <w:rFonts w:eastAsiaTheme="minorHAnsi"/>
              </w:rPr>
              <w:t>0301 95 00</w:t>
            </w:r>
          </w:p>
        </w:tc>
        <w:tc>
          <w:tcPr>
            <w:tcW w:w="2206" w:type="pct"/>
          </w:tcPr>
          <w:p w14:paraId="6B95A980" w14:textId="77777777" w:rsidR="00EF217F" w:rsidRPr="00187CCE" w:rsidRDefault="00EF217F" w:rsidP="00C7202E">
            <w:pPr>
              <w:spacing w:before="60" w:after="60" w:line="240" w:lineRule="auto"/>
              <w:rPr>
                <w:rFonts w:eastAsiaTheme="minorHAnsi"/>
              </w:rPr>
            </w:pPr>
            <w:r w:rsidRPr="00187CCE">
              <w:rPr>
                <w:rFonts w:eastAsiaTheme="minorHAnsi"/>
              </w:rPr>
              <w:t>-- Southern bluefin tuna (</w:t>
            </w:r>
            <w:r w:rsidRPr="00187CCE">
              <w:rPr>
                <w:rFonts w:eastAsiaTheme="minorHAnsi"/>
                <w:i/>
                <w:iCs/>
              </w:rPr>
              <w:t>Thunnus maccoyii</w:t>
            </w:r>
            <w:r w:rsidRPr="00187CCE">
              <w:rPr>
                <w:rFonts w:eastAsiaTheme="minorHAnsi"/>
              </w:rPr>
              <w:t>)</w:t>
            </w:r>
          </w:p>
        </w:tc>
        <w:tc>
          <w:tcPr>
            <w:tcW w:w="1110" w:type="pct"/>
          </w:tcPr>
          <w:p w14:paraId="679484DD"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47BA0BBE"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476162B9"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734495C0" w14:textId="77777777" w:rsidTr="00C7202E">
        <w:tc>
          <w:tcPr>
            <w:tcW w:w="651" w:type="pct"/>
            <w:noWrap/>
          </w:tcPr>
          <w:p w14:paraId="0B740DCC" w14:textId="77777777" w:rsidR="00EF217F" w:rsidRPr="00187CCE" w:rsidRDefault="00EF217F" w:rsidP="00C7202E">
            <w:pPr>
              <w:pageBreakBefore/>
              <w:spacing w:before="60" w:after="60" w:line="240" w:lineRule="auto"/>
              <w:rPr>
                <w:rFonts w:eastAsiaTheme="minorHAnsi"/>
              </w:rPr>
            </w:pPr>
            <w:r w:rsidRPr="00187CCE">
              <w:rPr>
                <w:rFonts w:eastAsiaTheme="minorHAnsi"/>
              </w:rPr>
              <w:lastRenderedPageBreak/>
              <w:t>0301 99 11</w:t>
            </w:r>
          </w:p>
        </w:tc>
        <w:tc>
          <w:tcPr>
            <w:tcW w:w="2206" w:type="pct"/>
          </w:tcPr>
          <w:p w14:paraId="7E41FAAF" w14:textId="77777777" w:rsidR="00EF217F" w:rsidRPr="00187CCE" w:rsidRDefault="00EF217F" w:rsidP="00C7202E">
            <w:pPr>
              <w:spacing w:before="60" w:after="60" w:line="240" w:lineRule="auto"/>
              <w:rPr>
                <w:rFonts w:eastAsiaTheme="minorHAnsi"/>
              </w:rPr>
            </w:pPr>
            <w:r w:rsidRPr="00187CCE">
              <w:rPr>
                <w:rFonts w:eastAsiaTheme="minorHAnsi"/>
              </w:rPr>
              <w:t>---- Pacific salmon (</w:t>
            </w:r>
            <w:r w:rsidRPr="00187CCE">
              <w:rPr>
                <w:rFonts w:eastAsiaTheme="minorHAnsi"/>
                <w:i/>
                <w:iCs/>
              </w:rPr>
              <w:t>Oncorhynchus nerka</w:t>
            </w:r>
            <w:r w:rsidRPr="00187CCE">
              <w:rPr>
                <w:rFonts w:eastAsiaTheme="minorHAnsi"/>
              </w:rPr>
              <w:t xml:space="preserve">, </w:t>
            </w:r>
            <w:r w:rsidRPr="00187CCE">
              <w:rPr>
                <w:rFonts w:eastAsiaTheme="minorHAnsi"/>
                <w:i/>
                <w:iCs/>
              </w:rPr>
              <w:t>Oncorhynchus gorbuscha</w:t>
            </w:r>
            <w:r w:rsidRPr="00187CCE">
              <w:rPr>
                <w:rFonts w:eastAsiaTheme="minorHAnsi"/>
              </w:rPr>
              <w:t xml:space="preserve">, </w:t>
            </w:r>
            <w:r w:rsidRPr="00187CCE">
              <w:rPr>
                <w:rFonts w:eastAsiaTheme="minorHAnsi"/>
                <w:i/>
                <w:iCs/>
              </w:rPr>
              <w:t>Oncorhynchus keta</w:t>
            </w:r>
            <w:r w:rsidRPr="00187CCE">
              <w:rPr>
                <w:rFonts w:eastAsiaTheme="minorHAnsi"/>
              </w:rPr>
              <w:t xml:space="preserve">, </w:t>
            </w:r>
            <w:r w:rsidRPr="00187CCE">
              <w:rPr>
                <w:rFonts w:eastAsiaTheme="minorHAnsi"/>
                <w:i/>
                <w:iCs/>
              </w:rPr>
              <w:t>Oncorhynchus tschawytscha</w:t>
            </w:r>
            <w:r w:rsidRPr="00187CCE">
              <w:rPr>
                <w:rFonts w:eastAsiaTheme="minorHAnsi"/>
              </w:rPr>
              <w:t xml:space="preserve">, </w:t>
            </w:r>
            <w:r w:rsidRPr="00187CCE">
              <w:rPr>
                <w:rFonts w:eastAsiaTheme="minorHAnsi"/>
                <w:i/>
                <w:iCs/>
              </w:rPr>
              <w:t>Oncorhynchus kisutch</w:t>
            </w:r>
            <w:r w:rsidRPr="00187CCE">
              <w:rPr>
                <w:rFonts w:eastAsiaTheme="minorHAnsi"/>
              </w:rPr>
              <w:t xml:space="preserve">, </w:t>
            </w:r>
            <w:r w:rsidRPr="00187CCE">
              <w:rPr>
                <w:rFonts w:eastAsiaTheme="minorHAnsi"/>
                <w:i/>
                <w:iCs/>
              </w:rPr>
              <w:t>Oncorhynchus masou</w:t>
            </w:r>
            <w:r w:rsidRPr="00187CCE">
              <w:rPr>
                <w:rFonts w:eastAsiaTheme="minorHAnsi"/>
              </w:rPr>
              <w:t xml:space="preserve"> and </w:t>
            </w:r>
            <w:r w:rsidRPr="00187CCE">
              <w:rPr>
                <w:rFonts w:eastAsiaTheme="minorHAnsi"/>
                <w:i/>
                <w:iCs/>
              </w:rPr>
              <w:t>Oncorhynchus rhodurus</w:t>
            </w:r>
            <w:r w:rsidRPr="00187CCE">
              <w:rPr>
                <w:rFonts w:eastAsiaTheme="minorHAnsi"/>
              </w:rPr>
              <w:t>), Atlantic salmon (</w:t>
            </w:r>
            <w:r w:rsidRPr="00187CCE">
              <w:rPr>
                <w:rFonts w:eastAsiaTheme="minorHAnsi"/>
                <w:i/>
                <w:iCs/>
              </w:rPr>
              <w:t>Salmo salar</w:t>
            </w:r>
            <w:r w:rsidRPr="00187CCE">
              <w:rPr>
                <w:rFonts w:eastAsiaTheme="minorHAnsi"/>
              </w:rPr>
              <w:t>) and Danube salmon (</w:t>
            </w:r>
            <w:r w:rsidRPr="00187CCE">
              <w:rPr>
                <w:rFonts w:eastAsiaTheme="minorHAnsi"/>
                <w:i/>
                <w:iCs/>
              </w:rPr>
              <w:t>Hucho hucho</w:t>
            </w:r>
            <w:r w:rsidRPr="00187CCE">
              <w:rPr>
                <w:rFonts w:eastAsiaTheme="minorHAnsi"/>
              </w:rPr>
              <w:t>)</w:t>
            </w:r>
          </w:p>
        </w:tc>
        <w:tc>
          <w:tcPr>
            <w:tcW w:w="1110" w:type="pct"/>
          </w:tcPr>
          <w:p w14:paraId="443B18E4"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2A36AC7C"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0E83D9BB"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4445A36B" w14:textId="77777777" w:rsidTr="00C7202E">
        <w:tc>
          <w:tcPr>
            <w:tcW w:w="651" w:type="pct"/>
            <w:noWrap/>
          </w:tcPr>
          <w:p w14:paraId="2931D725" w14:textId="77777777" w:rsidR="00EF217F" w:rsidRPr="00187CCE" w:rsidRDefault="00EF217F" w:rsidP="00C7202E">
            <w:pPr>
              <w:spacing w:before="60" w:after="60" w:line="240" w:lineRule="auto"/>
              <w:rPr>
                <w:rFonts w:eastAsiaTheme="minorHAnsi"/>
              </w:rPr>
            </w:pPr>
            <w:r w:rsidRPr="00187CCE">
              <w:rPr>
                <w:rFonts w:eastAsiaTheme="minorHAnsi"/>
              </w:rPr>
              <w:t>0301 99 17</w:t>
            </w:r>
          </w:p>
        </w:tc>
        <w:tc>
          <w:tcPr>
            <w:tcW w:w="2206" w:type="pct"/>
          </w:tcPr>
          <w:p w14:paraId="78176B99"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3587BF86"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33CB43BC"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17F244C9"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7D291644" w14:textId="77777777" w:rsidTr="00C7202E">
        <w:tc>
          <w:tcPr>
            <w:tcW w:w="651" w:type="pct"/>
            <w:noWrap/>
          </w:tcPr>
          <w:p w14:paraId="3E9B15E4" w14:textId="77777777" w:rsidR="00EF217F" w:rsidRPr="00187CCE" w:rsidRDefault="00EF217F" w:rsidP="00C7202E">
            <w:pPr>
              <w:spacing w:before="60" w:after="60" w:line="240" w:lineRule="auto"/>
              <w:rPr>
                <w:rFonts w:eastAsiaTheme="minorHAnsi"/>
              </w:rPr>
            </w:pPr>
            <w:r w:rsidRPr="00187CCE">
              <w:rPr>
                <w:rFonts w:eastAsiaTheme="minorHAnsi"/>
              </w:rPr>
              <w:t>0301 99 85</w:t>
            </w:r>
          </w:p>
        </w:tc>
        <w:tc>
          <w:tcPr>
            <w:tcW w:w="2206" w:type="pct"/>
          </w:tcPr>
          <w:p w14:paraId="5EA39362"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445A0259"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4C18F1D0"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74019E76"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10A1D3C1" w14:textId="77777777" w:rsidTr="00C7202E">
        <w:tc>
          <w:tcPr>
            <w:tcW w:w="651" w:type="pct"/>
            <w:noWrap/>
          </w:tcPr>
          <w:p w14:paraId="2C482338" w14:textId="77777777" w:rsidR="00EF217F" w:rsidRPr="00187CCE" w:rsidRDefault="00EF217F" w:rsidP="00C7202E">
            <w:pPr>
              <w:spacing w:before="60" w:after="60" w:line="240" w:lineRule="auto"/>
              <w:rPr>
                <w:rFonts w:eastAsiaTheme="minorHAnsi"/>
              </w:rPr>
            </w:pPr>
            <w:r w:rsidRPr="00187CCE">
              <w:rPr>
                <w:rFonts w:eastAsiaTheme="minorHAnsi"/>
              </w:rPr>
              <w:t>0302 11 10</w:t>
            </w:r>
          </w:p>
        </w:tc>
        <w:tc>
          <w:tcPr>
            <w:tcW w:w="2206" w:type="pct"/>
          </w:tcPr>
          <w:p w14:paraId="667BE033" w14:textId="77777777" w:rsidR="00EF217F" w:rsidRPr="00187CCE" w:rsidRDefault="00EF217F" w:rsidP="00C7202E">
            <w:pPr>
              <w:spacing w:before="60" w:after="60" w:line="240" w:lineRule="auto"/>
              <w:rPr>
                <w:rFonts w:eastAsiaTheme="minorHAnsi"/>
              </w:rPr>
            </w:pPr>
            <w:r w:rsidRPr="00187CCE">
              <w:rPr>
                <w:rFonts w:eastAsiaTheme="minorHAnsi"/>
              </w:rPr>
              <w:t xml:space="preserve">--- Of the species </w:t>
            </w:r>
            <w:r w:rsidRPr="00187CCE">
              <w:rPr>
                <w:rFonts w:eastAsiaTheme="minorHAnsi"/>
                <w:i/>
                <w:iCs/>
              </w:rPr>
              <w:t>Oncorhynchus apache</w:t>
            </w:r>
            <w:r w:rsidRPr="00187CCE">
              <w:rPr>
                <w:rFonts w:eastAsiaTheme="minorHAnsi"/>
              </w:rPr>
              <w:t xml:space="preserve"> or </w:t>
            </w:r>
            <w:r w:rsidRPr="00187CCE">
              <w:rPr>
                <w:rFonts w:eastAsiaTheme="minorHAnsi"/>
                <w:i/>
                <w:iCs/>
              </w:rPr>
              <w:t>Oncorhynchus chrysogaster</w:t>
            </w:r>
          </w:p>
        </w:tc>
        <w:tc>
          <w:tcPr>
            <w:tcW w:w="1110" w:type="pct"/>
          </w:tcPr>
          <w:p w14:paraId="395501F5"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0D38F065"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5C6B04BE"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5BF51E65" w14:textId="77777777" w:rsidTr="00C7202E">
        <w:tc>
          <w:tcPr>
            <w:tcW w:w="651" w:type="pct"/>
            <w:noWrap/>
          </w:tcPr>
          <w:p w14:paraId="2B4547B7" w14:textId="77777777" w:rsidR="00EF217F" w:rsidRPr="00187CCE" w:rsidRDefault="00EF217F" w:rsidP="00C7202E">
            <w:pPr>
              <w:spacing w:before="60" w:after="60" w:line="240" w:lineRule="auto"/>
              <w:rPr>
                <w:rFonts w:eastAsiaTheme="minorHAnsi"/>
              </w:rPr>
            </w:pPr>
            <w:r w:rsidRPr="00187CCE">
              <w:rPr>
                <w:rFonts w:eastAsiaTheme="minorHAnsi"/>
              </w:rPr>
              <w:t>0302 11 20</w:t>
            </w:r>
          </w:p>
        </w:tc>
        <w:tc>
          <w:tcPr>
            <w:tcW w:w="2206" w:type="pct"/>
          </w:tcPr>
          <w:p w14:paraId="1BDCFE97" w14:textId="77777777" w:rsidR="00EF217F" w:rsidRPr="00187CCE" w:rsidRDefault="00EF217F" w:rsidP="00C7202E">
            <w:pPr>
              <w:spacing w:before="60" w:after="60" w:line="240" w:lineRule="auto"/>
              <w:rPr>
                <w:rFonts w:eastAsiaTheme="minorHAnsi"/>
              </w:rPr>
            </w:pPr>
            <w:r w:rsidRPr="00187CCE">
              <w:rPr>
                <w:rFonts w:eastAsiaTheme="minorHAnsi"/>
              </w:rPr>
              <w:t xml:space="preserve">--- Of the species </w:t>
            </w:r>
            <w:r w:rsidRPr="00187CCE">
              <w:rPr>
                <w:rFonts w:eastAsiaTheme="minorHAnsi"/>
                <w:i/>
                <w:iCs/>
              </w:rPr>
              <w:t>Oncorhynchus mykiss</w:t>
            </w:r>
            <w:r w:rsidRPr="00187CCE">
              <w:rPr>
                <w:rFonts w:eastAsiaTheme="minorHAnsi"/>
              </w:rPr>
              <w:t>, with heads and gills on, gutted, weighing more than 1,2 kg each, or with heads off, gilled and gutted, weighing more than 1 kg each</w:t>
            </w:r>
          </w:p>
        </w:tc>
        <w:tc>
          <w:tcPr>
            <w:tcW w:w="1110" w:type="pct"/>
          </w:tcPr>
          <w:p w14:paraId="081FA8CC"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419B4797"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7D164F82"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08B192D8" w14:textId="77777777" w:rsidTr="00C7202E">
        <w:tc>
          <w:tcPr>
            <w:tcW w:w="651" w:type="pct"/>
            <w:noWrap/>
          </w:tcPr>
          <w:p w14:paraId="659BDF62" w14:textId="77777777" w:rsidR="00EF217F" w:rsidRPr="00187CCE" w:rsidRDefault="00EF217F" w:rsidP="00C7202E">
            <w:pPr>
              <w:spacing w:before="60" w:after="60" w:line="240" w:lineRule="auto"/>
              <w:rPr>
                <w:rFonts w:eastAsiaTheme="minorHAnsi"/>
              </w:rPr>
            </w:pPr>
            <w:r w:rsidRPr="00187CCE">
              <w:rPr>
                <w:rFonts w:eastAsiaTheme="minorHAnsi"/>
              </w:rPr>
              <w:t>0302 11 80</w:t>
            </w:r>
          </w:p>
        </w:tc>
        <w:tc>
          <w:tcPr>
            <w:tcW w:w="2206" w:type="pct"/>
          </w:tcPr>
          <w:p w14:paraId="27D59283"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4762723F"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26C5BFBE"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0B59A23C"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78E051AE" w14:textId="77777777" w:rsidTr="00C7202E">
        <w:tc>
          <w:tcPr>
            <w:tcW w:w="651" w:type="pct"/>
            <w:noWrap/>
          </w:tcPr>
          <w:p w14:paraId="1F5B210B" w14:textId="77777777" w:rsidR="00EF217F" w:rsidRPr="00187CCE" w:rsidRDefault="00EF217F" w:rsidP="00C7202E">
            <w:pPr>
              <w:spacing w:before="60" w:after="60" w:line="240" w:lineRule="auto"/>
              <w:rPr>
                <w:rFonts w:eastAsiaTheme="minorHAnsi"/>
              </w:rPr>
            </w:pPr>
            <w:r w:rsidRPr="00187CCE">
              <w:rPr>
                <w:rFonts w:eastAsiaTheme="minorHAnsi"/>
              </w:rPr>
              <w:t>0302 13 00</w:t>
            </w:r>
          </w:p>
        </w:tc>
        <w:tc>
          <w:tcPr>
            <w:tcW w:w="2206" w:type="pct"/>
          </w:tcPr>
          <w:p w14:paraId="060F5BCC" w14:textId="77777777" w:rsidR="00EF217F" w:rsidRPr="00187CCE" w:rsidRDefault="00EF217F" w:rsidP="00C7202E">
            <w:pPr>
              <w:spacing w:before="60" w:after="60" w:line="240" w:lineRule="auto"/>
              <w:rPr>
                <w:rFonts w:eastAsiaTheme="minorHAnsi"/>
              </w:rPr>
            </w:pPr>
            <w:r w:rsidRPr="00187CCE">
              <w:rPr>
                <w:rFonts w:eastAsiaTheme="minorHAnsi"/>
              </w:rPr>
              <w:t>-- Pacific salmon (</w:t>
            </w:r>
            <w:r w:rsidRPr="00187CCE">
              <w:rPr>
                <w:rFonts w:eastAsiaTheme="minorHAnsi"/>
                <w:i/>
                <w:iCs/>
              </w:rPr>
              <w:t>Oncorhynchus nerka</w:t>
            </w:r>
            <w:r w:rsidRPr="00187CCE">
              <w:rPr>
                <w:rFonts w:eastAsiaTheme="minorHAnsi"/>
              </w:rPr>
              <w:t xml:space="preserve">, </w:t>
            </w:r>
            <w:r w:rsidRPr="00187CCE">
              <w:rPr>
                <w:rFonts w:eastAsiaTheme="minorHAnsi"/>
                <w:i/>
                <w:iCs/>
              </w:rPr>
              <w:t>Oncorhynchus gorbuscha</w:t>
            </w:r>
            <w:r w:rsidRPr="00187CCE">
              <w:rPr>
                <w:rFonts w:eastAsiaTheme="minorHAnsi"/>
              </w:rPr>
              <w:t xml:space="preserve">, </w:t>
            </w:r>
            <w:r w:rsidRPr="00187CCE">
              <w:rPr>
                <w:rFonts w:eastAsiaTheme="minorHAnsi"/>
                <w:i/>
                <w:iCs/>
              </w:rPr>
              <w:t>Oncorhynchus keta</w:t>
            </w:r>
            <w:r w:rsidRPr="00187CCE">
              <w:rPr>
                <w:rFonts w:eastAsiaTheme="minorHAnsi"/>
              </w:rPr>
              <w:t xml:space="preserve">, </w:t>
            </w:r>
            <w:r w:rsidRPr="00187CCE">
              <w:rPr>
                <w:rFonts w:eastAsiaTheme="minorHAnsi"/>
                <w:i/>
                <w:iCs/>
              </w:rPr>
              <w:t>Oncorhynchus tschawytscha</w:t>
            </w:r>
            <w:r w:rsidRPr="00187CCE">
              <w:rPr>
                <w:rFonts w:eastAsiaTheme="minorHAnsi"/>
              </w:rPr>
              <w:t xml:space="preserve">, </w:t>
            </w:r>
            <w:r w:rsidRPr="00187CCE">
              <w:rPr>
                <w:rFonts w:eastAsiaTheme="minorHAnsi"/>
                <w:i/>
                <w:iCs/>
              </w:rPr>
              <w:t>Oncorhynchus kisutch</w:t>
            </w:r>
            <w:r w:rsidRPr="00187CCE">
              <w:rPr>
                <w:rFonts w:eastAsiaTheme="minorHAnsi"/>
              </w:rPr>
              <w:t xml:space="preserve">, </w:t>
            </w:r>
            <w:r w:rsidRPr="00187CCE">
              <w:rPr>
                <w:rFonts w:eastAsiaTheme="minorHAnsi"/>
                <w:i/>
                <w:iCs/>
              </w:rPr>
              <w:t>Oncorhynchus masou</w:t>
            </w:r>
            <w:r w:rsidRPr="00187CCE">
              <w:rPr>
                <w:rFonts w:eastAsiaTheme="minorHAnsi"/>
              </w:rPr>
              <w:t xml:space="preserve"> and </w:t>
            </w:r>
            <w:r w:rsidRPr="00187CCE">
              <w:rPr>
                <w:rFonts w:eastAsiaTheme="minorHAnsi"/>
                <w:i/>
                <w:iCs/>
              </w:rPr>
              <w:t>Oncorhynchus rhodurus</w:t>
            </w:r>
            <w:r w:rsidRPr="00187CCE">
              <w:rPr>
                <w:rFonts w:eastAsiaTheme="minorHAnsi"/>
              </w:rPr>
              <w:t>)</w:t>
            </w:r>
          </w:p>
        </w:tc>
        <w:tc>
          <w:tcPr>
            <w:tcW w:w="1110" w:type="pct"/>
          </w:tcPr>
          <w:p w14:paraId="16414873"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6185251D"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4BEDB25C"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24B92446" w14:textId="77777777" w:rsidTr="00C7202E">
        <w:tc>
          <w:tcPr>
            <w:tcW w:w="651" w:type="pct"/>
            <w:noWrap/>
          </w:tcPr>
          <w:p w14:paraId="50AA6D61" w14:textId="77777777" w:rsidR="00EF217F" w:rsidRPr="00187CCE" w:rsidRDefault="00EF217F" w:rsidP="00C7202E">
            <w:pPr>
              <w:pageBreakBefore/>
              <w:spacing w:before="60" w:after="60" w:line="240" w:lineRule="auto"/>
              <w:rPr>
                <w:rFonts w:eastAsiaTheme="minorHAnsi"/>
              </w:rPr>
            </w:pPr>
            <w:r w:rsidRPr="00187CCE">
              <w:rPr>
                <w:rFonts w:eastAsiaTheme="minorHAnsi"/>
              </w:rPr>
              <w:lastRenderedPageBreak/>
              <w:t>0302 14 00</w:t>
            </w:r>
          </w:p>
        </w:tc>
        <w:tc>
          <w:tcPr>
            <w:tcW w:w="2206" w:type="pct"/>
          </w:tcPr>
          <w:p w14:paraId="3533151B" w14:textId="77777777" w:rsidR="00EF217F" w:rsidRPr="00187CCE" w:rsidRDefault="00EF217F" w:rsidP="00C7202E">
            <w:pPr>
              <w:spacing w:before="60" w:after="60" w:line="240" w:lineRule="auto"/>
              <w:rPr>
                <w:rFonts w:eastAsiaTheme="minorHAnsi"/>
              </w:rPr>
            </w:pPr>
            <w:r w:rsidRPr="00187CCE">
              <w:rPr>
                <w:rFonts w:eastAsiaTheme="minorHAnsi"/>
              </w:rPr>
              <w:t>-- Atlantic salmon (</w:t>
            </w:r>
            <w:r w:rsidRPr="00187CCE">
              <w:rPr>
                <w:rFonts w:eastAsiaTheme="minorHAnsi"/>
                <w:i/>
                <w:iCs/>
              </w:rPr>
              <w:t>Salmo salar</w:t>
            </w:r>
            <w:r w:rsidRPr="00187CCE">
              <w:rPr>
                <w:rFonts w:eastAsiaTheme="minorHAnsi"/>
              </w:rPr>
              <w:t>) and Danube salmon (</w:t>
            </w:r>
            <w:r w:rsidRPr="00187CCE">
              <w:rPr>
                <w:rFonts w:eastAsiaTheme="minorHAnsi"/>
                <w:i/>
                <w:iCs/>
              </w:rPr>
              <w:t>Hucho hucho</w:t>
            </w:r>
            <w:r w:rsidRPr="00187CCE">
              <w:rPr>
                <w:rFonts w:eastAsiaTheme="minorHAnsi"/>
              </w:rPr>
              <w:t>)</w:t>
            </w:r>
          </w:p>
        </w:tc>
        <w:tc>
          <w:tcPr>
            <w:tcW w:w="1110" w:type="pct"/>
          </w:tcPr>
          <w:p w14:paraId="03BD71BF"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15C16410"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37286BB7"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33FE1B4B" w14:textId="77777777" w:rsidTr="00C7202E">
        <w:tc>
          <w:tcPr>
            <w:tcW w:w="651" w:type="pct"/>
            <w:noWrap/>
          </w:tcPr>
          <w:p w14:paraId="6DB14E45" w14:textId="77777777" w:rsidR="00EF217F" w:rsidRPr="00187CCE" w:rsidRDefault="00EF217F" w:rsidP="00C7202E">
            <w:pPr>
              <w:spacing w:before="60" w:after="60" w:line="240" w:lineRule="auto"/>
              <w:rPr>
                <w:rFonts w:eastAsiaTheme="minorHAnsi"/>
              </w:rPr>
            </w:pPr>
            <w:r w:rsidRPr="00187CCE">
              <w:rPr>
                <w:rFonts w:eastAsiaTheme="minorHAnsi"/>
              </w:rPr>
              <w:t>0302 19 00</w:t>
            </w:r>
          </w:p>
        </w:tc>
        <w:tc>
          <w:tcPr>
            <w:tcW w:w="2206" w:type="pct"/>
          </w:tcPr>
          <w:p w14:paraId="461499CA"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1F5CA371"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3FF6DD59"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7C967B1E"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43444204" w14:textId="77777777" w:rsidTr="00C7202E">
        <w:tc>
          <w:tcPr>
            <w:tcW w:w="651" w:type="pct"/>
            <w:noWrap/>
          </w:tcPr>
          <w:p w14:paraId="3669ED94" w14:textId="77777777" w:rsidR="00EF217F" w:rsidRPr="00187CCE" w:rsidRDefault="00EF217F" w:rsidP="00C7202E">
            <w:pPr>
              <w:spacing w:before="60" w:after="60" w:line="240" w:lineRule="auto"/>
              <w:rPr>
                <w:rFonts w:eastAsiaTheme="minorHAnsi"/>
              </w:rPr>
            </w:pPr>
            <w:r w:rsidRPr="00187CCE">
              <w:rPr>
                <w:rFonts w:eastAsiaTheme="minorHAnsi"/>
              </w:rPr>
              <w:t>0302 21 10</w:t>
            </w:r>
          </w:p>
        </w:tc>
        <w:tc>
          <w:tcPr>
            <w:tcW w:w="2206" w:type="pct"/>
          </w:tcPr>
          <w:p w14:paraId="18CC1EBC" w14:textId="77777777" w:rsidR="00EF217F" w:rsidRPr="00187CCE" w:rsidRDefault="00EF217F" w:rsidP="00C7202E">
            <w:pPr>
              <w:spacing w:before="60" w:after="60" w:line="240" w:lineRule="auto"/>
              <w:rPr>
                <w:rFonts w:eastAsiaTheme="minorHAnsi"/>
              </w:rPr>
            </w:pPr>
            <w:r w:rsidRPr="00187CCE">
              <w:rPr>
                <w:rFonts w:eastAsiaTheme="minorHAnsi"/>
              </w:rPr>
              <w:t>--- Lesser or Greenland halibut (</w:t>
            </w:r>
            <w:r w:rsidRPr="00187CCE">
              <w:rPr>
                <w:rFonts w:eastAsiaTheme="minorHAnsi"/>
                <w:i/>
                <w:iCs/>
              </w:rPr>
              <w:t>Reinhardtius hippoglossoides</w:t>
            </w:r>
            <w:r w:rsidRPr="00187CCE">
              <w:rPr>
                <w:rFonts w:eastAsiaTheme="minorHAnsi"/>
              </w:rPr>
              <w:t>)</w:t>
            </w:r>
          </w:p>
        </w:tc>
        <w:tc>
          <w:tcPr>
            <w:tcW w:w="1110" w:type="pct"/>
          </w:tcPr>
          <w:p w14:paraId="69C3CF36"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17F13E4F"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1CF02190"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20541A56" w14:textId="77777777" w:rsidTr="00C7202E">
        <w:tc>
          <w:tcPr>
            <w:tcW w:w="651" w:type="pct"/>
            <w:noWrap/>
          </w:tcPr>
          <w:p w14:paraId="2CA56FD7" w14:textId="77777777" w:rsidR="00EF217F" w:rsidRPr="00187CCE" w:rsidRDefault="00EF217F" w:rsidP="00C7202E">
            <w:pPr>
              <w:spacing w:before="60" w:after="60" w:line="240" w:lineRule="auto"/>
              <w:rPr>
                <w:rFonts w:eastAsiaTheme="minorHAnsi"/>
              </w:rPr>
            </w:pPr>
            <w:r w:rsidRPr="00187CCE">
              <w:rPr>
                <w:rFonts w:eastAsiaTheme="minorHAnsi"/>
              </w:rPr>
              <w:t>0302 21 30</w:t>
            </w:r>
          </w:p>
        </w:tc>
        <w:tc>
          <w:tcPr>
            <w:tcW w:w="2206" w:type="pct"/>
          </w:tcPr>
          <w:p w14:paraId="61C06385" w14:textId="77777777" w:rsidR="00EF217F" w:rsidRPr="00187CCE" w:rsidRDefault="00EF217F" w:rsidP="00C7202E">
            <w:pPr>
              <w:spacing w:before="60" w:after="60" w:line="240" w:lineRule="auto"/>
              <w:rPr>
                <w:rFonts w:eastAsiaTheme="minorHAnsi"/>
              </w:rPr>
            </w:pPr>
            <w:r w:rsidRPr="00187CCE">
              <w:rPr>
                <w:rFonts w:eastAsiaTheme="minorHAnsi"/>
              </w:rPr>
              <w:t>--- Atlantic halibut (</w:t>
            </w:r>
            <w:r w:rsidRPr="00187CCE">
              <w:rPr>
                <w:rFonts w:eastAsiaTheme="minorHAnsi"/>
                <w:i/>
                <w:iCs/>
              </w:rPr>
              <w:t>Hippoglossus hippoglossus</w:t>
            </w:r>
            <w:r w:rsidRPr="00187CCE">
              <w:rPr>
                <w:rFonts w:eastAsiaTheme="minorHAnsi"/>
              </w:rPr>
              <w:t>)</w:t>
            </w:r>
          </w:p>
        </w:tc>
        <w:tc>
          <w:tcPr>
            <w:tcW w:w="1110" w:type="pct"/>
          </w:tcPr>
          <w:p w14:paraId="2CB6CC0B"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7BBE9CF5"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5A985079"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14538D23" w14:textId="77777777" w:rsidTr="00C7202E">
        <w:tc>
          <w:tcPr>
            <w:tcW w:w="651" w:type="pct"/>
            <w:noWrap/>
          </w:tcPr>
          <w:p w14:paraId="558309B1" w14:textId="77777777" w:rsidR="00EF217F" w:rsidRPr="00187CCE" w:rsidRDefault="00EF217F" w:rsidP="00C7202E">
            <w:pPr>
              <w:spacing w:before="60" w:after="60" w:line="240" w:lineRule="auto"/>
              <w:rPr>
                <w:rFonts w:eastAsiaTheme="minorHAnsi"/>
              </w:rPr>
            </w:pPr>
            <w:r w:rsidRPr="00187CCE">
              <w:rPr>
                <w:rFonts w:eastAsiaTheme="minorHAnsi"/>
              </w:rPr>
              <w:t>0302 21 90</w:t>
            </w:r>
          </w:p>
        </w:tc>
        <w:tc>
          <w:tcPr>
            <w:tcW w:w="2206" w:type="pct"/>
          </w:tcPr>
          <w:p w14:paraId="1F17AAD6" w14:textId="77777777" w:rsidR="00EF217F" w:rsidRPr="00187CCE" w:rsidRDefault="00EF217F" w:rsidP="00C7202E">
            <w:pPr>
              <w:spacing w:before="60" w:after="60" w:line="240" w:lineRule="auto"/>
              <w:rPr>
                <w:rFonts w:eastAsiaTheme="minorHAnsi"/>
              </w:rPr>
            </w:pPr>
            <w:r w:rsidRPr="00187CCE">
              <w:rPr>
                <w:rFonts w:eastAsiaTheme="minorHAnsi"/>
              </w:rPr>
              <w:t>--- Pacific halibut (</w:t>
            </w:r>
            <w:r w:rsidRPr="00187CCE">
              <w:rPr>
                <w:rFonts w:eastAsiaTheme="minorHAnsi"/>
                <w:i/>
                <w:iCs/>
              </w:rPr>
              <w:t>Hippoglossus stenolepis</w:t>
            </w:r>
            <w:r w:rsidRPr="00187CCE">
              <w:rPr>
                <w:rFonts w:eastAsiaTheme="minorHAnsi"/>
              </w:rPr>
              <w:t>)</w:t>
            </w:r>
          </w:p>
        </w:tc>
        <w:tc>
          <w:tcPr>
            <w:tcW w:w="1110" w:type="pct"/>
          </w:tcPr>
          <w:p w14:paraId="6A019DEB"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5B1439D4"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31FB64B7"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7BB59F37" w14:textId="77777777" w:rsidTr="00C7202E">
        <w:tc>
          <w:tcPr>
            <w:tcW w:w="651" w:type="pct"/>
            <w:noWrap/>
          </w:tcPr>
          <w:p w14:paraId="645A2438" w14:textId="77777777" w:rsidR="00EF217F" w:rsidRPr="00187CCE" w:rsidRDefault="00EF217F" w:rsidP="00C7202E">
            <w:pPr>
              <w:spacing w:before="60" w:after="60" w:line="240" w:lineRule="auto"/>
              <w:rPr>
                <w:rFonts w:eastAsiaTheme="minorHAnsi"/>
              </w:rPr>
            </w:pPr>
            <w:r w:rsidRPr="00187CCE">
              <w:rPr>
                <w:rFonts w:eastAsiaTheme="minorHAnsi"/>
              </w:rPr>
              <w:t>0302 22 00</w:t>
            </w:r>
          </w:p>
        </w:tc>
        <w:tc>
          <w:tcPr>
            <w:tcW w:w="2206" w:type="pct"/>
          </w:tcPr>
          <w:p w14:paraId="712C747F" w14:textId="77777777" w:rsidR="00EF217F" w:rsidRPr="00187CCE" w:rsidRDefault="00EF217F" w:rsidP="00C7202E">
            <w:pPr>
              <w:spacing w:before="60" w:after="60" w:line="240" w:lineRule="auto"/>
              <w:rPr>
                <w:rFonts w:eastAsiaTheme="minorHAnsi"/>
              </w:rPr>
            </w:pPr>
            <w:r w:rsidRPr="00187CCE">
              <w:rPr>
                <w:rFonts w:eastAsiaTheme="minorHAnsi"/>
              </w:rPr>
              <w:t>-- Plaice (</w:t>
            </w:r>
            <w:r w:rsidRPr="00187CCE">
              <w:rPr>
                <w:rFonts w:eastAsiaTheme="minorHAnsi"/>
                <w:i/>
                <w:iCs/>
              </w:rPr>
              <w:t>Pleuronectes platessa</w:t>
            </w:r>
            <w:r w:rsidRPr="00187CCE">
              <w:rPr>
                <w:rFonts w:eastAsiaTheme="minorHAnsi"/>
              </w:rPr>
              <w:t>)</w:t>
            </w:r>
          </w:p>
        </w:tc>
        <w:tc>
          <w:tcPr>
            <w:tcW w:w="1110" w:type="pct"/>
          </w:tcPr>
          <w:p w14:paraId="517E2B84"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705838B3"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03840B64"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3A5FBC23" w14:textId="77777777" w:rsidTr="00C7202E">
        <w:tc>
          <w:tcPr>
            <w:tcW w:w="651" w:type="pct"/>
            <w:noWrap/>
          </w:tcPr>
          <w:p w14:paraId="01AA0169" w14:textId="77777777" w:rsidR="00EF217F" w:rsidRPr="00187CCE" w:rsidRDefault="00EF217F" w:rsidP="00C7202E">
            <w:pPr>
              <w:spacing w:before="60" w:after="60" w:line="240" w:lineRule="auto"/>
              <w:rPr>
                <w:rFonts w:eastAsiaTheme="minorHAnsi"/>
              </w:rPr>
            </w:pPr>
            <w:r w:rsidRPr="00187CCE">
              <w:rPr>
                <w:rFonts w:eastAsiaTheme="minorHAnsi"/>
              </w:rPr>
              <w:t>0302 23 00</w:t>
            </w:r>
          </w:p>
        </w:tc>
        <w:tc>
          <w:tcPr>
            <w:tcW w:w="2206" w:type="pct"/>
          </w:tcPr>
          <w:p w14:paraId="7204D981" w14:textId="77777777" w:rsidR="00EF217F" w:rsidRPr="00187CCE" w:rsidRDefault="00EF217F" w:rsidP="00C7202E">
            <w:pPr>
              <w:spacing w:before="60" w:after="60" w:line="240" w:lineRule="auto"/>
              <w:rPr>
                <w:rFonts w:eastAsiaTheme="minorHAnsi"/>
              </w:rPr>
            </w:pPr>
            <w:r w:rsidRPr="00187CCE">
              <w:rPr>
                <w:rFonts w:eastAsiaTheme="minorHAnsi"/>
              </w:rPr>
              <w:t>-- Sole (</w:t>
            </w:r>
            <w:r w:rsidRPr="00187CCE">
              <w:rPr>
                <w:rFonts w:eastAsiaTheme="minorHAnsi"/>
                <w:i/>
                <w:iCs/>
              </w:rPr>
              <w:t>Solea</w:t>
            </w:r>
            <w:r w:rsidRPr="00187CCE">
              <w:rPr>
                <w:rFonts w:eastAsiaTheme="minorHAnsi"/>
              </w:rPr>
              <w:t xml:space="preserve"> spp.)</w:t>
            </w:r>
          </w:p>
        </w:tc>
        <w:tc>
          <w:tcPr>
            <w:tcW w:w="1110" w:type="pct"/>
          </w:tcPr>
          <w:p w14:paraId="3F192B31"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439AC972"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242F01AB"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54A30EEB" w14:textId="77777777" w:rsidTr="00C7202E">
        <w:tc>
          <w:tcPr>
            <w:tcW w:w="651" w:type="pct"/>
            <w:noWrap/>
          </w:tcPr>
          <w:p w14:paraId="05C15B57" w14:textId="77777777" w:rsidR="00EF217F" w:rsidRPr="00187CCE" w:rsidRDefault="00EF217F" w:rsidP="00C7202E">
            <w:pPr>
              <w:spacing w:before="60" w:after="60" w:line="240" w:lineRule="auto"/>
              <w:rPr>
                <w:rFonts w:eastAsiaTheme="minorHAnsi"/>
              </w:rPr>
            </w:pPr>
            <w:r w:rsidRPr="00187CCE">
              <w:rPr>
                <w:rFonts w:eastAsiaTheme="minorHAnsi"/>
              </w:rPr>
              <w:t>0302 24 00</w:t>
            </w:r>
          </w:p>
        </w:tc>
        <w:tc>
          <w:tcPr>
            <w:tcW w:w="2206" w:type="pct"/>
          </w:tcPr>
          <w:p w14:paraId="65D9DD2A" w14:textId="77777777" w:rsidR="00EF217F" w:rsidRPr="00187CCE" w:rsidRDefault="00EF217F" w:rsidP="00C7202E">
            <w:pPr>
              <w:spacing w:before="60" w:after="60" w:line="240" w:lineRule="auto"/>
              <w:rPr>
                <w:rFonts w:eastAsiaTheme="minorHAnsi"/>
              </w:rPr>
            </w:pPr>
            <w:r w:rsidRPr="00187CCE">
              <w:rPr>
                <w:rFonts w:eastAsiaTheme="minorHAnsi"/>
              </w:rPr>
              <w:t>-- Turbots (</w:t>
            </w:r>
            <w:r w:rsidRPr="00187CCE">
              <w:rPr>
                <w:rFonts w:eastAsiaTheme="minorHAnsi"/>
                <w:i/>
                <w:iCs/>
              </w:rPr>
              <w:t>Psetta maxima</w:t>
            </w:r>
            <w:r w:rsidRPr="00187CCE">
              <w:rPr>
                <w:rFonts w:eastAsiaTheme="minorHAnsi"/>
              </w:rPr>
              <w:t>)</w:t>
            </w:r>
          </w:p>
        </w:tc>
        <w:tc>
          <w:tcPr>
            <w:tcW w:w="1110" w:type="pct"/>
          </w:tcPr>
          <w:p w14:paraId="720675D0"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7CE2996E"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1C250E52"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3F07A0EE" w14:textId="77777777" w:rsidTr="00C7202E">
        <w:tc>
          <w:tcPr>
            <w:tcW w:w="651" w:type="pct"/>
            <w:noWrap/>
          </w:tcPr>
          <w:p w14:paraId="0E8030E1" w14:textId="77777777" w:rsidR="00EF217F" w:rsidRPr="00187CCE" w:rsidRDefault="00EF217F" w:rsidP="00C7202E">
            <w:pPr>
              <w:spacing w:before="60" w:after="60" w:line="240" w:lineRule="auto"/>
              <w:rPr>
                <w:rFonts w:eastAsiaTheme="minorHAnsi"/>
              </w:rPr>
            </w:pPr>
            <w:r w:rsidRPr="00187CCE">
              <w:rPr>
                <w:rFonts w:eastAsiaTheme="minorHAnsi"/>
              </w:rPr>
              <w:t>0302 29 10</w:t>
            </w:r>
          </w:p>
        </w:tc>
        <w:tc>
          <w:tcPr>
            <w:tcW w:w="2206" w:type="pct"/>
          </w:tcPr>
          <w:p w14:paraId="66DFE39B" w14:textId="77777777" w:rsidR="00EF217F" w:rsidRPr="00187CCE" w:rsidRDefault="00EF217F" w:rsidP="00C7202E">
            <w:pPr>
              <w:spacing w:before="60" w:after="60" w:line="240" w:lineRule="auto"/>
              <w:rPr>
                <w:rFonts w:eastAsiaTheme="minorHAnsi"/>
              </w:rPr>
            </w:pPr>
            <w:r w:rsidRPr="00187CCE">
              <w:rPr>
                <w:rFonts w:eastAsiaTheme="minorHAnsi"/>
              </w:rPr>
              <w:t>--- Megrim (</w:t>
            </w:r>
            <w:r w:rsidRPr="00187CCE">
              <w:rPr>
                <w:rFonts w:eastAsiaTheme="minorHAnsi"/>
                <w:i/>
                <w:iCs/>
              </w:rPr>
              <w:t>Lepidorhombus</w:t>
            </w:r>
            <w:r w:rsidRPr="00187CCE">
              <w:rPr>
                <w:rFonts w:eastAsiaTheme="minorHAnsi"/>
              </w:rPr>
              <w:t xml:space="preserve"> spp.)</w:t>
            </w:r>
          </w:p>
        </w:tc>
        <w:tc>
          <w:tcPr>
            <w:tcW w:w="1110" w:type="pct"/>
          </w:tcPr>
          <w:p w14:paraId="362B902B"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404699D0"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6F879262"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740E9CFD" w14:textId="77777777" w:rsidTr="00C7202E">
        <w:tc>
          <w:tcPr>
            <w:tcW w:w="651" w:type="pct"/>
            <w:noWrap/>
          </w:tcPr>
          <w:p w14:paraId="22B59085" w14:textId="77777777" w:rsidR="00EF217F" w:rsidRPr="00187CCE" w:rsidRDefault="00EF217F" w:rsidP="00C7202E">
            <w:pPr>
              <w:spacing w:before="60" w:after="60" w:line="240" w:lineRule="auto"/>
              <w:rPr>
                <w:rFonts w:eastAsiaTheme="minorHAnsi"/>
              </w:rPr>
            </w:pPr>
            <w:r w:rsidRPr="00187CCE">
              <w:rPr>
                <w:rFonts w:eastAsiaTheme="minorHAnsi"/>
              </w:rPr>
              <w:t>0302 29 80</w:t>
            </w:r>
          </w:p>
        </w:tc>
        <w:tc>
          <w:tcPr>
            <w:tcW w:w="2206" w:type="pct"/>
          </w:tcPr>
          <w:p w14:paraId="2A7611CA"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0E953333"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0CD9E394"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1DFC5326"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55A1C54B" w14:textId="77777777" w:rsidTr="00C7202E">
        <w:tc>
          <w:tcPr>
            <w:tcW w:w="651" w:type="pct"/>
            <w:noWrap/>
          </w:tcPr>
          <w:p w14:paraId="6FA97AFC" w14:textId="77777777" w:rsidR="00EF217F" w:rsidRPr="00187CCE" w:rsidRDefault="00EF217F" w:rsidP="00C7202E">
            <w:pPr>
              <w:spacing w:before="60" w:after="60" w:line="240" w:lineRule="auto"/>
              <w:rPr>
                <w:rFonts w:eastAsiaTheme="minorHAnsi"/>
              </w:rPr>
            </w:pPr>
            <w:r w:rsidRPr="00187CCE">
              <w:rPr>
                <w:rFonts w:eastAsiaTheme="minorHAnsi"/>
              </w:rPr>
              <w:t>0302 31 10</w:t>
            </w:r>
          </w:p>
        </w:tc>
        <w:tc>
          <w:tcPr>
            <w:tcW w:w="2206" w:type="pct"/>
          </w:tcPr>
          <w:p w14:paraId="53E01719" w14:textId="77777777" w:rsidR="00EF217F" w:rsidRPr="00187CCE" w:rsidRDefault="00EF217F" w:rsidP="00C7202E">
            <w:pPr>
              <w:spacing w:before="60" w:after="60" w:line="240" w:lineRule="auto"/>
              <w:rPr>
                <w:rFonts w:eastAsiaTheme="minorHAnsi"/>
              </w:rPr>
            </w:pPr>
            <w:r w:rsidRPr="00187CCE">
              <w:rPr>
                <w:rFonts w:eastAsiaTheme="minorHAnsi"/>
              </w:rPr>
              <w:t>--- For the industrial manufacture of products of heading 1604</w:t>
            </w:r>
          </w:p>
        </w:tc>
        <w:tc>
          <w:tcPr>
            <w:tcW w:w="1110" w:type="pct"/>
          </w:tcPr>
          <w:p w14:paraId="56E2F62B"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5C0AB286"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216FB5E5"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07A9852D" w14:textId="77777777" w:rsidTr="00C7202E">
        <w:tc>
          <w:tcPr>
            <w:tcW w:w="651" w:type="pct"/>
            <w:noWrap/>
          </w:tcPr>
          <w:p w14:paraId="3A1AA371" w14:textId="77777777" w:rsidR="00EF217F" w:rsidRPr="00187CCE" w:rsidRDefault="00EF217F" w:rsidP="00C7202E">
            <w:pPr>
              <w:spacing w:before="60" w:after="60" w:line="240" w:lineRule="auto"/>
              <w:rPr>
                <w:rFonts w:eastAsiaTheme="minorHAnsi"/>
              </w:rPr>
            </w:pPr>
            <w:r w:rsidRPr="00187CCE">
              <w:rPr>
                <w:rFonts w:eastAsiaTheme="minorHAnsi"/>
              </w:rPr>
              <w:t>0302 31 90</w:t>
            </w:r>
          </w:p>
        </w:tc>
        <w:tc>
          <w:tcPr>
            <w:tcW w:w="2206" w:type="pct"/>
          </w:tcPr>
          <w:p w14:paraId="2AFCEDAF"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44371EED"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11AA4776"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4C8439C8"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5AF02EDC" w14:textId="77777777" w:rsidTr="00C7202E">
        <w:tc>
          <w:tcPr>
            <w:tcW w:w="651" w:type="pct"/>
            <w:noWrap/>
          </w:tcPr>
          <w:p w14:paraId="0D66C8D2" w14:textId="77777777" w:rsidR="00EF217F" w:rsidRPr="00187CCE" w:rsidRDefault="00EF217F" w:rsidP="00C7202E">
            <w:pPr>
              <w:pageBreakBefore/>
              <w:spacing w:before="60" w:after="60" w:line="240" w:lineRule="auto"/>
              <w:rPr>
                <w:rFonts w:eastAsiaTheme="minorHAnsi"/>
              </w:rPr>
            </w:pPr>
            <w:r w:rsidRPr="00187CCE">
              <w:rPr>
                <w:rFonts w:eastAsiaTheme="minorHAnsi"/>
              </w:rPr>
              <w:lastRenderedPageBreak/>
              <w:t>0302 32 10</w:t>
            </w:r>
          </w:p>
        </w:tc>
        <w:tc>
          <w:tcPr>
            <w:tcW w:w="2206" w:type="pct"/>
          </w:tcPr>
          <w:p w14:paraId="3B32DFFB" w14:textId="77777777" w:rsidR="00EF217F" w:rsidRPr="00187CCE" w:rsidRDefault="00EF217F" w:rsidP="00C7202E">
            <w:pPr>
              <w:spacing w:before="60" w:after="60" w:line="240" w:lineRule="auto"/>
              <w:rPr>
                <w:rFonts w:eastAsiaTheme="minorHAnsi"/>
              </w:rPr>
            </w:pPr>
            <w:r w:rsidRPr="00187CCE">
              <w:rPr>
                <w:rFonts w:eastAsiaTheme="minorHAnsi"/>
              </w:rPr>
              <w:t>--- For the industrial manufacture of products of heading 1604</w:t>
            </w:r>
          </w:p>
        </w:tc>
        <w:tc>
          <w:tcPr>
            <w:tcW w:w="1110" w:type="pct"/>
          </w:tcPr>
          <w:p w14:paraId="29C762CC"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6125F1F1"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07BF8F7C"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31969DF9" w14:textId="77777777" w:rsidTr="00C7202E">
        <w:tc>
          <w:tcPr>
            <w:tcW w:w="651" w:type="pct"/>
            <w:noWrap/>
          </w:tcPr>
          <w:p w14:paraId="4B428B35" w14:textId="77777777" w:rsidR="00EF217F" w:rsidRPr="00187CCE" w:rsidRDefault="00EF217F" w:rsidP="00C7202E">
            <w:pPr>
              <w:spacing w:before="60" w:after="60" w:line="240" w:lineRule="auto"/>
              <w:rPr>
                <w:rFonts w:eastAsiaTheme="minorHAnsi"/>
              </w:rPr>
            </w:pPr>
            <w:r w:rsidRPr="00187CCE">
              <w:rPr>
                <w:rFonts w:eastAsiaTheme="minorHAnsi"/>
              </w:rPr>
              <w:t>0302 32 90</w:t>
            </w:r>
          </w:p>
        </w:tc>
        <w:tc>
          <w:tcPr>
            <w:tcW w:w="2206" w:type="pct"/>
          </w:tcPr>
          <w:p w14:paraId="52E34F90"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757022F2"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69F9A3BC"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290B4D06"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053531FB" w14:textId="77777777" w:rsidTr="00C7202E">
        <w:tc>
          <w:tcPr>
            <w:tcW w:w="651" w:type="pct"/>
            <w:noWrap/>
          </w:tcPr>
          <w:p w14:paraId="7A37152C" w14:textId="77777777" w:rsidR="00EF217F" w:rsidRPr="00187CCE" w:rsidRDefault="00EF217F" w:rsidP="00C7202E">
            <w:pPr>
              <w:spacing w:before="60" w:after="60" w:line="240" w:lineRule="auto"/>
              <w:rPr>
                <w:rFonts w:eastAsiaTheme="minorHAnsi"/>
              </w:rPr>
            </w:pPr>
            <w:r w:rsidRPr="00187CCE">
              <w:rPr>
                <w:rFonts w:eastAsiaTheme="minorHAnsi"/>
              </w:rPr>
              <w:t>0302 33 10</w:t>
            </w:r>
          </w:p>
        </w:tc>
        <w:tc>
          <w:tcPr>
            <w:tcW w:w="2206" w:type="pct"/>
          </w:tcPr>
          <w:p w14:paraId="2E343046" w14:textId="77777777" w:rsidR="00EF217F" w:rsidRPr="00187CCE" w:rsidRDefault="00EF217F" w:rsidP="00C7202E">
            <w:pPr>
              <w:spacing w:before="60" w:after="60" w:line="240" w:lineRule="auto"/>
              <w:rPr>
                <w:rFonts w:eastAsiaTheme="minorHAnsi"/>
              </w:rPr>
            </w:pPr>
            <w:r w:rsidRPr="00187CCE">
              <w:rPr>
                <w:rFonts w:eastAsiaTheme="minorHAnsi"/>
              </w:rPr>
              <w:t>--- For the industrial manufacture of products of heading 1604</w:t>
            </w:r>
          </w:p>
        </w:tc>
        <w:tc>
          <w:tcPr>
            <w:tcW w:w="1110" w:type="pct"/>
          </w:tcPr>
          <w:p w14:paraId="232CA780"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0322AA94"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63F69168"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409B2C12" w14:textId="77777777" w:rsidTr="00C7202E">
        <w:tc>
          <w:tcPr>
            <w:tcW w:w="651" w:type="pct"/>
            <w:noWrap/>
          </w:tcPr>
          <w:p w14:paraId="64CB2394" w14:textId="77777777" w:rsidR="00EF217F" w:rsidRPr="00187CCE" w:rsidRDefault="00EF217F" w:rsidP="00C7202E">
            <w:pPr>
              <w:spacing w:before="60" w:after="60" w:line="240" w:lineRule="auto"/>
              <w:rPr>
                <w:rFonts w:eastAsiaTheme="minorHAnsi"/>
              </w:rPr>
            </w:pPr>
            <w:r w:rsidRPr="00187CCE">
              <w:rPr>
                <w:rFonts w:eastAsiaTheme="minorHAnsi"/>
              </w:rPr>
              <w:t>0302 33 90</w:t>
            </w:r>
          </w:p>
        </w:tc>
        <w:tc>
          <w:tcPr>
            <w:tcW w:w="2206" w:type="pct"/>
          </w:tcPr>
          <w:p w14:paraId="6020C3D9"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640648ED"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602897EB"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1058FAD3"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1013CFB7" w14:textId="77777777" w:rsidTr="00C7202E">
        <w:tc>
          <w:tcPr>
            <w:tcW w:w="651" w:type="pct"/>
            <w:noWrap/>
          </w:tcPr>
          <w:p w14:paraId="1BF689F4" w14:textId="77777777" w:rsidR="00EF217F" w:rsidRPr="00187CCE" w:rsidRDefault="00EF217F" w:rsidP="00C7202E">
            <w:pPr>
              <w:spacing w:before="60" w:after="60" w:line="240" w:lineRule="auto"/>
              <w:rPr>
                <w:rFonts w:eastAsiaTheme="minorHAnsi"/>
              </w:rPr>
            </w:pPr>
            <w:r w:rsidRPr="00187CCE">
              <w:rPr>
                <w:rFonts w:eastAsiaTheme="minorHAnsi"/>
              </w:rPr>
              <w:t>0302 34 10</w:t>
            </w:r>
          </w:p>
        </w:tc>
        <w:tc>
          <w:tcPr>
            <w:tcW w:w="2206" w:type="pct"/>
          </w:tcPr>
          <w:p w14:paraId="5C172031" w14:textId="77777777" w:rsidR="00EF217F" w:rsidRPr="00187CCE" w:rsidRDefault="00EF217F" w:rsidP="00C7202E">
            <w:pPr>
              <w:spacing w:before="60" w:after="60" w:line="240" w:lineRule="auto"/>
              <w:rPr>
                <w:rFonts w:eastAsiaTheme="minorHAnsi"/>
              </w:rPr>
            </w:pPr>
            <w:r w:rsidRPr="00187CCE">
              <w:rPr>
                <w:rFonts w:eastAsiaTheme="minorHAnsi"/>
              </w:rPr>
              <w:t>--- For the industrial manufacture of products of heading 1604</w:t>
            </w:r>
          </w:p>
        </w:tc>
        <w:tc>
          <w:tcPr>
            <w:tcW w:w="1110" w:type="pct"/>
          </w:tcPr>
          <w:p w14:paraId="7E3AEDBC"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35BF41C1"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054A57B8"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506444F5" w14:textId="77777777" w:rsidTr="00C7202E">
        <w:tc>
          <w:tcPr>
            <w:tcW w:w="651" w:type="pct"/>
            <w:noWrap/>
          </w:tcPr>
          <w:p w14:paraId="631456DA" w14:textId="77777777" w:rsidR="00EF217F" w:rsidRPr="00187CCE" w:rsidRDefault="00EF217F" w:rsidP="00C7202E">
            <w:pPr>
              <w:spacing w:before="60" w:after="60" w:line="240" w:lineRule="auto"/>
              <w:rPr>
                <w:rFonts w:eastAsiaTheme="minorHAnsi"/>
              </w:rPr>
            </w:pPr>
            <w:r w:rsidRPr="00187CCE">
              <w:rPr>
                <w:rFonts w:eastAsiaTheme="minorHAnsi"/>
              </w:rPr>
              <w:t>0302 34 90</w:t>
            </w:r>
          </w:p>
        </w:tc>
        <w:tc>
          <w:tcPr>
            <w:tcW w:w="2206" w:type="pct"/>
          </w:tcPr>
          <w:p w14:paraId="1E54CBF4"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3621128D"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2DD18CEE"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5B185AE7"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37BF3442" w14:textId="77777777" w:rsidTr="00C7202E">
        <w:tc>
          <w:tcPr>
            <w:tcW w:w="651" w:type="pct"/>
            <w:noWrap/>
          </w:tcPr>
          <w:p w14:paraId="31B63A34" w14:textId="77777777" w:rsidR="00EF217F" w:rsidRPr="00187CCE" w:rsidRDefault="00EF217F" w:rsidP="00C7202E">
            <w:pPr>
              <w:spacing w:before="60" w:after="60" w:line="240" w:lineRule="auto"/>
              <w:rPr>
                <w:rFonts w:eastAsiaTheme="minorHAnsi"/>
              </w:rPr>
            </w:pPr>
            <w:r w:rsidRPr="00187CCE">
              <w:rPr>
                <w:rFonts w:eastAsiaTheme="minorHAnsi"/>
              </w:rPr>
              <w:t>0302 35 11</w:t>
            </w:r>
          </w:p>
        </w:tc>
        <w:tc>
          <w:tcPr>
            <w:tcW w:w="2206" w:type="pct"/>
          </w:tcPr>
          <w:p w14:paraId="36E3B681" w14:textId="77777777" w:rsidR="00EF217F" w:rsidRPr="00187CCE" w:rsidRDefault="00EF217F" w:rsidP="00C7202E">
            <w:pPr>
              <w:spacing w:before="60" w:after="60" w:line="240" w:lineRule="auto"/>
              <w:rPr>
                <w:rFonts w:eastAsiaTheme="minorHAnsi"/>
              </w:rPr>
            </w:pPr>
            <w:r w:rsidRPr="00187CCE">
              <w:rPr>
                <w:rFonts w:eastAsiaTheme="minorHAnsi"/>
              </w:rPr>
              <w:t>---- For the industrial manufacture of products of heading 1604</w:t>
            </w:r>
          </w:p>
        </w:tc>
        <w:tc>
          <w:tcPr>
            <w:tcW w:w="1110" w:type="pct"/>
          </w:tcPr>
          <w:p w14:paraId="58DD55FE"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3E38D707"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259DF4A5"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3CEAB398" w14:textId="77777777" w:rsidTr="00C7202E">
        <w:tc>
          <w:tcPr>
            <w:tcW w:w="651" w:type="pct"/>
            <w:noWrap/>
          </w:tcPr>
          <w:p w14:paraId="3D44AB68" w14:textId="77777777" w:rsidR="00EF217F" w:rsidRPr="00187CCE" w:rsidRDefault="00EF217F" w:rsidP="00C7202E">
            <w:pPr>
              <w:spacing w:before="60" w:after="60" w:line="240" w:lineRule="auto"/>
              <w:rPr>
                <w:rFonts w:eastAsiaTheme="minorHAnsi"/>
              </w:rPr>
            </w:pPr>
            <w:r w:rsidRPr="00187CCE">
              <w:rPr>
                <w:rFonts w:eastAsiaTheme="minorHAnsi"/>
              </w:rPr>
              <w:t>0302 35 19</w:t>
            </w:r>
          </w:p>
        </w:tc>
        <w:tc>
          <w:tcPr>
            <w:tcW w:w="2206" w:type="pct"/>
          </w:tcPr>
          <w:p w14:paraId="0E70900C"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0F52D8FB"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785AC6A2"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4D83308F"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5B7B1252" w14:textId="77777777" w:rsidTr="00C7202E">
        <w:tc>
          <w:tcPr>
            <w:tcW w:w="651" w:type="pct"/>
            <w:noWrap/>
          </w:tcPr>
          <w:p w14:paraId="12F8994D" w14:textId="77777777" w:rsidR="00EF217F" w:rsidRPr="00187CCE" w:rsidRDefault="00EF217F" w:rsidP="00C7202E">
            <w:pPr>
              <w:spacing w:before="60" w:after="60" w:line="240" w:lineRule="auto"/>
              <w:rPr>
                <w:rFonts w:eastAsiaTheme="minorHAnsi"/>
              </w:rPr>
            </w:pPr>
            <w:r w:rsidRPr="00187CCE">
              <w:rPr>
                <w:rFonts w:eastAsiaTheme="minorHAnsi"/>
              </w:rPr>
              <w:t>0302 35 91</w:t>
            </w:r>
          </w:p>
        </w:tc>
        <w:tc>
          <w:tcPr>
            <w:tcW w:w="2206" w:type="pct"/>
          </w:tcPr>
          <w:p w14:paraId="661DD299" w14:textId="77777777" w:rsidR="00EF217F" w:rsidRPr="00187CCE" w:rsidRDefault="00EF217F" w:rsidP="00C7202E">
            <w:pPr>
              <w:spacing w:before="60" w:after="60" w:line="240" w:lineRule="auto"/>
              <w:rPr>
                <w:rFonts w:eastAsiaTheme="minorHAnsi"/>
              </w:rPr>
            </w:pPr>
            <w:r w:rsidRPr="00187CCE">
              <w:rPr>
                <w:rFonts w:eastAsiaTheme="minorHAnsi"/>
              </w:rPr>
              <w:t>---- For the industrial manufacture of products of heading 1604</w:t>
            </w:r>
          </w:p>
        </w:tc>
        <w:tc>
          <w:tcPr>
            <w:tcW w:w="1110" w:type="pct"/>
          </w:tcPr>
          <w:p w14:paraId="21251731"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26F783F3"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008DD042"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7B712E79" w14:textId="77777777" w:rsidTr="00C7202E">
        <w:tc>
          <w:tcPr>
            <w:tcW w:w="651" w:type="pct"/>
            <w:noWrap/>
          </w:tcPr>
          <w:p w14:paraId="1B7AC349" w14:textId="77777777" w:rsidR="00EF217F" w:rsidRPr="00187CCE" w:rsidRDefault="00EF217F" w:rsidP="00C7202E">
            <w:pPr>
              <w:spacing w:before="60" w:after="60" w:line="240" w:lineRule="auto"/>
              <w:rPr>
                <w:rFonts w:eastAsiaTheme="minorHAnsi"/>
              </w:rPr>
            </w:pPr>
            <w:r w:rsidRPr="00187CCE">
              <w:rPr>
                <w:rFonts w:eastAsiaTheme="minorHAnsi"/>
              </w:rPr>
              <w:t>0302 35 99</w:t>
            </w:r>
          </w:p>
        </w:tc>
        <w:tc>
          <w:tcPr>
            <w:tcW w:w="2206" w:type="pct"/>
          </w:tcPr>
          <w:p w14:paraId="4FA29140"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2AAB13E7"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00273B9F"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7C26E6CD"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5F5512A8" w14:textId="77777777" w:rsidTr="00C7202E">
        <w:tc>
          <w:tcPr>
            <w:tcW w:w="651" w:type="pct"/>
            <w:noWrap/>
          </w:tcPr>
          <w:p w14:paraId="4010C4AE" w14:textId="77777777" w:rsidR="00EF217F" w:rsidRPr="00187CCE" w:rsidRDefault="00EF217F" w:rsidP="00C7202E">
            <w:pPr>
              <w:spacing w:before="60" w:after="60" w:line="240" w:lineRule="auto"/>
              <w:rPr>
                <w:rFonts w:eastAsiaTheme="minorHAnsi"/>
              </w:rPr>
            </w:pPr>
            <w:r w:rsidRPr="00187CCE">
              <w:rPr>
                <w:rFonts w:eastAsiaTheme="minorHAnsi"/>
              </w:rPr>
              <w:t>0302 36 10</w:t>
            </w:r>
          </w:p>
        </w:tc>
        <w:tc>
          <w:tcPr>
            <w:tcW w:w="2206" w:type="pct"/>
          </w:tcPr>
          <w:p w14:paraId="5E561044" w14:textId="77777777" w:rsidR="00EF217F" w:rsidRPr="00187CCE" w:rsidRDefault="00EF217F" w:rsidP="00C7202E">
            <w:pPr>
              <w:spacing w:before="60" w:after="60" w:line="240" w:lineRule="auto"/>
              <w:rPr>
                <w:rFonts w:eastAsiaTheme="minorHAnsi"/>
              </w:rPr>
            </w:pPr>
            <w:r w:rsidRPr="00187CCE">
              <w:rPr>
                <w:rFonts w:eastAsiaTheme="minorHAnsi"/>
              </w:rPr>
              <w:t>--- For the industrial manufacture of products of heading 1604</w:t>
            </w:r>
          </w:p>
        </w:tc>
        <w:tc>
          <w:tcPr>
            <w:tcW w:w="1110" w:type="pct"/>
          </w:tcPr>
          <w:p w14:paraId="26BADE5E"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69F17192"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6E9EDB6F"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358691B3" w14:textId="77777777" w:rsidTr="00C7202E">
        <w:tc>
          <w:tcPr>
            <w:tcW w:w="651" w:type="pct"/>
            <w:noWrap/>
          </w:tcPr>
          <w:p w14:paraId="5DB98F12" w14:textId="77777777" w:rsidR="00EF217F" w:rsidRPr="00187CCE" w:rsidRDefault="00EF217F" w:rsidP="00C7202E">
            <w:pPr>
              <w:spacing w:before="60" w:after="60" w:line="240" w:lineRule="auto"/>
              <w:rPr>
                <w:rFonts w:eastAsiaTheme="minorHAnsi"/>
              </w:rPr>
            </w:pPr>
            <w:r w:rsidRPr="00187CCE">
              <w:rPr>
                <w:rFonts w:eastAsiaTheme="minorHAnsi"/>
              </w:rPr>
              <w:t>0302 36 90</w:t>
            </w:r>
          </w:p>
        </w:tc>
        <w:tc>
          <w:tcPr>
            <w:tcW w:w="2206" w:type="pct"/>
          </w:tcPr>
          <w:p w14:paraId="32B28FCA"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07430197"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30A0C317"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22691CE7"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068E2ADC" w14:textId="77777777" w:rsidTr="00C7202E">
        <w:tc>
          <w:tcPr>
            <w:tcW w:w="651" w:type="pct"/>
            <w:noWrap/>
          </w:tcPr>
          <w:p w14:paraId="06905A52" w14:textId="77777777" w:rsidR="00EF217F" w:rsidRPr="00187CCE" w:rsidRDefault="00EF217F" w:rsidP="00C7202E">
            <w:pPr>
              <w:spacing w:before="60" w:after="60" w:line="240" w:lineRule="auto"/>
              <w:rPr>
                <w:rFonts w:eastAsiaTheme="minorHAnsi"/>
              </w:rPr>
            </w:pPr>
            <w:r w:rsidRPr="00187CCE">
              <w:rPr>
                <w:rFonts w:eastAsiaTheme="minorHAnsi"/>
              </w:rPr>
              <w:t>0302 39 20</w:t>
            </w:r>
          </w:p>
        </w:tc>
        <w:tc>
          <w:tcPr>
            <w:tcW w:w="2206" w:type="pct"/>
          </w:tcPr>
          <w:p w14:paraId="6AE5AA8B" w14:textId="77777777" w:rsidR="00EF217F" w:rsidRPr="00187CCE" w:rsidRDefault="00EF217F" w:rsidP="00C7202E">
            <w:pPr>
              <w:spacing w:before="60" w:after="60" w:line="240" w:lineRule="auto"/>
              <w:rPr>
                <w:rFonts w:eastAsiaTheme="minorHAnsi"/>
              </w:rPr>
            </w:pPr>
            <w:r w:rsidRPr="00187CCE">
              <w:rPr>
                <w:rFonts w:eastAsiaTheme="minorHAnsi"/>
              </w:rPr>
              <w:t>--- For the industrial manufacture of products of heading 1604</w:t>
            </w:r>
          </w:p>
        </w:tc>
        <w:tc>
          <w:tcPr>
            <w:tcW w:w="1110" w:type="pct"/>
          </w:tcPr>
          <w:p w14:paraId="07CC7D87"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4AF84E3A"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32DDEB07"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594FB823" w14:textId="77777777" w:rsidTr="00C7202E">
        <w:tc>
          <w:tcPr>
            <w:tcW w:w="651" w:type="pct"/>
            <w:noWrap/>
          </w:tcPr>
          <w:p w14:paraId="170F000F" w14:textId="77777777" w:rsidR="00EF217F" w:rsidRPr="00187CCE" w:rsidRDefault="00EF217F" w:rsidP="00C7202E">
            <w:pPr>
              <w:pageBreakBefore/>
              <w:spacing w:before="60" w:after="60" w:line="240" w:lineRule="auto"/>
              <w:rPr>
                <w:rFonts w:eastAsiaTheme="minorHAnsi"/>
              </w:rPr>
            </w:pPr>
            <w:r w:rsidRPr="00187CCE">
              <w:rPr>
                <w:rFonts w:eastAsiaTheme="minorHAnsi"/>
              </w:rPr>
              <w:lastRenderedPageBreak/>
              <w:t>0302 39 80</w:t>
            </w:r>
          </w:p>
        </w:tc>
        <w:tc>
          <w:tcPr>
            <w:tcW w:w="2206" w:type="pct"/>
          </w:tcPr>
          <w:p w14:paraId="3581F386"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55683EBC"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1B3B9115"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5739A3DA"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09D9AD19" w14:textId="77777777" w:rsidTr="00C7202E">
        <w:tc>
          <w:tcPr>
            <w:tcW w:w="651" w:type="pct"/>
            <w:noWrap/>
          </w:tcPr>
          <w:p w14:paraId="6257FDAA" w14:textId="77777777" w:rsidR="00EF217F" w:rsidRPr="00187CCE" w:rsidRDefault="00EF217F" w:rsidP="00C7202E">
            <w:pPr>
              <w:spacing w:before="60" w:after="60" w:line="240" w:lineRule="auto"/>
              <w:rPr>
                <w:rFonts w:eastAsiaTheme="minorHAnsi"/>
              </w:rPr>
            </w:pPr>
            <w:r w:rsidRPr="00187CCE">
              <w:rPr>
                <w:rFonts w:eastAsiaTheme="minorHAnsi"/>
              </w:rPr>
              <w:t>0302 41 00</w:t>
            </w:r>
          </w:p>
        </w:tc>
        <w:tc>
          <w:tcPr>
            <w:tcW w:w="2206" w:type="pct"/>
          </w:tcPr>
          <w:p w14:paraId="64AB52A0" w14:textId="77777777" w:rsidR="00EF217F" w:rsidRPr="00187CCE" w:rsidRDefault="00EF217F" w:rsidP="00C7202E">
            <w:pPr>
              <w:spacing w:before="60" w:after="60" w:line="240" w:lineRule="auto"/>
              <w:rPr>
                <w:rFonts w:eastAsiaTheme="minorHAnsi"/>
              </w:rPr>
            </w:pPr>
            <w:r w:rsidRPr="00187CCE">
              <w:rPr>
                <w:rFonts w:eastAsiaTheme="minorHAnsi"/>
              </w:rPr>
              <w:t>-- Herrings (</w:t>
            </w:r>
            <w:r w:rsidRPr="00187CCE">
              <w:rPr>
                <w:rFonts w:eastAsiaTheme="minorHAnsi"/>
                <w:i/>
                <w:iCs/>
              </w:rPr>
              <w:t>Clupea harengus</w:t>
            </w:r>
            <w:r w:rsidRPr="00187CCE">
              <w:rPr>
                <w:rFonts w:eastAsiaTheme="minorHAnsi"/>
              </w:rPr>
              <w:t xml:space="preserve">, </w:t>
            </w:r>
            <w:r w:rsidRPr="00187CCE">
              <w:rPr>
                <w:rFonts w:eastAsiaTheme="minorHAnsi"/>
                <w:i/>
                <w:iCs/>
              </w:rPr>
              <w:t>Clupea pallasii</w:t>
            </w:r>
            <w:r w:rsidRPr="00187CCE">
              <w:rPr>
                <w:rFonts w:eastAsiaTheme="minorHAnsi"/>
              </w:rPr>
              <w:t>)</w:t>
            </w:r>
          </w:p>
        </w:tc>
        <w:tc>
          <w:tcPr>
            <w:tcW w:w="1110" w:type="pct"/>
          </w:tcPr>
          <w:p w14:paraId="1B8DA53C"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2408B1DC"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7C9C0E33"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589ADB4D" w14:textId="77777777" w:rsidTr="00C7202E">
        <w:tc>
          <w:tcPr>
            <w:tcW w:w="651" w:type="pct"/>
            <w:noWrap/>
          </w:tcPr>
          <w:p w14:paraId="7ED24137" w14:textId="77777777" w:rsidR="00EF217F" w:rsidRPr="00187CCE" w:rsidRDefault="00EF217F" w:rsidP="00C7202E">
            <w:pPr>
              <w:spacing w:before="60" w:after="60" w:line="240" w:lineRule="auto"/>
              <w:rPr>
                <w:rFonts w:eastAsiaTheme="minorHAnsi"/>
              </w:rPr>
            </w:pPr>
            <w:r w:rsidRPr="00187CCE">
              <w:rPr>
                <w:rFonts w:eastAsiaTheme="minorHAnsi"/>
              </w:rPr>
              <w:t>0302 42 00</w:t>
            </w:r>
          </w:p>
        </w:tc>
        <w:tc>
          <w:tcPr>
            <w:tcW w:w="2206" w:type="pct"/>
          </w:tcPr>
          <w:p w14:paraId="631CD077" w14:textId="77777777" w:rsidR="00EF217F" w:rsidRPr="00187CCE" w:rsidRDefault="00EF217F" w:rsidP="00C7202E">
            <w:pPr>
              <w:spacing w:before="60" w:after="60" w:line="240" w:lineRule="auto"/>
              <w:rPr>
                <w:rFonts w:eastAsiaTheme="minorHAnsi"/>
              </w:rPr>
            </w:pPr>
            <w:r w:rsidRPr="00187CCE">
              <w:rPr>
                <w:rFonts w:eastAsiaTheme="minorHAnsi"/>
              </w:rPr>
              <w:t>-- Anchovies (</w:t>
            </w:r>
            <w:r w:rsidRPr="00187CCE">
              <w:rPr>
                <w:rFonts w:eastAsiaTheme="minorHAnsi"/>
                <w:i/>
                <w:iCs/>
              </w:rPr>
              <w:t>Engraulis</w:t>
            </w:r>
            <w:r w:rsidRPr="00187CCE">
              <w:rPr>
                <w:rFonts w:eastAsiaTheme="minorHAnsi"/>
              </w:rPr>
              <w:t xml:space="preserve"> spp.)</w:t>
            </w:r>
          </w:p>
        </w:tc>
        <w:tc>
          <w:tcPr>
            <w:tcW w:w="1110" w:type="pct"/>
          </w:tcPr>
          <w:p w14:paraId="63765E3D"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4F0A3169"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55166E86"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3EC0163C" w14:textId="77777777" w:rsidTr="00C7202E">
        <w:tc>
          <w:tcPr>
            <w:tcW w:w="651" w:type="pct"/>
            <w:noWrap/>
          </w:tcPr>
          <w:p w14:paraId="47DC03E5" w14:textId="77777777" w:rsidR="00EF217F" w:rsidRPr="00187CCE" w:rsidRDefault="00EF217F" w:rsidP="00C7202E">
            <w:pPr>
              <w:spacing w:before="60" w:after="60" w:line="240" w:lineRule="auto"/>
              <w:rPr>
                <w:rFonts w:eastAsiaTheme="minorHAnsi"/>
              </w:rPr>
            </w:pPr>
            <w:r w:rsidRPr="00187CCE">
              <w:rPr>
                <w:rFonts w:eastAsiaTheme="minorHAnsi"/>
              </w:rPr>
              <w:t>0302 43 10</w:t>
            </w:r>
          </w:p>
        </w:tc>
        <w:tc>
          <w:tcPr>
            <w:tcW w:w="2206" w:type="pct"/>
          </w:tcPr>
          <w:p w14:paraId="5E8E49BF" w14:textId="77777777" w:rsidR="00EF217F" w:rsidRPr="00187CCE" w:rsidRDefault="00EF217F" w:rsidP="00C7202E">
            <w:pPr>
              <w:spacing w:before="60" w:after="60" w:line="240" w:lineRule="auto"/>
              <w:rPr>
                <w:rFonts w:eastAsiaTheme="minorHAnsi"/>
              </w:rPr>
            </w:pPr>
            <w:r w:rsidRPr="00187CCE">
              <w:rPr>
                <w:rFonts w:eastAsiaTheme="minorHAnsi"/>
              </w:rPr>
              <w:t xml:space="preserve">--- Sardines of the species </w:t>
            </w:r>
            <w:r w:rsidRPr="00187CCE">
              <w:rPr>
                <w:rFonts w:eastAsiaTheme="minorHAnsi"/>
                <w:i/>
                <w:iCs/>
              </w:rPr>
              <w:t>Sardina pilchardus</w:t>
            </w:r>
          </w:p>
        </w:tc>
        <w:tc>
          <w:tcPr>
            <w:tcW w:w="1110" w:type="pct"/>
          </w:tcPr>
          <w:p w14:paraId="13B01143"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6492E7E4"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72D70AA3"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70DF4D90" w14:textId="77777777" w:rsidTr="00C7202E">
        <w:tc>
          <w:tcPr>
            <w:tcW w:w="651" w:type="pct"/>
            <w:noWrap/>
          </w:tcPr>
          <w:p w14:paraId="6A21E1EC" w14:textId="77777777" w:rsidR="00EF217F" w:rsidRPr="00187CCE" w:rsidRDefault="00EF217F" w:rsidP="00C7202E">
            <w:pPr>
              <w:spacing w:before="60" w:after="60" w:line="240" w:lineRule="auto"/>
              <w:rPr>
                <w:rFonts w:eastAsiaTheme="minorHAnsi"/>
              </w:rPr>
            </w:pPr>
            <w:r w:rsidRPr="00187CCE">
              <w:rPr>
                <w:rFonts w:eastAsiaTheme="minorHAnsi"/>
              </w:rPr>
              <w:t>0302 43 30</w:t>
            </w:r>
          </w:p>
        </w:tc>
        <w:tc>
          <w:tcPr>
            <w:tcW w:w="2206" w:type="pct"/>
          </w:tcPr>
          <w:p w14:paraId="30E50AAE" w14:textId="77777777" w:rsidR="00EF217F" w:rsidRPr="00187CCE" w:rsidRDefault="00EF217F" w:rsidP="00C7202E">
            <w:pPr>
              <w:spacing w:before="60" w:after="60" w:line="240" w:lineRule="auto"/>
              <w:rPr>
                <w:rFonts w:eastAsiaTheme="minorHAnsi"/>
                <w:lang w:val="it-IT"/>
              </w:rPr>
            </w:pPr>
            <w:r w:rsidRPr="00187CCE">
              <w:rPr>
                <w:rFonts w:eastAsiaTheme="minorHAnsi"/>
                <w:lang w:val="it-IT"/>
              </w:rPr>
              <w:t xml:space="preserve">--- Sardines of the genus </w:t>
            </w:r>
            <w:r w:rsidRPr="00187CCE">
              <w:rPr>
                <w:rFonts w:eastAsiaTheme="minorHAnsi"/>
                <w:i/>
                <w:iCs/>
                <w:lang w:val="it-IT"/>
              </w:rPr>
              <w:t>Sardinops</w:t>
            </w:r>
            <w:r w:rsidRPr="00187CCE">
              <w:rPr>
                <w:rFonts w:eastAsiaTheme="minorHAnsi"/>
                <w:lang w:val="it-IT"/>
              </w:rPr>
              <w:t>; sardinella (</w:t>
            </w:r>
            <w:r w:rsidRPr="00187CCE">
              <w:rPr>
                <w:rFonts w:eastAsiaTheme="minorHAnsi"/>
                <w:i/>
                <w:iCs/>
                <w:lang w:val="it-IT"/>
              </w:rPr>
              <w:t>Sardinella</w:t>
            </w:r>
            <w:r w:rsidRPr="00187CCE">
              <w:rPr>
                <w:rFonts w:eastAsiaTheme="minorHAnsi"/>
                <w:lang w:val="it-IT"/>
              </w:rPr>
              <w:t xml:space="preserve"> spp.)</w:t>
            </w:r>
          </w:p>
        </w:tc>
        <w:tc>
          <w:tcPr>
            <w:tcW w:w="1110" w:type="pct"/>
          </w:tcPr>
          <w:p w14:paraId="5DD776EC"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2DFA210A"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6FD24649"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52068A6B" w14:textId="77777777" w:rsidTr="00C7202E">
        <w:tc>
          <w:tcPr>
            <w:tcW w:w="651" w:type="pct"/>
            <w:noWrap/>
          </w:tcPr>
          <w:p w14:paraId="41AF6EA5" w14:textId="77777777" w:rsidR="00EF217F" w:rsidRPr="00187CCE" w:rsidRDefault="00EF217F" w:rsidP="00C7202E">
            <w:pPr>
              <w:spacing w:before="60" w:after="60" w:line="240" w:lineRule="auto"/>
              <w:rPr>
                <w:rFonts w:eastAsiaTheme="minorHAnsi"/>
              </w:rPr>
            </w:pPr>
            <w:r w:rsidRPr="00187CCE">
              <w:rPr>
                <w:rFonts w:eastAsiaTheme="minorHAnsi"/>
              </w:rPr>
              <w:t>0302 43 90</w:t>
            </w:r>
          </w:p>
        </w:tc>
        <w:tc>
          <w:tcPr>
            <w:tcW w:w="2206" w:type="pct"/>
          </w:tcPr>
          <w:p w14:paraId="023487FC" w14:textId="77777777" w:rsidR="00EF217F" w:rsidRPr="00187CCE" w:rsidRDefault="00EF217F" w:rsidP="00C7202E">
            <w:pPr>
              <w:spacing w:before="60" w:after="60" w:line="240" w:lineRule="auto"/>
              <w:rPr>
                <w:rFonts w:eastAsiaTheme="minorHAnsi"/>
                <w:lang w:val="sv-SE"/>
              </w:rPr>
            </w:pPr>
            <w:r w:rsidRPr="00187CCE">
              <w:rPr>
                <w:rFonts w:eastAsiaTheme="minorHAnsi"/>
                <w:lang w:val="sv-SE"/>
              </w:rPr>
              <w:t>--- Brisling or sprats (</w:t>
            </w:r>
            <w:r w:rsidRPr="00187CCE">
              <w:rPr>
                <w:rFonts w:eastAsiaTheme="minorHAnsi"/>
                <w:i/>
                <w:iCs/>
                <w:lang w:val="sv-SE"/>
              </w:rPr>
              <w:t>Sprattus sprattus</w:t>
            </w:r>
            <w:r w:rsidRPr="00187CCE">
              <w:rPr>
                <w:rFonts w:eastAsiaTheme="minorHAnsi"/>
                <w:lang w:val="sv-SE"/>
              </w:rPr>
              <w:t>)</w:t>
            </w:r>
          </w:p>
        </w:tc>
        <w:tc>
          <w:tcPr>
            <w:tcW w:w="1110" w:type="pct"/>
          </w:tcPr>
          <w:p w14:paraId="3451926F"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386B7588"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0D88BEA5"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2EFB1701" w14:textId="77777777" w:rsidTr="00C7202E">
        <w:tc>
          <w:tcPr>
            <w:tcW w:w="651" w:type="pct"/>
            <w:noWrap/>
          </w:tcPr>
          <w:p w14:paraId="5FF919D7" w14:textId="77777777" w:rsidR="00EF217F" w:rsidRPr="00187CCE" w:rsidRDefault="00EF217F" w:rsidP="00C7202E">
            <w:pPr>
              <w:spacing w:before="60" w:after="60" w:line="240" w:lineRule="auto"/>
              <w:rPr>
                <w:rFonts w:eastAsiaTheme="minorHAnsi"/>
              </w:rPr>
            </w:pPr>
            <w:r w:rsidRPr="00187CCE">
              <w:rPr>
                <w:rFonts w:eastAsiaTheme="minorHAnsi"/>
              </w:rPr>
              <w:t>0302 44 00</w:t>
            </w:r>
          </w:p>
        </w:tc>
        <w:tc>
          <w:tcPr>
            <w:tcW w:w="2206" w:type="pct"/>
          </w:tcPr>
          <w:p w14:paraId="72612751" w14:textId="77777777" w:rsidR="00EF217F" w:rsidRPr="00187CCE" w:rsidRDefault="00EF217F" w:rsidP="00C7202E">
            <w:pPr>
              <w:spacing w:before="60" w:after="60" w:line="240" w:lineRule="auto"/>
              <w:rPr>
                <w:rFonts w:eastAsiaTheme="minorHAnsi"/>
              </w:rPr>
            </w:pPr>
            <w:r w:rsidRPr="00187CCE">
              <w:rPr>
                <w:rFonts w:eastAsiaTheme="minorHAnsi"/>
              </w:rPr>
              <w:t>-- Mackerel (</w:t>
            </w:r>
            <w:r w:rsidRPr="00187CCE">
              <w:rPr>
                <w:rFonts w:eastAsiaTheme="minorHAnsi"/>
                <w:i/>
                <w:iCs/>
              </w:rPr>
              <w:t>Scomber scombrus</w:t>
            </w:r>
            <w:r w:rsidRPr="00187CCE">
              <w:rPr>
                <w:rFonts w:eastAsiaTheme="minorHAnsi"/>
              </w:rPr>
              <w:t xml:space="preserve">, </w:t>
            </w:r>
            <w:r w:rsidRPr="00187CCE">
              <w:rPr>
                <w:rFonts w:eastAsiaTheme="minorHAnsi"/>
                <w:i/>
                <w:iCs/>
              </w:rPr>
              <w:t>Scomber australasicus</w:t>
            </w:r>
            <w:r w:rsidRPr="00187CCE">
              <w:rPr>
                <w:rFonts w:eastAsiaTheme="minorHAnsi"/>
              </w:rPr>
              <w:t xml:space="preserve">, </w:t>
            </w:r>
            <w:r w:rsidRPr="00187CCE">
              <w:rPr>
                <w:rFonts w:eastAsiaTheme="minorHAnsi"/>
                <w:i/>
                <w:iCs/>
              </w:rPr>
              <w:t>Scomber japonicus</w:t>
            </w:r>
            <w:r w:rsidRPr="00187CCE">
              <w:rPr>
                <w:rFonts w:eastAsiaTheme="minorHAnsi"/>
              </w:rPr>
              <w:t>)</w:t>
            </w:r>
          </w:p>
        </w:tc>
        <w:tc>
          <w:tcPr>
            <w:tcW w:w="1110" w:type="pct"/>
          </w:tcPr>
          <w:p w14:paraId="142E42F1"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4DCADC69"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7A767F35"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40E7DFD4" w14:textId="77777777" w:rsidTr="00C7202E">
        <w:tc>
          <w:tcPr>
            <w:tcW w:w="651" w:type="pct"/>
            <w:noWrap/>
          </w:tcPr>
          <w:p w14:paraId="71AE59DA" w14:textId="77777777" w:rsidR="00EF217F" w:rsidRPr="00187CCE" w:rsidRDefault="00EF217F" w:rsidP="00C7202E">
            <w:pPr>
              <w:spacing w:before="60" w:after="60" w:line="240" w:lineRule="auto"/>
              <w:rPr>
                <w:rFonts w:eastAsiaTheme="minorHAnsi"/>
              </w:rPr>
            </w:pPr>
            <w:r w:rsidRPr="00187CCE">
              <w:rPr>
                <w:rFonts w:eastAsiaTheme="minorHAnsi"/>
              </w:rPr>
              <w:t>0302 45 10</w:t>
            </w:r>
          </w:p>
        </w:tc>
        <w:tc>
          <w:tcPr>
            <w:tcW w:w="2206" w:type="pct"/>
          </w:tcPr>
          <w:p w14:paraId="48B9EDE4" w14:textId="77777777" w:rsidR="00EF217F" w:rsidRPr="00187CCE" w:rsidRDefault="00EF217F" w:rsidP="00C7202E">
            <w:pPr>
              <w:spacing w:before="60" w:after="60" w:line="240" w:lineRule="auto"/>
              <w:rPr>
                <w:rFonts w:eastAsiaTheme="minorHAnsi"/>
              </w:rPr>
            </w:pPr>
            <w:r w:rsidRPr="00187CCE">
              <w:rPr>
                <w:rFonts w:eastAsiaTheme="minorHAnsi"/>
              </w:rPr>
              <w:t>--- Atlantic horse mackerel (</w:t>
            </w:r>
            <w:r w:rsidRPr="00187CCE">
              <w:rPr>
                <w:rFonts w:eastAsiaTheme="minorHAnsi"/>
                <w:i/>
                <w:iCs/>
              </w:rPr>
              <w:t>Trachurus trachurus</w:t>
            </w:r>
            <w:r w:rsidRPr="00187CCE">
              <w:rPr>
                <w:rFonts w:eastAsiaTheme="minorHAnsi"/>
              </w:rPr>
              <w:t>)</w:t>
            </w:r>
          </w:p>
        </w:tc>
        <w:tc>
          <w:tcPr>
            <w:tcW w:w="1110" w:type="pct"/>
          </w:tcPr>
          <w:p w14:paraId="1FE81AAC"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2653FFF8"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7F8F8B81"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13536629" w14:textId="77777777" w:rsidTr="00C7202E">
        <w:tc>
          <w:tcPr>
            <w:tcW w:w="651" w:type="pct"/>
            <w:noWrap/>
          </w:tcPr>
          <w:p w14:paraId="1A82AD8C" w14:textId="77777777" w:rsidR="00EF217F" w:rsidRPr="00187CCE" w:rsidRDefault="00EF217F" w:rsidP="00C7202E">
            <w:pPr>
              <w:spacing w:before="60" w:after="60" w:line="240" w:lineRule="auto"/>
              <w:rPr>
                <w:rFonts w:eastAsiaTheme="minorHAnsi"/>
              </w:rPr>
            </w:pPr>
            <w:r w:rsidRPr="00187CCE">
              <w:rPr>
                <w:rFonts w:eastAsiaTheme="minorHAnsi"/>
              </w:rPr>
              <w:t>0302 45 30</w:t>
            </w:r>
          </w:p>
        </w:tc>
        <w:tc>
          <w:tcPr>
            <w:tcW w:w="2206" w:type="pct"/>
          </w:tcPr>
          <w:p w14:paraId="22488C0F" w14:textId="77777777" w:rsidR="00EF217F" w:rsidRPr="00187CCE" w:rsidRDefault="00EF217F" w:rsidP="00C7202E">
            <w:pPr>
              <w:spacing w:before="60" w:after="60" w:line="240" w:lineRule="auto"/>
              <w:rPr>
                <w:rFonts w:eastAsiaTheme="minorHAnsi"/>
              </w:rPr>
            </w:pPr>
            <w:r w:rsidRPr="00187CCE">
              <w:rPr>
                <w:rFonts w:eastAsiaTheme="minorHAnsi"/>
              </w:rPr>
              <w:t>--- Chilean jack mackerel (</w:t>
            </w:r>
            <w:r w:rsidRPr="00187CCE">
              <w:rPr>
                <w:rFonts w:eastAsiaTheme="minorHAnsi"/>
                <w:i/>
                <w:iCs/>
              </w:rPr>
              <w:t>Trachurus murphyi</w:t>
            </w:r>
            <w:r w:rsidRPr="00187CCE">
              <w:rPr>
                <w:rFonts w:eastAsiaTheme="minorHAnsi"/>
              </w:rPr>
              <w:t>)</w:t>
            </w:r>
          </w:p>
        </w:tc>
        <w:tc>
          <w:tcPr>
            <w:tcW w:w="1110" w:type="pct"/>
          </w:tcPr>
          <w:p w14:paraId="5431D7C4"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172F5C83"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0EFCCD0F"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5EC644A6" w14:textId="77777777" w:rsidTr="00C7202E">
        <w:tc>
          <w:tcPr>
            <w:tcW w:w="651" w:type="pct"/>
            <w:noWrap/>
          </w:tcPr>
          <w:p w14:paraId="0182DEBB" w14:textId="77777777" w:rsidR="00EF217F" w:rsidRPr="00187CCE" w:rsidRDefault="00EF217F" w:rsidP="00C7202E">
            <w:pPr>
              <w:spacing w:before="60" w:after="60" w:line="240" w:lineRule="auto"/>
              <w:rPr>
                <w:rFonts w:eastAsiaTheme="minorHAnsi"/>
              </w:rPr>
            </w:pPr>
            <w:r w:rsidRPr="00187CCE">
              <w:rPr>
                <w:rFonts w:eastAsiaTheme="minorHAnsi"/>
              </w:rPr>
              <w:t>0302 45 90</w:t>
            </w:r>
          </w:p>
        </w:tc>
        <w:tc>
          <w:tcPr>
            <w:tcW w:w="2206" w:type="pct"/>
          </w:tcPr>
          <w:p w14:paraId="14A76961"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75825F9D"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259B0A47"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47E607CE"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4FB3968E" w14:textId="77777777" w:rsidTr="00C7202E">
        <w:tc>
          <w:tcPr>
            <w:tcW w:w="651" w:type="pct"/>
            <w:noWrap/>
          </w:tcPr>
          <w:p w14:paraId="774473D6" w14:textId="77777777" w:rsidR="00EF217F" w:rsidRPr="00187CCE" w:rsidRDefault="00EF217F" w:rsidP="00C7202E">
            <w:pPr>
              <w:spacing w:before="60" w:after="60" w:line="240" w:lineRule="auto"/>
              <w:rPr>
                <w:rFonts w:eastAsiaTheme="minorHAnsi"/>
              </w:rPr>
            </w:pPr>
            <w:r w:rsidRPr="00187CCE">
              <w:rPr>
                <w:rFonts w:eastAsiaTheme="minorHAnsi"/>
              </w:rPr>
              <w:t>0302 46 00</w:t>
            </w:r>
          </w:p>
        </w:tc>
        <w:tc>
          <w:tcPr>
            <w:tcW w:w="2206" w:type="pct"/>
          </w:tcPr>
          <w:p w14:paraId="181CC94A" w14:textId="77777777" w:rsidR="00EF217F" w:rsidRPr="00187CCE" w:rsidRDefault="00EF217F" w:rsidP="00C7202E">
            <w:pPr>
              <w:spacing w:before="60" w:after="60" w:line="240" w:lineRule="auto"/>
              <w:rPr>
                <w:rFonts w:eastAsiaTheme="minorHAnsi"/>
              </w:rPr>
            </w:pPr>
            <w:r w:rsidRPr="00187CCE">
              <w:rPr>
                <w:rFonts w:eastAsiaTheme="minorHAnsi"/>
              </w:rPr>
              <w:t>-- Cobia (</w:t>
            </w:r>
            <w:r w:rsidRPr="00187CCE">
              <w:rPr>
                <w:rFonts w:eastAsiaTheme="minorHAnsi"/>
                <w:i/>
                <w:iCs/>
              </w:rPr>
              <w:t>Rachycentron canadum</w:t>
            </w:r>
            <w:r w:rsidRPr="00187CCE">
              <w:rPr>
                <w:rFonts w:eastAsiaTheme="minorHAnsi"/>
              </w:rPr>
              <w:t>)</w:t>
            </w:r>
          </w:p>
        </w:tc>
        <w:tc>
          <w:tcPr>
            <w:tcW w:w="1110" w:type="pct"/>
          </w:tcPr>
          <w:p w14:paraId="2362C8C4"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1FBCD97A"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2AEFE1BB"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36E1EAC3" w14:textId="77777777" w:rsidTr="00C7202E">
        <w:tc>
          <w:tcPr>
            <w:tcW w:w="651" w:type="pct"/>
            <w:noWrap/>
          </w:tcPr>
          <w:p w14:paraId="37A39456" w14:textId="77777777" w:rsidR="00EF217F" w:rsidRPr="00187CCE" w:rsidRDefault="00EF217F" w:rsidP="00C7202E">
            <w:pPr>
              <w:spacing w:before="60" w:after="60" w:line="240" w:lineRule="auto"/>
              <w:rPr>
                <w:rFonts w:eastAsiaTheme="minorHAnsi"/>
              </w:rPr>
            </w:pPr>
            <w:r w:rsidRPr="00187CCE">
              <w:rPr>
                <w:rFonts w:eastAsiaTheme="minorHAnsi"/>
              </w:rPr>
              <w:t>0302 47 00</w:t>
            </w:r>
          </w:p>
        </w:tc>
        <w:tc>
          <w:tcPr>
            <w:tcW w:w="2206" w:type="pct"/>
          </w:tcPr>
          <w:p w14:paraId="197E7D6A" w14:textId="77777777" w:rsidR="00EF217F" w:rsidRPr="00187CCE" w:rsidRDefault="00EF217F" w:rsidP="00C7202E">
            <w:pPr>
              <w:spacing w:before="60" w:after="60" w:line="240" w:lineRule="auto"/>
              <w:rPr>
                <w:rFonts w:eastAsiaTheme="minorHAnsi"/>
              </w:rPr>
            </w:pPr>
            <w:r w:rsidRPr="00187CCE">
              <w:rPr>
                <w:rFonts w:eastAsiaTheme="minorHAnsi"/>
              </w:rPr>
              <w:t>-- Swordfish (</w:t>
            </w:r>
            <w:r w:rsidRPr="00187CCE">
              <w:rPr>
                <w:rFonts w:eastAsiaTheme="minorHAnsi"/>
                <w:i/>
                <w:iCs/>
              </w:rPr>
              <w:t>Xiphias gladius</w:t>
            </w:r>
            <w:r w:rsidRPr="00187CCE">
              <w:rPr>
                <w:rFonts w:eastAsiaTheme="minorHAnsi"/>
              </w:rPr>
              <w:t>)</w:t>
            </w:r>
          </w:p>
        </w:tc>
        <w:tc>
          <w:tcPr>
            <w:tcW w:w="1110" w:type="pct"/>
          </w:tcPr>
          <w:p w14:paraId="249DFAA4"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5BA522B8"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6931CF13"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0CB1223A" w14:textId="77777777" w:rsidTr="00C7202E">
        <w:tc>
          <w:tcPr>
            <w:tcW w:w="651" w:type="pct"/>
            <w:noWrap/>
          </w:tcPr>
          <w:p w14:paraId="13F81309" w14:textId="77777777" w:rsidR="00EF217F" w:rsidRPr="00187CCE" w:rsidRDefault="00EF217F" w:rsidP="00C7202E">
            <w:pPr>
              <w:spacing w:before="60" w:after="60" w:line="240" w:lineRule="auto"/>
              <w:rPr>
                <w:rFonts w:eastAsiaTheme="minorHAnsi"/>
              </w:rPr>
            </w:pPr>
            <w:r w:rsidRPr="00187CCE">
              <w:rPr>
                <w:rFonts w:eastAsiaTheme="minorHAnsi"/>
              </w:rPr>
              <w:t>0302 49 11</w:t>
            </w:r>
          </w:p>
        </w:tc>
        <w:tc>
          <w:tcPr>
            <w:tcW w:w="2206" w:type="pct"/>
          </w:tcPr>
          <w:p w14:paraId="2EFEEBBB" w14:textId="77777777" w:rsidR="00EF217F" w:rsidRPr="00187CCE" w:rsidRDefault="00EF217F" w:rsidP="00C7202E">
            <w:pPr>
              <w:spacing w:before="60" w:after="60" w:line="240" w:lineRule="auto"/>
              <w:rPr>
                <w:rFonts w:eastAsiaTheme="minorHAnsi"/>
              </w:rPr>
            </w:pPr>
            <w:r w:rsidRPr="00187CCE">
              <w:rPr>
                <w:rFonts w:eastAsiaTheme="minorHAnsi"/>
              </w:rPr>
              <w:t>---- For the industrial manufacture of products of heading 1604</w:t>
            </w:r>
          </w:p>
        </w:tc>
        <w:tc>
          <w:tcPr>
            <w:tcW w:w="1110" w:type="pct"/>
          </w:tcPr>
          <w:p w14:paraId="04A625E6"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7508AE89"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691CB0A2"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3E0B1A1C" w14:textId="77777777" w:rsidTr="00C7202E">
        <w:tc>
          <w:tcPr>
            <w:tcW w:w="651" w:type="pct"/>
            <w:noWrap/>
          </w:tcPr>
          <w:p w14:paraId="027AC9B7" w14:textId="77777777" w:rsidR="00EF217F" w:rsidRPr="00187CCE" w:rsidRDefault="00EF217F" w:rsidP="00C7202E">
            <w:pPr>
              <w:pageBreakBefore/>
              <w:spacing w:before="60" w:after="60" w:line="240" w:lineRule="auto"/>
              <w:rPr>
                <w:rFonts w:eastAsiaTheme="minorHAnsi"/>
              </w:rPr>
            </w:pPr>
            <w:r w:rsidRPr="00187CCE">
              <w:rPr>
                <w:rFonts w:eastAsiaTheme="minorHAnsi"/>
              </w:rPr>
              <w:lastRenderedPageBreak/>
              <w:t>0302 49 19</w:t>
            </w:r>
          </w:p>
        </w:tc>
        <w:tc>
          <w:tcPr>
            <w:tcW w:w="2206" w:type="pct"/>
          </w:tcPr>
          <w:p w14:paraId="3B991F43"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7C512681"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503F198D"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1FC40546"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552929CB" w14:textId="77777777" w:rsidTr="00C7202E">
        <w:tc>
          <w:tcPr>
            <w:tcW w:w="651" w:type="pct"/>
            <w:noWrap/>
          </w:tcPr>
          <w:p w14:paraId="4AF5692E" w14:textId="77777777" w:rsidR="00EF217F" w:rsidRPr="00187CCE" w:rsidRDefault="00EF217F" w:rsidP="00C7202E">
            <w:pPr>
              <w:spacing w:before="60" w:after="60" w:line="240" w:lineRule="auto"/>
              <w:rPr>
                <w:rFonts w:eastAsiaTheme="minorHAnsi"/>
              </w:rPr>
            </w:pPr>
            <w:r w:rsidRPr="00187CCE">
              <w:rPr>
                <w:rFonts w:eastAsiaTheme="minorHAnsi"/>
              </w:rPr>
              <w:t>0302 49 90</w:t>
            </w:r>
          </w:p>
        </w:tc>
        <w:tc>
          <w:tcPr>
            <w:tcW w:w="2206" w:type="pct"/>
          </w:tcPr>
          <w:p w14:paraId="43D0EEB7"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4162B6A0"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0304F14B"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6FA98390"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47F2C3C4" w14:textId="77777777" w:rsidTr="00C7202E">
        <w:tc>
          <w:tcPr>
            <w:tcW w:w="651" w:type="pct"/>
            <w:noWrap/>
          </w:tcPr>
          <w:p w14:paraId="273532AE" w14:textId="77777777" w:rsidR="00EF217F" w:rsidRPr="00187CCE" w:rsidRDefault="00EF217F" w:rsidP="00C7202E">
            <w:pPr>
              <w:spacing w:before="60" w:after="60" w:line="240" w:lineRule="auto"/>
              <w:rPr>
                <w:rFonts w:eastAsiaTheme="minorHAnsi"/>
              </w:rPr>
            </w:pPr>
            <w:r w:rsidRPr="00187CCE">
              <w:rPr>
                <w:rFonts w:eastAsiaTheme="minorHAnsi"/>
              </w:rPr>
              <w:t>0302 51 10</w:t>
            </w:r>
          </w:p>
        </w:tc>
        <w:tc>
          <w:tcPr>
            <w:tcW w:w="2206" w:type="pct"/>
          </w:tcPr>
          <w:p w14:paraId="3EE60032" w14:textId="77777777" w:rsidR="00EF217F" w:rsidRPr="00187CCE" w:rsidRDefault="00EF217F" w:rsidP="00C7202E">
            <w:pPr>
              <w:spacing w:before="60" w:after="60" w:line="240" w:lineRule="auto"/>
              <w:rPr>
                <w:rFonts w:eastAsiaTheme="minorHAnsi"/>
              </w:rPr>
            </w:pPr>
            <w:r w:rsidRPr="00187CCE">
              <w:rPr>
                <w:rFonts w:eastAsiaTheme="minorHAnsi"/>
              </w:rPr>
              <w:t xml:space="preserve">--- Of the species </w:t>
            </w:r>
            <w:r w:rsidRPr="00187CCE">
              <w:rPr>
                <w:rFonts w:eastAsiaTheme="minorHAnsi"/>
                <w:i/>
                <w:iCs/>
              </w:rPr>
              <w:t>Gadus morhua</w:t>
            </w:r>
          </w:p>
        </w:tc>
        <w:tc>
          <w:tcPr>
            <w:tcW w:w="1110" w:type="pct"/>
          </w:tcPr>
          <w:p w14:paraId="18A266D7"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2950166E"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00794904"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4D8FC2C0" w14:textId="77777777" w:rsidTr="00C7202E">
        <w:tc>
          <w:tcPr>
            <w:tcW w:w="651" w:type="pct"/>
            <w:noWrap/>
          </w:tcPr>
          <w:p w14:paraId="474D2194" w14:textId="77777777" w:rsidR="00EF217F" w:rsidRPr="00187CCE" w:rsidRDefault="00EF217F" w:rsidP="00C7202E">
            <w:pPr>
              <w:spacing w:before="60" w:after="60" w:line="240" w:lineRule="auto"/>
              <w:rPr>
                <w:rFonts w:eastAsiaTheme="minorHAnsi"/>
              </w:rPr>
            </w:pPr>
            <w:r w:rsidRPr="00187CCE">
              <w:rPr>
                <w:rFonts w:eastAsiaTheme="minorHAnsi"/>
              </w:rPr>
              <w:t>0302 51 90</w:t>
            </w:r>
          </w:p>
        </w:tc>
        <w:tc>
          <w:tcPr>
            <w:tcW w:w="2206" w:type="pct"/>
          </w:tcPr>
          <w:p w14:paraId="750DF4DE"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3377DB24"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181EBC89"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6E33A00B"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4557F8EB" w14:textId="77777777" w:rsidTr="00C7202E">
        <w:tc>
          <w:tcPr>
            <w:tcW w:w="651" w:type="pct"/>
            <w:noWrap/>
          </w:tcPr>
          <w:p w14:paraId="1F2F2A3A" w14:textId="77777777" w:rsidR="00EF217F" w:rsidRPr="00187CCE" w:rsidRDefault="00EF217F" w:rsidP="00C7202E">
            <w:pPr>
              <w:spacing w:before="60" w:after="60" w:line="240" w:lineRule="auto"/>
              <w:rPr>
                <w:rFonts w:eastAsiaTheme="minorHAnsi"/>
              </w:rPr>
            </w:pPr>
            <w:r w:rsidRPr="00187CCE">
              <w:rPr>
                <w:rFonts w:eastAsiaTheme="minorHAnsi"/>
              </w:rPr>
              <w:t>0302 52 00</w:t>
            </w:r>
          </w:p>
        </w:tc>
        <w:tc>
          <w:tcPr>
            <w:tcW w:w="2206" w:type="pct"/>
          </w:tcPr>
          <w:p w14:paraId="6F73AAD0" w14:textId="77777777" w:rsidR="00EF217F" w:rsidRPr="00187CCE" w:rsidRDefault="00EF217F" w:rsidP="00C7202E">
            <w:pPr>
              <w:spacing w:before="60" w:after="60" w:line="240" w:lineRule="auto"/>
              <w:rPr>
                <w:rFonts w:eastAsiaTheme="minorHAnsi"/>
              </w:rPr>
            </w:pPr>
            <w:r w:rsidRPr="00187CCE">
              <w:rPr>
                <w:rFonts w:eastAsiaTheme="minorHAnsi"/>
              </w:rPr>
              <w:t>-- Haddock (</w:t>
            </w:r>
            <w:r w:rsidRPr="00187CCE">
              <w:rPr>
                <w:rFonts w:eastAsiaTheme="minorHAnsi"/>
                <w:i/>
                <w:iCs/>
              </w:rPr>
              <w:t>Melanogrammus aeglefinus</w:t>
            </w:r>
            <w:r w:rsidRPr="00187CCE">
              <w:rPr>
                <w:rFonts w:eastAsiaTheme="minorHAnsi"/>
              </w:rPr>
              <w:t>)</w:t>
            </w:r>
          </w:p>
        </w:tc>
        <w:tc>
          <w:tcPr>
            <w:tcW w:w="1110" w:type="pct"/>
          </w:tcPr>
          <w:p w14:paraId="436CF329"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45B940A3"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6EF197C3"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6C7B784F" w14:textId="77777777" w:rsidTr="00C7202E">
        <w:tc>
          <w:tcPr>
            <w:tcW w:w="651" w:type="pct"/>
            <w:noWrap/>
          </w:tcPr>
          <w:p w14:paraId="5AF52A8F" w14:textId="77777777" w:rsidR="00EF217F" w:rsidRPr="00187CCE" w:rsidRDefault="00EF217F" w:rsidP="00C7202E">
            <w:pPr>
              <w:spacing w:before="60" w:after="60" w:line="240" w:lineRule="auto"/>
              <w:rPr>
                <w:rFonts w:eastAsiaTheme="minorHAnsi"/>
              </w:rPr>
            </w:pPr>
            <w:r w:rsidRPr="00187CCE">
              <w:rPr>
                <w:rFonts w:eastAsiaTheme="minorHAnsi"/>
              </w:rPr>
              <w:t>0302 53 00</w:t>
            </w:r>
          </w:p>
        </w:tc>
        <w:tc>
          <w:tcPr>
            <w:tcW w:w="2206" w:type="pct"/>
          </w:tcPr>
          <w:p w14:paraId="0A6E8BF7" w14:textId="77777777" w:rsidR="00EF217F" w:rsidRPr="00187CCE" w:rsidRDefault="00EF217F" w:rsidP="00C7202E">
            <w:pPr>
              <w:spacing w:before="60" w:after="60" w:line="240" w:lineRule="auto"/>
              <w:rPr>
                <w:rFonts w:eastAsiaTheme="minorHAnsi"/>
              </w:rPr>
            </w:pPr>
            <w:r w:rsidRPr="00187CCE">
              <w:rPr>
                <w:rFonts w:eastAsiaTheme="minorHAnsi"/>
              </w:rPr>
              <w:t>-- Coalfish (</w:t>
            </w:r>
            <w:r w:rsidRPr="00187CCE">
              <w:rPr>
                <w:rFonts w:eastAsiaTheme="minorHAnsi"/>
                <w:i/>
                <w:iCs/>
              </w:rPr>
              <w:t>Pollachius virens</w:t>
            </w:r>
            <w:r w:rsidRPr="00187CCE">
              <w:rPr>
                <w:rFonts w:eastAsiaTheme="minorHAnsi"/>
              </w:rPr>
              <w:t>)</w:t>
            </w:r>
          </w:p>
        </w:tc>
        <w:tc>
          <w:tcPr>
            <w:tcW w:w="1110" w:type="pct"/>
          </w:tcPr>
          <w:p w14:paraId="4DFC384E"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6008DD4E"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4F1ED26D"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1AB34D05" w14:textId="77777777" w:rsidTr="00C7202E">
        <w:tc>
          <w:tcPr>
            <w:tcW w:w="651" w:type="pct"/>
            <w:noWrap/>
          </w:tcPr>
          <w:p w14:paraId="57C3714C" w14:textId="77777777" w:rsidR="00EF217F" w:rsidRPr="00187CCE" w:rsidRDefault="00EF217F" w:rsidP="00C7202E">
            <w:pPr>
              <w:spacing w:before="60" w:after="60" w:line="240" w:lineRule="auto"/>
              <w:rPr>
                <w:rFonts w:eastAsiaTheme="minorHAnsi"/>
              </w:rPr>
            </w:pPr>
            <w:r w:rsidRPr="00187CCE">
              <w:rPr>
                <w:rFonts w:eastAsiaTheme="minorHAnsi"/>
              </w:rPr>
              <w:t>0302 54 11</w:t>
            </w:r>
          </w:p>
        </w:tc>
        <w:tc>
          <w:tcPr>
            <w:tcW w:w="2206" w:type="pct"/>
          </w:tcPr>
          <w:p w14:paraId="7FDE6186" w14:textId="77777777" w:rsidR="00EF217F" w:rsidRPr="00187CCE" w:rsidRDefault="00EF217F" w:rsidP="00C7202E">
            <w:pPr>
              <w:spacing w:before="60" w:after="60" w:line="240" w:lineRule="auto"/>
              <w:rPr>
                <w:rFonts w:eastAsiaTheme="minorHAnsi"/>
              </w:rPr>
            </w:pPr>
            <w:r w:rsidRPr="00187CCE">
              <w:rPr>
                <w:rFonts w:eastAsiaTheme="minorHAnsi"/>
              </w:rPr>
              <w:t>---- Cape hake (shallow-water hake) (</w:t>
            </w:r>
            <w:r w:rsidRPr="00187CCE">
              <w:rPr>
                <w:rFonts w:eastAsiaTheme="minorHAnsi"/>
                <w:i/>
                <w:iCs/>
              </w:rPr>
              <w:t>Merluccius capensis</w:t>
            </w:r>
            <w:r w:rsidRPr="00187CCE">
              <w:rPr>
                <w:rFonts w:eastAsiaTheme="minorHAnsi"/>
              </w:rPr>
              <w:t>) and deepwater hake (deepwater Cape hake) (</w:t>
            </w:r>
            <w:r w:rsidRPr="00187CCE">
              <w:rPr>
                <w:rFonts w:eastAsiaTheme="minorHAnsi"/>
                <w:i/>
                <w:iCs/>
              </w:rPr>
              <w:t>Merluccius paradoxus</w:t>
            </w:r>
            <w:r w:rsidRPr="00187CCE">
              <w:rPr>
                <w:rFonts w:eastAsiaTheme="minorHAnsi"/>
              </w:rPr>
              <w:t>)</w:t>
            </w:r>
          </w:p>
        </w:tc>
        <w:tc>
          <w:tcPr>
            <w:tcW w:w="1110" w:type="pct"/>
          </w:tcPr>
          <w:p w14:paraId="1150479F" w14:textId="77777777" w:rsidR="00EF217F" w:rsidRPr="00187CCE" w:rsidRDefault="00EF217F" w:rsidP="00C7202E">
            <w:pPr>
              <w:spacing w:before="60" w:after="60" w:line="240" w:lineRule="auto"/>
              <w:rPr>
                <w:rFonts w:eastAsiaTheme="minorHAnsi"/>
              </w:rPr>
            </w:pPr>
            <w:r w:rsidRPr="00187CCE">
              <w:rPr>
                <w:rFonts w:eastAsiaTheme="minorHAnsi"/>
              </w:rPr>
              <w:t>11,5</w:t>
            </w:r>
          </w:p>
        </w:tc>
        <w:tc>
          <w:tcPr>
            <w:tcW w:w="472" w:type="pct"/>
          </w:tcPr>
          <w:p w14:paraId="4FD84EA4"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384DC60A" w14:textId="77777777" w:rsidR="00EF217F" w:rsidRPr="00187CCE" w:rsidRDefault="00EF217F" w:rsidP="00C7202E">
            <w:pPr>
              <w:spacing w:before="60" w:after="60" w:line="240" w:lineRule="auto"/>
              <w:rPr>
                <w:rFonts w:eastAsiaTheme="minorHAnsi"/>
              </w:rPr>
            </w:pPr>
          </w:p>
        </w:tc>
      </w:tr>
      <w:tr w:rsidR="00EF217F" w:rsidRPr="00187CCE" w14:paraId="1695EE84" w14:textId="77777777" w:rsidTr="00C7202E">
        <w:tc>
          <w:tcPr>
            <w:tcW w:w="651" w:type="pct"/>
            <w:noWrap/>
          </w:tcPr>
          <w:p w14:paraId="6B9E750E" w14:textId="77777777" w:rsidR="00EF217F" w:rsidRPr="00187CCE" w:rsidRDefault="00EF217F" w:rsidP="00C7202E">
            <w:pPr>
              <w:spacing w:before="60" w:after="60" w:line="240" w:lineRule="auto"/>
              <w:rPr>
                <w:rFonts w:eastAsiaTheme="minorHAnsi"/>
              </w:rPr>
            </w:pPr>
            <w:r w:rsidRPr="00187CCE">
              <w:rPr>
                <w:rFonts w:eastAsiaTheme="minorHAnsi"/>
              </w:rPr>
              <w:t>0302 54 15</w:t>
            </w:r>
          </w:p>
        </w:tc>
        <w:tc>
          <w:tcPr>
            <w:tcW w:w="2206" w:type="pct"/>
          </w:tcPr>
          <w:p w14:paraId="38FD9BCA" w14:textId="77777777" w:rsidR="00EF217F" w:rsidRPr="00187CCE" w:rsidRDefault="00EF217F" w:rsidP="00C7202E">
            <w:pPr>
              <w:spacing w:before="60" w:after="60" w:line="240" w:lineRule="auto"/>
              <w:rPr>
                <w:rFonts w:eastAsiaTheme="minorHAnsi"/>
              </w:rPr>
            </w:pPr>
            <w:r w:rsidRPr="00187CCE">
              <w:rPr>
                <w:rFonts w:eastAsiaTheme="minorHAnsi"/>
              </w:rPr>
              <w:t>---- Southern hake (</w:t>
            </w:r>
            <w:r w:rsidRPr="00187CCE">
              <w:rPr>
                <w:rFonts w:eastAsiaTheme="minorHAnsi"/>
                <w:i/>
                <w:iCs/>
              </w:rPr>
              <w:t>Merluccius australis</w:t>
            </w:r>
            <w:r w:rsidRPr="00187CCE">
              <w:rPr>
                <w:rFonts w:eastAsiaTheme="minorHAnsi"/>
              </w:rPr>
              <w:t>)</w:t>
            </w:r>
          </w:p>
        </w:tc>
        <w:tc>
          <w:tcPr>
            <w:tcW w:w="1110" w:type="pct"/>
          </w:tcPr>
          <w:p w14:paraId="744E580A" w14:textId="77777777" w:rsidR="00EF217F" w:rsidRPr="00187CCE" w:rsidRDefault="00EF217F" w:rsidP="00C7202E">
            <w:pPr>
              <w:spacing w:before="60" w:after="60" w:line="240" w:lineRule="auto"/>
              <w:rPr>
                <w:rFonts w:eastAsiaTheme="minorHAnsi"/>
              </w:rPr>
            </w:pPr>
            <w:r w:rsidRPr="00187CCE">
              <w:rPr>
                <w:rFonts w:eastAsiaTheme="minorHAnsi"/>
              </w:rPr>
              <w:t>11,5</w:t>
            </w:r>
          </w:p>
        </w:tc>
        <w:tc>
          <w:tcPr>
            <w:tcW w:w="472" w:type="pct"/>
          </w:tcPr>
          <w:p w14:paraId="7C9478A8"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66E5BD24" w14:textId="77777777" w:rsidR="00EF217F" w:rsidRPr="00187CCE" w:rsidRDefault="00EF217F" w:rsidP="00C7202E">
            <w:pPr>
              <w:spacing w:before="60" w:after="60" w:line="240" w:lineRule="auto"/>
              <w:rPr>
                <w:rFonts w:eastAsiaTheme="minorHAnsi"/>
              </w:rPr>
            </w:pPr>
          </w:p>
        </w:tc>
      </w:tr>
      <w:tr w:rsidR="00EF217F" w:rsidRPr="00187CCE" w14:paraId="3D1EABCA" w14:textId="77777777" w:rsidTr="00C7202E">
        <w:tc>
          <w:tcPr>
            <w:tcW w:w="651" w:type="pct"/>
            <w:noWrap/>
          </w:tcPr>
          <w:p w14:paraId="10EBE8AA" w14:textId="77777777" w:rsidR="00EF217F" w:rsidRPr="00187CCE" w:rsidRDefault="00EF217F" w:rsidP="00C7202E">
            <w:pPr>
              <w:spacing w:before="60" w:after="60" w:line="240" w:lineRule="auto"/>
              <w:rPr>
                <w:rFonts w:eastAsiaTheme="minorHAnsi"/>
              </w:rPr>
            </w:pPr>
            <w:r w:rsidRPr="00187CCE">
              <w:rPr>
                <w:rFonts w:eastAsiaTheme="minorHAnsi"/>
              </w:rPr>
              <w:t>0302 54 19</w:t>
            </w:r>
          </w:p>
        </w:tc>
        <w:tc>
          <w:tcPr>
            <w:tcW w:w="2206" w:type="pct"/>
          </w:tcPr>
          <w:p w14:paraId="454989C4"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3136ED09" w14:textId="77777777" w:rsidR="00EF217F" w:rsidRPr="00187CCE" w:rsidRDefault="00EF217F" w:rsidP="00C7202E">
            <w:pPr>
              <w:spacing w:before="60" w:after="60" w:line="240" w:lineRule="auto"/>
              <w:rPr>
                <w:rFonts w:eastAsiaTheme="minorHAnsi"/>
              </w:rPr>
            </w:pPr>
            <w:r w:rsidRPr="00187CCE">
              <w:rPr>
                <w:rFonts w:eastAsiaTheme="minorHAnsi"/>
              </w:rPr>
              <w:t>11,5</w:t>
            </w:r>
          </w:p>
        </w:tc>
        <w:tc>
          <w:tcPr>
            <w:tcW w:w="472" w:type="pct"/>
          </w:tcPr>
          <w:p w14:paraId="23303B07"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0C553D55" w14:textId="77777777" w:rsidR="00EF217F" w:rsidRPr="00187CCE" w:rsidRDefault="00EF217F" w:rsidP="00C7202E">
            <w:pPr>
              <w:spacing w:before="60" w:after="60" w:line="240" w:lineRule="auto"/>
              <w:rPr>
                <w:rFonts w:eastAsiaTheme="minorHAnsi"/>
              </w:rPr>
            </w:pPr>
          </w:p>
        </w:tc>
      </w:tr>
      <w:tr w:rsidR="00EF217F" w:rsidRPr="00187CCE" w14:paraId="76A19820" w14:textId="77777777" w:rsidTr="00C7202E">
        <w:tc>
          <w:tcPr>
            <w:tcW w:w="651" w:type="pct"/>
            <w:noWrap/>
          </w:tcPr>
          <w:p w14:paraId="5CB129EA" w14:textId="77777777" w:rsidR="00EF217F" w:rsidRPr="00187CCE" w:rsidRDefault="00EF217F" w:rsidP="00C7202E">
            <w:pPr>
              <w:spacing w:before="60" w:after="60" w:line="240" w:lineRule="auto"/>
              <w:rPr>
                <w:rFonts w:eastAsiaTheme="minorHAnsi"/>
              </w:rPr>
            </w:pPr>
            <w:r w:rsidRPr="00187CCE">
              <w:rPr>
                <w:rFonts w:eastAsiaTheme="minorHAnsi"/>
              </w:rPr>
              <w:t>0302 54 90</w:t>
            </w:r>
          </w:p>
        </w:tc>
        <w:tc>
          <w:tcPr>
            <w:tcW w:w="2206" w:type="pct"/>
          </w:tcPr>
          <w:p w14:paraId="13A1E56E" w14:textId="77777777" w:rsidR="00EF217F" w:rsidRPr="00187CCE" w:rsidRDefault="00EF217F" w:rsidP="00C7202E">
            <w:pPr>
              <w:spacing w:before="60" w:after="60" w:line="240" w:lineRule="auto"/>
              <w:rPr>
                <w:rFonts w:eastAsiaTheme="minorHAnsi"/>
              </w:rPr>
            </w:pPr>
            <w:r w:rsidRPr="00187CCE">
              <w:rPr>
                <w:rFonts w:eastAsiaTheme="minorHAnsi"/>
              </w:rPr>
              <w:t xml:space="preserve">--- Hake of the genus </w:t>
            </w:r>
            <w:r w:rsidRPr="00187CCE">
              <w:rPr>
                <w:rFonts w:eastAsiaTheme="minorHAnsi"/>
                <w:i/>
                <w:iCs/>
              </w:rPr>
              <w:t>Urophycis</w:t>
            </w:r>
          </w:p>
        </w:tc>
        <w:tc>
          <w:tcPr>
            <w:tcW w:w="1110" w:type="pct"/>
          </w:tcPr>
          <w:p w14:paraId="44EB6442" w14:textId="77777777" w:rsidR="00EF217F" w:rsidRPr="00187CCE" w:rsidRDefault="00EF217F" w:rsidP="00C7202E">
            <w:pPr>
              <w:spacing w:before="60" w:after="60" w:line="240" w:lineRule="auto"/>
              <w:rPr>
                <w:rFonts w:eastAsiaTheme="minorHAnsi"/>
              </w:rPr>
            </w:pPr>
            <w:r w:rsidRPr="00187CCE">
              <w:rPr>
                <w:rFonts w:eastAsiaTheme="minorHAnsi"/>
              </w:rPr>
              <w:t>11,5</w:t>
            </w:r>
          </w:p>
        </w:tc>
        <w:tc>
          <w:tcPr>
            <w:tcW w:w="472" w:type="pct"/>
          </w:tcPr>
          <w:p w14:paraId="157213C4"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546D0D3C" w14:textId="77777777" w:rsidR="00EF217F" w:rsidRPr="00187CCE" w:rsidRDefault="00EF217F" w:rsidP="00C7202E">
            <w:pPr>
              <w:spacing w:before="60" w:after="60" w:line="240" w:lineRule="auto"/>
              <w:rPr>
                <w:rFonts w:eastAsiaTheme="minorHAnsi"/>
              </w:rPr>
            </w:pPr>
          </w:p>
        </w:tc>
      </w:tr>
      <w:tr w:rsidR="00EF217F" w:rsidRPr="00187CCE" w14:paraId="0DB72A22" w14:textId="77777777" w:rsidTr="00C7202E">
        <w:tc>
          <w:tcPr>
            <w:tcW w:w="651" w:type="pct"/>
            <w:noWrap/>
          </w:tcPr>
          <w:p w14:paraId="305601F5" w14:textId="77777777" w:rsidR="00EF217F" w:rsidRPr="00187CCE" w:rsidRDefault="00EF217F" w:rsidP="00C7202E">
            <w:pPr>
              <w:spacing w:before="60" w:after="60" w:line="240" w:lineRule="auto"/>
              <w:rPr>
                <w:rFonts w:eastAsiaTheme="minorHAnsi"/>
              </w:rPr>
            </w:pPr>
            <w:r w:rsidRPr="00187CCE">
              <w:rPr>
                <w:rFonts w:eastAsiaTheme="minorHAnsi"/>
              </w:rPr>
              <w:t>0302 55 00</w:t>
            </w:r>
          </w:p>
        </w:tc>
        <w:tc>
          <w:tcPr>
            <w:tcW w:w="2206" w:type="pct"/>
          </w:tcPr>
          <w:p w14:paraId="6E95D111" w14:textId="77777777" w:rsidR="00EF217F" w:rsidRPr="00187CCE" w:rsidRDefault="00EF217F" w:rsidP="00C7202E">
            <w:pPr>
              <w:spacing w:before="60" w:after="60" w:line="240" w:lineRule="auto"/>
              <w:rPr>
                <w:rFonts w:eastAsiaTheme="minorHAnsi"/>
              </w:rPr>
            </w:pPr>
            <w:r w:rsidRPr="00187CCE">
              <w:rPr>
                <w:rFonts w:eastAsiaTheme="minorHAnsi"/>
              </w:rPr>
              <w:t>-- Alaska pollock (</w:t>
            </w:r>
            <w:r w:rsidRPr="00187CCE">
              <w:rPr>
                <w:rFonts w:eastAsiaTheme="minorHAnsi"/>
                <w:i/>
                <w:iCs/>
              </w:rPr>
              <w:t>Theragra chalcogramma</w:t>
            </w:r>
            <w:r w:rsidRPr="00187CCE">
              <w:rPr>
                <w:rFonts w:eastAsiaTheme="minorHAnsi"/>
              </w:rPr>
              <w:t>)</w:t>
            </w:r>
          </w:p>
        </w:tc>
        <w:tc>
          <w:tcPr>
            <w:tcW w:w="1110" w:type="pct"/>
          </w:tcPr>
          <w:p w14:paraId="04827ACE"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1CADED9B"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578112B2"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0CDA29AC" w14:textId="77777777" w:rsidTr="00C7202E">
        <w:tc>
          <w:tcPr>
            <w:tcW w:w="651" w:type="pct"/>
            <w:noWrap/>
          </w:tcPr>
          <w:p w14:paraId="46D80A4E" w14:textId="77777777" w:rsidR="00EF217F" w:rsidRPr="00187CCE" w:rsidRDefault="00EF217F" w:rsidP="00C7202E">
            <w:pPr>
              <w:spacing w:before="60" w:after="60" w:line="240" w:lineRule="auto"/>
              <w:rPr>
                <w:rFonts w:eastAsiaTheme="minorHAnsi"/>
              </w:rPr>
            </w:pPr>
            <w:r w:rsidRPr="00187CCE">
              <w:rPr>
                <w:rFonts w:eastAsiaTheme="minorHAnsi"/>
              </w:rPr>
              <w:t>0302 56 00</w:t>
            </w:r>
          </w:p>
        </w:tc>
        <w:tc>
          <w:tcPr>
            <w:tcW w:w="2206" w:type="pct"/>
          </w:tcPr>
          <w:p w14:paraId="691035C3" w14:textId="77777777" w:rsidR="00EF217F" w:rsidRPr="00187CCE" w:rsidRDefault="00EF217F" w:rsidP="00C7202E">
            <w:pPr>
              <w:spacing w:before="60" w:after="60" w:line="240" w:lineRule="auto"/>
              <w:rPr>
                <w:rFonts w:eastAsiaTheme="minorHAnsi"/>
              </w:rPr>
            </w:pPr>
            <w:r w:rsidRPr="00187CCE">
              <w:rPr>
                <w:rFonts w:eastAsiaTheme="minorHAnsi"/>
              </w:rPr>
              <w:t>-- Blue whiting (</w:t>
            </w:r>
            <w:r w:rsidRPr="00187CCE">
              <w:rPr>
                <w:rFonts w:eastAsiaTheme="minorHAnsi"/>
                <w:i/>
                <w:iCs/>
              </w:rPr>
              <w:t>Micromesistius poutassou</w:t>
            </w:r>
            <w:r w:rsidRPr="00187CCE">
              <w:rPr>
                <w:rFonts w:eastAsiaTheme="minorHAnsi"/>
              </w:rPr>
              <w:t xml:space="preserve">, </w:t>
            </w:r>
            <w:r w:rsidRPr="00187CCE">
              <w:rPr>
                <w:rFonts w:eastAsiaTheme="minorHAnsi"/>
                <w:i/>
                <w:iCs/>
              </w:rPr>
              <w:t>Micromesistius australis</w:t>
            </w:r>
            <w:r w:rsidRPr="00187CCE">
              <w:rPr>
                <w:rFonts w:eastAsiaTheme="minorHAnsi"/>
              </w:rPr>
              <w:t>)</w:t>
            </w:r>
          </w:p>
        </w:tc>
        <w:tc>
          <w:tcPr>
            <w:tcW w:w="1110" w:type="pct"/>
          </w:tcPr>
          <w:p w14:paraId="2DEB7B78"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3DEC6736"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31405A6F"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4D98A114" w14:textId="77777777" w:rsidTr="00C7202E">
        <w:tc>
          <w:tcPr>
            <w:tcW w:w="651" w:type="pct"/>
            <w:noWrap/>
          </w:tcPr>
          <w:p w14:paraId="287D5AB1" w14:textId="77777777" w:rsidR="00EF217F" w:rsidRPr="00187CCE" w:rsidRDefault="00EF217F" w:rsidP="00C7202E">
            <w:pPr>
              <w:pageBreakBefore/>
              <w:spacing w:before="60" w:after="60" w:line="240" w:lineRule="auto"/>
              <w:rPr>
                <w:rFonts w:eastAsiaTheme="minorHAnsi"/>
              </w:rPr>
            </w:pPr>
            <w:r w:rsidRPr="00187CCE">
              <w:rPr>
                <w:rFonts w:eastAsiaTheme="minorHAnsi"/>
              </w:rPr>
              <w:lastRenderedPageBreak/>
              <w:t>0302 59 10</w:t>
            </w:r>
          </w:p>
        </w:tc>
        <w:tc>
          <w:tcPr>
            <w:tcW w:w="2206" w:type="pct"/>
          </w:tcPr>
          <w:p w14:paraId="6C0CFC69" w14:textId="77777777" w:rsidR="00EF217F" w:rsidRPr="00187CCE" w:rsidRDefault="00EF217F" w:rsidP="00C7202E">
            <w:pPr>
              <w:spacing w:before="60" w:after="60" w:line="240" w:lineRule="auto"/>
              <w:rPr>
                <w:rFonts w:eastAsiaTheme="minorHAnsi"/>
              </w:rPr>
            </w:pPr>
            <w:r w:rsidRPr="00187CCE">
              <w:rPr>
                <w:rFonts w:eastAsiaTheme="minorHAnsi"/>
              </w:rPr>
              <w:t>--- Polar cod (</w:t>
            </w:r>
            <w:r w:rsidRPr="00187CCE">
              <w:rPr>
                <w:rFonts w:eastAsiaTheme="minorHAnsi"/>
                <w:i/>
                <w:iCs/>
              </w:rPr>
              <w:t>Boreogadus saida</w:t>
            </w:r>
            <w:r w:rsidRPr="00187CCE">
              <w:rPr>
                <w:rFonts w:eastAsiaTheme="minorHAnsi"/>
              </w:rPr>
              <w:t>)</w:t>
            </w:r>
          </w:p>
        </w:tc>
        <w:tc>
          <w:tcPr>
            <w:tcW w:w="1110" w:type="pct"/>
          </w:tcPr>
          <w:p w14:paraId="493C2641"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23946AD9"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0FD3DB81"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32B9641A" w14:textId="77777777" w:rsidTr="00C7202E">
        <w:tc>
          <w:tcPr>
            <w:tcW w:w="651" w:type="pct"/>
            <w:noWrap/>
          </w:tcPr>
          <w:p w14:paraId="73686576" w14:textId="77777777" w:rsidR="00EF217F" w:rsidRPr="00187CCE" w:rsidRDefault="00EF217F" w:rsidP="00C7202E">
            <w:pPr>
              <w:spacing w:before="60" w:after="60" w:line="240" w:lineRule="auto"/>
              <w:rPr>
                <w:rFonts w:eastAsiaTheme="minorHAnsi"/>
              </w:rPr>
            </w:pPr>
            <w:r w:rsidRPr="00187CCE">
              <w:rPr>
                <w:rFonts w:eastAsiaTheme="minorHAnsi"/>
              </w:rPr>
              <w:t>0302 59 20</w:t>
            </w:r>
          </w:p>
        </w:tc>
        <w:tc>
          <w:tcPr>
            <w:tcW w:w="2206" w:type="pct"/>
          </w:tcPr>
          <w:p w14:paraId="070960F9" w14:textId="77777777" w:rsidR="00EF217F" w:rsidRPr="00187CCE" w:rsidRDefault="00EF217F" w:rsidP="00C7202E">
            <w:pPr>
              <w:spacing w:before="60" w:after="60" w:line="240" w:lineRule="auto"/>
              <w:rPr>
                <w:rFonts w:eastAsiaTheme="minorHAnsi"/>
              </w:rPr>
            </w:pPr>
            <w:r w:rsidRPr="00187CCE">
              <w:rPr>
                <w:rFonts w:eastAsiaTheme="minorHAnsi"/>
              </w:rPr>
              <w:t>--- Whiting (</w:t>
            </w:r>
            <w:r w:rsidRPr="00187CCE">
              <w:rPr>
                <w:rFonts w:eastAsiaTheme="minorHAnsi"/>
                <w:i/>
                <w:iCs/>
              </w:rPr>
              <w:t>Merlangius merlangus</w:t>
            </w:r>
            <w:r w:rsidRPr="00187CCE">
              <w:rPr>
                <w:rFonts w:eastAsiaTheme="minorHAnsi"/>
              </w:rPr>
              <w:t>)</w:t>
            </w:r>
          </w:p>
        </w:tc>
        <w:tc>
          <w:tcPr>
            <w:tcW w:w="1110" w:type="pct"/>
          </w:tcPr>
          <w:p w14:paraId="0DD9E2BD"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7ADC1B90"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691A5846"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03B580ED" w14:textId="77777777" w:rsidTr="00C7202E">
        <w:tc>
          <w:tcPr>
            <w:tcW w:w="651" w:type="pct"/>
            <w:noWrap/>
          </w:tcPr>
          <w:p w14:paraId="0D41F7CA" w14:textId="77777777" w:rsidR="00EF217F" w:rsidRPr="00187CCE" w:rsidRDefault="00EF217F" w:rsidP="00C7202E">
            <w:pPr>
              <w:spacing w:before="60" w:after="60" w:line="240" w:lineRule="auto"/>
              <w:rPr>
                <w:rFonts w:eastAsiaTheme="minorHAnsi"/>
              </w:rPr>
            </w:pPr>
            <w:r w:rsidRPr="00187CCE">
              <w:rPr>
                <w:rFonts w:eastAsiaTheme="minorHAnsi"/>
              </w:rPr>
              <w:t>0302 59 30</w:t>
            </w:r>
          </w:p>
        </w:tc>
        <w:tc>
          <w:tcPr>
            <w:tcW w:w="2206" w:type="pct"/>
          </w:tcPr>
          <w:p w14:paraId="36CBB8A8" w14:textId="77777777" w:rsidR="00EF217F" w:rsidRPr="00187CCE" w:rsidRDefault="00EF217F" w:rsidP="00C7202E">
            <w:pPr>
              <w:spacing w:before="60" w:after="60" w:line="240" w:lineRule="auto"/>
              <w:rPr>
                <w:rFonts w:eastAsiaTheme="minorHAnsi"/>
              </w:rPr>
            </w:pPr>
            <w:r w:rsidRPr="00187CCE">
              <w:rPr>
                <w:rFonts w:eastAsiaTheme="minorHAnsi"/>
              </w:rPr>
              <w:t>--- Pollack (</w:t>
            </w:r>
            <w:r w:rsidRPr="00187CCE">
              <w:rPr>
                <w:rFonts w:eastAsiaTheme="minorHAnsi"/>
                <w:i/>
                <w:iCs/>
              </w:rPr>
              <w:t>Pollachius pollachius</w:t>
            </w:r>
            <w:r w:rsidRPr="00187CCE">
              <w:rPr>
                <w:rFonts w:eastAsiaTheme="minorHAnsi"/>
              </w:rPr>
              <w:t>)</w:t>
            </w:r>
          </w:p>
        </w:tc>
        <w:tc>
          <w:tcPr>
            <w:tcW w:w="1110" w:type="pct"/>
          </w:tcPr>
          <w:p w14:paraId="4077C851"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4E4CA99C"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6E13ABDF"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55C6675F" w14:textId="77777777" w:rsidTr="00C7202E">
        <w:tc>
          <w:tcPr>
            <w:tcW w:w="651" w:type="pct"/>
            <w:noWrap/>
          </w:tcPr>
          <w:p w14:paraId="651FC1C3" w14:textId="77777777" w:rsidR="00EF217F" w:rsidRPr="00187CCE" w:rsidRDefault="00EF217F" w:rsidP="00C7202E">
            <w:pPr>
              <w:spacing w:before="60" w:after="60" w:line="240" w:lineRule="auto"/>
              <w:rPr>
                <w:rFonts w:eastAsiaTheme="minorHAnsi"/>
              </w:rPr>
            </w:pPr>
            <w:r w:rsidRPr="00187CCE">
              <w:rPr>
                <w:rFonts w:eastAsiaTheme="minorHAnsi"/>
              </w:rPr>
              <w:t>0302 59 40</w:t>
            </w:r>
          </w:p>
        </w:tc>
        <w:tc>
          <w:tcPr>
            <w:tcW w:w="2206" w:type="pct"/>
          </w:tcPr>
          <w:p w14:paraId="0E59427D" w14:textId="77777777" w:rsidR="00EF217F" w:rsidRPr="00187CCE" w:rsidRDefault="00EF217F" w:rsidP="00C7202E">
            <w:pPr>
              <w:spacing w:before="60" w:after="60" w:line="240" w:lineRule="auto"/>
              <w:rPr>
                <w:rFonts w:eastAsiaTheme="minorHAnsi"/>
              </w:rPr>
            </w:pPr>
            <w:r w:rsidRPr="00187CCE">
              <w:rPr>
                <w:rFonts w:eastAsiaTheme="minorHAnsi"/>
              </w:rPr>
              <w:t>--- Ling (</w:t>
            </w:r>
            <w:r w:rsidRPr="00187CCE">
              <w:rPr>
                <w:rFonts w:eastAsiaTheme="minorHAnsi"/>
                <w:i/>
                <w:iCs/>
              </w:rPr>
              <w:t>Molva</w:t>
            </w:r>
            <w:r w:rsidRPr="00187CCE">
              <w:rPr>
                <w:rFonts w:eastAsiaTheme="minorHAnsi"/>
              </w:rPr>
              <w:t xml:space="preserve"> spp.)</w:t>
            </w:r>
          </w:p>
        </w:tc>
        <w:tc>
          <w:tcPr>
            <w:tcW w:w="1110" w:type="pct"/>
          </w:tcPr>
          <w:p w14:paraId="1158776D"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09EA450D"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7B67BCE4"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18EECD90" w14:textId="77777777" w:rsidTr="00C7202E">
        <w:tc>
          <w:tcPr>
            <w:tcW w:w="651" w:type="pct"/>
            <w:noWrap/>
          </w:tcPr>
          <w:p w14:paraId="37787AC2" w14:textId="77777777" w:rsidR="00EF217F" w:rsidRPr="00187CCE" w:rsidRDefault="00EF217F" w:rsidP="00C7202E">
            <w:pPr>
              <w:spacing w:before="60" w:after="60" w:line="240" w:lineRule="auto"/>
              <w:rPr>
                <w:rFonts w:eastAsiaTheme="minorHAnsi"/>
              </w:rPr>
            </w:pPr>
            <w:r w:rsidRPr="00187CCE">
              <w:rPr>
                <w:rFonts w:eastAsiaTheme="minorHAnsi"/>
              </w:rPr>
              <w:t>0302 59 90</w:t>
            </w:r>
          </w:p>
        </w:tc>
        <w:tc>
          <w:tcPr>
            <w:tcW w:w="2206" w:type="pct"/>
          </w:tcPr>
          <w:p w14:paraId="240A36C0"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36E32829"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43888084"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66B716B3"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4DD95F2E" w14:textId="77777777" w:rsidTr="00C7202E">
        <w:tc>
          <w:tcPr>
            <w:tcW w:w="651" w:type="pct"/>
            <w:noWrap/>
          </w:tcPr>
          <w:p w14:paraId="1C50BC72" w14:textId="77777777" w:rsidR="00EF217F" w:rsidRPr="00187CCE" w:rsidRDefault="00EF217F" w:rsidP="00C7202E">
            <w:pPr>
              <w:spacing w:before="60" w:after="60" w:line="240" w:lineRule="auto"/>
              <w:rPr>
                <w:rFonts w:eastAsiaTheme="minorHAnsi"/>
              </w:rPr>
            </w:pPr>
            <w:r w:rsidRPr="00187CCE">
              <w:rPr>
                <w:rFonts w:eastAsiaTheme="minorHAnsi"/>
              </w:rPr>
              <w:t>0302 71 00</w:t>
            </w:r>
          </w:p>
        </w:tc>
        <w:tc>
          <w:tcPr>
            <w:tcW w:w="2206" w:type="pct"/>
          </w:tcPr>
          <w:p w14:paraId="605A1E8E" w14:textId="77777777" w:rsidR="00EF217F" w:rsidRPr="00187CCE" w:rsidRDefault="00EF217F" w:rsidP="00C7202E">
            <w:pPr>
              <w:spacing w:before="60" w:after="60" w:line="240" w:lineRule="auto"/>
              <w:rPr>
                <w:rFonts w:eastAsiaTheme="minorHAnsi"/>
              </w:rPr>
            </w:pPr>
            <w:r w:rsidRPr="00187CCE">
              <w:rPr>
                <w:rFonts w:eastAsiaTheme="minorHAnsi"/>
              </w:rPr>
              <w:t>-- Tilapias (</w:t>
            </w:r>
            <w:r w:rsidRPr="00187CCE">
              <w:rPr>
                <w:rFonts w:eastAsiaTheme="minorHAnsi"/>
                <w:i/>
                <w:iCs/>
              </w:rPr>
              <w:t>Oreochromis</w:t>
            </w:r>
            <w:r w:rsidRPr="00187CCE">
              <w:rPr>
                <w:rFonts w:eastAsiaTheme="minorHAnsi"/>
              </w:rPr>
              <w:t xml:space="preserve"> spp.)</w:t>
            </w:r>
          </w:p>
        </w:tc>
        <w:tc>
          <w:tcPr>
            <w:tcW w:w="1110" w:type="pct"/>
          </w:tcPr>
          <w:p w14:paraId="7C530FD0"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1992A3CA"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29A22E5D"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1DC97BFE" w14:textId="77777777" w:rsidTr="00C7202E">
        <w:tc>
          <w:tcPr>
            <w:tcW w:w="651" w:type="pct"/>
            <w:noWrap/>
          </w:tcPr>
          <w:p w14:paraId="272546CC" w14:textId="77777777" w:rsidR="00EF217F" w:rsidRPr="00187CCE" w:rsidRDefault="00EF217F" w:rsidP="00C7202E">
            <w:pPr>
              <w:spacing w:before="60" w:after="60" w:line="240" w:lineRule="auto"/>
              <w:rPr>
                <w:rFonts w:eastAsiaTheme="minorHAnsi"/>
              </w:rPr>
            </w:pPr>
            <w:r w:rsidRPr="00187CCE">
              <w:rPr>
                <w:rFonts w:eastAsiaTheme="minorHAnsi"/>
              </w:rPr>
              <w:t>0302 72 00</w:t>
            </w:r>
          </w:p>
        </w:tc>
        <w:tc>
          <w:tcPr>
            <w:tcW w:w="2206" w:type="pct"/>
          </w:tcPr>
          <w:p w14:paraId="5C19C6D7" w14:textId="77777777" w:rsidR="00EF217F" w:rsidRPr="00187CCE" w:rsidRDefault="00EF217F" w:rsidP="00C7202E">
            <w:pPr>
              <w:spacing w:before="60" w:after="60" w:line="240" w:lineRule="auto"/>
              <w:rPr>
                <w:rFonts w:eastAsiaTheme="minorHAnsi"/>
              </w:rPr>
            </w:pPr>
            <w:r w:rsidRPr="00187CCE">
              <w:rPr>
                <w:rFonts w:eastAsiaTheme="minorHAnsi"/>
              </w:rPr>
              <w:t>-- Catfish (</w:t>
            </w:r>
            <w:r w:rsidRPr="00187CCE">
              <w:rPr>
                <w:rFonts w:eastAsiaTheme="minorHAnsi"/>
                <w:i/>
                <w:iCs/>
              </w:rPr>
              <w:t>Pangasius</w:t>
            </w:r>
            <w:r w:rsidRPr="00187CCE">
              <w:rPr>
                <w:rFonts w:eastAsiaTheme="minorHAnsi"/>
              </w:rPr>
              <w:t xml:space="preserve"> spp., </w:t>
            </w:r>
            <w:r w:rsidRPr="00187CCE">
              <w:rPr>
                <w:rFonts w:eastAsiaTheme="minorHAnsi"/>
                <w:i/>
                <w:iCs/>
              </w:rPr>
              <w:t>Silurus</w:t>
            </w:r>
            <w:r w:rsidRPr="00187CCE">
              <w:rPr>
                <w:rFonts w:eastAsiaTheme="minorHAnsi"/>
              </w:rPr>
              <w:t xml:space="preserve"> spp., </w:t>
            </w:r>
            <w:r w:rsidRPr="00187CCE">
              <w:rPr>
                <w:rFonts w:eastAsiaTheme="minorHAnsi"/>
                <w:i/>
                <w:iCs/>
              </w:rPr>
              <w:t>Clarias</w:t>
            </w:r>
            <w:r w:rsidRPr="00187CCE">
              <w:rPr>
                <w:rFonts w:eastAsiaTheme="minorHAnsi"/>
              </w:rPr>
              <w:t xml:space="preserve"> spp., </w:t>
            </w:r>
            <w:r w:rsidRPr="00187CCE">
              <w:rPr>
                <w:rFonts w:eastAsiaTheme="minorHAnsi"/>
                <w:i/>
                <w:iCs/>
              </w:rPr>
              <w:t>Ictalurus</w:t>
            </w:r>
            <w:r w:rsidRPr="00187CCE">
              <w:rPr>
                <w:rFonts w:eastAsiaTheme="minorHAnsi"/>
              </w:rPr>
              <w:t> spp.)</w:t>
            </w:r>
          </w:p>
        </w:tc>
        <w:tc>
          <w:tcPr>
            <w:tcW w:w="1110" w:type="pct"/>
          </w:tcPr>
          <w:p w14:paraId="63EE11ED"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3F32998C"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133971A5"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2C8830D5" w14:textId="77777777" w:rsidTr="00C7202E">
        <w:tc>
          <w:tcPr>
            <w:tcW w:w="651" w:type="pct"/>
            <w:noWrap/>
          </w:tcPr>
          <w:p w14:paraId="55A689D3" w14:textId="77777777" w:rsidR="00EF217F" w:rsidRPr="00187CCE" w:rsidRDefault="00EF217F" w:rsidP="00C7202E">
            <w:pPr>
              <w:spacing w:before="60" w:after="60" w:line="240" w:lineRule="auto"/>
              <w:rPr>
                <w:rFonts w:eastAsiaTheme="minorHAnsi"/>
              </w:rPr>
            </w:pPr>
            <w:r w:rsidRPr="00187CCE">
              <w:rPr>
                <w:rFonts w:eastAsiaTheme="minorHAnsi"/>
              </w:rPr>
              <w:t>0302 73 00</w:t>
            </w:r>
          </w:p>
        </w:tc>
        <w:tc>
          <w:tcPr>
            <w:tcW w:w="2206" w:type="pct"/>
          </w:tcPr>
          <w:p w14:paraId="71025996" w14:textId="77777777" w:rsidR="00EF217F" w:rsidRPr="00187CCE" w:rsidRDefault="00EF217F" w:rsidP="00C7202E">
            <w:pPr>
              <w:spacing w:before="60" w:after="60" w:line="240" w:lineRule="auto"/>
              <w:rPr>
                <w:rFonts w:eastAsiaTheme="minorHAnsi"/>
              </w:rPr>
            </w:pPr>
            <w:r w:rsidRPr="00187CCE">
              <w:rPr>
                <w:rFonts w:eastAsiaTheme="minorHAnsi"/>
              </w:rPr>
              <w:t>-- Carp (</w:t>
            </w:r>
            <w:r w:rsidRPr="00187CCE">
              <w:rPr>
                <w:rFonts w:eastAsiaTheme="minorHAnsi"/>
                <w:i/>
                <w:iCs/>
              </w:rPr>
              <w:t>Cyprinus</w:t>
            </w:r>
            <w:r w:rsidRPr="00187CCE">
              <w:rPr>
                <w:rFonts w:eastAsiaTheme="minorHAnsi"/>
              </w:rPr>
              <w:t xml:space="preserve"> spp., </w:t>
            </w:r>
            <w:r w:rsidRPr="00187CCE">
              <w:rPr>
                <w:rFonts w:eastAsiaTheme="minorHAnsi"/>
                <w:i/>
                <w:iCs/>
              </w:rPr>
              <w:t>Carassius</w:t>
            </w:r>
            <w:r w:rsidRPr="00187CCE">
              <w:rPr>
                <w:rFonts w:eastAsiaTheme="minorHAnsi"/>
              </w:rPr>
              <w:t xml:space="preserve"> spp., </w:t>
            </w:r>
            <w:r w:rsidRPr="00187CCE">
              <w:rPr>
                <w:rFonts w:eastAsiaTheme="minorHAnsi"/>
                <w:i/>
                <w:iCs/>
              </w:rPr>
              <w:t>Ctenopharyngodon idellus</w:t>
            </w:r>
            <w:r w:rsidRPr="00187CCE">
              <w:rPr>
                <w:rFonts w:eastAsiaTheme="minorHAnsi"/>
              </w:rPr>
              <w:t xml:space="preserve">, </w:t>
            </w:r>
            <w:r w:rsidRPr="00187CCE">
              <w:rPr>
                <w:rFonts w:eastAsiaTheme="minorHAnsi"/>
                <w:i/>
                <w:iCs/>
              </w:rPr>
              <w:t>Hypophthalmichthys</w:t>
            </w:r>
            <w:r w:rsidRPr="00187CCE">
              <w:rPr>
                <w:rFonts w:eastAsiaTheme="minorHAnsi"/>
              </w:rPr>
              <w:t xml:space="preserve"> spp., </w:t>
            </w:r>
            <w:r w:rsidRPr="00187CCE">
              <w:rPr>
                <w:rFonts w:eastAsiaTheme="minorHAnsi"/>
                <w:i/>
                <w:iCs/>
              </w:rPr>
              <w:t>Cirrhinus</w:t>
            </w:r>
            <w:r w:rsidRPr="00187CCE">
              <w:rPr>
                <w:rFonts w:eastAsiaTheme="minorHAnsi"/>
              </w:rPr>
              <w:t xml:space="preserve"> spp., </w:t>
            </w:r>
            <w:r w:rsidRPr="00187CCE">
              <w:rPr>
                <w:rFonts w:eastAsiaTheme="minorHAnsi"/>
                <w:i/>
                <w:iCs/>
              </w:rPr>
              <w:t>Mylopharyngodon piceus</w:t>
            </w:r>
            <w:r w:rsidRPr="00187CCE">
              <w:rPr>
                <w:rFonts w:eastAsiaTheme="minorHAnsi"/>
              </w:rPr>
              <w:t xml:space="preserve">, </w:t>
            </w:r>
            <w:r w:rsidRPr="00187CCE">
              <w:rPr>
                <w:rFonts w:eastAsiaTheme="minorHAnsi"/>
                <w:i/>
                <w:iCs/>
              </w:rPr>
              <w:t>Catla catla</w:t>
            </w:r>
            <w:r w:rsidRPr="00187CCE">
              <w:rPr>
                <w:rFonts w:eastAsiaTheme="minorHAnsi"/>
              </w:rPr>
              <w:t xml:space="preserve">, </w:t>
            </w:r>
            <w:r w:rsidRPr="00187CCE">
              <w:rPr>
                <w:rFonts w:eastAsiaTheme="minorHAnsi"/>
                <w:i/>
                <w:iCs/>
              </w:rPr>
              <w:t>Labeo</w:t>
            </w:r>
            <w:r w:rsidRPr="00187CCE">
              <w:rPr>
                <w:rFonts w:eastAsiaTheme="minorHAnsi"/>
              </w:rPr>
              <w:t xml:space="preserve"> spp., </w:t>
            </w:r>
            <w:r w:rsidRPr="00187CCE">
              <w:rPr>
                <w:rFonts w:eastAsiaTheme="minorHAnsi"/>
                <w:i/>
                <w:iCs/>
              </w:rPr>
              <w:t>Osteochilus hasselti</w:t>
            </w:r>
            <w:r w:rsidRPr="00187CCE">
              <w:rPr>
                <w:rFonts w:eastAsiaTheme="minorHAnsi"/>
              </w:rPr>
              <w:t xml:space="preserve">, </w:t>
            </w:r>
            <w:r w:rsidRPr="00187CCE">
              <w:rPr>
                <w:rFonts w:eastAsiaTheme="minorHAnsi"/>
                <w:i/>
                <w:iCs/>
              </w:rPr>
              <w:t>Leptobarbus hoeveni</w:t>
            </w:r>
            <w:r w:rsidRPr="00187CCE">
              <w:rPr>
                <w:rFonts w:eastAsiaTheme="minorHAnsi"/>
              </w:rPr>
              <w:t xml:space="preserve">, </w:t>
            </w:r>
            <w:r w:rsidRPr="00187CCE">
              <w:rPr>
                <w:rFonts w:eastAsiaTheme="minorHAnsi"/>
                <w:i/>
                <w:iCs/>
              </w:rPr>
              <w:t>Megalobrama</w:t>
            </w:r>
            <w:r w:rsidRPr="00187CCE">
              <w:rPr>
                <w:rFonts w:eastAsiaTheme="minorHAnsi"/>
              </w:rPr>
              <w:t xml:space="preserve"> spp.)</w:t>
            </w:r>
          </w:p>
        </w:tc>
        <w:tc>
          <w:tcPr>
            <w:tcW w:w="1110" w:type="pct"/>
          </w:tcPr>
          <w:p w14:paraId="0233CBF4"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1823F7E1"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36E93AF9"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787D1DCB" w14:textId="77777777" w:rsidTr="00C7202E">
        <w:tc>
          <w:tcPr>
            <w:tcW w:w="651" w:type="pct"/>
            <w:noWrap/>
          </w:tcPr>
          <w:p w14:paraId="7FC63511" w14:textId="77777777" w:rsidR="00EF217F" w:rsidRPr="00187CCE" w:rsidRDefault="00EF217F" w:rsidP="00C7202E">
            <w:pPr>
              <w:spacing w:before="60" w:after="60" w:line="240" w:lineRule="auto"/>
              <w:rPr>
                <w:rFonts w:eastAsiaTheme="minorHAnsi"/>
              </w:rPr>
            </w:pPr>
            <w:r w:rsidRPr="00187CCE">
              <w:rPr>
                <w:rFonts w:eastAsiaTheme="minorHAnsi"/>
              </w:rPr>
              <w:t>0302 74 00</w:t>
            </w:r>
          </w:p>
        </w:tc>
        <w:tc>
          <w:tcPr>
            <w:tcW w:w="2206" w:type="pct"/>
          </w:tcPr>
          <w:p w14:paraId="71EEB746" w14:textId="77777777" w:rsidR="00EF217F" w:rsidRPr="00187CCE" w:rsidRDefault="00EF217F" w:rsidP="00C7202E">
            <w:pPr>
              <w:spacing w:before="60" w:after="60" w:line="240" w:lineRule="auto"/>
              <w:rPr>
                <w:rFonts w:eastAsiaTheme="minorHAnsi"/>
              </w:rPr>
            </w:pPr>
            <w:r w:rsidRPr="00187CCE">
              <w:rPr>
                <w:rFonts w:eastAsiaTheme="minorHAnsi"/>
              </w:rPr>
              <w:t>-- Eels (</w:t>
            </w:r>
            <w:r w:rsidRPr="00187CCE">
              <w:rPr>
                <w:rFonts w:eastAsiaTheme="minorHAnsi"/>
                <w:i/>
                <w:iCs/>
              </w:rPr>
              <w:t>Anguilla</w:t>
            </w:r>
            <w:r w:rsidRPr="00187CCE">
              <w:rPr>
                <w:rFonts w:eastAsiaTheme="minorHAnsi"/>
              </w:rPr>
              <w:t xml:space="preserve"> spp.)</w:t>
            </w:r>
          </w:p>
        </w:tc>
        <w:tc>
          <w:tcPr>
            <w:tcW w:w="1110" w:type="pct"/>
          </w:tcPr>
          <w:p w14:paraId="6DF9DA0F"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252F655E"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26507AA0"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4E4EC41A" w14:textId="77777777" w:rsidTr="00C7202E">
        <w:tc>
          <w:tcPr>
            <w:tcW w:w="651" w:type="pct"/>
            <w:noWrap/>
          </w:tcPr>
          <w:p w14:paraId="72ECF47F" w14:textId="77777777" w:rsidR="00EF217F" w:rsidRPr="00187CCE" w:rsidRDefault="00EF217F" w:rsidP="00C7202E">
            <w:pPr>
              <w:spacing w:before="60" w:after="60" w:line="240" w:lineRule="auto"/>
              <w:rPr>
                <w:rFonts w:eastAsiaTheme="minorHAnsi"/>
              </w:rPr>
            </w:pPr>
            <w:r w:rsidRPr="00187CCE">
              <w:rPr>
                <w:rFonts w:eastAsiaTheme="minorHAnsi"/>
              </w:rPr>
              <w:t>0302 79 00</w:t>
            </w:r>
          </w:p>
        </w:tc>
        <w:tc>
          <w:tcPr>
            <w:tcW w:w="2206" w:type="pct"/>
          </w:tcPr>
          <w:p w14:paraId="076CA0CE"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6D61AB44"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56F444E4"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7403BBF6"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343956DD" w14:textId="77777777" w:rsidTr="00C7202E">
        <w:tc>
          <w:tcPr>
            <w:tcW w:w="651" w:type="pct"/>
            <w:noWrap/>
          </w:tcPr>
          <w:p w14:paraId="3EC5FD7A" w14:textId="77777777" w:rsidR="00EF217F" w:rsidRPr="00187CCE" w:rsidRDefault="00EF217F" w:rsidP="00C7202E">
            <w:pPr>
              <w:pageBreakBefore/>
              <w:spacing w:before="60" w:after="60" w:line="240" w:lineRule="auto"/>
              <w:rPr>
                <w:rFonts w:eastAsiaTheme="minorHAnsi"/>
              </w:rPr>
            </w:pPr>
            <w:r w:rsidRPr="00187CCE">
              <w:rPr>
                <w:rFonts w:eastAsiaTheme="minorHAnsi"/>
              </w:rPr>
              <w:lastRenderedPageBreak/>
              <w:t>0302 81 15</w:t>
            </w:r>
          </w:p>
        </w:tc>
        <w:tc>
          <w:tcPr>
            <w:tcW w:w="2206" w:type="pct"/>
          </w:tcPr>
          <w:p w14:paraId="4C99F79A" w14:textId="77777777" w:rsidR="00EF217F" w:rsidRPr="00187CCE" w:rsidRDefault="00EF217F" w:rsidP="00C7202E">
            <w:pPr>
              <w:spacing w:before="60" w:after="60" w:line="240" w:lineRule="auto"/>
              <w:rPr>
                <w:rFonts w:eastAsiaTheme="minorHAnsi"/>
              </w:rPr>
            </w:pPr>
            <w:r w:rsidRPr="00187CCE">
              <w:rPr>
                <w:rFonts w:eastAsiaTheme="minorHAnsi"/>
              </w:rPr>
              <w:t>--- Piked dogfish (</w:t>
            </w:r>
            <w:r w:rsidRPr="00187CCE">
              <w:rPr>
                <w:rFonts w:eastAsiaTheme="minorHAnsi"/>
                <w:i/>
                <w:iCs/>
              </w:rPr>
              <w:t>Squalus acanthias</w:t>
            </w:r>
            <w:r w:rsidRPr="00187CCE">
              <w:rPr>
                <w:rFonts w:eastAsiaTheme="minorHAnsi"/>
              </w:rPr>
              <w:t>) and catsharks (</w:t>
            </w:r>
            <w:r w:rsidRPr="00187CCE">
              <w:rPr>
                <w:rFonts w:eastAsiaTheme="minorHAnsi"/>
                <w:i/>
                <w:iCs/>
              </w:rPr>
              <w:t>Scyliorhinus</w:t>
            </w:r>
            <w:r w:rsidRPr="00187CCE">
              <w:rPr>
                <w:rFonts w:eastAsiaTheme="minorHAnsi"/>
              </w:rPr>
              <w:t> spp.)</w:t>
            </w:r>
          </w:p>
        </w:tc>
        <w:tc>
          <w:tcPr>
            <w:tcW w:w="1110" w:type="pct"/>
          </w:tcPr>
          <w:p w14:paraId="49BCB752"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67D19F9A"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6FE4B67A"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093490DE" w14:textId="77777777" w:rsidTr="00C7202E">
        <w:tc>
          <w:tcPr>
            <w:tcW w:w="651" w:type="pct"/>
            <w:noWrap/>
          </w:tcPr>
          <w:p w14:paraId="16C62F89" w14:textId="77777777" w:rsidR="00EF217F" w:rsidRPr="00187CCE" w:rsidRDefault="00EF217F" w:rsidP="00C7202E">
            <w:pPr>
              <w:spacing w:before="60" w:after="60" w:line="240" w:lineRule="auto"/>
              <w:rPr>
                <w:rFonts w:eastAsiaTheme="minorHAnsi"/>
              </w:rPr>
            </w:pPr>
            <w:r w:rsidRPr="00187CCE">
              <w:rPr>
                <w:rFonts w:eastAsiaTheme="minorHAnsi"/>
              </w:rPr>
              <w:t>0302 81 30</w:t>
            </w:r>
          </w:p>
        </w:tc>
        <w:tc>
          <w:tcPr>
            <w:tcW w:w="2206" w:type="pct"/>
          </w:tcPr>
          <w:p w14:paraId="4C1A46AD" w14:textId="77777777" w:rsidR="00EF217F" w:rsidRPr="00187CCE" w:rsidRDefault="00EF217F" w:rsidP="00C7202E">
            <w:pPr>
              <w:spacing w:before="60" w:after="60" w:line="240" w:lineRule="auto"/>
              <w:rPr>
                <w:rFonts w:eastAsiaTheme="minorHAnsi"/>
              </w:rPr>
            </w:pPr>
            <w:r w:rsidRPr="00187CCE">
              <w:rPr>
                <w:rFonts w:eastAsiaTheme="minorHAnsi"/>
              </w:rPr>
              <w:t>--- Porbeagle shark (</w:t>
            </w:r>
            <w:r w:rsidRPr="00187CCE">
              <w:rPr>
                <w:rFonts w:eastAsiaTheme="minorHAnsi"/>
                <w:i/>
                <w:iCs/>
              </w:rPr>
              <w:t>Lamna nasus</w:t>
            </w:r>
            <w:r w:rsidRPr="00187CCE">
              <w:rPr>
                <w:rFonts w:eastAsiaTheme="minorHAnsi"/>
              </w:rPr>
              <w:t>)</w:t>
            </w:r>
          </w:p>
        </w:tc>
        <w:tc>
          <w:tcPr>
            <w:tcW w:w="1110" w:type="pct"/>
          </w:tcPr>
          <w:p w14:paraId="2716459F"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1C79B862"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04A3565B"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12D9120F" w14:textId="77777777" w:rsidTr="00C7202E">
        <w:tc>
          <w:tcPr>
            <w:tcW w:w="651" w:type="pct"/>
            <w:noWrap/>
          </w:tcPr>
          <w:p w14:paraId="40A643C7" w14:textId="77777777" w:rsidR="00EF217F" w:rsidRPr="00187CCE" w:rsidRDefault="00EF217F" w:rsidP="00C7202E">
            <w:pPr>
              <w:spacing w:before="60" w:after="60" w:line="240" w:lineRule="auto"/>
              <w:rPr>
                <w:rFonts w:eastAsiaTheme="minorHAnsi"/>
              </w:rPr>
            </w:pPr>
            <w:r w:rsidRPr="00187CCE">
              <w:rPr>
                <w:rFonts w:eastAsiaTheme="minorHAnsi"/>
              </w:rPr>
              <w:t>0302 81 40</w:t>
            </w:r>
          </w:p>
        </w:tc>
        <w:tc>
          <w:tcPr>
            <w:tcW w:w="2206" w:type="pct"/>
          </w:tcPr>
          <w:p w14:paraId="45830CCC" w14:textId="77777777" w:rsidR="00EF217F" w:rsidRPr="00187CCE" w:rsidRDefault="00EF217F" w:rsidP="00C7202E">
            <w:pPr>
              <w:spacing w:before="60" w:after="60" w:line="240" w:lineRule="auto"/>
              <w:rPr>
                <w:rFonts w:eastAsiaTheme="minorHAnsi"/>
              </w:rPr>
            </w:pPr>
            <w:r w:rsidRPr="00187CCE">
              <w:rPr>
                <w:rFonts w:eastAsiaTheme="minorHAnsi"/>
              </w:rPr>
              <w:t>--- Blue shark (</w:t>
            </w:r>
            <w:r w:rsidRPr="00187CCE">
              <w:rPr>
                <w:rFonts w:eastAsiaTheme="minorHAnsi"/>
                <w:i/>
                <w:iCs/>
              </w:rPr>
              <w:t>Prionace glauca</w:t>
            </w:r>
            <w:r w:rsidRPr="00187CCE">
              <w:rPr>
                <w:rFonts w:eastAsiaTheme="minorHAnsi"/>
              </w:rPr>
              <w:t>)</w:t>
            </w:r>
          </w:p>
        </w:tc>
        <w:tc>
          <w:tcPr>
            <w:tcW w:w="1110" w:type="pct"/>
          </w:tcPr>
          <w:p w14:paraId="4F8ED057"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34DB7877"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62A9456B"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2668B393" w14:textId="77777777" w:rsidTr="00C7202E">
        <w:tc>
          <w:tcPr>
            <w:tcW w:w="651" w:type="pct"/>
            <w:noWrap/>
          </w:tcPr>
          <w:p w14:paraId="2C968A6A" w14:textId="77777777" w:rsidR="00EF217F" w:rsidRPr="00187CCE" w:rsidRDefault="00EF217F" w:rsidP="00C7202E">
            <w:pPr>
              <w:spacing w:before="60" w:after="60" w:line="240" w:lineRule="auto"/>
              <w:rPr>
                <w:rFonts w:eastAsiaTheme="minorHAnsi"/>
              </w:rPr>
            </w:pPr>
            <w:r w:rsidRPr="00187CCE">
              <w:rPr>
                <w:rFonts w:eastAsiaTheme="minorHAnsi"/>
              </w:rPr>
              <w:t>0302 81 80</w:t>
            </w:r>
          </w:p>
        </w:tc>
        <w:tc>
          <w:tcPr>
            <w:tcW w:w="2206" w:type="pct"/>
          </w:tcPr>
          <w:p w14:paraId="2648CA7E"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518D1046"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2BB638BB"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08AB159C"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4B45D5B6" w14:textId="77777777" w:rsidTr="00C7202E">
        <w:tc>
          <w:tcPr>
            <w:tcW w:w="651" w:type="pct"/>
            <w:noWrap/>
          </w:tcPr>
          <w:p w14:paraId="19BDE732" w14:textId="77777777" w:rsidR="00EF217F" w:rsidRPr="00187CCE" w:rsidRDefault="00EF217F" w:rsidP="00C7202E">
            <w:pPr>
              <w:spacing w:before="60" w:after="60" w:line="240" w:lineRule="auto"/>
              <w:rPr>
                <w:rFonts w:eastAsiaTheme="minorHAnsi"/>
              </w:rPr>
            </w:pPr>
            <w:r w:rsidRPr="00187CCE">
              <w:rPr>
                <w:rFonts w:eastAsiaTheme="minorHAnsi"/>
              </w:rPr>
              <w:t>0302 82 00</w:t>
            </w:r>
          </w:p>
        </w:tc>
        <w:tc>
          <w:tcPr>
            <w:tcW w:w="2206" w:type="pct"/>
          </w:tcPr>
          <w:p w14:paraId="255B2602" w14:textId="77777777" w:rsidR="00EF217F" w:rsidRPr="00187CCE" w:rsidRDefault="00EF217F" w:rsidP="00C7202E">
            <w:pPr>
              <w:spacing w:before="60" w:after="60" w:line="240" w:lineRule="auto"/>
              <w:rPr>
                <w:rFonts w:eastAsiaTheme="minorHAnsi"/>
              </w:rPr>
            </w:pPr>
            <w:r w:rsidRPr="00187CCE">
              <w:rPr>
                <w:rFonts w:eastAsiaTheme="minorHAnsi"/>
              </w:rPr>
              <w:t>-- Rays and skates (Rajidae)</w:t>
            </w:r>
          </w:p>
        </w:tc>
        <w:tc>
          <w:tcPr>
            <w:tcW w:w="1110" w:type="pct"/>
          </w:tcPr>
          <w:p w14:paraId="34CDE116"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5940D1F9"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26C41427"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1016A42C" w14:textId="77777777" w:rsidTr="00C7202E">
        <w:tc>
          <w:tcPr>
            <w:tcW w:w="651" w:type="pct"/>
            <w:noWrap/>
          </w:tcPr>
          <w:p w14:paraId="51249423" w14:textId="77777777" w:rsidR="00EF217F" w:rsidRPr="00187CCE" w:rsidRDefault="00EF217F" w:rsidP="00C7202E">
            <w:pPr>
              <w:spacing w:before="60" w:after="60" w:line="240" w:lineRule="auto"/>
              <w:rPr>
                <w:rFonts w:eastAsiaTheme="minorHAnsi"/>
              </w:rPr>
            </w:pPr>
            <w:r w:rsidRPr="00187CCE">
              <w:rPr>
                <w:rFonts w:eastAsiaTheme="minorHAnsi"/>
              </w:rPr>
              <w:t>0302 83 00</w:t>
            </w:r>
          </w:p>
        </w:tc>
        <w:tc>
          <w:tcPr>
            <w:tcW w:w="2206" w:type="pct"/>
          </w:tcPr>
          <w:p w14:paraId="0353E793" w14:textId="77777777" w:rsidR="00EF217F" w:rsidRPr="00187CCE" w:rsidRDefault="00EF217F" w:rsidP="00C7202E">
            <w:pPr>
              <w:spacing w:before="60" w:after="60" w:line="240" w:lineRule="auto"/>
              <w:rPr>
                <w:rFonts w:eastAsiaTheme="minorHAnsi"/>
              </w:rPr>
            </w:pPr>
            <w:r w:rsidRPr="00187CCE">
              <w:rPr>
                <w:rFonts w:eastAsiaTheme="minorHAnsi"/>
              </w:rPr>
              <w:t>-- Toothfish (</w:t>
            </w:r>
            <w:r w:rsidRPr="00187CCE">
              <w:rPr>
                <w:rFonts w:eastAsiaTheme="minorHAnsi"/>
                <w:i/>
                <w:iCs/>
              </w:rPr>
              <w:t>Dissostichus</w:t>
            </w:r>
            <w:r w:rsidRPr="00187CCE">
              <w:rPr>
                <w:rFonts w:eastAsiaTheme="minorHAnsi"/>
              </w:rPr>
              <w:t xml:space="preserve"> spp.)</w:t>
            </w:r>
          </w:p>
        </w:tc>
        <w:tc>
          <w:tcPr>
            <w:tcW w:w="1110" w:type="pct"/>
          </w:tcPr>
          <w:p w14:paraId="44E7923F"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02E25C4D"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40FB9F2F"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239E42BB" w14:textId="77777777" w:rsidTr="00C7202E">
        <w:tc>
          <w:tcPr>
            <w:tcW w:w="651" w:type="pct"/>
            <w:noWrap/>
          </w:tcPr>
          <w:p w14:paraId="4FA4EB26" w14:textId="77777777" w:rsidR="00EF217F" w:rsidRPr="00187CCE" w:rsidRDefault="00EF217F" w:rsidP="00C7202E">
            <w:pPr>
              <w:spacing w:before="60" w:after="60" w:line="240" w:lineRule="auto"/>
              <w:rPr>
                <w:rFonts w:eastAsiaTheme="minorHAnsi"/>
              </w:rPr>
            </w:pPr>
            <w:r w:rsidRPr="00187CCE">
              <w:rPr>
                <w:rFonts w:eastAsiaTheme="minorHAnsi"/>
              </w:rPr>
              <w:t>0302 84 10</w:t>
            </w:r>
          </w:p>
        </w:tc>
        <w:tc>
          <w:tcPr>
            <w:tcW w:w="2206" w:type="pct"/>
          </w:tcPr>
          <w:p w14:paraId="04DDEF5E" w14:textId="77777777" w:rsidR="00EF217F" w:rsidRPr="00187CCE" w:rsidRDefault="00EF217F" w:rsidP="00C7202E">
            <w:pPr>
              <w:spacing w:before="60" w:after="60" w:line="240" w:lineRule="auto"/>
              <w:rPr>
                <w:rFonts w:eastAsiaTheme="minorHAnsi"/>
                <w:lang w:val="es-ES"/>
              </w:rPr>
            </w:pPr>
            <w:r w:rsidRPr="00187CCE">
              <w:rPr>
                <w:rFonts w:eastAsiaTheme="minorHAnsi"/>
                <w:lang w:val="es-ES"/>
              </w:rPr>
              <w:t>--- European sea bass (</w:t>
            </w:r>
            <w:r w:rsidRPr="00187CCE">
              <w:rPr>
                <w:rFonts w:eastAsiaTheme="minorHAnsi"/>
                <w:i/>
                <w:iCs/>
                <w:lang w:val="es-ES"/>
              </w:rPr>
              <w:t>Dicentrarchus labrax</w:t>
            </w:r>
            <w:r w:rsidRPr="00187CCE">
              <w:rPr>
                <w:rFonts w:eastAsiaTheme="minorHAnsi"/>
                <w:lang w:val="es-ES"/>
              </w:rPr>
              <w:t>)</w:t>
            </w:r>
          </w:p>
        </w:tc>
        <w:tc>
          <w:tcPr>
            <w:tcW w:w="1110" w:type="pct"/>
          </w:tcPr>
          <w:p w14:paraId="5134A577"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6BBCA889"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3F9A7599"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6715AEEC" w14:textId="77777777" w:rsidTr="00C7202E">
        <w:tc>
          <w:tcPr>
            <w:tcW w:w="651" w:type="pct"/>
            <w:noWrap/>
          </w:tcPr>
          <w:p w14:paraId="0972B2BD" w14:textId="77777777" w:rsidR="00EF217F" w:rsidRPr="00187CCE" w:rsidRDefault="00EF217F" w:rsidP="00C7202E">
            <w:pPr>
              <w:spacing w:before="60" w:after="60" w:line="240" w:lineRule="auto"/>
              <w:rPr>
                <w:rFonts w:eastAsiaTheme="minorHAnsi"/>
              </w:rPr>
            </w:pPr>
            <w:r w:rsidRPr="00187CCE">
              <w:rPr>
                <w:rFonts w:eastAsiaTheme="minorHAnsi"/>
              </w:rPr>
              <w:t>0302 84 90</w:t>
            </w:r>
          </w:p>
        </w:tc>
        <w:tc>
          <w:tcPr>
            <w:tcW w:w="2206" w:type="pct"/>
          </w:tcPr>
          <w:p w14:paraId="103FB5FC"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7735364C"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4F70F2D3"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3B20742D"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3FB6F77C" w14:textId="77777777" w:rsidTr="00C7202E">
        <w:tc>
          <w:tcPr>
            <w:tcW w:w="651" w:type="pct"/>
            <w:noWrap/>
          </w:tcPr>
          <w:p w14:paraId="45E48600" w14:textId="77777777" w:rsidR="00EF217F" w:rsidRPr="00187CCE" w:rsidRDefault="00EF217F" w:rsidP="00C7202E">
            <w:pPr>
              <w:spacing w:before="60" w:after="60" w:line="240" w:lineRule="auto"/>
              <w:rPr>
                <w:rFonts w:eastAsiaTheme="minorHAnsi"/>
              </w:rPr>
            </w:pPr>
            <w:r w:rsidRPr="00187CCE">
              <w:rPr>
                <w:rFonts w:eastAsiaTheme="minorHAnsi"/>
              </w:rPr>
              <w:t>0302 85 10</w:t>
            </w:r>
          </w:p>
        </w:tc>
        <w:tc>
          <w:tcPr>
            <w:tcW w:w="2206" w:type="pct"/>
          </w:tcPr>
          <w:p w14:paraId="6AF587E9" w14:textId="77777777" w:rsidR="00EF217F" w:rsidRPr="00187CCE" w:rsidRDefault="00EF217F" w:rsidP="00C7202E">
            <w:pPr>
              <w:spacing w:before="60" w:after="60" w:line="240" w:lineRule="auto"/>
              <w:rPr>
                <w:rFonts w:eastAsiaTheme="minorHAnsi"/>
              </w:rPr>
            </w:pPr>
            <w:r w:rsidRPr="00187CCE">
              <w:rPr>
                <w:rFonts w:eastAsiaTheme="minorHAnsi"/>
              </w:rPr>
              <w:t xml:space="preserve">--- Of the species </w:t>
            </w:r>
            <w:r w:rsidRPr="00187CCE">
              <w:rPr>
                <w:rFonts w:eastAsiaTheme="minorHAnsi"/>
                <w:i/>
                <w:iCs/>
              </w:rPr>
              <w:t>Dentex dentex</w:t>
            </w:r>
            <w:r w:rsidRPr="00187CCE">
              <w:rPr>
                <w:rFonts w:eastAsiaTheme="minorHAnsi"/>
              </w:rPr>
              <w:t xml:space="preserve"> or </w:t>
            </w:r>
            <w:r w:rsidRPr="00187CCE">
              <w:rPr>
                <w:rFonts w:eastAsiaTheme="minorHAnsi"/>
                <w:i/>
                <w:iCs/>
              </w:rPr>
              <w:t>Pagellus</w:t>
            </w:r>
            <w:r w:rsidRPr="00187CCE">
              <w:rPr>
                <w:rFonts w:eastAsiaTheme="minorHAnsi"/>
              </w:rPr>
              <w:t xml:space="preserve"> spp.</w:t>
            </w:r>
          </w:p>
        </w:tc>
        <w:tc>
          <w:tcPr>
            <w:tcW w:w="1110" w:type="pct"/>
          </w:tcPr>
          <w:p w14:paraId="686BF4A5"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109559A7"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4C9D0ADF"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638155D2" w14:textId="77777777" w:rsidTr="00C7202E">
        <w:tc>
          <w:tcPr>
            <w:tcW w:w="651" w:type="pct"/>
            <w:noWrap/>
          </w:tcPr>
          <w:p w14:paraId="69412E28" w14:textId="77777777" w:rsidR="00EF217F" w:rsidRPr="00187CCE" w:rsidRDefault="00EF217F" w:rsidP="00C7202E">
            <w:pPr>
              <w:spacing w:before="60" w:after="60" w:line="240" w:lineRule="auto"/>
              <w:rPr>
                <w:rFonts w:eastAsiaTheme="minorHAnsi"/>
              </w:rPr>
            </w:pPr>
            <w:r w:rsidRPr="00187CCE">
              <w:rPr>
                <w:rFonts w:eastAsiaTheme="minorHAnsi"/>
              </w:rPr>
              <w:t>0302 85 30</w:t>
            </w:r>
          </w:p>
        </w:tc>
        <w:tc>
          <w:tcPr>
            <w:tcW w:w="2206" w:type="pct"/>
          </w:tcPr>
          <w:p w14:paraId="049493C5" w14:textId="77777777" w:rsidR="00EF217F" w:rsidRPr="00187CCE" w:rsidRDefault="00EF217F" w:rsidP="00C7202E">
            <w:pPr>
              <w:spacing w:before="60" w:after="60" w:line="240" w:lineRule="auto"/>
              <w:rPr>
                <w:rFonts w:eastAsiaTheme="minorHAnsi"/>
              </w:rPr>
            </w:pPr>
            <w:r w:rsidRPr="00187CCE">
              <w:rPr>
                <w:rFonts w:eastAsiaTheme="minorHAnsi"/>
              </w:rPr>
              <w:t>--- Gilt-head sea bream (</w:t>
            </w:r>
            <w:r w:rsidRPr="00187CCE">
              <w:rPr>
                <w:rFonts w:eastAsiaTheme="minorHAnsi"/>
                <w:i/>
                <w:iCs/>
              </w:rPr>
              <w:t>Sparus aurata</w:t>
            </w:r>
            <w:r w:rsidRPr="00187CCE">
              <w:rPr>
                <w:rFonts w:eastAsiaTheme="minorHAnsi"/>
              </w:rPr>
              <w:t>)</w:t>
            </w:r>
          </w:p>
        </w:tc>
        <w:tc>
          <w:tcPr>
            <w:tcW w:w="1110" w:type="pct"/>
          </w:tcPr>
          <w:p w14:paraId="52F59ADF"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33434098"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3611CA0E"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3BDB3573" w14:textId="77777777" w:rsidTr="00C7202E">
        <w:tc>
          <w:tcPr>
            <w:tcW w:w="651" w:type="pct"/>
            <w:noWrap/>
          </w:tcPr>
          <w:p w14:paraId="73C65837" w14:textId="77777777" w:rsidR="00EF217F" w:rsidRPr="00187CCE" w:rsidRDefault="00EF217F" w:rsidP="00C7202E">
            <w:pPr>
              <w:spacing w:before="60" w:after="60" w:line="240" w:lineRule="auto"/>
              <w:rPr>
                <w:rFonts w:eastAsiaTheme="minorHAnsi"/>
              </w:rPr>
            </w:pPr>
            <w:r w:rsidRPr="00187CCE">
              <w:rPr>
                <w:rFonts w:eastAsiaTheme="minorHAnsi"/>
              </w:rPr>
              <w:t>0302 85 90</w:t>
            </w:r>
          </w:p>
        </w:tc>
        <w:tc>
          <w:tcPr>
            <w:tcW w:w="2206" w:type="pct"/>
          </w:tcPr>
          <w:p w14:paraId="1B332AA5"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14F7CEBD"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01C2F77D"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2F9D2D2F"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47959EEC" w14:textId="77777777" w:rsidTr="00C7202E">
        <w:tc>
          <w:tcPr>
            <w:tcW w:w="651" w:type="pct"/>
            <w:noWrap/>
          </w:tcPr>
          <w:p w14:paraId="639E514B" w14:textId="77777777" w:rsidR="00EF217F" w:rsidRPr="00187CCE" w:rsidRDefault="00EF217F" w:rsidP="00C7202E">
            <w:pPr>
              <w:spacing w:before="60" w:after="60" w:line="240" w:lineRule="auto"/>
              <w:rPr>
                <w:rFonts w:eastAsiaTheme="minorHAnsi"/>
              </w:rPr>
            </w:pPr>
            <w:r w:rsidRPr="00187CCE">
              <w:rPr>
                <w:rFonts w:eastAsiaTheme="minorHAnsi"/>
              </w:rPr>
              <w:t>0302 89 10</w:t>
            </w:r>
          </w:p>
        </w:tc>
        <w:tc>
          <w:tcPr>
            <w:tcW w:w="2206" w:type="pct"/>
          </w:tcPr>
          <w:p w14:paraId="4BA1A641" w14:textId="77777777" w:rsidR="00EF217F" w:rsidRPr="00187CCE" w:rsidRDefault="00EF217F" w:rsidP="00C7202E">
            <w:pPr>
              <w:spacing w:before="60" w:after="60" w:line="240" w:lineRule="auto"/>
              <w:rPr>
                <w:rFonts w:eastAsiaTheme="minorHAnsi"/>
              </w:rPr>
            </w:pPr>
            <w:r w:rsidRPr="00187CCE">
              <w:rPr>
                <w:rFonts w:eastAsiaTheme="minorHAnsi"/>
              </w:rPr>
              <w:t>--- Freshwater fish</w:t>
            </w:r>
          </w:p>
        </w:tc>
        <w:tc>
          <w:tcPr>
            <w:tcW w:w="1110" w:type="pct"/>
          </w:tcPr>
          <w:p w14:paraId="1373D6B2"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5E001E4A"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4596DC7E"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2CC9E4A9" w14:textId="77777777" w:rsidTr="00C7202E">
        <w:tc>
          <w:tcPr>
            <w:tcW w:w="651" w:type="pct"/>
            <w:noWrap/>
          </w:tcPr>
          <w:p w14:paraId="51FE92B5" w14:textId="77777777" w:rsidR="00EF217F" w:rsidRPr="00187CCE" w:rsidRDefault="00EF217F" w:rsidP="00C7202E">
            <w:pPr>
              <w:spacing w:before="60" w:after="60" w:line="240" w:lineRule="auto"/>
              <w:rPr>
                <w:rFonts w:eastAsiaTheme="minorHAnsi"/>
              </w:rPr>
            </w:pPr>
            <w:r w:rsidRPr="00187CCE">
              <w:rPr>
                <w:rFonts w:eastAsiaTheme="minorHAnsi"/>
              </w:rPr>
              <w:t>0302 89 21</w:t>
            </w:r>
          </w:p>
        </w:tc>
        <w:tc>
          <w:tcPr>
            <w:tcW w:w="2206" w:type="pct"/>
          </w:tcPr>
          <w:p w14:paraId="2E4F14D4" w14:textId="77777777" w:rsidR="00EF217F" w:rsidRPr="00187CCE" w:rsidRDefault="00EF217F" w:rsidP="00C7202E">
            <w:pPr>
              <w:spacing w:before="60" w:after="60" w:line="240" w:lineRule="auto"/>
              <w:rPr>
                <w:rFonts w:eastAsiaTheme="minorHAnsi"/>
              </w:rPr>
            </w:pPr>
            <w:r w:rsidRPr="00187CCE">
              <w:rPr>
                <w:rFonts w:eastAsiaTheme="minorHAnsi"/>
              </w:rPr>
              <w:t>----- For the industrial manufacture of products of heading 1604</w:t>
            </w:r>
          </w:p>
        </w:tc>
        <w:tc>
          <w:tcPr>
            <w:tcW w:w="1110" w:type="pct"/>
          </w:tcPr>
          <w:p w14:paraId="2ADED226"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4130BA12"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055F1C36"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3A63D760" w14:textId="77777777" w:rsidTr="00C7202E">
        <w:tc>
          <w:tcPr>
            <w:tcW w:w="651" w:type="pct"/>
            <w:noWrap/>
          </w:tcPr>
          <w:p w14:paraId="58560534" w14:textId="77777777" w:rsidR="00EF217F" w:rsidRPr="00187CCE" w:rsidRDefault="00EF217F" w:rsidP="00C7202E">
            <w:pPr>
              <w:pageBreakBefore/>
              <w:spacing w:before="60" w:after="60" w:line="240" w:lineRule="auto"/>
              <w:rPr>
                <w:rFonts w:eastAsiaTheme="minorHAnsi"/>
              </w:rPr>
            </w:pPr>
            <w:r w:rsidRPr="00187CCE">
              <w:rPr>
                <w:rFonts w:eastAsiaTheme="minorHAnsi"/>
              </w:rPr>
              <w:lastRenderedPageBreak/>
              <w:t>0302 89 29</w:t>
            </w:r>
          </w:p>
        </w:tc>
        <w:tc>
          <w:tcPr>
            <w:tcW w:w="2206" w:type="pct"/>
          </w:tcPr>
          <w:p w14:paraId="7712859D"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1C9CBD31"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4412BCAB"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1DDCCAFC"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50CA6A37" w14:textId="77777777" w:rsidTr="00C7202E">
        <w:tc>
          <w:tcPr>
            <w:tcW w:w="651" w:type="pct"/>
            <w:noWrap/>
          </w:tcPr>
          <w:p w14:paraId="234A4FB3" w14:textId="77777777" w:rsidR="00EF217F" w:rsidRPr="00187CCE" w:rsidRDefault="00EF217F" w:rsidP="00C7202E">
            <w:pPr>
              <w:spacing w:before="60" w:after="60" w:line="240" w:lineRule="auto"/>
              <w:rPr>
                <w:rFonts w:eastAsiaTheme="minorHAnsi"/>
              </w:rPr>
            </w:pPr>
            <w:r w:rsidRPr="00187CCE">
              <w:rPr>
                <w:rFonts w:eastAsiaTheme="minorHAnsi"/>
              </w:rPr>
              <w:t>0302 89 31</w:t>
            </w:r>
          </w:p>
        </w:tc>
        <w:tc>
          <w:tcPr>
            <w:tcW w:w="2206" w:type="pct"/>
          </w:tcPr>
          <w:p w14:paraId="74E046FD" w14:textId="77777777" w:rsidR="00EF217F" w:rsidRPr="00187CCE" w:rsidRDefault="00EF217F" w:rsidP="00C7202E">
            <w:pPr>
              <w:spacing w:before="60" w:after="60" w:line="240" w:lineRule="auto"/>
              <w:rPr>
                <w:rFonts w:eastAsiaTheme="minorHAnsi"/>
              </w:rPr>
            </w:pPr>
            <w:r w:rsidRPr="00187CCE">
              <w:rPr>
                <w:rFonts w:eastAsiaTheme="minorHAnsi"/>
              </w:rPr>
              <w:t xml:space="preserve">----- Of the species </w:t>
            </w:r>
            <w:r w:rsidRPr="00187CCE">
              <w:rPr>
                <w:rFonts w:eastAsiaTheme="minorHAnsi"/>
                <w:i/>
                <w:iCs/>
              </w:rPr>
              <w:t>Sebastes marinus</w:t>
            </w:r>
          </w:p>
        </w:tc>
        <w:tc>
          <w:tcPr>
            <w:tcW w:w="1110" w:type="pct"/>
          </w:tcPr>
          <w:p w14:paraId="5B104441"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1A1764A1"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0E7C475D"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66A23E44" w14:textId="77777777" w:rsidTr="00C7202E">
        <w:tc>
          <w:tcPr>
            <w:tcW w:w="651" w:type="pct"/>
            <w:noWrap/>
          </w:tcPr>
          <w:p w14:paraId="00599900" w14:textId="77777777" w:rsidR="00EF217F" w:rsidRPr="00187CCE" w:rsidRDefault="00EF217F" w:rsidP="00C7202E">
            <w:pPr>
              <w:spacing w:before="60" w:after="60" w:line="240" w:lineRule="auto"/>
              <w:rPr>
                <w:rFonts w:eastAsiaTheme="minorHAnsi"/>
              </w:rPr>
            </w:pPr>
            <w:r w:rsidRPr="00187CCE">
              <w:rPr>
                <w:rFonts w:eastAsiaTheme="minorHAnsi"/>
              </w:rPr>
              <w:t>0302 89 39</w:t>
            </w:r>
          </w:p>
        </w:tc>
        <w:tc>
          <w:tcPr>
            <w:tcW w:w="2206" w:type="pct"/>
          </w:tcPr>
          <w:p w14:paraId="084F4063"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6365CFF5"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53E7E8D9"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02DCAB3F"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535DD200" w14:textId="77777777" w:rsidTr="00C7202E">
        <w:tc>
          <w:tcPr>
            <w:tcW w:w="651" w:type="pct"/>
            <w:noWrap/>
          </w:tcPr>
          <w:p w14:paraId="793BA140" w14:textId="77777777" w:rsidR="00EF217F" w:rsidRPr="00187CCE" w:rsidRDefault="00EF217F" w:rsidP="00C7202E">
            <w:pPr>
              <w:spacing w:before="60" w:after="60" w:line="240" w:lineRule="auto"/>
              <w:rPr>
                <w:rFonts w:eastAsiaTheme="minorHAnsi"/>
              </w:rPr>
            </w:pPr>
            <w:r w:rsidRPr="00187CCE">
              <w:rPr>
                <w:rFonts w:eastAsiaTheme="minorHAnsi"/>
              </w:rPr>
              <w:t>0302 89 40</w:t>
            </w:r>
          </w:p>
        </w:tc>
        <w:tc>
          <w:tcPr>
            <w:tcW w:w="2206" w:type="pct"/>
          </w:tcPr>
          <w:p w14:paraId="7FA61054" w14:textId="77777777" w:rsidR="00EF217F" w:rsidRPr="00187CCE" w:rsidRDefault="00EF217F" w:rsidP="00C7202E">
            <w:pPr>
              <w:spacing w:before="60" w:after="60" w:line="240" w:lineRule="auto"/>
              <w:rPr>
                <w:rFonts w:eastAsiaTheme="minorHAnsi"/>
              </w:rPr>
            </w:pPr>
            <w:r w:rsidRPr="00187CCE">
              <w:rPr>
                <w:rFonts w:eastAsiaTheme="minorHAnsi"/>
              </w:rPr>
              <w:t>---- Ray's bream (</w:t>
            </w:r>
            <w:r w:rsidRPr="00187CCE">
              <w:rPr>
                <w:rFonts w:eastAsiaTheme="minorHAnsi"/>
                <w:i/>
                <w:iCs/>
              </w:rPr>
              <w:t>Brama</w:t>
            </w:r>
            <w:r w:rsidRPr="00187CCE">
              <w:rPr>
                <w:rFonts w:eastAsiaTheme="minorHAnsi"/>
              </w:rPr>
              <w:t xml:space="preserve"> spp.)</w:t>
            </w:r>
          </w:p>
        </w:tc>
        <w:tc>
          <w:tcPr>
            <w:tcW w:w="1110" w:type="pct"/>
          </w:tcPr>
          <w:p w14:paraId="20CD5EED"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01BF800B"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2A9FE696"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6D02CD26" w14:textId="77777777" w:rsidTr="00C7202E">
        <w:tc>
          <w:tcPr>
            <w:tcW w:w="651" w:type="pct"/>
            <w:noWrap/>
          </w:tcPr>
          <w:p w14:paraId="514E1BBF" w14:textId="77777777" w:rsidR="00EF217F" w:rsidRPr="00187CCE" w:rsidRDefault="00EF217F" w:rsidP="00C7202E">
            <w:pPr>
              <w:spacing w:before="60" w:after="60" w:line="240" w:lineRule="auto"/>
              <w:rPr>
                <w:rFonts w:eastAsiaTheme="minorHAnsi"/>
              </w:rPr>
            </w:pPr>
            <w:r w:rsidRPr="00187CCE">
              <w:rPr>
                <w:rFonts w:eastAsiaTheme="minorHAnsi"/>
              </w:rPr>
              <w:t>0302 89 50</w:t>
            </w:r>
          </w:p>
        </w:tc>
        <w:tc>
          <w:tcPr>
            <w:tcW w:w="2206" w:type="pct"/>
          </w:tcPr>
          <w:p w14:paraId="3C8B4EBF" w14:textId="77777777" w:rsidR="00EF217F" w:rsidRPr="00187CCE" w:rsidRDefault="00EF217F" w:rsidP="00C7202E">
            <w:pPr>
              <w:spacing w:before="60" w:after="60" w:line="240" w:lineRule="auto"/>
              <w:rPr>
                <w:rFonts w:eastAsiaTheme="minorHAnsi"/>
              </w:rPr>
            </w:pPr>
            <w:r w:rsidRPr="00187CCE">
              <w:rPr>
                <w:rFonts w:eastAsiaTheme="minorHAnsi"/>
              </w:rPr>
              <w:t>---- Monkfish (</w:t>
            </w:r>
            <w:r w:rsidRPr="00187CCE">
              <w:rPr>
                <w:rFonts w:eastAsiaTheme="minorHAnsi"/>
                <w:i/>
                <w:iCs/>
              </w:rPr>
              <w:t>Lophius</w:t>
            </w:r>
            <w:r w:rsidRPr="00187CCE">
              <w:rPr>
                <w:rFonts w:eastAsiaTheme="minorHAnsi"/>
              </w:rPr>
              <w:t xml:space="preserve"> spp.)</w:t>
            </w:r>
          </w:p>
        </w:tc>
        <w:tc>
          <w:tcPr>
            <w:tcW w:w="1110" w:type="pct"/>
          </w:tcPr>
          <w:p w14:paraId="4758BF7E"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32B710E7"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34103660"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18D70F88" w14:textId="77777777" w:rsidTr="00C7202E">
        <w:tc>
          <w:tcPr>
            <w:tcW w:w="651" w:type="pct"/>
            <w:noWrap/>
          </w:tcPr>
          <w:p w14:paraId="1F852790" w14:textId="77777777" w:rsidR="00EF217F" w:rsidRPr="00187CCE" w:rsidRDefault="00EF217F" w:rsidP="00C7202E">
            <w:pPr>
              <w:spacing w:before="60" w:after="60" w:line="240" w:lineRule="auto"/>
              <w:rPr>
                <w:rFonts w:eastAsiaTheme="minorHAnsi"/>
              </w:rPr>
            </w:pPr>
            <w:r w:rsidRPr="00187CCE">
              <w:rPr>
                <w:rFonts w:eastAsiaTheme="minorHAnsi"/>
              </w:rPr>
              <w:t>0302 89 60</w:t>
            </w:r>
          </w:p>
        </w:tc>
        <w:tc>
          <w:tcPr>
            <w:tcW w:w="2206" w:type="pct"/>
          </w:tcPr>
          <w:p w14:paraId="524B836C" w14:textId="77777777" w:rsidR="00EF217F" w:rsidRPr="00187CCE" w:rsidRDefault="00EF217F" w:rsidP="00C7202E">
            <w:pPr>
              <w:spacing w:before="60" w:after="60" w:line="240" w:lineRule="auto"/>
              <w:rPr>
                <w:rFonts w:eastAsiaTheme="minorHAnsi"/>
              </w:rPr>
            </w:pPr>
            <w:r w:rsidRPr="00187CCE">
              <w:rPr>
                <w:rFonts w:eastAsiaTheme="minorHAnsi"/>
              </w:rPr>
              <w:t>---- Pink cusk-eel (</w:t>
            </w:r>
            <w:r w:rsidRPr="00187CCE">
              <w:rPr>
                <w:rFonts w:eastAsiaTheme="minorHAnsi"/>
                <w:i/>
                <w:iCs/>
              </w:rPr>
              <w:t>Genypterus blacodes</w:t>
            </w:r>
            <w:r w:rsidRPr="00187CCE">
              <w:rPr>
                <w:rFonts w:eastAsiaTheme="minorHAnsi"/>
              </w:rPr>
              <w:t>)</w:t>
            </w:r>
          </w:p>
        </w:tc>
        <w:tc>
          <w:tcPr>
            <w:tcW w:w="1110" w:type="pct"/>
          </w:tcPr>
          <w:p w14:paraId="35FDA458"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5E96A333"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53FFD68F"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48024D0D" w14:textId="77777777" w:rsidTr="00C7202E">
        <w:tc>
          <w:tcPr>
            <w:tcW w:w="651" w:type="pct"/>
            <w:noWrap/>
          </w:tcPr>
          <w:p w14:paraId="0D7B973F" w14:textId="77777777" w:rsidR="00EF217F" w:rsidRPr="00187CCE" w:rsidRDefault="00EF217F" w:rsidP="00C7202E">
            <w:pPr>
              <w:spacing w:before="60" w:after="60" w:line="240" w:lineRule="auto"/>
              <w:rPr>
                <w:rFonts w:eastAsiaTheme="minorHAnsi"/>
              </w:rPr>
            </w:pPr>
            <w:r w:rsidRPr="00187CCE">
              <w:rPr>
                <w:rFonts w:eastAsiaTheme="minorHAnsi"/>
              </w:rPr>
              <w:t>0302 89 90</w:t>
            </w:r>
          </w:p>
        </w:tc>
        <w:tc>
          <w:tcPr>
            <w:tcW w:w="2206" w:type="pct"/>
          </w:tcPr>
          <w:p w14:paraId="59660043"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3924E2E8"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5721AC95"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41E6A2DA"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497E7B0E" w14:textId="77777777" w:rsidTr="00C7202E">
        <w:tc>
          <w:tcPr>
            <w:tcW w:w="651" w:type="pct"/>
            <w:noWrap/>
          </w:tcPr>
          <w:p w14:paraId="1B52CCFB" w14:textId="77777777" w:rsidR="00EF217F" w:rsidRPr="00187CCE" w:rsidRDefault="00EF217F" w:rsidP="00C7202E">
            <w:pPr>
              <w:spacing w:before="60" w:after="60" w:line="240" w:lineRule="auto"/>
              <w:rPr>
                <w:rFonts w:eastAsiaTheme="minorHAnsi"/>
              </w:rPr>
            </w:pPr>
            <w:r w:rsidRPr="00187CCE">
              <w:rPr>
                <w:rFonts w:eastAsiaTheme="minorHAnsi"/>
              </w:rPr>
              <w:t>0302 91 00</w:t>
            </w:r>
          </w:p>
        </w:tc>
        <w:tc>
          <w:tcPr>
            <w:tcW w:w="2206" w:type="pct"/>
          </w:tcPr>
          <w:p w14:paraId="528E8A2E" w14:textId="77777777" w:rsidR="00EF217F" w:rsidRPr="00187CCE" w:rsidRDefault="00EF217F" w:rsidP="00C7202E">
            <w:pPr>
              <w:spacing w:before="60" w:after="60" w:line="240" w:lineRule="auto"/>
              <w:rPr>
                <w:rFonts w:eastAsiaTheme="minorHAnsi"/>
              </w:rPr>
            </w:pPr>
            <w:r w:rsidRPr="00187CCE">
              <w:rPr>
                <w:rFonts w:eastAsiaTheme="minorHAnsi"/>
              </w:rPr>
              <w:t>-- Livers, roes and milt</w:t>
            </w:r>
          </w:p>
        </w:tc>
        <w:tc>
          <w:tcPr>
            <w:tcW w:w="1110" w:type="pct"/>
          </w:tcPr>
          <w:p w14:paraId="4157EE1D"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65569B7C"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4697D2CA"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1603BBDF" w14:textId="77777777" w:rsidTr="00C7202E">
        <w:tc>
          <w:tcPr>
            <w:tcW w:w="651" w:type="pct"/>
            <w:noWrap/>
          </w:tcPr>
          <w:p w14:paraId="1443A29A" w14:textId="77777777" w:rsidR="00EF217F" w:rsidRPr="00187CCE" w:rsidRDefault="00EF217F" w:rsidP="00C7202E">
            <w:pPr>
              <w:spacing w:before="60" w:after="60" w:line="240" w:lineRule="auto"/>
              <w:rPr>
                <w:rFonts w:eastAsiaTheme="minorHAnsi"/>
              </w:rPr>
            </w:pPr>
            <w:r w:rsidRPr="00187CCE">
              <w:rPr>
                <w:rFonts w:eastAsiaTheme="minorHAnsi"/>
              </w:rPr>
              <w:t>0302 92 00</w:t>
            </w:r>
          </w:p>
        </w:tc>
        <w:tc>
          <w:tcPr>
            <w:tcW w:w="2206" w:type="pct"/>
          </w:tcPr>
          <w:p w14:paraId="01C1B19C" w14:textId="77777777" w:rsidR="00EF217F" w:rsidRPr="00187CCE" w:rsidRDefault="00EF217F" w:rsidP="00C7202E">
            <w:pPr>
              <w:spacing w:before="60" w:after="60" w:line="240" w:lineRule="auto"/>
              <w:rPr>
                <w:rFonts w:eastAsiaTheme="minorHAnsi"/>
              </w:rPr>
            </w:pPr>
            <w:r w:rsidRPr="00187CCE">
              <w:rPr>
                <w:rFonts w:eastAsiaTheme="minorHAnsi"/>
              </w:rPr>
              <w:t>-- Shark fins</w:t>
            </w:r>
          </w:p>
        </w:tc>
        <w:tc>
          <w:tcPr>
            <w:tcW w:w="1110" w:type="pct"/>
          </w:tcPr>
          <w:p w14:paraId="7EC761F8"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42065F0E"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09798584"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04877CEE" w14:textId="77777777" w:rsidTr="00C7202E">
        <w:tc>
          <w:tcPr>
            <w:tcW w:w="651" w:type="pct"/>
            <w:noWrap/>
          </w:tcPr>
          <w:p w14:paraId="284B2637" w14:textId="77777777" w:rsidR="00EF217F" w:rsidRPr="00187CCE" w:rsidRDefault="00EF217F" w:rsidP="00C7202E">
            <w:pPr>
              <w:spacing w:before="60" w:after="60" w:line="240" w:lineRule="auto"/>
              <w:rPr>
                <w:rFonts w:eastAsiaTheme="minorHAnsi"/>
              </w:rPr>
            </w:pPr>
            <w:r w:rsidRPr="00187CCE">
              <w:rPr>
                <w:rFonts w:eastAsiaTheme="minorHAnsi"/>
              </w:rPr>
              <w:t>0302 99 00</w:t>
            </w:r>
          </w:p>
        </w:tc>
        <w:tc>
          <w:tcPr>
            <w:tcW w:w="2206" w:type="pct"/>
          </w:tcPr>
          <w:p w14:paraId="6605DB67"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09BEECF1"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7C9489F3"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697D3C84"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13185046" w14:textId="77777777" w:rsidTr="00C7202E">
        <w:tc>
          <w:tcPr>
            <w:tcW w:w="651" w:type="pct"/>
            <w:noWrap/>
          </w:tcPr>
          <w:p w14:paraId="5CD07C4B" w14:textId="77777777" w:rsidR="00EF217F" w:rsidRPr="00187CCE" w:rsidRDefault="00EF217F" w:rsidP="00C7202E">
            <w:pPr>
              <w:spacing w:before="60" w:after="60" w:line="240" w:lineRule="auto"/>
              <w:rPr>
                <w:rFonts w:eastAsiaTheme="minorHAnsi"/>
              </w:rPr>
            </w:pPr>
            <w:r w:rsidRPr="00187CCE">
              <w:rPr>
                <w:rFonts w:eastAsiaTheme="minorHAnsi"/>
              </w:rPr>
              <w:t>0303 11 00</w:t>
            </w:r>
          </w:p>
        </w:tc>
        <w:tc>
          <w:tcPr>
            <w:tcW w:w="2206" w:type="pct"/>
          </w:tcPr>
          <w:p w14:paraId="453D2E2D" w14:textId="77777777" w:rsidR="00EF217F" w:rsidRPr="00187CCE" w:rsidRDefault="00EF217F" w:rsidP="00C7202E">
            <w:pPr>
              <w:spacing w:before="60" w:after="60" w:line="240" w:lineRule="auto"/>
              <w:rPr>
                <w:rFonts w:eastAsiaTheme="minorHAnsi"/>
              </w:rPr>
            </w:pPr>
            <w:r w:rsidRPr="00187CCE">
              <w:rPr>
                <w:rFonts w:eastAsiaTheme="minorHAnsi"/>
              </w:rPr>
              <w:t>-- Sockeye salmon (red salmon) (</w:t>
            </w:r>
            <w:r w:rsidRPr="00187CCE">
              <w:rPr>
                <w:rFonts w:eastAsiaTheme="minorHAnsi"/>
                <w:i/>
                <w:iCs/>
              </w:rPr>
              <w:t>Oncorhynchus nerka</w:t>
            </w:r>
            <w:r w:rsidRPr="00187CCE">
              <w:rPr>
                <w:rFonts w:eastAsiaTheme="minorHAnsi"/>
              </w:rPr>
              <w:t>)</w:t>
            </w:r>
          </w:p>
        </w:tc>
        <w:tc>
          <w:tcPr>
            <w:tcW w:w="1110" w:type="pct"/>
          </w:tcPr>
          <w:p w14:paraId="57214186"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31DB8EF7"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4F08790A"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03C405C6" w14:textId="77777777" w:rsidTr="00C7202E">
        <w:tc>
          <w:tcPr>
            <w:tcW w:w="651" w:type="pct"/>
            <w:noWrap/>
          </w:tcPr>
          <w:p w14:paraId="26CC4687" w14:textId="77777777" w:rsidR="00EF217F" w:rsidRPr="00187CCE" w:rsidRDefault="00EF217F" w:rsidP="00C7202E">
            <w:pPr>
              <w:spacing w:before="60" w:after="60" w:line="240" w:lineRule="auto"/>
              <w:rPr>
                <w:rFonts w:eastAsiaTheme="minorHAnsi"/>
              </w:rPr>
            </w:pPr>
            <w:r w:rsidRPr="00187CCE">
              <w:rPr>
                <w:rFonts w:eastAsiaTheme="minorHAnsi"/>
              </w:rPr>
              <w:t>0303 12 00</w:t>
            </w:r>
          </w:p>
        </w:tc>
        <w:tc>
          <w:tcPr>
            <w:tcW w:w="2206" w:type="pct"/>
          </w:tcPr>
          <w:p w14:paraId="05BA6C42" w14:textId="77777777" w:rsidR="00EF217F" w:rsidRPr="00187CCE" w:rsidRDefault="00EF217F" w:rsidP="00C7202E">
            <w:pPr>
              <w:spacing w:before="60" w:after="60" w:line="240" w:lineRule="auto"/>
              <w:rPr>
                <w:rFonts w:eastAsiaTheme="minorHAnsi"/>
              </w:rPr>
            </w:pPr>
            <w:r w:rsidRPr="00187CCE">
              <w:rPr>
                <w:rFonts w:eastAsiaTheme="minorHAnsi"/>
              </w:rPr>
              <w:t>-- Other Pacific salmon (</w:t>
            </w:r>
            <w:r w:rsidRPr="00187CCE">
              <w:rPr>
                <w:rFonts w:eastAsiaTheme="minorHAnsi"/>
                <w:i/>
                <w:iCs/>
              </w:rPr>
              <w:t>Oncorhynchus gorbuscha</w:t>
            </w:r>
            <w:r w:rsidRPr="00187CCE">
              <w:rPr>
                <w:rFonts w:eastAsiaTheme="minorHAnsi"/>
              </w:rPr>
              <w:t xml:space="preserve">, </w:t>
            </w:r>
            <w:r w:rsidRPr="00187CCE">
              <w:rPr>
                <w:rFonts w:eastAsiaTheme="minorHAnsi"/>
                <w:i/>
                <w:iCs/>
              </w:rPr>
              <w:t>Oncorhynchus keta</w:t>
            </w:r>
            <w:r w:rsidRPr="00187CCE">
              <w:rPr>
                <w:rFonts w:eastAsiaTheme="minorHAnsi"/>
              </w:rPr>
              <w:t xml:space="preserve">, </w:t>
            </w:r>
            <w:r w:rsidRPr="00187CCE">
              <w:rPr>
                <w:rFonts w:eastAsiaTheme="minorHAnsi"/>
                <w:i/>
                <w:iCs/>
              </w:rPr>
              <w:t>Oncorhynchus tschawytscha</w:t>
            </w:r>
            <w:r w:rsidRPr="00187CCE">
              <w:rPr>
                <w:rFonts w:eastAsiaTheme="minorHAnsi"/>
              </w:rPr>
              <w:t xml:space="preserve">, </w:t>
            </w:r>
            <w:r w:rsidRPr="00187CCE">
              <w:rPr>
                <w:rFonts w:eastAsiaTheme="minorHAnsi"/>
                <w:i/>
                <w:iCs/>
              </w:rPr>
              <w:t>Oncorhynchus kisutch</w:t>
            </w:r>
            <w:r w:rsidRPr="00187CCE">
              <w:rPr>
                <w:rFonts w:eastAsiaTheme="minorHAnsi"/>
              </w:rPr>
              <w:t xml:space="preserve">, </w:t>
            </w:r>
            <w:r w:rsidRPr="00187CCE">
              <w:rPr>
                <w:rFonts w:eastAsiaTheme="minorHAnsi"/>
                <w:i/>
                <w:iCs/>
              </w:rPr>
              <w:t>Oncorhynchus masou</w:t>
            </w:r>
            <w:r w:rsidRPr="00187CCE">
              <w:rPr>
                <w:rFonts w:eastAsiaTheme="minorHAnsi"/>
              </w:rPr>
              <w:t xml:space="preserve"> and </w:t>
            </w:r>
            <w:r w:rsidRPr="00187CCE">
              <w:rPr>
                <w:rFonts w:eastAsiaTheme="minorHAnsi"/>
                <w:i/>
                <w:iCs/>
              </w:rPr>
              <w:t>Oncorhynchus rhodurus</w:t>
            </w:r>
            <w:r w:rsidRPr="00187CCE">
              <w:rPr>
                <w:rFonts w:eastAsiaTheme="minorHAnsi"/>
              </w:rPr>
              <w:t>)</w:t>
            </w:r>
          </w:p>
        </w:tc>
        <w:tc>
          <w:tcPr>
            <w:tcW w:w="1110" w:type="pct"/>
          </w:tcPr>
          <w:p w14:paraId="5BD7D0D4"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01733F58"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3D51BCC7"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0B1A7C5E" w14:textId="77777777" w:rsidTr="00C7202E">
        <w:tc>
          <w:tcPr>
            <w:tcW w:w="651" w:type="pct"/>
            <w:noWrap/>
          </w:tcPr>
          <w:p w14:paraId="121E35F4" w14:textId="77777777" w:rsidR="00EF217F" w:rsidRPr="00187CCE" w:rsidRDefault="00EF217F" w:rsidP="00C7202E">
            <w:pPr>
              <w:pageBreakBefore/>
              <w:spacing w:before="60" w:after="60" w:line="240" w:lineRule="auto"/>
              <w:rPr>
                <w:rFonts w:eastAsiaTheme="minorHAnsi"/>
              </w:rPr>
            </w:pPr>
            <w:r w:rsidRPr="00187CCE">
              <w:rPr>
                <w:rFonts w:eastAsiaTheme="minorHAnsi"/>
              </w:rPr>
              <w:lastRenderedPageBreak/>
              <w:t>0303 13 00</w:t>
            </w:r>
          </w:p>
        </w:tc>
        <w:tc>
          <w:tcPr>
            <w:tcW w:w="2206" w:type="pct"/>
          </w:tcPr>
          <w:p w14:paraId="2C088DE2" w14:textId="77777777" w:rsidR="00EF217F" w:rsidRPr="00187CCE" w:rsidRDefault="00EF217F" w:rsidP="00C7202E">
            <w:pPr>
              <w:spacing w:before="60" w:after="60" w:line="240" w:lineRule="auto"/>
              <w:rPr>
                <w:rFonts w:eastAsiaTheme="minorHAnsi"/>
              </w:rPr>
            </w:pPr>
            <w:r w:rsidRPr="00187CCE">
              <w:rPr>
                <w:rFonts w:eastAsiaTheme="minorHAnsi"/>
              </w:rPr>
              <w:t>-- Atlantic salmon (</w:t>
            </w:r>
            <w:r w:rsidRPr="00187CCE">
              <w:rPr>
                <w:rFonts w:eastAsiaTheme="minorHAnsi"/>
                <w:i/>
                <w:iCs/>
              </w:rPr>
              <w:t>Salmo salar</w:t>
            </w:r>
            <w:r w:rsidRPr="00187CCE">
              <w:rPr>
                <w:rFonts w:eastAsiaTheme="minorHAnsi"/>
              </w:rPr>
              <w:t>) and Danube salmon (</w:t>
            </w:r>
            <w:r w:rsidRPr="00187CCE">
              <w:rPr>
                <w:rFonts w:eastAsiaTheme="minorHAnsi"/>
                <w:i/>
                <w:iCs/>
              </w:rPr>
              <w:t>Hucho hucho</w:t>
            </w:r>
            <w:r w:rsidRPr="00187CCE">
              <w:rPr>
                <w:rFonts w:eastAsiaTheme="minorHAnsi"/>
              </w:rPr>
              <w:t>)</w:t>
            </w:r>
          </w:p>
        </w:tc>
        <w:tc>
          <w:tcPr>
            <w:tcW w:w="1110" w:type="pct"/>
          </w:tcPr>
          <w:p w14:paraId="5F37F270"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005C9CA4"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7BF1ECE8"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357739E6" w14:textId="77777777" w:rsidTr="00C7202E">
        <w:tc>
          <w:tcPr>
            <w:tcW w:w="651" w:type="pct"/>
            <w:noWrap/>
          </w:tcPr>
          <w:p w14:paraId="1221DC39" w14:textId="77777777" w:rsidR="00EF217F" w:rsidRPr="00187CCE" w:rsidRDefault="00EF217F" w:rsidP="00C7202E">
            <w:pPr>
              <w:spacing w:before="60" w:after="60" w:line="240" w:lineRule="auto"/>
              <w:rPr>
                <w:rFonts w:eastAsiaTheme="minorHAnsi"/>
              </w:rPr>
            </w:pPr>
            <w:r w:rsidRPr="00187CCE">
              <w:rPr>
                <w:rFonts w:eastAsiaTheme="minorHAnsi"/>
              </w:rPr>
              <w:t>0303 14 10</w:t>
            </w:r>
          </w:p>
        </w:tc>
        <w:tc>
          <w:tcPr>
            <w:tcW w:w="2206" w:type="pct"/>
          </w:tcPr>
          <w:p w14:paraId="380A216B" w14:textId="77777777" w:rsidR="00EF217F" w:rsidRPr="00187CCE" w:rsidRDefault="00EF217F" w:rsidP="00C7202E">
            <w:pPr>
              <w:spacing w:before="60" w:after="60" w:line="240" w:lineRule="auto"/>
              <w:rPr>
                <w:rFonts w:eastAsiaTheme="minorHAnsi"/>
              </w:rPr>
            </w:pPr>
            <w:r w:rsidRPr="00187CCE">
              <w:rPr>
                <w:rFonts w:eastAsiaTheme="minorHAnsi"/>
              </w:rPr>
              <w:t xml:space="preserve">--- Of the species </w:t>
            </w:r>
            <w:r w:rsidRPr="00187CCE">
              <w:rPr>
                <w:rFonts w:eastAsiaTheme="minorHAnsi"/>
                <w:i/>
                <w:iCs/>
              </w:rPr>
              <w:t>Oncorhynchus apache</w:t>
            </w:r>
            <w:r w:rsidRPr="00187CCE">
              <w:rPr>
                <w:rFonts w:eastAsiaTheme="minorHAnsi"/>
              </w:rPr>
              <w:t xml:space="preserve"> or </w:t>
            </w:r>
            <w:r w:rsidRPr="00187CCE">
              <w:rPr>
                <w:rFonts w:eastAsiaTheme="minorHAnsi"/>
                <w:i/>
                <w:iCs/>
              </w:rPr>
              <w:t>Oncorhynchus chrysogaster</w:t>
            </w:r>
          </w:p>
        </w:tc>
        <w:tc>
          <w:tcPr>
            <w:tcW w:w="1110" w:type="pct"/>
          </w:tcPr>
          <w:p w14:paraId="77B0CDE0"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54D6F991"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56311ECB"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39498779" w14:textId="77777777" w:rsidTr="00C7202E">
        <w:tc>
          <w:tcPr>
            <w:tcW w:w="651" w:type="pct"/>
            <w:noWrap/>
          </w:tcPr>
          <w:p w14:paraId="39F4F277" w14:textId="77777777" w:rsidR="00EF217F" w:rsidRPr="00187CCE" w:rsidRDefault="00EF217F" w:rsidP="00C7202E">
            <w:pPr>
              <w:spacing w:before="60" w:after="60" w:line="240" w:lineRule="auto"/>
              <w:rPr>
                <w:rFonts w:eastAsiaTheme="minorHAnsi"/>
              </w:rPr>
            </w:pPr>
            <w:r w:rsidRPr="00187CCE">
              <w:rPr>
                <w:rFonts w:eastAsiaTheme="minorHAnsi"/>
              </w:rPr>
              <w:t>0303 14 20</w:t>
            </w:r>
          </w:p>
        </w:tc>
        <w:tc>
          <w:tcPr>
            <w:tcW w:w="2206" w:type="pct"/>
          </w:tcPr>
          <w:p w14:paraId="050684C5" w14:textId="77777777" w:rsidR="00EF217F" w:rsidRPr="00187CCE" w:rsidRDefault="00EF217F" w:rsidP="00C7202E">
            <w:pPr>
              <w:spacing w:before="60" w:after="60" w:line="240" w:lineRule="auto"/>
              <w:rPr>
                <w:rFonts w:eastAsiaTheme="minorHAnsi"/>
              </w:rPr>
            </w:pPr>
            <w:r w:rsidRPr="00187CCE">
              <w:rPr>
                <w:rFonts w:eastAsiaTheme="minorHAnsi"/>
              </w:rPr>
              <w:t xml:space="preserve">--- Of the species </w:t>
            </w:r>
            <w:r w:rsidRPr="00187CCE">
              <w:rPr>
                <w:rFonts w:eastAsiaTheme="minorHAnsi"/>
                <w:i/>
                <w:iCs/>
              </w:rPr>
              <w:t>Oncorhynchus mykiss</w:t>
            </w:r>
            <w:r w:rsidRPr="00187CCE">
              <w:rPr>
                <w:rFonts w:eastAsiaTheme="minorHAnsi"/>
              </w:rPr>
              <w:t>, with heads and gills on, gutted, weighing more than 1,2 kg each, or with heads off, gilled and gutted, weighing more than 1 kg each</w:t>
            </w:r>
          </w:p>
        </w:tc>
        <w:tc>
          <w:tcPr>
            <w:tcW w:w="1110" w:type="pct"/>
          </w:tcPr>
          <w:p w14:paraId="66201C42"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78E8EDA2"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1AF16201"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6C0DB0B5" w14:textId="77777777" w:rsidTr="00C7202E">
        <w:tc>
          <w:tcPr>
            <w:tcW w:w="651" w:type="pct"/>
            <w:noWrap/>
          </w:tcPr>
          <w:p w14:paraId="54DEEEE5" w14:textId="77777777" w:rsidR="00EF217F" w:rsidRPr="00187CCE" w:rsidRDefault="00EF217F" w:rsidP="00C7202E">
            <w:pPr>
              <w:spacing w:before="60" w:after="60" w:line="240" w:lineRule="auto"/>
              <w:rPr>
                <w:rFonts w:eastAsiaTheme="minorHAnsi"/>
              </w:rPr>
            </w:pPr>
            <w:r w:rsidRPr="00187CCE">
              <w:rPr>
                <w:rFonts w:eastAsiaTheme="minorHAnsi"/>
              </w:rPr>
              <w:t>0303 14 90</w:t>
            </w:r>
          </w:p>
        </w:tc>
        <w:tc>
          <w:tcPr>
            <w:tcW w:w="2206" w:type="pct"/>
          </w:tcPr>
          <w:p w14:paraId="077F9B0A"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456B8BED"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49E3CCE7"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43389089"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37CCCD5E" w14:textId="77777777" w:rsidTr="00C7202E">
        <w:tc>
          <w:tcPr>
            <w:tcW w:w="651" w:type="pct"/>
            <w:noWrap/>
          </w:tcPr>
          <w:p w14:paraId="644100E5" w14:textId="77777777" w:rsidR="00EF217F" w:rsidRPr="00187CCE" w:rsidRDefault="00EF217F" w:rsidP="00C7202E">
            <w:pPr>
              <w:spacing w:before="60" w:after="60" w:line="240" w:lineRule="auto"/>
              <w:rPr>
                <w:rFonts w:eastAsiaTheme="minorHAnsi"/>
              </w:rPr>
            </w:pPr>
            <w:r w:rsidRPr="00187CCE">
              <w:rPr>
                <w:rFonts w:eastAsiaTheme="minorHAnsi"/>
              </w:rPr>
              <w:t>0303 19 00</w:t>
            </w:r>
          </w:p>
        </w:tc>
        <w:tc>
          <w:tcPr>
            <w:tcW w:w="2206" w:type="pct"/>
          </w:tcPr>
          <w:p w14:paraId="2CCC35D2"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313990F5"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087ACE6A"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6A4D6FF4"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5ADB9A01" w14:textId="77777777" w:rsidTr="00C7202E">
        <w:tc>
          <w:tcPr>
            <w:tcW w:w="651" w:type="pct"/>
            <w:noWrap/>
          </w:tcPr>
          <w:p w14:paraId="46EF4DF0" w14:textId="77777777" w:rsidR="00EF217F" w:rsidRPr="00187CCE" w:rsidRDefault="00EF217F" w:rsidP="00C7202E">
            <w:pPr>
              <w:spacing w:before="60" w:after="60" w:line="240" w:lineRule="auto"/>
              <w:rPr>
                <w:rFonts w:eastAsiaTheme="minorHAnsi"/>
              </w:rPr>
            </w:pPr>
            <w:r w:rsidRPr="00187CCE">
              <w:rPr>
                <w:rFonts w:eastAsiaTheme="minorHAnsi"/>
              </w:rPr>
              <w:t>0303 23 00</w:t>
            </w:r>
          </w:p>
        </w:tc>
        <w:tc>
          <w:tcPr>
            <w:tcW w:w="2206" w:type="pct"/>
          </w:tcPr>
          <w:p w14:paraId="658DD244" w14:textId="77777777" w:rsidR="00EF217F" w:rsidRPr="00187CCE" w:rsidRDefault="00EF217F" w:rsidP="00C7202E">
            <w:pPr>
              <w:spacing w:before="60" w:after="60" w:line="240" w:lineRule="auto"/>
              <w:rPr>
                <w:rFonts w:eastAsiaTheme="minorHAnsi"/>
              </w:rPr>
            </w:pPr>
            <w:r w:rsidRPr="00187CCE">
              <w:rPr>
                <w:rFonts w:eastAsiaTheme="minorHAnsi"/>
              </w:rPr>
              <w:t>-- Tilapias (</w:t>
            </w:r>
            <w:r w:rsidRPr="00187CCE">
              <w:rPr>
                <w:rFonts w:eastAsiaTheme="minorHAnsi"/>
                <w:i/>
                <w:iCs/>
              </w:rPr>
              <w:t>Oreochromis</w:t>
            </w:r>
            <w:r w:rsidRPr="00187CCE">
              <w:rPr>
                <w:rFonts w:eastAsiaTheme="minorHAnsi"/>
              </w:rPr>
              <w:t xml:space="preserve"> spp.)</w:t>
            </w:r>
          </w:p>
        </w:tc>
        <w:tc>
          <w:tcPr>
            <w:tcW w:w="1110" w:type="pct"/>
          </w:tcPr>
          <w:p w14:paraId="0CC871FE"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00C9D759"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5A571C0A"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2CE60825" w14:textId="77777777" w:rsidTr="00C7202E">
        <w:tc>
          <w:tcPr>
            <w:tcW w:w="651" w:type="pct"/>
            <w:noWrap/>
          </w:tcPr>
          <w:p w14:paraId="35AFECA9" w14:textId="77777777" w:rsidR="00EF217F" w:rsidRPr="00187CCE" w:rsidRDefault="00EF217F" w:rsidP="00C7202E">
            <w:pPr>
              <w:spacing w:before="60" w:after="60" w:line="240" w:lineRule="auto"/>
              <w:rPr>
                <w:rFonts w:eastAsiaTheme="minorHAnsi"/>
              </w:rPr>
            </w:pPr>
            <w:r w:rsidRPr="00187CCE">
              <w:rPr>
                <w:rFonts w:eastAsiaTheme="minorHAnsi"/>
              </w:rPr>
              <w:t>0303 24 00</w:t>
            </w:r>
          </w:p>
        </w:tc>
        <w:tc>
          <w:tcPr>
            <w:tcW w:w="2206" w:type="pct"/>
          </w:tcPr>
          <w:p w14:paraId="3916D022" w14:textId="77777777" w:rsidR="00EF217F" w:rsidRPr="00187CCE" w:rsidRDefault="00EF217F" w:rsidP="00C7202E">
            <w:pPr>
              <w:spacing w:before="60" w:after="60" w:line="240" w:lineRule="auto"/>
              <w:rPr>
                <w:rFonts w:eastAsiaTheme="minorHAnsi"/>
              </w:rPr>
            </w:pPr>
            <w:r w:rsidRPr="00187CCE">
              <w:rPr>
                <w:rFonts w:eastAsiaTheme="minorHAnsi"/>
              </w:rPr>
              <w:t>-- Catfish (</w:t>
            </w:r>
            <w:r w:rsidRPr="00187CCE">
              <w:rPr>
                <w:rFonts w:eastAsiaTheme="minorHAnsi"/>
                <w:i/>
                <w:iCs/>
              </w:rPr>
              <w:t>Pangasius</w:t>
            </w:r>
            <w:r w:rsidRPr="00187CCE">
              <w:rPr>
                <w:rFonts w:eastAsiaTheme="minorHAnsi"/>
              </w:rPr>
              <w:t xml:space="preserve"> spp., </w:t>
            </w:r>
            <w:r w:rsidRPr="00187CCE">
              <w:rPr>
                <w:rFonts w:eastAsiaTheme="minorHAnsi"/>
                <w:i/>
                <w:iCs/>
              </w:rPr>
              <w:t>Silurus</w:t>
            </w:r>
            <w:r w:rsidRPr="00187CCE">
              <w:rPr>
                <w:rFonts w:eastAsiaTheme="minorHAnsi"/>
              </w:rPr>
              <w:t xml:space="preserve"> spp., </w:t>
            </w:r>
            <w:r w:rsidRPr="00187CCE">
              <w:rPr>
                <w:rFonts w:eastAsiaTheme="minorHAnsi"/>
                <w:i/>
                <w:iCs/>
              </w:rPr>
              <w:t>Clarias</w:t>
            </w:r>
            <w:r w:rsidRPr="00187CCE">
              <w:rPr>
                <w:rFonts w:eastAsiaTheme="minorHAnsi"/>
              </w:rPr>
              <w:t xml:space="preserve"> spp., </w:t>
            </w:r>
            <w:r w:rsidRPr="00187CCE">
              <w:rPr>
                <w:rFonts w:eastAsiaTheme="minorHAnsi"/>
                <w:i/>
                <w:iCs/>
              </w:rPr>
              <w:t>Ictalurus</w:t>
            </w:r>
            <w:r w:rsidRPr="00187CCE">
              <w:rPr>
                <w:rFonts w:eastAsiaTheme="minorHAnsi"/>
              </w:rPr>
              <w:t> spp.)</w:t>
            </w:r>
          </w:p>
        </w:tc>
        <w:tc>
          <w:tcPr>
            <w:tcW w:w="1110" w:type="pct"/>
          </w:tcPr>
          <w:p w14:paraId="3B3B7FCB"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74A2679C"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156DB5D9"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14F02F8C" w14:textId="77777777" w:rsidTr="00C7202E">
        <w:tc>
          <w:tcPr>
            <w:tcW w:w="651" w:type="pct"/>
            <w:noWrap/>
          </w:tcPr>
          <w:p w14:paraId="0FD343C5" w14:textId="77777777" w:rsidR="00EF217F" w:rsidRPr="00187CCE" w:rsidRDefault="00EF217F" w:rsidP="00C7202E">
            <w:pPr>
              <w:spacing w:before="60" w:after="60" w:line="240" w:lineRule="auto"/>
              <w:rPr>
                <w:rFonts w:eastAsiaTheme="minorHAnsi"/>
              </w:rPr>
            </w:pPr>
            <w:r w:rsidRPr="00187CCE">
              <w:rPr>
                <w:rFonts w:eastAsiaTheme="minorHAnsi"/>
              </w:rPr>
              <w:t>0303 25 00</w:t>
            </w:r>
          </w:p>
        </w:tc>
        <w:tc>
          <w:tcPr>
            <w:tcW w:w="2206" w:type="pct"/>
          </w:tcPr>
          <w:p w14:paraId="36DB8541" w14:textId="77777777" w:rsidR="00EF217F" w:rsidRPr="00187CCE" w:rsidRDefault="00EF217F" w:rsidP="00C7202E">
            <w:pPr>
              <w:spacing w:before="60" w:after="60" w:line="240" w:lineRule="auto"/>
              <w:rPr>
                <w:rFonts w:eastAsiaTheme="minorHAnsi"/>
              </w:rPr>
            </w:pPr>
            <w:r w:rsidRPr="00187CCE">
              <w:rPr>
                <w:rFonts w:eastAsiaTheme="minorHAnsi"/>
              </w:rPr>
              <w:t>-- Carp (</w:t>
            </w:r>
            <w:r w:rsidRPr="00187CCE">
              <w:rPr>
                <w:rFonts w:eastAsiaTheme="minorHAnsi"/>
                <w:i/>
                <w:iCs/>
              </w:rPr>
              <w:t>Cyprinus</w:t>
            </w:r>
            <w:r w:rsidRPr="00187CCE">
              <w:rPr>
                <w:rFonts w:eastAsiaTheme="minorHAnsi"/>
              </w:rPr>
              <w:t xml:space="preserve"> spp., </w:t>
            </w:r>
            <w:r w:rsidRPr="00187CCE">
              <w:rPr>
                <w:rFonts w:eastAsiaTheme="minorHAnsi"/>
                <w:i/>
                <w:iCs/>
              </w:rPr>
              <w:t>Carassius</w:t>
            </w:r>
            <w:r w:rsidRPr="00187CCE">
              <w:rPr>
                <w:rFonts w:eastAsiaTheme="minorHAnsi"/>
              </w:rPr>
              <w:t xml:space="preserve"> spp., </w:t>
            </w:r>
            <w:r w:rsidRPr="00187CCE">
              <w:rPr>
                <w:rFonts w:eastAsiaTheme="minorHAnsi"/>
                <w:i/>
                <w:iCs/>
              </w:rPr>
              <w:t>Ctenopharyngodon idellus</w:t>
            </w:r>
            <w:r w:rsidRPr="00187CCE">
              <w:rPr>
                <w:rFonts w:eastAsiaTheme="minorHAnsi"/>
              </w:rPr>
              <w:t xml:space="preserve">, </w:t>
            </w:r>
            <w:r w:rsidRPr="00187CCE">
              <w:rPr>
                <w:rFonts w:eastAsiaTheme="minorHAnsi"/>
                <w:i/>
                <w:iCs/>
              </w:rPr>
              <w:t>Hypophthalmichthys</w:t>
            </w:r>
            <w:r w:rsidRPr="00187CCE">
              <w:rPr>
                <w:rFonts w:eastAsiaTheme="minorHAnsi"/>
              </w:rPr>
              <w:t xml:space="preserve"> spp., </w:t>
            </w:r>
            <w:r w:rsidRPr="00187CCE">
              <w:rPr>
                <w:rFonts w:eastAsiaTheme="minorHAnsi"/>
                <w:i/>
                <w:iCs/>
              </w:rPr>
              <w:t>Cirrhinus</w:t>
            </w:r>
            <w:r w:rsidRPr="00187CCE">
              <w:rPr>
                <w:rFonts w:eastAsiaTheme="minorHAnsi"/>
              </w:rPr>
              <w:t xml:space="preserve"> spp., </w:t>
            </w:r>
            <w:r w:rsidRPr="00187CCE">
              <w:rPr>
                <w:rFonts w:eastAsiaTheme="minorHAnsi"/>
                <w:i/>
                <w:iCs/>
              </w:rPr>
              <w:t>Mylopharyngodon piceus</w:t>
            </w:r>
            <w:r w:rsidRPr="00187CCE">
              <w:rPr>
                <w:rFonts w:eastAsiaTheme="minorHAnsi"/>
              </w:rPr>
              <w:t xml:space="preserve">, </w:t>
            </w:r>
            <w:r w:rsidRPr="00187CCE">
              <w:rPr>
                <w:rFonts w:eastAsiaTheme="minorHAnsi"/>
                <w:i/>
                <w:iCs/>
              </w:rPr>
              <w:t>Catla catla</w:t>
            </w:r>
            <w:r w:rsidRPr="00187CCE">
              <w:rPr>
                <w:rFonts w:eastAsiaTheme="minorHAnsi"/>
              </w:rPr>
              <w:t xml:space="preserve">, </w:t>
            </w:r>
            <w:r w:rsidRPr="00187CCE">
              <w:rPr>
                <w:rFonts w:eastAsiaTheme="minorHAnsi"/>
                <w:i/>
                <w:iCs/>
              </w:rPr>
              <w:t>Labeo</w:t>
            </w:r>
            <w:r w:rsidRPr="00187CCE">
              <w:rPr>
                <w:rFonts w:eastAsiaTheme="minorHAnsi"/>
              </w:rPr>
              <w:t xml:space="preserve"> spp., </w:t>
            </w:r>
            <w:r w:rsidRPr="00187CCE">
              <w:rPr>
                <w:rFonts w:eastAsiaTheme="minorHAnsi"/>
                <w:i/>
                <w:iCs/>
              </w:rPr>
              <w:t>Osteochilus hasselti</w:t>
            </w:r>
            <w:r w:rsidRPr="00187CCE">
              <w:rPr>
                <w:rFonts w:eastAsiaTheme="minorHAnsi"/>
              </w:rPr>
              <w:t xml:space="preserve">, </w:t>
            </w:r>
            <w:r w:rsidRPr="00187CCE">
              <w:rPr>
                <w:rFonts w:eastAsiaTheme="minorHAnsi"/>
                <w:i/>
                <w:iCs/>
              </w:rPr>
              <w:t>Leptobarbus hoeveni</w:t>
            </w:r>
            <w:r w:rsidRPr="00187CCE">
              <w:rPr>
                <w:rFonts w:eastAsiaTheme="minorHAnsi"/>
              </w:rPr>
              <w:t xml:space="preserve">, </w:t>
            </w:r>
            <w:r w:rsidRPr="00187CCE">
              <w:rPr>
                <w:rFonts w:eastAsiaTheme="minorHAnsi"/>
                <w:i/>
                <w:iCs/>
              </w:rPr>
              <w:t>Megalobrama</w:t>
            </w:r>
            <w:r w:rsidRPr="00187CCE">
              <w:rPr>
                <w:rFonts w:eastAsiaTheme="minorHAnsi"/>
              </w:rPr>
              <w:t xml:space="preserve"> spp.)</w:t>
            </w:r>
          </w:p>
        </w:tc>
        <w:tc>
          <w:tcPr>
            <w:tcW w:w="1110" w:type="pct"/>
          </w:tcPr>
          <w:p w14:paraId="1E93DA4B"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292A3442"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5323869E"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1D11BF77" w14:textId="77777777" w:rsidTr="00C7202E">
        <w:tc>
          <w:tcPr>
            <w:tcW w:w="651" w:type="pct"/>
            <w:noWrap/>
          </w:tcPr>
          <w:p w14:paraId="5D5CC0A9" w14:textId="77777777" w:rsidR="00EF217F" w:rsidRPr="00187CCE" w:rsidRDefault="00EF217F" w:rsidP="00C7202E">
            <w:pPr>
              <w:pageBreakBefore/>
              <w:spacing w:before="60" w:after="60" w:line="240" w:lineRule="auto"/>
              <w:rPr>
                <w:rFonts w:eastAsiaTheme="minorHAnsi"/>
              </w:rPr>
            </w:pPr>
            <w:r w:rsidRPr="00187CCE">
              <w:rPr>
                <w:rFonts w:eastAsiaTheme="minorHAnsi"/>
              </w:rPr>
              <w:lastRenderedPageBreak/>
              <w:t>0303 26 00</w:t>
            </w:r>
          </w:p>
        </w:tc>
        <w:tc>
          <w:tcPr>
            <w:tcW w:w="2206" w:type="pct"/>
          </w:tcPr>
          <w:p w14:paraId="4A57F314" w14:textId="77777777" w:rsidR="00EF217F" w:rsidRPr="00187CCE" w:rsidRDefault="00EF217F" w:rsidP="00C7202E">
            <w:pPr>
              <w:spacing w:before="60" w:after="60" w:line="240" w:lineRule="auto"/>
              <w:rPr>
                <w:rFonts w:eastAsiaTheme="minorHAnsi"/>
              </w:rPr>
            </w:pPr>
            <w:r w:rsidRPr="00187CCE">
              <w:rPr>
                <w:rFonts w:eastAsiaTheme="minorHAnsi"/>
              </w:rPr>
              <w:t>-- Eels (</w:t>
            </w:r>
            <w:r w:rsidRPr="00187CCE">
              <w:rPr>
                <w:rFonts w:eastAsiaTheme="minorHAnsi"/>
                <w:i/>
                <w:iCs/>
              </w:rPr>
              <w:t>Anguilla</w:t>
            </w:r>
            <w:r w:rsidRPr="00187CCE">
              <w:rPr>
                <w:rFonts w:eastAsiaTheme="minorHAnsi"/>
              </w:rPr>
              <w:t xml:space="preserve"> spp.)</w:t>
            </w:r>
          </w:p>
        </w:tc>
        <w:tc>
          <w:tcPr>
            <w:tcW w:w="1110" w:type="pct"/>
          </w:tcPr>
          <w:p w14:paraId="2B151E62"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643B6074"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54F02D96"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5EB57EB4" w14:textId="77777777" w:rsidTr="00C7202E">
        <w:tc>
          <w:tcPr>
            <w:tcW w:w="651" w:type="pct"/>
            <w:noWrap/>
          </w:tcPr>
          <w:p w14:paraId="4CEB0841" w14:textId="77777777" w:rsidR="00EF217F" w:rsidRPr="00187CCE" w:rsidRDefault="00EF217F" w:rsidP="00C7202E">
            <w:pPr>
              <w:spacing w:before="60" w:after="60" w:line="240" w:lineRule="auto"/>
              <w:rPr>
                <w:rFonts w:eastAsiaTheme="minorHAnsi"/>
              </w:rPr>
            </w:pPr>
            <w:r w:rsidRPr="00187CCE">
              <w:rPr>
                <w:rFonts w:eastAsiaTheme="minorHAnsi"/>
              </w:rPr>
              <w:t>0303 29 00</w:t>
            </w:r>
          </w:p>
        </w:tc>
        <w:tc>
          <w:tcPr>
            <w:tcW w:w="2206" w:type="pct"/>
          </w:tcPr>
          <w:p w14:paraId="6FA87F26"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2E22D755"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09AB9B8B"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177AD7CD"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49D36530" w14:textId="77777777" w:rsidTr="00C7202E">
        <w:tc>
          <w:tcPr>
            <w:tcW w:w="651" w:type="pct"/>
            <w:noWrap/>
          </w:tcPr>
          <w:p w14:paraId="73CAB82C" w14:textId="77777777" w:rsidR="00EF217F" w:rsidRPr="00187CCE" w:rsidRDefault="00EF217F" w:rsidP="00C7202E">
            <w:pPr>
              <w:spacing w:before="60" w:after="60" w:line="240" w:lineRule="auto"/>
              <w:rPr>
                <w:rFonts w:eastAsiaTheme="minorHAnsi"/>
              </w:rPr>
            </w:pPr>
            <w:r w:rsidRPr="00187CCE">
              <w:rPr>
                <w:rFonts w:eastAsiaTheme="minorHAnsi"/>
              </w:rPr>
              <w:t>0303 31 10</w:t>
            </w:r>
          </w:p>
        </w:tc>
        <w:tc>
          <w:tcPr>
            <w:tcW w:w="2206" w:type="pct"/>
          </w:tcPr>
          <w:p w14:paraId="430868B2" w14:textId="77777777" w:rsidR="00EF217F" w:rsidRPr="00187CCE" w:rsidRDefault="00EF217F" w:rsidP="00C7202E">
            <w:pPr>
              <w:spacing w:before="60" w:after="60" w:line="240" w:lineRule="auto"/>
              <w:rPr>
                <w:rFonts w:eastAsiaTheme="minorHAnsi"/>
              </w:rPr>
            </w:pPr>
            <w:r w:rsidRPr="00187CCE">
              <w:rPr>
                <w:rFonts w:eastAsiaTheme="minorHAnsi"/>
              </w:rPr>
              <w:t>--- Lesser or Greenland halibut (</w:t>
            </w:r>
            <w:r w:rsidRPr="00187CCE">
              <w:rPr>
                <w:rFonts w:eastAsiaTheme="minorHAnsi"/>
                <w:i/>
                <w:iCs/>
              </w:rPr>
              <w:t>Reinhardtius hippoglossoides</w:t>
            </w:r>
            <w:r w:rsidRPr="00187CCE">
              <w:rPr>
                <w:rFonts w:eastAsiaTheme="minorHAnsi"/>
              </w:rPr>
              <w:t>)</w:t>
            </w:r>
          </w:p>
        </w:tc>
        <w:tc>
          <w:tcPr>
            <w:tcW w:w="1110" w:type="pct"/>
          </w:tcPr>
          <w:p w14:paraId="34A5401E"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4299955E"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19040228"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1DE3E663" w14:textId="77777777" w:rsidTr="00C7202E">
        <w:tc>
          <w:tcPr>
            <w:tcW w:w="651" w:type="pct"/>
            <w:noWrap/>
          </w:tcPr>
          <w:p w14:paraId="4DDDC62B" w14:textId="77777777" w:rsidR="00EF217F" w:rsidRPr="00187CCE" w:rsidRDefault="00EF217F" w:rsidP="00C7202E">
            <w:pPr>
              <w:spacing w:before="60" w:after="60" w:line="240" w:lineRule="auto"/>
              <w:rPr>
                <w:rFonts w:eastAsiaTheme="minorHAnsi"/>
              </w:rPr>
            </w:pPr>
            <w:r w:rsidRPr="00187CCE">
              <w:rPr>
                <w:rFonts w:eastAsiaTheme="minorHAnsi"/>
              </w:rPr>
              <w:t>0303 31 30</w:t>
            </w:r>
          </w:p>
        </w:tc>
        <w:tc>
          <w:tcPr>
            <w:tcW w:w="2206" w:type="pct"/>
          </w:tcPr>
          <w:p w14:paraId="50083065" w14:textId="77777777" w:rsidR="00EF217F" w:rsidRPr="00187CCE" w:rsidRDefault="00EF217F" w:rsidP="00C7202E">
            <w:pPr>
              <w:spacing w:before="60" w:after="60" w:line="240" w:lineRule="auto"/>
              <w:rPr>
                <w:rFonts w:eastAsiaTheme="minorHAnsi"/>
              </w:rPr>
            </w:pPr>
            <w:r w:rsidRPr="00187CCE">
              <w:rPr>
                <w:rFonts w:eastAsiaTheme="minorHAnsi"/>
              </w:rPr>
              <w:t>--- Atlantic halibut (</w:t>
            </w:r>
            <w:r w:rsidRPr="00187CCE">
              <w:rPr>
                <w:rFonts w:eastAsiaTheme="minorHAnsi"/>
                <w:i/>
                <w:iCs/>
              </w:rPr>
              <w:t>Hippoglossus hippoglossus</w:t>
            </w:r>
            <w:r w:rsidRPr="00187CCE">
              <w:rPr>
                <w:rFonts w:eastAsiaTheme="minorHAnsi"/>
              </w:rPr>
              <w:t>)</w:t>
            </w:r>
          </w:p>
        </w:tc>
        <w:tc>
          <w:tcPr>
            <w:tcW w:w="1110" w:type="pct"/>
          </w:tcPr>
          <w:p w14:paraId="6535652F"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4C77BBC0"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286AA25F"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6F58CC90" w14:textId="77777777" w:rsidTr="00C7202E">
        <w:tc>
          <w:tcPr>
            <w:tcW w:w="651" w:type="pct"/>
            <w:noWrap/>
          </w:tcPr>
          <w:p w14:paraId="4B0A2F91" w14:textId="77777777" w:rsidR="00EF217F" w:rsidRPr="00187CCE" w:rsidRDefault="00EF217F" w:rsidP="00C7202E">
            <w:pPr>
              <w:spacing w:before="60" w:after="60" w:line="240" w:lineRule="auto"/>
              <w:rPr>
                <w:rFonts w:eastAsiaTheme="minorHAnsi"/>
              </w:rPr>
            </w:pPr>
            <w:r w:rsidRPr="00187CCE">
              <w:rPr>
                <w:rFonts w:eastAsiaTheme="minorHAnsi"/>
              </w:rPr>
              <w:t>0303 31 90</w:t>
            </w:r>
          </w:p>
        </w:tc>
        <w:tc>
          <w:tcPr>
            <w:tcW w:w="2206" w:type="pct"/>
          </w:tcPr>
          <w:p w14:paraId="60CFB214" w14:textId="77777777" w:rsidR="00EF217F" w:rsidRPr="00187CCE" w:rsidRDefault="00EF217F" w:rsidP="00C7202E">
            <w:pPr>
              <w:spacing w:before="60" w:after="60" w:line="240" w:lineRule="auto"/>
              <w:rPr>
                <w:rFonts w:eastAsiaTheme="minorHAnsi"/>
              </w:rPr>
            </w:pPr>
            <w:r w:rsidRPr="00187CCE">
              <w:rPr>
                <w:rFonts w:eastAsiaTheme="minorHAnsi"/>
              </w:rPr>
              <w:t>--- Pacific halibut (</w:t>
            </w:r>
            <w:r w:rsidRPr="00187CCE">
              <w:rPr>
                <w:rFonts w:eastAsiaTheme="minorHAnsi"/>
                <w:i/>
                <w:iCs/>
              </w:rPr>
              <w:t>Hippoglossus stenolepis</w:t>
            </w:r>
            <w:r w:rsidRPr="00187CCE">
              <w:rPr>
                <w:rFonts w:eastAsiaTheme="minorHAnsi"/>
              </w:rPr>
              <w:t>)</w:t>
            </w:r>
          </w:p>
        </w:tc>
        <w:tc>
          <w:tcPr>
            <w:tcW w:w="1110" w:type="pct"/>
          </w:tcPr>
          <w:p w14:paraId="1AEF9265"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73CFDA18"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07EECDC6"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128E1200" w14:textId="77777777" w:rsidTr="00C7202E">
        <w:tc>
          <w:tcPr>
            <w:tcW w:w="651" w:type="pct"/>
            <w:noWrap/>
          </w:tcPr>
          <w:p w14:paraId="3CACB3E3" w14:textId="77777777" w:rsidR="00EF217F" w:rsidRPr="00187CCE" w:rsidRDefault="00EF217F" w:rsidP="00C7202E">
            <w:pPr>
              <w:spacing w:before="60" w:after="60" w:line="240" w:lineRule="auto"/>
              <w:rPr>
                <w:rFonts w:eastAsiaTheme="minorHAnsi"/>
              </w:rPr>
            </w:pPr>
            <w:r w:rsidRPr="00187CCE">
              <w:rPr>
                <w:rFonts w:eastAsiaTheme="minorHAnsi"/>
              </w:rPr>
              <w:t>0303 32 00</w:t>
            </w:r>
          </w:p>
        </w:tc>
        <w:tc>
          <w:tcPr>
            <w:tcW w:w="2206" w:type="pct"/>
          </w:tcPr>
          <w:p w14:paraId="487DE3CE" w14:textId="77777777" w:rsidR="00EF217F" w:rsidRPr="00187CCE" w:rsidRDefault="00EF217F" w:rsidP="00C7202E">
            <w:pPr>
              <w:spacing w:before="60" w:after="60" w:line="240" w:lineRule="auto"/>
              <w:rPr>
                <w:rFonts w:eastAsiaTheme="minorHAnsi"/>
              </w:rPr>
            </w:pPr>
            <w:r w:rsidRPr="00187CCE">
              <w:rPr>
                <w:rFonts w:eastAsiaTheme="minorHAnsi"/>
              </w:rPr>
              <w:t>-- Plaice (</w:t>
            </w:r>
            <w:r w:rsidRPr="00187CCE">
              <w:rPr>
                <w:rFonts w:eastAsiaTheme="minorHAnsi"/>
                <w:i/>
                <w:iCs/>
              </w:rPr>
              <w:t>Pleuronectes platessa</w:t>
            </w:r>
            <w:r w:rsidRPr="00187CCE">
              <w:rPr>
                <w:rFonts w:eastAsiaTheme="minorHAnsi"/>
              </w:rPr>
              <w:t>)</w:t>
            </w:r>
          </w:p>
        </w:tc>
        <w:tc>
          <w:tcPr>
            <w:tcW w:w="1110" w:type="pct"/>
          </w:tcPr>
          <w:p w14:paraId="20993599"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30A9E74E"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011B6213"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2FA00927" w14:textId="77777777" w:rsidTr="00C7202E">
        <w:tc>
          <w:tcPr>
            <w:tcW w:w="651" w:type="pct"/>
            <w:noWrap/>
          </w:tcPr>
          <w:p w14:paraId="6F554C16" w14:textId="77777777" w:rsidR="00EF217F" w:rsidRPr="00187CCE" w:rsidRDefault="00EF217F" w:rsidP="00C7202E">
            <w:pPr>
              <w:spacing w:before="60" w:after="60" w:line="240" w:lineRule="auto"/>
              <w:rPr>
                <w:rFonts w:eastAsiaTheme="minorHAnsi"/>
              </w:rPr>
            </w:pPr>
            <w:r w:rsidRPr="00187CCE">
              <w:rPr>
                <w:rFonts w:eastAsiaTheme="minorHAnsi"/>
              </w:rPr>
              <w:t>0303 33 00</w:t>
            </w:r>
          </w:p>
        </w:tc>
        <w:tc>
          <w:tcPr>
            <w:tcW w:w="2206" w:type="pct"/>
          </w:tcPr>
          <w:p w14:paraId="3654D547" w14:textId="77777777" w:rsidR="00EF217F" w:rsidRPr="00187CCE" w:rsidRDefault="00EF217F" w:rsidP="00C7202E">
            <w:pPr>
              <w:spacing w:before="60" w:after="60" w:line="240" w:lineRule="auto"/>
              <w:rPr>
                <w:rFonts w:eastAsiaTheme="minorHAnsi"/>
              </w:rPr>
            </w:pPr>
            <w:r w:rsidRPr="00187CCE">
              <w:rPr>
                <w:rFonts w:eastAsiaTheme="minorHAnsi"/>
              </w:rPr>
              <w:t>-- Sole (</w:t>
            </w:r>
            <w:r w:rsidRPr="00187CCE">
              <w:rPr>
                <w:rFonts w:eastAsiaTheme="minorHAnsi"/>
                <w:i/>
                <w:iCs/>
              </w:rPr>
              <w:t>Solea</w:t>
            </w:r>
            <w:r w:rsidRPr="00187CCE">
              <w:rPr>
                <w:rFonts w:eastAsiaTheme="minorHAnsi"/>
              </w:rPr>
              <w:t xml:space="preserve"> spp.)</w:t>
            </w:r>
          </w:p>
        </w:tc>
        <w:tc>
          <w:tcPr>
            <w:tcW w:w="1110" w:type="pct"/>
          </w:tcPr>
          <w:p w14:paraId="6F86C89A"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20CAA48C"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19175838"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1378CFE7" w14:textId="77777777" w:rsidTr="00C7202E">
        <w:tc>
          <w:tcPr>
            <w:tcW w:w="651" w:type="pct"/>
            <w:noWrap/>
          </w:tcPr>
          <w:p w14:paraId="298BE879" w14:textId="77777777" w:rsidR="00EF217F" w:rsidRPr="00187CCE" w:rsidRDefault="00EF217F" w:rsidP="00C7202E">
            <w:pPr>
              <w:spacing w:before="60" w:after="60" w:line="240" w:lineRule="auto"/>
              <w:rPr>
                <w:rFonts w:eastAsiaTheme="minorHAnsi"/>
              </w:rPr>
            </w:pPr>
            <w:r w:rsidRPr="00187CCE">
              <w:rPr>
                <w:rFonts w:eastAsiaTheme="minorHAnsi"/>
              </w:rPr>
              <w:t>0303 34 00</w:t>
            </w:r>
          </w:p>
        </w:tc>
        <w:tc>
          <w:tcPr>
            <w:tcW w:w="2206" w:type="pct"/>
          </w:tcPr>
          <w:p w14:paraId="7762327C" w14:textId="77777777" w:rsidR="00EF217F" w:rsidRPr="00187CCE" w:rsidRDefault="00EF217F" w:rsidP="00C7202E">
            <w:pPr>
              <w:spacing w:before="60" w:after="60" w:line="240" w:lineRule="auto"/>
              <w:rPr>
                <w:rFonts w:eastAsiaTheme="minorHAnsi"/>
              </w:rPr>
            </w:pPr>
            <w:r w:rsidRPr="00187CCE">
              <w:rPr>
                <w:rFonts w:eastAsiaTheme="minorHAnsi"/>
              </w:rPr>
              <w:t>-- Turbots (</w:t>
            </w:r>
            <w:r w:rsidRPr="00187CCE">
              <w:rPr>
                <w:rFonts w:eastAsiaTheme="minorHAnsi"/>
                <w:i/>
                <w:iCs/>
              </w:rPr>
              <w:t>Psetta maxima</w:t>
            </w:r>
            <w:r w:rsidRPr="00187CCE">
              <w:rPr>
                <w:rFonts w:eastAsiaTheme="minorHAnsi"/>
              </w:rPr>
              <w:t>)</w:t>
            </w:r>
          </w:p>
        </w:tc>
        <w:tc>
          <w:tcPr>
            <w:tcW w:w="1110" w:type="pct"/>
          </w:tcPr>
          <w:p w14:paraId="0D37B8A9"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2DB3D761"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675A6F9D"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450026AB" w14:textId="77777777" w:rsidTr="00C7202E">
        <w:tc>
          <w:tcPr>
            <w:tcW w:w="651" w:type="pct"/>
            <w:noWrap/>
          </w:tcPr>
          <w:p w14:paraId="1CCC79AE" w14:textId="77777777" w:rsidR="00EF217F" w:rsidRPr="00187CCE" w:rsidRDefault="00EF217F" w:rsidP="00C7202E">
            <w:pPr>
              <w:spacing w:before="60" w:after="60" w:line="240" w:lineRule="auto"/>
              <w:rPr>
                <w:rFonts w:eastAsiaTheme="minorHAnsi"/>
              </w:rPr>
            </w:pPr>
            <w:r w:rsidRPr="00187CCE">
              <w:rPr>
                <w:rFonts w:eastAsiaTheme="minorHAnsi"/>
              </w:rPr>
              <w:t>0303 39 10</w:t>
            </w:r>
          </w:p>
        </w:tc>
        <w:tc>
          <w:tcPr>
            <w:tcW w:w="2206" w:type="pct"/>
          </w:tcPr>
          <w:p w14:paraId="6B64DADB" w14:textId="77777777" w:rsidR="00EF217F" w:rsidRPr="00187CCE" w:rsidRDefault="00EF217F" w:rsidP="00C7202E">
            <w:pPr>
              <w:spacing w:before="60" w:after="60" w:line="240" w:lineRule="auto"/>
              <w:rPr>
                <w:rFonts w:eastAsiaTheme="minorHAnsi"/>
              </w:rPr>
            </w:pPr>
            <w:r w:rsidRPr="00187CCE">
              <w:rPr>
                <w:rFonts w:eastAsiaTheme="minorHAnsi"/>
              </w:rPr>
              <w:t>--- Flounder (</w:t>
            </w:r>
            <w:r w:rsidRPr="00187CCE">
              <w:rPr>
                <w:rFonts w:eastAsiaTheme="minorHAnsi"/>
                <w:i/>
                <w:iCs/>
              </w:rPr>
              <w:t>Platichthys flesus</w:t>
            </w:r>
            <w:r w:rsidRPr="00187CCE">
              <w:rPr>
                <w:rFonts w:eastAsiaTheme="minorHAnsi"/>
              </w:rPr>
              <w:t>)</w:t>
            </w:r>
          </w:p>
        </w:tc>
        <w:tc>
          <w:tcPr>
            <w:tcW w:w="1110" w:type="pct"/>
          </w:tcPr>
          <w:p w14:paraId="172CEAD0"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3138ECBA"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6FDE7A21"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742D0714" w14:textId="77777777" w:rsidTr="00C7202E">
        <w:tc>
          <w:tcPr>
            <w:tcW w:w="651" w:type="pct"/>
            <w:noWrap/>
          </w:tcPr>
          <w:p w14:paraId="31D85081" w14:textId="77777777" w:rsidR="00EF217F" w:rsidRPr="00187CCE" w:rsidRDefault="00EF217F" w:rsidP="00C7202E">
            <w:pPr>
              <w:spacing w:before="60" w:after="60" w:line="240" w:lineRule="auto"/>
              <w:rPr>
                <w:rFonts w:eastAsiaTheme="minorHAnsi"/>
              </w:rPr>
            </w:pPr>
            <w:r w:rsidRPr="00187CCE">
              <w:rPr>
                <w:rFonts w:eastAsiaTheme="minorHAnsi"/>
              </w:rPr>
              <w:t>0303 39 30</w:t>
            </w:r>
          </w:p>
        </w:tc>
        <w:tc>
          <w:tcPr>
            <w:tcW w:w="2206" w:type="pct"/>
          </w:tcPr>
          <w:p w14:paraId="52952B4C" w14:textId="77777777" w:rsidR="00EF217F" w:rsidRPr="00187CCE" w:rsidRDefault="00EF217F" w:rsidP="00C7202E">
            <w:pPr>
              <w:spacing w:before="60" w:after="60" w:line="240" w:lineRule="auto"/>
              <w:rPr>
                <w:rFonts w:eastAsiaTheme="minorHAnsi"/>
              </w:rPr>
            </w:pPr>
            <w:r w:rsidRPr="00187CCE">
              <w:rPr>
                <w:rFonts w:eastAsiaTheme="minorHAnsi"/>
              </w:rPr>
              <w:t xml:space="preserve">--- Fish of the genus </w:t>
            </w:r>
            <w:r w:rsidRPr="00187CCE">
              <w:rPr>
                <w:rFonts w:eastAsiaTheme="minorHAnsi"/>
                <w:i/>
                <w:iCs/>
              </w:rPr>
              <w:t>Rhombosolea</w:t>
            </w:r>
          </w:p>
        </w:tc>
        <w:tc>
          <w:tcPr>
            <w:tcW w:w="1110" w:type="pct"/>
          </w:tcPr>
          <w:p w14:paraId="3FAAD28F"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175C8A86"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543AF099"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1C824369" w14:textId="77777777" w:rsidTr="00C7202E">
        <w:tc>
          <w:tcPr>
            <w:tcW w:w="651" w:type="pct"/>
            <w:noWrap/>
          </w:tcPr>
          <w:p w14:paraId="7E7580E0" w14:textId="77777777" w:rsidR="00EF217F" w:rsidRPr="00187CCE" w:rsidRDefault="00EF217F" w:rsidP="00C7202E">
            <w:pPr>
              <w:spacing w:before="60" w:after="60" w:line="240" w:lineRule="auto"/>
              <w:rPr>
                <w:rFonts w:eastAsiaTheme="minorHAnsi"/>
              </w:rPr>
            </w:pPr>
            <w:r w:rsidRPr="00187CCE">
              <w:rPr>
                <w:rFonts w:eastAsiaTheme="minorHAnsi"/>
              </w:rPr>
              <w:t>0303 39 50</w:t>
            </w:r>
          </w:p>
        </w:tc>
        <w:tc>
          <w:tcPr>
            <w:tcW w:w="2206" w:type="pct"/>
          </w:tcPr>
          <w:p w14:paraId="7CDDFFE4" w14:textId="77777777" w:rsidR="00EF217F" w:rsidRPr="00187CCE" w:rsidRDefault="00EF217F" w:rsidP="00C7202E">
            <w:pPr>
              <w:spacing w:before="60" w:after="60" w:line="240" w:lineRule="auto"/>
              <w:rPr>
                <w:rFonts w:eastAsiaTheme="minorHAnsi"/>
              </w:rPr>
            </w:pPr>
            <w:r w:rsidRPr="00187CCE">
              <w:rPr>
                <w:rFonts w:eastAsiaTheme="minorHAnsi"/>
              </w:rPr>
              <w:t xml:space="preserve">--- Fish of the species </w:t>
            </w:r>
            <w:r w:rsidRPr="00187CCE">
              <w:rPr>
                <w:rFonts w:eastAsiaTheme="minorHAnsi"/>
                <w:i/>
                <w:iCs/>
              </w:rPr>
              <w:t>Pelotreis flavilatus</w:t>
            </w:r>
            <w:r w:rsidRPr="00187CCE">
              <w:rPr>
                <w:rFonts w:eastAsiaTheme="minorHAnsi"/>
              </w:rPr>
              <w:t xml:space="preserve"> or </w:t>
            </w:r>
            <w:r w:rsidRPr="00187CCE">
              <w:rPr>
                <w:rFonts w:eastAsiaTheme="minorHAnsi"/>
                <w:i/>
                <w:iCs/>
              </w:rPr>
              <w:t>Peltorhamphus novaezelandiae</w:t>
            </w:r>
          </w:p>
        </w:tc>
        <w:tc>
          <w:tcPr>
            <w:tcW w:w="1110" w:type="pct"/>
          </w:tcPr>
          <w:p w14:paraId="6BAECB08"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2BAFDFD4"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152A8D7A"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7E3A4E5C" w14:textId="77777777" w:rsidTr="00C7202E">
        <w:tc>
          <w:tcPr>
            <w:tcW w:w="651" w:type="pct"/>
            <w:noWrap/>
          </w:tcPr>
          <w:p w14:paraId="4C60CE90" w14:textId="77777777" w:rsidR="00EF217F" w:rsidRPr="00187CCE" w:rsidRDefault="00EF217F" w:rsidP="00C7202E">
            <w:pPr>
              <w:spacing w:before="60" w:after="60" w:line="240" w:lineRule="auto"/>
              <w:rPr>
                <w:rFonts w:eastAsiaTheme="minorHAnsi"/>
              </w:rPr>
            </w:pPr>
            <w:r w:rsidRPr="00187CCE">
              <w:rPr>
                <w:rFonts w:eastAsiaTheme="minorHAnsi"/>
              </w:rPr>
              <w:t>0303 39 85</w:t>
            </w:r>
          </w:p>
        </w:tc>
        <w:tc>
          <w:tcPr>
            <w:tcW w:w="2206" w:type="pct"/>
          </w:tcPr>
          <w:p w14:paraId="38E145BA"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353CBB20"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75E38A32"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35399C9F"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0F2C511F" w14:textId="77777777" w:rsidTr="00C7202E">
        <w:tc>
          <w:tcPr>
            <w:tcW w:w="651" w:type="pct"/>
            <w:noWrap/>
          </w:tcPr>
          <w:p w14:paraId="1DDD0E05" w14:textId="77777777" w:rsidR="00EF217F" w:rsidRPr="00187CCE" w:rsidRDefault="00EF217F" w:rsidP="00C7202E">
            <w:pPr>
              <w:spacing w:before="60" w:after="60" w:line="240" w:lineRule="auto"/>
              <w:rPr>
                <w:rFonts w:eastAsiaTheme="minorHAnsi"/>
              </w:rPr>
            </w:pPr>
            <w:r w:rsidRPr="00187CCE">
              <w:rPr>
                <w:rFonts w:eastAsiaTheme="minorHAnsi"/>
              </w:rPr>
              <w:t>0303 41 10</w:t>
            </w:r>
          </w:p>
        </w:tc>
        <w:tc>
          <w:tcPr>
            <w:tcW w:w="2206" w:type="pct"/>
          </w:tcPr>
          <w:p w14:paraId="446F8D30" w14:textId="77777777" w:rsidR="00EF217F" w:rsidRPr="00187CCE" w:rsidRDefault="00EF217F" w:rsidP="00C7202E">
            <w:pPr>
              <w:spacing w:before="60" w:after="60" w:line="240" w:lineRule="auto"/>
              <w:rPr>
                <w:rFonts w:eastAsiaTheme="minorHAnsi"/>
              </w:rPr>
            </w:pPr>
            <w:r w:rsidRPr="00187CCE">
              <w:rPr>
                <w:rFonts w:eastAsiaTheme="minorHAnsi"/>
              </w:rPr>
              <w:t>--- For the industrial manufacture of products of heading 1604</w:t>
            </w:r>
          </w:p>
        </w:tc>
        <w:tc>
          <w:tcPr>
            <w:tcW w:w="1110" w:type="pct"/>
          </w:tcPr>
          <w:p w14:paraId="06884D32"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36063A13"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27EECC9C"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65AADFEA" w14:textId="77777777" w:rsidTr="00C7202E">
        <w:tc>
          <w:tcPr>
            <w:tcW w:w="651" w:type="pct"/>
            <w:noWrap/>
          </w:tcPr>
          <w:p w14:paraId="3230BA93" w14:textId="77777777" w:rsidR="00EF217F" w:rsidRPr="00187CCE" w:rsidRDefault="00EF217F" w:rsidP="00C7202E">
            <w:pPr>
              <w:pageBreakBefore/>
              <w:spacing w:before="60" w:after="60" w:line="240" w:lineRule="auto"/>
              <w:rPr>
                <w:rFonts w:eastAsiaTheme="minorHAnsi"/>
              </w:rPr>
            </w:pPr>
            <w:r w:rsidRPr="00187CCE">
              <w:rPr>
                <w:rFonts w:eastAsiaTheme="minorHAnsi"/>
              </w:rPr>
              <w:lastRenderedPageBreak/>
              <w:t>0303 41 90</w:t>
            </w:r>
          </w:p>
        </w:tc>
        <w:tc>
          <w:tcPr>
            <w:tcW w:w="2206" w:type="pct"/>
          </w:tcPr>
          <w:p w14:paraId="1272689B"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4A23B58F"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56F91214"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2C376F05"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6DD9DE2C" w14:textId="77777777" w:rsidTr="00C7202E">
        <w:tc>
          <w:tcPr>
            <w:tcW w:w="651" w:type="pct"/>
            <w:noWrap/>
          </w:tcPr>
          <w:p w14:paraId="675D10B0" w14:textId="77777777" w:rsidR="00EF217F" w:rsidRPr="00187CCE" w:rsidRDefault="00EF217F" w:rsidP="00C7202E">
            <w:pPr>
              <w:spacing w:before="60" w:after="60" w:line="240" w:lineRule="auto"/>
              <w:rPr>
                <w:rFonts w:eastAsiaTheme="minorHAnsi"/>
              </w:rPr>
            </w:pPr>
            <w:r w:rsidRPr="00187CCE">
              <w:rPr>
                <w:rFonts w:eastAsiaTheme="minorHAnsi"/>
              </w:rPr>
              <w:t>0303 42 20</w:t>
            </w:r>
          </w:p>
        </w:tc>
        <w:tc>
          <w:tcPr>
            <w:tcW w:w="2206" w:type="pct"/>
          </w:tcPr>
          <w:p w14:paraId="7856135D" w14:textId="77777777" w:rsidR="00EF217F" w:rsidRPr="00187CCE" w:rsidRDefault="00EF217F" w:rsidP="00C7202E">
            <w:pPr>
              <w:spacing w:before="60" w:after="60" w:line="240" w:lineRule="auto"/>
              <w:rPr>
                <w:rFonts w:eastAsiaTheme="minorHAnsi"/>
              </w:rPr>
            </w:pPr>
            <w:r w:rsidRPr="00187CCE">
              <w:rPr>
                <w:rFonts w:eastAsiaTheme="minorHAnsi"/>
              </w:rPr>
              <w:t>--- For the industrial manufacture of products of heading 1604</w:t>
            </w:r>
          </w:p>
        </w:tc>
        <w:tc>
          <w:tcPr>
            <w:tcW w:w="1110" w:type="pct"/>
          </w:tcPr>
          <w:p w14:paraId="1931D86A"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28481747"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70B1BE2E"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0BCA991E" w14:textId="77777777" w:rsidTr="00C7202E">
        <w:tc>
          <w:tcPr>
            <w:tcW w:w="651" w:type="pct"/>
            <w:noWrap/>
          </w:tcPr>
          <w:p w14:paraId="5A2D3ABD" w14:textId="77777777" w:rsidR="00EF217F" w:rsidRPr="00187CCE" w:rsidRDefault="00EF217F" w:rsidP="00C7202E">
            <w:pPr>
              <w:spacing w:before="60" w:after="60" w:line="240" w:lineRule="auto"/>
              <w:rPr>
                <w:rFonts w:eastAsiaTheme="minorHAnsi"/>
              </w:rPr>
            </w:pPr>
            <w:r w:rsidRPr="00187CCE">
              <w:rPr>
                <w:rFonts w:eastAsiaTheme="minorHAnsi"/>
              </w:rPr>
              <w:t>0303 42 90</w:t>
            </w:r>
          </w:p>
        </w:tc>
        <w:tc>
          <w:tcPr>
            <w:tcW w:w="2206" w:type="pct"/>
          </w:tcPr>
          <w:p w14:paraId="14334F23"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0F6FA977"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49C4F31A"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23AF011E"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561556CB" w14:textId="77777777" w:rsidTr="00C7202E">
        <w:tc>
          <w:tcPr>
            <w:tcW w:w="651" w:type="pct"/>
            <w:noWrap/>
          </w:tcPr>
          <w:p w14:paraId="7660D6BB" w14:textId="77777777" w:rsidR="00EF217F" w:rsidRPr="00187CCE" w:rsidRDefault="00EF217F" w:rsidP="00C7202E">
            <w:pPr>
              <w:spacing w:before="60" w:after="60" w:line="240" w:lineRule="auto"/>
              <w:rPr>
                <w:rFonts w:eastAsiaTheme="minorHAnsi"/>
              </w:rPr>
            </w:pPr>
            <w:r w:rsidRPr="00187CCE">
              <w:rPr>
                <w:rFonts w:eastAsiaTheme="minorHAnsi"/>
              </w:rPr>
              <w:t>0303 43 10</w:t>
            </w:r>
          </w:p>
        </w:tc>
        <w:tc>
          <w:tcPr>
            <w:tcW w:w="2206" w:type="pct"/>
          </w:tcPr>
          <w:p w14:paraId="7C1AC508" w14:textId="77777777" w:rsidR="00EF217F" w:rsidRPr="00187CCE" w:rsidRDefault="00EF217F" w:rsidP="00C7202E">
            <w:pPr>
              <w:spacing w:before="60" w:after="60" w:line="240" w:lineRule="auto"/>
              <w:rPr>
                <w:rFonts w:eastAsiaTheme="minorHAnsi"/>
              </w:rPr>
            </w:pPr>
            <w:r w:rsidRPr="00187CCE">
              <w:rPr>
                <w:rFonts w:eastAsiaTheme="minorHAnsi"/>
              </w:rPr>
              <w:t>--- For the industrial manufacture of products of heading 1604</w:t>
            </w:r>
          </w:p>
        </w:tc>
        <w:tc>
          <w:tcPr>
            <w:tcW w:w="1110" w:type="pct"/>
          </w:tcPr>
          <w:p w14:paraId="2A05C2E9"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3A1339FD"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0EA4747B"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3833D48A" w14:textId="77777777" w:rsidTr="00C7202E">
        <w:tc>
          <w:tcPr>
            <w:tcW w:w="651" w:type="pct"/>
            <w:noWrap/>
          </w:tcPr>
          <w:p w14:paraId="0BAF87DC" w14:textId="77777777" w:rsidR="00EF217F" w:rsidRPr="00187CCE" w:rsidRDefault="00EF217F" w:rsidP="00C7202E">
            <w:pPr>
              <w:spacing w:before="60" w:after="60" w:line="240" w:lineRule="auto"/>
              <w:rPr>
                <w:rFonts w:eastAsiaTheme="minorHAnsi"/>
              </w:rPr>
            </w:pPr>
            <w:r w:rsidRPr="00187CCE">
              <w:rPr>
                <w:rFonts w:eastAsiaTheme="minorHAnsi"/>
              </w:rPr>
              <w:t>0303 43 90</w:t>
            </w:r>
          </w:p>
        </w:tc>
        <w:tc>
          <w:tcPr>
            <w:tcW w:w="2206" w:type="pct"/>
          </w:tcPr>
          <w:p w14:paraId="67FBBBCA"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3F602F6A"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6807D916"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10200A32"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2FBE313A" w14:textId="77777777" w:rsidTr="00C7202E">
        <w:tc>
          <w:tcPr>
            <w:tcW w:w="651" w:type="pct"/>
            <w:noWrap/>
          </w:tcPr>
          <w:p w14:paraId="376D8AB3" w14:textId="77777777" w:rsidR="00EF217F" w:rsidRPr="00187CCE" w:rsidRDefault="00EF217F" w:rsidP="00C7202E">
            <w:pPr>
              <w:spacing w:before="60" w:after="60" w:line="240" w:lineRule="auto"/>
              <w:rPr>
                <w:rFonts w:eastAsiaTheme="minorHAnsi"/>
              </w:rPr>
            </w:pPr>
            <w:r w:rsidRPr="00187CCE">
              <w:rPr>
                <w:rFonts w:eastAsiaTheme="minorHAnsi"/>
              </w:rPr>
              <w:t>0303 44 10</w:t>
            </w:r>
          </w:p>
        </w:tc>
        <w:tc>
          <w:tcPr>
            <w:tcW w:w="2206" w:type="pct"/>
          </w:tcPr>
          <w:p w14:paraId="006EC355" w14:textId="77777777" w:rsidR="00EF217F" w:rsidRPr="00187CCE" w:rsidRDefault="00EF217F" w:rsidP="00C7202E">
            <w:pPr>
              <w:spacing w:before="60" w:after="60" w:line="240" w:lineRule="auto"/>
              <w:rPr>
                <w:rFonts w:eastAsiaTheme="minorHAnsi"/>
              </w:rPr>
            </w:pPr>
            <w:r w:rsidRPr="00187CCE">
              <w:rPr>
                <w:rFonts w:eastAsiaTheme="minorHAnsi"/>
              </w:rPr>
              <w:t>--- For the industrial manufacture of products of heading 1604</w:t>
            </w:r>
          </w:p>
        </w:tc>
        <w:tc>
          <w:tcPr>
            <w:tcW w:w="1110" w:type="pct"/>
          </w:tcPr>
          <w:p w14:paraId="3448403D"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52D52C04"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57068236"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2DBB2291" w14:textId="77777777" w:rsidTr="00C7202E">
        <w:tc>
          <w:tcPr>
            <w:tcW w:w="651" w:type="pct"/>
            <w:noWrap/>
          </w:tcPr>
          <w:p w14:paraId="2E734F38" w14:textId="77777777" w:rsidR="00EF217F" w:rsidRPr="00187CCE" w:rsidRDefault="00EF217F" w:rsidP="00C7202E">
            <w:pPr>
              <w:spacing w:before="60" w:after="60" w:line="240" w:lineRule="auto"/>
              <w:rPr>
                <w:rFonts w:eastAsiaTheme="minorHAnsi"/>
              </w:rPr>
            </w:pPr>
            <w:r w:rsidRPr="00187CCE">
              <w:rPr>
                <w:rFonts w:eastAsiaTheme="minorHAnsi"/>
              </w:rPr>
              <w:t>0303 44 90</w:t>
            </w:r>
          </w:p>
        </w:tc>
        <w:tc>
          <w:tcPr>
            <w:tcW w:w="2206" w:type="pct"/>
          </w:tcPr>
          <w:p w14:paraId="18B2E652"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223A9C80"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3D92A3A1"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3D9C3C1E"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71CA6A38" w14:textId="77777777" w:rsidTr="00C7202E">
        <w:tc>
          <w:tcPr>
            <w:tcW w:w="651" w:type="pct"/>
            <w:noWrap/>
          </w:tcPr>
          <w:p w14:paraId="7F29DC14" w14:textId="77777777" w:rsidR="00EF217F" w:rsidRPr="00187CCE" w:rsidRDefault="00EF217F" w:rsidP="00C7202E">
            <w:pPr>
              <w:spacing w:before="60" w:after="60" w:line="240" w:lineRule="auto"/>
              <w:rPr>
                <w:rFonts w:eastAsiaTheme="minorHAnsi"/>
              </w:rPr>
            </w:pPr>
            <w:r w:rsidRPr="00187CCE">
              <w:rPr>
                <w:rFonts w:eastAsiaTheme="minorHAnsi"/>
              </w:rPr>
              <w:t>0303 45 12</w:t>
            </w:r>
          </w:p>
        </w:tc>
        <w:tc>
          <w:tcPr>
            <w:tcW w:w="2206" w:type="pct"/>
          </w:tcPr>
          <w:p w14:paraId="03ECEF71" w14:textId="77777777" w:rsidR="00EF217F" w:rsidRPr="00187CCE" w:rsidRDefault="00EF217F" w:rsidP="00C7202E">
            <w:pPr>
              <w:spacing w:before="60" w:after="60" w:line="240" w:lineRule="auto"/>
              <w:rPr>
                <w:rFonts w:eastAsiaTheme="minorHAnsi"/>
              </w:rPr>
            </w:pPr>
            <w:r w:rsidRPr="00187CCE">
              <w:rPr>
                <w:rFonts w:eastAsiaTheme="minorHAnsi"/>
              </w:rPr>
              <w:t>---- For the industrial manufacture of products of heading 1604</w:t>
            </w:r>
          </w:p>
        </w:tc>
        <w:tc>
          <w:tcPr>
            <w:tcW w:w="1110" w:type="pct"/>
          </w:tcPr>
          <w:p w14:paraId="33AA856A"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2FCCF24D"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64782FB0"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0967C5D9" w14:textId="77777777" w:rsidTr="00C7202E">
        <w:tc>
          <w:tcPr>
            <w:tcW w:w="651" w:type="pct"/>
            <w:noWrap/>
          </w:tcPr>
          <w:p w14:paraId="7D59ED23" w14:textId="77777777" w:rsidR="00EF217F" w:rsidRPr="00187CCE" w:rsidRDefault="00EF217F" w:rsidP="00C7202E">
            <w:pPr>
              <w:spacing w:before="60" w:after="60" w:line="240" w:lineRule="auto"/>
              <w:rPr>
                <w:rFonts w:eastAsiaTheme="minorHAnsi"/>
              </w:rPr>
            </w:pPr>
            <w:r w:rsidRPr="00187CCE">
              <w:rPr>
                <w:rFonts w:eastAsiaTheme="minorHAnsi"/>
              </w:rPr>
              <w:t>0303 45 18</w:t>
            </w:r>
          </w:p>
        </w:tc>
        <w:tc>
          <w:tcPr>
            <w:tcW w:w="2206" w:type="pct"/>
          </w:tcPr>
          <w:p w14:paraId="7DEB4F39"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474B331F"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2AF4F804"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12DB7D6F"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13671911" w14:textId="77777777" w:rsidTr="00C7202E">
        <w:tc>
          <w:tcPr>
            <w:tcW w:w="651" w:type="pct"/>
            <w:noWrap/>
          </w:tcPr>
          <w:p w14:paraId="6D1DC3FC" w14:textId="77777777" w:rsidR="00EF217F" w:rsidRPr="00187CCE" w:rsidRDefault="00EF217F" w:rsidP="00C7202E">
            <w:pPr>
              <w:spacing w:before="60" w:after="60" w:line="240" w:lineRule="auto"/>
              <w:rPr>
                <w:rFonts w:eastAsiaTheme="minorHAnsi"/>
              </w:rPr>
            </w:pPr>
            <w:r w:rsidRPr="00187CCE">
              <w:rPr>
                <w:rFonts w:eastAsiaTheme="minorHAnsi"/>
              </w:rPr>
              <w:t>0303 45 91</w:t>
            </w:r>
          </w:p>
        </w:tc>
        <w:tc>
          <w:tcPr>
            <w:tcW w:w="2206" w:type="pct"/>
          </w:tcPr>
          <w:p w14:paraId="29F4968E" w14:textId="77777777" w:rsidR="00EF217F" w:rsidRPr="00187CCE" w:rsidRDefault="00EF217F" w:rsidP="00C7202E">
            <w:pPr>
              <w:spacing w:before="60" w:after="60" w:line="240" w:lineRule="auto"/>
              <w:rPr>
                <w:rFonts w:eastAsiaTheme="minorHAnsi"/>
              </w:rPr>
            </w:pPr>
            <w:r w:rsidRPr="00187CCE">
              <w:rPr>
                <w:rFonts w:eastAsiaTheme="minorHAnsi"/>
              </w:rPr>
              <w:t>---- For the industrial manufacture of products of heading 1604</w:t>
            </w:r>
          </w:p>
        </w:tc>
        <w:tc>
          <w:tcPr>
            <w:tcW w:w="1110" w:type="pct"/>
          </w:tcPr>
          <w:p w14:paraId="274090BE"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72FD839D"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02AF1FE4"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6810BE60" w14:textId="77777777" w:rsidTr="00C7202E">
        <w:tc>
          <w:tcPr>
            <w:tcW w:w="651" w:type="pct"/>
            <w:noWrap/>
          </w:tcPr>
          <w:p w14:paraId="75394D3C" w14:textId="77777777" w:rsidR="00EF217F" w:rsidRPr="00187CCE" w:rsidRDefault="00EF217F" w:rsidP="00C7202E">
            <w:pPr>
              <w:spacing w:before="60" w:after="60" w:line="240" w:lineRule="auto"/>
              <w:rPr>
                <w:rFonts w:eastAsiaTheme="minorHAnsi"/>
              </w:rPr>
            </w:pPr>
            <w:r w:rsidRPr="00187CCE">
              <w:rPr>
                <w:rFonts w:eastAsiaTheme="minorHAnsi"/>
              </w:rPr>
              <w:t>0303 45 99</w:t>
            </w:r>
          </w:p>
        </w:tc>
        <w:tc>
          <w:tcPr>
            <w:tcW w:w="2206" w:type="pct"/>
          </w:tcPr>
          <w:p w14:paraId="3254E026"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7D27D443"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7C0712F6"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366F54B0"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74B041E9" w14:textId="77777777" w:rsidTr="00C7202E">
        <w:tc>
          <w:tcPr>
            <w:tcW w:w="651" w:type="pct"/>
            <w:noWrap/>
          </w:tcPr>
          <w:p w14:paraId="65644BEE" w14:textId="77777777" w:rsidR="00EF217F" w:rsidRPr="00187CCE" w:rsidRDefault="00EF217F" w:rsidP="00C7202E">
            <w:pPr>
              <w:spacing w:before="60" w:after="60" w:line="240" w:lineRule="auto"/>
              <w:rPr>
                <w:rFonts w:eastAsiaTheme="minorHAnsi"/>
              </w:rPr>
            </w:pPr>
            <w:r w:rsidRPr="00187CCE">
              <w:rPr>
                <w:rFonts w:eastAsiaTheme="minorHAnsi"/>
              </w:rPr>
              <w:t>0303 46 10</w:t>
            </w:r>
          </w:p>
        </w:tc>
        <w:tc>
          <w:tcPr>
            <w:tcW w:w="2206" w:type="pct"/>
          </w:tcPr>
          <w:p w14:paraId="53C1C83F" w14:textId="77777777" w:rsidR="00EF217F" w:rsidRPr="00187CCE" w:rsidRDefault="00EF217F" w:rsidP="00C7202E">
            <w:pPr>
              <w:spacing w:before="60" w:after="60" w:line="240" w:lineRule="auto"/>
              <w:rPr>
                <w:rFonts w:eastAsiaTheme="minorHAnsi"/>
              </w:rPr>
            </w:pPr>
            <w:r w:rsidRPr="00187CCE">
              <w:rPr>
                <w:rFonts w:eastAsiaTheme="minorHAnsi"/>
              </w:rPr>
              <w:t>--- For the industrial manufacture of products of heading 1604</w:t>
            </w:r>
          </w:p>
        </w:tc>
        <w:tc>
          <w:tcPr>
            <w:tcW w:w="1110" w:type="pct"/>
          </w:tcPr>
          <w:p w14:paraId="4C2BEA1C"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4BC10A1D"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47ADE17D"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3F736ED3" w14:textId="77777777" w:rsidTr="00C7202E">
        <w:tc>
          <w:tcPr>
            <w:tcW w:w="651" w:type="pct"/>
            <w:noWrap/>
          </w:tcPr>
          <w:p w14:paraId="28DD8F1E" w14:textId="77777777" w:rsidR="00EF217F" w:rsidRPr="00187CCE" w:rsidRDefault="00EF217F" w:rsidP="00C7202E">
            <w:pPr>
              <w:spacing w:before="60" w:after="60" w:line="240" w:lineRule="auto"/>
              <w:rPr>
                <w:rFonts w:eastAsiaTheme="minorHAnsi"/>
              </w:rPr>
            </w:pPr>
            <w:r w:rsidRPr="00187CCE">
              <w:rPr>
                <w:rFonts w:eastAsiaTheme="minorHAnsi"/>
              </w:rPr>
              <w:t>0303 46 90</w:t>
            </w:r>
          </w:p>
        </w:tc>
        <w:tc>
          <w:tcPr>
            <w:tcW w:w="2206" w:type="pct"/>
          </w:tcPr>
          <w:p w14:paraId="56C834F5"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59A48AA5"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1867CE82"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616A20A6"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1AED107E" w14:textId="77777777" w:rsidTr="00C7202E">
        <w:tc>
          <w:tcPr>
            <w:tcW w:w="651" w:type="pct"/>
            <w:noWrap/>
          </w:tcPr>
          <w:p w14:paraId="4A6F6B6B" w14:textId="77777777" w:rsidR="00EF217F" w:rsidRPr="00187CCE" w:rsidRDefault="00EF217F" w:rsidP="00C7202E">
            <w:pPr>
              <w:pageBreakBefore/>
              <w:spacing w:before="60" w:after="60" w:line="240" w:lineRule="auto"/>
              <w:rPr>
                <w:rFonts w:eastAsiaTheme="minorHAnsi"/>
              </w:rPr>
            </w:pPr>
            <w:r w:rsidRPr="00187CCE">
              <w:rPr>
                <w:rFonts w:eastAsiaTheme="minorHAnsi"/>
              </w:rPr>
              <w:lastRenderedPageBreak/>
              <w:t>0303 49 20</w:t>
            </w:r>
          </w:p>
        </w:tc>
        <w:tc>
          <w:tcPr>
            <w:tcW w:w="2206" w:type="pct"/>
          </w:tcPr>
          <w:p w14:paraId="2F78CEC0" w14:textId="77777777" w:rsidR="00EF217F" w:rsidRPr="00187CCE" w:rsidRDefault="00EF217F" w:rsidP="00C7202E">
            <w:pPr>
              <w:spacing w:before="60" w:after="60" w:line="240" w:lineRule="auto"/>
              <w:rPr>
                <w:rFonts w:eastAsiaTheme="minorHAnsi"/>
              </w:rPr>
            </w:pPr>
            <w:r w:rsidRPr="00187CCE">
              <w:rPr>
                <w:rFonts w:eastAsiaTheme="minorHAnsi"/>
              </w:rPr>
              <w:t>--- For the industrial manufacture of products of heading 1604</w:t>
            </w:r>
          </w:p>
        </w:tc>
        <w:tc>
          <w:tcPr>
            <w:tcW w:w="1110" w:type="pct"/>
          </w:tcPr>
          <w:p w14:paraId="48A05E49"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4B4DFBBF"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09BFB771"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3800FF8E" w14:textId="77777777" w:rsidTr="00C7202E">
        <w:tc>
          <w:tcPr>
            <w:tcW w:w="651" w:type="pct"/>
            <w:noWrap/>
          </w:tcPr>
          <w:p w14:paraId="139E6C38" w14:textId="77777777" w:rsidR="00EF217F" w:rsidRPr="00187CCE" w:rsidRDefault="00EF217F" w:rsidP="00C7202E">
            <w:pPr>
              <w:spacing w:before="60" w:after="60" w:line="240" w:lineRule="auto"/>
              <w:rPr>
                <w:rFonts w:eastAsiaTheme="minorHAnsi"/>
              </w:rPr>
            </w:pPr>
            <w:r w:rsidRPr="00187CCE">
              <w:rPr>
                <w:rFonts w:eastAsiaTheme="minorHAnsi"/>
              </w:rPr>
              <w:t>0303 49 85</w:t>
            </w:r>
          </w:p>
        </w:tc>
        <w:tc>
          <w:tcPr>
            <w:tcW w:w="2206" w:type="pct"/>
          </w:tcPr>
          <w:p w14:paraId="3FAA6DE5"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0846C3F6"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1DD858B6"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0FCFF545"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538D001B" w14:textId="77777777" w:rsidTr="00C7202E">
        <w:tc>
          <w:tcPr>
            <w:tcW w:w="651" w:type="pct"/>
            <w:noWrap/>
          </w:tcPr>
          <w:p w14:paraId="1958B9DD" w14:textId="77777777" w:rsidR="00EF217F" w:rsidRPr="00187CCE" w:rsidRDefault="00EF217F" w:rsidP="00C7202E">
            <w:pPr>
              <w:spacing w:before="60" w:after="60" w:line="240" w:lineRule="auto"/>
              <w:rPr>
                <w:rFonts w:eastAsiaTheme="minorHAnsi"/>
              </w:rPr>
            </w:pPr>
            <w:r w:rsidRPr="00187CCE">
              <w:rPr>
                <w:rFonts w:eastAsiaTheme="minorHAnsi"/>
              </w:rPr>
              <w:t>0303 51 00</w:t>
            </w:r>
          </w:p>
        </w:tc>
        <w:tc>
          <w:tcPr>
            <w:tcW w:w="2206" w:type="pct"/>
          </w:tcPr>
          <w:p w14:paraId="7BDF0D80" w14:textId="77777777" w:rsidR="00EF217F" w:rsidRPr="00187CCE" w:rsidRDefault="00EF217F" w:rsidP="00C7202E">
            <w:pPr>
              <w:spacing w:before="60" w:after="60" w:line="240" w:lineRule="auto"/>
              <w:rPr>
                <w:rFonts w:eastAsiaTheme="minorHAnsi"/>
              </w:rPr>
            </w:pPr>
            <w:r w:rsidRPr="00187CCE">
              <w:rPr>
                <w:rFonts w:eastAsiaTheme="minorHAnsi"/>
              </w:rPr>
              <w:t>-- Herrings (</w:t>
            </w:r>
            <w:r w:rsidRPr="00187CCE">
              <w:rPr>
                <w:rFonts w:eastAsiaTheme="minorHAnsi"/>
                <w:i/>
                <w:iCs/>
              </w:rPr>
              <w:t>Clupea harengus</w:t>
            </w:r>
            <w:r w:rsidRPr="00187CCE">
              <w:rPr>
                <w:rFonts w:eastAsiaTheme="minorHAnsi"/>
              </w:rPr>
              <w:t xml:space="preserve">, </w:t>
            </w:r>
            <w:r w:rsidRPr="00187CCE">
              <w:rPr>
                <w:rFonts w:eastAsiaTheme="minorHAnsi"/>
                <w:i/>
                <w:iCs/>
              </w:rPr>
              <w:t>Clupea pallasii</w:t>
            </w:r>
            <w:r w:rsidRPr="00187CCE">
              <w:rPr>
                <w:rFonts w:eastAsiaTheme="minorHAnsi"/>
              </w:rPr>
              <w:t>)</w:t>
            </w:r>
          </w:p>
        </w:tc>
        <w:tc>
          <w:tcPr>
            <w:tcW w:w="1110" w:type="pct"/>
          </w:tcPr>
          <w:p w14:paraId="3715ECE0"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5F2D0D23"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5E5DE7A8"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0F5D7460" w14:textId="77777777" w:rsidTr="00C7202E">
        <w:tc>
          <w:tcPr>
            <w:tcW w:w="651" w:type="pct"/>
            <w:noWrap/>
          </w:tcPr>
          <w:p w14:paraId="6349F11C" w14:textId="77777777" w:rsidR="00EF217F" w:rsidRPr="00187CCE" w:rsidRDefault="00EF217F" w:rsidP="00C7202E">
            <w:pPr>
              <w:spacing w:before="60" w:after="60" w:line="240" w:lineRule="auto"/>
              <w:rPr>
                <w:rFonts w:eastAsiaTheme="minorHAnsi"/>
              </w:rPr>
            </w:pPr>
            <w:r w:rsidRPr="00187CCE">
              <w:rPr>
                <w:rFonts w:eastAsiaTheme="minorHAnsi"/>
              </w:rPr>
              <w:t>0303 53 10</w:t>
            </w:r>
          </w:p>
        </w:tc>
        <w:tc>
          <w:tcPr>
            <w:tcW w:w="2206" w:type="pct"/>
          </w:tcPr>
          <w:p w14:paraId="26B3AF31" w14:textId="77777777" w:rsidR="00EF217F" w:rsidRPr="00187CCE" w:rsidRDefault="00EF217F" w:rsidP="00C7202E">
            <w:pPr>
              <w:spacing w:before="60" w:after="60" w:line="240" w:lineRule="auto"/>
              <w:rPr>
                <w:rFonts w:eastAsiaTheme="minorHAnsi"/>
              </w:rPr>
            </w:pPr>
            <w:r w:rsidRPr="00187CCE">
              <w:rPr>
                <w:rFonts w:eastAsiaTheme="minorHAnsi"/>
              </w:rPr>
              <w:t xml:space="preserve">--- Sardines of the species </w:t>
            </w:r>
            <w:r w:rsidRPr="00187CCE">
              <w:rPr>
                <w:rFonts w:eastAsiaTheme="minorHAnsi"/>
                <w:i/>
                <w:iCs/>
              </w:rPr>
              <w:t>Sardina pilchardus</w:t>
            </w:r>
          </w:p>
        </w:tc>
        <w:tc>
          <w:tcPr>
            <w:tcW w:w="1110" w:type="pct"/>
          </w:tcPr>
          <w:p w14:paraId="5654B37B"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0A7656DF"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78EF4CAD"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511812CA" w14:textId="77777777" w:rsidTr="00C7202E">
        <w:tc>
          <w:tcPr>
            <w:tcW w:w="651" w:type="pct"/>
            <w:noWrap/>
          </w:tcPr>
          <w:p w14:paraId="0F462D2B" w14:textId="77777777" w:rsidR="00EF217F" w:rsidRPr="00187CCE" w:rsidRDefault="00EF217F" w:rsidP="00C7202E">
            <w:pPr>
              <w:spacing w:before="60" w:after="60" w:line="240" w:lineRule="auto"/>
              <w:rPr>
                <w:rFonts w:eastAsiaTheme="minorHAnsi"/>
              </w:rPr>
            </w:pPr>
            <w:r w:rsidRPr="00187CCE">
              <w:rPr>
                <w:rFonts w:eastAsiaTheme="minorHAnsi"/>
              </w:rPr>
              <w:t>0303 53 30</w:t>
            </w:r>
          </w:p>
        </w:tc>
        <w:tc>
          <w:tcPr>
            <w:tcW w:w="2206" w:type="pct"/>
          </w:tcPr>
          <w:p w14:paraId="123F7722" w14:textId="77777777" w:rsidR="00EF217F" w:rsidRPr="00187CCE" w:rsidRDefault="00EF217F" w:rsidP="00C7202E">
            <w:pPr>
              <w:spacing w:before="60" w:after="60" w:line="240" w:lineRule="auto"/>
              <w:rPr>
                <w:rFonts w:eastAsiaTheme="minorHAnsi"/>
                <w:lang w:val="it-IT"/>
              </w:rPr>
            </w:pPr>
            <w:r w:rsidRPr="00187CCE">
              <w:rPr>
                <w:rFonts w:eastAsiaTheme="minorHAnsi"/>
                <w:lang w:val="it-IT"/>
              </w:rPr>
              <w:t xml:space="preserve">--- Sardines of the genus </w:t>
            </w:r>
            <w:r w:rsidRPr="00187CCE">
              <w:rPr>
                <w:rFonts w:eastAsiaTheme="minorHAnsi"/>
                <w:i/>
                <w:iCs/>
                <w:lang w:val="it-IT"/>
              </w:rPr>
              <w:t>Sardinops</w:t>
            </w:r>
            <w:r w:rsidRPr="00187CCE">
              <w:rPr>
                <w:rFonts w:eastAsiaTheme="minorHAnsi"/>
                <w:lang w:val="it-IT"/>
              </w:rPr>
              <w:t>; sardinella (</w:t>
            </w:r>
            <w:r w:rsidRPr="00187CCE">
              <w:rPr>
                <w:rFonts w:eastAsiaTheme="minorHAnsi"/>
                <w:i/>
                <w:iCs/>
                <w:lang w:val="it-IT"/>
              </w:rPr>
              <w:t>Sardinella</w:t>
            </w:r>
            <w:r w:rsidRPr="00187CCE">
              <w:rPr>
                <w:rFonts w:eastAsiaTheme="minorHAnsi"/>
                <w:lang w:val="it-IT"/>
              </w:rPr>
              <w:t xml:space="preserve"> spp.)</w:t>
            </w:r>
          </w:p>
        </w:tc>
        <w:tc>
          <w:tcPr>
            <w:tcW w:w="1110" w:type="pct"/>
          </w:tcPr>
          <w:p w14:paraId="27CA02C8"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0BD98BAD"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33D0173B"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1D906899" w14:textId="77777777" w:rsidTr="00C7202E">
        <w:tc>
          <w:tcPr>
            <w:tcW w:w="651" w:type="pct"/>
            <w:noWrap/>
          </w:tcPr>
          <w:p w14:paraId="2395BFDA" w14:textId="77777777" w:rsidR="00EF217F" w:rsidRPr="00187CCE" w:rsidRDefault="00EF217F" w:rsidP="00C7202E">
            <w:pPr>
              <w:spacing w:before="60" w:after="60" w:line="240" w:lineRule="auto"/>
              <w:rPr>
                <w:rFonts w:eastAsiaTheme="minorHAnsi"/>
              </w:rPr>
            </w:pPr>
            <w:r w:rsidRPr="00187CCE">
              <w:rPr>
                <w:rFonts w:eastAsiaTheme="minorHAnsi"/>
              </w:rPr>
              <w:t>0303 53 90</w:t>
            </w:r>
          </w:p>
        </w:tc>
        <w:tc>
          <w:tcPr>
            <w:tcW w:w="2206" w:type="pct"/>
          </w:tcPr>
          <w:p w14:paraId="42EDDA53" w14:textId="77777777" w:rsidR="00EF217F" w:rsidRPr="00187CCE" w:rsidRDefault="00EF217F" w:rsidP="00C7202E">
            <w:pPr>
              <w:spacing w:before="60" w:after="60" w:line="240" w:lineRule="auto"/>
              <w:rPr>
                <w:rFonts w:eastAsiaTheme="minorHAnsi"/>
                <w:lang w:val="sv-SE"/>
              </w:rPr>
            </w:pPr>
            <w:r w:rsidRPr="00187CCE">
              <w:rPr>
                <w:rFonts w:eastAsiaTheme="minorHAnsi"/>
                <w:lang w:val="sv-SE"/>
              </w:rPr>
              <w:t>--- Brisling or sprats (</w:t>
            </w:r>
            <w:r w:rsidRPr="00187CCE">
              <w:rPr>
                <w:rFonts w:eastAsiaTheme="minorHAnsi"/>
                <w:i/>
                <w:iCs/>
                <w:lang w:val="sv-SE"/>
              </w:rPr>
              <w:t>Sprattus sprattus</w:t>
            </w:r>
            <w:r w:rsidRPr="00187CCE">
              <w:rPr>
                <w:rFonts w:eastAsiaTheme="minorHAnsi"/>
                <w:lang w:val="sv-SE"/>
              </w:rPr>
              <w:t>)</w:t>
            </w:r>
          </w:p>
        </w:tc>
        <w:tc>
          <w:tcPr>
            <w:tcW w:w="1110" w:type="pct"/>
          </w:tcPr>
          <w:p w14:paraId="39DD6A9C"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7E4FAEF2"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51F776AB"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4D30218F" w14:textId="77777777" w:rsidTr="00C7202E">
        <w:tc>
          <w:tcPr>
            <w:tcW w:w="651" w:type="pct"/>
            <w:noWrap/>
          </w:tcPr>
          <w:p w14:paraId="48096D54" w14:textId="77777777" w:rsidR="00EF217F" w:rsidRPr="00187CCE" w:rsidRDefault="00EF217F" w:rsidP="00C7202E">
            <w:pPr>
              <w:spacing w:before="60" w:after="60" w:line="240" w:lineRule="auto"/>
              <w:rPr>
                <w:rFonts w:eastAsiaTheme="minorHAnsi"/>
              </w:rPr>
            </w:pPr>
            <w:r w:rsidRPr="00187CCE">
              <w:rPr>
                <w:rFonts w:eastAsiaTheme="minorHAnsi"/>
              </w:rPr>
              <w:t>0303 54 10</w:t>
            </w:r>
          </w:p>
        </w:tc>
        <w:tc>
          <w:tcPr>
            <w:tcW w:w="2206" w:type="pct"/>
          </w:tcPr>
          <w:p w14:paraId="2CB40EC0" w14:textId="77777777" w:rsidR="00EF217F" w:rsidRPr="00187CCE" w:rsidRDefault="00EF217F" w:rsidP="00C7202E">
            <w:pPr>
              <w:spacing w:before="60" w:after="60" w:line="240" w:lineRule="auto"/>
              <w:rPr>
                <w:rFonts w:eastAsiaTheme="minorHAnsi"/>
              </w:rPr>
            </w:pPr>
            <w:r w:rsidRPr="00187CCE">
              <w:rPr>
                <w:rFonts w:eastAsiaTheme="minorHAnsi"/>
              </w:rPr>
              <w:t xml:space="preserve">--- Of the species </w:t>
            </w:r>
            <w:r w:rsidRPr="00187CCE">
              <w:rPr>
                <w:rFonts w:eastAsiaTheme="minorHAnsi"/>
                <w:i/>
                <w:iCs/>
              </w:rPr>
              <w:t>Scomber scombrus</w:t>
            </w:r>
            <w:r w:rsidRPr="00187CCE">
              <w:rPr>
                <w:rFonts w:eastAsiaTheme="minorHAnsi"/>
              </w:rPr>
              <w:t xml:space="preserve"> or </w:t>
            </w:r>
            <w:r w:rsidRPr="00187CCE">
              <w:rPr>
                <w:rFonts w:eastAsiaTheme="minorHAnsi"/>
                <w:i/>
                <w:iCs/>
              </w:rPr>
              <w:t>Scomber japonicus</w:t>
            </w:r>
          </w:p>
        </w:tc>
        <w:tc>
          <w:tcPr>
            <w:tcW w:w="1110" w:type="pct"/>
          </w:tcPr>
          <w:p w14:paraId="12A6B06C"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1FCADC74"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447810FA"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38D86A79" w14:textId="77777777" w:rsidTr="00C7202E">
        <w:tc>
          <w:tcPr>
            <w:tcW w:w="651" w:type="pct"/>
            <w:noWrap/>
          </w:tcPr>
          <w:p w14:paraId="4A844384" w14:textId="77777777" w:rsidR="00EF217F" w:rsidRPr="00187CCE" w:rsidRDefault="00EF217F" w:rsidP="00C7202E">
            <w:pPr>
              <w:spacing w:before="60" w:after="60" w:line="240" w:lineRule="auto"/>
              <w:rPr>
                <w:rFonts w:eastAsiaTheme="minorHAnsi"/>
              </w:rPr>
            </w:pPr>
            <w:r w:rsidRPr="00187CCE">
              <w:rPr>
                <w:rFonts w:eastAsiaTheme="minorHAnsi"/>
              </w:rPr>
              <w:t>0303 54 90</w:t>
            </w:r>
          </w:p>
        </w:tc>
        <w:tc>
          <w:tcPr>
            <w:tcW w:w="2206" w:type="pct"/>
          </w:tcPr>
          <w:p w14:paraId="4F1EED41" w14:textId="77777777" w:rsidR="00EF217F" w:rsidRPr="00187CCE" w:rsidRDefault="00EF217F" w:rsidP="00C7202E">
            <w:pPr>
              <w:spacing w:before="60" w:after="60" w:line="240" w:lineRule="auto"/>
              <w:rPr>
                <w:rFonts w:eastAsiaTheme="minorHAnsi"/>
              </w:rPr>
            </w:pPr>
            <w:r w:rsidRPr="00187CCE">
              <w:rPr>
                <w:rFonts w:eastAsiaTheme="minorHAnsi"/>
              </w:rPr>
              <w:t xml:space="preserve">--- Of the species </w:t>
            </w:r>
            <w:r w:rsidRPr="00187CCE">
              <w:rPr>
                <w:rFonts w:eastAsiaTheme="minorHAnsi"/>
                <w:i/>
                <w:iCs/>
              </w:rPr>
              <w:t>Scomber australasicus</w:t>
            </w:r>
          </w:p>
        </w:tc>
        <w:tc>
          <w:tcPr>
            <w:tcW w:w="1110" w:type="pct"/>
          </w:tcPr>
          <w:p w14:paraId="7080A955"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12ED101A"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2B8F706A"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42342913" w14:textId="77777777" w:rsidTr="00C7202E">
        <w:tc>
          <w:tcPr>
            <w:tcW w:w="651" w:type="pct"/>
            <w:noWrap/>
          </w:tcPr>
          <w:p w14:paraId="6179873C" w14:textId="77777777" w:rsidR="00EF217F" w:rsidRPr="00187CCE" w:rsidRDefault="00EF217F" w:rsidP="00C7202E">
            <w:pPr>
              <w:spacing w:before="60" w:after="60" w:line="240" w:lineRule="auto"/>
              <w:rPr>
                <w:rFonts w:eastAsiaTheme="minorHAnsi"/>
              </w:rPr>
            </w:pPr>
            <w:r w:rsidRPr="00187CCE">
              <w:rPr>
                <w:rFonts w:eastAsiaTheme="minorHAnsi"/>
              </w:rPr>
              <w:t>0303 55 10</w:t>
            </w:r>
          </w:p>
        </w:tc>
        <w:tc>
          <w:tcPr>
            <w:tcW w:w="2206" w:type="pct"/>
          </w:tcPr>
          <w:p w14:paraId="0E45FC7D" w14:textId="77777777" w:rsidR="00EF217F" w:rsidRPr="00187CCE" w:rsidRDefault="00EF217F" w:rsidP="00C7202E">
            <w:pPr>
              <w:spacing w:before="60" w:after="60" w:line="240" w:lineRule="auto"/>
              <w:rPr>
                <w:rFonts w:eastAsiaTheme="minorHAnsi"/>
              </w:rPr>
            </w:pPr>
            <w:r w:rsidRPr="00187CCE">
              <w:rPr>
                <w:rFonts w:eastAsiaTheme="minorHAnsi"/>
              </w:rPr>
              <w:t>--- Atlantic horse mackerel (</w:t>
            </w:r>
            <w:r w:rsidRPr="00187CCE">
              <w:rPr>
                <w:rFonts w:eastAsiaTheme="minorHAnsi"/>
                <w:i/>
                <w:iCs/>
              </w:rPr>
              <w:t>Trachurus trachurus</w:t>
            </w:r>
            <w:r w:rsidRPr="00187CCE">
              <w:rPr>
                <w:rFonts w:eastAsiaTheme="minorHAnsi"/>
              </w:rPr>
              <w:t>)</w:t>
            </w:r>
          </w:p>
        </w:tc>
        <w:tc>
          <w:tcPr>
            <w:tcW w:w="1110" w:type="pct"/>
          </w:tcPr>
          <w:p w14:paraId="2DF40C45"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06878A23"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18CB16BE"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7768EBCF" w14:textId="77777777" w:rsidTr="00C7202E">
        <w:tc>
          <w:tcPr>
            <w:tcW w:w="651" w:type="pct"/>
            <w:noWrap/>
          </w:tcPr>
          <w:p w14:paraId="6618A4A1" w14:textId="77777777" w:rsidR="00EF217F" w:rsidRPr="00187CCE" w:rsidRDefault="00EF217F" w:rsidP="00C7202E">
            <w:pPr>
              <w:spacing w:before="60" w:after="60" w:line="240" w:lineRule="auto"/>
              <w:rPr>
                <w:rFonts w:eastAsiaTheme="minorHAnsi"/>
              </w:rPr>
            </w:pPr>
            <w:r w:rsidRPr="00187CCE">
              <w:rPr>
                <w:rFonts w:eastAsiaTheme="minorHAnsi"/>
              </w:rPr>
              <w:t>0303 55 30</w:t>
            </w:r>
          </w:p>
        </w:tc>
        <w:tc>
          <w:tcPr>
            <w:tcW w:w="2206" w:type="pct"/>
          </w:tcPr>
          <w:p w14:paraId="5A708F73" w14:textId="77777777" w:rsidR="00EF217F" w:rsidRPr="00187CCE" w:rsidRDefault="00EF217F" w:rsidP="00C7202E">
            <w:pPr>
              <w:spacing w:before="60" w:after="60" w:line="240" w:lineRule="auto"/>
              <w:rPr>
                <w:rFonts w:eastAsiaTheme="minorHAnsi"/>
              </w:rPr>
            </w:pPr>
            <w:r w:rsidRPr="00187CCE">
              <w:rPr>
                <w:rFonts w:eastAsiaTheme="minorHAnsi"/>
              </w:rPr>
              <w:t>--- Chilean jack mackerel (</w:t>
            </w:r>
            <w:r w:rsidRPr="00187CCE">
              <w:rPr>
                <w:rFonts w:eastAsiaTheme="minorHAnsi"/>
                <w:i/>
                <w:iCs/>
              </w:rPr>
              <w:t>Trachurus murphyi</w:t>
            </w:r>
            <w:r w:rsidRPr="00187CCE">
              <w:rPr>
                <w:rFonts w:eastAsiaTheme="minorHAnsi"/>
              </w:rPr>
              <w:t>)</w:t>
            </w:r>
          </w:p>
        </w:tc>
        <w:tc>
          <w:tcPr>
            <w:tcW w:w="1110" w:type="pct"/>
          </w:tcPr>
          <w:p w14:paraId="2B3C1C40"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3C148530"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7A465647"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3D36FB90" w14:textId="77777777" w:rsidTr="00C7202E">
        <w:tc>
          <w:tcPr>
            <w:tcW w:w="651" w:type="pct"/>
            <w:noWrap/>
          </w:tcPr>
          <w:p w14:paraId="0F2B5485" w14:textId="77777777" w:rsidR="00EF217F" w:rsidRPr="00187CCE" w:rsidRDefault="00EF217F" w:rsidP="00C7202E">
            <w:pPr>
              <w:spacing w:before="60" w:after="60" w:line="240" w:lineRule="auto"/>
              <w:rPr>
                <w:rFonts w:eastAsiaTheme="minorHAnsi"/>
              </w:rPr>
            </w:pPr>
            <w:r w:rsidRPr="00187CCE">
              <w:rPr>
                <w:rFonts w:eastAsiaTheme="minorHAnsi"/>
              </w:rPr>
              <w:t>0303 55 90</w:t>
            </w:r>
          </w:p>
        </w:tc>
        <w:tc>
          <w:tcPr>
            <w:tcW w:w="2206" w:type="pct"/>
          </w:tcPr>
          <w:p w14:paraId="0C563096"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61929BCB"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506FA884"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66A0ADC3"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680892F0" w14:textId="77777777" w:rsidTr="00C7202E">
        <w:tc>
          <w:tcPr>
            <w:tcW w:w="651" w:type="pct"/>
            <w:noWrap/>
          </w:tcPr>
          <w:p w14:paraId="015DA878" w14:textId="77777777" w:rsidR="00EF217F" w:rsidRPr="00187CCE" w:rsidRDefault="00EF217F" w:rsidP="00C7202E">
            <w:pPr>
              <w:spacing w:before="60" w:after="60" w:line="240" w:lineRule="auto"/>
              <w:rPr>
                <w:rFonts w:eastAsiaTheme="minorHAnsi"/>
              </w:rPr>
            </w:pPr>
            <w:r w:rsidRPr="00187CCE">
              <w:rPr>
                <w:rFonts w:eastAsiaTheme="minorHAnsi"/>
              </w:rPr>
              <w:t>0303 56 00</w:t>
            </w:r>
          </w:p>
        </w:tc>
        <w:tc>
          <w:tcPr>
            <w:tcW w:w="2206" w:type="pct"/>
          </w:tcPr>
          <w:p w14:paraId="0114BF51" w14:textId="77777777" w:rsidR="00EF217F" w:rsidRPr="00187CCE" w:rsidRDefault="00EF217F" w:rsidP="00C7202E">
            <w:pPr>
              <w:spacing w:before="60" w:after="60" w:line="240" w:lineRule="auto"/>
              <w:rPr>
                <w:rFonts w:eastAsiaTheme="minorHAnsi"/>
              </w:rPr>
            </w:pPr>
            <w:r w:rsidRPr="00187CCE">
              <w:rPr>
                <w:rFonts w:eastAsiaTheme="minorHAnsi"/>
              </w:rPr>
              <w:t>-- Cobia (</w:t>
            </w:r>
            <w:r w:rsidRPr="00187CCE">
              <w:rPr>
                <w:rFonts w:eastAsiaTheme="minorHAnsi"/>
                <w:i/>
                <w:iCs/>
              </w:rPr>
              <w:t>Rachycentron canadum</w:t>
            </w:r>
            <w:r w:rsidRPr="00187CCE">
              <w:rPr>
                <w:rFonts w:eastAsiaTheme="minorHAnsi"/>
              </w:rPr>
              <w:t>)</w:t>
            </w:r>
          </w:p>
        </w:tc>
        <w:tc>
          <w:tcPr>
            <w:tcW w:w="1110" w:type="pct"/>
          </w:tcPr>
          <w:p w14:paraId="13FC30FD"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4CF01F7A"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32F47A67"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361A808C" w14:textId="77777777" w:rsidTr="00C7202E">
        <w:tc>
          <w:tcPr>
            <w:tcW w:w="651" w:type="pct"/>
            <w:noWrap/>
          </w:tcPr>
          <w:p w14:paraId="2BF9F301" w14:textId="77777777" w:rsidR="00EF217F" w:rsidRPr="00187CCE" w:rsidRDefault="00EF217F" w:rsidP="00C7202E">
            <w:pPr>
              <w:spacing w:before="60" w:after="60" w:line="240" w:lineRule="auto"/>
              <w:rPr>
                <w:rFonts w:eastAsiaTheme="minorHAnsi"/>
              </w:rPr>
            </w:pPr>
            <w:r w:rsidRPr="00187CCE">
              <w:rPr>
                <w:rFonts w:eastAsiaTheme="minorHAnsi"/>
              </w:rPr>
              <w:t>0303 57 00</w:t>
            </w:r>
          </w:p>
        </w:tc>
        <w:tc>
          <w:tcPr>
            <w:tcW w:w="2206" w:type="pct"/>
          </w:tcPr>
          <w:p w14:paraId="2EEC43D5" w14:textId="77777777" w:rsidR="00EF217F" w:rsidRPr="00187CCE" w:rsidRDefault="00EF217F" w:rsidP="00C7202E">
            <w:pPr>
              <w:spacing w:before="60" w:after="60" w:line="240" w:lineRule="auto"/>
              <w:rPr>
                <w:rFonts w:eastAsiaTheme="minorHAnsi"/>
              </w:rPr>
            </w:pPr>
            <w:r w:rsidRPr="00187CCE">
              <w:rPr>
                <w:rFonts w:eastAsiaTheme="minorHAnsi"/>
              </w:rPr>
              <w:t>-- Swordfish (</w:t>
            </w:r>
            <w:r w:rsidRPr="00187CCE">
              <w:rPr>
                <w:rFonts w:eastAsiaTheme="minorHAnsi"/>
                <w:i/>
                <w:iCs/>
              </w:rPr>
              <w:t>Xiphias gladius</w:t>
            </w:r>
            <w:r w:rsidRPr="00187CCE">
              <w:rPr>
                <w:rFonts w:eastAsiaTheme="minorHAnsi"/>
              </w:rPr>
              <w:t>)</w:t>
            </w:r>
          </w:p>
        </w:tc>
        <w:tc>
          <w:tcPr>
            <w:tcW w:w="1110" w:type="pct"/>
          </w:tcPr>
          <w:p w14:paraId="38F30D62"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5F553B9F"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63DD267D"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71FC35E3" w14:textId="77777777" w:rsidTr="00C7202E">
        <w:tc>
          <w:tcPr>
            <w:tcW w:w="651" w:type="pct"/>
            <w:noWrap/>
          </w:tcPr>
          <w:p w14:paraId="31C24D5B" w14:textId="77777777" w:rsidR="00EF217F" w:rsidRPr="00187CCE" w:rsidRDefault="00EF217F" w:rsidP="00C7202E">
            <w:pPr>
              <w:spacing w:before="60" w:after="60" w:line="240" w:lineRule="auto"/>
              <w:rPr>
                <w:rFonts w:eastAsiaTheme="minorHAnsi"/>
              </w:rPr>
            </w:pPr>
            <w:r w:rsidRPr="00187CCE">
              <w:rPr>
                <w:rFonts w:eastAsiaTheme="minorHAnsi"/>
              </w:rPr>
              <w:t>0303 59 10</w:t>
            </w:r>
          </w:p>
        </w:tc>
        <w:tc>
          <w:tcPr>
            <w:tcW w:w="2206" w:type="pct"/>
          </w:tcPr>
          <w:p w14:paraId="061E7561" w14:textId="77777777" w:rsidR="00EF217F" w:rsidRPr="00187CCE" w:rsidRDefault="00EF217F" w:rsidP="00C7202E">
            <w:pPr>
              <w:spacing w:before="60" w:after="60" w:line="240" w:lineRule="auto"/>
              <w:rPr>
                <w:rFonts w:eastAsiaTheme="minorHAnsi"/>
              </w:rPr>
            </w:pPr>
            <w:r w:rsidRPr="00187CCE">
              <w:rPr>
                <w:rFonts w:eastAsiaTheme="minorHAnsi"/>
              </w:rPr>
              <w:t>--- Anchovies (</w:t>
            </w:r>
            <w:r w:rsidRPr="00187CCE">
              <w:rPr>
                <w:rFonts w:eastAsiaTheme="minorHAnsi"/>
                <w:i/>
                <w:iCs/>
              </w:rPr>
              <w:t>Engraulis</w:t>
            </w:r>
            <w:r w:rsidRPr="00187CCE">
              <w:rPr>
                <w:rFonts w:eastAsiaTheme="minorHAnsi"/>
              </w:rPr>
              <w:t xml:space="preserve"> spp.)</w:t>
            </w:r>
          </w:p>
        </w:tc>
        <w:tc>
          <w:tcPr>
            <w:tcW w:w="1110" w:type="pct"/>
          </w:tcPr>
          <w:p w14:paraId="5989AB21"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1177073A"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1E5D07AD"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2B267072" w14:textId="77777777" w:rsidTr="00C7202E">
        <w:tc>
          <w:tcPr>
            <w:tcW w:w="651" w:type="pct"/>
            <w:noWrap/>
          </w:tcPr>
          <w:p w14:paraId="73AC2E96" w14:textId="77777777" w:rsidR="00EF217F" w:rsidRPr="00187CCE" w:rsidRDefault="00EF217F" w:rsidP="00C7202E">
            <w:pPr>
              <w:pageBreakBefore/>
              <w:spacing w:before="60" w:after="60" w:line="240" w:lineRule="auto"/>
              <w:rPr>
                <w:rFonts w:eastAsiaTheme="minorHAnsi"/>
              </w:rPr>
            </w:pPr>
            <w:r w:rsidRPr="00187CCE">
              <w:rPr>
                <w:rFonts w:eastAsiaTheme="minorHAnsi"/>
              </w:rPr>
              <w:lastRenderedPageBreak/>
              <w:t>0303 59 21</w:t>
            </w:r>
          </w:p>
        </w:tc>
        <w:tc>
          <w:tcPr>
            <w:tcW w:w="2206" w:type="pct"/>
          </w:tcPr>
          <w:p w14:paraId="2F842AB4" w14:textId="77777777" w:rsidR="00EF217F" w:rsidRPr="00187CCE" w:rsidRDefault="00EF217F" w:rsidP="00C7202E">
            <w:pPr>
              <w:spacing w:before="60" w:after="60" w:line="240" w:lineRule="auto"/>
              <w:rPr>
                <w:rFonts w:eastAsiaTheme="minorHAnsi"/>
              </w:rPr>
            </w:pPr>
            <w:r w:rsidRPr="00187CCE">
              <w:rPr>
                <w:rFonts w:eastAsiaTheme="minorHAnsi"/>
              </w:rPr>
              <w:t>---- For the industrial manufacture of products of heading 1604</w:t>
            </w:r>
          </w:p>
        </w:tc>
        <w:tc>
          <w:tcPr>
            <w:tcW w:w="1110" w:type="pct"/>
          </w:tcPr>
          <w:p w14:paraId="7C66F8C1"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1561FB41"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6AF098E5"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0D18B5E5" w14:textId="77777777" w:rsidTr="00C7202E">
        <w:tc>
          <w:tcPr>
            <w:tcW w:w="651" w:type="pct"/>
            <w:noWrap/>
          </w:tcPr>
          <w:p w14:paraId="7CB48493" w14:textId="77777777" w:rsidR="00EF217F" w:rsidRPr="00187CCE" w:rsidRDefault="00EF217F" w:rsidP="00C7202E">
            <w:pPr>
              <w:spacing w:before="60" w:after="60" w:line="240" w:lineRule="auto"/>
              <w:rPr>
                <w:rFonts w:eastAsiaTheme="minorHAnsi"/>
              </w:rPr>
            </w:pPr>
            <w:r w:rsidRPr="00187CCE">
              <w:rPr>
                <w:rFonts w:eastAsiaTheme="minorHAnsi"/>
              </w:rPr>
              <w:t>0303 59 29</w:t>
            </w:r>
          </w:p>
        </w:tc>
        <w:tc>
          <w:tcPr>
            <w:tcW w:w="2206" w:type="pct"/>
          </w:tcPr>
          <w:p w14:paraId="344F0054"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55CC52FB"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1A98576E"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615ECE2E"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683F1EBF" w14:textId="77777777" w:rsidTr="00C7202E">
        <w:tc>
          <w:tcPr>
            <w:tcW w:w="651" w:type="pct"/>
            <w:noWrap/>
          </w:tcPr>
          <w:p w14:paraId="0806DD59" w14:textId="77777777" w:rsidR="00EF217F" w:rsidRPr="00187CCE" w:rsidRDefault="00EF217F" w:rsidP="00C7202E">
            <w:pPr>
              <w:spacing w:before="60" w:after="60" w:line="240" w:lineRule="auto"/>
              <w:rPr>
                <w:rFonts w:eastAsiaTheme="minorHAnsi"/>
              </w:rPr>
            </w:pPr>
            <w:r w:rsidRPr="00187CCE">
              <w:rPr>
                <w:rFonts w:eastAsiaTheme="minorHAnsi"/>
              </w:rPr>
              <w:t>0303 59 90</w:t>
            </w:r>
          </w:p>
        </w:tc>
        <w:tc>
          <w:tcPr>
            <w:tcW w:w="2206" w:type="pct"/>
          </w:tcPr>
          <w:p w14:paraId="0A6659EE"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1394B497"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4AE0B004"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28CD54E8"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5F723036" w14:textId="77777777" w:rsidTr="00C7202E">
        <w:tc>
          <w:tcPr>
            <w:tcW w:w="651" w:type="pct"/>
            <w:noWrap/>
          </w:tcPr>
          <w:p w14:paraId="588B76C1" w14:textId="77777777" w:rsidR="00EF217F" w:rsidRPr="00187CCE" w:rsidRDefault="00EF217F" w:rsidP="00C7202E">
            <w:pPr>
              <w:spacing w:before="60" w:after="60" w:line="240" w:lineRule="auto"/>
              <w:rPr>
                <w:rFonts w:eastAsiaTheme="minorHAnsi"/>
              </w:rPr>
            </w:pPr>
            <w:r w:rsidRPr="00187CCE">
              <w:rPr>
                <w:rFonts w:eastAsiaTheme="minorHAnsi"/>
              </w:rPr>
              <w:t>0303 63 10</w:t>
            </w:r>
          </w:p>
        </w:tc>
        <w:tc>
          <w:tcPr>
            <w:tcW w:w="2206" w:type="pct"/>
          </w:tcPr>
          <w:p w14:paraId="79579D21" w14:textId="77777777" w:rsidR="00EF217F" w:rsidRPr="00187CCE" w:rsidRDefault="00EF217F" w:rsidP="00C7202E">
            <w:pPr>
              <w:spacing w:before="60" w:after="60" w:line="240" w:lineRule="auto"/>
              <w:rPr>
                <w:rFonts w:eastAsiaTheme="minorHAnsi"/>
              </w:rPr>
            </w:pPr>
            <w:r w:rsidRPr="00187CCE">
              <w:rPr>
                <w:rFonts w:eastAsiaTheme="minorHAnsi"/>
              </w:rPr>
              <w:t xml:space="preserve">--- Of the species </w:t>
            </w:r>
            <w:r w:rsidRPr="00187CCE">
              <w:rPr>
                <w:rFonts w:eastAsiaTheme="minorHAnsi"/>
                <w:i/>
                <w:iCs/>
              </w:rPr>
              <w:t>Gadus morhua</w:t>
            </w:r>
          </w:p>
        </w:tc>
        <w:tc>
          <w:tcPr>
            <w:tcW w:w="1110" w:type="pct"/>
          </w:tcPr>
          <w:p w14:paraId="31340515"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33B3C77A"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12F86CCA"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403273A8" w14:textId="77777777" w:rsidTr="00C7202E">
        <w:tc>
          <w:tcPr>
            <w:tcW w:w="651" w:type="pct"/>
            <w:noWrap/>
          </w:tcPr>
          <w:p w14:paraId="3AB0759D" w14:textId="77777777" w:rsidR="00EF217F" w:rsidRPr="00187CCE" w:rsidRDefault="00EF217F" w:rsidP="00C7202E">
            <w:pPr>
              <w:spacing w:before="60" w:after="60" w:line="240" w:lineRule="auto"/>
              <w:rPr>
                <w:rFonts w:eastAsiaTheme="minorHAnsi"/>
              </w:rPr>
            </w:pPr>
            <w:r w:rsidRPr="00187CCE">
              <w:rPr>
                <w:rFonts w:eastAsiaTheme="minorHAnsi"/>
              </w:rPr>
              <w:t>0303 63 30</w:t>
            </w:r>
          </w:p>
        </w:tc>
        <w:tc>
          <w:tcPr>
            <w:tcW w:w="2206" w:type="pct"/>
          </w:tcPr>
          <w:p w14:paraId="1E9CD464" w14:textId="77777777" w:rsidR="00EF217F" w:rsidRPr="00187CCE" w:rsidRDefault="00EF217F" w:rsidP="00C7202E">
            <w:pPr>
              <w:spacing w:before="60" w:after="60" w:line="240" w:lineRule="auto"/>
              <w:rPr>
                <w:rFonts w:eastAsiaTheme="minorHAnsi"/>
              </w:rPr>
            </w:pPr>
            <w:r w:rsidRPr="00187CCE">
              <w:rPr>
                <w:rFonts w:eastAsiaTheme="minorHAnsi"/>
              </w:rPr>
              <w:t xml:space="preserve">--- Of the species </w:t>
            </w:r>
            <w:r w:rsidRPr="00187CCE">
              <w:rPr>
                <w:rFonts w:eastAsiaTheme="minorHAnsi"/>
                <w:i/>
                <w:iCs/>
              </w:rPr>
              <w:t>Gadus ogac</w:t>
            </w:r>
          </w:p>
        </w:tc>
        <w:tc>
          <w:tcPr>
            <w:tcW w:w="1110" w:type="pct"/>
          </w:tcPr>
          <w:p w14:paraId="018CB754"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0E61D16F"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59AC407A"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736D53C4" w14:textId="77777777" w:rsidTr="00C7202E">
        <w:tc>
          <w:tcPr>
            <w:tcW w:w="651" w:type="pct"/>
            <w:noWrap/>
          </w:tcPr>
          <w:p w14:paraId="6A8BC267" w14:textId="77777777" w:rsidR="00EF217F" w:rsidRPr="00187CCE" w:rsidRDefault="00EF217F" w:rsidP="00C7202E">
            <w:pPr>
              <w:spacing w:before="60" w:after="60" w:line="240" w:lineRule="auto"/>
              <w:rPr>
                <w:rFonts w:eastAsiaTheme="minorHAnsi"/>
              </w:rPr>
            </w:pPr>
            <w:r w:rsidRPr="00187CCE">
              <w:rPr>
                <w:rFonts w:eastAsiaTheme="minorHAnsi"/>
              </w:rPr>
              <w:t>0303 63 90</w:t>
            </w:r>
          </w:p>
        </w:tc>
        <w:tc>
          <w:tcPr>
            <w:tcW w:w="2206" w:type="pct"/>
          </w:tcPr>
          <w:p w14:paraId="0EADE979" w14:textId="77777777" w:rsidR="00EF217F" w:rsidRPr="00187CCE" w:rsidRDefault="00EF217F" w:rsidP="00C7202E">
            <w:pPr>
              <w:spacing w:before="60" w:after="60" w:line="240" w:lineRule="auto"/>
              <w:rPr>
                <w:rFonts w:eastAsiaTheme="minorHAnsi"/>
              </w:rPr>
            </w:pPr>
            <w:r w:rsidRPr="00187CCE">
              <w:rPr>
                <w:rFonts w:eastAsiaTheme="minorHAnsi"/>
              </w:rPr>
              <w:t xml:space="preserve">--- Of the species </w:t>
            </w:r>
            <w:r w:rsidRPr="00187CCE">
              <w:rPr>
                <w:rFonts w:eastAsiaTheme="minorHAnsi"/>
                <w:i/>
                <w:iCs/>
              </w:rPr>
              <w:t>Gadus macrocephalus</w:t>
            </w:r>
          </w:p>
        </w:tc>
        <w:tc>
          <w:tcPr>
            <w:tcW w:w="1110" w:type="pct"/>
          </w:tcPr>
          <w:p w14:paraId="40E28AB1"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4DEF89EF"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798B634C"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56C27250" w14:textId="77777777" w:rsidTr="00C7202E">
        <w:tc>
          <w:tcPr>
            <w:tcW w:w="651" w:type="pct"/>
            <w:noWrap/>
          </w:tcPr>
          <w:p w14:paraId="44337B77" w14:textId="77777777" w:rsidR="00EF217F" w:rsidRPr="00187CCE" w:rsidRDefault="00EF217F" w:rsidP="00C7202E">
            <w:pPr>
              <w:spacing w:before="60" w:after="60" w:line="240" w:lineRule="auto"/>
              <w:rPr>
                <w:rFonts w:eastAsiaTheme="minorHAnsi"/>
              </w:rPr>
            </w:pPr>
            <w:r w:rsidRPr="00187CCE">
              <w:rPr>
                <w:rFonts w:eastAsiaTheme="minorHAnsi"/>
              </w:rPr>
              <w:t>0303 64 00</w:t>
            </w:r>
          </w:p>
        </w:tc>
        <w:tc>
          <w:tcPr>
            <w:tcW w:w="2206" w:type="pct"/>
          </w:tcPr>
          <w:p w14:paraId="0614686A" w14:textId="77777777" w:rsidR="00EF217F" w:rsidRPr="00187CCE" w:rsidRDefault="00EF217F" w:rsidP="00C7202E">
            <w:pPr>
              <w:spacing w:before="60" w:after="60" w:line="240" w:lineRule="auto"/>
              <w:rPr>
                <w:rFonts w:eastAsiaTheme="minorHAnsi"/>
              </w:rPr>
            </w:pPr>
            <w:r w:rsidRPr="00187CCE">
              <w:rPr>
                <w:rFonts w:eastAsiaTheme="minorHAnsi"/>
              </w:rPr>
              <w:t>-- Haddock (</w:t>
            </w:r>
            <w:r w:rsidRPr="00187CCE">
              <w:rPr>
                <w:rFonts w:eastAsiaTheme="minorHAnsi"/>
                <w:i/>
                <w:iCs/>
              </w:rPr>
              <w:t>Melanogrammus aeglefinus</w:t>
            </w:r>
            <w:r w:rsidRPr="00187CCE">
              <w:rPr>
                <w:rFonts w:eastAsiaTheme="minorHAnsi"/>
              </w:rPr>
              <w:t>)</w:t>
            </w:r>
          </w:p>
        </w:tc>
        <w:tc>
          <w:tcPr>
            <w:tcW w:w="1110" w:type="pct"/>
          </w:tcPr>
          <w:p w14:paraId="57F6585D"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20A8C7EC"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060A5DF0"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0DF34159" w14:textId="77777777" w:rsidTr="00C7202E">
        <w:tc>
          <w:tcPr>
            <w:tcW w:w="651" w:type="pct"/>
            <w:noWrap/>
          </w:tcPr>
          <w:p w14:paraId="7CA854C1" w14:textId="77777777" w:rsidR="00EF217F" w:rsidRPr="00187CCE" w:rsidRDefault="00EF217F" w:rsidP="00C7202E">
            <w:pPr>
              <w:spacing w:before="60" w:after="60" w:line="240" w:lineRule="auto"/>
              <w:rPr>
                <w:rFonts w:eastAsiaTheme="minorHAnsi"/>
              </w:rPr>
            </w:pPr>
            <w:r w:rsidRPr="00187CCE">
              <w:rPr>
                <w:rFonts w:eastAsiaTheme="minorHAnsi"/>
              </w:rPr>
              <w:t>0303 65 00</w:t>
            </w:r>
          </w:p>
        </w:tc>
        <w:tc>
          <w:tcPr>
            <w:tcW w:w="2206" w:type="pct"/>
          </w:tcPr>
          <w:p w14:paraId="60C86D51" w14:textId="77777777" w:rsidR="00EF217F" w:rsidRPr="00187CCE" w:rsidRDefault="00EF217F" w:rsidP="00C7202E">
            <w:pPr>
              <w:spacing w:before="60" w:after="60" w:line="240" w:lineRule="auto"/>
              <w:rPr>
                <w:rFonts w:eastAsiaTheme="minorHAnsi"/>
              </w:rPr>
            </w:pPr>
            <w:r w:rsidRPr="00187CCE">
              <w:rPr>
                <w:rFonts w:eastAsiaTheme="minorHAnsi"/>
              </w:rPr>
              <w:t>-- Coalfish (</w:t>
            </w:r>
            <w:r w:rsidRPr="00187CCE">
              <w:rPr>
                <w:rFonts w:eastAsiaTheme="minorHAnsi"/>
                <w:i/>
                <w:iCs/>
              </w:rPr>
              <w:t>Pollachius virens</w:t>
            </w:r>
            <w:r w:rsidRPr="00187CCE">
              <w:rPr>
                <w:rFonts w:eastAsiaTheme="minorHAnsi"/>
              </w:rPr>
              <w:t>)</w:t>
            </w:r>
          </w:p>
        </w:tc>
        <w:tc>
          <w:tcPr>
            <w:tcW w:w="1110" w:type="pct"/>
          </w:tcPr>
          <w:p w14:paraId="0416AA59"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7491DDB6"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1AF396F7"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6778E371" w14:textId="77777777" w:rsidTr="00C7202E">
        <w:tc>
          <w:tcPr>
            <w:tcW w:w="651" w:type="pct"/>
            <w:noWrap/>
          </w:tcPr>
          <w:p w14:paraId="481EAEFA" w14:textId="77777777" w:rsidR="00EF217F" w:rsidRPr="00187CCE" w:rsidRDefault="00EF217F" w:rsidP="00C7202E">
            <w:pPr>
              <w:spacing w:before="60" w:after="60" w:line="240" w:lineRule="auto"/>
              <w:rPr>
                <w:rFonts w:eastAsiaTheme="minorHAnsi"/>
              </w:rPr>
            </w:pPr>
            <w:r w:rsidRPr="00187CCE">
              <w:rPr>
                <w:rFonts w:eastAsiaTheme="minorHAnsi"/>
              </w:rPr>
              <w:t>0303 66 11</w:t>
            </w:r>
          </w:p>
        </w:tc>
        <w:tc>
          <w:tcPr>
            <w:tcW w:w="2206" w:type="pct"/>
          </w:tcPr>
          <w:p w14:paraId="5C2B76C6" w14:textId="77777777" w:rsidR="00EF217F" w:rsidRPr="00187CCE" w:rsidRDefault="00EF217F" w:rsidP="00C7202E">
            <w:pPr>
              <w:spacing w:before="60" w:after="60" w:line="240" w:lineRule="auto"/>
              <w:rPr>
                <w:rFonts w:eastAsiaTheme="minorHAnsi"/>
              </w:rPr>
            </w:pPr>
            <w:r w:rsidRPr="00187CCE">
              <w:rPr>
                <w:rFonts w:eastAsiaTheme="minorHAnsi"/>
              </w:rPr>
              <w:t>---- Cape hake (shallow-water hake) (</w:t>
            </w:r>
            <w:r w:rsidRPr="00187CCE">
              <w:rPr>
                <w:rFonts w:eastAsiaTheme="minorHAnsi"/>
                <w:i/>
                <w:iCs/>
              </w:rPr>
              <w:t>Merluccius capensis</w:t>
            </w:r>
            <w:r w:rsidRPr="00187CCE">
              <w:rPr>
                <w:rFonts w:eastAsiaTheme="minorHAnsi"/>
              </w:rPr>
              <w:t>) and deepwater hake (deepwater Cape hake) (</w:t>
            </w:r>
            <w:r w:rsidRPr="00187CCE">
              <w:rPr>
                <w:rFonts w:eastAsiaTheme="minorHAnsi"/>
                <w:i/>
                <w:iCs/>
              </w:rPr>
              <w:t>Merluccius paradoxus</w:t>
            </w:r>
            <w:r w:rsidRPr="00187CCE">
              <w:rPr>
                <w:rFonts w:eastAsiaTheme="minorHAnsi"/>
              </w:rPr>
              <w:t>)</w:t>
            </w:r>
          </w:p>
        </w:tc>
        <w:tc>
          <w:tcPr>
            <w:tcW w:w="1110" w:type="pct"/>
          </w:tcPr>
          <w:p w14:paraId="0A786E7D"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49335BBF"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525379EA"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48223BDA" w14:textId="77777777" w:rsidTr="00C7202E">
        <w:tc>
          <w:tcPr>
            <w:tcW w:w="651" w:type="pct"/>
            <w:noWrap/>
          </w:tcPr>
          <w:p w14:paraId="23BA534C" w14:textId="77777777" w:rsidR="00EF217F" w:rsidRPr="00187CCE" w:rsidRDefault="00EF217F" w:rsidP="00C7202E">
            <w:pPr>
              <w:spacing w:before="60" w:after="60" w:line="240" w:lineRule="auto"/>
              <w:rPr>
                <w:rFonts w:eastAsiaTheme="minorHAnsi"/>
              </w:rPr>
            </w:pPr>
            <w:r w:rsidRPr="00187CCE">
              <w:rPr>
                <w:rFonts w:eastAsiaTheme="minorHAnsi"/>
              </w:rPr>
              <w:t>0303 66 12</w:t>
            </w:r>
          </w:p>
        </w:tc>
        <w:tc>
          <w:tcPr>
            <w:tcW w:w="2206" w:type="pct"/>
          </w:tcPr>
          <w:p w14:paraId="3E1A5E01" w14:textId="77777777" w:rsidR="00EF217F" w:rsidRPr="00187CCE" w:rsidRDefault="00EF217F" w:rsidP="00C7202E">
            <w:pPr>
              <w:spacing w:before="60" w:after="60" w:line="240" w:lineRule="auto"/>
              <w:rPr>
                <w:rFonts w:eastAsiaTheme="minorHAnsi"/>
              </w:rPr>
            </w:pPr>
            <w:r w:rsidRPr="00187CCE">
              <w:rPr>
                <w:rFonts w:eastAsiaTheme="minorHAnsi"/>
              </w:rPr>
              <w:t>---- Argentine hake (Southwest Atlantic hake) (</w:t>
            </w:r>
            <w:r w:rsidRPr="00187CCE">
              <w:rPr>
                <w:rFonts w:eastAsiaTheme="minorHAnsi"/>
                <w:i/>
                <w:iCs/>
              </w:rPr>
              <w:t>Merluccius hubbsi</w:t>
            </w:r>
            <w:r w:rsidRPr="00187CCE">
              <w:rPr>
                <w:rFonts w:eastAsiaTheme="minorHAnsi"/>
              </w:rPr>
              <w:t>)</w:t>
            </w:r>
          </w:p>
        </w:tc>
        <w:tc>
          <w:tcPr>
            <w:tcW w:w="1110" w:type="pct"/>
          </w:tcPr>
          <w:p w14:paraId="14952C93"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39DBBF92"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3E511869"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10D7C07B" w14:textId="77777777" w:rsidTr="00C7202E">
        <w:tc>
          <w:tcPr>
            <w:tcW w:w="651" w:type="pct"/>
            <w:noWrap/>
          </w:tcPr>
          <w:p w14:paraId="645EED84" w14:textId="77777777" w:rsidR="00EF217F" w:rsidRPr="00187CCE" w:rsidRDefault="00EF217F" w:rsidP="00C7202E">
            <w:pPr>
              <w:spacing w:before="60" w:after="60" w:line="240" w:lineRule="auto"/>
              <w:rPr>
                <w:rFonts w:eastAsiaTheme="minorHAnsi"/>
              </w:rPr>
            </w:pPr>
            <w:r w:rsidRPr="00187CCE">
              <w:rPr>
                <w:rFonts w:eastAsiaTheme="minorHAnsi"/>
              </w:rPr>
              <w:t>0303 66 13</w:t>
            </w:r>
          </w:p>
        </w:tc>
        <w:tc>
          <w:tcPr>
            <w:tcW w:w="2206" w:type="pct"/>
          </w:tcPr>
          <w:p w14:paraId="28CABA32" w14:textId="77777777" w:rsidR="00EF217F" w:rsidRPr="00187CCE" w:rsidRDefault="00EF217F" w:rsidP="00C7202E">
            <w:pPr>
              <w:spacing w:before="60" w:after="60" w:line="240" w:lineRule="auto"/>
              <w:rPr>
                <w:rFonts w:eastAsiaTheme="minorHAnsi"/>
              </w:rPr>
            </w:pPr>
            <w:r w:rsidRPr="00187CCE">
              <w:rPr>
                <w:rFonts w:eastAsiaTheme="minorHAnsi"/>
              </w:rPr>
              <w:t>---- Southern hake (</w:t>
            </w:r>
            <w:r w:rsidRPr="00187CCE">
              <w:rPr>
                <w:rFonts w:eastAsiaTheme="minorHAnsi"/>
                <w:i/>
                <w:iCs/>
              </w:rPr>
              <w:t>Merluccius australis</w:t>
            </w:r>
            <w:r w:rsidRPr="00187CCE">
              <w:rPr>
                <w:rFonts w:eastAsiaTheme="minorHAnsi"/>
              </w:rPr>
              <w:t>)</w:t>
            </w:r>
          </w:p>
        </w:tc>
        <w:tc>
          <w:tcPr>
            <w:tcW w:w="1110" w:type="pct"/>
          </w:tcPr>
          <w:p w14:paraId="0455D075"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6B2AC622"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62FFF7F1"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5305D10C" w14:textId="77777777" w:rsidTr="00C7202E">
        <w:tc>
          <w:tcPr>
            <w:tcW w:w="651" w:type="pct"/>
            <w:noWrap/>
          </w:tcPr>
          <w:p w14:paraId="3FFFDFB0" w14:textId="77777777" w:rsidR="00EF217F" w:rsidRPr="00187CCE" w:rsidRDefault="00EF217F" w:rsidP="00C7202E">
            <w:pPr>
              <w:spacing w:before="60" w:after="60" w:line="240" w:lineRule="auto"/>
              <w:rPr>
                <w:rFonts w:eastAsiaTheme="minorHAnsi"/>
              </w:rPr>
            </w:pPr>
            <w:r w:rsidRPr="00187CCE">
              <w:rPr>
                <w:rFonts w:eastAsiaTheme="minorHAnsi"/>
              </w:rPr>
              <w:t>0303 66 19</w:t>
            </w:r>
          </w:p>
        </w:tc>
        <w:tc>
          <w:tcPr>
            <w:tcW w:w="2206" w:type="pct"/>
          </w:tcPr>
          <w:p w14:paraId="563534D5"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5238BDAC"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65D157B5"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2B1EADFF"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5D0F42CE" w14:textId="77777777" w:rsidTr="00C7202E">
        <w:tc>
          <w:tcPr>
            <w:tcW w:w="651" w:type="pct"/>
            <w:noWrap/>
          </w:tcPr>
          <w:p w14:paraId="2131A928" w14:textId="77777777" w:rsidR="00EF217F" w:rsidRPr="00187CCE" w:rsidRDefault="00EF217F" w:rsidP="00C7202E">
            <w:pPr>
              <w:pageBreakBefore/>
              <w:spacing w:before="60" w:after="60" w:line="240" w:lineRule="auto"/>
              <w:rPr>
                <w:rFonts w:eastAsiaTheme="minorHAnsi"/>
              </w:rPr>
            </w:pPr>
            <w:r w:rsidRPr="00187CCE">
              <w:rPr>
                <w:rFonts w:eastAsiaTheme="minorHAnsi"/>
              </w:rPr>
              <w:lastRenderedPageBreak/>
              <w:t>0303 66 90</w:t>
            </w:r>
          </w:p>
        </w:tc>
        <w:tc>
          <w:tcPr>
            <w:tcW w:w="2206" w:type="pct"/>
          </w:tcPr>
          <w:p w14:paraId="0933174F" w14:textId="77777777" w:rsidR="00EF217F" w:rsidRPr="00187CCE" w:rsidRDefault="00EF217F" w:rsidP="00C7202E">
            <w:pPr>
              <w:spacing w:before="60" w:after="60" w:line="240" w:lineRule="auto"/>
              <w:rPr>
                <w:rFonts w:eastAsiaTheme="minorHAnsi"/>
              </w:rPr>
            </w:pPr>
            <w:r w:rsidRPr="00187CCE">
              <w:rPr>
                <w:rFonts w:eastAsiaTheme="minorHAnsi"/>
              </w:rPr>
              <w:t xml:space="preserve">--- Hake of the genus </w:t>
            </w:r>
            <w:r w:rsidRPr="00187CCE">
              <w:rPr>
                <w:rFonts w:eastAsiaTheme="minorHAnsi"/>
                <w:i/>
                <w:iCs/>
              </w:rPr>
              <w:t>Urophycis</w:t>
            </w:r>
          </w:p>
        </w:tc>
        <w:tc>
          <w:tcPr>
            <w:tcW w:w="1110" w:type="pct"/>
          </w:tcPr>
          <w:p w14:paraId="0811F8E3"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3485BF02"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09FD7F74"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556C04D5" w14:textId="77777777" w:rsidTr="00C7202E">
        <w:tc>
          <w:tcPr>
            <w:tcW w:w="651" w:type="pct"/>
            <w:noWrap/>
          </w:tcPr>
          <w:p w14:paraId="2D82C57C" w14:textId="77777777" w:rsidR="00EF217F" w:rsidRPr="00187CCE" w:rsidRDefault="00EF217F" w:rsidP="00C7202E">
            <w:pPr>
              <w:spacing w:before="60" w:after="60" w:line="240" w:lineRule="auto"/>
              <w:rPr>
                <w:rFonts w:eastAsiaTheme="minorHAnsi"/>
              </w:rPr>
            </w:pPr>
            <w:r w:rsidRPr="00187CCE">
              <w:rPr>
                <w:rFonts w:eastAsiaTheme="minorHAnsi"/>
              </w:rPr>
              <w:t>0303 67 00</w:t>
            </w:r>
          </w:p>
        </w:tc>
        <w:tc>
          <w:tcPr>
            <w:tcW w:w="2206" w:type="pct"/>
          </w:tcPr>
          <w:p w14:paraId="0CDEE810" w14:textId="77777777" w:rsidR="00EF217F" w:rsidRPr="00187CCE" w:rsidRDefault="00EF217F" w:rsidP="00C7202E">
            <w:pPr>
              <w:spacing w:before="60" w:after="60" w:line="240" w:lineRule="auto"/>
              <w:rPr>
                <w:rFonts w:eastAsiaTheme="minorHAnsi"/>
              </w:rPr>
            </w:pPr>
            <w:r w:rsidRPr="00187CCE">
              <w:rPr>
                <w:rFonts w:eastAsiaTheme="minorHAnsi"/>
              </w:rPr>
              <w:t>-- Alaska pollock (</w:t>
            </w:r>
            <w:r w:rsidRPr="00187CCE">
              <w:rPr>
                <w:rFonts w:eastAsiaTheme="minorHAnsi"/>
                <w:i/>
                <w:iCs/>
              </w:rPr>
              <w:t>Theragra chalcogramma</w:t>
            </w:r>
            <w:r w:rsidRPr="00187CCE">
              <w:rPr>
                <w:rFonts w:eastAsiaTheme="minorHAnsi"/>
              </w:rPr>
              <w:t>)</w:t>
            </w:r>
          </w:p>
        </w:tc>
        <w:tc>
          <w:tcPr>
            <w:tcW w:w="1110" w:type="pct"/>
          </w:tcPr>
          <w:p w14:paraId="5E796243"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71BB83DF"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41BEF28E"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4927A873" w14:textId="77777777" w:rsidTr="00C7202E">
        <w:tc>
          <w:tcPr>
            <w:tcW w:w="651" w:type="pct"/>
            <w:noWrap/>
          </w:tcPr>
          <w:p w14:paraId="2C0231A7" w14:textId="77777777" w:rsidR="00EF217F" w:rsidRPr="00187CCE" w:rsidRDefault="00EF217F" w:rsidP="00C7202E">
            <w:pPr>
              <w:spacing w:before="60" w:after="60" w:line="240" w:lineRule="auto"/>
              <w:rPr>
                <w:rFonts w:eastAsiaTheme="minorHAnsi"/>
              </w:rPr>
            </w:pPr>
            <w:r w:rsidRPr="00187CCE">
              <w:rPr>
                <w:rFonts w:eastAsiaTheme="minorHAnsi"/>
              </w:rPr>
              <w:t>0303 68 10</w:t>
            </w:r>
          </w:p>
        </w:tc>
        <w:tc>
          <w:tcPr>
            <w:tcW w:w="2206" w:type="pct"/>
          </w:tcPr>
          <w:p w14:paraId="6B379813" w14:textId="77777777" w:rsidR="00EF217F" w:rsidRPr="00187CCE" w:rsidRDefault="00EF217F" w:rsidP="00C7202E">
            <w:pPr>
              <w:spacing w:before="60" w:after="60" w:line="240" w:lineRule="auto"/>
              <w:rPr>
                <w:rFonts w:eastAsiaTheme="minorHAnsi"/>
              </w:rPr>
            </w:pPr>
            <w:r w:rsidRPr="00187CCE">
              <w:rPr>
                <w:rFonts w:eastAsiaTheme="minorHAnsi"/>
              </w:rPr>
              <w:t>--- Blue whiting (</w:t>
            </w:r>
            <w:r w:rsidRPr="00187CCE">
              <w:rPr>
                <w:rFonts w:eastAsiaTheme="minorHAnsi"/>
                <w:i/>
                <w:iCs/>
              </w:rPr>
              <w:t>Micromesistius poutassou</w:t>
            </w:r>
            <w:r w:rsidRPr="00187CCE">
              <w:rPr>
                <w:rFonts w:eastAsiaTheme="minorHAnsi"/>
              </w:rPr>
              <w:t>)</w:t>
            </w:r>
          </w:p>
        </w:tc>
        <w:tc>
          <w:tcPr>
            <w:tcW w:w="1110" w:type="pct"/>
          </w:tcPr>
          <w:p w14:paraId="4ED20AE3"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6AF87536"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58B59526"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4E27EBB5" w14:textId="77777777" w:rsidTr="00C7202E">
        <w:tc>
          <w:tcPr>
            <w:tcW w:w="651" w:type="pct"/>
            <w:noWrap/>
          </w:tcPr>
          <w:p w14:paraId="11760EDC" w14:textId="77777777" w:rsidR="00EF217F" w:rsidRPr="00187CCE" w:rsidRDefault="00EF217F" w:rsidP="00C7202E">
            <w:pPr>
              <w:spacing w:before="60" w:after="60" w:line="240" w:lineRule="auto"/>
              <w:rPr>
                <w:rFonts w:eastAsiaTheme="minorHAnsi"/>
              </w:rPr>
            </w:pPr>
            <w:r w:rsidRPr="00187CCE">
              <w:rPr>
                <w:rFonts w:eastAsiaTheme="minorHAnsi"/>
              </w:rPr>
              <w:t>0303 68 90</w:t>
            </w:r>
          </w:p>
        </w:tc>
        <w:tc>
          <w:tcPr>
            <w:tcW w:w="2206" w:type="pct"/>
          </w:tcPr>
          <w:p w14:paraId="7924C18B" w14:textId="77777777" w:rsidR="00EF217F" w:rsidRPr="00187CCE" w:rsidRDefault="00EF217F" w:rsidP="00C7202E">
            <w:pPr>
              <w:spacing w:before="60" w:after="60" w:line="240" w:lineRule="auto"/>
              <w:rPr>
                <w:rFonts w:eastAsiaTheme="minorHAnsi"/>
              </w:rPr>
            </w:pPr>
            <w:r w:rsidRPr="00187CCE">
              <w:rPr>
                <w:rFonts w:eastAsiaTheme="minorHAnsi"/>
              </w:rPr>
              <w:t>--- Southern blue whiting (</w:t>
            </w:r>
            <w:r w:rsidRPr="00187CCE">
              <w:rPr>
                <w:rFonts w:eastAsiaTheme="minorHAnsi"/>
                <w:i/>
                <w:iCs/>
              </w:rPr>
              <w:t>Micromesistius australis</w:t>
            </w:r>
            <w:r w:rsidRPr="00187CCE">
              <w:rPr>
                <w:rFonts w:eastAsiaTheme="minorHAnsi"/>
              </w:rPr>
              <w:t>)</w:t>
            </w:r>
          </w:p>
        </w:tc>
        <w:tc>
          <w:tcPr>
            <w:tcW w:w="1110" w:type="pct"/>
          </w:tcPr>
          <w:p w14:paraId="1221F779"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3C1F87BE"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20A75300"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008D71E4" w14:textId="77777777" w:rsidTr="00C7202E">
        <w:tc>
          <w:tcPr>
            <w:tcW w:w="651" w:type="pct"/>
            <w:noWrap/>
          </w:tcPr>
          <w:p w14:paraId="6C8A6E3F" w14:textId="77777777" w:rsidR="00EF217F" w:rsidRPr="00187CCE" w:rsidRDefault="00EF217F" w:rsidP="00C7202E">
            <w:pPr>
              <w:spacing w:before="60" w:after="60" w:line="240" w:lineRule="auto"/>
              <w:rPr>
                <w:rFonts w:eastAsiaTheme="minorHAnsi"/>
              </w:rPr>
            </w:pPr>
            <w:r w:rsidRPr="00187CCE">
              <w:rPr>
                <w:rFonts w:eastAsiaTheme="minorHAnsi"/>
              </w:rPr>
              <w:t>0303 69 10</w:t>
            </w:r>
          </w:p>
        </w:tc>
        <w:tc>
          <w:tcPr>
            <w:tcW w:w="2206" w:type="pct"/>
          </w:tcPr>
          <w:p w14:paraId="15B44B85" w14:textId="77777777" w:rsidR="00EF217F" w:rsidRPr="00187CCE" w:rsidRDefault="00EF217F" w:rsidP="00C7202E">
            <w:pPr>
              <w:spacing w:before="60" w:after="60" w:line="240" w:lineRule="auto"/>
              <w:rPr>
                <w:rFonts w:eastAsiaTheme="minorHAnsi"/>
              </w:rPr>
            </w:pPr>
            <w:r w:rsidRPr="00187CCE">
              <w:rPr>
                <w:rFonts w:eastAsiaTheme="minorHAnsi"/>
              </w:rPr>
              <w:t>--- Polar cod (</w:t>
            </w:r>
            <w:r w:rsidRPr="00187CCE">
              <w:rPr>
                <w:rFonts w:eastAsiaTheme="minorHAnsi"/>
                <w:i/>
                <w:iCs/>
              </w:rPr>
              <w:t>Boreogadus saida</w:t>
            </w:r>
            <w:r w:rsidRPr="00187CCE">
              <w:rPr>
                <w:rFonts w:eastAsiaTheme="minorHAnsi"/>
              </w:rPr>
              <w:t>)</w:t>
            </w:r>
          </w:p>
        </w:tc>
        <w:tc>
          <w:tcPr>
            <w:tcW w:w="1110" w:type="pct"/>
          </w:tcPr>
          <w:p w14:paraId="40C1DEB2"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68892109"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6FC55652"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6ACC3182" w14:textId="77777777" w:rsidTr="00C7202E">
        <w:tc>
          <w:tcPr>
            <w:tcW w:w="651" w:type="pct"/>
            <w:noWrap/>
          </w:tcPr>
          <w:p w14:paraId="4D56F319" w14:textId="77777777" w:rsidR="00EF217F" w:rsidRPr="00187CCE" w:rsidRDefault="00EF217F" w:rsidP="00C7202E">
            <w:pPr>
              <w:spacing w:before="60" w:after="60" w:line="240" w:lineRule="auto"/>
              <w:rPr>
                <w:rFonts w:eastAsiaTheme="minorHAnsi"/>
              </w:rPr>
            </w:pPr>
            <w:r w:rsidRPr="00187CCE">
              <w:rPr>
                <w:rFonts w:eastAsiaTheme="minorHAnsi"/>
              </w:rPr>
              <w:t>0303 69 30</w:t>
            </w:r>
          </w:p>
        </w:tc>
        <w:tc>
          <w:tcPr>
            <w:tcW w:w="2206" w:type="pct"/>
          </w:tcPr>
          <w:p w14:paraId="1BB8D390" w14:textId="77777777" w:rsidR="00EF217F" w:rsidRPr="00187CCE" w:rsidRDefault="00EF217F" w:rsidP="00C7202E">
            <w:pPr>
              <w:spacing w:before="60" w:after="60" w:line="240" w:lineRule="auto"/>
              <w:rPr>
                <w:rFonts w:eastAsiaTheme="minorHAnsi"/>
              </w:rPr>
            </w:pPr>
            <w:r w:rsidRPr="00187CCE">
              <w:rPr>
                <w:rFonts w:eastAsiaTheme="minorHAnsi"/>
              </w:rPr>
              <w:t>--- Whiting (</w:t>
            </w:r>
            <w:r w:rsidRPr="00187CCE">
              <w:rPr>
                <w:rFonts w:eastAsiaTheme="minorHAnsi"/>
                <w:i/>
                <w:iCs/>
              </w:rPr>
              <w:t>Merlangius merlangus</w:t>
            </w:r>
            <w:r w:rsidRPr="00187CCE">
              <w:rPr>
                <w:rFonts w:eastAsiaTheme="minorHAnsi"/>
              </w:rPr>
              <w:t>)</w:t>
            </w:r>
          </w:p>
        </w:tc>
        <w:tc>
          <w:tcPr>
            <w:tcW w:w="1110" w:type="pct"/>
          </w:tcPr>
          <w:p w14:paraId="1C98F336"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32B7256D"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37239306"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74377FE0" w14:textId="77777777" w:rsidTr="00C7202E">
        <w:tc>
          <w:tcPr>
            <w:tcW w:w="651" w:type="pct"/>
            <w:noWrap/>
          </w:tcPr>
          <w:p w14:paraId="36942A62" w14:textId="77777777" w:rsidR="00EF217F" w:rsidRPr="00187CCE" w:rsidRDefault="00EF217F" w:rsidP="00C7202E">
            <w:pPr>
              <w:spacing w:before="60" w:after="60" w:line="240" w:lineRule="auto"/>
              <w:rPr>
                <w:rFonts w:eastAsiaTheme="minorHAnsi"/>
              </w:rPr>
            </w:pPr>
            <w:r w:rsidRPr="00187CCE">
              <w:rPr>
                <w:rFonts w:eastAsiaTheme="minorHAnsi"/>
              </w:rPr>
              <w:t>0303 69 50</w:t>
            </w:r>
          </w:p>
        </w:tc>
        <w:tc>
          <w:tcPr>
            <w:tcW w:w="2206" w:type="pct"/>
          </w:tcPr>
          <w:p w14:paraId="6D2AC9A4" w14:textId="77777777" w:rsidR="00EF217F" w:rsidRPr="00187CCE" w:rsidRDefault="00EF217F" w:rsidP="00C7202E">
            <w:pPr>
              <w:spacing w:before="60" w:after="60" w:line="240" w:lineRule="auto"/>
              <w:rPr>
                <w:rFonts w:eastAsiaTheme="minorHAnsi"/>
              </w:rPr>
            </w:pPr>
            <w:r w:rsidRPr="00187CCE">
              <w:rPr>
                <w:rFonts w:eastAsiaTheme="minorHAnsi"/>
              </w:rPr>
              <w:t>--- Pollack (</w:t>
            </w:r>
            <w:r w:rsidRPr="00187CCE">
              <w:rPr>
                <w:rFonts w:eastAsiaTheme="minorHAnsi"/>
                <w:i/>
                <w:iCs/>
              </w:rPr>
              <w:t>Pollachius pollachius</w:t>
            </w:r>
            <w:r w:rsidRPr="00187CCE">
              <w:rPr>
                <w:rFonts w:eastAsiaTheme="minorHAnsi"/>
              </w:rPr>
              <w:t>)</w:t>
            </w:r>
          </w:p>
        </w:tc>
        <w:tc>
          <w:tcPr>
            <w:tcW w:w="1110" w:type="pct"/>
          </w:tcPr>
          <w:p w14:paraId="1D8682D4"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4C55C85F"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11F4B7AF"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584E72A2" w14:textId="77777777" w:rsidTr="00C7202E">
        <w:tc>
          <w:tcPr>
            <w:tcW w:w="651" w:type="pct"/>
            <w:noWrap/>
          </w:tcPr>
          <w:p w14:paraId="1031A346" w14:textId="77777777" w:rsidR="00EF217F" w:rsidRPr="00187CCE" w:rsidRDefault="00EF217F" w:rsidP="00C7202E">
            <w:pPr>
              <w:spacing w:before="60" w:after="60" w:line="240" w:lineRule="auto"/>
              <w:rPr>
                <w:rFonts w:eastAsiaTheme="minorHAnsi"/>
              </w:rPr>
            </w:pPr>
            <w:r w:rsidRPr="00187CCE">
              <w:rPr>
                <w:rFonts w:eastAsiaTheme="minorHAnsi"/>
              </w:rPr>
              <w:t>0303 69 70</w:t>
            </w:r>
          </w:p>
        </w:tc>
        <w:tc>
          <w:tcPr>
            <w:tcW w:w="2206" w:type="pct"/>
          </w:tcPr>
          <w:p w14:paraId="5B51614F" w14:textId="77777777" w:rsidR="00EF217F" w:rsidRPr="00187CCE" w:rsidRDefault="00EF217F" w:rsidP="00C7202E">
            <w:pPr>
              <w:spacing w:before="60" w:after="60" w:line="240" w:lineRule="auto"/>
              <w:rPr>
                <w:rFonts w:eastAsiaTheme="minorHAnsi"/>
              </w:rPr>
            </w:pPr>
            <w:r w:rsidRPr="00187CCE">
              <w:rPr>
                <w:rFonts w:eastAsiaTheme="minorHAnsi"/>
              </w:rPr>
              <w:t>--- Blue grenadier (</w:t>
            </w:r>
            <w:r w:rsidRPr="00187CCE">
              <w:rPr>
                <w:rFonts w:eastAsiaTheme="minorHAnsi"/>
                <w:i/>
                <w:iCs/>
              </w:rPr>
              <w:t>Macruronus novaezelandiae</w:t>
            </w:r>
            <w:r w:rsidRPr="00187CCE">
              <w:rPr>
                <w:rFonts w:eastAsiaTheme="minorHAnsi"/>
              </w:rPr>
              <w:t>)</w:t>
            </w:r>
          </w:p>
        </w:tc>
        <w:tc>
          <w:tcPr>
            <w:tcW w:w="1110" w:type="pct"/>
          </w:tcPr>
          <w:p w14:paraId="5C0F0C55"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485903A7"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19EDF14A"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26C18874" w14:textId="77777777" w:rsidTr="00C7202E">
        <w:tc>
          <w:tcPr>
            <w:tcW w:w="651" w:type="pct"/>
            <w:noWrap/>
          </w:tcPr>
          <w:p w14:paraId="54908705" w14:textId="77777777" w:rsidR="00EF217F" w:rsidRPr="00187CCE" w:rsidRDefault="00EF217F" w:rsidP="00C7202E">
            <w:pPr>
              <w:spacing w:before="60" w:after="60" w:line="240" w:lineRule="auto"/>
              <w:rPr>
                <w:rFonts w:eastAsiaTheme="minorHAnsi"/>
              </w:rPr>
            </w:pPr>
            <w:r w:rsidRPr="00187CCE">
              <w:rPr>
                <w:rFonts w:eastAsiaTheme="minorHAnsi"/>
              </w:rPr>
              <w:t>0303 69 80</w:t>
            </w:r>
          </w:p>
        </w:tc>
        <w:tc>
          <w:tcPr>
            <w:tcW w:w="2206" w:type="pct"/>
          </w:tcPr>
          <w:p w14:paraId="4798A04F" w14:textId="77777777" w:rsidR="00EF217F" w:rsidRPr="00187CCE" w:rsidRDefault="00EF217F" w:rsidP="00C7202E">
            <w:pPr>
              <w:spacing w:before="60" w:after="60" w:line="240" w:lineRule="auto"/>
              <w:rPr>
                <w:rFonts w:eastAsiaTheme="minorHAnsi"/>
              </w:rPr>
            </w:pPr>
            <w:r w:rsidRPr="00187CCE">
              <w:rPr>
                <w:rFonts w:eastAsiaTheme="minorHAnsi"/>
              </w:rPr>
              <w:t>--- Ling (</w:t>
            </w:r>
            <w:r w:rsidRPr="00187CCE">
              <w:rPr>
                <w:rFonts w:eastAsiaTheme="minorHAnsi"/>
                <w:i/>
                <w:iCs/>
              </w:rPr>
              <w:t>Molva</w:t>
            </w:r>
            <w:r w:rsidRPr="00187CCE">
              <w:rPr>
                <w:rFonts w:eastAsiaTheme="minorHAnsi"/>
              </w:rPr>
              <w:t xml:space="preserve"> spp.)</w:t>
            </w:r>
          </w:p>
        </w:tc>
        <w:tc>
          <w:tcPr>
            <w:tcW w:w="1110" w:type="pct"/>
          </w:tcPr>
          <w:p w14:paraId="454ADA34"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63A1DF1F"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53F9871F"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18A82164" w14:textId="77777777" w:rsidTr="00C7202E">
        <w:tc>
          <w:tcPr>
            <w:tcW w:w="651" w:type="pct"/>
            <w:noWrap/>
          </w:tcPr>
          <w:p w14:paraId="699C9BF6" w14:textId="77777777" w:rsidR="00EF217F" w:rsidRPr="00187CCE" w:rsidRDefault="00EF217F" w:rsidP="00C7202E">
            <w:pPr>
              <w:spacing w:before="60" w:after="60" w:line="240" w:lineRule="auto"/>
              <w:rPr>
                <w:rFonts w:eastAsiaTheme="minorHAnsi"/>
              </w:rPr>
            </w:pPr>
            <w:r w:rsidRPr="00187CCE">
              <w:rPr>
                <w:rFonts w:eastAsiaTheme="minorHAnsi"/>
              </w:rPr>
              <w:t>0303 69 90</w:t>
            </w:r>
          </w:p>
        </w:tc>
        <w:tc>
          <w:tcPr>
            <w:tcW w:w="2206" w:type="pct"/>
          </w:tcPr>
          <w:p w14:paraId="381813B2"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0EB859A7"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515401CE"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1ED62723"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4EF4BAAE" w14:textId="77777777" w:rsidTr="00C7202E">
        <w:tc>
          <w:tcPr>
            <w:tcW w:w="651" w:type="pct"/>
            <w:noWrap/>
          </w:tcPr>
          <w:p w14:paraId="0515AB3C" w14:textId="77777777" w:rsidR="00EF217F" w:rsidRPr="00187CCE" w:rsidRDefault="00EF217F" w:rsidP="00C7202E">
            <w:pPr>
              <w:spacing w:before="60" w:after="60" w:line="240" w:lineRule="auto"/>
              <w:rPr>
                <w:rFonts w:eastAsiaTheme="minorHAnsi"/>
              </w:rPr>
            </w:pPr>
            <w:r w:rsidRPr="00187CCE">
              <w:rPr>
                <w:rFonts w:eastAsiaTheme="minorHAnsi"/>
              </w:rPr>
              <w:t>0303 81 15</w:t>
            </w:r>
          </w:p>
        </w:tc>
        <w:tc>
          <w:tcPr>
            <w:tcW w:w="2206" w:type="pct"/>
          </w:tcPr>
          <w:p w14:paraId="2B56CF3A" w14:textId="77777777" w:rsidR="00EF217F" w:rsidRPr="00187CCE" w:rsidRDefault="00EF217F" w:rsidP="00C7202E">
            <w:pPr>
              <w:spacing w:before="60" w:after="60" w:line="240" w:lineRule="auto"/>
              <w:rPr>
                <w:rFonts w:eastAsiaTheme="minorHAnsi"/>
              </w:rPr>
            </w:pPr>
            <w:r w:rsidRPr="00187CCE">
              <w:rPr>
                <w:rFonts w:eastAsiaTheme="minorHAnsi"/>
              </w:rPr>
              <w:t>--- Piked dogfish (</w:t>
            </w:r>
            <w:r w:rsidRPr="00187CCE">
              <w:rPr>
                <w:rFonts w:eastAsiaTheme="minorHAnsi"/>
                <w:i/>
                <w:iCs/>
              </w:rPr>
              <w:t>Squalus acanthias</w:t>
            </w:r>
            <w:r w:rsidRPr="00187CCE">
              <w:rPr>
                <w:rFonts w:eastAsiaTheme="minorHAnsi"/>
              </w:rPr>
              <w:t>) and catsharks (</w:t>
            </w:r>
            <w:r w:rsidRPr="00187CCE">
              <w:rPr>
                <w:rFonts w:eastAsiaTheme="minorHAnsi"/>
                <w:i/>
                <w:iCs/>
              </w:rPr>
              <w:t>Scyliorhinus</w:t>
            </w:r>
            <w:r w:rsidRPr="00187CCE">
              <w:rPr>
                <w:rFonts w:eastAsiaTheme="minorHAnsi"/>
              </w:rPr>
              <w:t> spp.)</w:t>
            </w:r>
          </w:p>
        </w:tc>
        <w:tc>
          <w:tcPr>
            <w:tcW w:w="1110" w:type="pct"/>
          </w:tcPr>
          <w:p w14:paraId="3C58A0EA"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2F21F75E"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451B9A21"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19B52B69" w14:textId="77777777" w:rsidTr="00C7202E">
        <w:tc>
          <w:tcPr>
            <w:tcW w:w="651" w:type="pct"/>
            <w:noWrap/>
          </w:tcPr>
          <w:p w14:paraId="1DAA851F" w14:textId="77777777" w:rsidR="00EF217F" w:rsidRPr="00187CCE" w:rsidRDefault="00EF217F" w:rsidP="00C7202E">
            <w:pPr>
              <w:spacing w:before="60" w:after="60" w:line="240" w:lineRule="auto"/>
              <w:rPr>
                <w:rFonts w:eastAsiaTheme="minorHAnsi"/>
              </w:rPr>
            </w:pPr>
            <w:r w:rsidRPr="00187CCE">
              <w:rPr>
                <w:rFonts w:eastAsiaTheme="minorHAnsi"/>
              </w:rPr>
              <w:t>0303 81 30</w:t>
            </w:r>
          </w:p>
        </w:tc>
        <w:tc>
          <w:tcPr>
            <w:tcW w:w="2206" w:type="pct"/>
          </w:tcPr>
          <w:p w14:paraId="31C1BCEC" w14:textId="77777777" w:rsidR="00EF217F" w:rsidRPr="00187CCE" w:rsidRDefault="00EF217F" w:rsidP="00C7202E">
            <w:pPr>
              <w:spacing w:before="60" w:after="60" w:line="240" w:lineRule="auto"/>
              <w:rPr>
                <w:rFonts w:eastAsiaTheme="minorHAnsi"/>
              </w:rPr>
            </w:pPr>
            <w:r w:rsidRPr="00187CCE">
              <w:rPr>
                <w:rFonts w:eastAsiaTheme="minorHAnsi"/>
              </w:rPr>
              <w:t>--- Porbeagle shark (</w:t>
            </w:r>
            <w:r w:rsidRPr="00187CCE">
              <w:rPr>
                <w:rFonts w:eastAsiaTheme="minorHAnsi"/>
                <w:i/>
                <w:iCs/>
              </w:rPr>
              <w:t>Lamna nasus</w:t>
            </w:r>
            <w:r w:rsidRPr="00187CCE">
              <w:rPr>
                <w:rFonts w:eastAsiaTheme="minorHAnsi"/>
              </w:rPr>
              <w:t>)</w:t>
            </w:r>
          </w:p>
        </w:tc>
        <w:tc>
          <w:tcPr>
            <w:tcW w:w="1110" w:type="pct"/>
          </w:tcPr>
          <w:p w14:paraId="70796839"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7CA03F46"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2AA86847"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75E89EE0" w14:textId="77777777" w:rsidTr="00C7202E">
        <w:tc>
          <w:tcPr>
            <w:tcW w:w="651" w:type="pct"/>
            <w:noWrap/>
          </w:tcPr>
          <w:p w14:paraId="564F16C9" w14:textId="77777777" w:rsidR="00EF217F" w:rsidRPr="00187CCE" w:rsidRDefault="00EF217F" w:rsidP="00C7202E">
            <w:pPr>
              <w:spacing w:before="60" w:after="60" w:line="240" w:lineRule="auto"/>
              <w:rPr>
                <w:rFonts w:eastAsiaTheme="minorHAnsi"/>
              </w:rPr>
            </w:pPr>
            <w:r w:rsidRPr="00187CCE">
              <w:rPr>
                <w:rFonts w:eastAsiaTheme="minorHAnsi"/>
              </w:rPr>
              <w:t>0303 81 40</w:t>
            </w:r>
          </w:p>
        </w:tc>
        <w:tc>
          <w:tcPr>
            <w:tcW w:w="2206" w:type="pct"/>
          </w:tcPr>
          <w:p w14:paraId="332A0D57" w14:textId="77777777" w:rsidR="00EF217F" w:rsidRPr="00187CCE" w:rsidRDefault="00EF217F" w:rsidP="00C7202E">
            <w:pPr>
              <w:spacing w:before="60" w:after="60" w:line="240" w:lineRule="auto"/>
              <w:rPr>
                <w:rFonts w:eastAsiaTheme="minorHAnsi"/>
              </w:rPr>
            </w:pPr>
            <w:r w:rsidRPr="00187CCE">
              <w:rPr>
                <w:rFonts w:eastAsiaTheme="minorHAnsi"/>
              </w:rPr>
              <w:t>--- Blue shark (</w:t>
            </w:r>
            <w:r w:rsidRPr="00187CCE">
              <w:rPr>
                <w:rFonts w:eastAsiaTheme="minorHAnsi"/>
                <w:i/>
                <w:iCs/>
              </w:rPr>
              <w:t>Prionace glauca</w:t>
            </w:r>
            <w:r w:rsidRPr="00187CCE">
              <w:rPr>
                <w:rFonts w:eastAsiaTheme="minorHAnsi"/>
              </w:rPr>
              <w:t>)</w:t>
            </w:r>
          </w:p>
        </w:tc>
        <w:tc>
          <w:tcPr>
            <w:tcW w:w="1110" w:type="pct"/>
          </w:tcPr>
          <w:p w14:paraId="6F4E80CB"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31AFE2CF"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439CEACD"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49F58168" w14:textId="77777777" w:rsidTr="00C7202E">
        <w:tc>
          <w:tcPr>
            <w:tcW w:w="651" w:type="pct"/>
            <w:noWrap/>
          </w:tcPr>
          <w:p w14:paraId="7823E07F" w14:textId="77777777" w:rsidR="00EF217F" w:rsidRPr="00187CCE" w:rsidRDefault="00EF217F" w:rsidP="00C7202E">
            <w:pPr>
              <w:pageBreakBefore/>
              <w:spacing w:before="60" w:after="60" w:line="240" w:lineRule="auto"/>
              <w:rPr>
                <w:rFonts w:eastAsiaTheme="minorHAnsi"/>
              </w:rPr>
            </w:pPr>
            <w:r w:rsidRPr="00187CCE">
              <w:rPr>
                <w:rFonts w:eastAsiaTheme="minorHAnsi"/>
              </w:rPr>
              <w:lastRenderedPageBreak/>
              <w:t>0303 81 90</w:t>
            </w:r>
          </w:p>
        </w:tc>
        <w:tc>
          <w:tcPr>
            <w:tcW w:w="2206" w:type="pct"/>
          </w:tcPr>
          <w:p w14:paraId="13686259"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2691ADB3"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3DC17CCD"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42DD96F8"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75F8A780" w14:textId="77777777" w:rsidTr="00C7202E">
        <w:tc>
          <w:tcPr>
            <w:tcW w:w="651" w:type="pct"/>
            <w:noWrap/>
          </w:tcPr>
          <w:p w14:paraId="6A726066" w14:textId="77777777" w:rsidR="00EF217F" w:rsidRPr="00187CCE" w:rsidRDefault="00EF217F" w:rsidP="00C7202E">
            <w:pPr>
              <w:spacing w:before="60" w:after="60" w:line="240" w:lineRule="auto"/>
              <w:rPr>
                <w:rFonts w:eastAsiaTheme="minorHAnsi"/>
              </w:rPr>
            </w:pPr>
            <w:r w:rsidRPr="00187CCE">
              <w:rPr>
                <w:rFonts w:eastAsiaTheme="minorHAnsi"/>
              </w:rPr>
              <w:t>0303 82 00</w:t>
            </w:r>
          </w:p>
        </w:tc>
        <w:tc>
          <w:tcPr>
            <w:tcW w:w="2206" w:type="pct"/>
          </w:tcPr>
          <w:p w14:paraId="40E91F4B" w14:textId="77777777" w:rsidR="00EF217F" w:rsidRPr="00187CCE" w:rsidRDefault="00EF217F" w:rsidP="00C7202E">
            <w:pPr>
              <w:spacing w:before="60" w:after="60" w:line="240" w:lineRule="auto"/>
              <w:rPr>
                <w:rFonts w:eastAsiaTheme="minorHAnsi"/>
              </w:rPr>
            </w:pPr>
            <w:r w:rsidRPr="00187CCE">
              <w:rPr>
                <w:rFonts w:eastAsiaTheme="minorHAnsi"/>
              </w:rPr>
              <w:t>-- Rays and skates (Rajidae)</w:t>
            </w:r>
          </w:p>
        </w:tc>
        <w:tc>
          <w:tcPr>
            <w:tcW w:w="1110" w:type="pct"/>
          </w:tcPr>
          <w:p w14:paraId="4A624BD9"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3804A83D"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25B6EEEC"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24927676" w14:textId="77777777" w:rsidTr="00C7202E">
        <w:tc>
          <w:tcPr>
            <w:tcW w:w="651" w:type="pct"/>
            <w:noWrap/>
          </w:tcPr>
          <w:p w14:paraId="5F3EDC8C" w14:textId="77777777" w:rsidR="00EF217F" w:rsidRPr="00187CCE" w:rsidRDefault="00EF217F" w:rsidP="00C7202E">
            <w:pPr>
              <w:spacing w:before="60" w:after="60" w:line="240" w:lineRule="auto"/>
              <w:rPr>
                <w:rFonts w:eastAsiaTheme="minorHAnsi"/>
              </w:rPr>
            </w:pPr>
            <w:r w:rsidRPr="00187CCE">
              <w:rPr>
                <w:rFonts w:eastAsiaTheme="minorHAnsi"/>
              </w:rPr>
              <w:t>0303 83 00</w:t>
            </w:r>
          </w:p>
        </w:tc>
        <w:tc>
          <w:tcPr>
            <w:tcW w:w="2206" w:type="pct"/>
          </w:tcPr>
          <w:p w14:paraId="099FDB3A" w14:textId="77777777" w:rsidR="00EF217F" w:rsidRPr="00187CCE" w:rsidRDefault="00EF217F" w:rsidP="00C7202E">
            <w:pPr>
              <w:spacing w:before="60" w:after="60" w:line="240" w:lineRule="auto"/>
              <w:rPr>
                <w:rFonts w:eastAsiaTheme="minorHAnsi"/>
              </w:rPr>
            </w:pPr>
            <w:r w:rsidRPr="00187CCE">
              <w:rPr>
                <w:rFonts w:eastAsiaTheme="minorHAnsi"/>
              </w:rPr>
              <w:t>-- Toothfish (</w:t>
            </w:r>
            <w:r w:rsidRPr="00187CCE">
              <w:rPr>
                <w:rFonts w:eastAsiaTheme="minorHAnsi"/>
                <w:i/>
                <w:iCs/>
              </w:rPr>
              <w:t>Dissostichus</w:t>
            </w:r>
            <w:r w:rsidRPr="00187CCE">
              <w:rPr>
                <w:rFonts w:eastAsiaTheme="minorHAnsi"/>
              </w:rPr>
              <w:t xml:space="preserve"> spp.)</w:t>
            </w:r>
          </w:p>
        </w:tc>
        <w:tc>
          <w:tcPr>
            <w:tcW w:w="1110" w:type="pct"/>
          </w:tcPr>
          <w:p w14:paraId="54A9F6EB"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17726DB7"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1BE7BEE1"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075C516F" w14:textId="77777777" w:rsidTr="00C7202E">
        <w:tc>
          <w:tcPr>
            <w:tcW w:w="651" w:type="pct"/>
            <w:noWrap/>
          </w:tcPr>
          <w:p w14:paraId="21D7539A" w14:textId="77777777" w:rsidR="00EF217F" w:rsidRPr="00187CCE" w:rsidRDefault="00EF217F" w:rsidP="00C7202E">
            <w:pPr>
              <w:spacing w:before="60" w:after="60" w:line="240" w:lineRule="auto"/>
              <w:rPr>
                <w:rFonts w:eastAsiaTheme="minorHAnsi"/>
              </w:rPr>
            </w:pPr>
            <w:r w:rsidRPr="00187CCE">
              <w:rPr>
                <w:rFonts w:eastAsiaTheme="minorHAnsi"/>
              </w:rPr>
              <w:t>0303 84 10</w:t>
            </w:r>
          </w:p>
        </w:tc>
        <w:tc>
          <w:tcPr>
            <w:tcW w:w="2206" w:type="pct"/>
          </w:tcPr>
          <w:p w14:paraId="5CAF0067" w14:textId="77777777" w:rsidR="00EF217F" w:rsidRPr="00187CCE" w:rsidRDefault="00EF217F" w:rsidP="00C7202E">
            <w:pPr>
              <w:spacing w:before="60" w:after="60" w:line="240" w:lineRule="auto"/>
              <w:rPr>
                <w:rFonts w:eastAsiaTheme="minorHAnsi"/>
                <w:lang w:val="es-ES"/>
              </w:rPr>
            </w:pPr>
            <w:r w:rsidRPr="00187CCE">
              <w:rPr>
                <w:rFonts w:eastAsiaTheme="minorHAnsi"/>
                <w:lang w:val="es-ES"/>
              </w:rPr>
              <w:t>--- European sea bass (</w:t>
            </w:r>
            <w:r w:rsidRPr="00187CCE">
              <w:rPr>
                <w:rFonts w:eastAsiaTheme="minorHAnsi"/>
                <w:i/>
                <w:iCs/>
                <w:lang w:val="es-ES"/>
              </w:rPr>
              <w:t>Dicentrarchus labrax</w:t>
            </w:r>
            <w:r w:rsidRPr="00187CCE">
              <w:rPr>
                <w:rFonts w:eastAsiaTheme="minorHAnsi"/>
                <w:lang w:val="es-ES"/>
              </w:rPr>
              <w:t>)</w:t>
            </w:r>
          </w:p>
        </w:tc>
        <w:tc>
          <w:tcPr>
            <w:tcW w:w="1110" w:type="pct"/>
          </w:tcPr>
          <w:p w14:paraId="40AF57DE"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21CAC16F"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7A6B745F"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3FF5EDEB" w14:textId="77777777" w:rsidTr="00C7202E">
        <w:tc>
          <w:tcPr>
            <w:tcW w:w="651" w:type="pct"/>
            <w:noWrap/>
          </w:tcPr>
          <w:p w14:paraId="7BACB89B" w14:textId="77777777" w:rsidR="00EF217F" w:rsidRPr="00187CCE" w:rsidRDefault="00EF217F" w:rsidP="00C7202E">
            <w:pPr>
              <w:spacing w:before="60" w:after="60" w:line="240" w:lineRule="auto"/>
              <w:rPr>
                <w:rFonts w:eastAsiaTheme="minorHAnsi"/>
              </w:rPr>
            </w:pPr>
            <w:r w:rsidRPr="00187CCE">
              <w:rPr>
                <w:rFonts w:eastAsiaTheme="minorHAnsi"/>
              </w:rPr>
              <w:t>0303 84 90</w:t>
            </w:r>
          </w:p>
        </w:tc>
        <w:tc>
          <w:tcPr>
            <w:tcW w:w="2206" w:type="pct"/>
          </w:tcPr>
          <w:p w14:paraId="2C3315BC"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3ED597DA"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232F55C5"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69FA3CA8"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7847C7C7" w14:textId="77777777" w:rsidTr="00C7202E">
        <w:tc>
          <w:tcPr>
            <w:tcW w:w="651" w:type="pct"/>
            <w:noWrap/>
          </w:tcPr>
          <w:p w14:paraId="58B537FF" w14:textId="77777777" w:rsidR="00EF217F" w:rsidRPr="00187CCE" w:rsidRDefault="00EF217F" w:rsidP="00C7202E">
            <w:pPr>
              <w:spacing w:before="60" w:after="60" w:line="240" w:lineRule="auto"/>
              <w:rPr>
                <w:rFonts w:eastAsiaTheme="minorHAnsi"/>
              </w:rPr>
            </w:pPr>
            <w:r w:rsidRPr="00187CCE">
              <w:rPr>
                <w:rFonts w:eastAsiaTheme="minorHAnsi"/>
              </w:rPr>
              <w:t>0303 89 10</w:t>
            </w:r>
          </w:p>
        </w:tc>
        <w:tc>
          <w:tcPr>
            <w:tcW w:w="2206" w:type="pct"/>
          </w:tcPr>
          <w:p w14:paraId="3B32137E" w14:textId="77777777" w:rsidR="00EF217F" w:rsidRPr="00187CCE" w:rsidRDefault="00EF217F" w:rsidP="00C7202E">
            <w:pPr>
              <w:spacing w:before="60" w:after="60" w:line="240" w:lineRule="auto"/>
              <w:rPr>
                <w:rFonts w:eastAsiaTheme="minorHAnsi"/>
              </w:rPr>
            </w:pPr>
            <w:r w:rsidRPr="00187CCE">
              <w:rPr>
                <w:rFonts w:eastAsiaTheme="minorHAnsi"/>
              </w:rPr>
              <w:t>--- Freshwater fish</w:t>
            </w:r>
          </w:p>
        </w:tc>
        <w:tc>
          <w:tcPr>
            <w:tcW w:w="1110" w:type="pct"/>
          </w:tcPr>
          <w:p w14:paraId="0B22AB28"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4C0CE3F7"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25924AAE"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17E2291B" w14:textId="77777777" w:rsidTr="00C7202E">
        <w:tc>
          <w:tcPr>
            <w:tcW w:w="651" w:type="pct"/>
            <w:noWrap/>
          </w:tcPr>
          <w:p w14:paraId="74C823F0" w14:textId="77777777" w:rsidR="00EF217F" w:rsidRPr="00187CCE" w:rsidRDefault="00EF217F" w:rsidP="00C7202E">
            <w:pPr>
              <w:spacing w:before="60" w:after="60" w:line="240" w:lineRule="auto"/>
              <w:rPr>
                <w:rFonts w:eastAsiaTheme="minorHAnsi"/>
              </w:rPr>
            </w:pPr>
            <w:r w:rsidRPr="00187CCE">
              <w:rPr>
                <w:rFonts w:eastAsiaTheme="minorHAnsi"/>
              </w:rPr>
              <w:t>0303 89 21</w:t>
            </w:r>
          </w:p>
        </w:tc>
        <w:tc>
          <w:tcPr>
            <w:tcW w:w="2206" w:type="pct"/>
          </w:tcPr>
          <w:p w14:paraId="3D1797C3" w14:textId="77777777" w:rsidR="00EF217F" w:rsidRPr="00187CCE" w:rsidRDefault="00EF217F" w:rsidP="00C7202E">
            <w:pPr>
              <w:spacing w:before="60" w:after="60" w:line="240" w:lineRule="auto"/>
              <w:rPr>
                <w:rFonts w:eastAsiaTheme="minorHAnsi"/>
              </w:rPr>
            </w:pPr>
            <w:r w:rsidRPr="00187CCE">
              <w:rPr>
                <w:rFonts w:eastAsiaTheme="minorHAnsi"/>
              </w:rPr>
              <w:t>----- For the industrial manufacture of products of heading 1604</w:t>
            </w:r>
          </w:p>
        </w:tc>
        <w:tc>
          <w:tcPr>
            <w:tcW w:w="1110" w:type="pct"/>
          </w:tcPr>
          <w:p w14:paraId="4D25EB21"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42BA4248"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7E8D9034"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63581049" w14:textId="77777777" w:rsidTr="00C7202E">
        <w:tc>
          <w:tcPr>
            <w:tcW w:w="651" w:type="pct"/>
            <w:noWrap/>
          </w:tcPr>
          <w:p w14:paraId="5A4FC15B" w14:textId="77777777" w:rsidR="00EF217F" w:rsidRPr="00187CCE" w:rsidRDefault="00EF217F" w:rsidP="00C7202E">
            <w:pPr>
              <w:spacing w:before="60" w:after="60" w:line="240" w:lineRule="auto"/>
              <w:rPr>
                <w:rFonts w:eastAsiaTheme="minorHAnsi"/>
              </w:rPr>
            </w:pPr>
            <w:r w:rsidRPr="00187CCE">
              <w:rPr>
                <w:rFonts w:eastAsiaTheme="minorHAnsi"/>
              </w:rPr>
              <w:t>0303 89 29</w:t>
            </w:r>
          </w:p>
        </w:tc>
        <w:tc>
          <w:tcPr>
            <w:tcW w:w="2206" w:type="pct"/>
          </w:tcPr>
          <w:p w14:paraId="40B9A403"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2CD5ECC5"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25E907B4"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77D93876"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0B8F9BB5" w14:textId="77777777" w:rsidTr="00C7202E">
        <w:tc>
          <w:tcPr>
            <w:tcW w:w="651" w:type="pct"/>
            <w:noWrap/>
          </w:tcPr>
          <w:p w14:paraId="44759F74" w14:textId="77777777" w:rsidR="00EF217F" w:rsidRPr="00187CCE" w:rsidRDefault="00EF217F" w:rsidP="00C7202E">
            <w:pPr>
              <w:spacing w:before="60" w:after="60" w:line="240" w:lineRule="auto"/>
              <w:rPr>
                <w:rFonts w:eastAsiaTheme="minorHAnsi"/>
              </w:rPr>
            </w:pPr>
            <w:r w:rsidRPr="00187CCE">
              <w:rPr>
                <w:rFonts w:eastAsiaTheme="minorHAnsi"/>
              </w:rPr>
              <w:t>0303 89 31</w:t>
            </w:r>
          </w:p>
        </w:tc>
        <w:tc>
          <w:tcPr>
            <w:tcW w:w="2206" w:type="pct"/>
          </w:tcPr>
          <w:p w14:paraId="6F73044C" w14:textId="77777777" w:rsidR="00EF217F" w:rsidRPr="00187CCE" w:rsidRDefault="00EF217F" w:rsidP="00C7202E">
            <w:pPr>
              <w:spacing w:before="60" w:after="60" w:line="240" w:lineRule="auto"/>
              <w:rPr>
                <w:rFonts w:eastAsiaTheme="minorHAnsi"/>
              </w:rPr>
            </w:pPr>
            <w:r w:rsidRPr="00187CCE">
              <w:rPr>
                <w:rFonts w:eastAsiaTheme="minorHAnsi"/>
              </w:rPr>
              <w:t xml:space="preserve">----- Of the species </w:t>
            </w:r>
            <w:r w:rsidRPr="00187CCE">
              <w:rPr>
                <w:rFonts w:eastAsiaTheme="minorHAnsi"/>
                <w:i/>
                <w:iCs/>
              </w:rPr>
              <w:t>Sebastes marinus</w:t>
            </w:r>
          </w:p>
        </w:tc>
        <w:tc>
          <w:tcPr>
            <w:tcW w:w="1110" w:type="pct"/>
          </w:tcPr>
          <w:p w14:paraId="2A78CBAD"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772A6D42"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31AE6CC5"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0478B606" w14:textId="77777777" w:rsidTr="00C7202E">
        <w:tc>
          <w:tcPr>
            <w:tcW w:w="651" w:type="pct"/>
            <w:noWrap/>
          </w:tcPr>
          <w:p w14:paraId="1F5535F0" w14:textId="77777777" w:rsidR="00EF217F" w:rsidRPr="00187CCE" w:rsidRDefault="00EF217F" w:rsidP="00C7202E">
            <w:pPr>
              <w:spacing w:before="60" w:after="60" w:line="240" w:lineRule="auto"/>
              <w:rPr>
                <w:rFonts w:eastAsiaTheme="minorHAnsi"/>
              </w:rPr>
            </w:pPr>
            <w:r w:rsidRPr="00187CCE">
              <w:rPr>
                <w:rFonts w:eastAsiaTheme="minorHAnsi"/>
              </w:rPr>
              <w:t>0303 89 39</w:t>
            </w:r>
          </w:p>
        </w:tc>
        <w:tc>
          <w:tcPr>
            <w:tcW w:w="2206" w:type="pct"/>
          </w:tcPr>
          <w:p w14:paraId="23030118"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454DC571"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539C6414"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31B83FEA"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3CD5C152" w14:textId="77777777" w:rsidTr="00C7202E">
        <w:tc>
          <w:tcPr>
            <w:tcW w:w="651" w:type="pct"/>
            <w:noWrap/>
          </w:tcPr>
          <w:p w14:paraId="25EBB8A2" w14:textId="77777777" w:rsidR="00EF217F" w:rsidRPr="00187CCE" w:rsidRDefault="00EF217F" w:rsidP="00C7202E">
            <w:pPr>
              <w:spacing w:before="60" w:after="60" w:line="240" w:lineRule="auto"/>
              <w:rPr>
                <w:rFonts w:eastAsiaTheme="minorHAnsi"/>
              </w:rPr>
            </w:pPr>
            <w:r w:rsidRPr="00187CCE">
              <w:rPr>
                <w:rFonts w:eastAsiaTheme="minorHAnsi"/>
              </w:rPr>
              <w:t>0303 89 40</w:t>
            </w:r>
          </w:p>
        </w:tc>
        <w:tc>
          <w:tcPr>
            <w:tcW w:w="2206" w:type="pct"/>
          </w:tcPr>
          <w:p w14:paraId="5F16D805" w14:textId="77777777" w:rsidR="00EF217F" w:rsidRPr="00187CCE" w:rsidRDefault="00EF217F" w:rsidP="00C7202E">
            <w:pPr>
              <w:spacing w:before="60" w:after="60" w:line="240" w:lineRule="auto"/>
              <w:rPr>
                <w:rFonts w:eastAsiaTheme="minorHAnsi"/>
              </w:rPr>
            </w:pPr>
            <w:r w:rsidRPr="00187CCE">
              <w:rPr>
                <w:rFonts w:eastAsiaTheme="minorHAnsi"/>
              </w:rPr>
              <w:t xml:space="preserve">---- Fish of the species </w:t>
            </w:r>
            <w:r w:rsidRPr="00187CCE">
              <w:rPr>
                <w:rFonts w:eastAsiaTheme="minorHAnsi"/>
                <w:i/>
                <w:iCs/>
              </w:rPr>
              <w:t>Orcynopsis unicolor</w:t>
            </w:r>
          </w:p>
        </w:tc>
        <w:tc>
          <w:tcPr>
            <w:tcW w:w="1110" w:type="pct"/>
          </w:tcPr>
          <w:p w14:paraId="0A6A285D"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259B2485"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4BD4C6A7"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1B1007F6" w14:textId="77777777" w:rsidTr="00C7202E">
        <w:tc>
          <w:tcPr>
            <w:tcW w:w="651" w:type="pct"/>
            <w:noWrap/>
          </w:tcPr>
          <w:p w14:paraId="6F6639A8" w14:textId="77777777" w:rsidR="00EF217F" w:rsidRPr="00187CCE" w:rsidRDefault="00EF217F" w:rsidP="00C7202E">
            <w:pPr>
              <w:spacing w:before="60" w:after="60" w:line="240" w:lineRule="auto"/>
              <w:rPr>
                <w:rFonts w:eastAsiaTheme="minorHAnsi"/>
              </w:rPr>
            </w:pPr>
            <w:r w:rsidRPr="00187CCE">
              <w:rPr>
                <w:rFonts w:eastAsiaTheme="minorHAnsi"/>
              </w:rPr>
              <w:t>0303 89 50</w:t>
            </w:r>
          </w:p>
        </w:tc>
        <w:tc>
          <w:tcPr>
            <w:tcW w:w="2206" w:type="pct"/>
          </w:tcPr>
          <w:p w14:paraId="3FBEDE30" w14:textId="77777777" w:rsidR="00EF217F" w:rsidRPr="00187CCE" w:rsidRDefault="00EF217F" w:rsidP="00C7202E">
            <w:pPr>
              <w:spacing w:before="60" w:after="60" w:line="240" w:lineRule="auto"/>
              <w:rPr>
                <w:rFonts w:eastAsiaTheme="minorHAnsi"/>
              </w:rPr>
            </w:pPr>
            <w:r w:rsidRPr="00187CCE">
              <w:rPr>
                <w:rFonts w:eastAsiaTheme="minorHAnsi"/>
              </w:rPr>
              <w:t>---- Sea bream (</w:t>
            </w:r>
            <w:r w:rsidRPr="00187CCE">
              <w:rPr>
                <w:rFonts w:eastAsiaTheme="minorHAnsi"/>
                <w:i/>
                <w:iCs/>
              </w:rPr>
              <w:t>Dentex dentex</w:t>
            </w:r>
            <w:r w:rsidRPr="00187CCE">
              <w:rPr>
                <w:rFonts w:eastAsiaTheme="minorHAnsi"/>
              </w:rPr>
              <w:t xml:space="preserve">, </w:t>
            </w:r>
            <w:r w:rsidRPr="00187CCE">
              <w:rPr>
                <w:rFonts w:eastAsiaTheme="minorHAnsi"/>
                <w:i/>
                <w:iCs/>
              </w:rPr>
              <w:t>Pagellus</w:t>
            </w:r>
            <w:r w:rsidRPr="00187CCE">
              <w:rPr>
                <w:rFonts w:eastAsiaTheme="minorHAnsi"/>
              </w:rPr>
              <w:t xml:space="preserve"> spp.)</w:t>
            </w:r>
          </w:p>
        </w:tc>
        <w:tc>
          <w:tcPr>
            <w:tcW w:w="1110" w:type="pct"/>
          </w:tcPr>
          <w:p w14:paraId="185EB088"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03A703C3"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394805B7"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49540F97" w14:textId="77777777" w:rsidTr="00C7202E">
        <w:tc>
          <w:tcPr>
            <w:tcW w:w="651" w:type="pct"/>
            <w:noWrap/>
          </w:tcPr>
          <w:p w14:paraId="510E30F9" w14:textId="77777777" w:rsidR="00EF217F" w:rsidRPr="00187CCE" w:rsidRDefault="00EF217F" w:rsidP="00C7202E">
            <w:pPr>
              <w:spacing w:before="60" w:after="60" w:line="240" w:lineRule="auto"/>
              <w:rPr>
                <w:rFonts w:eastAsiaTheme="minorHAnsi"/>
              </w:rPr>
            </w:pPr>
            <w:r w:rsidRPr="00187CCE">
              <w:rPr>
                <w:rFonts w:eastAsiaTheme="minorHAnsi"/>
              </w:rPr>
              <w:t>0303 89 55</w:t>
            </w:r>
          </w:p>
        </w:tc>
        <w:tc>
          <w:tcPr>
            <w:tcW w:w="2206" w:type="pct"/>
          </w:tcPr>
          <w:p w14:paraId="28799AAC" w14:textId="77777777" w:rsidR="00EF217F" w:rsidRPr="00187CCE" w:rsidRDefault="00EF217F" w:rsidP="00C7202E">
            <w:pPr>
              <w:spacing w:before="60" w:after="60" w:line="240" w:lineRule="auto"/>
              <w:rPr>
                <w:rFonts w:eastAsiaTheme="minorHAnsi"/>
              </w:rPr>
            </w:pPr>
            <w:r w:rsidRPr="00187CCE">
              <w:rPr>
                <w:rFonts w:eastAsiaTheme="minorHAnsi"/>
              </w:rPr>
              <w:t>---- Gilt-head sea bream (</w:t>
            </w:r>
            <w:r w:rsidRPr="00187CCE">
              <w:rPr>
                <w:rFonts w:eastAsiaTheme="minorHAnsi"/>
                <w:i/>
                <w:iCs/>
              </w:rPr>
              <w:t>Sparus aurata</w:t>
            </w:r>
            <w:r w:rsidRPr="00187CCE">
              <w:rPr>
                <w:rFonts w:eastAsiaTheme="minorHAnsi"/>
              </w:rPr>
              <w:t>)</w:t>
            </w:r>
          </w:p>
        </w:tc>
        <w:tc>
          <w:tcPr>
            <w:tcW w:w="1110" w:type="pct"/>
          </w:tcPr>
          <w:p w14:paraId="5C2F86A2"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264CE000"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6E3A3019"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191A750B" w14:textId="77777777" w:rsidTr="00C7202E">
        <w:tc>
          <w:tcPr>
            <w:tcW w:w="651" w:type="pct"/>
            <w:noWrap/>
          </w:tcPr>
          <w:p w14:paraId="38E6EBE6" w14:textId="77777777" w:rsidR="00EF217F" w:rsidRPr="00187CCE" w:rsidRDefault="00EF217F" w:rsidP="00C7202E">
            <w:pPr>
              <w:pageBreakBefore/>
              <w:spacing w:before="60" w:after="60" w:line="240" w:lineRule="auto"/>
              <w:rPr>
                <w:rFonts w:eastAsiaTheme="minorHAnsi"/>
              </w:rPr>
            </w:pPr>
            <w:r w:rsidRPr="00187CCE">
              <w:rPr>
                <w:rFonts w:eastAsiaTheme="minorHAnsi"/>
              </w:rPr>
              <w:lastRenderedPageBreak/>
              <w:t>0303 89 60</w:t>
            </w:r>
          </w:p>
        </w:tc>
        <w:tc>
          <w:tcPr>
            <w:tcW w:w="2206" w:type="pct"/>
          </w:tcPr>
          <w:p w14:paraId="0DF49A71" w14:textId="77777777" w:rsidR="00EF217F" w:rsidRPr="00187CCE" w:rsidRDefault="00EF217F" w:rsidP="00C7202E">
            <w:pPr>
              <w:spacing w:before="60" w:after="60" w:line="240" w:lineRule="auto"/>
              <w:rPr>
                <w:rFonts w:eastAsiaTheme="minorHAnsi"/>
              </w:rPr>
            </w:pPr>
            <w:r w:rsidRPr="00187CCE">
              <w:rPr>
                <w:rFonts w:eastAsiaTheme="minorHAnsi"/>
              </w:rPr>
              <w:t>---- Ray's bream (</w:t>
            </w:r>
            <w:r w:rsidRPr="00187CCE">
              <w:rPr>
                <w:rFonts w:eastAsiaTheme="minorHAnsi"/>
                <w:i/>
                <w:iCs/>
              </w:rPr>
              <w:t>Brama</w:t>
            </w:r>
            <w:r w:rsidRPr="00187CCE">
              <w:rPr>
                <w:rFonts w:eastAsiaTheme="minorHAnsi"/>
              </w:rPr>
              <w:t xml:space="preserve"> spp.)</w:t>
            </w:r>
          </w:p>
        </w:tc>
        <w:tc>
          <w:tcPr>
            <w:tcW w:w="1110" w:type="pct"/>
          </w:tcPr>
          <w:p w14:paraId="7BD5AA41"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4EF16B36"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1EAACA2A"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6AA86434" w14:textId="77777777" w:rsidTr="00C7202E">
        <w:tc>
          <w:tcPr>
            <w:tcW w:w="651" w:type="pct"/>
            <w:noWrap/>
          </w:tcPr>
          <w:p w14:paraId="2708DAEC" w14:textId="77777777" w:rsidR="00EF217F" w:rsidRPr="00187CCE" w:rsidRDefault="00EF217F" w:rsidP="00C7202E">
            <w:pPr>
              <w:spacing w:before="60" w:after="60" w:line="240" w:lineRule="auto"/>
              <w:rPr>
                <w:rFonts w:eastAsiaTheme="minorHAnsi"/>
              </w:rPr>
            </w:pPr>
            <w:r w:rsidRPr="00187CCE">
              <w:rPr>
                <w:rFonts w:eastAsiaTheme="minorHAnsi"/>
              </w:rPr>
              <w:t>0303 89 65</w:t>
            </w:r>
          </w:p>
        </w:tc>
        <w:tc>
          <w:tcPr>
            <w:tcW w:w="2206" w:type="pct"/>
          </w:tcPr>
          <w:p w14:paraId="19C364DB" w14:textId="77777777" w:rsidR="00EF217F" w:rsidRPr="00187CCE" w:rsidRDefault="00EF217F" w:rsidP="00C7202E">
            <w:pPr>
              <w:spacing w:before="60" w:after="60" w:line="240" w:lineRule="auto"/>
              <w:rPr>
                <w:rFonts w:eastAsiaTheme="minorHAnsi"/>
              </w:rPr>
            </w:pPr>
            <w:r w:rsidRPr="00187CCE">
              <w:rPr>
                <w:rFonts w:eastAsiaTheme="minorHAnsi"/>
              </w:rPr>
              <w:t>---- Monkfish (</w:t>
            </w:r>
            <w:r w:rsidRPr="00187CCE">
              <w:rPr>
                <w:rFonts w:eastAsiaTheme="minorHAnsi"/>
                <w:i/>
                <w:iCs/>
              </w:rPr>
              <w:t>Lophius</w:t>
            </w:r>
            <w:r w:rsidRPr="00187CCE">
              <w:rPr>
                <w:rFonts w:eastAsiaTheme="minorHAnsi"/>
              </w:rPr>
              <w:t xml:space="preserve"> spp.)</w:t>
            </w:r>
          </w:p>
        </w:tc>
        <w:tc>
          <w:tcPr>
            <w:tcW w:w="1110" w:type="pct"/>
          </w:tcPr>
          <w:p w14:paraId="7800E638"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558CE92E"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19DA66D9"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1FC49397" w14:textId="77777777" w:rsidTr="00C7202E">
        <w:tc>
          <w:tcPr>
            <w:tcW w:w="651" w:type="pct"/>
            <w:noWrap/>
          </w:tcPr>
          <w:p w14:paraId="591902C5" w14:textId="77777777" w:rsidR="00EF217F" w:rsidRPr="00187CCE" w:rsidRDefault="00EF217F" w:rsidP="00C7202E">
            <w:pPr>
              <w:spacing w:before="60" w:after="60" w:line="240" w:lineRule="auto"/>
              <w:rPr>
                <w:rFonts w:eastAsiaTheme="minorHAnsi"/>
              </w:rPr>
            </w:pPr>
            <w:r w:rsidRPr="00187CCE">
              <w:rPr>
                <w:rFonts w:eastAsiaTheme="minorHAnsi"/>
              </w:rPr>
              <w:t>0303 89 70</w:t>
            </w:r>
          </w:p>
        </w:tc>
        <w:tc>
          <w:tcPr>
            <w:tcW w:w="2206" w:type="pct"/>
          </w:tcPr>
          <w:p w14:paraId="2F8C1E47" w14:textId="77777777" w:rsidR="00EF217F" w:rsidRPr="00187CCE" w:rsidRDefault="00EF217F" w:rsidP="00C7202E">
            <w:pPr>
              <w:spacing w:before="60" w:after="60" w:line="240" w:lineRule="auto"/>
              <w:rPr>
                <w:rFonts w:eastAsiaTheme="minorHAnsi"/>
              </w:rPr>
            </w:pPr>
            <w:r w:rsidRPr="00187CCE">
              <w:rPr>
                <w:rFonts w:eastAsiaTheme="minorHAnsi"/>
              </w:rPr>
              <w:t>---- Pink cusk-eel (</w:t>
            </w:r>
            <w:r w:rsidRPr="00187CCE">
              <w:rPr>
                <w:rFonts w:eastAsiaTheme="minorHAnsi"/>
                <w:i/>
                <w:iCs/>
              </w:rPr>
              <w:t>Genypterus blacodes</w:t>
            </w:r>
            <w:r w:rsidRPr="00187CCE">
              <w:rPr>
                <w:rFonts w:eastAsiaTheme="minorHAnsi"/>
              </w:rPr>
              <w:t>)</w:t>
            </w:r>
          </w:p>
        </w:tc>
        <w:tc>
          <w:tcPr>
            <w:tcW w:w="1110" w:type="pct"/>
          </w:tcPr>
          <w:p w14:paraId="2D72540C"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160F2A6D"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5EDB57CF"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294771C9" w14:textId="77777777" w:rsidTr="00C7202E">
        <w:tc>
          <w:tcPr>
            <w:tcW w:w="651" w:type="pct"/>
            <w:noWrap/>
          </w:tcPr>
          <w:p w14:paraId="535ED734" w14:textId="77777777" w:rsidR="00EF217F" w:rsidRPr="00187CCE" w:rsidRDefault="00EF217F" w:rsidP="00C7202E">
            <w:pPr>
              <w:spacing w:before="60" w:after="60" w:line="240" w:lineRule="auto"/>
              <w:rPr>
                <w:rFonts w:eastAsiaTheme="minorHAnsi"/>
              </w:rPr>
            </w:pPr>
            <w:r w:rsidRPr="00187CCE">
              <w:rPr>
                <w:rFonts w:eastAsiaTheme="minorHAnsi"/>
              </w:rPr>
              <w:t>0303 89 90</w:t>
            </w:r>
          </w:p>
        </w:tc>
        <w:tc>
          <w:tcPr>
            <w:tcW w:w="2206" w:type="pct"/>
          </w:tcPr>
          <w:p w14:paraId="7872CD70"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674042F0"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2754D7C4"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7CE6473A"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1A32385E" w14:textId="77777777" w:rsidTr="00C7202E">
        <w:tc>
          <w:tcPr>
            <w:tcW w:w="651" w:type="pct"/>
            <w:noWrap/>
          </w:tcPr>
          <w:p w14:paraId="34E4ED48" w14:textId="77777777" w:rsidR="00EF217F" w:rsidRPr="00187CCE" w:rsidRDefault="00EF217F" w:rsidP="00C7202E">
            <w:pPr>
              <w:spacing w:before="60" w:after="60" w:line="240" w:lineRule="auto"/>
              <w:rPr>
                <w:rFonts w:eastAsiaTheme="minorHAnsi"/>
              </w:rPr>
            </w:pPr>
            <w:r w:rsidRPr="00187CCE">
              <w:rPr>
                <w:rFonts w:eastAsiaTheme="minorHAnsi"/>
              </w:rPr>
              <w:t>0303 91 10</w:t>
            </w:r>
          </w:p>
        </w:tc>
        <w:tc>
          <w:tcPr>
            <w:tcW w:w="2206" w:type="pct"/>
          </w:tcPr>
          <w:p w14:paraId="4D6FC503" w14:textId="77777777" w:rsidR="00EF217F" w:rsidRPr="00187CCE" w:rsidRDefault="00EF217F" w:rsidP="00C7202E">
            <w:pPr>
              <w:spacing w:before="60" w:after="60" w:line="240" w:lineRule="auto"/>
              <w:rPr>
                <w:rFonts w:eastAsiaTheme="minorHAnsi"/>
              </w:rPr>
            </w:pPr>
            <w:r w:rsidRPr="00187CCE">
              <w:rPr>
                <w:rFonts w:eastAsiaTheme="minorHAnsi"/>
              </w:rPr>
              <w:t>--- Hard and soft roes for the manufacture of deoxyribonucleic acid or protamine sulphate</w:t>
            </w:r>
          </w:p>
        </w:tc>
        <w:tc>
          <w:tcPr>
            <w:tcW w:w="1110" w:type="pct"/>
          </w:tcPr>
          <w:p w14:paraId="53E5E678"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35C77664"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4015AA47"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12BC1016" w14:textId="77777777" w:rsidTr="00C7202E">
        <w:tc>
          <w:tcPr>
            <w:tcW w:w="651" w:type="pct"/>
            <w:noWrap/>
          </w:tcPr>
          <w:p w14:paraId="13A92812" w14:textId="77777777" w:rsidR="00EF217F" w:rsidRPr="00187CCE" w:rsidRDefault="00EF217F" w:rsidP="00C7202E">
            <w:pPr>
              <w:spacing w:before="60" w:after="60" w:line="240" w:lineRule="auto"/>
              <w:rPr>
                <w:rFonts w:eastAsiaTheme="minorHAnsi"/>
              </w:rPr>
            </w:pPr>
            <w:r w:rsidRPr="00187CCE">
              <w:rPr>
                <w:rFonts w:eastAsiaTheme="minorHAnsi"/>
              </w:rPr>
              <w:t>0303 91 90</w:t>
            </w:r>
          </w:p>
        </w:tc>
        <w:tc>
          <w:tcPr>
            <w:tcW w:w="2206" w:type="pct"/>
          </w:tcPr>
          <w:p w14:paraId="5B72FDAC"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657AA618"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2D42D52A"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77F87C0E"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260060C3" w14:textId="77777777" w:rsidTr="00C7202E">
        <w:tc>
          <w:tcPr>
            <w:tcW w:w="651" w:type="pct"/>
            <w:noWrap/>
          </w:tcPr>
          <w:p w14:paraId="53C1DE27" w14:textId="77777777" w:rsidR="00EF217F" w:rsidRPr="00187CCE" w:rsidRDefault="00EF217F" w:rsidP="00C7202E">
            <w:pPr>
              <w:spacing w:before="60" w:after="60" w:line="240" w:lineRule="auto"/>
              <w:rPr>
                <w:rFonts w:eastAsiaTheme="minorHAnsi"/>
              </w:rPr>
            </w:pPr>
            <w:r w:rsidRPr="00187CCE">
              <w:rPr>
                <w:rFonts w:eastAsiaTheme="minorHAnsi"/>
              </w:rPr>
              <w:t>0303 92 00</w:t>
            </w:r>
          </w:p>
        </w:tc>
        <w:tc>
          <w:tcPr>
            <w:tcW w:w="2206" w:type="pct"/>
          </w:tcPr>
          <w:p w14:paraId="4F7466EB" w14:textId="77777777" w:rsidR="00EF217F" w:rsidRPr="00187CCE" w:rsidRDefault="00EF217F" w:rsidP="00C7202E">
            <w:pPr>
              <w:spacing w:before="60" w:after="60" w:line="240" w:lineRule="auto"/>
              <w:rPr>
                <w:rFonts w:eastAsiaTheme="minorHAnsi"/>
              </w:rPr>
            </w:pPr>
            <w:r w:rsidRPr="00187CCE">
              <w:rPr>
                <w:rFonts w:eastAsiaTheme="minorHAnsi"/>
              </w:rPr>
              <w:t>-- Shark fins</w:t>
            </w:r>
          </w:p>
        </w:tc>
        <w:tc>
          <w:tcPr>
            <w:tcW w:w="1110" w:type="pct"/>
          </w:tcPr>
          <w:p w14:paraId="3F9D1CAA"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096170B1"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7A2CDBFD"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10AB09FE" w14:textId="77777777" w:rsidTr="00C7202E">
        <w:tc>
          <w:tcPr>
            <w:tcW w:w="651" w:type="pct"/>
            <w:noWrap/>
          </w:tcPr>
          <w:p w14:paraId="778CE962" w14:textId="77777777" w:rsidR="00EF217F" w:rsidRPr="00187CCE" w:rsidRDefault="00EF217F" w:rsidP="00C7202E">
            <w:pPr>
              <w:spacing w:before="60" w:after="60" w:line="240" w:lineRule="auto"/>
              <w:rPr>
                <w:rFonts w:eastAsiaTheme="minorHAnsi"/>
              </w:rPr>
            </w:pPr>
            <w:r w:rsidRPr="00187CCE">
              <w:rPr>
                <w:rFonts w:eastAsiaTheme="minorHAnsi"/>
              </w:rPr>
              <w:t>0303 99 00</w:t>
            </w:r>
          </w:p>
        </w:tc>
        <w:tc>
          <w:tcPr>
            <w:tcW w:w="2206" w:type="pct"/>
          </w:tcPr>
          <w:p w14:paraId="73E25EEB"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4E604333"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5DFECFAC"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1371D2A7"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6372EBC6" w14:textId="77777777" w:rsidTr="00C7202E">
        <w:tc>
          <w:tcPr>
            <w:tcW w:w="651" w:type="pct"/>
            <w:noWrap/>
          </w:tcPr>
          <w:p w14:paraId="0CAB0707" w14:textId="77777777" w:rsidR="00EF217F" w:rsidRPr="00187CCE" w:rsidRDefault="00EF217F" w:rsidP="00C7202E">
            <w:pPr>
              <w:spacing w:before="60" w:after="60" w:line="240" w:lineRule="auto"/>
              <w:rPr>
                <w:rFonts w:eastAsiaTheme="minorHAnsi"/>
              </w:rPr>
            </w:pPr>
            <w:r w:rsidRPr="00187CCE">
              <w:rPr>
                <w:rFonts w:eastAsiaTheme="minorHAnsi"/>
              </w:rPr>
              <w:t>0304 31 00</w:t>
            </w:r>
          </w:p>
        </w:tc>
        <w:tc>
          <w:tcPr>
            <w:tcW w:w="2206" w:type="pct"/>
          </w:tcPr>
          <w:p w14:paraId="18396266" w14:textId="77777777" w:rsidR="00EF217F" w:rsidRPr="00187CCE" w:rsidRDefault="00EF217F" w:rsidP="00C7202E">
            <w:pPr>
              <w:spacing w:before="60" w:after="60" w:line="240" w:lineRule="auto"/>
              <w:rPr>
                <w:rFonts w:eastAsiaTheme="minorHAnsi"/>
              </w:rPr>
            </w:pPr>
            <w:r w:rsidRPr="00187CCE">
              <w:rPr>
                <w:rFonts w:eastAsiaTheme="minorHAnsi"/>
              </w:rPr>
              <w:t>-- Tilapias (</w:t>
            </w:r>
            <w:r w:rsidRPr="00187CCE">
              <w:rPr>
                <w:rFonts w:eastAsiaTheme="minorHAnsi"/>
                <w:i/>
                <w:iCs/>
              </w:rPr>
              <w:t>Oreochromis</w:t>
            </w:r>
            <w:r w:rsidRPr="00187CCE">
              <w:rPr>
                <w:rFonts w:eastAsiaTheme="minorHAnsi"/>
              </w:rPr>
              <w:t xml:space="preserve"> spp.)</w:t>
            </w:r>
          </w:p>
        </w:tc>
        <w:tc>
          <w:tcPr>
            <w:tcW w:w="1110" w:type="pct"/>
          </w:tcPr>
          <w:p w14:paraId="6C80A823"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1EBF32B0"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28085A0A"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5DF4F5BA" w14:textId="77777777" w:rsidTr="00C7202E">
        <w:tc>
          <w:tcPr>
            <w:tcW w:w="651" w:type="pct"/>
            <w:noWrap/>
          </w:tcPr>
          <w:p w14:paraId="4ACC0955" w14:textId="77777777" w:rsidR="00EF217F" w:rsidRPr="00187CCE" w:rsidRDefault="00EF217F" w:rsidP="00C7202E">
            <w:pPr>
              <w:spacing w:before="60" w:after="60" w:line="240" w:lineRule="auto"/>
              <w:rPr>
                <w:rFonts w:eastAsiaTheme="minorHAnsi"/>
              </w:rPr>
            </w:pPr>
            <w:r w:rsidRPr="00187CCE">
              <w:rPr>
                <w:rFonts w:eastAsiaTheme="minorHAnsi"/>
              </w:rPr>
              <w:t>0304 32 00</w:t>
            </w:r>
          </w:p>
        </w:tc>
        <w:tc>
          <w:tcPr>
            <w:tcW w:w="2206" w:type="pct"/>
          </w:tcPr>
          <w:p w14:paraId="108EEC21" w14:textId="77777777" w:rsidR="00EF217F" w:rsidRPr="00187CCE" w:rsidRDefault="00EF217F" w:rsidP="00C7202E">
            <w:pPr>
              <w:spacing w:before="60" w:after="60" w:line="240" w:lineRule="auto"/>
              <w:rPr>
                <w:rFonts w:eastAsiaTheme="minorHAnsi"/>
              </w:rPr>
            </w:pPr>
            <w:r w:rsidRPr="00187CCE">
              <w:rPr>
                <w:rFonts w:eastAsiaTheme="minorHAnsi"/>
              </w:rPr>
              <w:t>-- Catfish (</w:t>
            </w:r>
            <w:r w:rsidRPr="00187CCE">
              <w:rPr>
                <w:rFonts w:eastAsiaTheme="minorHAnsi"/>
                <w:i/>
                <w:iCs/>
              </w:rPr>
              <w:t>Pangasius</w:t>
            </w:r>
            <w:r w:rsidRPr="00187CCE">
              <w:rPr>
                <w:rFonts w:eastAsiaTheme="minorHAnsi"/>
              </w:rPr>
              <w:t xml:space="preserve"> spp., </w:t>
            </w:r>
            <w:r w:rsidRPr="00187CCE">
              <w:rPr>
                <w:rFonts w:eastAsiaTheme="minorHAnsi"/>
                <w:i/>
                <w:iCs/>
              </w:rPr>
              <w:t>Silurus</w:t>
            </w:r>
            <w:r w:rsidRPr="00187CCE">
              <w:rPr>
                <w:rFonts w:eastAsiaTheme="minorHAnsi"/>
              </w:rPr>
              <w:t xml:space="preserve"> spp., </w:t>
            </w:r>
            <w:r w:rsidRPr="00187CCE">
              <w:rPr>
                <w:rFonts w:eastAsiaTheme="minorHAnsi"/>
                <w:i/>
                <w:iCs/>
              </w:rPr>
              <w:t>Clarias</w:t>
            </w:r>
            <w:r w:rsidRPr="00187CCE">
              <w:rPr>
                <w:rFonts w:eastAsiaTheme="minorHAnsi"/>
              </w:rPr>
              <w:t xml:space="preserve"> spp., </w:t>
            </w:r>
            <w:r w:rsidRPr="00187CCE">
              <w:rPr>
                <w:rFonts w:eastAsiaTheme="minorHAnsi"/>
                <w:i/>
                <w:iCs/>
              </w:rPr>
              <w:t>Ictalurus</w:t>
            </w:r>
            <w:r w:rsidRPr="00187CCE">
              <w:rPr>
                <w:rFonts w:eastAsiaTheme="minorHAnsi"/>
              </w:rPr>
              <w:t> spp.)</w:t>
            </w:r>
          </w:p>
        </w:tc>
        <w:tc>
          <w:tcPr>
            <w:tcW w:w="1110" w:type="pct"/>
          </w:tcPr>
          <w:p w14:paraId="56057731"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2ABA7E66"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4F8FE299"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363E9F8B" w14:textId="77777777" w:rsidTr="00C7202E">
        <w:tc>
          <w:tcPr>
            <w:tcW w:w="651" w:type="pct"/>
            <w:noWrap/>
          </w:tcPr>
          <w:p w14:paraId="1983BADD" w14:textId="77777777" w:rsidR="00EF217F" w:rsidRPr="00187CCE" w:rsidRDefault="00EF217F" w:rsidP="00C7202E">
            <w:pPr>
              <w:spacing w:before="60" w:after="60" w:line="240" w:lineRule="auto"/>
              <w:rPr>
                <w:rFonts w:eastAsiaTheme="minorHAnsi"/>
              </w:rPr>
            </w:pPr>
            <w:r w:rsidRPr="00187CCE">
              <w:rPr>
                <w:rFonts w:eastAsiaTheme="minorHAnsi"/>
              </w:rPr>
              <w:t>0304 33 00</w:t>
            </w:r>
          </w:p>
        </w:tc>
        <w:tc>
          <w:tcPr>
            <w:tcW w:w="2206" w:type="pct"/>
          </w:tcPr>
          <w:p w14:paraId="6DA45F0A" w14:textId="77777777" w:rsidR="00EF217F" w:rsidRPr="00187CCE" w:rsidRDefault="00EF217F" w:rsidP="00C7202E">
            <w:pPr>
              <w:spacing w:before="60" w:after="60" w:line="240" w:lineRule="auto"/>
              <w:rPr>
                <w:rFonts w:eastAsiaTheme="minorHAnsi"/>
              </w:rPr>
            </w:pPr>
            <w:r w:rsidRPr="00187CCE">
              <w:rPr>
                <w:rFonts w:eastAsiaTheme="minorHAnsi"/>
              </w:rPr>
              <w:t>-- Nile perch (</w:t>
            </w:r>
            <w:r w:rsidRPr="00187CCE">
              <w:rPr>
                <w:rFonts w:eastAsiaTheme="minorHAnsi"/>
                <w:i/>
                <w:iCs/>
              </w:rPr>
              <w:t>Lates niloticus</w:t>
            </w:r>
            <w:r w:rsidRPr="00187CCE">
              <w:rPr>
                <w:rFonts w:eastAsiaTheme="minorHAnsi"/>
              </w:rPr>
              <w:t>)</w:t>
            </w:r>
          </w:p>
        </w:tc>
        <w:tc>
          <w:tcPr>
            <w:tcW w:w="1110" w:type="pct"/>
          </w:tcPr>
          <w:p w14:paraId="55DEE9A9"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63B6C8F1"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7647A981"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3BB04FE0" w14:textId="77777777" w:rsidTr="00C7202E">
        <w:tc>
          <w:tcPr>
            <w:tcW w:w="651" w:type="pct"/>
            <w:noWrap/>
          </w:tcPr>
          <w:p w14:paraId="1B7B5DB5" w14:textId="77777777" w:rsidR="00EF217F" w:rsidRPr="00187CCE" w:rsidRDefault="00EF217F" w:rsidP="00C7202E">
            <w:pPr>
              <w:spacing w:before="60" w:after="60" w:line="240" w:lineRule="auto"/>
              <w:rPr>
                <w:rFonts w:eastAsiaTheme="minorHAnsi"/>
              </w:rPr>
            </w:pPr>
            <w:r w:rsidRPr="00187CCE">
              <w:rPr>
                <w:rFonts w:eastAsiaTheme="minorHAnsi"/>
              </w:rPr>
              <w:t>0304 39 00</w:t>
            </w:r>
          </w:p>
        </w:tc>
        <w:tc>
          <w:tcPr>
            <w:tcW w:w="2206" w:type="pct"/>
          </w:tcPr>
          <w:p w14:paraId="66C6A3CC"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6D86A80B"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61E98D27"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57D90561"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07CED782" w14:textId="77777777" w:rsidTr="00C7202E">
        <w:tc>
          <w:tcPr>
            <w:tcW w:w="651" w:type="pct"/>
            <w:noWrap/>
          </w:tcPr>
          <w:p w14:paraId="75F524F4" w14:textId="77777777" w:rsidR="00EF217F" w:rsidRPr="00187CCE" w:rsidRDefault="00EF217F" w:rsidP="00C7202E">
            <w:pPr>
              <w:pageBreakBefore/>
              <w:spacing w:before="60" w:after="60" w:line="240" w:lineRule="auto"/>
              <w:rPr>
                <w:rFonts w:eastAsiaTheme="minorHAnsi"/>
              </w:rPr>
            </w:pPr>
            <w:r w:rsidRPr="00187CCE">
              <w:rPr>
                <w:rFonts w:eastAsiaTheme="minorHAnsi"/>
              </w:rPr>
              <w:lastRenderedPageBreak/>
              <w:t>0304 41 00</w:t>
            </w:r>
          </w:p>
        </w:tc>
        <w:tc>
          <w:tcPr>
            <w:tcW w:w="2206" w:type="pct"/>
          </w:tcPr>
          <w:p w14:paraId="5897AA03" w14:textId="77777777" w:rsidR="00EF217F" w:rsidRPr="00187CCE" w:rsidRDefault="00EF217F" w:rsidP="00C7202E">
            <w:pPr>
              <w:spacing w:before="60" w:after="60" w:line="240" w:lineRule="auto"/>
              <w:rPr>
                <w:rFonts w:eastAsiaTheme="minorHAnsi"/>
              </w:rPr>
            </w:pPr>
            <w:r w:rsidRPr="00187CCE">
              <w:rPr>
                <w:rFonts w:eastAsiaTheme="minorHAnsi"/>
              </w:rPr>
              <w:t>-- Pacific salmon (</w:t>
            </w:r>
            <w:r w:rsidRPr="00187CCE">
              <w:rPr>
                <w:rFonts w:eastAsiaTheme="minorHAnsi"/>
                <w:i/>
                <w:iCs/>
              </w:rPr>
              <w:t>Oncorhynchus nerka</w:t>
            </w:r>
            <w:r w:rsidRPr="00187CCE">
              <w:rPr>
                <w:rFonts w:eastAsiaTheme="minorHAnsi"/>
              </w:rPr>
              <w:t xml:space="preserve">, </w:t>
            </w:r>
            <w:r w:rsidRPr="00187CCE">
              <w:rPr>
                <w:rFonts w:eastAsiaTheme="minorHAnsi"/>
                <w:i/>
                <w:iCs/>
              </w:rPr>
              <w:t>Oncorhynchus gorbuscha</w:t>
            </w:r>
            <w:r w:rsidRPr="00187CCE">
              <w:rPr>
                <w:rFonts w:eastAsiaTheme="minorHAnsi"/>
              </w:rPr>
              <w:t xml:space="preserve">, </w:t>
            </w:r>
            <w:r w:rsidRPr="00187CCE">
              <w:rPr>
                <w:rFonts w:eastAsiaTheme="minorHAnsi"/>
                <w:i/>
                <w:iCs/>
              </w:rPr>
              <w:t>Oncorhynchus keta</w:t>
            </w:r>
            <w:r w:rsidRPr="00187CCE">
              <w:rPr>
                <w:rFonts w:eastAsiaTheme="minorHAnsi"/>
              </w:rPr>
              <w:t xml:space="preserve">, </w:t>
            </w:r>
            <w:r w:rsidRPr="00187CCE">
              <w:rPr>
                <w:rFonts w:eastAsiaTheme="minorHAnsi"/>
                <w:i/>
                <w:iCs/>
              </w:rPr>
              <w:t>Oncorhynchus tschawytscha</w:t>
            </w:r>
            <w:r w:rsidRPr="00187CCE">
              <w:rPr>
                <w:rFonts w:eastAsiaTheme="minorHAnsi"/>
              </w:rPr>
              <w:t xml:space="preserve">, </w:t>
            </w:r>
            <w:r w:rsidRPr="00187CCE">
              <w:rPr>
                <w:rFonts w:eastAsiaTheme="minorHAnsi"/>
                <w:i/>
                <w:iCs/>
              </w:rPr>
              <w:t>Oncorhynchus kisutch</w:t>
            </w:r>
            <w:r w:rsidRPr="00187CCE">
              <w:rPr>
                <w:rFonts w:eastAsiaTheme="minorHAnsi"/>
              </w:rPr>
              <w:t xml:space="preserve">, </w:t>
            </w:r>
            <w:r w:rsidRPr="00187CCE">
              <w:rPr>
                <w:rFonts w:eastAsiaTheme="minorHAnsi"/>
                <w:i/>
                <w:iCs/>
              </w:rPr>
              <w:t>Oncorhynchus masou</w:t>
            </w:r>
            <w:r w:rsidRPr="00187CCE">
              <w:rPr>
                <w:rFonts w:eastAsiaTheme="minorHAnsi"/>
              </w:rPr>
              <w:t xml:space="preserve"> and </w:t>
            </w:r>
            <w:r w:rsidRPr="00187CCE">
              <w:rPr>
                <w:rFonts w:eastAsiaTheme="minorHAnsi"/>
                <w:i/>
                <w:iCs/>
              </w:rPr>
              <w:t>Oncorhynchus rhodurus</w:t>
            </w:r>
            <w:r w:rsidRPr="00187CCE">
              <w:rPr>
                <w:rFonts w:eastAsiaTheme="minorHAnsi"/>
              </w:rPr>
              <w:t>), Atlantic salmon (</w:t>
            </w:r>
            <w:r w:rsidRPr="00187CCE">
              <w:rPr>
                <w:rFonts w:eastAsiaTheme="minorHAnsi"/>
                <w:i/>
                <w:iCs/>
              </w:rPr>
              <w:t>Salmo salar</w:t>
            </w:r>
            <w:r w:rsidRPr="00187CCE">
              <w:rPr>
                <w:rFonts w:eastAsiaTheme="minorHAnsi"/>
              </w:rPr>
              <w:t>) and Danube salmon (</w:t>
            </w:r>
            <w:r w:rsidRPr="00187CCE">
              <w:rPr>
                <w:rFonts w:eastAsiaTheme="minorHAnsi"/>
                <w:i/>
                <w:iCs/>
              </w:rPr>
              <w:t>Hucho hucho</w:t>
            </w:r>
            <w:r w:rsidRPr="00187CCE">
              <w:rPr>
                <w:rFonts w:eastAsiaTheme="minorHAnsi"/>
              </w:rPr>
              <w:t>)</w:t>
            </w:r>
          </w:p>
        </w:tc>
        <w:tc>
          <w:tcPr>
            <w:tcW w:w="1110" w:type="pct"/>
          </w:tcPr>
          <w:p w14:paraId="4D621B37"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47BAFCEC"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6B85D1CF"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6BAC56BE" w14:textId="77777777" w:rsidTr="00C7202E">
        <w:tc>
          <w:tcPr>
            <w:tcW w:w="651" w:type="pct"/>
            <w:noWrap/>
          </w:tcPr>
          <w:p w14:paraId="252E3985" w14:textId="77777777" w:rsidR="00EF217F" w:rsidRPr="00187CCE" w:rsidRDefault="00EF217F" w:rsidP="00C7202E">
            <w:pPr>
              <w:spacing w:before="60" w:after="60" w:line="240" w:lineRule="auto"/>
              <w:rPr>
                <w:rFonts w:eastAsiaTheme="minorHAnsi"/>
              </w:rPr>
            </w:pPr>
            <w:r w:rsidRPr="00187CCE">
              <w:rPr>
                <w:rFonts w:eastAsiaTheme="minorHAnsi"/>
              </w:rPr>
              <w:t>0304 42 10</w:t>
            </w:r>
          </w:p>
        </w:tc>
        <w:tc>
          <w:tcPr>
            <w:tcW w:w="2206" w:type="pct"/>
          </w:tcPr>
          <w:p w14:paraId="79616BFE" w14:textId="77777777" w:rsidR="00EF217F" w:rsidRPr="00187CCE" w:rsidRDefault="00EF217F" w:rsidP="00C7202E">
            <w:pPr>
              <w:spacing w:before="60" w:after="60" w:line="240" w:lineRule="auto"/>
              <w:rPr>
                <w:rFonts w:eastAsiaTheme="minorHAnsi"/>
              </w:rPr>
            </w:pPr>
            <w:r w:rsidRPr="00187CCE">
              <w:rPr>
                <w:rFonts w:eastAsiaTheme="minorHAnsi"/>
              </w:rPr>
              <w:t xml:space="preserve">--- Of the species </w:t>
            </w:r>
            <w:r w:rsidRPr="00187CCE">
              <w:rPr>
                <w:rFonts w:eastAsiaTheme="minorHAnsi"/>
                <w:i/>
                <w:iCs/>
              </w:rPr>
              <w:t>Oncorhynchus mykiss</w:t>
            </w:r>
            <w:r w:rsidRPr="00187CCE">
              <w:rPr>
                <w:rFonts w:eastAsiaTheme="minorHAnsi"/>
              </w:rPr>
              <w:t>, weighing more than 400 g each</w:t>
            </w:r>
          </w:p>
        </w:tc>
        <w:tc>
          <w:tcPr>
            <w:tcW w:w="1110" w:type="pct"/>
          </w:tcPr>
          <w:p w14:paraId="2978F6D2"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20A1A065"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73930ED1"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6DA4D9C8" w14:textId="77777777" w:rsidTr="00C7202E">
        <w:tc>
          <w:tcPr>
            <w:tcW w:w="651" w:type="pct"/>
            <w:noWrap/>
          </w:tcPr>
          <w:p w14:paraId="4D88A9BD" w14:textId="77777777" w:rsidR="00EF217F" w:rsidRPr="00187CCE" w:rsidRDefault="00EF217F" w:rsidP="00C7202E">
            <w:pPr>
              <w:spacing w:before="60" w:after="60" w:line="240" w:lineRule="auto"/>
              <w:rPr>
                <w:rFonts w:eastAsiaTheme="minorHAnsi"/>
              </w:rPr>
            </w:pPr>
            <w:r w:rsidRPr="00187CCE">
              <w:rPr>
                <w:rFonts w:eastAsiaTheme="minorHAnsi"/>
              </w:rPr>
              <w:t>0304 42 50</w:t>
            </w:r>
          </w:p>
        </w:tc>
        <w:tc>
          <w:tcPr>
            <w:tcW w:w="2206" w:type="pct"/>
          </w:tcPr>
          <w:p w14:paraId="0EE49519" w14:textId="77777777" w:rsidR="00EF217F" w:rsidRPr="00187CCE" w:rsidRDefault="00EF217F" w:rsidP="00C7202E">
            <w:pPr>
              <w:spacing w:before="60" w:after="60" w:line="240" w:lineRule="auto"/>
              <w:rPr>
                <w:rFonts w:eastAsiaTheme="minorHAnsi"/>
              </w:rPr>
            </w:pPr>
            <w:r w:rsidRPr="00187CCE">
              <w:rPr>
                <w:rFonts w:eastAsiaTheme="minorHAnsi"/>
              </w:rPr>
              <w:t xml:space="preserve">--- Of the species </w:t>
            </w:r>
            <w:r w:rsidRPr="00187CCE">
              <w:rPr>
                <w:rFonts w:eastAsiaTheme="minorHAnsi"/>
                <w:i/>
                <w:iCs/>
              </w:rPr>
              <w:t>Oncorhynchus apache</w:t>
            </w:r>
            <w:r w:rsidRPr="00187CCE">
              <w:rPr>
                <w:rFonts w:eastAsiaTheme="minorHAnsi"/>
              </w:rPr>
              <w:t xml:space="preserve"> or </w:t>
            </w:r>
            <w:r w:rsidRPr="00187CCE">
              <w:rPr>
                <w:rFonts w:eastAsiaTheme="minorHAnsi"/>
                <w:i/>
                <w:iCs/>
              </w:rPr>
              <w:t>Oncorhynchus chrysogaster</w:t>
            </w:r>
          </w:p>
        </w:tc>
        <w:tc>
          <w:tcPr>
            <w:tcW w:w="1110" w:type="pct"/>
          </w:tcPr>
          <w:p w14:paraId="7238A6F6"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026A2521"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3D1F1CE9"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5713C092" w14:textId="77777777" w:rsidTr="00C7202E">
        <w:tc>
          <w:tcPr>
            <w:tcW w:w="651" w:type="pct"/>
            <w:noWrap/>
          </w:tcPr>
          <w:p w14:paraId="6843B4E8" w14:textId="77777777" w:rsidR="00EF217F" w:rsidRPr="00187CCE" w:rsidRDefault="00EF217F" w:rsidP="00C7202E">
            <w:pPr>
              <w:spacing w:before="60" w:after="60" w:line="240" w:lineRule="auto"/>
              <w:rPr>
                <w:rFonts w:eastAsiaTheme="minorHAnsi"/>
              </w:rPr>
            </w:pPr>
            <w:r w:rsidRPr="00187CCE">
              <w:rPr>
                <w:rFonts w:eastAsiaTheme="minorHAnsi"/>
              </w:rPr>
              <w:t>0304 42 90</w:t>
            </w:r>
          </w:p>
        </w:tc>
        <w:tc>
          <w:tcPr>
            <w:tcW w:w="2206" w:type="pct"/>
          </w:tcPr>
          <w:p w14:paraId="08800DD0"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339E9CC3"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66F0A128"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38635DD7"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29D9D383" w14:textId="77777777" w:rsidTr="00C7202E">
        <w:tc>
          <w:tcPr>
            <w:tcW w:w="651" w:type="pct"/>
            <w:noWrap/>
          </w:tcPr>
          <w:p w14:paraId="2BCF751C" w14:textId="77777777" w:rsidR="00EF217F" w:rsidRPr="00187CCE" w:rsidRDefault="00EF217F" w:rsidP="00C7202E">
            <w:pPr>
              <w:spacing w:before="60" w:after="60" w:line="240" w:lineRule="auto"/>
              <w:rPr>
                <w:rFonts w:eastAsiaTheme="minorHAnsi"/>
              </w:rPr>
            </w:pPr>
            <w:r w:rsidRPr="00187CCE">
              <w:rPr>
                <w:rFonts w:eastAsiaTheme="minorHAnsi"/>
              </w:rPr>
              <w:t>0304 43 00</w:t>
            </w:r>
          </w:p>
        </w:tc>
        <w:tc>
          <w:tcPr>
            <w:tcW w:w="2206" w:type="pct"/>
          </w:tcPr>
          <w:p w14:paraId="50CC855E" w14:textId="77777777" w:rsidR="00EF217F" w:rsidRPr="00187CCE" w:rsidRDefault="00EF217F" w:rsidP="00C7202E">
            <w:pPr>
              <w:spacing w:before="60" w:after="60" w:line="240" w:lineRule="auto"/>
              <w:rPr>
                <w:rFonts w:eastAsiaTheme="minorHAnsi"/>
              </w:rPr>
            </w:pPr>
            <w:r w:rsidRPr="00187CCE">
              <w:rPr>
                <w:rFonts w:eastAsiaTheme="minorHAnsi"/>
              </w:rPr>
              <w:t>-- Flat fish (Pleuronectidae, Bothidae, Cynoglossidae, Soleidae, Scophthalmidae and Citharidae)</w:t>
            </w:r>
          </w:p>
        </w:tc>
        <w:tc>
          <w:tcPr>
            <w:tcW w:w="1110" w:type="pct"/>
          </w:tcPr>
          <w:p w14:paraId="51254AF4"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1EB94A62"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45675FFA"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6AB58370" w14:textId="77777777" w:rsidTr="00C7202E">
        <w:tc>
          <w:tcPr>
            <w:tcW w:w="651" w:type="pct"/>
            <w:noWrap/>
          </w:tcPr>
          <w:p w14:paraId="24940C54" w14:textId="77777777" w:rsidR="00EF217F" w:rsidRPr="00187CCE" w:rsidRDefault="00EF217F" w:rsidP="00C7202E">
            <w:pPr>
              <w:spacing w:before="60" w:after="60" w:line="240" w:lineRule="auto"/>
              <w:rPr>
                <w:rFonts w:eastAsiaTheme="minorHAnsi"/>
              </w:rPr>
            </w:pPr>
            <w:r w:rsidRPr="00187CCE">
              <w:rPr>
                <w:rFonts w:eastAsiaTheme="minorHAnsi"/>
              </w:rPr>
              <w:t>0304 44 10</w:t>
            </w:r>
          </w:p>
        </w:tc>
        <w:tc>
          <w:tcPr>
            <w:tcW w:w="2206" w:type="pct"/>
          </w:tcPr>
          <w:p w14:paraId="5EA9ADC8" w14:textId="77777777" w:rsidR="00EF217F" w:rsidRPr="00187CCE" w:rsidRDefault="00EF217F" w:rsidP="00C7202E">
            <w:pPr>
              <w:spacing w:before="60" w:after="60" w:line="240" w:lineRule="auto"/>
              <w:rPr>
                <w:rFonts w:eastAsiaTheme="minorHAnsi"/>
              </w:rPr>
            </w:pPr>
            <w:r w:rsidRPr="00187CCE">
              <w:rPr>
                <w:rFonts w:eastAsiaTheme="minorHAnsi"/>
              </w:rPr>
              <w:t>--- Cod (</w:t>
            </w:r>
            <w:r w:rsidRPr="00187CCE">
              <w:rPr>
                <w:rFonts w:eastAsiaTheme="minorHAnsi"/>
                <w:i/>
                <w:iCs/>
              </w:rPr>
              <w:t>Gadus morhua</w:t>
            </w:r>
            <w:r w:rsidRPr="00187CCE">
              <w:rPr>
                <w:rFonts w:eastAsiaTheme="minorHAnsi"/>
              </w:rPr>
              <w:t xml:space="preserve">, </w:t>
            </w:r>
            <w:r w:rsidRPr="00187CCE">
              <w:rPr>
                <w:rFonts w:eastAsiaTheme="minorHAnsi"/>
                <w:i/>
                <w:iCs/>
              </w:rPr>
              <w:t>Gadus ogac</w:t>
            </w:r>
            <w:r w:rsidRPr="00187CCE">
              <w:rPr>
                <w:rFonts w:eastAsiaTheme="minorHAnsi"/>
              </w:rPr>
              <w:t xml:space="preserve">, </w:t>
            </w:r>
            <w:r w:rsidRPr="00187CCE">
              <w:rPr>
                <w:rFonts w:eastAsiaTheme="minorHAnsi"/>
                <w:i/>
                <w:iCs/>
              </w:rPr>
              <w:t>Gadus macrocephalus</w:t>
            </w:r>
            <w:r w:rsidRPr="00187CCE">
              <w:rPr>
                <w:rFonts w:eastAsiaTheme="minorHAnsi"/>
              </w:rPr>
              <w:t>) and Polar cod (</w:t>
            </w:r>
            <w:r w:rsidRPr="00187CCE">
              <w:rPr>
                <w:rFonts w:eastAsiaTheme="minorHAnsi"/>
                <w:i/>
                <w:iCs/>
              </w:rPr>
              <w:t>Boreogadus saida</w:t>
            </w:r>
            <w:r w:rsidRPr="00187CCE">
              <w:rPr>
                <w:rFonts w:eastAsiaTheme="minorHAnsi"/>
              </w:rPr>
              <w:t>)</w:t>
            </w:r>
          </w:p>
        </w:tc>
        <w:tc>
          <w:tcPr>
            <w:tcW w:w="1110" w:type="pct"/>
          </w:tcPr>
          <w:p w14:paraId="2E7CC57F"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03B16BF0"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48867EA6"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4674A2CE" w14:textId="77777777" w:rsidTr="00C7202E">
        <w:tc>
          <w:tcPr>
            <w:tcW w:w="651" w:type="pct"/>
            <w:noWrap/>
          </w:tcPr>
          <w:p w14:paraId="5080576C" w14:textId="77777777" w:rsidR="00EF217F" w:rsidRPr="00187CCE" w:rsidRDefault="00EF217F" w:rsidP="00C7202E">
            <w:pPr>
              <w:spacing w:before="60" w:after="60" w:line="240" w:lineRule="auto"/>
              <w:rPr>
                <w:rFonts w:eastAsiaTheme="minorHAnsi"/>
              </w:rPr>
            </w:pPr>
            <w:r w:rsidRPr="00187CCE">
              <w:rPr>
                <w:rFonts w:eastAsiaTheme="minorHAnsi"/>
              </w:rPr>
              <w:t>0304 44 30</w:t>
            </w:r>
          </w:p>
        </w:tc>
        <w:tc>
          <w:tcPr>
            <w:tcW w:w="2206" w:type="pct"/>
          </w:tcPr>
          <w:p w14:paraId="66A6AE1D" w14:textId="77777777" w:rsidR="00EF217F" w:rsidRPr="00187CCE" w:rsidRDefault="00EF217F" w:rsidP="00C7202E">
            <w:pPr>
              <w:spacing w:before="60" w:after="60" w:line="240" w:lineRule="auto"/>
              <w:rPr>
                <w:rFonts w:eastAsiaTheme="minorHAnsi"/>
              </w:rPr>
            </w:pPr>
            <w:r w:rsidRPr="00187CCE">
              <w:rPr>
                <w:rFonts w:eastAsiaTheme="minorHAnsi"/>
              </w:rPr>
              <w:t>--- Coalfish (</w:t>
            </w:r>
            <w:r w:rsidRPr="00187CCE">
              <w:rPr>
                <w:rFonts w:eastAsiaTheme="minorHAnsi"/>
                <w:i/>
                <w:iCs/>
              </w:rPr>
              <w:t>Pollachius virens</w:t>
            </w:r>
            <w:r w:rsidRPr="00187CCE">
              <w:rPr>
                <w:rFonts w:eastAsiaTheme="minorHAnsi"/>
              </w:rPr>
              <w:t>)</w:t>
            </w:r>
          </w:p>
        </w:tc>
        <w:tc>
          <w:tcPr>
            <w:tcW w:w="1110" w:type="pct"/>
          </w:tcPr>
          <w:p w14:paraId="23726D3F"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77D5D423"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61384324"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200CB6C4" w14:textId="77777777" w:rsidTr="00C7202E">
        <w:tc>
          <w:tcPr>
            <w:tcW w:w="651" w:type="pct"/>
            <w:noWrap/>
          </w:tcPr>
          <w:p w14:paraId="039693CE" w14:textId="77777777" w:rsidR="00EF217F" w:rsidRPr="00187CCE" w:rsidRDefault="00EF217F" w:rsidP="00C7202E">
            <w:pPr>
              <w:spacing w:before="60" w:after="60" w:line="240" w:lineRule="auto"/>
              <w:rPr>
                <w:rFonts w:eastAsiaTheme="minorHAnsi"/>
              </w:rPr>
            </w:pPr>
            <w:r w:rsidRPr="00187CCE">
              <w:rPr>
                <w:rFonts w:eastAsiaTheme="minorHAnsi"/>
              </w:rPr>
              <w:t>0304 44 90</w:t>
            </w:r>
          </w:p>
        </w:tc>
        <w:tc>
          <w:tcPr>
            <w:tcW w:w="2206" w:type="pct"/>
          </w:tcPr>
          <w:p w14:paraId="42B0E694"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178AA412"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3CC4F405"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6AD24778"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6BA1D405" w14:textId="77777777" w:rsidTr="00C7202E">
        <w:tc>
          <w:tcPr>
            <w:tcW w:w="651" w:type="pct"/>
            <w:noWrap/>
          </w:tcPr>
          <w:p w14:paraId="22CC2D89" w14:textId="77777777" w:rsidR="00EF217F" w:rsidRPr="00187CCE" w:rsidRDefault="00EF217F" w:rsidP="00C7202E">
            <w:pPr>
              <w:pageBreakBefore/>
              <w:spacing w:before="60" w:after="60" w:line="240" w:lineRule="auto"/>
              <w:rPr>
                <w:rFonts w:eastAsiaTheme="minorHAnsi"/>
              </w:rPr>
            </w:pPr>
            <w:r w:rsidRPr="00187CCE">
              <w:rPr>
                <w:rFonts w:eastAsiaTheme="minorHAnsi"/>
              </w:rPr>
              <w:lastRenderedPageBreak/>
              <w:t>0304 45 00</w:t>
            </w:r>
          </w:p>
        </w:tc>
        <w:tc>
          <w:tcPr>
            <w:tcW w:w="2206" w:type="pct"/>
          </w:tcPr>
          <w:p w14:paraId="0DFB9A51" w14:textId="77777777" w:rsidR="00EF217F" w:rsidRPr="00187CCE" w:rsidRDefault="00EF217F" w:rsidP="00C7202E">
            <w:pPr>
              <w:spacing w:before="60" w:after="60" w:line="240" w:lineRule="auto"/>
              <w:rPr>
                <w:rFonts w:eastAsiaTheme="minorHAnsi"/>
              </w:rPr>
            </w:pPr>
            <w:r w:rsidRPr="00187CCE">
              <w:rPr>
                <w:rFonts w:eastAsiaTheme="minorHAnsi"/>
              </w:rPr>
              <w:t>-- Swordfish (</w:t>
            </w:r>
            <w:r w:rsidRPr="00187CCE">
              <w:rPr>
                <w:rFonts w:eastAsiaTheme="minorHAnsi"/>
                <w:i/>
                <w:iCs/>
              </w:rPr>
              <w:t>Xiphias gladius</w:t>
            </w:r>
            <w:r w:rsidRPr="00187CCE">
              <w:rPr>
                <w:rFonts w:eastAsiaTheme="minorHAnsi"/>
              </w:rPr>
              <w:t>)</w:t>
            </w:r>
          </w:p>
        </w:tc>
        <w:tc>
          <w:tcPr>
            <w:tcW w:w="1110" w:type="pct"/>
          </w:tcPr>
          <w:p w14:paraId="085BDC16"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4716F67B"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56FAB941"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62D2E68B" w14:textId="77777777" w:rsidTr="00C7202E">
        <w:tc>
          <w:tcPr>
            <w:tcW w:w="651" w:type="pct"/>
            <w:noWrap/>
          </w:tcPr>
          <w:p w14:paraId="3A4FA2C0" w14:textId="77777777" w:rsidR="00EF217F" w:rsidRPr="00187CCE" w:rsidRDefault="00EF217F" w:rsidP="00C7202E">
            <w:pPr>
              <w:spacing w:before="60" w:after="60" w:line="240" w:lineRule="auto"/>
              <w:rPr>
                <w:rFonts w:eastAsiaTheme="minorHAnsi"/>
              </w:rPr>
            </w:pPr>
            <w:r w:rsidRPr="00187CCE">
              <w:rPr>
                <w:rFonts w:eastAsiaTheme="minorHAnsi"/>
              </w:rPr>
              <w:t>0304 46 00</w:t>
            </w:r>
          </w:p>
        </w:tc>
        <w:tc>
          <w:tcPr>
            <w:tcW w:w="2206" w:type="pct"/>
          </w:tcPr>
          <w:p w14:paraId="1C237EFD" w14:textId="77777777" w:rsidR="00EF217F" w:rsidRPr="00187CCE" w:rsidRDefault="00EF217F" w:rsidP="00C7202E">
            <w:pPr>
              <w:spacing w:before="60" w:after="60" w:line="240" w:lineRule="auto"/>
              <w:rPr>
                <w:rFonts w:eastAsiaTheme="minorHAnsi"/>
              </w:rPr>
            </w:pPr>
            <w:r w:rsidRPr="00187CCE">
              <w:rPr>
                <w:rFonts w:eastAsiaTheme="minorHAnsi"/>
              </w:rPr>
              <w:t>-- Toothfish (</w:t>
            </w:r>
            <w:r w:rsidRPr="00187CCE">
              <w:rPr>
                <w:rFonts w:eastAsiaTheme="minorHAnsi"/>
                <w:i/>
                <w:iCs/>
              </w:rPr>
              <w:t>Dissostichus</w:t>
            </w:r>
            <w:r w:rsidRPr="00187CCE">
              <w:rPr>
                <w:rFonts w:eastAsiaTheme="minorHAnsi"/>
              </w:rPr>
              <w:t xml:space="preserve"> spp.)</w:t>
            </w:r>
          </w:p>
        </w:tc>
        <w:tc>
          <w:tcPr>
            <w:tcW w:w="1110" w:type="pct"/>
          </w:tcPr>
          <w:p w14:paraId="18CB5E38"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4CEA478F"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52C82226"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3CB3875D" w14:textId="77777777" w:rsidTr="00C7202E">
        <w:tc>
          <w:tcPr>
            <w:tcW w:w="651" w:type="pct"/>
            <w:noWrap/>
          </w:tcPr>
          <w:p w14:paraId="4FE33B10" w14:textId="77777777" w:rsidR="00EF217F" w:rsidRPr="00187CCE" w:rsidRDefault="00EF217F" w:rsidP="00C7202E">
            <w:pPr>
              <w:spacing w:before="60" w:after="60" w:line="240" w:lineRule="auto"/>
              <w:rPr>
                <w:rFonts w:eastAsiaTheme="minorHAnsi"/>
              </w:rPr>
            </w:pPr>
            <w:r w:rsidRPr="00187CCE">
              <w:rPr>
                <w:rFonts w:eastAsiaTheme="minorHAnsi"/>
              </w:rPr>
              <w:t>0304 47 10</w:t>
            </w:r>
          </w:p>
        </w:tc>
        <w:tc>
          <w:tcPr>
            <w:tcW w:w="2206" w:type="pct"/>
          </w:tcPr>
          <w:p w14:paraId="5B5DA31C" w14:textId="77777777" w:rsidR="00EF217F" w:rsidRPr="00187CCE" w:rsidRDefault="00EF217F" w:rsidP="00C7202E">
            <w:pPr>
              <w:spacing w:before="60" w:after="60" w:line="240" w:lineRule="auto"/>
              <w:rPr>
                <w:rFonts w:eastAsiaTheme="minorHAnsi"/>
              </w:rPr>
            </w:pPr>
            <w:r w:rsidRPr="00187CCE">
              <w:rPr>
                <w:rFonts w:eastAsiaTheme="minorHAnsi"/>
              </w:rPr>
              <w:t>--- Piked dogfish (</w:t>
            </w:r>
            <w:r w:rsidRPr="00187CCE">
              <w:rPr>
                <w:rFonts w:eastAsiaTheme="minorHAnsi"/>
                <w:i/>
                <w:iCs/>
              </w:rPr>
              <w:t>Squalus acanthias</w:t>
            </w:r>
            <w:r w:rsidRPr="00187CCE">
              <w:rPr>
                <w:rFonts w:eastAsiaTheme="minorHAnsi"/>
              </w:rPr>
              <w:t>) and catsharks (</w:t>
            </w:r>
            <w:r w:rsidRPr="00187CCE">
              <w:rPr>
                <w:rFonts w:eastAsiaTheme="minorHAnsi"/>
                <w:i/>
                <w:iCs/>
              </w:rPr>
              <w:t>Scyliorhinus</w:t>
            </w:r>
            <w:r w:rsidRPr="00187CCE">
              <w:rPr>
                <w:rFonts w:eastAsiaTheme="minorHAnsi"/>
              </w:rPr>
              <w:t> spp.)</w:t>
            </w:r>
          </w:p>
        </w:tc>
        <w:tc>
          <w:tcPr>
            <w:tcW w:w="1110" w:type="pct"/>
          </w:tcPr>
          <w:p w14:paraId="32476242"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779145D4"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1B30DDA3"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384667B2" w14:textId="77777777" w:rsidTr="00C7202E">
        <w:tc>
          <w:tcPr>
            <w:tcW w:w="651" w:type="pct"/>
            <w:noWrap/>
          </w:tcPr>
          <w:p w14:paraId="4E5CC9C2" w14:textId="77777777" w:rsidR="00EF217F" w:rsidRPr="00187CCE" w:rsidRDefault="00EF217F" w:rsidP="00C7202E">
            <w:pPr>
              <w:spacing w:before="60" w:after="60" w:line="240" w:lineRule="auto"/>
              <w:rPr>
                <w:rFonts w:eastAsiaTheme="minorHAnsi"/>
              </w:rPr>
            </w:pPr>
            <w:r w:rsidRPr="00187CCE">
              <w:rPr>
                <w:rFonts w:eastAsiaTheme="minorHAnsi"/>
              </w:rPr>
              <w:t>0304 47 20</w:t>
            </w:r>
          </w:p>
        </w:tc>
        <w:tc>
          <w:tcPr>
            <w:tcW w:w="2206" w:type="pct"/>
          </w:tcPr>
          <w:p w14:paraId="58B5028C" w14:textId="77777777" w:rsidR="00EF217F" w:rsidRPr="00187CCE" w:rsidRDefault="00EF217F" w:rsidP="00C7202E">
            <w:pPr>
              <w:spacing w:before="60" w:after="60" w:line="240" w:lineRule="auto"/>
              <w:rPr>
                <w:rFonts w:eastAsiaTheme="minorHAnsi"/>
              </w:rPr>
            </w:pPr>
            <w:r w:rsidRPr="00187CCE">
              <w:rPr>
                <w:rFonts w:eastAsiaTheme="minorHAnsi"/>
              </w:rPr>
              <w:t>--- Porbeagle shark (</w:t>
            </w:r>
            <w:r w:rsidRPr="00187CCE">
              <w:rPr>
                <w:rFonts w:eastAsiaTheme="minorHAnsi"/>
                <w:i/>
                <w:iCs/>
              </w:rPr>
              <w:t>Lamna nasus</w:t>
            </w:r>
            <w:r w:rsidRPr="00187CCE">
              <w:rPr>
                <w:rFonts w:eastAsiaTheme="minorHAnsi"/>
              </w:rPr>
              <w:t>)</w:t>
            </w:r>
          </w:p>
        </w:tc>
        <w:tc>
          <w:tcPr>
            <w:tcW w:w="1110" w:type="pct"/>
          </w:tcPr>
          <w:p w14:paraId="332FA45B"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45C0F553"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169048D2"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1806A552" w14:textId="77777777" w:rsidTr="00C7202E">
        <w:tc>
          <w:tcPr>
            <w:tcW w:w="651" w:type="pct"/>
            <w:noWrap/>
          </w:tcPr>
          <w:p w14:paraId="0004F57A" w14:textId="77777777" w:rsidR="00EF217F" w:rsidRPr="00187CCE" w:rsidRDefault="00EF217F" w:rsidP="00C7202E">
            <w:pPr>
              <w:spacing w:before="60" w:after="60" w:line="240" w:lineRule="auto"/>
              <w:rPr>
                <w:rFonts w:eastAsiaTheme="minorHAnsi"/>
              </w:rPr>
            </w:pPr>
            <w:r w:rsidRPr="00187CCE">
              <w:rPr>
                <w:rFonts w:eastAsiaTheme="minorHAnsi"/>
              </w:rPr>
              <w:t>0304 47 30</w:t>
            </w:r>
          </w:p>
        </w:tc>
        <w:tc>
          <w:tcPr>
            <w:tcW w:w="2206" w:type="pct"/>
          </w:tcPr>
          <w:p w14:paraId="594A0CAE" w14:textId="77777777" w:rsidR="00EF217F" w:rsidRPr="00187CCE" w:rsidRDefault="00EF217F" w:rsidP="00C7202E">
            <w:pPr>
              <w:spacing w:before="60" w:after="60" w:line="240" w:lineRule="auto"/>
              <w:rPr>
                <w:rFonts w:eastAsiaTheme="minorHAnsi"/>
              </w:rPr>
            </w:pPr>
            <w:r w:rsidRPr="00187CCE">
              <w:rPr>
                <w:rFonts w:eastAsiaTheme="minorHAnsi"/>
              </w:rPr>
              <w:t>--- Blue shark (</w:t>
            </w:r>
            <w:r w:rsidRPr="00187CCE">
              <w:rPr>
                <w:rFonts w:eastAsiaTheme="minorHAnsi"/>
                <w:i/>
                <w:iCs/>
              </w:rPr>
              <w:t>Prionace glauca</w:t>
            </w:r>
            <w:r w:rsidRPr="00187CCE">
              <w:rPr>
                <w:rFonts w:eastAsiaTheme="minorHAnsi"/>
              </w:rPr>
              <w:t>)</w:t>
            </w:r>
          </w:p>
        </w:tc>
        <w:tc>
          <w:tcPr>
            <w:tcW w:w="1110" w:type="pct"/>
          </w:tcPr>
          <w:p w14:paraId="08D5545F"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7B1263BA"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0B88BEA6"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30CE2491" w14:textId="77777777" w:rsidTr="00C7202E">
        <w:tc>
          <w:tcPr>
            <w:tcW w:w="651" w:type="pct"/>
            <w:noWrap/>
          </w:tcPr>
          <w:p w14:paraId="52010B69" w14:textId="77777777" w:rsidR="00EF217F" w:rsidRPr="00187CCE" w:rsidRDefault="00EF217F" w:rsidP="00C7202E">
            <w:pPr>
              <w:spacing w:before="60" w:after="60" w:line="240" w:lineRule="auto"/>
              <w:rPr>
                <w:rFonts w:eastAsiaTheme="minorHAnsi"/>
              </w:rPr>
            </w:pPr>
            <w:r w:rsidRPr="00187CCE">
              <w:rPr>
                <w:rFonts w:eastAsiaTheme="minorHAnsi"/>
              </w:rPr>
              <w:t>0304 47 90</w:t>
            </w:r>
          </w:p>
        </w:tc>
        <w:tc>
          <w:tcPr>
            <w:tcW w:w="2206" w:type="pct"/>
          </w:tcPr>
          <w:p w14:paraId="0D1FA612"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1232BBBC"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3F58E1CE"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4FDB72C1"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2DF099B1" w14:textId="77777777" w:rsidTr="00C7202E">
        <w:tc>
          <w:tcPr>
            <w:tcW w:w="651" w:type="pct"/>
            <w:noWrap/>
          </w:tcPr>
          <w:p w14:paraId="6F5D88F8" w14:textId="77777777" w:rsidR="00EF217F" w:rsidRPr="00187CCE" w:rsidRDefault="00EF217F" w:rsidP="00C7202E">
            <w:pPr>
              <w:spacing w:before="60" w:after="60" w:line="240" w:lineRule="auto"/>
              <w:rPr>
                <w:rFonts w:eastAsiaTheme="minorHAnsi"/>
              </w:rPr>
            </w:pPr>
            <w:r w:rsidRPr="00187CCE">
              <w:rPr>
                <w:rFonts w:eastAsiaTheme="minorHAnsi"/>
              </w:rPr>
              <w:t>0304 48 00</w:t>
            </w:r>
          </w:p>
        </w:tc>
        <w:tc>
          <w:tcPr>
            <w:tcW w:w="2206" w:type="pct"/>
          </w:tcPr>
          <w:p w14:paraId="725C7812" w14:textId="77777777" w:rsidR="00EF217F" w:rsidRPr="00187CCE" w:rsidRDefault="00EF217F" w:rsidP="00C7202E">
            <w:pPr>
              <w:spacing w:before="60" w:after="60" w:line="240" w:lineRule="auto"/>
              <w:rPr>
                <w:rFonts w:eastAsiaTheme="minorHAnsi"/>
              </w:rPr>
            </w:pPr>
            <w:r w:rsidRPr="00187CCE">
              <w:rPr>
                <w:rFonts w:eastAsiaTheme="minorHAnsi"/>
              </w:rPr>
              <w:t>-- Rays and skates (Rajidae)</w:t>
            </w:r>
          </w:p>
        </w:tc>
        <w:tc>
          <w:tcPr>
            <w:tcW w:w="1110" w:type="pct"/>
          </w:tcPr>
          <w:p w14:paraId="60772C9E"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56F7A0C2"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74DF19E0"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7F75B178" w14:textId="77777777" w:rsidTr="00C7202E">
        <w:tc>
          <w:tcPr>
            <w:tcW w:w="651" w:type="pct"/>
            <w:noWrap/>
          </w:tcPr>
          <w:p w14:paraId="0244E3C3" w14:textId="77777777" w:rsidR="00EF217F" w:rsidRPr="00187CCE" w:rsidRDefault="00EF217F" w:rsidP="00C7202E">
            <w:pPr>
              <w:spacing w:before="60" w:after="60" w:line="240" w:lineRule="auto"/>
              <w:rPr>
                <w:rFonts w:eastAsiaTheme="minorHAnsi"/>
              </w:rPr>
            </w:pPr>
            <w:r w:rsidRPr="00187CCE">
              <w:rPr>
                <w:rFonts w:eastAsiaTheme="minorHAnsi"/>
              </w:rPr>
              <w:t>0304 49 10</w:t>
            </w:r>
          </w:p>
        </w:tc>
        <w:tc>
          <w:tcPr>
            <w:tcW w:w="2206" w:type="pct"/>
          </w:tcPr>
          <w:p w14:paraId="27E255C1" w14:textId="77777777" w:rsidR="00EF217F" w:rsidRPr="00187CCE" w:rsidRDefault="00EF217F" w:rsidP="00C7202E">
            <w:pPr>
              <w:spacing w:before="60" w:after="60" w:line="240" w:lineRule="auto"/>
              <w:rPr>
                <w:rFonts w:eastAsiaTheme="minorHAnsi"/>
              </w:rPr>
            </w:pPr>
            <w:r w:rsidRPr="00187CCE">
              <w:rPr>
                <w:rFonts w:eastAsiaTheme="minorHAnsi"/>
              </w:rPr>
              <w:t>--- Freshwater fish</w:t>
            </w:r>
          </w:p>
        </w:tc>
        <w:tc>
          <w:tcPr>
            <w:tcW w:w="1110" w:type="pct"/>
          </w:tcPr>
          <w:p w14:paraId="3100A382"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008D8D45"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517137C7"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47B463EF" w14:textId="77777777" w:rsidTr="00C7202E">
        <w:tc>
          <w:tcPr>
            <w:tcW w:w="651" w:type="pct"/>
            <w:noWrap/>
          </w:tcPr>
          <w:p w14:paraId="61264EA4" w14:textId="77777777" w:rsidR="00EF217F" w:rsidRPr="00187CCE" w:rsidRDefault="00EF217F" w:rsidP="00C7202E">
            <w:pPr>
              <w:spacing w:before="60" w:after="60" w:line="240" w:lineRule="auto"/>
              <w:rPr>
                <w:rFonts w:eastAsiaTheme="minorHAnsi"/>
              </w:rPr>
            </w:pPr>
            <w:r w:rsidRPr="00187CCE">
              <w:rPr>
                <w:rFonts w:eastAsiaTheme="minorHAnsi"/>
              </w:rPr>
              <w:t>0304 49 50</w:t>
            </w:r>
          </w:p>
        </w:tc>
        <w:tc>
          <w:tcPr>
            <w:tcW w:w="2206" w:type="pct"/>
          </w:tcPr>
          <w:p w14:paraId="15A3C1C6" w14:textId="77777777" w:rsidR="00EF217F" w:rsidRPr="00187CCE" w:rsidRDefault="00EF217F" w:rsidP="00C7202E">
            <w:pPr>
              <w:spacing w:before="60" w:after="60" w:line="240" w:lineRule="auto"/>
              <w:rPr>
                <w:rFonts w:eastAsiaTheme="minorHAnsi"/>
              </w:rPr>
            </w:pPr>
            <w:r w:rsidRPr="00187CCE">
              <w:rPr>
                <w:rFonts w:eastAsiaTheme="minorHAnsi"/>
              </w:rPr>
              <w:t>---- Redfish (</w:t>
            </w:r>
            <w:r w:rsidRPr="00187CCE">
              <w:rPr>
                <w:rFonts w:eastAsiaTheme="minorHAnsi"/>
                <w:i/>
                <w:iCs/>
              </w:rPr>
              <w:t>Sebastes</w:t>
            </w:r>
            <w:r w:rsidRPr="00187CCE">
              <w:rPr>
                <w:rFonts w:eastAsiaTheme="minorHAnsi"/>
              </w:rPr>
              <w:t xml:space="preserve"> spp.)</w:t>
            </w:r>
          </w:p>
        </w:tc>
        <w:tc>
          <w:tcPr>
            <w:tcW w:w="1110" w:type="pct"/>
          </w:tcPr>
          <w:p w14:paraId="464D7463"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2476E14B"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7FADC03A"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1DD75F3D" w14:textId="77777777" w:rsidTr="00C7202E">
        <w:tc>
          <w:tcPr>
            <w:tcW w:w="651" w:type="pct"/>
            <w:noWrap/>
          </w:tcPr>
          <w:p w14:paraId="6E6AB332" w14:textId="77777777" w:rsidR="00EF217F" w:rsidRPr="00187CCE" w:rsidRDefault="00EF217F" w:rsidP="00C7202E">
            <w:pPr>
              <w:spacing w:before="60" w:after="60" w:line="240" w:lineRule="auto"/>
              <w:rPr>
                <w:rFonts w:eastAsiaTheme="minorHAnsi"/>
              </w:rPr>
            </w:pPr>
            <w:r w:rsidRPr="00187CCE">
              <w:rPr>
                <w:rFonts w:eastAsiaTheme="minorHAnsi"/>
              </w:rPr>
              <w:t>0304 49 90</w:t>
            </w:r>
          </w:p>
        </w:tc>
        <w:tc>
          <w:tcPr>
            <w:tcW w:w="2206" w:type="pct"/>
          </w:tcPr>
          <w:p w14:paraId="0E696A2C"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7D1AC7C3"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076E835F"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35B28CFC"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5518B52D" w14:textId="77777777" w:rsidTr="00C7202E">
        <w:tc>
          <w:tcPr>
            <w:tcW w:w="651" w:type="pct"/>
            <w:noWrap/>
          </w:tcPr>
          <w:p w14:paraId="6A6D69C5" w14:textId="77777777" w:rsidR="00EF217F" w:rsidRPr="00187CCE" w:rsidRDefault="00EF217F" w:rsidP="00C7202E">
            <w:pPr>
              <w:pageBreakBefore/>
              <w:spacing w:before="60" w:after="60" w:line="240" w:lineRule="auto"/>
              <w:rPr>
                <w:rFonts w:eastAsiaTheme="minorHAnsi"/>
              </w:rPr>
            </w:pPr>
            <w:r w:rsidRPr="00187CCE">
              <w:rPr>
                <w:rFonts w:eastAsiaTheme="minorHAnsi"/>
              </w:rPr>
              <w:lastRenderedPageBreak/>
              <w:t>0304 51 00</w:t>
            </w:r>
          </w:p>
        </w:tc>
        <w:tc>
          <w:tcPr>
            <w:tcW w:w="2206" w:type="pct"/>
          </w:tcPr>
          <w:p w14:paraId="027F96C4" w14:textId="77777777" w:rsidR="00EF217F" w:rsidRPr="00187CCE" w:rsidRDefault="00EF217F" w:rsidP="00C7202E">
            <w:pPr>
              <w:spacing w:before="60" w:after="60" w:line="240" w:lineRule="auto"/>
              <w:rPr>
                <w:rFonts w:eastAsiaTheme="minorHAnsi"/>
              </w:rPr>
            </w:pPr>
            <w:r w:rsidRPr="00187CCE">
              <w:rPr>
                <w:rFonts w:eastAsiaTheme="minorHAnsi"/>
              </w:rPr>
              <w:t>-- Tilapias (</w:t>
            </w:r>
            <w:r w:rsidRPr="00187CCE">
              <w:rPr>
                <w:rFonts w:eastAsiaTheme="minorHAnsi"/>
                <w:i/>
                <w:iCs/>
              </w:rPr>
              <w:t>Oreochromis</w:t>
            </w:r>
            <w:r w:rsidRPr="00187CCE">
              <w:rPr>
                <w:rFonts w:eastAsiaTheme="minorHAnsi"/>
              </w:rPr>
              <w:t xml:space="preserve"> spp.), catfish (</w:t>
            </w:r>
            <w:r w:rsidRPr="00187CCE">
              <w:rPr>
                <w:rFonts w:eastAsiaTheme="minorHAnsi"/>
                <w:i/>
                <w:iCs/>
              </w:rPr>
              <w:t>Pangasius</w:t>
            </w:r>
            <w:r w:rsidRPr="00187CCE">
              <w:rPr>
                <w:rFonts w:eastAsiaTheme="minorHAnsi"/>
              </w:rPr>
              <w:t xml:space="preserve"> spp., </w:t>
            </w:r>
            <w:r w:rsidRPr="00187CCE">
              <w:rPr>
                <w:rFonts w:eastAsiaTheme="minorHAnsi"/>
                <w:i/>
                <w:iCs/>
              </w:rPr>
              <w:t>Silurus</w:t>
            </w:r>
            <w:r w:rsidRPr="00187CCE">
              <w:rPr>
                <w:rFonts w:eastAsiaTheme="minorHAnsi"/>
              </w:rPr>
              <w:t xml:space="preserve"> spp., </w:t>
            </w:r>
            <w:r w:rsidRPr="00187CCE">
              <w:rPr>
                <w:rFonts w:eastAsiaTheme="minorHAnsi"/>
                <w:i/>
                <w:iCs/>
              </w:rPr>
              <w:t>Clarias</w:t>
            </w:r>
            <w:r w:rsidRPr="00187CCE">
              <w:rPr>
                <w:rFonts w:eastAsiaTheme="minorHAnsi"/>
              </w:rPr>
              <w:t xml:space="preserve"> spp., </w:t>
            </w:r>
            <w:r w:rsidRPr="00187CCE">
              <w:rPr>
                <w:rFonts w:eastAsiaTheme="minorHAnsi"/>
                <w:i/>
                <w:iCs/>
              </w:rPr>
              <w:t>Ictalurus</w:t>
            </w:r>
            <w:r w:rsidRPr="00187CCE">
              <w:rPr>
                <w:rFonts w:eastAsiaTheme="minorHAnsi"/>
              </w:rPr>
              <w:t xml:space="preserve"> spp.), carp (</w:t>
            </w:r>
            <w:r w:rsidRPr="00187CCE">
              <w:rPr>
                <w:rFonts w:eastAsiaTheme="minorHAnsi"/>
                <w:i/>
                <w:iCs/>
              </w:rPr>
              <w:t>Cyprinus</w:t>
            </w:r>
            <w:r w:rsidRPr="00187CCE">
              <w:rPr>
                <w:rFonts w:eastAsiaTheme="minorHAnsi"/>
              </w:rPr>
              <w:t xml:space="preserve"> spp., </w:t>
            </w:r>
            <w:r w:rsidRPr="00187CCE">
              <w:rPr>
                <w:rFonts w:eastAsiaTheme="minorHAnsi"/>
                <w:i/>
                <w:iCs/>
              </w:rPr>
              <w:t>Carassius</w:t>
            </w:r>
            <w:r w:rsidRPr="00187CCE">
              <w:rPr>
                <w:rFonts w:eastAsiaTheme="minorHAnsi"/>
              </w:rPr>
              <w:t xml:space="preserve"> spp., </w:t>
            </w:r>
            <w:r w:rsidRPr="00187CCE">
              <w:rPr>
                <w:rFonts w:eastAsiaTheme="minorHAnsi"/>
                <w:i/>
                <w:iCs/>
              </w:rPr>
              <w:t>Ctenopharyngodon idellus</w:t>
            </w:r>
            <w:r w:rsidRPr="00187CCE">
              <w:rPr>
                <w:rFonts w:eastAsiaTheme="minorHAnsi"/>
              </w:rPr>
              <w:t xml:space="preserve">, </w:t>
            </w:r>
            <w:r w:rsidRPr="00187CCE">
              <w:rPr>
                <w:rFonts w:eastAsiaTheme="minorHAnsi"/>
                <w:i/>
                <w:iCs/>
              </w:rPr>
              <w:t>Hypophthalmichthys</w:t>
            </w:r>
            <w:r w:rsidRPr="00187CCE">
              <w:rPr>
                <w:rFonts w:eastAsiaTheme="minorHAnsi"/>
              </w:rPr>
              <w:t xml:space="preserve"> spp., </w:t>
            </w:r>
            <w:r w:rsidRPr="00187CCE">
              <w:rPr>
                <w:rFonts w:eastAsiaTheme="minorHAnsi"/>
                <w:i/>
                <w:iCs/>
              </w:rPr>
              <w:t>Cirrhinus</w:t>
            </w:r>
            <w:r w:rsidRPr="00187CCE">
              <w:rPr>
                <w:rFonts w:eastAsiaTheme="minorHAnsi"/>
              </w:rPr>
              <w:t xml:space="preserve"> spp., </w:t>
            </w:r>
            <w:r w:rsidRPr="00187CCE">
              <w:rPr>
                <w:rFonts w:eastAsiaTheme="minorHAnsi"/>
                <w:i/>
                <w:iCs/>
              </w:rPr>
              <w:t>Mylopharyngodon piceus</w:t>
            </w:r>
            <w:r w:rsidRPr="00187CCE">
              <w:rPr>
                <w:rFonts w:eastAsiaTheme="minorHAnsi"/>
              </w:rPr>
              <w:t xml:space="preserve">, </w:t>
            </w:r>
            <w:r w:rsidRPr="00187CCE">
              <w:rPr>
                <w:rFonts w:eastAsiaTheme="minorHAnsi"/>
                <w:i/>
                <w:iCs/>
              </w:rPr>
              <w:t>Catla catla</w:t>
            </w:r>
            <w:r w:rsidRPr="00187CCE">
              <w:rPr>
                <w:rFonts w:eastAsiaTheme="minorHAnsi"/>
              </w:rPr>
              <w:t xml:space="preserve">, </w:t>
            </w:r>
            <w:r w:rsidRPr="00187CCE">
              <w:rPr>
                <w:rFonts w:eastAsiaTheme="minorHAnsi"/>
                <w:i/>
                <w:iCs/>
              </w:rPr>
              <w:t>Labeo</w:t>
            </w:r>
            <w:r w:rsidRPr="00187CCE">
              <w:rPr>
                <w:rFonts w:eastAsiaTheme="minorHAnsi"/>
              </w:rPr>
              <w:t xml:space="preserve"> spp., </w:t>
            </w:r>
            <w:r w:rsidRPr="00187CCE">
              <w:rPr>
                <w:rFonts w:eastAsiaTheme="minorHAnsi"/>
                <w:i/>
                <w:iCs/>
              </w:rPr>
              <w:t>Osteochilus hasselti</w:t>
            </w:r>
            <w:r w:rsidRPr="00187CCE">
              <w:rPr>
                <w:rFonts w:eastAsiaTheme="minorHAnsi"/>
              </w:rPr>
              <w:t xml:space="preserve">, </w:t>
            </w:r>
            <w:r w:rsidRPr="00187CCE">
              <w:rPr>
                <w:rFonts w:eastAsiaTheme="minorHAnsi"/>
                <w:i/>
                <w:iCs/>
              </w:rPr>
              <w:t>Leptobarbus hoeveni</w:t>
            </w:r>
            <w:r w:rsidRPr="00187CCE">
              <w:rPr>
                <w:rFonts w:eastAsiaTheme="minorHAnsi"/>
              </w:rPr>
              <w:t xml:space="preserve">, </w:t>
            </w:r>
            <w:r w:rsidRPr="00187CCE">
              <w:rPr>
                <w:rFonts w:eastAsiaTheme="minorHAnsi"/>
                <w:i/>
                <w:iCs/>
              </w:rPr>
              <w:t>Megalobrama</w:t>
            </w:r>
            <w:r w:rsidRPr="00187CCE">
              <w:rPr>
                <w:rFonts w:eastAsiaTheme="minorHAnsi"/>
              </w:rPr>
              <w:t xml:space="preserve"> spp.), eels (</w:t>
            </w:r>
            <w:r w:rsidRPr="00187CCE">
              <w:rPr>
                <w:rFonts w:eastAsiaTheme="minorHAnsi"/>
                <w:i/>
                <w:iCs/>
              </w:rPr>
              <w:t>Anguilla</w:t>
            </w:r>
            <w:r w:rsidRPr="00187CCE">
              <w:rPr>
                <w:rFonts w:eastAsiaTheme="minorHAnsi"/>
              </w:rPr>
              <w:t xml:space="preserve"> spp.), Nile perch (</w:t>
            </w:r>
            <w:r w:rsidRPr="00187CCE">
              <w:rPr>
                <w:rFonts w:eastAsiaTheme="minorHAnsi"/>
                <w:i/>
                <w:iCs/>
              </w:rPr>
              <w:t>Lates niloticus</w:t>
            </w:r>
            <w:r w:rsidRPr="00187CCE">
              <w:rPr>
                <w:rFonts w:eastAsiaTheme="minorHAnsi"/>
              </w:rPr>
              <w:t>) and snakeheads (</w:t>
            </w:r>
            <w:r w:rsidRPr="00187CCE">
              <w:rPr>
                <w:rFonts w:eastAsiaTheme="minorHAnsi"/>
                <w:i/>
                <w:iCs/>
              </w:rPr>
              <w:t>Channa</w:t>
            </w:r>
            <w:r w:rsidRPr="00187CCE">
              <w:rPr>
                <w:rFonts w:eastAsiaTheme="minorHAnsi"/>
              </w:rPr>
              <w:t xml:space="preserve"> spp.)</w:t>
            </w:r>
          </w:p>
        </w:tc>
        <w:tc>
          <w:tcPr>
            <w:tcW w:w="1110" w:type="pct"/>
          </w:tcPr>
          <w:p w14:paraId="73C79BC4"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4BAFA1BF"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2BDCEA63"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24A5F635" w14:textId="77777777" w:rsidTr="00C7202E">
        <w:tc>
          <w:tcPr>
            <w:tcW w:w="651" w:type="pct"/>
            <w:noWrap/>
          </w:tcPr>
          <w:p w14:paraId="2FEB57B0" w14:textId="77777777" w:rsidR="00EF217F" w:rsidRPr="00187CCE" w:rsidRDefault="00EF217F" w:rsidP="00C7202E">
            <w:pPr>
              <w:spacing w:before="60" w:after="60" w:line="240" w:lineRule="auto"/>
              <w:rPr>
                <w:rFonts w:eastAsiaTheme="minorHAnsi"/>
              </w:rPr>
            </w:pPr>
            <w:r w:rsidRPr="00187CCE">
              <w:rPr>
                <w:rFonts w:eastAsiaTheme="minorHAnsi"/>
              </w:rPr>
              <w:t>0304 52 00</w:t>
            </w:r>
          </w:p>
        </w:tc>
        <w:tc>
          <w:tcPr>
            <w:tcW w:w="2206" w:type="pct"/>
          </w:tcPr>
          <w:p w14:paraId="728FDAB1" w14:textId="77777777" w:rsidR="00EF217F" w:rsidRPr="00187CCE" w:rsidRDefault="00EF217F" w:rsidP="00C7202E">
            <w:pPr>
              <w:spacing w:before="60" w:after="60" w:line="240" w:lineRule="auto"/>
              <w:rPr>
                <w:rFonts w:eastAsiaTheme="minorHAnsi"/>
              </w:rPr>
            </w:pPr>
            <w:r w:rsidRPr="00187CCE">
              <w:rPr>
                <w:rFonts w:eastAsiaTheme="minorHAnsi"/>
              </w:rPr>
              <w:t>-- Salmonidae</w:t>
            </w:r>
          </w:p>
        </w:tc>
        <w:tc>
          <w:tcPr>
            <w:tcW w:w="1110" w:type="pct"/>
          </w:tcPr>
          <w:p w14:paraId="13C5BDC0"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240D358F"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29CC7B61"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28F7D2BE" w14:textId="77777777" w:rsidTr="00C7202E">
        <w:tc>
          <w:tcPr>
            <w:tcW w:w="651" w:type="pct"/>
            <w:noWrap/>
          </w:tcPr>
          <w:p w14:paraId="0DE30B0D" w14:textId="77777777" w:rsidR="00EF217F" w:rsidRPr="00187CCE" w:rsidRDefault="00EF217F" w:rsidP="00C7202E">
            <w:pPr>
              <w:spacing w:before="60" w:after="60" w:line="240" w:lineRule="auto"/>
              <w:rPr>
                <w:rFonts w:eastAsiaTheme="minorHAnsi"/>
              </w:rPr>
            </w:pPr>
            <w:r w:rsidRPr="00187CCE">
              <w:rPr>
                <w:rFonts w:eastAsiaTheme="minorHAnsi"/>
              </w:rPr>
              <w:t>0304 53 00</w:t>
            </w:r>
          </w:p>
        </w:tc>
        <w:tc>
          <w:tcPr>
            <w:tcW w:w="2206" w:type="pct"/>
          </w:tcPr>
          <w:p w14:paraId="5A2BA340" w14:textId="77777777" w:rsidR="00EF217F" w:rsidRPr="00187CCE" w:rsidRDefault="00EF217F" w:rsidP="00C7202E">
            <w:pPr>
              <w:spacing w:before="60" w:after="60" w:line="240" w:lineRule="auto"/>
              <w:rPr>
                <w:rFonts w:eastAsiaTheme="minorHAnsi"/>
              </w:rPr>
            </w:pPr>
            <w:r w:rsidRPr="00187CCE">
              <w:rPr>
                <w:rFonts w:eastAsiaTheme="minorHAnsi"/>
              </w:rPr>
              <w:t>-- Fish of the families Bregmacerotidae, Euclichthyidae, Gadidae, Macrouridae, Melanonidae, Merlucciidae, Moridae and Muraenolepididae</w:t>
            </w:r>
          </w:p>
        </w:tc>
        <w:tc>
          <w:tcPr>
            <w:tcW w:w="1110" w:type="pct"/>
          </w:tcPr>
          <w:p w14:paraId="5722AA90"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67F627C2"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69602852"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566A6B98" w14:textId="77777777" w:rsidTr="00C7202E">
        <w:tc>
          <w:tcPr>
            <w:tcW w:w="651" w:type="pct"/>
            <w:noWrap/>
          </w:tcPr>
          <w:p w14:paraId="465C8DA7" w14:textId="77777777" w:rsidR="00EF217F" w:rsidRPr="00187CCE" w:rsidRDefault="00EF217F" w:rsidP="00C7202E">
            <w:pPr>
              <w:spacing w:before="60" w:after="60" w:line="240" w:lineRule="auto"/>
              <w:rPr>
                <w:rFonts w:eastAsiaTheme="minorHAnsi"/>
              </w:rPr>
            </w:pPr>
            <w:r w:rsidRPr="00187CCE">
              <w:rPr>
                <w:rFonts w:eastAsiaTheme="minorHAnsi"/>
              </w:rPr>
              <w:t>0304 54 00</w:t>
            </w:r>
          </w:p>
        </w:tc>
        <w:tc>
          <w:tcPr>
            <w:tcW w:w="2206" w:type="pct"/>
          </w:tcPr>
          <w:p w14:paraId="67B31635" w14:textId="77777777" w:rsidR="00EF217F" w:rsidRPr="00187CCE" w:rsidRDefault="00EF217F" w:rsidP="00C7202E">
            <w:pPr>
              <w:spacing w:before="60" w:after="60" w:line="240" w:lineRule="auto"/>
              <w:rPr>
                <w:rFonts w:eastAsiaTheme="minorHAnsi"/>
              </w:rPr>
            </w:pPr>
            <w:r w:rsidRPr="00187CCE">
              <w:rPr>
                <w:rFonts w:eastAsiaTheme="minorHAnsi"/>
              </w:rPr>
              <w:t>-- Swordfish (</w:t>
            </w:r>
            <w:r w:rsidRPr="00187CCE">
              <w:rPr>
                <w:rFonts w:eastAsiaTheme="minorHAnsi"/>
                <w:i/>
                <w:iCs/>
              </w:rPr>
              <w:t>Xiphias gladius</w:t>
            </w:r>
            <w:r w:rsidRPr="00187CCE">
              <w:rPr>
                <w:rFonts w:eastAsiaTheme="minorHAnsi"/>
              </w:rPr>
              <w:t>)</w:t>
            </w:r>
          </w:p>
        </w:tc>
        <w:tc>
          <w:tcPr>
            <w:tcW w:w="1110" w:type="pct"/>
          </w:tcPr>
          <w:p w14:paraId="5C67E796"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192C5AC2"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55A28237"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401E532F" w14:textId="77777777" w:rsidTr="00C7202E">
        <w:tc>
          <w:tcPr>
            <w:tcW w:w="651" w:type="pct"/>
            <w:noWrap/>
          </w:tcPr>
          <w:p w14:paraId="4BAE8A79" w14:textId="77777777" w:rsidR="00EF217F" w:rsidRPr="00187CCE" w:rsidRDefault="00EF217F" w:rsidP="00C7202E">
            <w:pPr>
              <w:spacing w:before="60" w:after="60" w:line="240" w:lineRule="auto"/>
              <w:rPr>
                <w:rFonts w:eastAsiaTheme="minorHAnsi"/>
              </w:rPr>
            </w:pPr>
            <w:r w:rsidRPr="00187CCE">
              <w:rPr>
                <w:rFonts w:eastAsiaTheme="minorHAnsi"/>
              </w:rPr>
              <w:t>0304 55 00</w:t>
            </w:r>
          </w:p>
        </w:tc>
        <w:tc>
          <w:tcPr>
            <w:tcW w:w="2206" w:type="pct"/>
          </w:tcPr>
          <w:p w14:paraId="02031F26" w14:textId="77777777" w:rsidR="00EF217F" w:rsidRPr="00187CCE" w:rsidRDefault="00EF217F" w:rsidP="00C7202E">
            <w:pPr>
              <w:spacing w:before="60" w:after="60" w:line="240" w:lineRule="auto"/>
              <w:rPr>
                <w:rFonts w:eastAsiaTheme="minorHAnsi"/>
              </w:rPr>
            </w:pPr>
            <w:r w:rsidRPr="00187CCE">
              <w:rPr>
                <w:rFonts w:eastAsiaTheme="minorHAnsi"/>
              </w:rPr>
              <w:t>-- Toothfish (</w:t>
            </w:r>
            <w:r w:rsidRPr="00187CCE">
              <w:rPr>
                <w:rFonts w:eastAsiaTheme="minorHAnsi"/>
                <w:i/>
                <w:iCs/>
              </w:rPr>
              <w:t>Dissostichus</w:t>
            </w:r>
            <w:r w:rsidRPr="00187CCE">
              <w:rPr>
                <w:rFonts w:eastAsiaTheme="minorHAnsi"/>
              </w:rPr>
              <w:t xml:space="preserve"> spp.)</w:t>
            </w:r>
          </w:p>
        </w:tc>
        <w:tc>
          <w:tcPr>
            <w:tcW w:w="1110" w:type="pct"/>
          </w:tcPr>
          <w:p w14:paraId="4CCEAA74"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2F6E0015"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2A05EB3D"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6FBBC916" w14:textId="77777777" w:rsidTr="00C7202E">
        <w:tc>
          <w:tcPr>
            <w:tcW w:w="651" w:type="pct"/>
            <w:noWrap/>
          </w:tcPr>
          <w:p w14:paraId="666A0B9D" w14:textId="77777777" w:rsidR="00EF217F" w:rsidRPr="00187CCE" w:rsidRDefault="00EF217F" w:rsidP="00C7202E">
            <w:pPr>
              <w:spacing w:before="60" w:after="60" w:line="240" w:lineRule="auto"/>
              <w:rPr>
                <w:rFonts w:eastAsiaTheme="minorHAnsi"/>
              </w:rPr>
            </w:pPr>
            <w:r w:rsidRPr="00187CCE">
              <w:rPr>
                <w:rFonts w:eastAsiaTheme="minorHAnsi"/>
              </w:rPr>
              <w:t>0304 56 10</w:t>
            </w:r>
          </w:p>
        </w:tc>
        <w:tc>
          <w:tcPr>
            <w:tcW w:w="2206" w:type="pct"/>
          </w:tcPr>
          <w:p w14:paraId="0D4C6233" w14:textId="77777777" w:rsidR="00EF217F" w:rsidRPr="00187CCE" w:rsidRDefault="00EF217F" w:rsidP="00C7202E">
            <w:pPr>
              <w:spacing w:before="60" w:after="60" w:line="240" w:lineRule="auto"/>
              <w:rPr>
                <w:rFonts w:eastAsiaTheme="minorHAnsi"/>
              </w:rPr>
            </w:pPr>
            <w:r w:rsidRPr="00187CCE">
              <w:rPr>
                <w:rFonts w:eastAsiaTheme="minorHAnsi"/>
              </w:rPr>
              <w:t>--- Piked dogfish (</w:t>
            </w:r>
            <w:r w:rsidRPr="00187CCE">
              <w:rPr>
                <w:rFonts w:eastAsiaTheme="minorHAnsi"/>
                <w:i/>
                <w:iCs/>
              </w:rPr>
              <w:t>Squalus acanthias</w:t>
            </w:r>
            <w:r w:rsidRPr="00187CCE">
              <w:rPr>
                <w:rFonts w:eastAsiaTheme="minorHAnsi"/>
              </w:rPr>
              <w:t>) and catsharks (</w:t>
            </w:r>
            <w:r w:rsidRPr="00187CCE">
              <w:rPr>
                <w:rFonts w:eastAsiaTheme="minorHAnsi"/>
                <w:i/>
                <w:iCs/>
              </w:rPr>
              <w:t>Scyliorhinus</w:t>
            </w:r>
            <w:r w:rsidRPr="00187CCE">
              <w:rPr>
                <w:rFonts w:eastAsiaTheme="minorHAnsi"/>
              </w:rPr>
              <w:t> spp.)</w:t>
            </w:r>
          </w:p>
        </w:tc>
        <w:tc>
          <w:tcPr>
            <w:tcW w:w="1110" w:type="pct"/>
          </w:tcPr>
          <w:p w14:paraId="4660020A"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6C3B065B"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2F6FD143"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248953AB" w14:textId="77777777" w:rsidTr="00C7202E">
        <w:tc>
          <w:tcPr>
            <w:tcW w:w="651" w:type="pct"/>
            <w:noWrap/>
          </w:tcPr>
          <w:p w14:paraId="121E315A" w14:textId="77777777" w:rsidR="00EF217F" w:rsidRPr="00187CCE" w:rsidRDefault="00EF217F" w:rsidP="00C7202E">
            <w:pPr>
              <w:spacing w:before="60" w:after="60" w:line="240" w:lineRule="auto"/>
              <w:rPr>
                <w:rFonts w:eastAsiaTheme="minorHAnsi"/>
              </w:rPr>
            </w:pPr>
            <w:r w:rsidRPr="00187CCE">
              <w:rPr>
                <w:rFonts w:eastAsiaTheme="minorHAnsi"/>
              </w:rPr>
              <w:t>0304 56 20</w:t>
            </w:r>
          </w:p>
        </w:tc>
        <w:tc>
          <w:tcPr>
            <w:tcW w:w="2206" w:type="pct"/>
          </w:tcPr>
          <w:p w14:paraId="2B5813F3" w14:textId="77777777" w:rsidR="00EF217F" w:rsidRPr="00187CCE" w:rsidRDefault="00EF217F" w:rsidP="00C7202E">
            <w:pPr>
              <w:spacing w:before="60" w:after="60" w:line="240" w:lineRule="auto"/>
              <w:rPr>
                <w:rFonts w:eastAsiaTheme="minorHAnsi"/>
              </w:rPr>
            </w:pPr>
            <w:r w:rsidRPr="00187CCE">
              <w:rPr>
                <w:rFonts w:eastAsiaTheme="minorHAnsi"/>
              </w:rPr>
              <w:t>--- Porbeagle shark (</w:t>
            </w:r>
            <w:r w:rsidRPr="00187CCE">
              <w:rPr>
                <w:rFonts w:eastAsiaTheme="minorHAnsi"/>
                <w:i/>
                <w:iCs/>
              </w:rPr>
              <w:t>Lamna nasus</w:t>
            </w:r>
            <w:r w:rsidRPr="00187CCE">
              <w:rPr>
                <w:rFonts w:eastAsiaTheme="minorHAnsi"/>
              </w:rPr>
              <w:t>)</w:t>
            </w:r>
          </w:p>
        </w:tc>
        <w:tc>
          <w:tcPr>
            <w:tcW w:w="1110" w:type="pct"/>
          </w:tcPr>
          <w:p w14:paraId="6D022B57"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07458F30"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1292CB2E"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473444C0" w14:textId="77777777" w:rsidTr="00C7202E">
        <w:tc>
          <w:tcPr>
            <w:tcW w:w="651" w:type="pct"/>
            <w:noWrap/>
          </w:tcPr>
          <w:p w14:paraId="435B8430" w14:textId="77777777" w:rsidR="00EF217F" w:rsidRPr="00187CCE" w:rsidRDefault="00EF217F" w:rsidP="00C7202E">
            <w:pPr>
              <w:spacing w:before="60" w:after="60" w:line="240" w:lineRule="auto"/>
              <w:rPr>
                <w:rFonts w:eastAsiaTheme="minorHAnsi"/>
              </w:rPr>
            </w:pPr>
            <w:r w:rsidRPr="00187CCE">
              <w:rPr>
                <w:rFonts w:eastAsiaTheme="minorHAnsi"/>
              </w:rPr>
              <w:t>0304 56 30</w:t>
            </w:r>
          </w:p>
        </w:tc>
        <w:tc>
          <w:tcPr>
            <w:tcW w:w="2206" w:type="pct"/>
          </w:tcPr>
          <w:p w14:paraId="28EB00B4" w14:textId="77777777" w:rsidR="00EF217F" w:rsidRPr="00187CCE" w:rsidRDefault="00EF217F" w:rsidP="00C7202E">
            <w:pPr>
              <w:spacing w:before="60" w:after="60" w:line="240" w:lineRule="auto"/>
              <w:rPr>
                <w:rFonts w:eastAsiaTheme="minorHAnsi"/>
              </w:rPr>
            </w:pPr>
            <w:r w:rsidRPr="00187CCE">
              <w:rPr>
                <w:rFonts w:eastAsiaTheme="minorHAnsi"/>
              </w:rPr>
              <w:t>--- Blue shark (</w:t>
            </w:r>
            <w:r w:rsidRPr="00187CCE">
              <w:rPr>
                <w:rFonts w:eastAsiaTheme="minorHAnsi"/>
                <w:i/>
                <w:iCs/>
              </w:rPr>
              <w:t>Prionace glauca</w:t>
            </w:r>
            <w:r w:rsidRPr="00187CCE">
              <w:rPr>
                <w:rFonts w:eastAsiaTheme="minorHAnsi"/>
              </w:rPr>
              <w:t>)</w:t>
            </w:r>
          </w:p>
        </w:tc>
        <w:tc>
          <w:tcPr>
            <w:tcW w:w="1110" w:type="pct"/>
          </w:tcPr>
          <w:p w14:paraId="5A86B602"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7D01428A"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3462A3D7"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6C62BF3A" w14:textId="77777777" w:rsidTr="00C7202E">
        <w:tc>
          <w:tcPr>
            <w:tcW w:w="651" w:type="pct"/>
            <w:noWrap/>
          </w:tcPr>
          <w:p w14:paraId="3B3E44D4" w14:textId="77777777" w:rsidR="00EF217F" w:rsidRPr="00187CCE" w:rsidRDefault="00EF217F" w:rsidP="00C7202E">
            <w:pPr>
              <w:pageBreakBefore/>
              <w:spacing w:before="60" w:after="60" w:line="240" w:lineRule="auto"/>
              <w:rPr>
                <w:rFonts w:eastAsiaTheme="minorHAnsi"/>
              </w:rPr>
            </w:pPr>
            <w:r w:rsidRPr="00187CCE">
              <w:rPr>
                <w:rFonts w:eastAsiaTheme="minorHAnsi"/>
              </w:rPr>
              <w:lastRenderedPageBreak/>
              <w:t>0304 56 90</w:t>
            </w:r>
          </w:p>
        </w:tc>
        <w:tc>
          <w:tcPr>
            <w:tcW w:w="2206" w:type="pct"/>
          </w:tcPr>
          <w:p w14:paraId="5EE35301"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51F42CF9"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1F6E1D9B"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5E729248"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1CF4D9AD" w14:textId="77777777" w:rsidTr="00C7202E">
        <w:tc>
          <w:tcPr>
            <w:tcW w:w="651" w:type="pct"/>
            <w:noWrap/>
          </w:tcPr>
          <w:p w14:paraId="234F0391" w14:textId="77777777" w:rsidR="00EF217F" w:rsidRPr="00187CCE" w:rsidRDefault="00EF217F" w:rsidP="00C7202E">
            <w:pPr>
              <w:spacing w:before="60" w:after="60" w:line="240" w:lineRule="auto"/>
              <w:rPr>
                <w:rFonts w:eastAsiaTheme="minorHAnsi"/>
              </w:rPr>
            </w:pPr>
            <w:r w:rsidRPr="00187CCE">
              <w:rPr>
                <w:rFonts w:eastAsiaTheme="minorHAnsi"/>
              </w:rPr>
              <w:t>0304 57 00</w:t>
            </w:r>
          </w:p>
        </w:tc>
        <w:tc>
          <w:tcPr>
            <w:tcW w:w="2206" w:type="pct"/>
          </w:tcPr>
          <w:p w14:paraId="29488FF1" w14:textId="77777777" w:rsidR="00EF217F" w:rsidRPr="00187CCE" w:rsidRDefault="00EF217F" w:rsidP="00C7202E">
            <w:pPr>
              <w:spacing w:before="60" w:after="60" w:line="240" w:lineRule="auto"/>
              <w:rPr>
                <w:rFonts w:eastAsiaTheme="minorHAnsi"/>
              </w:rPr>
            </w:pPr>
            <w:r w:rsidRPr="00187CCE">
              <w:rPr>
                <w:rFonts w:eastAsiaTheme="minorHAnsi"/>
              </w:rPr>
              <w:t>-- Rays and skates (Rajidae)</w:t>
            </w:r>
          </w:p>
        </w:tc>
        <w:tc>
          <w:tcPr>
            <w:tcW w:w="1110" w:type="pct"/>
          </w:tcPr>
          <w:p w14:paraId="5FC6E837"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6CC773BF"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3AB06A90"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221C4DEC" w14:textId="77777777" w:rsidTr="00C7202E">
        <w:tc>
          <w:tcPr>
            <w:tcW w:w="651" w:type="pct"/>
            <w:noWrap/>
          </w:tcPr>
          <w:p w14:paraId="784F80A2" w14:textId="77777777" w:rsidR="00EF217F" w:rsidRPr="00187CCE" w:rsidRDefault="00EF217F" w:rsidP="00C7202E">
            <w:pPr>
              <w:spacing w:before="60" w:after="60" w:line="240" w:lineRule="auto"/>
              <w:rPr>
                <w:rFonts w:eastAsiaTheme="minorHAnsi"/>
              </w:rPr>
            </w:pPr>
            <w:r w:rsidRPr="00187CCE">
              <w:rPr>
                <w:rFonts w:eastAsiaTheme="minorHAnsi"/>
              </w:rPr>
              <w:t>0304 59 10</w:t>
            </w:r>
          </w:p>
        </w:tc>
        <w:tc>
          <w:tcPr>
            <w:tcW w:w="2206" w:type="pct"/>
          </w:tcPr>
          <w:p w14:paraId="1D06CF4C" w14:textId="77777777" w:rsidR="00EF217F" w:rsidRPr="00187CCE" w:rsidRDefault="00EF217F" w:rsidP="00C7202E">
            <w:pPr>
              <w:spacing w:before="60" w:after="60" w:line="240" w:lineRule="auto"/>
              <w:rPr>
                <w:rFonts w:eastAsiaTheme="minorHAnsi"/>
              </w:rPr>
            </w:pPr>
            <w:r w:rsidRPr="00187CCE">
              <w:rPr>
                <w:rFonts w:eastAsiaTheme="minorHAnsi"/>
              </w:rPr>
              <w:t>--- Freshwater fish</w:t>
            </w:r>
          </w:p>
        </w:tc>
        <w:tc>
          <w:tcPr>
            <w:tcW w:w="1110" w:type="pct"/>
          </w:tcPr>
          <w:p w14:paraId="294B679C"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4CD28CB6"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446CEF12"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619944BA" w14:textId="77777777" w:rsidTr="00C7202E">
        <w:tc>
          <w:tcPr>
            <w:tcW w:w="651" w:type="pct"/>
            <w:noWrap/>
          </w:tcPr>
          <w:p w14:paraId="32E61C0B" w14:textId="77777777" w:rsidR="00EF217F" w:rsidRPr="00187CCE" w:rsidRDefault="00EF217F" w:rsidP="00C7202E">
            <w:pPr>
              <w:spacing w:before="60" w:after="60" w:line="240" w:lineRule="auto"/>
              <w:rPr>
                <w:rFonts w:eastAsiaTheme="minorHAnsi"/>
              </w:rPr>
            </w:pPr>
            <w:r w:rsidRPr="00187CCE">
              <w:rPr>
                <w:rFonts w:eastAsiaTheme="minorHAnsi"/>
              </w:rPr>
              <w:t>0304 59 50</w:t>
            </w:r>
          </w:p>
        </w:tc>
        <w:tc>
          <w:tcPr>
            <w:tcW w:w="2206" w:type="pct"/>
          </w:tcPr>
          <w:p w14:paraId="40CEAC82" w14:textId="77777777" w:rsidR="00EF217F" w:rsidRPr="00187CCE" w:rsidRDefault="00EF217F" w:rsidP="00C7202E">
            <w:pPr>
              <w:spacing w:before="60" w:after="60" w:line="240" w:lineRule="auto"/>
              <w:rPr>
                <w:rFonts w:eastAsiaTheme="minorHAnsi"/>
              </w:rPr>
            </w:pPr>
            <w:r w:rsidRPr="00187CCE">
              <w:rPr>
                <w:rFonts w:eastAsiaTheme="minorHAnsi"/>
              </w:rPr>
              <w:t>---- Flaps of herring</w:t>
            </w:r>
          </w:p>
        </w:tc>
        <w:tc>
          <w:tcPr>
            <w:tcW w:w="1110" w:type="pct"/>
          </w:tcPr>
          <w:p w14:paraId="53BCE140"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101A2EEB"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5786989B"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006208AB" w14:textId="77777777" w:rsidTr="00C7202E">
        <w:tc>
          <w:tcPr>
            <w:tcW w:w="651" w:type="pct"/>
            <w:noWrap/>
          </w:tcPr>
          <w:p w14:paraId="4FEE8C47" w14:textId="77777777" w:rsidR="00EF217F" w:rsidRPr="00187CCE" w:rsidRDefault="00EF217F" w:rsidP="00C7202E">
            <w:pPr>
              <w:spacing w:before="60" w:after="60" w:line="240" w:lineRule="auto"/>
              <w:rPr>
                <w:rFonts w:eastAsiaTheme="minorHAnsi"/>
              </w:rPr>
            </w:pPr>
            <w:r w:rsidRPr="00187CCE">
              <w:rPr>
                <w:rFonts w:eastAsiaTheme="minorHAnsi"/>
              </w:rPr>
              <w:t>0304 59 90</w:t>
            </w:r>
          </w:p>
        </w:tc>
        <w:tc>
          <w:tcPr>
            <w:tcW w:w="2206" w:type="pct"/>
          </w:tcPr>
          <w:p w14:paraId="0D88718A"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46786445"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13AB7A32"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347B7C73"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2F0CE42C" w14:textId="77777777" w:rsidTr="00C7202E">
        <w:tc>
          <w:tcPr>
            <w:tcW w:w="651" w:type="pct"/>
            <w:noWrap/>
          </w:tcPr>
          <w:p w14:paraId="4BF34723" w14:textId="77777777" w:rsidR="00EF217F" w:rsidRPr="00187CCE" w:rsidRDefault="00EF217F" w:rsidP="00C7202E">
            <w:pPr>
              <w:spacing w:before="60" w:after="60" w:line="240" w:lineRule="auto"/>
              <w:rPr>
                <w:rFonts w:eastAsiaTheme="minorHAnsi"/>
              </w:rPr>
            </w:pPr>
            <w:r w:rsidRPr="00187CCE">
              <w:rPr>
                <w:rFonts w:eastAsiaTheme="minorHAnsi"/>
              </w:rPr>
              <w:t>0304 61 00</w:t>
            </w:r>
          </w:p>
        </w:tc>
        <w:tc>
          <w:tcPr>
            <w:tcW w:w="2206" w:type="pct"/>
          </w:tcPr>
          <w:p w14:paraId="4EFCDA57" w14:textId="77777777" w:rsidR="00EF217F" w:rsidRPr="00187CCE" w:rsidRDefault="00EF217F" w:rsidP="00C7202E">
            <w:pPr>
              <w:spacing w:before="60" w:after="60" w:line="240" w:lineRule="auto"/>
              <w:rPr>
                <w:rFonts w:eastAsiaTheme="minorHAnsi"/>
              </w:rPr>
            </w:pPr>
            <w:r w:rsidRPr="00187CCE">
              <w:rPr>
                <w:rFonts w:eastAsiaTheme="minorHAnsi"/>
              </w:rPr>
              <w:t>-- Tilapias (</w:t>
            </w:r>
            <w:r w:rsidRPr="00187CCE">
              <w:rPr>
                <w:rFonts w:eastAsiaTheme="minorHAnsi"/>
                <w:i/>
                <w:iCs/>
              </w:rPr>
              <w:t>Oreochromis</w:t>
            </w:r>
            <w:r w:rsidRPr="00187CCE">
              <w:rPr>
                <w:rFonts w:eastAsiaTheme="minorHAnsi"/>
              </w:rPr>
              <w:t xml:space="preserve"> spp.)</w:t>
            </w:r>
          </w:p>
        </w:tc>
        <w:tc>
          <w:tcPr>
            <w:tcW w:w="1110" w:type="pct"/>
          </w:tcPr>
          <w:p w14:paraId="55510E8D"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21A813FC"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48137F71"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7BDA0199" w14:textId="77777777" w:rsidTr="00C7202E">
        <w:tc>
          <w:tcPr>
            <w:tcW w:w="651" w:type="pct"/>
            <w:noWrap/>
          </w:tcPr>
          <w:p w14:paraId="1C9A48D3" w14:textId="77777777" w:rsidR="00EF217F" w:rsidRPr="00187CCE" w:rsidRDefault="00EF217F" w:rsidP="00C7202E">
            <w:pPr>
              <w:spacing w:before="60" w:after="60" w:line="240" w:lineRule="auto"/>
              <w:rPr>
                <w:rFonts w:eastAsiaTheme="minorHAnsi"/>
              </w:rPr>
            </w:pPr>
            <w:r w:rsidRPr="00187CCE">
              <w:rPr>
                <w:rFonts w:eastAsiaTheme="minorHAnsi"/>
              </w:rPr>
              <w:t>0304 62 00</w:t>
            </w:r>
          </w:p>
        </w:tc>
        <w:tc>
          <w:tcPr>
            <w:tcW w:w="2206" w:type="pct"/>
          </w:tcPr>
          <w:p w14:paraId="65E87C26" w14:textId="77777777" w:rsidR="00EF217F" w:rsidRPr="00187CCE" w:rsidRDefault="00EF217F" w:rsidP="00C7202E">
            <w:pPr>
              <w:spacing w:before="60" w:after="60" w:line="240" w:lineRule="auto"/>
              <w:rPr>
                <w:rFonts w:eastAsiaTheme="minorHAnsi"/>
              </w:rPr>
            </w:pPr>
            <w:r w:rsidRPr="00187CCE">
              <w:rPr>
                <w:rFonts w:eastAsiaTheme="minorHAnsi"/>
              </w:rPr>
              <w:t>-- Catfish (</w:t>
            </w:r>
            <w:r w:rsidRPr="00187CCE">
              <w:rPr>
                <w:rFonts w:eastAsiaTheme="minorHAnsi"/>
                <w:i/>
                <w:iCs/>
              </w:rPr>
              <w:t>Pangasius</w:t>
            </w:r>
            <w:r w:rsidRPr="00187CCE">
              <w:rPr>
                <w:rFonts w:eastAsiaTheme="minorHAnsi"/>
              </w:rPr>
              <w:t xml:space="preserve"> spp., </w:t>
            </w:r>
            <w:r w:rsidRPr="00187CCE">
              <w:rPr>
                <w:rFonts w:eastAsiaTheme="minorHAnsi"/>
                <w:i/>
                <w:iCs/>
              </w:rPr>
              <w:t>Silurus</w:t>
            </w:r>
            <w:r w:rsidRPr="00187CCE">
              <w:rPr>
                <w:rFonts w:eastAsiaTheme="minorHAnsi"/>
              </w:rPr>
              <w:t xml:space="preserve"> spp., </w:t>
            </w:r>
            <w:r w:rsidRPr="00187CCE">
              <w:rPr>
                <w:rFonts w:eastAsiaTheme="minorHAnsi"/>
                <w:i/>
                <w:iCs/>
              </w:rPr>
              <w:t>Clarias</w:t>
            </w:r>
            <w:r w:rsidRPr="00187CCE">
              <w:rPr>
                <w:rFonts w:eastAsiaTheme="minorHAnsi"/>
              </w:rPr>
              <w:t xml:space="preserve"> spp., </w:t>
            </w:r>
            <w:r w:rsidRPr="00187CCE">
              <w:rPr>
                <w:rFonts w:eastAsiaTheme="minorHAnsi"/>
                <w:i/>
                <w:iCs/>
              </w:rPr>
              <w:t>Ictalurus</w:t>
            </w:r>
            <w:r w:rsidRPr="00187CCE">
              <w:rPr>
                <w:rFonts w:eastAsiaTheme="minorHAnsi"/>
              </w:rPr>
              <w:t> spp.)</w:t>
            </w:r>
          </w:p>
        </w:tc>
        <w:tc>
          <w:tcPr>
            <w:tcW w:w="1110" w:type="pct"/>
          </w:tcPr>
          <w:p w14:paraId="22EFB22C"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6092F8D5"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0160DBB9"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189BCF03" w14:textId="77777777" w:rsidTr="00C7202E">
        <w:tc>
          <w:tcPr>
            <w:tcW w:w="651" w:type="pct"/>
            <w:noWrap/>
          </w:tcPr>
          <w:p w14:paraId="757C5007" w14:textId="77777777" w:rsidR="00EF217F" w:rsidRPr="00187CCE" w:rsidRDefault="00EF217F" w:rsidP="00C7202E">
            <w:pPr>
              <w:spacing w:before="60" w:after="60" w:line="240" w:lineRule="auto"/>
              <w:rPr>
                <w:rFonts w:eastAsiaTheme="minorHAnsi"/>
              </w:rPr>
            </w:pPr>
            <w:r w:rsidRPr="00187CCE">
              <w:rPr>
                <w:rFonts w:eastAsiaTheme="minorHAnsi"/>
              </w:rPr>
              <w:t>0304 63 00</w:t>
            </w:r>
          </w:p>
        </w:tc>
        <w:tc>
          <w:tcPr>
            <w:tcW w:w="2206" w:type="pct"/>
          </w:tcPr>
          <w:p w14:paraId="3D171541" w14:textId="77777777" w:rsidR="00EF217F" w:rsidRPr="00187CCE" w:rsidRDefault="00EF217F" w:rsidP="00C7202E">
            <w:pPr>
              <w:spacing w:before="60" w:after="60" w:line="240" w:lineRule="auto"/>
              <w:rPr>
                <w:rFonts w:eastAsiaTheme="minorHAnsi"/>
              </w:rPr>
            </w:pPr>
            <w:r w:rsidRPr="00187CCE">
              <w:rPr>
                <w:rFonts w:eastAsiaTheme="minorHAnsi"/>
              </w:rPr>
              <w:t>-- Nile perch (</w:t>
            </w:r>
            <w:r w:rsidRPr="00187CCE">
              <w:rPr>
                <w:rFonts w:eastAsiaTheme="minorHAnsi"/>
                <w:i/>
                <w:iCs/>
              </w:rPr>
              <w:t>Lates niloticus</w:t>
            </w:r>
            <w:r w:rsidRPr="00187CCE">
              <w:rPr>
                <w:rFonts w:eastAsiaTheme="minorHAnsi"/>
              </w:rPr>
              <w:t>)</w:t>
            </w:r>
          </w:p>
        </w:tc>
        <w:tc>
          <w:tcPr>
            <w:tcW w:w="1110" w:type="pct"/>
          </w:tcPr>
          <w:p w14:paraId="39972A11"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7735A4A4"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5FFA18F1"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44B12A31" w14:textId="77777777" w:rsidTr="00C7202E">
        <w:tc>
          <w:tcPr>
            <w:tcW w:w="651" w:type="pct"/>
            <w:noWrap/>
          </w:tcPr>
          <w:p w14:paraId="2C616A6D" w14:textId="77777777" w:rsidR="00EF217F" w:rsidRPr="00187CCE" w:rsidRDefault="00EF217F" w:rsidP="00C7202E">
            <w:pPr>
              <w:spacing w:before="60" w:after="60" w:line="240" w:lineRule="auto"/>
              <w:rPr>
                <w:rFonts w:eastAsiaTheme="minorHAnsi"/>
              </w:rPr>
            </w:pPr>
            <w:r w:rsidRPr="00187CCE">
              <w:rPr>
                <w:rFonts w:eastAsiaTheme="minorHAnsi"/>
              </w:rPr>
              <w:t>0304 69 00</w:t>
            </w:r>
          </w:p>
        </w:tc>
        <w:tc>
          <w:tcPr>
            <w:tcW w:w="2206" w:type="pct"/>
          </w:tcPr>
          <w:p w14:paraId="303CA440"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2175FE1F"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46A2C10E"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6CD50F19"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0500900A" w14:textId="77777777" w:rsidTr="00C7202E">
        <w:tc>
          <w:tcPr>
            <w:tcW w:w="651" w:type="pct"/>
            <w:noWrap/>
          </w:tcPr>
          <w:p w14:paraId="5BAC7A3B" w14:textId="77777777" w:rsidR="00EF217F" w:rsidRPr="00187CCE" w:rsidRDefault="00EF217F" w:rsidP="00C7202E">
            <w:pPr>
              <w:spacing w:before="60" w:after="60" w:line="240" w:lineRule="auto"/>
              <w:rPr>
                <w:rFonts w:eastAsiaTheme="minorHAnsi"/>
              </w:rPr>
            </w:pPr>
            <w:r w:rsidRPr="00187CCE">
              <w:rPr>
                <w:rFonts w:eastAsiaTheme="minorHAnsi"/>
              </w:rPr>
              <w:t>0304 71 10</w:t>
            </w:r>
          </w:p>
        </w:tc>
        <w:tc>
          <w:tcPr>
            <w:tcW w:w="2206" w:type="pct"/>
          </w:tcPr>
          <w:p w14:paraId="02DA20E0" w14:textId="77777777" w:rsidR="00EF217F" w:rsidRPr="00187CCE" w:rsidRDefault="00EF217F" w:rsidP="00C7202E">
            <w:pPr>
              <w:spacing w:before="60" w:after="60" w:line="240" w:lineRule="auto"/>
              <w:rPr>
                <w:rFonts w:eastAsiaTheme="minorHAnsi"/>
              </w:rPr>
            </w:pPr>
            <w:r w:rsidRPr="00187CCE">
              <w:rPr>
                <w:rFonts w:eastAsiaTheme="minorHAnsi"/>
              </w:rPr>
              <w:t xml:space="preserve">--- Cod of the species </w:t>
            </w:r>
            <w:r w:rsidRPr="00187CCE">
              <w:rPr>
                <w:rFonts w:eastAsiaTheme="minorHAnsi"/>
                <w:i/>
                <w:iCs/>
              </w:rPr>
              <w:t>Gadus macrocephalus</w:t>
            </w:r>
          </w:p>
        </w:tc>
        <w:tc>
          <w:tcPr>
            <w:tcW w:w="1110" w:type="pct"/>
          </w:tcPr>
          <w:p w14:paraId="052BD306"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7D4B2FA5"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486FD30E"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6B75D559" w14:textId="77777777" w:rsidTr="00C7202E">
        <w:tc>
          <w:tcPr>
            <w:tcW w:w="651" w:type="pct"/>
            <w:noWrap/>
          </w:tcPr>
          <w:p w14:paraId="01A27BD8" w14:textId="77777777" w:rsidR="00EF217F" w:rsidRPr="00187CCE" w:rsidRDefault="00EF217F" w:rsidP="00C7202E">
            <w:pPr>
              <w:spacing w:before="60" w:after="60" w:line="240" w:lineRule="auto"/>
              <w:rPr>
                <w:rFonts w:eastAsiaTheme="minorHAnsi"/>
              </w:rPr>
            </w:pPr>
            <w:r w:rsidRPr="00187CCE">
              <w:rPr>
                <w:rFonts w:eastAsiaTheme="minorHAnsi"/>
              </w:rPr>
              <w:t>0304 71 90</w:t>
            </w:r>
          </w:p>
        </w:tc>
        <w:tc>
          <w:tcPr>
            <w:tcW w:w="2206" w:type="pct"/>
          </w:tcPr>
          <w:p w14:paraId="5175C763"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2E6F0A77"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74F152F1"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6907CDFA"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5CE0D095" w14:textId="77777777" w:rsidTr="00C7202E">
        <w:tc>
          <w:tcPr>
            <w:tcW w:w="651" w:type="pct"/>
            <w:noWrap/>
          </w:tcPr>
          <w:p w14:paraId="228695E5" w14:textId="77777777" w:rsidR="00EF217F" w:rsidRPr="00187CCE" w:rsidRDefault="00EF217F" w:rsidP="00C7202E">
            <w:pPr>
              <w:spacing w:before="60" w:after="60" w:line="240" w:lineRule="auto"/>
              <w:rPr>
                <w:rFonts w:eastAsiaTheme="minorHAnsi"/>
              </w:rPr>
            </w:pPr>
            <w:r w:rsidRPr="00187CCE">
              <w:rPr>
                <w:rFonts w:eastAsiaTheme="minorHAnsi"/>
              </w:rPr>
              <w:t>0304 72 00</w:t>
            </w:r>
          </w:p>
        </w:tc>
        <w:tc>
          <w:tcPr>
            <w:tcW w:w="2206" w:type="pct"/>
          </w:tcPr>
          <w:p w14:paraId="20312EA9" w14:textId="77777777" w:rsidR="00EF217F" w:rsidRPr="00187CCE" w:rsidRDefault="00EF217F" w:rsidP="00C7202E">
            <w:pPr>
              <w:spacing w:before="60" w:after="60" w:line="240" w:lineRule="auto"/>
              <w:rPr>
                <w:rFonts w:eastAsiaTheme="minorHAnsi"/>
              </w:rPr>
            </w:pPr>
            <w:r w:rsidRPr="00187CCE">
              <w:rPr>
                <w:rFonts w:eastAsiaTheme="minorHAnsi"/>
              </w:rPr>
              <w:t>-- Haddock (</w:t>
            </w:r>
            <w:r w:rsidRPr="00187CCE">
              <w:rPr>
                <w:rFonts w:eastAsiaTheme="minorHAnsi"/>
                <w:i/>
                <w:iCs/>
              </w:rPr>
              <w:t>Melanogrammus aeglefinus</w:t>
            </w:r>
            <w:r w:rsidRPr="00187CCE">
              <w:rPr>
                <w:rFonts w:eastAsiaTheme="minorHAnsi"/>
              </w:rPr>
              <w:t>)</w:t>
            </w:r>
          </w:p>
        </w:tc>
        <w:tc>
          <w:tcPr>
            <w:tcW w:w="1110" w:type="pct"/>
          </w:tcPr>
          <w:p w14:paraId="19D7D347"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07D10205"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78472845"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7A8D0A9D" w14:textId="77777777" w:rsidTr="00C7202E">
        <w:tc>
          <w:tcPr>
            <w:tcW w:w="651" w:type="pct"/>
            <w:noWrap/>
          </w:tcPr>
          <w:p w14:paraId="37AEC529" w14:textId="77777777" w:rsidR="00EF217F" w:rsidRPr="00187CCE" w:rsidRDefault="00EF217F" w:rsidP="00C7202E">
            <w:pPr>
              <w:pageBreakBefore/>
              <w:spacing w:before="60" w:after="60" w:line="240" w:lineRule="auto"/>
              <w:rPr>
                <w:rFonts w:eastAsiaTheme="minorHAnsi"/>
              </w:rPr>
            </w:pPr>
            <w:r w:rsidRPr="00187CCE">
              <w:rPr>
                <w:rFonts w:eastAsiaTheme="minorHAnsi"/>
              </w:rPr>
              <w:lastRenderedPageBreak/>
              <w:t>0304 73 00</w:t>
            </w:r>
          </w:p>
        </w:tc>
        <w:tc>
          <w:tcPr>
            <w:tcW w:w="2206" w:type="pct"/>
          </w:tcPr>
          <w:p w14:paraId="46CE985A" w14:textId="77777777" w:rsidR="00EF217F" w:rsidRPr="00187CCE" w:rsidRDefault="00EF217F" w:rsidP="00C7202E">
            <w:pPr>
              <w:spacing w:before="60" w:after="60" w:line="240" w:lineRule="auto"/>
              <w:rPr>
                <w:rFonts w:eastAsiaTheme="minorHAnsi"/>
              </w:rPr>
            </w:pPr>
            <w:r w:rsidRPr="00187CCE">
              <w:rPr>
                <w:rFonts w:eastAsiaTheme="minorHAnsi"/>
              </w:rPr>
              <w:t>-- Coalfish (</w:t>
            </w:r>
            <w:r w:rsidRPr="00187CCE">
              <w:rPr>
                <w:rFonts w:eastAsiaTheme="minorHAnsi"/>
                <w:i/>
                <w:iCs/>
              </w:rPr>
              <w:t>Pollachius virens</w:t>
            </w:r>
            <w:r w:rsidRPr="00187CCE">
              <w:rPr>
                <w:rFonts w:eastAsiaTheme="minorHAnsi"/>
              </w:rPr>
              <w:t>)</w:t>
            </w:r>
          </w:p>
        </w:tc>
        <w:tc>
          <w:tcPr>
            <w:tcW w:w="1110" w:type="pct"/>
          </w:tcPr>
          <w:p w14:paraId="7EB78218"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6106C4E8"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5BBCF197"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581D8605" w14:textId="77777777" w:rsidTr="00C7202E">
        <w:tc>
          <w:tcPr>
            <w:tcW w:w="651" w:type="pct"/>
            <w:noWrap/>
          </w:tcPr>
          <w:p w14:paraId="0FDD244C" w14:textId="77777777" w:rsidR="00EF217F" w:rsidRPr="00187CCE" w:rsidRDefault="00EF217F" w:rsidP="00C7202E">
            <w:pPr>
              <w:spacing w:before="60" w:after="60" w:line="240" w:lineRule="auto"/>
              <w:rPr>
                <w:rFonts w:eastAsiaTheme="minorHAnsi"/>
              </w:rPr>
            </w:pPr>
            <w:r w:rsidRPr="00187CCE">
              <w:rPr>
                <w:rFonts w:eastAsiaTheme="minorHAnsi"/>
              </w:rPr>
              <w:t>0304 74 11</w:t>
            </w:r>
          </w:p>
        </w:tc>
        <w:tc>
          <w:tcPr>
            <w:tcW w:w="2206" w:type="pct"/>
          </w:tcPr>
          <w:p w14:paraId="31C62372" w14:textId="77777777" w:rsidR="00EF217F" w:rsidRPr="00187CCE" w:rsidRDefault="00EF217F" w:rsidP="00C7202E">
            <w:pPr>
              <w:spacing w:before="60" w:after="60" w:line="240" w:lineRule="auto"/>
              <w:rPr>
                <w:rFonts w:eastAsiaTheme="minorHAnsi"/>
              </w:rPr>
            </w:pPr>
            <w:r w:rsidRPr="00187CCE">
              <w:rPr>
                <w:rFonts w:eastAsiaTheme="minorHAnsi"/>
              </w:rPr>
              <w:t>---- Cape hake (shallow-water hake) (</w:t>
            </w:r>
            <w:r w:rsidRPr="00187CCE">
              <w:rPr>
                <w:rFonts w:eastAsiaTheme="minorHAnsi"/>
                <w:i/>
                <w:iCs/>
              </w:rPr>
              <w:t>Merluccius capensis</w:t>
            </w:r>
            <w:r w:rsidRPr="00187CCE">
              <w:rPr>
                <w:rFonts w:eastAsiaTheme="minorHAnsi"/>
              </w:rPr>
              <w:t>) and deepwater hake (deepwater Cape hake) (</w:t>
            </w:r>
            <w:r w:rsidRPr="00187CCE">
              <w:rPr>
                <w:rFonts w:eastAsiaTheme="minorHAnsi"/>
                <w:i/>
                <w:iCs/>
              </w:rPr>
              <w:t>Merluccius paradoxus</w:t>
            </w:r>
            <w:r w:rsidRPr="00187CCE">
              <w:rPr>
                <w:rFonts w:eastAsiaTheme="minorHAnsi"/>
              </w:rPr>
              <w:t>)</w:t>
            </w:r>
          </w:p>
        </w:tc>
        <w:tc>
          <w:tcPr>
            <w:tcW w:w="1110" w:type="pct"/>
          </w:tcPr>
          <w:p w14:paraId="194A89DC"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5B976E4C"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5B6F4E59"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03FE1C55" w14:textId="77777777" w:rsidTr="00C7202E">
        <w:tc>
          <w:tcPr>
            <w:tcW w:w="651" w:type="pct"/>
            <w:noWrap/>
          </w:tcPr>
          <w:p w14:paraId="7FAB57E9" w14:textId="77777777" w:rsidR="00EF217F" w:rsidRPr="00187CCE" w:rsidRDefault="00EF217F" w:rsidP="00C7202E">
            <w:pPr>
              <w:spacing w:before="60" w:after="60" w:line="240" w:lineRule="auto"/>
              <w:rPr>
                <w:rFonts w:eastAsiaTheme="minorHAnsi"/>
              </w:rPr>
            </w:pPr>
            <w:r w:rsidRPr="00187CCE">
              <w:rPr>
                <w:rFonts w:eastAsiaTheme="minorHAnsi"/>
              </w:rPr>
              <w:t>0304 74 15</w:t>
            </w:r>
          </w:p>
        </w:tc>
        <w:tc>
          <w:tcPr>
            <w:tcW w:w="2206" w:type="pct"/>
          </w:tcPr>
          <w:p w14:paraId="6B588DA3" w14:textId="77777777" w:rsidR="00EF217F" w:rsidRPr="00187CCE" w:rsidRDefault="00EF217F" w:rsidP="00C7202E">
            <w:pPr>
              <w:spacing w:before="60" w:after="60" w:line="240" w:lineRule="auto"/>
              <w:rPr>
                <w:rFonts w:eastAsiaTheme="minorHAnsi"/>
              </w:rPr>
            </w:pPr>
            <w:r w:rsidRPr="00187CCE">
              <w:rPr>
                <w:rFonts w:eastAsiaTheme="minorHAnsi"/>
              </w:rPr>
              <w:t>---- Argentine hake (Southwest Atlantic hake) (</w:t>
            </w:r>
            <w:r w:rsidRPr="00187CCE">
              <w:rPr>
                <w:rFonts w:eastAsiaTheme="minorHAnsi"/>
                <w:i/>
                <w:iCs/>
              </w:rPr>
              <w:t>Merluccius hubbsi</w:t>
            </w:r>
            <w:r w:rsidRPr="00187CCE">
              <w:rPr>
                <w:rFonts w:eastAsiaTheme="minorHAnsi"/>
              </w:rPr>
              <w:t>)</w:t>
            </w:r>
          </w:p>
        </w:tc>
        <w:tc>
          <w:tcPr>
            <w:tcW w:w="1110" w:type="pct"/>
          </w:tcPr>
          <w:p w14:paraId="3F3E9A21"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5FABBDD3"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5A9E3FB0"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2BEC06C1" w14:textId="77777777" w:rsidTr="00C7202E">
        <w:tc>
          <w:tcPr>
            <w:tcW w:w="651" w:type="pct"/>
            <w:noWrap/>
          </w:tcPr>
          <w:p w14:paraId="469190BE" w14:textId="77777777" w:rsidR="00EF217F" w:rsidRPr="00187CCE" w:rsidRDefault="00EF217F" w:rsidP="00C7202E">
            <w:pPr>
              <w:spacing w:before="60" w:after="60" w:line="240" w:lineRule="auto"/>
              <w:rPr>
                <w:rFonts w:eastAsiaTheme="minorHAnsi"/>
              </w:rPr>
            </w:pPr>
            <w:r w:rsidRPr="00187CCE">
              <w:rPr>
                <w:rFonts w:eastAsiaTheme="minorHAnsi"/>
              </w:rPr>
              <w:t>0304 74 19</w:t>
            </w:r>
          </w:p>
        </w:tc>
        <w:tc>
          <w:tcPr>
            <w:tcW w:w="2206" w:type="pct"/>
          </w:tcPr>
          <w:p w14:paraId="596A94C6"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68DA6245"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1CF8D1F3"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109B2BCD"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267A8154" w14:textId="77777777" w:rsidTr="00C7202E">
        <w:tc>
          <w:tcPr>
            <w:tcW w:w="651" w:type="pct"/>
            <w:noWrap/>
          </w:tcPr>
          <w:p w14:paraId="18CBE532" w14:textId="77777777" w:rsidR="00EF217F" w:rsidRPr="00187CCE" w:rsidRDefault="00EF217F" w:rsidP="00C7202E">
            <w:pPr>
              <w:spacing w:before="60" w:after="60" w:line="240" w:lineRule="auto"/>
              <w:rPr>
                <w:rFonts w:eastAsiaTheme="minorHAnsi"/>
              </w:rPr>
            </w:pPr>
            <w:r w:rsidRPr="00187CCE">
              <w:rPr>
                <w:rFonts w:eastAsiaTheme="minorHAnsi"/>
              </w:rPr>
              <w:t>0304 74 90</w:t>
            </w:r>
          </w:p>
        </w:tc>
        <w:tc>
          <w:tcPr>
            <w:tcW w:w="2206" w:type="pct"/>
          </w:tcPr>
          <w:p w14:paraId="612462CA" w14:textId="77777777" w:rsidR="00EF217F" w:rsidRPr="00187CCE" w:rsidRDefault="00EF217F" w:rsidP="00C7202E">
            <w:pPr>
              <w:spacing w:before="60" w:after="60" w:line="240" w:lineRule="auto"/>
              <w:rPr>
                <w:rFonts w:eastAsiaTheme="minorHAnsi"/>
              </w:rPr>
            </w:pPr>
            <w:r w:rsidRPr="00187CCE">
              <w:rPr>
                <w:rFonts w:eastAsiaTheme="minorHAnsi"/>
              </w:rPr>
              <w:t xml:space="preserve">--- Hake of the genus </w:t>
            </w:r>
            <w:r w:rsidRPr="00187CCE">
              <w:rPr>
                <w:rFonts w:eastAsiaTheme="minorHAnsi"/>
                <w:i/>
                <w:iCs/>
              </w:rPr>
              <w:t>Urophycis</w:t>
            </w:r>
          </w:p>
        </w:tc>
        <w:tc>
          <w:tcPr>
            <w:tcW w:w="1110" w:type="pct"/>
          </w:tcPr>
          <w:p w14:paraId="4BEEBEFE"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2121E76C"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2CB7E936"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59F81E1D" w14:textId="77777777" w:rsidTr="00C7202E">
        <w:tc>
          <w:tcPr>
            <w:tcW w:w="651" w:type="pct"/>
            <w:noWrap/>
          </w:tcPr>
          <w:p w14:paraId="44C03CA5" w14:textId="77777777" w:rsidR="00EF217F" w:rsidRPr="00187CCE" w:rsidRDefault="00EF217F" w:rsidP="00C7202E">
            <w:pPr>
              <w:spacing w:before="60" w:after="60" w:line="240" w:lineRule="auto"/>
              <w:rPr>
                <w:rFonts w:eastAsiaTheme="minorHAnsi"/>
              </w:rPr>
            </w:pPr>
            <w:r w:rsidRPr="00187CCE">
              <w:rPr>
                <w:rFonts w:eastAsiaTheme="minorHAnsi"/>
              </w:rPr>
              <w:t>0304 75 00</w:t>
            </w:r>
          </w:p>
        </w:tc>
        <w:tc>
          <w:tcPr>
            <w:tcW w:w="2206" w:type="pct"/>
          </w:tcPr>
          <w:p w14:paraId="1DE36A93" w14:textId="77777777" w:rsidR="00EF217F" w:rsidRPr="00187CCE" w:rsidRDefault="00EF217F" w:rsidP="00C7202E">
            <w:pPr>
              <w:spacing w:before="60" w:after="60" w:line="240" w:lineRule="auto"/>
              <w:rPr>
                <w:rFonts w:eastAsiaTheme="minorHAnsi"/>
              </w:rPr>
            </w:pPr>
            <w:r w:rsidRPr="00187CCE">
              <w:rPr>
                <w:rFonts w:eastAsiaTheme="minorHAnsi"/>
              </w:rPr>
              <w:t>-- Alaska pollock (</w:t>
            </w:r>
            <w:r w:rsidRPr="00187CCE">
              <w:rPr>
                <w:rFonts w:eastAsiaTheme="minorHAnsi"/>
                <w:i/>
                <w:iCs/>
              </w:rPr>
              <w:t>Theragra chalcogramma</w:t>
            </w:r>
            <w:r w:rsidRPr="00187CCE">
              <w:rPr>
                <w:rFonts w:eastAsiaTheme="minorHAnsi"/>
              </w:rPr>
              <w:t>)</w:t>
            </w:r>
          </w:p>
        </w:tc>
        <w:tc>
          <w:tcPr>
            <w:tcW w:w="1110" w:type="pct"/>
          </w:tcPr>
          <w:p w14:paraId="387C3AB5"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10E4F92A"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3B3777B5"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56727CC0" w14:textId="77777777" w:rsidTr="00C7202E">
        <w:tc>
          <w:tcPr>
            <w:tcW w:w="651" w:type="pct"/>
            <w:noWrap/>
          </w:tcPr>
          <w:p w14:paraId="1EA823B1" w14:textId="77777777" w:rsidR="00EF217F" w:rsidRPr="00187CCE" w:rsidRDefault="00EF217F" w:rsidP="00C7202E">
            <w:pPr>
              <w:spacing w:before="60" w:after="60" w:line="240" w:lineRule="auto"/>
              <w:rPr>
                <w:rFonts w:eastAsiaTheme="minorHAnsi"/>
              </w:rPr>
            </w:pPr>
            <w:r w:rsidRPr="00187CCE">
              <w:rPr>
                <w:rFonts w:eastAsiaTheme="minorHAnsi"/>
              </w:rPr>
              <w:t>0304 79 10</w:t>
            </w:r>
          </w:p>
        </w:tc>
        <w:tc>
          <w:tcPr>
            <w:tcW w:w="2206" w:type="pct"/>
          </w:tcPr>
          <w:p w14:paraId="336DF905" w14:textId="77777777" w:rsidR="00EF217F" w:rsidRPr="00187CCE" w:rsidRDefault="00EF217F" w:rsidP="00C7202E">
            <w:pPr>
              <w:spacing w:before="60" w:after="60" w:line="240" w:lineRule="auto"/>
              <w:rPr>
                <w:rFonts w:eastAsiaTheme="minorHAnsi"/>
              </w:rPr>
            </w:pPr>
            <w:r w:rsidRPr="00187CCE">
              <w:rPr>
                <w:rFonts w:eastAsiaTheme="minorHAnsi"/>
              </w:rPr>
              <w:t>--- Polar cod (</w:t>
            </w:r>
            <w:r w:rsidRPr="00187CCE">
              <w:rPr>
                <w:rFonts w:eastAsiaTheme="minorHAnsi"/>
                <w:i/>
                <w:iCs/>
              </w:rPr>
              <w:t>Boreogadus saida</w:t>
            </w:r>
            <w:r w:rsidRPr="00187CCE">
              <w:rPr>
                <w:rFonts w:eastAsiaTheme="minorHAnsi"/>
              </w:rPr>
              <w:t>)</w:t>
            </w:r>
          </w:p>
        </w:tc>
        <w:tc>
          <w:tcPr>
            <w:tcW w:w="1110" w:type="pct"/>
          </w:tcPr>
          <w:p w14:paraId="1CF705BE"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4BA40418"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6E3DDDCA"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47206131" w14:textId="77777777" w:rsidTr="00C7202E">
        <w:tc>
          <w:tcPr>
            <w:tcW w:w="651" w:type="pct"/>
            <w:noWrap/>
          </w:tcPr>
          <w:p w14:paraId="0128C106" w14:textId="77777777" w:rsidR="00EF217F" w:rsidRPr="00187CCE" w:rsidRDefault="00EF217F" w:rsidP="00C7202E">
            <w:pPr>
              <w:spacing w:before="60" w:after="60" w:line="240" w:lineRule="auto"/>
              <w:rPr>
                <w:rFonts w:eastAsiaTheme="minorHAnsi"/>
              </w:rPr>
            </w:pPr>
            <w:r w:rsidRPr="00187CCE">
              <w:rPr>
                <w:rFonts w:eastAsiaTheme="minorHAnsi"/>
              </w:rPr>
              <w:t>0304 79 30</w:t>
            </w:r>
          </w:p>
        </w:tc>
        <w:tc>
          <w:tcPr>
            <w:tcW w:w="2206" w:type="pct"/>
          </w:tcPr>
          <w:p w14:paraId="1381AC8B" w14:textId="77777777" w:rsidR="00EF217F" w:rsidRPr="00187CCE" w:rsidRDefault="00EF217F" w:rsidP="00C7202E">
            <w:pPr>
              <w:spacing w:before="60" w:after="60" w:line="240" w:lineRule="auto"/>
              <w:rPr>
                <w:rFonts w:eastAsiaTheme="minorHAnsi"/>
              </w:rPr>
            </w:pPr>
            <w:r w:rsidRPr="00187CCE">
              <w:rPr>
                <w:rFonts w:eastAsiaTheme="minorHAnsi"/>
              </w:rPr>
              <w:t>--- Whiting (</w:t>
            </w:r>
            <w:r w:rsidRPr="00187CCE">
              <w:rPr>
                <w:rFonts w:eastAsiaTheme="minorHAnsi"/>
                <w:i/>
                <w:iCs/>
              </w:rPr>
              <w:t>Merlangius merlangus</w:t>
            </w:r>
            <w:r w:rsidRPr="00187CCE">
              <w:rPr>
                <w:rFonts w:eastAsiaTheme="minorHAnsi"/>
              </w:rPr>
              <w:t>)</w:t>
            </w:r>
          </w:p>
        </w:tc>
        <w:tc>
          <w:tcPr>
            <w:tcW w:w="1110" w:type="pct"/>
          </w:tcPr>
          <w:p w14:paraId="70C50E29"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52BD330B"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3F5BFDB2"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5E205E57" w14:textId="77777777" w:rsidTr="00C7202E">
        <w:tc>
          <w:tcPr>
            <w:tcW w:w="651" w:type="pct"/>
            <w:noWrap/>
          </w:tcPr>
          <w:p w14:paraId="403D723D" w14:textId="77777777" w:rsidR="00EF217F" w:rsidRPr="00187CCE" w:rsidRDefault="00EF217F" w:rsidP="00C7202E">
            <w:pPr>
              <w:spacing w:before="60" w:after="60" w:line="240" w:lineRule="auto"/>
              <w:rPr>
                <w:rFonts w:eastAsiaTheme="minorHAnsi"/>
              </w:rPr>
            </w:pPr>
            <w:r w:rsidRPr="00187CCE">
              <w:rPr>
                <w:rFonts w:eastAsiaTheme="minorHAnsi"/>
              </w:rPr>
              <w:t>0304 79 50</w:t>
            </w:r>
          </w:p>
        </w:tc>
        <w:tc>
          <w:tcPr>
            <w:tcW w:w="2206" w:type="pct"/>
          </w:tcPr>
          <w:p w14:paraId="1054550C" w14:textId="77777777" w:rsidR="00EF217F" w:rsidRPr="00187CCE" w:rsidRDefault="00EF217F" w:rsidP="00C7202E">
            <w:pPr>
              <w:spacing w:before="60" w:after="60" w:line="240" w:lineRule="auto"/>
              <w:rPr>
                <w:rFonts w:eastAsiaTheme="minorHAnsi"/>
              </w:rPr>
            </w:pPr>
            <w:r w:rsidRPr="00187CCE">
              <w:rPr>
                <w:rFonts w:eastAsiaTheme="minorHAnsi"/>
              </w:rPr>
              <w:t>--- Blue grenadier (</w:t>
            </w:r>
            <w:r w:rsidRPr="00187CCE">
              <w:rPr>
                <w:rFonts w:eastAsiaTheme="minorHAnsi"/>
                <w:i/>
                <w:iCs/>
              </w:rPr>
              <w:t>Macruronus novaezelandiae</w:t>
            </w:r>
            <w:r w:rsidRPr="00187CCE">
              <w:rPr>
                <w:rFonts w:eastAsiaTheme="minorHAnsi"/>
              </w:rPr>
              <w:t>)</w:t>
            </w:r>
          </w:p>
        </w:tc>
        <w:tc>
          <w:tcPr>
            <w:tcW w:w="1110" w:type="pct"/>
          </w:tcPr>
          <w:p w14:paraId="0E4F5A65"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154B8E8A"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0EA8004E"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303AFC5C" w14:textId="77777777" w:rsidTr="00C7202E">
        <w:tc>
          <w:tcPr>
            <w:tcW w:w="651" w:type="pct"/>
            <w:noWrap/>
          </w:tcPr>
          <w:p w14:paraId="1AD01DAD" w14:textId="77777777" w:rsidR="00EF217F" w:rsidRPr="00187CCE" w:rsidRDefault="00EF217F" w:rsidP="00C7202E">
            <w:pPr>
              <w:spacing w:before="60" w:after="60" w:line="240" w:lineRule="auto"/>
              <w:rPr>
                <w:rFonts w:eastAsiaTheme="minorHAnsi"/>
              </w:rPr>
            </w:pPr>
            <w:r w:rsidRPr="00187CCE">
              <w:rPr>
                <w:rFonts w:eastAsiaTheme="minorHAnsi"/>
              </w:rPr>
              <w:t>0304 79 80</w:t>
            </w:r>
          </w:p>
        </w:tc>
        <w:tc>
          <w:tcPr>
            <w:tcW w:w="2206" w:type="pct"/>
          </w:tcPr>
          <w:p w14:paraId="3D0F492B" w14:textId="77777777" w:rsidR="00EF217F" w:rsidRPr="00187CCE" w:rsidRDefault="00EF217F" w:rsidP="00C7202E">
            <w:pPr>
              <w:spacing w:before="60" w:after="60" w:line="240" w:lineRule="auto"/>
              <w:rPr>
                <w:rFonts w:eastAsiaTheme="minorHAnsi"/>
              </w:rPr>
            </w:pPr>
            <w:r w:rsidRPr="00187CCE">
              <w:rPr>
                <w:rFonts w:eastAsiaTheme="minorHAnsi"/>
              </w:rPr>
              <w:t>--- Ling (</w:t>
            </w:r>
            <w:r w:rsidRPr="00187CCE">
              <w:rPr>
                <w:rFonts w:eastAsiaTheme="minorHAnsi"/>
                <w:i/>
                <w:iCs/>
              </w:rPr>
              <w:t>Molva</w:t>
            </w:r>
            <w:r w:rsidRPr="00187CCE">
              <w:rPr>
                <w:rFonts w:eastAsiaTheme="minorHAnsi"/>
              </w:rPr>
              <w:t xml:space="preserve"> spp.)</w:t>
            </w:r>
          </w:p>
        </w:tc>
        <w:tc>
          <w:tcPr>
            <w:tcW w:w="1110" w:type="pct"/>
          </w:tcPr>
          <w:p w14:paraId="0E76CFDD"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7F111192"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4CDC0866"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39B08AA6" w14:textId="77777777" w:rsidTr="00C7202E">
        <w:tc>
          <w:tcPr>
            <w:tcW w:w="651" w:type="pct"/>
            <w:noWrap/>
          </w:tcPr>
          <w:p w14:paraId="61F01DF3" w14:textId="77777777" w:rsidR="00EF217F" w:rsidRPr="00187CCE" w:rsidRDefault="00EF217F" w:rsidP="00C7202E">
            <w:pPr>
              <w:spacing w:before="60" w:after="60" w:line="240" w:lineRule="auto"/>
              <w:rPr>
                <w:rFonts w:eastAsiaTheme="minorHAnsi"/>
              </w:rPr>
            </w:pPr>
            <w:r w:rsidRPr="00187CCE">
              <w:rPr>
                <w:rFonts w:eastAsiaTheme="minorHAnsi"/>
              </w:rPr>
              <w:t>0304 79 90</w:t>
            </w:r>
          </w:p>
        </w:tc>
        <w:tc>
          <w:tcPr>
            <w:tcW w:w="2206" w:type="pct"/>
          </w:tcPr>
          <w:p w14:paraId="53B9ECE3"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1EC192BD"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03272113"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0F2C832A"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0D0F4CC4" w14:textId="77777777" w:rsidTr="00C7202E">
        <w:tc>
          <w:tcPr>
            <w:tcW w:w="651" w:type="pct"/>
            <w:noWrap/>
          </w:tcPr>
          <w:p w14:paraId="44C3C91D" w14:textId="77777777" w:rsidR="00EF217F" w:rsidRPr="00187CCE" w:rsidRDefault="00EF217F" w:rsidP="00C7202E">
            <w:pPr>
              <w:pageBreakBefore/>
              <w:spacing w:before="60" w:after="60" w:line="240" w:lineRule="auto"/>
              <w:rPr>
                <w:rFonts w:eastAsiaTheme="minorHAnsi"/>
              </w:rPr>
            </w:pPr>
            <w:r w:rsidRPr="00187CCE">
              <w:rPr>
                <w:rFonts w:eastAsiaTheme="minorHAnsi"/>
              </w:rPr>
              <w:lastRenderedPageBreak/>
              <w:t>0304 81 00</w:t>
            </w:r>
          </w:p>
        </w:tc>
        <w:tc>
          <w:tcPr>
            <w:tcW w:w="2206" w:type="pct"/>
          </w:tcPr>
          <w:p w14:paraId="260729F7" w14:textId="77777777" w:rsidR="00EF217F" w:rsidRPr="00187CCE" w:rsidRDefault="00EF217F" w:rsidP="00C7202E">
            <w:pPr>
              <w:spacing w:before="60" w:after="60" w:line="240" w:lineRule="auto"/>
              <w:rPr>
                <w:rFonts w:eastAsiaTheme="minorHAnsi"/>
              </w:rPr>
            </w:pPr>
            <w:r w:rsidRPr="00187CCE">
              <w:rPr>
                <w:rFonts w:eastAsiaTheme="minorHAnsi"/>
              </w:rPr>
              <w:t>-- Pacific salmon (</w:t>
            </w:r>
            <w:r w:rsidRPr="00187CCE">
              <w:rPr>
                <w:rFonts w:eastAsiaTheme="minorHAnsi"/>
                <w:i/>
                <w:iCs/>
              </w:rPr>
              <w:t>Oncorhynchus nerka</w:t>
            </w:r>
            <w:r w:rsidRPr="00187CCE">
              <w:rPr>
                <w:rFonts w:eastAsiaTheme="minorHAnsi"/>
              </w:rPr>
              <w:t xml:space="preserve">, </w:t>
            </w:r>
            <w:r w:rsidRPr="00187CCE">
              <w:rPr>
                <w:rFonts w:eastAsiaTheme="minorHAnsi"/>
                <w:i/>
                <w:iCs/>
              </w:rPr>
              <w:t>Oncorhynchus gorbuscha</w:t>
            </w:r>
            <w:r w:rsidRPr="00187CCE">
              <w:rPr>
                <w:rFonts w:eastAsiaTheme="minorHAnsi"/>
              </w:rPr>
              <w:t xml:space="preserve">, </w:t>
            </w:r>
            <w:r w:rsidRPr="00187CCE">
              <w:rPr>
                <w:rFonts w:eastAsiaTheme="minorHAnsi"/>
                <w:i/>
                <w:iCs/>
              </w:rPr>
              <w:t>Oncorhynchus keta</w:t>
            </w:r>
            <w:r w:rsidRPr="00187CCE">
              <w:rPr>
                <w:rFonts w:eastAsiaTheme="minorHAnsi"/>
              </w:rPr>
              <w:t xml:space="preserve">, </w:t>
            </w:r>
            <w:r w:rsidRPr="00187CCE">
              <w:rPr>
                <w:rFonts w:eastAsiaTheme="minorHAnsi"/>
                <w:i/>
                <w:iCs/>
              </w:rPr>
              <w:t>Oncorhynchus tschawytscha</w:t>
            </w:r>
            <w:r w:rsidRPr="00187CCE">
              <w:rPr>
                <w:rFonts w:eastAsiaTheme="minorHAnsi"/>
              </w:rPr>
              <w:t xml:space="preserve">, </w:t>
            </w:r>
            <w:r w:rsidRPr="00187CCE">
              <w:rPr>
                <w:rFonts w:eastAsiaTheme="minorHAnsi"/>
                <w:i/>
                <w:iCs/>
              </w:rPr>
              <w:t>Oncorhynchus kisutch</w:t>
            </w:r>
            <w:r w:rsidRPr="00187CCE">
              <w:rPr>
                <w:rFonts w:eastAsiaTheme="minorHAnsi"/>
              </w:rPr>
              <w:t xml:space="preserve">, </w:t>
            </w:r>
            <w:r w:rsidRPr="00187CCE">
              <w:rPr>
                <w:rFonts w:eastAsiaTheme="minorHAnsi"/>
                <w:i/>
                <w:iCs/>
              </w:rPr>
              <w:t>Oncorhynchus masou</w:t>
            </w:r>
            <w:r w:rsidRPr="00187CCE">
              <w:rPr>
                <w:rFonts w:eastAsiaTheme="minorHAnsi"/>
              </w:rPr>
              <w:t xml:space="preserve"> and </w:t>
            </w:r>
            <w:r w:rsidRPr="00187CCE">
              <w:rPr>
                <w:rFonts w:eastAsiaTheme="minorHAnsi"/>
                <w:i/>
                <w:iCs/>
              </w:rPr>
              <w:t>Oncorhynchus rhodurus</w:t>
            </w:r>
            <w:r w:rsidRPr="00187CCE">
              <w:rPr>
                <w:rFonts w:eastAsiaTheme="minorHAnsi"/>
              </w:rPr>
              <w:t>), Atlantic salmon (</w:t>
            </w:r>
            <w:r w:rsidRPr="00187CCE">
              <w:rPr>
                <w:rFonts w:eastAsiaTheme="minorHAnsi"/>
                <w:i/>
                <w:iCs/>
              </w:rPr>
              <w:t>Salmo salar</w:t>
            </w:r>
            <w:r w:rsidRPr="00187CCE">
              <w:rPr>
                <w:rFonts w:eastAsiaTheme="minorHAnsi"/>
              </w:rPr>
              <w:t>) and Danube salmon (</w:t>
            </w:r>
            <w:r w:rsidRPr="00187CCE">
              <w:rPr>
                <w:rFonts w:eastAsiaTheme="minorHAnsi"/>
                <w:i/>
                <w:iCs/>
              </w:rPr>
              <w:t>Hucho hucho</w:t>
            </w:r>
            <w:r w:rsidRPr="00187CCE">
              <w:rPr>
                <w:rFonts w:eastAsiaTheme="minorHAnsi"/>
              </w:rPr>
              <w:t>)</w:t>
            </w:r>
          </w:p>
        </w:tc>
        <w:tc>
          <w:tcPr>
            <w:tcW w:w="1110" w:type="pct"/>
          </w:tcPr>
          <w:p w14:paraId="7BE1A6B1"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1AC4DCD3"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0D583C55"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6BA7A8D9" w14:textId="77777777" w:rsidTr="00C7202E">
        <w:tc>
          <w:tcPr>
            <w:tcW w:w="651" w:type="pct"/>
            <w:noWrap/>
          </w:tcPr>
          <w:p w14:paraId="1F00C469" w14:textId="77777777" w:rsidR="00EF217F" w:rsidRPr="00187CCE" w:rsidRDefault="00EF217F" w:rsidP="00C7202E">
            <w:pPr>
              <w:spacing w:before="60" w:after="60" w:line="240" w:lineRule="auto"/>
              <w:rPr>
                <w:rFonts w:eastAsiaTheme="minorHAnsi"/>
              </w:rPr>
            </w:pPr>
            <w:r w:rsidRPr="00187CCE">
              <w:rPr>
                <w:rFonts w:eastAsiaTheme="minorHAnsi"/>
              </w:rPr>
              <w:t>0304 82 10</w:t>
            </w:r>
          </w:p>
        </w:tc>
        <w:tc>
          <w:tcPr>
            <w:tcW w:w="2206" w:type="pct"/>
          </w:tcPr>
          <w:p w14:paraId="7B7BB560" w14:textId="77777777" w:rsidR="00EF217F" w:rsidRPr="00187CCE" w:rsidRDefault="00EF217F" w:rsidP="00C7202E">
            <w:pPr>
              <w:spacing w:before="60" w:after="60" w:line="240" w:lineRule="auto"/>
              <w:rPr>
                <w:rFonts w:eastAsiaTheme="minorHAnsi"/>
              </w:rPr>
            </w:pPr>
            <w:r w:rsidRPr="00187CCE">
              <w:rPr>
                <w:rFonts w:eastAsiaTheme="minorHAnsi"/>
              </w:rPr>
              <w:t xml:space="preserve">--- Of the species </w:t>
            </w:r>
            <w:r w:rsidRPr="00187CCE">
              <w:rPr>
                <w:rFonts w:eastAsiaTheme="minorHAnsi"/>
                <w:i/>
                <w:iCs/>
              </w:rPr>
              <w:t>Oncorhynchus mykiss</w:t>
            </w:r>
            <w:r w:rsidRPr="00187CCE">
              <w:rPr>
                <w:rFonts w:eastAsiaTheme="minorHAnsi"/>
              </w:rPr>
              <w:t>, weighing more than 400 g each</w:t>
            </w:r>
          </w:p>
        </w:tc>
        <w:tc>
          <w:tcPr>
            <w:tcW w:w="1110" w:type="pct"/>
          </w:tcPr>
          <w:p w14:paraId="53EA1DC8"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57856FE0"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3521C5A2"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10F7A04F" w14:textId="77777777" w:rsidTr="00C7202E">
        <w:tc>
          <w:tcPr>
            <w:tcW w:w="651" w:type="pct"/>
            <w:noWrap/>
          </w:tcPr>
          <w:p w14:paraId="1A05743C" w14:textId="77777777" w:rsidR="00EF217F" w:rsidRPr="00187CCE" w:rsidRDefault="00EF217F" w:rsidP="00C7202E">
            <w:pPr>
              <w:spacing w:before="60" w:after="60" w:line="240" w:lineRule="auto"/>
              <w:rPr>
                <w:rFonts w:eastAsiaTheme="minorHAnsi"/>
              </w:rPr>
            </w:pPr>
            <w:r w:rsidRPr="00187CCE">
              <w:rPr>
                <w:rFonts w:eastAsiaTheme="minorHAnsi"/>
              </w:rPr>
              <w:t>0304 82 50</w:t>
            </w:r>
          </w:p>
        </w:tc>
        <w:tc>
          <w:tcPr>
            <w:tcW w:w="2206" w:type="pct"/>
          </w:tcPr>
          <w:p w14:paraId="5E48EEBF" w14:textId="77777777" w:rsidR="00EF217F" w:rsidRPr="00187CCE" w:rsidRDefault="00EF217F" w:rsidP="00C7202E">
            <w:pPr>
              <w:spacing w:before="60" w:after="60" w:line="240" w:lineRule="auto"/>
              <w:rPr>
                <w:rFonts w:eastAsiaTheme="minorHAnsi"/>
              </w:rPr>
            </w:pPr>
            <w:r w:rsidRPr="00187CCE">
              <w:rPr>
                <w:rFonts w:eastAsiaTheme="minorHAnsi"/>
              </w:rPr>
              <w:t xml:space="preserve">--- Of the species </w:t>
            </w:r>
            <w:r w:rsidRPr="00187CCE">
              <w:rPr>
                <w:rFonts w:eastAsiaTheme="minorHAnsi"/>
                <w:i/>
                <w:iCs/>
              </w:rPr>
              <w:t>Oncorhynchus apache</w:t>
            </w:r>
            <w:r w:rsidRPr="00187CCE">
              <w:rPr>
                <w:rFonts w:eastAsiaTheme="minorHAnsi"/>
              </w:rPr>
              <w:t xml:space="preserve"> or </w:t>
            </w:r>
            <w:r w:rsidRPr="00187CCE">
              <w:rPr>
                <w:rFonts w:eastAsiaTheme="minorHAnsi"/>
                <w:i/>
                <w:iCs/>
              </w:rPr>
              <w:t>Oncorhynchus chrysogaster</w:t>
            </w:r>
          </w:p>
        </w:tc>
        <w:tc>
          <w:tcPr>
            <w:tcW w:w="1110" w:type="pct"/>
          </w:tcPr>
          <w:p w14:paraId="2EFC0422"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153751AA"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06449AE9"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66B66CA2" w14:textId="77777777" w:rsidTr="00C7202E">
        <w:tc>
          <w:tcPr>
            <w:tcW w:w="651" w:type="pct"/>
            <w:noWrap/>
          </w:tcPr>
          <w:p w14:paraId="06CDAB01" w14:textId="77777777" w:rsidR="00EF217F" w:rsidRPr="00187CCE" w:rsidRDefault="00EF217F" w:rsidP="00C7202E">
            <w:pPr>
              <w:spacing w:before="60" w:after="60" w:line="240" w:lineRule="auto"/>
              <w:rPr>
                <w:rFonts w:eastAsiaTheme="minorHAnsi"/>
              </w:rPr>
            </w:pPr>
            <w:r w:rsidRPr="00187CCE">
              <w:rPr>
                <w:rFonts w:eastAsiaTheme="minorHAnsi"/>
              </w:rPr>
              <w:t>0304 82 90</w:t>
            </w:r>
          </w:p>
        </w:tc>
        <w:tc>
          <w:tcPr>
            <w:tcW w:w="2206" w:type="pct"/>
          </w:tcPr>
          <w:p w14:paraId="1B25F099"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198BF001"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288328B6"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4ABD997F"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264E818D" w14:textId="77777777" w:rsidTr="00C7202E">
        <w:tc>
          <w:tcPr>
            <w:tcW w:w="651" w:type="pct"/>
            <w:noWrap/>
          </w:tcPr>
          <w:p w14:paraId="7F727856" w14:textId="77777777" w:rsidR="00EF217F" w:rsidRPr="00187CCE" w:rsidRDefault="00EF217F" w:rsidP="00C7202E">
            <w:pPr>
              <w:spacing w:before="60" w:after="60" w:line="240" w:lineRule="auto"/>
              <w:rPr>
                <w:rFonts w:eastAsiaTheme="minorHAnsi"/>
              </w:rPr>
            </w:pPr>
            <w:r w:rsidRPr="00187CCE">
              <w:rPr>
                <w:rFonts w:eastAsiaTheme="minorHAnsi"/>
              </w:rPr>
              <w:t>0304 83 10</w:t>
            </w:r>
          </w:p>
        </w:tc>
        <w:tc>
          <w:tcPr>
            <w:tcW w:w="2206" w:type="pct"/>
          </w:tcPr>
          <w:p w14:paraId="657F7440" w14:textId="77777777" w:rsidR="00EF217F" w:rsidRPr="00187CCE" w:rsidRDefault="00EF217F" w:rsidP="00C7202E">
            <w:pPr>
              <w:spacing w:before="60" w:after="60" w:line="240" w:lineRule="auto"/>
              <w:rPr>
                <w:rFonts w:eastAsiaTheme="minorHAnsi"/>
              </w:rPr>
            </w:pPr>
            <w:r w:rsidRPr="00187CCE">
              <w:rPr>
                <w:rFonts w:eastAsiaTheme="minorHAnsi"/>
              </w:rPr>
              <w:t>--- Plaice (</w:t>
            </w:r>
            <w:r w:rsidRPr="00187CCE">
              <w:rPr>
                <w:rFonts w:eastAsiaTheme="minorHAnsi"/>
                <w:i/>
                <w:iCs/>
              </w:rPr>
              <w:t>Pleuronectes platessa</w:t>
            </w:r>
            <w:r w:rsidRPr="00187CCE">
              <w:rPr>
                <w:rFonts w:eastAsiaTheme="minorHAnsi"/>
              </w:rPr>
              <w:t>)</w:t>
            </w:r>
          </w:p>
        </w:tc>
        <w:tc>
          <w:tcPr>
            <w:tcW w:w="1110" w:type="pct"/>
          </w:tcPr>
          <w:p w14:paraId="659BA293"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1EB8CDC0"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32BA0B41"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3A648E7B" w14:textId="77777777" w:rsidTr="00C7202E">
        <w:tc>
          <w:tcPr>
            <w:tcW w:w="651" w:type="pct"/>
            <w:noWrap/>
          </w:tcPr>
          <w:p w14:paraId="2CCCB5E5" w14:textId="77777777" w:rsidR="00EF217F" w:rsidRPr="00187CCE" w:rsidRDefault="00EF217F" w:rsidP="00C7202E">
            <w:pPr>
              <w:spacing w:before="60" w:after="60" w:line="240" w:lineRule="auto"/>
              <w:rPr>
                <w:rFonts w:eastAsiaTheme="minorHAnsi"/>
              </w:rPr>
            </w:pPr>
            <w:r w:rsidRPr="00187CCE">
              <w:rPr>
                <w:rFonts w:eastAsiaTheme="minorHAnsi"/>
              </w:rPr>
              <w:t>0304 83 30</w:t>
            </w:r>
          </w:p>
        </w:tc>
        <w:tc>
          <w:tcPr>
            <w:tcW w:w="2206" w:type="pct"/>
          </w:tcPr>
          <w:p w14:paraId="446AEA75" w14:textId="77777777" w:rsidR="00EF217F" w:rsidRPr="00187CCE" w:rsidRDefault="00EF217F" w:rsidP="00C7202E">
            <w:pPr>
              <w:spacing w:before="60" w:after="60" w:line="240" w:lineRule="auto"/>
              <w:rPr>
                <w:rFonts w:eastAsiaTheme="minorHAnsi"/>
              </w:rPr>
            </w:pPr>
            <w:r w:rsidRPr="00187CCE">
              <w:rPr>
                <w:rFonts w:eastAsiaTheme="minorHAnsi"/>
              </w:rPr>
              <w:t>--- Flounder (</w:t>
            </w:r>
            <w:r w:rsidRPr="00187CCE">
              <w:rPr>
                <w:rFonts w:eastAsiaTheme="minorHAnsi"/>
                <w:i/>
                <w:iCs/>
              </w:rPr>
              <w:t>Platichthys flesus</w:t>
            </w:r>
            <w:r w:rsidRPr="00187CCE">
              <w:rPr>
                <w:rFonts w:eastAsiaTheme="minorHAnsi"/>
              </w:rPr>
              <w:t>)</w:t>
            </w:r>
          </w:p>
        </w:tc>
        <w:tc>
          <w:tcPr>
            <w:tcW w:w="1110" w:type="pct"/>
          </w:tcPr>
          <w:p w14:paraId="54B1634B"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343B1774"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59FF837F"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101364FE" w14:textId="77777777" w:rsidTr="00C7202E">
        <w:tc>
          <w:tcPr>
            <w:tcW w:w="651" w:type="pct"/>
            <w:noWrap/>
          </w:tcPr>
          <w:p w14:paraId="3EBADB60" w14:textId="77777777" w:rsidR="00EF217F" w:rsidRPr="00187CCE" w:rsidRDefault="00EF217F" w:rsidP="00C7202E">
            <w:pPr>
              <w:spacing w:before="60" w:after="60" w:line="240" w:lineRule="auto"/>
              <w:rPr>
                <w:rFonts w:eastAsiaTheme="minorHAnsi"/>
              </w:rPr>
            </w:pPr>
            <w:r w:rsidRPr="00187CCE">
              <w:rPr>
                <w:rFonts w:eastAsiaTheme="minorHAnsi"/>
              </w:rPr>
              <w:t>0304 83 50</w:t>
            </w:r>
          </w:p>
        </w:tc>
        <w:tc>
          <w:tcPr>
            <w:tcW w:w="2206" w:type="pct"/>
          </w:tcPr>
          <w:p w14:paraId="217ED1C9" w14:textId="77777777" w:rsidR="00EF217F" w:rsidRPr="00187CCE" w:rsidRDefault="00EF217F" w:rsidP="00C7202E">
            <w:pPr>
              <w:spacing w:before="60" w:after="60" w:line="240" w:lineRule="auto"/>
              <w:rPr>
                <w:rFonts w:eastAsiaTheme="minorHAnsi"/>
              </w:rPr>
            </w:pPr>
            <w:r w:rsidRPr="00187CCE">
              <w:rPr>
                <w:rFonts w:eastAsiaTheme="minorHAnsi"/>
              </w:rPr>
              <w:t>--- Megrim (</w:t>
            </w:r>
            <w:r w:rsidRPr="00187CCE">
              <w:rPr>
                <w:rFonts w:eastAsiaTheme="minorHAnsi"/>
                <w:i/>
                <w:iCs/>
              </w:rPr>
              <w:t>Lepidorhombus</w:t>
            </w:r>
            <w:r w:rsidRPr="00187CCE">
              <w:rPr>
                <w:rFonts w:eastAsiaTheme="minorHAnsi"/>
              </w:rPr>
              <w:t xml:space="preserve"> spp.)</w:t>
            </w:r>
          </w:p>
        </w:tc>
        <w:tc>
          <w:tcPr>
            <w:tcW w:w="1110" w:type="pct"/>
          </w:tcPr>
          <w:p w14:paraId="1942D2AE"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33991BB4"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13C88E9A"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21EAB765" w14:textId="77777777" w:rsidTr="00C7202E">
        <w:tc>
          <w:tcPr>
            <w:tcW w:w="651" w:type="pct"/>
            <w:noWrap/>
          </w:tcPr>
          <w:p w14:paraId="53161CD8" w14:textId="77777777" w:rsidR="00EF217F" w:rsidRPr="00187CCE" w:rsidRDefault="00EF217F" w:rsidP="00C7202E">
            <w:pPr>
              <w:spacing w:before="60" w:after="60" w:line="240" w:lineRule="auto"/>
              <w:rPr>
                <w:rFonts w:eastAsiaTheme="minorHAnsi"/>
              </w:rPr>
            </w:pPr>
            <w:r w:rsidRPr="00187CCE">
              <w:rPr>
                <w:rFonts w:eastAsiaTheme="minorHAnsi"/>
              </w:rPr>
              <w:t>0304 83 90</w:t>
            </w:r>
          </w:p>
        </w:tc>
        <w:tc>
          <w:tcPr>
            <w:tcW w:w="2206" w:type="pct"/>
          </w:tcPr>
          <w:p w14:paraId="125D69A1"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24AA1331"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2BAF0024"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73A52789"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031AA17E" w14:textId="77777777" w:rsidTr="00C7202E">
        <w:tc>
          <w:tcPr>
            <w:tcW w:w="651" w:type="pct"/>
            <w:noWrap/>
          </w:tcPr>
          <w:p w14:paraId="448A64A6" w14:textId="77777777" w:rsidR="00EF217F" w:rsidRPr="00187CCE" w:rsidRDefault="00EF217F" w:rsidP="00C7202E">
            <w:pPr>
              <w:spacing w:before="60" w:after="60" w:line="240" w:lineRule="auto"/>
              <w:rPr>
                <w:rFonts w:eastAsiaTheme="minorHAnsi"/>
              </w:rPr>
            </w:pPr>
            <w:r w:rsidRPr="00187CCE">
              <w:rPr>
                <w:rFonts w:eastAsiaTheme="minorHAnsi"/>
              </w:rPr>
              <w:t>0304 84 00</w:t>
            </w:r>
          </w:p>
        </w:tc>
        <w:tc>
          <w:tcPr>
            <w:tcW w:w="2206" w:type="pct"/>
          </w:tcPr>
          <w:p w14:paraId="0C440EAC" w14:textId="77777777" w:rsidR="00EF217F" w:rsidRPr="00187CCE" w:rsidRDefault="00EF217F" w:rsidP="00C7202E">
            <w:pPr>
              <w:spacing w:before="60" w:after="60" w:line="240" w:lineRule="auto"/>
              <w:rPr>
                <w:rFonts w:eastAsiaTheme="minorHAnsi"/>
              </w:rPr>
            </w:pPr>
            <w:r w:rsidRPr="00187CCE">
              <w:rPr>
                <w:rFonts w:eastAsiaTheme="minorHAnsi"/>
              </w:rPr>
              <w:t>-- Swordfish (</w:t>
            </w:r>
            <w:r w:rsidRPr="00187CCE">
              <w:rPr>
                <w:rFonts w:eastAsiaTheme="minorHAnsi"/>
                <w:i/>
                <w:iCs/>
              </w:rPr>
              <w:t>Xiphias gladius</w:t>
            </w:r>
            <w:r w:rsidRPr="00187CCE">
              <w:rPr>
                <w:rFonts w:eastAsiaTheme="minorHAnsi"/>
              </w:rPr>
              <w:t>)</w:t>
            </w:r>
          </w:p>
        </w:tc>
        <w:tc>
          <w:tcPr>
            <w:tcW w:w="1110" w:type="pct"/>
          </w:tcPr>
          <w:p w14:paraId="29F39236"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003CDE2A"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3A239BBE"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2A900258" w14:textId="77777777" w:rsidTr="00C7202E">
        <w:tc>
          <w:tcPr>
            <w:tcW w:w="651" w:type="pct"/>
            <w:noWrap/>
          </w:tcPr>
          <w:p w14:paraId="2FB21BFE" w14:textId="77777777" w:rsidR="00EF217F" w:rsidRPr="00187CCE" w:rsidRDefault="00EF217F" w:rsidP="00C7202E">
            <w:pPr>
              <w:pageBreakBefore/>
              <w:spacing w:before="60" w:after="60" w:line="240" w:lineRule="auto"/>
              <w:rPr>
                <w:rFonts w:eastAsiaTheme="minorHAnsi"/>
              </w:rPr>
            </w:pPr>
            <w:r w:rsidRPr="00187CCE">
              <w:rPr>
                <w:rFonts w:eastAsiaTheme="minorHAnsi"/>
              </w:rPr>
              <w:lastRenderedPageBreak/>
              <w:t>0304 85 00</w:t>
            </w:r>
          </w:p>
        </w:tc>
        <w:tc>
          <w:tcPr>
            <w:tcW w:w="2206" w:type="pct"/>
          </w:tcPr>
          <w:p w14:paraId="5EE8A21C" w14:textId="77777777" w:rsidR="00EF217F" w:rsidRPr="00187CCE" w:rsidRDefault="00EF217F" w:rsidP="00C7202E">
            <w:pPr>
              <w:spacing w:before="60" w:after="60" w:line="240" w:lineRule="auto"/>
              <w:rPr>
                <w:rFonts w:eastAsiaTheme="minorHAnsi"/>
              </w:rPr>
            </w:pPr>
            <w:r w:rsidRPr="00187CCE">
              <w:rPr>
                <w:rFonts w:eastAsiaTheme="minorHAnsi"/>
              </w:rPr>
              <w:t>-- Toothfish (</w:t>
            </w:r>
            <w:r w:rsidRPr="00187CCE">
              <w:rPr>
                <w:rFonts w:eastAsiaTheme="minorHAnsi"/>
                <w:i/>
                <w:iCs/>
              </w:rPr>
              <w:t>Dissostichus</w:t>
            </w:r>
            <w:r w:rsidRPr="00187CCE">
              <w:rPr>
                <w:rFonts w:eastAsiaTheme="minorHAnsi"/>
              </w:rPr>
              <w:t xml:space="preserve"> spp.)</w:t>
            </w:r>
          </w:p>
        </w:tc>
        <w:tc>
          <w:tcPr>
            <w:tcW w:w="1110" w:type="pct"/>
          </w:tcPr>
          <w:p w14:paraId="1D9FFDEA"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1DDCC982"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3A2B4F5A"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57548800" w14:textId="77777777" w:rsidTr="00C7202E">
        <w:tc>
          <w:tcPr>
            <w:tcW w:w="651" w:type="pct"/>
            <w:noWrap/>
          </w:tcPr>
          <w:p w14:paraId="71B6AADB" w14:textId="77777777" w:rsidR="00EF217F" w:rsidRPr="00187CCE" w:rsidRDefault="00EF217F" w:rsidP="00C7202E">
            <w:pPr>
              <w:spacing w:before="60" w:after="60" w:line="240" w:lineRule="auto"/>
              <w:rPr>
                <w:rFonts w:eastAsiaTheme="minorHAnsi"/>
              </w:rPr>
            </w:pPr>
            <w:r w:rsidRPr="00187CCE">
              <w:rPr>
                <w:rFonts w:eastAsiaTheme="minorHAnsi"/>
              </w:rPr>
              <w:t>0304 86 00</w:t>
            </w:r>
          </w:p>
        </w:tc>
        <w:tc>
          <w:tcPr>
            <w:tcW w:w="2206" w:type="pct"/>
          </w:tcPr>
          <w:p w14:paraId="07C578F1" w14:textId="77777777" w:rsidR="00EF217F" w:rsidRPr="00187CCE" w:rsidRDefault="00EF217F" w:rsidP="00C7202E">
            <w:pPr>
              <w:spacing w:before="60" w:after="60" w:line="240" w:lineRule="auto"/>
              <w:rPr>
                <w:rFonts w:eastAsiaTheme="minorHAnsi"/>
              </w:rPr>
            </w:pPr>
            <w:r w:rsidRPr="00187CCE">
              <w:rPr>
                <w:rFonts w:eastAsiaTheme="minorHAnsi"/>
              </w:rPr>
              <w:t>-- Herrings (</w:t>
            </w:r>
            <w:r w:rsidRPr="00187CCE">
              <w:rPr>
                <w:rFonts w:eastAsiaTheme="minorHAnsi"/>
                <w:i/>
                <w:iCs/>
              </w:rPr>
              <w:t>Clupea harengus</w:t>
            </w:r>
            <w:r w:rsidRPr="00187CCE">
              <w:rPr>
                <w:rFonts w:eastAsiaTheme="minorHAnsi"/>
              </w:rPr>
              <w:t xml:space="preserve">, </w:t>
            </w:r>
            <w:r w:rsidRPr="00187CCE">
              <w:rPr>
                <w:rFonts w:eastAsiaTheme="minorHAnsi"/>
                <w:i/>
                <w:iCs/>
              </w:rPr>
              <w:t>Clupea pallasii</w:t>
            </w:r>
            <w:r w:rsidRPr="00187CCE">
              <w:rPr>
                <w:rFonts w:eastAsiaTheme="minorHAnsi"/>
              </w:rPr>
              <w:t>)</w:t>
            </w:r>
          </w:p>
        </w:tc>
        <w:tc>
          <w:tcPr>
            <w:tcW w:w="1110" w:type="pct"/>
          </w:tcPr>
          <w:p w14:paraId="3DBD5FE3"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251452FF"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17C0B7B6"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0AC45319" w14:textId="77777777" w:rsidTr="00C7202E">
        <w:tc>
          <w:tcPr>
            <w:tcW w:w="651" w:type="pct"/>
            <w:noWrap/>
          </w:tcPr>
          <w:p w14:paraId="60F23B65" w14:textId="77777777" w:rsidR="00EF217F" w:rsidRPr="00187CCE" w:rsidRDefault="00EF217F" w:rsidP="00C7202E">
            <w:pPr>
              <w:spacing w:before="60" w:after="60" w:line="240" w:lineRule="auto"/>
              <w:rPr>
                <w:rFonts w:eastAsiaTheme="minorHAnsi"/>
              </w:rPr>
            </w:pPr>
            <w:r w:rsidRPr="00187CCE">
              <w:rPr>
                <w:rFonts w:eastAsiaTheme="minorHAnsi"/>
              </w:rPr>
              <w:t>0304 87 00</w:t>
            </w:r>
          </w:p>
        </w:tc>
        <w:tc>
          <w:tcPr>
            <w:tcW w:w="2206" w:type="pct"/>
          </w:tcPr>
          <w:p w14:paraId="47DD71E6" w14:textId="77777777" w:rsidR="00EF217F" w:rsidRPr="00187CCE" w:rsidRDefault="00EF217F" w:rsidP="00C7202E">
            <w:pPr>
              <w:spacing w:before="60" w:after="60" w:line="240" w:lineRule="auto"/>
              <w:rPr>
                <w:rFonts w:eastAsiaTheme="minorHAnsi"/>
              </w:rPr>
            </w:pPr>
            <w:r w:rsidRPr="00187CCE">
              <w:rPr>
                <w:rFonts w:eastAsiaTheme="minorHAnsi"/>
              </w:rPr>
              <w:t xml:space="preserve">-- Tuna (of the genus </w:t>
            </w:r>
            <w:r w:rsidRPr="00187CCE">
              <w:rPr>
                <w:rFonts w:eastAsiaTheme="minorHAnsi"/>
                <w:i/>
                <w:iCs/>
              </w:rPr>
              <w:t>Thunnus</w:t>
            </w:r>
            <w:r w:rsidRPr="00187CCE">
              <w:rPr>
                <w:rFonts w:eastAsiaTheme="minorHAnsi"/>
              </w:rPr>
              <w:t>), skipjack or stripe-bellied bonito (</w:t>
            </w:r>
            <w:r w:rsidRPr="00187CCE">
              <w:rPr>
                <w:rFonts w:eastAsiaTheme="minorHAnsi"/>
                <w:i/>
                <w:iCs/>
              </w:rPr>
              <w:t>Euthynnus</w:t>
            </w:r>
            <w:r w:rsidRPr="00187CCE">
              <w:rPr>
                <w:rFonts w:eastAsiaTheme="minorHAnsi"/>
              </w:rPr>
              <w:t xml:space="preserve"> (</w:t>
            </w:r>
            <w:r w:rsidRPr="00187CCE">
              <w:rPr>
                <w:rFonts w:eastAsiaTheme="minorHAnsi"/>
                <w:i/>
                <w:iCs/>
              </w:rPr>
              <w:t>Katsuwonus</w:t>
            </w:r>
            <w:r w:rsidRPr="00187CCE">
              <w:rPr>
                <w:rFonts w:eastAsiaTheme="minorHAnsi"/>
              </w:rPr>
              <w:t xml:space="preserve">) </w:t>
            </w:r>
            <w:r w:rsidRPr="00187CCE">
              <w:rPr>
                <w:rFonts w:eastAsiaTheme="minorHAnsi"/>
                <w:i/>
                <w:iCs/>
              </w:rPr>
              <w:t>pelamis</w:t>
            </w:r>
            <w:r w:rsidRPr="00187CCE">
              <w:rPr>
                <w:rFonts w:eastAsiaTheme="minorHAnsi"/>
              </w:rPr>
              <w:t>)</w:t>
            </w:r>
          </w:p>
        </w:tc>
        <w:tc>
          <w:tcPr>
            <w:tcW w:w="1110" w:type="pct"/>
          </w:tcPr>
          <w:p w14:paraId="15676717"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3AEA8B5D"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52F1367E"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18530B24" w14:textId="77777777" w:rsidTr="00C7202E">
        <w:tc>
          <w:tcPr>
            <w:tcW w:w="651" w:type="pct"/>
            <w:noWrap/>
          </w:tcPr>
          <w:p w14:paraId="28B498F6" w14:textId="77777777" w:rsidR="00EF217F" w:rsidRPr="00187CCE" w:rsidRDefault="00EF217F" w:rsidP="00C7202E">
            <w:pPr>
              <w:spacing w:before="60" w:after="60" w:line="240" w:lineRule="auto"/>
              <w:rPr>
                <w:rFonts w:eastAsiaTheme="minorHAnsi"/>
              </w:rPr>
            </w:pPr>
            <w:r w:rsidRPr="00187CCE">
              <w:rPr>
                <w:rFonts w:eastAsiaTheme="minorHAnsi"/>
              </w:rPr>
              <w:t>0304 88 11</w:t>
            </w:r>
          </w:p>
        </w:tc>
        <w:tc>
          <w:tcPr>
            <w:tcW w:w="2206" w:type="pct"/>
          </w:tcPr>
          <w:p w14:paraId="335CD5A8" w14:textId="77777777" w:rsidR="00EF217F" w:rsidRPr="00187CCE" w:rsidRDefault="00EF217F" w:rsidP="00C7202E">
            <w:pPr>
              <w:spacing w:before="60" w:after="60" w:line="240" w:lineRule="auto"/>
              <w:rPr>
                <w:rFonts w:eastAsiaTheme="minorHAnsi"/>
              </w:rPr>
            </w:pPr>
            <w:r w:rsidRPr="00187CCE">
              <w:rPr>
                <w:rFonts w:eastAsiaTheme="minorHAnsi"/>
              </w:rPr>
              <w:t>---- Piked dogfish (</w:t>
            </w:r>
            <w:r w:rsidRPr="00187CCE">
              <w:rPr>
                <w:rFonts w:eastAsiaTheme="minorHAnsi"/>
                <w:i/>
                <w:iCs/>
              </w:rPr>
              <w:t>Squalus acanthias</w:t>
            </w:r>
            <w:r w:rsidRPr="00187CCE">
              <w:rPr>
                <w:rFonts w:eastAsiaTheme="minorHAnsi"/>
              </w:rPr>
              <w:t>) and catsharks (</w:t>
            </w:r>
            <w:r w:rsidRPr="00187CCE">
              <w:rPr>
                <w:rFonts w:eastAsiaTheme="minorHAnsi"/>
                <w:i/>
                <w:iCs/>
              </w:rPr>
              <w:t>Scyliorhinus</w:t>
            </w:r>
            <w:r w:rsidRPr="00187CCE">
              <w:rPr>
                <w:rFonts w:eastAsiaTheme="minorHAnsi"/>
              </w:rPr>
              <w:t xml:space="preserve"> spp.)</w:t>
            </w:r>
          </w:p>
        </w:tc>
        <w:tc>
          <w:tcPr>
            <w:tcW w:w="1110" w:type="pct"/>
          </w:tcPr>
          <w:p w14:paraId="0B7D6208"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642671C5"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31E77A7E"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57E3277B" w14:textId="77777777" w:rsidTr="00C7202E">
        <w:tc>
          <w:tcPr>
            <w:tcW w:w="651" w:type="pct"/>
            <w:noWrap/>
          </w:tcPr>
          <w:p w14:paraId="44DF35FA" w14:textId="77777777" w:rsidR="00EF217F" w:rsidRPr="00187CCE" w:rsidRDefault="00EF217F" w:rsidP="00C7202E">
            <w:pPr>
              <w:spacing w:before="60" w:after="60" w:line="240" w:lineRule="auto"/>
              <w:rPr>
                <w:rFonts w:eastAsiaTheme="minorHAnsi"/>
              </w:rPr>
            </w:pPr>
            <w:r w:rsidRPr="00187CCE">
              <w:rPr>
                <w:rFonts w:eastAsiaTheme="minorHAnsi"/>
              </w:rPr>
              <w:t>0304 88 15</w:t>
            </w:r>
          </w:p>
        </w:tc>
        <w:tc>
          <w:tcPr>
            <w:tcW w:w="2206" w:type="pct"/>
          </w:tcPr>
          <w:p w14:paraId="42267FC0" w14:textId="77777777" w:rsidR="00EF217F" w:rsidRPr="00187CCE" w:rsidRDefault="00EF217F" w:rsidP="00C7202E">
            <w:pPr>
              <w:spacing w:before="60" w:after="60" w:line="240" w:lineRule="auto"/>
              <w:rPr>
                <w:rFonts w:eastAsiaTheme="minorHAnsi"/>
              </w:rPr>
            </w:pPr>
            <w:r w:rsidRPr="00187CCE">
              <w:rPr>
                <w:rFonts w:eastAsiaTheme="minorHAnsi"/>
              </w:rPr>
              <w:t>---- Porbeagle shark (</w:t>
            </w:r>
            <w:r w:rsidRPr="00187CCE">
              <w:rPr>
                <w:rFonts w:eastAsiaTheme="minorHAnsi"/>
                <w:i/>
                <w:iCs/>
              </w:rPr>
              <w:t>Lamna nasus</w:t>
            </w:r>
            <w:r w:rsidRPr="00187CCE">
              <w:rPr>
                <w:rFonts w:eastAsiaTheme="minorHAnsi"/>
              </w:rPr>
              <w:t>)</w:t>
            </w:r>
          </w:p>
        </w:tc>
        <w:tc>
          <w:tcPr>
            <w:tcW w:w="1110" w:type="pct"/>
          </w:tcPr>
          <w:p w14:paraId="59FFD0F9"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4600D3B2"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28C63B71"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4D205BC2" w14:textId="77777777" w:rsidTr="00C7202E">
        <w:tc>
          <w:tcPr>
            <w:tcW w:w="651" w:type="pct"/>
            <w:noWrap/>
          </w:tcPr>
          <w:p w14:paraId="406E73D3" w14:textId="77777777" w:rsidR="00EF217F" w:rsidRPr="00187CCE" w:rsidRDefault="00EF217F" w:rsidP="00C7202E">
            <w:pPr>
              <w:spacing w:before="60" w:after="60" w:line="240" w:lineRule="auto"/>
              <w:rPr>
                <w:rFonts w:eastAsiaTheme="minorHAnsi"/>
              </w:rPr>
            </w:pPr>
            <w:r w:rsidRPr="00187CCE">
              <w:rPr>
                <w:rFonts w:eastAsiaTheme="minorHAnsi"/>
              </w:rPr>
              <w:t>0304 88 18</w:t>
            </w:r>
          </w:p>
        </w:tc>
        <w:tc>
          <w:tcPr>
            <w:tcW w:w="2206" w:type="pct"/>
          </w:tcPr>
          <w:p w14:paraId="685E2CD5" w14:textId="77777777" w:rsidR="00EF217F" w:rsidRPr="00187CCE" w:rsidRDefault="00EF217F" w:rsidP="00C7202E">
            <w:pPr>
              <w:spacing w:before="60" w:after="60" w:line="240" w:lineRule="auto"/>
              <w:rPr>
                <w:rFonts w:eastAsiaTheme="minorHAnsi"/>
              </w:rPr>
            </w:pPr>
            <w:r w:rsidRPr="00187CCE">
              <w:rPr>
                <w:rFonts w:eastAsiaTheme="minorHAnsi"/>
              </w:rPr>
              <w:t>---- Blue shark (</w:t>
            </w:r>
            <w:r w:rsidRPr="00187CCE">
              <w:rPr>
                <w:rFonts w:eastAsiaTheme="minorHAnsi"/>
                <w:i/>
                <w:iCs/>
              </w:rPr>
              <w:t>Prionace glauca</w:t>
            </w:r>
            <w:r w:rsidRPr="00187CCE">
              <w:rPr>
                <w:rFonts w:eastAsiaTheme="minorHAnsi"/>
              </w:rPr>
              <w:t>)</w:t>
            </w:r>
          </w:p>
        </w:tc>
        <w:tc>
          <w:tcPr>
            <w:tcW w:w="1110" w:type="pct"/>
          </w:tcPr>
          <w:p w14:paraId="7FEAD6A5"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6F396E07"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093EE693"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43CF6D58" w14:textId="77777777" w:rsidTr="00C7202E">
        <w:tc>
          <w:tcPr>
            <w:tcW w:w="651" w:type="pct"/>
            <w:noWrap/>
          </w:tcPr>
          <w:p w14:paraId="6D6D10D1" w14:textId="77777777" w:rsidR="00EF217F" w:rsidRPr="00187CCE" w:rsidRDefault="00EF217F" w:rsidP="00C7202E">
            <w:pPr>
              <w:spacing w:before="60" w:after="60" w:line="240" w:lineRule="auto"/>
              <w:rPr>
                <w:rFonts w:eastAsiaTheme="minorHAnsi"/>
              </w:rPr>
            </w:pPr>
            <w:r w:rsidRPr="00187CCE">
              <w:rPr>
                <w:rFonts w:eastAsiaTheme="minorHAnsi"/>
              </w:rPr>
              <w:t>0304 88 19</w:t>
            </w:r>
          </w:p>
        </w:tc>
        <w:tc>
          <w:tcPr>
            <w:tcW w:w="2206" w:type="pct"/>
          </w:tcPr>
          <w:p w14:paraId="0C2B1EFC"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6D50632A"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3FF9363F"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56A2EF9E"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5BC0CF96" w14:textId="77777777" w:rsidTr="00C7202E">
        <w:tc>
          <w:tcPr>
            <w:tcW w:w="651" w:type="pct"/>
            <w:noWrap/>
          </w:tcPr>
          <w:p w14:paraId="07A2A6DC" w14:textId="77777777" w:rsidR="00EF217F" w:rsidRPr="00187CCE" w:rsidRDefault="00EF217F" w:rsidP="00C7202E">
            <w:pPr>
              <w:spacing w:before="60" w:after="60" w:line="240" w:lineRule="auto"/>
              <w:rPr>
                <w:rFonts w:eastAsiaTheme="minorHAnsi"/>
              </w:rPr>
            </w:pPr>
            <w:r w:rsidRPr="00187CCE">
              <w:rPr>
                <w:rFonts w:eastAsiaTheme="minorHAnsi"/>
              </w:rPr>
              <w:t>0304 88 90</w:t>
            </w:r>
          </w:p>
        </w:tc>
        <w:tc>
          <w:tcPr>
            <w:tcW w:w="2206" w:type="pct"/>
          </w:tcPr>
          <w:p w14:paraId="05E7E9E4" w14:textId="77777777" w:rsidR="00EF217F" w:rsidRPr="00187CCE" w:rsidRDefault="00EF217F" w:rsidP="00C7202E">
            <w:pPr>
              <w:spacing w:before="60" w:after="60" w:line="240" w:lineRule="auto"/>
              <w:rPr>
                <w:rFonts w:eastAsiaTheme="minorHAnsi"/>
              </w:rPr>
            </w:pPr>
            <w:r w:rsidRPr="00187CCE">
              <w:rPr>
                <w:rFonts w:eastAsiaTheme="minorHAnsi"/>
              </w:rPr>
              <w:t>--- Rays and skates (Rajidae)</w:t>
            </w:r>
          </w:p>
        </w:tc>
        <w:tc>
          <w:tcPr>
            <w:tcW w:w="1110" w:type="pct"/>
          </w:tcPr>
          <w:p w14:paraId="2D048A80"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22420C98"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5AE9F09E"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468F6F67" w14:textId="77777777" w:rsidTr="00C7202E">
        <w:tc>
          <w:tcPr>
            <w:tcW w:w="651" w:type="pct"/>
            <w:noWrap/>
          </w:tcPr>
          <w:p w14:paraId="0EE8A6CE" w14:textId="77777777" w:rsidR="00EF217F" w:rsidRPr="00187CCE" w:rsidRDefault="00EF217F" w:rsidP="00C7202E">
            <w:pPr>
              <w:spacing w:before="60" w:after="60" w:line="240" w:lineRule="auto"/>
              <w:rPr>
                <w:rFonts w:eastAsiaTheme="minorHAnsi"/>
              </w:rPr>
            </w:pPr>
            <w:r w:rsidRPr="00187CCE">
              <w:rPr>
                <w:rFonts w:eastAsiaTheme="minorHAnsi"/>
              </w:rPr>
              <w:t>0304 89 10</w:t>
            </w:r>
          </w:p>
        </w:tc>
        <w:tc>
          <w:tcPr>
            <w:tcW w:w="2206" w:type="pct"/>
          </w:tcPr>
          <w:p w14:paraId="0E53E33D" w14:textId="77777777" w:rsidR="00EF217F" w:rsidRPr="00187CCE" w:rsidRDefault="00EF217F" w:rsidP="00C7202E">
            <w:pPr>
              <w:spacing w:before="60" w:after="60" w:line="240" w:lineRule="auto"/>
              <w:rPr>
                <w:rFonts w:eastAsiaTheme="minorHAnsi"/>
              </w:rPr>
            </w:pPr>
            <w:r w:rsidRPr="00187CCE">
              <w:rPr>
                <w:rFonts w:eastAsiaTheme="minorHAnsi"/>
              </w:rPr>
              <w:t>--- Freshwater fish</w:t>
            </w:r>
          </w:p>
        </w:tc>
        <w:tc>
          <w:tcPr>
            <w:tcW w:w="1110" w:type="pct"/>
          </w:tcPr>
          <w:p w14:paraId="434149B1"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3AB4DD6C"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479F5512"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3348CAE4" w14:textId="77777777" w:rsidTr="00C7202E">
        <w:tc>
          <w:tcPr>
            <w:tcW w:w="651" w:type="pct"/>
            <w:noWrap/>
          </w:tcPr>
          <w:p w14:paraId="07B1906C" w14:textId="77777777" w:rsidR="00EF217F" w:rsidRPr="00187CCE" w:rsidRDefault="00EF217F" w:rsidP="00C7202E">
            <w:pPr>
              <w:spacing w:before="60" w:after="60" w:line="240" w:lineRule="auto"/>
              <w:rPr>
                <w:rFonts w:eastAsiaTheme="minorHAnsi"/>
              </w:rPr>
            </w:pPr>
            <w:r w:rsidRPr="00187CCE">
              <w:rPr>
                <w:rFonts w:eastAsiaTheme="minorHAnsi"/>
              </w:rPr>
              <w:t>0304 89 21</w:t>
            </w:r>
          </w:p>
        </w:tc>
        <w:tc>
          <w:tcPr>
            <w:tcW w:w="2206" w:type="pct"/>
          </w:tcPr>
          <w:p w14:paraId="41FE3615" w14:textId="77777777" w:rsidR="00EF217F" w:rsidRPr="00187CCE" w:rsidRDefault="00EF217F" w:rsidP="00C7202E">
            <w:pPr>
              <w:spacing w:before="60" w:after="60" w:line="240" w:lineRule="auto"/>
              <w:rPr>
                <w:rFonts w:eastAsiaTheme="minorHAnsi"/>
              </w:rPr>
            </w:pPr>
            <w:r w:rsidRPr="00187CCE">
              <w:rPr>
                <w:rFonts w:eastAsiaTheme="minorHAnsi"/>
              </w:rPr>
              <w:t xml:space="preserve">----- Of the species </w:t>
            </w:r>
            <w:r w:rsidRPr="00187CCE">
              <w:rPr>
                <w:rFonts w:eastAsiaTheme="minorHAnsi"/>
                <w:i/>
                <w:iCs/>
              </w:rPr>
              <w:t>Sebastes marinus</w:t>
            </w:r>
          </w:p>
        </w:tc>
        <w:tc>
          <w:tcPr>
            <w:tcW w:w="1110" w:type="pct"/>
          </w:tcPr>
          <w:p w14:paraId="506D9BF8"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180558DB"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202E8248"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521F7EC3" w14:textId="77777777" w:rsidTr="00C7202E">
        <w:tc>
          <w:tcPr>
            <w:tcW w:w="651" w:type="pct"/>
            <w:noWrap/>
          </w:tcPr>
          <w:p w14:paraId="0A9C524A" w14:textId="77777777" w:rsidR="00EF217F" w:rsidRPr="00187CCE" w:rsidRDefault="00EF217F" w:rsidP="00C7202E">
            <w:pPr>
              <w:spacing w:before="60" w:after="60" w:line="240" w:lineRule="auto"/>
              <w:rPr>
                <w:rFonts w:eastAsiaTheme="minorHAnsi"/>
              </w:rPr>
            </w:pPr>
            <w:r w:rsidRPr="00187CCE">
              <w:rPr>
                <w:rFonts w:eastAsiaTheme="minorHAnsi"/>
              </w:rPr>
              <w:t>0304 89 29</w:t>
            </w:r>
          </w:p>
        </w:tc>
        <w:tc>
          <w:tcPr>
            <w:tcW w:w="2206" w:type="pct"/>
          </w:tcPr>
          <w:p w14:paraId="2A0DA2F9"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6831E5DF"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5D4C9DC9"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5F4E18EF"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250BAEA9" w14:textId="77777777" w:rsidTr="00C7202E">
        <w:tc>
          <w:tcPr>
            <w:tcW w:w="651" w:type="pct"/>
            <w:noWrap/>
          </w:tcPr>
          <w:p w14:paraId="1D4ED4EF" w14:textId="77777777" w:rsidR="00EF217F" w:rsidRPr="00187CCE" w:rsidRDefault="00EF217F" w:rsidP="00C7202E">
            <w:pPr>
              <w:pageBreakBefore/>
              <w:spacing w:before="60" w:after="60" w:line="240" w:lineRule="auto"/>
              <w:rPr>
                <w:rFonts w:eastAsiaTheme="minorHAnsi"/>
              </w:rPr>
            </w:pPr>
            <w:r w:rsidRPr="00187CCE">
              <w:rPr>
                <w:rFonts w:eastAsiaTheme="minorHAnsi"/>
              </w:rPr>
              <w:lastRenderedPageBreak/>
              <w:t>0304 89 30</w:t>
            </w:r>
          </w:p>
        </w:tc>
        <w:tc>
          <w:tcPr>
            <w:tcW w:w="2206" w:type="pct"/>
          </w:tcPr>
          <w:p w14:paraId="744BA359" w14:textId="77777777" w:rsidR="00EF217F" w:rsidRPr="00187CCE" w:rsidRDefault="00EF217F" w:rsidP="00C7202E">
            <w:pPr>
              <w:spacing w:before="60" w:after="60" w:line="240" w:lineRule="auto"/>
              <w:rPr>
                <w:rFonts w:eastAsiaTheme="minorHAnsi"/>
              </w:rPr>
            </w:pPr>
            <w:r w:rsidRPr="00187CCE">
              <w:rPr>
                <w:rFonts w:eastAsiaTheme="minorHAnsi"/>
              </w:rPr>
              <w:t xml:space="preserve">---- Fish of the genus </w:t>
            </w:r>
            <w:r w:rsidRPr="00187CCE">
              <w:rPr>
                <w:rFonts w:eastAsiaTheme="minorHAnsi"/>
                <w:i/>
                <w:iCs/>
              </w:rPr>
              <w:t>Euthynnus</w:t>
            </w:r>
            <w:r w:rsidRPr="00187CCE">
              <w:rPr>
                <w:rFonts w:eastAsiaTheme="minorHAnsi"/>
              </w:rPr>
              <w:t>, other than the skipjack or stripe-bellied bonito (</w:t>
            </w:r>
            <w:r w:rsidRPr="00187CCE">
              <w:rPr>
                <w:rFonts w:eastAsiaTheme="minorHAnsi"/>
                <w:i/>
                <w:iCs/>
              </w:rPr>
              <w:t>Euthynnus</w:t>
            </w:r>
            <w:r w:rsidRPr="00187CCE">
              <w:rPr>
                <w:rFonts w:eastAsiaTheme="minorHAnsi"/>
              </w:rPr>
              <w:t xml:space="preserve"> (</w:t>
            </w:r>
            <w:r w:rsidRPr="00187CCE">
              <w:rPr>
                <w:rFonts w:eastAsiaTheme="minorHAnsi"/>
                <w:i/>
                <w:iCs/>
              </w:rPr>
              <w:t>Katsuwonus</w:t>
            </w:r>
            <w:r w:rsidRPr="00187CCE">
              <w:rPr>
                <w:rFonts w:eastAsiaTheme="minorHAnsi"/>
              </w:rPr>
              <w:t xml:space="preserve">) </w:t>
            </w:r>
            <w:r w:rsidRPr="00187CCE">
              <w:rPr>
                <w:rFonts w:eastAsiaTheme="minorHAnsi"/>
                <w:i/>
                <w:iCs/>
              </w:rPr>
              <w:t>pelamis</w:t>
            </w:r>
            <w:r w:rsidRPr="00187CCE">
              <w:rPr>
                <w:rFonts w:eastAsiaTheme="minorHAnsi"/>
              </w:rPr>
              <w:t>) mentioned in subheading 0304 87 00</w:t>
            </w:r>
          </w:p>
        </w:tc>
        <w:tc>
          <w:tcPr>
            <w:tcW w:w="1110" w:type="pct"/>
          </w:tcPr>
          <w:p w14:paraId="14C674F6"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1C81BCF0"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383A062D"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1A7CB270" w14:textId="77777777" w:rsidTr="00C7202E">
        <w:tc>
          <w:tcPr>
            <w:tcW w:w="651" w:type="pct"/>
            <w:noWrap/>
          </w:tcPr>
          <w:p w14:paraId="4C3859B8" w14:textId="77777777" w:rsidR="00EF217F" w:rsidRPr="00187CCE" w:rsidRDefault="00EF217F" w:rsidP="00C7202E">
            <w:pPr>
              <w:spacing w:before="60" w:after="60" w:line="240" w:lineRule="auto"/>
              <w:rPr>
                <w:rFonts w:eastAsiaTheme="minorHAnsi"/>
              </w:rPr>
            </w:pPr>
            <w:r w:rsidRPr="00187CCE">
              <w:rPr>
                <w:rFonts w:eastAsiaTheme="minorHAnsi"/>
              </w:rPr>
              <w:t>0304 89 41</w:t>
            </w:r>
          </w:p>
        </w:tc>
        <w:tc>
          <w:tcPr>
            <w:tcW w:w="2206" w:type="pct"/>
          </w:tcPr>
          <w:p w14:paraId="28D6B6E5" w14:textId="77777777" w:rsidR="00EF217F" w:rsidRPr="00187CCE" w:rsidRDefault="00EF217F" w:rsidP="00C7202E">
            <w:pPr>
              <w:spacing w:before="60" w:after="60" w:line="240" w:lineRule="auto"/>
              <w:rPr>
                <w:rFonts w:eastAsiaTheme="minorHAnsi"/>
              </w:rPr>
            </w:pPr>
            <w:r w:rsidRPr="00187CCE">
              <w:rPr>
                <w:rFonts w:eastAsiaTheme="minorHAnsi"/>
              </w:rPr>
              <w:t xml:space="preserve">----- Mackerel of the species </w:t>
            </w:r>
            <w:r w:rsidRPr="00187CCE">
              <w:rPr>
                <w:rFonts w:eastAsiaTheme="minorHAnsi"/>
                <w:i/>
                <w:iCs/>
              </w:rPr>
              <w:t>Scomber australasicus</w:t>
            </w:r>
          </w:p>
        </w:tc>
        <w:tc>
          <w:tcPr>
            <w:tcW w:w="1110" w:type="pct"/>
          </w:tcPr>
          <w:p w14:paraId="50333ADE"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58664205"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65FF9ED1"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0297C7BC" w14:textId="77777777" w:rsidTr="00C7202E">
        <w:tc>
          <w:tcPr>
            <w:tcW w:w="651" w:type="pct"/>
            <w:noWrap/>
          </w:tcPr>
          <w:p w14:paraId="3CD6257D" w14:textId="77777777" w:rsidR="00EF217F" w:rsidRPr="00187CCE" w:rsidRDefault="00EF217F" w:rsidP="00C7202E">
            <w:pPr>
              <w:spacing w:before="60" w:after="60" w:line="240" w:lineRule="auto"/>
              <w:rPr>
                <w:rFonts w:eastAsiaTheme="minorHAnsi"/>
              </w:rPr>
            </w:pPr>
            <w:r w:rsidRPr="00187CCE">
              <w:rPr>
                <w:rFonts w:eastAsiaTheme="minorHAnsi"/>
              </w:rPr>
              <w:t>0304 89 49</w:t>
            </w:r>
          </w:p>
        </w:tc>
        <w:tc>
          <w:tcPr>
            <w:tcW w:w="2206" w:type="pct"/>
          </w:tcPr>
          <w:p w14:paraId="7E690C17"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1F01CCD6"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231BF899"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031CCAAC"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78F6FF6E" w14:textId="77777777" w:rsidTr="00C7202E">
        <w:tc>
          <w:tcPr>
            <w:tcW w:w="651" w:type="pct"/>
            <w:noWrap/>
          </w:tcPr>
          <w:p w14:paraId="13D620F6" w14:textId="77777777" w:rsidR="00EF217F" w:rsidRPr="00187CCE" w:rsidRDefault="00EF217F" w:rsidP="00C7202E">
            <w:pPr>
              <w:spacing w:before="60" w:after="60" w:line="240" w:lineRule="auto"/>
              <w:rPr>
                <w:rFonts w:eastAsiaTheme="minorHAnsi"/>
              </w:rPr>
            </w:pPr>
            <w:r w:rsidRPr="00187CCE">
              <w:rPr>
                <w:rFonts w:eastAsiaTheme="minorHAnsi"/>
              </w:rPr>
              <w:t>0304 89 60</w:t>
            </w:r>
          </w:p>
        </w:tc>
        <w:tc>
          <w:tcPr>
            <w:tcW w:w="2206" w:type="pct"/>
          </w:tcPr>
          <w:p w14:paraId="18BB478B" w14:textId="77777777" w:rsidR="00EF217F" w:rsidRPr="00187CCE" w:rsidRDefault="00EF217F" w:rsidP="00C7202E">
            <w:pPr>
              <w:spacing w:before="60" w:after="60" w:line="240" w:lineRule="auto"/>
              <w:rPr>
                <w:rFonts w:eastAsiaTheme="minorHAnsi"/>
              </w:rPr>
            </w:pPr>
            <w:r w:rsidRPr="00187CCE">
              <w:rPr>
                <w:rFonts w:eastAsiaTheme="minorHAnsi"/>
              </w:rPr>
              <w:t>---- Monkfish (</w:t>
            </w:r>
            <w:r w:rsidRPr="00187CCE">
              <w:rPr>
                <w:rFonts w:eastAsiaTheme="minorHAnsi"/>
                <w:i/>
                <w:iCs/>
              </w:rPr>
              <w:t>Lophius</w:t>
            </w:r>
            <w:r w:rsidRPr="00187CCE">
              <w:rPr>
                <w:rFonts w:eastAsiaTheme="minorHAnsi"/>
              </w:rPr>
              <w:t xml:space="preserve"> spp.)</w:t>
            </w:r>
          </w:p>
        </w:tc>
        <w:tc>
          <w:tcPr>
            <w:tcW w:w="1110" w:type="pct"/>
          </w:tcPr>
          <w:p w14:paraId="63B46AF7"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1B787AB7"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78087ED7"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0B41AD76" w14:textId="77777777" w:rsidTr="00C7202E">
        <w:tc>
          <w:tcPr>
            <w:tcW w:w="651" w:type="pct"/>
            <w:noWrap/>
          </w:tcPr>
          <w:p w14:paraId="36B20C95" w14:textId="77777777" w:rsidR="00EF217F" w:rsidRPr="00187CCE" w:rsidRDefault="00EF217F" w:rsidP="00C7202E">
            <w:pPr>
              <w:spacing w:before="60" w:after="60" w:line="240" w:lineRule="auto"/>
              <w:rPr>
                <w:rFonts w:eastAsiaTheme="minorHAnsi"/>
              </w:rPr>
            </w:pPr>
            <w:r w:rsidRPr="00187CCE">
              <w:rPr>
                <w:rFonts w:eastAsiaTheme="minorHAnsi"/>
              </w:rPr>
              <w:t>0304 89 90</w:t>
            </w:r>
          </w:p>
        </w:tc>
        <w:tc>
          <w:tcPr>
            <w:tcW w:w="2206" w:type="pct"/>
          </w:tcPr>
          <w:p w14:paraId="67998013"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06D351D7"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73F75F06"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740552AD"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6458480E" w14:textId="77777777" w:rsidTr="00C7202E">
        <w:tc>
          <w:tcPr>
            <w:tcW w:w="651" w:type="pct"/>
            <w:noWrap/>
          </w:tcPr>
          <w:p w14:paraId="71A85005" w14:textId="77777777" w:rsidR="00EF217F" w:rsidRPr="00187CCE" w:rsidRDefault="00EF217F" w:rsidP="00C7202E">
            <w:pPr>
              <w:spacing w:before="60" w:after="60" w:line="240" w:lineRule="auto"/>
              <w:rPr>
                <w:rFonts w:eastAsiaTheme="minorHAnsi"/>
              </w:rPr>
            </w:pPr>
            <w:r w:rsidRPr="00187CCE">
              <w:rPr>
                <w:rFonts w:eastAsiaTheme="minorHAnsi"/>
              </w:rPr>
              <w:t>0304 91 00</w:t>
            </w:r>
          </w:p>
        </w:tc>
        <w:tc>
          <w:tcPr>
            <w:tcW w:w="2206" w:type="pct"/>
          </w:tcPr>
          <w:p w14:paraId="6112CCF2" w14:textId="77777777" w:rsidR="00EF217F" w:rsidRPr="00187CCE" w:rsidRDefault="00EF217F" w:rsidP="00C7202E">
            <w:pPr>
              <w:spacing w:before="60" w:after="60" w:line="240" w:lineRule="auto"/>
              <w:rPr>
                <w:rFonts w:eastAsiaTheme="minorHAnsi"/>
              </w:rPr>
            </w:pPr>
            <w:r w:rsidRPr="00187CCE">
              <w:rPr>
                <w:rFonts w:eastAsiaTheme="minorHAnsi"/>
              </w:rPr>
              <w:t>-- Swordfish (</w:t>
            </w:r>
            <w:r w:rsidRPr="00187CCE">
              <w:rPr>
                <w:rFonts w:eastAsiaTheme="minorHAnsi"/>
                <w:i/>
                <w:iCs/>
              </w:rPr>
              <w:t>Xiphias gladius</w:t>
            </w:r>
            <w:r w:rsidRPr="00187CCE">
              <w:rPr>
                <w:rFonts w:eastAsiaTheme="minorHAnsi"/>
              </w:rPr>
              <w:t>)</w:t>
            </w:r>
          </w:p>
        </w:tc>
        <w:tc>
          <w:tcPr>
            <w:tcW w:w="1110" w:type="pct"/>
          </w:tcPr>
          <w:p w14:paraId="294D46F1"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14A75C07"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73822F2A"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1F45B3AA" w14:textId="77777777" w:rsidTr="00C7202E">
        <w:tc>
          <w:tcPr>
            <w:tcW w:w="651" w:type="pct"/>
            <w:noWrap/>
          </w:tcPr>
          <w:p w14:paraId="29D12D36" w14:textId="77777777" w:rsidR="00EF217F" w:rsidRPr="00187CCE" w:rsidRDefault="00EF217F" w:rsidP="00C7202E">
            <w:pPr>
              <w:spacing w:before="60" w:after="60" w:line="240" w:lineRule="auto"/>
              <w:rPr>
                <w:rFonts w:eastAsiaTheme="minorHAnsi"/>
              </w:rPr>
            </w:pPr>
            <w:r w:rsidRPr="00187CCE">
              <w:rPr>
                <w:rFonts w:eastAsiaTheme="minorHAnsi"/>
              </w:rPr>
              <w:t>0304 92 00</w:t>
            </w:r>
          </w:p>
        </w:tc>
        <w:tc>
          <w:tcPr>
            <w:tcW w:w="2206" w:type="pct"/>
          </w:tcPr>
          <w:p w14:paraId="58C02836" w14:textId="77777777" w:rsidR="00EF217F" w:rsidRPr="00187CCE" w:rsidRDefault="00EF217F" w:rsidP="00C7202E">
            <w:pPr>
              <w:spacing w:before="60" w:after="60" w:line="240" w:lineRule="auto"/>
              <w:rPr>
                <w:rFonts w:eastAsiaTheme="minorHAnsi"/>
              </w:rPr>
            </w:pPr>
            <w:r w:rsidRPr="00187CCE">
              <w:rPr>
                <w:rFonts w:eastAsiaTheme="minorHAnsi"/>
              </w:rPr>
              <w:t>-- Toothfish (</w:t>
            </w:r>
            <w:r w:rsidRPr="00187CCE">
              <w:rPr>
                <w:rFonts w:eastAsiaTheme="minorHAnsi"/>
                <w:i/>
                <w:iCs/>
              </w:rPr>
              <w:t>Dissostichus</w:t>
            </w:r>
            <w:r w:rsidRPr="00187CCE">
              <w:rPr>
                <w:rFonts w:eastAsiaTheme="minorHAnsi"/>
              </w:rPr>
              <w:t xml:space="preserve"> spp.)</w:t>
            </w:r>
          </w:p>
        </w:tc>
        <w:tc>
          <w:tcPr>
            <w:tcW w:w="1110" w:type="pct"/>
          </w:tcPr>
          <w:p w14:paraId="5ED39747"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765F5BB3"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434DEB39"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2314A00C" w14:textId="77777777" w:rsidTr="00C7202E">
        <w:tc>
          <w:tcPr>
            <w:tcW w:w="651" w:type="pct"/>
            <w:noWrap/>
          </w:tcPr>
          <w:p w14:paraId="500A3EF3" w14:textId="77777777" w:rsidR="00EF217F" w:rsidRPr="00187CCE" w:rsidRDefault="00EF217F" w:rsidP="00C7202E">
            <w:pPr>
              <w:spacing w:before="60" w:after="60" w:line="240" w:lineRule="auto"/>
              <w:rPr>
                <w:rFonts w:eastAsiaTheme="minorHAnsi"/>
              </w:rPr>
            </w:pPr>
            <w:r w:rsidRPr="00187CCE">
              <w:rPr>
                <w:rFonts w:eastAsiaTheme="minorHAnsi"/>
              </w:rPr>
              <w:t>0304 93 10</w:t>
            </w:r>
          </w:p>
        </w:tc>
        <w:tc>
          <w:tcPr>
            <w:tcW w:w="2206" w:type="pct"/>
          </w:tcPr>
          <w:p w14:paraId="341DC0FA" w14:textId="77777777" w:rsidR="00EF217F" w:rsidRPr="00187CCE" w:rsidRDefault="00EF217F" w:rsidP="00C7202E">
            <w:pPr>
              <w:spacing w:before="60" w:after="60" w:line="240" w:lineRule="auto"/>
              <w:rPr>
                <w:rFonts w:eastAsiaTheme="minorHAnsi"/>
              </w:rPr>
            </w:pPr>
            <w:r w:rsidRPr="00187CCE">
              <w:rPr>
                <w:rFonts w:eastAsiaTheme="minorHAnsi"/>
              </w:rPr>
              <w:t>--- Surimi</w:t>
            </w:r>
          </w:p>
        </w:tc>
        <w:tc>
          <w:tcPr>
            <w:tcW w:w="1110" w:type="pct"/>
          </w:tcPr>
          <w:p w14:paraId="74810258"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1443EDC5"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0D056587"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1422AD0F" w14:textId="77777777" w:rsidTr="00C7202E">
        <w:tc>
          <w:tcPr>
            <w:tcW w:w="651" w:type="pct"/>
            <w:noWrap/>
          </w:tcPr>
          <w:p w14:paraId="694CA215" w14:textId="77777777" w:rsidR="00EF217F" w:rsidRPr="00187CCE" w:rsidRDefault="00EF217F" w:rsidP="00C7202E">
            <w:pPr>
              <w:spacing w:before="60" w:after="60" w:line="240" w:lineRule="auto"/>
              <w:rPr>
                <w:rFonts w:eastAsiaTheme="minorHAnsi"/>
              </w:rPr>
            </w:pPr>
            <w:r w:rsidRPr="00187CCE">
              <w:rPr>
                <w:rFonts w:eastAsiaTheme="minorHAnsi"/>
              </w:rPr>
              <w:t>0304 93 90</w:t>
            </w:r>
          </w:p>
        </w:tc>
        <w:tc>
          <w:tcPr>
            <w:tcW w:w="2206" w:type="pct"/>
          </w:tcPr>
          <w:p w14:paraId="3BF2E289"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6FE9729D"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69DEF0DC"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28CB23A1"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7C4FD0A4" w14:textId="77777777" w:rsidTr="00C7202E">
        <w:tc>
          <w:tcPr>
            <w:tcW w:w="651" w:type="pct"/>
            <w:noWrap/>
          </w:tcPr>
          <w:p w14:paraId="1155DC90" w14:textId="77777777" w:rsidR="00EF217F" w:rsidRPr="00187CCE" w:rsidRDefault="00EF217F" w:rsidP="00C7202E">
            <w:pPr>
              <w:spacing w:before="60" w:after="60" w:line="240" w:lineRule="auto"/>
              <w:rPr>
                <w:rFonts w:eastAsiaTheme="minorHAnsi"/>
              </w:rPr>
            </w:pPr>
            <w:r w:rsidRPr="00187CCE">
              <w:rPr>
                <w:rFonts w:eastAsiaTheme="minorHAnsi"/>
              </w:rPr>
              <w:t>0304 94 10</w:t>
            </w:r>
          </w:p>
        </w:tc>
        <w:tc>
          <w:tcPr>
            <w:tcW w:w="2206" w:type="pct"/>
          </w:tcPr>
          <w:p w14:paraId="25FB3810" w14:textId="77777777" w:rsidR="00EF217F" w:rsidRPr="00187CCE" w:rsidRDefault="00EF217F" w:rsidP="00C7202E">
            <w:pPr>
              <w:spacing w:before="60" w:after="60" w:line="240" w:lineRule="auto"/>
              <w:rPr>
                <w:rFonts w:eastAsiaTheme="minorHAnsi"/>
              </w:rPr>
            </w:pPr>
            <w:r w:rsidRPr="00187CCE">
              <w:rPr>
                <w:rFonts w:eastAsiaTheme="minorHAnsi"/>
              </w:rPr>
              <w:t>--- Surimi</w:t>
            </w:r>
          </w:p>
        </w:tc>
        <w:tc>
          <w:tcPr>
            <w:tcW w:w="1110" w:type="pct"/>
          </w:tcPr>
          <w:p w14:paraId="31A276AF"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40AFEC3E"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3806EA1B"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49D6CF47" w14:textId="77777777" w:rsidTr="00C7202E">
        <w:tc>
          <w:tcPr>
            <w:tcW w:w="651" w:type="pct"/>
            <w:noWrap/>
          </w:tcPr>
          <w:p w14:paraId="1D0424AF" w14:textId="77777777" w:rsidR="00EF217F" w:rsidRPr="00187CCE" w:rsidRDefault="00EF217F" w:rsidP="00C7202E">
            <w:pPr>
              <w:spacing w:before="60" w:after="60" w:line="240" w:lineRule="auto"/>
              <w:rPr>
                <w:rFonts w:eastAsiaTheme="minorHAnsi"/>
              </w:rPr>
            </w:pPr>
            <w:r w:rsidRPr="00187CCE">
              <w:rPr>
                <w:rFonts w:eastAsiaTheme="minorHAnsi"/>
              </w:rPr>
              <w:t>0304 94 90</w:t>
            </w:r>
          </w:p>
        </w:tc>
        <w:tc>
          <w:tcPr>
            <w:tcW w:w="2206" w:type="pct"/>
          </w:tcPr>
          <w:p w14:paraId="42FFFFDA"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72072376"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16E85AD5"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6AF165AF"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097B96E3" w14:textId="77777777" w:rsidTr="00C7202E">
        <w:tc>
          <w:tcPr>
            <w:tcW w:w="651" w:type="pct"/>
            <w:noWrap/>
          </w:tcPr>
          <w:p w14:paraId="50DAB56D" w14:textId="77777777" w:rsidR="00EF217F" w:rsidRPr="00187CCE" w:rsidRDefault="00EF217F" w:rsidP="00C7202E">
            <w:pPr>
              <w:spacing w:before="60" w:after="60" w:line="240" w:lineRule="auto"/>
              <w:rPr>
                <w:rFonts w:eastAsiaTheme="minorHAnsi"/>
              </w:rPr>
            </w:pPr>
            <w:r w:rsidRPr="00187CCE">
              <w:rPr>
                <w:rFonts w:eastAsiaTheme="minorHAnsi"/>
              </w:rPr>
              <w:t>0304 95 10</w:t>
            </w:r>
          </w:p>
        </w:tc>
        <w:tc>
          <w:tcPr>
            <w:tcW w:w="2206" w:type="pct"/>
          </w:tcPr>
          <w:p w14:paraId="716F003E" w14:textId="77777777" w:rsidR="00EF217F" w:rsidRPr="00187CCE" w:rsidRDefault="00EF217F" w:rsidP="00C7202E">
            <w:pPr>
              <w:spacing w:before="60" w:after="60" w:line="240" w:lineRule="auto"/>
              <w:rPr>
                <w:rFonts w:eastAsiaTheme="minorHAnsi"/>
              </w:rPr>
            </w:pPr>
            <w:r w:rsidRPr="00187CCE">
              <w:rPr>
                <w:rFonts w:eastAsiaTheme="minorHAnsi"/>
              </w:rPr>
              <w:t>--- Surimi</w:t>
            </w:r>
          </w:p>
        </w:tc>
        <w:tc>
          <w:tcPr>
            <w:tcW w:w="1110" w:type="pct"/>
          </w:tcPr>
          <w:p w14:paraId="4A694F12"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450B4BD1"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5D686871"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6B8D7ADE" w14:textId="77777777" w:rsidTr="00C7202E">
        <w:tc>
          <w:tcPr>
            <w:tcW w:w="651" w:type="pct"/>
            <w:noWrap/>
          </w:tcPr>
          <w:p w14:paraId="65584227" w14:textId="77777777" w:rsidR="00EF217F" w:rsidRPr="00187CCE" w:rsidRDefault="00EF217F" w:rsidP="00C7202E">
            <w:pPr>
              <w:pageBreakBefore/>
              <w:spacing w:before="60" w:after="60" w:line="240" w:lineRule="auto"/>
              <w:rPr>
                <w:rFonts w:eastAsiaTheme="minorHAnsi"/>
              </w:rPr>
            </w:pPr>
            <w:r w:rsidRPr="00187CCE">
              <w:rPr>
                <w:rFonts w:eastAsiaTheme="minorHAnsi"/>
              </w:rPr>
              <w:lastRenderedPageBreak/>
              <w:t>0304 95 21</w:t>
            </w:r>
          </w:p>
        </w:tc>
        <w:tc>
          <w:tcPr>
            <w:tcW w:w="2206" w:type="pct"/>
          </w:tcPr>
          <w:p w14:paraId="05EEBB25" w14:textId="77777777" w:rsidR="00EF217F" w:rsidRPr="00187CCE" w:rsidRDefault="00EF217F" w:rsidP="00C7202E">
            <w:pPr>
              <w:spacing w:before="60" w:after="60" w:line="240" w:lineRule="auto"/>
              <w:rPr>
                <w:rFonts w:eastAsiaTheme="minorHAnsi"/>
              </w:rPr>
            </w:pPr>
            <w:r w:rsidRPr="00187CCE">
              <w:rPr>
                <w:rFonts w:eastAsiaTheme="minorHAnsi"/>
              </w:rPr>
              <w:t xml:space="preserve">----- Cod of the species </w:t>
            </w:r>
            <w:r w:rsidRPr="00187CCE">
              <w:rPr>
                <w:rFonts w:eastAsiaTheme="minorHAnsi"/>
                <w:i/>
                <w:iCs/>
              </w:rPr>
              <w:t>Gadus macrocephalus</w:t>
            </w:r>
          </w:p>
        </w:tc>
        <w:tc>
          <w:tcPr>
            <w:tcW w:w="1110" w:type="pct"/>
          </w:tcPr>
          <w:p w14:paraId="328E4047"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1644A25C"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62157099"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5681F8E5" w14:textId="77777777" w:rsidTr="00C7202E">
        <w:tc>
          <w:tcPr>
            <w:tcW w:w="651" w:type="pct"/>
            <w:noWrap/>
          </w:tcPr>
          <w:p w14:paraId="2DAF75F5" w14:textId="77777777" w:rsidR="00EF217F" w:rsidRPr="00187CCE" w:rsidRDefault="00EF217F" w:rsidP="00C7202E">
            <w:pPr>
              <w:spacing w:before="60" w:after="60" w:line="240" w:lineRule="auto"/>
              <w:rPr>
                <w:rFonts w:eastAsiaTheme="minorHAnsi"/>
              </w:rPr>
            </w:pPr>
            <w:r w:rsidRPr="00187CCE">
              <w:rPr>
                <w:rFonts w:eastAsiaTheme="minorHAnsi"/>
              </w:rPr>
              <w:t>0304 95 25</w:t>
            </w:r>
          </w:p>
        </w:tc>
        <w:tc>
          <w:tcPr>
            <w:tcW w:w="2206" w:type="pct"/>
          </w:tcPr>
          <w:p w14:paraId="3F4D13A4" w14:textId="77777777" w:rsidR="00EF217F" w:rsidRPr="00187CCE" w:rsidRDefault="00EF217F" w:rsidP="00C7202E">
            <w:pPr>
              <w:spacing w:before="60" w:after="60" w:line="240" w:lineRule="auto"/>
              <w:rPr>
                <w:rFonts w:eastAsiaTheme="minorHAnsi"/>
              </w:rPr>
            </w:pPr>
            <w:r w:rsidRPr="00187CCE">
              <w:rPr>
                <w:rFonts w:eastAsiaTheme="minorHAnsi"/>
              </w:rPr>
              <w:t xml:space="preserve">----- Cod of the species </w:t>
            </w:r>
            <w:r w:rsidRPr="00187CCE">
              <w:rPr>
                <w:rFonts w:eastAsiaTheme="minorHAnsi"/>
                <w:i/>
                <w:iCs/>
              </w:rPr>
              <w:t>Gadus morhua</w:t>
            </w:r>
          </w:p>
        </w:tc>
        <w:tc>
          <w:tcPr>
            <w:tcW w:w="1110" w:type="pct"/>
          </w:tcPr>
          <w:p w14:paraId="0AF75A0A"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4E45F4D8"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6CCED9AF"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70A63F8E" w14:textId="77777777" w:rsidTr="00C7202E">
        <w:tc>
          <w:tcPr>
            <w:tcW w:w="651" w:type="pct"/>
            <w:noWrap/>
          </w:tcPr>
          <w:p w14:paraId="53365FCD" w14:textId="77777777" w:rsidR="00EF217F" w:rsidRPr="00187CCE" w:rsidRDefault="00EF217F" w:rsidP="00C7202E">
            <w:pPr>
              <w:spacing w:before="60" w:after="60" w:line="240" w:lineRule="auto"/>
              <w:rPr>
                <w:rFonts w:eastAsiaTheme="minorHAnsi"/>
              </w:rPr>
            </w:pPr>
            <w:r w:rsidRPr="00187CCE">
              <w:rPr>
                <w:rFonts w:eastAsiaTheme="minorHAnsi"/>
              </w:rPr>
              <w:t>0304 95 29</w:t>
            </w:r>
          </w:p>
        </w:tc>
        <w:tc>
          <w:tcPr>
            <w:tcW w:w="2206" w:type="pct"/>
          </w:tcPr>
          <w:p w14:paraId="680629EA"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4F82EC2B"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6CAB189E"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7ADC4DEC"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0B216FC5" w14:textId="77777777" w:rsidTr="00C7202E">
        <w:tc>
          <w:tcPr>
            <w:tcW w:w="651" w:type="pct"/>
            <w:noWrap/>
          </w:tcPr>
          <w:p w14:paraId="34E12F49" w14:textId="77777777" w:rsidR="00EF217F" w:rsidRPr="00187CCE" w:rsidRDefault="00EF217F" w:rsidP="00C7202E">
            <w:pPr>
              <w:spacing w:before="60" w:after="60" w:line="240" w:lineRule="auto"/>
              <w:rPr>
                <w:rFonts w:eastAsiaTheme="minorHAnsi"/>
              </w:rPr>
            </w:pPr>
            <w:r w:rsidRPr="00187CCE">
              <w:rPr>
                <w:rFonts w:eastAsiaTheme="minorHAnsi"/>
              </w:rPr>
              <w:t>0304 95 30</w:t>
            </w:r>
          </w:p>
        </w:tc>
        <w:tc>
          <w:tcPr>
            <w:tcW w:w="2206" w:type="pct"/>
          </w:tcPr>
          <w:p w14:paraId="3DDFD15F" w14:textId="77777777" w:rsidR="00EF217F" w:rsidRPr="00187CCE" w:rsidRDefault="00EF217F" w:rsidP="00C7202E">
            <w:pPr>
              <w:spacing w:before="60" w:after="60" w:line="240" w:lineRule="auto"/>
              <w:rPr>
                <w:rFonts w:eastAsiaTheme="minorHAnsi"/>
              </w:rPr>
            </w:pPr>
            <w:r w:rsidRPr="00187CCE">
              <w:rPr>
                <w:rFonts w:eastAsiaTheme="minorHAnsi"/>
              </w:rPr>
              <w:t>---- Haddock (</w:t>
            </w:r>
            <w:r w:rsidRPr="00187CCE">
              <w:rPr>
                <w:rFonts w:eastAsiaTheme="minorHAnsi"/>
                <w:i/>
                <w:iCs/>
              </w:rPr>
              <w:t>Melanogrammus aeglefinus</w:t>
            </w:r>
            <w:r w:rsidRPr="00187CCE">
              <w:rPr>
                <w:rFonts w:eastAsiaTheme="minorHAnsi"/>
              </w:rPr>
              <w:t>)</w:t>
            </w:r>
          </w:p>
        </w:tc>
        <w:tc>
          <w:tcPr>
            <w:tcW w:w="1110" w:type="pct"/>
          </w:tcPr>
          <w:p w14:paraId="4E6FF8C9"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38A8179A"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239E4DF5"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6F1BDF97" w14:textId="77777777" w:rsidTr="00C7202E">
        <w:tc>
          <w:tcPr>
            <w:tcW w:w="651" w:type="pct"/>
            <w:noWrap/>
          </w:tcPr>
          <w:p w14:paraId="1CC9A226" w14:textId="77777777" w:rsidR="00EF217F" w:rsidRPr="00187CCE" w:rsidRDefault="00EF217F" w:rsidP="00C7202E">
            <w:pPr>
              <w:spacing w:before="60" w:after="60" w:line="240" w:lineRule="auto"/>
              <w:rPr>
                <w:rFonts w:eastAsiaTheme="minorHAnsi"/>
              </w:rPr>
            </w:pPr>
            <w:r w:rsidRPr="00187CCE">
              <w:rPr>
                <w:rFonts w:eastAsiaTheme="minorHAnsi"/>
              </w:rPr>
              <w:t>0304 95 40</w:t>
            </w:r>
          </w:p>
        </w:tc>
        <w:tc>
          <w:tcPr>
            <w:tcW w:w="2206" w:type="pct"/>
          </w:tcPr>
          <w:p w14:paraId="7E5E4D83" w14:textId="77777777" w:rsidR="00EF217F" w:rsidRPr="00187CCE" w:rsidRDefault="00EF217F" w:rsidP="00C7202E">
            <w:pPr>
              <w:spacing w:before="60" w:after="60" w:line="240" w:lineRule="auto"/>
              <w:rPr>
                <w:rFonts w:eastAsiaTheme="minorHAnsi"/>
              </w:rPr>
            </w:pPr>
            <w:r w:rsidRPr="00187CCE">
              <w:rPr>
                <w:rFonts w:eastAsiaTheme="minorHAnsi"/>
              </w:rPr>
              <w:t>---- Coalfish (</w:t>
            </w:r>
            <w:r w:rsidRPr="00187CCE">
              <w:rPr>
                <w:rFonts w:eastAsiaTheme="minorHAnsi"/>
                <w:i/>
                <w:iCs/>
              </w:rPr>
              <w:t>Pollachius virens</w:t>
            </w:r>
            <w:r w:rsidRPr="00187CCE">
              <w:rPr>
                <w:rFonts w:eastAsiaTheme="minorHAnsi"/>
              </w:rPr>
              <w:t>)</w:t>
            </w:r>
          </w:p>
        </w:tc>
        <w:tc>
          <w:tcPr>
            <w:tcW w:w="1110" w:type="pct"/>
          </w:tcPr>
          <w:p w14:paraId="02D0A643"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1986FBA2"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6A703E88"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4748C11A" w14:textId="77777777" w:rsidTr="00C7202E">
        <w:tc>
          <w:tcPr>
            <w:tcW w:w="651" w:type="pct"/>
            <w:noWrap/>
          </w:tcPr>
          <w:p w14:paraId="1B5D8B2F" w14:textId="77777777" w:rsidR="00EF217F" w:rsidRPr="00187CCE" w:rsidRDefault="00EF217F" w:rsidP="00C7202E">
            <w:pPr>
              <w:spacing w:before="60" w:after="60" w:line="240" w:lineRule="auto"/>
              <w:rPr>
                <w:rFonts w:eastAsiaTheme="minorHAnsi"/>
              </w:rPr>
            </w:pPr>
            <w:r w:rsidRPr="00187CCE">
              <w:rPr>
                <w:rFonts w:eastAsiaTheme="minorHAnsi"/>
              </w:rPr>
              <w:t>0304 95 50</w:t>
            </w:r>
          </w:p>
        </w:tc>
        <w:tc>
          <w:tcPr>
            <w:tcW w:w="2206" w:type="pct"/>
          </w:tcPr>
          <w:p w14:paraId="6EB15021" w14:textId="77777777" w:rsidR="00EF217F" w:rsidRPr="00187CCE" w:rsidRDefault="00EF217F" w:rsidP="00C7202E">
            <w:pPr>
              <w:spacing w:before="60" w:after="60" w:line="240" w:lineRule="auto"/>
              <w:rPr>
                <w:rFonts w:eastAsiaTheme="minorHAnsi"/>
              </w:rPr>
            </w:pPr>
            <w:r w:rsidRPr="00187CCE">
              <w:rPr>
                <w:rFonts w:eastAsiaTheme="minorHAnsi"/>
              </w:rPr>
              <w:t xml:space="preserve">---- Hake of the genus </w:t>
            </w:r>
            <w:r w:rsidRPr="00187CCE">
              <w:rPr>
                <w:rFonts w:eastAsiaTheme="minorHAnsi"/>
                <w:i/>
                <w:iCs/>
              </w:rPr>
              <w:t>Merluccius</w:t>
            </w:r>
          </w:p>
        </w:tc>
        <w:tc>
          <w:tcPr>
            <w:tcW w:w="1110" w:type="pct"/>
          </w:tcPr>
          <w:p w14:paraId="235BFBD3"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1AD88E9E"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00E40963"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78131D3E" w14:textId="77777777" w:rsidTr="00C7202E">
        <w:tc>
          <w:tcPr>
            <w:tcW w:w="651" w:type="pct"/>
            <w:noWrap/>
          </w:tcPr>
          <w:p w14:paraId="4D24EDBE" w14:textId="77777777" w:rsidR="00EF217F" w:rsidRPr="00187CCE" w:rsidRDefault="00EF217F" w:rsidP="00C7202E">
            <w:pPr>
              <w:spacing w:before="60" w:after="60" w:line="240" w:lineRule="auto"/>
              <w:rPr>
                <w:rFonts w:eastAsiaTheme="minorHAnsi"/>
              </w:rPr>
            </w:pPr>
            <w:r w:rsidRPr="00187CCE">
              <w:rPr>
                <w:rFonts w:eastAsiaTheme="minorHAnsi"/>
              </w:rPr>
              <w:t>0304 95 60</w:t>
            </w:r>
          </w:p>
        </w:tc>
        <w:tc>
          <w:tcPr>
            <w:tcW w:w="2206" w:type="pct"/>
          </w:tcPr>
          <w:p w14:paraId="1CC17B86" w14:textId="77777777" w:rsidR="00EF217F" w:rsidRPr="00187CCE" w:rsidRDefault="00EF217F" w:rsidP="00C7202E">
            <w:pPr>
              <w:spacing w:before="60" w:after="60" w:line="240" w:lineRule="auto"/>
              <w:rPr>
                <w:rFonts w:eastAsiaTheme="minorHAnsi"/>
              </w:rPr>
            </w:pPr>
            <w:r w:rsidRPr="00187CCE">
              <w:rPr>
                <w:rFonts w:eastAsiaTheme="minorHAnsi"/>
              </w:rPr>
              <w:t>---- Blue whiting (</w:t>
            </w:r>
            <w:r w:rsidRPr="00187CCE">
              <w:rPr>
                <w:rFonts w:eastAsiaTheme="minorHAnsi"/>
                <w:i/>
                <w:iCs/>
              </w:rPr>
              <w:t>Micromesistius poutassou</w:t>
            </w:r>
            <w:r w:rsidRPr="00187CCE">
              <w:rPr>
                <w:rFonts w:eastAsiaTheme="minorHAnsi"/>
              </w:rPr>
              <w:t>)</w:t>
            </w:r>
          </w:p>
        </w:tc>
        <w:tc>
          <w:tcPr>
            <w:tcW w:w="1110" w:type="pct"/>
          </w:tcPr>
          <w:p w14:paraId="45AC93EE"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08B3D98C"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76AD794B"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4F1FDC99" w14:textId="77777777" w:rsidTr="00C7202E">
        <w:tc>
          <w:tcPr>
            <w:tcW w:w="651" w:type="pct"/>
            <w:noWrap/>
          </w:tcPr>
          <w:p w14:paraId="1055BC0D" w14:textId="77777777" w:rsidR="00EF217F" w:rsidRPr="00187CCE" w:rsidRDefault="00EF217F" w:rsidP="00C7202E">
            <w:pPr>
              <w:spacing w:before="60" w:after="60" w:line="240" w:lineRule="auto"/>
              <w:rPr>
                <w:rFonts w:eastAsiaTheme="minorHAnsi"/>
              </w:rPr>
            </w:pPr>
            <w:r w:rsidRPr="00187CCE">
              <w:rPr>
                <w:rFonts w:eastAsiaTheme="minorHAnsi"/>
              </w:rPr>
              <w:t>0304 95 90</w:t>
            </w:r>
          </w:p>
        </w:tc>
        <w:tc>
          <w:tcPr>
            <w:tcW w:w="2206" w:type="pct"/>
          </w:tcPr>
          <w:p w14:paraId="441C012F"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01664657"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4BA5180D"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17987727"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45CC6B9D" w14:textId="77777777" w:rsidTr="00C7202E">
        <w:tc>
          <w:tcPr>
            <w:tcW w:w="651" w:type="pct"/>
            <w:noWrap/>
          </w:tcPr>
          <w:p w14:paraId="145EB3B9" w14:textId="77777777" w:rsidR="00EF217F" w:rsidRPr="00187CCE" w:rsidRDefault="00EF217F" w:rsidP="00C7202E">
            <w:pPr>
              <w:spacing w:before="60" w:after="60" w:line="240" w:lineRule="auto"/>
              <w:rPr>
                <w:rFonts w:eastAsiaTheme="minorHAnsi"/>
              </w:rPr>
            </w:pPr>
            <w:r w:rsidRPr="00187CCE">
              <w:rPr>
                <w:rFonts w:eastAsiaTheme="minorHAnsi"/>
              </w:rPr>
              <w:t>0304 96 10</w:t>
            </w:r>
          </w:p>
        </w:tc>
        <w:tc>
          <w:tcPr>
            <w:tcW w:w="2206" w:type="pct"/>
          </w:tcPr>
          <w:p w14:paraId="10218764" w14:textId="77777777" w:rsidR="00EF217F" w:rsidRPr="00187CCE" w:rsidRDefault="00EF217F" w:rsidP="00C7202E">
            <w:pPr>
              <w:spacing w:before="60" w:after="60" w:line="240" w:lineRule="auto"/>
              <w:rPr>
                <w:rFonts w:eastAsiaTheme="minorHAnsi"/>
              </w:rPr>
            </w:pPr>
            <w:r w:rsidRPr="00187CCE">
              <w:rPr>
                <w:rFonts w:eastAsiaTheme="minorHAnsi"/>
              </w:rPr>
              <w:t>--- Piked dogfish (</w:t>
            </w:r>
            <w:r w:rsidRPr="00187CCE">
              <w:rPr>
                <w:rFonts w:eastAsiaTheme="minorHAnsi"/>
                <w:i/>
                <w:iCs/>
              </w:rPr>
              <w:t>Squalus acanthias</w:t>
            </w:r>
            <w:r w:rsidRPr="00187CCE">
              <w:rPr>
                <w:rFonts w:eastAsiaTheme="minorHAnsi"/>
              </w:rPr>
              <w:t>) and catsharks (</w:t>
            </w:r>
            <w:r w:rsidRPr="00187CCE">
              <w:rPr>
                <w:rFonts w:eastAsiaTheme="minorHAnsi"/>
                <w:i/>
                <w:iCs/>
              </w:rPr>
              <w:t>Scyliorhinus</w:t>
            </w:r>
            <w:r w:rsidRPr="00187CCE">
              <w:rPr>
                <w:rFonts w:eastAsiaTheme="minorHAnsi"/>
              </w:rPr>
              <w:t> spp.)</w:t>
            </w:r>
          </w:p>
        </w:tc>
        <w:tc>
          <w:tcPr>
            <w:tcW w:w="1110" w:type="pct"/>
          </w:tcPr>
          <w:p w14:paraId="7153D03B"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37685D85"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39D89B59"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381C94FE" w14:textId="77777777" w:rsidTr="00C7202E">
        <w:tc>
          <w:tcPr>
            <w:tcW w:w="651" w:type="pct"/>
            <w:noWrap/>
          </w:tcPr>
          <w:p w14:paraId="4E494E69" w14:textId="77777777" w:rsidR="00EF217F" w:rsidRPr="00187CCE" w:rsidRDefault="00EF217F" w:rsidP="00C7202E">
            <w:pPr>
              <w:spacing w:before="60" w:after="60" w:line="240" w:lineRule="auto"/>
              <w:rPr>
                <w:rFonts w:eastAsiaTheme="minorHAnsi"/>
              </w:rPr>
            </w:pPr>
            <w:r w:rsidRPr="00187CCE">
              <w:rPr>
                <w:rFonts w:eastAsiaTheme="minorHAnsi"/>
              </w:rPr>
              <w:t>0304 96 20</w:t>
            </w:r>
          </w:p>
        </w:tc>
        <w:tc>
          <w:tcPr>
            <w:tcW w:w="2206" w:type="pct"/>
          </w:tcPr>
          <w:p w14:paraId="6D51ECF5" w14:textId="77777777" w:rsidR="00EF217F" w:rsidRPr="00187CCE" w:rsidRDefault="00EF217F" w:rsidP="00C7202E">
            <w:pPr>
              <w:spacing w:before="60" w:after="60" w:line="240" w:lineRule="auto"/>
              <w:rPr>
                <w:rFonts w:eastAsiaTheme="minorHAnsi"/>
              </w:rPr>
            </w:pPr>
            <w:r w:rsidRPr="00187CCE">
              <w:rPr>
                <w:rFonts w:eastAsiaTheme="minorHAnsi"/>
              </w:rPr>
              <w:t>--- Porbeagle shark (</w:t>
            </w:r>
            <w:r w:rsidRPr="00187CCE">
              <w:rPr>
                <w:rFonts w:eastAsiaTheme="minorHAnsi"/>
                <w:i/>
                <w:iCs/>
              </w:rPr>
              <w:t>Lamna nasus</w:t>
            </w:r>
            <w:r w:rsidRPr="00187CCE">
              <w:rPr>
                <w:rFonts w:eastAsiaTheme="minorHAnsi"/>
              </w:rPr>
              <w:t>)</w:t>
            </w:r>
          </w:p>
        </w:tc>
        <w:tc>
          <w:tcPr>
            <w:tcW w:w="1110" w:type="pct"/>
          </w:tcPr>
          <w:p w14:paraId="7AFC5289"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3CF74263"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74BAAA1A"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29B1E6D0" w14:textId="77777777" w:rsidTr="00C7202E">
        <w:tc>
          <w:tcPr>
            <w:tcW w:w="651" w:type="pct"/>
            <w:noWrap/>
          </w:tcPr>
          <w:p w14:paraId="3B8C9D54" w14:textId="77777777" w:rsidR="00EF217F" w:rsidRPr="00187CCE" w:rsidRDefault="00EF217F" w:rsidP="00C7202E">
            <w:pPr>
              <w:spacing w:before="60" w:after="60" w:line="240" w:lineRule="auto"/>
              <w:rPr>
                <w:rFonts w:eastAsiaTheme="minorHAnsi"/>
              </w:rPr>
            </w:pPr>
            <w:r w:rsidRPr="00187CCE">
              <w:rPr>
                <w:rFonts w:eastAsiaTheme="minorHAnsi"/>
              </w:rPr>
              <w:t>0304 96 30</w:t>
            </w:r>
          </w:p>
        </w:tc>
        <w:tc>
          <w:tcPr>
            <w:tcW w:w="2206" w:type="pct"/>
          </w:tcPr>
          <w:p w14:paraId="1C7C7D2E" w14:textId="77777777" w:rsidR="00EF217F" w:rsidRPr="00187CCE" w:rsidRDefault="00EF217F" w:rsidP="00C7202E">
            <w:pPr>
              <w:spacing w:before="60" w:after="60" w:line="240" w:lineRule="auto"/>
              <w:rPr>
                <w:rFonts w:eastAsiaTheme="minorHAnsi"/>
              </w:rPr>
            </w:pPr>
            <w:r w:rsidRPr="00187CCE">
              <w:rPr>
                <w:rFonts w:eastAsiaTheme="minorHAnsi"/>
              </w:rPr>
              <w:t>--- Blue shark (</w:t>
            </w:r>
            <w:r w:rsidRPr="00187CCE">
              <w:rPr>
                <w:rFonts w:eastAsiaTheme="minorHAnsi"/>
                <w:i/>
                <w:iCs/>
              </w:rPr>
              <w:t>Prionace glauca</w:t>
            </w:r>
            <w:r w:rsidRPr="00187CCE">
              <w:rPr>
                <w:rFonts w:eastAsiaTheme="minorHAnsi"/>
              </w:rPr>
              <w:t>)</w:t>
            </w:r>
          </w:p>
        </w:tc>
        <w:tc>
          <w:tcPr>
            <w:tcW w:w="1110" w:type="pct"/>
          </w:tcPr>
          <w:p w14:paraId="6EDB0322"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63141CBF"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159FACB9"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1D252D8D" w14:textId="77777777" w:rsidTr="00C7202E">
        <w:tc>
          <w:tcPr>
            <w:tcW w:w="651" w:type="pct"/>
            <w:noWrap/>
          </w:tcPr>
          <w:p w14:paraId="28F0767B" w14:textId="77777777" w:rsidR="00EF217F" w:rsidRPr="00187CCE" w:rsidRDefault="00EF217F" w:rsidP="00C7202E">
            <w:pPr>
              <w:spacing w:before="60" w:after="60" w:line="240" w:lineRule="auto"/>
              <w:rPr>
                <w:rFonts w:eastAsiaTheme="minorHAnsi"/>
              </w:rPr>
            </w:pPr>
            <w:r w:rsidRPr="00187CCE">
              <w:rPr>
                <w:rFonts w:eastAsiaTheme="minorHAnsi"/>
              </w:rPr>
              <w:t>0304 96 90</w:t>
            </w:r>
          </w:p>
        </w:tc>
        <w:tc>
          <w:tcPr>
            <w:tcW w:w="2206" w:type="pct"/>
          </w:tcPr>
          <w:p w14:paraId="2BFE1A03"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4E38A9F3"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6EDCA657"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21E65A5C"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3897F9ED" w14:textId="77777777" w:rsidTr="00C7202E">
        <w:tc>
          <w:tcPr>
            <w:tcW w:w="651" w:type="pct"/>
            <w:noWrap/>
          </w:tcPr>
          <w:p w14:paraId="3651418E" w14:textId="77777777" w:rsidR="00EF217F" w:rsidRPr="00187CCE" w:rsidRDefault="00EF217F" w:rsidP="00C7202E">
            <w:pPr>
              <w:pageBreakBefore/>
              <w:spacing w:before="60" w:after="60" w:line="240" w:lineRule="auto"/>
              <w:rPr>
                <w:rFonts w:eastAsiaTheme="minorHAnsi"/>
              </w:rPr>
            </w:pPr>
            <w:r w:rsidRPr="00187CCE">
              <w:rPr>
                <w:rFonts w:eastAsiaTheme="minorHAnsi"/>
              </w:rPr>
              <w:lastRenderedPageBreak/>
              <w:t>0304 97 00</w:t>
            </w:r>
          </w:p>
        </w:tc>
        <w:tc>
          <w:tcPr>
            <w:tcW w:w="2206" w:type="pct"/>
          </w:tcPr>
          <w:p w14:paraId="664CBB6D" w14:textId="77777777" w:rsidR="00EF217F" w:rsidRPr="00187CCE" w:rsidRDefault="00EF217F" w:rsidP="00C7202E">
            <w:pPr>
              <w:spacing w:before="60" w:after="60" w:line="240" w:lineRule="auto"/>
              <w:rPr>
                <w:rFonts w:eastAsiaTheme="minorHAnsi"/>
              </w:rPr>
            </w:pPr>
            <w:r w:rsidRPr="00187CCE">
              <w:rPr>
                <w:rFonts w:eastAsiaTheme="minorHAnsi"/>
              </w:rPr>
              <w:t>-- Rays and skates (Rajidae)</w:t>
            </w:r>
          </w:p>
        </w:tc>
        <w:tc>
          <w:tcPr>
            <w:tcW w:w="1110" w:type="pct"/>
          </w:tcPr>
          <w:p w14:paraId="28BF3272"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49FEFDD4"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565C939E"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0690F44D" w14:textId="77777777" w:rsidTr="00C7202E">
        <w:tc>
          <w:tcPr>
            <w:tcW w:w="651" w:type="pct"/>
            <w:noWrap/>
          </w:tcPr>
          <w:p w14:paraId="395BD7A8" w14:textId="77777777" w:rsidR="00EF217F" w:rsidRPr="00187CCE" w:rsidRDefault="00EF217F" w:rsidP="00C7202E">
            <w:pPr>
              <w:spacing w:before="60" w:after="60" w:line="240" w:lineRule="auto"/>
              <w:rPr>
                <w:rFonts w:eastAsiaTheme="minorHAnsi"/>
              </w:rPr>
            </w:pPr>
            <w:r w:rsidRPr="00187CCE">
              <w:rPr>
                <w:rFonts w:eastAsiaTheme="minorHAnsi"/>
              </w:rPr>
              <w:t>0304 99 10</w:t>
            </w:r>
          </w:p>
        </w:tc>
        <w:tc>
          <w:tcPr>
            <w:tcW w:w="2206" w:type="pct"/>
          </w:tcPr>
          <w:p w14:paraId="136D2AB7" w14:textId="77777777" w:rsidR="00EF217F" w:rsidRPr="00187CCE" w:rsidRDefault="00EF217F" w:rsidP="00C7202E">
            <w:pPr>
              <w:spacing w:before="60" w:after="60" w:line="240" w:lineRule="auto"/>
              <w:rPr>
                <w:rFonts w:eastAsiaTheme="minorHAnsi"/>
              </w:rPr>
            </w:pPr>
            <w:r w:rsidRPr="00187CCE">
              <w:rPr>
                <w:rFonts w:eastAsiaTheme="minorHAnsi"/>
              </w:rPr>
              <w:t>--- Surimi</w:t>
            </w:r>
          </w:p>
        </w:tc>
        <w:tc>
          <w:tcPr>
            <w:tcW w:w="1110" w:type="pct"/>
          </w:tcPr>
          <w:p w14:paraId="5E0C6A6C"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1D5B9710"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5DBF14E1"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4110DF76" w14:textId="77777777" w:rsidTr="00C7202E">
        <w:tc>
          <w:tcPr>
            <w:tcW w:w="651" w:type="pct"/>
            <w:noWrap/>
          </w:tcPr>
          <w:p w14:paraId="01F8EB6B" w14:textId="77777777" w:rsidR="00EF217F" w:rsidRPr="00187CCE" w:rsidRDefault="00EF217F" w:rsidP="00C7202E">
            <w:pPr>
              <w:spacing w:before="60" w:after="60" w:line="240" w:lineRule="auto"/>
              <w:rPr>
                <w:rFonts w:eastAsiaTheme="minorHAnsi"/>
              </w:rPr>
            </w:pPr>
            <w:r w:rsidRPr="00187CCE">
              <w:rPr>
                <w:rFonts w:eastAsiaTheme="minorHAnsi"/>
              </w:rPr>
              <w:t>0304 99 21</w:t>
            </w:r>
          </w:p>
        </w:tc>
        <w:tc>
          <w:tcPr>
            <w:tcW w:w="2206" w:type="pct"/>
          </w:tcPr>
          <w:p w14:paraId="456C1940" w14:textId="77777777" w:rsidR="00EF217F" w:rsidRPr="00187CCE" w:rsidRDefault="00EF217F" w:rsidP="00C7202E">
            <w:pPr>
              <w:spacing w:before="60" w:after="60" w:line="240" w:lineRule="auto"/>
              <w:rPr>
                <w:rFonts w:eastAsiaTheme="minorHAnsi"/>
              </w:rPr>
            </w:pPr>
            <w:r w:rsidRPr="00187CCE">
              <w:rPr>
                <w:rFonts w:eastAsiaTheme="minorHAnsi"/>
              </w:rPr>
              <w:t>---- Freshwater fish</w:t>
            </w:r>
          </w:p>
        </w:tc>
        <w:tc>
          <w:tcPr>
            <w:tcW w:w="1110" w:type="pct"/>
          </w:tcPr>
          <w:p w14:paraId="5F117AA0"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3C9A3CD1"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041BFEF6"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3D9794D8" w14:textId="77777777" w:rsidTr="00C7202E">
        <w:tc>
          <w:tcPr>
            <w:tcW w:w="651" w:type="pct"/>
            <w:noWrap/>
          </w:tcPr>
          <w:p w14:paraId="3F597F45" w14:textId="77777777" w:rsidR="00EF217F" w:rsidRPr="00187CCE" w:rsidRDefault="00EF217F" w:rsidP="00C7202E">
            <w:pPr>
              <w:spacing w:before="60" w:after="60" w:line="240" w:lineRule="auto"/>
              <w:rPr>
                <w:rFonts w:eastAsiaTheme="minorHAnsi"/>
              </w:rPr>
            </w:pPr>
            <w:r w:rsidRPr="00187CCE">
              <w:rPr>
                <w:rFonts w:eastAsiaTheme="minorHAnsi"/>
              </w:rPr>
              <w:t>0304 99 23</w:t>
            </w:r>
          </w:p>
        </w:tc>
        <w:tc>
          <w:tcPr>
            <w:tcW w:w="2206" w:type="pct"/>
          </w:tcPr>
          <w:p w14:paraId="677445E4" w14:textId="77777777" w:rsidR="00EF217F" w:rsidRPr="00187CCE" w:rsidRDefault="00EF217F" w:rsidP="00C7202E">
            <w:pPr>
              <w:spacing w:before="60" w:after="60" w:line="240" w:lineRule="auto"/>
              <w:rPr>
                <w:rFonts w:eastAsiaTheme="minorHAnsi"/>
              </w:rPr>
            </w:pPr>
            <w:r w:rsidRPr="00187CCE">
              <w:rPr>
                <w:rFonts w:eastAsiaTheme="minorHAnsi"/>
              </w:rPr>
              <w:t>----- Herrings (</w:t>
            </w:r>
            <w:r w:rsidRPr="00187CCE">
              <w:rPr>
                <w:rFonts w:eastAsiaTheme="minorHAnsi"/>
                <w:i/>
                <w:iCs/>
              </w:rPr>
              <w:t>Clupea harengus</w:t>
            </w:r>
            <w:r w:rsidRPr="00187CCE">
              <w:rPr>
                <w:rFonts w:eastAsiaTheme="minorHAnsi"/>
              </w:rPr>
              <w:t xml:space="preserve">, </w:t>
            </w:r>
            <w:r w:rsidRPr="00187CCE">
              <w:rPr>
                <w:rFonts w:eastAsiaTheme="minorHAnsi"/>
                <w:i/>
                <w:iCs/>
              </w:rPr>
              <w:t>Clupea pallasii</w:t>
            </w:r>
            <w:r w:rsidRPr="00187CCE">
              <w:rPr>
                <w:rFonts w:eastAsiaTheme="minorHAnsi"/>
              </w:rPr>
              <w:t>)</w:t>
            </w:r>
          </w:p>
        </w:tc>
        <w:tc>
          <w:tcPr>
            <w:tcW w:w="1110" w:type="pct"/>
          </w:tcPr>
          <w:p w14:paraId="72AA3522"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06C55C7B"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5C79895D"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545C42B1" w14:textId="77777777" w:rsidTr="00C7202E">
        <w:tc>
          <w:tcPr>
            <w:tcW w:w="651" w:type="pct"/>
            <w:noWrap/>
          </w:tcPr>
          <w:p w14:paraId="7B35F70F" w14:textId="77777777" w:rsidR="00EF217F" w:rsidRPr="00187CCE" w:rsidRDefault="00EF217F" w:rsidP="00C7202E">
            <w:pPr>
              <w:spacing w:before="60" w:after="60" w:line="240" w:lineRule="auto"/>
              <w:rPr>
                <w:rFonts w:eastAsiaTheme="minorHAnsi"/>
              </w:rPr>
            </w:pPr>
            <w:r w:rsidRPr="00187CCE">
              <w:rPr>
                <w:rFonts w:eastAsiaTheme="minorHAnsi"/>
              </w:rPr>
              <w:t>0304 99 29</w:t>
            </w:r>
          </w:p>
        </w:tc>
        <w:tc>
          <w:tcPr>
            <w:tcW w:w="2206" w:type="pct"/>
          </w:tcPr>
          <w:p w14:paraId="6053FD6C" w14:textId="77777777" w:rsidR="00EF217F" w:rsidRPr="00187CCE" w:rsidRDefault="00EF217F" w:rsidP="00C7202E">
            <w:pPr>
              <w:spacing w:before="60" w:after="60" w:line="240" w:lineRule="auto"/>
              <w:rPr>
                <w:rFonts w:eastAsiaTheme="minorHAnsi"/>
              </w:rPr>
            </w:pPr>
            <w:r w:rsidRPr="00187CCE">
              <w:rPr>
                <w:rFonts w:eastAsiaTheme="minorHAnsi"/>
              </w:rPr>
              <w:t>----- Redfish (</w:t>
            </w:r>
            <w:r w:rsidRPr="00187CCE">
              <w:rPr>
                <w:rFonts w:eastAsiaTheme="minorHAnsi"/>
                <w:i/>
                <w:iCs/>
              </w:rPr>
              <w:t>Sebastes</w:t>
            </w:r>
            <w:r w:rsidRPr="00187CCE">
              <w:rPr>
                <w:rFonts w:eastAsiaTheme="minorHAnsi"/>
              </w:rPr>
              <w:t xml:space="preserve"> spp.)</w:t>
            </w:r>
          </w:p>
        </w:tc>
        <w:tc>
          <w:tcPr>
            <w:tcW w:w="1110" w:type="pct"/>
          </w:tcPr>
          <w:p w14:paraId="112E058F"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2D97F2F3"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3950305D"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7B2E1BF6" w14:textId="77777777" w:rsidTr="00C7202E">
        <w:tc>
          <w:tcPr>
            <w:tcW w:w="651" w:type="pct"/>
            <w:noWrap/>
          </w:tcPr>
          <w:p w14:paraId="72775125" w14:textId="77777777" w:rsidR="00EF217F" w:rsidRPr="00187CCE" w:rsidRDefault="00EF217F" w:rsidP="00C7202E">
            <w:pPr>
              <w:spacing w:before="60" w:after="60" w:line="240" w:lineRule="auto"/>
              <w:rPr>
                <w:rFonts w:eastAsiaTheme="minorHAnsi"/>
              </w:rPr>
            </w:pPr>
            <w:r w:rsidRPr="00187CCE">
              <w:rPr>
                <w:rFonts w:eastAsiaTheme="minorHAnsi"/>
              </w:rPr>
              <w:t>0304 99 55</w:t>
            </w:r>
          </w:p>
        </w:tc>
        <w:tc>
          <w:tcPr>
            <w:tcW w:w="2206" w:type="pct"/>
          </w:tcPr>
          <w:p w14:paraId="6670F844" w14:textId="77777777" w:rsidR="00EF217F" w:rsidRPr="00187CCE" w:rsidRDefault="00EF217F" w:rsidP="00C7202E">
            <w:pPr>
              <w:spacing w:before="60" w:after="60" w:line="240" w:lineRule="auto"/>
              <w:rPr>
                <w:rFonts w:eastAsiaTheme="minorHAnsi"/>
              </w:rPr>
            </w:pPr>
            <w:r w:rsidRPr="00187CCE">
              <w:rPr>
                <w:rFonts w:eastAsiaTheme="minorHAnsi"/>
              </w:rPr>
              <w:t>----- Megrim (</w:t>
            </w:r>
            <w:r w:rsidRPr="00187CCE">
              <w:rPr>
                <w:rFonts w:eastAsiaTheme="minorHAnsi"/>
                <w:i/>
                <w:iCs/>
              </w:rPr>
              <w:t>Lepidorhombus</w:t>
            </w:r>
            <w:r w:rsidRPr="00187CCE">
              <w:rPr>
                <w:rFonts w:eastAsiaTheme="minorHAnsi"/>
              </w:rPr>
              <w:t xml:space="preserve"> spp.)</w:t>
            </w:r>
          </w:p>
        </w:tc>
        <w:tc>
          <w:tcPr>
            <w:tcW w:w="1110" w:type="pct"/>
          </w:tcPr>
          <w:p w14:paraId="16F1446A"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40DA45B7"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10B14198"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3C4D98CD" w14:textId="77777777" w:rsidTr="00C7202E">
        <w:tc>
          <w:tcPr>
            <w:tcW w:w="651" w:type="pct"/>
            <w:noWrap/>
          </w:tcPr>
          <w:p w14:paraId="32F3B1F7" w14:textId="77777777" w:rsidR="00EF217F" w:rsidRPr="00187CCE" w:rsidRDefault="00EF217F" w:rsidP="00C7202E">
            <w:pPr>
              <w:spacing w:before="60" w:after="60" w:line="240" w:lineRule="auto"/>
              <w:rPr>
                <w:rFonts w:eastAsiaTheme="minorHAnsi"/>
              </w:rPr>
            </w:pPr>
            <w:r w:rsidRPr="00187CCE">
              <w:rPr>
                <w:rFonts w:eastAsiaTheme="minorHAnsi"/>
              </w:rPr>
              <w:t>0304 99 61</w:t>
            </w:r>
          </w:p>
        </w:tc>
        <w:tc>
          <w:tcPr>
            <w:tcW w:w="2206" w:type="pct"/>
          </w:tcPr>
          <w:p w14:paraId="49FF2579" w14:textId="77777777" w:rsidR="00EF217F" w:rsidRPr="00187CCE" w:rsidRDefault="00EF217F" w:rsidP="00C7202E">
            <w:pPr>
              <w:spacing w:before="60" w:after="60" w:line="240" w:lineRule="auto"/>
              <w:rPr>
                <w:rFonts w:eastAsiaTheme="minorHAnsi"/>
              </w:rPr>
            </w:pPr>
            <w:r w:rsidRPr="00187CCE">
              <w:rPr>
                <w:rFonts w:eastAsiaTheme="minorHAnsi"/>
              </w:rPr>
              <w:t>----- Ray's bream (</w:t>
            </w:r>
            <w:r w:rsidRPr="00187CCE">
              <w:rPr>
                <w:rFonts w:eastAsiaTheme="minorHAnsi"/>
                <w:i/>
                <w:iCs/>
              </w:rPr>
              <w:t>Brama</w:t>
            </w:r>
            <w:r w:rsidRPr="00187CCE">
              <w:rPr>
                <w:rFonts w:eastAsiaTheme="minorHAnsi"/>
              </w:rPr>
              <w:t xml:space="preserve"> spp.)</w:t>
            </w:r>
          </w:p>
        </w:tc>
        <w:tc>
          <w:tcPr>
            <w:tcW w:w="1110" w:type="pct"/>
          </w:tcPr>
          <w:p w14:paraId="5C4D7D81"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23D4A2F2"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2F7BD2AA"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26C0B24E" w14:textId="77777777" w:rsidTr="00C7202E">
        <w:tc>
          <w:tcPr>
            <w:tcW w:w="651" w:type="pct"/>
            <w:noWrap/>
          </w:tcPr>
          <w:p w14:paraId="07EBD089" w14:textId="77777777" w:rsidR="00EF217F" w:rsidRPr="00187CCE" w:rsidRDefault="00EF217F" w:rsidP="00C7202E">
            <w:pPr>
              <w:spacing w:before="60" w:after="60" w:line="240" w:lineRule="auto"/>
              <w:rPr>
                <w:rFonts w:eastAsiaTheme="minorHAnsi"/>
              </w:rPr>
            </w:pPr>
            <w:r w:rsidRPr="00187CCE">
              <w:rPr>
                <w:rFonts w:eastAsiaTheme="minorHAnsi"/>
              </w:rPr>
              <w:t>0304 99 65</w:t>
            </w:r>
          </w:p>
        </w:tc>
        <w:tc>
          <w:tcPr>
            <w:tcW w:w="2206" w:type="pct"/>
          </w:tcPr>
          <w:p w14:paraId="7CABC5FF" w14:textId="77777777" w:rsidR="00EF217F" w:rsidRPr="00187CCE" w:rsidRDefault="00EF217F" w:rsidP="00C7202E">
            <w:pPr>
              <w:spacing w:before="60" w:after="60" w:line="240" w:lineRule="auto"/>
              <w:rPr>
                <w:rFonts w:eastAsiaTheme="minorHAnsi"/>
              </w:rPr>
            </w:pPr>
            <w:r w:rsidRPr="00187CCE">
              <w:rPr>
                <w:rFonts w:eastAsiaTheme="minorHAnsi"/>
              </w:rPr>
              <w:t>----- Monkfish (</w:t>
            </w:r>
            <w:r w:rsidRPr="00187CCE">
              <w:rPr>
                <w:rFonts w:eastAsiaTheme="minorHAnsi"/>
                <w:i/>
                <w:iCs/>
              </w:rPr>
              <w:t>Lophius</w:t>
            </w:r>
            <w:r w:rsidRPr="00187CCE">
              <w:rPr>
                <w:rFonts w:eastAsiaTheme="minorHAnsi"/>
              </w:rPr>
              <w:t xml:space="preserve"> spp.)</w:t>
            </w:r>
          </w:p>
        </w:tc>
        <w:tc>
          <w:tcPr>
            <w:tcW w:w="1110" w:type="pct"/>
          </w:tcPr>
          <w:p w14:paraId="64D7CA9C"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4584AFFE"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0E607DA4"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0F641E40" w14:textId="77777777" w:rsidTr="00C7202E">
        <w:tc>
          <w:tcPr>
            <w:tcW w:w="651" w:type="pct"/>
            <w:noWrap/>
          </w:tcPr>
          <w:p w14:paraId="498516E1" w14:textId="77777777" w:rsidR="00EF217F" w:rsidRPr="00187CCE" w:rsidRDefault="00EF217F" w:rsidP="00C7202E">
            <w:pPr>
              <w:spacing w:before="60" w:after="60" w:line="240" w:lineRule="auto"/>
              <w:rPr>
                <w:rFonts w:eastAsiaTheme="minorHAnsi"/>
              </w:rPr>
            </w:pPr>
            <w:r w:rsidRPr="00187CCE">
              <w:rPr>
                <w:rFonts w:eastAsiaTheme="minorHAnsi"/>
              </w:rPr>
              <w:t>0304 99 99</w:t>
            </w:r>
          </w:p>
        </w:tc>
        <w:tc>
          <w:tcPr>
            <w:tcW w:w="2206" w:type="pct"/>
          </w:tcPr>
          <w:p w14:paraId="11CB8697"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47F701F5"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6A12E932"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72891128"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569F34B5" w14:textId="77777777" w:rsidTr="00C7202E">
        <w:tc>
          <w:tcPr>
            <w:tcW w:w="651" w:type="pct"/>
            <w:noWrap/>
          </w:tcPr>
          <w:p w14:paraId="0EE93453" w14:textId="77777777" w:rsidR="00EF217F" w:rsidRPr="00187CCE" w:rsidRDefault="00EF217F" w:rsidP="00C7202E">
            <w:pPr>
              <w:spacing w:before="60" w:after="60" w:line="240" w:lineRule="auto"/>
              <w:rPr>
                <w:rFonts w:eastAsiaTheme="minorHAnsi"/>
              </w:rPr>
            </w:pPr>
            <w:r w:rsidRPr="00187CCE">
              <w:rPr>
                <w:rFonts w:eastAsiaTheme="minorHAnsi"/>
              </w:rPr>
              <w:t>0305 10 00</w:t>
            </w:r>
          </w:p>
        </w:tc>
        <w:tc>
          <w:tcPr>
            <w:tcW w:w="2206" w:type="pct"/>
          </w:tcPr>
          <w:p w14:paraId="23891B09" w14:textId="77777777" w:rsidR="00EF217F" w:rsidRPr="00187CCE" w:rsidRDefault="00EF217F" w:rsidP="00C7202E">
            <w:pPr>
              <w:spacing w:before="60" w:after="60" w:line="240" w:lineRule="auto"/>
              <w:rPr>
                <w:rFonts w:eastAsiaTheme="minorHAnsi"/>
              </w:rPr>
            </w:pPr>
            <w:r w:rsidRPr="00187CCE">
              <w:rPr>
                <w:rFonts w:eastAsiaTheme="minorHAnsi"/>
              </w:rPr>
              <w:t>- Flours, meals and pellets of fish, fit for human consumption</w:t>
            </w:r>
          </w:p>
        </w:tc>
        <w:tc>
          <w:tcPr>
            <w:tcW w:w="1110" w:type="pct"/>
          </w:tcPr>
          <w:p w14:paraId="5DDEFBAA"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4E6988F7"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41B84E43"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49A04B76" w14:textId="77777777" w:rsidTr="00C7202E">
        <w:tc>
          <w:tcPr>
            <w:tcW w:w="651" w:type="pct"/>
            <w:noWrap/>
          </w:tcPr>
          <w:p w14:paraId="34B5F1D3" w14:textId="77777777" w:rsidR="00EF217F" w:rsidRPr="00187CCE" w:rsidRDefault="00EF217F" w:rsidP="00C7202E">
            <w:pPr>
              <w:spacing w:before="60" w:after="60" w:line="240" w:lineRule="auto"/>
              <w:rPr>
                <w:rFonts w:eastAsiaTheme="minorHAnsi"/>
              </w:rPr>
            </w:pPr>
            <w:r w:rsidRPr="00187CCE">
              <w:rPr>
                <w:rFonts w:eastAsiaTheme="minorHAnsi"/>
              </w:rPr>
              <w:t>0305 20 00</w:t>
            </w:r>
          </w:p>
        </w:tc>
        <w:tc>
          <w:tcPr>
            <w:tcW w:w="2206" w:type="pct"/>
          </w:tcPr>
          <w:p w14:paraId="430AFEF9" w14:textId="77777777" w:rsidR="00EF217F" w:rsidRPr="00187CCE" w:rsidRDefault="00EF217F" w:rsidP="00C7202E">
            <w:pPr>
              <w:spacing w:before="60" w:after="60" w:line="240" w:lineRule="auto"/>
              <w:rPr>
                <w:rFonts w:eastAsiaTheme="minorHAnsi"/>
              </w:rPr>
            </w:pPr>
            <w:r w:rsidRPr="00187CCE">
              <w:rPr>
                <w:rFonts w:eastAsiaTheme="minorHAnsi"/>
              </w:rPr>
              <w:t>- Livers, roes and milt of fish, dried, smoked, salted or in brine</w:t>
            </w:r>
          </w:p>
        </w:tc>
        <w:tc>
          <w:tcPr>
            <w:tcW w:w="1110" w:type="pct"/>
          </w:tcPr>
          <w:p w14:paraId="17E46FB3"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319DE651"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1199856C"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54BBE5FB" w14:textId="77777777" w:rsidTr="00C7202E">
        <w:tc>
          <w:tcPr>
            <w:tcW w:w="651" w:type="pct"/>
            <w:noWrap/>
          </w:tcPr>
          <w:p w14:paraId="257BD5CB" w14:textId="77777777" w:rsidR="00EF217F" w:rsidRPr="00187CCE" w:rsidRDefault="00EF217F" w:rsidP="00C7202E">
            <w:pPr>
              <w:pageBreakBefore/>
              <w:spacing w:before="60" w:after="60" w:line="240" w:lineRule="auto"/>
              <w:rPr>
                <w:rFonts w:eastAsiaTheme="minorHAnsi"/>
              </w:rPr>
            </w:pPr>
            <w:r w:rsidRPr="00187CCE">
              <w:rPr>
                <w:rFonts w:eastAsiaTheme="minorHAnsi"/>
              </w:rPr>
              <w:lastRenderedPageBreak/>
              <w:t>0305 31 00</w:t>
            </w:r>
          </w:p>
        </w:tc>
        <w:tc>
          <w:tcPr>
            <w:tcW w:w="2206" w:type="pct"/>
          </w:tcPr>
          <w:p w14:paraId="1AC5A41D" w14:textId="77777777" w:rsidR="00EF217F" w:rsidRPr="00187CCE" w:rsidRDefault="00EF217F" w:rsidP="00C7202E">
            <w:pPr>
              <w:spacing w:before="60" w:after="60" w:line="240" w:lineRule="auto"/>
              <w:rPr>
                <w:rFonts w:eastAsiaTheme="minorHAnsi"/>
              </w:rPr>
            </w:pPr>
            <w:r w:rsidRPr="00187CCE">
              <w:rPr>
                <w:rFonts w:eastAsiaTheme="minorHAnsi"/>
              </w:rPr>
              <w:t>-- Tilapias (</w:t>
            </w:r>
            <w:r w:rsidRPr="00187CCE">
              <w:rPr>
                <w:rFonts w:eastAsiaTheme="minorHAnsi"/>
                <w:i/>
                <w:iCs/>
              </w:rPr>
              <w:t>Oreochromis</w:t>
            </w:r>
            <w:r w:rsidRPr="00187CCE">
              <w:rPr>
                <w:rFonts w:eastAsiaTheme="minorHAnsi"/>
              </w:rPr>
              <w:t xml:space="preserve"> spp.), catfish (</w:t>
            </w:r>
            <w:r w:rsidRPr="00187CCE">
              <w:rPr>
                <w:rFonts w:eastAsiaTheme="minorHAnsi"/>
                <w:i/>
                <w:iCs/>
              </w:rPr>
              <w:t>Pangasius</w:t>
            </w:r>
            <w:r w:rsidRPr="00187CCE">
              <w:rPr>
                <w:rFonts w:eastAsiaTheme="minorHAnsi"/>
              </w:rPr>
              <w:t xml:space="preserve"> spp., </w:t>
            </w:r>
            <w:r w:rsidRPr="00187CCE">
              <w:rPr>
                <w:rFonts w:eastAsiaTheme="minorHAnsi"/>
                <w:i/>
                <w:iCs/>
              </w:rPr>
              <w:t>Silurus</w:t>
            </w:r>
            <w:r w:rsidRPr="00187CCE">
              <w:rPr>
                <w:rFonts w:eastAsiaTheme="minorHAnsi"/>
              </w:rPr>
              <w:t xml:space="preserve"> spp., </w:t>
            </w:r>
            <w:r w:rsidRPr="00187CCE">
              <w:rPr>
                <w:rFonts w:eastAsiaTheme="minorHAnsi"/>
                <w:i/>
                <w:iCs/>
              </w:rPr>
              <w:t>Clarias</w:t>
            </w:r>
            <w:r w:rsidRPr="00187CCE">
              <w:rPr>
                <w:rFonts w:eastAsiaTheme="minorHAnsi"/>
              </w:rPr>
              <w:t xml:space="preserve"> spp., </w:t>
            </w:r>
            <w:r w:rsidRPr="00187CCE">
              <w:rPr>
                <w:rFonts w:eastAsiaTheme="minorHAnsi"/>
                <w:i/>
                <w:iCs/>
              </w:rPr>
              <w:t>Ictalurus</w:t>
            </w:r>
            <w:r w:rsidRPr="00187CCE">
              <w:rPr>
                <w:rFonts w:eastAsiaTheme="minorHAnsi"/>
              </w:rPr>
              <w:t xml:space="preserve"> spp.), carp (</w:t>
            </w:r>
            <w:r w:rsidRPr="00187CCE">
              <w:rPr>
                <w:rFonts w:eastAsiaTheme="minorHAnsi"/>
                <w:i/>
                <w:iCs/>
              </w:rPr>
              <w:t>Cyprinus</w:t>
            </w:r>
            <w:r w:rsidRPr="00187CCE">
              <w:rPr>
                <w:rFonts w:eastAsiaTheme="minorHAnsi"/>
              </w:rPr>
              <w:t xml:space="preserve"> spp., </w:t>
            </w:r>
            <w:r w:rsidRPr="00187CCE">
              <w:rPr>
                <w:rFonts w:eastAsiaTheme="minorHAnsi"/>
                <w:i/>
                <w:iCs/>
              </w:rPr>
              <w:t>Carassius</w:t>
            </w:r>
            <w:r w:rsidRPr="00187CCE">
              <w:rPr>
                <w:rFonts w:eastAsiaTheme="minorHAnsi"/>
              </w:rPr>
              <w:t xml:space="preserve"> spp., </w:t>
            </w:r>
            <w:r w:rsidRPr="00187CCE">
              <w:rPr>
                <w:rFonts w:eastAsiaTheme="minorHAnsi"/>
                <w:i/>
                <w:iCs/>
              </w:rPr>
              <w:t>Ctenopharyngodon idellus</w:t>
            </w:r>
            <w:r w:rsidRPr="00187CCE">
              <w:rPr>
                <w:rFonts w:eastAsiaTheme="minorHAnsi"/>
              </w:rPr>
              <w:t xml:space="preserve">, </w:t>
            </w:r>
            <w:r w:rsidRPr="00187CCE">
              <w:rPr>
                <w:rFonts w:eastAsiaTheme="minorHAnsi"/>
                <w:i/>
                <w:iCs/>
              </w:rPr>
              <w:t>Hypophthalmichthys</w:t>
            </w:r>
            <w:r w:rsidRPr="00187CCE">
              <w:rPr>
                <w:rFonts w:eastAsiaTheme="minorHAnsi"/>
              </w:rPr>
              <w:t xml:space="preserve"> spp., </w:t>
            </w:r>
            <w:r w:rsidRPr="00187CCE">
              <w:rPr>
                <w:rFonts w:eastAsiaTheme="minorHAnsi"/>
                <w:i/>
                <w:iCs/>
              </w:rPr>
              <w:t>Cirrhinus</w:t>
            </w:r>
            <w:r w:rsidRPr="00187CCE">
              <w:rPr>
                <w:rFonts w:eastAsiaTheme="minorHAnsi"/>
              </w:rPr>
              <w:t xml:space="preserve"> spp., </w:t>
            </w:r>
            <w:r w:rsidRPr="00187CCE">
              <w:rPr>
                <w:rFonts w:eastAsiaTheme="minorHAnsi"/>
                <w:i/>
                <w:iCs/>
              </w:rPr>
              <w:t>Mylopharyngodon piceus</w:t>
            </w:r>
            <w:r w:rsidRPr="00187CCE">
              <w:rPr>
                <w:rFonts w:eastAsiaTheme="minorHAnsi"/>
              </w:rPr>
              <w:t xml:space="preserve">, </w:t>
            </w:r>
            <w:r w:rsidRPr="00187CCE">
              <w:rPr>
                <w:rFonts w:eastAsiaTheme="minorHAnsi"/>
                <w:i/>
                <w:iCs/>
              </w:rPr>
              <w:t>Catla catla</w:t>
            </w:r>
            <w:r w:rsidRPr="00187CCE">
              <w:rPr>
                <w:rFonts w:eastAsiaTheme="minorHAnsi"/>
              </w:rPr>
              <w:t xml:space="preserve">, </w:t>
            </w:r>
            <w:r w:rsidRPr="00187CCE">
              <w:rPr>
                <w:rFonts w:eastAsiaTheme="minorHAnsi"/>
                <w:i/>
                <w:iCs/>
              </w:rPr>
              <w:t>Labeo</w:t>
            </w:r>
            <w:r w:rsidRPr="00187CCE">
              <w:rPr>
                <w:rFonts w:eastAsiaTheme="minorHAnsi"/>
              </w:rPr>
              <w:t xml:space="preserve"> spp., </w:t>
            </w:r>
            <w:r w:rsidRPr="00187CCE">
              <w:rPr>
                <w:rFonts w:eastAsiaTheme="minorHAnsi"/>
                <w:i/>
                <w:iCs/>
              </w:rPr>
              <w:t>Osteochilus hasselti</w:t>
            </w:r>
            <w:r w:rsidRPr="00187CCE">
              <w:rPr>
                <w:rFonts w:eastAsiaTheme="minorHAnsi"/>
              </w:rPr>
              <w:t xml:space="preserve">, </w:t>
            </w:r>
            <w:r w:rsidRPr="00187CCE">
              <w:rPr>
                <w:rFonts w:eastAsiaTheme="minorHAnsi"/>
                <w:i/>
                <w:iCs/>
              </w:rPr>
              <w:t>Leptobarbus hoeveni</w:t>
            </w:r>
            <w:r w:rsidRPr="00187CCE">
              <w:rPr>
                <w:rFonts w:eastAsiaTheme="minorHAnsi"/>
              </w:rPr>
              <w:t xml:space="preserve">, </w:t>
            </w:r>
            <w:r w:rsidRPr="00187CCE">
              <w:rPr>
                <w:rFonts w:eastAsiaTheme="minorHAnsi"/>
                <w:i/>
                <w:iCs/>
              </w:rPr>
              <w:t>Megalobrama</w:t>
            </w:r>
            <w:r w:rsidRPr="00187CCE">
              <w:rPr>
                <w:rFonts w:eastAsiaTheme="minorHAnsi"/>
              </w:rPr>
              <w:t xml:space="preserve"> spp.), eels (</w:t>
            </w:r>
            <w:r w:rsidRPr="00187CCE">
              <w:rPr>
                <w:rFonts w:eastAsiaTheme="minorHAnsi"/>
                <w:i/>
                <w:iCs/>
              </w:rPr>
              <w:t>Anguilla</w:t>
            </w:r>
            <w:r w:rsidRPr="00187CCE">
              <w:rPr>
                <w:rFonts w:eastAsiaTheme="minorHAnsi"/>
              </w:rPr>
              <w:t xml:space="preserve"> spp.), Nile perch (</w:t>
            </w:r>
            <w:r w:rsidRPr="00187CCE">
              <w:rPr>
                <w:rFonts w:eastAsiaTheme="minorHAnsi"/>
                <w:i/>
                <w:iCs/>
              </w:rPr>
              <w:t>Lates niloticus</w:t>
            </w:r>
            <w:r w:rsidRPr="00187CCE">
              <w:rPr>
                <w:rFonts w:eastAsiaTheme="minorHAnsi"/>
              </w:rPr>
              <w:t>) and snakeheads (</w:t>
            </w:r>
            <w:r w:rsidRPr="00187CCE">
              <w:rPr>
                <w:rFonts w:eastAsiaTheme="minorHAnsi"/>
                <w:i/>
                <w:iCs/>
              </w:rPr>
              <w:t>Channa</w:t>
            </w:r>
            <w:r w:rsidRPr="00187CCE">
              <w:rPr>
                <w:rFonts w:eastAsiaTheme="minorHAnsi"/>
              </w:rPr>
              <w:t xml:space="preserve"> spp.)</w:t>
            </w:r>
          </w:p>
        </w:tc>
        <w:tc>
          <w:tcPr>
            <w:tcW w:w="1110" w:type="pct"/>
          </w:tcPr>
          <w:p w14:paraId="2B35BE6F"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47D77041"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2EFA55D7"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0A46873C" w14:textId="77777777" w:rsidTr="00C7202E">
        <w:tc>
          <w:tcPr>
            <w:tcW w:w="651" w:type="pct"/>
            <w:noWrap/>
          </w:tcPr>
          <w:p w14:paraId="4772B5F6" w14:textId="77777777" w:rsidR="00EF217F" w:rsidRPr="00187CCE" w:rsidRDefault="00EF217F" w:rsidP="00C7202E">
            <w:pPr>
              <w:spacing w:before="60" w:after="60" w:line="240" w:lineRule="auto"/>
              <w:rPr>
                <w:rFonts w:eastAsiaTheme="minorHAnsi"/>
              </w:rPr>
            </w:pPr>
            <w:r w:rsidRPr="00187CCE">
              <w:rPr>
                <w:rFonts w:eastAsiaTheme="minorHAnsi"/>
              </w:rPr>
              <w:t>0305 32 11</w:t>
            </w:r>
          </w:p>
        </w:tc>
        <w:tc>
          <w:tcPr>
            <w:tcW w:w="2206" w:type="pct"/>
          </w:tcPr>
          <w:p w14:paraId="16BB67CD" w14:textId="77777777" w:rsidR="00EF217F" w:rsidRPr="00187CCE" w:rsidRDefault="00EF217F" w:rsidP="00C7202E">
            <w:pPr>
              <w:spacing w:before="60" w:after="60" w:line="240" w:lineRule="auto"/>
              <w:rPr>
                <w:rFonts w:eastAsiaTheme="minorHAnsi"/>
              </w:rPr>
            </w:pPr>
            <w:r w:rsidRPr="00187CCE">
              <w:rPr>
                <w:rFonts w:eastAsiaTheme="minorHAnsi"/>
              </w:rPr>
              <w:t xml:space="preserve">---- Cod of the species </w:t>
            </w:r>
            <w:r w:rsidRPr="00187CCE">
              <w:rPr>
                <w:rFonts w:eastAsiaTheme="minorHAnsi"/>
                <w:i/>
                <w:iCs/>
              </w:rPr>
              <w:t>Gadus macrocephalus</w:t>
            </w:r>
          </w:p>
        </w:tc>
        <w:tc>
          <w:tcPr>
            <w:tcW w:w="1110" w:type="pct"/>
          </w:tcPr>
          <w:p w14:paraId="2E89D740"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7913796E"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7B26603A"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1FA7C64B" w14:textId="77777777" w:rsidTr="00C7202E">
        <w:tc>
          <w:tcPr>
            <w:tcW w:w="651" w:type="pct"/>
            <w:noWrap/>
          </w:tcPr>
          <w:p w14:paraId="4EBECD81" w14:textId="77777777" w:rsidR="00EF217F" w:rsidRPr="00187CCE" w:rsidRDefault="00EF217F" w:rsidP="00C7202E">
            <w:pPr>
              <w:spacing w:before="60" w:after="60" w:line="240" w:lineRule="auto"/>
              <w:rPr>
                <w:rFonts w:eastAsiaTheme="minorHAnsi"/>
              </w:rPr>
            </w:pPr>
            <w:r w:rsidRPr="00187CCE">
              <w:rPr>
                <w:rFonts w:eastAsiaTheme="minorHAnsi"/>
              </w:rPr>
              <w:t>0305 32 19</w:t>
            </w:r>
          </w:p>
        </w:tc>
        <w:tc>
          <w:tcPr>
            <w:tcW w:w="2206" w:type="pct"/>
          </w:tcPr>
          <w:p w14:paraId="08DEBD5C"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641330AF"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4F3FA79A"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580DACB7"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176E6707" w14:textId="77777777" w:rsidTr="00C7202E">
        <w:tc>
          <w:tcPr>
            <w:tcW w:w="651" w:type="pct"/>
            <w:noWrap/>
          </w:tcPr>
          <w:p w14:paraId="026EEE9C" w14:textId="77777777" w:rsidR="00EF217F" w:rsidRPr="00187CCE" w:rsidRDefault="00EF217F" w:rsidP="00C7202E">
            <w:pPr>
              <w:spacing w:before="60" w:after="60" w:line="240" w:lineRule="auto"/>
              <w:rPr>
                <w:rFonts w:eastAsiaTheme="minorHAnsi"/>
              </w:rPr>
            </w:pPr>
            <w:r w:rsidRPr="00187CCE">
              <w:rPr>
                <w:rFonts w:eastAsiaTheme="minorHAnsi"/>
              </w:rPr>
              <w:t>0305 32 90</w:t>
            </w:r>
          </w:p>
        </w:tc>
        <w:tc>
          <w:tcPr>
            <w:tcW w:w="2206" w:type="pct"/>
          </w:tcPr>
          <w:p w14:paraId="74C49575"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34A6B1F4"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7A059F33"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44B96542"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35E1E3DD" w14:textId="77777777" w:rsidTr="00C7202E">
        <w:tc>
          <w:tcPr>
            <w:tcW w:w="651" w:type="pct"/>
            <w:noWrap/>
          </w:tcPr>
          <w:p w14:paraId="0173270D" w14:textId="77777777" w:rsidR="00EF217F" w:rsidRPr="00187CCE" w:rsidRDefault="00EF217F" w:rsidP="00C7202E">
            <w:pPr>
              <w:spacing w:before="60" w:after="60" w:line="240" w:lineRule="auto"/>
              <w:rPr>
                <w:rFonts w:eastAsiaTheme="minorHAnsi"/>
              </w:rPr>
            </w:pPr>
            <w:r w:rsidRPr="00187CCE">
              <w:rPr>
                <w:rFonts w:eastAsiaTheme="minorHAnsi"/>
              </w:rPr>
              <w:t>0305 39 10</w:t>
            </w:r>
          </w:p>
        </w:tc>
        <w:tc>
          <w:tcPr>
            <w:tcW w:w="2206" w:type="pct"/>
          </w:tcPr>
          <w:p w14:paraId="39ADD758" w14:textId="77777777" w:rsidR="00EF217F" w:rsidRPr="00187CCE" w:rsidRDefault="00EF217F" w:rsidP="00C7202E">
            <w:pPr>
              <w:spacing w:before="60" w:after="60" w:line="240" w:lineRule="auto"/>
              <w:rPr>
                <w:rFonts w:eastAsiaTheme="minorHAnsi"/>
              </w:rPr>
            </w:pPr>
            <w:r w:rsidRPr="00187CCE">
              <w:rPr>
                <w:rFonts w:eastAsiaTheme="minorHAnsi"/>
              </w:rPr>
              <w:t>--- Pacific salmon (</w:t>
            </w:r>
            <w:r w:rsidRPr="00187CCE">
              <w:rPr>
                <w:rFonts w:eastAsiaTheme="minorHAnsi"/>
                <w:i/>
                <w:iCs/>
              </w:rPr>
              <w:t>Oncorhynchus nerka</w:t>
            </w:r>
            <w:r w:rsidRPr="00187CCE">
              <w:rPr>
                <w:rFonts w:eastAsiaTheme="minorHAnsi"/>
              </w:rPr>
              <w:t xml:space="preserve">, </w:t>
            </w:r>
            <w:r w:rsidRPr="00187CCE">
              <w:rPr>
                <w:rFonts w:eastAsiaTheme="minorHAnsi"/>
                <w:i/>
                <w:iCs/>
              </w:rPr>
              <w:t>Oncorhynchus gorbuscha</w:t>
            </w:r>
            <w:r w:rsidRPr="00187CCE">
              <w:rPr>
                <w:rFonts w:eastAsiaTheme="minorHAnsi"/>
              </w:rPr>
              <w:t xml:space="preserve">, </w:t>
            </w:r>
            <w:r w:rsidRPr="00187CCE">
              <w:rPr>
                <w:rFonts w:eastAsiaTheme="minorHAnsi"/>
                <w:i/>
                <w:iCs/>
              </w:rPr>
              <w:t>Oncorhynchus keta</w:t>
            </w:r>
            <w:r w:rsidRPr="00187CCE">
              <w:rPr>
                <w:rFonts w:eastAsiaTheme="minorHAnsi"/>
              </w:rPr>
              <w:t xml:space="preserve">, </w:t>
            </w:r>
            <w:r w:rsidRPr="00187CCE">
              <w:rPr>
                <w:rFonts w:eastAsiaTheme="minorHAnsi"/>
                <w:i/>
                <w:iCs/>
              </w:rPr>
              <w:t>Oncorhynchus tschawytscha</w:t>
            </w:r>
            <w:r w:rsidRPr="00187CCE">
              <w:rPr>
                <w:rFonts w:eastAsiaTheme="minorHAnsi"/>
              </w:rPr>
              <w:t xml:space="preserve">, </w:t>
            </w:r>
            <w:r w:rsidRPr="00187CCE">
              <w:rPr>
                <w:rFonts w:eastAsiaTheme="minorHAnsi"/>
                <w:i/>
                <w:iCs/>
              </w:rPr>
              <w:t>Oncorhynchus kisutch</w:t>
            </w:r>
            <w:r w:rsidRPr="00187CCE">
              <w:rPr>
                <w:rFonts w:eastAsiaTheme="minorHAnsi"/>
              </w:rPr>
              <w:t xml:space="preserve">, </w:t>
            </w:r>
            <w:r w:rsidRPr="00187CCE">
              <w:rPr>
                <w:rFonts w:eastAsiaTheme="minorHAnsi"/>
                <w:i/>
                <w:iCs/>
              </w:rPr>
              <w:t>Oncorhynchus masou</w:t>
            </w:r>
            <w:r w:rsidRPr="00187CCE">
              <w:rPr>
                <w:rFonts w:eastAsiaTheme="minorHAnsi"/>
              </w:rPr>
              <w:t xml:space="preserve"> and </w:t>
            </w:r>
            <w:r w:rsidRPr="00187CCE">
              <w:rPr>
                <w:rFonts w:eastAsiaTheme="minorHAnsi"/>
                <w:i/>
                <w:iCs/>
              </w:rPr>
              <w:t>Oncorhynchus rhodurus</w:t>
            </w:r>
            <w:r w:rsidRPr="00187CCE">
              <w:rPr>
                <w:rFonts w:eastAsiaTheme="minorHAnsi"/>
              </w:rPr>
              <w:t>), Atlantic salmon (</w:t>
            </w:r>
            <w:r w:rsidRPr="00187CCE">
              <w:rPr>
                <w:rFonts w:eastAsiaTheme="minorHAnsi"/>
                <w:i/>
                <w:iCs/>
              </w:rPr>
              <w:t>Salmo salar</w:t>
            </w:r>
            <w:r w:rsidRPr="00187CCE">
              <w:rPr>
                <w:rFonts w:eastAsiaTheme="minorHAnsi"/>
              </w:rPr>
              <w:t>), and Danube salmon (</w:t>
            </w:r>
            <w:r w:rsidRPr="00187CCE">
              <w:rPr>
                <w:rFonts w:eastAsiaTheme="minorHAnsi"/>
                <w:i/>
                <w:iCs/>
              </w:rPr>
              <w:t>Hucho hucho</w:t>
            </w:r>
            <w:r w:rsidRPr="00187CCE">
              <w:rPr>
                <w:rFonts w:eastAsiaTheme="minorHAnsi"/>
              </w:rPr>
              <w:t>), salted or in brine</w:t>
            </w:r>
          </w:p>
        </w:tc>
        <w:tc>
          <w:tcPr>
            <w:tcW w:w="1110" w:type="pct"/>
          </w:tcPr>
          <w:p w14:paraId="5D2B1898" w14:textId="77777777" w:rsidR="00EF217F" w:rsidRPr="00187CCE" w:rsidRDefault="00EF217F" w:rsidP="00C7202E">
            <w:pPr>
              <w:spacing w:before="60" w:after="60" w:line="240" w:lineRule="auto"/>
              <w:rPr>
                <w:rFonts w:eastAsiaTheme="minorHAnsi"/>
              </w:rPr>
            </w:pPr>
            <w:r w:rsidRPr="00187CCE">
              <w:rPr>
                <w:rFonts w:eastAsiaTheme="minorHAnsi"/>
              </w:rPr>
              <w:t>11,5</w:t>
            </w:r>
          </w:p>
        </w:tc>
        <w:tc>
          <w:tcPr>
            <w:tcW w:w="472" w:type="pct"/>
          </w:tcPr>
          <w:p w14:paraId="595B6B6A"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2334A670" w14:textId="77777777" w:rsidR="00EF217F" w:rsidRPr="00187CCE" w:rsidRDefault="00EF217F" w:rsidP="00C7202E">
            <w:pPr>
              <w:spacing w:before="60" w:after="60" w:line="240" w:lineRule="auto"/>
              <w:rPr>
                <w:rFonts w:eastAsiaTheme="minorHAnsi"/>
              </w:rPr>
            </w:pPr>
          </w:p>
        </w:tc>
      </w:tr>
      <w:tr w:rsidR="00EF217F" w:rsidRPr="00187CCE" w14:paraId="4BC15B53" w14:textId="77777777" w:rsidTr="00C7202E">
        <w:tc>
          <w:tcPr>
            <w:tcW w:w="651" w:type="pct"/>
            <w:noWrap/>
          </w:tcPr>
          <w:p w14:paraId="35EF7292" w14:textId="77777777" w:rsidR="00EF217F" w:rsidRPr="00187CCE" w:rsidRDefault="00EF217F" w:rsidP="00C7202E">
            <w:pPr>
              <w:pageBreakBefore/>
              <w:spacing w:before="60" w:after="60" w:line="240" w:lineRule="auto"/>
              <w:rPr>
                <w:rFonts w:eastAsiaTheme="minorHAnsi"/>
              </w:rPr>
            </w:pPr>
            <w:r w:rsidRPr="00187CCE">
              <w:rPr>
                <w:rFonts w:eastAsiaTheme="minorHAnsi"/>
              </w:rPr>
              <w:lastRenderedPageBreak/>
              <w:t>0305 39 50</w:t>
            </w:r>
          </w:p>
        </w:tc>
        <w:tc>
          <w:tcPr>
            <w:tcW w:w="2206" w:type="pct"/>
          </w:tcPr>
          <w:p w14:paraId="3E0B2A59" w14:textId="77777777" w:rsidR="00EF217F" w:rsidRPr="00187CCE" w:rsidRDefault="00EF217F" w:rsidP="00C7202E">
            <w:pPr>
              <w:spacing w:before="60" w:after="60" w:line="240" w:lineRule="auto"/>
              <w:rPr>
                <w:rFonts w:eastAsiaTheme="minorHAnsi"/>
              </w:rPr>
            </w:pPr>
            <w:r w:rsidRPr="00187CCE">
              <w:rPr>
                <w:rFonts w:eastAsiaTheme="minorHAnsi"/>
              </w:rPr>
              <w:t>--- Lesser or Greenland halibut (</w:t>
            </w:r>
            <w:r w:rsidRPr="00187CCE">
              <w:rPr>
                <w:rFonts w:eastAsiaTheme="minorHAnsi"/>
                <w:i/>
                <w:iCs/>
              </w:rPr>
              <w:t>Reinhardtius hippoglossoides</w:t>
            </w:r>
            <w:r w:rsidRPr="00187CCE">
              <w:rPr>
                <w:rFonts w:eastAsiaTheme="minorHAnsi"/>
              </w:rPr>
              <w:t>), salted or in brine</w:t>
            </w:r>
          </w:p>
        </w:tc>
        <w:tc>
          <w:tcPr>
            <w:tcW w:w="1110" w:type="pct"/>
          </w:tcPr>
          <w:p w14:paraId="4D6473F8"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21C1D08E"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236A9ACC"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4D735F92" w14:textId="77777777" w:rsidTr="00C7202E">
        <w:tc>
          <w:tcPr>
            <w:tcW w:w="651" w:type="pct"/>
            <w:noWrap/>
          </w:tcPr>
          <w:p w14:paraId="53D9697A" w14:textId="77777777" w:rsidR="00EF217F" w:rsidRPr="00187CCE" w:rsidRDefault="00EF217F" w:rsidP="00C7202E">
            <w:pPr>
              <w:spacing w:before="60" w:after="60" w:line="240" w:lineRule="auto"/>
              <w:rPr>
                <w:rFonts w:eastAsiaTheme="minorHAnsi"/>
              </w:rPr>
            </w:pPr>
            <w:r w:rsidRPr="00187CCE">
              <w:rPr>
                <w:rFonts w:eastAsiaTheme="minorHAnsi"/>
              </w:rPr>
              <w:t>0305 39 90</w:t>
            </w:r>
          </w:p>
        </w:tc>
        <w:tc>
          <w:tcPr>
            <w:tcW w:w="2206" w:type="pct"/>
          </w:tcPr>
          <w:p w14:paraId="56B03D7E"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4233F240"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5DE1552B"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288D3D3F"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7B3AF5BF" w14:textId="77777777" w:rsidTr="00C7202E">
        <w:tc>
          <w:tcPr>
            <w:tcW w:w="651" w:type="pct"/>
            <w:noWrap/>
          </w:tcPr>
          <w:p w14:paraId="5E263B07" w14:textId="77777777" w:rsidR="00EF217F" w:rsidRPr="00187CCE" w:rsidRDefault="00EF217F" w:rsidP="00C7202E">
            <w:pPr>
              <w:spacing w:before="60" w:after="60" w:line="240" w:lineRule="auto"/>
              <w:rPr>
                <w:rFonts w:eastAsiaTheme="minorHAnsi"/>
              </w:rPr>
            </w:pPr>
            <w:r w:rsidRPr="00187CCE">
              <w:rPr>
                <w:rFonts w:eastAsiaTheme="minorHAnsi"/>
              </w:rPr>
              <w:t>0305 41 00</w:t>
            </w:r>
          </w:p>
        </w:tc>
        <w:tc>
          <w:tcPr>
            <w:tcW w:w="2206" w:type="pct"/>
          </w:tcPr>
          <w:p w14:paraId="7BB37752" w14:textId="77777777" w:rsidR="00EF217F" w:rsidRPr="00187CCE" w:rsidRDefault="00EF217F" w:rsidP="00C7202E">
            <w:pPr>
              <w:spacing w:before="60" w:after="60" w:line="240" w:lineRule="auto"/>
              <w:rPr>
                <w:rFonts w:eastAsiaTheme="minorHAnsi"/>
              </w:rPr>
            </w:pPr>
            <w:r w:rsidRPr="00187CCE">
              <w:rPr>
                <w:rFonts w:eastAsiaTheme="minorHAnsi"/>
              </w:rPr>
              <w:t>-- Pacific salmon (</w:t>
            </w:r>
            <w:r w:rsidRPr="00187CCE">
              <w:rPr>
                <w:rFonts w:eastAsiaTheme="minorHAnsi"/>
                <w:i/>
                <w:iCs/>
              </w:rPr>
              <w:t>Oncorhynchus nerka</w:t>
            </w:r>
            <w:r w:rsidRPr="00187CCE">
              <w:rPr>
                <w:rFonts w:eastAsiaTheme="minorHAnsi"/>
              </w:rPr>
              <w:t xml:space="preserve">, </w:t>
            </w:r>
            <w:r w:rsidRPr="00187CCE">
              <w:rPr>
                <w:rFonts w:eastAsiaTheme="minorHAnsi"/>
                <w:i/>
                <w:iCs/>
              </w:rPr>
              <w:t>Oncorhynchus gorbuscha</w:t>
            </w:r>
            <w:r w:rsidRPr="00187CCE">
              <w:rPr>
                <w:rFonts w:eastAsiaTheme="minorHAnsi"/>
              </w:rPr>
              <w:t xml:space="preserve">, </w:t>
            </w:r>
            <w:r w:rsidRPr="00187CCE">
              <w:rPr>
                <w:rFonts w:eastAsiaTheme="minorHAnsi"/>
                <w:i/>
                <w:iCs/>
              </w:rPr>
              <w:t>Oncorhynchus keta</w:t>
            </w:r>
            <w:r w:rsidRPr="00187CCE">
              <w:rPr>
                <w:rFonts w:eastAsiaTheme="minorHAnsi"/>
              </w:rPr>
              <w:t xml:space="preserve">, </w:t>
            </w:r>
            <w:r w:rsidRPr="00187CCE">
              <w:rPr>
                <w:rFonts w:eastAsiaTheme="minorHAnsi"/>
                <w:i/>
                <w:iCs/>
              </w:rPr>
              <w:t>Oncorhynchus tschawytscha</w:t>
            </w:r>
            <w:r w:rsidRPr="00187CCE">
              <w:rPr>
                <w:rFonts w:eastAsiaTheme="minorHAnsi"/>
              </w:rPr>
              <w:t xml:space="preserve">, </w:t>
            </w:r>
            <w:r w:rsidRPr="00187CCE">
              <w:rPr>
                <w:rFonts w:eastAsiaTheme="minorHAnsi"/>
                <w:i/>
                <w:iCs/>
              </w:rPr>
              <w:t>Oncorhynchus kisutch</w:t>
            </w:r>
            <w:r w:rsidRPr="00187CCE">
              <w:rPr>
                <w:rFonts w:eastAsiaTheme="minorHAnsi"/>
              </w:rPr>
              <w:t xml:space="preserve">, </w:t>
            </w:r>
            <w:r w:rsidRPr="00187CCE">
              <w:rPr>
                <w:rFonts w:eastAsiaTheme="minorHAnsi"/>
                <w:i/>
                <w:iCs/>
              </w:rPr>
              <w:t>Oncorhynchus masou</w:t>
            </w:r>
            <w:r w:rsidRPr="00187CCE">
              <w:rPr>
                <w:rFonts w:eastAsiaTheme="minorHAnsi"/>
              </w:rPr>
              <w:t xml:space="preserve"> and </w:t>
            </w:r>
            <w:r w:rsidRPr="00187CCE">
              <w:rPr>
                <w:rFonts w:eastAsiaTheme="minorHAnsi"/>
                <w:i/>
                <w:iCs/>
              </w:rPr>
              <w:t>Oncorhynchus rhodurus</w:t>
            </w:r>
            <w:r w:rsidRPr="00187CCE">
              <w:rPr>
                <w:rFonts w:eastAsiaTheme="minorHAnsi"/>
              </w:rPr>
              <w:t>), Atlantic salmon (</w:t>
            </w:r>
            <w:r w:rsidRPr="00187CCE">
              <w:rPr>
                <w:rFonts w:eastAsiaTheme="minorHAnsi"/>
                <w:i/>
                <w:iCs/>
              </w:rPr>
              <w:t>Salmo salar</w:t>
            </w:r>
            <w:r w:rsidRPr="00187CCE">
              <w:rPr>
                <w:rFonts w:eastAsiaTheme="minorHAnsi"/>
              </w:rPr>
              <w:t>) and Danube salmon (</w:t>
            </w:r>
            <w:r w:rsidRPr="00187CCE">
              <w:rPr>
                <w:rFonts w:eastAsiaTheme="minorHAnsi"/>
                <w:i/>
                <w:iCs/>
              </w:rPr>
              <w:t>Hucho hucho</w:t>
            </w:r>
            <w:r w:rsidRPr="00187CCE">
              <w:rPr>
                <w:rFonts w:eastAsiaTheme="minorHAnsi"/>
              </w:rPr>
              <w:t>)</w:t>
            </w:r>
          </w:p>
        </w:tc>
        <w:tc>
          <w:tcPr>
            <w:tcW w:w="1110" w:type="pct"/>
          </w:tcPr>
          <w:p w14:paraId="2EF587B1" w14:textId="77777777" w:rsidR="00EF217F" w:rsidRPr="00187CCE" w:rsidRDefault="00EF217F" w:rsidP="00C7202E">
            <w:pPr>
              <w:spacing w:before="60" w:after="60" w:line="240" w:lineRule="auto"/>
              <w:rPr>
                <w:rFonts w:eastAsiaTheme="minorHAnsi"/>
              </w:rPr>
            </w:pPr>
            <w:r w:rsidRPr="00187CCE">
              <w:rPr>
                <w:rFonts w:eastAsiaTheme="minorHAnsi"/>
              </w:rPr>
              <w:t>9,5</w:t>
            </w:r>
          </w:p>
        </w:tc>
        <w:tc>
          <w:tcPr>
            <w:tcW w:w="472" w:type="pct"/>
          </w:tcPr>
          <w:p w14:paraId="1C63515E"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2935423D" w14:textId="77777777" w:rsidR="00EF217F" w:rsidRPr="00187CCE" w:rsidRDefault="00EF217F" w:rsidP="00C7202E">
            <w:pPr>
              <w:spacing w:before="60" w:after="60" w:line="240" w:lineRule="auto"/>
              <w:rPr>
                <w:rFonts w:eastAsiaTheme="minorHAnsi"/>
              </w:rPr>
            </w:pPr>
          </w:p>
        </w:tc>
      </w:tr>
      <w:tr w:rsidR="00EF217F" w:rsidRPr="00187CCE" w14:paraId="09A6BB9E" w14:textId="77777777" w:rsidTr="00C7202E">
        <w:tc>
          <w:tcPr>
            <w:tcW w:w="651" w:type="pct"/>
            <w:noWrap/>
          </w:tcPr>
          <w:p w14:paraId="1FF2AD8E" w14:textId="77777777" w:rsidR="00EF217F" w:rsidRPr="00187CCE" w:rsidRDefault="00EF217F" w:rsidP="00C7202E">
            <w:pPr>
              <w:spacing w:before="60" w:after="60" w:line="240" w:lineRule="auto"/>
              <w:rPr>
                <w:rFonts w:eastAsiaTheme="minorHAnsi"/>
              </w:rPr>
            </w:pPr>
            <w:r w:rsidRPr="00187CCE">
              <w:rPr>
                <w:rFonts w:eastAsiaTheme="minorHAnsi"/>
              </w:rPr>
              <w:t>0305 42 00</w:t>
            </w:r>
          </w:p>
        </w:tc>
        <w:tc>
          <w:tcPr>
            <w:tcW w:w="2206" w:type="pct"/>
          </w:tcPr>
          <w:p w14:paraId="3BF8DC28" w14:textId="77777777" w:rsidR="00EF217F" w:rsidRPr="00187CCE" w:rsidRDefault="00EF217F" w:rsidP="00C7202E">
            <w:pPr>
              <w:spacing w:before="60" w:after="60" w:line="240" w:lineRule="auto"/>
              <w:rPr>
                <w:rFonts w:eastAsiaTheme="minorHAnsi"/>
              </w:rPr>
            </w:pPr>
            <w:r w:rsidRPr="00187CCE">
              <w:rPr>
                <w:rFonts w:eastAsiaTheme="minorHAnsi"/>
              </w:rPr>
              <w:t>-- Herrings (</w:t>
            </w:r>
            <w:r w:rsidRPr="00187CCE">
              <w:rPr>
                <w:rFonts w:eastAsiaTheme="minorHAnsi"/>
                <w:i/>
                <w:iCs/>
              </w:rPr>
              <w:t>Clupea harengus</w:t>
            </w:r>
            <w:r w:rsidRPr="00187CCE">
              <w:rPr>
                <w:rFonts w:eastAsiaTheme="minorHAnsi"/>
              </w:rPr>
              <w:t xml:space="preserve">, </w:t>
            </w:r>
            <w:r w:rsidRPr="00187CCE">
              <w:rPr>
                <w:rFonts w:eastAsiaTheme="minorHAnsi"/>
                <w:i/>
                <w:iCs/>
              </w:rPr>
              <w:t>Clupea pallasii</w:t>
            </w:r>
            <w:r w:rsidRPr="00187CCE">
              <w:rPr>
                <w:rFonts w:eastAsiaTheme="minorHAnsi"/>
              </w:rPr>
              <w:t>)</w:t>
            </w:r>
          </w:p>
        </w:tc>
        <w:tc>
          <w:tcPr>
            <w:tcW w:w="1110" w:type="pct"/>
          </w:tcPr>
          <w:p w14:paraId="5522AD84"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2E6789A1"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5517B5CF"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0A270211" w14:textId="77777777" w:rsidTr="00C7202E">
        <w:tc>
          <w:tcPr>
            <w:tcW w:w="651" w:type="pct"/>
            <w:noWrap/>
          </w:tcPr>
          <w:p w14:paraId="5C7841B6" w14:textId="77777777" w:rsidR="00EF217F" w:rsidRPr="00187CCE" w:rsidRDefault="00EF217F" w:rsidP="00C7202E">
            <w:pPr>
              <w:spacing w:before="60" w:after="60" w:line="240" w:lineRule="auto"/>
              <w:rPr>
                <w:rFonts w:eastAsiaTheme="minorHAnsi"/>
              </w:rPr>
            </w:pPr>
            <w:r w:rsidRPr="00187CCE">
              <w:rPr>
                <w:rFonts w:eastAsiaTheme="minorHAnsi"/>
              </w:rPr>
              <w:t>0305 43 00</w:t>
            </w:r>
          </w:p>
        </w:tc>
        <w:tc>
          <w:tcPr>
            <w:tcW w:w="2206" w:type="pct"/>
          </w:tcPr>
          <w:p w14:paraId="0C7DCE7E" w14:textId="77777777" w:rsidR="00EF217F" w:rsidRPr="00187CCE" w:rsidRDefault="00EF217F" w:rsidP="00C7202E">
            <w:pPr>
              <w:spacing w:before="60" w:after="60" w:line="240" w:lineRule="auto"/>
              <w:rPr>
                <w:rFonts w:eastAsiaTheme="minorHAnsi"/>
              </w:rPr>
            </w:pPr>
            <w:r w:rsidRPr="00187CCE">
              <w:rPr>
                <w:rFonts w:eastAsiaTheme="minorHAnsi"/>
              </w:rPr>
              <w:t>-- Trout (</w:t>
            </w:r>
            <w:r w:rsidRPr="00187CCE">
              <w:rPr>
                <w:rFonts w:eastAsiaTheme="minorHAnsi"/>
                <w:i/>
                <w:iCs/>
              </w:rPr>
              <w:t>Salmo trutta</w:t>
            </w:r>
            <w:r w:rsidRPr="00187CCE">
              <w:rPr>
                <w:rFonts w:eastAsiaTheme="minorHAnsi"/>
              </w:rPr>
              <w:t xml:space="preserve">, </w:t>
            </w:r>
            <w:r w:rsidRPr="00187CCE">
              <w:rPr>
                <w:rFonts w:eastAsiaTheme="minorHAnsi"/>
                <w:i/>
                <w:iCs/>
              </w:rPr>
              <w:t>Oncorhynchus mykiss</w:t>
            </w:r>
            <w:r w:rsidRPr="00187CCE">
              <w:rPr>
                <w:rFonts w:eastAsiaTheme="minorHAnsi"/>
              </w:rPr>
              <w:t xml:space="preserve">, </w:t>
            </w:r>
            <w:r w:rsidRPr="00187CCE">
              <w:rPr>
                <w:rFonts w:eastAsiaTheme="minorHAnsi"/>
                <w:i/>
                <w:iCs/>
              </w:rPr>
              <w:t>Oncorhynchus clarki</w:t>
            </w:r>
            <w:r w:rsidRPr="00187CCE">
              <w:rPr>
                <w:rFonts w:eastAsiaTheme="minorHAnsi"/>
              </w:rPr>
              <w:t xml:space="preserve">, </w:t>
            </w:r>
            <w:r w:rsidRPr="00187CCE">
              <w:rPr>
                <w:rFonts w:eastAsiaTheme="minorHAnsi"/>
                <w:i/>
                <w:iCs/>
              </w:rPr>
              <w:t>Oncorhynchus aguabonita</w:t>
            </w:r>
            <w:r w:rsidRPr="00187CCE">
              <w:rPr>
                <w:rFonts w:eastAsiaTheme="minorHAnsi"/>
              </w:rPr>
              <w:t xml:space="preserve">, </w:t>
            </w:r>
            <w:r w:rsidRPr="00187CCE">
              <w:rPr>
                <w:rFonts w:eastAsiaTheme="minorHAnsi"/>
                <w:i/>
                <w:iCs/>
              </w:rPr>
              <w:t>Oncorhynchus gilae</w:t>
            </w:r>
            <w:r w:rsidRPr="00187CCE">
              <w:rPr>
                <w:rFonts w:eastAsiaTheme="minorHAnsi"/>
              </w:rPr>
              <w:t xml:space="preserve">, </w:t>
            </w:r>
            <w:r w:rsidRPr="00187CCE">
              <w:rPr>
                <w:rFonts w:eastAsiaTheme="minorHAnsi"/>
                <w:i/>
                <w:iCs/>
              </w:rPr>
              <w:t>Oncorhynchus apache</w:t>
            </w:r>
            <w:r w:rsidRPr="00187CCE">
              <w:rPr>
                <w:rFonts w:eastAsiaTheme="minorHAnsi"/>
              </w:rPr>
              <w:t xml:space="preserve"> and </w:t>
            </w:r>
            <w:r w:rsidRPr="00187CCE">
              <w:rPr>
                <w:rFonts w:eastAsiaTheme="minorHAnsi"/>
                <w:i/>
                <w:iCs/>
              </w:rPr>
              <w:t>Oncorhynchus chrysogaster</w:t>
            </w:r>
            <w:r w:rsidRPr="00187CCE">
              <w:rPr>
                <w:rFonts w:eastAsiaTheme="minorHAnsi"/>
              </w:rPr>
              <w:t>)</w:t>
            </w:r>
          </w:p>
        </w:tc>
        <w:tc>
          <w:tcPr>
            <w:tcW w:w="1110" w:type="pct"/>
          </w:tcPr>
          <w:p w14:paraId="5167766A"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093694A8"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0DF1A3D6"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5C86950B" w14:textId="77777777" w:rsidTr="00C7202E">
        <w:tc>
          <w:tcPr>
            <w:tcW w:w="651" w:type="pct"/>
            <w:noWrap/>
          </w:tcPr>
          <w:p w14:paraId="1586F7EE" w14:textId="77777777" w:rsidR="00EF217F" w:rsidRPr="00187CCE" w:rsidRDefault="00EF217F" w:rsidP="00C7202E">
            <w:pPr>
              <w:spacing w:before="60" w:after="60" w:line="240" w:lineRule="auto"/>
              <w:rPr>
                <w:rFonts w:eastAsiaTheme="minorHAnsi"/>
              </w:rPr>
            </w:pPr>
            <w:r w:rsidRPr="00187CCE">
              <w:rPr>
                <w:rFonts w:eastAsiaTheme="minorHAnsi"/>
              </w:rPr>
              <w:t>0305 44 10</w:t>
            </w:r>
          </w:p>
        </w:tc>
        <w:tc>
          <w:tcPr>
            <w:tcW w:w="2206" w:type="pct"/>
          </w:tcPr>
          <w:p w14:paraId="75E23050" w14:textId="77777777" w:rsidR="00EF217F" w:rsidRPr="00187CCE" w:rsidRDefault="00EF217F" w:rsidP="00C7202E">
            <w:pPr>
              <w:spacing w:before="60" w:after="60" w:line="240" w:lineRule="auto"/>
              <w:rPr>
                <w:rFonts w:eastAsiaTheme="minorHAnsi"/>
              </w:rPr>
            </w:pPr>
            <w:r w:rsidRPr="00187CCE">
              <w:rPr>
                <w:rFonts w:eastAsiaTheme="minorHAnsi"/>
              </w:rPr>
              <w:t>--- Eels (</w:t>
            </w:r>
            <w:r w:rsidRPr="00187CCE">
              <w:rPr>
                <w:rFonts w:eastAsiaTheme="minorHAnsi"/>
                <w:i/>
                <w:iCs/>
              </w:rPr>
              <w:t>Anguilla</w:t>
            </w:r>
            <w:r w:rsidRPr="00187CCE">
              <w:rPr>
                <w:rFonts w:eastAsiaTheme="minorHAnsi"/>
              </w:rPr>
              <w:t xml:space="preserve"> spp.)</w:t>
            </w:r>
          </w:p>
        </w:tc>
        <w:tc>
          <w:tcPr>
            <w:tcW w:w="1110" w:type="pct"/>
          </w:tcPr>
          <w:p w14:paraId="01645884"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01A45F5A"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19EAB74C"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277901FB" w14:textId="77777777" w:rsidTr="00C7202E">
        <w:tc>
          <w:tcPr>
            <w:tcW w:w="651" w:type="pct"/>
            <w:noWrap/>
          </w:tcPr>
          <w:p w14:paraId="32109B8E" w14:textId="77777777" w:rsidR="00EF217F" w:rsidRPr="00187CCE" w:rsidRDefault="00EF217F" w:rsidP="00C7202E">
            <w:pPr>
              <w:spacing w:before="60" w:after="60" w:line="240" w:lineRule="auto"/>
              <w:rPr>
                <w:rFonts w:eastAsiaTheme="minorHAnsi"/>
              </w:rPr>
            </w:pPr>
            <w:r w:rsidRPr="00187CCE">
              <w:rPr>
                <w:rFonts w:eastAsiaTheme="minorHAnsi"/>
              </w:rPr>
              <w:t>0305 44 90</w:t>
            </w:r>
          </w:p>
        </w:tc>
        <w:tc>
          <w:tcPr>
            <w:tcW w:w="2206" w:type="pct"/>
          </w:tcPr>
          <w:p w14:paraId="422C5C92"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3AE8198B"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7528AE6D"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34B88FFF"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423D5BF1" w14:textId="77777777" w:rsidTr="00C7202E">
        <w:tc>
          <w:tcPr>
            <w:tcW w:w="651" w:type="pct"/>
            <w:noWrap/>
          </w:tcPr>
          <w:p w14:paraId="684DB394" w14:textId="77777777" w:rsidR="00EF217F" w:rsidRPr="00187CCE" w:rsidRDefault="00EF217F" w:rsidP="00C7202E">
            <w:pPr>
              <w:spacing w:before="60" w:after="60" w:line="240" w:lineRule="auto"/>
              <w:rPr>
                <w:rFonts w:eastAsiaTheme="minorHAnsi"/>
              </w:rPr>
            </w:pPr>
            <w:r w:rsidRPr="00187CCE">
              <w:rPr>
                <w:rFonts w:eastAsiaTheme="minorHAnsi"/>
              </w:rPr>
              <w:t>0305 49 10</w:t>
            </w:r>
          </w:p>
        </w:tc>
        <w:tc>
          <w:tcPr>
            <w:tcW w:w="2206" w:type="pct"/>
          </w:tcPr>
          <w:p w14:paraId="07EF13DA" w14:textId="77777777" w:rsidR="00EF217F" w:rsidRPr="00187CCE" w:rsidRDefault="00EF217F" w:rsidP="00C7202E">
            <w:pPr>
              <w:spacing w:before="60" w:after="60" w:line="240" w:lineRule="auto"/>
              <w:rPr>
                <w:rFonts w:eastAsiaTheme="minorHAnsi"/>
              </w:rPr>
            </w:pPr>
            <w:r w:rsidRPr="00187CCE">
              <w:rPr>
                <w:rFonts w:eastAsiaTheme="minorHAnsi"/>
              </w:rPr>
              <w:t>--- Lesser or Greenland halibut (</w:t>
            </w:r>
            <w:r w:rsidRPr="00187CCE">
              <w:rPr>
                <w:rFonts w:eastAsiaTheme="minorHAnsi"/>
                <w:i/>
                <w:iCs/>
              </w:rPr>
              <w:t>Reinhardtius hippoglossoides</w:t>
            </w:r>
            <w:r w:rsidRPr="00187CCE">
              <w:rPr>
                <w:rFonts w:eastAsiaTheme="minorHAnsi"/>
              </w:rPr>
              <w:t>)</w:t>
            </w:r>
          </w:p>
        </w:tc>
        <w:tc>
          <w:tcPr>
            <w:tcW w:w="1110" w:type="pct"/>
          </w:tcPr>
          <w:p w14:paraId="79D958ED"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223567EC"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75E08AE5"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03C25C79" w14:textId="77777777" w:rsidTr="00C7202E">
        <w:tc>
          <w:tcPr>
            <w:tcW w:w="651" w:type="pct"/>
            <w:noWrap/>
          </w:tcPr>
          <w:p w14:paraId="46FD03FE" w14:textId="77777777" w:rsidR="00EF217F" w:rsidRPr="00187CCE" w:rsidRDefault="00EF217F" w:rsidP="00C7202E">
            <w:pPr>
              <w:pageBreakBefore/>
              <w:spacing w:before="60" w:after="60" w:line="240" w:lineRule="auto"/>
              <w:rPr>
                <w:rFonts w:eastAsiaTheme="minorHAnsi"/>
              </w:rPr>
            </w:pPr>
            <w:r w:rsidRPr="00187CCE">
              <w:rPr>
                <w:rFonts w:eastAsiaTheme="minorHAnsi"/>
              </w:rPr>
              <w:lastRenderedPageBreak/>
              <w:t>0305 49 20</w:t>
            </w:r>
          </w:p>
        </w:tc>
        <w:tc>
          <w:tcPr>
            <w:tcW w:w="2206" w:type="pct"/>
          </w:tcPr>
          <w:p w14:paraId="738F0023" w14:textId="77777777" w:rsidR="00EF217F" w:rsidRPr="00187CCE" w:rsidRDefault="00EF217F" w:rsidP="00C7202E">
            <w:pPr>
              <w:spacing w:before="60" w:after="60" w:line="240" w:lineRule="auto"/>
              <w:rPr>
                <w:rFonts w:eastAsiaTheme="minorHAnsi"/>
              </w:rPr>
            </w:pPr>
            <w:r w:rsidRPr="00187CCE">
              <w:rPr>
                <w:rFonts w:eastAsiaTheme="minorHAnsi"/>
              </w:rPr>
              <w:t>--- Atlantic halibut (</w:t>
            </w:r>
            <w:r w:rsidRPr="00187CCE">
              <w:rPr>
                <w:rFonts w:eastAsiaTheme="minorHAnsi"/>
                <w:i/>
                <w:iCs/>
              </w:rPr>
              <w:t>Hippoglossus hippoglossus</w:t>
            </w:r>
            <w:r w:rsidRPr="00187CCE">
              <w:rPr>
                <w:rFonts w:eastAsiaTheme="minorHAnsi"/>
              </w:rPr>
              <w:t>)</w:t>
            </w:r>
          </w:p>
        </w:tc>
        <w:tc>
          <w:tcPr>
            <w:tcW w:w="1110" w:type="pct"/>
          </w:tcPr>
          <w:p w14:paraId="500528E3"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70FE7523"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6CE0B666"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47B8EA6E" w14:textId="77777777" w:rsidTr="00C7202E">
        <w:tc>
          <w:tcPr>
            <w:tcW w:w="651" w:type="pct"/>
            <w:noWrap/>
          </w:tcPr>
          <w:p w14:paraId="52623358" w14:textId="77777777" w:rsidR="00EF217F" w:rsidRPr="00187CCE" w:rsidRDefault="00EF217F" w:rsidP="00C7202E">
            <w:pPr>
              <w:spacing w:before="60" w:after="60" w:line="240" w:lineRule="auto"/>
              <w:rPr>
                <w:rFonts w:eastAsiaTheme="minorHAnsi"/>
              </w:rPr>
            </w:pPr>
            <w:r w:rsidRPr="00187CCE">
              <w:rPr>
                <w:rFonts w:eastAsiaTheme="minorHAnsi"/>
              </w:rPr>
              <w:t>0305 49 30</w:t>
            </w:r>
          </w:p>
        </w:tc>
        <w:tc>
          <w:tcPr>
            <w:tcW w:w="2206" w:type="pct"/>
          </w:tcPr>
          <w:p w14:paraId="1C58A950" w14:textId="77777777" w:rsidR="00EF217F" w:rsidRPr="00187CCE" w:rsidRDefault="00EF217F" w:rsidP="00C7202E">
            <w:pPr>
              <w:spacing w:before="60" w:after="60" w:line="240" w:lineRule="auto"/>
              <w:rPr>
                <w:rFonts w:eastAsiaTheme="minorHAnsi"/>
              </w:rPr>
            </w:pPr>
            <w:r w:rsidRPr="00187CCE">
              <w:rPr>
                <w:rFonts w:eastAsiaTheme="minorHAnsi"/>
              </w:rPr>
              <w:t>--- Mackerel (</w:t>
            </w:r>
            <w:r w:rsidRPr="00187CCE">
              <w:rPr>
                <w:rFonts w:eastAsiaTheme="minorHAnsi"/>
                <w:i/>
                <w:iCs/>
              </w:rPr>
              <w:t>Scomber scombrus</w:t>
            </w:r>
            <w:r w:rsidRPr="00187CCE">
              <w:rPr>
                <w:rFonts w:eastAsiaTheme="minorHAnsi"/>
              </w:rPr>
              <w:t xml:space="preserve">, </w:t>
            </w:r>
            <w:r w:rsidRPr="00187CCE">
              <w:rPr>
                <w:rFonts w:eastAsiaTheme="minorHAnsi"/>
                <w:i/>
                <w:iCs/>
              </w:rPr>
              <w:t>Scomber australasicus</w:t>
            </w:r>
            <w:r w:rsidRPr="00187CCE">
              <w:rPr>
                <w:rFonts w:eastAsiaTheme="minorHAnsi"/>
              </w:rPr>
              <w:t xml:space="preserve">, </w:t>
            </w:r>
            <w:r w:rsidRPr="00187CCE">
              <w:rPr>
                <w:rFonts w:eastAsiaTheme="minorHAnsi"/>
                <w:i/>
                <w:iCs/>
              </w:rPr>
              <w:t>Scomber japonicus</w:t>
            </w:r>
            <w:r w:rsidRPr="00187CCE">
              <w:rPr>
                <w:rFonts w:eastAsiaTheme="minorHAnsi"/>
              </w:rPr>
              <w:t>)</w:t>
            </w:r>
          </w:p>
        </w:tc>
        <w:tc>
          <w:tcPr>
            <w:tcW w:w="1110" w:type="pct"/>
          </w:tcPr>
          <w:p w14:paraId="10641C96"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6BA954A5"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5A2139F2"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10017DC7" w14:textId="77777777" w:rsidTr="00C7202E">
        <w:tc>
          <w:tcPr>
            <w:tcW w:w="651" w:type="pct"/>
            <w:noWrap/>
          </w:tcPr>
          <w:p w14:paraId="1C065EEC" w14:textId="77777777" w:rsidR="00EF217F" w:rsidRPr="00187CCE" w:rsidRDefault="00EF217F" w:rsidP="00C7202E">
            <w:pPr>
              <w:spacing w:before="60" w:after="60" w:line="240" w:lineRule="auto"/>
              <w:rPr>
                <w:rFonts w:eastAsiaTheme="minorHAnsi"/>
              </w:rPr>
            </w:pPr>
            <w:r w:rsidRPr="00187CCE">
              <w:rPr>
                <w:rFonts w:eastAsiaTheme="minorHAnsi"/>
              </w:rPr>
              <w:t>0305 49 80</w:t>
            </w:r>
          </w:p>
        </w:tc>
        <w:tc>
          <w:tcPr>
            <w:tcW w:w="2206" w:type="pct"/>
          </w:tcPr>
          <w:p w14:paraId="3B7438DC"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74B62171"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0A2DDDDF"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1CA56431"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1B3F851F" w14:textId="77777777" w:rsidTr="00C7202E">
        <w:tc>
          <w:tcPr>
            <w:tcW w:w="651" w:type="pct"/>
            <w:noWrap/>
          </w:tcPr>
          <w:p w14:paraId="2442E3D5" w14:textId="77777777" w:rsidR="00EF217F" w:rsidRPr="00187CCE" w:rsidRDefault="00EF217F" w:rsidP="00C7202E">
            <w:pPr>
              <w:spacing w:before="60" w:after="60" w:line="240" w:lineRule="auto"/>
              <w:rPr>
                <w:rFonts w:eastAsiaTheme="minorHAnsi"/>
              </w:rPr>
            </w:pPr>
            <w:r w:rsidRPr="00187CCE">
              <w:rPr>
                <w:rFonts w:eastAsiaTheme="minorHAnsi"/>
              </w:rPr>
              <w:t>0305 51 10</w:t>
            </w:r>
          </w:p>
        </w:tc>
        <w:tc>
          <w:tcPr>
            <w:tcW w:w="2206" w:type="pct"/>
          </w:tcPr>
          <w:p w14:paraId="352B201F" w14:textId="77777777" w:rsidR="00EF217F" w:rsidRPr="00187CCE" w:rsidRDefault="00EF217F" w:rsidP="00C7202E">
            <w:pPr>
              <w:spacing w:before="60" w:after="60" w:line="240" w:lineRule="auto"/>
              <w:rPr>
                <w:rFonts w:eastAsiaTheme="minorHAnsi"/>
              </w:rPr>
            </w:pPr>
            <w:r w:rsidRPr="00187CCE">
              <w:rPr>
                <w:rFonts w:eastAsiaTheme="minorHAnsi"/>
              </w:rPr>
              <w:t>--- Dried, unsalted</w:t>
            </w:r>
          </w:p>
        </w:tc>
        <w:tc>
          <w:tcPr>
            <w:tcW w:w="1110" w:type="pct"/>
          </w:tcPr>
          <w:p w14:paraId="527C1283"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7CDF0FD7"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146FACA9"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10F1D4DD" w14:textId="77777777" w:rsidTr="00C7202E">
        <w:tc>
          <w:tcPr>
            <w:tcW w:w="651" w:type="pct"/>
            <w:noWrap/>
          </w:tcPr>
          <w:p w14:paraId="6EE2B2CD" w14:textId="77777777" w:rsidR="00EF217F" w:rsidRPr="00187CCE" w:rsidRDefault="00EF217F" w:rsidP="00C7202E">
            <w:pPr>
              <w:spacing w:before="60" w:after="60" w:line="240" w:lineRule="auto"/>
              <w:rPr>
                <w:rFonts w:eastAsiaTheme="minorHAnsi"/>
              </w:rPr>
            </w:pPr>
            <w:r w:rsidRPr="00187CCE">
              <w:rPr>
                <w:rFonts w:eastAsiaTheme="minorHAnsi"/>
              </w:rPr>
              <w:t>0305 51 90</w:t>
            </w:r>
          </w:p>
        </w:tc>
        <w:tc>
          <w:tcPr>
            <w:tcW w:w="2206" w:type="pct"/>
          </w:tcPr>
          <w:p w14:paraId="09F259B0" w14:textId="77777777" w:rsidR="00EF217F" w:rsidRPr="00187CCE" w:rsidRDefault="00EF217F" w:rsidP="00C7202E">
            <w:pPr>
              <w:spacing w:before="60" w:after="60" w:line="240" w:lineRule="auto"/>
              <w:rPr>
                <w:rFonts w:eastAsiaTheme="minorHAnsi"/>
              </w:rPr>
            </w:pPr>
            <w:r w:rsidRPr="00187CCE">
              <w:rPr>
                <w:rFonts w:eastAsiaTheme="minorHAnsi"/>
              </w:rPr>
              <w:t>--- Dried, salted</w:t>
            </w:r>
          </w:p>
        </w:tc>
        <w:tc>
          <w:tcPr>
            <w:tcW w:w="1110" w:type="pct"/>
          </w:tcPr>
          <w:p w14:paraId="3167681D"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6711FCB2"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3818228A"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0A3A0E89" w14:textId="77777777" w:rsidTr="00C7202E">
        <w:tc>
          <w:tcPr>
            <w:tcW w:w="651" w:type="pct"/>
            <w:noWrap/>
          </w:tcPr>
          <w:p w14:paraId="287FD5C3" w14:textId="77777777" w:rsidR="00EF217F" w:rsidRPr="00187CCE" w:rsidRDefault="00EF217F" w:rsidP="00C7202E">
            <w:pPr>
              <w:spacing w:before="60" w:after="60" w:line="240" w:lineRule="auto"/>
              <w:rPr>
                <w:rFonts w:eastAsiaTheme="minorHAnsi"/>
              </w:rPr>
            </w:pPr>
            <w:r w:rsidRPr="00187CCE">
              <w:rPr>
                <w:rFonts w:eastAsiaTheme="minorHAnsi"/>
              </w:rPr>
              <w:t>0305 52 00</w:t>
            </w:r>
          </w:p>
        </w:tc>
        <w:tc>
          <w:tcPr>
            <w:tcW w:w="2206" w:type="pct"/>
          </w:tcPr>
          <w:p w14:paraId="4B386B83" w14:textId="77777777" w:rsidR="00EF217F" w:rsidRPr="00187CCE" w:rsidRDefault="00EF217F" w:rsidP="00C7202E">
            <w:pPr>
              <w:spacing w:before="60" w:after="60" w:line="240" w:lineRule="auto"/>
              <w:rPr>
                <w:rFonts w:eastAsiaTheme="minorHAnsi"/>
              </w:rPr>
            </w:pPr>
            <w:r w:rsidRPr="00187CCE">
              <w:rPr>
                <w:rFonts w:eastAsiaTheme="minorHAnsi"/>
              </w:rPr>
              <w:t>-- Tilapias (</w:t>
            </w:r>
            <w:r w:rsidRPr="00187CCE">
              <w:rPr>
                <w:rFonts w:eastAsiaTheme="minorHAnsi"/>
                <w:i/>
                <w:iCs/>
              </w:rPr>
              <w:t>Oreochromis</w:t>
            </w:r>
            <w:r w:rsidRPr="00187CCE">
              <w:rPr>
                <w:rFonts w:eastAsiaTheme="minorHAnsi"/>
              </w:rPr>
              <w:t xml:space="preserve"> spp.), catfish (</w:t>
            </w:r>
            <w:r w:rsidRPr="00187CCE">
              <w:rPr>
                <w:rFonts w:eastAsiaTheme="minorHAnsi"/>
                <w:i/>
                <w:iCs/>
              </w:rPr>
              <w:t>Pangasius</w:t>
            </w:r>
            <w:r w:rsidRPr="00187CCE">
              <w:rPr>
                <w:rFonts w:eastAsiaTheme="minorHAnsi"/>
              </w:rPr>
              <w:t xml:space="preserve"> spp., </w:t>
            </w:r>
            <w:r w:rsidRPr="00187CCE">
              <w:rPr>
                <w:rFonts w:eastAsiaTheme="minorHAnsi"/>
                <w:i/>
                <w:iCs/>
              </w:rPr>
              <w:t>Silurus</w:t>
            </w:r>
            <w:r w:rsidRPr="00187CCE">
              <w:rPr>
                <w:rFonts w:eastAsiaTheme="minorHAnsi"/>
              </w:rPr>
              <w:t xml:space="preserve"> spp., </w:t>
            </w:r>
            <w:r w:rsidRPr="00187CCE">
              <w:rPr>
                <w:rFonts w:eastAsiaTheme="minorHAnsi"/>
                <w:i/>
                <w:iCs/>
              </w:rPr>
              <w:t>Clarias</w:t>
            </w:r>
            <w:r w:rsidRPr="00187CCE">
              <w:rPr>
                <w:rFonts w:eastAsiaTheme="minorHAnsi"/>
              </w:rPr>
              <w:t xml:space="preserve"> spp., </w:t>
            </w:r>
            <w:r w:rsidRPr="00187CCE">
              <w:rPr>
                <w:rFonts w:eastAsiaTheme="minorHAnsi"/>
                <w:i/>
                <w:iCs/>
              </w:rPr>
              <w:t>Ictalurus</w:t>
            </w:r>
            <w:r w:rsidRPr="00187CCE">
              <w:rPr>
                <w:rFonts w:eastAsiaTheme="minorHAnsi"/>
              </w:rPr>
              <w:t xml:space="preserve"> spp.), carp (</w:t>
            </w:r>
            <w:r w:rsidRPr="00187CCE">
              <w:rPr>
                <w:rFonts w:eastAsiaTheme="minorHAnsi"/>
                <w:i/>
                <w:iCs/>
              </w:rPr>
              <w:t>Cyprinus</w:t>
            </w:r>
            <w:r w:rsidRPr="00187CCE">
              <w:rPr>
                <w:rFonts w:eastAsiaTheme="minorHAnsi"/>
              </w:rPr>
              <w:t xml:space="preserve"> spp., </w:t>
            </w:r>
            <w:r w:rsidRPr="00187CCE">
              <w:rPr>
                <w:rFonts w:eastAsiaTheme="minorHAnsi"/>
                <w:i/>
                <w:iCs/>
              </w:rPr>
              <w:t>Carassius</w:t>
            </w:r>
            <w:r w:rsidRPr="00187CCE">
              <w:rPr>
                <w:rFonts w:eastAsiaTheme="minorHAnsi"/>
              </w:rPr>
              <w:t xml:space="preserve"> spp., </w:t>
            </w:r>
            <w:r w:rsidRPr="00187CCE">
              <w:rPr>
                <w:rFonts w:eastAsiaTheme="minorHAnsi"/>
                <w:i/>
                <w:iCs/>
              </w:rPr>
              <w:t>Ctenopharyngodon idellus</w:t>
            </w:r>
            <w:r w:rsidRPr="00187CCE">
              <w:rPr>
                <w:rFonts w:eastAsiaTheme="minorHAnsi"/>
              </w:rPr>
              <w:t xml:space="preserve">, </w:t>
            </w:r>
            <w:r w:rsidRPr="00187CCE">
              <w:rPr>
                <w:rFonts w:eastAsiaTheme="minorHAnsi"/>
                <w:i/>
                <w:iCs/>
              </w:rPr>
              <w:t>Hypophthalmichthys</w:t>
            </w:r>
            <w:r w:rsidRPr="00187CCE">
              <w:rPr>
                <w:rFonts w:eastAsiaTheme="minorHAnsi"/>
              </w:rPr>
              <w:t xml:space="preserve"> spp., </w:t>
            </w:r>
            <w:r w:rsidRPr="00187CCE">
              <w:rPr>
                <w:rFonts w:eastAsiaTheme="minorHAnsi"/>
                <w:i/>
                <w:iCs/>
              </w:rPr>
              <w:t>Cirrhinus</w:t>
            </w:r>
            <w:r w:rsidRPr="00187CCE">
              <w:rPr>
                <w:rFonts w:eastAsiaTheme="minorHAnsi"/>
              </w:rPr>
              <w:t xml:space="preserve"> spp., </w:t>
            </w:r>
            <w:r w:rsidRPr="00187CCE">
              <w:rPr>
                <w:rFonts w:eastAsiaTheme="minorHAnsi"/>
                <w:i/>
                <w:iCs/>
              </w:rPr>
              <w:t>Mylopharyngodon piceus</w:t>
            </w:r>
            <w:r w:rsidRPr="00187CCE">
              <w:rPr>
                <w:rFonts w:eastAsiaTheme="minorHAnsi"/>
              </w:rPr>
              <w:t xml:space="preserve">, </w:t>
            </w:r>
            <w:r w:rsidRPr="00187CCE">
              <w:rPr>
                <w:rFonts w:eastAsiaTheme="minorHAnsi"/>
                <w:i/>
                <w:iCs/>
              </w:rPr>
              <w:t>Catla catla</w:t>
            </w:r>
            <w:r w:rsidRPr="00187CCE">
              <w:rPr>
                <w:rFonts w:eastAsiaTheme="minorHAnsi"/>
              </w:rPr>
              <w:t xml:space="preserve">, </w:t>
            </w:r>
            <w:r w:rsidRPr="00187CCE">
              <w:rPr>
                <w:rFonts w:eastAsiaTheme="minorHAnsi"/>
                <w:i/>
                <w:iCs/>
              </w:rPr>
              <w:t>Labeo</w:t>
            </w:r>
            <w:r w:rsidRPr="00187CCE">
              <w:rPr>
                <w:rFonts w:eastAsiaTheme="minorHAnsi"/>
              </w:rPr>
              <w:t xml:space="preserve"> spp., </w:t>
            </w:r>
            <w:r w:rsidRPr="00187CCE">
              <w:rPr>
                <w:rFonts w:eastAsiaTheme="minorHAnsi"/>
                <w:i/>
                <w:iCs/>
              </w:rPr>
              <w:t>Osteochilus hasselti</w:t>
            </w:r>
            <w:r w:rsidRPr="00187CCE">
              <w:rPr>
                <w:rFonts w:eastAsiaTheme="minorHAnsi"/>
              </w:rPr>
              <w:t xml:space="preserve">, </w:t>
            </w:r>
            <w:r w:rsidRPr="00187CCE">
              <w:rPr>
                <w:rFonts w:eastAsiaTheme="minorHAnsi"/>
                <w:i/>
                <w:iCs/>
              </w:rPr>
              <w:t>Leptobarbus hoeveni</w:t>
            </w:r>
            <w:r w:rsidRPr="00187CCE">
              <w:rPr>
                <w:rFonts w:eastAsiaTheme="minorHAnsi"/>
              </w:rPr>
              <w:t xml:space="preserve">, </w:t>
            </w:r>
            <w:r w:rsidRPr="00187CCE">
              <w:rPr>
                <w:rFonts w:eastAsiaTheme="minorHAnsi"/>
                <w:i/>
                <w:iCs/>
              </w:rPr>
              <w:t>Megalobrama</w:t>
            </w:r>
            <w:r w:rsidRPr="00187CCE">
              <w:rPr>
                <w:rFonts w:eastAsiaTheme="minorHAnsi"/>
              </w:rPr>
              <w:t xml:space="preserve"> spp.), eels (</w:t>
            </w:r>
            <w:r w:rsidRPr="00187CCE">
              <w:rPr>
                <w:rFonts w:eastAsiaTheme="minorHAnsi"/>
                <w:i/>
                <w:iCs/>
              </w:rPr>
              <w:t>Anguilla</w:t>
            </w:r>
            <w:r w:rsidRPr="00187CCE">
              <w:rPr>
                <w:rFonts w:eastAsiaTheme="minorHAnsi"/>
              </w:rPr>
              <w:t xml:space="preserve"> spp.), Nile perch (</w:t>
            </w:r>
            <w:r w:rsidRPr="00187CCE">
              <w:rPr>
                <w:rFonts w:eastAsiaTheme="minorHAnsi"/>
                <w:i/>
                <w:iCs/>
              </w:rPr>
              <w:t>Lates niloticus</w:t>
            </w:r>
            <w:r w:rsidRPr="00187CCE">
              <w:rPr>
                <w:rFonts w:eastAsiaTheme="minorHAnsi"/>
              </w:rPr>
              <w:t>) and snakeheads (</w:t>
            </w:r>
            <w:r w:rsidRPr="00187CCE">
              <w:rPr>
                <w:rFonts w:eastAsiaTheme="minorHAnsi"/>
                <w:i/>
                <w:iCs/>
              </w:rPr>
              <w:t>Channa</w:t>
            </w:r>
            <w:r w:rsidRPr="00187CCE">
              <w:rPr>
                <w:rFonts w:eastAsiaTheme="minorHAnsi"/>
              </w:rPr>
              <w:t xml:space="preserve"> spp.)</w:t>
            </w:r>
          </w:p>
        </w:tc>
        <w:tc>
          <w:tcPr>
            <w:tcW w:w="1110" w:type="pct"/>
          </w:tcPr>
          <w:p w14:paraId="4E8159FB"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5365C068"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019347E7"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68234CC6" w14:textId="77777777" w:rsidTr="00C7202E">
        <w:tc>
          <w:tcPr>
            <w:tcW w:w="651" w:type="pct"/>
            <w:noWrap/>
          </w:tcPr>
          <w:p w14:paraId="704C5849" w14:textId="77777777" w:rsidR="00EF217F" w:rsidRPr="00187CCE" w:rsidRDefault="00EF217F" w:rsidP="00C7202E">
            <w:pPr>
              <w:spacing w:before="60" w:after="60" w:line="240" w:lineRule="auto"/>
              <w:rPr>
                <w:rFonts w:eastAsiaTheme="minorHAnsi"/>
              </w:rPr>
            </w:pPr>
            <w:r w:rsidRPr="00187CCE">
              <w:rPr>
                <w:rFonts w:eastAsiaTheme="minorHAnsi"/>
              </w:rPr>
              <w:t>0305 53 10</w:t>
            </w:r>
          </w:p>
        </w:tc>
        <w:tc>
          <w:tcPr>
            <w:tcW w:w="2206" w:type="pct"/>
          </w:tcPr>
          <w:p w14:paraId="3BE3EEE7" w14:textId="77777777" w:rsidR="00EF217F" w:rsidRPr="00187CCE" w:rsidRDefault="00EF217F" w:rsidP="00C7202E">
            <w:pPr>
              <w:spacing w:before="60" w:after="60" w:line="240" w:lineRule="auto"/>
              <w:rPr>
                <w:rFonts w:eastAsiaTheme="minorHAnsi"/>
              </w:rPr>
            </w:pPr>
            <w:r w:rsidRPr="00187CCE">
              <w:rPr>
                <w:rFonts w:eastAsiaTheme="minorHAnsi"/>
              </w:rPr>
              <w:t>--- Polar Cod (</w:t>
            </w:r>
            <w:r w:rsidRPr="00187CCE">
              <w:rPr>
                <w:rFonts w:eastAsiaTheme="minorHAnsi"/>
                <w:i/>
                <w:iCs/>
              </w:rPr>
              <w:t>Boreogadus saida</w:t>
            </w:r>
            <w:r w:rsidRPr="00187CCE">
              <w:rPr>
                <w:rFonts w:eastAsiaTheme="minorHAnsi"/>
              </w:rPr>
              <w:t>)</w:t>
            </w:r>
          </w:p>
        </w:tc>
        <w:tc>
          <w:tcPr>
            <w:tcW w:w="1110" w:type="pct"/>
          </w:tcPr>
          <w:p w14:paraId="3250F840"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67506B0A"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13275CE4"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23D76F09" w14:textId="77777777" w:rsidTr="00C7202E">
        <w:tc>
          <w:tcPr>
            <w:tcW w:w="651" w:type="pct"/>
            <w:noWrap/>
          </w:tcPr>
          <w:p w14:paraId="2D453FBE" w14:textId="77777777" w:rsidR="00EF217F" w:rsidRPr="00187CCE" w:rsidRDefault="00EF217F" w:rsidP="00C7202E">
            <w:pPr>
              <w:spacing w:before="60" w:after="60" w:line="240" w:lineRule="auto"/>
              <w:rPr>
                <w:rFonts w:eastAsiaTheme="minorHAnsi"/>
              </w:rPr>
            </w:pPr>
            <w:r w:rsidRPr="00187CCE">
              <w:rPr>
                <w:rFonts w:eastAsiaTheme="minorHAnsi"/>
              </w:rPr>
              <w:t>0305 53 90</w:t>
            </w:r>
          </w:p>
        </w:tc>
        <w:tc>
          <w:tcPr>
            <w:tcW w:w="2206" w:type="pct"/>
          </w:tcPr>
          <w:p w14:paraId="54AB2082"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440AF5D1"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73851D8D"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54CBA721"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681FD2E2" w14:textId="77777777" w:rsidTr="00C7202E">
        <w:tc>
          <w:tcPr>
            <w:tcW w:w="651" w:type="pct"/>
            <w:noWrap/>
          </w:tcPr>
          <w:p w14:paraId="1ACB8224" w14:textId="77777777" w:rsidR="00EF217F" w:rsidRPr="00187CCE" w:rsidRDefault="00EF217F" w:rsidP="00C7202E">
            <w:pPr>
              <w:spacing w:before="60" w:after="60" w:line="240" w:lineRule="auto"/>
              <w:rPr>
                <w:rFonts w:eastAsiaTheme="minorHAnsi"/>
              </w:rPr>
            </w:pPr>
            <w:r w:rsidRPr="00187CCE">
              <w:rPr>
                <w:rFonts w:eastAsiaTheme="minorHAnsi"/>
              </w:rPr>
              <w:t>0305 54 30</w:t>
            </w:r>
          </w:p>
        </w:tc>
        <w:tc>
          <w:tcPr>
            <w:tcW w:w="2206" w:type="pct"/>
          </w:tcPr>
          <w:p w14:paraId="0C4C58B4" w14:textId="77777777" w:rsidR="00EF217F" w:rsidRPr="00187CCE" w:rsidRDefault="00EF217F" w:rsidP="00C7202E">
            <w:pPr>
              <w:spacing w:before="60" w:after="60" w:line="240" w:lineRule="auto"/>
              <w:rPr>
                <w:rFonts w:eastAsiaTheme="minorHAnsi"/>
              </w:rPr>
            </w:pPr>
            <w:r w:rsidRPr="00187CCE">
              <w:rPr>
                <w:rFonts w:eastAsiaTheme="minorHAnsi"/>
              </w:rPr>
              <w:t>--- Herrings (</w:t>
            </w:r>
            <w:r w:rsidRPr="00187CCE">
              <w:rPr>
                <w:rFonts w:eastAsiaTheme="minorHAnsi"/>
                <w:i/>
                <w:iCs/>
              </w:rPr>
              <w:t>Clupea harengus</w:t>
            </w:r>
            <w:r w:rsidRPr="00187CCE">
              <w:rPr>
                <w:rFonts w:eastAsiaTheme="minorHAnsi"/>
              </w:rPr>
              <w:t xml:space="preserve">, </w:t>
            </w:r>
            <w:r w:rsidRPr="00187CCE">
              <w:rPr>
                <w:rFonts w:eastAsiaTheme="minorHAnsi"/>
                <w:i/>
                <w:iCs/>
              </w:rPr>
              <w:t>Clupea pallasii</w:t>
            </w:r>
            <w:r w:rsidRPr="00187CCE">
              <w:rPr>
                <w:rFonts w:eastAsiaTheme="minorHAnsi"/>
              </w:rPr>
              <w:t>)</w:t>
            </w:r>
          </w:p>
        </w:tc>
        <w:tc>
          <w:tcPr>
            <w:tcW w:w="1110" w:type="pct"/>
          </w:tcPr>
          <w:p w14:paraId="67F398A7"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07341F67"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75A578FF"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3776B67D" w14:textId="77777777" w:rsidTr="00C7202E">
        <w:tc>
          <w:tcPr>
            <w:tcW w:w="651" w:type="pct"/>
            <w:noWrap/>
          </w:tcPr>
          <w:p w14:paraId="27EA18DF" w14:textId="77777777" w:rsidR="00EF217F" w:rsidRPr="00187CCE" w:rsidRDefault="00EF217F" w:rsidP="00C7202E">
            <w:pPr>
              <w:pageBreakBefore/>
              <w:spacing w:before="60" w:after="60" w:line="240" w:lineRule="auto"/>
              <w:rPr>
                <w:rFonts w:eastAsiaTheme="minorHAnsi"/>
              </w:rPr>
            </w:pPr>
            <w:r w:rsidRPr="00187CCE">
              <w:rPr>
                <w:rFonts w:eastAsiaTheme="minorHAnsi"/>
              </w:rPr>
              <w:lastRenderedPageBreak/>
              <w:t>0305 54 50</w:t>
            </w:r>
          </w:p>
        </w:tc>
        <w:tc>
          <w:tcPr>
            <w:tcW w:w="2206" w:type="pct"/>
          </w:tcPr>
          <w:p w14:paraId="5AC8E4A6" w14:textId="77777777" w:rsidR="00EF217F" w:rsidRPr="00187CCE" w:rsidRDefault="00EF217F" w:rsidP="00C7202E">
            <w:pPr>
              <w:spacing w:before="60" w:after="60" w:line="240" w:lineRule="auto"/>
              <w:rPr>
                <w:rFonts w:eastAsiaTheme="minorHAnsi"/>
              </w:rPr>
            </w:pPr>
            <w:r w:rsidRPr="00187CCE">
              <w:rPr>
                <w:rFonts w:eastAsiaTheme="minorHAnsi"/>
              </w:rPr>
              <w:t>--- Anchovies (</w:t>
            </w:r>
            <w:r w:rsidRPr="00187CCE">
              <w:rPr>
                <w:rFonts w:eastAsiaTheme="minorHAnsi"/>
                <w:i/>
                <w:iCs/>
              </w:rPr>
              <w:t>Engraulis</w:t>
            </w:r>
            <w:r w:rsidRPr="00187CCE">
              <w:rPr>
                <w:rFonts w:eastAsiaTheme="minorHAnsi"/>
              </w:rPr>
              <w:t xml:space="preserve"> spp.)</w:t>
            </w:r>
          </w:p>
        </w:tc>
        <w:tc>
          <w:tcPr>
            <w:tcW w:w="1110" w:type="pct"/>
          </w:tcPr>
          <w:p w14:paraId="67F892A3"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461E6B5B"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18094A5E"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62BCA144" w14:textId="77777777" w:rsidTr="00C7202E">
        <w:tc>
          <w:tcPr>
            <w:tcW w:w="651" w:type="pct"/>
            <w:noWrap/>
          </w:tcPr>
          <w:p w14:paraId="6043B80B" w14:textId="77777777" w:rsidR="00EF217F" w:rsidRPr="00187CCE" w:rsidRDefault="00EF217F" w:rsidP="00C7202E">
            <w:pPr>
              <w:spacing w:before="60" w:after="60" w:line="240" w:lineRule="auto"/>
              <w:rPr>
                <w:rFonts w:eastAsiaTheme="minorHAnsi"/>
              </w:rPr>
            </w:pPr>
            <w:r w:rsidRPr="00187CCE">
              <w:rPr>
                <w:rFonts w:eastAsiaTheme="minorHAnsi"/>
              </w:rPr>
              <w:t>0305 54 90</w:t>
            </w:r>
          </w:p>
        </w:tc>
        <w:tc>
          <w:tcPr>
            <w:tcW w:w="2206" w:type="pct"/>
          </w:tcPr>
          <w:p w14:paraId="20F867A6"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74AD0320"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2C5DC8D4"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24EE3D91"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0E41CFE9" w14:textId="77777777" w:rsidTr="00C7202E">
        <w:tc>
          <w:tcPr>
            <w:tcW w:w="651" w:type="pct"/>
            <w:noWrap/>
          </w:tcPr>
          <w:p w14:paraId="79839361" w14:textId="77777777" w:rsidR="00EF217F" w:rsidRPr="00187CCE" w:rsidRDefault="00EF217F" w:rsidP="00C7202E">
            <w:pPr>
              <w:spacing w:before="60" w:after="60" w:line="240" w:lineRule="auto"/>
              <w:rPr>
                <w:rFonts w:eastAsiaTheme="minorHAnsi"/>
              </w:rPr>
            </w:pPr>
            <w:r w:rsidRPr="00187CCE">
              <w:rPr>
                <w:rFonts w:eastAsiaTheme="minorHAnsi"/>
              </w:rPr>
              <w:t>0305 59 70</w:t>
            </w:r>
          </w:p>
        </w:tc>
        <w:tc>
          <w:tcPr>
            <w:tcW w:w="2206" w:type="pct"/>
          </w:tcPr>
          <w:p w14:paraId="47B9DCBC" w14:textId="77777777" w:rsidR="00EF217F" w:rsidRPr="00187CCE" w:rsidRDefault="00EF217F" w:rsidP="00C7202E">
            <w:pPr>
              <w:spacing w:before="60" w:after="60" w:line="240" w:lineRule="auto"/>
              <w:rPr>
                <w:rFonts w:eastAsiaTheme="minorHAnsi"/>
              </w:rPr>
            </w:pPr>
            <w:r w:rsidRPr="00187CCE">
              <w:rPr>
                <w:rFonts w:eastAsiaTheme="minorHAnsi"/>
              </w:rPr>
              <w:t>--- Atlantic halibut (</w:t>
            </w:r>
            <w:r w:rsidRPr="00187CCE">
              <w:rPr>
                <w:rFonts w:eastAsiaTheme="minorHAnsi"/>
                <w:i/>
                <w:iCs/>
              </w:rPr>
              <w:t>Hippoglossus hippoglossus</w:t>
            </w:r>
            <w:r w:rsidRPr="00187CCE">
              <w:rPr>
                <w:rFonts w:eastAsiaTheme="minorHAnsi"/>
              </w:rPr>
              <w:t>)</w:t>
            </w:r>
          </w:p>
        </w:tc>
        <w:tc>
          <w:tcPr>
            <w:tcW w:w="1110" w:type="pct"/>
          </w:tcPr>
          <w:p w14:paraId="4055F2BC"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3C4DF95A"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1663D07C"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0B79BB93" w14:textId="77777777" w:rsidTr="00C7202E">
        <w:tc>
          <w:tcPr>
            <w:tcW w:w="651" w:type="pct"/>
            <w:noWrap/>
          </w:tcPr>
          <w:p w14:paraId="0DD1CD3A" w14:textId="77777777" w:rsidR="00EF217F" w:rsidRPr="00187CCE" w:rsidRDefault="00EF217F" w:rsidP="00C7202E">
            <w:pPr>
              <w:spacing w:before="60" w:after="60" w:line="240" w:lineRule="auto"/>
              <w:rPr>
                <w:rFonts w:eastAsiaTheme="minorHAnsi"/>
              </w:rPr>
            </w:pPr>
            <w:r w:rsidRPr="00187CCE">
              <w:rPr>
                <w:rFonts w:eastAsiaTheme="minorHAnsi"/>
              </w:rPr>
              <w:t>0305 59 85</w:t>
            </w:r>
          </w:p>
        </w:tc>
        <w:tc>
          <w:tcPr>
            <w:tcW w:w="2206" w:type="pct"/>
          </w:tcPr>
          <w:p w14:paraId="44BAEAA9"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51C91EE6"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2BB33EAA"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1677C2D2"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5C405DA1" w14:textId="77777777" w:rsidTr="00C7202E">
        <w:tc>
          <w:tcPr>
            <w:tcW w:w="651" w:type="pct"/>
            <w:noWrap/>
          </w:tcPr>
          <w:p w14:paraId="581D9C3D" w14:textId="77777777" w:rsidR="00EF217F" w:rsidRPr="00187CCE" w:rsidRDefault="00EF217F" w:rsidP="00C7202E">
            <w:pPr>
              <w:spacing w:before="60" w:after="60" w:line="240" w:lineRule="auto"/>
              <w:rPr>
                <w:rFonts w:eastAsiaTheme="minorHAnsi"/>
              </w:rPr>
            </w:pPr>
            <w:r w:rsidRPr="00187CCE">
              <w:rPr>
                <w:rFonts w:eastAsiaTheme="minorHAnsi"/>
              </w:rPr>
              <w:t>0305 61 00</w:t>
            </w:r>
          </w:p>
        </w:tc>
        <w:tc>
          <w:tcPr>
            <w:tcW w:w="2206" w:type="pct"/>
          </w:tcPr>
          <w:p w14:paraId="02FFC5F4" w14:textId="77777777" w:rsidR="00EF217F" w:rsidRPr="00187CCE" w:rsidRDefault="00EF217F" w:rsidP="00C7202E">
            <w:pPr>
              <w:spacing w:before="60" w:after="60" w:line="240" w:lineRule="auto"/>
              <w:rPr>
                <w:rFonts w:eastAsiaTheme="minorHAnsi"/>
              </w:rPr>
            </w:pPr>
            <w:r w:rsidRPr="00187CCE">
              <w:rPr>
                <w:rFonts w:eastAsiaTheme="minorHAnsi"/>
              </w:rPr>
              <w:t>-- Herrings (</w:t>
            </w:r>
            <w:r w:rsidRPr="00187CCE">
              <w:rPr>
                <w:rFonts w:eastAsiaTheme="minorHAnsi"/>
                <w:i/>
                <w:iCs/>
              </w:rPr>
              <w:t>Clupea harengus</w:t>
            </w:r>
            <w:r w:rsidRPr="00187CCE">
              <w:rPr>
                <w:rFonts w:eastAsiaTheme="minorHAnsi"/>
              </w:rPr>
              <w:t xml:space="preserve">, </w:t>
            </w:r>
            <w:r w:rsidRPr="00187CCE">
              <w:rPr>
                <w:rFonts w:eastAsiaTheme="minorHAnsi"/>
                <w:i/>
                <w:iCs/>
              </w:rPr>
              <w:t>Clupea pallasii</w:t>
            </w:r>
            <w:r w:rsidRPr="00187CCE">
              <w:rPr>
                <w:rFonts w:eastAsiaTheme="minorHAnsi"/>
              </w:rPr>
              <w:t>)</w:t>
            </w:r>
          </w:p>
        </w:tc>
        <w:tc>
          <w:tcPr>
            <w:tcW w:w="1110" w:type="pct"/>
          </w:tcPr>
          <w:p w14:paraId="2959C36F"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73AB5017"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0E2C803D"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577B13AB" w14:textId="77777777" w:rsidTr="00C7202E">
        <w:tc>
          <w:tcPr>
            <w:tcW w:w="651" w:type="pct"/>
            <w:noWrap/>
          </w:tcPr>
          <w:p w14:paraId="2C54CF8B" w14:textId="77777777" w:rsidR="00EF217F" w:rsidRPr="00187CCE" w:rsidRDefault="00EF217F" w:rsidP="00C7202E">
            <w:pPr>
              <w:spacing w:before="60" w:after="60" w:line="240" w:lineRule="auto"/>
              <w:rPr>
                <w:rFonts w:eastAsiaTheme="minorHAnsi"/>
              </w:rPr>
            </w:pPr>
            <w:r w:rsidRPr="00187CCE">
              <w:rPr>
                <w:rFonts w:eastAsiaTheme="minorHAnsi"/>
              </w:rPr>
              <w:t>0305 62 00</w:t>
            </w:r>
          </w:p>
        </w:tc>
        <w:tc>
          <w:tcPr>
            <w:tcW w:w="2206" w:type="pct"/>
          </w:tcPr>
          <w:p w14:paraId="4CAACA1B" w14:textId="77777777" w:rsidR="00EF217F" w:rsidRPr="00187CCE" w:rsidRDefault="00EF217F" w:rsidP="00C7202E">
            <w:pPr>
              <w:spacing w:before="60" w:after="60" w:line="240" w:lineRule="auto"/>
              <w:rPr>
                <w:rFonts w:eastAsiaTheme="minorHAnsi"/>
              </w:rPr>
            </w:pPr>
            <w:r w:rsidRPr="00187CCE">
              <w:rPr>
                <w:rFonts w:eastAsiaTheme="minorHAnsi"/>
              </w:rPr>
              <w:t>-- Cod (</w:t>
            </w:r>
            <w:r w:rsidRPr="00187CCE">
              <w:rPr>
                <w:rFonts w:eastAsiaTheme="minorHAnsi"/>
                <w:i/>
                <w:iCs/>
              </w:rPr>
              <w:t>Gadus morhua</w:t>
            </w:r>
            <w:r w:rsidRPr="00187CCE">
              <w:rPr>
                <w:rFonts w:eastAsiaTheme="minorHAnsi"/>
              </w:rPr>
              <w:t xml:space="preserve">, </w:t>
            </w:r>
            <w:r w:rsidRPr="00187CCE">
              <w:rPr>
                <w:rFonts w:eastAsiaTheme="minorHAnsi"/>
                <w:i/>
                <w:iCs/>
              </w:rPr>
              <w:t>Gadus ogac</w:t>
            </w:r>
            <w:r w:rsidRPr="00187CCE">
              <w:rPr>
                <w:rFonts w:eastAsiaTheme="minorHAnsi"/>
              </w:rPr>
              <w:t xml:space="preserve">, </w:t>
            </w:r>
            <w:r w:rsidRPr="00187CCE">
              <w:rPr>
                <w:rFonts w:eastAsiaTheme="minorHAnsi"/>
                <w:i/>
                <w:iCs/>
              </w:rPr>
              <w:t>Gadus macrocephalus</w:t>
            </w:r>
            <w:r w:rsidRPr="00187CCE">
              <w:rPr>
                <w:rFonts w:eastAsiaTheme="minorHAnsi"/>
              </w:rPr>
              <w:t>)</w:t>
            </w:r>
          </w:p>
        </w:tc>
        <w:tc>
          <w:tcPr>
            <w:tcW w:w="1110" w:type="pct"/>
          </w:tcPr>
          <w:p w14:paraId="4F185A01"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7441BD4A"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1907B36D"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45ACF163" w14:textId="77777777" w:rsidTr="00C7202E">
        <w:tc>
          <w:tcPr>
            <w:tcW w:w="651" w:type="pct"/>
            <w:noWrap/>
          </w:tcPr>
          <w:p w14:paraId="27AE745E" w14:textId="77777777" w:rsidR="00EF217F" w:rsidRPr="00187CCE" w:rsidRDefault="00EF217F" w:rsidP="00C7202E">
            <w:pPr>
              <w:spacing w:before="60" w:after="60" w:line="240" w:lineRule="auto"/>
              <w:rPr>
                <w:rFonts w:eastAsiaTheme="minorHAnsi"/>
              </w:rPr>
            </w:pPr>
            <w:r w:rsidRPr="00187CCE">
              <w:rPr>
                <w:rFonts w:eastAsiaTheme="minorHAnsi"/>
              </w:rPr>
              <w:t>0305 63 00</w:t>
            </w:r>
          </w:p>
        </w:tc>
        <w:tc>
          <w:tcPr>
            <w:tcW w:w="2206" w:type="pct"/>
          </w:tcPr>
          <w:p w14:paraId="6AB30D8B" w14:textId="77777777" w:rsidR="00EF217F" w:rsidRPr="00187CCE" w:rsidRDefault="00EF217F" w:rsidP="00C7202E">
            <w:pPr>
              <w:spacing w:before="60" w:after="60" w:line="240" w:lineRule="auto"/>
              <w:rPr>
                <w:rFonts w:eastAsiaTheme="minorHAnsi"/>
              </w:rPr>
            </w:pPr>
            <w:r w:rsidRPr="00187CCE">
              <w:rPr>
                <w:rFonts w:eastAsiaTheme="minorHAnsi"/>
              </w:rPr>
              <w:t>-- Anchovies (</w:t>
            </w:r>
            <w:r w:rsidRPr="00187CCE">
              <w:rPr>
                <w:rFonts w:eastAsiaTheme="minorHAnsi"/>
                <w:i/>
                <w:iCs/>
              </w:rPr>
              <w:t>Engraulis</w:t>
            </w:r>
            <w:r w:rsidRPr="00187CCE">
              <w:rPr>
                <w:rFonts w:eastAsiaTheme="minorHAnsi"/>
              </w:rPr>
              <w:t xml:space="preserve"> spp.)</w:t>
            </w:r>
          </w:p>
        </w:tc>
        <w:tc>
          <w:tcPr>
            <w:tcW w:w="1110" w:type="pct"/>
          </w:tcPr>
          <w:p w14:paraId="721B6DB4"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214C74EC"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0D2E562F"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75176B00" w14:textId="77777777" w:rsidTr="00C7202E">
        <w:tc>
          <w:tcPr>
            <w:tcW w:w="651" w:type="pct"/>
            <w:noWrap/>
          </w:tcPr>
          <w:p w14:paraId="16B5322B" w14:textId="77777777" w:rsidR="00EF217F" w:rsidRPr="00187CCE" w:rsidRDefault="00EF217F" w:rsidP="00C7202E">
            <w:pPr>
              <w:spacing w:before="60" w:after="60" w:line="240" w:lineRule="auto"/>
              <w:rPr>
                <w:rFonts w:eastAsiaTheme="minorHAnsi"/>
              </w:rPr>
            </w:pPr>
            <w:r w:rsidRPr="00187CCE">
              <w:rPr>
                <w:rFonts w:eastAsiaTheme="minorHAnsi"/>
              </w:rPr>
              <w:t>0305 64 00</w:t>
            </w:r>
          </w:p>
        </w:tc>
        <w:tc>
          <w:tcPr>
            <w:tcW w:w="2206" w:type="pct"/>
          </w:tcPr>
          <w:p w14:paraId="40524EDF" w14:textId="77777777" w:rsidR="00EF217F" w:rsidRPr="00187CCE" w:rsidRDefault="00EF217F" w:rsidP="00C7202E">
            <w:pPr>
              <w:spacing w:before="60" w:after="60" w:line="240" w:lineRule="auto"/>
              <w:rPr>
                <w:rFonts w:eastAsiaTheme="minorHAnsi"/>
              </w:rPr>
            </w:pPr>
            <w:r w:rsidRPr="00187CCE">
              <w:rPr>
                <w:rFonts w:eastAsiaTheme="minorHAnsi"/>
              </w:rPr>
              <w:t>-- Tilapias (</w:t>
            </w:r>
            <w:r w:rsidRPr="00187CCE">
              <w:rPr>
                <w:rFonts w:eastAsiaTheme="minorHAnsi"/>
                <w:i/>
                <w:iCs/>
              </w:rPr>
              <w:t>Oreochromis</w:t>
            </w:r>
            <w:r w:rsidRPr="00187CCE">
              <w:rPr>
                <w:rFonts w:eastAsiaTheme="minorHAnsi"/>
              </w:rPr>
              <w:t xml:space="preserve"> spp.), catfish (</w:t>
            </w:r>
            <w:r w:rsidRPr="00187CCE">
              <w:rPr>
                <w:rFonts w:eastAsiaTheme="minorHAnsi"/>
                <w:i/>
                <w:iCs/>
              </w:rPr>
              <w:t>Pangasius</w:t>
            </w:r>
            <w:r w:rsidRPr="00187CCE">
              <w:rPr>
                <w:rFonts w:eastAsiaTheme="minorHAnsi"/>
              </w:rPr>
              <w:t xml:space="preserve"> spp., </w:t>
            </w:r>
            <w:r w:rsidRPr="00187CCE">
              <w:rPr>
                <w:rFonts w:eastAsiaTheme="minorHAnsi"/>
                <w:i/>
                <w:iCs/>
              </w:rPr>
              <w:t>Silurus</w:t>
            </w:r>
            <w:r w:rsidRPr="00187CCE">
              <w:rPr>
                <w:rFonts w:eastAsiaTheme="minorHAnsi"/>
              </w:rPr>
              <w:t xml:space="preserve"> spp., </w:t>
            </w:r>
            <w:r w:rsidRPr="00187CCE">
              <w:rPr>
                <w:rFonts w:eastAsiaTheme="minorHAnsi"/>
                <w:i/>
                <w:iCs/>
              </w:rPr>
              <w:t>Clarias</w:t>
            </w:r>
            <w:r w:rsidRPr="00187CCE">
              <w:rPr>
                <w:rFonts w:eastAsiaTheme="minorHAnsi"/>
              </w:rPr>
              <w:t xml:space="preserve"> spp., </w:t>
            </w:r>
            <w:r w:rsidRPr="00187CCE">
              <w:rPr>
                <w:rFonts w:eastAsiaTheme="minorHAnsi"/>
                <w:i/>
                <w:iCs/>
              </w:rPr>
              <w:t>Ictalurus</w:t>
            </w:r>
            <w:r w:rsidRPr="00187CCE">
              <w:rPr>
                <w:rFonts w:eastAsiaTheme="minorHAnsi"/>
              </w:rPr>
              <w:t xml:space="preserve"> spp.), carp (</w:t>
            </w:r>
            <w:r w:rsidRPr="00187CCE">
              <w:rPr>
                <w:rFonts w:eastAsiaTheme="minorHAnsi"/>
                <w:i/>
                <w:iCs/>
              </w:rPr>
              <w:t>Cyprinus</w:t>
            </w:r>
            <w:r w:rsidRPr="00187CCE">
              <w:rPr>
                <w:rFonts w:eastAsiaTheme="minorHAnsi"/>
              </w:rPr>
              <w:t xml:space="preserve"> spp., </w:t>
            </w:r>
            <w:r w:rsidRPr="00187CCE">
              <w:rPr>
                <w:rFonts w:eastAsiaTheme="minorHAnsi"/>
                <w:i/>
                <w:iCs/>
              </w:rPr>
              <w:t>Carassius</w:t>
            </w:r>
            <w:r w:rsidRPr="00187CCE">
              <w:rPr>
                <w:rFonts w:eastAsiaTheme="minorHAnsi"/>
              </w:rPr>
              <w:t xml:space="preserve"> spp., </w:t>
            </w:r>
            <w:r w:rsidRPr="00187CCE">
              <w:rPr>
                <w:rFonts w:eastAsiaTheme="minorHAnsi"/>
                <w:i/>
                <w:iCs/>
              </w:rPr>
              <w:t>Ctenopharyngodon idellus</w:t>
            </w:r>
            <w:r w:rsidRPr="00187CCE">
              <w:rPr>
                <w:rFonts w:eastAsiaTheme="minorHAnsi"/>
              </w:rPr>
              <w:t xml:space="preserve">, </w:t>
            </w:r>
            <w:r w:rsidRPr="00187CCE">
              <w:rPr>
                <w:rFonts w:eastAsiaTheme="minorHAnsi"/>
                <w:i/>
                <w:iCs/>
              </w:rPr>
              <w:t>Hypophthalmichthys</w:t>
            </w:r>
            <w:r w:rsidRPr="00187CCE">
              <w:rPr>
                <w:rFonts w:eastAsiaTheme="minorHAnsi"/>
              </w:rPr>
              <w:t xml:space="preserve"> spp., </w:t>
            </w:r>
            <w:r w:rsidRPr="00187CCE">
              <w:rPr>
                <w:rFonts w:eastAsiaTheme="minorHAnsi"/>
                <w:i/>
                <w:iCs/>
              </w:rPr>
              <w:t>Cirrhinus</w:t>
            </w:r>
            <w:r w:rsidRPr="00187CCE">
              <w:rPr>
                <w:rFonts w:eastAsiaTheme="minorHAnsi"/>
              </w:rPr>
              <w:t xml:space="preserve"> spp., </w:t>
            </w:r>
            <w:r w:rsidRPr="00187CCE">
              <w:rPr>
                <w:rFonts w:eastAsiaTheme="minorHAnsi"/>
                <w:i/>
                <w:iCs/>
              </w:rPr>
              <w:t>Mylopharyngodon piceus</w:t>
            </w:r>
            <w:r w:rsidRPr="00187CCE">
              <w:rPr>
                <w:rFonts w:eastAsiaTheme="minorHAnsi"/>
              </w:rPr>
              <w:t xml:space="preserve">, </w:t>
            </w:r>
            <w:r w:rsidRPr="00187CCE">
              <w:rPr>
                <w:rFonts w:eastAsiaTheme="minorHAnsi"/>
                <w:i/>
                <w:iCs/>
              </w:rPr>
              <w:t>Catla catla</w:t>
            </w:r>
            <w:r w:rsidRPr="00187CCE">
              <w:rPr>
                <w:rFonts w:eastAsiaTheme="minorHAnsi"/>
              </w:rPr>
              <w:t xml:space="preserve">, </w:t>
            </w:r>
            <w:r w:rsidRPr="00187CCE">
              <w:rPr>
                <w:rFonts w:eastAsiaTheme="minorHAnsi"/>
                <w:i/>
                <w:iCs/>
              </w:rPr>
              <w:t>Labeo</w:t>
            </w:r>
            <w:r w:rsidRPr="00187CCE">
              <w:rPr>
                <w:rFonts w:eastAsiaTheme="minorHAnsi"/>
              </w:rPr>
              <w:t xml:space="preserve"> spp., </w:t>
            </w:r>
            <w:r w:rsidRPr="00187CCE">
              <w:rPr>
                <w:rFonts w:eastAsiaTheme="minorHAnsi"/>
                <w:i/>
                <w:iCs/>
              </w:rPr>
              <w:t>Osteochilus hasselti</w:t>
            </w:r>
            <w:r w:rsidRPr="00187CCE">
              <w:rPr>
                <w:rFonts w:eastAsiaTheme="minorHAnsi"/>
              </w:rPr>
              <w:t xml:space="preserve">, </w:t>
            </w:r>
            <w:r w:rsidRPr="00187CCE">
              <w:rPr>
                <w:rFonts w:eastAsiaTheme="minorHAnsi"/>
                <w:i/>
                <w:iCs/>
              </w:rPr>
              <w:t>Leptobarbus hoeveni</w:t>
            </w:r>
            <w:r w:rsidRPr="00187CCE">
              <w:rPr>
                <w:rFonts w:eastAsiaTheme="minorHAnsi"/>
              </w:rPr>
              <w:t xml:space="preserve">, </w:t>
            </w:r>
            <w:r w:rsidRPr="00187CCE">
              <w:rPr>
                <w:rFonts w:eastAsiaTheme="minorHAnsi"/>
                <w:i/>
                <w:iCs/>
              </w:rPr>
              <w:t>Megalobrama</w:t>
            </w:r>
            <w:r w:rsidRPr="00187CCE">
              <w:rPr>
                <w:rFonts w:eastAsiaTheme="minorHAnsi"/>
              </w:rPr>
              <w:t xml:space="preserve"> spp.), eels (</w:t>
            </w:r>
            <w:r w:rsidRPr="00187CCE">
              <w:rPr>
                <w:rFonts w:eastAsiaTheme="minorHAnsi"/>
                <w:i/>
                <w:iCs/>
              </w:rPr>
              <w:t>Anguilla</w:t>
            </w:r>
            <w:r w:rsidRPr="00187CCE">
              <w:rPr>
                <w:rFonts w:eastAsiaTheme="minorHAnsi"/>
              </w:rPr>
              <w:t xml:space="preserve"> spp.), Nile perch (</w:t>
            </w:r>
            <w:r w:rsidRPr="00187CCE">
              <w:rPr>
                <w:rFonts w:eastAsiaTheme="minorHAnsi"/>
                <w:i/>
                <w:iCs/>
              </w:rPr>
              <w:t>Lates niloticus</w:t>
            </w:r>
            <w:r w:rsidRPr="00187CCE">
              <w:rPr>
                <w:rFonts w:eastAsiaTheme="minorHAnsi"/>
              </w:rPr>
              <w:t>) and snakeheads (</w:t>
            </w:r>
            <w:r w:rsidRPr="00187CCE">
              <w:rPr>
                <w:rFonts w:eastAsiaTheme="minorHAnsi"/>
                <w:i/>
                <w:iCs/>
              </w:rPr>
              <w:t>Channa</w:t>
            </w:r>
            <w:r w:rsidRPr="00187CCE">
              <w:rPr>
                <w:rFonts w:eastAsiaTheme="minorHAnsi"/>
              </w:rPr>
              <w:t xml:space="preserve"> spp.)</w:t>
            </w:r>
          </w:p>
        </w:tc>
        <w:tc>
          <w:tcPr>
            <w:tcW w:w="1110" w:type="pct"/>
          </w:tcPr>
          <w:p w14:paraId="30A8A425"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50ADDED4"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394A5E7B"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46594371" w14:textId="77777777" w:rsidTr="00C7202E">
        <w:tc>
          <w:tcPr>
            <w:tcW w:w="651" w:type="pct"/>
            <w:noWrap/>
          </w:tcPr>
          <w:p w14:paraId="1E70C26F" w14:textId="77777777" w:rsidR="00EF217F" w:rsidRPr="00187CCE" w:rsidRDefault="00EF217F" w:rsidP="00C7202E">
            <w:pPr>
              <w:spacing w:before="60" w:after="60" w:line="240" w:lineRule="auto"/>
              <w:rPr>
                <w:rFonts w:eastAsiaTheme="minorHAnsi"/>
              </w:rPr>
            </w:pPr>
            <w:r w:rsidRPr="00187CCE">
              <w:rPr>
                <w:rFonts w:eastAsiaTheme="minorHAnsi"/>
              </w:rPr>
              <w:t>0305 69 10</w:t>
            </w:r>
          </w:p>
        </w:tc>
        <w:tc>
          <w:tcPr>
            <w:tcW w:w="2206" w:type="pct"/>
          </w:tcPr>
          <w:p w14:paraId="66DFD14C" w14:textId="77777777" w:rsidR="00EF217F" w:rsidRPr="00187CCE" w:rsidRDefault="00EF217F" w:rsidP="00C7202E">
            <w:pPr>
              <w:spacing w:before="60" w:after="60" w:line="240" w:lineRule="auto"/>
              <w:rPr>
                <w:rFonts w:eastAsiaTheme="minorHAnsi"/>
              </w:rPr>
            </w:pPr>
            <w:r w:rsidRPr="00187CCE">
              <w:rPr>
                <w:rFonts w:eastAsiaTheme="minorHAnsi"/>
              </w:rPr>
              <w:t>--- Polar cod (</w:t>
            </w:r>
            <w:r w:rsidRPr="00187CCE">
              <w:rPr>
                <w:rFonts w:eastAsiaTheme="minorHAnsi"/>
                <w:i/>
                <w:iCs/>
              </w:rPr>
              <w:t>Boreogadus saida</w:t>
            </w:r>
            <w:r w:rsidRPr="00187CCE">
              <w:rPr>
                <w:rFonts w:eastAsiaTheme="minorHAnsi"/>
              </w:rPr>
              <w:t>)</w:t>
            </w:r>
          </w:p>
        </w:tc>
        <w:tc>
          <w:tcPr>
            <w:tcW w:w="1110" w:type="pct"/>
          </w:tcPr>
          <w:p w14:paraId="336D3A8F"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006C53A6"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56D1B6A9"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443FD9F1" w14:textId="77777777" w:rsidTr="00C7202E">
        <w:tc>
          <w:tcPr>
            <w:tcW w:w="651" w:type="pct"/>
            <w:noWrap/>
          </w:tcPr>
          <w:p w14:paraId="697D2761" w14:textId="77777777" w:rsidR="00EF217F" w:rsidRPr="00187CCE" w:rsidRDefault="00EF217F" w:rsidP="00C7202E">
            <w:pPr>
              <w:pageBreakBefore/>
              <w:spacing w:before="60" w:after="60" w:line="240" w:lineRule="auto"/>
              <w:rPr>
                <w:rFonts w:eastAsiaTheme="minorHAnsi"/>
              </w:rPr>
            </w:pPr>
            <w:r w:rsidRPr="00187CCE">
              <w:rPr>
                <w:rFonts w:eastAsiaTheme="minorHAnsi"/>
              </w:rPr>
              <w:lastRenderedPageBreak/>
              <w:t>0305 69 30</w:t>
            </w:r>
          </w:p>
        </w:tc>
        <w:tc>
          <w:tcPr>
            <w:tcW w:w="2206" w:type="pct"/>
          </w:tcPr>
          <w:p w14:paraId="015CB292" w14:textId="77777777" w:rsidR="00EF217F" w:rsidRPr="00187CCE" w:rsidRDefault="00EF217F" w:rsidP="00C7202E">
            <w:pPr>
              <w:spacing w:before="60" w:after="60" w:line="240" w:lineRule="auto"/>
              <w:rPr>
                <w:rFonts w:eastAsiaTheme="minorHAnsi"/>
              </w:rPr>
            </w:pPr>
            <w:r w:rsidRPr="00187CCE">
              <w:rPr>
                <w:rFonts w:eastAsiaTheme="minorHAnsi"/>
              </w:rPr>
              <w:t>--- Atlantic halibut (</w:t>
            </w:r>
            <w:r w:rsidRPr="00187CCE">
              <w:rPr>
                <w:rFonts w:eastAsiaTheme="minorHAnsi"/>
                <w:i/>
                <w:iCs/>
              </w:rPr>
              <w:t>Hippoglossus hippoglossus</w:t>
            </w:r>
            <w:r w:rsidRPr="00187CCE">
              <w:rPr>
                <w:rFonts w:eastAsiaTheme="minorHAnsi"/>
              </w:rPr>
              <w:t>)</w:t>
            </w:r>
          </w:p>
        </w:tc>
        <w:tc>
          <w:tcPr>
            <w:tcW w:w="1110" w:type="pct"/>
          </w:tcPr>
          <w:p w14:paraId="5C3B47F4"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69444F54"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7CA44033"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25C97B2C" w14:textId="77777777" w:rsidTr="00C7202E">
        <w:tc>
          <w:tcPr>
            <w:tcW w:w="651" w:type="pct"/>
            <w:noWrap/>
          </w:tcPr>
          <w:p w14:paraId="6098BE4D" w14:textId="77777777" w:rsidR="00EF217F" w:rsidRPr="00187CCE" w:rsidRDefault="00EF217F" w:rsidP="00C7202E">
            <w:pPr>
              <w:spacing w:before="60" w:after="60" w:line="240" w:lineRule="auto"/>
              <w:rPr>
                <w:rFonts w:eastAsiaTheme="minorHAnsi"/>
              </w:rPr>
            </w:pPr>
            <w:r w:rsidRPr="00187CCE">
              <w:rPr>
                <w:rFonts w:eastAsiaTheme="minorHAnsi"/>
              </w:rPr>
              <w:t>0305 69 50</w:t>
            </w:r>
          </w:p>
        </w:tc>
        <w:tc>
          <w:tcPr>
            <w:tcW w:w="2206" w:type="pct"/>
          </w:tcPr>
          <w:p w14:paraId="5EC98250" w14:textId="77777777" w:rsidR="00EF217F" w:rsidRPr="00187CCE" w:rsidRDefault="00EF217F" w:rsidP="00C7202E">
            <w:pPr>
              <w:spacing w:before="60" w:after="60" w:line="240" w:lineRule="auto"/>
              <w:rPr>
                <w:rFonts w:eastAsiaTheme="minorHAnsi"/>
              </w:rPr>
            </w:pPr>
            <w:r w:rsidRPr="00187CCE">
              <w:rPr>
                <w:rFonts w:eastAsiaTheme="minorHAnsi"/>
              </w:rPr>
              <w:t>--- Pacific salmon (</w:t>
            </w:r>
            <w:r w:rsidRPr="00187CCE">
              <w:rPr>
                <w:rFonts w:eastAsiaTheme="minorHAnsi"/>
                <w:i/>
                <w:iCs/>
              </w:rPr>
              <w:t>Oncorhynchus nerka</w:t>
            </w:r>
            <w:r w:rsidRPr="00187CCE">
              <w:rPr>
                <w:rFonts w:eastAsiaTheme="minorHAnsi"/>
              </w:rPr>
              <w:t xml:space="preserve">, </w:t>
            </w:r>
            <w:r w:rsidRPr="00187CCE">
              <w:rPr>
                <w:rFonts w:eastAsiaTheme="minorHAnsi"/>
                <w:i/>
                <w:iCs/>
              </w:rPr>
              <w:t>Oncorhynchus gorbuscha</w:t>
            </w:r>
            <w:r w:rsidRPr="00187CCE">
              <w:rPr>
                <w:rFonts w:eastAsiaTheme="minorHAnsi"/>
              </w:rPr>
              <w:t xml:space="preserve">, </w:t>
            </w:r>
            <w:r w:rsidRPr="00187CCE">
              <w:rPr>
                <w:rFonts w:eastAsiaTheme="minorHAnsi"/>
                <w:i/>
                <w:iCs/>
              </w:rPr>
              <w:t>Oncorhynchus keta</w:t>
            </w:r>
            <w:r w:rsidRPr="00187CCE">
              <w:rPr>
                <w:rFonts w:eastAsiaTheme="minorHAnsi"/>
              </w:rPr>
              <w:t xml:space="preserve">, </w:t>
            </w:r>
            <w:r w:rsidRPr="00187CCE">
              <w:rPr>
                <w:rFonts w:eastAsiaTheme="minorHAnsi"/>
                <w:i/>
                <w:iCs/>
              </w:rPr>
              <w:t>Oncorhynchus tschawytscha</w:t>
            </w:r>
            <w:r w:rsidRPr="00187CCE">
              <w:rPr>
                <w:rFonts w:eastAsiaTheme="minorHAnsi"/>
              </w:rPr>
              <w:t xml:space="preserve">, </w:t>
            </w:r>
            <w:r w:rsidRPr="00187CCE">
              <w:rPr>
                <w:rFonts w:eastAsiaTheme="minorHAnsi"/>
                <w:i/>
                <w:iCs/>
              </w:rPr>
              <w:t>Oncorhynchus kisutch</w:t>
            </w:r>
            <w:r w:rsidRPr="00187CCE">
              <w:rPr>
                <w:rFonts w:eastAsiaTheme="minorHAnsi"/>
              </w:rPr>
              <w:t xml:space="preserve">, </w:t>
            </w:r>
            <w:r w:rsidRPr="00187CCE">
              <w:rPr>
                <w:rFonts w:eastAsiaTheme="minorHAnsi"/>
                <w:i/>
                <w:iCs/>
              </w:rPr>
              <w:t>Oncorhynchus masou</w:t>
            </w:r>
            <w:r w:rsidRPr="00187CCE">
              <w:rPr>
                <w:rFonts w:eastAsiaTheme="minorHAnsi"/>
              </w:rPr>
              <w:t xml:space="preserve"> and </w:t>
            </w:r>
            <w:r w:rsidRPr="00187CCE">
              <w:rPr>
                <w:rFonts w:eastAsiaTheme="minorHAnsi"/>
                <w:i/>
                <w:iCs/>
              </w:rPr>
              <w:t>Oncorhynchus rhodurus</w:t>
            </w:r>
            <w:r w:rsidRPr="00187CCE">
              <w:rPr>
                <w:rFonts w:eastAsiaTheme="minorHAnsi"/>
              </w:rPr>
              <w:t>), Atlantic salmon (</w:t>
            </w:r>
            <w:r w:rsidRPr="00187CCE">
              <w:rPr>
                <w:rFonts w:eastAsiaTheme="minorHAnsi"/>
                <w:i/>
                <w:iCs/>
              </w:rPr>
              <w:t>Salmo salar</w:t>
            </w:r>
            <w:r w:rsidRPr="00187CCE">
              <w:rPr>
                <w:rFonts w:eastAsiaTheme="minorHAnsi"/>
              </w:rPr>
              <w:t>) and Danube salmon (</w:t>
            </w:r>
            <w:r w:rsidRPr="00187CCE">
              <w:rPr>
                <w:rFonts w:eastAsiaTheme="minorHAnsi"/>
                <w:i/>
                <w:iCs/>
              </w:rPr>
              <w:t>Hucho hucho</w:t>
            </w:r>
            <w:r w:rsidRPr="00187CCE">
              <w:rPr>
                <w:rFonts w:eastAsiaTheme="minorHAnsi"/>
              </w:rPr>
              <w:t>)</w:t>
            </w:r>
          </w:p>
        </w:tc>
        <w:tc>
          <w:tcPr>
            <w:tcW w:w="1110" w:type="pct"/>
          </w:tcPr>
          <w:p w14:paraId="739917F1"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5338736F"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37B13EF8"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02C6D229" w14:textId="77777777" w:rsidTr="00C7202E">
        <w:tc>
          <w:tcPr>
            <w:tcW w:w="651" w:type="pct"/>
            <w:noWrap/>
          </w:tcPr>
          <w:p w14:paraId="3D8720F9" w14:textId="77777777" w:rsidR="00EF217F" w:rsidRPr="00187CCE" w:rsidRDefault="00EF217F" w:rsidP="00C7202E">
            <w:pPr>
              <w:spacing w:before="60" w:after="60" w:line="240" w:lineRule="auto"/>
              <w:rPr>
                <w:rFonts w:eastAsiaTheme="minorHAnsi"/>
              </w:rPr>
            </w:pPr>
            <w:r w:rsidRPr="00187CCE">
              <w:rPr>
                <w:rFonts w:eastAsiaTheme="minorHAnsi"/>
              </w:rPr>
              <w:t>0305 69 80</w:t>
            </w:r>
          </w:p>
        </w:tc>
        <w:tc>
          <w:tcPr>
            <w:tcW w:w="2206" w:type="pct"/>
          </w:tcPr>
          <w:p w14:paraId="0408D012"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6122ED52"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13F75821"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12FCAEB3"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0C5A5BBC" w14:textId="77777777" w:rsidTr="00C7202E">
        <w:tc>
          <w:tcPr>
            <w:tcW w:w="651" w:type="pct"/>
            <w:noWrap/>
          </w:tcPr>
          <w:p w14:paraId="20792D2A" w14:textId="77777777" w:rsidR="00EF217F" w:rsidRPr="00187CCE" w:rsidRDefault="00EF217F" w:rsidP="00C7202E">
            <w:pPr>
              <w:spacing w:before="60" w:after="60" w:line="240" w:lineRule="auto"/>
              <w:rPr>
                <w:rFonts w:eastAsiaTheme="minorHAnsi"/>
              </w:rPr>
            </w:pPr>
            <w:r w:rsidRPr="00187CCE">
              <w:rPr>
                <w:rFonts w:eastAsiaTheme="minorHAnsi"/>
              </w:rPr>
              <w:t>0305 71 00</w:t>
            </w:r>
          </w:p>
        </w:tc>
        <w:tc>
          <w:tcPr>
            <w:tcW w:w="2206" w:type="pct"/>
          </w:tcPr>
          <w:p w14:paraId="63C65590" w14:textId="77777777" w:rsidR="00EF217F" w:rsidRPr="00187CCE" w:rsidRDefault="00EF217F" w:rsidP="00C7202E">
            <w:pPr>
              <w:spacing w:before="60" w:after="60" w:line="240" w:lineRule="auto"/>
              <w:rPr>
                <w:rFonts w:eastAsiaTheme="minorHAnsi"/>
              </w:rPr>
            </w:pPr>
            <w:r w:rsidRPr="00187CCE">
              <w:rPr>
                <w:rFonts w:eastAsiaTheme="minorHAnsi"/>
              </w:rPr>
              <w:t>-- Shark fins</w:t>
            </w:r>
          </w:p>
        </w:tc>
        <w:tc>
          <w:tcPr>
            <w:tcW w:w="1110" w:type="pct"/>
          </w:tcPr>
          <w:p w14:paraId="4ACD53B9"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4211B4F3"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3C57B8D3"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01BF24FF" w14:textId="77777777" w:rsidTr="00C7202E">
        <w:tc>
          <w:tcPr>
            <w:tcW w:w="651" w:type="pct"/>
            <w:noWrap/>
          </w:tcPr>
          <w:p w14:paraId="017DF00D" w14:textId="77777777" w:rsidR="00EF217F" w:rsidRPr="00187CCE" w:rsidRDefault="00EF217F" w:rsidP="00C7202E">
            <w:pPr>
              <w:spacing w:before="60" w:after="60" w:line="240" w:lineRule="auto"/>
              <w:rPr>
                <w:rFonts w:eastAsiaTheme="minorHAnsi"/>
              </w:rPr>
            </w:pPr>
            <w:r w:rsidRPr="00187CCE">
              <w:rPr>
                <w:rFonts w:eastAsiaTheme="minorHAnsi"/>
              </w:rPr>
              <w:t>0305 72 00</w:t>
            </w:r>
          </w:p>
        </w:tc>
        <w:tc>
          <w:tcPr>
            <w:tcW w:w="2206" w:type="pct"/>
          </w:tcPr>
          <w:p w14:paraId="576ED167" w14:textId="77777777" w:rsidR="00EF217F" w:rsidRPr="00187CCE" w:rsidRDefault="00EF217F" w:rsidP="00C7202E">
            <w:pPr>
              <w:spacing w:before="60" w:after="60" w:line="240" w:lineRule="auto"/>
              <w:rPr>
                <w:rFonts w:eastAsiaTheme="minorHAnsi"/>
              </w:rPr>
            </w:pPr>
            <w:r w:rsidRPr="00187CCE">
              <w:rPr>
                <w:rFonts w:eastAsiaTheme="minorHAnsi"/>
              </w:rPr>
              <w:t>-- Fish heads, tails and maws</w:t>
            </w:r>
          </w:p>
        </w:tc>
        <w:tc>
          <w:tcPr>
            <w:tcW w:w="1110" w:type="pct"/>
          </w:tcPr>
          <w:p w14:paraId="51643C7A"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0D70F462"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415C01D5"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48E9B38D" w14:textId="77777777" w:rsidTr="00C7202E">
        <w:tc>
          <w:tcPr>
            <w:tcW w:w="651" w:type="pct"/>
            <w:noWrap/>
          </w:tcPr>
          <w:p w14:paraId="1CFAEB3C" w14:textId="77777777" w:rsidR="00EF217F" w:rsidRPr="00187CCE" w:rsidRDefault="00EF217F" w:rsidP="00C7202E">
            <w:pPr>
              <w:spacing w:before="60" w:after="60" w:line="240" w:lineRule="auto"/>
              <w:rPr>
                <w:rFonts w:eastAsiaTheme="minorHAnsi"/>
              </w:rPr>
            </w:pPr>
            <w:r w:rsidRPr="00187CCE">
              <w:rPr>
                <w:rFonts w:eastAsiaTheme="minorHAnsi"/>
              </w:rPr>
              <w:t>0305 79 00</w:t>
            </w:r>
          </w:p>
        </w:tc>
        <w:tc>
          <w:tcPr>
            <w:tcW w:w="2206" w:type="pct"/>
          </w:tcPr>
          <w:p w14:paraId="611F10CC"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7FD45532"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0FD55F5F"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07B86AE6"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40767B35" w14:textId="77777777" w:rsidTr="00C7202E">
        <w:tc>
          <w:tcPr>
            <w:tcW w:w="651" w:type="pct"/>
            <w:noWrap/>
          </w:tcPr>
          <w:p w14:paraId="4899F254" w14:textId="77777777" w:rsidR="00EF217F" w:rsidRPr="00187CCE" w:rsidRDefault="00EF217F" w:rsidP="00C7202E">
            <w:pPr>
              <w:spacing w:before="60" w:after="60" w:line="240" w:lineRule="auto"/>
              <w:rPr>
                <w:rFonts w:eastAsiaTheme="minorHAnsi"/>
              </w:rPr>
            </w:pPr>
            <w:r w:rsidRPr="00187CCE">
              <w:rPr>
                <w:rFonts w:eastAsiaTheme="minorHAnsi"/>
              </w:rPr>
              <w:t>0306 11 10</w:t>
            </w:r>
          </w:p>
        </w:tc>
        <w:tc>
          <w:tcPr>
            <w:tcW w:w="2206" w:type="pct"/>
          </w:tcPr>
          <w:p w14:paraId="54F24CA4" w14:textId="77777777" w:rsidR="00EF217F" w:rsidRPr="00187CCE" w:rsidRDefault="00EF217F" w:rsidP="00C7202E">
            <w:pPr>
              <w:spacing w:before="60" w:after="60" w:line="240" w:lineRule="auto"/>
              <w:rPr>
                <w:rFonts w:eastAsiaTheme="minorHAnsi"/>
              </w:rPr>
            </w:pPr>
            <w:r w:rsidRPr="00187CCE">
              <w:rPr>
                <w:rFonts w:eastAsiaTheme="minorHAnsi"/>
              </w:rPr>
              <w:t>--- Crawfish tails</w:t>
            </w:r>
          </w:p>
        </w:tc>
        <w:tc>
          <w:tcPr>
            <w:tcW w:w="1110" w:type="pct"/>
          </w:tcPr>
          <w:p w14:paraId="6E731E65"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5161FB55"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36F3C26C"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034174F6" w14:textId="77777777" w:rsidTr="00C7202E">
        <w:tc>
          <w:tcPr>
            <w:tcW w:w="651" w:type="pct"/>
            <w:noWrap/>
          </w:tcPr>
          <w:p w14:paraId="1C616F28" w14:textId="77777777" w:rsidR="00EF217F" w:rsidRPr="00187CCE" w:rsidRDefault="00EF217F" w:rsidP="00C7202E">
            <w:pPr>
              <w:spacing w:before="60" w:after="60" w:line="240" w:lineRule="auto"/>
              <w:rPr>
                <w:rFonts w:eastAsiaTheme="minorHAnsi"/>
              </w:rPr>
            </w:pPr>
            <w:r w:rsidRPr="00187CCE">
              <w:rPr>
                <w:rFonts w:eastAsiaTheme="minorHAnsi"/>
              </w:rPr>
              <w:t>0306 11 90</w:t>
            </w:r>
          </w:p>
        </w:tc>
        <w:tc>
          <w:tcPr>
            <w:tcW w:w="2206" w:type="pct"/>
          </w:tcPr>
          <w:p w14:paraId="60F20F45"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4140BDAE"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6BB9A076"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4B4DD06B"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46F76CA2" w14:textId="77777777" w:rsidTr="00C7202E">
        <w:tc>
          <w:tcPr>
            <w:tcW w:w="651" w:type="pct"/>
            <w:noWrap/>
          </w:tcPr>
          <w:p w14:paraId="0130BDEA" w14:textId="77777777" w:rsidR="00EF217F" w:rsidRPr="00187CCE" w:rsidRDefault="00EF217F" w:rsidP="00C7202E">
            <w:pPr>
              <w:spacing w:before="60" w:after="60" w:line="240" w:lineRule="auto"/>
              <w:rPr>
                <w:rFonts w:eastAsiaTheme="minorHAnsi"/>
              </w:rPr>
            </w:pPr>
            <w:r w:rsidRPr="00187CCE">
              <w:rPr>
                <w:rFonts w:eastAsiaTheme="minorHAnsi"/>
              </w:rPr>
              <w:t>0306 12 10</w:t>
            </w:r>
          </w:p>
        </w:tc>
        <w:tc>
          <w:tcPr>
            <w:tcW w:w="2206" w:type="pct"/>
          </w:tcPr>
          <w:p w14:paraId="45F2647F" w14:textId="77777777" w:rsidR="00EF217F" w:rsidRPr="00187CCE" w:rsidRDefault="00EF217F" w:rsidP="00C7202E">
            <w:pPr>
              <w:spacing w:before="60" w:after="60" w:line="240" w:lineRule="auto"/>
              <w:rPr>
                <w:rFonts w:eastAsiaTheme="minorHAnsi"/>
              </w:rPr>
            </w:pPr>
            <w:r w:rsidRPr="00187CCE">
              <w:rPr>
                <w:rFonts w:eastAsiaTheme="minorHAnsi"/>
              </w:rPr>
              <w:t>--- Whole</w:t>
            </w:r>
          </w:p>
        </w:tc>
        <w:tc>
          <w:tcPr>
            <w:tcW w:w="1110" w:type="pct"/>
          </w:tcPr>
          <w:p w14:paraId="7F06263B"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29F5AB2F"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50B4E664"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2C24FBCA" w14:textId="77777777" w:rsidTr="00C7202E">
        <w:tc>
          <w:tcPr>
            <w:tcW w:w="651" w:type="pct"/>
            <w:noWrap/>
          </w:tcPr>
          <w:p w14:paraId="1D0F68AE" w14:textId="77777777" w:rsidR="00EF217F" w:rsidRPr="00187CCE" w:rsidRDefault="00EF217F" w:rsidP="00C7202E">
            <w:pPr>
              <w:spacing w:before="60" w:after="60" w:line="240" w:lineRule="auto"/>
              <w:rPr>
                <w:rFonts w:eastAsiaTheme="minorHAnsi"/>
              </w:rPr>
            </w:pPr>
            <w:r w:rsidRPr="00187CCE">
              <w:rPr>
                <w:rFonts w:eastAsiaTheme="minorHAnsi"/>
              </w:rPr>
              <w:t>0306 12 90</w:t>
            </w:r>
          </w:p>
        </w:tc>
        <w:tc>
          <w:tcPr>
            <w:tcW w:w="2206" w:type="pct"/>
          </w:tcPr>
          <w:p w14:paraId="732FAF47"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07642F5B"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29797394"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3353AD1D"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7CB3047D" w14:textId="77777777" w:rsidTr="00C7202E">
        <w:tc>
          <w:tcPr>
            <w:tcW w:w="651" w:type="pct"/>
            <w:noWrap/>
          </w:tcPr>
          <w:p w14:paraId="21DC4E73" w14:textId="77777777" w:rsidR="00EF217F" w:rsidRPr="00187CCE" w:rsidRDefault="00EF217F" w:rsidP="00C7202E">
            <w:pPr>
              <w:pageBreakBefore/>
              <w:spacing w:before="60" w:after="60" w:line="240" w:lineRule="auto"/>
              <w:rPr>
                <w:rFonts w:eastAsiaTheme="minorHAnsi"/>
              </w:rPr>
            </w:pPr>
            <w:r w:rsidRPr="00187CCE">
              <w:rPr>
                <w:rFonts w:eastAsiaTheme="minorHAnsi"/>
              </w:rPr>
              <w:lastRenderedPageBreak/>
              <w:t>0306 14 10</w:t>
            </w:r>
          </w:p>
        </w:tc>
        <w:tc>
          <w:tcPr>
            <w:tcW w:w="2206" w:type="pct"/>
          </w:tcPr>
          <w:p w14:paraId="1BBA51FE" w14:textId="77777777" w:rsidR="00EF217F" w:rsidRPr="00187CCE" w:rsidRDefault="00EF217F" w:rsidP="00C7202E">
            <w:pPr>
              <w:spacing w:before="60" w:after="60" w:line="240" w:lineRule="auto"/>
              <w:rPr>
                <w:rFonts w:eastAsiaTheme="minorHAnsi"/>
              </w:rPr>
            </w:pPr>
            <w:r w:rsidRPr="00187CCE">
              <w:rPr>
                <w:rFonts w:eastAsiaTheme="minorHAnsi"/>
              </w:rPr>
              <w:t xml:space="preserve">--- Crabs of the species </w:t>
            </w:r>
            <w:r w:rsidRPr="00187CCE">
              <w:rPr>
                <w:rFonts w:eastAsiaTheme="minorHAnsi"/>
                <w:i/>
                <w:iCs/>
              </w:rPr>
              <w:t>Paralithodes camchaticus</w:t>
            </w:r>
            <w:r w:rsidRPr="00187CCE">
              <w:rPr>
                <w:rFonts w:eastAsiaTheme="minorHAnsi"/>
              </w:rPr>
              <w:t xml:space="preserve">, </w:t>
            </w:r>
            <w:r w:rsidRPr="00187CCE">
              <w:rPr>
                <w:rFonts w:eastAsiaTheme="minorHAnsi"/>
                <w:i/>
                <w:iCs/>
              </w:rPr>
              <w:t>Chionoecetes</w:t>
            </w:r>
            <w:r w:rsidRPr="00187CCE">
              <w:rPr>
                <w:rFonts w:eastAsiaTheme="minorHAnsi"/>
              </w:rPr>
              <w:t xml:space="preserve"> spp. or </w:t>
            </w:r>
            <w:r w:rsidRPr="00187CCE">
              <w:rPr>
                <w:rFonts w:eastAsiaTheme="minorHAnsi"/>
                <w:i/>
                <w:iCs/>
              </w:rPr>
              <w:t>Callinectes sapidus</w:t>
            </w:r>
          </w:p>
        </w:tc>
        <w:tc>
          <w:tcPr>
            <w:tcW w:w="1110" w:type="pct"/>
          </w:tcPr>
          <w:p w14:paraId="55E84A4C"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4B773B52"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382BA057"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2CC9907D" w14:textId="77777777" w:rsidTr="00C7202E">
        <w:tc>
          <w:tcPr>
            <w:tcW w:w="651" w:type="pct"/>
            <w:noWrap/>
          </w:tcPr>
          <w:p w14:paraId="7AC03C46" w14:textId="77777777" w:rsidR="00EF217F" w:rsidRPr="00187CCE" w:rsidRDefault="00EF217F" w:rsidP="00C7202E">
            <w:pPr>
              <w:spacing w:before="60" w:after="60" w:line="240" w:lineRule="auto"/>
              <w:rPr>
                <w:rFonts w:eastAsiaTheme="minorHAnsi"/>
              </w:rPr>
            </w:pPr>
            <w:r w:rsidRPr="00187CCE">
              <w:rPr>
                <w:rFonts w:eastAsiaTheme="minorHAnsi"/>
              </w:rPr>
              <w:t>0306 14 30</w:t>
            </w:r>
          </w:p>
        </w:tc>
        <w:tc>
          <w:tcPr>
            <w:tcW w:w="2206" w:type="pct"/>
          </w:tcPr>
          <w:p w14:paraId="3BD535DA" w14:textId="77777777" w:rsidR="00EF217F" w:rsidRPr="00187CCE" w:rsidRDefault="00EF217F" w:rsidP="00C7202E">
            <w:pPr>
              <w:spacing w:before="60" w:after="60" w:line="240" w:lineRule="auto"/>
              <w:rPr>
                <w:rFonts w:eastAsiaTheme="minorHAnsi"/>
              </w:rPr>
            </w:pPr>
            <w:r w:rsidRPr="00187CCE">
              <w:rPr>
                <w:rFonts w:eastAsiaTheme="minorHAnsi"/>
              </w:rPr>
              <w:t xml:space="preserve">--- Crabs of the species </w:t>
            </w:r>
            <w:r w:rsidRPr="00187CCE">
              <w:rPr>
                <w:rFonts w:eastAsiaTheme="minorHAnsi"/>
                <w:i/>
                <w:iCs/>
              </w:rPr>
              <w:t>Cancer pagurus</w:t>
            </w:r>
          </w:p>
        </w:tc>
        <w:tc>
          <w:tcPr>
            <w:tcW w:w="1110" w:type="pct"/>
          </w:tcPr>
          <w:p w14:paraId="7D7FBFBD"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28EBA3CE"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72F7F046"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400726DF" w14:textId="77777777" w:rsidTr="00C7202E">
        <w:tc>
          <w:tcPr>
            <w:tcW w:w="651" w:type="pct"/>
            <w:noWrap/>
          </w:tcPr>
          <w:p w14:paraId="4BB8C3FB" w14:textId="77777777" w:rsidR="00EF217F" w:rsidRPr="00187CCE" w:rsidRDefault="00EF217F" w:rsidP="00C7202E">
            <w:pPr>
              <w:spacing w:before="60" w:after="60" w:line="240" w:lineRule="auto"/>
              <w:rPr>
                <w:rFonts w:eastAsiaTheme="minorHAnsi"/>
              </w:rPr>
            </w:pPr>
            <w:r w:rsidRPr="00187CCE">
              <w:rPr>
                <w:rFonts w:eastAsiaTheme="minorHAnsi"/>
              </w:rPr>
              <w:t>0306 14 90</w:t>
            </w:r>
          </w:p>
        </w:tc>
        <w:tc>
          <w:tcPr>
            <w:tcW w:w="2206" w:type="pct"/>
          </w:tcPr>
          <w:p w14:paraId="0A435359"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53E124AB"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7F489BD1"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1F8EB01E"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707CBD17" w14:textId="77777777" w:rsidTr="00C7202E">
        <w:tc>
          <w:tcPr>
            <w:tcW w:w="651" w:type="pct"/>
            <w:noWrap/>
          </w:tcPr>
          <w:p w14:paraId="6D6B06C9" w14:textId="77777777" w:rsidR="00EF217F" w:rsidRPr="00187CCE" w:rsidRDefault="00EF217F" w:rsidP="00C7202E">
            <w:pPr>
              <w:spacing w:before="60" w:after="60" w:line="240" w:lineRule="auto"/>
              <w:rPr>
                <w:rFonts w:eastAsiaTheme="minorHAnsi"/>
              </w:rPr>
            </w:pPr>
            <w:r w:rsidRPr="00187CCE">
              <w:rPr>
                <w:rFonts w:eastAsiaTheme="minorHAnsi"/>
              </w:rPr>
              <w:t>0306 15 00</w:t>
            </w:r>
          </w:p>
        </w:tc>
        <w:tc>
          <w:tcPr>
            <w:tcW w:w="2206" w:type="pct"/>
          </w:tcPr>
          <w:p w14:paraId="3DF03BB0" w14:textId="77777777" w:rsidR="00EF217F" w:rsidRPr="00187CCE" w:rsidRDefault="00EF217F" w:rsidP="00C7202E">
            <w:pPr>
              <w:spacing w:before="60" w:after="60" w:line="240" w:lineRule="auto"/>
              <w:rPr>
                <w:rFonts w:eastAsiaTheme="minorHAnsi"/>
              </w:rPr>
            </w:pPr>
            <w:r w:rsidRPr="00187CCE">
              <w:rPr>
                <w:rFonts w:eastAsiaTheme="minorHAnsi"/>
              </w:rPr>
              <w:t>-- Norway lobsters (</w:t>
            </w:r>
            <w:r w:rsidRPr="00187CCE">
              <w:rPr>
                <w:rFonts w:eastAsiaTheme="minorHAnsi"/>
                <w:i/>
                <w:iCs/>
              </w:rPr>
              <w:t>Nephrops norvegicus</w:t>
            </w:r>
            <w:r w:rsidRPr="00187CCE">
              <w:rPr>
                <w:rFonts w:eastAsiaTheme="minorHAnsi"/>
              </w:rPr>
              <w:t>)</w:t>
            </w:r>
          </w:p>
        </w:tc>
        <w:tc>
          <w:tcPr>
            <w:tcW w:w="1110" w:type="pct"/>
          </w:tcPr>
          <w:p w14:paraId="442EB3B7"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4EB15915"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04B36029"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4F31AAD3" w14:textId="77777777" w:rsidTr="00C7202E">
        <w:tc>
          <w:tcPr>
            <w:tcW w:w="651" w:type="pct"/>
            <w:noWrap/>
          </w:tcPr>
          <w:p w14:paraId="7C6EFE08" w14:textId="77777777" w:rsidR="00EF217F" w:rsidRPr="00187CCE" w:rsidRDefault="00EF217F" w:rsidP="00C7202E">
            <w:pPr>
              <w:spacing w:before="60" w:after="60" w:line="240" w:lineRule="auto"/>
              <w:rPr>
                <w:rFonts w:eastAsiaTheme="minorHAnsi"/>
              </w:rPr>
            </w:pPr>
            <w:r w:rsidRPr="00187CCE">
              <w:rPr>
                <w:rFonts w:eastAsiaTheme="minorHAnsi"/>
              </w:rPr>
              <w:t>0306 16 91</w:t>
            </w:r>
          </w:p>
        </w:tc>
        <w:tc>
          <w:tcPr>
            <w:tcW w:w="2206" w:type="pct"/>
          </w:tcPr>
          <w:p w14:paraId="491481A6" w14:textId="77777777" w:rsidR="00EF217F" w:rsidRPr="00187CCE" w:rsidRDefault="00EF217F" w:rsidP="00C7202E">
            <w:pPr>
              <w:spacing w:before="60" w:after="60" w:line="240" w:lineRule="auto"/>
              <w:rPr>
                <w:rFonts w:eastAsiaTheme="minorHAnsi"/>
              </w:rPr>
            </w:pPr>
            <w:r w:rsidRPr="00187CCE">
              <w:rPr>
                <w:rFonts w:eastAsiaTheme="minorHAnsi"/>
              </w:rPr>
              <w:t xml:space="preserve">--- Shrimps of the species </w:t>
            </w:r>
            <w:r w:rsidRPr="00187CCE">
              <w:rPr>
                <w:rFonts w:eastAsiaTheme="minorHAnsi"/>
                <w:i/>
                <w:iCs/>
              </w:rPr>
              <w:t>Crangon crangon</w:t>
            </w:r>
          </w:p>
        </w:tc>
        <w:tc>
          <w:tcPr>
            <w:tcW w:w="1110" w:type="pct"/>
          </w:tcPr>
          <w:p w14:paraId="32BEAA2D"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57935743"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4A879A27"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4A57FA7F" w14:textId="77777777" w:rsidTr="00C7202E">
        <w:tc>
          <w:tcPr>
            <w:tcW w:w="651" w:type="pct"/>
            <w:noWrap/>
          </w:tcPr>
          <w:p w14:paraId="3F7346A1" w14:textId="77777777" w:rsidR="00EF217F" w:rsidRPr="00187CCE" w:rsidRDefault="00EF217F" w:rsidP="00C7202E">
            <w:pPr>
              <w:spacing w:before="60" w:after="60" w:line="240" w:lineRule="auto"/>
              <w:rPr>
                <w:rFonts w:eastAsiaTheme="minorHAnsi"/>
              </w:rPr>
            </w:pPr>
            <w:r w:rsidRPr="00187CCE">
              <w:rPr>
                <w:rFonts w:eastAsiaTheme="minorHAnsi"/>
              </w:rPr>
              <w:t>0306 16 99</w:t>
            </w:r>
          </w:p>
        </w:tc>
        <w:tc>
          <w:tcPr>
            <w:tcW w:w="2206" w:type="pct"/>
          </w:tcPr>
          <w:p w14:paraId="4469707F"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1C0D8218"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4D4490E9"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5A780B57"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28A3B6F6" w14:textId="77777777" w:rsidTr="00C7202E">
        <w:tc>
          <w:tcPr>
            <w:tcW w:w="651" w:type="pct"/>
            <w:noWrap/>
          </w:tcPr>
          <w:p w14:paraId="2C31B793" w14:textId="77777777" w:rsidR="00EF217F" w:rsidRPr="00187CCE" w:rsidRDefault="00EF217F" w:rsidP="00C7202E">
            <w:pPr>
              <w:spacing w:before="60" w:after="60" w:line="240" w:lineRule="auto"/>
              <w:rPr>
                <w:rFonts w:eastAsiaTheme="minorHAnsi"/>
              </w:rPr>
            </w:pPr>
            <w:r w:rsidRPr="00187CCE">
              <w:rPr>
                <w:rFonts w:eastAsiaTheme="minorHAnsi"/>
              </w:rPr>
              <w:t>0306 17 91</w:t>
            </w:r>
          </w:p>
        </w:tc>
        <w:tc>
          <w:tcPr>
            <w:tcW w:w="2206" w:type="pct"/>
          </w:tcPr>
          <w:p w14:paraId="0A5C494A" w14:textId="77777777" w:rsidR="00EF217F" w:rsidRPr="00187CCE" w:rsidRDefault="00EF217F" w:rsidP="00C7202E">
            <w:pPr>
              <w:spacing w:before="60" w:after="60" w:line="240" w:lineRule="auto"/>
              <w:rPr>
                <w:rFonts w:eastAsiaTheme="minorHAnsi"/>
              </w:rPr>
            </w:pPr>
            <w:r w:rsidRPr="00187CCE">
              <w:rPr>
                <w:rFonts w:eastAsiaTheme="minorHAnsi"/>
              </w:rPr>
              <w:t>--- Deepwater rose shrimps (</w:t>
            </w:r>
            <w:r w:rsidRPr="00187CCE">
              <w:rPr>
                <w:rFonts w:eastAsiaTheme="minorHAnsi"/>
                <w:i/>
                <w:iCs/>
              </w:rPr>
              <w:t>Parapenaeus longirostris</w:t>
            </w:r>
            <w:r w:rsidRPr="00187CCE">
              <w:rPr>
                <w:rFonts w:eastAsiaTheme="minorHAnsi"/>
              </w:rPr>
              <w:t>)</w:t>
            </w:r>
          </w:p>
        </w:tc>
        <w:tc>
          <w:tcPr>
            <w:tcW w:w="1110" w:type="pct"/>
          </w:tcPr>
          <w:p w14:paraId="117448EB"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351E1937"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5EBA3582"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212503B7" w14:textId="77777777" w:rsidTr="00C7202E">
        <w:tc>
          <w:tcPr>
            <w:tcW w:w="651" w:type="pct"/>
            <w:noWrap/>
          </w:tcPr>
          <w:p w14:paraId="2BAEC313" w14:textId="77777777" w:rsidR="00EF217F" w:rsidRPr="00187CCE" w:rsidRDefault="00EF217F" w:rsidP="00C7202E">
            <w:pPr>
              <w:spacing w:before="60" w:after="60" w:line="240" w:lineRule="auto"/>
              <w:rPr>
                <w:rFonts w:eastAsiaTheme="minorHAnsi"/>
              </w:rPr>
            </w:pPr>
            <w:r w:rsidRPr="00187CCE">
              <w:rPr>
                <w:rFonts w:eastAsiaTheme="minorHAnsi"/>
              </w:rPr>
              <w:t>0306 17 92</w:t>
            </w:r>
          </w:p>
        </w:tc>
        <w:tc>
          <w:tcPr>
            <w:tcW w:w="2206" w:type="pct"/>
          </w:tcPr>
          <w:p w14:paraId="6A7E8338" w14:textId="77777777" w:rsidR="00EF217F" w:rsidRPr="00187CCE" w:rsidRDefault="00EF217F" w:rsidP="00C7202E">
            <w:pPr>
              <w:spacing w:before="60" w:after="60" w:line="240" w:lineRule="auto"/>
              <w:rPr>
                <w:rFonts w:eastAsiaTheme="minorHAnsi"/>
              </w:rPr>
            </w:pPr>
            <w:r w:rsidRPr="00187CCE">
              <w:rPr>
                <w:rFonts w:eastAsiaTheme="minorHAnsi"/>
              </w:rPr>
              <w:t xml:space="preserve">--- Shrimps of the genus </w:t>
            </w:r>
            <w:r w:rsidRPr="00187CCE">
              <w:rPr>
                <w:rFonts w:eastAsiaTheme="minorHAnsi"/>
                <w:i/>
                <w:iCs/>
              </w:rPr>
              <w:t>Penaeus</w:t>
            </w:r>
          </w:p>
        </w:tc>
        <w:tc>
          <w:tcPr>
            <w:tcW w:w="1110" w:type="pct"/>
          </w:tcPr>
          <w:p w14:paraId="127CFAF3"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5FB3FC90"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16ED1AAC"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6FA5E43B" w14:textId="77777777" w:rsidTr="00C7202E">
        <w:tc>
          <w:tcPr>
            <w:tcW w:w="651" w:type="pct"/>
            <w:noWrap/>
          </w:tcPr>
          <w:p w14:paraId="240C450B" w14:textId="77777777" w:rsidR="00EF217F" w:rsidRPr="00187CCE" w:rsidRDefault="00EF217F" w:rsidP="00C7202E">
            <w:pPr>
              <w:spacing w:before="60" w:after="60" w:line="240" w:lineRule="auto"/>
              <w:rPr>
                <w:rFonts w:eastAsiaTheme="minorHAnsi"/>
              </w:rPr>
            </w:pPr>
            <w:r w:rsidRPr="00187CCE">
              <w:rPr>
                <w:rFonts w:eastAsiaTheme="minorHAnsi"/>
              </w:rPr>
              <w:t>0306 17 93</w:t>
            </w:r>
          </w:p>
        </w:tc>
        <w:tc>
          <w:tcPr>
            <w:tcW w:w="2206" w:type="pct"/>
          </w:tcPr>
          <w:p w14:paraId="05C18E5E" w14:textId="77777777" w:rsidR="00EF217F" w:rsidRPr="00187CCE" w:rsidRDefault="00EF217F" w:rsidP="00C7202E">
            <w:pPr>
              <w:spacing w:before="60" w:after="60" w:line="240" w:lineRule="auto"/>
              <w:rPr>
                <w:rFonts w:eastAsiaTheme="minorHAnsi"/>
              </w:rPr>
            </w:pPr>
            <w:r w:rsidRPr="00187CCE">
              <w:rPr>
                <w:rFonts w:eastAsiaTheme="minorHAnsi"/>
              </w:rPr>
              <w:t xml:space="preserve">--- Shrimps of the family Pandalidae, other than of the genus </w:t>
            </w:r>
            <w:r w:rsidRPr="00187CCE">
              <w:rPr>
                <w:rFonts w:eastAsiaTheme="minorHAnsi"/>
                <w:i/>
                <w:iCs/>
              </w:rPr>
              <w:t>Pandalus</w:t>
            </w:r>
          </w:p>
        </w:tc>
        <w:tc>
          <w:tcPr>
            <w:tcW w:w="1110" w:type="pct"/>
          </w:tcPr>
          <w:p w14:paraId="6D7F57AE"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49539C81"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27A7E917"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679532ED" w14:textId="77777777" w:rsidTr="00C7202E">
        <w:tc>
          <w:tcPr>
            <w:tcW w:w="651" w:type="pct"/>
            <w:noWrap/>
          </w:tcPr>
          <w:p w14:paraId="4A319336" w14:textId="77777777" w:rsidR="00EF217F" w:rsidRPr="00187CCE" w:rsidRDefault="00EF217F" w:rsidP="00C7202E">
            <w:pPr>
              <w:spacing w:before="60" w:after="60" w:line="240" w:lineRule="auto"/>
              <w:rPr>
                <w:rFonts w:eastAsiaTheme="minorHAnsi"/>
              </w:rPr>
            </w:pPr>
            <w:r w:rsidRPr="00187CCE">
              <w:rPr>
                <w:rFonts w:eastAsiaTheme="minorHAnsi"/>
              </w:rPr>
              <w:t>0306 17 94</w:t>
            </w:r>
          </w:p>
        </w:tc>
        <w:tc>
          <w:tcPr>
            <w:tcW w:w="2206" w:type="pct"/>
          </w:tcPr>
          <w:p w14:paraId="6AE9481F" w14:textId="77777777" w:rsidR="00EF217F" w:rsidRPr="00187CCE" w:rsidRDefault="00EF217F" w:rsidP="00C7202E">
            <w:pPr>
              <w:spacing w:before="60" w:after="60" w:line="240" w:lineRule="auto"/>
              <w:rPr>
                <w:rFonts w:eastAsiaTheme="minorHAnsi"/>
              </w:rPr>
            </w:pPr>
            <w:r w:rsidRPr="00187CCE">
              <w:rPr>
                <w:rFonts w:eastAsiaTheme="minorHAnsi"/>
              </w:rPr>
              <w:t xml:space="preserve">--- Shrimps of the genus </w:t>
            </w:r>
            <w:r w:rsidRPr="00187CCE">
              <w:rPr>
                <w:rFonts w:eastAsiaTheme="minorHAnsi"/>
                <w:i/>
                <w:iCs/>
              </w:rPr>
              <w:t>Crangon</w:t>
            </w:r>
            <w:r w:rsidRPr="00187CCE">
              <w:rPr>
                <w:rFonts w:eastAsiaTheme="minorHAnsi"/>
              </w:rPr>
              <w:t xml:space="preserve">, other than of the species </w:t>
            </w:r>
            <w:r w:rsidRPr="00187CCE">
              <w:rPr>
                <w:rFonts w:eastAsiaTheme="minorHAnsi"/>
                <w:i/>
                <w:iCs/>
              </w:rPr>
              <w:t>Crangon crangon</w:t>
            </w:r>
          </w:p>
        </w:tc>
        <w:tc>
          <w:tcPr>
            <w:tcW w:w="1110" w:type="pct"/>
          </w:tcPr>
          <w:p w14:paraId="1280AE5F"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6DAE3592"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4F4A11AE"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723756CB" w14:textId="77777777" w:rsidTr="00C7202E">
        <w:tc>
          <w:tcPr>
            <w:tcW w:w="651" w:type="pct"/>
            <w:noWrap/>
          </w:tcPr>
          <w:p w14:paraId="61CF8B75" w14:textId="77777777" w:rsidR="00EF217F" w:rsidRPr="00187CCE" w:rsidRDefault="00EF217F" w:rsidP="00C7202E">
            <w:pPr>
              <w:spacing w:before="60" w:after="60" w:line="240" w:lineRule="auto"/>
              <w:rPr>
                <w:rFonts w:eastAsiaTheme="minorHAnsi"/>
              </w:rPr>
            </w:pPr>
            <w:r w:rsidRPr="00187CCE">
              <w:rPr>
                <w:rFonts w:eastAsiaTheme="minorHAnsi"/>
              </w:rPr>
              <w:t>0306 17 99</w:t>
            </w:r>
          </w:p>
        </w:tc>
        <w:tc>
          <w:tcPr>
            <w:tcW w:w="2206" w:type="pct"/>
          </w:tcPr>
          <w:p w14:paraId="7225EDC7"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341FE92C"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47411CD1"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27FB63FB"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429EF6F3" w14:textId="77777777" w:rsidTr="00C7202E">
        <w:tc>
          <w:tcPr>
            <w:tcW w:w="651" w:type="pct"/>
            <w:noWrap/>
          </w:tcPr>
          <w:p w14:paraId="500995F1" w14:textId="77777777" w:rsidR="00EF217F" w:rsidRPr="00187CCE" w:rsidRDefault="00EF217F" w:rsidP="00C7202E">
            <w:pPr>
              <w:pageBreakBefore/>
              <w:spacing w:before="60" w:after="60" w:line="240" w:lineRule="auto"/>
              <w:rPr>
                <w:rFonts w:eastAsiaTheme="minorHAnsi"/>
              </w:rPr>
            </w:pPr>
            <w:r w:rsidRPr="00187CCE">
              <w:rPr>
                <w:rFonts w:eastAsiaTheme="minorHAnsi"/>
              </w:rPr>
              <w:lastRenderedPageBreak/>
              <w:t>0306 19 10</w:t>
            </w:r>
          </w:p>
        </w:tc>
        <w:tc>
          <w:tcPr>
            <w:tcW w:w="2206" w:type="pct"/>
          </w:tcPr>
          <w:p w14:paraId="1ACA237B" w14:textId="77777777" w:rsidR="00EF217F" w:rsidRPr="00187CCE" w:rsidRDefault="00EF217F" w:rsidP="00C7202E">
            <w:pPr>
              <w:spacing w:before="60" w:after="60" w:line="240" w:lineRule="auto"/>
              <w:rPr>
                <w:rFonts w:eastAsiaTheme="minorHAnsi"/>
              </w:rPr>
            </w:pPr>
            <w:r w:rsidRPr="00187CCE">
              <w:rPr>
                <w:rFonts w:eastAsiaTheme="minorHAnsi"/>
              </w:rPr>
              <w:t>--- Freshwater crayfish</w:t>
            </w:r>
          </w:p>
        </w:tc>
        <w:tc>
          <w:tcPr>
            <w:tcW w:w="1110" w:type="pct"/>
          </w:tcPr>
          <w:p w14:paraId="57BFF2DC"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79D4BF34"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71B8338F"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19DE9BD4" w14:textId="77777777" w:rsidTr="00C7202E">
        <w:tc>
          <w:tcPr>
            <w:tcW w:w="651" w:type="pct"/>
            <w:noWrap/>
          </w:tcPr>
          <w:p w14:paraId="6774A7CF" w14:textId="77777777" w:rsidR="00EF217F" w:rsidRPr="00187CCE" w:rsidRDefault="00EF217F" w:rsidP="00C7202E">
            <w:pPr>
              <w:spacing w:before="60" w:after="60" w:line="240" w:lineRule="auto"/>
              <w:rPr>
                <w:rFonts w:eastAsiaTheme="minorHAnsi"/>
              </w:rPr>
            </w:pPr>
            <w:r w:rsidRPr="00187CCE">
              <w:rPr>
                <w:rFonts w:eastAsiaTheme="minorHAnsi"/>
              </w:rPr>
              <w:t>0306 19 90</w:t>
            </w:r>
          </w:p>
        </w:tc>
        <w:tc>
          <w:tcPr>
            <w:tcW w:w="2206" w:type="pct"/>
          </w:tcPr>
          <w:p w14:paraId="0156A0BF"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73616C1E"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7B7DA598"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1E46B6C6"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3262861D" w14:textId="77777777" w:rsidTr="00C7202E">
        <w:tc>
          <w:tcPr>
            <w:tcW w:w="651" w:type="pct"/>
            <w:noWrap/>
          </w:tcPr>
          <w:p w14:paraId="0C0CDBF3" w14:textId="77777777" w:rsidR="00EF217F" w:rsidRPr="00187CCE" w:rsidRDefault="00EF217F" w:rsidP="00C7202E">
            <w:pPr>
              <w:spacing w:before="60" w:after="60" w:line="240" w:lineRule="auto"/>
              <w:rPr>
                <w:rFonts w:eastAsiaTheme="minorHAnsi"/>
              </w:rPr>
            </w:pPr>
            <w:r w:rsidRPr="00187CCE">
              <w:rPr>
                <w:rFonts w:eastAsiaTheme="minorHAnsi"/>
              </w:rPr>
              <w:t>0306 31 00</w:t>
            </w:r>
          </w:p>
        </w:tc>
        <w:tc>
          <w:tcPr>
            <w:tcW w:w="2206" w:type="pct"/>
          </w:tcPr>
          <w:p w14:paraId="645EBB23" w14:textId="77777777" w:rsidR="00EF217F" w:rsidRPr="00187CCE" w:rsidRDefault="00EF217F" w:rsidP="00C7202E">
            <w:pPr>
              <w:spacing w:before="60" w:after="60" w:line="240" w:lineRule="auto"/>
              <w:rPr>
                <w:rFonts w:eastAsiaTheme="minorHAnsi"/>
              </w:rPr>
            </w:pPr>
            <w:r w:rsidRPr="00187CCE">
              <w:rPr>
                <w:rFonts w:eastAsiaTheme="minorHAnsi"/>
              </w:rPr>
              <w:t>-- Rock lobster and other sea crawfish (</w:t>
            </w:r>
            <w:r w:rsidRPr="00187CCE">
              <w:rPr>
                <w:rFonts w:eastAsiaTheme="minorHAnsi"/>
                <w:i/>
                <w:iCs/>
              </w:rPr>
              <w:t>Palinurus</w:t>
            </w:r>
            <w:r w:rsidRPr="00187CCE">
              <w:rPr>
                <w:rFonts w:eastAsiaTheme="minorHAnsi"/>
              </w:rPr>
              <w:t xml:space="preserve"> spp., </w:t>
            </w:r>
            <w:r w:rsidRPr="00187CCE">
              <w:rPr>
                <w:rFonts w:eastAsiaTheme="minorHAnsi"/>
                <w:i/>
                <w:iCs/>
              </w:rPr>
              <w:t>Panulirus</w:t>
            </w:r>
            <w:r w:rsidRPr="00187CCE">
              <w:rPr>
                <w:rFonts w:eastAsiaTheme="minorHAnsi"/>
              </w:rPr>
              <w:t xml:space="preserve"> spp., </w:t>
            </w:r>
            <w:r w:rsidRPr="00187CCE">
              <w:rPr>
                <w:rFonts w:eastAsiaTheme="minorHAnsi"/>
                <w:i/>
                <w:iCs/>
              </w:rPr>
              <w:t>Jasus</w:t>
            </w:r>
            <w:r w:rsidRPr="00187CCE">
              <w:rPr>
                <w:rFonts w:eastAsiaTheme="minorHAnsi"/>
              </w:rPr>
              <w:t xml:space="preserve"> spp.)</w:t>
            </w:r>
          </w:p>
        </w:tc>
        <w:tc>
          <w:tcPr>
            <w:tcW w:w="1110" w:type="pct"/>
          </w:tcPr>
          <w:p w14:paraId="213E20F5"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6783186A"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2B4C8A4D"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558E1A2D" w14:textId="77777777" w:rsidTr="00C7202E">
        <w:tc>
          <w:tcPr>
            <w:tcW w:w="651" w:type="pct"/>
            <w:noWrap/>
          </w:tcPr>
          <w:p w14:paraId="08BFCDB9" w14:textId="77777777" w:rsidR="00EF217F" w:rsidRPr="00187CCE" w:rsidRDefault="00EF217F" w:rsidP="00C7202E">
            <w:pPr>
              <w:spacing w:before="60" w:after="60" w:line="240" w:lineRule="auto"/>
              <w:rPr>
                <w:rFonts w:eastAsiaTheme="minorHAnsi"/>
              </w:rPr>
            </w:pPr>
            <w:r w:rsidRPr="00187CCE">
              <w:rPr>
                <w:rFonts w:eastAsiaTheme="minorHAnsi"/>
              </w:rPr>
              <w:t>0306 32 10</w:t>
            </w:r>
          </w:p>
        </w:tc>
        <w:tc>
          <w:tcPr>
            <w:tcW w:w="2206" w:type="pct"/>
          </w:tcPr>
          <w:p w14:paraId="4143D4C0" w14:textId="77777777" w:rsidR="00EF217F" w:rsidRPr="00187CCE" w:rsidRDefault="00EF217F" w:rsidP="00C7202E">
            <w:pPr>
              <w:spacing w:before="60" w:after="60" w:line="240" w:lineRule="auto"/>
              <w:rPr>
                <w:rFonts w:eastAsiaTheme="minorHAnsi"/>
              </w:rPr>
            </w:pPr>
            <w:r w:rsidRPr="00187CCE">
              <w:rPr>
                <w:rFonts w:eastAsiaTheme="minorHAnsi"/>
              </w:rPr>
              <w:t>--- Live</w:t>
            </w:r>
          </w:p>
        </w:tc>
        <w:tc>
          <w:tcPr>
            <w:tcW w:w="1110" w:type="pct"/>
          </w:tcPr>
          <w:p w14:paraId="62459979"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231D9AFD"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41CFA231"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72150939" w14:textId="77777777" w:rsidTr="00C7202E">
        <w:tc>
          <w:tcPr>
            <w:tcW w:w="651" w:type="pct"/>
            <w:noWrap/>
          </w:tcPr>
          <w:p w14:paraId="478F0B29" w14:textId="77777777" w:rsidR="00EF217F" w:rsidRPr="00187CCE" w:rsidRDefault="00EF217F" w:rsidP="00C7202E">
            <w:pPr>
              <w:spacing w:before="60" w:after="60" w:line="240" w:lineRule="auto"/>
              <w:rPr>
                <w:rFonts w:eastAsiaTheme="minorHAnsi"/>
              </w:rPr>
            </w:pPr>
            <w:r w:rsidRPr="00187CCE">
              <w:rPr>
                <w:rFonts w:eastAsiaTheme="minorHAnsi"/>
              </w:rPr>
              <w:t>0306 32 91</w:t>
            </w:r>
          </w:p>
        </w:tc>
        <w:tc>
          <w:tcPr>
            <w:tcW w:w="2206" w:type="pct"/>
          </w:tcPr>
          <w:p w14:paraId="55AC036D" w14:textId="77777777" w:rsidR="00EF217F" w:rsidRPr="00187CCE" w:rsidRDefault="00EF217F" w:rsidP="00C7202E">
            <w:pPr>
              <w:spacing w:before="60" w:after="60" w:line="240" w:lineRule="auto"/>
              <w:rPr>
                <w:rFonts w:eastAsiaTheme="minorHAnsi"/>
              </w:rPr>
            </w:pPr>
            <w:r w:rsidRPr="00187CCE">
              <w:rPr>
                <w:rFonts w:eastAsiaTheme="minorHAnsi"/>
              </w:rPr>
              <w:t>---- Whole</w:t>
            </w:r>
          </w:p>
        </w:tc>
        <w:tc>
          <w:tcPr>
            <w:tcW w:w="1110" w:type="pct"/>
          </w:tcPr>
          <w:p w14:paraId="430C5D24"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4C5E012C"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4D5FDFAF"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5AB4C015" w14:textId="77777777" w:rsidTr="00C7202E">
        <w:tc>
          <w:tcPr>
            <w:tcW w:w="651" w:type="pct"/>
            <w:noWrap/>
          </w:tcPr>
          <w:p w14:paraId="2C0FC8F1" w14:textId="77777777" w:rsidR="00EF217F" w:rsidRPr="00187CCE" w:rsidRDefault="00EF217F" w:rsidP="00C7202E">
            <w:pPr>
              <w:spacing w:before="60" w:after="60" w:line="240" w:lineRule="auto"/>
              <w:rPr>
                <w:rFonts w:eastAsiaTheme="minorHAnsi"/>
              </w:rPr>
            </w:pPr>
            <w:r w:rsidRPr="00187CCE">
              <w:rPr>
                <w:rFonts w:eastAsiaTheme="minorHAnsi"/>
              </w:rPr>
              <w:t>0306 32 99</w:t>
            </w:r>
          </w:p>
        </w:tc>
        <w:tc>
          <w:tcPr>
            <w:tcW w:w="2206" w:type="pct"/>
          </w:tcPr>
          <w:p w14:paraId="749C9B7E"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370617BA"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7FC90439"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5DB3EDC0"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2C01CE71" w14:textId="77777777" w:rsidTr="00C7202E">
        <w:tc>
          <w:tcPr>
            <w:tcW w:w="651" w:type="pct"/>
            <w:noWrap/>
          </w:tcPr>
          <w:p w14:paraId="6339BD98" w14:textId="77777777" w:rsidR="00EF217F" w:rsidRPr="00187CCE" w:rsidRDefault="00EF217F" w:rsidP="00C7202E">
            <w:pPr>
              <w:spacing w:before="60" w:after="60" w:line="240" w:lineRule="auto"/>
              <w:rPr>
                <w:rFonts w:eastAsiaTheme="minorHAnsi"/>
              </w:rPr>
            </w:pPr>
            <w:r w:rsidRPr="00187CCE">
              <w:rPr>
                <w:rFonts w:eastAsiaTheme="minorHAnsi"/>
              </w:rPr>
              <w:t>0306 33 10</w:t>
            </w:r>
          </w:p>
        </w:tc>
        <w:tc>
          <w:tcPr>
            <w:tcW w:w="2206" w:type="pct"/>
          </w:tcPr>
          <w:p w14:paraId="392B5380" w14:textId="77777777" w:rsidR="00EF217F" w:rsidRPr="00187CCE" w:rsidRDefault="00EF217F" w:rsidP="00C7202E">
            <w:pPr>
              <w:spacing w:before="60" w:after="60" w:line="240" w:lineRule="auto"/>
              <w:rPr>
                <w:rFonts w:eastAsiaTheme="minorHAnsi"/>
              </w:rPr>
            </w:pPr>
            <w:r w:rsidRPr="00187CCE">
              <w:rPr>
                <w:rFonts w:eastAsiaTheme="minorHAnsi"/>
              </w:rPr>
              <w:t xml:space="preserve">--- Crabs of the species </w:t>
            </w:r>
            <w:r w:rsidRPr="00187CCE">
              <w:rPr>
                <w:rFonts w:eastAsiaTheme="minorHAnsi"/>
                <w:i/>
                <w:iCs/>
              </w:rPr>
              <w:t>Cancer pagurus</w:t>
            </w:r>
          </w:p>
        </w:tc>
        <w:tc>
          <w:tcPr>
            <w:tcW w:w="1110" w:type="pct"/>
          </w:tcPr>
          <w:p w14:paraId="4E2F22D3"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0157E3E1"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23CDDF72"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0ED5FD02" w14:textId="77777777" w:rsidTr="00C7202E">
        <w:tc>
          <w:tcPr>
            <w:tcW w:w="651" w:type="pct"/>
            <w:noWrap/>
          </w:tcPr>
          <w:p w14:paraId="5C59829A" w14:textId="77777777" w:rsidR="00EF217F" w:rsidRPr="00187CCE" w:rsidRDefault="00EF217F" w:rsidP="00C7202E">
            <w:pPr>
              <w:spacing w:before="60" w:after="60" w:line="240" w:lineRule="auto"/>
              <w:rPr>
                <w:rFonts w:eastAsiaTheme="minorHAnsi"/>
              </w:rPr>
            </w:pPr>
            <w:r w:rsidRPr="00187CCE">
              <w:rPr>
                <w:rFonts w:eastAsiaTheme="minorHAnsi"/>
              </w:rPr>
              <w:t>0306 33 90</w:t>
            </w:r>
          </w:p>
        </w:tc>
        <w:tc>
          <w:tcPr>
            <w:tcW w:w="2206" w:type="pct"/>
          </w:tcPr>
          <w:p w14:paraId="70F44351"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65C77C33"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30F4A172"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33E261FD"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59079346" w14:textId="77777777" w:rsidTr="00C7202E">
        <w:tc>
          <w:tcPr>
            <w:tcW w:w="651" w:type="pct"/>
            <w:noWrap/>
          </w:tcPr>
          <w:p w14:paraId="4257DDE3" w14:textId="77777777" w:rsidR="00EF217F" w:rsidRPr="00187CCE" w:rsidRDefault="00EF217F" w:rsidP="00C7202E">
            <w:pPr>
              <w:spacing w:before="60" w:after="60" w:line="240" w:lineRule="auto"/>
              <w:rPr>
                <w:rFonts w:eastAsiaTheme="minorHAnsi"/>
              </w:rPr>
            </w:pPr>
            <w:r w:rsidRPr="00187CCE">
              <w:rPr>
                <w:rFonts w:eastAsiaTheme="minorHAnsi"/>
              </w:rPr>
              <w:t>0306 34 00</w:t>
            </w:r>
          </w:p>
        </w:tc>
        <w:tc>
          <w:tcPr>
            <w:tcW w:w="2206" w:type="pct"/>
          </w:tcPr>
          <w:p w14:paraId="3FE83517" w14:textId="77777777" w:rsidR="00EF217F" w:rsidRPr="00187CCE" w:rsidRDefault="00EF217F" w:rsidP="00C7202E">
            <w:pPr>
              <w:spacing w:before="60" w:after="60" w:line="240" w:lineRule="auto"/>
              <w:rPr>
                <w:rFonts w:eastAsiaTheme="minorHAnsi"/>
              </w:rPr>
            </w:pPr>
            <w:r w:rsidRPr="00187CCE">
              <w:rPr>
                <w:rFonts w:eastAsiaTheme="minorHAnsi"/>
              </w:rPr>
              <w:t>-- Norway lobsters (</w:t>
            </w:r>
            <w:r w:rsidRPr="00187CCE">
              <w:rPr>
                <w:rFonts w:eastAsiaTheme="minorHAnsi"/>
                <w:i/>
                <w:iCs/>
              </w:rPr>
              <w:t>Nephrops norvegicus</w:t>
            </w:r>
            <w:r w:rsidRPr="00187CCE">
              <w:rPr>
                <w:rFonts w:eastAsiaTheme="minorHAnsi"/>
              </w:rPr>
              <w:t>)</w:t>
            </w:r>
          </w:p>
        </w:tc>
        <w:tc>
          <w:tcPr>
            <w:tcW w:w="1110" w:type="pct"/>
          </w:tcPr>
          <w:p w14:paraId="4A499536"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03EE1B01"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608E956E"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35626CF6" w14:textId="77777777" w:rsidTr="00C7202E">
        <w:tc>
          <w:tcPr>
            <w:tcW w:w="651" w:type="pct"/>
            <w:noWrap/>
          </w:tcPr>
          <w:p w14:paraId="12A9B701" w14:textId="77777777" w:rsidR="00EF217F" w:rsidRPr="00187CCE" w:rsidRDefault="00EF217F" w:rsidP="00C7202E">
            <w:pPr>
              <w:spacing w:before="60" w:after="60" w:line="240" w:lineRule="auto"/>
              <w:rPr>
                <w:rFonts w:eastAsiaTheme="minorHAnsi"/>
              </w:rPr>
            </w:pPr>
            <w:r w:rsidRPr="00187CCE">
              <w:rPr>
                <w:rFonts w:eastAsiaTheme="minorHAnsi"/>
              </w:rPr>
              <w:t>0306 35 10</w:t>
            </w:r>
          </w:p>
        </w:tc>
        <w:tc>
          <w:tcPr>
            <w:tcW w:w="2206" w:type="pct"/>
          </w:tcPr>
          <w:p w14:paraId="13DE5B49" w14:textId="77777777" w:rsidR="00EF217F" w:rsidRPr="00187CCE" w:rsidRDefault="00EF217F" w:rsidP="00C7202E">
            <w:pPr>
              <w:spacing w:before="60" w:after="60" w:line="240" w:lineRule="auto"/>
              <w:rPr>
                <w:rFonts w:eastAsiaTheme="minorHAnsi"/>
              </w:rPr>
            </w:pPr>
            <w:r w:rsidRPr="00187CCE">
              <w:rPr>
                <w:rFonts w:eastAsiaTheme="minorHAnsi"/>
              </w:rPr>
              <w:t>---- Fresh or chilled</w:t>
            </w:r>
          </w:p>
        </w:tc>
        <w:tc>
          <w:tcPr>
            <w:tcW w:w="1110" w:type="pct"/>
          </w:tcPr>
          <w:p w14:paraId="5460C2A8"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1F187748"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08A4CD3E"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4CB68AD8" w14:textId="77777777" w:rsidTr="00C7202E">
        <w:tc>
          <w:tcPr>
            <w:tcW w:w="651" w:type="pct"/>
            <w:noWrap/>
          </w:tcPr>
          <w:p w14:paraId="1BFADE01" w14:textId="77777777" w:rsidR="00EF217F" w:rsidRPr="00187CCE" w:rsidRDefault="00EF217F" w:rsidP="00C7202E">
            <w:pPr>
              <w:spacing w:before="60" w:after="60" w:line="240" w:lineRule="auto"/>
              <w:rPr>
                <w:rFonts w:eastAsiaTheme="minorHAnsi"/>
              </w:rPr>
            </w:pPr>
            <w:r w:rsidRPr="00187CCE">
              <w:rPr>
                <w:rFonts w:eastAsiaTheme="minorHAnsi"/>
              </w:rPr>
              <w:t>0306 35 50</w:t>
            </w:r>
          </w:p>
        </w:tc>
        <w:tc>
          <w:tcPr>
            <w:tcW w:w="2206" w:type="pct"/>
          </w:tcPr>
          <w:p w14:paraId="02238E87"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291F936E"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3B67BA41"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1561318C"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0F50539F" w14:textId="77777777" w:rsidTr="00C7202E">
        <w:tc>
          <w:tcPr>
            <w:tcW w:w="651" w:type="pct"/>
            <w:noWrap/>
          </w:tcPr>
          <w:p w14:paraId="11F96926" w14:textId="77777777" w:rsidR="00EF217F" w:rsidRPr="00187CCE" w:rsidRDefault="00EF217F" w:rsidP="00C7202E">
            <w:pPr>
              <w:spacing w:before="60" w:after="60" w:line="240" w:lineRule="auto"/>
              <w:rPr>
                <w:rFonts w:eastAsiaTheme="minorHAnsi"/>
              </w:rPr>
            </w:pPr>
            <w:r w:rsidRPr="00187CCE">
              <w:rPr>
                <w:rFonts w:eastAsiaTheme="minorHAnsi"/>
              </w:rPr>
              <w:t>0306 35 90</w:t>
            </w:r>
          </w:p>
        </w:tc>
        <w:tc>
          <w:tcPr>
            <w:tcW w:w="2206" w:type="pct"/>
          </w:tcPr>
          <w:p w14:paraId="284380C4"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40AFAE41"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2EBCBF4B"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1A036542"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1CE032AA" w14:textId="77777777" w:rsidTr="00C7202E">
        <w:tc>
          <w:tcPr>
            <w:tcW w:w="651" w:type="pct"/>
            <w:noWrap/>
          </w:tcPr>
          <w:p w14:paraId="17A4A88C" w14:textId="77777777" w:rsidR="00EF217F" w:rsidRPr="00187CCE" w:rsidRDefault="00EF217F" w:rsidP="00C7202E">
            <w:pPr>
              <w:pageBreakBefore/>
              <w:spacing w:before="60" w:after="60" w:line="240" w:lineRule="auto"/>
              <w:rPr>
                <w:rFonts w:eastAsiaTheme="minorHAnsi"/>
              </w:rPr>
            </w:pPr>
            <w:r w:rsidRPr="00187CCE">
              <w:rPr>
                <w:rFonts w:eastAsiaTheme="minorHAnsi"/>
              </w:rPr>
              <w:lastRenderedPageBreak/>
              <w:t>0306 36 10</w:t>
            </w:r>
          </w:p>
        </w:tc>
        <w:tc>
          <w:tcPr>
            <w:tcW w:w="2206" w:type="pct"/>
          </w:tcPr>
          <w:p w14:paraId="22E2B5AA" w14:textId="77777777" w:rsidR="00EF217F" w:rsidRPr="00187CCE" w:rsidRDefault="00EF217F" w:rsidP="00C7202E">
            <w:pPr>
              <w:spacing w:before="60" w:after="60" w:line="240" w:lineRule="auto"/>
              <w:rPr>
                <w:rFonts w:eastAsiaTheme="minorHAnsi"/>
              </w:rPr>
            </w:pPr>
            <w:r w:rsidRPr="00187CCE">
              <w:rPr>
                <w:rFonts w:eastAsiaTheme="minorHAnsi"/>
              </w:rPr>
              <w:t xml:space="preserve">--- Shrimps of the family Pandalidae, other than of the genus </w:t>
            </w:r>
            <w:r w:rsidRPr="00187CCE">
              <w:rPr>
                <w:rFonts w:eastAsiaTheme="minorHAnsi"/>
                <w:i/>
                <w:iCs/>
              </w:rPr>
              <w:t>Pandalus</w:t>
            </w:r>
          </w:p>
        </w:tc>
        <w:tc>
          <w:tcPr>
            <w:tcW w:w="1110" w:type="pct"/>
          </w:tcPr>
          <w:p w14:paraId="6E5FF413"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72237B61"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56412974"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360D3515" w14:textId="77777777" w:rsidTr="00C7202E">
        <w:tc>
          <w:tcPr>
            <w:tcW w:w="651" w:type="pct"/>
            <w:noWrap/>
          </w:tcPr>
          <w:p w14:paraId="60047055" w14:textId="77777777" w:rsidR="00EF217F" w:rsidRPr="00187CCE" w:rsidRDefault="00EF217F" w:rsidP="00C7202E">
            <w:pPr>
              <w:spacing w:before="60" w:after="60" w:line="240" w:lineRule="auto"/>
              <w:rPr>
                <w:rFonts w:eastAsiaTheme="minorHAnsi"/>
              </w:rPr>
            </w:pPr>
            <w:r w:rsidRPr="00187CCE">
              <w:rPr>
                <w:rFonts w:eastAsiaTheme="minorHAnsi"/>
              </w:rPr>
              <w:t>0306 36 50</w:t>
            </w:r>
          </w:p>
        </w:tc>
        <w:tc>
          <w:tcPr>
            <w:tcW w:w="2206" w:type="pct"/>
          </w:tcPr>
          <w:p w14:paraId="25565F26" w14:textId="77777777" w:rsidR="00EF217F" w:rsidRPr="00187CCE" w:rsidRDefault="00EF217F" w:rsidP="00C7202E">
            <w:pPr>
              <w:spacing w:before="60" w:after="60" w:line="240" w:lineRule="auto"/>
              <w:rPr>
                <w:rFonts w:eastAsiaTheme="minorHAnsi"/>
              </w:rPr>
            </w:pPr>
            <w:r w:rsidRPr="00187CCE">
              <w:rPr>
                <w:rFonts w:eastAsiaTheme="minorHAnsi"/>
              </w:rPr>
              <w:t xml:space="preserve">--- Shrimps of the genus </w:t>
            </w:r>
            <w:r w:rsidRPr="00187CCE">
              <w:rPr>
                <w:rFonts w:eastAsiaTheme="minorHAnsi"/>
                <w:i/>
                <w:iCs/>
              </w:rPr>
              <w:t>Crangon</w:t>
            </w:r>
            <w:r w:rsidRPr="00187CCE">
              <w:rPr>
                <w:rFonts w:eastAsiaTheme="minorHAnsi"/>
              </w:rPr>
              <w:t xml:space="preserve">, other than of the species </w:t>
            </w:r>
            <w:r w:rsidRPr="00187CCE">
              <w:rPr>
                <w:rFonts w:eastAsiaTheme="minorHAnsi"/>
                <w:i/>
                <w:iCs/>
              </w:rPr>
              <w:t>Crangon crangon</w:t>
            </w:r>
          </w:p>
        </w:tc>
        <w:tc>
          <w:tcPr>
            <w:tcW w:w="1110" w:type="pct"/>
          </w:tcPr>
          <w:p w14:paraId="7D8CE85A"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21BAC3B3"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14F27F60"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4DDFB8F9" w14:textId="77777777" w:rsidTr="00C7202E">
        <w:tc>
          <w:tcPr>
            <w:tcW w:w="651" w:type="pct"/>
            <w:noWrap/>
          </w:tcPr>
          <w:p w14:paraId="33BA2ABD" w14:textId="77777777" w:rsidR="00EF217F" w:rsidRPr="00187CCE" w:rsidRDefault="00EF217F" w:rsidP="00C7202E">
            <w:pPr>
              <w:spacing w:before="60" w:after="60" w:line="240" w:lineRule="auto"/>
              <w:rPr>
                <w:rFonts w:eastAsiaTheme="minorHAnsi"/>
              </w:rPr>
            </w:pPr>
            <w:r w:rsidRPr="00187CCE">
              <w:rPr>
                <w:rFonts w:eastAsiaTheme="minorHAnsi"/>
              </w:rPr>
              <w:t>0306 36 90</w:t>
            </w:r>
          </w:p>
        </w:tc>
        <w:tc>
          <w:tcPr>
            <w:tcW w:w="2206" w:type="pct"/>
          </w:tcPr>
          <w:p w14:paraId="080672C6"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7A6DCECC"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61A36324"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541F3FCF"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2EB85F8A" w14:textId="77777777" w:rsidTr="00C7202E">
        <w:tc>
          <w:tcPr>
            <w:tcW w:w="651" w:type="pct"/>
            <w:noWrap/>
          </w:tcPr>
          <w:p w14:paraId="1AC7FAF5" w14:textId="77777777" w:rsidR="00EF217F" w:rsidRPr="00187CCE" w:rsidRDefault="00EF217F" w:rsidP="00C7202E">
            <w:pPr>
              <w:spacing w:before="60" w:after="60" w:line="240" w:lineRule="auto"/>
              <w:rPr>
                <w:rFonts w:eastAsiaTheme="minorHAnsi"/>
              </w:rPr>
            </w:pPr>
            <w:r w:rsidRPr="00187CCE">
              <w:rPr>
                <w:rFonts w:eastAsiaTheme="minorHAnsi"/>
              </w:rPr>
              <w:t>0306 39 10</w:t>
            </w:r>
          </w:p>
        </w:tc>
        <w:tc>
          <w:tcPr>
            <w:tcW w:w="2206" w:type="pct"/>
          </w:tcPr>
          <w:p w14:paraId="04F33BF6" w14:textId="77777777" w:rsidR="00EF217F" w:rsidRPr="00187CCE" w:rsidRDefault="00EF217F" w:rsidP="00C7202E">
            <w:pPr>
              <w:spacing w:before="60" w:after="60" w:line="240" w:lineRule="auto"/>
              <w:rPr>
                <w:rFonts w:eastAsiaTheme="minorHAnsi"/>
              </w:rPr>
            </w:pPr>
            <w:r w:rsidRPr="00187CCE">
              <w:rPr>
                <w:rFonts w:eastAsiaTheme="minorHAnsi"/>
              </w:rPr>
              <w:t>--- Freshwater crayfish</w:t>
            </w:r>
          </w:p>
        </w:tc>
        <w:tc>
          <w:tcPr>
            <w:tcW w:w="1110" w:type="pct"/>
          </w:tcPr>
          <w:p w14:paraId="024FED44"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4F4DF336"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7C785095"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7351BE0C" w14:textId="77777777" w:rsidTr="00C7202E">
        <w:tc>
          <w:tcPr>
            <w:tcW w:w="651" w:type="pct"/>
            <w:noWrap/>
          </w:tcPr>
          <w:p w14:paraId="7235EAE6" w14:textId="77777777" w:rsidR="00EF217F" w:rsidRPr="00187CCE" w:rsidRDefault="00EF217F" w:rsidP="00C7202E">
            <w:pPr>
              <w:spacing w:before="60" w:after="60" w:line="240" w:lineRule="auto"/>
              <w:rPr>
                <w:rFonts w:eastAsiaTheme="minorHAnsi"/>
              </w:rPr>
            </w:pPr>
            <w:r w:rsidRPr="00187CCE">
              <w:rPr>
                <w:rFonts w:eastAsiaTheme="minorHAnsi"/>
              </w:rPr>
              <w:t>0306 39 90</w:t>
            </w:r>
          </w:p>
        </w:tc>
        <w:tc>
          <w:tcPr>
            <w:tcW w:w="2206" w:type="pct"/>
          </w:tcPr>
          <w:p w14:paraId="19817B7C"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176AF654"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7D78A36B"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182234D6"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7AEAB9A6" w14:textId="77777777" w:rsidTr="00C7202E">
        <w:tc>
          <w:tcPr>
            <w:tcW w:w="651" w:type="pct"/>
            <w:noWrap/>
          </w:tcPr>
          <w:p w14:paraId="21F4B711" w14:textId="77777777" w:rsidR="00EF217F" w:rsidRPr="00187CCE" w:rsidRDefault="00EF217F" w:rsidP="00C7202E">
            <w:pPr>
              <w:spacing w:before="60" w:after="60" w:line="240" w:lineRule="auto"/>
              <w:rPr>
                <w:rFonts w:eastAsiaTheme="minorHAnsi"/>
              </w:rPr>
            </w:pPr>
            <w:r w:rsidRPr="00187CCE">
              <w:rPr>
                <w:rFonts w:eastAsiaTheme="minorHAnsi"/>
              </w:rPr>
              <w:t>0306 91 00</w:t>
            </w:r>
          </w:p>
        </w:tc>
        <w:tc>
          <w:tcPr>
            <w:tcW w:w="2206" w:type="pct"/>
          </w:tcPr>
          <w:p w14:paraId="441FBF72" w14:textId="77777777" w:rsidR="00EF217F" w:rsidRPr="00187CCE" w:rsidRDefault="00EF217F" w:rsidP="00C7202E">
            <w:pPr>
              <w:spacing w:before="60" w:after="60" w:line="240" w:lineRule="auto"/>
              <w:rPr>
                <w:rFonts w:eastAsiaTheme="minorHAnsi"/>
              </w:rPr>
            </w:pPr>
            <w:r w:rsidRPr="00187CCE">
              <w:rPr>
                <w:rFonts w:eastAsiaTheme="minorHAnsi"/>
              </w:rPr>
              <w:t>-- Rock lobster and other sea crawfish (</w:t>
            </w:r>
            <w:r w:rsidRPr="00187CCE">
              <w:rPr>
                <w:rFonts w:eastAsiaTheme="minorHAnsi"/>
                <w:i/>
                <w:iCs/>
              </w:rPr>
              <w:t>Palinurus</w:t>
            </w:r>
            <w:r w:rsidRPr="00187CCE">
              <w:rPr>
                <w:rFonts w:eastAsiaTheme="minorHAnsi"/>
              </w:rPr>
              <w:t xml:space="preserve"> spp., </w:t>
            </w:r>
            <w:r w:rsidRPr="00187CCE">
              <w:rPr>
                <w:rFonts w:eastAsiaTheme="minorHAnsi"/>
                <w:i/>
                <w:iCs/>
              </w:rPr>
              <w:t>Panulirus</w:t>
            </w:r>
            <w:r w:rsidRPr="00187CCE">
              <w:rPr>
                <w:rFonts w:eastAsiaTheme="minorHAnsi"/>
              </w:rPr>
              <w:t xml:space="preserve"> spp., </w:t>
            </w:r>
            <w:r w:rsidRPr="00187CCE">
              <w:rPr>
                <w:rFonts w:eastAsiaTheme="minorHAnsi"/>
                <w:i/>
                <w:iCs/>
              </w:rPr>
              <w:t>Jasus</w:t>
            </w:r>
            <w:r w:rsidRPr="00187CCE">
              <w:rPr>
                <w:rFonts w:eastAsiaTheme="minorHAnsi"/>
              </w:rPr>
              <w:t xml:space="preserve"> spp.)</w:t>
            </w:r>
          </w:p>
        </w:tc>
        <w:tc>
          <w:tcPr>
            <w:tcW w:w="1110" w:type="pct"/>
          </w:tcPr>
          <w:p w14:paraId="11006211"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56BEDDFF"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735765D6"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18686CA8" w14:textId="77777777" w:rsidTr="00C7202E">
        <w:tc>
          <w:tcPr>
            <w:tcW w:w="651" w:type="pct"/>
            <w:noWrap/>
          </w:tcPr>
          <w:p w14:paraId="19E11FB3" w14:textId="77777777" w:rsidR="00EF217F" w:rsidRPr="00187CCE" w:rsidRDefault="00EF217F" w:rsidP="00C7202E">
            <w:pPr>
              <w:spacing w:before="60" w:after="60" w:line="240" w:lineRule="auto"/>
              <w:rPr>
                <w:rFonts w:eastAsiaTheme="minorHAnsi"/>
              </w:rPr>
            </w:pPr>
            <w:r w:rsidRPr="00187CCE">
              <w:rPr>
                <w:rFonts w:eastAsiaTheme="minorHAnsi"/>
              </w:rPr>
              <w:t>0306 92 10</w:t>
            </w:r>
          </w:p>
        </w:tc>
        <w:tc>
          <w:tcPr>
            <w:tcW w:w="2206" w:type="pct"/>
          </w:tcPr>
          <w:p w14:paraId="6C89DC62" w14:textId="77777777" w:rsidR="00EF217F" w:rsidRPr="00187CCE" w:rsidRDefault="00EF217F" w:rsidP="00C7202E">
            <w:pPr>
              <w:spacing w:before="60" w:after="60" w:line="240" w:lineRule="auto"/>
              <w:rPr>
                <w:rFonts w:eastAsiaTheme="minorHAnsi"/>
              </w:rPr>
            </w:pPr>
            <w:r w:rsidRPr="00187CCE">
              <w:rPr>
                <w:rFonts w:eastAsiaTheme="minorHAnsi"/>
              </w:rPr>
              <w:t>--- Whole</w:t>
            </w:r>
          </w:p>
        </w:tc>
        <w:tc>
          <w:tcPr>
            <w:tcW w:w="1110" w:type="pct"/>
          </w:tcPr>
          <w:p w14:paraId="7FD88AF1"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31573CC2"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7AC2A608"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1F0509ED" w14:textId="77777777" w:rsidTr="00C7202E">
        <w:tc>
          <w:tcPr>
            <w:tcW w:w="651" w:type="pct"/>
            <w:noWrap/>
          </w:tcPr>
          <w:p w14:paraId="791D244C" w14:textId="77777777" w:rsidR="00EF217F" w:rsidRPr="00187CCE" w:rsidRDefault="00EF217F" w:rsidP="00C7202E">
            <w:pPr>
              <w:spacing w:before="60" w:after="60" w:line="240" w:lineRule="auto"/>
              <w:rPr>
                <w:rFonts w:eastAsiaTheme="minorHAnsi"/>
              </w:rPr>
            </w:pPr>
            <w:r w:rsidRPr="00187CCE">
              <w:rPr>
                <w:rFonts w:eastAsiaTheme="minorHAnsi"/>
              </w:rPr>
              <w:t>0306 92 90</w:t>
            </w:r>
          </w:p>
        </w:tc>
        <w:tc>
          <w:tcPr>
            <w:tcW w:w="2206" w:type="pct"/>
          </w:tcPr>
          <w:p w14:paraId="6E066B72"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0754EDBA"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6030AF0B"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46B814DC"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6D10B389" w14:textId="77777777" w:rsidTr="00C7202E">
        <w:tc>
          <w:tcPr>
            <w:tcW w:w="651" w:type="pct"/>
            <w:noWrap/>
          </w:tcPr>
          <w:p w14:paraId="1F5A7FF3" w14:textId="77777777" w:rsidR="00EF217F" w:rsidRPr="00187CCE" w:rsidRDefault="00EF217F" w:rsidP="00C7202E">
            <w:pPr>
              <w:spacing w:before="60" w:after="60" w:line="240" w:lineRule="auto"/>
              <w:rPr>
                <w:rFonts w:eastAsiaTheme="minorHAnsi"/>
              </w:rPr>
            </w:pPr>
            <w:r w:rsidRPr="00187CCE">
              <w:rPr>
                <w:rFonts w:eastAsiaTheme="minorHAnsi"/>
              </w:rPr>
              <w:t>0306 93 10</w:t>
            </w:r>
          </w:p>
        </w:tc>
        <w:tc>
          <w:tcPr>
            <w:tcW w:w="2206" w:type="pct"/>
          </w:tcPr>
          <w:p w14:paraId="6DEB3F41" w14:textId="77777777" w:rsidR="00EF217F" w:rsidRPr="00187CCE" w:rsidRDefault="00EF217F" w:rsidP="00C7202E">
            <w:pPr>
              <w:spacing w:before="60" w:after="60" w:line="240" w:lineRule="auto"/>
              <w:rPr>
                <w:rFonts w:eastAsiaTheme="minorHAnsi"/>
              </w:rPr>
            </w:pPr>
            <w:r w:rsidRPr="00187CCE">
              <w:rPr>
                <w:rFonts w:eastAsiaTheme="minorHAnsi"/>
              </w:rPr>
              <w:t xml:space="preserve">--- Crabs of the species </w:t>
            </w:r>
            <w:r w:rsidRPr="00187CCE">
              <w:rPr>
                <w:rFonts w:eastAsiaTheme="minorHAnsi"/>
                <w:i/>
                <w:iCs/>
              </w:rPr>
              <w:t>Cancer pagurus</w:t>
            </w:r>
          </w:p>
        </w:tc>
        <w:tc>
          <w:tcPr>
            <w:tcW w:w="1110" w:type="pct"/>
          </w:tcPr>
          <w:p w14:paraId="74E6805E"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49D79BBF"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6F7EC321"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09F0C25C" w14:textId="77777777" w:rsidTr="00C7202E">
        <w:tc>
          <w:tcPr>
            <w:tcW w:w="651" w:type="pct"/>
            <w:noWrap/>
          </w:tcPr>
          <w:p w14:paraId="34C47400" w14:textId="77777777" w:rsidR="00EF217F" w:rsidRPr="00187CCE" w:rsidRDefault="00EF217F" w:rsidP="00C7202E">
            <w:pPr>
              <w:spacing w:before="60" w:after="60" w:line="240" w:lineRule="auto"/>
              <w:rPr>
                <w:rFonts w:eastAsiaTheme="minorHAnsi"/>
              </w:rPr>
            </w:pPr>
            <w:r w:rsidRPr="00187CCE">
              <w:rPr>
                <w:rFonts w:eastAsiaTheme="minorHAnsi"/>
              </w:rPr>
              <w:t>0306 93 90</w:t>
            </w:r>
          </w:p>
        </w:tc>
        <w:tc>
          <w:tcPr>
            <w:tcW w:w="2206" w:type="pct"/>
          </w:tcPr>
          <w:p w14:paraId="6FA2E6C2"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577B9A9C"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3BE72F82"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2F166A17"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505D42AB" w14:textId="77777777" w:rsidTr="00C7202E">
        <w:tc>
          <w:tcPr>
            <w:tcW w:w="651" w:type="pct"/>
            <w:noWrap/>
          </w:tcPr>
          <w:p w14:paraId="745CFA44" w14:textId="77777777" w:rsidR="00EF217F" w:rsidRPr="00187CCE" w:rsidRDefault="00EF217F" w:rsidP="00C7202E">
            <w:pPr>
              <w:spacing w:before="60" w:after="60" w:line="240" w:lineRule="auto"/>
              <w:rPr>
                <w:rFonts w:eastAsiaTheme="minorHAnsi"/>
              </w:rPr>
            </w:pPr>
            <w:r w:rsidRPr="00187CCE">
              <w:rPr>
                <w:rFonts w:eastAsiaTheme="minorHAnsi"/>
              </w:rPr>
              <w:t>0306 94 00</w:t>
            </w:r>
          </w:p>
        </w:tc>
        <w:tc>
          <w:tcPr>
            <w:tcW w:w="2206" w:type="pct"/>
          </w:tcPr>
          <w:p w14:paraId="2DFA0169" w14:textId="77777777" w:rsidR="00EF217F" w:rsidRPr="00187CCE" w:rsidRDefault="00EF217F" w:rsidP="00C7202E">
            <w:pPr>
              <w:spacing w:before="60" w:after="60" w:line="240" w:lineRule="auto"/>
              <w:rPr>
                <w:rFonts w:eastAsiaTheme="minorHAnsi"/>
              </w:rPr>
            </w:pPr>
            <w:r w:rsidRPr="00187CCE">
              <w:rPr>
                <w:rFonts w:eastAsiaTheme="minorHAnsi"/>
              </w:rPr>
              <w:t>-- Norway lobsters (</w:t>
            </w:r>
            <w:r w:rsidRPr="00187CCE">
              <w:rPr>
                <w:rFonts w:eastAsiaTheme="minorHAnsi"/>
                <w:i/>
                <w:iCs/>
              </w:rPr>
              <w:t>Nephrops norvegicus</w:t>
            </w:r>
            <w:r w:rsidRPr="00187CCE">
              <w:rPr>
                <w:rFonts w:eastAsiaTheme="minorHAnsi"/>
              </w:rPr>
              <w:t>)</w:t>
            </w:r>
          </w:p>
        </w:tc>
        <w:tc>
          <w:tcPr>
            <w:tcW w:w="1110" w:type="pct"/>
          </w:tcPr>
          <w:p w14:paraId="6B14D29D"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18E0B717"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7FDCB01D"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55756C01" w14:textId="77777777" w:rsidTr="00C7202E">
        <w:tc>
          <w:tcPr>
            <w:tcW w:w="651" w:type="pct"/>
            <w:noWrap/>
          </w:tcPr>
          <w:p w14:paraId="24D376F6" w14:textId="77777777" w:rsidR="00EF217F" w:rsidRPr="00187CCE" w:rsidRDefault="00EF217F" w:rsidP="00C7202E">
            <w:pPr>
              <w:pageBreakBefore/>
              <w:spacing w:before="60" w:after="60" w:line="240" w:lineRule="auto"/>
              <w:rPr>
                <w:rFonts w:eastAsiaTheme="minorHAnsi"/>
              </w:rPr>
            </w:pPr>
            <w:r w:rsidRPr="00187CCE">
              <w:rPr>
                <w:rFonts w:eastAsiaTheme="minorHAnsi"/>
              </w:rPr>
              <w:lastRenderedPageBreak/>
              <w:t>0306 95 11</w:t>
            </w:r>
          </w:p>
        </w:tc>
        <w:tc>
          <w:tcPr>
            <w:tcW w:w="2206" w:type="pct"/>
          </w:tcPr>
          <w:p w14:paraId="5F8770DD" w14:textId="77777777" w:rsidR="00EF217F" w:rsidRPr="00187CCE" w:rsidRDefault="00EF217F" w:rsidP="00C7202E">
            <w:pPr>
              <w:spacing w:before="60" w:after="60" w:line="240" w:lineRule="auto"/>
              <w:rPr>
                <w:rFonts w:eastAsiaTheme="minorHAnsi"/>
              </w:rPr>
            </w:pPr>
            <w:r w:rsidRPr="00187CCE">
              <w:rPr>
                <w:rFonts w:eastAsiaTheme="minorHAnsi"/>
              </w:rPr>
              <w:t>----- Cooked by steaming or by boiling in water</w:t>
            </w:r>
          </w:p>
        </w:tc>
        <w:tc>
          <w:tcPr>
            <w:tcW w:w="1110" w:type="pct"/>
          </w:tcPr>
          <w:p w14:paraId="6A01C2A6"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60953784"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577F9B4B"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74112C98" w14:textId="77777777" w:rsidTr="00C7202E">
        <w:tc>
          <w:tcPr>
            <w:tcW w:w="651" w:type="pct"/>
            <w:noWrap/>
          </w:tcPr>
          <w:p w14:paraId="14BD4173" w14:textId="77777777" w:rsidR="00EF217F" w:rsidRPr="00187CCE" w:rsidRDefault="00EF217F" w:rsidP="00C7202E">
            <w:pPr>
              <w:spacing w:before="60" w:after="60" w:line="240" w:lineRule="auto"/>
              <w:rPr>
                <w:rFonts w:eastAsiaTheme="minorHAnsi"/>
              </w:rPr>
            </w:pPr>
            <w:r w:rsidRPr="00187CCE">
              <w:rPr>
                <w:rFonts w:eastAsiaTheme="minorHAnsi"/>
              </w:rPr>
              <w:t>0306 95 19</w:t>
            </w:r>
          </w:p>
        </w:tc>
        <w:tc>
          <w:tcPr>
            <w:tcW w:w="2206" w:type="pct"/>
          </w:tcPr>
          <w:p w14:paraId="3B849F83"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69E82A0C"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0AA1F6D0"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028644FC"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2229255C" w14:textId="77777777" w:rsidTr="00C7202E">
        <w:tc>
          <w:tcPr>
            <w:tcW w:w="651" w:type="pct"/>
            <w:noWrap/>
          </w:tcPr>
          <w:p w14:paraId="51E8B423" w14:textId="77777777" w:rsidR="00EF217F" w:rsidRPr="00187CCE" w:rsidRDefault="00EF217F" w:rsidP="00C7202E">
            <w:pPr>
              <w:spacing w:before="60" w:after="60" w:line="240" w:lineRule="auto"/>
              <w:rPr>
                <w:rFonts w:eastAsiaTheme="minorHAnsi"/>
              </w:rPr>
            </w:pPr>
            <w:r w:rsidRPr="00187CCE">
              <w:rPr>
                <w:rFonts w:eastAsiaTheme="minorHAnsi"/>
              </w:rPr>
              <w:t>0306 95 20</w:t>
            </w:r>
          </w:p>
        </w:tc>
        <w:tc>
          <w:tcPr>
            <w:tcW w:w="2206" w:type="pct"/>
          </w:tcPr>
          <w:p w14:paraId="6753894A" w14:textId="77777777" w:rsidR="00EF217F" w:rsidRPr="00187CCE" w:rsidRDefault="00EF217F" w:rsidP="00C7202E">
            <w:pPr>
              <w:spacing w:before="60" w:after="60" w:line="240" w:lineRule="auto"/>
              <w:rPr>
                <w:rFonts w:eastAsiaTheme="minorHAnsi"/>
              </w:rPr>
            </w:pPr>
            <w:r w:rsidRPr="00187CCE">
              <w:rPr>
                <w:rFonts w:eastAsiaTheme="minorHAnsi"/>
              </w:rPr>
              <w:t xml:space="preserve">---- </w:t>
            </w:r>
            <w:r w:rsidRPr="00187CCE">
              <w:rPr>
                <w:rFonts w:eastAsiaTheme="minorHAnsi"/>
                <w:i/>
                <w:iCs/>
              </w:rPr>
              <w:t>Pandalus</w:t>
            </w:r>
            <w:r w:rsidRPr="00187CCE">
              <w:rPr>
                <w:rFonts w:eastAsiaTheme="minorHAnsi"/>
              </w:rPr>
              <w:t xml:space="preserve"> spp.</w:t>
            </w:r>
          </w:p>
        </w:tc>
        <w:tc>
          <w:tcPr>
            <w:tcW w:w="1110" w:type="pct"/>
          </w:tcPr>
          <w:p w14:paraId="0AC6CF47"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080A7FC8"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15D4DCD9"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7B8825FD" w14:textId="77777777" w:rsidTr="00C7202E">
        <w:tc>
          <w:tcPr>
            <w:tcW w:w="651" w:type="pct"/>
            <w:noWrap/>
          </w:tcPr>
          <w:p w14:paraId="1F8AFA90" w14:textId="77777777" w:rsidR="00EF217F" w:rsidRPr="00187CCE" w:rsidRDefault="00EF217F" w:rsidP="00C7202E">
            <w:pPr>
              <w:spacing w:before="60" w:after="60" w:line="240" w:lineRule="auto"/>
              <w:rPr>
                <w:rFonts w:eastAsiaTheme="minorHAnsi"/>
              </w:rPr>
            </w:pPr>
            <w:r w:rsidRPr="00187CCE">
              <w:rPr>
                <w:rFonts w:eastAsiaTheme="minorHAnsi"/>
              </w:rPr>
              <w:t>0306 95 30</w:t>
            </w:r>
          </w:p>
        </w:tc>
        <w:tc>
          <w:tcPr>
            <w:tcW w:w="2206" w:type="pct"/>
          </w:tcPr>
          <w:p w14:paraId="31BB2C5F" w14:textId="77777777" w:rsidR="00EF217F" w:rsidRPr="00187CCE" w:rsidRDefault="00EF217F" w:rsidP="00C7202E">
            <w:pPr>
              <w:spacing w:before="60" w:after="60" w:line="240" w:lineRule="auto"/>
              <w:rPr>
                <w:rFonts w:eastAsiaTheme="minorHAnsi"/>
              </w:rPr>
            </w:pPr>
            <w:r w:rsidRPr="00187CCE">
              <w:rPr>
                <w:rFonts w:eastAsiaTheme="minorHAnsi"/>
              </w:rPr>
              <w:t xml:space="preserve">---- Shrimps of the family Pandalidae, other than of the genus </w:t>
            </w:r>
            <w:r w:rsidRPr="00187CCE">
              <w:rPr>
                <w:rFonts w:eastAsiaTheme="minorHAnsi"/>
                <w:i/>
                <w:iCs/>
              </w:rPr>
              <w:t>Pandalus</w:t>
            </w:r>
          </w:p>
        </w:tc>
        <w:tc>
          <w:tcPr>
            <w:tcW w:w="1110" w:type="pct"/>
          </w:tcPr>
          <w:p w14:paraId="74A20BFB"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07B2835D"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66663EE8"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5D3A5A80" w14:textId="77777777" w:rsidTr="00C7202E">
        <w:tc>
          <w:tcPr>
            <w:tcW w:w="651" w:type="pct"/>
            <w:noWrap/>
          </w:tcPr>
          <w:p w14:paraId="312667B4" w14:textId="77777777" w:rsidR="00EF217F" w:rsidRPr="00187CCE" w:rsidRDefault="00EF217F" w:rsidP="00C7202E">
            <w:pPr>
              <w:spacing w:before="60" w:after="60" w:line="240" w:lineRule="auto"/>
              <w:rPr>
                <w:rFonts w:eastAsiaTheme="minorHAnsi"/>
              </w:rPr>
            </w:pPr>
            <w:r w:rsidRPr="00187CCE">
              <w:rPr>
                <w:rFonts w:eastAsiaTheme="minorHAnsi"/>
              </w:rPr>
              <w:t>0306 95 40</w:t>
            </w:r>
          </w:p>
        </w:tc>
        <w:tc>
          <w:tcPr>
            <w:tcW w:w="2206" w:type="pct"/>
          </w:tcPr>
          <w:p w14:paraId="2965238F" w14:textId="77777777" w:rsidR="00EF217F" w:rsidRPr="00187CCE" w:rsidRDefault="00EF217F" w:rsidP="00C7202E">
            <w:pPr>
              <w:spacing w:before="60" w:after="60" w:line="240" w:lineRule="auto"/>
              <w:rPr>
                <w:rFonts w:eastAsiaTheme="minorHAnsi"/>
              </w:rPr>
            </w:pPr>
            <w:r w:rsidRPr="00187CCE">
              <w:rPr>
                <w:rFonts w:eastAsiaTheme="minorHAnsi"/>
              </w:rPr>
              <w:t xml:space="preserve">---- Shrimps of the genus </w:t>
            </w:r>
            <w:r w:rsidRPr="00187CCE">
              <w:rPr>
                <w:rFonts w:eastAsiaTheme="minorHAnsi"/>
                <w:i/>
                <w:iCs/>
              </w:rPr>
              <w:t>Crangon</w:t>
            </w:r>
            <w:r w:rsidRPr="00187CCE">
              <w:rPr>
                <w:rFonts w:eastAsiaTheme="minorHAnsi"/>
              </w:rPr>
              <w:t xml:space="preserve">, other than of the species </w:t>
            </w:r>
            <w:r w:rsidRPr="00187CCE">
              <w:rPr>
                <w:rFonts w:eastAsiaTheme="minorHAnsi"/>
                <w:i/>
                <w:iCs/>
              </w:rPr>
              <w:t>Crangon crangon</w:t>
            </w:r>
          </w:p>
        </w:tc>
        <w:tc>
          <w:tcPr>
            <w:tcW w:w="1110" w:type="pct"/>
          </w:tcPr>
          <w:p w14:paraId="2811DD26"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505DB71F"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36470292"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0DDC0BDA" w14:textId="77777777" w:rsidTr="00C7202E">
        <w:tc>
          <w:tcPr>
            <w:tcW w:w="651" w:type="pct"/>
            <w:noWrap/>
          </w:tcPr>
          <w:p w14:paraId="22AEDAEF" w14:textId="77777777" w:rsidR="00EF217F" w:rsidRPr="00187CCE" w:rsidRDefault="00EF217F" w:rsidP="00C7202E">
            <w:pPr>
              <w:spacing w:before="60" w:after="60" w:line="240" w:lineRule="auto"/>
              <w:rPr>
                <w:rFonts w:eastAsiaTheme="minorHAnsi"/>
              </w:rPr>
            </w:pPr>
            <w:r w:rsidRPr="00187CCE">
              <w:rPr>
                <w:rFonts w:eastAsiaTheme="minorHAnsi"/>
              </w:rPr>
              <w:t>0306 95 90</w:t>
            </w:r>
          </w:p>
        </w:tc>
        <w:tc>
          <w:tcPr>
            <w:tcW w:w="2206" w:type="pct"/>
          </w:tcPr>
          <w:p w14:paraId="2911D506"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2C26049F"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498C1F81"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1FA1663E"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15E6B3F1" w14:textId="77777777" w:rsidTr="00C7202E">
        <w:tc>
          <w:tcPr>
            <w:tcW w:w="651" w:type="pct"/>
            <w:noWrap/>
          </w:tcPr>
          <w:p w14:paraId="4DBF6DEE" w14:textId="77777777" w:rsidR="00EF217F" w:rsidRPr="00187CCE" w:rsidRDefault="00EF217F" w:rsidP="00C7202E">
            <w:pPr>
              <w:spacing w:before="60" w:after="60" w:line="240" w:lineRule="auto"/>
              <w:rPr>
                <w:rFonts w:eastAsiaTheme="minorHAnsi"/>
              </w:rPr>
            </w:pPr>
            <w:r w:rsidRPr="00187CCE">
              <w:rPr>
                <w:rFonts w:eastAsiaTheme="minorHAnsi"/>
              </w:rPr>
              <w:t>0306 99 10</w:t>
            </w:r>
          </w:p>
        </w:tc>
        <w:tc>
          <w:tcPr>
            <w:tcW w:w="2206" w:type="pct"/>
          </w:tcPr>
          <w:p w14:paraId="43E92518" w14:textId="77777777" w:rsidR="00EF217F" w:rsidRPr="00187CCE" w:rsidRDefault="00EF217F" w:rsidP="00C7202E">
            <w:pPr>
              <w:spacing w:before="60" w:after="60" w:line="240" w:lineRule="auto"/>
              <w:rPr>
                <w:rFonts w:eastAsiaTheme="minorHAnsi"/>
              </w:rPr>
            </w:pPr>
            <w:r w:rsidRPr="00187CCE">
              <w:rPr>
                <w:rFonts w:eastAsiaTheme="minorHAnsi"/>
              </w:rPr>
              <w:t>--- Freshwater crayfish</w:t>
            </w:r>
          </w:p>
        </w:tc>
        <w:tc>
          <w:tcPr>
            <w:tcW w:w="1110" w:type="pct"/>
          </w:tcPr>
          <w:p w14:paraId="6240D731"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6C8C6BF5"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62168B31"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5BA48F0E" w14:textId="77777777" w:rsidTr="00C7202E">
        <w:tc>
          <w:tcPr>
            <w:tcW w:w="651" w:type="pct"/>
            <w:noWrap/>
          </w:tcPr>
          <w:p w14:paraId="4E91CF8F" w14:textId="77777777" w:rsidR="00EF217F" w:rsidRPr="00187CCE" w:rsidRDefault="00EF217F" w:rsidP="00C7202E">
            <w:pPr>
              <w:spacing w:before="60" w:after="60" w:line="240" w:lineRule="auto"/>
              <w:rPr>
                <w:rFonts w:eastAsiaTheme="minorHAnsi"/>
              </w:rPr>
            </w:pPr>
            <w:r w:rsidRPr="00187CCE">
              <w:rPr>
                <w:rFonts w:eastAsiaTheme="minorHAnsi"/>
              </w:rPr>
              <w:t>0306 99 90</w:t>
            </w:r>
          </w:p>
        </w:tc>
        <w:tc>
          <w:tcPr>
            <w:tcW w:w="2206" w:type="pct"/>
          </w:tcPr>
          <w:p w14:paraId="4AD484D4"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55F897B9"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3CE184D3"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32B16CB8"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1127FC84" w14:textId="77777777" w:rsidTr="00C7202E">
        <w:tc>
          <w:tcPr>
            <w:tcW w:w="651" w:type="pct"/>
            <w:noWrap/>
          </w:tcPr>
          <w:p w14:paraId="5310FF7A" w14:textId="77777777" w:rsidR="00EF217F" w:rsidRPr="00187CCE" w:rsidRDefault="00EF217F" w:rsidP="00C7202E">
            <w:pPr>
              <w:spacing w:before="60" w:after="60" w:line="240" w:lineRule="auto"/>
              <w:rPr>
                <w:rFonts w:eastAsiaTheme="minorHAnsi"/>
              </w:rPr>
            </w:pPr>
            <w:r w:rsidRPr="00187CCE">
              <w:rPr>
                <w:rFonts w:eastAsiaTheme="minorHAnsi"/>
              </w:rPr>
              <w:t>0307 11 10</w:t>
            </w:r>
          </w:p>
        </w:tc>
        <w:tc>
          <w:tcPr>
            <w:tcW w:w="2206" w:type="pct"/>
          </w:tcPr>
          <w:p w14:paraId="4E25BAAB" w14:textId="77777777" w:rsidR="00EF217F" w:rsidRPr="00187CCE" w:rsidRDefault="00EF217F" w:rsidP="00C7202E">
            <w:pPr>
              <w:spacing w:before="60" w:after="60" w:line="240" w:lineRule="auto"/>
              <w:rPr>
                <w:rFonts w:eastAsiaTheme="minorHAnsi"/>
              </w:rPr>
            </w:pPr>
            <w:r w:rsidRPr="00187CCE">
              <w:rPr>
                <w:rFonts w:eastAsiaTheme="minorHAnsi"/>
              </w:rPr>
              <w:t xml:space="preserve">--- Flat oysters (of the genus </w:t>
            </w:r>
            <w:r w:rsidRPr="00187CCE">
              <w:rPr>
                <w:rFonts w:eastAsiaTheme="minorHAnsi"/>
                <w:i/>
                <w:iCs/>
              </w:rPr>
              <w:t>Ostrea</w:t>
            </w:r>
            <w:r w:rsidRPr="00187CCE">
              <w:rPr>
                <w:rFonts w:eastAsiaTheme="minorHAnsi"/>
              </w:rPr>
              <w:t>), live and weighing (shell included) not more than 40 g each</w:t>
            </w:r>
          </w:p>
        </w:tc>
        <w:tc>
          <w:tcPr>
            <w:tcW w:w="1110" w:type="pct"/>
          </w:tcPr>
          <w:p w14:paraId="187719AD"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2C20B660"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7E014103"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7BF0A9B2" w14:textId="77777777" w:rsidTr="00C7202E">
        <w:tc>
          <w:tcPr>
            <w:tcW w:w="651" w:type="pct"/>
            <w:noWrap/>
          </w:tcPr>
          <w:p w14:paraId="460F0123" w14:textId="77777777" w:rsidR="00EF217F" w:rsidRPr="00187CCE" w:rsidRDefault="00EF217F" w:rsidP="00C7202E">
            <w:pPr>
              <w:spacing w:before="60" w:after="60" w:line="240" w:lineRule="auto"/>
              <w:rPr>
                <w:rFonts w:eastAsiaTheme="minorHAnsi"/>
              </w:rPr>
            </w:pPr>
            <w:r w:rsidRPr="00187CCE">
              <w:rPr>
                <w:rFonts w:eastAsiaTheme="minorHAnsi"/>
              </w:rPr>
              <w:t>0307 11 90</w:t>
            </w:r>
          </w:p>
        </w:tc>
        <w:tc>
          <w:tcPr>
            <w:tcW w:w="2206" w:type="pct"/>
          </w:tcPr>
          <w:p w14:paraId="48AB637F"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7214D96C"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24E5FFB8"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268FF682"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592658F7" w14:textId="77777777" w:rsidTr="00C7202E">
        <w:tc>
          <w:tcPr>
            <w:tcW w:w="651" w:type="pct"/>
            <w:noWrap/>
          </w:tcPr>
          <w:p w14:paraId="5AAB1503" w14:textId="77777777" w:rsidR="00EF217F" w:rsidRPr="00187CCE" w:rsidRDefault="00EF217F" w:rsidP="00C7202E">
            <w:pPr>
              <w:spacing w:before="60" w:after="60" w:line="240" w:lineRule="auto"/>
              <w:rPr>
                <w:rFonts w:eastAsiaTheme="minorHAnsi"/>
              </w:rPr>
            </w:pPr>
            <w:r w:rsidRPr="00187CCE">
              <w:rPr>
                <w:rFonts w:eastAsiaTheme="minorHAnsi"/>
              </w:rPr>
              <w:t>0307 12 00</w:t>
            </w:r>
          </w:p>
        </w:tc>
        <w:tc>
          <w:tcPr>
            <w:tcW w:w="2206" w:type="pct"/>
          </w:tcPr>
          <w:p w14:paraId="7051FDF6" w14:textId="77777777" w:rsidR="00EF217F" w:rsidRPr="00187CCE" w:rsidRDefault="00EF217F" w:rsidP="00C7202E">
            <w:pPr>
              <w:spacing w:before="60" w:after="60" w:line="240" w:lineRule="auto"/>
              <w:rPr>
                <w:rFonts w:eastAsiaTheme="minorHAnsi"/>
              </w:rPr>
            </w:pPr>
            <w:r w:rsidRPr="00187CCE">
              <w:rPr>
                <w:rFonts w:eastAsiaTheme="minorHAnsi"/>
              </w:rPr>
              <w:t>-- Frozen</w:t>
            </w:r>
          </w:p>
        </w:tc>
        <w:tc>
          <w:tcPr>
            <w:tcW w:w="1110" w:type="pct"/>
          </w:tcPr>
          <w:p w14:paraId="1488B976"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5C3F9757"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0E9DDCA5"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5F5332C4" w14:textId="77777777" w:rsidTr="00C7202E">
        <w:tc>
          <w:tcPr>
            <w:tcW w:w="651" w:type="pct"/>
            <w:noWrap/>
          </w:tcPr>
          <w:p w14:paraId="2F2FF052" w14:textId="77777777" w:rsidR="00EF217F" w:rsidRPr="00187CCE" w:rsidRDefault="00EF217F" w:rsidP="00C7202E">
            <w:pPr>
              <w:pageBreakBefore/>
              <w:spacing w:before="60" w:after="60" w:line="240" w:lineRule="auto"/>
              <w:rPr>
                <w:rFonts w:eastAsiaTheme="minorHAnsi"/>
              </w:rPr>
            </w:pPr>
            <w:r w:rsidRPr="00187CCE">
              <w:rPr>
                <w:rFonts w:eastAsiaTheme="minorHAnsi"/>
              </w:rPr>
              <w:lastRenderedPageBreak/>
              <w:t>0307 19 00</w:t>
            </w:r>
          </w:p>
        </w:tc>
        <w:tc>
          <w:tcPr>
            <w:tcW w:w="2206" w:type="pct"/>
          </w:tcPr>
          <w:p w14:paraId="5D23458A"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2D2FB17A"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19B84FD8"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4EDBBFA0"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0D650DDF" w14:textId="77777777" w:rsidTr="00C7202E">
        <w:tc>
          <w:tcPr>
            <w:tcW w:w="651" w:type="pct"/>
            <w:noWrap/>
          </w:tcPr>
          <w:p w14:paraId="15CF7AA6" w14:textId="77777777" w:rsidR="00EF217F" w:rsidRPr="00187CCE" w:rsidRDefault="00EF217F" w:rsidP="00C7202E">
            <w:pPr>
              <w:spacing w:before="60" w:after="60" w:line="240" w:lineRule="auto"/>
              <w:rPr>
                <w:rFonts w:eastAsiaTheme="minorHAnsi"/>
              </w:rPr>
            </w:pPr>
            <w:r w:rsidRPr="00187CCE">
              <w:rPr>
                <w:rFonts w:eastAsiaTheme="minorHAnsi"/>
              </w:rPr>
              <w:t>0307 21 00</w:t>
            </w:r>
          </w:p>
        </w:tc>
        <w:tc>
          <w:tcPr>
            <w:tcW w:w="2206" w:type="pct"/>
          </w:tcPr>
          <w:p w14:paraId="53A0E5EE" w14:textId="77777777" w:rsidR="00EF217F" w:rsidRPr="00187CCE" w:rsidRDefault="00EF217F" w:rsidP="00C7202E">
            <w:pPr>
              <w:spacing w:before="60" w:after="60" w:line="240" w:lineRule="auto"/>
              <w:rPr>
                <w:rFonts w:eastAsiaTheme="minorHAnsi"/>
              </w:rPr>
            </w:pPr>
            <w:r w:rsidRPr="00187CCE">
              <w:rPr>
                <w:rFonts w:eastAsiaTheme="minorHAnsi"/>
              </w:rPr>
              <w:t>-- Live, fresh or chilled</w:t>
            </w:r>
          </w:p>
        </w:tc>
        <w:tc>
          <w:tcPr>
            <w:tcW w:w="1110" w:type="pct"/>
          </w:tcPr>
          <w:p w14:paraId="5EA1BB11"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7D9272AF"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764698E9"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5E0D7780" w14:textId="77777777" w:rsidTr="00C7202E">
        <w:tc>
          <w:tcPr>
            <w:tcW w:w="651" w:type="pct"/>
            <w:noWrap/>
          </w:tcPr>
          <w:p w14:paraId="78D1D4C9" w14:textId="77777777" w:rsidR="00EF217F" w:rsidRPr="00187CCE" w:rsidRDefault="00EF217F" w:rsidP="00C7202E">
            <w:pPr>
              <w:spacing w:before="60" w:after="60" w:line="240" w:lineRule="auto"/>
              <w:rPr>
                <w:rFonts w:eastAsiaTheme="minorHAnsi"/>
              </w:rPr>
            </w:pPr>
            <w:r w:rsidRPr="00187CCE">
              <w:rPr>
                <w:rFonts w:eastAsiaTheme="minorHAnsi"/>
              </w:rPr>
              <w:t>0307 22 10</w:t>
            </w:r>
          </w:p>
        </w:tc>
        <w:tc>
          <w:tcPr>
            <w:tcW w:w="2206" w:type="pct"/>
          </w:tcPr>
          <w:p w14:paraId="24DD2CBD" w14:textId="77777777" w:rsidR="00EF217F" w:rsidRPr="00187CCE" w:rsidRDefault="00EF217F" w:rsidP="00C7202E">
            <w:pPr>
              <w:spacing w:before="60" w:after="60" w:line="240" w:lineRule="auto"/>
              <w:rPr>
                <w:rFonts w:eastAsiaTheme="minorHAnsi"/>
                <w:lang w:val="fr-BE"/>
              </w:rPr>
            </w:pPr>
            <w:r w:rsidRPr="00187CCE">
              <w:rPr>
                <w:rFonts w:eastAsiaTheme="minorHAnsi"/>
                <w:lang w:val="fr-BE"/>
              </w:rPr>
              <w:t>--- Coquilles St Jacques (</w:t>
            </w:r>
            <w:r w:rsidRPr="00187CCE">
              <w:rPr>
                <w:rFonts w:eastAsiaTheme="minorHAnsi"/>
                <w:i/>
                <w:iCs/>
                <w:lang w:val="fr-BE"/>
              </w:rPr>
              <w:t>Pecten maximus</w:t>
            </w:r>
            <w:r w:rsidRPr="00187CCE">
              <w:rPr>
                <w:rFonts w:eastAsiaTheme="minorHAnsi"/>
                <w:lang w:val="fr-BE"/>
              </w:rPr>
              <w:t>)</w:t>
            </w:r>
          </w:p>
        </w:tc>
        <w:tc>
          <w:tcPr>
            <w:tcW w:w="1110" w:type="pct"/>
          </w:tcPr>
          <w:p w14:paraId="540A231A"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23F1917C"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05671140"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46CE98F2" w14:textId="77777777" w:rsidTr="00C7202E">
        <w:tc>
          <w:tcPr>
            <w:tcW w:w="651" w:type="pct"/>
            <w:noWrap/>
          </w:tcPr>
          <w:p w14:paraId="45AE4CA1" w14:textId="77777777" w:rsidR="00EF217F" w:rsidRPr="00187CCE" w:rsidRDefault="00EF217F" w:rsidP="00C7202E">
            <w:pPr>
              <w:spacing w:before="60" w:after="60" w:line="240" w:lineRule="auto"/>
              <w:rPr>
                <w:rFonts w:eastAsiaTheme="minorHAnsi"/>
              </w:rPr>
            </w:pPr>
            <w:r w:rsidRPr="00187CCE">
              <w:rPr>
                <w:rFonts w:eastAsiaTheme="minorHAnsi"/>
              </w:rPr>
              <w:t>0307 22 90</w:t>
            </w:r>
          </w:p>
        </w:tc>
        <w:tc>
          <w:tcPr>
            <w:tcW w:w="2206" w:type="pct"/>
          </w:tcPr>
          <w:p w14:paraId="4ABEA23E"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0E62F1A1"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04DC5D72"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14F99B7C"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1444F745" w14:textId="77777777" w:rsidTr="00C7202E">
        <w:tc>
          <w:tcPr>
            <w:tcW w:w="651" w:type="pct"/>
            <w:noWrap/>
          </w:tcPr>
          <w:p w14:paraId="7ECE5EE4" w14:textId="77777777" w:rsidR="00EF217F" w:rsidRPr="00187CCE" w:rsidRDefault="00EF217F" w:rsidP="00C7202E">
            <w:pPr>
              <w:spacing w:before="60" w:after="60" w:line="240" w:lineRule="auto"/>
              <w:rPr>
                <w:rFonts w:eastAsiaTheme="minorHAnsi"/>
              </w:rPr>
            </w:pPr>
            <w:r w:rsidRPr="00187CCE">
              <w:rPr>
                <w:rFonts w:eastAsiaTheme="minorHAnsi"/>
              </w:rPr>
              <w:t>0307 29 00</w:t>
            </w:r>
          </w:p>
        </w:tc>
        <w:tc>
          <w:tcPr>
            <w:tcW w:w="2206" w:type="pct"/>
          </w:tcPr>
          <w:p w14:paraId="4E1B4F02"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08B2D513"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4FA4E91B"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048F9B49"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745E25D7" w14:textId="77777777" w:rsidTr="00C7202E">
        <w:tc>
          <w:tcPr>
            <w:tcW w:w="651" w:type="pct"/>
            <w:noWrap/>
          </w:tcPr>
          <w:p w14:paraId="34CECAF0" w14:textId="77777777" w:rsidR="00EF217F" w:rsidRPr="00187CCE" w:rsidRDefault="00EF217F" w:rsidP="00C7202E">
            <w:pPr>
              <w:spacing w:before="60" w:after="60" w:line="240" w:lineRule="auto"/>
              <w:rPr>
                <w:rFonts w:eastAsiaTheme="minorHAnsi"/>
              </w:rPr>
            </w:pPr>
            <w:r w:rsidRPr="00187CCE">
              <w:rPr>
                <w:rFonts w:eastAsiaTheme="minorHAnsi"/>
              </w:rPr>
              <w:t>0307 31 10</w:t>
            </w:r>
          </w:p>
        </w:tc>
        <w:tc>
          <w:tcPr>
            <w:tcW w:w="2206" w:type="pct"/>
          </w:tcPr>
          <w:p w14:paraId="7C4C2DDA" w14:textId="77777777" w:rsidR="00EF217F" w:rsidRPr="00187CCE" w:rsidRDefault="00EF217F" w:rsidP="00C7202E">
            <w:pPr>
              <w:spacing w:before="60" w:after="60" w:line="240" w:lineRule="auto"/>
              <w:rPr>
                <w:rFonts w:eastAsiaTheme="minorHAnsi"/>
              </w:rPr>
            </w:pPr>
            <w:r w:rsidRPr="00187CCE">
              <w:rPr>
                <w:rFonts w:eastAsiaTheme="minorHAnsi"/>
              </w:rPr>
              <w:t xml:space="preserve">--- </w:t>
            </w:r>
            <w:r w:rsidRPr="00187CCE">
              <w:rPr>
                <w:rFonts w:eastAsiaTheme="minorHAnsi"/>
                <w:i/>
                <w:iCs/>
              </w:rPr>
              <w:t>Mytilus</w:t>
            </w:r>
            <w:r w:rsidRPr="00187CCE">
              <w:rPr>
                <w:rFonts w:eastAsiaTheme="minorHAnsi"/>
              </w:rPr>
              <w:t xml:space="preserve"> spp.</w:t>
            </w:r>
          </w:p>
        </w:tc>
        <w:tc>
          <w:tcPr>
            <w:tcW w:w="1110" w:type="pct"/>
          </w:tcPr>
          <w:p w14:paraId="11880E24"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2B933DFE"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4ABDF49E"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0E4374D3" w14:textId="77777777" w:rsidTr="00C7202E">
        <w:tc>
          <w:tcPr>
            <w:tcW w:w="651" w:type="pct"/>
            <w:noWrap/>
          </w:tcPr>
          <w:p w14:paraId="5ADE9E24" w14:textId="77777777" w:rsidR="00EF217F" w:rsidRPr="00187CCE" w:rsidRDefault="00EF217F" w:rsidP="00C7202E">
            <w:pPr>
              <w:spacing w:before="60" w:after="60" w:line="240" w:lineRule="auto"/>
              <w:rPr>
                <w:rFonts w:eastAsiaTheme="minorHAnsi"/>
              </w:rPr>
            </w:pPr>
            <w:r w:rsidRPr="00187CCE">
              <w:rPr>
                <w:rFonts w:eastAsiaTheme="minorHAnsi"/>
              </w:rPr>
              <w:t>0307 31 90</w:t>
            </w:r>
          </w:p>
        </w:tc>
        <w:tc>
          <w:tcPr>
            <w:tcW w:w="2206" w:type="pct"/>
          </w:tcPr>
          <w:p w14:paraId="2965C0CB" w14:textId="77777777" w:rsidR="00EF217F" w:rsidRPr="00187CCE" w:rsidRDefault="00EF217F" w:rsidP="00C7202E">
            <w:pPr>
              <w:spacing w:before="60" w:after="60" w:line="240" w:lineRule="auto"/>
              <w:rPr>
                <w:rFonts w:eastAsiaTheme="minorHAnsi"/>
              </w:rPr>
            </w:pPr>
            <w:r w:rsidRPr="00187CCE">
              <w:rPr>
                <w:rFonts w:eastAsiaTheme="minorHAnsi"/>
              </w:rPr>
              <w:t xml:space="preserve">--- </w:t>
            </w:r>
            <w:r w:rsidRPr="00187CCE">
              <w:rPr>
                <w:rFonts w:eastAsiaTheme="minorHAnsi"/>
                <w:i/>
                <w:iCs/>
              </w:rPr>
              <w:t>Perna</w:t>
            </w:r>
            <w:r w:rsidRPr="00187CCE">
              <w:rPr>
                <w:rFonts w:eastAsiaTheme="minorHAnsi"/>
              </w:rPr>
              <w:t xml:space="preserve"> spp.</w:t>
            </w:r>
          </w:p>
        </w:tc>
        <w:tc>
          <w:tcPr>
            <w:tcW w:w="1110" w:type="pct"/>
          </w:tcPr>
          <w:p w14:paraId="3FA1ECEF"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420B67B6"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4A96979E"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320456A9" w14:textId="77777777" w:rsidTr="00C7202E">
        <w:tc>
          <w:tcPr>
            <w:tcW w:w="651" w:type="pct"/>
            <w:noWrap/>
          </w:tcPr>
          <w:p w14:paraId="4CE56FC2" w14:textId="77777777" w:rsidR="00EF217F" w:rsidRPr="00187CCE" w:rsidRDefault="00EF217F" w:rsidP="00C7202E">
            <w:pPr>
              <w:spacing w:before="60" w:after="60" w:line="240" w:lineRule="auto"/>
              <w:rPr>
                <w:rFonts w:eastAsiaTheme="minorHAnsi"/>
              </w:rPr>
            </w:pPr>
            <w:r w:rsidRPr="00187CCE">
              <w:rPr>
                <w:rFonts w:eastAsiaTheme="minorHAnsi"/>
              </w:rPr>
              <w:t>0307 32 10</w:t>
            </w:r>
          </w:p>
        </w:tc>
        <w:tc>
          <w:tcPr>
            <w:tcW w:w="2206" w:type="pct"/>
          </w:tcPr>
          <w:p w14:paraId="18FD4CA8" w14:textId="77777777" w:rsidR="00EF217F" w:rsidRPr="00187CCE" w:rsidRDefault="00EF217F" w:rsidP="00C7202E">
            <w:pPr>
              <w:spacing w:before="60" w:after="60" w:line="240" w:lineRule="auto"/>
              <w:rPr>
                <w:rFonts w:eastAsiaTheme="minorHAnsi"/>
              </w:rPr>
            </w:pPr>
            <w:r w:rsidRPr="00187CCE">
              <w:rPr>
                <w:rFonts w:eastAsiaTheme="minorHAnsi"/>
              </w:rPr>
              <w:t xml:space="preserve">--- </w:t>
            </w:r>
            <w:r w:rsidRPr="00187CCE">
              <w:rPr>
                <w:rFonts w:eastAsiaTheme="minorHAnsi"/>
                <w:i/>
                <w:iCs/>
              </w:rPr>
              <w:t>Mytilus</w:t>
            </w:r>
            <w:r w:rsidRPr="00187CCE">
              <w:rPr>
                <w:rFonts w:eastAsiaTheme="minorHAnsi"/>
              </w:rPr>
              <w:t xml:space="preserve"> spp.</w:t>
            </w:r>
          </w:p>
        </w:tc>
        <w:tc>
          <w:tcPr>
            <w:tcW w:w="1110" w:type="pct"/>
          </w:tcPr>
          <w:p w14:paraId="48728114"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6BCEB102"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73698446"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05906CC7" w14:textId="77777777" w:rsidTr="00C7202E">
        <w:tc>
          <w:tcPr>
            <w:tcW w:w="651" w:type="pct"/>
            <w:noWrap/>
          </w:tcPr>
          <w:p w14:paraId="6B7D5427" w14:textId="77777777" w:rsidR="00EF217F" w:rsidRPr="00187CCE" w:rsidRDefault="00EF217F" w:rsidP="00C7202E">
            <w:pPr>
              <w:spacing w:before="60" w:after="60" w:line="240" w:lineRule="auto"/>
              <w:rPr>
                <w:rFonts w:eastAsiaTheme="minorHAnsi"/>
              </w:rPr>
            </w:pPr>
            <w:r w:rsidRPr="00187CCE">
              <w:rPr>
                <w:rFonts w:eastAsiaTheme="minorHAnsi"/>
              </w:rPr>
              <w:t>0307 32 90</w:t>
            </w:r>
          </w:p>
        </w:tc>
        <w:tc>
          <w:tcPr>
            <w:tcW w:w="2206" w:type="pct"/>
          </w:tcPr>
          <w:p w14:paraId="4212564D" w14:textId="77777777" w:rsidR="00EF217F" w:rsidRPr="00187CCE" w:rsidRDefault="00EF217F" w:rsidP="00C7202E">
            <w:pPr>
              <w:spacing w:before="60" w:after="60" w:line="240" w:lineRule="auto"/>
              <w:rPr>
                <w:rFonts w:eastAsiaTheme="minorHAnsi"/>
              </w:rPr>
            </w:pPr>
            <w:r w:rsidRPr="00187CCE">
              <w:rPr>
                <w:rFonts w:eastAsiaTheme="minorHAnsi"/>
              </w:rPr>
              <w:t xml:space="preserve">--- </w:t>
            </w:r>
            <w:r w:rsidRPr="00187CCE">
              <w:rPr>
                <w:rFonts w:eastAsiaTheme="minorHAnsi"/>
                <w:i/>
                <w:iCs/>
              </w:rPr>
              <w:t>Perna</w:t>
            </w:r>
            <w:r w:rsidRPr="00187CCE">
              <w:rPr>
                <w:rFonts w:eastAsiaTheme="minorHAnsi"/>
              </w:rPr>
              <w:t xml:space="preserve"> spp.</w:t>
            </w:r>
          </w:p>
        </w:tc>
        <w:tc>
          <w:tcPr>
            <w:tcW w:w="1110" w:type="pct"/>
          </w:tcPr>
          <w:p w14:paraId="5485A4CF"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26107510"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6067B4D0"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05B9CA55" w14:textId="77777777" w:rsidTr="00C7202E">
        <w:tc>
          <w:tcPr>
            <w:tcW w:w="651" w:type="pct"/>
            <w:noWrap/>
          </w:tcPr>
          <w:p w14:paraId="10A9C046" w14:textId="77777777" w:rsidR="00EF217F" w:rsidRPr="00187CCE" w:rsidRDefault="00EF217F" w:rsidP="00C7202E">
            <w:pPr>
              <w:spacing w:before="60" w:after="60" w:line="240" w:lineRule="auto"/>
              <w:rPr>
                <w:rFonts w:eastAsiaTheme="minorHAnsi"/>
              </w:rPr>
            </w:pPr>
            <w:r w:rsidRPr="00187CCE">
              <w:rPr>
                <w:rFonts w:eastAsiaTheme="minorHAnsi"/>
              </w:rPr>
              <w:t>0307 39 20</w:t>
            </w:r>
          </w:p>
        </w:tc>
        <w:tc>
          <w:tcPr>
            <w:tcW w:w="2206" w:type="pct"/>
          </w:tcPr>
          <w:p w14:paraId="5B41F6D3" w14:textId="77777777" w:rsidR="00EF217F" w:rsidRPr="00187CCE" w:rsidRDefault="00EF217F" w:rsidP="00C7202E">
            <w:pPr>
              <w:spacing w:before="60" w:after="60" w:line="240" w:lineRule="auto"/>
              <w:rPr>
                <w:rFonts w:eastAsiaTheme="minorHAnsi"/>
              </w:rPr>
            </w:pPr>
            <w:r w:rsidRPr="00187CCE">
              <w:rPr>
                <w:rFonts w:eastAsiaTheme="minorHAnsi"/>
              </w:rPr>
              <w:t xml:space="preserve">--- </w:t>
            </w:r>
            <w:r w:rsidRPr="00187CCE">
              <w:rPr>
                <w:rFonts w:eastAsiaTheme="minorHAnsi"/>
                <w:i/>
                <w:iCs/>
              </w:rPr>
              <w:t>Mytilus</w:t>
            </w:r>
            <w:r w:rsidRPr="00187CCE">
              <w:rPr>
                <w:rFonts w:eastAsiaTheme="minorHAnsi"/>
              </w:rPr>
              <w:t xml:space="preserve"> spp.</w:t>
            </w:r>
          </w:p>
        </w:tc>
        <w:tc>
          <w:tcPr>
            <w:tcW w:w="1110" w:type="pct"/>
          </w:tcPr>
          <w:p w14:paraId="0CA6DBBD"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7848A864"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1670F027"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580B6981" w14:textId="77777777" w:rsidTr="00C7202E">
        <w:tc>
          <w:tcPr>
            <w:tcW w:w="651" w:type="pct"/>
            <w:noWrap/>
          </w:tcPr>
          <w:p w14:paraId="4393E144" w14:textId="77777777" w:rsidR="00EF217F" w:rsidRPr="00187CCE" w:rsidRDefault="00EF217F" w:rsidP="00C7202E">
            <w:pPr>
              <w:spacing w:before="60" w:after="60" w:line="240" w:lineRule="auto"/>
              <w:rPr>
                <w:rFonts w:eastAsiaTheme="minorHAnsi"/>
              </w:rPr>
            </w:pPr>
            <w:r w:rsidRPr="00187CCE">
              <w:rPr>
                <w:rFonts w:eastAsiaTheme="minorHAnsi"/>
              </w:rPr>
              <w:t>0307 39 80</w:t>
            </w:r>
          </w:p>
        </w:tc>
        <w:tc>
          <w:tcPr>
            <w:tcW w:w="2206" w:type="pct"/>
          </w:tcPr>
          <w:p w14:paraId="1B35C4FF" w14:textId="77777777" w:rsidR="00EF217F" w:rsidRPr="00187CCE" w:rsidRDefault="00EF217F" w:rsidP="00C7202E">
            <w:pPr>
              <w:spacing w:before="60" w:after="60" w:line="240" w:lineRule="auto"/>
              <w:rPr>
                <w:rFonts w:eastAsiaTheme="minorHAnsi"/>
              </w:rPr>
            </w:pPr>
            <w:r w:rsidRPr="00187CCE">
              <w:rPr>
                <w:rFonts w:eastAsiaTheme="minorHAnsi"/>
              </w:rPr>
              <w:t xml:space="preserve">--- </w:t>
            </w:r>
            <w:r w:rsidRPr="00187CCE">
              <w:rPr>
                <w:rFonts w:eastAsiaTheme="minorHAnsi"/>
                <w:i/>
                <w:iCs/>
              </w:rPr>
              <w:t>Perna</w:t>
            </w:r>
            <w:r w:rsidRPr="00187CCE">
              <w:rPr>
                <w:rFonts w:eastAsiaTheme="minorHAnsi"/>
              </w:rPr>
              <w:t xml:space="preserve"> spp.</w:t>
            </w:r>
          </w:p>
        </w:tc>
        <w:tc>
          <w:tcPr>
            <w:tcW w:w="1110" w:type="pct"/>
          </w:tcPr>
          <w:p w14:paraId="78D33590"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59BAC7BA"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6D8D127E"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10AD7461" w14:textId="77777777" w:rsidTr="00C7202E">
        <w:tc>
          <w:tcPr>
            <w:tcW w:w="651" w:type="pct"/>
            <w:noWrap/>
          </w:tcPr>
          <w:p w14:paraId="48DB4BE9" w14:textId="77777777" w:rsidR="00EF217F" w:rsidRPr="00187CCE" w:rsidRDefault="00EF217F" w:rsidP="00C7202E">
            <w:pPr>
              <w:spacing w:before="60" w:after="60" w:line="240" w:lineRule="auto"/>
              <w:rPr>
                <w:rFonts w:eastAsiaTheme="minorHAnsi"/>
              </w:rPr>
            </w:pPr>
            <w:r w:rsidRPr="00187CCE">
              <w:rPr>
                <w:rFonts w:eastAsiaTheme="minorHAnsi"/>
              </w:rPr>
              <w:t>0307 42 10</w:t>
            </w:r>
          </w:p>
        </w:tc>
        <w:tc>
          <w:tcPr>
            <w:tcW w:w="2206" w:type="pct"/>
          </w:tcPr>
          <w:p w14:paraId="1FFBFF84" w14:textId="77777777" w:rsidR="00EF217F" w:rsidRPr="00187CCE" w:rsidRDefault="00EF217F" w:rsidP="00C7202E">
            <w:pPr>
              <w:spacing w:before="60" w:after="60" w:line="240" w:lineRule="auto"/>
              <w:rPr>
                <w:rFonts w:eastAsiaTheme="minorHAnsi"/>
                <w:lang w:val="it-IT"/>
              </w:rPr>
            </w:pPr>
            <w:r w:rsidRPr="00187CCE">
              <w:rPr>
                <w:rFonts w:eastAsiaTheme="minorHAnsi"/>
                <w:lang w:val="it-IT"/>
              </w:rPr>
              <w:t>--- Cuttle fish (</w:t>
            </w:r>
            <w:r w:rsidRPr="00187CCE">
              <w:rPr>
                <w:rFonts w:eastAsiaTheme="minorHAnsi"/>
                <w:i/>
                <w:iCs/>
                <w:lang w:val="it-IT"/>
              </w:rPr>
              <w:t>Sepia officinalis</w:t>
            </w:r>
            <w:r w:rsidRPr="00187CCE">
              <w:rPr>
                <w:rFonts w:eastAsiaTheme="minorHAnsi"/>
                <w:lang w:val="it-IT"/>
              </w:rPr>
              <w:t xml:space="preserve">, </w:t>
            </w:r>
            <w:r w:rsidRPr="00187CCE">
              <w:rPr>
                <w:rFonts w:eastAsiaTheme="minorHAnsi"/>
                <w:i/>
                <w:iCs/>
                <w:lang w:val="it-IT"/>
              </w:rPr>
              <w:t>Rossia macrosoma</w:t>
            </w:r>
            <w:r w:rsidRPr="00187CCE">
              <w:rPr>
                <w:rFonts w:eastAsiaTheme="minorHAnsi"/>
                <w:lang w:val="it-IT"/>
              </w:rPr>
              <w:t xml:space="preserve">, </w:t>
            </w:r>
            <w:r w:rsidRPr="00187CCE">
              <w:rPr>
                <w:rFonts w:eastAsiaTheme="minorHAnsi"/>
                <w:i/>
                <w:iCs/>
                <w:lang w:val="it-IT"/>
              </w:rPr>
              <w:t>Sepiola</w:t>
            </w:r>
            <w:r w:rsidRPr="00187CCE">
              <w:rPr>
                <w:rFonts w:eastAsiaTheme="minorHAnsi"/>
                <w:lang w:val="it-IT"/>
              </w:rPr>
              <w:t> spp.)</w:t>
            </w:r>
          </w:p>
        </w:tc>
        <w:tc>
          <w:tcPr>
            <w:tcW w:w="1110" w:type="pct"/>
          </w:tcPr>
          <w:p w14:paraId="21862493"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3235E907"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59399246"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4A4DFF5F" w14:textId="77777777" w:rsidTr="00C7202E">
        <w:tc>
          <w:tcPr>
            <w:tcW w:w="651" w:type="pct"/>
            <w:noWrap/>
          </w:tcPr>
          <w:p w14:paraId="695664C2" w14:textId="77777777" w:rsidR="00EF217F" w:rsidRPr="00187CCE" w:rsidRDefault="00EF217F" w:rsidP="00C7202E">
            <w:pPr>
              <w:spacing w:before="60" w:after="60" w:line="240" w:lineRule="auto"/>
              <w:rPr>
                <w:rFonts w:eastAsiaTheme="minorHAnsi"/>
              </w:rPr>
            </w:pPr>
            <w:r w:rsidRPr="00187CCE">
              <w:rPr>
                <w:rFonts w:eastAsiaTheme="minorHAnsi"/>
              </w:rPr>
              <w:t>0307 42 20</w:t>
            </w:r>
          </w:p>
        </w:tc>
        <w:tc>
          <w:tcPr>
            <w:tcW w:w="2206" w:type="pct"/>
          </w:tcPr>
          <w:p w14:paraId="3264572B" w14:textId="77777777" w:rsidR="00EF217F" w:rsidRPr="00187CCE" w:rsidRDefault="00EF217F" w:rsidP="00C7202E">
            <w:pPr>
              <w:spacing w:before="60" w:after="60" w:line="240" w:lineRule="auto"/>
              <w:rPr>
                <w:rFonts w:eastAsiaTheme="minorHAnsi"/>
              </w:rPr>
            </w:pPr>
            <w:r w:rsidRPr="00187CCE">
              <w:rPr>
                <w:rFonts w:eastAsiaTheme="minorHAnsi"/>
              </w:rPr>
              <w:t xml:space="preserve">--- </w:t>
            </w:r>
            <w:r w:rsidRPr="00187CCE">
              <w:rPr>
                <w:rFonts w:eastAsiaTheme="minorHAnsi"/>
                <w:i/>
                <w:iCs/>
              </w:rPr>
              <w:t>Loligo</w:t>
            </w:r>
            <w:r w:rsidRPr="00187CCE">
              <w:rPr>
                <w:rFonts w:eastAsiaTheme="minorHAnsi"/>
              </w:rPr>
              <w:t xml:space="preserve"> spp.</w:t>
            </w:r>
          </w:p>
        </w:tc>
        <w:tc>
          <w:tcPr>
            <w:tcW w:w="1110" w:type="pct"/>
          </w:tcPr>
          <w:p w14:paraId="4E70EDA7"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5D5A021F"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61105306"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7C1399EE" w14:textId="77777777" w:rsidTr="00C7202E">
        <w:tc>
          <w:tcPr>
            <w:tcW w:w="651" w:type="pct"/>
            <w:noWrap/>
          </w:tcPr>
          <w:p w14:paraId="2D4AB275" w14:textId="77777777" w:rsidR="00EF217F" w:rsidRPr="00187CCE" w:rsidRDefault="00EF217F" w:rsidP="00C7202E">
            <w:pPr>
              <w:pageBreakBefore/>
              <w:spacing w:before="60" w:after="60" w:line="240" w:lineRule="auto"/>
              <w:rPr>
                <w:rFonts w:eastAsiaTheme="minorHAnsi"/>
              </w:rPr>
            </w:pPr>
            <w:r w:rsidRPr="00187CCE">
              <w:rPr>
                <w:rFonts w:eastAsiaTheme="minorHAnsi"/>
              </w:rPr>
              <w:lastRenderedPageBreak/>
              <w:t>0307 42 30</w:t>
            </w:r>
          </w:p>
        </w:tc>
        <w:tc>
          <w:tcPr>
            <w:tcW w:w="2206" w:type="pct"/>
          </w:tcPr>
          <w:p w14:paraId="25AD0F44" w14:textId="77777777" w:rsidR="00EF217F" w:rsidRPr="00187CCE" w:rsidRDefault="00EF217F" w:rsidP="00C7202E">
            <w:pPr>
              <w:spacing w:before="60" w:after="60" w:line="240" w:lineRule="auto"/>
              <w:rPr>
                <w:rFonts w:eastAsiaTheme="minorHAnsi"/>
              </w:rPr>
            </w:pPr>
            <w:r w:rsidRPr="00187CCE">
              <w:rPr>
                <w:rFonts w:eastAsiaTheme="minorHAnsi"/>
              </w:rPr>
              <w:t>--- Squid (</w:t>
            </w:r>
            <w:r w:rsidRPr="00187CCE">
              <w:rPr>
                <w:rFonts w:eastAsiaTheme="minorHAnsi"/>
                <w:i/>
                <w:iCs/>
              </w:rPr>
              <w:t>Ommastrephes</w:t>
            </w:r>
            <w:r w:rsidRPr="00187CCE">
              <w:rPr>
                <w:rFonts w:eastAsiaTheme="minorHAnsi"/>
              </w:rPr>
              <w:t xml:space="preserve"> spp., </w:t>
            </w:r>
            <w:r w:rsidRPr="00187CCE">
              <w:rPr>
                <w:rFonts w:eastAsiaTheme="minorHAnsi"/>
                <w:i/>
                <w:iCs/>
              </w:rPr>
              <w:t>Nototodarus</w:t>
            </w:r>
            <w:r w:rsidRPr="00187CCE">
              <w:rPr>
                <w:rFonts w:eastAsiaTheme="minorHAnsi"/>
              </w:rPr>
              <w:t xml:space="preserve"> spp., </w:t>
            </w:r>
            <w:r w:rsidRPr="00187CCE">
              <w:rPr>
                <w:rFonts w:eastAsiaTheme="minorHAnsi"/>
                <w:i/>
                <w:iCs/>
              </w:rPr>
              <w:t>Sepioteuthis</w:t>
            </w:r>
            <w:r w:rsidRPr="00187CCE">
              <w:rPr>
                <w:rFonts w:eastAsiaTheme="minorHAnsi"/>
              </w:rPr>
              <w:t> spp.)</w:t>
            </w:r>
          </w:p>
        </w:tc>
        <w:tc>
          <w:tcPr>
            <w:tcW w:w="1110" w:type="pct"/>
          </w:tcPr>
          <w:p w14:paraId="7B2F7898"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673257B4"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115B713B"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4F08498A" w14:textId="77777777" w:rsidTr="00C7202E">
        <w:tc>
          <w:tcPr>
            <w:tcW w:w="651" w:type="pct"/>
            <w:noWrap/>
          </w:tcPr>
          <w:p w14:paraId="170533D4" w14:textId="77777777" w:rsidR="00EF217F" w:rsidRPr="00187CCE" w:rsidRDefault="00EF217F" w:rsidP="00C7202E">
            <w:pPr>
              <w:spacing w:before="60" w:after="60" w:line="240" w:lineRule="auto"/>
              <w:rPr>
                <w:rFonts w:eastAsiaTheme="minorHAnsi"/>
              </w:rPr>
            </w:pPr>
            <w:r w:rsidRPr="00187CCE">
              <w:rPr>
                <w:rFonts w:eastAsiaTheme="minorHAnsi"/>
              </w:rPr>
              <w:t>0307 42 40</w:t>
            </w:r>
          </w:p>
        </w:tc>
        <w:tc>
          <w:tcPr>
            <w:tcW w:w="2206" w:type="pct"/>
          </w:tcPr>
          <w:p w14:paraId="3DA202F0" w14:textId="77777777" w:rsidR="00EF217F" w:rsidRPr="00187CCE" w:rsidRDefault="00EF217F" w:rsidP="00C7202E">
            <w:pPr>
              <w:spacing w:before="60" w:after="60" w:line="240" w:lineRule="auto"/>
              <w:rPr>
                <w:rFonts w:eastAsiaTheme="minorHAnsi"/>
              </w:rPr>
            </w:pPr>
            <w:r w:rsidRPr="00187CCE">
              <w:rPr>
                <w:rFonts w:eastAsiaTheme="minorHAnsi"/>
              </w:rPr>
              <w:t>--- European flying squid (</w:t>
            </w:r>
            <w:r w:rsidRPr="00187CCE">
              <w:rPr>
                <w:rFonts w:eastAsiaTheme="minorHAnsi"/>
                <w:i/>
                <w:iCs/>
              </w:rPr>
              <w:t>Todarodes sagittatus</w:t>
            </w:r>
            <w:r w:rsidRPr="00187CCE">
              <w:rPr>
                <w:rFonts w:eastAsiaTheme="minorHAnsi"/>
              </w:rPr>
              <w:t>)</w:t>
            </w:r>
          </w:p>
        </w:tc>
        <w:tc>
          <w:tcPr>
            <w:tcW w:w="1110" w:type="pct"/>
          </w:tcPr>
          <w:p w14:paraId="0B579080"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394F33C6"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2E821264"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39A3ADCD" w14:textId="77777777" w:rsidTr="00C7202E">
        <w:tc>
          <w:tcPr>
            <w:tcW w:w="651" w:type="pct"/>
            <w:noWrap/>
          </w:tcPr>
          <w:p w14:paraId="0BFA0A5A" w14:textId="77777777" w:rsidR="00EF217F" w:rsidRPr="00187CCE" w:rsidRDefault="00EF217F" w:rsidP="00C7202E">
            <w:pPr>
              <w:spacing w:before="60" w:after="60" w:line="240" w:lineRule="auto"/>
              <w:rPr>
                <w:rFonts w:eastAsiaTheme="minorHAnsi"/>
              </w:rPr>
            </w:pPr>
            <w:r w:rsidRPr="00187CCE">
              <w:rPr>
                <w:rFonts w:eastAsiaTheme="minorHAnsi"/>
              </w:rPr>
              <w:t>0307 42 90</w:t>
            </w:r>
          </w:p>
        </w:tc>
        <w:tc>
          <w:tcPr>
            <w:tcW w:w="2206" w:type="pct"/>
          </w:tcPr>
          <w:p w14:paraId="126BE2A9"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4FE31734"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55FE0D5E"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0E53A312"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319CC03C" w14:textId="77777777" w:rsidTr="00C7202E">
        <w:tc>
          <w:tcPr>
            <w:tcW w:w="651" w:type="pct"/>
            <w:noWrap/>
          </w:tcPr>
          <w:p w14:paraId="574F5728" w14:textId="77777777" w:rsidR="00EF217F" w:rsidRPr="00187CCE" w:rsidRDefault="00EF217F" w:rsidP="00C7202E">
            <w:pPr>
              <w:spacing w:before="60" w:after="60" w:line="240" w:lineRule="auto"/>
              <w:rPr>
                <w:rFonts w:eastAsiaTheme="minorHAnsi"/>
              </w:rPr>
            </w:pPr>
            <w:r w:rsidRPr="00187CCE">
              <w:rPr>
                <w:rFonts w:eastAsiaTheme="minorHAnsi"/>
              </w:rPr>
              <w:t>0307 43 21</w:t>
            </w:r>
          </w:p>
        </w:tc>
        <w:tc>
          <w:tcPr>
            <w:tcW w:w="2206" w:type="pct"/>
          </w:tcPr>
          <w:p w14:paraId="19CF7087" w14:textId="77777777" w:rsidR="00EF217F" w:rsidRPr="00187CCE" w:rsidRDefault="00EF217F" w:rsidP="00C7202E">
            <w:pPr>
              <w:spacing w:before="60" w:after="60" w:line="240" w:lineRule="auto"/>
              <w:rPr>
                <w:rFonts w:eastAsiaTheme="minorHAnsi"/>
                <w:lang w:val="it-IT"/>
              </w:rPr>
            </w:pPr>
            <w:r w:rsidRPr="00187CCE">
              <w:rPr>
                <w:rFonts w:eastAsiaTheme="minorHAnsi"/>
                <w:lang w:val="it-IT"/>
              </w:rPr>
              <w:t>----- Lesser cuttle fish (</w:t>
            </w:r>
            <w:r w:rsidRPr="00187CCE">
              <w:rPr>
                <w:rFonts w:eastAsiaTheme="minorHAnsi"/>
                <w:i/>
                <w:iCs/>
                <w:lang w:val="it-IT"/>
              </w:rPr>
              <w:t>Sepiola rondeleti</w:t>
            </w:r>
            <w:r w:rsidRPr="00187CCE">
              <w:rPr>
                <w:rFonts w:eastAsiaTheme="minorHAnsi"/>
                <w:lang w:val="it-IT"/>
              </w:rPr>
              <w:t>)</w:t>
            </w:r>
          </w:p>
        </w:tc>
        <w:tc>
          <w:tcPr>
            <w:tcW w:w="1110" w:type="pct"/>
          </w:tcPr>
          <w:p w14:paraId="461C9A19"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52508D9E"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7755CCBF"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3D6BD67A" w14:textId="77777777" w:rsidTr="00C7202E">
        <w:tc>
          <w:tcPr>
            <w:tcW w:w="651" w:type="pct"/>
            <w:noWrap/>
          </w:tcPr>
          <w:p w14:paraId="65879995" w14:textId="77777777" w:rsidR="00EF217F" w:rsidRPr="00187CCE" w:rsidRDefault="00EF217F" w:rsidP="00C7202E">
            <w:pPr>
              <w:spacing w:before="60" w:after="60" w:line="240" w:lineRule="auto"/>
              <w:rPr>
                <w:rFonts w:eastAsiaTheme="minorHAnsi"/>
              </w:rPr>
            </w:pPr>
            <w:r w:rsidRPr="00187CCE">
              <w:rPr>
                <w:rFonts w:eastAsiaTheme="minorHAnsi"/>
              </w:rPr>
              <w:t>0307 43 25</w:t>
            </w:r>
          </w:p>
        </w:tc>
        <w:tc>
          <w:tcPr>
            <w:tcW w:w="2206" w:type="pct"/>
          </w:tcPr>
          <w:p w14:paraId="1E1BD687"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2D01B403"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3563AF0E"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4C3F8F5E"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194A09A4" w14:textId="77777777" w:rsidTr="00C7202E">
        <w:tc>
          <w:tcPr>
            <w:tcW w:w="651" w:type="pct"/>
            <w:noWrap/>
          </w:tcPr>
          <w:p w14:paraId="6D0FCB2D" w14:textId="77777777" w:rsidR="00EF217F" w:rsidRPr="00187CCE" w:rsidRDefault="00EF217F" w:rsidP="00C7202E">
            <w:pPr>
              <w:spacing w:before="60" w:after="60" w:line="240" w:lineRule="auto"/>
              <w:rPr>
                <w:rFonts w:eastAsiaTheme="minorHAnsi"/>
              </w:rPr>
            </w:pPr>
            <w:r w:rsidRPr="00187CCE">
              <w:rPr>
                <w:rFonts w:eastAsiaTheme="minorHAnsi"/>
              </w:rPr>
              <w:t>0307 43 29</w:t>
            </w:r>
          </w:p>
        </w:tc>
        <w:tc>
          <w:tcPr>
            <w:tcW w:w="2206" w:type="pct"/>
          </w:tcPr>
          <w:p w14:paraId="11F27AC8" w14:textId="77777777" w:rsidR="00EF217F" w:rsidRPr="00187CCE" w:rsidRDefault="00EF217F" w:rsidP="00C7202E">
            <w:pPr>
              <w:spacing w:before="60" w:after="60" w:line="240" w:lineRule="auto"/>
              <w:rPr>
                <w:rFonts w:eastAsiaTheme="minorHAnsi"/>
              </w:rPr>
            </w:pPr>
            <w:r w:rsidRPr="00187CCE">
              <w:rPr>
                <w:rFonts w:eastAsiaTheme="minorHAnsi"/>
              </w:rPr>
              <w:t xml:space="preserve">---- </w:t>
            </w:r>
            <w:r w:rsidRPr="00187CCE">
              <w:rPr>
                <w:rFonts w:eastAsiaTheme="minorHAnsi"/>
                <w:i/>
                <w:iCs/>
              </w:rPr>
              <w:t>Sepia officinalis</w:t>
            </w:r>
            <w:r w:rsidRPr="00187CCE">
              <w:rPr>
                <w:rFonts w:eastAsiaTheme="minorHAnsi"/>
              </w:rPr>
              <w:t xml:space="preserve">, </w:t>
            </w:r>
            <w:r w:rsidRPr="00187CCE">
              <w:rPr>
                <w:rFonts w:eastAsiaTheme="minorHAnsi"/>
                <w:i/>
                <w:iCs/>
              </w:rPr>
              <w:t>Rossia macrosoma</w:t>
            </w:r>
          </w:p>
        </w:tc>
        <w:tc>
          <w:tcPr>
            <w:tcW w:w="1110" w:type="pct"/>
          </w:tcPr>
          <w:p w14:paraId="1E5D00D5"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70F5AB5D"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1BBC13A3"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555E1C8C" w14:textId="77777777" w:rsidTr="00C7202E">
        <w:tc>
          <w:tcPr>
            <w:tcW w:w="651" w:type="pct"/>
            <w:noWrap/>
          </w:tcPr>
          <w:p w14:paraId="48609F9C" w14:textId="77777777" w:rsidR="00EF217F" w:rsidRPr="00187CCE" w:rsidRDefault="00EF217F" w:rsidP="00C7202E">
            <w:pPr>
              <w:spacing w:before="60" w:after="60" w:line="240" w:lineRule="auto"/>
              <w:rPr>
                <w:rFonts w:eastAsiaTheme="minorHAnsi"/>
              </w:rPr>
            </w:pPr>
            <w:r w:rsidRPr="00187CCE">
              <w:rPr>
                <w:rFonts w:eastAsiaTheme="minorHAnsi"/>
              </w:rPr>
              <w:t>0307 43 31</w:t>
            </w:r>
          </w:p>
        </w:tc>
        <w:tc>
          <w:tcPr>
            <w:tcW w:w="2206" w:type="pct"/>
          </w:tcPr>
          <w:p w14:paraId="3DD80501" w14:textId="77777777" w:rsidR="00EF217F" w:rsidRPr="00187CCE" w:rsidRDefault="00EF217F" w:rsidP="00C7202E">
            <w:pPr>
              <w:spacing w:before="60" w:after="60" w:line="240" w:lineRule="auto"/>
              <w:rPr>
                <w:rFonts w:eastAsiaTheme="minorHAnsi"/>
              </w:rPr>
            </w:pPr>
            <w:r w:rsidRPr="00187CCE">
              <w:rPr>
                <w:rFonts w:eastAsiaTheme="minorHAnsi"/>
              </w:rPr>
              <w:t xml:space="preserve">---- </w:t>
            </w:r>
            <w:r w:rsidRPr="00187CCE">
              <w:rPr>
                <w:rFonts w:eastAsiaTheme="minorHAnsi"/>
                <w:i/>
                <w:iCs/>
              </w:rPr>
              <w:t>Loligo vulgaris</w:t>
            </w:r>
          </w:p>
        </w:tc>
        <w:tc>
          <w:tcPr>
            <w:tcW w:w="1110" w:type="pct"/>
          </w:tcPr>
          <w:p w14:paraId="2344CF55"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21D2ACCC"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2A3BDB70"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3AB4632F" w14:textId="77777777" w:rsidTr="00C7202E">
        <w:tc>
          <w:tcPr>
            <w:tcW w:w="651" w:type="pct"/>
            <w:noWrap/>
          </w:tcPr>
          <w:p w14:paraId="1679FDEE" w14:textId="77777777" w:rsidR="00EF217F" w:rsidRPr="00187CCE" w:rsidRDefault="00EF217F" w:rsidP="00C7202E">
            <w:pPr>
              <w:spacing w:before="60" w:after="60" w:line="240" w:lineRule="auto"/>
              <w:rPr>
                <w:rFonts w:eastAsiaTheme="minorHAnsi"/>
              </w:rPr>
            </w:pPr>
            <w:r w:rsidRPr="00187CCE">
              <w:rPr>
                <w:rFonts w:eastAsiaTheme="minorHAnsi"/>
              </w:rPr>
              <w:t>0307 43 33</w:t>
            </w:r>
          </w:p>
        </w:tc>
        <w:tc>
          <w:tcPr>
            <w:tcW w:w="2206" w:type="pct"/>
          </w:tcPr>
          <w:p w14:paraId="610F497C" w14:textId="77777777" w:rsidR="00EF217F" w:rsidRPr="00187CCE" w:rsidRDefault="00EF217F" w:rsidP="00C7202E">
            <w:pPr>
              <w:spacing w:before="60" w:after="60" w:line="240" w:lineRule="auto"/>
              <w:rPr>
                <w:rFonts w:eastAsiaTheme="minorHAnsi"/>
              </w:rPr>
            </w:pPr>
            <w:r w:rsidRPr="00187CCE">
              <w:rPr>
                <w:rFonts w:eastAsiaTheme="minorHAnsi"/>
              </w:rPr>
              <w:t xml:space="preserve">---- </w:t>
            </w:r>
            <w:r w:rsidRPr="00187CCE">
              <w:rPr>
                <w:rFonts w:eastAsiaTheme="minorHAnsi"/>
                <w:i/>
                <w:iCs/>
              </w:rPr>
              <w:t>Loligo pealei</w:t>
            </w:r>
          </w:p>
        </w:tc>
        <w:tc>
          <w:tcPr>
            <w:tcW w:w="1110" w:type="pct"/>
          </w:tcPr>
          <w:p w14:paraId="2282F277"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149C7F99"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52D7C52E"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0F8F057C" w14:textId="77777777" w:rsidTr="00C7202E">
        <w:tc>
          <w:tcPr>
            <w:tcW w:w="651" w:type="pct"/>
            <w:noWrap/>
          </w:tcPr>
          <w:p w14:paraId="354DC403" w14:textId="77777777" w:rsidR="00EF217F" w:rsidRPr="00187CCE" w:rsidRDefault="00EF217F" w:rsidP="00C7202E">
            <w:pPr>
              <w:spacing w:before="60" w:after="60" w:line="240" w:lineRule="auto"/>
              <w:rPr>
                <w:rFonts w:eastAsiaTheme="minorHAnsi"/>
              </w:rPr>
            </w:pPr>
            <w:r w:rsidRPr="00187CCE">
              <w:rPr>
                <w:rFonts w:eastAsiaTheme="minorHAnsi"/>
              </w:rPr>
              <w:t>0307 43 35</w:t>
            </w:r>
          </w:p>
        </w:tc>
        <w:tc>
          <w:tcPr>
            <w:tcW w:w="2206" w:type="pct"/>
          </w:tcPr>
          <w:p w14:paraId="03657AF0" w14:textId="77777777" w:rsidR="00EF217F" w:rsidRPr="00187CCE" w:rsidRDefault="00EF217F" w:rsidP="00C7202E">
            <w:pPr>
              <w:spacing w:before="60" w:after="60" w:line="240" w:lineRule="auto"/>
              <w:rPr>
                <w:rFonts w:eastAsiaTheme="minorHAnsi"/>
              </w:rPr>
            </w:pPr>
            <w:r w:rsidRPr="00187CCE">
              <w:rPr>
                <w:rFonts w:eastAsiaTheme="minorHAnsi"/>
              </w:rPr>
              <w:t xml:space="preserve">---- </w:t>
            </w:r>
            <w:r w:rsidRPr="00187CCE">
              <w:rPr>
                <w:rFonts w:eastAsiaTheme="minorHAnsi"/>
                <w:i/>
                <w:iCs/>
              </w:rPr>
              <w:t>Loligo gahi</w:t>
            </w:r>
          </w:p>
        </w:tc>
        <w:tc>
          <w:tcPr>
            <w:tcW w:w="1110" w:type="pct"/>
          </w:tcPr>
          <w:p w14:paraId="672A067A"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5247667D"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1833A008"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0D37962B" w14:textId="77777777" w:rsidTr="00C7202E">
        <w:tc>
          <w:tcPr>
            <w:tcW w:w="651" w:type="pct"/>
            <w:noWrap/>
          </w:tcPr>
          <w:p w14:paraId="7CD230D2" w14:textId="77777777" w:rsidR="00EF217F" w:rsidRPr="00187CCE" w:rsidRDefault="00EF217F" w:rsidP="00C7202E">
            <w:pPr>
              <w:spacing w:before="60" w:after="60" w:line="240" w:lineRule="auto"/>
              <w:rPr>
                <w:rFonts w:eastAsiaTheme="minorHAnsi"/>
              </w:rPr>
            </w:pPr>
            <w:r w:rsidRPr="00187CCE">
              <w:rPr>
                <w:rFonts w:eastAsiaTheme="minorHAnsi"/>
              </w:rPr>
              <w:t>0307 43 38</w:t>
            </w:r>
          </w:p>
        </w:tc>
        <w:tc>
          <w:tcPr>
            <w:tcW w:w="2206" w:type="pct"/>
          </w:tcPr>
          <w:p w14:paraId="26A7F322"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14272929"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3D62BA26"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0F8C1CBF"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18586BDE" w14:textId="77777777" w:rsidTr="00C7202E">
        <w:tc>
          <w:tcPr>
            <w:tcW w:w="651" w:type="pct"/>
            <w:noWrap/>
          </w:tcPr>
          <w:p w14:paraId="2888ADBD" w14:textId="77777777" w:rsidR="00EF217F" w:rsidRPr="00187CCE" w:rsidRDefault="00EF217F" w:rsidP="00C7202E">
            <w:pPr>
              <w:spacing w:before="60" w:after="60" w:line="240" w:lineRule="auto"/>
              <w:rPr>
                <w:rFonts w:eastAsiaTheme="minorHAnsi"/>
              </w:rPr>
            </w:pPr>
            <w:r w:rsidRPr="00187CCE">
              <w:rPr>
                <w:rFonts w:eastAsiaTheme="minorHAnsi"/>
              </w:rPr>
              <w:t>0307 43 91</w:t>
            </w:r>
          </w:p>
        </w:tc>
        <w:tc>
          <w:tcPr>
            <w:tcW w:w="2206" w:type="pct"/>
          </w:tcPr>
          <w:p w14:paraId="1E7DF564" w14:textId="77777777" w:rsidR="00EF217F" w:rsidRPr="00187CCE" w:rsidRDefault="00EF217F" w:rsidP="00C7202E">
            <w:pPr>
              <w:spacing w:before="60" w:after="60" w:line="240" w:lineRule="auto"/>
              <w:rPr>
                <w:rFonts w:eastAsiaTheme="minorHAnsi"/>
              </w:rPr>
            </w:pPr>
            <w:r w:rsidRPr="00187CCE">
              <w:rPr>
                <w:rFonts w:eastAsiaTheme="minorHAnsi"/>
              </w:rPr>
              <w:t xml:space="preserve">--- </w:t>
            </w:r>
            <w:r w:rsidRPr="00187CCE">
              <w:rPr>
                <w:rFonts w:eastAsiaTheme="minorHAnsi"/>
                <w:i/>
                <w:iCs/>
              </w:rPr>
              <w:t>Ommastrephes</w:t>
            </w:r>
            <w:r w:rsidRPr="00187CCE">
              <w:rPr>
                <w:rFonts w:eastAsiaTheme="minorHAnsi"/>
              </w:rPr>
              <w:t xml:space="preserve"> spp., other than </w:t>
            </w:r>
            <w:r w:rsidRPr="00187CCE">
              <w:rPr>
                <w:rFonts w:eastAsiaTheme="minorHAnsi"/>
                <w:i/>
                <w:iCs/>
              </w:rPr>
              <w:t>Ommastrephes sagittatus</w:t>
            </w:r>
            <w:r w:rsidRPr="00187CCE">
              <w:rPr>
                <w:rFonts w:eastAsiaTheme="minorHAnsi"/>
              </w:rPr>
              <w:t xml:space="preserve">, </w:t>
            </w:r>
            <w:r w:rsidRPr="00187CCE">
              <w:rPr>
                <w:rFonts w:eastAsiaTheme="minorHAnsi"/>
                <w:i/>
                <w:iCs/>
              </w:rPr>
              <w:t>Nototodarus</w:t>
            </w:r>
            <w:r w:rsidRPr="00187CCE">
              <w:rPr>
                <w:rFonts w:eastAsiaTheme="minorHAnsi"/>
              </w:rPr>
              <w:t xml:space="preserve"> spp., </w:t>
            </w:r>
            <w:r w:rsidRPr="00187CCE">
              <w:rPr>
                <w:rFonts w:eastAsiaTheme="minorHAnsi"/>
                <w:i/>
                <w:iCs/>
              </w:rPr>
              <w:t>Sepioteuthis</w:t>
            </w:r>
            <w:r w:rsidRPr="00187CCE">
              <w:rPr>
                <w:rFonts w:eastAsiaTheme="minorHAnsi"/>
              </w:rPr>
              <w:t xml:space="preserve"> spp.</w:t>
            </w:r>
          </w:p>
        </w:tc>
        <w:tc>
          <w:tcPr>
            <w:tcW w:w="1110" w:type="pct"/>
          </w:tcPr>
          <w:p w14:paraId="613BCCFA"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4E336FE1"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2657FB82"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556C4C04" w14:textId="77777777" w:rsidTr="00C7202E">
        <w:tc>
          <w:tcPr>
            <w:tcW w:w="651" w:type="pct"/>
            <w:noWrap/>
          </w:tcPr>
          <w:p w14:paraId="132EDB9F" w14:textId="77777777" w:rsidR="00EF217F" w:rsidRPr="00187CCE" w:rsidRDefault="00EF217F" w:rsidP="00C7202E">
            <w:pPr>
              <w:spacing w:before="60" w:after="60" w:line="240" w:lineRule="auto"/>
              <w:rPr>
                <w:rFonts w:eastAsiaTheme="minorHAnsi"/>
              </w:rPr>
            </w:pPr>
            <w:r w:rsidRPr="00187CCE">
              <w:rPr>
                <w:rFonts w:eastAsiaTheme="minorHAnsi"/>
              </w:rPr>
              <w:t>0307 43 92</w:t>
            </w:r>
          </w:p>
        </w:tc>
        <w:tc>
          <w:tcPr>
            <w:tcW w:w="2206" w:type="pct"/>
          </w:tcPr>
          <w:p w14:paraId="07AC308B" w14:textId="77777777" w:rsidR="00EF217F" w:rsidRPr="00187CCE" w:rsidRDefault="00EF217F" w:rsidP="00C7202E">
            <w:pPr>
              <w:spacing w:before="60" w:after="60" w:line="240" w:lineRule="auto"/>
              <w:rPr>
                <w:rFonts w:eastAsiaTheme="minorHAnsi"/>
              </w:rPr>
            </w:pPr>
            <w:r w:rsidRPr="00187CCE">
              <w:rPr>
                <w:rFonts w:eastAsiaTheme="minorHAnsi"/>
              </w:rPr>
              <w:t xml:space="preserve">--- </w:t>
            </w:r>
            <w:r w:rsidRPr="00187CCE">
              <w:rPr>
                <w:rFonts w:eastAsiaTheme="minorHAnsi"/>
                <w:i/>
                <w:iCs/>
              </w:rPr>
              <w:t>Illex</w:t>
            </w:r>
            <w:r w:rsidRPr="00187CCE">
              <w:rPr>
                <w:rFonts w:eastAsiaTheme="minorHAnsi"/>
              </w:rPr>
              <w:t xml:space="preserve"> spp.</w:t>
            </w:r>
          </w:p>
        </w:tc>
        <w:tc>
          <w:tcPr>
            <w:tcW w:w="1110" w:type="pct"/>
          </w:tcPr>
          <w:p w14:paraId="73CEE670"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636B3B64"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23D249F7"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69F35A16" w14:textId="77777777" w:rsidTr="00C7202E">
        <w:tc>
          <w:tcPr>
            <w:tcW w:w="651" w:type="pct"/>
            <w:noWrap/>
          </w:tcPr>
          <w:p w14:paraId="36AD13A4" w14:textId="77777777" w:rsidR="00EF217F" w:rsidRPr="00187CCE" w:rsidRDefault="00EF217F" w:rsidP="00C7202E">
            <w:pPr>
              <w:pageBreakBefore/>
              <w:spacing w:before="60" w:after="60" w:line="240" w:lineRule="auto"/>
              <w:rPr>
                <w:rFonts w:eastAsiaTheme="minorHAnsi"/>
              </w:rPr>
            </w:pPr>
            <w:r w:rsidRPr="00187CCE">
              <w:rPr>
                <w:rFonts w:eastAsiaTheme="minorHAnsi"/>
              </w:rPr>
              <w:lastRenderedPageBreak/>
              <w:t>0307 43 95</w:t>
            </w:r>
          </w:p>
        </w:tc>
        <w:tc>
          <w:tcPr>
            <w:tcW w:w="2206" w:type="pct"/>
          </w:tcPr>
          <w:p w14:paraId="28D73A6B" w14:textId="77777777" w:rsidR="00EF217F" w:rsidRPr="00187CCE" w:rsidRDefault="00EF217F" w:rsidP="00C7202E">
            <w:pPr>
              <w:spacing w:before="60" w:after="60" w:line="240" w:lineRule="auto"/>
              <w:rPr>
                <w:rFonts w:eastAsiaTheme="minorHAnsi"/>
              </w:rPr>
            </w:pPr>
            <w:r w:rsidRPr="00187CCE">
              <w:rPr>
                <w:rFonts w:eastAsiaTheme="minorHAnsi"/>
              </w:rPr>
              <w:t>--- European flying squid (</w:t>
            </w:r>
            <w:r w:rsidRPr="00187CCE">
              <w:rPr>
                <w:rFonts w:eastAsiaTheme="minorHAnsi"/>
                <w:i/>
                <w:iCs/>
              </w:rPr>
              <w:t>Todarodes sagittatus</w:t>
            </w:r>
            <w:r w:rsidRPr="00187CCE">
              <w:rPr>
                <w:rFonts w:eastAsiaTheme="minorHAnsi"/>
              </w:rPr>
              <w:t>) (</w:t>
            </w:r>
            <w:r w:rsidRPr="00187CCE">
              <w:rPr>
                <w:rFonts w:eastAsiaTheme="minorHAnsi"/>
                <w:i/>
                <w:iCs/>
              </w:rPr>
              <w:t>Ommastrephes sagittatus</w:t>
            </w:r>
            <w:r w:rsidRPr="00187CCE">
              <w:rPr>
                <w:rFonts w:eastAsiaTheme="minorHAnsi"/>
              </w:rPr>
              <w:t>)</w:t>
            </w:r>
          </w:p>
        </w:tc>
        <w:tc>
          <w:tcPr>
            <w:tcW w:w="1110" w:type="pct"/>
          </w:tcPr>
          <w:p w14:paraId="63E8EB6B"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799C4BD2"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7C15C354"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3F7FD9A7" w14:textId="77777777" w:rsidTr="00C7202E">
        <w:tc>
          <w:tcPr>
            <w:tcW w:w="651" w:type="pct"/>
            <w:noWrap/>
          </w:tcPr>
          <w:p w14:paraId="37D3DF7A" w14:textId="77777777" w:rsidR="00EF217F" w:rsidRPr="00187CCE" w:rsidRDefault="00EF217F" w:rsidP="00C7202E">
            <w:pPr>
              <w:spacing w:before="60" w:after="60" w:line="240" w:lineRule="auto"/>
              <w:rPr>
                <w:rFonts w:eastAsiaTheme="minorHAnsi"/>
              </w:rPr>
            </w:pPr>
            <w:r w:rsidRPr="00187CCE">
              <w:rPr>
                <w:rFonts w:eastAsiaTheme="minorHAnsi"/>
              </w:rPr>
              <w:t>0307 43 99</w:t>
            </w:r>
          </w:p>
        </w:tc>
        <w:tc>
          <w:tcPr>
            <w:tcW w:w="2206" w:type="pct"/>
          </w:tcPr>
          <w:p w14:paraId="56310ADC"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327A74F6"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1EE5CF72"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7154063A"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7D026A7E" w14:textId="77777777" w:rsidTr="00C7202E">
        <w:tc>
          <w:tcPr>
            <w:tcW w:w="651" w:type="pct"/>
            <w:noWrap/>
          </w:tcPr>
          <w:p w14:paraId="26CDBBCE" w14:textId="77777777" w:rsidR="00EF217F" w:rsidRPr="00187CCE" w:rsidRDefault="00EF217F" w:rsidP="00C7202E">
            <w:pPr>
              <w:spacing w:before="60" w:after="60" w:line="240" w:lineRule="auto"/>
              <w:rPr>
                <w:rFonts w:eastAsiaTheme="minorHAnsi"/>
              </w:rPr>
            </w:pPr>
            <w:r w:rsidRPr="00187CCE">
              <w:rPr>
                <w:rFonts w:eastAsiaTheme="minorHAnsi"/>
              </w:rPr>
              <w:t>0307 49 20</w:t>
            </w:r>
          </w:p>
        </w:tc>
        <w:tc>
          <w:tcPr>
            <w:tcW w:w="2206" w:type="pct"/>
          </w:tcPr>
          <w:p w14:paraId="3DAA8309" w14:textId="77777777" w:rsidR="00EF217F" w:rsidRPr="00187CCE" w:rsidRDefault="00EF217F" w:rsidP="00C7202E">
            <w:pPr>
              <w:spacing w:before="60" w:after="60" w:line="240" w:lineRule="auto"/>
              <w:rPr>
                <w:rFonts w:eastAsiaTheme="minorHAnsi"/>
                <w:lang w:val="it-IT"/>
              </w:rPr>
            </w:pPr>
            <w:r w:rsidRPr="00187CCE">
              <w:rPr>
                <w:rFonts w:eastAsiaTheme="minorHAnsi"/>
                <w:lang w:val="it-IT"/>
              </w:rPr>
              <w:t>--- Cuttle fish (</w:t>
            </w:r>
            <w:r w:rsidRPr="00187CCE">
              <w:rPr>
                <w:rFonts w:eastAsiaTheme="minorHAnsi"/>
                <w:i/>
                <w:iCs/>
                <w:lang w:val="it-IT"/>
              </w:rPr>
              <w:t>Sepia officinalis</w:t>
            </w:r>
            <w:r w:rsidRPr="00187CCE">
              <w:rPr>
                <w:rFonts w:eastAsiaTheme="minorHAnsi"/>
                <w:lang w:val="it-IT"/>
              </w:rPr>
              <w:t xml:space="preserve">, </w:t>
            </w:r>
            <w:r w:rsidRPr="00187CCE">
              <w:rPr>
                <w:rFonts w:eastAsiaTheme="minorHAnsi"/>
                <w:i/>
                <w:iCs/>
                <w:lang w:val="it-IT"/>
              </w:rPr>
              <w:t>Rossia macrosoma</w:t>
            </w:r>
            <w:r w:rsidRPr="00187CCE">
              <w:rPr>
                <w:rFonts w:eastAsiaTheme="minorHAnsi"/>
                <w:lang w:val="it-IT"/>
              </w:rPr>
              <w:t xml:space="preserve">, </w:t>
            </w:r>
            <w:r w:rsidRPr="00187CCE">
              <w:rPr>
                <w:rFonts w:eastAsiaTheme="minorHAnsi"/>
                <w:i/>
                <w:iCs/>
                <w:lang w:val="it-IT"/>
              </w:rPr>
              <w:t>Sepiola</w:t>
            </w:r>
            <w:r w:rsidRPr="00187CCE">
              <w:rPr>
                <w:rFonts w:eastAsiaTheme="minorHAnsi"/>
                <w:lang w:val="it-IT"/>
              </w:rPr>
              <w:t> spp.)</w:t>
            </w:r>
          </w:p>
        </w:tc>
        <w:tc>
          <w:tcPr>
            <w:tcW w:w="1110" w:type="pct"/>
          </w:tcPr>
          <w:p w14:paraId="5171C8C2"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152FA82D"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605376D3"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040F1B2A" w14:textId="77777777" w:rsidTr="00C7202E">
        <w:tc>
          <w:tcPr>
            <w:tcW w:w="651" w:type="pct"/>
            <w:noWrap/>
          </w:tcPr>
          <w:p w14:paraId="60BC6EEA" w14:textId="77777777" w:rsidR="00EF217F" w:rsidRPr="00187CCE" w:rsidRDefault="00EF217F" w:rsidP="00C7202E">
            <w:pPr>
              <w:spacing w:before="60" w:after="60" w:line="240" w:lineRule="auto"/>
              <w:rPr>
                <w:rFonts w:eastAsiaTheme="minorHAnsi"/>
              </w:rPr>
            </w:pPr>
            <w:r w:rsidRPr="00187CCE">
              <w:rPr>
                <w:rFonts w:eastAsiaTheme="minorHAnsi"/>
              </w:rPr>
              <w:t>0307 49 40</w:t>
            </w:r>
          </w:p>
        </w:tc>
        <w:tc>
          <w:tcPr>
            <w:tcW w:w="2206" w:type="pct"/>
          </w:tcPr>
          <w:p w14:paraId="37F7ECB0" w14:textId="77777777" w:rsidR="00EF217F" w:rsidRPr="00187CCE" w:rsidRDefault="00EF217F" w:rsidP="00C7202E">
            <w:pPr>
              <w:spacing w:before="60" w:after="60" w:line="240" w:lineRule="auto"/>
              <w:rPr>
                <w:rFonts w:eastAsiaTheme="minorHAnsi"/>
              </w:rPr>
            </w:pPr>
            <w:r w:rsidRPr="00187CCE">
              <w:rPr>
                <w:rFonts w:eastAsiaTheme="minorHAnsi"/>
              </w:rPr>
              <w:t xml:space="preserve">--- </w:t>
            </w:r>
            <w:r w:rsidRPr="00187CCE">
              <w:rPr>
                <w:rFonts w:eastAsiaTheme="minorHAnsi"/>
                <w:i/>
                <w:iCs/>
              </w:rPr>
              <w:t>Loligo</w:t>
            </w:r>
            <w:r w:rsidRPr="00187CCE">
              <w:rPr>
                <w:rFonts w:eastAsiaTheme="minorHAnsi"/>
              </w:rPr>
              <w:t xml:space="preserve"> spp.</w:t>
            </w:r>
          </w:p>
        </w:tc>
        <w:tc>
          <w:tcPr>
            <w:tcW w:w="1110" w:type="pct"/>
          </w:tcPr>
          <w:p w14:paraId="3D3FE212"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56D0A6FA"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1DA2A7E1"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6D484DAE" w14:textId="77777777" w:rsidTr="00C7202E">
        <w:tc>
          <w:tcPr>
            <w:tcW w:w="651" w:type="pct"/>
            <w:noWrap/>
          </w:tcPr>
          <w:p w14:paraId="5291C51E" w14:textId="77777777" w:rsidR="00EF217F" w:rsidRPr="00187CCE" w:rsidRDefault="00EF217F" w:rsidP="00C7202E">
            <w:pPr>
              <w:spacing w:before="60" w:after="60" w:line="240" w:lineRule="auto"/>
              <w:rPr>
                <w:rFonts w:eastAsiaTheme="minorHAnsi"/>
              </w:rPr>
            </w:pPr>
            <w:r w:rsidRPr="00187CCE">
              <w:rPr>
                <w:rFonts w:eastAsiaTheme="minorHAnsi"/>
              </w:rPr>
              <w:t>0307 49 50</w:t>
            </w:r>
          </w:p>
        </w:tc>
        <w:tc>
          <w:tcPr>
            <w:tcW w:w="2206" w:type="pct"/>
          </w:tcPr>
          <w:p w14:paraId="3D43E5D7" w14:textId="77777777" w:rsidR="00EF217F" w:rsidRPr="00187CCE" w:rsidRDefault="00EF217F" w:rsidP="00C7202E">
            <w:pPr>
              <w:spacing w:before="60" w:after="60" w:line="240" w:lineRule="auto"/>
              <w:rPr>
                <w:rFonts w:eastAsiaTheme="minorHAnsi"/>
              </w:rPr>
            </w:pPr>
            <w:r w:rsidRPr="00187CCE">
              <w:rPr>
                <w:rFonts w:eastAsiaTheme="minorHAnsi"/>
              </w:rPr>
              <w:t xml:space="preserve">--- </w:t>
            </w:r>
            <w:r w:rsidRPr="00187CCE">
              <w:rPr>
                <w:rFonts w:eastAsiaTheme="minorHAnsi"/>
                <w:i/>
                <w:iCs/>
              </w:rPr>
              <w:t>Ommastrephes</w:t>
            </w:r>
            <w:r w:rsidRPr="00187CCE">
              <w:rPr>
                <w:rFonts w:eastAsiaTheme="minorHAnsi"/>
              </w:rPr>
              <w:t xml:space="preserve"> spp., other than </w:t>
            </w:r>
            <w:r w:rsidRPr="00187CCE">
              <w:rPr>
                <w:rFonts w:eastAsiaTheme="minorHAnsi"/>
                <w:i/>
                <w:iCs/>
              </w:rPr>
              <w:t>Ommastrephes sagittatus</w:t>
            </w:r>
            <w:r w:rsidRPr="00187CCE">
              <w:rPr>
                <w:rFonts w:eastAsiaTheme="minorHAnsi"/>
              </w:rPr>
              <w:t xml:space="preserve">, </w:t>
            </w:r>
            <w:r w:rsidRPr="00187CCE">
              <w:rPr>
                <w:rFonts w:eastAsiaTheme="minorHAnsi"/>
                <w:i/>
                <w:iCs/>
              </w:rPr>
              <w:t>Nototodarus</w:t>
            </w:r>
            <w:r w:rsidRPr="00187CCE">
              <w:rPr>
                <w:rFonts w:eastAsiaTheme="minorHAnsi"/>
              </w:rPr>
              <w:t xml:space="preserve"> spp., </w:t>
            </w:r>
            <w:r w:rsidRPr="00187CCE">
              <w:rPr>
                <w:rFonts w:eastAsiaTheme="minorHAnsi"/>
                <w:i/>
                <w:iCs/>
              </w:rPr>
              <w:t>Sepioteuthis</w:t>
            </w:r>
            <w:r w:rsidRPr="00187CCE">
              <w:rPr>
                <w:rFonts w:eastAsiaTheme="minorHAnsi"/>
              </w:rPr>
              <w:t xml:space="preserve"> spp.</w:t>
            </w:r>
          </w:p>
        </w:tc>
        <w:tc>
          <w:tcPr>
            <w:tcW w:w="1110" w:type="pct"/>
          </w:tcPr>
          <w:p w14:paraId="70D5500E"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426D18F4"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6E6329D2"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32D70054" w14:textId="77777777" w:rsidTr="00C7202E">
        <w:tc>
          <w:tcPr>
            <w:tcW w:w="651" w:type="pct"/>
            <w:noWrap/>
          </w:tcPr>
          <w:p w14:paraId="09D8F7BD" w14:textId="77777777" w:rsidR="00EF217F" w:rsidRPr="00187CCE" w:rsidRDefault="00EF217F" w:rsidP="00C7202E">
            <w:pPr>
              <w:spacing w:before="60" w:after="60" w:line="240" w:lineRule="auto"/>
              <w:rPr>
                <w:rFonts w:eastAsiaTheme="minorHAnsi"/>
              </w:rPr>
            </w:pPr>
            <w:r w:rsidRPr="00187CCE">
              <w:rPr>
                <w:rFonts w:eastAsiaTheme="minorHAnsi"/>
              </w:rPr>
              <w:t>0307 49 60</w:t>
            </w:r>
          </w:p>
        </w:tc>
        <w:tc>
          <w:tcPr>
            <w:tcW w:w="2206" w:type="pct"/>
          </w:tcPr>
          <w:p w14:paraId="63A4B3F2" w14:textId="77777777" w:rsidR="00EF217F" w:rsidRPr="00187CCE" w:rsidRDefault="00EF217F" w:rsidP="00C7202E">
            <w:pPr>
              <w:spacing w:before="60" w:after="60" w:line="240" w:lineRule="auto"/>
              <w:rPr>
                <w:rFonts w:eastAsiaTheme="minorHAnsi"/>
              </w:rPr>
            </w:pPr>
            <w:r w:rsidRPr="00187CCE">
              <w:rPr>
                <w:rFonts w:eastAsiaTheme="minorHAnsi"/>
              </w:rPr>
              <w:t>--- European flying squid (</w:t>
            </w:r>
            <w:r w:rsidRPr="00187CCE">
              <w:rPr>
                <w:rFonts w:eastAsiaTheme="minorHAnsi"/>
                <w:i/>
                <w:iCs/>
              </w:rPr>
              <w:t>Todarodes sagittatus</w:t>
            </w:r>
            <w:r w:rsidRPr="00187CCE">
              <w:rPr>
                <w:rFonts w:eastAsiaTheme="minorHAnsi"/>
              </w:rPr>
              <w:t>) (</w:t>
            </w:r>
            <w:r w:rsidRPr="00187CCE">
              <w:rPr>
                <w:rFonts w:eastAsiaTheme="minorHAnsi"/>
                <w:i/>
                <w:iCs/>
              </w:rPr>
              <w:t>Ommastrephes sagittatus</w:t>
            </w:r>
            <w:r w:rsidRPr="00187CCE">
              <w:rPr>
                <w:rFonts w:eastAsiaTheme="minorHAnsi"/>
              </w:rPr>
              <w:t>)</w:t>
            </w:r>
          </w:p>
        </w:tc>
        <w:tc>
          <w:tcPr>
            <w:tcW w:w="1110" w:type="pct"/>
          </w:tcPr>
          <w:p w14:paraId="40984426"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2C7B3B99"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0EAA359A"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6051DA50" w14:textId="77777777" w:rsidTr="00C7202E">
        <w:tc>
          <w:tcPr>
            <w:tcW w:w="651" w:type="pct"/>
            <w:noWrap/>
          </w:tcPr>
          <w:p w14:paraId="7D3476DF" w14:textId="77777777" w:rsidR="00EF217F" w:rsidRPr="00187CCE" w:rsidRDefault="00EF217F" w:rsidP="00C7202E">
            <w:pPr>
              <w:spacing w:before="60" w:after="60" w:line="240" w:lineRule="auto"/>
              <w:rPr>
                <w:rFonts w:eastAsiaTheme="minorHAnsi"/>
              </w:rPr>
            </w:pPr>
            <w:r w:rsidRPr="00187CCE">
              <w:rPr>
                <w:rFonts w:eastAsiaTheme="minorHAnsi"/>
              </w:rPr>
              <w:t>0307 49 80</w:t>
            </w:r>
          </w:p>
        </w:tc>
        <w:tc>
          <w:tcPr>
            <w:tcW w:w="2206" w:type="pct"/>
          </w:tcPr>
          <w:p w14:paraId="60C1397A"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6FC6EFE2"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3DEDA6E4"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612840FB"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49CE5095" w14:textId="77777777" w:rsidTr="00C7202E">
        <w:tc>
          <w:tcPr>
            <w:tcW w:w="651" w:type="pct"/>
            <w:noWrap/>
          </w:tcPr>
          <w:p w14:paraId="3F3115F0" w14:textId="77777777" w:rsidR="00EF217F" w:rsidRPr="00187CCE" w:rsidRDefault="00EF217F" w:rsidP="00C7202E">
            <w:pPr>
              <w:spacing w:before="60" w:after="60" w:line="240" w:lineRule="auto"/>
              <w:rPr>
                <w:rFonts w:eastAsiaTheme="minorHAnsi"/>
              </w:rPr>
            </w:pPr>
            <w:r w:rsidRPr="00187CCE">
              <w:rPr>
                <w:rFonts w:eastAsiaTheme="minorHAnsi"/>
              </w:rPr>
              <w:t>0307 51 00</w:t>
            </w:r>
          </w:p>
        </w:tc>
        <w:tc>
          <w:tcPr>
            <w:tcW w:w="2206" w:type="pct"/>
          </w:tcPr>
          <w:p w14:paraId="59238116" w14:textId="77777777" w:rsidR="00EF217F" w:rsidRPr="00187CCE" w:rsidRDefault="00EF217F" w:rsidP="00C7202E">
            <w:pPr>
              <w:spacing w:before="60" w:after="60" w:line="240" w:lineRule="auto"/>
              <w:rPr>
                <w:rFonts w:eastAsiaTheme="minorHAnsi"/>
              </w:rPr>
            </w:pPr>
            <w:r w:rsidRPr="00187CCE">
              <w:rPr>
                <w:rFonts w:eastAsiaTheme="minorHAnsi"/>
              </w:rPr>
              <w:t>-- Live, fresh or chilled</w:t>
            </w:r>
          </w:p>
        </w:tc>
        <w:tc>
          <w:tcPr>
            <w:tcW w:w="1110" w:type="pct"/>
          </w:tcPr>
          <w:p w14:paraId="421C0E38"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495A6365"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2BA3E67F"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0DE296F2" w14:textId="77777777" w:rsidTr="00C7202E">
        <w:tc>
          <w:tcPr>
            <w:tcW w:w="651" w:type="pct"/>
            <w:noWrap/>
          </w:tcPr>
          <w:p w14:paraId="0AF631AF" w14:textId="77777777" w:rsidR="00EF217F" w:rsidRPr="00187CCE" w:rsidRDefault="00EF217F" w:rsidP="00C7202E">
            <w:pPr>
              <w:spacing w:before="60" w:after="60" w:line="240" w:lineRule="auto"/>
              <w:rPr>
                <w:rFonts w:eastAsiaTheme="minorHAnsi"/>
              </w:rPr>
            </w:pPr>
            <w:r w:rsidRPr="00187CCE">
              <w:rPr>
                <w:rFonts w:eastAsiaTheme="minorHAnsi"/>
              </w:rPr>
              <w:t>0307 52 00</w:t>
            </w:r>
          </w:p>
        </w:tc>
        <w:tc>
          <w:tcPr>
            <w:tcW w:w="2206" w:type="pct"/>
          </w:tcPr>
          <w:p w14:paraId="21DCB9FA" w14:textId="77777777" w:rsidR="00EF217F" w:rsidRPr="00187CCE" w:rsidRDefault="00EF217F" w:rsidP="00C7202E">
            <w:pPr>
              <w:spacing w:before="60" w:after="60" w:line="240" w:lineRule="auto"/>
              <w:rPr>
                <w:rFonts w:eastAsiaTheme="minorHAnsi"/>
              </w:rPr>
            </w:pPr>
            <w:r w:rsidRPr="00187CCE">
              <w:rPr>
                <w:rFonts w:eastAsiaTheme="minorHAnsi"/>
              </w:rPr>
              <w:t>-- Frozen</w:t>
            </w:r>
          </w:p>
        </w:tc>
        <w:tc>
          <w:tcPr>
            <w:tcW w:w="1110" w:type="pct"/>
          </w:tcPr>
          <w:p w14:paraId="2BD77686"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03EAD032"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6241B5A6"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604A9829" w14:textId="77777777" w:rsidTr="00C7202E">
        <w:tc>
          <w:tcPr>
            <w:tcW w:w="651" w:type="pct"/>
            <w:noWrap/>
          </w:tcPr>
          <w:p w14:paraId="48C57C22" w14:textId="77777777" w:rsidR="00EF217F" w:rsidRPr="00187CCE" w:rsidRDefault="00EF217F" w:rsidP="00C7202E">
            <w:pPr>
              <w:spacing w:before="60" w:after="60" w:line="240" w:lineRule="auto"/>
              <w:rPr>
                <w:rFonts w:eastAsiaTheme="minorHAnsi"/>
              </w:rPr>
            </w:pPr>
            <w:r w:rsidRPr="00187CCE">
              <w:rPr>
                <w:rFonts w:eastAsiaTheme="minorHAnsi"/>
              </w:rPr>
              <w:t>0307 59 00</w:t>
            </w:r>
          </w:p>
        </w:tc>
        <w:tc>
          <w:tcPr>
            <w:tcW w:w="2206" w:type="pct"/>
          </w:tcPr>
          <w:p w14:paraId="5B38035C"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0EE5C68D"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1FFED8CE"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0ED0188D"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71D20D5B" w14:textId="77777777" w:rsidTr="00C7202E">
        <w:tc>
          <w:tcPr>
            <w:tcW w:w="651" w:type="pct"/>
            <w:noWrap/>
          </w:tcPr>
          <w:p w14:paraId="28BC4CEA" w14:textId="77777777" w:rsidR="00EF217F" w:rsidRPr="00187CCE" w:rsidRDefault="00EF217F" w:rsidP="00C7202E">
            <w:pPr>
              <w:spacing w:before="60" w:after="60" w:line="240" w:lineRule="auto"/>
              <w:rPr>
                <w:rFonts w:eastAsiaTheme="minorHAnsi"/>
              </w:rPr>
            </w:pPr>
            <w:r w:rsidRPr="00187CCE">
              <w:rPr>
                <w:rFonts w:eastAsiaTheme="minorHAnsi"/>
              </w:rPr>
              <w:t>0307 60 00</w:t>
            </w:r>
          </w:p>
        </w:tc>
        <w:tc>
          <w:tcPr>
            <w:tcW w:w="2206" w:type="pct"/>
          </w:tcPr>
          <w:p w14:paraId="5ADF75B0" w14:textId="77777777" w:rsidR="00EF217F" w:rsidRPr="00187CCE" w:rsidRDefault="00EF217F" w:rsidP="00C7202E">
            <w:pPr>
              <w:spacing w:before="60" w:after="60" w:line="240" w:lineRule="auto"/>
              <w:rPr>
                <w:rFonts w:eastAsiaTheme="minorHAnsi"/>
              </w:rPr>
            </w:pPr>
            <w:r w:rsidRPr="00187CCE">
              <w:rPr>
                <w:rFonts w:eastAsiaTheme="minorHAnsi"/>
              </w:rPr>
              <w:t>- Snails, other than sea snails</w:t>
            </w:r>
          </w:p>
        </w:tc>
        <w:tc>
          <w:tcPr>
            <w:tcW w:w="1110" w:type="pct"/>
          </w:tcPr>
          <w:p w14:paraId="49B2C21F"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69CDE94A"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1B7BA768"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74DBCDF3" w14:textId="77777777" w:rsidTr="00C7202E">
        <w:tc>
          <w:tcPr>
            <w:tcW w:w="651" w:type="pct"/>
            <w:noWrap/>
          </w:tcPr>
          <w:p w14:paraId="22574E54" w14:textId="77777777" w:rsidR="00EF217F" w:rsidRPr="00187CCE" w:rsidRDefault="00EF217F" w:rsidP="00C7202E">
            <w:pPr>
              <w:pageBreakBefore/>
              <w:spacing w:before="60" w:after="60" w:line="240" w:lineRule="auto"/>
              <w:rPr>
                <w:rFonts w:eastAsiaTheme="minorHAnsi"/>
              </w:rPr>
            </w:pPr>
            <w:r w:rsidRPr="00187CCE">
              <w:rPr>
                <w:rFonts w:eastAsiaTheme="minorHAnsi"/>
              </w:rPr>
              <w:lastRenderedPageBreak/>
              <w:t>0307 71 00</w:t>
            </w:r>
          </w:p>
        </w:tc>
        <w:tc>
          <w:tcPr>
            <w:tcW w:w="2206" w:type="pct"/>
          </w:tcPr>
          <w:p w14:paraId="0A64A025" w14:textId="77777777" w:rsidR="00EF217F" w:rsidRPr="00187CCE" w:rsidRDefault="00EF217F" w:rsidP="00C7202E">
            <w:pPr>
              <w:spacing w:before="60" w:after="60" w:line="240" w:lineRule="auto"/>
              <w:rPr>
                <w:rFonts w:eastAsiaTheme="minorHAnsi"/>
              </w:rPr>
            </w:pPr>
            <w:r w:rsidRPr="00187CCE">
              <w:rPr>
                <w:rFonts w:eastAsiaTheme="minorHAnsi"/>
              </w:rPr>
              <w:t>-- Live, fresh or chilled</w:t>
            </w:r>
          </w:p>
        </w:tc>
        <w:tc>
          <w:tcPr>
            <w:tcW w:w="1110" w:type="pct"/>
          </w:tcPr>
          <w:p w14:paraId="516064B0"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7A038515"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74156BF7"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4831308F" w14:textId="77777777" w:rsidTr="00C7202E">
        <w:tc>
          <w:tcPr>
            <w:tcW w:w="651" w:type="pct"/>
            <w:noWrap/>
          </w:tcPr>
          <w:p w14:paraId="2F78E0C9" w14:textId="77777777" w:rsidR="00EF217F" w:rsidRPr="00187CCE" w:rsidRDefault="00EF217F" w:rsidP="00C7202E">
            <w:pPr>
              <w:spacing w:before="60" w:after="60" w:line="240" w:lineRule="auto"/>
              <w:rPr>
                <w:rFonts w:eastAsiaTheme="minorHAnsi"/>
              </w:rPr>
            </w:pPr>
            <w:r w:rsidRPr="00187CCE">
              <w:rPr>
                <w:rFonts w:eastAsiaTheme="minorHAnsi"/>
              </w:rPr>
              <w:t>0307 72 10</w:t>
            </w:r>
          </w:p>
        </w:tc>
        <w:tc>
          <w:tcPr>
            <w:tcW w:w="2206" w:type="pct"/>
          </w:tcPr>
          <w:p w14:paraId="4B543C16" w14:textId="77777777" w:rsidR="00EF217F" w:rsidRPr="00187CCE" w:rsidRDefault="00EF217F" w:rsidP="00C7202E">
            <w:pPr>
              <w:spacing w:before="60" w:after="60" w:line="240" w:lineRule="auto"/>
              <w:rPr>
                <w:rFonts w:eastAsiaTheme="minorHAnsi"/>
              </w:rPr>
            </w:pPr>
            <w:r w:rsidRPr="00187CCE">
              <w:rPr>
                <w:rFonts w:eastAsiaTheme="minorHAnsi"/>
              </w:rPr>
              <w:t>--- Striped venus or other species of the family Veneridae</w:t>
            </w:r>
          </w:p>
        </w:tc>
        <w:tc>
          <w:tcPr>
            <w:tcW w:w="1110" w:type="pct"/>
          </w:tcPr>
          <w:p w14:paraId="7991F340"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6F2DE797"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4F1A8A1C"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52537BCA" w14:textId="77777777" w:rsidTr="00C7202E">
        <w:tc>
          <w:tcPr>
            <w:tcW w:w="651" w:type="pct"/>
            <w:noWrap/>
          </w:tcPr>
          <w:p w14:paraId="2220B65E" w14:textId="77777777" w:rsidR="00EF217F" w:rsidRPr="00187CCE" w:rsidRDefault="00EF217F" w:rsidP="00C7202E">
            <w:pPr>
              <w:spacing w:before="60" w:after="60" w:line="240" w:lineRule="auto"/>
              <w:rPr>
                <w:rFonts w:eastAsiaTheme="minorHAnsi"/>
              </w:rPr>
            </w:pPr>
            <w:r w:rsidRPr="00187CCE">
              <w:rPr>
                <w:rFonts w:eastAsiaTheme="minorHAnsi"/>
              </w:rPr>
              <w:t>0307 72 90</w:t>
            </w:r>
          </w:p>
        </w:tc>
        <w:tc>
          <w:tcPr>
            <w:tcW w:w="2206" w:type="pct"/>
          </w:tcPr>
          <w:p w14:paraId="5C00F483"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2BB1208E"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453AAEB1"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774CA499"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690E852F" w14:textId="77777777" w:rsidTr="00C7202E">
        <w:tc>
          <w:tcPr>
            <w:tcW w:w="651" w:type="pct"/>
            <w:noWrap/>
          </w:tcPr>
          <w:p w14:paraId="67C0D81C" w14:textId="77777777" w:rsidR="00EF217F" w:rsidRPr="00187CCE" w:rsidRDefault="00EF217F" w:rsidP="00C7202E">
            <w:pPr>
              <w:spacing w:before="60" w:after="60" w:line="240" w:lineRule="auto"/>
              <w:rPr>
                <w:rFonts w:eastAsiaTheme="minorHAnsi"/>
              </w:rPr>
            </w:pPr>
            <w:r w:rsidRPr="00187CCE">
              <w:rPr>
                <w:rFonts w:eastAsiaTheme="minorHAnsi"/>
              </w:rPr>
              <w:t>0307 79 00</w:t>
            </w:r>
          </w:p>
        </w:tc>
        <w:tc>
          <w:tcPr>
            <w:tcW w:w="2206" w:type="pct"/>
          </w:tcPr>
          <w:p w14:paraId="6C2FA14E"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7A4C2631"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5662258D"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0E4786E4"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26A96D99" w14:textId="77777777" w:rsidTr="00C7202E">
        <w:tc>
          <w:tcPr>
            <w:tcW w:w="651" w:type="pct"/>
            <w:noWrap/>
          </w:tcPr>
          <w:p w14:paraId="6D184A4B" w14:textId="77777777" w:rsidR="00EF217F" w:rsidRPr="00187CCE" w:rsidRDefault="00EF217F" w:rsidP="00C7202E">
            <w:pPr>
              <w:spacing w:before="60" w:after="60" w:line="240" w:lineRule="auto"/>
              <w:rPr>
                <w:rFonts w:eastAsiaTheme="minorHAnsi"/>
              </w:rPr>
            </w:pPr>
            <w:r w:rsidRPr="00187CCE">
              <w:rPr>
                <w:rFonts w:eastAsiaTheme="minorHAnsi"/>
              </w:rPr>
              <w:t>0307 81 00</w:t>
            </w:r>
          </w:p>
        </w:tc>
        <w:tc>
          <w:tcPr>
            <w:tcW w:w="2206" w:type="pct"/>
          </w:tcPr>
          <w:p w14:paraId="57E70080" w14:textId="77777777" w:rsidR="00EF217F" w:rsidRPr="00187CCE" w:rsidRDefault="00EF217F" w:rsidP="00C7202E">
            <w:pPr>
              <w:spacing w:before="60" w:after="60" w:line="240" w:lineRule="auto"/>
              <w:rPr>
                <w:rFonts w:eastAsiaTheme="minorHAnsi"/>
              </w:rPr>
            </w:pPr>
            <w:r w:rsidRPr="00187CCE">
              <w:rPr>
                <w:rFonts w:eastAsiaTheme="minorHAnsi"/>
              </w:rPr>
              <w:t>-- Live, fresh or chilled abalone (</w:t>
            </w:r>
            <w:r w:rsidRPr="00187CCE">
              <w:rPr>
                <w:rFonts w:eastAsiaTheme="minorHAnsi"/>
                <w:i/>
                <w:iCs/>
              </w:rPr>
              <w:t>Haliotis</w:t>
            </w:r>
            <w:r w:rsidRPr="00187CCE">
              <w:rPr>
                <w:rFonts w:eastAsiaTheme="minorHAnsi"/>
              </w:rPr>
              <w:t xml:space="preserve"> spp.)</w:t>
            </w:r>
          </w:p>
        </w:tc>
        <w:tc>
          <w:tcPr>
            <w:tcW w:w="1110" w:type="pct"/>
          </w:tcPr>
          <w:p w14:paraId="540B2602"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4ABE1010"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787B20E2"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38725B6B" w14:textId="77777777" w:rsidTr="00C7202E">
        <w:tc>
          <w:tcPr>
            <w:tcW w:w="651" w:type="pct"/>
            <w:noWrap/>
          </w:tcPr>
          <w:p w14:paraId="4CDE44D9" w14:textId="77777777" w:rsidR="00EF217F" w:rsidRPr="00187CCE" w:rsidRDefault="00EF217F" w:rsidP="00C7202E">
            <w:pPr>
              <w:spacing w:before="60" w:after="60" w:line="240" w:lineRule="auto"/>
              <w:rPr>
                <w:rFonts w:eastAsiaTheme="minorHAnsi"/>
              </w:rPr>
            </w:pPr>
            <w:r w:rsidRPr="00187CCE">
              <w:rPr>
                <w:rFonts w:eastAsiaTheme="minorHAnsi"/>
              </w:rPr>
              <w:t>0307 82 00</w:t>
            </w:r>
          </w:p>
        </w:tc>
        <w:tc>
          <w:tcPr>
            <w:tcW w:w="2206" w:type="pct"/>
          </w:tcPr>
          <w:p w14:paraId="06041081" w14:textId="77777777" w:rsidR="00EF217F" w:rsidRPr="00187CCE" w:rsidRDefault="00EF217F" w:rsidP="00C7202E">
            <w:pPr>
              <w:spacing w:before="60" w:after="60" w:line="240" w:lineRule="auto"/>
              <w:rPr>
                <w:rFonts w:eastAsiaTheme="minorHAnsi"/>
              </w:rPr>
            </w:pPr>
            <w:r w:rsidRPr="00187CCE">
              <w:rPr>
                <w:rFonts w:eastAsiaTheme="minorHAnsi"/>
              </w:rPr>
              <w:t>-- Live, fresh or chilled stromboid conchs (</w:t>
            </w:r>
            <w:r w:rsidRPr="00187CCE">
              <w:rPr>
                <w:rFonts w:eastAsiaTheme="minorHAnsi"/>
                <w:i/>
                <w:iCs/>
              </w:rPr>
              <w:t>Strombus</w:t>
            </w:r>
            <w:r w:rsidRPr="00187CCE">
              <w:rPr>
                <w:rFonts w:eastAsiaTheme="minorHAnsi"/>
              </w:rPr>
              <w:t xml:space="preserve"> spp.)</w:t>
            </w:r>
          </w:p>
        </w:tc>
        <w:tc>
          <w:tcPr>
            <w:tcW w:w="1110" w:type="pct"/>
          </w:tcPr>
          <w:p w14:paraId="64F9C5E8"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5D2A3317"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36F6E315"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4B5CE1F2" w14:textId="77777777" w:rsidTr="00C7202E">
        <w:tc>
          <w:tcPr>
            <w:tcW w:w="651" w:type="pct"/>
            <w:noWrap/>
          </w:tcPr>
          <w:p w14:paraId="1629F9F5" w14:textId="77777777" w:rsidR="00EF217F" w:rsidRPr="00187CCE" w:rsidRDefault="00EF217F" w:rsidP="00C7202E">
            <w:pPr>
              <w:spacing w:before="60" w:after="60" w:line="240" w:lineRule="auto"/>
              <w:rPr>
                <w:rFonts w:eastAsiaTheme="minorHAnsi"/>
              </w:rPr>
            </w:pPr>
            <w:r w:rsidRPr="00187CCE">
              <w:rPr>
                <w:rFonts w:eastAsiaTheme="minorHAnsi"/>
              </w:rPr>
              <w:t>0307 83 00</w:t>
            </w:r>
          </w:p>
        </w:tc>
        <w:tc>
          <w:tcPr>
            <w:tcW w:w="2206" w:type="pct"/>
          </w:tcPr>
          <w:p w14:paraId="6366D690" w14:textId="77777777" w:rsidR="00EF217F" w:rsidRPr="00187CCE" w:rsidRDefault="00EF217F" w:rsidP="00C7202E">
            <w:pPr>
              <w:spacing w:before="60" w:after="60" w:line="240" w:lineRule="auto"/>
              <w:rPr>
                <w:rFonts w:eastAsiaTheme="minorHAnsi"/>
              </w:rPr>
            </w:pPr>
            <w:r w:rsidRPr="00187CCE">
              <w:rPr>
                <w:rFonts w:eastAsiaTheme="minorHAnsi"/>
              </w:rPr>
              <w:t>-- Frozen abalone (</w:t>
            </w:r>
            <w:r w:rsidRPr="00187CCE">
              <w:rPr>
                <w:rFonts w:eastAsiaTheme="minorHAnsi"/>
                <w:i/>
                <w:iCs/>
              </w:rPr>
              <w:t>Haliotis</w:t>
            </w:r>
            <w:r w:rsidRPr="00187CCE">
              <w:rPr>
                <w:rFonts w:eastAsiaTheme="minorHAnsi"/>
              </w:rPr>
              <w:t xml:space="preserve"> spp.)</w:t>
            </w:r>
          </w:p>
        </w:tc>
        <w:tc>
          <w:tcPr>
            <w:tcW w:w="1110" w:type="pct"/>
          </w:tcPr>
          <w:p w14:paraId="7B4232BE"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35A19A76"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13AF6907"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433FAF67" w14:textId="77777777" w:rsidTr="00C7202E">
        <w:tc>
          <w:tcPr>
            <w:tcW w:w="651" w:type="pct"/>
            <w:noWrap/>
          </w:tcPr>
          <w:p w14:paraId="4554E7CA" w14:textId="77777777" w:rsidR="00EF217F" w:rsidRPr="00187CCE" w:rsidRDefault="00EF217F" w:rsidP="00C7202E">
            <w:pPr>
              <w:spacing w:before="60" w:after="60" w:line="240" w:lineRule="auto"/>
              <w:rPr>
                <w:rFonts w:eastAsiaTheme="minorHAnsi"/>
              </w:rPr>
            </w:pPr>
            <w:r w:rsidRPr="00187CCE">
              <w:rPr>
                <w:rFonts w:eastAsiaTheme="minorHAnsi"/>
              </w:rPr>
              <w:t>0307 84 00</w:t>
            </w:r>
          </w:p>
        </w:tc>
        <w:tc>
          <w:tcPr>
            <w:tcW w:w="2206" w:type="pct"/>
          </w:tcPr>
          <w:p w14:paraId="654D1948" w14:textId="77777777" w:rsidR="00EF217F" w:rsidRPr="00187CCE" w:rsidRDefault="00EF217F" w:rsidP="00C7202E">
            <w:pPr>
              <w:spacing w:before="60" w:after="60" w:line="240" w:lineRule="auto"/>
              <w:rPr>
                <w:rFonts w:eastAsiaTheme="minorHAnsi"/>
                <w:lang w:val="de-DE"/>
              </w:rPr>
            </w:pPr>
            <w:r w:rsidRPr="00187CCE">
              <w:rPr>
                <w:rFonts w:eastAsiaTheme="minorHAnsi"/>
                <w:lang w:val="de-DE"/>
              </w:rPr>
              <w:t>-- Frozen stromboid conchs (</w:t>
            </w:r>
            <w:r w:rsidRPr="00187CCE">
              <w:rPr>
                <w:rFonts w:eastAsiaTheme="minorHAnsi"/>
                <w:i/>
                <w:iCs/>
                <w:lang w:val="de-DE"/>
              </w:rPr>
              <w:t>Strombus</w:t>
            </w:r>
            <w:r w:rsidRPr="00187CCE">
              <w:rPr>
                <w:rFonts w:eastAsiaTheme="minorHAnsi"/>
                <w:lang w:val="de-DE"/>
              </w:rPr>
              <w:t xml:space="preserve"> spp.)</w:t>
            </w:r>
          </w:p>
        </w:tc>
        <w:tc>
          <w:tcPr>
            <w:tcW w:w="1110" w:type="pct"/>
          </w:tcPr>
          <w:p w14:paraId="59CFC462"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12ADCCA7"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3090EF79"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28B219DB" w14:textId="77777777" w:rsidTr="00C7202E">
        <w:tc>
          <w:tcPr>
            <w:tcW w:w="651" w:type="pct"/>
            <w:noWrap/>
          </w:tcPr>
          <w:p w14:paraId="7D38CFF7" w14:textId="77777777" w:rsidR="00EF217F" w:rsidRPr="00187CCE" w:rsidRDefault="00EF217F" w:rsidP="00C7202E">
            <w:pPr>
              <w:spacing w:before="60" w:after="60" w:line="240" w:lineRule="auto"/>
              <w:rPr>
                <w:rFonts w:eastAsiaTheme="minorHAnsi"/>
              </w:rPr>
            </w:pPr>
            <w:r w:rsidRPr="00187CCE">
              <w:rPr>
                <w:rFonts w:eastAsiaTheme="minorHAnsi"/>
              </w:rPr>
              <w:t>0307 87 00</w:t>
            </w:r>
          </w:p>
        </w:tc>
        <w:tc>
          <w:tcPr>
            <w:tcW w:w="2206" w:type="pct"/>
          </w:tcPr>
          <w:p w14:paraId="078F36DD" w14:textId="77777777" w:rsidR="00EF217F" w:rsidRPr="00187CCE" w:rsidRDefault="00EF217F" w:rsidP="00C7202E">
            <w:pPr>
              <w:spacing w:before="60" w:after="60" w:line="240" w:lineRule="auto"/>
              <w:rPr>
                <w:rFonts w:eastAsiaTheme="minorHAnsi"/>
              </w:rPr>
            </w:pPr>
            <w:r w:rsidRPr="00187CCE">
              <w:rPr>
                <w:rFonts w:eastAsiaTheme="minorHAnsi"/>
              </w:rPr>
              <w:t>-- Other abalone (</w:t>
            </w:r>
            <w:r w:rsidRPr="00187CCE">
              <w:rPr>
                <w:rFonts w:eastAsiaTheme="minorHAnsi"/>
                <w:i/>
                <w:iCs/>
              </w:rPr>
              <w:t>Haliotis</w:t>
            </w:r>
            <w:r w:rsidRPr="00187CCE">
              <w:rPr>
                <w:rFonts w:eastAsiaTheme="minorHAnsi"/>
              </w:rPr>
              <w:t xml:space="preserve"> spp.)</w:t>
            </w:r>
          </w:p>
        </w:tc>
        <w:tc>
          <w:tcPr>
            <w:tcW w:w="1110" w:type="pct"/>
          </w:tcPr>
          <w:p w14:paraId="1C3860C7"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39E57761"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332189D9"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7EF1EFCE" w14:textId="77777777" w:rsidTr="00C7202E">
        <w:tc>
          <w:tcPr>
            <w:tcW w:w="651" w:type="pct"/>
            <w:noWrap/>
          </w:tcPr>
          <w:p w14:paraId="5396C019" w14:textId="77777777" w:rsidR="00EF217F" w:rsidRPr="00187CCE" w:rsidRDefault="00EF217F" w:rsidP="00C7202E">
            <w:pPr>
              <w:spacing w:before="60" w:after="60" w:line="240" w:lineRule="auto"/>
              <w:rPr>
                <w:rFonts w:eastAsiaTheme="minorHAnsi"/>
              </w:rPr>
            </w:pPr>
            <w:r w:rsidRPr="00187CCE">
              <w:rPr>
                <w:rFonts w:eastAsiaTheme="minorHAnsi"/>
              </w:rPr>
              <w:t>0307 88 00</w:t>
            </w:r>
          </w:p>
        </w:tc>
        <w:tc>
          <w:tcPr>
            <w:tcW w:w="2206" w:type="pct"/>
          </w:tcPr>
          <w:p w14:paraId="59545B3E" w14:textId="77777777" w:rsidR="00EF217F" w:rsidRPr="00187CCE" w:rsidRDefault="00EF217F" w:rsidP="00C7202E">
            <w:pPr>
              <w:spacing w:before="60" w:after="60" w:line="240" w:lineRule="auto"/>
              <w:rPr>
                <w:rFonts w:eastAsiaTheme="minorHAnsi"/>
              </w:rPr>
            </w:pPr>
            <w:r w:rsidRPr="00187CCE">
              <w:rPr>
                <w:rFonts w:eastAsiaTheme="minorHAnsi"/>
              </w:rPr>
              <w:t>-- Other stromboid conchs (</w:t>
            </w:r>
            <w:r w:rsidRPr="00187CCE">
              <w:rPr>
                <w:rFonts w:eastAsiaTheme="minorHAnsi"/>
                <w:i/>
                <w:iCs/>
              </w:rPr>
              <w:t>Strombus</w:t>
            </w:r>
            <w:r w:rsidRPr="00187CCE">
              <w:rPr>
                <w:rFonts w:eastAsiaTheme="minorHAnsi"/>
              </w:rPr>
              <w:t xml:space="preserve"> spp.)</w:t>
            </w:r>
          </w:p>
        </w:tc>
        <w:tc>
          <w:tcPr>
            <w:tcW w:w="1110" w:type="pct"/>
          </w:tcPr>
          <w:p w14:paraId="143D4366"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0D4F6CC9"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3B0D0E7F"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569C6631" w14:textId="77777777" w:rsidTr="00C7202E">
        <w:tc>
          <w:tcPr>
            <w:tcW w:w="651" w:type="pct"/>
            <w:noWrap/>
          </w:tcPr>
          <w:p w14:paraId="2289B197" w14:textId="77777777" w:rsidR="00EF217F" w:rsidRPr="00187CCE" w:rsidRDefault="00EF217F" w:rsidP="00C7202E">
            <w:pPr>
              <w:spacing w:before="60" w:after="60" w:line="240" w:lineRule="auto"/>
              <w:rPr>
                <w:rFonts w:eastAsiaTheme="minorHAnsi"/>
              </w:rPr>
            </w:pPr>
            <w:r w:rsidRPr="00187CCE">
              <w:rPr>
                <w:rFonts w:eastAsiaTheme="minorHAnsi"/>
              </w:rPr>
              <w:t>0307 91 00</w:t>
            </w:r>
          </w:p>
        </w:tc>
        <w:tc>
          <w:tcPr>
            <w:tcW w:w="2206" w:type="pct"/>
          </w:tcPr>
          <w:p w14:paraId="176EBC29" w14:textId="77777777" w:rsidR="00EF217F" w:rsidRPr="00187CCE" w:rsidRDefault="00EF217F" w:rsidP="00C7202E">
            <w:pPr>
              <w:spacing w:before="60" w:after="60" w:line="240" w:lineRule="auto"/>
              <w:rPr>
                <w:rFonts w:eastAsiaTheme="minorHAnsi"/>
              </w:rPr>
            </w:pPr>
            <w:r w:rsidRPr="00187CCE">
              <w:rPr>
                <w:rFonts w:eastAsiaTheme="minorHAnsi"/>
              </w:rPr>
              <w:t>-- Live, fresh or chilled</w:t>
            </w:r>
          </w:p>
        </w:tc>
        <w:tc>
          <w:tcPr>
            <w:tcW w:w="1110" w:type="pct"/>
          </w:tcPr>
          <w:p w14:paraId="0E351D41"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26B00E79"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4B27F2DA"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5B6D9DE6" w14:textId="77777777" w:rsidTr="00C7202E">
        <w:tc>
          <w:tcPr>
            <w:tcW w:w="651" w:type="pct"/>
            <w:noWrap/>
          </w:tcPr>
          <w:p w14:paraId="49094D34" w14:textId="77777777" w:rsidR="00EF217F" w:rsidRPr="00187CCE" w:rsidRDefault="00EF217F" w:rsidP="00C7202E">
            <w:pPr>
              <w:spacing w:before="60" w:after="60" w:line="240" w:lineRule="auto"/>
              <w:rPr>
                <w:rFonts w:eastAsiaTheme="minorHAnsi"/>
              </w:rPr>
            </w:pPr>
            <w:r w:rsidRPr="00187CCE">
              <w:rPr>
                <w:rFonts w:eastAsiaTheme="minorHAnsi"/>
              </w:rPr>
              <w:t>0307 92 00</w:t>
            </w:r>
          </w:p>
        </w:tc>
        <w:tc>
          <w:tcPr>
            <w:tcW w:w="2206" w:type="pct"/>
          </w:tcPr>
          <w:p w14:paraId="04E390D9" w14:textId="77777777" w:rsidR="00EF217F" w:rsidRPr="00187CCE" w:rsidRDefault="00EF217F" w:rsidP="00C7202E">
            <w:pPr>
              <w:spacing w:before="60" w:after="60" w:line="240" w:lineRule="auto"/>
              <w:rPr>
                <w:rFonts w:eastAsiaTheme="minorHAnsi"/>
              </w:rPr>
            </w:pPr>
            <w:r w:rsidRPr="00187CCE">
              <w:rPr>
                <w:rFonts w:eastAsiaTheme="minorHAnsi"/>
              </w:rPr>
              <w:t>-- Frozen</w:t>
            </w:r>
          </w:p>
        </w:tc>
        <w:tc>
          <w:tcPr>
            <w:tcW w:w="1110" w:type="pct"/>
          </w:tcPr>
          <w:p w14:paraId="293876DA"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76344E80"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4FB48560"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6A3FB07A" w14:textId="77777777" w:rsidTr="00C7202E">
        <w:tc>
          <w:tcPr>
            <w:tcW w:w="651" w:type="pct"/>
            <w:noWrap/>
          </w:tcPr>
          <w:p w14:paraId="174F5B39" w14:textId="77777777" w:rsidR="00EF217F" w:rsidRPr="00187CCE" w:rsidRDefault="00EF217F" w:rsidP="00C7202E">
            <w:pPr>
              <w:spacing w:before="60" w:after="60" w:line="240" w:lineRule="auto"/>
              <w:rPr>
                <w:rFonts w:eastAsiaTheme="minorHAnsi"/>
              </w:rPr>
            </w:pPr>
            <w:r w:rsidRPr="00187CCE">
              <w:rPr>
                <w:rFonts w:eastAsiaTheme="minorHAnsi"/>
              </w:rPr>
              <w:t>0307 99 00</w:t>
            </w:r>
          </w:p>
        </w:tc>
        <w:tc>
          <w:tcPr>
            <w:tcW w:w="2206" w:type="pct"/>
          </w:tcPr>
          <w:p w14:paraId="5A6B44F0"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6040A3F8"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2ADF59CE"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5584FF36"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61C15170" w14:textId="77777777" w:rsidTr="00C7202E">
        <w:tc>
          <w:tcPr>
            <w:tcW w:w="651" w:type="pct"/>
            <w:noWrap/>
          </w:tcPr>
          <w:p w14:paraId="28622DCF" w14:textId="77777777" w:rsidR="00EF217F" w:rsidRPr="00187CCE" w:rsidRDefault="00EF217F" w:rsidP="00C7202E">
            <w:pPr>
              <w:pageBreakBefore/>
              <w:spacing w:before="60" w:after="60" w:line="240" w:lineRule="auto"/>
              <w:rPr>
                <w:rFonts w:eastAsiaTheme="minorHAnsi"/>
              </w:rPr>
            </w:pPr>
            <w:r w:rsidRPr="00187CCE">
              <w:rPr>
                <w:rFonts w:eastAsiaTheme="minorHAnsi"/>
              </w:rPr>
              <w:lastRenderedPageBreak/>
              <w:t>0308 11 00</w:t>
            </w:r>
          </w:p>
        </w:tc>
        <w:tc>
          <w:tcPr>
            <w:tcW w:w="2206" w:type="pct"/>
          </w:tcPr>
          <w:p w14:paraId="598430D8" w14:textId="77777777" w:rsidR="00EF217F" w:rsidRPr="00187CCE" w:rsidRDefault="00EF217F" w:rsidP="00C7202E">
            <w:pPr>
              <w:spacing w:before="60" w:after="60" w:line="240" w:lineRule="auto"/>
              <w:rPr>
                <w:rFonts w:eastAsiaTheme="minorHAnsi"/>
              </w:rPr>
            </w:pPr>
            <w:r w:rsidRPr="00187CCE">
              <w:rPr>
                <w:rFonts w:eastAsiaTheme="minorHAnsi"/>
              </w:rPr>
              <w:t>-- Live, fresh or chilled</w:t>
            </w:r>
          </w:p>
        </w:tc>
        <w:tc>
          <w:tcPr>
            <w:tcW w:w="1110" w:type="pct"/>
          </w:tcPr>
          <w:p w14:paraId="3F52B5B8"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63123938"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4D2A1054"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4DC14438" w14:textId="77777777" w:rsidTr="00C7202E">
        <w:tc>
          <w:tcPr>
            <w:tcW w:w="651" w:type="pct"/>
            <w:noWrap/>
          </w:tcPr>
          <w:p w14:paraId="505E173E" w14:textId="77777777" w:rsidR="00EF217F" w:rsidRPr="00187CCE" w:rsidRDefault="00EF217F" w:rsidP="00C7202E">
            <w:pPr>
              <w:spacing w:before="60" w:after="60" w:line="240" w:lineRule="auto"/>
              <w:rPr>
                <w:rFonts w:eastAsiaTheme="minorHAnsi"/>
              </w:rPr>
            </w:pPr>
            <w:r w:rsidRPr="00187CCE">
              <w:rPr>
                <w:rFonts w:eastAsiaTheme="minorHAnsi"/>
              </w:rPr>
              <w:t>0308 12 00</w:t>
            </w:r>
          </w:p>
        </w:tc>
        <w:tc>
          <w:tcPr>
            <w:tcW w:w="2206" w:type="pct"/>
          </w:tcPr>
          <w:p w14:paraId="44AE9265" w14:textId="77777777" w:rsidR="00EF217F" w:rsidRPr="00187CCE" w:rsidRDefault="00EF217F" w:rsidP="00C7202E">
            <w:pPr>
              <w:spacing w:before="60" w:after="60" w:line="240" w:lineRule="auto"/>
              <w:rPr>
                <w:rFonts w:eastAsiaTheme="minorHAnsi"/>
              </w:rPr>
            </w:pPr>
            <w:r w:rsidRPr="00187CCE">
              <w:rPr>
                <w:rFonts w:eastAsiaTheme="minorHAnsi"/>
              </w:rPr>
              <w:t>-- Frozen</w:t>
            </w:r>
          </w:p>
        </w:tc>
        <w:tc>
          <w:tcPr>
            <w:tcW w:w="1110" w:type="pct"/>
          </w:tcPr>
          <w:p w14:paraId="7833039B"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581E461F"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1C74F3FF"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7554CB76" w14:textId="77777777" w:rsidTr="00C7202E">
        <w:tc>
          <w:tcPr>
            <w:tcW w:w="651" w:type="pct"/>
            <w:noWrap/>
          </w:tcPr>
          <w:p w14:paraId="0A62F63C" w14:textId="77777777" w:rsidR="00EF217F" w:rsidRPr="00187CCE" w:rsidRDefault="00EF217F" w:rsidP="00C7202E">
            <w:pPr>
              <w:spacing w:before="60" w:after="60" w:line="240" w:lineRule="auto"/>
              <w:rPr>
                <w:rFonts w:eastAsiaTheme="minorHAnsi"/>
              </w:rPr>
            </w:pPr>
            <w:r w:rsidRPr="00187CCE">
              <w:rPr>
                <w:rFonts w:eastAsiaTheme="minorHAnsi"/>
              </w:rPr>
              <w:t>0308 19 00</w:t>
            </w:r>
          </w:p>
        </w:tc>
        <w:tc>
          <w:tcPr>
            <w:tcW w:w="2206" w:type="pct"/>
          </w:tcPr>
          <w:p w14:paraId="118CFFC4"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693CBCDF"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5A269977"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15DA5DFF"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64ACBF84" w14:textId="77777777" w:rsidTr="00C7202E">
        <w:tc>
          <w:tcPr>
            <w:tcW w:w="651" w:type="pct"/>
            <w:noWrap/>
          </w:tcPr>
          <w:p w14:paraId="510E672D" w14:textId="77777777" w:rsidR="00EF217F" w:rsidRPr="00187CCE" w:rsidRDefault="00EF217F" w:rsidP="00C7202E">
            <w:pPr>
              <w:spacing w:before="60" w:after="60" w:line="240" w:lineRule="auto"/>
              <w:rPr>
                <w:rFonts w:eastAsiaTheme="minorHAnsi"/>
              </w:rPr>
            </w:pPr>
            <w:r w:rsidRPr="00187CCE">
              <w:rPr>
                <w:rFonts w:eastAsiaTheme="minorHAnsi"/>
              </w:rPr>
              <w:t>0308 21 00</w:t>
            </w:r>
          </w:p>
        </w:tc>
        <w:tc>
          <w:tcPr>
            <w:tcW w:w="2206" w:type="pct"/>
          </w:tcPr>
          <w:p w14:paraId="3099062F" w14:textId="77777777" w:rsidR="00EF217F" w:rsidRPr="00187CCE" w:rsidRDefault="00EF217F" w:rsidP="00C7202E">
            <w:pPr>
              <w:spacing w:before="60" w:after="60" w:line="240" w:lineRule="auto"/>
              <w:rPr>
                <w:rFonts w:eastAsiaTheme="minorHAnsi"/>
              </w:rPr>
            </w:pPr>
            <w:r w:rsidRPr="00187CCE">
              <w:rPr>
                <w:rFonts w:eastAsiaTheme="minorHAnsi"/>
              </w:rPr>
              <w:t>-- Live, fresh or chilled</w:t>
            </w:r>
          </w:p>
        </w:tc>
        <w:tc>
          <w:tcPr>
            <w:tcW w:w="1110" w:type="pct"/>
          </w:tcPr>
          <w:p w14:paraId="798F14EF"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01230931"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382453B9"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6E229B3F" w14:textId="77777777" w:rsidTr="00C7202E">
        <w:tc>
          <w:tcPr>
            <w:tcW w:w="651" w:type="pct"/>
            <w:noWrap/>
          </w:tcPr>
          <w:p w14:paraId="523C120E" w14:textId="77777777" w:rsidR="00EF217F" w:rsidRPr="00187CCE" w:rsidRDefault="00EF217F" w:rsidP="00C7202E">
            <w:pPr>
              <w:spacing w:before="60" w:after="60" w:line="240" w:lineRule="auto"/>
              <w:rPr>
                <w:rFonts w:eastAsiaTheme="minorHAnsi"/>
              </w:rPr>
            </w:pPr>
            <w:r w:rsidRPr="00187CCE">
              <w:rPr>
                <w:rFonts w:eastAsiaTheme="minorHAnsi"/>
              </w:rPr>
              <w:t>0308 22 00</w:t>
            </w:r>
          </w:p>
        </w:tc>
        <w:tc>
          <w:tcPr>
            <w:tcW w:w="2206" w:type="pct"/>
          </w:tcPr>
          <w:p w14:paraId="658D7A86" w14:textId="77777777" w:rsidR="00EF217F" w:rsidRPr="00187CCE" w:rsidRDefault="00EF217F" w:rsidP="00C7202E">
            <w:pPr>
              <w:spacing w:before="60" w:after="60" w:line="240" w:lineRule="auto"/>
              <w:rPr>
                <w:rFonts w:eastAsiaTheme="minorHAnsi"/>
              </w:rPr>
            </w:pPr>
            <w:r w:rsidRPr="00187CCE">
              <w:rPr>
                <w:rFonts w:eastAsiaTheme="minorHAnsi"/>
              </w:rPr>
              <w:t>-- Frozen</w:t>
            </w:r>
          </w:p>
        </w:tc>
        <w:tc>
          <w:tcPr>
            <w:tcW w:w="1110" w:type="pct"/>
          </w:tcPr>
          <w:p w14:paraId="7FA265E8"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142C5F75"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0556CDD2"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30CAB712" w14:textId="77777777" w:rsidTr="00C7202E">
        <w:tc>
          <w:tcPr>
            <w:tcW w:w="651" w:type="pct"/>
            <w:noWrap/>
          </w:tcPr>
          <w:p w14:paraId="40AAB54D" w14:textId="77777777" w:rsidR="00EF217F" w:rsidRPr="00187CCE" w:rsidRDefault="00EF217F" w:rsidP="00C7202E">
            <w:pPr>
              <w:spacing w:before="60" w:after="60" w:line="240" w:lineRule="auto"/>
              <w:rPr>
                <w:rFonts w:eastAsiaTheme="minorHAnsi"/>
              </w:rPr>
            </w:pPr>
            <w:r w:rsidRPr="00187CCE">
              <w:rPr>
                <w:rFonts w:eastAsiaTheme="minorHAnsi"/>
              </w:rPr>
              <w:t>0308 29 00</w:t>
            </w:r>
          </w:p>
        </w:tc>
        <w:tc>
          <w:tcPr>
            <w:tcW w:w="2206" w:type="pct"/>
          </w:tcPr>
          <w:p w14:paraId="6FFA16B9"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6846A98C"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79E340E3"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1E3D4D49"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2728131B" w14:textId="77777777" w:rsidTr="00C7202E">
        <w:tc>
          <w:tcPr>
            <w:tcW w:w="651" w:type="pct"/>
            <w:noWrap/>
          </w:tcPr>
          <w:p w14:paraId="6BDE074D" w14:textId="77777777" w:rsidR="00EF217F" w:rsidRPr="00187CCE" w:rsidRDefault="00EF217F" w:rsidP="00C7202E">
            <w:pPr>
              <w:spacing w:before="60" w:after="60" w:line="240" w:lineRule="auto"/>
              <w:rPr>
                <w:rFonts w:eastAsiaTheme="minorHAnsi"/>
              </w:rPr>
            </w:pPr>
            <w:r w:rsidRPr="00187CCE">
              <w:rPr>
                <w:rFonts w:eastAsiaTheme="minorHAnsi"/>
              </w:rPr>
              <w:t>0308 30 50</w:t>
            </w:r>
          </w:p>
        </w:tc>
        <w:tc>
          <w:tcPr>
            <w:tcW w:w="2206" w:type="pct"/>
          </w:tcPr>
          <w:p w14:paraId="3FCB060A" w14:textId="77777777" w:rsidR="00EF217F" w:rsidRPr="00187CCE" w:rsidRDefault="00EF217F" w:rsidP="00C7202E">
            <w:pPr>
              <w:spacing w:before="60" w:after="60" w:line="240" w:lineRule="auto"/>
              <w:rPr>
                <w:rFonts w:eastAsiaTheme="minorHAnsi"/>
              </w:rPr>
            </w:pPr>
            <w:r w:rsidRPr="00187CCE">
              <w:rPr>
                <w:rFonts w:eastAsiaTheme="minorHAnsi"/>
              </w:rPr>
              <w:t>-- Frozen</w:t>
            </w:r>
          </w:p>
        </w:tc>
        <w:tc>
          <w:tcPr>
            <w:tcW w:w="1110" w:type="pct"/>
          </w:tcPr>
          <w:p w14:paraId="6AB38B37"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04F0B82B"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21D5EE6A"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2D5EAC6C" w14:textId="77777777" w:rsidTr="00C7202E">
        <w:tc>
          <w:tcPr>
            <w:tcW w:w="651" w:type="pct"/>
            <w:noWrap/>
          </w:tcPr>
          <w:p w14:paraId="4771A7EF" w14:textId="77777777" w:rsidR="00EF217F" w:rsidRPr="00187CCE" w:rsidRDefault="00EF217F" w:rsidP="00C7202E">
            <w:pPr>
              <w:spacing w:before="60" w:after="60" w:line="240" w:lineRule="auto"/>
              <w:rPr>
                <w:rFonts w:eastAsiaTheme="minorHAnsi"/>
              </w:rPr>
            </w:pPr>
            <w:r w:rsidRPr="00187CCE">
              <w:rPr>
                <w:rFonts w:eastAsiaTheme="minorHAnsi"/>
              </w:rPr>
              <w:t>0308 30 80</w:t>
            </w:r>
          </w:p>
        </w:tc>
        <w:tc>
          <w:tcPr>
            <w:tcW w:w="2206" w:type="pct"/>
          </w:tcPr>
          <w:p w14:paraId="6E444D58"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4D581AC9"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48086790"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0579D14A"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700419AD" w14:textId="77777777" w:rsidTr="00C7202E">
        <w:tc>
          <w:tcPr>
            <w:tcW w:w="651" w:type="pct"/>
            <w:noWrap/>
          </w:tcPr>
          <w:p w14:paraId="240968FA" w14:textId="77777777" w:rsidR="00EF217F" w:rsidRPr="00187CCE" w:rsidRDefault="00EF217F" w:rsidP="00C7202E">
            <w:pPr>
              <w:spacing w:before="60" w:after="60" w:line="240" w:lineRule="auto"/>
              <w:rPr>
                <w:rFonts w:eastAsiaTheme="minorHAnsi"/>
              </w:rPr>
            </w:pPr>
            <w:r w:rsidRPr="00187CCE">
              <w:rPr>
                <w:rFonts w:eastAsiaTheme="minorHAnsi"/>
              </w:rPr>
              <w:t>0308 90 10</w:t>
            </w:r>
          </w:p>
        </w:tc>
        <w:tc>
          <w:tcPr>
            <w:tcW w:w="2206" w:type="pct"/>
          </w:tcPr>
          <w:p w14:paraId="180D0C13" w14:textId="77777777" w:rsidR="00EF217F" w:rsidRPr="00187CCE" w:rsidRDefault="00EF217F" w:rsidP="00C7202E">
            <w:pPr>
              <w:spacing w:before="60" w:after="60" w:line="240" w:lineRule="auto"/>
              <w:rPr>
                <w:rFonts w:eastAsiaTheme="minorHAnsi"/>
              </w:rPr>
            </w:pPr>
            <w:r w:rsidRPr="00187CCE">
              <w:rPr>
                <w:rFonts w:eastAsiaTheme="minorHAnsi"/>
              </w:rPr>
              <w:t>-- Live, fresh or chilled</w:t>
            </w:r>
          </w:p>
        </w:tc>
        <w:tc>
          <w:tcPr>
            <w:tcW w:w="1110" w:type="pct"/>
          </w:tcPr>
          <w:p w14:paraId="4794F2CB"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383330EF"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1EE91CD7"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6F52245A" w14:textId="77777777" w:rsidTr="00C7202E">
        <w:tc>
          <w:tcPr>
            <w:tcW w:w="651" w:type="pct"/>
            <w:noWrap/>
          </w:tcPr>
          <w:p w14:paraId="6859FD2D" w14:textId="77777777" w:rsidR="00EF217F" w:rsidRPr="00187CCE" w:rsidRDefault="00EF217F" w:rsidP="00C7202E">
            <w:pPr>
              <w:spacing w:before="60" w:after="60" w:line="240" w:lineRule="auto"/>
              <w:rPr>
                <w:rFonts w:eastAsiaTheme="minorHAnsi"/>
              </w:rPr>
            </w:pPr>
            <w:r w:rsidRPr="00187CCE">
              <w:rPr>
                <w:rFonts w:eastAsiaTheme="minorHAnsi"/>
              </w:rPr>
              <w:t>0308 90 50</w:t>
            </w:r>
          </w:p>
        </w:tc>
        <w:tc>
          <w:tcPr>
            <w:tcW w:w="2206" w:type="pct"/>
          </w:tcPr>
          <w:p w14:paraId="5F52A6F3" w14:textId="77777777" w:rsidR="00EF217F" w:rsidRPr="00187CCE" w:rsidRDefault="00EF217F" w:rsidP="00C7202E">
            <w:pPr>
              <w:spacing w:before="60" w:after="60" w:line="240" w:lineRule="auto"/>
              <w:rPr>
                <w:rFonts w:eastAsiaTheme="minorHAnsi"/>
              </w:rPr>
            </w:pPr>
            <w:r w:rsidRPr="00187CCE">
              <w:rPr>
                <w:rFonts w:eastAsiaTheme="minorHAnsi"/>
              </w:rPr>
              <w:t>-- Frozen</w:t>
            </w:r>
          </w:p>
        </w:tc>
        <w:tc>
          <w:tcPr>
            <w:tcW w:w="1110" w:type="pct"/>
          </w:tcPr>
          <w:p w14:paraId="00DB9EEF"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046CE476"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608527BB"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4391F33A" w14:textId="77777777" w:rsidTr="00C7202E">
        <w:tc>
          <w:tcPr>
            <w:tcW w:w="651" w:type="pct"/>
            <w:noWrap/>
          </w:tcPr>
          <w:p w14:paraId="3D499578" w14:textId="77777777" w:rsidR="00EF217F" w:rsidRPr="00187CCE" w:rsidRDefault="00EF217F" w:rsidP="00C7202E">
            <w:pPr>
              <w:spacing w:before="60" w:after="60" w:line="240" w:lineRule="auto"/>
              <w:rPr>
                <w:rFonts w:eastAsiaTheme="minorHAnsi"/>
              </w:rPr>
            </w:pPr>
            <w:r w:rsidRPr="00187CCE">
              <w:rPr>
                <w:rFonts w:eastAsiaTheme="minorHAnsi"/>
              </w:rPr>
              <w:t>0308 90 90</w:t>
            </w:r>
          </w:p>
        </w:tc>
        <w:tc>
          <w:tcPr>
            <w:tcW w:w="2206" w:type="pct"/>
          </w:tcPr>
          <w:p w14:paraId="4AF7F156"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24F25ACB"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0091DC77"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76C375FA"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12719986" w14:textId="77777777" w:rsidTr="00C7202E">
        <w:tc>
          <w:tcPr>
            <w:tcW w:w="651" w:type="pct"/>
            <w:noWrap/>
          </w:tcPr>
          <w:p w14:paraId="512CE3BE" w14:textId="77777777" w:rsidR="00EF217F" w:rsidRPr="00187CCE" w:rsidRDefault="00EF217F" w:rsidP="00C7202E">
            <w:pPr>
              <w:spacing w:before="60" w:after="60" w:line="240" w:lineRule="auto"/>
              <w:rPr>
                <w:rFonts w:eastAsiaTheme="minorHAnsi"/>
              </w:rPr>
            </w:pPr>
            <w:r w:rsidRPr="00187CCE">
              <w:rPr>
                <w:rFonts w:eastAsiaTheme="minorHAnsi"/>
              </w:rPr>
              <w:t>0401 10 10</w:t>
            </w:r>
          </w:p>
        </w:tc>
        <w:tc>
          <w:tcPr>
            <w:tcW w:w="2206" w:type="pct"/>
          </w:tcPr>
          <w:p w14:paraId="4229CA89" w14:textId="77777777" w:rsidR="00EF217F" w:rsidRPr="00187CCE" w:rsidRDefault="00EF217F" w:rsidP="00C7202E">
            <w:pPr>
              <w:spacing w:before="60" w:after="60" w:line="240" w:lineRule="auto"/>
              <w:rPr>
                <w:rFonts w:eastAsiaTheme="minorHAnsi"/>
              </w:rPr>
            </w:pPr>
            <w:r w:rsidRPr="00187CCE">
              <w:rPr>
                <w:rFonts w:eastAsiaTheme="minorHAnsi"/>
              </w:rPr>
              <w:t>-- In immediate packings of a net content not exceeding two litres</w:t>
            </w:r>
          </w:p>
        </w:tc>
        <w:tc>
          <w:tcPr>
            <w:tcW w:w="1110" w:type="pct"/>
          </w:tcPr>
          <w:p w14:paraId="584BD3CB" w14:textId="77777777" w:rsidR="00EF217F" w:rsidRPr="00187CCE" w:rsidRDefault="00EF217F" w:rsidP="00C7202E">
            <w:pPr>
              <w:spacing w:before="60" w:after="60" w:line="240" w:lineRule="auto"/>
              <w:rPr>
                <w:rFonts w:eastAsiaTheme="minorHAnsi"/>
              </w:rPr>
            </w:pPr>
            <w:r w:rsidRPr="00187CCE">
              <w:rPr>
                <w:rFonts w:eastAsiaTheme="minorHAnsi"/>
              </w:rPr>
              <w:t>13,8 EUR/100 kg</w:t>
            </w:r>
          </w:p>
        </w:tc>
        <w:tc>
          <w:tcPr>
            <w:tcW w:w="472" w:type="pct"/>
          </w:tcPr>
          <w:p w14:paraId="7008ED68"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2188A6BE" w14:textId="77777777" w:rsidR="00EF217F" w:rsidRPr="00187CCE" w:rsidRDefault="00EF217F" w:rsidP="00C7202E">
            <w:pPr>
              <w:spacing w:before="60" w:after="60" w:line="240" w:lineRule="auto"/>
              <w:rPr>
                <w:rFonts w:eastAsiaTheme="minorHAnsi"/>
              </w:rPr>
            </w:pPr>
          </w:p>
        </w:tc>
      </w:tr>
      <w:tr w:rsidR="00EF217F" w:rsidRPr="00187CCE" w14:paraId="5C7EBEB0" w14:textId="77777777" w:rsidTr="00C7202E">
        <w:tc>
          <w:tcPr>
            <w:tcW w:w="651" w:type="pct"/>
            <w:noWrap/>
          </w:tcPr>
          <w:p w14:paraId="2B1B5CA2" w14:textId="77777777" w:rsidR="00EF217F" w:rsidRPr="00187CCE" w:rsidRDefault="00EF217F" w:rsidP="00C7202E">
            <w:pPr>
              <w:spacing w:before="60" w:after="60" w:line="240" w:lineRule="auto"/>
              <w:rPr>
                <w:rFonts w:eastAsiaTheme="minorHAnsi"/>
              </w:rPr>
            </w:pPr>
            <w:r w:rsidRPr="00187CCE">
              <w:rPr>
                <w:rFonts w:eastAsiaTheme="minorHAnsi"/>
              </w:rPr>
              <w:t>0401 10 90</w:t>
            </w:r>
          </w:p>
        </w:tc>
        <w:tc>
          <w:tcPr>
            <w:tcW w:w="2206" w:type="pct"/>
          </w:tcPr>
          <w:p w14:paraId="53BD7A1C"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2702540C" w14:textId="77777777" w:rsidR="00EF217F" w:rsidRPr="00187CCE" w:rsidRDefault="00EF217F" w:rsidP="00C7202E">
            <w:pPr>
              <w:spacing w:before="60" w:after="60" w:line="240" w:lineRule="auto"/>
              <w:rPr>
                <w:rFonts w:eastAsiaTheme="minorHAnsi"/>
              </w:rPr>
            </w:pPr>
            <w:r w:rsidRPr="00187CCE">
              <w:rPr>
                <w:rFonts w:eastAsiaTheme="minorHAnsi"/>
              </w:rPr>
              <w:t>12,9 EUR/100 kg</w:t>
            </w:r>
          </w:p>
        </w:tc>
        <w:tc>
          <w:tcPr>
            <w:tcW w:w="472" w:type="pct"/>
          </w:tcPr>
          <w:p w14:paraId="1F5F1BF7"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1EC090C6" w14:textId="77777777" w:rsidR="00EF217F" w:rsidRPr="00187CCE" w:rsidRDefault="00EF217F" w:rsidP="00C7202E">
            <w:pPr>
              <w:spacing w:before="60" w:after="60" w:line="240" w:lineRule="auto"/>
              <w:rPr>
                <w:rFonts w:eastAsiaTheme="minorHAnsi"/>
              </w:rPr>
            </w:pPr>
          </w:p>
        </w:tc>
      </w:tr>
      <w:tr w:rsidR="00EF217F" w:rsidRPr="00187CCE" w14:paraId="3847C8E9" w14:textId="77777777" w:rsidTr="00C7202E">
        <w:tc>
          <w:tcPr>
            <w:tcW w:w="651" w:type="pct"/>
            <w:noWrap/>
          </w:tcPr>
          <w:p w14:paraId="05666013" w14:textId="77777777" w:rsidR="00EF217F" w:rsidRPr="00187CCE" w:rsidRDefault="00EF217F" w:rsidP="00C7202E">
            <w:pPr>
              <w:pageBreakBefore/>
              <w:spacing w:before="60" w:after="60" w:line="240" w:lineRule="auto"/>
              <w:rPr>
                <w:rFonts w:eastAsiaTheme="minorHAnsi"/>
              </w:rPr>
            </w:pPr>
            <w:r w:rsidRPr="00187CCE">
              <w:rPr>
                <w:rFonts w:eastAsiaTheme="minorHAnsi"/>
              </w:rPr>
              <w:lastRenderedPageBreak/>
              <w:t>0401 20 11</w:t>
            </w:r>
          </w:p>
        </w:tc>
        <w:tc>
          <w:tcPr>
            <w:tcW w:w="2206" w:type="pct"/>
          </w:tcPr>
          <w:p w14:paraId="43806F3A" w14:textId="77777777" w:rsidR="00EF217F" w:rsidRPr="00187CCE" w:rsidRDefault="00EF217F" w:rsidP="00C7202E">
            <w:pPr>
              <w:spacing w:before="60" w:after="60" w:line="240" w:lineRule="auto"/>
              <w:rPr>
                <w:rFonts w:eastAsiaTheme="minorHAnsi"/>
              </w:rPr>
            </w:pPr>
            <w:r w:rsidRPr="00187CCE">
              <w:rPr>
                <w:rFonts w:eastAsiaTheme="minorHAnsi"/>
              </w:rPr>
              <w:t>--- In immediate packings of a net content not exceeding two litres</w:t>
            </w:r>
          </w:p>
        </w:tc>
        <w:tc>
          <w:tcPr>
            <w:tcW w:w="1110" w:type="pct"/>
          </w:tcPr>
          <w:p w14:paraId="3137D1FF" w14:textId="77777777" w:rsidR="00EF217F" w:rsidRPr="00187CCE" w:rsidRDefault="00EF217F" w:rsidP="00C7202E">
            <w:pPr>
              <w:spacing w:before="60" w:after="60" w:line="240" w:lineRule="auto"/>
              <w:rPr>
                <w:rFonts w:eastAsiaTheme="minorHAnsi"/>
              </w:rPr>
            </w:pPr>
            <w:r w:rsidRPr="00187CCE">
              <w:rPr>
                <w:rFonts w:eastAsiaTheme="minorHAnsi"/>
              </w:rPr>
              <w:t>18,8 EUR/100 kg</w:t>
            </w:r>
          </w:p>
        </w:tc>
        <w:tc>
          <w:tcPr>
            <w:tcW w:w="472" w:type="pct"/>
          </w:tcPr>
          <w:p w14:paraId="457FF9E1"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59A20933" w14:textId="77777777" w:rsidR="00EF217F" w:rsidRPr="00187CCE" w:rsidRDefault="00EF217F" w:rsidP="00C7202E">
            <w:pPr>
              <w:spacing w:before="60" w:after="60" w:line="240" w:lineRule="auto"/>
              <w:rPr>
                <w:rFonts w:eastAsiaTheme="minorHAnsi"/>
              </w:rPr>
            </w:pPr>
          </w:p>
        </w:tc>
      </w:tr>
      <w:tr w:rsidR="00EF217F" w:rsidRPr="00187CCE" w14:paraId="51F3DBA3" w14:textId="77777777" w:rsidTr="00C7202E">
        <w:tc>
          <w:tcPr>
            <w:tcW w:w="651" w:type="pct"/>
            <w:noWrap/>
          </w:tcPr>
          <w:p w14:paraId="34F37540" w14:textId="77777777" w:rsidR="00EF217F" w:rsidRPr="00187CCE" w:rsidRDefault="00EF217F" w:rsidP="00C7202E">
            <w:pPr>
              <w:spacing w:before="60" w:after="60" w:line="240" w:lineRule="auto"/>
              <w:rPr>
                <w:rFonts w:eastAsiaTheme="minorHAnsi"/>
              </w:rPr>
            </w:pPr>
            <w:r w:rsidRPr="00187CCE">
              <w:rPr>
                <w:rFonts w:eastAsiaTheme="minorHAnsi"/>
              </w:rPr>
              <w:t>0401 20 19</w:t>
            </w:r>
          </w:p>
        </w:tc>
        <w:tc>
          <w:tcPr>
            <w:tcW w:w="2206" w:type="pct"/>
          </w:tcPr>
          <w:p w14:paraId="7AE5F396"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62BEAB70" w14:textId="77777777" w:rsidR="00EF217F" w:rsidRPr="00187CCE" w:rsidRDefault="00EF217F" w:rsidP="00C7202E">
            <w:pPr>
              <w:spacing w:before="60" w:after="60" w:line="240" w:lineRule="auto"/>
              <w:rPr>
                <w:rFonts w:eastAsiaTheme="minorHAnsi"/>
              </w:rPr>
            </w:pPr>
            <w:r w:rsidRPr="00187CCE">
              <w:rPr>
                <w:rFonts w:eastAsiaTheme="minorHAnsi"/>
              </w:rPr>
              <w:t>17,9 EUR/100 kg</w:t>
            </w:r>
          </w:p>
        </w:tc>
        <w:tc>
          <w:tcPr>
            <w:tcW w:w="472" w:type="pct"/>
          </w:tcPr>
          <w:p w14:paraId="47C3E1E5"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40BDF1D9" w14:textId="77777777" w:rsidR="00EF217F" w:rsidRPr="00187CCE" w:rsidRDefault="00EF217F" w:rsidP="00C7202E">
            <w:pPr>
              <w:spacing w:before="60" w:after="60" w:line="240" w:lineRule="auto"/>
              <w:rPr>
                <w:rFonts w:eastAsiaTheme="minorHAnsi"/>
              </w:rPr>
            </w:pPr>
          </w:p>
        </w:tc>
      </w:tr>
      <w:tr w:rsidR="00EF217F" w:rsidRPr="00187CCE" w14:paraId="79242AFC" w14:textId="77777777" w:rsidTr="00C7202E">
        <w:tc>
          <w:tcPr>
            <w:tcW w:w="651" w:type="pct"/>
            <w:noWrap/>
          </w:tcPr>
          <w:p w14:paraId="133DD2D6" w14:textId="77777777" w:rsidR="00EF217F" w:rsidRPr="00187CCE" w:rsidRDefault="00EF217F" w:rsidP="00C7202E">
            <w:pPr>
              <w:spacing w:before="60" w:after="60" w:line="240" w:lineRule="auto"/>
              <w:rPr>
                <w:rFonts w:eastAsiaTheme="minorHAnsi"/>
              </w:rPr>
            </w:pPr>
            <w:r w:rsidRPr="00187CCE">
              <w:rPr>
                <w:rFonts w:eastAsiaTheme="minorHAnsi"/>
              </w:rPr>
              <w:t>0401 20 91</w:t>
            </w:r>
          </w:p>
        </w:tc>
        <w:tc>
          <w:tcPr>
            <w:tcW w:w="2206" w:type="pct"/>
          </w:tcPr>
          <w:p w14:paraId="45CE0E52" w14:textId="77777777" w:rsidR="00EF217F" w:rsidRPr="00187CCE" w:rsidRDefault="00EF217F" w:rsidP="00C7202E">
            <w:pPr>
              <w:spacing w:before="60" w:after="60" w:line="240" w:lineRule="auto"/>
              <w:rPr>
                <w:rFonts w:eastAsiaTheme="minorHAnsi"/>
              </w:rPr>
            </w:pPr>
            <w:r w:rsidRPr="00187CCE">
              <w:rPr>
                <w:rFonts w:eastAsiaTheme="minorHAnsi"/>
              </w:rPr>
              <w:t>--- In immediate packings of a net content not exceeding two litres</w:t>
            </w:r>
          </w:p>
        </w:tc>
        <w:tc>
          <w:tcPr>
            <w:tcW w:w="1110" w:type="pct"/>
          </w:tcPr>
          <w:p w14:paraId="0D082A92" w14:textId="77777777" w:rsidR="00EF217F" w:rsidRPr="00187CCE" w:rsidRDefault="00EF217F" w:rsidP="00C7202E">
            <w:pPr>
              <w:spacing w:before="60" w:after="60" w:line="240" w:lineRule="auto"/>
              <w:rPr>
                <w:rFonts w:eastAsiaTheme="minorHAnsi"/>
              </w:rPr>
            </w:pPr>
            <w:r w:rsidRPr="00187CCE">
              <w:rPr>
                <w:rFonts w:eastAsiaTheme="minorHAnsi"/>
              </w:rPr>
              <w:t>22,7 EUR/100 kg</w:t>
            </w:r>
          </w:p>
        </w:tc>
        <w:tc>
          <w:tcPr>
            <w:tcW w:w="472" w:type="pct"/>
          </w:tcPr>
          <w:p w14:paraId="0D55E128"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32AB8543" w14:textId="77777777" w:rsidR="00EF217F" w:rsidRPr="00187CCE" w:rsidRDefault="00EF217F" w:rsidP="00C7202E">
            <w:pPr>
              <w:spacing w:before="60" w:after="60" w:line="240" w:lineRule="auto"/>
              <w:rPr>
                <w:rFonts w:eastAsiaTheme="minorHAnsi"/>
              </w:rPr>
            </w:pPr>
          </w:p>
        </w:tc>
      </w:tr>
      <w:tr w:rsidR="00EF217F" w:rsidRPr="00187CCE" w14:paraId="61FF83BF" w14:textId="77777777" w:rsidTr="00C7202E">
        <w:tc>
          <w:tcPr>
            <w:tcW w:w="651" w:type="pct"/>
            <w:noWrap/>
          </w:tcPr>
          <w:p w14:paraId="7B9208F8" w14:textId="77777777" w:rsidR="00EF217F" w:rsidRPr="00187CCE" w:rsidRDefault="00EF217F" w:rsidP="00C7202E">
            <w:pPr>
              <w:spacing w:before="60" w:after="60" w:line="240" w:lineRule="auto"/>
              <w:rPr>
                <w:rFonts w:eastAsiaTheme="minorHAnsi"/>
              </w:rPr>
            </w:pPr>
            <w:r w:rsidRPr="00187CCE">
              <w:rPr>
                <w:rFonts w:eastAsiaTheme="minorHAnsi"/>
              </w:rPr>
              <w:t>0401 20 99</w:t>
            </w:r>
          </w:p>
        </w:tc>
        <w:tc>
          <w:tcPr>
            <w:tcW w:w="2206" w:type="pct"/>
          </w:tcPr>
          <w:p w14:paraId="2C6F0303"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39D359BD" w14:textId="77777777" w:rsidR="00EF217F" w:rsidRPr="00187CCE" w:rsidRDefault="00EF217F" w:rsidP="00C7202E">
            <w:pPr>
              <w:spacing w:before="60" w:after="60" w:line="240" w:lineRule="auto"/>
              <w:rPr>
                <w:rFonts w:eastAsiaTheme="minorHAnsi"/>
              </w:rPr>
            </w:pPr>
            <w:r w:rsidRPr="00187CCE">
              <w:rPr>
                <w:rFonts w:eastAsiaTheme="minorHAnsi"/>
              </w:rPr>
              <w:t>21,8 EUR/100 kg</w:t>
            </w:r>
          </w:p>
        </w:tc>
        <w:tc>
          <w:tcPr>
            <w:tcW w:w="472" w:type="pct"/>
          </w:tcPr>
          <w:p w14:paraId="7C2684B8"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6CBE779C" w14:textId="77777777" w:rsidR="00EF217F" w:rsidRPr="00187CCE" w:rsidRDefault="00EF217F" w:rsidP="00C7202E">
            <w:pPr>
              <w:spacing w:before="60" w:after="60" w:line="240" w:lineRule="auto"/>
              <w:rPr>
                <w:rFonts w:eastAsiaTheme="minorHAnsi"/>
              </w:rPr>
            </w:pPr>
          </w:p>
        </w:tc>
      </w:tr>
      <w:tr w:rsidR="00EF217F" w:rsidRPr="00187CCE" w14:paraId="4E623C2F" w14:textId="77777777" w:rsidTr="00C7202E">
        <w:tc>
          <w:tcPr>
            <w:tcW w:w="651" w:type="pct"/>
            <w:noWrap/>
          </w:tcPr>
          <w:p w14:paraId="226E1BC4" w14:textId="77777777" w:rsidR="00EF217F" w:rsidRPr="00187CCE" w:rsidRDefault="00EF217F" w:rsidP="00C7202E">
            <w:pPr>
              <w:spacing w:before="60" w:after="60" w:line="240" w:lineRule="auto"/>
              <w:rPr>
                <w:rFonts w:eastAsiaTheme="minorHAnsi"/>
              </w:rPr>
            </w:pPr>
            <w:r w:rsidRPr="00187CCE">
              <w:rPr>
                <w:rFonts w:eastAsiaTheme="minorHAnsi"/>
              </w:rPr>
              <w:t>0401 40 10</w:t>
            </w:r>
          </w:p>
        </w:tc>
        <w:tc>
          <w:tcPr>
            <w:tcW w:w="2206" w:type="pct"/>
          </w:tcPr>
          <w:p w14:paraId="752BFED3" w14:textId="77777777" w:rsidR="00EF217F" w:rsidRPr="00187CCE" w:rsidRDefault="00EF217F" w:rsidP="00C7202E">
            <w:pPr>
              <w:spacing w:before="60" w:after="60" w:line="240" w:lineRule="auto"/>
              <w:rPr>
                <w:rFonts w:eastAsiaTheme="minorHAnsi"/>
              </w:rPr>
            </w:pPr>
            <w:r w:rsidRPr="00187CCE">
              <w:rPr>
                <w:rFonts w:eastAsiaTheme="minorHAnsi"/>
              </w:rPr>
              <w:t>-- In immediate packings of a net content not exceeding two litres</w:t>
            </w:r>
          </w:p>
        </w:tc>
        <w:tc>
          <w:tcPr>
            <w:tcW w:w="1110" w:type="pct"/>
          </w:tcPr>
          <w:p w14:paraId="33DBCF93" w14:textId="77777777" w:rsidR="00EF217F" w:rsidRPr="00187CCE" w:rsidRDefault="00EF217F" w:rsidP="00C7202E">
            <w:pPr>
              <w:spacing w:before="60" w:after="60" w:line="240" w:lineRule="auto"/>
              <w:rPr>
                <w:rFonts w:eastAsiaTheme="minorHAnsi"/>
              </w:rPr>
            </w:pPr>
            <w:r w:rsidRPr="00187CCE">
              <w:rPr>
                <w:rFonts w:eastAsiaTheme="minorHAnsi"/>
              </w:rPr>
              <w:t>57,5 EUR/100 kg</w:t>
            </w:r>
          </w:p>
        </w:tc>
        <w:tc>
          <w:tcPr>
            <w:tcW w:w="472" w:type="pct"/>
          </w:tcPr>
          <w:p w14:paraId="12B71C09"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15BB52C0" w14:textId="77777777" w:rsidR="00EF217F" w:rsidRPr="00187CCE" w:rsidRDefault="00EF217F" w:rsidP="00C7202E">
            <w:pPr>
              <w:spacing w:before="60" w:after="60" w:line="240" w:lineRule="auto"/>
              <w:rPr>
                <w:rFonts w:eastAsiaTheme="minorHAnsi"/>
              </w:rPr>
            </w:pPr>
          </w:p>
        </w:tc>
      </w:tr>
      <w:tr w:rsidR="00EF217F" w:rsidRPr="00187CCE" w14:paraId="1D8E2A65" w14:textId="77777777" w:rsidTr="00C7202E">
        <w:tc>
          <w:tcPr>
            <w:tcW w:w="651" w:type="pct"/>
            <w:noWrap/>
          </w:tcPr>
          <w:p w14:paraId="29ABA5E7" w14:textId="77777777" w:rsidR="00EF217F" w:rsidRPr="00187CCE" w:rsidRDefault="00EF217F" w:rsidP="00C7202E">
            <w:pPr>
              <w:spacing w:before="60" w:after="60" w:line="240" w:lineRule="auto"/>
              <w:rPr>
                <w:rFonts w:eastAsiaTheme="minorHAnsi"/>
              </w:rPr>
            </w:pPr>
            <w:r w:rsidRPr="00187CCE">
              <w:rPr>
                <w:rFonts w:eastAsiaTheme="minorHAnsi"/>
              </w:rPr>
              <w:t>0401 40 90</w:t>
            </w:r>
          </w:p>
        </w:tc>
        <w:tc>
          <w:tcPr>
            <w:tcW w:w="2206" w:type="pct"/>
          </w:tcPr>
          <w:p w14:paraId="390845B1"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0D6668AD" w14:textId="77777777" w:rsidR="00EF217F" w:rsidRPr="00187CCE" w:rsidRDefault="00EF217F" w:rsidP="00C7202E">
            <w:pPr>
              <w:spacing w:before="60" w:after="60" w:line="240" w:lineRule="auto"/>
              <w:rPr>
                <w:rFonts w:eastAsiaTheme="minorHAnsi"/>
              </w:rPr>
            </w:pPr>
            <w:r w:rsidRPr="00187CCE">
              <w:rPr>
                <w:rFonts w:eastAsiaTheme="minorHAnsi"/>
              </w:rPr>
              <w:t>56,6 EUR/100 kg</w:t>
            </w:r>
          </w:p>
        </w:tc>
        <w:tc>
          <w:tcPr>
            <w:tcW w:w="472" w:type="pct"/>
          </w:tcPr>
          <w:p w14:paraId="2CCA725E"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6D92387E" w14:textId="77777777" w:rsidR="00EF217F" w:rsidRPr="00187CCE" w:rsidRDefault="00EF217F" w:rsidP="00C7202E">
            <w:pPr>
              <w:spacing w:before="60" w:after="60" w:line="240" w:lineRule="auto"/>
              <w:rPr>
                <w:rFonts w:eastAsiaTheme="minorHAnsi"/>
              </w:rPr>
            </w:pPr>
          </w:p>
        </w:tc>
      </w:tr>
      <w:tr w:rsidR="00EF217F" w:rsidRPr="00187CCE" w14:paraId="42D694D8" w14:textId="77777777" w:rsidTr="00C7202E">
        <w:tc>
          <w:tcPr>
            <w:tcW w:w="651" w:type="pct"/>
            <w:noWrap/>
          </w:tcPr>
          <w:p w14:paraId="71FD1877" w14:textId="77777777" w:rsidR="00EF217F" w:rsidRPr="00187CCE" w:rsidRDefault="00EF217F" w:rsidP="00C7202E">
            <w:pPr>
              <w:spacing w:before="60" w:after="60" w:line="240" w:lineRule="auto"/>
              <w:rPr>
                <w:rFonts w:eastAsiaTheme="minorHAnsi"/>
              </w:rPr>
            </w:pPr>
            <w:r w:rsidRPr="00187CCE">
              <w:rPr>
                <w:rFonts w:eastAsiaTheme="minorHAnsi"/>
              </w:rPr>
              <w:t>0401 50 11</w:t>
            </w:r>
          </w:p>
        </w:tc>
        <w:tc>
          <w:tcPr>
            <w:tcW w:w="2206" w:type="pct"/>
          </w:tcPr>
          <w:p w14:paraId="15A07AC7" w14:textId="77777777" w:rsidR="00EF217F" w:rsidRPr="00187CCE" w:rsidRDefault="00EF217F" w:rsidP="00C7202E">
            <w:pPr>
              <w:spacing w:before="60" w:after="60" w:line="240" w:lineRule="auto"/>
              <w:rPr>
                <w:rFonts w:eastAsiaTheme="minorHAnsi"/>
              </w:rPr>
            </w:pPr>
            <w:r w:rsidRPr="00187CCE">
              <w:rPr>
                <w:rFonts w:eastAsiaTheme="minorHAnsi"/>
              </w:rPr>
              <w:t>--- In immediate packings of a net content not exceeding two litres</w:t>
            </w:r>
          </w:p>
        </w:tc>
        <w:tc>
          <w:tcPr>
            <w:tcW w:w="1110" w:type="pct"/>
          </w:tcPr>
          <w:p w14:paraId="4892ED59" w14:textId="77777777" w:rsidR="00EF217F" w:rsidRPr="00187CCE" w:rsidRDefault="00EF217F" w:rsidP="00C7202E">
            <w:pPr>
              <w:spacing w:before="60" w:after="60" w:line="240" w:lineRule="auto"/>
              <w:rPr>
                <w:rFonts w:eastAsiaTheme="minorHAnsi"/>
              </w:rPr>
            </w:pPr>
            <w:r w:rsidRPr="00187CCE">
              <w:rPr>
                <w:rFonts w:eastAsiaTheme="minorHAnsi"/>
              </w:rPr>
              <w:t>57,5 EUR/100 kg</w:t>
            </w:r>
          </w:p>
        </w:tc>
        <w:tc>
          <w:tcPr>
            <w:tcW w:w="472" w:type="pct"/>
          </w:tcPr>
          <w:p w14:paraId="47A84CFE"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1E9E8810" w14:textId="77777777" w:rsidR="00EF217F" w:rsidRPr="00187CCE" w:rsidRDefault="00EF217F" w:rsidP="00C7202E">
            <w:pPr>
              <w:spacing w:before="60" w:after="60" w:line="240" w:lineRule="auto"/>
              <w:rPr>
                <w:rFonts w:eastAsiaTheme="minorHAnsi"/>
              </w:rPr>
            </w:pPr>
          </w:p>
        </w:tc>
      </w:tr>
      <w:tr w:rsidR="00EF217F" w:rsidRPr="00187CCE" w14:paraId="1B6BB0DD" w14:textId="77777777" w:rsidTr="00C7202E">
        <w:tc>
          <w:tcPr>
            <w:tcW w:w="651" w:type="pct"/>
            <w:noWrap/>
          </w:tcPr>
          <w:p w14:paraId="3D1903CD" w14:textId="77777777" w:rsidR="00EF217F" w:rsidRPr="00187CCE" w:rsidRDefault="00EF217F" w:rsidP="00C7202E">
            <w:pPr>
              <w:spacing w:before="60" w:after="60" w:line="240" w:lineRule="auto"/>
              <w:rPr>
                <w:rFonts w:eastAsiaTheme="minorHAnsi"/>
              </w:rPr>
            </w:pPr>
            <w:r w:rsidRPr="00187CCE">
              <w:rPr>
                <w:rFonts w:eastAsiaTheme="minorHAnsi"/>
              </w:rPr>
              <w:t>0401 50 19</w:t>
            </w:r>
          </w:p>
        </w:tc>
        <w:tc>
          <w:tcPr>
            <w:tcW w:w="2206" w:type="pct"/>
          </w:tcPr>
          <w:p w14:paraId="03B3A771"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1E2B56F8" w14:textId="77777777" w:rsidR="00EF217F" w:rsidRPr="00187CCE" w:rsidRDefault="00EF217F" w:rsidP="00C7202E">
            <w:pPr>
              <w:spacing w:before="60" w:after="60" w:line="240" w:lineRule="auto"/>
              <w:rPr>
                <w:rFonts w:eastAsiaTheme="minorHAnsi"/>
              </w:rPr>
            </w:pPr>
            <w:r w:rsidRPr="00187CCE">
              <w:rPr>
                <w:rFonts w:eastAsiaTheme="minorHAnsi"/>
              </w:rPr>
              <w:t>56,6 EUR/100 kg</w:t>
            </w:r>
          </w:p>
        </w:tc>
        <w:tc>
          <w:tcPr>
            <w:tcW w:w="472" w:type="pct"/>
          </w:tcPr>
          <w:p w14:paraId="7FB4356B"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3F723518" w14:textId="77777777" w:rsidR="00EF217F" w:rsidRPr="00187CCE" w:rsidRDefault="00EF217F" w:rsidP="00C7202E">
            <w:pPr>
              <w:spacing w:before="60" w:after="60" w:line="240" w:lineRule="auto"/>
              <w:rPr>
                <w:rFonts w:eastAsiaTheme="minorHAnsi"/>
              </w:rPr>
            </w:pPr>
          </w:p>
        </w:tc>
      </w:tr>
      <w:tr w:rsidR="00EF217F" w:rsidRPr="00187CCE" w14:paraId="499BBBA6" w14:textId="77777777" w:rsidTr="00C7202E">
        <w:tc>
          <w:tcPr>
            <w:tcW w:w="651" w:type="pct"/>
            <w:noWrap/>
          </w:tcPr>
          <w:p w14:paraId="0D6CCB48" w14:textId="77777777" w:rsidR="00EF217F" w:rsidRPr="00187CCE" w:rsidRDefault="00EF217F" w:rsidP="00C7202E">
            <w:pPr>
              <w:spacing w:before="60" w:after="60" w:line="240" w:lineRule="auto"/>
              <w:rPr>
                <w:rFonts w:eastAsiaTheme="minorHAnsi"/>
              </w:rPr>
            </w:pPr>
            <w:r w:rsidRPr="00187CCE">
              <w:rPr>
                <w:rFonts w:eastAsiaTheme="minorHAnsi"/>
              </w:rPr>
              <w:t>0401 50 31</w:t>
            </w:r>
          </w:p>
        </w:tc>
        <w:tc>
          <w:tcPr>
            <w:tcW w:w="2206" w:type="pct"/>
          </w:tcPr>
          <w:p w14:paraId="21BF3717" w14:textId="77777777" w:rsidR="00EF217F" w:rsidRPr="00187CCE" w:rsidRDefault="00EF217F" w:rsidP="00C7202E">
            <w:pPr>
              <w:spacing w:before="60" w:after="60" w:line="240" w:lineRule="auto"/>
              <w:rPr>
                <w:rFonts w:eastAsiaTheme="minorHAnsi"/>
              </w:rPr>
            </w:pPr>
            <w:r w:rsidRPr="00187CCE">
              <w:rPr>
                <w:rFonts w:eastAsiaTheme="minorHAnsi"/>
              </w:rPr>
              <w:t>--- In immediate packings of a net content not exceeding two litres</w:t>
            </w:r>
          </w:p>
        </w:tc>
        <w:tc>
          <w:tcPr>
            <w:tcW w:w="1110" w:type="pct"/>
          </w:tcPr>
          <w:p w14:paraId="3FB12E18" w14:textId="77777777" w:rsidR="00EF217F" w:rsidRPr="00187CCE" w:rsidRDefault="00EF217F" w:rsidP="00C7202E">
            <w:pPr>
              <w:spacing w:before="60" w:after="60" w:line="240" w:lineRule="auto"/>
              <w:rPr>
                <w:rFonts w:eastAsiaTheme="minorHAnsi"/>
              </w:rPr>
            </w:pPr>
            <w:r w:rsidRPr="00187CCE">
              <w:rPr>
                <w:rFonts w:eastAsiaTheme="minorHAnsi"/>
              </w:rPr>
              <w:t>110 EUR/100 kg</w:t>
            </w:r>
          </w:p>
        </w:tc>
        <w:tc>
          <w:tcPr>
            <w:tcW w:w="472" w:type="pct"/>
          </w:tcPr>
          <w:p w14:paraId="0B42262A"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03BECBC3" w14:textId="77777777" w:rsidR="00EF217F" w:rsidRPr="00187CCE" w:rsidRDefault="00EF217F" w:rsidP="00C7202E">
            <w:pPr>
              <w:spacing w:before="60" w:after="60" w:line="240" w:lineRule="auto"/>
              <w:rPr>
                <w:rFonts w:eastAsiaTheme="minorHAnsi"/>
              </w:rPr>
            </w:pPr>
          </w:p>
        </w:tc>
      </w:tr>
      <w:tr w:rsidR="00EF217F" w:rsidRPr="00187CCE" w14:paraId="37458508" w14:textId="77777777" w:rsidTr="00C7202E">
        <w:tc>
          <w:tcPr>
            <w:tcW w:w="651" w:type="pct"/>
            <w:noWrap/>
          </w:tcPr>
          <w:p w14:paraId="767AB7E7" w14:textId="77777777" w:rsidR="00EF217F" w:rsidRPr="00187CCE" w:rsidRDefault="00EF217F" w:rsidP="00C7202E">
            <w:pPr>
              <w:spacing w:before="60" w:after="60" w:line="240" w:lineRule="auto"/>
              <w:rPr>
                <w:rFonts w:eastAsiaTheme="minorHAnsi"/>
              </w:rPr>
            </w:pPr>
            <w:r w:rsidRPr="00187CCE">
              <w:rPr>
                <w:rFonts w:eastAsiaTheme="minorHAnsi"/>
              </w:rPr>
              <w:t>0401 50 39</w:t>
            </w:r>
          </w:p>
        </w:tc>
        <w:tc>
          <w:tcPr>
            <w:tcW w:w="2206" w:type="pct"/>
          </w:tcPr>
          <w:p w14:paraId="5CEE08A2"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32CE2876" w14:textId="77777777" w:rsidR="00EF217F" w:rsidRPr="00187CCE" w:rsidRDefault="00EF217F" w:rsidP="00C7202E">
            <w:pPr>
              <w:spacing w:before="60" w:after="60" w:line="240" w:lineRule="auto"/>
              <w:rPr>
                <w:rFonts w:eastAsiaTheme="minorHAnsi"/>
              </w:rPr>
            </w:pPr>
            <w:r w:rsidRPr="00187CCE">
              <w:rPr>
                <w:rFonts w:eastAsiaTheme="minorHAnsi"/>
              </w:rPr>
              <w:t>109,1 EUR/100 kg</w:t>
            </w:r>
          </w:p>
        </w:tc>
        <w:tc>
          <w:tcPr>
            <w:tcW w:w="472" w:type="pct"/>
          </w:tcPr>
          <w:p w14:paraId="29F30924"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6BB26E7C" w14:textId="77777777" w:rsidR="00EF217F" w:rsidRPr="00187CCE" w:rsidRDefault="00EF217F" w:rsidP="00C7202E">
            <w:pPr>
              <w:spacing w:before="60" w:after="60" w:line="240" w:lineRule="auto"/>
              <w:rPr>
                <w:rFonts w:eastAsiaTheme="minorHAnsi"/>
              </w:rPr>
            </w:pPr>
          </w:p>
        </w:tc>
      </w:tr>
      <w:tr w:rsidR="00EF217F" w:rsidRPr="00187CCE" w14:paraId="47EC5199" w14:textId="77777777" w:rsidTr="00C7202E">
        <w:tc>
          <w:tcPr>
            <w:tcW w:w="651" w:type="pct"/>
            <w:noWrap/>
          </w:tcPr>
          <w:p w14:paraId="010D52A9" w14:textId="77777777" w:rsidR="00EF217F" w:rsidRPr="00187CCE" w:rsidRDefault="00EF217F" w:rsidP="00C7202E">
            <w:pPr>
              <w:pageBreakBefore/>
              <w:spacing w:before="60" w:after="60" w:line="240" w:lineRule="auto"/>
              <w:rPr>
                <w:rFonts w:eastAsiaTheme="minorHAnsi"/>
              </w:rPr>
            </w:pPr>
            <w:r w:rsidRPr="00187CCE">
              <w:rPr>
                <w:rFonts w:eastAsiaTheme="minorHAnsi"/>
              </w:rPr>
              <w:lastRenderedPageBreak/>
              <w:t>0401 50 91</w:t>
            </w:r>
          </w:p>
        </w:tc>
        <w:tc>
          <w:tcPr>
            <w:tcW w:w="2206" w:type="pct"/>
          </w:tcPr>
          <w:p w14:paraId="7728CD32" w14:textId="77777777" w:rsidR="00EF217F" w:rsidRPr="00187CCE" w:rsidRDefault="00EF217F" w:rsidP="00C7202E">
            <w:pPr>
              <w:spacing w:before="60" w:after="60" w:line="240" w:lineRule="auto"/>
              <w:rPr>
                <w:rFonts w:eastAsiaTheme="minorHAnsi"/>
              </w:rPr>
            </w:pPr>
            <w:r w:rsidRPr="00187CCE">
              <w:rPr>
                <w:rFonts w:eastAsiaTheme="minorHAnsi"/>
              </w:rPr>
              <w:t>--- In immediate packings of a net content not exceeding two litres</w:t>
            </w:r>
          </w:p>
        </w:tc>
        <w:tc>
          <w:tcPr>
            <w:tcW w:w="1110" w:type="pct"/>
          </w:tcPr>
          <w:p w14:paraId="7354F305" w14:textId="77777777" w:rsidR="00EF217F" w:rsidRPr="00187CCE" w:rsidRDefault="00EF217F" w:rsidP="00C7202E">
            <w:pPr>
              <w:spacing w:before="60" w:after="60" w:line="240" w:lineRule="auto"/>
              <w:rPr>
                <w:rFonts w:eastAsiaTheme="minorHAnsi"/>
              </w:rPr>
            </w:pPr>
            <w:r w:rsidRPr="00187CCE">
              <w:rPr>
                <w:rFonts w:eastAsiaTheme="minorHAnsi"/>
              </w:rPr>
              <w:t>183,7 EUR/100 kg</w:t>
            </w:r>
          </w:p>
        </w:tc>
        <w:tc>
          <w:tcPr>
            <w:tcW w:w="472" w:type="pct"/>
          </w:tcPr>
          <w:p w14:paraId="1CFBF5F0"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0916BA0E" w14:textId="77777777" w:rsidR="00EF217F" w:rsidRPr="00187CCE" w:rsidRDefault="00EF217F" w:rsidP="00C7202E">
            <w:pPr>
              <w:spacing w:before="60" w:after="60" w:line="240" w:lineRule="auto"/>
              <w:rPr>
                <w:rFonts w:eastAsiaTheme="minorHAnsi"/>
              </w:rPr>
            </w:pPr>
          </w:p>
        </w:tc>
      </w:tr>
      <w:tr w:rsidR="00EF217F" w:rsidRPr="00187CCE" w14:paraId="72876996" w14:textId="77777777" w:rsidTr="00C7202E">
        <w:tc>
          <w:tcPr>
            <w:tcW w:w="651" w:type="pct"/>
            <w:noWrap/>
          </w:tcPr>
          <w:p w14:paraId="5003425B" w14:textId="77777777" w:rsidR="00EF217F" w:rsidRPr="00187CCE" w:rsidRDefault="00EF217F" w:rsidP="00C7202E">
            <w:pPr>
              <w:spacing w:before="60" w:after="60" w:line="240" w:lineRule="auto"/>
              <w:rPr>
                <w:rFonts w:eastAsiaTheme="minorHAnsi"/>
              </w:rPr>
            </w:pPr>
            <w:r w:rsidRPr="00187CCE">
              <w:rPr>
                <w:rFonts w:eastAsiaTheme="minorHAnsi"/>
              </w:rPr>
              <w:t>0401 50 99</w:t>
            </w:r>
          </w:p>
        </w:tc>
        <w:tc>
          <w:tcPr>
            <w:tcW w:w="2206" w:type="pct"/>
          </w:tcPr>
          <w:p w14:paraId="28158CDA"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5DC96155" w14:textId="77777777" w:rsidR="00EF217F" w:rsidRPr="00187CCE" w:rsidRDefault="00EF217F" w:rsidP="00C7202E">
            <w:pPr>
              <w:spacing w:before="60" w:after="60" w:line="240" w:lineRule="auto"/>
              <w:rPr>
                <w:rFonts w:eastAsiaTheme="minorHAnsi"/>
              </w:rPr>
            </w:pPr>
            <w:r w:rsidRPr="00187CCE">
              <w:rPr>
                <w:rFonts w:eastAsiaTheme="minorHAnsi"/>
              </w:rPr>
              <w:t>182,8 EUR/100 kg</w:t>
            </w:r>
          </w:p>
        </w:tc>
        <w:tc>
          <w:tcPr>
            <w:tcW w:w="472" w:type="pct"/>
          </w:tcPr>
          <w:p w14:paraId="11A7E76D"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71660980" w14:textId="77777777" w:rsidR="00EF217F" w:rsidRPr="00187CCE" w:rsidRDefault="00EF217F" w:rsidP="00C7202E">
            <w:pPr>
              <w:spacing w:before="60" w:after="60" w:line="240" w:lineRule="auto"/>
              <w:rPr>
                <w:rFonts w:eastAsiaTheme="minorHAnsi"/>
              </w:rPr>
            </w:pPr>
          </w:p>
        </w:tc>
      </w:tr>
      <w:tr w:rsidR="00EF217F" w:rsidRPr="00187CCE" w14:paraId="70D2CAFE" w14:textId="77777777" w:rsidTr="00C7202E">
        <w:tc>
          <w:tcPr>
            <w:tcW w:w="651" w:type="pct"/>
            <w:noWrap/>
          </w:tcPr>
          <w:p w14:paraId="4FEA8385" w14:textId="77777777" w:rsidR="00EF217F" w:rsidRPr="00187CCE" w:rsidRDefault="00EF217F" w:rsidP="00C7202E">
            <w:pPr>
              <w:spacing w:before="60" w:after="60" w:line="240" w:lineRule="auto"/>
              <w:rPr>
                <w:rFonts w:eastAsiaTheme="minorHAnsi"/>
              </w:rPr>
            </w:pPr>
            <w:r w:rsidRPr="00187CCE">
              <w:rPr>
                <w:rFonts w:eastAsiaTheme="minorHAnsi"/>
              </w:rPr>
              <w:t>0402 10 11</w:t>
            </w:r>
          </w:p>
        </w:tc>
        <w:tc>
          <w:tcPr>
            <w:tcW w:w="2206" w:type="pct"/>
          </w:tcPr>
          <w:p w14:paraId="72C47209" w14:textId="77777777" w:rsidR="00EF217F" w:rsidRPr="00187CCE" w:rsidRDefault="00EF217F" w:rsidP="00C7202E">
            <w:pPr>
              <w:spacing w:before="60" w:after="60" w:line="240" w:lineRule="auto"/>
              <w:rPr>
                <w:rFonts w:eastAsiaTheme="minorHAnsi"/>
              </w:rPr>
            </w:pPr>
            <w:r w:rsidRPr="00187CCE">
              <w:rPr>
                <w:rFonts w:eastAsiaTheme="minorHAnsi"/>
              </w:rPr>
              <w:t>--- In immediate packings of a net content not exceeding 2,5 kg</w:t>
            </w:r>
          </w:p>
        </w:tc>
        <w:tc>
          <w:tcPr>
            <w:tcW w:w="1110" w:type="pct"/>
          </w:tcPr>
          <w:p w14:paraId="7557B29C" w14:textId="77777777" w:rsidR="00EF217F" w:rsidRPr="00187CCE" w:rsidRDefault="00EF217F" w:rsidP="00C7202E">
            <w:pPr>
              <w:spacing w:before="60" w:after="60" w:line="240" w:lineRule="auto"/>
              <w:rPr>
                <w:rFonts w:eastAsiaTheme="minorHAnsi"/>
              </w:rPr>
            </w:pPr>
            <w:r w:rsidRPr="00187CCE">
              <w:rPr>
                <w:rFonts w:eastAsiaTheme="minorHAnsi"/>
              </w:rPr>
              <w:t>125,4 EUR/100 kg</w:t>
            </w:r>
          </w:p>
        </w:tc>
        <w:tc>
          <w:tcPr>
            <w:tcW w:w="472" w:type="pct"/>
          </w:tcPr>
          <w:p w14:paraId="406C07E1"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0B770A4C" w14:textId="77777777" w:rsidR="00EF217F" w:rsidRPr="00187CCE" w:rsidRDefault="00EF217F" w:rsidP="00C7202E">
            <w:pPr>
              <w:spacing w:before="60" w:after="60" w:line="240" w:lineRule="auto"/>
              <w:rPr>
                <w:rFonts w:eastAsiaTheme="minorHAnsi"/>
              </w:rPr>
            </w:pPr>
          </w:p>
        </w:tc>
      </w:tr>
      <w:tr w:rsidR="00EF217F" w:rsidRPr="00187CCE" w14:paraId="063737AF" w14:textId="77777777" w:rsidTr="00C7202E">
        <w:tc>
          <w:tcPr>
            <w:tcW w:w="651" w:type="pct"/>
            <w:noWrap/>
          </w:tcPr>
          <w:p w14:paraId="61C253C1" w14:textId="77777777" w:rsidR="00EF217F" w:rsidRPr="00187CCE" w:rsidRDefault="00EF217F" w:rsidP="00C7202E">
            <w:pPr>
              <w:spacing w:before="60" w:after="60" w:line="240" w:lineRule="auto"/>
              <w:rPr>
                <w:rFonts w:eastAsiaTheme="minorHAnsi"/>
              </w:rPr>
            </w:pPr>
            <w:r w:rsidRPr="00187CCE">
              <w:rPr>
                <w:rFonts w:eastAsiaTheme="minorHAnsi"/>
              </w:rPr>
              <w:t>0402 10 19</w:t>
            </w:r>
          </w:p>
        </w:tc>
        <w:tc>
          <w:tcPr>
            <w:tcW w:w="2206" w:type="pct"/>
          </w:tcPr>
          <w:p w14:paraId="7713F916"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5447C95C" w14:textId="77777777" w:rsidR="00EF217F" w:rsidRPr="00187CCE" w:rsidRDefault="00EF217F" w:rsidP="00C7202E">
            <w:pPr>
              <w:spacing w:before="60" w:after="60" w:line="240" w:lineRule="auto"/>
              <w:rPr>
                <w:rFonts w:eastAsiaTheme="minorHAnsi"/>
              </w:rPr>
            </w:pPr>
            <w:r w:rsidRPr="00187CCE">
              <w:rPr>
                <w:rFonts w:eastAsiaTheme="minorHAnsi"/>
              </w:rPr>
              <w:t>118,8 EUR/100 kg</w:t>
            </w:r>
          </w:p>
        </w:tc>
        <w:tc>
          <w:tcPr>
            <w:tcW w:w="472" w:type="pct"/>
          </w:tcPr>
          <w:p w14:paraId="6104BEBD"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0E163D38" w14:textId="77777777" w:rsidR="00EF217F" w:rsidRPr="00187CCE" w:rsidRDefault="00EF217F" w:rsidP="00C7202E">
            <w:pPr>
              <w:spacing w:before="60" w:after="60" w:line="240" w:lineRule="auto"/>
              <w:rPr>
                <w:rFonts w:eastAsiaTheme="minorHAnsi"/>
              </w:rPr>
            </w:pPr>
          </w:p>
        </w:tc>
      </w:tr>
      <w:tr w:rsidR="00EF217F" w:rsidRPr="00187CCE" w14:paraId="65A63DD7" w14:textId="77777777" w:rsidTr="00C7202E">
        <w:tc>
          <w:tcPr>
            <w:tcW w:w="651" w:type="pct"/>
            <w:noWrap/>
          </w:tcPr>
          <w:p w14:paraId="0F5FD9BE" w14:textId="77777777" w:rsidR="00EF217F" w:rsidRPr="00187CCE" w:rsidRDefault="00EF217F" w:rsidP="00C7202E">
            <w:pPr>
              <w:spacing w:before="60" w:after="60" w:line="240" w:lineRule="auto"/>
              <w:rPr>
                <w:rFonts w:eastAsiaTheme="minorHAnsi"/>
              </w:rPr>
            </w:pPr>
            <w:r w:rsidRPr="00187CCE">
              <w:rPr>
                <w:rFonts w:eastAsiaTheme="minorHAnsi"/>
              </w:rPr>
              <w:t>0402 10 91</w:t>
            </w:r>
          </w:p>
        </w:tc>
        <w:tc>
          <w:tcPr>
            <w:tcW w:w="2206" w:type="pct"/>
          </w:tcPr>
          <w:p w14:paraId="6B310518" w14:textId="77777777" w:rsidR="00EF217F" w:rsidRPr="00187CCE" w:rsidRDefault="00EF217F" w:rsidP="00C7202E">
            <w:pPr>
              <w:spacing w:before="60" w:after="60" w:line="240" w:lineRule="auto"/>
              <w:rPr>
                <w:rFonts w:eastAsiaTheme="minorHAnsi"/>
              </w:rPr>
            </w:pPr>
            <w:r w:rsidRPr="00187CCE">
              <w:rPr>
                <w:rFonts w:eastAsiaTheme="minorHAnsi"/>
              </w:rPr>
              <w:t>--- In immediate packings of a net content not exceeding 2,5 kg</w:t>
            </w:r>
          </w:p>
        </w:tc>
        <w:tc>
          <w:tcPr>
            <w:tcW w:w="1110" w:type="pct"/>
          </w:tcPr>
          <w:p w14:paraId="529D56F7" w14:textId="77777777" w:rsidR="00EF217F" w:rsidRPr="00187CCE" w:rsidRDefault="00EF217F" w:rsidP="00C7202E">
            <w:pPr>
              <w:spacing w:before="60" w:after="60" w:line="240" w:lineRule="auto"/>
              <w:rPr>
                <w:rFonts w:eastAsiaTheme="minorHAnsi"/>
              </w:rPr>
            </w:pPr>
            <w:r w:rsidRPr="00187CCE">
              <w:rPr>
                <w:rFonts w:eastAsiaTheme="minorHAnsi"/>
              </w:rPr>
              <w:t>1,19 EUR/kg/lactic matter + 27,5 EUR/100 kg</w:t>
            </w:r>
          </w:p>
        </w:tc>
        <w:tc>
          <w:tcPr>
            <w:tcW w:w="472" w:type="pct"/>
          </w:tcPr>
          <w:p w14:paraId="791E1546"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12230C94" w14:textId="77777777" w:rsidR="00EF217F" w:rsidRPr="00187CCE" w:rsidRDefault="00EF217F" w:rsidP="00C7202E">
            <w:pPr>
              <w:spacing w:before="60" w:after="60" w:line="240" w:lineRule="auto"/>
              <w:rPr>
                <w:rFonts w:eastAsiaTheme="minorHAnsi"/>
              </w:rPr>
            </w:pPr>
          </w:p>
        </w:tc>
      </w:tr>
      <w:tr w:rsidR="00EF217F" w:rsidRPr="00187CCE" w14:paraId="3CAD6489" w14:textId="77777777" w:rsidTr="00C7202E">
        <w:tc>
          <w:tcPr>
            <w:tcW w:w="651" w:type="pct"/>
            <w:noWrap/>
          </w:tcPr>
          <w:p w14:paraId="359F4429" w14:textId="77777777" w:rsidR="00EF217F" w:rsidRPr="00187CCE" w:rsidRDefault="00EF217F" w:rsidP="00C7202E">
            <w:pPr>
              <w:spacing w:before="60" w:after="60" w:line="240" w:lineRule="auto"/>
              <w:rPr>
                <w:rFonts w:eastAsiaTheme="minorHAnsi"/>
              </w:rPr>
            </w:pPr>
            <w:r w:rsidRPr="00187CCE">
              <w:rPr>
                <w:rFonts w:eastAsiaTheme="minorHAnsi"/>
              </w:rPr>
              <w:t>0402 10 99</w:t>
            </w:r>
          </w:p>
        </w:tc>
        <w:tc>
          <w:tcPr>
            <w:tcW w:w="2206" w:type="pct"/>
          </w:tcPr>
          <w:p w14:paraId="3A06B7AE"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2EC15F6F" w14:textId="77777777" w:rsidR="00EF217F" w:rsidRPr="00187CCE" w:rsidRDefault="00EF217F" w:rsidP="00C7202E">
            <w:pPr>
              <w:spacing w:before="60" w:after="60" w:line="240" w:lineRule="auto"/>
              <w:rPr>
                <w:rFonts w:eastAsiaTheme="minorHAnsi"/>
              </w:rPr>
            </w:pPr>
            <w:r w:rsidRPr="00187CCE">
              <w:rPr>
                <w:rFonts w:eastAsiaTheme="minorHAnsi"/>
              </w:rPr>
              <w:t>1,19 EUR/kg/lactic matter + 21 EUR/100 kg</w:t>
            </w:r>
          </w:p>
        </w:tc>
        <w:tc>
          <w:tcPr>
            <w:tcW w:w="472" w:type="pct"/>
          </w:tcPr>
          <w:p w14:paraId="4B76FB44"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2E9246A8" w14:textId="77777777" w:rsidR="00EF217F" w:rsidRPr="00187CCE" w:rsidRDefault="00EF217F" w:rsidP="00C7202E">
            <w:pPr>
              <w:spacing w:before="60" w:after="60" w:line="240" w:lineRule="auto"/>
              <w:rPr>
                <w:rFonts w:eastAsiaTheme="minorHAnsi"/>
              </w:rPr>
            </w:pPr>
          </w:p>
        </w:tc>
      </w:tr>
      <w:tr w:rsidR="00EF217F" w:rsidRPr="00187CCE" w14:paraId="23E8175B" w14:textId="77777777" w:rsidTr="00C7202E">
        <w:tc>
          <w:tcPr>
            <w:tcW w:w="651" w:type="pct"/>
            <w:noWrap/>
          </w:tcPr>
          <w:p w14:paraId="62F6BCE0" w14:textId="77777777" w:rsidR="00EF217F" w:rsidRPr="00187CCE" w:rsidRDefault="00EF217F" w:rsidP="00C7202E">
            <w:pPr>
              <w:spacing w:before="60" w:after="60" w:line="240" w:lineRule="auto"/>
              <w:rPr>
                <w:rFonts w:eastAsiaTheme="minorHAnsi"/>
              </w:rPr>
            </w:pPr>
            <w:r w:rsidRPr="00187CCE">
              <w:rPr>
                <w:rFonts w:eastAsiaTheme="minorHAnsi"/>
              </w:rPr>
              <w:t>0402 21 11</w:t>
            </w:r>
          </w:p>
        </w:tc>
        <w:tc>
          <w:tcPr>
            <w:tcW w:w="2206" w:type="pct"/>
          </w:tcPr>
          <w:p w14:paraId="2EB8C6CD" w14:textId="77777777" w:rsidR="00EF217F" w:rsidRPr="00187CCE" w:rsidRDefault="00EF217F" w:rsidP="00C7202E">
            <w:pPr>
              <w:spacing w:before="60" w:after="60" w:line="240" w:lineRule="auto"/>
              <w:rPr>
                <w:rFonts w:eastAsiaTheme="minorHAnsi"/>
              </w:rPr>
            </w:pPr>
            <w:r w:rsidRPr="00187CCE">
              <w:rPr>
                <w:rFonts w:eastAsiaTheme="minorHAnsi"/>
              </w:rPr>
              <w:t>---- In immediate packings of a net content not exceeding 2,5 kg</w:t>
            </w:r>
          </w:p>
        </w:tc>
        <w:tc>
          <w:tcPr>
            <w:tcW w:w="1110" w:type="pct"/>
          </w:tcPr>
          <w:p w14:paraId="01AF6FC2" w14:textId="77777777" w:rsidR="00EF217F" w:rsidRPr="00187CCE" w:rsidRDefault="00EF217F" w:rsidP="00C7202E">
            <w:pPr>
              <w:spacing w:before="60" w:after="60" w:line="240" w:lineRule="auto"/>
              <w:rPr>
                <w:rFonts w:eastAsiaTheme="minorHAnsi"/>
              </w:rPr>
            </w:pPr>
            <w:r w:rsidRPr="00187CCE">
              <w:rPr>
                <w:rFonts w:eastAsiaTheme="minorHAnsi"/>
              </w:rPr>
              <w:t>135,7 EUR/100 kg</w:t>
            </w:r>
          </w:p>
        </w:tc>
        <w:tc>
          <w:tcPr>
            <w:tcW w:w="472" w:type="pct"/>
          </w:tcPr>
          <w:p w14:paraId="425F0B51"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5341F1DA" w14:textId="77777777" w:rsidR="00EF217F" w:rsidRPr="00187CCE" w:rsidRDefault="00EF217F" w:rsidP="00C7202E">
            <w:pPr>
              <w:spacing w:before="60" w:after="60" w:line="240" w:lineRule="auto"/>
              <w:rPr>
                <w:rFonts w:eastAsiaTheme="minorHAnsi"/>
              </w:rPr>
            </w:pPr>
          </w:p>
        </w:tc>
      </w:tr>
      <w:tr w:rsidR="00EF217F" w:rsidRPr="00187CCE" w14:paraId="69926617" w14:textId="77777777" w:rsidTr="00C7202E">
        <w:tc>
          <w:tcPr>
            <w:tcW w:w="651" w:type="pct"/>
            <w:noWrap/>
          </w:tcPr>
          <w:p w14:paraId="19D4CBC3" w14:textId="77777777" w:rsidR="00EF217F" w:rsidRPr="00187CCE" w:rsidRDefault="00EF217F" w:rsidP="00C7202E">
            <w:pPr>
              <w:spacing w:before="60" w:after="60" w:line="240" w:lineRule="auto"/>
              <w:rPr>
                <w:rFonts w:eastAsiaTheme="minorHAnsi"/>
              </w:rPr>
            </w:pPr>
            <w:r w:rsidRPr="00187CCE">
              <w:rPr>
                <w:rFonts w:eastAsiaTheme="minorHAnsi"/>
              </w:rPr>
              <w:t>0402 21 18</w:t>
            </w:r>
          </w:p>
        </w:tc>
        <w:tc>
          <w:tcPr>
            <w:tcW w:w="2206" w:type="pct"/>
          </w:tcPr>
          <w:p w14:paraId="1399B92E"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0B61DC2D" w14:textId="77777777" w:rsidR="00EF217F" w:rsidRPr="00187CCE" w:rsidRDefault="00EF217F" w:rsidP="00C7202E">
            <w:pPr>
              <w:spacing w:before="60" w:after="60" w:line="240" w:lineRule="auto"/>
              <w:rPr>
                <w:rFonts w:eastAsiaTheme="minorHAnsi"/>
              </w:rPr>
            </w:pPr>
            <w:r w:rsidRPr="00187CCE">
              <w:rPr>
                <w:rFonts w:eastAsiaTheme="minorHAnsi"/>
              </w:rPr>
              <w:t>130,4 EUR/100 kg</w:t>
            </w:r>
          </w:p>
        </w:tc>
        <w:tc>
          <w:tcPr>
            <w:tcW w:w="472" w:type="pct"/>
          </w:tcPr>
          <w:p w14:paraId="4448623F"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27EDD1B2" w14:textId="77777777" w:rsidR="00EF217F" w:rsidRPr="00187CCE" w:rsidRDefault="00EF217F" w:rsidP="00C7202E">
            <w:pPr>
              <w:spacing w:before="60" w:after="60" w:line="240" w:lineRule="auto"/>
              <w:rPr>
                <w:rFonts w:eastAsiaTheme="minorHAnsi"/>
              </w:rPr>
            </w:pPr>
          </w:p>
        </w:tc>
      </w:tr>
      <w:tr w:rsidR="00EF217F" w:rsidRPr="00187CCE" w14:paraId="25C22E17" w14:textId="77777777" w:rsidTr="00C7202E">
        <w:tc>
          <w:tcPr>
            <w:tcW w:w="651" w:type="pct"/>
            <w:noWrap/>
          </w:tcPr>
          <w:p w14:paraId="306364B0" w14:textId="77777777" w:rsidR="00EF217F" w:rsidRPr="00187CCE" w:rsidRDefault="00EF217F" w:rsidP="00C7202E">
            <w:pPr>
              <w:spacing w:before="60" w:after="60" w:line="240" w:lineRule="auto"/>
              <w:rPr>
                <w:rFonts w:eastAsiaTheme="minorHAnsi"/>
              </w:rPr>
            </w:pPr>
            <w:r w:rsidRPr="00187CCE">
              <w:rPr>
                <w:rFonts w:eastAsiaTheme="minorHAnsi"/>
              </w:rPr>
              <w:t>0402 21 91</w:t>
            </w:r>
          </w:p>
        </w:tc>
        <w:tc>
          <w:tcPr>
            <w:tcW w:w="2206" w:type="pct"/>
          </w:tcPr>
          <w:p w14:paraId="701A6FBA" w14:textId="77777777" w:rsidR="00EF217F" w:rsidRPr="00187CCE" w:rsidRDefault="00EF217F" w:rsidP="00C7202E">
            <w:pPr>
              <w:spacing w:before="60" w:after="60" w:line="240" w:lineRule="auto"/>
              <w:rPr>
                <w:rFonts w:eastAsiaTheme="minorHAnsi"/>
              </w:rPr>
            </w:pPr>
            <w:r w:rsidRPr="00187CCE">
              <w:rPr>
                <w:rFonts w:eastAsiaTheme="minorHAnsi"/>
              </w:rPr>
              <w:t>---- In immediate packings of a net content not exceeding 2,5 kg</w:t>
            </w:r>
          </w:p>
        </w:tc>
        <w:tc>
          <w:tcPr>
            <w:tcW w:w="1110" w:type="pct"/>
          </w:tcPr>
          <w:p w14:paraId="413D30D3" w14:textId="77777777" w:rsidR="00EF217F" w:rsidRPr="00187CCE" w:rsidRDefault="00EF217F" w:rsidP="00C7202E">
            <w:pPr>
              <w:spacing w:before="60" w:after="60" w:line="240" w:lineRule="auto"/>
              <w:rPr>
                <w:rFonts w:eastAsiaTheme="minorHAnsi"/>
              </w:rPr>
            </w:pPr>
            <w:r w:rsidRPr="00187CCE">
              <w:rPr>
                <w:rFonts w:eastAsiaTheme="minorHAnsi"/>
              </w:rPr>
              <w:t>167,2 EUR/100 kg</w:t>
            </w:r>
          </w:p>
        </w:tc>
        <w:tc>
          <w:tcPr>
            <w:tcW w:w="472" w:type="pct"/>
          </w:tcPr>
          <w:p w14:paraId="6386EB09"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49F3B70C" w14:textId="77777777" w:rsidR="00EF217F" w:rsidRPr="00187CCE" w:rsidRDefault="00EF217F" w:rsidP="00C7202E">
            <w:pPr>
              <w:spacing w:before="60" w:after="60" w:line="240" w:lineRule="auto"/>
              <w:rPr>
                <w:rFonts w:eastAsiaTheme="minorHAnsi"/>
              </w:rPr>
            </w:pPr>
          </w:p>
        </w:tc>
      </w:tr>
      <w:tr w:rsidR="00EF217F" w:rsidRPr="00187CCE" w14:paraId="2C31D0CB" w14:textId="77777777" w:rsidTr="00C7202E">
        <w:tc>
          <w:tcPr>
            <w:tcW w:w="651" w:type="pct"/>
            <w:noWrap/>
          </w:tcPr>
          <w:p w14:paraId="256EDCF5" w14:textId="77777777" w:rsidR="00EF217F" w:rsidRPr="00187CCE" w:rsidRDefault="00EF217F" w:rsidP="00C7202E">
            <w:pPr>
              <w:spacing w:before="60" w:after="60" w:line="240" w:lineRule="auto"/>
              <w:rPr>
                <w:rFonts w:eastAsiaTheme="minorHAnsi"/>
              </w:rPr>
            </w:pPr>
            <w:r w:rsidRPr="00187CCE">
              <w:rPr>
                <w:rFonts w:eastAsiaTheme="minorHAnsi"/>
              </w:rPr>
              <w:t>0402 21 99</w:t>
            </w:r>
          </w:p>
        </w:tc>
        <w:tc>
          <w:tcPr>
            <w:tcW w:w="2206" w:type="pct"/>
          </w:tcPr>
          <w:p w14:paraId="291F6A1D"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35369C79" w14:textId="77777777" w:rsidR="00EF217F" w:rsidRPr="00187CCE" w:rsidRDefault="00EF217F" w:rsidP="00C7202E">
            <w:pPr>
              <w:spacing w:before="60" w:after="60" w:line="240" w:lineRule="auto"/>
              <w:rPr>
                <w:rFonts w:eastAsiaTheme="minorHAnsi"/>
              </w:rPr>
            </w:pPr>
            <w:r w:rsidRPr="00187CCE">
              <w:rPr>
                <w:rFonts w:eastAsiaTheme="minorHAnsi"/>
              </w:rPr>
              <w:t>161,9 EUR/100 kg</w:t>
            </w:r>
          </w:p>
        </w:tc>
        <w:tc>
          <w:tcPr>
            <w:tcW w:w="472" w:type="pct"/>
          </w:tcPr>
          <w:p w14:paraId="0B1DA1CE"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0AD51921" w14:textId="77777777" w:rsidR="00EF217F" w:rsidRPr="00187CCE" w:rsidRDefault="00EF217F" w:rsidP="00C7202E">
            <w:pPr>
              <w:spacing w:before="60" w:after="60" w:line="240" w:lineRule="auto"/>
              <w:rPr>
                <w:rFonts w:eastAsiaTheme="minorHAnsi"/>
              </w:rPr>
            </w:pPr>
          </w:p>
        </w:tc>
      </w:tr>
      <w:tr w:rsidR="00EF217F" w:rsidRPr="00187CCE" w14:paraId="5E299BE5" w14:textId="77777777" w:rsidTr="00C7202E">
        <w:tc>
          <w:tcPr>
            <w:tcW w:w="651" w:type="pct"/>
            <w:noWrap/>
          </w:tcPr>
          <w:p w14:paraId="0E23D25E" w14:textId="77777777" w:rsidR="00EF217F" w:rsidRPr="00187CCE" w:rsidRDefault="00EF217F" w:rsidP="00C7202E">
            <w:pPr>
              <w:pageBreakBefore/>
              <w:spacing w:before="60" w:after="60" w:line="240" w:lineRule="auto"/>
              <w:rPr>
                <w:rFonts w:eastAsiaTheme="minorHAnsi"/>
              </w:rPr>
            </w:pPr>
            <w:r w:rsidRPr="00187CCE">
              <w:rPr>
                <w:rFonts w:eastAsiaTheme="minorHAnsi"/>
              </w:rPr>
              <w:lastRenderedPageBreak/>
              <w:t>0402 29 11</w:t>
            </w:r>
          </w:p>
        </w:tc>
        <w:tc>
          <w:tcPr>
            <w:tcW w:w="2206" w:type="pct"/>
          </w:tcPr>
          <w:p w14:paraId="0F4A12BA" w14:textId="77777777" w:rsidR="00EF217F" w:rsidRPr="00187CCE" w:rsidRDefault="00EF217F" w:rsidP="00C7202E">
            <w:pPr>
              <w:spacing w:before="60" w:after="60" w:line="240" w:lineRule="auto"/>
              <w:rPr>
                <w:rFonts w:eastAsiaTheme="minorHAnsi"/>
              </w:rPr>
            </w:pPr>
            <w:r w:rsidRPr="00187CCE">
              <w:rPr>
                <w:rFonts w:eastAsiaTheme="minorHAnsi"/>
              </w:rPr>
              <w:t>---- Special milk, for infants, in hermetically sealed containers of a net content not exceeding 500 g, of a fat content, by weight, exceeding 10 %</w:t>
            </w:r>
          </w:p>
        </w:tc>
        <w:tc>
          <w:tcPr>
            <w:tcW w:w="1110" w:type="pct"/>
          </w:tcPr>
          <w:p w14:paraId="27BD345A" w14:textId="77777777" w:rsidR="00EF217F" w:rsidRPr="00187CCE" w:rsidRDefault="00EF217F" w:rsidP="00C7202E">
            <w:pPr>
              <w:spacing w:before="60" w:after="60" w:line="240" w:lineRule="auto"/>
              <w:rPr>
                <w:rFonts w:eastAsiaTheme="minorHAnsi"/>
              </w:rPr>
            </w:pPr>
            <w:r w:rsidRPr="00187CCE">
              <w:rPr>
                <w:rFonts w:eastAsiaTheme="minorHAnsi"/>
              </w:rPr>
              <w:t>1,31 EUR/kg/lactic matter + 22 EUR/100 kg</w:t>
            </w:r>
          </w:p>
        </w:tc>
        <w:tc>
          <w:tcPr>
            <w:tcW w:w="472" w:type="pct"/>
          </w:tcPr>
          <w:p w14:paraId="208E1ED0"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0740DB4C" w14:textId="77777777" w:rsidR="00EF217F" w:rsidRPr="00187CCE" w:rsidRDefault="00EF217F" w:rsidP="00C7202E">
            <w:pPr>
              <w:spacing w:before="60" w:after="60" w:line="240" w:lineRule="auto"/>
              <w:rPr>
                <w:rFonts w:eastAsiaTheme="minorHAnsi"/>
              </w:rPr>
            </w:pPr>
          </w:p>
        </w:tc>
      </w:tr>
      <w:tr w:rsidR="00EF217F" w:rsidRPr="00187CCE" w14:paraId="268A5B98" w14:textId="77777777" w:rsidTr="00C7202E">
        <w:tc>
          <w:tcPr>
            <w:tcW w:w="651" w:type="pct"/>
            <w:noWrap/>
          </w:tcPr>
          <w:p w14:paraId="7D4E7D40" w14:textId="77777777" w:rsidR="00EF217F" w:rsidRPr="00187CCE" w:rsidRDefault="00EF217F" w:rsidP="00C7202E">
            <w:pPr>
              <w:spacing w:before="60" w:after="60" w:line="240" w:lineRule="auto"/>
              <w:rPr>
                <w:rFonts w:eastAsiaTheme="minorHAnsi"/>
              </w:rPr>
            </w:pPr>
            <w:r w:rsidRPr="00187CCE">
              <w:rPr>
                <w:rFonts w:eastAsiaTheme="minorHAnsi"/>
              </w:rPr>
              <w:t>0402 29 15</w:t>
            </w:r>
          </w:p>
        </w:tc>
        <w:tc>
          <w:tcPr>
            <w:tcW w:w="2206" w:type="pct"/>
          </w:tcPr>
          <w:p w14:paraId="4727F104" w14:textId="77777777" w:rsidR="00EF217F" w:rsidRPr="00187CCE" w:rsidRDefault="00EF217F" w:rsidP="00C7202E">
            <w:pPr>
              <w:spacing w:before="60" w:after="60" w:line="240" w:lineRule="auto"/>
              <w:rPr>
                <w:rFonts w:eastAsiaTheme="minorHAnsi"/>
              </w:rPr>
            </w:pPr>
            <w:r w:rsidRPr="00187CCE">
              <w:rPr>
                <w:rFonts w:eastAsiaTheme="minorHAnsi"/>
              </w:rPr>
              <w:t>----- In immediate packings of a net content not exceeding 2,5 kg</w:t>
            </w:r>
          </w:p>
        </w:tc>
        <w:tc>
          <w:tcPr>
            <w:tcW w:w="1110" w:type="pct"/>
          </w:tcPr>
          <w:p w14:paraId="62560E87" w14:textId="77777777" w:rsidR="00EF217F" w:rsidRPr="00187CCE" w:rsidRDefault="00EF217F" w:rsidP="00C7202E">
            <w:pPr>
              <w:spacing w:before="60" w:after="60" w:line="240" w:lineRule="auto"/>
              <w:rPr>
                <w:rFonts w:eastAsiaTheme="minorHAnsi"/>
              </w:rPr>
            </w:pPr>
            <w:r w:rsidRPr="00187CCE">
              <w:rPr>
                <w:rFonts w:eastAsiaTheme="minorHAnsi"/>
              </w:rPr>
              <w:t>1,31 EUR/kg/lactic matter + 22 EUR/100 kg</w:t>
            </w:r>
          </w:p>
        </w:tc>
        <w:tc>
          <w:tcPr>
            <w:tcW w:w="472" w:type="pct"/>
          </w:tcPr>
          <w:p w14:paraId="1A783659"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10C9BDFD" w14:textId="77777777" w:rsidR="00EF217F" w:rsidRPr="00187CCE" w:rsidRDefault="00EF217F" w:rsidP="00C7202E">
            <w:pPr>
              <w:spacing w:before="60" w:after="60" w:line="240" w:lineRule="auto"/>
              <w:rPr>
                <w:rFonts w:eastAsiaTheme="minorHAnsi"/>
              </w:rPr>
            </w:pPr>
          </w:p>
        </w:tc>
      </w:tr>
      <w:tr w:rsidR="00EF217F" w:rsidRPr="00187CCE" w14:paraId="4DE9835E" w14:textId="77777777" w:rsidTr="00C7202E">
        <w:tc>
          <w:tcPr>
            <w:tcW w:w="651" w:type="pct"/>
            <w:noWrap/>
          </w:tcPr>
          <w:p w14:paraId="24E8910A" w14:textId="77777777" w:rsidR="00EF217F" w:rsidRPr="00187CCE" w:rsidRDefault="00EF217F" w:rsidP="00C7202E">
            <w:pPr>
              <w:spacing w:before="60" w:after="60" w:line="240" w:lineRule="auto"/>
              <w:rPr>
                <w:rFonts w:eastAsiaTheme="minorHAnsi"/>
              </w:rPr>
            </w:pPr>
            <w:r w:rsidRPr="00187CCE">
              <w:rPr>
                <w:rFonts w:eastAsiaTheme="minorHAnsi"/>
              </w:rPr>
              <w:t>0402 29 19</w:t>
            </w:r>
          </w:p>
        </w:tc>
        <w:tc>
          <w:tcPr>
            <w:tcW w:w="2206" w:type="pct"/>
          </w:tcPr>
          <w:p w14:paraId="0910F6AA"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6AD39CEA" w14:textId="77777777" w:rsidR="00EF217F" w:rsidRPr="00187CCE" w:rsidRDefault="00EF217F" w:rsidP="00C7202E">
            <w:pPr>
              <w:spacing w:before="60" w:after="60" w:line="240" w:lineRule="auto"/>
              <w:rPr>
                <w:rFonts w:eastAsiaTheme="minorHAnsi"/>
              </w:rPr>
            </w:pPr>
            <w:r w:rsidRPr="00187CCE">
              <w:rPr>
                <w:rFonts w:eastAsiaTheme="minorHAnsi"/>
              </w:rPr>
              <w:t>1,31 EUR/kg/lactic matter + 16,8 EUR/100 kg</w:t>
            </w:r>
          </w:p>
        </w:tc>
        <w:tc>
          <w:tcPr>
            <w:tcW w:w="472" w:type="pct"/>
          </w:tcPr>
          <w:p w14:paraId="5337AFF2"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1A65C955" w14:textId="77777777" w:rsidR="00EF217F" w:rsidRPr="00187CCE" w:rsidRDefault="00EF217F" w:rsidP="00C7202E">
            <w:pPr>
              <w:spacing w:before="60" w:after="60" w:line="240" w:lineRule="auto"/>
              <w:rPr>
                <w:rFonts w:eastAsiaTheme="minorHAnsi"/>
              </w:rPr>
            </w:pPr>
          </w:p>
        </w:tc>
      </w:tr>
      <w:tr w:rsidR="00EF217F" w:rsidRPr="00187CCE" w14:paraId="5B68CB04" w14:textId="77777777" w:rsidTr="00C7202E">
        <w:tc>
          <w:tcPr>
            <w:tcW w:w="651" w:type="pct"/>
            <w:noWrap/>
          </w:tcPr>
          <w:p w14:paraId="12617D8D" w14:textId="77777777" w:rsidR="00EF217F" w:rsidRPr="00187CCE" w:rsidRDefault="00EF217F" w:rsidP="00C7202E">
            <w:pPr>
              <w:spacing w:before="60" w:after="60" w:line="240" w:lineRule="auto"/>
              <w:rPr>
                <w:rFonts w:eastAsiaTheme="minorHAnsi"/>
              </w:rPr>
            </w:pPr>
            <w:r w:rsidRPr="00187CCE">
              <w:rPr>
                <w:rFonts w:eastAsiaTheme="minorHAnsi"/>
              </w:rPr>
              <w:t>0402 29 91</w:t>
            </w:r>
          </w:p>
        </w:tc>
        <w:tc>
          <w:tcPr>
            <w:tcW w:w="2206" w:type="pct"/>
          </w:tcPr>
          <w:p w14:paraId="411A39E1" w14:textId="77777777" w:rsidR="00EF217F" w:rsidRPr="00187CCE" w:rsidRDefault="00EF217F" w:rsidP="00C7202E">
            <w:pPr>
              <w:spacing w:before="60" w:after="60" w:line="240" w:lineRule="auto"/>
              <w:rPr>
                <w:rFonts w:eastAsiaTheme="minorHAnsi"/>
              </w:rPr>
            </w:pPr>
            <w:r w:rsidRPr="00187CCE">
              <w:rPr>
                <w:rFonts w:eastAsiaTheme="minorHAnsi"/>
              </w:rPr>
              <w:t>---- In immediate packings of a net content not exceeding 2,5 kg</w:t>
            </w:r>
          </w:p>
        </w:tc>
        <w:tc>
          <w:tcPr>
            <w:tcW w:w="1110" w:type="pct"/>
          </w:tcPr>
          <w:p w14:paraId="262B344C" w14:textId="77777777" w:rsidR="00EF217F" w:rsidRPr="00187CCE" w:rsidRDefault="00EF217F" w:rsidP="00C7202E">
            <w:pPr>
              <w:spacing w:before="60" w:after="60" w:line="240" w:lineRule="auto"/>
              <w:rPr>
                <w:rFonts w:eastAsiaTheme="minorHAnsi"/>
              </w:rPr>
            </w:pPr>
            <w:r w:rsidRPr="00187CCE">
              <w:rPr>
                <w:rFonts w:eastAsiaTheme="minorHAnsi"/>
              </w:rPr>
              <w:t>1,62 EUR/kg/lactic matter + 22 EUR/100 kg</w:t>
            </w:r>
          </w:p>
        </w:tc>
        <w:tc>
          <w:tcPr>
            <w:tcW w:w="472" w:type="pct"/>
          </w:tcPr>
          <w:p w14:paraId="62820CFE"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32394DC2" w14:textId="77777777" w:rsidR="00EF217F" w:rsidRPr="00187CCE" w:rsidRDefault="00EF217F" w:rsidP="00C7202E">
            <w:pPr>
              <w:spacing w:before="60" w:after="60" w:line="240" w:lineRule="auto"/>
              <w:rPr>
                <w:rFonts w:eastAsiaTheme="minorHAnsi"/>
              </w:rPr>
            </w:pPr>
          </w:p>
        </w:tc>
      </w:tr>
      <w:tr w:rsidR="00EF217F" w:rsidRPr="00187CCE" w14:paraId="4104C6F1" w14:textId="77777777" w:rsidTr="00C7202E">
        <w:tc>
          <w:tcPr>
            <w:tcW w:w="651" w:type="pct"/>
            <w:noWrap/>
          </w:tcPr>
          <w:p w14:paraId="5E41337D" w14:textId="77777777" w:rsidR="00EF217F" w:rsidRPr="00187CCE" w:rsidRDefault="00EF217F" w:rsidP="00C7202E">
            <w:pPr>
              <w:spacing w:before="60" w:after="60" w:line="240" w:lineRule="auto"/>
              <w:rPr>
                <w:rFonts w:eastAsiaTheme="minorHAnsi"/>
              </w:rPr>
            </w:pPr>
            <w:r w:rsidRPr="00187CCE">
              <w:rPr>
                <w:rFonts w:eastAsiaTheme="minorHAnsi"/>
              </w:rPr>
              <w:t>0402 29 99</w:t>
            </w:r>
          </w:p>
        </w:tc>
        <w:tc>
          <w:tcPr>
            <w:tcW w:w="2206" w:type="pct"/>
          </w:tcPr>
          <w:p w14:paraId="066136DA"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5A820703" w14:textId="77777777" w:rsidR="00EF217F" w:rsidRPr="00187CCE" w:rsidRDefault="00EF217F" w:rsidP="00C7202E">
            <w:pPr>
              <w:spacing w:before="60" w:after="60" w:line="240" w:lineRule="auto"/>
              <w:rPr>
                <w:rFonts w:eastAsiaTheme="minorHAnsi"/>
              </w:rPr>
            </w:pPr>
            <w:r w:rsidRPr="00187CCE">
              <w:rPr>
                <w:rFonts w:eastAsiaTheme="minorHAnsi"/>
              </w:rPr>
              <w:t>1,62 EUR/kg/lactic matter + 16,8 EUR/100 kg</w:t>
            </w:r>
          </w:p>
        </w:tc>
        <w:tc>
          <w:tcPr>
            <w:tcW w:w="472" w:type="pct"/>
          </w:tcPr>
          <w:p w14:paraId="4953D24F"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2FB800D5" w14:textId="77777777" w:rsidR="00EF217F" w:rsidRPr="00187CCE" w:rsidRDefault="00EF217F" w:rsidP="00C7202E">
            <w:pPr>
              <w:spacing w:before="60" w:after="60" w:line="240" w:lineRule="auto"/>
              <w:rPr>
                <w:rFonts w:eastAsiaTheme="minorHAnsi"/>
              </w:rPr>
            </w:pPr>
          </w:p>
        </w:tc>
      </w:tr>
      <w:tr w:rsidR="00EF217F" w:rsidRPr="00187CCE" w14:paraId="0A7D0E45" w14:textId="77777777" w:rsidTr="00C7202E">
        <w:tc>
          <w:tcPr>
            <w:tcW w:w="651" w:type="pct"/>
            <w:noWrap/>
          </w:tcPr>
          <w:p w14:paraId="6F50E40A" w14:textId="77777777" w:rsidR="00EF217F" w:rsidRPr="00187CCE" w:rsidRDefault="00EF217F" w:rsidP="00C7202E">
            <w:pPr>
              <w:spacing w:before="60" w:after="60" w:line="240" w:lineRule="auto"/>
              <w:rPr>
                <w:rFonts w:eastAsiaTheme="minorHAnsi"/>
              </w:rPr>
            </w:pPr>
            <w:r w:rsidRPr="00187CCE">
              <w:rPr>
                <w:rFonts w:eastAsiaTheme="minorHAnsi"/>
              </w:rPr>
              <w:t>0402 91 10</w:t>
            </w:r>
          </w:p>
        </w:tc>
        <w:tc>
          <w:tcPr>
            <w:tcW w:w="2206" w:type="pct"/>
          </w:tcPr>
          <w:p w14:paraId="0D494155" w14:textId="77777777" w:rsidR="00EF217F" w:rsidRPr="00187CCE" w:rsidRDefault="00EF217F" w:rsidP="00C7202E">
            <w:pPr>
              <w:spacing w:before="60" w:after="60" w:line="240" w:lineRule="auto"/>
              <w:rPr>
                <w:rFonts w:eastAsiaTheme="minorHAnsi"/>
              </w:rPr>
            </w:pPr>
            <w:r w:rsidRPr="00187CCE">
              <w:rPr>
                <w:rFonts w:eastAsiaTheme="minorHAnsi"/>
              </w:rPr>
              <w:t>--- Of a fat content, by weight, not exceeding 8 %</w:t>
            </w:r>
          </w:p>
        </w:tc>
        <w:tc>
          <w:tcPr>
            <w:tcW w:w="1110" w:type="pct"/>
          </w:tcPr>
          <w:p w14:paraId="4E5C0A5B" w14:textId="77777777" w:rsidR="00EF217F" w:rsidRPr="00187CCE" w:rsidRDefault="00EF217F" w:rsidP="00C7202E">
            <w:pPr>
              <w:spacing w:before="60" w:after="60" w:line="240" w:lineRule="auto"/>
              <w:rPr>
                <w:rFonts w:eastAsiaTheme="minorHAnsi"/>
              </w:rPr>
            </w:pPr>
            <w:r w:rsidRPr="00187CCE">
              <w:rPr>
                <w:rFonts w:eastAsiaTheme="minorHAnsi"/>
              </w:rPr>
              <w:t>34,7 EUR/100 kg</w:t>
            </w:r>
          </w:p>
        </w:tc>
        <w:tc>
          <w:tcPr>
            <w:tcW w:w="472" w:type="pct"/>
          </w:tcPr>
          <w:p w14:paraId="3C0632E7"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54DBACB2" w14:textId="77777777" w:rsidR="00EF217F" w:rsidRPr="00187CCE" w:rsidRDefault="00EF217F" w:rsidP="00C7202E">
            <w:pPr>
              <w:spacing w:before="60" w:after="60" w:line="240" w:lineRule="auto"/>
              <w:rPr>
                <w:rFonts w:eastAsiaTheme="minorHAnsi"/>
              </w:rPr>
            </w:pPr>
          </w:p>
        </w:tc>
      </w:tr>
      <w:tr w:rsidR="00EF217F" w:rsidRPr="00187CCE" w14:paraId="5F688F7F" w14:textId="77777777" w:rsidTr="00C7202E">
        <w:tc>
          <w:tcPr>
            <w:tcW w:w="651" w:type="pct"/>
            <w:noWrap/>
          </w:tcPr>
          <w:p w14:paraId="7A992C3A" w14:textId="77777777" w:rsidR="00EF217F" w:rsidRPr="00187CCE" w:rsidRDefault="00EF217F" w:rsidP="00C7202E">
            <w:pPr>
              <w:spacing w:before="60" w:after="60" w:line="240" w:lineRule="auto"/>
              <w:rPr>
                <w:rFonts w:eastAsiaTheme="minorHAnsi"/>
              </w:rPr>
            </w:pPr>
            <w:r w:rsidRPr="00187CCE">
              <w:rPr>
                <w:rFonts w:eastAsiaTheme="minorHAnsi"/>
              </w:rPr>
              <w:t>0402 91 30</w:t>
            </w:r>
          </w:p>
        </w:tc>
        <w:tc>
          <w:tcPr>
            <w:tcW w:w="2206" w:type="pct"/>
          </w:tcPr>
          <w:p w14:paraId="6142B1FE" w14:textId="77777777" w:rsidR="00EF217F" w:rsidRPr="00187CCE" w:rsidRDefault="00EF217F" w:rsidP="00C7202E">
            <w:pPr>
              <w:spacing w:before="60" w:after="60" w:line="240" w:lineRule="auto"/>
              <w:rPr>
                <w:rFonts w:eastAsiaTheme="minorHAnsi"/>
              </w:rPr>
            </w:pPr>
            <w:r w:rsidRPr="00187CCE">
              <w:rPr>
                <w:rFonts w:eastAsiaTheme="minorHAnsi"/>
              </w:rPr>
              <w:t>--- Of a fat content, by weight, exceeding 8 % but not exceeding 10 %</w:t>
            </w:r>
          </w:p>
        </w:tc>
        <w:tc>
          <w:tcPr>
            <w:tcW w:w="1110" w:type="pct"/>
          </w:tcPr>
          <w:p w14:paraId="56B3401A" w14:textId="77777777" w:rsidR="00EF217F" w:rsidRPr="00187CCE" w:rsidRDefault="00EF217F" w:rsidP="00C7202E">
            <w:pPr>
              <w:spacing w:before="60" w:after="60" w:line="240" w:lineRule="auto"/>
              <w:rPr>
                <w:rFonts w:eastAsiaTheme="minorHAnsi"/>
              </w:rPr>
            </w:pPr>
            <w:r w:rsidRPr="00187CCE">
              <w:rPr>
                <w:rFonts w:eastAsiaTheme="minorHAnsi"/>
              </w:rPr>
              <w:t>43,4 EUR/100 kg</w:t>
            </w:r>
          </w:p>
        </w:tc>
        <w:tc>
          <w:tcPr>
            <w:tcW w:w="472" w:type="pct"/>
          </w:tcPr>
          <w:p w14:paraId="35AF15B0"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18DFDE87" w14:textId="77777777" w:rsidR="00EF217F" w:rsidRPr="00187CCE" w:rsidRDefault="00EF217F" w:rsidP="00C7202E">
            <w:pPr>
              <w:spacing w:before="60" w:after="60" w:line="240" w:lineRule="auto"/>
              <w:rPr>
                <w:rFonts w:eastAsiaTheme="minorHAnsi"/>
              </w:rPr>
            </w:pPr>
          </w:p>
        </w:tc>
      </w:tr>
      <w:tr w:rsidR="00EF217F" w:rsidRPr="00187CCE" w14:paraId="6688360D" w14:textId="77777777" w:rsidTr="00C7202E">
        <w:tc>
          <w:tcPr>
            <w:tcW w:w="651" w:type="pct"/>
            <w:noWrap/>
          </w:tcPr>
          <w:p w14:paraId="4955ECA7" w14:textId="77777777" w:rsidR="00EF217F" w:rsidRPr="00187CCE" w:rsidRDefault="00EF217F" w:rsidP="00C7202E">
            <w:pPr>
              <w:spacing w:before="60" w:after="60" w:line="240" w:lineRule="auto"/>
              <w:rPr>
                <w:rFonts w:eastAsiaTheme="minorHAnsi"/>
              </w:rPr>
            </w:pPr>
            <w:r w:rsidRPr="00187CCE">
              <w:rPr>
                <w:rFonts w:eastAsiaTheme="minorHAnsi"/>
              </w:rPr>
              <w:t>0402 91 51</w:t>
            </w:r>
          </w:p>
        </w:tc>
        <w:tc>
          <w:tcPr>
            <w:tcW w:w="2206" w:type="pct"/>
          </w:tcPr>
          <w:p w14:paraId="0064A3A1" w14:textId="77777777" w:rsidR="00EF217F" w:rsidRPr="00187CCE" w:rsidRDefault="00EF217F" w:rsidP="00C7202E">
            <w:pPr>
              <w:spacing w:before="60" w:after="60" w:line="240" w:lineRule="auto"/>
              <w:rPr>
                <w:rFonts w:eastAsiaTheme="minorHAnsi"/>
              </w:rPr>
            </w:pPr>
            <w:r w:rsidRPr="00187CCE">
              <w:rPr>
                <w:rFonts w:eastAsiaTheme="minorHAnsi"/>
              </w:rPr>
              <w:t>---- In immediate packings of a net content not exceeding 2,5 kg</w:t>
            </w:r>
          </w:p>
        </w:tc>
        <w:tc>
          <w:tcPr>
            <w:tcW w:w="1110" w:type="pct"/>
          </w:tcPr>
          <w:p w14:paraId="2FE60C9D" w14:textId="77777777" w:rsidR="00EF217F" w:rsidRPr="00187CCE" w:rsidRDefault="00EF217F" w:rsidP="00C7202E">
            <w:pPr>
              <w:spacing w:before="60" w:after="60" w:line="240" w:lineRule="auto"/>
              <w:rPr>
                <w:rFonts w:eastAsiaTheme="minorHAnsi"/>
              </w:rPr>
            </w:pPr>
            <w:r w:rsidRPr="00187CCE">
              <w:rPr>
                <w:rFonts w:eastAsiaTheme="minorHAnsi"/>
              </w:rPr>
              <w:t>110 EUR/100 kg</w:t>
            </w:r>
          </w:p>
        </w:tc>
        <w:tc>
          <w:tcPr>
            <w:tcW w:w="472" w:type="pct"/>
          </w:tcPr>
          <w:p w14:paraId="277EB48F"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42E1ABCA" w14:textId="77777777" w:rsidR="00EF217F" w:rsidRPr="00187CCE" w:rsidRDefault="00EF217F" w:rsidP="00C7202E">
            <w:pPr>
              <w:spacing w:before="60" w:after="60" w:line="240" w:lineRule="auto"/>
              <w:rPr>
                <w:rFonts w:eastAsiaTheme="minorHAnsi"/>
              </w:rPr>
            </w:pPr>
          </w:p>
        </w:tc>
      </w:tr>
      <w:tr w:rsidR="00EF217F" w:rsidRPr="00187CCE" w14:paraId="3CE91346" w14:textId="77777777" w:rsidTr="00C7202E">
        <w:tc>
          <w:tcPr>
            <w:tcW w:w="651" w:type="pct"/>
            <w:noWrap/>
          </w:tcPr>
          <w:p w14:paraId="128E907A" w14:textId="77777777" w:rsidR="00EF217F" w:rsidRPr="00187CCE" w:rsidRDefault="00EF217F" w:rsidP="00C7202E">
            <w:pPr>
              <w:pageBreakBefore/>
              <w:spacing w:before="60" w:after="60" w:line="240" w:lineRule="auto"/>
              <w:rPr>
                <w:rFonts w:eastAsiaTheme="minorHAnsi"/>
              </w:rPr>
            </w:pPr>
            <w:r w:rsidRPr="00187CCE">
              <w:rPr>
                <w:rFonts w:eastAsiaTheme="minorHAnsi"/>
              </w:rPr>
              <w:lastRenderedPageBreak/>
              <w:t>0402 91 59</w:t>
            </w:r>
          </w:p>
        </w:tc>
        <w:tc>
          <w:tcPr>
            <w:tcW w:w="2206" w:type="pct"/>
          </w:tcPr>
          <w:p w14:paraId="0249668D"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54EFD49C" w14:textId="77777777" w:rsidR="00EF217F" w:rsidRPr="00187CCE" w:rsidRDefault="00EF217F" w:rsidP="00C7202E">
            <w:pPr>
              <w:spacing w:before="60" w:after="60" w:line="240" w:lineRule="auto"/>
              <w:rPr>
                <w:rFonts w:eastAsiaTheme="minorHAnsi"/>
              </w:rPr>
            </w:pPr>
            <w:r w:rsidRPr="00187CCE">
              <w:rPr>
                <w:rFonts w:eastAsiaTheme="minorHAnsi"/>
              </w:rPr>
              <w:t>109,1 EUR/100 kg</w:t>
            </w:r>
          </w:p>
        </w:tc>
        <w:tc>
          <w:tcPr>
            <w:tcW w:w="472" w:type="pct"/>
          </w:tcPr>
          <w:p w14:paraId="0FBC5705"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476305FA" w14:textId="77777777" w:rsidR="00EF217F" w:rsidRPr="00187CCE" w:rsidRDefault="00EF217F" w:rsidP="00C7202E">
            <w:pPr>
              <w:spacing w:before="60" w:after="60" w:line="240" w:lineRule="auto"/>
              <w:rPr>
                <w:rFonts w:eastAsiaTheme="minorHAnsi"/>
              </w:rPr>
            </w:pPr>
          </w:p>
        </w:tc>
      </w:tr>
      <w:tr w:rsidR="00EF217F" w:rsidRPr="00187CCE" w14:paraId="632D8418" w14:textId="77777777" w:rsidTr="00C7202E">
        <w:tc>
          <w:tcPr>
            <w:tcW w:w="651" w:type="pct"/>
            <w:noWrap/>
          </w:tcPr>
          <w:p w14:paraId="54953AE5" w14:textId="77777777" w:rsidR="00EF217F" w:rsidRPr="00187CCE" w:rsidRDefault="00EF217F" w:rsidP="00C7202E">
            <w:pPr>
              <w:spacing w:before="60" w:after="60" w:line="240" w:lineRule="auto"/>
              <w:rPr>
                <w:rFonts w:eastAsiaTheme="minorHAnsi"/>
              </w:rPr>
            </w:pPr>
            <w:r w:rsidRPr="00187CCE">
              <w:rPr>
                <w:rFonts w:eastAsiaTheme="minorHAnsi"/>
              </w:rPr>
              <w:t>0402 91 91</w:t>
            </w:r>
          </w:p>
        </w:tc>
        <w:tc>
          <w:tcPr>
            <w:tcW w:w="2206" w:type="pct"/>
          </w:tcPr>
          <w:p w14:paraId="7C01548E" w14:textId="77777777" w:rsidR="00EF217F" w:rsidRPr="00187CCE" w:rsidRDefault="00EF217F" w:rsidP="00C7202E">
            <w:pPr>
              <w:spacing w:before="60" w:after="60" w:line="240" w:lineRule="auto"/>
              <w:rPr>
                <w:rFonts w:eastAsiaTheme="minorHAnsi"/>
              </w:rPr>
            </w:pPr>
            <w:r w:rsidRPr="00187CCE">
              <w:rPr>
                <w:rFonts w:eastAsiaTheme="minorHAnsi"/>
              </w:rPr>
              <w:t>---- In immediate packings of a net content not exceeding 2,5 kg</w:t>
            </w:r>
          </w:p>
        </w:tc>
        <w:tc>
          <w:tcPr>
            <w:tcW w:w="1110" w:type="pct"/>
          </w:tcPr>
          <w:p w14:paraId="5A15C4F8" w14:textId="77777777" w:rsidR="00EF217F" w:rsidRPr="00187CCE" w:rsidRDefault="00EF217F" w:rsidP="00C7202E">
            <w:pPr>
              <w:spacing w:before="60" w:after="60" w:line="240" w:lineRule="auto"/>
              <w:rPr>
                <w:rFonts w:eastAsiaTheme="minorHAnsi"/>
              </w:rPr>
            </w:pPr>
            <w:r w:rsidRPr="00187CCE">
              <w:rPr>
                <w:rFonts w:eastAsiaTheme="minorHAnsi"/>
              </w:rPr>
              <w:t>183,7 EUR/100 kg</w:t>
            </w:r>
          </w:p>
        </w:tc>
        <w:tc>
          <w:tcPr>
            <w:tcW w:w="472" w:type="pct"/>
          </w:tcPr>
          <w:p w14:paraId="103241D4"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73140C6C" w14:textId="77777777" w:rsidR="00EF217F" w:rsidRPr="00187CCE" w:rsidRDefault="00EF217F" w:rsidP="00C7202E">
            <w:pPr>
              <w:spacing w:before="60" w:after="60" w:line="240" w:lineRule="auto"/>
              <w:rPr>
                <w:rFonts w:eastAsiaTheme="minorHAnsi"/>
              </w:rPr>
            </w:pPr>
          </w:p>
        </w:tc>
      </w:tr>
      <w:tr w:rsidR="00EF217F" w:rsidRPr="00187CCE" w14:paraId="383559F4" w14:textId="77777777" w:rsidTr="00C7202E">
        <w:tc>
          <w:tcPr>
            <w:tcW w:w="651" w:type="pct"/>
            <w:noWrap/>
          </w:tcPr>
          <w:p w14:paraId="6431661B" w14:textId="77777777" w:rsidR="00EF217F" w:rsidRPr="00187CCE" w:rsidRDefault="00EF217F" w:rsidP="00C7202E">
            <w:pPr>
              <w:spacing w:before="60" w:after="60" w:line="240" w:lineRule="auto"/>
              <w:rPr>
                <w:rFonts w:eastAsiaTheme="minorHAnsi"/>
              </w:rPr>
            </w:pPr>
            <w:r w:rsidRPr="00187CCE">
              <w:rPr>
                <w:rFonts w:eastAsiaTheme="minorHAnsi"/>
              </w:rPr>
              <w:t>0402 91 99</w:t>
            </w:r>
          </w:p>
        </w:tc>
        <w:tc>
          <w:tcPr>
            <w:tcW w:w="2206" w:type="pct"/>
          </w:tcPr>
          <w:p w14:paraId="56270E65"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33602ACF" w14:textId="77777777" w:rsidR="00EF217F" w:rsidRPr="00187CCE" w:rsidRDefault="00EF217F" w:rsidP="00C7202E">
            <w:pPr>
              <w:spacing w:before="60" w:after="60" w:line="240" w:lineRule="auto"/>
              <w:rPr>
                <w:rFonts w:eastAsiaTheme="minorHAnsi"/>
              </w:rPr>
            </w:pPr>
            <w:r w:rsidRPr="00187CCE">
              <w:rPr>
                <w:rFonts w:eastAsiaTheme="minorHAnsi"/>
              </w:rPr>
              <w:t>182,8 EUR/100 kg</w:t>
            </w:r>
          </w:p>
        </w:tc>
        <w:tc>
          <w:tcPr>
            <w:tcW w:w="472" w:type="pct"/>
          </w:tcPr>
          <w:p w14:paraId="0B57132E"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2687863B" w14:textId="77777777" w:rsidR="00EF217F" w:rsidRPr="00187CCE" w:rsidRDefault="00EF217F" w:rsidP="00C7202E">
            <w:pPr>
              <w:spacing w:before="60" w:after="60" w:line="240" w:lineRule="auto"/>
              <w:rPr>
                <w:rFonts w:eastAsiaTheme="minorHAnsi"/>
              </w:rPr>
            </w:pPr>
          </w:p>
        </w:tc>
      </w:tr>
      <w:tr w:rsidR="00EF217F" w:rsidRPr="00187CCE" w14:paraId="31A78B86" w14:textId="77777777" w:rsidTr="00C7202E">
        <w:tc>
          <w:tcPr>
            <w:tcW w:w="651" w:type="pct"/>
            <w:noWrap/>
          </w:tcPr>
          <w:p w14:paraId="71C8BB48" w14:textId="77777777" w:rsidR="00EF217F" w:rsidRPr="00187CCE" w:rsidRDefault="00EF217F" w:rsidP="00C7202E">
            <w:pPr>
              <w:spacing w:before="60" w:after="60" w:line="240" w:lineRule="auto"/>
              <w:rPr>
                <w:rFonts w:eastAsiaTheme="minorHAnsi"/>
              </w:rPr>
            </w:pPr>
            <w:r w:rsidRPr="00187CCE">
              <w:rPr>
                <w:rFonts w:eastAsiaTheme="minorHAnsi"/>
              </w:rPr>
              <w:t>0402 99 10</w:t>
            </w:r>
          </w:p>
        </w:tc>
        <w:tc>
          <w:tcPr>
            <w:tcW w:w="2206" w:type="pct"/>
          </w:tcPr>
          <w:p w14:paraId="3CC5AA99" w14:textId="77777777" w:rsidR="00EF217F" w:rsidRPr="00187CCE" w:rsidRDefault="00EF217F" w:rsidP="00C7202E">
            <w:pPr>
              <w:spacing w:before="60" w:after="60" w:line="240" w:lineRule="auto"/>
              <w:rPr>
                <w:rFonts w:eastAsiaTheme="minorHAnsi"/>
              </w:rPr>
            </w:pPr>
            <w:r w:rsidRPr="00187CCE">
              <w:rPr>
                <w:rFonts w:eastAsiaTheme="minorHAnsi"/>
              </w:rPr>
              <w:t>--- Of a fat content, by weight, not exceeding 9,5 %</w:t>
            </w:r>
          </w:p>
        </w:tc>
        <w:tc>
          <w:tcPr>
            <w:tcW w:w="1110" w:type="pct"/>
          </w:tcPr>
          <w:p w14:paraId="062E89BA" w14:textId="77777777" w:rsidR="00EF217F" w:rsidRPr="00187CCE" w:rsidRDefault="00EF217F" w:rsidP="00C7202E">
            <w:pPr>
              <w:spacing w:before="60" w:after="60" w:line="240" w:lineRule="auto"/>
              <w:rPr>
                <w:rFonts w:eastAsiaTheme="minorHAnsi"/>
              </w:rPr>
            </w:pPr>
            <w:r w:rsidRPr="00187CCE">
              <w:rPr>
                <w:rFonts w:eastAsiaTheme="minorHAnsi"/>
              </w:rPr>
              <w:t>57,2 EUR/100 kg</w:t>
            </w:r>
          </w:p>
        </w:tc>
        <w:tc>
          <w:tcPr>
            <w:tcW w:w="472" w:type="pct"/>
          </w:tcPr>
          <w:p w14:paraId="42664564"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6880D63B" w14:textId="77777777" w:rsidR="00EF217F" w:rsidRPr="00187CCE" w:rsidRDefault="00EF217F" w:rsidP="00C7202E">
            <w:pPr>
              <w:spacing w:before="60" w:after="60" w:line="240" w:lineRule="auto"/>
              <w:rPr>
                <w:rFonts w:eastAsiaTheme="minorHAnsi"/>
              </w:rPr>
            </w:pPr>
          </w:p>
        </w:tc>
      </w:tr>
      <w:tr w:rsidR="00EF217F" w:rsidRPr="00187CCE" w14:paraId="6882C04F" w14:textId="77777777" w:rsidTr="00C7202E">
        <w:tc>
          <w:tcPr>
            <w:tcW w:w="651" w:type="pct"/>
            <w:noWrap/>
          </w:tcPr>
          <w:p w14:paraId="03A0515A" w14:textId="77777777" w:rsidR="00EF217F" w:rsidRPr="00187CCE" w:rsidRDefault="00EF217F" w:rsidP="00C7202E">
            <w:pPr>
              <w:spacing w:before="60" w:after="60" w:line="240" w:lineRule="auto"/>
              <w:rPr>
                <w:rFonts w:eastAsiaTheme="minorHAnsi"/>
              </w:rPr>
            </w:pPr>
            <w:r w:rsidRPr="00187CCE">
              <w:rPr>
                <w:rFonts w:eastAsiaTheme="minorHAnsi"/>
              </w:rPr>
              <w:t>0402 99 31</w:t>
            </w:r>
          </w:p>
        </w:tc>
        <w:tc>
          <w:tcPr>
            <w:tcW w:w="2206" w:type="pct"/>
          </w:tcPr>
          <w:p w14:paraId="385D899E" w14:textId="77777777" w:rsidR="00EF217F" w:rsidRPr="00187CCE" w:rsidRDefault="00EF217F" w:rsidP="00C7202E">
            <w:pPr>
              <w:spacing w:before="60" w:after="60" w:line="240" w:lineRule="auto"/>
              <w:rPr>
                <w:rFonts w:eastAsiaTheme="minorHAnsi"/>
              </w:rPr>
            </w:pPr>
            <w:r w:rsidRPr="00187CCE">
              <w:rPr>
                <w:rFonts w:eastAsiaTheme="minorHAnsi"/>
              </w:rPr>
              <w:t>---- In immediate packings of a net content not exceeding 2,5 kg</w:t>
            </w:r>
          </w:p>
        </w:tc>
        <w:tc>
          <w:tcPr>
            <w:tcW w:w="1110" w:type="pct"/>
          </w:tcPr>
          <w:p w14:paraId="77753468" w14:textId="77777777" w:rsidR="00EF217F" w:rsidRPr="00187CCE" w:rsidRDefault="00EF217F" w:rsidP="00C7202E">
            <w:pPr>
              <w:spacing w:before="60" w:after="60" w:line="240" w:lineRule="auto"/>
              <w:rPr>
                <w:rFonts w:eastAsiaTheme="minorHAnsi"/>
              </w:rPr>
            </w:pPr>
            <w:r w:rsidRPr="00187CCE">
              <w:rPr>
                <w:rFonts w:eastAsiaTheme="minorHAnsi"/>
              </w:rPr>
              <w:t>1,08 EUR/kg/lactic matter + 19,4 EUR/100 kg</w:t>
            </w:r>
          </w:p>
        </w:tc>
        <w:tc>
          <w:tcPr>
            <w:tcW w:w="472" w:type="pct"/>
          </w:tcPr>
          <w:p w14:paraId="66687AF5"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5141E889" w14:textId="77777777" w:rsidR="00EF217F" w:rsidRPr="00187CCE" w:rsidRDefault="00EF217F" w:rsidP="00C7202E">
            <w:pPr>
              <w:spacing w:before="60" w:after="60" w:line="240" w:lineRule="auto"/>
              <w:rPr>
                <w:rFonts w:eastAsiaTheme="minorHAnsi"/>
              </w:rPr>
            </w:pPr>
          </w:p>
        </w:tc>
      </w:tr>
      <w:tr w:rsidR="00EF217F" w:rsidRPr="00187CCE" w14:paraId="1449111F" w14:textId="77777777" w:rsidTr="00C7202E">
        <w:tc>
          <w:tcPr>
            <w:tcW w:w="651" w:type="pct"/>
            <w:noWrap/>
          </w:tcPr>
          <w:p w14:paraId="7B189028" w14:textId="77777777" w:rsidR="00EF217F" w:rsidRPr="00187CCE" w:rsidRDefault="00EF217F" w:rsidP="00C7202E">
            <w:pPr>
              <w:spacing w:before="60" w:after="60" w:line="240" w:lineRule="auto"/>
              <w:rPr>
                <w:rFonts w:eastAsiaTheme="minorHAnsi"/>
              </w:rPr>
            </w:pPr>
            <w:r w:rsidRPr="00187CCE">
              <w:rPr>
                <w:rFonts w:eastAsiaTheme="minorHAnsi"/>
              </w:rPr>
              <w:t>0402 99 39</w:t>
            </w:r>
          </w:p>
        </w:tc>
        <w:tc>
          <w:tcPr>
            <w:tcW w:w="2206" w:type="pct"/>
          </w:tcPr>
          <w:p w14:paraId="785F393A"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78235915" w14:textId="77777777" w:rsidR="00EF217F" w:rsidRPr="00187CCE" w:rsidRDefault="00EF217F" w:rsidP="00C7202E">
            <w:pPr>
              <w:spacing w:before="60" w:after="60" w:line="240" w:lineRule="auto"/>
              <w:rPr>
                <w:rFonts w:eastAsiaTheme="minorHAnsi"/>
              </w:rPr>
            </w:pPr>
            <w:r w:rsidRPr="00187CCE">
              <w:rPr>
                <w:rFonts w:eastAsiaTheme="minorHAnsi"/>
              </w:rPr>
              <w:t>1,08 EUR/kg/lactic matter + 18,5 EUR/100 kg</w:t>
            </w:r>
          </w:p>
        </w:tc>
        <w:tc>
          <w:tcPr>
            <w:tcW w:w="472" w:type="pct"/>
          </w:tcPr>
          <w:p w14:paraId="7F1D73EF"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27F59B07" w14:textId="77777777" w:rsidR="00EF217F" w:rsidRPr="00187CCE" w:rsidRDefault="00EF217F" w:rsidP="00C7202E">
            <w:pPr>
              <w:spacing w:before="60" w:after="60" w:line="240" w:lineRule="auto"/>
              <w:rPr>
                <w:rFonts w:eastAsiaTheme="minorHAnsi"/>
              </w:rPr>
            </w:pPr>
          </w:p>
        </w:tc>
      </w:tr>
      <w:tr w:rsidR="00EF217F" w:rsidRPr="00187CCE" w14:paraId="4307940F" w14:textId="77777777" w:rsidTr="00C7202E">
        <w:tc>
          <w:tcPr>
            <w:tcW w:w="651" w:type="pct"/>
            <w:noWrap/>
          </w:tcPr>
          <w:p w14:paraId="522280DE" w14:textId="77777777" w:rsidR="00EF217F" w:rsidRPr="00187CCE" w:rsidRDefault="00EF217F" w:rsidP="00C7202E">
            <w:pPr>
              <w:spacing w:before="60" w:after="60" w:line="240" w:lineRule="auto"/>
              <w:rPr>
                <w:rFonts w:eastAsiaTheme="minorHAnsi"/>
              </w:rPr>
            </w:pPr>
            <w:r w:rsidRPr="00187CCE">
              <w:rPr>
                <w:rFonts w:eastAsiaTheme="minorHAnsi"/>
              </w:rPr>
              <w:t>0402 99 91</w:t>
            </w:r>
          </w:p>
        </w:tc>
        <w:tc>
          <w:tcPr>
            <w:tcW w:w="2206" w:type="pct"/>
          </w:tcPr>
          <w:p w14:paraId="10B69DBE" w14:textId="77777777" w:rsidR="00EF217F" w:rsidRPr="00187CCE" w:rsidRDefault="00EF217F" w:rsidP="00C7202E">
            <w:pPr>
              <w:spacing w:before="60" w:after="60" w:line="240" w:lineRule="auto"/>
              <w:rPr>
                <w:rFonts w:eastAsiaTheme="minorHAnsi"/>
              </w:rPr>
            </w:pPr>
            <w:r w:rsidRPr="00187CCE">
              <w:rPr>
                <w:rFonts w:eastAsiaTheme="minorHAnsi"/>
              </w:rPr>
              <w:t>---- In immediate packings of a net content not exceeding 2,5 kg</w:t>
            </w:r>
          </w:p>
        </w:tc>
        <w:tc>
          <w:tcPr>
            <w:tcW w:w="1110" w:type="pct"/>
          </w:tcPr>
          <w:p w14:paraId="48CE3460" w14:textId="77777777" w:rsidR="00EF217F" w:rsidRPr="00187CCE" w:rsidRDefault="00EF217F" w:rsidP="00C7202E">
            <w:pPr>
              <w:spacing w:before="60" w:after="60" w:line="240" w:lineRule="auto"/>
              <w:rPr>
                <w:rFonts w:eastAsiaTheme="minorHAnsi"/>
              </w:rPr>
            </w:pPr>
            <w:r w:rsidRPr="00187CCE">
              <w:rPr>
                <w:rFonts w:eastAsiaTheme="minorHAnsi"/>
              </w:rPr>
              <w:t>1,81 EUR/kg/lactic matter + 19,4 EUR/100 kg</w:t>
            </w:r>
          </w:p>
        </w:tc>
        <w:tc>
          <w:tcPr>
            <w:tcW w:w="472" w:type="pct"/>
          </w:tcPr>
          <w:p w14:paraId="29BC231D"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319BDA04" w14:textId="77777777" w:rsidR="00EF217F" w:rsidRPr="00187CCE" w:rsidRDefault="00EF217F" w:rsidP="00C7202E">
            <w:pPr>
              <w:spacing w:before="60" w:after="60" w:line="240" w:lineRule="auto"/>
              <w:rPr>
                <w:rFonts w:eastAsiaTheme="minorHAnsi"/>
              </w:rPr>
            </w:pPr>
          </w:p>
        </w:tc>
      </w:tr>
      <w:tr w:rsidR="00EF217F" w:rsidRPr="00187CCE" w14:paraId="7D31790B" w14:textId="77777777" w:rsidTr="00C7202E">
        <w:tc>
          <w:tcPr>
            <w:tcW w:w="651" w:type="pct"/>
            <w:noWrap/>
          </w:tcPr>
          <w:p w14:paraId="14C7DDAA" w14:textId="77777777" w:rsidR="00EF217F" w:rsidRPr="00187CCE" w:rsidRDefault="00EF217F" w:rsidP="00C7202E">
            <w:pPr>
              <w:spacing w:before="60" w:after="60" w:line="240" w:lineRule="auto"/>
              <w:rPr>
                <w:rFonts w:eastAsiaTheme="minorHAnsi"/>
              </w:rPr>
            </w:pPr>
            <w:r w:rsidRPr="00187CCE">
              <w:rPr>
                <w:rFonts w:eastAsiaTheme="minorHAnsi"/>
              </w:rPr>
              <w:t>0402 99 99</w:t>
            </w:r>
          </w:p>
        </w:tc>
        <w:tc>
          <w:tcPr>
            <w:tcW w:w="2206" w:type="pct"/>
          </w:tcPr>
          <w:p w14:paraId="528F90E8"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68B6FF6D" w14:textId="77777777" w:rsidR="00EF217F" w:rsidRPr="00187CCE" w:rsidRDefault="00EF217F" w:rsidP="00C7202E">
            <w:pPr>
              <w:spacing w:before="60" w:after="60" w:line="240" w:lineRule="auto"/>
              <w:rPr>
                <w:rFonts w:eastAsiaTheme="minorHAnsi"/>
              </w:rPr>
            </w:pPr>
            <w:r w:rsidRPr="00187CCE">
              <w:rPr>
                <w:rFonts w:eastAsiaTheme="minorHAnsi"/>
              </w:rPr>
              <w:t>1,81 EUR/kg/lactic matter + 18,5 EUR/100 kg</w:t>
            </w:r>
          </w:p>
        </w:tc>
        <w:tc>
          <w:tcPr>
            <w:tcW w:w="472" w:type="pct"/>
          </w:tcPr>
          <w:p w14:paraId="4F71EF0F"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60ECF2F5" w14:textId="77777777" w:rsidR="00EF217F" w:rsidRPr="00187CCE" w:rsidRDefault="00EF217F" w:rsidP="00C7202E">
            <w:pPr>
              <w:spacing w:before="60" w:after="60" w:line="240" w:lineRule="auto"/>
              <w:rPr>
                <w:rFonts w:eastAsiaTheme="minorHAnsi"/>
              </w:rPr>
            </w:pPr>
          </w:p>
        </w:tc>
      </w:tr>
      <w:tr w:rsidR="00EF217F" w:rsidRPr="00187CCE" w14:paraId="124B8E13" w14:textId="77777777" w:rsidTr="00C7202E">
        <w:tc>
          <w:tcPr>
            <w:tcW w:w="651" w:type="pct"/>
            <w:noWrap/>
          </w:tcPr>
          <w:p w14:paraId="6DFD853E" w14:textId="77777777" w:rsidR="00EF217F" w:rsidRPr="00187CCE" w:rsidRDefault="00EF217F" w:rsidP="00C7202E">
            <w:pPr>
              <w:spacing w:before="60" w:after="60" w:line="240" w:lineRule="auto"/>
              <w:rPr>
                <w:rFonts w:eastAsiaTheme="minorHAnsi"/>
              </w:rPr>
            </w:pPr>
            <w:r w:rsidRPr="00187CCE">
              <w:rPr>
                <w:rFonts w:eastAsiaTheme="minorHAnsi"/>
              </w:rPr>
              <w:t>0403 10 11</w:t>
            </w:r>
          </w:p>
        </w:tc>
        <w:tc>
          <w:tcPr>
            <w:tcW w:w="2206" w:type="pct"/>
          </w:tcPr>
          <w:p w14:paraId="31ED8B3E" w14:textId="77777777" w:rsidR="00EF217F" w:rsidRPr="00187CCE" w:rsidRDefault="00EF217F" w:rsidP="00C7202E">
            <w:pPr>
              <w:spacing w:before="60" w:after="60" w:line="240" w:lineRule="auto"/>
              <w:rPr>
                <w:rFonts w:eastAsiaTheme="minorHAnsi"/>
              </w:rPr>
            </w:pPr>
            <w:r w:rsidRPr="00187CCE">
              <w:rPr>
                <w:rFonts w:eastAsiaTheme="minorHAnsi"/>
              </w:rPr>
              <w:t>---- Not exceeding 3 %</w:t>
            </w:r>
          </w:p>
        </w:tc>
        <w:tc>
          <w:tcPr>
            <w:tcW w:w="1110" w:type="pct"/>
          </w:tcPr>
          <w:p w14:paraId="01039CC6" w14:textId="77777777" w:rsidR="00EF217F" w:rsidRPr="00187CCE" w:rsidRDefault="00EF217F" w:rsidP="00C7202E">
            <w:pPr>
              <w:spacing w:before="60" w:after="60" w:line="240" w:lineRule="auto"/>
              <w:rPr>
                <w:rFonts w:eastAsiaTheme="minorHAnsi"/>
              </w:rPr>
            </w:pPr>
            <w:r w:rsidRPr="00187CCE">
              <w:rPr>
                <w:rFonts w:eastAsiaTheme="minorHAnsi"/>
              </w:rPr>
              <w:t>20,5 EUR/100 kg</w:t>
            </w:r>
          </w:p>
        </w:tc>
        <w:tc>
          <w:tcPr>
            <w:tcW w:w="472" w:type="pct"/>
          </w:tcPr>
          <w:p w14:paraId="02A203D7"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1C7A1385" w14:textId="77777777" w:rsidR="00EF217F" w:rsidRPr="00187CCE" w:rsidRDefault="00EF217F" w:rsidP="00C7202E">
            <w:pPr>
              <w:spacing w:before="60" w:after="60" w:line="240" w:lineRule="auto"/>
              <w:rPr>
                <w:rFonts w:eastAsiaTheme="minorHAnsi"/>
              </w:rPr>
            </w:pPr>
          </w:p>
        </w:tc>
      </w:tr>
      <w:tr w:rsidR="00EF217F" w:rsidRPr="00187CCE" w14:paraId="01567AFD" w14:textId="77777777" w:rsidTr="00C7202E">
        <w:tc>
          <w:tcPr>
            <w:tcW w:w="651" w:type="pct"/>
            <w:noWrap/>
          </w:tcPr>
          <w:p w14:paraId="7796354B" w14:textId="77777777" w:rsidR="00EF217F" w:rsidRPr="00187CCE" w:rsidRDefault="00EF217F" w:rsidP="00C7202E">
            <w:pPr>
              <w:spacing w:before="60" w:after="60" w:line="240" w:lineRule="auto"/>
              <w:rPr>
                <w:rFonts w:eastAsiaTheme="minorHAnsi"/>
              </w:rPr>
            </w:pPr>
            <w:r w:rsidRPr="00187CCE">
              <w:rPr>
                <w:rFonts w:eastAsiaTheme="minorHAnsi"/>
              </w:rPr>
              <w:t>0403 10 13</w:t>
            </w:r>
          </w:p>
        </w:tc>
        <w:tc>
          <w:tcPr>
            <w:tcW w:w="2206" w:type="pct"/>
          </w:tcPr>
          <w:p w14:paraId="58878441" w14:textId="77777777" w:rsidR="00EF217F" w:rsidRPr="00187CCE" w:rsidRDefault="00EF217F" w:rsidP="00C7202E">
            <w:pPr>
              <w:spacing w:before="60" w:after="60" w:line="240" w:lineRule="auto"/>
              <w:rPr>
                <w:rFonts w:eastAsiaTheme="minorHAnsi"/>
              </w:rPr>
            </w:pPr>
            <w:r w:rsidRPr="00187CCE">
              <w:rPr>
                <w:rFonts w:eastAsiaTheme="minorHAnsi"/>
              </w:rPr>
              <w:t>---- Exceeding 3 % but not exceeding 6 %</w:t>
            </w:r>
          </w:p>
        </w:tc>
        <w:tc>
          <w:tcPr>
            <w:tcW w:w="1110" w:type="pct"/>
          </w:tcPr>
          <w:p w14:paraId="61E99989" w14:textId="77777777" w:rsidR="00EF217F" w:rsidRPr="00187CCE" w:rsidRDefault="00EF217F" w:rsidP="00C7202E">
            <w:pPr>
              <w:spacing w:before="60" w:after="60" w:line="240" w:lineRule="auto"/>
              <w:rPr>
                <w:rFonts w:eastAsiaTheme="minorHAnsi"/>
              </w:rPr>
            </w:pPr>
            <w:r w:rsidRPr="00187CCE">
              <w:rPr>
                <w:rFonts w:eastAsiaTheme="minorHAnsi"/>
              </w:rPr>
              <w:t>24,4 EUR/100 kg</w:t>
            </w:r>
          </w:p>
        </w:tc>
        <w:tc>
          <w:tcPr>
            <w:tcW w:w="472" w:type="pct"/>
          </w:tcPr>
          <w:p w14:paraId="59B41A7F"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6D697265" w14:textId="77777777" w:rsidR="00EF217F" w:rsidRPr="00187CCE" w:rsidRDefault="00EF217F" w:rsidP="00C7202E">
            <w:pPr>
              <w:spacing w:before="60" w:after="60" w:line="240" w:lineRule="auto"/>
              <w:rPr>
                <w:rFonts w:eastAsiaTheme="minorHAnsi"/>
              </w:rPr>
            </w:pPr>
          </w:p>
        </w:tc>
      </w:tr>
      <w:tr w:rsidR="00EF217F" w:rsidRPr="00187CCE" w14:paraId="50891ECF" w14:textId="77777777" w:rsidTr="00C7202E">
        <w:tc>
          <w:tcPr>
            <w:tcW w:w="651" w:type="pct"/>
            <w:noWrap/>
          </w:tcPr>
          <w:p w14:paraId="6DB8FDC5" w14:textId="77777777" w:rsidR="00EF217F" w:rsidRPr="00187CCE" w:rsidRDefault="00EF217F" w:rsidP="00C7202E">
            <w:pPr>
              <w:spacing w:before="60" w:after="60" w:line="240" w:lineRule="auto"/>
              <w:rPr>
                <w:rFonts w:eastAsiaTheme="minorHAnsi"/>
              </w:rPr>
            </w:pPr>
            <w:r w:rsidRPr="00187CCE">
              <w:rPr>
                <w:rFonts w:eastAsiaTheme="minorHAnsi"/>
              </w:rPr>
              <w:t>0403 10 19</w:t>
            </w:r>
          </w:p>
        </w:tc>
        <w:tc>
          <w:tcPr>
            <w:tcW w:w="2206" w:type="pct"/>
          </w:tcPr>
          <w:p w14:paraId="6CEC61CE" w14:textId="77777777" w:rsidR="00EF217F" w:rsidRPr="00187CCE" w:rsidRDefault="00EF217F" w:rsidP="00C7202E">
            <w:pPr>
              <w:spacing w:before="60" w:after="60" w:line="240" w:lineRule="auto"/>
              <w:rPr>
                <w:rFonts w:eastAsiaTheme="minorHAnsi"/>
              </w:rPr>
            </w:pPr>
            <w:r w:rsidRPr="00187CCE">
              <w:rPr>
                <w:rFonts w:eastAsiaTheme="minorHAnsi"/>
              </w:rPr>
              <w:t>---- Exceeding 6 %</w:t>
            </w:r>
          </w:p>
        </w:tc>
        <w:tc>
          <w:tcPr>
            <w:tcW w:w="1110" w:type="pct"/>
          </w:tcPr>
          <w:p w14:paraId="43710F27" w14:textId="77777777" w:rsidR="00EF217F" w:rsidRPr="00187CCE" w:rsidRDefault="00EF217F" w:rsidP="00C7202E">
            <w:pPr>
              <w:spacing w:before="60" w:after="60" w:line="240" w:lineRule="auto"/>
              <w:rPr>
                <w:rFonts w:eastAsiaTheme="minorHAnsi"/>
              </w:rPr>
            </w:pPr>
            <w:r w:rsidRPr="00187CCE">
              <w:rPr>
                <w:rFonts w:eastAsiaTheme="minorHAnsi"/>
              </w:rPr>
              <w:t>59,2 EUR/100 kg</w:t>
            </w:r>
          </w:p>
        </w:tc>
        <w:tc>
          <w:tcPr>
            <w:tcW w:w="472" w:type="pct"/>
          </w:tcPr>
          <w:p w14:paraId="635F139F"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5180AD67" w14:textId="77777777" w:rsidR="00EF217F" w:rsidRPr="00187CCE" w:rsidRDefault="00EF217F" w:rsidP="00C7202E">
            <w:pPr>
              <w:spacing w:before="60" w:after="60" w:line="240" w:lineRule="auto"/>
              <w:rPr>
                <w:rFonts w:eastAsiaTheme="minorHAnsi"/>
              </w:rPr>
            </w:pPr>
          </w:p>
        </w:tc>
      </w:tr>
      <w:tr w:rsidR="00EF217F" w:rsidRPr="00187CCE" w14:paraId="3B9C7996" w14:textId="77777777" w:rsidTr="00C7202E">
        <w:tc>
          <w:tcPr>
            <w:tcW w:w="651" w:type="pct"/>
            <w:noWrap/>
          </w:tcPr>
          <w:p w14:paraId="376FD599" w14:textId="77777777" w:rsidR="00EF217F" w:rsidRPr="00187CCE" w:rsidRDefault="00EF217F" w:rsidP="00C7202E">
            <w:pPr>
              <w:pageBreakBefore/>
              <w:spacing w:before="60" w:after="60" w:line="240" w:lineRule="auto"/>
              <w:rPr>
                <w:rFonts w:eastAsiaTheme="minorHAnsi"/>
              </w:rPr>
            </w:pPr>
            <w:r w:rsidRPr="00187CCE">
              <w:rPr>
                <w:rFonts w:eastAsiaTheme="minorHAnsi"/>
              </w:rPr>
              <w:lastRenderedPageBreak/>
              <w:t>0403 10 31</w:t>
            </w:r>
          </w:p>
        </w:tc>
        <w:tc>
          <w:tcPr>
            <w:tcW w:w="2206" w:type="pct"/>
          </w:tcPr>
          <w:p w14:paraId="586225B9" w14:textId="77777777" w:rsidR="00EF217F" w:rsidRPr="00187CCE" w:rsidRDefault="00EF217F" w:rsidP="00C7202E">
            <w:pPr>
              <w:spacing w:before="60" w:after="60" w:line="240" w:lineRule="auto"/>
              <w:rPr>
                <w:rFonts w:eastAsiaTheme="minorHAnsi"/>
              </w:rPr>
            </w:pPr>
            <w:r w:rsidRPr="00187CCE">
              <w:rPr>
                <w:rFonts w:eastAsiaTheme="minorHAnsi"/>
              </w:rPr>
              <w:t>---- Not exceeding 3 %</w:t>
            </w:r>
          </w:p>
        </w:tc>
        <w:tc>
          <w:tcPr>
            <w:tcW w:w="1110" w:type="pct"/>
          </w:tcPr>
          <w:p w14:paraId="484E0D90" w14:textId="77777777" w:rsidR="00EF217F" w:rsidRPr="00187CCE" w:rsidRDefault="00EF217F" w:rsidP="00C7202E">
            <w:pPr>
              <w:spacing w:before="60" w:after="60" w:line="240" w:lineRule="auto"/>
              <w:rPr>
                <w:rFonts w:eastAsiaTheme="minorHAnsi"/>
              </w:rPr>
            </w:pPr>
            <w:r w:rsidRPr="00187CCE">
              <w:rPr>
                <w:rFonts w:eastAsiaTheme="minorHAnsi"/>
              </w:rPr>
              <w:t>0,17 EUR/kg/lactic matter + 21,1 EUR/100 kg</w:t>
            </w:r>
          </w:p>
        </w:tc>
        <w:tc>
          <w:tcPr>
            <w:tcW w:w="472" w:type="pct"/>
          </w:tcPr>
          <w:p w14:paraId="756B219B"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29F51E69" w14:textId="77777777" w:rsidR="00EF217F" w:rsidRPr="00187CCE" w:rsidRDefault="00EF217F" w:rsidP="00C7202E">
            <w:pPr>
              <w:spacing w:before="60" w:after="60" w:line="240" w:lineRule="auto"/>
              <w:rPr>
                <w:rFonts w:eastAsiaTheme="minorHAnsi"/>
              </w:rPr>
            </w:pPr>
          </w:p>
        </w:tc>
      </w:tr>
      <w:tr w:rsidR="00EF217F" w:rsidRPr="00187CCE" w14:paraId="7D782F1D" w14:textId="77777777" w:rsidTr="00C7202E">
        <w:tc>
          <w:tcPr>
            <w:tcW w:w="651" w:type="pct"/>
            <w:noWrap/>
          </w:tcPr>
          <w:p w14:paraId="7CF1485B" w14:textId="77777777" w:rsidR="00EF217F" w:rsidRPr="00187CCE" w:rsidRDefault="00EF217F" w:rsidP="00C7202E">
            <w:pPr>
              <w:spacing w:before="60" w:after="60" w:line="240" w:lineRule="auto"/>
              <w:rPr>
                <w:rFonts w:eastAsiaTheme="minorHAnsi"/>
              </w:rPr>
            </w:pPr>
            <w:r w:rsidRPr="00187CCE">
              <w:rPr>
                <w:rFonts w:eastAsiaTheme="minorHAnsi"/>
              </w:rPr>
              <w:t>0403 10 33</w:t>
            </w:r>
          </w:p>
        </w:tc>
        <w:tc>
          <w:tcPr>
            <w:tcW w:w="2206" w:type="pct"/>
          </w:tcPr>
          <w:p w14:paraId="4F71B53B" w14:textId="77777777" w:rsidR="00EF217F" w:rsidRPr="00187CCE" w:rsidRDefault="00EF217F" w:rsidP="00C7202E">
            <w:pPr>
              <w:spacing w:before="60" w:after="60" w:line="240" w:lineRule="auto"/>
              <w:rPr>
                <w:rFonts w:eastAsiaTheme="minorHAnsi"/>
              </w:rPr>
            </w:pPr>
            <w:r w:rsidRPr="00187CCE">
              <w:rPr>
                <w:rFonts w:eastAsiaTheme="minorHAnsi"/>
              </w:rPr>
              <w:t>---- Exceeding 3 % but not exceeding 6 %</w:t>
            </w:r>
          </w:p>
        </w:tc>
        <w:tc>
          <w:tcPr>
            <w:tcW w:w="1110" w:type="pct"/>
          </w:tcPr>
          <w:p w14:paraId="5842811B" w14:textId="77777777" w:rsidR="00EF217F" w:rsidRPr="00187CCE" w:rsidRDefault="00EF217F" w:rsidP="00C7202E">
            <w:pPr>
              <w:spacing w:before="60" w:after="60" w:line="240" w:lineRule="auto"/>
              <w:rPr>
                <w:rFonts w:eastAsiaTheme="minorHAnsi"/>
              </w:rPr>
            </w:pPr>
            <w:r w:rsidRPr="00187CCE">
              <w:rPr>
                <w:rFonts w:eastAsiaTheme="minorHAnsi"/>
              </w:rPr>
              <w:t>0,2 EUR/kg/lactic matter + 21,1 EUR/100 kg</w:t>
            </w:r>
          </w:p>
        </w:tc>
        <w:tc>
          <w:tcPr>
            <w:tcW w:w="472" w:type="pct"/>
          </w:tcPr>
          <w:p w14:paraId="0A5FDF80"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1B0DDA30" w14:textId="77777777" w:rsidR="00EF217F" w:rsidRPr="00187CCE" w:rsidRDefault="00EF217F" w:rsidP="00C7202E">
            <w:pPr>
              <w:spacing w:before="60" w:after="60" w:line="240" w:lineRule="auto"/>
              <w:rPr>
                <w:rFonts w:eastAsiaTheme="minorHAnsi"/>
              </w:rPr>
            </w:pPr>
          </w:p>
        </w:tc>
      </w:tr>
      <w:tr w:rsidR="00EF217F" w:rsidRPr="00187CCE" w14:paraId="308CAE82" w14:textId="77777777" w:rsidTr="00C7202E">
        <w:tc>
          <w:tcPr>
            <w:tcW w:w="651" w:type="pct"/>
            <w:noWrap/>
          </w:tcPr>
          <w:p w14:paraId="06B456E9" w14:textId="77777777" w:rsidR="00EF217F" w:rsidRPr="00187CCE" w:rsidRDefault="00EF217F" w:rsidP="00C7202E">
            <w:pPr>
              <w:spacing w:before="60" w:after="60" w:line="240" w:lineRule="auto"/>
              <w:rPr>
                <w:rFonts w:eastAsiaTheme="minorHAnsi"/>
              </w:rPr>
            </w:pPr>
            <w:r w:rsidRPr="00187CCE">
              <w:rPr>
                <w:rFonts w:eastAsiaTheme="minorHAnsi"/>
              </w:rPr>
              <w:t>0403 10 39</w:t>
            </w:r>
          </w:p>
        </w:tc>
        <w:tc>
          <w:tcPr>
            <w:tcW w:w="2206" w:type="pct"/>
          </w:tcPr>
          <w:p w14:paraId="4F76E75C" w14:textId="77777777" w:rsidR="00EF217F" w:rsidRPr="00187CCE" w:rsidRDefault="00EF217F" w:rsidP="00C7202E">
            <w:pPr>
              <w:spacing w:before="60" w:after="60" w:line="240" w:lineRule="auto"/>
              <w:rPr>
                <w:rFonts w:eastAsiaTheme="minorHAnsi"/>
              </w:rPr>
            </w:pPr>
            <w:r w:rsidRPr="00187CCE">
              <w:rPr>
                <w:rFonts w:eastAsiaTheme="minorHAnsi"/>
              </w:rPr>
              <w:t>---- Exceeding 6 %</w:t>
            </w:r>
          </w:p>
        </w:tc>
        <w:tc>
          <w:tcPr>
            <w:tcW w:w="1110" w:type="pct"/>
          </w:tcPr>
          <w:p w14:paraId="1F968F89" w14:textId="77777777" w:rsidR="00EF217F" w:rsidRPr="00187CCE" w:rsidRDefault="00EF217F" w:rsidP="00C7202E">
            <w:pPr>
              <w:spacing w:before="60" w:after="60" w:line="240" w:lineRule="auto"/>
              <w:rPr>
                <w:rFonts w:eastAsiaTheme="minorHAnsi"/>
              </w:rPr>
            </w:pPr>
            <w:r w:rsidRPr="00187CCE">
              <w:rPr>
                <w:rFonts w:eastAsiaTheme="minorHAnsi"/>
              </w:rPr>
              <w:t>0,54 EUR/kg/lactic matter + 21,1 EUR/100 kg</w:t>
            </w:r>
          </w:p>
        </w:tc>
        <w:tc>
          <w:tcPr>
            <w:tcW w:w="472" w:type="pct"/>
          </w:tcPr>
          <w:p w14:paraId="6E0D4FD0"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0FBBBEA0" w14:textId="77777777" w:rsidR="00EF217F" w:rsidRPr="00187CCE" w:rsidRDefault="00EF217F" w:rsidP="00C7202E">
            <w:pPr>
              <w:spacing w:before="60" w:after="60" w:line="240" w:lineRule="auto"/>
              <w:rPr>
                <w:rFonts w:eastAsiaTheme="minorHAnsi"/>
              </w:rPr>
            </w:pPr>
          </w:p>
        </w:tc>
      </w:tr>
      <w:tr w:rsidR="00EF217F" w:rsidRPr="00187CCE" w14:paraId="10FCA7C9" w14:textId="77777777" w:rsidTr="00C7202E">
        <w:tc>
          <w:tcPr>
            <w:tcW w:w="651" w:type="pct"/>
            <w:noWrap/>
          </w:tcPr>
          <w:p w14:paraId="200F756A" w14:textId="77777777" w:rsidR="00EF217F" w:rsidRPr="00187CCE" w:rsidRDefault="00EF217F" w:rsidP="00C7202E">
            <w:pPr>
              <w:spacing w:before="60" w:after="60" w:line="240" w:lineRule="auto"/>
              <w:rPr>
                <w:rFonts w:eastAsiaTheme="minorHAnsi"/>
              </w:rPr>
            </w:pPr>
            <w:r w:rsidRPr="00187CCE">
              <w:rPr>
                <w:rFonts w:eastAsiaTheme="minorHAnsi"/>
              </w:rPr>
              <w:t>0403 10 51</w:t>
            </w:r>
          </w:p>
        </w:tc>
        <w:tc>
          <w:tcPr>
            <w:tcW w:w="2206" w:type="pct"/>
          </w:tcPr>
          <w:p w14:paraId="0C18223A" w14:textId="77777777" w:rsidR="00EF217F" w:rsidRPr="00187CCE" w:rsidRDefault="00EF217F" w:rsidP="00C7202E">
            <w:pPr>
              <w:spacing w:before="60" w:after="60" w:line="240" w:lineRule="auto"/>
              <w:rPr>
                <w:rFonts w:eastAsiaTheme="minorHAnsi"/>
              </w:rPr>
            </w:pPr>
            <w:r w:rsidRPr="00187CCE">
              <w:rPr>
                <w:rFonts w:eastAsiaTheme="minorHAnsi"/>
              </w:rPr>
              <w:t>---- Not exceeding 1,5 %</w:t>
            </w:r>
          </w:p>
        </w:tc>
        <w:tc>
          <w:tcPr>
            <w:tcW w:w="1110" w:type="pct"/>
          </w:tcPr>
          <w:p w14:paraId="14E5BFD3" w14:textId="77777777" w:rsidR="00EF217F" w:rsidRPr="00187CCE" w:rsidRDefault="00EF217F" w:rsidP="00C7202E">
            <w:pPr>
              <w:spacing w:before="60" w:after="60" w:line="240" w:lineRule="auto"/>
              <w:rPr>
                <w:rFonts w:eastAsiaTheme="minorHAnsi"/>
              </w:rPr>
            </w:pPr>
            <w:r w:rsidRPr="00187CCE">
              <w:rPr>
                <w:rFonts w:eastAsiaTheme="minorHAnsi"/>
              </w:rPr>
              <w:t>0 + 95 EUR/100 kg</w:t>
            </w:r>
          </w:p>
        </w:tc>
        <w:tc>
          <w:tcPr>
            <w:tcW w:w="472" w:type="pct"/>
          </w:tcPr>
          <w:p w14:paraId="4CFCB055"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15058CF1" w14:textId="77777777" w:rsidR="00EF217F" w:rsidRPr="00187CCE" w:rsidRDefault="00EF217F" w:rsidP="00C7202E">
            <w:pPr>
              <w:spacing w:before="60" w:after="60" w:line="240" w:lineRule="auto"/>
              <w:rPr>
                <w:rFonts w:eastAsiaTheme="minorHAnsi"/>
              </w:rPr>
            </w:pPr>
          </w:p>
        </w:tc>
      </w:tr>
      <w:tr w:rsidR="00EF217F" w:rsidRPr="00187CCE" w14:paraId="720C131D" w14:textId="77777777" w:rsidTr="00C7202E">
        <w:tc>
          <w:tcPr>
            <w:tcW w:w="651" w:type="pct"/>
            <w:noWrap/>
          </w:tcPr>
          <w:p w14:paraId="47BD8044" w14:textId="77777777" w:rsidR="00EF217F" w:rsidRPr="00187CCE" w:rsidRDefault="00EF217F" w:rsidP="00C7202E">
            <w:pPr>
              <w:spacing w:before="60" w:after="60" w:line="240" w:lineRule="auto"/>
              <w:rPr>
                <w:rFonts w:eastAsiaTheme="minorHAnsi"/>
              </w:rPr>
            </w:pPr>
            <w:r w:rsidRPr="00187CCE">
              <w:rPr>
                <w:rFonts w:eastAsiaTheme="minorHAnsi"/>
              </w:rPr>
              <w:t>0403 10 53</w:t>
            </w:r>
          </w:p>
        </w:tc>
        <w:tc>
          <w:tcPr>
            <w:tcW w:w="2206" w:type="pct"/>
          </w:tcPr>
          <w:p w14:paraId="4BEE9E06" w14:textId="77777777" w:rsidR="00EF217F" w:rsidRPr="00187CCE" w:rsidRDefault="00EF217F" w:rsidP="00C7202E">
            <w:pPr>
              <w:spacing w:before="60" w:after="60" w:line="240" w:lineRule="auto"/>
              <w:rPr>
                <w:rFonts w:eastAsiaTheme="minorHAnsi"/>
              </w:rPr>
            </w:pPr>
            <w:r w:rsidRPr="00187CCE">
              <w:rPr>
                <w:rFonts w:eastAsiaTheme="minorHAnsi"/>
              </w:rPr>
              <w:t>---- Exceeding 1,5 % but not exceeding 27 %</w:t>
            </w:r>
          </w:p>
        </w:tc>
        <w:tc>
          <w:tcPr>
            <w:tcW w:w="1110" w:type="pct"/>
          </w:tcPr>
          <w:p w14:paraId="1C31268C" w14:textId="77777777" w:rsidR="00EF217F" w:rsidRPr="00187CCE" w:rsidRDefault="00EF217F" w:rsidP="00C7202E">
            <w:pPr>
              <w:spacing w:before="60" w:after="60" w:line="240" w:lineRule="auto"/>
              <w:rPr>
                <w:rFonts w:eastAsiaTheme="minorHAnsi"/>
              </w:rPr>
            </w:pPr>
            <w:r w:rsidRPr="00187CCE">
              <w:rPr>
                <w:rFonts w:eastAsiaTheme="minorHAnsi"/>
              </w:rPr>
              <w:t>0 + 130,4 EUR/100 kg</w:t>
            </w:r>
          </w:p>
        </w:tc>
        <w:tc>
          <w:tcPr>
            <w:tcW w:w="472" w:type="pct"/>
          </w:tcPr>
          <w:p w14:paraId="24A07E96"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3C24FD09" w14:textId="77777777" w:rsidR="00EF217F" w:rsidRPr="00187CCE" w:rsidRDefault="00EF217F" w:rsidP="00C7202E">
            <w:pPr>
              <w:spacing w:before="60" w:after="60" w:line="240" w:lineRule="auto"/>
              <w:rPr>
                <w:rFonts w:eastAsiaTheme="minorHAnsi"/>
              </w:rPr>
            </w:pPr>
          </w:p>
        </w:tc>
      </w:tr>
      <w:tr w:rsidR="00EF217F" w:rsidRPr="00187CCE" w14:paraId="6BEF030D" w14:textId="77777777" w:rsidTr="00C7202E">
        <w:tc>
          <w:tcPr>
            <w:tcW w:w="651" w:type="pct"/>
            <w:noWrap/>
          </w:tcPr>
          <w:p w14:paraId="54463F5D" w14:textId="77777777" w:rsidR="00EF217F" w:rsidRPr="00187CCE" w:rsidRDefault="00EF217F" w:rsidP="00C7202E">
            <w:pPr>
              <w:spacing w:before="60" w:after="60" w:line="240" w:lineRule="auto"/>
              <w:rPr>
                <w:rFonts w:eastAsiaTheme="minorHAnsi"/>
              </w:rPr>
            </w:pPr>
            <w:r w:rsidRPr="00187CCE">
              <w:rPr>
                <w:rFonts w:eastAsiaTheme="minorHAnsi"/>
              </w:rPr>
              <w:t>0403 10 59</w:t>
            </w:r>
          </w:p>
        </w:tc>
        <w:tc>
          <w:tcPr>
            <w:tcW w:w="2206" w:type="pct"/>
          </w:tcPr>
          <w:p w14:paraId="25F9A821" w14:textId="77777777" w:rsidR="00EF217F" w:rsidRPr="00187CCE" w:rsidRDefault="00EF217F" w:rsidP="00C7202E">
            <w:pPr>
              <w:spacing w:before="60" w:after="60" w:line="240" w:lineRule="auto"/>
              <w:rPr>
                <w:rFonts w:eastAsiaTheme="minorHAnsi"/>
              </w:rPr>
            </w:pPr>
            <w:r w:rsidRPr="00187CCE">
              <w:rPr>
                <w:rFonts w:eastAsiaTheme="minorHAnsi"/>
              </w:rPr>
              <w:t>---- Exceeding 27 %</w:t>
            </w:r>
          </w:p>
        </w:tc>
        <w:tc>
          <w:tcPr>
            <w:tcW w:w="1110" w:type="pct"/>
          </w:tcPr>
          <w:p w14:paraId="75B3CF8E" w14:textId="77777777" w:rsidR="00EF217F" w:rsidRPr="00187CCE" w:rsidRDefault="00EF217F" w:rsidP="00C7202E">
            <w:pPr>
              <w:spacing w:before="60" w:after="60" w:line="240" w:lineRule="auto"/>
              <w:rPr>
                <w:rFonts w:eastAsiaTheme="minorHAnsi"/>
              </w:rPr>
            </w:pPr>
            <w:r w:rsidRPr="00187CCE">
              <w:rPr>
                <w:rFonts w:eastAsiaTheme="minorHAnsi"/>
              </w:rPr>
              <w:t>0 + 168,8 EUR/100 kg</w:t>
            </w:r>
          </w:p>
        </w:tc>
        <w:tc>
          <w:tcPr>
            <w:tcW w:w="472" w:type="pct"/>
          </w:tcPr>
          <w:p w14:paraId="0E2E6510"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24E7CEA3" w14:textId="77777777" w:rsidR="00EF217F" w:rsidRPr="00187CCE" w:rsidRDefault="00EF217F" w:rsidP="00C7202E">
            <w:pPr>
              <w:spacing w:before="60" w:after="60" w:line="240" w:lineRule="auto"/>
              <w:rPr>
                <w:rFonts w:eastAsiaTheme="minorHAnsi"/>
              </w:rPr>
            </w:pPr>
          </w:p>
        </w:tc>
      </w:tr>
      <w:tr w:rsidR="00EF217F" w:rsidRPr="00187CCE" w14:paraId="6F8EA062" w14:textId="77777777" w:rsidTr="00C7202E">
        <w:tc>
          <w:tcPr>
            <w:tcW w:w="651" w:type="pct"/>
            <w:noWrap/>
          </w:tcPr>
          <w:p w14:paraId="4B5500A2" w14:textId="77777777" w:rsidR="00EF217F" w:rsidRPr="00187CCE" w:rsidRDefault="00EF217F" w:rsidP="00C7202E">
            <w:pPr>
              <w:spacing w:before="60" w:after="60" w:line="240" w:lineRule="auto"/>
              <w:rPr>
                <w:rFonts w:eastAsiaTheme="minorHAnsi"/>
              </w:rPr>
            </w:pPr>
            <w:r w:rsidRPr="00187CCE">
              <w:rPr>
                <w:rFonts w:eastAsiaTheme="minorHAnsi"/>
              </w:rPr>
              <w:t>0403 10 91</w:t>
            </w:r>
          </w:p>
        </w:tc>
        <w:tc>
          <w:tcPr>
            <w:tcW w:w="2206" w:type="pct"/>
          </w:tcPr>
          <w:p w14:paraId="17062AE2" w14:textId="77777777" w:rsidR="00EF217F" w:rsidRPr="00187CCE" w:rsidRDefault="00EF217F" w:rsidP="00C7202E">
            <w:pPr>
              <w:spacing w:before="60" w:after="60" w:line="240" w:lineRule="auto"/>
              <w:rPr>
                <w:rFonts w:eastAsiaTheme="minorHAnsi"/>
              </w:rPr>
            </w:pPr>
            <w:r w:rsidRPr="00187CCE">
              <w:rPr>
                <w:rFonts w:eastAsiaTheme="minorHAnsi"/>
              </w:rPr>
              <w:t>---- Not exceeding 3 %</w:t>
            </w:r>
          </w:p>
        </w:tc>
        <w:tc>
          <w:tcPr>
            <w:tcW w:w="1110" w:type="pct"/>
          </w:tcPr>
          <w:p w14:paraId="62A7E662" w14:textId="77777777" w:rsidR="00EF217F" w:rsidRPr="00187CCE" w:rsidRDefault="00EF217F" w:rsidP="00C7202E">
            <w:pPr>
              <w:spacing w:before="60" w:after="60" w:line="240" w:lineRule="auto"/>
              <w:rPr>
                <w:rFonts w:eastAsiaTheme="minorHAnsi"/>
              </w:rPr>
            </w:pPr>
            <w:r w:rsidRPr="00187CCE">
              <w:rPr>
                <w:rFonts w:eastAsiaTheme="minorHAnsi"/>
              </w:rPr>
              <w:t>0 + 12,4 EUR/100 kg</w:t>
            </w:r>
          </w:p>
        </w:tc>
        <w:tc>
          <w:tcPr>
            <w:tcW w:w="472" w:type="pct"/>
          </w:tcPr>
          <w:p w14:paraId="5E3E25FA"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1143C2A3" w14:textId="77777777" w:rsidR="00EF217F" w:rsidRPr="00187CCE" w:rsidRDefault="00EF217F" w:rsidP="00C7202E">
            <w:pPr>
              <w:spacing w:before="60" w:after="60" w:line="240" w:lineRule="auto"/>
              <w:rPr>
                <w:rFonts w:eastAsiaTheme="minorHAnsi"/>
              </w:rPr>
            </w:pPr>
          </w:p>
        </w:tc>
      </w:tr>
      <w:tr w:rsidR="00EF217F" w:rsidRPr="00187CCE" w14:paraId="6FCFAE01" w14:textId="77777777" w:rsidTr="00C7202E">
        <w:tc>
          <w:tcPr>
            <w:tcW w:w="651" w:type="pct"/>
            <w:noWrap/>
          </w:tcPr>
          <w:p w14:paraId="4DABC025" w14:textId="77777777" w:rsidR="00EF217F" w:rsidRPr="00187CCE" w:rsidRDefault="00EF217F" w:rsidP="00C7202E">
            <w:pPr>
              <w:spacing w:before="60" w:after="60" w:line="240" w:lineRule="auto"/>
              <w:rPr>
                <w:rFonts w:eastAsiaTheme="minorHAnsi"/>
              </w:rPr>
            </w:pPr>
            <w:r w:rsidRPr="00187CCE">
              <w:rPr>
                <w:rFonts w:eastAsiaTheme="minorHAnsi"/>
              </w:rPr>
              <w:t>0403 10 93</w:t>
            </w:r>
          </w:p>
        </w:tc>
        <w:tc>
          <w:tcPr>
            <w:tcW w:w="2206" w:type="pct"/>
          </w:tcPr>
          <w:p w14:paraId="50F71EB0" w14:textId="77777777" w:rsidR="00EF217F" w:rsidRPr="00187CCE" w:rsidRDefault="00EF217F" w:rsidP="00C7202E">
            <w:pPr>
              <w:spacing w:before="60" w:after="60" w:line="240" w:lineRule="auto"/>
              <w:rPr>
                <w:rFonts w:eastAsiaTheme="minorHAnsi"/>
              </w:rPr>
            </w:pPr>
            <w:r w:rsidRPr="00187CCE">
              <w:rPr>
                <w:rFonts w:eastAsiaTheme="minorHAnsi"/>
              </w:rPr>
              <w:t>---- Exceeding 3 % but not exceeding 6 %</w:t>
            </w:r>
          </w:p>
        </w:tc>
        <w:tc>
          <w:tcPr>
            <w:tcW w:w="1110" w:type="pct"/>
          </w:tcPr>
          <w:p w14:paraId="33611836" w14:textId="77777777" w:rsidR="00EF217F" w:rsidRPr="00187CCE" w:rsidRDefault="00EF217F" w:rsidP="00C7202E">
            <w:pPr>
              <w:spacing w:before="60" w:after="60" w:line="240" w:lineRule="auto"/>
              <w:rPr>
                <w:rFonts w:eastAsiaTheme="minorHAnsi"/>
              </w:rPr>
            </w:pPr>
            <w:r w:rsidRPr="00187CCE">
              <w:rPr>
                <w:rFonts w:eastAsiaTheme="minorHAnsi"/>
              </w:rPr>
              <w:t>0 + 17,1 EUR/100 kg</w:t>
            </w:r>
          </w:p>
        </w:tc>
        <w:tc>
          <w:tcPr>
            <w:tcW w:w="472" w:type="pct"/>
          </w:tcPr>
          <w:p w14:paraId="2EEA9407"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783DA429" w14:textId="77777777" w:rsidR="00EF217F" w:rsidRPr="00187CCE" w:rsidRDefault="00EF217F" w:rsidP="00C7202E">
            <w:pPr>
              <w:spacing w:before="60" w:after="60" w:line="240" w:lineRule="auto"/>
              <w:rPr>
                <w:rFonts w:eastAsiaTheme="minorHAnsi"/>
              </w:rPr>
            </w:pPr>
          </w:p>
        </w:tc>
      </w:tr>
      <w:tr w:rsidR="00EF217F" w:rsidRPr="00187CCE" w14:paraId="1A856F1B" w14:textId="77777777" w:rsidTr="00C7202E">
        <w:tc>
          <w:tcPr>
            <w:tcW w:w="651" w:type="pct"/>
            <w:noWrap/>
          </w:tcPr>
          <w:p w14:paraId="0D5358F9" w14:textId="77777777" w:rsidR="00EF217F" w:rsidRPr="00187CCE" w:rsidRDefault="00EF217F" w:rsidP="00C7202E">
            <w:pPr>
              <w:spacing w:before="60" w:after="60" w:line="240" w:lineRule="auto"/>
              <w:rPr>
                <w:rFonts w:eastAsiaTheme="minorHAnsi"/>
              </w:rPr>
            </w:pPr>
            <w:r w:rsidRPr="00187CCE">
              <w:rPr>
                <w:rFonts w:eastAsiaTheme="minorHAnsi"/>
              </w:rPr>
              <w:t>0403 10 99</w:t>
            </w:r>
          </w:p>
        </w:tc>
        <w:tc>
          <w:tcPr>
            <w:tcW w:w="2206" w:type="pct"/>
          </w:tcPr>
          <w:p w14:paraId="5188FEA1" w14:textId="77777777" w:rsidR="00EF217F" w:rsidRPr="00187CCE" w:rsidRDefault="00EF217F" w:rsidP="00C7202E">
            <w:pPr>
              <w:spacing w:before="60" w:after="60" w:line="240" w:lineRule="auto"/>
              <w:rPr>
                <w:rFonts w:eastAsiaTheme="minorHAnsi"/>
              </w:rPr>
            </w:pPr>
            <w:r w:rsidRPr="00187CCE">
              <w:rPr>
                <w:rFonts w:eastAsiaTheme="minorHAnsi"/>
              </w:rPr>
              <w:t>---- Exceeding 6 %</w:t>
            </w:r>
          </w:p>
        </w:tc>
        <w:tc>
          <w:tcPr>
            <w:tcW w:w="1110" w:type="pct"/>
          </w:tcPr>
          <w:p w14:paraId="0F9D4CD8" w14:textId="77777777" w:rsidR="00EF217F" w:rsidRPr="00187CCE" w:rsidRDefault="00EF217F" w:rsidP="00C7202E">
            <w:pPr>
              <w:spacing w:before="60" w:after="60" w:line="240" w:lineRule="auto"/>
              <w:rPr>
                <w:rFonts w:eastAsiaTheme="minorHAnsi"/>
              </w:rPr>
            </w:pPr>
            <w:r w:rsidRPr="00187CCE">
              <w:rPr>
                <w:rFonts w:eastAsiaTheme="minorHAnsi"/>
              </w:rPr>
              <w:t>0 + 26,6 EUR/100 kg</w:t>
            </w:r>
          </w:p>
        </w:tc>
        <w:tc>
          <w:tcPr>
            <w:tcW w:w="472" w:type="pct"/>
          </w:tcPr>
          <w:p w14:paraId="2099B298"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43652691" w14:textId="77777777" w:rsidR="00EF217F" w:rsidRPr="00187CCE" w:rsidRDefault="00EF217F" w:rsidP="00C7202E">
            <w:pPr>
              <w:spacing w:before="60" w:after="60" w:line="240" w:lineRule="auto"/>
              <w:rPr>
                <w:rFonts w:eastAsiaTheme="minorHAnsi"/>
              </w:rPr>
            </w:pPr>
          </w:p>
        </w:tc>
      </w:tr>
      <w:tr w:rsidR="00EF217F" w:rsidRPr="00187CCE" w14:paraId="47170116" w14:textId="77777777" w:rsidTr="00C7202E">
        <w:tc>
          <w:tcPr>
            <w:tcW w:w="651" w:type="pct"/>
            <w:noWrap/>
          </w:tcPr>
          <w:p w14:paraId="0C041DE7" w14:textId="77777777" w:rsidR="00EF217F" w:rsidRPr="00187CCE" w:rsidRDefault="00EF217F" w:rsidP="00C7202E">
            <w:pPr>
              <w:spacing w:before="60" w:after="60" w:line="240" w:lineRule="auto"/>
              <w:rPr>
                <w:rFonts w:eastAsiaTheme="minorHAnsi"/>
              </w:rPr>
            </w:pPr>
            <w:r w:rsidRPr="00187CCE">
              <w:rPr>
                <w:rFonts w:eastAsiaTheme="minorHAnsi"/>
              </w:rPr>
              <w:t>0403 90 11</w:t>
            </w:r>
          </w:p>
        </w:tc>
        <w:tc>
          <w:tcPr>
            <w:tcW w:w="2206" w:type="pct"/>
          </w:tcPr>
          <w:p w14:paraId="14FBD826" w14:textId="77777777" w:rsidR="00EF217F" w:rsidRPr="00187CCE" w:rsidRDefault="00EF217F" w:rsidP="00C7202E">
            <w:pPr>
              <w:spacing w:before="60" w:after="60" w:line="240" w:lineRule="auto"/>
              <w:rPr>
                <w:rFonts w:eastAsiaTheme="minorHAnsi"/>
              </w:rPr>
            </w:pPr>
            <w:r w:rsidRPr="00187CCE">
              <w:rPr>
                <w:rFonts w:eastAsiaTheme="minorHAnsi"/>
              </w:rPr>
              <w:t>----- Not exceeding 1,5 %</w:t>
            </w:r>
          </w:p>
        </w:tc>
        <w:tc>
          <w:tcPr>
            <w:tcW w:w="1110" w:type="pct"/>
          </w:tcPr>
          <w:p w14:paraId="1C9FEA3F" w14:textId="77777777" w:rsidR="00EF217F" w:rsidRPr="00187CCE" w:rsidRDefault="00EF217F" w:rsidP="00C7202E">
            <w:pPr>
              <w:spacing w:before="60" w:after="60" w:line="240" w:lineRule="auto"/>
              <w:rPr>
                <w:rFonts w:eastAsiaTheme="minorHAnsi"/>
              </w:rPr>
            </w:pPr>
            <w:r w:rsidRPr="00187CCE">
              <w:rPr>
                <w:rFonts w:eastAsiaTheme="minorHAnsi"/>
              </w:rPr>
              <w:t>100,4 EUR/100 kg</w:t>
            </w:r>
          </w:p>
        </w:tc>
        <w:tc>
          <w:tcPr>
            <w:tcW w:w="472" w:type="pct"/>
          </w:tcPr>
          <w:p w14:paraId="3DEA2E75"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5C05017D" w14:textId="77777777" w:rsidR="00EF217F" w:rsidRPr="00187CCE" w:rsidRDefault="00EF217F" w:rsidP="00C7202E">
            <w:pPr>
              <w:spacing w:before="60" w:after="60" w:line="240" w:lineRule="auto"/>
              <w:rPr>
                <w:rFonts w:eastAsiaTheme="minorHAnsi"/>
              </w:rPr>
            </w:pPr>
          </w:p>
        </w:tc>
      </w:tr>
      <w:tr w:rsidR="00EF217F" w:rsidRPr="00187CCE" w14:paraId="4F314F14" w14:textId="77777777" w:rsidTr="00C7202E">
        <w:tc>
          <w:tcPr>
            <w:tcW w:w="651" w:type="pct"/>
            <w:noWrap/>
          </w:tcPr>
          <w:p w14:paraId="58917950" w14:textId="77777777" w:rsidR="00EF217F" w:rsidRPr="00187CCE" w:rsidRDefault="00EF217F" w:rsidP="00C7202E">
            <w:pPr>
              <w:spacing w:before="60" w:after="60" w:line="240" w:lineRule="auto"/>
              <w:rPr>
                <w:rFonts w:eastAsiaTheme="minorHAnsi"/>
              </w:rPr>
            </w:pPr>
            <w:r w:rsidRPr="00187CCE">
              <w:rPr>
                <w:rFonts w:eastAsiaTheme="minorHAnsi"/>
              </w:rPr>
              <w:t>0403 90 13</w:t>
            </w:r>
          </w:p>
        </w:tc>
        <w:tc>
          <w:tcPr>
            <w:tcW w:w="2206" w:type="pct"/>
          </w:tcPr>
          <w:p w14:paraId="5FE7E779" w14:textId="77777777" w:rsidR="00EF217F" w:rsidRPr="00187CCE" w:rsidRDefault="00EF217F" w:rsidP="00C7202E">
            <w:pPr>
              <w:spacing w:before="60" w:after="60" w:line="240" w:lineRule="auto"/>
              <w:rPr>
                <w:rFonts w:eastAsiaTheme="minorHAnsi"/>
              </w:rPr>
            </w:pPr>
            <w:r w:rsidRPr="00187CCE">
              <w:rPr>
                <w:rFonts w:eastAsiaTheme="minorHAnsi"/>
              </w:rPr>
              <w:t>----- Exceeding 1,5 % but not exceeding 27 %</w:t>
            </w:r>
          </w:p>
        </w:tc>
        <w:tc>
          <w:tcPr>
            <w:tcW w:w="1110" w:type="pct"/>
          </w:tcPr>
          <w:p w14:paraId="5EA7FEFF" w14:textId="77777777" w:rsidR="00EF217F" w:rsidRPr="00187CCE" w:rsidRDefault="00EF217F" w:rsidP="00C7202E">
            <w:pPr>
              <w:spacing w:before="60" w:after="60" w:line="240" w:lineRule="auto"/>
              <w:rPr>
                <w:rFonts w:eastAsiaTheme="minorHAnsi"/>
              </w:rPr>
            </w:pPr>
            <w:r w:rsidRPr="00187CCE">
              <w:rPr>
                <w:rFonts w:eastAsiaTheme="minorHAnsi"/>
              </w:rPr>
              <w:t>135,7 EUR/100 kg</w:t>
            </w:r>
          </w:p>
        </w:tc>
        <w:tc>
          <w:tcPr>
            <w:tcW w:w="472" w:type="pct"/>
          </w:tcPr>
          <w:p w14:paraId="6DEE6802"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6E18F9BA" w14:textId="77777777" w:rsidR="00EF217F" w:rsidRPr="00187CCE" w:rsidRDefault="00EF217F" w:rsidP="00C7202E">
            <w:pPr>
              <w:spacing w:before="60" w:after="60" w:line="240" w:lineRule="auto"/>
              <w:rPr>
                <w:rFonts w:eastAsiaTheme="minorHAnsi"/>
              </w:rPr>
            </w:pPr>
          </w:p>
        </w:tc>
      </w:tr>
      <w:tr w:rsidR="00EF217F" w:rsidRPr="00187CCE" w14:paraId="0DA066C1" w14:textId="77777777" w:rsidTr="00C7202E">
        <w:tc>
          <w:tcPr>
            <w:tcW w:w="651" w:type="pct"/>
            <w:noWrap/>
          </w:tcPr>
          <w:p w14:paraId="31B38B82" w14:textId="77777777" w:rsidR="00EF217F" w:rsidRPr="00187CCE" w:rsidRDefault="00EF217F" w:rsidP="00C7202E">
            <w:pPr>
              <w:pageBreakBefore/>
              <w:spacing w:before="60" w:after="60" w:line="240" w:lineRule="auto"/>
              <w:rPr>
                <w:rFonts w:eastAsiaTheme="minorHAnsi"/>
              </w:rPr>
            </w:pPr>
            <w:r w:rsidRPr="00187CCE">
              <w:rPr>
                <w:rFonts w:eastAsiaTheme="minorHAnsi"/>
              </w:rPr>
              <w:lastRenderedPageBreak/>
              <w:t>0403 90 19</w:t>
            </w:r>
          </w:p>
        </w:tc>
        <w:tc>
          <w:tcPr>
            <w:tcW w:w="2206" w:type="pct"/>
          </w:tcPr>
          <w:p w14:paraId="4FFBBA84" w14:textId="77777777" w:rsidR="00EF217F" w:rsidRPr="00187CCE" w:rsidRDefault="00EF217F" w:rsidP="00C7202E">
            <w:pPr>
              <w:spacing w:before="60" w:after="60" w:line="240" w:lineRule="auto"/>
              <w:rPr>
                <w:rFonts w:eastAsiaTheme="minorHAnsi"/>
              </w:rPr>
            </w:pPr>
            <w:r w:rsidRPr="00187CCE">
              <w:rPr>
                <w:rFonts w:eastAsiaTheme="minorHAnsi"/>
              </w:rPr>
              <w:t>----- Exceeding 27 %</w:t>
            </w:r>
          </w:p>
        </w:tc>
        <w:tc>
          <w:tcPr>
            <w:tcW w:w="1110" w:type="pct"/>
          </w:tcPr>
          <w:p w14:paraId="072F2DF4" w14:textId="77777777" w:rsidR="00EF217F" w:rsidRPr="00187CCE" w:rsidRDefault="00EF217F" w:rsidP="00C7202E">
            <w:pPr>
              <w:spacing w:before="60" w:after="60" w:line="240" w:lineRule="auto"/>
              <w:rPr>
                <w:rFonts w:eastAsiaTheme="minorHAnsi"/>
              </w:rPr>
            </w:pPr>
            <w:r w:rsidRPr="00187CCE">
              <w:rPr>
                <w:rFonts w:eastAsiaTheme="minorHAnsi"/>
              </w:rPr>
              <w:t>167,2 EUR/100 kg</w:t>
            </w:r>
          </w:p>
        </w:tc>
        <w:tc>
          <w:tcPr>
            <w:tcW w:w="472" w:type="pct"/>
          </w:tcPr>
          <w:p w14:paraId="38028E82"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5521D2CA" w14:textId="77777777" w:rsidR="00EF217F" w:rsidRPr="00187CCE" w:rsidRDefault="00EF217F" w:rsidP="00C7202E">
            <w:pPr>
              <w:spacing w:before="60" w:after="60" w:line="240" w:lineRule="auto"/>
              <w:rPr>
                <w:rFonts w:eastAsiaTheme="minorHAnsi"/>
              </w:rPr>
            </w:pPr>
          </w:p>
        </w:tc>
      </w:tr>
      <w:tr w:rsidR="00EF217F" w:rsidRPr="00187CCE" w14:paraId="0EEBD9B8" w14:textId="77777777" w:rsidTr="00C7202E">
        <w:tc>
          <w:tcPr>
            <w:tcW w:w="651" w:type="pct"/>
            <w:noWrap/>
          </w:tcPr>
          <w:p w14:paraId="5D92A5A5" w14:textId="77777777" w:rsidR="00EF217F" w:rsidRPr="00187CCE" w:rsidRDefault="00EF217F" w:rsidP="00C7202E">
            <w:pPr>
              <w:spacing w:before="60" w:after="60" w:line="240" w:lineRule="auto"/>
              <w:rPr>
                <w:rFonts w:eastAsiaTheme="minorHAnsi"/>
              </w:rPr>
            </w:pPr>
            <w:r w:rsidRPr="00187CCE">
              <w:rPr>
                <w:rFonts w:eastAsiaTheme="minorHAnsi"/>
              </w:rPr>
              <w:t>0403 90 31</w:t>
            </w:r>
          </w:p>
        </w:tc>
        <w:tc>
          <w:tcPr>
            <w:tcW w:w="2206" w:type="pct"/>
          </w:tcPr>
          <w:p w14:paraId="5DE9993C" w14:textId="77777777" w:rsidR="00EF217F" w:rsidRPr="00187CCE" w:rsidRDefault="00EF217F" w:rsidP="00C7202E">
            <w:pPr>
              <w:spacing w:before="60" w:after="60" w:line="240" w:lineRule="auto"/>
              <w:rPr>
                <w:rFonts w:eastAsiaTheme="minorHAnsi"/>
              </w:rPr>
            </w:pPr>
            <w:r w:rsidRPr="00187CCE">
              <w:rPr>
                <w:rFonts w:eastAsiaTheme="minorHAnsi"/>
              </w:rPr>
              <w:t>----- Not exceeding 1,5 %</w:t>
            </w:r>
          </w:p>
        </w:tc>
        <w:tc>
          <w:tcPr>
            <w:tcW w:w="1110" w:type="pct"/>
          </w:tcPr>
          <w:p w14:paraId="65A87B05" w14:textId="77777777" w:rsidR="00EF217F" w:rsidRPr="00187CCE" w:rsidRDefault="00EF217F" w:rsidP="00C7202E">
            <w:pPr>
              <w:spacing w:before="60" w:after="60" w:line="240" w:lineRule="auto"/>
              <w:rPr>
                <w:rFonts w:eastAsiaTheme="minorHAnsi"/>
              </w:rPr>
            </w:pPr>
            <w:r w:rsidRPr="00187CCE">
              <w:rPr>
                <w:rFonts w:eastAsiaTheme="minorHAnsi"/>
              </w:rPr>
              <w:t>0,95 EUR/kg/lactic matter + 22 EUR/100 kg</w:t>
            </w:r>
          </w:p>
        </w:tc>
        <w:tc>
          <w:tcPr>
            <w:tcW w:w="472" w:type="pct"/>
          </w:tcPr>
          <w:p w14:paraId="0B84620F"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70B29ADC" w14:textId="77777777" w:rsidR="00EF217F" w:rsidRPr="00187CCE" w:rsidRDefault="00EF217F" w:rsidP="00C7202E">
            <w:pPr>
              <w:spacing w:before="60" w:after="60" w:line="240" w:lineRule="auto"/>
              <w:rPr>
                <w:rFonts w:eastAsiaTheme="minorHAnsi"/>
              </w:rPr>
            </w:pPr>
          </w:p>
        </w:tc>
      </w:tr>
      <w:tr w:rsidR="00EF217F" w:rsidRPr="00187CCE" w14:paraId="26F6838C" w14:textId="77777777" w:rsidTr="00C7202E">
        <w:tc>
          <w:tcPr>
            <w:tcW w:w="651" w:type="pct"/>
            <w:noWrap/>
          </w:tcPr>
          <w:p w14:paraId="090C1B9F" w14:textId="77777777" w:rsidR="00EF217F" w:rsidRPr="00187CCE" w:rsidRDefault="00EF217F" w:rsidP="00C7202E">
            <w:pPr>
              <w:spacing w:before="60" w:after="60" w:line="240" w:lineRule="auto"/>
              <w:rPr>
                <w:rFonts w:eastAsiaTheme="minorHAnsi"/>
              </w:rPr>
            </w:pPr>
            <w:r w:rsidRPr="00187CCE">
              <w:rPr>
                <w:rFonts w:eastAsiaTheme="minorHAnsi"/>
              </w:rPr>
              <w:t>0403 90 33</w:t>
            </w:r>
          </w:p>
        </w:tc>
        <w:tc>
          <w:tcPr>
            <w:tcW w:w="2206" w:type="pct"/>
          </w:tcPr>
          <w:p w14:paraId="308C69F2" w14:textId="77777777" w:rsidR="00EF217F" w:rsidRPr="00187CCE" w:rsidRDefault="00EF217F" w:rsidP="00C7202E">
            <w:pPr>
              <w:spacing w:before="60" w:after="60" w:line="240" w:lineRule="auto"/>
              <w:rPr>
                <w:rFonts w:eastAsiaTheme="minorHAnsi"/>
              </w:rPr>
            </w:pPr>
            <w:r w:rsidRPr="00187CCE">
              <w:rPr>
                <w:rFonts w:eastAsiaTheme="minorHAnsi"/>
              </w:rPr>
              <w:t>----- Exceeding 1,5 % but not exceeding 27 %</w:t>
            </w:r>
          </w:p>
        </w:tc>
        <w:tc>
          <w:tcPr>
            <w:tcW w:w="1110" w:type="pct"/>
          </w:tcPr>
          <w:p w14:paraId="15C931D2" w14:textId="77777777" w:rsidR="00EF217F" w:rsidRPr="00187CCE" w:rsidRDefault="00EF217F" w:rsidP="00C7202E">
            <w:pPr>
              <w:spacing w:before="60" w:after="60" w:line="240" w:lineRule="auto"/>
              <w:rPr>
                <w:rFonts w:eastAsiaTheme="minorHAnsi"/>
              </w:rPr>
            </w:pPr>
            <w:r w:rsidRPr="00187CCE">
              <w:rPr>
                <w:rFonts w:eastAsiaTheme="minorHAnsi"/>
              </w:rPr>
              <w:t>1,31 EUR/kg/lactic matter + 22 EUR/100 kg</w:t>
            </w:r>
          </w:p>
        </w:tc>
        <w:tc>
          <w:tcPr>
            <w:tcW w:w="472" w:type="pct"/>
          </w:tcPr>
          <w:p w14:paraId="62891503"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3FF7F81F" w14:textId="77777777" w:rsidR="00EF217F" w:rsidRPr="00187CCE" w:rsidRDefault="00EF217F" w:rsidP="00C7202E">
            <w:pPr>
              <w:spacing w:before="60" w:after="60" w:line="240" w:lineRule="auto"/>
              <w:rPr>
                <w:rFonts w:eastAsiaTheme="minorHAnsi"/>
              </w:rPr>
            </w:pPr>
          </w:p>
        </w:tc>
      </w:tr>
      <w:tr w:rsidR="00EF217F" w:rsidRPr="00187CCE" w14:paraId="11070179" w14:textId="77777777" w:rsidTr="00C7202E">
        <w:tc>
          <w:tcPr>
            <w:tcW w:w="651" w:type="pct"/>
            <w:noWrap/>
          </w:tcPr>
          <w:p w14:paraId="5A2153DF" w14:textId="77777777" w:rsidR="00EF217F" w:rsidRPr="00187CCE" w:rsidRDefault="00EF217F" w:rsidP="00C7202E">
            <w:pPr>
              <w:spacing w:before="60" w:after="60" w:line="240" w:lineRule="auto"/>
              <w:rPr>
                <w:rFonts w:eastAsiaTheme="minorHAnsi"/>
              </w:rPr>
            </w:pPr>
            <w:r w:rsidRPr="00187CCE">
              <w:rPr>
                <w:rFonts w:eastAsiaTheme="minorHAnsi"/>
              </w:rPr>
              <w:t>0403 90 39</w:t>
            </w:r>
          </w:p>
        </w:tc>
        <w:tc>
          <w:tcPr>
            <w:tcW w:w="2206" w:type="pct"/>
          </w:tcPr>
          <w:p w14:paraId="4B9B6CD3" w14:textId="77777777" w:rsidR="00EF217F" w:rsidRPr="00187CCE" w:rsidRDefault="00EF217F" w:rsidP="00C7202E">
            <w:pPr>
              <w:spacing w:before="60" w:after="60" w:line="240" w:lineRule="auto"/>
              <w:rPr>
                <w:rFonts w:eastAsiaTheme="minorHAnsi"/>
              </w:rPr>
            </w:pPr>
            <w:r w:rsidRPr="00187CCE">
              <w:rPr>
                <w:rFonts w:eastAsiaTheme="minorHAnsi"/>
              </w:rPr>
              <w:t>----- Exceeding 27 %</w:t>
            </w:r>
          </w:p>
        </w:tc>
        <w:tc>
          <w:tcPr>
            <w:tcW w:w="1110" w:type="pct"/>
          </w:tcPr>
          <w:p w14:paraId="24AABA30" w14:textId="77777777" w:rsidR="00EF217F" w:rsidRPr="00187CCE" w:rsidRDefault="00EF217F" w:rsidP="00C7202E">
            <w:pPr>
              <w:spacing w:before="60" w:after="60" w:line="240" w:lineRule="auto"/>
              <w:rPr>
                <w:rFonts w:eastAsiaTheme="minorHAnsi"/>
              </w:rPr>
            </w:pPr>
            <w:r w:rsidRPr="00187CCE">
              <w:rPr>
                <w:rFonts w:eastAsiaTheme="minorHAnsi"/>
              </w:rPr>
              <w:t>1,62 EUR/kg/lactic matter + 22 EUR/100 kg</w:t>
            </w:r>
          </w:p>
        </w:tc>
        <w:tc>
          <w:tcPr>
            <w:tcW w:w="472" w:type="pct"/>
          </w:tcPr>
          <w:p w14:paraId="44B58D9E"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0406B97F" w14:textId="77777777" w:rsidR="00EF217F" w:rsidRPr="00187CCE" w:rsidRDefault="00EF217F" w:rsidP="00C7202E">
            <w:pPr>
              <w:spacing w:before="60" w:after="60" w:line="240" w:lineRule="auto"/>
              <w:rPr>
                <w:rFonts w:eastAsiaTheme="minorHAnsi"/>
              </w:rPr>
            </w:pPr>
          </w:p>
        </w:tc>
      </w:tr>
      <w:tr w:rsidR="00EF217F" w:rsidRPr="00187CCE" w14:paraId="43CDFA55" w14:textId="77777777" w:rsidTr="00C7202E">
        <w:tc>
          <w:tcPr>
            <w:tcW w:w="651" w:type="pct"/>
            <w:noWrap/>
          </w:tcPr>
          <w:p w14:paraId="54D04B9C" w14:textId="77777777" w:rsidR="00EF217F" w:rsidRPr="00187CCE" w:rsidRDefault="00EF217F" w:rsidP="00C7202E">
            <w:pPr>
              <w:spacing w:before="60" w:after="60" w:line="240" w:lineRule="auto"/>
              <w:rPr>
                <w:rFonts w:eastAsiaTheme="minorHAnsi"/>
              </w:rPr>
            </w:pPr>
            <w:r w:rsidRPr="00187CCE">
              <w:rPr>
                <w:rFonts w:eastAsiaTheme="minorHAnsi"/>
              </w:rPr>
              <w:t>0403 90 51</w:t>
            </w:r>
          </w:p>
        </w:tc>
        <w:tc>
          <w:tcPr>
            <w:tcW w:w="2206" w:type="pct"/>
          </w:tcPr>
          <w:p w14:paraId="55F1728B" w14:textId="77777777" w:rsidR="00EF217F" w:rsidRPr="00187CCE" w:rsidRDefault="00EF217F" w:rsidP="00C7202E">
            <w:pPr>
              <w:spacing w:before="60" w:after="60" w:line="240" w:lineRule="auto"/>
              <w:rPr>
                <w:rFonts w:eastAsiaTheme="minorHAnsi"/>
              </w:rPr>
            </w:pPr>
            <w:r w:rsidRPr="00187CCE">
              <w:rPr>
                <w:rFonts w:eastAsiaTheme="minorHAnsi"/>
              </w:rPr>
              <w:t>----- Not exceeding 3 %</w:t>
            </w:r>
          </w:p>
        </w:tc>
        <w:tc>
          <w:tcPr>
            <w:tcW w:w="1110" w:type="pct"/>
          </w:tcPr>
          <w:p w14:paraId="2AC4144A" w14:textId="77777777" w:rsidR="00EF217F" w:rsidRPr="00187CCE" w:rsidRDefault="00EF217F" w:rsidP="00C7202E">
            <w:pPr>
              <w:spacing w:before="60" w:after="60" w:line="240" w:lineRule="auto"/>
              <w:rPr>
                <w:rFonts w:eastAsiaTheme="minorHAnsi"/>
              </w:rPr>
            </w:pPr>
            <w:r w:rsidRPr="00187CCE">
              <w:rPr>
                <w:rFonts w:eastAsiaTheme="minorHAnsi"/>
              </w:rPr>
              <w:t>20,5 EUR/100 kg</w:t>
            </w:r>
          </w:p>
        </w:tc>
        <w:tc>
          <w:tcPr>
            <w:tcW w:w="472" w:type="pct"/>
          </w:tcPr>
          <w:p w14:paraId="3F4B33E6"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4312D04D" w14:textId="77777777" w:rsidR="00EF217F" w:rsidRPr="00187CCE" w:rsidRDefault="00EF217F" w:rsidP="00C7202E">
            <w:pPr>
              <w:spacing w:before="60" w:after="60" w:line="240" w:lineRule="auto"/>
              <w:rPr>
                <w:rFonts w:eastAsiaTheme="minorHAnsi"/>
              </w:rPr>
            </w:pPr>
          </w:p>
        </w:tc>
      </w:tr>
      <w:tr w:rsidR="00EF217F" w:rsidRPr="00187CCE" w14:paraId="60262512" w14:textId="77777777" w:rsidTr="00C7202E">
        <w:tc>
          <w:tcPr>
            <w:tcW w:w="651" w:type="pct"/>
            <w:noWrap/>
          </w:tcPr>
          <w:p w14:paraId="500958FB" w14:textId="77777777" w:rsidR="00EF217F" w:rsidRPr="00187CCE" w:rsidRDefault="00EF217F" w:rsidP="00C7202E">
            <w:pPr>
              <w:spacing w:before="60" w:after="60" w:line="240" w:lineRule="auto"/>
              <w:rPr>
                <w:rFonts w:eastAsiaTheme="minorHAnsi"/>
              </w:rPr>
            </w:pPr>
            <w:r w:rsidRPr="00187CCE">
              <w:rPr>
                <w:rFonts w:eastAsiaTheme="minorHAnsi"/>
              </w:rPr>
              <w:t>0403 90 53</w:t>
            </w:r>
          </w:p>
        </w:tc>
        <w:tc>
          <w:tcPr>
            <w:tcW w:w="2206" w:type="pct"/>
          </w:tcPr>
          <w:p w14:paraId="11A787AD" w14:textId="77777777" w:rsidR="00EF217F" w:rsidRPr="00187CCE" w:rsidRDefault="00EF217F" w:rsidP="00C7202E">
            <w:pPr>
              <w:spacing w:before="60" w:after="60" w:line="240" w:lineRule="auto"/>
              <w:rPr>
                <w:rFonts w:eastAsiaTheme="minorHAnsi"/>
              </w:rPr>
            </w:pPr>
            <w:r w:rsidRPr="00187CCE">
              <w:rPr>
                <w:rFonts w:eastAsiaTheme="minorHAnsi"/>
              </w:rPr>
              <w:t>----- Exceeding 3 % but not exceeding 6 %</w:t>
            </w:r>
          </w:p>
        </w:tc>
        <w:tc>
          <w:tcPr>
            <w:tcW w:w="1110" w:type="pct"/>
          </w:tcPr>
          <w:p w14:paraId="630CC04D" w14:textId="77777777" w:rsidR="00EF217F" w:rsidRPr="00187CCE" w:rsidRDefault="00EF217F" w:rsidP="00C7202E">
            <w:pPr>
              <w:spacing w:before="60" w:after="60" w:line="240" w:lineRule="auto"/>
              <w:rPr>
                <w:rFonts w:eastAsiaTheme="minorHAnsi"/>
              </w:rPr>
            </w:pPr>
            <w:r w:rsidRPr="00187CCE">
              <w:rPr>
                <w:rFonts w:eastAsiaTheme="minorHAnsi"/>
              </w:rPr>
              <w:t>24,4 EUR/100 kg</w:t>
            </w:r>
          </w:p>
        </w:tc>
        <w:tc>
          <w:tcPr>
            <w:tcW w:w="472" w:type="pct"/>
          </w:tcPr>
          <w:p w14:paraId="7B3A3C9C"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0434296E" w14:textId="77777777" w:rsidR="00EF217F" w:rsidRPr="00187CCE" w:rsidRDefault="00EF217F" w:rsidP="00C7202E">
            <w:pPr>
              <w:spacing w:before="60" w:after="60" w:line="240" w:lineRule="auto"/>
              <w:rPr>
                <w:rFonts w:eastAsiaTheme="minorHAnsi"/>
              </w:rPr>
            </w:pPr>
          </w:p>
        </w:tc>
      </w:tr>
      <w:tr w:rsidR="00EF217F" w:rsidRPr="00187CCE" w14:paraId="1C123581" w14:textId="77777777" w:rsidTr="00C7202E">
        <w:tc>
          <w:tcPr>
            <w:tcW w:w="651" w:type="pct"/>
            <w:noWrap/>
          </w:tcPr>
          <w:p w14:paraId="326901A6" w14:textId="77777777" w:rsidR="00EF217F" w:rsidRPr="00187CCE" w:rsidRDefault="00EF217F" w:rsidP="00C7202E">
            <w:pPr>
              <w:spacing w:before="60" w:after="60" w:line="240" w:lineRule="auto"/>
              <w:rPr>
                <w:rFonts w:eastAsiaTheme="minorHAnsi"/>
              </w:rPr>
            </w:pPr>
            <w:r w:rsidRPr="00187CCE">
              <w:rPr>
                <w:rFonts w:eastAsiaTheme="minorHAnsi"/>
              </w:rPr>
              <w:t>0403 90 59</w:t>
            </w:r>
          </w:p>
        </w:tc>
        <w:tc>
          <w:tcPr>
            <w:tcW w:w="2206" w:type="pct"/>
          </w:tcPr>
          <w:p w14:paraId="01711C8B" w14:textId="77777777" w:rsidR="00EF217F" w:rsidRPr="00187CCE" w:rsidRDefault="00EF217F" w:rsidP="00C7202E">
            <w:pPr>
              <w:spacing w:before="60" w:after="60" w:line="240" w:lineRule="auto"/>
              <w:rPr>
                <w:rFonts w:eastAsiaTheme="minorHAnsi"/>
              </w:rPr>
            </w:pPr>
            <w:r w:rsidRPr="00187CCE">
              <w:rPr>
                <w:rFonts w:eastAsiaTheme="minorHAnsi"/>
              </w:rPr>
              <w:t>----- Exceeding 6 %</w:t>
            </w:r>
          </w:p>
        </w:tc>
        <w:tc>
          <w:tcPr>
            <w:tcW w:w="1110" w:type="pct"/>
          </w:tcPr>
          <w:p w14:paraId="6B60AECD" w14:textId="77777777" w:rsidR="00EF217F" w:rsidRPr="00187CCE" w:rsidRDefault="00EF217F" w:rsidP="00C7202E">
            <w:pPr>
              <w:spacing w:before="60" w:after="60" w:line="240" w:lineRule="auto"/>
              <w:rPr>
                <w:rFonts w:eastAsiaTheme="minorHAnsi"/>
              </w:rPr>
            </w:pPr>
            <w:r w:rsidRPr="00187CCE">
              <w:rPr>
                <w:rFonts w:eastAsiaTheme="minorHAnsi"/>
              </w:rPr>
              <w:t>59,2 EUR/100 kg</w:t>
            </w:r>
          </w:p>
        </w:tc>
        <w:tc>
          <w:tcPr>
            <w:tcW w:w="472" w:type="pct"/>
          </w:tcPr>
          <w:p w14:paraId="771ED20D"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746D3188" w14:textId="77777777" w:rsidR="00EF217F" w:rsidRPr="00187CCE" w:rsidRDefault="00EF217F" w:rsidP="00C7202E">
            <w:pPr>
              <w:spacing w:before="60" w:after="60" w:line="240" w:lineRule="auto"/>
              <w:rPr>
                <w:rFonts w:eastAsiaTheme="minorHAnsi"/>
              </w:rPr>
            </w:pPr>
          </w:p>
        </w:tc>
      </w:tr>
      <w:tr w:rsidR="00EF217F" w:rsidRPr="00187CCE" w14:paraId="2277CFBE" w14:textId="77777777" w:rsidTr="00C7202E">
        <w:tc>
          <w:tcPr>
            <w:tcW w:w="651" w:type="pct"/>
            <w:noWrap/>
          </w:tcPr>
          <w:p w14:paraId="019B5C86" w14:textId="77777777" w:rsidR="00EF217F" w:rsidRPr="00187CCE" w:rsidRDefault="00EF217F" w:rsidP="00C7202E">
            <w:pPr>
              <w:spacing w:before="60" w:after="60" w:line="240" w:lineRule="auto"/>
              <w:rPr>
                <w:rFonts w:eastAsiaTheme="minorHAnsi"/>
              </w:rPr>
            </w:pPr>
            <w:r w:rsidRPr="00187CCE">
              <w:rPr>
                <w:rFonts w:eastAsiaTheme="minorHAnsi"/>
              </w:rPr>
              <w:t>0403 90 61</w:t>
            </w:r>
          </w:p>
        </w:tc>
        <w:tc>
          <w:tcPr>
            <w:tcW w:w="2206" w:type="pct"/>
          </w:tcPr>
          <w:p w14:paraId="40393F2C" w14:textId="77777777" w:rsidR="00EF217F" w:rsidRPr="00187CCE" w:rsidRDefault="00EF217F" w:rsidP="00C7202E">
            <w:pPr>
              <w:spacing w:before="60" w:after="60" w:line="240" w:lineRule="auto"/>
              <w:rPr>
                <w:rFonts w:eastAsiaTheme="minorHAnsi"/>
              </w:rPr>
            </w:pPr>
            <w:r w:rsidRPr="00187CCE">
              <w:rPr>
                <w:rFonts w:eastAsiaTheme="minorHAnsi"/>
              </w:rPr>
              <w:t>----- Not exceeding 3 %</w:t>
            </w:r>
          </w:p>
        </w:tc>
        <w:tc>
          <w:tcPr>
            <w:tcW w:w="1110" w:type="pct"/>
          </w:tcPr>
          <w:p w14:paraId="6F394131" w14:textId="77777777" w:rsidR="00EF217F" w:rsidRPr="00187CCE" w:rsidRDefault="00EF217F" w:rsidP="00C7202E">
            <w:pPr>
              <w:spacing w:before="60" w:after="60" w:line="240" w:lineRule="auto"/>
              <w:rPr>
                <w:rFonts w:eastAsiaTheme="minorHAnsi"/>
              </w:rPr>
            </w:pPr>
            <w:r w:rsidRPr="00187CCE">
              <w:rPr>
                <w:rFonts w:eastAsiaTheme="minorHAnsi"/>
              </w:rPr>
              <w:t>0,17 EUR/kg/lactic matter + 21,1 EUR/100 kg</w:t>
            </w:r>
          </w:p>
        </w:tc>
        <w:tc>
          <w:tcPr>
            <w:tcW w:w="472" w:type="pct"/>
          </w:tcPr>
          <w:p w14:paraId="0286E1AD"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0B8C5A7B" w14:textId="77777777" w:rsidR="00EF217F" w:rsidRPr="00187CCE" w:rsidRDefault="00EF217F" w:rsidP="00C7202E">
            <w:pPr>
              <w:spacing w:before="60" w:after="60" w:line="240" w:lineRule="auto"/>
              <w:rPr>
                <w:rFonts w:eastAsiaTheme="minorHAnsi"/>
              </w:rPr>
            </w:pPr>
          </w:p>
        </w:tc>
      </w:tr>
      <w:tr w:rsidR="00EF217F" w:rsidRPr="00187CCE" w14:paraId="36302DDF" w14:textId="77777777" w:rsidTr="00C7202E">
        <w:tc>
          <w:tcPr>
            <w:tcW w:w="651" w:type="pct"/>
            <w:noWrap/>
          </w:tcPr>
          <w:p w14:paraId="69697930" w14:textId="77777777" w:rsidR="00EF217F" w:rsidRPr="00187CCE" w:rsidRDefault="00EF217F" w:rsidP="00C7202E">
            <w:pPr>
              <w:spacing w:before="60" w:after="60" w:line="240" w:lineRule="auto"/>
              <w:rPr>
                <w:rFonts w:eastAsiaTheme="minorHAnsi"/>
              </w:rPr>
            </w:pPr>
            <w:r w:rsidRPr="00187CCE">
              <w:rPr>
                <w:rFonts w:eastAsiaTheme="minorHAnsi"/>
              </w:rPr>
              <w:t>0403 90 63</w:t>
            </w:r>
          </w:p>
        </w:tc>
        <w:tc>
          <w:tcPr>
            <w:tcW w:w="2206" w:type="pct"/>
          </w:tcPr>
          <w:p w14:paraId="0E5B1AD8" w14:textId="77777777" w:rsidR="00EF217F" w:rsidRPr="00187CCE" w:rsidRDefault="00EF217F" w:rsidP="00C7202E">
            <w:pPr>
              <w:spacing w:before="60" w:after="60" w:line="240" w:lineRule="auto"/>
              <w:rPr>
                <w:rFonts w:eastAsiaTheme="minorHAnsi"/>
              </w:rPr>
            </w:pPr>
            <w:r w:rsidRPr="00187CCE">
              <w:rPr>
                <w:rFonts w:eastAsiaTheme="minorHAnsi"/>
              </w:rPr>
              <w:t>----- Exceeding 3 % but not exceeding 6 %</w:t>
            </w:r>
          </w:p>
        </w:tc>
        <w:tc>
          <w:tcPr>
            <w:tcW w:w="1110" w:type="pct"/>
          </w:tcPr>
          <w:p w14:paraId="58217795" w14:textId="77777777" w:rsidR="00EF217F" w:rsidRPr="00187CCE" w:rsidRDefault="00EF217F" w:rsidP="00C7202E">
            <w:pPr>
              <w:spacing w:before="60" w:after="60" w:line="240" w:lineRule="auto"/>
              <w:rPr>
                <w:rFonts w:eastAsiaTheme="minorHAnsi"/>
              </w:rPr>
            </w:pPr>
            <w:r w:rsidRPr="00187CCE">
              <w:rPr>
                <w:rFonts w:eastAsiaTheme="minorHAnsi"/>
              </w:rPr>
              <w:t>0,2 EUR/kg/lactic matter + 21,1 EUR/100 kg</w:t>
            </w:r>
          </w:p>
        </w:tc>
        <w:tc>
          <w:tcPr>
            <w:tcW w:w="472" w:type="pct"/>
          </w:tcPr>
          <w:p w14:paraId="16F561ED"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5EBA8FEC" w14:textId="77777777" w:rsidR="00EF217F" w:rsidRPr="00187CCE" w:rsidRDefault="00EF217F" w:rsidP="00C7202E">
            <w:pPr>
              <w:spacing w:before="60" w:after="60" w:line="240" w:lineRule="auto"/>
              <w:rPr>
                <w:rFonts w:eastAsiaTheme="minorHAnsi"/>
              </w:rPr>
            </w:pPr>
          </w:p>
        </w:tc>
      </w:tr>
      <w:tr w:rsidR="00EF217F" w:rsidRPr="00187CCE" w14:paraId="065AF79B" w14:textId="77777777" w:rsidTr="00C7202E">
        <w:tc>
          <w:tcPr>
            <w:tcW w:w="651" w:type="pct"/>
            <w:noWrap/>
          </w:tcPr>
          <w:p w14:paraId="715C9562" w14:textId="77777777" w:rsidR="00EF217F" w:rsidRPr="00187CCE" w:rsidRDefault="00EF217F" w:rsidP="00C7202E">
            <w:pPr>
              <w:spacing w:before="60" w:after="60" w:line="240" w:lineRule="auto"/>
              <w:rPr>
                <w:rFonts w:eastAsiaTheme="minorHAnsi"/>
              </w:rPr>
            </w:pPr>
            <w:r w:rsidRPr="00187CCE">
              <w:rPr>
                <w:rFonts w:eastAsiaTheme="minorHAnsi"/>
              </w:rPr>
              <w:t>0403 90 69</w:t>
            </w:r>
          </w:p>
        </w:tc>
        <w:tc>
          <w:tcPr>
            <w:tcW w:w="2206" w:type="pct"/>
          </w:tcPr>
          <w:p w14:paraId="07DBB47C" w14:textId="77777777" w:rsidR="00EF217F" w:rsidRPr="00187CCE" w:rsidRDefault="00EF217F" w:rsidP="00C7202E">
            <w:pPr>
              <w:spacing w:before="60" w:after="60" w:line="240" w:lineRule="auto"/>
              <w:rPr>
                <w:rFonts w:eastAsiaTheme="minorHAnsi"/>
              </w:rPr>
            </w:pPr>
            <w:r w:rsidRPr="00187CCE">
              <w:rPr>
                <w:rFonts w:eastAsiaTheme="minorHAnsi"/>
              </w:rPr>
              <w:t>----- Exceeding 6 %</w:t>
            </w:r>
          </w:p>
        </w:tc>
        <w:tc>
          <w:tcPr>
            <w:tcW w:w="1110" w:type="pct"/>
          </w:tcPr>
          <w:p w14:paraId="12A7B179" w14:textId="77777777" w:rsidR="00EF217F" w:rsidRPr="00187CCE" w:rsidRDefault="00EF217F" w:rsidP="00C7202E">
            <w:pPr>
              <w:spacing w:before="60" w:after="60" w:line="240" w:lineRule="auto"/>
              <w:rPr>
                <w:rFonts w:eastAsiaTheme="minorHAnsi"/>
              </w:rPr>
            </w:pPr>
            <w:r w:rsidRPr="00187CCE">
              <w:rPr>
                <w:rFonts w:eastAsiaTheme="minorHAnsi"/>
              </w:rPr>
              <w:t>0,54 EUR/kg/lactic matter + 21,1 EUR/100 kg</w:t>
            </w:r>
          </w:p>
        </w:tc>
        <w:tc>
          <w:tcPr>
            <w:tcW w:w="472" w:type="pct"/>
          </w:tcPr>
          <w:p w14:paraId="465019D1"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09FB3CDF" w14:textId="77777777" w:rsidR="00EF217F" w:rsidRPr="00187CCE" w:rsidRDefault="00EF217F" w:rsidP="00C7202E">
            <w:pPr>
              <w:spacing w:before="60" w:after="60" w:line="240" w:lineRule="auto"/>
              <w:rPr>
                <w:rFonts w:eastAsiaTheme="minorHAnsi"/>
              </w:rPr>
            </w:pPr>
          </w:p>
        </w:tc>
      </w:tr>
      <w:tr w:rsidR="00EF217F" w:rsidRPr="00187CCE" w14:paraId="3B59D97C" w14:textId="77777777" w:rsidTr="00C7202E">
        <w:tc>
          <w:tcPr>
            <w:tcW w:w="651" w:type="pct"/>
            <w:noWrap/>
          </w:tcPr>
          <w:p w14:paraId="6AD99873" w14:textId="77777777" w:rsidR="00EF217F" w:rsidRPr="00187CCE" w:rsidRDefault="00EF217F" w:rsidP="00C7202E">
            <w:pPr>
              <w:pageBreakBefore/>
              <w:spacing w:before="60" w:after="60" w:line="240" w:lineRule="auto"/>
              <w:rPr>
                <w:rFonts w:eastAsiaTheme="minorHAnsi"/>
              </w:rPr>
            </w:pPr>
            <w:r w:rsidRPr="00187CCE">
              <w:rPr>
                <w:rFonts w:eastAsiaTheme="minorHAnsi"/>
              </w:rPr>
              <w:lastRenderedPageBreak/>
              <w:t>0403 90 71</w:t>
            </w:r>
          </w:p>
        </w:tc>
        <w:tc>
          <w:tcPr>
            <w:tcW w:w="2206" w:type="pct"/>
          </w:tcPr>
          <w:p w14:paraId="38BA54E3" w14:textId="77777777" w:rsidR="00EF217F" w:rsidRPr="00187CCE" w:rsidRDefault="00EF217F" w:rsidP="00C7202E">
            <w:pPr>
              <w:spacing w:before="60" w:after="60" w:line="240" w:lineRule="auto"/>
              <w:rPr>
                <w:rFonts w:eastAsiaTheme="minorHAnsi"/>
              </w:rPr>
            </w:pPr>
            <w:r w:rsidRPr="00187CCE">
              <w:rPr>
                <w:rFonts w:eastAsiaTheme="minorHAnsi"/>
              </w:rPr>
              <w:t>---- Not exceeding 1,5 %</w:t>
            </w:r>
          </w:p>
        </w:tc>
        <w:tc>
          <w:tcPr>
            <w:tcW w:w="1110" w:type="pct"/>
          </w:tcPr>
          <w:p w14:paraId="5F574B86" w14:textId="77777777" w:rsidR="00EF217F" w:rsidRPr="00187CCE" w:rsidRDefault="00EF217F" w:rsidP="00C7202E">
            <w:pPr>
              <w:spacing w:before="60" w:after="60" w:line="240" w:lineRule="auto"/>
              <w:rPr>
                <w:rFonts w:eastAsiaTheme="minorHAnsi"/>
              </w:rPr>
            </w:pPr>
            <w:r w:rsidRPr="00187CCE">
              <w:rPr>
                <w:rFonts w:eastAsiaTheme="minorHAnsi"/>
              </w:rPr>
              <w:t>0 + 95 EUR/100 kg</w:t>
            </w:r>
          </w:p>
        </w:tc>
        <w:tc>
          <w:tcPr>
            <w:tcW w:w="472" w:type="pct"/>
          </w:tcPr>
          <w:p w14:paraId="32F94353"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1F98935B" w14:textId="77777777" w:rsidR="00EF217F" w:rsidRPr="00187CCE" w:rsidRDefault="00EF217F" w:rsidP="00C7202E">
            <w:pPr>
              <w:spacing w:before="60" w:after="60" w:line="240" w:lineRule="auto"/>
              <w:rPr>
                <w:rFonts w:eastAsiaTheme="minorHAnsi"/>
              </w:rPr>
            </w:pPr>
          </w:p>
        </w:tc>
      </w:tr>
      <w:tr w:rsidR="00EF217F" w:rsidRPr="00187CCE" w14:paraId="1FA0F14B" w14:textId="77777777" w:rsidTr="00C7202E">
        <w:tc>
          <w:tcPr>
            <w:tcW w:w="651" w:type="pct"/>
            <w:noWrap/>
          </w:tcPr>
          <w:p w14:paraId="00F93235" w14:textId="77777777" w:rsidR="00EF217F" w:rsidRPr="00187CCE" w:rsidRDefault="00EF217F" w:rsidP="00C7202E">
            <w:pPr>
              <w:spacing w:before="60" w:after="60" w:line="240" w:lineRule="auto"/>
              <w:rPr>
                <w:rFonts w:eastAsiaTheme="minorHAnsi"/>
              </w:rPr>
            </w:pPr>
            <w:r w:rsidRPr="00187CCE">
              <w:rPr>
                <w:rFonts w:eastAsiaTheme="minorHAnsi"/>
              </w:rPr>
              <w:t>0403 90 73</w:t>
            </w:r>
          </w:p>
        </w:tc>
        <w:tc>
          <w:tcPr>
            <w:tcW w:w="2206" w:type="pct"/>
          </w:tcPr>
          <w:p w14:paraId="7307CBA8" w14:textId="77777777" w:rsidR="00EF217F" w:rsidRPr="00187CCE" w:rsidRDefault="00EF217F" w:rsidP="00C7202E">
            <w:pPr>
              <w:spacing w:before="60" w:after="60" w:line="240" w:lineRule="auto"/>
              <w:rPr>
                <w:rFonts w:eastAsiaTheme="minorHAnsi"/>
              </w:rPr>
            </w:pPr>
            <w:r w:rsidRPr="00187CCE">
              <w:rPr>
                <w:rFonts w:eastAsiaTheme="minorHAnsi"/>
              </w:rPr>
              <w:t>---- Exceeding 1,5 % but not exceeding 27 %</w:t>
            </w:r>
          </w:p>
        </w:tc>
        <w:tc>
          <w:tcPr>
            <w:tcW w:w="1110" w:type="pct"/>
          </w:tcPr>
          <w:p w14:paraId="0D1CD2EA" w14:textId="77777777" w:rsidR="00EF217F" w:rsidRPr="00187CCE" w:rsidRDefault="00EF217F" w:rsidP="00C7202E">
            <w:pPr>
              <w:spacing w:before="60" w:after="60" w:line="240" w:lineRule="auto"/>
              <w:rPr>
                <w:rFonts w:eastAsiaTheme="minorHAnsi"/>
              </w:rPr>
            </w:pPr>
            <w:r w:rsidRPr="00187CCE">
              <w:rPr>
                <w:rFonts w:eastAsiaTheme="minorHAnsi"/>
              </w:rPr>
              <w:t>0 + 130,4 EUR/100 kg</w:t>
            </w:r>
          </w:p>
        </w:tc>
        <w:tc>
          <w:tcPr>
            <w:tcW w:w="472" w:type="pct"/>
          </w:tcPr>
          <w:p w14:paraId="25D402CC"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517C10E5" w14:textId="77777777" w:rsidR="00EF217F" w:rsidRPr="00187CCE" w:rsidRDefault="00EF217F" w:rsidP="00C7202E">
            <w:pPr>
              <w:spacing w:before="60" w:after="60" w:line="240" w:lineRule="auto"/>
              <w:rPr>
                <w:rFonts w:eastAsiaTheme="minorHAnsi"/>
              </w:rPr>
            </w:pPr>
          </w:p>
        </w:tc>
      </w:tr>
      <w:tr w:rsidR="00EF217F" w:rsidRPr="00187CCE" w14:paraId="4AB33231" w14:textId="77777777" w:rsidTr="00C7202E">
        <w:tc>
          <w:tcPr>
            <w:tcW w:w="651" w:type="pct"/>
            <w:noWrap/>
          </w:tcPr>
          <w:p w14:paraId="7C558463" w14:textId="77777777" w:rsidR="00EF217F" w:rsidRPr="00187CCE" w:rsidRDefault="00EF217F" w:rsidP="00C7202E">
            <w:pPr>
              <w:spacing w:before="60" w:after="60" w:line="240" w:lineRule="auto"/>
              <w:rPr>
                <w:rFonts w:eastAsiaTheme="minorHAnsi"/>
              </w:rPr>
            </w:pPr>
            <w:r w:rsidRPr="00187CCE">
              <w:rPr>
                <w:rFonts w:eastAsiaTheme="minorHAnsi"/>
              </w:rPr>
              <w:t>0403 90 79</w:t>
            </w:r>
          </w:p>
        </w:tc>
        <w:tc>
          <w:tcPr>
            <w:tcW w:w="2206" w:type="pct"/>
          </w:tcPr>
          <w:p w14:paraId="77C4C85E" w14:textId="77777777" w:rsidR="00EF217F" w:rsidRPr="00187CCE" w:rsidRDefault="00EF217F" w:rsidP="00C7202E">
            <w:pPr>
              <w:spacing w:before="60" w:after="60" w:line="240" w:lineRule="auto"/>
              <w:rPr>
                <w:rFonts w:eastAsiaTheme="minorHAnsi"/>
              </w:rPr>
            </w:pPr>
            <w:r w:rsidRPr="00187CCE">
              <w:rPr>
                <w:rFonts w:eastAsiaTheme="minorHAnsi"/>
              </w:rPr>
              <w:t>---- Exceeding 27 %</w:t>
            </w:r>
          </w:p>
        </w:tc>
        <w:tc>
          <w:tcPr>
            <w:tcW w:w="1110" w:type="pct"/>
          </w:tcPr>
          <w:p w14:paraId="5347A879" w14:textId="77777777" w:rsidR="00EF217F" w:rsidRPr="00187CCE" w:rsidRDefault="00EF217F" w:rsidP="00C7202E">
            <w:pPr>
              <w:spacing w:before="60" w:after="60" w:line="240" w:lineRule="auto"/>
              <w:rPr>
                <w:rFonts w:eastAsiaTheme="minorHAnsi"/>
              </w:rPr>
            </w:pPr>
            <w:r w:rsidRPr="00187CCE">
              <w:rPr>
                <w:rFonts w:eastAsiaTheme="minorHAnsi"/>
              </w:rPr>
              <w:t>0 + 168,8 EUR/100 kg</w:t>
            </w:r>
          </w:p>
        </w:tc>
        <w:tc>
          <w:tcPr>
            <w:tcW w:w="472" w:type="pct"/>
          </w:tcPr>
          <w:p w14:paraId="7F16FA34"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2F898B56" w14:textId="77777777" w:rsidR="00EF217F" w:rsidRPr="00187CCE" w:rsidRDefault="00EF217F" w:rsidP="00C7202E">
            <w:pPr>
              <w:spacing w:before="60" w:after="60" w:line="240" w:lineRule="auto"/>
              <w:rPr>
                <w:rFonts w:eastAsiaTheme="minorHAnsi"/>
              </w:rPr>
            </w:pPr>
          </w:p>
        </w:tc>
      </w:tr>
      <w:tr w:rsidR="00EF217F" w:rsidRPr="00187CCE" w14:paraId="145AE1E9" w14:textId="77777777" w:rsidTr="00C7202E">
        <w:tc>
          <w:tcPr>
            <w:tcW w:w="651" w:type="pct"/>
            <w:noWrap/>
          </w:tcPr>
          <w:p w14:paraId="5799545F" w14:textId="77777777" w:rsidR="00EF217F" w:rsidRPr="00187CCE" w:rsidRDefault="00EF217F" w:rsidP="00C7202E">
            <w:pPr>
              <w:spacing w:before="60" w:after="60" w:line="240" w:lineRule="auto"/>
              <w:rPr>
                <w:rFonts w:eastAsiaTheme="minorHAnsi"/>
              </w:rPr>
            </w:pPr>
            <w:r w:rsidRPr="00187CCE">
              <w:rPr>
                <w:rFonts w:eastAsiaTheme="minorHAnsi"/>
              </w:rPr>
              <w:t>0403 90 91</w:t>
            </w:r>
          </w:p>
        </w:tc>
        <w:tc>
          <w:tcPr>
            <w:tcW w:w="2206" w:type="pct"/>
          </w:tcPr>
          <w:p w14:paraId="3046A0CC" w14:textId="77777777" w:rsidR="00EF217F" w:rsidRPr="00187CCE" w:rsidRDefault="00EF217F" w:rsidP="00C7202E">
            <w:pPr>
              <w:spacing w:before="60" w:after="60" w:line="240" w:lineRule="auto"/>
              <w:rPr>
                <w:rFonts w:eastAsiaTheme="minorHAnsi"/>
              </w:rPr>
            </w:pPr>
            <w:r w:rsidRPr="00187CCE">
              <w:rPr>
                <w:rFonts w:eastAsiaTheme="minorHAnsi"/>
              </w:rPr>
              <w:t>---- Not exceeding 3 %</w:t>
            </w:r>
          </w:p>
        </w:tc>
        <w:tc>
          <w:tcPr>
            <w:tcW w:w="1110" w:type="pct"/>
          </w:tcPr>
          <w:p w14:paraId="2093753F" w14:textId="77777777" w:rsidR="00EF217F" w:rsidRPr="00187CCE" w:rsidRDefault="00EF217F" w:rsidP="00C7202E">
            <w:pPr>
              <w:spacing w:before="60" w:after="60" w:line="240" w:lineRule="auto"/>
              <w:rPr>
                <w:rFonts w:eastAsiaTheme="minorHAnsi"/>
              </w:rPr>
            </w:pPr>
            <w:r w:rsidRPr="00187CCE">
              <w:rPr>
                <w:rFonts w:eastAsiaTheme="minorHAnsi"/>
              </w:rPr>
              <w:t>0 + 12,4 EUR/100 kg</w:t>
            </w:r>
          </w:p>
        </w:tc>
        <w:tc>
          <w:tcPr>
            <w:tcW w:w="472" w:type="pct"/>
          </w:tcPr>
          <w:p w14:paraId="5405C222"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7BF580CB" w14:textId="77777777" w:rsidR="00EF217F" w:rsidRPr="00187CCE" w:rsidRDefault="00EF217F" w:rsidP="00C7202E">
            <w:pPr>
              <w:spacing w:before="60" w:after="60" w:line="240" w:lineRule="auto"/>
              <w:rPr>
                <w:rFonts w:eastAsiaTheme="minorHAnsi"/>
              </w:rPr>
            </w:pPr>
          </w:p>
        </w:tc>
      </w:tr>
      <w:tr w:rsidR="00EF217F" w:rsidRPr="00187CCE" w14:paraId="20A4A97C" w14:textId="77777777" w:rsidTr="00C7202E">
        <w:tc>
          <w:tcPr>
            <w:tcW w:w="651" w:type="pct"/>
            <w:noWrap/>
          </w:tcPr>
          <w:p w14:paraId="7D996C5A" w14:textId="77777777" w:rsidR="00EF217F" w:rsidRPr="00187CCE" w:rsidRDefault="00EF217F" w:rsidP="00C7202E">
            <w:pPr>
              <w:spacing w:before="60" w:after="60" w:line="240" w:lineRule="auto"/>
              <w:rPr>
                <w:rFonts w:eastAsiaTheme="minorHAnsi"/>
              </w:rPr>
            </w:pPr>
            <w:r w:rsidRPr="00187CCE">
              <w:rPr>
                <w:rFonts w:eastAsiaTheme="minorHAnsi"/>
              </w:rPr>
              <w:t>0403 90 93</w:t>
            </w:r>
          </w:p>
        </w:tc>
        <w:tc>
          <w:tcPr>
            <w:tcW w:w="2206" w:type="pct"/>
          </w:tcPr>
          <w:p w14:paraId="01DEA831" w14:textId="77777777" w:rsidR="00EF217F" w:rsidRPr="00187CCE" w:rsidRDefault="00EF217F" w:rsidP="00C7202E">
            <w:pPr>
              <w:spacing w:before="60" w:after="60" w:line="240" w:lineRule="auto"/>
              <w:rPr>
                <w:rFonts w:eastAsiaTheme="minorHAnsi"/>
              </w:rPr>
            </w:pPr>
            <w:r w:rsidRPr="00187CCE">
              <w:rPr>
                <w:rFonts w:eastAsiaTheme="minorHAnsi"/>
              </w:rPr>
              <w:t>---- Exceeding 3 % but not exceeding 6 %</w:t>
            </w:r>
          </w:p>
        </w:tc>
        <w:tc>
          <w:tcPr>
            <w:tcW w:w="1110" w:type="pct"/>
          </w:tcPr>
          <w:p w14:paraId="55E71E11" w14:textId="77777777" w:rsidR="00EF217F" w:rsidRPr="00187CCE" w:rsidRDefault="00EF217F" w:rsidP="00C7202E">
            <w:pPr>
              <w:spacing w:before="60" w:after="60" w:line="240" w:lineRule="auto"/>
              <w:rPr>
                <w:rFonts w:eastAsiaTheme="minorHAnsi"/>
              </w:rPr>
            </w:pPr>
            <w:r w:rsidRPr="00187CCE">
              <w:rPr>
                <w:rFonts w:eastAsiaTheme="minorHAnsi"/>
              </w:rPr>
              <w:t>0 + 17,1 EUR/100 kg</w:t>
            </w:r>
          </w:p>
        </w:tc>
        <w:tc>
          <w:tcPr>
            <w:tcW w:w="472" w:type="pct"/>
          </w:tcPr>
          <w:p w14:paraId="1E7949D9"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2E12C1E1" w14:textId="77777777" w:rsidR="00EF217F" w:rsidRPr="00187CCE" w:rsidRDefault="00EF217F" w:rsidP="00C7202E">
            <w:pPr>
              <w:spacing w:before="60" w:after="60" w:line="240" w:lineRule="auto"/>
              <w:rPr>
                <w:rFonts w:eastAsiaTheme="minorHAnsi"/>
              </w:rPr>
            </w:pPr>
          </w:p>
        </w:tc>
      </w:tr>
      <w:tr w:rsidR="00EF217F" w:rsidRPr="00187CCE" w14:paraId="1B214A33" w14:textId="77777777" w:rsidTr="00C7202E">
        <w:tc>
          <w:tcPr>
            <w:tcW w:w="651" w:type="pct"/>
            <w:noWrap/>
          </w:tcPr>
          <w:p w14:paraId="6806BE3B" w14:textId="77777777" w:rsidR="00EF217F" w:rsidRPr="00187CCE" w:rsidRDefault="00EF217F" w:rsidP="00C7202E">
            <w:pPr>
              <w:spacing w:before="60" w:after="60" w:line="240" w:lineRule="auto"/>
              <w:rPr>
                <w:rFonts w:eastAsiaTheme="minorHAnsi"/>
              </w:rPr>
            </w:pPr>
            <w:r w:rsidRPr="00187CCE">
              <w:rPr>
                <w:rFonts w:eastAsiaTheme="minorHAnsi"/>
              </w:rPr>
              <w:t>0403 90 99</w:t>
            </w:r>
          </w:p>
        </w:tc>
        <w:tc>
          <w:tcPr>
            <w:tcW w:w="2206" w:type="pct"/>
          </w:tcPr>
          <w:p w14:paraId="65BCC283" w14:textId="77777777" w:rsidR="00EF217F" w:rsidRPr="00187CCE" w:rsidRDefault="00EF217F" w:rsidP="00C7202E">
            <w:pPr>
              <w:spacing w:before="60" w:after="60" w:line="240" w:lineRule="auto"/>
              <w:rPr>
                <w:rFonts w:eastAsiaTheme="minorHAnsi"/>
              </w:rPr>
            </w:pPr>
            <w:r w:rsidRPr="00187CCE">
              <w:rPr>
                <w:rFonts w:eastAsiaTheme="minorHAnsi"/>
              </w:rPr>
              <w:t>---- Exceeding 6 %</w:t>
            </w:r>
          </w:p>
        </w:tc>
        <w:tc>
          <w:tcPr>
            <w:tcW w:w="1110" w:type="pct"/>
          </w:tcPr>
          <w:p w14:paraId="157EF6B5" w14:textId="77777777" w:rsidR="00EF217F" w:rsidRPr="00187CCE" w:rsidRDefault="00EF217F" w:rsidP="00C7202E">
            <w:pPr>
              <w:spacing w:before="60" w:after="60" w:line="240" w:lineRule="auto"/>
              <w:rPr>
                <w:rFonts w:eastAsiaTheme="minorHAnsi"/>
              </w:rPr>
            </w:pPr>
            <w:r w:rsidRPr="00187CCE">
              <w:rPr>
                <w:rFonts w:eastAsiaTheme="minorHAnsi"/>
              </w:rPr>
              <w:t>0 + 26,6 EUR/100 kg</w:t>
            </w:r>
          </w:p>
        </w:tc>
        <w:tc>
          <w:tcPr>
            <w:tcW w:w="472" w:type="pct"/>
          </w:tcPr>
          <w:p w14:paraId="42CB2C6F"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07747E63" w14:textId="77777777" w:rsidR="00EF217F" w:rsidRPr="00187CCE" w:rsidRDefault="00EF217F" w:rsidP="00C7202E">
            <w:pPr>
              <w:spacing w:before="60" w:after="60" w:line="240" w:lineRule="auto"/>
              <w:rPr>
                <w:rFonts w:eastAsiaTheme="minorHAnsi"/>
              </w:rPr>
            </w:pPr>
          </w:p>
        </w:tc>
      </w:tr>
      <w:tr w:rsidR="00EF217F" w:rsidRPr="00187CCE" w14:paraId="0CA80F79" w14:textId="77777777" w:rsidTr="00C7202E">
        <w:tc>
          <w:tcPr>
            <w:tcW w:w="651" w:type="pct"/>
            <w:noWrap/>
          </w:tcPr>
          <w:p w14:paraId="67283CC6" w14:textId="77777777" w:rsidR="00EF217F" w:rsidRPr="00187CCE" w:rsidRDefault="00EF217F" w:rsidP="00C7202E">
            <w:pPr>
              <w:spacing w:before="60" w:after="60" w:line="240" w:lineRule="auto"/>
              <w:rPr>
                <w:rFonts w:eastAsiaTheme="minorHAnsi"/>
              </w:rPr>
            </w:pPr>
            <w:r w:rsidRPr="00187CCE">
              <w:rPr>
                <w:rFonts w:eastAsiaTheme="minorHAnsi"/>
              </w:rPr>
              <w:t>0404 10 02</w:t>
            </w:r>
          </w:p>
        </w:tc>
        <w:tc>
          <w:tcPr>
            <w:tcW w:w="2206" w:type="pct"/>
          </w:tcPr>
          <w:p w14:paraId="0DB06541" w14:textId="77777777" w:rsidR="00EF217F" w:rsidRPr="00187CCE" w:rsidRDefault="00EF217F" w:rsidP="00C7202E">
            <w:pPr>
              <w:spacing w:before="60" w:after="60" w:line="240" w:lineRule="auto"/>
              <w:rPr>
                <w:rFonts w:eastAsiaTheme="minorHAnsi"/>
              </w:rPr>
            </w:pPr>
            <w:r w:rsidRPr="00187CCE">
              <w:rPr>
                <w:rFonts w:eastAsiaTheme="minorHAnsi"/>
              </w:rPr>
              <w:t>----- Not exceeding 1,5 %</w:t>
            </w:r>
          </w:p>
        </w:tc>
        <w:tc>
          <w:tcPr>
            <w:tcW w:w="1110" w:type="pct"/>
          </w:tcPr>
          <w:p w14:paraId="4329229D" w14:textId="77777777" w:rsidR="00EF217F" w:rsidRPr="00187CCE" w:rsidRDefault="00EF217F" w:rsidP="00C7202E">
            <w:pPr>
              <w:spacing w:before="60" w:after="60" w:line="240" w:lineRule="auto"/>
              <w:rPr>
                <w:rFonts w:eastAsiaTheme="minorHAnsi"/>
              </w:rPr>
            </w:pPr>
            <w:r w:rsidRPr="00187CCE">
              <w:rPr>
                <w:rFonts w:eastAsiaTheme="minorHAnsi"/>
              </w:rPr>
              <w:t>7 EUR/100 kg</w:t>
            </w:r>
          </w:p>
        </w:tc>
        <w:tc>
          <w:tcPr>
            <w:tcW w:w="472" w:type="pct"/>
          </w:tcPr>
          <w:p w14:paraId="1C21BD20"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5561312B" w14:textId="77777777" w:rsidR="00EF217F" w:rsidRPr="00187CCE" w:rsidRDefault="00EF217F" w:rsidP="00C7202E">
            <w:pPr>
              <w:spacing w:before="60" w:after="60" w:line="240" w:lineRule="auto"/>
              <w:rPr>
                <w:rFonts w:eastAsiaTheme="minorHAnsi"/>
              </w:rPr>
            </w:pPr>
          </w:p>
        </w:tc>
      </w:tr>
      <w:tr w:rsidR="00EF217F" w:rsidRPr="00187CCE" w14:paraId="07B1393D" w14:textId="77777777" w:rsidTr="00C7202E">
        <w:tc>
          <w:tcPr>
            <w:tcW w:w="651" w:type="pct"/>
            <w:noWrap/>
          </w:tcPr>
          <w:p w14:paraId="2666480F" w14:textId="77777777" w:rsidR="00EF217F" w:rsidRPr="00187CCE" w:rsidRDefault="00EF217F" w:rsidP="00C7202E">
            <w:pPr>
              <w:spacing w:before="60" w:after="60" w:line="240" w:lineRule="auto"/>
              <w:rPr>
                <w:rFonts w:eastAsiaTheme="minorHAnsi"/>
              </w:rPr>
            </w:pPr>
            <w:r w:rsidRPr="00187CCE">
              <w:rPr>
                <w:rFonts w:eastAsiaTheme="minorHAnsi"/>
              </w:rPr>
              <w:t>0404 10 04</w:t>
            </w:r>
          </w:p>
        </w:tc>
        <w:tc>
          <w:tcPr>
            <w:tcW w:w="2206" w:type="pct"/>
          </w:tcPr>
          <w:p w14:paraId="3CE73CA5" w14:textId="77777777" w:rsidR="00EF217F" w:rsidRPr="00187CCE" w:rsidRDefault="00EF217F" w:rsidP="00C7202E">
            <w:pPr>
              <w:spacing w:before="60" w:after="60" w:line="240" w:lineRule="auto"/>
              <w:rPr>
                <w:rFonts w:eastAsiaTheme="minorHAnsi"/>
              </w:rPr>
            </w:pPr>
            <w:r w:rsidRPr="00187CCE">
              <w:rPr>
                <w:rFonts w:eastAsiaTheme="minorHAnsi"/>
              </w:rPr>
              <w:t>----- Exceeding 1,5 % but not exceeding 27 %</w:t>
            </w:r>
          </w:p>
        </w:tc>
        <w:tc>
          <w:tcPr>
            <w:tcW w:w="1110" w:type="pct"/>
          </w:tcPr>
          <w:p w14:paraId="0E0E4D94" w14:textId="77777777" w:rsidR="00EF217F" w:rsidRPr="00187CCE" w:rsidRDefault="00EF217F" w:rsidP="00C7202E">
            <w:pPr>
              <w:spacing w:before="60" w:after="60" w:line="240" w:lineRule="auto"/>
              <w:rPr>
                <w:rFonts w:eastAsiaTheme="minorHAnsi"/>
              </w:rPr>
            </w:pPr>
            <w:r w:rsidRPr="00187CCE">
              <w:rPr>
                <w:rFonts w:eastAsiaTheme="minorHAnsi"/>
              </w:rPr>
              <w:t>135,7 EUR/100 kg</w:t>
            </w:r>
          </w:p>
        </w:tc>
        <w:tc>
          <w:tcPr>
            <w:tcW w:w="472" w:type="pct"/>
          </w:tcPr>
          <w:p w14:paraId="55C2CCC1"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2D35E57A" w14:textId="77777777" w:rsidR="00EF217F" w:rsidRPr="00187CCE" w:rsidRDefault="00EF217F" w:rsidP="00C7202E">
            <w:pPr>
              <w:spacing w:before="60" w:after="60" w:line="240" w:lineRule="auto"/>
              <w:rPr>
                <w:rFonts w:eastAsiaTheme="minorHAnsi"/>
              </w:rPr>
            </w:pPr>
          </w:p>
        </w:tc>
      </w:tr>
      <w:tr w:rsidR="00EF217F" w:rsidRPr="00187CCE" w14:paraId="05F6C1D0" w14:textId="77777777" w:rsidTr="00C7202E">
        <w:tc>
          <w:tcPr>
            <w:tcW w:w="651" w:type="pct"/>
            <w:noWrap/>
          </w:tcPr>
          <w:p w14:paraId="34ED8A50" w14:textId="77777777" w:rsidR="00EF217F" w:rsidRPr="00187CCE" w:rsidRDefault="00EF217F" w:rsidP="00C7202E">
            <w:pPr>
              <w:spacing w:before="60" w:after="60" w:line="240" w:lineRule="auto"/>
              <w:rPr>
                <w:rFonts w:eastAsiaTheme="minorHAnsi"/>
              </w:rPr>
            </w:pPr>
            <w:r w:rsidRPr="00187CCE">
              <w:rPr>
                <w:rFonts w:eastAsiaTheme="minorHAnsi"/>
              </w:rPr>
              <w:t>0404 10 06</w:t>
            </w:r>
          </w:p>
        </w:tc>
        <w:tc>
          <w:tcPr>
            <w:tcW w:w="2206" w:type="pct"/>
          </w:tcPr>
          <w:p w14:paraId="17DFFEE6" w14:textId="77777777" w:rsidR="00EF217F" w:rsidRPr="00187CCE" w:rsidRDefault="00EF217F" w:rsidP="00C7202E">
            <w:pPr>
              <w:spacing w:before="60" w:after="60" w:line="240" w:lineRule="auto"/>
              <w:rPr>
                <w:rFonts w:eastAsiaTheme="minorHAnsi"/>
              </w:rPr>
            </w:pPr>
            <w:r w:rsidRPr="00187CCE">
              <w:rPr>
                <w:rFonts w:eastAsiaTheme="minorHAnsi"/>
              </w:rPr>
              <w:t>----- Exceeding 27 %</w:t>
            </w:r>
          </w:p>
        </w:tc>
        <w:tc>
          <w:tcPr>
            <w:tcW w:w="1110" w:type="pct"/>
          </w:tcPr>
          <w:p w14:paraId="07427D3F" w14:textId="77777777" w:rsidR="00EF217F" w:rsidRPr="00187CCE" w:rsidRDefault="00EF217F" w:rsidP="00C7202E">
            <w:pPr>
              <w:spacing w:before="60" w:after="60" w:line="240" w:lineRule="auto"/>
              <w:rPr>
                <w:rFonts w:eastAsiaTheme="minorHAnsi"/>
              </w:rPr>
            </w:pPr>
            <w:r w:rsidRPr="00187CCE">
              <w:rPr>
                <w:rFonts w:eastAsiaTheme="minorHAnsi"/>
              </w:rPr>
              <w:t>167,2 EUR/100 kg</w:t>
            </w:r>
          </w:p>
        </w:tc>
        <w:tc>
          <w:tcPr>
            <w:tcW w:w="472" w:type="pct"/>
          </w:tcPr>
          <w:p w14:paraId="1CCB9C80"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4A3FA055" w14:textId="77777777" w:rsidR="00EF217F" w:rsidRPr="00187CCE" w:rsidRDefault="00EF217F" w:rsidP="00C7202E">
            <w:pPr>
              <w:spacing w:before="60" w:after="60" w:line="240" w:lineRule="auto"/>
              <w:rPr>
                <w:rFonts w:eastAsiaTheme="minorHAnsi"/>
              </w:rPr>
            </w:pPr>
          </w:p>
        </w:tc>
      </w:tr>
      <w:tr w:rsidR="00EF217F" w:rsidRPr="00187CCE" w14:paraId="6AF77712" w14:textId="77777777" w:rsidTr="00C7202E">
        <w:tc>
          <w:tcPr>
            <w:tcW w:w="651" w:type="pct"/>
            <w:noWrap/>
          </w:tcPr>
          <w:p w14:paraId="6675EF60" w14:textId="77777777" w:rsidR="00EF217F" w:rsidRPr="00187CCE" w:rsidRDefault="00EF217F" w:rsidP="00C7202E">
            <w:pPr>
              <w:spacing w:before="60" w:after="60" w:line="240" w:lineRule="auto"/>
              <w:rPr>
                <w:rFonts w:eastAsiaTheme="minorHAnsi"/>
              </w:rPr>
            </w:pPr>
            <w:r w:rsidRPr="00187CCE">
              <w:rPr>
                <w:rFonts w:eastAsiaTheme="minorHAnsi"/>
              </w:rPr>
              <w:t>0404 10 12</w:t>
            </w:r>
          </w:p>
        </w:tc>
        <w:tc>
          <w:tcPr>
            <w:tcW w:w="2206" w:type="pct"/>
          </w:tcPr>
          <w:p w14:paraId="556D1329" w14:textId="77777777" w:rsidR="00EF217F" w:rsidRPr="00187CCE" w:rsidRDefault="00EF217F" w:rsidP="00C7202E">
            <w:pPr>
              <w:spacing w:before="60" w:after="60" w:line="240" w:lineRule="auto"/>
              <w:rPr>
                <w:rFonts w:eastAsiaTheme="minorHAnsi"/>
              </w:rPr>
            </w:pPr>
            <w:r w:rsidRPr="00187CCE">
              <w:rPr>
                <w:rFonts w:eastAsiaTheme="minorHAnsi"/>
              </w:rPr>
              <w:t>----- Not exceeding 1,5 %</w:t>
            </w:r>
          </w:p>
        </w:tc>
        <w:tc>
          <w:tcPr>
            <w:tcW w:w="1110" w:type="pct"/>
          </w:tcPr>
          <w:p w14:paraId="5484EB34" w14:textId="77777777" w:rsidR="00EF217F" w:rsidRPr="00187CCE" w:rsidRDefault="00EF217F" w:rsidP="00C7202E">
            <w:pPr>
              <w:spacing w:before="60" w:after="60" w:line="240" w:lineRule="auto"/>
              <w:rPr>
                <w:rFonts w:eastAsiaTheme="minorHAnsi"/>
              </w:rPr>
            </w:pPr>
            <w:r w:rsidRPr="00187CCE">
              <w:rPr>
                <w:rFonts w:eastAsiaTheme="minorHAnsi"/>
              </w:rPr>
              <w:t>100,4 EUR/100 kg</w:t>
            </w:r>
          </w:p>
        </w:tc>
        <w:tc>
          <w:tcPr>
            <w:tcW w:w="472" w:type="pct"/>
          </w:tcPr>
          <w:p w14:paraId="0A400588"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5520EB80" w14:textId="77777777" w:rsidR="00EF217F" w:rsidRPr="00187CCE" w:rsidRDefault="00EF217F" w:rsidP="00C7202E">
            <w:pPr>
              <w:spacing w:before="60" w:after="60" w:line="240" w:lineRule="auto"/>
              <w:rPr>
                <w:rFonts w:eastAsiaTheme="minorHAnsi"/>
              </w:rPr>
            </w:pPr>
          </w:p>
        </w:tc>
      </w:tr>
      <w:tr w:rsidR="00EF217F" w:rsidRPr="00187CCE" w14:paraId="1D2B702E" w14:textId="77777777" w:rsidTr="00C7202E">
        <w:tc>
          <w:tcPr>
            <w:tcW w:w="651" w:type="pct"/>
            <w:noWrap/>
          </w:tcPr>
          <w:p w14:paraId="329FEB1F" w14:textId="77777777" w:rsidR="00EF217F" w:rsidRPr="00187CCE" w:rsidRDefault="00EF217F" w:rsidP="00C7202E">
            <w:pPr>
              <w:spacing w:before="60" w:after="60" w:line="240" w:lineRule="auto"/>
              <w:rPr>
                <w:rFonts w:eastAsiaTheme="minorHAnsi"/>
              </w:rPr>
            </w:pPr>
            <w:r w:rsidRPr="00187CCE">
              <w:rPr>
                <w:rFonts w:eastAsiaTheme="minorHAnsi"/>
              </w:rPr>
              <w:t>0404 10 14</w:t>
            </w:r>
          </w:p>
        </w:tc>
        <w:tc>
          <w:tcPr>
            <w:tcW w:w="2206" w:type="pct"/>
          </w:tcPr>
          <w:p w14:paraId="3C0BC839" w14:textId="77777777" w:rsidR="00EF217F" w:rsidRPr="00187CCE" w:rsidRDefault="00EF217F" w:rsidP="00C7202E">
            <w:pPr>
              <w:spacing w:before="60" w:after="60" w:line="240" w:lineRule="auto"/>
              <w:rPr>
                <w:rFonts w:eastAsiaTheme="minorHAnsi"/>
              </w:rPr>
            </w:pPr>
            <w:r w:rsidRPr="00187CCE">
              <w:rPr>
                <w:rFonts w:eastAsiaTheme="minorHAnsi"/>
              </w:rPr>
              <w:t>----- Exceeding 1,5 % but not exceeding 27 %</w:t>
            </w:r>
          </w:p>
        </w:tc>
        <w:tc>
          <w:tcPr>
            <w:tcW w:w="1110" w:type="pct"/>
          </w:tcPr>
          <w:p w14:paraId="2B0D02E2" w14:textId="77777777" w:rsidR="00EF217F" w:rsidRPr="00187CCE" w:rsidRDefault="00EF217F" w:rsidP="00C7202E">
            <w:pPr>
              <w:spacing w:before="60" w:after="60" w:line="240" w:lineRule="auto"/>
              <w:rPr>
                <w:rFonts w:eastAsiaTheme="minorHAnsi"/>
              </w:rPr>
            </w:pPr>
            <w:r w:rsidRPr="00187CCE">
              <w:rPr>
                <w:rFonts w:eastAsiaTheme="minorHAnsi"/>
              </w:rPr>
              <w:t>135,7 EUR/100 kg</w:t>
            </w:r>
          </w:p>
        </w:tc>
        <w:tc>
          <w:tcPr>
            <w:tcW w:w="472" w:type="pct"/>
          </w:tcPr>
          <w:p w14:paraId="2D345937"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4C4F66E6" w14:textId="77777777" w:rsidR="00EF217F" w:rsidRPr="00187CCE" w:rsidRDefault="00EF217F" w:rsidP="00C7202E">
            <w:pPr>
              <w:spacing w:before="60" w:after="60" w:line="240" w:lineRule="auto"/>
              <w:rPr>
                <w:rFonts w:eastAsiaTheme="minorHAnsi"/>
              </w:rPr>
            </w:pPr>
          </w:p>
        </w:tc>
      </w:tr>
      <w:tr w:rsidR="00EF217F" w:rsidRPr="00187CCE" w14:paraId="00328BB6" w14:textId="77777777" w:rsidTr="00C7202E">
        <w:tc>
          <w:tcPr>
            <w:tcW w:w="651" w:type="pct"/>
            <w:noWrap/>
          </w:tcPr>
          <w:p w14:paraId="267B5A65" w14:textId="77777777" w:rsidR="00EF217F" w:rsidRPr="00187CCE" w:rsidRDefault="00EF217F" w:rsidP="00C7202E">
            <w:pPr>
              <w:spacing w:before="60" w:after="60" w:line="240" w:lineRule="auto"/>
              <w:rPr>
                <w:rFonts w:eastAsiaTheme="minorHAnsi"/>
              </w:rPr>
            </w:pPr>
            <w:r w:rsidRPr="00187CCE">
              <w:rPr>
                <w:rFonts w:eastAsiaTheme="minorHAnsi"/>
              </w:rPr>
              <w:t>0404 10 16</w:t>
            </w:r>
          </w:p>
        </w:tc>
        <w:tc>
          <w:tcPr>
            <w:tcW w:w="2206" w:type="pct"/>
          </w:tcPr>
          <w:p w14:paraId="6547ABAE" w14:textId="77777777" w:rsidR="00EF217F" w:rsidRPr="00187CCE" w:rsidRDefault="00EF217F" w:rsidP="00C7202E">
            <w:pPr>
              <w:spacing w:before="60" w:after="60" w:line="240" w:lineRule="auto"/>
              <w:rPr>
                <w:rFonts w:eastAsiaTheme="minorHAnsi"/>
              </w:rPr>
            </w:pPr>
            <w:r w:rsidRPr="00187CCE">
              <w:rPr>
                <w:rFonts w:eastAsiaTheme="minorHAnsi"/>
              </w:rPr>
              <w:t>----- Exceeding 27 %</w:t>
            </w:r>
          </w:p>
        </w:tc>
        <w:tc>
          <w:tcPr>
            <w:tcW w:w="1110" w:type="pct"/>
          </w:tcPr>
          <w:p w14:paraId="09922DFF" w14:textId="77777777" w:rsidR="00EF217F" w:rsidRPr="00187CCE" w:rsidRDefault="00EF217F" w:rsidP="00C7202E">
            <w:pPr>
              <w:spacing w:before="60" w:after="60" w:line="240" w:lineRule="auto"/>
              <w:rPr>
                <w:rFonts w:eastAsiaTheme="minorHAnsi"/>
              </w:rPr>
            </w:pPr>
            <w:r w:rsidRPr="00187CCE">
              <w:rPr>
                <w:rFonts w:eastAsiaTheme="minorHAnsi"/>
              </w:rPr>
              <w:t>167,2 EUR/100 kg</w:t>
            </w:r>
          </w:p>
        </w:tc>
        <w:tc>
          <w:tcPr>
            <w:tcW w:w="472" w:type="pct"/>
          </w:tcPr>
          <w:p w14:paraId="47FB45CF"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0DB1FC8E" w14:textId="77777777" w:rsidR="00EF217F" w:rsidRPr="00187CCE" w:rsidRDefault="00EF217F" w:rsidP="00C7202E">
            <w:pPr>
              <w:spacing w:before="60" w:after="60" w:line="240" w:lineRule="auto"/>
              <w:rPr>
                <w:rFonts w:eastAsiaTheme="minorHAnsi"/>
              </w:rPr>
            </w:pPr>
          </w:p>
        </w:tc>
      </w:tr>
      <w:tr w:rsidR="00EF217F" w:rsidRPr="00187CCE" w14:paraId="7211E950" w14:textId="77777777" w:rsidTr="00C7202E">
        <w:tc>
          <w:tcPr>
            <w:tcW w:w="651" w:type="pct"/>
            <w:noWrap/>
          </w:tcPr>
          <w:p w14:paraId="2E267A78" w14:textId="77777777" w:rsidR="00EF217F" w:rsidRPr="00187CCE" w:rsidRDefault="00EF217F" w:rsidP="00C7202E">
            <w:pPr>
              <w:spacing w:before="60" w:after="60" w:line="240" w:lineRule="auto"/>
              <w:rPr>
                <w:rFonts w:eastAsiaTheme="minorHAnsi"/>
              </w:rPr>
            </w:pPr>
            <w:r w:rsidRPr="00187CCE">
              <w:rPr>
                <w:rFonts w:eastAsiaTheme="minorHAnsi"/>
              </w:rPr>
              <w:t>0404 10 26</w:t>
            </w:r>
          </w:p>
        </w:tc>
        <w:tc>
          <w:tcPr>
            <w:tcW w:w="2206" w:type="pct"/>
          </w:tcPr>
          <w:p w14:paraId="15350DA9" w14:textId="77777777" w:rsidR="00EF217F" w:rsidRPr="00187CCE" w:rsidRDefault="00EF217F" w:rsidP="00C7202E">
            <w:pPr>
              <w:spacing w:before="60" w:after="60" w:line="240" w:lineRule="auto"/>
              <w:rPr>
                <w:rFonts w:eastAsiaTheme="minorHAnsi"/>
              </w:rPr>
            </w:pPr>
            <w:r w:rsidRPr="00187CCE">
              <w:rPr>
                <w:rFonts w:eastAsiaTheme="minorHAnsi"/>
              </w:rPr>
              <w:t>----- Not exceeding 1,5 %</w:t>
            </w:r>
          </w:p>
        </w:tc>
        <w:tc>
          <w:tcPr>
            <w:tcW w:w="1110" w:type="pct"/>
          </w:tcPr>
          <w:p w14:paraId="2F59D9DF" w14:textId="77777777" w:rsidR="00EF217F" w:rsidRPr="00187CCE" w:rsidRDefault="00EF217F" w:rsidP="00C7202E">
            <w:pPr>
              <w:spacing w:before="60" w:after="60" w:line="240" w:lineRule="auto"/>
              <w:rPr>
                <w:rFonts w:eastAsiaTheme="minorHAnsi"/>
              </w:rPr>
            </w:pPr>
            <w:r w:rsidRPr="00187CCE">
              <w:rPr>
                <w:rFonts w:eastAsiaTheme="minorHAnsi"/>
              </w:rPr>
              <w:t>0,07 EUR/kg/lactic matter + 16,8 EUR/100 kg</w:t>
            </w:r>
          </w:p>
        </w:tc>
        <w:tc>
          <w:tcPr>
            <w:tcW w:w="472" w:type="pct"/>
          </w:tcPr>
          <w:p w14:paraId="250812CF"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41C65E06" w14:textId="77777777" w:rsidR="00EF217F" w:rsidRPr="00187CCE" w:rsidRDefault="00EF217F" w:rsidP="00C7202E">
            <w:pPr>
              <w:spacing w:before="60" w:after="60" w:line="240" w:lineRule="auto"/>
              <w:rPr>
                <w:rFonts w:eastAsiaTheme="minorHAnsi"/>
              </w:rPr>
            </w:pPr>
          </w:p>
        </w:tc>
      </w:tr>
      <w:tr w:rsidR="00EF217F" w:rsidRPr="00187CCE" w14:paraId="0BE52424" w14:textId="77777777" w:rsidTr="00C7202E">
        <w:tc>
          <w:tcPr>
            <w:tcW w:w="651" w:type="pct"/>
            <w:noWrap/>
          </w:tcPr>
          <w:p w14:paraId="343099CD" w14:textId="77777777" w:rsidR="00EF217F" w:rsidRPr="00187CCE" w:rsidRDefault="00EF217F" w:rsidP="00C7202E">
            <w:pPr>
              <w:pageBreakBefore/>
              <w:spacing w:before="60" w:after="60" w:line="240" w:lineRule="auto"/>
              <w:rPr>
                <w:rFonts w:eastAsiaTheme="minorHAnsi"/>
              </w:rPr>
            </w:pPr>
            <w:r w:rsidRPr="00187CCE">
              <w:rPr>
                <w:rFonts w:eastAsiaTheme="minorHAnsi"/>
              </w:rPr>
              <w:lastRenderedPageBreak/>
              <w:t>0404 10 28</w:t>
            </w:r>
          </w:p>
        </w:tc>
        <w:tc>
          <w:tcPr>
            <w:tcW w:w="2206" w:type="pct"/>
          </w:tcPr>
          <w:p w14:paraId="47890B23" w14:textId="77777777" w:rsidR="00EF217F" w:rsidRPr="00187CCE" w:rsidRDefault="00EF217F" w:rsidP="00C7202E">
            <w:pPr>
              <w:spacing w:before="60" w:after="60" w:line="240" w:lineRule="auto"/>
              <w:rPr>
                <w:rFonts w:eastAsiaTheme="minorHAnsi"/>
              </w:rPr>
            </w:pPr>
            <w:r w:rsidRPr="00187CCE">
              <w:rPr>
                <w:rFonts w:eastAsiaTheme="minorHAnsi"/>
              </w:rPr>
              <w:t>----- Exceeding 1,5 % but not exceeding 27 %</w:t>
            </w:r>
          </w:p>
        </w:tc>
        <w:tc>
          <w:tcPr>
            <w:tcW w:w="1110" w:type="pct"/>
          </w:tcPr>
          <w:p w14:paraId="6F7D2A5C" w14:textId="77777777" w:rsidR="00EF217F" w:rsidRPr="00187CCE" w:rsidRDefault="00EF217F" w:rsidP="00C7202E">
            <w:pPr>
              <w:spacing w:before="60" w:after="60" w:line="240" w:lineRule="auto"/>
              <w:rPr>
                <w:rFonts w:eastAsiaTheme="minorHAnsi"/>
              </w:rPr>
            </w:pPr>
            <w:r w:rsidRPr="00187CCE">
              <w:rPr>
                <w:rFonts w:eastAsiaTheme="minorHAnsi"/>
              </w:rPr>
              <w:t>1,31 EUR/kg/lactic matter + 22 EUR/100 kg</w:t>
            </w:r>
          </w:p>
        </w:tc>
        <w:tc>
          <w:tcPr>
            <w:tcW w:w="472" w:type="pct"/>
          </w:tcPr>
          <w:p w14:paraId="2FCEF3CC"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316BB400" w14:textId="77777777" w:rsidR="00EF217F" w:rsidRPr="00187CCE" w:rsidRDefault="00EF217F" w:rsidP="00C7202E">
            <w:pPr>
              <w:spacing w:before="60" w:after="60" w:line="240" w:lineRule="auto"/>
              <w:rPr>
                <w:rFonts w:eastAsiaTheme="minorHAnsi"/>
              </w:rPr>
            </w:pPr>
          </w:p>
        </w:tc>
      </w:tr>
      <w:tr w:rsidR="00EF217F" w:rsidRPr="00187CCE" w14:paraId="2BAABA08" w14:textId="77777777" w:rsidTr="00C7202E">
        <w:tc>
          <w:tcPr>
            <w:tcW w:w="651" w:type="pct"/>
            <w:noWrap/>
          </w:tcPr>
          <w:p w14:paraId="70A83F22" w14:textId="77777777" w:rsidR="00EF217F" w:rsidRPr="00187CCE" w:rsidRDefault="00EF217F" w:rsidP="00C7202E">
            <w:pPr>
              <w:spacing w:before="60" w:after="60" w:line="240" w:lineRule="auto"/>
              <w:rPr>
                <w:rFonts w:eastAsiaTheme="minorHAnsi"/>
              </w:rPr>
            </w:pPr>
            <w:r w:rsidRPr="00187CCE">
              <w:rPr>
                <w:rFonts w:eastAsiaTheme="minorHAnsi"/>
              </w:rPr>
              <w:t>0404 10 32</w:t>
            </w:r>
          </w:p>
        </w:tc>
        <w:tc>
          <w:tcPr>
            <w:tcW w:w="2206" w:type="pct"/>
          </w:tcPr>
          <w:p w14:paraId="018AF530" w14:textId="77777777" w:rsidR="00EF217F" w:rsidRPr="00187CCE" w:rsidRDefault="00EF217F" w:rsidP="00C7202E">
            <w:pPr>
              <w:spacing w:before="60" w:after="60" w:line="240" w:lineRule="auto"/>
              <w:rPr>
                <w:rFonts w:eastAsiaTheme="minorHAnsi"/>
              </w:rPr>
            </w:pPr>
            <w:r w:rsidRPr="00187CCE">
              <w:rPr>
                <w:rFonts w:eastAsiaTheme="minorHAnsi"/>
              </w:rPr>
              <w:t>----- Exceeding 27 %</w:t>
            </w:r>
          </w:p>
        </w:tc>
        <w:tc>
          <w:tcPr>
            <w:tcW w:w="1110" w:type="pct"/>
          </w:tcPr>
          <w:p w14:paraId="4AECF366" w14:textId="77777777" w:rsidR="00EF217F" w:rsidRPr="00187CCE" w:rsidRDefault="00EF217F" w:rsidP="00C7202E">
            <w:pPr>
              <w:spacing w:before="60" w:after="60" w:line="240" w:lineRule="auto"/>
              <w:rPr>
                <w:rFonts w:eastAsiaTheme="minorHAnsi"/>
              </w:rPr>
            </w:pPr>
            <w:r w:rsidRPr="00187CCE">
              <w:rPr>
                <w:rFonts w:eastAsiaTheme="minorHAnsi"/>
              </w:rPr>
              <w:t>1,62 EUR/kg/lactic matter + 22 EUR/100 kg</w:t>
            </w:r>
          </w:p>
        </w:tc>
        <w:tc>
          <w:tcPr>
            <w:tcW w:w="472" w:type="pct"/>
          </w:tcPr>
          <w:p w14:paraId="7F427C66"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34AB5363" w14:textId="77777777" w:rsidR="00EF217F" w:rsidRPr="00187CCE" w:rsidRDefault="00EF217F" w:rsidP="00C7202E">
            <w:pPr>
              <w:spacing w:before="60" w:after="60" w:line="240" w:lineRule="auto"/>
              <w:rPr>
                <w:rFonts w:eastAsiaTheme="minorHAnsi"/>
              </w:rPr>
            </w:pPr>
          </w:p>
        </w:tc>
      </w:tr>
      <w:tr w:rsidR="00EF217F" w:rsidRPr="00187CCE" w14:paraId="5FEF270D" w14:textId="77777777" w:rsidTr="00C7202E">
        <w:tc>
          <w:tcPr>
            <w:tcW w:w="651" w:type="pct"/>
            <w:noWrap/>
          </w:tcPr>
          <w:p w14:paraId="4FAFA02B" w14:textId="77777777" w:rsidR="00EF217F" w:rsidRPr="00187CCE" w:rsidRDefault="00EF217F" w:rsidP="00C7202E">
            <w:pPr>
              <w:spacing w:before="60" w:after="60" w:line="240" w:lineRule="auto"/>
              <w:rPr>
                <w:rFonts w:eastAsiaTheme="minorHAnsi"/>
              </w:rPr>
            </w:pPr>
            <w:r w:rsidRPr="00187CCE">
              <w:rPr>
                <w:rFonts w:eastAsiaTheme="minorHAnsi"/>
              </w:rPr>
              <w:t>0404 10 34</w:t>
            </w:r>
          </w:p>
        </w:tc>
        <w:tc>
          <w:tcPr>
            <w:tcW w:w="2206" w:type="pct"/>
          </w:tcPr>
          <w:p w14:paraId="1FA0749B" w14:textId="77777777" w:rsidR="00EF217F" w:rsidRPr="00187CCE" w:rsidRDefault="00EF217F" w:rsidP="00C7202E">
            <w:pPr>
              <w:spacing w:before="60" w:after="60" w:line="240" w:lineRule="auto"/>
              <w:rPr>
                <w:rFonts w:eastAsiaTheme="minorHAnsi"/>
              </w:rPr>
            </w:pPr>
            <w:r w:rsidRPr="00187CCE">
              <w:rPr>
                <w:rFonts w:eastAsiaTheme="minorHAnsi"/>
              </w:rPr>
              <w:t>----- Not exceeding 1,5 %</w:t>
            </w:r>
          </w:p>
        </w:tc>
        <w:tc>
          <w:tcPr>
            <w:tcW w:w="1110" w:type="pct"/>
          </w:tcPr>
          <w:p w14:paraId="69A60FC2" w14:textId="77777777" w:rsidR="00EF217F" w:rsidRPr="00187CCE" w:rsidRDefault="00EF217F" w:rsidP="00C7202E">
            <w:pPr>
              <w:spacing w:before="60" w:after="60" w:line="240" w:lineRule="auto"/>
              <w:rPr>
                <w:rFonts w:eastAsiaTheme="minorHAnsi"/>
              </w:rPr>
            </w:pPr>
            <w:r w:rsidRPr="00187CCE">
              <w:rPr>
                <w:rFonts w:eastAsiaTheme="minorHAnsi"/>
              </w:rPr>
              <w:t>0,95 EUR/kg/lactic matter + 22 EUR/100 kg</w:t>
            </w:r>
          </w:p>
        </w:tc>
        <w:tc>
          <w:tcPr>
            <w:tcW w:w="472" w:type="pct"/>
          </w:tcPr>
          <w:p w14:paraId="22B7812F"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74E3BDA4" w14:textId="77777777" w:rsidR="00EF217F" w:rsidRPr="00187CCE" w:rsidRDefault="00EF217F" w:rsidP="00C7202E">
            <w:pPr>
              <w:spacing w:before="60" w:after="60" w:line="240" w:lineRule="auto"/>
              <w:rPr>
                <w:rFonts w:eastAsiaTheme="minorHAnsi"/>
              </w:rPr>
            </w:pPr>
          </w:p>
        </w:tc>
      </w:tr>
      <w:tr w:rsidR="00EF217F" w:rsidRPr="00187CCE" w14:paraId="3A5F0DF7" w14:textId="77777777" w:rsidTr="00C7202E">
        <w:tc>
          <w:tcPr>
            <w:tcW w:w="651" w:type="pct"/>
            <w:noWrap/>
          </w:tcPr>
          <w:p w14:paraId="74B9FBE8" w14:textId="77777777" w:rsidR="00EF217F" w:rsidRPr="00187CCE" w:rsidRDefault="00EF217F" w:rsidP="00C7202E">
            <w:pPr>
              <w:spacing w:before="60" w:after="60" w:line="240" w:lineRule="auto"/>
              <w:rPr>
                <w:rFonts w:eastAsiaTheme="minorHAnsi"/>
              </w:rPr>
            </w:pPr>
            <w:r w:rsidRPr="00187CCE">
              <w:rPr>
                <w:rFonts w:eastAsiaTheme="minorHAnsi"/>
              </w:rPr>
              <w:t>0404 10 36</w:t>
            </w:r>
          </w:p>
        </w:tc>
        <w:tc>
          <w:tcPr>
            <w:tcW w:w="2206" w:type="pct"/>
          </w:tcPr>
          <w:p w14:paraId="1E01D97C" w14:textId="77777777" w:rsidR="00EF217F" w:rsidRPr="00187CCE" w:rsidRDefault="00EF217F" w:rsidP="00C7202E">
            <w:pPr>
              <w:spacing w:before="60" w:after="60" w:line="240" w:lineRule="auto"/>
              <w:rPr>
                <w:rFonts w:eastAsiaTheme="minorHAnsi"/>
              </w:rPr>
            </w:pPr>
            <w:r w:rsidRPr="00187CCE">
              <w:rPr>
                <w:rFonts w:eastAsiaTheme="minorHAnsi"/>
              </w:rPr>
              <w:t>----- Exceeding 1,5 % but not exceeding 27 %</w:t>
            </w:r>
          </w:p>
        </w:tc>
        <w:tc>
          <w:tcPr>
            <w:tcW w:w="1110" w:type="pct"/>
          </w:tcPr>
          <w:p w14:paraId="48013A98" w14:textId="77777777" w:rsidR="00EF217F" w:rsidRPr="00187CCE" w:rsidRDefault="00EF217F" w:rsidP="00C7202E">
            <w:pPr>
              <w:spacing w:before="60" w:after="60" w:line="240" w:lineRule="auto"/>
              <w:rPr>
                <w:rFonts w:eastAsiaTheme="minorHAnsi"/>
              </w:rPr>
            </w:pPr>
            <w:r w:rsidRPr="00187CCE">
              <w:rPr>
                <w:rFonts w:eastAsiaTheme="minorHAnsi"/>
              </w:rPr>
              <w:t>1,31 EUR/kg/lactic matter + 22 EUR/100 kg</w:t>
            </w:r>
          </w:p>
        </w:tc>
        <w:tc>
          <w:tcPr>
            <w:tcW w:w="472" w:type="pct"/>
          </w:tcPr>
          <w:p w14:paraId="7231BD2C"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793326A9" w14:textId="77777777" w:rsidR="00EF217F" w:rsidRPr="00187CCE" w:rsidRDefault="00EF217F" w:rsidP="00C7202E">
            <w:pPr>
              <w:spacing w:before="60" w:after="60" w:line="240" w:lineRule="auto"/>
              <w:rPr>
                <w:rFonts w:eastAsiaTheme="minorHAnsi"/>
              </w:rPr>
            </w:pPr>
          </w:p>
        </w:tc>
      </w:tr>
      <w:tr w:rsidR="00EF217F" w:rsidRPr="00187CCE" w14:paraId="5C103AA0" w14:textId="77777777" w:rsidTr="00C7202E">
        <w:tc>
          <w:tcPr>
            <w:tcW w:w="651" w:type="pct"/>
            <w:noWrap/>
          </w:tcPr>
          <w:p w14:paraId="6BA79E36" w14:textId="77777777" w:rsidR="00EF217F" w:rsidRPr="00187CCE" w:rsidRDefault="00EF217F" w:rsidP="00C7202E">
            <w:pPr>
              <w:spacing w:before="60" w:after="60" w:line="240" w:lineRule="auto"/>
              <w:rPr>
                <w:rFonts w:eastAsiaTheme="minorHAnsi"/>
              </w:rPr>
            </w:pPr>
            <w:r w:rsidRPr="00187CCE">
              <w:rPr>
                <w:rFonts w:eastAsiaTheme="minorHAnsi"/>
              </w:rPr>
              <w:t>0404 10 38</w:t>
            </w:r>
          </w:p>
        </w:tc>
        <w:tc>
          <w:tcPr>
            <w:tcW w:w="2206" w:type="pct"/>
          </w:tcPr>
          <w:p w14:paraId="186D6386" w14:textId="77777777" w:rsidR="00EF217F" w:rsidRPr="00187CCE" w:rsidRDefault="00EF217F" w:rsidP="00C7202E">
            <w:pPr>
              <w:spacing w:before="60" w:after="60" w:line="240" w:lineRule="auto"/>
              <w:rPr>
                <w:rFonts w:eastAsiaTheme="minorHAnsi"/>
              </w:rPr>
            </w:pPr>
            <w:r w:rsidRPr="00187CCE">
              <w:rPr>
                <w:rFonts w:eastAsiaTheme="minorHAnsi"/>
              </w:rPr>
              <w:t>----- Exceeding 27 %</w:t>
            </w:r>
          </w:p>
        </w:tc>
        <w:tc>
          <w:tcPr>
            <w:tcW w:w="1110" w:type="pct"/>
          </w:tcPr>
          <w:p w14:paraId="378FC05B" w14:textId="77777777" w:rsidR="00EF217F" w:rsidRPr="00187CCE" w:rsidRDefault="00EF217F" w:rsidP="00C7202E">
            <w:pPr>
              <w:spacing w:before="60" w:after="60" w:line="240" w:lineRule="auto"/>
              <w:rPr>
                <w:rFonts w:eastAsiaTheme="minorHAnsi"/>
              </w:rPr>
            </w:pPr>
            <w:r w:rsidRPr="00187CCE">
              <w:rPr>
                <w:rFonts w:eastAsiaTheme="minorHAnsi"/>
              </w:rPr>
              <w:t>1,62 EUR/kg/lactic matter + 22 EUR/100 kg</w:t>
            </w:r>
          </w:p>
        </w:tc>
        <w:tc>
          <w:tcPr>
            <w:tcW w:w="472" w:type="pct"/>
          </w:tcPr>
          <w:p w14:paraId="20D33123"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6110C987" w14:textId="77777777" w:rsidR="00EF217F" w:rsidRPr="00187CCE" w:rsidRDefault="00EF217F" w:rsidP="00C7202E">
            <w:pPr>
              <w:spacing w:before="60" w:after="60" w:line="240" w:lineRule="auto"/>
              <w:rPr>
                <w:rFonts w:eastAsiaTheme="minorHAnsi"/>
              </w:rPr>
            </w:pPr>
          </w:p>
        </w:tc>
      </w:tr>
      <w:tr w:rsidR="00EF217F" w:rsidRPr="00187CCE" w14:paraId="58223D42" w14:textId="77777777" w:rsidTr="00C7202E">
        <w:tc>
          <w:tcPr>
            <w:tcW w:w="651" w:type="pct"/>
            <w:noWrap/>
          </w:tcPr>
          <w:p w14:paraId="75A5EC41" w14:textId="77777777" w:rsidR="00EF217F" w:rsidRPr="00187CCE" w:rsidRDefault="00EF217F" w:rsidP="00C7202E">
            <w:pPr>
              <w:spacing w:before="60" w:after="60" w:line="240" w:lineRule="auto"/>
              <w:rPr>
                <w:rFonts w:eastAsiaTheme="minorHAnsi"/>
              </w:rPr>
            </w:pPr>
            <w:r w:rsidRPr="00187CCE">
              <w:rPr>
                <w:rFonts w:eastAsiaTheme="minorHAnsi"/>
              </w:rPr>
              <w:t>0404 10 48</w:t>
            </w:r>
          </w:p>
        </w:tc>
        <w:tc>
          <w:tcPr>
            <w:tcW w:w="2206" w:type="pct"/>
          </w:tcPr>
          <w:p w14:paraId="79657B89" w14:textId="77777777" w:rsidR="00EF217F" w:rsidRPr="00187CCE" w:rsidRDefault="00EF217F" w:rsidP="00C7202E">
            <w:pPr>
              <w:spacing w:before="60" w:after="60" w:line="240" w:lineRule="auto"/>
              <w:rPr>
                <w:rFonts w:eastAsiaTheme="minorHAnsi"/>
              </w:rPr>
            </w:pPr>
            <w:r w:rsidRPr="00187CCE">
              <w:rPr>
                <w:rFonts w:eastAsiaTheme="minorHAnsi"/>
              </w:rPr>
              <w:t>----- Not exceeding 1,5 %</w:t>
            </w:r>
          </w:p>
        </w:tc>
        <w:tc>
          <w:tcPr>
            <w:tcW w:w="1110" w:type="pct"/>
          </w:tcPr>
          <w:p w14:paraId="454135C6" w14:textId="77777777" w:rsidR="00EF217F" w:rsidRPr="00187CCE" w:rsidRDefault="00EF217F" w:rsidP="00C7202E">
            <w:pPr>
              <w:spacing w:before="60" w:after="60" w:line="240" w:lineRule="auto"/>
              <w:rPr>
                <w:rFonts w:eastAsiaTheme="minorHAnsi"/>
              </w:rPr>
            </w:pPr>
            <w:r w:rsidRPr="00187CCE">
              <w:rPr>
                <w:rFonts w:eastAsiaTheme="minorHAnsi"/>
              </w:rPr>
              <w:t>0,07 EUR/kg/dry lactic matter</w:t>
            </w:r>
          </w:p>
        </w:tc>
        <w:tc>
          <w:tcPr>
            <w:tcW w:w="472" w:type="pct"/>
          </w:tcPr>
          <w:p w14:paraId="71B8C245"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5801CCFF" w14:textId="77777777" w:rsidR="00EF217F" w:rsidRPr="00187CCE" w:rsidRDefault="00EF217F" w:rsidP="00C7202E">
            <w:pPr>
              <w:spacing w:before="60" w:after="60" w:line="240" w:lineRule="auto"/>
              <w:rPr>
                <w:rFonts w:eastAsiaTheme="minorHAnsi"/>
              </w:rPr>
            </w:pPr>
          </w:p>
        </w:tc>
      </w:tr>
      <w:tr w:rsidR="00EF217F" w:rsidRPr="00187CCE" w14:paraId="10D6A2C3" w14:textId="77777777" w:rsidTr="00C7202E">
        <w:tc>
          <w:tcPr>
            <w:tcW w:w="651" w:type="pct"/>
            <w:noWrap/>
          </w:tcPr>
          <w:p w14:paraId="3494F906" w14:textId="77777777" w:rsidR="00EF217F" w:rsidRPr="00187CCE" w:rsidRDefault="00EF217F" w:rsidP="00C7202E">
            <w:pPr>
              <w:spacing w:before="60" w:after="60" w:line="240" w:lineRule="auto"/>
              <w:rPr>
                <w:rFonts w:eastAsiaTheme="minorHAnsi"/>
              </w:rPr>
            </w:pPr>
            <w:r w:rsidRPr="00187CCE">
              <w:rPr>
                <w:rFonts w:eastAsiaTheme="minorHAnsi"/>
              </w:rPr>
              <w:t>0404 10 52</w:t>
            </w:r>
          </w:p>
        </w:tc>
        <w:tc>
          <w:tcPr>
            <w:tcW w:w="2206" w:type="pct"/>
          </w:tcPr>
          <w:p w14:paraId="5222322C" w14:textId="77777777" w:rsidR="00EF217F" w:rsidRPr="00187CCE" w:rsidRDefault="00EF217F" w:rsidP="00C7202E">
            <w:pPr>
              <w:spacing w:before="60" w:after="60" w:line="240" w:lineRule="auto"/>
              <w:rPr>
                <w:rFonts w:eastAsiaTheme="minorHAnsi"/>
              </w:rPr>
            </w:pPr>
            <w:r w:rsidRPr="00187CCE">
              <w:rPr>
                <w:rFonts w:eastAsiaTheme="minorHAnsi"/>
              </w:rPr>
              <w:t>----- Exceeding 1,5 % but not exceeding 27 %</w:t>
            </w:r>
          </w:p>
        </w:tc>
        <w:tc>
          <w:tcPr>
            <w:tcW w:w="1110" w:type="pct"/>
          </w:tcPr>
          <w:p w14:paraId="04EB9768" w14:textId="77777777" w:rsidR="00EF217F" w:rsidRPr="00187CCE" w:rsidRDefault="00EF217F" w:rsidP="00C7202E">
            <w:pPr>
              <w:spacing w:before="60" w:after="60" w:line="240" w:lineRule="auto"/>
              <w:rPr>
                <w:rFonts w:eastAsiaTheme="minorHAnsi"/>
              </w:rPr>
            </w:pPr>
            <w:r w:rsidRPr="00187CCE">
              <w:rPr>
                <w:rFonts w:eastAsiaTheme="minorHAnsi"/>
              </w:rPr>
              <w:t>135,7 EUR/100 kg</w:t>
            </w:r>
          </w:p>
        </w:tc>
        <w:tc>
          <w:tcPr>
            <w:tcW w:w="472" w:type="pct"/>
          </w:tcPr>
          <w:p w14:paraId="5D1C26F4"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1C0F44FF" w14:textId="77777777" w:rsidR="00EF217F" w:rsidRPr="00187CCE" w:rsidRDefault="00EF217F" w:rsidP="00C7202E">
            <w:pPr>
              <w:spacing w:before="60" w:after="60" w:line="240" w:lineRule="auto"/>
              <w:rPr>
                <w:rFonts w:eastAsiaTheme="minorHAnsi"/>
              </w:rPr>
            </w:pPr>
          </w:p>
        </w:tc>
      </w:tr>
      <w:tr w:rsidR="00EF217F" w:rsidRPr="00187CCE" w14:paraId="415792A7" w14:textId="77777777" w:rsidTr="00C7202E">
        <w:tc>
          <w:tcPr>
            <w:tcW w:w="651" w:type="pct"/>
            <w:noWrap/>
          </w:tcPr>
          <w:p w14:paraId="152EC831" w14:textId="77777777" w:rsidR="00EF217F" w:rsidRPr="00187CCE" w:rsidRDefault="00EF217F" w:rsidP="00C7202E">
            <w:pPr>
              <w:spacing w:before="60" w:after="60" w:line="240" w:lineRule="auto"/>
              <w:rPr>
                <w:rFonts w:eastAsiaTheme="minorHAnsi"/>
              </w:rPr>
            </w:pPr>
            <w:r w:rsidRPr="00187CCE">
              <w:rPr>
                <w:rFonts w:eastAsiaTheme="minorHAnsi"/>
              </w:rPr>
              <w:t>0404 10 54</w:t>
            </w:r>
          </w:p>
        </w:tc>
        <w:tc>
          <w:tcPr>
            <w:tcW w:w="2206" w:type="pct"/>
          </w:tcPr>
          <w:p w14:paraId="3EC2BFDD" w14:textId="77777777" w:rsidR="00EF217F" w:rsidRPr="00187CCE" w:rsidRDefault="00EF217F" w:rsidP="00C7202E">
            <w:pPr>
              <w:spacing w:before="60" w:after="60" w:line="240" w:lineRule="auto"/>
              <w:rPr>
                <w:rFonts w:eastAsiaTheme="minorHAnsi"/>
              </w:rPr>
            </w:pPr>
            <w:r w:rsidRPr="00187CCE">
              <w:rPr>
                <w:rFonts w:eastAsiaTheme="minorHAnsi"/>
              </w:rPr>
              <w:t>----- Exceeding 27 %</w:t>
            </w:r>
          </w:p>
        </w:tc>
        <w:tc>
          <w:tcPr>
            <w:tcW w:w="1110" w:type="pct"/>
          </w:tcPr>
          <w:p w14:paraId="504766BD" w14:textId="77777777" w:rsidR="00EF217F" w:rsidRPr="00187CCE" w:rsidRDefault="00EF217F" w:rsidP="00C7202E">
            <w:pPr>
              <w:spacing w:before="60" w:after="60" w:line="240" w:lineRule="auto"/>
              <w:rPr>
                <w:rFonts w:eastAsiaTheme="minorHAnsi"/>
              </w:rPr>
            </w:pPr>
            <w:r w:rsidRPr="00187CCE">
              <w:rPr>
                <w:rFonts w:eastAsiaTheme="minorHAnsi"/>
              </w:rPr>
              <w:t>167,2 EUR/100 kg</w:t>
            </w:r>
          </w:p>
        </w:tc>
        <w:tc>
          <w:tcPr>
            <w:tcW w:w="472" w:type="pct"/>
          </w:tcPr>
          <w:p w14:paraId="5E3D3840"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6DA3D60D" w14:textId="77777777" w:rsidR="00EF217F" w:rsidRPr="00187CCE" w:rsidRDefault="00EF217F" w:rsidP="00C7202E">
            <w:pPr>
              <w:spacing w:before="60" w:after="60" w:line="240" w:lineRule="auto"/>
              <w:rPr>
                <w:rFonts w:eastAsiaTheme="minorHAnsi"/>
              </w:rPr>
            </w:pPr>
          </w:p>
        </w:tc>
      </w:tr>
      <w:tr w:rsidR="00EF217F" w:rsidRPr="00187CCE" w14:paraId="0E324DCA" w14:textId="77777777" w:rsidTr="00C7202E">
        <w:tc>
          <w:tcPr>
            <w:tcW w:w="651" w:type="pct"/>
            <w:noWrap/>
          </w:tcPr>
          <w:p w14:paraId="57A1FA17" w14:textId="77777777" w:rsidR="00EF217F" w:rsidRPr="00187CCE" w:rsidRDefault="00EF217F" w:rsidP="00C7202E">
            <w:pPr>
              <w:spacing w:before="60" w:after="60" w:line="240" w:lineRule="auto"/>
              <w:rPr>
                <w:rFonts w:eastAsiaTheme="minorHAnsi"/>
              </w:rPr>
            </w:pPr>
            <w:r w:rsidRPr="00187CCE">
              <w:rPr>
                <w:rFonts w:eastAsiaTheme="minorHAnsi"/>
              </w:rPr>
              <w:t>0404 10 56</w:t>
            </w:r>
          </w:p>
        </w:tc>
        <w:tc>
          <w:tcPr>
            <w:tcW w:w="2206" w:type="pct"/>
          </w:tcPr>
          <w:p w14:paraId="7C0433FF" w14:textId="77777777" w:rsidR="00EF217F" w:rsidRPr="00187CCE" w:rsidRDefault="00EF217F" w:rsidP="00C7202E">
            <w:pPr>
              <w:spacing w:before="60" w:after="60" w:line="240" w:lineRule="auto"/>
              <w:rPr>
                <w:rFonts w:eastAsiaTheme="minorHAnsi"/>
              </w:rPr>
            </w:pPr>
            <w:r w:rsidRPr="00187CCE">
              <w:rPr>
                <w:rFonts w:eastAsiaTheme="minorHAnsi"/>
              </w:rPr>
              <w:t>----- Not exceeding 1,5 %</w:t>
            </w:r>
          </w:p>
        </w:tc>
        <w:tc>
          <w:tcPr>
            <w:tcW w:w="1110" w:type="pct"/>
          </w:tcPr>
          <w:p w14:paraId="484BB034" w14:textId="77777777" w:rsidR="00EF217F" w:rsidRPr="00187CCE" w:rsidRDefault="00EF217F" w:rsidP="00C7202E">
            <w:pPr>
              <w:spacing w:before="60" w:after="60" w:line="240" w:lineRule="auto"/>
              <w:rPr>
                <w:rFonts w:eastAsiaTheme="minorHAnsi"/>
              </w:rPr>
            </w:pPr>
            <w:r w:rsidRPr="00187CCE">
              <w:rPr>
                <w:rFonts w:eastAsiaTheme="minorHAnsi"/>
              </w:rPr>
              <w:t>100,4 EUR/100 kg</w:t>
            </w:r>
          </w:p>
        </w:tc>
        <w:tc>
          <w:tcPr>
            <w:tcW w:w="472" w:type="pct"/>
          </w:tcPr>
          <w:p w14:paraId="1AB38A64"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74D0ED73" w14:textId="77777777" w:rsidR="00EF217F" w:rsidRPr="00187CCE" w:rsidRDefault="00EF217F" w:rsidP="00C7202E">
            <w:pPr>
              <w:spacing w:before="60" w:after="60" w:line="240" w:lineRule="auto"/>
              <w:rPr>
                <w:rFonts w:eastAsiaTheme="minorHAnsi"/>
              </w:rPr>
            </w:pPr>
          </w:p>
        </w:tc>
      </w:tr>
      <w:tr w:rsidR="00EF217F" w:rsidRPr="00187CCE" w14:paraId="3ECE78D6" w14:textId="77777777" w:rsidTr="00C7202E">
        <w:tc>
          <w:tcPr>
            <w:tcW w:w="651" w:type="pct"/>
            <w:noWrap/>
          </w:tcPr>
          <w:p w14:paraId="3ADEFF59" w14:textId="77777777" w:rsidR="00EF217F" w:rsidRPr="00187CCE" w:rsidRDefault="00EF217F" w:rsidP="00C7202E">
            <w:pPr>
              <w:spacing w:before="60" w:after="60" w:line="240" w:lineRule="auto"/>
              <w:rPr>
                <w:rFonts w:eastAsiaTheme="minorHAnsi"/>
              </w:rPr>
            </w:pPr>
            <w:r w:rsidRPr="00187CCE">
              <w:rPr>
                <w:rFonts w:eastAsiaTheme="minorHAnsi"/>
              </w:rPr>
              <w:t>0404 10 58</w:t>
            </w:r>
          </w:p>
        </w:tc>
        <w:tc>
          <w:tcPr>
            <w:tcW w:w="2206" w:type="pct"/>
          </w:tcPr>
          <w:p w14:paraId="17F6BF51" w14:textId="77777777" w:rsidR="00EF217F" w:rsidRPr="00187CCE" w:rsidRDefault="00EF217F" w:rsidP="00C7202E">
            <w:pPr>
              <w:spacing w:before="60" w:after="60" w:line="240" w:lineRule="auto"/>
              <w:rPr>
                <w:rFonts w:eastAsiaTheme="minorHAnsi"/>
              </w:rPr>
            </w:pPr>
            <w:r w:rsidRPr="00187CCE">
              <w:rPr>
                <w:rFonts w:eastAsiaTheme="minorHAnsi"/>
              </w:rPr>
              <w:t>----- Exceeding 1,5 % but not exceeding 27 %</w:t>
            </w:r>
          </w:p>
        </w:tc>
        <w:tc>
          <w:tcPr>
            <w:tcW w:w="1110" w:type="pct"/>
          </w:tcPr>
          <w:p w14:paraId="701652ED" w14:textId="77777777" w:rsidR="00EF217F" w:rsidRPr="00187CCE" w:rsidRDefault="00EF217F" w:rsidP="00C7202E">
            <w:pPr>
              <w:spacing w:before="60" w:after="60" w:line="240" w:lineRule="auto"/>
              <w:rPr>
                <w:rFonts w:eastAsiaTheme="minorHAnsi"/>
              </w:rPr>
            </w:pPr>
            <w:r w:rsidRPr="00187CCE">
              <w:rPr>
                <w:rFonts w:eastAsiaTheme="minorHAnsi"/>
              </w:rPr>
              <w:t>135,7 EUR/100 kg</w:t>
            </w:r>
          </w:p>
        </w:tc>
        <w:tc>
          <w:tcPr>
            <w:tcW w:w="472" w:type="pct"/>
          </w:tcPr>
          <w:p w14:paraId="23783966"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563EB5BA" w14:textId="77777777" w:rsidR="00EF217F" w:rsidRPr="00187CCE" w:rsidRDefault="00EF217F" w:rsidP="00C7202E">
            <w:pPr>
              <w:spacing w:before="60" w:after="60" w:line="240" w:lineRule="auto"/>
              <w:rPr>
                <w:rFonts w:eastAsiaTheme="minorHAnsi"/>
              </w:rPr>
            </w:pPr>
          </w:p>
        </w:tc>
      </w:tr>
      <w:tr w:rsidR="00EF217F" w:rsidRPr="00187CCE" w14:paraId="2B94D305" w14:textId="77777777" w:rsidTr="00C7202E">
        <w:tc>
          <w:tcPr>
            <w:tcW w:w="651" w:type="pct"/>
            <w:noWrap/>
          </w:tcPr>
          <w:p w14:paraId="11FE8289" w14:textId="77777777" w:rsidR="00EF217F" w:rsidRPr="00187CCE" w:rsidRDefault="00EF217F" w:rsidP="00C7202E">
            <w:pPr>
              <w:pageBreakBefore/>
              <w:spacing w:before="60" w:after="60" w:line="240" w:lineRule="auto"/>
              <w:rPr>
                <w:rFonts w:eastAsiaTheme="minorHAnsi"/>
              </w:rPr>
            </w:pPr>
            <w:r w:rsidRPr="00187CCE">
              <w:rPr>
                <w:rFonts w:eastAsiaTheme="minorHAnsi"/>
              </w:rPr>
              <w:lastRenderedPageBreak/>
              <w:t>0404 10 62</w:t>
            </w:r>
          </w:p>
        </w:tc>
        <w:tc>
          <w:tcPr>
            <w:tcW w:w="2206" w:type="pct"/>
          </w:tcPr>
          <w:p w14:paraId="6BE27E9C" w14:textId="77777777" w:rsidR="00EF217F" w:rsidRPr="00187CCE" w:rsidRDefault="00EF217F" w:rsidP="00C7202E">
            <w:pPr>
              <w:spacing w:before="60" w:after="60" w:line="240" w:lineRule="auto"/>
              <w:rPr>
                <w:rFonts w:eastAsiaTheme="minorHAnsi"/>
              </w:rPr>
            </w:pPr>
            <w:r w:rsidRPr="00187CCE">
              <w:rPr>
                <w:rFonts w:eastAsiaTheme="minorHAnsi"/>
              </w:rPr>
              <w:t>----- Exceeding 27 %</w:t>
            </w:r>
          </w:p>
        </w:tc>
        <w:tc>
          <w:tcPr>
            <w:tcW w:w="1110" w:type="pct"/>
          </w:tcPr>
          <w:p w14:paraId="6B201364" w14:textId="77777777" w:rsidR="00EF217F" w:rsidRPr="00187CCE" w:rsidRDefault="00EF217F" w:rsidP="00C7202E">
            <w:pPr>
              <w:spacing w:before="60" w:after="60" w:line="240" w:lineRule="auto"/>
              <w:rPr>
                <w:rFonts w:eastAsiaTheme="minorHAnsi"/>
              </w:rPr>
            </w:pPr>
            <w:r w:rsidRPr="00187CCE">
              <w:rPr>
                <w:rFonts w:eastAsiaTheme="minorHAnsi"/>
              </w:rPr>
              <w:t>167,2 EUR/100 kg</w:t>
            </w:r>
          </w:p>
        </w:tc>
        <w:tc>
          <w:tcPr>
            <w:tcW w:w="472" w:type="pct"/>
          </w:tcPr>
          <w:p w14:paraId="4894D2BF"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1065C720" w14:textId="77777777" w:rsidR="00EF217F" w:rsidRPr="00187CCE" w:rsidRDefault="00EF217F" w:rsidP="00C7202E">
            <w:pPr>
              <w:spacing w:before="60" w:after="60" w:line="240" w:lineRule="auto"/>
              <w:rPr>
                <w:rFonts w:eastAsiaTheme="minorHAnsi"/>
              </w:rPr>
            </w:pPr>
          </w:p>
        </w:tc>
      </w:tr>
      <w:tr w:rsidR="00EF217F" w:rsidRPr="00187CCE" w14:paraId="2DFDA10F" w14:textId="77777777" w:rsidTr="00C7202E">
        <w:tc>
          <w:tcPr>
            <w:tcW w:w="651" w:type="pct"/>
            <w:noWrap/>
          </w:tcPr>
          <w:p w14:paraId="077029BB" w14:textId="77777777" w:rsidR="00EF217F" w:rsidRPr="00187CCE" w:rsidRDefault="00EF217F" w:rsidP="00C7202E">
            <w:pPr>
              <w:spacing w:before="60" w:after="60" w:line="240" w:lineRule="auto"/>
              <w:rPr>
                <w:rFonts w:eastAsiaTheme="minorHAnsi"/>
              </w:rPr>
            </w:pPr>
            <w:r w:rsidRPr="00187CCE">
              <w:rPr>
                <w:rFonts w:eastAsiaTheme="minorHAnsi"/>
              </w:rPr>
              <w:t>0404 10 72</w:t>
            </w:r>
          </w:p>
        </w:tc>
        <w:tc>
          <w:tcPr>
            <w:tcW w:w="2206" w:type="pct"/>
          </w:tcPr>
          <w:p w14:paraId="74FDA646" w14:textId="77777777" w:rsidR="00EF217F" w:rsidRPr="00187CCE" w:rsidRDefault="00EF217F" w:rsidP="00C7202E">
            <w:pPr>
              <w:spacing w:before="60" w:after="60" w:line="240" w:lineRule="auto"/>
              <w:rPr>
                <w:rFonts w:eastAsiaTheme="minorHAnsi"/>
              </w:rPr>
            </w:pPr>
            <w:r w:rsidRPr="00187CCE">
              <w:rPr>
                <w:rFonts w:eastAsiaTheme="minorHAnsi"/>
              </w:rPr>
              <w:t>----- Not exceeding 1,5 %</w:t>
            </w:r>
          </w:p>
        </w:tc>
        <w:tc>
          <w:tcPr>
            <w:tcW w:w="1110" w:type="pct"/>
          </w:tcPr>
          <w:p w14:paraId="41E0C63D" w14:textId="77777777" w:rsidR="00EF217F" w:rsidRPr="00187CCE" w:rsidRDefault="00EF217F" w:rsidP="00C7202E">
            <w:pPr>
              <w:spacing w:before="60" w:after="60" w:line="240" w:lineRule="auto"/>
              <w:rPr>
                <w:rFonts w:eastAsiaTheme="minorHAnsi"/>
              </w:rPr>
            </w:pPr>
            <w:r w:rsidRPr="00187CCE">
              <w:rPr>
                <w:rFonts w:eastAsiaTheme="minorHAnsi"/>
              </w:rPr>
              <w:t>0,07 EUR/kg/dry lactic matter + 16,8 EUR/100 kg</w:t>
            </w:r>
          </w:p>
        </w:tc>
        <w:tc>
          <w:tcPr>
            <w:tcW w:w="472" w:type="pct"/>
          </w:tcPr>
          <w:p w14:paraId="6721E0E8"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19BE20D1" w14:textId="77777777" w:rsidR="00EF217F" w:rsidRPr="00187CCE" w:rsidRDefault="00EF217F" w:rsidP="00C7202E">
            <w:pPr>
              <w:spacing w:before="60" w:after="60" w:line="240" w:lineRule="auto"/>
              <w:rPr>
                <w:rFonts w:eastAsiaTheme="minorHAnsi"/>
              </w:rPr>
            </w:pPr>
          </w:p>
        </w:tc>
      </w:tr>
      <w:tr w:rsidR="00EF217F" w:rsidRPr="00187CCE" w14:paraId="6317A68C" w14:textId="77777777" w:rsidTr="00C7202E">
        <w:tc>
          <w:tcPr>
            <w:tcW w:w="651" w:type="pct"/>
            <w:noWrap/>
          </w:tcPr>
          <w:p w14:paraId="76187996" w14:textId="77777777" w:rsidR="00EF217F" w:rsidRPr="00187CCE" w:rsidRDefault="00EF217F" w:rsidP="00C7202E">
            <w:pPr>
              <w:spacing w:before="60" w:after="60" w:line="240" w:lineRule="auto"/>
              <w:rPr>
                <w:rFonts w:eastAsiaTheme="minorHAnsi"/>
              </w:rPr>
            </w:pPr>
            <w:r w:rsidRPr="00187CCE">
              <w:rPr>
                <w:rFonts w:eastAsiaTheme="minorHAnsi"/>
              </w:rPr>
              <w:t>0404 10 74</w:t>
            </w:r>
          </w:p>
        </w:tc>
        <w:tc>
          <w:tcPr>
            <w:tcW w:w="2206" w:type="pct"/>
          </w:tcPr>
          <w:p w14:paraId="23FD7817" w14:textId="77777777" w:rsidR="00EF217F" w:rsidRPr="00187CCE" w:rsidRDefault="00EF217F" w:rsidP="00C7202E">
            <w:pPr>
              <w:spacing w:before="60" w:after="60" w:line="240" w:lineRule="auto"/>
              <w:rPr>
                <w:rFonts w:eastAsiaTheme="minorHAnsi"/>
              </w:rPr>
            </w:pPr>
            <w:r w:rsidRPr="00187CCE">
              <w:rPr>
                <w:rFonts w:eastAsiaTheme="minorHAnsi"/>
              </w:rPr>
              <w:t>----- Exceeding 1,5 % but not exceeding 27 %</w:t>
            </w:r>
          </w:p>
        </w:tc>
        <w:tc>
          <w:tcPr>
            <w:tcW w:w="1110" w:type="pct"/>
          </w:tcPr>
          <w:p w14:paraId="4DF4C2ED" w14:textId="77777777" w:rsidR="00EF217F" w:rsidRPr="00187CCE" w:rsidRDefault="00EF217F" w:rsidP="00C7202E">
            <w:pPr>
              <w:spacing w:before="60" w:after="60" w:line="240" w:lineRule="auto"/>
              <w:rPr>
                <w:rFonts w:eastAsiaTheme="minorHAnsi"/>
              </w:rPr>
            </w:pPr>
            <w:r w:rsidRPr="00187CCE">
              <w:rPr>
                <w:rFonts w:eastAsiaTheme="minorHAnsi"/>
              </w:rPr>
              <w:t>1,31 EUR/kg/lactic matter + 22 EUR/100 kg</w:t>
            </w:r>
          </w:p>
        </w:tc>
        <w:tc>
          <w:tcPr>
            <w:tcW w:w="472" w:type="pct"/>
          </w:tcPr>
          <w:p w14:paraId="41E6DD42"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50C2FAAD" w14:textId="77777777" w:rsidR="00EF217F" w:rsidRPr="00187CCE" w:rsidRDefault="00EF217F" w:rsidP="00C7202E">
            <w:pPr>
              <w:spacing w:before="60" w:after="60" w:line="240" w:lineRule="auto"/>
              <w:rPr>
                <w:rFonts w:eastAsiaTheme="minorHAnsi"/>
              </w:rPr>
            </w:pPr>
          </w:p>
        </w:tc>
      </w:tr>
      <w:tr w:rsidR="00EF217F" w:rsidRPr="00187CCE" w14:paraId="0A9ECE03" w14:textId="77777777" w:rsidTr="00C7202E">
        <w:tc>
          <w:tcPr>
            <w:tcW w:w="651" w:type="pct"/>
            <w:noWrap/>
          </w:tcPr>
          <w:p w14:paraId="1D5D31B0" w14:textId="77777777" w:rsidR="00EF217F" w:rsidRPr="00187CCE" w:rsidRDefault="00EF217F" w:rsidP="00C7202E">
            <w:pPr>
              <w:spacing w:before="60" w:after="60" w:line="240" w:lineRule="auto"/>
              <w:rPr>
                <w:rFonts w:eastAsiaTheme="minorHAnsi"/>
              </w:rPr>
            </w:pPr>
            <w:r w:rsidRPr="00187CCE">
              <w:rPr>
                <w:rFonts w:eastAsiaTheme="minorHAnsi"/>
              </w:rPr>
              <w:t>0404 10 76</w:t>
            </w:r>
          </w:p>
        </w:tc>
        <w:tc>
          <w:tcPr>
            <w:tcW w:w="2206" w:type="pct"/>
          </w:tcPr>
          <w:p w14:paraId="1B47E4D6" w14:textId="77777777" w:rsidR="00EF217F" w:rsidRPr="00187CCE" w:rsidRDefault="00EF217F" w:rsidP="00C7202E">
            <w:pPr>
              <w:spacing w:before="60" w:after="60" w:line="240" w:lineRule="auto"/>
              <w:rPr>
                <w:rFonts w:eastAsiaTheme="minorHAnsi"/>
              </w:rPr>
            </w:pPr>
            <w:r w:rsidRPr="00187CCE">
              <w:rPr>
                <w:rFonts w:eastAsiaTheme="minorHAnsi"/>
              </w:rPr>
              <w:t>----- Exceeding 27 %</w:t>
            </w:r>
          </w:p>
        </w:tc>
        <w:tc>
          <w:tcPr>
            <w:tcW w:w="1110" w:type="pct"/>
          </w:tcPr>
          <w:p w14:paraId="3022AC8D" w14:textId="77777777" w:rsidR="00EF217F" w:rsidRPr="00187CCE" w:rsidRDefault="00EF217F" w:rsidP="00C7202E">
            <w:pPr>
              <w:spacing w:before="60" w:after="60" w:line="240" w:lineRule="auto"/>
              <w:rPr>
                <w:rFonts w:eastAsiaTheme="minorHAnsi"/>
              </w:rPr>
            </w:pPr>
            <w:r w:rsidRPr="00187CCE">
              <w:rPr>
                <w:rFonts w:eastAsiaTheme="minorHAnsi"/>
              </w:rPr>
              <w:t>1,62 EUR/kg/lactic matter + 22 EUR/100 kg</w:t>
            </w:r>
          </w:p>
        </w:tc>
        <w:tc>
          <w:tcPr>
            <w:tcW w:w="472" w:type="pct"/>
          </w:tcPr>
          <w:p w14:paraId="3D4269A6"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37DBE9A2" w14:textId="77777777" w:rsidR="00EF217F" w:rsidRPr="00187CCE" w:rsidRDefault="00EF217F" w:rsidP="00C7202E">
            <w:pPr>
              <w:spacing w:before="60" w:after="60" w:line="240" w:lineRule="auto"/>
              <w:rPr>
                <w:rFonts w:eastAsiaTheme="minorHAnsi"/>
              </w:rPr>
            </w:pPr>
          </w:p>
        </w:tc>
      </w:tr>
      <w:tr w:rsidR="00EF217F" w:rsidRPr="00187CCE" w14:paraId="54E877AD" w14:textId="77777777" w:rsidTr="00C7202E">
        <w:tc>
          <w:tcPr>
            <w:tcW w:w="651" w:type="pct"/>
            <w:noWrap/>
          </w:tcPr>
          <w:p w14:paraId="0951FA9F" w14:textId="77777777" w:rsidR="00EF217F" w:rsidRPr="00187CCE" w:rsidRDefault="00EF217F" w:rsidP="00C7202E">
            <w:pPr>
              <w:spacing w:before="60" w:after="60" w:line="240" w:lineRule="auto"/>
              <w:rPr>
                <w:rFonts w:eastAsiaTheme="minorHAnsi"/>
              </w:rPr>
            </w:pPr>
            <w:r w:rsidRPr="00187CCE">
              <w:rPr>
                <w:rFonts w:eastAsiaTheme="minorHAnsi"/>
              </w:rPr>
              <w:t>0404 10 78</w:t>
            </w:r>
          </w:p>
        </w:tc>
        <w:tc>
          <w:tcPr>
            <w:tcW w:w="2206" w:type="pct"/>
          </w:tcPr>
          <w:p w14:paraId="29085BB6" w14:textId="77777777" w:rsidR="00EF217F" w:rsidRPr="00187CCE" w:rsidRDefault="00EF217F" w:rsidP="00C7202E">
            <w:pPr>
              <w:spacing w:before="60" w:after="60" w:line="240" w:lineRule="auto"/>
              <w:rPr>
                <w:rFonts w:eastAsiaTheme="minorHAnsi"/>
              </w:rPr>
            </w:pPr>
            <w:r w:rsidRPr="00187CCE">
              <w:rPr>
                <w:rFonts w:eastAsiaTheme="minorHAnsi"/>
              </w:rPr>
              <w:t>----- Not exceeding 1,5 %</w:t>
            </w:r>
          </w:p>
        </w:tc>
        <w:tc>
          <w:tcPr>
            <w:tcW w:w="1110" w:type="pct"/>
          </w:tcPr>
          <w:p w14:paraId="40B32691" w14:textId="77777777" w:rsidR="00EF217F" w:rsidRPr="00187CCE" w:rsidRDefault="00EF217F" w:rsidP="00C7202E">
            <w:pPr>
              <w:spacing w:before="60" w:after="60" w:line="240" w:lineRule="auto"/>
              <w:rPr>
                <w:rFonts w:eastAsiaTheme="minorHAnsi"/>
              </w:rPr>
            </w:pPr>
            <w:r w:rsidRPr="00187CCE">
              <w:rPr>
                <w:rFonts w:eastAsiaTheme="minorHAnsi"/>
              </w:rPr>
              <w:t>0,95 EUR/kg/lactic matter + 22 EUR/100 kg</w:t>
            </w:r>
          </w:p>
        </w:tc>
        <w:tc>
          <w:tcPr>
            <w:tcW w:w="472" w:type="pct"/>
          </w:tcPr>
          <w:p w14:paraId="33DB4D29"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7F2BF87B" w14:textId="77777777" w:rsidR="00EF217F" w:rsidRPr="00187CCE" w:rsidRDefault="00EF217F" w:rsidP="00C7202E">
            <w:pPr>
              <w:spacing w:before="60" w:after="60" w:line="240" w:lineRule="auto"/>
              <w:rPr>
                <w:rFonts w:eastAsiaTheme="minorHAnsi"/>
              </w:rPr>
            </w:pPr>
          </w:p>
        </w:tc>
      </w:tr>
      <w:tr w:rsidR="00EF217F" w:rsidRPr="00187CCE" w14:paraId="4933E577" w14:textId="77777777" w:rsidTr="00C7202E">
        <w:tc>
          <w:tcPr>
            <w:tcW w:w="651" w:type="pct"/>
            <w:noWrap/>
          </w:tcPr>
          <w:p w14:paraId="7543FE63" w14:textId="77777777" w:rsidR="00EF217F" w:rsidRPr="00187CCE" w:rsidRDefault="00EF217F" w:rsidP="00C7202E">
            <w:pPr>
              <w:spacing w:before="60" w:after="60" w:line="240" w:lineRule="auto"/>
              <w:rPr>
                <w:rFonts w:eastAsiaTheme="minorHAnsi"/>
              </w:rPr>
            </w:pPr>
            <w:r w:rsidRPr="00187CCE">
              <w:rPr>
                <w:rFonts w:eastAsiaTheme="minorHAnsi"/>
              </w:rPr>
              <w:t>0404 10 82</w:t>
            </w:r>
          </w:p>
        </w:tc>
        <w:tc>
          <w:tcPr>
            <w:tcW w:w="2206" w:type="pct"/>
          </w:tcPr>
          <w:p w14:paraId="4C83144D" w14:textId="77777777" w:rsidR="00EF217F" w:rsidRPr="00187CCE" w:rsidRDefault="00EF217F" w:rsidP="00C7202E">
            <w:pPr>
              <w:spacing w:before="60" w:after="60" w:line="240" w:lineRule="auto"/>
              <w:rPr>
                <w:rFonts w:eastAsiaTheme="minorHAnsi"/>
              </w:rPr>
            </w:pPr>
            <w:r w:rsidRPr="00187CCE">
              <w:rPr>
                <w:rFonts w:eastAsiaTheme="minorHAnsi"/>
              </w:rPr>
              <w:t>----- Exceeding 1,5 % but not exceeding 27 %</w:t>
            </w:r>
          </w:p>
        </w:tc>
        <w:tc>
          <w:tcPr>
            <w:tcW w:w="1110" w:type="pct"/>
          </w:tcPr>
          <w:p w14:paraId="5BAE9D05" w14:textId="77777777" w:rsidR="00EF217F" w:rsidRPr="00187CCE" w:rsidRDefault="00EF217F" w:rsidP="00C7202E">
            <w:pPr>
              <w:spacing w:before="60" w:after="60" w:line="240" w:lineRule="auto"/>
              <w:rPr>
                <w:rFonts w:eastAsiaTheme="minorHAnsi"/>
              </w:rPr>
            </w:pPr>
            <w:r w:rsidRPr="00187CCE">
              <w:rPr>
                <w:rFonts w:eastAsiaTheme="minorHAnsi"/>
              </w:rPr>
              <w:t>1,31 EUR/kg/lactic matter + 22 EUR/100 kg</w:t>
            </w:r>
          </w:p>
        </w:tc>
        <w:tc>
          <w:tcPr>
            <w:tcW w:w="472" w:type="pct"/>
          </w:tcPr>
          <w:p w14:paraId="54CABADB"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006F4EEF" w14:textId="77777777" w:rsidR="00EF217F" w:rsidRPr="00187CCE" w:rsidRDefault="00EF217F" w:rsidP="00C7202E">
            <w:pPr>
              <w:spacing w:before="60" w:after="60" w:line="240" w:lineRule="auto"/>
              <w:rPr>
                <w:rFonts w:eastAsiaTheme="minorHAnsi"/>
              </w:rPr>
            </w:pPr>
          </w:p>
        </w:tc>
      </w:tr>
      <w:tr w:rsidR="00EF217F" w:rsidRPr="00187CCE" w14:paraId="5277783C" w14:textId="77777777" w:rsidTr="00C7202E">
        <w:tc>
          <w:tcPr>
            <w:tcW w:w="651" w:type="pct"/>
            <w:noWrap/>
          </w:tcPr>
          <w:p w14:paraId="66F6DA60" w14:textId="77777777" w:rsidR="00EF217F" w:rsidRPr="00187CCE" w:rsidRDefault="00EF217F" w:rsidP="00C7202E">
            <w:pPr>
              <w:spacing w:before="60" w:after="60" w:line="240" w:lineRule="auto"/>
              <w:rPr>
                <w:rFonts w:eastAsiaTheme="minorHAnsi"/>
              </w:rPr>
            </w:pPr>
            <w:r w:rsidRPr="00187CCE">
              <w:rPr>
                <w:rFonts w:eastAsiaTheme="minorHAnsi"/>
              </w:rPr>
              <w:t>0404 10 84</w:t>
            </w:r>
          </w:p>
        </w:tc>
        <w:tc>
          <w:tcPr>
            <w:tcW w:w="2206" w:type="pct"/>
          </w:tcPr>
          <w:p w14:paraId="27247981" w14:textId="77777777" w:rsidR="00EF217F" w:rsidRPr="00187CCE" w:rsidRDefault="00EF217F" w:rsidP="00C7202E">
            <w:pPr>
              <w:spacing w:before="60" w:after="60" w:line="240" w:lineRule="auto"/>
              <w:rPr>
                <w:rFonts w:eastAsiaTheme="minorHAnsi"/>
              </w:rPr>
            </w:pPr>
            <w:r w:rsidRPr="00187CCE">
              <w:rPr>
                <w:rFonts w:eastAsiaTheme="minorHAnsi"/>
              </w:rPr>
              <w:t>----- Exceeding 27 %</w:t>
            </w:r>
          </w:p>
        </w:tc>
        <w:tc>
          <w:tcPr>
            <w:tcW w:w="1110" w:type="pct"/>
          </w:tcPr>
          <w:p w14:paraId="3D562188" w14:textId="77777777" w:rsidR="00EF217F" w:rsidRPr="00187CCE" w:rsidRDefault="00EF217F" w:rsidP="00C7202E">
            <w:pPr>
              <w:spacing w:before="60" w:after="60" w:line="240" w:lineRule="auto"/>
              <w:rPr>
                <w:rFonts w:eastAsiaTheme="minorHAnsi"/>
              </w:rPr>
            </w:pPr>
            <w:r w:rsidRPr="00187CCE">
              <w:rPr>
                <w:rFonts w:eastAsiaTheme="minorHAnsi"/>
              </w:rPr>
              <w:t>1,62 EUR/kg/lactic matter + 22 EUR/100 kg</w:t>
            </w:r>
          </w:p>
        </w:tc>
        <w:tc>
          <w:tcPr>
            <w:tcW w:w="472" w:type="pct"/>
          </w:tcPr>
          <w:p w14:paraId="2C5125D0"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40247A5F" w14:textId="77777777" w:rsidR="00EF217F" w:rsidRPr="00187CCE" w:rsidRDefault="00EF217F" w:rsidP="00C7202E">
            <w:pPr>
              <w:spacing w:before="60" w:after="60" w:line="240" w:lineRule="auto"/>
              <w:rPr>
                <w:rFonts w:eastAsiaTheme="minorHAnsi"/>
              </w:rPr>
            </w:pPr>
          </w:p>
        </w:tc>
      </w:tr>
      <w:tr w:rsidR="00EF217F" w:rsidRPr="00187CCE" w14:paraId="1A3679C8" w14:textId="77777777" w:rsidTr="00C7202E">
        <w:tc>
          <w:tcPr>
            <w:tcW w:w="651" w:type="pct"/>
            <w:noWrap/>
          </w:tcPr>
          <w:p w14:paraId="4C4C7AF3" w14:textId="77777777" w:rsidR="00EF217F" w:rsidRPr="00187CCE" w:rsidRDefault="00EF217F" w:rsidP="00C7202E">
            <w:pPr>
              <w:spacing w:before="60" w:after="60" w:line="240" w:lineRule="auto"/>
              <w:rPr>
                <w:rFonts w:eastAsiaTheme="minorHAnsi"/>
              </w:rPr>
            </w:pPr>
            <w:r w:rsidRPr="00187CCE">
              <w:rPr>
                <w:rFonts w:eastAsiaTheme="minorHAnsi"/>
              </w:rPr>
              <w:t>0404 90 21</w:t>
            </w:r>
          </w:p>
        </w:tc>
        <w:tc>
          <w:tcPr>
            <w:tcW w:w="2206" w:type="pct"/>
          </w:tcPr>
          <w:p w14:paraId="2D159E5C" w14:textId="77777777" w:rsidR="00EF217F" w:rsidRPr="00187CCE" w:rsidRDefault="00EF217F" w:rsidP="00C7202E">
            <w:pPr>
              <w:spacing w:before="60" w:after="60" w:line="240" w:lineRule="auto"/>
              <w:rPr>
                <w:rFonts w:eastAsiaTheme="minorHAnsi"/>
              </w:rPr>
            </w:pPr>
            <w:r w:rsidRPr="00187CCE">
              <w:rPr>
                <w:rFonts w:eastAsiaTheme="minorHAnsi"/>
              </w:rPr>
              <w:t>--- Not exceeding 1,5 %</w:t>
            </w:r>
          </w:p>
        </w:tc>
        <w:tc>
          <w:tcPr>
            <w:tcW w:w="1110" w:type="pct"/>
          </w:tcPr>
          <w:p w14:paraId="31690058" w14:textId="77777777" w:rsidR="00EF217F" w:rsidRPr="00187CCE" w:rsidRDefault="00EF217F" w:rsidP="00C7202E">
            <w:pPr>
              <w:spacing w:before="60" w:after="60" w:line="240" w:lineRule="auto"/>
              <w:rPr>
                <w:rFonts w:eastAsiaTheme="minorHAnsi"/>
              </w:rPr>
            </w:pPr>
            <w:r w:rsidRPr="00187CCE">
              <w:rPr>
                <w:rFonts w:eastAsiaTheme="minorHAnsi"/>
              </w:rPr>
              <w:t>100,4 EUR/100 kg</w:t>
            </w:r>
          </w:p>
        </w:tc>
        <w:tc>
          <w:tcPr>
            <w:tcW w:w="472" w:type="pct"/>
          </w:tcPr>
          <w:p w14:paraId="243F1067"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2265107E" w14:textId="77777777" w:rsidR="00EF217F" w:rsidRPr="00187CCE" w:rsidRDefault="00EF217F" w:rsidP="00C7202E">
            <w:pPr>
              <w:spacing w:before="60" w:after="60" w:line="240" w:lineRule="auto"/>
              <w:rPr>
                <w:rFonts w:eastAsiaTheme="minorHAnsi"/>
              </w:rPr>
            </w:pPr>
          </w:p>
        </w:tc>
      </w:tr>
      <w:tr w:rsidR="00EF217F" w:rsidRPr="00187CCE" w14:paraId="43DC95D1" w14:textId="77777777" w:rsidTr="00C7202E">
        <w:tc>
          <w:tcPr>
            <w:tcW w:w="651" w:type="pct"/>
            <w:noWrap/>
          </w:tcPr>
          <w:p w14:paraId="36EAB67D" w14:textId="77777777" w:rsidR="00EF217F" w:rsidRPr="00187CCE" w:rsidRDefault="00EF217F" w:rsidP="00C7202E">
            <w:pPr>
              <w:spacing w:before="60" w:after="60" w:line="240" w:lineRule="auto"/>
              <w:rPr>
                <w:rFonts w:eastAsiaTheme="minorHAnsi"/>
              </w:rPr>
            </w:pPr>
            <w:r w:rsidRPr="00187CCE">
              <w:rPr>
                <w:rFonts w:eastAsiaTheme="minorHAnsi"/>
              </w:rPr>
              <w:t>0404 90 23</w:t>
            </w:r>
          </w:p>
        </w:tc>
        <w:tc>
          <w:tcPr>
            <w:tcW w:w="2206" w:type="pct"/>
          </w:tcPr>
          <w:p w14:paraId="6567A22A" w14:textId="77777777" w:rsidR="00EF217F" w:rsidRPr="00187CCE" w:rsidRDefault="00EF217F" w:rsidP="00C7202E">
            <w:pPr>
              <w:spacing w:before="60" w:after="60" w:line="240" w:lineRule="auto"/>
              <w:rPr>
                <w:rFonts w:eastAsiaTheme="minorHAnsi"/>
              </w:rPr>
            </w:pPr>
            <w:r w:rsidRPr="00187CCE">
              <w:rPr>
                <w:rFonts w:eastAsiaTheme="minorHAnsi"/>
              </w:rPr>
              <w:t>--- Exceeding 1,5 % but not exceeding 27 %</w:t>
            </w:r>
          </w:p>
        </w:tc>
        <w:tc>
          <w:tcPr>
            <w:tcW w:w="1110" w:type="pct"/>
          </w:tcPr>
          <w:p w14:paraId="53C50D68" w14:textId="77777777" w:rsidR="00EF217F" w:rsidRPr="00187CCE" w:rsidRDefault="00EF217F" w:rsidP="00C7202E">
            <w:pPr>
              <w:spacing w:before="60" w:after="60" w:line="240" w:lineRule="auto"/>
              <w:rPr>
                <w:rFonts w:eastAsiaTheme="minorHAnsi"/>
              </w:rPr>
            </w:pPr>
            <w:r w:rsidRPr="00187CCE">
              <w:rPr>
                <w:rFonts w:eastAsiaTheme="minorHAnsi"/>
              </w:rPr>
              <w:t>135,7 EUR/100 kg</w:t>
            </w:r>
          </w:p>
        </w:tc>
        <w:tc>
          <w:tcPr>
            <w:tcW w:w="472" w:type="pct"/>
          </w:tcPr>
          <w:p w14:paraId="49A03B0D"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23064D9F" w14:textId="77777777" w:rsidR="00EF217F" w:rsidRPr="00187CCE" w:rsidRDefault="00EF217F" w:rsidP="00C7202E">
            <w:pPr>
              <w:spacing w:before="60" w:after="60" w:line="240" w:lineRule="auto"/>
              <w:rPr>
                <w:rFonts w:eastAsiaTheme="minorHAnsi"/>
              </w:rPr>
            </w:pPr>
          </w:p>
        </w:tc>
      </w:tr>
      <w:tr w:rsidR="00EF217F" w:rsidRPr="00187CCE" w14:paraId="0FAB93F6" w14:textId="77777777" w:rsidTr="00C7202E">
        <w:tc>
          <w:tcPr>
            <w:tcW w:w="651" w:type="pct"/>
            <w:noWrap/>
          </w:tcPr>
          <w:p w14:paraId="006C5097" w14:textId="77777777" w:rsidR="00EF217F" w:rsidRPr="00187CCE" w:rsidRDefault="00EF217F" w:rsidP="00C7202E">
            <w:pPr>
              <w:pageBreakBefore/>
              <w:spacing w:before="60" w:after="60" w:line="240" w:lineRule="auto"/>
              <w:rPr>
                <w:rFonts w:eastAsiaTheme="minorHAnsi"/>
              </w:rPr>
            </w:pPr>
            <w:r w:rsidRPr="00187CCE">
              <w:rPr>
                <w:rFonts w:eastAsiaTheme="minorHAnsi"/>
              </w:rPr>
              <w:lastRenderedPageBreak/>
              <w:t>0404 90 29</w:t>
            </w:r>
          </w:p>
        </w:tc>
        <w:tc>
          <w:tcPr>
            <w:tcW w:w="2206" w:type="pct"/>
          </w:tcPr>
          <w:p w14:paraId="565C6647" w14:textId="77777777" w:rsidR="00EF217F" w:rsidRPr="00187CCE" w:rsidRDefault="00EF217F" w:rsidP="00C7202E">
            <w:pPr>
              <w:spacing w:before="60" w:after="60" w:line="240" w:lineRule="auto"/>
              <w:rPr>
                <w:rFonts w:eastAsiaTheme="minorHAnsi"/>
              </w:rPr>
            </w:pPr>
            <w:r w:rsidRPr="00187CCE">
              <w:rPr>
                <w:rFonts w:eastAsiaTheme="minorHAnsi"/>
              </w:rPr>
              <w:t>--- Exceeding 27 %</w:t>
            </w:r>
          </w:p>
        </w:tc>
        <w:tc>
          <w:tcPr>
            <w:tcW w:w="1110" w:type="pct"/>
          </w:tcPr>
          <w:p w14:paraId="31CC9F31" w14:textId="77777777" w:rsidR="00EF217F" w:rsidRPr="00187CCE" w:rsidRDefault="00EF217F" w:rsidP="00C7202E">
            <w:pPr>
              <w:spacing w:before="60" w:after="60" w:line="240" w:lineRule="auto"/>
              <w:rPr>
                <w:rFonts w:eastAsiaTheme="minorHAnsi"/>
              </w:rPr>
            </w:pPr>
            <w:r w:rsidRPr="00187CCE">
              <w:rPr>
                <w:rFonts w:eastAsiaTheme="minorHAnsi"/>
              </w:rPr>
              <w:t>167,2 EUR/100 kg</w:t>
            </w:r>
          </w:p>
        </w:tc>
        <w:tc>
          <w:tcPr>
            <w:tcW w:w="472" w:type="pct"/>
          </w:tcPr>
          <w:p w14:paraId="1203E13D"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39E48ABF" w14:textId="77777777" w:rsidR="00EF217F" w:rsidRPr="00187CCE" w:rsidRDefault="00EF217F" w:rsidP="00C7202E">
            <w:pPr>
              <w:spacing w:before="60" w:after="60" w:line="240" w:lineRule="auto"/>
              <w:rPr>
                <w:rFonts w:eastAsiaTheme="minorHAnsi"/>
              </w:rPr>
            </w:pPr>
          </w:p>
        </w:tc>
      </w:tr>
      <w:tr w:rsidR="00EF217F" w:rsidRPr="00187CCE" w14:paraId="4A3FEBD1" w14:textId="77777777" w:rsidTr="00C7202E">
        <w:tc>
          <w:tcPr>
            <w:tcW w:w="651" w:type="pct"/>
            <w:noWrap/>
          </w:tcPr>
          <w:p w14:paraId="4457FE49" w14:textId="77777777" w:rsidR="00EF217F" w:rsidRPr="00187CCE" w:rsidRDefault="00EF217F" w:rsidP="00C7202E">
            <w:pPr>
              <w:spacing w:before="60" w:after="60" w:line="240" w:lineRule="auto"/>
              <w:rPr>
                <w:rFonts w:eastAsiaTheme="minorHAnsi"/>
              </w:rPr>
            </w:pPr>
            <w:r w:rsidRPr="00187CCE">
              <w:rPr>
                <w:rFonts w:eastAsiaTheme="minorHAnsi"/>
              </w:rPr>
              <w:t>0404 90 81</w:t>
            </w:r>
          </w:p>
        </w:tc>
        <w:tc>
          <w:tcPr>
            <w:tcW w:w="2206" w:type="pct"/>
          </w:tcPr>
          <w:p w14:paraId="7EC32004" w14:textId="77777777" w:rsidR="00EF217F" w:rsidRPr="00187CCE" w:rsidRDefault="00EF217F" w:rsidP="00C7202E">
            <w:pPr>
              <w:spacing w:before="60" w:after="60" w:line="240" w:lineRule="auto"/>
              <w:rPr>
                <w:rFonts w:eastAsiaTheme="minorHAnsi"/>
              </w:rPr>
            </w:pPr>
            <w:r w:rsidRPr="00187CCE">
              <w:rPr>
                <w:rFonts w:eastAsiaTheme="minorHAnsi"/>
              </w:rPr>
              <w:t>--- Not exceeding 1,5 %</w:t>
            </w:r>
          </w:p>
        </w:tc>
        <w:tc>
          <w:tcPr>
            <w:tcW w:w="1110" w:type="pct"/>
          </w:tcPr>
          <w:p w14:paraId="1EB03011" w14:textId="77777777" w:rsidR="00EF217F" w:rsidRPr="00187CCE" w:rsidRDefault="00EF217F" w:rsidP="00C7202E">
            <w:pPr>
              <w:spacing w:before="60" w:after="60" w:line="240" w:lineRule="auto"/>
              <w:rPr>
                <w:rFonts w:eastAsiaTheme="minorHAnsi"/>
              </w:rPr>
            </w:pPr>
            <w:r w:rsidRPr="00187CCE">
              <w:rPr>
                <w:rFonts w:eastAsiaTheme="minorHAnsi"/>
              </w:rPr>
              <w:t>0,95 EUR/kg/lactic matter + 22 EUR/100 kg</w:t>
            </w:r>
          </w:p>
        </w:tc>
        <w:tc>
          <w:tcPr>
            <w:tcW w:w="472" w:type="pct"/>
          </w:tcPr>
          <w:p w14:paraId="6830C454"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31E8C7A6" w14:textId="77777777" w:rsidR="00EF217F" w:rsidRPr="00187CCE" w:rsidRDefault="00EF217F" w:rsidP="00C7202E">
            <w:pPr>
              <w:spacing w:before="60" w:after="60" w:line="240" w:lineRule="auto"/>
              <w:rPr>
                <w:rFonts w:eastAsiaTheme="minorHAnsi"/>
              </w:rPr>
            </w:pPr>
          </w:p>
        </w:tc>
      </w:tr>
      <w:tr w:rsidR="00EF217F" w:rsidRPr="00187CCE" w14:paraId="1717C49A" w14:textId="77777777" w:rsidTr="00C7202E">
        <w:tc>
          <w:tcPr>
            <w:tcW w:w="651" w:type="pct"/>
            <w:noWrap/>
          </w:tcPr>
          <w:p w14:paraId="114699D4" w14:textId="77777777" w:rsidR="00EF217F" w:rsidRPr="00187CCE" w:rsidRDefault="00EF217F" w:rsidP="00C7202E">
            <w:pPr>
              <w:spacing w:before="60" w:after="60" w:line="240" w:lineRule="auto"/>
              <w:rPr>
                <w:rFonts w:eastAsiaTheme="minorHAnsi"/>
              </w:rPr>
            </w:pPr>
            <w:r w:rsidRPr="00187CCE">
              <w:rPr>
                <w:rFonts w:eastAsiaTheme="minorHAnsi"/>
              </w:rPr>
              <w:t>0404 90 83</w:t>
            </w:r>
          </w:p>
        </w:tc>
        <w:tc>
          <w:tcPr>
            <w:tcW w:w="2206" w:type="pct"/>
          </w:tcPr>
          <w:p w14:paraId="5C8818E1" w14:textId="77777777" w:rsidR="00EF217F" w:rsidRPr="00187CCE" w:rsidRDefault="00EF217F" w:rsidP="00C7202E">
            <w:pPr>
              <w:spacing w:before="60" w:after="60" w:line="240" w:lineRule="auto"/>
              <w:rPr>
                <w:rFonts w:eastAsiaTheme="minorHAnsi"/>
              </w:rPr>
            </w:pPr>
            <w:r w:rsidRPr="00187CCE">
              <w:rPr>
                <w:rFonts w:eastAsiaTheme="minorHAnsi"/>
              </w:rPr>
              <w:t>--- Exceeding 1,5 % but not exceeding 27 %</w:t>
            </w:r>
          </w:p>
        </w:tc>
        <w:tc>
          <w:tcPr>
            <w:tcW w:w="1110" w:type="pct"/>
          </w:tcPr>
          <w:p w14:paraId="6C2F58C9" w14:textId="77777777" w:rsidR="00EF217F" w:rsidRPr="00187CCE" w:rsidRDefault="00EF217F" w:rsidP="00C7202E">
            <w:pPr>
              <w:spacing w:before="60" w:after="60" w:line="240" w:lineRule="auto"/>
              <w:rPr>
                <w:rFonts w:eastAsiaTheme="minorHAnsi"/>
              </w:rPr>
            </w:pPr>
            <w:r w:rsidRPr="00187CCE">
              <w:rPr>
                <w:rFonts w:eastAsiaTheme="minorHAnsi"/>
              </w:rPr>
              <w:t>1,31 EUR/kg/lactic matter + 22 EUR/100 kg</w:t>
            </w:r>
          </w:p>
        </w:tc>
        <w:tc>
          <w:tcPr>
            <w:tcW w:w="472" w:type="pct"/>
          </w:tcPr>
          <w:p w14:paraId="6F6E0A2F"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6B898DF4" w14:textId="77777777" w:rsidR="00EF217F" w:rsidRPr="00187CCE" w:rsidRDefault="00EF217F" w:rsidP="00C7202E">
            <w:pPr>
              <w:spacing w:before="60" w:after="60" w:line="240" w:lineRule="auto"/>
              <w:rPr>
                <w:rFonts w:eastAsiaTheme="minorHAnsi"/>
              </w:rPr>
            </w:pPr>
          </w:p>
        </w:tc>
      </w:tr>
      <w:tr w:rsidR="00EF217F" w:rsidRPr="00187CCE" w14:paraId="5F16F66F" w14:textId="77777777" w:rsidTr="00C7202E">
        <w:tc>
          <w:tcPr>
            <w:tcW w:w="651" w:type="pct"/>
            <w:noWrap/>
          </w:tcPr>
          <w:p w14:paraId="05DDFE46" w14:textId="77777777" w:rsidR="00EF217F" w:rsidRPr="00187CCE" w:rsidRDefault="00EF217F" w:rsidP="00C7202E">
            <w:pPr>
              <w:spacing w:before="60" w:after="60" w:line="240" w:lineRule="auto"/>
              <w:rPr>
                <w:rFonts w:eastAsiaTheme="minorHAnsi"/>
              </w:rPr>
            </w:pPr>
            <w:r w:rsidRPr="00187CCE">
              <w:rPr>
                <w:rFonts w:eastAsiaTheme="minorHAnsi"/>
              </w:rPr>
              <w:t>0404 90 89</w:t>
            </w:r>
          </w:p>
        </w:tc>
        <w:tc>
          <w:tcPr>
            <w:tcW w:w="2206" w:type="pct"/>
          </w:tcPr>
          <w:p w14:paraId="30706AFE" w14:textId="77777777" w:rsidR="00EF217F" w:rsidRPr="00187CCE" w:rsidRDefault="00EF217F" w:rsidP="00C7202E">
            <w:pPr>
              <w:spacing w:before="60" w:after="60" w:line="240" w:lineRule="auto"/>
              <w:rPr>
                <w:rFonts w:eastAsiaTheme="minorHAnsi"/>
              </w:rPr>
            </w:pPr>
            <w:r w:rsidRPr="00187CCE">
              <w:rPr>
                <w:rFonts w:eastAsiaTheme="minorHAnsi"/>
              </w:rPr>
              <w:t>--- Exceeding 27 %</w:t>
            </w:r>
          </w:p>
        </w:tc>
        <w:tc>
          <w:tcPr>
            <w:tcW w:w="1110" w:type="pct"/>
          </w:tcPr>
          <w:p w14:paraId="63C56884" w14:textId="77777777" w:rsidR="00EF217F" w:rsidRPr="00187CCE" w:rsidRDefault="00EF217F" w:rsidP="00C7202E">
            <w:pPr>
              <w:spacing w:before="60" w:after="60" w:line="240" w:lineRule="auto"/>
              <w:rPr>
                <w:rFonts w:eastAsiaTheme="minorHAnsi"/>
              </w:rPr>
            </w:pPr>
            <w:r w:rsidRPr="00187CCE">
              <w:rPr>
                <w:rFonts w:eastAsiaTheme="minorHAnsi"/>
              </w:rPr>
              <w:t>1,62 EUR/kg/lactic matter + 22 EUR/100 kg</w:t>
            </w:r>
          </w:p>
        </w:tc>
        <w:tc>
          <w:tcPr>
            <w:tcW w:w="472" w:type="pct"/>
          </w:tcPr>
          <w:p w14:paraId="27476C6B"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7A16FDE3" w14:textId="77777777" w:rsidR="00EF217F" w:rsidRPr="00187CCE" w:rsidRDefault="00EF217F" w:rsidP="00C7202E">
            <w:pPr>
              <w:spacing w:before="60" w:after="60" w:line="240" w:lineRule="auto"/>
              <w:rPr>
                <w:rFonts w:eastAsiaTheme="minorHAnsi"/>
              </w:rPr>
            </w:pPr>
          </w:p>
        </w:tc>
      </w:tr>
      <w:tr w:rsidR="00EF217F" w:rsidRPr="00187CCE" w14:paraId="02C469E9" w14:textId="77777777" w:rsidTr="00C7202E">
        <w:tc>
          <w:tcPr>
            <w:tcW w:w="651" w:type="pct"/>
            <w:noWrap/>
          </w:tcPr>
          <w:p w14:paraId="0EF8DBAA" w14:textId="77777777" w:rsidR="00EF217F" w:rsidRPr="00187CCE" w:rsidRDefault="00EF217F" w:rsidP="00C7202E">
            <w:pPr>
              <w:spacing w:before="60" w:after="60" w:line="240" w:lineRule="auto"/>
              <w:rPr>
                <w:rFonts w:eastAsiaTheme="minorHAnsi"/>
              </w:rPr>
            </w:pPr>
            <w:r w:rsidRPr="00187CCE">
              <w:rPr>
                <w:rFonts w:eastAsiaTheme="minorHAnsi"/>
              </w:rPr>
              <w:t>0405 10 11</w:t>
            </w:r>
          </w:p>
        </w:tc>
        <w:tc>
          <w:tcPr>
            <w:tcW w:w="2206" w:type="pct"/>
          </w:tcPr>
          <w:p w14:paraId="7C0FCC57" w14:textId="77777777" w:rsidR="00EF217F" w:rsidRPr="00187CCE" w:rsidRDefault="00EF217F" w:rsidP="00C7202E">
            <w:pPr>
              <w:spacing w:before="60" w:after="60" w:line="240" w:lineRule="auto"/>
              <w:rPr>
                <w:rFonts w:eastAsiaTheme="minorHAnsi"/>
              </w:rPr>
            </w:pPr>
            <w:r w:rsidRPr="00187CCE">
              <w:rPr>
                <w:rFonts w:eastAsiaTheme="minorHAnsi"/>
              </w:rPr>
              <w:t>---- In immediate packings of a net content not exceeding 1 kg</w:t>
            </w:r>
          </w:p>
        </w:tc>
        <w:tc>
          <w:tcPr>
            <w:tcW w:w="1110" w:type="pct"/>
          </w:tcPr>
          <w:p w14:paraId="051F1FAB" w14:textId="77777777" w:rsidR="00EF217F" w:rsidRPr="00187CCE" w:rsidRDefault="00EF217F" w:rsidP="00C7202E">
            <w:pPr>
              <w:spacing w:before="60" w:after="60" w:line="240" w:lineRule="auto"/>
              <w:rPr>
                <w:rFonts w:eastAsiaTheme="minorHAnsi"/>
              </w:rPr>
            </w:pPr>
            <w:r w:rsidRPr="00187CCE">
              <w:rPr>
                <w:rFonts w:eastAsiaTheme="minorHAnsi"/>
              </w:rPr>
              <w:t>189,6 EUR/100 kg</w:t>
            </w:r>
          </w:p>
        </w:tc>
        <w:tc>
          <w:tcPr>
            <w:tcW w:w="472" w:type="pct"/>
          </w:tcPr>
          <w:p w14:paraId="160E928E"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4819043D" w14:textId="77777777" w:rsidR="00EF217F" w:rsidRPr="00187CCE" w:rsidRDefault="00EF217F" w:rsidP="00C7202E">
            <w:pPr>
              <w:spacing w:before="60" w:after="60" w:line="240" w:lineRule="auto"/>
              <w:rPr>
                <w:rFonts w:eastAsiaTheme="minorHAnsi"/>
              </w:rPr>
            </w:pPr>
          </w:p>
        </w:tc>
      </w:tr>
      <w:tr w:rsidR="00EF217F" w:rsidRPr="00187CCE" w14:paraId="4F6B078E" w14:textId="77777777" w:rsidTr="00C7202E">
        <w:tc>
          <w:tcPr>
            <w:tcW w:w="651" w:type="pct"/>
            <w:noWrap/>
          </w:tcPr>
          <w:p w14:paraId="441FC9A4" w14:textId="77777777" w:rsidR="00EF217F" w:rsidRPr="00187CCE" w:rsidRDefault="00EF217F" w:rsidP="00C7202E">
            <w:pPr>
              <w:spacing w:before="60" w:after="60" w:line="240" w:lineRule="auto"/>
              <w:rPr>
                <w:rFonts w:eastAsiaTheme="minorHAnsi"/>
              </w:rPr>
            </w:pPr>
            <w:r w:rsidRPr="00187CCE">
              <w:rPr>
                <w:rFonts w:eastAsiaTheme="minorHAnsi"/>
              </w:rPr>
              <w:t>0405 10 19</w:t>
            </w:r>
          </w:p>
        </w:tc>
        <w:tc>
          <w:tcPr>
            <w:tcW w:w="2206" w:type="pct"/>
          </w:tcPr>
          <w:p w14:paraId="128762B0"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6EE1B6B4" w14:textId="77777777" w:rsidR="00EF217F" w:rsidRPr="00187CCE" w:rsidRDefault="00EF217F" w:rsidP="00C7202E">
            <w:pPr>
              <w:spacing w:before="60" w:after="60" w:line="240" w:lineRule="auto"/>
              <w:rPr>
                <w:rFonts w:eastAsiaTheme="minorHAnsi"/>
              </w:rPr>
            </w:pPr>
            <w:r w:rsidRPr="00187CCE">
              <w:rPr>
                <w:rFonts w:eastAsiaTheme="minorHAnsi"/>
              </w:rPr>
              <w:t>189,6 EUR/100 kg</w:t>
            </w:r>
          </w:p>
        </w:tc>
        <w:tc>
          <w:tcPr>
            <w:tcW w:w="472" w:type="pct"/>
          </w:tcPr>
          <w:p w14:paraId="642AFD24"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603E41B1" w14:textId="77777777" w:rsidR="00EF217F" w:rsidRPr="00187CCE" w:rsidRDefault="00EF217F" w:rsidP="00C7202E">
            <w:pPr>
              <w:spacing w:before="60" w:after="60" w:line="240" w:lineRule="auto"/>
              <w:rPr>
                <w:rFonts w:eastAsiaTheme="minorHAnsi"/>
              </w:rPr>
            </w:pPr>
          </w:p>
        </w:tc>
      </w:tr>
      <w:tr w:rsidR="00EF217F" w:rsidRPr="00187CCE" w14:paraId="62EB563B" w14:textId="77777777" w:rsidTr="00C7202E">
        <w:tc>
          <w:tcPr>
            <w:tcW w:w="651" w:type="pct"/>
            <w:noWrap/>
          </w:tcPr>
          <w:p w14:paraId="580DADC6" w14:textId="77777777" w:rsidR="00EF217F" w:rsidRPr="00187CCE" w:rsidRDefault="00EF217F" w:rsidP="00C7202E">
            <w:pPr>
              <w:spacing w:before="60" w:after="60" w:line="240" w:lineRule="auto"/>
              <w:rPr>
                <w:rFonts w:eastAsiaTheme="minorHAnsi"/>
              </w:rPr>
            </w:pPr>
            <w:r w:rsidRPr="00187CCE">
              <w:rPr>
                <w:rFonts w:eastAsiaTheme="minorHAnsi"/>
              </w:rPr>
              <w:t>0405 10 30</w:t>
            </w:r>
          </w:p>
        </w:tc>
        <w:tc>
          <w:tcPr>
            <w:tcW w:w="2206" w:type="pct"/>
          </w:tcPr>
          <w:p w14:paraId="1FD060F2" w14:textId="77777777" w:rsidR="00EF217F" w:rsidRPr="00187CCE" w:rsidRDefault="00EF217F" w:rsidP="00C7202E">
            <w:pPr>
              <w:spacing w:before="60" w:after="60" w:line="240" w:lineRule="auto"/>
              <w:rPr>
                <w:rFonts w:eastAsiaTheme="minorHAnsi"/>
              </w:rPr>
            </w:pPr>
            <w:r w:rsidRPr="00187CCE">
              <w:rPr>
                <w:rFonts w:eastAsiaTheme="minorHAnsi"/>
              </w:rPr>
              <w:t>--- Recombined butter</w:t>
            </w:r>
          </w:p>
        </w:tc>
        <w:tc>
          <w:tcPr>
            <w:tcW w:w="1110" w:type="pct"/>
          </w:tcPr>
          <w:p w14:paraId="1823D97E" w14:textId="77777777" w:rsidR="00EF217F" w:rsidRPr="00187CCE" w:rsidRDefault="00EF217F" w:rsidP="00C7202E">
            <w:pPr>
              <w:spacing w:before="60" w:after="60" w:line="240" w:lineRule="auto"/>
              <w:rPr>
                <w:rFonts w:eastAsiaTheme="minorHAnsi"/>
              </w:rPr>
            </w:pPr>
            <w:r w:rsidRPr="00187CCE">
              <w:rPr>
                <w:rFonts w:eastAsiaTheme="minorHAnsi"/>
              </w:rPr>
              <w:t>189,6 EUR/100 kg</w:t>
            </w:r>
          </w:p>
        </w:tc>
        <w:tc>
          <w:tcPr>
            <w:tcW w:w="472" w:type="pct"/>
          </w:tcPr>
          <w:p w14:paraId="325B6561"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774D1353" w14:textId="77777777" w:rsidR="00EF217F" w:rsidRPr="00187CCE" w:rsidRDefault="00EF217F" w:rsidP="00C7202E">
            <w:pPr>
              <w:spacing w:before="60" w:after="60" w:line="240" w:lineRule="auto"/>
              <w:rPr>
                <w:rFonts w:eastAsiaTheme="minorHAnsi"/>
              </w:rPr>
            </w:pPr>
          </w:p>
        </w:tc>
      </w:tr>
      <w:tr w:rsidR="00EF217F" w:rsidRPr="00187CCE" w14:paraId="4270DE39" w14:textId="77777777" w:rsidTr="00C7202E">
        <w:tc>
          <w:tcPr>
            <w:tcW w:w="651" w:type="pct"/>
            <w:noWrap/>
          </w:tcPr>
          <w:p w14:paraId="7957F1AB" w14:textId="77777777" w:rsidR="00EF217F" w:rsidRPr="00187CCE" w:rsidRDefault="00EF217F" w:rsidP="00C7202E">
            <w:pPr>
              <w:spacing w:before="60" w:after="60" w:line="240" w:lineRule="auto"/>
              <w:rPr>
                <w:rFonts w:eastAsiaTheme="minorHAnsi"/>
              </w:rPr>
            </w:pPr>
            <w:r w:rsidRPr="00187CCE">
              <w:rPr>
                <w:rFonts w:eastAsiaTheme="minorHAnsi"/>
              </w:rPr>
              <w:t>0405 10 50</w:t>
            </w:r>
          </w:p>
        </w:tc>
        <w:tc>
          <w:tcPr>
            <w:tcW w:w="2206" w:type="pct"/>
          </w:tcPr>
          <w:p w14:paraId="3DDF1DF7" w14:textId="77777777" w:rsidR="00EF217F" w:rsidRPr="00187CCE" w:rsidRDefault="00EF217F" w:rsidP="00C7202E">
            <w:pPr>
              <w:spacing w:before="60" w:after="60" w:line="240" w:lineRule="auto"/>
              <w:rPr>
                <w:rFonts w:eastAsiaTheme="minorHAnsi"/>
              </w:rPr>
            </w:pPr>
            <w:r w:rsidRPr="00187CCE">
              <w:rPr>
                <w:rFonts w:eastAsiaTheme="minorHAnsi"/>
              </w:rPr>
              <w:t>--- Whey butter</w:t>
            </w:r>
          </w:p>
        </w:tc>
        <w:tc>
          <w:tcPr>
            <w:tcW w:w="1110" w:type="pct"/>
          </w:tcPr>
          <w:p w14:paraId="338D557D" w14:textId="77777777" w:rsidR="00EF217F" w:rsidRPr="00187CCE" w:rsidRDefault="00EF217F" w:rsidP="00C7202E">
            <w:pPr>
              <w:spacing w:before="60" w:after="60" w:line="240" w:lineRule="auto"/>
              <w:rPr>
                <w:rFonts w:eastAsiaTheme="minorHAnsi"/>
              </w:rPr>
            </w:pPr>
            <w:r w:rsidRPr="00187CCE">
              <w:rPr>
                <w:rFonts w:eastAsiaTheme="minorHAnsi"/>
              </w:rPr>
              <w:t>189,6 EUR/100 kg</w:t>
            </w:r>
          </w:p>
        </w:tc>
        <w:tc>
          <w:tcPr>
            <w:tcW w:w="472" w:type="pct"/>
          </w:tcPr>
          <w:p w14:paraId="50155E32"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5ECB906F" w14:textId="77777777" w:rsidR="00EF217F" w:rsidRPr="00187CCE" w:rsidRDefault="00EF217F" w:rsidP="00C7202E">
            <w:pPr>
              <w:spacing w:before="60" w:after="60" w:line="240" w:lineRule="auto"/>
              <w:rPr>
                <w:rFonts w:eastAsiaTheme="minorHAnsi"/>
              </w:rPr>
            </w:pPr>
          </w:p>
        </w:tc>
      </w:tr>
      <w:tr w:rsidR="00EF217F" w:rsidRPr="00187CCE" w14:paraId="3DAC9DFA" w14:textId="77777777" w:rsidTr="00C7202E">
        <w:tc>
          <w:tcPr>
            <w:tcW w:w="651" w:type="pct"/>
            <w:noWrap/>
          </w:tcPr>
          <w:p w14:paraId="7F09F9C2" w14:textId="77777777" w:rsidR="00EF217F" w:rsidRPr="00187CCE" w:rsidRDefault="00EF217F" w:rsidP="00C7202E">
            <w:pPr>
              <w:spacing w:before="60" w:after="60" w:line="240" w:lineRule="auto"/>
              <w:rPr>
                <w:rFonts w:eastAsiaTheme="minorHAnsi"/>
              </w:rPr>
            </w:pPr>
            <w:r w:rsidRPr="00187CCE">
              <w:rPr>
                <w:rFonts w:eastAsiaTheme="minorHAnsi"/>
              </w:rPr>
              <w:t>0405 10 90</w:t>
            </w:r>
          </w:p>
        </w:tc>
        <w:tc>
          <w:tcPr>
            <w:tcW w:w="2206" w:type="pct"/>
          </w:tcPr>
          <w:p w14:paraId="3CBF8B80"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1B578971" w14:textId="77777777" w:rsidR="00EF217F" w:rsidRPr="00187CCE" w:rsidRDefault="00EF217F" w:rsidP="00C7202E">
            <w:pPr>
              <w:spacing w:before="60" w:after="60" w:line="240" w:lineRule="auto"/>
              <w:rPr>
                <w:rFonts w:eastAsiaTheme="minorHAnsi"/>
              </w:rPr>
            </w:pPr>
            <w:r w:rsidRPr="00187CCE">
              <w:rPr>
                <w:rFonts w:eastAsiaTheme="minorHAnsi"/>
              </w:rPr>
              <w:t>231,3 EUR/100 kg</w:t>
            </w:r>
          </w:p>
        </w:tc>
        <w:tc>
          <w:tcPr>
            <w:tcW w:w="472" w:type="pct"/>
          </w:tcPr>
          <w:p w14:paraId="084062A9"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2915A01F" w14:textId="77777777" w:rsidR="00EF217F" w:rsidRPr="00187CCE" w:rsidRDefault="00EF217F" w:rsidP="00C7202E">
            <w:pPr>
              <w:spacing w:before="60" w:after="60" w:line="240" w:lineRule="auto"/>
              <w:rPr>
                <w:rFonts w:eastAsiaTheme="minorHAnsi"/>
              </w:rPr>
            </w:pPr>
          </w:p>
        </w:tc>
      </w:tr>
      <w:tr w:rsidR="00EF217F" w:rsidRPr="00187CCE" w14:paraId="0B84D95D" w14:textId="77777777" w:rsidTr="00C7202E">
        <w:tc>
          <w:tcPr>
            <w:tcW w:w="651" w:type="pct"/>
            <w:noWrap/>
          </w:tcPr>
          <w:p w14:paraId="22355C0F" w14:textId="77777777" w:rsidR="00EF217F" w:rsidRPr="00187CCE" w:rsidRDefault="00EF217F" w:rsidP="00C7202E">
            <w:pPr>
              <w:spacing w:before="60" w:after="60" w:line="240" w:lineRule="auto"/>
              <w:rPr>
                <w:rFonts w:eastAsiaTheme="minorHAnsi"/>
              </w:rPr>
            </w:pPr>
            <w:r w:rsidRPr="00187CCE">
              <w:rPr>
                <w:rFonts w:eastAsiaTheme="minorHAnsi"/>
              </w:rPr>
              <w:t>0405 20 10</w:t>
            </w:r>
          </w:p>
        </w:tc>
        <w:tc>
          <w:tcPr>
            <w:tcW w:w="2206" w:type="pct"/>
          </w:tcPr>
          <w:p w14:paraId="741975ED" w14:textId="77777777" w:rsidR="00EF217F" w:rsidRPr="00187CCE" w:rsidRDefault="00EF217F" w:rsidP="00C7202E">
            <w:pPr>
              <w:spacing w:before="60" w:after="60" w:line="240" w:lineRule="auto"/>
              <w:rPr>
                <w:rFonts w:eastAsiaTheme="minorHAnsi"/>
              </w:rPr>
            </w:pPr>
            <w:r w:rsidRPr="00187CCE">
              <w:rPr>
                <w:rFonts w:eastAsiaTheme="minorHAnsi"/>
              </w:rPr>
              <w:t>-- Of a fat content, by weight, of 39 % or more but less than 60 %</w:t>
            </w:r>
          </w:p>
        </w:tc>
        <w:tc>
          <w:tcPr>
            <w:tcW w:w="1110" w:type="pct"/>
          </w:tcPr>
          <w:p w14:paraId="0FCDF412" w14:textId="77777777" w:rsidR="00EF217F" w:rsidRPr="00187CCE" w:rsidRDefault="00EF217F" w:rsidP="00C7202E">
            <w:pPr>
              <w:spacing w:before="60" w:after="60" w:line="240" w:lineRule="auto"/>
              <w:rPr>
                <w:rFonts w:eastAsiaTheme="minorHAnsi"/>
              </w:rPr>
            </w:pPr>
            <w:r w:rsidRPr="00187CCE">
              <w:rPr>
                <w:rFonts w:eastAsiaTheme="minorHAnsi"/>
              </w:rPr>
              <w:t>0 + EA</w:t>
            </w:r>
          </w:p>
        </w:tc>
        <w:tc>
          <w:tcPr>
            <w:tcW w:w="472" w:type="pct"/>
          </w:tcPr>
          <w:p w14:paraId="6B190A76"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3AB34C5A" w14:textId="77777777" w:rsidR="00EF217F" w:rsidRPr="00187CCE" w:rsidRDefault="00EF217F" w:rsidP="00C7202E">
            <w:pPr>
              <w:spacing w:before="60" w:after="60" w:line="240" w:lineRule="auto"/>
              <w:rPr>
                <w:rFonts w:eastAsiaTheme="minorHAnsi"/>
              </w:rPr>
            </w:pPr>
          </w:p>
        </w:tc>
      </w:tr>
      <w:tr w:rsidR="00EF217F" w:rsidRPr="00187CCE" w14:paraId="1F8919ED" w14:textId="77777777" w:rsidTr="00C7202E">
        <w:tc>
          <w:tcPr>
            <w:tcW w:w="651" w:type="pct"/>
            <w:noWrap/>
          </w:tcPr>
          <w:p w14:paraId="02936EE6" w14:textId="77777777" w:rsidR="00EF217F" w:rsidRPr="00187CCE" w:rsidRDefault="00EF217F" w:rsidP="00C7202E">
            <w:pPr>
              <w:spacing w:before="60" w:after="60" w:line="240" w:lineRule="auto"/>
              <w:rPr>
                <w:rFonts w:eastAsiaTheme="minorHAnsi"/>
              </w:rPr>
            </w:pPr>
            <w:r w:rsidRPr="00187CCE">
              <w:rPr>
                <w:rFonts w:eastAsiaTheme="minorHAnsi"/>
              </w:rPr>
              <w:t>0405 20 30</w:t>
            </w:r>
          </w:p>
        </w:tc>
        <w:tc>
          <w:tcPr>
            <w:tcW w:w="2206" w:type="pct"/>
          </w:tcPr>
          <w:p w14:paraId="6D12242D" w14:textId="77777777" w:rsidR="00EF217F" w:rsidRPr="00187CCE" w:rsidRDefault="00EF217F" w:rsidP="00C7202E">
            <w:pPr>
              <w:spacing w:before="60" w:after="60" w:line="240" w:lineRule="auto"/>
              <w:rPr>
                <w:rFonts w:eastAsiaTheme="minorHAnsi"/>
              </w:rPr>
            </w:pPr>
            <w:r w:rsidRPr="00187CCE">
              <w:rPr>
                <w:rFonts w:eastAsiaTheme="minorHAnsi"/>
              </w:rPr>
              <w:t>-- Of a fat content, by weight, of 60 % or more but not exceeding 75 %</w:t>
            </w:r>
          </w:p>
        </w:tc>
        <w:tc>
          <w:tcPr>
            <w:tcW w:w="1110" w:type="pct"/>
          </w:tcPr>
          <w:p w14:paraId="6C02BC25" w14:textId="77777777" w:rsidR="00EF217F" w:rsidRPr="00187CCE" w:rsidRDefault="00EF217F" w:rsidP="00C7202E">
            <w:pPr>
              <w:spacing w:before="60" w:after="60" w:line="240" w:lineRule="auto"/>
              <w:rPr>
                <w:rFonts w:eastAsiaTheme="minorHAnsi"/>
              </w:rPr>
            </w:pPr>
            <w:r w:rsidRPr="00187CCE">
              <w:rPr>
                <w:rFonts w:eastAsiaTheme="minorHAnsi"/>
              </w:rPr>
              <w:t>0 + EA</w:t>
            </w:r>
          </w:p>
        </w:tc>
        <w:tc>
          <w:tcPr>
            <w:tcW w:w="472" w:type="pct"/>
          </w:tcPr>
          <w:p w14:paraId="3FF8DAA4"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48E8A184" w14:textId="77777777" w:rsidR="00EF217F" w:rsidRPr="00187CCE" w:rsidRDefault="00EF217F" w:rsidP="00C7202E">
            <w:pPr>
              <w:spacing w:before="60" w:after="60" w:line="240" w:lineRule="auto"/>
              <w:rPr>
                <w:rFonts w:eastAsiaTheme="minorHAnsi"/>
              </w:rPr>
            </w:pPr>
          </w:p>
        </w:tc>
      </w:tr>
      <w:tr w:rsidR="00EF217F" w:rsidRPr="00187CCE" w14:paraId="2C6E3008" w14:textId="77777777" w:rsidTr="00C7202E">
        <w:tc>
          <w:tcPr>
            <w:tcW w:w="651" w:type="pct"/>
            <w:noWrap/>
          </w:tcPr>
          <w:p w14:paraId="69B44BD2" w14:textId="77777777" w:rsidR="00EF217F" w:rsidRPr="00187CCE" w:rsidRDefault="00EF217F" w:rsidP="00C7202E">
            <w:pPr>
              <w:pageBreakBefore/>
              <w:spacing w:before="60" w:after="60" w:line="240" w:lineRule="auto"/>
              <w:rPr>
                <w:rFonts w:eastAsiaTheme="minorHAnsi"/>
              </w:rPr>
            </w:pPr>
            <w:r w:rsidRPr="00187CCE">
              <w:rPr>
                <w:rFonts w:eastAsiaTheme="minorHAnsi"/>
              </w:rPr>
              <w:lastRenderedPageBreak/>
              <w:t>0405 20 90</w:t>
            </w:r>
          </w:p>
        </w:tc>
        <w:tc>
          <w:tcPr>
            <w:tcW w:w="2206" w:type="pct"/>
          </w:tcPr>
          <w:p w14:paraId="44CDB65E" w14:textId="77777777" w:rsidR="00EF217F" w:rsidRPr="00187CCE" w:rsidRDefault="00EF217F" w:rsidP="00C7202E">
            <w:pPr>
              <w:spacing w:before="60" w:after="60" w:line="240" w:lineRule="auto"/>
              <w:rPr>
                <w:rFonts w:eastAsiaTheme="minorHAnsi"/>
              </w:rPr>
            </w:pPr>
            <w:r w:rsidRPr="00187CCE">
              <w:rPr>
                <w:rFonts w:eastAsiaTheme="minorHAnsi"/>
              </w:rPr>
              <w:t>-- Of a fat content, by weight, of more than 75 % but less than 80 %</w:t>
            </w:r>
          </w:p>
        </w:tc>
        <w:tc>
          <w:tcPr>
            <w:tcW w:w="1110" w:type="pct"/>
          </w:tcPr>
          <w:p w14:paraId="22DA1063" w14:textId="77777777" w:rsidR="00EF217F" w:rsidRPr="00187CCE" w:rsidRDefault="00EF217F" w:rsidP="00C7202E">
            <w:pPr>
              <w:spacing w:before="60" w:after="60" w:line="240" w:lineRule="auto"/>
              <w:rPr>
                <w:rFonts w:eastAsiaTheme="minorHAnsi"/>
              </w:rPr>
            </w:pPr>
            <w:r w:rsidRPr="00187CCE">
              <w:rPr>
                <w:rFonts w:eastAsiaTheme="minorHAnsi"/>
              </w:rPr>
              <w:t>189,6 EUR/100 kg</w:t>
            </w:r>
          </w:p>
        </w:tc>
        <w:tc>
          <w:tcPr>
            <w:tcW w:w="472" w:type="pct"/>
          </w:tcPr>
          <w:p w14:paraId="22B37072"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58ED8E05" w14:textId="77777777" w:rsidR="00EF217F" w:rsidRPr="00187CCE" w:rsidRDefault="00EF217F" w:rsidP="00C7202E">
            <w:pPr>
              <w:spacing w:before="60" w:after="60" w:line="240" w:lineRule="auto"/>
              <w:rPr>
                <w:rFonts w:eastAsiaTheme="minorHAnsi"/>
              </w:rPr>
            </w:pPr>
          </w:p>
        </w:tc>
      </w:tr>
      <w:tr w:rsidR="00EF217F" w:rsidRPr="00187CCE" w14:paraId="12FDFBE4" w14:textId="77777777" w:rsidTr="00C7202E">
        <w:tc>
          <w:tcPr>
            <w:tcW w:w="651" w:type="pct"/>
            <w:noWrap/>
          </w:tcPr>
          <w:p w14:paraId="1A35710F" w14:textId="77777777" w:rsidR="00EF217F" w:rsidRPr="00187CCE" w:rsidRDefault="00EF217F" w:rsidP="00C7202E">
            <w:pPr>
              <w:spacing w:before="60" w:after="60" w:line="240" w:lineRule="auto"/>
              <w:rPr>
                <w:rFonts w:eastAsiaTheme="minorHAnsi"/>
              </w:rPr>
            </w:pPr>
            <w:r w:rsidRPr="00187CCE">
              <w:rPr>
                <w:rFonts w:eastAsiaTheme="minorHAnsi"/>
              </w:rPr>
              <w:t>0405 90 10</w:t>
            </w:r>
          </w:p>
        </w:tc>
        <w:tc>
          <w:tcPr>
            <w:tcW w:w="2206" w:type="pct"/>
          </w:tcPr>
          <w:p w14:paraId="0F3F113D" w14:textId="77777777" w:rsidR="00EF217F" w:rsidRPr="00187CCE" w:rsidRDefault="00EF217F" w:rsidP="00C7202E">
            <w:pPr>
              <w:spacing w:before="60" w:after="60" w:line="240" w:lineRule="auto"/>
              <w:rPr>
                <w:rFonts w:eastAsiaTheme="minorHAnsi"/>
              </w:rPr>
            </w:pPr>
            <w:r w:rsidRPr="00187CCE">
              <w:rPr>
                <w:rFonts w:eastAsiaTheme="minorHAnsi"/>
              </w:rPr>
              <w:t>-- Of a fat content, by weight, of 99,3 % or more and of a water content, by weight, not exceeding 0,5 %</w:t>
            </w:r>
          </w:p>
        </w:tc>
        <w:tc>
          <w:tcPr>
            <w:tcW w:w="1110" w:type="pct"/>
          </w:tcPr>
          <w:p w14:paraId="0184FAE6" w14:textId="77777777" w:rsidR="00EF217F" w:rsidRPr="00187CCE" w:rsidRDefault="00EF217F" w:rsidP="00C7202E">
            <w:pPr>
              <w:spacing w:before="60" w:after="60" w:line="240" w:lineRule="auto"/>
              <w:rPr>
                <w:rFonts w:eastAsiaTheme="minorHAnsi"/>
              </w:rPr>
            </w:pPr>
            <w:r w:rsidRPr="00187CCE">
              <w:rPr>
                <w:rFonts w:eastAsiaTheme="minorHAnsi"/>
              </w:rPr>
              <w:t>231,3 EUR/100 kg</w:t>
            </w:r>
          </w:p>
        </w:tc>
        <w:tc>
          <w:tcPr>
            <w:tcW w:w="472" w:type="pct"/>
          </w:tcPr>
          <w:p w14:paraId="659A03B2"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608CC211" w14:textId="77777777" w:rsidR="00EF217F" w:rsidRPr="00187CCE" w:rsidRDefault="00EF217F" w:rsidP="00C7202E">
            <w:pPr>
              <w:spacing w:before="60" w:after="60" w:line="240" w:lineRule="auto"/>
              <w:rPr>
                <w:rFonts w:eastAsiaTheme="minorHAnsi"/>
              </w:rPr>
            </w:pPr>
          </w:p>
        </w:tc>
      </w:tr>
      <w:tr w:rsidR="00EF217F" w:rsidRPr="00187CCE" w14:paraId="38DC6218" w14:textId="77777777" w:rsidTr="00C7202E">
        <w:tc>
          <w:tcPr>
            <w:tcW w:w="651" w:type="pct"/>
            <w:noWrap/>
          </w:tcPr>
          <w:p w14:paraId="34B51B04" w14:textId="77777777" w:rsidR="00EF217F" w:rsidRPr="00187CCE" w:rsidRDefault="00EF217F" w:rsidP="00C7202E">
            <w:pPr>
              <w:spacing w:before="60" w:after="60" w:line="240" w:lineRule="auto"/>
              <w:rPr>
                <w:rFonts w:eastAsiaTheme="minorHAnsi"/>
              </w:rPr>
            </w:pPr>
            <w:r w:rsidRPr="00187CCE">
              <w:rPr>
                <w:rFonts w:eastAsiaTheme="minorHAnsi"/>
              </w:rPr>
              <w:t>0405 90 90</w:t>
            </w:r>
          </w:p>
        </w:tc>
        <w:tc>
          <w:tcPr>
            <w:tcW w:w="2206" w:type="pct"/>
          </w:tcPr>
          <w:p w14:paraId="22DA4358"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2A56471C" w14:textId="77777777" w:rsidR="00EF217F" w:rsidRPr="00187CCE" w:rsidRDefault="00EF217F" w:rsidP="00C7202E">
            <w:pPr>
              <w:spacing w:before="60" w:after="60" w:line="240" w:lineRule="auto"/>
              <w:rPr>
                <w:rFonts w:eastAsiaTheme="minorHAnsi"/>
              </w:rPr>
            </w:pPr>
            <w:r w:rsidRPr="00187CCE">
              <w:rPr>
                <w:rFonts w:eastAsiaTheme="minorHAnsi"/>
              </w:rPr>
              <w:t>231,3 EUR/100 kg</w:t>
            </w:r>
          </w:p>
        </w:tc>
        <w:tc>
          <w:tcPr>
            <w:tcW w:w="472" w:type="pct"/>
          </w:tcPr>
          <w:p w14:paraId="4AF2C33B"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5E3881E7" w14:textId="77777777" w:rsidR="00EF217F" w:rsidRPr="00187CCE" w:rsidRDefault="00EF217F" w:rsidP="00C7202E">
            <w:pPr>
              <w:spacing w:before="60" w:after="60" w:line="240" w:lineRule="auto"/>
              <w:rPr>
                <w:rFonts w:eastAsiaTheme="minorHAnsi"/>
              </w:rPr>
            </w:pPr>
          </w:p>
        </w:tc>
      </w:tr>
      <w:tr w:rsidR="00EF217F" w:rsidRPr="00187CCE" w14:paraId="76B8DAF5" w14:textId="77777777" w:rsidTr="00C7202E">
        <w:tc>
          <w:tcPr>
            <w:tcW w:w="651" w:type="pct"/>
            <w:noWrap/>
          </w:tcPr>
          <w:p w14:paraId="79AC1120" w14:textId="77777777" w:rsidR="00EF217F" w:rsidRPr="00187CCE" w:rsidRDefault="00EF217F" w:rsidP="00C7202E">
            <w:pPr>
              <w:spacing w:before="60" w:after="60" w:line="240" w:lineRule="auto"/>
              <w:rPr>
                <w:rFonts w:eastAsiaTheme="minorHAnsi"/>
              </w:rPr>
            </w:pPr>
            <w:r w:rsidRPr="00187CCE">
              <w:rPr>
                <w:rFonts w:eastAsiaTheme="minorHAnsi"/>
              </w:rPr>
              <w:t>0406 10 30</w:t>
            </w:r>
          </w:p>
        </w:tc>
        <w:tc>
          <w:tcPr>
            <w:tcW w:w="2206" w:type="pct"/>
          </w:tcPr>
          <w:p w14:paraId="5919F3BB" w14:textId="77777777" w:rsidR="00EF217F" w:rsidRPr="00187CCE" w:rsidRDefault="00EF217F" w:rsidP="00C7202E">
            <w:pPr>
              <w:spacing w:before="60" w:after="60" w:line="240" w:lineRule="auto"/>
              <w:rPr>
                <w:rFonts w:eastAsiaTheme="minorHAnsi"/>
              </w:rPr>
            </w:pPr>
            <w:r w:rsidRPr="00187CCE">
              <w:rPr>
                <w:rFonts w:eastAsiaTheme="minorHAnsi"/>
              </w:rPr>
              <w:t>--- Mozzarella, whether or not in a liquid</w:t>
            </w:r>
          </w:p>
        </w:tc>
        <w:tc>
          <w:tcPr>
            <w:tcW w:w="1110" w:type="pct"/>
          </w:tcPr>
          <w:p w14:paraId="53A8378E" w14:textId="77777777" w:rsidR="00EF217F" w:rsidRPr="00187CCE" w:rsidRDefault="00EF217F" w:rsidP="00C7202E">
            <w:pPr>
              <w:spacing w:before="60" w:after="60" w:line="240" w:lineRule="auto"/>
              <w:rPr>
                <w:rFonts w:eastAsiaTheme="minorHAnsi"/>
              </w:rPr>
            </w:pPr>
            <w:r w:rsidRPr="00187CCE">
              <w:rPr>
                <w:rFonts w:eastAsiaTheme="minorHAnsi"/>
              </w:rPr>
              <w:t>185,2 EUR/100 kg</w:t>
            </w:r>
          </w:p>
        </w:tc>
        <w:tc>
          <w:tcPr>
            <w:tcW w:w="472" w:type="pct"/>
          </w:tcPr>
          <w:p w14:paraId="77682EA1"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72D1D3D7" w14:textId="77777777" w:rsidR="00EF217F" w:rsidRPr="00187CCE" w:rsidRDefault="00EF217F" w:rsidP="00C7202E">
            <w:pPr>
              <w:spacing w:before="60" w:after="60" w:line="240" w:lineRule="auto"/>
              <w:rPr>
                <w:rFonts w:eastAsiaTheme="minorHAnsi"/>
              </w:rPr>
            </w:pPr>
          </w:p>
        </w:tc>
      </w:tr>
      <w:tr w:rsidR="00EF217F" w:rsidRPr="00187CCE" w14:paraId="5DAF9847" w14:textId="77777777" w:rsidTr="00C7202E">
        <w:tc>
          <w:tcPr>
            <w:tcW w:w="651" w:type="pct"/>
            <w:noWrap/>
          </w:tcPr>
          <w:p w14:paraId="2CB4F2F3" w14:textId="77777777" w:rsidR="00EF217F" w:rsidRPr="00187CCE" w:rsidRDefault="00EF217F" w:rsidP="00C7202E">
            <w:pPr>
              <w:spacing w:before="60" w:after="60" w:line="240" w:lineRule="auto"/>
              <w:rPr>
                <w:rFonts w:eastAsiaTheme="minorHAnsi"/>
              </w:rPr>
            </w:pPr>
            <w:r w:rsidRPr="00187CCE">
              <w:rPr>
                <w:rFonts w:eastAsiaTheme="minorHAnsi"/>
              </w:rPr>
              <w:t>0406 10 50</w:t>
            </w:r>
          </w:p>
        </w:tc>
        <w:tc>
          <w:tcPr>
            <w:tcW w:w="2206" w:type="pct"/>
          </w:tcPr>
          <w:p w14:paraId="34D91730"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075B6E26" w14:textId="77777777" w:rsidR="00EF217F" w:rsidRPr="00187CCE" w:rsidRDefault="00EF217F" w:rsidP="00C7202E">
            <w:pPr>
              <w:spacing w:before="60" w:after="60" w:line="240" w:lineRule="auto"/>
              <w:rPr>
                <w:rFonts w:eastAsiaTheme="minorHAnsi"/>
              </w:rPr>
            </w:pPr>
            <w:r w:rsidRPr="00187CCE">
              <w:rPr>
                <w:rFonts w:eastAsiaTheme="minorHAnsi"/>
              </w:rPr>
              <w:t>185,2 EUR/100 kg</w:t>
            </w:r>
          </w:p>
        </w:tc>
        <w:tc>
          <w:tcPr>
            <w:tcW w:w="472" w:type="pct"/>
          </w:tcPr>
          <w:p w14:paraId="599D55E2"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03F4B425" w14:textId="77777777" w:rsidR="00EF217F" w:rsidRPr="00187CCE" w:rsidRDefault="00EF217F" w:rsidP="00C7202E">
            <w:pPr>
              <w:spacing w:before="60" w:after="60" w:line="240" w:lineRule="auto"/>
              <w:rPr>
                <w:rFonts w:eastAsiaTheme="minorHAnsi"/>
              </w:rPr>
            </w:pPr>
          </w:p>
        </w:tc>
      </w:tr>
      <w:tr w:rsidR="00EF217F" w:rsidRPr="00187CCE" w14:paraId="28ED4B43" w14:textId="77777777" w:rsidTr="00C7202E">
        <w:tc>
          <w:tcPr>
            <w:tcW w:w="651" w:type="pct"/>
            <w:noWrap/>
          </w:tcPr>
          <w:p w14:paraId="3471B569" w14:textId="77777777" w:rsidR="00EF217F" w:rsidRPr="00187CCE" w:rsidRDefault="00EF217F" w:rsidP="00C7202E">
            <w:pPr>
              <w:spacing w:before="60" w:after="60" w:line="240" w:lineRule="auto"/>
              <w:rPr>
                <w:rFonts w:eastAsiaTheme="minorHAnsi"/>
              </w:rPr>
            </w:pPr>
            <w:r w:rsidRPr="00187CCE">
              <w:rPr>
                <w:rFonts w:eastAsiaTheme="minorHAnsi"/>
              </w:rPr>
              <w:t>0406 10 80</w:t>
            </w:r>
          </w:p>
        </w:tc>
        <w:tc>
          <w:tcPr>
            <w:tcW w:w="2206" w:type="pct"/>
          </w:tcPr>
          <w:p w14:paraId="094939EA"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593F8565" w14:textId="77777777" w:rsidR="00EF217F" w:rsidRPr="00187CCE" w:rsidRDefault="00EF217F" w:rsidP="00C7202E">
            <w:pPr>
              <w:spacing w:before="60" w:after="60" w:line="240" w:lineRule="auto"/>
              <w:rPr>
                <w:rFonts w:eastAsiaTheme="minorHAnsi"/>
              </w:rPr>
            </w:pPr>
            <w:r w:rsidRPr="00187CCE">
              <w:rPr>
                <w:rFonts w:eastAsiaTheme="minorHAnsi"/>
              </w:rPr>
              <w:t>221,2 EUR/100 kg</w:t>
            </w:r>
          </w:p>
        </w:tc>
        <w:tc>
          <w:tcPr>
            <w:tcW w:w="472" w:type="pct"/>
          </w:tcPr>
          <w:p w14:paraId="74ED6727"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529B3FD9" w14:textId="77777777" w:rsidR="00EF217F" w:rsidRPr="00187CCE" w:rsidRDefault="00EF217F" w:rsidP="00C7202E">
            <w:pPr>
              <w:spacing w:before="60" w:after="60" w:line="240" w:lineRule="auto"/>
              <w:rPr>
                <w:rFonts w:eastAsiaTheme="minorHAnsi"/>
              </w:rPr>
            </w:pPr>
          </w:p>
        </w:tc>
      </w:tr>
      <w:tr w:rsidR="00EF217F" w:rsidRPr="00187CCE" w14:paraId="291645F7" w14:textId="77777777" w:rsidTr="00C7202E">
        <w:tc>
          <w:tcPr>
            <w:tcW w:w="651" w:type="pct"/>
            <w:noWrap/>
          </w:tcPr>
          <w:p w14:paraId="326D249B" w14:textId="77777777" w:rsidR="00EF217F" w:rsidRPr="00187CCE" w:rsidRDefault="00EF217F" w:rsidP="00C7202E">
            <w:pPr>
              <w:spacing w:before="60" w:after="60" w:line="240" w:lineRule="auto"/>
              <w:rPr>
                <w:rFonts w:eastAsiaTheme="minorHAnsi"/>
              </w:rPr>
            </w:pPr>
            <w:r w:rsidRPr="00187CCE">
              <w:rPr>
                <w:rFonts w:eastAsiaTheme="minorHAnsi"/>
              </w:rPr>
              <w:t>0406 20 00</w:t>
            </w:r>
          </w:p>
        </w:tc>
        <w:tc>
          <w:tcPr>
            <w:tcW w:w="2206" w:type="pct"/>
          </w:tcPr>
          <w:p w14:paraId="20220AEE" w14:textId="77777777" w:rsidR="00EF217F" w:rsidRPr="00187CCE" w:rsidRDefault="00EF217F" w:rsidP="00C7202E">
            <w:pPr>
              <w:spacing w:before="60" w:after="60" w:line="240" w:lineRule="auto"/>
              <w:rPr>
                <w:rFonts w:eastAsiaTheme="minorHAnsi"/>
              </w:rPr>
            </w:pPr>
            <w:r w:rsidRPr="00187CCE">
              <w:rPr>
                <w:rFonts w:eastAsiaTheme="minorHAnsi"/>
              </w:rPr>
              <w:t>- Grated or powdered cheese, of all kinds</w:t>
            </w:r>
          </w:p>
        </w:tc>
        <w:tc>
          <w:tcPr>
            <w:tcW w:w="1110" w:type="pct"/>
          </w:tcPr>
          <w:p w14:paraId="5509FDEA" w14:textId="77777777" w:rsidR="00EF217F" w:rsidRPr="00187CCE" w:rsidRDefault="00EF217F" w:rsidP="00C7202E">
            <w:pPr>
              <w:spacing w:before="60" w:after="60" w:line="240" w:lineRule="auto"/>
              <w:rPr>
                <w:rFonts w:eastAsiaTheme="minorHAnsi"/>
              </w:rPr>
            </w:pPr>
            <w:r w:rsidRPr="00187CCE">
              <w:rPr>
                <w:rFonts w:eastAsiaTheme="minorHAnsi"/>
              </w:rPr>
              <w:t>188,2 EUR/100 kg</w:t>
            </w:r>
          </w:p>
        </w:tc>
        <w:tc>
          <w:tcPr>
            <w:tcW w:w="472" w:type="pct"/>
          </w:tcPr>
          <w:p w14:paraId="7B5ECF59"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7F458543" w14:textId="77777777" w:rsidR="00EF217F" w:rsidRPr="00187CCE" w:rsidRDefault="00EF217F" w:rsidP="00C7202E">
            <w:pPr>
              <w:spacing w:before="60" w:after="60" w:line="240" w:lineRule="auto"/>
              <w:rPr>
                <w:rFonts w:eastAsiaTheme="minorHAnsi"/>
              </w:rPr>
            </w:pPr>
          </w:p>
        </w:tc>
      </w:tr>
      <w:tr w:rsidR="00EF217F" w:rsidRPr="00187CCE" w14:paraId="7DA7FF50" w14:textId="77777777" w:rsidTr="00C7202E">
        <w:tc>
          <w:tcPr>
            <w:tcW w:w="651" w:type="pct"/>
            <w:noWrap/>
          </w:tcPr>
          <w:p w14:paraId="5686DA7D" w14:textId="77777777" w:rsidR="00EF217F" w:rsidRPr="00187CCE" w:rsidRDefault="00EF217F" w:rsidP="00C7202E">
            <w:pPr>
              <w:spacing w:before="60" w:after="60" w:line="240" w:lineRule="auto"/>
              <w:rPr>
                <w:rFonts w:eastAsiaTheme="minorHAnsi"/>
              </w:rPr>
            </w:pPr>
            <w:r w:rsidRPr="00187CCE">
              <w:rPr>
                <w:rFonts w:eastAsiaTheme="minorHAnsi"/>
              </w:rPr>
              <w:t>0406 30 10</w:t>
            </w:r>
          </w:p>
        </w:tc>
        <w:tc>
          <w:tcPr>
            <w:tcW w:w="2206" w:type="pct"/>
          </w:tcPr>
          <w:p w14:paraId="0E78CB60" w14:textId="77777777" w:rsidR="00EF217F" w:rsidRPr="00187CCE" w:rsidRDefault="00EF217F" w:rsidP="00C7202E">
            <w:pPr>
              <w:spacing w:before="60" w:after="60" w:line="240" w:lineRule="auto"/>
              <w:rPr>
                <w:rFonts w:eastAsiaTheme="minorHAnsi"/>
              </w:rPr>
            </w:pPr>
            <w:r w:rsidRPr="00187CCE">
              <w:rPr>
                <w:rFonts w:eastAsiaTheme="minorHAnsi"/>
              </w:rPr>
              <w:t>-- In the manufacture of which no cheeses other than Emmentaler, Gruyère and Appenzell have been used and which may contain, as an addition, Glarus herb cheese (known as Schabziger); put up for retail sale, of a fat content by weight in the dry matter not exceeding 56 %</w:t>
            </w:r>
          </w:p>
        </w:tc>
        <w:tc>
          <w:tcPr>
            <w:tcW w:w="1110" w:type="pct"/>
          </w:tcPr>
          <w:p w14:paraId="4B1ECCCF" w14:textId="77777777" w:rsidR="00EF217F" w:rsidRPr="00187CCE" w:rsidRDefault="00EF217F" w:rsidP="00C7202E">
            <w:pPr>
              <w:spacing w:before="60" w:after="60" w:line="240" w:lineRule="auto"/>
              <w:rPr>
                <w:rFonts w:eastAsiaTheme="minorHAnsi"/>
              </w:rPr>
            </w:pPr>
            <w:r w:rsidRPr="00187CCE">
              <w:rPr>
                <w:rFonts w:eastAsiaTheme="minorHAnsi"/>
              </w:rPr>
              <w:t>144,9 EUR/100 kg</w:t>
            </w:r>
          </w:p>
        </w:tc>
        <w:tc>
          <w:tcPr>
            <w:tcW w:w="472" w:type="pct"/>
          </w:tcPr>
          <w:p w14:paraId="77A3FE1B"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69585B00" w14:textId="77777777" w:rsidR="00EF217F" w:rsidRPr="00187CCE" w:rsidRDefault="00EF217F" w:rsidP="00C7202E">
            <w:pPr>
              <w:spacing w:before="60" w:after="60" w:line="240" w:lineRule="auto"/>
              <w:rPr>
                <w:rFonts w:eastAsiaTheme="minorHAnsi"/>
              </w:rPr>
            </w:pPr>
          </w:p>
        </w:tc>
      </w:tr>
      <w:tr w:rsidR="00EF217F" w:rsidRPr="00187CCE" w14:paraId="73AD5250" w14:textId="77777777" w:rsidTr="00C7202E">
        <w:tc>
          <w:tcPr>
            <w:tcW w:w="651" w:type="pct"/>
            <w:noWrap/>
          </w:tcPr>
          <w:p w14:paraId="30FAAAFB" w14:textId="77777777" w:rsidR="00EF217F" w:rsidRPr="00187CCE" w:rsidRDefault="00EF217F" w:rsidP="00C7202E">
            <w:pPr>
              <w:spacing w:before="60" w:after="60" w:line="240" w:lineRule="auto"/>
              <w:rPr>
                <w:rFonts w:eastAsiaTheme="minorHAnsi"/>
              </w:rPr>
            </w:pPr>
            <w:r w:rsidRPr="00187CCE">
              <w:rPr>
                <w:rFonts w:eastAsiaTheme="minorHAnsi"/>
              </w:rPr>
              <w:t>0406 30 31</w:t>
            </w:r>
          </w:p>
        </w:tc>
        <w:tc>
          <w:tcPr>
            <w:tcW w:w="2206" w:type="pct"/>
          </w:tcPr>
          <w:p w14:paraId="1B7E3009" w14:textId="77777777" w:rsidR="00EF217F" w:rsidRPr="00187CCE" w:rsidRDefault="00EF217F" w:rsidP="00C7202E">
            <w:pPr>
              <w:spacing w:before="60" w:after="60" w:line="240" w:lineRule="auto"/>
              <w:rPr>
                <w:rFonts w:eastAsiaTheme="minorHAnsi"/>
              </w:rPr>
            </w:pPr>
            <w:r w:rsidRPr="00187CCE">
              <w:rPr>
                <w:rFonts w:eastAsiaTheme="minorHAnsi"/>
              </w:rPr>
              <w:t>---- Not exceeding 48 %</w:t>
            </w:r>
          </w:p>
        </w:tc>
        <w:tc>
          <w:tcPr>
            <w:tcW w:w="1110" w:type="pct"/>
          </w:tcPr>
          <w:p w14:paraId="53057C5F" w14:textId="77777777" w:rsidR="00EF217F" w:rsidRPr="00187CCE" w:rsidRDefault="00EF217F" w:rsidP="00C7202E">
            <w:pPr>
              <w:spacing w:before="60" w:after="60" w:line="240" w:lineRule="auto"/>
              <w:rPr>
                <w:rFonts w:eastAsiaTheme="minorHAnsi"/>
              </w:rPr>
            </w:pPr>
            <w:r w:rsidRPr="00187CCE">
              <w:rPr>
                <w:rFonts w:eastAsiaTheme="minorHAnsi"/>
              </w:rPr>
              <w:t>139,1 EUR/100 kg</w:t>
            </w:r>
          </w:p>
        </w:tc>
        <w:tc>
          <w:tcPr>
            <w:tcW w:w="472" w:type="pct"/>
          </w:tcPr>
          <w:p w14:paraId="14811DB5"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385D7063" w14:textId="77777777" w:rsidR="00EF217F" w:rsidRPr="00187CCE" w:rsidRDefault="00EF217F" w:rsidP="00C7202E">
            <w:pPr>
              <w:spacing w:before="60" w:after="60" w:line="240" w:lineRule="auto"/>
              <w:rPr>
                <w:rFonts w:eastAsiaTheme="minorHAnsi"/>
              </w:rPr>
            </w:pPr>
          </w:p>
        </w:tc>
      </w:tr>
      <w:tr w:rsidR="00EF217F" w:rsidRPr="00187CCE" w14:paraId="4649564C" w14:textId="77777777" w:rsidTr="00C7202E">
        <w:tc>
          <w:tcPr>
            <w:tcW w:w="651" w:type="pct"/>
            <w:noWrap/>
          </w:tcPr>
          <w:p w14:paraId="5B3BCAC9" w14:textId="77777777" w:rsidR="00EF217F" w:rsidRPr="00187CCE" w:rsidRDefault="00EF217F" w:rsidP="00C7202E">
            <w:pPr>
              <w:spacing w:before="60" w:after="60" w:line="240" w:lineRule="auto"/>
              <w:rPr>
                <w:rFonts w:eastAsiaTheme="minorHAnsi"/>
              </w:rPr>
            </w:pPr>
            <w:r w:rsidRPr="00187CCE">
              <w:rPr>
                <w:rFonts w:eastAsiaTheme="minorHAnsi"/>
              </w:rPr>
              <w:t>0406 30 39</w:t>
            </w:r>
          </w:p>
        </w:tc>
        <w:tc>
          <w:tcPr>
            <w:tcW w:w="2206" w:type="pct"/>
          </w:tcPr>
          <w:p w14:paraId="1FDF6773" w14:textId="77777777" w:rsidR="00EF217F" w:rsidRPr="00187CCE" w:rsidRDefault="00EF217F" w:rsidP="00C7202E">
            <w:pPr>
              <w:spacing w:before="60" w:after="60" w:line="240" w:lineRule="auto"/>
              <w:rPr>
                <w:rFonts w:eastAsiaTheme="minorHAnsi"/>
              </w:rPr>
            </w:pPr>
            <w:r w:rsidRPr="00187CCE">
              <w:rPr>
                <w:rFonts w:eastAsiaTheme="minorHAnsi"/>
              </w:rPr>
              <w:t>---- Exceeding 48 %</w:t>
            </w:r>
          </w:p>
        </w:tc>
        <w:tc>
          <w:tcPr>
            <w:tcW w:w="1110" w:type="pct"/>
          </w:tcPr>
          <w:p w14:paraId="589065DE" w14:textId="77777777" w:rsidR="00EF217F" w:rsidRPr="00187CCE" w:rsidRDefault="00EF217F" w:rsidP="00C7202E">
            <w:pPr>
              <w:spacing w:before="60" w:after="60" w:line="240" w:lineRule="auto"/>
              <w:rPr>
                <w:rFonts w:eastAsiaTheme="minorHAnsi"/>
              </w:rPr>
            </w:pPr>
            <w:r w:rsidRPr="00187CCE">
              <w:rPr>
                <w:rFonts w:eastAsiaTheme="minorHAnsi"/>
              </w:rPr>
              <w:t>144,9 EUR/100 kg</w:t>
            </w:r>
          </w:p>
        </w:tc>
        <w:tc>
          <w:tcPr>
            <w:tcW w:w="472" w:type="pct"/>
          </w:tcPr>
          <w:p w14:paraId="36A0CD3E"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51EE83F6" w14:textId="77777777" w:rsidR="00EF217F" w:rsidRPr="00187CCE" w:rsidRDefault="00EF217F" w:rsidP="00C7202E">
            <w:pPr>
              <w:spacing w:before="60" w:after="60" w:line="240" w:lineRule="auto"/>
              <w:rPr>
                <w:rFonts w:eastAsiaTheme="minorHAnsi"/>
              </w:rPr>
            </w:pPr>
          </w:p>
        </w:tc>
      </w:tr>
      <w:tr w:rsidR="00EF217F" w:rsidRPr="00187CCE" w14:paraId="62D0CC1A" w14:textId="77777777" w:rsidTr="00C7202E">
        <w:tc>
          <w:tcPr>
            <w:tcW w:w="651" w:type="pct"/>
            <w:noWrap/>
          </w:tcPr>
          <w:p w14:paraId="06808AF6" w14:textId="77777777" w:rsidR="00EF217F" w:rsidRPr="00187CCE" w:rsidRDefault="00EF217F" w:rsidP="00C7202E">
            <w:pPr>
              <w:pageBreakBefore/>
              <w:spacing w:before="60" w:after="60" w:line="240" w:lineRule="auto"/>
              <w:rPr>
                <w:rFonts w:eastAsiaTheme="minorHAnsi"/>
              </w:rPr>
            </w:pPr>
            <w:r w:rsidRPr="00187CCE">
              <w:rPr>
                <w:rFonts w:eastAsiaTheme="minorHAnsi"/>
              </w:rPr>
              <w:lastRenderedPageBreak/>
              <w:t>0406 30 90</w:t>
            </w:r>
          </w:p>
        </w:tc>
        <w:tc>
          <w:tcPr>
            <w:tcW w:w="2206" w:type="pct"/>
          </w:tcPr>
          <w:p w14:paraId="0C5FC1AF" w14:textId="77777777" w:rsidR="00EF217F" w:rsidRPr="00187CCE" w:rsidRDefault="00EF217F" w:rsidP="00C7202E">
            <w:pPr>
              <w:spacing w:before="60" w:after="60" w:line="240" w:lineRule="auto"/>
              <w:rPr>
                <w:rFonts w:eastAsiaTheme="minorHAnsi"/>
              </w:rPr>
            </w:pPr>
            <w:r w:rsidRPr="00187CCE">
              <w:rPr>
                <w:rFonts w:eastAsiaTheme="minorHAnsi"/>
              </w:rPr>
              <w:t>--- Of a fat content, by weight, exceeding 36 %</w:t>
            </w:r>
          </w:p>
        </w:tc>
        <w:tc>
          <w:tcPr>
            <w:tcW w:w="1110" w:type="pct"/>
          </w:tcPr>
          <w:p w14:paraId="50960089" w14:textId="77777777" w:rsidR="00EF217F" w:rsidRPr="00187CCE" w:rsidRDefault="00EF217F" w:rsidP="00C7202E">
            <w:pPr>
              <w:spacing w:before="60" w:after="60" w:line="240" w:lineRule="auto"/>
              <w:rPr>
                <w:rFonts w:eastAsiaTheme="minorHAnsi"/>
              </w:rPr>
            </w:pPr>
            <w:r w:rsidRPr="00187CCE">
              <w:rPr>
                <w:rFonts w:eastAsiaTheme="minorHAnsi"/>
              </w:rPr>
              <w:t>215 EUR/100 kg</w:t>
            </w:r>
          </w:p>
        </w:tc>
        <w:tc>
          <w:tcPr>
            <w:tcW w:w="472" w:type="pct"/>
          </w:tcPr>
          <w:p w14:paraId="259F56D2"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6CD281F7" w14:textId="77777777" w:rsidR="00EF217F" w:rsidRPr="00187CCE" w:rsidRDefault="00EF217F" w:rsidP="00C7202E">
            <w:pPr>
              <w:spacing w:before="60" w:after="60" w:line="240" w:lineRule="auto"/>
              <w:rPr>
                <w:rFonts w:eastAsiaTheme="minorHAnsi"/>
              </w:rPr>
            </w:pPr>
          </w:p>
        </w:tc>
      </w:tr>
      <w:tr w:rsidR="00EF217F" w:rsidRPr="00187CCE" w14:paraId="7903C78D" w14:textId="77777777" w:rsidTr="00C7202E">
        <w:tc>
          <w:tcPr>
            <w:tcW w:w="651" w:type="pct"/>
            <w:noWrap/>
          </w:tcPr>
          <w:p w14:paraId="7F32E685" w14:textId="77777777" w:rsidR="00EF217F" w:rsidRPr="00187CCE" w:rsidRDefault="00EF217F" w:rsidP="00C7202E">
            <w:pPr>
              <w:spacing w:before="60" w:after="60" w:line="240" w:lineRule="auto"/>
              <w:rPr>
                <w:rFonts w:eastAsiaTheme="minorHAnsi"/>
              </w:rPr>
            </w:pPr>
            <w:r w:rsidRPr="00187CCE">
              <w:rPr>
                <w:rFonts w:eastAsiaTheme="minorHAnsi"/>
              </w:rPr>
              <w:t>0406 40 10</w:t>
            </w:r>
          </w:p>
        </w:tc>
        <w:tc>
          <w:tcPr>
            <w:tcW w:w="2206" w:type="pct"/>
          </w:tcPr>
          <w:p w14:paraId="5EC27DCA" w14:textId="77777777" w:rsidR="00EF217F" w:rsidRPr="00187CCE" w:rsidRDefault="00EF217F" w:rsidP="00C7202E">
            <w:pPr>
              <w:spacing w:before="60" w:after="60" w:line="240" w:lineRule="auto"/>
              <w:rPr>
                <w:rFonts w:eastAsiaTheme="minorHAnsi"/>
              </w:rPr>
            </w:pPr>
            <w:r w:rsidRPr="00187CCE">
              <w:rPr>
                <w:rFonts w:eastAsiaTheme="minorHAnsi"/>
              </w:rPr>
              <w:t>-- Roquefort</w:t>
            </w:r>
          </w:p>
        </w:tc>
        <w:tc>
          <w:tcPr>
            <w:tcW w:w="1110" w:type="pct"/>
          </w:tcPr>
          <w:p w14:paraId="6660A9CA" w14:textId="77777777" w:rsidR="00EF217F" w:rsidRPr="00187CCE" w:rsidRDefault="00EF217F" w:rsidP="00C7202E">
            <w:pPr>
              <w:spacing w:before="60" w:after="60" w:line="240" w:lineRule="auto"/>
              <w:rPr>
                <w:rFonts w:eastAsiaTheme="minorHAnsi"/>
              </w:rPr>
            </w:pPr>
            <w:r w:rsidRPr="00187CCE">
              <w:rPr>
                <w:rFonts w:eastAsiaTheme="minorHAnsi"/>
              </w:rPr>
              <w:t>140,9 EUR/100 kg</w:t>
            </w:r>
          </w:p>
        </w:tc>
        <w:tc>
          <w:tcPr>
            <w:tcW w:w="472" w:type="pct"/>
          </w:tcPr>
          <w:p w14:paraId="255E8A71"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36F1E5A5" w14:textId="77777777" w:rsidR="00EF217F" w:rsidRPr="00187CCE" w:rsidRDefault="00EF217F" w:rsidP="00C7202E">
            <w:pPr>
              <w:spacing w:before="60" w:after="60" w:line="240" w:lineRule="auto"/>
              <w:rPr>
                <w:rFonts w:eastAsiaTheme="minorHAnsi"/>
              </w:rPr>
            </w:pPr>
          </w:p>
        </w:tc>
      </w:tr>
      <w:tr w:rsidR="00EF217F" w:rsidRPr="00187CCE" w14:paraId="799C5CDC" w14:textId="77777777" w:rsidTr="00C7202E">
        <w:tc>
          <w:tcPr>
            <w:tcW w:w="651" w:type="pct"/>
            <w:noWrap/>
          </w:tcPr>
          <w:p w14:paraId="210B598C" w14:textId="77777777" w:rsidR="00EF217F" w:rsidRPr="00187CCE" w:rsidRDefault="00EF217F" w:rsidP="00C7202E">
            <w:pPr>
              <w:spacing w:before="60" w:after="60" w:line="240" w:lineRule="auto"/>
              <w:rPr>
                <w:rFonts w:eastAsiaTheme="minorHAnsi"/>
              </w:rPr>
            </w:pPr>
            <w:r w:rsidRPr="00187CCE">
              <w:rPr>
                <w:rFonts w:eastAsiaTheme="minorHAnsi"/>
              </w:rPr>
              <w:t>0406 40 50</w:t>
            </w:r>
          </w:p>
        </w:tc>
        <w:tc>
          <w:tcPr>
            <w:tcW w:w="2206" w:type="pct"/>
          </w:tcPr>
          <w:p w14:paraId="4B7703EF" w14:textId="77777777" w:rsidR="00EF217F" w:rsidRPr="00187CCE" w:rsidRDefault="00EF217F" w:rsidP="00C7202E">
            <w:pPr>
              <w:spacing w:before="60" w:after="60" w:line="240" w:lineRule="auto"/>
              <w:rPr>
                <w:rFonts w:eastAsiaTheme="minorHAnsi"/>
              </w:rPr>
            </w:pPr>
            <w:r w:rsidRPr="00187CCE">
              <w:rPr>
                <w:rFonts w:eastAsiaTheme="minorHAnsi"/>
              </w:rPr>
              <w:t>-- Gorgonzola</w:t>
            </w:r>
          </w:p>
        </w:tc>
        <w:tc>
          <w:tcPr>
            <w:tcW w:w="1110" w:type="pct"/>
          </w:tcPr>
          <w:p w14:paraId="2FDECAE1" w14:textId="77777777" w:rsidR="00EF217F" w:rsidRPr="00187CCE" w:rsidRDefault="00EF217F" w:rsidP="00C7202E">
            <w:pPr>
              <w:spacing w:before="60" w:after="60" w:line="240" w:lineRule="auto"/>
              <w:rPr>
                <w:rFonts w:eastAsiaTheme="minorHAnsi"/>
              </w:rPr>
            </w:pPr>
            <w:r w:rsidRPr="00187CCE">
              <w:rPr>
                <w:rFonts w:eastAsiaTheme="minorHAnsi"/>
              </w:rPr>
              <w:t>140,9 EUR/100 kg</w:t>
            </w:r>
          </w:p>
        </w:tc>
        <w:tc>
          <w:tcPr>
            <w:tcW w:w="472" w:type="pct"/>
          </w:tcPr>
          <w:p w14:paraId="1119F887"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2C5FFDE7" w14:textId="77777777" w:rsidR="00EF217F" w:rsidRPr="00187CCE" w:rsidRDefault="00EF217F" w:rsidP="00C7202E">
            <w:pPr>
              <w:spacing w:before="60" w:after="60" w:line="240" w:lineRule="auto"/>
              <w:rPr>
                <w:rFonts w:eastAsiaTheme="minorHAnsi"/>
              </w:rPr>
            </w:pPr>
          </w:p>
        </w:tc>
      </w:tr>
      <w:tr w:rsidR="00EF217F" w:rsidRPr="00187CCE" w14:paraId="07D7121B" w14:textId="77777777" w:rsidTr="00C7202E">
        <w:tc>
          <w:tcPr>
            <w:tcW w:w="651" w:type="pct"/>
            <w:noWrap/>
          </w:tcPr>
          <w:p w14:paraId="7EA34ADF" w14:textId="77777777" w:rsidR="00EF217F" w:rsidRPr="00187CCE" w:rsidRDefault="00EF217F" w:rsidP="00C7202E">
            <w:pPr>
              <w:spacing w:before="60" w:after="60" w:line="240" w:lineRule="auto"/>
              <w:rPr>
                <w:rFonts w:eastAsiaTheme="minorHAnsi"/>
              </w:rPr>
            </w:pPr>
            <w:r w:rsidRPr="00187CCE">
              <w:rPr>
                <w:rFonts w:eastAsiaTheme="minorHAnsi"/>
              </w:rPr>
              <w:t>0406 40 90</w:t>
            </w:r>
          </w:p>
        </w:tc>
        <w:tc>
          <w:tcPr>
            <w:tcW w:w="2206" w:type="pct"/>
          </w:tcPr>
          <w:p w14:paraId="597C3D07"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0E3E24AA" w14:textId="77777777" w:rsidR="00EF217F" w:rsidRPr="00187CCE" w:rsidRDefault="00EF217F" w:rsidP="00C7202E">
            <w:pPr>
              <w:spacing w:before="60" w:after="60" w:line="240" w:lineRule="auto"/>
              <w:rPr>
                <w:rFonts w:eastAsiaTheme="minorHAnsi"/>
              </w:rPr>
            </w:pPr>
            <w:r w:rsidRPr="00187CCE">
              <w:rPr>
                <w:rFonts w:eastAsiaTheme="minorHAnsi"/>
              </w:rPr>
              <w:t>140,9 EUR/100 kg</w:t>
            </w:r>
          </w:p>
        </w:tc>
        <w:tc>
          <w:tcPr>
            <w:tcW w:w="472" w:type="pct"/>
          </w:tcPr>
          <w:p w14:paraId="01114F8D"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102573C5" w14:textId="77777777" w:rsidR="00EF217F" w:rsidRPr="00187CCE" w:rsidRDefault="00EF217F" w:rsidP="00C7202E">
            <w:pPr>
              <w:spacing w:before="60" w:after="60" w:line="240" w:lineRule="auto"/>
              <w:rPr>
                <w:rFonts w:eastAsiaTheme="minorHAnsi"/>
              </w:rPr>
            </w:pPr>
          </w:p>
        </w:tc>
      </w:tr>
      <w:tr w:rsidR="00EF217F" w:rsidRPr="00187CCE" w14:paraId="6FC5D494" w14:textId="77777777" w:rsidTr="00C7202E">
        <w:tc>
          <w:tcPr>
            <w:tcW w:w="651" w:type="pct"/>
            <w:noWrap/>
          </w:tcPr>
          <w:p w14:paraId="60DE4400" w14:textId="77777777" w:rsidR="00EF217F" w:rsidRPr="00187CCE" w:rsidRDefault="00EF217F" w:rsidP="00C7202E">
            <w:pPr>
              <w:spacing w:before="60" w:after="60" w:line="240" w:lineRule="auto"/>
              <w:rPr>
                <w:rFonts w:eastAsiaTheme="minorHAnsi"/>
              </w:rPr>
            </w:pPr>
            <w:r w:rsidRPr="00187CCE">
              <w:rPr>
                <w:rFonts w:eastAsiaTheme="minorHAnsi"/>
              </w:rPr>
              <w:t>0406 90 01</w:t>
            </w:r>
          </w:p>
        </w:tc>
        <w:tc>
          <w:tcPr>
            <w:tcW w:w="2206" w:type="pct"/>
          </w:tcPr>
          <w:p w14:paraId="49E3A04F" w14:textId="77777777" w:rsidR="00EF217F" w:rsidRPr="00187CCE" w:rsidRDefault="00EF217F" w:rsidP="00C7202E">
            <w:pPr>
              <w:spacing w:before="60" w:after="60" w:line="240" w:lineRule="auto"/>
              <w:rPr>
                <w:rFonts w:eastAsiaTheme="minorHAnsi"/>
              </w:rPr>
            </w:pPr>
            <w:r w:rsidRPr="00187CCE">
              <w:rPr>
                <w:rFonts w:eastAsiaTheme="minorHAnsi"/>
              </w:rPr>
              <w:t>-- For processing</w:t>
            </w:r>
          </w:p>
        </w:tc>
        <w:tc>
          <w:tcPr>
            <w:tcW w:w="1110" w:type="pct"/>
          </w:tcPr>
          <w:p w14:paraId="3C89D2DD" w14:textId="77777777" w:rsidR="00EF217F" w:rsidRPr="00187CCE" w:rsidRDefault="00EF217F" w:rsidP="00C7202E">
            <w:pPr>
              <w:spacing w:before="60" w:after="60" w:line="240" w:lineRule="auto"/>
              <w:rPr>
                <w:rFonts w:eastAsiaTheme="minorHAnsi"/>
              </w:rPr>
            </w:pPr>
            <w:r w:rsidRPr="00187CCE">
              <w:rPr>
                <w:rFonts w:eastAsiaTheme="minorHAnsi"/>
              </w:rPr>
              <w:t>167,1 EUR/100 kg</w:t>
            </w:r>
          </w:p>
        </w:tc>
        <w:tc>
          <w:tcPr>
            <w:tcW w:w="472" w:type="pct"/>
          </w:tcPr>
          <w:p w14:paraId="0E6B2BCD"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407BFDD6" w14:textId="77777777" w:rsidR="00EF217F" w:rsidRPr="00187CCE" w:rsidRDefault="00EF217F" w:rsidP="00C7202E">
            <w:pPr>
              <w:spacing w:before="60" w:after="60" w:line="240" w:lineRule="auto"/>
              <w:rPr>
                <w:rFonts w:eastAsiaTheme="minorHAnsi"/>
              </w:rPr>
            </w:pPr>
          </w:p>
        </w:tc>
      </w:tr>
      <w:tr w:rsidR="00EF217F" w:rsidRPr="00187CCE" w14:paraId="0D88898A" w14:textId="77777777" w:rsidTr="00C7202E">
        <w:tc>
          <w:tcPr>
            <w:tcW w:w="651" w:type="pct"/>
            <w:noWrap/>
          </w:tcPr>
          <w:p w14:paraId="137929CE" w14:textId="77777777" w:rsidR="00EF217F" w:rsidRPr="00187CCE" w:rsidRDefault="00EF217F" w:rsidP="00C7202E">
            <w:pPr>
              <w:spacing w:before="60" w:after="60" w:line="240" w:lineRule="auto"/>
              <w:rPr>
                <w:rFonts w:eastAsiaTheme="minorHAnsi"/>
              </w:rPr>
            </w:pPr>
            <w:r w:rsidRPr="00187CCE">
              <w:rPr>
                <w:rFonts w:eastAsiaTheme="minorHAnsi"/>
              </w:rPr>
              <w:t>0406 90 13</w:t>
            </w:r>
          </w:p>
        </w:tc>
        <w:tc>
          <w:tcPr>
            <w:tcW w:w="2206" w:type="pct"/>
          </w:tcPr>
          <w:p w14:paraId="2A457703" w14:textId="77777777" w:rsidR="00EF217F" w:rsidRPr="00187CCE" w:rsidRDefault="00EF217F" w:rsidP="00C7202E">
            <w:pPr>
              <w:spacing w:before="60" w:after="60" w:line="240" w:lineRule="auto"/>
              <w:rPr>
                <w:rFonts w:eastAsiaTheme="minorHAnsi"/>
              </w:rPr>
            </w:pPr>
            <w:r w:rsidRPr="00187CCE">
              <w:rPr>
                <w:rFonts w:eastAsiaTheme="minorHAnsi"/>
              </w:rPr>
              <w:t>--- Emmentaler</w:t>
            </w:r>
          </w:p>
        </w:tc>
        <w:tc>
          <w:tcPr>
            <w:tcW w:w="1110" w:type="pct"/>
          </w:tcPr>
          <w:p w14:paraId="45F38A40" w14:textId="77777777" w:rsidR="00EF217F" w:rsidRPr="00187CCE" w:rsidRDefault="00EF217F" w:rsidP="00C7202E">
            <w:pPr>
              <w:spacing w:before="60" w:after="60" w:line="240" w:lineRule="auto"/>
              <w:rPr>
                <w:rFonts w:eastAsiaTheme="minorHAnsi"/>
              </w:rPr>
            </w:pPr>
            <w:r w:rsidRPr="00187CCE">
              <w:rPr>
                <w:rFonts w:eastAsiaTheme="minorHAnsi"/>
              </w:rPr>
              <w:t>171,7 EUR/100 kg</w:t>
            </w:r>
          </w:p>
        </w:tc>
        <w:tc>
          <w:tcPr>
            <w:tcW w:w="472" w:type="pct"/>
          </w:tcPr>
          <w:p w14:paraId="2B0BA320"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787DCF59" w14:textId="77777777" w:rsidR="00EF217F" w:rsidRPr="00187CCE" w:rsidRDefault="00EF217F" w:rsidP="00C7202E">
            <w:pPr>
              <w:spacing w:before="60" w:after="60" w:line="240" w:lineRule="auto"/>
              <w:rPr>
                <w:rFonts w:eastAsiaTheme="minorHAnsi"/>
              </w:rPr>
            </w:pPr>
          </w:p>
        </w:tc>
      </w:tr>
      <w:tr w:rsidR="00EF217F" w:rsidRPr="00187CCE" w14:paraId="567B099B" w14:textId="77777777" w:rsidTr="00C7202E">
        <w:tc>
          <w:tcPr>
            <w:tcW w:w="651" w:type="pct"/>
            <w:noWrap/>
          </w:tcPr>
          <w:p w14:paraId="4A111E84" w14:textId="77777777" w:rsidR="00EF217F" w:rsidRPr="00187CCE" w:rsidRDefault="00EF217F" w:rsidP="00C7202E">
            <w:pPr>
              <w:spacing w:before="60" w:after="60" w:line="240" w:lineRule="auto"/>
              <w:rPr>
                <w:rFonts w:eastAsiaTheme="minorHAnsi"/>
              </w:rPr>
            </w:pPr>
            <w:r w:rsidRPr="00187CCE">
              <w:rPr>
                <w:rFonts w:eastAsiaTheme="minorHAnsi"/>
              </w:rPr>
              <w:t>0406 90 15</w:t>
            </w:r>
          </w:p>
        </w:tc>
        <w:tc>
          <w:tcPr>
            <w:tcW w:w="2206" w:type="pct"/>
          </w:tcPr>
          <w:p w14:paraId="0DCC8E50" w14:textId="77777777" w:rsidR="00EF217F" w:rsidRPr="00187CCE" w:rsidRDefault="00EF217F" w:rsidP="00C7202E">
            <w:pPr>
              <w:spacing w:before="60" w:after="60" w:line="240" w:lineRule="auto"/>
              <w:rPr>
                <w:rFonts w:eastAsiaTheme="minorHAnsi"/>
              </w:rPr>
            </w:pPr>
            <w:r w:rsidRPr="00187CCE">
              <w:rPr>
                <w:rFonts w:eastAsiaTheme="minorHAnsi"/>
              </w:rPr>
              <w:t>--- Gruyère, Sbrinz</w:t>
            </w:r>
          </w:p>
        </w:tc>
        <w:tc>
          <w:tcPr>
            <w:tcW w:w="1110" w:type="pct"/>
          </w:tcPr>
          <w:p w14:paraId="7B7C5D2A" w14:textId="77777777" w:rsidR="00EF217F" w:rsidRPr="00187CCE" w:rsidRDefault="00EF217F" w:rsidP="00C7202E">
            <w:pPr>
              <w:spacing w:before="60" w:after="60" w:line="240" w:lineRule="auto"/>
              <w:rPr>
                <w:rFonts w:eastAsiaTheme="minorHAnsi"/>
              </w:rPr>
            </w:pPr>
            <w:r w:rsidRPr="00187CCE">
              <w:rPr>
                <w:rFonts w:eastAsiaTheme="minorHAnsi"/>
              </w:rPr>
              <w:t>171,7 EUR/100 kg</w:t>
            </w:r>
          </w:p>
        </w:tc>
        <w:tc>
          <w:tcPr>
            <w:tcW w:w="472" w:type="pct"/>
          </w:tcPr>
          <w:p w14:paraId="6D0F06BF"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7482BC34" w14:textId="77777777" w:rsidR="00EF217F" w:rsidRPr="00187CCE" w:rsidRDefault="00EF217F" w:rsidP="00C7202E">
            <w:pPr>
              <w:spacing w:before="60" w:after="60" w:line="240" w:lineRule="auto"/>
              <w:rPr>
                <w:rFonts w:eastAsiaTheme="minorHAnsi"/>
              </w:rPr>
            </w:pPr>
          </w:p>
        </w:tc>
      </w:tr>
      <w:tr w:rsidR="00EF217F" w:rsidRPr="00187CCE" w14:paraId="7DE2F0B1" w14:textId="77777777" w:rsidTr="00C7202E">
        <w:tc>
          <w:tcPr>
            <w:tcW w:w="651" w:type="pct"/>
            <w:noWrap/>
          </w:tcPr>
          <w:p w14:paraId="492C5CBE" w14:textId="77777777" w:rsidR="00EF217F" w:rsidRPr="00187CCE" w:rsidRDefault="00EF217F" w:rsidP="00C7202E">
            <w:pPr>
              <w:spacing w:before="60" w:after="60" w:line="240" w:lineRule="auto"/>
              <w:rPr>
                <w:rFonts w:eastAsiaTheme="minorHAnsi"/>
              </w:rPr>
            </w:pPr>
            <w:r w:rsidRPr="00187CCE">
              <w:rPr>
                <w:rFonts w:eastAsiaTheme="minorHAnsi"/>
              </w:rPr>
              <w:t>0406 90 17</w:t>
            </w:r>
          </w:p>
        </w:tc>
        <w:tc>
          <w:tcPr>
            <w:tcW w:w="2206" w:type="pct"/>
          </w:tcPr>
          <w:p w14:paraId="45EED245" w14:textId="77777777" w:rsidR="00EF217F" w:rsidRPr="00187CCE" w:rsidRDefault="00EF217F" w:rsidP="00C7202E">
            <w:pPr>
              <w:spacing w:before="60" w:after="60" w:line="240" w:lineRule="auto"/>
              <w:rPr>
                <w:rFonts w:eastAsiaTheme="minorHAnsi"/>
              </w:rPr>
            </w:pPr>
            <w:r w:rsidRPr="00187CCE">
              <w:rPr>
                <w:rFonts w:eastAsiaTheme="minorHAnsi"/>
              </w:rPr>
              <w:t>--- Bergkäse, Appenzell</w:t>
            </w:r>
          </w:p>
        </w:tc>
        <w:tc>
          <w:tcPr>
            <w:tcW w:w="1110" w:type="pct"/>
          </w:tcPr>
          <w:p w14:paraId="76057475" w14:textId="77777777" w:rsidR="00EF217F" w:rsidRPr="00187CCE" w:rsidRDefault="00EF217F" w:rsidP="00C7202E">
            <w:pPr>
              <w:spacing w:before="60" w:after="60" w:line="240" w:lineRule="auto"/>
              <w:rPr>
                <w:rFonts w:eastAsiaTheme="minorHAnsi"/>
              </w:rPr>
            </w:pPr>
            <w:r w:rsidRPr="00187CCE">
              <w:rPr>
                <w:rFonts w:eastAsiaTheme="minorHAnsi"/>
              </w:rPr>
              <w:t>171,7 EUR/100 kg</w:t>
            </w:r>
          </w:p>
        </w:tc>
        <w:tc>
          <w:tcPr>
            <w:tcW w:w="472" w:type="pct"/>
          </w:tcPr>
          <w:p w14:paraId="4A51B313"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3B4FC26F" w14:textId="77777777" w:rsidR="00EF217F" w:rsidRPr="00187CCE" w:rsidRDefault="00EF217F" w:rsidP="00C7202E">
            <w:pPr>
              <w:spacing w:before="60" w:after="60" w:line="240" w:lineRule="auto"/>
              <w:rPr>
                <w:rFonts w:eastAsiaTheme="minorHAnsi"/>
              </w:rPr>
            </w:pPr>
          </w:p>
        </w:tc>
      </w:tr>
      <w:tr w:rsidR="00EF217F" w:rsidRPr="00187CCE" w14:paraId="28873E71" w14:textId="77777777" w:rsidTr="00C7202E">
        <w:tc>
          <w:tcPr>
            <w:tcW w:w="651" w:type="pct"/>
            <w:noWrap/>
          </w:tcPr>
          <w:p w14:paraId="0638A460" w14:textId="77777777" w:rsidR="00EF217F" w:rsidRPr="00187CCE" w:rsidRDefault="00EF217F" w:rsidP="00C7202E">
            <w:pPr>
              <w:spacing w:before="60" w:after="60" w:line="240" w:lineRule="auto"/>
              <w:rPr>
                <w:rFonts w:eastAsiaTheme="minorHAnsi"/>
              </w:rPr>
            </w:pPr>
            <w:r w:rsidRPr="00187CCE">
              <w:rPr>
                <w:rFonts w:eastAsiaTheme="minorHAnsi"/>
              </w:rPr>
              <w:t>0406 90 18</w:t>
            </w:r>
          </w:p>
        </w:tc>
        <w:tc>
          <w:tcPr>
            <w:tcW w:w="2206" w:type="pct"/>
          </w:tcPr>
          <w:p w14:paraId="4606A3E8" w14:textId="77777777" w:rsidR="00EF217F" w:rsidRPr="00187CCE" w:rsidRDefault="00EF217F" w:rsidP="00C7202E">
            <w:pPr>
              <w:spacing w:before="60" w:after="60" w:line="240" w:lineRule="auto"/>
              <w:rPr>
                <w:rFonts w:eastAsiaTheme="minorHAnsi"/>
                <w:lang w:val="fr-BE"/>
              </w:rPr>
            </w:pPr>
            <w:r w:rsidRPr="00187CCE">
              <w:rPr>
                <w:rFonts w:eastAsiaTheme="minorHAnsi"/>
                <w:lang w:val="fr-BE"/>
              </w:rPr>
              <w:t>--- Fromage fribourgeois, Vacherin Mont d'Or and Tête de Moine</w:t>
            </w:r>
          </w:p>
        </w:tc>
        <w:tc>
          <w:tcPr>
            <w:tcW w:w="1110" w:type="pct"/>
          </w:tcPr>
          <w:p w14:paraId="07CADB7E" w14:textId="77777777" w:rsidR="00EF217F" w:rsidRPr="00187CCE" w:rsidRDefault="00EF217F" w:rsidP="00C7202E">
            <w:pPr>
              <w:spacing w:before="60" w:after="60" w:line="240" w:lineRule="auto"/>
              <w:rPr>
                <w:rFonts w:eastAsiaTheme="minorHAnsi"/>
              </w:rPr>
            </w:pPr>
            <w:r w:rsidRPr="00187CCE">
              <w:rPr>
                <w:rFonts w:eastAsiaTheme="minorHAnsi"/>
              </w:rPr>
              <w:t>171,7 EUR/100 kg</w:t>
            </w:r>
          </w:p>
        </w:tc>
        <w:tc>
          <w:tcPr>
            <w:tcW w:w="472" w:type="pct"/>
          </w:tcPr>
          <w:p w14:paraId="0C532CF2"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6DEFEDEB" w14:textId="77777777" w:rsidR="00EF217F" w:rsidRPr="00187CCE" w:rsidRDefault="00EF217F" w:rsidP="00C7202E">
            <w:pPr>
              <w:spacing w:before="60" w:after="60" w:line="240" w:lineRule="auto"/>
              <w:rPr>
                <w:rFonts w:eastAsiaTheme="minorHAnsi"/>
              </w:rPr>
            </w:pPr>
          </w:p>
        </w:tc>
      </w:tr>
      <w:tr w:rsidR="00EF217F" w:rsidRPr="00187CCE" w14:paraId="01AEB3E0" w14:textId="77777777" w:rsidTr="00C7202E">
        <w:tc>
          <w:tcPr>
            <w:tcW w:w="651" w:type="pct"/>
            <w:noWrap/>
          </w:tcPr>
          <w:p w14:paraId="67734872" w14:textId="77777777" w:rsidR="00EF217F" w:rsidRPr="00187CCE" w:rsidRDefault="00EF217F" w:rsidP="00C7202E">
            <w:pPr>
              <w:spacing w:before="60" w:after="60" w:line="240" w:lineRule="auto"/>
              <w:rPr>
                <w:rFonts w:eastAsiaTheme="minorHAnsi"/>
              </w:rPr>
            </w:pPr>
            <w:r w:rsidRPr="00187CCE">
              <w:rPr>
                <w:rFonts w:eastAsiaTheme="minorHAnsi"/>
              </w:rPr>
              <w:t>0406 90 21</w:t>
            </w:r>
          </w:p>
        </w:tc>
        <w:tc>
          <w:tcPr>
            <w:tcW w:w="2206" w:type="pct"/>
          </w:tcPr>
          <w:p w14:paraId="4CAF1D9F" w14:textId="77777777" w:rsidR="00EF217F" w:rsidRPr="00187CCE" w:rsidRDefault="00EF217F" w:rsidP="00C7202E">
            <w:pPr>
              <w:spacing w:before="60" w:after="60" w:line="240" w:lineRule="auto"/>
              <w:rPr>
                <w:rFonts w:eastAsiaTheme="minorHAnsi"/>
              </w:rPr>
            </w:pPr>
            <w:r w:rsidRPr="00187CCE">
              <w:rPr>
                <w:rFonts w:eastAsiaTheme="minorHAnsi"/>
              </w:rPr>
              <w:t>--- Cheddar</w:t>
            </w:r>
          </w:p>
        </w:tc>
        <w:tc>
          <w:tcPr>
            <w:tcW w:w="1110" w:type="pct"/>
          </w:tcPr>
          <w:p w14:paraId="75103F4A" w14:textId="77777777" w:rsidR="00EF217F" w:rsidRPr="00187CCE" w:rsidRDefault="00EF217F" w:rsidP="00C7202E">
            <w:pPr>
              <w:spacing w:before="60" w:after="60" w:line="240" w:lineRule="auto"/>
              <w:rPr>
                <w:rFonts w:eastAsiaTheme="minorHAnsi"/>
              </w:rPr>
            </w:pPr>
            <w:r w:rsidRPr="00187CCE">
              <w:rPr>
                <w:rFonts w:eastAsiaTheme="minorHAnsi"/>
              </w:rPr>
              <w:t>167,1 EUR/100 kg</w:t>
            </w:r>
          </w:p>
        </w:tc>
        <w:tc>
          <w:tcPr>
            <w:tcW w:w="472" w:type="pct"/>
          </w:tcPr>
          <w:p w14:paraId="0B58F49E"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6EAD1941" w14:textId="77777777" w:rsidR="00EF217F" w:rsidRPr="00187CCE" w:rsidRDefault="00EF217F" w:rsidP="00C7202E">
            <w:pPr>
              <w:spacing w:before="60" w:after="60" w:line="240" w:lineRule="auto"/>
              <w:rPr>
                <w:rFonts w:eastAsiaTheme="minorHAnsi"/>
              </w:rPr>
            </w:pPr>
          </w:p>
        </w:tc>
      </w:tr>
      <w:tr w:rsidR="00EF217F" w:rsidRPr="00187CCE" w14:paraId="689B22ED" w14:textId="77777777" w:rsidTr="00C7202E">
        <w:tc>
          <w:tcPr>
            <w:tcW w:w="651" w:type="pct"/>
            <w:noWrap/>
          </w:tcPr>
          <w:p w14:paraId="26374329" w14:textId="77777777" w:rsidR="00EF217F" w:rsidRPr="00187CCE" w:rsidRDefault="00EF217F" w:rsidP="00C7202E">
            <w:pPr>
              <w:spacing w:before="60" w:after="60" w:line="240" w:lineRule="auto"/>
              <w:rPr>
                <w:rFonts w:eastAsiaTheme="minorHAnsi"/>
              </w:rPr>
            </w:pPr>
            <w:r w:rsidRPr="00187CCE">
              <w:rPr>
                <w:rFonts w:eastAsiaTheme="minorHAnsi"/>
              </w:rPr>
              <w:t>0406 90 23</w:t>
            </w:r>
          </w:p>
        </w:tc>
        <w:tc>
          <w:tcPr>
            <w:tcW w:w="2206" w:type="pct"/>
          </w:tcPr>
          <w:p w14:paraId="31184ADF" w14:textId="77777777" w:rsidR="00EF217F" w:rsidRPr="00187CCE" w:rsidRDefault="00EF217F" w:rsidP="00C7202E">
            <w:pPr>
              <w:spacing w:before="60" w:after="60" w:line="240" w:lineRule="auto"/>
              <w:rPr>
                <w:rFonts w:eastAsiaTheme="minorHAnsi"/>
              </w:rPr>
            </w:pPr>
            <w:r w:rsidRPr="00187CCE">
              <w:rPr>
                <w:rFonts w:eastAsiaTheme="minorHAnsi"/>
              </w:rPr>
              <w:t>--- Edam</w:t>
            </w:r>
          </w:p>
        </w:tc>
        <w:tc>
          <w:tcPr>
            <w:tcW w:w="1110" w:type="pct"/>
          </w:tcPr>
          <w:p w14:paraId="0BFD28BA" w14:textId="77777777" w:rsidR="00EF217F" w:rsidRPr="00187CCE" w:rsidRDefault="00EF217F" w:rsidP="00C7202E">
            <w:pPr>
              <w:spacing w:before="60" w:after="60" w:line="240" w:lineRule="auto"/>
              <w:rPr>
                <w:rFonts w:eastAsiaTheme="minorHAnsi"/>
              </w:rPr>
            </w:pPr>
            <w:r w:rsidRPr="00187CCE">
              <w:rPr>
                <w:rFonts w:eastAsiaTheme="minorHAnsi"/>
              </w:rPr>
              <w:t>151 EUR/100 kg</w:t>
            </w:r>
          </w:p>
        </w:tc>
        <w:tc>
          <w:tcPr>
            <w:tcW w:w="472" w:type="pct"/>
          </w:tcPr>
          <w:p w14:paraId="0A1027A3"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28CD574E" w14:textId="77777777" w:rsidR="00EF217F" w:rsidRPr="00187CCE" w:rsidRDefault="00EF217F" w:rsidP="00C7202E">
            <w:pPr>
              <w:spacing w:before="60" w:after="60" w:line="240" w:lineRule="auto"/>
              <w:rPr>
                <w:rFonts w:eastAsiaTheme="minorHAnsi"/>
              </w:rPr>
            </w:pPr>
          </w:p>
        </w:tc>
      </w:tr>
      <w:tr w:rsidR="00EF217F" w:rsidRPr="00187CCE" w14:paraId="312394E1" w14:textId="77777777" w:rsidTr="00C7202E">
        <w:tc>
          <w:tcPr>
            <w:tcW w:w="651" w:type="pct"/>
            <w:noWrap/>
          </w:tcPr>
          <w:p w14:paraId="2297C4E7" w14:textId="77777777" w:rsidR="00EF217F" w:rsidRPr="00187CCE" w:rsidRDefault="00EF217F" w:rsidP="00C7202E">
            <w:pPr>
              <w:spacing w:before="60" w:after="60" w:line="240" w:lineRule="auto"/>
              <w:rPr>
                <w:rFonts w:eastAsiaTheme="minorHAnsi"/>
              </w:rPr>
            </w:pPr>
            <w:r w:rsidRPr="00187CCE">
              <w:rPr>
                <w:rFonts w:eastAsiaTheme="minorHAnsi"/>
              </w:rPr>
              <w:t>0406 90 25</w:t>
            </w:r>
          </w:p>
        </w:tc>
        <w:tc>
          <w:tcPr>
            <w:tcW w:w="2206" w:type="pct"/>
          </w:tcPr>
          <w:p w14:paraId="33698D7D" w14:textId="77777777" w:rsidR="00EF217F" w:rsidRPr="00187CCE" w:rsidRDefault="00EF217F" w:rsidP="00C7202E">
            <w:pPr>
              <w:spacing w:before="60" w:after="60" w:line="240" w:lineRule="auto"/>
              <w:rPr>
                <w:rFonts w:eastAsiaTheme="minorHAnsi"/>
              </w:rPr>
            </w:pPr>
            <w:r w:rsidRPr="00187CCE">
              <w:rPr>
                <w:rFonts w:eastAsiaTheme="minorHAnsi"/>
              </w:rPr>
              <w:t>--- Tilsit</w:t>
            </w:r>
          </w:p>
        </w:tc>
        <w:tc>
          <w:tcPr>
            <w:tcW w:w="1110" w:type="pct"/>
          </w:tcPr>
          <w:p w14:paraId="7365B765" w14:textId="77777777" w:rsidR="00EF217F" w:rsidRPr="00187CCE" w:rsidRDefault="00EF217F" w:rsidP="00C7202E">
            <w:pPr>
              <w:spacing w:before="60" w:after="60" w:line="240" w:lineRule="auto"/>
              <w:rPr>
                <w:rFonts w:eastAsiaTheme="minorHAnsi"/>
              </w:rPr>
            </w:pPr>
            <w:r w:rsidRPr="00187CCE">
              <w:rPr>
                <w:rFonts w:eastAsiaTheme="minorHAnsi"/>
              </w:rPr>
              <w:t>151 EUR/100 kg</w:t>
            </w:r>
          </w:p>
        </w:tc>
        <w:tc>
          <w:tcPr>
            <w:tcW w:w="472" w:type="pct"/>
          </w:tcPr>
          <w:p w14:paraId="2039865E"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59E4948C" w14:textId="77777777" w:rsidR="00EF217F" w:rsidRPr="00187CCE" w:rsidRDefault="00EF217F" w:rsidP="00C7202E">
            <w:pPr>
              <w:spacing w:before="60" w:after="60" w:line="240" w:lineRule="auto"/>
              <w:rPr>
                <w:rFonts w:eastAsiaTheme="minorHAnsi"/>
              </w:rPr>
            </w:pPr>
          </w:p>
        </w:tc>
      </w:tr>
      <w:tr w:rsidR="00EF217F" w:rsidRPr="00187CCE" w14:paraId="583B19EC" w14:textId="77777777" w:rsidTr="00C7202E">
        <w:tc>
          <w:tcPr>
            <w:tcW w:w="651" w:type="pct"/>
            <w:noWrap/>
          </w:tcPr>
          <w:p w14:paraId="3D13434C" w14:textId="77777777" w:rsidR="00EF217F" w:rsidRPr="00187CCE" w:rsidRDefault="00EF217F" w:rsidP="00C7202E">
            <w:pPr>
              <w:spacing w:before="60" w:after="60" w:line="240" w:lineRule="auto"/>
              <w:rPr>
                <w:rFonts w:eastAsiaTheme="minorHAnsi"/>
              </w:rPr>
            </w:pPr>
            <w:r w:rsidRPr="00187CCE">
              <w:rPr>
                <w:rFonts w:eastAsiaTheme="minorHAnsi"/>
              </w:rPr>
              <w:t>0406 90 29</w:t>
            </w:r>
          </w:p>
        </w:tc>
        <w:tc>
          <w:tcPr>
            <w:tcW w:w="2206" w:type="pct"/>
          </w:tcPr>
          <w:p w14:paraId="27097FFF" w14:textId="77777777" w:rsidR="00EF217F" w:rsidRPr="00187CCE" w:rsidRDefault="00EF217F" w:rsidP="00C7202E">
            <w:pPr>
              <w:spacing w:before="60" w:after="60" w:line="240" w:lineRule="auto"/>
              <w:rPr>
                <w:rFonts w:eastAsiaTheme="minorHAnsi"/>
              </w:rPr>
            </w:pPr>
            <w:r w:rsidRPr="00187CCE">
              <w:rPr>
                <w:rFonts w:eastAsiaTheme="minorHAnsi"/>
              </w:rPr>
              <w:t>--- Kashkaval</w:t>
            </w:r>
          </w:p>
        </w:tc>
        <w:tc>
          <w:tcPr>
            <w:tcW w:w="1110" w:type="pct"/>
          </w:tcPr>
          <w:p w14:paraId="328014C2" w14:textId="77777777" w:rsidR="00EF217F" w:rsidRPr="00187CCE" w:rsidRDefault="00EF217F" w:rsidP="00C7202E">
            <w:pPr>
              <w:spacing w:before="60" w:after="60" w:line="240" w:lineRule="auto"/>
              <w:rPr>
                <w:rFonts w:eastAsiaTheme="minorHAnsi"/>
              </w:rPr>
            </w:pPr>
            <w:r w:rsidRPr="00187CCE">
              <w:rPr>
                <w:rFonts w:eastAsiaTheme="minorHAnsi"/>
              </w:rPr>
              <w:t>151 EUR/100 kg</w:t>
            </w:r>
          </w:p>
        </w:tc>
        <w:tc>
          <w:tcPr>
            <w:tcW w:w="472" w:type="pct"/>
          </w:tcPr>
          <w:p w14:paraId="76A91603"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4FBE727E" w14:textId="77777777" w:rsidR="00EF217F" w:rsidRPr="00187CCE" w:rsidRDefault="00EF217F" w:rsidP="00C7202E">
            <w:pPr>
              <w:spacing w:before="60" w:after="60" w:line="240" w:lineRule="auto"/>
              <w:rPr>
                <w:rFonts w:eastAsiaTheme="minorHAnsi"/>
              </w:rPr>
            </w:pPr>
          </w:p>
        </w:tc>
      </w:tr>
      <w:tr w:rsidR="00EF217F" w:rsidRPr="00187CCE" w14:paraId="01617CB0" w14:textId="77777777" w:rsidTr="00C7202E">
        <w:tc>
          <w:tcPr>
            <w:tcW w:w="651" w:type="pct"/>
            <w:noWrap/>
          </w:tcPr>
          <w:p w14:paraId="6E5E5DE1" w14:textId="77777777" w:rsidR="00EF217F" w:rsidRPr="00187CCE" w:rsidRDefault="00EF217F" w:rsidP="00C7202E">
            <w:pPr>
              <w:pageBreakBefore/>
              <w:spacing w:before="60" w:after="60" w:line="240" w:lineRule="auto"/>
              <w:rPr>
                <w:rFonts w:eastAsiaTheme="minorHAnsi"/>
              </w:rPr>
            </w:pPr>
            <w:r w:rsidRPr="00187CCE">
              <w:rPr>
                <w:rFonts w:eastAsiaTheme="minorHAnsi"/>
              </w:rPr>
              <w:lastRenderedPageBreak/>
              <w:t>0406 90 32</w:t>
            </w:r>
          </w:p>
        </w:tc>
        <w:tc>
          <w:tcPr>
            <w:tcW w:w="2206" w:type="pct"/>
          </w:tcPr>
          <w:p w14:paraId="35447733" w14:textId="77777777" w:rsidR="00EF217F" w:rsidRPr="00187CCE" w:rsidRDefault="00EF217F" w:rsidP="00C7202E">
            <w:pPr>
              <w:spacing w:before="60" w:after="60" w:line="240" w:lineRule="auto"/>
              <w:rPr>
                <w:rFonts w:eastAsiaTheme="minorHAnsi"/>
              </w:rPr>
            </w:pPr>
            <w:r w:rsidRPr="00187CCE">
              <w:rPr>
                <w:rFonts w:eastAsiaTheme="minorHAnsi"/>
              </w:rPr>
              <w:t>--- Feta</w:t>
            </w:r>
          </w:p>
        </w:tc>
        <w:tc>
          <w:tcPr>
            <w:tcW w:w="1110" w:type="pct"/>
          </w:tcPr>
          <w:p w14:paraId="1E9DC01D" w14:textId="77777777" w:rsidR="00EF217F" w:rsidRPr="00187CCE" w:rsidRDefault="00EF217F" w:rsidP="00C7202E">
            <w:pPr>
              <w:spacing w:before="60" w:after="60" w:line="240" w:lineRule="auto"/>
              <w:rPr>
                <w:rFonts w:eastAsiaTheme="minorHAnsi"/>
              </w:rPr>
            </w:pPr>
            <w:r w:rsidRPr="00187CCE">
              <w:rPr>
                <w:rFonts w:eastAsiaTheme="minorHAnsi"/>
              </w:rPr>
              <w:t>151 EUR/100 kg</w:t>
            </w:r>
          </w:p>
        </w:tc>
        <w:tc>
          <w:tcPr>
            <w:tcW w:w="472" w:type="pct"/>
          </w:tcPr>
          <w:p w14:paraId="24DFD12F"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3968B7D7" w14:textId="77777777" w:rsidR="00EF217F" w:rsidRPr="00187CCE" w:rsidRDefault="00EF217F" w:rsidP="00C7202E">
            <w:pPr>
              <w:spacing w:before="60" w:after="60" w:line="240" w:lineRule="auto"/>
              <w:rPr>
                <w:rFonts w:eastAsiaTheme="minorHAnsi"/>
              </w:rPr>
            </w:pPr>
          </w:p>
        </w:tc>
      </w:tr>
      <w:tr w:rsidR="00EF217F" w:rsidRPr="00187CCE" w14:paraId="3F66D66E" w14:textId="77777777" w:rsidTr="00C7202E">
        <w:tc>
          <w:tcPr>
            <w:tcW w:w="651" w:type="pct"/>
            <w:noWrap/>
          </w:tcPr>
          <w:p w14:paraId="13F92DA7" w14:textId="77777777" w:rsidR="00EF217F" w:rsidRPr="00187CCE" w:rsidRDefault="00EF217F" w:rsidP="00C7202E">
            <w:pPr>
              <w:spacing w:before="60" w:after="60" w:line="240" w:lineRule="auto"/>
              <w:rPr>
                <w:rFonts w:eastAsiaTheme="minorHAnsi"/>
              </w:rPr>
            </w:pPr>
            <w:r w:rsidRPr="00187CCE">
              <w:rPr>
                <w:rFonts w:eastAsiaTheme="minorHAnsi"/>
              </w:rPr>
              <w:t>0406 90 35</w:t>
            </w:r>
          </w:p>
        </w:tc>
        <w:tc>
          <w:tcPr>
            <w:tcW w:w="2206" w:type="pct"/>
          </w:tcPr>
          <w:p w14:paraId="59591E9C" w14:textId="77777777" w:rsidR="00EF217F" w:rsidRPr="00187CCE" w:rsidRDefault="00EF217F" w:rsidP="00C7202E">
            <w:pPr>
              <w:spacing w:before="60" w:after="60" w:line="240" w:lineRule="auto"/>
              <w:rPr>
                <w:rFonts w:eastAsiaTheme="minorHAnsi"/>
              </w:rPr>
            </w:pPr>
            <w:r w:rsidRPr="00187CCE">
              <w:rPr>
                <w:rFonts w:eastAsiaTheme="minorHAnsi"/>
              </w:rPr>
              <w:t>--- Kefalo-Tyri</w:t>
            </w:r>
          </w:p>
        </w:tc>
        <w:tc>
          <w:tcPr>
            <w:tcW w:w="1110" w:type="pct"/>
          </w:tcPr>
          <w:p w14:paraId="4AF81BD4" w14:textId="77777777" w:rsidR="00EF217F" w:rsidRPr="00187CCE" w:rsidRDefault="00EF217F" w:rsidP="00C7202E">
            <w:pPr>
              <w:spacing w:before="60" w:after="60" w:line="240" w:lineRule="auto"/>
              <w:rPr>
                <w:rFonts w:eastAsiaTheme="minorHAnsi"/>
              </w:rPr>
            </w:pPr>
            <w:r w:rsidRPr="00187CCE">
              <w:rPr>
                <w:rFonts w:eastAsiaTheme="minorHAnsi"/>
              </w:rPr>
              <w:t>151 EUR/100 kg</w:t>
            </w:r>
          </w:p>
        </w:tc>
        <w:tc>
          <w:tcPr>
            <w:tcW w:w="472" w:type="pct"/>
          </w:tcPr>
          <w:p w14:paraId="2B506B62"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47346080" w14:textId="77777777" w:rsidR="00EF217F" w:rsidRPr="00187CCE" w:rsidRDefault="00EF217F" w:rsidP="00C7202E">
            <w:pPr>
              <w:spacing w:before="60" w:after="60" w:line="240" w:lineRule="auto"/>
              <w:rPr>
                <w:rFonts w:eastAsiaTheme="minorHAnsi"/>
              </w:rPr>
            </w:pPr>
          </w:p>
        </w:tc>
      </w:tr>
      <w:tr w:rsidR="00EF217F" w:rsidRPr="00187CCE" w14:paraId="1A7A03E7" w14:textId="77777777" w:rsidTr="00C7202E">
        <w:tc>
          <w:tcPr>
            <w:tcW w:w="651" w:type="pct"/>
            <w:noWrap/>
          </w:tcPr>
          <w:p w14:paraId="673D222F" w14:textId="77777777" w:rsidR="00EF217F" w:rsidRPr="00187CCE" w:rsidRDefault="00EF217F" w:rsidP="00C7202E">
            <w:pPr>
              <w:spacing w:before="60" w:after="60" w:line="240" w:lineRule="auto"/>
              <w:rPr>
                <w:rFonts w:eastAsiaTheme="minorHAnsi"/>
              </w:rPr>
            </w:pPr>
            <w:r w:rsidRPr="00187CCE">
              <w:rPr>
                <w:rFonts w:eastAsiaTheme="minorHAnsi"/>
              </w:rPr>
              <w:t>0406 90 37</w:t>
            </w:r>
          </w:p>
        </w:tc>
        <w:tc>
          <w:tcPr>
            <w:tcW w:w="2206" w:type="pct"/>
          </w:tcPr>
          <w:p w14:paraId="2F555851" w14:textId="77777777" w:rsidR="00EF217F" w:rsidRPr="00187CCE" w:rsidRDefault="00EF217F" w:rsidP="00C7202E">
            <w:pPr>
              <w:spacing w:before="60" w:after="60" w:line="240" w:lineRule="auto"/>
              <w:rPr>
                <w:rFonts w:eastAsiaTheme="minorHAnsi"/>
              </w:rPr>
            </w:pPr>
            <w:r w:rsidRPr="00187CCE">
              <w:rPr>
                <w:rFonts w:eastAsiaTheme="minorHAnsi"/>
              </w:rPr>
              <w:t>--- Finlandia</w:t>
            </w:r>
          </w:p>
        </w:tc>
        <w:tc>
          <w:tcPr>
            <w:tcW w:w="1110" w:type="pct"/>
          </w:tcPr>
          <w:p w14:paraId="7829DCD6" w14:textId="77777777" w:rsidR="00EF217F" w:rsidRPr="00187CCE" w:rsidRDefault="00EF217F" w:rsidP="00C7202E">
            <w:pPr>
              <w:spacing w:before="60" w:after="60" w:line="240" w:lineRule="auto"/>
              <w:rPr>
                <w:rFonts w:eastAsiaTheme="minorHAnsi"/>
              </w:rPr>
            </w:pPr>
            <w:r w:rsidRPr="00187CCE">
              <w:rPr>
                <w:rFonts w:eastAsiaTheme="minorHAnsi"/>
              </w:rPr>
              <w:t>151 EUR/100 kg</w:t>
            </w:r>
          </w:p>
        </w:tc>
        <w:tc>
          <w:tcPr>
            <w:tcW w:w="472" w:type="pct"/>
          </w:tcPr>
          <w:p w14:paraId="7909ED88"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0CEA7AE9" w14:textId="77777777" w:rsidR="00EF217F" w:rsidRPr="00187CCE" w:rsidRDefault="00EF217F" w:rsidP="00C7202E">
            <w:pPr>
              <w:spacing w:before="60" w:after="60" w:line="240" w:lineRule="auto"/>
              <w:rPr>
                <w:rFonts w:eastAsiaTheme="minorHAnsi"/>
              </w:rPr>
            </w:pPr>
          </w:p>
        </w:tc>
      </w:tr>
      <w:tr w:rsidR="00EF217F" w:rsidRPr="00187CCE" w14:paraId="3655D40D" w14:textId="77777777" w:rsidTr="00C7202E">
        <w:tc>
          <w:tcPr>
            <w:tcW w:w="651" w:type="pct"/>
            <w:noWrap/>
          </w:tcPr>
          <w:p w14:paraId="55F484CA" w14:textId="77777777" w:rsidR="00EF217F" w:rsidRPr="00187CCE" w:rsidRDefault="00EF217F" w:rsidP="00C7202E">
            <w:pPr>
              <w:spacing w:before="60" w:after="60" w:line="240" w:lineRule="auto"/>
              <w:rPr>
                <w:rFonts w:eastAsiaTheme="minorHAnsi"/>
              </w:rPr>
            </w:pPr>
            <w:r w:rsidRPr="00187CCE">
              <w:rPr>
                <w:rFonts w:eastAsiaTheme="minorHAnsi"/>
              </w:rPr>
              <w:t>0406 90 39</w:t>
            </w:r>
          </w:p>
        </w:tc>
        <w:tc>
          <w:tcPr>
            <w:tcW w:w="2206" w:type="pct"/>
          </w:tcPr>
          <w:p w14:paraId="20972B5A" w14:textId="77777777" w:rsidR="00EF217F" w:rsidRPr="00187CCE" w:rsidRDefault="00EF217F" w:rsidP="00C7202E">
            <w:pPr>
              <w:spacing w:before="60" w:after="60" w:line="240" w:lineRule="auto"/>
              <w:rPr>
                <w:rFonts w:eastAsiaTheme="minorHAnsi"/>
              </w:rPr>
            </w:pPr>
            <w:r w:rsidRPr="00187CCE">
              <w:rPr>
                <w:rFonts w:eastAsiaTheme="minorHAnsi"/>
              </w:rPr>
              <w:t>--- Jarlsberg</w:t>
            </w:r>
          </w:p>
        </w:tc>
        <w:tc>
          <w:tcPr>
            <w:tcW w:w="1110" w:type="pct"/>
          </w:tcPr>
          <w:p w14:paraId="6266D9BC" w14:textId="77777777" w:rsidR="00EF217F" w:rsidRPr="00187CCE" w:rsidRDefault="00EF217F" w:rsidP="00C7202E">
            <w:pPr>
              <w:spacing w:before="60" w:after="60" w:line="240" w:lineRule="auto"/>
              <w:rPr>
                <w:rFonts w:eastAsiaTheme="minorHAnsi"/>
              </w:rPr>
            </w:pPr>
            <w:r w:rsidRPr="00187CCE">
              <w:rPr>
                <w:rFonts w:eastAsiaTheme="minorHAnsi"/>
              </w:rPr>
              <w:t>151 EUR/100 kg</w:t>
            </w:r>
          </w:p>
        </w:tc>
        <w:tc>
          <w:tcPr>
            <w:tcW w:w="472" w:type="pct"/>
          </w:tcPr>
          <w:p w14:paraId="1EBBEA6C"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2A1D0502" w14:textId="77777777" w:rsidR="00EF217F" w:rsidRPr="00187CCE" w:rsidRDefault="00EF217F" w:rsidP="00C7202E">
            <w:pPr>
              <w:spacing w:before="60" w:after="60" w:line="240" w:lineRule="auto"/>
              <w:rPr>
                <w:rFonts w:eastAsiaTheme="minorHAnsi"/>
              </w:rPr>
            </w:pPr>
          </w:p>
        </w:tc>
      </w:tr>
      <w:tr w:rsidR="00EF217F" w:rsidRPr="00187CCE" w14:paraId="19473C32" w14:textId="77777777" w:rsidTr="00C7202E">
        <w:tc>
          <w:tcPr>
            <w:tcW w:w="651" w:type="pct"/>
            <w:noWrap/>
          </w:tcPr>
          <w:p w14:paraId="15B4C4A7" w14:textId="77777777" w:rsidR="00EF217F" w:rsidRPr="00187CCE" w:rsidRDefault="00EF217F" w:rsidP="00C7202E">
            <w:pPr>
              <w:spacing w:before="60" w:after="60" w:line="240" w:lineRule="auto"/>
              <w:rPr>
                <w:rFonts w:eastAsiaTheme="minorHAnsi"/>
              </w:rPr>
            </w:pPr>
            <w:r w:rsidRPr="00187CCE">
              <w:rPr>
                <w:rFonts w:eastAsiaTheme="minorHAnsi"/>
              </w:rPr>
              <w:t>0406 90 50</w:t>
            </w:r>
          </w:p>
        </w:tc>
        <w:tc>
          <w:tcPr>
            <w:tcW w:w="2206" w:type="pct"/>
          </w:tcPr>
          <w:p w14:paraId="52E8EA8C" w14:textId="77777777" w:rsidR="00EF217F" w:rsidRPr="00187CCE" w:rsidRDefault="00EF217F" w:rsidP="00C7202E">
            <w:pPr>
              <w:spacing w:before="60" w:after="60" w:line="240" w:lineRule="auto"/>
              <w:rPr>
                <w:rFonts w:eastAsiaTheme="minorHAnsi"/>
              </w:rPr>
            </w:pPr>
            <w:r w:rsidRPr="00187CCE">
              <w:rPr>
                <w:rFonts w:eastAsiaTheme="minorHAnsi"/>
              </w:rPr>
              <w:t>---- Cheese of sheep's milk or buffalo milk in containers containing brine, or in sheepskin or goatskin bottles</w:t>
            </w:r>
          </w:p>
        </w:tc>
        <w:tc>
          <w:tcPr>
            <w:tcW w:w="1110" w:type="pct"/>
          </w:tcPr>
          <w:p w14:paraId="4C7AD952" w14:textId="77777777" w:rsidR="00EF217F" w:rsidRPr="00187CCE" w:rsidRDefault="00EF217F" w:rsidP="00C7202E">
            <w:pPr>
              <w:spacing w:before="60" w:after="60" w:line="240" w:lineRule="auto"/>
              <w:rPr>
                <w:rFonts w:eastAsiaTheme="minorHAnsi"/>
              </w:rPr>
            </w:pPr>
            <w:r w:rsidRPr="00187CCE">
              <w:rPr>
                <w:rFonts w:eastAsiaTheme="minorHAnsi"/>
              </w:rPr>
              <w:t>151 EUR/100 kg</w:t>
            </w:r>
          </w:p>
        </w:tc>
        <w:tc>
          <w:tcPr>
            <w:tcW w:w="472" w:type="pct"/>
          </w:tcPr>
          <w:p w14:paraId="1FEFFE2D"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54F6C097" w14:textId="77777777" w:rsidR="00EF217F" w:rsidRPr="00187CCE" w:rsidRDefault="00EF217F" w:rsidP="00C7202E">
            <w:pPr>
              <w:spacing w:before="60" w:after="60" w:line="240" w:lineRule="auto"/>
              <w:rPr>
                <w:rFonts w:eastAsiaTheme="minorHAnsi"/>
              </w:rPr>
            </w:pPr>
          </w:p>
        </w:tc>
      </w:tr>
      <w:tr w:rsidR="00EF217F" w:rsidRPr="00187CCE" w14:paraId="77944696" w14:textId="77777777" w:rsidTr="00C7202E">
        <w:tc>
          <w:tcPr>
            <w:tcW w:w="651" w:type="pct"/>
            <w:noWrap/>
          </w:tcPr>
          <w:p w14:paraId="5CDD0DBF" w14:textId="77777777" w:rsidR="00EF217F" w:rsidRPr="00187CCE" w:rsidRDefault="00EF217F" w:rsidP="00C7202E">
            <w:pPr>
              <w:spacing w:before="60" w:after="60" w:line="240" w:lineRule="auto"/>
              <w:rPr>
                <w:rFonts w:eastAsiaTheme="minorHAnsi"/>
              </w:rPr>
            </w:pPr>
            <w:r w:rsidRPr="00187CCE">
              <w:rPr>
                <w:rFonts w:eastAsiaTheme="minorHAnsi"/>
              </w:rPr>
              <w:t>0406 90 61</w:t>
            </w:r>
          </w:p>
        </w:tc>
        <w:tc>
          <w:tcPr>
            <w:tcW w:w="2206" w:type="pct"/>
          </w:tcPr>
          <w:p w14:paraId="27655272" w14:textId="77777777" w:rsidR="00EF217F" w:rsidRPr="00187CCE" w:rsidRDefault="00EF217F" w:rsidP="00C7202E">
            <w:pPr>
              <w:spacing w:before="60" w:after="60" w:line="240" w:lineRule="auto"/>
              <w:rPr>
                <w:rFonts w:eastAsiaTheme="minorHAnsi"/>
              </w:rPr>
            </w:pPr>
            <w:r w:rsidRPr="00187CCE">
              <w:rPr>
                <w:rFonts w:eastAsiaTheme="minorHAnsi"/>
              </w:rPr>
              <w:t>------- Grana Padano, Parmigiano Reggiano</w:t>
            </w:r>
          </w:p>
        </w:tc>
        <w:tc>
          <w:tcPr>
            <w:tcW w:w="1110" w:type="pct"/>
          </w:tcPr>
          <w:p w14:paraId="7518B521" w14:textId="77777777" w:rsidR="00EF217F" w:rsidRPr="00187CCE" w:rsidRDefault="00EF217F" w:rsidP="00C7202E">
            <w:pPr>
              <w:spacing w:before="60" w:after="60" w:line="240" w:lineRule="auto"/>
              <w:rPr>
                <w:rFonts w:eastAsiaTheme="minorHAnsi"/>
              </w:rPr>
            </w:pPr>
            <w:r w:rsidRPr="00187CCE">
              <w:rPr>
                <w:rFonts w:eastAsiaTheme="minorHAnsi"/>
              </w:rPr>
              <w:t>188,2 EUR/100 kg</w:t>
            </w:r>
          </w:p>
        </w:tc>
        <w:tc>
          <w:tcPr>
            <w:tcW w:w="472" w:type="pct"/>
          </w:tcPr>
          <w:p w14:paraId="4FE9AB66"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52613DFF" w14:textId="77777777" w:rsidR="00EF217F" w:rsidRPr="00187CCE" w:rsidRDefault="00EF217F" w:rsidP="00C7202E">
            <w:pPr>
              <w:spacing w:before="60" w:after="60" w:line="240" w:lineRule="auto"/>
              <w:rPr>
                <w:rFonts w:eastAsiaTheme="minorHAnsi"/>
              </w:rPr>
            </w:pPr>
          </w:p>
        </w:tc>
      </w:tr>
      <w:tr w:rsidR="00EF217F" w:rsidRPr="00187CCE" w14:paraId="0631F790" w14:textId="77777777" w:rsidTr="00C7202E">
        <w:tc>
          <w:tcPr>
            <w:tcW w:w="651" w:type="pct"/>
            <w:noWrap/>
          </w:tcPr>
          <w:p w14:paraId="0E64D85D" w14:textId="77777777" w:rsidR="00EF217F" w:rsidRPr="00187CCE" w:rsidRDefault="00EF217F" w:rsidP="00C7202E">
            <w:pPr>
              <w:spacing w:before="60" w:after="60" w:line="240" w:lineRule="auto"/>
              <w:rPr>
                <w:rFonts w:eastAsiaTheme="minorHAnsi"/>
              </w:rPr>
            </w:pPr>
            <w:r w:rsidRPr="00187CCE">
              <w:rPr>
                <w:rFonts w:eastAsiaTheme="minorHAnsi"/>
              </w:rPr>
              <w:t>0406 90 63</w:t>
            </w:r>
          </w:p>
        </w:tc>
        <w:tc>
          <w:tcPr>
            <w:tcW w:w="2206" w:type="pct"/>
          </w:tcPr>
          <w:p w14:paraId="4DCD229A" w14:textId="77777777" w:rsidR="00EF217F" w:rsidRPr="00187CCE" w:rsidRDefault="00EF217F" w:rsidP="00C7202E">
            <w:pPr>
              <w:spacing w:before="60" w:after="60" w:line="240" w:lineRule="auto"/>
              <w:rPr>
                <w:rFonts w:eastAsiaTheme="minorHAnsi"/>
              </w:rPr>
            </w:pPr>
            <w:r w:rsidRPr="00187CCE">
              <w:rPr>
                <w:rFonts w:eastAsiaTheme="minorHAnsi"/>
              </w:rPr>
              <w:t>------- Fiore Sardo, Pecorino</w:t>
            </w:r>
          </w:p>
        </w:tc>
        <w:tc>
          <w:tcPr>
            <w:tcW w:w="1110" w:type="pct"/>
          </w:tcPr>
          <w:p w14:paraId="51B55E56" w14:textId="77777777" w:rsidR="00EF217F" w:rsidRPr="00187CCE" w:rsidRDefault="00EF217F" w:rsidP="00C7202E">
            <w:pPr>
              <w:spacing w:before="60" w:after="60" w:line="240" w:lineRule="auto"/>
              <w:rPr>
                <w:rFonts w:eastAsiaTheme="minorHAnsi"/>
              </w:rPr>
            </w:pPr>
            <w:r w:rsidRPr="00187CCE">
              <w:rPr>
                <w:rFonts w:eastAsiaTheme="minorHAnsi"/>
              </w:rPr>
              <w:t>188,2 EUR/100 kg</w:t>
            </w:r>
          </w:p>
        </w:tc>
        <w:tc>
          <w:tcPr>
            <w:tcW w:w="472" w:type="pct"/>
          </w:tcPr>
          <w:p w14:paraId="35F0F4C4"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77EACFC7" w14:textId="77777777" w:rsidR="00EF217F" w:rsidRPr="00187CCE" w:rsidRDefault="00EF217F" w:rsidP="00C7202E">
            <w:pPr>
              <w:spacing w:before="60" w:after="60" w:line="240" w:lineRule="auto"/>
              <w:rPr>
                <w:rFonts w:eastAsiaTheme="minorHAnsi"/>
              </w:rPr>
            </w:pPr>
          </w:p>
        </w:tc>
      </w:tr>
      <w:tr w:rsidR="00EF217F" w:rsidRPr="00187CCE" w14:paraId="557A67D3" w14:textId="77777777" w:rsidTr="00C7202E">
        <w:tc>
          <w:tcPr>
            <w:tcW w:w="651" w:type="pct"/>
            <w:noWrap/>
          </w:tcPr>
          <w:p w14:paraId="45F302F0" w14:textId="77777777" w:rsidR="00EF217F" w:rsidRPr="00187CCE" w:rsidRDefault="00EF217F" w:rsidP="00C7202E">
            <w:pPr>
              <w:spacing w:before="60" w:after="60" w:line="240" w:lineRule="auto"/>
              <w:rPr>
                <w:rFonts w:eastAsiaTheme="minorHAnsi"/>
              </w:rPr>
            </w:pPr>
            <w:r w:rsidRPr="00187CCE">
              <w:rPr>
                <w:rFonts w:eastAsiaTheme="minorHAnsi"/>
              </w:rPr>
              <w:t>0406 90 69</w:t>
            </w:r>
          </w:p>
        </w:tc>
        <w:tc>
          <w:tcPr>
            <w:tcW w:w="2206" w:type="pct"/>
          </w:tcPr>
          <w:p w14:paraId="16C490CD"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0DF3B343" w14:textId="77777777" w:rsidR="00EF217F" w:rsidRPr="00187CCE" w:rsidRDefault="00EF217F" w:rsidP="00C7202E">
            <w:pPr>
              <w:spacing w:before="60" w:after="60" w:line="240" w:lineRule="auto"/>
              <w:rPr>
                <w:rFonts w:eastAsiaTheme="minorHAnsi"/>
              </w:rPr>
            </w:pPr>
            <w:r w:rsidRPr="00187CCE">
              <w:rPr>
                <w:rFonts w:eastAsiaTheme="minorHAnsi"/>
              </w:rPr>
              <w:t>188,2 EUR/100 kg</w:t>
            </w:r>
          </w:p>
        </w:tc>
        <w:tc>
          <w:tcPr>
            <w:tcW w:w="472" w:type="pct"/>
          </w:tcPr>
          <w:p w14:paraId="5930B9F3"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3D5A8A5A" w14:textId="77777777" w:rsidR="00EF217F" w:rsidRPr="00187CCE" w:rsidRDefault="00EF217F" w:rsidP="00C7202E">
            <w:pPr>
              <w:spacing w:before="60" w:after="60" w:line="240" w:lineRule="auto"/>
              <w:rPr>
                <w:rFonts w:eastAsiaTheme="minorHAnsi"/>
              </w:rPr>
            </w:pPr>
          </w:p>
        </w:tc>
      </w:tr>
      <w:tr w:rsidR="00EF217F" w:rsidRPr="00187CCE" w14:paraId="1AD1BB2F" w14:textId="77777777" w:rsidTr="00C7202E">
        <w:tc>
          <w:tcPr>
            <w:tcW w:w="651" w:type="pct"/>
            <w:noWrap/>
          </w:tcPr>
          <w:p w14:paraId="53EDEE48" w14:textId="77777777" w:rsidR="00EF217F" w:rsidRPr="00187CCE" w:rsidRDefault="00EF217F" w:rsidP="00C7202E">
            <w:pPr>
              <w:spacing w:before="60" w:after="60" w:line="240" w:lineRule="auto"/>
              <w:rPr>
                <w:rFonts w:eastAsiaTheme="minorHAnsi"/>
              </w:rPr>
            </w:pPr>
            <w:r w:rsidRPr="00187CCE">
              <w:rPr>
                <w:rFonts w:eastAsiaTheme="minorHAnsi"/>
              </w:rPr>
              <w:t>0406 90 73</w:t>
            </w:r>
          </w:p>
        </w:tc>
        <w:tc>
          <w:tcPr>
            <w:tcW w:w="2206" w:type="pct"/>
          </w:tcPr>
          <w:p w14:paraId="69DB17D2" w14:textId="77777777" w:rsidR="00EF217F" w:rsidRPr="00187CCE" w:rsidRDefault="00EF217F" w:rsidP="00C7202E">
            <w:pPr>
              <w:spacing w:before="60" w:after="60" w:line="240" w:lineRule="auto"/>
              <w:rPr>
                <w:rFonts w:eastAsiaTheme="minorHAnsi"/>
              </w:rPr>
            </w:pPr>
            <w:r w:rsidRPr="00187CCE">
              <w:rPr>
                <w:rFonts w:eastAsiaTheme="minorHAnsi"/>
              </w:rPr>
              <w:t>------- Provolone</w:t>
            </w:r>
          </w:p>
        </w:tc>
        <w:tc>
          <w:tcPr>
            <w:tcW w:w="1110" w:type="pct"/>
          </w:tcPr>
          <w:p w14:paraId="152DC110" w14:textId="77777777" w:rsidR="00EF217F" w:rsidRPr="00187CCE" w:rsidRDefault="00EF217F" w:rsidP="00C7202E">
            <w:pPr>
              <w:spacing w:before="60" w:after="60" w:line="240" w:lineRule="auto"/>
              <w:rPr>
                <w:rFonts w:eastAsiaTheme="minorHAnsi"/>
              </w:rPr>
            </w:pPr>
            <w:r w:rsidRPr="00187CCE">
              <w:rPr>
                <w:rFonts w:eastAsiaTheme="minorHAnsi"/>
              </w:rPr>
              <w:t>151 EUR/100 kg</w:t>
            </w:r>
          </w:p>
        </w:tc>
        <w:tc>
          <w:tcPr>
            <w:tcW w:w="472" w:type="pct"/>
          </w:tcPr>
          <w:p w14:paraId="17543A43"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154BDFB4" w14:textId="77777777" w:rsidR="00EF217F" w:rsidRPr="00187CCE" w:rsidRDefault="00EF217F" w:rsidP="00C7202E">
            <w:pPr>
              <w:spacing w:before="60" w:after="60" w:line="240" w:lineRule="auto"/>
              <w:rPr>
                <w:rFonts w:eastAsiaTheme="minorHAnsi"/>
              </w:rPr>
            </w:pPr>
          </w:p>
        </w:tc>
      </w:tr>
      <w:tr w:rsidR="00EF217F" w:rsidRPr="00187CCE" w14:paraId="08CAABFE" w14:textId="77777777" w:rsidTr="00C7202E">
        <w:tc>
          <w:tcPr>
            <w:tcW w:w="651" w:type="pct"/>
            <w:noWrap/>
          </w:tcPr>
          <w:p w14:paraId="7B06B5CA" w14:textId="77777777" w:rsidR="00EF217F" w:rsidRPr="00187CCE" w:rsidRDefault="00EF217F" w:rsidP="00C7202E">
            <w:pPr>
              <w:spacing w:before="60" w:after="60" w:line="240" w:lineRule="auto"/>
              <w:rPr>
                <w:rFonts w:eastAsiaTheme="minorHAnsi"/>
              </w:rPr>
            </w:pPr>
            <w:r w:rsidRPr="00187CCE">
              <w:rPr>
                <w:rFonts w:eastAsiaTheme="minorHAnsi"/>
              </w:rPr>
              <w:t>0406 90 74</w:t>
            </w:r>
          </w:p>
        </w:tc>
        <w:tc>
          <w:tcPr>
            <w:tcW w:w="2206" w:type="pct"/>
          </w:tcPr>
          <w:p w14:paraId="4B78FDAB" w14:textId="77777777" w:rsidR="00EF217F" w:rsidRPr="00187CCE" w:rsidRDefault="00EF217F" w:rsidP="00C7202E">
            <w:pPr>
              <w:spacing w:before="60" w:after="60" w:line="240" w:lineRule="auto"/>
              <w:rPr>
                <w:rFonts w:eastAsiaTheme="minorHAnsi"/>
              </w:rPr>
            </w:pPr>
            <w:r w:rsidRPr="00187CCE">
              <w:rPr>
                <w:rFonts w:eastAsiaTheme="minorHAnsi"/>
              </w:rPr>
              <w:t>------- Maasdam</w:t>
            </w:r>
          </w:p>
        </w:tc>
        <w:tc>
          <w:tcPr>
            <w:tcW w:w="1110" w:type="pct"/>
          </w:tcPr>
          <w:p w14:paraId="7BA8698D" w14:textId="77777777" w:rsidR="00EF217F" w:rsidRPr="00187CCE" w:rsidRDefault="00EF217F" w:rsidP="00C7202E">
            <w:pPr>
              <w:spacing w:before="60" w:after="60" w:line="240" w:lineRule="auto"/>
              <w:rPr>
                <w:rFonts w:eastAsiaTheme="minorHAnsi"/>
              </w:rPr>
            </w:pPr>
            <w:r w:rsidRPr="00187CCE">
              <w:rPr>
                <w:rFonts w:eastAsiaTheme="minorHAnsi"/>
              </w:rPr>
              <w:t>151 EUR/100 kg</w:t>
            </w:r>
          </w:p>
        </w:tc>
        <w:tc>
          <w:tcPr>
            <w:tcW w:w="472" w:type="pct"/>
          </w:tcPr>
          <w:p w14:paraId="06E63DAA"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49D8448D" w14:textId="77777777" w:rsidR="00EF217F" w:rsidRPr="00187CCE" w:rsidRDefault="00EF217F" w:rsidP="00C7202E">
            <w:pPr>
              <w:spacing w:before="60" w:after="60" w:line="240" w:lineRule="auto"/>
              <w:rPr>
                <w:rFonts w:eastAsiaTheme="minorHAnsi"/>
              </w:rPr>
            </w:pPr>
          </w:p>
        </w:tc>
      </w:tr>
      <w:tr w:rsidR="00EF217F" w:rsidRPr="00187CCE" w14:paraId="32D85A7A" w14:textId="77777777" w:rsidTr="00C7202E">
        <w:tc>
          <w:tcPr>
            <w:tcW w:w="651" w:type="pct"/>
            <w:noWrap/>
          </w:tcPr>
          <w:p w14:paraId="6234EFC9" w14:textId="77777777" w:rsidR="00EF217F" w:rsidRPr="00187CCE" w:rsidRDefault="00EF217F" w:rsidP="00C7202E">
            <w:pPr>
              <w:spacing w:before="60" w:after="60" w:line="240" w:lineRule="auto"/>
              <w:rPr>
                <w:rFonts w:eastAsiaTheme="minorHAnsi"/>
              </w:rPr>
            </w:pPr>
            <w:r w:rsidRPr="00187CCE">
              <w:rPr>
                <w:rFonts w:eastAsiaTheme="minorHAnsi"/>
              </w:rPr>
              <w:t>0406 90 75</w:t>
            </w:r>
          </w:p>
        </w:tc>
        <w:tc>
          <w:tcPr>
            <w:tcW w:w="2206" w:type="pct"/>
          </w:tcPr>
          <w:p w14:paraId="23DFDAEC" w14:textId="77777777" w:rsidR="00EF217F" w:rsidRPr="00187CCE" w:rsidRDefault="00EF217F" w:rsidP="00C7202E">
            <w:pPr>
              <w:spacing w:before="60" w:after="60" w:line="240" w:lineRule="auto"/>
              <w:rPr>
                <w:rFonts w:eastAsiaTheme="minorHAnsi"/>
              </w:rPr>
            </w:pPr>
            <w:r w:rsidRPr="00187CCE">
              <w:rPr>
                <w:rFonts w:eastAsiaTheme="minorHAnsi"/>
              </w:rPr>
              <w:t>------- Asiago, Caciocavallo, Montasio, Ragusano</w:t>
            </w:r>
          </w:p>
        </w:tc>
        <w:tc>
          <w:tcPr>
            <w:tcW w:w="1110" w:type="pct"/>
          </w:tcPr>
          <w:p w14:paraId="5DDE4E99" w14:textId="77777777" w:rsidR="00EF217F" w:rsidRPr="00187CCE" w:rsidRDefault="00EF217F" w:rsidP="00C7202E">
            <w:pPr>
              <w:spacing w:before="60" w:after="60" w:line="240" w:lineRule="auto"/>
              <w:rPr>
                <w:rFonts w:eastAsiaTheme="minorHAnsi"/>
              </w:rPr>
            </w:pPr>
            <w:r w:rsidRPr="00187CCE">
              <w:rPr>
                <w:rFonts w:eastAsiaTheme="minorHAnsi"/>
              </w:rPr>
              <w:t>151 EUR/100 kg</w:t>
            </w:r>
          </w:p>
        </w:tc>
        <w:tc>
          <w:tcPr>
            <w:tcW w:w="472" w:type="pct"/>
          </w:tcPr>
          <w:p w14:paraId="347A2CA2"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4E0F0FA7" w14:textId="77777777" w:rsidR="00EF217F" w:rsidRPr="00187CCE" w:rsidRDefault="00EF217F" w:rsidP="00C7202E">
            <w:pPr>
              <w:spacing w:before="60" w:after="60" w:line="240" w:lineRule="auto"/>
              <w:rPr>
                <w:rFonts w:eastAsiaTheme="minorHAnsi"/>
              </w:rPr>
            </w:pPr>
          </w:p>
        </w:tc>
      </w:tr>
      <w:tr w:rsidR="00EF217F" w:rsidRPr="00187CCE" w14:paraId="17E09E62" w14:textId="77777777" w:rsidTr="00C7202E">
        <w:tc>
          <w:tcPr>
            <w:tcW w:w="651" w:type="pct"/>
            <w:noWrap/>
          </w:tcPr>
          <w:p w14:paraId="3113C7DF" w14:textId="77777777" w:rsidR="00EF217F" w:rsidRPr="00187CCE" w:rsidRDefault="00EF217F" w:rsidP="00C7202E">
            <w:pPr>
              <w:spacing w:before="60" w:after="60" w:line="240" w:lineRule="auto"/>
              <w:rPr>
                <w:rFonts w:eastAsiaTheme="minorHAnsi"/>
              </w:rPr>
            </w:pPr>
            <w:r w:rsidRPr="00187CCE">
              <w:rPr>
                <w:rFonts w:eastAsiaTheme="minorHAnsi"/>
              </w:rPr>
              <w:t>0406 90 76</w:t>
            </w:r>
          </w:p>
        </w:tc>
        <w:tc>
          <w:tcPr>
            <w:tcW w:w="2206" w:type="pct"/>
          </w:tcPr>
          <w:p w14:paraId="5EE78FC6" w14:textId="77777777" w:rsidR="00EF217F" w:rsidRPr="00187CCE" w:rsidRDefault="00EF217F" w:rsidP="00C7202E">
            <w:pPr>
              <w:spacing w:before="60" w:after="60" w:line="240" w:lineRule="auto"/>
              <w:rPr>
                <w:rFonts w:eastAsiaTheme="minorHAnsi"/>
              </w:rPr>
            </w:pPr>
            <w:r w:rsidRPr="00187CCE">
              <w:rPr>
                <w:rFonts w:eastAsiaTheme="minorHAnsi"/>
              </w:rPr>
              <w:t>------- Danbo, Fontal, Fontina, Fynbo, Havarti, Maribo, Samsø</w:t>
            </w:r>
          </w:p>
        </w:tc>
        <w:tc>
          <w:tcPr>
            <w:tcW w:w="1110" w:type="pct"/>
          </w:tcPr>
          <w:p w14:paraId="74838FFE" w14:textId="77777777" w:rsidR="00EF217F" w:rsidRPr="00187CCE" w:rsidRDefault="00EF217F" w:rsidP="00C7202E">
            <w:pPr>
              <w:spacing w:before="60" w:after="60" w:line="240" w:lineRule="auto"/>
              <w:rPr>
                <w:rFonts w:eastAsiaTheme="minorHAnsi"/>
              </w:rPr>
            </w:pPr>
            <w:r w:rsidRPr="00187CCE">
              <w:rPr>
                <w:rFonts w:eastAsiaTheme="minorHAnsi"/>
              </w:rPr>
              <w:t>151 EUR/100 kg</w:t>
            </w:r>
          </w:p>
        </w:tc>
        <w:tc>
          <w:tcPr>
            <w:tcW w:w="472" w:type="pct"/>
          </w:tcPr>
          <w:p w14:paraId="76380725"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5E770AA7" w14:textId="77777777" w:rsidR="00EF217F" w:rsidRPr="00187CCE" w:rsidRDefault="00EF217F" w:rsidP="00C7202E">
            <w:pPr>
              <w:spacing w:before="60" w:after="60" w:line="240" w:lineRule="auto"/>
              <w:rPr>
                <w:rFonts w:eastAsiaTheme="minorHAnsi"/>
              </w:rPr>
            </w:pPr>
          </w:p>
        </w:tc>
      </w:tr>
      <w:tr w:rsidR="00EF217F" w:rsidRPr="00187CCE" w14:paraId="2A7AA067" w14:textId="77777777" w:rsidTr="00C7202E">
        <w:tc>
          <w:tcPr>
            <w:tcW w:w="651" w:type="pct"/>
            <w:noWrap/>
          </w:tcPr>
          <w:p w14:paraId="1F28D6CB" w14:textId="77777777" w:rsidR="00EF217F" w:rsidRPr="00187CCE" w:rsidRDefault="00EF217F" w:rsidP="00C7202E">
            <w:pPr>
              <w:spacing w:before="60" w:after="60" w:line="240" w:lineRule="auto"/>
              <w:rPr>
                <w:rFonts w:eastAsiaTheme="minorHAnsi"/>
              </w:rPr>
            </w:pPr>
            <w:r w:rsidRPr="00187CCE">
              <w:rPr>
                <w:rFonts w:eastAsiaTheme="minorHAnsi"/>
              </w:rPr>
              <w:t>0406 90 78</w:t>
            </w:r>
          </w:p>
        </w:tc>
        <w:tc>
          <w:tcPr>
            <w:tcW w:w="2206" w:type="pct"/>
          </w:tcPr>
          <w:p w14:paraId="7CC4DE44" w14:textId="77777777" w:rsidR="00EF217F" w:rsidRPr="00187CCE" w:rsidRDefault="00EF217F" w:rsidP="00C7202E">
            <w:pPr>
              <w:spacing w:before="60" w:after="60" w:line="240" w:lineRule="auto"/>
              <w:rPr>
                <w:rFonts w:eastAsiaTheme="minorHAnsi"/>
              </w:rPr>
            </w:pPr>
            <w:r w:rsidRPr="00187CCE">
              <w:rPr>
                <w:rFonts w:eastAsiaTheme="minorHAnsi"/>
              </w:rPr>
              <w:t>------- Gouda</w:t>
            </w:r>
          </w:p>
        </w:tc>
        <w:tc>
          <w:tcPr>
            <w:tcW w:w="1110" w:type="pct"/>
          </w:tcPr>
          <w:p w14:paraId="278FE392" w14:textId="77777777" w:rsidR="00EF217F" w:rsidRPr="00187CCE" w:rsidRDefault="00EF217F" w:rsidP="00C7202E">
            <w:pPr>
              <w:spacing w:before="60" w:after="60" w:line="240" w:lineRule="auto"/>
              <w:rPr>
                <w:rFonts w:eastAsiaTheme="minorHAnsi"/>
              </w:rPr>
            </w:pPr>
            <w:r w:rsidRPr="00187CCE">
              <w:rPr>
                <w:rFonts w:eastAsiaTheme="minorHAnsi"/>
              </w:rPr>
              <w:t>151 EUR/100 kg</w:t>
            </w:r>
          </w:p>
        </w:tc>
        <w:tc>
          <w:tcPr>
            <w:tcW w:w="472" w:type="pct"/>
          </w:tcPr>
          <w:p w14:paraId="561A1E19"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4301788D" w14:textId="77777777" w:rsidR="00EF217F" w:rsidRPr="00187CCE" w:rsidRDefault="00EF217F" w:rsidP="00C7202E">
            <w:pPr>
              <w:spacing w:before="60" w:after="60" w:line="240" w:lineRule="auto"/>
              <w:rPr>
                <w:rFonts w:eastAsiaTheme="minorHAnsi"/>
              </w:rPr>
            </w:pPr>
          </w:p>
        </w:tc>
      </w:tr>
      <w:tr w:rsidR="00EF217F" w:rsidRPr="00187CCE" w14:paraId="2506004E" w14:textId="77777777" w:rsidTr="00C7202E">
        <w:tc>
          <w:tcPr>
            <w:tcW w:w="651" w:type="pct"/>
            <w:noWrap/>
          </w:tcPr>
          <w:p w14:paraId="3D684777" w14:textId="77777777" w:rsidR="00EF217F" w:rsidRPr="00187CCE" w:rsidRDefault="00EF217F" w:rsidP="00C7202E">
            <w:pPr>
              <w:pageBreakBefore/>
              <w:spacing w:before="60" w:after="60" w:line="240" w:lineRule="auto"/>
              <w:rPr>
                <w:rFonts w:eastAsiaTheme="minorHAnsi"/>
              </w:rPr>
            </w:pPr>
            <w:r w:rsidRPr="00187CCE">
              <w:rPr>
                <w:rFonts w:eastAsiaTheme="minorHAnsi"/>
              </w:rPr>
              <w:lastRenderedPageBreak/>
              <w:t>0406 90 79</w:t>
            </w:r>
          </w:p>
        </w:tc>
        <w:tc>
          <w:tcPr>
            <w:tcW w:w="2206" w:type="pct"/>
          </w:tcPr>
          <w:p w14:paraId="648A74F9" w14:textId="77777777" w:rsidR="00EF217F" w:rsidRPr="00187CCE" w:rsidRDefault="00EF217F" w:rsidP="00C7202E">
            <w:pPr>
              <w:spacing w:before="60" w:after="60" w:line="240" w:lineRule="auto"/>
              <w:rPr>
                <w:rFonts w:eastAsiaTheme="minorHAnsi"/>
              </w:rPr>
            </w:pPr>
            <w:r w:rsidRPr="00187CCE">
              <w:rPr>
                <w:rFonts w:eastAsiaTheme="minorHAnsi"/>
              </w:rPr>
              <w:t>------- Esrom, Italico, Kernhem, Saint-Nectaire, Saint-Paulin, Taleggio</w:t>
            </w:r>
          </w:p>
        </w:tc>
        <w:tc>
          <w:tcPr>
            <w:tcW w:w="1110" w:type="pct"/>
          </w:tcPr>
          <w:p w14:paraId="2EB65F02" w14:textId="77777777" w:rsidR="00EF217F" w:rsidRPr="00187CCE" w:rsidRDefault="00EF217F" w:rsidP="00C7202E">
            <w:pPr>
              <w:spacing w:before="60" w:after="60" w:line="240" w:lineRule="auto"/>
              <w:rPr>
                <w:rFonts w:eastAsiaTheme="minorHAnsi"/>
              </w:rPr>
            </w:pPr>
            <w:r w:rsidRPr="00187CCE">
              <w:rPr>
                <w:rFonts w:eastAsiaTheme="minorHAnsi"/>
              </w:rPr>
              <w:t>151 EUR/100 kg</w:t>
            </w:r>
          </w:p>
        </w:tc>
        <w:tc>
          <w:tcPr>
            <w:tcW w:w="472" w:type="pct"/>
          </w:tcPr>
          <w:p w14:paraId="25678E72"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10D0602B" w14:textId="77777777" w:rsidR="00EF217F" w:rsidRPr="00187CCE" w:rsidRDefault="00EF217F" w:rsidP="00C7202E">
            <w:pPr>
              <w:spacing w:before="60" w:after="60" w:line="240" w:lineRule="auto"/>
              <w:rPr>
                <w:rFonts w:eastAsiaTheme="minorHAnsi"/>
              </w:rPr>
            </w:pPr>
          </w:p>
        </w:tc>
      </w:tr>
      <w:tr w:rsidR="00EF217F" w:rsidRPr="00187CCE" w14:paraId="7DA71E00" w14:textId="77777777" w:rsidTr="00C7202E">
        <w:tc>
          <w:tcPr>
            <w:tcW w:w="651" w:type="pct"/>
            <w:noWrap/>
          </w:tcPr>
          <w:p w14:paraId="72466A07" w14:textId="77777777" w:rsidR="00EF217F" w:rsidRPr="00187CCE" w:rsidRDefault="00EF217F" w:rsidP="00C7202E">
            <w:pPr>
              <w:spacing w:before="60" w:after="60" w:line="240" w:lineRule="auto"/>
              <w:rPr>
                <w:rFonts w:eastAsiaTheme="minorHAnsi"/>
              </w:rPr>
            </w:pPr>
            <w:r w:rsidRPr="00187CCE">
              <w:rPr>
                <w:rFonts w:eastAsiaTheme="minorHAnsi"/>
              </w:rPr>
              <w:t>0406 90 81</w:t>
            </w:r>
          </w:p>
        </w:tc>
        <w:tc>
          <w:tcPr>
            <w:tcW w:w="2206" w:type="pct"/>
          </w:tcPr>
          <w:p w14:paraId="125E8981" w14:textId="77777777" w:rsidR="00EF217F" w:rsidRPr="00187CCE" w:rsidRDefault="00EF217F" w:rsidP="00C7202E">
            <w:pPr>
              <w:spacing w:before="60" w:after="60" w:line="240" w:lineRule="auto"/>
              <w:rPr>
                <w:rFonts w:eastAsiaTheme="minorHAnsi"/>
              </w:rPr>
            </w:pPr>
            <w:r w:rsidRPr="00187CCE">
              <w:rPr>
                <w:rFonts w:eastAsiaTheme="minorHAnsi"/>
              </w:rPr>
              <w:t>------- Cantal, Cheshire, Wensleydale, Lancashire, Double Gloucester, Blarney, Colby, Monterey</w:t>
            </w:r>
          </w:p>
        </w:tc>
        <w:tc>
          <w:tcPr>
            <w:tcW w:w="1110" w:type="pct"/>
          </w:tcPr>
          <w:p w14:paraId="4FCDD030" w14:textId="77777777" w:rsidR="00EF217F" w:rsidRPr="00187CCE" w:rsidRDefault="00EF217F" w:rsidP="00C7202E">
            <w:pPr>
              <w:spacing w:before="60" w:after="60" w:line="240" w:lineRule="auto"/>
              <w:rPr>
                <w:rFonts w:eastAsiaTheme="minorHAnsi"/>
              </w:rPr>
            </w:pPr>
            <w:r w:rsidRPr="00187CCE">
              <w:rPr>
                <w:rFonts w:eastAsiaTheme="minorHAnsi"/>
              </w:rPr>
              <w:t>151 EUR/100 kg</w:t>
            </w:r>
          </w:p>
        </w:tc>
        <w:tc>
          <w:tcPr>
            <w:tcW w:w="472" w:type="pct"/>
          </w:tcPr>
          <w:p w14:paraId="25B88F5D"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3460B907" w14:textId="77777777" w:rsidR="00EF217F" w:rsidRPr="00187CCE" w:rsidRDefault="00EF217F" w:rsidP="00C7202E">
            <w:pPr>
              <w:spacing w:before="60" w:after="60" w:line="240" w:lineRule="auto"/>
              <w:rPr>
                <w:rFonts w:eastAsiaTheme="minorHAnsi"/>
              </w:rPr>
            </w:pPr>
          </w:p>
        </w:tc>
      </w:tr>
      <w:tr w:rsidR="00EF217F" w:rsidRPr="00187CCE" w14:paraId="63C85176" w14:textId="77777777" w:rsidTr="00C7202E">
        <w:tc>
          <w:tcPr>
            <w:tcW w:w="651" w:type="pct"/>
            <w:noWrap/>
          </w:tcPr>
          <w:p w14:paraId="0F36EBC0" w14:textId="77777777" w:rsidR="00EF217F" w:rsidRPr="00187CCE" w:rsidRDefault="00EF217F" w:rsidP="00C7202E">
            <w:pPr>
              <w:spacing w:before="60" w:after="60" w:line="240" w:lineRule="auto"/>
              <w:rPr>
                <w:rFonts w:eastAsiaTheme="minorHAnsi"/>
              </w:rPr>
            </w:pPr>
            <w:r w:rsidRPr="00187CCE">
              <w:rPr>
                <w:rFonts w:eastAsiaTheme="minorHAnsi"/>
              </w:rPr>
              <w:t>0406 90 82</w:t>
            </w:r>
          </w:p>
        </w:tc>
        <w:tc>
          <w:tcPr>
            <w:tcW w:w="2206" w:type="pct"/>
          </w:tcPr>
          <w:p w14:paraId="48FEE111" w14:textId="77777777" w:rsidR="00EF217F" w:rsidRPr="00187CCE" w:rsidRDefault="00EF217F" w:rsidP="00C7202E">
            <w:pPr>
              <w:spacing w:before="60" w:after="60" w:line="240" w:lineRule="auto"/>
              <w:rPr>
                <w:rFonts w:eastAsiaTheme="minorHAnsi"/>
              </w:rPr>
            </w:pPr>
            <w:r w:rsidRPr="00187CCE">
              <w:rPr>
                <w:rFonts w:eastAsiaTheme="minorHAnsi"/>
              </w:rPr>
              <w:t>------- Camembert</w:t>
            </w:r>
          </w:p>
        </w:tc>
        <w:tc>
          <w:tcPr>
            <w:tcW w:w="1110" w:type="pct"/>
          </w:tcPr>
          <w:p w14:paraId="750D2B7B" w14:textId="77777777" w:rsidR="00EF217F" w:rsidRPr="00187CCE" w:rsidRDefault="00EF217F" w:rsidP="00C7202E">
            <w:pPr>
              <w:spacing w:before="60" w:after="60" w:line="240" w:lineRule="auto"/>
              <w:rPr>
                <w:rFonts w:eastAsiaTheme="minorHAnsi"/>
              </w:rPr>
            </w:pPr>
            <w:r w:rsidRPr="00187CCE">
              <w:rPr>
                <w:rFonts w:eastAsiaTheme="minorHAnsi"/>
              </w:rPr>
              <w:t>151 EUR/100 kg</w:t>
            </w:r>
          </w:p>
        </w:tc>
        <w:tc>
          <w:tcPr>
            <w:tcW w:w="472" w:type="pct"/>
          </w:tcPr>
          <w:p w14:paraId="1549F384"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510FBCBC" w14:textId="77777777" w:rsidR="00EF217F" w:rsidRPr="00187CCE" w:rsidRDefault="00EF217F" w:rsidP="00C7202E">
            <w:pPr>
              <w:spacing w:before="60" w:after="60" w:line="240" w:lineRule="auto"/>
              <w:rPr>
                <w:rFonts w:eastAsiaTheme="minorHAnsi"/>
              </w:rPr>
            </w:pPr>
          </w:p>
        </w:tc>
      </w:tr>
      <w:tr w:rsidR="00EF217F" w:rsidRPr="00187CCE" w14:paraId="6993D346" w14:textId="77777777" w:rsidTr="00C7202E">
        <w:tc>
          <w:tcPr>
            <w:tcW w:w="651" w:type="pct"/>
            <w:noWrap/>
          </w:tcPr>
          <w:p w14:paraId="16E9FB8E" w14:textId="77777777" w:rsidR="00EF217F" w:rsidRPr="00187CCE" w:rsidRDefault="00EF217F" w:rsidP="00C7202E">
            <w:pPr>
              <w:spacing w:before="60" w:after="60" w:line="240" w:lineRule="auto"/>
              <w:rPr>
                <w:rFonts w:eastAsiaTheme="minorHAnsi"/>
              </w:rPr>
            </w:pPr>
            <w:r w:rsidRPr="00187CCE">
              <w:rPr>
                <w:rFonts w:eastAsiaTheme="minorHAnsi"/>
              </w:rPr>
              <w:t>0406 90 84</w:t>
            </w:r>
          </w:p>
        </w:tc>
        <w:tc>
          <w:tcPr>
            <w:tcW w:w="2206" w:type="pct"/>
          </w:tcPr>
          <w:p w14:paraId="29642857" w14:textId="77777777" w:rsidR="00EF217F" w:rsidRPr="00187CCE" w:rsidRDefault="00EF217F" w:rsidP="00C7202E">
            <w:pPr>
              <w:spacing w:before="60" w:after="60" w:line="240" w:lineRule="auto"/>
              <w:rPr>
                <w:rFonts w:eastAsiaTheme="minorHAnsi"/>
              </w:rPr>
            </w:pPr>
            <w:r w:rsidRPr="00187CCE">
              <w:rPr>
                <w:rFonts w:eastAsiaTheme="minorHAnsi"/>
              </w:rPr>
              <w:t>------- Brie</w:t>
            </w:r>
          </w:p>
        </w:tc>
        <w:tc>
          <w:tcPr>
            <w:tcW w:w="1110" w:type="pct"/>
          </w:tcPr>
          <w:p w14:paraId="026C5C77" w14:textId="77777777" w:rsidR="00EF217F" w:rsidRPr="00187CCE" w:rsidRDefault="00EF217F" w:rsidP="00C7202E">
            <w:pPr>
              <w:spacing w:before="60" w:after="60" w:line="240" w:lineRule="auto"/>
              <w:rPr>
                <w:rFonts w:eastAsiaTheme="minorHAnsi"/>
              </w:rPr>
            </w:pPr>
            <w:r w:rsidRPr="00187CCE">
              <w:rPr>
                <w:rFonts w:eastAsiaTheme="minorHAnsi"/>
              </w:rPr>
              <w:t>151 EUR/100 kg</w:t>
            </w:r>
          </w:p>
        </w:tc>
        <w:tc>
          <w:tcPr>
            <w:tcW w:w="472" w:type="pct"/>
          </w:tcPr>
          <w:p w14:paraId="1223DFF4"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05535941" w14:textId="77777777" w:rsidR="00EF217F" w:rsidRPr="00187CCE" w:rsidRDefault="00EF217F" w:rsidP="00C7202E">
            <w:pPr>
              <w:spacing w:before="60" w:after="60" w:line="240" w:lineRule="auto"/>
              <w:rPr>
                <w:rFonts w:eastAsiaTheme="minorHAnsi"/>
              </w:rPr>
            </w:pPr>
          </w:p>
        </w:tc>
      </w:tr>
      <w:tr w:rsidR="00EF217F" w:rsidRPr="00187CCE" w14:paraId="686E0B8B" w14:textId="77777777" w:rsidTr="00C7202E">
        <w:tc>
          <w:tcPr>
            <w:tcW w:w="651" w:type="pct"/>
            <w:noWrap/>
          </w:tcPr>
          <w:p w14:paraId="671D1B44" w14:textId="77777777" w:rsidR="00EF217F" w:rsidRPr="00187CCE" w:rsidRDefault="00EF217F" w:rsidP="00C7202E">
            <w:pPr>
              <w:spacing w:before="60" w:after="60" w:line="240" w:lineRule="auto"/>
              <w:rPr>
                <w:rFonts w:eastAsiaTheme="minorHAnsi"/>
              </w:rPr>
            </w:pPr>
            <w:r w:rsidRPr="00187CCE">
              <w:rPr>
                <w:rFonts w:eastAsiaTheme="minorHAnsi"/>
              </w:rPr>
              <w:t>0406 90 85</w:t>
            </w:r>
          </w:p>
        </w:tc>
        <w:tc>
          <w:tcPr>
            <w:tcW w:w="2206" w:type="pct"/>
          </w:tcPr>
          <w:p w14:paraId="62ABDCB0" w14:textId="77777777" w:rsidR="00EF217F" w:rsidRPr="00187CCE" w:rsidRDefault="00EF217F" w:rsidP="00C7202E">
            <w:pPr>
              <w:spacing w:before="60" w:after="60" w:line="240" w:lineRule="auto"/>
              <w:rPr>
                <w:rFonts w:eastAsiaTheme="minorHAnsi"/>
              </w:rPr>
            </w:pPr>
            <w:r w:rsidRPr="00187CCE">
              <w:rPr>
                <w:rFonts w:eastAsiaTheme="minorHAnsi"/>
              </w:rPr>
              <w:t>------- Kefalograviera, Kasseri</w:t>
            </w:r>
          </w:p>
        </w:tc>
        <w:tc>
          <w:tcPr>
            <w:tcW w:w="1110" w:type="pct"/>
          </w:tcPr>
          <w:p w14:paraId="763E35BC" w14:textId="77777777" w:rsidR="00EF217F" w:rsidRPr="00187CCE" w:rsidRDefault="00EF217F" w:rsidP="00C7202E">
            <w:pPr>
              <w:spacing w:before="60" w:after="60" w:line="240" w:lineRule="auto"/>
              <w:rPr>
                <w:rFonts w:eastAsiaTheme="minorHAnsi"/>
              </w:rPr>
            </w:pPr>
            <w:r w:rsidRPr="00187CCE">
              <w:rPr>
                <w:rFonts w:eastAsiaTheme="minorHAnsi"/>
              </w:rPr>
              <w:t>151 EUR/100 kg</w:t>
            </w:r>
          </w:p>
        </w:tc>
        <w:tc>
          <w:tcPr>
            <w:tcW w:w="472" w:type="pct"/>
          </w:tcPr>
          <w:p w14:paraId="4BA0596B"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61933BE8" w14:textId="77777777" w:rsidR="00EF217F" w:rsidRPr="00187CCE" w:rsidRDefault="00EF217F" w:rsidP="00C7202E">
            <w:pPr>
              <w:spacing w:before="60" w:after="60" w:line="240" w:lineRule="auto"/>
              <w:rPr>
                <w:rFonts w:eastAsiaTheme="minorHAnsi"/>
              </w:rPr>
            </w:pPr>
          </w:p>
        </w:tc>
      </w:tr>
      <w:tr w:rsidR="00EF217F" w:rsidRPr="00187CCE" w14:paraId="23E926EC" w14:textId="77777777" w:rsidTr="00C7202E">
        <w:tc>
          <w:tcPr>
            <w:tcW w:w="651" w:type="pct"/>
            <w:noWrap/>
          </w:tcPr>
          <w:p w14:paraId="60BDD2A6" w14:textId="77777777" w:rsidR="00EF217F" w:rsidRPr="00187CCE" w:rsidRDefault="00EF217F" w:rsidP="00C7202E">
            <w:pPr>
              <w:spacing w:before="60" w:after="60" w:line="240" w:lineRule="auto"/>
              <w:rPr>
                <w:rFonts w:eastAsiaTheme="minorHAnsi"/>
              </w:rPr>
            </w:pPr>
            <w:r w:rsidRPr="00187CCE">
              <w:rPr>
                <w:rFonts w:eastAsiaTheme="minorHAnsi"/>
              </w:rPr>
              <w:t>0406 90 86</w:t>
            </w:r>
          </w:p>
        </w:tc>
        <w:tc>
          <w:tcPr>
            <w:tcW w:w="2206" w:type="pct"/>
          </w:tcPr>
          <w:p w14:paraId="6D470D82" w14:textId="77777777" w:rsidR="00EF217F" w:rsidRPr="00187CCE" w:rsidRDefault="00EF217F" w:rsidP="00C7202E">
            <w:pPr>
              <w:spacing w:before="60" w:after="60" w:line="240" w:lineRule="auto"/>
              <w:rPr>
                <w:rFonts w:eastAsiaTheme="minorHAnsi"/>
              </w:rPr>
            </w:pPr>
            <w:r w:rsidRPr="00187CCE">
              <w:rPr>
                <w:rFonts w:eastAsiaTheme="minorHAnsi"/>
              </w:rPr>
              <w:t>-------- Exceeding 47 % but not exceeding 52 %</w:t>
            </w:r>
          </w:p>
        </w:tc>
        <w:tc>
          <w:tcPr>
            <w:tcW w:w="1110" w:type="pct"/>
          </w:tcPr>
          <w:p w14:paraId="59DE20F2" w14:textId="77777777" w:rsidR="00EF217F" w:rsidRPr="00187CCE" w:rsidRDefault="00EF217F" w:rsidP="00C7202E">
            <w:pPr>
              <w:spacing w:before="60" w:after="60" w:line="240" w:lineRule="auto"/>
              <w:rPr>
                <w:rFonts w:eastAsiaTheme="minorHAnsi"/>
              </w:rPr>
            </w:pPr>
            <w:r w:rsidRPr="00187CCE">
              <w:rPr>
                <w:rFonts w:eastAsiaTheme="minorHAnsi"/>
              </w:rPr>
              <w:t>151 EUR/100 kg</w:t>
            </w:r>
          </w:p>
        </w:tc>
        <w:tc>
          <w:tcPr>
            <w:tcW w:w="472" w:type="pct"/>
          </w:tcPr>
          <w:p w14:paraId="39A2D355"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3692418A" w14:textId="77777777" w:rsidR="00EF217F" w:rsidRPr="00187CCE" w:rsidRDefault="00EF217F" w:rsidP="00C7202E">
            <w:pPr>
              <w:spacing w:before="60" w:after="60" w:line="240" w:lineRule="auto"/>
              <w:rPr>
                <w:rFonts w:eastAsiaTheme="minorHAnsi"/>
              </w:rPr>
            </w:pPr>
          </w:p>
        </w:tc>
      </w:tr>
      <w:tr w:rsidR="00EF217F" w:rsidRPr="00187CCE" w14:paraId="3D1A7894" w14:textId="77777777" w:rsidTr="00C7202E">
        <w:tc>
          <w:tcPr>
            <w:tcW w:w="651" w:type="pct"/>
            <w:noWrap/>
          </w:tcPr>
          <w:p w14:paraId="4286F2C4" w14:textId="77777777" w:rsidR="00EF217F" w:rsidRPr="00187CCE" w:rsidRDefault="00EF217F" w:rsidP="00C7202E">
            <w:pPr>
              <w:spacing w:before="60" w:after="60" w:line="240" w:lineRule="auto"/>
              <w:rPr>
                <w:rFonts w:eastAsiaTheme="minorHAnsi"/>
              </w:rPr>
            </w:pPr>
            <w:r w:rsidRPr="00187CCE">
              <w:rPr>
                <w:rFonts w:eastAsiaTheme="minorHAnsi"/>
              </w:rPr>
              <w:t>0406 90 89</w:t>
            </w:r>
          </w:p>
        </w:tc>
        <w:tc>
          <w:tcPr>
            <w:tcW w:w="2206" w:type="pct"/>
          </w:tcPr>
          <w:p w14:paraId="4E1C2A89" w14:textId="77777777" w:rsidR="00EF217F" w:rsidRPr="00187CCE" w:rsidRDefault="00EF217F" w:rsidP="00C7202E">
            <w:pPr>
              <w:spacing w:before="60" w:after="60" w:line="240" w:lineRule="auto"/>
              <w:rPr>
                <w:rFonts w:eastAsiaTheme="minorHAnsi"/>
              </w:rPr>
            </w:pPr>
            <w:r w:rsidRPr="00187CCE">
              <w:rPr>
                <w:rFonts w:eastAsiaTheme="minorHAnsi"/>
              </w:rPr>
              <w:t>-------- Exceeding 52 % but not exceeding 62 %</w:t>
            </w:r>
          </w:p>
        </w:tc>
        <w:tc>
          <w:tcPr>
            <w:tcW w:w="1110" w:type="pct"/>
          </w:tcPr>
          <w:p w14:paraId="2998A1BD" w14:textId="77777777" w:rsidR="00EF217F" w:rsidRPr="00187CCE" w:rsidRDefault="00EF217F" w:rsidP="00C7202E">
            <w:pPr>
              <w:spacing w:before="60" w:after="60" w:line="240" w:lineRule="auto"/>
              <w:rPr>
                <w:rFonts w:eastAsiaTheme="minorHAnsi"/>
              </w:rPr>
            </w:pPr>
            <w:r w:rsidRPr="00187CCE">
              <w:rPr>
                <w:rFonts w:eastAsiaTheme="minorHAnsi"/>
              </w:rPr>
              <w:t>151 EUR/100 kg</w:t>
            </w:r>
          </w:p>
        </w:tc>
        <w:tc>
          <w:tcPr>
            <w:tcW w:w="472" w:type="pct"/>
          </w:tcPr>
          <w:p w14:paraId="5F818C93"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07FAD718" w14:textId="77777777" w:rsidR="00EF217F" w:rsidRPr="00187CCE" w:rsidRDefault="00EF217F" w:rsidP="00C7202E">
            <w:pPr>
              <w:spacing w:before="60" w:after="60" w:line="240" w:lineRule="auto"/>
              <w:rPr>
                <w:rFonts w:eastAsiaTheme="minorHAnsi"/>
              </w:rPr>
            </w:pPr>
          </w:p>
        </w:tc>
      </w:tr>
      <w:tr w:rsidR="00EF217F" w:rsidRPr="00187CCE" w14:paraId="1707DFF7" w14:textId="77777777" w:rsidTr="00C7202E">
        <w:tc>
          <w:tcPr>
            <w:tcW w:w="651" w:type="pct"/>
            <w:noWrap/>
          </w:tcPr>
          <w:p w14:paraId="3B909CD5" w14:textId="77777777" w:rsidR="00EF217F" w:rsidRPr="00187CCE" w:rsidRDefault="00EF217F" w:rsidP="00C7202E">
            <w:pPr>
              <w:spacing w:before="60" w:after="60" w:line="240" w:lineRule="auto"/>
              <w:rPr>
                <w:rFonts w:eastAsiaTheme="minorHAnsi"/>
              </w:rPr>
            </w:pPr>
            <w:r w:rsidRPr="00187CCE">
              <w:rPr>
                <w:rFonts w:eastAsiaTheme="minorHAnsi"/>
              </w:rPr>
              <w:t>0406 90 92</w:t>
            </w:r>
          </w:p>
        </w:tc>
        <w:tc>
          <w:tcPr>
            <w:tcW w:w="2206" w:type="pct"/>
          </w:tcPr>
          <w:p w14:paraId="35DD73C4" w14:textId="77777777" w:rsidR="00EF217F" w:rsidRPr="00187CCE" w:rsidRDefault="00EF217F" w:rsidP="00C7202E">
            <w:pPr>
              <w:spacing w:before="60" w:after="60" w:line="240" w:lineRule="auto"/>
              <w:rPr>
                <w:rFonts w:eastAsiaTheme="minorHAnsi"/>
              </w:rPr>
            </w:pPr>
            <w:r w:rsidRPr="00187CCE">
              <w:rPr>
                <w:rFonts w:eastAsiaTheme="minorHAnsi"/>
              </w:rPr>
              <w:t>-------- Exceeding 62 % but not exceeding 72 %</w:t>
            </w:r>
          </w:p>
        </w:tc>
        <w:tc>
          <w:tcPr>
            <w:tcW w:w="1110" w:type="pct"/>
          </w:tcPr>
          <w:p w14:paraId="0BAEFE9F" w14:textId="77777777" w:rsidR="00EF217F" w:rsidRPr="00187CCE" w:rsidRDefault="00EF217F" w:rsidP="00C7202E">
            <w:pPr>
              <w:spacing w:before="60" w:after="60" w:line="240" w:lineRule="auto"/>
              <w:rPr>
                <w:rFonts w:eastAsiaTheme="minorHAnsi"/>
              </w:rPr>
            </w:pPr>
            <w:r w:rsidRPr="00187CCE">
              <w:rPr>
                <w:rFonts w:eastAsiaTheme="minorHAnsi"/>
              </w:rPr>
              <w:t>151 EUR/100 kg</w:t>
            </w:r>
          </w:p>
        </w:tc>
        <w:tc>
          <w:tcPr>
            <w:tcW w:w="472" w:type="pct"/>
          </w:tcPr>
          <w:p w14:paraId="536ADA20"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453ED897" w14:textId="77777777" w:rsidR="00EF217F" w:rsidRPr="00187CCE" w:rsidRDefault="00EF217F" w:rsidP="00C7202E">
            <w:pPr>
              <w:spacing w:before="60" w:after="60" w:line="240" w:lineRule="auto"/>
              <w:rPr>
                <w:rFonts w:eastAsiaTheme="minorHAnsi"/>
              </w:rPr>
            </w:pPr>
          </w:p>
        </w:tc>
      </w:tr>
      <w:tr w:rsidR="00EF217F" w:rsidRPr="00187CCE" w14:paraId="1D00B504" w14:textId="77777777" w:rsidTr="00C7202E">
        <w:tc>
          <w:tcPr>
            <w:tcW w:w="651" w:type="pct"/>
            <w:noWrap/>
          </w:tcPr>
          <w:p w14:paraId="2427C8AB" w14:textId="77777777" w:rsidR="00EF217F" w:rsidRPr="00187CCE" w:rsidRDefault="00EF217F" w:rsidP="00C7202E">
            <w:pPr>
              <w:spacing w:before="60" w:after="60" w:line="240" w:lineRule="auto"/>
              <w:rPr>
                <w:rFonts w:eastAsiaTheme="minorHAnsi"/>
              </w:rPr>
            </w:pPr>
            <w:r w:rsidRPr="00187CCE">
              <w:rPr>
                <w:rFonts w:eastAsiaTheme="minorHAnsi"/>
              </w:rPr>
              <w:t>0406 90 93</w:t>
            </w:r>
          </w:p>
        </w:tc>
        <w:tc>
          <w:tcPr>
            <w:tcW w:w="2206" w:type="pct"/>
          </w:tcPr>
          <w:p w14:paraId="254A1BF8" w14:textId="77777777" w:rsidR="00EF217F" w:rsidRPr="00187CCE" w:rsidRDefault="00EF217F" w:rsidP="00C7202E">
            <w:pPr>
              <w:spacing w:before="60" w:after="60" w:line="240" w:lineRule="auto"/>
              <w:rPr>
                <w:rFonts w:eastAsiaTheme="minorHAnsi"/>
              </w:rPr>
            </w:pPr>
            <w:r w:rsidRPr="00187CCE">
              <w:rPr>
                <w:rFonts w:eastAsiaTheme="minorHAnsi"/>
              </w:rPr>
              <w:t>------ Exceeding 72 %</w:t>
            </w:r>
          </w:p>
        </w:tc>
        <w:tc>
          <w:tcPr>
            <w:tcW w:w="1110" w:type="pct"/>
          </w:tcPr>
          <w:p w14:paraId="271FB663" w14:textId="77777777" w:rsidR="00EF217F" w:rsidRPr="00187CCE" w:rsidRDefault="00EF217F" w:rsidP="00C7202E">
            <w:pPr>
              <w:spacing w:before="60" w:after="60" w:line="240" w:lineRule="auto"/>
              <w:rPr>
                <w:rFonts w:eastAsiaTheme="minorHAnsi"/>
              </w:rPr>
            </w:pPr>
            <w:r w:rsidRPr="00187CCE">
              <w:rPr>
                <w:rFonts w:eastAsiaTheme="minorHAnsi"/>
              </w:rPr>
              <w:t>185,2 EUR/100 kg</w:t>
            </w:r>
          </w:p>
        </w:tc>
        <w:tc>
          <w:tcPr>
            <w:tcW w:w="472" w:type="pct"/>
          </w:tcPr>
          <w:p w14:paraId="06A4BDC6"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7911052E" w14:textId="77777777" w:rsidR="00EF217F" w:rsidRPr="00187CCE" w:rsidRDefault="00EF217F" w:rsidP="00C7202E">
            <w:pPr>
              <w:spacing w:before="60" w:after="60" w:line="240" w:lineRule="auto"/>
              <w:rPr>
                <w:rFonts w:eastAsiaTheme="minorHAnsi"/>
              </w:rPr>
            </w:pPr>
          </w:p>
        </w:tc>
      </w:tr>
      <w:tr w:rsidR="00EF217F" w:rsidRPr="00187CCE" w14:paraId="12B22D3A" w14:textId="77777777" w:rsidTr="00C7202E">
        <w:tc>
          <w:tcPr>
            <w:tcW w:w="651" w:type="pct"/>
            <w:noWrap/>
          </w:tcPr>
          <w:p w14:paraId="3F2D254F" w14:textId="77777777" w:rsidR="00EF217F" w:rsidRPr="00187CCE" w:rsidRDefault="00EF217F" w:rsidP="00C7202E">
            <w:pPr>
              <w:spacing w:before="60" w:after="60" w:line="240" w:lineRule="auto"/>
              <w:rPr>
                <w:rFonts w:eastAsiaTheme="minorHAnsi"/>
              </w:rPr>
            </w:pPr>
            <w:r w:rsidRPr="00187CCE">
              <w:rPr>
                <w:rFonts w:eastAsiaTheme="minorHAnsi"/>
              </w:rPr>
              <w:t>0406 90 99</w:t>
            </w:r>
          </w:p>
        </w:tc>
        <w:tc>
          <w:tcPr>
            <w:tcW w:w="2206" w:type="pct"/>
          </w:tcPr>
          <w:p w14:paraId="41FD0CC9"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23E040A1" w14:textId="77777777" w:rsidR="00EF217F" w:rsidRPr="00187CCE" w:rsidRDefault="00EF217F" w:rsidP="00C7202E">
            <w:pPr>
              <w:spacing w:before="60" w:after="60" w:line="240" w:lineRule="auto"/>
              <w:rPr>
                <w:rFonts w:eastAsiaTheme="minorHAnsi"/>
              </w:rPr>
            </w:pPr>
            <w:r w:rsidRPr="00187CCE">
              <w:rPr>
                <w:rFonts w:eastAsiaTheme="minorHAnsi"/>
              </w:rPr>
              <w:t>221,2 EUR/100 kg</w:t>
            </w:r>
          </w:p>
        </w:tc>
        <w:tc>
          <w:tcPr>
            <w:tcW w:w="472" w:type="pct"/>
          </w:tcPr>
          <w:p w14:paraId="6D1C3082"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6D7DEB20" w14:textId="77777777" w:rsidR="00EF217F" w:rsidRPr="00187CCE" w:rsidRDefault="00EF217F" w:rsidP="00C7202E">
            <w:pPr>
              <w:spacing w:before="60" w:after="60" w:line="240" w:lineRule="auto"/>
              <w:rPr>
                <w:rFonts w:eastAsiaTheme="minorHAnsi"/>
              </w:rPr>
            </w:pPr>
          </w:p>
        </w:tc>
      </w:tr>
      <w:tr w:rsidR="00EF217F" w:rsidRPr="00187CCE" w14:paraId="0B710890" w14:textId="77777777" w:rsidTr="00C7202E">
        <w:tc>
          <w:tcPr>
            <w:tcW w:w="651" w:type="pct"/>
            <w:noWrap/>
          </w:tcPr>
          <w:p w14:paraId="587DD49F" w14:textId="77777777" w:rsidR="00EF217F" w:rsidRPr="00187CCE" w:rsidRDefault="00EF217F" w:rsidP="00C7202E">
            <w:pPr>
              <w:spacing w:before="60" w:after="60" w:line="240" w:lineRule="auto"/>
              <w:rPr>
                <w:rFonts w:eastAsiaTheme="minorHAnsi"/>
              </w:rPr>
            </w:pPr>
            <w:r w:rsidRPr="00187CCE">
              <w:rPr>
                <w:rFonts w:eastAsiaTheme="minorHAnsi"/>
              </w:rPr>
              <w:t>0407 11 00</w:t>
            </w:r>
          </w:p>
        </w:tc>
        <w:tc>
          <w:tcPr>
            <w:tcW w:w="2206" w:type="pct"/>
          </w:tcPr>
          <w:p w14:paraId="6E52CDB2" w14:textId="77777777" w:rsidR="00EF217F" w:rsidRPr="00187CCE" w:rsidRDefault="00EF217F" w:rsidP="00C7202E">
            <w:pPr>
              <w:spacing w:before="60" w:after="60" w:line="240" w:lineRule="auto"/>
              <w:rPr>
                <w:rFonts w:eastAsiaTheme="minorHAnsi"/>
              </w:rPr>
            </w:pPr>
            <w:r w:rsidRPr="00187CCE">
              <w:rPr>
                <w:rFonts w:eastAsiaTheme="minorHAnsi"/>
              </w:rPr>
              <w:t xml:space="preserve">-- Of fowls of the species </w:t>
            </w:r>
            <w:r w:rsidRPr="00187CCE">
              <w:rPr>
                <w:rFonts w:eastAsiaTheme="minorHAnsi"/>
                <w:i/>
                <w:iCs/>
              </w:rPr>
              <w:t>Gallus domesticus</w:t>
            </w:r>
          </w:p>
        </w:tc>
        <w:tc>
          <w:tcPr>
            <w:tcW w:w="1110" w:type="pct"/>
          </w:tcPr>
          <w:p w14:paraId="79AA221E" w14:textId="77777777" w:rsidR="00EF217F" w:rsidRPr="00187CCE" w:rsidRDefault="00EF217F" w:rsidP="00C7202E">
            <w:pPr>
              <w:spacing w:before="60" w:after="60" w:line="240" w:lineRule="auto"/>
              <w:rPr>
                <w:rFonts w:eastAsiaTheme="minorHAnsi"/>
              </w:rPr>
            </w:pPr>
            <w:r w:rsidRPr="00187CCE">
              <w:rPr>
                <w:rFonts w:eastAsiaTheme="minorHAnsi"/>
              </w:rPr>
              <w:t>35 EUR/1 000 p/st</w:t>
            </w:r>
          </w:p>
        </w:tc>
        <w:tc>
          <w:tcPr>
            <w:tcW w:w="472" w:type="pct"/>
          </w:tcPr>
          <w:p w14:paraId="0EEBCDDD"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07455F98" w14:textId="77777777" w:rsidR="00EF217F" w:rsidRPr="00187CCE" w:rsidRDefault="00EF217F" w:rsidP="00C7202E">
            <w:pPr>
              <w:spacing w:before="60" w:after="60" w:line="240" w:lineRule="auto"/>
              <w:rPr>
                <w:rFonts w:eastAsiaTheme="minorHAnsi"/>
              </w:rPr>
            </w:pPr>
            <w:r w:rsidRPr="00187CCE">
              <w:rPr>
                <w:rFonts w:eastAsiaTheme="minorHAnsi"/>
              </w:rPr>
              <w:t>TRQ-EG</w:t>
            </w:r>
          </w:p>
        </w:tc>
      </w:tr>
      <w:tr w:rsidR="00EF217F" w:rsidRPr="00187CCE" w14:paraId="627DAEEA" w14:textId="77777777" w:rsidTr="00C7202E">
        <w:tc>
          <w:tcPr>
            <w:tcW w:w="651" w:type="pct"/>
            <w:noWrap/>
          </w:tcPr>
          <w:p w14:paraId="0A623496" w14:textId="77777777" w:rsidR="00EF217F" w:rsidRPr="00187CCE" w:rsidRDefault="00EF217F" w:rsidP="00C7202E">
            <w:pPr>
              <w:spacing w:before="60" w:after="60" w:line="240" w:lineRule="auto"/>
              <w:rPr>
                <w:rFonts w:eastAsiaTheme="minorHAnsi"/>
              </w:rPr>
            </w:pPr>
            <w:r w:rsidRPr="00187CCE">
              <w:rPr>
                <w:rFonts w:eastAsiaTheme="minorHAnsi"/>
              </w:rPr>
              <w:t>0407 19 11</w:t>
            </w:r>
          </w:p>
        </w:tc>
        <w:tc>
          <w:tcPr>
            <w:tcW w:w="2206" w:type="pct"/>
          </w:tcPr>
          <w:p w14:paraId="748821C6" w14:textId="77777777" w:rsidR="00EF217F" w:rsidRPr="00187CCE" w:rsidRDefault="00EF217F" w:rsidP="00C7202E">
            <w:pPr>
              <w:spacing w:before="60" w:after="60" w:line="240" w:lineRule="auto"/>
              <w:rPr>
                <w:rFonts w:eastAsiaTheme="minorHAnsi"/>
              </w:rPr>
            </w:pPr>
            <w:r w:rsidRPr="00187CCE">
              <w:rPr>
                <w:rFonts w:eastAsiaTheme="minorHAnsi"/>
              </w:rPr>
              <w:t>---- Of turkeys or geese</w:t>
            </w:r>
          </w:p>
        </w:tc>
        <w:tc>
          <w:tcPr>
            <w:tcW w:w="1110" w:type="pct"/>
          </w:tcPr>
          <w:p w14:paraId="2584AD7B" w14:textId="77777777" w:rsidR="00EF217F" w:rsidRPr="00187CCE" w:rsidRDefault="00EF217F" w:rsidP="00C7202E">
            <w:pPr>
              <w:spacing w:before="60" w:after="60" w:line="240" w:lineRule="auto"/>
              <w:rPr>
                <w:rFonts w:eastAsiaTheme="minorHAnsi"/>
              </w:rPr>
            </w:pPr>
            <w:r w:rsidRPr="00187CCE">
              <w:rPr>
                <w:rFonts w:eastAsiaTheme="minorHAnsi"/>
              </w:rPr>
              <w:t>105 EUR/1 000 p/st</w:t>
            </w:r>
          </w:p>
        </w:tc>
        <w:tc>
          <w:tcPr>
            <w:tcW w:w="472" w:type="pct"/>
          </w:tcPr>
          <w:p w14:paraId="6E000798"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1230501A" w14:textId="77777777" w:rsidR="00EF217F" w:rsidRPr="00187CCE" w:rsidRDefault="00EF217F" w:rsidP="00C7202E">
            <w:pPr>
              <w:spacing w:before="60" w:after="60" w:line="240" w:lineRule="auto"/>
              <w:rPr>
                <w:rFonts w:eastAsiaTheme="minorHAnsi"/>
              </w:rPr>
            </w:pPr>
            <w:r w:rsidRPr="00187CCE">
              <w:rPr>
                <w:rFonts w:eastAsiaTheme="minorHAnsi"/>
              </w:rPr>
              <w:t>TRQ-EG</w:t>
            </w:r>
          </w:p>
        </w:tc>
      </w:tr>
      <w:tr w:rsidR="00EF217F" w:rsidRPr="00187CCE" w14:paraId="2C7053A7" w14:textId="77777777" w:rsidTr="00C7202E">
        <w:tc>
          <w:tcPr>
            <w:tcW w:w="651" w:type="pct"/>
            <w:noWrap/>
          </w:tcPr>
          <w:p w14:paraId="0AAC2D10" w14:textId="77777777" w:rsidR="00EF217F" w:rsidRPr="00187CCE" w:rsidRDefault="00EF217F" w:rsidP="00C7202E">
            <w:pPr>
              <w:pageBreakBefore/>
              <w:spacing w:before="60" w:after="60" w:line="240" w:lineRule="auto"/>
              <w:rPr>
                <w:rFonts w:eastAsiaTheme="minorHAnsi"/>
              </w:rPr>
            </w:pPr>
            <w:r w:rsidRPr="00187CCE">
              <w:rPr>
                <w:rFonts w:eastAsiaTheme="minorHAnsi"/>
              </w:rPr>
              <w:lastRenderedPageBreak/>
              <w:t>0407 19 19</w:t>
            </w:r>
          </w:p>
        </w:tc>
        <w:tc>
          <w:tcPr>
            <w:tcW w:w="2206" w:type="pct"/>
          </w:tcPr>
          <w:p w14:paraId="0A49816D"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40F6F86E" w14:textId="77777777" w:rsidR="00EF217F" w:rsidRPr="00187CCE" w:rsidRDefault="00EF217F" w:rsidP="00C7202E">
            <w:pPr>
              <w:spacing w:before="60" w:after="60" w:line="240" w:lineRule="auto"/>
              <w:rPr>
                <w:rFonts w:eastAsiaTheme="minorHAnsi"/>
              </w:rPr>
            </w:pPr>
            <w:r w:rsidRPr="00187CCE">
              <w:rPr>
                <w:rFonts w:eastAsiaTheme="minorHAnsi"/>
              </w:rPr>
              <w:t>35 EUR/1 000 p/st</w:t>
            </w:r>
          </w:p>
        </w:tc>
        <w:tc>
          <w:tcPr>
            <w:tcW w:w="472" w:type="pct"/>
          </w:tcPr>
          <w:p w14:paraId="5DA578E3"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301B9001" w14:textId="77777777" w:rsidR="00EF217F" w:rsidRPr="00187CCE" w:rsidRDefault="00EF217F" w:rsidP="00C7202E">
            <w:pPr>
              <w:spacing w:before="60" w:after="60" w:line="240" w:lineRule="auto"/>
              <w:rPr>
                <w:rFonts w:eastAsiaTheme="minorHAnsi"/>
              </w:rPr>
            </w:pPr>
            <w:r w:rsidRPr="00187CCE">
              <w:rPr>
                <w:rFonts w:eastAsiaTheme="minorHAnsi"/>
              </w:rPr>
              <w:t>TRQ-EG</w:t>
            </w:r>
          </w:p>
        </w:tc>
      </w:tr>
      <w:tr w:rsidR="00EF217F" w:rsidRPr="00187CCE" w14:paraId="7FFFF4A1" w14:textId="77777777" w:rsidTr="00C7202E">
        <w:tc>
          <w:tcPr>
            <w:tcW w:w="651" w:type="pct"/>
            <w:noWrap/>
          </w:tcPr>
          <w:p w14:paraId="6C45E69C" w14:textId="77777777" w:rsidR="00EF217F" w:rsidRPr="00187CCE" w:rsidRDefault="00EF217F" w:rsidP="00C7202E">
            <w:pPr>
              <w:spacing w:before="60" w:after="60" w:line="240" w:lineRule="auto"/>
              <w:rPr>
                <w:rFonts w:eastAsiaTheme="minorHAnsi"/>
              </w:rPr>
            </w:pPr>
            <w:r w:rsidRPr="00187CCE">
              <w:rPr>
                <w:rFonts w:eastAsiaTheme="minorHAnsi"/>
              </w:rPr>
              <w:t>0407 19 90</w:t>
            </w:r>
          </w:p>
        </w:tc>
        <w:tc>
          <w:tcPr>
            <w:tcW w:w="2206" w:type="pct"/>
          </w:tcPr>
          <w:p w14:paraId="50ACF0AC"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1599D605"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49B447FF"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243AD4BC"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4329B47C" w14:textId="77777777" w:rsidTr="00C7202E">
        <w:tc>
          <w:tcPr>
            <w:tcW w:w="651" w:type="pct"/>
            <w:noWrap/>
          </w:tcPr>
          <w:p w14:paraId="1958B782" w14:textId="77777777" w:rsidR="00EF217F" w:rsidRPr="00187CCE" w:rsidRDefault="00EF217F" w:rsidP="00C7202E">
            <w:pPr>
              <w:spacing w:before="60" w:after="60" w:line="240" w:lineRule="auto"/>
              <w:rPr>
                <w:rFonts w:eastAsiaTheme="minorHAnsi"/>
              </w:rPr>
            </w:pPr>
            <w:r w:rsidRPr="00187CCE">
              <w:rPr>
                <w:rFonts w:eastAsiaTheme="minorHAnsi"/>
              </w:rPr>
              <w:t>0407 21 00</w:t>
            </w:r>
          </w:p>
        </w:tc>
        <w:tc>
          <w:tcPr>
            <w:tcW w:w="2206" w:type="pct"/>
          </w:tcPr>
          <w:p w14:paraId="7B84A2CE" w14:textId="77777777" w:rsidR="00EF217F" w:rsidRPr="00187CCE" w:rsidRDefault="00EF217F" w:rsidP="00C7202E">
            <w:pPr>
              <w:spacing w:before="60" w:after="60" w:line="240" w:lineRule="auto"/>
              <w:rPr>
                <w:rFonts w:eastAsiaTheme="minorHAnsi"/>
              </w:rPr>
            </w:pPr>
            <w:r w:rsidRPr="00187CCE">
              <w:rPr>
                <w:rFonts w:eastAsiaTheme="minorHAnsi"/>
              </w:rPr>
              <w:t xml:space="preserve">-- Of fowls of the species </w:t>
            </w:r>
            <w:r w:rsidRPr="00187CCE">
              <w:rPr>
                <w:rFonts w:eastAsiaTheme="minorHAnsi"/>
                <w:i/>
                <w:iCs/>
              </w:rPr>
              <w:t>Gallus domesticus</w:t>
            </w:r>
          </w:p>
        </w:tc>
        <w:tc>
          <w:tcPr>
            <w:tcW w:w="1110" w:type="pct"/>
          </w:tcPr>
          <w:p w14:paraId="2A66BBF6" w14:textId="77777777" w:rsidR="00EF217F" w:rsidRPr="00187CCE" w:rsidRDefault="00EF217F" w:rsidP="00C7202E">
            <w:pPr>
              <w:spacing w:before="60" w:after="60" w:line="240" w:lineRule="auto"/>
              <w:rPr>
                <w:rFonts w:eastAsiaTheme="minorHAnsi"/>
              </w:rPr>
            </w:pPr>
            <w:r w:rsidRPr="00187CCE">
              <w:rPr>
                <w:rFonts w:eastAsiaTheme="minorHAnsi"/>
              </w:rPr>
              <w:t>30,4 EUR/100 kg</w:t>
            </w:r>
          </w:p>
        </w:tc>
        <w:tc>
          <w:tcPr>
            <w:tcW w:w="472" w:type="pct"/>
          </w:tcPr>
          <w:p w14:paraId="4245A169"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044E1935" w14:textId="77777777" w:rsidR="00EF217F" w:rsidRPr="00187CCE" w:rsidRDefault="00EF217F" w:rsidP="00C7202E">
            <w:pPr>
              <w:spacing w:before="60" w:after="60" w:line="240" w:lineRule="auto"/>
              <w:rPr>
                <w:rFonts w:eastAsiaTheme="minorHAnsi"/>
              </w:rPr>
            </w:pPr>
            <w:r w:rsidRPr="00187CCE">
              <w:rPr>
                <w:rFonts w:eastAsiaTheme="minorHAnsi"/>
              </w:rPr>
              <w:t>TRQ-EG</w:t>
            </w:r>
          </w:p>
        </w:tc>
      </w:tr>
      <w:tr w:rsidR="00EF217F" w:rsidRPr="00187CCE" w14:paraId="58D5647A" w14:textId="77777777" w:rsidTr="00C7202E">
        <w:tc>
          <w:tcPr>
            <w:tcW w:w="651" w:type="pct"/>
            <w:noWrap/>
          </w:tcPr>
          <w:p w14:paraId="31FDD5A9" w14:textId="77777777" w:rsidR="00EF217F" w:rsidRPr="00187CCE" w:rsidRDefault="00EF217F" w:rsidP="00C7202E">
            <w:pPr>
              <w:spacing w:before="60" w:after="60" w:line="240" w:lineRule="auto"/>
              <w:rPr>
                <w:rFonts w:eastAsiaTheme="minorHAnsi"/>
              </w:rPr>
            </w:pPr>
            <w:r w:rsidRPr="00187CCE">
              <w:rPr>
                <w:rFonts w:eastAsiaTheme="minorHAnsi"/>
              </w:rPr>
              <w:t>0407 29 10</w:t>
            </w:r>
          </w:p>
        </w:tc>
        <w:tc>
          <w:tcPr>
            <w:tcW w:w="2206" w:type="pct"/>
          </w:tcPr>
          <w:p w14:paraId="71FA7B59" w14:textId="77777777" w:rsidR="00EF217F" w:rsidRPr="00187CCE" w:rsidRDefault="00EF217F" w:rsidP="00C7202E">
            <w:pPr>
              <w:spacing w:before="60" w:after="60" w:line="240" w:lineRule="auto"/>
              <w:rPr>
                <w:rFonts w:eastAsiaTheme="minorHAnsi"/>
              </w:rPr>
            </w:pPr>
            <w:r w:rsidRPr="00187CCE">
              <w:rPr>
                <w:rFonts w:eastAsiaTheme="minorHAnsi"/>
              </w:rPr>
              <w:t xml:space="preserve">--- Of poultry, other than of fowls of the species </w:t>
            </w:r>
            <w:r w:rsidRPr="00187CCE">
              <w:rPr>
                <w:rFonts w:eastAsiaTheme="minorHAnsi"/>
                <w:i/>
                <w:iCs/>
              </w:rPr>
              <w:t>Gallus domesticus</w:t>
            </w:r>
          </w:p>
        </w:tc>
        <w:tc>
          <w:tcPr>
            <w:tcW w:w="1110" w:type="pct"/>
          </w:tcPr>
          <w:p w14:paraId="315B060F" w14:textId="77777777" w:rsidR="00EF217F" w:rsidRPr="00187CCE" w:rsidRDefault="00EF217F" w:rsidP="00C7202E">
            <w:pPr>
              <w:spacing w:before="60" w:after="60" w:line="240" w:lineRule="auto"/>
              <w:rPr>
                <w:rFonts w:eastAsiaTheme="minorHAnsi"/>
              </w:rPr>
            </w:pPr>
            <w:r w:rsidRPr="00187CCE">
              <w:rPr>
                <w:rFonts w:eastAsiaTheme="minorHAnsi"/>
              </w:rPr>
              <w:t>30,4 EUR/100 kg</w:t>
            </w:r>
          </w:p>
        </w:tc>
        <w:tc>
          <w:tcPr>
            <w:tcW w:w="472" w:type="pct"/>
          </w:tcPr>
          <w:p w14:paraId="0C0449B0"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1B8BAF6B" w14:textId="77777777" w:rsidR="00EF217F" w:rsidRPr="00187CCE" w:rsidRDefault="00EF217F" w:rsidP="00C7202E">
            <w:pPr>
              <w:spacing w:before="60" w:after="60" w:line="240" w:lineRule="auto"/>
              <w:rPr>
                <w:rFonts w:eastAsiaTheme="minorHAnsi"/>
              </w:rPr>
            </w:pPr>
            <w:r w:rsidRPr="00187CCE">
              <w:rPr>
                <w:rFonts w:eastAsiaTheme="minorHAnsi"/>
              </w:rPr>
              <w:t>TRQ-EG</w:t>
            </w:r>
          </w:p>
        </w:tc>
      </w:tr>
      <w:tr w:rsidR="00EF217F" w:rsidRPr="00187CCE" w14:paraId="3FC87725" w14:textId="77777777" w:rsidTr="00C7202E">
        <w:tc>
          <w:tcPr>
            <w:tcW w:w="651" w:type="pct"/>
            <w:noWrap/>
          </w:tcPr>
          <w:p w14:paraId="0D7C768A" w14:textId="77777777" w:rsidR="00EF217F" w:rsidRPr="00187CCE" w:rsidRDefault="00EF217F" w:rsidP="00C7202E">
            <w:pPr>
              <w:spacing w:before="60" w:after="60" w:line="240" w:lineRule="auto"/>
              <w:rPr>
                <w:rFonts w:eastAsiaTheme="minorHAnsi"/>
              </w:rPr>
            </w:pPr>
            <w:r w:rsidRPr="00187CCE">
              <w:rPr>
                <w:rFonts w:eastAsiaTheme="minorHAnsi"/>
              </w:rPr>
              <w:t>0407 29 90</w:t>
            </w:r>
          </w:p>
        </w:tc>
        <w:tc>
          <w:tcPr>
            <w:tcW w:w="2206" w:type="pct"/>
          </w:tcPr>
          <w:p w14:paraId="7ADC33EB"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6CC0A984"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36342391"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094539D6"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3279B175" w14:textId="77777777" w:rsidTr="00C7202E">
        <w:tc>
          <w:tcPr>
            <w:tcW w:w="651" w:type="pct"/>
            <w:noWrap/>
          </w:tcPr>
          <w:p w14:paraId="088FAD52" w14:textId="77777777" w:rsidR="00EF217F" w:rsidRPr="00187CCE" w:rsidRDefault="00EF217F" w:rsidP="00C7202E">
            <w:pPr>
              <w:spacing w:before="60" w:after="60" w:line="240" w:lineRule="auto"/>
              <w:rPr>
                <w:rFonts w:eastAsiaTheme="minorHAnsi"/>
              </w:rPr>
            </w:pPr>
            <w:r w:rsidRPr="00187CCE">
              <w:rPr>
                <w:rFonts w:eastAsiaTheme="minorHAnsi"/>
              </w:rPr>
              <w:t>0407 90 10</w:t>
            </w:r>
          </w:p>
        </w:tc>
        <w:tc>
          <w:tcPr>
            <w:tcW w:w="2206" w:type="pct"/>
          </w:tcPr>
          <w:p w14:paraId="0AF8E554" w14:textId="77777777" w:rsidR="00EF217F" w:rsidRPr="00187CCE" w:rsidRDefault="00EF217F" w:rsidP="00C7202E">
            <w:pPr>
              <w:spacing w:before="60" w:after="60" w:line="240" w:lineRule="auto"/>
              <w:rPr>
                <w:rFonts w:eastAsiaTheme="minorHAnsi"/>
              </w:rPr>
            </w:pPr>
            <w:r w:rsidRPr="00187CCE">
              <w:rPr>
                <w:rFonts w:eastAsiaTheme="minorHAnsi"/>
              </w:rPr>
              <w:t>-- Of poultry</w:t>
            </w:r>
          </w:p>
        </w:tc>
        <w:tc>
          <w:tcPr>
            <w:tcW w:w="1110" w:type="pct"/>
          </w:tcPr>
          <w:p w14:paraId="09828662" w14:textId="77777777" w:rsidR="00EF217F" w:rsidRPr="00187CCE" w:rsidRDefault="00EF217F" w:rsidP="00C7202E">
            <w:pPr>
              <w:spacing w:before="60" w:after="60" w:line="240" w:lineRule="auto"/>
              <w:rPr>
                <w:rFonts w:eastAsiaTheme="minorHAnsi"/>
              </w:rPr>
            </w:pPr>
            <w:r w:rsidRPr="00187CCE">
              <w:rPr>
                <w:rFonts w:eastAsiaTheme="minorHAnsi"/>
              </w:rPr>
              <w:t>30,4 EUR/100 kg</w:t>
            </w:r>
          </w:p>
        </w:tc>
        <w:tc>
          <w:tcPr>
            <w:tcW w:w="472" w:type="pct"/>
          </w:tcPr>
          <w:p w14:paraId="6F6A2049"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556583AF" w14:textId="77777777" w:rsidR="00EF217F" w:rsidRPr="00187CCE" w:rsidRDefault="00EF217F" w:rsidP="00C7202E">
            <w:pPr>
              <w:spacing w:before="60" w:after="60" w:line="240" w:lineRule="auto"/>
              <w:rPr>
                <w:rFonts w:eastAsiaTheme="minorHAnsi"/>
              </w:rPr>
            </w:pPr>
            <w:r w:rsidRPr="00187CCE">
              <w:rPr>
                <w:rFonts w:eastAsiaTheme="minorHAnsi"/>
              </w:rPr>
              <w:t>TRQ-EG</w:t>
            </w:r>
          </w:p>
        </w:tc>
      </w:tr>
      <w:tr w:rsidR="00EF217F" w:rsidRPr="00187CCE" w14:paraId="7D372547" w14:textId="77777777" w:rsidTr="00C7202E">
        <w:tc>
          <w:tcPr>
            <w:tcW w:w="651" w:type="pct"/>
            <w:noWrap/>
          </w:tcPr>
          <w:p w14:paraId="0199AA07" w14:textId="77777777" w:rsidR="00EF217F" w:rsidRPr="00187CCE" w:rsidRDefault="00EF217F" w:rsidP="00C7202E">
            <w:pPr>
              <w:spacing w:before="60" w:after="60" w:line="240" w:lineRule="auto"/>
              <w:rPr>
                <w:rFonts w:eastAsiaTheme="minorHAnsi"/>
              </w:rPr>
            </w:pPr>
            <w:r w:rsidRPr="00187CCE">
              <w:rPr>
                <w:rFonts w:eastAsiaTheme="minorHAnsi"/>
              </w:rPr>
              <w:t>0407 90 90</w:t>
            </w:r>
          </w:p>
        </w:tc>
        <w:tc>
          <w:tcPr>
            <w:tcW w:w="2206" w:type="pct"/>
          </w:tcPr>
          <w:p w14:paraId="7F1C7DD2"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0313D2BC"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2A883577"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4677CE6E"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09E44912" w14:textId="77777777" w:rsidTr="00C7202E">
        <w:tc>
          <w:tcPr>
            <w:tcW w:w="651" w:type="pct"/>
            <w:noWrap/>
          </w:tcPr>
          <w:p w14:paraId="479E1465" w14:textId="77777777" w:rsidR="00EF217F" w:rsidRPr="00187CCE" w:rsidRDefault="00EF217F" w:rsidP="00C7202E">
            <w:pPr>
              <w:spacing w:before="60" w:after="60" w:line="240" w:lineRule="auto"/>
              <w:rPr>
                <w:rFonts w:eastAsiaTheme="minorHAnsi"/>
              </w:rPr>
            </w:pPr>
            <w:r w:rsidRPr="00187CCE">
              <w:rPr>
                <w:rFonts w:eastAsiaTheme="minorHAnsi"/>
              </w:rPr>
              <w:t>0408 11 20</w:t>
            </w:r>
          </w:p>
        </w:tc>
        <w:tc>
          <w:tcPr>
            <w:tcW w:w="2206" w:type="pct"/>
          </w:tcPr>
          <w:p w14:paraId="16814D6C" w14:textId="77777777" w:rsidR="00EF217F" w:rsidRPr="00187CCE" w:rsidRDefault="00EF217F" w:rsidP="00C7202E">
            <w:pPr>
              <w:spacing w:before="60" w:after="60" w:line="240" w:lineRule="auto"/>
              <w:rPr>
                <w:rFonts w:eastAsiaTheme="minorHAnsi"/>
              </w:rPr>
            </w:pPr>
            <w:r w:rsidRPr="00187CCE">
              <w:rPr>
                <w:rFonts w:eastAsiaTheme="minorHAnsi"/>
              </w:rPr>
              <w:t>--- Unfit for human consumption</w:t>
            </w:r>
          </w:p>
        </w:tc>
        <w:tc>
          <w:tcPr>
            <w:tcW w:w="1110" w:type="pct"/>
          </w:tcPr>
          <w:p w14:paraId="7983DCD5"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52BBC4D9"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087BA136"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607DBE7C" w14:textId="77777777" w:rsidTr="00C7202E">
        <w:tc>
          <w:tcPr>
            <w:tcW w:w="651" w:type="pct"/>
            <w:noWrap/>
          </w:tcPr>
          <w:p w14:paraId="15D3F0B6" w14:textId="77777777" w:rsidR="00EF217F" w:rsidRPr="00187CCE" w:rsidRDefault="00EF217F" w:rsidP="00C7202E">
            <w:pPr>
              <w:spacing w:before="60" w:after="60" w:line="240" w:lineRule="auto"/>
              <w:rPr>
                <w:rFonts w:eastAsiaTheme="minorHAnsi"/>
              </w:rPr>
            </w:pPr>
            <w:r w:rsidRPr="00187CCE">
              <w:rPr>
                <w:rFonts w:eastAsiaTheme="minorHAnsi"/>
              </w:rPr>
              <w:t>0408 11 80</w:t>
            </w:r>
          </w:p>
        </w:tc>
        <w:tc>
          <w:tcPr>
            <w:tcW w:w="2206" w:type="pct"/>
          </w:tcPr>
          <w:p w14:paraId="7EC6404B"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169D76B5" w14:textId="77777777" w:rsidR="00EF217F" w:rsidRPr="00187CCE" w:rsidRDefault="00EF217F" w:rsidP="00C7202E">
            <w:pPr>
              <w:spacing w:before="60" w:after="60" w:line="240" w:lineRule="auto"/>
              <w:rPr>
                <w:rFonts w:eastAsiaTheme="minorHAnsi"/>
              </w:rPr>
            </w:pPr>
            <w:r w:rsidRPr="00187CCE">
              <w:rPr>
                <w:rFonts w:eastAsiaTheme="minorHAnsi"/>
              </w:rPr>
              <w:t>142,3 EUR/100 kg</w:t>
            </w:r>
          </w:p>
        </w:tc>
        <w:tc>
          <w:tcPr>
            <w:tcW w:w="472" w:type="pct"/>
          </w:tcPr>
          <w:p w14:paraId="31DFC22A"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702898E0" w14:textId="77777777" w:rsidR="00EF217F" w:rsidRPr="00187CCE" w:rsidRDefault="00EF217F" w:rsidP="00C7202E">
            <w:pPr>
              <w:spacing w:before="60" w:after="60" w:line="240" w:lineRule="auto"/>
              <w:rPr>
                <w:rFonts w:eastAsiaTheme="minorHAnsi"/>
              </w:rPr>
            </w:pPr>
            <w:r w:rsidRPr="00187CCE">
              <w:rPr>
                <w:rFonts w:eastAsiaTheme="minorHAnsi"/>
              </w:rPr>
              <w:t>TRQ-EG</w:t>
            </w:r>
          </w:p>
        </w:tc>
      </w:tr>
      <w:tr w:rsidR="00EF217F" w:rsidRPr="00187CCE" w14:paraId="04758DA4" w14:textId="77777777" w:rsidTr="00C7202E">
        <w:tc>
          <w:tcPr>
            <w:tcW w:w="651" w:type="pct"/>
            <w:noWrap/>
          </w:tcPr>
          <w:p w14:paraId="530197A7" w14:textId="77777777" w:rsidR="00EF217F" w:rsidRPr="00187CCE" w:rsidRDefault="00EF217F" w:rsidP="00C7202E">
            <w:pPr>
              <w:spacing w:before="60" w:after="60" w:line="240" w:lineRule="auto"/>
              <w:rPr>
                <w:rFonts w:eastAsiaTheme="minorHAnsi"/>
              </w:rPr>
            </w:pPr>
            <w:r w:rsidRPr="00187CCE">
              <w:rPr>
                <w:rFonts w:eastAsiaTheme="minorHAnsi"/>
              </w:rPr>
              <w:t>0408 19 20</w:t>
            </w:r>
          </w:p>
        </w:tc>
        <w:tc>
          <w:tcPr>
            <w:tcW w:w="2206" w:type="pct"/>
          </w:tcPr>
          <w:p w14:paraId="7F23BE20" w14:textId="77777777" w:rsidR="00EF217F" w:rsidRPr="00187CCE" w:rsidRDefault="00EF217F" w:rsidP="00C7202E">
            <w:pPr>
              <w:spacing w:before="60" w:after="60" w:line="240" w:lineRule="auto"/>
              <w:rPr>
                <w:rFonts w:eastAsiaTheme="minorHAnsi"/>
              </w:rPr>
            </w:pPr>
            <w:r w:rsidRPr="00187CCE">
              <w:rPr>
                <w:rFonts w:eastAsiaTheme="minorHAnsi"/>
              </w:rPr>
              <w:t>--- Unfit for human consumption</w:t>
            </w:r>
          </w:p>
        </w:tc>
        <w:tc>
          <w:tcPr>
            <w:tcW w:w="1110" w:type="pct"/>
          </w:tcPr>
          <w:p w14:paraId="1941D760"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0DF03A32"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53F54C1B"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24DC8A0B" w14:textId="77777777" w:rsidTr="00C7202E">
        <w:tc>
          <w:tcPr>
            <w:tcW w:w="651" w:type="pct"/>
            <w:noWrap/>
          </w:tcPr>
          <w:p w14:paraId="2CC77A49" w14:textId="77777777" w:rsidR="00EF217F" w:rsidRPr="00187CCE" w:rsidRDefault="00EF217F" w:rsidP="00C7202E">
            <w:pPr>
              <w:spacing w:before="60" w:after="60" w:line="240" w:lineRule="auto"/>
              <w:rPr>
                <w:rFonts w:eastAsiaTheme="minorHAnsi"/>
              </w:rPr>
            </w:pPr>
            <w:r w:rsidRPr="00187CCE">
              <w:rPr>
                <w:rFonts w:eastAsiaTheme="minorHAnsi"/>
              </w:rPr>
              <w:t>0408 19 81</w:t>
            </w:r>
          </w:p>
        </w:tc>
        <w:tc>
          <w:tcPr>
            <w:tcW w:w="2206" w:type="pct"/>
          </w:tcPr>
          <w:p w14:paraId="7BAB14B6" w14:textId="77777777" w:rsidR="00EF217F" w:rsidRPr="00187CCE" w:rsidRDefault="00EF217F" w:rsidP="00C7202E">
            <w:pPr>
              <w:spacing w:before="60" w:after="60" w:line="240" w:lineRule="auto"/>
              <w:rPr>
                <w:rFonts w:eastAsiaTheme="minorHAnsi"/>
              </w:rPr>
            </w:pPr>
            <w:r w:rsidRPr="00187CCE">
              <w:rPr>
                <w:rFonts w:eastAsiaTheme="minorHAnsi"/>
              </w:rPr>
              <w:t>---- Liquid</w:t>
            </w:r>
          </w:p>
        </w:tc>
        <w:tc>
          <w:tcPr>
            <w:tcW w:w="1110" w:type="pct"/>
          </w:tcPr>
          <w:p w14:paraId="6D469448" w14:textId="77777777" w:rsidR="00EF217F" w:rsidRPr="00187CCE" w:rsidRDefault="00EF217F" w:rsidP="00C7202E">
            <w:pPr>
              <w:spacing w:before="60" w:after="60" w:line="240" w:lineRule="auto"/>
              <w:rPr>
                <w:rFonts w:eastAsiaTheme="minorHAnsi"/>
              </w:rPr>
            </w:pPr>
            <w:r w:rsidRPr="00187CCE">
              <w:rPr>
                <w:rFonts w:eastAsiaTheme="minorHAnsi"/>
              </w:rPr>
              <w:t>62 EUR/100 kg</w:t>
            </w:r>
          </w:p>
        </w:tc>
        <w:tc>
          <w:tcPr>
            <w:tcW w:w="472" w:type="pct"/>
          </w:tcPr>
          <w:p w14:paraId="47B38C43"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4E18B4CA" w14:textId="77777777" w:rsidR="00EF217F" w:rsidRPr="00187CCE" w:rsidRDefault="00EF217F" w:rsidP="00C7202E">
            <w:pPr>
              <w:spacing w:before="60" w:after="60" w:line="240" w:lineRule="auto"/>
              <w:rPr>
                <w:rFonts w:eastAsiaTheme="minorHAnsi"/>
              </w:rPr>
            </w:pPr>
            <w:r w:rsidRPr="00187CCE">
              <w:rPr>
                <w:rFonts w:eastAsiaTheme="minorHAnsi"/>
              </w:rPr>
              <w:t>TRQ-EG</w:t>
            </w:r>
          </w:p>
        </w:tc>
      </w:tr>
      <w:tr w:rsidR="00EF217F" w:rsidRPr="00187CCE" w14:paraId="48F776DE" w14:textId="77777777" w:rsidTr="00C7202E">
        <w:tc>
          <w:tcPr>
            <w:tcW w:w="651" w:type="pct"/>
            <w:noWrap/>
          </w:tcPr>
          <w:p w14:paraId="3BA8879C" w14:textId="77777777" w:rsidR="00EF217F" w:rsidRPr="00187CCE" w:rsidRDefault="00EF217F" w:rsidP="00C7202E">
            <w:pPr>
              <w:spacing w:before="60" w:after="60" w:line="240" w:lineRule="auto"/>
              <w:rPr>
                <w:rFonts w:eastAsiaTheme="minorHAnsi"/>
              </w:rPr>
            </w:pPr>
            <w:r w:rsidRPr="00187CCE">
              <w:rPr>
                <w:rFonts w:eastAsiaTheme="minorHAnsi"/>
              </w:rPr>
              <w:t>0408 19 89</w:t>
            </w:r>
          </w:p>
        </w:tc>
        <w:tc>
          <w:tcPr>
            <w:tcW w:w="2206" w:type="pct"/>
          </w:tcPr>
          <w:p w14:paraId="4B674DAD" w14:textId="77777777" w:rsidR="00EF217F" w:rsidRPr="00187CCE" w:rsidRDefault="00EF217F" w:rsidP="00C7202E">
            <w:pPr>
              <w:spacing w:before="60" w:after="60" w:line="240" w:lineRule="auto"/>
              <w:rPr>
                <w:rFonts w:eastAsiaTheme="minorHAnsi"/>
              </w:rPr>
            </w:pPr>
            <w:r w:rsidRPr="00187CCE">
              <w:rPr>
                <w:rFonts w:eastAsiaTheme="minorHAnsi"/>
              </w:rPr>
              <w:t>---- Other, including frozen</w:t>
            </w:r>
          </w:p>
        </w:tc>
        <w:tc>
          <w:tcPr>
            <w:tcW w:w="1110" w:type="pct"/>
          </w:tcPr>
          <w:p w14:paraId="551BD62A" w14:textId="77777777" w:rsidR="00EF217F" w:rsidRPr="00187CCE" w:rsidRDefault="00EF217F" w:rsidP="00C7202E">
            <w:pPr>
              <w:spacing w:before="60" w:after="60" w:line="240" w:lineRule="auto"/>
              <w:rPr>
                <w:rFonts w:eastAsiaTheme="minorHAnsi"/>
              </w:rPr>
            </w:pPr>
            <w:r w:rsidRPr="00187CCE">
              <w:rPr>
                <w:rFonts w:eastAsiaTheme="minorHAnsi"/>
              </w:rPr>
              <w:t>66,3 EUR/100 kg</w:t>
            </w:r>
          </w:p>
        </w:tc>
        <w:tc>
          <w:tcPr>
            <w:tcW w:w="472" w:type="pct"/>
          </w:tcPr>
          <w:p w14:paraId="27F3EDD0"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53F71542" w14:textId="77777777" w:rsidR="00EF217F" w:rsidRPr="00187CCE" w:rsidRDefault="00EF217F" w:rsidP="00C7202E">
            <w:pPr>
              <w:spacing w:before="60" w:after="60" w:line="240" w:lineRule="auto"/>
              <w:rPr>
                <w:rFonts w:eastAsiaTheme="minorHAnsi"/>
              </w:rPr>
            </w:pPr>
            <w:r w:rsidRPr="00187CCE">
              <w:rPr>
                <w:rFonts w:eastAsiaTheme="minorHAnsi"/>
              </w:rPr>
              <w:t>TRQ-EG</w:t>
            </w:r>
          </w:p>
        </w:tc>
      </w:tr>
      <w:tr w:rsidR="00EF217F" w:rsidRPr="00187CCE" w14:paraId="6C9F0C3C" w14:textId="77777777" w:rsidTr="00C7202E">
        <w:tc>
          <w:tcPr>
            <w:tcW w:w="651" w:type="pct"/>
            <w:noWrap/>
          </w:tcPr>
          <w:p w14:paraId="58980015" w14:textId="77777777" w:rsidR="00EF217F" w:rsidRPr="00187CCE" w:rsidRDefault="00EF217F" w:rsidP="00C7202E">
            <w:pPr>
              <w:spacing w:before="60" w:after="60" w:line="240" w:lineRule="auto"/>
              <w:rPr>
                <w:rFonts w:eastAsiaTheme="minorHAnsi"/>
              </w:rPr>
            </w:pPr>
            <w:r w:rsidRPr="00187CCE">
              <w:rPr>
                <w:rFonts w:eastAsiaTheme="minorHAnsi"/>
              </w:rPr>
              <w:t>0408 91 20</w:t>
            </w:r>
          </w:p>
        </w:tc>
        <w:tc>
          <w:tcPr>
            <w:tcW w:w="2206" w:type="pct"/>
          </w:tcPr>
          <w:p w14:paraId="5A4812E0" w14:textId="77777777" w:rsidR="00EF217F" w:rsidRPr="00187CCE" w:rsidRDefault="00EF217F" w:rsidP="00C7202E">
            <w:pPr>
              <w:spacing w:before="60" w:after="60" w:line="240" w:lineRule="auto"/>
              <w:rPr>
                <w:rFonts w:eastAsiaTheme="minorHAnsi"/>
              </w:rPr>
            </w:pPr>
            <w:r w:rsidRPr="00187CCE">
              <w:rPr>
                <w:rFonts w:eastAsiaTheme="minorHAnsi"/>
              </w:rPr>
              <w:t>--- Unfit for human consumption</w:t>
            </w:r>
          </w:p>
        </w:tc>
        <w:tc>
          <w:tcPr>
            <w:tcW w:w="1110" w:type="pct"/>
          </w:tcPr>
          <w:p w14:paraId="1A08EEC6"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63BCDBC6"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5F481D75"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627DDF03" w14:textId="77777777" w:rsidTr="00C7202E">
        <w:tc>
          <w:tcPr>
            <w:tcW w:w="651" w:type="pct"/>
            <w:noWrap/>
          </w:tcPr>
          <w:p w14:paraId="2CA547DE" w14:textId="77777777" w:rsidR="00EF217F" w:rsidRPr="00187CCE" w:rsidRDefault="00EF217F" w:rsidP="00C7202E">
            <w:pPr>
              <w:pageBreakBefore/>
              <w:spacing w:before="60" w:after="60" w:line="240" w:lineRule="auto"/>
              <w:rPr>
                <w:rFonts w:eastAsiaTheme="minorHAnsi"/>
              </w:rPr>
            </w:pPr>
            <w:r w:rsidRPr="00187CCE">
              <w:rPr>
                <w:rFonts w:eastAsiaTheme="minorHAnsi"/>
              </w:rPr>
              <w:lastRenderedPageBreak/>
              <w:t>0408 91 80</w:t>
            </w:r>
          </w:p>
        </w:tc>
        <w:tc>
          <w:tcPr>
            <w:tcW w:w="2206" w:type="pct"/>
          </w:tcPr>
          <w:p w14:paraId="5BC2E30B"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5E8CFD34" w14:textId="77777777" w:rsidR="00EF217F" w:rsidRPr="00187CCE" w:rsidRDefault="00EF217F" w:rsidP="00C7202E">
            <w:pPr>
              <w:spacing w:before="60" w:after="60" w:line="240" w:lineRule="auto"/>
              <w:rPr>
                <w:rFonts w:eastAsiaTheme="minorHAnsi"/>
              </w:rPr>
            </w:pPr>
            <w:r w:rsidRPr="00187CCE">
              <w:rPr>
                <w:rFonts w:eastAsiaTheme="minorHAnsi"/>
              </w:rPr>
              <w:t>137,4 EUR/100 kg</w:t>
            </w:r>
          </w:p>
        </w:tc>
        <w:tc>
          <w:tcPr>
            <w:tcW w:w="472" w:type="pct"/>
          </w:tcPr>
          <w:p w14:paraId="61DA966B"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19C9819B" w14:textId="77777777" w:rsidR="00EF217F" w:rsidRPr="00187CCE" w:rsidRDefault="00EF217F" w:rsidP="00C7202E">
            <w:pPr>
              <w:spacing w:before="60" w:after="60" w:line="240" w:lineRule="auto"/>
              <w:rPr>
                <w:rFonts w:eastAsiaTheme="minorHAnsi"/>
              </w:rPr>
            </w:pPr>
            <w:r w:rsidRPr="00187CCE">
              <w:rPr>
                <w:rFonts w:eastAsiaTheme="minorHAnsi"/>
              </w:rPr>
              <w:t>TRQ-EG</w:t>
            </w:r>
          </w:p>
        </w:tc>
      </w:tr>
      <w:tr w:rsidR="00EF217F" w:rsidRPr="00187CCE" w14:paraId="552ECF94" w14:textId="77777777" w:rsidTr="00C7202E">
        <w:tc>
          <w:tcPr>
            <w:tcW w:w="651" w:type="pct"/>
            <w:noWrap/>
          </w:tcPr>
          <w:p w14:paraId="11E16FC7" w14:textId="77777777" w:rsidR="00EF217F" w:rsidRPr="00187CCE" w:rsidRDefault="00EF217F" w:rsidP="00C7202E">
            <w:pPr>
              <w:spacing w:before="60" w:after="60" w:line="240" w:lineRule="auto"/>
              <w:rPr>
                <w:rFonts w:eastAsiaTheme="minorHAnsi"/>
              </w:rPr>
            </w:pPr>
            <w:r w:rsidRPr="00187CCE">
              <w:rPr>
                <w:rFonts w:eastAsiaTheme="minorHAnsi"/>
              </w:rPr>
              <w:t>0408 99 20</w:t>
            </w:r>
          </w:p>
        </w:tc>
        <w:tc>
          <w:tcPr>
            <w:tcW w:w="2206" w:type="pct"/>
          </w:tcPr>
          <w:p w14:paraId="1089D82C" w14:textId="77777777" w:rsidR="00EF217F" w:rsidRPr="00187CCE" w:rsidRDefault="00EF217F" w:rsidP="00C7202E">
            <w:pPr>
              <w:spacing w:before="60" w:after="60" w:line="240" w:lineRule="auto"/>
              <w:rPr>
                <w:rFonts w:eastAsiaTheme="minorHAnsi"/>
              </w:rPr>
            </w:pPr>
            <w:r w:rsidRPr="00187CCE">
              <w:rPr>
                <w:rFonts w:eastAsiaTheme="minorHAnsi"/>
              </w:rPr>
              <w:t>--- Unfit for human consumption</w:t>
            </w:r>
          </w:p>
        </w:tc>
        <w:tc>
          <w:tcPr>
            <w:tcW w:w="1110" w:type="pct"/>
          </w:tcPr>
          <w:p w14:paraId="1336D047"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38E0E16D"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2634DDD4"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4F99BACA" w14:textId="77777777" w:rsidTr="00C7202E">
        <w:tc>
          <w:tcPr>
            <w:tcW w:w="651" w:type="pct"/>
            <w:noWrap/>
          </w:tcPr>
          <w:p w14:paraId="7FDE3821" w14:textId="77777777" w:rsidR="00EF217F" w:rsidRPr="00187CCE" w:rsidRDefault="00EF217F" w:rsidP="00C7202E">
            <w:pPr>
              <w:spacing w:before="60" w:after="60" w:line="240" w:lineRule="auto"/>
              <w:rPr>
                <w:rFonts w:eastAsiaTheme="minorHAnsi"/>
              </w:rPr>
            </w:pPr>
            <w:r w:rsidRPr="00187CCE">
              <w:rPr>
                <w:rFonts w:eastAsiaTheme="minorHAnsi"/>
              </w:rPr>
              <w:t>0408 99 80</w:t>
            </w:r>
          </w:p>
        </w:tc>
        <w:tc>
          <w:tcPr>
            <w:tcW w:w="2206" w:type="pct"/>
          </w:tcPr>
          <w:p w14:paraId="0B1C4240"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56265941" w14:textId="77777777" w:rsidR="00EF217F" w:rsidRPr="00187CCE" w:rsidRDefault="00EF217F" w:rsidP="00C7202E">
            <w:pPr>
              <w:spacing w:before="60" w:after="60" w:line="240" w:lineRule="auto"/>
              <w:rPr>
                <w:rFonts w:eastAsiaTheme="minorHAnsi"/>
              </w:rPr>
            </w:pPr>
            <w:r w:rsidRPr="00187CCE">
              <w:rPr>
                <w:rFonts w:eastAsiaTheme="minorHAnsi"/>
              </w:rPr>
              <w:t>35,3 EUR/100 kg</w:t>
            </w:r>
          </w:p>
        </w:tc>
        <w:tc>
          <w:tcPr>
            <w:tcW w:w="472" w:type="pct"/>
          </w:tcPr>
          <w:p w14:paraId="183B01CF"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2AC12AF5" w14:textId="77777777" w:rsidR="00EF217F" w:rsidRPr="00187CCE" w:rsidRDefault="00EF217F" w:rsidP="00C7202E">
            <w:pPr>
              <w:spacing w:before="60" w:after="60" w:line="240" w:lineRule="auto"/>
              <w:rPr>
                <w:rFonts w:eastAsiaTheme="minorHAnsi"/>
              </w:rPr>
            </w:pPr>
            <w:r w:rsidRPr="00187CCE">
              <w:rPr>
                <w:rFonts w:eastAsiaTheme="minorHAnsi"/>
              </w:rPr>
              <w:t>TRQ-EG</w:t>
            </w:r>
          </w:p>
        </w:tc>
      </w:tr>
      <w:tr w:rsidR="00EF217F" w:rsidRPr="00187CCE" w14:paraId="425B2DC2" w14:textId="77777777" w:rsidTr="00C7202E">
        <w:tc>
          <w:tcPr>
            <w:tcW w:w="651" w:type="pct"/>
            <w:noWrap/>
          </w:tcPr>
          <w:p w14:paraId="579FC3A7" w14:textId="77777777" w:rsidR="00EF217F" w:rsidRPr="00187CCE" w:rsidRDefault="00EF217F" w:rsidP="00C7202E">
            <w:pPr>
              <w:spacing w:before="60" w:after="60" w:line="240" w:lineRule="auto"/>
              <w:rPr>
                <w:rFonts w:eastAsiaTheme="minorHAnsi"/>
              </w:rPr>
            </w:pPr>
            <w:r w:rsidRPr="00187CCE">
              <w:rPr>
                <w:rFonts w:eastAsiaTheme="minorHAnsi"/>
              </w:rPr>
              <w:t>0409 00 00</w:t>
            </w:r>
          </w:p>
        </w:tc>
        <w:tc>
          <w:tcPr>
            <w:tcW w:w="2206" w:type="pct"/>
          </w:tcPr>
          <w:p w14:paraId="2721C991" w14:textId="77777777" w:rsidR="00EF217F" w:rsidRPr="00187CCE" w:rsidRDefault="00EF217F" w:rsidP="00C7202E">
            <w:pPr>
              <w:spacing w:before="60" w:after="60" w:line="240" w:lineRule="auto"/>
              <w:rPr>
                <w:rFonts w:eastAsiaTheme="minorHAnsi"/>
              </w:rPr>
            </w:pPr>
            <w:r w:rsidRPr="00187CCE">
              <w:rPr>
                <w:rFonts w:eastAsiaTheme="minorHAnsi"/>
              </w:rPr>
              <w:t>Natural honey</w:t>
            </w:r>
          </w:p>
        </w:tc>
        <w:tc>
          <w:tcPr>
            <w:tcW w:w="1110" w:type="pct"/>
          </w:tcPr>
          <w:p w14:paraId="563E88BB"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38104B98"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6430E201"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352EBFB7" w14:textId="77777777" w:rsidTr="00C7202E">
        <w:tc>
          <w:tcPr>
            <w:tcW w:w="651" w:type="pct"/>
            <w:noWrap/>
          </w:tcPr>
          <w:p w14:paraId="3EF74CCF" w14:textId="77777777" w:rsidR="00EF217F" w:rsidRPr="00187CCE" w:rsidRDefault="00EF217F" w:rsidP="00C7202E">
            <w:pPr>
              <w:spacing w:before="60" w:after="60" w:line="240" w:lineRule="auto"/>
              <w:rPr>
                <w:rFonts w:eastAsiaTheme="minorHAnsi"/>
              </w:rPr>
            </w:pPr>
            <w:r w:rsidRPr="00187CCE">
              <w:rPr>
                <w:rFonts w:eastAsiaTheme="minorHAnsi"/>
              </w:rPr>
              <w:t>0410 00 00</w:t>
            </w:r>
          </w:p>
        </w:tc>
        <w:tc>
          <w:tcPr>
            <w:tcW w:w="2206" w:type="pct"/>
          </w:tcPr>
          <w:p w14:paraId="304A792B" w14:textId="77777777" w:rsidR="00EF217F" w:rsidRPr="00187CCE" w:rsidRDefault="00EF217F" w:rsidP="00C7202E">
            <w:pPr>
              <w:spacing w:before="60" w:after="60" w:line="240" w:lineRule="auto"/>
              <w:rPr>
                <w:rFonts w:eastAsiaTheme="minorHAnsi"/>
              </w:rPr>
            </w:pPr>
            <w:r w:rsidRPr="00187CCE">
              <w:rPr>
                <w:rFonts w:eastAsiaTheme="minorHAnsi"/>
              </w:rPr>
              <w:t>Edible products of animal origin, not elsewhere specified or included</w:t>
            </w:r>
          </w:p>
        </w:tc>
        <w:tc>
          <w:tcPr>
            <w:tcW w:w="1110" w:type="pct"/>
          </w:tcPr>
          <w:p w14:paraId="3417238A"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76BB3275"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068B9DBB"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38FB4EF1" w14:textId="77777777" w:rsidTr="00C7202E">
        <w:tc>
          <w:tcPr>
            <w:tcW w:w="651" w:type="pct"/>
            <w:noWrap/>
          </w:tcPr>
          <w:p w14:paraId="5D7D8C78" w14:textId="77777777" w:rsidR="00EF217F" w:rsidRPr="00187CCE" w:rsidRDefault="00EF217F" w:rsidP="00C7202E">
            <w:pPr>
              <w:spacing w:before="60" w:after="60" w:line="240" w:lineRule="auto"/>
              <w:rPr>
                <w:rFonts w:eastAsiaTheme="minorHAnsi"/>
              </w:rPr>
            </w:pPr>
            <w:r w:rsidRPr="00187CCE">
              <w:rPr>
                <w:rFonts w:eastAsiaTheme="minorHAnsi"/>
              </w:rPr>
              <w:t>0701 10 00</w:t>
            </w:r>
          </w:p>
        </w:tc>
        <w:tc>
          <w:tcPr>
            <w:tcW w:w="2206" w:type="pct"/>
          </w:tcPr>
          <w:p w14:paraId="3482D241" w14:textId="77777777" w:rsidR="00EF217F" w:rsidRPr="00187CCE" w:rsidRDefault="00EF217F" w:rsidP="00C7202E">
            <w:pPr>
              <w:spacing w:before="60" w:after="60" w:line="240" w:lineRule="auto"/>
              <w:rPr>
                <w:rFonts w:eastAsiaTheme="minorHAnsi"/>
              </w:rPr>
            </w:pPr>
            <w:r w:rsidRPr="00187CCE">
              <w:rPr>
                <w:rFonts w:eastAsiaTheme="minorHAnsi"/>
              </w:rPr>
              <w:t>- Seed</w:t>
            </w:r>
          </w:p>
        </w:tc>
        <w:tc>
          <w:tcPr>
            <w:tcW w:w="1110" w:type="pct"/>
          </w:tcPr>
          <w:p w14:paraId="19C8C85B"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46BAFC23"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0E67A395"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396CB70E" w14:textId="77777777" w:rsidTr="00C7202E">
        <w:tc>
          <w:tcPr>
            <w:tcW w:w="651" w:type="pct"/>
            <w:noWrap/>
          </w:tcPr>
          <w:p w14:paraId="1C1035CA" w14:textId="77777777" w:rsidR="00EF217F" w:rsidRPr="00187CCE" w:rsidRDefault="00EF217F" w:rsidP="00C7202E">
            <w:pPr>
              <w:spacing w:before="60" w:after="60" w:line="240" w:lineRule="auto"/>
              <w:rPr>
                <w:rFonts w:eastAsiaTheme="minorHAnsi"/>
              </w:rPr>
            </w:pPr>
            <w:r w:rsidRPr="00187CCE">
              <w:rPr>
                <w:rFonts w:eastAsiaTheme="minorHAnsi"/>
              </w:rPr>
              <w:t>0701 90 10</w:t>
            </w:r>
          </w:p>
        </w:tc>
        <w:tc>
          <w:tcPr>
            <w:tcW w:w="2206" w:type="pct"/>
          </w:tcPr>
          <w:p w14:paraId="34EC4FBD" w14:textId="77777777" w:rsidR="00EF217F" w:rsidRPr="00187CCE" w:rsidRDefault="00EF217F" w:rsidP="00C7202E">
            <w:pPr>
              <w:spacing w:before="60" w:after="60" w:line="240" w:lineRule="auto"/>
              <w:rPr>
                <w:rFonts w:eastAsiaTheme="minorHAnsi"/>
              </w:rPr>
            </w:pPr>
            <w:r w:rsidRPr="00187CCE">
              <w:rPr>
                <w:rFonts w:eastAsiaTheme="minorHAnsi"/>
              </w:rPr>
              <w:t>-- For the manufacture of starch</w:t>
            </w:r>
          </w:p>
        </w:tc>
        <w:tc>
          <w:tcPr>
            <w:tcW w:w="1110" w:type="pct"/>
          </w:tcPr>
          <w:p w14:paraId="68BBD8D4"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097A2EAF"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2F5DB81B"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21A45FDE" w14:textId="77777777" w:rsidTr="00C7202E">
        <w:tc>
          <w:tcPr>
            <w:tcW w:w="651" w:type="pct"/>
            <w:noWrap/>
          </w:tcPr>
          <w:p w14:paraId="1AB7665C" w14:textId="77777777" w:rsidR="00EF217F" w:rsidRPr="00187CCE" w:rsidRDefault="00EF217F" w:rsidP="00C7202E">
            <w:pPr>
              <w:spacing w:before="60" w:after="60" w:line="240" w:lineRule="auto"/>
              <w:rPr>
                <w:rFonts w:eastAsiaTheme="minorHAnsi"/>
              </w:rPr>
            </w:pPr>
            <w:r w:rsidRPr="00187CCE">
              <w:rPr>
                <w:rFonts w:eastAsiaTheme="minorHAnsi"/>
              </w:rPr>
              <w:t>0701 90 50</w:t>
            </w:r>
          </w:p>
        </w:tc>
        <w:tc>
          <w:tcPr>
            <w:tcW w:w="2206" w:type="pct"/>
          </w:tcPr>
          <w:p w14:paraId="08DE9BD6" w14:textId="77777777" w:rsidR="00EF217F" w:rsidRPr="00187CCE" w:rsidRDefault="00EF217F" w:rsidP="00C7202E">
            <w:pPr>
              <w:spacing w:before="60" w:after="60" w:line="240" w:lineRule="auto"/>
              <w:rPr>
                <w:rFonts w:eastAsiaTheme="minorHAnsi"/>
              </w:rPr>
            </w:pPr>
            <w:r w:rsidRPr="00187CCE">
              <w:rPr>
                <w:rFonts w:eastAsiaTheme="minorHAnsi"/>
              </w:rPr>
              <w:t>--- New, from 1 January to 30 June</w:t>
            </w:r>
          </w:p>
        </w:tc>
        <w:tc>
          <w:tcPr>
            <w:tcW w:w="1110" w:type="pct"/>
          </w:tcPr>
          <w:p w14:paraId="5F0D0DFF"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12DEE4C1"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0BFA6FEC"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1833FC7F" w14:textId="77777777" w:rsidTr="00C7202E">
        <w:tc>
          <w:tcPr>
            <w:tcW w:w="651" w:type="pct"/>
            <w:noWrap/>
          </w:tcPr>
          <w:p w14:paraId="39FE84CA" w14:textId="77777777" w:rsidR="00EF217F" w:rsidRPr="00187CCE" w:rsidRDefault="00EF217F" w:rsidP="00C7202E">
            <w:pPr>
              <w:spacing w:before="60" w:after="60" w:line="240" w:lineRule="auto"/>
              <w:rPr>
                <w:rFonts w:eastAsiaTheme="minorHAnsi"/>
              </w:rPr>
            </w:pPr>
            <w:r w:rsidRPr="00187CCE">
              <w:rPr>
                <w:rFonts w:eastAsiaTheme="minorHAnsi"/>
              </w:rPr>
              <w:t>0701 90 90</w:t>
            </w:r>
          </w:p>
        </w:tc>
        <w:tc>
          <w:tcPr>
            <w:tcW w:w="2206" w:type="pct"/>
          </w:tcPr>
          <w:p w14:paraId="74391B9C"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4DE534E5"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6D2B0D88"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27B2FA2B"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2B7D84F6" w14:textId="77777777" w:rsidTr="00C7202E">
        <w:tc>
          <w:tcPr>
            <w:tcW w:w="651" w:type="pct"/>
            <w:noWrap/>
          </w:tcPr>
          <w:p w14:paraId="1D6A4272" w14:textId="77777777" w:rsidR="00EF217F" w:rsidRPr="00187CCE" w:rsidRDefault="00EF217F" w:rsidP="00C7202E">
            <w:pPr>
              <w:spacing w:before="60" w:after="60" w:line="240" w:lineRule="auto"/>
              <w:rPr>
                <w:rFonts w:eastAsiaTheme="minorHAnsi"/>
              </w:rPr>
            </w:pPr>
            <w:r w:rsidRPr="00187CCE">
              <w:rPr>
                <w:rFonts w:eastAsiaTheme="minorHAnsi"/>
              </w:rPr>
              <w:t>0702 00 00</w:t>
            </w:r>
          </w:p>
        </w:tc>
        <w:tc>
          <w:tcPr>
            <w:tcW w:w="2206" w:type="pct"/>
          </w:tcPr>
          <w:p w14:paraId="1083CCA2" w14:textId="77777777" w:rsidR="00EF217F" w:rsidRPr="00187CCE" w:rsidRDefault="00EF217F" w:rsidP="00C7202E">
            <w:pPr>
              <w:spacing w:before="60" w:after="60" w:line="240" w:lineRule="auto"/>
              <w:rPr>
                <w:rFonts w:eastAsiaTheme="minorHAnsi"/>
              </w:rPr>
            </w:pPr>
            <w:r w:rsidRPr="00187CCE">
              <w:rPr>
                <w:rFonts w:eastAsiaTheme="minorHAnsi"/>
              </w:rPr>
              <w:t>Tomatoes, fresh or chilled</w:t>
            </w:r>
          </w:p>
        </w:tc>
        <w:tc>
          <w:tcPr>
            <w:tcW w:w="1110" w:type="pct"/>
          </w:tcPr>
          <w:p w14:paraId="2B4E25B0" w14:textId="77777777" w:rsidR="00EF217F" w:rsidRPr="00187CCE" w:rsidRDefault="00EF217F" w:rsidP="00C7202E">
            <w:pPr>
              <w:spacing w:before="60" w:after="60" w:line="240" w:lineRule="auto"/>
              <w:rPr>
                <w:rFonts w:eastAsiaTheme="minorHAnsi"/>
              </w:rPr>
            </w:pPr>
            <w:r w:rsidRPr="00187CCE">
              <w:rPr>
                <w:rFonts w:eastAsiaTheme="minorHAnsi"/>
              </w:rPr>
              <w:t>0 % + specific duty component of the entry price system</w:t>
            </w:r>
          </w:p>
        </w:tc>
        <w:tc>
          <w:tcPr>
            <w:tcW w:w="472" w:type="pct"/>
          </w:tcPr>
          <w:p w14:paraId="7008ABAC" w14:textId="77777777" w:rsidR="00EF217F" w:rsidRPr="00187CCE" w:rsidRDefault="00EF217F" w:rsidP="00C7202E">
            <w:pPr>
              <w:spacing w:before="60" w:after="60" w:line="240" w:lineRule="auto"/>
              <w:jc w:val="center"/>
              <w:rPr>
                <w:rFonts w:eastAsiaTheme="minorHAnsi"/>
              </w:rPr>
            </w:pPr>
            <w:r w:rsidRPr="00187CCE">
              <w:rPr>
                <w:rFonts w:eastAsiaTheme="minorHAnsi"/>
              </w:rPr>
              <w:t>0+EP</w:t>
            </w:r>
          </w:p>
        </w:tc>
        <w:tc>
          <w:tcPr>
            <w:tcW w:w="561" w:type="pct"/>
          </w:tcPr>
          <w:p w14:paraId="17AEE46A" w14:textId="77777777" w:rsidR="00EF217F" w:rsidRPr="00187CCE" w:rsidRDefault="00EF217F" w:rsidP="00C7202E">
            <w:pPr>
              <w:spacing w:before="60" w:after="60" w:line="240" w:lineRule="auto"/>
              <w:rPr>
                <w:rFonts w:eastAsiaTheme="minorHAnsi"/>
              </w:rPr>
            </w:pPr>
            <w:r w:rsidRPr="00187CCE">
              <w:rPr>
                <w:rFonts w:eastAsiaTheme="minorHAnsi"/>
              </w:rPr>
              <w:t>See Note 3</w:t>
            </w:r>
          </w:p>
        </w:tc>
      </w:tr>
      <w:tr w:rsidR="00EF217F" w:rsidRPr="00187CCE" w14:paraId="464C3955" w14:textId="77777777" w:rsidTr="00C7202E">
        <w:tc>
          <w:tcPr>
            <w:tcW w:w="651" w:type="pct"/>
            <w:noWrap/>
          </w:tcPr>
          <w:p w14:paraId="09628BAA" w14:textId="77777777" w:rsidR="00EF217F" w:rsidRPr="00187CCE" w:rsidRDefault="00EF217F" w:rsidP="00C7202E">
            <w:pPr>
              <w:spacing w:before="60" w:after="60" w:line="240" w:lineRule="auto"/>
              <w:rPr>
                <w:rFonts w:eastAsiaTheme="minorHAnsi"/>
              </w:rPr>
            </w:pPr>
            <w:r w:rsidRPr="00187CCE">
              <w:rPr>
                <w:rFonts w:eastAsiaTheme="minorHAnsi"/>
              </w:rPr>
              <w:t>0703 10 11</w:t>
            </w:r>
          </w:p>
        </w:tc>
        <w:tc>
          <w:tcPr>
            <w:tcW w:w="2206" w:type="pct"/>
          </w:tcPr>
          <w:p w14:paraId="2494B860" w14:textId="77777777" w:rsidR="00EF217F" w:rsidRPr="00187CCE" w:rsidRDefault="00EF217F" w:rsidP="00C7202E">
            <w:pPr>
              <w:spacing w:before="60" w:after="60" w:line="240" w:lineRule="auto"/>
              <w:rPr>
                <w:rFonts w:eastAsiaTheme="minorHAnsi"/>
              </w:rPr>
            </w:pPr>
            <w:r w:rsidRPr="00187CCE">
              <w:rPr>
                <w:rFonts w:eastAsiaTheme="minorHAnsi"/>
              </w:rPr>
              <w:t>--- Sets</w:t>
            </w:r>
          </w:p>
        </w:tc>
        <w:tc>
          <w:tcPr>
            <w:tcW w:w="1110" w:type="pct"/>
          </w:tcPr>
          <w:p w14:paraId="7871F684"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470B1645"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0F6239B3"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3E4EA31B" w14:textId="77777777" w:rsidTr="00C7202E">
        <w:tc>
          <w:tcPr>
            <w:tcW w:w="651" w:type="pct"/>
            <w:noWrap/>
          </w:tcPr>
          <w:p w14:paraId="75403948" w14:textId="77777777" w:rsidR="00EF217F" w:rsidRPr="00187CCE" w:rsidRDefault="00EF217F" w:rsidP="00C7202E">
            <w:pPr>
              <w:pageBreakBefore/>
              <w:spacing w:before="60" w:after="60" w:line="240" w:lineRule="auto"/>
              <w:rPr>
                <w:rFonts w:eastAsiaTheme="minorHAnsi"/>
              </w:rPr>
            </w:pPr>
            <w:r w:rsidRPr="00187CCE">
              <w:rPr>
                <w:rFonts w:eastAsiaTheme="minorHAnsi"/>
              </w:rPr>
              <w:lastRenderedPageBreak/>
              <w:t>0703 10 19</w:t>
            </w:r>
          </w:p>
        </w:tc>
        <w:tc>
          <w:tcPr>
            <w:tcW w:w="2206" w:type="pct"/>
          </w:tcPr>
          <w:p w14:paraId="3BE28355"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7BD5173C"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38E96450"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6CBA334B"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129B288F" w14:textId="77777777" w:rsidTr="00C7202E">
        <w:tc>
          <w:tcPr>
            <w:tcW w:w="651" w:type="pct"/>
            <w:noWrap/>
          </w:tcPr>
          <w:p w14:paraId="69D41B26" w14:textId="77777777" w:rsidR="00EF217F" w:rsidRPr="00187CCE" w:rsidRDefault="00EF217F" w:rsidP="00C7202E">
            <w:pPr>
              <w:spacing w:before="60" w:after="60" w:line="240" w:lineRule="auto"/>
              <w:rPr>
                <w:rFonts w:eastAsiaTheme="minorHAnsi"/>
              </w:rPr>
            </w:pPr>
            <w:r w:rsidRPr="00187CCE">
              <w:rPr>
                <w:rFonts w:eastAsiaTheme="minorHAnsi"/>
              </w:rPr>
              <w:t>0703 10 90</w:t>
            </w:r>
          </w:p>
        </w:tc>
        <w:tc>
          <w:tcPr>
            <w:tcW w:w="2206" w:type="pct"/>
          </w:tcPr>
          <w:p w14:paraId="09226091" w14:textId="77777777" w:rsidR="00EF217F" w:rsidRPr="00187CCE" w:rsidRDefault="00EF217F" w:rsidP="00C7202E">
            <w:pPr>
              <w:spacing w:before="60" w:after="60" w:line="240" w:lineRule="auto"/>
              <w:rPr>
                <w:rFonts w:eastAsiaTheme="minorHAnsi"/>
              </w:rPr>
            </w:pPr>
            <w:r w:rsidRPr="00187CCE">
              <w:rPr>
                <w:rFonts w:eastAsiaTheme="minorHAnsi"/>
              </w:rPr>
              <w:t>-- Shallots</w:t>
            </w:r>
          </w:p>
        </w:tc>
        <w:tc>
          <w:tcPr>
            <w:tcW w:w="1110" w:type="pct"/>
          </w:tcPr>
          <w:p w14:paraId="06DF5366"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408F36CA"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5135A8D7"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15958F00" w14:textId="77777777" w:rsidTr="00C7202E">
        <w:tc>
          <w:tcPr>
            <w:tcW w:w="651" w:type="pct"/>
            <w:noWrap/>
          </w:tcPr>
          <w:p w14:paraId="656FB15E" w14:textId="77777777" w:rsidR="00EF217F" w:rsidRPr="00187CCE" w:rsidRDefault="00EF217F" w:rsidP="00C7202E">
            <w:pPr>
              <w:spacing w:before="60" w:after="60" w:line="240" w:lineRule="auto"/>
              <w:rPr>
                <w:rFonts w:eastAsiaTheme="minorHAnsi"/>
              </w:rPr>
            </w:pPr>
            <w:r w:rsidRPr="00187CCE">
              <w:rPr>
                <w:rFonts w:eastAsiaTheme="minorHAnsi"/>
              </w:rPr>
              <w:t>0703 20 00</w:t>
            </w:r>
          </w:p>
        </w:tc>
        <w:tc>
          <w:tcPr>
            <w:tcW w:w="2206" w:type="pct"/>
          </w:tcPr>
          <w:p w14:paraId="08F43E91" w14:textId="77777777" w:rsidR="00EF217F" w:rsidRPr="00187CCE" w:rsidRDefault="00EF217F" w:rsidP="00C7202E">
            <w:pPr>
              <w:spacing w:before="60" w:after="60" w:line="240" w:lineRule="auto"/>
              <w:rPr>
                <w:rFonts w:eastAsiaTheme="minorHAnsi"/>
              </w:rPr>
            </w:pPr>
            <w:r w:rsidRPr="00187CCE">
              <w:rPr>
                <w:rFonts w:eastAsiaTheme="minorHAnsi"/>
              </w:rPr>
              <w:t>- Garlic</w:t>
            </w:r>
          </w:p>
        </w:tc>
        <w:tc>
          <w:tcPr>
            <w:tcW w:w="1110" w:type="pct"/>
          </w:tcPr>
          <w:p w14:paraId="1D10E4DE" w14:textId="77777777" w:rsidR="00EF217F" w:rsidRPr="00187CCE" w:rsidRDefault="00EF217F" w:rsidP="00C7202E">
            <w:pPr>
              <w:spacing w:before="60" w:after="60" w:line="240" w:lineRule="auto"/>
              <w:rPr>
                <w:rFonts w:eastAsiaTheme="minorHAnsi"/>
              </w:rPr>
            </w:pPr>
            <w:r w:rsidRPr="00187CCE">
              <w:rPr>
                <w:rFonts w:eastAsiaTheme="minorHAnsi"/>
              </w:rPr>
              <w:t>0 + 120 EUR/100 kg</w:t>
            </w:r>
          </w:p>
        </w:tc>
        <w:tc>
          <w:tcPr>
            <w:tcW w:w="472" w:type="pct"/>
          </w:tcPr>
          <w:p w14:paraId="2C28E839"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3861A8CD" w14:textId="77777777" w:rsidR="00EF217F" w:rsidRPr="00187CCE" w:rsidRDefault="00EF217F" w:rsidP="00C7202E">
            <w:pPr>
              <w:spacing w:before="60" w:after="60" w:line="240" w:lineRule="auto"/>
              <w:rPr>
                <w:rFonts w:eastAsiaTheme="minorHAnsi"/>
              </w:rPr>
            </w:pPr>
            <w:r w:rsidRPr="00187CCE">
              <w:rPr>
                <w:rFonts w:eastAsiaTheme="minorHAnsi"/>
              </w:rPr>
              <w:t>TRQ-GC</w:t>
            </w:r>
          </w:p>
        </w:tc>
      </w:tr>
      <w:tr w:rsidR="00EF217F" w:rsidRPr="00187CCE" w14:paraId="2722C2D0" w14:textId="77777777" w:rsidTr="00C7202E">
        <w:tc>
          <w:tcPr>
            <w:tcW w:w="651" w:type="pct"/>
            <w:noWrap/>
          </w:tcPr>
          <w:p w14:paraId="259BB444" w14:textId="77777777" w:rsidR="00EF217F" w:rsidRPr="00187CCE" w:rsidRDefault="00EF217F" w:rsidP="00C7202E">
            <w:pPr>
              <w:spacing w:before="60" w:after="60" w:line="240" w:lineRule="auto"/>
              <w:rPr>
                <w:rFonts w:eastAsiaTheme="minorHAnsi"/>
              </w:rPr>
            </w:pPr>
            <w:r w:rsidRPr="00187CCE">
              <w:rPr>
                <w:rFonts w:eastAsiaTheme="minorHAnsi"/>
              </w:rPr>
              <w:t>0703 90 00</w:t>
            </w:r>
          </w:p>
        </w:tc>
        <w:tc>
          <w:tcPr>
            <w:tcW w:w="2206" w:type="pct"/>
          </w:tcPr>
          <w:p w14:paraId="615F5032" w14:textId="77777777" w:rsidR="00EF217F" w:rsidRPr="00187CCE" w:rsidRDefault="00EF217F" w:rsidP="00C7202E">
            <w:pPr>
              <w:spacing w:before="60" w:after="60" w:line="240" w:lineRule="auto"/>
              <w:rPr>
                <w:rFonts w:eastAsiaTheme="minorHAnsi"/>
              </w:rPr>
            </w:pPr>
            <w:r w:rsidRPr="00187CCE">
              <w:rPr>
                <w:rFonts w:eastAsiaTheme="minorHAnsi"/>
              </w:rPr>
              <w:t>- Leeks and other alliaceous vegetables</w:t>
            </w:r>
          </w:p>
        </w:tc>
        <w:tc>
          <w:tcPr>
            <w:tcW w:w="1110" w:type="pct"/>
          </w:tcPr>
          <w:p w14:paraId="2094708C"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79AE714A"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343D1A32"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5C62D3CB" w14:textId="77777777" w:rsidTr="00C7202E">
        <w:tc>
          <w:tcPr>
            <w:tcW w:w="651" w:type="pct"/>
            <w:noWrap/>
          </w:tcPr>
          <w:p w14:paraId="7B986672" w14:textId="77777777" w:rsidR="00EF217F" w:rsidRPr="00187CCE" w:rsidRDefault="00EF217F" w:rsidP="00C7202E">
            <w:pPr>
              <w:spacing w:before="60" w:after="60" w:line="240" w:lineRule="auto"/>
              <w:rPr>
                <w:rFonts w:eastAsiaTheme="minorHAnsi"/>
              </w:rPr>
            </w:pPr>
            <w:r w:rsidRPr="00187CCE">
              <w:rPr>
                <w:rFonts w:eastAsiaTheme="minorHAnsi"/>
              </w:rPr>
              <w:t>0704 10 00</w:t>
            </w:r>
          </w:p>
        </w:tc>
        <w:tc>
          <w:tcPr>
            <w:tcW w:w="2206" w:type="pct"/>
          </w:tcPr>
          <w:p w14:paraId="209F2F28" w14:textId="77777777" w:rsidR="00EF217F" w:rsidRPr="00187CCE" w:rsidRDefault="00EF217F" w:rsidP="00C7202E">
            <w:pPr>
              <w:spacing w:before="60" w:after="60" w:line="240" w:lineRule="auto"/>
              <w:rPr>
                <w:rFonts w:eastAsiaTheme="minorHAnsi"/>
              </w:rPr>
            </w:pPr>
            <w:r w:rsidRPr="00187CCE">
              <w:rPr>
                <w:rFonts w:eastAsiaTheme="minorHAnsi"/>
              </w:rPr>
              <w:t>- Cauliflowers and headed broccoli:</w:t>
            </w:r>
          </w:p>
        </w:tc>
        <w:tc>
          <w:tcPr>
            <w:tcW w:w="1110" w:type="pct"/>
          </w:tcPr>
          <w:p w14:paraId="15E0E23B" w14:textId="77777777" w:rsidR="00EF217F" w:rsidRPr="00187CCE" w:rsidRDefault="00EF217F" w:rsidP="00C7202E">
            <w:pPr>
              <w:spacing w:before="60" w:after="60" w:line="240" w:lineRule="auto"/>
              <w:rPr>
                <w:rFonts w:eastAsiaTheme="minorHAnsi"/>
              </w:rPr>
            </w:pPr>
            <w:r w:rsidRPr="00187CCE">
              <w:rPr>
                <w:rFonts w:eastAsiaTheme="minorHAnsi"/>
              </w:rPr>
              <w:t>–</w:t>
            </w:r>
          </w:p>
        </w:tc>
        <w:tc>
          <w:tcPr>
            <w:tcW w:w="472" w:type="pct"/>
          </w:tcPr>
          <w:p w14:paraId="6F53BCF5" w14:textId="77777777" w:rsidR="00EF217F" w:rsidRPr="00187CCE" w:rsidRDefault="00EF217F" w:rsidP="00C7202E">
            <w:pPr>
              <w:spacing w:before="60" w:after="60" w:line="240" w:lineRule="auto"/>
              <w:jc w:val="center"/>
              <w:rPr>
                <w:rFonts w:eastAsiaTheme="minorHAnsi"/>
              </w:rPr>
            </w:pPr>
            <w:r w:rsidRPr="00187CCE">
              <w:rPr>
                <w:rFonts w:eastAsiaTheme="minorHAnsi"/>
              </w:rPr>
              <w:t>–</w:t>
            </w:r>
          </w:p>
        </w:tc>
        <w:tc>
          <w:tcPr>
            <w:tcW w:w="561" w:type="pct"/>
          </w:tcPr>
          <w:p w14:paraId="7A8506CD" w14:textId="77777777" w:rsidR="00EF217F" w:rsidRPr="00187CCE" w:rsidRDefault="00EF217F" w:rsidP="00C7202E">
            <w:pPr>
              <w:spacing w:before="60" w:after="60" w:line="240" w:lineRule="auto"/>
              <w:rPr>
                <w:rFonts w:eastAsiaTheme="minorHAnsi"/>
              </w:rPr>
            </w:pPr>
          </w:p>
        </w:tc>
      </w:tr>
      <w:tr w:rsidR="00EF217F" w:rsidRPr="00187CCE" w14:paraId="60C23B1F" w14:textId="77777777" w:rsidTr="00C7202E">
        <w:tc>
          <w:tcPr>
            <w:tcW w:w="651" w:type="pct"/>
            <w:noWrap/>
          </w:tcPr>
          <w:p w14:paraId="5663ED2F" w14:textId="77777777" w:rsidR="00EF217F" w:rsidRPr="00187CCE" w:rsidRDefault="00EF217F" w:rsidP="00C7202E">
            <w:pPr>
              <w:spacing w:before="60" w:after="60" w:line="240" w:lineRule="auto"/>
              <w:rPr>
                <w:rFonts w:eastAsiaTheme="minorHAnsi"/>
              </w:rPr>
            </w:pPr>
          </w:p>
        </w:tc>
        <w:tc>
          <w:tcPr>
            <w:tcW w:w="2206" w:type="pct"/>
          </w:tcPr>
          <w:p w14:paraId="528F0721" w14:textId="77777777" w:rsidR="00EF217F" w:rsidRPr="00187CCE" w:rsidRDefault="00EF217F" w:rsidP="00C7202E">
            <w:pPr>
              <w:spacing w:before="60" w:after="60" w:line="240" w:lineRule="auto"/>
              <w:rPr>
                <w:rFonts w:eastAsiaTheme="minorHAnsi"/>
              </w:rPr>
            </w:pPr>
            <w:r w:rsidRPr="00187CCE">
              <w:rPr>
                <w:rFonts w:eastAsiaTheme="minorHAnsi"/>
              </w:rPr>
              <w:t>-- From 15 April to 30 November</w:t>
            </w:r>
          </w:p>
        </w:tc>
        <w:tc>
          <w:tcPr>
            <w:tcW w:w="1110" w:type="pct"/>
          </w:tcPr>
          <w:p w14:paraId="54115BC6" w14:textId="77777777" w:rsidR="00EF217F" w:rsidRPr="00187CCE" w:rsidRDefault="00EF217F" w:rsidP="00C7202E">
            <w:pPr>
              <w:spacing w:before="60" w:after="60" w:line="240" w:lineRule="auto"/>
              <w:rPr>
                <w:rFonts w:eastAsiaTheme="minorHAnsi"/>
              </w:rPr>
            </w:pPr>
            <w:r w:rsidRPr="00187CCE">
              <w:rPr>
                <w:rFonts w:eastAsiaTheme="minorHAnsi"/>
              </w:rPr>
              <w:t>10,1</w:t>
            </w:r>
          </w:p>
        </w:tc>
        <w:tc>
          <w:tcPr>
            <w:tcW w:w="472" w:type="pct"/>
          </w:tcPr>
          <w:p w14:paraId="38FA8C27"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7EDF8A1B" w14:textId="77777777" w:rsidR="00EF217F" w:rsidRPr="00187CCE" w:rsidRDefault="00EF217F" w:rsidP="00C7202E">
            <w:pPr>
              <w:spacing w:before="60" w:after="60" w:line="240" w:lineRule="auto"/>
              <w:rPr>
                <w:rFonts w:eastAsiaTheme="minorHAnsi"/>
              </w:rPr>
            </w:pPr>
          </w:p>
        </w:tc>
      </w:tr>
      <w:tr w:rsidR="00EF217F" w:rsidRPr="00187CCE" w14:paraId="51FD4145" w14:textId="77777777" w:rsidTr="00C7202E">
        <w:tc>
          <w:tcPr>
            <w:tcW w:w="651" w:type="pct"/>
            <w:noWrap/>
          </w:tcPr>
          <w:p w14:paraId="16630448" w14:textId="77777777" w:rsidR="00EF217F" w:rsidRPr="00187CCE" w:rsidRDefault="00EF217F" w:rsidP="00C7202E">
            <w:pPr>
              <w:spacing w:before="60" w:after="60" w:line="240" w:lineRule="auto"/>
              <w:rPr>
                <w:rFonts w:eastAsiaTheme="minorHAnsi"/>
              </w:rPr>
            </w:pPr>
          </w:p>
        </w:tc>
        <w:tc>
          <w:tcPr>
            <w:tcW w:w="2206" w:type="pct"/>
          </w:tcPr>
          <w:p w14:paraId="6FA806D6"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1C1B20ED" w14:textId="77777777" w:rsidR="00EF217F" w:rsidRPr="00187CCE" w:rsidRDefault="00EF217F" w:rsidP="00C7202E">
            <w:pPr>
              <w:spacing w:before="60" w:after="60" w:line="240" w:lineRule="auto"/>
              <w:rPr>
                <w:rFonts w:eastAsiaTheme="minorHAnsi"/>
              </w:rPr>
            </w:pPr>
            <w:r w:rsidRPr="00187CCE">
              <w:rPr>
                <w:rFonts w:eastAsiaTheme="minorHAnsi"/>
              </w:rPr>
              <w:t>6,1</w:t>
            </w:r>
          </w:p>
        </w:tc>
        <w:tc>
          <w:tcPr>
            <w:tcW w:w="472" w:type="pct"/>
          </w:tcPr>
          <w:p w14:paraId="57CAEE33"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1F210D05" w14:textId="77777777" w:rsidR="00EF217F" w:rsidRPr="00187CCE" w:rsidRDefault="00EF217F" w:rsidP="00C7202E">
            <w:pPr>
              <w:spacing w:before="60" w:after="60" w:line="240" w:lineRule="auto"/>
              <w:rPr>
                <w:rFonts w:eastAsiaTheme="minorHAnsi"/>
              </w:rPr>
            </w:pPr>
          </w:p>
        </w:tc>
      </w:tr>
      <w:tr w:rsidR="00EF217F" w:rsidRPr="00187CCE" w14:paraId="4A7EC705" w14:textId="77777777" w:rsidTr="00C7202E">
        <w:tc>
          <w:tcPr>
            <w:tcW w:w="651" w:type="pct"/>
            <w:noWrap/>
          </w:tcPr>
          <w:p w14:paraId="7BBDE6B4" w14:textId="77777777" w:rsidR="00EF217F" w:rsidRPr="00187CCE" w:rsidRDefault="00EF217F" w:rsidP="00C7202E">
            <w:pPr>
              <w:spacing w:before="60" w:after="60" w:line="240" w:lineRule="auto"/>
              <w:rPr>
                <w:rFonts w:eastAsiaTheme="minorHAnsi"/>
              </w:rPr>
            </w:pPr>
            <w:r w:rsidRPr="00187CCE">
              <w:rPr>
                <w:rFonts w:eastAsiaTheme="minorHAnsi"/>
              </w:rPr>
              <w:t>0704 20 00</w:t>
            </w:r>
          </w:p>
        </w:tc>
        <w:tc>
          <w:tcPr>
            <w:tcW w:w="2206" w:type="pct"/>
          </w:tcPr>
          <w:p w14:paraId="3F488426" w14:textId="77777777" w:rsidR="00EF217F" w:rsidRPr="00187CCE" w:rsidRDefault="00EF217F" w:rsidP="00C7202E">
            <w:pPr>
              <w:spacing w:before="60" w:after="60" w:line="240" w:lineRule="auto"/>
              <w:rPr>
                <w:rFonts w:eastAsiaTheme="minorHAnsi"/>
              </w:rPr>
            </w:pPr>
            <w:r w:rsidRPr="00187CCE">
              <w:rPr>
                <w:rFonts w:eastAsiaTheme="minorHAnsi"/>
              </w:rPr>
              <w:t>- Brussels sprouts</w:t>
            </w:r>
          </w:p>
        </w:tc>
        <w:tc>
          <w:tcPr>
            <w:tcW w:w="1110" w:type="pct"/>
          </w:tcPr>
          <w:p w14:paraId="5C0269EA"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63A6141E"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755EA221"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0464E456" w14:textId="77777777" w:rsidTr="00C7202E">
        <w:tc>
          <w:tcPr>
            <w:tcW w:w="651" w:type="pct"/>
            <w:noWrap/>
          </w:tcPr>
          <w:p w14:paraId="7CA5EE8B" w14:textId="77777777" w:rsidR="00EF217F" w:rsidRPr="00187CCE" w:rsidRDefault="00EF217F" w:rsidP="00C7202E">
            <w:pPr>
              <w:spacing w:before="60" w:after="60" w:line="240" w:lineRule="auto"/>
              <w:rPr>
                <w:rFonts w:eastAsiaTheme="minorHAnsi"/>
              </w:rPr>
            </w:pPr>
            <w:r w:rsidRPr="00187CCE">
              <w:rPr>
                <w:rFonts w:eastAsiaTheme="minorHAnsi"/>
              </w:rPr>
              <w:t>0704 90 10</w:t>
            </w:r>
          </w:p>
        </w:tc>
        <w:tc>
          <w:tcPr>
            <w:tcW w:w="2206" w:type="pct"/>
          </w:tcPr>
          <w:p w14:paraId="04BD41A3" w14:textId="77777777" w:rsidR="00EF217F" w:rsidRPr="00187CCE" w:rsidRDefault="00EF217F" w:rsidP="00C7202E">
            <w:pPr>
              <w:spacing w:before="60" w:after="60" w:line="240" w:lineRule="auto"/>
              <w:rPr>
                <w:rFonts w:eastAsiaTheme="minorHAnsi"/>
              </w:rPr>
            </w:pPr>
            <w:r w:rsidRPr="00187CCE">
              <w:rPr>
                <w:rFonts w:eastAsiaTheme="minorHAnsi"/>
              </w:rPr>
              <w:t>-- White cabbages and red cabbages</w:t>
            </w:r>
          </w:p>
        </w:tc>
        <w:tc>
          <w:tcPr>
            <w:tcW w:w="1110" w:type="pct"/>
          </w:tcPr>
          <w:p w14:paraId="6B8BB67F" w14:textId="77777777" w:rsidR="00EF217F" w:rsidRPr="00187CCE" w:rsidRDefault="00EF217F" w:rsidP="00C7202E">
            <w:pPr>
              <w:spacing w:before="60" w:after="60" w:line="240" w:lineRule="auto"/>
              <w:rPr>
                <w:rFonts w:eastAsiaTheme="minorHAnsi"/>
              </w:rPr>
            </w:pPr>
            <w:r w:rsidRPr="00187CCE">
              <w:rPr>
                <w:rFonts w:eastAsiaTheme="minorHAnsi"/>
              </w:rPr>
              <w:t>8,5</w:t>
            </w:r>
          </w:p>
        </w:tc>
        <w:tc>
          <w:tcPr>
            <w:tcW w:w="472" w:type="pct"/>
          </w:tcPr>
          <w:p w14:paraId="69E50D63"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133F747F" w14:textId="77777777" w:rsidR="00EF217F" w:rsidRPr="00187CCE" w:rsidRDefault="00EF217F" w:rsidP="00C7202E">
            <w:pPr>
              <w:spacing w:before="60" w:after="60" w:line="240" w:lineRule="auto"/>
              <w:rPr>
                <w:rFonts w:eastAsiaTheme="minorHAnsi"/>
              </w:rPr>
            </w:pPr>
          </w:p>
        </w:tc>
      </w:tr>
      <w:tr w:rsidR="00EF217F" w:rsidRPr="00187CCE" w14:paraId="2208B84F" w14:textId="77777777" w:rsidTr="00C7202E">
        <w:tc>
          <w:tcPr>
            <w:tcW w:w="651" w:type="pct"/>
            <w:noWrap/>
          </w:tcPr>
          <w:p w14:paraId="2D987390" w14:textId="77777777" w:rsidR="00EF217F" w:rsidRPr="00187CCE" w:rsidRDefault="00EF217F" w:rsidP="00C7202E">
            <w:pPr>
              <w:spacing w:before="60" w:after="60" w:line="240" w:lineRule="auto"/>
              <w:rPr>
                <w:rFonts w:eastAsiaTheme="minorHAnsi"/>
              </w:rPr>
            </w:pPr>
            <w:r w:rsidRPr="00187CCE">
              <w:rPr>
                <w:rFonts w:eastAsiaTheme="minorHAnsi"/>
              </w:rPr>
              <w:t>0704 90 90</w:t>
            </w:r>
          </w:p>
        </w:tc>
        <w:tc>
          <w:tcPr>
            <w:tcW w:w="2206" w:type="pct"/>
          </w:tcPr>
          <w:p w14:paraId="4C961741"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3506FE71"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685C091E"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2DD6BC76"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31D36362" w14:textId="77777777" w:rsidTr="00C7202E">
        <w:tc>
          <w:tcPr>
            <w:tcW w:w="651" w:type="pct"/>
            <w:noWrap/>
          </w:tcPr>
          <w:p w14:paraId="43938671" w14:textId="77777777" w:rsidR="00EF217F" w:rsidRPr="00187CCE" w:rsidRDefault="00EF217F" w:rsidP="00C7202E">
            <w:pPr>
              <w:spacing w:before="60" w:after="60" w:line="240" w:lineRule="auto"/>
              <w:rPr>
                <w:rFonts w:eastAsiaTheme="minorHAnsi"/>
              </w:rPr>
            </w:pPr>
            <w:r w:rsidRPr="00187CCE">
              <w:rPr>
                <w:rFonts w:eastAsiaTheme="minorHAnsi"/>
              </w:rPr>
              <w:t>0705 11 00</w:t>
            </w:r>
          </w:p>
        </w:tc>
        <w:tc>
          <w:tcPr>
            <w:tcW w:w="2206" w:type="pct"/>
          </w:tcPr>
          <w:p w14:paraId="0D996B6E" w14:textId="77777777" w:rsidR="00EF217F" w:rsidRPr="00187CCE" w:rsidRDefault="00EF217F" w:rsidP="00C7202E">
            <w:pPr>
              <w:spacing w:before="60" w:after="60" w:line="240" w:lineRule="auto"/>
              <w:rPr>
                <w:rFonts w:eastAsiaTheme="minorHAnsi"/>
              </w:rPr>
            </w:pPr>
            <w:r w:rsidRPr="00187CCE">
              <w:rPr>
                <w:rFonts w:eastAsiaTheme="minorHAnsi"/>
              </w:rPr>
              <w:t>-- Cabbage lettuce (head lettuce):</w:t>
            </w:r>
          </w:p>
        </w:tc>
        <w:tc>
          <w:tcPr>
            <w:tcW w:w="1110" w:type="pct"/>
          </w:tcPr>
          <w:p w14:paraId="51BB0E49" w14:textId="77777777" w:rsidR="00EF217F" w:rsidRPr="00187CCE" w:rsidRDefault="00EF217F" w:rsidP="00C7202E">
            <w:pPr>
              <w:spacing w:before="60" w:after="60" w:line="240" w:lineRule="auto"/>
              <w:rPr>
                <w:rFonts w:eastAsiaTheme="minorHAnsi"/>
              </w:rPr>
            </w:pPr>
            <w:r w:rsidRPr="00187CCE">
              <w:rPr>
                <w:rFonts w:eastAsiaTheme="minorHAnsi"/>
              </w:rPr>
              <w:t>–</w:t>
            </w:r>
          </w:p>
        </w:tc>
        <w:tc>
          <w:tcPr>
            <w:tcW w:w="472" w:type="pct"/>
          </w:tcPr>
          <w:p w14:paraId="101FF09F" w14:textId="77777777" w:rsidR="00EF217F" w:rsidRPr="00187CCE" w:rsidRDefault="00EF217F" w:rsidP="00C7202E">
            <w:pPr>
              <w:spacing w:before="60" w:after="60" w:line="240" w:lineRule="auto"/>
              <w:jc w:val="center"/>
              <w:rPr>
                <w:rFonts w:eastAsiaTheme="minorHAnsi"/>
              </w:rPr>
            </w:pPr>
            <w:r w:rsidRPr="00187CCE">
              <w:rPr>
                <w:rFonts w:eastAsiaTheme="minorHAnsi"/>
              </w:rPr>
              <w:t>–</w:t>
            </w:r>
          </w:p>
        </w:tc>
        <w:tc>
          <w:tcPr>
            <w:tcW w:w="561" w:type="pct"/>
          </w:tcPr>
          <w:p w14:paraId="345EBF08" w14:textId="77777777" w:rsidR="00EF217F" w:rsidRPr="00187CCE" w:rsidRDefault="00EF217F" w:rsidP="00C7202E">
            <w:pPr>
              <w:spacing w:before="60" w:after="60" w:line="240" w:lineRule="auto"/>
              <w:rPr>
                <w:rFonts w:eastAsiaTheme="minorHAnsi"/>
              </w:rPr>
            </w:pPr>
          </w:p>
        </w:tc>
      </w:tr>
      <w:tr w:rsidR="00EF217F" w:rsidRPr="00187CCE" w14:paraId="42250827" w14:textId="77777777" w:rsidTr="00C7202E">
        <w:tc>
          <w:tcPr>
            <w:tcW w:w="651" w:type="pct"/>
            <w:noWrap/>
          </w:tcPr>
          <w:p w14:paraId="15987966" w14:textId="77777777" w:rsidR="00EF217F" w:rsidRPr="00187CCE" w:rsidRDefault="00EF217F" w:rsidP="00C7202E">
            <w:pPr>
              <w:spacing w:before="60" w:after="60" w:line="240" w:lineRule="auto"/>
              <w:rPr>
                <w:rFonts w:eastAsiaTheme="minorHAnsi"/>
              </w:rPr>
            </w:pPr>
          </w:p>
        </w:tc>
        <w:tc>
          <w:tcPr>
            <w:tcW w:w="2206" w:type="pct"/>
          </w:tcPr>
          <w:p w14:paraId="15760CE2" w14:textId="77777777" w:rsidR="00EF217F" w:rsidRPr="00187CCE" w:rsidRDefault="00EF217F" w:rsidP="00C7202E">
            <w:pPr>
              <w:spacing w:before="60" w:after="60" w:line="240" w:lineRule="auto"/>
              <w:rPr>
                <w:rFonts w:eastAsiaTheme="minorHAnsi"/>
              </w:rPr>
            </w:pPr>
            <w:r w:rsidRPr="00187CCE">
              <w:rPr>
                <w:rFonts w:eastAsiaTheme="minorHAnsi"/>
              </w:rPr>
              <w:t>--- From 1 April to 30 November</w:t>
            </w:r>
          </w:p>
        </w:tc>
        <w:tc>
          <w:tcPr>
            <w:tcW w:w="1110" w:type="pct"/>
          </w:tcPr>
          <w:p w14:paraId="6CD8F0DF" w14:textId="77777777" w:rsidR="00EF217F" w:rsidRPr="00187CCE" w:rsidRDefault="00EF217F" w:rsidP="00C7202E">
            <w:pPr>
              <w:spacing w:before="60" w:after="60" w:line="240" w:lineRule="auto"/>
              <w:rPr>
                <w:rFonts w:eastAsiaTheme="minorHAnsi"/>
              </w:rPr>
            </w:pPr>
            <w:r w:rsidRPr="00187CCE">
              <w:rPr>
                <w:rFonts w:eastAsiaTheme="minorHAnsi"/>
              </w:rPr>
              <w:t>8,5</w:t>
            </w:r>
          </w:p>
        </w:tc>
        <w:tc>
          <w:tcPr>
            <w:tcW w:w="472" w:type="pct"/>
          </w:tcPr>
          <w:p w14:paraId="599D92BF"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0D138D6B" w14:textId="77777777" w:rsidR="00EF217F" w:rsidRPr="00187CCE" w:rsidRDefault="00EF217F" w:rsidP="00C7202E">
            <w:pPr>
              <w:spacing w:before="60" w:after="60" w:line="240" w:lineRule="auto"/>
              <w:rPr>
                <w:rFonts w:eastAsiaTheme="minorHAnsi"/>
              </w:rPr>
            </w:pPr>
          </w:p>
        </w:tc>
      </w:tr>
      <w:tr w:rsidR="00EF217F" w:rsidRPr="00187CCE" w14:paraId="27A31E99" w14:textId="77777777" w:rsidTr="00C7202E">
        <w:tc>
          <w:tcPr>
            <w:tcW w:w="651" w:type="pct"/>
            <w:noWrap/>
          </w:tcPr>
          <w:p w14:paraId="21B6A88C" w14:textId="77777777" w:rsidR="00EF217F" w:rsidRPr="00187CCE" w:rsidRDefault="00EF217F" w:rsidP="00C7202E">
            <w:pPr>
              <w:spacing w:before="60" w:after="60" w:line="240" w:lineRule="auto"/>
              <w:rPr>
                <w:rFonts w:eastAsiaTheme="minorHAnsi"/>
              </w:rPr>
            </w:pPr>
          </w:p>
        </w:tc>
        <w:tc>
          <w:tcPr>
            <w:tcW w:w="2206" w:type="pct"/>
          </w:tcPr>
          <w:p w14:paraId="776CB74E"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20C1313C" w14:textId="77777777" w:rsidR="00EF217F" w:rsidRPr="00187CCE" w:rsidRDefault="00EF217F" w:rsidP="00C7202E">
            <w:pPr>
              <w:spacing w:before="60" w:after="60" w:line="240" w:lineRule="auto"/>
              <w:rPr>
                <w:rFonts w:eastAsiaTheme="minorHAnsi"/>
              </w:rPr>
            </w:pPr>
            <w:r w:rsidRPr="00187CCE">
              <w:rPr>
                <w:rFonts w:eastAsiaTheme="minorHAnsi"/>
              </w:rPr>
              <w:t>6,9</w:t>
            </w:r>
          </w:p>
        </w:tc>
        <w:tc>
          <w:tcPr>
            <w:tcW w:w="472" w:type="pct"/>
          </w:tcPr>
          <w:p w14:paraId="2E8A950D"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1584EDCA" w14:textId="77777777" w:rsidR="00EF217F" w:rsidRPr="00187CCE" w:rsidRDefault="00EF217F" w:rsidP="00C7202E">
            <w:pPr>
              <w:spacing w:before="60" w:after="60" w:line="240" w:lineRule="auto"/>
              <w:rPr>
                <w:rFonts w:eastAsiaTheme="minorHAnsi"/>
              </w:rPr>
            </w:pPr>
          </w:p>
        </w:tc>
      </w:tr>
      <w:tr w:rsidR="00EF217F" w:rsidRPr="00187CCE" w14:paraId="5C5620FC" w14:textId="77777777" w:rsidTr="00C7202E">
        <w:tc>
          <w:tcPr>
            <w:tcW w:w="651" w:type="pct"/>
            <w:noWrap/>
          </w:tcPr>
          <w:p w14:paraId="37D9A09C" w14:textId="77777777" w:rsidR="00EF217F" w:rsidRPr="00187CCE" w:rsidRDefault="00EF217F" w:rsidP="00C7202E">
            <w:pPr>
              <w:spacing w:before="60" w:after="60" w:line="240" w:lineRule="auto"/>
              <w:rPr>
                <w:rFonts w:eastAsiaTheme="minorHAnsi"/>
              </w:rPr>
            </w:pPr>
            <w:r w:rsidRPr="00187CCE">
              <w:rPr>
                <w:rFonts w:eastAsiaTheme="minorHAnsi"/>
              </w:rPr>
              <w:t>0705 19 00</w:t>
            </w:r>
          </w:p>
        </w:tc>
        <w:tc>
          <w:tcPr>
            <w:tcW w:w="2206" w:type="pct"/>
          </w:tcPr>
          <w:p w14:paraId="32F35006"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3B51B75E"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48F46C09"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63E17BC5"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25A3D0CD" w14:textId="77777777" w:rsidTr="00C7202E">
        <w:tc>
          <w:tcPr>
            <w:tcW w:w="651" w:type="pct"/>
            <w:noWrap/>
          </w:tcPr>
          <w:p w14:paraId="6F3C5D61" w14:textId="77777777" w:rsidR="00EF217F" w:rsidRPr="00187CCE" w:rsidRDefault="00EF217F" w:rsidP="00C7202E">
            <w:pPr>
              <w:pageBreakBefore/>
              <w:spacing w:before="60" w:after="60" w:line="240" w:lineRule="auto"/>
              <w:rPr>
                <w:rFonts w:eastAsiaTheme="minorHAnsi"/>
              </w:rPr>
            </w:pPr>
            <w:r w:rsidRPr="00187CCE">
              <w:rPr>
                <w:rFonts w:eastAsiaTheme="minorHAnsi"/>
              </w:rPr>
              <w:lastRenderedPageBreak/>
              <w:t>0705 21 00</w:t>
            </w:r>
          </w:p>
        </w:tc>
        <w:tc>
          <w:tcPr>
            <w:tcW w:w="2206" w:type="pct"/>
          </w:tcPr>
          <w:p w14:paraId="79D73969" w14:textId="77777777" w:rsidR="00EF217F" w:rsidRPr="00187CCE" w:rsidRDefault="00EF217F" w:rsidP="00C7202E">
            <w:pPr>
              <w:spacing w:before="60" w:after="60" w:line="240" w:lineRule="auto"/>
              <w:rPr>
                <w:rFonts w:eastAsiaTheme="minorHAnsi"/>
              </w:rPr>
            </w:pPr>
            <w:r w:rsidRPr="00187CCE">
              <w:rPr>
                <w:rFonts w:eastAsiaTheme="minorHAnsi"/>
              </w:rPr>
              <w:t>-- Witloof chicory (</w:t>
            </w:r>
            <w:r w:rsidRPr="00187CCE">
              <w:rPr>
                <w:rFonts w:eastAsiaTheme="minorHAnsi"/>
                <w:i/>
                <w:iCs/>
              </w:rPr>
              <w:t>Cichorium intybus</w:t>
            </w:r>
            <w:r w:rsidRPr="00187CCE">
              <w:rPr>
                <w:rFonts w:eastAsiaTheme="minorHAnsi"/>
              </w:rPr>
              <w:t xml:space="preserve"> var. </w:t>
            </w:r>
            <w:r w:rsidRPr="00187CCE">
              <w:rPr>
                <w:rFonts w:eastAsiaTheme="minorHAnsi"/>
                <w:i/>
                <w:iCs/>
              </w:rPr>
              <w:t>foliosum</w:t>
            </w:r>
            <w:r w:rsidRPr="00187CCE">
              <w:rPr>
                <w:rFonts w:eastAsiaTheme="minorHAnsi"/>
              </w:rPr>
              <w:t>)</w:t>
            </w:r>
          </w:p>
        </w:tc>
        <w:tc>
          <w:tcPr>
            <w:tcW w:w="1110" w:type="pct"/>
          </w:tcPr>
          <w:p w14:paraId="50C275FE"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4F356D0F"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4FA5C5D8"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0A8AD048" w14:textId="77777777" w:rsidTr="00C7202E">
        <w:tc>
          <w:tcPr>
            <w:tcW w:w="651" w:type="pct"/>
            <w:noWrap/>
          </w:tcPr>
          <w:p w14:paraId="188E2071" w14:textId="77777777" w:rsidR="00EF217F" w:rsidRPr="00187CCE" w:rsidRDefault="00EF217F" w:rsidP="00C7202E">
            <w:pPr>
              <w:spacing w:before="60" w:after="60" w:line="240" w:lineRule="auto"/>
              <w:rPr>
                <w:rFonts w:eastAsiaTheme="minorHAnsi"/>
              </w:rPr>
            </w:pPr>
            <w:r w:rsidRPr="00187CCE">
              <w:rPr>
                <w:rFonts w:eastAsiaTheme="minorHAnsi"/>
              </w:rPr>
              <w:t>0705 29 00</w:t>
            </w:r>
          </w:p>
        </w:tc>
        <w:tc>
          <w:tcPr>
            <w:tcW w:w="2206" w:type="pct"/>
          </w:tcPr>
          <w:p w14:paraId="1F7F4BF8"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7192366B"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113E9219"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287779DD"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2B7934E8" w14:textId="77777777" w:rsidTr="00C7202E">
        <w:tc>
          <w:tcPr>
            <w:tcW w:w="651" w:type="pct"/>
            <w:noWrap/>
          </w:tcPr>
          <w:p w14:paraId="0A650817" w14:textId="77777777" w:rsidR="00EF217F" w:rsidRPr="00187CCE" w:rsidRDefault="00EF217F" w:rsidP="00C7202E">
            <w:pPr>
              <w:spacing w:before="60" w:after="60" w:line="240" w:lineRule="auto"/>
              <w:rPr>
                <w:rFonts w:eastAsiaTheme="minorHAnsi"/>
              </w:rPr>
            </w:pPr>
            <w:r w:rsidRPr="00187CCE">
              <w:rPr>
                <w:rFonts w:eastAsiaTheme="minorHAnsi"/>
              </w:rPr>
              <w:t>0706 10 00</w:t>
            </w:r>
          </w:p>
        </w:tc>
        <w:tc>
          <w:tcPr>
            <w:tcW w:w="2206" w:type="pct"/>
          </w:tcPr>
          <w:p w14:paraId="60F41B18" w14:textId="77777777" w:rsidR="00EF217F" w:rsidRPr="00187CCE" w:rsidRDefault="00EF217F" w:rsidP="00C7202E">
            <w:pPr>
              <w:spacing w:before="60" w:after="60" w:line="240" w:lineRule="auto"/>
              <w:rPr>
                <w:rFonts w:eastAsiaTheme="minorHAnsi"/>
              </w:rPr>
            </w:pPr>
            <w:r w:rsidRPr="00187CCE">
              <w:rPr>
                <w:rFonts w:eastAsiaTheme="minorHAnsi"/>
              </w:rPr>
              <w:t>- Carrots and turnips</w:t>
            </w:r>
          </w:p>
        </w:tc>
        <w:tc>
          <w:tcPr>
            <w:tcW w:w="1110" w:type="pct"/>
          </w:tcPr>
          <w:p w14:paraId="0FC03F2A"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5D43E0C2"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10125CA7"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4C1D1A2D" w14:textId="77777777" w:rsidTr="00C7202E">
        <w:tc>
          <w:tcPr>
            <w:tcW w:w="651" w:type="pct"/>
            <w:noWrap/>
          </w:tcPr>
          <w:p w14:paraId="63EF71A2" w14:textId="77777777" w:rsidR="00EF217F" w:rsidRPr="00187CCE" w:rsidRDefault="00EF217F" w:rsidP="00C7202E">
            <w:pPr>
              <w:spacing w:before="60" w:after="60" w:line="240" w:lineRule="auto"/>
              <w:rPr>
                <w:rFonts w:eastAsiaTheme="minorHAnsi"/>
              </w:rPr>
            </w:pPr>
            <w:r w:rsidRPr="00187CCE">
              <w:rPr>
                <w:rFonts w:eastAsiaTheme="minorHAnsi"/>
              </w:rPr>
              <w:t>0706 90 10</w:t>
            </w:r>
          </w:p>
        </w:tc>
        <w:tc>
          <w:tcPr>
            <w:tcW w:w="2206" w:type="pct"/>
          </w:tcPr>
          <w:p w14:paraId="73E74D62" w14:textId="77777777" w:rsidR="00EF217F" w:rsidRPr="00187CCE" w:rsidRDefault="00EF217F" w:rsidP="00C7202E">
            <w:pPr>
              <w:spacing w:before="60" w:after="60" w:line="240" w:lineRule="auto"/>
              <w:rPr>
                <w:rFonts w:eastAsiaTheme="minorHAnsi"/>
              </w:rPr>
            </w:pPr>
            <w:r w:rsidRPr="00187CCE">
              <w:rPr>
                <w:rFonts w:eastAsiaTheme="minorHAnsi"/>
              </w:rPr>
              <w:t>-- Celeriac (rooted celery or German celery)</w:t>
            </w:r>
          </w:p>
        </w:tc>
        <w:tc>
          <w:tcPr>
            <w:tcW w:w="1110" w:type="pct"/>
          </w:tcPr>
          <w:p w14:paraId="0B909A45"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457B11AC"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1D61CDB3"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5EDA3F04" w14:textId="77777777" w:rsidTr="00C7202E">
        <w:tc>
          <w:tcPr>
            <w:tcW w:w="651" w:type="pct"/>
            <w:noWrap/>
          </w:tcPr>
          <w:p w14:paraId="13821B80" w14:textId="77777777" w:rsidR="00EF217F" w:rsidRPr="00187CCE" w:rsidRDefault="00EF217F" w:rsidP="00C7202E">
            <w:pPr>
              <w:spacing w:before="60" w:after="60" w:line="240" w:lineRule="auto"/>
              <w:rPr>
                <w:rFonts w:eastAsiaTheme="minorHAnsi"/>
              </w:rPr>
            </w:pPr>
            <w:r w:rsidRPr="00187CCE">
              <w:rPr>
                <w:rFonts w:eastAsiaTheme="minorHAnsi"/>
              </w:rPr>
              <w:t>0706 90 30</w:t>
            </w:r>
          </w:p>
        </w:tc>
        <w:tc>
          <w:tcPr>
            <w:tcW w:w="2206" w:type="pct"/>
          </w:tcPr>
          <w:p w14:paraId="0165A73D" w14:textId="77777777" w:rsidR="00EF217F" w:rsidRPr="00187CCE" w:rsidRDefault="00EF217F" w:rsidP="00C7202E">
            <w:pPr>
              <w:spacing w:before="60" w:after="60" w:line="240" w:lineRule="auto"/>
              <w:rPr>
                <w:rFonts w:eastAsiaTheme="minorHAnsi"/>
              </w:rPr>
            </w:pPr>
            <w:r w:rsidRPr="00187CCE">
              <w:rPr>
                <w:rFonts w:eastAsiaTheme="minorHAnsi"/>
              </w:rPr>
              <w:t>-- Horseradish (</w:t>
            </w:r>
            <w:r w:rsidRPr="00187CCE">
              <w:rPr>
                <w:rFonts w:eastAsiaTheme="minorHAnsi"/>
                <w:i/>
                <w:iCs/>
              </w:rPr>
              <w:t>Cochlearia armoracia</w:t>
            </w:r>
            <w:r w:rsidRPr="00187CCE">
              <w:rPr>
                <w:rFonts w:eastAsiaTheme="minorHAnsi"/>
              </w:rPr>
              <w:t>)</w:t>
            </w:r>
          </w:p>
        </w:tc>
        <w:tc>
          <w:tcPr>
            <w:tcW w:w="1110" w:type="pct"/>
          </w:tcPr>
          <w:p w14:paraId="33CD894E"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6F194D60"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38BA51A0"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5B759C5E" w14:textId="77777777" w:rsidTr="00C7202E">
        <w:tc>
          <w:tcPr>
            <w:tcW w:w="651" w:type="pct"/>
            <w:noWrap/>
          </w:tcPr>
          <w:p w14:paraId="75B058C3" w14:textId="77777777" w:rsidR="00EF217F" w:rsidRPr="00187CCE" w:rsidRDefault="00EF217F" w:rsidP="00C7202E">
            <w:pPr>
              <w:spacing w:before="60" w:after="60" w:line="240" w:lineRule="auto"/>
              <w:rPr>
                <w:rFonts w:eastAsiaTheme="minorHAnsi"/>
              </w:rPr>
            </w:pPr>
            <w:r w:rsidRPr="00187CCE">
              <w:rPr>
                <w:rFonts w:eastAsiaTheme="minorHAnsi"/>
              </w:rPr>
              <w:t>0706 90 90</w:t>
            </w:r>
          </w:p>
        </w:tc>
        <w:tc>
          <w:tcPr>
            <w:tcW w:w="2206" w:type="pct"/>
          </w:tcPr>
          <w:p w14:paraId="094A28A7"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7D065339"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76B3B9A0"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67E51C25"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22C2AF16" w14:textId="77777777" w:rsidTr="00C7202E">
        <w:tc>
          <w:tcPr>
            <w:tcW w:w="651" w:type="pct"/>
            <w:noWrap/>
          </w:tcPr>
          <w:p w14:paraId="49FCB5B0" w14:textId="77777777" w:rsidR="00EF217F" w:rsidRPr="00187CCE" w:rsidRDefault="00EF217F" w:rsidP="00C7202E">
            <w:pPr>
              <w:spacing w:before="60" w:after="60" w:line="240" w:lineRule="auto"/>
              <w:rPr>
                <w:rFonts w:eastAsiaTheme="minorHAnsi"/>
              </w:rPr>
            </w:pPr>
            <w:r w:rsidRPr="00187CCE">
              <w:rPr>
                <w:rFonts w:eastAsiaTheme="minorHAnsi"/>
              </w:rPr>
              <w:t>0707 00 05</w:t>
            </w:r>
          </w:p>
        </w:tc>
        <w:tc>
          <w:tcPr>
            <w:tcW w:w="2206" w:type="pct"/>
          </w:tcPr>
          <w:p w14:paraId="7ED2FE38" w14:textId="77777777" w:rsidR="00EF217F" w:rsidRPr="00187CCE" w:rsidRDefault="00EF217F" w:rsidP="00C7202E">
            <w:pPr>
              <w:spacing w:before="60" w:after="60" w:line="240" w:lineRule="auto"/>
              <w:rPr>
                <w:rFonts w:eastAsiaTheme="minorHAnsi"/>
              </w:rPr>
            </w:pPr>
            <w:r w:rsidRPr="00187CCE">
              <w:rPr>
                <w:rFonts w:eastAsiaTheme="minorHAnsi"/>
              </w:rPr>
              <w:t>- Cucumbers</w:t>
            </w:r>
          </w:p>
        </w:tc>
        <w:tc>
          <w:tcPr>
            <w:tcW w:w="1110" w:type="pct"/>
          </w:tcPr>
          <w:p w14:paraId="7F6FB003" w14:textId="77777777" w:rsidR="00EF217F" w:rsidRPr="00187CCE" w:rsidRDefault="00EF217F" w:rsidP="00C7202E">
            <w:pPr>
              <w:spacing w:before="60" w:after="60" w:line="240" w:lineRule="auto"/>
              <w:rPr>
                <w:rFonts w:eastAsiaTheme="minorHAnsi"/>
              </w:rPr>
            </w:pPr>
            <w:r w:rsidRPr="00187CCE">
              <w:rPr>
                <w:rFonts w:eastAsiaTheme="minorHAnsi"/>
              </w:rPr>
              <w:t>0 % + specific duty component of the entry price system</w:t>
            </w:r>
          </w:p>
        </w:tc>
        <w:tc>
          <w:tcPr>
            <w:tcW w:w="472" w:type="pct"/>
          </w:tcPr>
          <w:p w14:paraId="7AC06516" w14:textId="77777777" w:rsidR="00EF217F" w:rsidRPr="00187CCE" w:rsidRDefault="00EF217F" w:rsidP="00C7202E">
            <w:pPr>
              <w:spacing w:before="60" w:after="60" w:line="240" w:lineRule="auto"/>
              <w:jc w:val="center"/>
              <w:rPr>
                <w:rFonts w:eastAsiaTheme="minorHAnsi"/>
              </w:rPr>
            </w:pPr>
            <w:r w:rsidRPr="00187CCE">
              <w:rPr>
                <w:rFonts w:eastAsiaTheme="minorHAnsi"/>
              </w:rPr>
              <w:t>0+EP</w:t>
            </w:r>
          </w:p>
        </w:tc>
        <w:tc>
          <w:tcPr>
            <w:tcW w:w="561" w:type="pct"/>
          </w:tcPr>
          <w:p w14:paraId="41F302E4" w14:textId="77777777" w:rsidR="00EF217F" w:rsidRPr="00187CCE" w:rsidRDefault="00EF217F" w:rsidP="00C7202E">
            <w:pPr>
              <w:spacing w:before="60" w:after="60" w:line="240" w:lineRule="auto"/>
              <w:rPr>
                <w:rFonts w:eastAsiaTheme="minorHAnsi"/>
              </w:rPr>
            </w:pPr>
            <w:r w:rsidRPr="00187CCE">
              <w:rPr>
                <w:rFonts w:eastAsiaTheme="minorHAnsi"/>
              </w:rPr>
              <w:t>See Note 3</w:t>
            </w:r>
          </w:p>
        </w:tc>
      </w:tr>
      <w:tr w:rsidR="00EF217F" w:rsidRPr="00187CCE" w14:paraId="1DBD76D2" w14:textId="77777777" w:rsidTr="00C7202E">
        <w:tc>
          <w:tcPr>
            <w:tcW w:w="651" w:type="pct"/>
            <w:noWrap/>
          </w:tcPr>
          <w:p w14:paraId="21C392B2" w14:textId="77777777" w:rsidR="00EF217F" w:rsidRPr="00187CCE" w:rsidRDefault="00EF217F" w:rsidP="00C7202E">
            <w:pPr>
              <w:spacing w:before="60" w:after="60" w:line="240" w:lineRule="auto"/>
              <w:rPr>
                <w:rFonts w:eastAsiaTheme="minorHAnsi"/>
              </w:rPr>
            </w:pPr>
            <w:r w:rsidRPr="00187CCE">
              <w:rPr>
                <w:rFonts w:eastAsiaTheme="minorHAnsi"/>
              </w:rPr>
              <w:t>0707 00 90</w:t>
            </w:r>
          </w:p>
        </w:tc>
        <w:tc>
          <w:tcPr>
            <w:tcW w:w="2206" w:type="pct"/>
          </w:tcPr>
          <w:p w14:paraId="66DF76E0" w14:textId="77777777" w:rsidR="00EF217F" w:rsidRPr="00187CCE" w:rsidRDefault="00EF217F" w:rsidP="00C7202E">
            <w:pPr>
              <w:spacing w:before="60" w:after="60" w:line="240" w:lineRule="auto"/>
              <w:rPr>
                <w:rFonts w:eastAsiaTheme="minorHAnsi"/>
              </w:rPr>
            </w:pPr>
            <w:r w:rsidRPr="00187CCE">
              <w:rPr>
                <w:rFonts w:eastAsiaTheme="minorHAnsi"/>
              </w:rPr>
              <w:t>- Gherkins</w:t>
            </w:r>
          </w:p>
        </w:tc>
        <w:tc>
          <w:tcPr>
            <w:tcW w:w="1110" w:type="pct"/>
          </w:tcPr>
          <w:p w14:paraId="25E062C4"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2C39C88E"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3FCFB0C6"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697F1AA5" w14:textId="77777777" w:rsidTr="00C7202E">
        <w:tc>
          <w:tcPr>
            <w:tcW w:w="651" w:type="pct"/>
            <w:noWrap/>
          </w:tcPr>
          <w:p w14:paraId="0884166E" w14:textId="77777777" w:rsidR="00EF217F" w:rsidRPr="00187CCE" w:rsidRDefault="00EF217F" w:rsidP="00C7202E">
            <w:pPr>
              <w:spacing w:before="60" w:after="60" w:line="240" w:lineRule="auto"/>
              <w:rPr>
                <w:rFonts w:eastAsiaTheme="minorHAnsi"/>
              </w:rPr>
            </w:pPr>
            <w:r w:rsidRPr="00187CCE">
              <w:rPr>
                <w:rFonts w:eastAsiaTheme="minorHAnsi"/>
              </w:rPr>
              <w:t>0708 10 00</w:t>
            </w:r>
          </w:p>
        </w:tc>
        <w:tc>
          <w:tcPr>
            <w:tcW w:w="2206" w:type="pct"/>
          </w:tcPr>
          <w:p w14:paraId="4E5D4005" w14:textId="77777777" w:rsidR="00EF217F" w:rsidRPr="00187CCE" w:rsidRDefault="00EF217F" w:rsidP="00C7202E">
            <w:pPr>
              <w:spacing w:before="60" w:after="60" w:line="240" w:lineRule="auto"/>
              <w:rPr>
                <w:rFonts w:eastAsiaTheme="minorHAnsi"/>
              </w:rPr>
            </w:pPr>
            <w:r w:rsidRPr="00187CCE">
              <w:rPr>
                <w:rFonts w:eastAsiaTheme="minorHAnsi"/>
              </w:rPr>
              <w:t>- Peas (</w:t>
            </w:r>
            <w:r w:rsidRPr="00187CCE">
              <w:rPr>
                <w:rFonts w:eastAsiaTheme="minorHAnsi"/>
                <w:i/>
                <w:iCs/>
              </w:rPr>
              <w:t>Pisum sativum</w:t>
            </w:r>
            <w:r w:rsidRPr="00187CCE">
              <w:rPr>
                <w:rFonts w:eastAsiaTheme="minorHAnsi"/>
              </w:rPr>
              <w:t>)</w:t>
            </w:r>
          </w:p>
        </w:tc>
        <w:tc>
          <w:tcPr>
            <w:tcW w:w="1110" w:type="pct"/>
          </w:tcPr>
          <w:p w14:paraId="6A6DD349"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124F7EB3"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0EBC5114"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773A774B" w14:textId="77777777" w:rsidTr="00C7202E">
        <w:tc>
          <w:tcPr>
            <w:tcW w:w="651" w:type="pct"/>
            <w:noWrap/>
          </w:tcPr>
          <w:p w14:paraId="4C2E167D" w14:textId="77777777" w:rsidR="00EF217F" w:rsidRPr="00187CCE" w:rsidRDefault="00EF217F" w:rsidP="00C7202E">
            <w:pPr>
              <w:spacing w:before="60" w:after="60" w:line="240" w:lineRule="auto"/>
              <w:rPr>
                <w:rFonts w:eastAsiaTheme="minorHAnsi"/>
              </w:rPr>
            </w:pPr>
            <w:r w:rsidRPr="00187CCE">
              <w:rPr>
                <w:rFonts w:eastAsiaTheme="minorHAnsi"/>
              </w:rPr>
              <w:t>0708 20 00</w:t>
            </w:r>
          </w:p>
        </w:tc>
        <w:tc>
          <w:tcPr>
            <w:tcW w:w="2206" w:type="pct"/>
          </w:tcPr>
          <w:p w14:paraId="1F219E7E" w14:textId="77777777" w:rsidR="00EF217F" w:rsidRPr="00187CCE" w:rsidRDefault="00EF217F" w:rsidP="00C7202E">
            <w:pPr>
              <w:spacing w:before="60" w:after="60" w:line="240" w:lineRule="auto"/>
              <w:rPr>
                <w:rFonts w:eastAsiaTheme="minorHAnsi"/>
              </w:rPr>
            </w:pPr>
            <w:r w:rsidRPr="00187CCE">
              <w:rPr>
                <w:rFonts w:eastAsiaTheme="minorHAnsi"/>
              </w:rPr>
              <w:t>- Beans (</w:t>
            </w:r>
            <w:r w:rsidRPr="00187CCE">
              <w:rPr>
                <w:rFonts w:eastAsiaTheme="minorHAnsi"/>
                <w:i/>
                <w:iCs/>
              </w:rPr>
              <w:t>Vigna</w:t>
            </w:r>
            <w:r w:rsidRPr="00187CCE">
              <w:rPr>
                <w:rFonts w:eastAsiaTheme="minorHAnsi"/>
              </w:rPr>
              <w:t xml:space="preserve"> spp., </w:t>
            </w:r>
            <w:r w:rsidRPr="00187CCE">
              <w:rPr>
                <w:rFonts w:eastAsiaTheme="minorHAnsi"/>
                <w:i/>
                <w:iCs/>
              </w:rPr>
              <w:t>Phaseolus</w:t>
            </w:r>
            <w:r w:rsidRPr="00187CCE">
              <w:rPr>
                <w:rFonts w:eastAsiaTheme="minorHAnsi"/>
              </w:rPr>
              <w:t xml:space="preserve"> spp.):</w:t>
            </w:r>
          </w:p>
        </w:tc>
        <w:tc>
          <w:tcPr>
            <w:tcW w:w="1110" w:type="pct"/>
          </w:tcPr>
          <w:p w14:paraId="67C9FC85" w14:textId="77777777" w:rsidR="00EF217F" w:rsidRPr="00187CCE" w:rsidRDefault="00EF217F" w:rsidP="00C7202E">
            <w:pPr>
              <w:spacing w:before="60" w:after="60" w:line="240" w:lineRule="auto"/>
              <w:rPr>
                <w:rFonts w:eastAsiaTheme="minorHAnsi"/>
              </w:rPr>
            </w:pPr>
            <w:r w:rsidRPr="00187CCE">
              <w:rPr>
                <w:rFonts w:eastAsiaTheme="minorHAnsi"/>
              </w:rPr>
              <w:t>–</w:t>
            </w:r>
          </w:p>
        </w:tc>
        <w:tc>
          <w:tcPr>
            <w:tcW w:w="472" w:type="pct"/>
          </w:tcPr>
          <w:p w14:paraId="4AE975B9" w14:textId="77777777" w:rsidR="00EF217F" w:rsidRPr="00187CCE" w:rsidRDefault="00EF217F" w:rsidP="00C7202E">
            <w:pPr>
              <w:spacing w:before="60" w:after="60" w:line="240" w:lineRule="auto"/>
              <w:jc w:val="center"/>
              <w:rPr>
                <w:rFonts w:eastAsiaTheme="minorHAnsi"/>
              </w:rPr>
            </w:pPr>
            <w:r w:rsidRPr="00187CCE">
              <w:rPr>
                <w:rFonts w:eastAsiaTheme="minorHAnsi"/>
              </w:rPr>
              <w:t>–</w:t>
            </w:r>
          </w:p>
        </w:tc>
        <w:tc>
          <w:tcPr>
            <w:tcW w:w="561" w:type="pct"/>
          </w:tcPr>
          <w:p w14:paraId="79561A43" w14:textId="77777777" w:rsidR="00EF217F" w:rsidRPr="00187CCE" w:rsidRDefault="00EF217F" w:rsidP="00C7202E">
            <w:pPr>
              <w:spacing w:before="60" w:after="60" w:line="240" w:lineRule="auto"/>
              <w:rPr>
                <w:rFonts w:eastAsiaTheme="minorHAnsi"/>
              </w:rPr>
            </w:pPr>
          </w:p>
        </w:tc>
      </w:tr>
      <w:tr w:rsidR="00EF217F" w:rsidRPr="00187CCE" w14:paraId="754BB16E" w14:textId="77777777" w:rsidTr="00C7202E">
        <w:tc>
          <w:tcPr>
            <w:tcW w:w="651" w:type="pct"/>
            <w:noWrap/>
          </w:tcPr>
          <w:p w14:paraId="18FF7B4C" w14:textId="77777777" w:rsidR="00EF217F" w:rsidRPr="00187CCE" w:rsidRDefault="00EF217F" w:rsidP="00C7202E">
            <w:pPr>
              <w:spacing w:before="60" w:after="60" w:line="240" w:lineRule="auto"/>
              <w:rPr>
                <w:rFonts w:eastAsiaTheme="minorHAnsi"/>
              </w:rPr>
            </w:pPr>
          </w:p>
        </w:tc>
        <w:tc>
          <w:tcPr>
            <w:tcW w:w="2206" w:type="pct"/>
          </w:tcPr>
          <w:p w14:paraId="1C29E09D" w14:textId="77777777" w:rsidR="00EF217F" w:rsidRPr="00187CCE" w:rsidRDefault="00EF217F" w:rsidP="00C7202E">
            <w:pPr>
              <w:spacing w:before="60" w:after="60" w:line="240" w:lineRule="auto"/>
              <w:rPr>
                <w:rFonts w:eastAsiaTheme="minorHAnsi"/>
              </w:rPr>
            </w:pPr>
            <w:r w:rsidRPr="00187CCE">
              <w:rPr>
                <w:rFonts w:eastAsiaTheme="minorHAnsi"/>
              </w:rPr>
              <w:t>-- From 1 July to 30 September</w:t>
            </w:r>
          </w:p>
        </w:tc>
        <w:tc>
          <w:tcPr>
            <w:tcW w:w="1110" w:type="pct"/>
          </w:tcPr>
          <w:p w14:paraId="0D9A9DE3" w14:textId="77777777" w:rsidR="00EF217F" w:rsidRPr="00187CCE" w:rsidRDefault="00EF217F" w:rsidP="00C7202E">
            <w:pPr>
              <w:spacing w:before="60" w:after="60" w:line="240" w:lineRule="auto"/>
              <w:rPr>
                <w:rFonts w:eastAsiaTheme="minorHAnsi"/>
              </w:rPr>
            </w:pPr>
            <w:r w:rsidRPr="00187CCE">
              <w:rPr>
                <w:rFonts w:eastAsiaTheme="minorHAnsi"/>
              </w:rPr>
              <w:t>10,1</w:t>
            </w:r>
          </w:p>
        </w:tc>
        <w:tc>
          <w:tcPr>
            <w:tcW w:w="472" w:type="pct"/>
          </w:tcPr>
          <w:p w14:paraId="7FA7BF70"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616831CF" w14:textId="77777777" w:rsidR="00EF217F" w:rsidRPr="00187CCE" w:rsidRDefault="00EF217F" w:rsidP="00C7202E">
            <w:pPr>
              <w:spacing w:before="60" w:after="60" w:line="240" w:lineRule="auto"/>
              <w:rPr>
                <w:rFonts w:eastAsiaTheme="minorHAnsi"/>
              </w:rPr>
            </w:pPr>
          </w:p>
        </w:tc>
      </w:tr>
      <w:tr w:rsidR="00EF217F" w:rsidRPr="00187CCE" w14:paraId="239ABF07" w14:textId="77777777" w:rsidTr="00C7202E">
        <w:tc>
          <w:tcPr>
            <w:tcW w:w="651" w:type="pct"/>
            <w:noWrap/>
          </w:tcPr>
          <w:p w14:paraId="73E2C3FE" w14:textId="77777777" w:rsidR="00EF217F" w:rsidRPr="00187CCE" w:rsidRDefault="00EF217F" w:rsidP="00C7202E">
            <w:pPr>
              <w:spacing w:before="60" w:after="60" w:line="240" w:lineRule="auto"/>
              <w:rPr>
                <w:rFonts w:eastAsiaTheme="minorHAnsi"/>
              </w:rPr>
            </w:pPr>
          </w:p>
        </w:tc>
        <w:tc>
          <w:tcPr>
            <w:tcW w:w="2206" w:type="pct"/>
          </w:tcPr>
          <w:p w14:paraId="5D85CB00"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70C9B635" w14:textId="77777777" w:rsidR="00EF217F" w:rsidRPr="00187CCE" w:rsidRDefault="00EF217F" w:rsidP="00C7202E">
            <w:pPr>
              <w:spacing w:before="60" w:after="60" w:line="240" w:lineRule="auto"/>
              <w:rPr>
                <w:rFonts w:eastAsiaTheme="minorHAnsi"/>
              </w:rPr>
            </w:pPr>
            <w:r w:rsidRPr="00187CCE">
              <w:rPr>
                <w:rFonts w:eastAsiaTheme="minorHAnsi"/>
              </w:rPr>
              <w:t>6,9</w:t>
            </w:r>
          </w:p>
        </w:tc>
        <w:tc>
          <w:tcPr>
            <w:tcW w:w="472" w:type="pct"/>
          </w:tcPr>
          <w:p w14:paraId="05600F16"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512F6DF9" w14:textId="77777777" w:rsidR="00EF217F" w:rsidRPr="00187CCE" w:rsidRDefault="00EF217F" w:rsidP="00C7202E">
            <w:pPr>
              <w:spacing w:before="60" w:after="60" w:line="240" w:lineRule="auto"/>
              <w:rPr>
                <w:rFonts w:eastAsiaTheme="minorHAnsi"/>
              </w:rPr>
            </w:pPr>
          </w:p>
        </w:tc>
      </w:tr>
      <w:tr w:rsidR="00EF217F" w:rsidRPr="00187CCE" w14:paraId="41EC0E4C" w14:textId="77777777" w:rsidTr="00C7202E">
        <w:tc>
          <w:tcPr>
            <w:tcW w:w="651" w:type="pct"/>
            <w:noWrap/>
          </w:tcPr>
          <w:p w14:paraId="029F33A8" w14:textId="77777777" w:rsidR="00EF217F" w:rsidRPr="00187CCE" w:rsidRDefault="00EF217F" w:rsidP="00C7202E">
            <w:pPr>
              <w:pageBreakBefore/>
              <w:spacing w:before="60" w:after="60" w:line="240" w:lineRule="auto"/>
              <w:rPr>
                <w:rFonts w:eastAsiaTheme="minorHAnsi"/>
              </w:rPr>
            </w:pPr>
            <w:r w:rsidRPr="00187CCE">
              <w:rPr>
                <w:rFonts w:eastAsiaTheme="minorHAnsi"/>
              </w:rPr>
              <w:lastRenderedPageBreak/>
              <w:t>0708 90 00</w:t>
            </w:r>
          </w:p>
        </w:tc>
        <w:tc>
          <w:tcPr>
            <w:tcW w:w="2206" w:type="pct"/>
          </w:tcPr>
          <w:p w14:paraId="308D6BC7" w14:textId="77777777" w:rsidR="00EF217F" w:rsidRPr="00187CCE" w:rsidRDefault="00EF217F" w:rsidP="00C7202E">
            <w:pPr>
              <w:spacing w:before="60" w:after="60" w:line="240" w:lineRule="auto"/>
              <w:rPr>
                <w:rFonts w:eastAsiaTheme="minorHAnsi"/>
              </w:rPr>
            </w:pPr>
            <w:r w:rsidRPr="00187CCE">
              <w:rPr>
                <w:rFonts w:eastAsiaTheme="minorHAnsi"/>
              </w:rPr>
              <w:t>- Other leguminous vegetables</w:t>
            </w:r>
          </w:p>
        </w:tc>
        <w:tc>
          <w:tcPr>
            <w:tcW w:w="1110" w:type="pct"/>
          </w:tcPr>
          <w:p w14:paraId="3C6C9088"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2BF176B7"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696424FE"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54E98A70" w14:textId="77777777" w:rsidTr="00C7202E">
        <w:tc>
          <w:tcPr>
            <w:tcW w:w="651" w:type="pct"/>
            <w:noWrap/>
          </w:tcPr>
          <w:p w14:paraId="17ED5446" w14:textId="77777777" w:rsidR="00EF217F" w:rsidRPr="00187CCE" w:rsidRDefault="00EF217F" w:rsidP="00C7202E">
            <w:pPr>
              <w:spacing w:before="60" w:after="60" w:line="240" w:lineRule="auto"/>
              <w:rPr>
                <w:rFonts w:eastAsiaTheme="minorHAnsi"/>
              </w:rPr>
            </w:pPr>
            <w:r w:rsidRPr="00187CCE">
              <w:rPr>
                <w:rFonts w:eastAsiaTheme="minorHAnsi"/>
              </w:rPr>
              <w:t>0709 20 00</w:t>
            </w:r>
          </w:p>
        </w:tc>
        <w:tc>
          <w:tcPr>
            <w:tcW w:w="2206" w:type="pct"/>
          </w:tcPr>
          <w:p w14:paraId="06C6D308" w14:textId="77777777" w:rsidR="00EF217F" w:rsidRPr="00187CCE" w:rsidRDefault="00EF217F" w:rsidP="00C7202E">
            <w:pPr>
              <w:spacing w:before="60" w:after="60" w:line="240" w:lineRule="auto"/>
              <w:rPr>
                <w:rFonts w:eastAsiaTheme="minorHAnsi"/>
              </w:rPr>
            </w:pPr>
            <w:r w:rsidRPr="00187CCE">
              <w:rPr>
                <w:rFonts w:eastAsiaTheme="minorHAnsi"/>
              </w:rPr>
              <w:t>- Asparagus</w:t>
            </w:r>
          </w:p>
        </w:tc>
        <w:tc>
          <w:tcPr>
            <w:tcW w:w="1110" w:type="pct"/>
          </w:tcPr>
          <w:p w14:paraId="149A85F8"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07122715"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5E71F5A4"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6ECA4E3E" w14:textId="77777777" w:rsidTr="00C7202E">
        <w:tc>
          <w:tcPr>
            <w:tcW w:w="651" w:type="pct"/>
            <w:noWrap/>
          </w:tcPr>
          <w:p w14:paraId="1E70E02D" w14:textId="77777777" w:rsidR="00EF217F" w:rsidRPr="00187CCE" w:rsidRDefault="00EF217F" w:rsidP="00C7202E">
            <w:pPr>
              <w:spacing w:before="60" w:after="60" w:line="240" w:lineRule="auto"/>
              <w:rPr>
                <w:rFonts w:eastAsiaTheme="minorHAnsi"/>
              </w:rPr>
            </w:pPr>
            <w:r w:rsidRPr="00187CCE">
              <w:rPr>
                <w:rFonts w:eastAsiaTheme="minorHAnsi"/>
              </w:rPr>
              <w:t>0709 30 00</w:t>
            </w:r>
          </w:p>
        </w:tc>
        <w:tc>
          <w:tcPr>
            <w:tcW w:w="2206" w:type="pct"/>
          </w:tcPr>
          <w:p w14:paraId="6B54F0FE" w14:textId="77777777" w:rsidR="00EF217F" w:rsidRPr="00187CCE" w:rsidRDefault="00EF217F" w:rsidP="00C7202E">
            <w:pPr>
              <w:spacing w:before="60" w:after="60" w:line="240" w:lineRule="auto"/>
              <w:rPr>
                <w:rFonts w:eastAsiaTheme="minorHAnsi"/>
              </w:rPr>
            </w:pPr>
            <w:r w:rsidRPr="00187CCE">
              <w:rPr>
                <w:rFonts w:eastAsiaTheme="minorHAnsi"/>
              </w:rPr>
              <w:t>- Aubergines (eggplants)</w:t>
            </w:r>
          </w:p>
        </w:tc>
        <w:tc>
          <w:tcPr>
            <w:tcW w:w="1110" w:type="pct"/>
          </w:tcPr>
          <w:p w14:paraId="34AE2787"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182F2536"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63B340D0"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340B1188" w14:textId="77777777" w:rsidTr="00C7202E">
        <w:tc>
          <w:tcPr>
            <w:tcW w:w="651" w:type="pct"/>
            <w:noWrap/>
          </w:tcPr>
          <w:p w14:paraId="622882D4" w14:textId="77777777" w:rsidR="00EF217F" w:rsidRPr="00187CCE" w:rsidRDefault="00EF217F" w:rsidP="00C7202E">
            <w:pPr>
              <w:spacing w:before="60" w:after="60" w:line="240" w:lineRule="auto"/>
              <w:rPr>
                <w:rFonts w:eastAsiaTheme="minorHAnsi"/>
              </w:rPr>
            </w:pPr>
            <w:r w:rsidRPr="00187CCE">
              <w:rPr>
                <w:rFonts w:eastAsiaTheme="minorHAnsi"/>
              </w:rPr>
              <w:t>0709 40 00</w:t>
            </w:r>
          </w:p>
        </w:tc>
        <w:tc>
          <w:tcPr>
            <w:tcW w:w="2206" w:type="pct"/>
          </w:tcPr>
          <w:p w14:paraId="472FE4D8" w14:textId="77777777" w:rsidR="00EF217F" w:rsidRPr="00187CCE" w:rsidRDefault="00EF217F" w:rsidP="00C7202E">
            <w:pPr>
              <w:spacing w:before="60" w:after="60" w:line="240" w:lineRule="auto"/>
              <w:rPr>
                <w:rFonts w:eastAsiaTheme="minorHAnsi"/>
              </w:rPr>
            </w:pPr>
            <w:r w:rsidRPr="00187CCE">
              <w:rPr>
                <w:rFonts w:eastAsiaTheme="minorHAnsi"/>
              </w:rPr>
              <w:t>- Celery other than celeriac</w:t>
            </w:r>
          </w:p>
        </w:tc>
        <w:tc>
          <w:tcPr>
            <w:tcW w:w="1110" w:type="pct"/>
          </w:tcPr>
          <w:p w14:paraId="136B068B"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0BE6AE55"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2BBAB052"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493ABEA5" w14:textId="77777777" w:rsidTr="00C7202E">
        <w:tc>
          <w:tcPr>
            <w:tcW w:w="651" w:type="pct"/>
            <w:noWrap/>
          </w:tcPr>
          <w:p w14:paraId="27AC5CC8" w14:textId="77777777" w:rsidR="00EF217F" w:rsidRPr="00187CCE" w:rsidRDefault="00EF217F" w:rsidP="00C7202E">
            <w:pPr>
              <w:spacing w:before="60" w:after="60" w:line="240" w:lineRule="auto"/>
              <w:rPr>
                <w:rFonts w:eastAsiaTheme="minorHAnsi"/>
              </w:rPr>
            </w:pPr>
            <w:r w:rsidRPr="00187CCE">
              <w:rPr>
                <w:rFonts w:eastAsiaTheme="minorHAnsi"/>
              </w:rPr>
              <w:t>0709 51 00</w:t>
            </w:r>
          </w:p>
        </w:tc>
        <w:tc>
          <w:tcPr>
            <w:tcW w:w="2206" w:type="pct"/>
          </w:tcPr>
          <w:p w14:paraId="1A703E59" w14:textId="77777777" w:rsidR="00EF217F" w:rsidRPr="00187CCE" w:rsidRDefault="00EF217F" w:rsidP="00C7202E">
            <w:pPr>
              <w:spacing w:before="60" w:after="60" w:line="240" w:lineRule="auto"/>
              <w:rPr>
                <w:rFonts w:eastAsiaTheme="minorHAnsi"/>
              </w:rPr>
            </w:pPr>
            <w:r w:rsidRPr="00187CCE">
              <w:rPr>
                <w:rFonts w:eastAsiaTheme="minorHAnsi"/>
              </w:rPr>
              <w:t xml:space="preserve">-- Mushrooms of the genus </w:t>
            </w:r>
            <w:r w:rsidRPr="00187CCE">
              <w:rPr>
                <w:rFonts w:eastAsiaTheme="minorHAnsi"/>
                <w:i/>
                <w:iCs/>
              </w:rPr>
              <w:t>Agaricus</w:t>
            </w:r>
          </w:p>
        </w:tc>
        <w:tc>
          <w:tcPr>
            <w:tcW w:w="1110" w:type="pct"/>
          </w:tcPr>
          <w:p w14:paraId="5F14A011"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354D8DCF"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7B460BAC"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1E670AD3" w14:textId="77777777" w:rsidTr="00C7202E">
        <w:tc>
          <w:tcPr>
            <w:tcW w:w="651" w:type="pct"/>
            <w:noWrap/>
          </w:tcPr>
          <w:p w14:paraId="6DB08ED7" w14:textId="77777777" w:rsidR="00EF217F" w:rsidRPr="00187CCE" w:rsidRDefault="00EF217F" w:rsidP="00C7202E">
            <w:pPr>
              <w:spacing w:before="60" w:after="60" w:line="240" w:lineRule="auto"/>
              <w:rPr>
                <w:rFonts w:eastAsiaTheme="minorHAnsi"/>
              </w:rPr>
            </w:pPr>
            <w:r w:rsidRPr="00187CCE">
              <w:rPr>
                <w:rFonts w:eastAsiaTheme="minorHAnsi"/>
              </w:rPr>
              <w:t>0709 59 10</w:t>
            </w:r>
          </w:p>
        </w:tc>
        <w:tc>
          <w:tcPr>
            <w:tcW w:w="2206" w:type="pct"/>
          </w:tcPr>
          <w:p w14:paraId="2964B236" w14:textId="77777777" w:rsidR="00EF217F" w:rsidRPr="00187CCE" w:rsidRDefault="00EF217F" w:rsidP="00C7202E">
            <w:pPr>
              <w:spacing w:before="60" w:after="60" w:line="240" w:lineRule="auto"/>
              <w:rPr>
                <w:rFonts w:eastAsiaTheme="minorHAnsi"/>
              </w:rPr>
            </w:pPr>
            <w:r w:rsidRPr="00187CCE">
              <w:rPr>
                <w:rFonts w:eastAsiaTheme="minorHAnsi"/>
              </w:rPr>
              <w:t>--- Chanterelles</w:t>
            </w:r>
          </w:p>
        </w:tc>
        <w:tc>
          <w:tcPr>
            <w:tcW w:w="1110" w:type="pct"/>
          </w:tcPr>
          <w:p w14:paraId="17158EDF"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3116BEE7"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50A67F1B"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07608F3C" w14:textId="77777777" w:rsidTr="00C7202E">
        <w:tc>
          <w:tcPr>
            <w:tcW w:w="651" w:type="pct"/>
            <w:noWrap/>
          </w:tcPr>
          <w:p w14:paraId="7216F639" w14:textId="77777777" w:rsidR="00EF217F" w:rsidRPr="00187CCE" w:rsidRDefault="00EF217F" w:rsidP="00C7202E">
            <w:pPr>
              <w:spacing w:before="60" w:after="60" w:line="240" w:lineRule="auto"/>
              <w:rPr>
                <w:rFonts w:eastAsiaTheme="minorHAnsi"/>
              </w:rPr>
            </w:pPr>
            <w:r w:rsidRPr="00187CCE">
              <w:rPr>
                <w:rFonts w:eastAsiaTheme="minorHAnsi"/>
              </w:rPr>
              <w:t>0709 59 30</w:t>
            </w:r>
          </w:p>
        </w:tc>
        <w:tc>
          <w:tcPr>
            <w:tcW w:w="2206" w:type="pct"/>
          </w:tcPr>
          <w:p w14:paraId="75F0E409" w14:textId="77777777" w:rsidR="00EF217F" w:rsidRPr="00187CCE" w:rsidRDefault="00EF217F" w:rsidP="00C7202E">
            <w:pPr>
              <w:spacing w:before="60" w:after="60" w:line="240" w:lineRule="auto"/>
              <w:rPr>
                <w:rFonts w:eastAsiaTheme="minorHAnsi"/>
              </w:rPr>
            </w:pPr>
            <w:r w:rsidRPr="00187CCE">
              <w:rPr>
                <w:rFonts w:eastAsiaTheme="minorHAnsi"/>
              </w:rPr>
              <w:t>--- Flap mushrooms</w:t>
            </w:r>
          </w:p>
        </w:tc>
        <w:tc>
          <w:tcPr>
            <w:tcW w:w="1110" w:type="pct"/>
          </w:tcPr>
          <w:p w14:paraId="35692CE0"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1EEB4DBE"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441226A0"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0B77B6B0" w14:textId="77777777" w:rsidTr="00C7202E">
        <w:tc>
          <w:tcPr>
            <w:tcW w:w="651" w:type="pct"/>
            <w:noWrap/>
          </w:tcPr>
          <w:p w14:paraId="1E63B2BC" w14:textId="77777777" w:rsidR="00EF217F" w:rsidRPr="00187CCE" w:rsidRDefault="00EF217F" w:rsidP="00C7202E">
            <w:pPr>
              <w:spacing w:before="60" w:after="60" w:line="240" w:lineRule="auto"/>
              <w:rPr>
                <w:rFonts w:eastAsiaTheme="minorHAnsi"/>
              </w:rPr>
            </w:pPr>
            <w:r w:rsidRPr="00187CCE">
              <w:rPr>
                <w:rFonts w:eastAsiaTheme="minorHAnsi"/>
              </w:rPr>
              <w:t>0709 59 50</w:t>
            </w:r>
          </w:p>
        </w:tc>
        <w:tc>
          <w:tcPr>
            <w:tcW w:w="2206" w:type="pct"/>
          </w:tcPr>
          <w:p w14:paraId="71CCAA24" w14:textId="77777777" w:rsidR="00EF217F" w:rsidRPr="00187CCE" w:rsidRDefault="00EF217F" w:rsidP="00C7202E">
            <w:pPr>
              <w:spacing w:before="60" w:after="60" w:line="240" w:lineRule="auto"/>
              <w:rPr>
                <w:rFonts w:eastAsiaTheme="minorHAnsi"/>
              </w:rPr>
            </w:pPr>
            <w:r w:rsidRPr="00187CCE">
              <w:rPr>
                <w:rFonts w:eastAsiaTheme="minorHAnsi"/>
              </w:rPr>
              <w:t>--- Truffles</w:t>
            </w:r>
          </w:p>
        </w:tc>
        <w:tc>
          <w:tcPr>
            <w:tcW w:w="1110" w:type="pct"/>
          </w:tcPr>
          <w:p w14:paraId="53A80ABB"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70B09840"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41CDB3CE"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55683D9B" w14:textId="77777777" w:rsidTr="00C7202E">
        <w:tc>
          <w:tcPr>
            <w:tcW w:w="651" w:type="pct"/>
            <w:noWrap/>
          </w:tcPr>
          <w:p w14:paraId="0AA8310B" w14:textId="77777777" w:rsidR="00EF217F" w:rsidRPr="00187CCE" w:rsidRDefault="00EF217F" w:rsidP="00C7202E">
            <w:pPr>
              <w:spacing w:before="60" w:after="60" w:line="240" w:lineRule="auto"/>
              <w:rPr>
                <w:rFonts w:eastAsiaTheme="minorHAnsi"/>
              </w:rPr>
            </w:pPr>
            <w:r w:rsidRPr="00187CCE">
              <w:rPr>
                <w:rFonts w:eastAsiaTheme="minorHAnsi"/>
              </w:rPr>
              <w:t>0709 59 90</w:t>
            </w:r>
          </w:p>
        </w:tc>
        <w:tc>
          <w:tcPr>
            <w:tcW w:w="2206" w:type="pct"/>
          </w:tcPr>
          <w:p w14:paraId="716E21D3"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291489A6"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13F171A9"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30A21765"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49BE5F16" w14:textId="77777777" w:rsidTr="00C7202E">
        <w:tc>
          <w:tcPr>
            <w:tcW w:w="651" w:type="pct"/>
            <w:noWrap/>
          </w:tcPr>
          <w:p w14:paraId="1B103AD4" w14:textId="77777777" w:rsidR="00EF217F" w:rsidRPr="00187CCE" w:rsidRDefault="00EF217F" w:rsidP="00C7202E">
            <w:pPr>
              <w:spacing w:before="60" w:after="60" w:line="240" w:lineRule="auto"/>
              <w:rPr>
                <w:rFonts w:eastAsiaTheme="minorHAnsi"/>
              </w:rPr>
            </w:pPr>
            <w:r w:rsidRPr="00187CCE">
              <w:rPr>
                <w:rFonts w:eastAsiaTheme="minorHAnsi"/>
              </w:rPr>
              <w:t>0709 60 10</w:t>
            </w:r>
          </w:p>
        </w:tc>
        <w:tc>
          <w:tcPr>
            <w:tcW w:w="2206" w:type="pct"/>
          </w:tcPr>
          <w:p w14:paraId="58AD907C" w14:textId="77777777" w:rsidR="00EF217F" w:rsidRPr="00187CCE" w:rsidRDefault="00EF217F" w:rsidP="00C7202E">
            <w:pPr>
              <w:spacing w:before="60" w:after="60" w:line="240" w:lineRule="auto"/>
              <w:rPr>
                <w:rFonts w:eastAsiaTheme="minorHAnsi"/>
              </w:rPr>
            </w:pPr>
            <w:r w:rsidRPr="00187CCE">
              <w:rPr>
                <w:rFonts w:eastAsiaTheme="minorHAnsi"/>
              </w:rPr>
              <w:t>-- Sweet peppers</w:t>
            </w:r>
          </w:p>
        </w:tc>
        <w:tc>
          <w:tcPr>
            <w:tcW w:w="1110" w:type="pct"/>
          </w:tcPr>
          <w:p w14:paraId="158CCB1A"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5558670E"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3B767048"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03228303" w14:textId="77777777" w:rsidTr="00C7202E">
        <w:tc>
          <w:tcPr>
            <w:tcW w:w="651" w:type="pct"/>
            <w:noWrap/>
          </w:tcPr>
          <w:p w14:paraId="27529C2C" w14:textId="77777777" w:rsidR="00EF217F" w:rsidRPr="00187CCE" w:rsidRDefault="00EF217F" w:rsidP="00C7202E">
            <w:pPr>
              <w:spacing w:before="60" w:after="60" w:line="240" w:lineRule="auto"/>
              <w:rPr>
                <w:rFonts w:eastAsiaTheme="minorHAnsi"/>
              </w:rPr>
            </w:pPr>
            <w:r w:rsidRPr="00187CCE">
              <w:rPr>
                <w:rFonts w:eastAsiaTheme="minorHAnsi"/>
              </w:rPr>
              <w:t>0709 60 91</w:t>
            </w:r>
          </w:p>
        </w:tc>
        <w:tc>
          <w:tcPr>
            <w:tcW w:w="2206" w:type="pct"/>
          </w:tcPr>
          <w:p w14:paraId="273DFAE9" w14:textId="77777777" w:rsidR="00EF217F" w:rsidRPr="00187CCE" w:rsidRDefault="00EF217F" w:rsidP="00C7202E">
            <w:pPr>
              <w:spacing w:before="60" w:after="60" w:line="240" w:lineRule="auto"/>
              <w:rPr>
                <w:rFonts w:eastAsiaTheme="minorHAnsi"/>
              </w:rPr>
            </w:pPr>
            <w:r w:rsidRPr="00187CCE">
              <w:rPr>
                <w:rFonts w:eastAsiaTheme="minorHAnsi"/>
              </w:rPr>
              <w:t xml:space="preserve">--- Of the genus </w:t>
            </w:r>
            <w:r w:rsidRPr="00187CCE">
              <w:rPr>
                <w:rFonts w:eastAsiaTheme="minorHAnsi"/>
                <w:i/>
                <w:iCs/>
              </w:rPr>
              <w:t>Capsicum</w:t>
            </w:r>
            <w:r w:rsidRPr="00187CCE">
              <w:rPr>
                <w:rFonts w:eastAsiaTheme="minorHAnsi"/>
              </w:rPr>
              <w:t>, for the manufacture of capsicin or capsicum oleoresin dyes</w:t>
            </w:r>
          </w:p>
        </w:tc>
        <w:tc>
          <w:tcPr>
            <w:tcW w:w="1110" w:type="pct"/>
          </w:tcPr>
          <w:p w14:paraId="0FCF7598"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24DEFD7F"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19AFAA3C"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0EC0F8C5" w14:textId="77777777" w:rsidTr="00C7202E">
        <w:tc>
          <w:tcPr>
            <w:tcW w:w="651" w:type="pct"/>
            <w:noWrap/>
          </w:tcPr>
          <w:p w14:paraId="5E08BAF1" w14:textId="77777777" w:rsidR="00EF217F" w:rsidRPr="00187CCE" w:rsidRDefault="00EF217F" w:rsidP="00C7202E">
            <w:pPr>
              <w:spacing w:before="60" w:after="60" w:line="240" w:lineRule="auto"/>
              <w:rPr>
                <w:rFonts w:eastAsiaTheme="minorHAnsi"/>
              </w:rPr>
            </w:pPr>
            <w:r w:rsidRPr="00187CCE">
              <w:rPr>
                <w:rFonts w:eastAsiaTheme="minorHAnsi"/>
              </w:rPr>
              <w:t>0709 60 95</w:t>
            </w:r>
          </w:p>
        </w:tc>
        <w:tc>
          <w:tcPr>
            <w:tcW w:w="2206" w:type="pct"/>
          </w:tcPr>
          <w:p w14:paraId="0FF899E1" w14:textId="77777777" w:rsidR="00EF217F" w:rsidRPr="00187CCE" w:rsidRDefault="00EF217F" w:rsidP="00C7202E">
            <w:pPr>
              <w:spacing w:before="60" w:after="60" w:line="240" w:lineRule="auto"/>
              <w:rPr>
                <w:rFonts w:eastAsiaTheme="minorHAnsi"/>
              </w:rPr>
            </w:pPr>
            <w:r w:rsidRPr="00187CCE">
              <w:rPr>
                <w:rFonts w:eastAsiaTheme="minorHAnsi"/>
              </w:rPr>
              <w:t>--- For the industrial manufacture of essential oils or resinoids</w:t>
            </w:r>
          </w:p>
        </w:tc>
        <w:tc>
          <w:tcPr>
            <w:tcW w:w="1110" w:type="pct"/>
          </w:tcPr>
          <w:p w14:paraId="4F340D8D"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1AF8B8A3"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52CFF398"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14144429" w14:textId="77777777" w:rsidTr="00C7202E">
        <w:tc>
          <w:tcPr>
            <w:tcW w:w="651" w:type="pct"/>
            <w:noWrap/>
          </w:tcPr>
          <w:p w14:paraId="1C145C49" w14:textId="77777777" w:rsidR="00EF217F" w:rsidRPr="00187CCE" w:rsidRDefault="00EF217F" w:rsidP="00C7202E">
            <w:pPr>
              <w:spacing w:before="60" w:after="60" w:line="240" w:lineRule="auto"/>
              <w:rPr>
                <w:rFonts w:eastAsiaTheme="minorHAnsi"/>
              </w:rPr>
            </w:pPr>
            <w:r w:rsidRPr="00187CCE">
              <w:rPr>
                <w:rFonts w:eastAsiaTheme="minorHAnsi"/>
              </w:rPr>
              <w:t>0709 60 99</w:t>
            </w:r>
          </w:p>
        </w:tc>
        <w:tc>
          <w:tcPr>
            <w:tcW w:w="2206" w:type="pct"/>
          </w:tcPr>
          <w:p w14:paraId="54251145"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2D14591D"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00AB673C"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4AA41707"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35F7AD16" w14:textId="77777777" w:rsidTr="00C7202E">
        <w:tc>
          <w:tcPr>
            <w:tcW w:w="651" w:type="pct"/>
            <w:noWrap/>
          </w:tcPr>
          <w:p w14:paraId="688784F3" w14:textId="77777777" w:rsidR="00EF217F" w:rsidRPr="00187CCE" w:rsidRDefault="00EF217F" w:rsidP="00C7202E">
            <w:pPr>
              <w:pageBreakBefore/>
              <w:spacing w:before="60" w:after="60" w:line="240" w:lineRule="auto"/>
              <w:rPr>
                <w:rFonts w:eastAsiaTheme="minorHAnsi"/>
              </w:rPr>
            </w:pPr>
            <w:r w:rsidRPr="00187CCE">
              <w:rPr>
                <w:rFonts w:eastAsiaTheme="minorHAnsi"/>
              </w:rPr>
              <w:lastRenderedPageBreak/>
              <w:t>0709 70 00</w:t>
            </w:r>
          </w:p>
        </w:tc>
        <w:tc>
          <w:tcPr>
            <w:tcW w:w="2206" w:type="pct"/>
          </w:tcPr>
          <w:p w14:paraId="320456FD" w14:textId="77777777" w:rsidR="00EF217F" w:rsidRPr="00187CCE" w:rsidRDefault="00EF217F" w:rsidP="00C7202E">
            <w:pPr>
              <w:spacing w:before="60" w:after="60" w:line="240" w:lineRule="auto"/>
              <w:rPr>
                <w:rFonts w:eastAsiaTheme="minorHAnsi"/>
                <w:lang w:val="de-DE"/>
              </w:rPr>
            </w:pPr>
            <w:r w:rsidRPr="00187CCE">
              <w:rPr>
                <w:rFonts w:eastAsiaTheme="minorHAnsi"/>
                <w:lang w:val="de-DE"/>
              </w:rPr>
              <w:t>- Spinach, New Zealand spinach and orache spinach (garden spinach)</w:t>
            </w:r>
          </w:p>
        </w:tc>
        <w:tc>
          <w:tcPr>
            <w:tcW w:w="1110" w:type="pct"/>
          </w:tcPr>
          <w:p w14:paraId="6B89F349"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26472D62"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13A4D7CE"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0DC414BF" w14:textId="77777777" w:rsidTr="00C7202E">
        <w:tc>
          <w:tcPr>
            <w:tcW w:w="651" w:type="pct"/>
            <w:noWrap/>
          </w:tcPr>
          <w:p w14:paraId="79B8081E" w14:textId="77777777" w:rsidR="00EF217F" w:rsidRPr="00187CCE" w:rsidRDefault="00EF217F" w:rsidP="00C7202E">
            <w:pPr>
              <w:spacing w:before="60" w:after="60" w:line="240" w:lineRule="auto"/>
              <w:rPr>
                <w:rFonts w:eastAsiaTheme="minorHAnsi"/>
              </w:rPr>
            </w:pPr>
            <w:r w:rsidRPr="00187CCE">
              <w:rPr>
                <w:rFonts w:eastAsiaTheme="minorHAnsi"/>
              </w:rPr>
              <w:t>0709 91 00</w:t>
            </w:r>
          </w:p>
        </w:tc>
        <w:tc>
          <w:tcPr>
            <w:tcW w:w="2206" w:type="pct"/>
          </w:tcPr>
          <w:p w14:paraId="241C7304" w14:textId="77777777" w:rsidR="00EF217F" w:rsidRPr="00187CCE" w:rsidRDefault="00EF217F" w:rsidP="00C7202E">
            <w:pPr>
              <w:spacing w:before="60" w:after="60" w:line="240" w:lineRule="auto"/>
              <w:rPr>
                <w:rFonts w:eastAsiaTheme="minorHAnsi"/>
              </w:rPr>
            </w:pPr>
            <w:r w:rsidRPr="00187CCE">
              <w:rPr>
                <w:rFonts w:eastAsiaTheme="minorHAnsi"/>
              </w:rPr>
              <w:t>-- Globe artichokes</w:t>
            </w:r>
          </w:p>
        </w:tc>
        <w:tc>
          <w:tcPr>
            <w:tcW w:w="1110" w:type="pct"/>
          </w:tcPr>
          <w:p w14:paraId="72752DB4" w14:textId="77777777" w:rsidR="00EF217F" w:rsidRPr="00187CCE" w:rsidRDefault="00EF217F" w:rsidP="00C7202E">
            <w:pPr>
              <w:spacing w:before="60" w:after="60" w:line="240" w:lineRule="auto"/>
              <w:rPr>
                <w:rFonts w:eastAsiaTheme="minorHAnsi"/>
              </w:rPr>
            </w:pPr>
            <w:r w:rsidRPr="00187CCE">
              <w:rPr>
                <w:rFonts w:eastAsiaTheme="minorHAnsi"/>
              </w:rPr>
              <w:t>0 % + specific duty component of the entry price system</w:t>
            </w:r>
          </w:p>
        </w:tc>
        <w:tc>
          <w:tcPr>
            <w:tcW w:w="472" w:type="pct"/>
          </w:tcPr>
          <w:p w14:paraId="146736A6" w14:textId="77777777" w:rsidR="00EF217F" w:rsidRPr="00187CCE" w:rsidRDefault="00EF217F" w:rsidP="00C7202E">
            <w:pPr>
              <w:spacing w:before="60" w:after="60" w:line="240" w:lineRule="auto"/>
              <w:jc w:val="center"/>
              <w:rPr>
                <w:rFonts w:eastAsiaTheme="minorHAnsi"/>
              </w:rPr>
            </w:pPr>
            <w:r w:rsidRPr="00187CCE">
              <w:rPr>
                <w:rFonts w:eastAsiaTheme="minorHAnsi"/>
              </w:rPr>
              <w:t>0+EP</w:t>
            </w:r>
          </w:p>
        </w:tc>
        <w:tc>
          <w:tcPr>
            <w:tcW w:w="561" w:type="pct"/>
          </w:tcPr>
          <w:p w14:paraId="56A83347" w14:textId="77777777" w:rsidR="00EF217F" w:rsidRPr="00187CCE" w:rsidRDefault="00EF217F" w:rsidP="00C7202E">
            <w:pPr>
              <w:spacing w:before="60" w:after="60" w:line="240" w:lineRule="auto"/>
              <w:rPr>
                <w:rFonts w:eastAsiaTheme="minorHAnsi"/>
              </w:rPr>
            </w:pPr>
            <w:r w:rsidRPr="00187CCE">
              <w:rPr>
                <w:rFonts w:eastAsiaTheme="minorHAnsi"/>
              </w:rPr>
              <w:t>See Note 3</w:t>
            </w:r>
          </w:p>
        </w:tc>
      </w:tr>
      <w:tr w:rsidR="00EF217F" w:rsidRPr="00187CCE" w14:paraId="26583D04" w14:textId="77777777" w:rsidTr="00C7202E">
        <w:tc>
          <w:tcPr>
            <w:tcW w:w="651" w:type="pct"/>
            <w:noWrap/>
          </w:tcPr>
          <w:p w14:paraId="365C90B8" w14:textId="77777777" w:rsidR="00EF217F" w:rsidRPr="00187CCE" w:rsidRDefault="00EF217F" w:rsidP="00C7202E">
            <w:pPr>
              <w:spacing w:before="60" w:after="60" w:line="240" w:lineRule="auto"/>
              <w:rPr>
                <w:rFonts w:eastAsiaTheme="minorHAnsi"/>
              </w:rPr>
            </w:pPr>
            <w:r w:rsidRPr="00187CCE">
              <w:rPr>
                <w:rFonts w:eastAsiaTheme="minorHAnsi"/>
              </w:rPr>
              <w:t>0709 92 10</w:t>
            </w:r>
          </w:p>
        </w:tc>
        <w:tc>
          <w:tcPr>
            <w:tcW w:w="2206" w:type="pct"/>
          </w:tcPr>
          <w:p w14:paraId="1828B891" w14:textId="77777777" w:rsidR="00EF217F" w:rsidRPr="00187CCE" w:rsidRDefault="00EF217F" w:rsidP="00C7202E">
            <w:pPr>
              <w:spacing w:before="60" w:after="60" w:line="240" w:lineRule="auto"/>
              <w:rPr>
                <w:rFonts w:eastAsiaTheme="minorHAnsi"/>
              </w:rPr>
            </w:pPr>
            <w:r w:rsidRPr="00187CCE">
              <w:rPr>
                <w:rFonts w:eastAsiaTheme="minorHAnsi"/>
              </w:rPr>
              <w:t>--- For uses other than the production of oil</w:t>
            </w:r>
          </w:p>
        </w:tc>
        <w:tc>
          <w:tcPr>
            <w:tcW w:w="1110" w:type="pct"/>
          </w:tcPr>
          <w:p w14:paraId="6D3D3E5B"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618E254A"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25396805"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3B72061F" w14:textId="77777777" w:rsidTr="00C7202E">
        <w:tc>
          <w:tcPr>
            <w:tcW w:w="651" w:type="pct"/>
            <w:noWrap/>
          </w:tcPr>
          <w:p w14:paraId="22299AF2" w14:textId="77777777" w:rsidR="00EF217F" w:rsidRPr="00187CCE" w:rsidRDefault="00EF217F" w:rsidP="00C7202E">
            <w:pPr>
              <w:spacing w:before="60" w:after="60" w:line="240" w:lineRule="auto"/>
              <w:rPr>
                <w:rFonts w:eastAsiaTheme="minorHAnsi"/>
              </w:rPr>
            </w:pPr>
            <w:r w:rsidRPr="00187CCE">
              <w:rPr>
                <w:rFonts w:eastAsiaTheme="minorHAnsi"/>
              </w:rPr>
              <w:t>0709 92 90</w:t>
            </w:r>
          </w:p>
        </w:tc>
        <w:tc>
          <w:tcPr>
            <w:tcW w:w="2206" w:type="pct"/>
          </w:tcPr>
          <w:p w14:paraId="3129FD3F"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32E530BB" w14:textId="77777777" w:rsidR="00EF217F" w:rsidRPr="00187CCE" w:rsidRDefault="00EF217F" w:rsidP="00C7202E">
            <w:pPr>
              <w:spacing w:before="60" w:after="60" w:line="240" w:lineRule="auto"/>
              <w:rPr>
                <w:rFonts w:eastAsiaTheme="minorHAnsi"/>
              </w:rPr>
            </w:pPr>
            <w:r w:rsidRPr="00187CCE">
              <w:rPr>
                <w:rFonts w:eastAsiaTheme="minorHAnsi"/>
              </w:rPr>
              <w:t>13,1 EUR/100 kg</w:t>
            </w:r>
          </w:p>
        </w:tc>
        <w:tc>
          <w:tcPr>
            <w:tcW w:w="472" w:type="pct"/>
          </w:tcPr>
          <w:p w14:paraId="1D8B3D6B" w14:textId="77777777" w:rsidR="00EF217F" w:rsidRPr="00187CCE" w:rsidRDefault="00EF217F" w:rsidP="00C7202E">
            <w:pPr>
              <w:spacing w:before="60" w:after="60" w:line="240" w:lineRule="auto"/>
              <w:jc w:val="center"/>
              <w:rPr>
                <w:rFonts w:eastAsiaTheme="minorHAnsi"/>
              </w:rPr>
            </w:pPr>
            <w:r w:rsidRPr="00187CCE">
              <w:rPr>
                <w:rFonts w:eastAsiaTheme="minorHAnsi"/>
              </w:rPr>
              <w:t>7</w:t>
            </w:r>
          </w:p>
        </w:tc>
        <w:tc>
          <w:tcPr>
            <w:tcW w:w="561" w:type="pct"/>
          </w:tcPr>
          <w:p w14:paraId="01BFF04A" w14:textId="77777777" w:rsidR="00EF217F" w:rsidRPr="00187CCE" w:rsidRDefault="00EF217F" w:rsidP="00C7202E">
            <w:pPr>
              <w:spacing w:before="60" w:after="60" w:line="240" w:lineRule="auto"/>
              <w:rPr>
                <w:rFonts w:eastAsiaTheme="minorHAnsi"/>
              </w:rPr>
            </w:pPr>
          </w:p>
        </w:tc>
      </w:tr>
      <w:tr w:rsidR="00EF217F" w:rsidRPr="00187CCE" w14:paraId="65C759E9" w14:textId="77777777" w:rsidTr="00C7202E">
        <w:tc>
          <w:tcPr>
            <w:tcW w:w="651" w:type="pct"/>
            <w:noWrap/>
          </w:tcPr>
          <w:p w14:paraId="2061B8CB" w14:textId="77777777" w:rsidR="00EF217F" w:rsidRPr="00187CCE" w:rsidRDefault="00EF217F" w:rsidP="00C7202E">
            <w:pPr>
              <w:spacing w:before="60" w:after="60" w:line="240" w:lineRule="auto"/>
              <w:rPr>
                <w:rFonts w:eastAsiaTheme="minorHAnsi"/>
              </w:rPr>
            </w:pPr>
            <w:r w:rsidRPr="00187CCE">
              <w:rPr>
                <w:rFonts w:eastAsiaTheme="minorHAnsi"/>
              </w:rPr>
              <w:t>0709 93 10</w:t>
            </w:r>
          </w:p>
        </w:tc>
        <w:tc>
          <w:tcPr>
            <w:tcW w:w="2206" w:type="pct"/>
          </w:tcPr>
          <w:p w14:paraId="5FFB12F2" w14:textId="77777777" w:rsidR="00EF217F" w:rsidRPr="00187CCE" w:rsidRDefault="00EF217F" w:rsidP="00C7202E">
            <w:pPr>
              <w:spacing w:before="60" w:after="60" w:line="240" w:lineRule="auto"/>
              <w:rPr>
                <w:rFonts w:eastAsiaTheme="minorHAnsi"/>
              </w:rPr>
            </w:pPr>
            <w:r w:rsidRPr="00187CCE">
              <w:rPr>
                <w:rFonts w:eastAsiaTheme="minorHAnsi"/>
              </w:rPr>
              <w:t>--- Courgettes</w:t>
            </w:r>
          </w:p>
        </w:tc>
        <w:tc>
          <w:tcPr>
            <w:tcW w:w="1110" w:type="pct"/>
          </w:tcPr>
          <w:p w14:paraId="3E12A787" w14:textId="77777777" w:rsidR="00EF217F" w:rsidRPr="00187CCE" w:rsidRDefault="00EF217F" w:rsidP="00C7202E">
            <w:pPr>
              <w:spacing w:before="60" w:after="60" w:line="240" w:lineRule="auto"/>
              <w:rPr>
                <w:rFonts w:eastAsiaTheme="minorHAnsi"/>
              </w:rPr>
            </w:pPr>
            <w:r w:rsidRPr="00187CCE">
              <w:rPr>
                <w:rFonts w:eastAsiaTheme="minorHAnsi"/>
              </w:rPr>
              <w:t>0 % + specific duty component of the entry price system</w:t>
            </w:r>
          </w:p>
        </w:tc>
        <w:tc>
          <w:tcPr>
            <w:tcW w:w="472" w:type="pct"/>
          </w:tcPr>
          <w:p w14:paraId="6CB1C92C" w14:textId="77777777" w:rsidR="00EF217F" w:rsidRPr="00187CCE" w:rsidRDefault="00EF217F" w:rsidP="00C7202E">
            <w:pPr>
              <w:spacing w:before="60" w:after="60" w:line="240" w:lineRule="auto"/>
              <w:jc w:val="center"/>
              <w:rPr>
                <w:rFonts w:eastAsiaTheme="minorHAnsi"/>
              </w:rPr>
            </w:pPr>
            <w:r w:rsidRPr="00187CCE">
              <w:rPr>
                <w:rFonts w:eastAsiaTheme="minorHAnsi"/>
              </w:rPr>
              <w:t>0+EP</w:t>
            </w:r>
          </w:p>
        </w:tc>
        <w:tc>
          <w:tcPr>
            <w:tcW w:w="561" w:type="pct"/>
          </w:tcPr>
          <w:p w14:paraId="7B7F82BC" w14:textId="77777777" w:rsidR="00EF217F" w:rsidRPr="00187CCE" w:rsidRDefault="00EF217F" w:rsidP="00C7202E">
            <w:pPr>
              <w:spacing w:before="60" w:after="60" w:line="240" w:lineRule="auto"/>
              <w:rPr>
                <w:rFonts w:eastAsiaTheme="minorHAnsi"/>
              </w:rPr>
            </w:pPr>
            <w:r w:rsidRPr="00187CCE">
              <w:rPr>
                <w:rFonts w:eastAsiaTheme="minorHAnsi"/>
              </w:rPr>
              <w:t>See Note 3</w:t>
            </w:r>
          </w:p>
        </w:tc>
      </w:tr>
      <w:tr w:rsidR="00EF217F" w:rsidRPr="00187CCE" w14:paraId="62DC33B4" w14:textId="77777777" w:rsidTr="00C7202E">
        <w:tc>
          <w:tcPr>
            <w:tcW w:w="651" w:type="pct"/>
            <w:noWrap/>
          </w:tcPr>
          <w:p w14:paraId="2BD123FA" w14:textId="77777777" w:rsidR="00EF217F" w:rsidRPr="00187CCE" w:rsidRDefault="00EF217F" w:rsidP="00C7202E">
            <w:pPr>
              <w:spacing w:before="60" w:after="60" w:line="240" w:lineRule="auto"/>
              <w:rPr>
                <w:rFonts w:eastAsiaTheme="minorHAnsi"/>
              </w:rPr>
            </w:pPr>
            <w:r w:rsidRPr="00187CCE">
              <w:rPr>
                <w:rFonts w:eastAsiaTheme="minorHAnsi"/>
              </w:rPr>
              <w:t>0709 93 90</w:t>
            </w:r>
          </w:p>
        </w:tc>
        <w:tc>
          <w:tcPr>
            <w:tcW w:w="2206" w:type="pct"/>
          </w:tcPr>
          <w:p w14:paraId="115DE99E"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5AD803ED"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2C1B7769"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34C0C898"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31636EB1" w14:textId="77777777" w:rsidTr="00C7202E">
        <w:tc>
          <w:tcPr>
            <w:tcW w:w="651" w:type="pct"/>
            <w:noWrap/>
          </w:tcPr>
          <w:p w14:paraId="34B85AFB" w14:textId="77777777" w:rsidR="00EF217F" w:rsidRPr="00187CCE" w:rsidRDefault="00EF217F" w:rsidP="00C7202E">
            <w:pPr>
              <w:spacing w:before="60" w:after="60" w:line="240" w:lineRule="auto"/>
              <w:rPr>
                <w:rFonts w:eastAsiaTheme="minorHAnsi"/>
              </w:rPr>
            </w:pPr>
            <w:r w:rsidRPr="00187CCE">
              <w:rPr>
                <w:rFonts w:eastAsiaTheme="minorHAnsi"/>
              </w:rPr>
              <w:t>0709 99 10</w:t>
            </w:r>
          </w:p>
        </w:tc>
        <w:tc>
          <w:tcPr>
            <w:tcW w:w="2206" w:type="pct"/>
          </w:tcPr>
          <w:p w14:paraId="1F8719D1" w14:textId="77777777" w:rsidR="00EF217F" w:rsidRPr="00187CCE" w:rsidRDefault="00EF217F" w:rsidP="00C7202E">
            <w:pPr>
              <w:spacing w:before="60" w:after="60" w:line="240" w:lineRule="auto"/>
              <w:rPr>
                <w:rFonts w:eastAsiaTheme="minorHAnsi"/>
              </w:rPr>
            </w:pPr>
            <w:r w:rsidRPr="00187CCE">
              <w:rPr>
                <w:rFonts w:eastAsiaTheme="minorHAnsi"/>
              </w:rPr>
              <w:t>--- Salad vegetables, other than lettuce (</w:t>
            </w:r>
            <w:r w:rsidRPr="00187CCE">
              <w:rPr>
                <w:rFonts w:eastAsiaTheme="minorHAnsi"/>
                <w:i/>
                <w:iCs/>
              </w:rPr>
              <w:t>Lactuca sativa</w:t>
            </w:r>
            <w:r w:rsidRPr="00187CCE">
              <w:rPr>
                <w:rFonts w:eastAsiaTheme="minorHAnsi"/>
              </w:rPr>
              <w:t>) and chicory (</w:t>
            </w:r>
            <w:r w:rsidRPr="00187CCE">
              <w:rPr>
                <w:rFonts w:eastAsiaTheme="minorHAnsi"/>
                <w:i/>
                <w:iCs/>
              </w:rPr>
              <w:t>Cichorium</w:t>
            </w:r>
            <w:r w:rsidRPr="00187CCE">
              <w:rPr>
                <w:rFonts w:eastAsiaTheme="minorHAnsi"/>
              </w:rPr>
              <w:t xml:space="preserve"> spp.)</w:t>
            </w:r>
          </w:p>
        </w:tc>
        <w:tc>
          <w:tcPr>
            <w:tcW w:w="1110" w:type="pct"/>
          </w:tcPr>
          <w:p w14:paraId="1CF6171B"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27E138C8"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064C1F8F"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26DC3C21" w14:textId="77777777" w:rsidTr="00C7202E">
        <w:tc>
          <w:tcPr>
            <w:tcW w:w="651" w:type="pct"/>
            <w:noWrap/>
          </w:tcPr>
          <w:p w14:paraId="4E9A498D" w14:textId="77777777" w:rsidR="00EF217F" w:rsidRPr="00187CCE" w:rsidRDefault="00EF217F" w:rsidP="00C7202E">
            <w:pPr>
              <w:spacing w:before="60" w:after="60" w:line="240" w:lineRule="auto"/>
              <w:rPr>
                <w:rFonts w:eastAsiaTheme="minorHAnsi"/>
              </w:rPr>
            </w:pPr>
            <w:r w:rsidRPr="00187CCE">
              <w:rPr>
                <w:rFonts w:eastAsiaTheme="minorHAnsi"/>
              </w:rPr>
              <w:t>0709 99 20</w:t>
            </w:r>
          </w:p>
        </w:tc>
        <w:tc>
          <w:tcPr>
            <w:tcW w:w="2206" w:type="pct"/>
          </w:tcPr>
          <w:p w14:paraId="10048A7B" w14:textId="77777777" w:rsidR="00EF217F" w:rsidRPr="00187CCE" w:rsidRDefault="00EF217F" w:rsidP="00C7202E">
            <w:pPr>
              <w:spacing w:before="60" w:after="60" w:line="240" w:lineRule="auto"/>
              <w:rPr>
                <w:rFonts w:eastAsiaTheme="minorHAnsi"/>
              </w:rPr>
            </w:pPr>
            <w:r w:rsidRPr="00187CCE">
              <w:rPr>
                <w:rFonts w:eastAsiaTheme="minorHAnsi"/>
              </w:rPr>
              <w:t>--- Chard (or white beet) and cardoons</w:t>
            </w:r>
          </w:p>
        </w:tc>
        <w:tc>
          <w:tcPr>
            <w:tcW w:w="1110" w:type="pct"/>
          </w:tcPr>
          <w:p w14:paraId="19414583"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7814683C"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41EFC819"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71811568" w14:textId="77777777" w:rsidTr="00C7202E">
        <w:tc>
          <w:tcPr>
            <w:tcW w:w="651" w:type="pct"/>
            <w:noWrap/>
          </w:tcPr>
          <w:p w14:paraId="69FB77AE" w14:textId="77777777" w:rsidR="00EF217F" w:rsidRPr="00187CCE" w:rsidRDefault="00EF217F" w:rsidP="00C7202E">
            <w:pPr>
              <w:spacing w:before="60" w:after="60" w:line="240" w:lineRule="auto"/>
              <w:rPr>
                <w:rFonts w:eastAsiaTheme="minorHAnsi"/>
              </w:rPr>
            </w:pPr>
            <w:r w:rsidRPr="00187CCE">
              <w:rPr>
                <w:rFonts w:eastAsiaTheme="minorHAnsi"/>
              </w:rPr>
              <w:t>0709 99 40</w:t>
            </w:r>
          </w:p>
        </w:tc>
        <w:tc>
          <w:tcPr>
            <w:tcW w:w="2206" w:type="pct"/>
          </w:tcPr>
          <w:p w14:paraId="6F2B492A" w14:textId="77777777" w:rsidR="00EF217F" w:rsidRPr="00187CCE" w:rsidRDefault="00EF217F" w:rsidP="00C7202E">
            <w:pPr>
              <w:spacing w:before="60" w:after="60" w:line="240" w:lineRule="auto"/>
              <w:rPr>
                <w:rFonts w:eastAsiaTheme="minorHAnsi"/>
              </w:rPr>
            </w:pPr>
            <w:r w:rsidRPr="00187CCE">
              <w:rPr>
                <w:rFonts w:eastAsiaTheme="minorHAnsi"/>
              </w:rPr>
              <w:t>--- Capers</w:t>
            </w:r>
          </w:p>
        </w:tc>
        <w:tc>
          <w:tcPr>
            <w:tcW w:w="1110" w:type="pct"/>
          </w:tcPr>
          <w:p w14:paraId="6AA2D33B"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038E6BC2"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09C8A57B"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628D06C2" w14:textId="77777777" w:rsidTr="00C7202E">
        <w:tc>
          <w:tcPr>
            <w:tcW w:w="651" w:type="pct"/>
            <w:noWrap/>
          </w:tcPr>
          <w:p w14:paraId="001F19B1" w14:textId="77777777" w:rsidR="00EF217F" w:rsidRPr="00187CCE" w:rsidRDefault="00EF217F" w:rsidP="00C7202E">
            <w:pPr>
              <w:pageBreakBefore/>
              <w:spacing w:before="60" w:after="60" w:line="240" w:lineRule="auto"/>
              <w:rPr>
                <w:rFonts w:eastAsiaTheme="minorHAnsi"/>
              </w:rPr>
            </w:pPr>
            <w:r w:rsidRPr="00187CCE">
              <w:rPr>
                <w:rFonts w:eastAsiaTheme="minorHAnsi"/>
              </w:rPr>
              <w:lastRenderedPageBreak/>
              <w:t>0709 99 50</w:t>
            </w:r>
          </w:p>
        </w:tc>
        <w:tc>
          <w:tcPr>
            <w:tcW w:w="2206" w:type="pct"/>
          </w:tcPr>
          <w:p w14:paraId="442945C9" w14:textId="77777777" w:rsidR="00EF217F" w:rsidRPr="00187CCE" w:rsidRDefault="00EF217F" w:rsidP="00C7202E">
            <w:pPr>
              <w:spacing w:before="60" w:after="60" w:line="240" w:lineRule="auto"/>
              <w:rPr>
                <w:rFonts w:eastAsiaTheme="minorHAnsi"/>
              </w:rPr>
            </w:pPr>
            <w:r w:rsidRPr="00187CCE">
              <w:rPr>
                <w:rFonts w:eastAsiaTheme="minorHAnsi"/>
              </w:rPr>
              <w:t>--- Fennel</w:t>
            </w:r>
          </w:p>
        </w:tc>
        <w:tc>
          <w:tcPr>
            <w:tcW w:w="1110" w:type="pct"/>
          </w:tcPr>
          <w:p w14:paraId="7E67097B"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51E3BDA0"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28EE8C67"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3F2DCCD4" w14:textId="77777777" w:rsidTr="00C7202E">
        <w:tc>
          <w:tcPr>
            <w:tcW w:w="651" w:type="pct"/>
            <w:noWrap/>
          </w:tcPr>
          <w:p w14:paraId="57493B48" w14:textId="77777777" w:rsidR="00EF217F" w:rsidRPr="00187CCE" w:rsidRDefault="00EF217F" w:rsidP="00C7202E">
            <w:pPr>
              <w:spacing w:before="60" w:after="60" w:line="240" w:lineRule="auto"/>
              <w:rPr>
                <w:rFonts w:eastAsiaTheme="minorHAnsi"/>
              </w:rPr>
            </w:pPr>
            <w:r w:rsidRPr="00187CCE">
              <w:rPr>
                <w:rFonts w:eastAsiaTheme="minorHAnsi"/>
              </w:rPr>
              <w:t>0709 99 60</w:t>
            </w:r>
          </w:p>
        </w:tc>
        <w:tc>
          <w:tcPr>
            <w:tcW w:w="2206" w:type="pct"/>
          </w:tcPr>
          <w:p w14:paraId="2F742E32" w14:textId="77777777" w:rsidR="00EF217F" w:rsidRPr="00187CCE" w:rsidRDefault="00EF217F" w:rsidP="00C7202E">
            <w:pPr>
              <w:spacing w:before="60" w:after="60" w:line="240" w:lineRule="auto"/>
              <w:rPr>
                <w:rFonts w:eastAsiaTheme="minorHAnsi"/>
              </w:rPr>
            </w:pPr>
            <w:r w:rsidRPr="00187CCE">
              <w:rPr>
                <w:rFonts w:eastAsiaTheme="minorHAnsi"/>
              </w:rPr>
              <w:t>--- Sweetcorn</w:t>
            </w:r>
          </w:p>
        </w:tc>
        <w:tc>
          <w:tcPr>
            <w:tcW w:w="1110" w:type="pct"/>
          </w:tcPr>
          <w:p w14:paraId="171D035E" w14:textId="77777777" w:rsidR="00EF217F" w:rsidRPr="00187CCE" w:rsidRDefault="00EF217F" w:rsidP="00C7202E">
            <w:pPr>
              <w:spacing w:before="60" w:after="60" w:line="240" w:lineRule="auto"/>
              <w:rPr>
                <w:rFonts w:eastAsiaTheme="minorHAnsi"/>
              </w:rPr>
            </w:pPr>
            <w:r w:rsidRPr="00187CCE">
              <w:rPr>
                <w:rFonts w:eastAsiaTheme="minorHAnsi"/>
              </w:rPr>
              <w:t>9,4 EUR/100 kg</w:t>
            </w:r>
          </w:p>
        </w:tc>
        <w:tc>
          <w:tcPr>
            <w:tcW w:w="472" w:type="pct"/>
          </w:tcPr>
          <w:p w14:paraId="4F16E066" w14:textId="77777777" w:rsidR="00EF217F" w:rsidRPr="00187CCE" w:rsidRDefault="00EF217F" w:rsidP="00C7202E">
            <w:pPr>
              <w:spacing w:before="60" w:after="60" w:line="240" w:lineRule="auto"/>
              <w:jc w:val="center"/>
              <w:rPr>
                <w:rFonts w:eastAsiaTheme="minorHAnsi"/>
              </w:rPr>
            </w:pPr>
            <w:r w:rsidRPr="00187CCE">
              <w:rPr>
                <w:rFonts w:eastAsiaTheme="minorHAnsi"/>
              </w:rPr>
              <w:t>5</w:t>
            </w:r>
          </w:p>
        </w:tc>
        <w:tc>
          <w:tcPr>
            <w:tcW w:w="561" w:type="pct"/>
          </w:tcPr>
          <w:p w14:paraId="3BAB8C2F" w14:textId="77777777" w:rsidR="00EF217F" w:rsidRPr="00187CCE" w:rsidRDefault="00EF217F" w:rsidP="00C7202E">
            <w:pPr>
              <w:spacing w:before="60" w:after="60" w:line="240" w:lineRule="auto"/>
              <w:rPr>
                <w:rFonts w:eastAsiaTheme="minorHAnsi"/>
              </w:rPr>
            </w:pPr>
          </w:p>
        </w:tc>
      </w:tr>
      <w:tr w:rsidR="00EF217F" w:rsidRPr="00187CCE" w14:paraId="277E57A8" w14:textId="77777777" w:rsidTr="00C7202E">
        <w:tc>
          <w:tcPr>
            <w:tcW w:w="651" w:type="pct"/>
            <w:noWrap/>
          </w:tcPr>
          <w:p w14:paraId="5B17AE1E" w14:textId="77777777" w:rsidR="00EF217F" w:rsidRPr="00187CCE" w:rsidRDefault="00EF217F" w:rsidP="00C7202E">
            <w:pPr>
              <w:spacing w:before="60" w:after="60" w:line="240" w:lineRule="auto"/>
              <w:rPr>
                <w:rFonts w:eastAsiaTheme="minorHAnsi"/>
              </w:rPr>
            </w:pPr>
            <w:r w:rsidRPr="00187CCE">
              <w:rPr>
                <w:rFonts w:eastAsiaTheme="minorHAnsi"/>
              </w:rPr>
              <w:t>0709 99 90</w:t>
            </w:r>
          </w:p>
        </w:tc>
        <w:tc>
          <w:tcPr>
            <w:tcW w:w="2206" w:type="pct"/>
          </w:tcPr>
          <w:p w14:paraId="367F8B37"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560CA069"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3D72B768"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74F2F3C2"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743CE611" w14:textId="77777777" w:rsidTr="00C7202E">
        <w:tc>
          <w:tcPr>
            <w:tcW w:w="651" w:type="pct"/>
            <w:noWrap/>
          </w:tcPr>
          <w:p w14:paraId="34F59D60" w14:textId="77777777" w:rsidR="00EF217F" w:rsidRPr="00187CCE" w:rsidRDefault="00EF217F" w:rsidP="00C7202E">
            <w:pPr>
              <w:spacing w:before="60" w:after="60" w:line="240" w:lineRule="auto"/>
              <w:rPr>
                <w:rFonts w:eastAsiaTheme="minorHAnsi"/>
              </w:rPr>
            </w:pPr>
            <w:r w:rsidRPr="00187CCE">
              <w:rPr>
                <w:rFonts w:eastAsiaTheme="minorHAnsi"/>
              </w:rPr>
              <w:t>0710 10 00</w:t>
            </w:r>
          </w:p>
        </w:tc>
        <w:tc>
          <w:tcPr>
            <w:tcW w:w="2206" w:type="pct"/>
          </w:tcPr>
          <w:p w14:paraId="4DA34171" w14:textId="77777777" w:rsidR="00EF217F" w:rsidRPr="00187CCE" w:rsidRDefault="00EF217F" w:rsidP="00C7202E">
            <w:pPr>
              <w:spacing w:before="60" w:after="60" w:line="240" w:lineRule="auto"/>
              <w:rPr>
                <w:rFonts w:eastAsiaTheme="minorHAnsi"/>
              </w:rPr>
            </w:pPr>
            <w:r w:rsidRPr="00187CCE">
              <w:rPr>
                <w:rFonts w:eastAsiaTheme="minorHAnsi"/>
              </w:rPr>
              <w:t>- Potatoes</w:t>
            </w:r>
          </w:p>
        </w:tc>
        <w:tc>
          <w:tcPr>
            <w:tcW w:w="1110" w:type="pct"/>
          </w:tcPr>
          <w:p w14:paraId="0B127687"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5E59D0CA"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36ABB49E"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31A19E11" w14:textId="77777777" w:rsidTr="00C7202E">
        <w:tc>
          <w:tcPr>
            <w:tcW w:w="651" w:type="pct"/>
            <w:noWrap/>
          </w:tcPr>
          <w:p w14:paraId="5F52FDC1" w14:textId="77777777" w:rsidR="00EF217F" w:rsidRPr="00187CCE" w:rsidRDefault="00EF217F" w:rsidP="00C7202E">
            <w:pPr>
              <w:spacing w:before="60" w:after="60" w:line="240" w:lineRule="auto"/>
              <w:rPr>
                <w:rFonts w:eastAsiaTheme="minorHAnsi"/>
              </w:rPr>
            </w:pPr>
            <w:r w:rsidRPr="00187CCE">
              <w:rPr>
                <w:rFonts w:eastAsiaTheme="minorHAnsi"/>
              </w:rPr>
              <w:t>0710 21 00</w:t>
            </w:r>
          </w:p>
        </w:tc>
        <w:tc>
          <w:tcPr>
            <w:tcW w:w="2206" w:type="pct"/>
          </w:tcPr>
          <w:p w14:paraId="0DDDBE64" w14:textId="77777777" w:rsidR="00EF217F" w:rsidRPr="00187CCE" w:rsidRDefault="00EF217F" w:rsidP="00C7202E">
            <w:pPr>
              <w:spacing w:before="60" w:after="60" w:line="240" w:lineRule="auto"/>
              <w:rPr>
                <w:rFonts w:eastAsiaTheme="minorHAnsi"/>
              </w:rPr>
            </w:pPr>
            <w:r w:rsidRPr="00187CCE">
              <w:rPr>
                <w:rFonts w:eastAsiaTheme="minorHAnsi"/>
              </w:rPr>
              <w:t>-- Peas (</w:t>
            </w:r>
            <w:r w:rsidRPr="00187CCE">
              <w:rPr>
                <w:rFonts w:eastAsiaTheme="minorHAnsi"/>
                <w:i/>
                <w:iCs/>
              </w:rPr>
              <w:t>Pisum sativum</w:t>
            </w:r>
            <w:r w:rsidRPr="00187CCE">
              <w:rPr>
                <w:rFonts w:eastAsiaTheme="minorHAnsi"/>
              </w:rPr>
              <w:t>)</w:t>
            </w:r>
          </w:p>
        </w:tc>
        <w:tc>
          <w:tcPr>
            <w:tcW w:w="1110" w:type="pct"/>
          </w:tcPr>
          <w:p w14:paraId="0EDDBDAD"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6BC243ED"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16B4D023"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47FCC87D" w14:textId="77777777" w:rsidTr="00C7202E">
        <w:tc>
          <w:tcPr>
            <w:tcW w:w="651" w:type="pct"/>
            <w:noWrap/>
          </w:tcPr>
          <w:p w14:paraId="2039B35E" w14:textId="77777777" w:rsidR="00EF217F" w:rsidRPr="00187CCE" w:rsidRDefault="00EF217F" w:rsidP="00C7202E">
            <w:pPr>
              <w:spacing w:before="60" w:after="60" w:line="240" w:lineRule="auto"/>
              <w:rPr>
                <w:rFonts w:eastAsiaTheme="minorHAnsi"/>
              </w:rPr>
            </w:pPr>
            <w:r w:rsidRPr="00187CCE">
              <w:rPr>
                <w:rFonts w:eastAsiaTheme="minorHAnsi"/>
              </w:rPr>
              <w:t>0710 22 00</w:t>
            </w:r>
          </w:p>
        </w:tc>
        <w:tc>
          <w:tcPr>
            <w:tcW w:w="2206" w:type="pct"/>
          </w:tcPr>
          <w:p w14:paraId="60A2D1AC" w14:textId="77777777" w:rsidR="00EF217F" w:rsidRPr="00187CCE" w:rsidRDefault="00EF217F" w:rsidP="00C7202E">
            <w:pPr>
              <w:spacing w:before="60" w:after="60" w:line="240" w:lineRule="auto"/>
              <w:rPr>
                <w:rFonts w:eastAsiaTheme="minorHAnsi"/>
              </w:rPr>
            </w:pPr>
            <w:r w:rsidRPr="00187CCE">
              <w:rPr>
                <w:rFonts w:eastAsiaTheme="minorHAnsi"/>
              </w:rPr>
              <w:t>-- Beans (</w:t>
            </w:r>
            <w:r w:rsidRPr="00187CCE">
              <w:rPr>
                <w:rFonts w:eastAsiaTheme="minorHAnsi"/>
                <w:i/>
                <w:iCs/>
              </w:rPr>
              <w:t>Vigna</w:t>
            </w:r>
            <w:r w:rsidRPr="00187CCE">
              <w:rPr>
                <w:rFonts w:eastAsiaTheme="minorHAnsi"/>
              </w:rPr>
              <w:t xml:space="preserve"> spp., </w:t>
            </w:r>
            <w:r w:rsidRPr="00187CCE">
              <w:rPr>
                <w:rFonts w:eastAsiaTheme="minorHAnsi"/>
                <w:i/>
                <w:iCs/>
              </w:rPr>
              <w:t>Phaseolus</w:t>
            </w:r>
            <w:r w:rsidRPr="00187CCE">
              <w:rPr>
                <w:rFonts w:eastAsiaTheme="minorHAnsi"/>
              </w:rPr>
              <w:t xml:space="preserve"> spp.)</w:t>
            </w:r>
          </w:p>
        </w:tc>
        <w:tc>
          <w:tcPr>
            <w:tcW w:w="1110" w:type="pct"/>
          </w:tcPr>
          <w:p w14:paraId="615299FC"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38EA44F8"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0E64B191"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6F419A8C" w14:textId="77777777" w:rsidTr="00C7202E">
        <w:tc>
          <w:tcPr>
            <w:tcW w:w="651" w:type="pct"/>
            <w:noWrap/>
          </w:tcPr>
          <w:p w14:paraId="47A441D2" w14:textId="77777777" w:rsidR="00EF217F" w:rsidRPr="00187CCE" w:rsidRDefault="00EF217F" w:rsidP="00C7202E">
            <w:pPr>
              <w:spacing w:before="60" w:after="60" w:line="240" w:lineRule="auto"/>
              <w:rPr>
                <w:rFonts w:eastAsiaTheme="minorHAnsi"/>
              </w:rPr>
            </w:pPr>
            <w:r w:rsidRPr="00187CCE">
              <w:rPr>
                <w:rFonts w:eastAsiaTheme="minorHAnsi"/>
              </w:rPr>
              <w:t>0710 29 00</w:t>
            </w:r>
          </w:p>
        </w:tc>
        <w:tc>
          <w:tcPr>
            <w:tcW w:w="2206" w:type="pct"/>
          </w:tcPr>
          <w:p w14:paraId="037DEA09"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10881F75"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512B8A38"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0E626176"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0B7CBCB2" w14:textId="77777777" w:rsidTr="00C7202E">
        <w:tc>
          <w:tcPr>
            <w:tcW w:w="651" w:type="pct"/>
            <w:noWrap/>
          </w:tcPr>
          <w:p w14:paraId="42D2CCEB" w14:textId="77777777" w:rsidR="00EF217F" w:rsidRPr="00187CCE" w:rsidRDefault="00EF217F" w:rsidP="00C7202E">
            <w:pPr>
              <w:spacing w:before="60" w:after="60" w:line="240" w:lineRule="auto"/>
              <w:rPr>
                <w:rFonts w:eastAsiaTheme="minorHAnsi"/>
              </w:rPr>
            </w:pPr>
            <w:r w:rsidRPr="00187CCE">
              <w:rPr>
                <w:rFonts w:eastAsiaTheme="minorHAnsi"/>
              </w:rPr>
              <w:t>0710 30 00</w:t>
            </w:r>
          </w:p>
        </w:tc>
        <w:tc>
          <w:tcPr>
            <w:tcW w:w="2206" w:type="pct"/>
          </w:tcPr>
          <w:p w14:paraId="2C0C281E" w14:textId="77777777" w:rsidR="00EF217F" w:rsidRPr="00187CCE" w:rsidRDefault="00EF217F" w:rsidP="00C7202E">
            <w:pPr>
              <w:spacing w:before="60" w:after="60" w:line="240" w:lineRule="auto"/>
              <w:rPr>
                <w:rFonts w:eastAsiaTheme="minorHAnsi"/>
                <w:lang w:val="de-DE"/>
              </w:rPr>
            </w:pPr>
            <w:r w:rsidRPr="00187CCE">
              <w:rPr>
                <w:rFonts w:eastAsiaTheme="minorHAnsi"/>
                <w:lang w:val="de-DE"/>
              </w:rPr>
              <w:t>- Spinach, New Zealand spinach and orache spinach (garden spinach)</w:t>
            </w:r>
          </w:p>
        </w:tc>
        <w:tc>
          <w:tcPr>
            <w:tcW w:w="1110" w:type="pct"/>
          </w:tcPr>
          <w:p w14:paraId="696BCB15"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675AC9B5"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20F8FFDE"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04F87392" w14:textId="77777777" w:rsidTr="00C7202E">
        <w:tc>
          <w:tcPr>
            <w:tcW w:w="651" w:type="pct"/>
            <w:noWrap/>
          </w:tcPr>
          <w:p w14:paraId="4B5FB25C" w14:textId="77777777" w:rsidR="00EF217F" w:rsidRPr="00187CCE" w:rsidRDefault="00EF217F" w:rsidP="00C7202E">
            <w:pPr>
              <w:spacing w:before="60" w:after="60" w:line="240" w:lineRule="auto"/>
              <w:rPr>
                <w:rFonts w:eastAsiaTheme="minorHAnsi"/>
              </w:rPr>
            </w:pPr>
            <w:r w:rsidRPr="00187CCE">
              <w:rPr>
                <w:rFonts w:eastAsiaTheme="minorHAnsi"/>
              </w:rPr>
              <w:t>0710 40 00</w:t>
            </w:r>
          </w:p>
        </w:tc>
        <w:tc>
          <w:tcPr>
            <w:tcW w:w="2206" w:type="pct"/>
          </w:tcPr>
          <w:p w14:paraId="314A4804" w14:textId="77777777" w:rsidR="00EF217F" w:rsidRPr="00187CCE" w:rsidRDefault="00EF217F" w:rsidP="00C7202E">
            <w:pPr>
              <w:spacing w:before="60" w:after="60" w:line="240" w:lineRule="auto"/>
              <w:rPr>
                <w:rFonts w:eastAsiaTheme="minorHAnsi"/>
              </w:rPr>
            </w:pPr>
            <w:r w:rsidRPr="00187CCE">
              <w:rPr>
                <w:rFonts w:eastAsiaTheme="minorHAnsi"/>
              </w:rPr>
              <w:t>- Sweetcorn</w:t>
            </w:r>
          </w:p>
        </w:tc>
        <w:tc>
          <w:tcPr>
            <w:tcW w:w="1110" w:type="pct"/>
          </w:tcPr>
          <w:p w14:paraId="09B99E11" w14:textId="77777777" w:rsidR="00EF217F" w:rsidRPr="00187CCE" w:rsidRDefault="00EF217F" w:rsidP="00C7202E">
            <w:pPr>
              <w:spacing w:before="60" w:after="60" w:line="240" w:lineRule="auto"/>
              <w:rPr>
                <w:rFonts w:eastAsiaTheme="minorHAnsi"/>
              </w:rPr>
            </w:pPr>
            <w:r w:rsidRPr="00187CCE">
              <w:rPr>
                <w:rFonts w:eastAsiaTheme="minorHAnsi"/>
              </w:rPr>
              <w:t>1,6 + 9,4 EUR/100 kg/net eda</w:t>
            </w:r>
          </w:p>
        </w:tc>
        <w:tc>
          <w:tcPr>
            <w:tcW w:w="472" w:type="pct"/>
          </w:tcPr>
          <w:p w14:paraId="30F1B922" w14:textId="77777777" w:rsidR="00EF217F" w:rsidRPr="00187CCE" w:rsidRDefault="00EF217F" w:rsidP="00C7202E">
            <w:pPr>
              <w:spacing w:before="60" w:after="60" w:line="240" w:lineRule="auto"/>
              <w:jc w:val="center"/>
              <w:rPr>
                <w:rFonts w:eastAsiaTheme="minorHAnsi"/>
              </w:rPr>
            </w:pPr>
            <w:r w:rsidRPr="00187CCE">
              <w:rPr>
                <w:rFonts w:eastAsiaTheme="minorHAnsi"/>
              </w:rPr>
              <w:t>3</w:t>
            </w:r>
          </w:p>
        </w:tc>
        <w:tc>
          <w:tcPr>
            <w:tcW w:w="561" w:type="pct"/>
          </w:tcPr>
          <w:p w14:paraId="445827B7" w14:textId="77777777" w:rsidR="00EF217F" w:rsidRPr="00187CCE" w:rsidRDefault="00EF217F" w:rsidP="00C7202E">
            <w:pPr>
              <w:spacing w:before="60" w:after="60" w:line="240" w:lineRule="auto"/>
              <w:rPr>
                <w:rFonts w:eastAsiaTheme="minorHAnsi"/>
              </w:rPr>
            </w:pPr>
          </w:p>
        </w:tc>
      </w:tr>
      <w:tr w:rsidR="00EF217F" w:rsidRPr="00187CCE" w14:paraId="28313DE4" w14:textId="77777777" w:rsidTr="00C7202E">
        <w:tc>
          <w:tcPr>
            <w:tcW w:w="651" w:type="pct"/>
            <w:noWrap/>
          </w:tcPr>
          <w:p w14:paraId="4A766495" w14:textId="77777777" w:rsidR="00EF217F" w:rsidRPr="00187CCE" w:rsidRDefault="00EF217F" w:rsidP="00C7202E">
            <w:pPr>
              <w:spacing w:before="60" w:after="60" w:line="240" w:lineRule="auto"/>
              <w:rPr>
                <w:rFonts w:eastAsiaTheme="minorHAnsi"/>
              </w:rPr>
            </w:pPr>
            <w:r w:rsidRPr="00187CCE">
              <w:rPr>
                <w:rFonts w:eastAsiaTheme="minorHAnsi"/>
              </w:rPr>
              <w:t>0710 80 10</w:t>
            </w:r>
          </w:p>
        </w:tc>
        <w:tc>
          <w:tcPr>
            <w:tcW w:w="2206" w:type="pct"/>
          </w:tcPr>
          <w:p w14:paraId="3AFD78FA" w14:textId="77777777" w:rsidR="00EF217F" w:rsidRPr="00187CCE" w:rsidRDefault="00EF217F" w:rsidP="00C7202E">
            <w:pPr>
              <w:spacing w:before="60" w:after="60" w:line="240" w:lineRule="auto"/>
              <w:rPr>
                <w:rFonts w:eastAsiaTheme="minorHAnsi"/>
              </w:rPr>
            </w:pPr>
            <w:r w:rsidRPr="00187CCE">
              <w:rPr>
                <w:rFonts w:eastAsiaTheme="minorHAnsi"/>
              </w:rPr>
              <w:t>-- Olives</w:t>
            </w:r>
          </w:p>
        </w:tc>
        <w:tc>
          <w:tcPr>
            <w:tcW w:w="1110" w:type="pct"/>
          </w:tcPr>
          <w:p w14:paraId="2916E849"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6EDA0DB6"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3E4CED1D"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442D28B0" w14:textId="77777777" w:rsidTr="00C7202E">
        <w:tc>
          <w:tcPr>
            <w:tcW w:w="651" w:type="pct"/>
            <w:noWrap/>
          </w:tcPr>
          <w:p w14:paraId="04200AD4" w14:textId="77777777" w:rsidR="00EF217F" w:rsidRPr="00187CCE" w:rsidRDefault="00EF217F" w:rsidP="00C7202E">
            <w:pPr>
              <w:spacing w:before="60" w:after="60" w:line="240" w:lineRule="auto"/>
              <w:rPr>
                <w:rFonts w:eastAsiaTheme="minorHAnsi"/>
              </w:rPr>
            </w:pPr>
            <w:r w:rsidRPr="00187CCE">
              <w:rPr>
                <w:rFonts w:eastAsiaTheme="minorHAnsi"/>
              </w:rPr>
              <w:t>0710 80 51</w:t>
            </w:r>
          </w:p>
        </w:tc>
        <w:tc>
          <w:tcPr>
            <w:tcW w:w="2206" w:type="pct"/>
          </w:tcPr>
          <w:p w14:paraId="5C4C26EE" w14:textId="77777777" w:rsidR="00EF217F" w:rsidRPr="00187CCE" w:rsidRDefault="00EF217F" w:rsidP="00C7202E">
            <w:pPr>
              <w:spacing w:before="60" w:after="60" w:line="240" w:lineRule="auto"/>
              <w:rPr>
                <w:rFonts w:eastAsiaTheme="minorHAnsi"/>
              </w:rPr>
            </w:pPr>
            <w:r w:rsidRPr="00187CCE">
              <w:rPr>
                <w:rFonts w:eastAsiaTheme="minorHAnsi"/>
              </w:rPr>
              <w:t>--- Sweet peppers</w:t>
            </w:r>
          </w:p>
        </w:tc>
        <w:tc>
          <w:tcPr>
            <w:tcW w:w="1110" w:type="pct"/>
          </w:tcPr>
          <w:p w14:paraId="707E4FF9"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38CF09A8"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79B231CB"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0C6A2492" w14:textId="77777777" w:rsidTr="00C7202E">
        <w:tc>
          <w:tcPr>
            <w:tcW w:w="651" w:type="pct"/>
            <w:noWrap/>
          </w:tcPr>
          <w:p w14:paraId="137ED02A" w14:textId="77777777" w:rsidR="00EF217F" w:rsidRPr="00187CCE" w:rsidRDefault="00EF217F" w:rsidP="00C7202E">
            <w:pPr>
              <w:spacing w:before="60" w:after="60" w:line="240" w:lineRule="auto"/>
              <w:rPr>
                <w:rFonts w:eastAsiaTheme="minorHAnsi"/>
              </w:rPr>
            </w:pPr>
            <w:r w:rsidRPr="00187CCE">
              <w:rPr>
                <w:rFonts w:eastAsiaTheme="minorHAnsi"/>
              </w:rPr>
              <w:t>0710 80 59</w:t>
            </w:r>
          </w:p>
        </w:tc>
        <w:tc>
          <w:tcPr>
            <w:tcW w:w="2206" w:type="pct"/>
          </w:tcPr>
          <w:p w14:paraId="0304A823"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64B30820"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434BA36C"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47C93103"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7D69866B" w14:textId="77777777" w:rsidTr="00C7202E">
        <w:tc>
          <w:tcPr>
            <w:tcW w:w="651" w:type="pct"/>
            <w:noWrap/>
          </w:tcPr>
          <w:p w14:paraId="5F09BEC4" w14:textId="77777777" w:rsidR="00EF217F" w:rsidRPr="00187CCE" w:rsidRDefault="00EF217F" w:rsidP="00C7202E">
            <w:pPr>
              <w:spacing w:before="60" w:after="60" w:line="240" w:lineRule="auto"/>
              <w:rPr>
                <w:rFonts w:eastAsiaTheme="minorHAnsi"/>
              </w:rPr>
            </w:pPr>
            <w:r w:rsidRPr="00187CCE">
              <w:rPr>
                <w:rFonts w:eastAsiaTheme="minorHAnsi"/>
              </w:rPr>
              <w:t>0710 80 61</w:t>
            </w:r>
          </w:p>
        </w:tc>
        <w:tc>
          <w:tcPr>
            <w:tcW w:w="2206" w:type="pct"/>
          </w:tcPr>
          <w:p w14:paraId="13E85B38" w14:textId="77777777" w:rsidR="00EF217F" w:rsidRPr="00187CCE" w:rsidRDefault="00EF217F" w:rsidP="00C7202E">
            <w:pPr>
              <w:spacing w:before="60" w:after="60" w:line="240" w:lineRule="auto"/>
              <w:rPr>
                <w:rFonts w:eastAsiaTheme="minorHAnsi"/>
              </w:rPr>
            </w:pPr>
            <w:r w:rsidRPr="00187CCE">
              <w:rPr>
                <w:rFonts w:eastAsiaTheme="minorHAnsi"/>
              </w:rPr>
              <w:t xml:space="preserve">--- Of the genus </w:t>
            </w:r>
            <w:r w:rsidRPr="00187CCE">
              <w:rPr>
                <w:rFonts w:eastAsiaTheme="minorHAnsi"/>
                <w:i/>
                <w:iCs/>
              </w:rPr>
              <w:t>Agaricus</w:t>
            </w:r>
          </w:p>
        </w:tc>
        <w:tc>
          <w:tcPr>
            <w:tcW w:w="1110" w:type="pct"/>
          </w:tcPr>
          <w:p w14:paraId="54002A0A"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2559B267"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7D1DDB0D"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28B66BEF" w14:textId="77777777" w:rsidTr="00C7202E">
        <w:tc>
          <w:tcPr>
            <w:tcW w:w="651" w:type="pct"/>
            <w:noWrap/>
          </w:tcPr>
          <w:p w14:paraId="5456AB15" w14:textId="77777777" w:rsidR="00EF217F" w:rsidRPr="00187CCE" w:rsidRDefault="00EF217F" w:rsidP="00C7202E">
            <w:pPr>
              <w:spacing w:before="60" w:after="60" w:line="240" w:lineRule="auto"/>
              <w:rPr>
                <w:rFonts w:eastAsiaTheme="minorHAnsi"/>
              </w:rPr>
            </w:pPr>
            <w:r w:rsidRPr="00187CCE">
              <w:rPr>
                <w:rFonts w:eastAsiaTheme="minorHAnsi"/>
              </w:rPr>
              <w:t>0710 80 69</w:t>
            </w:r>
          </w:p>
        </w:tc>
        <w:tc>
          <w:tcPr>
            <w:tcW w:w="2206" w:type="pct"/>
          </w:tcPr>
          <w:p w14:paraId="1BEE3A58"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1D410329"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6222F06B"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716E1F5F"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7D15EBB9" w14:textId="77777777" w:rsidTr="00C7202E">
        <w:tc>
          <w:tcPr>
            <w:tcW w:w="651" w:type="pct"/>
            <w:noWrap/>
          </w:tcPr>
          <w:p w14:paraId="7957835E" w14:textId="77777777" w:rsidR="00EF217F" w:rsidRPr="00187CCE" w:rsidRDefault="00EF217F" w:rsidP="00C7202E">
            <w:pPr>
              <w:pageBreakBefore/>
              <w:spacing w:before="60" w:after="60" w:line="240" w:lineRule="auto"/>
              <w:rPr>
                <w:rFonts w:eastAsiaTheme="minorHAnsi"/>
              </w:rPr>
            </w:pPr>
            <w:r w:rsidRPr="00187CCE">
              <w:rPr>
                <w:rFonts w:eastAsiaTheme="minorHAnsi"/>
              </w:rPr>
              <w:lastRenderedPageBreak/>
              <w:t>0710 80 70</w:t>
            </w:r>
          </w:p>
        </w:tc>
        <w:tc>
          <w:tcPr>
            <w:tcW w:w="2206" w:type="pct"/>
          </w:tcPr>
          <w:p w14:paraId="2D579B4B" w14:textId="77777777" w:rsidR="00EF217F" w:rsidRPr="00187CCE" w:rsidRDefault="00EF217F" w:rsidP="00C7202E">
            <w:pPr>
              <w:spacing w:before="60" w:after="60" w:line="240" w:lineRule="auto"/>
              <w:rPr>
                <w:rFonts w:eastAsiaTheme="minorHAnsi"/>
              </w:rPr>
            </w:pPr>
            <w:r w:rsidRPr="00187CCE">
              <w:rPr>
                <w:rFonts w:eastAsiaTheme="minorHAnsi"/>
              </w:rPr>
              <w:t>-- Tomatoes</w:t>
            </w:r>
          </w:p>
        </w:tc>
        <w:tc>
          <w:tcPr>
            <w:tcW w:w="1110" w:type="pct"/>
          </w:tcPr>
          <w:p w14:paraId="14ED66B0"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72892AA0"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13354147"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4E0B6160" w14:textId="77777777" w:rsidTr="00C7202E">
        <w:tc>
          <w:tcPr>
            <w:tcW w:w="651" w:type="pct"/>
            <w:noWrap/>
          </w:tcPr>
          <w:p w14:paraId="4D011B7B" w14:textId="77777777" w:rsidR="00EF217F" w:rsidRPr="00187CCE" w:rsidRDefault="00EF217F" w:rsidP="00C7202E">
            <w:pPr>
              <w:spacing w:before="60" w:after="60" w:line="240" w:lineRule="auto"/>
              <w:rPr>
                <w:rFonts w:eastAsiaTheme="minorHAnsi"/>
              </w:rPr>
            </w:pPr>
            <w:r w:rsidRPr="00187CCE">
              <w:rPr>
                <w:rFonts w:eastAsiaTheme="minorHAnsi"/>
              </w:rPr>
              <w:t>0710 80 80</w:t>
            </w:r>
          </w:p>
        </w:tc>
        <w:tc>
          <w:tcPr>
            <w:tcW w:w="2206" w:type="pct"/>
          </w:tcPr>
          <w:p w14:paraId="3E882084" w14:textId="77777777" w:rsidR="00EF217F" w:rsidRPr="00187CCE" w:rsidRDefault="00EF217F" w:rsidP="00C7202E">
            <w:pPr>
              <w:spacing w:before="60" w:after="60" w:line="240" w:lineRule="auto"/>
              <w:rPr>
                <w:rFonts w:eastAsiaTheme="minorHAnsi"/>
              </w:rPr>
            </w:pPr>
            <w:r w:rsidRPr="00187CCE">
              <w:rPr>
                <w:rFonts w:eastAsiaTheme="minorHAnsi"/>
              </w:rPr>
              <w:t>-- Globe artichokes</w:t>
            </w:r>
          </w:p>
        </w:tc>
        <w:tc>
          <w:tcPr>
            <w:tcW w:w="1110" w:type="pct"/>
          </w:tcPr>
          <w:p w14:paraId="075431D6"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440895F7"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186DF98D"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526ADB89" w14:textId="77777777" w:rsidTr="00C7202E">
        <w:tc>
          <w:tcPr>
            <w:tcW w:w="651" w:type="pct"/>
            <w:noWrap/>
          </w:tcPr>
          <w:p w14:paraId="25A380D6" w14:textId="77777777" w:rsidR="00EF217F" w:rsidRPr="00187CCE" w:rsidRDefault="00EF217F" w:rsidP="00C7202E">
            <w:pPr>
              <w:spacing w:before="60" w:after="60" w:line="240" w:lineRule="auto"/>
              <w:rPr>
                <w:rFonts w:eastAsiaTheme="minorHAnsi"/>
              </w:rPr>
            </w:pPr>
            <w:r w:rsidRPr="00187CCE">
              <w:rPr>
                <w:rFonts w:eastAsiaTheme="minorHAnsi"/>
              </w:rPr>
              <w:t>0710 80 85</w:t>
            </w:r>
          </w:p>
        </w:tc>
        <w:tc>
          <w:tcPr>
            <w:tcW w:w="2206" w:type="pct"/>
          </w:tcPr>
          <w:p w14:paraId="0C9246DF" w14:textId="77777777" w:rsidR="00EF217F" w:rsidRPr="00187CCE" w:rsidRDefault="00EF217F" w:rsidP="00C7202E">
            <w:pPr>
              <w:spacing w:before="60" w:after="60" w:line="240" w:lineRule="auto"/>
              <w:rPr>
                <w:rFonts w:eastAsiaTheme="minorHAnsi"/>
              </w:rPr>
            </w:pPr>
            <w:r w:rsidRPr="00187CCE">
              <w:rPr>
                <w:rFonts w:eastAsiaTheme="minorHAnsi"/>
              </w:rPr>
              <w:t>-- Asparagus</w:t>
            </w:r>
          </w:p>
        </w:tc>
        <w:tc>
          <w:tcPr>
            <w:tcW w:w="1110" w:type="pct"/>
          </w:tcPr>
          <w:p w14:paraId="62B5842B"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689C576F"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50D33A27"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5BFF7CF0" w14:textId="77777777" w:rsidTr="00C7202E">
        <w:tc>
          <w:tcPr>
            <w:tcW w:w="651" w:type="pct"/>
            <w:noWrap/>
          </w:tcPr>
          <w:p w14:paraId="6874E9CA" w14:textId="77777777" w:rsidR="00EF217F" w:rsidRPr="00187CCE" w:rsidRDefault="00EF217F" w:rsidP="00C7202E">
            <w:pPr>
              <w:spacing w:before="60" w:after="60" w:line="240" w:lineRule="auto"/>
              <w:rPr>
                <w:rFonts w:eastAsiaTheme="minorHAnsi"/>
              </w:rPr>
            </w:pPr>
            <w:r w:rsidRPr="00187CCE">
              <w:rPr>
                <w:rFonts w:eastAsiaTheme="minorHAnsi"/>
              </w:rPr>
              <w:t>0710 80 95</w:t>
            </w:r>
          </w:p>
        </w:tc>
        <w:tc>
          <w:tcPr>
            <w:tcW w:w="2206" w:type="pct"/>
          </w:tcPr>
          <w:p w14:paraId="6839CE1C"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0CA4FF50"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30E34C32"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1AEEF37B"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6C35163A" w14:textId="77777777" w:rsidTr="00C7202E">
        <w:tc>
          <w:tcPr>
            <w:tcW w:w="651" w:type="pct"/>
            <w:noWrap/>
          </w:tcPr>
          <w:p w14:paraId="7368F96C" w14:textId="77777777" w:rsidR="00EF217F" w:rsidRPr="00187CCE" w:rsidRDefault="00EF217F" w:rsidP="00C7202E">
            <w:pPr>
              <w:spacing w:before="60" w:after="60" w:line="240" w:lineRule="auto"/>
              <w:rPr>
                <w:rFonts w:eastAsiaTheme="minorHAnsi"/>
              </w:rPr>
            </w:pPr>
            <w:r w:rsidRPr="00187CCE">
              <w:rPr>
                <w:rFonts w:eastAsiaTheme="minorHAnsi"/>
              </w:rPr>
              <w:t>0710 90 00</w:t>
            </w:r>
          </w:p>
        </w:tc>
        <w:tc>
          <w:tcPr>
            <w:tcW w:w="2206" w:type="pct"/>
          </w:tcPr>
          <w:p w14:paraId="1D359634" w14:textId="77777777" w:rsidR="00EF217F" w:rsidRPr="00187CCE" w:rsidRDefault="00EF217F" w:rsidP="00C7202E">
            <w:pPr>
              <w:spacing w:before="60" w:after="60" w:line="240" w:lineRule="auto"/>
              <w:rPr>
                <w:rFonts w:eastAsiaTheme="minorHAnsi"/>
              </w:rPr>
            </w:pPr>
            <w:r w:rsidRPr="00187CCE">
              <w:rPr>
                <w:rFonts w:eastAsiaTheme="minorHAnsi"/>
              </w:rPr>
              <w:t>- Mixtures of vegetables</w:t>
            </w:r>
          </w:p>
        </w:tc>
        <w:tc>
          <w:tcPr>
            <w:tcW w:w="1110" w:type="pct"/>
          </w:tcPr>
          <w:p w14:paraId="2BD00702"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66A9A174"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14A3D528"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079AA19B" w14:textId="77777777" w:rsidTr="00C7202E">
        <w:tc>
          <w:tcPr>
            <w:tcW w:w="651" w:type="pct"/>
            <w:noWrap/>
          </w:tcPr>
          <w:p w14:paraId="4BA29FD6" w14:textId="77777777" w:rsidR="00EF217F" w:rsidRPr="00187CCE" w:rsidRDefault="00EF217F" w:rsidP="00C7202E">
            <w:pPr>
              <w:spacing w:before="60" w:after="60" w:line="240" w:lineRule="auto"/>
              <w:rPr>
                <w:rFonts w:eastAsiaTheme="minorHAnsi"/>
              </w:rPr>
            </w:pPr>
            <w:r w:rsidRPr="00187CCE">
              <w:rPr>
                <w:rFonts w:eastAsiaTheme="minorHAnsi"/>
              </w:rPr>
              <w:t>0711 20 10</w:t>
            </w:r>
          </w:p>
        </w:tc>
        <w:tc>
          <w:tcPr>
            <w:tcW w:w="2206" w:type="pct"/>
          </w:tcPr>
          <w:p w14:paraId="38DABCD1" w14:textId="77777777" w:rsidR="00EF217F" w:rsidRPr="00187CCE" w:rsidRDefault="00EF217F" w:rsidP="00C7202E">
            <w:pPr>
              <w:spacing w:before="60" w:after="60" w:line="240" w:lineRule="auto"/>
              <w:rPr>
                <w:rFonts w:eastAsiaTheme="minorHAnsi"/>
              </w:rPr>
            </w:pPr>
            <w:r w:rsidRPr="00187CCE">
              <w:rPr>
                <w:rFonts w:eastAsiaTheme="minorHAnsi"/>
              </w:rPr>
              <w:t>-- For uses other than the production of oil</w:t>
            </w:r>
          </w:p>
        </w:tc>
        <w:tc>
          <w:tcPr>
            <w:tcW w:w="1110" w:type="pct"/>
          </w:tcPr>
          <w:p w14:paraId="3A8A833B"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6ED93816"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1E49930A"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7BC9E46C" w14:textId="77777777" w:rsidTr="00C7202E">
        <w:tc>
          <w:tcPr>
            <w:tcW w:w="651" w:type="pct"/>
            <w:noWrap/>
          </w:tcPr>
          <w:p w14:paraId="523668E9" w14:textId="77777777" w:rsidR="00EF217F" w:rsidRPr="00187CCE" w:rsidRDefault="00EF217F" w:rsidP="00C7202E">
            <w:pPr>
              <w:spacing w:before="60" w:after="60" w:line="240" w:lineRule="auto"/>
              <w:rPr>
                <w:rFonts w:eastAsiaTheme="minorHAnsi"/>
              </w:rPr>
            </w:pPr>
            <w:r w:rsidRPr="00187CCE">
              <w:rPr>
                <w:rFonts w:eastAsiaTheme="minorHAnsi"/>
              </w:rPr>
              <w:t>0711 20 90</w:t>
            </w:r>
          </w:p>
        </w:tc>
        <w:tc>
          <w:tcPr>
            <w:tcW w:w="2206" w:type="pct"/>
          </w:tcPr>
          <w:p w14:paraId="0C6395EE"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637B726C" w14:textId="77777777" w:rsidR="00EF217F" w:rsidRPr="00187CCE" w:rsidRDefault="00EF217F" w:rsidP="00C7202E">
            <w:pPr>
              <w:spacing w:before="60" w:after="60" w:line="240" w:lineRule="auto"/>
              <w:rPr>
                <w:rFonts w:eastAsiaTheme="minorHAnsi"/>
              </w:rPr>
            </w:pPr>
            <w:r w:rsidRPr="00187CCE">
              <w:rPr>
                <w:rFonts w:eastAsiaTheme="minorHAnsi"/>
              </w:rPr>
              <w:t>13,1 EUR/100 kg</w:t>
            </w:r>
          </w:p>
        </w:tc>
        <w:tc>
          <w:tcPr>
            <w:tcW w:w="472" w:type="pct"/>
          </w:tcPr>
          <w:p w14:paraId="11E18476" w14:textId="77777777" w:rsidR="00EF217F" w:rsidRPr="00187CCE" w:rsidRDefault="00EF217F" w:rsidP="00C7202E">
            <w:pPr>
              <w:spacing w:before="60" w:after="60" w:line="240" w:lineRule="auto"/>
              <w:jc w:val="center"/>
              <w:rPr>
                <w:rFonts w:eastAsiaTheme="minorHAnsi"/>
              </w:rPr>
            </w:pPr>
            <w:r w:rsidRPr="00187CCE">
              <w:rPr>
                <w:rFonts w:eastAsiaTheme="minorHAnsi"/>
              </w:rPr>
              <w:t>7</w:t>
            </w:r>
          </w:p>
        </w:tc>
        <w:tc>
          <w:tcPr>
            <w:tcW w:w="561" w:type="pct"/>
          </w:tcPr>
          <w:p w14:paraId="13A35393" w14:textId="77777777" w:rsidR="00EF217F" w:rsidRPr="00187CCE" w:rsidRDefault="00EF217F" w:rsidP="00C7202E">
            <w:pPr>
              <w:spacing w:before="60" w:after="60" w:line="240" w:lineRule="auto"/>
              <w:rPr>
                <w:rFonts w:eastAsiaTheme="minorHAnsi"/>
              </w:rPr>
            </w:pPr>
          </w:p>
        </w:tc>
      </w:tr>
      <w:tr w:rsidR="00EF217F" w:rsidRPr="00187CCE" w14:paraId="48B76C78" w14:textId="77777777" w:rsidTr="00C7202E">
        <w:tc>
          <w:tcPr>
            <w:tcW w:w="651" w:type="pct"/>
            <w:noWrap/>
          </w:tcPr>
          <w:p w14:paraId="0B4D0204" w14:textId="77777777" w:rsidR="00EF217F" w:rsidRPr="00187CCE" w:rsidRDefault="00EF217F" w:rsidP="00C7202E">
            <w:pPr>
              <w:spacing w:before="60" w:after="60" w:line="240" w:lineRule="auto"/>
              <w:rPr>
                <w:rFonts w:eastAsiaTheme="minorHAnsi"/>
              </w:rPr>
            </w:pPr>
            <w:r w:rsidRPr="00187CCE">
              <w:rPr>
                <w:rFonts w:eastAsiaTheme="minorHAnsi"/>
              </w:rPr>
              <w:t>0711 40 00</w:t>
            </w:r>
          </w:p>
        </w:tc>
        <w:tc>
          <w:tcPr>
            <w:tcW w:w="2206" w:type="pct"/>
          </w:tcPr>
          <w:p w14:paraId="245313D2" w14:textId="77777777" w:rsidR="00EF217F" w:rsidRPr="00187CCE" w:rsidRDefault="00EF217F" w:rsidP="00C7202E">
            <w:pPr>
              <w:spacing w:before="60" w:after="60" w:line="240" w:lineRule="auto"/>
              <w:rPr>
                <w:rFonts w:eastAsiaTheme="minorHAnsi"/>
              </w:rPr>
            </w:pPr>
            <w:r w:rsidRPr="00187CCE">
              <w:rPr>
                <w:rFonts w:eastAsiaTheme="minorHAnsi"/>
              </w:rPr>
              <w:t>- Cucumbers and gherkins</w:t>
            </w:r>
          </w:p>
        </w:tc>
        <w:tc>
          <w:tcPr>
            <w:tcW w:w="1110" w:type="pct"/>
          </w:tcPr>
          <w:p w14:paraId="222C13E4"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1003D8F0"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7EA6311F"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707B1C7D" w14:textId="77777777" w:rsidTr="00C7202E">
        <w:tc>
          <w:tcPr>
            <w:tcW w:w="651" w:type="pct"/>
            <w:noWrap/>
          </w:tcPr>
          <w:p w14:paraId="3FC91B53" w14:textId="77777777" w:rsidR="00EF217F" w:rsidRPr="00187CCE" w:rsidRDefault="00EF217F" w:rsidP="00C7202E">
            <w:pPr>
              <w:spacing w:before="60" w:after="60" w:line="240" w:lineRule="auto"/>
              <w:rPr>
                <w:rFonts w:eastAsiaTheme="minorHAnsi"/>
              </w:rPr>
            </w:pPr>
            <w:r w:rsidRPr="00187CCE">
              <w:rPr>
                <w:rFonts w:eastAsiaTheme="minorHAnsi"/>
              </w:rPr>
              <w:t>0711 51 00</w:t>
            </w:r>
          </w:p>
        </w:tc>
        <w:tc>
          <w:tcPr>
            <w:tcW w:w="2206" w:type="pct"/>
          </w:tcPr>
          <w:p w14:paraId="212A0FED" w14:textId="77777777" w:rsidR="00EF217F" w:rsidRPr="00187CCE" w:rsidRDefault="00EF217F" w:rsidP="00C7202E">
            <w:pPr>
              <w:spacing w:before="60" w:after="60" w:line="240" w:lineRule="auto"/>
              <w:rPr>
                <w:rFonts w:eastAsiaTheme="minorHAnsi"/>
              </w:rPr>
            </w:pPr>
            <w:r w:rsidRPr="00187CCE">
              <w:rPr>
                <w:rFonts w:eastAsiaTheme="minorHAnsi"/>
              </w:rPr>
              <w:t xml:space="preserve">-- Mushrooms of the genus </w:t>
            </w:r>
            <w:r w:rsidRPr="00187CCE">
              <w:rPr>
                <w:rFonts w:eastAsiaTheme="minorHAnsi"/>
                <w:i/>
                <w:iCs/>
              </w:rPr>
              <w:t>Agaricus</w:t>
            </w:r>
          </w:p>
        </w:tc>
        <w:tc>
          <w:tcPr>
            <w:tcW w:w="1110" w:type="pct"/>
          </w:tcPr>
          <w:p w14:paraId="65B1C997" w14:textId="77777777" w:rsidR="00EF217F" w:rsidRPr="00187CCE" w:rsidRDefault="00EF217F" w:rsidP="00C7202E">
            <w:pPr>
              <w:spacing w:before="60" w:after="60" w:line="240" w:lineRule="auto"/>
              <w:rPr>
                <w:rFonts w:eastAsiaTheme="minorHAnsi"/>
              </w:rPr>
            </w:pPr>
            <w:r w:rsidRPr="00187CCE">
              <w:rPr>
                <w:rFonts w:eastAsiaTheme="minorHAnsi"/>
              </w:rPr>
              <w:t>6,1 + 191 EUR/100 kg/net eda</w:t>
            </w:r>
          </w:p>
        </w:tc>
        <w:tc>
          <w:tcPr>
            <w:tcW w:w="472" w:type="pct"/>
          </w:tcPr>
          <w:p w14:paraId="708FA588" w14:textId="77777777" w:rsidR="00EF217F" w:rsidRPr="00187CCE" w:rsidRDefault="00EF217F" w:rsidP="00C7202E">
            <w:pPr>
              <w:spacing w:before="60" w:after="60" w:line="240" w:lineRule="auto"/>
              <w:jc w:val="center"/>
              <w:rPr>
                <w:rFonts w:eastAsiaTheme="minorHAnsi"/>
              </w:rPr>
            </w:pPr>
            <w:r w:rsidRPr="00187CCE">
              <w:rPr>
                <w:rFonts w:eastAsiaTheme="minorHAnsi"/>
              </w:rPr>
              <w:t>7</w:t>
            </w:r>
          </w:p>
        </w:tc>
        <w:tc>
          <w:tcPr>
            <w:tcW w:w="561" w:type="pct"/>
          </w:tcPr>
          <w:p w14:paraId="51CE4007" w14:textId="77777777" w:rsidR="00EF217F" w:rsidRPr="00187CCE" w:rsidRDefault="00EF217F" w:rsidP="00C7202E">
            <w:pPr>
              <w:spacing w:before="60" w:after="60" w:line="240" w:lineRule="auto"/>
              <w:rPr>
                <w:rFonts w:eastAsiaTheme="minorHAnsi"/>
              </w:rPr>
            </w:pPr>
          </w:p>
        </w:tc>
      </w:tr>
      <w:tr w:rsidR="00EF217F" w:rsidRPr="00187CCE" w14:paraId="5682022A" w14:textId="77777777" w:rsidTr="00C7202E">
        <w:tc>
          <w:tcPr>
            <w:tcW w:w="651" w:type="pct"/>
            <w:noWrap/>
          </w:tcPr>
          <w:p w14:paraId="3E00E058" w14:textId="77777777" w:rsidR="00EF217F" w:rsidRPr="00187CCE" w:rsidRDefault="00EF217F" w:rsidP="00C7202E">
            <w:pPr>
              <w:spacing w:before="60" w:after="60" w:line="240" w:lineRule="auto"/>
              <w:rPr>
                <w:rFonts w:eastAsiaTheme="minorHAnsi"/>
              </w:rPr>
            </w:pPr>
            <w:r w:rsidRPr="00187CCE">
              <w:rPr>
                <w:rFonts w:eastAsiaTheme="minorHAnsi"/>
              </w:rPr>
              <w:t>0711 59 00</w:t>
            </w:r>
          </w:p>
        </w:tc>
        <w:tc>
          <w:tcPr>
            <w:tcW w:w="2206" w:type="pct"/>
          </w:tcPr>
          <w:p w14:paraId="42AB7067"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4603F07E"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202DD9C8"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1A08967D"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2FEFC648" w14:textId="77777777" w:rsidTr="00C7202E">
        <w:tc>
          <w:tcPr>
            <w:tcW w:w="651" w:type="pct"/>
            <w:noWrap/>
          </w:tcPr>
          <w:p w14:paraId="5499ED68" w14:textId="77777777" w:rsidR="00EF217F" w:rsidRPr="00187CCE" w:rsidRDefault="00EF217F" w:rsidP="00C7202E">
            <w:pPr>
              <w:spacing w:before="60" w:after="60" w:line="240" w:lineRule="auto"/>
              <w:rPr>
                <w:rFonts w:eastAsiaTheme="minorHAnsi"/>
              </w:rPr>
            </w:pPr>
            <w:r w:rsidRPr="00187CCE">
              <w:rPr>
                <w:rFonts w:eastAsiaTheme="minorHAnsi"/>
              </w:rPr>
              <w:t>0711 90 10</w:t>
            </w:r>
          </w:p>
        </w:tc>
        <w:tc>
          <w:tcPr>
            <w:tcW w:w="2206" w:type="pct"/>
          </w:tcPr>
          <w:p w14:paraId="30359B0E" w14:textId="77777777" w:rsidR="00EF217F" w:rsidRPr="00187CCE" w:rsidRDefault="00EF217F" w:rsidP="00C7202E">
            <w:pPr>
              <w:spacing w:before="60" w:after="60" w:line="240" w:lineRule="auto"/>
              <w:rPr>
                <w:rFonts w:eastAsiaTheme="minorHAnsi"/>
              </w:rPr>
            </w:pPr>
            <w:r w:rsidRPr="00187CCE">
              <w:rPr>
                <w:rFonts w:eastAsiaTheme="minorHAnsi"/>
              </w:rPr>
              <w:t xml:space="preserve">--- Fruits of the genus </w:t>
            </w:r>
            <w:r w:rsidRPr="00187CCE">
              <w:rPr>
                <w:rFonts w:eastAsiaTheme="minorHAnsi"/>
                <w:i/>
                <w:iCs/>
              </w:rPr>
              <w:t>Capsicum</w:t>
            </w:r>
            <w:r w:rsidRPr="00187CCE">
              <w:rPr>
                <w:rFonts w:eastAsiaTheme="minorHAnsi"/>
              </w:rPr>
              <w:t xml:space="preserve"> or of the genus </w:t>
            </w:r>
            <w:r w:rsidRPr="00187CCE">
              <w:rPr>
                <w:rFonts w:eastAsiaTheme="minorHAnsi"/>
                <w:i/>
                <w:iCs/>
              </w:rPr>
              <w:t>Pimenta</w:t>
            </w:r>
            <w:r w:rsidRPr="00187CCE">
              <w:rPr>
                <w:rFonts w:eastAsiaTheme="minorHAnsi"/>
              </w:rPr>
              <w:t>, excluding sweet peppers</w:t>
            </w:r>
          </w:p>
        </w:tc>
        <w:tc>
          <w:tcPr>
            <w:tcW w:w="1110" w:type="pct"/>
          </w:tcPr>
          <w:p w14:paraId="138A2D9F"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3704F5D1"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54573096"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6606C88F" w14:textId="77777777" w:rsidTr="00C7202E">
        <w:tc>
          <w:tcPr>
            <w:tcW w:w="651" w:type="pct"/>
            <w:noWrap/>
          </w:tcPr>
          <w:p w14:paraId="1C967F31" w14:textId="77777777" w:rsidR="00EF217F" w:rsidRPr="00187CCE" w:rsidRDefault="00EF217F" w:rsidP="00C7202E">
            <w:pPr>
              <w:spacing w:before="60" w:after="60" w:line="240" w:lineRule="auto"/>
              <w:rPr>
                <w:rFonts w:eastAsiaTheme="minorHAnsi"/>
              </w:rPr>
            </w:pPr>
            <w:r w:rsidRPr="00187CCE">
              <w:rPr>
                <w:rFonts w:eastAsiaTheme="minorHAnsi"/>
              </w:rPr>
              <w:t>0711 90 30</w:t>
            </w:r>
          </w:p>
        </w:tc>
        <w:tc>
          <w:tcPr>
            <w:tcW w:w="2206" w:type="pct"/>
          </w:tcPr>
          <w:p w14:paraId="549A35C5" w14:textId="77777777" w:rsidR="00EF217F" w:rsidRPr="00187CCE" w:rsidRDefault="00EF217F" w:rsidP="00C7202E">
            <w:pPr>
              <w:spacing w:before="60" w:after="60" w:line="240" w:lineRule="auto"/>
              <w:rPr>
                <w:rFonts w:eastAsiaTheme="minorHAnsi"/>
              </w:rPr>
            </w:pPr>
            <w:r w:rsidRPr="00187CCE">
              <w:rPr>
                <w:rFonts w:eastAsiaTheme="minorHAnsi"/>
              </w:rPr>
              <w:t>--- Sweetcorn</w:t>
            </w:r>
          </w:p>
        </w:tc>
        <w:tc>
          <w:tcPr>
            <w:tcW w:w="1110" w:type="pct"/>
          </w:tcPr>
          <w:p w14:paraId="3B0D9E88" w14:textId="77777777" w:rsidR="00EF217F" w:rsidRPr="00187CCE" w:rsidRDefault="00EF217F" w:rsidP="00C7202E">
            <w:pPr>
              <w:spacing w:before="60" w:after="60" w:line="240" w:lineRule="auto"/>
              <w:rPr>
                <w:rFonts w:eastAsiaTheme="minorHAnsi"/>
              </w:rPr>
            </w:pPr>
            <w:r w:rsidRPr="00187CCE">
              <w:rPr>
                <w:rFonts w:eastAsiaTheme="minorHAnsi"/>
              </w:rPr>
              <w:t>1,6 + 9,4 EUR/100 kg/net eda</w:t>
            </w:r>
          </w:p>
        </w:tc>
        <w:tc>
          <w:tcPr>
            <w:tcW w:w="472" w:type="pct"/>
          </w:tcPr>
          <w:p w14:paraId="1487AAB0" w14:textId="77777777" w:rsidR="00EF217F" w:rsidRPr="00187CCE" w:rsidRDefault="00EF217F" w:rsidP="00C7202E">
            <w:pPr>
              <w:spacing w:before="60" w:after="60" w:line="240" w:lineRule="auto"/>
              <w:jc w:val="center"/>
              <w:rPr>
                <w:rFonts w:eastAsiaTheme="minorHAnsi"/>
              </w:rPr>
            </w:pPr>
            <w:r w:rsidRPr="00187CCE">
              <w:rPr>
                <w:rFonts w:eastAsiaTheme="minorHAnsi"/>
              </w:rPr>
              <w:t>3</w:t>
            </w:r>
          </w:p>
        </w:tc>
        <w:tc>
          <w:tcPr>
            <w:tcW w:w="561" w:type="pct"/>
          </w:tcPr>
          <w:p w14:paraId="33ABEF44" w14:textId="77777777" w:rsidR="00EF217F" w:rsidRPr="00187CCE" w:rsidRDefault="00EF217F" w:rsidP="00C7202E">
            <w:pPr>
              <w:spacing w:before="60" w:after="60" w:line="240" w:lineRule="auto"/>
              <w:rPr>
                <w:rFonts w:eastAsiaTheme="minorHAnsi"/>
              </w:rPr>
            </w:pPr>
          </w:p>
        </w:tc>
      </w:tr>
      <w:tr w:rsidR="00EF217F" w:rsidRPr="00187CCE" w14:paraId="75046FB8" w14:textId="77777777" w:rsidTr="00C7202E">
        <w:tc>
          <w:tcPr>
            <w:tcW w:w="651" w:type="pct"/>
            <w:noWrap/>
          </w:tcPr>
          <w:p w14:paraId="2D491361" w14:textId="77777777" w:rsidR="00EF217F" w:rsidRPr="00187CCE" w:rsidRDefault="00EF217F" w:rsidP="00C7202E">
            <w:pPr>
              <w:spacing w:before="60" w:after="60" w:line="240" w:lineRule="auto"/>
              <w:rPr>
                <w:rFonts w:eastAsiaTheme="minorHAnsi"/>
              </w:rPr>
            </w:pPr>
            <w:r w:rsidRPr="00187CCE">
              <w:rPr>
                <w:rFonts w:eastAsiaTheme="minorHAnsi"/>
              </w:rPr>
              <w:t>0711 90 50</w:t>
            </w:r>
          </w:p>
        </w:tc>
        <w:tc>
          <w:tcPr>
            <w:tcW w:w="2206" w:type="pct"/>
          </w:tcPr>
          <w:p w14:paraId="67794C9F" w14:textId="77777777" w:rsidR="00EF217F" w:rsidRPr="00187CCE" w:rsidRDefault="00EF217F" w:rsidP="00C7202E">
            <w:pPr>
              <w:spacing w:before="60" w:after="60" w:line="240" w:lineRule="auto"/>
              <w:rPr>
                <w:rFonts w:eastAsiaTheme="minorHAnsi"/>
              </w:rPr>
            </w:pPr>
            <w:r w:rsidRPr="00187CCE">
              <w:rPr>
                <w:rFonts w:eastAsiaTheme="minorHAnsi"/>
              </w:rPr>
              <w:t>--- Onions</w:t>
            </w:r>
          </w:p>
        </w:tc>
        <w:tc>
          <w:tcPr>
            <w:tcW w:w="1110" w:type="pct"/>
          </w:tcPr>
          <w:p w14:paraId="337D6E8B"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6E068ADB"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0C09F4E3"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4B5D8994" w14:textId="77777777" w:rsidTr="00C7202E">
        <w:tc>
          <w:tcPr>
            <w:tcW w:w="651" w:type="pct"/>
            <w:noWrap/>
          </w:tcPr>
          <w:p w14:paraId="463EDC15" w14:textId="77777777" w:rsidR="00EF217F" w:rsidRPr="00187CCE" w:rsidRDefault="00EF217F" w:rsidP="00C7202E">
            <w:pPr>
              <w:spacing w:before="60" w:after="60" w:line="240" w:lineRule="auto"/>
              <w:rPr>
                <w:rFonts w:eastAsiaTheme="minorHAnsi"/>
              </w:rPr>
            </w:pPr>
            <w:r w:rsidRPr="00187CCE">
              <w:rPr>
                <w:rFonts w:eastAsiaTheme="minorHAnsi"/>
              </w:rPr>
              <w:t>0711 90 70</w:t>
            </w:r>
          </w:p>
        </w:tc>
        <w:tc>
          <w:tcPr>
            <w:tcW w:w="2206" w:type="pct"/>
          </w:tcPr>
          <w:p w14:paraId="748DDD61" w14:textId="77777777" w:rsidR="00EF217F" w:rsidRPr="00187CCE" w:rsidRDefault="00EF217F" w:rsidP="00C7202E">
            <w:pPr>
              <w:spacing w:before="60" w:after="60" w:line="240" w:lineRule="auto"/>
              <w:rPr>
                <w:rFonts w:eastAsiaTheme="minorHAnsi"/>
              </w:rPr>
            </w:pPr>
            <w:r w:rsidRPr="00187CCE">
              <w:rPr>
                <w:rFonts w:eastAsiaTheme="minorHAnsi"/>
              </w:rPr>
              <w:t>--- Capers</w:t>
            </w:r>
          </w:p>
        </w:tc>
        <w:tc>
          <w:tcPr>
            <w:tcW w:w="1110" w:type="pct"/>
          </w:tcPr>
          <w:p w14:paraId="0172C495"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2AEC42CD"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44CB6E91"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50C48EA8" w14:textId="77777777" w:rsidTr="00C7202E">
        <w:tc>
          <w:tcPr>
            <w:tcW w:w="651" w:type="pct"/>
            <w:noWrap/>
          </w:tcPr>
          <w:p w14:paraId="5E73CD47" w14:textId="77777777" w:rsidR="00EF217F" w:rsidRPr="00187CCE" w:rsidRDefault="00EF217F" w:rsidP="00C7202E">
            <w:pPr>
              <w:pageBreakBefore/>
              <w:spacing w:before="60" w:after="60" w:line="240" w:lineRule="auto"/>
              <w:rPr>
                <w:rFonts w:eastAsiaTheme="minorHAnsi"/>
              </w:rPr>
            </w:pPr>
            <w:r w:rsidRPr="00187CCE">
              <w:rPr>
                <w:rFonts w:eastAsiaTheme="minorHAnsi"/>
              </w:rPr>
              <w:lastRenderedPageBreak/>
              <w:t>0711 90 80</w:t>
            </w:r>
          </w:p>
        </w:tc>
        <w:tc>
          <w:tcPr>
            <w:tcW w:w="2206" w:type="pct"/>
          </w:tcPr>
          <w:p w14:paraId="1B9706D2"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0BED5A98"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2BB92474"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78B8488F"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13939585" w14:textId="77777777" w:rsidTr="00C7202E">
        <w:tc>
          <w:tcPr>
            <w:tcW w:w="651" w:type="pct"/>
            <w:noWrap/>
          </w:tcPr>
          <w:p w14:paraId="1FA1B4DA" w14:textId="77777777" w:rsidR="00EF217F" w:rsidRPr="00187CCE" w:rsidRDefault="00EF217F" w:rsidP="00C7202E">
            <w:pPr>
              <w:spacing w:before="60" w:after="60" w:line="240" w:lineRule="auto"/>
              <w:rPr>
                <w:rFonts w:eastAsiaTheme="minorHAnsi"/>
              </w:rPr>
            </w:pPr>
            <w:r w:rsidRPr="00187CCE">
              <w:rPr>
                <w:rFonts w:eastAsiaTheme="minorHAnsi"/>
              </w:rPr>
              <w:t>0711 90 90</w:t>
            </w:r>
          </w:p>
        </w:tc>
        <w:tc>
          <w:tcPr>
            <w:tcW w:w="2206" w:type="pct"/>
          </w:tcPr>
          <w:p w14:paraId="19A3BF4D" w14:textId="77777777" w:rsidR="00EF217F" w:rsidRPr="00187CCE" w:rsidRDefault="00EF217F" w:rsidP="00C7202E">
            <w:pPr>
              <w:spacing w:before="60" w:after="60" w:line="240" w:lineRule="auto"/>
              <w:rPr>
                <w:rFonts w:eastAsiaTheme="minorHAnsi"/>
              </w:rPr>
            </w:pPr>
            <w:r w:rsidRPr="00187CCE">
              <w:rPr>
                <w:rFonts w:eastAsiaTheme="minorHAnsi"/>
              </w:rPr>
              <w:t>-- Mixtures of vegetables</w:t>
            </w:r>
          </w:p>
        </w:tc>
        <w:tc>
          <w:tcPr>
            <w:tcW w:w="1110" w:type="pct"/>
          </w:tcPr>
          <w:p w14:paraId="39EEB7FA"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1614C4D8"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35D04FD6"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78B0C22E" w14:textId="77777777" w:rsidTr="00C7202E">
        <w:tc>
          <w:tcPr>
            <w:tcW w:w="651" w:type="pct"/>
            <w:noWrap/>
          </w:tcPr>
          <w:p w14:paraId="1FDBBB74" w14:textId="77777777" w:rsidR="00EF217F" w:rsidRPr="00187CCE" w:rsidRDefault="00EF217F" w:rsidP="00C7202E">
            <w:pPr>
              <w:spacing w:before="60" w:after="60" w:line="240" w:lineRule="auto"/>
              <w:rPr>
                <w:rFonts w:eastAsiaTheme="minorHAnsi"/>
              </w:rPr>
            </w:pPr>
            <w:r w:rsidRPr="00187CCE">
              <w:rPr>
                <w:rFonts w:eastAsiaTheme="minorHAnsi"/>
              </w:rPr>
              <w:t>0712 20 00</w:t>
            </w:r>
          </w:p>
        </w:tc>
        <w:tc>
          <w:tcPr>
            <w:tcW w:w="2206" w:type="pct"/>
          </w:tcPr>
          <w:p w14:paraId="4BB30417" w14:textId="77777777" w:rsidR="00EF217F" w:rsidRPr="00187CCE" w:rsidRDefault="00EF217F" w:rsidP="00C7202E">
            <w:pPr>
              <w:spacing w:before="60" w:after="60" w:line="240" w:lineRule="auto"/>
              <w:rPr>
                <w:rFonts w:eastAsiaTheme="minorHAnsi"/>
              </w:rPr>
            </w:pPr>
            <w:r w:rsidRPr="00187CCE">
              <w:rPr>
                <w:rFonts w:eastAsiaTheme="minorHAnsi"/>
              </w:rPr>
              <w:t>- Onions</w:t>
            </w:r>
          </w:p>
        </w:tc>
        <w:tc>
          <w:tcPr>
            <w:tcW w:w="1110" w:type="pct"/>
          </w:tcPr>
          <w:p w14:paraId="2DB0D3FA"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73C0EDB1"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4B6B9144"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6EEF7AC0" w14:textId="77777777" w:rsidTr="00C7202E">
        <w:tc>
          <w:tcPr>
            <w:tcW w:w="651" w:type="pct"/>
            <w:noWrap/>
          </w:tcPr>
          <w:p w14:paraId="30164ECE" w14:textId="77777777" w:rsidR="00EF217F" w:rsidRPr="00187CCE" w:rsidRDefault="00EF217F" w:rsidP="00C7202E">
            <w:pPr>
              <w:spacing w:before="60" w:after="60" w:line="240" w:lineRule="auto"/>
              <w:rPr>
                <w:rFonts w:eastAsiaTheme="minorHAnsi"/>
              </w:rPr>
            </w:pPr>
            <w:r w:rsidRPr="00187CCE">
              <w:rPr>
                <w:rFonts w:eastAsiaTheme="minorHAnsi"/>
              </w:rPr>
              <w:t>0712 31 00</w:t>
            </w:r>
          </w:p>
        </w:tc>
        <w:tc>
          <w:tcPr>
            <w:tcW w:w="2206" w:type="pct"/>
          </w:tcPr>
          <w:p w14:paraId="62DA047C" w14:textId="77777777" w:rsidR="00EF217F" w:rsidRPr="00187CCE" w:rsidRDefault="00EF217F" w:rsidP="00C7202E">
            <w:pPr>
              <w:spacing w:before="60" w:after="60" w:line="240" w:lineRule="auto"/>
              <w:rPr>
                <w:rFonts w:eastAsiaTheme="minorHAnsi"/>
              </w:rPr>
            </w:pPr>
            <w:r w:rsidRPr="00187CCE">
              <w:rPr>
                <w:rFonts w:eastAsiaTheme="minorHAnsi"/>
              </w:rPr>
              <w:t xml:space="preserve">-- Mushrooms of the genus </w:t>
            </w:r>
            <w:r w:rsidRPr="00187CCE">
              <w:rPr>
                <w:rFonts w:eastAsiaTheme="minorHAnsi"/>
                <w:i/>
                <w:iCs/>
              </w:rPr>
              <w:t>Agaricus</w:t>
            </w:r>
          </w:p>
        </w:tc>
        <w:tc>
          <w:tcPr>
            <w:tcW w:w="1110" w:type="pct"/>
          </w:tcPr>
          <w:p w14:paraId="60EAE61B"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2E8A8A94"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13F31168"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0305FCA5" w14:textId="77777777" w:rsidTr="00C7202E">
        <w:tc>
          <w:tcPr>
            <w:tcW w:w="651" w:type="pct"/>
            <w:noWrap/>
          </w:tcPr>
          <w:p w14:paraId="74450BE3" w14:textId="77777777" w:rsidR="00EF217F" w:rsidRPr="00187CCE" w:rsidRDefault="00EF217F" w:rsidP="00C7202E">
            <w:pPr>
              <w:spacing w:before="60" w:after="60" w:line="240" w:lineRule="auto"/>
              <w:rPr>
                <w:rFonts w:eastAsiaTheme="minorHAnsi"/>
              </w:rPr>
            </w:pPr>
            <w:r w:rsidRPr="00187CCE">
              <w:rPr>
                <w:rFonts w:eastAsiaTheme="minorHAnsi"/>
              </w:rPr>
              <w:t>0712 32 00</w:t>
            </w:r>
          </w:p>
        </w:tc>
        <w:tc>
          <w:tcPr>
            <w:tcW w:w="2206" w:type="pct"/>
          </w:tcPr>
          <w:p w14:paraId="17E5F249" w14:textId="77777777" w:rsidR="00EF217F" w:rsidRPr="00187CCE" w:rsidRDefault="00EF217F" w:rsidP="00C7202E">
            <w:pPr>
              <w:spacing w:before="60" w:after="60" w:line="240" w:lineRule="auto"/>
              <w:rPr>
                <w:rFonts w:eastAsiaTheme="minorHAnsi"/>
              </w:rPr>
            </w:pPr>
            <w:r w:rsidRPr="00187CCE">
              <w:rPr>
                <w:rFonts w:eastAsiaTheme="minorHAnsi"/>
              </w:rPr>
              <w:t>-- Wood ears (</w:t>
            </w:r>
            <w:r w:rsidRPr="00187CCE">
              <w:rPr>
                <w:rFonts w:eastAsiaTheme="minorHAnsi"/>
                <w:i/>
                <w:iCs/>
              </w:rPr>
              <w:t>Auricularia</w:t>
            </w:r>
            <w:r w:rsidRPr="00187CCE">
              <w:rPr>
                <w:rFonts w:eastAsiaTheme="minorHAnsi"/>
              </w:rPr>
              <w:t xml:space="preserve"> spp.)</w:t>
            </w:r>
          </w:p>
        </w:tc>
        <w:tc>
          <w:tcPr>
            <w:tcW w:w="1110" w:type="pct"/>
          </w:tcPr>
          <w:p w14:paraId="6B8CA6DE"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0DEA9660"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7B97A0EF"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22C14DEF" w14:textId="77777777" w:rsidTr="00C7202E">
        <w:tc>
          <w:tcPr>
            <w:tcW w:w="651" w:type="pct"/>
            <w:noWrap/>
          </w:tcPr>
          <w:p w14:paraId="17B9F752" w14:textId="77777777" w:rsidR="00EF217F" w:rsidRPr="00187CCE" w:rsidRDefault="00EF217F" w:rsidP="00C7202E">
            <w:pPr>
              <w:spacing w:before="60" w:after="60" w:line="240" w:lineRule="auto"/>
              <w:rPr>
                <w:rFonts w:eastAsiaTheme="minorHAnsi"/>
              </w:rPr>
            </w:pPr>
            <w:r w:rsidRPr="00187CCE">
              <w:rPr>
                <w:rFonts w:eastAsiaTheme="minorHAnsi"/>
              </w:rPr>
              <w:t>0712 33 00</w:t>
            </w:r>
          </w:p>
        </w:tc>
        <w:tc>
          <w:tcPr>
            <w:tcW w:w="2206" w:type="pct"/>
          </w:tcPr>
          <w:p w14:paraId="5451D32A" w14:textId="77777777" w:rsidR="00EF217F" w:rsidRPr="00187CCE" w:rsidRDefault="00EF217F" w:rsidP="00C7202E">
            <w:pPr>
              <w:spacing w:before="60" w:after="60" w:line="240" w:lineRule="auto"/>
              <w:rPr>
                <w:rFonts w:eastAsiaTheme="minorHAnsi"/>
              </w:rPr>
            </w:pPr>
            <w:r w:rsidRPr="00187CCE">
              <w:rPr>
                <w:rFonts w:eastAsiaTheme="minorHAnsi"/>
              </w:rPr>
              <w:t>-- Jelly fungi (</w:t>
            </w:r>
            <w:r w:rsidRPr="00187CCE">
              <w:rPr>
                <w:rFonts w:eastAsiaTheme="minorHAnsi"/>
                <w:i/>
                <w:iCs/>
              </w:rPr>
              <w:t>Tremella</w:t>
            </w:r>
            <w:r w:rsidRPr="00187CCE">
              <w:rPr>
                <w:rFonts w:eastAsiaTheme="minorHAnsi"/>
              </w:rPr>
              <w:t xml:space="preserve"> spp.)</w:t>
            </w:r>
          </w:p>
        </w:tc>
        <w:tc>
          <w:tcPr>
            <w:tcW w:w="1110" w:type="pct"/>
          </w:tcPr>
          <w:p w14:paraId="621EE2F3"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55F5654F"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423C6A28"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0554C217" w14:textId="77777777" w:rsidTr="00C7202E">
        <w:tc>
          <w:tcPr>
            <w:tcW w:w="651" w:type="pct"/>
            <w:noWrap/>
          </w:tcPr>
          <w:p w14:paraId="6CD795A6" w14:textId="77777777" w:rsidR="00EF217F" w:rsidRPr="00187CCE" w:rsidRDefault="00EF217F" w:rsidP="00C7202E">
            <w:pPr>
              <w:spacing w:before="60" w:after="60" w:line="240" w:lineRule="auto"/>
              <w:rPr>
                <w:rFonts w:eastAsiaTheme="minorHAnsi"/>
              </w:rPr>
            </w:pPr>
            <w:r w:rsidRPr="00187CCE">
              <w:rPr>
                <w:rFonts w:eastAsiaTheme="minorHAnsi"/>
              </w:rPr>
              <w:t>0712 39 00</w:t>
            </w:r>
          </w:p>
        </w:tc>
        <w:tc>
          <w:tcPr>
            <w:tcW w:w="2206" w:type="pct"/>
          </w:tcPr>
          <w:p w14:paraId="2594FA9E"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5F5F35DF"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62A287DF"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10436A61"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17C71F12" w14:textId="77777777" w:rsidTr="00C7202E">
        <w:tc>
          <w:tcPr>
            <w:tcW w:w="651" w:type="pct"/>
            <w:noWrap/>
          </w:tcPr>
          <w:p w14:paraId="1FA69E56" w14:textId="77777777" w:rsidR="00EF217F" w:rsidRPr="00187CCE" w:rsidRDefault="00EF217F" w:rsidP="00C7202E">
            <w:pPr>
              <w:spacing w:before="60" w:after="60" w:line="240" w:lineRule="auto"/>
              <w:rPr>
                <w:rFonts w:eastAsiaTheme="minorHAnsi"/>
              </w:rPr>
            </w:pPr>
            <w:r w:rsidRPr="00187CCE">
              <w:rPr>
                <w:rFonts w:eastAsiaTheme="minorHAnsi"/>
              </w:rPr>
              <w:t>0712 90 05</w:t>
            </w:r>
          </w:p>
        </w:tc>
        <w:tc>
          <w:tcPr>
            <w:tcW w:w="2206" w:type="pct"/>
          </w:tcPr>
          <w:p w14:paraId="561502A3" w14:textId="77777777" w:rsidR="00EF217F" w:rsidRPr="00187CCE" w:rsidRDefault="00EF217F" w:rsidP="00C7202E">
            <w:pPr>
              <w:spacing w:before="60" w:after="60" w:line="240" w:lineRule="auto"/>
              <w:rPr>
                <w:rFonts w:eastAsiaTheme="minorHAnsi"/>
              </w:rPr>
            </w:pPr>
            <w:r w:rsidRPr="00187CCE">
              <w:rPr>
                <w:rFonts w:eastAsiaTheme="minorHAnsi"/>
              </w:rPr>
              <w:t>-- Potatoes, whether or not cut or sliced but not further prepared</w:t>
            </w:r>
          </w:p>
        </w:tc>
        <w:tc>
          <w:tcPr>
            <w:tcW w:w="1110" w:type="pct"/>
          </w:tcPr>
          <w:p w14:paraId="7F13064C"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17E57EB5"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5A3AAB36"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453A11DE" w14:textId="77777777" w:rsidTr="00C7202E">
        <w:tc>
          <w:tcPr>
            <w:tcW w:w="651" w:type="pct"/>
            <w:noWrap/>
          </w:tcPr>
          <w:p w14:paraId="4CFFB0F5" w14:textId="77777777" w:rsidR="00EF217F" w:rsidRPr="00187CCE" w:rsidRDefault="00EF217F" w:rsidP="00C7202E">
            <w:pPr>
              <w:spacing w:before="60" w:after="60" w:line="240" w:lineRule="auto"/>
              <w:rPr>
                <w:rFonts w:eastAsiaTheme="minorHAnsi"/>
              </w:rPr>
            </w:pPr>
            <w:r w:rsidRPr="00187CCE">
              <w:rPr>
                <w:rFonts w:eastAsiaTheme="minorHAnsi"/>
              </w:rPr>
              <w:t>0712 90 11</w:t>
            </w:r>
          </w:p>
        </w:tc>
        <w:tc>
          <w:tcPr>
            <w:tcW w:w="2206" w:type="pct"/>
          </w:tcPr>
          <w:p w14:paraId="0834826C" w14:textId="77777777" w:rsidR="00EF217F" w:rsidRPr="00187CCE" w:rsidRDefault="00EF217F" w:rsidP="00C7202E">
            <w:pPr>
              <w:spacing w:before="60" w:after="60" w:line="240" w:lineRule="auto"/>
              <w:rPr>
                <w:rFonts w:eastAsiaTheme="minorHAnsi"/>
              </w:rPr>
            </w:pPr>
            <w:r w:rsidRPr="00187CCE">
              <w:rPr>
                <w:rFonts w:eastAsiaTheme="minorHAnsi"/>
              </w:rPr>
              <w:t>--- Hybrids for sowing</w:t>
            </w:r>
          </w:p>
        </w:tc>
        <w:tc>
          <w:tcPr>
            <w:tcW w:w="1110" w:type="pct"/>
          </w:tcPr>
          <w:p w14:paraId="617C0D6C"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6F1BDE2B"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1B271414"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2B0438B7" w14:textId="77777777" w:rsidTr="00C7202E">
        <w:tc>
          <w:tcPr>
            <w:tcW w:w="651" w:type="pct"/>
            <w:noWrap/>
          </w:tcPr>
          <w:p w14:paraId="5FCC39E1" w14:textId="77777777" w:rsidR="00EF217F" w:rsidRPr="00187CCE" w:rsidRDefault="00EF217F" w:rsidP="00C7202E">
            <w:pPr>
              <w:spacing w:before="60" w:after="60" w:line="240" w:lineRule="auto"/>
              <w:rPr>
                <w:rFonts w:eastAsiaTheme="minorHAnsi"/>
              </w:rPr>
            </w:pPr>
            <w:r w:rsidRPr="00187CCE">
              <w:rPr>
                <w:rFonts w:eastAsiaTheme="minorHAnsi"/>
              </w:rPr>
              <w:t>0712 90 19</w:t>
            </w:r>
          </w:p>
        </w:tc>
        <w:tc>
          <w:tcPr>
            <w:tcW w:w="2206" w:type="pct"/>
          </w:tcPr>
          <w:p w14:paraId="38D54A79"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6996E6B6" w14:textId="77777777" w:rsidR="00EF217F" w:rsidRPr="00187CCE" w:rsidRDefault="00EF217F" w:rsidP="00C7202E">
            <w:pPr>
              <w:spacing w:before="60" w:after="60" w:line="240" w:lineRule="auto"/>
              <w:rPr>
                <w:rFonts w:eastAsiaTheme="minorHAnsi"/>
              </w:rPr>
            </w:pPr>
            <w:r w:rsidRPr="00187CCE">
              <w:rPr>
                <w:rFonts w:eastAsiaTheme="minorHAnsi"/>
              </w:rPr>
              <w:t>9,4 EUR/100 kg</w:t>
            </w:r>
          </w:p>
        </w:tc>
        <w:tc>
          <w:tcPr>
            <w:tcW w:w="472" w:type="pct"/>
          </w:tcPr>
          <w:p w14:paraId="5D1DBD64" w14:textId="77777777" w:rsidR="00EF217F" w:rsidRPr="00187CCE" w:rsidRDefault="00EF217F" w:rsidP="00C7202E">
            <w:pPr>
              <w:spacing w:before="60" w:after="60" w:line="240" w:lineRule="auto"/>
              <w:jc w:val="center"/>
              <w:rPr>
                <w:rFonts w:eastAsiaTheme="minorHAnsi"/>
              </w:rPr>
            </w:pPr>
            <w:r w:rsidRPr="00187CCE">
              <w:rPr>
                <w:rFonts w:eastAsiaTheme="minorHAnsi"/>
              </w:rPr>
              <w:t>5</w:t>
            </w:r>
          </w:p>
        </w:tc>
        <w:tc>
          <w:tcPr>
            <w:tcW w:w="561" w:type="pct"/>
          </w:tcPr>
          <w:p w14:paraId="58F78709" w14:textId="77777777" w:rsidR="00EF217F" w:rsidRPr="00187CCE" w:rsidRDefault="00EF217F" w:rsidP="00C7202E">
            <w:pPr>
              <w:spacing w:before="60" w:after="60" w:line="240" w:lineRule="auto"/>
              <w:rPr>
                <w:rFonts w:eastAsiaTheme="minorHAnsi"/>
              </w:rPr>
            </w:pPr>
          </w:p>
        </w:tc>
      </w:tr>
      <w:tr w:rsidR="00EF217F" w:rsidRPr="00187CCE" w14:paraId="4869CDDC" w14:textId="77777777" w:rsidTr="00C7202E">
        <w:tc>
          <w:tcPr>
            <w:tcW w:w="651" w:type="pct"/>
            <w:noWrap/>
          </w:tcPr>
          <w:p w14:paraId="5C009327" w14:textId="77777777" w:rsidR="00EF217F" w:rsidRPr="00187CCE" w:rsidRDefault="00EF217F" w:rsidP="00C7202E">
            <w:pPr>
              <w:spacing w:before="60" w:after="60" w:line="240" w:lineRule="auto"/>
              <w:rPr>
                <w:rFonts w:eastAsiaTheme="minorHAnsi"/>
              </w:rPr>
            </w:pPr>
            <w:r w:rsidRPr="00187CCE">
              <w:rPr>
                <w:rFonts w:eastAsiaTheme="minorHAnsi"/>
              </w:rPr>
              <w:t>0712 90 30</w:t>
            </w:r>
          </w:p>
        </w:tc>
        <w:tc>
          <w:tcPr>
            <w:tcW w:w="2206" w:type="pct"/>
          </w:tcPr>
          <w:p w14:paraId="1D1A34BC" w14:textId="77777777" w:rsidR="00EF217F" w:rsidRPr="00187CCE" w:rsidRDefault="00EF217F" w:rsidP="00C7202E">
            <w:pPr>
              <w:spacing w:before="60" w:after="60" w:line="240" w:lineRule="auto"/>
              <w:rPr>
                <w:rFonts w:eastAsiaTheme="minorHAnsi"/>
              </w:rPr>
            </w:pPr>
            <w:r w:rsidRPr="00187CCE">
              <w:rPr>
                <w:rFonts w:eastAsiaTheme="minorHAnsi"/>
              </w:rPr>
              <w:t>-- Tomatoes</w:t>
            </w:r>
          </w:p>
        </w:tc>
        <w:tc>
          <w:tcPr>
            <w:tcW w:w="1110" w:type="pct"/>
          </w:tcPr>
          <w:p w14:paraId="1165C38D"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080BB4FE"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442B33AA"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017B16EF" w14:textId="77777777" w:rsidTr="00C7202E">
        <w:tc>
          <w:tcPr>
            <w:tcW w:w="651" w:type="pct"/>
            <w:noWrap/>
          </w:tcPr>
          <w:p w14:paraId="1E0B473E" w14:textId="77777777" w:rsidR="00EF217F" w:rsidRPr="00187CCE" w:rsidRDefault="00EF217F" w:rsidP="00C7202E">
            <w:pPr>
              <w:spacing w:before="60" w:after="60" w:line="240" w:lineRule="auto"/>
              <w:rPr>
                <w:rFonts w:eastAsiaTheme="minorHAnsi"/>
              </w:rPr>
            </w:pPr>
            <w:r w:rsidRPr="00187CCE">
              <w:rPr>
                <w:rFonts w:eastAsiaTheme="minorHAnsi"/>
              </w:rPr>
              <w:t>0712 90 50</w:t>
            </w:r>
          </w:p>
        </w:tc>
        <w:tc>
          <w:tcPr>
            <w:tcW w:w="2206" w:type="pct"/>
          </w:tcPr>
          <w:p w14:paraId="31B8D297" w14:textId="77777777" w:rsidR="00EF217F" w:rsidRPr="00187CCE" w:rsidRDefault="00EF217F" w:rsidP="00C7202E">
            <w:pPr>
              <w:spacing w:before="60" w:after="60" w:line="240" w:lineRule="auto"/>
              <w:rPr>
                <w:rFonts w:eastAsiaTheme="minorHAnsi"/>
              </w:rPr>
            </w:pPr>
            <w:r w:rsidRPr="00187CCE">
              <w:rPr>
                <w:rFonts w:eastAsiaTheme="minorHAnsi"/>
              </w:rPr>
              <w:t>-- Carrots</w:t>
            </w:r>
          </w:p>
        </w:tc>
        <w:tc>
          <w:tcPr>
            <w:tcW w:w="1110" w:type="pct"/>
          </w:tcPr>
          <w:p w14:paraId="1A73C61F"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66844FE0"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7CF9428D"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5AE76E8D" w14:textId="77777777" w:rsidTr="00C7202E">
        <w:tc>
          <w:tcPr>
            <w:tcW w:w="651" w:type="pct"/>
            <w:noWrap/>
          </w:tcPr>
          <w:p w14:paraId="6A2B7E1A" w14:textId="77777777" w:rsidR="00EF217F" w:rsidRPr="00187CCE" w:rsidRDefault="00EF217F" w:rsidP="00C7202E">
            <w:pPr>
              <w:spacing w:before="60" w:after="60" w:line="240" w:lineRule="auto"/>
              <w:rPr>
                <w:rFonts w:eastAsiaTheme="minorHAnsi"/>
              </w:rPr>
            </w:pPr>
            <w:r w:rsidRPr="00187CCE">
              <w:rPr>
                <w:rFonts w:eastAsiaTheme="minorHAnsi"/>
              </w:rPr>
              <w:t>0712 90 90</w:t>
            </w:r>
          </w:p>
        </w:tc>
        <w:tc>
          <w:tcPr>
            <w:tcW w:w="2206" w:type="pct"/>
          </w:tcPr>
          <w:p w14:paraId="21919CE4"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6A3C95EA"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31502FF7"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6C4CD72B"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0EB9DDC4" w14:textId="77777777" w:rsidTr="00C7202E">
        <w:tc>
          <w:tcPr>
            <w:tcW w:w="651" w:type="pct"/>
            <w:noWrap/>
          </w:tcPr>
          <w:p w14:paraId="7B8900A5" w14:textId="77777777" w:rsidR="00EF217F" w:rsidRPr="00187CCE" w:rsidRDefault="00EF217F" w:rsidP="00C7202E">
            <w:pPr>
              <w:spacing w:before="60" w:after="60" w:line="240" w:lineRule="auto"/>
              <w:rPr>
                <w:rFonts w:eastAsiaTheme="minorHAnsi"/>
              </w:rPr>
            </w:pPr>
            <w:r w:rsidRPr="00187CCE">
              <w:rPr>
                <w:rFonts w:eastAsiaTheme="minorHAnsi"/>
              </w:rPr>
              <w:t>0713 10 10</w:t>
            </w:r>
          </w:p>
        </w:tc>
        <w:tc>
          <w:tcPr>
            <w:tcW w:w="2206" w:type="pct"/>
          </w:tcPr>
          <w:p w14:paraId="51EAA995" w14:textId="77777777" w:rsidR="00EF217F" w:rsidRPr="00187CCE" w:rsidRDefault="00EF217F" w:rsidP="00C7202E">
            <w:pPr>
              <w:spacing w:before="60" w:after="60" w:line="240" w:lineRule="auto"/>
              <w:rPr>
                <w:rFonts w:eastAsiaTheme="minorHAnsi"/>
              </w:rPr>
            </w:pPr>
            <w:r w:rsidRPr="00187CCE">
              <w:rPr>
                <w:rFonts w:eastAsiaTheme="minorHAnsi"/>
              </w:rPr>
              <w:t>-- For sowing</w:t>
            </w:r>
          </w:p>
        </w:tc>
        <w:tc>
          <w:tcPr>
            <w:tcW w:w="1110" w:type="pct"/>
          </w:tcPr>
          <w:p w14:paraId="3278ABD8"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5A655AD4"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7D5A5D4A"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2DF6859B" w14:textId="77777777" w:rsidTr="00C7202E">
        <w:tc>
          <w:tcPr>
            <w:tcW w:w="651" w:type="pct"/>
            <w:noWrap/>
          </w:tcPr>
          <w:p w14:paraId="0B7D61AD" w14:textId="77777777" w:rsidR="00EF217F" w:rsidRPr="00187CCE" w:rsidRDefault="00EF217F" w:rsidP="00C7202E">
            <w:pPr>
              <w:pageBreakBefore/>
              <w:spacing w:before="60" w:after="60" w:line="240" w:lineRule="auto"/>
              <w:rPr>
                <w:rFonts w:eastAsiaTheme="minorHAnsi"/>
              </w:rPr>
            </w:pPr>
            <w:r w:rsidRPr="00187CCE">
              <w:rPr>
                <w:rFonts w:eastAsiaTheme="minorHAnsi"/>
              </w:rPr>
              <w:lastRenderedPageBreak/>
              <w:t>0713 10 90</w:t>
            </w:r>
          </w:p>
        </w:tc>
        <w:tc>
          <w:tcPr>
            <w:tcW w:w="2206" w:type="pct"/>
          </w:tcPr>
          <w:p w14:paraId="6418E989"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2AC415BF"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3F830638"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20927746"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38EB469F" w14:textId="77777777" w:rsidTr="00C7202E">
        <w:tc>
          <w:tcPr>
            <w:tcW w:w="651" w:type="pct"/>
            <w:noWrap/>
          </w:tcPr>
          <w:p w14:paraId="65706898" w14:textId="77777777" w:rsidR="00EF217F" w:rsidRPr="00187CCE" w:rsidRDefault="00EF217F" w:rsidP="00C7202E">
            <w:pPr>
              <w:spacing w:before="60" w:after="60" w:line="240" w:lineRule="auto"/>
              <w:rPr>
                <w:rFonts w:eastAsiaTheme="minorHAnsi"/>
              </w:rPr>
            </w:pPr>
            <w:r w:rsidRPr="00187CCE">
              <w:rPr>
                <w:rFonts w:eastAsiaTheme="minorHAnsi"/>
              </w:rPr>
              <w:t>0713 20 00</w:t>
            </w:r>
          </w:p>
        </w:tc>
        <w:tc>
          <w:tcPr>
            <w:tcW w:w="2206" w:type="pct"/>
          </w:tcPr>
          <w:p w14:paraId="24696E88" w14:textId="77777777" w:rsidR="00EF217F" w:rsidRPr="00187CCE" w:rsidRDefault="00EF217F" w:rsidP="00C7202E">
            <w:pPr>
              <w:spacing w:before="60" w:after="60" w:line="240" w:lineRule="auto"/>
              <w:rPr>
                <w:rFonts w:eastAsiaTheme="minorHAnsi"/>
              </w:rPr>
            </w:pPr>
            <w:r w:rsidRPr="00187CCE">
              <w:rPr>
                <w:rFonts w:eastAsiaTheme="minorHAnsi"/>
              </w:rPr>
              <w:t>- Chickpeas (garbanzos)</w:t>
            </w:r>
          </w:p>
        </w:tc>
        <w:tc>
          <w:tcPr>
            <w:tcW w:w="1110" w:type="pct"/>
          </w:tcPr>
          <w:p w14:paraId="7BC20CAD"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5E6D4EAB"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226FDFD9"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38445A49" w14:textId="77777777" w:rsidTr="00C7202E">
        <w:tc>
          <w:tcPr>
            <w:tcW w:w="651" w:type="pct"/>
            <w:noWrap/>
          </w:tcPr>
          <w:p w14:paraId="350123D8" w14:textId="77777777" w:rsidR="00EF217F" w:rsidRPr="00187CCE" w:rsidRDefault="00EF217F" w:rsidP="00C7202E">
            <w:pPr>
              <w:spacing w:before="60" w:after="60" w:line="240" w:lineRule="auto"/>
              <w:rPr>
                <w:rFonts w:eastAsiaTheme="minorHAnsi"/>
              </w:rPr>
            </w:pPr>
            <w:r w:rsidRPr="00187CCE">
              <w:rPr>
                <w:rFonts w:eastAsiaTheme="minorHAnsi"/>
              </w:rPr>
              <w:t>0713 31 00</w:t>
            </w:r>
          </w:p>
        </w:tc>
        <w:tc>
          <w:tcPr>
            <w:tcW w:w="2206" w:type="pct"/>
          </w:tcPr>
          <w:p w14:paraId="07C8E665" w14:textId="77777777" w:rsidR="00EF217F" w:rsidRPr="00187CCE" w:rsidRDefault="00EF217F" w:rsidP="00C7202E">
            <w:pPr>
              <w:spacing w:before="60" w:after="60" w:line="240" w:lineRule="auto"/>
              <w:rPr>
                <w:rFonts w:eastAsiaTheme="minorHAnsi"/>
              </w:rPr>
            </w:pPr>
            <w:r w:rsidRPr="00187CCE">
              <w:rPr>
                <w:rFonts w:eastAsiaTheme="minorHAnsi"/>
              </w:rPr>
              <w:t xml:space="preserve">-- Beans of the species </w:t>
            </w:r>
            <w:r w:rsidRPr="00187CCE">
              <w:rPr>
                <w:rFonts w:eastAsiaTheme="minorHAnsi"/>
                <w:i/>
                <w:iCs/>
              </w:rPr>
              <w:t>Vigna mungo</w:t>
            </w:r>
            <w:r w:rsidRPr="00187CCE">
              <w:rPr>
                <w:rFonts w:eastAsiaTheme="minorHAnsi"/>
              </w:rPr>
              <w:t xml:space="preserve"> (L.) Hepper or </w:t>
            </w:r>
            <w:r w:rsidRPr="00187CCE">
              <w:rPr>
                <w:rFonts w:eastAsiaTheme="minorHAnsi"/>
                <w:i/>
                <w:iCs/>
              </w:rPr>
              <w:t>Vigna radiata</w:t>
            </w:r>
            <w:r w:rsidRPr="00187CCE">
              <w:rPr>
                <w:rFonts w:eastAsiaTheme="minorHAnsi"/>
              </w:rPr>
              <w:t xml:space="preserve"> (L.) Wilczek</w:t>
            </w:r>
          </w:p>
        </w:tc>
        <w:tc>
          <w:tcPr>
            <w:tcW w:w="1110" w:type="pct"/>
          </w:tcPr>
          <w:p w14:paraId="413B6AC3"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1F7B8BEA"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61B35803"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203F0F83" w14:textId="77777777" w:rsidTr="00C7202E">
        <w:tc>
          <w:tcPr>
            <w:tcW w:w="651" w:type="pct"/>
            <w:noWrap/>
          </w:tcPr>
          <w:p w14:paraId="31486B47" w14:textId="77777777" w:rsidR="00EF217F" w:rsidRPr="00187CCE" w:rsidRDefault="00EF217F" w:rsidP="00C7202E">
            <w:pPr>
              <w:spacing w:before="60" w:after="60" w:line="240" w:lineRule="auto"/>
              <w:rPr>
                <w:rFonts w:eastAsiaTheme="minorHAnsi"/>
              </w:rPr>
            </w:pPr>
            <w:r w:rsidRPr="00187CCE">
              <w:rPr>
                <w:rFonts w:eastAsiaTheme="minorHAnsi"/>
              </w:rPr>
              <w:t>0713 32 00</w:t>
            </w:r>
          </w:p>
        </w:tc>
        <w:tc>
          <w:tcPr>
            <w:tcW w:w="2206" w:type="pct"/>
          </w:tcPr>
          <w:p w14:paraId="42484495" w14:textId="77777777" w:rsidR="00EF217F" w:rsidRPr="00187CCE" w:rsidRDefault="00EF217F" w:rsidP="00C7202E">
            <w:pPr>
              <w:spacing w:before="60" w:after="60" w:line="240" w:lineRule="auto"/>
              <w:rPr>
                <w:rFonts w:eastAsiaTheme="minorHAnsi"/>
              </w:rPr>
            </w:pPr>
            <w:r w:rsidRPr="00187CCE">
              <w:rPr>
                <w:rFonts w:eastAsiaTheme="minorHAnsi"/>
              </w:rPr>
              <w:t>-- Small red (Adzuki) beans (</w:t>
            </w:r>
            <w:r w:rsidRPr="00187CCE">
              <w:rPr>
                <w:rFonts w:eastAsiaTheme="minorHAnsi"/>
                <w:i/>
                <w:iCs/>
              </w:rPr>
              <w:t>Phaseolus</w:t>
            </w:r>
            <w:r w:rsidRPr="00187CCE">
              <w:rPr>
                <w:rFonts w:eastAsiaTheme="minorHAnsi"/>
              </w:rPr>
              <w:t xml:space="preserve"> or </w:t>
            </w:r>
            <w:r w:rsidRPr="00187CCE">
              <w:rPr>
                <w:rFonts w:eastAsiaTheme="minorHAnsi"/>
                <w:i/>
                <w:iCs/>
              </w:rPr>
              <w:t>Vigna angularis</w:t>
            </w:r>
            <w:r w:rsidRPr="00187CCE">
              <w:rPr>
                <w:rFonts w:eastAsiaTheme="minorHAnsi"/>
              </w:rPr>
              <w:t>)</w:t>
            </w:r>
          </w:p>
        </w:tc>
        <w:tc>
          <w:tcPr>
            <w:tcW w:w="1110" w:type="pct"/>
          </w:tcPr>
          <w:p w14:paraId="697BCE09"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4D9C1B2A"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78CB09AC"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73D8FA32" w14:textId="77777777" w:rsidTr="00C7202E">
        <w:tc>
          <w:tcPr>
            <w:tcW w:w="651" w:type="pct"/>
            <w:noWrap/>
          </w:tcPr>
          <w:p w14:paraId="2E42CA2A" w14:textId="77777777" w:rsidR="00EF217F" w:rsidRPr="00187CCE" w:rsidRDefault="00EF217F" w:rsidP="00C7202E">
            <w:pPr>
              <w:spacing w:before="60" w:after="60" w:line="240" w:lineRule="auto"/>
              <w:rPr>
                <w:rFonts w:eastAsiaTheme="minorHAnsi"/>
              </w:rPr>
            </w:pPr>
            <w:r w:rsidRPr="00187CCE">
              <w:rPr>
                <w:rFonts w:eastAsiaTheme="minorHAnsi"/>
              </w:rPr>
              <w:t>0713 33 10</w:t>
            </w:r>
          </w:p>
        </w:tc>
        <w:tc>
          <w:tcPr>
            <w:tcW w:w="2206" w:type="pct"/>
          </w:tcPr>
          <w:p w14:paraId="5352823A" w14:textId="77777777" w:rsidR="00EF217F" w:rsidRPr="00187CCE" w:rsidRDefault="00EF217F" w:rsidP="00C7202E">
            <w:pPr>
              <w:spacing w:before="60" w:after="60" w:line="240" w:lineRule="auto"/>
              <w:rPr>
                <w:rFonts w:eastAsiaTheme="minorHAnsi"/>
              </w:rPr>
            </w:pPr>
            <w:r w:rsidRPr="00187CCE">
              <w:rPr>
                <w:rFonts w:eastAsiaTheme="minorHAnsi"/>
              </w:rPr>
              <w:t>--- For sowing</w:t>
            </w:r>
          </w:p>
        </w:tc>
        <w:tc>
          <w:tcPr>
            <w:tcW w:w="1110" w:type="pct"/>
          </w:tcPr>
          <w:p w14:paraId="1F5AC42A"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7824319B"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1F9009E9"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09DE4496" w14:textId="77777777" w:rsidTr="00C7202E">
        <w:tc>
          <w:tcPr>
            <w:tcW w:w="651" w:type="pct"/>
            <w:noWrap/>
          </w:tcPr>
          <w:p w14:paraId="66034619" w14:textId="77777777" w:rsidR="00EF217F" w:rsidRPr="00187CCE" w:rsidRDefault="00EF217F" w:rsidP="00C7202E">
            <w:pPr>
              <w:spacing w:before="60" w:after="60" w:line="240" w:lineRule="auto"/>
              <w:rPr>
                <w:rFonts w:eastAsiaTheme="minorHAnsi"/>
              </w:rPr>
            </w:pPr>
            <w:r w:rsidRPr="00187CCE">
              <w:rPr>
                <w:rFonts w:eastAsiaTheme="minorHAnsi"/>
              </w:rPr>
              <w:t>0713 33 90</w:t>
            </w:r>
          </w:p>
        </w:tc>
        <w:tc>
          <w:tcPr>
            <w:tcW w:w="2206" w:type="pct"/>
          </w:tcPr>
          <w:p w14:paraId="26A529B1"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293D2167"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29372571"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43A41C4B"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3916787C" w14:textId="77777777" w:rsidTr="00C7202E">
        <w:tc>
          <w:tcPr>
            <w:tcW w:w="651" w:type="pct"/>
            <w:noWrap/>
          </w:tcPr>
          <w:p w14:paraId="2EF9F214" w14:textId="77777777" w:rsidR="00EF217F" w:rsidRPr="00187CCE" w:rsidRDefault="00EF217F" w:rsidP="00C7202E">
            <w:pPr>
              <w:spacing w:before="60" w:after="60" w:line="240" w:lineRule="auto"/>
              <w:rPr>
                <w:rFonts w:eastAsiaTheme="minorHAnsi"/>
              </w:rPr>
            </w:pPr>
            <w:r w:rsidRPr="00187CCE">
              <w:rPr>
                <w:rFonts w:eastAsiaTheme="minorHAnsi"/>
              </w:rPr>
              <w:t>0713 34 00</w:t>
            </w:r>
          </w:p>
        </w:tc>
        <w:tc>
          <w:tcPr>
            <w:tcW w:w="2206" w:type="pct"/>
          </w:tcPr>
          <w:p w14:paraId="45C8BCF6" w14:textId="77777777" w:rsidR="00EF217F" w:rsidRPr="00187CCE" w:rsidRDefault="00EF217F" w:rsidP="00C7202E">
            <w:pPr>
              <w:spacing w:before="60" w:after="60" w:line="240" w:lineRule="auto"/>
              <w:rPr>
                <w:rFonts w:eastAsiaTheme="minorHAnsi"/>
                <w:lang w:val="pt-PT"/>
              </w:rPr>
            </w:pPr>
            <w:r w:rsidRPr="00187CCE">
              <w:rPr>
                <w:rFonts w:eastAsiaTheme="minorHAnsi"/>
                <w:lang w:val="pt-PT"/>
              </w:rPr>
              <w:t>-- Bambara beans (</w:t>
            </w:r>
            <w:r w:rsidRPr="00187CCE">
              <w:rPr>
                <w:rFonts w:eastAsiaTheme="minorHAnsi"/>
                <w:i/>
                <w:iCs/>
                <w:lang w:val="pt-PT"/>
              </w:rPr>
              <w:t>Vigna subterranea</w:t>
            </w:r>
            <w:r w:rsidRPr="00187CCE">
              <w:rPr>
                <w:rFonts w:eastAsiaTheme="minorHAnsi"/>
                <w:lang w:val="pt-PT"/>
              </w:rPr>
              <w:t xml:space="preserve"> or </w:t>
            </w:r>
            <w:r w:rsidRPr="00187CCE">
              <w:rPr>
                <w:rFonts w:eastAsiaTheme="minorHAnsi"/>
                <w:i/>
                <w:iCs/>
                <w:lang w:val="pt-PT"/>
              </w:rPr>
              <w:t>Voandzeia subterranea</w:t>
            </w:r>
            <w:r w:rsidRPr="00187CCE">
              <w:rPr>
                <w:rFonts w:eastAsiaTheme="minorHAnsi"/>
                <w:lang w:val="pt-PT"/>
              </w:rPr>
              <w:t>)</w:t>
            </w:r>
          </w:p>
        </w:tc>
        <w:tc>
          <w:tcPr>
            <w:tcW w:w="1110" w:type="pct"/>
          </w:tcPr>
          <w:p w14:paraId="4105FF16"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1E17C10B"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10557281"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23C36F69" w14:textId="77777777" w:rsidTr="00C7202E">
        <w:tc>
          <w:tcPr>
            <w:tcW w:w="651" w:type="pct"/>
            <w:noWrap/>
          </w:tcPr>
          <w:p w14:paraId="2E18FAAD" w14:textId="77777777" w:rsidR="00EF217F" w:rsidRPr="00187CCE" w:rsidRDefault="00EF217F" w:rsidP="00C7202E">
            <w:pPr>
              <w:spacing w:before="60" w:after="60" w:line="240" w:lineRule="auto"/>
              <w:rPr>
                <w:rFonts w:eastAsiaTheme="minorHAnsi"/>
              </w:rPr>
            </w:pPr>
            <w:r w:rsidRPr="00187CCE">
              <w:rPr>
                <w:rFonts w:eastAsiaTheme="minorHAnsi"/>
              </w:rPr>
              <w:t>0713 35 00</w:t>
            </w:r>
          </w:p>
        </w:tc>
        <w:tc>
          <w:tcPr>
            <w:tcW w:w="2206" w:type="pct"/>
          </w:tcPr>
          <w:p w14:paraId="0F557938" w14:textId="77777777" w:rsidR="00EF217F" w:rsidRPr="00187CCE" w:rsidRDefault="00EF217F" w:rsidP="00C7202E">
            <w:pPr>
              <w:spacing w:before="60" w:after="60" w:line="240" w:lineRule="auto"/>
              <w:rPr>
                <w:rFonts w:eastAsiaTheme="minorHAnsi"/>
              </w:rPr>
            </w:pPr>
            <w:r w:rsidRPr="00187CCE">
              <w:rPr>
                <w:rFonts w:eastAsiaTheme="minorHAnsi"/>
              </w:rPr>
              <w:t>-- Cow peas (</w:t>
            </w:r>
            <w:r w:rsidRPr="00187CCE">
              <w:rPr>
                <w:rFonts w:eastAsiaTheme="minorHAnsi"/>
                <w:i/>
                <w:iCs/>
              </w:rPr>
              <w:t>Vigna unguiculata</w:t>
            </w:r>
            <w:r w:rsidRPr="00187CCE">
              <w:rPr>
                <w:rFonts w:eastAsiaTheme="minorHAnsi"/>
              </w:rPr>
              <w:t>)</w:t>
            </w:r>
          </w:p>
        </w:tc>
        <w:tc>
          <w:tcPr>
            <w:tcW w:w="1110" w:type="pct"/>
          </w:tcPr>
          <w:p w14:paraId="5D181FED"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018DA4FD"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31FF21E0"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411DDDB7" w14:textId="77777777" w:rsidTr="00C7202E">
        <w:tc>
          <w:tcPr>
            <w:tcW w:w="651" w:type="pct"/>
            <w:noWrap/>
          </w:tcPr>
          <w:p w14:paraId="1B95D6BE" w14:textId="77777777" w:rsidR="00EF217F" w:rsidRPr="00187CCE" w:rsidRDefault="00EF217F" w:rsidP="00C7202E">
            <w:pPr>
              <w:spacing w:before="60" w:after="60" w:line="240" w:lineRule="auto"/>
              <w:rPr>
                <w:rFonts w:eastAsiaTheme="minorHAnsi"/>
              </w:rPr>
            </w:pPr>
            <w:r w:rsidRPr="00187CCE">
              <w:rPr>
                <w:rFonts w:eastAsiaTheme="minorHAnsi"/>
              </w:rPr>
              <w:t>0713 39 00</w:t>
            </w:r>
          </w:p>
        </w:tc>
        <w:tc>
          <w:tcPr>
            <w:tcW w:w="2206" w:type="pct"/>
          </w:tcPr>
          <w:p w14:paraId="5E5BECB5"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0794CE5C"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72BD5F1C"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65F69E25"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5BCEBC00" w14:textId="77777777" w:rsidTr="00C7202E">
        <w:tc>
          <w:tcPr>
            <w:tcW w:w="651" w:type="pct"/>
            <w:noWrap/>
          </w:tcPr>
          <w:p w14:paraId="31CF7B04" w14:textId="77777777" w:rsidR="00EF217F" w:rsidRPr="00187CCE" w:rsidRDefault="00EF217F" w:rsidP="00C7202E">
            <w:pPr>
              <w:spacing w:before="60" w:after="60" w:line="240" w:lineRule="auto"/>
              <w:rPr>
                <w:rFonts w:eastAsiaTheme="minorHAnsi"/>
              </w:rPr>
            </w:pPr>
            <w:r w:rsidRPr="00187CCE">
              <w:rPr>
                <w:rFonts w:eastAsiaTheme="minorHAnsi"/>
              </w:rPr>
              <w:t>0713 40 00</w:t>
            </w:r>
          </w:p>
        </w:tc>
        <w:tc>
          <w:tcPr>
            <w:tcW w:w="2206" w:type="pct"/>
          </w:tcPr>
          <w:p w14:paraId="7FAF1181" w14:textId="77777777" w:rsidR="00EF217F" w:rsidRPr="00187CCE" w:rsidRDefault="00EF217F" w:rsidP="00C7202E">
            <w:pPr>
              <w:spacing w:before="60" w:after="60" w:line="240" w:lineRule="auto"/>
              <w:rPr>
                <w:rFonts w:eastAsiaTheme="minorHAnsi"/>
              </w:rPr>
            </w:pPr>
            <w:r w:rsidRPr="00187CCE">
              <w:rPr>
                <w:rFonts w:eastAsiaTheme="minorHAnsi"/>
              </w:rPr>
              <w:t>- Lentils</w:t>
            </w:r>
          </w:p>
        </w:tc>
        <w:tc>
          <w:tcPr>
            <w:tcW w:w="1110" w:type="pct"/>
          </w:tcPr>
          <w:p w14:paraId="7A3F85E2"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72003166"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0C741177"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1C80C3D8" w14:textId="77777777" w:rsidTr="00C7202E">
        <w:tc>
          <w:tcPr>
            <w:tcW w:w="651" w:type="pct"/>
            <w:noWrap/>
          </w:tcPr>
          <w:p w14:paraId="250F2790" w14:textId="77777777" w:rsidR="00EF217F" w:rsidRPr="00187CCE" w:rsidRDefault="00EF217F" w:rsidP="00C7202E">
            <w:pPr>
              <w:spacing w:before="60" w:after="60" w:line="240" w:lineRule="auto"/>
              <w:rPr>
                <w:rFonts w:eastAsiaTheme="minorHAnsi"/>
              </w:rPr>
            </w:pPr>
            <w:r w:rsidRPr="00187CCE">
              <w:rPr>
                <w:rFonts w:eastAsiaTheme="minorHAnsi"/>
              </w:rPr>
              <w:t>0713 50 00</w:t>
            </w:r>
          </w:p>
        </w:tc>
        <w:tc>
          <w:tcPr>
            <w:tcW w:w="2206" w:type="pct"/>
          </w:tcPr>
          <w:p w14:paraId="516D97CD" w14:textId="77777777" w:rsidR="00EF217F" w:rsidRPr="00187CCE" w:rsidRDefault="00EF217F" w:rsidP="00C7202E">
            <w:pPr>
              <w:spacing w:before="60" w:after="60" w:line="240" w:lineRule="auto"/>
              <w:rPr>
                <w:rFonts w:eastAsiaTheme="minorHAnsi"/>
              </w:rPr>
            </w:pPr>
            <w:r w:rsidRPr="00187CCE">
              <w:rPr>
                <w:rFonts w:eastAsiaTheme="minorHAnsi"/>
              </w:rPr>
              <w:t>- Broad beans (</w:t>
            </w:r>
            <w:r w:rsidRPr="00187CCE">
              <w:rPr>
                <w:rFonts w:eastAsiaTheme="minorHAnsi"/>
                <w:i/>
                <w:iCs/>
              </w:rPr>
              <w:t>Vicia faba</w:t>
            </w:r>
            <w:r w:rsidRPr="00187CCE">
              <w:rPr>
                <w:rFonts w:eastAsiaTheme="minorHAnsi"/>
              </w:rPr>
              <w:t xml:space="preserve"> var. </w:t>
            </w:r>
            <w:r w:rsidRPr="00187CCE">
              <w:rPr>
                <w:rFonts w:eastAsiaTheme="minorHAnsi"/>
                <w:i/>
                <w:iCs/>
              </w:rPr>
              <w:t>major</w:t>
            </w:r>
            <w:r w:rsidRPr="00187CCE">
              <w:rPr>
                <w:rFonts w:eastAsiaTheme="minorHAnsi"/>
              </w:rPr>
              <w:t>) and horse beans (</w:t>
            </w:r>
            <w:r w:rsidRPr="00187CCE">
              <w:rPr>
                <w:rFonts w:eastAsiaTheme="minorHAnsi"/>
                <w:i/>
                <w:iCs/>
              </w:rPr>
              <w:t>Vicia faba</w:t>
            </w:r>
            <w:r w:rsidRPr="00187CCE">
              <w:rPr>
                <w:rFonts w:eastAsiaTheme="minorHAnsi"/>
              </w:rPr>
              <w:t xml:space="preserve"> var. </w:t>
            </w:r>
            <w:r w:rsidRPr="00187CCE">
              <w:rPr>
                <w:rFonts w:eastAsiaTheme="minorHAnsi"/>
                <w:i/>
                <w:iCs/>
              </w:rPr>
              <w:t>equina</w:t>
            </w:r>
            <w:r w:rsidRPr="00187CCE">
              <w:rPr>
                <w:rFonts w:eastAsiaTheme="minorHAnsi"/>
              </w:rPr>
              <w:t xml:space="preserve">, </w:t>
            </w:r>
            <w:r w:rsidRPr="00187CCE">
              <w:rPr>
                <w:rFonts w:eastAsiaTheme="minorHAnsi"/>
                <w:i/>
                <w:iCs/>
              </w:rPr>
              <w:t>Vicia faba</w:t>
            </w:r>
            <w:r w:rsidRPr="00187CCE">
              <w:rPr>
                <w:rFonts w:eastAsiaTheme="minorHAnsi"/>
              </w:rPr>
              <w:t xml:space="preserve"> var. </w:t>
            </w:r>
            <w:r w:rsidRPr="00187CCE">
              <w:rPr>
                <w:rFonts w:eastAsiaTheme="minorHAnsi"/>
                <w:i/>
                <w:iCs/>
              </w:rPr>
              <w:t>minor</w:t>
            </w:r>
            <w:r w:rsidRPr="00187CCE">
              <w:rPr>
                <w:rFonts w:eastAsiaTheme="minorHAnsi"/>
              </w:rPr>
              <w:t>)</w:t>
            </w:r>
          </w:p>
        </w:tc>
        <w:tc>
          <w:tcPr>
            <w:tcW w:w="1110" w:type="pct"/>
          </w:tcPr>
          <w:p w14:paraId="7465812A"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75192576"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60BF0DC9"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1FAA2BAC" w14:textId="77777777" w:rsidTr="00C7202E">
        <w:tc>
          <w:tcPr>
            <w:tcW w:w="651" w:type="pct"/>
            <w:noWrap/>
          </w:tcPr>
          <w:p w14:paraId="12E5F78F" w14:textId="77777777" w:rsidR="00EF217F" w:rsidRPr="00187CCE" w:rsidRDefault="00EF217F" w:rsidP="00C7202E">
            <w:pPr>
              <w:spacing w:before="60" w:after="60" w:line="240" w:lineRule="auto"/>
              <w:rPr>
                <w:rFonts w:eastAsiaTheme="minorHAnsi"/>
              </w:rPr>
            </w:pPr>
            <w:r w:rsidRPr="00187CCE">
              <w:rPr>
                <w:rFonts w:eastAsiaTheme="minorHAnsi"/>
              </w:rPr>
              <w:t>0713 60 00</w:t>
            </w:r>
          </w:p>
        </w:tc>
        <w:tc>
          <w:tcPr>
            <w:tcW w:w="2206" w:type="pct"/>
          </w:tcPr>
          <w:p w14:paraId="1B56E45F" w14:textId="77777777" w:rsidR="00EF217F" w:rsidRPr="00187CCE" w:rsidRDefault="00EF217F" w:rsidP="00C7202E">
            <w:pPr>
              <w:spacing w:before="60" w:after="60" w:line="240" w:lineRule="auto"/>
              <w:rPr>
                <w:rFonts w:eastAsiaTheme="minorHAnsi"/>
              </w:rPr>
            </w:pPr>
            <w:r w:rsidRPr="00187CCE">
              <w:rPr>
                <w:rFonts w:eastAsiaTheme="minorHAnsi"/>
              </w:rPr>
              <w:t>- Pigeon peas (</w:t>
            </w:r>
            <w:r w:rsidRPr="00187CCE">
              <w:rPr>
                <w:rFonts w:eastAsiaTheme="minorHAnsi"/>
                <w:i/>
                <w:iCs/>
              </w:rPr>
              <w:t>Cajanus cajan</w:t>
            </w:r>
            <w:r w:rsidRPr="00187CCE">
              <w:rPr>
                <w:rFonts w:eastAsiaTheme="minorHAnsi"/>
              </w:rPr>
              <w:t>)</w:t>
            </w:r>
          </w:p>
        </w:tc>
        <w:tc>
          <w:tcPr>
            <w:tcW w:w="1110" w:type="pct"/>
          </w:tcPr>
          <w:p w14:paraId="6F83C58F"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2D3EEFDE"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6284E74C"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5889B21E" w14:textId="77777777" w:rsidTr="00C7202E">
        <w:tc>
          <w:tcPr>
            <w:tcW w:w="651" w:type="pct"/>
            <w:noWrap/>
          </w:tcPr>
          <w:p w14:paraId="5E5A2FE3" w14:textId="77777777" w:rsidR="00EF217F" w:rsidRPr="00187CCE" w:rsidRDefault="00EF217F" w:rsidP="00C7202E">
            <w:pPr>
              <w:pageBreakBefore/>
              <w:spacing w:before="60" w:after="60" w:line="240" w:lineRule="auto"/>
              <w:rPr>
                <w:rFonts w:eastAsiaTheme="minorHAnsi"/>
              </w:rPr>
            </w:pPr>
            <w:r w:rsidRPr="00187CCE">
              <w:rPr>
                <w:rFonts w:eastAsiaTheme="minorHAnsi"/>
              </w:rPr>
              <w:lastRenderedPageBreak/>
              <w:t>0713 90 00</w:t>
            </w:r>
          </w:p>
        </w:tc>
        <w:tc>
          <w:tcPr>
            <w:tcW w:w="2206" w:type="pct"/>
          </w:tcPr>
          <w:p w14:paraId="44EBFF77"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2CB45691"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1D69C674"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7DEF1871"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7EF56DE0" w14:textId="77777777" w:rsidTr="00C7202E">
        <w:tc>
          <w:tcPr>
            <w:tcW w:w="651" w:type="pct"/>
            <w:noWrap/>
          </w:tcPr>
          <w:p w14:paraId="35830789" w14:textId="77777777" w:rsidR="00EF217F" w:rsidRPr="00187CCE" w:rsidRDefault="00EF217F" w:rsidP="00C7202E">
            <w:pPr>
              <w:spacing w:before="60" w:after="60" w:line="240" w:lineRule="auto"/>
              <w:rPr>
                <w:rFonts w:eastAsiaTheme="minorHAnsi"/>
              </w:rPr>
            </w:pPr>
            <w:r w:rsidRPr="00187CCE">
              <w:rPr>
                <w:rFonts w:eastAsiaTheme="minorHAnsi"/>
              </w:rPr>
              <w:t>0714 10 00</w:t>
            </w:r>
          </w:p>
        </w:tc>
        <w:tc>
          <w:tcPr>
            <w:tcW w:w="2206" w:type="pct"/>
          </w:tcPr>
          <w:p w14:paraId="7EC4D60D" w14:textId="77777777" w:rsidR="00EF217F" w:rsidRPr="00187CCE" w:rsidRDefault="00EF217F" w:rsidP="00C7202E">
            <w:pPr>
              <w:spacing w:before="60" w:after="60" w:line="240" w:lineRule="auto"/>
              <w:rPr>
                <w:rFonts w:eastAsiaTheme="minorHAnsi"/>
              </w:rPr>
            </w:pPr>
            <w:r w:rsidRPr="00187CCE">
              <w:rPr>
                <w:rFonts w:eastAsiaTheme="minorHAnsi"/>
              </w:rPr>
              <w:t>- Manioc (cassava)</w:t>
            </w:r>
          </w:p>
        </w:tc>
        <w:tc>
          <w:tcPr>
            <w:tcW w:w="1110" w:type="pct"/>
          </w:tcPr>
          <w:p w14:paraId="6054B545" w14:textId="77777777" w:rsidR="00EF217F" w:rsidRPr="00187CCE" w:rsidRDefault="00EF217F" w:rsidP="00C7202E">
            <w:pPr>
              <w:spacing w:before="60" w:after="60" w:line="240" w:lineRule="auto"/>
              <w:rPr>
                <w:rFonts w:eastAsiaTheme="minorHAnsi"/>
              </w:rPr>
            </w:pPr>
            <w:r w:rsidRPr="00187CCE">
              <w:rPr>
                <w:rFonts w:eastAsiaTheme="minorHAnsi"/>
              </w:rPr>
              <w:t>9,5 EUR/100 kg</w:t>
            </w:r>
          </w:p>
        </w:tc>
        <w:tc>
          <w:tcPr>
            <w:tcW w:w="472" w:type="pct"/>
          </w:tcPr>
          <w:p w14:paraId="2CBAFE58" w14:textId="77777777" w:rsidR="00EF217F" w:rsidRPr="00187CCE" w:rsidRDefault="00EF217F" w:rsidP="00C7202E">
            <w:pPr>
              <w:spacing w:before="60" w:after="60" w:line="240" w:lineRule="auto"/>
              <w:jc w:val="center"/>
              <w:rPr>
                <w:rFonts w:eastAsiaTheme="minorHAnsi"/>
              </w:rPr>
            </w:pPr>
            <w:r w:rsidRPr="00187CCE">
              <w:rPr>
                <w:rFonts w:eastAsiaTheme="minorHAnsi"/>
              </w:rPr>
              <w:t>5</w:t>
            </w:r>
          </w:p>
        </w:tc>
        <w:tc>
          <w:tcPr>
            <w:tcW w:w="561" w:type="pct"/>
          </w:tcPr>
          <w:p w14:paraId="1CBC4D7D" w14:textId="77777777" w:rsidR="00EF217F" w:rsidRPr="00187CCE" w:rsidRDefault="00EF217F" w:rsidP="00C7202E">
            <w:pPr>
              <w:spacing w:before="60" w:after="60" w:line="240" w:lineRule="auto"/>
              <w:rPr>
                <w:rFonts w:eastAsiaTheme="minorHAnsi"/>
              </w:rPr>
            </w:pPr>
          </w:p>
        </w:tc>
      </w:tr>
      <w:tr w:rsidR="00EF217F" w:rsidRPr="00187CCE" w14:paraId="56DF5882" w14:textId="77777777" w:rsidTr="00C7202E">
        <w:tc>
          <w:tcPr>
            <w:tcW w:w="651" w:type="pct"/>
            <w:noWrap/>
          </w:tcPr>
          <w:p w14:paraId="288536CB" w14:textId="77777777" w:rsidR="00EF217F" w:rsidRPr="00187CCE" w:rsidRDefault="00EF217F" w:rsidP="00C7202E">
            <w:pPr>
              <w:spacing w:before="60" w:after="60" w:line="240" w:lineRule="auto"/>
              <w:rPr>
                <w:rFonts w:eastAsiaTheme="minorHAnsi"/>
              </w:rPr>
            </w:pPr>
            <w:r w:rsidRPr="00187CCE">
              <w:rPr>
                <w:rFonts w:eastAsiaTheme="minorHAnsi"/>
              </w:rPr>
              <w:t>0714 20 10</w:t>
            </w:r>
          </w:p>
        </w:tc>
        <w:tc>
          <w:tcPr>
            <w:tcW w:w="2206" w:type="pct"/>
          </w:tcPr>
          <w:p w14:paraId="1993CC83" w14:textId="77777777" w:rsidR="00EF217F" w:rsidRPr="00187CCE" w:rsidRDefault="00EF217F" w:rsidP="00C7202E">
            <w:pPr>
              <w:spacing w:before="60" w:after="60" w:line="240" w:lineRule="auto"/>
              <w:rPr>
                <w:rFonts w:eastAsiaTheme="minorHAnsi"/>
              </w:rPr>
            </w:pPr>
            <w:r w:rsidRPr="00187CCE">
              <w:rPr>
                <w:rFonts w:eastAsiaTheme="minorHAnsi"/>
              </w:rPr>
              <w:t>-- Fresh, whole, intended for human consumption</w:t>
            </w:r>
          </w:p>
        </w:tc>
        <w:tc>
          <w:tcPr>
            <w:tcW w:w="1110" w:type="pct"/>
          </w:tcPr>
          <w:p w14:paraId="56196AFF"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282A9553"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04AF5F15"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6C9BEF77" w14:textId="77777777" w:rsidTr="00C7202E">
        <w:tc>
          <w:tcPr>
            <w:tcW w:w="651" w:type="pct"/>
            <w:noWrap/>
          </w:tcPr>
          <w:p w14:paraId="51534FB0" w14:textId="77777777" w:rsidR="00EF217F" w:rsidRPr="00187CCE" w:rsidRDefault="00EF217F" w:rsidP="00C7202E">
            <w:pPr>
              <w:spacing w:before="60" w:after="60" w:line="240" w:lineRule="auto"/>
              <w:rPr>
                <w:rFonts w:eastAsiaTheme="minorHAnsi"/>
              </w:rPr>
            </w:pPr>
            <w:r w:rsidRPr="00187CCE">
              <w:rPr>
                <w:rFonts w:eastAsiaTheme="minorHAnsi"/>
              </w:rPr>
              <w:t>0714 20 90</w:t>
            </w:r>
          </w:p>
        </w:tc>
        <w:tc>
          <w:tcPr>
            <w:tcW w:w="2206" w:type="pct"/>
          </w:tcPr>
          <w:p w14:paraId="0424F253"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18711666" w14:textId="77777777" w:rsidR="00EF217F" w:rsidRPr="00187CCE" w:rsidRDefault="00EF217F" w:rsidP="00C7202E">
            <w:pPr>
              <w:spacing w:before="60" w:after="60" w:line="240" w:lineRule="auto"/>
              <w:rPr>
                <w:rFonts w:eastAsiaTheme="minorHAnsi"/>
              </w:rPr>
            </w:pPr>
            <w:r w:rsidRPr="00187CCE">
              <w:rPr>
                <w:rFonts w:eastAsiaTheme="minorHAnsi"/>
              </w:rPr>
              <w:t>4,4 EUR/100 kg</w:t>
            </w:r>
          </w:p>
        </w:tc>
        <w:tc>
          <w:tcPr>
            <w:tcW w:w="472" w:type="pct"/>
          </w:tcPr>
          <w:p w14:paraId="4574FC07"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33F5827E" w14:textId="77777777" w:rsidR="00EF217F" w:rsidRPr="00187CCE" w:rsidRDefault="00EF217F" w:rsidP="00C7202E">
            <w:pPr>
              <w:spacing w:before="60" w:after="60" w:line="240" w:lineRule="auto"/>
              <w:rPr>
                <w:rFonts w:eastAsiaTheme="minorHAnsi"/>
              </w:rPr>
            </w:pPr>
          </w:p>
        </w:tc>
      </w:tr>
      <w:tr w:rsidR="00EF217F" w:rsidRPr="00187CCE" w14:paraId="488907E9" w14:textId="77777777" w:rsidTr="00C7202E">
        <w:tc>
          <w:tcPr>
            <w:tcW w:w="651" w:type="pct"/>
            <w:noWrap/>
          </w:tcPr>
          <w:p w14:paraId="353EA450" w14:textId="77777777" w:rsidR="00EF217F" w:rsidRPr="00187CCE" w:rsidRDefault="00EF217F" w:rsidP="00C7202E">
            <w:pPr>
              <w:spacing w:before="60" w:after="60" w:line="240" w:lineRule="auto"/>
              <w:rPr>
                <w:rFonts w:eastAsiaTheme="minorHAnsi"/>
              </w:rPr>
            </w:pPr>
            <w:r w:rsidRPr="00187CCE">
              <w:rPr>
                <w:rFonts w:eastAsiaTheme="minorHAnsi"/>
              </w:rPr>
              <w:t>0714 30 00</w:t>
            </w:r>
          </w:p>
        </w:tc>
        <w:tc>
          <w:tcPr>
            <w:tcW w:w="2206" w:type="pct"/>
          </w:tcPr>
          <w:p w14:paraId="3F32631C" w14:textId="77777777" w:rsidR="00EF217F" w:rsidRPr="00187CCE" w:rsidRDefault="00EF217F" w:rsidP="00C7202E">
            <w:pPr>
              <w:spacing w:before="60" w:after="60" w:line="240" w:lineRule="auto"/>
              <w:rPr>
                <w:rFonts w:eastAsiaTheme="minorHAnsi"/>
              </w:rPr>
            </w:pPr>
            <w:r w:rsidRPr="00187CCE">
              <w:rPr>
                <w:rFonts w:eastAsiaTheme="minorHAnsi"/>
              </w:rPr>
              <w:t>- Yams (</w:t>
            </w:r>
            <w:r w:rsidRPr="00187CCE">
              <w:rPr>
                <w:rFonts w:eastAsiaTheme="minorHAnsi"/>
                <w:i/>
                <w:iCs/>
              </w:rPr>
              <w:t>Dioscorea</w:t>
            </w:r>
            <w:r w:rsidRPr="00187CCE">
              <w:rPr>
                <w:rFonts w:eastAsiaTheme="minorHAnsi"/>
              </w:rPr>
              <w:t xml:space="preserve"> spp.)</w:t>
            </w:r>
          </w:p>
        </w:tc>
        <w:tc>
          <w:tcPr>
            <w:tcW w:w="1110" w:type="pct"/>
          </w:tcPr>
          <w:p w14:paraId="0B10FF0B" w14:textId="77777777" w:rsidR="00EF217F" w:rsidRPr="00187CCE" w:rsidRDefault="00EF217F" w:rsidP="00C7202E">
            <w:pPr>
              <w:spacing w:before="60" w:after="60" w:line="240" w:lineRule="auto"/>
              <w:rPr>
                <w:rFonts w:eastAsiaTheme="minorHAnsi"/>
              </w:rPr>
            </w:pPr>
            <w:r w:rsidRPr="00187CCE">
              <w:rPr>
                <w:rFonts w:eastAsiaTheme="minorHAnsi"/>
              </w:rPr>
              <w:t>9,5 EUR/100 kg</w:t>
            </w:r>
          </w:p>
        </w:tc>
        <w:tc>
          <w:tcPr>
            <w:tcW w:w="472" w:type="pct"/>
          </w:tcPr>
          <w:p w14:paraId="2615029E" w14:textId="77777777" w:rsidR="00EF217F" w:rsidRPr="00187CCE" w:rsidRDefault="00EF217F" w:rsidP="00C7202E">
            <w:pPr>
              <w:spacing w:before="60" w:after="60" w:line="240" w:lineRule="auto"/>
              <w:jc w:val="center"/>
              <w:rPr>
                <w:rFonts w:eastAsiaTheme="minorHAnsi"/>
              </w:rPr>
            </w:pPr>
            <w:r w:rsidRPr="00187CCE">
              <w:rPr>
                <w:rFonts w:eastAsiaTheme="minorHAnsi"/>
              </w:rPr>
              <w:t>5</w:t>
            </w:r>
          </w:p>
        </w:tc>
        <w:tc>
          <w:tcPr>
            <w:tcW w:w="561" w:type="pct"/>
          </w:tcPr>
          <w:p w14:paraId="0F123507" w14:textId="77777777" w:rsidR="00EF217F" w:rsidRPr="00187CCE" w:rsidRDefault="00EF217F" w:rsidP="00C7202E">
            <w:pPr>
              <w:spacing w:before="60" w:after="60" w:line="240" w:lineRule="auto"/>
              <w:rPr>
                <w:rFonts w:eastAsiaTheme="minorHAnsi"/>
              </w:rPr>
            </w:pPr>
          </w:p>
        </w:tc>
      </w:tr>
      <w:tr w:rsidR="00EF217F" w:rsidRPr="00187CCE" w14:paraId="51164018" w14:textId="77777777" w:rsidTr="00C7202E">
        <w:tc>
          <w:tcPr>
            <w:tcW w:w="651" w:type="pct"/>
            <w:noWrap/>
          </w:tcPr>
          <w:p w14:paraId="4C016297" w14:textId="77777777" w:rsidR="00EF217F" w:rsidRPr="00187CCE" w:rsidRDefault="00EF217F" w:rsidP="00C7202E">
            <w:pPr>
              <w:spacing w:before="60" w:after="60" w:line="240" w:lineRule="auto"/>
              <w:rPr>
                <w:rFonts w:eastAsiaTheme="minorHAnsi"/>
              </w:rPr>
            </w:pPr>
            <w:r w:rsidRPr="00187CCE">
              <w:rPr>
                <w:rFonts w:eastAsiaTheme="minorHAnsi"/>
              </w:rPr>
              <w:t>0714 40 00</w:t>
            </w:r>
          </w:p>
        </w:tc>
        <w:tc>
          <w:tcPr>
            <w:tcW w:w="2206" w:type="pct"/>
          </w:tcPr>
          <w:p w14:paraId="6C3018BD" w14:textId="77777777" w:rsidR="00EF217F" w:rsidRPr="00187CCE" w:rsidRDefault="00EF217F" w:rsidP="00C7202E">
            <w:pPr>
              <w:spacing w:before="60" w:after="60" w:line="240" w:lineRule="auto"/>
              <w:rPr>
                <w:rFonts w:eastAsiaTheme="minorHAnsi"/>
              </w:rPr>
            </w:pPr>
            <w:r w:rsidRPr="00187CCE">
              <w:rPr>
                <w:rFonts w:eastAsiaTheme="minorHAnsi"/>
              </w:rPr>
              <w:t>- Taro (</w:t>
            </w:r>
            <w:r w:rsidRPr="00187CCE">
              <w:rPr>
                <w:rFonts w:eastAsiaTheme="minorHAnsi"/>
                <w:i/>
                <w:iCs/>
              </w:rPr>
              <w:t>Colocasia</w:t>
            </w:r>
            <w:r w:rsidRPr="00187CCE">
              <w:rPr>
                <w:rFonts w:eastAsiaTheme="minorHAnsi"/>
              </w:rPr>
              <w:t xml:space="preserve"> spp.)</w:t>
            </w:r>
          </w:p>
        </w:tc>
        <w:tc>
          <w:tcPr>
            <w:tcW w:w="1110" w:type="pct"/>
          </w:tcPr>
          <w:p w14:paraId="0C31FB5B" w14:textId="77777777" w:rsidR="00EF217F" w:rsidRPr="00187CCE" w:rsidRDefault="00EF217F" w:rsidP="00C7202E">
            <w:pPr>
              <w:spacing w:before="60" w:after="60" w:line="240" w:lineRule="auto"/>
              <w:rPr>
                <w:rFonts w:eastAsiaTheme="minorHAnsi"/>
              </w:rPr>
            </w:pPr>
            <w:r w:rsidRPr="00187CCE">
              <w:rPr>
                <w:rFonts w:eastAsiaTheme="minorHAnsi"/>
              </w:rPr>
              <w:t>9,5 EUR/100 kg</w:t>
            </w:r>
          </w:p>
        </w:tc>
        <w:tc>
          <w:tcPr>
            <w:tcW w:w="472" w:type="pct"/>
          </w:tcPr>
          <w:p w14:paraId="74848CB9" w14:textId="77777777" w:rsidR="00EF217F" w:rsidRPr="00187CCE" w:rsidRDefault="00EF217F" w:rsidP="00C7202E">
            <w:pPr>
              <w:spacing w:before="60" w:after="60" w:line="240" w:lineRule="auto"/>
              <w:jc w:val="center"/>
              <w:rPr>
                <w:rFonts w:eastAsiaTheme="minorHAnsi"/>
              </w:rPr>
            </w:pPr>
            <w:r w:rsidRPr="00187CCE">
              <w:rPr>
                <w:rFonts w:eastAsiaTheme="minorHAnsi"/>
              </w:rPr>
              <w:t>5</w:t>
            </w:r>
          </w:p>
        </w:tc>
        <w:tc>
          <w:tcPr>
            <w:tcW w:w="561" w:type="pct"/>
          </w:tcPr>
          <w:p w14:paraId="1C179E07" w14:textId="77777777" w:rsidR="00EF217F" w:rsidRPr="00187CCE" w:rsidRDefault="00EF217F" w:rsidP="00C7202E">
            <w:pPr>
              <w:spacing w:before="60" w:after="60" w:line="240" w:lineRule="auto"/>
              <w:rPr>
                <w:rFonts w:eastAsiaTheme="minorHAnsi"/>
              </w:rPr>
            </w:pPr>
          </w:p>
        </w:tc>
      </w:tr>
      <w:tr w:rsidR="00EF217F" w:rsidRPr="00187CCE" w14:paraId="22AF04A3" w14:textId="77777777" w:rsidTr="00C7202E">
        <w:tc>
          <w:tcPr>
            <w:tcW w:w="651" w:type="pct"/>
            <w:noWrap/>
          </w:tcPr>
          <w:p w14:paraId="5DA5B27B" w14:textId="77777777" w:rsidR="00EF217F" w:rsidRPr="00187CCE" w:rsidRDefault="00EF217F" w:rsidP="00C7202E">
            <w:pPr>
              <w:spacing w:before="60" w:after="60" w:line="240" w:lineRule="auto"/>
              <w:rPr>
                <w:rFonts w:eastAsiaTheme="minorHAnsi"/>
              </w:rPr>
            </w:pPr>
            <w:r w:rsidRPr="00187CCE">
              <w:rPr>
                <w:rFonts w:eastAsiaTheme="minorHAnsi"/>
              </w:rPr>
              <w:t>0714 50 00</w:t>
            </w:r>
          </w:p>
        </w:tc>
        <w:tc>
          <w:tcPr>
            <w:tcW w:w="2206" w:type="pct"/>
          </w:tcPr>
          <w:p w14:paraId="38BD09C0" w14:textId="77777777" w:rsidR="00EF217F" w:rsidRPr="00187CCE" w:rsidRDefault="00EF217F" w:rsidP="00C7202E">
            <w:pPr>
              <w:spacing w:before="60" w:after="60" w:line="240" w:lineRule="auto"/>
              <w:rPr>
                <w:rFonts w:eastAsiaTheme="minorHAnsi"/>
              </w:rPr>
            </w:pPr>
            <w:r w:rsidRPr="00187CCE">
              <w:rPr>
                <w:rFonts w:eastAsiaTheme="minorHAnsi"/>
              </w:rPr>
              <w:t>- Yautia (</w:t>
            </w:r>
            <w:r w:rsidRPr="00187CCE">
              <w:rPr>
                <w:rFonts w:eastAsiaTheme="minorHAnsi"/>
                <w:i/>
                <w:iCs/>
              </w:rPr>
              <w:t>Xanthosoma</w:t>
            </w:r>
            <w:r w:rsidRPr="00187CCE">
              <w:rPr>
                <w:rFonts w:eastAsiaTheme="minorHAnsi"/>
              </w:rPr>
              <w:t xml:space="preserve"> spp.)</w:t>
            </w:r>
          </w:p>
        </w:tc>
        <w:tc>
          <w:tcPr>
            <w:tcW w:w="1110" w:type="pct"/>
          </w:tcPr>
          <w:p w14:paraId="472BE843" w14:textId="77777777" w:rsidR="00EF217F" w:rsidRPr="00187CCE" w:rsidRDefault="00EF217F" w:rsidP="00C7202E">
            <w:pPr>
              <w:spacing w:before="60" w:after="60" w:line="240" w:lineRule="auto"/>
              <w:rPr>
                <w:rFonts w:eastAsiaTheme="minorHAnsi"/>
              </w:rPr>
            </w:pPr>
            <w:r w:rsidRPr="00187CCE">
              <w:rPr>
                <w:rFonts w:eastAsiaTheme="minorHAnsi"/>
              </w:rPr>
              <w:t>9,5 EUR/100 kg</w:t>
            </w:r>
          </w:p>
        </w:tc>
        <w:tc>
          <w:tcPr>
            <w:tcW w:w="472" w:type="pct"/>
          </w:tcPr>
          <w:p w14:paraId="7A7A2030" w14:textId="77777777" w:rsidR="00EF217F" w:rsidRPr="00187CCE" w:rsidRDefault="00EF217F" w:rsidP="00C7202E">
            <w:pPr>
              <w:spacing w:before="60" w:after="60" w:line="240" w:lineRule="auto"/>
              <w:jc w:val="center"/>
              <w:rPr>
                <w:rFonts w:eastAsiaTheme="minorHAnsi"/>
              </w:rPr>
            </w:pPr>
            <w:r w:rsidRPr="00187CCE">
              <w:rPr>
                <w:rFonts w:eastAsiaTheme="minorHAnsi"/>
              </w:rPr>
              <w:t>5</w:t>
            </w:r>
          </w:p>
        </w:tc>
        <w:tc>
          <w:tcPr>
            <w:tcW w:w="561" w:type="pct"/>
          </w:tcPr>
          <w:p w14:paraId="3A31C713" w14:textId="77777777" w:rsidR="00EF217F" w:rsidRPr="00187CCE" w:rsidRDefault="00EF217F" w:rsidP="00C7202E">
            <w:pPr>
              <w:spacing w:before="60" w:after="60" w:line="240" w:lineRule="auto"/>
              <w:rPr>
                <w:rFonts w:eastAsiaTheme="minorHAnsi"/>
              </w:rPr>
            </w:pPr>
          </w:p>
        </w:tc>
      </w:tr>
      <w:tr w:rsidR="00EF217F" w:rsidRPr="00187CCE" w14:paraId="34421DE2" w14:textId="77777777" w:rsidTr="00C7202E">
        <w:tc>
          <w:tcPr>
            <w:tcW w:w="651" w:type="pct"/>
            <w:noWrap/>
          </w:tcPr>
          <w:p w14:paraId="2F51A7CC" w14:textId="77777777" w:rsidR="00EF217F" w:rsidRPr="00187CCE" w:rsidRDefault="00EF217F" w:rsidP="00C7202E">
            <w:pPr>
              <w:spacing w:before="60" w:after="60" w:line="240" w:lineRule="auto"/>
              <w:rPr>
                <w:rFonts w:eastAsiaTheme="minorHAnsi"/>
              </w:rPr>
            </w:pPr>
            <w:r w:rsidRPr="00187CCE">
              <w:rPr>
                <w:rFonts w:eastAsiaTheme="minorHAnsi"/>
              </w:rPr>
              <w:t>0714 90 20</w:t>
            </w:r>
          </w:p>
        </w:tc>
        <w:tc>
          <w:tcPr>
            <w:tcW w:w="2206" w:type="pct"/>
          </w:tcPr>
          <w:p w14:paraId="6A9F1AFE" w14:textId="77777777" w:rsidR="00EF217F" w:rsidRPr="00187CCE" w:rsidRDefault="00EF217F" w:rsidP="00C7202E">
            <w:pPr>
              <w:spacing w:before="60" w:after="60" w:line="240" w:lineRule="auto"/>
              <w:rPr>
                <w:rFonts w:eastAsiaTheme="minorHAnsi"/>
              </w:rPr>
            </w:pPr>
            <w:r w:rsidRPr="00187CCE">
              <w:rPr>
                <w:rFonts w:eastAsiaTheme="minorHAnsi"/>
              </w:rPr>
              <w:t>-- Arrowroot, salep and similar roots and tubers with high starch content</w:t>
            </w:r>
          </w:p>
        </w:tc>
        <w:tc>
          <w:tcPr>
            <w:tcW w:w="1110" w:type="pct"/>
          </w:tcPr>
          <w:p w14:paraId="74DB72F6" w14:textId="77777777" w:rsidR="00EF217F" w:rsidRPr="00187CCE" w:rsidRDefault="00EF217F" w:rsidP="00C7202E">
            <w:pPr>
              <w:spacing w:before="60" w:after="60" w:line="240" w:lineRule="auto"/>
              <w:rPr>
                <w:rFonts w:eastAsiaTheme="minorHAnsi"/>
              </w:rPr>
            </w:pPr>
            <w:r w:rsidRPr="00187CCE">
              <w:rPr>
                <w:rFonts w:eastAsiaTheme="minorHAnsi"/>
              </w:rPr>
              <w:t>9,5 EUR/100 kg</w:t>
            </w:r>
          </w:p>
        </w:tc>
        <w:tc>
          <w:tcPr>
            <w:tcW w:w="472" w:type="pct"/>
          </w:tcPr>
          <w:p w14:paraId="21D64EC4" w14:textId="77777777" w:rsidR="00EF217F" w:rsidRPr="00187CCE" w:rsidRDefault="00EF217F" w:rsidP="00C7202E">
            <w:pPr>
              <w:spacing w:before="60" w:after="60" w:line="240" w:lineRule="auto"/>
              <w:jc w:val="center"/>
              <w:rPr>
                <w:rFonts w:eastAsiaTheme="minorHAnsi"/>
              </w:rPr>
            </w:pPr>
            <w:r w:rsidRPr="00187CCE">
              <w:rPr>
                <w:rFonts w:eastAsiaTheme="minorHAnsi"/>
              </w:rPr>
              <w:t>5</w:t>
            </w:r>
          </w:p>
        </w:tc>
        <w:tc>
          <w:tcPr>
            <w:tcW w:w="561" w:type="pct"/>
          </w:tcPr>
          <w:p w14:paraId="3598715F" w14:textId="77777777" w:rsidR="00EF217F" w:rsidRPr="00187CCE" w:rsidRDefault="00EF217F" w:rsidP="00C7202E">
            <w:pPr>
              <w:spacing w:before="60" w:after="60" w:line="240" w:lineRule="auto"/>
              <w:rPr>
                <w:rFonts w:eastAsiaTheme="minorHAnsi"/>
              </w:rPr>
            </w:pPr>
          </w:p>
        </w:tc>
      </w:tr>
      <w:tr w:rsidR="00EF217F" w:rsidRPr="00187CCE" w14:paraId="7FDE907F" w14:textId="77777777" w:rsidTr="00C7202E">
        <w:tc>
          <w:tcPr>
            <w:tcW w:w="651" w:type="pct"/>
            <w:noWrap/>
          </w:tcPr>
          <w:p w14:paraId="67812ECE" w14:textId="77777777" w:rsidR="00EF217F" w:rsidRPr="00187CCE" w:rsidRDefault="00EF217F" w:rsidP="00C7202E">
            <w:pPr>
              <w:spacing w:before="60" w:after="60" w:line="240" w:lineRule="auto"/>
              <w:rPr>
                <w:rFonts w:eastAsiaTheme="minorHAnsi"/>
              </w:rPr>
            </w:pPr>
            <w:r w:rsidRPr="00187CCE">
              <w:rPr>
                <w:rFonts w:eastAsiaTheme="minorHAnsi"/>
              </w:rPr>
              <w:t>0714 90 90</w:t>
            </w:r>
          </w:p>
        </w:tc>
        <w:tc>
          <w:tcPr>
            <w:tcW w:w="2206" w:type="pct"/>
          </w:tcPr>
          <w:p w14:paraId="61ED8E85"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71815D8E"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0AEEF73E"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0C8FB34F"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79CADB9E" w14:textId="77777777" w:rsidTr="00C7202E">
        <w:tc>
          <w:tcPr>
            <w:tcW w:w="651" w:type="pct"/>
            <w:noWrap/>
          </w:tcPr>
          <w:p w14:paraId="185A5E30" w14:textId="77777777" w:rsidR="00EF217F" w:rsidRPr="00187CCE" w:rsidRDefault="00EF217F" w:rsidP="00C7202E">
            <w:pPr>
              <w:spacing w:before="60" w:after="60" w:line="240" w:lineRule="auto"/>
              <w:rPr>
                <w:rFonts w:eastAsiaTheme="minorHAnsi"/>
              </w:rPr>
            </w:pPr>
            <w:r w:rsidRPr="00187CCE">
              <w:rPr>
                <w:rFonts w:eastAsiaTheme="minorHAnsi"/>
              </w:rPr>
              <w:t>0801 11 00</w:t>
            </w:r>
          </w:p>
        </w:tc>
        <w:tc>
          <w:tcPr>
            <w:tcW w:w="2206" w:type="pct"/>
          </w:tcPr>
          <w:p w14:paraId="5DDC0943" w14:textId="77777777" w:rsidR="00EF217F" w:rsidRPr="00187CCE" w:rsidRDefault="00EF217F" w:rsidP="00C7202E">
            <w:pPr>
              <w:spacing w:before="60" w:after="60" w:line="240" w:lineRule="auto"/>
              <w:rPr>
                <w:rFonts w:eastAsiaTheme="minorHAnsi"/>
              </w:rPr>
            </w:pPr>
            <w:r w:rsidRPr="00187CCE">
              <w:rPr>
                <w:rFonts w:eastAsiaTheme="minorHAnsi"/>
              </w:rPr>
              <w:t>-- Desiccated</w:t>
            </w:r>
          </w:p>
        </w:tc>
        <w:tc>
          <w:tcPr>
            <w:tcW w:w="1110" w:type="pct"/>
          </w:tcPr>
          <w:p w14:paraId="5D5C4786"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3830C702"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424F5DB6"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20184CA0" w14:textId="77777777" w:rsidTr="00C7202E">
        <w:tc>
          <w:tcPr>
            <w:tcW w:w="651" w:type="pct"/>
            <w:noWrap/>
          </w:tcPr>
          <w:p w14:paraId="765827B1" w14:textId="77777777" w:rsidR="00EF217F" w:rsidRPr="00187CCE" w:rsidRDefault="00EF217F" w:rsidP="00C7202E">
            <w:pPr>
              <w:spacing w:before="60" w:after="60" w:line="240" w:lineRule="auto"/>
              <w:rPr>
                <w:rFonts w:eastAsiaTheme="minorHAnsi"/>
              </w:rPr>
            </w:pPr>
            <w:r w:rsidRPr="00187CCE">
              <w:rPr>
                <w:rFonts w:eastAsiaTheme="minorHAnsi"/>
              </w:rPr>
              <w:t>0801 12 00</w:t>
            </w:r>
          </w:p>
        </w:tc>
        <w:tc>
          <w:tcPr>
            <w:tcW w:w="2206" w:type="pct"/>
          </w:tcPr>
          <w:p w14:paraId="2EF7B5B3" w14:textId="77777777" w:rsidR="00EF217F" w:rsidRPr="00187CCE" w:rsidRDefault="00EF217F" w:rsidP="00C7202E">
            <w:pPr>
              <w:spacing w:before="60" w:after="60" w:line="240" w:lineRule="auto"/>
              <w:rPr>
                <w:rFonts w:eastAsiaTheme="minorHAnsi"/>
              </w:rPr>
            </w:pPr>
            <w:r w:rsidRPr="00187CCE">
              <w:rPr>
                <w:rFonts w:eastAsiaTheme="minorHAnsi"/>
              </w:rPr>
              <w:t>-- In the inner shell (endocarp)</w:t>
            </w:r>
          </w:p>
        </w:tc>
        <w:tc>
          <w:tcPr>
            <w:tcW w:w="1110" w:type="pct"/>
          </w:tcPr>
          <w:p w14:paraId="70026C5D"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280431E9"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43FB7084"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26873607" w14:textId="77777777" w:rsidTr="00C7202E">
        <w:tc>
          <w:tcPr>
            <w:tcW w:w="651" w:type="pct"/>
            <w:noWrap/>
          </w:tcPr>
          <w:p w14:paraId="5F405357" w14:textId="77777777" w:rsidR="00EF217F" w:rsidRPr="00187CCE" w:rsidRDefault="00EF217F" w:rsidP="00C7202E">
            <w:pPr>
              <w:spacing w:before="60" w:after="60" w:line="240" w:lineRule="auto"/>
              <w:rPr>
                <w:rFonts w:eastAsiaTheme="minorHAnsi"/>
              </w:rPr>
            </w:pPr>
            <w:r w:rsidRPr="00187CCE">
              <w:rPr>
                <w:rFonts w:eastAsiaTheme="minorHAnsi"/>
              </w:rPr>
              <w:t>0801 19 00</w:t>
            </w:r>
          </w:p>
        </w:tc>
        <w:tc>
          <w:tcPr>
            <w:tcW w:w="2206" w:type="pct"/>
          </w:tcPr>
          <w:p w14:paraId="41CA19CE"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014CCE94"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7A9DB5F7"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0F5AB966"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3BCA67CB" w14:textId="77777777" w:rsidTr="00C7202E">
        <w:tc>
          <w:tcPr>
            <w:tcW w:w="651" w:type="pct"/>
            <w:noWrap/>
          </w:tcPr>
          <w:p w14:paraId="2C307852" w14:textId="77777777" w:rsidR="00EF217F" w:rsidRPr="00187CCE" w:rsidRDefault="00EF217F" w:rsidP="00C7202E">
            <w:pPr>
              <w:spacing w:before="60" w:after="60" w:line="240" w:lineRule="auto"/>
              <w:rPr>
                <w:rFonts w:eastAsiaTheme="minorHAnsi"/>
              </w:rPr>
            </w:pPr>
            <w:r w:rsidRPr="00187CCE">
              <w:rPr>
                <w:rFonts w:eastAsiaTheme="minorHAnsi"/>
              </w:rPr>
              <w:t>0801 21 00</w:t>
            </w:r>
          </w:p>
        </w:tc>
        <w:tc>
          <w:tcPr>
            <w:tcW w:w="2206" w:type="pct"/>
          </w:tcPr>
          <w:p w14:paraId="5A84AA18" w14:textId="77777777" w:rsidR="00EF217F" w:rsidRPr="00187CCE" w:rsidRDefault="00EF217F" w:rsidP="00C7202E">
            <w:pPr>
              <w:spacing w:before="60" w:after="60" w:line="240" w:lineRule="auto"/>
              <w:rPr>
                <w:rFonts w:eastAsiaTheme="minorHAnsi"/>
              </w:rPr>
            </w:pPr>
            <w:r w:rsidRPr="00187CCE">
              <w:rPr>
                <w:rFonts w:eastAsiaTheme="minorHAnsi"/>
              </w:rPr>
              <w:t>-- In shell</w:t>
            </w:r>
          </w:p>
        </w:tc>
        <w:tc>
          <w:tcPr>
            <w:tcW w:w="1110" w:type="pct"/>
          </w:tcPr>
          <w:p w14:paraId="2E7E3F6C"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3C53F0DF"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7B4C5E4B"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6D3CFA57" w14:textId="77777777" w:rsidTr="00C7202E">
        <w:tc>
          <w:tcPr>
            <w:tcW w:w="651" w:type="pct"/>
            <w:noWrap/>
          </w:tcPr>
          <w:p w14:paraId="5EFCBD06" w14:textId="77777777" w:rsidR="00EF217F" w:rsidRPr="00187CCE" w:rsidRDefault="00EF217F" w:rsidP="00C7202E">
            <w:pPr>
              <w:pageBreakBefore/>
              <w:spacing w:before="60" w:after="60" w:line="240" w:lineRule="auto"/>
              <w:rPr>
                <w:rFonts w:eastAsiaTheme="minorHAnsi"/>
              </w:rPr>
            </w:pPr>
            <w:r w:rsidRPr="00187CCE">
              <w:rPr>
                <w:rFonts w:eastAsiaTheme="minorHAnsi"/>
              </w:rPr>
              <w:lastRenderedPageBreak/>
              <w:t>0801 22 00</w:t>
            </w:r>
          </w:p>
        </w:tc>
        <w:tc>
          <w:tcPr>
            <w:tcW w:w="2206" w:type="pct"/>
          </w:tcPr>
          <w:p w14:paraId="20EC66B3" w14:textId="77777777" w:rsidR="00EF217F" w:rsidRPr="00187CCE" w:rsidRDefault="00EF217F" w:rsidP="00C7202E">
            <w:pPr>
              <w:spacing w:before="60" w:after="60" w:line="240" w:lineRule="auto"/>
              <w:rPr>
                <w:rFonts w:eastAsiaTheme="minorHAnsi"/>
              </w:rPr>
            </w:pPr>
            <w:r w:rsidRPr="00187CCE">
              <w:rPr>
                <w:rFonts w:eastAsiaTheme="minorHAnsi"/>
              </w:rPr>
              <w:t>-- Shelled</w:t>
            </w:r>
          </w:p>
        </w:tc>
        <w:tc>
          <w:tcPr>
            <w:tcW w:w="1110" w:type="pct"/>
          </w:tcPr>
          <w:p w14:paraId="282C9A80"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522FE030"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11B87A6A"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7AAB2D10" w14:textId="77777777" w:rsidTr="00C7202E">
        <w:tc>
          <w:tcPr>
            <w:tcW w:w="651" w:type="pct"/>
            <w:noWrap/>
          </w:tcPr>
          <w:p w14:paraId="575CC088" w14:textId="77777777" w:rsidR="00EF217F" w:rsidRPr="00187CCE" w:rsidRDefault="00EF217F" w:rsidP="00C7202E">
            <w:pPr>
              <w:spacing w:before="60" w:after="60" w:line="240" w:lineRule="auto"/>
              <w:rPr>
                <w:rFonts w:eastAsiaTheme="minorHAnsi"/>
              </w:rPr>
            </w:pPr>
            <w:r w:rsidRPr="00187CCE">
              <w:rPr>
                <w:rFonts w:eastAsiaTheme="minorHAnsi"/>
              </w:rPr>
              <w:t>0801 31 00</w:t>
            </w:r>
          </w:p>
        </w:tc>
        <w:tc>
          <w:tcPr>
            <w:tcW w:w="2206" w:type="pct"/>
          </w:tcPr>
          <w:p w14:paraId="1C531506" w14:textId="77777777" w:rsidR="00EF217F" w:rsidRPr="00187CCE" w:rsidRDefault="00EF217F" w:rsidP="00C7202E">
            <w:pPr>
              <w:spacing w:before="60" w:after="60" w:line="240" w:lineRule="auto"/>
              <w:rPr>
                <w:rFonts w:eastAsiaTheme="minorHAnsi"/>
              </w:rPr>
            </w:pPr>
            <w:r w:rsidRPr="00187CCE">
              <w:rPr>
                <w:rFonts w:eastAsiaTheme="minorHAnsi"/>
              </w:rPr>
              <w:t>-- In shell</w:t>
            </w:r>
          </w:p>
        </w:tc>
        <w:tc>
          <w:tcPr>
            <w:tcW w:w="1110" w:type="pct"/>
          </w:tcPr>
          <w:p w14:paraId="3A5A4512"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34189EBA"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2F8E2195"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0C5F4150" w14:textId="77777777" w:rsidTr="00C7202E">
        <w:tc>
          <w:tcPr>
            <w:tcW w:w="651" w:type="pct"/>
            <w:noWrap/>
          </w:tcPr>
          <w:p w14:paraId="13ECBA26" w14:textId="77777777" w:rsidR="00EF217F" w:rsidRPr="00187CCE" w:rsidRDefault="00EF217F" w:rsidP="00C7202E">
            <w:pPr>
              <w:spacing w:before="60" w:after="60" w:line="240" w:lineRule="auto"/>
              <w:rPr>
                <w:rFonts w:eastAsiaTheme="minorHAnsi"/>
              </w:rPr>
            </w:pPr>
            <w:r w:rsidRPr="00187CCE">
              <w:rPr>
                <w:rFonts w:eastAsiaTheme="minorHAnsi"/>
              </w:rPr>
              <w:t>0801 32 00</w:t>
            </w:r>
          </w:p>
        </w:tc>
        <w:tc>
          <w:tcPr>
            <w:tcW w:w="2206" w:type="pct"/>
          </w:tcPr>
          <w:p w14:paraId="7BADF6AD" w14:textId="77777777" w:rsidR="00EF217F" w:rsidRPr="00187CCE" w:rsidRDefault="00EF217F" w:rsidP="00C7202E">
            <w:pPr>
              <w:spacing w:before="60" w:after="60" w:line="240" w:lineRule="auto"/>
              <w:rPr>
                <w:rFonts w:eastAsiaTheme="minorHAnsi"/>
              </w:rPr>
            </w:pPr>
            <w:r w:rsidRPr="00187CCE">
              <w:rPr>
                <w:rFonts w:eastAsiaTheme="minorHAnsi"/>
              </w:rPr>
              <w:t>-- Shelled</w:t>
            </w:r>
          </w:p>
        </w:tc>
        <w:tc>
          <w:tcPr>
            <w:tcW w:w="1110" w:type="pct"/>
          </w:tcPr>
          <w:p w14:paraId="5BDD57DD"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55808D6E"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3FBE8E20"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7A9612E9" w14:textId="77777777" w:rsidTr="00C7202E">
        <w:tc>
          <w:tcPr>
            <w:tcW w:w="651" w:type="pct"/>
            <w:noWrap/>
          </w:tcPr>
          <w:p w14:paraId="3D594BD1" w14:textId="77777777" w:rsidR="00EF217F" w:rsidRPr="00187CCE" w:rsidRDefault="00EF217F" w:rsidP="00C7202E">
            <w:pPr>
              <w:spacing w:before="60" w:after="60" w:line="240" w:lineRule="auto"/>
              <w:rPr>
                <w:rFonts w:eastAsiaTheme="minorHAnsi"/>
              </w:rPr>
            </w:pPr>
            <w:r w:rsidRPr="00187CCE">
              <w:rPr>
                <w:rFonts w:eastAsiaTheme="minorHAnsi"/>
              </w:rPr>
              <w:t>0802 11 10</w:t>
            </w:r>
          </w:p>
        </w:tc>
        <w:tc>
          <w:tcPr>
            <w:tcW w:w="2206" w:type="pct"/>
          </w:tcPr>
          <w:p w14:paraId="25BE5BC8" w14:textId="77777777" w:rsidR="00EF217F" w:rsidRPr="00187CCE" w:rsidRDefault="00EF217F" w:rsidP="00C7202E">
            <w:pPr>
              <w:spacing w:before="60" w:after="60" w:line="240" w:lineRule="auto"/>
              <w:rPr>
                <w:rFonts w:eastAsiaTheme="minorHAnsi"/>
              </w:rPr>
            </w:pPr>
            <w:r w:rsidRPr="00187CCE">
              <w:rPr>
                <w:rFonts w:eastAsiaTheme="minorHAnsi"/>
              </w:rPr>
              <w:t>--- Bitter</w:t>
            </w:r>
          </w:p>
        </w:tc>
        <w:tc>
          <w:tcPr>
            <w:tcW w:w="1110" w:type="pct"/>
          </w:tcPr>
          <w:p w14:paraId="12D3CCBE"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62625AA1"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723BC8DF"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465EB246" w14:textId="77777777" w:rsidTr="00C7202E">
        <w:tc>
          <w:tcPr>
            <w:tcW w:w="651" w:type="pct"/>
            <w:noWrap/>
          </w:tcPr>
          <w:p w14:paraId="6A60773E" w14:textId="77777777" w:rsidR="00EF217F" w:rsidRPr="00187CCE" w:rsidRDefault="00EF217F" w:rsidP="00C7202E">
            <w:pPr>
              <w:spacing w:before="60" w:after="60" w:line="240" w:lineRule="auto"/>
              <w:rPr>
                <w:rFonts w:eastAsiaTheme="minorHAnsi"/>
              </w:rPr>
            </w:pPr>
            <w:r w:rsidRPr="00187CCE">
              <w:rPr>
                <w:rFonts w:eastAsiaTheme="minorHAnsi"/>
              </w:rPr>
              <w:t>0802 11 90</w:t>
            </w:r>
          </w:p>
        </w:tc>
        <w:tc>
          <w:tcPr>
            <w:tcW w:w="2206" w:type="pct"/>
          </w:tcPr>
          <w:p w14:paraId="11CB7672"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458B9CA0"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18047C38"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7F1E3EDD"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40F807DB" w14:textId="77777777" w:rsidTr="00C7202E">
        <w:tc>
          <w:tcPr>
            <w:tcW w:w="651" w:type="pct"/>
            <w:noWrap/>
          </w:tcPr>
          <w:p w14:paraId="39EA095D" w14:textId="77777777" w:rsidR="00EF217F" w:rsidRPr="00187CCE" w:rsidRDefault="00EF217F" w:rsidP="00C7202E">
            <w:pPr>
              <w:spacing w:before="60" w:after="60" w:line="240" w:lineRule="auto"/>
              <w:rPr>
                <w:rFonts w:eastAsiaTheme="minorHAnsi"/>
              </w:rPr>
            </w:pPr>
            <w:r w:rsidRPr="00187CCE">
              <w:rPr>
                <w:rFonts w:eastAsiaTheme="minorHAnsi"/>
              </w:rPr>
              <w:t>0802 12 10</w:t>
            </w:r>
          </w:p>
        </w:tc>
        <w:tc>
          <w:tcPr>
            <w:tcW w:w="2206" w:type="pct"/>
          </w:tcPr>
          <w:p w14:paraId="6275F7C5" w14:textId="77777777" w:rsidR="00EF217F" w:rsidRPr="00187CCE" w:rsidRDefault="00EF217F" w:rsidP="00C7202E">
            <w:pPr>
              <w:spacing w:before="60" w:after="60" w:line="240" w:lineRule="auto"/>
              <w:rPr>
                <w:rFonts w:eastAsiaTheme="minorHAnsi"/>
              </w:rPr>
            </w:pPr>
            <w:r w:rsidRPr="00187CCE">
              <w:rPr>
                <w:rFonts w:eastAsiaTheme="minorHAnsi"/>
              </w:rPr>
              <w:t>--- Bitter</w:t>
            </w:r>
          </w:p>
        </w:tc>
        <w:tc>
          <w:tcPr>
            <w:tcW w:w="1110" w:type="pct"/>
          </w:tcPr>
          <w:p w14:paraId="62AF293D"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74CDFFD8"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1DDCF6E2"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24D8DFE5" w14:textId="77777777" w:rsidTr="00C7202E">
        <w:tc>
          <w:tcPr>
            <w:tcW w:w="651" w:type="pct"/>
            <w:noWrap/>
          </w:tcPr>
          <w:p w14:paraId="0652288A" w14:textId="77777777" w:rsidR="00EF217F" w:rsidRPr="00187CCE" w:rsidRDefault="00EF217F" w:rsidP="00C7202E">
            <w:pPr>
              <w:spacing w:before="60" w:after="60" w:line="240" w:lineRule="auto"/>
              <w:rPr>
                <w:rFonts w:eastAsiaTheme="minorHAnsi"/>
              </w:rPr>
            </w:pPr>
            <w:r w:rsidRPr="00187CCE">
              <w:rPr>
                <w:rFonts w:eastAsiaTheme="minorHAnsi"/>
              </w:rPr>
              <w:t>0802 12 90</w:t>
            </w:r>
          </w:p>
        </w:tc>
        <w:tc>
          <w:tcPr>
            <w:tcW w:w="2206" w:type="pct"/>
          </w:tcPr>
          <w:p w14:paraId="18E9F0A8"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61C20B2F"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6C340614"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22DA1EB6"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30FA3E94" w14:textId="77777777" w:rsidTr="00C7202E">
        <w:tc>
          <w:tcPr>
            <w:tcW w:w="651" w:type="pct"/>
            <w:noWrap/>
          </w:tcPr>
          <w:p w14:paraId="2F121B60" w14:textId="77777777" w:rsidR="00EF217F" w:rsidRPr="00187CCE" w:rsidRDefault="00EF217F" w:rsidP="00C7202E">
            <w:pPr>
              <w:spacing w:before="60" w:after="60" w:line="240" w:lineRule="auto"/>
              <w:rPr>
                <w:rFonts w:eastAsiaTheme="minorHAnsi"/>
              </w:rPr>
            </w:pPr>
            <w:r w:rsidRPr="00187CCE">
              <w:rPr>
                <w:rFonts w:eastAsiaTheme="minorHAnsi"/>
              </w:rPr>
              <w:t>0802 21 00</w:t>
            </w:r>
          </w:p>
        </w:tc>
        <w:tc>
          <w:tcPr>
            <w:tcW w:w="2206" w:type="pct"/>
          </w:tcPr>
          <w:p w14:paraId="64B0FAC7" w14:textId="77777777" w:rsidR="00EF217F" w:rsidRPr="00187CCE" w:rsidRDefault="00EF217F" w:rsidP="00C7202E">
            <w:pPr>
              <w:spacing w:before="60" w:after="60" w:line="240" w:lineRule="auto"/>
              <w:rPr>
                <w:rFonts w:eastAsiaTheme="minorHAnsi"/>
              </w:rPr>
            </w:pPr>
            <w:r w:rsidRPr="00187CCE">
              <w:rPr>
                <w:rFonts w:eastAsiaTheme="minorHAnsi"/>
              </w:rPr>
              <w:t>-- In shell</w:t>
            </w:r>
          </w:p>
        </w:tc>
        <w:tc>
          <w:tcPr>
            <w:tcW w:w="1110" w:type="pct"/>
          </w:tcPr>
          <w:p w14:paraId="74919A61"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10DC5F45"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713FA06C"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3D8F6D3E" w14:textId="77777777" w:rsidTr="00C7202E">
        <w:tc>
          <w:tcPr>
            <w:tcW w:w="651" w:type="pct"/>
            <w:noWrap/>
          </w:tcPr>
          <w:p w14:paraId="0B3F8A9C" w14:textId="77777777" w:rsidR="00EF217F" w:rsidRPr="00187CCE" w:rsidRDefault="00EF217F" w:rsidP="00C7202E">
            <w:pPr>
              <w:spacing w:before="60" w:after="60" w:line="240" w:lineRule="auto"/>
              <w:rPr>
                <w:rFonts w:eastAsiaTheme="minorHAnsi"/>
              </w:rPr>
            </w:pPr>
            <w:r w:rsidRPr="00187CCE">
              <w:rPr>
                <w:rFonts w:eastAsiaTheme="minorHAnsi"/>
              </w:rPr>
              <w:t>0802 22 00</w:t>
            </w:r>
          </w:p>
        </w:tc>
        <w:tc>
          <w:tcPr>
            <w:tcW w:w="2206" w:type="pct"/>
          </w:tcPr>
          <w:p w14:paraId="1FB54A28" w14:textId="77777777" w:rsidR="00EF217F" w:rsidRPr="00187CCE" w:rsidRDefault="00EF217F" w:rsidP="00C7202E">
            <w:pPr>
              <w:spacing w:before="60" w:after="60" w:line="240" w:lineRule="auto"/>
              <w:rPr>
                <w:rFonts w:eastAsiaTheme="minorHAnsi"/>
              </w:rPr>
            </w:pPr>
            <w:r w:rsidRPr="00187CCE">
              <w:rPr>
                <w:rFonts w:eastAsiaTheme="minorHAnsi"/>
              </w:rPr>
              <w:t>-- Shelled</w:t>
            </w:r>
          </w:p>
        </w:tc>
        <w:tc>
          <w:tcPr>
            <w:tcW w:w="1110" w:type="pct"/>
          </w:tcPr>
          <w:p w14:paraId="08EA9EF3"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2BE08F85"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60EEA07B"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137A6711" w14:textId="77777777" w:rsidTr="00C7202E">
        <w:tc>
          <w:tcPr>
            <w:tcW w:w="651" w:type="pct"/>
            <w:noWrap/>
          </w:tcPr>
          <w:p w14:paraId="425EC634" w14:textId="77777777" w:rsidR="00EF217F" w:rsidRPr="00187CCE" w:rsidRDefault="00EF217F" w:rsidP="00C7202E">
            <w:pPr>
              <w:spacing w:before="60" w:after="60" w:line="240" w:lineRule="auto"/>
              <w:rPr>
                <w:rFonts w:eastAsiaTheme="minorHAnsi"/>
              </w:rPr>
            </w:pPr>
            <w:r w:rsidRPr="00187CCE">
              <w:rPr>
                <w:rFonts w:eastAsiaTheme="minorHAnsi"/>
              </w:rPr>
              <w:t>0802 31 00</w:t>
            </w:r>
          </w:p>
        </w:tc>
        <w:tc>
          <w:tcPr>
            <w:tcW w:w="2206" w:type="pct"/>
          </w:tcPr>
          <w:p w14:paraId="48E69B32" w14:textId="77777777" w:rsidR="00EF217F" w:rsidRPr="00187CCE" w:rsidRDefault="00EF217F" w:rsidP="00C7202E">
            <w:pPr>
              <w:spacing w:before="60" w:after="60" w:line="240" w:lineRule="auto"/>
              <w:rPr>
                <w:rFonts w:eastAsiaTheme="minorHAnsi"/>
              </w:rPr>
            </w:pPr>
            <w:r w:rsidRPr="00187CCE">
              <w:rPr>
                <w:rFonts w:eastAsiaTheme="minorHAnsi"/>
              </w:rPr>
              <w:t>-- In shell</w:t>
            </w:r>
          </w:p>
        </w:tc>
        <w:tc>
          <w:tcPr>
            <w:tcW w:w="1110" w:type="pct"/>
          </w:tcPr>
          <w:p w14:paraId="51DCB2FE"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1ACB8E58"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0E20982B"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3A2F443B" w14:textId="77777777" w:rsidTr="00C7202E">
        <w:tc>
          <w:tcPr>
            <w:tcW w:w="651" w:type="pct"/>
            <w:noWrap/>
          </w:tcPr>
          <w:p w14:paraId="59D0A88D" w14:textId="77777777" w:rsidR="00EF217F" w:rsidRPr="00187CCE" w:rsidRDefault="00EF217F" w:rsidP="00C7202E">
            <w:pPr>
              <w:spacing w:before="60" w:after="60" w:line="240" w:lineRule="auto"/>
              <w:rPr>
                <w:rFonts w:eastAsiaTheme="minorHAnsi"/>
              </w:rPr>
            </w:pPr>
            <w:r w:rsidRPr="00187CCE">
              <w:rPr>
                <w:rFonts w:eastAsiaTheme="minorHAnsi"/>
              </w:rPr>
              <w:t>0802 32 00</w:t>
            </w:r>
          </w:p>
        </w:tc>
        <w:tc>
          <w:tcPr>
            <w:tcW w:w="2206" w:type="pct"/>
          </w:tcPr>
          <w:p w14:paraId="34DF1DF6" w14:textId="77777777" w:rsidR="00EF217F" w:rsidRPr="00187CCE" w:rsidRDefault="00EF217F" w:rsidP="00C7202E">
            <w:pPr>
              <w:spacing w:before="60" w:after="60" w:line="240" w:lineRule="auto"/>
              <w:rPr>
                <w:rFonts w:eastAsiaTheme="minorHAnsi"/>
              </w:rPr>
            </w:pPr>
            <w:r w:rsidRPr="00187CCE">
              <w:rPr>
                <w:rFonts w:eastAsiaTheme="minorHAnsi"/>
              </w:rPr>
              <w:t>-- Shelled</w:t>
            </w:r>
          </w:p>
        </w:tc>
        <w:tc>
          <w:tcPr>
            <w:tcW w:w="1110" w:type="pct"/>
          </w:tcPr>
          <w:p w14:paraId="6E8D400E"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3BDF432F"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7F2143B4"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75987D4E" w14:textId="77777777" w:rsidTr="00C7202E">
        <w:tc>
          <w:tcPr>
            <w:tcW w:w="651" w:type="pct"/>
            <w:noWrap/>
          </w:tcPr>
          <w:p w14:paraId="42595E61" w14:textId="77777777" w:rsidR="00EF217F" w:rsidRPr="00187CCE" w:rsidRDefault="00EF217F" w:rsidP="00C7202E">
            <w:pPr>
              <w:spacing w:before="60" w:after="60" w:line="240" w:lineRule="auto"/>
              <w:rPr>
                <w:rFonts w:eastAsiaTheme="minorHAnsi"/>
              </w:rPr>
            </w:pPr>
            <w:r w:rsidRPr="00187CCE">
              <w:rPr>
                <w:rFonts w:eastAsiaTheme="minorHAnsi"/>
              </w:rPr>
              <w:t>0802 41 00</w:t>
            </w:r>
          </w:p>
        </w:tc>
        <w:tc>
          <w:tcPr>
            <w:tcW w:w="2206" w:type="pct"/>
          </w:tcPr>
          <w:p w14:paraId="79868BFF" w14:textId="77777777" w:rsidR="00EF217F" w:rsidRPr="00187CCE" w:rsidRDefault="00EF217F" w:rsidP="00C7202E">
            <w:pPr>
              <w:spacing w:before="60" w:after="60" w:line="240" w:lineRule="auto"/>
              <w:rPr>
                <w:rFonts w:eastAsiaTheme="minorHAnsi"/>
              </w:rPr>
            </w:pPr>
            <w:r w:rsidRPr="00187CCE">
              <w:rPr>
                <w:rFonts w:eastAsiaTheme="minorHAnsi"/>
              </w:rPr>
              <w:t>-- In shell</w:t>
            </w:r>
          </w:p>
        </w:tc>
        <w:tc>
          <w:tcPr>
            <w:tcW w:w="1110" w:type="pct"/>
          </w:tcPr>
          <w:p w14:paraId="39B5B0E5"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0A501364"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3D04A0C5"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3A8CF405" w14:textId="77777777" w:rsidTr="00C7202E">
        <w:tc>
          <w:tcPr>
            <w:tcW w:w="651" w:type="pct"/>
            <w:noWrap/>
          </w:tcPr>
          <w:p w14:paraId="760C0E12" w14:textId="77777777" w:rsidR="00EF217F" w:rsidRPr="00187CCE" w:rsidRDefault="00EF217F" w:rsidP="00C7202E">
            <w:pPr>
              <w:spacing w:before="60" w:after="60" w:line="240" w:lineRule="auto"/>
              <w:rPr>
                <w:rFonts w:eastAsiaTheme="minorHAnsi"/>
              </w:rPr>
            </w:pPr>
            <w:r w:rsidRPr="00187CCE">
              <w:rPr>
                <w:rFonts w:eastAsiaTheme="minorHAnsi"/>
              </w:rPr>
              <w:t>0802 42 00</w:t>
            </w:r>
          </w:p>
        </w:tc>
        <w:tc>
          <w:tcPr>
            <w:tcW w:w="2206" w:type="pct"/>
          </w:tcPr>
          <w:p w14:paraId="4784C8BE" w14:textId="77777777" w:rsidR="00EF217F" w:rsidRPr="00187CCE" w:rsidRDefault="00EF217F" w:rsidP="00C7202E">
            <w:pPr>
              <w:spacing w:before="60" w:after="60" w:line="240" w:lineRule="auto"/>
              <w:rPr>
                <w:rFonts w:eastAsiaTheme="minorHAnsi"/>
              </w:rPr>
            </w:pPr>
            <w:r w:rsidRPr="00187CCE">
              <w:rPr>
                <w:rFonts w:eastAsiaTheme="minorHAnsi"/>
              </w:rPr>
              <w:t>-- Shelled</w:t>
            </w:r>
          </w:p>
        </w:tc>
        <w:tc>
          <w:tcPr>
            <w:tcW w:w="1110" w:type="pct"/>
          </w:tcPr>
          <w:p w14:paraId="4C15F2C5"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010F4FEE"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437A0134"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286FC3EE" w14:textId="77777777" w:rsidTr="00C7202E">
        <w:tc>
          <w:tcPr>
            <w:tcW w:w="651" w:type="pct"/>
            <w:noWrap/>
          </w:tcPr>
          <w:p w14:paraId="4C7A37BC" w14:textId="77777777" w:rsidR="00EF217F" w:rsidRPr="00187CCE" w:rsidRDefault="00EF217F" w:rsidP="00C7202E">
            <w:pPr>
              <w:spacing w:before="60" w:after="60" w:line="240" w:lineRule="auto"/>
              <w:rPr>
                <w:rFonts w:eastAsiaTheme="minorHAnsi"/>
              </w:rPr>
            </w:pPr>
            <w:r w:rsidRPr="00187CCE">
              <w:rPr>
                <w:rFonts w:eastAsiaTheme="minorHAnsi"/>
              </w:rPr>
              <w:t>0802 51 00</w:t>
            </w:r>
          </w:p>
        </w:tc>
        <w:tc>
          <w:tcPr>
            <w:tcW w:w="2206" w:type="pct"/>
          </w:tcPr>
          <w:p w14:paraId="07B911EC" w14:textId="77777777" w:rsidR="00EF217F" w:rsidRPr="00187CCE" w:rsidRDefault="00EF217F" w:rsidP="00C7202E">
            <w:pPr>
              <w:spacing w:before="60" w:after="60" w:line="240" w:lineRule="auto"/>
              <w:rPr>
                <w:rFonts w:eastAsiaTheme="minorHAnsi"/>
              </w:rPr>
            </w:pPr>
            <w:r w:rsidRPr="00187CCE">
              <w:rPr>
                <w:rFonts w:eastAsiaTheme="minorHAnsi"/>
              </w:rPr>
              <w:t>-- In shell</w:t>
            </w:r>
          </w:p>
        </w:tc>
        <w:tc>
          <w:tcPr>
            <w:tcW w:w="1110" w:type="pct"/>
          </w:tcPr>
          <w:p w14:paraId="61F1506A"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01A6EFDE"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7C4CC6B3"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667FC8F4" w14:textId="77777777" w:rsidTr="00C7202E">
        <w:tc>
          <w:tcPr>
            <w:tcW w:w="651" w:type="pct"/>
            <w:noWrap/>
          </w:tcPr>
          <w:p w14:paraId="62BC4D10" w14:textId="77777777" w:rsidR="00EF217F" w:rsidRPr="00187CCE" w:rsidRDefault="00EF217F" w:rsidP="00C7202E">
            <w:pPr>
              <w:pageBreakBefore/>
              <w:spacing w:before="60" w:after="60" w:line="240" w:lineRule="auto"/>
              <w:rPr>
                <w:rFonts w:eastAsiaTheme="minorHAnsi"/>
              </w:rPr>
            </w:pPr>
            <w:r w:rsidRPr="00187CCE">
              <w:rPr>
                <w:rFonts w:eastAsiaTheme="minorHAnsi"/>
              </w:rPr>
              <w:lastRenderedPageBreak/>
              <w:t>0802 52 00</w:t>
            </w:r>
          </w:p>
        </w:tc>
        <w:tc>
          <w:tcPr>
            <w:tcW w:w="2206" w:type="pct"/>
          </w:tcPr>
          <w:p w14:paraId="6CE54337" w14:textId="77777777" w:rsidR="00EF217F" w:rsidRPr="00187CCE" w:rsidRDefault="00EF217F" w:rsidP="00C7202E">
            <w:pPr>
              <w:spacing w:before="60" w:after="60" w:line="240" w:lineRule="auto"/>
              <w:rPr>
                <w:rFonts w:eastAsiaTheme="minorHAnsi"/>
              </w:rPr>
            </w:pPr>
            <w:r w:rsidRPr="00187CCE">
              <w:rPr>
                <w:rFonts w:eastAsiaTheme="minorHAnsi"/>
              </w:rPr>
              <w:t>-- Shelled</w:t>
            </w:r>
          </w:p>
        </w:tc>
        <w:tc>
          <w:tcPr>
            <w:tcW w:w="1110" w:type="pct"/>
          </w:tcPr>
          <w:p w14:paraId="32507E1B"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5502A5A7"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6199DB52"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4F3AF7FF" w14:textId="77777777" w:rsidTr="00C7202E">
        <w:tc>
          <w:tcPr>
            <w:tcW w:w="651" w:type="pct"/>
            <w:noWrap/>
          </w:tcPr>
          <w:p w14:paraId="4F4D359F" w14:textId="77777777" w:rsidR="00EF217F" w:rsidRPr="00187CCE" w:rsidRDefault="00EF217F" w:rsidP="00C7202E">
            <w:pPr>
              <w:spacing w:before="60" w:after="60" w:line="240" w:lineRule="auto"/>
              <w:rPr>
                <w:rFonts w:eastAsiaTheme="minorHAnsi"/>
              </w:rPr>
            </w:pPr>
            <w:r w:rsidRPr="00187CCE">
              <w:rPr>
                <w:rFonts w:eastAsiaTheme="minorHAnsi"/>
              </w:rPr>
              <w:t>0802 61 00</w:t>
            </w:r>
          </w:p>
        </w:tc>
        <w:tc>
          <w:tcPr>
            <w:tcW w:w="2206" w:type="pct"/>
          </w:tcPr>
          <w:p w14:paraId="600EEDB3" w14:textId="77777777" w:rsidR="00EF217F" w:rsidRPr="00187CCE" w:rsidRDefault="00EF217F" w:rsidP="00C7202E">
            <w:pPr>
              <w:spacing w:before="60" w:after="60" w:line="240" w:lineRule="auto"/>
              <w:rPr>
                <w:rFonts w:eastAsiaTheme="minorHAnsi"/>
              </w:rPr>
            </w:pPr>
            <w:r w:rsidRPr="00187CCE">
              <w:rPr>
                <w:rFonts w:eastAsiaTheme="minorHAnsi"/>
              </w:rPr>
              <w:t>-- In shell</w:t>
            </w:r>
          </w:p>
        </w:tc>
        <w:tc>
          <w:tcPr>
            <w:tcW w:w="1110" w:type="pct"/>
          </w:tcPr>
          <w:p w14:paraId="37C1DD2B"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234E9F1A"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1A3A722D"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5A4729ED" w14:textId="77777777" w:rsidTr="00C7202E">
        <w:tc>
          <w:tcPr>
            <w:tcW w:w="651" w:type="pct"/>
            <w:noWrap/>
          </w:tcPr>
          <w:p w14:paraId="2448CEB3" w14:textId="77777777" w:rsidR="00EF217F" w:rsidRPr="00187CCE" w:rsidRDefault="00EF217F" w:rsidP="00C7202E">
            <w:pPr>
              <w:spacing w:before="60" w:after="60" w:line="240" w:lineRule="auto"/>
              <w:rPr>
                <w:rFonts w:eastAsiaTheme="minorHAnsi"/>
              </w:rPr>
            </w:pPr>
            <w:r w:rsidRPr="00187CCE">
              <w:rPr>
                <w:rFonts w:eastAsiaTheme="minorHAnsi"/>
              </w:rPr>
              <w:t>0802 62 00</w:t>
            </w:r>
          </w:p>
        </w:tc>
        <w:tc>
          <w:tcPr>
            <w:tcW w:w="2206" w:type="pct"/>
          </w:tcPr>
          <w:p w14:paraId="182E736F" w14:textId="77777777" w:rsidR="00EF217F" w:rsidRPr="00187CCE" w:rsidRDefault="00EF217F" w:rsidP="00C7202E">
            <w:pPr>
              <w:spacing w:before="60" w:after="60" w:line="240" w:lineRule="auto"/>
              <w:rPr>
                <w:rFonts w:eastAsiaTheme="minorHAnsi"/>
              </w:rPr>
            </w:pPr>
            <w:r w:rsidRPr="00187CCE">
              <w:rPr>
                <w:rFonts w:eastAsiaTheme="minorHAnsi"/>
              </w:rPr>
              <w:t>-- Shelled</w:t>
            </w:r>
          </w:p>
        </w:tc>
        <w:tc>
          <w:tcPr>
            <w:tcW w:w="1110" w:type="pct"/>
          </w:tcPr>
          <w:p w14:paraId="490F2AF6"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65EFFDB3"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42E4B02B"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4BBA62D4" w14:textId="77777777" w:rsidTr="00C7202E">
        <w:tc>
          <w:tcPr>
            <w:tcW w:w="651" w:type="pct"/>
            <w:noWrap/>
          </w:tcPr>
          <w:p w14:paraId="77204DCC" w14:textId="77777777" w:rsidR="00EF217F" w:rsidRPr="00187CCE" w:rsidRDefault="00EF217F" w:rsidP="00C7202E">
            <w:pPr>
              <w:spacing w:before="60" w:after="60" w:line="240" w:lineRule="auto"/>
              <w:rPr>
                <w:rFonts w:eastAsiaTheme="minorHAnsi"/>
              </w:rPr>
            </w:pPr>
            <w:r w:rsidRPr="00187CCE">
              <w:rPr>
                <w:rFonts w:eastAsiaTheme="minorHAnsi"/>
              </w:rPr>
              <w:t>0802 70 00</w:t>
            </w:r>
          </w:p>
        </w:tc>
        <w:tc>
          <w:tcPr>
            <w:tcW w:w="2206" w:type="pct"/>
          </w:tcPr>
          <w:p w14:paraId="2D55901C" w14:textId="77777777" w:rsidR="00EF217F" w:rsidRPr="00187CCE" w:rsidRDefault="00EF217F" w:rsidP="00C7202E">
            <w:pPr>
              <w:spacing w:before="60" w:after="60" w:line="240" w:lineRule="auto"/>
              <w:rPr>
                <w:rFonts w:eastAsiaTheme="minorHAnsi"/>
              </w:rPr>
            </w:pPr>
            <w:r w:rsidRPr="00187CCE">
              <w:rPr>
                <w:rFonts w:eastAsiaTheme="minorHAnsi"/>
              </w:rPr>
              <w:t>- Kola nuts (</w:t>
            </w:r>
            <w:r w:rsidRPr="00187CCE">
              <w:rPr>
                <w:rFonts w:eastAsiaTheme="minorHAnsi"/>
                <w:i/>
                <w:iCs/>
              </w:rPr>
              <w:t>Cola</w:t>
            </w:r>
            <w:r w:rsidRPr="00187CCE">
              <w:rPr>
                <w:rFonts w:eastAsiaTheme="minorHAnsi"/>
              </w:rPr>
              <w:t xml:space="preserve"> spp.)</w:t>
            </w:r>
          </w:p>
        </w:tc>
        <w:tc>
          <w:tcPr>
            <w:tcW w:w="1110" w:type="pct"/>
          </w:tcPr>
          <w:p w14:paraId="46864588"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28265790"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61F9EB07"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00286B86" w14:textId="77777777" w:rsidTr="00C7202E">
        <w:tc>
          <w:tcPr>
            <w:tcW w:w="651" w:type="pct"/>
            <w:noWrap/>
          </w:tcPr>
          <w:p w14:paraId="486E3F73" w14:textId="77777777" w:rsidR="00EF217F" w:rsidRPr="00187CCE" w:rsidRDefault="00EF217F" w:rsidP="00C7202E">
            <w:pPr>
              <w:spacing w:before="60" w:after="60" w:line="240" w:lineRule="auto"/>
              <w:rPr>
                <w:rFonts w:eastAsiaTheme="minorHAnsi"/>
              </w:rPr>
            </w:pPr>
            <w:r w:rsidRPr="00187CCE">
              <w:rPr>
                <w:rFonts w:eastAsiaTheme="minorHAnsi"/>
              </w:rPr>
              <w:t>0802 80 00</w:t>
            </w:r>
          </w:p>
        </w:tc>
        <w:tc>
          <w:tcPr>
            <w:tcW w:w="2206" w:type="pct"/>
          </w:tcPr>
          <w:p w14:paraId="4884EFD9" w14:textId="77777777" w:rsidR="00EF217F" w:rsidRPr="00187CCE" w:rsidRDefault="00EF217F" w:rsidP="00C7202E">
            <w:pPr>
              <w:spacing w:before="60" w:after="60" w:line="240" w:lineRule="auto"/>
              <w:rPr>
                <w:rFonts w:eastAsiaTheme="minorHAnsi"/>
              </w:rPr>
            </w:pPr>
            <w:r w:rsidRPr="00187CCE">
              <w:rPr>
                <w:rFonts w:eastAsiaTheme="minorHAnsi"/>
              </w:rPr>
              <w:t>- Areca nuts</w:t>
            </w:r>
          </w:p>
        </w:tc>
        <w:tc>
          <w:tcPr>
            <w:tcW w:w="1110" w:type="pct"/>
          </w:tcPr>
          <w:p w14:paraId="2EF24634"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1F7C01B9"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735ADEF6"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028C482C" w14:textId="77777777" w:rsidTr="00C7202E">
        <w:tc>
          <w:tcPr>
            <w:tcW w:w="651" w:type="pct"/>
            <w:noWrap/>
          </w:tcPr>
          <w:p w14:paraId="29B19360" w14:textId="77777777" w:rsidR="00EF217F" w:rsidRPr="00187CCE" w:rsidRDefault="00EF217F" w:rsidP="00C7202E">
            <w:pPr>
              <w:spacing w:before="60" w:after="60" w:line="240" w:lineRule="auto"/>
              <w:rPr>
                <w:rFonts w:eastAsiaTheme="minorHAnsi"/>
              </w:rPr>
            </w:pPr>
            <w:r w:rsidRPr="00187CCE">
              <w:rPr>
                <w:rFonts w:eastAsiaTheme="minorHAnsi"/>
              </w:rPr>
              <w:t>0802 90 10</w:t>
            </w:r>
          </w:p>
        </w:tc>
        <w:tc>
          <w:tcPr>
            <w:tcW w:w="2206" w:type="pct"/>
          </w:tcPr>
          <w:p w14:paraId="1C6F9D59" w14:textId="77777777" w:rsidR="00EF217F" w:rsidRPr="00187CCE" w:rsidRDefault="00EF217F" w:rsidP="00C7202E">
            <w:pPr>
              <w:spacing w:before="60" w:after="60" w:line="240" w:lineRule="auto"/>
              <w:rPr>
                <w:rFonts w:eastAsiaTheme="minorHAnsi"/>
              </w:rPr>
            </w:pPr>
            <w:r w:rsidRPr="00187CCE">
              <w:rPr>
                <w:rFonts w:eastAsiaTheme="minorHAnsi"/>
              </w:rPr>
              <w:t>-- Pecans</w:t>
            </w:r>
          </w:p>
        </w:tc>
        <w:tc>
          <w:tcPr>
            <w:tcW w:w="1110" w:type="pct"/>
          </w:tcPr>
          <w:p w14:paraId="00F42E89"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32A9F106"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3C902FF3"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028B3829" w14:textId="77777777" w:rsidTr="00C7202E">
        <w:tc>
          <w:tcPr>
            <w:tcW w:w="651" w:type="pct"/>
            <w:noWrap/>
          </w:tcPr>
          <w:p w14:paraId="5AB97555" w14:textId="77777777" w:rsidR="00EF217F" w:rsidRPr="00187CCE" w:rsidRDefault="00EF217F" w:rsidP="00C7202E">
            <w:pPr>
              <w:spacing w:before="60" w:after="60" w:line="240" w:lineRule="auto"/>
              <w:rPr>
                <w:rFonts w:eastAsiaTheme="minorHAnsi"/>
              </w:rPr>
            </w:pPr>
            <w:r w:rsidRPr="00187CCE">
              <w:rPr>
                <w:rFonts w:eastAsiaTheme="minorHAnsi"/>
              </w:rPr>
              <w:t>0802 90 50</w:t>
            </w:r>
          </w:p>
        </w:tc>
        <w:tc>
          <w:tcPr>
            <w:tcW w:w="2206" w:type="pct"/>
          </w:tcPr>
          <w:p w14:paraId="17D72450" w14:textId="77777777" w:rsidR="00EF217F" w:rsidRPr="00187CCE" w:rsidRDefault="00EF217F" w:rsidP="00C7202E">
            <w:pPr>
              <w:spacing w:before="60" w:after="60" w:line="240" w:lineRule="auto"/>
              <w:rPr>
                <w:rFonts w:eastAsiaTheme="minorHAnsi"/>
              </w:rPr>
            </w:pPr>
            <w:r w:rsidRPr="00187CCE">
              <w:rPr>
                <w:rFonts w:eastAsiaTheme="minorHAnsi"/>
              </w:rPr>
              <w:t>-- Pine nuts (</w:t>
            </w:r>
            <w:r w:rsidRPr="00187CCE">
              <w:rPr>
                <w:rFonts w:eastAsiaTheme="minorHAnsi"/>
                <w:i/>
                <w:iCs/>
              </w:rPr>
              <w:t>Pinus</w:t>
            </w:r>
            <w:r w:rsidRPr="00187CCE">
              <w:rPr>
                <w:rFonts w:eastAsiaTheme="minorHAnsi"/>
              </w:rPr>
              <w:t xml:space="preserve"> spp.)</w:t>
            </w:r>
          </w:p>
        </w:tc>
        <w:tc>
          <w:tcPr>
            <w:tcW w:w="1110" w:type="pct"/>
          </w:tcPr>
          <w:p w14:paraId="3398C0CB"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0628FA46"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6D1610B1"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2C390080" w14:textId="77777777" w:rsidTr="00C7202E">
        <w:tc>
          <w:tcPr>
            <w:tcW w:w="651" w:type="pct"/>
            <w:noWrap/>
          </w:tcPr>
          <w:p w14:paraId="31F63910" w14:textId="77777777" w:rsidR="00EF217F" w:rsidRPr="00187CCE" w:rsidRDefault="00EF217F" w:rsidP="00C7202E">
            <w:pPr>
              <w:spacing w:before="60" w:after="60" w:line="240" w:lineRule="auto"/>
              <w:rPr>
                <w:rFonts w:eastAsiaTheme="minorHAnsi"/>
              </w:rPr>
            </w:pPr>
            <w:r w:rsidRPr="00187CCE">
              <w:rPr>
                <w:rFonts w:eastAsiaTheme="minorHAnsi"/>
              </w:rPr>
              <w:t>0802 90 85</w:t>
            </w:r>
          </w:p>
        </w:tc>
        <w:tc>
          <w:tcPr>
            <w:tcW w:w="2206" w:type="pct"/>
          </w:tcPr>
          <w:p w14:paraId="4DF7EF2F"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3B9FBCC9"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7A1A3545"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5A7A987E"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21D47D25" w14:textId="77777777" w:rsidTr="00C7202E">
        <w:tc>
          <w:tcPr>
            <w:tcW w:w="651" w:type="pct"/>
            <w:noWrap/>
          </w:tcPr>
          <w:p w14:paraId="21D50977" w14:textId="77777777" w:rsidR="00EF217F" w:rsidRPr="00187CCE" w:rsidRDefault="00EF217F" w:rsidP="00C7202E">
            <w:pPr>
              <w:spacing w:before="60" w:after="60" w:line="240" w:lineRule="auto"/>
              <w:rPr>
                <w:rFonts w:eastAsiaTheme="minorHAnsi"/>
              </w:rPr>
            </w:pPr>
            <w:r w:rsidRPr="00187CCE">
              <w:rPr>
                <w:rFonts w:eastAsiaTheme="minorHAnsi"/>
              </w:rPr>
              <w:t>0803 10 10</w:t>
            </w:r>
          </w:p>
        </w:tc>
        <w:tc>
          <w:tcPr>
            <w:tcW w:w="2206" w:type="pct"/>
          </w:tcPr>
          <w:p w14:paraId="04D8E157" w14:textId="77777777" w:rsidR="00EF217F" w:rsidRPr="00187CCE" w:rsidRDefault="00EF217F" w:rsidP="00C7202E">
            <w:pPr>
              <w:spacing w:before="60" w:after="60" w:line="240" w:lineRule="auto"/>
              <w:rPr>
                <w:rFonts w:eastAsiaTheme="minorHAnsi"/>
              </w:rPr>
            </w:pPr>
            <w:r w:rsidRPr="00187CCE">
              <w:rPr>
                <w:rFonts w:eastAsiaTheme="minorHAnsi"/>
              </w:rPr>
              <w:t>-- Fresh</w:t>
            </w:r>
          </w:p>
        </w:tc>
        <w:tc>
          <w:tcPr>
            <w:tcW w:w="1110" w:type="pct"/>
          </w:tcPr>
          <w:p w14:paraId="0F49888C"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13081058"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3767BD43"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4D23E0E3" w14:textId="77777777" w:rsidTr="00C7202E">
        <w:tc>
          <w:tcPr>
            <w:tcW w:w="651" w:type="pct"/>
            <w:noWrap/>
          </w:tcPr>
          <w:p w14:paraId="6FD1CB0E" w14:textId="77777777" w:rsidR="00EF217F" w:rsidRPr="00187CCE" w:rsidRDefault="00EF217F" w:rsidP="00C7202E">
            <w:pPr>
              <w:spacing w:before="60" w:after="60" w:line="240" w:lineRule="auto"/>
              <w:rPr>
                <w:rFonts w:eastAsiaTheme="minorHAnsi"/>
              </w:rPr>
            </w:pPr>
            <w:r w:rsidRPr="00187CCE">
              <w:rPr>
                <w:rFonts w:eastAsiaTheme="minorHAnsi"/>
              </w:rPr>
              <w:t>0803 10 90</w:t>
            </w:r>
          </w:p>
        </w:tc>
        <w:tc>
          <w:tcPr>
            <w:tcW w:w="2206" w:type="pct"/>
          </w:tcPr>
          <w:p w14:paraId="5E67D763" w14:textId="77777777" w:rsidR="00EF217F" w:rsidRPr="00187CCE" w:rsidRDefault="00EF217F" w:rsidP="00C7202E">
            <w:pPr>
              <w:spacing w:before="60" w:after="60" w:line="240" w:lineRule="auto"/>
              <w:rPr>
                <w:rFonts w:eastAsiaTheme="minorHAnsi"/>
              </w:rPr>
            </w:pPr>
            <w:r w:rsidRPr="00187CCE">
              <w:rPr>
                <w:rFonts w:eastAsiaTheme="minorHAnsi"/>
              </w:rPr>
              <w:t>-- Dried</w:t>
            </w:r>
          </w:p>
        </w:tc>
        <w:tc>
          <w:tcPr>
            <w:tcW w:w="1110" w:type="pct"/>
          </w:tcPr>
          <w:p w14:paraId="50BEE22E"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45F7EA28"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52DEEC81"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4D857FFF" w14:textId="77777777" w:rsidTr="00C7202E">
        <w:tc>
          <w:tcPr>
            <w:tcW w:w="651" w:type="pct"/>
            <w:noWrap/>
          </w:tcPr>
          <w:p w14:paraId="74773E00" w14:textId="77777777" w:rsidR="00EF217F" w:rsidRPr="00187CCE" w:rsidRDefault="00EF217F" w:rsidP="00C7202E">
            <w:pPr>
              <w:spacing w:before="60" w:after="60" w:line="240" w:lineRule="auto"/>
              <w:rPr>
                <w:rFonts w:eastAsiaTheme="minorHAnsi"/>
              </w:rPr>
            </w:pPr>
            <w:r w:rsidRPr="00187CCE">
              <w:rPr>
                <w:rFonts w:eastAsiaTheme="minorHAnsi"/>
              </w:rPr>
              <w:t>0803 90 10</w:t>
            </w:r>
          </w:p>
        </w:tc>
        <w:tc>
          <w:tcPr>
            <w:tcW w:w="2206" w:type="pct"/>
          </w:tcPr>
          <w:p w14:paraId="1D928887" w14:textId="77777777" w:rsidR="00EF217F" w:rsidRPr="00187CCE" w:rsidRDefault="00EF217F" w:rsidP="00C7202E">
            <w:pPr>
              <w:spacing w:before="60" w:after="60" w:line="240" w:lineRule="auto"/>
              <w:rPr>
                <w:rFonts w:eastAsiaTheme="minorHAnsi"/>
              </w:rPr>
            </w:pPr>
            <w:r w:rsidRPr="00187CCE">
              <w:rPr>
                <w:rFonts w:eastAsiaTheme="minorHAnsi"/>
              </w:rPr>
              <w:t>-- Fresh</w:t>
            </w:r>
          </w:p>
        </w:tc>
        <w:tc>
          <w:tcPr>
            <w:tcW w:w="1110" w:type="pct"/>
          </w:tcPr>
          <w:p w14:paraId="198C66B5" w14:textId="77777777" w:rsidR="00EF217F" w:rsidRPr="00187CCE" w:rsidRDefault="00EF217F" w:rsidP="00C7202E">
            <w:pPr>
              <w:spacing w:before="60" w:after="60" w:line="240" w:lineRule="auto"/>
              <w:rPr>
                <w:rFonts w:eastAsiaTheme="minorHAnsi"/>
              </w:rPr>
            </w:pPr>
            <w:r w:rsidRPr="00187CCE">
              <w:rPr>
                <w:rFonts w:eastAsiaTheme="minorHAnsi"/>
              </w:rPr>
              <w:t>117 EUR/1 000 kg</w:t>
            </w:r>
          </w:p>
        </w:tc>
        <w:tc>
          <w:tcPr>
            <w:tcW w:w="472" w:type="pct"/>
          </w:tcPr>
          <w:p w14:paraId="3A4CE20E"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328904AF" w14:textId="77777777" w:rsidR="00EF217F" w:rsidRPr="00187CCE" w:rsidRDefault="00EF217F" w:rsidP="00C7202E">
            <w:pPr>
              <w:spacing w:before="60" w:after="60" w:line="240" w:lineRule="auto"/>
              <w:rPr>
                <w:rFonts w:eastAsiaTheme="minorHAnsi"/>
              </w:rPr>
            </w:pPr>
          </w:p>
        </w:tc>
      </w:tr>
      <w:tr w:rsidR="00EF217F" w:rsidRPr="00187CCE" w14:paraId="74EF124E" w14:textId="77777777" w:rsidTr="00C7202E">
        <w:tc>
          <w:tcPr>
            <w:tcW w:w="651" w:type="pct"/>
            <w:noWrap/>
          </w:tcPr>
          <w:p w14:paraId="158C2BFC" w14:textId="77777777" w:rsidR="00EF217F" w:rsidRPr="00187CCE" w:rsidRDefault="00EF217F" w:rsidP="00C7202E">
            <w:pPr>
              <w:spacing w:before="60" w:after="60" w:line="240" w:lineRule="auto"/>
              <w:rPr>
                <w:rFonts w:eastAsiaTheme="minorHAnsi"/>
              </w:rPr>
            </w:pPr>
            <w:r w:rsidRPr="00187CCE">
              <w:rPr>
                <w:rFonts w:eastAsiaTheme="minorHAnsi"/>
              </w:rPr>
              <w:t>0803 90 90</w:t>
            </w:r>
          </w:p>
        </w:tc>
        <w:tc>
          <w:tcPr>
            <w:tcW w:w="2206" w:type="pct"/>
          </w:tcPr>
          <w:p w14:paraId="3D802DED" w14:textId="77777777" w:rsidR="00EF217F" w:rsidRPr="00187CCE" w:rsidRDefault="00EF217F" w:rsidP="00C7202E">
            <w:pPr>
              <w:spacing w:before="60" w:after="60" w:line="240" w:lineRule="auto"/>
              <w:rPr>
                <w:rFonts w:eastAsiaTheme="minorHAnsi"/>
              </w:rPr>
            </w:pPr>
            <w:r w:rsidRPr="00187CCE">
              <w:rPr>
                <w:rFonts w:eastAsiaTheme="minorHAnsi"/>
              </w:rPr>
              <w:t>-- Dried</w:t>
            </w:r>
          </w:p>
        </w:tc>
        <w:tc>
          <w:tcPr>
            <w:tcW w:w="1110" w:type="pct"/>
          </w:tcPr>
          <w:p w14:paraId="796EAC98"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25E038B5"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25EC4A67"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6843A57F" w14:textId="77777777" w:rsidTr="00C7202E">
        <w:tc>
          <w:tcPr>
            <w:tcW w:w="651" w:type="pct"/>
            <w:noWrap/>
          </w:tcPr>
          <w:p w14:paraId="129E1FB8" w14:textId="77777777" w:rsidR="00EF217F" w:rsidRPr="00187CCE" w:rsidRDefault="00EF217F" w:rsidP="00C7202E">
            <w:pPr>
              <w:spacing w:before="60" w:after="60" w:line="240" w:lineRule="auto"/>
              <w:rPr>
                <w:rFonts w:eastAsiaTheme="minorHAnsi"/>
              </w:rPr>
            </w:pPr>
            <w:r w:rsidRPr="00187CCE">
              <w:rPr>
                <w:rFonts w:eastAsiaTheme="minorHAnsi"/>
              </w:rPr>
              <w:t>0804 10 00</w:t>
            </w:r>
          </w:p>
        </w:tc>
        <w:tc>
          <w:tcPr>
            <w:tcW w:w="2206" w:type="pct"/>
          </w:tcPr>
          <w:p w14:paraId="5733802D" w14:textId="77777777" w:rsidR="00EF217F" w:rsidRPr="00187CCE" w:rsidRDefault="00EF217F" w:rsidP="00C7202E">
            <w:pPr>
              <w:spacing w:before="60" w:after="60" w:line="240" w:lineRule="auto"/>
              <w:rPr>
                <w:rFonts w:eastAsiaTheme="minorHAnsi"/>
              </w:rPr>
            </w:pPr>
            <w:r w:rsidRPr="00187CCE">
              <w:rPr>
                <w:rFonts w:eastAsiaTheme="minorHAnsi"/>
              </w:rPr>
              <w:t>- Dates</w:t>
            </w:r>
          </w:p>
        </w:tc>
        <w:tc>
          <w:tcPr>
            <w:tcW w:w="1110" w:type="pct"/>
          </w:tcPr>
          <w:p w14:paraId="6DC9303C"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5A4C7198"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41AEC18A"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4F6C7562" w14:textId="77777777" w:rsidTr="00C7202E">
        <w:tc>
          <w:tcPr>
            <w:tcW w:w="651" w:type="pct"/>
            <w:noWrap/>
          </w:tcPr>
          <w:p w14:paraId="0630D53A" w14:textId="77777777" w:rsidR="00EF217F" w:rsidRPr="00187CCE" w:rsidRDefault="00EF217F" w:rsidP="00C7202E">
            <w:pPr>
              <w:pageBreakBefore/>
              <w:spacing w:before="60" w:after="60" w:line="240" w:lineRule="auto"/>
              <w:rPr>
                <w:rFonts w:eastAsiaTheme="minorHAnsi"/>
              </w:rPr>
            </w:pPr>
            <w:r w:rsidRPr="00187CCE">
              <w:rPr>
                <w:rFonts w:eastAsiaTheme="minorHAnsi"/>
              </w:rPr>
              <w:lastRenderedPageBreak/>
              <w:t>0804 20 10</w:t>
            </w:r>
          </w:p>
        </w:tc>
        <w:tc>
          <w:tcPr>
            <w:tcW w:w="2206" w:type="pct"/>
          </w:tcPr>
          <w:p w14:paraId="1A70CE9D" w14:textId="77777777" w:rsidR="00EF217F" w:rsidRPr="00187CCE" w:rsidRDefault="00EF217F" w:rsidP="00C7202E">
            <w:pPr>
              <w:spacing w:before="60" w:after="60" w:line="240" w:lineRule="auto"/>
              <w:rPr>
                <w:rFonts w:eastAsiaTheme="minorHAnsi"/>
              </w:rPr>
            </w:pPr>
            <w:r w:rsidRPr="00187CCE">
              <w:rPr>
                <w:rFonts w:eastAsiaTheme="minorHAnsi"/>
              </w:rPr>
              <w:t>-- Fresh</w:t>
            </w:r>
          </w:p>
        </w:tc>
        <w:tc>
          <w:tcPr>
            <w:tcW w:w="1110" w:type="pct"/>
          </w:tcPr>
          <w:p w14:paraId="74B32DE1"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18F41092"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662C6004"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3CECA0EC" w14:textId="77777777" w:rsidTr="00C7202E">
        <w:tc>
          <w:tcPr>
            <w:tcW w:w="651" w:type="pct"/>
            <w:noWrap/>
          </w:tcPr>
          <w:p w14:paraId="0EE01B14" w14:textId="77777777" w:rsidR="00EF217F" w:rsidRPr="00187CCE" w:rsidRDefault="00EF217F" w:rsidP="00C7202E">
            <w:pPr>
              <w:spacing w:before="60" w:after="60" w:line="240" w:lineRule="auto"/>
              <w:rPr>
                <w:rFonts w:eastAsiaTheme="minorHAnsi"/>
              </w:rPr>
            </w:pPr>
            <w:r w:rsidRPr="00187CCE">
              <w:rPr>
                <w:rFonts w:eastAsiaTheme="minorHAnsi"/>
              </w:rPr>
              <w:t>0804 20 90</w:t>
            </w:r>
          </w:p>
        </w:tc>
        <w:tc>
          <w:tcPr>
            <w:tcW w:w="2206" w:type="pct"/>
          </w:tcPr>
          <w:p w14:paraId="467B8603" w14:textId="77777777" w:rsidR="00EF217F" w:rsidRPr="00187CCE" w:rsidRDefault="00EF217F" w:rsidP="00C7202E">
            <w:pPr>
              <w:spacing w:before="60" w:after="60" w:line="240" w:lineRule="auto"/>
              <w:rPr>
                <w:rFonts w:eastAsiaTheme="minorHAnsi"/>
              </w:rPr>
            </w:pPr>
            <w:r w:rsidRPr="00187CCE">
              <w:rPr>
                <w:rFonts w:eastAsiaTheme="minorHAnsi"/>
              </w:rPr>
              <w:t>-- Dried</w:t>
            </w:r>
          </w:p>
        </w:tc>
        <w:tc>
          <w:tcPr>
            <w:tcW w:w="1110" w:type="pct"/>
          </w:tcPr>
          <w:p w14:paraId="0BD10054"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6C0644D2"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478B0FDE"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11C66D46" w14:textId="77777777" w:rsidTr="00C7202E">
        <w:tc>
          <w:tcPr>
            <w:tcW w:w="651" w:type="pct"/>
            <w:noWrap/>
          </w:tcPr>
          <w:p w14:paraId="5CE65F70" w14:textId="77777777" w:rsidR="00EF217F" w:rsidRPr="00187CCE" w:rsidRDefault="00EF217F" w:rsidP="00C7202E">
            <w:pPr>
              <w:spacing w:before="60" w:after="60" w:line="240" w:lineRule="auto"/>
              <w:rPr>
                <w:rFonts w:eastAsiaTheme="minorHAnsi"/>
              </w:rPr>
            </w:pPr>
            <w:r w:rsidRPr="00187CCE">
              <w:rPr>
                <w:rFonts w:eastAsiaTheme="minorHAnsi"/>
              </w:rPr>
              <w:t>0804 30 00</w:t>
            </w:r>
          </w:p>
        </w:tc>
        <w:tc>
          <w:tcPr>
            <w:tcW w:w="2206" w:type="pct"/>
          </w:tcPr>
          <w:p w14:paraId="0CE84680" w14:textId="77777777" w:rsidR="00EF217F" w:rsidRPr="00187CCE" w:rsidRDefault="00EF217F" w:rsidP="00C7202E">
            <w:pPr>
              <w:spacing w:before="60" w:after="60" w:line="240" w:lineRule="auto"/>
              <w:rPr>
                <w:rFonts w:eastAsiaTheme="minorHAnsi"/>
              </w:rPr>
            </w:pPr>
            <w:r w:rsidRPr="00187CCE">
              <w:rPr>
                <w:rFonts w:eastAsiaTheme="minorHAnsi"/>
              </w:rPr>
              <w:t>- Pineapples</w:t>
            </w:r>
          </w:p>
        </w:tc>
        <w:tc>
          <w:tcPr>
            <w:tcW w:w="1110" w:type="pct"/>
          </w:tcPr>
          <w:p w14:paraId="45E544D0"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078DAEC4"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61764874"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2CE5AEC8" w14:textId="77777777" w:rsidTr="00C7202E">
        <w:tc>
          <w:tcPr>
            <w:tcW w:w="651" w:type="pct"/>
            <w:noWrap/>
          </w:tcPr>
          <w:p w14:paraId="045AD5D3" w14:textId="77777777" w:rsidR="00EF217F" w:rsidRPr="00187CCE" w:rsidRDefault="00EF217F" w:rsidP="00C7202E">
            <w:pPr>
              <w:spacing w:before="60" w:after="60" w:line="240" w:lineRule="auto"/>
              <w:rPr>
                <w:rFonts w:eastAsiaTheme="minorHAnsi"/>
              </w:rPr>
            </w:pPr>
            <w:r w:rsidRPr="00187CCE">
              <w:rPr>
                <w:rFonts w:eastAsiaTheme="minorHAnsi"/>
              </w:rPr>
              <w:t>0804 40 00</w:t>
            </w:r>
          </w:p>
        </w:tc>
        <w:tc>
          <w:tcPr>
            <w:tcW w:w="2206" w:type="pct"/>
          </w:tcPr>
          <w:p w14:paraId="2BC9A664" w14:textId="77777777" w:rsidR="00EF217F" w:rsidRPr="00187CCE" w:rsidRDefault="00EF217F" w:rsidP="00C7202E">
            <w:pPr>
              <w:spacing w:before="60" w:after="60" w:line="240" w:lineRule="auto"/>
              <w:rPr>
                <w:rFonts w:eastAsiaTheme="minorHAnsi"/>
              </w:rPr>
            </w:pPr>
            <w:r w:rsidRPr="00187CCE">
              <w:rPr>
                <w:rFonts w:eastAsiaTheme="minorHAnsi"/>
              </w:rPr>
              <w:t>- Avocados</w:t>
            </w:r>
          </w:p>
        </w:tc>
        <w:tc>
          <w:tcPr>
            <w:tcW w:w="1110" w:type="pct"/>
          </w:tcPr>
          <w:p w14:paraId="720120A5"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304E3D5F"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449540D9"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3B65A4AF" w14:textId="77777777" w:rsidTr="00C7202E">
        <w:tc>
          <w:tcPr>
            <w:tcW w:w="651" w:type="pct"/>
            <w:noWrap/>
          </w:tcPr>
          <w:p w14:paraId="026F025B" w14:textId="77777777" w:rsidR="00EF217F" w:rsidRPr="00187CCE" w:rsidRDefault="00EF217F" w:rsidP="00C7202E">
            <w:pPr>
              <w:spacing w:before="60" w:after="60" w:line="240" w:lineRule="auto"/>
              <w:rPr>
                <w:rFonts w:eastAsiaTheme="minorHAnsi"/>
              </w:rPr>
            </w:pPr>
            <w:r w:rsidRPr="00187CCE">
              <w:rPr>
                <w:rFonts w:eastAsiaTheme="minorHAnsi"/>
              </w:rPr>
              <w:t>0804 50 00</w:t>
            </w:r>
          </w:p>
        </w:tc>
        <w:tc>
          <w:tcPr>
            <w:tcW w:w="2206" w:type="pct"/>
          </w:tcPr>
          <w:p w14:paraId="77BA0C69" w14:textId="77777777" w:rsidR="00EF217F" w:rsidRPr="00187CCE" w:rsidRDefault="00EF217F" w:rsidP="00C7202E">
            <w:pPr>
              <w:spacing w:before="60" w:after="60" w:line="240" w:lineRule="auto"/>
              <w:rPr>
                <w:rFonts w:eastAsiaTheme="minorHAnsi"/>
              </w:rPr>
            </w:pPr>
            <w:r w:rsidRPr="00187CCE">
              <w:rPr>
                <w:rFonts w:eastAsiaTheme="minorHAnsi"/>
              </w:rPr>
              <w:t>- Guavas, mangoes and mangosteens</w:t>
            </w:r>
          </w:p>
        </w:tc>
        <w:tc>
          <w:tcPr>
            <w:tcW w:w="1110" w:type="pct"/>
          </w:tcPr>
          <w:p w14:paraId="377B108F"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07370476"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64B2D36B"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21607292" w14:textId="77777777" w:rsidTr="00C7202E">
        <w:tc>
          <w:tcPr>
            <w:tcW w:w="651" w:type="pct"/>
            <w:noWrap/>
          </w:tcPr>
          <w:p w14:paraId="456BAE3B" w14:textId="77777777" w:rsidR="00EF217F" w:rsidRPr="00187CCE" w:rsidRDefault="00EF217F" w:rsidP="00C7202E">
            <w:pPr>
              <w:spacing w:before="60" w:after="60" w:line="240" w:lineRule="auto"/>
              <w:rPr>
                <w:rFonts w:eastAsiaTheme="minorHAnsi"/>
              </w:rPr>
            </w:pPr>
            <w:r w:rsidRPr="00187CCE">
              <w:rPr>
                <w:rFonts w:eastAsiaTheme="minorHAnsi"/>
              </w:rPr>
              <w:t>0805 10 22</w:t>
            </w:r>
          </w:p>
        </w:tc>
        <w:tc>
          <w:tcPr>
            <w:tcW w:w="2206" w:type="pct"/>
          </w:tcPr>
          <w:p w14:paraId="4F07F369" w14:textId="77777777" w:rsidR="00EF217F" w:rsidRPr="00187CCE" w:rsidRDefault="00EF217F" w:rsidP="00C7202E">
            <w:pPr>
              <w:spacing w:before="60" w:after="60" w:line="240" w:lineRule="auto"/>
              <w:rPr>
                <w:rFonts w:eastAsiaTheme="minorHAnsi"/>
              </w:rPr>
            </w:pPr>
            <w:r w:rsidRPr="00187CCE">
              <w:rPr>
                <w:rFonts w:eastAsiaTheme="minorHAnsi"/>
              </w:rPr>
              <w:t>--- Navel oranges:</w:t>
            </w:r>
          </w:p>
        </w:tc>
        <w:tc>
          <w:tcPr>
            <w:tcW w:w="1110" w:type="pct"/>
          </w:tcPr>
          <w:p w14:paraId="7F11E526" w14:textId="77777777" w:rsidR="00EF217F" w:rsidRPr="00187CCE" w:rsidRDefault="00EF217F" w:rsidP="00C7202E">
            <w:pPr>
              <w:spacing w:before="60" w:after="60" w:line="240" w:lineRule="auto"/>
              <w:rPr>
                <w:rFonts w:eastAsiaTheme="minorHAnsi"/>
              </w:rPr>
            </w:pPr>
            <w:r w:rsidRPr="00187CCE">
              <w:rPr>
                <w:rFonts w:eastAsiaTheme="minorHAnsi"/>
              </w:rPr>
              <w:t>–</w:t>
            </w:r>
          </w:p>
        </w:tc>
        <w:tc>
          <w:tcPr>
            <w:tcW w:w="472" w:type="pct"/>
          </w:tcPr>
          <w:p w14:paraId="6C90D31F" w14:textId="77777777" w:rsidR="00EF217F" w:rsidRPr="00187CCE" w:rsidRDefault="00EF217F" w:rsidP="00C7202E">
            <w:pPr>
              <w:spacing w:before="60" w:after="60" w:line="240" w:lineRule="auto"/>
              <w:jc w:val="center"/>
              <w:rPr>
                <w:rFonts w:eastAsiaTheme="minorHAnsi"/>
              </w:rPr>
            </w:pPr>
            <w:r w:rsidRPr="00187CCE">
              <w:rPr>
                <w:rFonts w:eastAsiaTheme="minorHAnsi"/>
              </w:rPr>
              <w:t>–</w:t>
            </w:r>
          </w:p>
        </w:tc>
        <w:tc>
          <w:tcPr>
            <w:tcW w:w="561" w:type="pct"/>
          </w:tcPr>
          <w:p w14:paraId="0B0030E5" w14:textId="77777777" w:rsidR="00EF217F" w:rsidRPr="00187CCE" w:rsidRDefault="00EF217F" w:rsidP="00C7202E">
            <w:pPr>
              <w:spacing w:before="60" w:after="60" w:line="240" w:lineRule="auto"/>
              <w:rPr>
                <w:rFonts w:eastAsiaTheme="minorHAnsi"/>
              </w:rPr>
            </w:pPr>
          </w:p>
        </w:tc>
      </w:tr>
      <w:tr w:rsidR="00EF217F" w:rsidRPr="00187CCE" w14:paraId="379B589F" w14:textId="77777777" w:rsidTr="00C7202E">
        <w:tc>
          <w:tcPr>
            <w:tcW w:w="651" w:type="pct"/>
            <w:noWrap/>
          </w:tcPr>
          <w:p w14:paraId="0C18196B" w14:textId="77777777" w:rsidR="00EF217F" w:rsidRPr="00187CCE" w:rsidRDefault="00EF217F" w:rsidP="00C7202E">
            <w:pPr>
              <w:spacing w:before="60" w:after="60" w:line="240" w:lineRule="auto"/>
              <w:rPr>
                <w:rFonts w:eastAsiaTheme="minorHAnsi"/>
              </w:rPr>
            </w:pPr>
          </w:p>
        </w:tc>
        <w:tc>
          <w:tcPr>
            <w:tcW w:w="2206" w:type="pct"/>
          </w:tcPr>
          <w:p w14:paraId="1393D133" w14:textId="77777777" w:rsidR="00EF217F" w:rsidRPr="00187CCE" w:rsidRDefault="00EF217F" w:rsidP="00C7202E">
            <w:pPr>
              <w:spacing w:before="60" w:after="60" w:line="240" w:lineRule="auto"/>
              <w:rPr>
                <w:rFonts w:eastAsiaTheme="minorHAnsi"/>
              </w:rPr>
            </w:pPr>
            <w:r w:rsidRPr="00187CCE">
              <w:rPr>
                <w:rFonts w:eastAsiaTheme="minorHAnsi"/>
              </w:rPr>
              <w:t>---- From 1 June to 30 November</w:t>
            </w:r>
          </w:p>
        </w:tc>
        <w:tc>
          <w:tcPr>
            <w:tcW w:w="1110" w:type="pct"/>
          </w:tcPr>
          <w:p w14:paraId="28CD5544"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684CCCF8"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656039EE"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516CF154" w14:textId="77777777" w:rsidTr="00C7202E">
        <w:tc>
          <w:tcPr>
            <w:tcW w:w="651" w:type="pct"/>
            <w:noWrap/>
          </w:tcPr>
          <w:p w14:paraId="5DA39A96" w14:textId="77777777" w:rsidR="00EF217F" w:rsidRPr="00187CCE" w:rsidRDefault="00EF217F" w:rsidP="00C7202E">
            <w:pPr>
              <w:spacing w:before="60" w:after="60" w:line="240" w:lineRule="auto"/>
              <w:rPr>
                <w:rFonts w:eastAsiaTheme="minorHAnsi"/>
              </w:rPr>
            </w:pPr>
          </w:p>
        </w:tc>
        <w:tc>
          <w:tcPr>
            <w:tcW w:w="2206" w:type="pct"/>
          </w:tcPr>
          <w:p w14:paraId="686E49A0"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6A0B76DC" w14:textId="77777777" w:rsidR="00EF217F" w:rsidRPr="00187CCE" w:rsidRDefault="00EF217F" w:rsidP="00C7202E">
            <w:pPr>
              <w:spacing w:before="60" w:after="60" w:line="240" w:lineRule="auto"/>
              <w:rPr>
                <w:rFonts w:eastAsiaTheme="minorHAnsi"/>
              </w:rPr>
            </w:pPr>
            <w:r w:rsidRPr="00187CCE">
              <w:rPr>
                <w:rFonts w:eastAsiaTheme="minorHAnsi"/>
              </w:rPr>
              <w:t>0 % + specific duty component of the entry price system</w:t>
            </w:r>
          </w:p>
        </w:tc>
        <w:tc>
          <w:tcPr>
            <w:tcW w:w="472" w:type="pct"/>
          </w:tcPr>
          <w:p w14:paraId="54DBB9CD" w14:textId="77777777" w:rsidR="00EF217F" w:rsidRPr="00187CCE" w:rsidRDefault="00EF217F" w:rsidP="00C7202E">
            <w:pPr>
              <w:spacing w:before="60" w:after="60" w:line="240" w:lineRule="auto"/>
              <w:jc w:val="center"/>
              <w:rPr>
                <w:rFonts w:eastAsiaTheme="minorHAnsi"/>
              </w:rPr>
            </w:pPr>
            <w:r w:rsidRPr="00187CCE">
              <w:rPr>
                <w:rFonts w:eastAsiaTheme="minorHAnsi"/>
              </w:rPr>
              <w:t>0+EP</w:t>
            </w:r>
          </w:p>
        </w:tc>
        <w:tc>
          <w:tcPr>
            <w:tcW w:w="561" w:type="pct"/>
          </w:tcPr>
          <w:p w14:paraId="0C73CC2F" w14:textId="77777777" w:rsidR="00EF217F" w:rsidRPr="00187CCE" w:rsidRDefault="00EF217F" w:rsidP="00C7202E">
            <w:pPr>
              <w:spacing w:before="60" w:after="60" w:line="240" w:lineRule="auto"/>
              <w:rPr>
                <w:rFonts w:eastAsiaTheme="minorHAnsi"/>
              </w:rPr>
            </w:pPr>
            <w:r w:rsidRPr="00187CCE">
              <w:rPr>
                <w:rFonts w:eastAsiaTheme="minorHAnsi"/>
              </w:rPr>
              <w:t>See Note 3</w:t>
            </w:r>
          </w:p>
        </w:tc>
      </w:tr>
      <w:tr w:rsidR="00EF217F" w:rsidRPr="00187CCE" w14:paraId="20EC1EF9" w14:textId="77777777" w:rsidTr="00C7202E">
        <w:tc>
          <w:tcPr>
            <w:tcW w:w="651" w:type="pct"/>
            <w:noWrap/>
          </w:tcPr>
          <w:p w14:paraId="5B72FD94" w14:textId="77777777" w:rsidR="00EF217F" w:rsidRPr="00187CCE" w:rsidRDefault="00EF217F" w:rsidP="00C7202E">
            <w:pPr>
              <w:spacing w:before="60" w:after="60" w:line="240" w:lineRule="auto"/>
              <w:rPr>
                <w:rFonts w:eastAsiaTheme="minorHAnsi"/>
              </w:rPr>
            </w:pPr>
            <w:r w:rsidRPr="00187CCE">
              <w:rPr>
                <w:rFonts w:eastAsiaTheme="minorHAnsi"/>
              </w:rPr>
              <w:t>0805 10 24</w:t>
            </w:r>
          </w:p>
        </w:tc>
        <w:tc>
          <w:tcPr>
            <w:tcW w:w="2206" w:type="pct"/>
          </w:tcPr>
          <w:p w14:paraId="6576FD57" w14:textId="77777777" w:rsidR="00EF217F" w:rsidRPr="00187CCE" w:rsidRDefault="00EF217F" w:rsidP="00C7202E">
            <w:pPr>
              <w:spacing w:before="60" w:after="60" w:line="240" w:lineRule="auto"/>
              <w:rPr>
                <w:rFonts w:eastAsiaTheme="minorHAnsi"/>
              </w:rPr>
            </w:pPr>
            <w:r w:rsidRPr="00187CCE">
              <w:rPr>
                <w:rFonts w:eastAsiaTheme="minorHAnsi"/>
              </w:rPr>
              <w:t>--- White oranges:</w:t>
            </w:r>
          </w:p>
        </w:tc>
        <w:tc>
          <w:tcPr>
            <w:tcW w:w="1110" w:type="pct"/>
          </w:tcPr>
          <w:p w14:paraId="20E1E5FF" w14:textId="77777777" w:rsidR="00EF217F" w:rsidRPr="00187CCE" w:rsidRDefault="00EF217F" w:rsidP="00C7202E">
            <w:pPr>
              <w:spacing w:before="60" w:after="60" w:line="240" w:lineRule="auto"/>
              <w:rPr>
                <w:rFonts w:eastAsiaTheme="minorHAnsi"/>
              </w:rPr>
            </w:pPr>
            <w:r w:rsidRPr="00187CCE">
              <w:rPr>
                <w:rFonts w:eastAsiaTheme="minorHAnsi"/>
              </w:rPr>
              <w:t>–</w:t>
            </w:r>
          </w:p>
        </w:tc>
        <w:tc>
          <w:tcPr>
            <w:tcW w:w="472" w:type="pct"/>
          </w:tcPr>
          <w:p w14:paraId="154136FD" w14:textId="77777777" w:rsidR="00EF217F" w:rsidRPr="00187CCE" w:rsidRDefault="00EF217F" w:rsidP="00C7202E">
            <w:pPr>
              <w:spacing w:before="60" w:after="60" w:line="240" w:lineRule="auto"/>
              <w:jc w:val="center"/>
              <w:rPr>
                <w:rFonts w:eastAsiaTheme="minorHAnsi"/>
              </w:rPr>
            </w:pPr>
            <w:r w:rsidRPr="00187CCE">
              <w:rPr>
                <w:rFonts w:eastAsiaTheme="minorHAnsi"/>
              </w:rPr>
              <w:t>–</w:t>
            </w:r>
          </w:p>
        </w:tc>
        <w:tc>
          <w:tcPr>
            <w:tcW w:w="561" w:type="pct"/>
          </w:tcPr>
          <w:p w14:paraId="01E7491A" w14:textId="77777777" w:rsidR="00EF217F" w:rsidRPr="00187CCE" w:rsidRDefault="00EF217F" w:rsidP="00C7202E">
            <w:pPr>
              <w:spacing w:before="60" w:after="60" w:line="240" w:lineRule="auto"/>
              <w:rPr>
                <w:rFonts w:eastAsiaTheme="minorHAnsi"/>
              </w:rPr>
            </w:pPr>
          </w:p>
        </w:tc>
      </w:tr>
      <w:tr w:rsidR="00EF217F" w:rsidRPr="00187CCE" w14:paraId="7318E6A0" w14:textId="77777777" w:rsidTr="00C7202E">
        <w:tc>
          <w:tcPr>
            <w:tcW w:w="651" w:type="pct"/>
            <w:noWrap/>
          </w:tcPr>
          <w:p w14:paraId="1D6CF69A" w14:textId="77777777" w:rsidR="00EF217F" w:rsidRPr="00187CCE" w:rsidRDefault="00EF217F" w:rsidP="00C7202E">
            <w:pPr>
              <w:spacing w:before="60" w:after="60" w:line="240" w:lineRule="auto"/>
              <w:rPr>
                <w:rFonts w:eastAsiaTheme="minorHAnsi"/>
              </w:rPr>
            </w:pPr>
          </w:p>
        </w:tc>
        <w:tc>
          <w:tcPr>
            <w:tcW w:w="2206" w:type="pct"/>
          </w:tcPr>
          <w:p w14:paraId="783D28A4" w14:textId="77777777" w:rsidR="00EF217F" w:rsidRPr="00187CCE" w:rsidRDefault="00EF217F" w:rsidP="00C7202E">
            <w:pPr>
              <w:spacing w:before="60" w:after="60" w:line="240" w:lineRule="auto"/>
              <w:rPr>
                <w:rFonts w:eastAsiaTheme="minorHAnsi"/>
              </w:rPr>
            </w:pPr>
            <w:r w:rsidRPr="00187CCE">
              <w:rPr>
                <w:rFonts w:eastAsiaTheme="minorHAnsi"/>
              </w:rPr>
              <w:t>---- From 1 June to 30 November</w:t>
            </w:r>
          </w:p>
        </w:tc>
        <w:tc>
          <w:tcPr>
            <w:tcW w:w="1110" w:type="pct"/>
          </w:tcPr>
          <w:p w14:paraId="5D4D0C58"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6FDF740B"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6A73AF4C"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5F9E8FCD" w14:textId="77777777" w:rsidTr="00C7202E">
        <w:tc>
          <w:tcPr>
            <w:tcW w:w="651" w:type="pct"/>
            <w:noWrap/>
          </w:tcPr>
          <w:p w14:paraId="1D54772C" w14:textId="77777777" w:rsidR="00EF217F" w:rsidRPr="00187CCE" w:rsidRDefault="00EF217F" w:rsidP="00C7202E">
            <w:pPr>
              <w:spacing w:before="60" w:after="60" w:line="240" w:lineRule="auto"/>
              <w:rPr>
                <w:rFonts w:eastAsiaTheme="minorHAnsi"/>
              </w:rPr>
            </w:pPr>
          </w:p>
        </w:tc>
        <w:tc>
          <w:tcPr>
            <w:tcW w:w="2206" w:type="pct"/>
          </w:tcPr>
          <w:p w14:paraId="4C6C8DF4"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7B8EA19A" w14:textId="77777777" w:rsidR="00EF217F" w:rsidRPr="00187CCE" w:rsidRDefault="00EF217F" w:rsidP="00C7202E">
            <w:pPr>
              <w:spacing w:before="60" w:after="60" w:line="240" w:lineRule="auto"/>
              <w:rPr>
                <w:rFonts w:eastAsiaTheme="minorHAnsi"/>
              </w:rPr>
            </w:pPr>
            <w:r w:rsidRPr="00187CCE">
              <w:rPr>
                <w:rFonts w:eastAsiaTheme="minorHAnsi"/>
              </w:rPr>
              <w:t>0 % + specific duty component of the entry price system</w:t>
            </w:r>
          </w:p>
        </w:tc>
        <w:tc>
          <w:tcPr>
            <w:tcW w:w="472" w:type="pct"/>
          </w:tcPr>
          <w:p w14:paraId="29DA9A97" w14:textId="77777777" w:rsidR="00EF217F" w:rsidRPr="00187CCE" w:rsidRDefault="00EF217F" w:rsidP="00C7202E">
            <w:pPr>
              <w:spacing w:before="60" w:after="60" w:line="240" w:lineRule="auto"/>
              <w:jc w:val="center"/>
              <w:rPr>
                <w:rFonts w:eastAsiaTheme="minorHAnsi"/>
              </w:rPr>
            </w:pPr>
            <w:r w:rsidRPr="00187CCE">
              <w:rPr>
                <w:rFonts w:eastAsiaTheme="minorHAnsi"/>
              </w:rPr>
              <w:t>0+EP</w:t>
            </w:r>
          </w:p>
        </w:tc>
        <w:tc>
          <w:tcPr>
            <w:tcW w:w="561" w:type="pct"/>
          </w:tcPr>
          <w:p w14:paraId="42696042" w14:textId="77777777" w:rsidR="00EF217F" w:rsidRPr="00187CCE" w:rsidRDefault="00EF217F" w:rsidP="00C7202E">
            <w:pPr>
              <w:spacing w:before="60" w:after="60" w:line="240" w:lineRule="auto"/>
              <w:rPr>
                <w:rFonts w:eastAsiaTheme="minorHAnsi"/>
              </w:rPr>
            </w:pPr>
            <w:r w:rsidRPr="00187CCE">
              <w:rPr>
                <w:rFonts w:eastAsiaTheme="minorHAnsi"/>
              </w:rPr>
              <w:t>See Note 3</w:t>
            </w:r>
          </w:p>
        </w:tc>
      </w:tr>
      <w:tr w:rsidR="00EF217F" w:rsidRPr="00187CCE" w14:paraId="03F6E4C7" w14:textId="77777777" w:rsidTr="00C7202E">
        <w:tc>
          <w:tcPr>
            <w:tcW w:w="651" w:type="pct"/>
            <w:noWrap/>
          </w:tcPr>
          <w:p w14:paraId="60FFA4C8" w14:textId="77777777" w:rsidR="00EF217F" w:rsidRPr="00187CCE" w:rsidRDefault="00EF217F" w:rsidP="00C7202E">
            <w:pPr>
              <w:pageBreakBefore/>
              <w:spacing w:before="60" w:after="60" w:line="240" w:lineRule="auto"/>
              <w:rPr>
                <w:rFonts w:eastAsiaTheme="minorHAnsi"/>
              </w:rPr>
            </w:pPr>
            <w:r w:rsidRPr="00187CCE">
              <w:rPr>
                <w:rFonts w:eastAsiaTheme="minorHAnsi"/>
              </w:rPr>
              <w:lastRenderedPageBreak/>
              <w:t>0805 10 28</w:t>
            </w:r>
          </w:p>
        </w:tc>
        <w:tc>
          <w:tcPr>
            <w:tcW w:w="2206" w:type="pct"/>
          </w:tcPr>
          <w:p w14:paraId="4A61696B"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161602C5" w14:textId="77777777" w:rsidR="00EF217F" w:rsidRPr="00187CCE" w:rsidRDefault="00EF217F" w:rsidP="00C7202E">
            <w:pPr>
              <w:spacing w:before="60" w:after="60" w:line="240" w:lineRule="auto"/>
              <w:rPr>
                <w:rFonts w:eastAsiaTheme="minorHAnsi"/>
              </w:rPr>
            </w:pPr>
            <w:r w:rsidRPr="00187CCE">
              <w:rPr>
                <w:rFonts w:eastAsiaTheme="minorHAnsi"/>
              </w:rPr>
              <w:t>–</w:t>
            </w:r>
          </w:p>
        </w:tc>
        <w:tc>
          <w:tcPr>
            <w:tcW w:w="472" w:type="pct"/>
          </w:tcPr>
          <w:p w14:paraId="6574EB53" w14:textId="77777777" w:rsidR="00EF217F" w:rsidRPr="00187CCE" w:rsidRDefault="00EF217F" w:rsidP="00C7202E">
            <w:pPr>
              <w:spacing w:before="60" w:after="60" w:line="240" w:lineRule="auto"/>
              <w:jc w:val="center"/>
              <w:rPr>
                <w:rFonts w:eastAsiaTheme="minorHAnsi"/>
              </w:rPr>
            </w:pPr>
            <w:r w:rsidRPr="00187CCE">
              <w:rPr>
                <w:rFonts w:eastAsiaTheme="minorHAnsi"/>
              </w:rPr>
              <w:t>–</w:t>
            </w:r>
          </w:p>
        </w:tc>
        <w:tc>
          <w:tcPr>
            <w:tcW w:w="561" w:type="pct"/>
          </w:tcPr>
          <w:p w14:paraId="5174ABFD" w14:textId="77777777" w:rsidR="00EF217F" w:rsidRPr="00187CCE" w:rsidRDefault="00EF217F" w:rsidP="00C7202E">
            <w:pPr>
              <w:spacing w:before="60" w:after="60" w:line="240" w:lineRule="auto"/>
              <w:rPr>
                <w:rFonts w:eastAsiaTheme="minorHAnsi"/>
              </w:rPr>
            </w:pPr>
          </w:p>
        </w:tc>
      </w:tr>
      <w:tr w:rsidR="00EF217F" w:rsidRPr="00187CCE" w14:paraId="701B712A" w14:textId="77777777" w:rsidTr="00C7202E">
        <w:tc>
          <w:tcPr>
            <w:tcW w:w="651" w:type="pct"/>
            <w:noWrap/>
          </w:tcPr>
          <w:p w14:paraId="31B34DEE" w14:textId="77777777" w:rsidR="00EF217F" w:rsidRPr="00187CCE" w:rsidRDefault="00EF217F" w:rsidP="00C7202E">
            <w:pPr>
              <w:spacing w:before="60" w:after="60" w:line="240" w:lineRule="auto"/>
              <w:rPr>
                <w:rFonts w:eastAsiaTheme="minorHAnsi"/>
              </w:rPr>
            </w:pPr>
          </w:p>
        </w:tc>
        <w:tc>
          <w:tcPr>
            <w:tcW w:w="2206" w:type="pct"/>
          </w:tcPr>
          <w:p w14:paraId="46C180AC" w14:textId="77777777" w:rsidR="00EF217F" w:rsidRPr="00187CCE" w:rsidRDefault="00EF217F" w:rsidP="00C7202E">
            <w:pPr>
              <w:spacing w:before="60" w:after="60" w:line="240" w:lineRule="auto"/>
              <w:rPr>
                <w:rFonts w:eastAsiaTheme="minorHAnsi"/>
              </w:rPr>
            </w:pPr>
            <w:r w:rsidRPr="00187CCE">
              <w:rPr>
                <w:rFonts w:eastAsiaTheme="minorHAnsi"/>
              </w:rPr>
              <w:t>---- From 1 June to 30 November</w:t>
            </w:r>
          </w:p>
        </w:tc>
        <w:tc>
          <w:tcPr>
            <w:tcW w:w="1110" w:type="pct"/>
          </w:tcPr>
          <w:p w14:paraId="08721ED4"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1D15646A"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58B9EF3A"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674F4310" w14:textId="77777777" w:rsidTr="00C7202E">
        <w:tc>
          <w:tcPr>
            <w:tcW w:w="651" w:type="pct"/>
            <w:noWrap/>
          </w:tcPr>
          <w:p w14:paraId="67D14414" w14:textId="77777777" w:rsidR="00EF217F" w:rsidRPr="00187CCE" w:rsidRDefault="00EF217F" w:rsidP="00C7202E">
            <w:pPr>
              <w:spacing w:before="60" w:after="60" w:line="240" w:lineRule="auto"/>
              <w:rPr>
                <w:rFonts w:eastAsiaTheme="minorHAnsi"/>
              </w:rPr>
            </w:pPr>
          </w:p>
        </w:tc>
        <w:tc>
          <w:tcPr>
            <w:tcW w:w="2206" w:type="pct"/>
          </w:tcPr>
          <w:p w14:paraId="622D9BCA"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0ABE7D23" w14:textId="77777777" w:rsidR="00EF217F" w:rsidRPr="00187CCE" w:rsidRDefault="00EF217F" w:rsidP="00C7202E">
            <w:pPr>
              <w:spacing w:before="60" w:after="60" w:line="240" w:lineRule="auto"/>
              <w:rPr>
                <w:rFonts w:eastAsiaTheme="minorHAnsi"/>
              </w:rPr>
            </w:pPr>
            <w:r w:rsidRPr="00187CCE">
              <w:rPr>
                <w:rFonts w:eastAsiaTheme="minorHAnsi"/>
              </w:rPr>
              <w:t>0 % + specific duty component of the entry price system</w:t>
            </w:r>
          </w:p>
        </w:tc>
        <w:tc>
          <w:tcPr>
            <w:tcW w:w="472" w:type="pct"/>
          </w:tcPr>
          <w:p w14:paraId="48D358A5" w14:textId="77777777" w:rsidR="00EF217F" w:rsidRPr="00187CCE" w:rsidRDefault="00EF217F" w:rsidP="00C7202E">
            <w:pPr>
              <w:spacing w:before="60" w:after="60" w:line="240" w:lineRule="auto"/>
              <w:jc w:val="center"/>
              <w:rPr>
                <w:rFonts w:eastAsiaTheme="minorHAnsi"/>
              </w:rPr>
            </w:pPr>
            <w:r w:rsidRPr="00187CCE">
              <w:rPr>
                <w:rFonts w:eastAsiaTheme="minorHAnsi"/>
              </w:rPr>
              <w:t>0+EP</w:t>
            </w:r>
          </w:p>
        </w:tc>
        <w:tc>
          <w:tcPr>
            <w:tcW w:w="561" w:type="pct"/>
          </w:tcPr>
          <w:p w14:paraId="6EFC7CDE" w14:textId="77777777" w:rsidR="00EF217F" w:rsidRPr="00187CCE" w:rsidRDefault="00EF217F" w:rsidP="00C7202E">
            <w:pPr>
              <w:spacing w:before="60" w:after="60" w:line="240" w:lineRule="auto"/>
              <w:rPr>
                <w:rFonts w:eastAsiaTheme="minorHAnsi"/>
              </w:rPr>
            </w:pPr>
            <w:r w:rsidRPr="00187CCE">
              <w:rPr>
                <w:rFonts w:eastAsiaTheme="minorHAnsi"/>
              </w:rPr>
              <w:t>See Note 3</w:t>
            </w:r>
          </w:p>
        </w:tc>
      </w:tr>
      <w:tr w:rsidR="00EF217F" w:rsidRPr="00187CCE" w14:paraId="3F013405" w14:textId="77777777" w:rsidTr="00C7202E">
        <w:tc>
          <w:tcPr>
            <w:tcW w:w="651" w:type="pct"/>
            <w:noWrap/>
          </w:tcPr>
          <w:p w14:paraId="66CCA4BC" w14:textId="77777777" w:rsidR="00EF217F" w:rsidRPr="00187CCE" w:rsidRDefault="00EF217F" w:rsidP="00C7202E">
            <w:pPr>
              <w:spacing w:before="60" w:after="60" w:line="240" w:lineRule="auto"/>
              <w:rPr>
                <w:rFonts w:eastAsiaTheme="minorHAnsi"/>
              </w:rPr>
            </w:pPr>
            <w:r w:rsidRPr="00187CCE">
              <w:rPr>
                <w:rFonts w:eastAsiaTheme="minorHAnsi"/>
              </w:rPr>
              <w:t>0805 10 80</w:t>
            </w:r>
          </w:p>
        </w:tc>
        <w:tc>
          <w:tcPr>
            <w:tcW w:w="2206" w:type="pct"/>
          </w:tcPr>
          <w:p w14:paraId="53D8BE07"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3CFEE471"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198E8AFC"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0C76A76A"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3DA54622" w14:textId="77777777" w:rsidTr="00C7202E">
        <w:tc>
          <w:tcPr>
            <w:tcW w:w="651" w:type="pct"/>
            <w:noWrap/>
          </w:tcPr>
          <w:p w14:paraId="2C358B98" w14:textId="77777777" w:rsidR="00EF217F" w:rsidRPr="00187CCE" w:rsidRDefault="00EF217F" w:rsidP="00C7202E">
            <w:pPr>
              <w:spacing w:before="60" w:after="60" w:line="240" w:lineRule="auto"/>
              <w:rPr>
                <w:rFonts w:eastAsiaTheme="minorHAnsi"/>
              </w:rPr>
            </w:pPr>
            <w:r w:rsidRPr="00187CCE">
              <w:rPr>
                <w:rFonts w:eastAsiaTheme="minorHAnsi"/>
              </w:rPr>
              <w:t>0805 21 10</w:t>
            </w:r>
          </w:p>
        </w:tc>
        <w:tc>
          <w:tcPr>
            <w:tcW w:w="2206" w:type="pct"/>
          </w:tcPr>
          <w:p w14:paraId="1D390FA7" w14:textId="77777777" w:rsidR="00EF217F" w:rsidRPr="00187CCE" w:rsidRDefault="00EF217F" w:rsidP="00C7202E">
            <w:pPr>
              <w:spacing w:before="60" w:after="60" w:line="240" w:lineRule="auto"/>
              <w:rPr>
                <w:rFonts w:eastAsiaTheme="minorHAnsi"/>
              </w:rPr>
            </w:pPr>
            <w:r w:rsidRPr="00187CCE">
              <w:rPr>
                <w:rFonts w:eastAsiaTheme="minorHAnsi"/>
              </w:rPr>
              <w:t>--- Satsumas:</w:t>
            </w:r>
          </w:p>
        </w:tc>
        <w:tc>
          <w:tcPr>
            <w:tcW w:w="1110" w:type="pct"/>
          </w:tcPr>
          <w:p w14:paraId="311A2D72" w14:textId="77777777" w:rsidR="00EF217F" w:rsidRPr="00187CCE" w:rsidRDefault="00EF217F" w:rsidP="00C7202E">
            <w:pPr>
              <w:spacing w:before="60" w:after="60" w:line="240" w:lineRule="auto"/>
              <w:rPr>
                <w:rFonts w:eastAsiaTheme="minorHAnsi"/>
              </w:rPr>
            </w:pPr>
            <w:r w:rsidRPr="00187CCE">
              <w:rPr>
                <w:rFonts w:eastAsiaTheme="minorHAnsi"/>
              </w:rPr>
              <w:t>–</w:t>
            </w:r>
          </w:p>
        </w:tc>
        <w:tc>
          <w:tcPr>
            <w:tcW w:w="472" w:type="pct"/>
          </w:tcPr>
          <w:p w14:paraId="544E3598" w14:textId="77777777" w:rsidR="00EF217F" w:rsidRPr="00187CCE" w:rsidRDefault="00EF217F" w:rsidP="00C7202E">
            <w:pPr>
              <w:spacing w:before="60" w:after="60" w:line="240" w:lineRule="auto"/>
              <w:jc w:val="center"/>
              <w:rPr>
                <w:rFonts w:eastAsiaTheme="minorHAnsi"/>
              </w:rPr>
            </w:pPr>
            <w:r w:rsidRPr="00187CCE">
              <w:rPr>
                <w:rFonts w:eastAsiaTheme="minorHAnsi"/>
              </w:rPr>
              <w:t>–</w:t>
            </w:r>
          </w:p>
        </w:tc>
        <w:tc>
          <w:tcPr>
            <w:tcW w:w="561" w:type="pct"/>
          </w:tcPr>
          <w:p w14:paraId="576AF77C" w14:textId="77777777" w:rsidR="00EF217F" w:rsidRPr="00187CCE" w:rsidRDefault="00EF217F" w:rsidP="00C7202E">
            <w:pPr>
              <w:spacing w:before="60" w:after="60" w:line="240" w:lineRule="auto"/>
              <w:rPr>
                <w:rFonts w:eastAsiaTheme="minorHAnsi"/>
              </w:rPr>
            </w:pPr>
          </w:p>
        </w:tc>
      </w:tr>
      <w:tr w:rsidR="00EF217F" w:rsidRPr="00187CCE" w14:paraId="4B7A89A5" w14:textId="77777777" w:rsidTr="00C7202E">
        <w:tc>
          <w:tcPr>
            <w:tcW w:w="651" w:type="pct"/>
            <w:noWrap/>
          </w:tcPr>
          <w:p w14:paraId="08806A62" w14:textId="77777777" w:rsidR="00EF217F" w:rsidRPr="00187CCE" w:rsidRDefault="00EF217F" w:rsidP="00C7202E">
            <w:pPr>
              <w:spacing w:before="60" w:after="60" w:line="240" w:lineRule="auto"/>
              <w:rPr>
                <w:rFonts w:eastAsiaTheme="minorHAnsi"/>
              </w:rPr>
            </w:pPr>
          </w:p>
        </w:tc>
        <w:tc>
          <w:tcPr>
            <w:tcW w:w="2206" w:type="pct"/>
          </w:tcPr>
          <w:p w14:paraId="417DF7E2" w14:textId="77777777" w:rsidR="00EF217F" w:rsidRPr="00187CCE" w:rsidRDefault="00EF217F" w:rsidP="00C7202E">
            <w:pPr>
              <w:spacing w:before="60" w:after="60" w:line="240" w:lineRule="auto"/>
              <w:rPr>
                <w:rFonts w:eastAsiaTheme="minorHAnsi"/>
              </w:rPr>
            </w:pPr>
            <w:r w:rsidRPr="00187CCE">
              <w:rPr>
                <w:rFonts w:eastAsiaTheme="minorHAnsi"/>
              </w:rPr>
              <w:t>---- From 1 March to 31 October</w:t>
            </w:r>
          </w:p>
        </w:tc>
        <w:tc>
          <w:tcPr>
            <w:tcW w:w="1110" w:type="pct"/>
          </w:tcPr>
          <w:p w14:paraId="189B817B"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20C30023"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73E8F7E2"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78037048" w14:textId="77777777" w:rsidTr="00C7202E">
        <w:tc>
          <w:tcPr>
            <w:tcW w:w="651" w:type="pct"/>
            <w:noWrap/>
          </w:tcPr>
          <w:p w14:paraId="36FF5230" w14:textId="77777777" w:rsidR="00EF217F" w:rsidRPr="00187CCE" w:rsidRDefault="00EF217F" w:rsidP="00C7202E">
            <w:pPr>
              <w:spacing w:before="60" w:after="60" w:line="240" w:lineRule="auto"/>
              <w:rPr>
                <w:rFonts w:eastAsiaTheme="minorHAnsi"/>
              </w:rPr>
            </w:pPr>
          </w:p>
        </w:tc>
        <w:tc>
          <w:tcPr>
            <w:tcW w:w="2206" w:type="pct"/>
          </w:tcPr>
          <w:p w14:paraId="7C00CDB5"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45E08387" w14:textId="77777777" w:rsidR="00EF217F" w:rsidRPr="00187CCE" w:rsidRDefault="00EF217F" w:rsidP="00C7202E">
            <w:pPr>
              <w:spacing w:before="60" w:after="60" w:line="240" w:lineRule="auto"/>
              <w:rPr>
                <w:rFonts w:eastAsiaTheme="minorHAnsi"/>
              </w:rPr>
            </w:pPr>
            <w:r w:rsidRPr="00187CCE">
              <w:rPr>
                <w:rFonts w:eastAsiaTheme="minorHAnsi"/>
              </w:rPr>
              <w:t>0 % + specific duty component of the entry price system</w:t>
            </w:r>
          </w:p>
        </w:tc>
        <w:tc>
          <w:tcPr>
            <w:tcW w:w="472" w:type="pct"/>
          </w:tcPr>
          <w:p w14:paraId="5122A5BD" w14:textId="77777777" w:rsidR="00EF217F" w:rsidRPr="00187CCE" w:rsidRDefault="00EF217F" w:rsidP="00C7202E">
            <w:pPr>
              <w:spacing w:before="60" w:after="60" w:line="240" w:lineRule="auto"/>
              <w:jc w:val="center"/>
              <w:rPr>
                <w:rFonts w:eastAsiaTheme="minorHAnsi"/>
              </w:rPr>
            </w:pPr>
            <w:r w:rsidRPr="00187CCE">
              <w:rPr>
                <w:rFonts w:eastAsiaTheme="minorHAnsi"/>
              </w:rPr>
              <w:t>0+EP</w:t>
            </w:r>
          </w:p>
        </w:tc>
        <w:tc>
          <w:tcPr>
            <w:tcW w:w="561" w:type="pct"/>
          </w:tcPr>
          <w:p w14:paraId="393D1961" w14:textId="77777777" w:rsidR="00EF217F" w:rsidRPr="00187CCE" w:rsidRDefault="00EF217F" w:rsidP="00C7202E">
            <w:pPr>
              <w:spacing w:before="60" w:after="60" w:line="240" w:lineRule="auto"/>
              <w:rPr>
                <w:rFonts w:eastAsiaTheme="minorHAnsi"/>
              </w:rPr>
            </w:pPr>
            <w:r w:rsidRPr="00187CCE">
              <w:rPr>
                <w:rFonts w:eastAsiaTheme="minorHAnsi"/>
              </w:rPr>
              <w:t>See Note 3</w:t>
            </w:r>
          </w:p>
        </w:tc>
      </w:tr>
      <w:tr w:rsidR="00EF217F" w:rsidRPr="00187CCE" w14:paraId="14F480BF" w14:textId="77777777" w:rsidTr="00C7202E">
        <w:tc>
          <w:tcPr>
            <w:tcW w:w="651" w:type="pct"/>
            <w:noWrap/>
          </w:tcPr>
          <w:p w14:paraId="36F77663" w14:textId="77777777" w:rsidR="00EF217F" w:rsidRPr="00187CCE" w:rsidRDefault="00EF217F" w:rsidP="00C7202E">
            <w:pPr>
              <w:spacing w:before="60" w:after="60" w:line="240" w:lineRule="auto"/>
              <w:rPr>
                <w:rFonts w:eastAsiaTheme="minorHAnsi"/>
              </w:rPr>
            </w:pPr>
            <w:r w:rsidRPr="00187CCE">
              <w:rPr>
                <w:rFonts w:eastAsiaTheme="minorHAnsi"/>
              </w:rPr>
              <w:t>0805 21 90</w:t>
            </w:r>
          </w:p>
        </w:tc>
        <w:tc>
          <w:tcPr>
            <w:tcW w:w="2206" w:type="pct"/>
          </w:tcPr>
          <w:p w14:paraId="4E859419"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758F5EA4" w14:textId="77777777" w:rsidR="00EF217F" w:rsidRPr="00187CCE" w:rsidRDefault="00EF217F" w:rsidP="00C7202E">
            <w:pPr>
              <w:spacing w:before="60" w:after="60" w:line="240" w:lineRule="auto"/>
              <w:rPr>
                <w:rFonts w:eastAsiaTheme="minorHAnsi"/>
              </w:rPr>
            </w:pPr>
            <w:r w:rsidRPr="00187CCE">
              <w:rPr>
                <w:rFonts w:eastAsiaTheme="minorHAnsi"/>
              </w:rPr>
              <w:t>–</w:t>
            </w:r>
          </w:p>
        </w:tc>
        <w:tc>
          <w:tcPr>
            <w:tcW w:w="472" w:type="pct"/>
          </w:tcPr>
          <w:p w14:paraId="182EB86F" w14:textId="77777777" w:rsidR="00EF217F" w:rsidRPr="00187CCE" w:rsidRDefault="00EF217F" w:rsidP="00C7202E">
            <w:pPr>
              <w:spacing w:before="60" w:after="60" w:line="240" w:lineRule="auto"/>
              <w:jc w:val="center"/>
              <w:rPr>
                <w:rFonts w:eastAsiaTheme="minorHAnsi"/>
              </w:rPr>
            </w:pPr>
            <w:r w:rsidRPr="00187CCE">
              <w:rPr>
                <w:rFonts w:eastAsiaTheme="minorHAnsi"/>
              </w:rPr>
              <w:t>–</w:t>
            </w:r>
          </w:p>
        </w:tc>
        <w:tc>
          <w:tcPr>
            <w:tcW w:w="561" w:type="pct"/>
          </w:tcPr>
          <w:p w14:paraId="536641BB" w14:textId="77777777" w:rsidR="00EF217F" w:rsidRPr="00187CCE" w:rsidRDefault="00EF217F" w:rsidP="00C7202E">
            <w:pPr>
              <w:spacing w:before="60" w:after="60" w:line="240" w:lineRule="auto"/>
              <w:rPr>
                <w:rFonts w:eastAsiaTheme="minorHAnsi"/>
              </w:rPr>
            </w:pPr>
          </w:p>
        </w:tc>
      </w:tr>
      <w:tr w:rsidR="00EF217F" w:rsidRPr="00187CCE" w14:paraId="31AEDC34" w14:textId="77777777" w:rsidTr="00C7202E">
        <w:tc>
          <w:tcPr>
            <w:tcW w:w="651" w:type="pct"/>
            <w:noWrap/>
          </w:tcPr>
          <w:p w14:paraId="02FBE2C0" w14:textId="77777777" w:rsidR="00EF217F" w:rsidRPr="00187CCE" w:rsidRDefault="00EF217F" w:rsidP="00C7202E">
            <w:pPr>
              <w:spacing w:before="60" w:after="60" w:line="240" w:lineRule="auto"/>
              <w:rPr>
                <w:rFonts w:eastAsiaTheme="minorHAnsi"/>
              </w:rPr>
            </w:pPr>
          </w:p>
        </w:tc>
        <w:tc>
          <w:tcPr>
            <w:tcW w:w="2206" w:type="pct"/>
          </w:tcPr>
          <w:p w14:paraId="14369E8B" w14:textId="77777777" w:rsidR="00EF217F" w:rsidRPr="00187CCE" w:rsidRDefault="00EF217F" w:rsidP="00C7202E">
            <w:pPr>
              <w:spacing w:before="60" w:after="60" w:line="240" w:lineRule="auto"/>
              <w:rPr>
                <w:rFonts w:eastAsiaTheme="minorHAnsi"/>
              </w:rPr>
            </w:pPr>
            <w:r w:rsidRPr="00187CCE">
              <w:rPr>
                <w:rFonts w:eastAsiaTheme="minorHAnsi"/>
              </w:rPr>
              <w:t>---- From 1 March to 31 October</w:t>
            </w:r>
          </w:p>
        </w:tc>
        <w:tc>
          <w:tcPr>
            <w:tcW w:w="1110" w:type="pct"/>
          </w:tcPr>
          <w:p w14:paraId="0E6CF638"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052E83E9"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648732A5"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2BE6CF7D" w14:textId="77777777" w:rsidTr="00C7202E">
        <w:tc>
          <w:tcPr>
            <w:tcW w:w="651" w:type="pct"/>
            <w:noWrap/>
          </w:tcPr>
          <w:p w14:paraId="1C427ED3" w14:textId="77777777" w:rsidR="00EF217F" w:rsidRPr="00187CCE" w:rsidRDefault="00EF217F" w:rsidP="00C7202E">
            <w:pPr>
              <w:spacing w:before="60" w:after="60" w:line="240" w:lineRule="auto"/>
              <w:rPr>
                <w:rFonts w:eastAsiaTheme="minorHAnsi"/>
              </w:rPr>
            </w:pPr>
          </w:p>
        </w:tc>
        <w:tc>
          <w:tcPr>
            <w:tcW w:w="2206" w:type="pct"/>
          </w:tcPr>
          <w:p w14:paraId="3E082684"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59BA62D4" w14:textId="77777777" w:rsidR="00EF217F" w:rsidRPr="00187CCE" w:rsidRDefault="00EF217F" w:rsidP="00C7202E">
            <w:pPr>
              <w:spacing w:before="60" w:after="60" w:line="240" w:lineRule="auto"/>
              <w:rPr>
                <w:rFonts w:eastAsiaTheme="minorHAnsi"/>
              </w:rPr>
            </w:pPr>
            <w:r w:rsidRPr="00187CCE">
              <w:rPr>
                <w:rFonts w:eastAsiaTheme="minorHAnsi"/>
              </w:rPr>
              <w:t>0 % + specific duty component of the entry price system</w:t>
            </w:r>
          </w:p>
        </w:tc>
        <w:tc>
          <w:tcPr>
            <w:tcW w:w="472" w:type="pct"/>
          </w:tcPr>
          <w:p w14:paraId="5E6E46CA" w14:textId="77777777" w:rsidR="00EF217F" w:rsidRPr="00187CCE" w:rsidRDefault="00EF217F" w:rsidP="00C7202E">
            <w:pPr>
              <w:spacing w:before="60" w:after="60" w:line="240" w:lineRule="auto"/>
              <w:jc w:val="center"/>
              <w:rPr>
                <w:rFonts w:eastAsiaTheme="minorHAnsi"/>
              </w:rPr>
            </w:pPr>
            <w:r w:rsidRPr="00187CCE">
              <w:rPr>
                <w:rFonts w:eastAsiaTheme="minorHAnsi"/>
              </w:rPr>
              <w:t>0+EP</w:t>
            </w:r>
          </w:p>
        </w:tc>
        <w:tc>
          <w:tcPr>
            <w:tcW w:w="561" w:type="pct"/>
          </w:tcPr>
          <w:p w14:paraId="479EA32D" w14:textId="77777777" w:rsidR="00EF217F" w:rsidRPr="00187CCE" w:rsidRDefault="00EF217F" w:rsidP="00C7202E">
            <w:pPr>
              <w:spacing w:before="60" w:after="60" w:line="240" w:lineRule="auto"/>
              <w:rPr>
                <w:rFonts w:eastAsiaTheme="minorHAnsi"/>
              </w:rPr>
            </w:pPr>
            <w:r w:rsidRPr="00187CCE">
              <w:rPr>
                <w:rFonts w:eastAsiaTheme="minorHAnsi"/>
              </w:rPr>
              <w:t>See Note 3</w:t>
            </w:r>
          </w:p>
        </w:tc>
      </w:tr>
      <w:tr w:rsidR="00EF217F" w:rsidRPr="00187CCE" w14:paraId="4DF744B3" w14:textId="77777777" w:rsidTr="00C7202E">
        <w:tc>
          <w:tcPr>
            <w:tcW w:w="651" w:type="pct"/>
            <w:noWrap/>
          </w:tcPr>
          <w:p w14:paraId="50B2B597" w14:textId="77777777" w:rsidR="00EF217F" w:rsidRPr="00187CCE" w:rsidRDefault="00EF217F" w:rsidP="00C7202E">
            <w:pPr>
              <w:pageBreakBefore/>
              <w:spacing w:before="60" w:after="60" w:line="240" w:lineRule="auto"/>
              <w:rPr>
                <w:rFonts w:eastAsiaTheme="minorHAnsi"/>
              </w:rPr>
            </w:pPr>
            <w:r w:rsidRPr="00187CCE">
              <w:rPr>
                <w:rFonts w:eastAsiaTheme="minorHAnsi"/>
              </w:rPr>
              <w:lastRenderedPageBreak/>
              <w:t>0805 22 00</w:t>
            </w:r>
          </w:p>
        </w:tc>
        <w:tc>
          <w:tcPr>
            <w:tcW w:w="2206" w:type="pct"/>
          </w:tcPr>
          <w:p w14:paraId="72ED511F" w14:textId="77777777" w:rsidR="00EF217F" w:rsidRPr="00187CCE" w:rsidRDefault="00EF217F" w:rsidP="00C7202E">
            <w:pPr>
              <w:spacing w:before="60" w:after="60" w:line="240" w:lineRule="auto"/>
              <w:rPr>
                <w:rFonts w:eastAsiaTheme="minorHAnsi"/>
              </w:rPr>
            </w:pPr>
            <w:r w:rsidRPr="00187CCE">
              <w:rPr>
                <w:rFonts w:eastAsiaTheme="minorHAnsi"/>
              </w:rPr>
              <w:t>-- Clementines:</w:t>
            </w:r>
          </w:p>
        </w:tc>
        <w:tc>
          <w:tcPr>
            <w:tcW w:w="1110" w:type="pct"/>
          </w:tcPr>
          <w:p w14:paraId="154E085A" w14:textId="77777777" w:rsidR="00EF217F" w:rsidRPr="00187CCE" w:rsidRDefault="00EF217F" w:rsidP="00C7202E">
            <w:pPr>
              <w:spacing w:before="60" w:after="60" w:line="240" w:lineRule="auto"/>
              <w:rPr>
                <w:rFonts w:eastAsiaTheme="minorHAnsi"/>
              </w:rPr>
            </w:pPr>
            <w:r w:rsidRPr="00187CCE">
              <w:rPr>
                <w:rFonts w:eastAsiaTheme="minorHAnsi"/>
              </w:rPr>
              <w:t>–</w:t>
            </w:r>
          </w:p>
        </w:tc>
        <w:tc>
          <w:tcPr>
            <w:tcW w:w="472" w:type="pct"/>
          </w:tcPr>
          <w:p w14:paraId="6DA3225C" w14:textId="77777777" w:rsidR="00EF217F" w:rsidRPr="00187CCE" w:rsidRDefault="00EF217F" w:rsidP="00C7202E">
            <w:pPr>
              <w:spacing w:before="60" w:after="60" w:line="240" w:lineRule="auto"/>
              <w:jc w:val="center"/>
              <w:rPr>
                <w:rFonts w:eastAsiaTheme="minorHAnsi"/>
              </w:rPr>
            </w:pPr>
            <w:r w:rsidRPr="00187CCE">
              <w:rPr>
                <w:rFonts w:eastAsiaTheme="minorHAnsi"/>
              </w:rPr>
              <w:t>–</w:t>
            </w:r>
          </w:p>
        </w:tc>
        <w:tc>
          <w:tcPr>
            <w:tcW w:w="561" w:type="pct"/>
          </w:tcPr>
          <w:p w14:paraId="266A1012" w14:textId="77777777" w:rsidR="00EF217F" w:rsidRPr="00187CCE" w:rsidRDefault="00EF217F" w:rsidP="00C7202E">
            <w:pPr>
              <w:spacing w:before="60" w:after="60" w:line="240" w:lineRule="auto"/>
              <w:rPr>
                <w:rFonts w:eastAsiaTheme="minorHAnsi"/>
              </w:rPr>
            </w:pPr>
          </w:p>
        </w:tc>
      </w:tr>
      <w:tr w:rsidR="00EF217F" w:rsidRPr="00187CCE" w14:paraId="20D1AD10" w14:textId="77777777" w:rsidTr="00C7202E">
        <w:tc>
          <w:tcPr>
            <w:tcW w:w="651" w:type="pct"/>
            <w:noWrap/>
          </w:tcPr>
          <w:p w14:paraId="22136FC7" w14:textId="77777777" w:rsidR="00EF217F" w:rsidRPr="00187CCE" w:rsidRDefault="00EF217F" w:rsidP="00C7202E">
            <w:pPr>
              <w:spacing w:before="60" w:after="60" w:line="240" w:lineRule="auto"/>
              <w:rPr>
                <w:rFonts w:eastAsiaTheme="minorHAnsi"/>
              </w:rPr>
            </w:pPr>
          </w:p>
        </w:tc>
        <w:tc>
          <w:tcPr>
            <w:tcW w:w="2206" w:type="pct"/>
          </w:tcPr>
          <w:p w14:paraId="5EB3FC95" w14:textId="77777777" w:rsidR="00EF217F" w:rsidRPr="00187CCE" w:rsidRDefault="00EF217F" w:rsidP="00C7202E">
            <w:pPr>
              <w:spacing w:before="60" w:after="60" w:line="240" w:lineRule="auto"/>
              <w:rPr>
                <w:rFonts w:eastAsiaTheme="minorHAnsi"/>
              </w:rPr>
            </w:pPr>
            <w:r w:rsidRPr="00187CCE">
              <w:rPr>
                <w:rFonts w:eastAsiaTheme="minorHAnsi"/>
              </w:rPr>
              <w:t>--- From 1 March to 31 October</w:t>
            </w:r>
          </w:p>
        </w:tc>
        <w:tc>
          <w:tcPr>
            <w:tcW w:w="1110" w:type="pct"/>
          </w:tcPr>
          <w:p w14:paraId="39EDD16C"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7387E849"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3FE7205F"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1B2BE409" w14:textId="77777777" w:rsidTr="00C7202E">
        <w:tc>
          <w:tcPr>
            <w:tcW w:w="651" w:type="pct"/>
            <w:noWrap/>
          </w:tcPr>
          <w:p w14:paraId="26E8FC68" w14:textId="77777777" w:rsidR="00EF217F" w:rsidRPr="00187CCE" w:rsidRDefault="00EF217F" w:rsidP="00C7202E">
            <w:pPr>
              <w:spacing w:before="60" w:after="60" w:line="240" w:lineRule="auto"/>
              <w:rPr>
                <w:rFonts w:eastAsiaTheme="minorHAnsi"/>
              </w:rPr>
            </w:pPr>
          </w:p>
        </w:tc>
        <w:tc>
          <w:tcPr>
            <w:tcW w:w="2206" w:type="pct"/>
          </w:tcPr>
          <w:p w14:paraId="5327E118"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3BF34237" w14:textId="77777777" w:rsidR="00EF217F" w:rsidRPr="00187CCE" w:rsidRDefault="00EF217F" w:rsidP="00C7202E">
            <w:pPr>
              <w:spacing w:before="60" w:after="60" w:line="240" w:lineRule="auto"/>
              <w:rPr>
                <w:rFonts w:eastAsiaTheme="minorHAnsi"/>
              </w:rPr>
            </w:pPr>
            <w:r w:rsidRPr="00187CCE">
              <w:rPr>
                <w:rFonts w:eastAsiaTheme="minorHAnsi"/>
              </w:rPr>
              <w:t>0 % + specific duty component of the entry price system</w:t>
            </w:r>
          </w:p>
        </w:tc>
        <w:tc>
          <w:tcPr>
            <w:tcW w:w="472" w:type="pct"/>
          </w:tcPr>
          <w:p w14:paraId="7E40126A" w14:textId="77777777" w:rsidR="00EF217F" w:rsidRPr="00187CCE" w:rsidRDefault="00EF217F" w:rsidP="00C7202E">
            <w:pPr>
              <w:spacing w:before="60" w:after="60" w:line="240" w:lineRule="auto"/>
              <w:jc w:val="center"/>
              <w:rPr>
                <w:rFonts w:eastAsiaTheme="minorHAnsi"/>
              </w:rPr>
            </w:pPr>
            <w:r w:rsidRPr="00187CCE">
              <w:rPr>
                <w:rFonts w:eastAsiaTheme="minorHAnsi"/>
              </w:rPr>
              <w:t>0+EP</w:t>
            </w:r>
          </w:p>
        </w:tc>
        <w:tc>
          <w:tcPr>
            <w:tcW w:w="561" w:type="pct"/>
          </w:tcPr>
          <w:p w14:paraId="7B0F75EC" w14:textId="77777777" w:rsidR="00EF217F" w:rsidRPr="00187CCE" w:rsidRDefault="00EF217F" w:rsidP="00C7202E">
            <w:pPr>
              <w:spacing w:before="60" w:after="60" w:line="240" w:lineRule="auto"/>
              <w:rPr>
                <w:rFonts w:eastAsiaTheme="minorHAnsi"/>
              </w:rPr>
            </w:pPr>
            <w:r w:rsidRPr="00187CCE">
              <w:rPr>
                <w:rFonts w:eastAsiaTheme="minorHAnsi"/>
              </w:rPr>
              <w:t>See Note 3</w:t>
            </w:r>
          </w:p>
        </w:tc>
      </w:tr>
      <w:tr w:rsidR="00EF217F" w:rsidRPr="00187CCE" w14:paraId="0B767B3E" w14:textId="77777777" w:rsidTr="00C7202E">
        <w:tc>
          <w:tcPr>
            <w:tcW w:w="651" w:type="pct"/>
            <w:noWrap/>
          </w:tcPr>
          <w:p w14:paraId="7DD7E623" w14:textId="77777777" w:rsidR="00EF217F" w:rsidRPr="00187CCE" w:rsidRDefault="00EF217F" w:rsidP="00C7202E">
            <w:pPr>
              <w:spacing w:before="60" w:after="60" w:line="240" w:lineRule="auto"/>
              <w:rPr>
                <w:rFonts w:eastAsiaTheme="minorHAnsi"/>
              </w:rPr>
            </w:pPr>
            <w:r w:rsidRPr="00187CCE">
              <w:rPr>
                <w:rFonts w:eastAsiaTheme="minorHAnsi"/>
              </w:rPr>
              <w:t>0805 29 00</w:t>
            </w:r>
          </w:p>
        </w:tc>
        <w:tc>
          <w:tcPr>
            <w:tcW w:w="2206" w:type="pct"/>
          </w:tcPr>
          <w:p w14:paraId="5EA4C7BF"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728FCE1D" w14:textId="77777777" w:rsidR="00EF217F" w:rsidRPr="00187CCE" w:rsidRDefault="00EF217F" w:rsidP="00C7202E">
            <w:pPr>
              <w:spacing w:before="60" w:after="60" w:line="240" w:lineRule="auto"/>
              <w:rPr>
                <w:rFonts w:eastAsiaTheme="minorHAnsi"/>
              </w:rPr>
            </w:pPr>
            <w:r w:rsidRPr="00187CCE">
              <w:rPr>
                <w:rFonts w:eastAsiaTheme="minorHAnsi"/>
              </w:rPr>
              <w:t>–</w:t>
            </w:r>
          </w:p>
        </w:tc>
        <w:tc>
          <w:tcPr>
            <w:tcW w:w="472" w:type="pct"/>
          </w:tcPr>
          <w:p w14:paraId="11E325AD" w14:textId="77777777" w:rsidR="00EF217F" w:rsidRPr="00187CCE" w:rsidRDefault="00EF217F" w:rsidP="00C7202E">
            <w:pPr>
              <w:spacing w:before="60" w:after="60" w:line="240" w:lineRule="auto"/>
              <w:jc w:val="center"/>
              <w:rPr>
                <w:rFonts w:eastAsiaTheme="minorHAnsi"/>
              </w:rPr>
            </w:pPr>
            <w:r w:rsidRPr="00187CCE">
              <w:rPr>
                <w:rFonts w:eastAsiaTheme="minorHAnsi"/>
              </w:rPr>
              <w:t>–</w:t>
            </w:r>
          </w:p>
        </w:tc>
        <w:tc>
          <w:tcPr>
            <w:tcW w:w="561" w:type="pct"/>
          </w:tcPr>
          <w:p w14:paraId="52290A21" w14:textId="77777777" w:rsidR="00EF217F" w:rsidRPr="00187CCE" w:rsidRDefault="00EF217F" w:rsidP="00C7202E">
            <w:pPr>
              <w:spacing w:before="60" w:after="60" w:line="240" w:lineRule="auto"/>
              <w:rPr>
                <w:rFonts w:eastAsiaTheme="minorHAnsi"/>
              </w:rPr>
            </w:pPr>
          </w:p>
        </w:tc>
      </w:tr>
      <w:tr w:rsidR="00EF217F" w:rsidRPr="00187CCE" w14:paraId="008CC77E" w14:textId="77777777" w:rsidTr="00C7202E">
        <w:tc>
          <w:tcPr>
            <w:tcW w:w="651" w:type="pct"/>
            <w:noWrap/>
          </w:tcPr>
          <w:p w14:paraId="5B62B889" w14:textId="77777777" w:rsidR="00EF217F" w:rsidRPr="00187CCE" w:rsidRDefault="00EF217F" w:rsidP="00C7202E">
            <w:pPr>
              <w:spacing w:before="60" w:after="60" w:line="240" w:lineRule="auto"/>
              <w:rPr>
                <w:rFonts w:eastAsiaTheme="minorHAnsi"/>
              </w:rPr>
            </w:pPr>
          </w:p>
        </w:tc>
        <w:tc>
          <w:tcPr>
            <w:tcW w:w="2206" w:type="pct"/>
          </w:tcPr>
          <w:p w14:paraId="754E56C1" w14:textId="77777777" w:rsidR="00EF217F" w:rsidRPr="00187CCE" w:rsidRDefault="00EF217F" w:rsidP="00C7202E">
            <w:pPr>
              <w:spacing w:before="60" w:after="60" w:line="240" w:lineRule="auto"/>
              <w:rPr>
                <w:rFonts w:eastAsiaTheme="minorHAnsi"/>
              </w:rPr>
            </w:pPr>
            <w:r w:rsidRPr="00187CCE">
              <w:rPr>
                <w:rFonts w:eastAsiaTheme="minorHAnsi"/>
              </w:rPr>
              <w:t>--- From 1 March to 31 October</w:t>
            </w:r>
          </w:p>
        </w:tc>
        <w:tc>
          <w:tcPr>
            <w:tcW w:w="1110" w:type="pct"/>
          </w:tcPr>
          <w:p w14:paraId="59631509"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492ADBE7"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0C42FA66"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0DD07115" w14:textId="77777777" w:rsidTr="00C7202E">
        <w:tc>
          <w:tcPr>
            <w:tcW w:w="651" w:type="pct"/>
            <w:noWrap/>
          </w:tcPr>
          <w:p w14:paraId="33CDD53C" w14:textId="77777777" w:rsidR="00EF217F" w:rsidRPr="00187CCE" w:rsidRDefault="00EF217F" w:rsidP="00C7202E">
            <w:pPr>
              <w:spacing w:before="60" w:after="60" w:line="240" w:lineRule="auto"/>
              <w:rPr>
                <w:rFonts w:eastAsiaTheme="minorHAnsi"/>
              </w:rPr>
            </w:pPr>
          </w:p>
        </w:tc>
        <w:tc>
          <w:tcPr>
            <w:tcW w:w="2206" w:type="pct"/>
          </w:tcPr>
          <w:p w14:paraId="7A7A3BEE"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3E5A1CB3" w14:textId="77777777" w:rsidR="00EF217F" w:rsidRPr="00187CCE" w:rsidRDefault="00EF217F" w:rsidP="00C7202E">
            <w:pPr>
              <w:spacing w:before="60" w:after="60" w:line="240" w:lineRule="auto"/>
              <w:rPr>
                <w:rFonts w:eastAsiaTheme="minorHAnsi"/>
              </w:rPr>
            </w:pPr>
            <w:r w:rsidRPr="00187CCE">
              <w:rPr>
                <w:rFonts w:eastAsiaTheme="minorHAnsi"/>
              </w:rPr>
              <w:t>0 % + specific duty component of the entry price system</w:t>
            </w:r>
          </w:p>
        </w:tc>
        <w:tc>
          <w:tcPr>
            <w:tcW w:w="472" w:type="pct"/>
          </w:tcPr>
          <w:p w14:paraId="220BCB3B" w14:textId="77777777" w:rsidR="00EF217F" w:rsidRPr="00187CCE" w:rsidRDefault="00EF217F" w:rsidP="00C7202E">
            <w:pPr>
              <w:spacing w:before="60" w:after="60" w:line="240" w:lineRule="auto"/>
              <w:jc w:val="center"/>
              <w:rPr>
                <w:rFonts w:eastAsiaTheme="minorHAnsi"/>
              </w:rPr>
            </w:pPr>
            <w:r w:rsidRPr="00187CCE">
              <w:rPr>
                <w:rFonts w:eastAsiaTheme="minorHAnsi"/>
              </w:rPr>
              <w:t>0+EP</w:t>
            </w:r>
          </w:p>
        </w:tc>
        <w:tc>
          <w:tcPr>
            <w:tcW w:w="561" w:type="pct"/>
          </w:tcPr>
          <w:p w14:paraId="398065DC" w14:textId="77777777" w:rsidR="00EF217F" w:rsidRPr="00187CCE" w:rsidRDefault="00EF217F" w:rsidP="00C7202E">
            <w:pPr>
              <w:spacing w:before="60" w:after="60" w:line="240" w:lineRule="auto"/>
              <w:rPr>
                <w:rFonts w:eastAsiaTheme="minorHAnsi"/>
              </w:rPr>
            </w:pPr>
            <w:r w:rsidRPr="00187CCE">
              <w:rPr>
                <w:rFonts w:eastAsiaTheme="minorHAnsi"/>
              </w:rPr>
              <w:t>See Note 3</w:t>
            </w:r>
          </w:p>
        </w:tc>
      </w:tr>
      <w:tr w:rsidR="00EF217F" w:rsidRPr="00187CCE" w14:paraId="4B9C18D6" w14:textId="77777777" w:rsidTr="00C7202E">
        <w:tc>
          <w:tcPr>
            <w:tcW w:w="651" w:type="pct"/>
            <w:noWrap/>
          </w:tcPr>
          <w:p w14:paraId="108EE309" w14:textId="77777777" w:rsidR="00EF217F" w:rsidRPr="00187CCE" w:rsidRDefault="00EF217F" w:rsidP="00C7202E">
            <w:pPr>
              <w:spacing w:before="60" w:after="60" w:line="240" w:lineRule="auto"/>
              <w:rPr>
                <w:rFonts w:eastAsiaTheme="minorHAnsi"/>
              </w:rPr>
            </w:pPr>
            <w:r w:rsidRPr="00187CCE">
              <w:rPr>
                <w:rFonts w:eastAsiaTheme="minorHAnsi"/>
              </w:rPr>
              <w:t>0805 40 00</w:t>
            </w:r>
          </w:p>
        </w:tc>
        <w:tc>
          <w:tcPr>
            <w:tcW w:w="2206" w:type="pct"/>
          </w:tcPr>
          <w:p w14:paraId="54A890C8" w14:textId="77777777" w:rsidR="00EF217F" w:rsidRPr="00187CCE" w:rsidRDefault="00EF217F" w:rsidP="00C7202E">
            <w:pPr>
              <w:spacing w:before="60" w:after="60" w:line="240" w:lineRule="auto"/>
              <w:rPr>
                <w:rFonts w:eastAsiaTheme="minorHAnsi"/>
              </w:rPr>
            </w:pPr>
            <w:r w:rsidRPr="00187CCE">
              <w:rPr>
                <w:rFonts w:eastAsiaTheme="minorHAnsi"/>
              </w:rPr>
              <w:t>- Grapefruit, including pomelos</w:t>
            </w:r>
          </w:p>
        </w:tc>
        <w:tc>
          <w:tcPr>
            <w:tcW w:w="1110" w:type="pct"/>
          </w:tcPr>
          <w:p w14:paraId="61C7318E"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31C4F9D1"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6CB0899C"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3A846327" w14:textId="77777777" w:rsidTr="00C7202E">
        <w:tc>
          <w:tcPr>
            <w:tcW w:w="651" w:type="pct"/>
            <w:noWrap/>
          </w:tcPr>
          <w:p w14:paraId="3E71AAA0" w14:textId="77777777" w:rsidR="00EF217F" w:rsidRPr="00187CCE" w:rsidRDefault="00EF217F" w:rsidP="00C7202E">
            <w:pPr>
              <w:spacing w:before="60" w:after="60" w:line="240" w:lineRule="auto"/>
              <w:rPr>
                <w:rFonts w:eastAsiaTheme="minorHAnsi"/>
              </w:rPr>
            </w:pPr>
            <w:r w:rsidRPr="00187CCE">
              <w:rPr>
                <w:rFonts w:eastAsiaTheme="minorHAnsi"/>
              </w:rPr>
              <w:t>0805 50 10</w:t>
            </w:r>
          </w:p>
        </w:tc>
        <w:tc>
          <w:tcPr>
            <w:tcW w:w="2206" w:type="pct"/>
          </w:tcPr>
          <w:p w14:paraId="29AB90A5" w14:textId="77777777" w:rsidR="00EF217F" w:rsidRPr="00187CCE" w:rsidRDefault="00EF217F" w:rsidP="00C7202E">
            <w:pPr>
              <w:spacing w:before="60" w:after="60" w:line="240" w:lineRule="auto"/>
              <w:rPr>
                <w:rFonts w:eastAsiaTheme="minorHAnsi"/>
              </w:rPr>
            </w:pPr>
            <w:r w:rsidRPr="00187CCE">
              <w:rPr>
                <w:rFonts w:eastAsiaTheme="minorHAnsi"/>
              </w:rPr>
              <w:t>-- Lemons (</w:t>
            </w:r>
            <w:r w:rsidRPr="00187CCE">
              <w:rPr>
                <w:rFonts w:eastAsiaTheme="minorHAnsi"/>
                <w:i/>
                <w:iCs/>
              </w:rPr>
              <w:t>Citrus limon</w:t>
            </w:r>
            <w:r w:rsidRPr="00187CCE">
              <w:rPr>
                <w:rFonts w:eastAsiaTheme="minorHAnsi"/>
              </w:rPr>
              <w:t xml:space="preserve">, </w:t>
            </w:r>
            <w:r w:rsidRPr="00187CCE">
              <w:rPr>
                <w:rFonts w:eastAsiaTheme="minorHAnsi"/>
                <w:i/>
                <w:iCs/>
              </w:rPr>
              <w:t>Citrus limonum</w:t>
            </w:r>
            <w:r w:rsidRPr="00187CCE">
              <w:rPr>
                <w:rFonts w:eastAsiaTheme="minorHAnsi"/>
              </w:rPr>
              <w:t>)</w:t>
            </w:r>
          </w:p>
        </w:tc>
        <w:tc>
          <w:tcPr>
            <w:tcW w:w="1110" w:type="pct"/>
          </w:tcPr>
          <w:p w14:paraId="35D8DF96" w14:textId="77777777" w:rsidR="00EF217F" w:rsidRPr="00187CCE" w:rsidRDefault="00EF217F" w:rsidP="00C7202E">
            <w:pPr>
              <w:spacing w:before="60" w:after="60" w:line="240" w:lineRule="auto"/>
              <w:rPr>
                <w:rFonts w:eastAsiaTheme="minorHAnsi"/>
              </w:rPr>
            </w:pPr>
            <w:r w:rsidRPr="00187CCE">
              <w:rPr>
                <w:rFonts w:eastAsiaTheme="minorHAnsi"/>
              </w:rPr>
              <w:t>0 % + specific duty component of the entry price system</w:t>
            </w:r>
          </w:p>
        </w:tc>
        <w:tc>
          <w:tcPr>
            <w:tcW w:w="472" w:type="pct"/>
          </w:tcPr>
          <w:p w14:paraId="5C064892" w14:textId="77777777" w:rsidR="00EF217F" w:rsidRPr="00187CCE" w:rsidRDefault="00EF217F" w:rsidP="00C7202E">
            <w:pPr>
              <w:spacing w:before="60" w:after="60" w:line="240" w:lineRule="auto"/>
              <w:jc w:val="center"/>
              <w:rPr>
                <w:rFonts w:eastAsiaTheme="minorHAnsi"/>
              </w:rPr>
            </w:pPr>
            <w:r w:rsidRPr="00187CCE">
              <w:rPr>
                <w:rFonts w:eastAsiaTheme="minorHAnsi"/>
              </w:rPr>
              <w:t>0+EP</w:t>
            </w:r>
          </w:p>
        </w:tc>
        <w:tc>
          <w:tcPr>
            <w:tcW w:w="561" w:type="pct"/>
          </w:tcPr>
          <w:p w14:paraId="781AE306" w14:textId="77777777" w:rsidR="00EF217F" w:rsidRPr="00187CCE" w:rsidRDefault="00EF217F" w:rsidP="00C7202E">
            <w:pPr>
              <w:spacing w:before="60" w:after="60" w:line="240" w:lineRule="auto"/>
              <w:rPr>
                <w:rFonts w:eastAsiaTheme="minorHAnsi"/>
              </w:rPr>
            </w:pPr>
            <w:r w:rsidRPr="00187CCE">
              <w:rPr>
                <w:rFonts w:eastAsiaTheme="minorHAnsi"/>
              </w:rPr>
              <w:t>See Note 3</w:t>
            </w:r>
          </w:p>
        </w:tc>
      </w:tr>
      <w:tr w:rsidR="00EF217F" w:rsidRPr="00187CCE" w14:paraId="0FC792B6" w14:textId="77777777" w:rsidTr="00C7202E">
        <w:tc>
          <w:tcPr>
            <w:tcW w:w="651" w:type="pct"/>
            <w:noWrap/>
          </w:tcPr>
          <w:p w14:paraId="03DCA052" w14:textId="77777777" w:rsidR="00EF217F" w:rsidRPr="00187CCE" w:rsidRDefault="00EF217F" w:rsidP="00C7202E">
            <w:pPr>
              <w:spacing w:before="60" w:after="60" w:line="240" w:lineRule="auto"/>
              <w:rPr>
                <w:rFonts w:eastAsiaTheme="minorHAnsi"/>
              </w:rPr>
            </w:pPr>
            <w:r w:rsidRPr="00187CCE">
              <w:rPr>
                <w:rFonts w:eastAsiaTheme="minorHAnsi"/>
              </w:rPr>
              <w:t>0805 50 90</w:t>
            </w:r>
          </w:p>
        </w:tc>
        <w:tc>
          <w:tcPr>
            <w:tcW w:w="2206" w:type="pct"/>
          </w:tcPr>
          <w:p w14:paraId="41FF1267" w14:textId="77777777" w:rsidR="00EF217F" w:rsidRPr="00187CCE" w:rsidRDefault="00EF217F" w:rsidP="00C7202E">
            <w:pPr>
              <w:spacing w:before="60" w:after="60" w:line="240" w:lineRule="auto"/>
              <w:rPr>
                <w:rFonts w:eastAsiaTheme="minorHAnsi"/>
              </w:rPr>
            </w:pPr>
            <w:r w:rsidRPr="00187CCE">
              <w:rPr>
                <w:rFonts w:eastAsiaTheme="minorHAnsi"/>
              </w:rPr>
              <w:t>-- Limes (</w:t>
            </w:r>
            <w:r w:rsidRPr="00187CCE">
              <w:rPr>
                <w:rFonts w:eastAsiaTheme="minorHAnsi"/>
                <w:i/>
                <w:iCs/>
              </w:rPr>
              <w:t>Citrus aurantifolia</w:t>
            </w:r>
            <w:r w:rsidRPr="00187CCE">
              <w:rPr>
                <w:rFonts w:eastAsiaTheme="minorHAnsi"/>
              </w:rPr>
              <w:t xml:space="preserve">, </w:t>
            </w:r>
            <w:r w:rsidRPr="00187CCE">
              <w:rPr>
                <w:rFonts w:eastAsiaTheme="minorHAnsi"/>
                <w:i/>
                <w:iCs/>
              </w:rPr>
              <w:t>Citrus latifolia</w:t>
            </w:r>
            <w:r w:rsidRPr="00187CCE">
              <w:rPr>
                <w:rFonts w:eastAsiaTheme="minorHAnsi"/>
              </w:rPr>
              <w:t>)</w:t>
            </w:r>
          </w:p>
        </w:tc>
        <w:tc>
          <w:tcPr>
            <w:tcW w:w="1110" w:type="pct"/>
          </w:tcPr>
          <w:p w14:paraId="7171BE20"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3397C11F"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5FD88087"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5F587BB2" w14:textId="77777777" w:rsidTr="00C7202E">
        <w:tc>
          <w:tcPr>
            <w:tcW w:w="651" w:type="pct"/>
            <w:noWrap/>
          </w:tcPr>
          <w:p w14:paraId="76541785" w14:textId="77777777" w:rsidR="00EF217F" w:rsidRPr="00187CCE" w:rsidRDefault="00EF217F" w:rsidP="00C7202E">
            <w:pPr>
              <w:spacing w:before="60" w:after="60" w:line="240" w:lineRule="auto"/>
              <w:rPr>
                <w:rFonts w:eastAsiaTheme="minorHAnsi"/>
              </w:rPr>
            </w:pPr>
            <w:r w:rsidRPr="00187CCE">
              <w:rPr>
                <w:rFonts w:eastAsiaTheme="minorHAnsi"/>
              </w:rPr>
              <w:t>0805 90 00</w:t>
            </w:r>
          </w:p>
        </w:tc>
        <w:tc>
          <w:tcPr>
            <w:tcW w:w="2206" w:type="pct"/>
          </w:tcPr>
          <w:p w14:paraId="13174D7E"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00049E23"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4C336381"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6A7D2DF2"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1591FB4A" w14:textId="77777777" w:rsidTr="00C7202E">
        <w:tc>
          <w:tcPr>
            <w:tcW w:w="651" w:type="pct"/>
            <w:noWrap/>
          </w:tcPr>
          <w:p w14:paraId="608E533F" w14:textId="77777777" w:rsidR="00EF217F" w:rsidRPr="00187CCE" w:rsidRDefault="00EF217F" w:rsidP="00C7202E">
            <w:pPr>
              <w:pageBreakBefore/>
              <w:spacing w:before="60" w:after="60" w:line="240" w:lineRule="auto"/>
              <w:rPr>
                <w:rFonts w:eastAsiaTheme="minorHAnsi"/>
              </w:rPr>
            </w:pPr>
            <w:r w:rsidRPr="00187CCE">
              <w:rPr>
                <w:rFonts w:eastAsiaTheme="minorHAnsi"/>
              </w:rPr>
              <w:lastRenderedPageBreak/>
              <w:t>0806 10 10</w:t>
            </w:r>
          </w:p>
        </w:tc>
        <w:tc>
          <w:tcPr>
            <w:tcW w:w="2206" w:type="pct"/>
          </w:tcPr>
          <w:p w14:paraId="4F1C9431" w14:textId="77777777" w:rsidR="00EF217F" w:rsidRPr="00187CCE" w:rsidRDefault="00EF217F" w:rsidP="00C7202E">
            <w:pPr>
              <w:spacing w:before="60" w:after="60" w:line="240" w:lineRule="auto"/>
              <w:rPr>
                <w:rFonts w:eastAsiaTheme="minorHAnsi"/>
              </w:rPr>
            </w:pPr>
            <w:r w:rsidRPr="00187CCE">
              <w:rPr>
                <w:rFonts w:eastAsiaTheme="minorHAnsi"/>
              </w:rPr>
              <w:t>-- Table grapes:</w:t>
            </w:r>
          </w:p>
        </w:tc>
        <w:tc>
          <w:tcPr>
            <w:tcW w:w="1110" w:type="pct"/>
          </w:tcPr>
          <w:p w14:paraId="166E02C1" w14:textId="77777777" w:rsidR="00EF217F" w:rsidRPr="00187CCE" w:rsidRDefault="00EF217F" w:rsidP="00C7202E">
            <w:pPr>
              <w:spacing w:before="60" w:after="60" w:line="240" w:lineRule="auto"/>
              <w:rPr>
                <w:rFonts w:eastAsiaTheme="minorHAnsi"/>
              </w:rPr>
            </w:pPr>
            <w:r w:rsidRPr="00187CCE">
              <w:rPr>
                <w:rFonts w:eastAsiaTheme="minorHAnsi"/>
              </w:rPr>
              <w:t>–</w:t>
            </w:r>
          </w:p>
        </w:tc>
        <w:tc>
          <w:tcPr>
            <w:tcW w:w="472" w:type="pct"/>
          </w:tcPr>
          <w:p w14:paraId="156C6F9F" w14:textId="77777777" w:rsidR="00EF217F" w:rsidRPr="00187CCE" w:rsidRDefault="00EF217F" w:rsidP="00C7202E">
            <w:pPr>
              <w:spacing w:before="60" w:after="60" w:line="240" w:lineRule="auto"/>
              <w:jc w:val="center"/>
              <w:rPr>
                <w:rFonts w:eastAsiaTheme="minorHAnsi"/>
              </w:rPr>
            </w:pPr>
            <w:r w:rsidRPr="00187CCE">
              <w:rPr>
                <w:rFonts w:eastAsiaTheme="minorHAnsi"/>
              </w:rPr>
              <w:t>–</w:t>
            </w:r>
          </w:p>
        </w:tc>
        <w:tc>
          <w:tcPr>
            <w:tcW w:w="561" w:type="pct"/>
          </w:tcPr>
          <w:p w14:paraId="7C02E181" w14:textId="77777777" w:rsidR="00EF217F" w:rsidRPr="00187CCE" w:rsidRDefault="00EF217F" w:rsidP="00C7202E">
            <w:pPr>
              <w:spacing w:before="60" w:after="60" w:line="240" w:lineRule="auto"/>
              <w:rPr>
                <w:rFonts w:eastAsiaTheme="minorHAnsi"/>
              </w:rPr>
            </w:pPr>
          </w:p>
        </w:tc>
      </w:tr>
      <w:tr w:rsidR="00EF217F" w:rsidRPr="00187CCE" w14:paraId="72A219BF" w14:textId="77777777" w:rsidTr="00C7202E">
        <w:tc>
          <w:tcPr>
            <w:tcW w:w="651" w:type="pct"/>
            <w:noWrap/>
          </w:tcPr>
          <w:p w14:paraId="1C620F3D" w14:textId="77777777" w:rsidR="00EF217F" w:rsidRPr="00187CCE" w:rsidRDefault="00EF217F" w:rsidP="00C7202E">
            <w:pPr>
              <w:spacing w:before="60" w:after="60" w:line="240" w:lineRule="auto"/>
              <w:rPr>
                <w:rFonts w:eastAsiaTheme="minorHAnsi"/>
              </w:rPr>
            </w:pPr>
          </w:p>
        </w:tc>
        <w:tc>
          <w:tcPr>
            <w:tcW w:w="2206" w:type="pct"/>
          </w:tcPr>
          <w:p w14:paraId="78EF6A54" w14:textId="77777777" w:rsidR="00EF217F" w:rsidRPr="00187CCE" w:rsidRDefault="00EF217F" w:rsidP="00C7202E">
            <w:pPr>
              <w:spacing w:before="60" w:after="60" w:line="240" w:lineRule="auto"/>
              <w:rPr>
                <w:rFonts w:eastAsiaTheme="minorHAnsi"/>
              </w:rPr>
            </w:pPr>
            <w:r w:rsidRPr="00187CCE">
              <w:rPr>
                <w:rFonts w:eastAsiaTheme="minorHAnsi"/>
              </w:rPr>
              <w:t>--- From 21 July to 20 November</w:t>
            </w:r>
          </w:p>
        </w:tc>
        <w:tc>
          <w:tcPr>
            <w:tcW w:w="1110" w:type="pct"/>
          </w:tcPr>
          <w:p w14:paraId="13CF0A2F" w14:textId="77777777" w:rsidR="00EF217F" w:rsidRPr="00187CCE" w:rsidRDefault="00EF217F" w:rsidP="00C7202E">
            <w:pPr>
              <w:spacing w:before="60" w:after="60" w:line="240" w:lineRule="auto"/>
              <w:rPr>
                <w:rFonts w:eastAsiaTheme="minorHAnsi"/>
              </w:rPr>
            </w:pPr>
            <w:r w:rsidRPr="00187CCE">
              <w:rPr>
                <w:rFonts w:eastAsiaTheme="minorHAnsi"/>
              </w:rPr>
              <w:t>0 % + specific duty component of the entry price system</w:t>
            </w:r>
          </w:p>
        </w:tc>
        <w:tc>
          <w:tcPr>
            <w:tcW w:w="472" w:type="pct"/>
          </w:tcPr>
          <w:p w14:paraId="08C675AF" w14:textId="77777777" w:rsidR="00EF217F" w:rsidRPr="00187CCE" w:rsidRDefault="00EF217F" w:rsidP="00C7202E">
            <w:pPr>
              <w:spacing w:before="60" w:after="60" w:line="240" w:lineRule="auto"/>
              <w:jc w:val="center"/>
              <w:rPr>
                <w:rFonts w:eastAsiaTheme="minorHAnsi"/>
              </w:rPr>
            </w:pPr>
            <w:r w:rsidRPr="00187CCE">
              <w:rPr>
                <w:rFonts w:eastAsiaTheme="minorHAnsi"/>
              </w:rPr>
              <w:t>0+EP</w:t>
            </w:r>
          </w:p>
        </w:tc>
        <w:tc>
          <w:tcPr>
            <w:tcW w:w="561" w:type="pct"/>
          </w:tcPr>
          <w:p w14:paraId="409D6E6D" w14:textId="77777777" w:rsidR="00EF217F" w:rsidRPr="00187CCE" w:rsidRDefault="00EF217F" w:rsidP="00C7202E">
            <w:pPr>
              <w:spacing w:before="60" w:after="60" w:line="240" w:lineRule="auto"/>
              <w:rPr>
                <w:rFonts w:eastAsiaTheme="minorHAnsi"/>
              </w:rPr>
            </w:pPr>
            <w:r w:rsidRPr="00187CCE">
              <w:rPr>
                <w:rFonts w:eastAsiaTheme="minorHAnsi"/>
              </w:rPr>
              <w:t>See Note 3</w:t>
            </w:r>
          </w:p>
        </w:tc>
      </w:tr>
      <w:tr w:rsidR="00EF217F" w:rsidRPr="00187CCE" w14:paraId="386D1A9C" w14:textId="77777777" w:rsidTr="00C7202E">
        <w:tc>
          <w:tcPr>
            <w:tcW w:w="651" w:type="pct"/>
            <w:noWrap/>
          </w:tcPr>
          <w:p w14:paraId="4FC29F89" w14:textId="77777777" w:rsidR="00EF217F" w:rsidRPr="00187CCE" w:rsidRDefault="00EF217F" w:rsidP="00C7202E">
            <w:pPr>
              <w:spacing w:before="60" w:after="60" w:line="240" w:lineRule="auto"/>
              <w:rPr>
                <w:rFonts w:eastAsiaTheme="minorHAnsi"/>
              </w:rPr>
            </w:pPr>
          </w:p>
        </w:tc>
        <w:tc>
          <w:tcPr>
            <w:tcW w:w="2206" w:type="pct"/>
          </w:tcPr>
          <w:p w14:paraId="786F1B04"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596C56E5"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2C4E8581"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5B64786F"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19A6ADA2" w14:textId="77777777" w:rsidTr="00C7202E">
        <w:tc>
          <w:tcPr>
            <w:tcW w:w="651" w:type="pct"/>
            <w:noWrap/>
          </w:tcPr>
          <w:p w14:paraId="4CA295CF" w14:textId="77777777" w:rsidR="00EF217F" w:rsidRPr="00187CCE" w:rsidRDefault="00EF217F" w:rsidP="00C7202E">
            <w:pPr>
              <w:spacing w:before="60" w:after="60" w:line="240" w:lineRule="auto"/>
              <w:rPr>
                <w:rFonts w:eastAsiaTheme="minorHAnsi"/>
              </w:rPr>
            </w:pPr>
            <w:r w:rsidRPr="00187CCE">
              <w:rPr>
                <w:rFonts w:eastAsiaTheme="minorHAnsi"/>
              </w:rPr>
              <w:t>0806 10 90</w:t>
            </w:r>
          </w:p>
        </w:tc>
        <w:tc>
          <w:tcPr>
            <w:tcW w:w="2206" w:type="pct"/>
          </w:tcPr>
          <w:p w14:paraId="1459F673"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5A5061DB"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58C704B8"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660CF1D7"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35DA4C27" w14:textId="77777777" w:rsidTr="00C7202E">
        <w:tc>
          <w:tcPr>
            <w:tcW w:w="651" w:type="pct"/>
            <w:noWrap/>
          </w:tcPr>
          <w:p w14:paraId="2A5FE23D" w14:textId="77777777" w:rsidR="00EF217F" w:rsidRPr="00187CCE" w:rsidRDefault="00EF217F" w:rsidP="00C7202E">
            <w:pPr>
              <w:spacing w:before="60" w:after="60" w:line="240" w:lineRule="auto"/>
              <w:rPr>
                <w:rFonts w:eastAsiaTheme="minorHAnsi"/>
              </w:rPr>
            </w:pPr>
            <w:r w:rsidRPr="00187CCE">
              <w:rPr>
                <w:rFonts w:eastAsiaTheme="minorHAnsi"/>
              </w:rPr>
              <w:t>0806 20 10</w:t>
            </w:r>
          </w:p>
        </w:tc>
        <w:tc>
          <w:tcPr>
            <w:tcW w:w="2206" w:type="pct"/>
          </w:tcPr>
          <w:p w14:paraId="3B771574" w14:textId="77777777" w:rsidR="00EF217F" w:rsidRPr="00187CCE" w:rsidRDefault="00EF217F" w:rsidP="00C7202E">
            <w:pPr>
              <w:spacing w:before="60" w:after="60" w:line="240" w:lineRule="auto"/>
              <w:rPr>
                <w:rFonts w:eastAsiaTheme="minorHAnsi"/>
              </w:rPr>
            </w:pPr>
            <w:r w:rsidRPr="00187CCE">
              <w:rPr>
                <w:rFonts w:eastAsiaTheme="minorHAnsi"/>
              </w:rPr>
              <w:t>-- Currants</w:t>
            </w:r>
          </w:p>
        </w:tc>
        <w:tc>
          <w:tcPr>
            <w:tcW w:w="1110" w:type="pct"/>
          </w:tcPr>
          <w:p w14:paraId="627ECE11"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35B45498"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621E0CB4"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577267B4" w14:textId="77777777" w:rsidTr="00C7202E">
        <w:tc>
          <w:tcPr>
            <w:tcW w:w="651" w:type="pct"/>
            <w:noWrap/>
          </w:tcPr>
          <w:p w14:paraId="12A84A30" w14:textId="77777777" w:rsidR="00EF217F" w:rsidRPr="00187CCE" w:rsidRDefault="00EF217F" w:rsidP="00C7202E">
            <w:pPr>
              <w:spacing w:before="60" w:after="60" w:line="240" w:lineRule="auto"/>
              <w:rPr>
                <w:rFonts w:eastAsiaTheme="minorHAnsi"/>
              </w:rPr>
            </w:pPr>
            <w:r w:rsidRPr="00187CCE">
              <w:rPr>
                <w:rFonts w:eastAsiaTheme="minorHAnsi"/>
              </w:rPr>
              <w:t>0806 20 30</w:t>
            </w:r>
          </w:p>
        </w:tc>
        <w:tc>
          <w:tcPr>
            <w:tcW w:w="2206" w:type="pct"/>
          </w:tcPr>
          <w:p w14:paraId="5D32DAFE" w14:textId="77777777" w:rsidR="00EF217F" w:rsidRPr="00187CCE" w:rsidRDefault="00EF217F" w:rsidP="00C7202E">
            <w:pPr>
              <w:spacing w:before="60" w:after="60" w:line="240" w:lineRule="auto"/>
              <w:rPr>
                <w:rFonts w:eastAsiaTheme="minorHAnsi"/>
              </w:rPr>
            </w:pPr>
            <w:r w:rsidRPr="00187CCE">
              <w:rPr>
                <w:rFonts w:eastAsiaTheme="minorHAnsi"/>
              </w:rPr>
              <w:t>-- Sultanas</w:t>
            </w:r>
          </w:p>
        </w:tc>
        <w:tc>
          <w:tcPr>
            <w:tcW w:w="1110" w:type="pct"/>
          </w:tcPr>
          <w:p w14:paraId="03082E06"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6BDA574C"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3253E484"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48EF5C08" w14:textId="77777777" w:rsidTr="00C7202E">
        <w:tc>
          <w:tcPr>
            <w:tcW w:w="651" w:type="pct"/>
            <w:noWrap/>
          </w:tcPr>
          <w:p w14:paraId="5B0156BB" w14:textId="77777777" w:rsidR="00EF217F" w:rsidRPr="00187CCE" w:rsidRDefault="00EF217F" w:rsidP="00C7202E">
            <w:pPr>
              <w:spacing w:before="60" w:after="60" w:line="240" w:lineRule="auto"/>
              <w:rPr>
                <w:rFonts w:eastAsiaTheme="minorHAnsi"/>
              </w:rPr>
            </w:pPr>
            <w:r w:rsidRPr="00187CCE">
              <w:rPr>
                <w:rFonts w:eastAsiaTheme="minorHAnsi"/>
              </w:rPr>
              <w:t>0806 20 90</w:t>
            </w:r>
          </w:p>
        </w:tc>
        <w:tc>
          <w:tcPr>
            <w:tcW w:w="2206" w:type="pct"/>
          </w:tcPr>
          <w:p w14:paraId="5D6924D0"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25B63A72"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5AECFD0E"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50B4F387"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106E21A1" w14:textId="77777777" w:rsidTr="00C7202E">
        <w:tc>
          <w:tcPr>
            <w:tcW w:w="651" w:type="pct"/>
            <w:noWrap/>
          </w:tcPr>
          <w:p w14:paraId="21AA7E84" w14:textId="77777777" w:rsidR="00EF217F" w:rsidRPr="00187CCE" w:rsidRDefault="00EF217F" w:rsidP="00C7202E">
            <w:pPr>
              <w:spacing w:before="60" w:after="60" w:line="240" w:lineRule="auto"/>
              <w:rPr>
                <w:rFonts w:eastAsiaTheme="minorHAnsi"/>
              </w:rPr>
            </w:pPr>
            <w:r w:rsidRPr="00187CCE">
              <w:rPr>
                <w:rFonts w:eastAsiaTheme="minorHAnsi"/>
              </w:rPr>
              <w:t>0807 11 00</w:t>
            </w:r>
          </w:p>
        </w:tc>
        <w:tc>
          <w:tcPr>
            <w:tcW w:w="2206" w:type="pct"/>
          </w:tcPr>
          <w:p w14:paraId="24C45F1A" w14:textId="77777777" w:rsidR="00EF217F" w:rsidRPr="00187CCE" w:rsidRDefault="00EF217F" w:rsidP="00C7202E">
            <w:pPr>
              <w:spacing w:before="60" w:after="60" w:line="240" w:lineRule="auto"/>
              <w:rPr>
                <w:rFonts w:eastAsiaTheme="minorHAnsi"/>
              </w:rPr>
            </w:pPr>
            <w:r w:rsidRPr="00187CCE">
              <w:rPr>
                <w:rFonts w:eastAsiaTheme="minorHAnsi"/>
              </w:rPr>
              <w:t>-- Watermelons</w:t>
            </w:r>
          </w:p>
        </w:tc>
        <w:tc>
          <w:tcPr>
            <w:tcW w:w="1110" w:type="pct"/>
          </w:tcPr>
          <w:p w14:paraId="1C81376C"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2437EEF2"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10D6830C"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5D478996" w14:textId="77777777" w:rsidTr="00C7202E">
        <w:tc>
          <w:tcPr>
            <w:tcW w:w="651" w:type="pct"/>
            <w:noWrap/>
          </w:tcPr>
          <w:p w14:paraId="6C0CCECA" w14:textId="77777777" w:rsidR="00EF217F" w:rsidRPr="00187CCE" w:rsidRDefault="00EF217F" w:rsidP="00C7202E">
            <w:pPr>
              <w:spacing w:before="60" w:after="60" w:line="240" w:lineRule="auto"/>
              <w:rPr>
                <w:rFonts w:eastAsiaTheme="minorHAnsi"/>
              </w:rPr>
            </w:pPr>
            <w:r w:rsidRPr="00187CCE">
              <w:rPr>
                <w:rFonts w:eastAsiaTheme="minorHAnsi"/>
              </w:rPr>
              <w:t>0807 19 00</w:t>
            </w:r>
          </w:p>
        </w:tc>
        <w:tc>
          <w:tcPr>
            <w:tcW w:w="2206" w:type="pct"/>
          </w:tcPr>
          <w:p w14:paraId="42660927"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5F79FB0D"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65A1126A"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6F4C4D8A"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175B3208" w14:textId="77777777" w:rsidTr="00C7202E">
        <w:tc>
          <w:tcPr>
            <w:tcW w:w="651" w:type="pct"/>
            <w:noWrap/>
          </w:tcPr>
          <w:p w14:paraId="1C763369" w14:textId="77777777" w:rsidR="00EF217F" w:rsidRPr="00187CCE" w:rsidRDefault="00EF217F" w:rsidP="00C7202E">
            <w:pPr>
              <w:spacing w:before="60" w:after="60" w:line="240" w:lineRule="auto"/>
              <w:rPr>
                <w:rFonts w:eastAsiaTheme="minorHAnsi"/>
              </w:rPr>
            </w:pPr>
            <w:r w:rsidRPr="00187CCE">
              <w:rPr>
                <w:rFonts w:eastAsiaTheme="minorHAnsi"/>
              </w:rPr>
              <w:t>0807 20 00</w:t>
            </w:r>
          </w:p>
        </w:tc>
        <w:tc>
          <w:tcPr>
            <w:tcW w:w="2206" w:type="pct"/>
          </w:tcPr>
          <w:p w14:paraId="7D9EF68B" w14:textId="77777777" w:rsidR="00EF217F" w:rsidRPr="00187CCE" w:rsidRDefault="00EF217F" w:rsidP="00C7202E">
            <w:pPr>
              <w:spacing w:before="60" w:after="60" w:line="240" w:lineRule="auto"/>
              <w:rPr>
                <w:rFonts w:eastAsiaTheme="minorHAnsi"/>
              </w:rPr>
            </w:pPr>
            <w:r w:rsidRPr="00187CCE">
              <w:rPr>
                <w:rFonts w:eastAsiaTheme="minorHAnsi"/>
              </w:rPr>
              <w:t>- Papaws (papayas)</w:t>
            </w:r>
          </w:p>
        </w:tc>
        <w:tc>
          <w:tcPr>
            <w:tcW w:w="1110" w:type="pct"/>
          </w:tcPr>
          <w:p w14:paraId="56652390"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011228E7"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30B7D460"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6FF53EED" w14:textId="77777777" w:rsidTr="00C7202E">
        <w:tc>
          <w:tcPr>
            <w:tcW w:w="651" w:type="pct"/>
            <w:noWrap/>
          </w:tcPr>
          <w:p w14:paraId="209B2301" w14:textId="77777777" w:rsidR="00EF217F" w:rsidRPr="00187CCE" w:rsidRDefault="00EF217F" w:rsidP="00C7202E">
            <w:pPr>
              <w:spacing w:before="60" w:after="60" w:line="240" w:lineRule="auto"/>
              <w:rPr>
                <w:rFonts w:eastAsiaTheme="minorHAnsi"/>
              </w:rPr>
            </w:pPr>
            <w:r w:rsidRPr="00187CCE">
              <w:rPr>
                <w:rFonts w:eastAsiaTheme="minorHAnsi"/>
              </w:rPr>
              <w:t>0808 10 10</w:t>
            </w:r>
          </w:p>
        </w:tc>
        <w:tc>
          <w:tcPr>
            <w:tcW w:w="2206" w:type="pct"/>
          </w:tcPr>
          <w:p w14:paraId="7A9AA122" w14:textId="77777777" w:rsidR="00EF217F" w:rsidRPr="00187CCE" w:rsidRDefault="00EF217F" w:rsidP="00C7202E">
            <w:pPr>
              <w:spacing w:before="60" w:after="60" w:line="240" w:lineRule="auto"/>
              <w:rPr>
                <w:rFonts w:eastAsiaTheme="minorHAnsi"/>
              </w:rPr>
            </w:pPr>
            <w:r w:rsidRPr="00187CCE">
              <w:rPr>
                <w:rFonts w:eastAsiaTheme="minorHAnsi"/>
              </w:rPr>
              <w:t>-- Cider apples, in bulk, from 16 September to 15 December</w:t>
            </w:r>
          </w:p>
        </w:tc>
        <w:tc>
          <w:tcPr>
            <w:tcW w:w="1110" w:type="pct"/>
          </w:tcPr>
          <w:p w14:paraId="19248DA7"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2A5AF7F1"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7EE69BD5"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37827408" w14:textId="77777777" w:rsidTr="00C7202E">
        <w:tc>
          <w:tcPr>
            <w:tcW w:w="651" w:type="pct"/>
            <w:noWrap/>
          </w:tcPr>
          <w:p w14:paraId="2E7BF060" w14:textId="77777777" w:rsidR="00EF217F" w:rsidRPr="00187CCE" w:rsidRDefault="00EF217F" w:rsidP="00C7202E">
            <w:pPr>
              <w:spacing w:before="60" w:after="60" w:line="240" w:lineRule="auto"/>
              <w:rPr>
                <w:rFonts w:eastAsiaTheme="minorHAnsi"/>
              </w:rPr>
            </w:pPr>
            <w:r w:rsidRPr="00187CCE">
              <w:rPr>
                <w:rFonts w:eastAsiaTheme="minorHAnsi"/>
              </w:rPr>
              <w:t>0808 10 80</w:t>
            </w:r>
          </w:p>
        </w:tc>
        <w:tc>
          <w:tcPr>
            <w:tcW w:w="2206" w:type="pct"/>
          </w:tcPr>
          <w:p w14:paraId="63C16A77"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0E1E3E09" w14:textId="77777777" w:rsidR="00EF217F" w:rsidRPr="00187CCE" w:rsidRDefault="00EF217F" w:rsidP="00C7202E">
            <w:pPr>
              <w:spacing w:before="60" w:after="60" w:line="240" w:lineRule="auto"/>
              <w:rPr>
                <w:rFonts w:eastAsiaTheme="minorHAnsi"/>
              </w:rPr>
            </w:pPr>
            <w:r w:rsidRPr="00187CCE">
              <w:rPr>
                <w:rFonts w:eastAsiaTheme="minorHAnsi"/>
              </w:rPr>
              <w:t>0 % + specific duty component of the entry price system</w:t>
            </w:r>
          </w:p>
        </w:tc>
        <w:tc>
          <w:tcPr>
            <w:tcW w:w="472" w:type="pct"/>
          </w:tcPr>
          <w:p w14:paraId="393E9AD7" w14:textId="77777777" w:rsidR="00EF217F" w:rsidRPr="00187CCE" w:rsidRDefault="00EF217F" w:rsidP="00C7202E">
            <w:pPr>
              <w:spacing w:before="60" w:after="60" w:line="240" w:lineRule="auto"/>
              <w:jc w:val="center"/>
              <w:rPr>
                <w:rFonts w:eastAsiaTheme="minorHAnsi"/>
              </w:rPr>
            </w:pPr>
            <w:r w:rsidRPr="00187CCE">
              <w:rPr>
                <w:rFonts w:eastAsiaTheme="minorHAnsi"/>
              </w:rPr>
              <w:t>0+EP</w:t>
            </w:r>
          </w:p>
        </w:tc>
        <w:tc>
          <w:tcPr>
            <w:tcW w:w="561" w:type="pct"/>
          </w:tcPr>
          <w:p w14:paraId="31C6ED18" w14:textId="77777777" w:rsidR="00EF217F" w:rsidRPr="00187CCE" w:rsidRDefault="00EF217F" w:rsidP="00C7202E">
            <w:pPr>
              <w:spacing w:before="60" w:after="60" w:line="240" w:lineRule="auto"/>
              <w:rPr>
                <w:rFonts w:eastAsiaTheme="minorHAnsi"/>
              </w:rPr>
            </w:pPr>
            <w:r w:rsidRPr="00187CCE">
              <w:rPr>
                <w:rFonts w:eastAsiaTheme="minorHAnsi"/>
              </w:rPr>
              <w:t>See Note 3</w:t>
            </w:r>
          </w:p>
        </w:tc>
      </w:tr>
      <w:tr w:rsidR="00EF217F" w:rsidRPr="00187CCE" w14:paraId="035AFCA5" w14:textId="77777777" w:rsidTr="00C7202E">
        <w:tc>
          <w:tcPr>
            <w:tcW w:w="651" w:type="pct"/>
            <w:noWrap/>
          </w:tcPr>
          <w:p w14:paraId="22AA273B" w14:textId="77777777" w:rsidR="00EF217F" w:rsidRPr="00187CCE" w:rsidRDefault="00EF217F" w:rsidP="00C7202E">
            <w:pPr>
              <w:pageBreakBefore/>
              <w:spacing w:before="60" w:after="60" w:line="240" w:lineRule="auto"/>
              <w:rPr>
                <w:rFonts w:eastAsiaTheme="minorHAnsi"/>
              </w:rPr>
            </w:pPr>
            <w:r w:rsidRPr="00187CCE">
              <w:rPr>
                <w:rFonts w:eastAsiaTheme="minorHAnsi"/>
              </w:rPr>
              <w:lastRenderedPageBreak/>
              <w:t>0808 30 10</w:t>
            </w:r>
          </w:p>
        </w:tc>
        <w:tc>
          <w:tcPr>
            <w:tcW w:w="2206" w:type="pct"/>
          </w:tcPr>
          <w:p w14:paraId="74AFD17B" w14:textId="77777777" w:rsidR="00EF217F" w:rsidRPr="00187CCE" w:rsidRDefault="00EF217F" w:rsidP="00C7202E">
            <w:pPr>
              <w:spacing w:before="60" w:after="60" w:line="240" w:lineRule="auto"/>
              <w:rPr>
                <w:rFonts w:eastAsiaTheme="minorHAnsi"/>
              </w:rPr>
            </w:pPr>
            <w:r w:rsidRPr="00187CCE">
              <w:rPr>
                <w:rFonts w:eastAsiaTheme="minorHAnsi"/>
              </w:rPr>
              <w:t>-- Perry pears, in bulk, from 1 August to 31 December</w:t>
            </w:r>
          </w:p>
        </w:tc>
        <w:tc>
          <w:tcPr>
            <w:tcW w:w="1110" w:type="pct"/>
          </w:tcPr>
          <w:p w14:paraId="18044DBA"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78269DBA"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7C7DDB82"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5CD29379" w14:textId="77777777" w:rsidTr="00C7202E">
        <w:tc>
          <w:tcPr>
            <w:tcW w:w="651" w:type="pct"/>
            <w:noWrap/>
          </w:tcPr>
          <w:p w14:paraId="549B0781" w14:textId="77777777" w:rsidR="00EF217F" w:rsidRPr="00187CCE" w:rsidRDefault="00EF217F" w:rsidP="00C7202E">
            <w:pPr>
              <w:spacing w:before="60" w:after="60" w:line="240" w:lineRule="auto"/>
              <w:rPr>
                <w:rFonts w:eastAsiaTheme="minorHAnsi"/>
              </w:rPr>
            </w:pPr>
            <w:r w:rsidRPr="00187CCE">
              <w:rPr>
                <w:rFonts w:eastAsiaTheme="minorHAnsi"/>
              </w:rPr>
              <w:t>0808 30 90</w:t>
            </w:r>
          </w:p>
        </w:tc>
        <w:tc>
          <w:tcPr>
            <w:tcW w:w="2206" w:type="pct"/>
          </w:tcPr>
          <w:p w14:paraId="5A7BB73A"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57312454" w14:textId="77777777" w:rsidR="00EF217F" w:rsidRPr="00187CCE" w:rsidRDefault="00EF217F" w:rsidP="00C7202E">
            <w:pPr>
              <w:spacing w:before="60" w:after="60" w:line="240" w:lineRule="auto"/>
              <w:rPr>
                <w:rFonts w:eastAsiaTheme="minorHAnsi"/>
              </w:rPr>
            </w:pPr>
            <w:r w:rsidRPr="00187CCE">
              <w:rPr>
                <w:rFonts w:eastAsiaTheme="minorHAnsi"/>
              </w:rPr>
              <w:t>–</w:t>
            </w:r>
          </w:p>
        </w:tc>
        <w:tc>
          <w:tcPr>
            <w:tcW w:w="472" w:type="pct"/>
          </w:tcPr>
          <w:p w14:paraId="134B98D0" w14:textId="77777777" w:rsidR="00EF217F" w:rsidRPr="00187CCE" w:rsidRDefault="00EF217F" w:rsidP="00C7202E">
            <w:pPr>
              <w:spacing w:before="60" w:after="60" w:line="240" w:lineRule="auto"/>
              <w:jc w:val="center"/>
              <w:rPr>
                <w:rFonts w:eastAsiaTheme="minorHAnsi"/>
              </w:rPr>
            </w:pPr>
            <w:r w:rsidRPr="00187CCE">
              <w:rPr>
                <w:rFonts w:eastAsiaTheme="minorHAnsi"/>
              </w:rPr>
              <w:t>–</w:t>
            </w:r>
          </w:p>
        </w:tc>
        <w:tc>
          <w:tcPr>
            <w:tcW w:w="561" w:type="pct"/>
          </w:tcPr>
          <w:p w14:paraId="5632256C" w14:textId="77777777" w:rsidR="00EF217F" w:rsidRPr="00187CCE" w:rsidRDefault="00EF217F" w:rsidP="00C7202E">
            <w:pPr>
              <w:spacing w:before="60" w:after="60" w:line="240" w:lineRule="auto"/>
              <w:rPr>
                <w:rFonts w:eastAsiaTheme="minorHAnsi"/>
              </w:rPr>
            </w:pPr>
          </w:p>
        </w:tc>
      </w:tr>
      <w:tr w:rsidR="00EF217F" w:rsidRPr="00187CCE" w14:paraId="4BEF9847" w14:textId="77777777" w:rsidTr="00C7202E">
        <w:tc>
          <w:tcPr>
            <w:tcW w:w="651" w:type="pct"/>
            <w:noWrap/>
          </w:tcPr>
          <w:p w14:paraId="157070BC" w14:textId="77777777" w:rsidR="00EF217F" w:rsidRPr="00187CCE" w:rsidRDefault="00EF217F" w:rsidP="00C7202E">
            <w:pPr>
              <w:spacing w:before="60" w:after="60" w:line="240" w:lineRule="auto"/>
              <w:rPr>
                <w:rFonts w:eastAsiaTheme="minorHAnsi"/>
              </w:rPr>
            </w:pPr>
          </w:p>
        </w:tc>
        <w:tc>
          <w:tcPr>
            <w:tcW w:w="2206" w:type="pct"/>
          </w:tcPr>
          <w:p w14:paraId="15A1A5BB" w14:textId="77777777" w:rsidR="00EF217F" w:rsidRPr="00187CCE" w:rsidRDefault="00EF217F" w:rsidP="00C7202E">
            <w:pPr>
              <w:spacing w:before="60" w:after="60" w:line="240" w:lineRule="auto"/>
              <w:rPr>
                <w:rFonts w:eastAsiaTheme="minorHAnsi"/>
              </w:rPr>
            </w:pPr>
            <w:r w:rsidRPr="00187CCE">
              <w:rPr>
                <w:rFonts w:eastAsiaTheme="minorHAnsi"/>
              </w:rPr>
              <w:t>--- From 1 May to 30 June</w:t>
            </w:r>
          </w:p>
        </w:tc>
        <w:tc>
          <w:tcPr>
            <w:tcW w:w="1110" w:type="pct"/>
          </w:tcPr>
          <w:p w14:paraId="755FAAB5"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7224CF4C"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09318608"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6DE92DD8" w14:textId="77777777" w:rsidTr="00C7202E">
        <w:tc>
          <w:tcPr>
            <w:tcW w:w="651" w:type="pct"/>
            <w:noWrap/>
          </w:tcPr>
          <w:p w14:paraId="41B1BE8C" w14:textId="77777777" w:rsidR="00EF217F" w:rsidRPr="00187CCE" w:rsidRDefault="00EF217F" w:rsidP="00C7202E">
            <w:pPr>
              <w:spacing w:before="60" w:after="60" w:line="240" w:lineRule="auto"/>
              <w:rPr>
                <w:rFonts w:eastAsiaTheme="minorHAnsi"/>
              </w:rPr>
            </w:pPr>
          </w:p>
        </w:tc>
        <w:tc>
          <w:tcPr>
            <w:tcW w:w="2206" w:type="pct"/>
          </w:tcPr>
          <w:p w14:paraId="5AE7EA22"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0E0DFC10" w14:textId="77777777" w:rsidR="00EF217F" w:rsidRPr="00187CCE" w:rsidRDefault="00EF217F" w:rsidP="00C7202E">
            <w:pPr>
              <w:spacing w:before="60" w:after="60" w:line="240" w:lineRule="auto"/>
              <w:rPr>
                <w:rFonts w:eastAsiaTheme="minorHAnsi"/>
              </w:rPr>
            </w:pPr>
            <w:r w:rsidRPr="00187CCE">
              <w:rPr>
                <w:rFonts w:eastAsiaTheme="minorHAnsi"/>
              </w:rPr>
              <w:t>0 % + specific duty component of the entry price system</w:t>
            </w:r>
          </w:p>
        </w:tc>
        <w:tc>
          <w:tcPr>
            <w:tcW w:w="472" w:type="pct"/>
          </w:tcPr>
          <w:p w14:paraId="498B9FE5" w14:textId="77777777" w:rsidR="00EF217F" w:rsidRPr="00187CCE" w:rsidRDefault="00EF217F" w:rsidP="00C7202E">
            <w:pPr>
              <w:spacing w:before="60" w:after="60" w:line="240" w:lineRule="auto"/>
              <w:jc w:val="center"/>
              <w:rPr>
                <w:rFonts w:eastAsiaTheme="minorHAnsi"/>
              </w:rPr>
            </w:pPr>
            <w:r w:rsidRPr="00187CCE">
              <w:rPr>
                <w:rFonts w:eastAsiaTheme="minorHAnsi"/>
              </w:rPr>
              <w:t>0+EP</w:t>
            </w:r>
          </w:p>
        </w:tc>
        <w:tc>
          <w:tcPr>
            <w:tcW w:w="561" w:type="pct"/>
          </w:tcPr>
          <w:p w14:paraId="0C81E2DF" w14:textId="77777777" w:rsidR="00EF217F" w:rsidRPr="00187CCE" w:rsidRDefault="00EF217F" w:rsidP="00C7202E">
            <w:pPr>
              <w:spacing w:before="60" w:after="60" w:line="240" w:lineRule="auto"/>
              <w:rPr>
                <w:rFonts w:eastAsiaTheme="minorHAnsi"/>
              </w:rPr>
            </w:pPr>
            <w:r w:rsidRPr="00187CCE">
              <w:rPr>
                <w:rFonts w:eastAsiaTheme="minorHAnsi"/>
              </w:rPr>
              <w:t>See Note 3</w:t>
            </w:r>
          </w:p>
        </w:tc>
      </w:tr>
      <w:tr w:rsidR="00EF217F" w:rsidRPr="00187CCE" w14:paraId="14ED8686" w14:textId="77777777" w:rsidTr="00C7202E">
        <w:tc>
          <w:tcPr>
            <w:tcW w:w="651" w:type="pct"/>
            <w:noWrap/>
          </w:tcPr>
          <w:p w14:paraId="2590B773" w14:textId="77777777" w:rsidR="00EF217F" w:rsidRPr="00187CCE" w:rsidRDefault="00EF217F" w:rsidP="00C7202E">
            <w:pPr>
              <w:spacing w:before="60" w:after="60" w:line="240" w:lineRule="auto"/>
              <w:rPr>
                <w:rFonts w:eastAsiaTheme="minorHAnsi"/>
              </w:rPr>
            </w:pPr>
            <w:r w:rsidRPr="00187CCE">
              <w:rPr>
                <w:rFonts w:eastAsiaTheme="minorHAnsi"/>
              </w:rPr>
              <w:t>0808 40 00</w:t>
            </w:r>
          </w:p>
        </w:tc>
        <w:tc>
          <w:tcPr>
            <w:tcW w:w="2206" w:type="pct"/>
          </w:tcPr>
          <w:p w14:paraId="3BDA738B" w14:textId="77777777" w:rsidR="00EF217F" w:rsidRPr="00187CCE" w:rsidRDefault="00EF217F" w:rsidP="00C7202E">
            <w:pPr>
              <w:spacing w:before="60" w:after="60" w:line="240" w:lineRule="auto"/>
              <w:rPr>
                <w:rFonts w:eastAsiaTheme="minorHAnsi"/>
              </w:rPr>
            </w:pPr>
            <w:r w:rsidRPr="00187CCE">
              <w:rPr>
                <w:rFonts w:eastAsiaTheme="minorHAnsi"/>
              </w:rPr>
              <w:t>- Quinces</w:t>
            </w:r>
          </w:p>
        </w:tc>
        <w:tc>
          <w:tcPr>
            <w:tcW w:w="1110" w:type="pct"/>
          </w:tcPr>
          <w:p w14:paraId="468F8140"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0A5E415B"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5CFDF003"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49D7FF89" w14:textId="77777777" w:rsidTr="00C7202E">
        <w:tc>
          <w:tcPr>
            <w:tcW w:w="651" w:type="pct"/>
            <w:noWrap/>
          </w:tcPr>
          <w:p w14:paraId="774E7793" w14:textId="77777777" w:rsidR="00EF217F" w:rsidRPr="00187CCE" w:rsidRDefault="00EF217F" w:rsidP="00C7202E">
            <w:pPr>
              <w:spacing w:before="60" w:after="60" w:line="240" w:lineRule="auto"/>
              <w:rPr>
                <w:rFonts w:eastAsiaTheme="minorHAnsi"/>
              </w:rPr>
            </w:pPr>
            <w:r w:rsidRPr="00187CCE">
              <w:rPr>
                <w:rFonts w:eastAsiaTheme="minorHAnsi"/>
              </w:rPr>
              <w:t>0809 10 00</w:t>
            </w:r>
          </w:p>
        </w:tc>
        <w:tc>
          <w:tcPr>
            <w:tcW w:w="2206" w:type="pct"/>
          </w:tcPr>
          <w:p w14:paraId="184E4BC0" w14:textId="77777777" w:rsidR="00EF217F" w:rsidRPr="00187CCE" w:rsidRDefault="00EF217F" w:rsidP="00C7202E">
            <w:pPr>
              <w:spacing w:before="60" w:after="60" w:line="240" w:lineRule="auto"/>
              <w:rPr>
                <w:rFonts w:eastAsiaTheme="minorHAnsi"/>
              </w:rPr>
            </w:pPr>
            <w:r w:rsidRPr="00187CCE">
              <w:rPr>
                <w:rFonts w:eastAsiaTheme="minorHAnsi"/>
              </w:rPr>
              <w:t>- Apricots:</w:t>
            </w:r>
          </w:p>
        </w:tc>
        <w:tc>
          <w:tcPr>
            <w:tcW w:w="1110" w:type="pct"/>
          </w:tcPr>
          <w:p w14:paraId="0EBCB648" w14:textId="77777777" w:rsidR="00EF217F" w:rsidRPr="00187CCE" w:rsidRDefault="00EF217F" w:rsidP="00C7202E">
            <w:pPr>
              <w:spacing w:before="60" w:after="60" w:line="240" w:lineRule="auto"/>
              <w:rPr>
                <w:rFonts w:eastAsiaTheme="minorHAnsi"/>
              </w:rPr>
            </w:pPr>
            <w:r w:rsidRPr="00187CCE">
              <w:rPr>
                <w:rFonts w:eastAsiaTheme="minorHAnsi"/>
              </w:rPr>
              <w:t>–</w:t>
            </w:r>
          </w:p>
        </w:tc>
        <w:tc>
          <w:tcPr>
            <w:tcW w:w="472" w:type="pct"/>
          </w:tcPr>
          <w:p w14:paraId="78A99E1A" w14:textId="77777777" w:rsidR="00EF217F" w:rsidRPr="00187CCE" w:rsidRDefault="00EF217F" w:rsidP="00C7202E">
            <w:pPr>
              <w:spacing w:before="60" w:after="60" w:line="240" w:lineRule="auto"/>
              <w:jc w:val="center"/>
              <w:rPr>
                <w:rFonts w:eastAsiaTheme="minorHAnsi"/>
              </w:rPr>
            </w:pPr>
            <w:r w:rsidRPr="00187CCE">
              <w:rPr>
                <w:rFonts w:eastAsiaTheme="minorHAnsi"/>
              </w:rPr>
              <w:t>–</w:t>
            </w:r>
          </w:p>
        </w:tc>
        <w:tc>
          <w:tcPr>
            <w:tcW w:w="561" w:type="pct"/>
          </w:tcPr>
          <w:p w14:paraId="1E234342" w14:textId="77777777" w:rsidR="00EF217F" w:rsidRPr="00187CCE" w:rsidRDefault="00EF217F" w:rsidP="00C7202E">
            <w:pPr>
              <w:spacing w:before="60" w:after="60" w:line="240" w:lineRule="auto"/>
              <w:rPr>
                <w:rFonts w:eastAsiaTheme="minorHAnsi"/>
              </w:rPr>
            </w:pPr>
          </w:p>
        </w:tc>
      </w:tr>
      <w:tr w:rsidR="00EF217F" w:rsidRPr="00187CCE" w14:paraId="47B304FE" w14:textId="77777777" w:rsidTr="00C7202E">
        <w:tc>
          <w:tcPr>
            <w:tcW w:w="651" w:type="pct"/>
            <w:noWrap/>
          </w:tcPr>
          <w:p w14:paraId="7E730C53" w14:textId="77777777" w:rsidR="00EF217F" w:rsidRPr="00187CCE" w:rsidRDefault="00EF217F" w:rsidP="00C7202E">
            <w:pPr>
              <w:spacing w:before="60" w:after="60" w:line="240" w:lineRule="auto"/>
              <w:rPr>
                <w:rFonts w:eastAsiaTheme="minorHAnsi"/>
              </w:rPr>
            </w:pPr>
          </w:p>
        </w:tc>
        <w:tc>
          <w:tcPr>
            <w:tcW w:w="2206" w:type="pct"/>
          </w:tcPr>
          <w:p w14:paraId="1EACB907" w14:textId="77777777" w:rsidR="00EF217F" w:rsidRPr="00187CCE" w:rsidRDefault="00EF217F" w:rsidP="00C7202E">
            <w:pPr>
              <w:spacing w:before="60" w:after="60" w:line="240" w:lineRule="auto"/>
              <w:rPr>
                <w:rFonts w:eastAsiaTheme="minorHAnsi"/>
              </w:rPr>
            </w:pPr>
            <w:r w:rsidRPr="00187CCE">
              <w:rPr>
                <w:rFonts w:eastAsiaTheme="minorHAnsi"/>
              </w:rPr>
              <w:t>-- From 1 June to 31 July</w:t>
            </w:r>
          </w:p>
        </w:tc>
        <w:tc>
          <w:tcPr>
            <w:tcW w:w="1110" w:type="pct"/>
          </w:tcPr>
          <w:p w14:paraId="6342F22B" w14:textId="77777777" w:rsidR="00EF217F" w:rsidRPr="00187CCE" w:rsidRDefault="00EF217F" w:rsidP="00C7202E">
            <w:pPr>
              <w:spacing w:before="60" w:after="60" w:line="240" w:lineRule="auto"/>
              <w:rPr>
                <w:rFonts w:eastAsiaTheme="minorHAnsi"/>
              </w:rPr>
            </w:pPr>
            <w:r w:rsidRPr="00187CCE">
              <w:rPr>
                <w:rFonts w:eastAsiaTheme="minorHAnsi"/>
              </w:rPr>
              <w:t>0 % + specific duty component of the entry price system</w:t>
            </w:r>
          </w:p>
        </w:tc>
        <w:tc>
          <w:tcPr>
            <w:tcW w:w="472" w:type="pct"/>
          </w:tcPr>
          <w:p w14:paraId="1A515768" w14:textId="77777777" w:rsidR="00EF217F" w:rsidRPr="00187CCE" w:rsidRDefault="00EF217F" w:rsidP="00C7202E">
            <w:pPr>
              <w:spacing w:before="60" w:after="60" w:line="240" w:lineRule="auto"/>
              <w:jc w:val="center"/>
              <w:rPr>
                <w:rFonts w:eastAsiaTheme="minorHAnsi"/>
              </w:rPr>
            </w:pPr>
            <w:r w:rsidRPr="00187CCE">
              <w:rPr>
                <w:rFonts w:eastAsiaTheme="minorHAnsi"/>
              </w:rPr>
              <w:t>0+EP</w:t>
            </w:r>
          </w:p>
        </w:tc>
        <w:tc>
          <w:tcPr>
            <w:tcW w:w="561" w:type="pct"/>
          </w:tcPr>
          <w:p w14:paraId="3D92E6F4" w14:textId="77777777" w:rsidR="00EF217F" w:rsidRPr="00187CCE" w:rsidRDefault="00EF217F" w:rsidP="00C7202E">
            <w:pPr>
              <w:spacing w:before="60" w:after="60" w:line="240" w:lineRule="auto"/>
              <w:rPr>
                <w:rFonts w:eastAsiaTheme="minorHAnsi"/>
              </w:rPr>
            </w:pPr>
            <w:r w:rsidRPr="00187CCE">
              <w:rPr>
                <w:rFonts w:eastAsiaTheme="minorHAnsi"/>
              </w:rPr>
              <w:t>See Note 3</w:t>
            </w:r>
          </w:p>
        </w:tc>
      </w:tr>
      <w:tr w:rsidR="00EF217F" w:rsidRPr="00187CCE" w14:paraId="6AE7FFF1" w14:textId="77777777" w:rsidTr="00C7202E">
        <w:tc>
          <w:tcPr>
            <w:tcW w:w="651" w:type="pct"/>
            <w:noWrap/>
          </w:tcPr>
          <w:p w14:paraId="39D362C2" w14:textId="77777777" w:rsidR="00EF217F" w:rsidRPr="00187CCE" w:rsidRDefault="00EF217F" w:rsidP="00C7202E">
            <w:pPr>
              <w:spacing w:before="60" w:after="60" w:line="240" w:lineRule="auto"/>
              <w:rPr>
                <w:rFonts w:eastAsiaTheme="minorHAnsi"/>
              </w:rPr>
            </w:pPr>
          </w:p>
        </w:tc>
        <w:tc>
          <w:tcPr>
            <w:tcW w:w="2206" w:type="pct"/>
          </w:tcPr>
          <w:p w14:paraId="7D80882F"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46F57FDD"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533726D0"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05D8D820"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6951DC02" w14:textId="77777777" w:rsidTr="00C7202E">
        <w:tc>
          <w:tcPr>
            <w:tcW w:w="651" w:type="pct"/>
            <w:noWrap/>
          </w:tcPr>
          <w:p w14:paraId="6152A2DB" w14:textId="77777777" w:rsidR="00EF217F" w:rsidRPr="00187CCE" w:rsidRDefault="00EF217F" w:rsidP="00C7202E">
            <w:pPr>
              <w:spacing w:before="60" w:after="60" w:line="240" w:lineRule="auto"/>
              <w:rPr>
                <w:rFonts w:eastAsiaTheme="minorHAnsi"/>
              </w:rPr>
            </w:pPr>
            <w:r w:rsidRPr="00187CCE">
              <w:rPr>
                <w:rFonts w:eastAsiaTheme="minorHAnsi"/>
              </w:rPr>
              <w:t>0809 21 00</w:t>
            </w:r>
          </w:p>
        </w:tc>
        <w:tc>
          <w:tcPr>
            <w:tcW w:w="2206" w:type="pct"/>
          </w:tcPr>
          <w:p w14:paraId="3A3E9163" w14:textId="77777777" w:rsidR="00EF217F" w:rsidRPr="00187CCE" w:rsidRDefault="00EF217F" w:rsidP="00C7202E">
            <w:pPr>
              <w:spacing w:before="60" w:after="60" w:line="240" w:lineRule="auto"/>
              <w:rPr>
                <w:rFonts w:eastAsiaTheme="minorHAnsi"/>
              </w:rPr>
            </w:pPr>
            <w:r w:rsidRPr="00187CCE">
              <w:rPr>
                <w:rFonts w:eastAsiaTheme="minorHAnsi"/>
              </w:rPr>
              <w:t>-- Sour cherries (</w:t>
            </w:r>
            <w:r w:rsidRPr="00187CCE">
              <w:rPr>
                <w:rFonts w:eastAsiaTheme="minorHAnsi"/>
                <w:i/>
                <w:iCs/>
              </w:rPr>
              <w:t>Prunus cerasus</w:t>
            </w:r>
            <w:r w:rsidRPr="00187CCE">
              <w:rPr>
                <w:rFonts w:eastAsiaTheme="minorHAnsi"/>
              </w:rPr>
              <w:t>):</w:t>
            </w:r>
          </w:p>
        </w:tc>
        <w:tc>
          <w:tcPr>
            <w:tcW w:w="1110" w:type="pct"/>
          </w:tcPr>
          <w:p w14:paraId="0D5C570A" w14:textId="77777777" w:rsidR="00EF217F" w:rsidRPr="00187CCE" w:rsidRDefault="00EF217F" w:rsidP="00C7202E">
            <w:pPr>
              <w:spacing w:before="60" w:after="60" w:line="240" w:lineRule="auto"/>
              <w:rPr>
                <w:rFonts w:eastAsiaTheme="minorHAnsi"/>
              </w:rPr>
            </w:pPr>
            <w:r w:rsidRPr="00187CCE">
              <w:rPr>
                <w:rFonts w:eastAsiaTheme="minorHAnsi"/>
              </w:rPr>
              <w:t>–</w:t>
            </w:r>
          </w:p>
        </w:tc>
        <w:tc>
          <w:tcPr>
            <w:tcW w:w="472" w:type="pct"/>
          </w:tcPr>
          <w:p w14:paraId="2A83C678" w14:textId="77777777" w:rsidR="00EF217F" w:rsidRPr="00187CCE" w:rsidRDefault="00EF217F" w:rsidP="00C7202E">
            <w:pPr>
              <w:spacing w:before="60" w:after="60" w:line="240" w:lineRule="auto"/>
              <w:jc w:val="center"/>
              <w:rPr>
                <w:rFonts w:eastAsiaTheme="minorHAnsi"/>
              </w:rPr>
            </w:pPr>
            <w:r w:rsidRPr="00187CCE">
              <w:rPr>
                <w:rFonts w:eastAsiaTheme="minorHAnsi"/>
              </w:rPr>
              <w:t>–</w:t>
            </w:r>
          </w:p>
        </w:tc>
        <w:tc>
          <w:tcPr>
            <w:tcW w:w="561" w:type="pct"/>
          </w:tcPr>
          <w:p w14:paraId="1C61A70A" w14:textId="77777777" w:rsidR="00EF217F" w:rsidRPr="00187CCE" w:rsidRDefault="00EF217F" w:rsidP="00C7202E">
            <w:pPr>
              <w:spacing w:before="60" w:after="60" w:line="240" w:lineRule="auto"/>
              <w:rPr>
                <w:rFonts w:eastAsiaTheme="minorHAnsi"/>
              </w:rPr>
            </w:pPr>
          </w:p>
        </w:tc>
      </w:tr>
      <w:tr w:rsidR="00EF217F" w:rsidRPr="00187CCE" w14:paraId="378F74A8" w14:textId="77777777" w:rsidTr="00C7202E">
        <w:tc>
          <w:tcPr>
            <w:tcW w:w="651" w:type="pct"/>
            <w:noWrap/>
          </w:tcPr>
          <w:p w14:paraId="04722D78" w14:textId="77777777" w:rsidR="00EF217F" w:rsidRPr="00187CCE" w:rsidRDefault="00EF217F" w:rsidP="00C7202E">
            <w:pPr>
              <w:spacing w:before="60" w:after="60" w:line="240" w:lineRule="auto"/>
              <w:rPr>
                <w:rFonts w:eastAsiaTheme="minorHAnsi"/>
              </w:rPr>
            </w:pPr>
          </w:p>
        </w:tc>
        <w:tc>
          <w:tcPr>
            <w:tcW w:w="2206" w:type="pct"/>
          </w:tcPr>
          <w:p w14:paraId="2B4707EC" w14:textId="77777777" w:rsidR="00EF217F" w:rsidRPr="00187CCE" w:rsidRDefault="00EF217F" w:rsidP="00C7202E">
            <w:pPr>
              <w:spacing w:before="60" w:after="60" w:line="240" w:lineRule="auto"/>
              <w:rPr>
                <w:rFonts w:eastAsiaTheme="minorHAnsi"/>
              </w:rPr>
            </w:pPr>
            <w:r w:rsidRPr="00187CCE">
              <w:rPr>
                <w:rFonts w:eastAsiaTheme="minorHAnsi"/>
              </w:rPr>
              <w:t>--- From 21 May to 10 August</w:t>
            </w:r>
          </w:p>
        </w:tc>
        <w:tc>
          <w:tcPr>
            <w:tcW w:w="1110" w:type="pct"/>
          </w:tcPr>
          <w:p w14:paraId="5F07AC78" w14:textId="77777777" w:rsidR="00EF217F" w:rsidRPr="00187CCE" w:rsidRDefault="00EF217F" w:rsidP="00C7202E">
            <w:pPr>
              <w:spacing w:before="60" w:after="60" w:line="240" w:lineRule="auto"/>
              <w:rPr>
                <w:rFonts w:eastAsiaTheme="minorHAnsi"/>
              </w:rPr>
            </w:pPr>
            <w:r w:rsidRPr="00187CCE">
              <w:rPr>
                <w:rFonts w:eastAsiaTheme="minorHAnsi"/>
              </w:rPr>
              <w:t>0 % + specific duty component of the entry price system</w:t>
            </w:r>
          </w:p>
        </w:tc>
        <w:tc>
          <w:tcPr>
            <w:tcW w:w="472" w:type="pct"/>
          </w:tcPr>
          <w:p w14:paraId="4470593A" w14:textId="77777777" w:rsidR="00EF217F" w:rsidRPr="00187CCE" w:rsidRDefault="00EF217F" w:rsidP="00C7202E">
            <w:pPr>
              <w:spacing w:before="60" w:after="60" w:line="240" w:lineRule="auto"/>
              <w:jc w:val="center"/>
              <w:rPr>
                <w:rFonts w:eastAsiaTheme="minorHAnsi"/>
              </w:rPr>
            </w:pPr>
            <w:r w:rsidRPr="00187CCE">
              <w:rPr>
                <w:rFonts w:eastAsiaTheme="minorHAnsi"/>
              </w:rPr>
              <w:t>0+EP</w:t>
            </w:r>
          </w:p>
        </w:tc>
        <w:tc>
          <w:tcPr>
            <w:tcW w:w="561" w:type="pct"/>
          </w:tcPr>
          <w:p w14:paraId="251BD38C" w14:textId="77777777" w:rsidR="00EF217F" w:rsidRPr="00187CCE" w:rsidRDefault="00EF217F" w:rsidP="00C7202E">
            <w:pPr>
              <w:spacing w:before="60" w:after="60" w:line="240" w:lineRule="auto"/>
              <w:rPr>
                <w:rFonts w:eastAsiaTheme="minorHAnsi"/>
              </w:rPr>
            </w:pPr>
            <w:r w:rsidRPr="00187CCE">
              <w:rPr>
                <w:rFonts w:eastAsiaTheme="minorHAnsi"/>
              </w:rPr>
              <w:t>See Note 3</w:t>
            </w:r>
          </w:p>
        </w:tc>
      </w:tr>
      <w:tr w:rsidR="00EF217F" w:rsidRPr="00187CCE" w14:paraId="63B7FE35" w14:textId="77777777" w:rsidTr="00C7202E">
        <w:tc>
          <w:tcPr>
            <w:tcW w:w="651" w:type="pct"/>
            <w:noWrap/>
          </w:tcPr>
          <w:p w14:paraId="157B1FDC" w14:textId="77777777" w:rsidR="00EF217F" w:rsidRPr="00187CCE" w:rsidRDefault="00EF217F" w:rsidP="00C7202E">
            <w:pPr>
              <w:pageBreakBefore/>
              <w:spacing w:before="60" w:after="60" w:line="240" w:lineRule="auto"/>
              <w:rPr>
                <w:rFonts w:eastAsiaTheme="minorHAnsi"/>
              </w:rPr>
            </w:pPr>
          </w:p>
        </w:tc>
        <w:tc>
          <w:tcPr>
            <w:tcW w:w="2206" w:type="pct"/>
          </w:tcPr>
          <w:p w14:paraId="2F81F1B2"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27220B0A"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600E3C26"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1D265C84"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619C30F1" w14:textId="77777777" w:rsidTr="00C7202E">
        <w:tc>
          <w:tcPr>
            <w:tcW w:w="651" w:type="pct"/>
            <w:noWrap/>
          </w:tcPr>
          <w:p w14:paraId="24A01152" w14:textId="77777777" w:rsidR="00EF217F" w:rsidRPr="00187CCE" w:rsidRDefault="00EF217F" w:rsidP="00C7202E">
            <w:pPr>
              <w:spacing w:before="60" w:after="60" w:line="240" w:lineRule="auto"/>
              <w:rPr>
                <w:rFonts w:eastAsiaTheme="minorHAnsi"/>
              </w:rPr>
            </w:pPr>
            <w:r w:rsidRPr="00187CCE">
              <w:rPr>
                <w:rFonts w:eastAsiaTheme="minorHAnsi"/>
              </w:rPr>
              <w:t>0809 29 00</w:t>
            </w:r>
          </w:p>
        </w:tc>
        <w:tc>
          <w:tcPr>
            <w:tcW w:w="2206" w:type="pct"/>
          </w:tcPr>
          <w:p w14:paraId="2BC53701"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47DBEE64" w14:textId="77777777" w:rsidR="00EF217F" w:rsidRPr="00187CCE" w:rsidRDefault="00EF217F" w:rsidP="00C7202E">
            <w:pPr>
              <w:spacing w:before="60" w:after="60" w:line="240" w:lineRule="auto"/>
              <w:rPr>
                <w:rFonts w:eastAsiaTheme="minorHAnsi"/>
              </w:rPr>
            </w:pPr>
            <w:r w:rsidRPr="00187CCE">
              <w:rPr>
                <w:rFonts w:eastAsiaTheme="minorHAnsi"/>
              </w:rPr>
              <w:t>–</w:t>
            </w:r>
          </w:p>
        </w:tc>
        <w:tc>
          <w:tcPr>
            <w:tcW w:w="472" w:type="pct"/>
          </w:tcPr>
          <w:p w14:paraId="5B5541AD" w14:textId="77777777" w:rsidR="00EF217F" w:rsidRPr="00187CCE" w:rsidRDefault="00EF217F" w:rsidP="00C7202E">
            <w:pPr>
              <w:spacing w:before="60" w:after="60" w:line="240" w:lineRule="auto"/>
              <w:jc w:val="center"/>
              <w:rPr>
                <w:rFonts w:eastAsiaTheme="minorHAnsi"/>
              </w:rPr>
            </w:pPr>
            <w:r w:rsidRPr="00187CCE">
              <w:rPr>
                <w:rFonts w:eastAsiaTheme="minorHAnsi"/>
              </w:rPr>
              <w:t>–</w:t>
            </w:r>
          </w:p>
        </w:tc>
        <w:tc>
          <w:tcPr>
            <w:tcW w:w="561" w:type="pct"/>
          </w:tcPr>
          <w:p w14:paraId="70C57165" w14:textId="77777777" w:rsidR="00EF217F" w:rsidRPr="00187CCE" w:rsidRDefault="00EF217F" w:rsidP="00C7202E">
            <w:pPr>
              <w:spacing w:before="60" w:after="60" w:line="240" w:lineRule="auto"/>
              <w:rPr>
                <w:rFonts w:eastAsiaTheme="minorHAnsi"/>
              </w:rPr>
            </w:pPr>
          </w:p>
        </w:tc>
      </w:tr>
      <w:tr w:rsidR="00EF217F" w:rsidRPr="00187CCE" w14:paraId="7C7F8AC0" w14:textId="77777777" w:rsidTr="00C7202E">
        <w:tc>
          <w:tcPr>
            <w:tcW w:w="651" w:type="pct"/>
            <w:noWrap/>
          </w:tcPr>
          <w:p w14:paraId="400E7421" w14:textId="77777777" w:rsidR="00EF217F" w:rsidRPr="00187CCE" w:rsidRDefault="00EF217F" w:rsidP="00C7202E">
            <w:pPr>
              <w:spacing w:before="60" w:after="60" w:line="240" w:lineRule="auto"/>
              <w:rPr>
                <w:rFonts w:eastAsiaTheme="minorHAnsi"/>
              </w:rPr>
            </w:pPr>
          </w:p>
        </w:tc>
        <w:tc>
          <w:tcPr>
            <w:tcW w:w="2206" w:type="pct"/>
          </w:tcPr>
          <w:p w14:paraId="0589E305" w14:textId="77777777" w:rsidR="00EF217F" w:rsidRPr="00187CCE" w:rsidRDefault="00EF217F" w:rsidP="00C7202E">
            <w:pPr>
              <w:spacing w:before="60" w:after="60" w:line="240" w:lineRule="auto"/>
              <w:rPr>
                <w:rFonts w:eastAsiaTheme="minorHAnsi"/>
              </w:rPr>
            </w:pPr>
            <w:r w:rsidRPr="00187CCE">
              <w:rPr>
                <w:rFonts w:eastAsiaTheme="minorHAnsi"/>
              </w:rPr>
              <w:t>--- From 21 May to 10 August</w:t>
            </w:r>
          </w:p>
        </w:tc>
        <w:tc>
          <w:tcPr>
            <w:tcW w:w="1110" w:type="pct"/>
          </w:tcPr>
          <w:p w14:paraId="15D6DFCE" w14:textId="77777777" w:rsidR="00EF217F" w:rsidRPr="00187CCE" w:rsidRDefault="00EF217F" w:rsidP="00C7202E">
            <w:pPr>
              <w:spacing w:before="60" w:after="60" w:line="240" w:lineRule="auto"/>
              <w:rPr>
                <w:rFonts w:eastAsiaTheme="minorHAnsi"/>
              </w:rPr>
            </w:pPr>
            <w:r w:rsidRPr="00187CCE">
              <w:rPr>
                <w:rFonts w:eastAsiaTheme="minorHAnsi"/>
              </w:rPr>
              <w:t>0 % + specific duty component of the entry price system</w:t>
            </w:r>
          </w:p>
        </w:tc>
        <w:tc>
          <w:tcPr>
            <w:tcW w:w="472" w:type="pct"/>
          </w:tcPr>
          <w:p w14:paraId="6F54A305" w14:textId="77777777" w:rsidR="00EF217F" w:rsidRPr="00187CCE" w:rsidRDefault="00EF217F" w:rsidP="00C7202E">
            <w:pPr>
              <w:spacing w:before="60" w:after="60" w:line="240" w:lineRule="auto"/>
              <w:jc w:val="center"/>
              <w:rPr>
                <w:rFonts w:eastAsiaTheme="minorHAnsi"/>
              </w:rPr>
            </w:pPr>
            <w:r w:rsidRPr="00187CCE">
              <w:rPr>
                <w:rFonts w:eastAsiaTheme="minorHAnsi"/>
              </w:rPr>
              <w:t>0+EP</w:t>
            </w:r>
          </w:p>
        </w:tc>
        <w:tc>
          <w:tcPr>
            <w:tcW w:w="561" w:type="pct"/>
          </w:tcPr>
          <w:p w14:paraId="1CFEF812" w14:textId="77777777" w:rsidR="00EF217F" w:rsidRPr="00187CCE" w:rsidRDefault="00EF217F" w:rsidP="00C7202E">
            <w:pPr>
              <w:spacing w:before="60" w:after="60" w:line="240" w:lineRule="auto"/>
              <w:rPr>
                <w:rFonts w:eastAsiaTheme="minorHAnsi"/>
              </w:rPr>
            </w:pPr>
            <w:r w:rsidRPr="00187CCE">
              <w:rPr>
                <w:rFonts w:eastAsiaTheme="minorHAnsi"/>
              </w:rPr>
              <w:t>See Note 3</w:t>
            </w:r>
          </w:p>
        </w:tc>
      </w:tr>
      <w:tr w:rsidR="00EF217F" w:rsidRPr="00187CCE" w14:paraId="4E8530E5" w14:textId="77777777" w:rsidTr="00C7202E">
        <w:tc>
          <w:tcPr>
            <w:tcW w:w="651" w:type="pct"/>
            <w:noWrap/>
          </w:tcPr>
          <w:p w14:paraId="43FADB24" w14:textId="77777777" w:rsidR="00EF217F" w:rsidRPr="00187CCE" w:rsidRDefault="00EF217F" w:rsidP="00C7202E">
            <w:pPr>
              <w:spacing w:before="60" w:after="60" w:line="240" w:lineRule="auto"/>
              <w:rPr>
                <w:rFonts w:eastAsiaTheme="minorHAnsi"/>
              </w:rPr>
            </w:pPr>
          </w:p>
        </w:tc>
        <w:tc>
          <w:tcPr>
            <w:tcW w:w="2206" w:type="pct"/>
          </w:tcPr>
          <w:p w14:paraId="09B5C36E"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1D171427"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196CD0B2"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7E8EFCCD"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03846746" w14:textId="77777777" w:rsidTr="00C7202E">
        <w:tc>
          <w:tcPr>
            <w:tcW w:w="651" w:type="pct"/>
            <w:noWrap/>
          </w:tcPr>
          <w:p w14:paraId="66B194BC" w14:textId="77777777" w:rsidR="00EF217F" w:rsidRPr="00187CCE" w:rsidRDefault="00EF217F" w:rsidP="00C7202E">
            <w:pPr>
              <w:spacing w:before="60" w:after="60" w:line="240" w:lineRule="auto"/>
              <w:rPr>
                <w:rFonts w:eastAsiaTheme="minorHAnsi"/>
              </w:rPr>
            </w:pPr>
            <w:r w:rsidRPr="00187CCE">
              <w:rPr>
                <w:rFonts w:eastAsiaTheme="minorHAnsi"/>
              </w:rPr>
              <w:t>0809 30 10</w:t>
            </w:r>
          </w:p>
        </w:tc>
        <w:tc>
          <w:tcPr>
            <w:tcW w:w="2206" w:type="pct"/>
          </w:tcPr>
          <w:p w14:paraId="45A3DE71" w14:textId="77777777" w:rsidR="00EF217F" w:rsidRPr="00187CCE" w:rsidRDefault="00EF217F" w:rsidP="00C7202E">
            <w:pPr>
              <w:spacing w:before="60" w:after="60" w:line="240" w:lineRule="auto"/>
              <w:rPr>
                <w:rFonts w:eastAsiaTheme="minorHAnsi"/>
              </w:rPr>
            </w:pPr>
            <w:r w:rsidRPr="00187CCE">
              <w:rPr>
                <w:rFonts w:eastAsiaTheme="minorHAnsi"/>
              </w:rPr>
              <w:t>-- Nectarines:</w:t>
            </w:r>
          </w:p>
        </w:tc>
        <w:tc>
          <w:tcPr>
            <w:tcW w:w="1110" w:type="pct"/>
          </w:tcPr>
          <w:p w14:paraId="3A996F57" w14:textId="77777777" w:rsidR="00EF217F" w:rsidRPr="00187CCE" w:rsidRDefault="00EF217F" w:rsidP="00C7202E">
            <w:pPr>
              <w:spacing w:before="60" w:after="60" w:line="240" w:lineRule="auto"/>
              <w:rPr>
                <w:rFonts w:eastAsiaTheme="minorHAnsi"/>
              </w:rPr>
            </w:pPr>
            <w:r w:rsidRPr="00187CCE">
              <w:rPr>
                <w:rFonts w:eastAsiaTheme="minorHAnsi"/>
              </w:rPr>
              <w:t>–</w:t>
            </w:r>
          </w:p>
        </w:tc>
        <w:tc>
          <w:tcPr>
            <w:tcW w:w="472" w:type="pct"/>
          </w:tcPr>
          <w:p w14:paraId="2B5131BA" w14:textId="77777777" w:rsidR="00EF217F" w:rsidRPr="00187CCE" w:rsidRDefault="00EF217F" w:rsidP="00C7202E">
            <w:pPr>
              <w:spacing w:before="60" w:after="60" w:line="240" w:lineRule="auto"/>
              <w:jc w:val="center"/>
              <w:rPr>
                <w:rFonts w:eastAsiaTheme="minorHAnsi"/>
              </w:rPr>
            </w:pPr>
            <w:r w:rsidRPr="00187CCE">
              <w:rPr>
                <w:rFonts w:eastAsiaTheme="minorHAnsi"/>
              </w:rPr>
              <w:t>–</w:t>
            </w:r>
          </w:p>
        </w:tc>
        <w:tc>
          <w:tcPr>
            <w:tcW w:w="561" w:type="pct"/>
          </w:tcPr>
          <w:p w14:paraId="64ED6D3B" w14:textId="77777777" w:rsidR="00EF217F" w:rsidRPr="00187CCE" w:rsidRDefault="00EF217F" w:rsidP="00C7202E">
            <w:pPr>
              <w:spacing w:before="60" w:after="60" w:line="240" w:lineRule="auto"/>
              <w:rPr>
                <w:rFonts w:eastAsiaTheme="minorHAnsi"/>
              </w:rPr>
            </w:pPr>
          </w:p>
        </w:tc>
      </w:tr>
      <w:tr w:rsidR="00EF217F" w:rsidRPr="00187CCE" w14:paraId="6ED3A4DB" w14:textId="77777777" w:rsidTr="00C7202E">
        <w:tc>
          <w:tcPr>
            <w:tcW w:w="651" w:type="pct"/>
            <w:noWrap/>
          </w:tcPr>
          <w:p w14:paraId="097A9F0E" w14:textId="77777777" w:rsidR="00EF217F" w:rsidRPr="00187CCE" w:rsidRDefault="00EF217F" w:rsidP="00C7202E">
            <w:pPr>
              <w:spacing w:before="60" w:after="60" w:line="240" w:lineRule="auto"/>
              <w:rPr>
                <w:rFonts w:eastAsiaTheme="minorHAnsi"/>
              </w:rPr>
            </w:pPr>
          </w:p>
        </w:tc>
        <w:tc>
          <w:tcPr>
            <w:tcW w:w="2206" w:type="pct"/>
          </w:tcPr>
          <w:p w14:paraId="40349F86" w14:textId="77777777" w:rsidR="00EF217F" w:rsidRPr="00187CCE" w:rsidRDefault="00EF217F" w:rsidP="00C7202E">
            <w:pPr>
              <w:spacing w:before="60" w:after="60" w:line="240" w:lineRule="auto"/>
              <w:rPr>
                <w:rFonts w:eastAsiaTheme="minorHAnsi"/>
              </w:rPr>
            </w:pPr>
            <w:r w:rsidRPr="00187CCE">
              <w:rPr>
                <w:rFonts w:eastAsiaTheme="minorHAnsi"/>
              </w:rPr>
              <w:t>--- From 11 June to 30 September</w:t>
            </w:r>
          </w:p>
        </w:tc>
        <w:tc>
          <w:tcPr>
            <w:tcW w:w="1110" w:type="pct"/>
          </w:tcPr>
          <w:p w14:paraId="3DD89D70" w14:textId="77777777" w:rsidR="00EF217F" w:rsidRPr="00187CCE" w:rsidRDefault="00EF217F" w:rsidP="00C7202E">
            <w:pPr>
              <w:spacing w:before="60" w:after="60" w:line="240" w:lineRule="auto"/>
              <w:rPr>
                <w:rFonts w:eastAsiaTheme="minorHAnsi"/>
              </w:rPr>
            </w:pPr>
            <w:r w:rsidRPr="00187CCE">
              <w:rPr>
                <w:rFonts w:eastAsiaTheme="minorHAnsi"/>
              </w:rPr>
              <w:t>0 % + specific duty component of the entry price system</w:t>
            </w:r>
          </w:p>
        </w:tc>
        <w:tc>
          <w:tcPr>
            <w:tcW w:w="472" w:type="pct"/>
          </w:tcPr>
          <w:p w14:paraId="3A1CAFA6" w14:textId="77777777" w:rsidR="00EF217F" w:rsidRPr="00187CCE" w:rsidRDefault="00EF217F" w:rsidP="00C7202E">
            <w:pPr>
              <w:spacing w:before="60" w:after="60" w:line="240" w:lineRule="auto"/>
              <w:jc w:val="center"/>
              <w:rPr>
                <w:rFonts w:eastAsiaTheme="minorHAnsi"/>
              </w:rPr>
            </w:pPr>
            <w:r w:rsidRPr="00187CCE">
              <w:rPr>
                <w:rFonts w:eastAsiaTheme="minorHAnsi"/>
              </w:rPr>
              <w:t>0+EP</w:t>
            </w:r>
          </w:p>
        </w:tc>
        <w:tc>
          <w:tcPr>
            <w:tcW w:w="561" w:type="pct"/>
          </w:tcPr>
          <w:p w14:paraId="798B4499" w14:textId="77777777" w:rsidR="00EF217F" w:rsidRPr="00187CCE" w:rsidRDefault="00EF217F" w:rsidP="00C7202E">
            <w:pPr>
              <w:spacing w:before="60" w:after="60" w:line="240" w:lineRule="auto"/>
              <w:rPr>
                <w:rFonts w:eastAsiaTheme="minorHAnsi"/>
              </w:rPr>
            </w:pPr>
            <w:r w:rsidRPr="00187CCE">
              <w:rPr>
                <w:rFonts w:eastAsiaTheme="minorHAnsi"/>
              </w:rPr>
              <w:t>See Note 3</w:t>
            </w:r>
          </w:p>
        </w:tc>
      </w:tr>
      <w:tr w:rsidR="00EF217F" w:rsidRPr="00187CCE" w14:paraId="6851C293" w14:textId="77777777" w:rsidTr="00C7202E">
        <w:tc>
          <w:tcPr>
            <w:tcW w:w="651" w:type="pct"/>
            <w:noWrap/>
          </w:tcPr>
          <w:p w14:paraId="48684864" w14:textId="77777777" w:rsidR="00EF217F" w:rsidRPr="00187CCE" w:rsidRDefault="00EF217F" w:rsidP="00C7202E">
            <w:pPr>
              <w:spacing w:before="60" w:after="60" w:line="240" w:lineRule="auto"/>
              <w:rPr>
                <w:rFonts w:eastAsiaTheme="minorHAnsi"/>
              </w:rPr>
            </w:pPr>
          </w:p>
        </w:tc>
        <w:tc>
          <w:tcPr>
            <w:tcW w:w="2206" w:type="pct"/>
          </w:tcPr>
          <w:p w14:paraId="63ADEE48"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229B24B6"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34DC2AD1"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7D635F73"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5FABE913" w14:textId="77777777" w:rsidTr="00C7202E">
        <w:tc>
          <w:tcPr>
            <w:tcW w:w="651" w:type="pct"/>
            <w:noWrap/>
          </w:tcPr>
          <w:p w14:paraId="23A26EBA" w14:textId="77777777" w:rsidR="00EF217F" w:rsidRPr="00187CCE" w:rsidRDefault="00EF217F" w:rsidP="00C7202E">
            <w:pPr>
              <w:spacing w:before="60" w:after="60" w:line="240" w:lineRule="auto"/>
              <w:rPr>
                <w:rFonts w:eastAsiaTheme="minorHAnsi"/>
              </w:rPr>
            </w:pPr>
            <w:r w:rsidRPr="00187CCE">
              <w:rPr>
                <w:rFonts w:eastAsiaTheme="minorHAnsi"/>
              </w:rPr>
              <w:t>0809 30 90</w:t>
            </w:r>
          </w:p>
        </w:tc>
        <w:tc>
          <w:tcPr>
            <w:tcW w:w="2206" w:type="pct"/>
          </w:tcPr>
          <w:p w14:paraId="297E8992"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7670821F" w14:textId="77777777" w:rsidR="00EF217F" w:rsidRPr="00187CCE" w:rsidRDefault="00EF217F" w:rsidP="00C7202E">
            <w:pPr>
              <w:spacing w:before="60" w:after="60" w:line="240" w:lineRule="auto"/>
              <w:rPr>
                <w:rFonts w:eastAsiaTheme="minorHAnsi"/>
              </w:rPr>
            </w:pPr>
            <w:r w:rsidRPr="00187CCE">
              <w:rPr>
                <w:rFonts w:eastAsiaTheme="minorHAnsi"/>
              </w:rPr>
              <w:t>–</w:t>
            </w:r>
          </w:p>
        </w:tc>
        <w:tc>
          <w:tcPr>
            <w:tcW w:w="472" w:type="pct"/>
          </w:tcPr>
          <w:p w14:paraId="553CE888" w14:textId="77777777" w:rsidR="00EF217F" w:rsidRPr="00187CCE" w:rsidRDefault="00EF217F" w:rsidP="00C7202E">
            <w:pPr>
              <w:spacing w:before="60" w:after="60" w:line="240" w:lineRule="auto"/>
              <w:jc w:val="center"/>
              <w:rPr>
                <w:rFonts w:eastAsiaTheme="minorHAnsi"/>
              </w:rPr>
            </w:pPr>
            <w:r w:rsidRPr="00187CCE">
              <w:rPr>
                <w:rFonts w:eastAsiaTheme="minorHAnsi"/>
              </w:rPr>
              <w:t>–</w:t>
            </w:r>
          </w:p>
        </w:tc>
        <w:tc>
          <w:tcPr>
            <w:tcW w:w="561" w:type="pct"/>
          </w:tcPr>
          <w:p w14:paraId="1CB17A42" w14:textId="77777777" w:rsidR="00EF217F" w:rsidRPr="00187CCE" w:rsidRDefault="00EF217F" w:rsidP="00C7202E">
            <w:pPr>
              <w:spacing w:before="60" w:after="60" w:line="240" w:lineRule="auto"/>
              <w:rPr>
                <w:rFonts w:eastAsiaTheme="minorHAnsi"/>
              </w:rPr>
            </w:pPr>
          </w:p>
        </w:tc>
      </w:tr>
      <w:tr w:rsidR="00EF217F" w:rsidRPr="00187CCE" w14:paraId="032753CE" w14:textId="77777777" w:rsidTr="00C7202E">
        <w:tc>
          <w:tcPr>
            <w:tcW w:w="651" w:type="pct"/>
            <w:noWrap/>
          </w:tcPr>
          <w:p w14:paraId="61197975" w14:textId="77777777" w:rsidR="00EF217F" w:rsidRPr="00187CCE" w:rsidRDefault="00EF217F" w:rsidP="00C7202E">
            <w:pPr>
              <w:spacing w:before="60" w:after="60" w:line="240" w:lineRule="auto"/>
              <w:rPr>
                <w:rFonts w:eastAsiaTheme="minorHAnsi"/>
              </w:rPr>
            </w:pPr>
          </w:p>
        </w:tc>
        <w:tc>
          <w:tcPr>
            <w:tcW w:w="2206" w:type="pct"/>
          </w:tcPr>
          <w:p w14:paraId="29556B80" w14:textId="77777777" w:rsidR="00EF217F" w:rsidRPr="00187CCE" w:rsidRDefault="00EF217F" w:rsidP="00C7202E">
            <w:pPr>
              <w:spacing w:before="60" w:after="60" w:line="240" w:lineRule="auto"/>
              <w:rPr>
                <w:rFonts w:eastAsiaTheme="minorHAnsi"/>
              </w:rPr>
            </w:pPr>
            <w:r w:rsidRPr="00187CCE">
              <w:rPr>
                <w:rFonts w:eastAsiaTheme="minorHAnsi"/>
              </w:rPr>
              <w:t>--- From 11 June to 30 September</w:t>
            </w:r>
          </w:p>
        </w:tc>
        <w:tc>
          <w:tcPr>
            <w:tcW w:w="1110" w:type="pct"/>
          </w:tcPr>
          <w:p w14:paraId="4D09D9DA" w14:textId="77777777" w:rsidR="00EF217F" w:rsidRPr="00187CCE" w:rsidRDefault="00EF217F" w:rsidP="00C7202E">
            <w:pPr>
              <w:spacing w:before="60" w:after="60" w:line="240" w:lineRule="auto"/>
              <w:rPr>
                <w:rFonts w:eastAsiaTheme="minorHAnsi"/>
              </w:rPr>
            </w:pPr>
            <w:r w:rsidRPr="00187CCE">
              <w:rPr>
                <w:rFonts w:eastAsiaTheme="minorHAnsi"/>
              </w:rPr>
              <w:t>0 % + specific duty component of the entry price system</w:t>
            </w:r>
          </w:p>
        </w:tc>
        <w:tc>
          <w:tcPr>
            <w:tcW w:w="472" w:type="pct"/>
          </w:tcPr>
          <w:p w14:paraId="0DF75D8F" w14:textId="77777777" w:rsidR="00EF217F" w:rsidRPr="00187CCE" w:rsidRDefault="00EF217F" w:rsidP="00C7202E">
            <w:pPr>
              <w:spacing w:before="60" w:after="60" w:line="240" w:lineRule="auto"/>
              <w:jc w:val="center"/>
              <w:rPr>
                <w:rFonts w:eastAsiaTheme="minorHAnsi"/>
              </w:rPr>
            </w:pPr>
            <w:r w:rsidRPr="00187CCE">
              <w:rPr>
                <w:rFonts w:eastAsiaTheme="minorHAnsi"/>
              </w:rPr>
              <w:t>0+EP</w:t>
            </w:r>
          </w:p>
        </w:tc>
        <w:tc>
          <w:tcPr>
            <w:tcW w:w="561" w:type="pct"/>
          </w:tcPr>
          <w:p w14:paraId="65CCF6DC" w14:textId="77777777" w:rsidR="00EF217F" w:rsidRPr="00187CCE" w:rsidRDefault="00EF217F" w:rsidP="00C7202E">
            <w:pPr>
              <w:spacing w:before="60" w:after="60" w:line="240" w:lineRule="auto"/>
              <w:rPr>
                <w:rFonts w:eastAsiaTheme="minorHAnsi"/>
              </w:rPr>
            </w:pPr>
            <w:r w:rsidRPr="00187CCE">
              <w:rPr>
                <w:rFonts w:eastAsiaTheme="minorHAnsi"/>
              </w:rPr>
              <w:t>See Note 3</w:t>
            </w:r>
          </w:p>
        </w:tc>
      </w:tr>
      <w:tr w:rsidR="00EF217F" w:rsidRPr="00187CCE" w14:paraId="3C455AD5" w14:textId="77777777" w:rsidTr="00C7202E">
        <w:tc>
          <w:tcPr>
            <w:tcW w:w="651" w:type="pct"/>
            <w:noWrap/>
          </w:tcPr>
          <w:p w14:paraId="16C6BF4F" w14:textId="77777777" w:rsidR="00EF217F" w:rsidRPr="00187CCE" w:rsidRDefault="00EF217F" w:rsidP="00C7202E">
            <w:pPr>
              <w:spacing w:before="60" w:after="60" w:line="240" w:lineRule="auto"/>
              <w:rPr>
                <w:rFonts w:eastAsiaTheme="minorHAnsi"/>
              </w:rPr>
            </w:pPr>
          </w:p>
        </w:tc>
        <w:tc>
          <w:tcPr>
            <w:tcW w:w="2206" w:type="pct"/>
          </w:tcPr>
          <w:p w14:paraId="61A5F964"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375D4AF1"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1110E2AF"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4FD512F7"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5DD32B3F" w14:textId="77777777" w:rsidTr="00C7202E">
        <w:tc>
          <w:tcPr>
            <w:tcW w:w="651" w:type="pct"/>
            <w:noWrap/>
          </w:tcPr>
          <w:p w14:paraId="4BBA73B2" w14:textId="77777777" w:rsidR="00EF217F" w:rsidRPr="00187CCE" w:rsidRDefault="00EF217F" w:rsidP="00C7202E">
            <w:pPr>
              <w:pageBreakBefore/>
              <w:spacing w:before="60" w:after="60" w:line="240" w:lineRule="auto"/>
              <w:rPr>
                <w:rFonts w:eastAsiaTheme="minorHAnsi"/>
              </w:rPr>
            </w:pPr>
            <w:r w:rsidRPr="00187CCE">
              <w:rPr>
                <w:rFonts w:eastAsiaTheme="minorHAnsi"/>
              </w:rPr>
              <w:lastRenderedPageBreak/>
              <w:t>0809 40 05</w:t>
            </w:r>
          </w:p>
        </w:tc>
        <w:tc>
          <w:tcPr>
            <w:tcW w:w="2206" w:type="pct"/>
          </w:tcPr>
          <w:p w14:paraId="4AF55718" w14:textId="77777777" w:rsidR="00EF217F" w:rsidRPr="00187CCE" w:rsidRDefault="00EF217F" w:rsidP="00C7202E">
            <w:pPr>
              <w:spacing w:before="60" w:after="60" w:line="240" w:lineRule="auto"/>
              <w:rPr>
                <w:rFonts w:eastAsiaTheme="minorHAnsi"/>
              </w:rPr>
            </w:pPr>
            <w:r w:rsidRPr="00187CCE">
              <w:rPr>
                <w:rFonts w:eastAsiaTheme="minorHAnsi"/>
              </w:rPr>
              <w:t>-- Plums:</w:t>
            </w:r>
          </w:p>
        </w:tc>
        <w:tc>
          <w:tcPr>
            <w:tcW w:w="1110" w:type="pct"/>
          </w:tcPr>
          <w:p w14:paraId="411B0EFB" w14:textId="77777777" w:rsidR="00EF217F" w:rsidRPr="00187CCE" w:rsidRDefault="00EF217F" w:rsidP="00C7202E">
            <w:pPr>
              <w:spacing w:before="60" w:after="60" w:line="240" w:lineRule="auto"/>
              <w:rPr>
                <w:rFonts w:eastAsiaTheme="minorHAnsi"/>
              </w:rPr>
            </w:pPr>
            <w:r w:rsidRPr="00187CCE">
              <w:rPr>
                <w:rFonts w:eastAsiaTheme="minorHAnsi"/>
              </w:rPr>
              <w:t>–</w:t>
            </w:r>
          </w:p>
        </w:tc>
        <w:tc>
          <w:tcPr>
            <w:tcW w:w="472" w:type="pct"/>
          </w:tcPr>
          <w:p w14:paraId="461A962A" w14:textId="77777777" w:rsidR="00EF217F" w:rsidRPr="00187CCE" w:rsidRDefault="00EF217F" w:rsidP="00C7202E">
            <w:pPr>
              <w:spacing w:before="60" w:after="60" w:line="240" w:lineRule="auto"/>
              <w:jc w:val="center"/>
              <w:rPr>
                <w:rFonts w:eastAsiaTheme="minorHAnsi"/>
              </w:rPr>
            </w:pPr>
            <w:r w:rsidRPr="00187CCE">
              <w:rPr>
                <w:rFonts w:eastAsiaTheme="minorHAnsi"/>
              </w:rPr>
              <w:t>–</w:t>
            </w:r>
          </w:p>
        </w:tc>
        <w:tc>
          <w:tcPr>
            <w:tcW w:w="561" w:type="pct"/>
          </w:tcPr>
          <w:p w14:paraId="04FFA114" w14:textId="77777777" w:rsidR="00EF217F" w:rsidRPr="00187CCE" w:rsidRDefault="00EF217F" w:rsidP="00C7202E">
            <w:pPr>
              <w:spacing w:before="60" w:after="60" w:line="240" w:lineRule="auto"/>
              <w:rPr>
                <w:rFonts w:eastAsiaTheme="minorHAnsi"/>
              </w:rPr>
            </w:pPr>
          </w:p>
        </w:tc>
      </w:tr>
      <w:tr w:rsidR="00EF217F" w:rsidRPr="00187CCE" w14:paraId="49160888" w14:textId="77777777" w:rsidTr="00C7202E">
        <w:tc>
          <w:tcPr>
            <w:tcW w:w="651" w:type="pct"/>
            <w:noWrap/>
          </w:tcPr>
          <w:p w14:paraId="092EE575" w14:textId="77777777" w:rsidR="00EF217F" w:rsidRPr="00187CCE" w:rsidRDefault="00EF217F" w:rsidP="00C7202E">
            <w:pPr>
              <w:spacing w:before="60" w:after="60" w:line="240" w:lineRule="auto"/>
              <w:rPr>
                <w:rFonts w:eastAsiaTheme="minorHAnsi"/>
              </w:rPr>
            </w:pPr>
          </w:p>
        </w:tc>
        <w:tc>
          <w:tcPr>
            <w:tcW w:w="2206" w:type="pct"/>
          </w:tcPr>
          <w:p w14:paraId="67257D9D" w14:textId="77777777" w:rsidR="00EF217F" w:rsidRPr="00187CCE" w:rsidRDefault="00EF217F" w:rsidP="00C7202E">
            <w:pPr>
              <w:spacing w:before="60" w:after="60" w:line="240" w:lineRule="auto"/>
              <w:rPr>
                <w:rFonts w:eastAsiaTheme="minorHAnsi"/>
              </w:rPr>
            </w:pPr>
            <w:r w:rsidRPr="00187CCE">
              <w:rPr>
                <w:rFonts w:eastAsiaTheme="minorHAnsi"/>
              </w:rPr>
              <w:t>--- From 11 June to 30 September</w:t>
            </w:r>
          </w:p>
        </w:tc>
        <w:tc>
          <w:tcPr>
            <w:tcW w:w="1110" w:type="pct"/>
          </w:tcPr>
          <w:p w14:paraId="2450CE26" w14:textId="77777777" w:rsidR="00EF217F" w:rsidRPr="00187CCE" w:rsidRDefault="00EF217F" w:rsidP="00C7202E">
            <w:pPr>
              <w:spacing w:before="60" w:after="60" w:line="240" w:lineRule="auto"/>
              <w:rPr>
                <w:rFonts w:eastAsiaTheme="minorHAnsi"/>
              </w:rPr>
            </w:pPr>
            <w:r w:rsidRPr="00187CCE">
              <w:rPr>
                <w:rFonts w:eastAsiaTheme="minorHAnsi"/>
              </w:rPr>
              <w:t>0 % + specific duty component of the entry price system</w:t>
            </w:r>
          </w:p>
        </w:tc>
        <w:tc>
          <w:tcPr>
            <w:tcW w:w="472" w:type="pct"/>
          </w:tcPr>
          <w:p w14:paraId="4B0140AD" w14:textId="77777777" w:rsidR="00EF217F" w:rsidRPr="00187CCE" w:rsidRDefault="00EF217F" w:rsidP="00C7202E">
            <w:pPr>
              <w:spacing w:before="60" w:after="60" w:line="240" w:lineRule="auto"/>
              <w:jc w:val="center"/>
              <w:rPr>
                <w:rFonts w:eastAsiaTheme="minorHAnsi"/>
              </w:rPr>
            </w:pPr>
            <w:r w:rsidRPr="00187CCE">
              <w:rPr>
                <w:rFonts w:eastAsiaTheme="minorHAnsi"/>
              </w:rPr>
              <w:t>0+EP</w:t>
            </w:r>
          </w:p>
        </w:tc>
        <w:tc>
          <w:tcPr>
            <w:tcW w:w="561" w:type="pct"/>
          </w:tcPr>
          <w:p w14:paraId="0A1B0185" w14:textId="77777777" w:rsidR="00EF217F" w:rsidRPr="00187CCE" w:rsidRDefault="00EF217F" w:rsidP="00C7202E">
            <w:pPr>
              <w:spacing w:before="60" w:after="60" w:line="240" w:lineRule="auto"/>
              <w:rPr>
                <w:rFonts w:eastAsiaTheme="minorHAnsi"/>
              </w:rPr>
            </w:pPr>
            <w:r w:rsidRPr="00187CCE">
              <w:rPr>
                <w:rFonts w:eastAsiaTheme="minorHAnsi"/>
              </w:rPr>
              <w:t>See Note 3</w:t>
            </w:r>
          </w:p>
        </w:tc>
      </w:tr>
      <w:tr w:rsidR="00EF217F" w:rsidRPr="00187CCE" w14:paraId="554ABE5A" w14:textId="77777777" w:rsidTr="00C7202E">
        <w:tc>
          <w:tcPr>
            <w:tcW w:w="651" w:type="pct"/>
            <w:noWrap/>
          </w:tcPr>
          <w:p w14:paraId="6D52329A" w14:textId="77777777" w:rsidR="00EF217F" w:rsidRPr="00187CCE" w:rsidRDefault="00EF217F" w:rsidP="00C7202E">
            <w:pPr>
              <w:spacing w:before="60" w:after="60" w:line="240" w:lineRule="auto"/>
              <w:rPr>
                <w:rFonts w:eastAsiaTheme="minorHAnsi"/>
              </w:rPr>
            </w:pPr>
          </w:p>
        </w:tc>
        <w:tc>
          <w:tcPr>
            <w:tcW w:w="2206" w:type="pct"/>
          </w:tcPr>
          <w:p w14:paraId="056C3F0D"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24BB8800"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495D3D45"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19044EAB"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5FDAD2F8" w14:textId="77777777" w:rsidTr="00C7202E">
        <w:tc>
          <w:tcPr>
            <w:tcW w:w="651" w:type="pct"/>
            <w:noWrap/>
          </w:tcPr>
          <w:p w14:paraId="2F75606F" w14:textId="77777777" w:rsidR="00EF217F" w:rsidRPr="00187CCE" w:rsidRDefault="00EF217F" w:rsidP="00C7202E">
            <w:pPr>
              <w:spacing w:before="60" w:after="60" w:line="240" w:lineRule="auto"/>
              <w:rPr>
                <w:rFonts w:eastAsiaTheme="minorHAnsi"/>
              </w:rPr>
            </w:pPr>
            <w:r w:rsidRPr="00187CCE">
              <w:rPr>
                <w:rFonts w:eastAsiaTheme="minorHAnsi"/>
              </w:rPr>
              <w:t>0809 40 90</w:t>
            </w:r>
          </w:p>
        </w:tc>
        <w:tc>
          <w:tcPr>
            <w:tcW w:w="2206" w:type="pct"/>
          </w:tcPr>
          <w:p w14:paraId="45013EB7" w14:textId="77777777" w:rsidR="00EF217F" w:rsidRPr="00187CCE" w:rsidRDefault="00EF217F" w:rsidP="00C7202E">
            <w:pPr>
              <w:spacing w:before="60" w:after="60" w:line="240" w:lineRule="auto"/>
              <w:rPr>
                <w:rFonts w:eastAsiaTheme="minorHAnsi"/>
              </w:rPr>
            </w:pPr>
            <w:r w:rsidRPr="00187CCE">
              <w:rPr>
                <w:rFonts w:eastAsiaTheme="minorHAnsi"/>
              </w:rPr>
              <w:t>-- Sloes</w:t>
            </w:r>
          </w:p>
        </w:tc>
        <w:tc>
          <w:tcPr>
            <w:tcW w:w="1110" w:type="pct"/>
          </w:tcPr>
          <w:p w14:paraId="5BCFDBC1"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502E5CD2"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1DABB8BC"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7410D38A" w14:textId="77777777" w:rsidTr="00C7202E">
        <w:tc>
          <w:tcPr>
            <w:tcW w:w="651" w:type="pct"/>
            <w:noWrap/>
          </w:tcPr>
          <w:p w14:paraId="68DC69A7" w14:textId="77777777" w:rsidR="00EF217F" w:rsidRPr="00187CCE" w:rsidRDefault="00EF217F" w:rsidP="00C7202E">
            <w:pPr>
              <w:spacing w:before="60" w:after="60" w:line="240" w:lineRule="auto"/>
              <w:rPr>
                <w:rFonts w:eastAsiaTheme="minorHAnsi"/>
              </w:rPr>
            </w:pPr>
            <w:r w:rsidRPr="00187CCE">
              <w:rPr>
                <w:rFonts w:eastAsiaTheme="minorHAnsi"/>
              </w:rPr>
              <w:t>0810 10 00</w:t>
            </w:r>
          </w:p>
        </w:tc>
        <w:tc>
          <w:tcPr>
            <w:tcW w:w="2206" w:type="pct"/>
          </w:tcPr>
          <w:p w14:paraId="6ACE2BA5" w14:textId="77777777" w:rsidR="00EF217F" w:rsidRPr="00187CCE" w:rsidRDefault="00EF217F" w:rsidP="00C7202E">
            <w:pPr>
              <w:spacing w:before="60" w:after="60" w:line="240" w:lineRule="auto"/>
              <w:rPr>
                <w:rFonts w:eastAsiaTheme="minorHAnsi"/>
              </w:rPr>
            </w:pPr>
            <w:r w:rsidRPr="00187CCE">
              <w:rPr>
                <w:rFonts w:eastAsiaTheme="minorHAnsi"/>
              </w:rPr>
              <w:t>- Strawberries</w:t>
            </w:r>
          </w:p>
        </w:tc>
        <w:tc>
          <w:tcPr>
            <w:tcW w:w="1110" w:type="pct"/>
          </w:tcPr>
          <w:p w14:paraId="026D3C13"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33A6645E"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11653E39"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7412EBA6" w14:textId="77777777" w:rsidTr="00C7202E">
        <w:tc>
          <w:tcPr>
            <w:tcW w:w="651" w:type="pct"/>
            <w:noWrap/>
          </w:tcPr>
          <w:p w14:paraId="4490563C" w14:textId="77777777" w:rsidR="00EF217F" w:rsidRPr="00187CCE" w:rsidRDefault="00EF217F" w:rsidP="00C7202E">
            <w:pPr>
              <w:spacing w:before="60" w:after="60" w:line="240" w:lineRule="auto"/>
              <w:rPr>
                <w:rFonts w:eastAsiaTheme="minorHAnsi"/>
              </w:rPr>
            </w:pPr>
            <w:r w:rsidRPr="00187CCE">
              <w:rPr>
                <w:rFonts w:eastAsiaTheme="minorHAnsi"/>
              </w:rPr>
              <w:t>0810 20 10</w:t>
            </w:r>
          </w:p>
        </w:tc>
        <w:tc>
          <w:tcPr>
            <w:tcW w:w="2206" w:type="pct"/>
          </w:tcPr>
          <w:p w14:paraId="7049146F" w14:textId="77777777" w:rsidR="00EF217F" w:rsidRPr="00187CCE" w:rsidRDefault="00EF217F" w:rsidP="00C7202E">
            <w:pPr>
              <w:spacing w:before="60" w:after="60" w:line="240" w:lineRule="auto"/>
              <w:rPr>
                <w:rFonts w:eastAsiaTheme="minorHAnsi"/>
              </w:rPr>
            </w:pPr>
            <w:r w:rsidRPr="00187CCE">
              <w:rPr>
                <w:rFonts w:eastAsiaTheme="minorHAnsi"/>
              </w:rPr>
              <w:t>-- Raspberries</w:t>
            </w:r>
          </w:p>
        </w:tc>
        <w:tc>
          <w:tcPr>
            <w:tcW w:w="1110" w:type="pct"/>
          </w:tcPr>
          <w:p w14:paraId="3EA1E1F5"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636642C0"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651BBC47"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68E5977C" w14:textId="77777777" w:rsidTr="00C7202E">
        <w:tc>
          <w:tcPr>
            <w:tcW w:w="651" w:type="pct"/>
            <w:noWrap/>
          </w:tcPr>
          <w:p w14:paraId="14E722D0" w14:textId="77777777" w:rsidR="00EF217F" w:rsidRPr="00187CCE" w:rsidRDefault="00EF217F" w:rsidP="00C7202E">
            <w:pPr>
              <w:spacing w:before="60" w:after="60" w:line="240" w:lineRule="auto"/>
              <w:rPr>
                <w:rFonts w:eastAsiaTheme="minorHAnsi"/>
              </w:rPr>
            </w:pPr>
            <w:r w:rsidRPr="00187CCE">
              <w:rPr>
                <w:rFonts w:eastAsiaTheme="minorHAnsi"/>
              </w:rPr>
              <w:t>0810 20 90</w:t>
            </w:r>
          </w:p>
        </w:tc>
        <w:tc>
          <w:tcPr>
            <w:tcW w:w="2206" w:type="pct"/>
          </w:tcPr>
          <w:p w14:paraId="022F416F"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69EDF7D1"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69490B7B"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324A5682"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43599506" w14:textId="77777777" w:rsidTr="00C7202E">
        <w:tc>
          <w:tcPr>
            <w:tcW w:w="651" w:type="pct"/>
            <w:noWrap/>
          </w:tcPr>
          <w:p w14:paraId="4AF15D38" w14:textId="77777777" w:rsidR="00EF217F" w:rsidRPr="00187CCE" w:rsidRDefault="00EF217F" w:rsidP="00C7202E">
            <w:pPr>
              <w:spacing w:before="60" w:after="60" w:line="240" w:lineRule="auto"/>
              <w:rPr>
                <w:rFonts w:eastAsiaTheme="minorHAnsi"/>
              </w:rPr>
            </w:pPr>
            <w:r w:rsidRPr="00187CCE">
              <w:rPr>
                <w:rFonts w:eastAsiaTheme="minorHAnsi"/>
              </w:rPr>
              <w:t>0810 30 10</w:t>
            </w:r>
          </w:p>
        </w:tc>
        <w:tc>
          <w:tcPr>
            <w:tcW w:w="2206" w:type="pct"/>
          </w:tcPr>
          <w:p w14:paraId="2891F9C6" w14:textId="77777777" w:rsidR="00EF217F" w:rsidRPr="00187CCE" w:rsidRDefault="00EF217F" w:rsidP="00C7202E">
            <w:pPr>
              <w:spacing w:before="60" w:after="60" w:line="240" w:lineRule="auto"/>
              <w:rPr>
                <w:rFonts w:eastAsiaTheme="minorHAnsi"/>
              </w:rPr>
            </w:pPr>
            <w:r w:rsidRPr="00187CCE">
              <w:rPr>
                <w:rFonts w:eastAsiaTheme="minorHAnsi"/>
              </w:rPr>
              <w:t>-- Blackcurrants</w:t>
            </w:r>
          </w:p>
        </w:tc>
        <w:tc>
          <w:tcPr>
            <w:tcW w:w="1110" w:type="pct"/>
          </w:tcPr>
          <w:p w14:paraId="0327DEE6"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2B9ED959"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0805033B"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2B3D0D6F" w14:textId="77777777" w:rsidTr="00C7202E">
        <w:tc>
          <w:tcPr>
            <w:tcW w:w="651" w:type="pct"/>
            <w:noWrap/>
          </w:tcPr>
          <w:p w14:paraId="5EB6CF8F" w14:textId="77777777" w:rsidR="00EF217F" w:rsidRPr="00187CCE" w:rsidRDefault="00EF217F" w:rsidP="00C7202E">
            <w:pPr>
              <w:spacing w:before="60" w:after="60" w:line="240" w:lineRule="auto"/>
              <w:rPr>
                <w:rFonts w:eastAsiaTheme="minorHAnsi"/>
              </w:rPr>
            </w:pPr>
            <w:r w:rsidRPr="00187CCE">
              <w:rPr>
                <w:rFonts w:eastAsiaTheme="minorHAnsi"/>
              </w:rPr>
              <w:t>0810 30 30</w:t>
            </w:r>
          </w:p>
        </w:tc>
        <w:tc>
          <w:tcPr>
            <w:tcW w:w="2206" w:type="pct"/>
          </w:tcPr>
          <w:p w14:paraId="26458CA0" w14:textId="77777777" w:rsidR="00EF217F" w:rsidRPr="00187CCE" w:rsidRDefault="00EF217F" w:rsidP="00C7202E">
            <w:pPr>
              <w:spacing w:before="60" w:after="60" w:line="240" w:lineRule="auto"/>
              <w:rPr>
                <w:rFonts w:eastAsiaTheme="minorHAnsi"/>
              </w:rPr>
            </w:pPr>
            <w:r w:rsidRPr="00187CCE">
              <w:rPr>
                <w:rFonts w:eastAsiaTheme="minorHAnsi"/>
              </w:rPr>
              <w:t>-- Redcurrants</w:t>
            </w:r>
          </w:p>
        </w:tc>
        <w:tc>
          <w:tcPr>
            <w:tcW w:w="1110" w:type="pct"/>
          </w:tcPr>
          <w:p w14:paraId="55308A46"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42358974"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1AE701CE"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42600518" w14:textId="77777777" w:rsidTr="00C7202E">
        <w:tc>
          <w:tcPr>
            <w:tcW w:w="651" w:type="pct"/>
            <w:noWrap/>
          </w:tcPr>
          <w:p w14:paraId="60392DBE" w14:textId="77777777" w:rsidR="00EF217F" w:rsidRPr="00187CCE" w:rsidRDefault="00EF217F" w:rsidP="00C7202E">
            <w:pPr>
              <w:spacing w:before="60" w:after="60" w:line="240" w:lineRule="auto"/>
              <w:rPr>
                <w:rFonts w:eastAsiaTheme="minorHAnsi"/>
              </w:rPr>
            </w:pPr>
            <w:r w:rsidRPr="00187CCE">
              <w:rPr>
                <w:rFonts w:eastAsiaTheme="minorHAnsi"/>
              </w:rPr>
              <w:t>0810 30 90</w:t>
            </w:r>
          </w:p>
        </w:tc>
        <w:tc>
          <w:tcPr>
            <w:tcW w:w="2206" w:type="pct"/>
          </w:tcPr>
          <w:p w14:paraId="0C9CCABD"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761A59AC"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6BEF1158"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4D795288"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26548B4B" w14:textId="77777777" w:rsidTr="00C7202E">
        <w:tc>
          <w:tcPr>
            <w:tcW w:w="651" w:type="pct"/>
            <w:noWrap/>
          </w:tcPr>
          <w:p w14:paraId="78B053D0" w14:textId="77777777" w:rsidR="00EF217F" w:rsidRPr="00187CCE" w:rsidRDefault="00EF217F" w:rsidP="00C7202E">
            <w:pPr>
              <w:spacing w:before="60" w:after="60" w:line="240" w:lineRule="auto"/>
              <w:rPr>
                <w:rFonts w:eastAsiaTheme="minorHAnsi"/>
              </w:rPr>
            </w:pPr>
            <w:r w:rsidRPr="00187CCE">
              <w:rPr>
                <w:rFonts w:eastAsiaTheme="minorHAnsi"/>
              </w:rPr>
              <w:t>0810 40 10</w:t>
            </w:r>
          </w:p>
        </w:tc>
        <w:tc>
          <w:tcPr>
            <w:tcW w:w="2206" w:type="pct"/>
          </w:tcPr>
          <w:p w14:paraId="1F8C5A8F" w14:textId="77777777" w:rsidR="00EF217F" w:rsidRPr="00187CCE" w:rsidRDefault="00EF217F" w:rsidP="00C7202E">
            <w:pPr>
              <w:spacing w:before="60" w:after="60" w:line="240" w:lineRule="auto"/>
              <w:rPr>
                <w:rFonts w:eastAsiaTheme="minorHAnsi"/>
              </w:rPr>
            </w:pPr>
            <w:r w:rsidRPr="00187CCE">
              <w:rPr>
                <w:rFonts w:eastAsiaTheme="minorHAnsi"/>
              </w:rPr>
              <w:t xml:space="preserve">-- Cowberries, foxberries or mountain cranberries (fruit of the species </w:t>
            </w:r>
            <w:r w:rsidRPr="00187CCE">
              <w:rPr>
                <w:rFonts w:eastAsiaTheme="minorHAnsi"/>
                <w:i/>
                <w:iCs/>
              </w:rPr>
              <w:t>Vaccinium vitis-idaea</w:t>
            </w:r>
            <w:r w:rsidRPr="00187CCE">
              <w:rPr>
                <w:rFonts w:eastAsiaTheme="minorHAnsi"/>
              </w:rPr>
              <w:t>)</w:t>
            </w:r>
          </w:p>
        </w:tc>
        <w:tc>
          <w:tcPr>
            <w:tcW w:w="1110" w:type="pct"/>
          </w:tcPr>
          <w:p w14:paraId="667AED7F"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14F62144"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4166F868"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50D93E57" w14:textId="77777777" w:rsidTr="00C7202E">
        <w:tc>
          <w:tcPr>
            <w:tcW w:w="651" w:type="pct"/>
            <w:noWrap/>
          </w:tcPr>
          <w:p w14:paraId="14708A19" w14:textId="77777777" w:rsidR="00EF217F" w:rsidRPr="00187CCE" w:rsidRDefault="00EF217F" w:rsidP="00C7202E">
            <w:pPr>
              <w:spacing w:before="60" w:after="60" w:line="240" w:lineRule="auto"/>
              <w:rPr>
                <w:rFonts w:eastAsiaTheme="minorHAnsi"/>
              </w:rPr>
            </w:pPr>
            <w:r w:rsidRPr="00187CCE">
              <w:rPr>
                <w:rFonts w:eastAsiaTheme="minorHAnsi"/>
              </w:rPr>
              <w:t>0810 40 30</w:t>
            </w:r>
          </w:p>
        </w:tc>
        <w:tc>
          <w:tcPr>
            <w:tcW w:w="2206" w:type="pct"/>
          </w:tcPr>
          <w:p w14:paraId="3C6EB05B" w14:textId="77777777" w:rsidR="00EF217F" w:rsidRPr="00187CCE" w:rsidRDefault="00EF217F" w:rsidP="00C7202E">
            <w:pPr>
              <w:spacing w:before="60" w:after="60" w:line="240" w:lineRule="auto"/>
              <w:rPr>
                <w:rFonts w:eastAsiaTheme="minorHAnsi"/>
              </w:rPr>
            </w:pPr>
            <w:r w:rsidRPr="00187CCE">
              <w:rPr>
                <w:rFonts w:eastAsiaTheme="minorHAnsi"/>
              </w:rPr>
              <w:t xml:space="preserve">-- Fruit of the species </w:t>
            </w:r>
            <w:r w:rsidRPr="00187CCE">
              <w:rPr>
                <w:rFonts w:eastAsiaTheme="minorHAnsi"/>
                <w:i/>
                <w:iCs/>
              </w:rPr>
              <w:t>Vaccinium myrtillus</w:t>
            </w:r>
          </w:p>
        </w:tc>
        <w:tc>
          <w:tcPr>
            <w:tcW w:w="1110" w:type="pct"/>
          </w:tcPr>
          <w:p w14:paraId="7D7073A3"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5E113996"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55DB159E"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489A5DA9" w14:textId="77777777" w:rsidTr="00C7202E">
        <w:tc>
          <w:tcPr>
            <w:tcW w:w="651" w:type="pct"/>
            <w:noWrap/>
          </w:tcPr>
          <w:p w14:paraId="393977AE" w14:textId="77777777" w:rsidR="00EF217F" w:rsidRPr="00187CCE" w:rsidRDefault="00EF217F" w:rsidP="00C7202E">
            <w:pPr>
              <w:pageBreakBefore/>
              <w:spacing w:before="60" w:after="60" w:line="240" w:lineRule="auto"/>
              <w:rPr>
                <w:rFonts w:eastAsiaTheme="minorHAnsi"/>
              </w:rPr>
            </w:pPr>
            <w:r w:rsidRPr="00187CCE">
              <w:rPr>
                <w:rFonts w:eastAsiaTheme="minorHAnsi"/>
              </w:rPr>
              <w:lastRenderedPageBreak/>
              <w:t>0810 40 50</w:t>
            </w:r>
          </w:p>
        </w:tc>
        <w:tc>
          <w:tcPr>
            <w:tcW w:w="2206" w:type="pct"/>
          </w:tcPr>
          <w:p w14:paraId="6CB13383" w14:textId="77777777" w:rsidR="00EF217F" w:rsidRPr="00187CCE" w:rsidRDefault="00EF217F" w:rsidP="00C7202E">
            <w:pPr>
              <w:spacing w:before="60" w:after="60" w:line="240" w:lineRule="auto"/>
              <w:rPr>
                <w:rFonts w:eastAsiaTheme="minorHAnsi"/>
              </w:rPr>
            </w:pPr>
            <w:r w:rsidRPr="00187CCE">
              <w:rPr>
                <w:rFonts w:eastAsiaTheme="minorHAnsi"/>
              </w:rPr>
              <w:t xml:space="preserve">-- Fruit of the species </w:t>
            </w:r>
            <w:r w:rsidRPr="00187CCE">
              <w:rPr>
                <w:rFonts w:eastAsiaTheme="minorHAnsi"/>
                <w:i/>
                <w:iCs/>
              </w:rPr>
              <w:t>Vaccinium macrocarpon</w:t>
            </w:r>
            <w:r w:rsidRPr="00187CCE">
              <w:rPr>
                <w:rFonts w:eastAsiaTheme="minorHAnsi"/>
              </w:rPr>
              <w:t xml:space="preserve"> and </w:t>
            </w:r>
            <w:r w:rsidRPr="00187CCE">
              <w:rPr>
                <w:rFonts w:eastAsiaTheme="minorHAnsi"/>
                <w:i/>
                <w:iCs/>
              </w:rPr>
              <w:t>Vaccinium corymbosum</w:t>
            </w:r>
          </w:p>
        </w:tc>
        <w:tc>
          <w:tcPr>
            <w:tcW w:w="1110" w:type="pct"/>
          </w:tcPr>
          <w:p w14:paraId="6512189B"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0246E16E"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7442FABF"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7401ACF1" w14:textId="77777777" w:rsidTr="00C7202E">
        <w:tc>
          <w:tcPr>
            <w:tcW w:w="651" w:type="pct"/>
            <w:noWrap/>
          </w:tcPr>
          <w:p w14:paraId="6507F8EE" w14:textId="77777777" w:rsidR="00EF217F" w:rsidRPr="00187CCE" w:rsidRDefault="00EF217F" w:rsidP="00C7202E">
            <w:pPr>
              <w:spacing w:before="60" w:after="60" w:line="240" w:lineRule="auto"/>
              <w:rPr>
                <w:rFonts w:eastAsiaTheme="minorHAnsi"/>
              </w:rPr>
            </w:pPr>
            <w:r w:rsidRPr="00187CCE">
              <w:rPr>
                <w:rFonts w:eastAsiaTheme="minorHAnsi"/>
              </w:rPr>
              <w:t>0810 40 90</w:t>
            </w:r>
          </w:p>
        </w:tc>
        <w:tc>
          <w:tcPr>
            <w:tcW w:w="2206" w:type="pct"/>
          </w:tcPr>
          <w:p w14:paraId="7DE5A8CF"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6E8A120B"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41E33226"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4407A2E9"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4BBE47BD" w14:textId="77777777" w:rsidTr="00C7202E">
        <w:tc>
          <w:tcPr>
            <w:tcW w:w="651" w:type="pct"/>
            <w:noWrap/>
          </w:tcPr>
          <w:p w14:paraId="7F5493C1" w14:textId="77777777" w:rsidR="00EF217F" w:rsidRPr="00187CCE" w:rsidRDefault="00EF217F" w:rsidP="00C7202E">
            <w:pPr>
              <w:spacing w:before="60" w:after="60" w:line="240" w:lineRule="auto"/>
              <w:rPr>
                <w:rFonts w:eastAsiaTheme="minorHAnsi"/>
              </w:rPr>
            </w:pPr>
            <w:r w:rsidRPr="00187CCE">
              <w:rPr>
                <w:rFonts w:eastAsiaTheme="minorHAnsi"/>
              </w:rPr>
              <w:t>0810 50 00</w:t>
            </w:r>
          </w:p>
        </w:tc>
        <w:tc>
          <w:tcPr>
            <w:tcW w:w="2206" w:type="pct"/>
          </w:tcPr>
          <w:p w14:paraId="6AB55D34" w14:textId="77777777" w:rsidR="00EF217F" w:rsidRPr="00187CCE" w:rsidRDefault="00EF217F" w:rsidP="00C7202E">
            <w:pPr>
              <w:spacing w:before="60" w:after="60" w:line="240" w:lineRule="auto"/>
              <w:rPr>
                <w:rFonts w:eastAsiaTheme="minorHAnsi"/>
              </w:rPr>
            </w:pPr>
            <w:r w:rsidRPr="00187CCE">
              <w:rPr>
                <w:rFonts w:eastAsiaTheme="minorHAnsi"/>
              </w:rPr>
              <w:t>- Kiwifruit</w:t>
            </w:r>
          </w:p>
        </w:tc>
        <w:tc>
          <w:tcPr>
            <w:tcW w:w="1110" w:type="pct"/>
          </w:tcPr>
          <w:p w14:paraId="4AC58B1A"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17763DEA"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2E31E8D7"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66CC753C" w14:textId="77777777" w:rsidTr="00C7202E">
        <w:tc>
          <w:tcPr>
            <w:tcW w:w="651" w:type="pct"/>
            <w:noWrap/>
          </w:tcPr>
          <w:p w14:paraId="5DD2EA03" w14:textId="77777777" w:rsidR="00EF217F" w:rsidRPr="00187CCE" w:rsidRDefault="00EF217F" w:rsidP="00C7202E">
            <w:pPr>
              <w:spacing w:before="60" w:after="60" w:line="240" w:lineRule="auto"/>
              <w:rPr>
                <w:rFonts w:eastAsiaTheme="minorHAnsi"/>
              </w:rPr>
            </w:pPr>
            <w:r w:rsidRPr="00187CCE">
              <w:rPr>
                <w:rFonts w:eastAsiaTheme="minorHAnsi"/>
              </w:rPr>
              <w:t>0810 60 00</w:t>
            </w:r>
          </w:p>
        </w:tc>
        <w:tc>
          <w:tcPr>
            <w:tcW w:w="2206" w:type="pct"/>
          </w:tcPr>
          <w:p w14:paraId="7F685272" w14:textId="77777777" w:rsidR="00EF217F" w:rsidRPr="00187CCE" w:rsidRDefault="00EF217F" w:rsidP="00C7202E">
            <w:pPr>
              <w:spacing w:before="60" w:after="60" w:line="240" w:lineRule="auto"/>
              <w:rPr>
                <w:rFonts w:eastAsiaTheme="minorHAnsi"/>
              </w:rPr>
            </w:pPr>
            <w:r w:rsidRPr="00187CCE">
              <w:rPr>
                <w:rFonts w:eastAsiaTheme="minorHAnsi"/>
              </w:rPr>
              <w:t>- Durians</w:t>
            </w:r>
          </w:p>
        </w:tc>
        <w:tc>
          <w:tcPr>
            <w:tcW w:w="1110" w:type="pct"/>
          </w:tcPr>
          <w:p w14:paraId="602FEC0E"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297FACAE"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22104FA7"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6B71D18A" w14:textId="77777777" w:rsidTr="00C7202E">
        <w:tc>
          <w:tcPr>
            <w:tcW w:w="651" w:type="pct"/>
            <w:noWrap/>
          </w:tcPr>
          <w:p w14:paraId="4CBA6825" w14:textId="77777777" w:rsidR="00EF217F" w:rsidRPr="00187CCE" w:rsidRDefault="00EF217F" w:rsidP="00C7202E">
            <w:pPr>
              <w:spacing w:before="60" w:after="60" w:line="240" w:lineRule="auto"/>
              <w:rPr>
                <w:rFonts w:eastAsiaTheme="minorHAnsi"/>
              </w:rPr>
            </w:pPr>
            <w:r w:rsidRPr="00187CCE">
              <w:rPr>
                <w:rFonts w:eastAsiaTheme="minorHAnsi"/>
              </w:rPr>
              <w:t>0810 70 00</w:t>
            </w:r>
          </w:p>
        </w:tc>
        <w:tc>
          <w:tcPr>
            <w:tcW w:w="2206" w:type="pct"/>
          </w:tcPr>
          <w:p w14:paraId="263A3C1E" w14:textId="77777777" w:rsidR="00EF217F" w:rsidRPr="00187CCE" w:rsidRDefault="00EF217F" w:rsidP="00C7202E">
            <w:pPr>
              <w:spacing w:before="60" w:after="60" w:line="240" w:lineRule="auto"/>
              <w:rPr>
                <w:rFonts w:eastAsiaTheme="minorHAnsi"/>
              </w:rPr>
            </w:pPr>
            <w:r w:rsidRPr="00187CCE">
              <w:rPr>
                <w:rFonts w:eastAsiaTheme="minorHAnsi"/>
              </w:rPr>
              <w:t>- Persimmons</w:t>
            </w:r>
          </w:p>
        </w:tc>
        <w:tc>
          <w:tcPr>
            <w:tcW w:w="1110" w:type="pct"/>
          </w:tcPr>
          <w:p w14:paraId="23211B39"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481E28C2"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480E6627"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6FF20C95" w14:textId="77777777" w:rsidTr="00C7202E">
        <w:tc>
          <w:tcPr>
            <w:tcW w:w="651" w:type="pct"/>
            <w:noWrap/>
          </w:tcPr>
          <w:p w14:paraId="08808024" w14:textId="77777777" w:rsidR="00EF217F" w:rsidRPr="00187CCE" w:rsidRDefault="00EF217F" w:rsidP="00C7202E">
            <w:pPr>
              <w:spacing w:before="60" w:after="60" w:line="240" w:lineRule="auto"/>
              <w:rPr>
                <w:rFonts w:eastAsiaTheme="minorHAnsi"/>
              </w:rPr>
            </w:pPr>
            <w:r w:rsidRPr="00187CCE">
              <w:rPr>
                <w:rFonts w:eastAsiaTheme="minorHAnsi"/>
              </w:rPr>
              <w:t>0810 90 20</w:t>
            </w:r>
          </w:p>
        </w:tc>
        <w:tc>
          <w:tcPr>
            <w:tcW w:w="2206" w:type="pct"/>
          </w:tcPr>
          <w:p w14:paraId="44C092DC" w14:textId="77777777" w:rsidR="00EF217F" w:rsidRPr="00187CCE" w:rsidRDefault="00EF217F" w:rsidP="00C7202E">
            <w:pPr>
              <w:spacing w:before="60" w:after="60" w:line="240" w:lineRule="auto"/>
              <w:rPr>
                <w:rFonts w:eastAsiaTheme="minorHAnsi"/>
              </w:rPr>
            </w:pPr>
            <w:r w:rsidRPr="00187CCE">
              <w:rPr>
                <w:rFonts w:eastAsiaTheme="minorHAnsi"/>
              </w:rPr>
              <w:t>-- Tamarinds, cashew apples, lychees, jackfruit, sapodilla plums, passion fruit, carambola and pitahaya</w:t>
            </w:r>
          </w:p>
        </w:tc>
        <w:tc>
          <w:tcPr>
            <w:tcW w:w="1110" w:type="pct"/>
          </w:tcPr>
          <w:p w14:paraId="2ACEDB17"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5CB7BAAD"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0F8156F7"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60C3E959" w14:textId="77777777" w:rsidTr="00C7202E">
        <w:tc>
          <w:tcPr>
            <w:tcW w:w="651" w:type="pct"/>
            <w:noWrap/>
          </w:tcPr>
          <w:p w14:paraId="33D99B94" w14:textId="77777777" w:rsidR="00EF217F" w:rsidRPr="00187CCE" w:rsidRDefault="00EF217F" w:rsidP="00C7202E">
            <w:pPr>
              <w:spacing w:before="60" w:after="60" w:line="240" w:lineRule="auto"/>
              <w:rPr>
                <w:rFonts w:eastAsiaTheme="minorHAnsi"/>
              </w:rPr>
            </w:pPr>
            <w:r w:rsidRPr="00187CCE">
              <w:rPr>
                <w:rFonts w:eastAsiaTheme="minorHAnsi"/>
              </w:rPr>
              <w:t>0810 90 75</w:t>
            </w:r>
          </w:p>
        </w:tc>
        <w:tc>
          <w:tcPr>
            <w:tcW w:w="2206" w:type="pct"/>
          </w:tcPr>
          <w:p w14:paraId="3E324286"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292EECA4"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083920E1"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12AF0E4A"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56C4C3C4" w14:textId="77777777" w:rsidTr="00C7202E">
        <w:tc>
          <w:tcPr>
            <w:tcW w:w="651" w:type="pct"/>
            <w:noWrap/>
          </w:tcPr>
          <w:p w14:paraId="56DBEB93" w14:textId="77777777" w:rsidR="00EF217F" w:rsidRPr="00187CCE" w:rsidRDefault="00EF217F" w:rsidP="00C7202E">
            <w:pPr>
              <w:spacing w:before="60" w:after="60" w:line="240" w:lineRule="auto"/>
              <w:rPr>
                <w:rFonts w:eastAsiaTheme="minorHAnsi"/>
              </w:rPr>
            </w:pPr>
            <w:r w:rsidRPr="00187CCE">
              <w:rPr>
                <w:rFonts w:eastAsiaTheme="minorHAnsi"/>
              </w:rPr>
              <w:t>0811 10 11</w:t>
            </w:r>
          </w:p>
        </w:tc>
        <w:tc>
          <w:tcPr>
            <w:tcW w:w="2206" w:type="pct"/>
          </w:tcPr>
          <w:p w14:paraId="4DE943FD" w14:textId="77777777" w:rsidR="00EF217F" w:rsidRPr="00187CCE" w:rsidRDefault="00EF217F" w:rsidP="00C7202E">
            <w:pPr>
              <w:spacing w:before="60" w:after="60" w:line="240" w:lineRule="auto"/>
              <w:rPr>
                <w:rFonts w:eastAsiaTheme="minorHAnsi"/>
              </w:rPr>
            </w:pPr>
            <w:r w:rsidRPr="00187CCE">
              <w:rPr>
                <w:rFonts w:eastAsiaTheme="minorHAnsi"/>
              </w:rPr>
              <w:t>--- With a sugar content exceeding 13 % by weight</w:t>
            </w:r>
          </w:p>
        </w:tc>
        <w:tc>
          <w:tcPr>
            <w:tcW w:w="1110" w:type="pct"/>
          </w:tcPr>
          <w:p w14:paraId="08E215BC" w14:textId="77777777" w:rsidR="00EF217F" w:rsidRPr="00187CCE" w:rsidRDefault="00EF217F" w:rsidP="00C7202E">
            <w:pPr>
              <w:spacing w:before="60" w:after="60" w:line="240" w:lineRule="auto"/>
              <w:rPr>
                <w:rFonts w:eastAsiaTheme="minorHAnsi"/>
              </w:rPr>
            </w:pPr>
            <w:r w:rsidRPr="00187CCE">
              <w:rPr>
                <w:rFonts w:eastAsiaTheme="minorHAnsi"/>
              </w:rPr>
              <w:t>20,8 + 8,4 EUR/100 kg</w:t>
            </w:r>
          </w:p>
        </w:tc>
        <w:tc>
          <w:tcPr>
            <w:tcW w:w="472" w:type="pct"/>
          </w:tcPr>
          <w:p w14:paraId="64687216" w14:textId="77777777" w:rsidR="00EF217F" w:rsidRPr="00187CCE" w:rsidRDefault="00EF217F" w:rsidP="00C7202E">
            <w:pPr>
              <w:spacing w:before="60" w:after="60" w:line="240" w:lineRule="auto"/>
              <w:jc w:val="center"/>
              <w:rPr>
                <w:rFonts w:eastAsiaTheme="minorHAnsi"/>
              </w:rPr>
            </w:pPr>
            <w:r w:rsidRPr="00187CCE">
              <w:rPr>
                <w:rFonts w:eastAsiaTheme="minorHAnsi"/>
              </w:rPr>
              <w:t>5</w:t>
            </w:r>
          </w:p>
        </w:tc>
        <w:tc>
          <w:tcPr>
            <w:tcW w:w="561" w:type="pct"/>
          </w:tcPr>
          <w:p w14:paraId="15ED96F4" w14:textId="77777777" w:rsidR="00EF217F" w:rsidRPr="00187CCE" w:rsidRDefault="00EF217F" w:rsidP="00C7202E">
            <w:pPr>
              <w:spacing w:before="60" w:after="60" w:line="240" w:lineRule="auto"/>
              <w:rPr>
                <w:rFonts w:eastAsiaTheme="minorHAnsi"/>
              </w:rPr>
            </w:pPr>
          </w:p>
        </w:tc>
      </w:tr>
      <w:tr w:rsidR="00EF217F" w:rsidRPr="00187CCE" w14:paraId="5823C071" w14:textId="77777777" w:rsidTr="00C7202E">
        <w:tc>
          <w:tcPr>
            <w:tcW w:w="651" w:type="pct"/>
            <w:noWrap/>
          </w:tcPr>
          <w:p w14:paraId="559707B9" w14:textId="77777777" w:rsidR="00EF217F" w:rsidRPr="00187CCE" w:rsidRDefault="00EF217F" w:rsidP="00C7202E">
            <w:pPr>
              <w:spacing w:before="60" w:after="60" w:line="240" w:lineRule="auto"/>
              <w:rPr>
                <w:rFonts w:eastAsiaTheme="minorHAnsi"/>
              </w:rPr>
            </w:pPr>
            <w:r w:rsidRPr="00187CCE">
              <w:rPr>
                <w:rFonts w:eastAsiaTheme="minorHAnsi"/>
              </w:rPr>
              <w:t>0811 10 19</w:t>
            </w:r>
          </w:p>
        </w:tc>
        <w:tc>
          <w:tcPr>
            <w:tcW w:w="2206" w:type="pct"/>
          </w:tcPr>
          <w:p w14:paraId="1E103607"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6EF55AA5"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55A35D4F"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773F72CB"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3ABC910E" w14:textId="77777777" w:rsidTr="00C7202E">
        <w:tc>
          <w:tcPr>
            <w:tcW w:w="651" w:type="pct"/>
            <w:noWrap/>
          </w:tcPr>
          <w:p w14:paraId="6E9AA210" w14:textId="77777777" w:rsidR="00EF217F" w:rsidRPr="00187CCE" w:rsidRDefault="00EF217F" w:rsidP="00C7202E">
            <w:pPr>
              <w:spacing w:before="60" w:after="60" w:line="240" w:lineRule="auto"/>
              <w:rPr>
                <w:rFonts w:eastAsiaTheme="minorHAnsi"/>
              </w:rPr>
            </w:pPr>
            <w:r w:rsidRPr="00187CCE">
              <w:rPr>
                <w:rFonts w:eastAsiaTheme="minorHAnsi"/>
              </w:rPr>
              <w:t>0811 10 90</w:t>
            </w:r>
          </w:p>
        </w:tc>
        <w:tc>
          <w:tcPr>
            <w:tcW w:w="2206" w:type="pct"/>
          </w:tcPr>
          <w:p w14:paraId="3D48390C"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16C1574E"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123F0BED"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17B94C9B"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03123C44" w14:textId="77777777" w:rsidTr="00C7202E">
        <w:tc>
          <w:tcPr>
            <w:tcW w:w="651" w:type="pct"/>
            <w:noWrap/>
          </w:tcPr>
          <w:p w14:paraId="6F158925" w14:textId="77777777" w:rsidR="00EF217F" w:rsidRPr="00187CCE" w:rsidRDefault="00EF217F" w:rsidP="00C7202E">
            <w:pPr>
              <w:spacing w:before="60" w:after="60" w:line="240" w:lineRule="auto"/>
              <w:rPr>
                <w:rFonts w:eastAsiaTheme="minorHAnsi"/>
              </w:rPr>
            </w:pPr>
            <w:r w:rsidRPr="00187CCE">
              <w:rPr>
                <w:rFonts w:eastAsiaTheme="minorHAnsi"/>
              </w:rPr>
              <w:t>0811 20 11</w:t>
            </w:r>
          </w:p>
        </w:tc>
        <w:tc>
          <w:tcPr>
            <w:tcW w:w="2206" w:type="pct"/>
          </w:tcPr>
          <w:p w14:paraId="283B4016" w14:textId="77777777" w:rsidR="00EF217F" w:rsidRPr="00187CCE" w:rsidRDefault="00EF217F" w:rsidP="00C7202E">
            <w:pPr>
              <w:spacing w:before="60" w:after="60" w:line="240" w:lineRule="auto"/>
              <w:rPr>
                <w:rFonts w:eastAsiaTheme="minorHAnsi"/>
              </w:rPr>
            </w:pPr>
            <w:r w:rsidRPr="00187CCE">
              <w:rPr>
                <w:rFonts w:eastAsiaTheme="minorHAnsi"/>
              </w:rPr>
              <w:t>--- With a sugar content exceeding 13 % by weight</w:t>
            </w:r>
          </w:p>
        </w:tc>
        <w:tc>
          <w:tcPr>
            <w:tcW w:w="1110" w:type="pct"/>
          </w:tcPr>
          <w:p w14:paraId="04165859" w14:textId="77777777" w:rsidR="00EF217F" w:rsidRPr="00187CCE" w:rsidRDefault="00EF217F" w:rsidP="00C7202E">
            <w:pPr>
              <w:spacing w:before="60" w:after="60" w:line="240" w:lineRule="auto"/>
              <w:rPr>
                <w:rFonts w:eastAsiaTheme="minorHAnsi"/>
              </w:rPr>
            </w:pPr>
            <w:r w:rsidRPr="00187CCE">
              <w:rPr>
                <w:rFonts w:eastAsiaTheme="minorHAnsi"/>
              </w:rPr>
              <w:t>17,3 + 8,4 EUR/100 kg</w:t>
            </w:r>
          </w:p>
        </w:tc>
        <w:tc>
          <w:tcPr>
            <w:tcW w:w="472" w:type="pct"/>
          </w:tcPr>
          <w:p w14:paraId="68480554" w14:textId="77777777" w:rsidR="00EF217F" w:rsidRPr="00187CCE" w:rsidRDefault="00EF217F" w:rsidP="00C7202E">
            <w:pPr>
              <w:spacing w:before="60" w:after="60" w:line="240" w:lineRule="auto"/>
              <w:jc w:val="center"/>
              <w:rPr>
                <w:rFonts w:eastAsiaTheme="minorHAnsi"/>
              </w:rPr>
            </w:pPr>
            <w:r w:rsidRPr="00187CCE">
              <w:rPr>
                <w:rFonts w:eastAsiaTheme="minorHAnsi"/>
              </w:rPr>
              <w:t>5</w:t>
            </w:r>
          </w:p>
        </w:tc>
        <w:tc>
          <w:tcPr>
            <w:tcW w:w="561" w:type="pct"/>
          </w:tcPr>
          <w:p w14:paraId="2E014DCB" w14:textId="77777777" w:rsidR="00EF217F" w:rsidRPr="00187CCE" w:rsidRDefault="00EF217F" w:rsidP="00C7202E">
            <w:pPr>
              <w:spacing w:before="60" w:after="60" w:line="240" w:lineRule="auto"/>
              <w:rPr>
                <w:rFonts w:eastAsiaTheme="minorHAnsi"/>
              </w:rPr>
            </w:pPr>
          </w:p>
        </w:tc>
      </w:tr>
      <w:tr w:rsidR="00EF217F" w:rsidRPr="00187CCE" w14:paraId="55F6A873" w14:textId="77777777" w:rsidTr="00C7202E">
        <w:tc>
          <w:tcPr>
            <w:tcW w:w="651" w:type="pct"/>
            <w:noWrap/>
          </w:tcPr>
          <w:p w14:paraId="6D9EB62C" w14:textId="77777777" w:rsidR="00EF217F" w:rsidRPr="00187CCE" w:rsidRDefault="00EF217F" w:rsidP="00C7202E">
            <w:pPr>
              <w:spacing w:before="60" w:after="60" w:line="240" w:lineRule="auto"/>
              <w:rPr>
                <w:rFonts w:eastAsiaTheme="minorHAnsi"/>
              </w:rPr>
            </w:pPr>
            <w:r w:rsidRPr="00187CCE">
              <w:rPr>
                <w:rFonts w:eastAsiaTheme="minorHAnsi"/>
              </w:rPr>
              <w:t>0811 20 19</w:t>
            </w:r>
          </w:p>
        </w:tc>
        <w:tc>
          <w:tcPr>
            <w:tcW w:w="2206" w:type="pct"/>
          </w:tcPr>
          <w:p w14:paraId="7CBF9C09"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5DD20552"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5D2304F6"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238239F8"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4CCF75CF" w14:textId="77777777" w:rsidTr="00C7202E">
        <w:tc>
          <w:tcPr>
            <w:tcW w:w="651" w:type="pct"/>
            <w:noWrap/>
          </w:tcPr>
          <w:p w14:paraId="72A916F2" w14:textId="77777777" w:rsidR="00EF217F" w:rsidRPr="00187CCE" w:rsidRDefault="00EF217F" w:rsidP="00C7202E">
            <w:pPr>
              <w:pageBreakBefore/>
              <w:spacing w:before="60" w:after="60" w:line="240" w:lineRule="auto"/>
              <w:rPr>
                <w:rFonts w:eastAsiaTheme="minorHAnsi"/>
              </w:rPr>
            </w:pPr>
            <w:r w:rsidRPr="00187CCE">
              <w:rPr>
                <w:rFonts w:eastAsiaTheme="minorHAnsi"/>
              </w:rPr>
              <w:lastRenderedPageBreak/>
              <w:t>0811 20 31</w:t>
            </w:r>
          </w:p>
        </w:tc>
        <w:tc>
          <w:tcPr>
            <w:tcW w:w="2206" w:type="pct"/>
          </w:tcPr>
          <w:p w14:paraId="5BE23394" w14:textId="77777777" w:rsidR="00EF217F" w:rsidRPr="00187CCE" w:rsidRDefault="00EF217F" w:rsidP="00C7202E">
            <w:pPr>
              <w:spacing w:before="60" w:after="60" w:line="240" w:lineRule="auto"/>
              <w:rPr>
                <w:rFonts w:eastAsiaTheme="minorHAnsi"/>
              </w:rPr>
            </w:pPr>
            <w:r w:rsidRPr="00187CCE">
              <w:rPr>
                <w:rFonts w:eastAsiaTheme="minorHAnsi"/>
              </w:rPr>
              <w:t>--- Raspberries</w:t>
            </w:r>
          </w:p>
        </w:tc>
        <w:tc>
          <w:tcPr>
            <w:tcW w:w="1110" w:type="pct"/>
          </w:tcPr>
          <w:p w14:paraId="0FE1A3BD"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5E533D82"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3A6B98BE"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73F53C6C" w14:textId="77777777" w:rsidTr="00C7202E">
        <w:tc>
          <w:tcPr>
            <w:tcW w:w="651" w:type="pct"/>
            <w:noWrap/>
          </w:tcPr>
          <w:p w14:paraId="4DE7564C" w14:textId="77777777" w:rsidR="00EF217F" w:rsidRPr="00187CCE" w:rsidRDefault="00EF217F" w:rsidP="00C7202E">
            <w:pPr>
              <w:spacing w:before="60" w:after="60" w:line="240" w:lineRule="auto"/>
              <w:rPr>
                <w:rFonts w:eastAsiaTheme="minorHAnsi"/>
              </w:rPr>
            </w:pPr>
            <w:r w:rsidRPr="00187CCE">
              <w:rPr>
                <w:rFonts w:eastAsiaTheme="minorHAnsi"/>
              </w:rPr>
              <w:t>0811 20 39</w:t>
            </w:r>
          </w:p>
        </w:tc>
        <w:tc>
          <w:tcPr>
            <w:tcW w:w="2206" w:type="pct"/>
          </w:tcPr>
          <w:p w14:paraId="3EE6821E" w14:textId="77777777" w:rsidR="00EF217F" w:rsidRPr="00187CCE" w:rsidRDefault="00EF217F" w:rsidP="00C7202E">
            <w:pPr>
              <w:spacing w:before="60" w:after="60" w:line="240" w:lineRule="auto"/>
              <w:rPr>
                <w:rFonts w:eastAsiaTheme="minorHAnsi"/>
              </w:rPr>
            </w:pPr>
            <w:r w:rsidRPr="00187CCE">
              <w:rPr>
                <w:rFonts w:eastAsiaTheme="minorHAnsi"/>
              </w:rPr>
              <w:t>--- Blackcurrants</w:t>
            </w:r>
          </w:p>
        </w:tc>
        <w:tc>
          <w:tcPr>
            <w:tcW w:w="1110" w:type="pct"/>
          </w:tcPr>
          <w:p w14:paraId="2C1A90F1"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12373170"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6A705EE4"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191CDEEC" w14:textId="77777777" w:rsidTr="00C7202E">
        <w:tc>
          <w:tcPr>
            <w:tcW w:w="651" w:type="pct"/>
            <w:noWrap/>
          </w:tcPr>
          <w:p w14:paraId="221BF525" w14:textId="77777777" w:rsidR="00EF217F" w:rsidRPr="00187CCE" w:rsidRDefault="00EF217F" w:rsidP="00C7202E">
            <w:pPr>
              <w:spacing w:before="60" w:after="60" w:line="240" w:lineRule="auto"/>
              <w:rPr>
                <w:rFonts w:eastAsiaTheme="minorHAnsi"/>
              </w:rPr>
            </w:pPr>
            <w:r w:rsidRPr="00187CCE">
              <w:rPr>
                <w:rFonts w:eastAsiaTheme="minorHAnsi"/>
              </w:rPr>
              <w:t>0811 20 51</w:t>
            </w:r>
          </w:p>
        </w:tc>
        <w:tc>
          <w:tcPr>
            <w:tcW w:w="2206" w:type="pct"/>
          </w:tcPr>
          <w:p w14:paraId="2598544D" w14:textId="77777777" w:rsidR="00EF217F" w:rsidRPr="00187CCE" w:rsidRDefault="00EF217F" w:rsidP="00C7202E">
            <w:pPr>
              <w:spacing w:before="60" w:after="60" w:line="240" w:lineRule="auto"/>
              <w:rPr>
                <w:rFonts w:eastAsiaTheme="minorHAnsi"/>
              </w:rPr>
            </w:pPr>
            <w:r w:rsidRPr="00187CCE">
              <w:rPr>
                <w:rFonts w:eastAsiaTheme="minorHAnsi"/>
              </w:rPr>
              <w:t>--- Redcurrants</w:t>
            </w:r>
          </w:p>
        </w:tc>
        <w:tc>
          <w:tcPr>
            <w:tcW w:w="1110" w:type="pct"/>
          </w:tcPr>
          <w:p w14:paraId="5FE6C8DD"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33B4BDA6"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37DC4A58"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63D824E4" w14:textId="77777777" w:rsidTr="00C7202E">
        <w:tc>
          <w:tcPr>
            <w:tcW w:w="651" w:type="pct"/>
            <w:noWrap/>
          </w:tcPr>
          <w:p w14:paraId="03A0CC1E" w14:textId="77777777" w:rsidR="00EF217F" w:rsidRPr="00187CCE" w:rsidRDefault="00EF217F" w:rsidP="00C7202E">
            <w:pPr>
              <w:spacing w:before="60" w:after="60" w:line="240" w:lineRule="auto"/>
              <w:rPr>
                <w:rFonts w:eastAsiaTheme="minorHAnsi"/>
              </w:rPr>
            </w:pPr>
            <w:r w:rsidRPr="00187CCE">
              <w:rPr>
                <w:rFonts w:eastAsiaTheme="minorHAnsi"/>
              </w:rPr>
              <w:t>0811 20 59</w:t>
            </w:r>
          </w:p>
        </w:tc>
        <w:tc>
          <w:tcPr>
            <w:tcW w:w="2206" w:type="pct"/>
          </w:tcPr>
          <w:p w14:paraId="4AC36035" w14:textId="77777777" w:rsidR="00EF217F" w:rsidRPr="00187CCE" w:rsidRDefault="00EF217F" w:rsidP="00C7202E">
            <w:pPr>
              <w:spacing w:before="60" w:after="60" w:line="240" w:lineRule="auto"/>
              <w:rPr>
                <w:rFonts w:eastAsiaTheme="minorHAnsi"/>
              </w:rPr>
            </w:pPr>
            <w:r w:rsidRPr="00187CCE">
              <w:rPr>
                <w:rFonts w:eastAsiaTheme="minorHAnsi"/>
              </w:rPr>
              <w:t>--- Blackberries and mulberries</w:t>
            </w:r>
          </w:p>
        </w:tc>
        <w:tc>
          <w:tcPr>
            <w:tcW w:w="1110" w:type="pct"/>
          </w:tcPr>
          <w:p w14:paraId="444EABC4"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1920683B"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0B4B53BD"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082C9FE1" w14:textId="77777777" w:rsidTr="00C7202E">
        <w:tc>
          <w:tcPr>
            <w:tcW w:w="651" w:type="pct"/>
            <w:noWrap/>
          </w:tcPr>
          <w:p w14:paraId="760C379C" w14:textId="77777777" w:rsidR="00EF217F" w:rsidRPr="00187CCE" w:rsidRDefault="00EF217F" w:rsidP="00C7202E">
            <w:pPr>
              <w:spacing w:before="60" w:after="60" w:line="240" w:lineRule="auto"/>
              <w:rPr>
                <w:rFonts w:eastAsiaTheme="minorHAnsi"/>
              </w:rPr>
            </w:pPr>
            <w:r w:rsidRPr="00187CCE">
              <w:rPr>
                <w:rFonts w:eastAsiaTheme="minorHAnsi"/>
              </w:rPr>
              <w:t>0811 20 90</w:t>
            </w:r>
          </w:p>
        </w:tc>
        <w:tc>
          <w:tcPr>
            <w:tcW w:w="2206" w:type="pct"/>
          </w:tcPr>
          <w:p w14:paraId="4DBE5461"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19B7FF0F"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42C0928E"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70C31C96"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71B9A192" w14:textId="77777777" w:rsidTr="00C7202E">
        <w:tc>
          <w:tcPr>
            <w:tcW w:w="651" w:type="pct"/>
            <w:noWrap/>
          </w:tcPr>
          <w:p w14:paraId="32FE381B" w14:textId="77777777" w:rsidR="00EF217F" w:rsidRPr="00187CCE" w:rsidRDefault="00EF217F" w:rsidP="00C7202E">
            <w:pPr>
              <w:spacing w:before="60" w:after="60" w:line="240" w:lineRule="auto"/>
              <w:rPr>
                <w:rFonts w:eastAsiaTheme="minorHAnsi"/>
              </w:rPr>
            </w:pPr>
            <w:r w:rsidRPr="00187CCE">
              <w:rPr>
                <w:rFonts w:eastAsiaTheme="minorHAnsi"/>
              </w:rPr>
              <w:t>0811 90 11</w:t>
            </w:r>
          </w:p>
        </w:tc>
        <w:tc>
          <w:tcPr>
            <w:tcW w:w="2206" w:type="pct"/>
          </w:tcPr>
          <w:p w14:paraId="5DBB3494" w14:textId="77777777" w:rsidR="00EF217F" w:rsidRPr="00187CCE" w:rsidRDefault="00EF217F" w:rsidP="00C7202E">
            <w:pPr>
              <w:spacing w:before="60" w:after="60" w:line="240" w:lineRule="auto"/>
              <w:rPr>
                <w:rFonts w:eastAsiaTheme="minorHAnsi"/>
              </w:rPr>
            </w:pPr>
            <w:r w:rsidRPr="00187CCE">
              <w:rPr>
                <w:rFonts w:eastAsiaTheme="minorHAnsi"/>
              </w:rPr>
              <w:t>---- Tropical fruit and tropical nuts</w:t>
            </w:r>
          </w:p>
        </w:tc>
        <w:tc>
          <w:tcPr>
            <w:tcW w:w="1110" w:type="pct"/>
          </w:tcPr>
          <w:p w14:paraId="71DD0A9F" w14:textId="77777777" w:rsidR="00EF217F" w:rsidRPr="00187CCE" w:rsidRDefault="00EF217F" w:rsidP="00C7202E">
            <w:pPr>
              <w:spacing w:before="60" w:after="60" w:line="240" w:lineRule="auto"/>
              <w:rPr>
                <w:rFonts w:eastAsiaTheme="minorHAnsi"/>
              </w:rPr>
            </w:pPr>
            <w:r w:rsidRPr="00187CCE">
              <w:rPr>
                <w:rFonts w:eastAsiaTheme="minorHAnsi"/>
              </w:rPr>
              <w:t>9,5 + 5,3 EUR/100 kg</w:t>
            </w:r>
          </w:p>
        </w:tc>
        <w:tc>
          <w:tcPr>
            <w:tcW w:w="472" w:type="pct"/>
          </w:tcPr>
          <w:p w14:paraId="47ED7570"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7BBF374E" w14:textId="77777777" w:rsidR="00EF217F" w:rsidRPr="00187CCE" w:rsidRDefault="00EF217F" w:rsidP="00C7202E">
            <w:pPr>
              <w:spacing w:before="60" w:after="60" w:line="240" w:lineRule="auto"/>
              <w:rPr>
                <w:rFonts w:eastAsiaTheme="minorHAnsi"/>
              </w:rPr>
            </w:pPr>
          </w:p>
        </w:tc>
      </w:tr>
      <w:tr w:rsidR="00EF217F" w:rsidRPr="00187CCE" w14:paraId="61F8C190" w14:textId="77777777" w:rsidTr="00C7202E">
        <w:tc>
          <w:tcPr>
            <w:tcW w:w="651" w:type="pct"/>
            <w:noWrap/>
          </w:tcPr>
          <w:p w14:paraId="79785027" w14:textId="77777777" w:rsidR="00EF217F" w:rsidRPr="00187CCE" w:rsidRDefault="00EF217F" w:rsidP="00C7202E">
            <w:pPr>
              <w:spacing w:before="60" w:after="60" w:line="240" w:lineRule="auto"/>
              <w:rPr>
                <w:rFonts w:eastAsiaTheme="minorHAnsi"/>
              </w:rPr>
            </w:pPr>
            <w:r w:rsidRPr="00187CCE">
              <w:rPr>
                <w:rFonts w:eastAsiaTheme="minorHAnsi"/>
              </w:rPr>
              <w:t>0811 90 19</w:t>
            </w:r>
          </w:p>
        </w:tc>
        <w:tc>
          <w:tcPr>
            <w:tcW w:w="2206" w:type="pct"/>
          </w:tcPr>
          <w:p w14:paraId="17A7DA96"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1D796E0F" w14:textId="77777777" w:rsidR="00EF217F" w:rsidRPr="00187CCE" w:rsidRDefault="00EF217F" w:rsidP="00C7202E">
            <w:pPr>
              <w:spacing w:before="60" w:after="60" w:line="240" w:lineRule="auto"/>
              <w:rPr>
                <w:rFonts w:eastAsiaTheme="minorHAnsi"/>
              </w:rPr>
            </w:pPr>
            <w:r w:rsidRPr="00187CCE">
              <w:rPr>
                <w:rFonts w:eastAsiaTheme="minorHAnsi"/>
              </w:rPr>
              <w:t>17,3 + 8,4 EUR/100 kg</w:t>
            </w:r>
          </w:p>
        </w:tc>
        <w:tc>
          <w:tcPr>
            <w:tcW w:w="472" w:type="pct"/>
          </w:tcPr>
          <w:p w14:paraId="567FE674" w14:textId="77777777" w:rsidR="00EF217F" w:rsidRPr="00187CCE" w:rsidRDefault="00EF217F" w:rsidP="00C7202E">
            <w:pPr>
              <w:spacing w:before="60" w:after="60" w:line="240" w:lineRule="auto"/>
              <w:jc w:val="center"/>
              <w:rPr>
                <w:rFonts w:eastAsiaTheme="minorHAnsi"/>
              </w:rPr>
            </w:pPr>
            <w:r w:rsidRPr="00187CCE">
              <w:rPr>
                <w:rFonts w:eastAsiaTheme="minorHAnsi"/>
              </w:rPr>
              <w:t>5</w:t>
            </w:r>
          </w:p>
        </w:tc>
        <w:tc>
          <w:tcPr>
            <w:tcW w:w="561" w:type="pct"/>
          </w:tcPr>
          <w:p w14:paraId="03B8C20B" w14:textId="77777777" w:rsidR="00EF217F" w:rsidRPr="00187CCE" w:rsidRDefault="00EF217F" w:rsidP="00C7202E">
            <w:pPr>
              <w:spacing w:before="60" w:after="60" w:line="240" w:lineRule="auto"/>
              <w:rPr>
                <w:rFonts w:eastAsiaTheme="minorHAnsi"/>
              </w:rPr>
            </w:pPr>
          </w:p>
        </w:tc>
      </w:tr>
      <w:tr w:rsidR="00EF217F" w:rsidRPr="00187CCE" w14:paraId="4A6F9A25" w14:textId="77777777" w:rsidTr="00C7202E">
        <w:tc>
          <w:tcPr>
            <w:tcW w:w="651" w:type="pct"/>
            <w:noWrap/>
          </w:tcPr>
          <w:p w14:paraId="1F26998A" w14:textId="77777777" w:rsidR="00EF217F" w:rsidRPr="00187CCE" w:rsidRDefault="00EF217F" w:rsidP="00C7202E">
            <w:pPr>
              <w:spacing w:before="60" w:after="60" w:line="240" w:lineRule="auto"/>
              <w:rPr>
                <w:rFonts w:eastAsiaTheme="minorHAnsi"/>
              </w:rPr>
            </w:pPr>
            <w:r w:rsidRPr="00187CCE">
              <w:rPr>
                <w:rFonts w:eastAsiaTheme="minorHAnsi"/>
              </w:rPr>
              <w:t>0811 90 31</w:t>
            </w:r>
          </w:p>
        </w:tc>
        <w:tc>
          <w:tcPr>
            <w:tcW w:w="2206" w:type="pct"/>
          </w:tcPr>
          <w:p w14:paraId="26DD1003" w14:textId="77777777" w:rsidR="00EF217F" w:rsidRPr="00187CCE" w:rsidRDefault="00EF217F" w:rsidP="00C7202E">
            <w:pPr>
              <w:spacing w:before="60" w:after="60" w:line="240" w:lineRule="auto"/>
              <w:rPr>
                <w:rFonts w:eastAsiaTheme="minorHAnsi"/>
              </w:rPr>
            </w:pPr>
            <w:r w:rsidRPr="00187CCE">
              <w:rPr>
                <w:rFonts w:eastAsiaTheme="minorHAnsi"/>
              </w:rPr>
              <w:t>---- Tropical fruit and tropical nuts</w:t>
            </w:r>
          </w:p>
        </w:tc>
        <w:tc>
          <w:tcPr>
            <w:tcW w:w="1110" w:type="pct"/>
          </w:tcPr>
          <w:p w14:paraId="09BC0482"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0D05924C"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29CA2163"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533FCBCB" w14:textId="77777777" w:rsidTr="00C7202E">
        <w:tc>
          <w:tcPr>
            <w:tcW w:w="651" w:type="pct"/>
            <w:noWrap/>
          </w:tcPr>
          <w:p w14:paraId="36796CB6" w14:textId="77777777" w:rsidR="00EF217F" w:rsidRPr="00187CCE" w:rsidRDefault="00EF217F" w:rsidP="00C7202E">
            <w:pPr>
              <w:spacing w:before="60" w:after="60" w:line="240" w:lineRule="auto"/>
              <w:rPr>
                <w:rFonts w:eastAsiaTheme="minorHAnsi"/>
              </w:rPr>
            </w:pPr>
            <w:r w:rsidRPr="00187CCE">
              <w:rPr>
                <w:rFonts w:eastAsiaTheme="minorHAnsi"/>
              </w:rPr>
              <w:t>0811 90 39</w:t>
            </w:r>
          </w:p>
        </w:tc>
        <w:tc>
          <w:tcPr>
            <w:tcW w:w="2206" w:type="pct"/>
          </w:tcPr>
          <w:p w14:paraId="6B4C51D7"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69EC8922"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3255CA13"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203603E3"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02FF874C" w14:textId="77777777" w:rsidTr="00C7202E">
        <w:tc>
          <w:tcPr>
            <w:tcW w:w="651" w:type="pct"/>
            <w:noWrap/>
          </w:tcPr>
          <w:p w14:paraId="517A0AA7" w14:textId="77777777" w:rsidR="00EF217F" w:rsidRPr="00187CCE" w:rsidRDefault="00EF217F" w:rsidP="00C7202E">
            <w:pPr>
              <w:spacing w:before="60" w:after="60" w:line="240" w:lineRule="auto"/>
              <w:rPr>
                <w:rFonts w:eastAsiaTheme="minorHAnsi"/>
              </w:rPr>
            </w:pPr>
            <w:r w:rsidRPr="00187CCE">
              <w:rPr>
                <w:rFonts w:eastAsiaTheme="minorHAnsi"/>
              </w:rPr>
              <w:t>0811 90 50</w:t>
            </w:r>
          </w:p>
        </w:tc>
        <w:tc>
          <w:tcPr>
            <w:tcW w:w="2206" w:type="pct"/>
          </w:tcPr>
          <w:p w14:paraId="51F795B0" w14:textId="77777777" w:rsidR="00EF217F" w:rsidRPr="00187CCE" w:rsidRDefault="00EF217F" w:rsidP="00C7202E">
            <w:pPr>
              <w:spacing w:before="60" w:after="60" w:line="240" w:lineRule="auto"/>
              <w:rPr>
                <w:rFonts w:eastAsiaTheme="minorHAnsi"/>
              </w:rPr>
            </w:pPr>
            <w:r w:rsidRPr="00187CCE">
              <w:rPr>
                <w:rFonts w:eastAsiaTheme="minorHAnsi"/>
              </w:rPr>
              <w:t xml:space="preserve">--- Fruit of the species </w:t>
            </w:r>
            <w:r w:rsidRPr="00187CCE">
              <w:rPr>
                <w:rFonts w:eastAsiaTheme="minorHAnsi"/>
                <w:i/>
                <w:iCs/>
              </w:rPr>
              <w:t>Vaccinium myrtillus</w:t>
            </w:r>
          </w:p>
        </w:tc>
        <w:tc>
          <w:tcPr>
            <w:tcW w:w="1110" w:type="pct"/>
          </w:tcPr>
          <w:p w14:paraId="223665CB"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1BEBE2F5"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436E8C0C"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7F1667FA" w14:textId="77777777" w:rsidTr="00C7202E">
        <w:tc>
          <w:tcPr>
            <w:tcW w:w="651" w:type="pct"/>
            <w:noWrap/>
          </w:tcPr>
          <w:p w14:paraId="1FF62768" w14:textId="77777777" w:rsidR="00EF217F" w:rsidRPr="00187CCE" w:rsidRDefault="00EF217F" w:rsidP="00C7202E">
            <w:pPr>
              <w:spacing w:before="60" w:after="60" w:line="240" w:lineRule="auto"/>
              <w:rPr>
                <w:rFonts w:eastAsiaTheme="minorHAnsi"/>
              </w:rPr>
            </w:pPr>
            <w:r w:rsidRPr="00187CCE">
              <w:rPr>
                <w:rFonts w:eastAsiaTheme="minorHAnsi"/>
              </w:rPr>
              <w:t>0811 90 70</w:t>
            </w:r>
          </w:p>
        </w:tc>
        <w:tc>
          <w:tcPr>
            <w:tcW w:w="2206" w:type="pct"/>
          </w:tcPr>
          <w:p w14:paraId="41528E7C" w14:textId="77777777" w:rsidR="00EF217F" w:rsidRPr="00187CCE" w:rsidRDefault="00EF217F" w:rsidP="00C7202E">
            <w:pPr>
              <w:spacing w:before="60" w:after="60" w:line="240" w:lineRule="auto"/>
              <w:rPr>
                <w:rFonts w:eastAsiaTheme="minorHAnsi"/>
              </w:rPr>
            </w:pPr>
            <w:r w:rsidRPr="00187CCE">
              <w:rPr>
                <w:rFonts w:eastAsiaTheme="minorHAnsi"/>
              </w:rPr>
              <w:t xml:space="preserve">--- Fruit of the species </w:t>
            </w:r>
            <w:r w:rsidRPr="00187CCE">
              <w:rPr>
                <w:rFonts w:eastAsiaTheme="minorHAnsi"/>
                <w:i/>
                <w:iCs/>
              </w:rPr>
              <w:t>Vaccinium myrtilloides</w:t>
            </w:r>
            <w:r w:rsidRPr="00187CCE">
              <w:rPr>
                <w:rFonts w:eastAsiaTheme="minorHAnsi"/>
              </w:rPr>
              <w:t xml:space="preserve"> and </w:t>
            </w:r>
            <w:r w:rsidRPr="00187CCE">
              <w:rPr>
                <w:rFonts w:eastAsiaTheme="minorHAnsi"/>
                <w:i/>
                <w:iCs/>
              </w:rPr>
              <w:t>Vaccinium angustifolium</w:t>
            </w:r>
          </w:p>
        </w:tc>
        <w:tc>
          <w:tcPr>
            <w:tcW w:w="1110" w:type="pct"/>
          </w:tcPr>
          <w:p w14:paraId="17310364"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4E5BCCB9"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32C9B44B"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406A5D60" w14:textId="77777777" w:rsidTr="00C7202E">
        <w:tc>
          <w:tcPr>
            <w:tcW w:w="651" w:type="pct"/>
            <w:noWrap/>
          </w:tcPr>
          <w:p w14:paraId="199FCDA5" w14:textId="77777777" w:rsidR="00EF217F" w:rsidRPr="00187CCE" w:rsidRDefault="00EF217F" w:rsidP="00C7202E">
            <w:pPr>
              <w:spacing w:before="60" w:after="60" w:line="240" w:lineRule="auto"/>
              <w:rPr>
                <w:rFonts w:eastAsiaTheme="minorHAnsi"/>
              </w:rPr>
            </w:pPr>
            <w:r w:rsidRPr="00187CCE">
              <w:rPr>
                <w:rFonts w:eastAsiaTheme="minorHAnsi"/>
              </w:rPr>
              <w:t>0811 90 75</w:t>
            </w:r>
          </w:p>
        </w:tc>
        <w:tc>
          <w:tcPr>
            <w:tcW w:w="2206" w:type="pct"/>
          </w:tcPr>
          <w:p w14:paraId="22A0F51B" w14:textId="77777777" w:rsidR="00EF217F" w:rsidRPr="00187CCE" w:rsidRDefault="00EF217F" w:rsidP="00C7202E">
            <w:pPr>
              <w:spacing w:before="60" w:after="60" w:line="240" w:lineRule="auto"/>
              <w:rPr>
                <w:rFonts w:eastAsiaTheme="minorHAnsi"/>
              </w:rPr>
            </w:pPr>
            <w:r w:rsidRPr="00187CCE">
              <w:rPr>
                <w:rFonts w:eastAsiaTheme="minorHAnsi"/>
              </w:rPr>
              <w:t>---- Sour cherries (</w:t>
            </w:r>
            <w:r w:rsidRPr="00187CCE">
              <w:rPr>
                <w:rFonts w:eastAsiaTheme="minorHAnsi"/>
                <w:i/>
                <w:iCs/>
              </w:rPr>
              <w:t>Prunus cerasus</w:t>
            </w:r>
            <w:r w:rsidRPr="00187CCE">
              <w:rPr>
                <w:rFonts w:eastAsiaTheme="minorHAnsi"/>
              </w:rPr>
              <w:t>)</w:t>
            </w:r>
          </w:p>
        </w:tc>
        <w:tc>
          <w:tcPr>
            <w:tcW w:w="1110" w:type="pct"/>
          </w:tcPr>
          <w:p w14:paraId="13E7CF33"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3F048875"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2BF3BB6F"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1B3182EE" w14:textId="77777777" w:rsidTr="00C7202E">
        <w:tc>
          <w:tcPr>
            <w:tcW w:w="651" w:type="pct"/>
            <w:noWrap/>
          </w:tcPr>
          <w:p w14:paraId="4B8D13BA" w14:textId="77777777" w:rsidR="00EF217F" w:rsidRPr="00187CCE" w:rsidRDefault="00EF217F" w:rsidP="00C7202E">
            <w:pPr>
              <w:spacing w:before="60" w:after="60" w:line="240" w:lineRule="auto"/>
              <w:rPr>
                <w:rFonts w:eastAsiaTheme="minorHAnsi"/>
              </w:rPr>
            </w:pPr>
            <w:r w:rsidRPr="00187CCE">
              <w:rPr>
                <w:rFonts w:eastAsiaTheme="minorHAnsi"/>
              </w:rPr>
              <w:t>0811 90 80</w:t>
            </w:r>
          </w:p>
        </w:tc>
        <w:tc>
          <w:tcPr>
            <w:tcW w:w="2206" w:type="pct"/>
          </w:tcPr>
          <w:p w14:paraId="7E3A96F7"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28BE7E1D"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2EF8E618"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1D9FEC1B"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4B04F221" w14:textId="77777777" w:rsidTr="00C7202E">
        <w:tc>
          <w:tcPr>
            <w:tcW w:w="651" w:type="pct"/>
            <w:noWrap/>
          </w:tcPr>
          <w:p w14:paraId="5578A400" w14:textId="77777777" w:rsidR="00EF217F" w:rsidRPr="00187CCE" w:rsidRDefault="00EF217F" w:rsidP="00C7202E">
            <w:pPr>
              <w:pageBreakBefore/>
              <w:spacing w:before="60" w:after="60" w:line="240" w:lineRule="auto"/>
              <w:rPr>
                <w:rFonts w:eastAsiaTheme="minorHAnsi"/>
              </w:rPr>
            </w:pPr>
            <w:r w:rsidRPr="00187CCE">
              <w:rPr>
                <w:rFonts w:eastAsiaTheme="minorHAnsi"/>
              </w:rPr>
              <w:lastRenderedPageBreak/>
              <w:t>0811 90 85</w:t>
            </w:r>
          </w:p>
        </w:tc>
        <w:tc>
          <w:tcPr>
            <w:tcW w:w="2206" w:type="pct"/>
          </w:tcPr>
          <w:p w14:paraId="10386F0B" w14:textId="77777777" w:rsidR="00EF217F" w:rsidRPr="00187CCE" w:rsidRDefault="00EF217F" w:rsidP="00C7202E">
            <w:pPr>
              <w:spacing w:before="60" w:after="60" w:line="240" w:lineRule="auto"/>
              <w:rPr>
                <w:rFonts w:eastAsiaTheme="minorHAnsi"/>
              </w:rPr>
            </w:pPr>
            <w:r w:rsidRPr="00187CCE">
              <w:rPr>
                <w:rFonts w:eastAsiaTheme="minorHAnsi"/>
              </w:rPr>
              <w:t>--- Tropical fruit and tropical nuts</w:t>
            </w:r>
          </w:p>
        </w:tc>
        <w:tc>
          <w:tcPr>
            <w:tcW w:w="1110" w:type="pct"/>
          </w:tcPr>
          <w:p w14:paraId="6008A0B5"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460A23EF"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0E115C0C"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6FE8FD44" w14:textId="77777777" w:rsidTr="00C7202E">
        <w:tc>
          <w:tcPr>
            <w:tcW w:w="651" w:type="pct"/>
            <w:noWrap/>
          </w:tcPr>
          <w:p w14:paraId="17C9B78E" w14:textId="77777777" w:rsidR="00EF217F" w:rsidRPr="00187CCE" w:rsidRDefault="00EF217F" w:rsidP="00C7202E">
            <w:pPr>
              <w:spacing w:before="60" w:after="60" w:line="240" w:lineRule="auto"/>
              <w:rPr>
                <w:rFonts w:eastAsiaTheme="minorHAnsi"/>
              </w:rPr>
            </w:pPr>
            <w:r w:rsidRPr="00187CCE">
              <w:rPr>
                <w:rFonts w:eastAsiaTheme="minorHAnsi"/>
              </w:rPr>
              <w:t>0811 90 95</w:t>
            </w:r>
          </w:p>
        </w:tc>
        <w:tc>
          <w:tcPr>
            <w:tcW w:w="2206" w:type="pct"/>
          </w:tcPr>
          <w:p w14:paraId="309374B7"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23F157D0"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7CC29D67"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511D6643"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0D7ED457" w14:textId="77777777" w:rsidTr="00C7202E">
        <w:tc>
          <w:tcPr>
            <w:tcW w:w="651" w:type="pct"/>
            <w:noWrap/>
          </w:tcPr>
          <w:p w14:paraId="58490D3E" w14:textId="77777777" w:rsidR="00EF217F" w:rsidRPr="00187CCE" w:rsidRDefault="00EF217F" w:rsidP="00C7202E">
            <w:pPr>
              <w:spacing w:before="60" w:after="60" w:line="240" w:lineRule="auto"/>
              <w:rPr>
                <w:rFonts w:eastAsiaTheme="minorHAnsi"/>
              </w:rPr>
            </w:pPr>
            <w:r w:rsidRPr="00187CCE">
              <w:rPr>
                <w:rFonts w:eastAsiaTheme="minorHAnsi"/>
              </w:rPr>
              <w:t>0812 10 00</w:t>
            </w:r>
          </w:p>
        </w:tc>
        <w:tc>
          <w:tcPr>
            <w:tcW w:w="2206" w:type="pct"/>
          </w:tcPr>
          <w:p w14:paraId="058DE0F7" w14:textId="77777777" w:rsidR="00EF217F" w:rsidRPr="00187CCE" w:rsidRDefault="00EF217F" w:rsidP="00C7202E">
            <w:pPr>
              <w:spacing w:before="60" w:after="60" w:line="240" w:lineRule="auto"/>
              <w:rPr>
                <w:rFonts w:eastAsiaTheme="minorHAnsi"/>
              </w:rPr>
            </w:pPr>
            <w:r w:rsidRPr="00187CCE">
              <w:rPr>
                <w:rFonts w:eastAsiaTheme="minorHAnsi"/>
              </w:rPr>
              <w:t>- Cherries</w:t>
            </w:r>
          </w:p>
        </w:tc>
        <w:tc>
          <w:tcPr>
            <w:tcW w:w="1110" w:type="pct"/>
          </w:tcPr>
          <w:p w14:paraId="2EFC0440"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153BDEA6"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34D94026"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10CB0D47" w14:textId="77777777" w:rsidTr="00C7202E">
        <w:tc>
          <w:tcPr>
            <w:tcW w:w="651" w:type="pct"/>
            <w:noWrap/>
          </w:tcPr>
          <w:p w14:paraId="55A4BB9C" w14:textId="77777777" w:rsidR="00EF217F" w:rsidRPr="00187CCE" w:rsidRDefault="00EF217F" w:rsidP="00C7202E">
            <w:pPr>
              <w:spacing w:before="60" w:after="60" w:line="240" w:lineRule="auto"/>
              <w:rPr>
                <w:rFonts w:eastAsiaTheme="minorHAnsi"/>
              </w:rPr>
            </w:pPr>
            <w:r w:rsidRPr="00187CCE">
              <w:rPr>
                <w:rFonts w:eastAsiaTheme="minorHAnsi"/>
              </w:rPr>
              <w:t>0812 90 25</w:t>
            </w:r>
          </w:p>
        </w:tc>
        <w:tc>
          <w:tcPr>
            <w:tcW w:w="2206" w:type="pct"/>
          </w:tcPr>
          <w:p w14:paraId="2BBE3DBE" w14:textId="77777777" w:rsidR="00EF217F" w:rsidRPr="00187CCE" w:rsidRDefault="00EF217F" w:rsidP="00C7202E">
            <w:pPr>
              <w:spacing w:before="60" w:after="60" w:line="240" w:lineRule="auto"/>
              <w:rPr>
                <w:rFonts w:eastAsiaTheme="minorHAnsi"/>
              </w:rPr>
            </w:pPr>
            <w:r w:rsidRPr="00187CCE">
              <w:rPr>
                <w:rFonts w:eastAsiaTheme="minorHAnsi"/>
              </w:rPr>
              <w:t>-- Apricots; oranges</w:t>
            </w:r>
          </w:p>
        </w:tc>
        <w:tc>
          <w:tcPr>
            <w:tcW w:w="1110" w:type="pct"/>
          </w:tcPr>
          <w:p w14:paraId="3C537558"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68C98A35"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16C7F9E9"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71F98A39" w14:textId="77777777" w:rsidTr="00C7202E">
        <w:tc>
          <w:tcPr>
            <w:tcW w:w="651" w:type="pct"/>
            <w:noWrap/>
          </w:tcPr>
          <w:p w14:paraId="58C92805" w14:textId="77777777" w:rsidR="00EF217F" w:rsidRPr="00187CCE" w:rsidRDefault="00EF217F" w:rsidP="00C7202E">
            <w:pPr>
              <w:spacing w:before="60" w:after="60" w:line="240" w:lineRule="auto"/>
              <w:rPr>
                <w:rFonts w:eastAsiaTheme="minorHAnsi"/>
              </w:rPr>
            </w:pPr>
            <w:r w:rsidRPr="00187CCE">
              <w:rPr>
                <w:rFonts w:eastAsiaTheme="minorHAnsi"/>
              </w:rPr>
              <w:t>0812 90 30</w:t>
            </w:r>
          </w:p>
        </w:tc>
        <w:tc>
          <w:tcPr>
            <w:tcW w:w="2206" w:type="pct"/>
          </w:tcPr>
          <w:p w14:paraId="38112FBE" w14:textId="77777777" w:rsidR="00EF217F" w:rsidRPr="00187CCE" w:rsidRDefault="00EF217F" w:rsidP="00C7202E">
            <w:pPr>
              <w:spacing w:before="60" w:after="60" w:line="240" w:lineRule="auto"/>
              <w:rPr>
                <w:rFonts w:eastAsiaTheme="minorHAnsi"/>
              </w:rPr>
            </w:pPr>
            <w:r w:rsidRPr="00187CCE">
              <w:rPr>
                <w:rFonts w:eastAsiaTheme="minorHAnsi"/>
              </w:rPr>
              <w:t>-- Papaws (papayas)</w:t>
            </w:r>
          </w:p>
        </w:tc>
        <w:tc>
          <w:tcPr>
            <w:tcW w:w="1110" w:type="pct"/>
          </w:tcPr>
          <w:p w14:paraId="06616365"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612EC539"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5A510A00"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09539CA4" w14:textId="77777777" w:rsidTr="00C7202E">
        <w:tc>
          <w:tcPr>
            <w:tcW w:w="651" w:type="pct"/>
            <w:noWrap/>
          </w:tcPr>
          <w:p w14:paraId="0D389FF3" w14:textId="77777777" w:rsidR="00EF217F" w:rsidRPr="00187CCE" w:rsidRDefault="00EF217F" w:rsidP="00C7202E">
            <w:pPr>
              <w:spacing w:before="60" w:after="60" w:line="240" w:lineRule="auto"/>
              <w:rPr>
                <w:rFonts w:eastAsiaTheme="minorHAnsi"/>
              </w:rPr>
            </w:pPr>
            <w:r w:rsidRPr="00187CCE">
              <w:rPr>
                <w:rFonts w:eastAsiaTheme="minorHAnsi"/>
              </w:rPr>
              <w:t>0812 90 40</w:t>
            </w:r>
          </w:p>
        </w:tc>
        <w:tc>
          <w:tcPr>
            <w:tcW w:w="2206" w:type="pct"/>
          </w:tcPr>
          <w:p w14:paraId="505CEED7" w14:textId="77777777" w:rsidR="00EF217F" w:rsidRPr="00187CCE" w:rsidRDefault="00EF217F" w:rsidP="00C7202E">
            <w:pPr>
              <w:spacing w:before="60" w:after="60" w:line="240" w:lineRule="auto"/>
              <w:rPr>
                <w:rFonts w:eastAsiaTheme="minorHAnsi"/>
              </w:rPr>
            </w:pPr>
            <w:r w:rsidRPr="00187CCE">
              <w:rPr>
                <w:rFonts w:eastAsiaTheme="minorHAnsi"/>
              </w:rPr>
              <w:t xml:space="preserve">-- Fruit of the species </w:t>
            </w:r>
            <w:r w:rsidRPr="00187CCE">
              <w:rPr>
                <w:rFonts w:eastAsiaTheme="minorHAnsi"/>
                <w:i/>
                <w:iCs/>
              </w:rPr>
              <w:t>Vaccinium myrtillus</w:t>
            </w:r>
          </w:p>
        </w:tc>
        <w:tc>
          <w:tcPr>
            <w:tcW w:w="1110" w:type="pct"/>
          </w:tcPr>
          <w:p w14:paraId="18438579"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716444DA"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2EB24D7E"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2F600A27" w14:textId="77777777" w:rsidTr="00C7202E">
        <w:tc>
          <w:tcPr>
            <w:tcW w:w="651" w:type="pct"/>
            <w:noWrap/>
          </w:tcPr>
          <w:p w14:paraId="67ACE617" w14:textId="77777777" w:rsidR="00EF217F" w:rsidRPr="00187CCE" w:rsidRDefault="00EF217F" w:rsidP="00C7202E">
            <w:pPr>
              <w:spacing w:before="60" w:after="60" w:line="240" w:lineRule="auto"/>
              <w:rPr>
                <w:rFonts w:eastAsiaTheme="minorHAnsi"/>
              </w:rPr>
            </w:pPr>
            <w:r w:rsidRPr="00187CCE">
              <w:rPr>
                <w:rFonts w:eastAsiaTheme="minorHAnsi"/>
              </w:rPr>
              <w:t>0812 90 70</w:t>
            </w:r>
          </w:p>
        </w:tc>
        <w:tc>
          <w:tcPr>
            <w:tcW w:w="2206" w:type="pct"/>
          </w:tcPr>
          <w:p w14:paraId="6F03E821" w14:textId="77777777" w:rsidR="00EF217F" w:rsidRPr="00187CCE" w:rsidRDefault="00EF217F" w:rsidP="00C7202E">
            <w:pPr>
              <w:spacing w:before="60" w:after="60" w:line="240" w:lineRule="auto"/>
              <w:rPr>
                <w:rFonts w:eastAsiaTheme="minorHAnsi"/>
              </w:rPr>
            </w:pPr>
            <w:r w:rsidRPr="00187CCE">
              <w:rPr>
                <w:rFonts w:eastAsiaTheme="minorHAnsi"/>
              </w:rPr>
              <w:t>-- Guavas, mangoes, mangosteens, tamarinds, cashew apples, lychees, jackfruit, sapodillo plums, passion fruit, carambola, pitahaya and tropical nuts</w:t>
            </w:r>
          </w:p>
        </w:tc>
        <w:tc>
          <w:tcPr>
            <w:tcW w:w="1110" w:type="pct"/>
          </w:tcPr>
          <w:p w14:paraId="03ED29C9"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3C68B7CC"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185FD44B"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5453EA7C" w14:textId="77777777" w:rsidTr="00C7202E">
        <w:tc>
          <w:tcPr>
            <w:tcW w:w="651" w:type="pct"/>
            <w:noWrap/>
          </w:tcPr>
          <w:p w14:paraId="127249E5" w14:textId="77777777" w:rsidR="00EF217F" w:rsidRPr="00187CCE" w:rsidRDefault="00EF217F" w:rsidP="00C7202E">
            <w:pPr>
              <w:spacing w:before="60" w:after="60" w:line="240" w:lineRule="auto"/>
              <w:rPr>
                <w:rFonts w:eastAsiaTheme="minorHAnsi"/>
              </w:rPr>
            </w:pPr>
            <w:r w:rsidRPr="00187CCE">
              <w:rPr>
                <w:rFonts w:eastAsiaTheme="minorHAnsi"/>
              </w:rPr>
              <w:t>0812 90 98</w:t>
            </w:r>
          </w:p>
        </w:tc>
        <w:tc>
          <w:tcPr>
            <w:tcW w:w="2206" w:type="pct"/>
          </w:tcPr>
          <w:p w14:paraId="458993DB"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49FA2534"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1C722445"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61E61F84"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3D895BCF" w14:textId="77777777" w:rsidTr="00C7202E">
        <w:tc>
          <w:tcPr>
            <w:tcW w:w="651" w:type="pct"/>
            <w:noWrap/>
          </w:tcPr>
          <w:p w14:paraId="32578797" w14:textId="77777777" w:rsidR="00EF217F" w:rsidRPr="00187CCE" w:rsidRDefault="00EF217F" w:rsidP="00C7202E">
            <w:pPr>
              <w:spacing w:before="60" w:after="60" w:line="240" w:lineRule="auto"/>
              <w:rPr>
                <w:rFonts w:eastAsiaTheme="minorHAnsi"/>
              </w:rPr>
            </w:pPr>
            <w:r w:rsidRPr="00187CCE">
              <w:rPr>
                <w:rFonts w:eastAsiaTheme="minorHAnsi"/>
              </w:rPr>
              <w:t>0813 10 00</w:t>
            </w:r>
          </w:p>
        </w:tc>
        <w:tc>
          <w:tcPr>
            <w:tcW w:w="2206" w:type="pct"/>
          </w:tcPr>
          <w:p w14:paraId="62F97EF3" w14:textId="77777777" w:rsidR="00EF217F" w:rsidRPr="00187CCE" w:rsidRDefault="00EF217F" w:rsidP="00C7202E">
            <w:pPr>
              <w:spacing w:before="60" w:after="60" w:line="240" w:lineRule="auto"/>
              <w:rPr>
                <w:rFonts w:eastAsiaTheme="minorHAnsi"/>
              </w:rPr>
            </w:pPr>
            <w:r w:rsidRPr="00187CCE">
              <w:rPr>
                <w:rFonts w:eastAsiaTheme="minorHAnsi"/>
              </w:rPr>
              <w:t>- Apricots</w:t>
            </w:r>
          </w:p>
        </w:tc>
        <w:tc>
          <w:tcPr>
            <w:tcW w:w="1110" w:type="pct"/>
          </w:tcPr>
          <w:p w14:paraId="18881AFA"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387FB579"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1661B5D5"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2688AC2A" w14:textId="77777777" w:rsidTr="00C7202E">
        <w:tc>
          <w:tcPr>
            <w:tcW w:w="651" w:type="pct"/>
            <w:noWrap/>
          </w:tcPr>
          <w:p w14:paraId="5993ED36" w14:textId="77777777" w:rsidR="00EF217F" w:rsidRPr="00187CCE" w:rsidRDefault="00EF217F" w:rsidP="00C7202E">
            <w:pPr>
              <w:spacing w:before="60" w:after="60" w:line="240" w:lineRule="auto"/>
              <w:rPr>
                <w:rFonts w:eastAsiaTheme="minorHAnsi"/>
              </w:rPr>
            </w:pPr>
            <w:r w:rsidRPr="00187CCE">
              <w:rPr>
                <w:rFonts w:eastAsiaTheme="minorHAnsi"/>
              </w:rPr>
              <w:t>0813 20 00</w:t>
            </w:r>
          </w:p>
        </w:tc>
        <w:tc>
          <w:tcPr>
            <w:tcW w:w="2206" w:type="pct"/>
          </w:tcPr>
          <w:p w14:paraId="1B0028BB" w14:textId="77777777" w:rsidR="00EF217F" w:rsidRPr="00187CCE" w:rsidRDefault="00EF217F" w:rsidP="00C7202E">
            <w:pPr>
              <w:spacing w:before="60" w:after="60" w:line="240" w:lineRule="auto"/>
              <w:rPr>
                <w:rFonts w:eastAsiaTheme="minorHAnsi"/>
              </w:rPr>
            </w:pPr>
            <w:r w:rsidRPr="00187CCE">
              <w:rPr>
                <w:rFonts w:eastAsiaTheme="minorHAnsi"/>
              </w:rPr>
              <w:t>- Prunes</w:t>
            </w:r>
          </w:p>
        </w:tc>
        <w:tc>
          <w:tcPr>
            <w:tcW w:w="1110" w:type="pct"/>
          </w:tcPr>
          <w:p w14:paraId="702747ED"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2DFF3F91"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343669E1"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7A24C74D" w14:textId="77777777" w:rsidTr="00C7202E">
        <w:tc>
          <w:tcPr>
            <w:tcW w:w="651" w:type="pct"/>
            <w:noWrap/>
          </w:tcPr>
          <w:p w14:paraId="64418F69" w14:textId="77777777" w:rsidR="00EF217F" w:rsidRPr="00187CCE" w:rsidRDefault="00EF217F" w:rsidP="00C7202E">
            <w:pPr>
              <w:spacing w:before="60" w:after="60" w:line="240" w:lineRule="auto"/>
              <w:rPr>
                <w:rFonts w:eastAsiaTheme="minorHAnsi"/>
              </w:rPr>
            </w:pPr>
            <w:r w:rsidRPr="00187CCE">
              <w:rPr>
                <w:rFonts w:eastAsiaTheme="minorHAnsi"/>
              </w:rPr>
              <w:t>0813 30 00</w:t>
            </w:r>
          </w:p>
        </w:tc>
        <w:tc>
          <w:tcPr>
            <w:tcW w:w="2206" w:type="pct"/>
          </w:tcPr>
          <w:p w14:paraId="4227AC46" w14:textId="77777777" w:rsidR="00EF217F" w:rsidRPr="00187CCE" w:rsidRDefault="00EF217F" w:rsidP="00C7202E">
            <w:pPr>
              <w:spacing w:before="60" w:after="60" w:line="240" w:lineRule="auto"/>
              <w:rPr>
                <w:rFonts w:eastAsiaTheme="minorHAnsi"/>
              </w:rPr>
            </w:pPr>
            <w:r w:rsidRPr="00187CCE">
              <w:rPr>
                <w:rFonts w:eastAsiaTheme="minorHAnsi"/>
              </w:rPr>
              <w:t>- Apples</w:t>
            </w:r>
          </w:p>
        </w:tc>
        <w:tc>
          <w:tcPr>
            <w:tcW w:w="1110" w:type="pct"/>
          </w:tcPr>
          <w:p w14:paraId="0708E04F"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7A91F93B"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4D135806"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2AA2EEED" w14:textId="77777777" w:rsidTr="00C7202E">
        <w:tc>
          <w:tcPr>
            <w:tcW w:w="651" w:type="pct"/>
            <w:noWrap/>
          </w:tcPr>
          <w:p w14:paraId="6FFECF1A" w14:textId="77777777" w:rsidR="00EF217F" w:rsidRPr="00187CCE" w:rsidRDefault="00EF217F" w:rsidP="00C7202E">
            <w:pPr>
              <w:spacing w:before="60" w:after="60" w:line="240" w:lineRule="auto"/>
              <w:rPr>
                <w:rFonts w:eastAsiaTheme="minorHAnsi"/>
              </w:rPr>
            </w:pPr>
            <w:r w:rsidRPr="00187CCE">
              <w:rPr>
                <w:rFonts w:eastAsiaTheme="minorHAnsi"/>
              </w:rPr>
              <w:t>0813 40 10</w:t>
            </w:r>
          </w:p>
        </w:tc>
        <w:tc>
          <w:tcPr>
            <w:tcW w:w="2206" w:type="pct"/>
          </w:tcPr>
          <w:p w14:paraId="1D5C1BA6" w14:textId="77777777" w:rsidR="00EF217F" w:rsidRPr="00187CCE" w:rsidRDefault="00EF217F" w:rsidP="00C7202E">
            <w:pPr>
              <w:spacing w:before="60" w:after="60" w:line="240" w:lineRule="auto"/>
              <w:rPr>
                <w:rFonts w:eastAsiaTheme="minorHAnsi"/>
              </w:rPr>
            </w:pPr>
            <w:r w:rsidRPr="00187CCE">
              <w:rPr>
                <w:rFonts w:eastAsiaTheme="minorHAnsi"/>
              </w:rPr>
              <w:t>-- Peaches, including nectarines</w:t>
            </w:r>
          </w:p>
        </w:tc>
        <w:tc>
          <w:tcPr>
            <w:tcW w:w="1110" w:type="pct"/>
          </w:tcPr>
          <w:p w14:paraId="719D64E0"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3E33E0B5"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674058FE"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67A67187" w14:textId="77777777" w:rsidTr="00C7202E">
        <w:tc>
          <w:tcPr>
            <w:tcW w:w="651" w:type="pct"/>
            <w:noWrap/>
          </w:tcPr>
          <w:p w14:paraId="47B4CE18" w14:textId="77777777" w:rsidR="00EF217F" w:rsidRPr="00187CCE" w:rsidRDefault="00EF217F" w:rsidP="00C7202E">
            <w:pPr>
              <w:pageBreakBefore/>
              <w:spacing w:before="60" w:after="60" w:line="240" w:lineRule="auto"/>
              <w:rPr>
                <w:rFonts w:eastAsiaTheme="minorHAnsi"/>
              </w:rPr>
            </w:pPr>
            <w:r w:rsidRPr="00187CCE">
              <w:rPr>
                <w:rFonts w:eastAsiaTheme="minorHAnsi"/>
              </w:rPr>
              <w:lastRenderedPageBreak/>
              <w:t>0813 40 30</w:t>
            </w:r>
          </w:p>
        </w:tc>
        <w:tc>
          <w:tcPr>
            <w:tcW w:w="2206" w:type="pct"/>
          </w:tcPr>
          <w:p w14:paraId="7E5339F1" w14:textId="77777777" w:rsidR="00EF217F" w:rsidRPr="00187CCE" w:rsidRDefault="00EF217F" w:rsidP="00C7202E">
            <w:pPr>
              <w:spacing w:before="60" w:after="60" w:line="240" w:lineRule="auto"/>
              <w:rPr>
                <w:rFonts w:eastAsiaTheme="minorHAnsi"/>
              </w:rPr>
            </w:pPr>
            <w:r w:rsidRPr="00187CCE">
              <w:rPr>
                <w:rFonts w:eastAsiaTheme="minorHAnsi"/>
              </w:rPr>
              <w:t>-- Pears</w:t>
            </w:r>
          </w:p>
        </w:tc>
        <w:tc>
          <w:tcPr>
            <w:tcW w:w="1110" w:type="pct"/>
          </w:tcPr>
          <w:p w14:paraId="59E2E0D7"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6FD86F8B"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5D3C26B9"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2C901E7E" w14:textId="77777777" w:rsidTr="00C7202E">
        <w:tc>
          <w:tcPr>
            <w:tcW w:w="651" w:type="pct"/>
            <w:noWrap/>
          </w:tcPr>
          <w:p w14:paraId="775E3E94" w14:textId="77777777" w:rsidR="00EF217F" w:rsidRPr="00187CCE" w:rsidRDefault="00EF217F" w:rsidP="00C7202E">
            <w:pPr>
              <w:spacing w:before="60" w:after="60" w:line="240" w:lineRule="auto"/>
              <w:rPr>
                <w:rFonts w:eastAsiaTheme="minorHAnsi"/>
              </w:rPr>
            </w:pPr>
            <w:r w:rsidRPr="00187CCE">
              <w:rPr>
                <w:rFonts w:eastAsiaTheme="minorHAnsi"/>
              </w:rPr>
              <w:t>0813 40 50</w:t>
            </w:r>
          </w:p>
        </w:tc>
        <w:tc>
          <w:tcPr>
            <w:tcW w:w="2206" w:type="pct"/>
          </w:tcPr>
          <w:p w14:paraId="75939B3D" w14:textId="77777777" w:rsidR="00EF217F" w:rsidRPr="00187CCE" w:rsidRDefault="00EF217F" w:rsidP="00C7202E">
            <w:pPr>
              <w:spacing w:before="60" w:after="60" w:line="240" w:lineRule="auto"/>
              <w:rPr>
                <w:rFonts w:eastAsiaTheme="minorHAnsi"/>
              </w:rPr>
            </w:pPr>
            <w:r w:rsidRPr="00187CCE">
              <w:rPr>
                <w:rFonts w:eastAsiaTheme="minorHAnsi"/>
              </w:rPr>
              <w:t>-- Papaws (papayas)</w:t>
            </w:r>
          </w:p>
        </w:tc>
        <w:tc>
          <w:tcPr>
            <w:tcW w:w="1110" w:type="pct"/>
          </w:tcPr>
          <w:p w14:paraId="3AB76D85"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29F1529F"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29FB664B"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215479F4" w14:textId="77777777" w:rsidTr="00C7202E">
        <w:tc>
          <w:tcPr>
            <w:tcW w:w="651" w:type="pct"/>
            <w:noWrap/>
          </w:tcPr>
          <w:p w14:paraId="2FEE9A0C" w14:textId="77777777" w:rsidR="00EF217F" w:rsidRPr="00187CCE" w:rsidRDefault="00EF217F" w:rsidP="00C7202E">
            <w:pPr>
              <w:spacing w:before="60" w:after="60" w:line="240" w:lineRule="auto"/>
              <w:rPr>
                <w:rFonts w:eastAsiaTheme="minorHAnsi"/>
              </w:rPr>
            </w:pPr>
            <w:r w:rsidRPr="00187CCE">
              <w:rPr>
                <w:rFonts w:eastAsiaTheme="minorHAnsi"/>
              </w:rPr>
              <w:t>0813 40 65</w:t>
            </w:r>
          </w:p>
        </w:tc>
        <w:tc>
          <w:tcPr>
            <w:tcW w:w="2206" w:type="pct"/>
          </w:tcPr>
          <w:p w14:paraId="6F9882C4" w14:textId="77777777" w:rsidR="00EF217F" w:rsidRPr="00187CCE" w:rsidRDefault="00EF217F" w:rsidP="00C7202E">
            <w:pPr>
              <w:spacing w:before="60" w:after="60" w:line="240" w:lineRule="auto"/>
              <w:rPr>
                <w:rFonts w:eastAsiaTheme="minorHAnsi"/>
              </w:rPr>
            </w:pPr>
            <w:r w:rsidRPr="00187CCE">
              <w:rPr>
                <w:rFonts w:eastAsiaTheme="minorHAnsi"/>
              </w:rPr>
              <w:t>-- Tamarinds, cashew apples, lychees, jackfruit, sapodillo plums, passion fruit, carambola and pitahaya</w:t>
            </w:r>
          </w:p>
        </w:tc>
        <w:tc>
          <w:tcPr>
            <w:tcW w:w="1110" w:type="pct"/>
          </w:tcPr>
          <w:p w14:paraId="48DD9330"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7764672F"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61D7729A"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78C6314E" w14:textId="77777777" w:rsidTr="00C7202E">
        <w:tc>
          <w:tcPr>
            <w:tcW w:w="651" w:type="pct"/>
            <w:noWrap/>
          </w:tcPr>
          <w:p w14:paraId="40D750B8" w14:textId="77777777" w:rsidR="00EF217F" w:rsidRPr="00187CCE" w:rsidRDefault="00EF217F" w:rsidP="00C7202E">
            <w:pPr>
              <w:spacing w:before="60" w:after="60" w:line="240" w:lineRule="auto"/>
              <w:rPr>
                <w:rFonts w:eastAsiaTheme="minorHAnsi"/>
              </w:rPr>
            </w:pPr>
            <w:r w:rsidRPr="00187CCE">
              <w:rPr>
                <w:rFonts w:eastAsiaTheme="minorHAnsi"/>
              </w:rPr>
              <w:t>0813 40 95</w:t>
            </w:r>
          </w:p>
        </w:tc>
        <w:tc>
          <w:tcPr>
            <w:tcW w:w="2206" w:type="pct"/>
          </w:tcPr>
          <w:p w14:paraId="1F407CD6"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0801D6FE"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49A1790F"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52AE036C"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53BF3DA0" w14:textId="77777777" w:rsidTr="00C7202E">
        <w:tc>
          <w:tcPr>
            <w:tcW w:w="651" w:type="pct"/>
            <w:noWrap/>
          </w:tcPr>
          <w:p w14:paraId="665E6CD4" w14:textId="77777777" w:rsidR="00EF217F" w:rsidRPr="00187CCE" w:rsidRDefault="00EF217F" w:rsidP="00C7202E">
            <w:pPr>
              <w:spacing w:before="60" w:after="60" w:line="240" w:lineRule="auto"/>
              <w:rPr>
                <w:rFonts w:eastAsiaTheme="minorHAnsi"/>
              </w:rPr>
            </w:pPr>
            <w:r w:rsidRPr="00187CCE">
              <w:rPr>
                <w:rFonts w:eastAsiaTheme="minorHAnsi"/>
              </w:rPr>
              <w:t>0813 50 12</w:t>
            </w:r>
          </w:p>
        </w:tc>
        <w:tc>
          <w:tcPr>
            <w:tcW w:w="2206" w:type="pct"/>
          </w:tcPr>
          <w:p w14:paraId="4F81E5A5" w14:textId="77777777" w:rsidR="00EF217F" w:rsidRPr="00187CCE" w:rsidRDefault="00EF217F" w:rsidP="00C7202E">
            <w:pPr>
              <w:spacing w:before="60" w:after="60" w:line="240" w:lineRule="auto"/>
              <w:rPr>
                <w:rFonts w:eastAsiaTheme="minorHAnsi"/>
              </w:rPr>
            </w:pPr>
            <w:r w:rsidRPr="00187CCE">
              <w:rPr>
                <w:rFonts w:eastAsiaTheme="minorHAnsi"/>
              </w:rPr>
              <w:t>---- Of papaws (papayas), tamarinds, cashew apples, lychees, jackfruit, sapodillo plums, passion fruit, carambola and pitahaya</w:t>
            </w:r>
          </w:p>
        </w:tc>
        <w:tc>
          <w:tcPr>
            <w:tcW w:w="1110" w:type="pct"/>
          </w:tcPr>
          <w:p w14:paraId="4553C29C"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395DA214"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581FB713"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478E008C" w14:textId="77777777" w:rsidTr="00C7202E">
        <w:tc>
          <w:tcPr>
            <w:tcW w:w="651" w:type="pct"/>
            <w:noWrap/>
          </w:tcPr>
          <w:p w14:paraId="6AAC0847" w14:textId="77777777" w:rsidR="00EF217F" w:rsidRPr="00187CCE" w:rsidRDefault="00EF217F" w:rsidP="00C7202E">
            <w:pPr>
              <w:spacing w:before="60" w:after="60" w:line="240" w:lineRule="auto"/>
              <w:rPr>
                <w:rFonts w:eastAsiaTheme="minorHAnsi"/>
              </w:rPr>
            </w:pPr>
            <w:r w:rsidRPr="00187CCE">
              <w:rPr>
                <w:rFonts w:eastAsiaTheme="minorHAnsi"/>
              </w:rPr>
              <w:t>0813 50 15</w:t>
            </w:r>
          </w:p>
        </w:tc>
        <w:tc>
          <w:tcPr>
            <w:tcW w:w="2206" w:type="pct"/>
          </w:tcPr>
          <w:p w14:paraId="64C66DDF"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2B71FB4D"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4EC2730B"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14C43E12"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5F48D2BD" w14:textId="77777777" w:rsidTr="00C7202E">
        <w:tc>
          <w:tcPr>
            <w:tcW w:w="651" w:type="pct"/>
            <w:noWrap/>
          </w:tcPr>
          <w:p w14:paraId="2DB7C3B1" w14:textId="77777777" w:rsidR="00EF217F" w:rsidRPr="00187CCE" w:rsidRDefault="00EF217F" w:rsidP="00C7202E">
            <w:pPr>
              <w:spacing w:before="60" w:after="60" w:line="240" w:lineRule="auto"/>
              <w:rPr>
                <w:rFonts w:eastAsiaTheme="minorHAnsi"/>
              </w:rPr>
            </w:pPr>
            <w:r w:rsidRPr="00187CCE">
              <w:rPr>
                <w:rFonts w:eastAsiaTheme="minorHAnsi"/>
              </w:rPr>
              <w:t>0813 50 19</w:t>
            </w:r>
          </w:p>
        </w:tc>
        <w:tc>
          <w:tcPr>
            <w:tcW w:w="2206" w:type="pct"/>
          </w:tcPr>
          <w:p w14:paraId="7DDB260D" w14:textId="77777777" w:rsidR="00EF217F" w:rsidRPr="00187CCE" w:rsidRDefault="00EF217F" w:rsidP="00C7202E">
            <w:pPr>
              <w:spacing w:before="60" w:after="60" w:line="240" w:lineRule="auto"/>
              <w:rPr>
                <w:rFonts w:eastAsiaTheme="minorHAnsi"/>
              </w:rPr>
            </w:pPr>
            <w:r w:rsidRPr="00187CCE">
              <w:rPr>
                <w:rFonts w:eastAsiaTheme="minorHAnsi"/>
              </w:rPr>
              <w:t>--- Containing prunes</w:t>
            </w:r>
          </w:p>
        </w:tc>
        <w:tc>
          <w:tcPr>
            <w:tcW w:w="1110" w:type="pct"/>
          </w:tcPr>
          <w:p w14:paraId="5B4FCF3C"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1FCE1D38"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4143C0D0"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51429ACC" w14:textId="77777777" w:rsidTr="00C7202E">
        <w:tc>
          <w:tcPr>
            <w:tcW w:w="651" w:type="pct"/>
            <w:noWrap/>
          </w:tcPr>
          <w:p w14:paraId="07C97B13" w14:textId="77777777" w:rsidR="00EF217F" w:rsidRPr="00187CCE" w:rsidRDefault="00EF217F" w:rsidP="00C7202E">
            <w:pPr>
              <w:spacing w:before="60" w:after="60" w:line="240" w:lineRule="auto"/>
              <w:rPr>
                <w:rFonts w:eastAsiaTheme="minorHAnsi"/>
              </w:rPr>
            </w:pPr>
            <w:r w:rsidRPr="00187CCE">
              <w:rPr>
                <w:rFonts w:eastAsiaTheme="minorHAnsi"/>
              </w:rPr>
              <w:t>0813 50 31</w:t>
            </w:r>
          </w:p>
        </w:tc>
        <w:tc>
          <w:tcPr>
            <w:tcW w:w="2206" w:type="pct"/>
          </w:tcPr>
          <w:p w14:paraId="57833648" w14:textId="77777777" w:rsidR="00EF217F" w:rsidRPr="00187CCE" w:rsidRDefault="00EF217F" w:rsidP="00C7202E">
            <w:pPr>
              <w:spacing w:before="60" w:after="60" w:line="240" w:lineRule="auto"/>
              <w:rPr>
                <w:rFonts w:eastAsiaTheme="minorHAnsi"/>
              </w:rPr>
            </w:pPr>
            <w:r w:rsidRPr="00187CCE">
              <w:rPr>
                <w:rFonts w:eastAsiaTheme="minorHAnsi"/>
              </w:rPr>
              <w:t>--- Of tropical nuts</w:t>
            </w:r>
          </w:p>
        </w:tc>
        <w:tc>
          <w:tcPr>
            <w:tcW w:w="1110" w:type="pct"/>
          </w:tcPr>
          <w:p w14:paraId="5FC652B4"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565FA878"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2ECEDEB5"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403910A3" w14:textId="77777777" w:rsidTr="00C7202E">
        <w:tc>
          <w:tcPr>
            <w:tcW w:w="651" w:type="pct"/>
            <w:noWrap/>
          </w:tcPr>
          <w:p w14:paraId="0339642C" w14:textId="77777777" w:rsidR="00EF217F" w:rsidRPr="00187CCE" w:rsidRDefault="00EF217F" w:rsidP="00C7202E">
            <w:pPr>
              <w:spacing w:before="60" w:after="60" w:line="240" w:lineRule="auto"/>
              <w:rPr>
                <w:rFonts w:eastAsiaTheme="minorHAnsi"/>
              </w:rPr>
            </w:pPr>
            <w:r w:rsidRPr="00187CCE">
              <w:rPr>
                <w:rFonts w:eastAsiaTheme="minorHAnsi"/>
              </w:rPr>
              <w:t>0813 50 39</w:t>
            </w:r>
          </w:p>
        </w:tc>
        <w:tc>
          <w:tcPr>
            <w:tcW w:w="2206" w:type="pct"/>
          </w:tcPr>
          <w:p w14:paraId="4BC49A37"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505D0C98"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1CB9012E"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006F1303"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6DC07CF9" w14:textId="77777777" w:rsidTr="00C7202E">
        <w:tc>
          <w:tcPr>
            <w:tcW w:w="651" w:type="pct"/>
            <w:noWrap/>
          </w:tcPr>
          <w:p w14:paraId="6840200B" w14:textId="77777777" w:rsidR="00EF217F" w:rsidRPr="00187CCE" w:rsidRDefault="00EF217F" w:rsidP="00C7202E">
            <w:pPr>
              <w:spacing w:before="60" w:after="60" w:line="240" w:lineRule="auto"/>
              <w:rPr>
                <w:rFonts w:eastAsiaTheme="minorHAnsi"/>
              </w:rPr>
            </w:pPr>
            <w:r w:rsidRPr="00187CCE">
              <w:rPr>
                <w:rFonts w:eastAsiaTheme="minorHAnsi"/>
              </w:rPr>
              <w:t>0813 50 91</w:t>
            </w:r>
          </w:p>
        </w:tc>
        <w:tc>
          <w:tcPr>
            <w:tcW w:w="2206" w:type="pct"/>
          </w:tcPr>
          <w:p w14:paraId="7F1A41B3" w14:textId="77777777" w:rsidR="00EF217F" w:rsidRPr="00187CCE" w:rsidRDefault="00EF217F" w:rsidP="00C7202E">
            <w:pPr>
              <w:spacing w:before="60" w:after="60" w:line="240" w:lineRule="auto"/>
              <w:rPr>
                <w:rFonts w:eastAsiaTheme="minorHAnsi"/>
              </w:rPr>
            </w:pPr>
            <w:r w:rsidRPr="00187CCE">
              <w:rPr>
                <w:rFonts w:eastAsiaTheme="minorHAnsi"/>
              </w:rPr>
              <w:t>--- Not containing prunes or figs</w:t>
            </w:r>
          </w:p>
        </w:tc>
        <w:tc>
          <w:tcPr>
            <w:tcW w:w="1110" w:type="pct"/>
          </w:tcPr>
          <w:p w14:paraId="2D576BF6"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0DD580A1"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52B4662C"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13056DFC" w14:textId="77777777" w:rsidTr="00C7202E">
        <w:tc>
          <w:tcPr>
            <w:tcW w:w="651" w:type="pct"/>
            <w:noWrap/>
          </w:tcPr>
          <w:p w14:paraId="0C87583E" w14:textId="77777777" w:rsidR="00EF217F" w:rsidRPr="00187CCE" w:rsidRDefault="00EF217F" w:rsidP="00C7202E">
            <w:pPr>
              <w:spacing w:before="60" w:after="60" w:line="240" w:lineRule="auto"/>
              <w:rPr>
                <w:rFonts w:eastAsiaTheme="minorHAnsi"/>
              </w:rPr>
            </w:pPr>
            <w:r w:rsidRPr="00187CCE">
              <w:rPr>
                <w:rFonts w:eastAsiaTheme="minorHAnsi"/>
              </w:rPr>
              <w:t>0813 50 99</w:t>
            </w:r>
          </w:p>
        </w:tc>
        <w:tc>
          <w:tcPr>
            <w:tcW w:w="2206" w:type="pct"/>
          </w:tcPr>
          <w:p w14:paraId="3F50F8B2"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2061AB05"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5DEA96F0"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0BAD50E7"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4192B50F" w14:textId="77777777" w:rsidTr="00C7202E">
        <w:tc>
          <w:tcPr>
            <w:tcW w:w="651" w:type="pct"/>
            <w:noWrap/>
          </w:tcPr>
          <w:p w14:paraId="52591BA3" w14:textId="77777777" w:rsidR="00EF217F" w:rsidRPr="00187CCE" w:rsidRDefault="00EF217F" w:rsidP="00C7202E">
            <w:pPr>
              <w:pageBreakBefore/>
              <w:spacing w:before="60" w:after="60" w:line="240" w:lineRule="auto"/>
              <w:rPr>
                <w:rFonts w:eastAsiaTheme="minorHAnsi"/>
              </w:rPr>
            </w:pPr>
            <w:r w:rsidRPr="00187CCE">
              <w:rPr>
                <w:rFonts w:eastAsiaTheme="minorHAnsi"/>
              </w:rPr>
              <w:lastRenderedPageBreak/>
              <w:t>0814 00 00</w:t>
            </w:r>
          </w:p>
        </w:tc>
        <w:tc>
          <w:tcPr>
            <w:tcW w:w="2206" w:type="pct"/>
          </w:tcPr>
          <w:p w14:paraId="3F8613CE" w14:textId="77777777" w:rsidR="00EF217F" w:rsidRPr="00187CCE" w:rsidRDefault="00EF217F" w:rsidP="00C7202E">
            <w:pPr>
              <w:spacing w:before="60" w:after="60" w:line="240" w:lineRule="auto"/>
              <w:rPr>
                <w:rFonts w:eastAsiaTheme="minorHAnsi"/>
              </w:rPr>
            </w:pPr>
            <w:r w:rsidRPr="00187CCE">
              <w:rPr>
                <w:rFonts w:eastAsiaTheme="minorHAnsi"/>
              </w:rPr>
              <w:t>Peel of citrus fruit or melons (including watermelons), fresh, frozen, dried or provisionally preserved in brine, in sulphur water or in other preservative solutions</w:t>
            </w:r>
          </w:p>
        </w:tc>
        <w:tc>
          <w:tcPr>
            <w:tcW w:w="1110" w:type="pct"/>
          </w:tcPr>
          <w:p w14:paraId="15B2ACA4"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0295CB26"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479F33CA"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067F6EC0" w14:textId="77777777" w:rsidTr="00C7202E">
        <w:tc>
          <w:tcPr>
            <w:tcW w:w="651" w:type="pct"/>
            <w:noWrap/>
          </w:tcPr>
          <w:p w14:paraId="3438E7C7" w14:textId="77777777" w:rsidR="00EF217F" w:rsidRPr="00187CCE" w:rsidRDefault="00EF217F" w:rsidP="00C7202E">
            <w:pPr>
              <w:spacing w:before="60" w:after="60" w:line="240" w:lineRule="auto"/>
              <w:rPr>
                <w:rFonts w:eastAsiaTheme="minorHAnsi"/>
              </w:rPr>
            </w:pPr>
            <w:r w:rsidRPr="00187CCE">
              <w:rPr>
                <w:rFonts w:eastAsiaTheme="minorHAnsi"/>
              </w:rPr>
              <w:t>1001 11 00</w:t>
            </w:r>
          </w:p>
        </w:tc>
        <w:tc>
          <w:tcPr>
            <w:tcW w:w="2206" w:type="pct"/>
          </w:tcPr>
          <w:p w14:paraId="06208348" w14:textId="77777777" w:rsidR="00EF217F" w:rsidRPr="00187CCE" w:rsidRDefault="00EF217F" w:rsidP="00C7202E">
            <w:pPr>
              <w:spacing w:before="60" w:after="60" w:line="240" w:lineRule="auto"/>
              <w:rPr>
                <w:rFonts w:eastAsiaTheme="minorHAnsi"/>
              </w:rPr>
            </w:pPr>
            <w:r w:rsidRPr="00187CCE">
              <w:rPr>
                <w:rFonts w:eastAsiaTheme="minorHAnsi"/>
              </w:rPr>
              <w:t>-- Seed</w:t>
            </w:r>
          </w:p>
        </w:tc>
        <w:tc>
          <w:tcPr>
            <w:tcW w:w="1110" w:type="pct"/>
          </w:tcPr>
          <w:p w14:paraId="2859074C" w14:textId="77777777" w:rsidR="00EF217F" w:rsidRPr="00187CCE" w:rsidRDefault="00EF217F" w:rsidP="00C7202E">
            <w:pPr>
              <w:spacing w:before="60" w:after="60" w:line="240" w:lineRule="auto"/>
              <w:rPr>
                <w:rFonts w:eastAsiaTheme="minorHAnsi"/>
              </w:rPr>
            </w:pPr>
            <w:r w:rsidRPr="00187CCE">
              <w:rPr>
                <w:rFonts w:eastAsiaTheme="minorHAnsi"/>
              </w:rPr>
              <w:t>148 EUR/1 000 kg</w:t>
            </w:r>
          </w:p>
        </w:tc>
        <w:tc>
          <w:tcPr>
            <w:tcW w:w="472" w:type="pct"/>
          </w:tcPr>
          <w:p w14:paraId="7A79B38A" w14:textId="77777777" w:rsidR="00EF217F" w:rsidRPr="00187CCE" w:rsidRDefault="00EF217F" w:rsidP="00C7202E">
            <w:pPr>
              <w:spacing w:before="60" w:after="60" w:line="240" w:lineRule="auto"/>
              <w:jc w:val="center"/>
              <w:rPr>
                <w:rFonts w:eastAsiaTheme="minorHAnsi"/>
              </w:rPr>
            </w:pPr>
            <w:r w:rsidRPr="00187CCE">
              <w:rPr>
                <w:rFonts w:eastAsiaTheme="minorHAnsi"/>
              </w:rPr>
              <w:t>7</w:t>
            </w:r>
          </w:p>
        </w:tc>
        <w:tc>
          <w:tcPr>
            <w:tcW w:w="561" w:type="pct"/>
          </w:tcPr>
          <w:p w14:paraId="29E9B988" w14:textId="77777777" w:rsidR="00EF217F" w:rsidRPr="00187CCE" w:rsidRDefault="00EF217F" w:rsidP="00C7202E">
            <w:pPr>
              <w:spacing w:before="60" w:after="60" w:line="240" w:lineRule="auto"/>
              <w:rPr>
                <w:rFonts w:eastAsiaTheme="minorHAnsi"/>
              </w:rPr>
            </w:pPr>
          </w:p>
        </w:tc>
      </w:tr>
      <w:tr w:rsidR="00EF217F" w:rsidRPr="00187CCE" w14:paraId="40942B4F" w14:textId="77777777" w:rsidTr="00C7202E">
        <w:tc>
          <w:tcPr>
            <w:tcW w:w="651" w:type="pct"/>
            <w:noWrap/>
          </w:tcPr>
          <w:p w14:paraId="61C87525" w14:textId="77777777" w:rsidR="00EF217F" w:rsidRPr="00187CCE" w:rsidRDefault="00EF217F" w:rsidP="00C7202E">
            <w:pPr>
              <w:spacing w:before="60" w:after="60" w:line="240" w:lineRule="auto"/>
              <w:rPr>
                <w:rFonts w:eastAsiaTheme="minorHAnsi"/>
              </w:rPr>
            </w:pPr>
            <w:r w:rsidRPr="00187CCE">
              <w:rPr>
                <w:rFonts w:eastAsiaTheme="minorHAnsi"/>
              </w:rPr>
              <w:t>1001 19 00</w:t>
            </w:r>
          </w:p>
        </w:tc>
        <w:tc>
          <w:tcPr>
            <w:tcW w:w="2206" w:type="pct"/>
          </w:tcPr>
          <w:p w14:paraId="6242EB86"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3C5260C7" w14:textId="77777777" w:rsidR="00EF217F" w:rsidRPr="00187CCE" w:rsidRDefault="00EF217F" w:rsidP="00C7202E">
            <w:pPr>
              <w:spacing w:before="60" w:after="60" w:line="240" w:lineRule="auto"/>
              <w:rPr>
                <w:rFonts w:eastAsiaTheme="minorHAnsi"/>
              </w:rPr>
            </w:pPr>
            <w:r w:rsidRPr="00187CCE">
              <w:rPr>
                <w:rFonts w:eastAsiaTheme="minorHAnsi"/>
              </w:rPr>
              <w:t>148 EUR/1 000 kg</w:t>
            </w:r>
          </w:p>
        </w:tc>
        <w:tc>
          <w:tcPr>
            <w:tcW w:w="472" w:type="pct"/>
          </w:tcPr>
          <w:p w14:paraId="3F5777C0" w14:textId="77777777" w:rsidR="00EF217F" w:rsidRPr="00187CCE" w:rsidRDefault="00EF217F" w:rsidP="00C7202E">
            <w:pPr>
              <w:spacing w:before="60" w:after="60" w:line="240" w:lineRule="auto"/>
              <w:jc w:val="center"/>
              <w:rPr>
                <w:rFonts w:eastAsiaTheme="minorHAnsi"/>
              </w:rPr>
            </w:pPr>
            <w:r w:rsidRPr="00187CCE">
              <w:rPr>
                <w:rFonts w:eastAsiaTheme="minorHAnsi"/>
              </w:rPr>
              <w:t>7</w:t>
            </w:r>
          </w:p>
        </w:tc>
        <w:tc>
          <w:tcPr>
            <w:tcW w:w="561" w:type="pct"/>
          </w:tcPr>
          <w:p w14:paraId="1999E934" w14:textId="77777777" w:rsidR="00EF217F" w:rsidRPr="00187CCE" w:rsidRDefault="00EF217F" w:rsidP="00C7202E">
            <w:pPr>
              <w:spacing w:before="60" w:after="60" w:line="240" w:lineRule="auto"/>
              <w:rPr>
                <w:rFonts w:eastAsiaTheme="minorHAnsi"/>
              </w:rPr>
            </w:pPr>
          </w:p>
        </w:tc>
      </w:tr>
      <w:tr w:rsidR="00EF217F" w:rsidRPr="00187CCE" w14:paraId="15746CCD" w14:textId="77777777" w:rsidTr="00C7202E">
        <w:tc>
          <w:tcPr>
            <w:tcW w:w="651" w:type="pct"/>
            <w:noWrap/>
          </w:tcPr>
          <w:p w14:paraId="0F4E511D" w14:textId="77777777" w:rsidR="00EF217F" w:rsidRPr="00187CCE" w:rsidRDefault="00EF217F" w:rsidP="00C7202E">
            <w:pPr>
              <w:spacing w:before="60" w:after="60" w:line="240" w:lineRule="auto"/>
              <w:rPr>
                <w:rFonts w:eastAsiaTheme="minorHAnsi"/>
              </w:rPr>
            </w:pPr>
            <w:r w:rsidRPr="00187CCE">
              <w:rPr>
                <w:rFonts w:eastAsiaTheme="minorHAnsi"/>
              </w:rPr>
              <w:t>1001 91 10</w:t>
            </w:r>
          </w:p>
        </w:tc>
        <w:tc>
          <w:tcPr>
            <w:tcW w:w="2206" w:type="pct"/>
          </w:tcPr>
          <w:p w14:paraId="4A8A9017" w14:textId="77777777" w:rsidR="00EF217F" w:rsidRPr="00187CCE" w:rsidRDefault="00EF217F" w:rsidP="00C7202E">
            <w:pPr>
              <w:spacing w:before="60" w:after="60" w:line="240" w:lineRule="auto"/>
              <w:rPr>
                <w:rFonts w:eastAsiaTheme="minorHAnsi"/>
              </w:rPr>
            </w:pPr>
            <w:r w:rsidRPr="00187CCE">
              <w:rPr>
                <w:rFonts w:eastAsiaTheme="minorHAnsi"/>
              </w:rPr>
              <w:t>--- Spelt</w:t>
            </w:r>
          </w:p>
        </w:tc>
        <w:tc>
          <w:tcPr>
            <w:tcW w:w="1110" w:type="pct"/>
          </w:tcPr>
          <w:p w14:paraId="40C691EE"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1CD92D8E"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52B56F1C"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08DEBBD5" w14:textId="77777777" w:rsidTr="00C7202E">
        <w:tc>
          <w:tcPr>
            <w:tcW w:w="651" w:type="pct"/>
            <w:noWrap/>
          </w:tcPr>
          <w:p w14:paraId="2E7EAFF8" w14:textId="77777777" w:rsidR="00EF217F" w:rsidRPr="00187CCE" w:rsidRDefault="00EF217F" w:rsidP="00C7202E">
            <w:pPr>
              <w:spacing w:before="60" w:after="60" w:line="240" w:lineRule="auto"/>
              <w:rPr>
                <w:rFonts w:eastAsiaTheme="minorHAnsi"/>
              </w:rPr>
            </w:pPr>
            <w:r w:rsidRPr="00187CCE">
              <w:rPr>
                <w:rFonts w:eastAsiaTheme="minorHAnsi"/>
              </w:rPr>
              <w:t>1001 91 20</w:t>
            </w:r>
          </w:p>
        </w:tc>
        <w:tc>
          <w:tcPr>
            <w:tcW w:w="2206" w:type="pct"/>
          </w:tcPr>
          <w:p w14:paraId="4D31791C" w14:textId="77777777" w:rsidR="00EF217F" w:rsidRPr="00187CCE" w:rsidRDefault="00EF217F" w:rsidP="00C7202E">
            <w:pPr>
              <w:spacing w:before="60" w:after="60" w:line="240" w:lineRule="auto"/>
              <w:rPr>
                <w:rFonts w:eastAsiaTheme="minorHAnsi"/>
              </w:rPr>
            </w:pPr>
            <w:r w:rsidRPr="00187CCE">
              <w:rPr>
                <w:rFonts w:eastAsiaTheme="minorHAnsi"/>
              </w:rPr>
              <w:t>--- Common wheat and meslin</w:t>
            </w:r>
          </w:p>
        </w:tc>
        <w:tc>
          <w:tcPr>
            <w:tcW w:w="1110" w:type="pct"/>
          </w:tcPr>
          <w:p w14:paraId="7E0013F7" w14:textId="77777777" w:rsidR="00EF217F" w:rsidRPr="00187CCE" w:rsidRDefault="00EF217F" w:rsidP="00C7202E">
            <w:pPr>
              <w:spacing w:before="60" w:after="60" w:line="240" w:lineRule="auto"/>
              <w:rPr>
                <w:rFonts w:eastAsiaTheme="minorHAnsi"/>
              </w:rPr>
            </w:pPr>
            <w:r w:rsidRPr="00187CCE">
              <w:rPr>
                <w:rFonts w:eastAsiaTheme="minorHAnsi"/>
              </w:rPr>
              <w:t>95 EUR/1 000 kg</w:t>
            </w:r>
          </w:p>
        </w:tc>
        <w:tc>
          <w:tcPr>
            <w:tcW w:w="472" w:type="pct"/>
          </w:tcPr>
          <w:p w14:paraId="640AE10A" w14:textId="77777777" w:rsidR="00EF217F" w:rsidRPr="00187CCE" w:rsidRDefault="00EF217F" w:rsidP="00C7202E">
            <w:pPr>
              <w:spacing w:before="60" w:after="60" w:line="240" w:lineRule="auto"/>
              <w:jc w:val="center"/>
              <w:rPr>
                <w:rFonts w:eastAsiaTheme="minorHAnsi"/>
              </w:rPr>
            </w:pPr>
            <w:r w:rsidRPr="00187CCE">
              <w:rPr>
                <w:rFonts w:eastAsiaTheme="minorHAnsi"/>
              </w:rPr>
              <w:t>7</w:t>
            </w:r>
          </w:p>
        </w:tc>
        <w:tc>
          <w:tcPr>
            <w:tcW w:w="561" w:type="pct"/>
          </w:tcPr>
          <w:p w14:paraId="106835A5" w14:textId="77777777" w:rsidR="00EF217F" w:rsidRPr="00187CCE" w:rsidRDefault="00EF217F" w:rsidP="00C7202E">
            <w:pPr>
              <w:spacing w:before="60" w:after="60" w:line="240" w:lineRule="auto"/>
              <w:rPr>
                <w:rFonts w:eastAsiaTheme="minorHAnsi"/>
              </w:rPr>
            </w:pPr>
          </w:p>
        </w:tc>
      </w:tr>
      <w:tr w:rsidR="00EF217F" w:rsidRPr="00187CCE" w14:paraId="68625C57" w14:textId="77777777" w:rsidTr="00C7202E">
        <w:tc>
          <w:tcPr>
            <w:tcW w:w="651" w:type="pct"/>
            <w:noWrap/>
          </w:tcPr>
          <w:p w14:paraId="63D89964" w14:textId="77777777" w:rsidR="00EF217F" w:rsidRPr="00187CCE" w:rsidRDefault="00EF217F" w:rsidP="00C7202E">
            <w:pPr>
              <w:spacing w:before="60" w:after="60" w:line="240" w:lineRule="auto"/>
              <w:rPr>
                <w:rFonts w:eastAsiaTheme="minorHAnsi"/>
              </w:rPr>
            </w:pPr>
            <w:r w:rsidRPr="00187CCE">
              <w:rPr>
                <w:rFonts w:eastAsiaTheme="minorHAnsi"/>
              </w:rPr>
              <w:t>1001 91 90</w:t>
            </w:r>
          </w:p>
        </w:tc>
        <w:tc>
          <w:tcPr>
            <w:tcW w:w="2206" w:type="pct"/>
          </w:tcPr>
          <w:p w14:paraId="07818851"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0F574FFD" w14:textId="77777777" w:rsidR="00EF217F" w:rsidRPr="00187CCE" w:rsidRDefault="00EF217F" w:rsidP="00C7202E">
            <w:pPr>
              <w:spacing w:before="60" w:after="60" w:line="240" w:lineRule="auto"/>
              <w:rPr>
                <w:rFonts w:eastAsiaTheme="minorHAnsi"/>
              </w:rPr>
            </w:pPr>
            <w:r w:rsidRPr="00187CCE">
              <w:rPr>
                <w:rFonts w:eastAsiaTheme="minorHAnsi"/>
              </w:rPr>
              <w:t>95 EUR/1 000 kg</w:t>
            </w:r>
          </w:p>
        </w:tc>
        <w:tc>
          <w:tcPr>
            <w:tcW w:w="472" w:type="pct"/>
          </w:tcPr>
          <w:p w14:paraId="23A4581B" w14:textId="77777777" w:rsidR="00EF217F" w:rsidRPr="00187CCE" w:rsidRDefault="00EF217F" w:rsidP="00C7202E">
            <w:pPr>
              <w:spacing w:before="60" w:after="60" w:line="240" w:lineRule="auto"/>
              <w:jc w:val="center"/>
              <w:rPr>
                <w:rFonts w:eastAsiaTheme="minorHAnsi"/>
              </w:rPr>
            </w:pPr>
            <w:r w:rsidRPr="00187CCE">
              <w:rPr>
                <w:rFonts w:eastAsiaTheme="minorHAnsi"/>
              </w:rPr>
              <w:t>7</w:t>
            </w:r>
          </w:p>
        </w:tc>
        <w:tc>
          <w:tcPr>
            <w:tcW w:w="561" w:type="pct"/>
          </w:tcPr>
          <w:p w14:paraId="72D4CA50" w14:textId="77777777" w:rsidR="00EF217F" w:rsidRPr="00187CCE" w:rsidRDefault="00EF217F" w:rsidP="00C7202E">
            <w:pPr>
              <w:spacing w:before="60" w:after="60" w:line="240" w:lineRule="auto"/>
              <w:rPr>
                <w:rFonts w:eastAsiaTheme="minorHAnsi"/>
              </w:rPr>
            </w:pPr>
          </w:p>
        </w:tc>
      </w:tr>
      <w:tr w:rsidR="00EF217F" w:rsidRPr="00187CCE" w14:paraId="39004FDD" w14:textId="77777777" w:rsidTr="00C7202E">
        <w:tc>
          <w:tcPr>
            <w:tcW w:w="651" w:type="pct"/>
            <w:noWrap/>
          </w:tcPr>
          <w:p w14:paraId="207D6A6C" w14:textId="77777777" w:rsidR="00EF217F" w:rsidRPr="00187CCE" w:rsidRDefault="00EF217F" w:rsidP="00C7202E">
            <w:pPr>
              <w:spacing w:before="60" w:after="60" w:line="240" w:lineRule="auto"/>
              <w:rPr>
                <w:rFonts w:eastAsiaTheme="minorHAnsi"/>
              </w:rPr>
            </w:pPr>
            <w:r w:rsidRPr="00187CCE">
              <w:rPr>
                <w:rFonts w:eastAsiaTheme="minorHAnsi"/>
              </w:rPr>
              <w:t>1001 99 00</w:t>
            </w:r>
          </w:p>
        </w:tc>
        <w:tc>
          <w:tcPr>
            <w:tcW w:w="2206" w:type="pct"/>
          </w:tcPr>
          <w:p w14:paraId="06686B88"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6EF20005" w14:textId="77777777" w:rsidR="00EF217F" w:rsidRPr="00187CCE" w:rsidRDefault="00EF217F" w:rsidP="00C7202E">
            <w:pPr>
              <w:spacing w:before="60" w:after="60" w:line="240" w:lineRule="auto"/>
              <w:rPr>
                <w:rFonts w:eastAsiaTheme="minorHAnsi"/>
              </w:rPr>
            </w:pPr>
            <w:r w:rsidRPr="00187CCE">
              <w:rPr>
                <w:rFonts w:eastAsiaTheme="minorHAnsi"/>
              </w:rPr>
              <w:t>95 EUR/1 000 kg</w:t>
            </w:r>
          </w:p>
        </w:tc>
        <w:tc>
          <w:tcPr>
            <w:tcW w:w="472" w:type="pct"/>
          </w:tcPr>
          <w:p w14:paraId="54F7A1D2" w14:textId="77777777" w:rsidR="00EF217F" w:rsidRPr="00187CCE" w:rsidRDefault="00EF217F" w:rsidP="00C7202E">
            <w:pPr>
              <w:spacing w:before="60" w:after="60" w:line="240" w:lineRule="auto"/>
              <w:jc w:val="center"/>
              <w:rPr>
                <w:rFonts w:eastAsiaTheme="minorHAnsi"/>
              </w:rPr>
            </w:pPr>
            <w:r w:rsidRPr="00187CCE">
              <w:rPr>
                <w:rFonts w:eastAsiaTheme="minorHAnsi"/>
              </w:rPr>
              <w:t>7</w:t>
            </w:r>
          </w:p>
        </w:tc>
        <w:tc>
          <w:tcPr>
            <w:tcW w:w="561" w:type="pct"/>
          </w:tcPr>
          <w:p w14:paraId="3B07E59B" w14:textId="77777777" w:rsidR="00EF217F" w:rsidRPr="00187CCE" w:rsidRDefault="00EF217F" w:rsidP="00C7202E">
            <w:pPr>
              <w:spacing w:before="60" w:after="60" w:line="240" w:lineRule="auto"/>
              <w:rPr>
                <w:rFonts w:eastAsiaTheme="minorHAnsi"/>
              </w:rPr>
            </w:pPr>
          </w:p>
        </w:tc>
      </w:tr>
      <w:tr w:rsidR="00EF217F" w:rsidRPr="00187CCE" w14:paraId="6A5DFF0B" w14:textId="77777777" w:rsidTr="00C7202E">
        <w:tc>
          <w:tcPr>
            <w:tcW w:w="651" w:type="pct"/>
            <w:noWrap/>
          </w:tcPr>
          <w:p w14:paraId="5C04A1FB" w14:textId="77777777" w:rsidR="00EF217F" w:rsidRPr="00187CCE" w:rsidRDefault="00EF217F" w:rsidP="00C7202E">
            <w:pPr>
              <w:spacing w:before="60" w:after="60" w:line="240" w:lineRule="auto"/>
              <w:rPr>
                <w:rFonts w:eastAsiaTheme="minorHAnsi"/>
              </w:rPr>
            </w:pPr>
            <w:r w:rsidRPr="00187CCE">
              <w:rPr>
                <w:rFonts w:eastAsiaTheme="minorHAnsi"/>
              </w:rPr>
              <w:t>1002 10 00</w:t>
            </w:r>
          </w:p>
        </w:tc>
        <w:tc>
          <w:tcPr>
            <w:tcW w:w="2206" w:type="pct"/>
          </w:tcPr>
          <w:p w14:paraId="38C70C13" w14:textId="77777777" w:rsidR="00EF217F" w:rsidRPr="00187CCE" w:rsidRDefault="00EF217F" w:rsidP="00C7202E">
            <w:pPr>
              <w:spacing w:before="60" w:after="60" w:line="240" w:lineRule="auto"/>
              <w:rPr>
                <w:rFonts w:eastAsiaTheme="minorHAnsi"/>
              </w:rPr>
            </w:pPr>
            <w:r w:rsidRPr="00187CCE">
              <w:rPr>
                <w:rFonts w:eastAsiaTheme="minorHAnsi"/>
              </w:rPr>
              <w:t>- Seed</w:t>
            </w:r>
          </w:p>
        </w:tc>
        <w:tc>
          <w:tcPr>
            <w:tcW w:w="1110" w:type="pct"/>
          </w:tcPr>
          <w:p w14:paraId="47271256" w14:textId="77777777" w:rsidR="00EF217F" w:rsidRPr="00187CCE" w:rsidRDefault="00EF217F" w:rsidP="00C7202E">
            <w:pPr>
              <w:spacing w:before="60" w:after="60" w:line="240" w:lineRule="auto"/>
              <w:rPr>
                <w:rFonts w:eastAsiaTheme="minorHAnsi"/>
              </w:rPr>
            </w:pPr>
            <w:r w:rsidRPr="00187CCE">
              <w:rPr>
                <w:rFonts w:eastAsiaTheme="minorHAnsi"/>
              </w:rPr>
              <w:t>93 EUR/1 000 kg</w:t>
            </w:r>
          </w:p>
        </w:tc>
        <w:tc>
          <w:tcPr>
            <w:tcW w:w="472" w:type="pct"/>
          </w:tcPr>
          <w:p w14:paraId="40F75A7D" w14:textId="77777777" w:rsidR="00EF217F" w:rsidRPr="00187CCE" w:rsidRDefault="00EF217F" w:rsidP="00C7202E">
            <w:pPr>
              <w:spacing w:before="60" w:after="60" w:line="240" w:lineRule="auto"/>
              <w:jc w:val="center"/>
              <w:rPr>
                <w:rFonts w:eastAsiaTheme="minorHAnsi"/>
              </w:rPr>
            </w:pPr>
            <w:r w:rsidRPr="00187CCE">
              <w:rPr>
                <w:rFonts w:eastAsiaTheme="minorHAnsi"/>
              </w:rPr>
              <w:t>7</w:t>
            </w:r>
          </w:p>
        </w:tc>
        <w:tc>
          <w:tcPr>
            <w:tcW w:w="561" w:type="pct"/>
          </w:tcPr>
          <w:p w14:paraId="6C5740CE" w14:textId="77777777" w:rsidR="00EF217F" w:rsidRPr="00187CCE" w:rsidRDefault="00EF217F" w:rsidP="00C7202E">
            <w:pPr>
              <w:spacing w:before="60" w:after="60" w:line="240" w:lineRule="auto"/>
              <w:rPr>
                <w:rFonts w:eastAsiaTheme="minorHAnsi"/>
              </w:rPr>
            </w:pPr>
          </w:p>
        </w:tc>
      </w:tr>
      <w:tr w:rsidR="00EF217F" w:rsidRPr="00187CCE" w14:paraId="54D1AE45" w14:textId="77777777" w:rsidTr="00C7202E">
        <w:tc>
          <w:tcPr>
            <w:tcW w:w="651" w:type="pct"/>
            <w:noWrap/>
          </w:tcPr>
          <w:p w14:paraId="330E2B87" w14:textId="77777777" w:rsidR="00EF217F" w:rsidRPr="00187CCE" w:rsidRDefault="00EF217F" w:rsidP="00C7202E">
            <w:pPr>
              <w:spacing w:before="60" w:after="60" w:line="240" w:lineRule="auto"/>
              <w:rPr>
                <w:rFonts w:eastAsiaTheme="minorHAnsi"/>
              </w:rPr>
            </w:pPr>
            <w:r w:rsidRPr="00187CCE">
              <w:rPr>
                <w:rFonts w:eastAsiaTheme="minorHAnsi"/>
              </w:rPr>
              <w:t>1002 90 00</w:t>
            </w:r>
          </w:p>
        </w:tc>
        <w:tc>
          <w:tcPr>
            <w:tcW w:w="2206" w:type="pct"/>
          </w:tcPr>
          <w:p w14:paraId="41A8AE6A"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7F37E036" w14:textId="77777777" w:rsidR="00EF217F" w:rsidRPr="00187CCE" w:rsidRDefault="00EF217F" w:rsidP="00C7202E">
            <w:pPr>
              <w:spacing w:before="60" w:after="60" w:line="240" w:lineRule="auto"/>
              <w:rPr>
                <w:rFonts w:eastAsiaTheme="minorHAnsi"/>
              </w:rPr>
            </w:pPr>
            <w:r w:rsidRPr="00187CCE">
              <w:rPr>
                <w:rFonts w:eastAsiaTheme="minorHAnsi"/>
              </w:rPr>
              <w:t>93 EUR/1 000 kg</w:t>
            </w:r>
          </w:p>
        </w:tc>
        <w:tc>
          <w:tcPr>
            <w:tcW w:w="472" w:type="pct"/>
          </w:tcPr>
          <w:p w14:paraId="1DA1714E" w14:textId="77777777" w:rsidR="00EF217F" w:rsidRPr="00187CCE" w:rsidRDefault="00EF217F" w:rsidP="00C7202E">
            <w:pPr>
              <w:spacing w:before="60" w:after="60" w:line="240" w:lineRule="auto"/>
              <w:jc w:val="center"/>
              <w:rPr>
                <w:rFonts w:eastAsiaTheme="minorHAnsi"/>
              </w:rPr>
            </w:pPr>
            <w:r w:rsidRPr="00187CCE">
              <w:rPr>
                <w:rFonts w:eastAsiaTheme="minorHAnsi"/>
              </w:rPr>
              <w:t>7</w:t>
            </w:r>
          </w:p>
        </w:tc>
        <w:tc>
          <w:tcPr>
            <w:tcW w:w="561" w:type="pct"/>
          </w:tcPr>
          <w:p w14:paraId="55847036" w14:textId="77777777" w:rsidR="00EF217F" w:rsidRPr="00187CCE" w:rsidRDefault="00EF217F" w:rsidP="00C7202E">
            <w:pPr>
              <w:spacing w:before="60" w:after="60" w:line="240" w:lineRule="auto"/>
              <w:rPr>
                <w:rFonts w:eastAsiaTheme="minorHAnsi"/>
              </w:rPr>
            </w:pPr>
          </w:p>
        </w:tc>
      </w:tr>
      <w:tr w:rsidR="00EF217F" w:rsidRPr="00187CCE" w14:paraId="1C203716" w14:textId="77777777" w:rsidTr="00C7202E">
        <w:tc>
          <w:tcPr>
            <w:tcW w:w="651" w:type="pct"/>
            <w:noWrap/>
          </w:tcPr>
          <w:p w14:paraId="0B176111" w14:textId="77777777" w:rsidR="00EF217F" w:rsidRPr="00187CCE" w:rsidRDefault="00EF217F" w:rsidP="00C7202E">
            <w:pPr>
              <w:spacing w:before="60" w:after="60" w:line="240" w:lineRule="auto"/>
              <w:rPr>
                <w:rFonts w:eastAsiaTheme="minorHAnsi"/>
              </w:rPr>
            </w:pPr>
            <w:r w:rsidRPr="00187CCE">
              <w:rPr>
                <w:rFonts w:eastAsiaTheme="minorHAnsi"/>
              </w:rPr>
              <w:t>1003 10 00</w:t>
            </w:r>
          </w:p>
        </w:tc>
        <w:tc>
          <w:tcPr>
            <w:tcW w:w="2206" w:type="pct"/>
          </w:tcPr>
          <w:p w14:paraId="1AF36E0B" w14:textId="77777777" w:rsidR="00EF217F" w:rsidRPr="00187CCE" w:rsidRDefault="00EF217F" w:rsidP="00C7202E">
            <w:pPr>
              <w:spacing w:before="60" w:after="60" w:line="240" w:lineRule="auto"/>
              <w:rPr>
                <w:rFonts w:eastAsiaTheme="minorHAnsi"/>
              </w:rPr>
            </w:pPr>
            <w:r w:rsidRPr="00187CCE">
              <w:rPr>
                <w:rFonts w:eastAsiaTheme="minorHAnsi"/>
              </w:rPr>
              <w:t>- Seed</w:t>
            </w:r>
          </w:p>
        </w:tc>
        <w:tc>
          <w:tcPr>
            <w:tcW w:w="1110" w:type="pct"/>
          </w:tcPr>
          <w:p w14:paraId="07D15D90" w14:textId="77777777" w:rsidR="00EF217F" w:rsidRPr="00187CCE" w:rsidRDefault="00EF217F" w:rsidP="00C7202E">
            <w:pPr>
              <w:spacing w:before="60" w:after="60" w:line="240" w:lineRule="auto"/>
              <w:rPr>
                <w:rFonts w:eastAsiaTheme="minorHAnsi"/>
              </w:rPr>
            </w:pPr>
            <w:r w:rsidRPr="00187CCE">
              <w:rPr>
                <w:rFonts w:eastAsiaTheme="minorHAnsi"/>
              </w:rPr>
              <w:t>93 EUR/1 000 kg</w:t>
            </w:r>
          </w:p>
        </w:tc>
        <w:tc>
          <w:tcPr>
            <w:tcW w:w="472" w:type="pct"/>
          </w:tcPr>
          <w:p w14:paraId="05FF0E52" w14:textId="77777777" w:rsidR="00EF217F" w:rsidRPr="00187CCE" w:rsidRDefault="00EF217F" w:rsidP="00C7202E">
            <w:pPr>
              <w:spacing w:before="60" w:after="60" w:line="240" w:lineRule="auto"/>
              <w:jc w:val="center"/>
              <w:rPr>
                <w:rFonts w:eastAsiaTheme="minorHAnsi"/>
              </w:rPr>
            </w:pPr>
            <w:r w:rsidRPr="00187CCE">
              <w:rPr>
                <w:rFonts w:eastAsiaTheme="minorHAnsi"/>
              </w:rPr>
              <w:t>7</w:t>
            </w:r>
          </w:p>
        </w:tc>
        <w:tc>
          <w:tcPr>
            <w:tcW w:w="561" w:type="pct"/>
          </w:tcPr>
          <w:p w14:paraId="24D50B53" w14:textId="77777777" w:rsidR="00EF217F" w:rsidRPr="00187CCE" w:rsidRDefault="00EF217F" w:rsidP="00C7202E">
            <w:pPr>
              <w:spacing w:before="60" w:after="60" w:line="240" w:lineRule="auto"/>
              <w:rPr>
                <w:rFonts w:eastAsiaTheme="minorHAnsi"/>
              </w:rPr>
            </w:pPr>
          </w:p>
        </w:tc>
      </w:tr>
      <w:tr w:rsidR="00EF217F" w:rsidRPr="00187CCE" w14:paraId="11DF2423" w14:textId="77777777" w:rsidTr="00C7202E">
        <w:tc>
          <w:tcPr>
            <w:tcW w:w="651" w:type="pct"/>
            <w:noWrap/>
          </w:tcPr>
          <w:p w14:paraId="1AEE08DB" w14:textId="77777777" w:rsidR="00EF217F" w:rsidRPr="00187CCE" w:rsidRDefault="00EF217F" w:rsidP="00C7202E">
            <w:pPr>
              <w:spacing w:before="60" w:after="60" w:line="240" w:lineRule="auto"/>
              <w:rPr>
                <w:rFonts w:eastAsiaTheme="minorHAnsi"/>
              </w:rPr>
            </w:pPr>
            <w:r w:rsidRPr="00187CCE">
              <w:rPr>
                <w:rFonts w:eastAsiaTheme="minorHAnsi"/>
              </w:rPr>
              <w:t>1003 90 00</w:t>
            </w:r>
          </w:p>
        </w:tc>
        <w:tc>
          <w:tcPr>
            <w:tcW w:w="2206" w:type="pct"/>
          </w:tcPr>
          <w:p w14:paraId="38D68670"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18F0381A" w14:textId="77777777" w:rsidR="00EF217F" w:rsidRPr="00187CCE" w:rsidRDefault="00EF217F" w:rsidP="00C7202E">
            <w:pPr>
              <w:spacing w:before="60" w:after="60" w:line="240" w:lineRule="auto"/>
              <w:rPr>
                <w:rFonts w:eastAsiaTheme="minorHAnsi"/>
              </w:rPr>
            </w:pPr>
            <w:r w:rsidRPr="00187CCE">
              <w:rPr>
                <w:rFonts w:eastAsiaTheme="minorHAnsi"/>
              </w:rPr>
              <w:t>93 EUR/1 000 kg</w:t>
            </w:r>
          </w:p>
        </w:tc>
        <w:tc>
          <w:tcPr>
            <w:tcW w:w="472" w:type="pct"/>
          </w:tcPr>
          <w:p w14:paraId="52A506E0" w14:textId="77777777" w:rsidR="00EF217F" w:rsidRPr="00187CCE" w:rsidRDefault="00EF217F" w:rsidP="00C7202E">
            <w:pPr>
              <w:spacing w:before="60" w:after="60" w:line="240" w:lineRule="auto"/>
              <w:jc w:val="center"/>
              <w:rPr>
                <w:rFonts w:eastAsiaTheme="minorHAnsi"/>
              </w:rPr>
            </w:pPr>
            <w:r w:rsidRPr="00187CCE">
              <w:rPr>
                <w:rFonts w:eastAsiaTheme="minorHAnsi"/>
              </w:rPr>
              <w:t>7</w:t>
            </w:r>
          </w:p>
        </w:tc>
        <w:tc>
          <w:tcPr>
            <w:tcW w:w="561" w:type="pct"/>
          </w:tcPr>
          <w:p w14:paraId="20059984" w14:textId="77777777" w:rsidR="00EF217F" w:rsidRPr="00187CCE" w:rsidRDefault="00EF217F" w:rsidP="00C7202E">
            <w:pPr>
              <w:spacing w:before="60" w:after="60" w:line="240" w:lineRule="auto"/>
              <w:rPr>
                <w:rFonts w:eastAsiaTheme="minorHAnsi"/>
              </w:rPr>
            </w:pPr>
          </w:p>
        </w:tc>
      </w:tr>
      <w:tr w:rsidR="00EF217F" w:rsidRPr="00187CCE" w14:paraId="4B6C6B9C" w14:textId="77777777" w:rsidTr="00C7202E">
        <w:tc>
          <w:tcPr>
            <w:tcW w:w="651" w:type="pct"/>
            <w:noWrap/>
          </w:tcPr>
          <w:p w14:paraId="387A1B9F" w14:textId="77777777" w:rsidR="00EF217F" w:rsidRPr="00187CCE" w:rsidRDefault="00EF217F" w:rsidP="00C7202E">
            <w:pPr>
              <w:spacing w:before="60" w:after="60" w:line="240" w:lineRule="auto"/>
              <w:rPr>
                <w:rFonts w:eastAsiaTheme="minorHAnsi"/>
              </w:rPr>
            </w:pPr>
            <w:r w:rsidRPr="00187CCE">
              <w:rPr>
                <w:rFonts w:eastAsiaTheme="minorHAnsi"/>
              </w:rPr>
              <w:t>1004 10 00</w:t>
            </w:r>
          </w:p>
        </w:tc>
        <w:tc>
          <w:tcPr>
            <w:tcW w:w="2206" w:type="pct"/>
          </w:tcPr>
          <w:p w14:paraId="3F82727C" w14:textId="77777777" w:rsidR="00EF217F" w:rsidRPr="00187CCE" w:rsidRDefault="00EF217F" w:rsidP="00C7202E">
            <w:pPr>
              <w:spacing w:before="60" w:after="60" w:line="240" w:lineRule="auto"/>
              <w:rPr>
                <w:rFonts w:eastAsiaTheme="minorHAnsi"/>
              </w:rPr>
            </w:pPr>
            <w:r w:rsidRPr="00187CCE">
              <w:rPr>
                <w:rFonts w:eastAsiaTheme="minorHAnsi"/>
              </w:rPr>
              <w:t>- Seed</w:t>
            </w:r>
          </w:p>
        </w:tc>
        <w:tc>
          <w:tcPr>
            <w:tcW w:w="1110" w:type="pct"/>
          </w:tcPr>
          <w:p w14:paraId="0A6EE314" w14:textId="77777777" w:rsidR="00EF217F" w:rsidRPr="00187CCE" w:rsidRDefault="00EF217F" w:rsidP="00C7202E">
            <w:pPr>
              <w:spacing w:before="60" w:after="60" w:line="240" w:lineRule="auto"/>
              <w:rPr>
                <w:rFonts w:eastAsiaTheme="minorHAnsi"/>
              </w:rPr>
            </w:pPr>
            <w:r w:rsidRPr="00187CCE">
              <w:rPr>
                <w:rFonts w:eastAsiaTheme="minorHAnsi"/>
              </w:rPr>
              <w:t>89 EUR/1 000 kg</w:t>
            </w:r>
          </w:p>
        </w:tc>
        <w:tc>
          <w:tcPr>
            <w:tcW w:w="472" w:type="pct"/>
          </w:tcPr>
          <w:p w14:paraId="5B0A3C8C" w14:textId="77777777" w:rsidR="00EF217F" w:rsidRPr="00187CCE" w:rsidRDefault="00EF217F" w:rsidP="00C7202E">
            <w:pPr>
              <w:spacing w:before="60" w:after="60" w:line="240" w:lineRule="auto"/>
              <w:jc w:val="center"/>
              <w:rPr>
                <w:rFonts w:eastAsiaTheme="minorHAnsi"/>
              </w:rPr>
            </w:pPr>
            <w:r w:rsidRPr="00187CCE">
              <w:rPr>
                <w:rFonts w:eastAsiaTheme="minorHAnsi"/>
              </w:rPr>
              <w:t>7</w:t>
            </w:r>
          </w:p>
        </w:tc>
        <w:tc>
          <w:tcPr>
            <w:tcW w:w="561" w:type="pct"/>
          </w:tcPr>
          <w:p w14:paraId="32C1AF3C" w14:textId="77777777" w:rsidR="00EF217F" w:rsidRPr="00187CCE" w:rsidRDefault="00EF217F" w:rsidP="00C7202E">
            <w:pPr>
              <w:spacing w:before="60" w:after="60" w:line="240" w:lineRule="auto"/>
              <w:rPr>
                <w:rFonts w:eastAsiaTheme="minorHAnsi"/>
              </w:rPr>
            </w:pPr>
          </w:p>
        </w:tc>
      </w:tr>
      <w:tr w:rsidR="00EF217F" w:rsidRPr="00187CCE" w14:paraId="19110E11" w14:textId="77777777" w:rsidTr="00C7202E">
        <w:tc>
          <w:tcPr>
            <w:tcW w:w="651" w:type="pct"/>
            <w:noWrap/>
          </w:tcPr>
          <w:p w14:paraId="19691F35" w14:textId="77777777" w:rsidR="00EF217F" w:rsidRPr="00187CCE" w:rsidRDefault="00EF217F" w:rsidP="00C7202E">
            <w:pPr>
              <w:spacing w:before="60" w:after="60" w:line="240" w:lineRule="auto"/>
              <w:rPr>
                <w:rFonts w:eastAsiaTheme="minorHAnsi"/>
              </w:rPr>
            </w:pPr>
            <w:r w:rsidRPr="00187CCE">
              <w:rPr>
                <w:rFonts w:eastAsiaTheme="minorHAnsi"/>
              </w:rPr>
              <w:t>1004 90 00</w:t>
            </w:r>
          </w:p>
        </w:tc>
        <w:tc>
          <w:tcPr>
            <w:tcW w:w="2206" w:type="pct"/>
          </w:tcPr>
          <w:p w14:paraId="70DEFE6E"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35D3BB6C" w14:textId="77777777" w:rsidR="00EF217F" w:rsidRPr="00187CCE" w:rsidRDefault="00EF217F" w:rsidP="00C7202E">
            <w:pPr>
              <w:spacing w:before="60" w:after="60" w:line="240" w:lineRule="auto"/>
              <w:rPr>
                <w:rFonts w:eastAsiaTheme="minorHAnsi"/>
              </w:rPr>
            </w:pPr>
            <w:r w:rsidRPr="00187CCE">
              <w:rPr>
                <w:rFonts w:eastAsiaTheme="minorHAnsi"/>
              </w:rPr>
              <w:t>89 EUR/1 000 kg</w:t>
            </w:r>
          </w:p>
        </w:tc>
        <w:tc>
          <w:tcPr>
            <w:tcW w:w="472" w:type="pct"/>
          </w:tcPr>
          <w:p w14:paraId="16C9E2A6" w14:textId="77777777" w:rsidR="00EF217F" w:rsidRPr="00187CCE" w:rsidRDefault="00EF217F" w:rsidP="00C7202E">
            <w:pPr>
              <w:spacing w:before="60" w:after="60" w:line="240" w:lineRule="auto"/>
              <w:jc w:val="center"/>
              <w:rPr>
                <w:rFonts w:eastAsiaTheme="minorHAnsi"/>
              </w:rPr>
            </w:pPr>
            <w:r w:rsidRPr="00187CCE">
              <w:rPr>
                <w:rFonts w:eastAsiaTheme="minorHAnsi"/>
              </w:rPr>
              <w:t>7</w:t>
            </w:r>
          </w:p>
        </w:tc>
        <w:tc>
          <w:tcPr>
            <w:tcW w:w="561" w:type="pct"/>
          </w:tcPr>
          <w:p w14:paraId="5A08A78F" w14:textId="77777777" w:rsidR="00EF217F" w:rsidRPr="00187CCE" w:rsidRDefault="00EF217F" w:rsidP="00C7202E">
            <w:pPr>
              <w:spacing w:before="60" w:after="60" w:line="240" w:lineRule="auto"/>
              <w:rPr>
                <w:rFonts w:eastAsiaTheme="minorHAnsi"/>
              </w:rPr>
            </w:pPr>
          </w:p>
        </w:tc>
      </w:tr>
      <w:tr w:rsidR="00EF217F" w:rsidRPr="00187CCE" w14:paraId="00321633" w14:textId="77777777" w:rsidTr="00C7202E">
        <w:tc>
          <w:tcPr>
            <w:tcW w:w="651" w:type="pct"/>
            <w:noWrap/>
          </w:tcPr>
          <w:p w14:paraId="3E5551FB" w14:textId="77777777" w:rsidR="00EF217F" w:rsidRPr="00187CCE" w:rsidRDefault="00EF217F" w:rsidP="00C7202E">
            <w:pPr>
              <w:pageBreakBefore/>
              <w:spacing w:before="60" w:after="60" w:line="240" w:lineRule="auto"/>
              <w:rPr>
                <w:rFonts w:eastAsiaTheme="minorHAnsi"/>
              </w:rPr>
            </w:pPr>
            <w:r w:rsidRPr="00187CCE">
              <w:rPr>
                <w:rFonts w:eastAsiaTheme="minorHAnsi"/>
              </w:rPr>
              <w:lastRenderedPageBreak/>
              <w:t>1005 10 13</w:t>
            </w:r>
          </w:p>
        </w:tc>
        <w:tc>
          <w:tcPr>
            <w:tcW w:w="2206" w:type="pct"/>
          </w:tcPr>
          <w:p w14:paraId="6A36DFAD" w14:textId="77777777" w:rsidR="00EF217F" w:rsidRPr="00187CCE" w:rsidRDefault="00EF217F" w:rsidP="00C7202E">
            <w:pPr>
              <w:spacing w:before="60" w:after="60" w:line="240" w:lineRule="auto"/>
              <w:rPr>
                <w:rFonts w:eastAsiaTheme="minorHAnsi"/>
              </w:rPr>
            </w:pPr>
            <w:r w:rsidRPr="00187CCE">
              <w:rPr>
                <w:rFonts w:eastAsiaTheme="minorHAnsi"/>
              </w:rPr>
              <w:t>--- Three-cross hybrids</w:t>
            </w:r>
          </w:p>
        </w:tc>
        <w:tc>
          <w:tcPr>
            <w:tcW w:w="1110" w:type="pct"/>
          </w:tcPr>
          <w:p w14:paraId="562FD35A"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03CC05EE"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450C33F5"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4E800BD4" w14:textId="77777777" w:rsidTr="00C7202E">
        <w:tc>
          <w:tcPr>
            <w:tcW w:w="651" w:type="pct"/>
            <w:noWrap/>
          </w:tcPr>
          <w:p w14:paraId="1C8A4DFD" w14:textId="77777777" w:rsidR="00EF217F" w:rsidRPr="00187CCE" w:rsidRDefault="00EF217F" w:rsidP="00C7202E">
            <w:pPr>
              <w:spacing w:before="60" w:after="60" w:line="240" w:lineRule="auto"/>
              <w:rPr>
                <w:rFonts w:eastAsiaTheme="minorHAnsi"/>
              </w:rPr>
            </w:pPr>
            <w:r w:rsidRPr="00187CCE">
              <w:rPr>
                <w:rFonts w:eastAsiaTheme="minorHAnsi"/>
              </w:rPr>
              <w:t>1005 10 15</w:t>
            </w:r>
          </w:p>
        </w:tc>
        <w:tc>
          <w:tcPr>
            <w:tcW w:w="2206" w:type="pct"/>
          </w:tcPr>
          <w:p w14:paraId="00DEA3E1" w14:textId="77777777" w:rsidR="00EF217F" w:rsidRPr="00187CCE" w:rsidRDefault="00EF217F" w:rsidP="00C7202E">
            <w:pPr>
              <w:spacing w:before="60" w:after="60" w:line="240" w:lineRule="auto"/>
              <w:rPr>
                <w:rFonts w:eastAsiaTheme="minorHAnsi"/>
              </w:rPr>
            </w:pPr>
            <w:r w:rsidRPr="00187CCE">
              <w:rPr>
                <w:rFonts w:eastAsiaTheme="minorHAnsi"/>
              </w:rPr>
              <w:t>--- Simple hybrids</w:t>
            </w:r>
          </w:p>
        </w:tc>
        <w:tc>
          <w:tcPr>
            <w:tcW w:w="1110" w:type="pct"/>
          </w:tcPr>
          <w:p w14:paraId="78419CBE"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08271319"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5E145EA7"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662EFFCC" w14:textId="77777777" w:rsidTr="00C7202E">
        <w:tc>
          <w:tcPr>
            <w:tcW w:w="651" w:type="pct"/>
            <w:noWrap/>
          </w:tcPr>
          <w:p w14:paraId="215291B8" w14:textId="77777777" w:rsidR="00EF217F" w:rsidRPr="00187CCE" w:rsidRDefault="00EF217F" w:rsidP="00C7202E">
            <w:pPr>
              <w:spacing w:before="60" w:after="60" w:line="240" w:lineRule="auto"/>
              <w:rPr>
                <w:rFonts w:eastAsiaTheme="minorHAnsi"/>
              </w:rPr>
            </w:pPr>
            <w:r w:rsidRPr="00187CCE">
              <w:rPr>
                <w:rFonts w:eastAsiaTheme="minorHAnsi"/>
              </w:rPr>
              <w:t>1005 10 18</w:t>
            </w:r>
          </w:p>
        </w:tc>
        <w:tc>
          <w:tcPr>
            <w:tcW w:w="2206" w:type="pct"/>
          </w:tcPr>
          <w:p w14:paraId="77AD012E"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43132A89"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5153A81B"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1164E196"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20B22568" w14:textId="77777777" w:rsidTr="00C7202E">
        <w:tc>
          <w:tcPr>
            <w:tcW w:w="651" w:type="pct"/>
            <w:noWrap/>
          </w:tcPr>
          <w:p w14:paraId="341819D0" w14:textId="77777777" w:rsidR="00EF217F" w:rsidRPr="00187CCE" w:rsidRDefault="00EF217F" w:rsidP="00C7202E">
            <w:pPr>
              <w:spacing w:before="60" w:after="60" w:line="240" w:lineRule="auto"/>
              <w:rPr>
                <w:rFonts w:eastAsiaTheme="minorHAnsi"/>
              </w:rPr>
            </w:pPr>
            <w:r w:rsidRPr="00187CCE">
              <w:rPr>
                <w:rFonts w:eastAsiaTheme="minorHAnsi"/>
              </w:rPr>
              <w:t>1005 10 90</w:t>
            </w:r>
          </w:p>
        </w:tc>
        <w:tc>
          <w:tcPr>
            <w:tcW w:w="2206" w:type="pct"/>
          </w:tcPr>
          <w:p w14:paraId="1BA31F33"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5BF0AAD0" w14:textId="77777777" w:rsidR="00EF217F" w:rsidRPr="00187CCE" w:rsidRDefault="00EF217F" w:rsidP="00C7202E">
            <w:pPr>
              <w:spacing w:before="60" w:after="60" w:line="240" w:lineRule="auto"/>
              <w:rPr>
                <w:rFonts w:eastAsiaTheme="minorHAnsi"/>
              </w:rPr>
            </w:pPr>
            <w:r w:rsidRPr="00187CCE">
              <w:rPr>
                <w:rFonts w:eastAsiaTheme="minorHAnsi"/>
              </w:rPr>
              <w:t>94 EUR/1 000 kg</w:t>
            </w:r>
          </w:p>
        </w:tc>
        <w:tc>
          <w:tcPr>
            <w:tcW w:w="472" w:type="pct"/>
          </w:tcPr>
          <w:p w14:paraId="3AD5CBBF" w14:textId="77777777" w:rsidR="00EF217F" w:rsidRPr="00187CCE" w:rsidRDefault="00EF217F" w:rsidP="00C7202E">
            <w:pPr>
              <w:spacing w:before="60" w:after="60" w:line="240" w:lineRule="auto"/>
              <w:jc w:val="center"/>
              <w:rPr>
                <w:rFonts w:eastAsiaTheme="minorHAnsi"/>
              </w:rPr>
            </w:pPr>
            <w:r w:rsidRPr="00187CCE">
              <w:rPr>
                <w:rFonts w:eastAsiaTheme="minorHAnsi"/>
              </w:rPr>
              <w:t>7</w:t>
            </w:r>
          </w:p>
        </w:tc>
        <w:tc>
          <w:tcPr>
            <w:tcW w:w="561" w:type="pct"/>
          </w:tcPr>
          <w:p w14:paraId="36F64497" w14:textId="77777777" w:rsidR="00EF217F" w:rsidRPr="00187CCE" w:rsidRDefault="00EF217F" w:rsidP="00C7202E">
            <w:pPr>
              <w:spacing w:before="60" w:after="60" w:line="240" w:lineRule="auto"/>
              <w:rPr>
                <w:rFonts w:eastAsiaTheme="minorHAnsi"/>
              </w:rPr>
            </w:pPr>
          </w:p>
        </w:tc>
      </w:tr>
      <w:tr w:rsidR="00EF217F" w:rsidRPr="00187CCE" w14:paraId="1129DE93" w14:textId="77777777" w:rsidTr="00C7202E">
        <w:tc>
          <w:tcPr>
            <w:tcW w:w="651" w:type="pct"/>
            <w:noWrap/>
          </w:tcPr>
          <w:p w14:paraId="6D51C45F" w14:textId="77777777" w:rsidR="00EF217F" w:rsidRPr="00187CCE" w:rsidRDefault="00EF217F" w:rsidP="00C7202E">
            <w:pPr>
              <w:spacing w:before="60" w:after="60" w:line="240" w:lineRule="auto"/>
              <w:rPr>
                <w:rFonts w:eastAsiaTheme="minorHAnsi"/>
              </w:rPr>
            </w:pPr>
            <w:r w:rsidRPr="00187CCE">
              <w:rPr>
                <w:rFonts w:eastAsiaTheme="minorHAnsi"/>
              </w:rPr>
              <w:t>1005 90 00</w:t>
            </w:r>
          </w:p>
        </w:tc>
        <w:tc>
          <w:tcPr>
            <w:tcW w:w="2206" w:type="pct"/>
          </w:tcPr>
          <w:p w14:paraId="74E75630"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69E25C02" w14:textId="77777777" w:rsidR="00EF217F" w:rsidRPr="00187CCE" w:rsidRDefault="00EF217F" w:rsidP="00C7202E">
            <w:pPr>
              <w:spacing w:before="60" w:after="60" w:line="240" w:lineRule="auto"/>
              <w:rPr>
                <w:rFonts w:eastAsiaTheme="minorHAnsi"/>
              </w:rPr>
            </w:pPr>
            <w:r w:rsidRPr="00187CCE">
              <w:rPr>
                <w:rFonts w:eastAsiaTheme="minorHAnsi"/>
              </w:rPr>
              <w:t>94 EUR/1 000 kg</w:t>
            </w:r>
          </w:p>
        </w:tc>
        <w:tc>
          <w:tcPr>
            <w:tcW w:w="472" w:type="pct"/>
          </w:tcPr>
          <w:p w14:paraId="2BF09A36" w14:textId="77777777" w:rsidR="00EF217F" w:rsidRPr="00187CCE" w:rsidRDefault="00EF217F" w:rsidP="00C7202E">
            <w:pPr>
              <w:spacing w:before="60" w:after="60" w:line="240" w:lineRule="auto"/>
              <w:jc w:val="center"/>
              <w:rPr>
                <w:rFonts w:eastAsiaTheme="minorHAnsi"/>
              </w:rPr>
            </w:pPr>
            <w:r w:rsidRPr="00187CCE">
              <w:rPr>
                <w:rFonts w:eastAsiaTheme="minorHAnsi"/>
              </w:rPr>
              <w:t>7</w:t>
            </w:r>
          </w:p>
        </w:tc>
        <w:tc>
          <w:tcPr>
            <w:tcW w:w="561" w:type="pct"/>
          </w:tcPr>
          <w:p w14:paraId="4858C928" w14:textId="77777777" w:rsidR="00EF217F" w:rsidRPr="00187CCE" w:rsidRDefault="00EF217F" w:rsidP="00C7202E">
            <w:pPr>
              <w:spacing w:before="60" w:after="60" w:line="240" w:lineRule="auto"/>
              <w:rPr>
                <w:rFonts w:eastAsiaTheme="minorHAnsi"/>
              </w:rPr>
            </w:pPr>
          </w:p>
        </w:tc>
      </w:tr>
      <w:tr w:rsidR="00EF217F" w:rsidRPr="00187CCE" w14:paraId="4470B8DD" w14:textId="77777777" w:rsidTr="00C7202E">
        <w:tc>
          <w:tcPr>
            <w:tcW w:w="651" w:type="pct"/>
            <w:noWrap/>
          </w:tcPr>
          <w:p w14:paraId="0E4C551E" w14:textId="77777777" w:rsidR="00EF217F" w:rsidRPr="00187CCE" w:rsidRDefault="00EF217F" w:rsidP="00C7202E">
            <w:pPr>
              <w:spacing w:before="60" w:after="60" w:line="240" w:lineRule="auto"/>
              <w:rPr>
                <w:rFonts w:eastAsiaTheme="minorHAnsi"/>
              </w:rPr>
            </w:pPr>
            <w:r w:rsidRPr="00187CCE">
              <w:rPr>
                <w:rFonts w:eastAsiaTheme="minorHAnsi"/>
              </w:rPr>
              <w:t>1006 10 10</w:t>
            </w:r>
          </w:p>
        </w:tc>
        <w:tc>
          <w:tcPr>
            <w:tcW w:w="2206" w:type="pct"/>
          </w:tcPr>
          <w:p w14:paraId="216A1DB7" w14:textId="77777777" w:rsidR="00EF217F" w:rsidRPr="00187CCE" w:rsidRDefault="00EF217F" w:rsidP="00C7202E">
            <w:pPr>
              <w:spacing w:before="60" w:after="60" w:line="240" w:lineRule="auto"/>
              <w:rPr>
                <w:rFonts w:eastAsiaTheme="minorHAnsi"/>
              </w:rPr>
            </w:pPr>
            <w:r w:rsidRPr="00187CCE">
              <w:rPr>
                <w:rFonts w:eastAsiaTheme="minorHAnsi"/>
              </w:rPr>
              <w:t>-- For sowing</w:t>
            </w:r>
          </w:p>
        </w:tc>
        <w:tc>
          <w:tcPr>
            <w:tcW w:w="1110" w:type="pct"/>
          </w:tcPr>
          <w:p w14:paraId="7F02C9B2"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2900B829"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1BA5D889"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4F4704FB" w14:textId="77777777" w:rsidTr="00C7202E">
        <w:tc>
          <w:tcPr>
            <w:tcW w:w="651" w:type="pct"/>
            <w:noWrap/>
          </w:tcPr>
          <w:p w14:paraId="3370DFDC" w14:textId="77777777" w:rsidR="00EF217F" w:rsidRPr="00187CCE" w:rsidRDefault="00EF217F" w:rsidP="00C7202E">
            <w:pPr>
              <w:spacing w:before="60" w:after="60" w:line="240" w:lineRule="auto"/>
              <w:rPr>
                <w:rFonts w:eastAsiaTheme="minorHAnsi"/>
              </w:rPr>
            </w:pPr>
            <w:r w:rsidRPr="00187CCE">
              <w:rPr>
                <w:rFonts w:eastAsiaTheme="minorHAnsi"/>
              </w:rPr>
              <w:t>1006 10 30</w:t>
            </w:r>
          </w:p>
        </w:tc>
        <w:tc>
          <w:tcPr>
            <w:tcW w:w="2206" w:type="pct"/>
          </w:tcPr>
          <w:p w14:paraId="0C48D224" w14:textId="77777777" w:rsidR="00EF217F" w:rsidRPr="00187CCE" w:rsidRDefault="00EF217F" w:rsidP="00C7202E">
            <w:pPr>
              <w:spacing w:before="60" w:after="60" w:line="240" w:lineRule="auto"/>
              <w:rPr>
                <w:rFonts w:eastAsiaTheme="minorHAnsi"/>
              </w:rPr>
            </w:pPr>
            <w:r w:rsidRPr="00187CCE">
              <w:rPr>
                <w:rFonts w:eastAsiaTheme="minorHAnsi"/>
              </w:rPr>
              <w:t>--- Round grain</w:t>
            </w:r>
          </w:p>
        </w:tc>
        <w:tc>
          <w:tcPr>
            <w:tcW w:w="1110" w:type="pct"/>
          </w:tcPr>
          <w:p w14:paraId="60B27309" w14:textId="77777777" w:rsidR="00EF217F" w:rsidRPr="00187CCE" w:rsidRDefault="00EF217F" w:rsidP="00C7202E">
            <w:pPr>
              <w:spacing w:before="60" w:after="60" w:line="240" w:lineRule="auto"/>
              <w:rPr>
                <w:rFonts w:eastAsiaTheme="minorHAnsi"/>
              </w:rPr>
            </w:pPr>
            <w:r w:rsidRPr="00187CCE">
              <w:rPr>
                <w:rFonts w:eastAsiaTheme="minorHAnsi"/>
              </w:rPr>
              <w:t>211 EUR/1 000 kg</w:t>
            </w:r>
          </w:p>
        </w:tc>
        <w:tc>
          <w:tcPr>
            <w:tcW w:w="472" w:type="pct"/>
          </w:tcPr>
          <w:p w14:paraId="38F416CF"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071BC451" w14:textId="77777777" w:rsidR="00EF217F" w:rsidRPr="00187CCE" w:rsidRDefault="00EF217F" w:rsidP="00C7202E">
            <w:pPr>
              <w:spacing w:before="60" w:after="60" w:line="240" w:lineRule="auto"/>
              <w:rPr>
                <w:rFonts w:eastAsiaTheme="minorHAnsi"/>
              </w:rPr>
            </w:pPr>
          </w:p>
        </w:tc>
      </w:tr>
      <w:tr w:rsidR="00EF217F" w:rsidRPr="00187CCE" w14:paraId="6BD31D01" w14:textId="77777777" w:rsidTr="00C7202E">
        <w:tc>
          <w:tcPr>
            <w:tcW w:w="651" w:type="pct"/>
            <w:noWrap/>
          </w:tcPr>
          <w:p w14:paraId="7296FBCE" w14:textId="77777777" w:rsidR="00EF217F" w:rsidRPr="00187CCE" w:rsidRDefault="00EF217F" w:rsidP="00C7202E">
            <w:pPr>
              <w:spacing w:before="60" w:after="60" w:line="240" w:lineRule="auto"/>
              <w:rPr>
                <w:rFonts w:eastAsiaTheme="minorHAnsi"/>
              </w:rPr>
            </w:pPr>
            <w:r w:rsidRPr="00187CCE">
              <w:rPr>
                <w:rFonts w:eastAsiaTheme="minorHAnsi"/>
              </w:rPr>
              <w:t>1006 10 50</w:t>
            </w:r>
          </w:p>
        </w:tc>
        <w:tc>
          <w:tcPr>
            <w:tcW w:w="2206" w:type="pct"/>
          </w:tcPr>
          <w:p w14:paraId="2546F9E2" w14:textId="77777777" w:rsidR="00EF217F" w:rsidRPr="00187CCE" w:rsidRDefault="00EF217F" w:rsidP="00C7202E">
            <w:pPr>
              <w:spacing w:before="60" w:after="60" w:line="240" w:lineRule="auto"/>
              <w:rPr>
                <w:rFonts w:eastAsiaTheme="minorHAnsi"/>
              </w:rPr>
            </w:pPr>
            <w:r w:rsidRPr="00187CCE">
              <w:rPr>
                <w:rFonts w:eastAsiaTheme="minorHAnsi"/>
              </w:rPr>
              <w:t>--- Medium grain</w:t>
            </w:r>
          </w:p>
        </w:tc>
        <w:tc>
          <w:tcPr>
            <w:tcW w:w="1110" w:type="pct"/>
          </w:tcPr>
          <w:p w14:paraId="2EED2A3F" w14:textId="77777777" w:rsidR="00EF217F" w:rsidRPr="00187CCE" w:rsidRDefault="00EF217F" w:rsidP="00C7202E">
            <w:pPr>
              <w:spacing w:before="60" w:after="60" w:line="240" w:lineRule="auto"/>
              <w:rPr>
                <w:rFonts w:eastAsiaTheme="minorHAnsi"/>
              </w:rPr>
            </w:pPr>
            <w:r w:rsidRPr="00187CCE">
              <w:rPr>
                <w:rFonts w:eastAsiaTheme="minorHAnsi"/>
              </w:rPr>
              <w:t>211 EUR/1 000 kg</w:t>
            </w:r>
          </w:p>
        </w:tc>
        <w:tc>
          <w:tcPr>
            <w:tcW w:w="472" w:type="pct"/>
          </w:tcPr>
          <w:p w14:paraId="5B7A6FE1"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0322DF09" w14:textId="77777777" w:rsidR="00EF217F" w:rsidRPr="00187CCE" w:rsidRDefault="00EF217F" w:rsidP="00C7202E">
            <w:pPr>
              <w:spacing w:before="60" w:after="60" w:line="240" w:lineRule="auto"/>
              <w:rPr>
                <w:rFonts w:eastAsiaTheme="minorHAnsi"/>
              </w:rPr>
            </w:pPr>
          </w:p>
        </w:tc>
      </w:tr>
      <w:tr w:rsidR="00EF217F" w:rsidRPr="00187CCE" w14:paraId="1EB0E385" w14:textId="77777777" w:rsidTr="00C7202E">
        <w:tc>
          <w:tcPr>
            <w:tcW w:w="651" w:type="pct"/>
            <w:noWrap/>
          </w:tcPr>
          <w:p w14:paraId="1D0CAD2C" w14:textId="77777777" w:rsidR="00EF217F" w:rsidRPr="00187CCE" w:rsidRDefault="00EF217F" w:rsidP="00C7202E">
            <w:pPr>
              <w:spacing w:before="60" w:after="60" w:line="240" w:lineRule="auto"/>
              <w:rPr>
                <w:rFonts w:eastAsiaTheme="minorHAnsi"/>
              </w:rPr>
            </w:pPr>
            <w:r w:rsidRPr="00187CCE">
              <w:rPr>
                <w:rFonts w:eastAsiaTheme="minorHAnsi"/>
              </w:rPr>
              <w:t>1006 10 71</w:t>
            </w:r>
          </w:p>
        </w:tc>
        <w:tc>
          <w:tcPr>
            <w:tcW w:w="2206" w:type="pct"/>
          </w:tcPr>
          <w:p w14:paraId="0A5C3A7E" w14:textId="77777777" w:rsidR="00EF217F" w:rsidRPr="00187CCE" w:rsidRDefault="00EF217F" w:rsidP="00C7202E">
            <w:pPr>
              <w:spacing w:before="60" w:after="60" w:line="240" w:lineRule="auto"/>
              <w:rPr>
                <w:rFonts w:eastAsiaTheme="minorHAnsi"/>
              </w:rPr>
            </w:pPr>
            <w:r w:rsidRPr="00187CCE">
              <w:rPr>
                <w:rFonts w:eastAsiaTheme="minorHAnsi"/>
              </w:rPr>
              <w:t>---- Of a length/width ratio greater than 2 but less than 3</w:t>
            </w:r>
          </w:p>
        </w:tc>
        <w:tc>
          <w:tcPr>
            <w:tcW w:w="1110" w:type="pct"/>
          </w:tcPr>
          <w:p w14:paraId="0F3CAE85" w14:textId="77777777" w:rsidR="00EF217F" w:rsidRPr="00187CCE" w:rsidRDefault="00EF217F" w:rsidP="00C7202E">
            <w:pPr>
              <w:spacing w:before="60" w:after="60" w:line="240" w:lineRule="auto"/>
              <w:rPr>
                <w:rFonts w:eastAsiaTheme="minorHAnsi"/>
              </w:rPr>
            </w:pPr>
            <w:r w:rsidRPr="00187CCE">
              <w:rPr>
                <w:rFonts w:eastAsiaTheme="minorHAnsi"/>
              </w:rPr>
              <w:t>211 EUR/1 000 kg</w:t>
            </w:r>
          </w:p>
        </w:tc>
        <w:tc>
          <w:tcPr>
            <w:tcW w:w="472" w:type="pct"/>
          </w:tcPr>
          <w:p w14:paraId="25FFE761"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655C3D84" w14:textId="77777777" w:rsidR="00EF217F" w:rsidRPr="00187CCE" w:rsidRDefault="00EF217F" w:rsidP="00C7202E">
            <w:pPr>
              <w:spacing w:before="60" w:after="60" w:line="240" w:lineRule="auto"/>
              <w:rPr>
                <w:rFonts w:eastAsiaTheme="minorHAnsi"/>
              </w:rPr>
            </w:pPr>
          </w:p>
        </w:tc>
      </w:tr>
      <w:tr w:rsidR="00EF217F" w:rsidRPr="00187CCE" w14:paraId="56837579" w14:textId="77777777" w:rsidTr="00C7202E">
        <w:tc>
          <w:tcPr>
            <w:tcW w:w="651" w:type="pct"/>
            <w:noWrap/>
          </w:tcPr>
          <w:p w14:paraId="031534BF" w14:textId="77777777" w:rsidR="00EF217F" w:rsidRPr="00187CCE" w:rsidRDefault="00EF217F" w:rsidP="00C7202E">
            <w:pPr>
              <w:spacing w:before="60" w:after="60" w:line="240" w:lineRule="auto"/>
              <w:rPr>
                <w:rFonts w:eastAsiaTheme="minorHAnsi"/>
              </w:rPr>
            </w:pPr>
            <w:r w:rsidRPr="00187CCE">
              <w:rPr>
                <w:rFonts w:eastAsiaTheme="minorHAnsi"/>
              </w:rPr>
              <w:t>1006 10 79</w:t>
            </w:r>
          </w:p>
        </w:tc>
        <w:tc>
          <w:tcPr>
            <w:tcW w:w="2206" w:type="pct"/>
          </w:tcPr>
          <w:p w14:paraId="5F95252E" w14:textId="77777777" w:rsidR="00EF217F" w:rsidRPr="00187CCE" w:rsidRDefault="00EF217F" w:rsidP="00C7202E">
            <w:pPr>
              <w:spacing w:before="60" w:after="60" w:line="240" w:lineRule="auto"/>
              <w:rPr>
                <w:rFonts w:eastAsiaTheme="minorHAnsi"/>
              </w:rPr>
            </w:pPr>
            <w:r w:rsidRPr="00187CCE">
              <w:rPr>
                <w:rFonts w:eastAsiaTheme="minorHAnsi"/>
              </w:rPr>
              <w:t>---- Of a length/width ratio equal to or greater than 3</w:t>
            </w:r>
          </w:p>
        </w:tc>
        <w:tc>
          <w:tcPr>
            <w:tcW w:w="1110" w:type="pct"/>
          </w:tcPr>
          <w:p w14:paraId="77C02C7A" w14:textId="77777777" w:rsidR="00EF217F" w:rsidRPr="00187CCE" w:rsidRDefault="00EF217F" w:rsidP="00C7202E">
            <w:pPr>
              <w:spacing w:before="60" w:after="60" w:line="240" w:lineRule="auto"/>
              <w:rPr>
                <w:rFonts w:eastAsiaTheme="minorHAnsi"/>
              </w:rPr>
            </w:pPr>
            <w:r w:rsidRPr="00187CCE">
              <w:rPr>
                <w:rFonts w:eastAsiaTheme="minorHAnsi"/>
              </w:rPr>
              <w:t>211 EUR/1 000 kg</w:t>
            </w:r>
          </w:p>
        </w:tc>
        <w:tc>
          <w:tcPr>
            <w:tcW w:w="472" w:type="pct"/>
          </w:tcPr>
          <w:p w14:paraId="22774234"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54337E5C" w14:textId="77777777" w:rsidR="00EF217F" w:rsidRPr="00187CCE" w:rsidRDefault="00EF217F" w:rsidP="00C7202E">
            <w:pPr>
              <w:spacing w:before="60" w:after="60" w:line="240" w:lineRule="auto"/>
              <w:rPr>
                <w:rFonts w:eastAsiaTheme="minorHAnsi"/>
              </w:rPr>
            </w:pPr>
          </w:p>
        </w:tc>
      </w:tr>
      <w:tr w:rsidR="00EF217F" w:rsidRPr="00187CCE" w14:paraId="5634190A" w14:textId="77777777" w:rsidTr="00C7202E">
        <w:tc>
          <w:tcPr>
            <w:tcW w:w="651" w:type="pct"/>
            <w:noWrap/>
          </w:tcPr>
          <w:p w14:paraId="0C3E8BEF" w14:textId="77777777" w:rsidR="00EF217F" w:rsidRPr="00187CCE" w:rsidRDefault="00EF217F" w:rsidP="00C7202E">
            <w:pPr>
              <w:spacing w:before="60" w:after="60" w:line="240" w:lineRule="auto"/>
              <w:rPr>
                <w:rFonts w:eastAsiaTheme="minorHAnsi"/>
              </w:rPr>
            </w:pPr>
            <w:r w:rsidRPr="00187CCE">
              <w:rPr>
                <w:rFonts w:eastAsiaTheme="minorHAnsi"/>
              </w:rPr>
              <w:t>1006 20 11</w:t>
            </w:r>
          </w:p>
        </w:tc>
        <w:tc>
          <w:tcPr>
            <w:tcW w:w="2206" w:type="pct"/>
          </w:tcPr>
          <w:p w14:paraId="568B15A8" w14:textId="77777777" w:rsidR="00EF217F" w:rsidRPr="00187CCE" w:rsidRDefault="00EF217F" w:rsidP="00C7202E">
            <w:pPr>
              <w:spacing w:before="60" w:after="60" w:line="240" w:lineRule="auto"/>
              <w:rPr>
                <w:rFonts w:eastAsiaTheme="minorHAnsi"/>
              </w:rPr>
            </w:pPr>
            <w:r w:rsidRPr="00187CCE">
              <w:rPr>
                <w:rFonts w:eastAsiaTheme="minorHAnsi"/>
              </w:rPr>
              <w:t>--- Round grain</w:t>
            </w:r>
          </w:p>
        </w:tc>
        <w:tc>
          <w:tcPr>
            <w:tcW w:w="1110" w:type="pct"/>
          </w:tcPr>
          <w:p w14:paraId="30CAB2F6" w14:textId="77777777" w:rsidR="00EF217F" w:rsidRPr="00187CCE" w:rsidRDefault="00EF217F" w:rsidP="00C7202E">
            <w:pPr>
              <w:spacing w:before="60" w:after="60" w:line="240" w:lineRule="auto"/>
              <w:rPr>
                <w:rFonts w:eastAsiaTheme="minorHAnsi"/>
              </w:rPr>
            </w:pPr>
            <w:r w:rsidRPr="00187CCE">
              <w:rPr>
                <w:rFonts w:eastAsiaTheme="minorHAnsi"/>
              </w:rPr>
              <w:t>65 EUR/1 000 kg</w:t>
            </w:r>
          </w:p>
        </w:tc>
        <w:tc>
          <w:tcPr>
            <w:tcW w:w="472" w:type="pct"/>
          </w:tcPr>
          <w:p w14:paraId="6B40548A"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1DF835C9" w14:textId="77777777" w:rsidR="00EF217F" w:rsidRPr="00187CCE" w:rsidRDefault="00EF217F" w:rsidP="00C7202E">
            <w:pPr>
              <w:spacing w:before="60" w:after="60" w:line="240" w:lineRule="auto"/>
              <w:rPr>
                <w:rFonts w:eastAsiaTheme="minorHAnsi"/>
              </w:rPr>
            </w:pPr>
          </w:p>
        </w:tc>
      </w:tr>
      <w:tr w:rsidR="00EF217F" w:rsidRPr="00187CCE" w14:paraId="4FBAAB14" w14:textId="77777777" w:rsidTr="00C7202E">
        <w:tc>
          <w:tcPr>
            <w:tcW w:w="651" w:type="pct"/>
            <w:noWrap/>
          </w:tcPr>
          <w:p w14:paraId="27B1773E" w14:textId="77777777" w:rsidR="00EF217F" w:rsidRPr="00187CCE" w:rsidRDefault="00EF217F" w:rsidP="00C7202E">
            <w:pPr>
              <w:spacing w:before="60" w:after="60" w:line="240" w:lineRule="auto"/>
              <w:rPr>
                <w:rFonts w:eastAsiaTheme="minorHAnsi"/>
              </w:rPr>
            </w:pPr>
            <w:r w:rsidRPr="00187CCE">
              <w:rPr>
                <w:rFonts w:eastAsiaTheme="minorHAnsi"/>
              </w:rPr>
              <w:t>1006 20 13</w:t>
            </w:r>
          </w:p>
        </w:tc>
        <w:tc>
          <w:tcPr>
            <w:tcW w:w="2206" w:type="pct"/>
          </w:tcPr>
          <w:p w14:paraId="5E383A7F" w14:textId="77777777" w:rsidR="00EF217F" w:rsidRPr="00187CCE" w:rsidRDefault="00EF217F" w:rsidP="00C7202E">
            <w:pPr>
              <w:spacing w:before="60" w:after="60" w:line="240" w:lineRule="auto"/>
              <w:rPr>
                <w:rFonts w:eastAsiaTheme="minorHAnsi"/>
              </w:rPr>
            </w:pPr>
            <w:r w:rsidRPr="00187CCE">
              <w:rPr>
                <w:rFonts w:eastAsiaTheme="minorHAnsi"/>
              </w:rPr>
              <w:t>--- Medium grain</w:t>
            </w:r>
          </w:p>
        </w:tc>
        <w:tc>
          <w:tcPr>
            <w:tcW w:w="1110" w:type="pct"/>
          </w:tcPr>
          <w:p w14:paraId="2E290416" w14:textId="77777777" w:rsidR="00EF217F" w:rsidRPr="00187CCE" w:rsidRDefault="00EF217F" w:rsidP="00C7202E">
            <w:pPr>
              <w:spacing w:before="60" w:after="60" w:line="240" w:lineRule="auto"/>
              <w:rPr>
                <w:rFonts w:eastAsiaTheme="minorHAnsi"/>
              </w:rPr>
            </w:pPr>
            <w:r w:rsidRPr="00187CCE">
              <w:rPr>
                <w:rFonts w:eastAsiaTheme="minorHAnsi"/>
              </w:rPr>
              <w:t>65 EUR/1 000 kg</w:t>
            </w:r>
          </w:p>
        </w:tc>
        <w:tc>
          <w:tcPr>
            <w:tcW w:w="472" w:type="pct"/>
          </w:tcPr>
          <w:p w14:paraId="768E93AF"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56C49CA8" w14:textId="77777777" w:rsidR="00EF217F" w:rsidRPr="00187CCE" w:rsidRDefault="00EF217F" w:rsidP="00C7202E">
            <w:pPr>
              <w:spacing w:before="60" w:after="60" w:line="240" w:lineRule="auto"/>
              <w:rPr>
                <w:rFonts w:eastAsiaTheme="minorHAnsi"/>
              </w:rPr>
            </w:pPr>
          </w:p>
        </w:tc>
      </w:tr>
      <w:tr w:rsidR="00EF217F" w:rsidRPr="00187CCE" w14:paraId="47D09FF6" w14:textId="77777777" w:rsidTr="00C7202E">
        <w:tc>
          <w:tcPr>
            <w:tcW w:w="651" w:type="pct"/>
            <w:noWrap/>
          </w:tcPr>
          <w:p w14:paraId="4741F422" w14:textId="77777777" w:rsidR="00EF217F" w:rsidRPr="00187CCE" w:rsidRDefault="00EF217F" w:rsidP="00C7202E">
            <w:pPr>
              <w:spacing w:before="60" w:after="60" w:line="240" w:lineRule="auto"/>
              <w:rPr>
                <w:rFonts w:eastAsiaTheme="minorHAnsi"/>
              </w:rPr>
            </w:pPr>
            <w:r w:rsidRPr="00187CCE">
              <w:rPr>
                <w:rFonts w:eastAsiaTheme="minorHAnsi"/>
              </w:rPr>
              <w:t>1006 20 15</w:t>
            </w:r>
          </w:p>
        </w:tc>
        <w:tc>
          <w:tcPr>
            <w:tcW w:w="2206" w:type="pct"/>
          </w:tcPr>
          <w:p w14:paraId="483F9C56" w14:textId="77777777" w:rsidR="00EF217F" w:rsidRPr="00187CCE" w:rsidRDefault="00EF217F" w:rsidP="00C7202E">
            <w:pPr>
              <w:spacing w:before="60" w:after="60" w:line="240" w:lineRule="auto"/>
              <w:rPr>
                <w:rFonts w:eastAsiaTheme="minorHAnsi"/>
              </w:rPr>
            </w:pPr>
            <w:r w:rsidRPr="00187CCE">
              <w:rPr>
                <w:rFonts w:eastAsiaTheme="minorHAnsi"/>
              </w:rPr>
              <w:t>---- Of a length/width ratio greater than 2 but less than 3</w:t>
            </w:r>
          </w:p>
        </w:tc>
        <w:tc>
          <w:tcPr>
            <w:tcW w:w="1110" w:type="pct"/>
          </w:tcPr>
          <w:p w14:paraId="4B5D5CDE" w14:textId="77777777" w:rsidR="00EF217F" w:rsidRPr="00187CCE" w:rsidRDefault="00EF217F" w:rsidP="00C7202E">
            <w:pPr>
              <w:spacing w:before="60" w:after="60" w:line="240" w:lineRule="auto"/>
              <w:rPr>
                <w:rFonts w:eastAsiaTheme="minorHAnsi"/>
              </w:rPr>
            </w:pPr>
            <w:r w:rsidRPr="00187CCE">
              <w:rPr>
                <w:rFonts w:eastAsiaTheme="minorHAnsi"/>
              </w:rPr>
              <w:t>65 EUR/1 000 kg</w:t>
            </w:r>
          </w:p>
        </w:tc>
        <w:tc>
          <w:tcPr>
            <w:tcW w:w="472" w:type="pct"/>
          </w:tcPr>
          <w:p w14:paraId="57C09161"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11962330" w14:textId="77777777" w:rsidR="00EF217F" w:rsidRPr="00187CCE" w:rsidRDefault="00EF217F" w:rsidP="00C7202E">
            <w:pPr>
              <w:spacing w:before="60" w:after="60" w:line="240" w:lineRule="auto"/>
              <w:rPr>
                <w:rFonts w:eastAsiaTheme="minorHAnsi"/>
              </w:rPr>
            </w:pPr>
          </w:p>
        </w:tc>
      </w:tr>
      <w:tr w:rsidR="00EF217F" w:rsidRPr="00187CCE" w14:paraId="1CD2EA71" w14:textId="77777777" w:rsidTr="00C7202E">
        <w:tc>
          <w:tcPr>
            <w:tcW w:w="651" w:type="pct"/>
            <w:noWrap/>
          </w:tcPr>
          <w:p w14:paraId="29956AB3" w14:textId="77777777" w:rsidR="00EF217F" w:rsidRPr="00187CCE" w:rsidRDefault="00EF217F" w:rsidP="00C7202E">
            <w:pPr>
              <w:pageBreakBefore/>
              <w:spacing w:before="60" w:after="60" w:line="240" w:lineRule="auto"/>
              <w:rPr>
                <w:rFonts w:eastAsiaTheme="minorHAnsi"/>
              </w:rPr>
            </w:pPr>
            <w:r w:rsidRPr="00187CCE">
              <w:rPr>
                <w:rFonts w:eastAsiaTheme="minorHAnsi"/>
              </w:rPr>
              <w:lastRenderedPageBreak/>
              <w:t>1006 20 17</w:t>
            </w:r>
          </w:p>
        </w:tc>
        <w:tc>
          <w:tcPr>
            <w:tcW w:w="2206" w:type="pct"/>
          </w:tcPr>
          <w:p w14:paraId="642B0FB2" w14:textId="77777777" w:rsidR="00EF217F" w:rsidRPr="00187CCE" w:rsidRDefault="00EF217F" w:rsidP="00C7202E">
            <w:pPr>
              <w:spacing w:before="60" w:after="60" w:line="240" w:lineRule="auto"/>
              <w:rPr>
                <w:rFonts w:eastAsiaTheme="minorHAnsi"/>
              </w:rPr>
            </w:pPr>
            <w:r w:rsidRPr="00187CCE">
              <w:rPr>
                <w:rFonts w:eastAsiaTheme="minorHAnsi"/>
              </w:rPr>
              <w:t>---- Of a length/width ratio equal to or greater than 3</w:t>
            </w:r>
          </w:p>
        </w:tc>
        <w:tc>
          <w:tcPr>
            <w:tcW w:w="1110" w:type="pct"/>
          </w:tcPr>
          <w:p w14:paraId="6306021E" w14:textId="77777777" w:rsidR="00EF217F" w:rsidRPr="00187CCE" w:rsidRDefault="00EF217F" w:rsidP="00C7202E">
            <w:pPr>
              <w:spacing w:before="60" w:after="60" w:line="240" w:lineRule="auto"/>
              <w:rPr>
                <w:rFonts w:eastAsiaTheme="minorHAnsi"/>
              </w:rPr>
            </w:pPr>
            <w:r w:rsidRPr="00187CCE">
              <w:rPr>
                <w:rFonts w:eastAsiaTheme="minorHAnsi"/>
              </w:rPr>
              <w:t>65 EUR/1 000 kg</w:t>
            </w:r>
          </w:p>
        </w:tc>
        <w:tc>
          <w:tcPr>
            <w:tcW w:w="472" w:type="pct"/>
          </w:tcPr>
          <w:p w14:paraId="788C2CA9"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349A4196" w14:textId="77777777" w:rsidR="00EF217F" w:rsidRPr="00187CCE" w:rsidRDefault="00EF217F" w:rsidP="00C7202E">
            <w:pPr>
              <w:spacing w:before="60" w:after="60" w:line="240" w:lineRule="auto"/>
              <w:rPr>
                <w:rFonts w:eastAsiaTheme="minorHAnsi"/>
              </w:rPr>
            </w:pPr>
          </w:p>
        </w:tc>
      </w:tr>
      <w:tr w:rsidR="00EF217F" w:rsidRPr="00187CCE" w14:paraId="42359B7D" w14:textId="77777777" w:rsidTr="00C7202E">
        <w:tc>
          <w:tcPr>
            <w:tcW w:w="651" w:type="pct"/>
            <w:noWrap/>
          </w:tcPr>
          <w:p w14:paraId="6278A772" w14:textId="77777777" w:rsidR="00EF217F" w:rsidRPr="00187CCE" w:rsidRDefault="00EF217F" w:rsidP="00C7202E">
            <w:pPr>
              <w:spacing w:before="60" w:after="60" w:line="240" w:lineRule="auto"/>
              <w:rPr>
                <w:rFonts w:eastAsiaTheme="minorHAnsi"/>
              </w:rPr>
            </w:pPr>
            <w:r w:rsidRPr="00187CCE">
              <w:rPr>
                <w:rFonts w:eastAsiaTheme="minorHAnsi"/>
              </w:rPr>
              <w:t>1006 20 92</w:t>
            </w:r>
          </w:p>
        </w:tc>
        <w:tc>
          <w:tcPr>
            <w:tcW w:w="2206" w:type="pct"/>
          </w:tcPr>
          <w:p w14:paraId="49BCBBAC" w14:textId="77777777" w:rsidR="00EF217F" w:rsidRPr="00187CCE" w:rsidRDefault="00EF217F" w:rsidP="00C7202E">
            <w:pPr>
              <w:spacing w:before="60" w:after="60" w:line="240" w:lineRule="auto"/>
              <w:rPr>
                <w:rFonts w:eastAsiaTheme="minorHAnsi"/>
              </w:rPr>
            </w:pPr>
            <w:r w:rsidRPr="00187CCE">
              <w:rPr>
                <w:rFonts w:eastAsiaTheme="minorHAnsi"/>
              </w:rPr>
              <w:t>--- Round grain</w:t>
            </w:r>
          </w:p>
        </w:tc>
        <w:tc>
          <w:tcPr>
            <w:tcW w:w="1110" w:type="pct"/>
          </w:tcPr>
          <w:p w14:paraId="6878879B" w14:textId="77777777" w:rsidR="00EF217F" w:rsidRPr="00187CCE" w:rsidRDefault="00EF217F" w:rsidP="00C7202E">
            <w:pPr>
              <w:spacing w:before="60" w:after="60" w:line="240" w:lineRule="auto"/>
              <w:rPr>
                <w:rFonts w:eastAsiaTheme="minorHAnsi"/>
              </w:rPr>
            </w:pPr>
            <w:r w:rsidRPr="00187CCE">
              <w:rPr>
                <w:rFonts w:eastAsiaTheme="minorHAnsi"/>
              </w:rPr>
              <w:t>65 EUR/1 000 kg</w:t>
            </w:r>
          </w:p>
        </w:tc>
        <w:tc>
          <w:tcPr>
            <w:tcW w:w="472" w:type="pct"/>
          </w:tcPr>
          <w:p w14:paraId="72F72224"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0DE5C14F" w14:textId="77777777" w:rsidR="00EF217F" w:rsidRPr="00187CCE" w:rsidRDefault="00EF217F" w:rsidP="00C7202E">
            <w:pPr>
              <w:spacing w:before="60" w:after="60" w:line="240" w:lineRule="auto"/>
              <w:rPr>
                <w:rFonts w:eastAsiaTheme="minorHAnsi"/>
              </w:rPr>
            </w:pPr>
          </w:p>
        </w:tc>
      </w:tr>
      <w:tr w:rsidR="00EF217F" w:rsidRPr="00187CCE" w14:paraId="70A3B37D" w14:textId="77777777" w:rsidTr="00C7202E">
        <w:tc>
          <w:tcPr>
            <w:tcW w:w="651" w:type="pct"/>
            <w:noWrap/>
          </w:tcPr>
          <w:p w14:paraId="1D9ACF32" w14:textId="77777777" w:rsidR="00EF217F" w:rsidRPr="00187CCE" w:rsidRDefault="00EF217F" w:rsidP="00C7202E">
            <w:pPr>
              <w:spacing w:before="60" w:after="60" w:line="240" w:lineRule="auto"/>
              <w:rPr>
                <w:rFonts w:eastAsiaTheme="minorHAnsi"/>
              </w:rPr>
            </w:pPr>
            <w:r w:rsidRPr="00187CCE">
              <w:rPr>
                <w:rFonts w:eastAsiaTheme="minorHAnsi"/>
              </w:rPr>
              <w:t>1006 20 94</w:t>
            </w:r>
          </w:p>
        </w:tc>
        <w:tc>
          <w:tcPr>
            <w:tcW w:w="2206" w:type="pct"/>
          </w:tcPr>
          <w:p w14:paraId="570B8143" w14:textId="77777777" w:rsidR="00EF217F" w:rsidRPr="00187CCE" w:rsidRDefault="00EF217F" w:rsidP="00C7202E">
            <w:pPr>
              <w:spacing w:before="60" w:after="60" w:line="240" w:lineRule="auto"/>
              <w:rPr>
                <w:rFonts w:eastAsiaTheme="minorHAnsi"/>
              </w:rPr>
            </w:pPr>
            <w:r w:rsidRPr="00187CCE">
              <w:rPr>
                <w:rFonts w:eastAsiaTheme="minorHAnsi"/>
              </w:rPr>
              <w:t>--- Medium grain</w:t>
            </w:r>
          </w:p>
        </w:tc>
        <w:tc>
          <w:tcPr>
            <w:tcW w:w="1110" w:type="pct"/>
          </w:tcPr>
          <w:p w14:paraId="6F6AC7D8" w14:textId="77777777" w:rsidR="00EF217F" w:rsidRPr="00187CCE" w:rsidRDefault="00EF217F" w:rsidP="00C7202E">
            <w:pPr>
              <w:spacing w:before="60" w:after="60" w:line="240" w:lineRule="auto"/>
              <w:rPr>
                <w:rFonts w:eastAsiaTheme="minorHAnsi"/>
              </w:rPr>
            </w:pPr>
            <w:r w:rsidRPr="00187CCE">
              <w:rPr>
                <w:rFonts w:eastAsiaTheme="minorHAnsi"/>
              </w:rPr>
              <w:t>65 EUR/1 000 kg</w:t>
            </w:r>
          </w:p>
        </w:tc>
        <w:tc>
          <w:tcPr>
            <w:tcW w:w="472" w:type="pct"/>
          </w:tcPr>
          <w:p w14:paraId="6E81A7DF"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7F120055" w14:textId="77777777" w:rsidR="00EF217F" w:rsidRPr="00187CCE" w:rsidRDefault="00EF217F" w:rsidP="00C7202E">
            <w:pPr>
              <w:spacing w:before="60" w:after="60" w:line="240" w:lineRule="auto"/>
              <w:rPr>
                <w:rFonts w:eastAsiaTheme="minorHAnsi"/>
              </w:rPr>
            </w:pPr>
          </w:p>
        </w:tc>
      </w:tr>
      <w:tr w:rsidR="00EF217F" w:rsidRPr="00187CCE" w14:paraId="73BAD1E9" w14:textId="77777777" w:rsidTr="00C7202E">
        <w:tc>
          <w:tcPr>
            <w:tcW w:w="651" w:type="pct"/>
            <w:noWrap/>
          </w:tcPr>
          <w:p w14:paraId="5329B0EE" w14:textId="77777777" w:rsidR="00EF217F" w:rsidRPr="00187CCE" w:rsidRDefault="00EF217F" w:rsidP="00C7202E">
            <w:pPr>
              <w:spacing w:before="60" w:after="60" w:line="240" w:lineRule="auto"/>
              <w:rPr>
                <w:rFonts w:eastAsiaTheme="minorHAnsi"/>
              </w:rPr>
            </w:pPr>
            <w:r w:rsidRPr="00187CCE">
              <w:rPr>
                <w:rFonts w:eastAsiaTheme="minorHAnsi"/>
              </w:rPr>
              <w:t>1006 20 96</w:t>
            </w:r>
          </w:p>
        </w:tc>
        <w:tc>
          <w:tcPr>
            <w:tcW w:w="2206" w:type="pct"/>
          </w:tcPr>
          <w:p w14:paraId="0175714F" w14:textId="77777777" w:rsidR="00EF217F" w:rsidRPr="00187CCE" w:rsidRDefault="00EF217F" w:rsidP="00C7202E">
            <w:pPr>
              <w:spacing w:before="60" w:after="60" w:line="240" w:lineRule="auto"/>
              <w:rPr>
                <w:rFonts w:eastAsiaTheme="minorHAnsi"/>
              </w:rPr>
            </w:pPr>
            <w:r w:rsidRPr="00187CCE">
              <w:rPr>
                <w:rFonts w:eastAsiaTheme="minorHAnsi"/>
              </w:rPr>
              <w:t>---- Of a length/width ratio greater than 2 but less than 3</w:t>
            </w:r>
          </w:p>
        </w:tc>
        <w:tc>
          <w:tcPr>
            <w:tcW w:w="1110" w:type="pct"/>
          </w:tcPr>
          <w:p w14:paraId="118884D2" w14:textId="77777777" w:rsidR="00EF217F" w:rsidRPr="00187CCE" w:rsidRDefault="00EF217F" w:rsidP="00C7202E">
            <w:pPr>
              <w:spacing w:before="60" w:after="60" w:line="240" w:lineRule="auto"/>
              <w:rPr>
                <w:rFonts w:eastAsiaTheme="minorHAnsi"/>
              </w:rPr>
            </w:pPr>
            <w:r w:rsidRPr="00187CCE">
              <w:rPr>
                <w:rFonts w:eastAsiaTheme="minorHAnsi"/>
              </w:rPr>
              <w:t>65 EUR/1 000 kg</w:t>
            </w:r>
          </w:p>
        </w:tc>
        <w:tc>
          <w:tcPr>
            <w:tcW w:w="472" w:type="pct"/>
          </w:tcPr>
          <w:p w14:paraId="3D5C2AB5"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13DF2C7F" w14:textId="77777777" w:rsidR="00EF217F" w:rsidRPr="00187CCE" w:rsidRDefault="00EF217F" w:rsidP="00C7202E">
            <w:pPr>
              <w:spacing w:before="60" w:after="60" w:line="240" w:lineRule="auto"/>
              <w:rPr>
                <w:rFonts w:eastAsiaTheme="minorHAnsi"/>
              </w:rPr>
            </w:pPr>
          </w:p>
        </w:tc>
      </w:tr>
      <w:tr w:rsidR="00EF217F" w:rsidRPr="00187CCE" w14:paraId="76E3D428" w14:textId="77777777" w:rsidTr="00C7202E">
        <w:tc>
          <w:tcPr>
            <w:tcW w:w="651" w:type="pct"/>
            <w:noWrap/>
          </w:tcPr>
          <w:p w14:paraId="6113C650" w14:textId="77777777" w:rsidR="00EF217F" w:rsidRPr="00187CCE" w:rsidRDefault="00EF217F" w:rsidP="00C7202E">
            <w:pPr>
              <w:spacing w:before="60" w:after="60" w:line="240" w:lineRule="auto"/>
              <w:rPr>
                <w:rFonts w:eastAsiaTheme="minorHAnsi"/>
              </w:rPr>
            </w:pPr>
            <w:r w:rsidRPr="00187CCE">
              <w:rPr>
                <w:rFonts w:eastAsiaTheme="minorHAnsi"/>
              </w:rPr>
              <w:t>1006 20 98</w:t>
            </w:r>
          </w:p>
        </w:tc>
        <w:tc>
          <w:tcPr>
            <w:tcW w:w="2206" w:type="pct"/>
          </w:tcPr>
          <w:p w14:paraId="4EABCFD7" w14:textId="77777777" w:rsidR="00EF217F" w:rsidRPr="00187CCE" w:rsidRDefault="00EF217F" w:rsidP="00C7202E">
            <w:pPr>
              <w:spacing w:before="60" w:after="60" w:line="240" w:lineRule="auto"/>
              <w:rPr>
                <w:rFonts w:eastAsiaTheme="minorHAnsi"/>
              </w:rPr>
            </w:pPr>
            <w:r w:rsidRPr="00187CCE">
              <w:rPr>
                <w:rFonts w:eastAsiaTheme="minorHAnsi"/>
              </w:rPr>
              <w:t>---- Of a length/width ratio equal to or greater than 3</w:t>
            </w:r>
          </w:p>
        </w:tc>
        <w:tc>
          <w:tcPr>
            <w:tcW w:w="1110" w:type="pct"/>
          </w:tcPr>
          <w:p w14:paraId="305150B6" w14:textId="77777777" w:rsidR="00EF217F" w:rsidRPr="00187CCE" w:rsidRDefault="00EF217F" w:rsidP="00C7202E">
            <w:pPr>
              <w:spacing w:before="60" w:after="60" w:line="240" w:lineRule="auto"/>
              <w:rPr>
                <w:rFonts w:eastAsiaTheme="minorHAnsi"/>
              </w:rPr>
            </w:pPr>
            <w:r w:rsidRPr="00187CCE">
              <w:rPr>
                <w:rFonts w:eastAsiaTheme="minorHAnsi"/>
              </w:rPr>
              <w:t>65 EUR/1 000 kg</w:t>
            </w:r>
          </w:p>
        </w:tc>
        <w:tc>
          <w:tcPr>
            <w:tcW w:w="472" w:type="pct"/>
          </w:tcPr>
          <w:p w14:paraId="3A921548"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114749B8" w14:textId="77777777" w:rsidR="00EF217F" w:rsidRPr="00187CCE" w:rsidRDefault="00EF217F" w:rsidP="00C7202E">
            <w:pPr>
              <w:spacing w:before="60" w:after="60" w:line="240" w:lineRule="auto"/>
              <w:rPr>
                <w:rFonts w:eastAsiaTheme="minorHAnsi"/>
              </w:rPr>
            </w:pPr>
          </w:p>
        </w:tc>
      </w:tr>
      <w:tr w:rsidR="00EF217F" w:rsidRPr="00187CCE" w14:paraId="6EFBE942" w14:textId="77777777" w:rsidTr="00C7202E">
        <w:tc>
          <w:tcPr>
            <w:tcW w:w="651" w:type="pct"/>
            <w:noWrap/>
          </w:tcPr>
          <w:p w14:paraId="1D4F0B34" w14:textId="77777777" w:rsidR="00EF217F" w:rsidRPr="00187CCE" w:rsidRDefault="00EF217F" w:rsidP="00C7202E">
            <w:pPr>
              <w:spacing w:before="60" w:after="60" w:line="240" w:lineRule="auto"/>
              <w:rPr>
                <w:rFonts w:eastAsiaTheme="minorHAnsi"/>
              </w:rPr>
            </w:pPr>
            <w:r w:rsidRPr="00187CCE">
              <w:rPr>
                <w:rFonts w:eastAsiaTheme="minorHAnsi"/>
              </w:rPr>
              <w:t>1006 30 21</w:t>
            </w:r>
          </w:p>
        </w:tc>
        <w:tc>
          <w:tcPr>
            <w:tcW w:w="2206" w:type="pct"/>
          </w:tcPr>
          <w:p w14:paraId="7C6D895A" w14:textId="77777777" w:rsidR="00EF217F" w:rsidRPr="00187CCE" w:rsidRDefault="00EF217F" w:rsidP="00C7202E">
            <w:pPr>
              <w:spacing w:before="60" w:after="60" w:line="240" w:lineRule="auto"/>
              <w:rPr>
                <w:rFonts w:eastAsiaTheme="minorHAnsi"/>
              </w:rPr>
            </w:pPr>
            <w:r w:rsidRPr="00187CCE">
              <w:rPr>
                <w:rFonts w:eastAsiaTheme="minorHAnsi"/>
              </w:rPr>
              <w:t>---- Round grain</w:t>
            </w:r>
          </w:p>
        </w:tc>
        <w:tc>
          <w:tcPr>
            <w:tcW w:w="1110" w:type="pct"/>
          </w:tcPr>
          <w:p w14:paraId="113B3C22" w14:textId="77777777" w:rsidR="00EF217F" w:rsidRPr="00187CCE" w:rsidRDefault="00EF217F" w:rsidP="00C7202E">
            <w:pPr>
              <w:spacing w:before="60" w:after="60" w:line="240" w:lineRule="auto"/>
              <w:rPr>
                <w:rFonts w:eastAsiaTheme="minorHAnsi"/>
              </w:rPr>
            </w:pPr>
            <w:r w:rsidRPr="00187CCE">
              <w:rPr>
                <w:rFonts w:eastAsiaTheme="minorHAnsi"/>
              </w:rPr>
              <w:t>175 EUR/1 000 kg</w:t>
            </w:r>
          </w:p>
        </w:tc>
        <w:tc>
          <w:tcPr>
            <w:tcW w:w="472" w:type="pct"/>
          </w:tcPr>
          <w:p w14:paraId="287E9056"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1A73FE9F" w14:textId="77777777" w:rsidR="00EF217F" w:rsidRPr="00187CCE" w:rsidRDefault="00EF217F" w:rsidP="00C7202E">
            <w:pPr>
              <w:spacing w:before="60" w:after="60" w:line="240" w:lineRule="auto"/>
              <w:rPr>
                <w:rFonts w:eastAsiaTheme="minorHAnsi"/>
              </w:rPr>
            </w:pPr>
          </w:p>
        </w:tc>
      </w:tr>
      <w:tr w:rsidR="00EF217F" w:rsidRPr="00187CCE" w14:paraId="262D5CF9" w14:textId="77777777" w:rsidTr="00C7202E">
        <w:tc>
          <w:tcPr>
            <w:tcW w:w="651" w:type="pct"/>
            <w:noWrap/>
          </w:tcPr>
          <w:p w14:paraId="51307E77" w14:textId="77777777" w:rsidR="00EF217F" w:rsidRPr="00187CCE" w:rsidRDefault="00EF217F" w:rsidP="00C7202E">
            <w:pPr>
              <w:spacing w:before="60" w:after="60" w:line="240" w:lineRule="auto"/>
              <w:rPr>
                <w:rFonts w:eastAsiaTheme="minorHAnsi"/>
              </w:rPr>
            </w:pPr>
            <w:r w:rsidRPr="00187CCE">
              <w:rPr>
                <w:rFonts w:eastAsiaTheme="minorHAnsi"/>
              </w:rPr>
              <w:t>1006 30 23</w:t>
            </w:r>
          </w:p>
        </w:tc>
        <w:tc>
          <w:tcPr>
            <w:tcW w:w="2206" w:type="pct"/>
          </w:tcPr>
          <w:p w14:paraId="4C706DE0" w14:textId="77777777" w:rsidR="00EF217F" w:rsidRPr="00187CCE" w:rsidRDefault="00EF217F" w:rsidP="00C7202E">
            <w:pPr>
              <w:spacing w:before="60" w:after="60" w:line="240" w:lineRule="auto"/>
              <w:rPr>
                <w:rFonts w:eastAsiaTheme="minorHAnsi"/>
              </w:rPr>
            </w:pPr>
            <w:r w:rsidRPr="00187CCE">
              <w:rPr>
                <w:rFonts w:eastAsiaTheme="minorHAnsi"/>
              </w:rPr>
              <w:t>---- Medium grain</w:t>
            </w:r>
          </w:p>
        </w:tc>
        <w:tc>
          <w:tcPr>
            <w:tcW w:w="1110" w:type="pct"/>
          </w:tcPr>
          <w:p w14:paraId="103411A1" w14:textId="77777777" w:rsidR="00EF217F" w:rsidRPr="00187CCE" w:rsidRDefault="00EF217F" w:rsidP="00C7202E">
            <w:pPr>
              <w:spacing w:before="60" w:after="60" w:line="240" w:lineRule="auto"/>
              <w:rPr>
                <w:rFonts w:eastAsiaTheme="minorHAnsi"/>
              </w:rPr>
            </w:pPr>
            <w:r w:rsidRPr="00187CCE">
              <w:rPr>
                <w:rFonts w:eastAsiaTheme="minorHAnsi"/>
              </w:rPr>
              <w:t>175 EUR/1 000 kg</w:t>
            </w:r>
          </w:p>
        </w:tc>
        <w:tc>
          <w:tcPr>
            <w:tcW w:w="472" w:type="pct"/>
          </w:tcPr>
          <w:p w14:paraId="38950C81"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490D817C" w14:textId="77777777" w:rsidR="00EF217F" w:rsidRPr="00187CCE" w:rsidRDefault="00EF217F" w:rsidP="00C7202E">
            <w:pPr>
              <w:spacing w:before="60" w:after="60" w:line="240" w:lineRule="auto"/>
              <w:rPr>
                <w:rFonts w:eastAsiaTheme="minorHAnsi"/>
              </w:rPr>
            </w:pPr>
          </w:p>
        </w:tc>
      </w:tr>
      <w:tr w:rsidR="00EF217F" w:rsidRPr="00187CCE" w14:paraId="235204A2" w14:textId="77777777" w:rsidTr="00C7202E">
        <w:tc>
          <w:tcPr>
            <w:tcW w:w="651" w:type="pct"/>
            <w:noWrap/>
          </w:tcPr>
          <w:p w14:paraId="355477A7" w14:textId="77777777" w:rsidR="00EF217F" w:rsidRPr="00187CCE" w:rsidRDefault="00EF217F" w:rsidP="00C7202E">
            <w:pPr>
              <w:spacing w:before="60" w:after="60" w:line="240" w:lineRule="auto"/>
              <w:rPr>
                <w:rFonts w:eastAsiaTheme="minorHAnsi"/>
              </w:rPr>
            </w:pPr>
            <w:r w:rsidRPr="00187CCE">
              <w:rPr>
                <w:rFonts w:eastAsiaTheme="minorHAnsi"/>
              </w:rPr>
              <w:t>1006 30 25</w:t>
            </w:r>
          </w:p>
        </w:tc>
        <w:tc>
          <w:tcPr>
            <w:tcW w:w="2206" w:type="pct"/>
          </w:tcPr>
          <w:p w14:paraId="047F082E" w14:textId="77777777" w:rsidR="00EF217F" w:rsidRPr="00187CCE" w:rsidRDefault="00EF217F" w:rsidP="00C7202E">
            <w:pPr>
              <w:spacing w:before="60" w:after="60" w:line="240" w:lineRule="auto"/>
              <w:rPr>
                <w:rFonts w:eastAsiaTheme="minorHAnsi"/>
              </w:rPr>
            </w:pPr>
            <w:r w:rsidRPr="00187CCE">
              <w:rPr>
                <w:rFonts w:eastAsiaTheme="minorHAnsi"/>
              </w:rPr>
              <w:t>----- Of a length/width ratio greater than 2 but less than 3</w:t>
            </w:r>
          </w:p>
        </w:tc>
        <w:tc>
          <w:tcPr>
            <w:tcW w:w="1110" w:type="pct"/>
          </w:tcPr>
          <w:p w14:paraId="18697D44" w14:textId="77777777" w:rsidR="00EF217F" w:rsidRPr="00187CCE" w:rsidRDefault="00EF217F" w:rsidP="00C7202E">
            <w:pPr>
              <w:spacing w:before="60" w:after="60" w:line="240" w:lineRule="auto"/>
              <w:rPr>
                <w:rFonts w:eastAsiaTheme="minorHAnsi"/>
              </w:rPr>
            </w:pPr>
            <w:r w:rsidRPr="00187CCE">
              <w:rPr>
                <w:rFonts w:eastAsiaTheme="minorHAnsi"/>
              </w:rPr>
              <w:t>175 EUR/1 000 kg</w:t>
            </w:r>
          </w:p>
        </w:tc>
        <w:tc>
          <w:tcPr>
            <w:tcW w:w="472" w:type="pct"/>
          </w:tcPr>
          <w:p w14:paraId="21F76828"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2B6380D4" w14:textId="77777777" w:rsidR="00EF217F" w:rsidRPr="00187CCE" w:rsidRDefault="00EF217F" w:rsidP="00C7202E">
            <w:pPr>
              <w:spacing w:before="60" w:after="60" w:line="240" w:lineRule="auto"/>
              <w:rPr>
                <w:rFonts w:eastAsiaTheme="minorHAnsi"/>
              </w:rPr>
            </w:pPr>
          </w:p>
        </w:tc>
      </w:tr>
      <w:tr w:rsidR="00EF217F" w:rsidRPr="00187CCE" w14:paraId="1D524593" w14:textId="77777777" w:rsidTr="00C7202E">
        <w:tc>
          <w:tcPr>
            <w:tcW w:w="651" w:type="pct"/>
            <w:noWrap/>
          </w:tcPr>
          <w:p w14:paraId="1C88767F" w14:textId="77777777" w:rsidR="00EF217F" w:rsidRPr="00187CCE" w:rsidRDefault="00EF217F" w:rsidP="00C7202E">
            <w:pPr>
              <w:spacing w:before="60" w:after="60" w:line="240" w:lineRule="auto"/>
              <w:rPr>
                <w:rFonts w:eastAsiaTheme="minorHAnsi"/>
              </w:rPr>
            </w:pPr>
            <w:r w:rsidRPr="00187CCE">
              <w:rPr>
                <w:rFonts w:eastAsiaTheme="minorHAnsi"/>
              </w:rPr>
              <w:t>1006 30 27</w:t>
            </w:r>
          </w:p>
        </w:tc>
        <w:tc>
          <w:tcPr>
            <w:tcW w:w="2206" w:type="pct"/>
          </w:tcPr>
          <w:p w14:paraId="3A36B017" w14:textId="77777777" w:rsidR="00EF217F" w:rsidRPr="00187CCE" w:rsidRDefault="00EF217F" w:rsidP="00C7202E">
            <w:pPr>
              <w:spacing w:before="60" w:after="60" w:line="240" w:lineRule="auto"/>
              <w:rPr>
                <w:rFonts w:eastAsiaTheme="minorHAnsi"/>
              </w:rPr>
            </w:pPr>
            <w:r w:rsidRPr="00187CCE">
              <w:rPr>
                <w:rFonts w:eastAsiaTheme="minorHAnsi"/>
              </w:rPr>
              <w:t>----- Of a length/width ratio equal to or greater than 3</w:t>
            </w:r>
          </w:p>
        </w:tc>
        <w:tc>
          <w:tcPr>
            <w:tcW w:w="1110" w:type="pct"/>
          </w:tcPr>
          <w:p w14:paraId="5F0E46E8" w14:textId="77777777" w:rsidR="00EF217F" w:rsidRPr="00187CCE" w:rsidRDefault="00EF217F" w:rsidP="00C7202E">
            <w:pPr>
              <w:spacing w:before="60" w:after="60" w:line="240" w:lineRule="auto"/>
              <w:rPr>
                <w:rFonts w:eastAsiaTheme="minorHAnsi"/>
              </w:rPr>
            </w:pPr>
            <w:r w:rsidRPr="00187CCE">
              <w:rPr>
                <w:rFonts w:eastAsiaTheme="minorHAnsi"/>
              </w:rPr>
              <w:t>175 EUR/1 000 kg</w:t>
            </w:r>
          </w:p>
        </w:tc>
        <w:tc>
          <w:tcPr>
            <w:tcW w:w="472" w:type="pct"/>
          </w:tcPr>
          <w:p w14:paraId="41C32958"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7715E07E" w14:textId="77777777" w:rsidR="00EF217F" w:rsidRPr="00187CCE" w:rsidRDefault="00EF217F" w:rsidP="00C7202E">
            <w:pPr>
              <w:spacing w:before="60" w:after="60" w:line="240" w:lineRule="auto"/>
              <w:rPr>
                <w:rFonts w:eastAsiaTheme="minorHAnsi"/>
              </w:rPr>
            </w:pPr>
          </w:p>
        </w:tc>
      </w:tr>
      <w:tr w:rsidR="00EF217F" w:rsidRPr="00187CCE" w14:paraId="403B8463" w14:textId="77777777" w:rsidTr="00C7202E">
        <w:tc>
          <w:tcPr>
            <w:tcW w:w="651" w:type="pct"/>
            <w:noWrap/>
          </w:tcPr>
          <w:p w14:paraId="7843DF5B" w14:textId="77777777" w:rsidR="00EF217F" w:rsidRPr="00187CCE" w:rsidRDefault="00EF217F" w:rsidP="00C7202E">
            <w:pPr>
              <w:spacing w:before="60" w:after="60" w:line="240" w:lineRule="auto"/>
              <w:rPr>
                <w:rFonts w:eastAsiaTheme="minorHAnsi"/>
              </w:rPr>
            </w:pPr>
            <w:r w:rsidRPr="00187CCE">
              <w:rPr>
                <w:rFonts w:eastAsiaTheme="minorHAnsi"/>
              </w:rPr>
              <w:t>1006 30 42</w:t>
            </w:r>
          </w:p>
        </w:tc>
        <w:tc>
          <w:tcPr>
            <w:tcW w:w="2206" w:type="pct"/>
          </w:tcPr>
          <w:p w14:paraId="5EDCA6C9" w14:textId="77777777" w:rsidR="00EF217F" w:rsidRPr="00187CCE" w:rsidRDefault="00EF217F" w:rsidP="00C7202E">
            <w:pPr>
              <w:spacing w:before="60" w:after="60" w:line="240" w:lineRule="auto"/>
              <w:rPr>
                <w:rFonts w:eastAsiaTheme="minorHAnsi"/>
              </w:rPr>
            </w:pPr>
            <w:r w:rsidRPr="00187CCE">
              <w:rPr>
                <w:rFonts w:eastAsiaTheme="minorHAnsi"/>
              </w:rPr>
              <w:t>---- Round grain</w:t>
            </w:r>
          </w:p>
        </w:tc>
        <w:tc>
          <w:tcPr>
            <w:tcW w:w="1110" w:type="pct"/>
          </w:tcPr>
          <w:p w14:paraId="51F74941" w14:textId="77777777" w:rsidR="00EF217F" w:rsidRPr="00187CCE" w:rsidRDefault="00EF217F" w:rsidP="00C7202E">
            <w:pPr>
              <w:spacing w:before="60" w:after="60" w:line="240" w:lineRule="auto"/>
              <w:rPr>
                <w:rFonts w:eastAsiaTheme="minorHAnsi"/>
              </w:rPr>
            </w:pPr>
            <w:r w:rsidRPr="00187CCE">
              <w:rPr>
                <w:rFonts w:eastAsiaTheme="minorHAnsi"/>
              </w:rPr>
              <w:t>175 EUR/1 000 kg</w:t>
            </w:r>
          </w:p>
        </w:tc>
        <w:tc>
          <w:tcPr>
            <w:tcW w:w="472" w:type="pct"/>
          </w:tcPr>
          <w:p w14:paraId="16C23375"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333CD81C" w14:textId="77777777" w:rsidR="00EF217F" w:rsidRPr="00187CCE" w:rsidRDefault="00EF217F" w:rsidP="00C7202E">
            <w:pPr>
              <w:spacing w:before="60" w:after="60" w:line="240" w:lineRule="auto"/>
              <w:rPr>
                <w:rFonts w:eastAsiaTheme="minorHAnsi"/>
              </w:rPr>
            </w:pPr>
          </w:p>
        </w:tc>
      </w:tr>
      <w:tr w:rsidR="00EF217F" w:rsidRPr="00187CCE" w14:paraId="2DDC1D63" w14:textId="77777777" w:rsidTr="00C7202E">
        <w:tc>
          <w:tcPr>
            <w:tcW w:w="651" w:type="pct"/>
            <w:noWrap/>
          </w:tcPr>
          <w:p w14:paraId="4652981D" w14:textId="77777777" w:rsidR="00EF217F" w:rsidRPr="00187CCE" w:rsidRDefault="00EF217F" w:rsidP="00C7202E">
            <w:pPr>
              <w:spacing w:before="60" w:after="60" w:line="240" w:lineRule="auto"/>
              <w:rPr>
                <w:rFonts w:eastAsiaTheme="minorHAnsi"/>
              </w:rPr>
            </w:pPr>
            <w:r w:rsidRPr="00187CCE">
              <w:rPr>
                <w:rFonts w:eastAsiaTheme="minorHAnsi"/>
              </w:rPr>
              <w:t>1006 30 44</w:t>
            </w:r>
          </w:p>
        </w:tc>
        <w:tc>
          <w:tcPr>
            <w:tcW w:w="2206" w:type="pct"/>
          </w:tcPr>
          <w:p w14:paraId="69A27BAE" w14:textId="77777777" w:rsidR="00EF217F" w:rsidRPr="00187CCE" w:rsidRDefault="00EF217F" w:rsidP="00C7202E">
            <w:pPr>
              <w:spacing w:before="60" w:after="60" w:line="240" w:lineRule="auto"/>
              <w:rPr>
                <w:rFonts w:eastAsiaTheme="minorHAnsi"/>
              </w:rPr>
            </w:pPr>
            <w:r w:rsidRPr="00187CCE">
              <w:rPr>
                <w:rFonts w:eastAsiaTheme="minorHAnsi"/>
              </w:rPr>
              <w:t>---- Medium grain</w:t>
            </w:r>
          </w:p>
        </w:tc>
        <w:tc>
          <w:tcPr>
            <w:tcW w:w="1110" w:type="pct"/>
          </w:tcPr>
          <w:p w14:paraId="196FB8AD" w14:textId="77777777" w:rsidR="00EF217F" w:rsidRPr="00187CCE" w:rsidRDefault="00EF217F" w:rsidP="00C7202E">
            <w:pPr>
              <w:spacing w:before="60" w:after="60" w:line="240" w:lineRule="auto"/>
              <w:rPr>
                <w:rFonts w:eastAsiaTheme="minorHAnsi"/>
              </w:rPr>
            </w:pPr>
            <w:r w:rsidRPr="00187CCE">
              <w:rPr>
                <w:rFonts w:eastAsiaTheme="minorHAnsi"/>
              </w:rPr>
              <w:t>175 EUR/1 000 kg</w:t>
            </w:r>
          </w:p>
        </w:tc>
        <w:tc>
          <w:tcPr>
            <w:tcW w:w="472" w:type="pct"/>
          </w:tcPr>
          <w:p w14:paraId="6E0C7EFD"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7070AE50" w14:textId="77777777" w:rsidR="00EF217F" w:rsidRPr="00187CCE" w:rsidRDefault="00EF217F" w:rsidP="00C7202E">
            <w:pPr>
              <w:spacing w:before="60" w:after="60" w:line="240" w:lineRule="auto"/>
              <w:rPr>
                <w:rFonts w:eastAsiaTheme="minorHAnsi"/>
              </w:rPr>
            </w:pPr>
          </w:p>
        </w:tc>
      </w:tr>
      <w:tr w:rsidR="00EF217F" w:rsidRPr="00187CCE" w14:paraId="4DA30019" w14:textId="77777777" w:rsidTr="00C7202E">
        <w:tc>
          <w:tcPr>
            <w:tcW w:w="651" w:type="pct"/>
            <w:noWrap/>
          </w:tcPr>
          <w:p w14:paraId="70602F36" w14:textId="77777777" w:rsidR="00EF217F" w:rsidRPr="00187CCE" w:rsidRDefault="00EF217F" w:rsidP="00C7202E">
            <w:pPr>
              <w:spacing w:before="60" w:after="60" w:line="240" w:lineRule="auto"/>
              <w:rPr>
                <w:rFonts w:eastAsiaTheme="minorHAnsi"/>
              </w:rPr>
            </w:pPr>
            <w:r w:rsidRPr="00187CCE">
              <w:rPr>
                <w:rFonts w:eastAsiaTheme="minorHAnsi"/>
              </w:rPr>
              <w:t>1006 30 46</w:t>
            </w:r>
          </w:p>
        </w:tc>
        <w:tc>
          <w:tcPr>
            <w:tcW w:w="2206" w:type="pct"/>
          </w:tcPr>
          <w:p w14:paraId="35001910" w14:textId="77777777" w:rsidR="00EF217F" w:rsidRPr="00187CCE" w:rsidRDefault="00EF217F" w:rsidP="00C7202E">
            <w:pPr>
              <w:spacing w:before="60" w:after="60" w:line="240" w:lineRule="auto"/>
              <w:rPr>
                <w:rFonts w:eastAsiaTheme="minorHAnsi"/>
              </w:rPr>
            </w:pPr>
            <w:r w:rsidRPr="00187CCE">
              <w:rPr>
                <w:rFonts w:eastAsiaTheme="minorHAnsi"/>
              </w:rPr>
              <w:t>----- Of a length/width ratio greater than 2 but less than 3</w:t>
            </w:r>
          </w:p>
        </w:tc>
        <w:tc>
          <w:tcPr>
            <w:tcW w:w="1110" w:type="pct"/>
          </w:tcPr>
          <w:p w14:paraId="5FCE4AC2" w14:textId="77777777" w:rsidR="00EF217F" w:rsidRPr="00187CCE" w:rsidRDefault="00EF217F" w:rsidP="00C7202E">
            <w:pPr>
              <w:spacing w:before="60" w:after="60" w:line="240" w:lineRule="auto"/>
              <w:rPr>
                <w:rFonts w:eastAsiaTheme="minorHAnsi"/>
              </w:rPr>
            </w:pPr>
            <w:r w:rsidRPr="00187CCE">
              <w:rPr>
                <w:rFonts w:eastAsiaTheme="minorHAnsi"/>
              </w:rPr>
              <w:t>175 EUR/1 000 kg</w:t>
            </w:r>
          </w:p>
        </w:tc>
        <w:tc>
          <w:tcPr>
            <w:tcW w:w="472" w:type="pct"/>
          </w:tcPr>
          <w:p w14:paraId="0816ED6A"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729EB56D" w14:textId="77777777" w:rsidR="00EF217F" w:rsidRPr="00187CCE" w:rsidRDefault="00EF217F" w:rsidP="00C7202E">
            <w:pPr>
              <w:spacing w:before="60" w:after="60" w:line="240" w:lineRule="auto"/>
              <w:rPr>
                <w:rFonts w:eastAsiaTheme="minorHAnsi"/>
              </w:rPr>
            </w:pPr>
          </w:p>
        </w:tc>
      </w:tr>
      <w:tr w:rsidR="00EF217F" w:rsidRPr="00187CCE" w14:paraId="696F71BE" w14:textId="77777777" w:rsidTr="00C7202E">
        <w:tc>
          <w:tcPr>
            <w:tcW w:w="651" w:type="pct"/>
            <w:noWrap/>
          </w:tcPr>
          <w:p w14:paraId="01478F56" w14:textId="77777777" w:rsidR="00EF217F" w:rsidRPr="00187CCE" w:rsidRDefault="00EF217F" w:rsidP="00C7202E">
            <w:pPr>
              <w:spacing w:before="60" w:after="60" w:line="240" w:lineRule="auto"/>
              <w:rPr>
                <w:rFonts w:eastAsiaTheme="minorHAnsi"/>
              </w:rPr>
            </w:pPr>
            <w:r w:rsidRPr="00187CCE">
              <w:rPr>
                <w:rFonts w:eastAsiaTheme="minorHAnsi"/>
              </w:rPr>
              <w:t>1006 30 48</w:t>
            </w:r>
          </w:p>
        </w:tc>
        <w:tc>
          <w:tcPr>
            <w:tcW w:w="2206" w:type="pct"/>
          </w:tcPr>
          <w:p w14:paraId="315277F6" w14:textId="77777777" w:rsidR="00EF217F" w:rsidRPr="00187CCE" w:rsidRDefault="00EF217F" w:rsidP="00C7202E">
            <w:pPr>
              <w:spacing w:before="60" w:after="60" w:line="240" w:lineRule="auto"/>
              <w:rPr>
                <w:rFonts w:eastAsiaTheme="minorHAnsi"/>
              </w:rPr>
            </w:pPr>
            <w:r w:rsidRPr="00187CCE">
              <w:rPr>
                <w:rFonts w:eastAsiaTheme="minorHAnsi"/>
              </w:rPr>
              <w:t>----- Of a length/width ratio equal to or greater than 3</w:t>
            </w:r>
          </w:p>
        </w:tc>
        <w:tc>
          <w:tcPr>
            <w:tcW w:w="1110" w:type="pct"/>
          </w:tcPr>
          <w:p w14:paraId="43D0E82B" w14:textId="77777777" w:rsidR="00EF217F" w:rsidRPr="00187CCE" w:rsidRDefault="00EF217F" w:rsidP="00C7202E">
            <w:pPr>
              <w:spacing w:before="60" w:after="60" w:line="240" w:lineRule="auto"/>
              <w:rPr>
                <w:rFonts w:eastAsiaTheme="minorHAnsi"/>
              </w:rPr>
            </w:pPr>
            <w:r w:rsidRPr="00187CCE">
              <w:rPr>
                <w:rFonts w:eastAsiaTheme="minorHAnsi"/>
              </w:rPr>
              <w:t>175 EUR/1 000 kg</w:t>
            </w:r>
          </w:p>
        </w:tc>
        <w:tc>
          <w:tcPr>
            <w:tcW w:w="472" w:type="pct"/>
          </w:tcPr>
          <w:p w14:paraId="406789C2"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5F1CA83F" w14:textId="77777777" w:rsidR="00EF217F" w:rsidRPr="00187CCE" w:rsidRDefault="00EF217F" w:rsidP="00C7202E">
            <w:pPr>
              <w:spacing w:before="60" w:after="60" w:line="240" w:lineRule="auto"/>
              <w:rPr>
                <w:rFonts w:eastAsiaTheme="minorHAnsi"/>
              </w:rPr>
            </w:pPr>
          </w:p>
        </w:tc>
      </w:tr>
      <w:tr w:rsidR="00EF217F" w:rsidRPr="00187CCE" w14:paraId="1AACB673" w14:textId="77777777" w:rsidTr="00C7202E">
        <w:tc>
          <w:tcPr>
            <w:tcW w:w="651" w:type="pct"/>
            <w:noWrap/>
          </w:tcPr>
          <w:p w14:paraId="736B85B3" w14:textId="77777777" w:rsidR="00EF217F" w:rsidRPr="00187CCE" w:rsidRDefault="00EF217F" w:rsidP="00C7202E">
            <w:pPr>
              <w:pageBreakBefore/>
              <w:spacing w:before="60" w:after="60" w:line="240" w:lineRule="auto"/>
              <w:rPr>
                <w:rFonts w:eastAsiaTheme="minorHAnsi"/>
              </w:rPr>
            </w:pPr>
            <w:r w:rsidRPr="00187CCE">
              <w:rPr>
                <w:rFonts w:eastAsiaTheme="minorHAnsi"/>
              </w:rPr>
              <w:lastRenderedPageBreak/>
              <w:t>1006 30 61</w:t>
            </w:r>
          </w:p>
        </w:tc>
        <w:tc>
          <w:tcPr>
            <w:tcW w:w="2206" w:type="pct"/>
          </w:tcPr>
          <w:p w14:paraId="7EF511A5" w14:textId="77777777" w:rsidR="00EF217F" w:rsidRPr="00187CCE" w:rsidRDefault="00EF217F" w:rsidP="00C7202E">
            <w:pPr>
              <w:spacing w:before="60" w:after="60" w:line="240" w:lineRule="auto"/>
              <w:rPr>
                <w:rFonts w:eastAsiaTheme="minorHAnsi"/>
              </w:rPr>
            </w:pPr>
            <w:r w:rsidRPr="00187CCE">
              <w:rPr>
                <w:rFonts w:eastAsiaTheme="minorHAnsi"/>
              </w:rPr>
              <w:t>---- Round grain</w:t>
            </w:r>
          </w:p>
        </w:tc>
        <w:tc>
          <w:tcPr>
            <w:tcW w:w="1110" w:type="pct"/>
          </w:tcPr>
          <w:p w14:paraId="1AB2DD41" w14:textId="77777777" w:rsidR="00EF217F" w:rsidRPr="00187CCE" w:rsidRDefault="00EF217F" w:rsidP="00C7202E">
            <w:pPr>
              <w:spacing w:before="60" w:after="60" w:line="240" w:lineRule="auto"/>
              <w:rPr>
                <w:rFonts w:eastAsiaTheme="minorHAnsi"/>
              </w:rPr>
            </w:pPr>
            <w:r w:rsidRPr="00187CCE">
              <w:rPr>
                <w:rFonts w:eastAsiaTheme="minorHAnsi"/>
              </w:rPr>
              <w:t>175 EUR/1 000 kg</w:t>
            </w:r>
          </w:p>
        </w:tc>
        <w:tc>
          <w:tcPr>
            <w:tcW w:w="472" w:type="pct"/>
          </w:tcPr>
          <w:p w14:paraId="5ADED942"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3241A03B" w14:textId="77777777" w:rsidR="00EF217F" w:rsidRPr="00187CCE" w:rsidRDefault="00EF217F" w:rsidP="00C7202E">
            <w:pPr>
              <w:spacing w:before="60" w:after="60" w:line="240" w:lineRule="auto"/>
              <w:rPr>
                <w:rFonts w:eastAsiaTheme="minorHAnsi"/>
              </w:rPr>
            </w:pPr>
          </w:p>
        </w:tc>
      </w:tr>
      <w:tr w:rsidR="00EF217F" w:rsidRPr="00187CCE" w14:paraId="1661F0FE" w14:textId="77777777" w:rsidTr="00C7202E">
        <w:tc>
          <w:tcPr>
            <w:tcW w:w="651" w:type="pct"/>
            <w:noWrap/>
          </w:tcPr>
          <w:p w14:paraId="6EE02A66" w14:textId="77777777" w:rsidR="00EF217F" w:rsidRPr="00187CCE" w:rsidRDefault="00EF217F" w:rsidP="00C7202E">
            <w:pPr>
              <w:spacing w:before="60" w:after="60" w:line="240" w:lineRule="auto"/>
              <w:rPr>
                <w:rFonts w:eastAsiaTheme="minorHAnsi"/>
              </w:rPr>
            </w:pPr>
            <w:r w:rsidRPr="00187CCE">
              <w:rPr>
                <w:rFonts w:eastAsiaTheme="minorHAnsi"/>
              </w:rPr>
              <w:t>1006 30 63</w:t>
            </w:r>
          </w:p>
        </w:tc>
        <w:tc>
          <w:tcPr>
            <w:tcW w:w="2206" w:type="pct"/>
          </w:tcPr>
          <w:p w14:paraId="28C775FB" w14:textId="77777777" w:rsidR="00EF217F" w:rsidRPr="00187CCE" w:rsidRDefault="00EF217F" w:rsidP="00C7202E">
            <w:pPr>
              <w:spacing w:before="60" w:after="60" w:line="240" w:lineRule="auto"/>
              <w:rPr>
                <w:rFonts w:eastAsiaTheme="minorHAnsi"/>
              </w:rPr>
            </w:pPr>
            <w:r w:rsidRPr="00187CCE">
              <w:rPr>
                <w:rFonts w:eastAsiaTheme="minorHAnsi"/>
              </w:rPr>
              <w:t>---- Medium grain</w:t>
            </w:r>
          </w:p>
        </w:tc>
        <w:tc>
          <w:tcPr>
            <w:tcW w:w="1110" w:type="pct"/>
          </w:tcPr>
          <w:p w14:paraId="0705D975" w14:textId="77777777" w:rsidR="00EF217F" w:rsidRPr="00187CCE" w:rsidRDefault="00EF217F" w:rsidP="00C7202E">
            <w:pPr>
              <w:spacing w:before="60" w:after="60" w:line="240" w:lineRule="auto"/>
              <w:rPr>
                <w:rFonts w:eastAsiaTheme="minorHAnsi"/>
              </w:rPr>
            </w:pPr>
            <w:r w:rsidRPr="00187CCE">
              <w:rPr>
                <w:rFonts w:eastAsiaTheme="minorHAnsi"/>
              </w:rPr>
              <w:t>175 EUR/1 000 kg</w:t>
            </w:r>
          </w:p>
        </w:tc>
        <w:tc>
          <w:tcPr>
            <w:tcW w:w="472" w:type="pct"/>
          </w:tcPr>
          <w:p w14:paraId="0674049F"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2BE1F432" w14:textId="77777777" w:rsidR="00EF217F" w:rsidRPr="00187CCE" w:rsidRDefault="00EF217F" w:rsidP="00C7202E">
            <w:pPr>
              <w:spacing w:before="60" w:after="60" w:line="240" w:lineRule="auto"/>
              <w:rPr>
                <w:rFonts w:eastAsiaTheme="minorHAnsi"/>
              </w:rPr>
            </w:pPr>
          </w:p>
        </w:tc>
      </w:tr>
      <w:tr w:rsidR="00EF217F" w:rsidRPr="00187CCE" w14:paraId="72068787" w14:textId="77777777" w:rsidTr="00C7202E">
        <w:tc>
          <w:tcPr>
            <w:tcW w:w="651" w:type="pct"/>
            <w:noWrap/>
          </w:tcPr>
          <w:p w14:paraId="4666F70C" w14:textId="77777777" w:rsidR="00EF217F" w:rsidRPr="00187CCE" w:rsidRDefault="00EF217F" w:rsidP="00C7202E">
            <w:pPr>
              <w:spacing w:before="60" w:after="60" w:line="240" w:lineRule="auto"/>
              <w:rPr>
                <w:rFonts w:eastAsiaTheme="minorHAnsi"/>
              </w:rPr>
            </w:pPr>
            <w:r w:rsidRPr="00187CCE">
              <w:rPr>
                <w:rFonts w:eastAsiaTheme="minorHAnsi"/>
              </w:rPr>
              <w:t>1006 30 65</w:t>
            </w:r>
          </w:p>
        </w:tc>
        <w:tc>
          <w:tcPr>
            <w:tcW w:w="2206" w:type="pct"/>
          </w:tcPr>
          <w:p w14:paraId="772058BA" w14:textId="77777777" w:rsidR="00EF217F" w:rsidRPr="00187CCE" w:rsidRDefault="00EF217F" w:rsidP="00C7202E">
            <w:pPr>
              <w:spacing w:before="60" w:after="60" w:line="240" w:lineRule="auto"/>
              <w:rPr>
                <w:rFonts w:eastAsiaTheme="minorHAnsi"/>
              </w:rPr>
            </w:pPr>
            <w:r w:rsidRPr="00187CCE">
              <w:rPr>
                <w:rFonts w:eastAsiaTheme="minorHAnsi"/>
              </w:rPr>
              <w:t>----- Of a length/width ratio greater than 2 but less than 3</w:t>
            </w:r>
          </w:p>
        </w:tc>
        <w:tc>
          <w:tcPr>
            <w:tcW w:w="1110" w:type="pct"/>
          </w:tcPr>
          <w:p w14:paraId="2EF8E1D0" w14:textId="77777777" w:rsidR="00EF217F" w:rsidRPr="00187CCE" w:rsidRDefault="00EF217F" w:rsidP="00C7202E">
            <w:pPr>
              <w:spacing w:before="60" w:after="60" w:line="240" w:lineRule="auto"/>
              <w:rPr>
                <w:rFonts w:eastAsiaTheme="minorHAnsi"/>
              </w:rPr>
            </w:pPr>
            <w:r w:rsidRPr="00187CCE">
              <w:rPr>
                <w:rFonts w:eastAsiaTheme="minorHAnsi"/>
              </w:rPr>
              <w:t>175 EUR/1 000 kg</w:t>
            </w:r>
          </w:p>
        </w:tc>
        <w:tc>
          <w:tcPr>
            <w:tcW w:w="472" w:type="pct"/>
          </w:tcPr>
          <w:p w14:paraId="1CFBC759"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021B728F" w14:textId="77777777" w:rsidR="00EF217F" w:rsidRPr="00187CCE" w:rsidRDefault="00EF217F" w:rsidP="00C7202E">
            <w:pPr>
              <w:spacing w:before="60" w:after="60" w:line="240" w:lineRule="auto"/>
              <w:rPr>
                <w:rFonts w:eastAsiaTheme="minorHAnsi"/>
              </w:rPr>
            </w:pPr>
          </w:p>
        </w:tc>
      </w:tr>
      <w:tr w:rsidR="00EF217F" w:rsidRPr="00187CCE" w14:paraId="563F059A" w14:textId="77777777" w:rsidTr="00C7202E">
        <w:tc>
          <w:tcPr>
            <w:tcW w:w="651" w:type="pct"/>
            <w:noWrap/>
          </w:tcPr>
          <w:p w14:paraId="7F8A2CFE" w14:textId="77777777" w:rsidR="00EF217F" w:rsidRPr="00187CCE" w:rsidRDefault="00EF217F" w:rsidP="00C7202E">
            <w:pPr>
              <w:spacing w:before="60" w:after="60" w:line="240" w:lineRule="auto"/>
              <w:rPr>
                <w:rFonts w:eastAsiaTheme="minorHAnsi"/>
              </w:rPr>
            </w:pPr>
            <w:r w:rsidRPr="00187CCE">
              <w:rPr>
                <w:rFonts w:eastAsiaTheme="minorHAnsi"/>
              </w:rPr>
              <w:t>1006 30 67</w:t>
            </w:r>
          </w:p>
        </w:tc>
        <w:tc>
          <w:tcPr>
            <w:tcW w:w="2206" w:type="pct"/>
          </w:tcPr>
          <w:p w14:paraId="72ED1337" w14:textId="77777777" w:rsidR="00EF217F" w:rsidRPr="00187CCE" w:rsidRDefault="00EF217F" w:rsidP="00C7202E">
            <w:pPr>
              <w:spacing w:before="60" w:after="60" w:line="240" w:lineRule="auto"/>
              <w:rPr>
                <w:rFonts w:eastAsiaTheme="minorHAnsi"/>
              </w:rPr>
            </w:pPr>
            <w:r w:rsidRPr="00187CCE">
              <w:rPr>
                <w:rFonts w:eastAsiaTheme="minorHAnsi"/>
              </w:rPr>
              <w:t>----- Of a length/width ratio equal to or greater than 3</w:t>
            </w:r>
          </w:p>
        </w:tc>
        <w:tc>
          <w:tcPr>
            <w:tcW w:w="1110" w:type="pct"/>
          </w:tcPr>
          <w:p w14:paraId="0C072A6E" w14:textId="77777777" w:rsidR="00EF217F" w:rsidRPr="00187CCE" w:rsidRDefault="00EF217F" w:rsidP="00C7202E">
            <w:pPr>
              <w:spacing w:before="60" w:after="60" w:line="240" w:lineRule="auto"/>
              <w:rPr>
                <w:rFonts w:eastAsiaTheme="minorHAnsi"/>
              </w:rPr>
            </w:pPr>
            <w:r w:rsidRPr="00187CCE">
              <w:rPr>
                <w:rFonts w:eastAsiaTheme="minorHAnsi"/>
              </w:rPr>
              <w:t>175 EUR/1 000 kg</w:t>
            </w:r>
          </w:p>
        </w:tc>
        <w:tc>
          <w:tcPr>
            <w:tcW w:w="472" w:type="pct"/>
          </w:tcPr>
          <w:p w14:paraId="09F384C6"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5E3945FE" w14:textId="77777777" w:rsidR="00EF217F" w:rsidRPr="00187CCE" w:rsidRDefault="00EF217F" w:rsidP="00C7202E">
            <w:pPr>
              <w:spacing w:before="60" w:after="60" w:line="240" w:lineRule="auto"/>
              <w:rPr>
                <w:rFonts w:eastAsiaTheme="minorHAnsi"/>
              </w:rPr>
            </w:pPr>
          </w:p>
        </w:tc>
      </w:tr>
      <w:tr w:rsidR="00EF217F" w:rsidRPr="00187CCE" w14:paraId="256B33B4" w14:textId="77777777" w:rsidTr="00C7202E">
        <w:tc>
          <w:tcPr>
            <w:tcW w:w="651" w:type="pct"/>
            <w:noWrap/>
          </w:tcPr>
          <w:p w14:paraId="4AC6C71A" w14:textId="77777777" w:rsidR="00EF217F" w:rsidRPr="00187CCE" w:rsidRDefault="00EF217F" w:rsidP="00C7202E">
            <w:pPr>
              <w:spacing w:before="60" w:after="60" w:line="240" w:lineRule="auto"/>
              <w:rPr>
                <w:rFonts w:eastAsiaTheme="minorHAnsi"/>
              </w:rPr>
            </w:pPr>
            <w:r w:rsidRPr="00187CCE">
              <w:rPr>
                <w:rFonts w:eastAsiaTheme="minorHAnsi"/>
              </w:rPr>
              <w:t>1006 30 92</w:t>
            </w:r>
          </w:p>
        </w:tc>
        <w:tc>
          <w:tcPr>
            <w:tcW w:w="2206" w:type="pct"/>
          </w:tcPr>
          <w:p w14:paraId="46D10856" w14:textId="77777777" w:rsidR="00EF217F" w:rsidRPr="00187CCE" w:rsidRDefault="00EF217F" w:rsidP="00C7202E">
            <w:pPr>
              <w:spacing w:before="60" w:after="60" w:line="240" w:lineRule="auto"/>
              <w:rPr>
                <w:rFonts w:eastAsiaTheme="minorHAnsi"/>
              </w:rPr>
            </w:pPr>
            <w:r w:rsidRPr="00187CCE">
              <w:rPr>
                <w:rFonts w:eastAsiaTheme="minorHAnsi"/>
              </w:rPr>
              <w:t>---- Round grain</w:t>
            </w:r>
          </w:p>
        </w:tc>
        <w:tc>
          <w:tcPr>
            <w:tcW w:w="1110" w:type="pct"/>
          </w:tcPr>
          <w:p w14:paraId="5C39A78D" w14:textId="77777777" w:rsidR="00EF217F" w:rsidRPr="00187CCE" w:rsidRDefault="00EF217F" w:rsidP="00C7202E">
            <w:pPr>
              <w:spacing w:before="60" w:after="60" w:line="240" w:lineRule="auto"/>
              <w:rPr>
                <w:rFonts w:eastAsiaTheme="minorHAnsi"/>
              </w:rPr>
            </w:pPr>
            <w:r w:rsidRPr="00187CCE">
              <w:rPr>
                <w:rFonts w:eastAsiaTheme="minorHAnsi"/>
              </w:rPr>
              <w:t>175 EUR/1 000 kg</w:t>
            </w:r>
          </w:p>
        </w:tc>
        <w:tc>
          <w:tcPr>
            <w:tcW w:w="472" w:type="pct"/>
          </w:tcPr>
          <w:p w14:paraId="2ADDC409"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18B651C2" w14:textId="77777777" w:rsidR="00EF217F" w:rsidRPr="00187CCE" w:rsidRDefault="00EF217F" w:rsidP="00C7202E">
            <w:pPr>
              <w:spacing w:before="60" w:after="60" w:line="240" w:lineRule="auto"/>
              <w:rPr>
                <w:rFonts w:eastAsiaTheme="minorHAnsi"/>
              </w:rPr>
            </w:pPr>
          </w:p>
        </w:tc>
      </w:tr>
      <w:tr w:rsidR="00EF217F" w:rsidRPr="00187CCE" w14:paraId="00D19767" w14:textId="77777777" w:rsidTr="00C7202E">
        <w:tc>
          <w:tcPr>
            <w:tcW w:w="651" w:type="pct"/>
            <w:noWrap/>
          </w:tcPr>
          <w:p w14:paraId="1CAB4B06" w14:textId="77777777" w:rsidR="00EF217F" w:rsidRPr="00187CCE" w:rsidRDefault="00EF217F" w:rsidP="00C7202E">
            <w:pPr>
              <w:spacing w:before="60" w:after="60" w:line="240" w:lineRule="auto"/>
              <w:rPr>
                <w:rFonts w:eastAsiaTheme="minorHAnsi"/>
              </w:rPr>
            </w:pPr>
            <w:r w:rsidRPr="00187CCE">
              <w:rPr>
                <w:rFonts w:eastAsiaTheme="minorHAnsi"/>
              </w:rPr>
              <w:t>1006 30 94</w:t>
            </w:r>
          </w:p>
        </w:tc>
        <w:tc>
          <w:tcPr>
            <w:tcW w:w="2206" w:type="pct"/>
          </w:tcPr>
          <w:p w14:paraId="7269D55B" w14:textId="77777777" w:rsidR="00EF217F" w:rsidRPr="00187CCE" w:rsidRDefault="00EF217F" w:rsidP="00C7202E">
            <w:pPr>
              <w:spacing w:before="60" w:after="60" w:line="240" w:lineRule="auto"/>
              <w:rPr>
                <w:rFonts w:eastAsiaTheme="minorHAnsi"/>
              </w:rPr>
            </w:pPr>
            <w:r w:rsidRPr="00187CCE">
              <w:rPr>
                <w:rFonts w:eastAsiaTheme="minorHAnsi"/>
              </w:rPr>
              <w:t>---- Medium grain</w:t>
            </w:r>
          </w:p>
        </w:tc>
        <w:tc>
          <w:tcPr>
            <w:tcW w:w="1110" w:type="pct"/>
          </w:tcPr>
          <w:p w14:paraId="612AFC64" w14:textId="77777777" w:rsidR="00EF217F" w:rsidRPr="00187CCE" w:rsidRDefault="00EF217F" w:rsidP="00C7202E">
            <w:pPr>
              <w:spacing w:before="60" w:after="60" w:line="240" w:lineRule="auto"/>
              <w:rPr>
                <w:rFonts w:eastAsiaTheme="minorHAnsi"/>
              </w:rPr>
            </w:pPr>
            <w:r w:rsidRPr="00187CCE">
              <w:rPr>
                <w:rFonts w:eastAsiaTheme="minorHAnsi"/>
              </w:rPr>
              <w:t>175 EUR/1 000 kg</w:t>
            </w:r>
          </w:p>
        </w:tc>
        <w:tc>
          <w:tcPr>
            <w:tcW w:w="472" w:type="pct"/>
          </w:tcPr>
          <w:p w14:paraId="49217DBE"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24E1ADB4" w14:textId="77777777" w:rsidR="00EF217F" w:rsidRPr="00187CCE" w:rsidRDefault="00EF217F" w:rsidP="00C7202E">
            <w:pPr>
              <w:spacing w:before="60" w:after="60" w:line="240" w:lineRule="auto"/>
              <w:rPr>
                <w:rFonts w:eastAsiaTheme="minorHAnsi"/>
              </w:rPr>
            </w:pPr>
          </w:p>
        </w:tc>
      </w:tr>
      <w:tr w:rsidR="00EF217F" w:rsidRPr="00187CCE" w14:paraId="2FBCAD43" w14:textId="77777777" w:rsidTr="00C7202E">
        <w:tc>
          <w:tcPr>
            <w:tcW w:w="651" w:type="pct"/>
            <w:noWrap/>
          </w:tcPr>
          <w:p w14:paraId="03AA0910" w14:textId="77777777" w:rsidR="00EF217F" w:rsidRPr="00187CCE" w:rsidRDefault="00EF217F" w:rsidP="00C7202E">
            <w:pPr>
              <w:spacing w:before="60" w:after="60" w:line="240" w:lineRule="auto"/>
              <w:rPr>
                <w:rFonts w:eastAsiaTheme="minorHAnsi"/>
              </w:rPr>
            </w:pPr>
            <w:r w:rsidRPr="00187CCE">
              <w:rPr>
                <w:rFonts w:eastAsiaTheme="minorHAnsi"/>
              </w:rPr>
              <w:t>1006 30 96</w:t>
            </w:r>
          </w:p>
        </w:tc>
        <w:tc>
          <w:tcPr>
            <w:tcW w:w="2206" w:type="pct"/>
          </w:tcPr>
          <w:p w14:paraId="2D2A5899" w14:textId="77777777" w:rsidR="00EF217F" w:rsidRPr="00187CCE" w:rsidRDefault="00EF217F" w:rsidP="00C7202E">
            <w:pPr>
              <w:spacing w:before="60" w:after="60" w:line="240" w:lineRule="auto"/>
              <w:rPr>
                <w:rFonts w:eastAsiaTheme="minorHAnsi"/>
              </w:rPr>
            </w:pPr>
            <w:r w:rsidRPr="00187CCE">
              <w:rPr>
                <w:rFonts w:eastAsiaTheme="minorHAnsi"/>
              </w:rPr>
              <w:t>----- Of a length/width ratio greater than 2 but less than 3</w:t>
            </w:r>
          </w:p>
        </w:tc>
        <w:tc>
          <w:tcPr>
            <w:tcW w:w="1110" w:type="pct"/>
          </w:tcPr>
          <w:p w14:paraId="4C95A3E1" w14:textId="77777777" w:rsidR="00EF217F" w:rsidRPr="00187CCE" w:rsidRDefault="00EF217F" w:rsidP="00C7202E">
            <w:pPr>
              <w:spacing w:before="60" w:after="60" w:line="240" w:lineRule="auto"/>
              <w:rPr>
                <w:rFonts w:eastAsiaTheme="minorHAnsi"/>
              </w:rPr>
            </w:pPr>
            <w:r w:rsidRPr="00187CCE">
              <w:rPr>
                <w:rFonts w:eastAsiaTheme="minorHAnsi"/>
              </w:rPr>
              <w:t>175 EUR/1 000 kg</w:t>
            </w:r>
          </w:p>
        </w:tc>
        <w:tc>
          <w:tcPr>
            <w:tcW w:w="472" w:type="pct"/>
          </w:tcPr>
          <w:p w14:paraId="23BCD56E"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1E54A14C" w14:textId="77777777" w:rsidR="00EF217F" w:rsidRPr="00187CCE" w:rsidRDefault="00EF217F" w:rsidP="00C7202E">
            <w:pPr>
              <w:spacing w:before="60" w:after="60" w:line="240" w:lineRule="auto"/>
              <w:rPr>
                <w:rFonts w:eastAsiaTheme="minorHAnsi"/>
              </w:rPr>
            </w:pPr>
          </w:p>
        </w:tc>
      </w:tr>
      <w:tr w:rsidR="00EF217F" w:rsidRPr="00187CCE" w14:paraId="1385F980" w14:textId="77777777" w:rsidTr="00C7202E">
        <w:tc>
          <w:tcPr>
            <w:tcW w:w="651" w:type="pct"/>
            <w:noWrap/>
          </w:tcPr>
          <w:p w14:paraId="744FB635" w14:textId="77777777" w:rsidR="00EF217F" w:rsidRPr="00187CCE" w:rsidRDefault="00EF217F" w:rsidP="00C7202E">
            <w:pPr>
              <w:spacing w:before="60" w:after="60" w:line="240" w:lineRule="auto"/>
              <w:rPr>
                <w:rFonts w:eastAsiaTheme="minorHAnsi"/>
              </w:rPr>
            </w:pPr>
            <w:r w:rsidRPr="00187CCE">
              <w:rPr>
                <w:rFonts w:eastAsiaTheme="minorHAnsi"/>
              </w:rPr>
              <w:t>1006 30 98</w:t>
            </w:r>
          </w:p>
        </w:tc>
        <w:tc>
          <w:tcPr>
            <w:tcW w:w="2206" w:type="pct"/>
          </w:tcPr>
          <w:p w14:paraId="310E0B69" w14:textId="77777777" w:rsidR="00EF217F" w:rsidRPr="00187CCE" w:rsidRDefault="00EF217F" w:rsidP="00C7202E">
            <w:pPr>
              <w:spacing w:before="60" w:after="60" w:line="240" w:lineRule="auto"/>
              <w:rPr>
                <w:rFonts w:eastAsiaTheme="minorHAnsi"/>
              </w:rPr>
            </w:pPr>
            <w:r w:rsidRPr="00187CCE">
              <w:rPr>
                <w:rFonts w:eastAsiaTheme="minorHAnsi"/>
              </w:rPr>
              <w:t>----- Of a length/width ratio equal to or greater than 3</w:t>
            </w:r>
          </w:p>
        </w:tc>
        <w:tc>
          <w:tcPr>
            <w:tcW w:w="1110" w:type="pct"/>
          </w:tcPr>
          <w:p w14:paraId="02D8943D" w14:textId="77777777" w:rsidR="00EF217F" w:rsidRPr="00187CCE" w:rsidRDefault="00EF217F" w:rsidP="00C7202E">
            <w:pPr>
              <w:spacing w:before="60" w:after="60" w:line="240" w:lineRule="auto"/>
              <w:rPr>
                <w:rFonts w:eastAsiaTheme="minorHAnsi"/>
              </w:rPr>
            </w:pPr>
            <w:r w:rsidRPr="00187CCE">
              <w:rPr>
                <w:rFonts w:eastAsiaTheme="minorHAnsi"/>
              </w:rPr>
              <w:t>175 EUR/1 000 kg</w:t>
            </w:r>
          </w:p>
        </w:tc>
        <w:tc>
          <w:tcPr>
            <w:tcW w:w="472" w:type="pct"/>
          </w:tcPr>
          <w:p w14:paraId="49BB9A83"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3D236FD4" w14:textId="77777777" w:rsidR="00EF217F" w:rsidRPr="00187CCE" w:rsidRDefault="00EF217F" w:rsidP="00C7202E">
            <w:pPr>
              <w:spacing w:before="60" w:after="60" w:line="240" w:lineRule="auto"/>
              <w:rPr>
                <w:rFonts w:eastAsiaTheme="minorHAnsi"/>
              </w:rPr>
            </w:pPr>
          </w:p>
        </w:tc>
      </w:tr>
      <w:tr w:rsidR="00EF217F" w:rsidRPr="00187CCE" w14:paraId="1D752664" w14:textId="77777777" w:rsidTr="00C7202E">
        <w:tc>
          <w:tcPr>
            <w:tcW w:w="651" w:type="pct"/>
            <w:noWrap/>
          </w:tcPr>
          <w:p w14:paraId="15C1630B" w14:textId="77777777" w:rsidR="00EF217F" w:rsidRPr="00187CCE" w:rsidRDefault="00EF217F" w:rsidP="00C7202E">
            <w:pPr>
              <w:spacing w:before="60" w:after="60" w:line="240" w:lineRule="auto"/>
              <w:rPr>
                <w:rFonts w:eastAsiaTheme="minorHAnsi"/>
              </w:rPr>
            </w:pPr>
            <w:r w:rsidRPr="00187CCE">
              <w:rPr>
                <w:rFonts w:eastAsiaTheme="minorHAnsi"/>
              </w:rPr>
              <w:t>1006 40 00</w:t>
            </w:r>
          </w:p>
        </w:tc>
        <w:tc>
          <w:tcPr>
            <w:tcW w:w="2206" w:type="pct"/>
          </w:tcPr>
          <w:p w14:paraId="370151AC" w14:textId="77777777" w:rsidR="00EF217F" w:rsidRPr="00187CCE" w:rsidRDefault="00EF217F" w:rsidP="00C7202E">
            <w:pPr>
              <w:spacing w:before="60" w:after="60" w:line="240" w:lineRule="auto"/>
              <w:rPr>
                <w:rFonts w:eastAsiaTheme="minorHAnsi"/>
              </w:rPr>
            </w:pPr>
            <w:r w:rsidRPr="00187CCE">
              <w:rPr>
                <w:rFonts w:eastAsiaTheme="minorHAnsi"/>
              </w:rPr>
              <w:t>- Broken rice</w:t>
            </w:r>
          </w:p>
        </w:tc>
        <w:tc>
          <w:tcPr>
            <w:tcW w:w="1110" w:type="pct"/>
          </w:tcPr>
          <w:p w14:paraId="48A7018F" w14:textId="77777777" w:rsidR="00EF217F" w:rsidRPr="00187CCE" w:rsidRDefault="00EF217F" w:rsidP="00C7202E">
            <w:pPr>
              <w:spacing w:before="60" w:after="60" w:line="240" w:lineRule="auto"/>
              <w:rPr>
                <w:rFonts w:eastAsiaTheme="minorHAnsi"/>
              </w:rPr>
            </w:pPr>
            <w:r w:rsidRPr="00187CCE">
              <w:rPr>
                <w:rFonts w:eastAsiaTheme="minorHAnsi"/>
              </w:rPr>
              <w:t>65 EUR/1 000 kg</w:t>
            </w:r>
          </w:p>
        </w:tc>
        <w:tc>
          <w:tcPr>
            <w:tcW w:w="472" w:type="pct"/>
          </w:tcPr>
          <w:p w14:paraId="49F3AF21"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24925936" w14:textId="77777777" w:rsidR="00EF217F" w:rsidRPr="00187CCE" w:rsidRDefault="00EF217F" w:rsidP="00C7202E">
            <w:pPr>
              <w:spacing w:before="60" w:after="60" w:line="240" w:lineRule="auto"/>
              <w:rPr>
                <w:rFonts w:eastAsiaTheme="minorHAnsi"/>
              </w:rPr>
            </w:pPr>
          </w:p>
        </w:tc>
      </w:tr>
      <w:tr w:rsidR="00EF217F" w:rsidRPr="00187CCE" w14:paraId="659DB790" w14:textId="77777777" w:rsidTr="00C7202E">
        <w:tc>
          <w:tcPr>
            <w:tcW w:w="651" w:type="pct"/>
            <w:noWrap/>
          </w:tcPr>
          <w:p w14:paraId="324E7F87" w14:textId="77777777" w:rsidR="00EF217F" w:rsidRPr="00187CCE" w:rsidRDefault="00EF217F" w:rsidP="00C7202E">
            <w:pPr>
              <w:spacing w:before="60" w:after="60" w:line="240" w:lineRule="auto"/>
              <w:rPr>
                <w:rFonts w:eastAsiaTheme="minorHAnsi"/>
              </w:rPr>
            </w:pPr>
            <w:r w:rsidRPr="00187CCE">
              <w:rPr>
                <w:rFonts w:eastAsiaTheme="minorHAnsi"/>
              </w:rPr>
              <w:t>1007 10 10</w:t>
            </w:r>
          </w:p>
        </w:tc>
        <w:tc>
          <w:tcPr>
            <w:tcW w:w="2206" w:type="pct"/>
          </w:tcPr>
          <w:p w14:paraId="087F3689" w14:textId="77777777" w:rsidR="00EF217F" w:rsidRPr="00187CCE" w:rsidRDefault="00EF217F" w:rsidP="00C7202E">
            <w:pPr>
              <w:spacing w:before="60" w:after="60" w:line="240" w:lineRule="auto"/>
              <w:rPr>
                <w:rFonts w:eastAsiaTheme="minorHAnsi"/>
              </w:rPr>
            </w:pPr>
            <w:r w:rsidRPr="00187CCE">
              <w:rPr>
                <w:rFonts w:eastAsiaTheme="minorHAnsi"/>
              </w:rPr>
              <w:t>-- Hybrids</w:t>
            </w:r>
          </w:p>
        </w:tc>
        <w:tc>
          <w:tcPr>
            <w:tcW w:w="1110" w:type="pct"/>
          </w:tcPr>
          <w:p w14:paraId="135BED1B"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48A3D549"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503A3F5D"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18BCCAA0" w14:textId="77777777" w:rsidTr="00C7202E">
        <w:tc>
          <w:tcPr>
            <w:tcW w:w="651" w:type="pct"/>
            <w:noWrap/>
          </w:tcPr>
          <w:p w14:paraId="6E97F4EA" w14:textId="77777777" w:rsidR="00EF217F" w:rsidRPr="00187CCE" w:rsidRDefault="00EF217F" w:rsidP="00C7202E">
            <w:pPr>
              <w:spacing w:before="60" w:after="60" w:line="240" w:lineRule="auto"/>
              <w:rPr>
                <w:rFonts w:eastAsiaTheme="minorHAnsi"/>
              </w:rPr>
            </w:pPr>
            <w:r w:rsidRPr="00187CCE">
              <w:rPr>
                <w:rFonts w:eastAsiaTheme="minorHAnsi"/>
              </w:rPr>
              <w:t>1007 10 90</w:t>
            </w:r>
          </w:p>
        </w:tc>
        <w:tc>
          <w:tcPr>
            <w:tcW w:w="2206" w:type="pct"/>
          </w:tcPr>
          <w:p w14:paraId="569B9A89"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2A845868" w14:textId="77777777" w:rsidR="00EF217F" w:rsidRPr="00187CCE" w:rsidRDefault="00EF217F" w:rsidP="00C7202E">
            <w:pPr>
              <w:spacing w:before="60" w:after="60" w:line="240" w:lineRule="auto"/>
              <w:rPr>
                <w:rFonts w:eastAsiaTheme="minorHAnsi"/>
              </w:rPr>
            </w:pPr>
            <w:r w:rsidRPr="00187CCE">
              <w:rPr>
                <w:rFonts w:eastAsiaTheme="minorHAnsi"/>
              </w:rPr>
              <w:t>94 EUR/1 000 kg</w:t>
            </w:r>
          </w:p>
        </w:tc>
        <w:tc>
          <w:tcPr>
            <w:tcW w:w="472" w:type="pct"/>
          </w:tcPr>
          <w:p w14:paraId="32405111" w14:textId="77777777" w:rsidR="00EF217F" w:rsidRPr="00187CCE" w:rsidRDefault="00EF217F" w:rsidP="00C7202E">
            <w:pPr>
              <w:spacing w:before="60" w:after="60" w:line="240" w:lineRule="auto"/>
              <w:jc w:val="center"/>
              <w:rPr>
                <w:rFonts w:eastAsiaTheme="minorHAnsi"/>
              </w:rPr>
            </w:pPr>
            <w:r w:rsidRPr="00187CCE">
              <w:rPr>
                <w:rFonts w:eastAsiaTheme="minorHAnsi"/>
              </w:rPr>
              <w:t>7</w:t>
            </w:r>
          </w:p>
        </w:tc>
        <w:tc>
          <w:tcPr>
            <w:tcW w:w="561" w:type="pct"/>
          </w:tcPr>
          <w:p w14:paraId="6872D75C" w14:textId="77777777" w:rsidR="00EF217F" w:rsidRPr="00187CCE" w:rsidRDefault="00EF217F" w:rsidP="00C7202E">
            <w:pPr>
              <w:spacing w:before="60" w:after="60" w:line="240" w:lineRule="auto"/>
              <w:rPr>
                <w:rFonts w:eastAsiaTheme="minorHAnsi"/>
              </w:rPr>
            </w:pPr>
          </w:p>
        </w:tc>
      </w:tr>
      <w:tr w:rsidR="00EF217F" w:rsidRPr="00187CCE" w14:paraId="704D5029" w14:textId="77777777" w:rsidTr="00C7202E">
        <w:tc>
          <w:tcPr>
            <w:tcW w:w="651" w:type="pct"/>
            <w:noWrap/>
          </w:tcPr>
          <w:p w14:paraId="1DB62CAD" w14:textId="77777777" w:rsidR="00EF217F" w:rsidRPr="00187CCE" w:rsidRDefault="00EF217F" w:rsidP="00C7202E">
            <w:pPr>
              <w:spacing w:before="60" w:after="60" w:line="240" w:lineRule="auto"/>
              <w:rPr>
                <w:rFonts w:eastAsiaTheme="minorHAnsi"/>
              </w:rPr>
            </w:pPr>
            <w:r w:rsidRPr="00187CCE">
              <w:rPr>
                <w:rFonts w:eastAsiaTheme="minorHAnsi"/>
              </w:rPr>
              <w:t>1007 90 00</w:t>
            </w:r>
          </w:p>
        </w:tc>
        <w:tc>
          <w:tcPr>
            <w:tcW w:w="2206" w:type="pct"/>
          </w:tcPr>
          <w:p w14:paraId="70DCA670"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5BE9FC5D" w14:textId="77777777" w:rsidR="00EF217F" w:rsidRPr="00187CCE" w:rsidRDefault="00EF217F" w:rsidP="00C7202E">
            <w:pPr>
              <w:spacing w:before="60" w:after="60" w:line="240" w:lineRule="auto"/>
              <w:rPr>
                <w:rFonts w:eastAsiaTheme="minorHAnsi"/>
              </w:rPr>
            </w:pPr>
            <w:r w:rsidRPr="00187CCE">
              <w:rPr>
                <w:rFonts w:eastAsiaTheme="minorHAnsi"/>
              </w:rPr>
              <w:t>94 EUR/1 000 kg</w:t>
            </w:r>
          </w:p>
        </w:tc>
        <w:tc>
          <w:tcPr>
            <w:tcW w:w="472" w:type="pct"/>
          </w:tcPr>
          <w:p w14:paraId="3A83685B" w14:textId="77777777" w:rsidR="00EF217F" w:rsidRPr="00187CCE" w:rsidRDefault="00EF217F" w:rsidP="00C7202E">
            <w:pPr>
              <w:spacing w:before="60" w:after="60" w:line="240" w:lineRule="auto"/>
              <w:jc w:val="center"/>
              <w:rPr>
                <w:rFonts w:eastAsiaTheme="minorHAnsi"/>
              </w:rPr>
            </w:pPr>
            <w:r w:rsidRPr="00187CCE">
              <w:rPr>
                <w:rFonts w:eastAsiaTheme="minorHAnsi"/>
              </w:rPr>
              <w:t>7</w:t>
            </w:r>
          </w:p>
        </w:tc>
        <w:tc>
          <w:tcPr>
            <w:tcW w:w="561" w:type="pct"/>
          </w:tcPr>
          <w:p w14:paraId="5E474C77" w14:textId="77777777" w:rsidR="00EF217F" w:rsidRPr="00187CCE" w:rsidRDefault="00EF217F" w:rsidP="00C7202E">
            <w:pPr>
              <w:spacing w:before="60" w:after="60" w:line="240" w:lineRule="auto"/>
              <w:rPr>
                <w:rFonts w:eastAsiaTheme="minorHAnsi"/>
              </w:rPr>
            </w:pPr>
          </w:p>
        </w:tc>
      </w:tr>
      <w:tr w:rsidR="00EF217F" w:rsidRPr="00187CCE" w14:paraId="077CCD40" w14:textId="77777777" w:rsidTr="00C7202E">
        <w:tc>
          <w:tcPr>
            <w:tcW w:w="651" w:type="pct"/>
            <w:noWrap/>
          </w:tcPr>
          <w:p w14:paraId="61093A6A" w14:textId="77777777" w:rsidR="00EF217F" w:rsidRPr="00187CCE" w:rsidRDefault="00EF217F" w:rsidP="00C7202E">
            <w:pPr>
              <w:spacing w:before="60" w:after="60" w:line="240" w:lineRule="auto"/>
              <w:rPr>
                <w:rFonts w:eastAsiaTheme="minorHAnsi"/>
              </w:rPr>
            </w:pPr>
            <w:r w:rsidRPr="00187CCE">
              <w:rPr>
                <w:rFonts w:eastAsiaTheme="minorHAnsi"/>
              </w:rPr>
              <w:t>1008 10 00</w:t>
            </w:r>
          </w:p>
        </w:tc>
        <w:tc>
          <w:tcPr>
            <w:tcW w:w="2206" w:type="pct"/>
          </w:tcPr>
          <w:p w14:paraId="3A12E8B9" w14:textId="77777777" w:rsidR="00EF217F" w:rsidRPr="00187CCE" w:rsidRDefault="00EF217F" w:rsidP="00C7202E">
            <w:pPr>
              <w:spacing w:before="60" w:after="60" w:line="240" w:lineRule="auto"/>
              <w:rPr>
                <w:rFonts w:eastAsiaTheme="minorHAnsi"/>
              </w:rPr>
            </w:pPr>
            <w:r w:rsidRPr="00187CCE">
              <w:rPr>
                <w:rFonts w:eastAsiaTheme="minorHAnsi"/>
              </w:rPr>
              <w:t>- Buckwheat</w:t>
            </w:r>
          </w:p>
        </w:tc>
        <w:tc>
          <w:tcPr>
            <w:tcW w:w="1110" w:type="pct"/>
          </w:tcPr>
          <w:p w14:paraId="0276D07C" w14:textId="77777777" w:rsidR="00EF217F" w:rsidRPr="00187CCE" w:rsidRDefault="00EF217F" w:rsidP="00C7202E">
            <w:pPr>
              <w:spacing w:before="60" w:after="60" w:line="240" w:lineRule="auto"/>
              <w:rPr>
                <w:rFonts w:eastAsiaTheme="minorHAnsi"/>
              </w:rPr>
            </w:pPr>
            <w:r w:rsidRPr="00187CCE">
              <w:rPr>
                <w:rFonts w:eastAsiaTheme="minorHAnsi"/>
              </w:rPr>
              <w:t>37 EUR/1 000 kg</w:t>
            </w:r>
          </w:p>
        </w:tc>
        <w:tc>
          <w:tcPr>
            <w:tcW w:w="472" w:type="pct"/>
          </w:tcPr>
          <w:p w14:paraId="2328DF45" w14:textId="77777777" w:rsidR="00EF217F" w:rsidRPr="00187CCE" w:rsidRDefault="00EF217F" w:rsidP="00C7202E">
            <w:pPr>
              <w:spacing w:before="60" w:after="60" w:line="240" w:lineRule="auto"/>
              <w:jc w:val="center"/>
              <w:rPr>
                <w:rFonts w:eastAsiaTheme="minorHAnsi"/>
              </w:rPr>
            </w:pPr>
            <w:r w:rsidRPr="00187CCE">
              <w:rPr>
                <w:rFonts w:eastAsiaTheme="minorHAnsi"/>
              </w:rPr>
              <w:t>7</w:t>
            </w:r>
          </w:p>
        </w:tc>
        <w:tc>
          <w:tcPr>
            <w:tcW w:w="561" w:type="pct"/>
          </w:tcPr>
          <w:p w14:paraId="720A12B6" w14:textId="77777777" w:rsidR="00EF217F" w:rsidRPr="00187CCE" w:rsidRDefault="00EF217F" w:rsidP="00C7202E">
            <w:pPr>
              <w:spacing w:before="60" w:after="60" w:line="240" w:lineRule="auto"/>
              <w:rPr>
                <w:rFonts w:eastAsiaTheme="minorHAnsi"/>
              </w:rPr>
            </w:pPr>
          </w:p>
        </w:tc>
      </w:tr>
      <w:tr w:rsidR="00EF217F" w:rsidRPr="00187CCE" w14:paraId="3D59BFBC" w14:textId="77777777" w:rsidTr="00C7202E">
        <w:tc>
          <w:tcPr>
            <w:tcW w:w="651" w:type="pct"/>
            <w:noWrap/>
          </w:tcPr>
          <w:p w14:paraId="59DAD0E9" w14:textId="77777777" w:rsidR="00EF217F" w:rsidRPr="00187CCE" w:rsidRDefault="00EF217F" w:rsidP="00C7202E">
            <w:pPr>
              <w:pageBreakBefore/>
              <w:spacing w:before="60" w:after="60" w:line="240" w:lineRule="auto"/>
              <w:rPr>
                <w:rFonts w:eastAsiaTheme="minorHAnsi"/>
              </w:rPr>
            </w:pPr>
            <w:r w:rsidRPr="00187CCE">
              <w:rPr>
                <w:rFonts w:eastAsiaTheme="minorHAnsi"/>
              </w:rPr>
              <w:lastRenderedPageBreak/>
              <w:t>1008 21 00</w:t>
            </w:r>
          </w:p>
        </w:tc>
        <w:tc>
          <w:tcPr>
            <w:tcW w:w="2206" w:type="pct"/>
          </w:tcPr>
          <w:p w14:paraId="3A8D717B" w14:textId="77777777" w:rsidR="00EF217F" w:rsidRPr="00187CCE" w:rsidRDefault="00EF217F" w:rsidP="00C7202E">
            <w:pPr>
              <w:spacing w:before="60" w:after="60" w:line="240" w:lineRule="auto"/>
              <w:rPr>
                <w:rFonts w:eastAsiaTheme="minorHAnsi"/>
              </w:rPr>
            </w:pPr>
            <w:r w:rsidRPr="00187CCE">
              <w:rPr>
                <w:rFonts w:eastAsiaTheme="minorHAnsi"/>
              </w:rPr>
              <w:t>-- Seed</w:t>
            </w:r>
          </w:p>
        </w:tc>
        <w:tc>
          <w:tcPr>
            <w:tcW w:w="1110" w:type="pct"/>
          </w:tcPr>
          <w:p w14:paraId="5F4758AB" w14:textId="77777777" w:rsidR="00EF217F" w:rsidRPr="00187CCE" w:rsidRDefault="00EF217F" w:rsidP="00C7202E">
            <w:pPr>
              <w:spacing w:before="60" w:after="60" w:line="240" w:lineRule="auto"/>
              <w:rPr>
                <w:rFonts w:eastAsiaTheme="minorHAnsi"/>
              </w:rPr>
            </w:pPr>
            <w:r w:rsidRPr="00187CCE">
              <w:rPr>
                <w:rFonts w:eastAsiaTheme="minorHAnsi"/>
              </w:rPr>
              <w:t>56 EUR/1 000 kg</w:t>
            </w:r>
          </w:p>
        </w:tc>
        <w:tc>
          <w:tcPr>
            <w:tcW w:w="472" w:type="pct"/>
          </w:tcPr>
          <w:p w14:paraId="4F2181EB" w14:textId="77777777" w:rsidR="00EF217F" w:rsidRPr="00187CCE" w:rsidRDefault="00EF217F" w:rsidP="00C7202E">
            <w:pPr>
              <w:spacing w:before="60" w:after="60" w:line="240" w:lineRule="auto"/>
              <w:jc w:val="center"/>
              <w:rPr>
                <w:rFonts w:eastAsiaTheme="minorHAnsi"/>
              </w:rPr>
            </w:pPr>
            <w:r w:rsidRPr="00187CCE">
              <w:rPr>
                <w:rFonts w:eastAsiaTheme="minorHAnsi"/>
              </w:rPr>
              <w:t>7</w:t>
            </w:r>
          </w:p>
        </w:tc>
        <w:tc>
          <w:tcPr>
            <w:tcW w:w="561" w:type="pct"/>
          </w:tcPr>
          <w:p w14:paraId="5382007E" w14:textId="77777777" w:rsidR="00EF217F" w:rsidRPr="00187CCE" w:rsidRDefault="00EF217F" w:rsidP="00C7202E">
            <w:pPr>
              <w:spacing w:before="60" w:after="60" w:line="240" w:lineRule="auto"/>
              <w:rPr>
                <w:rFonts w:eastAsiaTheme="minorHAnsi"/>
              </w:rPr>
            </w:pPr>
          </w:p>
        </w:tc>
      </w:tr>
      <w:tr w:rsidR="00EF217F" w:rsidRPr="00187CCE" w14:paraId="06529CF8" w14:textId="77777777" w:rsidTr="00C7202E">
        <w:tc>
          <w:tcPr>
            <w:tcW w:w="651" w:type="pct"/>
            <w:noWrap/>
          </w:tcPr>
          <w:p w14:paraId="371D6098" w14:textId="77777777" w:rsidR="00EF217F" w:rsidRPr="00187CCE" w:rsidRDefault="00EF217F" w:rsidP="00C7202E">
            <w:pPr>
              <w:spacing w:before="60" w:after="60" w:line="240" w:lineRule="auto"/>
              <w:rPr>
                <w:rFonts w:eastAsiaTheme="minorHAnsi"/>
              </w:rPr>
            </w:pPr>
            <w:r w:rsidRPr="00187CCE">
              <w:rPr>
                <w:rFonts w:eastAsiaTheme="minorHAnsi"/>
              </w:rPr>
              <w:t>1008 29 00</w:t>
            </w:r>
          </w:p>
        </w:tc>
        <w:tc>
          <w:tcPr>
            <w:tcW w:w="2206" w:type="pct"/>
          </w:tcPr>
          <w:p w14:paraId="7D0F8420"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574CC8D1" w14:textId="77777777" w:rsidR="00EF217F" w:rsidRPr="00187CCE" w:rsidRDefault="00EF217F" w:rsidP="00C7202E">
            <w:pPr>
              <w:spacing w:before="60" w:after="60" w:line="240" w:lineRule="auto"/>
              <w:rPr>
                <w:rFonts w:eastAsiaTheme="minorHAnsi"/>
              </w:rPr>
            </w:pPr>
            <w:r w:rsidRPr="00187CCE">
              <w:rPr>
                <w:rFonts w:eastAsiaTheme="minorHAnsi"/>
              </w:rPr>
              <w:t>56 EUR/1 000 kg</w:t>
            </w:r>
          </w:p>
        </w:tc>
        <w:tc>
          <w:tcPr>
            <w:tcW w:w="472" w:type="pct"/>
          </w:tcPr>
          <w:p w14:paraId="37C0EA3E" w14:textId="77777777" w:rsidR="00EF217F" w:rsidRPr="00187CCE" w:rsidRDefault="00EF217F" w:rsidP="00C7202E">
            <w:pPr>
              <w:spacing w:before="60" w:after="60" w:line="240" w:lineRule="auto"/>
              <w:jc w:val="center"/>
              <w:rPr>
                <w:rFonts w:eastAsiaTheme="minorHAnsi"/>
              </w:rPr>
            </w:pPr>
            <w:r w:rsidRPr="00187CCE">
              <w:rPr>
                <w:rFonts w:eastAsiaTheme="minorHAnsi"/>
              </w:rPr>
              <w:t>7</w:t>
            </w:r>
          </w:p>
        </w:tc>
        <w:tc>
          <w:tcPr>
            <w:tcW w:w="561" w:type="pct"/>
          </w:tcPr>
          <w:p w14:paraId="7EE73113" w14:textId="77777777" w:rsidR="00EF217F" w:rsidRPr="00187CCE" w:rsidRDefault="00EF217F" w:rsidP="00C7202E">
            <w:pPr>
              <w:spacing w:before="60" w:after="60" w:line="240" w:lineRule="auto"/>
              <w:rPr>
                <w:rFonts w:eastAsiaTheme="minorHAnsi"/>
              </w:rPr>
            </w:pPr>
          </w:p>
        </w:tc>
      </w:tr>
      <w:tr w:rsidR="00EF217F" w:rsidRPr="00187CCE" w14:paraId="6164E0F1" w14:textId="77777777" w:rsidTr="00C7202E">
        <w:tc>
          <w:tcPr>
            <w:tcW w:w="651" w:type="pct"/>
            <w:noWrap/>
          </w:tcPr>
          <w:p w14:paraId="2A5C7B56" w14:textId="77777777" w:rsidR="00EF217F" w:rsidRPr="00187CCE" w:rsidRDefault="00EF217F" w:rsidP="00C7202E">
            <w:pPr>
              <w:spacing w:before="60" w:after="60" w:line="240" w:lineRule="auto"/>
              <w:rPr>
                <w:rFonts w:eastAsiaTheme="minorHAnsi"/>
              </w:rPr>
            </w:pPr>
            <w:r w:rsidRPr="00187CCE">
              <w:rPr>
                <w:rFonts w:eastAsiaTheme="minorHAnsi"/>
              </w:rPr>
              <w:t>1008 30 00</w:t>
            </w:r>
          </w:p>
        </w:tc>
        <w:tc>
          <w:tcPr>
            <w:tcW w:w="2206" w:type="pct"/>
          </w:tcPr>
          <w:p w14:paraId="38F45049" w14:textId="77777777" w:rsidR="00EF217F" w:rsidRPr="00187CCE" w:rsidRDefault="00EF217F" w:rsidP="00C7202E">
            <w:pPr>
              <w:spacing w:before="60" w:after="60" w:line="240" w:lineRule="auto"/>
              <w:rPr>
                <w:rFonts w:eastAsiaTheme="minorHAnsi"/>
              </w:rPr>
            </w:pPr>
            <w:r w:rsidRPr="00187CCE">
              <w:rPr>
                <w:rFonts w:eastAsiaTheme="minorHAnsi"/>
              </w:rPr>
              <w:t>- Canary seed</w:t>
            </w:r>
          </w:p>
        </w:tc>
        <w:tc>
          <w:tcPr>
            <w:tcW w:w="1110" w:type="pct"/>
          </w:tcPr>
          <w:p w14:paraId="0FB8C349"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3E2874ED"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311A84C9"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22223194" w14:textId="77777777" w:rsidTr="00C7202E">
        <w:tc>
          <w:tcPr>
            <w:tcW w:w="651" w:type="pct"/>
            <w:noWrap/>
          </w:tcPr>
          <w:p w14:paraId="76167A27" w14:textId="77777777" w:rsidR="00EF217F" w:rsidRPr="00187CCE" w:rsidRDefault="00EF217F" w:rsidP="00C7202E">
            <w:pPr>
              <w:spacing w:before="60" w:after="60" w:line="240" w:lineRule="auto"/>
              <w:rPr>
                <w:rFonts w:eastAsiaTheme="minorHAnsi"/>
              </w:rPr>
            </w:pPr>
            <w:r w:rsidRPr="00187CCE">
              <w:rPr>
                <w:rFonts w:eastAsiaTheme="minorHAnsi"/>
              </w:rPr>
              <w:t>1008 40 00</w:t>
            </w:r>
          </w:p>
        </w:tc>
        <w:tc>
          <w:tcPr>
            <w:tcW w:w="2206" w:type="pct"/>
          </w:tcPr>
          <w:p w14:paraId="57592CFE" w14:textId="77777777" w:rsidR="00EF217F" w:rsidRPr="00187CCE" w:rsidRDefault="00EF217F" w:rsidP="00C7202E">
            <w:pPr>
              <w:spacing w:before="60" w:after="60" w:line="240" w:lineRule="auto"/>
              <w:rPr>
                <w:rFonts w:eastAsiaTheme="minorHAnsi"/>
              </w:rPr>
            </w:pPr>
            <w:r w:rsidRPr="00187CCE">
              <w:rPr>
                <w:rFonts w:eastAsiaTheme="minorHAnsi"/>
              </w:rPr>
              <w:t>- Fonio (</w:t>
            </w:r>
            <w:r w:rsidRPr="00187CCE">
              <w:rPr>
                <w:rFonts w:eastAsiaTheme="minorHAnsi"/>
                <w:i/>
                <w:iCs/>
              </w:rPr>
              <w:t>Digitaria</w:t>
            </w:r>
            <w:r w:rsidRPr="00187CCE">
              <w:rPr>
                <w:rFonts w:eastAsiaTheme="minorHAnsi"/>
              </w:rPr>
              <w:t xml:space="preserve"> spp.)</w:t>
            </w:r>
          </w:p>
        </w:tc>
        <w:tc>
          <w:tcPr>
            <w:tcW w:w="1110" w:type="pct"/>
          </w:tcPr>
          <w:p w14:paraId="131FEBCF" w14:textId="77777777" w:rsidR="00EF217F" w:rsidRPr="00187CCE" w:rsidRDefault="00EF217F" w:rsidP="00C7202E">
            <w:pPr>
              <w:spacing w:before="60" w:after="60" w:line="240" w:lineRule="auto"/>
              <w:rPr>
                <w:rFonts w:eastAsiaTheme="minorHAnsi"/>
              </w:rPr>
            </w:pPr>
            <w:r w:rsidRPr="00187CCE">
              <w:rPr>
                <w:rFonts w:eastAsiaTheme="minorHAnsi"/>
              </w:rPr>
              <w:t>37 EUR/1 000 kg</w:t>
            </w:r>
          </w:p>
        </w:tc>
        <w:tc>
          <w:tcPr>
            <w:tcW w:w="472" w:type="pct"/>
          </w:tcPr>
          <w:p w14:paraId="4AA62E61" w14:textId="77777777" w:rsidR="00EF217F" w:rsidRPr="00187CCE" w:rsidRDefault="00EF217F" w:rsidP="00C7202E">
            <w:pPr>
              <w:spacing w:before="60" w:after="60" w:line="240" w:lineRule="auto"/>
              <w:jc w:val="center"/>
              <w:rPr>
                <w:rFonts w:eastAsiaTheme="minorHAnsi"/>
              </w:rPr>
            </w:pPr>
            <w:r w:rsidRPr="00187CCE">
              <w:rPr>
                <w:rFonts w:eastAsiaTheme="minorHAnsi"/>
              </w:rPr>
              <w:t>7</w:t>
            </w:r>
          </w:p>
        </w:tc>
        <w:tc>
          <w:tcPr>
            <w:tcW w:w="561" w:type="pct"/>
          </w:tcPr>
          <w:p w14:paraId="644E1255" w14:textId="77777777" w:rsidR="00EF217F" w:rsidRPr="00187CCE" w:rsidRDefault="00EF217F" w:rsidP="00C7202E">
            <w:pPr>
              <w:spacing w:before="60" w:after="60" w:line="240" w:lineRule="auto"/>
              <w:rPr>
                <w:rFonts w:eastAsiaTheme="minorHAnsi"/>
              </w:rPr>
            </w:pPr>
          </w:p>
        </w:tc>
      </w:tr>
      <w:tr w:rsidR="00EF217F" w:rsidRPr="00187CCE" w14:paraId="08929CF9" w14:textId="77777777" w:rsidTr="00C7202E">
        <w:tc>
          <w:tcPr>
            <w:tcW w:w="651" w:type="pct"/>
            <w:noWrap/>
          </w:tcPr>
          <w:p w14:paraId="14D4C76C" w14:textId="77777777" w:rsidR="00EF217F" w:rsidRPr="00187CCE" w:rsidRDefault="00EF217F" w:rsidP="00C7202E">
            <w:pPr>
              <w:spacing w:before="60" w:after="60" w:line="240" w:lineRule="auto"/>
              <w:rPr>
                <w:rFonts w:eastAsiaTheme="minorHAnsi"/>
              </w:rPr>
            </w:pPr>
            <w:r w:rsidRPr="00187CCE">
              <w:rPr>
                <w:rFonts w:eastAsiaTheme="minorHAnsi"/>
              </w:rPr>
              <w:t>1008 50 00</w:t>
            </w:r>
          </w:p>
        </w:tc>
        <w:tc>
          <w:tcPr>
            <w:tcW w:w="2206" w:type="pct"/>
          </w:tcPr>
          <w:p w14:paraId="41F326BE" w14:textId="77777777" w:rsidR="00EF217F" w:rsidRPr="00187CCE" w:rsidRDefault="00EF217F" w:rsidP="00C7202E">
            <w:pPr>
              <w:spacing w:before="60" w:after="60" w:line="240" w:lineRule="auto"/>
              <w:rPr>
                <w:rFonts w:eastAsiaTheme="minorHAnsi"/>
              </w:rPr>
            </w:pPr>
            <w:r w:rsidRPr="00187CCE">
              <w:rPr>
                <w:rFonts w:eastAsiaTheme="minorHAnsi"/>
              </w:rPr>
              <w:t>- Quinoa (</w:t>
            </w:r>
            <w:r w:rsidRPr="00187CCE">
              <w:rPr>
                <w:rFonts w:eastAsiaTheme="minorHAnsi"/>
                <w:i/>
                <w:iCs/>
              </w:rPr>
              <w:t>Chenopodium quinoa</w:t>
            </w:r>
            <w:r w:rsidRPr="00187CCE">
              <w:rPr>
                <w:rFonts w:eastAsiaTheme="minorHAnsi"/>
              </w:rPr>
              <w:t>)</w:t>
            </w:r>
          </w:p>
        </w:tc>
        <w:tc>
          <w:tcPr>
            <w:tcW w:w="1110" w:type="pct"/>
          </w:tcPr>
          <w:p w14:paraId="28221CD1" w14:textId="77777777" w:rsidR="00EF217F" w:rsidRPr="00187CCE" w:rsidRDefault="00EF217F" w:rsidP="00C7202E">
            <w:pPr>
              <w:spacing w:before="60" w:after="60" w:line="240" w:lineRule="auto"/>
              <w:rPr>
                <w:rFonts w:eastAsiaTheme="minorHAnsi"/>
              </w:rPr>
            </w:pPr>
            <w:r w:rsidRPr="00187CCE">
              <w:rPr>
                <w:rFonts w:eastAsiaTheme="minorHAnsi"/>
              </w:rPr>
              <w:t>25,9 EUR/1 000 kg</w:t>
            </w:r>
          </w:p>
        </w:tc>
        <w:tc>
          <w:tcPr>
            <w:tcW w:w="472" w:type="pct"/>
          </w:tcPr>
          <w:p w14:paraId="3FB856F1" w14:textId="77777777" w:rsidR="00EF217F" w:rsidRPr="00187CCE" w:rsidRDefault="00EF217F" w:rsidP="00C7202E">
            <w:pPr>
              <w:spacing w:before="60" w:after="60" w:line="240" w:lineRule="auto"/>
              <w:jc w:val="center"/>
              <w:rPr>
                <w:rFonts w:eastAsiaTheme="minorHAnsi"/>
              </w:rPr>
            </w:pPr>
            <w:r w:rsidRPr="00187CCE">
              <w:rPr>
                <w:rFonts w:eastAsiaTheme="minorHAnsi"/>
              </w:rPr>
              <w:t>3</w:t>
            </w:r>
          </w:p>
        </w:tc>
        <w:tc>
          <w:tcPr>
            <w:tcW w:w="561" w:type="pct"/>
          </w:tcPr>
          <w:p w14:paraId="1DEC2D4D" w14:textId="77777777" w:rsidR="00EF217F" w:rsidRPr="00187CCE" w:rsidRDefault="00EF217F" w:rsidP="00C7202E">
            <w:pPr>
              <w:spacing w:before="60" w:after="60" w:line="240" w:lineRule="auto"/>
              <w:rPr>
                <w:rFonts w:eastAsiaTheme="minorHAnsi"/>
              </w:rPr>
            </w:pPr>
          </w:p>
        </w:tc>
      </w:tr>
      <w:tr w:rsidR="00EF217F" w:rsidRPr="00187CCE" w14:paraId="3E2D76EA" w14:textId="77777777" w:rsidTr="00C7202E">
        <w:tc>
          <w:tcPr>
            <w:tcW w:w="651" w:type="pct"/>
            <w:noWrap/>
          </w:tcPr>
          <w:p w14:paraId="7B9CA032" w14:textId="77777777" w:rsidR="00EF217F" w:rsidRPr="00187CCE" w:rsidRDefault="00EF217F" w:rsidP="00C7202E">
            <w:pPr>
              <w:spacing w:before="60" w:after="60" w:line="240" w:lineRule="auto"/>
              <w:rPr>
                <w:rFonts w:eastAsiaTheme="minorHAnsi"/>
              </w:rPr>
            </w:pPr>
            <w:r w:rsidRPr="00187CCE">
              <w:rPr>
                <w:rFonts w:eastAsiaTheme="minorHAnsi"/>
              </w:rPr>
              <w:t>1008 60 00</w:t>
            </w:r>
          </w:p>
        </w:tc>
        <w:tc>
          <w:tcPr>
            <w:tcW w:w="2206" w:type="pct"/>
          </w:tcPr>
          <w:p w14:paraId="42BA90A8" w14:textId="77777777" w:rsidR="00EF217F" w:rsidRPr="00187CCE" w:rsidRDefault="00EF217F" w:rsidP="00C7202E">
            <w:pPr>
              <w:spacing w:before="60" w:after="60" w:line="240" w:lineRule="auto"/>
              <w:rPr>
                <w:rFonts w:eastAsiaTheme="minorHAnsi"/>
              </w:rPr>
            </w:pPr>
            <w:r w:rsidRPr="00187CCE">
              <w:rPr>
                <w:rFonts w:eastAsiaTheme="minorHAnsi"/>
              </w:rPr>
              <w:t>- Triticale</w:t>
            </w:r>
          </w:p>
        </w:tc>
        <w:tc>
          <w:tcPr>
            <w:tcW w:w="1110" w:type="pct"/>
          </w:tcPr>
          <w:p w14:paraId="0A4C457E" w14:textId="77777777" w:rsidR="00EF217F" w:rsidRPr="00187CCE" w:rsidRDefault="00EF217F" w:rsidP="00C7202E">
            <w:pPr>
              <w:spacing w:before="60" w:after="60" w:line="240" w:lineRule="auto"/>
              <w:rPr>
                <w:rFonts w:eastAsiaTheme="minorHAnsi"/>
              </w:rPr>
            </w:pPr>
            <w:r w:rsidRPr="00187CCE">
              <w:rPr>
                <w:rFonts w:eastAsiaTheme="minorHAnsi"/>
              </w:rPr>
              <w:t>93 EUR/1 000 kg</w:t>
            </w:r>
          </w:p>
        </w:tc>
        <w:tc>
          <w:tcPr>
            <w:tcW w:w="472" w:type="pct"/>
          </w:tcPr>
          <w:p w14:paraId="2B1298B0" w14:textId="77777777" w:rsidR="00EF217F" w:rsidRPr="00187CCE" w:rsidRDefault="00EF217F" w:rsidP="00C7202E">
            <w:pPr>
              <w:spacing w:before="60" w:after="60" w:line="240" w:lineRule="auto"/>
              <w:jc w:val="center"/>
              <w:rPr>
                <w:rFonts w:eastAsiaTheme="minorHAnsi"/>
              </w:rPr>
            </w:pPr>
            <w:r w:rsidRPr="00187CCE">
              <w:rPr>
                <w:rFonts w:eastAsiaTheme="minorHAnsi"/>
              </w:rPr>
              <w:t>7</w:t>
            </w:r>
          </w:p>
        </w:tc>
        <w:tc>
          <w:tcPr>
            <w:tcW w:w="561" w:type="pct"/>
          </w:tcPr>
          <w:p w14:paraId="03786E55" w14:textId="77777777" w:rsidR="00EF217F" w:rsidRPr="00187CCE" w:rsidRDefault="00EF217F" w:rsidP="00C7202E">
            <w:pPr>
              <w:spacing w:before="60" w:after="60" w:line="240" w:lineRule="auto"/>
              <w:rPr>
                <w:rFonts w:eastAsiaTheme="minorHAnsi"/>
              </w:rPr>
            </w:pPr>
          </w:p>
        </w:tc>
      </w:tr>
      <w:tr w:rsidR="00EF217F" w:rsidRPr="00187CCE" w14:paraId="1A3B396B" w14:textId="77777777" w:rsidTr="00C7202E">
        <w:tc>
          <w:tcPr>
            <w:tcW w:w="651" w:type="pct"/>
            <w:noWrap/>
          </w:tcPr>
          <w:p w14:paraId="7137C626" w14:textId="77777777" w:rsidR="00EF217F" w:rsidRPr="00187CCE" w:rsidRDefault="00EF217F" w:rsidP="00C7202E">
            <w:pPr>
              <w:spacing w:before="60" w:after="60" w:line="240" w:lineRule="auto"/>
              <w:rPr>
                <w:rFonts w:eastAsiaTheme="minorHAnsi"/>
              </w:rPr>
            </w:pPr>
            <w:r w:rsidRPr="00187CCE">
              <w:rPr>
                <w:rFonts w:eastAsiaTheme="minorHAnsi"/>
              </w:rPr>
              <w:t>1008 90 00</w:t>
            </w:r>
          </w:p>
        </w:tc>
        <w:tc>
          <w:tcPr>
            <w:tcW w:w="2206" w:type="pct"/>
          </w:tcPr>
          <w:p w14:paraId="03B9832A" w14:textId="77777777" w:rsidR="00EF217F" w:rsidRPr="00187CCE" w:rsidRDefault="00EF217F" w:rsidP="00C7202E">
            <w:pPr>
              <w:spacing w:before="60" w:after="60" w:line="240" w:lineRule="auto"/>
              <w:rPr>
                <w:rFonts w:eastAsiaTheme="minorHAnsi"/>
              </w:rPr>
            </w:pPr>
            <w:r w:rsidRPr="00187CCE">
              <w:rPr>
                <w:rFonts w:eastAsiaTheme="minorHAnsi"/>
              </w:rPr>
              <w:t>- Other cereals</w:t>
            </w:r>
          </w:p>
        </w:tc>
        <w:tc>
          <w:tcPr>
            <w:tcW w:w="1110" w:type="pct"/>
          </w:tcPr>
          <w:p w14:paraId="7EE99056" w14:textId="77777777" w:rsidR="00EF217F" w:rsidRPr="00187CCE" w:rsidRDefault="00EF217F" w:rsidP="00C7202E">
            <w:pPr>
              <w:spacing w:before="60" w:after="60" w:line="240" w:lineRule="auto"/>
              <w:rPr>
                <w:rFonts w:eastAsiaTheme="minorHAnsi"/>
              </w:rPr>
            </w:pPr>
            <w:r w:rsidRPr="00187CCE">
              <w:rPr>
                <w:rFonts w:eastAsiaTheme="minorHAnsi"/>
              </w:rPr>
              <w:t>37 EUR/1 000 kg</w:t>
            </w:r>
          </w:p>
        </w:tc>
        <w:tc>
          <w:tcPr>
            <w:tcW w:w="472" w:type="pct"/>
          </w:tcPr>
          <w:p w14:paraId="61532847" w14:textId="77777777" w:rsidR="00EF217F" w:rsidRPr="00187CCE" w:rsidRDefault="00EF217F" w:rsidP="00C7202E">
            <w:pPr>
              <w:spacing w:before="60" w:after="60" w:line="240" w:lineRule="auto"/>
              <w:jc w:val="center"/>
              <w:rPr>
                <w:rFonts w:eastAsiaTheme="minorHAnsi"/>
              </w:rPr>
            </w:pPr>
            <w:r w:rsidRPr="00187CCE">
              <w:rPr>
                <w:rFonts w:eastAsiaTheme="minorHAnsi"/>
              </w:rPr>
              <w:t>7</w:t>
            </w:r>
          </w:p>
        </w:tc>
        <w:tc>
          <w:tcPr>
            <w:tcW w:w="561" w:type="pct"/>
          </w:tcPr>
          <w:p w14:paraId="4E3D2181" w14:textId="77777777" w:rsidR="00EF217F" w:rsidRPr="00187CCE" w:rsidRDefault="00EF217F" w:rsidP="00C7202E">
            <w:pPr>
              <w:spacing w:before="60" w:after="60" w:line="240" w:lineRule="auto"/>
              <w:rPr>
                <w:rFonts w:eastAsiaTheme="minorHAnsi"/>
              </w:rPr>
            </w:pPr>
          </w:p>
        </w:tc>
      </w:tr>
      <w:tr w:rsidR="00EF217F" w:rsidRPr="00187CCE" w14:paraId="6F75E916" w14:textId="77777777" w:rsidTr="00C7202E">
        <w:tc>
          <w:tcPr>
            <w:tcW w:w="651" w:type="pct"/>
            <w:noWrap/>
          </w:tcPr>
          <w:p w14:paraId="6D167265" w14:textId="77777777" w:rsidR="00EF217F" w:rsidRPr="00187CCE" w:rsidRDefault="00EF217F" w:rsidP="00C7202E">
            <w:pPr>
              <w:spacing w:before="60" w:after="60" w:line="240" w:lineRule="auto"/>
              <w:rPr>
                <w:rFonts w:eastAsiaTheme="minorHAnsi"/>
              </w:rPr>
            </w:pPr>
            <w:r w:rsidRPr="00187CCE">
              <w:rPr>
                <w:rFonts w:eastAsiaTheme="minorHAnsi"/>
              </w:rPr>
              <w:t>1101 00 11</w:t>
            </w:r>
          </w:p>
        </w:tc>
        <w:tc>
          <w:tcPr>
            <w:tcW w:w="2206" w:type="pct"/>
          </w:tcPr>
          <w:p w14:paraId="112F7332" w14:textId="77777777" w:rsidR="00EF217F" w:rsidRPr="00187CCE" w:rsidRDefault="00EF217F" w:rsidP="00C7202E">
            <w:pPr>
              <w:spacing w:before="60" w:after="60" w:line="240" w:lineRule="auto"/>
              <w:rPr>
                <w:rFonts w:eastAsiaTheme="minorHAnsi"/>
              </w:rPr>
            </w:pPr>
            <w:r w:rsidRPr="00187CCE">
              <w:rPr>
                <w:rFonts w:eastAsiaTheme="minorHAnsi"/>
              </w:rPr>
              <w:t>-- Of durum wheat</w:t>
            </w:r>
          </w:p>
        </w:tc>
        <w:tc>
          <w:tcPr>
            <w:tcW w:w="1110" w:type="pct"/>
          </w:tcPr>
          <w:p w14:paraId="64630B38" w14:textId="77777777" w:rsidR="00EF217F" w:rsidRPr="00187CCE" w:rsidRDefault="00EF217F" w:rsidP="00C7202E">
            <w:pPr>
              <w:spacing w:before="60" w:after="60" w:line="240" w:lineRule="auto"/>
              <w:rPr>
                <w:rFonts w:eastAsiaTheme="minorHAnsi"/>
              </w:rPr>
            </w:pPr>
            <w:r w:rsidRPr="00187CCE">
              <w:rPr>
                <w:rFonts w:eastAsiaTheme="minorHAnsi"/>
              </w:rPr>
              <w:t>172 EUR/1 000 kg</w:t>
            </w:r>
          </w:p>
        </w:tc>
        <w:tc>
          <w:tcPr>
            <w:tcW w:w="472" w:type="pct"/>
          </w:tcPr>
          <w:p w14:paraId="46B25D2D" w14:textId="77777777" w:rsidR="00EF217F" w:rsidRPr="00187CCE" w:rsidRDefault="00EF217F" w:rsidP="00C7202E">
            <w:pPr>
              <w:spacing w:before="60" w:after="60" w:line="240" w:lineRule="auto"/>
              <w:jc w:val="center"/>
              <w:rPr>
                <w:rFonts w:eastAsiaTheme="minorHAnsi"/>
              </w:rPr>
            </w:pPr>
            <w:r w:rsidRPr="00187CCE">
              <w:rPr>
                <w:rFonts w:eastAsiaTheme="minorHAnsi"/>
              </w:rPr>
              <w:t>7</w:t>
            </w:r>
          </w:p>
        </w:tc>
        <w:tc>
          <w:tcPr>
            <w:tcW w:w="561" w:type="pct"/>
          </w:tcPr>
          <w:p w14:paraId="43AD6E86" w14:textId="77777777" w:rsidR="00EF217F" w:rsidRPr="00187CCE" w:rsidRDefault="00EF217F" w:rsidP="00C7202E">
            <w:pPr>
              <w:spacing w:before="60" w:after="60" w:line="240" w:lineRule="auto"/>
              <w:rPr>
                <w:rFonts w:eastAsiaTheme="minorHAnsi"/>
              </w:rPr>
            </w:pPr>
          </w:p>
        </w:tc>
      </w:tr>
      <w:tr w:rsidR="00EF217F" w:rsidRPr="00187CCE" w14:paraId="67B0E9E5" w14:textId="77777777" w:rsidTr="00C7202E">
        <w:tc>
          <w:tcPr>
            <w:tcW w:w="651" w:type="pct"/>
            <w:noWrap/>
          </w:tcPr>
          <w:p w14:paraId="197BEC1A" w14:textId="77777777" w:rsidR="00EF217F" w:rsidRPr="00187CCE" w:rsidRDefault="00EF217F" w:rsidP="00C7202E">
            <w:pPr>
              <w:spacing w:before="60" w:after="60" w:line="240" w:lineRule="auto"/>
              <w:rPr>
                <w:rFonts w:eastAsiaTheme="minorHAnsi"/>
              </w:rPr>
            </w:pPr>
            <w:r w:rsidRPr="00187CCE">
              <w:rPr>
                <w:rFonts w:eastAsiaTheme="minorHAnsi"/>
              </w:rPr>
              <w:t>1101 00 15</w:t>
            </w:r>
          </w:p>
        </w:tc>
        <w:tc>
          <w:tcPr>
            <w:tcW w:w="2206" w:type="pct"/>
          </w:tcPr>
          <w:p w14:paraId="421D65B5" w14:textId="77777777" w:rsidR="00EF217F" w:rsidRPr="00187CCE" w:rsidRDefault="00EF217F" w:rsidP="00C7202E">
            <w:pPr>
              <w:spacing w:before="60" w:after="60" w:line="240" w:lineRule="auto"/>
              <w:rPr>
                <w:rFonts w:eastAsiaTheme="minorHAnsi"/>
              </w:rPr>
            </w:pPr>
            <w:r w:rsidRPr="00187CCE">
              <w:rPr>
                <w:rFonts w:eastAsiaTheme="minorHAnsi"/>
              </w:rPr>
              <w:t>-- Of common wheat and spelt</w:t>
            </w:r>
          </w:p>
        </w:tc>
        <w:tc>
          <w:tcPr>
            <w:tcW w:w="1110" w:type="pct"/>
          </w:tcPr>
          <w:p w14:paraId="7CD3966F" w14:textId="77777777" w:rsidR="00EF217F" w:rsidRPr="00187CCE" w:rsidRDefault="00EF217F" w:rsidP="00C7202E">
            <w:pPr>
              <w:spacing w:before="60" w:after="60" w:line="240" w:lineRule="auto"/>
              <w:rPr>
                <w:rFonts w:eastAsiaTheme="minorHAnsi"/>
              </w:rPr>
            </w:pPr>
            <w:r w:rsidRPr="00187CCE">
              <w:rPr>
                <w:rFonts w:eastAsiaTheme="minorHAnsi"/>
              </w:rPr>
              <w:t>172 EUR/1 000 kg</w:t>
            </w:r>
          </w:p>
        </w:tc>
        <w:tc>
          <w:tcPr>
            <w:tcW w:w="472" w:type="pct"/>
          </w:tcPr>
          <w:p w14:paraId="5C3F1DAE" w14:textId="77777777" w:rsidR="00EF217F" w:rsidRPr="00187CCE" w:rsidRDefault="00EF217F" w:rsidP="00C7202E">
            <w:pPr>
              <w:spacing w:before="60" w:after="60" w:line="240" w:lineRule="auto"/>
              <w:jc w:val="center"/>
              <w:rPr>
                <w:rFonts w:eastAsiaTheme="minorHAnsi"/>
              </w:rPr>
            </w:pPr>
            <w:r w:rsidRPr="00187CCE">
              <w:rPr>
                <w:rFonts w:eastAsiaTheme="minorHAnsi"/>
              </w:rPr>
              <w:t>7</w:t>
            </w:r>
          </w:p>
        </w:tc>
        <w:tc>
          <w:tcPr>
            <w:tcW w:w="561" w:type="pct"/>
          </w:tcPr>
          <w:p w14:paraId="7C6271B3" w14:textId="77777777" w:rsidR="00EF217F" w:rsidRPr="00187CCE" w:rsidRDefault="00EF217F" w:rsidP="00C7202E">
            <w:pPr>
              <w:spacing w:before="60" w:after="60" w:line="240" w:lineRule="auto"/>
              <w:rPr>
                <w:rFonts w:eastAsiaTheme="minorHAnsi"/>
              </w:rPr>
            </w:pPr>
          </w:p>
        </w:tc>
      </w:tr>
      <w:tr w:rsidR="00EF217F" w:rsidRPr="00187CCE" w14:paraId="0A64B203" w14:textId="77777777" w:rsidTr="00C7202E">
        <w:tc>
          <w:tcPr>
            <w:tcW w:w="651" w:type="pct"/>
            <w:noWrap/>
          </w:tcPr>
          <w:p w14:paraId="0909D86D" w14:textId="77777777" w:rsidR="00EF217F" w:rsidRPr="00187CCE" w:rsidRDefault="00EF217F" w:rsidP="00C7202E">
            <w:pPr>
              <w:spacing w:before="60" w:after="60" w:line="240" w:lineRule="auto"/>
              <w:rPr>
                <w:rFonts w:eastAsiaTheme="minorHAnsi"/>
              </w:rPr>
            </w:pPr>
            <w:r w:rsidRPr="00187CCE">
              <w:rPr>
                <w:rFonts w:eastAsiaTheme="minorHAnsi"/>
              </w:rPr>
              <w:t>1101 00 90</w:t>
            </w:r>
          </w:p>
        </w:tc>
        <w:tc>
          <w:tcPr>
            <w:tcW w:w="2206" w:type="pct"/>
          </w:tcPr>
          <w:p w14:paraId="59C08618" w14:textId="77777777" w:rsidR="00EF217F" w:rsidRPr="00187CCE" w:rsidRDefault="00EF217F" w:rsidP="00C7202E">
            <w:pPr>
              <w:spacing w:before="60" w:after="60" w:line="240" w:lineRule="auto"/>
              <w:rPr>
                <w:rFonts w:eastAsiaTheme="minorHAnsi"/>
              </w:rPr>
            </w:pPr>
            <w:r w:rsidRPr="00187CCE">
              <w:rPr>
                <w:rFonts w:eastAsiaTheme="minorHAnsi"/>
              </w:rPr>
              <w:t>- Meslin flour</w:t>
            </w:r>
          </w:p>
        </w:tc>
        <w:tc>
          <w:tcPr>
            <w:tcW w:w="1110" w:type="pct"/>
          </w:tcPr>
          <w:p w14:paraId="49E51EE9" w14:textId="77777777" w:rsidR="00EF217F" w:rsidRPr="00187CCE" w:rsidRDefault="00EF217F" w:rsidP="00C7202E">
            <w:pPr>
              <w:spacing w:before="60" w:after="60" w:line="240" w:lineRule="auto"/>
              <w:rPr>
                <w:rFonts w:eastAsiaTheme="minorHAnsi"/>
              </w:rPr>
            </w:pPr>
            <w:r w:rsidRPr="00187CCE">
              <w:rPr>
                <w:rFonts w:eastAsiaTheme="minorHAnsi"/>
              </w:rPr>
              <w:t>172 EUR/1 000 kg</w:t>
            </w:r>
          </w:p>
        </w:tc>
        <w:tc>
          <w:tcPr>
            <w:tcW w:w="472" w:type="pct"/>
          </w:tcPr>
          <w:p w14:paraId="75DFA277" w14:textId="77777777" w:rsidR="00EF217F" w:rsidRPr="00187CCE" w:rsidRDefault="00EF217F" w:rsidP="00C7202E">
            <w:pPr>
              <w:spacing w:before="60" w:after="60" w:line="240" w:lineRule="auto"/>
              <w:jc w:val="center"/>
              <w:rPr>
                <w:rFonts w:eastAsiaTheme="minorHAnsi"/>
              </w:rPr>
            </w:pPr>
            <w:r w:rsidRPr="00187CCE">
              <w:rPr>
                <w:rFonts w:eastAsiaTheme="minorHAnsi"/>
              </w:rPr>
              <w:t>7</w:t>
            </w:r>
          </w:p>
        </w:tc>
        <w:tc>
          <w:tcPr>
            <w:tcW w:w="561" w:type="pct"/>
          </w:tcPr>
          <w:p w14:paraId="1F68968F" w14:textId="77777777" w:rsidR="00EF217F" w:rsidRPr="00187CCE" w:rsidRDefault="00EF217F" w:rsidP="00C7202E">
            <w:pPr>
              <w:spacing w:before="60" w:after="60" w:line="240" w:lineRule="auto"/>
              <w:rPr>
                <w:rFonts w:eastAsiaTheme="minorHAnsi"/>
              </w:rPr>
            </w:pPr>
          </w:p>
        </w:tc>
      </w:tr>
      <w:tr w:rsidR="00EF217F" w:rsidRPr="00187CCE" w14:paraId="5CEA5032" w14:textId="77777777" w:rsidTr="00C7202E">
        <w:tc>
          <w:tcPr>
            <w:tcW w:w="651" w:type="pct"/>
            <w:noWrap/>
          </w:tcPr>
          <w:p w14:paraId="540DCA32" w14:textId="77777777" w:rsidR="00EF217F" w:rsidRPr="00187CCE" w:rsidRDefault="00EF217F" w:rsidP="00C7202E">
            <w:pPr>
              <w:spacing w:before="60" w:after="60" w:line="240" w:lineRule="auto"/>
              <w:rPr>
                <w:rFonts w:eastAsiaTheme="minorHAnsi"/>
              </w:rPr>
            </w:pPr>
            <w:r w:rsidRPr="00187CCE">
              <w:rPr>
                <w:rFonts w:eastAsiaTheme="minorHAnsi"/>
              </w:rPr>
              <w:t>1102 20 10</w:t>
            </w:r>
          </w:p>
        </w:tc>
        <w:tc>
          <w:tcPr>
            <w:tcW w:w="2206" w:type="pct"/>
          </w:tcPr>
          <w:p w14:paraId="3012C757" w14:textId="77777777" w:rsidR="00EF217F" w:rsidRPr="00187CCE" w:rsidRDefault="00EF217F" w:rsidP="00C7202E">
            <w:pPr>
              <w:spacing w:before="60" w:after="60" w:line="240" w:lineRule="auto"/>
              <w:rPr>
                <w:rFonts w:eastAsiaTheme="minorHAnsi"/>
              </w:rPr>
            </w:pPr>
            <w:r w:rsidRPr="00187CCE">
              <w:rPr>
                <w:rFonts w:eastAsiaTheme="minorHAnsi"/>
              </w:rPr>
              <w:t>-- Of a fat content not exceeding 1,5 % by weight</w:t>
            </w:r>
          </w:p>
        </w:tc>
        <w:tc>
          <w:tcPr>
            <w:tcW w:w="1110" w:type="pct"/>
          </w:tcPr>
          <w:p w14:paraId="5B763304" w14:textId="77777777" w:rsidR="00EF217F" w:rsidRPr="00187CCE" w:rsidRDefault="00EF217F" w:rsidP="00C7202E">
            <w:pPr>
              <w:spacing w:before="60" w:after="60" w:line="240" w:lineRule="auto"/>
              <w:rPr>
                <w:rFonts w:eastAsiaTheme="minorHAnsi"/>
              </w:rPr>
            </w:pPr>
            <w:r w:rsidRPr="00187CCE">
              <w:rPr>
                <w:rFonts w:eastAsiaTheme="minorHAnsi"/>
              </w:rPr>
              <w:t>173 EUR/1 000 kg</w:t>
            </w:r>
          </w:p>
        </w:tc>
        <w:tc>
          <w:tcPr>
            <w:tcW w:w="472" w:type="pct"/>
          </w:tcPr>
          <w:p w14:paraId="608FF532" w14:textId="77777777" w:rsidR="00EF217F" w:rsidRPr="00187CCE" w:rsidRDefault="00EF217F" w:rsidP="00C7202E">
            <w:pPr>
              <w:spacing w:before="60" w:after="60" w:line="240" w:lineRule="auto"/>
              <w:jc w:val="center"/>
              <w:rPr>
                <w:rFonts w:eastAsiaTheme="minorHAnsi"/>
              </w:rPr>
            </w:pPr>
            <w:r w:rsidRPr="00187CCE">
              <w:rPr>
                <w:rFonts w:eastAsiaTheme="minorHAnsi"/>
              </w:rPr>
              <w:t>7</w:t>
            </w:r>
          </w:p>
        </w:tc>
        <w:tc>
          <w:tcPr>
            <w:tcW w:w="561" w:type="pct"/>
          </w:tcPr>
          <w:p w14:paraId="0DBE69B7" w14:textId="77777777" w:rsidR="00EF217F" w:rsidRPr="00187CCE" w:rsidRDefault="00EF217F" w:rsidP="00C7202E">
            <w:pPr>
              <w:spacing w:before="60" w:after="60" w:line="240" w:lineRule="auto"/>
              <w:rPr>
                <w:rFonts w:eastAsiaTheme="minorHAnsi"/>
              </w:rPr>
            </w:pPr>
          </w:p>
        </w:tc>
      </w:tr>
      <w:tr w:rsidR="00EF217F" w:rsidRPr="00187CCE" w14:paraId="442F4B36" w14:textId="77777777" w:rsidTr="00C7202E">
        <w:tc>
          <w:tcPr>
            <w:tcW w:w="651" w:type="pct"/>
            <w:noWrap/>
          </w:tcPr>
          <w:p w14:paraId="24136947" w14:textId="77777777" w:rsidR="00EF217F" w:rsidRPr="00187CCE" w:rsidRDefault="00EF217F" w:rsidP="00C7202E">
            <w:pPr>
              <w:spacing w:before="60" w:after="60" w:line="240" w:lineRule="auto"/>
              <w:rPr>
                <w:rFonts w:eastAsiaTheme="minorHAnsi"/>
              </w:rPr>
            </w:pPr>
            <w:r w:rsidRPr="00187CCE">
              <w:rPr>
                <w:rFonts w:eastAsiaTheme="minorHAnsi"/>
              </w:rPr>
              <w:t>1102 20 90</w:t>
            </w:r>
          </w:p>
        </w:tc>
        <w:tc>
          <w:tcPr>
            <w:tcW w:w="2206" w:type="pct"/>
          </w:tcPr>
          <w:p w14:paraId="17BA9DD7"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6D45FACC" w14:textId="77777777" w:rsidR="00EF217F" w:rsidRPr="00187CCE" w:rsidRDefault="00EF217F" w:rsidP="00C7202E">
            <w:pPr>
              <w:spacing w:before="60" w:after="60" w:line="240" w:lineRule="auto"/>
              <w:rPr>
                <w:rFonts w:eastAsiaTheme="minorHAnsi"/>
              </w:rPr>
            </w:pPr>
            <w:r w:rsidRPr="00187CCE">
              <w:rPr>
                <w:rFonts w:eastAsiaTheme="minorHAnsi"/>
              </w:rPr>
              <w:t>98 EUR/1 000 kg</w:t>
            </w:r>
          </w:p>
        </w:tc>
        <w:tc>
          <w:tcPr>
            <w:tcW w:w="472" w:type="pct"/>
          </w:tcPr>
          <w:p w14:paraId="30B35F11" w14:textId="77777777" w:rsidR="00EF217F" w:rsidRPr="00187CCE" w:rsidRDefault="00EF217F" w:rsidP="00C7202E">
            <w:pPr>
              <w:spacing w:before="60" w:after="60" w:line="240" w:lineRule="auto"/>
              <w:jc w:val="center"/>
              <w:rPr>
                <w:rFonts w:eastAsiaTheme="minorHAnsi"/>
              </w:rPr>
            </w:pPr>
            <w:r w:rsidRPr="00187CCE">
              <w:rPr>
                <w:rFonts w:eastAsiaTheme="minorHAnsi"/>
              </w:rPr>
              <w:t>7</w:t>
            </w:r>
          </w:p>
        </w:tc>
        <w:tc>
          <w:tcPr>
            <w:tcW w:w="561" w:type="pct"/>
          </w:tcPr>
          <w:p w14:paraId="6C52EBDC" w14:textId="77777777" w:rsidR="00EF217F" w:rsidRPr="00187CCE" w:rsidRDefault="00EF217F" w:rsidP="00C7202E">
            <w:pPr>
              <w:spacing w:before="60" w:after="60" w:line="240" w:lineRule="auto"/>
              <w:rPr>
                <w:rFonts w:eastAsiaTheme="minorHAnsi"/>
              </w:rPr>
            </w:pPr>
          </w:p>
        </w:tc>
      </w:tr>
      <w:tr w:rsidR="00EF217F" w:rsidRPr="00187CCE" w14:paraId="0B3F9BB5" w14:textId="77777777" w:rsidTr="00C7202E">
        <w:tc>
          <w:tcPr>
            <w:tcW w:w="651" w:type="pct"/>
            <w:noWrap/>
          </w:tcPr>
          <w:p w14:paraId="65652CDC" w14:textId="77777777" w:rsidR="00EF217F" w:rsidRPr="00187CCE" w:rsidRDefault="00EF217F" w:rsidP="00C7202E">
            <w:pPr>
              <w:spacing w:before="60" w:after="60" w:line="240" w:lineRule="auto"/>
              <w:rPr>
                <w:rFonts w:eastAsiaTheme="minorHAnsi"/>
              </w:rPr>
            </w:pPr>
            <w:r w:rsidRPr="00187CCE">
              <w:rPr>
                <w:rFonts w:eastAsiaTheme="minorHAnsi"/>
              </w:rPr>
              <w:t>1102 90 10</w:t>
            </w:r>
          </w:p>
        </w:tc>
        <w:tc>
          <w:tcPr>
            <w:tcW w:w="2206" w:type="pct"/>
          </w:tcPr>
          <w:p w14:paraId="7576D061" w14:textId="77777777" w:rsidR="00EF217F" w:rsidRPr="00187CCE" w:rsidRDefault="00EF217F" w:rsidP="00C7202E">
            <w:pPr>
              <w:spacing w:before="60" w:after="60" w:line="240" w:lineRule="auto"/>
              <w:rPr>
                <w:rFonts w:eastAsiaTheme="minorHAnsi"/>
              </w:rPr>
            </w:pPr>
            <w:r w:rsidRPr="00187CCE">
              <w:rPr>
                <w:rFonts w:eastAsiaTheme="minorHAnsi"/>
              </w:rPr>
              <w:t>-- Barley flour</w:t>
            </w:r>
          </w:p>
        </w:tc>
        <w:tc>
          <w:tcPr>
            <w:tcW w:w="1110" w:type="pct"/>
          </w:tcPr>
          <w:p w14:paraId="6A251EFC" w14:textId="77777777" w:rsidR="00EF217F" w:rsidRPr="00187CCE" w:rsidRDefault="00EF217F" w:rsidP="00C7202E">
            <w:pPr>
              <w:spacing w:before="60" w:after="60" w:line="240" w:lineRule="auto"/>
              <w:rPr>
                <w:rFonts w:eastAsiaTheme="minorHAnsi"/>
              </w:rPr>
            </w:pPr>
            <w:r w:rsidRPr="00187CCE">
              <w:rPr>
                <w:rFonts w:eastAsiaTheme="minorHAnsi"/>
              </w:rPr>
              <w:t>171 EUR/1 000 kg</w:t>
            </w:r>
          </w:p>
        </w:tc>
        <w:tc>
          <w:tcPr>
            <w:tcW w:w="472" w:type="pct"/>
          </w:tcPr>
          <w:p w14:paraId="2D228C3B" w14:textId="77777777" w:rsidR="00EF217F" w:rsidRPr="00187CCE" w:rsidRDefault="00EF217F" w:rsidP="00C7202E">
            <w:pPr>
              <w:spacing w:before="60" w:after="60" w:line="240" w:lineRule="auto"/>
              <w:jc w:val="center"/>
              <w:rPr>
                <w:rFonts w:eastAsiaTheme="minorHAnsi"/>
              </w:rPr>
            </w:pPr>
            <w:r w:rsidRPr="00187CCE">
              <w:rPr>
                <w:rFonts w:eastAsiaTheme="minorHAnsi"/>
              </w:rPr>
              <w:t>7</w:t>
            </w:r>
          </w:p>
        </w:tc>
        <w:tc>
          <w:tcPr>
            <w:tcW w:w="561" w:type="pct"/>
          </w:tcPr>
          <w:p w14:paraId="216A6F61" w14:textId="77777777" w:rsidR="00EF217F" w:rsidRPr="00187CCE" w:rsidRDefault="00EF217F" w:rsidP="00C7202E">
            <w:pPr>
              <w:spacing w:before="60" w:after="60" w:line="240" w:lineRule="auto"/>
              <w:rPr>
                <w:rFonts w:eastAsiaTheme="minorHAnsi"/>
              </w:rPr>
            </w:pPr>
          </w:p>
        </w:tc>
      </w:tr>
      <w:tr w:rsidR="00EF217F" w:rsidRPr="00187CCE" w14:paraId="54D7D9D4" w14:textId="77777777" w:rsidTr="00C7202E">
        <w:tc>
          <w:tcPr>
            <w:tcW w:w="651" w:type="pct"/>
            <w:noWrap/>
          </w:tcPr>
          <w:p w14:paraId="22451C76" w14:textId="77777777" w:rsidR="00EF217F" w:rsidRPr="00187CCE" w:rsidRDefault="00EF217F" w:rsidP="00C7202E">
            <w:pPr>
              <w:pageBreakBefore/>
              <w:spacing w:before="60" w:after="60" w:line="240" w:lineRule="auto"/>
              <w:rPr>
                <w:rFonts w:eastAsiaTheme="minorHAnsi"/>
              </w:rPr>
            </w:pPr>
            <w:r w:rsidRPr="00187CCE">
              <w:rPr>
                <w:rFonts w:eastAsiaTheme="minorHAnsi"/>
              </w:rPr>
              <w:lastRenderedPageBreak/>
              <w:t>1102 90 30</w:t>
            </w:r>
          </w:p>
        </w:tc>
        <w:tc>
          <w:tcPr>
            <w:tcW w:w="2206" w:type="pct"/>
          </w:tcPr>
          <w:p w14:paraId="5061AD10" w14:textId="77777777" w:rsidR="00EF217F" w:rsidRPr="00187CCE" w:rsidRDefault="00EF217F" w:rsidP="00C7202E">
            <w:pPr>
              <w:spacing w:before="60" w:after="60" w:line="240" w:lineRule="auto"/>
              <w:rPr>
                <w:rFonts w:eastAsiaTheme="minorHAnsi"/>
              </w:rPr>
            </w:pPr>
            <w:r w:rsidRPr="00187CCE">
              <w:rPr>
                <w:rFonts w:eastAsiaTheme="minorHAnsi"/>
              </w:rPr>
              <w:t>-- Oat flour</w:t>
            </w:r>
          </w:p>
        </w:tc>
        <w:tc>
          <w:tcPr>
            <w:tcW w:w="1110" w:type="pct"/>
          </w:tcPr>
          <w:p w14:paraId="4E39229E" w14:textId="77777777" w:rsidR="00EF217F" w:rsidRPr="00187CCE" w:rsidRDefault="00EF217F" w:rsidP="00C7202E">
            <w:pPr>
              <w:spacing w:before="60" w:after="60" w:line="240" w:lineRule="auto"/>
              <w:rPr>
                <w:rFonts w:eastAsiaTheme="minorHAnsi"/>
              </w:rPr>
            </w:pPr>
            <w:r w:rsidRPr="00187CCE">
              <w:rPr>
                <w:rFonts w:eastAsiaTheme="minorHAnsi"/>
              </w:rPr>
              <w:t>164 EUR/1 000 kg</w:t>
            </w:r>
          </w:p>
        </w:tc>
        <w:tc>
          <w:tcPr>
            <w:tcW w:w="472" w:type="pct"/>
          </w:tcPr>
          <w:p w14:paraId="00F1DF25" w14:textId="77777777" w:rsidR="00EF217F" w:rsidRPr="00187CCE" w:rsidRDefault="00EF217F" w:rsidP="00C7202E">
            <w:pPr>
              <w:spacing w:before="60" w:after="60" w:line="240" w:lineRule="auto"/>
              <w:jc w:val="center"/>
              <w:rPr>
                <w:rFonts w:eastAsiaTheme="minorHAnsi"/>
              </w:rPr>
            </w:pPr>
            <w:r w:rsidRPr="00187CCE">
              <w:rPr>
                <w:rFonts w:eastAsiaTheme="minorHAnsi"/>
              </w:rPr>
              <w:t>7</w:t>
            </w:r>
          </w:p>
        </w:tc>
        <w:tc>
          <w:tcPr>
            <w:tcW w:w="561" w:type="pct"/>
          </w:tcPr>
          <w:p w14:paraId="5A0A3674" w14:textId="77777777" w:rsidR="00EF217F" w:rsidRPr="00187CCE" w:rsidRDefault="00EF217F" w:rsidP="00C7202E">
            <w:pPr>
              <w:spacing w:before="60" w:after="60" w:line="240" w:lineRule="auto"/>
              <w:rPr>
                <w:rFonts w:eastAsiaTheme="minorHAnsi"/>
              </w:rPr>
            </w:pPr>
          </w:p>
        </w:tc>
      </w:tr>
      <w:tr w:rsidR="00EF217F" w:rsidRPr="00187CCE" w14:paraId="56A807F8" w14:textId="77777777" w:rsidTr="00C7202E">
        <w:tc>
          <w:tcPr>
            <w:tcW w:w="651" w:type="pct"/>
            <w:noWrap/>
          </w:tcPr>
          <w:p w14:paraId="77CC8F93" w14:textId="77777777" w:rsidR="00EF217F" w:rsidRPr="00187CCE" w:rsidRDefault="00EF217F" w:rsidP="00C7202E">
            <w:pPr>
              <w:spacing w:before="60" w:after="60" w:line="240" w:lineRule="auto"/>
              <w:rPr>
                <w:rFonts w:eastAsiaTheme="minorHAnsi"/>
              </w:rPr>
            </w:pPr>
            <w:r w:rsidRPr="00187CCE">
              <w:rPr>
                <w:rFonts w:eastAsiaTheme="minorHAnsi"/>
              </w:rPr>
              <w:t>1102 90 50</w:t>
            </w:r>
          </w:p>
        </w:tc>
        <w:tc>
          <w:tcPr>
            <w:tcW w:w="2206" w:type="pct"/>
          </w:tcPr>
          <w:p w14:paraId="7DACFA60" w14:textId="77777777" w:rsidR="00EF217F" w:rsidRPr="00187CCE" w:rsidRDefault="00EF217F" w:rsidP="00C7202E">
            <w:pPr>
              <w:spacing w:before="60" w:after="60" w:line="240" w:lineRule="auto"/>
              <w:rPr>
                <w:rFonts w:eastAsiaTheme="minorHAnsi"/>
              </w:rPr>
            </w:pPr>
            <w:r w:rsidRPr="00187CCE">
              <w:rPr>
                <w:rFonts w:eastAsiaTheme="minorHAnsi"/>
              </w:rPr>
              <w:t>-- Rice flour</w:t>
            </w:r>
          </w:p>
        </w:tc>
        <w:tc>
          <w:tcPr>
            <w:tcW w:w="1110" w:type="pct"/>
          </w:tcPr>
          <w:p w14:paraId="700E3E5E" w14:textId="77777777" w:rsidR="00EF217F" w:rsidRPr="00187CCE" w:rsidRDefault="00EF217F" w:rsidP="00C7202E">
            <w:pPr>
              <w:spacing w:before="60" w:after="60" w:line="240" w:lineRule="auto"/>
              <w:rPr>
                <w:rFonts w:eastAsiaTheme="minorHAnsi"/>
              </w:rPr>
            </w:pPr>
            <w:r w:rsidRPr="00187CCE">
              <w:rPr>
                <w:rFonts w:eastAsiaTheme="minorHAnsi"/>
              </w:rPr>
              <w:t>138 EUR/1 000 kg</w:t>
            </w:r>
          </w:p>
        </w:tc>
        <w:tc>
          <w:tcPr>
            <w:tcW w:w="472" w:type="pct"/>
          </w:tcPr>
          <w:p w14:paraId="6D7B81F9" w14:textId="77777777" w:rsidR="00EF217F" w:rsidRPr="00187CCE" w:rsidRDefault="00EF217F" w:rsidP="00C7202E">
            <w:pPr>
              <w:spacing w:before="60" w:after="60" w:line="240" w:lineRule="auto"/>
              <w:jc w:val="center"/>
              <w:rPr>
                <w:rFonts w:eastAsiaTheme="minorHAnsi"/>
              </w:rPr>
            </w:pPr>
            <w:r w:rsidRPr="00187CCE">
              <w:rPr>
                <w:rFonts w:eastAsiaTheme="minorHAnsi"/>
              </w:rPr>
              <w:t>7</w:t>
            </w:r>
          </w:p>
        </w:tc>
        <w:tc>
          <w:tcPr>
            <w:tcW w:w="561" w:type="pct"/>
          </w:tcPr>
          <w:p w14:paraId="363627F7" w14:textId="77777777" w:rsidR="00EF217F" w:rsidRPr="00187CCE" w:rsidRDefault="00EF217F" w:rsidP="00C7202E">
            <w:pPr>
              <w:spacing w:before="60" w:after="60" w:line="240" w:lineRule="auto"/>
              <w:rPr>
                <w:rFonts w:eastAsiaTheme="minorHAnsi"/>
              </w:rPr>
            </w:pPr>
          </w:p>
        </w:tc>
      </w:tr>
      <w:tr w:rsidR="00EF217F" w:rsidRPr="00187CCE" w14:paraId="1C667D45" w14:textId="77777777" w:rsidTr="00C7202E">
        <w:tc>
          <w:tcPr>
            <w:tcW w:w="651" w:type="pct"/>
            <w:noWrap/>
          </w:tcPr>
          <w:p w14:paraId="07469BC0" w14:textId="77777777" w:rsidR="00EF217F" w:rsidRPr="00187CCE" w:rsidRDefault="00EF217F" w:rsidP="00C7202E">
            <w:pPr>
              <w:spacing w:before="60" w:after="60" w:line="240" w:lineRule="auto"/>
              <w:rPr>
                <w:rFonts w:eastAsiaTheme="minorHAnsi"/>
              </w:rPr>
            </w:pPr>
            <w:r w:rsidRPr="00187CCE">
              <w:rPr>
                <w:rFonts w:eastAsiaTheme="minorHAnsi"/>
              </w:rPr>
              <w:t>1102 90 70</w:t>
            </w:r>
          </w:p>
        </w:tc>
        <w:tc>
          <w:tcPr>
            <w:tcW w:w="2206" w:type="pct"/>
          </w:tcPr>
          <w:p w14:paraId="3AD1C262" w14:textId="77777777" w:rsidR="00EF217F" w:rsidRPr="00187CCE" w:rsidRDefault="00EF217F" w:rsidP="00C7202E">
            <w:pPr>
              <w:spacing w:before="60" w:after="60" w:line="240" w:lineRule="auto"/>
              <w:rPr>
                <w:rFonts w:eastAsiaTheme="minorHAnsi"/>
              </w:rPr>
            </w:pPr>
            <w:r w:rsidRPr="00187CCE">
              <w:rPr>
                <w:rFonts w:eastAsiaTheme="minorHAnsi"/>
              </w:rPr>
              <w:t>-- Rye flour</w:t>
            </w:r>
          </w:p>
        </w:tc>
        <w:tc>
          <w:tcPr>
            <w:tcW w:w="1110" w:type="pct"/>
          </w:tcPr>
          <w:p w14:paraId="1C1AF4D5" w14:textId="77777777" w:rsidR="00EF217F" w:rsidRPr="00187CCE" w:rsidRDefault="00EF217F" w:rsidP="00C7202E">
            <w:pPr>
              <w:spacing w:before="60" w:after="60" w:line="240" w:lineRule="auto"/>
              <w:rPr>
                <w:rFonts w:eastAsiaTheme="minorHAnsi"/>
              </w:rPr>
            </w:pPr>
            <w:r w:rsidRPr="00187CCE">
              <w:rPr>
                <w:rFonts w:eastAsiaTheme="minorHAnsi"/>
              </w:rPr>
              <w:t>168 EUR/1 000 kg</w:t>
            </w:r>
          </w:p>
        </w:tc>
        <w:tc>
          <w:tcPr>
            <w:tcW w:w="472" w:type="pct"/>
          </w:tcPr>
          <w:p w14:paraId="512F50F1" w14:textId="77777777" w:rsidR="00EF217F" w:rsidRPr="00187CCE" w:rsidRDefault="00EF217F" w:rsidP="00C7202E">
            <w:pPr>
              <w:spacing w:before="60" w:after="60" w:line="240" w:lineRule="auto"/>
              <w:jc w:val="center"/>
              <w:rPr>
                <w:rFonts w:eastAsiaTheme="minorHAnsi"/>
              </w:rPr>
            </w:pPr>
            <w:r w:rsidRPr="00187CCE">
              <w:rPr>
                <w:rFonts w:eastAsiaTheme="minorHAnsi"/>
              </w:rPr>
              <w:t>7</w:t>
            </w:r>
          </w:p>
        </w:tc>
        <w:tc>
          <w:tcPr>
            <w:tcW w:w="561" w:type="pct"/>
          </w:tcPr>
          <w:p w14:paraId="1F4104EB" w14:textId="77777777" w:rsidR="00EF217F" w:rsidRPr="00187CCE" w:rsidRDefault="00EF217F" w:rsidP="00C7202E">
            <w:pPr>
              <w:spacing w:before="60" w:after="60" w:line="240" w:lineRule="auto"/>
              <w:rPr>
                <w:rFonts w:eastAsiaTheme="minorHAnsi"/>
              </w:rPr>
            </w:pPr>
          </w:p>
        </w:tc>
      </w:tr>
      <w:tr w:rsidR="00EF217F" w:rsidRPr="00187CCE" w14:paraId="048B3A05" w14:textId="77777777" w:rsidTr="00C7202E">
        <w:tc>
          <w:tcPr>
            <w:tcW w:w="651" w:type="pct"/>
            <w:noWrap/>
          </w:tcPr>
          <w:p w14:paraId="22E08800" w14:textId="77777777" w:rsidR="00EF217F" w:rsidRPr="00187CCE" w:rsidRDefault="00EF217F" w:rsidP="00C7202E">
            <w:pPr>
              <w:spacing w:before="60" w:after="60" w:line="240" w:lineRule="auto"/>
              <w:rPr>
                <w:rFonts w:eastAsiaTheme="minorHAnsi"/>
              </w:rPr>
            </w:pPr>
            <w:r w:rsidRPr="00187CCE">
              <w:rPr>
                <w:rFonts w:eastAsiaTheme="minorHAnsi"/>
              </w:rPr>
              <w:t>1102 90 90</w:t>
            </w:r>
          </w:p>
        </w:tc>
        <w:tc>
          <w:tcPr>
            <w:tcW w:w="2206" w:type="pct"/>
          </w:tcPr>
          <w:p w14:paraId="1ACE29DD"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7228D029" w14:textId="77777777" w:rsidR="00EF217F" w:rsidRPr="00187CCE" w:rsidRDefault="00EF217F" w:rsidP="00C7202E">
            <w:pPr>
              <w:spacing w:before="60" w:after="60" w:line="240" w:lineRule="auto"/>
              <w:rPr>
                <w:rFonts w:eastAsiaTheme="minorHAnsi"/>
              </w:rPr>
            </w:pPr>
            <w:r w:rsidRPr="00187CCE">
              <w:rPr>
                <w:rFonts w:eastAsiaTheme="minorHAnsi"/>
              </w:rPr>
              <w:t>98 EUR/1 000 kg</w:t>
            </w:r>
          </w:p>
        </w:tc>
        <w:tc>
          <w:tcPr>
            <w:tcW w:w="472" w:type="pct"/>
          </w:tcPr>
          <w:p w14:paraId="22C69CAC" w14:textId="77777777" w:rsidR="00EF217F" w:rsidRPr="00187CCE" w:rsidRDefault="00EF217F" w:rsidP="00C7202E">
            <w:pPr>
              <w:spacing w:before="60" w:after="60" w:line="240" w:lineRule="auto"/>
              <w:jc w:val="center"/>
              <w:rPr>
                <w:rFonts w:eastAsiaTheme="minorHAnsi"/>
              </w:rPr>
            </w:pPr>
            <w:r w:rsidRPr="00187CCE">
              <w:rPr>
                <w:rFonts w:eastAsiaTheme="minorHAnsi"/>
              </w:rPr>
              <w:t>7</w:t>
            </w:r>
          </w:p>
        </w:tc>
        <w:tc>
          <w:tcPr>
            <w:tcW w:w="561" w:type="pct"/>
          </w:tcPr>
          <w:p w14:paraId="38753BFD" w14:textId="77777777" w:rsidR="00EF217F" w:rsidRPr="00187CCE" w:rsidRDefault="00EF217F" w:rsidP="00C7202E">
            <w:pPr>
              <w:spacing w:before="60" w:after="60" w:line="240" w:lineRule="auto"/>
              <w:rPr>
                <w:rFonts w:eastAsiaTheme="minorHAnsi"/>
              </w:rPr>
            </w:pPr>
          </w:p>
        </w:tc>
      </w:tr>
      <w:tr w:rsidR="00EF217F" w:rsidRPr="00187CCE" w14:paraId="3DDC6C62" w14:textId="77777777" w:rsidTr="00C7202E">
        <w:tc>
          <w:tcPr>
            <w:tcW w:w="651" w:type="pct"/>
            <w:noWrap/>
          </w:tcPr>
          <w:p w14:paraId="6C3D94E0" w14:textId="77777777" w:rsidR="00EF217F" w:rsidRPr="00187CCE" w:rsidRDefault="00EF217F" w:rsidP="00C7202E">
            <w:pPr>
              <w:spacing w:before="60" w:after="60" w:line="240" w:lineRule="auto"/>
              <w:rPr>
                <w:rFonts w:eastAsiaTheme="minorHAnsi"/>
              </w:rPr>
            </w:pPr>
            <w:r w:rsidRPr="00187CCE">
              <w:rPr>
                <w:rFonts w:eastAsiaTheme="minorHAnsi"/>
              </w:rPr>
              <w:t>1103 11 10</w:t>
            </w:r>
          </w:p>
        </w:tc>
        <w:tc>
          <w:tcPr>
            <w:tcW w:w="2206" w:type="pct"/>
          </w:tcPr>
          <w:p w14:paraId="11854505" w14:textId="77777777" w:rsidR="00EF217F" w:rsidRPr="00187CCE" w:rsidRDefault="00EF217F" w:rsidP="00C7202E">
            <w:pPr>
              <w:spacing w:before="60" w:after="60" w:line="240" w:lineRule="auto"/>
              <w:rPr>
                <w:rFonts w:eastAsiaTheme="minorHAnsi"/>
              </w:rPr>
            </w:pPr>
            <w:r w:rsidRPr="00187CCE">
              <w:rPr>
                <w:rFonts w:eastAsiaTheme="minorHAnsi"/>
              </w:rPr>
              <w:t>--- Durum wheat</w:t>
            </w:r>
          </w:p>
        </w:tc>
        <w:tc>
          <w:tcPr>
            <w:tcW w:w="1110" w:type="pct"/>
          </w:tcPr>
          <w:p w14:paraId="40B59D2B" w14:textId="77777777" w:rsidR="00EF217F" w:rsidRPr="00187CCE" w:rsidRDefault="00EF217F" w:rsidP="00C7202E">
            <w:pPr>
              <w:spacing w:before="60" w:after="60" w:line="240" w:lineRule="auto"/>
              <w:rPr>
                <w:rFonts w:eastAsiaTheme="minorHAnsi"/>
              </w:rPr>
            </w:pPr>
            <w:r w:rsidRPr="00187CCE">
              <w:rPr>
                <w:rFonts w:eastAsiaTheme="minorHAnsi"/>
              </w:rPr>
              <w:t>267 EUR/1 000 kg</w:t>
            </w:r>
          </w:p>
        </w:tc>
        <w:tc>
          <w:tcPr>
            <w:tcW w:w="472" w:type="pct"/>
          </w:tcPr>
          <w:p w14:paraId="125B57FC" w14:textId="77777777" w:rsidR="00EF217F" w:rsidRPr="00187CCE" w:rsidRDefault="00EF217F" w:rsidP="00C7202E">
            <w:pPr>
              <w:spacing w:before="60" w:after="60" w:line="240" w:lineRule="auto"/>
              <w:jc w:val="center"/>
              <w:rPr>
                <w:rFonts w:eastAsiaTheme="minorHAnsi"/>
              </w:rPr>
            </w:pPr>
            <w:r w:rsidRPr="00187CCE">
              <w:rPr>
                <w:rFonts w:eastAsiaTheme="minorHAnsi"/>
              </w:rPr>
              <w:t>7</w:t>
            </w:r>
          </w:p>
        </w:tc>
        <w:tc>
          <w:tcPr>
            <w:tcW w:w="561" w:type="pct"/>
          </w:tcPr>
          <w:p w14:paraId="554B1E76" w14:textId="77777777" w:rsidR="00EF217F" w:rsidRPr="00187CCE" w:rsidRDefault="00EF217F" w:rsidP="00C7202E">
            <w:pPr>
              <w:spacing w:before="60" w:after="60" w:line="240" w:lineRule="auto"/>
              <w:rPr>
                <w:rFonts w:eastAsiaTheme="minorHAnsi"/>
              </w:rPr>
            </w:pPr>
          </w:p>
        </w:tc>
      </w:tr>
      <w:tr w:rsidR="00EF217F" w:rsidRPr="00187CCE" w14:paraId="17190D07" w14:textId="77777777" w:rsidTr="00C7202E">
        <w:tc>
          <w:tcPr>
            <w:tcW w:w="651" w:type="pct"/>
            <w:noWrap/>
          </w:tcPr>
          <w:p w14:paraId="4C36CB6F" w14:textId="77777777" w:rsidR="00EF217F" w:rsidRPr="00187CCE" w:rsidRDefault="00EF217F" w:rsidP="00C7202E">
            <w:pPr>
              <w:spacing w:before="60" w:after="60" w:line="240" w:lineRule="auto"/>
              <w:rPr>
                <w:rFonts w:eastAsiaTheme="minorHAnsi"/>
              </w:rPr>
            </w:pPr>
            <w:r w:rsidRPr="00187CCE">
              <w:rPr>
                <w:rFonts w:eastAsiaTheme="minorHAnsi"/>
              </w:rPr>
              <w:t>1103 11 90</w:t>
            </w:r>
          </w:p>
        </w:tc>
        <w:tc>
          <w:tcPr>
            <w:tcW w:w="2206" w:type="pct"/>
          </w:tcPr>
          <w:p w14:paraId="6D274760" w14:textId="77777777" w:rsidR="00EF217F" w:rsidRPr="00187CCE" w:rsidRDefault="00EF217F" w:rsidP="00C7202E">
            <w:pPr>
              <w:spacing w:before="60" w:after="60" w:line="240" w:lineRule="auto"/>
              <w:rPr>
                <w:rFonts w:eastAsiaTheme="minorHAnsi"/>
              </w:rPr>
            </w:pPr>
            <w:r w:rsidRPr="00187CCE">
              <w:rPr>
                <w:rFonts w:eastAsiaTheme="minorHAnsi"/>
              </w:rPr>
              <w:t>--- Common wheat and spelt</w:t>
            </w:r>
          </w:p>
        </w:tc>
        <w:tc>
          <w:tcPr>
            <w:tcW w:w="1110" w:type="pct"/>
          </w:tcPr>
          <w:p w14:paraId="16EA16DA" w14:textId="77777777" w:rsidR="00EF217F" w:rsidRPr="00187CCE" w:rsidRDefault="00EF217F" w:rsidP="00C7202E">
            <w:pPr>
              <w:spacing w:before="60" w:after="60" w:line="240" w:lineRule="auto"/>
              <w:rPr>
                <w:rFonts w:eastAsiaTheme="minorHAnsi"/>
              </w:rPr>
            </w:pPr>
            <w:r w:rsidRPr="00187CCE">
              <w:rPr>
                <w:rFonts w:eastAsiaTheme="minorHAnsi"/>
              </w:rPr>
              <w:t>186 EUR/1 000 kg</w:t>
            </w:r>
          </w:p>
        </w:tc>
        <w:tc>
          <w:tcPr>
            <w:tcW w:w="472" w:type="pct"/>
          </w:tcPr>
          <w:p w14:paraId="2D7B6F1B" w14:textId="77777777" w:rsidR="00EF217F" w:rsidRPr="00187CCE" w:rsidRDefault="00EF217F" w:rsidP="00C7202E">
            <w:pPr>
              <w:spacing w:before="60" w:after="60" w:line="240" w:lineRule="auto"/>
              <w:jc w:val="center"/>
              <w:rPr>
                <w:rFonts w:eastAsiaTheme="minorHAnsi"/>
              </w:rPr>
            </w:pPr>
            <w:r w:rsidRPr="00187CCE">
              <w:rPr>
                <w:rFonts w:eastAsiaTheme="minorHAnsi"/>
              </w:rPr>
              <w:t>7</w:t>
            </w:r>
          </w:p>
        </w:tc>
        <w:tc>
          <w:tcPr>
            <w:tcW w:w="561" w:type="pct"/>
          </w:tcPr>
          <w:p w14:paraId="73622457" w14:textId="77777777" w:rsidR="00EF217F" w:rsidRPr="00187CCE" w:rsidRDefault="00EF217F" w:rsidP="00C7202E">
            <w:pPr>
              <w:spacing w:before="60" w:after="60" w:line="240" w:lineRule="auto"/>
              <w:rPr>
                <w:rFonts w:eastAsiaTheme="minorHAnsi"/>
              </w:rPr>
            </w:pPr>
          </w:p>
        </w:tc>
      </w:tr>
      <w:tr w:rsidR="00EF217F" w:rsidRPr="00187CCE" w14:paraId="5C4841C4" w14:textId="77777777" w:rsidTr="00C7202E">
        <w:tc>
          <w:tcPr>
            <w:tcW w:w="651" w:type="pct"/>
            <w:noWrap/>
          </w:tcPr>
          <w:p w14:paraId="37157CEA" w14:textId="77777777" w:rsidR="00EF217F" w:rsidRPr="00187CCE" w:rsidRDefault="00EF217F" w:rsidP="00C7202E">
            <w:pPr>
              <w:spacing w:before="60" w:after="60" w:line="240" w:lineRule="auto"/>
              <w:rPr>
                <w:rFonts w:eastAsiaTheme="minorHAnsi"/>
              </w:rPr>
            </w:pPr>
            <w:r w:rsidRPr="00187CCE">
              <w:rPr>
                <w:rFonts w:eastAsiaTheme="minorHAnsi"/>
              </w:rPr>
              <w:t>1103 13 10</w:t>
            </w:r>
          </w:p>
        </w:tc>
        <w:tc>
          <w:tcPr>
            <w:tcW w:w="2206" w:type="pct"/>
          </w:tcPr>
          <w:p w14:paraId="4E65FFC3" w14:textId="77777777" w:rsidR="00EF217F" w:rsidRPr="00187CCE" w:rsidRDefault="00EF217F" w:rsidP="00C7202E">
            <w:pPr>
              <w:spacing w:before="60" w:after="60" w:line="240" w:lineRule="auto"/>
              <w:rPr>
                <w:rFonts w:eastAsiaTheme="minorHAnsi"/>
              </w:rPr>
            </w:pPr>
            <w:r w:rsidRPr="00187CCE">
              <w:rPr>
                <w:rFonts w:eastAsiaTheme="minorHAnsi"/>
              </w:rPr>
              <w:t>--- Of a fat content not exceeding 1,5 % by weight</w:t>
            </w:r>
          </w:p>
        </w:tc>
        <w:tc>
          <w:tcPr>
            <w:tcW w:w="1110" w:type="pct"/>
          </w:tcPr>
          <w:p w14:paraId="3A11C51D" w14:textId="77777777" w:rsidR="00EF217F" w:rsidRPr="00187CCE" w:rsidRDefault="00EF217F" w:rsidP="00C7202E">
            <w:pPr>
              <w:spacing w:before="60" w:after="60" w:line="240" w:lineRule="auto"/>
              <w:rPr>
                <w:rFonts w:eastAsiaTheme="minorHAnsi"/>
              </w:rPr>
            </w:pPr>
            <w:r w:rsidRPr="00187CCE">
              <w:rPr>
                <w:rFonts w:eastAsiaTheme="minorHAnsi"/>
              </w:rPr>
              <w:t>173 EUR/1 000 kg</w:t>
            </w:r>
          </w:p>
        </w:tc>
        <w:tc>
          <w:tcPr>
            <w:tcW w:w="472" w:type="pct"/>
          </w:tcPr>
          <w:p w14:paraId="56C3CB3E" w14:textId="77777777" w:rsidR="00EF217F" w:rsidRPr="00187CCE" w:rsidRDefault="00EF217F" w:rsidP="00C7202E">
            <w:pPr>
              <w:spacing w:before="60" w:after="60" w:line="240" w:lineRule="auto"/>
              <w:jc w:val="center"/>
              <w:rPr>
                <w:rFonts w:eastAsiaTheme="minorHAnsi"/>
              </w:rPr>
            </w:pPr>
            <w:r w:rsidRPr="00187CCE">
              <w:rPr>
                <w:rFonts w:eastAsiaTheme="minorHAnsi"/>
              </w:rPr>
              <w:t>7</w:t>
            </w:r>
          </w:p>
        </w:tc>
        <w:tc>
          <w:tcPr>
            <w:tcW w:w="561" w:type="pct"/>
          </w:tcPr>
          <w:p w14:paraId="3058DDF8" w14:textId="77777777" w:rsidR="00EF217F" w:rsidRPr="00187CCE" w:rsidRDefault="00EF217F" w:rsidP="00C7202E">
            <w:pPr>
              <w:spacing w:before="60" w:after="60" w:line="240" w:lineRule="auto"/>
              <w:rPr>
                <w:rFonts w:eastAsiaTheme="minorHAnsi"/>
              </w:rPr>
            </w:pPr>
          </w:p>
        </w:tc>
      </w:tr>
      <w:tr w:rsidR="00EF217F" w:rsidRPr="00187CCE" w14:paraId="367BE492" w14:textId="77777777" w:rsidTr="00C7202E">
        <w:tc>
          <w:tcPr>
            <w:tcW w:w="651" w:type="pct"/>
            <w:noWrap/>
          </w:tcPr>
          <w:p w14:paraId="5B0FF1C4" w14:textId="77777777" w:rsidR="00EF217F" w:rsidRPr="00187CCE" w:rsidRDefault="00EF217F" w:rsidP="00C7202E">
            <w:pPr>
              <w:spacing w:before="60" w:after="60" w:line="240" w:lineRule="auto"/>
              <w:rPr>
                <w:rFonts w:eastAsiaTheme="minorHAnsi"/>
              </w:rPr>
            </w:pPr>
            <w:r w:rsidRPr="00187CCE">
              <w:rPr>
                <w:rFonts w:eastAsiaTheme="minorHAnsi"/>
              </w:rPr>
              <w:t>1103 13 90</w:t>
            </w:r>
          </w:p>
        </w:tc>
        <w:tc>
          <w:tcPr>
            <w:tcW w:w="2206" w:type="pct"/>
          </w:tcPr>
          <w:p w14:paraId="0DBAC5D2"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5143C60E" w14:textId="77777777" w:rsidR="00EF217F" w:rsidRPr="00187CCE" w:rsidRDefault="00EF217F" w:rsidP="00C7202E">
            <w:pPr>
              <w:spacing w:before="60" w:after="60" w:line="240" w:lineRule="auto"/>
              <w:rPr>
                <w:rFonts w:eastAsiaTheme="minorHAnsi"/>
              </w:rPr>
            </w:pPr>
            <w:r w:rsidRPr="00187CCE">
              <w:rPr>
                <w:rFonts w:eastAsiaTheme="minorHAnsi"/>
              </w:rPr>
              <w:t>98 EUR/1 000 kg</w:t>
            </w:r>
          </w:p>
        </w:tc>
        <w:tc>
          <w:tcPr>
            <w:tcW w:w="472" w:type="pct"/>
          </w:tcPr>
          <w:p w14:paraId="3011ECD7" w14:textId="77777777" w:rsidR="00EF217F" w:rsidRPr="00187CCE" w:rsidRDefault="00EF217F" w:rsidP="00C7202E">
            <w:pPr>
              <w:spacing w:before="60" w:after="60" w:line="240" w:lineRule="auto"/>
              <w:jc w:val="center"/>
              <w:rPr>
                <w:rFonts w:eastAsiaTheme="minorHAnsi"/>
              </w:rPr>
            </w:pPr>
            <w:r w:rsidRPr="00187CCE">
              <w:rPr>
                <w:rFonts w:eastAsiaTheme="minorHAnsi"/>
              </w:rPr>
              <w:t>7</w:t>
            </w:r>
          </w:p>
        </w:tc>
        <w:tc>
          <w:tcPr>
            <w:tcW w:w="561" w:type="pct"/>
          </w:tcPr>
          <w:p w14:paraId="3AB7C135" w14:textId="77777777" w:rsidR="00EF217F" w:rsidRPr="00187CCE" w:rsidRDefault="00EF217F" w:rsidP="00C7202E">
            <w:pPr>
              <w:spacing w:before="60" w:after="60" w:line="240" w:lineRule="auto"/>
              <w:rPr>
                <w:rFonts w:eastAsiaTheme="minorHAnsi"/>
              </w:rPr>
            </w:pPr>
          </w:p>
        </w:tc>
      </w:tr>
      <w:tr w:rsidR="00EF217F" w:rsidRPr="00187CCE" w14:paraId="346F5539" w14:textId="77777777" w:rsidTr="00C7202E">
        <w:tc>
          <w:tcPr>
            <w:tcW w:w="651" w:type="pct"/>
            <w:noWrap/>
          </w:tcPr>
          <w:p w14:paraId="49FC9878" w14:textId="77777777" w:rsidR="00EF217F" w:rsidRPr="00187CCE" w:rsidRDefault="00EF217F" w:rsidP="00C7202E">
            <w:pPr>
              <w:spacing w:before="60" w:after="60" w:line="240" w:lineRule="auto"/>
              <w:rPr>
                <w:rFonts w:eastAsiaTheme="minorHAnsi"/>
              </w:rPr>
            </w:pPr>
            <w:r w:rsidRPr="00187CCE">
              <w:rPr>
                <w:rFonts w:eastAsiaTheme="minorHAnsi"/>
              </w:rPr>
              <w:t>1103 19 20</w:t>
            </w:r>
          </w:p>
        </w:tc>
        <w:tc>
          <w:tcPr>
            <w:tcW w:w="2206" w:type="pct"/>
          </w:tcPr>
          <w:p w14:paraId="7A720EDA" w14:textId="77777777" w:rsidR="00EF217F" w:rsidRPr="00187CCE" w:rsidRDefault="00EF217F" w:rsidP="00C7202E">
            <w:pPr>
              <w:spacing w:before="60" w:after="60" w:line="240" w:lineRule="auto"/>
              <w:rPr>
                <w:rFonts w:eastAsiaTheme="minorHAnsi"/>
              </w:rPr>
            </w:pPr>
            <w:r w:rsidRPr="00187CCE">
              <w:rPr>
                <w:rFonts w:eastAsiaTheme="minorHAnsi"/>
              </w:rPr>
              <w:t>--- Of rye or barley</w:t>
            </w:r>
          </w:p>
        </w:tc>
        <w:tc>
          <w:tcPr>
            <w:tcW w:w="1110" w:type="pct"/>
          </w:tcPr>
          <w:p w14:paraId="04B0CA8B" w14:textId="77777777" w:rsidR="00EF217F" w:rsidRPr="00187CCE" w:rsidRDefault="00EF217F" w:rsidP="00C7202E">
            <w:pPr>
              <w:spacing w:before="60" w:after="60" w:line="240" w:lineRule="auto"/>
              <w:rPr>
                <w:rFonts w:eastAsiaTheme="minorHAnsi"/>
              </w:rPr>
            </w:pPr>
            <w:r w:rsidRPr="00187CCE">
              <w:rPr>
                <w:rFonts w:eastAsiaTheme="minorHAnsi"/>
              </w:rPr>
              <w:t>171 EUR/1 000 kg</w:t>
            </w:r>
          </w:p>
        </w:tc>
        <w:tc>
          <w:tcPr>
            <w:tcW w:w="472" w:type="pct"/>
          </w:tcPr>
          <w:p w14:paraId="0D56E807" w14:textId="77777777" w:rsidR="00EF217F" w:rsidRPr="00187CCE" w:rsidRDefault="00EF217F" w:rsidP="00C7202E">
            <w:pPr>
              <w:spacing w:before="60" w:after="60" w:line="240" w:lineRule="auto"/>
              <w:jc w:val="center"/>
              <w:rPr>
                <w:rFonts w:eastAsiaTheme="minorHAnsi"/>
              </w:rPr>
            </w:pPr>
            <w:r w:rsidRPr="00187CCE">
              <w:rPr>
                <w:rFonts w:eastAsiaTheme="minorHAnsi"/>
              </w:rPr>
              <w:t>7</w:t>
            </w:r>
          </w:p>
        </w:tc>
        <w:tc>
          <w:tcPr>
            <w:tcW w:w="561" w:type="pct"/>
          </w:tcPr>
          <w:p w14:paraId="5A100A7D" w14:textId="77777777" w:rsidR="00EF217F" w:rsidRPr="00187CCE" w:rsidRDefault="00EF217F" w:rsidP="00C7202E">
            <w:pPr>
              <w:spacing w:before="60" w:after="60" w:line="240" w:lineRule="auto"/>
              <w:rPr>
                <w:rFonts w:eastAsiaTheme="minorHAnsi"/>
              </w:rPr>
            </w:pPr>
          </w:p>
        </w:tc>
      </w:tr>
      <w:tr w:rsidR="00EF217F" w:rsidRPr="00187CCE" w14:paraId="2C428B27" w14:textId="77777777" w:rsidTr="00C7202E">
        <w:tc>
          <w:tcPr>
            <w:tcW w:w="651" w:type="pct"/>
            <w:noWrap/>
          </w:tcPr>
          <w:p w14:paraId="2E253031" w14:textId="77777777" w:rsidR="00EF217F" w:rsidRPr="00187CCE" w:rsidRDefault="00EF217F" w:rsidP="00C7202E">
            <w:pPr>
              <w:spacing w:before="60" w:after="60" w:line="240" w:lineRule="auto"/>
              <w:rPr>
                <w:rFonts w:eastAsiaTheme="minorHAnsi"/>
              </w:rPr>
            </w:pPr>
            <w:r w:rsidRPr="00187CCE">
              <w:rPr>
                <w:rFonts w:eastAsiaTheme="minorHAnsi"/>
              </w:rPr>
              <w:t>1103 19 40</w:t>
            </w:r>
          </w:p>
        </w:tc>
        <w:tc>
          <w:tcPr>
            <w:tcW w:w="2206" w:type="pct"/>
          </w:tcPr>
          <w:p w14:paraId="63B6A263" w14:textId="77777777" w:rsidR="00EF217F" w:rsidRPr="00187CCE" w:rsidRDefault="00EF217F" w:rsidP="00C7202E">
            <w:pPr>
              <w:spacing w:before="60" w:after="60" w:line="240" w:lineRule="auto"/>
              <w:rPr>
                <w:rFonts w:eastAsiaTheme="minorHAnsi"/>
              </w:rPr>
            </w:pPr>
            <w:r w:rsidRPr="00187CCE">
              <w:rPr>
                <w:rFonts w:eastAsiaTheme="minorHAnsi"/>
              </w:rPr>
              <w:t>--- Of oats</w:t>
            </w:r>
          </w:p>
        </w:tc>
        <w:tc>
          <w:tcPr>
            <w:tcW w:w="1110" w:type="pct"/>
          </w:tcPr>
          <w:p w14:paraId="7080A0F4" w14:textId="77777777" w:rsidR="00EF217F" w:rsidRPr="00187CCE" w:rsidRDefault="00EF217F" w:rsidP="00C7202E">
            <w:pPr>
              <w:spacing w:before="60" w:after="60" w:line="240" w:lineRule="auto"/>
              <w:rPr>
                <w:rFonts w:eastAsiaTheme="minorHAnsi"/>
              </w:rPr>
            </w:pPr>
            <w:r w:rsidRPr="00187CCE">
              <w:rPr>
                <w:rFonts w:eastAsiaTheme="minorHAnsi"/>
              </w:rPr>
              <w:t>164 EUR/1 000 kg</w:t>
            </w:r>
          </w:p>
        </w:tc>
        <w:tc>
          <w:tcPr>
            <w:tcW w:w="472" w:type="pct"/>
          </w:tcPr>
          <w:p w14:paraId="11ABAD8D" w14:textId="77777777" w:rsidR="00EF217F" w:rsidRPr="00187CCE" w:rsidRDefault="00EF217F" w:rsidP="00C7202E">
            <w:pPr>
              <w:spacing w:before="60" w:after="60" w:line="240" w:lineRule="auto"/>
              <w:jc w:val="center"/>
              <w:rPr>
                <w:rFonts w:eastAsiaTheme="minorHAnsi"/>
              </w:rPr>
            </w:pPr>
            <w:r w:rsidRPr="00187CCE">
              <w:rPr>
                <w:rFonts w:eastAsiaTheme="minorHAnsi"/>
              </w:rPr>
              <w:t>7</w:t>
            </w:r>
          </w:p>
        </w:tc>
        <w:tc>
          <w:tcPr>
            <w:tcW w:w="561" w:type="pct"/>
          </w:tcPr>
          <w:p w14:paraId="022DA5E9" w14:textId="77777777" w:rsidR="00EF217F" w:rsidRPr="00187CCE" w:rsidRDefault="00EF217F" w:rsidP="00C7202E">
            <w:pPr>
              <w:spacing w:before="60" w:after="60" w:line="240" w:lineRule="auto"/>
              <w:rPr>
                <w:rFonts w:eastAsiaTheme="minorHAnsi"/>
              </w:rPr>
            </w:pPr>
          </w:p>
        </w:tc>
      </w:tr>
      <w:tr w:rsidR="00EF217F" w:rsidRPr="00187CCE" w14:paraId="1950903E" w14:textId="77777777" w:rsidTr="00C7202E">
        <w:tc>
          <w:tcPr>
            <w:tcW w:w="651" w:type="pct"/>
            <w:noWrap/>
          </w:tcPr>
          <w:p w14:paraId="0FE110CB" w14:textId="77777777" w:rsidR="00EF217F" w:rsidRPr="00187CCE" w:rsidRDefault="00EF217F" w:rsidP="00C7202E">
            <w:pPr>
              <w:spacing w:before="60" w:after="60" w:line="240" w:lineRule="auto"/>
              <w:rPr>
                <w:rFonts w:eastAsiaTheme="minorHAnsi"/>
              </w:rPr>
            </w:pPr>
            <w:r w:rsidRPr="00187CCE">
              <w:rPr>
                <w:rFonts w:eastAsiaTheme="minorHAnsi"/>
              </w:rPr>
              <w:t>1103 19 50</w:t>
            </w:r>
          </w:p>
        </w:tc>
        <w:tc>
          <w:tcPr>
            <w:tcW w:w="2206" w:type="pct"/>
          </w:tcPr>
          <w:p w14:paraId="484DFA03" w14:textId="77777777" w:rsidR="00EF217F" w:rsidRPr="00187CCE" w:rsidRDefault="00EF217F" w:rsidP="00C7202E">
            <w:pPr>
              <w:spacing w:before="60" w:after="60" w:line="240" w:lineRule="auto"/>
              <w:rPr>
                <w:rFonts w:eastAsiaTheme="minorHAnsi"/>
              </w:rPr>
            </w:pPr>
            <w:r w:rsidRPr="00187CCE">
              <w:rPr>
                <w:rFonts w:eastAsiaTheme="minorHAnsi"/>
              </w:rPr>
              <w:t>--- Of rice</w:t>
            </w:r>
          </w:p>
        </w:tc>
        <w:tc>
          <w:tcPr>
            <w:tcW w:w="1110" w:type="pct"/>
          </w:tcPr>
          <w:p w14:paraId="727D1CC1" w14:textId="77777777" w:rsidR="00EF217F" w:rsidRPr="00187CCE" w:rsidRDefault="00EF217F" w:rsidP="00C7202E">
            <w:pPr>
              <w:spacing w:before="60" w:after="60" w:line="240" w:lineRule="auto"/>
              <w:rPr>
                <w:rFonts w:eastAsiaTheme="minorHAnsi"/>
              </w:rPr>
            </w:pPr>
            <w:r w:rsidRPr="00187CCE">
              <w:rPr>
                <w:rFonts w:eastAsiaTheme="minorHAnsi"/>
              </w:rPr>
              <w:t>138 EUR/1 000 kg</w:t>
            </w:r>
          </w:p>
        </w:tc>
        <w:tc>
          <w:tcPr>
            <w:tcW w:w="472" w:type="pct"/>
          </w:tcPr>
          <w:p w14:paraId="44C505E2" w14:textId="77777777" w:rsidR="00EF217F" w:rsidRPr="00187CCE" w:rsidRDefault="00EF217F" w:rsidP="00C7202E">
            <w:pPr>
              <w:spacing w:before="60" w:after="60" w:line="240" w:lineRule="auto"/>
              <w:jc w:val="center"/>
              <w:rPr>
                <w:rFonts w:eastAsiaTheme="minorHAnsi"/>
              </w:rPr>
            </w:pPr>
            <w:r w:rsidRPr="00187CCE">
              <w:rPr>
                <w:rFonts w:eastAsiaTheme="minorHAnsi"/>
              </w:rPr>
              <w:t>7</w:t>
            </w:r>
          </w:p>
        </w:tc>
        <w:tc>
          <w:tcPr>
            <w:tcW w:w="561" w:type="pct"/>
          </w:tcPr>
          <w:p w14:paraId="557F8CFC" w14:textId="77777777" w:rsidR="00EF217F" w:rsidRPr="00187CCE" w:rsidRDefault="00EF217F" w:rsidP="00C7202E">
            <w:pPr>
              <w:spacing w:before="60" w:after="60" w:line="240" w:lineRule="auto"/>
              <w:rPr>
                <w:rFonts w:eastAsiaTheme="minorHAnsi"/>
              </w:rPr>
            </w:pPr>
          </w:p>
        </w:tc>
      </w:tr>
      <w:tr w:rsidR="00EF217F" w:rsidRPr="00187CCE" w14:paraId="212F0E3D" w14:textId="77777777" w:rsidTr="00C7202E">
        <w:tc>
          <w:tcPr>
            <w:tcW w:w="651" w:type="pct"/>
            <w:noWrap/>
          </w:tcPr>
          <w:p w14:paraId="42BA5531" w14:textId="77777777" w:rsidR="00EF217F" w:rsidRPr="00187CCE" w:rsidRDefault="00EF217F" w:rsidP="00C7202E">
            <w:pPr>
              <w:spacing w:before="60" w:after="60" w:line="240" w:lineRule="auto"/>
              <w:rPr>
                <w:rFonts w:eastAsiaTheme="minorHAnsi"/>
              </w:rPr>
            </w:pPr>
            <w:r w:rsidRPr="00187CCE">
              <w:rPr>
                <w:rFonts w:eastAsiaTheme="minorHAnsi"/>
              </w:rPr>
              <w:t>1103 19 90</w:t>
            </w:r>
          </w:p>
        </w:tc>
        <w:tc>
          <w:tcPr>
            <w:tcW w:w="2206" w:type="pct"/>
          </w:tcPr>
          <w:p w14:paraId="01631B43"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52198060" w14:textId="77777777" w:rsidR="00EF217F" w:rsidRPr="00187CCE" w:rsidRDefault="00EF217F" w:rsidP="00C7202E">
            <w:pPr>
              <w:spacing w:before="60" w:after="60" w:line="240" w:lineRule="auto"/>
              <w:rPr>
                <w:rFonts w:eastAsiaTheme="minorHAnsi"/>
              </w:rPr>
            </w:pPr>
            <w:r w:rsidRPr="00187CCE">
              <w:rPr>
                <w:rFonts w:eastAsiaTheme="minorHAnsi"/>
              </w:rPr>
              <w:t>98 EUR/1 000 kg</w:t>
            </w:r>
          </w:p>
        </w:tc>
        <w:tc>
          <w:tcPr>
            <w:tcW w:w="472" w:type="pct"/>
          </w:tcPr>
          <w:p w14:paraId="375ED511" w14:textId="77777777" w:rsidR="00EF217F" w:rsidRPr="00187CCE" w:rsidRDefault="00EF217F" w:rsidP="00C7202E">
            <w:pPr>
              <w:spacing w:before="60" w:after="60" w:line="240" w:lineRule="auto"/>
              <w:jc w:val="center"/>
              <w:rPr>
                <w:rFonts w:eastAsiaTheme="minorHAnsi"/>
              </w:rPr>
            </w:pPr>
            <w:r w:rsidRPr="00187CCE">
              <w:rPr>
                <w:rFonts w:eastAsiaTheme="minorHAnsi"/>
              </w:rPr>
              <w:t>7</w:t>
            </w:r>
          </w:p>
        </w:tc>
        <w:tc>
          <w:tcPr>
            <w:tcW w:w="561" w:type="pct"/>
          </w:tcPr>
          <w:p w14:paraId="4C20CB96" w14:textId="77777777" w:rsidR="00EF217F" w:rsidRPr="00187CCE" w:rsidRDefault="00EF217F" w:rsidP="00C7202E">
            <w:pPr>
              <w:spacing w:before="60" w:after="60" w:line="240" w:lineRule="auto"/>
              <w:rPr>
                <w:rFonts w:eastAsiaTheme="minorHAnsi"/>
              </w:rPr>
            </w:pPr>
          </w:p>
        </w:tc>
      </w:tr>
      <w:tr w:rsidR="00EF217F" w:rsidRPr="00187CCE" w14:paraId="3EC6F132" w14:textId="77777777" w:rsidTr="00C7202E">
        <w:tc>
          <w:tcPr>
            <w:tcW w:w="651" w:type="pct"/>
            <w:noWrap/>
          </w:tcPr>
          <w:p w14:paraId="2541FE59" w14:textId="77777777" w:rsidR="00EF217F" w:rsidRPr="00187CCE" w:rsidRDefault="00EF217F" w:rsidP="00C7202E">
            <w:pPr>
              <w:spacing w:before="60" w:after="60" w:line="240" w:lineRule="auto"/>
              <w:rPr>
                <w:rFonts w:eastAsiaTheme="minorHAnsi"/>
              </w:rPr>
            </w:pPr>
            <w:r w:rsidRPr="00187CCE">
              <w:rPr>
                <w:rFonts w:eastAsiaTheme="minorHAnsi"/>
              </w:rPr>
              <w:t>1103 20 25</w:t>
            </w:r>
          </w:p>
        </w:tc>
        <w:tc>
          <w:tcPr>
            <w:tcW w:w="2206" w:type="pct"/>
          </w:tcPr>
          <w:p w14:paraId="6FC75B0B" w14:textId="77777777" w:rsidR="00EF217F" w:rsidRPr="00187CCE" w:rsidRDefault="00EF217F" w:rsidP="00C7202E">
            <w:pPr>
              <w:spacing w:before="60" w:after="60" w:line="240" w:lineRule="auto"/>
              <w:rPr>
                <w:rFonts w:eastAsiaTheme="minorHAnsi"/>
              </w:rPr>
            </w:pPr>
            <w:r w:rsidRPr="00187CCE">
              <w:rPr>
                <w:rFonts w:eastAsiaTheme="minorHAnsi"/>
              </w:rPr>
              <w:t>-- Of rye or barley</w:t>
            </w:r>
          </w:p>
        </w:tc>
        <w:tc>
          <w:tcPr>
            <w:tcW w:w="1110" w:type="pct"/>
          </w:tcPr>
          <w:p w14:paraId="4DFCB679" w14:textId="77777777" w:rsidR="00EF217F" w:rsidRPr="00187CCE" w:rsidRDefault="00EF217F" w:rsidP="00C7202E">
            <w:pPr>
              <w:spacing w:before="60" w:after="60" w:line="240" w:lineRule="auto"/>
              <w:rPr>
                <w:rFonts w:eastAsiaTheme="minorHAnsi"/>
              </w:rPr>
            </w:pPr>
            <w:r w:rsidRPr="00187CCE">
              <w:rPr>
                <w:rFonts w:eastAsiaTheme="minorHAnsi"/>
              </w:rPr>
              <w:t>171 EUR/1 000 kg</w:t>
            </w:r>
          </w:p>
        </w:tc>
        <w:tc>
          <w:tcPr>
            <w:tcW w:w="472" w:type="pct"/>
          </w:tcPr>
          <w:p w14:paraId="72F114FF" w14:textId="77777777" w:rsidR="00EF217F" w:rsidRPr="00187CCE" w:rsidRDefault="00EF217F" w:rsidP="00C7202E">
            <w:pPr>
              <w:spacing w:before="60" w:after="60" w:line="240" w:lineRule="auto"/>
              <w:jc w:val="center"/>
              <w:rPr>
                <w:rFonts w:eastAsiaTheme="minorHAnsi"/>
              </w:rPr>
            </w:pPr>
            <w:r w:rsidRPr="00187CCE">
              <w:rPr>
                <w:rFonts w:eastAsiaTheme="minorHAnsi"/>
              </w:rPr>
              <w:t>7</w:t>
            </w:r>
          </w:p>
        </w:tc>
        <w:tc>
          <w:tcPr>
            <w:tcW w:w="561" w:type="pct"/>
          </w:tcPr>
          <w:p w14:paraId="25BF810F" w14:textId="77777777" w:rsidR="00EF217F" w:rsidRPr="00187CCE" w:rsidRDefault="00EF217F" w:rsidP="00C7202E">
            <w:pPr>
              <w:spacing w:before="60" w:after="60" w:line="240" w:lineRule="auto"/>
              <w:rPr>
                <w:rFonts w:eastAsiaTheme="minorHAnsi"/>
              </w:rPr>
            </w:pPr>
          </w:p>
        </w:tc>
      </w:tr>
      <w:tr w:rsidR="00EF217F" w:rsidRPr="00187CCE" w14:paraId="21DEE511" w14:textId="77777777" w:rsidTr="00C7202E">
        <w:tc>
          <w:tcPr>
            <w:tcW w:w="651" w:type="pct"/>
            <w:noWrap/>
          </w:tcPr>
          <w:p w14:paraId="711FCF59" w14:textId="77777777" w:rsidR="00EF217F" w:rsidRPr="00187CCE" w:rsidRDefault="00EF217F" w:rsidP="00C7202E">
            <w:pPr>
              <w:pageBreakBefore/>
              <w:spacing w:before="60" w:after="60" w:line="240" w:lineRule="auto"/>
              <w:rPr>
                <w:rFonts w:eastAsiaTheme="minorHAnsi"/>
              </w:rPr>
            </w:pPr>
            <w:r w:rsidRPr="00187CCE">
              <w:rPr>
                <w:rFonts w:eastAsiaTheme="minorHAnsi"/>
              </w:rPr>
              <w:lastRenderedPageBreak/>
              <w:t>1103 20 30</w:t>
            </w:r>
          </w:p>
        </w:tc>
        <w:tc>
          <w:tcPr>
            <w:tcW w:w="2206" w:type="pct"/>
          </w:tcPr>
          <w:p w14:paraId="6C626E68" w14:textId="77777777" w:rsidR="00EF217F" w:rsidRPr="00187CCE" w:rsidRDefault="00EF217F" w:rsidP="00C7202E">
            <w:pPr>
              <w:spacing w:before="60" w:after="60" w:line="240" w:lineRule="auto"/>
              <w:rPr>
                <w:rFonts w:eastAsiaTheme="minorHAnsi"/>
              </w:rPr>
            </w:pPr>
            <w:r w:rsidRPr="00187CCE">
              <w:rPr>
                <w:rFonts w:eastAsiaTheme="minorHAnsi"/>
              </w:rPr>
              <w:t>-- Of oats</w:t>
            </w:r>
          </w:p>
        </w:tc>
        <w:tc>
          <w:tcPr>
            <w:tcW w:w="1110" w:type="pct"/>
          </w:tcPr>
          <w:p w14:paraId="17328D56" w14:textId="77777777" w:rsidR="00EF217F" w:rsidRPr="00187CCE" w:rsidRDefault="00EF217F" w:rsidP="00C7202E">
            <w:pPr>
              <w:spacing w:before="60" w:after="60" w:line="240" w:lineRule="auto"/>
              <w:rPr>
                <w:rFonts w:eastAsiaTheme="minorHAnsi"/>
              </w:rPr>
            </w:pPr>
            <w:r w:rsidRPr="00187CCE">
              <w:rPr>
                <w:rFonts w:eastAsiaTheme="minorHAnsi"/>
              </w:rPr>
              <w:t>164 EUR/1 000 kg</w:t>
            </w:r>
          </w:p>
        </w:tc>
        <w:tc>
          <w:tcPr>
            <w:tcW w:w="472" w:type="pct"/>
          </w:tcPr>
          <w:p w14:paraId="0964D1F8" w14:textId="77777777" w:rsidR="00EF217F" w:rsidRPr="00187CCE" w:rsidRDefault="00EF217F" w:rsidP="00C7202E">
            <w:pPr>
              <w:spacing w:before="60" w:after="60" w:line="240" w:lineRule="auto"/>
              <w:jc w:val="center"/>
              <w:rPr>
                <w:rFonts w:eastAsiaTheme="minorHAnsi"/>
              </w:rPr>
            </w:pPr>
            <w:r w:rsidRPr="00187CCE">
              <w:rPr>
                <w:rFonts w:eastAsiaTheme="minorHAnsi"/>
              </w:rPr>
              <w:t>7</w:t>
            </w:r>
          </w:p>
        </w:tc>
        <w:tc>
          <w:tcPr>
            <w:tcW w:w="561" w:type="pct"/>
          </w:tcPr>
          <w:p w14:paraId="7BD7D3A2" w14:textId="77777777" w:rsidR="00EF217F" w:rsidRPr="00187CCE" w:rsidRDefault="00EF217F" w:rsidP="00C7202E">
            <w:pPr>
              <w:spacing w:before="60" w:after="60" w:line="240" w:lineRule="auto"/>
              <w:rPr>
                <w:rFonts w:eastAsiaTheme="minorHAnsi"/>
              </w:rPr>
            </w:pPr>
          </w:p>
        </w:tc>
      </w:tr>
      <w:tr w:rsidR="00EF217F" w:rsidRPr="00187CCE" w14:paraId="0E8E7878" w14:textId="77777777" w:rsidTr="00C7202E">
        <w:tc>
          <w:tcPr>
            <w:tcW w:w="651" w:type="pct"/>
            <w:noWrap/>
          </w:tcPr>
          <w:p w14:paraId="7F067059" w14:textId="77777777" w:rsidR="00EF217F" w:rsidRPr="00187CCE" w:rsidRDefault="00EF217F" w:rsidP="00C7202E">
            <w:pPr>
              <w:spacing w:before="60" w:after="60" w:line="240" w:lineRule="auto"/>
              <w:rPr>
                <w:rFonts w:eastAsiaTheme="minorHAnsi"/>
              </w:rPr>
            </w:pPr>
            <w:r w:rsidRPr="00187CCE">
              <w:rPr>
                <w:rFonts w:eastAsiaTheme="minorHAnsi"/>
              </w:rPr>
              <w:t>1103 20 40</w:t>
            </w:r>
          </w:p>
        </w:tc>
        <w:tc>
          <w:tcPr>
            <w:tcW w:w="2206" w:type="pct"/>
          </w:tcPr>
          <w:p w14:paraId="351108DC" w14:textId="77777777" w:rsidR="00EF217F" w:rsidRPr="00187CCE" w:rsidRDefault="00EF217F" w:rsidP="00C7202E">
            <w:pPr>
              <w:spacing w:before="60" w:after="60" w:line="240" w:lineRule="auto"/>
              <w:rPr>
                <w:rFonts w:eastAsiaTheme="minorHAnsi"/>
              </w:rPr>
            </w:pPr>
            <w:r w:rsidRPr="00187CCE">
              <w:rPr>
                <w:rFonts w:eastAsiaTheme="minorHAnsi"/>
              </w:rPr>
              <w:t>-- Of maize</w:t>
            </w:r>
          </w:p>
        </w:tc>
        <w:tc>
          <w:tcPr>
            <w:tcW w:w="1110" w:type="pct"/>
          </w:tcPr>
          <w:p w14:paraId="698DA394" w14:textId="77777777" w:rsidR="00EF217F" w:rsidRPr="00187CCE" w:rsidRDefault="00EF217F" w:rsidP="00C7202E">
            <w:pPr>
              <w:spacing w:before="60" w:after="60" w:line="240" w:lineRule="auto"/>
              <w:rPr>
                <w:rFonts w:eastAsiaTheme="minorHAnsi"/>
              </w:rPr>
            </w:pPr>
            <w:r w:rsidRPr="00187CCE">
              <w:rPr>
                <w:rFonts w:eastAsiaTheme="minorHAnsi"/>
              </w:rPr>
              <w:t>173 EUR/1 000 kg</w:t>
            </w:r>
          </w:p>
        </w:tc>
        <w:tc>
          <w:tcPr>
            <w:tcW w:w="472" w:type="pct"/>
          </w:tcPr>
          <w:p w14:paraId="79C965CA" w14:textId="77777777" w:rsidR="00EF217F" w:rsidRPr="00187CCE" w:rsidRDefault="00EF217F" w:rsidP="00C7202E">
            <w:pPr>
              <w:spacing w:before="60" w:after="60" w:line="240" w:lineRule="auto"/>
              <w:jc w:val="center"/>
              <w:rPr>
                <w:rFonts w:eastAsiaTheme="minorHAnsi"/>
              </w:rPr>
            </w:pPr>
            <w:r w:rsidRPr="00187CCE">
              <w:rPr>
                <w:rFonts w:eastAsiaTheme="minorHAnsi"/>
              </w:rPr>
              <w:t>7</w:t>
            </w:r>
          </w:p>
        </w:tc>
        <w:tc>
          <w:tcPr>
            <w:tcW w:w="561" w:type="pct"/>
          </w:tcPr>
          <w:p w14:paraId="3E52EE58" w14:textId="77777777" w:rsidR="00EF217F" w:rsidRPr="00187CCE" w:rsidRDefault="00EF217F" w:rsidP="00C7202E">
            <w:pPr>
              <w:spacing w:before="60" w:after="60" w:line="240" w:lineRule="auto"/>
              <w:rPr>
                <w:rFonts w:eastAsiaTheme="minorHAnsi"/>
              </w:rPr>
            </w:pPr>
          </w:p>
        </w:tc>
      </w:tr>
      <w:tr w:rsidR="00EF217F" w:rsidRPr="00187CCE" w14:paraId="1C2F2453" w14:textId="77777777" w:rsidTr="00C7202E">
        <w:tc>
          <w:tcPr>
            <w:tcW w:w="651" w:type="pct"/>
            <w:noWrap/>
          </w:tcPr>
          <w:p w14:paraId="0AB0468C" w14:textId="77777777" w:rsidR="00EF217F" w:rsidRPr="00187CCE" w:rsidRDefault="00EF217F" w:rsidP="00C7202E">
            <w:pPr>
              <w:spacing w:before="60" w:after="60" w:line="240" w:lineRule="auto"/>
              <w:rPr>
                <w:rFonts w:eastAsiaTheme="minorHAnsi"/>
              </w:rPr>
            </w:pPr>
            <w:r w:rsidRPr="00187CCE">
              <w:rPr>
                <w:rFonts w:eastAsiaTheme="minorHAnsi"/>
              </w:rPr>
              <w:t>1103 20 50</w:t>
            </w:r>
          </w:p>
        </w:tc>
        <w:tc>
          <w:tcPr>
            <w:tcW w:w="2206" w:type="pct"/>
          </w:tcPr>
          <w:p w14:paraId="278F301E" w14:textId="77777777" w:rsidR="00EF217F" w:rsidRPr="00187CCE" w:rsidRDefault="00EF217F" w:rsidP="00C7202E">
            <w:pPr>
              <w:spacing w:before="60" w:after="60" w:line="240" w:lineRule="auto"/>
              <w:rPr>
                <w:rFonts w:eastAsiaTheme="minorHAnsi"/>
              </w:rPr>
            </w:pPr>
            <w:r w:rsidRPr="00187CCE">
              <w:rPr>
                <w:rFonts w:eastAsiaTheme="minorHAnsi"/>
              </w:rPr>
              <w:t>-- Of rice</w:t>
            </w:r>
          </w:p>
        </w:tc>
        <w:tc>
          <w:tcPr>
            <w:tcW w:w="1110" w:type="pct"/>
          </w:tcPr>
          <w:p w14:paraId="3B35BEC6" w14:textId="77777777" w:rsidR="00EF217F" w:rsidRPr="00187CCE" w:rsidRDefault="00EF217F" w:rsidP="00C7202E">
            <w:pPr>
              <w:spacing w:before="60" w:after="60" w:line="240" w:lineRule="auto"/>
              <w:rPr>
                <w:rFonts w:eastAsiaTheme="minorHAnsi"/>
              </w:rPr>
            </w:pPr>
            <w:r w:rsidRPr="00187CCE">
              <w:rPr>
                <w:rFonts w:eastAsiaTheme="minorHAnsi"/>
              </w:rPr>
              <w:t>138 EUR/1 000 kg</w:t>
            </w:r>
          </w:p>
        </w:tc>
        <w:tc>
          <w:tcPr>
            <w:tcW w:w="472" w:type="pct"/>
          </w:tcPr>
          <w:p w14:paraId="17E47D89" w14:textId="77777777" w:rsidR="00EF217F" w:rsidRPr="00187CCE" w:rsidRDefault="00EF217F" w:rsidP="00C7202E">
            <w:pPr>
              <w:spacing w:before="60" w:after="60" w:line="240" w:lineRule="auto"/>
              <w:jc w:val="center"/>
              <w:rPr>
                <w:rFonts w:eastAsiaTheme="minorHAnsi"/>
              </w:rPr>
            </w:pPr>
            <w:r w:rsidRPr="00187CCE">
              <w:rPr>
                <w:rFonts w:eastAsiaTheme="minorHAnsi"/>
              </w:rPr>
              <w:t>7</w:t>
            </w:r>
          </w:p>
        </w:tc>
        <w:tc>
          <w:tcPr>
            <w:tcW w:w="561" w:type="pct"/>
          </w:tcPr>
          <w:p w14:paraId="33B0AED0" w14:textId="77777777" w:rsidR="00EF217F" w:rsidRPr="00187CCE" w:rsidRDefault="00EF217F" w:rsidP="00C7202E">
            <w:pPr>
              <w:spacing w:before="60" w:after="60" w:line="240" w:lineRule="auto"/>
              <w:rPr>
                <w:rFonts w:eastAsiaTheme="minorHAnsi"/>
              </w:rPr>
            </w:pPr>
          </w:p>
        </w:tc>
      </w:tr>
      <w:tr w:rsidR="00EF217F" w:rsidRPr="00187CCE" w14:paraId="283F55E2" w14:textId="77777777" w:rsidTr="00C7202E">
        <w:tc>
          <w:tcPr>
            <w:tcW w:w="651" w:type="pct"/>
            <w:noWrap/>
          </w:tcPr>
          <w:p w14:paraId="579157EC" w14:textId="77777777" w:rsidR="00EF217F" w:rsidRPr="00187CCE" w:rsidRDefault="00EF217F" w:rsidP="00C7202E">
            <w:pPr>
              <w:spacing w:before="60" w:after="60" w:line="240" w:lineRule="auto"/>
              <w:rPr>
                <w:rFonts w:eastAsiaTheme="minorHAnsi"/>
              </w:rPr>
            </w:pPr>
            <w:r w:rsidRPr="00187CCE">
              <w:rPr>
                <w:rFonts w:eastAsiaTheme="minorHAnsi"/>
              </w:rPr>
              <w:t>1103 20 60</w:t>
            </w:r>
          </w:p>
        </w:tc>
        <w:tc>
          <w:tcPr>
            <w:tcW w:w="2206" w:type="pct"/>
          </w:tcPr>
          <w:p w14:paraId="7DE6D56B" w14:textId="77777777" w:rsidR="00EF217F" w:rsidRPr="00187CCE" w:rsidRDefault="00EF217F" w:rsidP="00C7202E">
            <w:pPr>
              <w:spacing w:before="60" w:after="60" w:line="240" w:lineRule="auto"/>
              <w:rPr>
                <w:rFonts w:eastAsiaTheme="minorHAnsi"/>
              </w:rPr>
            </w:pPr>
            <w:r w:rsidRPr="00187CCE">
              <w:rPr>
                <w:rFonts w:eastAsiaTheme="minorHAnsi"/>
              </w:rPr>
              <w:t>-- Of wheat</w:t>
            </w:r>
          </w:p>
        </w:tc>
        <w:tc>
          <w:tcPr>
            <w:tcW w:w="1110" w:type="pct"/>
          </w:tcPr>
          <w:p w14:paraId="1B965E2A" w14:textId="77777777" w:rsidR="00EF217F" w:rsidRPr="00187CCE" w:rsidRDefault="00EF217F" w:rsidP="00C7202E">
            <w:pPr>
              <w:spacing w:before="60" w:after="60" w:line="240" w:lineRule="auto"/>
              <w:rPr>
                <w:rFonts w:eastAsiaTheme="minorHAnsi"/>
              </w:rPr>
            </w:pPr>
            <w:r w:rsidRPr="00187CCE">
              <w:rPr>
                <w:rFonts w:eastAsiaTheme="minorHAnsi"/>
              </w:rPr>
              <w:t>175 EUR/1 000 kg</w:t>
            </w:r>
          </w:p>
        </w:tc>
        <w:tc>
          <w:tcPr>
            <w:tcW w:w="472" w:type="pct"/>
          </w:tcPr>
          <w:p w14:paraId="72A72122" w14:textId="77777777" w:rsidR="00EF217F" w:rsidRPr="00187CCE" w:rsidRDefault="00EF217F" w:rsidP="00C7202E">
            <w:pPr>
              <w:spacing w:before="60" w:after="60" w:line="240" w:lineRule="auto"/>
              <w:jc w:val="center"/>
              <w:rPr>
                <w:rFonts w:eastAsiaTheme="minorHAnsi"/>
              </w:rPr>
            </w:pPr>
            <w:r w:rsidRPr="00187CCE">
              <w:rPr>
                <w:rFonts w:eastAsiaTheme="minorHAnsi"/>
              </w:rPr>
              <w:t>7</w:t>
            </w:r>
          </w:p>
        </w:tc>
        <w:tc>
          <w:tcPr>
            <w:tcW w:w="561" w:type="pct"/>
          </w:tcPr>
          <w:p w14:paraId="10AF182E" w14:textId="77777777" w:rsidR="00EF217F" w:rsidRPr="00187CCE" w:rsidRDefault="00EF217F" w:rsidP="00C7202E">
            <w:pPr>
              <w:spacing w:before="60" w:after="60" w:line="240" w:lineRule="auto"/>
              <w:rPr>
                <w:rFonts w:eastAsiaTheme="minorHAnsi"/>
              </w:rPr>
            </w:pPr>
          </w:p>
        </w:tc>
      </w:tr>
      <w:tr w:rsidR="00EF217F" w:rsidRPr="00187CCE" w14:paraId="7E41E8AB" w14:textId="77777777" w:rsidTr="00C7202E">
        <w:tc>
          <w:tcPr>
            <w:tcW w:w="651" w:type="pct"/>
            <w:noWrap/>
          </w:tcPr>
          <w:p w14:paraId="20CE8948" w14:textId="77777777" w:rsidR="00EF217F" w:rsidRPr="00187CCE" w:rsidRDefault="00EF217F" w:rsidP="00C7202E">
            <w:pPr>
              <w:spacing w:before="60" w:after="60" w:line="240" w:lineRule="auto"/>
              <w:rPr>
                <w:rFonts w:eastAsiaTheme="minorHAnsi"/>
              </w:rPr>
            </w:pPr>
            <w:r w:rsidRPr="00187CCE">
              <w:rPr>
                <w:rFonts w:eastAsiaTheme="minorHAnsi"/>
              </w:rPr>
              <w:t>1103 20 90</w:t>
            </w:r>
          </w:p>
        </w:tc>
        <w:tc>
          <w:tcPr>
            <w:tcW w:w="2206" w:type="pct"/>
          </w:tcPr>
          <w:p w14:paraId="2E756241"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68471BF2" w14:textId="77777777" w:rsidR="00EF217F" w:rsidRPr="00187CCE" w:rsidRDefault="00EF217F" w:rsidP="00C7202E">
            <w:pPr>
              <w:spacing w:before="60" w:after="60" w:line="240" w:lineRule="auto"/>
              <w:rPr>
                <w:rFonts w:eastAsiaTheme="minorHAnsi"/>
              </w:rPr>
            </w:pPr>
            <w:r w:rsidRPr="00187CCE">
              <w:rPr>
                <w:rFonts w:eastAsiaTheme="minorHAnsi"/>
              </w:rPr>
              <w:t>98 EUR/1 000 kg</w:t>
            </w:r>
          </w:p>
        </w:tc>
        <w:tc>
          <w:tcPr>
            <w:tcW w:w="472" w:type="pct"/>
          </w:tcPr>
          <w:p w14:paraId="0B0805EF" w14:textId="77777777" w:rsidR="00EF217F" w:rsidRPr="00187CCE" w:rsidRDefault="00EF217F" w:rsidP="00C7202E">
            <w:pPr>
              <w:spacing w:before="60" w:after="60" w:line="240" w:lineRule="auto"/>
              <w:jc w:val="center"/>
              <w:rPr>
                <w:rFonts w:eastAsiaTheme="minorHAnsi"/>
              </w:rPr>
            </w:pPr>
            <w:r w:rsidRPr="00187CCE">
              <w:rPr>
                <w:rFonts w:eastAsiaTheme="minorHAnsi"/>
              </w:rPr>
              <w:t>7</w:t>
            </w:r>
          </w:p>
        </w:tc>
        <w:tc>
          <w:tcPr>
            <w:tcW w:w="561" w:type="pct"/>
          </w:tcPr>
          <w:p w14:paraId="4DD84E55" w14:textId="77777777" w:rsidR="00EF217F" w:rsidRPr="00187CCE" w:rsidRDefault="00EF217F" w:rsidP="00C7202E">
            <w:pPr>
              <w:spacing w:before="60" w:after="60" w:line="240" w:lineRule="auto"/>
              <w:rPr>
                <w:rFonts w:eastAsiaTheme="minorHAnsi"/>
              </w:rPr>
            </w:pPr>
          </w:p>
        </w:tc>
      </w:tr>
      <w:tr w:rsidR="00EF217F" w:rsidRPr="00187CCE" w14:paraId="35D01DE0" w14:textId="77777777" w:rsidTr="00C7202E">
        <w:tc>
          <w:tcPr>
            <w:tcW w:w="651" w:type="pct"/>
            <w:noWrap/>
          </w:tcPr>
          <w:p w14:paraId="4187E780" w14:textId="77777777" w:rsidR="00EF217F" w:rsidRPr="00187CCE" w:rsidRDefault="00EF217F" w:rsidP="00C7202E">
            <w:pPr>
              <w:spacing w:before="60" w:after="60" w:line="240" w:lineRule="auto"/>
              <w:rPr>
                <w:rFonts w:eastAsiaTheme="minorHAnsi"/>
              </w:rPr>
            </w:pPr>
            <w:r w:rsidRPr="00187CCE">
              <w:rPr>
                <w:rFonts w:eastAsiaTheme="minorHAnsi"/>
              </w:rPr>
              <w:t>1104 12 10</w:t>
            </w:r>
          </w:p>
        </w:tc>
        <w:tc>
          <w:tcPr>
            <w:tcW w:w="2206" w:type="pct"/>
          </w:tcPr>
          <w:p w14:paraId="15C8EB40" w14:textId="77777777" w:rsidR="00EF217F" w:rsidRPr="00187CCE" w:rsidRDefault="00EF217F" w:rsidP="00C7202E">
            <w:pPr>
              <w:spacing w:before="60" w:after="60" w:line="240" w:lineRule="auto"/>
              <w:rPr>
                <w:rFonts w:eastAsiaTheme="minorHAnsi"/>
              </w:rPr>
            </w:pPr>
            <w:r w:rsidRPr="00187CCE">
              <w:rPr>
                <w:rFonts w:eastAsiaTheme="minorHAnsi"/>
              </w:rPr>
              <w:t>--- Rolled</w:t>
            </w:r>
          </w:p>
        </w:tc>
        <w:tc>
          <w:tcPr>
            <w:tcW w:w="1110" w:type="pct"/>
          </w:tcPr>
          <w:p w14:paraId="57F5B03E" w14:textId="77777777" w:rsidR="00EF217F" w:rsidRPr="00187CCE" w:rsidRDefault="00EF217F" w:rsidP="00C7202E">
            <w:pPr>
              <w:spacing w:before="60" w:after="60" w:line="240" w:lineRule="auto"/>
              <w:rPr>
                <w:rFonts w:eastAsiaTheme="minorHAnsi"/>
              </w:rPr>
            </w:pPr>
            <w:r w:rsidRPr="00187CCE">
              <w:rPr>
                <w:rFonts w:eastAsiaTheme="minorHAnsi"/>
              </w:rPr>
              <w:t>93 EUR/1 000 kg</w:t>
            </w:r>
          </w:p>
        </w:tc>
        <w:tc>
          <w:tcPr>
            <w:tcW w:w="472" w:type="pct"/>
          </w:tcPr>
          <w:p w14:paraId="07772AFF" w14:textId="77777777" w:rsidR="00EF217F" w:rsidRPr="00187CCE" w:rsidRDefault="00EF217F" w:rsidP="00C7202E">
            <w:pPr>
              <w:spacing w:before="60" w:after="60" w:line="240" w:lineRule="auto"/>
              <w:jc w:val="center"/>
              <w:rPr>
                <w:rFonts w:eastAsiaTheme="minorHAnsi"/>
              </w:rPr>
            </w:pPr>
            <w:r w:rsidRPr="00187CCE">
              <w:rPr>
                <w:rFonts w:eastAsiaTheme="minorHAnsi"/>
              </w:rPr>
              <w:t>3</w:t>
            </w:r>
          </w:p>
        </w:tc>
        <w:tc>
          <w:tcPr>
            <w:tcW w:w="561" w:type="pct"/>
          </w:tcPr>
          <w:p w14:paraId="01B91E68" w14:textId="77777777" w:rsidR="00EF217F" w:rsidRPr="00187CCE" w:rsidRDefault="00EF217F" w:rsidP="00C7202E">
            <w:pPr>
              <w:spacing w:before="60" w:after="60" w:line="240" w:lineRule="auto"/>
              <w:rPr>
                <w:rFonts w:eastAsiaTheme="minorHAnsi"/>
              </w:rPr>
            </w:pPr>
            <w:r w:rsidRPr="00187CCE">
              <w:rPr>
                <w:rFonts w:eastAsiaTheme="minorHAnsi"/>
              </w:rPr>
              <w:t>TRQ-PC</w:t>
            </w:r>
          </w:p>
        </w:tc>
      </w:tr>
      <w:tr w:rsidR="00EF217F" w:rsidRPr="00187CCE" w14:paraId="20EB6824" w14:textId="77777777" w:rsidTr="00C7202E">
        <w:tc>
          <w:tcPr>
            <w:tcW w:w="651" w:type="pct"/>
            <w:noWrap/>
          </w:tcPr>
          <w:p w14:paraId="0C16E6A8" w14:textId="77777777" w:rsidR="00EF217F" w:rsidRPr="00187CCE" w:rsidRDefault="00EF217F" w:rsidP="00C7202E">
            <w:pPr>
              <w:spacing w:before="60" w:after="60" w:line="240" w:lineRule="auto"/>
              <w:rPr>
                <w:rFonts w:eastAsiaTheme="minorHAnsi"/>
              </w:rPr>
            </w:pPr>
            <w:r w:rsidRPr="00187CCE">
              <w:rPr>
                <w:rFonts w:eastAsiaTheme="minorHAnsi"/>
              </w:rPr>
              <w:t>1104 12 90</w:t>
            </w:r>
          </w:p>
        </w:tc>
        <w:tc>
          <w:tcPr>
            <w:tcW w:w="2206" w:type="pct"/>
          </w:tcPr>
          <w:p w14:paraId="659B8210" w14:textId="77777777" w:rsidR="00EF217F" w:rsidRPr="00187CCE" w:rsidRDefault="00EF217F" w:rsidP="00C7202E">
            <w:pPr>
              <w:spacing w:before="60" w:after="60" w:line="240" w:lineRule="auto"/>
              <w:rPr>
                <w:rFonts w:eastAsiaTheme="minorHAnsi"/>
              </w:rPr>
            </w:pPr>
            <w:r w:rsidRPr="00187CCE">
              <w:rPr>
                <w:rFonts w:eastAsiaTheme="minorHAnsi"/>
              </w:rPr>
              <w:t>--- Flaked</w:t>
            </w:r>
          </w:p>
        </w:tc>
        <w:tc>
          <w:tcPr>
            <w:tcW w:w="1110" w:type="pct"/>
          </w:tcPr>
          <w:p w14:paraId="19D98126" w14:textId="77777777" w:rsidR="00EF217F" w:rsidRPr="00187CCE" w:rsidRDefault="00EF217F" w:rsidP="00C7202E">
            <w:pPr>
              <w:spacing w:before="60" w:after="60" w:line="240" w:lineRule="auto"/>
              <w:rPr>
                <w:rFonts w:eastAsiaTheme="minorHAnsi"/>
              </w:rPr>
            </w:pPr>
            <w:r w:rsidRPr="00187CCE">
              <w:rPr>
                <w:rFonts w:eastAsiaTheme="minorHAnsi"/>
              </w:rPr>
              <w:t>182 EUR/1 000 kg</w:t>
            </w:r>
          </w:p>
        </w:tc>
        <w:tc>
          <w:tcPr>
            <w:tcW w:w="472" w:type="pct"/>
          </w:tcPr>
          <w:p w14:paraId="483C4068" w14:textId="77777777" w:rsidR="00EF217F" w:rsidRPr="00187CCE" w:rsidRDefault="00EF217F" w:rsidP="00C7202E">
            <w:pPr>
              <w:spacing w:before="60" w:after="60" w:line="240" w:lineRule="auto"/>
              <w:jc w:val="center"/>
              <w:rPr>
                <w:rFonts w:eastAsiaTheme="minorHAnsi"/>
              </w:rPr>
            </w:pPr>
            <w:r w:rsidRPr="00187CCE">
              <w:rPr>
                <w:rFonts w:eastAsiaTheme="minorHAnsi"/>
              </w:rPr>
              <w:t>3</w:t>
            </w:r>
          </w:p>
        </w:tc>
        <w:tc>
          <w:tcPr>
            <w:tcW w:w="561" w:type="pct"/>
          </w:tcPr>
          <w:p w14:paraId="4A7FB910" w14:textId="77777777" w:rsidR="00EF217F" w:rsidRPr="00187CCE" w:rsidRDefault="00EF217F" w:rsidP="00C7202E">
            <w:pPr>
              <w:spacing w:before="60" w:after="60" w:line="240" w:lineRule="auto"/>
              <w:rPr>
                <w:rFonts w:eastAsiaTheme="minorHAnsi"/>
              </w:rPr>
            </w:pPr>
            <w:r w:rsidRPr="00187CCE">
              <w:rPr>
                <w:rFonts w:eastAsiaTheme="minorHAnsi"/>
              </w:rPr>
              <w:t>TRQ-PC</w:t>
            </w:r>
          </w:p>
        </w:tc>
      </w:tr>
      <w:tr w:rsidR="00EF217F" w:rsidRPr="00187CCE" w14:paraId="5443BF58" w14:textId="77777777" w:rsidTr="00C7202E">
        <w:tc>
          <w:tcPr>
            <w:tcW w:w="651" w:type="pct"/>
            <w:noWrap/>
          </w:tcPr>
          <w:p w14:paraId="0206F1F1" w14:textId="77777777" w:rsidR="00EF217F" w:rsidRPr="00187CCE" w:rsidRDefault="00EF217F" w:rsidP="00C7202E">
            <w:pPr>
              <w:spacing w:before="60" w:after="60" w:line="240" w:lineRule="auto"/>
              <w:rPr>
                <w:rFonts w:eastAsiaTheme="minorHAnsi"/>
              </w:rPr>
            </w:pPr>
            <w:r w:rsidRPr="00187CCE">
              <w:rPr>
                <w:rFonts w:eastAsiaTheme="minorHAnsi"/>
              </w:rPr>
              <w:t>1104 19 10</w:t>
            </w:r>
          </w:p>
        </w:tc>
        <w:tc>
          <w:tcPr>
            <w:tcW w:w="2206" w:type="pct"/>
          </w:tcPr>
          <w:p w14:paraId="5F7C5B41" w14:textId="77777777" w:rsidR="00EF217F" w:rsidRPr="00187CCE" w:rsidRDefault="00EF217F" w:rsidP="00C7202E">
            <w:pPr>
              <w:spacing w:before="60" w:after="60" w:line="240" w:lineRule="auto"/>
              <w:rPr>
                <w:rFonts w:eastAsiaTheme="minorHAnsi"/>
              </w:rPr>
            </w:pPr>
            <w:r w:rsidRPr="00187CCE">
              <w:rPr>
                <w:rFonts w:eastAsiaTheme="minorHAnsi"/>
              </w:rPr>
              <w:t>--- Of wheat</w:t>
            </w:r>
          </w:p>
        </w:tc>
        <w:tc>
          <w:tcPr>
            <w:tcW w:w="1110" w:type="pct"/>
          </w:tcPr>
          <w:p w14:paraId="40C5A901" w14:textId="77777777" w:rsidR="00EF217F" w:rsidRPr="00187CCE" w:rsidRDefault="00EF217F" w:rsidP="00C7202E">
            <w:pPr>
              <w:spacing w:before="60" w:after="60" w:line="240" w:lineRule="auto"/>
              <w:rPr>
                <w:rFonts w:eastAsiaTheme="minorHAnsi"/>
              </w:rPr>
            </w:pPr>
            <w:r w:rsidRPr="00187CCE">
              <w:rPr>
                <w:rFonts w:eastAsiaTheme="minorHAnsi"/>
              </w:rPr>
              <w:t>175 EUR/1 000 kg</w:t>
            </w:r>
          </w:p>
        </w:tc>
        <w:tc>
          <w:tcPr>
            <w:tcW w:w="472" w:type="pct"/>
          </w:tcPr>
          <w:p w14:paraId="79F1546A" w14:textId="77777777" w:rsidR="00EF217F" w:rsidRPr="00187CCE" w:rsidRDefault="00EF217F" w:rsidP="00C7202E">
            <w:pPr>
              <w:spacing w:before="60" w:after="60" w:line="240" w:lineRule="auto"/>
              <w:jc w:val="center"/>
              <w:rPr>
                <w:rFonts w:eastAsiaTheme="minorHAnsi"/>
              </w:rPr>
            </w:pPr>
            <w:r w:rsidRPr="00187CCE">
              <w:rPr>
                <w:rFonts w:eastAsiaTheme="minorHAnsi"/>
              </w:rPr>
              <w:t>3</w:t>
            </w:r>
          </w:p>
        </w:tc>
        <w:tc>
          <w:tcPr>
            <w:tcW w:w="561" w:type="pct"/>
          </w:tcPr>
          <w:p w14:paraId="3A406A88" w14:textId="77777777" w:rsidR="00EF217F" w:rsidRPr="00187CCE" w:rsidRDefault="00EF217F" w:rsidP="00C7202E">
            <w:pPr>
              <w:spacing w:before="60" w:after="60" w:line="240" w:lineRule="auto"/>
              <w:rPr>
                <w:rFonts w:eastAsiaTheme="minorHAnsi"/>
              </w:rPr>
            </w:pPr>
            <w:r w:rsidRPr="00187CCE">
              <w:rPr>
                <w:rFonts w:eastAsiaTheme="minorHAnsi"/>
              </w:rPr>
              <w:t>TRQ-PC</w:t>
            </w:r>
          </w:p>
        </w:tc>
      </w:tr>
      <w:tr w:rsidR="00EF217F" w:rsidRPr="00187CCE" w14:paraId="6C33B7B8" w14:textId="77777777" w:rsidTr="00C7202E">
        <w:tc>
          <w:tcPr>
            <w:tcW w:w="651" w:type="pct"/>
            <w:noWrap/>
          </w:tcPr>
          <w:p w14:paraId="461067F0" w14:textId="77777777" w:rsidR="00EF217F" w:rsidRPr="00187CCE" w:rsidRDefault="00EF217F" w:rsidP="00C7202E">
            <w:pPr>
              <w:spacing w:before="60" w:after="60" w:line="240" w:lineRule="auto"/>
              <w:rPr>
                <w:rFonts w:eastAsiaTheme="minorHAnsi"/>
              </w:rPr>
            </w:pPr>
            <w:r w:rsidRPr="00187CCE">
              <w:rPr>
                <w:rFonts w:eastAsiaTheme="minorHAnsi"/>
              </w:rPr>
              <w:t>1104 19 30</w:t>
            </w:r>
          </w:p>
        </w:tc>
        <w:tc>
          <w:tcPr>
            <w:tcW w:w="2206" w:type="pct"/>
          </w:tcPr>
          <w:p w14:paraId="7E703B46" w14:textId="77777777" w:rsidR="00EF217F" w:rsidRPr="00187CCE" w:rsidRDefault="00EF217F" w:rsidP="00C7202E">
            <w:pPr>
              <w:spacing w:before="60" w:after="60" w:line="240" w:lineRule="auto"/>
              <w:rPr>
                <w:rFonts w:eastAsiaTheme="minorHAnsi"/>
              </w:rPr>
            </w:pPr>
            <w:r w:rsidRPr="00187CCE">
              <w:rPr>
                <w:rFonts w:eastAsiaTheme="minorHAnsi"/>
              </w:rPr>
              <w:t>--- Of rye</w:t>
            </w:r>
          </w:p>
        </w:tc>
        <w:tc>
          <w:tcPr>
            <w:tcW w:w="1110" w:type="pct"/>
          </w:tcPr>
          <w:p w14:paraId="329EEB82" w14:textId="77777777" w:rsidR="00EF217F" w:rsidRPr="00187CCE" w:rsidRDefault="00EF217F" w:rsidP="00C7202E">
            <w:pPr>
              <w:spacing w:before="60" w:after="60" w:line="240" w:lineRule="auto"/>
              <w:rPr>
                <w:rFonts w:eastAsiaTheme="minorHAnsi"/>
              </w:rPr>
            </w:pPr>
            <w:r w:rsidRPr="00187CCE">
              <w:rPr>
                <w:rFonts w:eastAsiaTheme="minorHAnsi"/>
              </w:rPr>
              <w:t>171 EUR/1 000 kg</w:t>
            </w:r>
          </w:p>
        </w:tc>
        <w:tc>
          <w:tcPr>
            <w:tcW w:w="472" w:type="pct"/>
          </w:tcPr>
          <w:p w14:paraId="15BDB677" w14:textId="77777777" w:rsidR="00EF217F" w:rsidRPr="00187CCE" w:rsidRDefault="00EF217F" w:rsidP="00C7202E">
            <w:pPr>
              <w:spacing w:before="60" w:after="60" w:line="240" w:lineRule="auto"/>
              <w:jc w:val="center"/>
              <w:rPr>
                <w:rFonts w:eastAsiaTheme="minorHAnsi"/>
              </w:rPr>
            </w:pPr>
            <w:r w:rsidRPr="00187CCE">
              <w:rPr>
                <w:rFonts w:eastAsiaTheme="minorHAnsi"/>
              </w:rPr>
              <w:t>3</w:t>
            </w:r>
          </w:p>
        </w:tc>
        <w:tc>
          <w:tcPr>
            <w:tcW w:w="561" w:type="pct"/>
          </w:tcPr>
          <w:p w14:paraId="2A0DBDB6" w14:textId="77777777" w:rsidR="00EF217F" w:rsidRPr="00187CCE" w:rsidRDefault="00EF217F" w:rsidP="00C7202E">
            <w:pPr>
              <w:spacing w:before="60" w:after="60" w:line="240" w:lineRule="auto"/>
              <w:rPr>
                <w:rFonts w:eastAsiaTheme="minorHAnsi"/>
              </w:rPr>
            </w:pPr>
            <w:r w:rsidRPr="00187CCE">
              <w:rPr>
                <w:rFonts w:eastAsiaTheme="minorHAnsi"/>
              </w:rPr>
              <w:t>TRQ-PC</w:t>
            </w:r>
          </w:p>
        </w:tc>
      </w:tr>
      <w:tr w:rsidR="00EF217F" w:rsidRPr="00187CCE" w14:paraId="5ECD14A5" w14:textId="77777777" w:rsidTr="00C7202E">
        <w:tc>
          <w:tcPr>
            <w:tcW w:w="651" w:type="pct"/>
            <w:noWrap/>
          </w:tcPr>
          <w:p w14:paraId="171C0E6C" w14:textId="77777777" w:rsidR="00EF217F" w:rsidRPr="00187CCE" w:rsidRDefault="00EF217F" w:rsidP="00C7202E">
            <w:pPr>
              <w:spacing w:before="60" w:after="60" w:line="240" w:lineRule="auto"/>
              <w:rPr>
                <w:rFonts w:eastAsiaTheme="minorHAnsi"/>
              </w:rPr>
            </w:pPr>
            <w:r w:rsidRPr="00187CCE">
              <w:rPr>
                <w:rFonts w:eastAsiaTheme="minorHAnsi"/>
              </w:rPr>
              <w:t>1104 19 50</w:t>
            </w:r>
          </w:p>
        </w:tc>
        <w:tc>
          <w:tcPr>
            <w:tcW w:w="2206" w:type="pct"/>
          </w:tcPr>
          <w:p w14:paraId="2A621363" w14:textId="77777777" w:rsidR="00EF217F" w:rsidRPr="00187CCE" w:rsidRDefault="00EF217F" w:rsidP="00C7202E">
            <w:pPr>
              <w:spacing w:before="60" w:after="60" w:line="240" w:lineRule="auto"/>
              <w:rPr>
                <w:rFonts w:eastAsiaTheme="minorHAnsi"/>
              </w:rPr>
            </w:pPr>
            <w:r w:rsidRPr="00187CCE">
              <w:rPr>
                <w:rFonts w:eastAsiaTheme="minorHAnsi"/>
              </w:rPr>
              <w:t>--- Of maize</w:t>
            </w:r>
          </w:p>
        </w:tc>
        <w:tc>
          <w:tcPr>
            <w:tcW w:w="1110" w:type="pct"/>
          </w:tcPr>
          <w:p w14:paraId="0F8E81C1" w14:textId="77777777" w:rsidR="00EF217F" w:rsidRPr="00187CCE" w:rsidRDefault="00EF217F" w:rsidP="00C7202E">
            <w:pPr>
              <w:spacing w:before="60" w:after="60" w:line="240" w:lineRule="auto"/>
              <w:rPr>
                <w:rFonts w:eastAsiaTheme="minorHAnsi"/>
              </w:rPr>
            </w:pPr>
            <w:r w:rsidRPr="00187CCE">
              <w:rPr>
                <w:rFonts w:eastAsiaTheme="minorHAnsi"/>
              </w:rPr>
              <w:t>173 EUR/1 000 kg</w:t>
            </w:r>
          </w:p>
        </w:tc>
        <w:tc>
          <w:tcPr>
            <w:tcW w:w="472" w:type="pct"/>
          </w:tcPr>
          <w:p w14:paraId="691472D9" w14:textId="77777777" w:rsidR="00EF217F" w:rsidRPr="00187CCE" w:rsidRDefault="00EF217F" w:rsidP="00C7202E">
            <w:pPr>
              <w:spacing w:before="60" w:after="60" w:line="240" w:lineRule="auto"/>
              <w:jc w:val="center"/>
              <w:rPr>
                <w:rFonts w:eastAsiaTheme="minorHAnsi"/>
              </w:rPr>
            </w:pPr>
            <w:r w:rsidRPr="00187CCE">
              <w:rPr>
                <w:rFonts w:eastAsiaTheme="minorHAnsi"/>
              </w:rPr>
              <w:t>3</w:t>
            </w:r>
          </w:p>
        </w:tc>
        <w:tc>
          <w:tcPr>
            <w:tcW w:w="561" w:type="pct"/>
          </w:tcPr>
          <w:p w14:paraId="5086CF57" w14:textId="77777777" w:rsidR="00EF217F" w:rsidRPr="00187CCE" w:rsidRDefault="00EF217F" w:rsidP="00C7202E">
            <w:pPr>
              <w:spacing w:before="60" w:after="60" w:line="240" w:lineRule="auto"/>
              <w:rPr>
                <w:rFonts w:eastAsiaTheme="minorHAnsi"/>
              </w:rPr>
            </w:pPr>
            <w:r w:rsidRPr="00187CCE">
              <w:rPr>
                <w:rFonts w:eastAsiaTheme="minorHAnsi"/>
              </w:rPr>
              <w:t>TRQ-PC</w:t>
            </w:r>
          </w:p>
        </w:tc>
      </w:tr>
      <w:tr w:rsidR="00EF217F" w:rsidRPr="00187CCE" w14:paraId="0AAB25E1" w14:textId="77777777" w:rsidTr="00C7202E">
        <w:tc>
          <w:tcPr>
            <w:tcW w:w="651" w:type="pct"/>
            <w:noWrap/>
          </w:tcPr>
          <w:p w14:paraId="7C9DE830" w14:textId="77777777" w:rsidR="00EF217F" w:rsidRPr="00187CCE" w:rsidRDefault="00EF217F" w:rsidP="00C7202E">
            <w:pPr>
              <w:spacing w:before="60" w:after="60" w:line="240" w:lineRule="auto"/>
              <w:rPr>
                <w:rFonts w:eastAsiaTheme="minorHAnsi"/>
              </w:rPr>
            </w:pPr>
            <w:r w:rsidRPr="00187CCE">
              <w:rPr>
                <w:rFonts w:eastAsiaTheme="minorHAnsi"/>
              </w:rPr>
              <w:t>1104 19 61</w:t>
            </w:r>
          </w:p>
        </w:tc>
        <w:tc>
          <w:tcPr>
            <w:tcW w:w="2206" w:type="pct"/>
          </w:tcPr>
          <w:p w14:paraId="50E16901" w14:textId="77777777" w:rsidR="00EF217F" w:rsidRPr="00187CCE" w:rsidRDefault="00EF217F" w:rsidP="00C7202E">
            <w:pPr>
              <w:spacing w:before="60" w:after="60" w:line="240" w:lineRule="auto"/>
              <w:rPr>
                <w:rFonts w:eastAsiaTheme="minorHAnsi"/>
              </w:rPr>
            </w:pPr>
            <w:r w:rsidRPr="00187CCE">
              <w:rPr>
                <w:rFonts w:eastAsiaTheme="minorHAnsi"/>
              </w:rPr>
              <w:t>---- Rolled</w:t>
            </w:r>
          </w:p>
        </w:tc>
        <w:tc>
          <w:tcPr>
            <w:tcW w:w="1110" w:type="pct"/>
          </w:tcPr>
          <w:p w14:paraId="72863708" w14:textId="77777777" w:rsidR="00EF217F" w:rsidRPr="00187CCE" w:rsidRDefault="00EF217F" w:rsidP="00C7202E">
            <w:pPr>
              <w:spacing w:before="60" w:after="60" w:line="240" w:lineRule="auto"/>
              <w:rPr>
                <w:rFonts w:eastAsiaTheme="minorHAnsi"/>
              </w:rPr>
            </w:pPr>
            <w:r w:rsidRPr="00187CCE">
              <w:rPr>
                <w:rFonts w:eastAsiaTheme="minorHAnsi"/>
              </w:rPr>
              <w:t>97 EUR/1 000 kg</w:t>
            </w:r>
          </w:p>
        </w:tc>
        <w:tc>
          <w:tcPr>
            <w:tcW w:w="472" w:type="pct"/>
          </w:tcPr>
          <w:p w14:paraId="21FA2EC9" w14:textId="77777777" w:rsidR="00EF217F" w:rsidRPr="00187CCE" w:rsidRDefault="00EF217F" w:rsidP="00C7202E">
            <w:pPr>
              <w:spacing w:before="60" w:after="60" w:line="240" w:lineRule="auto"/>
              <w:jc w:val="center"/>
              <w:rPr>
                <w:rFonts w:eastAsiaTheme="minorHAnsi"/>
              </w:rPr>
            </w:pPr>
            <w:r w:rsidRPr="00187CCE">
              <w:rPr>
                <w:rFonts w:eastAsiaTheme="minorHAnsi"/>
              </w:rPr>
              <w:t>3</w:t>
            </w:r>
          </w:p>
        </w:tc>
        <w:tc>
          <w:tcPr>
            <w:tcW w:w="561" w:type="pct"/>
          </w:tcPr>
          <w:p w14:paraId="15E198AF" w14:textId="77777777" w:rsidR="00EF217F" w:rsidRPr="00187CCE" w:rsidRDefault="00EF217F" w:rsidP="00C7202E">
            <w:pPr>
              <w:spacing w:before="60" w:after="60" w:line="240" w:lineRule="auto"/>
              <w:rPr>
                <w:rFonts w:eastAsiaTheme="minorHAnsi"/>
              </w:rPr>
            </w:pPr>
            <w:r w:rsidRPr="00187CCE">
              <w:rPr>
                <w:rFonts w:eastAsiaTheme="minorHAnsi"/>
              </w:rPr>
              <w:t>TRQ-PC</w:t>
            </w:r>
          </w:p>
        </w:tc>
      </w:tr>
      <w:tr w:rsidR="00EF217F" w:rsidRPr="00187CCE" w14:paraId="2A497837" w14:textId="77777777" w:rsidTr="00C7202E">
        <w:tc>
          <w:tcPr>
            <w:tcW w:w="651" w:type="pct"/>
            <w:noWrap/>
          </w:tcPr>
          <w:p w14:paraId="62D8D3F8" w14:textId="77777777" w:rsidR="00EF217F" w:rsidRPr="00187CCE" w:rsidRDefault="00EF217F" w:rsidP="00C7202E">
            <w:pPr>
              <w:spacing w:before="60" w:after="60" w:line="240" w:lineRule="auto"/>
              <w:rPr>
                <w:rFonts w:eastAsiaTheme="minorHAnsi"/>
              </w:rPr>
            </w:pPr>
            <w:r w:rsidRPr="00187CCE">
              <w:rPr>
                <w:rFonts w:eastAsiaTheme="minorHAnsi"/>
              </w:rPr>
              <w:t>1104 19 69</w:t>
            </w:r>
          </w:p>
        </w:tc>
        <w:tc>
          <w:tcPr>
            <w:tcW w:w="2206" w:type="pct"/>
          </w:tcPr>
          <w:p w14:paraId="3348C9E1" w14:textId="77777777" w:rsidR="00EF217F" w:rsidRPr="00187CCE" w:rsidRDefault="00EF217F" w:rsidP="00C7202E">
            <w:pPr>
              <w:spacing w:before="60" w:after="60" w:line="240" w:lineRule="auto"/>
              <w:rPr>
                <w:rFonts w:eastAsiaTheme="minorHAnsi"/>
              </w:rPr>
            </w:pPr>
            <w:r w:rsidRPr="00187CCE">
              <w:rPr>
                <w:rFonts w:eastAsiaTheme="minorHAnsi"/>
              </w:rPr>
              <w:t>---- Flaked</w:t>
            </w:r>
          </w:p>
        </w:tc>
        <w:tc>
          <w:tcPr>
            <w:tcW w:w="1110" w:type="pct"/>
          </w:tcPr>
          <w:p w14:paraId="0A758F17" w14:textId="77777777" w:rsidR="00EF217F" w:rsidRPr="00187CCE" w:rsidRDefault="00EF217F" w:rsidP="00C7202E">
            <w:pPr>
              <w:spacing w:before="60" w:after="60" w:line="240" w:lineRule="auto"/>
              <w:rPr>
                <w:rFonts w:eastAsiaTheme="minorHAnsi"/>
              </w:rPr>
            </w:pPr>
            <w:r w:rsidRPr="00187CCE">
              <w:rPr>
                <w:rFonts w:eastAsiaTheme="minorHAnsi"/>
              </w:rPr>
              <w:t>189 EUR/1 000 kg</w:t>
            </w:r>
          </w:p>
        </w:tc>
        <w:tc>
          <w:tcPr>
            <w:tcW w:w="472" w:type="pct"/>
          </w:tcPr>
          <w:p w14:paraId="5AFF0A5E" w14:textId="77777777" w:rsidR="00EF217F" w:rsidRPr="00187CCE" w:rsidRDefault="00EF217F" w:rsidP="00C7202E">
            <w:pPr>
              <w:spacing w:before="60" w:after="60" w:line="240" w:lineRule="auto"/>
              <w:jc w:val="center"/>
              <w:rPr>
                <w:rFonts w:eastAsiaTheme="minorHAnsi"/>
              </w:rPr>
            </w:pPr>
            <w:r w:rsidRPr="00187CCE">
              <w:rPr>
                <w:rFonts w:eastAsiaTheme="minorHAnsi"/>
              </w:rPr>
              <w:t>3</w:t>
            </w:r>
          </w:p>
        </w:tc>
        <w:tc>
          <w:tcPr>
            <w:tcW w:w="561" w:type="pct"/>
          </w:tcPr>
          <w:p w14:paraId="053DAE04" w14:textId="77777777" w:rsidR="00EF217F" w:rsidRPr="00187CCE" w:rsidRDefault="00EF217F" w:rsidP="00C7202E">
            <w:pPr>
              <w:spacing w:before="60" w:after="60" w:line="240" w:lineRule="auto"/>
              <w:rPr>
                <w:rFonts w:eastAsiaTheme="minorHAnsi"/>
              </w:rPr>
            </w:pPr>
            <w:r w:rsidRPr="00187CCE">
              <w:rPr>
                <w:rFonts w:eastAsiaTheme="minorHAnsi"/>
              </w:rPr>
              <w:t>TRQ-PC</w:t>
            </w:r>
          </w:p>
        </w:tc>
      </w:tr>
      <w:tr w:rsidR="00EF217F" w:rsidRPr="00187CCE" w14:paraId="7470DB66" w14:textId="77777777" w:rsidTr="00C7202E">
        <w:tc>
          <w:tcPr>
            <w:tcW w:w="651" w:type="pct"/>
            <w:noWrap/>
          </w:tcPr>
          <w:p w14:paraId="5F95A8A0" w14:textId="77777777" w:rsidR="00EF217F" w:rsidRPr="00187CCE" w:rsidRDefault="00EF217F" w:rsidP="00C7202E">
            <w:pPr>
              <w:spacing w:before="60" w:after="60" w:line="240" w:lineRule="auto"/>
              <w:rPr>
                <w:rFonts w:eastAsiaTheme="minorHAnsi"/>
              </w:rPr>
            </w:pPr>
            <w:r w:rsidRPr="00187CCE">
              <w:rPr>
                <w:rFonts w:eastAsiaTheme="minorHAnsi"/>
              </w:rPr>
              <w:t>1104 19 91</w:t>
            </w:r>
          </w:p>
        </w:tc>
        <w:tc>
          <w:tcPr>
            <w:tcW w:w="2206" w:type="pct"/>
          </w:tcPr>
          <w:p w14:paraId="0B72E961" w14:textId="77777777" w:rsidR="00EF217F" w:rsidRPr="00187CCE" w:rsidRDefault="00EF217F" w:rsidP="00C7202E">
            <w:pPr>
              <w:spacing w:before="60" w:after="60" w:line="240" w:lineRule="auto"/>
              <w:rPr>
                <w:rFonts w:eastAsiaTheme="minorHAnsi"/>
              </w:rPr>
            </w:pPr>
            <w:r w:rsidRPr="00187CCE">
              <w:rPr>
                <w:rFonts w:eastAsiaTheme="minorHAnsi"/>
              </w:rPr>
              <w:t>---- Flaked rice</w:t>
            </w:r>
          </w:p>
        </w:tc>
        <w:tc>
          <w:tcPr>
            <w:tcW w:w="1110" w:type="pct"/>
          </w:tcPr>
          <w:p w14:paraId="526FED41" w14:textId="77777777" w:rsidR="00EF217F" w:rsidRPr="00187CCE" w:rsidRDefault="00EF217F" w:rsidP="00C7202E">
            <w:pPr>
              <w:spacing w:before="60" w:after="60" w:line="240" w:lineRule="auto"/>
              <w:rPr>
                <w:rFonts w:eastAsiaTheme="minorHAnsi"/>
              </w:rPr>
            </w:pPr>
            <w:r w:rsidRPr="00187CCE">
              <w:rPr>
                <w:rFonts w:eastAsiaTheme="minorHAnsi"/>
              </w:rPr>
              <w:t>234 EUR/1 000 kg</w:t>
            </w:r>
          </w:p>
        </w:tc>
        <w:tc>
          <w:tcPr>
            <w:tcW w:w="472" w:type="pct"/>
          </w:tcPr>
          <w:p w14:paraId="2AEDA73D" w14:textId="77777777" w:rsidR="00EF217F" w:rsidRPr="00187CCE" w:rsidRDefault="00EF217F" w:rsidP="00C7202E">
            <w:pPr>
              <w:spacing w:before="60" w:after="60" w:line="240" w:lineRule="auto"/>
              <w:jc w:val="center"/>
              <w:rPr>
                <w:rFonts w:eastAsiaTheme="minorHAnsi"/>
              </w:rPr>
            </w:pPr>
            <w:r w:rsidRPr="00187CCE">
              <w:rPr>
                <w:rFonts w:eastAsiaTheme="minorHAnsi"/>
              </w:rPr>
              <w:t>3</w:t>
            </w:r>
          </w:p>
        </w:tc>
        <w:tc>
          <w:tcPr>
            <w:tcW w:w="561" w:type="pct"/>
          </w:tcPr>
          <w:p w14:paraId="7A3593B7" w14:textId="77777777" w:rsidR="00EF217F" w:rsidRPr="00187CCE" w:rsidRDefault="00EF217F" w:rsidP="00C7202E">
            <w:pPr>
              <w:spacing w:before="60" w:after="60" w:line="240" w:lineRule="auto"/>
              <w:rPr>
                <w:rFonts w:eastAsiaTheme="minorHAnsi"/>
              </w:rPr>
            </w:pPr>
            <w:r w:rsidRPr="00187CCE">
              <w:rPr>
                <w:rFonts w:eastAsiaTheme="minorHAnsi"/>
              </w:rPr>
              <w:t>TRQ-PC</w:t>
            </w:r>
          </w:p>
        </w:tc>
      </w:tr>
      <w:tr w:rsidR="00EF217F" w:rsidRPr="00187CCE" w14:paraId="4187916D" w14:textId="77777777" w:rsidTr="00C7202E">
        <w:tc>
          <w:tcPr>
            <w:tcW w:w="651" w:type="pct"/>
            <w:noWrap/>
          </w:tcPr>
          <w:p w14:paraId="289DC514" w14:textId="77777777" w:rsidR="00EF217F" w:rsidRPr="00187CCE" w:rsidRDefault="00EF217F" w:rsidP="00C7202E">
            <w:pPr>
              <w:spacing w:before="60" w:after="60" w:line="240" w:lineRule="auto"/>
              <w:rPr>
                <w:rFonts w:eastAsiaTheme="minorHAnsi"/>
              </w:rPr>
            </w:pPr>
            <w:r w:rsidRPr="00187CCE">
              <w:rPr>
                <w:rFonts w:eastAsiaTheme="minorHAnsi"/>
              </w:rPr>
              <w:t>1104 19 99</w:t>
            </w:r>
          </w:p>
        </w:tc>
        <w:tc>
          <w:tcPr>
            <w:tcW w:w="2206" w:type="pct"/>
          </w:tcPr>
          <w:p w14:paraId="479E4ED5"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1F430E8F" w14:textId="77777777" w:rsidR="00EF217F" w:rsidRPr="00187CCE" w:rsidRDefault="00EF217F" w:rsidP="00C7202E">
            <w:pPr>
              <w:spacing w:before="60" w:after="60" w:line="240" w:lineRule="auto"/>
              <w:rPr>
                <w:rFonts w:eastAsiaTheme="minorHAnsi"/>
              </w:rPr>
            </w:pPr>
            <w:r w:rsidRPr="00187CCE">
              <w:rPr>
                <w:rFonts w:eastAsiaTheme="minorHAnsi"/>
              </w:rPr>
              <w:t>173 EUR/1 000 kg</w:t>
            </w:r>
          </w:p>
        </w:tc>
        <w:tc>
          <w:tcPr>
            <w:tcW w:w="472" w:type="pct"/>
          </w:tcPr>
          <w:p w14:paraId="6A923ADF" w14:textId="77777777" w:rsidR="00EF217F" w:rsidRPr="00187CCE" w:rsidRDefault="00EF217F" w:rsidP="00C7202E">
            <w:pPr>
              <w:spacing w:before="60" w:after="60" w:line="240" w:lineRule="auto"/>
              <w:jc w:val="center"/>
              <w:rPr>
                <w:rFonts w:eastAsiaTheme="minorHAnsi"/>
              </w:rPr>
            </w:pPr>
            <w:r w:rsidRPr="00187CCE">
              <w:rPr>
                <w:rFonts w:eastAsiaTheme="minorHAnsi"/>
              </w:rPr>
              <w:t>3</w:t>
            </w:r>
          </w:p>
        </w:tc>
        <w:tc>
          <w:tcPr>
            <w:tcW w:w="561" w:type="pct"/>
          </w:tcPr>
          <w:p w14:paraId="06E95C53" w14:textId="77777777" w:rsidR="00EF217F" w:rsidRPr="00187CCE" w:rsidRDefault="00EF217F" w:rsidP="00C7202E">
            <w:pPr>
              <w:spacing w:before="60" w:after="60" w:line="240" w:lineRule="auto"/>
              <w:rPr>
                <w:rFonts w:eastAsiaTheme="minorHAnsi"/>
              </w:rPr>
            </w:pPr>
            <w:r w:rsidRPr="00187CCE">
              <w:rPr>
                <w:rFonts w:eastAsiaTheme="minorHAnsi"/>
              </w:rPr>
              <w:t>TRQ-PC</w:t>
            </w:r>
          </w:p>
        </w:tc>
      </w:tr>
      <w:tr w:rsidR="00EF217F" w:rsidRPr="00187CCE" w14:paraId="2ECC5AF9" w14:textId="77777777" w:rsidTr="00C7202E">
        <w:tc>
          <w:tcPr>
            <w:tcW w:w="651" w:type="pct"/>
            <w:noWrap/>
          </w:tcPr>
          <w:p w14:paraId="08E2E20F" w14:textId="77777777" w:rsidR="00EF217F" w:rsidRPr="00187CCE" w:rsidRDefault="00EF217F" w:rsidP="00C7202E">
            <w:pPr>
              <w:pageBreakBefore/>
              <w:spacing w:before="60" w:after="60" w:line="240" w:lineRule="auto"/>
              <w:rPr>
                <w:rFonts w:eastAsiaTheme="minorHAnsi"/>
              </w:rPr>
            </w:pPr>
            <w:r w:rsidRPr="00187CCE">
              <w:rPr>
                <w:rFonts w:eastAsiaTheme="minorHAnsi"/>
              </w:rPr>
              <w:lastRenderedPageBreak/>
              <w:t>1104 22 40</w:t>
            </w:r>
          </w:p>
        </w:tc>
        <w:tc>
          <w:tcPr>
            <w:tcW w:w="2206" w:type="pct"/>
          </w:tcPr>
          <w:p w14:paraId="03071CAA" w14:textId="77777777" w:rsidR="00EF217F" w:rsidRPr="00187CCE" w:rsidRDefault="00EF217F" w:rsidP="00C7202E">
            <w:pPr>
              <w:spacing w:before="60" w:after="60" w:line="240" w:lineRule="auto"/>
              <w:rPr>
                <w:rFonts w:eastAsiaTheme="minorHAnsi"/>
              </w:rPr>
            </w:pPr>
            <w:r w:rsidRPr="00187CCE">
              <w:rPr>
                <w:rFonts w:eastAsiaTheme="minorHAnsi"/>
              </w:rPr>
              <w:t>--- Hulled (shelled or husked), whether or not sliced or kibbled</w:t>
            </w:r>
          </w:p>
        </w:tc>
        <w:tc>
          <w:tcPr>
            <w:tcW w:w="1110" w:type="pct"/>
          </w:tcPr>
          <w:p w14:paraId="42E3569C" w14:textId="77777777" w:rsidR="00EF217F" w:rsidRPr="00187CCE" w:rsidRDefault="00EF217F" w:rsidP="00C7202E">
            <w:pPr>
              <w:spacing w:before="60" w:after="60" w:line="240" w:lineRule="auto"/>
              <w:rPr>
                <w:rFonts w:eastAsiaTheme="minorHAnsi"/>
              </w:rPr>
            </w:pPr>
            <w:r w:rsidRPr="00187CCE">
              <w:rPr>
                <w:rFonts w:eastAsiaTheme="minorHAnsi"/>
              </w:rPr>
              <w:t>162 EUR/1 000 kg</w:t>
            </w:r>
          </w:p>
        </w:tc>
        <w:tc>
          <w:tcPr>
            <w:tcW w:w="472" w:type="pct"/>
          </w:tcPr>
          <w:p w14:paraId="267E8900" w14:textId="77777777" w:rsidR="00EF217F" w:rsidRPr="00187CCE" w:rsidRDefault="00EF217F" w:rsidP="00C7202E">
            <w:pPr>
              <w:spacing w:before="60" w:after="60" w:line="240" w:lineRule="auto"/>
              <w:jc w:val="center"/>
              <w:rPr>
                <w:rFonts w:eastAsiaTheme="minorHAnsi"/>
              </w:rPr>
            </w:pPr>
            <w:r w:rsidRPr="00187CCE">
              <w:rPr>
                <w:rFonts w:eastAsiaTheme="minorHAnsi"/>
              </w:rPr>
              <w:t>3</w:t>
            </w:r>
          </w:p>
        </w:tc>
        <w:tc>
          <w:tcPr>
            <w:tcW w:w="561" w:type="pct"/>
          </w:tcPr>
          <w:p w14:paraId="5F5A85D0" w14:textId="77777777" w:rsidR="00EF217F" w:rsidRPr="00187CCE" w:rsidRDefault="00EF217F" w:rsidP="00C7202E">
            <w:pPr>
              <w:spacing w:before="60" w:after="60" w:line="240" w:lineRule="auto"/>
              <w:rPr>
                <w:rFonts w:eastAsiaTheme="minorHAnsi"/>
              </w:rPr>
            </w:pPr>
            <w:r w:rsidRPr="00187CCE">
              <w:rPr>
                <w:rFonts w:eastAsiaTheme="minorHAnsi"/>
              </w:rPr>
              <w:t>TRQ-PC</w:t>
            </w:r>
          </w:p>
        </w:tc>
      </w:tr>
      <w:tr w:rsidR="00EF217F" w:rsidRPr="00187CCE" w14:paraId="16089222" w14:textId="77777777" w:rsidTr="00C7202E">
        <w:tc>
          <w:tcPr>
            <w:tcW w:w="651" w:type="pct"/>
            <w:noWrap/>
          </w:tcPr>
          <w:p w14:paraId="70CAD733" w14:textId="77777777" w:rsidR="00EF217F" w:rsidRPr="00187CCE" w:rsidRDefault="00EF217F" w:rsidP="00C7202E">
            <w:pPr>
              <w:spacing w:before="60" w:after="60" w:line="240" w:lineRule="auto"/>
              <w:rPr>
                <w:rFonts w:eastAsiaTheme="minorHAnsi"/>
              </w:rPr>
            </w:pPr>
            <w:r w:rsidRPr="00187CCE">
              <w:rPr>
                <w:rFonts w:eastAsiaTheme="minorHAnsi"/>
              </w:rPr>
              <w:t>1104 22 50</w:t>
            </w:r>
          </w:p>
        </w:tc>
        <w:tc>
          <w:tcPr>
            <w:tcW w:w="2206" w:type="pct"/>
          </w:tcPr>
          <w:p w14:paraId="30AEAA14" w14:textId="77777777" w:rsidR="00EF217F" w:rsidRPr="00187CCE" w:rsidRDefault="00EF217F" w:rsidP="00C7202E">
            <w:pPr>
              <w:spacing w:before="60" w:after="60" w:line="240" w:lineRule="auto"/>
              <w:rPr>
                <w:rFonts w:eastAsiaTheme="minorHAnsi"/>
              </w:rPr>
            </w:pPr>
            <w:r w:rsidRPr="00187CCE">
              <w:rPr>
                <w:rFonts w:eastAsiaTheme="minorHAnsi"/>
              </w:rPr>
              <w:t>--- Pearled</w:t>
            </w:r>
          </w:p>
        </w:tc>
        <w:tc>
          <w:tcPr>
            <w:tcW w:w="1110" w:type="pct"/>
          </w:tcPr>
          <w:p w14:paraId="37BF8022" w14:textId="77777777" w:rsidR="00EF217F" w:rsidRPr="00187CCE" w:rsidRDefault="00EF217F" w:rsidP="00C7202E">
            <w:pPr>
              <w:spacing w:before="60" w:after="60" w:line="240" w:lineRule="auto"/>
              <w:rPr>
                <w:rFonts w:eastAsiaTheme="minorHAnsi"/>
              </w:rPr>
            </w:pPr>
            <w:r w:rsidRPr="00187CCE">
              <w:rPr>
                <w:rFonts w:eastAsiaTheme="minorHAnsi"/>
              </w:rPr>
              <w:t>145 EUR/1 000 kg</w:t>
            </w:r>
          </w:p>
        </w:tc>
        <w:tc>
          <w:tcPr>
            <w:tcW w:w="472" w:type="pct"/>
          </w:tcPr>
          <w:p w14:paraId="48A35B0A" w14:textId="77777777" w:rsidR="00EF217F" w:rsidRPr="00187CCE" w:rsidRDefault="00EF217F" w:rsidP="00C7202E">
            <w:pPr>
              <w:spacing w:before="60" w:after="60" w:line="240" w:lineRule="auto"/>
              <w:jc w:val="center"/>
              <w:rPr>
                <w:rFonts w:eastAsiaTheme="minorHAnsi"/>
              </w:rPr>
            </w:pPr>
            <w:r w:rsidRPr="00187CCE">
              <w:rPr>
                <w:rFonts w:eastAsiaTheme="minorHAnsi"/>
              </w:rPr>
              <w:t>3</w:t>
            </w:r>
          </w:p>
        </w:tc>
        <w:tc>
          <w:tcPr>
            <w:tcW w:w="561" w:type="pct"/>
          </w:tcPr>
          <w:p w14:paraId="3DE85B6F" w14:textId="77777777" w:rsidR="00EF217F" w:rsidRPr="00187CCE" w:rsidRDefault="00EF217F" w:rsidP="00C7202E">
            <w:pPr>
              <w:spacing w:before="60" w:after="60" w:line="240" w:lineRule="auto"/>
              <w:rPr>
                <w:rFonts w:eastAsiaTheme="minorHAnsi"/>
              </w:rPr>
            </w:pPr>
            <w:r w:rsidRPr="00187CCE">
              <w:rPr>
                <w:rFonts w:eastAsiaTheme="minorHAnsi"/>
              </w:rPr>
              <w:t>TRQ-PC</w:t>
            </w:r>
          </w:p>
        </w:tc>
      </w:tr>
      <w:tr w:rsidR="00EF217F" w:rsidRPr="00187CCE" w14:paraId="3F168DB6" w14:textId="77777777" w:rsidTr="00C7202E">
        <w:tc>
          <w:tcPr>
            <w:tcW w:w="651" w:type="pct"/>
            <w:noWrap/>
          </w:tcPr>
          <w:p w14:paraId="61DAEFE7" w14:textId="77777777" w:rsidR="00EF217F" w:rsidRPr="00187CCE" w:rsidRDefault="00EF217F" w:rsidP="00C7202E">
            <w:pPr>
              <w:spacing w:before="60" w:after="60" w:line="240" w:lineRule="auto"/>
              <w:rPr>
                <w:rFonts w:eastAsiaTheme="minorHAnsi"/>
              </w:rPr>
            </w:pPr>
            <w:r w:rsidRPr="00187CCE">
              <w:rPr>
                <w:rFonts w:eastAsiaTheme="minorHAnsi"/>
              </w:rPr>
              <w:t>1104 22 95</w:t>
            </w:r>
          </w:p>
        </w:tc>
        <w:tc>
          <w:tcPr>
            <w:tcW w:w="2206" w:type="pct"/>
          </w:tcPr>
          <w:p w14:paraId="27324AAF"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4F67E647" w14:textId="77777777" w:rsidR="00EF217F" w:rsidRPr="00187CCE" w:rsidRDefault="00EF217F" w:rsidP="00C7202E">
            <w:pPr>
              <w:spacing w:before="60" w:after="60" w:line="240" w:lineRule="auto"/>
              <w:rPr>
                <w:rFonts w:eastAsiaTheme="minorHAnsi"/>
              </w:rPr>
            </w:pPr>
            <w:r w:rsidRPr="00187CCE">
              <w:rPr>
                <w:rFonts w:eastAsiaTheme="minorHAnsi"/>
              </w:rPr>
              <w:t>93 EUR/1 000 kg</w:t>
            </w:r>
          </w:p>
        </w:tc>
        <w:tc>
          <w:tcPr>
            <w:tcW w:w="472" w:type="pct"/>
          </w:tcPr>
          <w:p w14:paraId="5FFA0F4D" w14:textId="77777777" w:rsidR="00EF217F" w:rsidRPr="00187CCE" w:rsidRDefault="00EF217F" w:rsidP="00C7202E">
            <w:pPr>
              <w:spacing w:before="60" w:after="60" w:line="240" w:lineRule="auto"/>
              <w:jc w:val="center"/>
              <w:rPr>
                <w:rFonts w:eastAsiaTheme="minorHAnsi"/>
              </w:rPr>
            </w:pPr>
            <w:r w:rsidRPr="00187CCE">
              <w:rPr>
                <w:rFonts w:eastAsiaTheme="minorHAnsi"/>
              </w:rPr>
              <w:t>3</w:t>
            </w:r>
          </w:p>
        </w:tc>
        <w:tc>
          <w:tcPr>
            <w:tcW w:w="561" w:type="pct"/>
          </w:tcPr>
          <w:p w14:paraId="1729F130" w14:textId="77777777" w:rsidR="00EF217F" w:rsidRPr="00187CCE" w:rsidRDefault="00EF217F" w:rsidP="00C7202E">
            <w:pPr>
              <w:spacing w:before="60" w:after="60" w:line="240" w:lineRule="auto"/>
              <w:rPr>
                <w:rFonts w:eastAsiaTheme="minorHAnsi"/>
              </w:rPr>
            </w:pPr>
            <w:r w:rsidRPr="00187CCE">
              <w:rPr>
                <w:rFonts w:eastAsiaTheme="minorHAnsi"/>
              </w:rPr>
              <w:t>TRQ-PC</w:t>
            </w:r>
          </w:p>
        </w:tc>
      </w:tr>
      <w:tr w:rsidR="00EF217F" w:rsidRPr="00187CCE" w14:paraId="1736C167" w14:textId="77777777" w:rsidTr="00C7202E">
        <w:tc>
          <w:tcPr>
            <w:tcW w:w="651" w:type="pct"/>
            <w:noWrap/>
          </w:tcPr>
          <w:p w14:paraId="5F475FB3" w14:textId="77777777" w:rsidR="00EF217F" w:rsidRPr="00187CCE" w:rsidRDefault="00EF217F" w:rsidP="00C7202E">
            <w:pPr>
              <w:spacing w:before="60" w:after="60" w:line="240" w:lineRule="auto"/>
              <w:rPr>
                <w:rFonts w:eastAsiaTheme="minorHAnsi"/>
              </w:rPr>
            </w:pPr>
            <w:r w:rsidRPr="00187CCE">
              <w:rPr>
                <w:rFonts w:eastAsiaTheme="minorHAnsi"/>
              </w:rPr>
              <w:t>1104 23 40</w:t>
            </w:r>
          </w:p>
        </w:tc>
        <w:tc>
          <w:tcPr>
            <w:tcW w:w="2206" w:type="pct"/>
          </w:tcPr>
          <w:p w14:paraId="502F3509" w14:textId="77777777" w:rsidR="00EF217F" w:rsidRPr="00187CCE" w:rsidRDefault="00EF217F" w:rsidP="00C7202E">
            <w:pPr>
              <w:spacing w:before="60" w:after="60" w:line="240" w:lineRule="auto"/>
              <w:rPr>
                <w:rFonts w:eastAsiaTheme="minorHAnsi"/>
              </w:rPr>
            </w:pPr>
            <w:r w:rsidRPr="00187CCE">
              <w:rPr>
                <w:rFonts w:eastAsiaTheme="minorHAnsi"/>
              </w:rPr>
              <w:t>--- Hulled (shelled or husked), whether or not sliced or kibbled; pearled</w:t>
            </w:r>
          </w:p>
        </w:tc>
        <w:tc>
          <w:tcPr>
            <w:tcW w:w="1110" w:type="pct"/>
          </w:tcPr>
          <w:p w14:paraId="3E128066" w14:textId="77777777" w:rsidR="00EF217F" w:rsidRPr="00187CCE" w:rsidRDefault="00EF217F" w:rsidP="00C7202E">
            <w:pPr>
              <w:spacing w:before="60" w:after="60" w:line="240" w:lineRule="auto"/>
              <w:rPr>
                <w:rFonts w:eastAsiaTheme="minorHAnsi"/>
              </w:rPr>
            </w:pPr>
            <w:r w:rsidRPr="00187CCE">
              <w:rPr>
                <w:rFonts w:eastAsiaTheme="minorHAnsi"/>
              </w:rPr>
              <w:t>152 EUR/1 000 kg</w:t>
            </w:r>
          </w:p>
        </w:tc>
        <w:tc>
          <w:tcPr>
            <w:tcW w:w="472" w:type="pct"/>
          </w:tcPr>
          <w:p w14:paraId="66D492A2" w14:textId="77777777" w:rsidR="00EF217F" w:rsidRPr="00187CCE" w:rsidRDefault="00EF217F" w:rsidP="00C7202E">
            <w:pPr>
              <w:spacing w:before="60" w:after="60" w:line="240" w:lineRule="auto"/>
              <w:jc w:val="center"/>
              <w:rPr>
                <w:rFonts w:eastAsiaTheme="minorHAnsi"/>
              </w:rPr>
            </w:pPr>
            <w:r w:rsidRPr="00187CCE">
              <w:rPr>
                <w:rFonts w:eastAsiaTheme="minorHAnsi"/>
              </w:rPr>
              <w:t>3</w:t>
            </w:r>
          </w:p>
        </w:tc>
        <w:tc>
          <w:tcPr>
            <w:tcW w:w="561" w:type="pct"/>
          </w:tcPr>
          <w:p w14:paraId="040A38EE" w14:textId="77777777" w:rsidR="00EF217F" w:rsidRPr="00187CCE" w:rsidRDefault="00EF217F" w:rsidP="00C7202E">
            <w:pPr>
              <w:spacing w:before="60" w:after="60" w:line="240" w:lineRule="auto"/>
              <w:rPr>
                <w:rFonts w:eastAsiaTheme="minorHAnsi"/>
              </w:rPr>
            </w:pPr>
            <w:r w:rsidRPr="00187CCE">
              <w:rPr>
                <w:rFonts w:eastAsiaTheme="minorHAnsi"/>
              </w:rPr>
              <w:t>TRQ-PC</w:t>
            </w:r>
          </w:p>
        </w:tc>
      </w:tr>
      <w:tr w:rsidR="00EF217F" w:rsidRPr="00187CCE" w14:paraId="3914A451" w14:textId="77777777" w:rsidTr="00C7202E">
        <w:tc>
          <w:tcPr>
            <w:tcW w:w="651" w:type="pct"/>
            <w:noWrap/>
          </w:tcPr>
          <w:p w14:paraId="2AA65613" w14:textId="77777777" w:rsidR="00EF217F" w:rsidRPr="00187CCE" w:rsidRDefault="00EF217F" w:rsidP="00C7202E">
            <w:pPr>
              <w:spacing w:before="60" w:after="60" w:line="240" w:lineRule="auto"/>
              <w:rPr>
                <w:rFonts w:eastAsiaTheme="minorHAnsi"/>
              </w:rPr>
            </w:pPr>
            <w:r w:rsidRPr="00187CCE">
              <w:rPr>
                <w:rFonts w:eastAsiaTheme="minorHAnsi"/>
              </w:rPr>
              <w:t>1104 23 98</w:t>
            </w:r>
          </w:p>
        </w:tc>
        <w:tc>
          <w:tcPr>
            <w:tcW w:w="2206" w:type="pct"/>
          </w:tcPr>
          <w:p w14:paraId="4A40DF95"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35CE3850" w14:textId="77777777" w:rsidR="00EF217F" w:rsidRPr="00187CCE" w:rsidRDefault="00EF217F" w:rsidP="00C7202E">
            <w:pPr>
              <w:spacing w:before="60" w:after="60" w:line="240" w:lineRule="auto"/>
              <w:rPr>
                <w:rFonts w:eastAsiaTheme="minorHAnsi"/>
              </w:rPr>
            </w:pPr>
            <w:r w:rsidRPr="00187CCE">
              <w:rPr>
                <w:rFonts w:eastAsiaTheme="minorHAnsi"/>
              </w:rPr>
              <w:t>98 EUR/1 000 kg</w:t>
            </w:r>
          </w:p>
        </w:tc>
        <w:tc>
          <w:tcPr>
            <w:tcW w:w="472" w:type="pct"/>
          </w:tcPr>
          <w:p w14:paraId="43531F17" w14:textId="77777777" w:rsidR="00EF217F" w:rsidRPr="00187CCE" w:rsidRDefault="00EF217F" w:rsidP="00C7202E">
            <w:pPr>
              <w:spacing w:before="60" w:after="60" w:line="240" w:lineRule="auto"/>
              <w:jc w:val="center"/>
              <w:rPr>
                <w:rFonts w:eastAsiaTheme="minorHAnsi"/>
              </w:rPr>
            </w:pPr>
            <w:r w:rsidRPr="00187CCE">
              <w:rPr>
                <w:rFonts w:eastAsiaTheme="minorHAnsi"/>
              </w:rPr>
              <w:t>3</w:t>
            </w:r>
          </w:p>
        </w:tc>
        <w:tc>
          <w:tcPr>
            <w:tcW w:w="561" w:type="pct"/>
          </w:tcPr>
          <w:p w14:paraId="66DCA0E0" w14:textId="77777777" w:rsidR="00EF217F" w:rsidRPr="00187CCE" w:rsidRDefault="00EF217F" w:rsidP="00C7202E">
            <w:pPr>
              <w:spacing w:before="60" w:after="60" w:line="240" w:lineRule="auto"/>
              <w:rPr>
                <w:rFonts w:eastAsiaTheme="minorHAnsi"/>
              </w:rPr>
            </w:pPr>
            <w:r w:rsidRPr="00187CCE">
              <w:rPr>
                <w:rFonts w:eastAsiaTheme="minorHAnsi"/>
              </w:rPr>
              <w:t>TRQ-PC</w:t>
            </w:r>
          </w:p>
        </w:tc>
      </w:tr>
      <w:tr w:rsidR="00EF217F" w:rsidRPr="00187CCE" w14:paraId="27ABC45D" w14:textId="77777777" w:rsidTr="00C7202E">
        <w:tc>
          <w:tcPr>
            <w:tcW w:w="651" w:type="pct"/>
            <w:noWrap/>
          </w:tcPr>
          <w:p w14:paraId="67F08353" w14:textId="77777777" w:rsidR="00EF217F" w:rsidRPr="00187CCE" w:rsidRDefault="00EF217F" w:rsidP="00C7202E">
            <w:pPr>
              <w:spacing w:before="60" w:after="60" w:line="240" w:lineRule="auto"/>
              <w:rPr>
                <w:rFonts w:eastAsiaTheme="minorHAnsi"/>
              </w:rPr>
            </w:pPr>
            <w:r w:rsidRPr="00187CCE">
              <w:rPr>
                <w:rFonts w:eastAsiaTheme="minorHAnsi"/>
              </w:rPr>
              <w:t>1104 29 04</w:t>
            </w:r>
          </w:p>
        </w:tc>
        <w:tc>
          <w:tcPr>
            <w:tcW w:w="2206" w:type="pct"/>
          </w:tcPr>
          <w:p w14:paraId="10EB076F" w14:textId="77777777" w:rsidR="00EF217F" w:rsidRPr="00187CCE" w:rsidRDefault="00EF217F" w:rsidP="00C7202E">
            <w:pPr>
              <w:spacing w:before="60" w:after="60" w:line="240" w:lineRule="auto"/>
              <w:rPr>
                <w:rFonts w:eastAsiaTheme="minorHAnsi"/>
              </w:rPr>
            </w:pPr>
            <w:r w:rsidRPr="00187CCE">
              <w:rPr>
                <w:rFonts w:eastAsiaTheme="minorHAnsi"/>
              </w:rPr>
              <w:t>---- Hulled (shelled or husked), whether or not sliced or kibbled</w:t>
            </w:r>
          </w:p>
        </w:tc>
        <w:tc>
          <w:tcPr>
            <w:tcW w:w="1110" w:type="pct"/>
          </w:tcPr>
          <w:p w14:paraId="2388DF9A" w14:textId="77777777" w:rsidR="00EF217F" w:rsidRPr="00187CCE" w:rsidRDefault="00EF217F" w:rsidP="00C7202E">
            <w:pPr>
              <w:spacing w:before="60" w:after="60" w:line="240" w:lineRule="auto"/>
              <w:rPr>
                <w:rFonts w:eastAsiaTheme="minorHAnsi"/>
              </w:rPr>
            </w:pPr>
            <w:r w:rsidRPr="00187CCE">
              <w:rPr>
                <w:rFonts w:eastAsiaTheme="minorHAnsi"/>
              </w:rPr>
              <w:t>150 EUR/1 000 kg</w:t>
            </w:r>
          </w:p>
        </w:tc>
        <w:tc>
          <w:tcPr>
            <w:tcW w:w="472" w:type="pct"/>
          </w:tcPr>
          <w:p w14:paraId="54F6EC36" w14:textId="77777777" w:rsidR="00EF217F" w:rsidRPr="00187CCE" w:rsidRDefault="00EF217F" w:rsidP="00C7202E">
            <w:pPr>
              <w:spacing w:before="60" w:after="60" w:line="240" w:lineRule="auto"/>
              <w:jc w:val="center"/>
              <w:rPr>
                <w:rFonts w:eastAsiaTheme="minorHAnsi"/>
              </w:rPr>
            </w:pPr>
            <w:r w:rsidRPr="00187CCE">
              <w:rPr>
                <w:rFonts w:eastAsiaTheme="minorHAnsi"/>
              </w:rPr>
              <w:t>3</w:t>
            </w:r>
          </w:p>
        </w:tc>
        <w:tc>
          <w:tcPr>
            <w:tcW w:w="561" w:type="pct"/>
          </w:tcPr>
          <w:p w14:paraId="1FD0C895" w14:textId="77777777" w:rsidR="00EF217F" w:rsidRPr="00187CCE" w:rsidRDefault="00EF217F" w:rsidP="00C7202E">
            <w:pPr>
              <w:spacing w:before="60" w:after="60" w:line="240" w:lineRule="auto"/>
              <w:rPr>
                <w:rFonts w:eastAsiaTheme="minorHAnsi"/>
              </w:rPr>
            </w:pPr>
            <w:r w:rsidRPr="00187CCE">
              <w:rPr>
                <w:rFonts w:eastAsiaTheme="minorHAnsi"/>
              </w:rPr>
              <w:t>TRQ-PC</w:t>
            </w:r>
          </w:p>
        </w:tc>
      </w:tr>
      <w:tr w:rsidR="00EF217F" w:rsidRPr="00187CCE" w14:paraId="7740092A" w14:textId="77777777" w:rsidTr="00C7202E">
        <w:tc>
          <w:tcPr>
            <w:tcW w:w="651" w:type="pct"/>
            <w:noWrap/>
          </w:tcPr>
          <w:p w14:paraId="0398DB29" w14:textId="77777777" w:rsidR="00EF217F" w:rsidRPr="00187CCE" w:rsidRDefault="00EF217F" w:rsidP="00C7202E">
            <w:pPr>
              <w:spacing w:before="60" w:after="60" w:line="240" w:lineRule="auto"/>
              <w:rPr>
                <w:rFonts w:eastAsiaTheme="minorHAnsi"/>
              </w:rPr>
            </w:pPr>
            <w:r w:rsidRPr="00187CCE">
              <w:rPr>
                <w:rFonts w:eastAsiaTheme="minorHAnsi"/>
              </w:rPr>
              <w:t>1104 29 05</w:t>
            </w:r>
          </w:p>
        </w:tc>
        <w:tc>
          <w:tcPr>
            <w:tcW w:w="2206" w:type="pct"/>
          </w:tcPr>
          <w:p w14:paraId="1A1C704A" w14:textId="77777777" w:rsidR="00EF217F" w:rsidRPr="00187CCE" w:rsidRDefault="00EF217F" w:rsidP="00C7202E">
            <w:pPr>
              <w:spacing w:before="60" w:after="60" w:line="240" w:lineRule="auto"/>
              <w:rPr>
                <w:rFonts w:eastAsiaTheme="minorHAnsi"/>
              </w:rPr>
            </w:pPr>
            <w:r w:rsidRPr="00187CCE">
              <w:rPr>
                <w:rFonts w:eastAsiaTheme="minorHAnsi"/>
              </w:rPr>
              <w:t>---- Pearled</w:t>
            </w:r>
          </w:p>
        </w:tc>
        <w:tc>
          <w:tcPr>
            <w:tcW w:w="1110" w:type="pct"/>
          </w:tcPr>
          <w:p w14:paraId="500C89CB" w14:textId="77777777" w:rsidR="00EF217F" w:rsidRPr="00187CCE" w:rsidRDefault="00EF217F" w:rsidP="00C7202E">
            <w:pPr>
              <w:spacing w:before="60" w:after="60" w:line="240" w:lineRule="auto"/>
              <w:rPr>
                <w:rFonts w:eastAsiaTheme="minorHAnsi"/>
              </w:rPr>
            </w:pPr>
            <w:r w:rsidRPr="00187CCE">
              <w:rPr>
                <w:rFonts w:eastAsiaTheme="minorHAnsi"/>
              </w:rPr>
              <w:t>236 EUR/1 000 kg</w:t>
            </w:r>
          </w:p>
        </w:tc>
        <w:tc>
          <w:tcPr>
            <w:tcW w:w="472" w:type="pct"/>
          </w:tcPr>
          <w:p w14:paraId="0C0F1275" w14:textId="77777777" w:rsidR="00EF217F" w:rsidRPr="00187CCE" w:rsidRDefault="00EF217F" w:rsidP="00C7202E">
            <w:pPr>
              <w:spacing w:before="60" w:after="60" w:line="240" w:lineRule="auto"/>
              <w:jc w:val="center"/>
              <w:rPr>
                <w:rFonts w:eastAsiaTheme="minorHAnsi"/>
              </w:rPr>
            </w:pPr>
            <w:r w:rsidRPr="00187CCE">
              <w:rPr>
                <w:rFonts w:eastAsiaTheme="minorHAnsi"/>
              </w:rPr>
              <w:t>3</w:t>
            </w:r>
          </w:p>
        </w:tc>
        <w:tc>
          <w:tcPr>
            <w:tcW w:w="561" w:type="pct"/>
          </w:tcPr>
          <w:p w14:paraId="3943C096" w14:textId="77777777" w:rsidR="00EF217F" w:rsidRPr="00187CCE" w:rsidRDefault="00EF217F" w:rsidP="00C7202E">
            <w:pPr>
              <w:spacing w:before="60" w:after="60" w:line="240" w:lineRule="auto"/>
              <w:rPr>
                <w:rFonts w:eastAsiaTheme="minorHAnsi"/>
              </w:rPr>
            </w:pPr>
            <w:r w:rsidRPr="00187CCE">
              <w:rPr>
                <w:rFonts w:eastAsiaTheme="minorHAnsi"/>
              </w:rPr>
              <w:t>TRQ-PC</w:t>
            </w:r>
          </w:p>
        </w:tc>
      </w:tr>
      <w:tr w:rsidR="00EF217F" w:rsidRPr="00187CCE" w14:paraId="02E2CF00" w14:textId="77777777" w:rsidTr="00C7202E">
        <w:tc>
          <w:tcPr>
            <w:tcW w:w="651" w:type="pct"/>
            <w:noWrap/>
          </w:tcPr>
          <w:p w14:paraId="6EAC85D1" w14:textId="77777777" w:rsidR="00EF217F" w:rsidRPr="00187CCE" w:rsidRDefault="00EF217F" w:rsidP="00C7202E">
            <w:pPr>
              <w:spacing w:before="60" w:after="60" w:line="240" w:lineRule="auto"/>
              <w:rPr>
                <w:rFonts w:eastAsiaTheme="minorHAnsi"/>
              </w:rPr>
            </w:pPr>
            <w:r w:rsidRPr="00187CCE">
              <w:rPr>
                <w:rFonts w:eastAsiaTheme="minorHAnsi"/>
              </w:rPr>
              <w:t>1104 29 08</w:t>
            </w:r>
          </w:p>
        </w:tc>
        <w:tc>
          <w:tcPr>
            <w:tcW w:w="2206" w:type="pct"/>
          </w:tcPr>
          <w:p w14:paraId="6B96A2FA"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0CF73AFF" w14:textId="77777777" w:rsidR="00EF217F" w:rsidRPr="00187CCE" w:rsidRDefault="00EF217F" w:rsidP="00C7202E">
            <w:pPr>
              <w:spacing w:before="60" w:after="60" w:line="240" w:lineRule="auto"/>
              <w:rPr>
                <w:rFonts w:eastAsiaTheme="minorHAnsi"/>
              </w:rPr>
            </w:pPr>
            <w:r w:rsidRPr="00187CCE">
              <w:rPr>
                <w:rFonts w:eastAsiaTheme="minorHAnsi"/>
              </w:rPr>
              <w:t>97 EUR/1 000 kg</w:t>
            </w:r>
          </w:p>
        </w:tc>
        <w:tc>
          <w:tcPr>
            <w:tcW w:w="472" w:type="pct"/>
          </w:tcPr>
          <w:p w14:paraId="039F0AF4" w14:textId="77777777" w:rsidR="00EF217F" w:rsidRPr="00187CCE" w:rsidRDefault="00EF217F" w:rsidP="00C7202E">
            <w:pPr>
              <w:spacing w:before="60" w:after="60" w:line="240" w:lineRule="auto"/>
              <w:jc w:val="center"/>
              <w:rPr>
                <w:rFonts w:eastAsiaTheme="minorHAnsi"/>
              </w:rPr>
            </w:pPr>
            <w:r w:rsidRPr="00187CCE">
              <w:rPr>
                <w:rFonts w:eastAsiaTheme="minorHAnsi"/>
              </w:rPr>
              <w:t>3</w:t>
            </w:r>
          </w:p>
        </w:tc>
        <w:tc>
          <w:tcPr>
            <w:tcW w:w="561" w:type="pct"/>
          </w:tcPr>
          <w:p w14:paraId="0773DC9B" w14:textId="77777777" w:rsidR="00EF217F" w:rsidRPr="00187CCE" w:rsidRDefault="00EF217F" w:rsidP="00C7202E">
            <w:pPr>
              <w:spacing w:before="60" w:after="60" w:line="240" w:lineRule="auto"/>
              <w:rPr>
                <w:rFonts w:eastAsiaTheme="minorHAnsi"/>
              </w:rPr>
            </w:pPr>
            <w:r w:rsidRPr="00187CCE">
              <w:rPr>
                <w:rFonts w:eastAsiaTheme="minorHAnsi"/>
              </w:rPr>
              <w:t>TRQ-PC</w:t>
            </w:r>
          </w:p>
        </w:tc>
      </w:tr>
      <w:tr w:rsidR="00EF217F" w:rsidRPr="00187CCE" w14:paraId="3D791EEC" w14:textId="77777777" w:rsidTr="00C7202E">
        <w:tc>
          <w:tcPr>
            <w:tcW w:w="651" w:type="pct"/>
            <w:noWrap/>
          </w:tcPr>
          <w:p w14:paraId="522BD850" w14:textId="77777777" w:rsidR="00EF217F" w:rsidRPr="00187CCE" w:rsidRDefault="00EF217F" w:rsidP="00C7202E">
            <w:pPr>
              <w:spacing w:before="60" w:after="60" w:line="240" w:lineRule="auto"/>
              <w:rPr>
                <w:rFonts w:eastAsiaTheme="minorHAnsi"/>
              </w:rPr>
            </w:pPr>
            <w:r w:rsidRPr="00187CCE">
              <w:rPr>
                <w:rFonts w:eastAsiaTheme="minorHAnsi"/>
              </w:rPr>
              <w:t>1104 29 17</w:t>
            </w:r>
          </w:p>
        </w:tc>
        <w:tc>
          <w:tcPr>
            <w:tcW w:w="2206" w:type="pct"/>
          </w:tcPr>
          <w:p w14:paraId="7716606F" w14:textId="77777777" w:rsidR="00EF217F" w:rsidRPr="00187CCE" w:rsidRDefault="00EF217F" w:rsidP="00C7202E">
            <w:pPr>
              <w:spacing w:before="60" w:after="60" w:line="240" w:lineRule="auto"/>
              <w:rPr>
                <w:rFonts w:eastAsiaTheme="minorHAnsi"/>
              </w:rPr>
            </w:pPr>
            <w:r w:rsidRPr="00187CCE">
              <w:rPr>
                <w:rFonts w:eastAsiaTheme="minorHAnsi"/>
              </w:rPr>
              <w:t>---- Hulled (shelled or husked), whether or not sliced or kibbled</w:t>
            </w:r>
          </w:p>
        </w:tc>
        <w:tc>
          <w:tcPr>
            <w:tcW w:w="1110" w:type="pct"/>
          </w:tcPr>
          <w:p w14:paraId="307E7E55" w14:textId="77777777" w:rsidR="00EF217F" w:rsidRPr="00187CCE" w:rsidRDefault="00EF217F" w:rsidP="00C7202E">
            <w:pPr>
              <w:spacing w:before="60" w:after="60" w:line="240" w:lineRule="auto"/>
              <w:rPr>
                <w:rFonts w:eastAsiaTheme="minorHAnsi"/>
              </w:rPr>
            </w:pPr>
            <w:r w:rsidRPr="00187CCE">
              <w:rPr>
                <w:rFonts w:eastAsiaTheme="minorHAnsi"/>
              </w:rPr>
              <w:t>129 EUR/1 000 kg</w:t>
            </w:r>
          </w:p>
        </w:tc>
        <w:tc>
          <w:tcPr>
            <w:tcW w:w="472" w:type="pct"/>
          </w:tcPr>
          <w:p w14:paraId="7FC14E07" w14:textId="77777777" w:rsidR="00EF217F" w:rsidRPr="00187CCE" w:rsidRDefault="00EF217F" w:rsidP="00C7202E">
            <w:pPr>
              <w:spacing w:before="60" w:after="60" w:line="240" w:lineRule="auto"/>
              <w:jc w:val="center"/>
              <w:rPr>
                <w:rFonts w:eastAsiaTheme="minorHAnsi"/>
              </w:rPr>
            </w:pPr>
            <w:r w:rsidRPr="00187CCE">
              <w:rPr>
                <w:rFonts w:eastAsiaTheme="minorHAnsi"/>
              </w:rPr>
              <w:t>3</w:t>
            </w:r>
          </w:p>
        </w:tc>
        <w:tc>
          <w:tcPr>
            <w:tcW w:w="561" w:type="pct"/>
          </w:tcPr>
          <w:p w14:paraId="35DB69DD" w14:textId="77777777" w:rsidR="00EF217F" w:rsidRPr="00187CCE" w:rsidRDefault="00EF217F" w:rsidP="00C7202E">
            <w:pPr>
              <w:spacing w:before="60" w:after="60" w:line="240" w:lineRule="auto"/>
              <w:rPr>
                <w:rFonts w:eastAsiaTheme="minorHAnsi"/>
              </w:rPr>
            </w:pPr>
            <w:r w:rsidRPr="00187CCE">
              <w:rPr>
                <w:rFonts w:eastAsiaTheme="minorHAnsi"/>
              </w:rPr>
              <w:t>TRQ-PC</w:t>
            </w:r>
          </w:p>
        </w:tc>
      </w:tr>
      <w:tr w:rsidR="00EF217F" w:rsidRPr="00187CCE" w14:paraId="3FE5C3F3" w14:textId="77777777" w:rsidTr="00C7202E">
        <w:tc>
          <w:tcPr>
            <w:tcW w:w="651" w:type="pct"/>
            <w:noWrap/>
          </w:tcPr>
          <w:p w14:paraId="6AA42331" w14:textId="77777777" w:rsidR="00EF217F" w:rsidRPr="00187CCE" w:rsidRDefault="00EF217F" w:rsidP="00C7202E">
            <w:pPr>
              <w:spacing w:before="60" w:after="60" w:line="240" w:lineRule="auto"/>
              <w:rPr>
                <w:rFonts w:eastAsiaTheme="minorHAnsi"/>
              </w:rPr>
            </w:pPr>
            <w:r w:rsidRPr="00187CCE">
              <w:rPr>
                <w:rFonts w:eastAsiaTheme="minorHAnsi"/>
              </w:rPr>
              <w:t>1104 29 30</w:t>
            </w:r>
          </w:p>
        </w:tc>
        <w:tc>
          <w:tcPr>
            <w:tcW w:w="2206" w:type="pct"/>
          </w:tcPr>
          <w:p w14:paraId="35E6F860" w14:textId="77777777" w:rsidR="00EF217F" w:rsidRPr="00187CCE" w:rsidRDefault="00EF217F" w:rsidP="00C7202E">
            <w:pPr>
              <w:spacing w:before="60" w:after="60" w:line="240" w:lineRule="auto"/>
              <w:rPr>
                <w:rFonts w:eastAsiaTheme="minorHAnsi"/>
              </w:rPr>
            </w:pPr>
            <w:r w:rsidRPr="00187CCE">
              <w:rPr>
                <w:rFonts w:eastAsiaTheme="minorHAnsi"/>
              </w:rPr>
              <w:t>---- Pearled</w:t>
            </w:r>
          </w:p>
        </w:tc>
        <w:tc>
          <w:tcPr>
            <w:tcW w:w="1110" w:type="pct"/>
          </w:tcPr>
          <w:p w14:paraId="78D35217" w14:textId="77777777" w:rsidR="00EF217F" w:rsidRPr="00187CCE" w:rsidRDefault="00EF217F" w:rsidP="00C7202E">
            <w:pPr>
              <w:spacing w:before="60" w:after="60" w:line="240" w:lineRule="auto"/>
              <w:rPr>
                <w:rFonts w:eastAsiaTheme="minorHAnsi"/>
              </w:rPr>
            </w:pPr>
            <w:r w:rsidRPr="00187CCE">
              <w:rPr>
                <w:rFonts w:eastAsiaTheme="minorHAnsi"/>
              </w:rPr>
              <w:t>154 EUR/1 000 kg</w:t>
            </w:r>
          </w:p>
        </w:tc>
        <w:tc>
          <w:tcPr>
            <w:tcW w:w="472" w:type="pct"/>
          </w:tcPr>
          <w:p w14:paraId="5E0126AD" w14:textId="77777777" w:rsidR="00EF217F" w:rsidRPr="00187CCE" w:rsidRDefault="00EF217F" w:rsidP="00C7202E">
            <w:pPr>
              <w:spacing w:before="60" w:after="60" w:line="240" w:lineRule="auto"/>
              <w:jc w:val="center"/>
              <w:rPr>
                <w:rFonts w:eastAsiaTheme="minorHAnsi"/>
              </w:rPr>
            </w:pPr>
            <w:r w:rsidRPr="00187CCE">
              <w:rPr>
                <w:rFonts w:eastAsiaTheme="minorHAnsi"/>
              </w:rPr>
              <w:t>3</w:t>
            </w:r>
          </w:p>
        </w:tc>
        <w:tc>
          <w:tcPr>
            <w:tcW w:w="561" w:type="pct"/>
          </w:tcPr>
          <w:p w14:paraId="6D35B175" w14:textId="77777777" w:rsidR="00EF217F" w:rsidRPr="00187CCE" w:rsidRDefault="00EF217F" w:rsidP="00C7202E">
            <w:pPr>
              <w:spacing w:before="60" w:after="60" w:line="240" w:lineRule="auto"/>
              <w:rPr>
                <w:rFonts w:eastAsiaTheme="minorHAnsi"/>
              </w:rPr>
            </w:pPr>
            <w:r w:rsidRPr="00187CCE">
              <w:rPr>
                <w:rFonts w:eastAsiaTheme="minorHAnsi"/>
              </w:rPr>
              <w:t>TRQ-PC</w:t>
            </w:r>
          </w:p>
        </w:tc>
      </w:tr>
      <w:tr w:rsidR="00EF217F" w:rsidRPr="00187CCE" w14:paraId="0F203889" w14:textId="77777777" w:rsidTr="00C7202E">
        <w:tc>
          <w:tcPr>
            <w:tcW w:w="651" w:type="pct"/>
            <w:noWrap/>
          </w:tcPr>
          <w:p w14:paraId="6C9B1139" w14:textId="77777777" w:rsidR="00EF217F" w:rsidRPr="00187CCE" w:rsidRDefault="00EF217F" w:rsidP="00C7202E">
            <w:pPr>
              <w:spacing w:before="60" w:after="60" w:line="240" w:lineRule="auto"/>
              <w:rPr>
                <w:rFonts w:eastAsiaTheme="minorHAnsi"/>
              </w:rPr>
            </w:pPr>
            <w:r w:rsidRPr="00187CCE">
              <w:rPr>
                <w:rFonts w:eastAsiaTheme="minorHAnsi"/>
              </w:rPr>
              <w:t>1104 29 51</w:t>
            </w:r>
          </w:p>
        </w:tc>
        <w:tc>
          <w:tcPr>
            <w:tcW w:w="2206" w:type="pct"/>
          </w:tcPr>
          <w:p w14:paraId="13F0B0A5" w14:textId="77777777" w:rsidR="00EF217F" w:rsidRPr="00187CCE" w:rsidRDefault="00EF217F" w:rsidP="00C7202E">
            <w:pPr>
              <w:spacing w:before="60" w:after="60" w:line="240" w:lineRule="auto"/>
              <w:rPr>
                <w:rFonts w:eastAsiaTheme="minorHAnsi"/>
              </w:rPr>
            </w:pPr>
            <w:r w:rsidRPr="00187CCE">
              <w:rPr>
                <w:rFonts w:eastAsiaTheme="minorHAnsi"/>
              </w:rPr>
              <w:t>----- Of wheat</w:t>
            </w:r>
          </w:p>
        </w:tc>
        <w:tc>
          <w:tcPr>
            <w:tcW w:w="1110" w:type="pct"/>
          </w:tcPr>
          <w:p w14:paraId="13B56404" w14:textId="77777777" w:rsidR="00EF217F" w:rsidRPr="00187CCE" w:rsidRDefault="00EF217F" w:rsidP="00C7202E">
            <w:pPr>
              <w:spacing w:before="60" w:after="60" w:line="240" w:lineRule="auto"/>
              <w:rPr>
                <w:rFonts w:eastAsiaTheme="minorHAnsi"/>
              </w:rPr>
            </w:pPr>
            <w:r w:rsidRPr="00187CCE">
              <w:rPr>
                <w:rFonts w:eastAsiaTheme="minorHAnsi"/>
              </w:rPr>
              <w:t>99 EUR/1 000 kg</w:t>
            </w:r>
          </w:p>
        </w:tc>
        <w:tc>
          <w:tcPr>
            <w:tcW w:w="472" w:type="pct"/>
          </w:tcPr>
          <w:p w14:paraId="30CA982A" w14:textId="77777777" w:rsidR="00EF217F" w:rsidRPr="00187CCE" w:rsidRDefault="00EF217F" w:rsidP="00C7202E">
            <w:pPr>
              <w:spacing w:before="60" w:after="60" w:line="240" w:lineRule="auto"/>
              <w:jc w:val="center"/>
              <w:rPr>
                <w:rFonts w:eastAsiaTheme="minorHAnsi"/>
              </w:rPr>
            </w:pPr>
            <w:r w:rsidRPr="00187CCE">
              <w:rPr>
                <w:rFonts w:eastAsiaTheme="minorHAnsi"/>
              </w:rPr>
              <w:t>3</w:t>
            </w:r>
          </w:p>
        </w:tc>
        <w:tc>
          <w:tcPr>
            <w:tcW w:w="561" w:type="pct"/>
          </w:tcPr>
          <w:p w14:paraId="673C4B43" w14:textId="77777777" w:rsidR="00EF217F" w:rsidRPr="00187CCE" w:rsidRDefault="00EF217F" w:rsidP="00C7202E">
            <w:pPr>
              <w:spacing w:before="60" w:after="60" w:line="240" w:lineRule="auto"/>
              <w:rPr>
                <w:rFonts w:eastAsiaTheme="minorHAnsi"/>
              </w:rPr>
            </w:pPr>
            <w:r w:rsidRPr="00187CCE">
              <w:rPr>
                <w:rFonts w:eastAsiaTheme="minorHAnsi"/>
              </w:rPr>
              <w:t>TRQ-PC</w:t>
            </w:r>
          </w:p>
        </w:tc>
      </w:tr>
      <w:tr w:rsidR="00EF217F" w:rsidRPr="00187CCE" w14:paraId="378BC3C2" w14:textId="77777777" w:rsidTr="00C7202E">
        <w:tc>
          <w:tcPr>
            <w:tcW w:w="651" w:type="pct"/>
            <w:noWrap/>
          </w:tcPr>
          <w:p w14:paraId="6225A886" w14:textId="77777777" w:rsidR="00EF217F" w:rsidRPr="00187CCE" w:rsidRDefault="00EF217F" w:rsidP="00C7202E">
            <w:pPr>
              <w:spacing w:before="60" w:after="60" w:line="240" w:lineRule="auto"/>
              <w:rPr>
                <w:rFonts w:eastAsiaTheme="minorHAnsi"/>
              </w:rPr>
            </w:pPr>
            <w:r w:rsidRPr="00187CCE">
              <w:rPr>
                <w:rFonts w:eastAsiaTheme="minorHAnsi"/>
              </w:rPr>
              <w:t>1104 29 55</w:t>
            </w:r>
          </w:p>
        </w:tc>
        <w:tc>
          <w:tcPr>
            <w:tcW w:w="2206" w:type="pct"/>
          </w:tcPr>
          <w:p w14:paraId="59BF04D4" w14:textId="77777777" w:rsidR="00EF217F" w:rsidRPr="00187CCE" w:rsidRDefault="00EF217F" w:rsidP="00C7202E">
            <w:pPr>
              <w:spacing w:before="60" w:after="60" w:line="240" w:lineRule="auto"/>
              <w:rPr>
                <w:rFonts w:eastAsiaTheme="minorHAnsi"/>
              </w:rPr>
            </w:pPr>
            <w:r w:rsidRPr="00187CCE">
              <w:rPr>
                <w:rFonts w:eastAsiaTheme="minorHAnsi"/>
              </w:rPr>
              <w:t>----- Of rye</w:t>
            </w:r>
          </w:p>
        </w:tc>
        <w:tc>
          <w:tcPr>
            <w:tcW w:w="1110" w:type="pct"/>
          </w:tcPr>
          <w:p w14:paraId="1029254A" w14:textId="77777777" w:rsidR="00EF217F" w:rsidRPr="00187CCE" w:rsidRDefault="00EF217F" w:rsidP="00C7202E">
            <w:pPr>
              <w:spacing w:before="60" w:after="60" w:line="240" w:lineRule="auto"/>
              <w:rPr>
                <w:rFonts w:eastAsiaTheme="minorHAnsi"/>
              </w:rPr>
            </w:pPr>
            <w:r w:rsidRPr="00187CCE">
              <w:rPr>
                <w:rFonts w:eastAsiaTheme="minorHAnsi"/>
              </w:rPr>
              <w:t>97 EUR/1 000 kg</w:t>
            </w:r>
          </w:p>
        </w:tc>
        <w:tc>
          <w:tcPr>
            <w:tcW w:w="472" w:type="pct"/>
          </w:tcPr>
          <w:p w14:paraId="15884D6B" w14:textId="77777777" w:rsidR="00EF217F" w:rsidRPr="00187CCE" w:rsidRDefault="00EF217F" w:rsidP="00C7202E">
            <w:pPr>
              <w:spacing w:before="60" w:after="60" w:line="240" w:lineRule="auto"/>
              <w:jc w:val="center"/>
              <w:rPr>
                <w:rFonts w:eastAsiaTheme="minorHAnsi"/>
              </w:rPr>
            </w:pPr>
            <w:r w:rsidRPr="00187CCE">
              <w:rPr>
                <w:rFonts w:eastAsiaTheme="minorHAnsi"/>
              </w:rPr>
              <w:t>3</w:t>
            </w:r>
          </w:p>
        </w:tc>
        <w:tc>
          <w:tcPr>
            <w:tcW w:w="561" w:type="pct"/>
          </w:tcPr>
          <w:p w14:paraId="290ECAEE" w14:textId="77777777" w:rsidR="00EF217F" w:rsidRPr="00187CCE" w:rsidRDefault="00EF217F" w:rsidP="00C7202E">
            <w:pPr>
              <w:spacing w:before="60" w:after="60" w:line="240" w:lineRule="auto"/>
              <w:rPr>
                <w:rFonts w:eastAsiaTheme="minorHAnsi"/>
              </w:rPr>
            </w:pPr>
            <w:r w:rsidRPr="00187CCE">
              <w:rPr>
                <w:rFonts w:eastAsiaTheme="minorHAnsi"/>
              </w:rPr>
              <w:t>TRQ-PC</w:t>
            </w:r>
          </w:p>
        </w:tc>
      </w:tr>
      <w:tr w:rsidR="00EF217F" w:rsidRPr="00187CCE" w14:paraId="0F84789B" w14:textId="77777777" w:rsidTr="00C7202E">
        <w:tc>
          <w:tcPr>
            <w:tcW w:w="651" w:type="pct"/>
            <w:noWrap/>
          </w:tcPr>
          <w:p w14:paraId="07E1C544" w14:textId="77777777" w:rsidR="00EF217F" w:rsidRPr="00187CCE" w:rsidRDefault="00EF217F" w:rsidP="00C7202E">
            <w:pPr>
              <w:spacing w:before="60" w:after="60" w:line="240" w:lineRule="auto"/>
              <w:rPr>
                <w:rFonts w:eastAsiaTheme="minorHAnsi"/>
              </w:rPr>
            </w:pPr>
            <w:r w:rsidRPr="00187CCE">
              <w:rPr>
                <w:rFonts w:eastAsiaTheme="minorHAnsi"/>
              </w:rPr>
              <w:t>1104 29 59</w:t>
            </w:r>
          </w:p>
        </w:tc>
        <w:tc>
          <w:tcPr>
            <w:tcW w:w="2206" w:type="pct"/>
          </w:tcPr>
          <w:p w14:paraId="7B5988BB"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34DF75A1" w14:textId="77777777" w:rsidR="00EF217F" w:rsidRPr="00187CCE" w:rsidRDefault="00EF217F" w:rsidP="00C7202E">
            <w:pPr>
              <w:spacing w:before="60" w:after="60" w:line="240" w:lineRule="auto"/>
              <w:rPr>
                <w:rFonts w:eastAsiaTheme="minorHAnsi"/>
              </w:rPr>
            </w:pPr>
            <w:r w:rsidRPr="00187CCE">
              <w:rPr>
                <w:rFonts w:eastAsiaTheme="minorHAnsi"/>
              </w:rPr>
              <w:t>98 EUR/1 000 kg</w:t>
            </w:r>
          </w:p>
        </w:tc>
        <w:tc>
          <w:tcPr>
            <w:tcW w:w="472" w:type="pct"/>
          </w:tcPr>
          <w:p w14:paraId="7BB07987" w14:textId="77777777" w:rsidR="00EF217F" w:rsidRPr="00187CCE" w:rsidRDefault="00EF217F" w:rsidP="00C7202E">
            <w:pPr>
              <w:spacing w:before="60" w:after="60" w:line="240" w:lineRule="auto"/>
              <w:jc w:val="center"/>
              <w:rPr>
                <w:rFonts w:eastAsiaTheme="minorHAnsi"/>
              </w:rPr>
            </w:pPr>
            <w:r w:rsidRPr="00187CCE">
              <w:rPr>
                <w:rFonts w:eastAsiaTheme="minorHAnsi"/>
              </w:rPr>
              <w:t>3</w:t>
            </w:r>
          </w:p>
        </w:tc>
        <w:tc>
          <w:tcPr>
            <w:tcW w:w="561" w:type="pct"/>
          </w:tcPr>
          <w:p w14:paraId="3C331A4B" w14:textId="77777777" w:rsidR="00EF217F" w:rsidRPr="00187CCE" w:rsidRDefault="00EF217F" w:rsidP="00C7202E">
            <w:pPr>
              <w:spacing w:before="60" w:after="60" w:line="240" w:lineRule="auto"/>
              <w:rPr>
                <w:rFonts w:eastAsiaTheme="minorHAnsi"/>
              </w:rPr>
            </w:pPr>
            <w:r w:rsidRPr="00187CCE">
              <w:rPr>
                <w:rFonts w:eastAsiaTheme="minorHAnsi"/>
              </w:rPr>
              <w:t>TRQ-PC</w:t>
            </w:r>
          </w:p>
        </w:tc>
      </w:tr>
      <w:tr w:rsidR="00EF217F" w:rsidRPr="00187CCE" w14:paraId="59BF296A" w14:textId="77777777" w:rsidTr="00C7202E">
        <w:tc>
          <w:tcPr>
            <w:tcW w:w="651" w:type="pct"/>
            <w:noWrap/>
          </w:tcPr>
          <w:p w14:paraId="68137F1D" w14:textId="77777777" w:rsidR="00EF217F" w:rsidRPr="00187CCE" w:rsidRDefault="00EF217F" w:rsidP="00C7202E">
            <w:pPr>
              <w:pageBreakBefore/>
              <w:spacing w:before="60" w:after="60" w:line="240" w:lineRule="auto"/>
              <w:rPr>
                <w:rFonts w:eastAsiaTheme="minorHAnsi"/>
              </w:rPr>
            </w:pPr>
            <w:r w:rsidRPr="00187CCE">
              <w:rPr>
                <w:rFonts w:eastAsiaTheme="minorHAnsi"/>
              </w:rPr>
              <w:lastRenderedPageBreak/>
              <w:t>1104 29 81</w:t>
            </w:r>
          </w:p>
        </w:tc>
        <w:tc>
          <w:tcPr>
            <w:tcW w:w="2206" w:type="pct"/>
          </w:tcPr>
          <w:p w14:paraId="4F006D33" w14:textId="77777777" w:rsidR="00EF217F" w:rsidRPr="00187CCE" w:rsidRDefault="00EF217F" w:rsidP="00C7202E">
            <w:pPr>
              <w:spacing w:before="60" w:after="60" w:line="240" w:lineRule="auto"/>
              <w:rPr>
                <w:rFonts w:eastAsiaTheme="minorHAnsi"/>
              </w:rPr>
            </w:pPr>
            <w:r w:rsidRPr="00187CCE">
              <w:rPr>
                <w:rFonts w:eastAsiaTheme="minorHAnsi"/>
              </w:rPr>
              <w:t>----- Of wheat</w:t>
            </w:r>
          </w:p>
        </w:tc>
        <w:tc>
          <w:tcPr>
            <w:tcW w:w="1110" w:type="pct"/>
          </w:tcPr>
          <w:p w14:paraId="5E6A2C6B" w14:textId="77777777" w:rsidR="00EF217F" w:rsidRPr="00187CCE" w:rsidRDefault="00EF217F" w:rsidP="00C7202E">
            <w:pPr>
              <w:spacing w:before="60" w:after="60" w:line="240" w:lineRule="auto"/>
              <w:rPr>
                <w:rFonts w:eastAsiaTheme="minorHAnsi"/>
              </w:rPr>
            </w:pPr>
            <w:r w:rsidRPr="00187CCE">
              <w:rPr>
                <w:rFonts w:eastAsiaTheme="minorHAnsi"/>
              </w:rPr>
              <w:t>99 EUR/1 000 kg</w:t>
            </w:r>
          </w:p>
        </w:tc>
        <w:tc>
          <w:tcPr>
            <w:tcW w:w="472" w:type="pct"/>
          </w:tcPr>
          <w:p w14:paraId="2A36FE7B" w14:textId="77777777" w:rsidR="00EF217F" w:rsidRPr="00187CCE" w:rsidRDefault="00EF217F" w:rsidP="00C7202E">
            <w:pPr>
              <w:spacing w:before="60" w:after="60" w:line="240" w:lineRule="auto"/>
              <w:jc w:val="center"/>
              <w:rPr>
                <w:rFonts w:eastAsiaTheme="minorHAnsi"/>
              </w:rPr>
            </w:pPr>
            <w:r w:rsidRPr="00187CCE">
              <w:rPr>
                <w:rFonts w:eastAsiaTheme="minorHAnsi"/>
              </w:rPr>
              <w:t>3</w:t>
            </w:r>
          </w:p>
        </w:tc>
        <w:tc>
          <w:tcPr>
            <w:tcW w:w="561" w:type="pct"/>
          </w:tcPr>
          <w:p w14:paraId="1ACD86F5" w14:textId="77777777" w:rsidR="00EF217F" w:rsidRPr="00187CCE" w:rsidRDefault="00EF217F" w:rsidP="00C7202E">
            <w:pPr>
              <w:spacing w:before="60" w:after="60" w:line="240" w:lineRule="auto"/>
              <w:rPr>
                <w:rFonts w:eastAsiaTheme="minorHAnsi"/>
              </w:rPr>
            </w:pPr>
            <w:r w:rsidRPr="00187CCE">
              <w:rPr>
                <w:rFonts w:eastAsiaTheme="minorHAnsi"/>
              </w:rPr>
              <w:t>TRQ-PC</w:t>
            </w:r>
          </w:p>
        </w:tc>
      </w:tr>
      <w:tr w:rsidR="00EF217F" w:rsidRPr="00187CCE" w14:paraId="1798FF2B" w14:textId="77777777" w:rsidTr="00C7202E">
        <w:tc>
          <w:tcPr>
            <w:tcW w:w="651" w:type="pct"/>
            <w:noWrap/>
          </w:tcPr>
          <w:p w14:paraId="15A49B21" w14:textId="77777777" w:rsidR="00EF217F" w:rsidRPr="00187CCE" w:rsidRDefault="00EF217F" w:rsidP="00C7202E">
            <w:pPr>
              <w:spacing w:before="60" w:after="60" w:line="240" w:lineRule="auto"/>
              <w:rPr>
                <w:rFonts w:eastAsiaTheme="minorHAnsi"/>
              </w:rPr>
            </w:pPr>
            <w:r w:rsidRPr="00187CCE">
              <w:rPr>
                <w:rFonts w:eastAsiaTheme="minorHAnsi"/>
              </w:rPr>
              <w:t>1104 29 85</w:t>
            </w:r>
          </w:p>
        </w:tc>
        <w:tc>
          <w:tcPr>
            <w:tcW w:w="2206" w:type="pct"/>
          </w:tcPr>
          <w:p w14:paraId="66E00FBC" w14:textId="77777777" w:rsidR="00EF217F" w:rsidRPr="00187CCE" w:rsidRDefault="00EF217F" w:rsidP="00C7202E">
            <w:pPr>
              <w:spacing w:before="60" w:after="60" w:line="240" w:lineRule="auto"/>
              <w:rPr>
                <w:rFonts w:eastAsiaTheme="minorHAnsi"/>
              </w:rPr>
            </w:pPr>
            <w:r w:rsidRPr="00187CCE">
              <w:rPr>
                <w:rFonts w:eastAsiaTheme="minorHAnsi"/>
              </w:rPr>
              <w:t>----- Of rye</w:t>
            </w:r>
          </w:p>
        </w:tc>
        <w:tc>
          <w:tcPr>
            <w:tcW w:w="1110" w:type="pct"/>
          </w:tcPr>
          <w:p w14:paraId="3CC89BD4" w14:textId="77777777" w:rsidR="00EF217F" w:rsidRPr="00187CCE" w:rsidRDefault="00EF217F" w:rsidP="00C7202E">
            <w:pPr>
              <w:spacing w:before="60" w:after="60" w:line="240" w:lineRule="auto"/>
              <w:rPr>
                <w:rFonts w:eastAsiaTheme="minorHAnsi"/>
              </w:rPr>
            </w:pPr>
            <w:r w:rsidRPr="00187CCE">
              <w:rPr>
                <w:rFonts w:eastAsiaTheme="minorHAnsi"/>
              </w:rPr>
              <w:t>97 EUR/1 000 kg</w:t>
            </w:r>
          </w:p>
        </w:tc>
        <w:tc>
          <w:tcPr>
            <w:tcW w:w="472" w:type="pct"/>
          </w:tcPr>
          <w:p w14:paraId="770EE981" w14:textId="77777777" w:rsidR="00EF217F" w:rsidRPr="00187CCE" w:rsidRDefault="00EF217F" w:rsidP="00C7202E">
            <w:pPr>
              <w:spacing w:before="60" w:after="60" w:line="240" w:lineRule="auto"/>
              <w:jc w:val="center"/>
              <w:rPr>
                <w:rFonts w:eastAsiaTheme="minorHAnsi"/>
              </w:rPr>
            </w:pPr>
            <w:r w:rsidRPr="00187CCE">
              <w:rPr>
                <w:rFonts w:eastAsiaTheme="minorHAnsi"/>
              </w:rPr>
              <w:t>3</w:t>
            </w:r>
          </w:p>
        </w:tc>
        <w:tc>
          <w:tcPr>
            <w:tcW w:w="561" w:type="pct"/>
          </w:tcPr>
          <w:p w14:paraId="122103BC" w14:textId="77777777" w:rsidR="00EF217F" w:rsidRPr="00187CCE" w:rsidRDefault="00EF217F" w:rsidP="00C7202E">
            <w:pPr>
              <w:spacing w:before="60" w:after="60" w:line="240" w:lineRule="auto"/>
              <w:rPr>
                <w:rFonts w:eastAsiaTheme="minorHAnsi"/>
              </w:rPr>
            </w:pPr>
            <w:r w:rsidRPr="00187CCE">
              <w:rPr>
                <w:rFonts w:eastAsiaTheme="minorHAnsi"/>
              </w:rPr>
              <w:t>TRQ-PC</w:t>
            </w:r>
          </w:p>
        </w:tc>
      </w:tr>
      <w:tr w:rsidR="00EF217F" w:rsidRPr="00187CCE" w14:paraId="1838F2C1" w14:textId="77777777" w:rsidTr="00C7202E">
        <w:tc>
          <w:tcPr>
            <w:tcW w:w="651" w:type="pct"/>
            <w:noWrap/>
          </w:tcPr>
          <w:p w14:paraId="6381CD1D" w14:textId="77777777" w:rsidR="00EF217F" w:rsidRPr="00187CCE" w:rsidRDefault="00EF217F" w:rsidP="00C7202E">
            <w:pPr>
              <w:spacing w:before="60" w:after="60" w:line="240" w:lineRule="auto"/>
              <w:rPr>
                <w:rFonts w:eastAsiaTheme="minorHAnsi"/>
              </w:rPr>
            </w:pPr>
            <w:r w:rsidRPr="00187CCE">
              <w:rPr>
                <w:rFonts w:eastAsiaTheme="minorHAnsi"/>
              </w:rPr>
              <w:t>1104 29 89</w:t>
            </w:r>
          </w:p>
        </w:tc>
        <w:tc>
          <w:tcPr>
            <w:tcW w:w="2206" w:type="pct"/>
          </w:tcPr>
          <w:p w14:paraId="05A6D018"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6B89D42D" w14:textId="77777777" w:rsidR="00EF217F" w:rsidRPr="00187CCE" w:rsidRDefault="00EF217F" w:rsidP="00C7202E">
            <w:pPr>
              <w:spacing w:before="60" w:after="60" w:line="240" w:lineRule="auto"/>
              <w:rPr>
                <w:rFonts w:eastAsiaTheme="minorHAnsi"/>
              </w:rPr>
            </w:pPr>
            <w:r w:rsidRPr="00187CCE">
              <w:rPr>
                <w:rFonts w:eastAsiaTheme="minorHAnsi"/>
              </w:rPr>
              <w:t>98 EUR/1 000 kg</w:t>
            </w:r>
          </w:p>
        </w:tc>
        <w:tc>
          <w:tcPr>
            <w:tcW w:w="472" w:type="pct"/>
          </w:tcPr>
          <w:p w14:paraId="219DA9AD" w14:textId="77777777" w:rsidR="00EF217F" w:rsidRPr="00187CCE" w:rsidRDefault="00EF217F" w:rsidP="00C7202E">
            <w:pPr>
              <w:spacing w:before="60" w:after="60" w:line="240" w:lineRule="auto"/>
              <w:jc w:val="center"/>
              <w:rPr>
                <w:rFonts w:eastAsiaTheme="minorHAnsi"/>
              </w:rPr>
            </w:pPr>
            <w:r w:rsidRPr="00187CCE">
              <w:rPr>
                <w:rFonts w:eastAsiaTheme="minorHAnsi"/>
              </w:rPr>
              <w:t>3</w:t>
            </w:r>
          </w:p>
        </w:tc>
        <w:tc>
          <w:tcPr>
            <w:tcW w:w="561" w:type="pct"/>
          </w:tcPr>
          <w:p w14:paraId="388317E8" w14:textId="77777777" w:rsidR="00EF217F" w:rsidRPr="00187CCE" w:rsidRDefault="00EF217F" w:rsidP="00C7202E">
            <w:pPr>
              <w:spacing w:before="60" w:after="60" w:line="240" w:lineRule="auto"/>
              <w:rPr>
                <w:rFonts w:eastAsiaTheme="minorHAnsi"/>
              </w:rPr>
            </w:pPr>
            <w:r w:rsidRPr="00187CCE">
              <w:rPr>
                <w:rFonts w:eastAsiaTheme="minorHAnsi"/>
              </w:rPr>
              <w:t>TRQ-PC</w:t>
            </w:r>
          </w:p>
        </w:tc>
      </w:tr>
      <w:tr w:rsidR="00EF217F" w:rsidRPr="00187CCE" w14:paraId="1703D626" w14:textId="77777777" w:rsidTr="00C7202E">
        <w:tc>
          <w:tcPr>
            <w:tcW w:w="651" w:type="pct"/>
            <w:noWrap/>
          </w:tcPr>
          <w:p w14:paraId="5BC596ED" w14:textId="77777777" w:rsidR="00EF217F" w:rsidRPr="00187CCE" w:rsidRDefault="00EF217F" w:rsidP="00C7202E">
            <w:pPr>
              <w:spacing w:before="60" w:after="60" w:line="240" w:lineRule="auto"/>
              <w:rPr>
                <w:rFonts w:eastAsiaTheme="minorHAnsi"/>
              </w:rPr>
            </w:pPr>
            <w:r w:rsidRPr="00187CCE">
              <w:rPr>
                <w:rFonts w:eastAsiaTheme="minorHAnsi"/>
              </w:rPr>
              <w:t>1104 30 10</w:t>
            </w:r>
          </w:p>
        </w:tc>
        <w:tc>
          <w:tcPr>
            <w:tcW w:w="2206" w:type="pct"/>
          </w:tcPr>
          <w:p w14:paraId="463BE082" w14:textId="77777777" w:rsidR="00EF217F" w:rsidRPr="00187CCE" w:rsidRDefault="00EF217F" w:rsidP="00C7202E">
            <w:pPr>
              <w:spacing w:before="60" w:after="60" w:line="240" w:lineRule="auto"/>
              <w:rPr>
                <w:rFonts w:eastAsiaTheme="minorHAnsi"/>
              </w:rPr>
            </w:pPr>
            <w:r w:rsidRPr="00187CCE">
              <w:rPr>
                <w:rFonts w:eastAsiaTheme="minorHAnsi"/>
              </w:rPr>
              <w:t>-- Of wheat</w:t>
            </w:r>
          </w:p>
        </w:tc>
        <w:tc>
          <w:tcPr>
            <w:tcW w:w="1110" w:type="pct"/>
          </w:tcPr>
          <w:p w14:paraId="0220AFF9" w14:textId="77777777" w:rsidR="00EF217F" w:rsidRPr="00187CCE" w:rsidRDefault="00EF217F" w:rsidP="00C7202E">
            <w:pPr>
              <w:spacing w:before="60" w:after="60" w:line="240" w:lineRule="auto"/>
              <w:rPr>
                <w:rFonts w:eastAsiaTheme="minorHAnsi"/>
              </w:rPr>
            </w:pPr>
            <w:r w:rsidRPr="00187CCE">
              <w:rPr>
                <w:rFonts w:eastAsiaTheme="minorHAnsi"/>
              </w:rPr>
              <w:t>76 EUR/1 000 kg</w:t>
            </w:r>
          </w:p>
        </w:tc>
        <w:tc>
          <w:tcPr>
            <w:tcW w:w="472" w:type="pct"/>
          </w:tcPr>
          <w:p w14:paraId="3B0BA7A4" w14:textId="77777777" w:rsidR="00EF217F" w:rsidRPr="00187CCE" w:rsidRDefault="00EF217F" w:rsidP="00C7202E">
            <w:pPr>
              <w:spacing w:before="60" w:after="60" w:line="240" w:lineRule="auto"/>
              <w:jc w:val="center"/>
              <w:rPr>
                <w:rFonts w:eastAsiaTheme="minorHAnsi"/>
              </w:rPr>
            </w:pPr>
            <w:r w:rsidRPr="00187CCE">
              <w:rPr>
                <w:rFonts w:eastAsiaTheme="minorHAnsi"/>
              </w:rPr>
              <w:t>3</w:t>
            </w:r>
          </w:p>
        </w:tc>
        <w:tc>
          <w:tcPr>
            <w:tcW w:w="561" w:type="pct"/>
          </w:tcPr>
          <w:p w14:paraId="492B23A9" w14:textId="77777777" w:rsidR="00EF217F" w:rsidRPr="00187CCE" w:rsidRDefault="00EF217F" w:rsidP="00C7202E">
            <w:pPr>
              <w:spacing w:before="60" w:after="60" w:line="240" w:lineRule="auto"/>
              <w:rPr>
                <w:rFonts w:eastAsiaTheme="minorHAnsi"/>
              </w:rPr>
            </w:pPr>
            <w:r w:rsidRPr="00187CCE">
              <w:rPr>
                <w:rFonts w:eastAsiaTheme="minorHAnsi"/>
              </w:rPr>
              <w:t>TRQ-PC</w:t>
            </w:r>
          </w:p>
        </w:tc>
      </w:tr>
      <w:tr w:rsidR="00EF217F" w:rsidRPr="00187CCE" w14:paraId="1493F512" w14:textId="77777777" w:rsidTr="00C7202E">
        <w:tc>
          <w:tcPr>
            <w:tcW w:w="651" w:type="pct"/>
            <w:noWrap/>
          </w:tcPr>
          <w:p w14:paraId="093B3BC9" w14:textId="77777777" w:rsidR="00EF217F" w:rsidRPr="00187CCE" w:rsidRDefault="00EF217F" w:rsidP="00C7202E">
            <w:pPr>
              <w:spacing w:before="60" w:after="60" w:line="240" w:lineRule="auto"/>
              <w:rPr>
                <w:rFonts w:eastAsiaTheme="minorHAnsi"/>
              </w:rPr>
            </w:pPr>
            <w:r w:rsidRPr="00187CCE">
              <w:rPr>
                <w:rFonts w:eastAsiaTheme="minorHAnsi"/>
              </w:rPr>
              <w:t>1104 30 90</w:t>
            </w:r>
          </w:p>
        </w:tc>
        <w:tc>
          <w:tcPr>
            <w:tcW w:w="2206" w:type="pct"/>
          </w:tcPr>
          <w:p w14:paraId="4071488A" w14:textId="77777777" w:rsidR="00EF217F" w:rsidRPr="00187CCE" w:rsidRDefault="00EF217F" w:rsidP="00C7202E">
            <w:pPr>
              <w:spacing w:before="60" w:after="60" w:line="240" w:lineRule="auto"/>
              <w:rPr>
                <w:rFonts w:eastAsiaTheme="minorHAnsi"/>
              </w:rPr>
            </w:pPr>
            <w:r w:rsidRPr="00187CCE">
              <w:rPr>
                <w:rFonts w:eastAsiaTheme="minorHAnsi"/>
              </w:rPr>
              <w:t>-- Of other cereals</w:t>
            </w:r>
          </w:p>
        </w:tc>
        <w:tc>
          <w:tcPr>
            <w:tcW w:w="1110" w:type="pct"/>
          </w:tcPr>
          <w:p w14:paraId="54F8AAA7" w14:textId="77777777" w:rsidR="00EF217F" w:rsidRPr="00187CCE" w:rsidRDefault="00EF217F" w:rsidP="00C7202E">
            <w:pPr>
              <w:spacing w:before="60" w:after="60" w:line="240" w:lineRule="auto"/>
              <w:rPr>
                <w:rFonts w:eastAsiaTheme="minorHAnsi"/>
              </w:rPr>
            </w:pPr>
            <w:r w:rsidRPr="00187CCE">
              <w:rPr>
                <w:rFonts w:eastAsiaTheme="minorHAnsi"/>
              </w:rPr>
              <w:t>75 EUR/1 000 kg</w:t>
            </w:r>
          </w:p>
        </w:tc>
        <w:tc>
          <w:tcPr>
            <w:tcW w:w="472" w:type="pct"/>
          </w:tcPr>
          <w:p w14:paraId="62B79E4F" w14:textId="77777777" w:rsidR="00EF217F" w:rsidRPr="00187CCE" w:rsidRDefault="00EF217F" w:rsidP="00C7202E">
            <w:pPr>
              <w:spacing w:before="60" w:after="60" w:line="240" w:lineRule="auto"/>
              <w:jc w:val="center"/>
              <w:rPr>
                <w:rFonts w:eastAsiaTheme="minorHAnsi"/>
              </w:rPr>
            </w:pPr>
            <w:r w:rsidRPr="00187CCE">
              <w:rPr>
                <w:rFonts w:eastAsiaTheme="minorHAnsi"/>
              </w:rPr>
              <w:t>3</w:t>
            </w:r>
          </w:p>
        </w:tc>
        <w:tc>
          <w:tcPr>
            <w:tcW w:w="561" w:type="pct"/>
          </w:tcPr>
          <w:p w14:paraId="39412E24" w14:textId="77777777" w:rsidR="00EF217F" w:rsidRPr="00187CCE" w:rsidRDefault="00EF217F" w:rsidP="00C7202E">
            <w:pPr>
              <w:spacing w:before="60" w:after="60" w:line="240" w:lineRule="auto"/>
              <w:rPr>
                <w:rFonts w:eastAsiaTheme="minorHAnsi"/>
              </w:rPr>
            </w:pPr>
            <w:r w:rsidRPr="00187CCE">
              <w:rPr>
                <w:rFonts w:eastAsiaTheme="minorHAnsi"/>
              </w:rPr>
              <w:t>TRQ-PC</w:t>
            </w:r>
          </w:p>
        </w:tc>
      </w:tr>
      <w:tr w:rsidR="00EF217F" w:rsidRPr="00187CCE" w14:paraId="5D856381" w14:textId="77777777" w:rsidTr="00C7202E">
        <w:tc>
          <w:tcPr>
            <w:tcW w:w="651" w:type="pct"/>
            <w:noWrap/>
          </w:tcPr>
          <w:p w14:paraId="0B2D6CCA" w14:textId="77777777" w:rsidR="00EF217F" w:rsidRPr="00187CCE" w:rsidRDefault="00EF217F" w:rsidP="00C7202E">
            <w:pPr>
              <w:spacing w:before="60" w:after="60" w:line="240" w:lineRule="auto"/>
              <w:rPr>
                <w:rFonts w:eastAsiaTheme="minorHAnsi"/>
              </w:rPr>
            </w:pPr>
            <w:r w:rsidRPr="00187CCE">
              <w:rPr>
                <w:rFonts w:eastAsiaTheme="minorHAnsi"/>
              </w:rPr>
              <w:t>1105 10 00</w:t>
            </w:r>
          </w:p>
        </w:tc>
        <w:tc>
          <w:tcPr>
            <w:tcW w:w="2206" w:type="pct"/>
          </w:tcPr>
          <w:p w14:paraId="68B32C2A" w14:textId="77777777" w:rsidR="00EF217F" w:rsidRPr="00187CCE" w:rsidRDefault="00EF217F" w:rsidP="00C7202E">
            <w:pPr>
              <w:spacing w:before="60" w:after="60" w:line="240" w:lineRule="auto"/>
              <w:rPr>
                <w:rFonts w:eastAsiaTheme="minorHAnsi"/>
              </w:rPr>
            </w:pPr>
            <w:r w:rsidRPr="00187CCE">
              <w:rPr>
                <w:rFonts w:eastAsiaTheme="minorHAnsi"/>
              </w:rPr>
              <w:t>- Flour, meal and powder</w:t>
            </w:r>
          </w:p>
        </w:tc>
        <w:tc>
          <w:tcPr>
            <w:tcW w:w="1110" w:type="pct"/>
          </w:tcPr>
          <w:p w14:paraId="3CB23C99"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1CCB7E4B"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45B8CC60"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4E6444A5" w14:textId="77777777" w:rsidTr="00C7202E">
        <w:tc>
          <w:tcPr>
            <w:tcW w:w="651" w:type="pct"/>
            <w:noWrap/>
          </w:tcPr>
          <w:p w14:paraId="61472387" w14:textId="77777777" w:rsidR="00EF217F" w:rsidRPr="00187CCE" w:rsidRDefault="00EF217F" w:rsidP="00C7202E">
            <w:pPr>
              <w:spacing w:before="60" w:after="60" w:line="240" w:lineRule="auto"/>
              <w:rPr>
                <w:rFonts w:eastAsiaTheme="minorHAnsi"/>
              </w:rPr>
            </w:pPr>
            <w:r w:rsidRPr="00187CCE">
              <w:rPr>
                <w:rFonts w:eastAsiaTheme="minorHAnsi"/>
              </w:rPr>
              <w:t>1105 20 00</w:t>
            </w:r>
          </w:p>
        </w:tc>
        <w:tc>
          <w:tcPr>
            <w:tcW w:w="2206" w:type="pct"/>
          </w:tcPr>
          <w:p w14:paraId="012ADFD1" w14:textId="77777777" w:rsidR="00EF217F" w:rsidRPr="00187CCE" w:rsidRDefault="00EF217F" w:rsidP="00C7202E">
            <w:pPr>
              <w:spacing w:before="60" w:after="60" w:line="240" w:lineRule="auto"/>
              <w:rPr>
                <w:rFonts w:eastAsiaTheme="minorHAnsi"/>
              </w:rPr>
            </w:pPr>
            <w:r w:rsidRPr="00187CCE">
              <w:rPr>
                <w:rFonts w:eastAsiaTheme="minorHAnsi"/>
              </w:rPr>
              <w:t>- Flakes, granules and pellets</w:t>
            </w:r>
          </w:p>
        </w:tc>
        <w:tc>
          <w:tcPr>
            <w:tcW w:w="1110" w:type="pct"/>
          </w:tcPr>
          <w:p w14:paraId="64D90C5F"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75BC823C"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5BDD286A"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290255C2" w14:textId="77777777" w:rsidTr="00C7202E">
        <w:tc>
          <w:tcPr>
            <w:tcW w:w="651" w:type="pct"/>
            <w:noWrap/>
          </w:tcPr>
          <w:p w14:paraId="77AA5B7C" w14:textId="77777777" w:rsidR="00EF217F" w:rsidRPr="00187CCE" w:rsidRDefault="00EF217F" w:rsidP="00C7202E">
            <w:pPr>
              <w:spacing w:before="60" w:after="60" w:line="240" w:lineRule="auto"/>
              <w:rPr>
                <w:rFonts w:eastAsiaTheme="minorHAnsi"/>
              </w:rPr>
            </w:pPr>
            <w:r w:rsidRPr="00187CCE">
              <w:rPr>
                <w:rFonts w:eastAsiaTheme="minorHAnsi"/>
              </w:rPr>
              <w:t>1106 10 00</w:t>
            </w:r>
          </w:p>
        </w:tc>
        <w:tc>
          <w:tcPr>
            <w:tcW w:w="2206" w:type="pct"/>
          </w:tcPr>
          <w:p w14:paraId="5D849350" w14:textId="77777777" w:rsidR="00EF217F" w:rsidRPr="00187CCE" w:rsidRDefault="00EF217F" w:rsidP="00C7202E">
            <w:pPr>
              <w:spacing w:before="60" w:after="60" w:line="240" w:lineRule="auto"/>
              <w:rPr>
                <w:rFonts w:eastAsiaTheme="minorHAnsi"/>
              </w:rPr>
            </w:pPr>
            <w:r w:rsidRPr="00187CCE">
              <w:rPr>
                <w:rFonts w:eastAsiaTheme="minorHAnsi"/>
              </w:rPr>
              <w:t>- Of the dried leguminous vegetables of heading 0713</w:t>
            </w:r>
          </w:p>
        </w:tc>
        <w:tc>
          <w:tcPr>
            <w:tcW w:w="1110" w:type="pct"/>
          </w:tcPr>
          <w:p w14:paraId="42145A3A"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21D627B5"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2FBE0CEB"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6E7AA22C" w14:textId="77777777" w:rsidTr="00C7202E">
        <w:tc>
          <w:tcPr>
            <w:tcW w:w="651" w:type="pct"/>
            <w:noWrap/>
          </w:tcPr>
          <w:p w14:paraId="59A0CAC4" w14:textId="77777777" w:rsidR="00EF217F" w:rsidRPr="00187CCE" w:rsidRDefault="00EF217F" w:rsidP="00C7202E">
            <w:pPr>
              <w:spacing w:before="60" w:after="60" w:line="240" w:lineRule="auto"/>
              <w:rPr>
                <w:rFonts w:eastAsiaTheme="minorHAnsi"/>
              </w:rPr>
            </w:pPr>
            <w:r w:rsidRPr="00187CCE">
              <w:rPr>
                <w:rFonts w:eastAsiaTheme="minorHAnsi"/>
              </w:rPr>
              <w:t>1106 20 10</w:t>
            </w:r>
          </w:p>
        </w:tc>
        <w:tc>
          <w:tcPr>
            <w:tcW w:w="2206" w:type="pct"/>
          </w:tcPr>
          <w:p w14:paraId="088FB280" w14:textId="77777777" w:rsidR="00EF217F" w:rsidRPr="00187CCE" w:rsidRDefault="00EF217F" w:rsidP="00C7202E">
            <w:pPr>
              <w:spacing w:before="60" w:after="60" w:line="240" w:lineRule="auto"/>
              <w:rPr>
                <w:rFonts w:eastAsiaTheme="minorHAnsi"/>
              </w:rPr>
            </w:pPr>
            <w:r w:rsidRPr="00187CCE">
              <w:rPr>
                <w:rFonts w:eastAsiaTheme="minorHAnsi"/>
              </w:rPr>
              <w:t>-- Denatured</w:t>
            </w:r>
          </w:p>
        </w:tc>
        <w:tc>
          <w:tcPr>
            <w:tcW w:w="1110" w:type="pct"/>
          </w:tcPr>
          <w:p w14:paraId="0BBF7E31" w14:textId="77777777" w:rsidR="00EF217F" w:rsidRPr="00187CCE" w:rsidRDefault="00EF217F" w:rsidP="00C7202E">
            <w:pPr>
              <w:spacing w:before="60" w:after="60" w:line="240" w:lineRule="auto"/>
              <w:rPr>
                <w:rFonts w:eastAsiaTheme="minorHAnsi"/>
              </w:rPr>
            </w:pPr>
            <w:r w:rsidRPr="00187CCE">
              <w:rPr>
                <w:rFonts w:eastAsiaTheme="minorHAnsi"/>
              </w:rPr>
              <w:t>95 EUR/1 000 kg</w:t>
            </w:r>
          </w:p>
        </w:tc>
        <w:tc>
          <w:tcPr>
            <w:tcW w:w="472" w:type="pct"/>
          </w:tcPr>
          <w:p w14:paraId="4C58DF4A" w14:textId="77777777" w:rsidR="00EF217F" w:rsidRPr="00187CCE" w:rsidRDefault="00EF217F" w:rsidP="00C7202E">
            <w:pPr>
              <w:spacing w:before="60" w:after="60" w:line="240" w:lineRule="auto"/>
              <w:jc w:val="center"/>
              <w:rPr>
                <w:rFonts w:eastAsiaTheme="minorHAnsi"/>
              </w:rPr>
            </w:pPr>
            <w:r w:rsidRPr="00187CCE">
              <w:rPr>
                <w:rFonts w:eastAsiaTheme="minorHAnsi"/>
              </w:rPr>
              <w:t>5</w:t>
            </w:r>
          </w:p>
        </w:tc>
        <w:tc>
          <w:tcPr>
            <w:tcW w:w="561" w:type="pct"/>
          </w:tcPr>
          <w:p w14:paraId="087AEA49" w14:textId="77777777" w:rsidR="00EF217F" w:rsidRPr="00187CCE" w:rsidRDefault="00EF217F" w:rsidP="00C7202E">
            <w:pPr>
              <w:spacing w:before="60" w:after="60" w:line="240" w:lineRule="auto"/>
              <w:rPr>
                <w:rFonts w:eastAsiaTheme="minorHAnsi"/>
              </w:rPr>
            </w:pPr>
          </w:p>
        </w:tc>
      </w:tr>
      <w:tr w:rsidR="00EF217F" w:rsidRPr="00187CCE" w14:paraId="013B97AF" w14:textId="77777777" w:rsidTr="00C7202E">
        <w:tc>
          <w:tcPr>
            <w:tcW w:w="651" w:type="pct"/>
            <w:noWrap/>
          </w:tcPr>
          <w:p w14:paraId="71AC5FE7" w14:textId="77777777" w:rsidR="00EF217F" w:rsidRPr="00187CCE" w:rsidRDefault="00EF217F" w:rsidP="00C7202E">
            <w:pPr>
              <w:spacing w:before="60" w:after="60" w:line="240" w:lineRule="auto"/>
              <w:rPr>
                <w:rFonts w:eastAsiaTheme="minorHAnsi"/>
              </w:rPr>
            </w:pPr>
            <w:r w:rsidRPr="00187CCE">
              <w:rPr>
                <w:rFonts w:eastAsiaTheme="minorHAnsi"/>
              </w:rPr>
              <w:t>1106 20 90</w:t>
            </w:r>
          </w:p>
        </w:tc>
        <w:tc>
          <w:tcPr>
            <w:tcW w:w="2206" w:type="pct"/>
          </w:tcPr>
          <w:p w14:paraId="7CE80CBD"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6D3D972F" w14:textId="77777777" w:rsidR="00EF217F" w:rsidRPr="00187CCE" w:rsidRDefault="00EF217F" w:rsidP="00C7202E">
            <w:pPr>
              <w:spacing w:before="60" w:after="60" w:line="240" w:lineRule="auto"/>
              <w:rPr>
                <w:rFonts w:eastAsiaTheme="minorHAnsi"/>
              </w:rPr>
            </w:pPr>
            <w:r w:rsidRPr="00187CCE">
              <w:rPr>
                <w:rFonts w:eastAsiaTheme="minorHAnsi"/>
              </w:rPr>
              <w:t>166 EUR/1 000 kg</w:t>
            </w:r>
          </w:p>
        </w:tc>
        <w:tc>
          <w:tcPr>
            <w:tcW w:w="472" w:type="pct"/>
          </w:tcPr>
          <w:p w14:paraId="6EDDCEE5" w14:textId="77777777" w:rsidR="00EF217F" w:rsidRPr="00187CCE" w:rsidRDefault="00EF217F" w:rsidP="00C7202E">
            <w:pPr>
              <w:spacing w:before="60" w:after="60" w:line="240" w:lineRule="auto"/>
              <w:jc w:val="center"/>
              <w:rPr>
                <w:rFonts w:eastAsiaTheme="minorHAnsi"/>
              </w:rPr>
            </w:pPr>
            <w:r w:rsidRPr="00187CCE">
              <w:rPr>
                <w:rFonts w:eastAsiaTheme="minorHAnsi"/>
              </w:rPr>
              <w:t>5</w:t>
            </w:r>
          </w:p>
        </w:tc>
        <w:tc>
          <w:tcPr>
            <w:tcW w:w="561" w:type="pct"/>
          </w:tcPr>
          <w:p w14:paraId="4E572BE4" w14:textId="77777777" w:rsidR="00EF217F" w:rsidRPr="00187CCE" w:rsidRDefault="00EF217F" w:rsidP="00C7202E">
            <w:pPr>
              <w:spacing w:before="60" w:after="60" w:line="240" w:lineRule="auto"/>
              <w:rPr>
                <w:rFonts w:eastAsiaTheme="minorHAnsi"/>
              </w:rPr>
            </w:pPr>
          </w:p>
        </w:tc>
      </w:tr>
      <w:tr w:rsidR="00EF217F" w:rsidRPr="00187CCE" w14:paraId="171BCA42" w14:textId="77777777" w:rsidTr="00C7202E">
        <w:tc>
          <w:tcPr>
            <w:tcW w:w="651" w:type="pct"/>
            <w:noWrap/>
          </w:tcPr>
          <w:p w14:paraId="6636BD7C" w14:textId="77777777" w:rsidR="00EF217F" w:rsidRPr="00187CCE" w:rsidRDefault="00EF217F" w:rsidP="00C7202E">
            <w:pPr>
              <w:spacing w:before="60" w:after="60" w:line="240" w:lineRule="auto"/>
              <w:rPr>
                <w:rFonts w:eastAsiaTheme="minorHAnsi"/>
              </w:rPr>
            </w:pPr>
            <w:r w:rsidRPr="00187CCE">
              <w:rPr>
                <w:rFonts w:eastAsiaTheme="minorHAnsi"/>
              </w:rPr>
              <w:t>1106 30 10</w:t>
            </w:r>
          </w:p>
        </w:tc>
        <w:tc>
          <w:tcPr>
            <w:tcW w:w="2206" w:type="pct"/>
          </w:tcPr>
          <w:p w14:paraId="5D101EA1" w14:textId="77777777" w:rsidR="00EF217F" w:rsidRPr="00187CCE" w:rsidRDefault="00EF217F" w:rsidP="00C7202E">
            <w:pPr>
              <w:spacing w:before="60" w:after="60" w:line="240" w:lineRule="auto"/>
              <w:rPr>
                <w:rFonts w:eastAsiaTheme="minorHAnsi"/>
              </w:rPr>
            </w:pPr>
            <w:r w:rsidRPr="00187CCE">
              <w:rPr>
                <w:rFonts w:eastAsiaTheme="minorHAnsi"/>
              </w:rPr>
              <w:t>-- Of bananas</w:t>
            </w:r>
          </w:p>
        </w:tc>
        <w:tc>
          <w:tcPr>
            <w:tcW w:w="1110" w:type="pct"/>
          </w:tcPr>
          <w:p w14:paraId="4E73F0F6"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50EFEB7A"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1F29868E"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791C0F3B" w14:textId="77777777" w:rsidTr="00C7202E">
        <w:tc>
          <w:tcPr>
            <w:tcW w:w="651" w:type="pct"/>
            <w:noWrap/>
          </w:tcPr>
          <w:p w14:paraId="202B0332" w14:textId="77777777" w:rsidR="00EF217F" w:rsidRPr="00187CCE" w:rsidRDefault="00EF217F" w:rsidP="00C7202E">
            <w:pPr>
              <w:spacing w:before="60" w:after="60" w:line="240" w:lineRule="auto"/>
              <w:rPr>
                <w:rFonts w:eastAsiaTheme="minorHAnsi"/>
              </w:rPr>
            </w:pPr>
            <w:r w:rsidRPr="00187CCE">
              <w:rPr>
                <w:rFonts w:eastAsiaTheme="minorHAnsi"/>
              </w:rPr>
              <w:t>1106 30 90</w:t>
            </w:r>
          </w:p>
        </w:tc>
        <w:tc>
          <w:tcPr>
            <w:tcW w:w="2206" w:type="pct"/>
          </w:tcPr>
          <w:p w14:paraId="2D265800"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330AD2BD"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4143753A"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53F5005F"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0069DFBC" w14:textId="77777777" w:rsidTr="00C7202E">
        <w:tc>
          <w:tcPr>
            <w:tcW w:w="651" w:type="pct"/>
            <w:noWrap/>
          </w:tcPr>
          <w:p w14:paraId="448138A7" w14:textId="77777777" w:rsidR="00EF217F" w:rsidRPr="00187CCE" w:rsidRDefault="00EF217F" w:rsidP="00C7202E">
            <w:pPr>
              <w:spacing w:before="60" w:after="60" w:line="240" w:lineRule="auto"/>
              <w:rPr>
                <w:rFonts w:eastAsiaTheme="minorHAnsi"/>
              </w:rPr>
            </w:pPr>
            <w:r w:rsidRPr="00187CCE">
              <w:rPr>
                <w:rFonts w:eastAsiaTheme="minorHAnsi"/>
              </w:rPr>
              <w:t>1107 10 11</w:t>
            </w:r>
          </w:p>
        </w:tc>
        <w:tc>
          <w:tcPr>
            <w:tcW w:w="2206" w:type="pct"/>
          </w:tcPr>
          <w:p w14:paraId="2C674000" w14:textId="77777777" w:rsidR="00EF217F" w:rsidRPr="00187CCE" w:rsidRDefault="00EF217F" w:rsidP="00C7202E">
            <w:pPr>
              <w:spacing w:before="60" w:after="60" w:line="240" w:lineRule="auto"/>
              <w:rPr>
                <w:rFonts w:eastAsiaTheme="minorHAnsi"/>
              </w:rPr>
            </w:pPr>
            <w:r w:rsidRPr="00187CCE">
              <w:rPr>
                <w:rFonts w:eastAsiaTheme="minorHAnsi"/>
              </w:rPr>
              <w:t>--- In the form of flour</w:t>
            </w:r>
          </w:p>
        </w:tc>
        <w:tc>
          <w:tcPr>
            <w:tcW w:w="1110" w:type="pct"/>
          </w:tcPr>
          <w:p w14:paraId="100F17F8" w14:textId="77777777" w:rsidR="00EF217F" w:rsidRPr="00187CCE" w:rsidRDefault="00EF217F" w:rsidP="00C7202E">
            <w:pPr>
              <w:spacing w:before="60" w:after="60" w:line="240" w:lineRule="auto"/>
              <w:rPr>
                <w:rFonts w:eastAsiaTheme="minorHAnsi"/>
              </w:rPr>
            </w:pPr>
            <w:r w:rsidRPr="00187CCE">
              <w:rPr>
                <w:rFonts w:eastAsiaTheme="minorHAnsi"/>
              </w:rPr>
              <w:t>177 EUR/1 000 kg</w:t>
            </w:r>
          </w:p>
        </w:tc>
        <w:tc>
          <w:tcPr>
            <w:tcW w:w="472" w:type="pct"/>
          </w:tcPr>
          <w:p w14:paraId="2E174203" w14:textId="77777777" w:rsidR="00EF217F" w:rsidRPr="00187CCE" w:rsidRDefault="00EF217F" w:rsidP="00C7202E">
            <w:pPr>
              <w:spacing w:before="60" w:after="60" w:line="240" w:lineRule="auto"/>
              <w:jc w:val="center"/>
              <w:rPr>
                <w:rFonts w:eastAsiaTheme="minorHAnsi"/>
              </w:rPr>
            </w:pPr>
            <w:r w:rsidRPr="00187CCE">
              <w:rPr>
                <w:rFonts w:eastAsiaTheme="minorHAnsi"/>
              </w:rPr>
              <w:t>5</w:t>
            </w:r>
          </w:p>
        </w:tc>
        <w:tc>
          <w:tcPr>
            <w:tcW w:w="561" w:type="pct"/>
          </w:tcPr>
          <w:p w14:paraId="4D4C3A6A" w14:textId="77777777" w:rsidR="00EF217F" w:rsidRPr="00187CCE" w:rsidRDefault="00EF217F" w:rsidP="00C7202E">
            <w:pPr>
              <w:spacing w:before="60" w:after="60" w:line="240" w:lineRule="auto"/>
              <w:rPr>
                <w:rFonts w:eastAsiaTheme="minorHAnsi"/>
              </w:rPr>
            </w:pPr>
          </w:p>
        </w:tc>
      </w:tr>
      <w:tr w:rsidR="00EF217F" w:rsidRPr="00187CCE" w14:paraId="556419E7" w14:textId="77777777" w:rsidTr="00C7202E">
        <w:tc>
          <w:tcPr>
            <w:tcW w:w="651" w:type="pct"/>
            <w:noWrap/>
          </w:tcPr>
          <w:p w14:paraId="78B8DFFF" w14:textId="77777777" w:rsidR="00EF217F" w:rsidRPr="00187CCE" w:rsidRDefault="00EF217F" w:rsidP="00C7202E">
            <w:pPr>
              <w:spacing w:before="60" w:after="60" w:line="240" w:lineRule="auto"/>
              <w:rPr>
                <w:rFonts w:eastAsiaTheme="minorHAnsi"/>
              </w:rPr>
            </w:pPr>
            <w:r w:rsidRPr="00187CCE">
              <w:rPr>
                <w:rFonts w:eastAsiaTheme="minorHAnsi"/>
              </w:rPr>
              <w:t>1107 10 19</w:t>
            </w:r>
          </w:p>
        </w:tc>
        <w:tc>
          <w:tcPr>
            <w:tcW w:w="2206" w:type="pct"/>
          </w:tcPr>
          <w:p w14:paraId="67763C63"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3DF788D8" w14:textId="77777777" w:rsidR="00EF217F" w:rsidRPr="00187CCE" w:rsidRDefault="00EF217F" w:rsidP="00C7202E">
            <w:pPr>
              <w:spacing w:before="60" w:after="60" w:line="240" w:lineRule="auto"/>
              <w:rPr>
                <w:rFonts w:eastAsiaTheme="minorHAnsi"/>
              </w:rPr>
            </w:pPr>
            <w:r w:rsidRPr="00187CCE">
              <w:rPr>
                <w:rFonts w:eastAsiaTheme="minorHAnsi"/>
              </w:rPr>
              <w:t>134 EUR/1 000 kg</w:t>
            </w:r>
          </w:p>
        </w:tc>
        <w:tc>
          <w:tcPr>
            <w:tcW w:w="472" w:type="pct"/>
          </w:tcPr>
          <w:p w14:paraId="5C498901" w14:textId="77777777" w:rsidR="00EF217F" w:rsidRPr="00187CCE" w:rsidRDefault="00EF217F" w:rsidP="00C7202E">
            <w:pPr>
              <w:spacing w:before="60" w:after="60" w:line="240" w:lineRule="auto"/>
              <w:jc w:val="center"/>
              <w:rPr>
                <w:rFonts w:eastAsiaTheme="minorHAnsi"/>
              </w:rPr>
            </w:pPr>
            <w:r w:rsidRPr="00187CCE">
              <w:rPr>
                <w:rFonts w:eastAsiaTheme="minorHAnsi"/>
              </w:rPr>
              <w:t>5</w:t>
            </w:r>
          </w:p>
        </w:tc>
        <w:tc>
          <w:tcPr>
            <w:tcW w:w="561" w:type="pct"/>
          </w:tcPr>
          <w:p w14:paraId="0C19D098" w14:textId="77777777" w:rsidR="00EF217F" w:rsidRPr="00187CCE" w:rsidRDefault="00EF217F" w:rsidP="00C7202E">
            <w:pPr>
              <w:spacing w:before="60" w:after="60" w:line="240" w:lineRule="auto"/>
              <w:rPr>
                <w:rFonts w:eastAsiaTheme="minorHAnsi"/>
              </w:rPr>
            </w:pPr>
          </w:p>
        </w:tc>
      </w:tr>
      <w:tr w:rsidR="00EF217F" w:rsidRPr="00187CCE" w14:paraId="4B3CD2B9" w14:textId="77777777" w:rsidTr="00C7202E">
        <w:tc>
          <w:tcPr>
            <w:tcW w:w="651" w:type="pct"/>
            <w:noWrap/>
          </w:tcPr>
          <w:p w14:paraId="7C42A614" w14:textId="77777777" w:rsidR="00EF217F" w:rsidRPr="00187CCE" w:rsidRDefault="00EF217F" w:rsidP="00C7202E">
            <w:pPr>
              <w:pageBreakBefore/>
              <w:spacing w:before="60" w:after="60" w:line="240" w:lineRule="auto"/>
              <w:rPr>
                <w:rFonts w:eastAsiaTheme="minorHAnsi"/>
              </w:rPr>
            </w:pPr>
            <w:r w:rsidRPr="00187CCE">
              <w:rPr>
                <w:rFonts w:eastAsiaTheme="minorHAnsi"/>
              </w:rPr>
              <w:lastRenderedPageBreak/>
              <w:t>1107 10 91</w:t>
            </w:r>
          </w:p>
        </w:tc>
        <w:tc>
          <w:tcPr>
            <w:tcW w:w="2206" w:type="pct"/>
          </w:tcPr>
          <w:p w14:paraId="23EA5470" w14:textId="77777777" w:rsidR="00EF217F" w:rsidRPr="00187CCE" w:rsidRDefault="00EF217F" w:rsidP="00C7202E">
            <w:pPr>
              <w:spacing w:before="60" w:after="60" w:line="240" w:lineRule="auto"/>
              <w:rPr>
                <w:rFonts w:eastAsiaTheme="minorHAnsi"/>
              </w:rPr>
            </w:pPr>
            <w:r w:rsidRPr="00187CCE">
              <w:rPr>
                <w:rFonts w:eastAsiaTheme="minorHAnsi"/>
              </w:rPr>
              <w:t>--- In the form of flour</w:t>
            </w:r>
          </w:p>
        </w:tc>
        <w:tc>
          <w:tcPr>
            <w:tcW w:w="1110" w:type="pct"/>
          </w:tcPr>
          <w:p w14:paraId="6FB61A3C" w14:textId="77777777" w:rsidR="00EF217F" w:rsidRPr="00187CCE" w:rsidRDefault="00EF217F" w:rsidP="00C7202E">
            <w:pPr>
              <w:spacing w:before="60" w:after="60" w:line="240" w:lineRule="auto"/>
              <w:rPr>
                <w:rFonts w:eastAsiaTheme="minorHAnsi"/>
              </w:rPr>
            </w:pPr>
            <w:r w:rsidRPr="00187CCE">
              <w:rPr>
                <w:rFonts w:eastAsiaTheme="minorHAnsi"/>
              </w:rPr>
              <w:t>173 EUR/1 000 kg</w:t>
            </w:r>
          </w:p>
        </w:tc>
        <w:tc>
          <w:tcPr>
            <w:tcW w:w="472" w:type="pct"/>
          </w:tcPr>
          <w:p w14:paraId="38196FED" w14:textId="77777777" w:rsidR="00EF217F" w:rsidRPr="00187CCE" w:rsidRDefault="00EF217F" w:rsidP="00C7202E">
            <w:pPr>
              <w:spacing w:before="60" w:after="60" w:line="240" w:lineRule="auto"/>
              <w:jc w:val="center"/>
              <w:rPr>
                <w:rFonts w:eastAsiaTheme="minorHAnsi"/>
              </w:rPr>
            </w:pPr>
            <w:r w:rsidRPr="00187CCE">
              <w:rPr>
                <w:rFonts w:eastAsiaTheme="minorHAnsi"/>
              </w:rPr>
              <w:t>5</w:t>
            </w:r>
          </w:p>
        </w:tc>
        <w:tc>
          <w:tcPr>
            <w:tcW w:w="561" w:type="pct"/>
          </w:tcPr>
          <w:p w14:paraId="42E7A1F3" w14:textId="77777777" w:rsidR="00EF217F" w:rsidRPr="00187CCE" w:rsidRDefault="00EF217F" w:rsidP="00C7202E">
            <w:pPr>
              <w:spacing w:before="60" w:after="60" w:line="240" w:lineRule="auto"/>
              <w:rPr>
                <w:rFonts w:eastAsiaTheme="minorHAnsi"/>
              </w:rPr>
            </w:pPr>
          </w:p>
        </w:tc>
      </w:tr>
      <w:tr w:rsidR="00EF217F" w:rsidRPr="00187CCE" w14:paraId="1A4CA87A" w14:textId="77777777" w:rsidTr="00C7202E">
        <w:tc>
          <w:tcPr>
            <w:tcW w:w="651" w:type="pct"/>
            <w:noWrap/>
          </w:tcPr>
          <w:p w14:paraId="776CEF2D" w14:textId="77777777" w:rsidR="00EF217F" w:rsidRPr="00187CCE" w:rsidRDefault="00EF217F" w:rsidP="00C7202E">
            <w:pPr>
              <w:spacing w:before="60" w:after="60" w:line="240" w:lineRule="auto"/>
              <w:rPr>
                <w:rFonts w:eastAsiaTheme="minorHAnsi"/>
              </w:rPr>
            </w:pPr>
            <w:r w:rsidRPr="00187CCE">
              <w:rPr>
                <w:rFonts w:eastAsiaTheme="minorHAnsi"/>
              </w:rPr>
              <w:t>1107 10 99</w:t>
            </w:r>
          </w:p>
        </w:tc>
        <w:tc>
          <w:tcPr>
            <w:tcW w:w="2206" w:type="pct"/>
          </w:tcPr>
          <w:p w14:paraId="292087BC"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600410D6" w14:textId="77777777" w:rsidR="00EF217F" w:rsidRPr="00187CCE" w:rsidRDefault="00EF217F" w:rsidP="00C7202E">
            <w:pPr>
              <w:spacing w:before="60" w:after="60" w:line="240" w:lineRule="auto"/>
              <w:rPr>
                <w:rFonts w:eastAsiaTheme="minorHAnsi"/>
              </w:rPr>
            </w:pPr>
            <w:r w:rsidRPr="00187CCE">
              <w:rPr>
                <w:rFonts w:eastAsiaTheme="minorHAnsi"/>
              </w:rPr>
              <w:t>131 EUR/1 000 kg</w:t>
            </w:r>
          </w:p>
        </w:tc>
        <w:tc>
          <w:tcPr>
            <w:tcW w:w="472" w:type="pct"/>
          </w:tcPr>
          <w:p w14:paraId="1706BDE8" w14:textId="77777777" w:rsidR="00EF217F" w:rsidRPr="00187CCE" w:rsidRDefault="00EF217F" w:rsidP="00C7202E">
            <w:pPr>
              <w:spacing w:before="60" w:after="60" w:line="240" w:lineRule="auto"/>
              <w:jc w:val="center"/>
              <w:rPr>
                <w:rFonts w:eastAsiaTheme="minorHAnsi"/>
              </w:rPr>
            </w:pPr>
            <w:r w:rsidRPr="00187CCE">
              <w:rPr>
                <w:rFonts w:eastAsiaTheme="minorHAnsi"/>
              </w:rPr>
              <w:t>5</w:t>
            </w:r>
          </w:p>
        </w:tc>
        <w:tc>
          <w:tcPr>
            <w:tcW w:w="561" w:type="pct"/>
          </w:tcPr>
          <w:p w14:paraId="78B030CA" w14:textId="77777777" w:rsidR="00EF217F" w:rsidRPr="00187CCE" w:rsidRDefault="00EF217F" w:rsidP="00C7202E">
            <w:pPr>
              <w:spacing w:before="60" w:after="60" w:line="240" w:lineRule="auto"/>
              <w:rPr>
                <w:rFonts w:eastAsiaTheme="minorHAnsi"/>
              </w:rPr>
            </w:pPr>
          </w:p>
        </w:tc>
      </w:tr>
      <w:tr w:rsidR="00EF217F" w:rsidRPr="00187CCE" w14:paraId="4C9948F0" w14:textId="77777777" w:rsidTr="00C7202E">
        <w:tc>
          <w:tcPr>
            <w:tcW w:w="651" w:type="pct"/>
            <w:noWrap/>
          </w:tcPr>
          <w:p w14:paraId="09E803CD" w14:textId="77777777" w:rsidR="00EF217F" w:rsidRPr="00187CCE" w:rsidRDefault="00EF217F" w:rsidP="00C7202E">
            <w:pPr>
              <w:spacing w:before="60" w:after="60" w:line="240" w:lineRule="auto"/>
              <w:rPr>
                <w:rFonts w:eastAsiaTheme="minorHAnsi"/>
              </w:rPr>
            </w:pPr>
            <w:r w:rsidRPr="00187CCE">
              <w:rPr>
                <w:rFonts w:eastAsiaTheme="minorHAnsi"/>
              </w:rPr>
              <w:t>1107 20 00</w:t>
            </w:r>
          </w:p>
        </w:tc>
        <w:tc>
          <w:tcPr>
            <w:tcW w:w="2206" w:type="pct"/>
          </w:tcPr>
          <w:p w14:paraId="24E67AC8" w14:textId="77777777" w:rsidR="00EF217F" w:rsidRPr="00187CCE" w:rsidRDefault="00EF217F" w:rsidP="00C7202E">
            <w:pPr>
              <w:spacing w:before="60" w:after="60" w:line="240" w:lineRule="auto"/>
              <w:rPr>
                <w:rFonts w:eastAsiaTheme="minorHAnsi"/>
              </w:rPr>
            </w:pPr>
            <w:r w:rsidRPr="00187CCE">
              <w:rPr>
                <w:rFonts w:eastAsiaTheme="minorHAnsi"/>
              </w:rPr>
              <w:t>- Roasted</w:t>
            </w:r>
          </w:p>
        </w:tc>
        <w:tc>
          <w:tcPr>
            <w:tcW w:w="1110" w:type="pct"/>
          </w:tcPr>
          <w:p w14:paraId="3901240C" w14:textId="77777777" w:rsidR="00EF217F" w:rsidRPr="00187CCE" w:rsidRDefault="00EF217F" w:rsidP="00C7202E">
            <w:pPr>
              <w:spacing w:before="60" w:after="60" w:line="240" w:lineRule="auto"/>
              <w:rPr>
                <w:rFonts w:eastAsiaTheme="minorHAnsi"/>
              </w:rPr>
            </w:pPr>
            <w:r w:rsidRPr="00187CCE">
              <w:rPr>
                <w:rFonts w:eastAsiaTheme="minorHAnsi"/>
              </w:rPr>
              <w:t>152 EUR/1 000 kg</w:t>
            </w:r>
          </w:p>
        </w:tc>
        <w:tc>
          <w:tcPr>
            <w:tcW w:w="472" w:type="pct"/>
          </w:tcPr>
          <w:p w14:paraId="7BD0AE95" w14:textId="77777777" w:rsidR="00EF217F" w:rsidRPr="00187CCE" w:rsidRDefault="00EF217F" w:rsidP="00C7202E">
            <w:pPr>
              <w:spacing w:before="60" w:after="60" w:line="240" w:lineRule="auto"/>
              <w:jc w:val="center"/>
              <w:rPr>
                <w:rFonts w:eastAsiaTheme="minorHAnsi"/>
              </w:rPr>
            </w:pPr>
            <w:r w:rsidRPr="00187CCE">
              <w:rPr>
                <w:rFonts w:eastAsiaTheme="minorHAnsi"/>
              </w:rPr>
              <w:t>5</w:t>
            </w:r>
          </w:p>
        </w:tc>
        <w:tc>
          <w:tcPr>
            <w:tcW w:w="561" w:type="pct"/>
          </w:tcPr>
          <w:p w14:paraId="0FC67C3F" w14:textId="77777777" w:rsidR="00EF217F" w:rsidRPr="00187CCE" w:rsidRDefault="00EF217F" w:rsidP="00C7202E">
            <w:pPr>
              <w:spacing w:before="60" w:after="60" w:line="240" w:lineRule="auto"/>
              <w:rPr>
                <w:rFonts w:eastAsiaTheme="minorHAnsi"/>
              </w:rPr>
            </w:pPr>
          </w:p>
        </w:tc>
      </w:tr>
      <w:tr w:rsidR="00EF217F" w:rsidRPr="00187CCE" w14:paraId="0CFE63DD" w14:textId="77777777" w:rsidTr="00C7202E">
        <w:tc>
          <w:tcPr>
            <w:tcW w:w="651" w:type="pct"/>
            <w:noWrap/>
          </w:tcPr>
          <w:p w14:paraId="2F90070A" w14:textId="77777777" w:rsidR="00EF217F" w:rsidRPr="00187CCE" w:rsidRDefault="00EF217F" w:rsidP="00C7202E">
            <w:pPr>
              <w:spacing w:before="60" w:after="60" w:line="240" w:lineRule="auto"/>
              <w:rPr>
                <w:rFonts w:eastAsiaTheme="minorHAnsi"/>
              </w:rPr>
            </w:pPr>
            <w:r w:rsidRPr="00187CCE">
              <w:rPr>
                <w:rFonts w:eastAsiaTheme="minorHAnsi"/>
              </w:rPr>
              <w:t>1108 11 00</w:t>
            </w:r>
          </w:p>
        </w:tc>
        <w:tc>
          <w:tcPr>
            <w:tcW w:w="2206" w:type="pct"/>
          </w:tcPr>
          <w:p w14:paraId="436ADB08" w14:textId="77777777" w:rsidR="00EF217F" w:rsidRPr="00187CCE" w:rsidRDefault="00EF217F" w:rsidP="00C7202E">
            <w:pPr>
              <w:spacing w:before="60" w:after="60" w:line="240" w:lineRule="auto"/>
              <w:rPr>
                <w:rFonts w:eastAsiaTheme="minorHAnsi"/>
              </w:rPr>
            </w:pPr>
            <w:r w:rsidRPr="00187CCE">
              <w:rPr>
                <w:rFonts w:eastAsiaTheme="minorHAnsi"/>
              </w:rPr>
              <w:t>-- Wheat starch</w:t>
            </w:r>
          </w:p>
        </w:tc>
        <w:tc>
          <w:tcPr>
            <w:tcW w:w="1110" w:type="pct"/>
          </w:tcPr>
          <w:p w14:paraId="756197EC" w14:textId="77777777" w:rsidR="00EF217F" w:rsidRPr="00187CCE" w:rsidRDefault="00EF217F" w:rsidP="00C7202E">
            <w:pPr>
              <w:spacing w:before="60" w:after="60" w:line="240" w:lineRule="auto"/>
              <w:rPr>
                <w:rFonts w:eastAsiaTheme="minorHAnsi"/>
              </w:rPr>
            </w:pPr>
            <w:r w:rsidRPr="00187CCE">
              <w:rPr>
                <w:rFonts w:eastAsiaTheme="minorHAnsi"/>
              </w:rPr>
              <w:t>224 EUR/1 000 kg</w:t>
            </w:r>
          </w:p>
        </w:tc>
        <w:tc>
          <w:tcPr>
            <w:tcW w:w="472" w:type="pct"/>
          </w:tcPr>
          <w:p w14:paraId="3C0E26A8"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05EDC07E" w14:textId="77777777" w:rsidR="00EF217F" w:rsidRPr="00187CCE" w:rsidRDefault="00EF217F" w:rsidP="00C7202E">
            <w:pPr>
              <w:spacing w:before="60" w:after="60" w:line="240" w:lineRule="auto"/>
              <w:rPr>
                <w:rFonts w:eastAsiaTheme="minorHAnsi"/>
              </w:rPr>
            </w:pPr>
            <w:r w:rsidRPr="00187CCE">
              <w:rPr>
                <w:rFonts w:eastAsiaTheme="minorHAnsi"/>
              </w:rPr>
              <w:t>TRQ-SH</w:t>
            </w:r>
          </w:p>
        </w:tc>
      </w:tr>
      <w:tr w:rsidR="00EF217F" w:rsidRPr="00187CCE" w14:paraId="20FBB99E" w14:textId="77777777" w:rsidTr="00C7202E">
        <w:tc>
          <w:tcPr>
            <w:tcW w:w="651" w:type="pct"/>
            <w:noWrap/>
          </w:tcPr>
          <w:p w14:paraId="1649D0B5" w14:textId="77777777" w:rsidR="00EF217F" w:rsidRPr="00187CCE" w:rsidRDefault="00EF217F" w:rsidP="00C7202E">
            <w:pPr>
              <w:spacing w:before="60" w:after="60" w:line="240" w:lineRule="auto"/>
              <w:rPr>
                <w:rFonts w:eastAsiaTheme="minorHAnsi"/>
              </w:rPr>
            </w:pPr>
            <w:r w:rsidRPr="00187CCE">
              <w:rPr>
                <w:rFonts w:eastAsiaTheme="minorHAnsi"/>
              </w:rPr>
              <w:t>1108 12 00</w:t>
            </w:r>
          </w:p>
        </w:tc>
        <w:tc>
          <w:tcPr>
            <w:tcW w:w="2206" w:type="pct"/>
          </w:tcPr>
          <w:p w14:paraId="28D864CE" w14:textId="77777777" w:rsidR="00EF217F" w:rsidRPr="00187CCE" w:rsidRDefault="00EF217F" w:rsidP="00C7202E">
            <w:pPr>
              <w:spacing w:before="60" w:after="60" w:line="240" w:lineRule="auto"/>
              <w:rPr>
                <w:rFonts w:eastAsiaTheme="minorHAnsi"/>
              </w:rPr>
            </w:pPr>
            <w:r w:rsidRPr="00187CCE">
              <w:rPr>
                <w:rFonts w:eastAsiaTheme="minorHAnsi"/>
              </w:rPr>
              <w:t>-- Maize (corn) starch</w:t>
            </w:r>
          </w:p>
        </w:tc>
        <w:tc>
          <w:tcPr>
            <w:tcW w:w="1110" w:type="pct"/>
          </w:tcPr>
          <w:p w14:paraId="109FFD65" w14:textId="77777777" w:rsidR="00EF217F" w:rsidRPr="00187CCE" w:rsidRDefault="00EF217F" w:rsidP="00C7202E">
            <w:pPr>
              <w:spacing w:before="60" w:after="60" w:line="240" w:lineRule="auto"/>
              <w:rPr>
                <w:rFonts w:eastAsiaTheme="minorHAnsi"/>
              </w:rPr>
            </w:pPr>
            <w:r w:rsidRPr="00187CCE">
              <w:rPr>
                <w:rFonts w:eastAsiaTheme="minorHAnsi"/>
              </w:rPr>
              <w:t>166 EUR/1 000 kg</w:t>
            </w:r>
          </w:p>
        </w:tc>
        <w:tc>
          <w:tcPr>
            <w:tcW w:w="472" w:type="pct"/>
          </w:tcPr>
          <w:p w14:paraId="64C8B4E6"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02D0D804" w14:textId="77777777" w:rsidR="00EF217F" w:rsidRPr="00187CCE" w:rsidRDefault="00EF217F" w:rsidP="00C7202E">
            <w:pPr>
              <w:spacing w:before="60" w:after="60" w:line="240" w:lineRule="auto"/>
              <w:rPr>
                <w:rFonts w:eastAsiaTheme="minorHAnsi"/>
              </w:rPr>
            </w:pPr>
            <w:r w:rsidRPr="00187CCE">
              <w:rPr>
                <w:rFonts w:eastAsiaTheme="minorHAnsi"/>
              </w:rPr>
              <w:t>TRQ-SH</w:t>
            </w:r>
          </w:p>
        </w:tc>
      </w:tr>
      <w:tr w:rsidR="00EF217F" w:rsidRPr="00187CCE" w14:paraId="4901E2A6" w14:textId="77777777" w:rsidTr="00C7202E">
        <w:tc>
          <w:tcPr>
            <w:tcW w:w="651" w:type="pct"/>
            <w:noWrap/>
          </w:tcPr>
          <w:p w14:paraId="740CA3A9" w14:textId="77777777" w:rsidR="00EF217F" w:rsidRPr="00187CCE" w:rsidRDefault="00EF217F" w:rsidP="00C7202E">
            <w:pPr>
              <w:spacing w:before="60" w:after="60" w:line="240" w:lineRule="auto"/>
              <w:rPr>
                <w:rFonts w:eastAsiaTheme="minorHAnsi"/>
              </w:rPr>
            </w:pPr>
            <w:r w:rsidRPr="00187CCE">
              <w:rPr>
                <w:rFonts w:eastAsiaTheme="minorHAnsi"/>
              </w:rPr>
              <w:t>1108 13 00</w:t>
            </w:r>
          </w:p>
        </w:tc>
        <w:tc>
          <w:tcPr>
            <w:tcW w:w="2206" w:type="pct"/>
          </w:tcPr>
          <w:p w14:paraId="23EF8342" w14:textId="77777777" w:rsidR="00EF217F" w:rsidRPr="00187CCE" w:rsidRDefault="00EF217F" w:rsidP="00C7202E">
            <w:pPr>
              <w:spacing w:before="60" w:after="60" w:line="240" w:lineRule="auto"/>
              <w:rPr>
                <w:rFonts w:eastAsiaTheme="minorHAnsi"/>
              </w:rPr>
            </w:pPr>
            <w:r w:rsidRPr="00187CCE">
              <w:rPr>
                <w:rFonts w:eastAsiaTheme="minorHAnsi"/>
              </w:rPr>
              <w:t>-- Potato starch</w:t>
            </w:r>
          </w:p>
        </w:tc>
        <w:tc>
          <w:tcPr>
            <w:tcW w:w="1110" w:type="pct"/>
          </w:tcPr>
          <w:p w14:paraId="368B2E01" w14:textId="77777777" w:rsidR="00EF217F" w:rsidRPr="00187CCE" w:rsidRDefault="00EF217F" w:rsidP="00C7202E">
            <w:pPr>
              <w:spacing w:before="60" w:after="60" w:line="240" w:lineRule="auto"/>
              <w:rPr>
                <w:rFonts w:eastAsiaTheme="minorHAnsi"/>
              </w:rPr>
            </w:pPr>
            <w:r w:rsidRPr="00187CCE">
              <w:rPr>
                <w:rFonts w:eastAsiaTheme="minorHAnsi"/>
              </w:rPr>
              <w:t>166 EUR/1 000 kg</w:t>
            </w:r>
          </w:p>
        </w:tc>
        <w:tc>
          <w:tcPr>
            <w:tcW w:w="472" w:type="pct"/>
          </w:tcPr>
          <w:p w14:paraId="1470AA97"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414D2E9C" w14:textId="77777777" w:rsidR="00EF217F" w:rsidRPr="00187CCE" w:rsidRDefault="00EF217F" w:rsidP="00C7202E">
            <w:pPr>
              <w:spacing w:before="60" w:after="60" w:line="240" w:lineRule="auto"/>
              <w:rPr>
                <w:rFonts w:eastAsiaTheme="minorHAnsi"/>
              </w:rPr>
            </w:pPr>
            <w:r w:rsidRPr="00187CCE">
              <w:rPr>
                <w:rFonts w:eastAsiaTheme="minorHAnsi"/>
              </w:rPr>
              <w:t>TRQ-SH</w:t>
            </w:r>
          </w:p>
        </w:tc>
      </w:tr>
      <w:tr w:rsidR="00EF217F" w:rsidRPr="00187CCE" w14:paraId="467E1877" w14:textId="77777777" w:rsidTr="00C7202E">
        <w:tc>
          <w:tcPr>
            <w:tcW w:w="651" w:type="pct"/>
            <w:noWrap/>
          </w:tcPr>
          <w:p w14:paraId="6860DB2F" w14:textId="77777777" w:rsidR="00EF217F" w:rsidRPr="00187CCE" w:rsidRDefault="00EF217F" w:rsidP="00C7202E">
            <w:pPr>
              <w:spacing w:before="60" w:after="60" w:line="240" w:lineRule="auto"/>
              <w:rPr>
                <w:rFonts w:eastAsiaTheme="minorHAnsi"/>
              </w:rPr>
            </w:pPr>
            <w:r w:rsidRPr="00187CCE">
              <w:rPr>
                <w:rFonts w:eastAsiaTheme="minorHAnsi"/>
              </w:rPr>
              <w:t>1108 14 00</w:t>
            </w:r>
          </w:p>
        </w:tc>
        <w:tc>
          <w:tcPr>
            <w:tcW w:w="2206" w:type="pct"/>
          </w:tcPr>
          <w:p w14:paraId="66C594F4" w14:textId="77777777" w:rsidR="00EF217F" w:rsidRPr="00187CCE" w:rsidRDefault="00EF217F" w:rsidP="00C7202E">
            <w:pPr>
              <w:spacing w:before="60" w:after="60" w:line="240" w:lineRule="auto"/>
              <w:rPr>
                <w:rFonts w:eastAsiaTheme="minorHAnsi"/>
              </w:rPr>
            </w:pPr>
            <w:r w:rsidRPr="00187CCE">
              <w:rPr>
                <w:rFonts w:eastAsiaTheme="minorHAnsi"/>
              </w:rPr>
              <w:t>-- Manioc (cassava) starch</w:t>
            </w:r>
          </w:p>
        </w:tc>
        <w:tc>
          <w:tcPr>
            <w:tcW w:w="1110" w:type="pct"/>
          </w:tcPr>
          <w:p w14:paraId="44F050A6" w14:textId="77777777" w:rsidR="00EF217F" w:rsidRPr="00187CCE" w:rsidRDefault="00EF217F" w:rsidP="00C7202E">
            <w:pPr>
              <w:spacing w:before="60" w:after="60" w:line="240" w:lineRule="auto"/>
              <w:rPr>
                <w:rFonts w:eastAsiaTheme="minorHAnsi"/>
              </w:rPr>
            </w:pPr>
            <w:r w:rsidRPr="00187CCE">
              <w:rPr>
                <w:rFonts w:eastAsiaTheme="minorHAnsi"/>
              </w:rPr>
              <w:t>166 EUR/1 000 kg</w:t>
            </w:r>
          </w:p>
        </w:tc>
        <w:tc>
          <w:tcPr>
            <w:tcW w:w="472" w:type="pct"/>
          </w:tcPr>
          <w:p w14:paraId="5252BB62"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4AEB7897" w14:textId="77777777" w:rsidR="00EF217F" w:rsidRPr="00187CCE" w:rsidRDefault="00EF217F" w:rsidP="00C7202E">
            <w:pPr>
              <w:spacing w:before="60" w:after="60" w:line="240" w:lineRule="auto"/>
              <w:rPr>
                <w:rFonts w:eastAsiaTheme="minorHAnsi"/>
              </w:rPr>
            </w:pPr>
            <w:r w:rsidRPr="00187CCE">
              <w:rPr>
                <w:rFonts w:eastAsiaTheme="minorHAnsi"/>
              </w:rPr>
              <w:t>TRQ-SH</w:t>
            </w:r>
          </w:p>
        </w:tc>
      </w:tr>
      <w:tr w:rsidR="00EF217F" w:rsidRPr="00187CCE" w14:paraId="17A9A7AC" w14:textId="77777777" w:rsidTr="00C7202E">
        <w:tc>
          <w:tcPr>
            <w:tcW w:w="651" w:type="pct"/>
            <w:noWrap/>
          </w:tcPr>
          <w:p w14:paraId="6E7D5E60" w14:textId="77777777" w:rsidR="00EF217F" w:rsidRPr="00187CCE" w:rsidRDefault="00EF217F" w:rsidP="00C7202E">
            <w:pPr>
              <w:spacing w:before="60" w:after="60" w:line="240" w:lineRule="auto"/>
              <w:rPr>
                <w:rFonts w:eastAsiaTheme="minorHAnsi"/>
              </w:rPr>
            </w:pPr>
            <w:r w:rsidRPr="00187CCE">
              <w:rPr>
                <w:rFonts w:eastAsiaTheme="minorHAnsi"/>
              </w:rPr>
              <w:t>1108 19 10</w:t>
            </w:r>
          </w:p>
        </w:tc>
        <w:tc>
          <w:tcPr>
            <w:tcW w:w="2206" w:type="pct"/>
          </w:tcPr>
          <w:p w14:paraId="5A9A7E36" w14:textId="77777777" w:rsidR="00EF217F" w:rsidRPr="00187CCE" w:rsidRDefault="00EF217F" w:rsidP="00C7202E">
            <w:pPr>
              <w:spacing w:before="60" w:after="60" w:line="240" w:lineRule="auto"/>
              <w:rPr>
                <w:rFonts w:eastAsiaTheme="minorHAnsi"/>
              </w:rPr>
            </w:pPr>
            <w:r w:rsidRPr="00187CCE">
              <w:rPr>
                <w:rFonts w:eastAsiaTheme="minorHAnsi"/>
              </w:rPr>
              <w:t>--- Rice starch</w:t>
            </w:r>
          </w:p>
        </w:tc>
        <w:tc>
          <w:tcPr>
            <w:tcW w:w="1110" w:type="pct"/>
          </w:tcPr>
          <w:p w14:paraId="73E8C8D6" w14:textId="77777777" w:rsidR="00EF217F" w:rsidRPr="00187CCE" w:rsidRDefault="00EF217F" w:rsidP="00C7202E">
            <w:pPr>
              <w:spacing w:before="60" w:after="60" w:line="240" w:lineRule="auto"/>
              <w:rPr>
                <w:rFonts w:eastAsiaTheme="minorHAnsi"/>
              </w:rPr>
            </w:pPr>
            <w:r w:rsidRPr="00187CCE">
              <w:rPr>
                <w:rFonts w:eastAsiaTheme="minorHAnsi"/>
              </w:rPr>
              <w:t>216 EUR/1 000 kg</w:t>
            </w:r>
          </w:p>
        </w:tc>
        <w:tc>
          <w:tcPr>
            <w:tcW w:w="472" w:type="pct"/>
          </w:tcPr>
          <w:p w14:paraId="446DB72C"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4018EF85" w14:textId="77777777" w:rsidR="00EF217F" w:rsidRPr="00187CCE" w:rsidRDefault="00EF217F" w:rsidP="00C7202E">
            <w:pPr>
              <w:spacing w:before="60" w:after="60" w:line="240" w:lineRule="auto"/>
              <w:rPr>
                <w:rFonts w:eastAsiaTheme="minorHAnsi"/>
              </w:rPr>
            </w:pPr>
            <w:r w:rsidRPr="00187CCE">
              <w:rPr>
                <w:rFonts w:eastAsiaTheme="minorHAnsi"/>
              </w:rPr>
              <w:t>TRQ-SH</w:t>
            </w:r>
          </w:p>
        </w:tc>
      </w:tr>
      <w:tr w:rsidR="00EF217F" w:rsidRPr="00187CCE" w14:paraId="0FC508F3" w14:textId="77777777" w:rsidTr="00C7202E">
        <w:tc>
          <w:tcPr>
            <w:tcW w:w="651" w:type="pct"/>
            <w:noWrap/>
          </w:tcPr>
          <w:p w14:paraId="6292299B" w14:textId="77777777" w:rsidR="00EF217F" w:rsidRPr="00187CCE" w:rsidRDefault="00EF217F" w:rsidP="00C7202E">
            <w:pPr>
              <w:spacing w:before="60" w:after="60" w:line="240" w:lineRule="auto"/>
              <w:rPr>
                <w:rFonts w:eastAsiaTheme="minorHAnsi"/>
              </w:rPr>
            </w:pPr>
            <w:r w:rsidRPr="00187CCE">
              <w:rPr>
                <w:rFonts w:eastAsiaTheme="minorHAnsi"/>
              </w:rPr>
              <w:t>1108 19 90</w:t>
            </w:r>
          </w:p>
        </w:tc>
        <w:tc>
          <w:tcPr>
            <w:tcW w:w="2206" w:type="pct"/>
          </w:tcPr>
          <w:p w14:paraId="1C52FB06"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3674D53F" w14:textId="77777777" w:rsidR="00EF217F" w:rsidRPr="00187CCE" w:rsidRDefault="00EF217F" w:rsidP="00C7202E">
            <w:pPr>
              <w:spacing w:before="60" w:after="60" w:line="240" w:lineRule="auto"/>
              <w:rPr>
                <w:rFonts w:eastAsiaTheme="minorHAnsi"/>
              </w:rPr>
            </w:pPr>
            <w:r w:rsidRPr="00187CCE">
              <w:rPr>
                <w:rFonts w:eastAsiaTheme="minorHAnsi"/>
              </w:rPr>
              <w:t>166 EUR/1 000 kg</w:t>
            </w:r>
          </w:p>
        </w:tc>
        <w:tc>
          <w:tcPr>
            <w:tcW w:w="472" w:type="pct"/>
          </w:tcPr>
          <w:p w14:paraId="3B2590FA"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2B379E6A" w14:textId="77777777" w:rsidR="00EF217F" w:rsidRPr="00187CCE" w:rsidRDefault="00EF217F" w:rsidP="00C7202E">
            <w:pPr>
              <w:spacing w:before="60" w:after="60" w:line="240" w:lineRule="auto"/>
              <w:rPr>
                <w:rFonts w:eastAsiaTheme="minorHAnsi"/>
              </w:rPr>
            </w:pPr>
            <w:r w:rsidRPr="00187CCE">
              <w:rPr>
                <w:rFonts w:eastAsiaTheme="minorHAnsi"/>
              </w:rPr>
              <w:t>TRQ-SH</w:t>
            </w:r>
          </w:p>
        </w:tc>
      </w:tr>
      <w:tr w:rsidR="00EF217F" w:rsidRPr="00187CCE" w14:paraId="29BE3E94" w14:textId="77777777" w:rsidTr="00C7202E">
        <w:tc>
          <w:tcPr>
            <w:tcW w:w="651" w:type="pct"/>
            <w:noWrap/>
          </w:tcPr>
          <w:p w14:paraId="14F50DD9" w14:textId="77777777" w:rsidR="00EF217F" w:rsidRPr="00187CCE" w:rsidRDefault="00EF217F" w:rsidP="00C7202E">
            <w:pPr>
              <w:spacing w:before="60" w:after="60" w:line="240" w:lineRule="auto"/>
              <w:rPr>
                <w:rFonts w:eastAsiaTheme="minorHAnsi"/>
              </w:rPr>
            </w:pPr>
            <w:r w:rsidRPr="00187CCE">
              <w:rPr>
                <w:rFonts w:eastAsiaTheme="minorHAnsi"/>
              </w:rPr>
              <w:t>1108 20 00</w:t>
            </w:r>
          </w:p>
        </w:tc>
        <w:tc>
          <w:tcPr>
            <w:tcW w:w="2206" w:type="pct"/>
          </w:tcPr>
          <w:p w14:paraId="182100D2" w14:textId="77777777" w:rsidR="00EF217F" w:rsidRPr="00187CCE" w:rsidRDefault="00EF217F" w:rsidP="00C7202E">
            <w:pPr>
              <w:spacing w:before="60" w:after="60" w:line="240" w:lineRule="auto"/>
              <w:rPr>
                <w:rFonts w:eastAsiaTheme="minorHAnsi"/>
              </w:rPr>
            </w:pPr>
            <w:r w:rsidRPr="00187CCE">
              <w:rPr>
                <w:rFonts w:eastAsiaTheme="minorHAnsi"/>
              </w:rPr>
              <w:t>- Inulin</w:t>
            </w:r>
          </w:p>
        </w:tc>
        <w:tc>
          <w:tcPr>
            <w:tcW w:w="1110" w:type="pct"/>
          </w:tcPr>
          <w:p w14:paraId="45293A9A"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59B9F644"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4E29841D"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381515D1" w14:textId="77777777" w:rsidTr="00C7202E">
        <w:tc>
          <w:tcPr>
            <w:tcW w:w="651" w:type="pct"/>
            <w:noWrap/>
          </w:tcPr>
          <w:p w14:paraId="027378C7" w14:textId="77777777" w:rsidR="00EF217F" w:rsidRPr="00187CCE" w:rsidRDefault="00EF217F" w:rsidP="00C7202E">
            <w:pPr>
              <w:spacing w:before="60" w:after="60" w:line="240" w:lineRule="auto"/>
              <w:rPr>
                <w:rFonts w:eastAsiaTheme="minorHAnsi"/>
              </w:rPr>
            </w:pPr>
            <w:r w:rsidRPr="00187CCE">
              <w:rPr>
                <w:rFonts w:eastAsiaTheme="minorHAnsi"/>
              </w:rPr>
              <w:t>1109 00 00</w:t>
            </w:r>
          </w:p>
        </w:tc>
        <w:tc>
          <w:tcPr>
            <w:tcW w:w="2206" w:type="pct"/>
          </w:tcPr>
          <w:p w14:paraId="22ED28EF" w14:textId="77777777" w:rsidR="00EF217F" w:rsidRPr="00187CCE" w:rsidRDefault="00EF217F" w:rsidP="00C7202E">
            <w:pPr>
              <w:spacing w:before="60" w:after="60" w:line="240" w:lineRule="auto"/>
              <w:rPr>
                <w:rFonts w:eastAsiaTheme="minorHAnsi"/>
              </w:rPr>
            </w:pPr>
            <w:r w:rsidRPr="00187CCE">
              <w:rPr>
                <w:rFonts w:eastAsiaTheme="minorHAnsi"/>
              </w:rPr>
              <w:t>Wheat gluten, whether or not dried</w:t>
            </w:r>
          </w:p>
        </w:tc>
        <w:tc>
          <w:tcPr>
            <w:tcW w:w="1110" w:type="pct"/>
          </w:tcPr>
          <w:p w14:paraId="7F482CF8" w14:textId="77777777" w:rsidR="00EF217F" w:rsidRPr="00187CCE" w:rsidRDefault="00EF217F" w:rsidP="00C7202E">
            <w:pPr>
              <w:spacing w:before="60" w:after="60" w:line="240" w:lineRule="auto"/>
              <w:rPr>
                <w:rFonts w:eastAsiaTheme="minorHAnsi"/>
              </w:rPr>
            </w:pPr>
            <w:r w:rsidRPr="00187CCE">
              <w:rPr>
                <w:rFonts w:eastAsiaTheme="minorHAnsi"/>
              </w:rPr>
              <w:t>512 EUR/1 000 kg</w:t>
            </w:r>
          </w:p>
        </w:tc>
        <w:tc>
          <w:tcPr>
            <w:tcW w:w="472" w:type="pct"/>
          </w:tcPr>
          <w:p w14:paraId="0EF21644"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784CDF07" w14:textId="77777777" w:rsidR="00EF217F" w:rsidRPr="00187CCE" w:rsidRDefault="00EF217F" w:rsidP="00C7202E">
            <w:pPr>
              <w:spacing w:before="60" w:after="60" w:line="240" w:lineRule="auto"/>
              <w:rPr>
                <w:rFonts w:eastAsiaTheme="minorHAnsi"/>
              </w:rPr>
            </w:pPr>
            <w:r w:rsidRPr="00187CCE">
              <w:rPr>
                <w:rFonts w:eastAsiaTheme="minorHAnsi"/>
              </w:rPr>
              <w:t>TRQ-SH</w:t>
            </w:r>
          </w:p>
        </w:tc>
      </w:tr>
      <w:tr w:rsidR="00EF217F" w:rsidRPr="00187CCE" w14:paraId="16788E69" w14:textId="77777777" w:rsidTr="00C7202E">
        <w:tc>
          <w:tcPr>
            <w:tcW w:w="651" w:type="pct"/>
            <w:noWrap/>
          </w:tcPr>
          <w:p w14:paraId="1BF2B996" w14:textId="77777777" w:rsidR="00EF217F" w:rsidRPr="00187CCE" w:rsidRDefault="00EF217F" w:rsidP="00C7202E">
            <w:pPr>
              <w:spacing w:before="60" w:after="60" w:line="240" w:lineRule="auto"/>
              <w:rPr>
                <w:rFonts w:eastAsiaTheme="minorHAnsi"/>
              </w:rPr>
            </w:pPr>
            <w:r w:rsidRPr="00187CCE">
              <w:rPr>
                <w:rFonts w:eastAsiaTheme="minorHAnsi"/>
              </w:rPr>
              <w:t>1201 10 00</w:t>
            </w:r>
          </w:p>
        </w:tc>
        <w:tc>
          <w:tcPr>
            <w:tcW w:w="2206" w:type="pct"/>
          </w:tcPr>
          <w:p w14:paraId="49C66DFB" w14:textId="77777777" w:rsidR="00EF217F" w:rsidRPr="00187CCE" w:rsidRDefault="00EF217F" w:rsidP="00C7202E">
            <w:pPr>
              <w:spacing w:before="60" w:after="60" w:line="240" w:lineRule="auto"/>
              <w:rPr>
                <w:rFonts w:eastAsiaTheme="minorHAnsi"/>
              </w:rPr>
            </w:pPr>
            <w:r w:rsidRPr="00187CCE">
              <w:rPr>
                <w:rFonts w:eastAsiaTheme="minorHAnsi"/>
              </w:rPr>
              <w:t>- Seed</w:t>
            </w:r>
          </w:p>
        </w:tc>
        <w:tc>
          <w:tcPr>
            <w:tcW w:w="1110" w:type="pct"/>
          </w:tcPr>
          <w:p w14:paraId="5C7622C1"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3B202785"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5B98F840"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7CB52632" w14:textId="77777777" w:rsidTr="00C7202E">
        <w:tc>
          <w:tcPr>
            <w:tcW w:w="651" w:type="pct"/>
            <w:noWrap/>
          </w:tcPr>
          <w:p w14:paraId="29FC1FD9" w14:textId="77777777" w:rsidR="00EF217F" w:rsidRPr="00187CCE" w:rsidRDefault="00EF217F" w:rsidP="00C7202E">
            <w:pPr>
              <w:spacing w:before="60" w:after="60" w:line="240" w:lineRule="auto"/>
              <w:rPr>
                <w:rFonts w:eastAsiaTheme="minorHAnsi"/>
              </w:rPr>
            </w:pPr>
            <w:r w:rsidRPr="00187CCE">
              <w:rPr>
                <w:rFonts w:eastAsiaTheme="minorHAnsi"/>
              </w:rPr>
              <w:t>1201 90 00</w:t>
            </w:r>
          </w:p>
        </w:tc>
        <w:tc>
          <w:tcPr>
            <w:tcW w:w="2206" w:type="pct"/>
          </w:tcPr>
          <w:p w14:paraId="485E892B"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6DC11F71"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24E036AD"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489E51CE"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5B335E97" w14:textId="77777777" w:rsidTr="00C7202E">
        <w:tc>
          <w:tcPr>
            <w:tcW w:w="651" w:type="pct"/>
            <w:noWrap/>
          </w:tcPr>
          <w:p w14:paraId="4C874E9D" w14:textId="77777777" w:rsidR="00EF217F" w:rsidRPr="00187CCE" w:rsidRDefault="00EF217F" w:rsidP="00C7202E">
            <w:pPr>
              <w:pageBreakBefore/>
              <w:spacing w:before="60" w:after="60" w:line="240" w:lineRule="auto"/>
              <w:rPr>
                <w:rFonts w:eastAsiaTheme="minorHAnsi"/>
              </w:rPr>
            </w:pPr>
            <w:r w:rsidRPr="00187CCE">
              <w:rPr>
                <w:rFonts w:eastAsiaTheme="minorHAnsi"/>
              </w:rPr>
              <w:lastRenderedPageBreak/>
              <w:t>1202 30 00</w:t>
            </w:r>
          </w:p>
        </w:tc>
        <w:tc>
          <w:tcPr>
            <w:tcW w:w="2206" w:type="pct"/>
          </w:tcPr>
          <w:p w14:paraId="7DDFC003" w14:textId="77777777" w:rsidR="00EF217F" w:rsidRPr="00187CCE" w:rsidRDefault="00EF217F" w:rsidP="00C7202E">
            <w:pPr>
              <w:spacing w:before="60" w:after="60" w:line="240" w:lineRule="auto"/>
              <w:rPr>
                <w:rFonts w:eastAsiaTheme="minorHAnsi"/>
              </w:rPr>
            </w:pPr>
            <w:r w:rsidRPr="00187CCE">
              <w:rPr>
                <w:rFonts w:eastAsiaTheme="minorHAnsi"/>
              </w:rPr>
              <w:t>- Seed</w:t>
            </w:r>
          </w:p>
        </w:tc>
        <w:tc>
          <w:tcPr>
            <w:tcW w:w="1110" w:type="pct"/>
          </w:tcPr>
          <w:p w14:paraId="0BD63146"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332CF969"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5F6906B6"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3B745776" w14:textId="77777777" w:rsidTr="00C7202E">
        <w:tc>
          <w:tcPr>
            <w:tcW w:w="651" w:type="pct"/>
            <w:noWrap/>
          </w:tcPr>
          <w:p w14:paraId="5CC0A4F7" w14:textId="77777777" w:rsidR="00EF217F" w:rsidRPr="00187CCE" w:rsidRDefault="00EF217F" w:rsidP="00C7202E">
            <w:pPr>
              <w:spacing w:before="60" w:after="60" w:line="240" w:lineRule="auto"/>
              <w:rPr>
                <w:rFonts w:eastAsiaTheme="minorHAnsi"/>
              </w:rPr>
            </w:pPr>
            <w:r w:rsidRPr="00187CCE">
              <w:rPr>
                <w:rFonts w:eastAsiaTheme="minorHAnsi"/>
              </w:rPr>
              <w:t>1202 41 00</w:t>
            </w:r>
          </w:p>
        </w:tc>
        <w:tc>
          <w:tcPr>
            <w:tcW w:w="2206" w:type="pct"/>
          </w:tcPr>
          <w:p w14:paraId="658576F6" w14:textId="77777777" w:rsidR="00EF217F" w:rsidRPr="00187CCE" w:rsidRDefault="00EF217F" w:rsidP="00C7202E">
            <w:pPr>
              <w:spacing w:before="60" w:after="60" w:line="240" w:lineRule="auto"/>
              <w:rPr>
                <w:rFonts w:eastAsiaTheme="minorHAnsi"/>
              </w:rPr>
            </w:pPr>
            <w:r w:rsidRPr="00187CCE">
              <w:rPr>
                <w:rFonts w:eastAsiaTheme="minorHAnsi"/>
              </w:rPr>
              <w:t>-- In shell</w:t>
            </w:r>
          </w:p>
        </w:tc>
        <w:tc>
          <w:tcPr>
            <w:tcW w:w="1110" w:type="pct"/>
          </w:tcPr>
          <w:p w14:paraId="4C31B666"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2A2F4AA3"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734F120C"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3B92CB5D" w14:textId="77777777" w:rsidTr="00C7202E">
        <w:tc>
          <w:tcPr>
            <w:tcW w:w="651" w:type="pct"/>
            <w:noWrap/>
          </w:tcPr>
          <w:p w14:paraId="794C2281" w14:textId="77777777" w:rsidR="00EF217F" w:rsidRPr="00187CCE" w:rsidRDefault="00EF217F" w:rsidP="00C7202E">
            <w:pPr>
              <w:spacing w:before="60" w:after="60" w:line="240" w:lineRule="auto"/>
              <w:rPr>
                <w:rFonts w:eastAsiaTheme="minorHAnsi"/>
              </w:rPr>
            </w:pPr>
            <w:r w:rsidRPr="00187CCE">
              <w:rPr>
                <w:rFonts w:eastAsiaTheme="minorHAnsi"/>
              </w:rPr>
              <w:t>1202 42 00</w:t>
            </w:r>
          </w:p>
        </w:tc>
        <w:tc>
          <w:tcPr>
            <w:tcW w:w="2206" w:type="pct"/>
          </w:tcPr>
          <w:p w14:paraId="78D4AA7E" w14:textId="77777777" w:rsidR="00EF217F" w:rsidRPr="00187CCE" w:rsidRDefault="00EF217F" w:rsidP="00C7202E">
            <w:pPr>
              <w:spacing w:before="60" w:after="60" w:line="240" w:lineRule="auto"/>
              <w:rPr>
                <w:rFonts w:eastAsiaTheme="minorHAnsi"/>
              </w:rPr>
            </w:pPr>
            <w:r w:rsidRPr="00187CCE">
              <w:rPr>
                <w:rFonts w:eastAsiaTheme="minorHAnsi"/>
              </w:rPr>
              <w:t>-- Shelled, whether or not broken</w:t>
            </w:r>
          </w:p>
        </w:tc>
        <w:tc>
          <w:tcPr>
            <w:tcW w:w="1110" w:type="pct"/>
          </w:tcPr>
          <w:p w14:paraId="119D98E4"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65FF12B5"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057D8638"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6FFC9C2F" w14:textId="77777777" w:rsidTr="00C7202E">
        <w:tc>
          <w:tcPr>
            <w:tcW w:w="651" w:type="pct"/>
            <w:noWrap/>
          </w:tcPr>
          <w:p w14:paraId="09909165" w14:textId="77777777" w:rsidR="00EF217F" w:rsidRPr="00187CCE" w:rsidRDefault="00EF217F" w:rsidP="00C7202E">
            <w:pPr>
              <w:spacing w:before="60" w:after="60" w:line="240" w:lineRule="auto"/>
              <w:rPr>
                <w:rFonts w:eastAsiaTheme="minorHAnsi"/>
              </w:rPr>
            </w:pPr>
            <w:r w:rsidRPr="00187CCE">
              <w:rPr>
                <w:rFonts w:eastAsiaTheme="minorHAnsi"/>
              </w:rPr>
              <w:t>1203 00 00</w:t>
            </w:r>
          </w:p>
        </w:tc>
        <w:tc>
          <w:tcPr>
            <w:tcW w:w="2206" w:type="pct"/>
          </w:tcPr>
          <w:p w14:paraId="0A2684AB" w14:textId="77777777" w:rsidR="00EF217F" w:rsidRPr="00187CCE" w:rsidRDefault="00EF217F" w:rsidP="00C7202E">
            <w:pPr>
              <w:spacing w:before="60" w:after="60" w:line="240" w:lineRule="auto"/>
              <w:rPr>
                <w:rFonts w:eastAsiaTheme="minorHAnsi"/>
              </w:rPr>
            </w:pPr>
            <w:r w:rsidRPr="00187CCE">
              <w:rPr>
                <w:rFonts w:eastAsiaTheme="minorHAnsi"/>
              </w:rPr>
              <w:t>Copra</w:t>
            </w:r>
          </w:p>
        </w:tc>
        <w:tc>
          <w:tcPr>
            <w:tcW w:w="1110" w:type="pct"/>
          </w:tcPr>
          <w:p w14:paraId="02BC57B6"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0E7D8E74"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01CEA780"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5040924C" w14:textId="77777777" w:rsidTr="00C7202E">
        <w:tc>
          <w:tcPr>
            <w:tcW w:w="651" w:type="pct"/>
            <w:noWrap/>
          </w:tcPr>
          <w:p w14:paraId="4900AA3E" w14:textId="77777777" w:rsidR="00EF217F" w:rsidRPr="00187CCE" w:rsidRDefault="00EF217F" w:rsidP="00C7202E">
            <w:pPr>
              <w:spacing w:before="60" w:after="60" w:line="240" w:lineRule="auto"/>
              <w:rPr>
                <w:rFonts w:eastAsiaTheme="minorHAnsi"/>
              </w:rPr>
            </w:pPr>
            <w:r w:rsidRPr="00187CCE">
              <w:rPr>
                <w:rFonts w:eastAsiaTheme="minorHAnsi"/>
              </w:rPr>
              <w:t>1204 00 10</w:t>
            </w:r>
          </w:p>
        </w:tc>
        <w:tc>
          <w:tcPr>
            <w:tcW w:w="2206" w:type="pct"/>
          </w:tcPr>
          <w:p w14:paraId="398FDDF9" w14:textId="77777777" w:rsidR="00EF217F" w:rsidRPr="00187CCE" w:rsidRDefault="00EF217F" w:rsidP="00C7202E">
            <w:pPr>
              <w:spacing w:before="60" w:after="60" w:line="240" w:lineRule="auto"/>
              <w:rPr>
                <w:rFonts w:eastAsiaTheme="minorHAnsi"/>
              </w:rPr>
            </w:pPr>
            <w:r w:rsidRPr="00187CCE">
              <w:rPr>
                <w:rFonts w:eastAsiaTheme="minorHAnsi"/>
              </w:rPr>
              <w:t>- For sowing</w:t>
            </w:r>
          </w:p>
        </w:tc>
        <w:tc>
          <w:tcPr>
            <w:tcW w:w="1110" w:type="pct"/>
          </w:tcPr>
          <w:p w14:paraId="5F435DF1"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3677C124"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2B394CB5"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2C141D4B" w14:textId="77777777" w:rsidTr="00C7202E">
        <w:tc>
          <w:tcPr>
            <w:tcW w:w="651" w:type="pct"/>
            <w:noWrap/>
          </w:tcPr>
          <w:p w14:paraId="58393F94" w14:textId="77777777" w:rsidR="00EF217F" w:rsidRPr="00187CCE" w:rsidRDefault="00EF217F" w:rsidP="00C7202E">
            <w:pPr>
              <w:spacing w:before="60" w:after="60" w:line="240" w:lineRule="auto"/>
              <w:rPr>
                <w:rFonts w:eastAsiaTheme="minorHAnsi"/>
              </w:rPr>
            </w:pPr>
            <w:r w:rsidRPr="00187CCE">
              <w:rPr>
                <w:rFonts w:eastAsiaTheme="minorHAnsi"/>
              </w:rPr>
              <w:t>1204 00 90</w:t>
            </w:r>
          </w:p>
        </w:tc>
        <w:tc>
          <w:tcPr>
            <w:tcW w:w="2206" w:type="pct"/>
          </w:tcPr>
          <w:p w14:paraId="27490608"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37791EA6"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3C99938E"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6ABE92D6"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54ADE5A8" w14:textId="77777777" w:rsidTr="00C7202E">
        <w:tc>
          <w:tcPr>
            <w:tcW w:w="651" w:type="pct"/>
            <w:noWrap/>
          </w:tcPr>
          <w:p w14:paraId="1AB4A243" w14:textId="77777777" w:rsidR="00EF217F" w:rsidRPr="00187CCE" w:rsidRDefault="00EF217F" w:rsidP="00C7202E">
            <w:pPr>
              <w:spacing w:before="60" w:after="60" w:line="240" w:lineRule="auto"/>
              <w:rPr>
                <w:rFonts w:eastAsiaTheme="minorHAnsi"/>
              </w:rPr>
            </w:pPr>
            <w:r w:rsidRPr="00187CCE">
              <w:rPr>
                <w:rFonts w:eastAsiaTheme="minorHAnsi"/>
              </w:rPr>
              <w:t>1205 10 10</w:t>
            </w:r>
          </w:p>
        </w:tc>
        <w:tc>
          <w:tcPr>
            <w:tcW w:w="2206" w:type="pct"/>
          </w:tcPr>
          <w:p w14:paraId="1EC199EA" w14:textId="77777777" w:rsidR="00EF217F" w:rsidRPr="00187CCE" w:rsidRDefault="00EF217F" w:rsidP="00C7202E">
            <w:pPr>
              <w:spacing w:before="60" w:after="60" w:line="240" w:lineRule="auto"/>
              <w:rPr>
                <w:rFonts w:eastAsiaTheme="minorHAnsi"/>
              </w:rPr>
            </w:pPr>
            <w:r w:rsidRPr="00187CCE">
              <w:rPr>
                <w:rFonts w:eastAsiaTheme="minorHAnsi"/>
              </w:rPr>
              <w:t>-- For sowing</w:t>
            </w:r>
          </w:p>
        </w:tc>
        <w:tc>
          <w:tcPr>
            <w:tcW w:w="1110" w:type="pct"/>
          </w:tcPr>
          <w:p w14:paraId="043A7AFB"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528CA1E9"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782C405B"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5A41F1A3" w14:textId="77777777" w:rsidTr="00C7202E">
        <w:tc>
          <w:tcPr>
            <w:tcW w:w="651" w:type="pct"/>
            <w:noWrap/>
          </w:tcPr>
          <w:p w14:paraId="2E504EF3" w14:textId="77777777" w:rsidR="00EF217F" w:rsidRPr="00187CCE" w:rsidRDefault="00EF217F" w:rsidP="00C7202E">
            <w:pPr>
              <w:spacing w:before="60" w:after="60" w:line="240" w:lineRule="auto"/>
              <w:rPr>
                <w:rFonts w:eastAsiaTheme="minorHAnsi"/>
              </w:rPr>
            </w:pPr>
            <w:r w:rsidRPr="00187CCE">
              <w:rPr>
                <w:rFonts w:eastAsiaTheme="minorHAnsi"/>
              </w:rPr>
              <w:t>1205 10 90</w:t>
            </w:r>
          </w:p>
        </w:tc>
        <w:tc>
          <w:tcPr>
            <w:tcW w:w="2206" w:type="pct"/>
          </w:tcPr>
          <w:p w14:paraId="59F18FDA"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2328744A"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62020968"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032FC269"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02407F75" w14:textId="77777777" w:rsidTr="00C7202E">
        <w:tc>
          <w:tcPr>
            <w:tcW w:w="651" w:type="pct"/>
            <w:noWrap/>
          </w:tcPr>
          <w:p w14:paraId="2EDFDC99" w14:textId="77777777" w:rsidR="00EF217F" w:rsidRPr="00187CCE" w:rsidRDefault="00EF217F" w:rsidP="00C7202E">
            <w:pPr>
              <w:spacing w:before="60" w:after="60" w:line="240" w:lineRule="auto"/>
              <w:rPr>
                <w:rFonts w:eastAsiaTheme="minorHAnsi"/>
              </w:rPr>
            </w:pPr>
            <w:r w:rsidRPr="00187CCE">
              <w:rPr>
                <w:rFonts w:eastAsiaTheme="minorHAnsi"/>
              </w:rPr>
              <w:t>1205 90 00</w:t>
            </w:r>
          </w:p>
        </w:tc>
        <w:tc>
          <w:tcPr>
            <w:tcW w:w="2206" w:type="pct"/>
          </w:tcPr>
          <w:p w14:paraId="5D1EB704"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7E6001B2"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442E036C"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34462685"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0B2B41CF" w14:textId="77777777" w:rsidTr="00C7202E">
        <w:tc>
          <w:tcPr>
            <w:tcW w:w="651" w:type="pct"/>
            <w:noWrap/>
          </w:tcPr>
          <w:p w14:paraId="7F665563" w14:textId="77777777" w:rsidR="00EF217F" w:rsidRPr="00187CCE" w:rsidRDefault="00EF217F" w:rsidP="00C7202E">
            <w:pPr>
              <w:spacing w:before="60" w:after="60" w:line="240" w:lineRule="auto"/>
              <w:rPr>
                <w:rFonts w:eastAsiaTheme="minorHAnsi"/>
              </w:rPr>
            </w:pPr>
            <w:r w:rsidRPr="00187CCE">
              <w:rPr>
                <w:rFonts w:eastAsiaTheme="minorHAnsi"/>
              </w:rPr>
              <w:t>1206 00 10</w:t>
            </w:r>
          </w:p>
        </w:tc>
        <w:tc>
          <w:tcPr>
            <w:tcW w:w="2206" w:type="pct"/>
          </w:tcPr>
          <w:p w14:paraId="13E6A56A" w14:textId="77777777" w:rsidR="00EF217F" w:rsidRPr="00187CCE" w:rsidRDefault="00EF217F" w:rsidP="00C7202E">
            <w:pPr>
              <w:spacing w:before="60" w:after="60" w:line="240" w:lineRule="auto"/>
              <w:rPr>
                <w:rFonts w:eastAsiaTheme="minorHAnsi"/>
              </w:rPr>
            </w:pPr>
            <w:r w:rsidRPr="00187CCE">
              <w:rPr>
                <w:rFonts w:eastAsiaTheme="minorHAnsi"/>
              </w:rPr>
              <w:t>- For sowing</w:t>
            </w:r>
          </w:p>
        </w:tc>
        <w:tc>
          <w:tcPr>
            <w:tcW w:w="1110" w:type="pct"/>
          </w:tcPr>
          <w:p w14:paraId="12649406"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378F6CB8"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144A8DB6"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5E92D871" w14:textId="77777777" w:rsidTr="00C7202E">
        <w:tc>
          <w:tcPr>
            <w:tcW w:w="651" w:type="pct"/>
            <w:noWrap/>
          </w:tcPr>
          <w:p w14:paraId="158848A4" w14:textId="77777777" w:rsidR="00EF217F" w:rsidRPr="00187CCE" w:rsidRDefault="00EF217F" w:rsidP="00C7202E">
            <w:pPr>
              <w:spacing w:before="60" w:after="60" w:line="240" w:lineRule="auto"/>
              <w:rPr>
                <w:rFonts w:eastAsiaTheme="minorHAnsi"/>
              </w:rPr>
            </w:pPr>
            <w:r w:rsidRPr="00187CCE">
              <w:rPr>
                <w:rFonts w:eastAsiaTheme="minorHAnsi"/>
              </w:rPr>
              <w:t>1206 00 91</w:t>
            </w:r>
          </w:p>
        </w:tc>
        <w:tc>
          <w:tcPr>
            <w:tcW w:w="2206" w:type="pct"/>
          </w:tcPr>
          <w:p w14:paraId="28577606" w14:textId="77777777" w:rsidR="00EF217F" w:rsidRPr="00187CCE" w:rsidRDefault="00EF217F" w:rsidP="00C7202E">
            <w:pPr>
              <w:spacing w:before="60" w:after="60" w:line="240" w:lineRule="auto"/>
              <w:rPr>
                <w:rFonts w:eastAsiaTheme="minorHAnsi"/>
              </w:rPr>
            </w:pPr>
            <w:r w:rsidRPr="00187CCE">
              <w:rPr>
                <w:rFonts w:eastAsiaTheme="minorHAnsi"/>
              </w:rPr>
              <w:t>-- Shelled; in grey-and-white-striped shell</w:t>
            </w:r>
          </w:p>
        </w:tc>
        <w:tc>
          <w:tcPr>
            <w:tcW w:w="1110" w:type="pct"/>
          </w:tcPr>
          <w:p w14:paraId="3E5791BB"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407E8CB3"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51E879BB"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16E17727" w14:textId="77777777" w:rsidTr="00C7202E">
        <w:tc>
          <w:tcPr>
            <w:tcW w:w="651" w:type="pct"/>
            <w:noWrap/>
          </w:tcPr>
          <w:p w14:paraId="42865B44" w14:textId="77777777" w:rsidR="00EF217F" w:rsidRPr="00187CCE" w:rsidRDefault="00EF217F" w:rsidP="00C7202E">
            <w:pPr>
              <w:spacing w:before="60" w:after="60" w:line="240" w:lineRule="auto"/>
              <w:rPr>
                <w:rFonts w:eastAsiaTheme="minorHAnsi"/>
              </w:rPr>
            </w:pPr>
            <w:r w:rsidRPr="00187CCE">
              <w:rPr>
                <w:rFonts w:eastAsiaTheme="minorHAnsi"/>
              </w:rPr>
              <w:t>1206 00 99</w:t>
            </w:r>
          </w:p>
        </w:tc>
        <w:tc>
          <w:tcPr>
            <w:tcW w:w="2206" w:type="pct"/>
          </w:tcPr>
          <w:p w14:paraId="37680EFA"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2E136D68"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3A58E76D"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7FB326B9"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67A135DE" w14:textId="77777777" w:rsidTr="00C7202E">
        <w:tc>
          <w:tcPr>
            <w:tcW w:w="651" w:type="pct"/>
            <w:noWrap/>
          </w:tcPr>
          <w:p w14:paraId="62A4D507" w14:textId="77777777" w:rsidR="00EF217F" w:rsidRPr="00187CCE" w:rsidRDefault="00EF217F" w:rsidP="00C7202E">
            <w:pPr>
              <w:spacing w:before="60" w:after="60" w:line="240" w:lineRule="auto"/>
              <w:rPr>
                <w:rFonts w:eastAsiaTheme="minorHAnsi"/>
              </w:rPr>
            </w:pPr>
            <w:r w:rsidRPr="00187CCE">
              <w:rPr>
                <w:rFonts w:eastAsiaTheme="minorHAnsi"/>
              </w:rPr>
              <w:t>1207 10 00</w:t>
            </w:r>
          </w:p>
        </w:tc>
        <w:tc>
          <w:tcPr>
            <w:tcW w:w="2206" w:type="pct"/>
          </w:tcPr>
          <w:p w14:paraId="688D60C8" w14:textId="77777777" w:rsidR="00EF217F" w:rsidRPr="00187CCE" w:rsidRDefault="00EF217F" w:rsidP="00C7202E">
            <w:pPr>
              <w:spacing w:before="60" w:after="60" w:line="240" w:lineRule="auto"/>
              <w:rPr>
                <w:rFonts w:eastAsiaTheme="minorHAnsi"/>
              </w:rPr>
            </w:pPr>
            <w:r w:rsidRPr="00187CCE">
              <w:rPr>
                <w:rFonts w:eastAsiaTheme="minorHAnsi"/>
              </w:rPr>
              <w:t>- Palm nuts and kernels</w:t>
            </w:r>
          </w:p>
        </w:tc>
        <w:tc>
          <w:tcPr>
            <w:tcW w:w="1110" w:type="pct"/>
          </w:tcPr>
          <w:p w14:paraId="12C6C06F"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6DD12BC0"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0C886541"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2D9B3545" w14:textId="77777777" w:rsidTr="00C7202E">
        <w:tc>
          <w:tcPr>
            <w:tcW w:w="651" w:type="pct"/>
            <w:noWrap/>
          </w:tcPr>
          <w:p w14:paraId="2E9C7BE3" w14:textId="77777777" w:rsidR="00EF217F" w:rsidRPr="00187CCE" w:rsidRDefault="00EF217F" w:rsidP="00C7202E">
            <w:pPr>
              <w:spacing w:before="60" w:after="60" w:line="240" w:lineRule="auto"/>
              <w:rPr>
                <w:rFonts w:eastAsiaTheme="minorHAnsi"/>
              </w:rPr>
            </w:pPr>
            <w:r w:rsidRPr="00187CCE">
              <w:rPr>
                <w:rFonts w:eastAsiaTheme="minorHAnsi"/>
              </w:rPr>
              <w:t>1207 21 00</w:t>
            </w:r>
          </w:p>
        </w:tc>
        <w:tc>
          <w:tcPr>
            <w:tcW w:w="2206" w:type="pct"/>
          </w:tcPr>
          <w:p w14:paraId="44497F11" w14:textId="77777777" w:rsidR="00EF217F" w:rsidRPr="00187CCE" w:rsidRDefault="00EF217F" w:rsidP="00C7202E">
            <w:pPr>
              <w:spacing w:before="60" w:after="60" w:line="240" w:lineRule="auto"/>
              <w:rPr>
                <w:rFonts w:eastAsiaTheme="minorHAnsi"/>
              </w:rPr>
            </w:pPr>
            <w:r w:rsidRPr="00187CCE">
              <w:rPr>
                <w:rFonts w:eastAsiaTheme="minorHAnsi"/>
              </w:rPr>
              <w:t>-- Seed</w:t>
            </w:r>
          </w:p>
        </w:tc>
        <w:tc>
          <w:tcPr>
            <w:tcW w:w="1110" w:type="pct"/>
          </w:tcPr>
          <w:p w14:paraId="529C9394"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5BD67DE3"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4EA86799"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40233AAA" w14:textId="77777777" w:rsidTr="00C7202E">
        <w:tc>
          <w:tcPr>
            <w:tcW w:w="651" w:type="pct"/>
            <w:noWrap/>
          </w:tcPr>
          <w:p w14:paraId="365765FE" w14:textId="77777777" w:rsidR="00EF217F" w:rsidRPr="00187CCE" w:rsidRDefault="00EF217F" w:rsidP="00C7202E">
            <w:pPr>
              <w:spacing w:before="60" w:after="60" w:line="240" w:lineRule="auto"/>
              <w:rPr>
                <w:rFonts w:eastAsiaTheme="minorHAnsi"/>
              </w:rPr>
            </w:pPr>
            <w:r w:rsidRPr="00187CCE">
              <w:rPr>
                <w:rFonts w:eastAsiaTheme="minorHAnsi"/>
              </w:rPr>
              <w:t>1207 29 00</w:t>
            </w:r>
          </w:p>
        </w:tc>
        <w:tc>
          <w:tcPr>
            <w:tcW w:w="2206" w:type="pct"/>
          </w:tcPr>
          <w:p w14:paraId="51F09784"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15F17F6B"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6CB1E4E4"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7FA6E16E"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1E8D0358" w14:textId="77777777" w:rsidTr="00C7202E">
        <w:tc>
          <w:tcPr>
            <w:tcW w:w="651" w:type="pct"/>
            <w:noWrap/>
          </w:tcPr>
          <w:p w14:paraId="228E4F6C" w14:textId="77777777" w:rsidR="00EF217F" w:rsidRPr="00187CCE" w:rsidRDefault="00EF217F" w:rsidP="00C7202E">
            <w:pPr>
              <w:pageBreakBefore/>
              <w:spacing w:before="60" w:after="60" w:line="240" w:lineRule="auto"/>
              <w:rPr>
                <w:rFonts w:eastAsiaTheme="minorHAnsi"/>
              </w:rPr>
            </w:pPr>
            <w:r w:rsidRPr="00187CCE">
              <w:rPr>
                <w:rFonts w:eastAsiaTheme="minorHAnsi"/>
              </w:rPr>
              <w:lastRenderedPageBreak/>
              <w:t>1207 30 00</w:t>
            </w:r>
          </w:p>
        </w:tc>
        <w:tc>
          <w:tcPr>
            <w:tcW w:w="2206" w:type="pct"/>
          </w:tcPr>
          <w:p w14:paraId="48899689" w14:textId="77777777" w:rsidR="00EF217F" w:rsidRPr="00187CCE" w:rsidRDefault="00EF217F" w:rsidP="00C7202E">
            <w:pPr>
              <w:spacing w:before="60" w:after="60" w:line="240" w:lineRule="auto"/>
              <w:rPr>
                <w:rFonts w:eastAsiaTheme="minorHAnsi"/>
              </w:rPr>
            </w:pPr>
            <w:r w:rsidRPr="00187CCE">
              <w:rPr>
                <w:rFonts w:eastAsiaTheme="minorHAnsi"/>
              </w:rPr>
              <w:t>- Castor oil seeds</w:t>
            </w:r>
          </w:p>
        </w:tc>
        <w:tc>
          <w:tcPr>
            <w:tcW w:w="1110" w:type="pct"/>
          </w:tcPr>
          <w:p w14:paraId="6160D75D"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5B330391"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4F1CCA62"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6378074B" w14:textId="77777777" w:rsidTr="00C7202E">
        <w:tc>
          <w:tcPr>
            <w:tcW w:w="651" w:type="pct"/>
            <w:noWrap/>
          </w:tcPr>
          <w:p w14:paraId="22C61678" w14:textId="77777777" w:rsidR="00EF217F" w:rsidRPr="00187CCE" w:rsidRDefault="00EF217F" w:rsidP="00C7202E">
            <w:pPr>
              <w:spacing w:before="60" w:after="60" w:line="240" w:lineRule="auto"/>
              <w:rPr>
                <w:rFonts w:eastAsiaTheme="minorHAnsi"/>
              </w:rPr>
            </w:pPr>
            <w:r w:rsidRPr="00187CCE">
              <w:rPr>
                <w:rFonts w:eastAsiaTheme="minorHAnsi"/>
              </w:rPr>
              <w:t>1207 40 10</w:t>
            </w:r>
          </w:p>
        </w:tc>
        <w:tc>
          <w:tcPr>
            <w:tcW w:w="2206" w:type="pct"/>
          </w:tcPr>
          <w:p w14:paraId="2458C8B8" w14:textId="77777777" w:rsidR="00EF217F" w:rsidRPr="00187CCE" w:rsidRDefault="00EF217F" w:rsidP="00C7202E">
            <w:pPr>
              <w:spacing w:before="60" w:after="60" w:line="240" w:lineRule="auto"/>
              <w:rPr>
                <w:rFonts w:eastAsiaTheme="minorHAnsi"/>
              </w:rPr>
            </w:pPr>
            <w:r w:rsidRPr="00187CCE">
              <w:rPr>
                <w:rFonts w:eastAsiaTheme="minorHAnsi"/>
              </w:rPr>
              <w:t>-- Seed</w:t>
            </w:r>
          </w:p>
        </w:tc>
        <w:tc>
          <w:tcPr>
            <w:tcW w:w="1110" w:type="pct"/>
          </w:tcPr>
          <w:p w14:paraId="7D190D7C"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45275BA9"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11F447ED"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17636C3A" w14:textId="77777777" w:rsidTr="00C7202E">
        <w:tc>
          <w:tcPr>
            <w:tcW w:w="651" w:type="pct"/>
            <w:noWrap/>
          </w:tcPr>
          <w:p w14:paraId="0EBCAAEE" w14:textId="77777777" w:rsidR="00EF217F" w:rsidRPr="00187CCE" w:rsidRDefault="00EF217F" w:rsidP="00C7202E">
            <w:pPr>
              <w:spacing w:before="60" w:after="60" w:line="240" w:lineRule="auto"/>
              <w:rPr>
                <w:rFonts w:eastAsiaTheme="minorHAnsi"/>
              </w:rPr>
            </w:pPr>
            <w:r w:rsidRPr="00187CCE">
              <w:rPr>
                <w:rFonts w:eastAsiaTheme="minorHAnsi"/>
              </w:rPr>
              <w:t>1207 40 90</w:t>
            </w:r>
          </w:p>
        </w:tc>
        <w:tc>
          <w:tcPr>
            <w:tcW w:w="2206" w:type="pct"/>
          </w:tcPr>
          <w:p w14:paraId="76F62867"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5C78DD3E"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23CC8E09"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7971A211"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6B1B1090" w14:textId="77777777" w:rsidTr="00C7202E">
        <w:tc>
          <w:tcPr>
            <w:tcW w:w="651" w:type="pct"/>
            <w:noWrap/>
          </w:tcPr>
          <w:p w14:paraId="5C3B9EE5" w14:textId="77777777" w:rsidR="00EF217F" w:rsidRPr="00187CCE" w:rsidRDefault="00EF217F" w:rsidP="00C7202E">
            <w:pPr>
              <w:spacing w:before="60" w:after="60" w:line="240" w:lineRule="auto"/>
              <w:rPr>
                <w:rFonts w:eastAsiaTheme="minorHAnsi"/>
              </w:rPr>
            </w:pPr>
            <w:r w:rsidRPr="00187CCE">
              <w:rPr>
                <w:rFonts w:eastAsiaTheme="minorHAnsi"/>
              </w:rPr>
              <w:t>1207 50 10</w:t>
            </w:r>
          </w:p>
        </w:tc>
        <w:tc>
          <w:tcPr>
            <w:tcW w:w="2206" w:type="pct"/>
          </w:tcPr>
          <w:p w14:paraId="764BAF60" w14:textId="77777777" w:rsidR="00EF217F" w:rsidRPr="00187CCE" w:rsidRDefault="00EF217F" w:rsidP="00C7202E">
            <w:pPr>
              <w:spacing w:before="60" w:after="60" w:line="240" w:lineRule="auto"/>
              <w:rPr>
                <w:rFonts w:eastAsiaTheme="minorHAnsi"/>
              </w:rPr>
            </w:pPr>
            <w:r w:rsidRPr="00187CCE">
              <w:rPr>
                <w:rFonts w:eastAsiaTheme="minorHAnsi"/>
              </w:rPr>
              <w:t>-- Seed</w:t>
            </w:r>
          </w:p>
        </w:tc>
        <w:tc>
          <w:tcPr>
            <w:tcW w:w="1110" w:type="pct"/>
          </w:tcPr>
          <w:p w14:paraId="5093DD33"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5399D9F3"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504B12BF"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0DA51468" w14:textId="77777777" w:rsidTr="00C7202E">
        <w:tc>
          <w:tcPr>
            <w:tcW w:w="651" w:type="pct"/>
            <w:noWrap/>
          </w:tcPr>
          <w:p w14:paraId="085742BA" w14:textId="77777777" w:rsidR="00EF217F" w:rsidRPr="00187CCE" w:rsidRDefault="00EF217F" w:rsidP="00C7202E">
            <w:pPr>
              <w:spacing w:before="60" w:after="60" w:line="240" w:lineRule="auto"/>
              <w:rPr>
                <w:rFonts w:eastAsiaTheme="minorHAnsi"/>
              </w:rPr>
            </w:pPr>
            <w:r w:rsidRPr="00187CCE">
              <w:rPr>
                <w:rFonts w:eastAsiaTheme="minorHAnsi"/>
              </w:rPr>
              <w:t>1207 50 90</w:t>
            </w:r>
          </w:p>
        </w:tc>
        <w:tc>
          <w:tcPr>
            <w:tcW w:w="2206" w:type="pct"/>
          </w:tcPr>
          <w:p w14:paraId="16A787F4"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34175FD4"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7FC406BA"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1E430F0C"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1BBDC437" w14:textId="77777777" w:rsidTr="00C7202E">
        <w:tc>
          <w:tcPr>
            <w:tcW w:w="651" w:type="pct"/>
            <w:noWrap/>
          </w:tcPr>
          <w:p w14:paraId="110C937B" w14:textId="77777777" w:rsidR="00EF217F" w:rsidRPr="00187CCE" w:rsidRDefault="00EF217F" w:rsidP="00C7202E">
            <w:pPr>
              <w:spacing w:before="60" w:after="60" w:line="240" w:lineRule="auto"/>
              <w:rPr>
                <w:rFonts w:eastAsiaTheme="minorHAnsi"/>
              </w:rPr>
            </w:pPr>
            <w:r w:rsidRPr="00187CCE">
              <w:rPr>
                <w:rFonts w:eastAsiaTheme="minorHAnsi"/>
              </w:rPr>
              <w:t>1207 60 00</w:t>
            </w:r>
          </w:p>
        </w:tc>
        <w:tc>
          <w:tcPr>
            <w:tcW w:w="2206" w:type="pct"/>
          </w:tcPr>
          <w:p w14:paraId="2A8283EA" w14:textId="77777777" w:rsidR="00EF217F" w:rsidRPr="00187CCE" w:rsidRDefault="00EF217F" w:rsidP="00C7202E">
            <w:pPr>
              <w:spacing w:before="60" w:after="60" w:line="240" w:lineRule="auto"/>
              <w:rPr>
                <w:rFonts w:eastAsiaTheme="minorHAnsi"/>
              </w:rPr>
            </w:pPr>
            <w:r w:rsidRPr="00187CCE">
              <w:rPr>
                <w:rFonts w:eastAsiaTheme="minorHAnsi"/>
              </w:rPr>
              <w:t>- Safflower (</w:t>
            </w:r>
            <w:r w:rsidRPr="00187CCE">
              <w:rPr>
                <w:rFonts w:eastAsiaTheme="minorHAnsi"/>
                <w:i/>
                <w:iCs/>
              </w:rPr>
              <w:t>Carthamus tinctorius</w:t>
            </w:r>
            <w:r w:rsidRPr="00187CCE">
              <w:rPr>
                <w:rFonts w:eastAsiaTheme="minorHAnsi"/>
              </w:rPr>
              <w:t>) seeds</w:t>
            </w:r>
          </w:p>
        </w:tc>
        <w:tc>
          <w:tcPr>
            <w:tcW w:w="1110" w:type="pct"/>
          </w:tcPr>
          <w:p w14:paraId="6C0B849E"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10EB8EB9"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37CF0348"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06BCCE26" w14:textId="77777777" w:rsidTr="00C7202E">
        <w:tc>
          <w:tcPr>
            <w:tcW w:w="651" w:type="pct"/>
            <w:noWrap/>
          </w:tcPr>
          <w:p w14:paraId="5A1D2A66" w14:textId="77777777" w:rsidR="00EF217F" w:rsidRPr="00187CCE" w:rsidRDefault="00EF217F" w:rsidP="00C7202E">
            <w:pPr>
              <w:spacing w:before="60" w:after="60" w:line="240" w:lineRule="auto"/>
              <w:rPr>
                <w:rFonts w:eastAsiaTheme="minorHAnsi"/>
              </w:rPr>
            </w:pPr>
            <w:r w:rsidRPr="00187CCE">
              <w:rPr>
                <w:rFonts w:eastAsiaTheme="minorHAnsi"/>
              </w:rPr>
              <w:t>1207 70 00</w:t>
            </w:r>
          </w:p>
        </w:tc>
        <w:tc>
          <w:tcPr>
            <w:tcW w:w="2206" w:type="pct"/>
          </w:tcPr>
          <w:p w14:paraId="2BF082A4" w14:textId="77777777" w:rsidR="00EF217F" w:rsidRPr="00187CCE" w:rsidRDefault="00EF217F" w:rsidP="00C7202E">
            <w:pPr>
              <w:spacing w:before="60" w:after="60" w:line="240" w:lineRule="auto"/>
              <w:rPr>
                <w:rFonts w:eastAsiaTheme="minorHAnsi"/>
              </w:rPr>
            </w:pPr>
            <w:r w:rsidRPr="00187CCE">
              <w:rPr>
                <w:rFonts w:eastAsiaTheme="minorHAnsi"/>
              </w:rPr>
              <w:t>- Melon seeds</w:t>
            </w:r>
          </w:p>
        </w:tc>
        <w:tc>
          <w:tcPr>
            <w:tcW w:w="1110" w:type="pct"/>
          </w:tcPr>
          <w:p w14:paraId="44D0A385"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131E0C45"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02C97C93"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5A12C896" w14:textId="77777777" w:rsidTr="00C7202E">
        <w:tc>
          <w:tcPr>
            <w:tcW w:w="651" w:type="pct"/>
            <w:noWrap/>
          </w:tcPr>
          <w:p w14:paraId="143D4ADF" w14:textId="77777777" w:rsidR="00EF217F" w:rsidRPr="00187CCE" w:rsidRDefault="00EF217F" w:rsidP="00C7202E">
            <w:pPr>
              <w:spacing w:before="60" w:after="60" w:line="240" w:lineRule="auto"/>
              <w:rPr>
                <w:rFonts w:eastAsiaTheme="minorHAnsi"/>
              </w:rPr>
            </w:pPr>
            <w:r w:rsidRPr="00187CCE">
              <w:rPr>
                <w:rFonts w:eastAsiaTheme="minorHAnsi"/>
              </w:rPr>
              <w:t>1207 91 10</w:t>
            </w:r>
          </w:p>
        </w:tc>
        <w:tc>
          <w:tcPr>
            <w:tcW w:w="2206" w:type="pct"/>
          </w:tcPr>
          <w:p w14:paraId="0E6E06ED" w14:textId="77777777" w:rsidR="00EF217F" w:rsidRPr="00187CCE" w:rsidRDefault="00EF217F" w:rsidP="00C7202E">
            <w:pPr>
              <w:spacing w:before="60" w:after="60" w:line="240" w:lineRule="auto"/>
              <w:rPr>
                <w:rFonts w:eastAsiaTheme="minorHAnsi"/>
              </w:rPr>
            </w:pPr>
            <w:r w:rsidRPr="00187CCE">
              <w:rPr>
                <w:rFonts w:eastAsiaTheme="minorHAnsi"/>
              </w:rPr>
              <w:t>--- Seed</w:t>
            </w:r>
          </w:p>
        </w:tc>
        <w:tc>
          <w:tcPr>
            <w:tcW w:w="1110" w:type="pct"/>
          </w:tcPr>
          <w:p w14:paraId="2E0C65FD"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2CB1595D"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2ABE1AB1"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559585C0" w14:textId="77777777" w:rsidTr="00C7202E">
        <w:tc>
          <w:tcPr>
            <w:tcW w:w="651" w:type="pct"/>
            <w:noWrap/>
          </w:tcPr>
          <w:p w14:paraId="1DA6013E" w14:textId="77777777" w:rsidR="00EF217F" w:rsidRPr="00187CCE" w:rsidRDefault="00EF217F" w:rsidP="00C7202E">
            <w:pPr>
              <w:spacing w:before="60" w:after="60" w:line="240" w:lineRule="auto"/>
              <w:rPr>
                <w:rFonts w:eastAsiaTheme="minorHAnsi"/>
              </w:rPr>
            </w:pPr>
            <w:r w:rsidRPr="00187CCE">
              <w:rPr>
                <w:rFonts w:eastAsiaTheme="minorHAnsi"/>
              </w:rPr>
              <w:t>1207 91 90</w:t>
            </w:r>
          </w:p>
        </w:tc>
        <w:tc>
          <w:tcPr>
            <w:tcW w:w="2206" w:type="pct"/>
          </w:tcPr>
          <w:p w14:paraId="048A621F"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4BE2F463"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5CC64B7C"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3E4AC5DD"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10180F50" w14:textId="77777777" w:rsidTr="00C7202E">
        <w:tc>
          <w:tcPr>
            <w:tcW w:w="651" w:type="pct"/>
            <w:noWrap/>
          </w:tcPr>
          <w:p w14:paraId="6439081D" w14:textId="77777777" w:rsidR="00EF217F" w:rsidRPr="00187CCE" w:rsidRDefault="00EF217F" w:rsidP="00C7202E">
            <w:pPr>
              <w:spacing w:before="60" w:after="60" w:line="240" w:lineRule="auto"/>
              <w:rPr>
                <w:rFonts w:eastAsiaTheme="minorHAnsi"/>
              </w:rPr>
            </w:pPr>
            <w:r w:rsidRPr="00187CCE">
              <w:rPr>
                <w:rFonts w:eastAsiaTheme="minorHAnsi"/>
              </w:rPr>
              <w:t>1207 99 20</w:t>
            </w:r>
          </w:p>
        </w:tc>
        <w:tc>
          <w:tcPr>
            <w:tcW w:w="2206" w:type="pct"/>
          </w:tcPr>
          <w:p w14:paraId="7AF939EA" w14:textId="77777777" w:rsidR="00EF217F" w:rsidRPr="00187CCE" w:rsidRDefault="00EF217F" w:rsidP="00C7202E">
            <w:pPr>
              <w:spacing w:before="60" w:after="60" w:line="240" w:lineRule="auto"/>
              <w:rPr>
                <w:rFonts w:eastAsiaTheme="minorHAnsi"/>
              </w:rPr>
            </w:pPr>
            <w:r w:rsidRPr="00187CCE">
              <w:rPr>
                <w:rFonts w:eastAsiaTheme="minorHAnsi"/>
              </w:rPr>
              <w:t>--- Seed</w:t>
            </w:r>
          </w:p>
        </w:tc>
        <w:tc>
          <w:tcPr>
            <w:tcW w:w="1110" w:type="pct"/>
          </w:tcPr>
          <w:p w14:paraId="462FD01A"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334F464B"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034884B7"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0C88C7E1" w14:textId="77777777" w:rsidTr="00C7202E">
        <w:tc>
          <w:tcPr>
            <w:tcW w:w="651" w:type="pct"/>
            <w:noWrap/>
          </w:tcPr>
          <w:p w14:paraId="061037B3" w14:textId="77777777" w:rsidR="00EF217F" w:rsidRPr="00187CCE" w:rsidRDefault="00EF217F" w:rsidP="00C7202E">
            <w:pPr>
              <w:spacing w:before="60" w:after="60" w:line="240" w:lineRule="auto"/>
              <w:rPr>
                <w:rFonts w:eastAsiaTheme="minorHAnsi"/>
              </w:rPr>
            </w:pPr>
            <w:r w:rsidRPr="00187CCE">
              <w:rPr>
                <w:rFonts w:eastAsiaTheme="minorHAnsi"/>
              </w:rPr>
              <w:t>1207 99 91</w:t>
            </w:r>
          </w:p>
        </w:tc>
        <w:tc>
          <w:tcPr>
            <w:tcW w:w="2206" w:type="pct"/>
          </w:tcPr>
          <w:p w14:paraId="37358B05" w14:textId="77777777" w:rsidR="00EF217F" w:rsidRPr="00187CCE" w:rsidRDefault="00EF217F" w:rsidP="00C7202E">
            <w:pPr>
              <w:spacing w:before="60" w:after="60" w:line="240" w:lineRule="auto"/>
              <w:rPr>
                <w:rFonts w:eastAsiaTheme="minorHAnsi"/>
              </w:rPr>
            </w:pPr>
            <w:r w:rsidRPr="00187CCE">
              <w:rPr>
                <w:rFonts w:eastAsiaTheme="minorHAnsi"/>
              </w:rPr>
              <w:t>---- Hemp seeds</w:t>
            </w:r>
          </w:p>
        </w:tc>
        <w:tc>
          <w:tcPr>
            <w:tcW w:w="1110" w:type="pct"/>
          </w:tcPr>
          <w:p w14:paraId="1C23131D"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08A10047"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239454E0"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59940387" w14:textId="77777777" w:rsidTr="00C7202E">
        <w:tc>
          <w:tcPr>
            <w:tcW w:w="651" w:type="pct"/>
            <w:noWrap/>
          </w:tcPr>
          <w:p w14:paraId="7668C68C" w14:textId="77777777" w:rsidR="00EF217F" w:rsidRPr="00187CCE" w:rsidRDefault="00EF217F" w:rsidP="00C7202E">
            <w:pPr>
              <w:spacing w:before="60" w:after="60" w:line="240" w:lineRule="auto"/>
              <w:rPr>
                <w:rFonts w:eastAsiaTheme="minorHAnsi"/>
              </w:rPr>
            </w:pPr>
            <w:r w:rsidRPr="00187CCE">
              <w:rPr>
                <w:rFonts w:eastAsiaTheme="minorHAnsi"/>
              </w:rPr>
              <w:t>1207 99 96</w:t>
            </w:r>
          </w:p>
        </w:tc>
        <w:tc>
          <w:tcPr>
            <w:tcW w:w="2206" w:type="pct"/>
          </w:tcPr>
          <w:p w14:paraId="2C95D176"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0A91653A"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06E50EE2"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1C78990B"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07AB9915" w14:textId="77777777" w:rsidTr="00C7202E">
        <w:tc>
          <w:tcPr>
            <w:tcW w:w="651" w:type="pct"/>
            <w:noWrap/>
          </w:tcPr>
          <w:p w14:paraId="1E58254A" w14:textId="77777777" w:rsidR="00EF217F" w:rsidRPr="00187CCE" w:rsidRDefault="00EF217F" w:rsidP="00C7202E">
            <w:pPr>
              <w:spacing w:before="60" w:after="60" w:line="240" w:lineRule="auto"/>
              <w:rPr>
                <w:rFonts w:eastAsiaTheme="minorHAnsi"/>
              </w:rPr>
            </w:pPr>
            <w:r w:rsidRPr="00187CCE">
              <w:rPr>
                <w:rFonts w:eastAsiaTheme="minorHAnsi"/>
              </w:rPr>
              <w:t>1208 10 00</w:t>
            </w:r>
          </w:p>
        </w:tc>
        <w:tc>
          <w:tcPr>
            <w:tcW w:w="2206" w:type="pct"/>
          </w:tcPr>
          <w:p w14:paraId="369B5A28" w14:textId="77777777" w:rsidR="00EF217F" w:rsidRPr="00187CCE" w:rsidRDefault="00EF217F" w:rsidP="00C7202E">
            <w:pPr>
              <w:spacing w:before="60" w:after="60" w:line="240" w:lineRule="auto"/>
              <w:rPr>
                <w:rFonts w:eastAsiaTheme="minorHAnsi"/>
              </w:rPr>
            </w:pPr>
            <w:r w:rsidRPr="00187CCE">
              <w:rPr>
                <w:rFonts w:eastAsiaTheme="minorHAnsi"/>
              </w:rPr>
              <w:t>- Of soya beans</w:t>
            </w:r>
          </w:p>
        </w:tc>
        <w:tc>
          <w:tcPr>
            <w:tcW w:w="1110" w:type="pct"/>
          </w:tcPr>
          <w:p w14:paraId="00DE74F2"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7139152B"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35EE07BC"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1347350A" w14:textId="77777777" w:rsidTr="00C7202E">
        <w:tc>
          <w:tcPr>
            <w:tcW w:w="651" w:type="pct"/>
            <w:noWrap/>
          </w:tcPr>
          <w:p w14:paraId="5D1C6FAD" w14:textId="77777777" w:rsidR="00EF217F" w:rsidRPr="00187CCE" w:rsidRDefault="00EF217F" w:rsidP="00C7202E">
            <w:pPr>
              <w:spacing w:before="60" w:after="60" w:line="240" w:lineRule="auto"/>
              <w:rPr>
                <w:rFonts w:eastAsiaTheme="minorHAnsi"/>
              </w:rPr>
            </w:pPr>
            <w:r w:rsidRPr="00187CCE">
              <w:rPr>
                <w:rFonts w:eastAsiaTheme="minorHAnsi"/>
              </w:rPr>
              <w:t>1208 90 00</w:t>
            </w:r>
          </w:p>
        </w:tc>
        <w:tc>
          <w:tcPr>
            <w:tcW w:w="2206" w:type="pct"/>
          </w:tcPr>
          <w:p w14:paraId="26F530C4"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275C9EC7"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27440E63"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78E8BA7D"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013A3CD4" w14:textId="77777777" w:rsidTr="00C7202E">
        <w:tc>
          <w:tcPr>
            <w:tcW w:w="651" w:type="pct"/>
            <w:noWrap/>
          </w:tcPr>
          <w:p w14:paraId="2DCA7C34" w14:textId="77777777" w:rsidR="00EF217F" w:rsidRPr="00187CCE" w:rsidRDefault="00EF217F" w:rsidP="00C7202E">
            <w:pPr>
              <w:pageBreakBefore/>
              <w:spacing w:before="60" w:after="60" w:line="240" w:lineRule="auto"/>
              <w:rPr>
                <w:rFonts w:eastAsiaTheme="minorHAnsi"/>
              </w:rPr>
            </w:pPr>
            <w:r w:rsidRPr="00187CCE">
              <w:rPr>
                <w:rFonts w:eastAsiaTheme="minorHAnsi"/>
              </w:rPr>
              <w:lastRenderedPageBreak/>
              <w:t>1209 10 00</w:t>
            </w:r>
          </w:p>
        </w:tc>
        <w:tc>
          <w:tcPr>
            <w:tcW w:w="2206" w:type="pct"/>
          </w:tcPr>
          <w:p w14:paraId="4C0B99E0" w14:textId="77777777" w:rsidR="00EF217F" w:rsidRPr="00187CCE" w:rsidRDefault="00EF217F" w:rsidP="00C7202E">
            <w:pPr>
              <w:spacing w:before="60" w:after="60" w:line="240" w:lineRule="auto"/>
              <w:rPr>
                <w:rFonts w:eastAsiaTheme="minorHAnsi"/>
              </w:rPr>
            </w:pPr>
            <w:r w:rsidRPr="00187CCE">
              <w:rPr>
                <w:rFonts w:eastAsiaTheme="minorHAnsi"/>
              </w:rPr>
              <w:t>- Sugar beet seeds</w:t>
            </w:r>
          </w:p>
        </w:tc>
        <w:tc>
          <w:tcPr>
            <w:tcW w:w="1110" w:type="pct"/>
          </w:tcPr>
          <w:p w14:paraId="741B0F0C"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4D1D360C"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74AF3968"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103D0F8C" w14:textId="77777777" w:rsidTr="00C7202E">
        <w:tc>
          <w:tcPr>
            <w:tcW w:w="651" w:type="pct"/>
            <w:noWrap/>
          </w:tcPr>
          <w:p w14:paraId="323C2FD0" w14:textId="77777777" w:rsidR="00EF217F" w:rsidRPr="00187CCE" w:rsidRDefault="00EF217F" w:rsidP="00C7202E">
            <w:pPr>
              <w:spacing w:before="60" w:after="60" w:line="240" w:lineRule="auto"/>
              <w:rPr>
                <w:rFonts w:eastAsiaTheme="minorHAnsi"/>
              </w:rPr>
            </w:pPr>
            <w:r w:rsidRPr="00187CCE">
              <w:rPr>
                <w:rFonts w:eastAsiaTheme="minorHAnsi"/>
              </w:rPr>
              <w:t>1209 21 00</w:t>
            </w:r>
          </w:p>
        </w:tc>
        <w:tc>
          <w:tcPr>
            <w:tcW w:w="2206" w:type="pct"/>
          </w:tcPr>
          <w:p w14:paraId="4A030B24" w14:textId="77777777" w:rsidR="00EF217F" w:rsidRPr="00187CCE" w:rsidRDefault="00EF217F" w:rsidP="00C7202E">
            <w:pPr>
              <w:spacing w:before="60" w:after="60" w:line="240" w:lineRule="auto"/>
              <w:rPr>
                <w:rFonts w:eastAsiaTheme="minorHAnsi"/>
              </w:rPr>
            </w:pPr>
            <w:r w:rsidRPr="00187CCE">
              <w:rPr>
                <w:rFonts w:eastAsiaTheme="minorHAnsi"/>
              </w:rPr>
              <w:t>-- Lucerne (alfalfa) seeds</w:t>
            </w:r>
          </w:p>
        </w:tc>
        <w:tc>
          <w:tcPr>
            <w:tcW w:w="1110" w:type="pct"/>
          </w:tcPr>
          <w:p w14:paraId="71CF3B7B"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3629C649"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7BA8A7DF"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7748E571" w14:textId="77777777" w:rsidTr="00C7202E">
        <w:tc>
          <w:tcPr>
            <w:tcW w:w="651" w:type="pct"/>
            <w:noWrap/>
          </w:tcPr>
          <w:p w14:paraId="118A3951" w14:textId="77777777" w:rsidR="00EF217F" w:rsidRPr="00187CCE" w:rsidRDefault="00EF217F" w:rsidP="00C7202E">
            <w:pPr>
              <w:spacing w:before="60" w:after="60" w:line="240" w:lineRule="auto"/>
              <w:rPr>
                <w:rFonts w:eastAsiaTheme="minorHAnsi"/>
              </w:rPr>
            </w:pPr>
            <w:r w:rsidRPr="00187CCE">
              <w:rPr>
                <w:rFonts w:eastAsiaTheme="minorHAnsi"/>
              </w:rPr>
              <w:t>1209 22 10</w:t>
            </w:r>
          </w:p>
        </w:tc>
        <w:tc>
          <w:tcPr>
            <w:tcW w:w="2206" w:type="pct"/>
          </w:tcPr>
          <w:p w14:paraId="7EC58887" w14:textId="77777777" w:rsidR="00EF217F" w:rsidRPr="00187CCE" w:rsidRDefault="00EF217F" w:rsidP="00C7202E">
            <w:pPr>
              <w:spacing w:before="60" w:after="60" w:line="240" w:lineRule="auto"/>
              <w:rPr>
                <w:rFonts w:eastAsiaTheme="minorHAnsi"/>
              </w:rPr>
            </w:pPr>
            <w:r w:rsidRPr="00187CCE">
              <w:rPr>
                <w:rFonts w:eastAsiaTheme="minorHAnsi"/>
              </w:rPr>
              <w:t>--- Red clover (</w:t>
            </w:r>
            <w:r w:rsidRPr="00187CCE">
              <w:rPr>
                <w:rFonts w:eastAsiaTheme="minorHAnsi"/>
                <w:i/>
                <w:iCs/>
              </w:rPr>
              <w:t>Trifolium pratense</w:t>
            </w:r>
            <w:r w:rsidRPr="00187CCE">
              <w:rPr>
                <w:rFonts w:eastAsiaTheme="minorHAnsi"/>
              </w:rPr>
              <w:t xml:space="preserve"> L.)</w:t>
            </w:r>
          </w:p>
        </w:tc>
        <w:tc>
          <w:tcPr>
            <w:tcW w:w="1110" w:type="pct"/>
          </w:tcPr>
          <w:p w14:paraId="7B139468"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3931533E"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345335EF"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17A4B666" w14:textId="77777777" w:rsidTr="00C7202E">
        <w:tc>
          <w:tcPr>
            <w:tcW w:w="651" w:type="pct"/>
            <w:noWrap/>
          </w:tcPr>
          <w:p w14:paraId="4297152A" w14:textId="77777777" w:rsidR="00EF217F" w:rsidRPr="00187CCE" w:rsidRDefault="00EF217F" w:rsidP="00C7202E">
            <w:pPr>
              <w:spacing w:before="60" w:after="60" w:line="240" w:lineRule="auto"/>
              <w:rPr>
                <w:rFonts w:eastAsiaTheme="minorHAnsi"/>
              </w:rPr>
            </w:pPr>
            <w:r w:rsidRPr="00187CCE">
              <w:rPr>
                <w:rFonts w:eastAsiaTheme="minorHAnsi"/>
              </w:rPr>
              <w:t>1209 22 80</w:t>
            </w:r>
          </w:p>
        </w:tc>
        <w:tc>
          <w:tcPr>
            <w:tcW w:w="2206" w:type="pct"/>
          </w:tcPr>
          <w:p w14:paraId="3913C280"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461984F6"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5C0EB0C0"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3A9F985B"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2F0095CC" w14:textId="77777777" w:rsidTr="00C7202E">
        <w:tc>
          <w:tcPr>
            <w:tcW w:w="651" w:type="pct"/>
            <w:noWrap/>
          </w:tcPr>
          <w:p w14:paraId="24F62AA4" w14:textId="77777777" w:rsidR="00EF217F" w:rsidRPr="00187CCE" w:rsidRDefault="00EF217F" w:rsidP="00C7202E">
            <w:pPr>
              <w:spacing w:before="60" w:after="60" w:line="240" w:lineRule="auto"/>
              <w:rPr>
                <w:rFonts w:eastAsiaTheme="minorHAnsi"/>
              </w:rPr>
            </w:pPr>
            <w:r w:rsidRPr="00187CCE">
              <w:rPr>
                <w:rFonts w:eastAsiaTheme="minorHAnsi"/>
              </w:rPr>
              <w:t>1209 23 11</w:t>
            </w:r>
          </w:p>
        </w:tc>
        <w:tc>
          <w:tcPr>
            <w:tcW w:w="2206" w:type="pct"/>
          </w:tcPr>
          <w:p w14:paraId="12CEA947" w14:textId="77777777" w:rsidR="00EF217F" w:rsidRPr="00187CCE" w:rsidRDefault="00EF217F" w:rsidP="00C7202E">
            <w:pPr>
              <w:spacing w:before="60" w:after="60" w:line="240" w:lineRule="auto"/>
              <w:rPr>
                <w:rFonts w:eastAsiaTheme="minorHAnsi"/>
              </w:rPr>
            </w:pPr>
            <w:r w:rsidRPr="00187CCE">
              <w:rPr>
                <w:rFonts w:eastAsiaTheme="minorHAnsi"/>
              </w:rPr>
              <w:t>--- Meadow fescue (</w:t>
            </w:r>
            <w:r w:rsidRPr="00187CCE">
              <w:rPr>
                <w:rFonts w:eastAsiaTheme="minorHAnsi"/>
                <w:i/>
                <w:iCs/>
              </w:rPr>
              <w:t>Festuca pratensis</w:t>
            </w:r>
            <w:r w:rsidRPr="00187CCE">
              <w:rPr>
                <w:rFonts w:eastAsiaTheme="minorHAnsi"/>
              </w:rPr>
              <w:t xml:space="preserve"> Huds.) seeds</w:t>
            </w:r>
          </w:p>
        </w:tc>
        <w:tc>
          <w:tcPr>
            <w:tcW w:w="1110" w:type="pct"/>
          </w:tcPr>
          <w:p w14:paraId="1D40B826"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56E55BDA"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38019010"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5A042C17" w14:textId="77777777" w:rsidTr="00C7202E">
        <w:tc>
          <w:tcPr>
            <w:tcW w:w="651" w:type="pct"/>
            <w:noWrap/>
          </w:tcPr>
          <w:p w14:paraId="447F80BC" w14:textId="77777777" w:rsidR="00EF217F" w:rsidRPr="00187CCE" w:rsidRDefault="00EF217F" w:rsidP="00C7202E">
            <w:pPr>
              <w:spacing w:before="60" w:after="60" w:line="240" w:lineRule="auto"/>
              <w:rPr>
                <w:rFonts w:eastAsiaTheme="minorHAnsi"/>
              </w:rPr>
            </w:pPr>
            <w:r w:rsidRPr="00187CCE">
              <w:rPr>
                <w:rFonts w:eastAsiaTheme="minorHAnsi"/>
              </w:rPr>
              <w:t>1209 23 15</w:t>
            </w:r>
          </w:p>
        </w:tc>
        <w:tc>
          <w:tcPr>
            <w:tcW w:w="2206" w:type="pct"/>
          </w:tcPr>
          <w:p w14:paraId="6A7A8D07" w14:textId="77777777" w:rsidR="00EF217F" w:rsidRPr="00187CCE" w:rsidRDefault="00EF217F" w:rsidP="00C7202E">
            <w:pPr>
              <w:spacing w:before="60" w:after="60" w:line="240" w:lineRule="auto"/>
              <w:rPr>
                <w:rFonts w:eastAsiaTheme="minorHAnsi"/>
                <w:lang w:val="es-ES"/>
              </w:rPr>
            </w:pPr>
            <w:r w:rsidRPr="00187CCE">
              <w:rPr>
                <w:rFonts w:eastAsiaTheme="minorHAnsi"/>
                <w:lang w:val="es-ES"/>
              </w:rPr>
              <w:t>--- Red fescue (</w:t>
            </w:r>
            <w:r w:rsidRPr="00187CCE">
              <w:rPr>
                <w:rFonts w:eastAsiaTheme="minorHAnsi"/>
                <w:i/>
                <w:iCs/>
                <w:lang w:val="es-ES"/>
              </w:rPr>
              <w:t>Festuca rubra</w:t>
            </w:r>
            <w:r w:rsidRPr="00187CCE">
              <w:rPr>
                <w:rFonts w:eastAsiaTheme="minorHAnsi"/>
                <w:lang w:val="es-ES"/>
              </w:rPr>
              <w:t xml:space="preserve"> L.) seeds</w:t>
            </w:r>
          </w:p>
        </w:tc>
        <w:tc>
          <w:tcPr>
            <w:tcW w:w="1110" w:type="pct"/>
          </w:tcPr>
          <w:p w14:paraId="7A81327C"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497AC34C"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05A30504"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56623BFA" w14:textId="77777777" w:rsidTr="00C7202E">
        <w:tc>
          <w:tcPr>
            <w:tcW w:w="651" w:type="pct"/>
            <w:noWrap/>
          </w:tcPr>
          <w:p w14:paraId="6D1C4CB0" w14:textId="77777777" w:rsidR="00EF217F" w:rsidRPr="00187CCE" w:rsidRDefault="00EF217F" w:rsidP="00C7202E">
            <w:pPr>
              <w:spacing w:before="60" w:after="60" w:line="240" w:lineRule="auto"/>
              <w:rPr>
                <w:rFonts w:eastAsiaTheme="minorHAnsi"/>
              </w:rPr>
            </w:pPr>
            <w:r w:rsidRPr="00187CCE">
              <w:rPr>
                <w:rFonts w:eastAsiaTheme="minorHAnsi"/>
              </w:rPr>
              <w:t>1209 23 80</w:t>
            </w:r>
          </w:p>
        </w:tc>
        <w:tc>
          <w:tcPr>
            <w:tcW w:w="2206" w:type="pct"/>
          </w:tcPr>
          <w:p w14:paraId="71B6F013"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1224F7B9"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2F40408F"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4EF98B4F"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5C30665C" w14:textId="77777777" w:rsidTr="00C7202E">
        <w:tc>
          <w:tcPr>
            <w:tcW w:w="651" w:type="pct"/>
            <w:noWrap/>
          </w:tcPr>
          <w:p w14:paraId="11A3BD57" w14:textId="77777777" w:rsidR="00EF217F" w:rsidRPr="00187CCE" w:rsidRDefault="00EF217F" w:rsidP="00C7202E">
            <w:pPr>
              <w:spacing w:before="60" w:after="60" w:line="240" w:lineRule="auto"/>
              <w:rPr>
                <w:rFonts w:eastAsiaTheme="minorHAnsi"/>
              </w:rPr>
            </w:pPr>
            <w:r w:rsidRPr="00187CCE">
              <w:rPr>
                <w:rFonts w:eastAsiaTheme="minorHAnsi"/>
              </w:rPr>
              <w:t>1209 24 00</w:t>
            </w:r>
          </w:p>
        </w:tc>
        <w:tc>
          <w:tcPr>
            <w:tcW w:w="2206" w:type="pct"/>
          </w:tcPr>
          <w:p w14:paraId="51A36C13" w14:textId="77777777" w:rsidR="00EF217F" w:rsidRPr="00187CCE" w:rsidRDefault="00EF217F" w:rsidP="00C7202E">
            <w:pPr>
              <w:spacing w:before="60" w:after="60" w:line="240" w:lineRule="auto"/>
              <w:rPr>
                <w:rFonts w:eastAsiaTheme="minorHAnsi"/>
              </w:rPr>
            </w:pPr>
            <w:r w:rsidRPr="00187CCE">
              <w:rPr>
                <w:rFonts w:eastAsiaTheme="minorHAnsi"/>
              </w:rPr>
              <w:t>-- Kentucky blue grass (</w:t>
            </w:r>
            <w:r w:rsidRPr="00187CCE">
              <w:rPr>
                <w:rFonts w:eastAsiaTheme="minorHAnsi"/>
                <w:i/>
                <w:iCs/>
              </w:rPr>
              <w:t>Poa pratensis</w:t>
            </w:r>
            <w:r w:rsidRPr="00187CCE">
              <w:rPr>
                <w:rFonts w:eastAsiaTheme="minorHAnsi"/>
              </w:rPr>
              <w:t xml:space="preserve"> L.) seeds</w:t>
            </w:r>
          </w:p>
        </w:tc>
        <w:tc>
          <w:tcPr>
            <w:tcW w:w="1110" w:type="pct"/>
          </w:tcPr>
          <w:p w14:paraId="0575FAF5"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1A294B9E"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3D46B23B"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5211E8F1" w14:textId="77777777" w:rsidTr="00C7202E">
        <w:tc>
          <w:tcPr>
            <w:tcW w:w="651" w:type="pct"/>
            <w:noWrap/>
          </w:tcPr>
          <w:p w14:paraId="47D3CAF6" w14:textId="77777777" w:rsidR="00EF217F" w:rsidRPr="00187CCE" w:rsidRDefault="00EF217F" w:rsidP="00C7202E">
            <w:pPr>
              <w:spacing w:before="60" w:after="60" w:line="240" w:lineRule="auto"/>
              <w:rPr>
                <w:rFonts w:eastAsiaTheme="minorHAnsi"/>
              </w:rPr>
            </w:pPr>
            <w:r w:rsidRPr="00187CCE">
              <w:rPr>
                <w:rFonts w:eastAsiaTheme="minorHAnsi"/>
              </w:rPr>
              <w:t>1209 25 10</w:t>
            </w:r>
          </w:p>
        </w:tc>
        <w:tc>
          <w:tcPr>
            <w:tcW w:w="2206" w:type="pct"/>
          </w:tcPr>
          <w:p w14:paraId="231E1CA8" w14:textId="77777777" w:rsidR="00EF217F" w:rsidRPr="00187CCE" w:rsidRDefault="00EF217F" w:rsidP="00C7202E">
            <w:pPr>
              <w:spacing w:before="60" w:after="60" w:line="240" w:lineRule="auto"/>
              <w:rPr>
                <w:rFonts w:eastAsiaTheme="minorHAnsi"/>
              </w:rPr>
            </w:pPr>
            <w:r w:rsidRPr="00187CCE">
              <w:rPr>
                <w:rFonts w:eastAsiaTheme="minorHAnsi"/>
              </w:rPr>
              <w:t>--- Italian ryegrass (including westerwolds) (</w:t>
            </w:r>
            <w:r w:rsidRPr="00187CCE">
              <w:rPr>
                <w:rFonts w:eastAsiaTheme="minorHAnsi"/>
                <w:i/>
                <w:iCs/>
              </w:rPr>
              <w:t>Lolium multiflorum</w:t>
            </w:r>
            <w:r w:rsidRPr="00187CCE">
              <w:rPr>
                <w:rFonts w:eastAsiaTheme="minorHAnsi"/>
              </w:rPr>
              <w:t xml:space="preserve"> Lam.)</w:t>
            </w:r>
          </w:p>
        </w:tc>
        <w:tc>
          <w:tcPr>
            <w:tcW w:w="1110" w:type="pct"/>
          </w:tcPr>
          <w:p w14:paraId="553E11FA"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49447F75"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63DA8AF6"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3D542B0B" w14:textId="77777777" w:rsidTr="00C7202E">
        <w:tc>
          <w:tcPr>
            <w:tcW w:w="651" w:type="pct"/>
            <w:noWrap/>
          </w:tcPr>
          <w:p w14:paraId="14223CC5" w14:textId="77777777" w:rsidR="00EF217F" w:rsidRPr="00187CCE" w:rsidRDefault="00EF217F" w:rsidP="00C7202E">
            <w:pPr>
              <w:spacing w:before="60" w:after="60" w:line="240" w:lineRule="auto"/>
              <w:rPr>
                <w:rFonts w:eastAsiaTheme="minorHAnsi"/>
              </w:rPr>
            </w:pPr>
            <w:r w:rsidRPr="00187CCE">
              <w:rPr>
                <w:rFonts w:eastAsiaTheme="minorHAnsi"/>
              </w:rPr>
              <w:t>1209 25 90</w:t>
            </w:r>
          </w:p>
        </w:tc>
        <w:tc>
          <w:tcPr>
            <w:tcW w:w="2206" w:type="pct"/>
          </w:tcPr>
          <w:p w14:paraId="00821588" w14:textId="77777777" w:rsidR="00EF217F" w:rsidRPr="00187CCE" w:rsidRDefault="00EF217F" w:rsidP="00C7202E">
            <w:pPr>
              <w:spacing w:before="60" w:after="60" w:line="240" w:lineRule="auto"/>
              <w:rPr>
                <w:rFonts w:eastAsiaTheme="minorHAnsi"/>
                <w:lang w:val="nb-NO"/>
              </w:rPr>
            </w:pPr>
            <w:r w:rsidRPr="00187CCE">
              <w:rPr>
                <w:rFonts w:eastAsiaTheme="minorHAnsi"/>
                <w:lang w:val="nb-NO"/>
              </w:rPr>
              <w:t>--- Perennial ryegrass (</w:t>
            </w:r>
            <w:r w:rsidRPr="00187CCE">
              <w:rPr>
                <w:rFonts w:eastAsiaTheme="minorHAnsi"/>
                <w:i/>
                <w:iCs/>
                <w:lang w:val="nb-NO"/>
              </w:rPr>
              <w:t>Lolium perenne</w:t>
            </w:r>
            <w:r w:rsidRPr="00187CCE">
              <w:rPr>
                <w:rFonts w:eastAsiaTheme="minorHAnsi"/>
                <w:lang w:val="nb-NO"/>
              </w:rPr>
              <w:t xml:space="preserve"> L.)</w:t>
            </w:r>
          </w:p>
        </w:tc>
        <w:tc>
          <w:tcPr>
            <w:tcW w:w="1110" w:type="pct"/>
          </w:tcPr>
          <w:p w14:paraId="1980AC38"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785BA174"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6E4DE4EC"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3E896724" w14:textId="77777777" w:rsidTr="00C7202E">
        <w:tc>
          <w:tcPr>
            <w:tcW w:w="651" w:type="pct"/>
            <w:noWrap/>
          </w:tcPr>
          <w:p w14:paraId="610421D5" w14:textId="77777777" w:rsidR="00EF217F" w:rsidRPr="00187CCE" w:rsidRDefault="00EF217F" w:rsidP="00C7202E">
            <w:pPr>
              <w:spacing w:before="60" w:after="60" w:line="240" w:lineRule="auto"/>
              <w:rPr>
                <w:rFonts w:eastAsiaTheme="minorHAnsi"/>
              </w:rPr>
            </w:pPr>
            <w:r w:rsidRPr="00187CCE">
              <w:rPr>
                <w:rFonts w:eastAsiaTheme="minorHAnsi"/>
              </w:rPr>
              <w:t>1209 29 45</w:t>
            </w:r>
          </w:p>
        </w:tc>
        <w:tc>
          <w:tcPr>
            <w:tcW w:w="2206" w:type="pct"/>
          </w:tcPr>
          <w:p w14:paraId="7692C43D" w14:textId="77777777" w:rsidR="00EF217F" w:rsidRPr="00187CCE" w:rsidRDefault="00EF217F" w:rsidP="00C7202E">
            <w:pPr>
              <w:spacing w:before="60" w:after="60" w:line="240" w:lineRule="auto"/>
              <w:rPr>
                <w:rFonts w:eastAsiaTheme="minorHAnsi"/>
              </w:rPr>
            </w:pPr>
            <w:r w:rsidRPr="00187CCE">
              <w:rPr>
                <w:rFonts w:eastAsiaTheme="minorHAnsi"/>
              </w:rPr>
              <w:t xml:space="preserve">--- Timothy grass seed; vetch seed; seeds of the genus </w:t>
            </w:r>
            <w:r w:rsidRPr="00187CCE">
              <w:rPr>
                <w:rFonts w:eastAsiaTheme="minorHAnsi"/>
                <w:i/>
                <w:iCs/>
              </w:rPr>
              <w:t>Poa</w:t>
            </w:r>
            <w:r w:rsidRPr="00187CCE">
              <w:rPr>
                <w:rFonts w:eastAsiaTheme="minorHAnsi"/>
              </w:rPr>
              <w:t xml:space="preserve"> (</w:t>
            </w:r>
            <w:r w:rsidRPr="00187CCE">
              <w:rPr>
                <w:rFonts w:eastAsiaTheme="minorHAnsi"/>
                <w:i/>
                <w:iCs/>
              </w:rPr>
              <w:t>Poa palustris</w:t>
            </w:r>
            <w:r w:rsidRPr="00187CCE">
              <w:rPr>
                <w:rFonts w:eastAsiaTheme="minorHAnsi"/>
              </w:rPr>
              <w:t xml:space="preserve"> L., </w:t>
            </w:r>
            <w:r w:rsidRPr="00187CCE">
              <w:rPr>
                <w:rFonts w:eastAsiaTheme="minorHAnsi"/>
                <w:i/>
                <w:iCs/>
              </w:rPr>
              <w:t>Poa trivialis</w:t>
            </w:r>
            <w:r w:rsidRPr="00187CCE">
              <w:rPr>
                <w:rFonts w:eastAsiaTheme="minorHAnsi"/>
              </w:rPr>
              <w:t xml:space="preserve"> L.); cocksfoot grass (</w:t>
            </w:r>
            <w:r w:rsidRPr="00187CCE">
              <w:rPr>
                <w:rFonts w:eastAsiaTheme="minorHAnsi"/>
                <w:i/>
                <w:iCs/>
              </w:rPr>
              <w:t>Dactylis glomerata</w:t>
            </w:r>
            <w:r w:rsidRPr="00187CCE">
              <w:rPr>
                <w:rFonts w:eastAsiaTheme="minorHAnsi"/>
              </w:rPr>
              <w:t> L.); bent grass (</w:t>
            </w:r>
            <w:r w:rsidRPr="00187CCE">
              <w:rPr>
                <w:rFonts w:eastAsiaTheme="minorHAnsi"/>
                <w:i/>
                <w:iCs/>
              </w:rPr>
              <w:t>Agrostis</w:t>
            </w:r>
            <w:r w:rsidRPr="00187CCE">
              <w:rPr>
                <w:rFonts w:eastAsiaTheme="minorHAnsi"/>
              </w:rPr>
              <w:t>)</w:t>
            </w:r>
          </w:p>
        </w:tc>
        <w:tc>
          <w:tcPr>
            <w:tcW w:w="1110" w:type="pct"/>
          </w:tcPr>
          <w:p w14:paraId="777F4C85"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69A78DF7"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5BFE1C1D"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2C4711C5" w14:textId="77777777" w:rsidTr="00C7202E">
        <w:tc>
          <w:tcPr>
            <w:tcW w:w="651" w:type="pct"/>
            <w:noWrap/>
          </w:tcPr>
          <w:p w14:paraId="3846AB6B" w14:textId="77777777" w:rsidR="00EF217F" w:rsidRPr="00187CCE" w:rsidRDefault="00EF217F" w:rsidP="00C7202E">
            <w:pPr>
              <w:pageBreakBefore/>
              <w:spacing w:before="60" w:after="60" w:line="240" w:lineRule="auto"/>
              <w:rPr>
                <w:rFonts w:eastAsiaTheme="minorHAnsi"/>
              </w:rPr>
            </w:pPr>
            <w:r w:rsidRPr="00187CCE">
              <w:rPr>
                <w:rFonts w:eastAsiaTheme="minorHAnsi"/>
              </w:rPr>
              <w:lastRenderedPageBreak/>
              <w:t>1209 29 50</w:t>
            </w:r>
          </w:p>
        </w:tc>
        <w:tc>
          <w:tcPr>
            <w:tcW w:w="2206" w:type="pct"/>
          </w:tcPr>
          <w:p w14:paraId="0A2AEB76" w14:textId="77777777" w:rsidR="00EF217F" w:rsidRPr="00187CCE" w:rsidRDefault="00EF217F" w:rsidP="00C7202E">
            <w:pPr>
              <w:spacing w:before="60" w:after="60" w:line="240" w:lineRule="auto"/>
              <w:rPr>
                <w:rFonts w:eastAsiaTheme="minorHAnsi"/>
              </w:rPr>
            </w:pPr>
            <w:r w:rsidRPr="00187CCE">
              <w:rPr>
                <w:rFonts w:eastAsiaTheme="minorHAnsi"/>
              </w:rPr>
              <w:t>--- Lupine seed</w:t>
            </w:r>
          </w:p>
        </w:tc>
        <w:tc>
          <w:tcPr>
            <w:tcW w:w="1110" w:type="pct"/>
          </w:tcPr>
          <w:p w14:paraId="2B97BB33"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76F5693E"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3FD367EF"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79793DD0" w14:textId="77777777" w:rsidTr="00C7202E">
        <w:tc>
          <w:tcPr>
            <w:tcW w:w="651" w:type="pct"/>
            <w:noWrap/>
          </w:tcPr>
          <w:p w14:paraId="3D817328" w14:textId="77777777" w:rsidR="00EF217F" w:rsidRPr="00187CCE" w:rsidRDefault="00EF217F" w:rsidP="00C7202E">
            <w:pPr>
              <w:spacing w:before="60" w:after="60" w:line="240" w:lineRule="auto"/>
              <w:rPr>
                <w:rFonts w:eastAsiaTheme="minorHAnsi"/>
              </w:rPr>
            </w:pPr>
            <w:r w:rsidRPr="00187CCE">
              <w:rPr>
                <w:rFonts w:eastAsiaTheme="minorHAnsi"/>
              </w:rPr>
              <w:t>1209 29 60</w:t>
            </w:r>
          </w:p>
        </w:tc>
        <w:tc>
          <w:tcPr>
            <w:tcW w:w="2206" w:type="pct"/>
          </w:tcPr>
          <w:p w14:paraId="2A2B8F0A" w14:textId="77777777" w:rsidR="00EF217F" w:rsidRPr="00187CCE" w:rsidRDefault="00EF217F" w:rsidP="00C7202E">
            <w:pPr>
              <w:spacing w:before="60" w:after="60" w:line="240" w:lineRule="auto"/>
              <w:rPr>
                <w:rFonts w:eastAsiaTheme="minorHAnsi"/>
              </w:rPr>
            </w:pPr>
            <w:r w:rsidRPr="00187CCE">
              <w:rPr>
                <w:rFonts w:eastAsiaTheme="minorHAnsi"/>
              </w:rPr>
              <w:t>--- Fodder beet seed (</w:t>
            </w:r>
            <w:r w:rsidRPr="00187CCE">
              <w:rPr>
                <w:rFonts w:eastAsiaTheme="minorHAnsi"/>
                <w:i/>
                <w:iCs/>
              </w:rPr>
              <w:t>Beta vulgaris</w:t>
            </w:r>
            <w:r w:rsidRPr="00187CCE">
              <w:rPr>
                <w:rFonts w:eastAsiaTheme="minorHAnsi"/>
              </w:rPr>
              <w:t xml:space="preserve"> var. </w:t>
            </w:r>
            <w:r w:rsidRPr="00187CCE">
              <w:rPr>
                <w:rFonts w:eastAsiaTheme="minorHAnsi"/>
                <w:i/>
                <w:iCs/>
              </w:rPr>
              <w:t>alba</w:t>
            </w:r>
            <w:r w:rsidRPr="00187CCE">
              <w:rPr>
                <w:rFonts w:eastAsiaTheme="minorHAnsi"/>
              </w:rPr>
              <w:t>)</w:t>
            </w:r>
          </w:p>
        </w:tc>
        <w:tc>
          <w:tcPr>
            <w:tcW w:w="1110" w:type="pct"/>
          </w:tcPr>
          <w:p w14:paraId="641B2D60"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01A8A54E"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3DDA4441"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043BDE85" w14:textId="77777777" w:rsidTr="00C7202E">
        <w:tc>
          <w:tcPr>
            <w:tcW w:w="651" w:type="pct"/>
            <w:noWrap/>
          </w:tcPr>
          <w:p w14:paraId="3B4555D0" w14:textId="77777777" w:rsidR="00EF217F" w:rsidRPr="00187CCE" w:rsidRDefault="00EF217F" w:rsidP="00C7202E">
            <w:pPr>
              <w:spacing w:before="60" w:after="60" w:line="240" w:lineRule="auto"/>
              <w:rPr>
                <w:rFonts w:eastAsiaTheme="minorHAnsi"/>
              </w:rPr>
            </w:pPr>
            <w:r w:rsidRPr="00187CCE">
              <w:rPr>
                <w:rFonts w:eastAsiaTheme="minorHAnsi"/>
              </w:rPr>
              <w:t>1209 29 80</w:t>
            </w:r>
          </w:p>
        </w:tc>
        <w:tc>
          <w:tcPr>
            <w:tcW w:w="2206" w:type="pct"/>
          </w:tcPr>
          <w:p w14:paraId="6DF9F323"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28F1791B"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52BFD028"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23A17616"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00A47EEA" w14:textId="77777777" w:rsidTr="00C7202E">
        <w:tc>
          <w:tcPr>
            <w:tcW w:w="651" w:type="pct"/>
            <w:noWrap/>
          </w:tcPr>
          <w:p w14:paraId="07D45475" w14:textId="77777777" w:rsidR="00EF217F" w:rsidRPr="00187CCE" w:rsidRDefault="00EF217F" w:rsidP="00C7202E">
            <w:pPr>
              <w:spacing w:before="60" w:after="60" w:line="240" w:lineRule="auto"/>
              <w:rPr>
                <w:rFonts w:eastAsiaTheme="minorHAnsi"/>
              </w:rPr>
            </w:pPr>
            <w:r w:rsidRPr="00187CCE">
              <w:rPr>
                <w:rFonts w:eastAsiaTheme="minorHAnsi"/>
              </w:rPr>
              <w:t>1209 30 00</w:t>
            </w:r>
          </w:p>
        </w:tc>
        <w:tc>
          <w:tcPr>
            <w:tcW w:w="2206" w:type="pct"/>
          </w:tcPr>
          <w:p w14:paraId="77B8D28F" w14:textId="77777777" w:rsidR="00EF217F" w:rsidRPr="00187CCE" w:rsidRDefault="00EF217F" w:rsidP="00C7202E">
            <w:pPr>
              <w:spacing w:before="60" w:after="60" w:line="240" w:lineRule="auto"/>
              <w:rPr>
                <w:rFonts w:eastAsiaTheme="minorHAnsi"/>
              </w:rPr>
            </w:pPr>
            <w:r w:rsidRPr="00187CCE">
              <w:rPr>
                <w:rFonts w:eastAsiaTheme="minorHAnsi"/>
              </w:rPr>
              <w:t>- Seeds of herbaceous plants cultivated principally for their flowers</w:t>
            </w:r>
          </w:p>
        </w:tc>
        <w:tc>
          <w:tcPr>
            <w:tcW w:w="1110" w:type="pct"/>
          </w:tcPr>
          <w:p w14:paraId="0872B1C9"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331B2CFC"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34998588"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62C13DED" w14:textId="77777777" w:rsidTr="00C7202E">
        <w:tc>
          <w:tcPr>
            <w:tcW w:w="651" w:type="pct"/>
            <w:noWrap/>
          </w:tcPr>
          <w:p w14:paraId="41A57594" w14:textId="77777777" w:rsidR="00EF217F" w:rsidRPr="00187CCE" w:rsidRDefault="00EF217F" w:rsidP="00C7202E">
            <w:pPr>
              <w:spacing w:before="60" w:after="60" w:line="240" w:lineRule="auto"/>
              <w:rPr>
                <w:rFonts w:eastAsiaTheme="minorHAnsi"/>
              </w:rPr>
            </w:pPr>
            <w:r w:rsidRPr="00187CCE">
              <w:rPr>
                <w:rFonts w:eastAsiaTheme="minorHAnsi"/>
              </w:rPr>
              <w:t>1209 91 30</w:t>
            </w:r>
          </w:p>
        </w:tc>
        <w:tc>
          <w:tcPr>
            <w:tcW w:w="2206" w:type="pct"/>
          </w:tcPr>
          <w:p w14:paraId="039C8CCE" w14:textId="77777777" w:rsidR="00EF217F" w:rsidRPr="00187CCE" w:rsidRDefault="00EF217F" w:rsidP="00C7202E">
            <w:pPr>
              <w:spacing w:before="60" w:after="60" w:line="240" w:lineRule="auto"/>
              <w:rPr>
                <w:rFonts w:eastAsiaTheme="minorHAnsi"/>
              </w:rPr>
            </w:pPr>
            <w:r w:rsidRPr="00187CCE">
              <w:rPr>
                <w:rFonts w:eastAsiaTheme="minorHAnsi"/>
              </w:rPr>
              <w:t>--- Salad beet seed or beetroot seed (</w:t>
            </w:r>
            <w:r w:rsidRPr="00187CCE">
              <w:rPr>
                <w:rFonts w:eastAsiaTheme="minorHAnsi"/>
                <w:i/>
                <w:iCs/>
              </w:rPr>
              <w:t>Beta vulgaris</w:t>
            </w:r>
            <w:r w:rsidRPr="00187CCE">
              <w:rPr>
                <w:rFonts w:eastAsiaTheme="minorHAnsi"/>
              </w:rPr>
              <w:t xml:space="preserve"> var. </w:t>
            </w:r>
            <w:r w:rsidRPr="00187CCE">
              <w:rPr>
                <w:rFonts w:eastAsiaTheme="minorHAnsi"/>
                <w:i/>
                <w:iCs/>
              </w:rPr>
              <w:t>conditiva</w:t>
            </w:r>
            <w:r w:rsidRPr="00187CCE">
              <w:rPr>
                <w:rFonts w:eastAsiaTheme="minorHAnsi"/>
              </w:rPr>
              <w:t>)</w:t>
            </w:r>
          </w:p>
        </w:tc>
        <w:tc>
          <w:tcPr>
            <w:tcW w:w="1110" w:type="pct"/>
          </w:tcPr>
          <w:p w14:paraId="27D27834"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505A33AA"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2F7CD341"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5823207E" w14:textId="77777777" w:rsidTr="00C7202E">
        <w:tc>
          <w:tcPr>
            <w:tcW w:w="651" w:type="pct"/>
            <w:noWrap/>
          </w:tcPr>
          <w:p w14:paraId="2A719AB8" w14:textId="77777777" w:rsidR="00EF217F" w:rsidRPr="00187CCE" w:rsidRDefault="00EF217F" w:rsidP="00C7202E">
            <w:pPr>
              <w:spacing w:before="60" w:after="60" w:line="240" w:lineRule="auto"/>
              <w:rPr>
                <w:rFonts w:eastAsiaTheme="minorHAnsi"/>
              </w:rPr>
            </w:pPr>
            <w:r w:rsidRPr="00187CCE">
              <w:rPr>
                <w:rFonts w:eastAsiaTheme="minorHAnsi"/>
              </w:rPr>
              <w:t>1209 91 80</w:t>
            </w:r>
          </w:p>
        </w:tc>
        <w:tc>
          <w:tcPr>
            <w:tcW w:w="2206" w:type="pct"/>
          </w:tcPr>
          <w:p w14:paraId="634954B7"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0F43E273"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3A5313D2"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202C220D"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2DD616CD" w14:textId="77777777" w:rsidTr="00C7202E">
        <w:tc>
          <w:tcPr>
            <w:tcW w:w="651" w:type="pct"/>
            <w:noWrap/>
          </w:tcPr>
          <w:p w14:paraId="56A25E75" w14:textId="77777777" w:rsidR="00EF217F" w:rsidRPr="00187CCE" w:rsidRDefault="00EF217F" w:rsidP="00C7202E">
            <w:pPr>
              <w:spacing w:before="60" w:after="60" w:line="240" w:lineRule="auto"/>
              <w:rPr>
                <w:rFonts w:eastAsiaTheme="minorHAnsi"/>
              </w:rPr>
            </w:pPr>
            <w:r w:rsidRPr="00187CCE">
              <w:rPr>
                <w:rFonts w:eastAsiaTheme="minorHAnsi"/>
              </w:rPr>
              <w:t>1209 99 10</w:t>
            </w:r>
          </w:p>
        </w:tc>
        <w:tc>
          <w:tcPr>
            <w:tcW w:w="2206" w:type="pct"/>
          </w:tcPr>
          <w:p w14:paraId="2E0EA2CB" w14:textId="77777777" w:rsidR="00EF217F" w:rsidRPr="00187CCE" w:rsidRDefault="00EF217F" w:rsidP="00C7202E">
            <w:pPr>
              <w:spacing w:before="60" w:after="60" w:line="240" w:lineRule="auto"/>
              <w:rPr>
                <w:rFonts w:eastAsiaTheme="minorHAnsi"/>
              </w:rPr>
            </w:pPr>
            <w:r w:rsidRPr="00187CCE">
              <w:rPr>
                <w:rFonts w:eastAsiaTheme="minorHAnsi"/>
              </w:rPr>
              <w:t>--- Forest-tree seeds</w:t>
            </w:r>
          </w:p>
        </w:tc>
        <w:tc>
          <w:tcPr>
            <w:tcW w:w="1110" w:type="pct"/>
          </w:tcPr>
          <w:p w14:paraId="02881BFE"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3AA6955F"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23BD3CE6"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0FF4E985" w14:textId="77777777" w:rsidTr="00C7202E">
        <w:tc>
          <w:tcPr>
            <w:tcW w:w="651" w:type="pct"/>
            <w:noWrap/>
          </w:tcPr>
          <w:p w14:paraId="093588BF" w14:textId="77777777" w:rsidR="00EF217F" w:rsidRPr="00187CCE" w:rsidRDefault="00EF217F" w:rsidP="00C7202E">
            <w:pPr>
              <w:spacing w:before="60" w:after="60" w:line="240" w:lineRule="auto"/>
              <w:rPr>
                <w:rFonts w:eastAsiaTheme="minorHAnsi"/>
              </w:rPr>
            </w:pPr>
            <w:r w:rsidRPr="00187CCE">
              <w:rPr>
                <w:rFonts w:eastAsiaTheme="minorHAnsi"/>
              </w:rPr>
              <w:t>1209 99 91</w:t>
            </w:r>
          </w:p>
        </w:tc>
        <w:tc>
          <w:tcPr>
            <w:tcW w:w="2206" w:type="pct"/>
          </w:tcPr>
          <w:p w14:paraId="65CBCBCB" w14:textId="77777777" w:rsidR="00EF217F" w:rsidRPr="00187CCE" w:rsidRDefault="00EF217F" w:rsidP="00C7202E">
            <w:pPr>
              <w:spacing w:before="60" w:after="60" w:line="240" w:lineRule="auto"/>
              <w:rPr>
                <w:rFonts w:eastAsiaTheme="minorHAnsi"/>
              </w:rPr>
            </w:pPr>
            <w:r w:rsidRPr="00187CCE">
              <w:rPr>
                <w:rFonts w:eastAsiaTheme="minorHAnsi"/>
              </w:rPr>
              <w:t>---- Seeds of plants cultivated principally for their flowers, other than those of subheading 1209 30</w:t>
            </w:r>
          </w:p>
        </w:tc>
        <w:tc>
          <w:tcPr>
            <w:tcW w:w="1110" w:type="pct"/>
          </w:tcPr>
          <w:p w14:paraId="565624BA"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41CBE8AF"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46AA57BE"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65AC1DA6" w14:textId="77777777" w:rsidTr="00C7202E">
        <w:tc>
          <w:tcPr>
            <w:tcW w:w="651" w:type="pct"/>
            <w:noWrap/>
          </w:tcPr>
          <w:p w14:paraId="41AF5075" w14:textId="77777777" w:rsidR="00EF217F" w:rsidRPr="00187CCE" w:rsidRDefault="00EF217F" w:rsidP="00C7202E">
            <w:pPr>
              <w:spacing w:before="60" w:after="60" w:line="240" w:lineRule="auto"/>
              <w:rPr>
                <w:rFonts w:eastAsiaTheme="minorHAnsi"/>
              </w:rPr>
            </w:pPr>
            <w:r w:rsidRPr="00187CCE">
              <w:rPr>
                <w:rFonts w:eastAsiaTheme="minorHAnsi"/>
              </w:rPr>
              <w:t>1209 99 99</w:t>
            </w:r>
          </w:p>
        </w:tc>
        <w:tc>
          <w:tcPr>
            <w:tcW w:w="2206" w:type="pct"/>
          </w:tcPr>
          <w:p w14:paraId="7DAE7ABB"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29A75D28"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14AD9FE0"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63DB0DC5"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232A7537" w14:textId="77777777" w:rsidTr="00C7202E">
        <w:tc>
          <w:tcPr>
            <w:tcW w:w="651" w:type="pct"/>
            <w:noWrap/>
          </w:tcPr>
          <w:p w14:paraId="16FA5667" w14:textId="77777777" w:rsidR="00EF217F" w:rsidRPr="00187CCE" w:rsidRDefault="00EF217F" w:rsidP="00C7202E">
            <w:pPr>
              <w:spacing w:before="60" w:after="60" w:line="240" w:lineRule="auto"/>
              <w:rPr>
                <w:rFonts w:eastAsiaTheme="minorHAnsi"/>
              </w:rPr>
            </w:pPr>
            <w:r w:rsidRPr="00187CCE">
              <w:rPr>
                <w:rFonts w:eastAsiaTheme="minorHAnsi"/>
              </w:rPr>
              <w:t>1210 10 00</w:t>
            </w:r>
          </w:p>
        </w:tc>
        <w:tc>
          <w:tcPr>
            <w:tcW w:w="2206" w:type="pct"/>
          </w:tcPr>
          <w:p w14:paraId="1CD172E1" w14:textId="77777777" w:rsidR="00EF217F" w:rsidRPr="00187CCE" w:rsidRDefault="00EF217F" w:rsidP="00C7202E">
            <w:pPr>
              <w:spacing w:before="60" w:after="60" w:line="240" w:lineRule="auto"/>
              <w:rPr>
                <w:rFonts w:eastAsiaTheme="minorHAnsi"/>
              </w:rPr>
            </w:pPr>
            <w:r w:rsidRPr="00187CCE">
              <w:rPr>
                <w:rFonts w:eastAsiaTheme="minorHAnsi"/>
              </w:rPr>
              <w:t>- Hop cones, neither ground nor powdered nor in the form of pellets</w:t>
            </w:r>
          </w:p>
        </w:tc>
        <w:tc>
          <w:tcPr>
            <w:tcW w:w="1110" w:type="pct"/>
          </w:tcPr>
          <w:p w14:paraId="2A30E3D4"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30A0F76F"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2A4138BD"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6898D962" w14:textId="77777777" w:rsidTr="00C7202E">
        <w:tc>
          <w:tcPr>
            <w:tcW w:w="651" w:type="pct"/>
            <w:noWrap/>
          </w:tcPr>
          <w:p w14:paraId="2EDF8E8E" w14:textId="77777777" w:rsidR="00EF217F" w:rsidRPr="00187CCE" w:rsidRDefault="00EF217F" w:rsidP="00C7202E">
            <w:pPr>
              <w:spacing w:before="60" w:after="60" w:line="240" w:lineRule="auto"/>
              <w:rPr>
                <w:rFonts w:eastAsiaTheme="minorHAnsi"/>
              </w:rPr>
            </w:pPr>
            <w:r w:rsidRPr="00187CCE">
              <w:rPr>
                <w:rFonts w:eastAsiaTheme="minorHAnsi"/>
              </w:rPr>
              <w:t>1210 20 10</w:t>
            </w:r>
          </w:p>
        </w:tc>
        <w:tc>
          <w:tcPr>
            <w:tcW w:w="2206" w:type="pct"/>
          </w:tcPr>
          <w:p w14:paraId="516CB3AE" w14:textId="77777777" w:rsidR="00EF217F" w:rsidRPr="00187CCE" w:rsidRDefault="00EF217F" w:rsidP="00C7202E">
            <w:pPr>
              <w:spacing w:before="60" w:after="60" w:line="240" w:lineRule="auto"/>
              <w:rPr>
                <w:rFonts w:eastAsiaTheme="minorHAnsi"/>
              </w:rPr>
            </w:pPr>
            <w:r w:rsidRPr="00187CCE">
              <w:rPr>
                <w:rFonts w:eastAsiaTheme="minorHAnsi"/>
              </w:rPr>
              <w:t>-- Hop cones, ground, powdered or in the form of pellets, with higher lupulin content; lupulin</w:t>
            </w:r>
          </w:p>
        </w:tc>
        <w:tc>
          <w:tcPr>
            <w:tcW w:w="1110" w:type="pct"/>
          </w:tcPr>
          <w:p w14:paraId="5235E8BC"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792E5BEB"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02894E98"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7759CBB7" w14:textId="77777777" w:rsidTr="00C7202E">
        <w:tc>
          <w:tcPr>
            <w:tcW w:w="651" w:type="pct"/>
            <w:noWrap/>
          </w:tcPr>
          <w:p w14:paraId="4AD87F56" w14:textId="77777777" w:rsidR="00EF217F" w:rsidRPr="00187CCE" w:rsidRDefault="00EF217F" w:rsidP="00C7202E">
            <w:pPr>
              <w:pageBreakBefore/>
              <w:spacing w:before="60" w:after="60" w:line="240" w:lineRule="auto"/>
              <w:rPr>
                <w:rFonts w:eastAsiaTheme="minorHAnsi"/>
              </w:rPr>
            </w:pPr>
            <w:r w:rsidRPr="00187CCE">
              <w:rPr>
                <w:rFonts w:eastAsiaTheme="minorHAnsi"/>
              </w:rPr>
              <w:lastRenderedPageBreak/>
              <w:t>1210 20 90</w:t>
            </w:r>
          </w:p>
        </w:tc>
        <w:tc>
          <w:tcPr>
            <w:tcW w:w="2206" w:type="pct"/>
          </w:tcPr>
          <w:p w14:paraId="6E99E4F3"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20F12EE6"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5FA0E154"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39F14110"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41DF7594" w14:textId="77777777" w:rsidTr="00C7202E">
        <w:tc>
          <w:tcPr>
            <w:tcW w:w="651" w:type="pct"/>
            <w:noWrap/>
          </w:tcPr>
          <w:p w14:paraId="4AE92191" w14:textId="77777777" w:rsidR="00EF217F" w:rsidRPr="00187CCE" w:rsidRDefault="00EF217F" w:rsidP="00C7202E">
            <w:pPr>
              <w:spacing w:before="60" w:after="60" w:line="240" w:lineRule="auto"/>
              <w:rPr>
                <w:rFonts w:eastAsiaTheme="minorHAnsi"/>
              </w:rPr>
            </w:pPr>
            <w:r w:rsidRPr="00187CCE">
              <w:rPr>
                <w:rFonts w:eastAsiaTheme="minorHAnsi"/>
              </w:rPr>
              <w:t>1211 20 00</w:t>
            </w:r>
          </w:p>
        </w:tc>
        <w:tc>
          <w:tcPr>
            <w:tcW w:w="2206" w:type="pct"/>
          </w:tcPr>
          <w:p w14:paraId="6CB99BB4" w14:textId="77777777" w:rsidR="00EF217F" w:rsidRPr="00187CCE" w:rsidRDefault="00EF217F" w:rsidP="00C7202E">
            <w:pPr>
              <w:spacing w:before="60" w:after="60" w:line="240" w:lineRule="auto"/>
              <w:rPr>
                <w:rFonts w:eastAsiaTheme="minorHAnsi"/>
              </w:rPr>
            </w:pPr>
            <w:r w:rsidRPr="00187CCE">
              <w:rPr>
                <w:rFonts w:eastAsiaTheme="minorHAnsi"/>
              </w:rPr>
              <w:t>- Ginseng roots</w:t>
            </w:r>
          </w:p>
        </w:tc>
        <w:tc>
          <w:tcPr>
            <w:tcW w:w="1110" w:type="pct"/>
          </w:tcPr>
          <w:p w14:paraId="2797350A"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6EDA82CB"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4FD88E7F"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566ADAB7" w14:textId="77777777" w:rsidTr="00C7202E">
        <w:tc>
          <w:tcPr>
            <w:tcW w:w="651" w:type="pct"/>
            <w:noWrap/>
          </w:tcPr>
          <w:p w14:paraId="34AE87A2" w14:textId="77777777" w:rsidR="00EF217F" w:rsidRPr="00187CCE" w:rsidRDefault="00EF217F" w:rsidP="00C7202E">
            <w:pPr>
              <w:spacing w:before="60" w:after="60" w:line="240" w:lineRule="auto"/>
              <w:rPr>
                <w:rFonts w:eastAsiaTheme="minorHAnsi"/>
              </w:rPr>
            </w:pPr>
            <w:r w:rsidRPr="00187CCE">
              <w:rPr>
                <w:rFonts w:eastAsiaTheme="minorHAnsi"/>
              </w:rPr>
              <w:t>1211 30 00</w:t>
            </w:r>
          </w:p>
        </w:tc>
        <w:tc>
          <w:tcPr>
            <w:tcW w:w="2206" w:type="pct"/>
          </w:tcPr>
          <w:p w14:paraId="269615AA" w14:textId="77777777" w:rsidR="00EF217F" w:rsidRPr="00187CCE" w:rsidRDefault="00EF217F" w:rsidP="00C7202E">
            <w:pPr>
              <w:spacing w:before="60" w:after="60" w:line="240" w:lineRule="auto"/>
              <w:rPr>
                <w:rFonts w:eastAsiaTheme="minorHAnsi"/>
              </w:rPr>
            </w:pPr>
            <w:r w:rsidRPr="00187CCE">
              <w:rPr>
                <w:rFonts w:eastAsiaTheme="minorHAnsi"/>
              </w:rPr>
              <w:t>- Coca leaf</w:t>
            </w:r>
          </w:p>
        </w:tc>
        <w:tc>
          <w:tcPr>
            <w:tcW w:w="1110" w:type="pct"/>
          </w:tcPr>
          <w:p w14:paraId="66C9DCFE"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692FEBFD"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6E7D4271"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773A4488" w14:textId="77777777" w:rsidTr="00C7202E">
        <w:tc>
          <w:tcPr>
            <w:tcW w:w="651" w:type="pct"/>
            <w:noWrap/>
          </w:tcPr>
          <w:p w14:paraId="5C558D73" w14:textId="77777777" w:rsidR="00EF217F" w:rsidRPr="00187CCE" w:rsidRDefault="00EF217F" w:rsidP="00C7202E">
            <w:pPr>
              <w:spacing w:before="60" w:after="60" w:line="240" w:lineRule="auto"/>
              <w:rPr>
                <w:rFonts w:eastAsiaTheme="minorHAnsi"/>
              </w:rPr>
            </w:pPr>
            <w:r w:rsidRPr="00187CCE">
              <w:rPr>
                <w:rFonts w:eastAsiaTheme="minorHAnsi"/>
              </w:rPr>
              <w:t>1211 40 00</w:t>
            </w:r>
          </w:p>
        </w:tc>
        <w:tc>
          <w:tcPr>
            <w:tcW w:w="2206" w:type="pct"/>
          </w:tcPr>
          <w:p w14:paraId="59204EFD" w14:textId="77777777" w:rsidR="00EF217F" w:rsidRPr="00187CCE" w:rsidRDefault="00EF217F" w:rsidP="00C7202E">
            <w:pPr>
              <w:spacing w:before="60" w:after="60" w:line="240" w:lineRule="auto"/>
              <w:rPr>
                <w:rFonts w:eastAsiaTheme="minorHAnsi"/>
              </w:rPr>
            </w:pPr>
            <w:r w:rsidRPr="00187CCE">
              <w:rPr>
                <w:rFonts w:eastAsiaTheme="minorHAnsi"/>
              </w:rPr>
              <w:t>- Poppy straw</w:t>
            </w:r>
          </w:p>
        </w:tc>
        <w:tc>
          <w:tcPr>
            <w:tcW w:w="1110" w:type="pct"/>
          </w:tcPr>
          <w:p w14:paraId="4783346C"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0F7EFE63"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15F1C5B4"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7FF5180A" w14:textId="77777777" w:rsidTr="00C7202E">
        <w:tc>
          <w:tcPr>
            <w:tcW w:w="651" w:type="pct"/>
            <w:noWrap/>
          </w:tcPr>
          <w:p w14:paraId="116413D0" w14:textId="77777777" w:rsidR="00EF217F" w:rsidRPr="00187CCE" w:rsidRDefault="00EF217F" w:rsidP="00C7202E">
            <w:pPr>
              <w:spacing w:before="60" w:after="60" w:line="240" w:lineRule="auto"/>
              <w:rPr>
                <w:rFonts w:eastAsiaTheme="minorHAnsi"/>
              </w:rPr>
            </w:pPr>
            <w:r w:rsidRPr="00187CCE">
              <w:rPr>
                <w:rFonts w:eastAsiaTheme="minorHAnsi"/>
              </w:rPr>
              <w:t>1211 50 00</w:t>
            </w:r>
          </w:p>
        </w:tc>
        <w:tc>
          <w:tcPr>
            <w:tcW w:w="2206" w:type="pct"/>
          </w:tcPr>
          <w:p w14:paraId="4758D686" w14:textId="77777777" w:rsidR="00EF217F" w:rsidRPr="00187CCE" w:rsidRDefault="00EF217F" w:rsidP="00C7202E">
            <w:pPr>
              <w:spacing w:before="60" w:after="60" w:line="240" w:lineRule="auto"/>
              <w:rPr>
                <w:rFonts w:eastAsiaTheme="minorHAnsi"/>
              </w:rPr>
            </w:pPr>
            <w:r w:rsidRPr="00187CCE">
              <w:rPr>
                <w:rFonts w:eastAsiaTheme="minorHAnsi"/>
              </w:rPr>
              <w:t>- Ephedra</w:t>
            </w:r>
          </w:p>
        </w:tc>
        <w:tc>
          <w:tcPr>
            <w:tcW w:w="1110" w:type="pct"/>
          </w:tcPr>
          <w:p w14:paraId="362AA2DB"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1CB66CAC"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1D73D668"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60A67F3A" w14:textId="77777777" w:rsidTr="00C7202E">
        <w:tc>
          <w:tcPr>
            <w:tcW w:w="651" w:type="pct"/>
            <w:noWrap/>
          </w:tcPr>
          <w:p w14:paraId="78A823AD" w14:textId="77777777" w:rsidR="00EF217F" w:rsidRPr="00187CCE" w:rsidRDefault="00EF217F" w:rsidP="00C7202E">
            <w:pPr>
              <w:spacing w:before="60" w:after="60" w:line="240" w:lineRule="auto"/>
              <w:rPr>
                <w:rFonts w:eastAsiaTheme="minorHAnsi"/>
              </w:rPr>
            </w:pPr>
            <w:r w:rsidRPr="00187CCE">
              <w:rPr>
                <w:rFonts w:eastAsiaTheme="minorHAnsi"/>
              </w:rPr>
              <w:t>1211 90 30</w:t>
            </w:r>
          </w:p>
        </w:tc>
        <w:tc>
          <w:tcPr>
            <w:tcW w:w="2206" w:type="pct"/>
          </w:tcPr>
          <w:p w14:paraId="656DA15A" w14:textId="77777777" w:rsidR="00EF217F" w:rsidRPr="00187CCE" w:rsidRDefault="00EF217F" w:rsidP="00C7202E">
            <w:pPr>
              <w:spacing w:before="60" w:after="60" w:line="240" w:lineRule="auto"/>
              <w:rPr>
                <w:rFonts w:eastAsiaTheme="minorHAnsi"/>
              </w:rPr>
            </w:pPr>
            <w:r w:rsidRPr="00187CCE">
              <w:rPr>
                <w:rFonts w:eastAsiaTheme="minorHAnsi"/>
              </w:rPr>
              <w:t>-- Tonquin beans</w:t>
            </w:r>
          </w:p>
        </w:tc>
        <w:tc>
          <w:tcPr>
            <w:tcW w:w="1110" w:type="pct"/>
          </w:tcPr>
          <w:p w14:paraId="39D3DD20"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0FD6EFE4"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43BDBA72"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6347D3D4" w14:textId="77777777" w:rsidTr="00C7202E">
        <w:tc>
          <w:tcPr>
            <w:tcW w:w="651" w:type="pct"/>
            <w:noWrap/>
          </w:tcPr>
          <w:p w14:paraId="6E6BCFC6" w14:textId="77777777" w:rsidR="00EF217F" w:rsidRPr="00187CCE" w:rsidRDefault="00EF217F" w:rsidP="00C7202E">
            <w:pPr>
              <w:spacing w:before="60" w:after="60" w:line="240" w:lineRule="auto"/>
              <w:rPr>
                <w:rFonts w:eastAsiaTheme="minorHAnsi"/>
              </w:rPr>
            </w:pPr>
            <w:r w:rsidRPr="00187CCE">
              <w:rPr>
                <w:rFonts w:eastAsiaTheme="minorHAnsi"/>
              </w:rPr>
              <w:t>1211 90 86</w:t>
            </w:r>
          </w:p>
        </w:tc>
        <w:tc>
          <w:tcPr>
            <w:tcW w:w="2206" w:type="pct"/>
          </w:tcPr>
          <w:p w14:paraId="390EDADD"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09EF148C"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33F4048B"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335F1F7D"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3ABAA999" w14:textId="77777777" w:rsidTr="00C7202E">
        <w:tc>
          <w:tcPr>
            <w:tcW w:w="651" w:type="pct"/>
            <w:noWrap/>
          </w:tcPr>
          <w:p w14:paraId="5596488D" w14:textId="77777777" w:rsidR="00EF217F" w:rsidRPr="00187CCE" w:rsidRDefault="00EF217F" w:rsidP="00C7202E">
            <w:pPr>
              <w:spacing w:before="60" w:after="60" w:line="240" w:lineRule="auto"/>
              <w:rPr>
                <w:rFonts w:eastAsiaTheme="minorHAnsi"/>
              </w:rPr>
            </w:pPr>
            <w:r w:rsidRPr="00187CCE">
              <w:rPr>
                <w:rFonts w:eastAsiaTheme="minorHAnsi"/>
              </w:rPr>
              <w:t>1212 21 00</w:t>
            </w:r>
          </w:p>
        </w:tc>
        <w:tc>
          <w:tcPr>
            <w:tcW w:w="2206" w:type="pct"/>
          </w:tcPr>
          <w:p w14:paraId="016A2F94" w14:textId="77777777" w:rsidR="00EF217F" w:rsidRPr="00187CCE" w:rsidRDefault="00EF217F" w:rsidP="00C7202E">
            <w:pPr>
              <w:spacing w:before="60" w:after="60" w:line="240" w:lineRule="auto"/>
              <w:rPr>
                <w:rFonts w:eastAsiaTheme="minorHAnsi"/>
              </w:rPr>
            </w:pPr>
            <w:r w:rsidRPr="00187CCE">
              <w:rPr>
                <w:rFonts w:eastAsiaTheme="minorHAnsi"/>
              </w:rPr>
              <w:t>-- Fit for human consumption</w:t>
            </w:r>
          </w:p>
        </w:tc>
        <w:tc>
          <w:tcPr>
            <w:tcW w:w="1110" w:type="pct"/>
          </w:tcPr>
          <w:p w14:paraId="61AFF8E3"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36EBF82E"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159CC83E"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60D145A8" w14:textId="77777777" w:rsidTr="00C7202E">
        <w:tc>
          <w:tcPr>
            <w:tcW w:w="651" w:type="pct"/>
            <w:noWrap/>
          </w:tcPr>
          <w:p w14:paraId="26091977" w14:textId="77777777" w:rsidR="00EF217F" w:rsidRPr="00187CCE" w:rsidRDefault="00EF217F" w:rsidP="00C7202E">
            <w:pPr>
              <w:spacing w:before="60" w:after="60" w:line="240" w:lineRule="auto"/>
              <w:rPr>
                <w:rFonts w:eastAsiaTheme="minorHAnsi"/>
              </w:rPr>
            </w:pPr>
            <w:r w:rsidRPr="00187CCE">
              <w:rPr>
                <w:rFonts w:eastAsiaTheme="minorHAnsi"/>
              </w:rPr>
              <w:t>1212 29 00</w:t>
            </w:r>
          </w:p>
        </w:tc>
        <w:tc>
          <w:tcPr>
            <w:tcW w:w="2206" w:type="pct"/>
          </w:tcPr>
          <w:p w14:paraId="4622BDA0"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3DD18355"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29A83669"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353C2E84"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3E72E5B1" w14:textId="77777777" w:rsidTr="00C7202E">
        <w:tc>
          <w:tcPr>
            <w:tcW w:w="651" w:type="pct"/>
            <w:noWrap/>
          </w:tcPr>
          <w:p w14:paraId="576A37B7" w14:textId="77777777" w:rsidR="00EF217F" w:rsidRPr="00187CCE" w:rsidRDefault="00EF217F" w:rsidP="00C7202E">
            <w:pPr>
              <w:spacing w:before="60" w:after="60" w:line="240" w:lineRule="auto"/>
              <w:rPr>
                <w:rFonts w:eastAsiaTheme="minorHAnsi"/>
              </w:rPr>
            </w:pPr>
            <w:r w:rsidRPr="00187CCE">
              <w:rPr>
                <w:rFonts w:eastAsiaTheme="minorHAnsi"/>
              </w:rPr>
              <w:t>1212 91 20</w:t>
            </w:r>
          </w:p>
        </w:tc>
        <w:tc>
          <w:tcPr>
            <w:tcW w:w="2206" w:type="pct"/>
          </w:tcPr>
          <w:p w14:paraId="20E840B9" w14:textId="77777777" w:rsidR="00EF217F" w:rsidRPr="00187CCE" w:rsidRDefault="00EF217F" w:rsidP="00C7202E">
            <w:pPr>
              <w:spacing w:before="60" w:after="60" w:line="240" w:lineRule="auto"/>
              <w:rPr>
                <w:rFonts w:eastAsiaTheme="minorHAnsi"/>
              </w:rPr>
            </w:pPr>
            <w:r w:rsidRPr="00187CCE">
              <w:rPr>
                <w:rFonts w:eastAsiaTheme="minorHAnsi"/>
              </w:rPr>
              <w:t>--- Dried, whether or not ground</w:t>
            </w:r>
          </w:p>
        </w:tc>
        <w:tc>
          <w:tcPr>
            <w:tcW w:w="1110" w:type="pct"/>
          </w:tcPr>
          <w:p w14:paraId="0907B980" w14:textId="77777777" w:rsidR="00EF217F" w:rsidRPr="00187CCE" w:rsidRDefault="00EF217F" w:rsidP="00C7202E">
            <w:pPr>
              <w:spacing w:before="60" w:after="60" w:line="240" w:lineRule="auto"/>
              <w:rPr>
                <w:rFonts w:eastAsiaTheme="minorHAnsi"/>
              </w:rPr>
            </w:pPr>
            <w:r w:rsidRPr="00187CCE">
              <w:rPr>
                <w:rFonts w:eastAsiaTheme="minorHAnsi"/>
              </w:rPr>
              <w:t>23 EUR/100 kg</w:t>
            </w:r>
          </w:p>
        </w:tc>
        <w:tc>
          <w:tcPr>
            <w:tcW w:w="472" w:type="pct"/>
          </w:tcPr>
          <w:p w14:paraId="08641123" w14:textId="77777777" w:rsidR="00EF217F" w:rsidRPr="00187CCE" w:rsidRDefault="00EF217F" w:rsidP="00C7202E">
            <w:pPr>
              <w:spacing w:before="60" w:after="60" w:line="240" w:lineRule="auto"/>
              <w:jc w:val="center"/>
              <w:rPr>
                <w:rFonts w:eastAsiaTheme="minorHAnsi"/>
              </w:rPr>
            </w:pPr>
            <w:r w:rsidRPr="00187CCE">
              <w:rPr>
                <w:rFonts w:eastAsiaTheme="minorHAnsi"/>
              </w:rPr>
              <w:t>5</w:t>
            </w:r>
          </w:p>
        </w:tc>
        <w:tc>
          <w:tcPr>
            <w:tcW w:w="561" w:type="pct"/>
          </w:tcPr>
          <w:p w14:paraId="01F21095" w14:textId="77777777" w:rsidR="00EF217F" w:rsidRPr="00187CCE" w:rsidRDefault="00EF217F" w:rsidP="00C7202E">
            <w:pPr>
              <w:spacing w:before="60" w:after="60" w:line="240" w:lineRule="auto"/>
              <w:rPr>
                <w:rFonts w:eastAsiaTheme="minorHAnsi"/>
              </w:rPr>
            </w:pPr>
          </w:p>
        </w:tc>
      </w:tr>
      <w:tr w:rsidR="00EF217F" w:rsidRPr="00187CCE" w14:paraId="71DE69B3" w14:textId="77777777" w:rsidTr="00C7202E">
        <w:tc>
          <w:tcPr>
            <w:tcW w:w="651" w:type="pct"/>
            <w:noWrap/>
          </w:tcPr>
          <w:p w14:paraId="58E28EAB" w14:textId="77777777" w:rsidR="00EF217F" w:rsidRPr="00187CCE" w:rsidRDefault="00EF217F" w:rsidP="00C7202E">
            <w:pPr>
              <w:spacing w:before="60" w:after="60" w:line="240" w:lineRule="auto"/>
              <w:rPr>
                <w:rFonts w:eastAsiaTheme="minorHAnsi"/>
              </w:rPr>
            </w:pPr>
            <w:r w:rsidRPr="00187CCE">
              <w:rPr>
                <w:rFonts w:eastAsiaTheme="minorHAnsi"/>
              </w:rPr>
              <w:t>1212 91 80</w:t>
            </w:r>
          </w:p>
        </w:tc>
        <w:tc>
          <w:tcPr>
            <w:tcW w:w="2206" w:type="pct"/>
          </w:tcPr>
          <w:p w14:paraId="06881F06"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2F1AE80C" w14:textId="77777777" w:rsidR="00EF217F" w:rsidRPr="00187CCE" w:rsidRDefault="00EF217F" w:rsidP="00C7202E">
            <w:pPr>
              <w:spacing w:before="60" w:after="60" w:line="240" w:lineRule="auto"/>
              <w:rPr>
                <w:rFonts w:eastAsiaTheme="minorHAnsi"/>
              </w:rPr>
            </w:pPr>
            <w:r w:rsidRPr="00187CCE">
              <w:rPr>
                <w:rFonts w:eastAsiaTheme="minorHAnsi"/>
              </w:rPr>
              <w:t>6,7 EUR/100 kg</w:t>
            </w:r>
          </w:p>
        </w:tc>
        <w:tc>
          <w:tcPr>
            <w:tcW w:w="472" w:type="pct"/>
          </w:tcPr>
          <w:p w14:paraId="3644D70C" w14:textId="77777777" w:rsidR="00EF217F" w:rsidRPr="00187CCE" w:rsidRDefault="00EF217F" w:rsidP="00C7202E">
            <w:pPr>
              <w:spacing w:before="60" w:after="60" w:line="240" w:lineRule="auto"/>
              <w:jc w:val="center"/>
              <w:rPr>
                <w:rFonts w:eastAsiaTheme="minorHAnsi"/>
              </w:rPr>
            </w:pPr>
            <w:r w:rsidRPr="00187CCE">
              <w:rPr>
                <w:rFonts w:eastAsiaTheme="minorHAnsi"/>
              </w:rPr>
              <w:t>5</w:t>
            </w:r>
          </w:p>
        </w:tc>
        <w:tc>
          <w:tcPr>
            <w:tcW w:w="561" w:type="pct"/>
          </w:tcPr>
          <w:p w14:paraId="09FAB42A" w14:textId="77777777" w:rsidR="00EF217F" w:rsidRPr="00187CCE" w:rsidRDefault="00EF217F" w:rsidP="00C7202E">
            <w:pPr>
              <w:spacing w:before="60" w:after="60" w:line="240" w:lineRule="auto"/>
              <w:rPr>
                <w:rFonts w:eastAsiaTheme="minorHAnsi"/>
              </w:rPr>
            </w:pPr>
          </w:p>
        </w:tc>
      </w:tr>
      <w:tr w:rsidR="00EF217F" w:rsidRPr="00187CCE" w14:paraId="56E6628A" w14:textId="77777777" w:rsidTr="00C7202E">
        <w:tc>
          <w:tcPr>
            <w:tcW w:w="651" w:type="pct"/>
            <w:noWrap/>
          </w:tcPr>
          <w:p w14:paraId="7C89EBF0" w14:textId="77777777" w:rsidR="00EF217F" w:rsidRPr="00187CCE" w:rsidRDefault="00EF217F" w:rsidP="00C7202E">
            <w:pPr>
              <w:spacing w:before="60" w:after="60" w:line="240" w:lineRule="auto"/>
              <w:rPr>
                <w:rFonts w:eastAsiaTheme="minorHAnsi"/>
              </w:rPr>
            </w:pPr>
            <w:r w:rsidRPr="00187CCE">
              <w:rPr>
                <w:rFonts w:eastAsiaTheme="minorHAnsi"/>
              </w:rPr>
              <w:t>1212 92 00</w:t>
            </w:r>
          </w:p>
        </w:tc>
        <w:tc>
          <w:tcPr>
            <w:tcW w:w="2206" w:type="pct"/>
          </w:tcPr>
          <w:p w14:paraId="522D5664" w14:textId="77777777" w:rsidR="00EF217F" w:rsidRPr="00187CCE" w:rsidRDefault="00EF217F" w:rsidP="00C7202E">
            <w:pPr>
              <w:spacing w:before="60" w:after="60" w:line="240" w:lineRule="auto"/>
              <w:rPr>
                <w:rFonts w:eastAsiaTheme="minorHAnsi"/>
              </w:rPr>
            </w:pPr>
            <w:r w:rsidRPr="00187CCE">
              <w:rPr>
                <w:rFonts w:eastAsiaTheme="minorHAnsi"/>
              </w:rPr>
              <w:t>-- Locust beans (carob)</w:t>
            </w:r>
          </w:p>
        </w:tc>
        <w:tc>
          <w:tcPr>
            <w:tcW w:w="1110" w:type="pct"/>
          </w:tcPr>
          <w:p w14:paraId="30580C14"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3CD41543"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2F407572"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05787255" w14:textId="77777777" w:rsidTr="00C7202E">
        <w:tc>
          <w:tcPr>
            <w:tcW w:w="651" w:type="pct"/>
            <w:noWrap/>
          </w:tcPr>
          <w:p w14:paraId="5F5F36F3" w14:textId="77777777" w:rsidR="00EF217F" w:rsidRPr="00187CCE" w:rsidRDefault="00EF217F" w:rsidP="00C7202E">
            <w:pPr>
              <w:spacing w:before="60" w:after="60" w:line="240" w:lineRule="auto"/>
              <w:rPr>
                <w:rFonts w:eastAsiaTheme="minorHAnsi"/>
              </w:rPr>
            </w:pPr>
            <w:r w:rsidRPr="00187CCE">
              <w:rPr>
                <w:rFonts w:eastAsiaTheme="minorHAnsi"/>
              </w:rPr>
              <w:t>1212 93 00</w:t>
            </w:r>
          </w:p>
        </w:tc>
        <w:tc>
          <w:tcPr>
            <w:tcW w:w="2206" w:type="pct"/>
          </w:tcPr>
          <w:p w14:paraId="62CBFAEA" w14:textId="77777777" w:rsidR="00EF217F" w:rsidRPr="00187CCE" w:rsidRDefault="00EF217F" w:rsidP="00C7202E">
            <w:pPr>
              <w:spacing w:before="60" w:after="60" w:line="240" w:lineRule="auto"/>
              <w:rPr>
                <w:rFonts w:eastAsiaTheme="minorHAnsi"/>
              </w:rPr>
            </w:pPr>
            <w:r w:rsidRPr="00187CCE">
              <w:rPr>
                <w:rFonts w:eastAsiaTheme="minorHAnsi"/>
              </w:rPr>
              <w:t>-- Sugar cane</w:t>
            </w:r>
          </w:p>
        </w:tc>
        <w:tc>
          <w:tcPr>
            <w:tcW w:w="1110" w:type="pct"/>
          </w:tcPr>
          <w:p w14:paraId="4665DFC3" w14:textId="77777777" w:rsidR="00EF217F" w:rsidRPr="00187CCE" w:rsidRDefault="00EF217F" w:rsidP="00C7202E">
            <w:pPr>
              <w:spacing w:before="60" w:after="60" w:line="240" w:lineRule="auto"/>
              <w:rPr>
                <w:rFonts w:eastAsiaTheme="minorHAnsi"/>
              </w:rPr>
            </w:pPr>
            <w:r w:rsidRPr="00187CCE">
              <w:rPr>
                <w:rFonts w:eastAsiaTheme="minorHAnsi"/>
              </w:rPr>
              <w:t>4,6 EUR/100 kg</w:t>
            </w:r>
          </w:p>
        </w:tc>
        <w:tc>
          <w:tcPr>
            <w:tcW w:w="472" w:type="pct"/>
          </w:tcPr>
          <w:p w14:paraId="4D46263D" w14:textId="77777777" w:rsidR="00EF217F" w:rsidRPr="00187CCE" w:rsidRDefault="00EF217F" w:rsidP="00C7202E">
            <w:pPr>
              <w:spacing w:before="60" w:after="60" w:line="240" w:lineRule="auto"/>
              <w:jc w:val="center"/>
              <w:rPr>
                <w:rFonts w:eastAsiaTheme="minorHAnsi"/>
              </w:rPr>
            </w:pPr>
            <w:r w:rsidRPr="00187CCE">
              <w:rPr>
                <w:rFonts w:eastAsiaTheme="minorHAnsi"/>
              </w:rPr>
              <w:t>5</w:t>
            </w:r>
          </w:p>
        </w:tc>
        <w:tc>
          <w:tcPr>
            <w:tcW w:w="561" w:type="pct"/>
          </w:tcPr>
          <w:p w14:paraId="1735C94E" w14:textId="77777777" w:rsidR="00EF217F" w:rsidRPr="00187CCE" w:rsidRDefault="00EF217F" w:rsidP="00C7202E">
            <w:pPr>
              <w:spacing w:before="60" w:after="60" w:line="240" w:lineRule="auto"/>
              <w:rPr>
                <w:rFonts w:eastAsiaTheme="minorHAnsi"/>
              </w:rPr>
            </w:pPr>
          </w:p>
        </w:tc>
      </w:tr>
      <w:tr w:rsidR="00EF217F" w:rsidRPr="00187CCE" w14:paraId="3B600211" w14:textId="77777777" w:rsidTr="00C7202E">
        <w:tc>
          <w:tcPr>
            <w:tcW w:w="651" w:type="pct"/>
            <w:noWrap/>
          </w:tcPr>
          <w:p w14:paraId="78C6D4CF" w14:textId="77777777" w:rsidR="00EF217F" w:rsidRPr="00187CCE" w:rsidRDefault="00EF217F" w:rsidP="00C7202E">
            <w:pPr>
              <w:spacing w:before="60" w:after="60" w:line="240" w:lineRule="auto"/>
              <w:rPr>
                <w:rFonts w:eastAsiaTheme="minorHAnsi"/>
              </w:rPr>
            </w:pPr>
            <w:r w:rsidRPr="00187CCE">
              <w:rPr>
                <w:rFonts w:eastAsiaTheme="minorHAnsi"/>
              </w:rPr>
              <w:t>1212 94 00</w:t>
            </w:r>
          </w:p>
        </w:tc>
        <w:tc>
          <w:tcPr>
            <w:tcW w:w="2206" w:type="pct"/>
          </w:tcPr>
          <w:p w14:paraId="7EDEF04C" w14:textId="77777777" w:rsidR="00EF217F" w:rsidRPr="00187CCE" w:rsidRDefault="00EF217F" w:rsidP="00C7202E">
            <w:pPr>
              <w:spacing w:before="60" w:after="60" w:line="240" w:lineRule="auto"/>
              <w:rPr>
                <w:rFonts w:eastAsiaTheme="minorHAnsi"/>
              </w:rPr>
            </w:pPr>
            <w:r w:rsidRPr="00187CCE">
              <w:rPr>
                <w:rFonts w:eastAsiaTheme="minorHAnsi"/>
              </w:rPr>
              <w:t>-- Chicory roots</w:t>
            </w:r>
          </w:p>
        </w:tc>
        <w:tc>
          <w:tcPr>
            <w:tcW w:w="1110" w:type="pct"/>
          </w:tcPr>
          <w:p w14:paraId="49B5916A"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55986872"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52EBCE8E"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21AAA807" w14:textId="77777777" w:rsidTr="00C7202E">
        <w:tc>
          <w:tcPr>
            <w:tcW w:w="651" w:type="pct"/>
            <w:noWrap/>
          </w:tcPr>
          <w:p w14:paraId="6D3C0FE7" w14:textId="77777777" w:rsidR="00EF217F" w:rsidRPr="00187CCE" w:rsidRDefault="00EF217F" w:rsidP="00C7202E">
            <w:pPr>
              <w:pageBreakBefore/>
              <w:spacing w:before="60" w:after="60" w:line="240" w:lineRule="auto"/>
              <w:rPr>
                <w:rFonts w:eastAsiaTheme="minorHAnsi"/>
              </w:rPr>
            </w:pPr>
            <w:r w:rsidRPr="00187CCE">
              <w:rPr>
                <w:rFonts w:eastAsiaTheme="minorHAnsi"/>
              </w:rPr>
              <w:lastRenderedPageBreak/>
              <w:t>1212 99 41</w:t>
            </w:r>
          </w:p>
        </w:tc>
        <w:tc>
          <w:tcPr>
            <w:tcW w:w="2206" w:type="pct"/>
          </w:tcPr>
          <w:p w14:paraId="343B06EE" w14:textId="77777777" w:rsidR="00EF217F" w:rsidRPr="00187CCE" w:rsidRDefault="00EF217F" w:rsidP="00C7202E">
            <w:pPr>
              <w:spacing w:before="60" w:after="60" w:line="240" w:lineRule="auto"/>
              <w:rPr>
                <w:rFonts w:eastAsiaTheme="minorHAnsi"/>
              </w:rPr>
            </w:pPr>
            <w:r w:rsidRPr="00187CCE">
              <w:rPr>
                <w:rFonts w:eastAsiaTheme="minorHAnsi"/>
              </w:rPr>
              <w:t>---- Not decorticated, crushed or ground</w:t>
            </w:r>
          </w:p>
        </w:tc>
        <w:tc>
          <w:tcPr>
            <w:tcW w:w="1110" w:type="pct"/>
          </w:tcPr>
          <w:p w14:paraId="5785B598"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3F947FF4"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3EFD9785"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7E1A4130" w14:textId="77777777" w:rsidTr="00C7202E">
        <w:tc>
          <w:tcPr>
            <w:tcW w:w="651" w:type="pct"/>
            <w:noWrap/>
          </w:tcPr>
          <w:p w14:paraId="2AFCDECC" w14:textId="77777777" w:rsidR="00EF217F" w:rsidRPr="00187CCE" w:rsidRDefault="00EF217F" w:rsidP="00C7202E">
            <w:pPr>
              <w:spacing w:before="60" w:after="60" w:line="240" w:lineRule="auto"/>
              <w:rPr>
                <w:rFonts w:eastAsiaTheme="minorHAnsi"/>
              </w:rPr>
            </w:pPr>
            <w:r w:rsidRPr="00187CCE">
              <w:rPr>
                <w:rFonts w:eastAsiaTheme="minorHAnsi"/>
              </w:rPr>
              <w:t>1212 99 49</w:t>
            </w:r>
          </w:p>
        </w:tc>
        <w:tc>
          <w:tcPr>
            <w:tcW w:w="2206" w:type="pct"/>
          </w:tcPr>
          <w:p w14:paraId="41FC122C"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7E52088F"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2C1F4957"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474D5DF4"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0B93330C" w14:textId="77777777" w:rsidTr="00C7202E">
        <w:tc>
          <w:tcPr>
            <w:tcW w:w="651" w:type="pct"/>
            <w:noWrap/>
          </w:tcPr>
          <w:p w14:paraId="5043CFB0" w14:textId="77777777" w:rsidR="00EF217F" w:rsidRPr="00187CCE" w:rsidRDefault="00EF217F" w:rsidP="00C7202E">
            <w:pPr>
              <w:spacing w:before="60" w:after="60" w:line="240" w:lineRule="auto"/>
              <w:rPr>
                <w:rFonts w:eastAsiaTheme="minorHAnsi"/>
              </w:rPr>
            </w:pPr>
            <w:r w:rsidRPr="00187CCE">
              <w:rPr>
                <w:rFonts w:eastAsiaTheme="minorHAnsi"/>
              </w:rPr>
              <w:t>1212 99 95</w:t>
            </w:r>
          </w:p>
        </w:tc>
        <w:tc>
          <w:tcPr>
            <w:tcW w:w="2206" w:type="pct"/>
          </w:tcPr>
          <w:p w14:paraId="54837983"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52D989FB"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7E8F3187"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566C15F5"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1C3948AF" w14:textId="77777777" w:rsidTr="00C7202E">
        <w:tc>
          <w:tcPr>
            <w:tcW w:w="651" w:type="pct"/>
            <w:noWrap/>
          </w:tcPr>
          <w:p w14:paraId="2919FB13" w14:textId="77777777" w:rsidR="00EF217F" w:rsidRPr="00187CCE" w:rsidRDefault="00EF217F" w:rsidP="00C7202E">
            <w:pPr>
              <w:spacing w:before="60" w:after="60" w:line="240" w:lineRule="auto"/>
              <w:rPr>
                <w:rFonts w:eastAsiaTheme="minorHAnsi"/>
              </w:rPr>
            </w:pPr>
            <w:r w:rsidRPr="00187CCE">
              <w:rPr>
                <w:rFonts w:eastAsiaTheme="minorHAnsi"/>
              </w:rPr>
              <w:t>1213 00 00</w:t>
            </w:r>
          </w:p>
        </w:tc>
        <w:tc>
          <w:tcPr>
            <w:tcW w:w="2206" w:type="pct"/>
          </w:tcPr>
          <w:p w14:paraId="64C1C5B7" w14:textId="77777777" w:rsidR="00EF217F" w:rsidRPr="00187CCE" w:rsidRDefault="00EF217F" w:rsidP="00C7202E">
            <w:pPr>
              <w:spacing w:before="60" w:after="60" w:line="240" w:lineRule="auto"/>
              <w:rPr>
                <w:rFonts w:eastAsiaTheme="minorHAnsi"/>
              </w:rPr>
            </w:pPr>
            <w:r w:rsidRPr="00187CCE">
              <w:rPr>
                <w:rFonts w:eastAsiaTheme="minorHAnsi"/>
              </w:rPr>
              <w:t>Cereal straw and husks, unprepared, whether or not chopped, ground, pressed or in the form of pellets</w:t>
            </w:r>
          </w:p>
        </w:tc>
        <w:tc>
          <w:tcPr>
            <w:tcW w:w="1110" w:type="pct"/>
          </w:tcPr>
          <w:p w14:paraId="78CAF80F"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1D9B5DF3"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6C6FE88D"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1961AFF8" w14:textId="77777777" w:rsidTr="00C7202E">
        <w:tc>
          <w:tcPr>
            <w:tcW w:w="651" w:type="pct"/>
            <w:noWrap/>
          </w:tcPr>
          <w:p w14:paraId="5CA624EF" w14:textId="77777777" w:rsidR="00EF217F" w:rsidRPr="00187CCE" w:rsidRDefault="00EF217F" w:rsidP="00C7202E">
            <w:pPr>
              <w:spacing w:before="60" w:after="60" w:line="240" w:lineRule="auto"/>
              <w:rPr>
                <w:rFonts w:eastAsiaTheme="minorHAnsi"/>
              </w:rPr>
            </w:pPr>
            <w:r w:rsidRPr="00187CCE">
              <w:rPr>
                <w:rFonts w:eastAsiaTheme="minorHAnsi"/>
              </w:rPr>
              <w:t>1214 10 00</w:t>
            </w:r>
          </w:p>
        </w:tc>
        <w:tc>
          <w:tcPr>
            <w:tcW w:w="2206" w:type="pct"/>
          </w:tcPr>
          <w:p w14:paraId="6CE3C9FA" w14:textId="77777777" w:rsidR="00EF217F" w:rsidRPr="00187CCE" w:rsidRDefault="00EF217F" w:rsidP="00C7202E">
            <w:pPr>
              <w:spacing w:before="60" w:after="60" w:line="240" w:lineRule="auto"/>
              <w:rPr>
                <w:rFonts w:eastAsiaTheme="minorHAnsi"/>
              </w:rPr>
            </w:pPr>
            <w:r w:rsidRPr="00187CCE">
              <w:rPr>
                <w:rFonts w:eastAsiaTheme="minorHAnsi"/>
              </w:rPr>
              <w:t>- Lucerne (alfalfa) meal and pellets</w:t>
            </w:r>
          </w:p>
        </w:tc>
        <w:tc>
          <w:tcPr>
            <w:tcW w:w="1110" w:type="pct"/>
          </w:tcPr>
          <w:p w14:paraId="79C85DE6"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16C737EB"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73B8F37B"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75206781" w14:textId="77777777" w:rsidTr="00C7202E">
        <w:tc>
          <w:tcPr>
            <w:tcW w:w="651" w:type="pct"/>
            <w:noWrap/>
          </w:tcPr>
          <w:p w14:paraId="53A8815A" w14:textId="77777777" w:rsidR="00EF217F" w:rsidRPr="00187CCE" w:rsidRDefault="00EF217F" w:rsidP="00C7202E">
            <w:pPr>
              <w:spacing w:before="60" w:after="60" w:line="240" w:lineRule="auto"/>
              <w:rPr>
                <w:rFonts w:eastAsiaTheme="minorHAnsi"/>
              </w:rPr>
            </w:pPr>
            <w:r w:rsidRPr="00187CCE">
              <w:rPr>
                <w:rFonts w:eastAsiaTheme="minorHAnsi"/>
              </w:rPr>
              <w:t>1214 90 10</w:t>
            </w:r>
          </w:p>
        </w:tc>
        <w:tc>
          <w:tcPr>
            <w:tcW w:w="2206" w:type="pct"/>
          </w:tcPr>
          <w:p w14:paraId="027745BF" w14:textId="77777777" w:rsidR="00EF217F" w:rsidRPr="00187CCE" w:rsidRDefault="00EF217F" w:rsidP="00C7202E">
            <w:pPr>
              <w:spacing w:before="60" w:after="60" w:line="240" w:lineRule="auto"/>
              <w:rPr>
                <w:rFonts w:eastAsiaTheme="minorHAnsi"/>
              </w:rPr>
            </w:pPr>
            <w:r w:rsidRPr="00187CCE">
              <w:rPr>
                <w:rFonts w:eastAsiaTheme="minorHAnsi"/>
              </w:rPr>
              <w:t>-- Mangolds, swedes and other fodder roots</w:t>
            </w:r>
          </w:p>
        </w:tc>
        <w:tc>
          <w:tcPr>
            <w:tcW w:w="1110" w:type="pct"/>
          </w:tcPr>
          <w:p w14:paraId="34BB6104"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1385ABE0"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0A1F7D8E"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38E70F02" w14:textId="77777777" w:rsidTr="00C7202E">
        <w:tc>
          <w:tcPr>
            <w:tcW w:w="651" w:type="pct"/>
            <w:noWrap/>
          </w:tcPr>
          <w:p w14:paraId="772FC588" w14:textId="77777777" w:rsidR="00EF217F" w:rsidRPr="00187CCE" w:rsidRDefault="00EF217F" w:rsidP="00C7202E">
            <w:pPr>
              <w:spacing w:before="60" w:after="60" w:line="240" w:lineRule="auto"/>
              <w:rPr>
                <w:rFonts w:eastAsiaTheme="minorHAnsi"/>
              </w:rPr>
            </w:pPr>
            <w:r w:rsidRPr="00187CCE">
              <w:rPr>
                <w:rFonts w:eastAsiaTheme="minorHAnsi"/>
              </w:rPr>
              <w:t>1214 90 90</w:t>
            </w:r>
          </w:p>
        </w:tc>
        <w:tc>
          <w:tcPr>
            <w:tcW w:w="2206" w:type="pct"/>
          </w:tcPr>
          <w:p w14:paraId="7EB9F467"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3EE21951"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02F202AF"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195DA747"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247D2785" w14:textId="77777777" w:rsidTr="00C7202E">
        <w:tc>
          <w:tcPr>
            <w:tcW w:w="651" w:type="pct"/>
            <w:noWrap/>
          </w:tcPr>
          <w:p w14:paraId="1337A3C2" w14:textId="77777777" w:rsidR="00EF217F" w:rsidRPr="00187CCE" w:rsidRDefault="00EF217F" w:rsidP="00C7202E">
            <w:pPr>
              <w:spacing w:before="60" w:after="60" w:line="240" w:lineRule="auto"/>
              <w:rPr>
                <w:rFonts w:eastAsiaTheme="minorHAnsi"/>
              </w:rPr>
            </w:pPr>
            <w:r w:rsidRPr="00187CCE">
              <w:rPr>
                <w:rFonts w:eastAsiaTheme="minorHAnsi"/>
              </w:rPr>
              <w:t>1301 20 00</w:t>
            </w:r>
          </w:p>
        </w:tc>
        <w:tc>
          <w:tcPr>
            <w:tcW w:w="2206" w:type="pct"/>
          </w:tcPr>
          <w:p w14:paraId="58920FC2" w14:textId="77777777" w:rsidR="00EF217F" w:rsidRPr="00187CCE" w:rsidRDefault="00EF217F" w:rsidP="00C7202E">
            <w:pPr>
              <w:spacing w:before="60" w:after="60" w:line="240" w:lineRule="auto"/>
              <w:rPr>
                <w:rFonts w:eastAsiaTheme="minorHAnsi"/>
              </w:rPr>
            </w:pPr>
            <w:r w:rsidRPr="00187CCE">
              <w:rPr>
                <w:rFonts w:eastAsiaTheme="minorHAnsi"/>
              </w:rPr>
              <w:t>- Gum Arabic</w:t>
            </w:r>
          </w:p>
        </w:tc>
        <w:tc>
          <w:tcPr>
            <w:tcW w:w="1110" w:type="pct"/>
          </w:tcPr>
          <w:p w14:paraId="76736DD9"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454A1F02"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47946F43"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3E1E5559" w14:textId="77777777" w:rsidTr="00C7202E">
        <w:tc>
          <w:tcPr>
            <w:tcW w:w="651" w:type="pct"/>
            <w:noWrap/>
          </w:tcPr>
          <w:p w14:paraId="7061EC69" w14:textId="77777777" w:rsidR="00EF217F" w:rsidRPr="00187CCE" w:rsidRDefault="00EF217F" w:rsidP="00C7202E">
            <w:pPr>
              <w:spacing w:before="60" w:after="60" w:line="240" w:lineRule="auto"/>
              <w:rPr>
                <w:rFonts w:eastAsiaTheme="minorHAnsi"/>
              </w:rPr>
            </w:pPr>
            <w:r w:rsidRPr="00187CCE">
              <w:rPr>
                <w:rFonts w:eastAsiaTheme="minorHAnsi"/>
              </w:rPr>
              <w:t>1301 90 00</w:t>
            </w:r>
          </w:p>
        </w:tc>
        <w:tc>
          <w:tcPr>
            <w:tcW w:w="2206" w:type="pct"/>
          </w:tcPr>
          <w:p w14:paraId="77B762D7"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5157C51F"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2F320935"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2D981304"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34511328" w14:textId="77777777" w:rsidTr="00C7202E">
        <w:tc>
          <w:tcPr>
            <w:tcW w:w="651" w:type="pct"/>
            <w:noWrap/>
          </w:tcPr>
          <w:p w14:paraId="2CBD0974" w14:textId="77777777" w:rsidR="00EF217F" w:rsidRPr="00187CCE" w:rsidRDefault="00EF217F" w:rsidP="00C7202E">
            <w:pPr>
              <w:spacing w:before="60" w:after="60" w:line="240" w:lineRule="auto"/>
              <w:rPr>
                <w:rFonts w:eastAsiaTheme="minorHAnsi"/>
              </w:rPr>
            </w:pPr>
            <w:r w:rsidRPr="00187CCE">
              <w:rPr>
                <w:rFonts w:eastAsiaTheme="minorHAnsi"/>
              </w:rPr>
              <w:t>1302 11 00</w:t>
            </w:r>
          </w:p>
        </w:tc>
        <w:tc>
          <w:tcPr>
            <w:tcW w:w="2206" w:type="pct"/>
          </w:tcPr>
          <w:p w14:paraId="6B2083F9" w14:textId="77777777" w:rsidR="00EF217F" w:rsidRPr="00187CCE" w:rsidRDefault="00EF217F" w:rsidP="00C7202E">
            <w:pPr>
              <w:spacing w:before="60" w:after="60" w:line="240" w:lineRule="auto"/>
              <w:rPr>
                <w:rFonts w:eastAsiaTheme="minorHAnsi"/>
              </w:rPr>
            </w:pPr>
            <w:r w:rsidRPr="00187CCE">
              <w:rPr>
                <w:rFonts w:eastAsiaTheme="minorHAnsi"/>
              </w:rPr>
              <w:t>-- Opium</w:t>
            </w:r>
          </w:p>
        </w:tc>
        <w:tc>
          <w:tcPr>
            <w:tcW w:w="1110" w:type="pct"/>
          </w:tcPr>
          <w:p w14:paraId="5973E9AE"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4ED8ACB9"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6967205A"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7A2E26A0" w14:textId="77777777" w:rsidTr="00C7202E">
        <w:tc>
          <w:tcPr>
            <w:tcW w:w="651" w:type="pct"/>
            <w:noWrap/>
          </w:tcPr>
          <w:p w14:paraId="2558C60A" w14:textId="77777777" w:rsidR="00EF217F" w:rsidRPr="00187CCE" w:rsidRDefault="00EF217F" w:rsidP="00C7202E">
            <w:pPr>
              <w:spacing w:before="60" w:after="60" w:line="240" w:lineRule="auto"/>
              <w:rPr>
                <w:rFonts w:eastAsiaTheme="minorHAnsi"/>
              </w:rPr>
            </w:pPr>
            <w:r w:rsidRPr="00187CCE">
              <w:rPr>
                <w:rFonts w:eastAsiaTheme="minorHAnsi"/>
              </w:rPr>
              <w:t>1302 12 00</w:t>
            </w:r>
          </w:p>
        </w:tc>
        <w:tc>
          <w:tcPr>
            <w:tcW w:w="2206" w:type="pct"/>
          </w:tcPr>
          <w:p w14:paraId="59B245AC" w14:textId="77777777" w:rsidR="00EF217F" w:rsidRPr="00187CCE" w:rsidRDefault="00EF217F" w:rsidP="00C7202E">
            <w:pPr>
              <w:spacing w:before="60" w:after="60" w:line="240" w:lineRule="auto"/>
              <w:rPr>
                <w:rFonts w:eastAsiaTheme="minorHAnsi"/>
              </w:rPr>
            </w:pPr>
            <w:r w:rsidRPr="00187CCE">
              <w:rPr>
                <w:rFonts w:eastAsiaTheme="minorHAnsi"/>
              </w:rPr>
              <w:t>-- Of liquorice</w:t>
            </w:r>
          </w:p>
        </w:tc>
        <w:tc>
          <w:tcPr>
            <w:tcW w:w="1110" w:type="pct"/>
          </w:tcPr>
          <w:p w14:paraId="2727C1BC"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3B401281"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2412A419"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2FE3CD0F" w14:textId="77777777" w:rsidTr="00C7202E">
        <w:tc>
          <w:tcPr>
            <w:tcW w:w="651" w:type="pct"/>
            <w:noWrap/>
          </w:tcPr>
          <w:p w14:paraId="578CB645" w14:textId="77777777" w:rsidR="00EF217F" w:rsidRPr="00187CCE" w:rsidRDefault="00EF217F" w:rsidP="00C7202E">
            <w:pPr>
              <w:spacing w:before="60" w:after="60" w:line="240" w:lineRule="auto"/>
              <w:rPr>
                <w:rFonts w:eastAsiaTheme="minorHAnsi"/>
              </w:rPr>
            </w:pPr>
            <w:r w:rsidRPr="00187CCE">
              <w:rPr>
                <w:rFonts w:eastAsiaTheme="minorHAnsi"/>
              </w:rPr>
              <w:t>1302 13 00</w:t>
            </w:r>
          </w:p>
        </w:tc>
        <w:tc>
          <w:tcPr>
            <w:tcW w:w="2206" w:type="pct"/>
          </w:tcPr>
          <w:p w14:paraId="4C394F81" w14:textId="77777777" w:rsidR="00EF217F" w:rsidRPr="00187CCE" w:rsidRDefault="00EF217F" w:rsidP="00C7202E">
            <w:pPr>
              <w:spacing w:before="60" w:after="60" w:line="240" w:lineRule="auto"/>
              <w:rPr>
                <w:rFonts w:eastAsiaTheme="minorHAnsi"/>
              </w:rPr>
            </w:pPr>
            <w:r w:rsidRPr="00187CCE">
              <w:rPr>
                <w:rFonts w:eastAsiaTheme="minorHAnsi"/>
              </w:rPr>
              <w:t>-- Of hops</w:t>
            </w:r>
          </w:p>
        </w:tc>
        <w:tc>
          <w:tcPr>
            <w:tcW w:w="1110" w:type="pct"/>
          </w:tcPr>
          <w:p w14:paraId="4DABEAEB"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57601827"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1C8B87C2"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7165A80B" w14:textId="77777777" w:rsidTr="00C7202E">
        <w:tc>
          <w:tcPr>
            <w:tcW w:w="651" w:type="pct"/>
            <w:noWrap/>
          </w:tcPr>
          <w:p w14:paraId="513E7909" w14:textId="77777777" w:rsidR="00EF217F" w:rsidRPr="00187CCE" w:rsidRDefault="00EF217F" w:rsidP="00C7202E">
            <w:pPr>
              <w:spacing w:before="60" w:after="60" w:line="240" w:lineRule="auto"/>
              <w:rPr>
                <w:rFonts w:eastAsiaTheme="minorHAnsi"/>
              </w:rPr>
            </w:pPr>
            <w:r w:rsidRPr="00187CCE">
              <w:rPr>
                <w:rFonts w:eastAsiaTheme="minorHAnsi"/>
              </w:rPr>
              <w:t>1302 14 00</w:t>
            </w:r>
          </w:p>
        </w:tc>
        <w:tc>
          <w:tcPr>
            <w:tcW w:w="2206" w:type="pct"/>
          </w:tcPr>
          <w:p w14:paraId="64B63E23" w14:textId="77777777" w:rsidR="00EF217F" w:rsidRPr="00187CCE" w:rsidRDefault="00EF217F" w:rsidP="00C7202E">
            <w:pPr>
              <w:spacing w:before="60" w:after="60" w:line="240" w:lineRule="auto"/>
              <w:rPr>
                <w:rFonts w:eastAsiaTheme="minorHAnsi"/>
              </w:rPr>
            </w:pPr>
            <w:r w:rsidRPr="00187CCE">
              <w:rPr>
                <w:rFonts w:eastAsiaTheme="minorHAnsi"/>
              </w:rPr>
              <w:t>-- Of ephedra</w:t>
            </w:r>
          </w:p>
        </w:tc>
        <w:tc>
          <w:tcPr>
            <w:tcW w:w="1110" w:type="pct"/>
          </w:tcPr>
          <w:p w14:paraId="3E7AA5D3"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023852B8"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45C9FFC3"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46479DC6" w14:textId="77777777" w:rsidTr="00C7202E">
        <w:tc>
          <w:tcPr>
            <w:tcW w:w="651" w:type="pct"/>
            <w:noWrap/>
          </w:tcPr>
          <w:p w14:paraId="63EC946C" w14:textId="77777777" w:rsidR="00EF217F" w:rsidRPr="00187CCE" w:rsidRDefault="00EF217F" w:rsidP="00C7202E">
            <w:pPr>
              <w:pageBreakBefore/>
              <w:spacing w:before="60" w:after="60" w:line="240" w:lineRule="auto"/>
              <w:rPr>
                <w:rFonts w:eastAsiaTheme="minorHAnsi"/>
              </w:rPr>
            </w:pPr>
            <w:r w:rsidRPr="00187CCE">
              <w:rPr>
                <w:rFonts w:eastAsiaTheme="minorHAnsi"/>
              </w:rPr>
              <w:lastRenderedPageBreak/>
              <w:t>1302 19 05</w:t>
            </w:r>
          </w:p>
        </w:tc>
        <w:tc>
          <w:tcPr>
            <w:tcW w:w="2206" w:type="pct"/>
          </w:tcPr>
          <w:p w14:paraId="0606D8C4" w14:textId="77777777" w:rsidR="00EF217F" w:rsidRPr="00187CCE" w:rsidRDefault="00EF217F" w:rsidP="00C7202E">
            <w:pPr>
              <w:spacing w:before="60" w:after="60" w:line="240" w:lineRule="auto"/>
              <w:rPr>
                <w:rFonts w:eastAsiaTheme="minorHAnsi"/>
              </w:rPr>
            </w:pPr>
            <w:r w:rsidRPr="00187CCE">
              <w:rPr>
                <w:rFonts w:eastAsiaTheme="minorHAnsi"/>
              </w:rPr>
              <w:t>--- Vanilla oleoresin</w:t>
            </w:r>
          </w:p>
        </w:tc>
        <w:tc>
          <w:tcPr>
            <w:tcW w:w="1110" w:type="pct"/>
          </w:tcPr>
          <w:p w14:paraId="4FB68F66"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29A81EBD"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31AFF49B"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05A8AD97" w14:textId="77777777" w:rsidTr="00C7202E">
        <w:tc>
          <w:tcPr>
            <w:tcW w:w="651" w:type="pct"/>
            <w:noWrap/>
          </w:tcPr>
          <w:p w14:paraId="447C8900" w14:textId="77777777" w:rsidR="00EF217F" w:rsidRPr="00187CCE" w:rsidRDefault="00EF217F" w:rsidP="00C7202E">
            <w:pPr>
              <w:spacing w:before="60" w:after="60" w:line="240" w:lineRule="auto"/>
              <w:rPr>
                <w:rFonts w:eastAsiaTheme="minorHAnsi"/>
              </w:rPr>
            </w:pPr>
            <w:r w:rsidRPr="00187CCE">
              <w:rPr>
                <w:rFonts w:eastAsiaTheme="minorHAnsi"/>
              </w:rPr>
              <w:t>1302 19 70</w:t>
            </w:r>
          </w:p>
        </w:tc>
        <w:tc>
          <w:tcPr>
            <w:tcW w:w="2206" w:type="pct"/>
          </w:tcPr>
          <w:p w14:paraId="78A09731"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43D53CF8"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6690CDD5"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5C35591E"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2F7D0F65" w14:textId="77777777" w:rsidTr="00C7202E">
        <w:tc>
          <w:tcPr>
            <w:tcW w:w="651" w:type="pct"/>
            <w:noWrap/>
          </w:tcPr>
          <w:p w14:paraId="33183D97" w14:textId="77777777" w:rsidR="00EF217F" w:rsidRPr="00187CCE" w:rsidRDefault="00EF217F" w:rsidP="00C7202E">
            <w:pPr>
              <w:spacing w:before="60" w:after="60" w:line="240" w:lineRule="auto"/>
              <w:rPr>
                <w:rFonts w:eastAsiaTheme="minorHAnsi"/>
              </w:rPr>
            </w:pPr>
            <w:r w:rsidRPr="00187CCE">
              <w:rPr>
                <w:rFonts w:eastAsiaTheme="minorHAnsi"/>
              </w:rPr>
              <w:t>1302 20 10</w:t>
            </w:r>
          </w:p>
        </w:tc>
        <w:tc>
          <w:tcPr>
            <w:tcW w:w="2206" w:type="pct"/>
          </w:tcPr>
          <w:p w14:paraId="43FFAB7D" w14:textId="77777777" w:rsidR="00EF217F" w:rsidRPr="00187CCE" w:rsidRDefault="00EF217F" w:rsidP="00C7202E">
            <w:pPr>
              <w:spacing w:before="60" w:after="60" w:line="240" w:lineRule="auto"/>
              <w:rPr>
                <w:rFonts w:eastAsiaTheme="minorHAnsi"/>
              </w:rPr>
            </w:pPr>
            <w:r w:rsidRPr="00187CCE">
              <w:rPr>
                <w:rFonts w:eastAsiaTheme="minorHAnsi"/>
              </w:rPr>
              <w:t>-- Dry</w:t>
            </w:r>
          </w:p>
        </w:tc>
        <w:tc>
          <w:tcPr>
            <w:tcW w:w="1110" w:type="pct"/>
          </w:tcPr>
          <w:p w14:paraId="4262A7E3" w14:textId="77777777" w:rsidR="00EF217F" w:rsidRPr="00187CCE" w:rsidRDefault="00EF217F" w:rsidP="00C7202E">
            <w:pPr>
              <w:spacing w:before="60" w:after="60" w:line="240" w:lineRule="auto"/>
              <w:rPr>
                <w:rFonts w:eastAsiaTheme="minorHAnsi"/>
              </w:rPr>
            </w:pPr>
            <w:r w:rsidRPr="00187CCE">
              <w:rPr>
                <w:rFonts w:eastAsiaTheme="minorHAnsi"/>
              </w:rPr>
              <w:t>9,6</w:t>
            </w:r>
          </w:p>
        </w:tc>
        <w:tc>
          <w:tcPr>
            <w:tcW w:w="472" w:type="pct"/>
          </w:tcPr>
          <w:p w14:paraId="5DCF8242"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7CC51329" w14:textId="77777777" w:rsidR="00EF217F" w:rsidRPr="00187CCE" w:rsidRDefault="00EF217F" w:rsidP="00C7202E">
            <w:pPr>
              <w:spacing w:before="60" w:after="60" w:line="240" w:lineRule="auto"/>
              <w:rPr>
                <w:rFonts w:eastAsiaTheme="minorHAnsi"/>
              </w:rPr>
            </w:pPr>
          </w:p>
        </w:tc>
      </w:tr>
      <w:tr w:rsidR="00EF217F" w:rsidRPr="00187CCE" w14:paraId="146A70CC" w14:textId="77777777" w:rsidTr="00C7202E">
        <w:tc>
          <w:tcPr>
            <w:tcW w:w="651" w:type="pct"/>
            <w:noWrap/>
          </w:tcPr>
          <w:p w14:paraId="6BC46723" w14:textId="77777777" w:rsidR="00EF217F" w:rsidRPr="00187CCE" w:rsidRDefault="00EF217F" w:rsidP="00C7202E">
            <w:pPr>
              <w:spacing w:before="60" w:after="60" w:line="240" w:lineRule="auto"/>
              <w:rPr>
                <w:rFonts w:eastAsiaTheme="minorHAnsi"/>
              </w:rPr>
            </w:pPr>
            <w:r w:rsidRPr="00187CCE">
              <w:rPr>
                <w:rFonts w:eastAsiaTheme="minorHAnsi"/>
              </w:rPr>
              <w:t>1302 20 90</w:t>
            </w:r>
          </w:p>
        </w:tc>
        <w:tc>
          <w:tcPr>
            <w:tcW w:w="2206" w:type="pct"/>
          </w:tcPr>
          <w:p w14:paraId="68B5948F"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1911330E" w14:textId="77777777" w:rsidR="00EF217F" w:rsidRPr="00187CCE" w:rsidRDefault="00EF217F" w:rsidP="00C7202E">
            <w:pPr>
              <w:spacing w:before="60" w:after="60" w:line="240" w:lineRule="auto"/>
              <w:rPr>
                <w:rFonts w:eastAsiaTheme="minorHAnsi"/>
              </w:rPr>
            </w:pPr>
            <w:r w:rsidRPr="00187CCE">
              <w:rPr>
                <w:rFonts w:eastAsiaTheme="minorHAnsi"/>
              </w:rPr>
              <w:t>5,6</w:t>
            </w:r>
          </w:p>
        </w:tc>
        <w:tc>
          <w:tcPr>
            <w:tcW w:w="472" w:type="pct"/>
          </w:tcPr>
          <w:p w14:paraId="43E0524A"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0FC1AF30" w14:textId="77777777" w:rsidR="00EF217F" w:rsidRPr="00187CCE" w:rsidRDefault="00EF217F" w:rsidP="00C7202E">
            <w:pPr>
              <w:spacing w:before="60" w:after="60" w:line="240" w:lineRule="auto"/>
              <w:rPr>
                <w:rFonts w:eastAsiaTheme="minorHAnsi"/>
              </w:rPr>
            </w:pPr>
          </w:p>
        </w:tc>
      </w:tr>
      <w:tr w:rsidR="00EF217F" w:rsidRPr="00187CCE" w14:paraId="43858F6C" w14:textId="77777777" w:rsidTr="00C7202E">
        <w:tc>
          <w:tcPr>
            <w:tcW w:w="651" w:type="pct"/>
            <w:noWrap/>
          </w:tcPr>
          <w:p w14:paraId="527609F7" w14:textId="77777777" w:rsidR="00EF217F" w:rsidRPr="00187CCE" w:rsidRDefault="00EF217F" w:rsidP="00C7202E">
            <w:pPr>
              <w:spacing w:before="60" w:after="60" w:line="240" w:lineRule="auto"/>
              <w:rPr>
                <w:rFonts w:eastAsiaTheme="minorHAnsi"/>
              </w:rPr>
            </w:pPr>
            <w:r w:rsidRPr="00187CCE">
              <w:rPr>
                <w:rFonts w:eastAsiaTheme="minorHAnsi"/>
              </w:rPr>
              <w:t>1302 31 00</w:t>
            </w:r>
          </w:p>
        </w:tc>
        <w:tc>
          <w:tcPr>
            <w:tcW w:w="2206" w:type="pct"/>
          </w:tcPr>
          <w:p w14:paraId="156929FE" w14:textId="77777777" w:rsidR="00EF217F" w:rsidRPr="00187CCE" w:rsidRDefault="00EF217F" w:rsidP="00C7202E">
            <w:pPr>
              <w:spacing w:before="60" w:after="60" w:line="240" w:lineRule="auto"/>
              <w:rPr>
                <w:rFonts w:eastAsiaTheme="minorHAnsi"/>
              </w:rPr>
            </w:pPr>
            <w:r w:rsidRPr="00187CCE">
              <w:rPr>
                <w:rFonts w:eastAsiaTheme="minorHAnsi"/>
              </w:rPr>
              <w:t>-- Agar-agar</w:t>
            </w:r>
          </w:p>
        </w:tc>
        <w:tc>
          <w:tcPr>
            <w:tcW w:w="1110" w:type="pct"/>
          </w:tcPr>
          <w:p w14:paraId="7E7C9FE7"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0E0F6EB0"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0115FC88"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778B81FC" w14:textId="77777777" w:rsidTr="00C7202E">
        <w:tc>
          <w:tcPr>
            <w:tcW w:w="651" w:type="pct"/>
            <w:noWrap/>
          </w:tcPr>
          <w:p w14:paraId="75DC0DE8" w14:textId="77777777" w:rsidR="00EF217F" w:rsidRPr="00187CCE" w:rsidRDefault="00EF217F" w:rsidP="00C7202E">
            <w:pPr>
              <w:spacing w:before="60" w:after="60" w:line="240" w:lineRule="auto"/>
              <w:rPr>
                <w:rFonts w:eastAsiaTheme="minorHAnsi"/>
              </w:rPr>
            </w:pPr>
            <w:r w:rsidRPr="00187CCE">
              <w:rPr>
                <w:rFonts w:eastAsiaTheme="minorHAnsi"/>
              </w:rPr>
              <w:t>1302 32 10</w:t>
            </w:r>
          </w:p>
        </w:tc>
        <w:tc>
          <w:tcPr>
            <w:tcW w:w="2206" w:type="pct"/>
          </w:tcPr>
          <w:p w14:paraId="160E6343" w14:textId="77777777" w:rsidR="00EF217F" w:rsidRPr="00187CCE" w:rsidRDefault="00EF217F" w:rsidP="00C7202E">
            <w:pPr>
              <w:spacing w:before="60" w:after="60" w:line="240" w:lineRule="auto"/>
              <w:rPr>
                <w:rFonts w:eastAsiaTheme="minorHAnsi"/>
              </w:rPr>
            </w:pPr>
            <w:r w:rsidRPr="00187CCE">
              <w:rPr>
                <w:rFonts w:eastAsiaTheme="minorHAnsi"/>
              </w:rPr>
              <w:t>--- Of locust beans or locust bean seeds</w:t>
            </w:r>
          </w:p>
        </w:tc>
        <w:tc>
          <w:tcPr>
            <w:tcW w:w="1110" w:type="pct"/>
          </w:tcPr>
          <w:p w14:paraId="4102BD0F"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211BB960"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3FA351F2"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619A6A64" w14:textId="77777777" w:rsidTr="00C7202E">
        <w:tc>
          <w:tcPr>
            <w:tcW w:w="651" w:type="pct"/>
            <w:noWrap/>
          </w:tcPr>
          <w:p w14:paraId="3E068EEB" w14:textId="77777777" w:rsidR="00EF217F" w:rsidRPr="00187CCE" w:rsidRDefault="00EF217F" w:rsidP="00C7202E">
            <w:pPr>
              <w:spacing w:before="60" w:after="60" w:line="240" w:lineRule="auto"/>
              <w:rPr>
                <w:rFonts w:eastAsiaTheme="minorHAnsi"/>
              </w:rPr>
            </w:pPr>
            <w:r w:rsidRPr="00187CCE">
              <w:rPr>
                <w:rFonts w:eastAsiaTheme="minorHAnsi"/>
              </w:rPr>
              <w:t>1302 32 90</w:t>
            </w:r>
          </w:p>
        </w:tc>
        <w:tc>
          <w:tcPr>
            <w:tcW w:w="2206" w:type="pct"/>
          </w:tcPr>
          <w:p w14:paraId="1CA59647" w14:textId="77777777" w:rsidR="00EF217F" w:rsidRPr="00187CCE" w:rsidRDefault="00EF217F" w:rsidP="00C7202E">
            <w:pPr>
              <w:spacing w:before="60" w:after="60" w:line="240" w:lineRule="auto"/>
              <w:rPr>
                <w:rFonts w:eastAsiaTheme="minorHAnsi"/>
              </w:rPr>
            </w:pPr>
            <w:r w:rsidRPr="00187CCE">
              <w:rPr>
                <w:rFonts w:eastAsiaTheme="minorHAnsi"/>
              </w:rPr>
              <w:t>--- Of guar seeds</w:t>
            </w:r>
          </w:p>
        </w:tc>
        <w:tc>
          <w:tcPr>
            <w:tcW w:w="1110" w:type="pct"/>
          </w:tcPr>
          <w:p w14:paraId="1782F185"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157838FC"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402EE1D4"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2454DECD" w14:textId="77777777" w:rsidTr="00C7202E">
        <w:tc>
          <w:tcPr>
            <w:tcW w:w="651" w:type="pct"/>
            <w:noWrap/>
          </w:tcPr>
          <w:p w14:paraId="7BF05923" w14:textId="77777777" w:rsidR="00EF217F" w:rsidRPr="00187CCE" w:rsidRDefault="00EF217F" w:rsidP="00C7202E">
            <w:pPr>
              <w:spacing w:before="60" w:after="60" w:line="240" w:lineRule="auto"/>
              <w:rPr>
                <w:rFonts w:eastAsiaTheme="minorHAnsi"/>
              </w:rPr>
            </w:pPr>
            <w:r w:rsidRPr="00187CCE">
              <w:rPr>
                <w:rFonts w:eastAsiaTheme="minorHAnsi"/>
              </w:rPr>
              <w:t>1302 39 00</w:t>
            </w:r>
          </w:p>
        </w:tc>
        <w:tc>
          <w:tcPr>
            <w:tcW w:w="2206" w:type="pct"/>
          </w:tcPr>
          <w:p w14:paraId="4E98999C"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4F49E64A"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61147EF2"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6A56F07D"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0542402C" w14:textId="77777777" w:rsidTr="00C7202E">
        <w:tc>
          <w:tcPr>
            <w:tcW w:w="651" w:type="pct"/>
            <w:noWrap/>
          </w:tcPr>
          <w:p w14:paraId="66F42DD2" w14:textId="77777777" w:rsidR="00EF217F" w:rsidRPr="00187CCE" w:rsidRDefault="00EF217F" w:rsidP="00C7202E">
            <w:pPr>
              <w:spacing w:before="60" w:after="60" w:line="240" w:lineRule="auto"/>
              <w:rPr>
                <w:rFonts w:eastAsiaTheme="minorHAnsi"/>
              </w:rPr>
            </w:pPr>
            <w:r w:rsidRPr="00187CCE">
              <w:rPr>
                <w:rFonts w:eastAsiaTheme="minorHAnsi"/>
              </w:rPr>
              <w:t>1501 10 10</w:t>
            </w:r>
          </w:p>
        </w:tc>
        <w:tc>
          <w:tcPr>
            <w:tcW w:w="2206" w:type="pct"/>
          </w:tcPr>
          <w:p w14:paraId="408EB8D7" w14:textId="77777777" w:rsidR="00EF217F" w:rsidRPr="00187CCE" w:rsidRDefault="00EF217F" w:rsidP="00C7202E">
            <w:pPr>
              <w:spacing w:before="60" w:after="60" w:line="240" w:lineRule="auto"/>
              <w:rPr>
                <w:rFonts w:eastAsiaTheme="minorHAnsi"/>
              </w:rPr>
            </w:pPr>
            <w:r w:rsidRPr="00187CCE">
              <w:rPr>
                <w:rFonts w:eastAsiaTheme="minorHAnsi"/>
              </w:rPr>
              <w:t>-- For industrial uses other than the manufacture of foodstuffs for human consumption</w:t>
            </w:r>
          </w:p>
        </w:tc>
        <w:tc>
          <w:tcPr>
            <w:tcW w:w="1110" w:type="pct"/>
          </w:tcPr>
          <w:p w14:paraId="3E55EAFE"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0124F8C8"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0268B05B"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02BDD741" w14:textId="77777777" w:rsidTr="00C7202E">
        <w:tc>
          <w:tcPr>
            <w:tcW w:w="651" w:type="pct"/>
            <w:noWrap/>
          </w:tcPr>
          <w:p w14:paraId="59A47DEF" w14:textId="77777777" w:rsidR="00EF217F" w:rsidRPr="00187CCE" w:rsidRDefault="00EF217F" w:rsidP="00C7202E">
            <w:pPr>
              <w:spacing w:before="60" w:after="60" w:line="240" w:lineRule="auto"/>
              <w:rPr>
                <w:rFonts w:eastAsiaTheme="minorHAnsi"/>
              </w:rPr>
            </w:pPr>
            <w:r w:rsidRPr="00187CCE">
              <w:rPr>
                <w:rFonts w:eastAsiaTheme="minorHAnsi"/>
              </w:rPr>
              <w:t>1501 10 90</w:t>
            </w:r>
          </w:p>
        </w:tc>
        <w:tc>
          <w:tcPr>
            <w:tcW w:w="2206" w:type="pct"/>
          </w:tcPr>
          <w:p w14:paraId="16800FE4"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49EE64EF" w14:textId="77777777" w:rsidR="00EF217F" w:rsidRPr="00187CCE" w:rsidRDefault="00EF217F" w:rsidP="00C7202E">
            <w:pPr>
              <w:spacing w:before="60" w:after="60" w:line="240" w:lineRule="auto"/>
              <w:rPr>
                <w:rFonts w:eastAsiaTheme="minorHAnsi"/>
              </w:rPr>
            </w:pPr>
            <w:r w:rsidRPr="00187CCE">
              <w:rPr>
                <w:rFonts w:eastAsiaTheme="minorHAnsi"/>
              </w:rPr>
              <w:t>17,2 EUR/100 kg</w:t>
            </w:r>
          </w:p>
        </w:tc>
        <w:tc>
          <w:tcPr>
            <w:tcW w:w="472" w:type="pct"/>
          </w:tcPr>
          <w:p w14:paraId="59A30D20" w14:textId="77777777" w:rsidR="00EF217F" w:rsidRPr="00187CCE" w:rsidRDefault="00EF217F" w:rsidP="00C7202E">
            <w:pPr>
              <w:spacing w:before="60" w:after="60" w:line="240" w:lineRule="auto"/>
              <w:jc w:val="center"/>
              <w:rPr>
                <w:rFonts w:eastAsiaTheme="minorHAnsi"/>
              </w:rPr>
            </w:pPr>
            <w:r w:rsidRPr="00187CCE">
              <w:rPr>
                <w:rFonts w:eastAsiaTheme="minorHAnsi"/>
              </w:rPr>
              <w:t>7</w:t>
            </w:r>
          </w:p>
        </w:tc>
        <w:tc>
          <w:tcPr>
            <w:tcW w:w="561" w:type="pct"/>
          </w:tcPr>
          <w:p w14:paraId="5F3B5878" w14:textId="77777777" w:rsidR="00EF217F" w:rsidRPr="00187CCE" w:rsidRDefault="00EF217F" w:rsidP="00C7202E">
            <w:pPr>
              <w:spacing w:before="60" w:after="60" w:line="240" w:lineRule="auto"/>
              <w:rPr>
                <w:rFonts w:eastAsiaTheme="minorHAnsi"/>
              </w:rPr>
            </w:pPr>
          </w:p>
        </w:tc>
      </w:tr>
      <w:tr w:rsidR="00EF217F" w:rsidRPr="00187CCE" w14:paraId="22A09E80" w14:textId="77777777" w:rsidTr="00C7202E">
        <w:tc>
          <w:tcPr>
            <w:tcW w:w="651" w:type="pct"/>
            <w:noWrap/>
          </w:tcPr>
          <w:p w14:paraId="47F77C0E" w14:textId="77777777" w:rsidR="00EF217F" w:rsidRPr="00187CCE" w:rsidRDefault="00EF217F" w:rsidP="00C7202E">
            <w:pPr>
              <w:spacing w:before="60" w:after="60" w:line="240" w:lineRule="auto"/>
              <w:rPr>
                <w:rFonts w:eastAsiaTheme="minorHAnsi"/>
              </w:rPr>
            </w:pPr>
            <w:r w:rsidRPr="00187CCE">
              <w:rPr>
                <w:rFonts w:eastAsiaTheme="minorHAnsi"/>
              </w:rPr>
              <w:t>1501 20 10</w:t>
            </w:r>
          </w:p>
        </w:tc>
        <w:tc>
          <w:tcPr>
            <w:tcW w:w="2206" w:type="pct"/>
          </w:tcPr>
          <w:p w14:paraId="7C5EFBB4" w14:textId="77777777" w:rsidR="00EF217F" w:rsidRPr="00187CCE" w:rsidRDefault="00EF217F" w:rsidP="00C7202E">
            <w:pPr>
              <w:spacing w:before="60" w:after="60" w:line="240" w:lineRule="auto"/>
              <w:rPr>
                <w:rFonts w:eastAsiaTheme="minorHAnsi"/>
              </w:rPr>
            </w:pPr>
            <w:r w:rsidRPr="00187CCE">
              <w:rPr>
                <w:rFonts w:eastAsiaTheme="minorHAnsi"/>
              </w:rPr>
              <w:t>-- For industrial uses other than the manufacture of foodstuffs for human consumption</w:t>
            </w:r>
          </w:p>
        </w:tc>
        <w:tc>
          <w:tcPr>
            <w:tcW w:w="1110" w:type="pct"/>
          </w:tcPr>
          <w:p w14:paraId="62EB1855"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70115D1A"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652DA1AF"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65265FA2" w14:textId="77777777" w:rsidTr="00C7202E">
        <w:tc>
          <w:tcPr>
            <w:tcW w:w="651" w:type="pct"/>
            <w:noWrap/>
          </w:tcPr>
          <w:p w14:paraId="06ED6BDF" w14:textId="77777777" w:rsidR="00EF217F" w:rsidRPr="00187CCE" w:rsidRDefault="00EF217F" w:rsidP="00C7202E">
            <w:pPr>
              <w:spacing w:before="60" w:after="60" w:line="240" w:lineRule="auto"/>
              <w:rPr>
                <w:rFonts w:eastAsiaTheme="minorHAnsi"/>
              </w:rPr>
            </w:pPr>
            <w:r w:rsidRPr="00187CCE">
              <w:rPr>
                <w:rFonts w:eastAsiaTheme="minorHAnsi"/>
              </w:rPr>
              <w:t>1501 20 90</w:t>
            </w:r>
          </w:p>
        </w:tc>
        <w:tc>
          <w:tcPr>
            <w:tcW w:w="2206" w:type="pct"/>
          </w:tcPr>
          <w:p w14:paraId="5D4FF58B"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5F8BC3CA" w14:textId="77777777" w:rsidR="00EF217F" w:rsidRPr="00187CCE" w:rsidRDefault="00EF217F" w:rsidP="00C7202E">
            <w:pPr>
              <w:spacing w:before="60" w:after="60" w:line="240" w:lineRule="auto"/>
              <w:rPr>
                <w:rFonts w:eastAsiaTheme="minorHAnsi"/>
              </w:rPr>
            </w:pPr>
            <w:r w:rsidRPr="00187CCE">
              <w:rPr>
                <w:rFonts w:eastAsiaTheme="minorHAnsi"/>
              </w:rPr>
              <w:t>17,2 EUR/100 kg</w:t>
            </w:r>
          </w:p>
        </w:tc>
        <w:tc>
          <w:tcPr>
            <w:tcW w:w="472" w:type="pct"/>
          </w:tcPr>
          <w:p w14:paraId="0FE3049C" w14:textId="77777777" w:rsidR="00EF217F" w:rsidRPr="00187CCE" w:rsidRDefault="00EF217F" w:rsidP="00C7202E">
            <w:pPr>
              <w:spacing w:before="60" w:after="60" w:line="240" w:lineRule="auto"/>
              <w:jc w:val="center"/>
              <w:rPr>
                <w:rFonts w:eastAsiaTheme="minorHAnsi"/>
              </w:rPr>
            </w:pPr>
            <w:r w:rsidRPr="00187CCE">
              <w:rPr>
                <w:rFonts w:eastAsiaTheme="minorHAnsi"/>
              </w:rPr>
              <w:t>7</w:t>
            </w:r>
          </w:p>
        </w:tc>
        <w:tc>
          <w:tcPr>
            <w:tcW w:w="561" w:type="pct"/>
          </w:tcPr>
          <w:p w14:paraId="1334A18D" w14:textId="77777777" w:rsidR="00EF217F" w:rsidRPr="00187CCE" w:rsidRDefault="00EF217F" w:rsidP="00C7202E">
            <w:pPr>
              <w:spacing w:before="60" w:after="60" w:line="240" w:lineRule="auto"/>
              <w:rPr>
                <w:rFonts w:eastAsiaTheme="minorHAnsi"/>
              </w:rPr>
            </w:pPr>
          </w:p>
        </w:tc>
      </w:tr>
      <w:tr w:rsidR="00EF217F" w:rsidRPr="00187CCE" w14:paraId="32050F75" w14:textId="77777777" w:rsidTr="00C7202E">
        <w:tc>
          <w:tcPr>
            <w:tcW w:w="651" w:type="pct"/>
            <w:noWrap/>
          </w:tcPr>
          <w:p w14:paraId="0C2FB9A6" w14:textId="77777777" w:rsidR="00EF217F" w:rsidRPr="00187CCE" w:rsidRDefault="00EF217F" w:rsidP="00C7202E">
            <w:pPr>
              <w:spacing w:before="60" w:after="60" w:line="240" w:lineRule="auto"/>
              <w:rPr>
                <w:rFonts w:eastAsiaTheme="minorHAnsi"/>
              </w:rPr>
            </w:pPr>
            <w:r w:rsidRPr="00187CCE">
              <w:rPr>
                <w:rFonts w:eastAsiaTheme="minorHAnsi"/>
              </w:rPr>
              <w:t>1501 90 00</w:t>
            </w:r>
          </w:p>
        </w:tc>
        <w:tc>
          <w:tcPr>
            <w:tcW w:w="2206" w:type="pct"/>
          </w:tcPr>
          <w:p w14:paraId="1DF1C915"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5FBBF1CF"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48388178"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3ACBA851"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71F1E0E4" w14:textId="77777777" w:rsidTr="00C7202E">
        <w:tc>
          <w:tcPr>
            <w:tcW w:w="651" w:type="pct"/>
            <w:noWrap/>
          </w:tcPr>
          <w:p w14:paraId="072EC1CA" w14:textId="77777777" w:rsidR="00EF217F" w:rsidRPr="00187CCE" w:rsidRDefault="00EF217F" w:rsidP="00C7202E">
            <w:pPr>
              <w:pageBreakBefore/>
              <w:spacing w:before="60" w:after="60" w:line="240" w:lineRule="auto"/>
              <w:rPr>
                <w:rFonts w:eastAsiaTheme="minorHAnsi"/>
              </w:rPr>
            </w:pPr>
            <w:r w:rsidRPr="00187CCE">
              <w:rPr>
                <w:rFonts w:eastAsiaTheme="minorHAnsi"/>
              </w:rPr>
              <w:lastRenderedPageBreak/>
              <w:t>1502 10 10</w:t>
            </w:r>
          </w:p>
        </w:tc>
        <w:tc>
          <w:tcPr>
            <w:tcW w:w="2206" w:type="pct"/>
          </w:tcPr>
          <w:p w14:paraId="27CD2465" w14:textId="77777777" w:rsidR="00EF217F" w:rsidRPr="00187CCE" w:rsidRDefault="00EF217F" w:rsidP="00C7202E">
            <w:pPr>
              <w:spacing w:before="60" w:after="60" w:line="240" w:lineRule="auto"/>
              <w:rPr>
                <w:rFonts w:eastAsiaTheme="minorHAnsi"/>
              </w:rPr>
            </w:pPr>
            <w:r w:rsidRPr="00187CCE">
              <w:rPr>
                <w:rFonts w:eastAsiaTheme="minorHAnsi"/>
              </w:rPr>
              <w:t>-- For industrial uses other than the manufacture of foodstuffs for human consumption</w:t>
            </w:r>
          </w:p>
        </w:tc>
        <w:tc>
          <w:tcPr>
            <w:tcW w:w="1110" w:type="pct"/>
          </w:tcPr>
          <w:p w14:paraId="03FA1182"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2B7E6166"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2A6B503C"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4F0D6922" w14:textId="77777777" w:rsidTr="00C7202E">
        <w:tc>
          <w:tcPr>
            <w:tcW w:w="651" w:type="pct"/>
            <w:noWrap/>
          </w:tcPr>
          <w:p w14:paraId="674D7586" w14:textId="77777777" w:rsidR="00EF217F" w:rsidRPr="00187CCE" w:rsidRDefault="00EF217F" w:rsidP="00C7202E">
            <w:pPr>
              <w:spacing w:before="60" w:after="60" w:line="240" w:lineRule="auto"/>
              <w:rPr>
                <w:rFonts w:eastAsiaTheme="minorHAnsi"/>
              </w:rPr>
            </w:pPr>
            <w:r w:rsidRPr="00187CCE">
              <w:rPr>
                <w:rFonts w:eastAsiaTheme="minorHAnsi"/>
              </w:rPr>
              <w:t>1502 10 90</w:t>
            </w:r>
          </w:p>
        </w:tc>
        <w:tc>
          <w:tcPr>
            <w:tcW w:w="2206" w:type="pct"/>
          </w:tcPr>
          <w:p w14:paraId="21A288B2"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7362E788"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34594890"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60419567"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608AC65F" w14:textId="77777777" w:rsidTr="00C7202E">
        <w:tc>
          <w:tcPr>
            <w:tcW w:w="651" w:type="pct"/>
            <w:noWrap/>
          </w:tcPr>
          <w:p w14:paraId="50871996" w14:textId="77777777" w:rsidR="00EF217F" w:rsidRPr="00187CCE" w:rsidRDefault="00EF217F" w:rsidP="00C7202E">
            <w:pPr>
              <w:spacing w:before="60" w:after="60" w:line="240" w:lineRule="auto"/>
              <w:rPr>
                <w:rFonts w:eastAsiaTheme="minorHAnsi"/>
              </w:rPr>
            </w:pPr>
            <w:r w:rsidRPr="00187CCE">
              <w:rPr>
                <w:rFonts w:eastAsiaTheme="minorHAnsi"/>
              </w:rPr>
              <w:t>1502 90 10</w:t>
            </w:r>
          </w:p>
        </w:tc>
        <w:tc>
          <w:tcPr>
            <w:tcW w:w="2206" w:type="pct"/>
          </w:tcPr>
          <w:p w14:paraId="69ED8055" w14:textId="77777777" w:rsidR="00EF217F" w:rsidRPr="00187CCE" w:rsidRDefault="00EF217F" w:rsidP="00C7202E">
            <w:pPr>
              <w:spacing w:before="60" w:after="60" w:line="240" w:lineRule="auto"/>
              <w:rPr>
                <w:rFonts w:eastAsiaTheme="minorHAnsi"/>
              </w:rPr>
            </w:pPr>
            <w:r w:rsidRPr="00187CCE">
              <w:rPr>
                <w:rFonts w:eastAsiaTheme="minorHAnsi"/>
              </w:rPr>
              <w:t>-- For industrial uses other than the manufacture of foodstuffs for human consumption</w:t>
            </w:r>
          </w:p>
        </w:tc>
        <w:tc>
          <w:tcPr>
            <w:tcW w:w="1110" w:type="pct"/>
          </w:tcPr>
          <w:p w14:paraId="57612BD9"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45DBFE0C"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23ADE083"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685154A0" w14:textId="77777777" w:rsidTr="00C7202E">
        <w:tc>
          <w:tcPr>
            <w:tcW w:w="651" w:type="pct"/>
            <w:noWrap/>
          </w:tcPr>
          <w:p w14:paraId="46E920F9" w14:textId="77777777" w:rsidR="00EF217F" w:rsidRPr="00187CCE" w:rsidRDefault="00EF217F" w:rsidP="00C7202E">
            <w:pPr>
              <w:spacing w:before="60" w:after="60" w:line="240" w:lineRule="auto"/>
              <w:rPr>
                <w:rFonts w:eastAsiaTheme="minorHAnsi"/>
              </w:rPr>
            </w:pPr>
            <w:r w:rsidRPr="00187CCE">
              <w:rPr>
                <w:rFonts w:eastAsiaTheme="minorHAnsi"/>
              </w:rPr>
              <w:t>1502 90 90</w:t>
            </w:r>
          </w:p>
        </w:tc>
        <w:tc>
          <w:tcPr>
            <w:tcW w:w="2206" w:type="pct"/>
          </w:tcPr>
          <w:p w14:paraId="78A2D0F6"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19376BC6"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7E2E4EE3"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51955100"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7DEEBFA9" w14:textId="77777777" w:rsidTr="00C7202E">
        <w:tc>
          <w:tcPr>
            <w:tcW w:w="651" w:type="pct"/>
            <w:noWrap/>
          </w:tcPr>
          <w:p w14:paraId="13285FFC" w14:textId="77777777" w:rsidR="00EF217F" w:rsidRPr="00187CCE" w:rsidRDefault="00EF217F" w:rsidP="00C7202E">
            <w:pPr>
              <w:spacing w:before="60" w:after="60" w:line="240" w:lineRule="auto"/>
              <w:rPr>
                <w:rFonts w:eastAsiaTheme="minorHAnsi"/>
              </w:rPr>
            </w:pPr>
            <w:r w:rsidRPr="00187CCE">
              <w:rPr>
                <w:rFonts w:eastAsiaTheme="minorHAnsi"/>
              </w:rPr>
              <w:t>1503 00 11</w:t>
            </w:r>
          </w:p>
        </w:tc>
        <w:tc>
          <w:tcPr>
            <w:tcW w:w="2206" w:type="pct"/>
          </w:tcPr>
          <w:p w14:paraId="0EF70291" w14:textId="77777777" w:rsidR="00EF217F" w:rsidRPr="00187CCE" w:rsidRDefault="00EF217F" w:rsidP="00C7202E">
            <w:pPr>
              <w:spacing w:before="60" w:after="60" w:line="240" w:lineRule="auto"/>
              <w:rPr>
                <w:rFonts w:eastAsiaTheme="minorHAnsi"/>
              </w:rPr>
            </w:pPr>
            <w:r w:rsidRPr="00187CCE">
              <w:rPr>
                <w:rFonts w:eastAsiaTheme="minorHAnsi"/>
              </w:rPr>
              <w:t>-- For industrial uses</w:t>
            </w:r>
          </w:p>
        </w:tc>
        <w:tc>
          <w:tcPr>
            <w:tcW w:w="1110" w:type="pct"/>
          </w:tcPr>
          <w:p w14:paraId="352A3B1C"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302A711F"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674284D5"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21B12C00" w14:textId="77777777" w:rsidTr="00C7202E">
        <w:tc>
          <w:tcPr>
            <w:tcW w:w="651" w:type="pct"/>
            <w:noWrap/>
          </w:tcPr>
          <w:p w14:paraId="4B3B9FE5" w14:textId="77777777" w:rsidR="00EF217F" w:rsidRPr="00187CCE" w:rsidRDefault="00EF217F" w:rsidP="00C7202E">
            <w:pPr>
              <w:spacing w:before="60" w:after="60" w:line="240" w:lineRule="auto"/>
              <w:rPr>
                <w:rFonts w:eastAsiaTheme="minorHAnsi"/>
              </w:rPr>
            </w:pPr>
            <w:r w:rsidRPr="00187CCE">
              <w:rPr>
                <w:rFonts w:eastAsiaTheme="minorHAnsi"/>
              </w:rPr>
              <w:t>1503 00 19</w:t>
            </w:r>
          </w:p>
        </w:tc>
        <w:tc>
          <w:tcPr>
            <w:tcW w:w="2206" w:type="pct"/>
          </w:tcPr>
          <w:p w14:paraId="4971E470"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31558B22"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39C76727"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31CD07CE"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14630356" w14:textId="77777777" w:rsidTr="00C7202E">
        <w:tc>
          <w:tcPr>
            <w:tcW w:w="651" w:type="pct"/>
            <w:noWrap/>
          </w:tcPr>
          <w:p w14:paraId="24F1BE63" w14:textId="77777777" w:rsidR="00EF217F" w:rsidRPr="00187CCE" w:rsidRDefault="00EF217F" w:rsidP="00C7202E">
            <w:pPr>
              <w:spacing w:before="60" w:after="60" w:line="240" w:lineRule="auto"/>
              <w:rPr>
                <w:rFonts w:eastAsiaTheme="minorHAnsi"/>
              </w:rPr>
            </w:pPr>
            <w:r w:rsidRPr="00187CCE">
              <w:rPr>
                <w:rFonts w:eastAsiaTheme="minorHAnsi"/>
              </w:rPr>
              <w:t>1503 00 30</w:t>
            </w:r>
          </w:p>
        </w:tc>
        <w:tc>
          <w:tcPr>
            <w:tcW w:w="2206" w:type="pct"/>
          </w:tcPr>
          <w:p w14:paraId="6921B341" w14:textId="77777777" w:rsidR="00EF217F" w:rsidRPr="00187CCE" w:rsidRDefault="00EF217F" w:rsidP="00C7202E">
            <w:pPr>
              <w:spacing w:before="60" w:after="60" w:line="240" w:lineRule="auto"/>
              <w:rPr>
                <w:rFonts w:eastAsiaTheme="minorHAnsi"/>
              </w:rPr>
            </w:pPr>
            <w:r w:rsidRPr="00187CCE">
              <w:rPr>
                <w:rFonts w:eastAsiaTheme="minorHAnsi"/>
              </w:rPr>
              <w:t>- Tallow oil for industrial uses other than the manufacture of foodstuffs for human consumption</w:t>
            </w:r>
          </w:p>
        </w:tc>
        <w:tc>
          <w:tcPr>
            <w:tcW w:w="1110" w:type="pct"/>
          </w:tcPr>
          <w:p w14:paraId="4CE6B5E8"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49DD5155"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4A8611BB"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7A87941E" w14:textId="77777777" w:rsidTr="00C7202E">
        <w:tc>
          <w:tcPr>
            <w:tcW w:w="651" w:type="pct"/>
            <w:noWrap/>
          </w:tcPr>
          <w:p w14:paraId="3583A9E6" w14:textId="77777777" w:rsidR="00EF217F" w:rsidRPr="00187CCE" w:rsidRDefault="00EF217F" w:rsidP="00C7202E">
            <w:pPr>
              <w:spacing w:before="60" w:after="60" w:line="240" w:lineRule="auto"/>
              <w:rPr>
                <w:rFonts w:eastAsiaTheme="minorHAnsi"/>
              </w:rPr>
            </w:pPr>
            <w:r w:rsidRPr="00187CCE">
              <w:rPr>
                <w:rFonts w:eastAsiaTheme="minorHAnsi"/>
              </w:rPr>
              <w:t>1503 00 90</w:t>
            </w:r>
          </w:p>
        </w:tc>
        <w:tc>
          <w:tcPr>
            <w:tcW w:w="2206" w:type="pct"/>
          </w:tcPr>
          <w:p w14:paraId="1719A41D"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4DB9B1EB"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67EB65DA"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4CAF4219"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6D99E994" w14:textId="77777777" w:rsidTr="00C7202E">
        <w:tc>
          <w:tcPr>
            <w:tcW w:w="651" w:type="pct"/>
            <w:noWrap/>
          </w:tcPr>
          <w:p w14:paraId="3E4A3756" w14:textId="77777777" w:rsidR="00EF217F" w:rsidRPr="00187CCE" w:rsidRDefault="00EF217F" w:rsidP="00C7202E">
            <w:pPr>
              <w:spacing w:before="60" w:after="60" w:line="240" w:lineRule="auto"/>
              <w:rPr>
                <w:rFonts w:eastAsiaTheme="minorHAnsi"/>
              </w:rPr>
            </w:pPr>
            <w:r w:rsidRPr="00187CCE">
              <w:rPr>
                <w:rFonts w:eastAsiaTheme="minorHAnsi"/>
              </w:rPr>
              <w:t>1504 10 10</w:t>
            </w:r>
          </w:p>
        </w:tc>
        <w:tc>
          <w:tcPr>
            <w:tcW w:w="2206" w:type="pct"/>
          </w:tcPr>
          <w:p w14:paraId="4039C292" w14:textId="77777777" w:rsidR="00EF217F" w:rsidRPr="00187CCE" w:rsidRDefault="00EF217F" w:rsidP="00C7202E">
            <w:pPr>
              <w:spacing w:before="60" w:after="60" w:line="240" w:lineRule="auto"/>
              <w:rPr>
                <w:rFonts w:eastAsiaTheme="minorHAnsi"/>
              </w:rPr>
            </w:pPr>
            <w:r w:rsidRPr="00187CCE">
              <w:rPr>
                <w:rFonts w:eastAsiaTheme="minorHAnsi"/>
              </w:rPr>
              <w:t>-- Of a vitamin A content not exceeding 2 500 International Units per gram</w:t>
            </w:r>
          </w:p>
        </w:tc>
        <w:tc>
          <w:tcPr>
            <w:tcW w:w="1110" w:type="pct"/>
          </w:tcPr>
          <w:p w14:paraId="02EA3D33"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6F3A7F0D"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32291867"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5FD1459E" w14:textId="77777777" w:rsidTr="00C7202E">
        <w:tc>
          <w:tcPr>
            <w:tcW w:w="651" w:type="pct"/>
            <w:noWrap/>
          </w:tcPr>
          <w:p w14:paraId="44A2BB84" w14:textId="77777777" w:rsidR="00EF217F" w:rsidRPr="00187CCE" w:rsidRDefault="00EF217F" w:rsidP="00C7202E">
            <w:pPr>
              <w:spacing w:before="60" w:after="60" w:line="240" w:lineRule="auto"/>
              <w:rPr>
                <w:rFonts w:eastAsiaTheme="minorHAnsi"/>
              </w:rPr>
            </w:pPr>
            <w:r w:rsidRPr="00187CCE">
              <w:rPr>
                <w:rFonts w:eastAsiaTheme="minorHAnsi"/>
              </w:rPr>
              <w:t>1504 10 91</w:t>
            </w:r>
          </w:p>
        </w:tc>
        <w:tc>
          <w:tcPr>
            <w:tcW w:w="2206" w:type="pct"/>
          </w:tcPr>
          <w:p w14:paraId="32008E65" w14:textId="77777777" w:rsidR="00EF217F" w:rsidRPr="00187CCE" w:rsidRDefault="00EF217F" w:rsidP="00C7202E">
            <w:pPr>
              <w:spacing w:before="60" w:after="60" w:line="240" w:lineRule="auto"/>
              <w:rPr>
                <w:rFonts w:eastAsiaTheme="minorHAnsi"/>
              </w:rPr>
            </w:pPr>
            <w:r w:rsidRPr="00187CCE">
              <w:rPr>
                <w:rFonts w:eastAsiaTheme="minorHAnsi"/>
              </w:rPr>
              <w:t>--- Of halibut</w:t>
            </w:r>
          </w:p>
        </w:tc>
        <w:tc>
          <w:tcPr>
            <w:tcW w:w="1110" w:type="pct"/>
          </w:tcPr>
          <w:p w14:paraId="5A63918E"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38D3DEC3"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3315A114"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1AB88F1B" w14:textId="77777777" w:rsidTr="00C7202E">
        <w:tc>
          <w:tcPr>
            <w:tcW w:w="651" w:type="pct"/>
            <w:noWrap/>
          </w:tcPr>
          <w:p w14:paraId="7A68B7EE" w14:textId="77777777" w:rsidR="00EF217F" w:rsidRPr="00187CCE" w:rsidRDefault="00EF217F" w:rsidP="00C7202E">
            <w:pPr>
              <w:spacing w:before="60" w:after="60" w:line="240" w:lineRule="auto"/>
              <w:rPr>
                <w:rFonts w:eastAsiaTheme="minorHAnsi"/>
              </w:rPr>
            </w:pPr>
            <w:r w:rsidRPr="00187CCE">
              <w:rPr>
                <w:rFonts w:eastAsiaTheme="minorHAnsi"/>
              </w:rPr>
              <w:t>1504 10 99</w:t>
            </w:r>
          </w:p>
        </w:tc>
        <w:tc>
          <w:tcPr>
            <w:tcW w:w="2206" w:type="pct"/>
          </w:tcPr>
          <w:p w14:paraId="1E651721"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27351598"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3A8A426F"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65236A79"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28C274D9" w14:textId="77777777" w:rsidTr="00C7202E">
        <w:tc>
          <w:tcPr>
            <w:tcW w:w="651" w:type="pct"/>
            <w:noWrap/>
          </w:tcPr>
          <w:p w14:paraId="3556CEE8" w14:textId="77777777" w:rsidR="00EF217F" w:rsidRPr="00187CCE" w:rsidRDefault="00EF217F" w:rsidP="00C7202E">
            <w:pPr>
              <w:pageBreakBefore/>
              <w:spacing w:before="60" w:after="60" w:line="240" w:lineRule="auto"/>
              <w:rPr>
                <w:rFonts w:eastAsiaTheme="minorHAnsi"/>
              </w:rPr>
            </w:pPr>
            <w:r w:rsidRPr="00187CCE">
              <w:rPr>
                <w:rFonts w:eastAsiaTheme="minorHAnsi"/>
              </w:rPr>
              <w:lastRenderedPageBreak/>
              <w:t>1504 20 10</w:t>
            </w:r>
          </w:p>
        </w:tc>
        <w:tc>
          <w:tcPr>
            <w:tcW w:w="2206" w:type="pct"/>
          </w:tcPr>
          <w:p w14:paraId="5E4C7ACA" w14:textId="77777777" w:rsidR="00EF217F" w:rsidRPr="00187CCE" w:rsidRDefault="00EF217F" w:rsidP="00C7202E">
            <w:pPr>
              <w:spacing w:before="60" w:after="60" w:line="240" w:lineRule="auto"/>
              <w:rPr>
                <w:rFonts w:eastAsiaTheme="minorHAnsi"/>
              </w:rPr>
            </w:pPr>
            <w:r w:rsidRPr="00187CCE">
              <w:rPr>
                <w:rFonts w:eastAsiaTheme="minorHAnsi"/>
              </w:rPr>
              <w:t>-- Solid fractions</w:t>
            </w:r>
          </w:p>
        </w:tc>
        <w:tc>
          <w:tcPr>
            <w:tcW w:w="1110" w:type="pct"/>
          </w:tcPr>
          <w:p w14:paraId="370F6F6D"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66326C7B"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37789A41"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587A4A19" w14:textId="77777777" w:rsidTr="00C7202E">
        <w:tc>
          <w:tcPr>
            <w:tcW w:w="651" w:type="pct"/>
            <w:noWrap/>
          </w:tcPr>
          <w:p w14:paraId="47097C61" w14:textId="77777777" w:rsidR="00EF217F" w:rsidRPr="00187CCE" w:rsidRDefault="00EF217F" w:rsidP="00C7202E">
            <w:pPr>
              <w:spacing w:before="60" w:after="60" w:line="240" w:lineRule="auto"/>
              <w:rPr>
                <w:rFonts w:eastAsiaTheme="minorHAnsi"/>
              </w:rPr>
            </w:pPr>
            <w:r w:rsidRPr="00187CCE">
              <w:rPr>
                <w:rFonts w:eastAsiaTheme="minorHAnsi"/>
              </w:rPr>
              <w:t>1504 20 90</w:t>
            </w:r>
          </w:p>
        </w:tc>
        <w:tc>
          <w:tcPr>
            <w:tcW w:w="2206" w:type="pct"/>
          </w:tcPr>
          <w:p w14:paraId="51F55D05"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4CFE631B"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562CD7ED"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11648621"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4B470B8F" w14:textId="77777777" w:rsidTr="00C7202E">
        <w:tc>
          <w:tcPr>
            <w:tcW w:w="651" w:type="pct"/>
            <w:noWrap/>
          </w:tcPr>
          <w:p w14:paraId="66797E11" w14:textId="77777777" w:rsidR="00EF217F" w:rsidRPr="00187CCE" w:rsidRDefault="00EF217F" w:rsidP="00C7202E">
            <w:pPr>
              <w:spacing w:before="60" w:after="60" w:line="240" w:lineRule="auto"/>
              <w:rPr>
                <w:rFonts w:eastAsiaTheme="minorHAnsi"/>
              </w:rPr>
            </w:pPr>
            <w:r w:rsidRPr="00187CCE">
              <w:rPr>
                <w:rFonts w:eastAsiaTheme="minorHAnsi"/>
              </w:rPr>
              <w:t>1504 30 10</w:t>
            </w:r>
          </w:p>
        </w:tc>
        <w:tc>
          <w:tcPr>
            <w:tcW w:w="2206" w:type="pct"/>
          </w:tcPr>
          <w:p w14:paraId="5DE63BF9" w14:textId="77777777" w:rsidR="00EF217F" w:rsidRPr="00187CCE" w:rsidRDefault="00EF217F" w:rsidP="00C7202E">
            <w:pPr>
              <w:spacing w:before="60" w:after="60" w:line="240" w:lineRule="auto"/>
              <w:rPr>
                <w:rFonts w:eastAsiaTheme="minorHAnsi"/>
              </w:rPr>
            </w:pPr>
            <w:r w:rsidRPr="00187CCE">
              <w:rPr>
                <w:rFonts w:eastAsiaTheme="minorHAnsi"/>
              </w:rPr>
              <w:t>-- Solid fractions</w:t>
            </w:r>
          </w:p>
        </w:tc>
        <w:tc>
          <w:tcPr>
            <w:tcW w:w="1110" w:type="pct"/>
          </w:tcPr>
          <w:p w14:paraId="6497AB94"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299E2ABA"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33D9F2DE"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7E84D330" w14:textId="77777777" w:rsidTr="00C7202E">
        <w:tc>
          <w:tcPr>
            <w:tcW w:w="651" w:type="pct"/>
            <w:noWrap/>
          </w:tcPr>
          <w:p w14:paraId="7F934FC7" w14:textId="77777777" w:rsidR="00EF217F" w:rsidRPr="00187CCE" w:rsidRDefault="00EF217F" w:rsidP="00C7202E">
            <w:pPr>
              <w:spacing w:before="60" w:after="60" w:line="240" w:lineRule="auto"/>
              <w:rPr>
                <w:rFonts w:eastAsiaTheme="minorHAnsi"/>
              </w:rPr>
            </w:pPr>
            <w:r w:rsidRPr="00187CCE">
              <w:rPr>
                <w:rFonts w:eastAsiaTheme="minorHAnsi"/>
              </w:rPr>
              <w:t>1504 30 90</w:t>
            </w:r>
          </w:p>
        </w:tc>
        <w:tc>
          <w:tcPr>
            <w:tcW w:w="2206" w:type="pct"/>
          </w:tcPr>
          <w:p w14:paraId="51687589"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2F71E682"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3FA4C59E"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2F3E27AD"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3440FAF0" w14:textId="77777777" w:rsidTr="00C7202E">
        <w:tc>
          <w:tcPr>
            <w:tcW w:w="651" w:type="pct"/>
            <w:noWrap/>
          </w:tcPr>
          <w:p w14:paraId="48A6D33F" w14:textId="77777777" w:rsidR="00EF217F" w:rsidRPr="00187CCE" w:rsidRDefault="00EF217F" w:rsidP="00C7202E">
            <w:pPr>
              <w:spacing w:before="60" w:after="60" w:line="240" w:lineRule="auto"/>
              <w:rPr>
                <w:rFonts w:eastAsiaTheme="minorHAnsi"/>
              </w:rPr>
            </w:pPr>
            <w:r w:rsidRPr="00187CCE">
              <w:rPr>
                <w:rFonts w:eastAsiaTheme="minorHAnsi"/>
              </w:rPr>
              <w:t>1505 00 10</w:t>
            </w:r>
          </w:p>
        </w:tc>
        <w:tc>
          <w:tcPr>
            <w:tcW w:w="2206" w:type="pct"/>
          </w:tcPr>
          <w:p w14:paraId="4302E6A3" w14:textId="77777777" w:rsidR="00EF217F" w:rsidRPr="00187CCE" w:rsidRDefault="00EF217F" w:rsidP="00C7202E">
            <w:pPr>
              <w:spacing w:before="60" w:after="60" w:line="240" w:lineRule="auto"/>
              <w:rPr>
                <w:rFonts w:eastAsiaTheme="minorHAnsi"/>
              </w:rPr>
            </w:pPr>
            <w:r w:rsidRPr="00187CCE">
              <w:rPr>
                <w:rFonts w:eastAsiaTheme="minorHAnsi"/>
              </w:rPr>
              <w:t>- Wool grease, crude</w:t>
            </w:r>
          </w:p>
        </w:tc>
        <w:tc>
          <w:tcPr>
            <w:tcW w:w="1110" w:type="pct"/>
          </w:tcPr>
          <w:p w14:paraId="6156D161"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5AAB7218"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7E44E638"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3F72CC20" w14:textId="77777777" w:rsidTr="00C7202E">
        <w:tc>
          <w:tcPr>
            <w:tcW w:w="651" w:type="pct"/>
            <w:noWrap/>
          </w:tcPr>
          <w:p w14:paraId="3BE7A81F" w14:textId="77777777" w:rsidR="00EF217F" w:rsidRPr="00187CCE" w:rsidRDefault="00EF217F" w:rsidP="00C7202E">
            <w:pPr>
              <w:spacing w:before="60" w:after="60" w:line="240" w:lineRule="auto"/>
              <w:rPr>
                <w:rFonts w:eastAsiaTheme="minorHAnsi"/>
              </w:rPr>
            </w:pPr>
            <w:r w:rsidRPr="00187CCE">
              <w:rPr>
                <w:rFonts w:eastAsiaTheme="minorHAnsi"/>
              </w:rPr>
              <w:t>1505 00 90</w:t>
            </w:r>
          </w:p>
        </w:tc>
        <w:tc>
          <w:tcPr>
            <w:tcW w:w="2206" w:type="pct"/>
          </w:tcPr>
          <w:p w14:paraId="41298C6C"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71FCD8EF"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0C1B3087"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0A216D82"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2E9711F0" w14:textId="77777777" w:rsidTr="00C7202E">
        <w:tc>
          <w:tcPr>
            <w:tcW w:w="651" w:type="pct"/>
            <w:noWrap/>
          </w:tcPr>
          <w:p w14:paraId="320DAE6F" w14:textId="77777777" w:rsidR="00EF217F" w:rsidRPr="00187CCE" w:rsidRDefault="00EF217F" w:rsidP="00C7202E">
            <w:pPr>
              <w:spacing w:before="60" w:after="60" w:line="240" w:lineRule="auto"/>
              <w:rPr>
                <w:rFonts w:eastAsiaTheme="minorHAnsi"/>
              </w:rPr>
            </w:pPr>
            <w:r w:rsidRPr="00187CCE">
              <w:rPr>
                <w:rFonts w:eastAsiaTheme="minorHAnsi"/>
              </w:rPr>
              <w:t>1506 00 00</w:t>
            </w:r>
          </w:p>
        </w:tc>
        <w:tc>
          <w:tcPr>
            <w:tcW w:w="2206" w:type="pct"/>
          </w:tcPr>
          <w:p w14:paraId="51E9A4C0" w14:textId="77777777" w:rsidR="00EF217F" w:rsidRPr="00187CCE" w:rsidRDefault="00EF217F" w:rsidP="00C7202E">
            <w:pPr>
              <w:spacing w:before="60" w:after="60" w:line="240" w:lineRule="auto"/>
              <w:rPr>
                <w:rFonts w:eastAsiaTheme="minorHAnsi"/>
              </w:rPr>
            </w:pPr>
            <w:r w:rsidRPr="00187CCE">
              <w:rPr>
                <w:rFonts w:eastAsiaTheme="minorHAnsi"/>
              </w:rPr>
              <w:t>Other animal fats and oils and their fractions, whether or not refined, but not chemically modified</w:t>
            </w:r>
          </w:p>
        </w:tc>
        <w:tc>
          <w:tcPr>
            <w:tcW w:w="1110" w:type="pct"/>
          </w:tcPr>
          <w:p w14:paraId="0B623E15"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52F4676C"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05307221"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363CB760" w14:textId="77777777" w:rsidTr="00C7202E">
        <w:tc>
          <w:tcPr>
            <w:tcW w:w="651" w:type="pct"/>
            <w:noWrap/>
          </w:tcPr>
          <w:p w14:paraId="7497F5A2" w14:textId="77777777" w:rsidR="00EF217F" w:rsidRPr="00187CCE" w:rsidRDefault="00EF217F" w:rsidP="00C7202E">
            <w:pPr>
              <w:spacing w:before="60" w:after="60" w:line="240" w:lineRule="auto"/>
              <w:rPr>
                <w:rFonts w:eastAsiaTheme="minorHAnsi"/>
              </w:rPr>
            </w:pPr>
            <w:r w:rsidRPr="00187CCE">
              <w:rPr>
                <w:rFonts w:eastAsiaTheme="minorHAnsi"/>
              </w:rPr>
              <w:t>1507 10 10</w:t>
            </w:r>
          </w:p>
        </w:tc>
        <w:tc>
          <w:tcPr>
            <w:tcW w:w="2206" w:type="pct"/>
          </w:tcPr>
          <w:p w14:paraId="04B732B4" w14:textId="77777777" w:rsidR="00EF217F" w:rsidRPr="00187CCE" w:rsidRDefault="00EF217F" w:rsidP="00C7202E">
            <w:pPr>
              <w:spacing w:before="60" w:after="60" w:line="240" w:lineRule="auto"/>
              <w:rPr>
                <w:rFonts w:eastAsiaTheme="minorHAnsi"/>
              </w:rPr>
            </w:pPr>
            <w:r w:rsidRPr="00187CCE">
              <w:rPr>
                <w:rFonts w:eastAsiaTheme="minorHAnsi"/>
              </w:rPr>
              <w:t>-- For technical or industrial uses other than the manufacture of foodstuffs for human consumption</w:t>
            </w:r>
          </w:p>
        </w:tc>
        <w:tc>
          <w:tcPr>
            <w:tcW w:w="1110" w:type="pct"/>
          </w:tcPr>
          <w:p w14:paraId="0320D7C5"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1E0252C5"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5A2E1DDE"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4CF7F411" w14:textId="77777777" w:rsidTr="00C7202E">
        <w:tc>
          <w:tcPr>
            <w:tcW w:w="651" w:type="pct"/>
            <w:noWrap/>
          </w:tcPr>
          <w:p w14:paraId="52539CAA" w14:textId="77777777" w:rsidR="00EF217F" w:rsidRPr="00187CCE" w:rsidRDefault="00EF217F" w:rsidP="00C7202E">
            <w:pPr>
              <w:spacing w:before="60" w:after="60" w:line="240" w:lineRule="auto"/>
              <w:rPr>
                <w:rFonts w:eastAsiaTheme="minorHAnsi"/>
              </w:rPr>
            </w:pPr>
            <w:r w:rsidRPr="00187CCE">
              <w:rPr>
                <w:rFonts w:eastAsiaTheme="minorHAnsi"/>
              </w:rPr>
              <w:t>1507 10 90</w:t>
            </w:r>
          </w:p>
        </w:tc>
        <w:tc>
          <w:tcPr>
            <w:tcW w:w="2206" w:type="pct"/>
          </w:tcPr>
          <w:p w14:paraId="6CAE07D6"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6B6F9407"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328EB0FA"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272837F8"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5E974730" w14:textId="77777777" w:rsidTr="00C7202E">
        <w:tc>
          <w:tcPr>
            <w:tcW w:w="651" w:type="pct"/>
            <w:noWrap/>
          </w:tcPr>
          <w:p w14:paraId="5F5B1B3F" w14:textId="77777777" w:rsidR="00EF217F" w:rsidRPr="00187CCE" w:rsidRDefault="00EF217F" w:rsidP="00C7202E">
            <w:pPr>
              <w:spacing w:before="60" w:after="60" w:line="240" w:lineRule="auto"/>
              <w:rPr>
                <w:rFonts w:eastAsiaTheme="minorHAnsi"/>
              </w:rPr>
            </w:pPr>
            <w:r w:rsidRPr="00187CCE">
              <w:rPr>
                <w:rFonts w:eastAsiaTheme="minorHAnsi"/>
              </w:rPr>
              <w:t>1507 90 10</w:t>
            </w:r>
          </w:p>
        </w:tc>
        <w:tc>
          <w:tcPr>
            <w:tcW w:w="2206" w:type="pct"/>
          </w:tcPr>
          <w:p w14:paraId="45312F61" w14:textId="77777777" w:rsidR="00EF217F" w:rsidRPr="00187CCE" w:rsidRDefault="00EF217F" w:rsidP="00C7202E">
            <w:pPr>
              <w:spacing w:before="60" w:after="60" w:line="240" w:lineRule="auto"/>
              <w:rPr>
                <w:rFonts w:eastAsiaTheme="minorHAnsi"/>
              </w:rPr>
            </w:pPr>
            <w:r w:rsidRPr="00187CCE">
              <w:rPr>
                <w:rFonts w:eastAsiaTheme="minorHAnsi"/>
              </w:rPr>
              <w:t>-- For technical or industrial uses other than the manufacture of foodstuffs for human consumption</w:t>
            </w:r>
          </w:p>
        </w:tc>
        <w:tc>
          <w:tcPr>
            <w:tcW w:w="1110" w:type="pct"/>
          </w:tcPr>
          <w:p w14:paraId="0AF380DF"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3AA39C51"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31B096D5"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5D32814E" w14:textId="77777777" w:rsidTr="00C7202E">
        <w:tc>
          <w:tcPr>
            <w:tcW w:w="651" w:type="pct"/>
            <w:noWrap/>
          </w:tcPr>
          <w:p w14:paraId="6C92E629" w14:textId="77777777" w:rsidR="00EF217F" w:rsidRPr="00187CCE" w:rsidRDefault="00EF217F" w:rsidP="00C7202E">
            <w:pPr>
              <w:spacing w:before="60" w:after="60" w:line="240" w:lineRule="auto"/>
              <w:rPr>
                <w:rFonts w:eastAsiaTheme="minorHAnsi"/>
              </w:rPr>
            </w:pPr>
            <w:r w:rsidRPr="00187CCE">
              <w:rPr>
                <w:rFonts w:eastAsiaTheme="minorHAnsi"/>
              </w:rPr>
              <w:t>1507 90 90</w:t>
            </w:r>
          </w:p>
        </w:tc>
        <w:tc>
          <w:tcPr>
            <w:tcW w:w="2206" w:type="pct"/>
          </w:tcPr>
          <w:p w14:paraId="5A94980C"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1199E698"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58300DB7"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468AFDAC"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6661313A" w14:textId="77777777" w:rsidTr="00C7202E">
        <w:tc>
          <w:tcPr>
            <w:tcW w:w="651" w:type="pct"/>
            <w:noWrap/>
          </w:tcPr>
          <w:p w14:paraId="759774A9" w14:textId="77777777" w:rsidR="00EF217F" w:rsidRPr="00187CCE" w:rsidRDefault="00EF217F" w:rsidP="00C7202E">
            <w:pPr>
              <w:pageBreakBefore/>
              <w:spacing w:before="60" w:after="60" w:line="240" w:lineRule="auto"/>
              <w:rPr>
                <w:rFonts w:eastAsiaTheme="minorHAnsi"/>
              </w:rPr>
            </w:pPr>
            <w:r w:rsidRPr="00187CCE">
              <w:rPr>
                <w:rFonts w:eastAsiaTheme="minorHAnsi"/>
              </w:rPr>
              <w:lastRenderedPageBreak/>
              <w:t>1508 10 10</w:t>
            </w:r>
          </w:p>
        </w:tc>
        <w:tc>
          <w:tcPr>
            <w:tcW w:w="2206" w:type="pct"/>
          </w:tcPr>
          <w:p w14:paraId="4E6363BE" w14:textId="77777777" w:rsidR="00EF217F" w:rsidRPr="00187CCE" w:rsidRDefault="00EF217F" w:rsidP="00C7202E">
            <w:pPr>
              <w:spacing w:before="60" w:after="60" w:line="240" w:lineRule="auto"/>
              <w:rPr>
                <w:rFonts w:eastAsiaTheme="minorHAnsi"/>
              </w:rPr>
            </w:pPr>
            <w:r w:rsidRPr="00187CCE">
              <w:rPr>
                <w:rFonts w:eastAsiaTheme="minorHAnsi"/>
              </w:rPr>
              <w:t>-- For technical or industrial uses other than the manufacture of foodstuffs for human consumption</w:t>
            </w:r>
          </w:p>
        </w:tc>
        <w:tc>
          <w:tcPr>
            <w:tcW w:w="1110" w:type="pct"/>
          </w:tcPr>
          <w:p w14:paraId="55F63CAD"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62828BB7"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4536E7A3"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035E09EB" w14:textId="77777777" w:rsidTr="00C7202E">
        <w:tc>
          <w:tcPr>
            <w:tcW w:w="651" w:type="pct"/>
            <w:noWrap/>
          </w:tcPr>
          <w:p w14:paraId="39AA762E" w14:textId="77777777" w:rsidR="00EF217F" w:rsidRPr="00187CCE" w:rsidRDefault="00EF217F" w:rsidP="00C7202E">
            <w:pPr>
              <w:spacing w:before="60" w:after="60" w:line="240" w:lineRule="auto"/>
              <w:rPr>
                <w:rFonts w:eastAsiaTheme="minorHAnsi"/>
              </w:rPr>
            </w:pPr>
            <w:r w:rsidRPr="00187CCE">
              <w:rPr>
                <w:rFonts w:eastAsiaTheme="minorHAnsi"/>
              </w:rPr>
              <w:t>1508 10 90</w:t>
            </w:r>
          </w:p>
        </w:tc>
        <w:tc>
          <w:tcPr>
            <w:tcW w:w="2206" w:type="pct"/>
          </w:tcPr>
          <w:p w14:paraId="5B84A311"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0A70B3A6"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20A88D12"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7D38B3FE"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68993404" w14:textId="77777777" w:rsidTr="00C7202E">
        <w:tc>
          <w:tcPr>
            <w:tcW w:w="651" w:type="pct"/>
            <w:noWrap/>
          </w:tcPr>
          <w:p w14:paraId="49AF2C8D" w14:textId="77777777" w:rsidR="00EF217F" w:rsidRPr="00187CCE" w:rsidRDefault="00EF217F" w:rsidP="00C7202E">
            <w:pPr>
              <w:spacing w:before="60" w:after="60" w:line="240" w:lineRule="auto"/>
              <w:rPr>
                <w:rFonts w:eastAsiaTheme="minorHAnsi"/>
              </w:rPr>
            </w:pPr>
            <w:r w:rsidRPr="00187CCE">
              <w:rPr>
                <w:rFonts w:eastAsiaTheme="minorHAnsi"/>
              </w:rPr>
              <w:t>1508 90 10</w:t>
            </w:r>
          </w:p>
        </w:tc>
        <w:tc>
          <w:tcPr>
            <w:tcW w:w="2206" w:type="pct"/>
          </w:tcPr>
          <w:p w14:paraId="604CEF31" w14:textId="77777777" w:rsidR="00EF217F" w:rsidRPr="00187CCE" w:rsidRDefault="00EF217F" w:rsidP="00C7202E">
            <w:pPr>
              <w:spacing w:before="60" w:after="60" w:line="240" w:lineRule="auto"/>
              <w:rPr>
                <w:rFonts w:eastAsiaTheme="minorHAnsi"/>
              </w:rPr>
            </w:pPr>
            <w:r w:rsidRPr="00187CCE">
              <w:rPr>
                <w:rFonts w:eastAsiaTheme="minorHAnsi"/>
              </w:rPr>
              <w:t>-- For technical or industrial uses other than the manufacture of foodstuffs for human consumption</w:t>
            </w:r>
          </w:p>
        </w:tc>
        <w:tc>
          <w:tcPr>
            <w:tcW w:w="1110" w:type="pct"/>
          </w:tcPr>
          <w:p w14:paraId="02812011"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2EB7E9EB"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6095A99F"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6E9891F4" w14:textId="77777777" w:rsidTr="00C7202E">
        <w:tc>
          <w:tcPr>
            <w:tcW w:w="651" w:type="pct"/>
            <w:noWrap/>
          </w:tcPr>
          <w:p w14:paraId="586D75F0" w14:textId="77777777" w:rsidR="00EF217F" w:rsidRPr="00187CCE" w:rsidRDefault="00EF217F" w:rsidP="00C7202E">
            <w:pPr>
              <w:spacing w:before="60" w:after="60" w:line="240" w:lineRule="auto"/>
              <w:rPr>
                <w:rFonts w:eastAsiaTheme="minorHAnsi"/>
              </w:rPr>
            </w:pPr>
            <w:r w:rsidRPr="00187CCE">
              <w:rPr>
                <w:rFonts w:eastAsiaTheme="minorHAnsi"/>
              </w:rPr>
              <w:t>1508 90 90</w:t>
            </w:r>
          </w:p>
        </w:tc>
        <w:tc>
          <w:tcPr>
            <w:tcW w:w="2206" w:type="pct"/>
          </w:tcPr>
          <w:p w14:paraId="7A525505"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4394A30B"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383FAB26"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7D959596"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72C51CEA" w14:textId="77777777" w:rsidTr="00C7202E">
        <w:tc>
          <w:tcPr>
            <w:tcW w:w="651" w:type="pct"/>
            <w:noWrap/>
          </w:tcPr>
          <w:p w14:paraId="6E241E39" w14:textId="77777777" w:rsidR="00EF217F" w:rsidRPr="00187CCE" w:rsidRDefault="00EF217F" w:rsidP="00C7202E">
            <w:pPr>
              <w:spacing w:before="60" w:after="60" w:line="240" w:lineRule="auto"/>
              <w:rPr>
                <w:rFonts w:eastAsiaTheme="minorHAnsi"/>
              </w:rPr>
            </w:pPr>
            <w:r w:rsidRPr="00187CCE">
              <w:rPr>
                <w:rFonts w:eastAsiaTheme="minorHAnsi"/>
              </w:rPr>
              <w:t>1509 10 10</w:t>
            </w:r>
          </w:p>
        </w:tc>
        <w:tc>
          <w:tcPr>
            <w:tcW w:w="2206" w:type="pct"/>
          </w:tcPr>
          <w:p w14:paraId="7AA84FCA" w14:textId="77777777" w:rsidR="00EF217F" w:rsidRPr="00187CCE" w:rsidRDefault="00EF217F" w:rsidP="00C7202E">
            <w:pPr>
              <w:spacing w:before="60" w:after="60" w:line="240" w:lineRule="auto"/>
              <w:rPr>
                <w:rFonts w:eastAsiaTheme="minorHAnsi"/>
              </w:rPr>
            </w:pPr>
            <w:r w:rsidRPr="00187CCE">
              <w:rPr>
                <w:rFonts w:eastAsiaTheme="minorHAnsi"/>
              </w:rPr>
              <w:t>-- Lampante olive oil</w:t>
            </w:r>
          </w:p>
        </w:tc>
        <w:tc>
          <w:tcPr>
            <w:tcW w:w="1110" w:type="pct"/>
          </w:tcPr>
          <w:p w14:paraId="2609E58E" w14:textId="77777777" w:rsidR="00EF217F" w:rsidRPr="00187CCE" w:rsidRDefault="00EF217F" w:rsidP="00C7202E">
            <w:pPr>
              <w:spacing w:before="60" w:after="60" w:line="240" w:lineRule="auto"/>
              <w:rPr>
                <w:rFonts w:eastAsiaTheme="minorHAnsi"/>
              </w:rPr>
            </w:pPr>
            <w:r w:rsidRPr="00187CCE">
              <w:rPr>
                <w:rFonts w:eastAsiaTheme="minorHAnsi"/>
              </w:rPr>
              <w:t>122,6 EUR/100 kg</w:t>
            </w:r>
          </w:p>
        </w:tc>
        <w:tc>
          <w:tcPr>
            <w:tcW w:w="472" w:type="pct"/>
          </w:tcPr>
          <w:p w14:paraId="64B84516"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0C3F484B" w14:textId="77777777" w:rsidR="00EF217F" w:rsidRPr="00187CCE" w:rsidRDefault="00EF217F" w:rsidP="00C7202E">
            <w:pPr>
              <w:spacing w:before="60" w:after="60" w:line="240" w:lineRule="auto"/>
              <w:rPr>
                <w:rFonts w:eastAsiaTheme="minorHAnsi"/>
              </w:rPr>
            </w:pPr>
            <w:r w:rsidRPr="00187CCE">
              <w:rPr>
                <w:rFonts w:eastAsiaTheme="minorHAnsi"/>
              </w:rPr>
              <w:t>TRQ-OL</w:t>
            </w:r>
          </w:p>
        </w:tc>
      </w:tr>
      <w:tr w:rsidR="00EF217F" w:rsidRPr="00187CCE" w14:paraId="431179B3" w14:textId="77777777" w:rsidTr="00C7202E">
        <w:tc>
          <w:tcPr>
            <w:tcW w:w="651" w:type="pct"/>
            <w:noWrap/>
          </w:tcPr>
          <w:p w14:paraId="0EF33BA4" w14:textId="77777777" w:rsidR="00EF217F" w:rsidRPr="00187CCE" w:rsidRDefault="00EF217F" w:rsidP="00C7202E">
            <w:pPr>
              <w:spacing w:before="60" w:after="60" w:line="240" w:lineRule="auto"/>
              <w:rPr>
                <w:rFonts w:eastAsiaTheme="minorHAnsi"/>
              </w:rPr>
            </w:pPr>
            <w:r w:rsidRPr="00187CCE">
              <w:rPr>
                <w:rFonts w:eastAsiaTheme="minorHAnsi"/>
              </w:rPr>
              <w:t>1509 10 20</w:t>
            </w:r>
          </w:p>
        </w:tc>
        <w:tc>
          <w:tcPr>
            <w:tcW w:w="2206" w:type="pct"/>
          </w:tcPr>
          <w:p w14:paraId="2443B528" w14:textId="77777777" w:rsidR="00EF217F" w:rsidRPr="00187CCE" w:rsidRDefault="00EF217F" w:rsidP="00C7202E">
            <w:pPr>
              <w:spacing w:before="60" w:after="60" w:line="240" w:lineRule="auto"/>
              <w:rPr>
                <w:rFonts w:eastAsiaTheme="minorHAnsi"/>
              </w:rPr>
            </w:pPr>
            <w:r w:rsidRPr="00187CCE">
              <w:rPr>
                <w:rFonts w:eastAsiaTheme="minorHAnsi"/>
              </w:rPr>
              <w:t>-- Extra virgin olive oil</w:t>
            </w:r>
          </w:p>
        </w:tc>
        <w:tc>
          <w:tcPr>
            <w:tcW w:w="1110" w:type="pct"/>
          </w:tcPr>
          <w:p w14:paraId="54898A4F" w14:textId="77777777" w:rsidR="00EF217F" w:rsidRPr="00187CCE" w:rsidRDefault="00EF217F" w:rsidP="00C7202E">
            <w:pPr>
              <w:spacing w:before="60" w:after="60" w:line="240" w:lineRule="auto"/>
              <w:rPr>
                <w:rFonts w:eastAsiaTheme="minorHAnsi"/>
              </w:rPr>
            </w:pPr>
            <w:r w:rsidRPr="00187CCE">
              <w:rPr>
                <w:rFonts w:eastAsiaTheme="minorHAnsi"/>
              </w:rPr>
              <w:t>124,5 EUR/100 kg</w:t>
            </w:r>
          </w:p>
        </w:tc>
        <w:tc>
          <w:tcPr>
            <w:tcW w:w="472" w:type="pct"/>
          </w:tcPr>
          <w:p w14:paraId="3B8BDD2E"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7FB0F770" w14:textId="77777777" w:rsidR="00EF217F" w:rsidRPr="00187CCE" w:rsidRDefault="00EF217F" w:rsidP="00C7202E">
            <w:pPr>
              <w:spacing w:before="60" w:after="60" w:line="240" w:lineRule="auto"/>
              <w:rPr>
                <w:rFonts w:eastAsiaTheme="minorHAnsi"/>
              </w:rPr>
            </w:pPr>
            <w:r w:rsidRPr="00187CCE">
              <w:rPr>
                <w:rFonts w:eastAsiaTheme="minorHAnsi"/>
              </w:rPr>
              <w:t>TRQ-OL</w:t>
            </w:r>
          </w:p>
        </w:tc>
      </w:tr>
      <w:tr w:rsidR="00EF217F" w:rsidRPr="00187CCE" w14:paraId="0E86576A" w14:textId="77777777" w:rsidTr="00C7202E">
        <w:tc>
          <w:tcPr>
            <w:tcW w:w="651" w:type="pct"/>
            <w:noWrap/>
          </w:tcPr>
          <w:p w14:paraId="1076A52B" w14:textId="77777777" w:rsidR="00EF217F" w:rsidRPr="00187CCE" w:rsidRDefault="00EF217F" w:rsidP="00C7202E">
            <w:pPr>
              <w:spacing w:before="60" w:after="60" w:line="240" w:lineRule="auto"/>
              <w:rPr>
                <w:rFonts w:eastAsiaTheme="minorHAnsi"/>
              </w:rPr>
            </w:pPr>
            <w:r w:rsidRPr="00187CCE">
              <w:rPr>
                <w:rFonts w:eastAsiaTheme="minorHAnsi"/>
              </w:rPr>
              <w:t>1509 10 80</w:t>
            </w:r>
          </w:p>
        </w:tc>
        <w:tc>
          <w:tcPr>
            <w:tcW w:w="2206" w:type="pct"/>
          </w:tcPr>
          <w:p w14:paraId="32AB0DA2"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6736BD5E" w14:textId="77777777" w:rsidR="00EF217F" w:rsidRPr="00187CCE" w:rsidRDefault="00EF217F" w:rsidP="00C7202E">
            <w:pPr>
              <w:spacing w:before="60" w:after="60" w:line="240" w:lineRule="auto"/>
              <w:rPr>
                <w:rFonts w:eastAsiaTheme="minorHAnsi"/>
              </w:rPr>
            </w:pPr>
            <w:r w:rsidRPr="00187CCE">
              <w:rPr>
                <w:rFonts w:eastAsiaTheme="minorHAnsi"/>
              </w:rPr>
              <w:t>124,5 EUR/100 kg</w:t>
            </w:r>
          </w:p>
        </w:tc>
        <w:tc>
          <w:tcPr>
            <w:tcW w:w="472" w:type="pct"/>
          </w:tcPr>
          <w:p w14:paraId="3A0B9DDC"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6AB3CB2C" w14:textId="77777777" w:rsidR="00EF217F" w:rsidRPr="00187CCE" w:rsidRDefault="00EF217F" w:rsidP="00C7202E">
            <w:pPr>
              <w:spacing w:before="60" w:after="60" w:line="240" w:lineRule="auto"/>
              <w:rPr>
                <w:rFonts w:eastAsiaTheme="minorHAnsi"/>
              </w:rPr>
            </w:pPr>
            <w:r w:rsidRPr="00187CCE">
              <w:rPr>
                <w:rFonts w:eastAsiaTheme="minorHAnsi"/>
              </w:rPr>
              <w:t>TRQ-OL</w:t>
            </w:r>
          </w:p>
        </w:tc>
      </w:tr>
      <w:tr w:rsidR="00EF217F" w:rsidRPr="00187CCE" w14:paraId="3AF6CC66" w14:textId="77777777" w:rsidTr="00C7202E">
        <w:tc>
          <w:tcPr>
            <w:tcW w:w="651" w:type="pct"/>
            <w:noWrap/>
          </w:tcPr>
          <w:p w14:paraId="52D43DB8" w14:textId="77777777" w:rsidR="00EF217F" w:rsidRPr="00187CCE" w:rsidRDefault="00EF217F" w:rsidP="00C7202E">
            <w:pPr>
              <w:spacing w:before="60" w:after="60" w:line="240" w:lineRule="auto"/>
              <w:rPr>
                <w:rFonts w:eastAsiaTheme="minorHAnsi"/>
              </w:rPr>
            </w:pPr>
            <w:r w:rsidRPr="00187CCE">
              <w:rPr>
                <w:rFonts w:eastAsiaTheme="minorHAnsi"/>
              </w:rPr>
              <w:t>1509 90 00</w:t>
            </w:r>
          </w:p>
        </w:tc>
        <w:tc>
          <w:tcPr>
            <w:tcW w:w="2206" w:type="pct"/>
          </w:tcPr>
          <w:p w14:paraId="3350AF3C"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395F6026" w14:textId="77777777" w:rsidR="00EF217F" w:rsidRPr="00187CCE" w:rsidRDefault="00EF217F" w:rsidP="00C7202E">
            <w:pPr>
              <w:spacing w:before="60" w:after="60" w:line="240" w:lineRule="auto"/>
              <w:rPr>
                <w:rFonts w:eastAsiaTheme="minorHAnsi"/>
              </w:rPr>
            </w:pPr>
            <w:r w:rsidRPr="00187CCE">
              <w:rPr>
                <w:rFonts w:eastAsiaTheme="minorHAnsi"/>
              </w:rPr>
              <w:t>134,6 EUR/100 kg</w:t>
            </w:r>
          </w:p>
        </w:tc>
        <w:tc>
          <w:tcPr>
            <w:tcW w:w="472" w:type="pct"/>
          </w:tcPr>
          <w:p w14:paraId="1AF852FF"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4394B529" w14:textId="77777777" w:rsidR="00EF217F" w:rsidRPr="00187CCE" w:rsidRDefault="00EF217F" w:rsidP="00C7202E">
            <w:pPr>
              <w:spacing w:before="60" w:after="60" w:line="240" w:lineRule="auto"/>
              <w:rPr>
                <w:rFonts w:eastAsiaTheme="minorHAnsi"/>
              </w:rPr>
            </w:pPr>
            <w:r w:rsidRPr="00187CCE">
              <w:rPr>
                <w:rFonts w:eastAsiaTheme="minorHAnsi"/>
              </w:rPr>
              <w:t>TRQ-OL</w:t>
            </w:r>
          </w:p>
        </w:tc>
      </w:tr>
      <w:tr w:rsidR="00EF217F" w:rsidRPr="00187CCE" w14:paraId="17135BB6" w14:textId="77777777" w:rsidTr="00C7202E">
        <w:tc>
          <w:tcPr>
            <w:tcW w:w="651" w:type="pct"/>
            <w:noWrap/>
          </w:tcPr>
          <w:p w14:paraId="290C2B1D" w14:textId="77777777" w:rsidR="00EF217F" w:rsidRPr="00187CCE" w:rsidRDefault="00EF217F" w:rsidP="00C7202E">
            <w:pPr>
              <w:spacing w:before="60" w:after="60" w:line="240" w:lineRule="auto"/>
              <w:rPr>
                <w:rFonts w:eastAsiaTheme="minorHAnsi"/>
              </w:rPr>
            </w:pPr>
            <w:r w:rsidRPr="00187CCE">
              <w:rPr>
                <w:rFonts w:eastAsiaTheme="minorHAnsi"/>
              </w:rPr>
              <w:t>1510 00 10</w:t>
            </w:r>
          </w:p>
        </w:tc>
        <w:tc>
          <w:tcPr>
            <w:tcW w:w="2206" w:type="pct"/>
          </w:tcPr>
          <w:p w14:paraId="52DECB01" w14:textId="77777777" w:rsidR="00EF217F" w:rsidRPr="00187CCE" w:rsidRDefault="00EF217F" w:rsidP="00C7202E">
            <w:pPr>
              <w:spacing w:before="60" w:after="60" w:line="240" w:lineRule="auto"/>
              <w:rPr>
                <w:rFonts w:eastAsiaTheme="minorHAnsi"/>
              </w:rPr>
            </w:pPr>
            <w:r w:rsidRPr="00187CCE">
              <w:rPr>
                <w:rFonts w:eastAsiaTheme="minorHAnsi"/>
              </w:rPr>
              <w:t>- Crude oils</w:t>
            </w:r>
          </w:p>
        </w:tc>
        <w:tc>
          <w:tcPr>
            <w:tcW w:w="1110" w:type="pct"/>
          </w:tcPr>
          <w:p w14:paraId="481ECC8A" w14:textId="77777777" w:rsidR="00EF217F" w:rsidRPr="00187CCE" w:rsidRDefault="00EF217F" w:rsidP="00C7202E">
            <w:pPr>
              <w:spacing w:before="60" w:after="60" w:line="240" w:lineRule="auto"/>
              <w:rPr>
                <w:rFonts w:eastAsiaTheme="minorHAnsi"/>
              </w:rPr>
            </w:pPr>
            <w:r w:rsidRPr="00187CCE">
              <w:rPr>
                <w:rFonts w:eastAsiaTheme="minorHAnsi"/>
              </w:rPr>
              <w:t>110,2 EUR/100 kg</w:t>
            </w:r>
          </w:p>
        </w:tc>
        <w:tc>
          <w:tcPr>
            <w:tcW w:w="472" w:type="pct"/>
          </w:tcPr>
          <w:p w14:paraId="6099A88A"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01E3B13E" w14:textId="77777777" w:rsidR="00EF217F" w:rsidRPr="00187CCE" w:rsidRDefault="00EF217F" w:rsidP="00C7202E">
            <w:pPr>
              <w:spacing w:before="60" w:after="60" w:line="240" w:lineRule="auto"/>
              <w:rPr>
                <w:rFonts w:eastAsiaTheme="minorHAnsi"/>
              </w:rPr>
            </w:pPr>
            <w:r w:rsidRPr="00187CCE">
              <w:rPr>
                <w:rFonts w:eastAsiaTheme="minorHAnsi"/>
              </w:rPr>
              <w:t>TRQ-OL</w:t>
            </w:r>
          </w:p>
        </w:tc>
      </w:tr>
      <w:tr w:rsidR="00EF217F" w:rsidRPr="00187CCE" w14:paraId="3A9B03F9" w14:textId="77777777" w:rsidTr="00C7202E">
        <w:tc>
          <w:tcPr>
            <w:tcW w:w="651" w:type="pct"/>
            <w:noWrap/>
          </w:tcPr>
          <w:p w14:paraId="5CB213D5" w14:textId="77777777" w:rsidR="00EF217F" w:rsidRPr="00187CCE" w:rsidRDefault="00EF217F" w:rsidP="00C7202E">
            <w:pPr>
              <w:spacing w:before="60" w:after="60" w:line="240" w:lineRule="auto"/>
              <w:rPr>
                <w:rFonts w:eastAsiaTheme="minorHAnsi"/>
              </w:rPr>
            </w:pPr>
            <w:r w:rsidRPr="00187CCE">
              <w:rPr>
                <w:rFonts w:eastAsiaTheme="minorHAnsi"/>
              </w:rPr>
              <w:t>1510 00 90</w:t>
            </w:r>
          </w:p>
        </w:tc>
        <w:tc>
          <w:tcPr>
            <w:tcW w:w="2206" w:type="pct"/>
          </w:tcPr>
          <w:p w14:paraId="36AFC47F"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1012081E" w14:textId="77777777" w:rsidR="00EF217F" w:rsidRPr="00187CCE" w:rsidRDefault="00EF217F" w:rsidP="00C7202E">
            <w:pPr>
              <w:spacing w:before="60" w:after="60" w:line="240" w:lineRule="auto"/>
              <w:rPr>
                <w:rFonts w:eastAsiaTheme="minorHAnsi"/>
              </w:rPr>
            </w:pPr>
            <w:r w:rsidRPr="00187CCE">
              <w:rPr>
                <w:rFonts w:eastAsiaTheme="minorHAnsi"/>
              </w:rPr>
              <w:t>160,3 EUR/100 kg</w:t>
            </w:r>
          </w:p>
        </w:tc>
        <w:tc>
          <w:tcPr>
            <w:tcW w:w="472" w:type="pct"/>
          </w:tcPr>
          <w:p w14:paraId="1ECE216B"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64E4DA63" w14:textId="77777777" w:rsidR="00EF217F" w:rsidRPr="00187CCE" w:rsidRDefault="00EF217F" w:rsidP="00C7202E">
            <w:pPr>
              <w:spacing w:before="60" w:after="60" w:line="240" w:lineRule="auto"/>
              <w:rPr>
                <w:rFonts w:eastAsiaTheme="minorHAnsi"/>
              </w:rPr>
            </w:pPr>
            <w:r w:rsidRPr="00187CCE">
              <w:rPr>
                <w:rFonts w:eastAsiaTheme="minorHAnsi"/>
              </w:rPr>
              <w:t>TRQ-OL</w:t>
            </w:r>
          </w:p>
        </w:tc>
      </w:tr>
      <w:tr w:rsidR="00EF217F" w:rsidRPr="00187CCE" w14:paraId="7166BBCB" w14:textId="77777777" w:rsidTr="00C7202E">
        <w:tc>
          <w:tcPr>
            <w:tcW w:w="651" w:type="pct"/>
            <w:noWrap/>
          </w:tcPr>
          <w:p w14:paraId="67F43288" w14:textId="77777777" w:rsidR="00EF217F" w:rsidRPr="00187CCE" w:rsidRDefault="00EF217F" w:rsidP="00C7202E">
            <w:pPr>
              <w:spacing w:before="60" w:after="60" w:line="240" w:lineRule="auto"/>
              <w:rPr>
                <w:rFonts w:eastAsiaTheme="minorHAnsi"/>
              </w:rPr>
            </w:pPr>
            <w:r w:rsidRPr="00187CCE">
              <w:rPr>
                <w:rFonts w:eastAsiaTheme="minorHAnsi"/>
              </w:rPr>
              <w:t>1511 10 10</w:t>
            </w:r>
          </w:p>
        </w:tc>
        <w:tc>
          <w:tcPr>
            <w:tcW w:w="2206" w:type="pct"/>
          </w:tcPr>
          <w:p w14:paraId="1E438BC3" w14:textId="77777777" w:rsidR="00EF217F" w:rsidRPr="00187CCE" w:rsidRDefault="00EF217F" w:rsidP="00C7202E">
            <w:pPr>
              <w:spacing w:before="60" w:after="60" w:line="240" w:lineRule="auto"/>
              <w:rPr>
                <w:rFonts w:eastAsiaTheme="minorHAnsi"/>
              </w:rPr>
            </w:pPr>
            <w:r w:rsidRPr="00187CCE">
              <w:rPr>
                <w:rFonts w:eastAsiaTheme="minorHAnsi"/>
              </w:rPr>
              <w:t>-- For technical or industrial uses other than the manufacture of foodstuffs for human consumption</w:t>
            </w:r>
          </w:p>
        </w:tc>
        <w:tc>
          <w:tcPr>
            <w:tcW w:w="1110" w:type="pct"/>
          </w:tcPr>
          <w:p w14:paraId="20557116"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08E02A25"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1ABD760E"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1AE353D6" w14:textId="77777777" w:rsidTr="00C7202E">
        <w:tc>
          <w:tcPr>
            <w:tcW w:w="651" w:type="pct"/>
            <w:noWrap/>
          </w:tcPr>
          <w:p w14:paraId="0D3F4A3E" w14:textId="77777777" w:rsidR="00EF217F" w:rsidRPr="00187CCE" w:rsidRDefault="00EF217F" w:rsidP="00C7202E">
            <w:pPr>
              <w:spacing w:before="60" w:after="60" w:line="240" w:lineRule="auto"/>
              <w:rPr>
                <w:rFonts w:eastAsiaTheme="minorHAnsi"/>
              </w:rPr>
            </w:pPr>
            <w:r w:rsidRPr="00187CCE">
              <w:rPr>
                <w:rFonts w:eastAsiaTheme="minorHAnsi"/>
              </w:rPr>
              <w:t>1511 10 90</w:t>
            </w:r>
          </w:p>
        </w:tc>
        <w:tc>
          <w:tcPr>
            <w:tcW w:w="2206" w:type="pct"/>
          </w:tcPr>
          <w:p w14:paraId="500FEACA"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0DAF1F0D"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1246FD22"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4869B8CC"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51A83BB8" w14:textId="77777777" w:rsidTr="00C7202E">
        <w:tc>
          <w:tcPr>
            <w:tcW w:w="651" w:type="pct"/>
            <w:noWrap/>
          </w:tcPr>
          <w:p w14:paraId="1E13F789" w14:textId="77777777" w:rsidR="00EF217F" w:rsidRPr="00187CCE" w:rsidRDefault="00EF217F" w:rsidP="00C7202E">
            <w:pPr>
              <w:pageBreakBefore/>
              <w:spacing w:before="60" w:after="60" w:line="240" w:lineRule="auto"/>
              <w:rPr>
                <w:rFonts w:eastAsiaTheme="minorHAnsi"/>
              </w:rPr>
            </w:pPr>
            <w:r w:rsidRPr="00187CCE">
              <w:rPr>
                <w:rFonts w:eastAsiaTheme="minorHAnsi"/>
              </w:rPr>
              <w:lastRenderedPageBreak/>
              <w:t>1511 90 11</w:t>
            </w:r>
          </w:p>
        </w:tc>
        <w:tc>
          <w:tcPr>
            <w:tcW w:w="2206" w:type="pct"/>
          </w:tcPr>
          <w:p w14:paraId="7F0BFE7C" w14:textId="77777777" w:rsidR="00EF217F" w:rsidRPr="00187CCE" w:rsidRDefault="00EF217F" w:rsidP="00C7202E">
            <w:pPr>
              <w:spacing w:before="60" w:after="60" w:line="240" w:lineRule="auto"/>
              <w:rPr>
                <w:rFonts w:eastAsiaTheme="minorHAnsi"/>
              </w:rPr>
            </w:pPr>
            <w:r w:rsidRPr="00187CCE">
              <w:rPr>
                <w:rFonts w:eastAsiaTheme="minorHAnsi"/>
              </w:rPr>
              <w:t>--- In immediate packings of a net content not exceeding 1 kg</w:t>
            </w:r>
          </w:p>
        </w:tc>
        <w:tc>
          <w:tcPr>
            <w:tcW w:w="1110" w:type="pct"/>
          </w:tcPr>
          <w:p w14:paraId="0A2ED256"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4147E750"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7E81B922"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32279942" w14:textId="77777777" w:rsidTr="00C7202E">
        <w:tc>
          <w:tcPr>
            <w:tcW w:w="651" w:type="pct"/>
            <w:noWrap/>
          </w:tcPr>
          <w:p w14:paraId="3E07F11D" w14:textId="77777777" w:rsidR="00EF217F" w:rsidRPr="00187CCE" w:rsidRDefault="00EF217F" w:rsidP="00C7202E">
            <w:pPr>
              <w:spacing w:before="60" w:after="60" w:line="240" w:lineRule="auto"/>
              <w:rPr>
                <w:rFonts w:eastAsiaTheme="minorHAnsi"/>
              </w:rPr>
            </w:pPr>
            <w:r w:rsidRPr="00187CCE">
              <w:rPr>
                <w:rFonts w:eastAsiaTheme="minorHAnsi"/>
              </w:rPr>
              <w:t>1511 90 19</w:t>
            </w:r>
          </w:p>
        </w:tc>
        <w:tc>
          <w:tcPr>
            <w:tcW w:w="2206" w:type="pct"/>
          </w:tcPr>
          <w:p w14:paraId="51B9B542"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5C6B8901"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2473D803"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0B32AD1B"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4766F962" w14:textId="77777777" w:rsidTr="00C7202E">
        <w:tc>
          <w:tcPr>
            <w:tcW w:w="651" w:type="pct"/>
            <w:noWrap/>
          </w:tcPr>
          <w:p w14:paraId="342F5883" w14:textId="77777777" w:rsidR="00EF217F" w:rsidRPr="00187CCE" w:rsidRDefault="00EF217F" w:rsidP="00C7202E">
            <w:pPr>
              <w:spacing w:before="60" w:after="60" w:line="240" w:lineRule="auto"/>
              <w:rPr>
                <w:rFonts w:eastAsiaTheme="minorHAnsi"/>
              </w:rPr>
            </w:pPr>
            <w:r w:rsidRPr="00187CCE">
              <w:rPr>
                <w:rFonts w:eastAsiaTheme="minorHAnsi"/>
              </w:rPr>
              <w:t>1511 90 91</w:t>
            </w:r>
          </w:p>
        </w:tc>
        <w:tc>
          <w:tcPr>
            <w:tcW w:w="2206" w:type="pct"/>
          </w:tcPr>
          <w:p w14:paraId="176363C6" w14:textId="77777777" w:rsidR="00EF217F" w:rsidRPr="00187CCE" w:rsidRDefault="00EF217F" w:rsidP="00C7202E">
            <w:pPr>
              <w:spacing w:before="60" w:after="60" w:line="240" w:lineRule="auto"/>
              <w:rPr>
                <w:rFonts w:eastAsiaTheme="minorHAnsi"/>
              </w:rPr>
            </w:pPr>
            <w:r w:rsidRPr="00187CCE">
              <w:rPr>
                <w:rFonts w:eastAsiaTheme="minorHAnsi"/>
              </w:rPr>
              <w:t>--- For technical or industrial uses other than the manufacture of foodstuffs for human consumption</w:t>
            </w:r>
          </w:p>
        </w:tc>
        <w:tc>
          <w:tcPr>
            <w:tcW w:w="1110" w:type="pct"/>
          </w:tcPr>
          <w:p w14:paraId="5AF74FA9"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5CB7F117"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17A8F260"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056379AD" w14:textId="77777777" w:rsidTr="00C7202E">
        <w:tc>
          <w:tcPr>
            <w:tcW w:w="651" w:type="pct"/>
            <w:noWrap/>
          </w:tcPr>
          <w:p w14:paraId="5479FA65" w14:textId="77777777" w:rsidR="00EF217F" w:rsidRPr="00187CCE" w:rsidRDefault="00EF217F" w:rsidP="00C7202E">
            <w:pPr>
              <w:spacing w:before="60" w:after="60" w:line="240" w:lineRule="auto"/>
              <w:rPr>
                <w:rFonts w:eastAsiaTheme="minorHAnsi"/>
              </w:rPr>
            </w:pPr>
            <w:r w:rsidRPr="00187CCE">
              <w:rPr>
                <w:rFonts w:eastAsiaTheme="minorHAnsi"/>
              </w:rPr>
              <w:t>1511 90 99</w:t>
            </w:r>
          </w:p>
        </w:tc>
        <w:tc>
          <w:tcPr>
            <w:tcW w:w="2206" w:type="pct"/>
          </w:tcPr>
          <w:p w14:paraId="6687CDB4"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02EB6A81"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1C6190DC"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65FF1207"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16D294D8" w14:textId="77777777" w:rsidTr="00C7202E">
        <w:tc>
          <w:tcPr>
            <w:tcW w:w="651" w:type="pct"/>
            <w:noWrap/>
          </w:tcPr>
          <w:p w14:paraId="543FA13C" w14:textId="77777777" w:rsidR="00EF217F" w:rsidRPr="00187CCE" w:rsidRDefault="00EF217F" w:rsidP="00C7202E">
            <w:pPr>
              <w:spacing w:before="60" w:after="60" w:line="240" w:lineRule="auto"/>
              <w:rPr>
                <w:rFonts w:eastAsiaTheme="minorHAnsi"/>
              </w:rPr>
            </w:pPr>
            <w:r w:rsidRPr="00187CCE">
              <w:rPr>
                <w:rFonts w:eastAsiaTheme="minorHAnsi"/>
              </w:rPr>
              <w:t>1512 11 10</w:t>
            </w:r>
          </w:p>
        </w:tc>
        <w:tc>
          <w:tcPr>
            <w:tcW w:w="2206" w:type="pct"/>
          </w:tcPr>
          <w:p w14:paraId="28196E43" w14:textId="77777777" w:rsidR="00EF217F" w:rsidRPr="00187CCE" w:rsidRDefault="00EF217F" w:rsidP="00C7202E">
            <w:pPr>
              <w:spacing w:before="60" w:after="60" w:line="240" w:lineRule="auto"/>
              <w:rPr>
                <w:rFonts w:eastAsiaTheme="minorHAnsi"/>
              </w:rPr>
            </w:pPr>
            <w:r w:rsidRPr="00187CCE">
              <w:rPr>
                <w:rFonts w:eastAsiaTheme="minorHAnsi"/>
              </w:rPr>
              <w:t>--- For technical or industrial uses other than the manufacture of foodstuffs for human consumption</w:t>
            </w:r>
          </w:p>
        </w:tc>
        <w:tc>
          <w:tcPr>
            <w:tcW w:w="1110" w:type="pct"/>
          </w:tcPr>
          <w:p w14:paraId="72A7D6A8"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2BE2CE76"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37176035"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3814B99B" w14:textId="77777777" w:rsidTr="00C7202E">
        <w:tc>
          <w:tcPr>
            <w:tcW w:w="651" w:type="pct"/>
            <w:noWrap/>
          </w:tcPr>
          <w:p w14:paraId="27A4CFCD" w14:textId="77777777" w:rsidR="00EF217F" w:rsidRPr="00187CCE" w:rsidRDefault="00EF217F" w:rsidP="00C7202E">
            <w:pPr>
              <w:spacing w:before="60" w:after="60" w:line="240" w:lineRule="auto"/>
              <w:rPr>
                <w:rFonts w:eastAsiaTheme="minorHAnsi"/>
              </w:rPr>
            </w:pPr>
            <w:r w:rsidRPr="00187CCE">
              <w:rPr>
                <w:rFonts w:eastAsiaTheme="minorHAnsi"/>
              </w:rPr>
              <w:t>1512 11 91</w:t>
            </w:r>
          </w:p>
        </w:tc>
        <w:tc>
          <w:tcPr>
            <w:tcW w:w="2206" w:type="pct"/>
          </w:tcPr>
          <w:p w14:paraId="78C4C130" w14:textId="77777777" w:rsidR="00EF217F" w:rsidRPr="00187CCE" w:rsidRDefault="00EF217F" w:rsidP="00C7202E">
            <w:pPr>
              <w:spacing w:before="60" w:after="60" w:line="240" w:lineRule="auto"/>
              <w:rPr>
                <w:rFonts w:eastAsiaTheme="minorHAnsi"/>
              </w:rPr>
            </w:pPr>
            <w:r w:rsidRPr="00187CCE">
              <w:rPr>
                <w:rFonts w:eastAsiaTheme="minorHAnsi"/>
              </w:rPr>
              <w:t>---- Sunflower-seed oil</w:t>
            </w:r>
          </w:p>
        </w:tc>
        <w:tc>
          <w:tcPr>
            <w:tcW w:w="1110" w:type="pct"/>
          </w:tcPr>
          <w:p w14:paraId="2F3446D9"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038EC8C7"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17B93AE2"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3077EF1C" w14:textId="77777777" w:rsidTr="00C7202E">
        <w:tc>
          <w:tcPr>
            <w:tcW w:w="651" w:type="pct"/>
            <w:noWrap/>
          </w:tcPr>
          <w:p w14:paraId="0E21506B" w14:textId="77777777" w:rsidR="00EF217F" w:rsidRPr="00187CCE" w:rsidRDefault="00EF217F" w:rsidP="00C7202E">
            <w:pPr>
              <w:spacing w:before="60" w:after="60" w:line="240" w:lineRule="auto"/>
              <w:rPr>
                <w:rFonts w:eastAsiaTheme="minorHAnsi"/>
              </w:rPr>
            </w:pPr>
            <w:r w:rsidRPr="00187CCE">
              <w:rPr>
                <w:rFonts w:eastAsiaTheme="minorHAnsi"/>
              </w:rPr>
              <w:t>1512 11 99</w:t>
            </w:r>
          </w:p>
        </w:tc>
        <w:tc>
          <w:tcPr>
            <w:tcW w:w="2206" w:type="pct"/>
          </w:tcPr>
          <w:p w14:paraId="2F16DBEF" w14:textId="77777777" w:rsidR="00EF217F" w:rsidRPr="00187CCE" w:rsidRDefault="00EF217F" w:rsidP="00C7202E">
            <w:pPr>
              <w:spacing w:before="60" w:after="60" w:line="240" w:lineRule="auto"/>
              <w:rPr>
                <w:rFonts w:eastAsiaTheme="minorHAnsi"/>
              </w:rPr>
            </w:pPr>
            <w:r w:rsidRPr="00187CCE">
              <w:rPr>
                <w:rFonts w:eastAsiaTheme="minorHAnsi"/>
              </w:rPr>
              <w:t>---- Safflower oil</w:t>
            </w:r>
          </w:p>
        </w:tc>
        <w:tc>
          <w:tcPr>
            <w:tcW w:w="1110" w:type="pct"/>
          </w:tcPr>
          <w:p w14:paraId="1B00291B"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7035BD02"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58A0EB83"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1E85E79F" w14:textId="77777777" w:rsidTr="00C7202E">
        <w:tc>
          <w:tcPr>
            <w:tcW w:w="651" w:type="pct"/>
            <w:noWrap/>
          </w:tcPr>
          <w:p w14:paraId="041CDBF1" w14:textId="77777777" w:rsidR="00EF217F" w:rsidRPr="00187CCE" w:rsidRDefault="00EF217F" w:rsidP="00C7202E">
            <w:pPr>
              <w:spacing w:before="60" w:after="60" w:line="240" w:lineRule="auto"/>
              <w:rPr>
                <w:rFonts w:eastAsiaTheme="minorHAnsi"/>
              </w:rPr>
            </w:pPr>
            <w:r w:rsidRPr="00187CCE">
              <w:rPr>
                <w:rFonts w:eastAsiaTheme="minorHAnsi"/>
              </w:rPr>
              <w:t>1512 19 10</w:t>
            </w:r>
          </w:p>
        </w:tc>
        <w:tc>
          <w:tcPr>
            <w:tcW w:w="2206" w:type="pct"/>
          </w:tcPr>
          <w:p w14:paraId="622E6D10" w14:textId="77777777" w:rsidR="00EF217F" w:rsidRPr="00187CCE" w:rsidRDefault="00EF217F" w:rsidP="00C7202E">
            <w:pPr>
              <w:spacing w:before="60" w:after="60" w:line="240" w:lineRule="auto"/>
              <w:rPr>
                <w:rFonts w:eastAsiaTheme="minorHAnsi"/>
              </w:rPr>
            </w:pPr>
            <w:r w:rsidRPr="00187CCE">
              <w:rPr>
                <w:rFonts w:eastAsiaTheme="minorHAnsi"/>
              </w:rPr>
              <w:t>--- For technical or industrial uses other than the manufacture of foodstuffs for human consumption</w:t>
            </w:r>
          </w:p>
        </w:tc>
        <w:tc>
          <w:tcPr>
            <w:tcW w:w="1110" w:type="pct"/>
          </w:tcPr>
          <w:p w14:paraId="2A1AE7B7"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65381658"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33BE1705"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50DDD1C7" w14:textId="77777777" w:rsidTr="00C7202E">
        <w:tc>
          <w:tcPr>
            <w:tcW w:w="651" w:type="pct"/>
            <w:noWrap/>
          </w:tcPr>
          <w:p w14:paraId="12137935" w14:textId="77777777" w:rsidR="00EF217F" w:rsidRPr="00187CCE" w:rsidRDefault="00EF217F" w:rsidP="00C7202E">
            <w:pPr>
              <w:spacing w:before="60" w:after="60" w:line="240" w:lineRule="auto"/>
              <w:rPr>
                <w:rFonts w:eastAsiaTheme="minorHAnsi"/>
              </w:rPr>
            </w:pPr>
            <w:r w:rsidRPr="00187CCE">
              <w:rPr>
                <w:rFonts w:eastAsiaTheme="minorHAnsi"/>
              </w:rPr>
              <w:t>1512 19 90</w:t>
            </w:r>
          </w:p>
        </w:tc>
        <w:tc>
          <w:tcPr>
            <w:tcW w:w="2206" w:type="pct"/>
          </w:tcPr>
          <w:p w14:paraId="101DB3CF"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5E87BF99"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18CE41A7"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3BB95AD1"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4F88D7AC" w14:textId="77777777" w:rsidTr="00C7202E">
        <w:tc>
          <w:tcPr>
            <w:tcW w:w="651" w:type="pct"/>
            <w:noWrap/>
          </w:tcPr>
          <w:p w14:paraId="68C58E91" w14:textId="77777777" w:rsidR="00EF217F" w:rsidRPr="00187CCE" w:rsidRDefault="00EF217F" w:rsidP="00C7202E">
            <w:pPr>
              <w:spacing w:before="60" w:after="60" w:line="240" w:lineRule="auto"/>
              <w:rPr>
                <w:rFonts w:eastAsiaTheme="minorHAnsi"/>
              </w:rPr>
            </w:pPr>
            <w:r w:rsidRPr="00187CCE">
              <w:rPr>
                <w:rFonts w:eastAsiaTheme="minorHAnsi"/>
              </w:rPr>
              <w:t>1512 21 10</w:t>
            </w:r>
          </w:p>
        </w:tc>
        <w:tc>
          <w:tcPr>
            <w:tcW w:w="2206" w:type="pct"/>
          </w:tcPr>
          <w:p w14:paraId="7DFB3141" w14:textId="77777777" w:rsidR="00EF217F" w:rsidRPr="00187CCE" w:rsidRDefault="00EF217F" w:rsidP="00C7202E">
            <w:pPr>
              <w:spacing w:before="60" w:after="60" w:line="240" w:lineRule="auto"/>
              <w:rPr>
                <w:rFonts w:eastAsiaTheme="minorHAnsi"/>
              </w:rPr>
            </w:pPr>
            <w:r w:rsidRPr="00187CCE">
              <w:rPr>
                <w:rFonts w:eastAsiaTheme="minorHAnsi"/>
              </w:rPr>
              <w:t>--- For technical or industrial uses other than the manufacture of foodstuffs for human consumption</w:t>
            </w:r>
          </w:p>
        </w:tc>
        <w:tc>
          <w:tcPr>
            <w:tcW w:w="1110" w:type="pct"/>
          </w:tcPr>
          <w:p w14:paraId="289D8FFD"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3FA99CAD"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68EC626D"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54733166" w14:textId="77777777" w:rsidTr="00C7202E">
        <w:tc>
          <w:tcPr>
            <w:tcW w:w="651" w:type="pct"/>
            <w:noWrap/>
          </w:tcPr>
          <w:p w14:paraId="4FC6C6C9" w14:textId="77777777" w:rsidR="00EF217F" w:rsidRPr="00187CCE" w:rsidRDefault="00EF217F" w:rsidP="00C7202E">
            <w:pPr>
              <w:spacing w:before="60" w:after="60" w:line="240" w:lineRule="auto"/>
              <w:rPr>
                <w:rFonts w:eastAsiaTheme="minorHAnsi"/>
              </w:rPr>
            </w:pPr>
            <w:r w:rsidRPr="00187CCE">
              <w:rPr>
                <w:rFonts w:eastAsiaTheme="minorHAnsi"/>
              </w:rPr>
              <w:t>1512 21 90</w:t>
            </w:r>
          </w:p>
        </w:tc>
        <w:tc>
          <w:tcPr>
            <w:tcW w:w="2206" w:type="pct"/>
          </w:tcPr>
          <w:p w14:paraId="17C4FD0A"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7B2C314F"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696CAB3E"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08F259FF"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789765CF" w14:textId="77777777" w:rsidTr="00C7202E">
        <w:tc>
          <w:tcPr>
            <w:tcW w:w="651" w:type="pct"/>
            <w:noWrap/>
          </w:tcPr>
          <w:p w14:paraId="623B04DF" w14:textId="77777777" w:rsidR="00EF217F" w:rsidRPr="00187CCE" w:rsidRDefault="00EF217F" w:rsidP="00C7202E">
            <w:pPr>
              <w:pageBreakBefore/>
              <w:spacing w:before="60" w:after="60" w:line="240" w:lineRule="auto"/>
              <w:rPr>
                <w:rFonts w:eastAsiaTheme="minorHAnsi"/>
              </w:rPr>
            </w:pPr>
            <w:r w:rsidRPr="00187CCE">
              <w:rPr>
                <w:rFonts w:eastAsiaTheme="minorHAnsi"/>
              </w:rPr>
              <w:lastRenderedPageBreak/>
              <w:t>1512 29 10</w:t>
            </w:r>
          </w:p>
        </w:tc>
        <w:tc>
          <w:tcPr>
            <w:tcW w:w="2206" w:type="pct"/>
          </w:tcPr>
          <w:p w14:paraId="0D36D1A8" w14:textId="77777777" w:rsidR="00EF217F" w:rsidRPr="00187CCE" w:rsidRDefault="00EF217F" w:rsidP="00C7202E">
            <w:pPr>
              <w:spacing w:before="60" w:after="60" w:line="240" w:lineRule="auto"/>
              <w:rPr>
                <w:rFonts w:eastAsiaTheme="minorHAnsi"/>
              </w:rPr>
            </w:pPr>
            <w:r w:rsidRPr="00187CCE">
              <w:rPr>
                <w:rFonts w:eastAsiaTheme="minorHAnsi"/>
              </w:rPr>
              <w:t>--- For technical or industrial uses other than the manufacture of foodstuffs for human consumption</w:t>
            </w:r>
          </w:p>
        </w:tc>
        <w:tc>
          <w:tcPr>
            <w:tcW w:w="1110" w:type="pct"/>
          </w:tcPr>
          <w:p w14:paraId="0B15CA10"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5DF58BD9"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3002DAFA"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0700F6A8" w14:textId="77777777" w:rsidTr="00C7202E">
        <w:tc>
          <w:tcPr>
            <w:tcW w:w="651" w:type="pct"/>
            <w:noWrap/>
          </w:tcPr>
          <w:p w14:paraId="6329B0DB" w14:textId="77777777" w:rsidR="00EF217F" w:rsidRPr="00187CCE" w:rsidRDefault="00EF217F" w:rsidP="00C7202E">
            <w:pPr>
              <w:spacing w:before="60" w:after="60" w:line="240" w:lineRule="auto"/>
              <w:rPr>
                <w:rFonts w:eastAsiaTheme="minorHAnsi"/>
              </w:rPr>
            </w:pPr>
            <w:r w:rsidRPr="00187CCE">
              <w:rPr>
                <w:rFonts w:eastAsiaTheme="minorHAnsi"/>
              </w:rPr>
              <w:t>1512 29 90</w:t>
            </w:r>
          </w:p>
        </w:tc>
        <w:tc>
          <w:tcPr>
            <w:tcW w:w="2206" w:type="pct"/>
          </w:tcPr>
          <w:p w14:paraId="5172A8BC"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36C012B5"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019A7E80"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1EF3B8B0"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29620302" w14:textId="77777777" w:rsidTr="00C7202E">
        <w:tc>
          <w:tcPr>
            <w:tcW w:w="651" w:type="pct"/>
            <w:noWrap/>
          </w:tcPr>
          <w:p w14:paraId="4B034B48" w14:textId="77777777" w:rsidR="00EF217F" w:rsidRPr="00187CCE" w:rsidRDefault="00EF217F" w:rsidP="00C7202E">
            <w:pPr>
              <w:spacing w:before="60" w:after="60" w:line="240" w:lineRule="auto"/>
              <w:rPr>
                <w:rFonts w:eastAsiaTheme="minorHAnsi"/>
              </w:rPr>
            </w:pPr>
            <w:r w:rsidRPr="00187CCE">
              <w:rPr>
                <w:rFonts w:eastAsiaTheme="minorHAnsi"/>
              </w:rPr>
              <w:t>1513 11 10</w:t>
            </w:r>
          </w:p>
        </w:tc>
        <w:tc>
          <w:tcPr>
            <w:tcW w:w="2206" w:type="pct"/>
          </w:tcPr>
          <w:p w14:paraId="586BECD9" w14:textId="77777777" w:rsidR="00EF217F" w:rsidRPr="00187CCE" w:rsidRDefault="00EF217F" w:rsidP="00C7202E">
            <w:pPr>
              <w:spacing w:before="60" w:after="60" w:line="240" w:lineRule="auto"/>
              <w:rPr>
                <w:rFonts w:eastAsiaTheme="minorHAnsi"/>
              </w:rPr>
            </w:pPr>
            <w:r w:rsidRPr="00187CCE">
              <w:rPr>
                <w:rFonts w:eastAsiaTheme="minorHAnsi"/>
              </w:rPr>
              <w:t>--- For technical or industrial uses other than the manufacture of foodstuffs for human consumption</w:t>
            </w:r>
          </w:p>
        </w:tc>
        <w:tc>
          <w:tcPr>
            <w:tcW w:w="1110" w:type="pct"/>
          </w:tcPr>
          <w:p w14:paraId="3F6A2157"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658DDEA5"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0EA34A31"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6B1E64C0" w14:textId="77777777" w:rsidTr="00C7202E">
        <w:tc>
          <w:tcPr>
            <w:tcW w:w="651" w:type="pct"/>
            <w:noWrap/>
          </w:tcPr>
          <w:p w14:paraId="301A28F6" w14:textId="77777777" w:rsidR="00EF217F" w:rsidRPr="00187CCE" w:rsidRDefault="00EF217F" w:rsidP="00C7202E">
            <w:pPr>
              <w:spacing w:before="60" w:after="60" w:line="240" w:lineRule="auto"/>
              <w:rPr>
                <w:rFonts w:eastAsiaTheme="minorHAnsi"/>
              </w:rPr>
            </w:pPr>
            <w:r w:rsidRPr="00187CCE">
              <w:rPr>
                <w:rFonts w:eastAsiaTheme="minorHAnsi"/>
              </w:rPr>
              <w:t>1513 11 91</w:t>
            </w:r>
          </w:p>
        </w:tc>
        <w:tc>
          <w:tcPr>
            <w:tcW w:w="2206" w:type="pct"/>
          </w:tcPr>
          <w:p w14:paraId="76A238E9" w14:textId="77777777" w:rsidR="00EF217F" w:rsidRPr="00187CCE" w:rsidRDefault="00EF217F" w:rsidP="00C7202E">
            <w:pPr>
              <w:spacing w:before="60" w:after="60" w:line="240" w:lineRule="auto"/>
              <w:rPr>
                <w:rFonts w:eastAsiaTheme="minorHAnsi"/>
              </w:rPr>
            </w:pPr>
            <w:r w:rsidRPr="00187CCE">
              <w:rPr>
                <w:rFonts w:eastAsiaTheme="minorHAnsi"/>
              </w:rPr>
              <w:t>---- In immediate packings of a net content not exceeding 1 kg</w:t>
            </w:r>
          </w:p>
        </w:tc>
        <w:tc>
          <w:tcPr>
            <w:tcW w:w="1110" w:type="pct"/>
          </w:tcPr>
          <w:p w14:paraId="486E30CA"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46528FD2"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68644E58"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45871DA8" w14:textId="77777777" w:rsidTr="00C7202E">
        <w:tc>
          <w:tcPr>
            <w:tcW w:w="651" w:type="pct"/>
            <w:noWrap/>
          </w:tcPr>
          <w:p w14:paraId="080C1157" w14:textId="77777777" w:rsidR="00EF217F" w:rsidRPr="00187CCE" w:rsidRDefault="00EF217F" w:rsidP="00C7202E">
            <w:pPr>
              <w:spacing w:before="60" w:after="60" w:line="240" w:lineRule="auto"/>
              <w:rPr>
                <w:rFonts w:eastAsiaTheme="minorHAnsi"/>
              </w:rPr>
            </w:pPr>
            <w:r w:rsidRPr="00187CCE">
              <w:rPr>
                <w:rFonts w:eastAsiaTheme="minorHAnsi"/>
              </w:rPr>
              <w:t>1513 11 99</w:t>
            </w:r>
          </w:p>
        </w:tc>
        <w:tc>
          <w:tcPr>
            <w:tcW w:w="2206" w:type="pct"/>
          </w:tcPr>
          <w:p w14:paraId="5201E62F"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2DE88007"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4B84560C"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2EE5EB78"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5CF47855" w14:textId="77777777" w:rsidTr="00C7202E">
        <w:tc>
          <w:tcPr>
            <w:tcW w:w="651" w:type="pct"/>
            <w:noWrap/>
          </w:tcPr>
          <w:p w14:paraId="6B897F4F" w14:textId="77777777" w:rsidR="00EF217F" w:rsidRPr="00187CCE" w:rsidRDefault="00EF217F" w:rsidP="00C7202E">
            <w:pPr>
              <w:spacing w:before="60" w:after="60" w:line="240" w:lineRule="auto"/>
              <w:rPr>
                <w:rFonts w:eastAsiaTheme="minorHAnsi"/>
              </w:rPr>
            </w:pPr>
            <w:r w:rsidRPr="00187CCE">
              <w:rPr>
                <w:rFonts w:eastAsiaTheme="minorHAnsi"/>
              </w:rPr>
              <w:t>1513 19 11</w:t>
            </w:r>
          </w:p>
        </w:tc>
        <w:tc>
          <w:tcPr>
            <w:tcW w:w="2206" w:type="pct"/>
          </w:tcPr>
          <w:p w14:paraId="14E5EC44" w14:textId="77777777" w:rsidR="00EF217F" w:rsidRPr="00187CCE" w:rsidRDefault="00EF217F" w:rsidP="00C7202E">
            <w:pPr>
              <w:spacing w:before="60" w:after="60" w:line="240" w:lineRule="auto"/>
              <w:rPr>
                <w:rFonts w:eastAsiaTheme="minorHAnsi"/>
              </w:rPr>
            </w:pPr>
            <w:r w:rsidRPr="00187CCE">
              <w:rPr>
                <w:rFonts w:eastAsiaTheme="minorHAnsi"/>
              </w:rPr>
              <w:t>---- In immediate packings of a net content not exceeding 1 kg</w:t>
            </w:r>
          </w:p>
        </w:tc>
        <w:tc>
          <w:tcPr>
            <w:tcW w:w="1110" w:type="pct"/>
          </w:tcPr>
          <w:p w14:paraId="53A5BC33"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1831E605"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4D51FA19"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02AF9505" w14:textId="77777777" w:rsidTr="00C7202E">
        <w:tc>
          <w:tcPr>
            <w:tcW w:w="651" w:type="pct"/>
            <w:noWrap/>
          </w:tcPr>
          <w:p w14:paraId="29B93A42" w14:textId="77777777" w:rsidR="00EF217F" w:rsidRPr="00187CCE" w:rsidRDefault="00EF217F" w:rsidP="00C7202E">
            <w:pPr>
              <w:spacing w:before="60" w:after="60" w:line="240" w:lineRule="auto"/>
              <w:rPr>
                <w:rFonts w:eastAsiaTheme="minorHAnsi"/>
              </w:rPr>
            </w:pPr>
            <w:r w:rsidRPr="00187CCE">
              <w:rPr>
                <w:rFonts w:eastAsiaTheme="minorHAnsi"/>
              </w:rPr>
              <w:t>1513 19 19</w:t>
            </w:r>
          </w:p>
        </w:tc>
        <w:tc>
          <w:tcPr>
            <w:tcW w:w="2206" w:type="pct"/>
          </w:tcPr>
          <w:p w14:paraId="41FCC69A"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195BC682"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70DB246B"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221109BE"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4B9D1535" w14:textId="77777777" w:rsidTr="00C7202E">
        <w:tc>
          <w:tcPr>
            <w:tcW w:w="651" w:type="pct"/>
            <w:noWrap/>
          </w:tcPr>
          <w:p w14:paraId="24F48FE0" w14:textId="77777777" w:rsidR="00EF217F" w:rsidRPr="00187CCE" w:rsidRDefault="00EF217F" w:rsidP="00C7202E">
            <w:pPr>
              <w:spacing w:before="60" w:after="60" w:line="240" w:lineRule="auto"/>
              <w:rPr>
                <w:rFonts w:eastAsiaTheme="minorHAnsi"/>
              </w:rPr>
            </w:pPr>
            <w:r w:rsidRPr="00187CCE">
              <w:rPr>
                <w:rFonts w:eastAsiaTheme="minorHAnsi"/>
              </w:rPr>
              <w:t>1513 19 30</w:t>
            </w:r>
          </w:p>
        </w:tc>
        <w:tc>
          <w:tcPr>
            <w:tcW w:w="2206" w:type="pct"/>
          </w:tcPr>
          <w:p w14:paraId="55403A8D" w14:textId="77777777" w:rsidR="00EF217F" w:rsidRPr="00187CCE" w:rsidRDefault="00EF217F" w:rsidP="00C7202E">
            <w:pPr>
              <w:spacing w:before="60" w:after="60" w:line="240" w:lineRule="auto"/>
              <w:rPr>
                <w:rFonts w:eastAsiaTheme="minorHAnsi"/>
              </w:rPr>
            </w:pPr>
            <w:r w:rsidRPr="00187CCE">
              <w:rPr>
                <w:rFonts w:eastAsiaTheme="minorHAnsi"/>
              </w:rPr>
              <w:t>---- For technical or industrial uses other than the manufacture of foodstuffs for human consumption</w:t>
            </w:r>
          </w:p>
        </w:tc>
        <w:tc>
          <w:tcPr>
            <w:tcW w:w="1110" w:type="pct"/>
          </w:tcPr>
          <w:p w14:paraId="1C130A38"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217BB567"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21EAE698"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4C3CDB7F" w14:textId="77777777" w:rsidTr="00C7202E">
        <w:tc>
          <w:tcPr>
            <w:tcW w:w="651" w:type="pct"/>
            <w:noWrap/>
          </w:tcPr>
          <w:p w14:paraId="644370BD" w14:textId="77777777" w:rsidR="00EF217F" w:rsidRPr="00187CCE" w:rsidRDefault="00EF217F" w:rsidP="00C7202E">
            <w:pPr>
              <w:spacing w:before="60" w:after="60" w:line="240" w:lineRule="auto"/>
              <w:rPr>
                <w:rFonts w:eastAsiaTheme="minorHAnsi"/>
              </w:rPr>
            </w:pPr>
            <w:r w:rsidRPr="00187CCE">
              <w:rPr>
                <w:rFonts w:eastAsiaTheme="minorHAnsi"/>
              </w:rPr>
              <w:t>1513 19 91</w:t>
            </w:r>
          </w:p>
        </w:tc>
        <w:tc>
          <w:tcPr>
            <w:tcW w:w="2206" w:type="pct"/>
          </w:tcPr>
          <w:p w14:paraId="0A48DE60" w14:textId="77777777" w:rsidR="00EF217F" w:rsidRPr="00187CCE" w:rsidRDefault="00EF217F" w:rsidP="00C7202E">
            <w:pPr>
              <w:spacing w:before="60" w:after="60" w:line="240" w:lineRule="auto"/>
              <w:rPr>
                <w:rFonts w:eastAsiaTheme="minorHAnsi"/>
              </w:rPr>
            </w:pPr>
            <w:r w:rsidRPr="00187CCE">
              <w:rPr>
                <w:rFonts w:eastAsiaTheme="minorHAnsi"/>
              </w:rPr>
              <w:t>----- In immediate packings of a net content not exceeding 1 kg</w:t>
            </w:r>
          </w:p>
        </w:tc>
        <w:tc>
          <w:tcPr>
            <w:tcW w:w="1110" w:type="pct"/>
          </w:tcPr>
          <w:p w14:paraId="2887C8F1"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7C3484A3"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05D15F2C"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78EBACA4" w14:textId="77777777" w:rsidTr="00C7202E">
        <w:tc>
          <w:tcPr>
            <w:tcW w:w="651" w:type="pct"/>
            <w:noWrap/>
          </w:tcPr>
          <w:p w14:paraId="55BD8009" w14:textId="77777777" w:rsidR="00EF217F" w:rsidRPr="00187CCE" w:rsidRDefault="00EF217F" w:rsidP="00C7202E">
            <w:pPr>
              <w:spacing w:before="60" w:after="60" w:line="240" w:lineRule="auto"/>
              <w:rPr>
                <w:rFonts w:eastAsiaTheme="minorHAnsi"/>
              </w:rPr>
            </w:pPr>
            <w:r w:rsidRPr="00187CCE">
              <w:rPr>
                <w:rFonts w:eastAsiaTheme="minorHAnsi"/>
              </w:rPr>
              <w:t>1513 19 99</w:t>
            </w:r>
          </w:p>
        </w:tc>
        <w:tc>
          <w:tcPr>
            <w:tcW w:w="2206" w:type="pct"/>
          </w:tcPr>
          <w:p w14:paraId="61E5BE7F"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45C9F730"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701CB93D"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18FB39F8"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3D3BDCFE" w14:textId="77777777" w:rsidTr="00C7202E">
        <w:tc>
          <w:tcPr>
            <w:tcW w:w="651" w:type="pct"/>
            <w:noWrap/>
          </w:tcPr>
          <w:p w14:paraId="044B0FB6" w14:textId="77777777" w:rsidR="00EF217F" w:rsidRPr="00187CCE" w:rsidRDefault="00EF217F" w:rsidP="00C7202E">
            <w:pPr>
              <w:spacing w:before="60" w:after="60" w:line="240" w:lineRule="auto"/>
              <w:rPr>
                <w:rFonts w:eastAsiaTheme="minorHAnsi"/>
              </w:rPr>
            </w:pPr>
            <w:r w:rsidRPr="00187CCE">
              <w:rPr>
                <w:rFonts w:eastAsiaTheme="minorHAnsi"/>
              </w:rPr>
              <w:t>1513 21 10</w:t>
            </w:r>
          </w:p>
        </w:tc>
        <w:tc>
          <w:tcPr>
            <w:tcW w:w="2206" w:type="pct"/>
          </w:tcPr>
          <w:p w14:paraId="4EA65D9B" w14:textId="77777777" w:rsidR="00EF217F" w:rsidRPr="00187CCE" w:rsidRDefault="00EF217F" w:rsidP="00C7202E">
            <w:pPr>
              <w:spacing w:before="60" w:after="60" w:line="240" w:lineRule="auto"/>
              <w:rPr>
                <w:rFonts w:eastAsiaTheme="minorHAnsi"/>
              </w:rPr>
            </w:pPr>
            <w:r w:rsidRPr="00187CCE">
              <w:rPr>
                <w:rFonts w:eastAsiaTheme="minorHAnsi"/>
              </w:rPr>
              <w:t>--- For technical or industrial uses other than the manufacture of foodstuffs for human consumption</w:t>
            </w:r>
          </w:p>
        </w:tc>
        <w:tc>
          <w:tcPr>
            <w:tcW w:w="1110" w:type="pct"/>
          </w:tcPr>
          <w:p w14:paraId="5F61EEC1"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4B114E16"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71ED7203"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50C940C0" w14:textId="77777777" w:rsidTr="00C7202E">
        <w:tc>
          <w:tcPr>
            <w:tcW w:w="651" w:type="pct"/>
            <w:noWrap/>
          </w:tcPr>
          <w:p w14:paraId="3C99D883" w14:textId="77777777" w:rsidR="00EF217F" w:rsidRPr="00187CCE" w:rsidRDefault="00EF217F" w:rsidP="00C7202E">
            <w:pPr>
              <w:pageBreakBefore/>
              <w:spacing w:before="60" w:after="60" w:line="240" w:lineRule="auto"/>
              <w:rPr>
                <w:rFonts w:eastAsiaTheme="minorHAnsi"/>
              </w:rPr>
            </w:pPr>
            <w:r w:rsidRPr="00187CCE">
              <w:rPr>
                <w:rFonts w:eastAsiaTheme="minorHAnsi"/>
              </w:rPr>
              <w:lastRenderedPageBreak/>
              <w:t>1513 21 30</w:t>
            </w:r>
          </w:p>
        </w:tc>
        <w:tc>
          <w:tcPr>
            <w:tcW w:w="2206" w:type="pct"/>
          </w:tcPr>
          <w:p w14:paraId="7513E411" w14:textId="77777777" w:rsidR="00EF217F" w:rsidRPr="00187CCE" w:rsidRDefault="00EF217F" w:rsidP="00C7202E">
            <w:pPr>
              <w:spacing w:before="60" w:after="60" w:line="240" w:lineRule="auto"/>
              <w:rPr>
                <w:rFonts w:eastAsiaTheme="minorHAnsi"/>
              </w:rPr>
            </w:pPr>
            <w:r w:rsidRPr="00187CCE">
              <w:rPr>
                <w:rFonts w:eastAsiaTheme="minorHAnsi"/>
              </w:rPr>
              <w:t>---- In immediate packings of a net content not exceeding 1 kg</w:t>
            </w:r>
          </w:p>
        </w:tc>
        <w:tc>
          <w:tcPr>
            <w:tcW w:w="1110" w:type="pct"/>
          </w:tcPr>
          <w:p w14:paraId="17214F26"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73E618BA"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5D4F930D"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31722C7E" w14:textId="77777777" w:rsidTr="00C7202E">
        <w:tc>
          <w:tcPr>
            <w:tcW w:w="651" w:type="pct"/>
            <w:noWrap/>
          </w:tcPr>
          <w:p w14:paraId="53C5D639" w14:textId="77777777" w:rsidR="00EF217F" w:rsidRPr="00187CCE" w:rsidRDefault="00EF217F" w:rsidP="00C7202E">
            <w:pPr>
              <w:spacing w:before="60" w:after="60" w:line="240" w:lineRule="auto"/>
              <w:rPr>
                <w:rFonts w:eastAsiaTheme="minorHAnsi"/>
              </w:rPr>
            </w:pPr>
            <w:r w:rsidRPr="00187CCE">
              <w:rPr>
                <w:rFonts w:eastAsiaTheme="minorHAnsi"/>
              </w:rPr>
              <w:t>1513 21 90</w:t>
            </w:r>
          </w:p>
        </w:tc>
        <w:tc>
          <w:tcPr>
            <w:tcW w:w="2206" w:type="pct"/>
          </w:tcPr>
          <w:p w14:paraId="67B825B1"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1E8AE11A"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50EA6834"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4BAC70DA"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3580F484" w14:textId="77777777" w:rsidTr="00C7202E">
        <w:tc>
          <w:tcPr>
            <w:tcW w:w="651" w:type="pct"/>
            <w:noWrap/>
          </w:tcPr>
          <w:p w14:paraId="0421BAB0" w14:textId="77777777" w:rsidR="00EF217F" w:rsidRPr="00187CCE" w:rsidRDefault="00EF217F" w:rsidP="00C7202E">
            <w:pPr>
              <w:spacing w:before="60" w:after="60" w:line="240" w:lineRule="auto"/>
              <w:rPr>
                <w:rFonts w:eastAsiaTheme="minorHAnsi"/>
              </w:rPr>
            </w:pPr>
            <w:r w:rsidRPr="00187CCE">
              <w:rPr>
                <w:rFonts w:eastAsiaTheme="minorHAnsi"/>
              </w:rPr>
              <w:t>1513 29 11</w:t>
            </w:r>
          </w:p>
        </w:tc>
        <w:tc>
          <w:tcPr>
            <w:tcW w:w="2206" w:type="pct"/>
          </w:tcPr>
          <w:p w14:paraId="1D03AE68" w14:textId="77777777" w:rsidR="00EF217F" w:rsidRPr="00187CCE" w:rsidRDefault="00EF217F" w:rsidP="00C7202E">
            <w:pPr>
              <w:spacing w:before="60" w:after="60" w:line="240" w:lineRule="auto"/>
              <w:rPr>
                <w:rFonts w:eastAsiaTheme="minorHAnsi"/>
              </w:rPr>
            </w:pPr>
            <w:r w:rsidRPr="00187CCE">
              <w:rPr>
                <w:rFonts w:eastAsiaTheme="minorHAnsi"/>
              </w:rPr>
              <w:t>---- In immediate packings of a net content not exceeding 1 kg</w:t>
            </w:r>
          </w:p>
        </w:tc>
        <w:tc>
          <w:tcPr>
            <w:tcW w:w="1110" w:type="pct"/>
          </w:tcPr>
          <w:p w14:paraId="314695A9"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7BE851FA"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1A9DDF01"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16277A0E" w14:textId="77777777" w:rsidTr="00C7202E">
        <w:tc>
          <w:tcPr>
            <w:tcW w:w="651" w:type="pct"/>
            <w:noWrap/>
          </w:tcPr>
          <w:p w14:paraId="2F314CE9" w14:textId="77777777" w:rsidR="00EF217F" w:rsidRPr="00187CCE" w:rsidRDefault="00EF217F" w:rsidP="00C7202E">
            <w:pPr>
              <w:spacing w:before="60" w:after="60" w:line="240" w:lineRule="auto"/>
              <w:rPr>
                <w:rFonts w:eastAsiaTheme="minorHAnsi"/>
              </w:rPr>
            </w:pPr>
            <w:r w:rsidRPr="00187CCE">
              <w:rPr>
                <w:rFonts w:eastAsiaTheme="minorHAnsi"/>
              </w:rPr>
              <w:t>1513 29 19</w:t>
            </w:r>
          </w:p>
        </w:tc>
        <w:tc>
          <w:tcPr>
            <w:tcW w:w="2206" w:type="pct"/>
          </w:tcPr>
          <w:p w14:paraId="11606223"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39A183E0"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044CF3D5"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1732E27C"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44CA37D5" w14:textId="77777777" w:rsidTr="00C7202E">
        <w:tc>
          <w:tcPr>
            <w:tcW w:w="651" w:type="pct"/>
            <w:noWrap/>
          </w:tcPr>
          <w:p w14:paraId="038217BF" w14:textId="77777777" w:rsidR="00EF217F" w:rsidRPr="00187CCE" w:rsidRDefault="00EF217F" w:rsidP="00C7202E">
            <w:pPr>
              <w:spacing w:before="60" w:after="60" w:line="240" w:lineRule="auto"/>
              <w:rPr>
                <w:rFonts w:eastAsiaTheme="minorHAnsi"/>
              </w:rPr>
            </w:pPr>
            <w:r w:rsidRPr="00187CCE">
              <w:rPr>
                <w:rFonts w:eastAsiaTheme="minorHAnsi"/>
              </w:rPr>
              <w:t>1513 29 30</w:t>
            </w:r>
          </w:p>
        </w:tc>
        <w:tc>
          <w:tcPr>
            <w:tcW w:w="2206" w:type="pct"/>
          </w:tcPr>
          <w:p w14:paraId="30D5B7C1" w14:textId="77777777" w:rsidR="00EF217F" w:rsidRPr="00187CCE" w:rsidRDefault="00EF217F" w:rsidP="00C7202E">
            <w:pPr>
              <w:spacing w:before="60" w:after="60" w:line="240" w:lineRule="auto"/>
              <w:rPr>
                <w:rFonts w:eastAsiaTheme="minorHAnsi"/>
              </w:rPr>
            </w:pPr>
            <w:r w:rsidRPr="00187CCE">
              <w:rPr>
                <w:rFonts w:eastAsiaTheme="minorHAnsi"/>
              </w:rPr>
              <w:t>---- For technical or industrial uses other than the manufacture of foodstuffs for human consumption</w:t>
            </w:r>
          </w:p>
        </w:tc>
        <w:tc>
          <w:tcPr>
            <w:tcW w:w="1110" w:type="pct"/>
          </w:tcPr>
          <w:p w14:paraId="11F737E4"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5427D1F6"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16AEA3AF"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2502464B" w14:textId="77777777" w:rsidTr="00C7202E">
        <w:tc>
          <w:tcPr>
            <w:tcW w:w="651" w:type="pct"/>
            <w:noWrap/>
          </w:tcPr>
          <w:p w14:paraId="1CCCB641" w14:textId="77777777" w:rsidR="00EF217F" w:rsidRPr="00187CCE" w:rsidRDefault="00EF217F" w:rsidP="00C7202E">
            <w:pPr>
              <w:spacing w:before="60" w:after="60" w:line="240" w:lineRule="auto"/>
              <w:rPr>
                <w:rFonts w:eastAsiaTheme="minorHAnsi"/>
              </w:rPr>
            </w:pPr>
            <w:r w:rsidRPr="00187CCE">
              <w:rPr>
                <w:rFonts w:eastAsiaTheme="minorHAnsi"/>
              </w:rPr>
              <w:t>1513 29 50</w:t>
            </w:r>
          </w:p>
        </w:tc>
        <w:tc>
          <w:tcPr>
            <w:tcW w:w="2206" w:type="pct"/>
          </w:tcPr>
          <w:p w14:paraId="7478A737" w14:textId="77777777" w:rsidR="00EF217F" w:rsidRPr="00187CCE" w:rsidRDefault="00EF217F" w:rsidP="00C7202E">
            <w:pPr>
              <w:spacing w:before="60" w:after="60" w:line="240" w:lineRule="auto"/>
              <w:rPr>
                <w:rFonts w:eastAsiaTheme="minorHAnsi"/>
              </w:rPr>
            </w:pPr>
            <w:r w:rsidRPr="00187CCE">
              <w:rPr>
                <w:rFonts w:eastAsiaTheme="minorHAnsi"/>
              </w:rPr>
              <w:t>----- In immediate packings of a net content not exceeding 1 kg</w:t>
            </w:r>
          </w:p>
        </w:tc>
        <w:tc>
          <w:tcPr>
            <w:tcW w:w="1110" w:type="pct"/>
          </w:tcPr>
          <w:p w14:paraId="53B3CD62"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33DB11BA"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7643E056"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7DD3710B" w14:textId="77777777" w:rsidTr="00C7202E">
        <w:tc>
          <w:tcPr>
            <w:tcW w:w="651" w:type="pct"/>
            <w:noWrap/>
          </w:tcPr>
          <w:p w14:paraId="634F793F" w14:textId="77777777" w:rsidR="00EF217F" w:rsidRPr="00187CCE" w:rsidRDefault="00EF217F" w:rsidP="00C7202E">
            <w:pPr>
              <w:spacing w:before="60" w:after="60" w:line="240" w:lineRule="auto"/>
              <w:rPr>
                <w:rFonts w:eastAsiaTheme="minorHAnsi"/>
              </w:rPr>
            </w:pPr>
            <w:r w:rsidRPr="00187CCE">
              <w:rPr>
                <w:rFonts w:eastAsiaTheme="minorHAnsi"/>
              </w:rPr>
              <w:t>1513 29 90</w:t>
            </w:r>
          </w:p>
        </w:tc>
        <w:tc>
          <w:tcPr>
            <w:tcW w:w="2206" w:type="pct"/>
          </w:tcPr>
          <w:p w14:paraId="7AEB4318"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2E79EE6D"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16BC8512"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5949C33A"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5D718733" w14:textId="77777777" w:rsidTr="00C7202E">
        <w:tc>
          <w:tcPr>
            <w:tcW w:w="651" w:type="pct"/>
            <w:noWrap/>
          </w:tcPr>
          <w:p w14:paraId="33A49F32" w14:textId="77777777" w:rsidR="00EF217F" w:rsidRPr="00187CCE" w:rsidRDefault="00EF217F" w:rsidP="00C7202E">
            <w:pPr>
              <w:spacing w:before="60" w:after="60" w:line="240" w:lineRule="auto"/>
              <w:rPr>
                <w:rFonts w:eastAsiaTheme="minorHAnsi"/>
              </w:rPr>
            </w:pPr>
            <w:r w:rsidRPr="00187CCE">
              <w:rPr>
                <w:rFonts w:eastAsiaTheme="minorHAnsi"/>
              </w:rPr>
              <w:t>1514 11 10</w:t>
            </w:r>
          </w:p>
        </w:tc>
        <w:tc>
          <w:tcPr>
            <w:tcW w:w="2206" w:type="pct"/>
          </w:tcPr>
          <w:p w14:paraId="4D7BFFBB" w14:textId="77777777" w:rsidR="00EF217F" w:rsidRPr="00187CCE" w:rsidRDefault="00EF217F" w:rsidP="00C7202E">
            <w:pPr>
              <w:spacing w:before="60" w:after="60" w:line="240" w:lineRule="auto"/>
              <w:rPr>
                <w:rFonts w:eastAsiaTheme="minorHAnsi"/>
              </w:rPr>
            </w:pPr>
            <w:r w:rsidRPr="00187CCE">
              <w:rPr>
                <w:rFonts w:eastAsiaTheme="minorHAnsi"/>
              </w:rPr>
              <w:t>--- For technical or industrial uses other than the manufacture of foodstuffs for human consumption</w:t>
            </w:r>
          </w:p>
        </w:tc>
        <w:tc>
          <w:tcPr>
            <w:tcW w:w="1110" w:type="pct"/>
          </w:tcPr>
          <w:p w14:paraId="290E761D"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2AD5ED76"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6C0380CF"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3D2805EB" w14:textId="77777777" w:rsidTr="00C7202E">
        <w:tc>
          <w:tcPr>
            <w:tcW w:w="651" w:type="pct"/>
            <w:noWrap/>
          </w:tcPr>
          <w:p w14:paraId="675C8F0F" w14:textId="77777777" w:rsidR="00EF217F" w:rsidRPr="00187CCE" w:rsidRDefault="00EF217F" w:rsidP="00C7202E">
            <w:pPr>
              <w:spacing w:before="60" w:after="60" w:line="240" w:lineRule="auto"/>
              <w:rPr>
                <w:rFonts w:eastAsiaTheme="minorHAnsi"/>
              </w:rPr>
            </w:pPr>
            <w:r w:rsidRPr="00187CCE">
              <w:rPr>
                <w:rFonts w:eastAsiaTheme="minorHAnsi"/>
              </w:rPr>
              <w:t>1514 11 90</w:t>
            </w:r>
          </w:p>
        </w:tc>
        <w:tc>
          <w:tcPr>
            <w:tcW w:w="2206" w:type="pct"/>
          </w:tcPr>
          <w:p w14:paraId="64E922FD"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5EF03D5E"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416F29D9"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60A5367B"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0E99EC0D" w14:textId="77777777" w:rsidTr="00C7202E">
        <w:tc>
          <w:tcPr>
            <w:tcW w:w="651" w:type="pct"/>
            <w:noWrap/>
          </w:tcPr>
          <w:p w14:paraId="4377DE2A" w14:textId="77777777" w:rsidR="00EF217F" w:rsidRPr="00187CCE" w:rsidRDefault="00EF217F" w:rsidP="00C7202E">
            <w:pPr>
              <w:spacing w:before="60" w:after="60" w:line="240" w:lineRule="auto"/>
              <w:rPr>
                <w:rFonts w:eastAsiaTheme="minorHAnsi"/>
              </w:rPr>
            </w:pPr>
            <w:r w:rsidRPr="00187CCE">
              <w:rPr>
                <w:rFonts w:eastAsiaTheme="minorHAnsi"/>
              </w:rPr>
              <w:t>1514 19 10</w:t>
            </w:r>
          </w:p>
        </w:tc>
        <w:tc>
          <w:tcPr>
            <w:tcW w:w="2206" w:type="pct"/>
          </w:tcPr>
          <w:p w14:paraId="6892CA45" w14:textId="77777777" w:rsidR="00EF217F" w:rsidRPr="00187CCE" w:rsidRDefault="00EF217F" w:rsidP="00C7202E">
            <w:pPr>
              <w:spacing w:before="60" w:after="60" w:line="240" w:lineRule="auto"/>
              <w:rPr>
                <w:rFonts w:eastAsiaTheme="minorHAnsi"/>
              </w:rPr>
            </w:pPr>
            <w:r w:rsidRPr="00187CCE">
              <w:rPr>
                <w:rFonts w:eastAsiaTheme="minorHAnsi"/>
              </w:rPr>
              <w:t>--- For technical or industrial uses other than the manufacture of foodstuffs for human consumption</w:t>
            </w:r>
          </w:p>
        </w:tc>
        <w:tc>
          <w:tcPr>
            <w:tcW w:w="1110" w:type="pct"/>
          </w:tcPr>
          <w:p w14:paraId="6266B12D"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18A7EBB5"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7D0A48DB"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5E448005" w14:textId="77777777" w:rsidTr="00C7202E">
        <w:tc>
          <w:tcPr>
            <w:tcW w:w="651" w:type="pct"/>
            <w:noWrap/>
          </w:tcPr>
          <w:p w14:paraId="4201772E" w14:textId="77777777" w:rsidR="00EF217F" w:rsidRPr="00187CCE" w:rsidRDefault="00EF217F" w:rsidP="00C7202E">
            <w:pPr>
              <w:spacing w:before="60" w:after="60" w:line="240" w:lineRule="auto"/>
              <w:rPr>
                <w:rFonts w:eastAsiaTheme="minorHAnsi"/>
              </w:rPr>
            </w:pPr>
            <w:r w:rsidRPr="00187CCE">
              <w:rPr>
                <w:rFonts w:eastAsiaTheme="minorHAnsi"/>
              </w:rPr>
              <w:t>1514 19 90</w:t>
            </w:r>
          </w:p>
        </w:tc>
        <w:tc>
          <w:tcPr>
            <w:tcW w:w="2206" w:type="pct"/>
          </w:tcPr>
          <w:p w14:paraId="4D45EBFD"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0E7B1F4E"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246CB75F"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79C38EA6"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4A6E145F" w14:textId="77777777" w:rsidTr="00C7202E">
        <w:tc>
          <w:tcPr>
            <w:tcW w:w="651" w:type="pct"/>
            <w:noWrap/>
          </w:tcPr>
          <w:p w14:paraId="04F03AA1" w14:textId="77777777" w:rsidR="00EF217F" w:rsidRPr="00187CCE" w:rsidRDefault="00EF217F" w:rsidP="00C7202E">
            <w:pPr>
              <w:pageBreakBefore/>
              <w:spacing w:before="60" w:after="60" w:line="240" w:lineRule="auto"/>
              <w:rPr>
                <w:rFonts w:eastAsiaTheme="minorHAnsi"/>
              </w:rPr>
            </w:pPr>
            <w:r w:rsidRPr="00187CCE">
              <w:rPr>
                <w:rFonts w:eastAsiaTheme="minorHAnsi"/>
              </w:rPr>
              <w:lastRenderedPageBreak/>
              <w:t>1514 91 10</w:t>
            </w:r>
          </w:p>
        </w:tc>
        <w:tc>
          <w:tcPr>
            <w:tcW w:w="2206" w:type="pct"/>
          </w:tcPr>
          <w:p w14:paraId="0F05DACE" w14:textId="77777777" w:rsidR="00EF217F" w:rsidRPr="00187CCE" w:rsidRDefault="00EF217F" w:rsidP="00C7202E">
            <w:pPr>
              <w:spacing w:before="60" w:after="60" w:line="240" w:lineRule="auto"/>
              <w:rPr>
                <w:rFonts w:eastAsiaTheme="minorHAnsi"/>
              </w:rPr>
            </w:pPr>
            <w:r w:rsidRPr="00187CCE">
              <w:rPr>
                <w:rFonts w:eastAsiaTheme="minorHAnsi"/>
              </w:rPr>
              <w:t>--- For technical or industrial uses other than the manufacture of foodstuffs for human consumption</w:t>
            </w:r>
          </w:p>
        </w:tc>
        <w:tc>
          <w:tcPr>
            <w:tcW w:w="1110" w:type="pct"/>
          </w:tcPr>
          <w:p w14:paraId="6EA7B9AB"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338AD51A"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701E0336"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01826A74" w14:textId="77777777" w:rsidTr="00C7202E">
        <w:tc>
          <w:tcPr>
            <w:tcW w:w="651" w:type="pct"/>
            <w:noWrap/>
          </w:tcPr>
          <w:p w14:paraId="7C104DC2" w14:textId="77777777" w:rsidR="00EF217F" w:rsidRPr="00187CCE" w:rsidRDefault="00EF217F" w:rsidP="00C7202E">
            <w:pPr>
              <w:spacing w:before="60" w:after="60" w:line="240" w:lineRule="auto"/>
              <w:rPr>
                <w:rFonts w:eastAsiaTheme="minorHAnsi"/>
              </w:rPr>
            </w:pPr>
            <w:r w:rsidRPr="00187CCE">
              <w:rPr>
                <w:rFonts w:eastAsiaTheme="minorHAnsi"/>
              </w:rPr>
              <w:t>1514 91 90</w:t>
            </w:r>
          </w:p>
        </w:tc>
        <w:tc>
          <w:tcPr>
            <w:tcW w:w="2206" w:type="pct"/>
          </w:tcPr>
          <w:p w14:paraId="18841619"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1E50720F"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0F346D0A"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6947C5F6"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56BF7BA5" w14:textId="77777777" w:rsidTr="00C7202E">
        <w:tc>
          <w:tcPr>
            <w:tcW w:w="651" w:type="pct"/>
            <w:noWrap/>
          </w:tcPr>
          <w:p w14:paraId="033A8FD4" w14:textId="77777777" w:rsidR="00EF217F" w:rsidRPr="00187CCE" w:rsidRDefault="00EF217F" w:rsidP="00C7202E">
            <w:pPr>
              <w:spacing w:before="60" w:after="60" w:line="240" w:lineRule="auto"/>
              <w:rPr>
                <w:rFonts w:eastAsiaTheme="minorHAnsi"/>
              </w:rPr>
            </w:pPr>
            <w:r w:rsidRPr="00187CCE">
              <w:rPr>
                <w:rFonts w:eastAsiaTheme="minorHAnsi"/>
              </w:rPr>
              <w:t>1514 99 10</w:t>
            </w:r>
          </w:p>
        </w:tc>
        <w:tc>
          <w:tcPr>
            <w:tcW w:w="2206" w:type="pct"/>
          </w:tcPr>
          <w:p w14:paraId="78AC6785" w14:textId="77777777" w:rsidR="00EF217F" w:rsidRPr="00187CCE" w:rsidRDefault="00EF217F" w:rsidP="00C7202E">
            <w:pPr>
              <w:spacing w:before="60" w:after="60" w:line="240" w:lineRule="auto"/>
              <w:rPr>
                <w:rFonts w:eastAsiaTheme="minorHAnsi"/>
              </w:rPr>
            </w:pPr>
            <w:r w:rsidRPr="00187CCE">
              <w:rPr>
                <w:rFonts w:eastAsiaTheme="minorHAnsi"/>
              </w:rPr>
              <w:t>--- For technical or industrial uses other than the manufacture of foodstuffs for human consumption</w:t>
            </w:r>
          </w:p>
        </w:tc>
        <w:tc>
          <w:tcPr>
            <w:tcW w:w="1110" w:type="pct"/>
          </w:tcPr>
          <w:p w14:paraId="090C44CD"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36B831C8"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535AA02B"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61A76800" w14:textId="77777777" w:rsidTr="00C7202E">
        <w:tc>
          <w:tcPr>
            <w:tcW w:w="651" w:type="pct"/>
            <w:noWrap/>
          </w:tcPr>
          <w:p w14:paraId="0AF7439C" w14:textId="77777777" w:rsidR="00EF217F" w:rsidRPr="00187CCE" w:rsidRDefault="00EF217F" w:rsidP="00C7202E">
            <w:pPr>
              <w:spacing w:before="60" w:after="60" w:line="240" w:lineRule="auto"/>
              <w:rPr>
                <w:rFonts w:eastAsiaTheme="minorHAnsi"/>
              </w:rPr>
            </w:pPr>
            <w:r w:rsidRPr="00187CCE">
              <w:rPr>
                <w:rFonts w:eastAsiaTheme="minorHAnsi"/>
              </w:rPr>
              <w:t>1514 99 90</w:t>
            </w:r>
          </w:p>
        </w:tc>
        <w:tc>
          <w:tcPr>
            <w:tcW w:w="2206" w:type="pct"/>
          </w:tcPr>
          <w:p w14:paraId="4AE962E8"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768430B3"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484D3BBD"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55F98D1D"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62AA7D69" w14:textId="77777777" w:rsidTr="00C7202E">
        <w:tc>
          <w:tcPr>
            <w:tcW w:w="651" w:type="pct"/>
            <w:noWrap/>
          </w:tcPr>
          <w:p w14:paraId="6E4DB95D" w14:textId="77777777" w:rsidR="00EF217F" w:rsidRPr="00187CCE" w:rsidRDefault="00EF217F" w:rsidP="00C7202E">
            <w:pPr>
              <w:spacing w:before="60" w:after="60" w:line="240" w:lineRule="auto"/>
              <w:rPr>
                <w:rFonts w:eastAsiaTheme="minorHAnsi"/>
              </w:rPr>
            </w:pPr>
            <w:r w:rsidRPr="00187CCE">
              <w:rPr>
                <w:rFonts w:eastAsiaTheme="minorHAnsi"/>
              </w:rPr>
              <w:t>1515 11 00</w:t>
            </w:r>
          </w:p>
        </w:tc>
        <w:tc>
          <w:tcPr>
            <w:tcW w:w="2206" w:type="pct"/>
          </w:tcPr>
          <w:p w14:paraId="36CD1E2B" w14:textId="77777777" w:rsidR="00EF217F" w:rsidRPr="00187CCE" w:rsidRDefault="00EF217F" w:rsidP="00C7202E">
            <w:pPr>
              <w:spacing w:before="60" w:after="60" w:line="240" w:lineRule="auto"/>
              <w:rPr>
                <w:rFonts w:eastAsiaTheme="minorHAnsi"/>
              </w:rPr>
            </w:pPr>
            <w:r w:rsidRPr="00187CCE">
              <w:rPr>
                <w:rFonts w:eastAsiaTheme="minorHAnsi"/>
              </w:rPr>
              <w:t>-- Crude oil</w:t>
            </w:r>
          </w:p>
        </w:tc>
        <w:tc>
          <w:tcPr>
            <w:tcW w:w="1110" w:type="pct"/>
          </w:tcPr>
          <w:p w14:paraId="760B3B59"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27F0BC78"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597B1A3D"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08FA53E6" w14:textId="77777777" w:rsidTr="00C7202E">
        <w:tc>
          <w:tcPr>
            <w:tcW w:w="651" w:type="pct"/>
            <w:noWrap/>
          </w:tcPr>
          <w:p w14:paraId="419A0A86" w14:textId="77777777" w:rsidR="00EF217F" w:rsidRPr="00187CCE" w:rsidRDefault="00EF217F" w:rsidP="00C7202E">
            <w:pPr>
              <w:spacing w:before="60" w:after="60" w:line="240" w:lineRule="auto"/>
              <w:rPr>
                <w:rFonts w:eastAsiaTheme="minorHAnsi"/>
              </w:rPr>
            </w:pPr>
            <w:r w:rsidRPr="00187CCE">
              <w:rPr>
                <w:rFonts w:eastAsiaTheme="minorHAnsi"/>
              </w:rPr>
              <w:t>1515 19 10</w:t>
            </w:r>
          </w:p>
        </w:tc>
        <w:tc>
          <w:tcPr>
            <w:tcW w:w="2206" w:type="pct"/>
          </w:tcPr>
          <w:p w14:paraId="4D92874D" w14:textId="77777777" w:rsidR="00EF217F" w:rsidRPr="00187CCE" w:rsidRDefault="00EF217F" w:rsidP="00C7202E">
            <w:pPr>
              <w:spacing w:before="60" w:after="60" w:line="240" w:lineRule="auto"/>
              <w:rPr>
                <w:rFonts w:eastAsiaTheme="minorHAnsi"/>
              </w:rPr>
            </w:pPr>
            <w:r w:rsidRPr="00187CCE">
              <w:rPr>
                <w:rFonts w:eastAsiaTheme="minorHAnsi"/>
              </w:rPr>
              <w:t>--- For technical or industrial uses other than the manufacture of foodstuffs for human consumption</w:t>
            </w:r>
          </w:p>
        </w:tc>
        <w:tc>
          <w:tcPr>
            <w:tcW w:w="1110" w:type="pct"/>
          </w:tcPr>
          <w:p w14:paraId="095D7FE6"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630055BF"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1EE66D43"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593B0CA1" w14:textId="77777777" w:rsidTr="00C7202E">
        <w:tc>
          <w:tcPr>
            <w:tcW w:w="651" w:type="pct"/>
            <w:noWrap/>
          </w:tcPr>
          <w:p w14:paraId="067146A5" w14:textId="77777777" w:rsidR="00EF217F" w:rsidRPr="00187CCE" w:rsidRDefault="00EF217F" w:rsidP="00C7202E">
            <w:pPr>
              <w:spacing w:before="60" w:after="60" w:line="240" w:lineRule="auto"/>
              <w:rPr>
                <w:rFonts w:eastAsiaTheme="minorHAnsi"/>
              </w:rPr>
            </w:pPr>
            <w:r w:rsidRPr="00187CCE">
              <w:rPr>
                <w:rFonts w:eastAsiaTheme="minorHAnsi"/>
              </w:rPr>
              <w:t>1515 19 90</w:t>
            </w:r>
          </w:p>
        </w:tc>
        <w:tc>
          <w:tcPr>
            <w:tcW w:w="2206" w:type="pct"/>
          </w:tcPr>
          <w:p w14:paraId="42AFE23C"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7086FDC6"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05C276F1"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10599F25"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57D37E48" w14:textId="77777777" w:rsidTr="00C7202E">
        <w:tc>
          <w:tcPr>
            <w:tcW w:w="651" w:type="pct"/>
            <w:noWrap/>
          </w:tcPr>
          <w:p w14:paraId="4960738D" w14:textId="77777777" w:rsidR="00EF217F" w:rsidRPr="00187CCE" w:rsidRDefault="00EF217F" w:rsidP="00C7202E">
            <w:pPr>
              <w:spacing w:before="60" w:after="60" w:line="240" w:lineRule="auto"/>
              <w:rPr>
                <w:rFonts w:eastAsiaTheme="minorHAnsi"/>
              </w:rPr>
            </w:pPr>
            <w:r w:rsidRPr="00187CCE">
              <w:rPr>
                <w:rFonts w:eastAsiaTheme="minorHAnsi"/>
              </w:rPr>
              <w:t>1515 21 10</w:t>
            </w:r>
          </w:p>
        </w:tc>
        <w:tc>
          <w:tcPr>
            <w:tcW w:w="2206" w:type="pct"/>
          </w:tcPr>
          <w:p w14:paraId="143DB3C1" w14:textId="77777777" w:rsidR="00EF217F" w:rsidRPr="00187CCE" w:rsidRDefault="00EF217F" w:rsidP="00C7202E">
            <w:pPr>
              <w:spacing w:before="60" w:after="60" w:line="240" w:lineRule="auto"/>
              <w:rPr>
                <w:rFonts w:eastAsiaTheme="minorHAnsi"/>
              </w:rPr>
            </w:pPr>
            <w:r w:rsidRPr="00187CCE">
              <w:rPr>
                <w:rFonts w:eastAsiaTheme="minorHAnsi"/>
              </w:rPr>
              <w:t>--- For technical or industrial uses other than the manufacture of foodstuffs for human consumption</w:t>
            </w:r>
          </w:p>
        </w:tc>
        <w:tc>
          <w:tcPr>
            <w:tcW w:w="1110" w:type="pct"/>
          </w:tcPr>
          <w:p w14:paraId="1E25AA30"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25FEBA52"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383EAF2F"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335DAB4D" w14:textId="77777777" w:rsidTr="00C7202E">
        <w:tc>
          <w:tcPr>
            <w:tcW w:w="651" w:type="pct"/>
            <w:noWrap/>
          </w:tcPr>
          <w:p w14:paraId="67A072AF" w14:textId="77777777" w:rsidR="00EF217F" w:rsidRPr="00187CCE" w:rsidRDefault="00EF217F" w:rsidP="00C7202E">
            <w:pPr>
              <w:spacing w:before="60" w:after="60" w:line="240" w:lineRule="auto"/>
              <w:rPr>
                <w:rFonts w:eastAsiaTheme="minorHAnsi"/>
              </w:rPr>
            </w:pPr>
            <w:r w:rsidRPr="00187CCE">
              <w:rPr>
                <w:rFonts w:eastAsiaTheme="minorHAnsi"/>
              </w:rPr>
              <w:t>1515 21 90</w:t>
            </w:r>
          </w:p>
        </w:tc>
        <w:tc>
          <w:tcPr>
            <w:tcW w:w="2206" w:type="pct"/>
          </w:tcPr>
          <w:p w14:paraId="115C9E4F"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29320468"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7EDFDD19"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6D3207AF"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0016FE13" w14:textId="77777777" w:rsidTr="00C7202E">
        <w:tc>
          <w:tcPr>
            <w:tcW w:w="651" w:type="pct"/>
            <w:noWrap/>
          </w:tcPr>
          <w:p w14:paraId="2B818403" w14:textId="77777777" w:rsidR="00EF217F" w:rsidRPr="00187CCE" w:rsidRDefault="00EF217F" w:rsidP="00C7202E">
            <w:pPr>
              <w:spacing w:before="60" w:after="60" w:line="240" w:lineRule="auto"/>
              <w:rPr>
                <w:rFonts w:eastAsiaTheme="minorHAnsi"/>
              </w:rPr>
            </w:pPr>
            <w:r w:rsidRPr="00187CCE">
              <w:rPr>
                <w:rFonts w:eastAsiaTheme="minorHAnsi"/>
              </w:rPr>
              <w:t>1515 29 10</w:t>
            </w:r>
          </w:p>
        </w:tc>
        <w:tc>
          <w:tcPr>
            <w:tcW w:w="2206" w:type="pct"/>
          </w:tcPr>
          <w:p w14:paraId="22B2352B" w14:textId="77777777" w:rsidR="00EF217F" w:rsidRPr="00187CCE" w:rsidRDefault="00EF217F" w:rsidP="00C7202E">
            <w:pPr>
              <w:spacing w:before="60" w:after="60" w:line="240" w:lineRule="auto"/>
              <w:rPr>
                <w:rFonts w:eastAsiaTheme="minorHAnsi"/>
              </w:rPr>
            </w:pPr>
            <w:r w:rsidRPr="00187CCE">
              <w:rPr>
                <w:rFonts w:eastAsiaTheme="minorHAnsi"/>
              </w:rPr>
              <w:t>--- For technical or industrial uses other than the manufacture of foodstuffs for human consumption</w:t>
            </w:r>
          </w:p>
        </w:tc>
        <w:tc>
          <w:tcPr>
            <w:tcW w:w="1110" w:type="pct"/>
          </w:tcPr>
          <w:p w14:paraId="29AE7070"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241C4CE9"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6CBF4069"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5E8344C8" w14:textId="77777777" w:rsidTr="00C7202E">
        <w:tc>
          <w:tcPr>
            <w:tcW w:w="651" w:type="pct"/>
            <w:noWrap/>
          </w:tcPr>
          <w:p w14:paraId="0D1DD12F" w14:textId="77777777" w:rsidR="00EF217F" w:rsidRPr="00187CCE" w:rsidRDefault="00EF217F" w:rsidP="00C7202E">
            <w:pPr>
              <w:pageBreakBefore/>
              <w:spacing w:before="60" w:after="60" w:line="240" w:lineRule="auto"/>
              <w:rPr>
                <w:rFonts w:eastAsiaTheme="minorHAnsi"/>
              </w:rPr>
            </w:pPr>
            <w:r w:rsidRPr="00187CCE">
              <w:rPr>
                <w:rFonts w:eastAsiaTheme="minorHAnsi"/>
              </w:rPr>
              <w:lastRenderedPageBreak/>
              <w:t>1515 29 90</w:t>
            </w:r>
          </w:p>
        </w:tc>
        <w:tc>
          <w:tcPr>
            <w:tcW w:w="2206" w:type="pct"/>
          </w:tcPr>
          <w:p w14:paraId="4BEEA6FB"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1D88C771"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2357FCAA"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0184CB98"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7BB6B959" w14:textId="77777777" w:rsidTr="00C7202E">
        <w:tc>
          <w:tcPr>
            <w:tcW w:w="651" w:type="pct"/>
            <w:noWrap/>
          </w:tcPr>
          <w:p w14:paraId="6CF2A032" w14:textId="77777777" w:rsidR="00EF217F" w:rsidRPr="00187CCE" w:rsidRDefault="00EF217F" w:rsidP="00C7202E">
            <w:pPr>
              <w:spacing w:before="60" w:after="60" w:line="240" w:lineRule="auto"/>
              <w:rPr>
                <w:rFonts w:eastAsiaTheme="minorHAnsi"/>
              </w:rPr>
            </w:pPr>
            <w:r w:rsidRPr="00187CCE">
              <w:rPr>
                <w:rFonts w:eastAsiaTheme="minorHAnsi"/>
              </w:rPr>
              <w:t>1515 30 10</w:t>
            </w:r>
          </w:p>
        </w:tc>
        <w:tc>
          <w:tcPr>
            <w:tcW w:w="2206" w:type="pct"/>
          </w:tcPr>
          <w:p w14:paraId="32F886EA" w14:textId="77777777" w:rsidR="00EF217F" w:rsidRPr="00187CCE" w:rsidRDefault="00EF217F" w:rsidP="00C7202E">
            <w:pPr>
              <w:spacing w:before="60" w:after="60" w:line="240" w:lineRule="auto"/>
              <w:rPr>
                <w:rFonts w:eastAsiaTheme="minorHAnsi"/>
              </w:rPr>
            </w:pPr>
            <w:r w:rsidRPr="00187CCE">
              <w:rPr>
                <w:rFonts w:eastAsiaTheme="minorHAnsi"/>
              </w:rPr>
              <w:t>-- For the production of aminoundecanoic acid for use in the manufacture of synthetic textile fibres or of artificial plastic materials</w:t>
            </w:r>
          </w:p>
        </w:tc>
        <w:tc>
          <w:tcPr>
            <w:tcW w:w="1110" w:type="pct"/>
          </w:tcPr>
          <w:p w14:paraId="035C9674"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120492A5"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547A87C0"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5D5016CA" w14:textId="77777777" w:rsidTr="00C7202E">
        <w:tc>
          <w:tcPr>
            <w:tcW w:w="651" w:type="pct"/>
            <w:noWrap/>
          </w:tcPr>
          <w:p w14:paraId="2BF17B0D" w14:textId="77777777" w:rsidR="00EF217F" w:rsidRPr="00187CCE" w:rsidRDefault="00EF217F" w:rsidP="00C7202E">
            <w:pPr>
              <w:spacing w:before="60" w:after="60" w:line="240" w:lineRule="auto"/>
              <w:rPr>
                <w:rFonts w:eastAsiaTheme="minorHAnsi"/>
              </w:rPr>
            </w:pPr>
            <w:r w:rsidRPr="00187CCE">
              <w:rPr>
                <w:rFonts w:eastAsiaTheme="minorHAnsi"/>
              </w:rPr>
              <w:t>1515 30 90</w:t>
            </w:r>
          </w:p>
        </w:tc>
        <w:tc>
          <w:tcPr>
            <w:tcW w:w="2206" w:type="pct"/>
          </w:tcPr>
          <w:p w14:paraId="6A0A74F7"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2E36205E"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6D847A8E"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0E5E9393"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22131083" w14:textId="77777777" w:rsidTr="00C7202E">
        <w:tc>
          <w:tcPr>
            <w:tcW w:w="651" w:type="pct"/>
            <w:noWrap/>
          </w:tcPr>
          <w:p w14:paraId="6487198C" w14:textId="77777777" w:rsidR="00EF217F" w:rsidRPr="00187CCE" w:rsidRDefault="00EF217F" w:rsidP="00C7202E">
            <w:pPr>
              <w:spacing w:before="60" w:after="60" w:line="240" w:lineRule="auto"/>
              <w:rPr>
                <w:rFonts w:eastAsiaTheme="minorHAnsi"/>
              </w:rPr>
            </w:pPr>
            <w:r w:rsidRPr="00187CCE">
              <w:rPr>
                <w:rFonts w:eastAsiaTheme="minorHAnsi"/>
              </w:rPr>
              <w:t>1515 50 11</w:t>
            </w:r>
          </w:p>
        </w:tc>
        <w:tc>
          <w:tcPr>
            <w:tcW w:w="2206" w:type="pct"/>
          </w:tcPr>
          <w:p w14:paraId="2DEC0BB8" w14:textId="77777777" w:rsidR="00EF217F" w:rsidRPr="00187CCE" w:rsidRDefault="00EF217F" w:rsidP="00C7202E">
            <w:pPr>
              <w:spacing w:before="60" w:after="60" w:line="240" w:lineRule="auto"/>
              <w:rPr>
                <w:rFonts w:eastAsiaTheme="minorHAnsi"/>
              </w:rPr>
            </w:pPr>
            <w:r w:rsidRPr="00187CCE">
              <w:rPr>
                <w:rFonts w:eastAsiaTheme="minorHAnsi"/>
              </w:rPr>
              <w:t>--- For technical or industrial uses other than the manufacture of foodstuffs for human consumption</w:t>
            </w:r>
          </w:p>
        </w:tc>
        <w:tc>
          <w:tcPr>
            <w:tcW w:w="1110" w:type="pct"/>
          </w:tcPr>
          <w:p w14:paraId="538A4EFC"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7C04FBC6"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663BE026"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53BC675A" w14:textId="77777777" w:rsidTr="00C7202E">
        <w:tc>
          <w:tcPr>
            <w:tcW w:w="651" w:type="pct"/>
            <w:noWrap/>
          </w:tcPr>
          <w:p w14:paraId="506D2AFC" w14:textId="77777777" w:rsidR="00EF217F" w:rsidRPr="00187CCE" w:rsidRDefault="00EF217F" w:rsidP="00C7202E">
            <w:pPr>
              <w:spacing w:before="60" w:after="60" w:line="240" w:lineRule="auto"/>
              <w:rPr>
                <w:rFonts w:eastAsiaTheme="minorHAnsi"/>
              </w:rPr>
            </w:pPr>
            <w:r w:rsidRPr="00187CCE">
              <w:rPr>
                <w:rFonts w:eastAsiaTheme="minorHAnsi"/>
              </w:rPr>
              <w:t>1515 50 19</w:t>
            </w:r>
          </w:p>
        </w:tc>
        <w:tc>
          <w:tcPr>
            <w:tcW w:w="2206" w:type="pct"/>
          </w:tcPr>
          <w:p w14:paraId="0716E4A2"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144DE196"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0AD3FCF4"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019BDEBB"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1102F155" w14:textId="77777777" w:rsidTr="00C7202E">
        <w:tc>
          <w:tcPr>
            <w:tcW w:w="651" w:type="pct"/>
            <w:noWrap/>
          </w:tcPr>
          <w:p w14:paraId="7DD5C31B" w14:textId="77777777" w:rsidR="00EF217F" w:rsidRPr="00187CCE" w:rsidRDefault="00EF217F" w:rsidP="00C7202E">
            <w:pPr>
              <w:spacing w:before="60" w:after="60" w:line="240" w:lineRule="auto"/>
              <w:rPr>
                <w:rFonts w:eastAsiaTheme="minorHAnsi"/>
              </w:rPr>
            </w:pPr>
            <w:r w:rsidRPr="00187CCE">
              <w:rPr>
                <w:rFonts w:eastAsiaTheme="minorHAnsi"/>
              </w:rPr>
              <w:t>1515 50 91</w:t>
            </w:r>
          </w:p>
        </w:tc>
        <w:tc>
          <w:tcPr>
            <w:tcW w:w="2206" w:type="pct"/>
          </w:tcPr>
          <w:p w14:paraId="0CAADF31" w14:textId="77777777" w:rsidR="00EF217F" w:rsidRPr="00187CCE" w:rsidRDefault="00EF217F" w:rsidP="00C7202E">
            <w:pPr>
              <w:spacing w:before="60" w:after="60" w:line="240" w:lineRule="auto"/>
              <w:rPr>
                <w:rFonts w:eastAsiaTheme="minorHAnsi"/>
              </w:rPr>
            </w:pPr>
            <w:r w:rsidRPr="00187CCE">
              <w:rPr>
                <w:rFonts w:eastAsiaTheme="minorHAnsi"/>
              </w:rPr>
              <w:t>--- For technical or industrial uses other than the manufacture of foodstuffs for human consumption</w:t>
            </w:r>
          </w:p>
        </w:tc>
        <w:tc>
          <w:tcPr>
            <w:tcW w:w="1110" w:type="pct"/>
          </w:tcPr>
          <w:p w14:paraId="1241225C"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67CFE8CE"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2E230852"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63C384C0" w14:textId="77777777" w:rsidTr="00C7202E">
        <w:tc>
          <w:tcPr>
            <w:tcW w:w="651" w:type="pct"/>
            <w:noWrap/>
          </w:tcPr>
          <w:p w14:paraId="38F0FE8E" w14:textId="77777777" w:rsidR="00EF217F" w:rsidRPr="00187CCE" w:rsidRDefault="00EF217F" w:rsidP="00C7202E">
            <w:pPr>
              <w:spacing w:before="60" w:after="60" w:line="240" w:lineRule="auto"/>
              <w:rPr>
                <w:rFonts w:eastAsiaTheme="minorHAnsi"/>
              </w:rPr>
            </w:pPr>
            <w:r w:rsidRPr="00187CCE">
              <w:rPr>
                <w:rFonts w:eastAsiaTheme="minorHAnsi"/>
              </w:rPr>
              <w:t>1515 50 99</w:t>
            </w:r>
          </w:p>
        </w:tc>
        <w:tc>
          <w:tcPr>
            <w:tcW w:w="2206" w:type="pct"/>
          </w:tcPr>
          <w:p w14:paraId="10625BAA"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28634693"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039749A0"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5DF038E5"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466697A7" w14:textId="77777777" w:rsidTr="00C7202E">
        <w:tc>
          <w:tcPr>
            <w:tcW w:w="651" w:type="pct"/>
            <w:noWrap/>
          </w:tcPr>
          <w:p w14:paraId="5EC8B89A" w14:textId="77777777" w:rsidR="00EF217F" w:rsidRPr="00187CCE" w:rsidRDefault="00EF217F" w:rsidP="00C7202E">
            <w:pPr>
              <w:spacing w:before="60" w:after="60" w:line="240" w:lineRule="auto"/>
              <w:rPr>
                <w:rFonts w:eastAsiaTheme="minorHAnsi"/>
              </w:rPr>
            </w:pPr>
            <w:r w:rsidRPr="00187CCE">
              <w:rPr>
                <w:rFonts w:eastAsiaTheme="minorHAnsi"/>
              </w:rPr>
              <w:t>1515 90 11</w:t>
            </w:r>
          </w:p>
        </w:tc>
        <w:tc>
          <w:tcPr>
            <w:tcW w:w="2206" w:type="pct"/>
          </w:tcPr>
          <w:p w14:paraId="555ED9A4" w14:textId="77777777" w:rsidR="00EF217F" w:rsidRPr="00187CCE" w:rsidRDefault="00EF217F" w:rsidP="00C7202E">
            <w:pPr>
              <w:spacing w:before="60" w:after="60" w:line="240" w:lineRule="auto"/>
              <w:rPr>
                <w:rFonts w:eastAsiaTheme="minorHAnsi"/>
              </w:rPr>
            </w:pPr>
            <w:r w:rsidRPr="00187CCE">
              <w:rPr>
                <w:rFonts w:eastAsiaTheme="minorHAnsi"/>
              </w:rPr>
              <w:t>-- Tung oil; jojoba and oiticica oils; myrtle wax and Japan wax; their fractions</w:t>
            </w:r>
          </w:p>
        </w:tc>
        <w:tc>
          <w:tcPr>
            <w:tcW w:w="1110" w:type="pct"/>
          </w:tcPr>
          <w:p w14:paraId="32D03F6C"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7A1DD9B6"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66362642"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03D41810" w14:textId="77777777" w:rsidTr="00C7202E">
        <w:tc>
          <w:tcPr>
            <w:tcW w:w="651" w:type="pct"/>
            <w:noWrap/>
          </w:tcPr>
          <w:p w14:paraId="68D4CE29" w14:textId="77777777" w:rsidR="00EF217F" w:rsidRPr="00187CCE" w:rsidRDefault="00EF217F" w:rsidP="00C7202E">
            <w:pPr>
              <w:spacing w:before="60" w:after="60" w:line="240" w:lineRule="auto"/>
              <w:rPr>
                <w:rFonts w:eastAsiaTheme="minorHAnsi"/>
              </w:rPr>
            </w:pPr>
            <w:r w:rsidRPr="00187CCE">
              <w:rPr>
                <w:rFonts w:eastAsiaTheme="minorHAnsi"/>
              </w:rPr>
              <w:t>1515 90 21</w:t>
            </w:r>
          </w:p>
        </w:tc>
        <w:tc>
          <w:tcPr>
            <w:tcW w:w="2206" w:type="pct"/>
          </w:tcPr>
          <w:p w14:paraId="46F5FBB2" w14:textId="77777777" w:rsidR="00EF217F" w:rsidRPr="00187CCE" w:rsidRDefault="00EF217F" w:rsidP="00C7202E">
            <w:pPr>
              <w:spacing w:before="60" w:after="60" w:line="240" w:lineRule="auto"/>
              <w:rPr>
                <w:rFonts w:eastAsiaTheme="minorHAnsi"/>
              </w:rPr>
            </w:pPr>
            <w:r w:rsidRPr="00187CCE">
              <w:rPr>
                <w:rFonts w:eastAsiaTheme="minorHAnsi"/>
              </w:rPr>
              <w:t>---- For technical or industrial uses other than the manufacture of foodstuffs for human consumption</w:t>
            </w:r>
          </w:p>
        </w:tc>
        <w:tc>
          <w:tcPr>
            <w:tcW w:w="1110" w:type="pct"/>
          </w:tcPr>
          <w:p w14:paraId="65C5BEB8"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6E3277A0"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21242CB6"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279F1B58" w14:textId="77777777" w:rsidTr="00C7202E">
        <w:tc>
          <w:tcPr>
            <w:tcW w:w="651" w:type="pct"/>
            <w:noWrap/>
          </w:tcPr>
          <w:p w14:paraId="7AABDE66" w14:textId="77777777" w:rsidR="00EF217F" w:rsidRPr="00187CCE" w:rsidRDefault="00EF217F" w:rsidP="00C7202E">
            <w:pPr>
              <w:spacing w:before="60" w:after="60" w:line="240" w:lineRule="auto"/>
              <w:rPr>
                <w:rFonts w:eastAsiaTheme="minorHAnsi"/>
              </w:rPr>
            </w:pPr>
            <w:r w:rsidRPr="00187CCE">
              <w:rPr>
                <w:rFonts w:eastAsiaTheme="minorHAnsi"/>
              </w:rPr>
              <w:t>1515 90 29</w:t>
            </w:r>
          </w:p>
        </w:tc>
        <w:tc>
          <w:tcPr>
            <w:tcW w:w="2206" w:type="pct"/>
          </w:tcPr>
          <w:p w14:paraId="2E7FDEED"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7A97E4EA"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3035D567"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1C489594"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5E8A140B" w14:textId="77777777" w:rsidTr="00C7202E">
        <w:tc>
          <w:tcPr>
            <w:tcW w:w="651" w:type="pct"/>
            <w:noWrap/>
          </w:tcPr>
          <w:p w14:paraId="1DE8CAE0" w14:textId="77777777" w:rsidR="00EF217F" w:rsidRPr="00187CCE" w:rsidRDefault="00EF217F" w:rsidP="00C7202E">
            <w:pPr>
              <w:pageBreakBefore/>
              <w:spacing w:before="60" w:after="60" w:line="240" w:lineRule="auto"/>
              <w:rPr>
                <w:rFonts w:eastAsiaTheme="minorHAnsi"/>
              </w:rPr>
            </w:pPr>
            <w:r w:rsidRPr="00187CCE">
              <w:rPr>
                <w:rFonts w:eastAsiaTheme="minorHAnsi"/>
              </w:rPr>
              <w:lastRenderedPageBreak/>
              <w:t>1515 90 31</w:t>
            </w:r>
          </w:p>
        </w:tc>
        <w:tc>
          <w:tcPr>
            <w:tcW w:w="2206" w:type="pct"/>
          </w:tcPr>
          <w:p w14:paraId="06BBA6EE" w14:textId="77777777" w:rsidR="00EF217F" w:rsidRPr="00187CCE" w:rsidRDefault="00EF217F" w:rsidP="00C7202E">
            <w:pPr>
              <w:spacing w:before="60" w:after="60" w:line="240" w:lineRule="auto"/>
              <w:rPr>
                <w:rFonts w:eastAsiaTheme="minorHAnsi"/>
              </w:rPr>
            </w:pPr>
            <w:r w:rsidRPr="00187CCE">
              <w:rPr>
                <w:rFonts w:eastAsiaTheme="minorHAnsi"/>
              </w:rPr>
              <w:t>---- For technical or industrial uses other than the manufacture of foodstuffs for human consumption</w:t>
            </w:r>
          </w:p>
        </w:tc>
        <w:tc>
          <w:tcPr>
            <w:tcW w:w="1110" w:type="pct"/>
          </w:tcPr>
          <w:p w14:paraId="67FFAABC"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5645E9ED"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532C1E0F"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543D617A" w14:textId="77777777" w:rsidTr="00C7202E">
        <w:tc>
          <w:tcPr>
            <w:tcW w:w="651" w:type="pct"/>
            <w:noWrap/>
          </w:tcPr>
          <w:p w14:paraId="722FC7BB" w14:textId="77777777" w:rsidR="00EF217F" w:rsidRPr="00187CCE" w:rsidRDefault="00EF217F" w:rsidP="00C7202E">
            <w:pPr>
              <w:spacing w:before="60" w:after="60" w:line="240" w:lineRule="auto"/>
              <w:rPr>
                <w:rFonts w:eastAsiaTheme="minorHAnsi"/>
              </w:rPr>
            </w:pPr>
            <w:r w:rsidRPr="00187CCE">
              <w:rPr>
                <w:rFonts w:eastAsiaTheme="minorHAnsi"/>
              </w:rPr>
              <w:t>1515 90 39</w:t>
            </w:r>
          </w:p>
        </w:tc>
        <w:tc>
          <w:tcPr>
            <w:tcW w:w="2206" w:type="pct"/>
          </w:tcPr>
          <w:p w14:paraId="2E0E33B1"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71E1D05C"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7F034910"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3C16DD87"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3466DABB" w14:textId="77777777" w:rsidTr="00C7202E">
        <w:tc>
          <w:tcPr>
            <w:tcW w:w="651" w:type="pct"/>
            <w:noWrap/>
          </w:tcPr>
          <w:p w14:paraId="51D17291" w14:textId="77777777" w:rsidR="00EF217F" w:rsidRPr="00187CCE" w:rsidRDefault="00EF217F" w:rsidP="00C7202E">
            <w:pPr>
              <w:spacing w:before="60" w:after="60" w:line="240" w:lineRule="auto"/>
              <w:rPr>
                <w:rFonts w:eastAsiaTheme="minorHAnsi"/>
              </w:rPr>
            </w:pPr>
            <w:r w:rsidRPr="00187CCE">
              <w:rPr>
                <w:rFonts w:eastAsiaTheme="minorHAnsi"/>
              </w:rPr>
              <w:t>1515 90 40</w:t>
            </w:r>
          </w:p>
        </w:tc>
        <w:tc>
          <w:tcPr>
            <w:tcW w:w="2206" w:type="pct"/>
          </w:tcPr>
          <w:p w14:paraId="6B24F812" w14:textId="77777777" w:rsidR="00EF217F" w:rsidRPr="00187CCE" w:rsidRDefault="00EF217F" w:rsidP="00C7202E">
            <w:pPr>
              <w:spacing w:before="60" w:after="60" w:line="240" w:lineRule="auto"/>
              <w:rPr>
                <w:rFonts w:eastAsiaTheme="minorHAnsi"/>
              </w:rPr>
            </w:pPr>
            <w:r w:rsidRPr="00187CCE">
              <w:rPr>
                <w:rFonts w:eastAsiaTheme="minorHAnsi"/>
              </w:rPr>
              <w:t>---- For technical or industrial uses other than the manufacture of foodstuffs for human consumption</w:t>
            </w:r>
          </w:p>
        </w:tc>
        <w:tc>
          <w:tcPr>
            <w:tcW w:w="1110" w:type="pct"/>
          </w:tcPr>
          <w:p w14:paraId="044DAAC0"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329C43EB"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2FE662BE"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3B871473" w14:textId="77777777" w:rsidTr="00C7202E">
        <w:tc>
          <w:tcPr>
            <w:tcW w:w="651" w:type="pct"/>
            <w:noWrap/>
          </w:tcPr>
          <w:p w14:paraId="68E20B40" w14:textId="77777777" w:rsidR="00EF217F" w:rsidRPr="00187CCE" w:rsidRDefault="00EF217F" w:rsidP="00C7202E">
            <w:pPr>
              <w:spacing w:before="60" w:after="60" w:line="240" w:lineRule="auto"/>
              <w:rPr>
                <w:rFonts w:eastAsiaTheme="minorHAnsi"/>
              </w:rPr>
            </w:pPr>
            <w:r w:rsidRPr="00187CCE">
              <w:rPr>
                <w:rFonts w:eastAsiaTheme="minorHAnsi"/>
              </w:rPr>
              <w:t>1515 90 51</w:t>
            </w:r>
          </w:p>
        </w:tc>
        <w:tc>
          <w:tcPr>
            <w:tcW w:w="2206" w:type="pct"/>
          </w:tcPr>
          <w:p w14:paraId="42D695DA" w14:textId="77777777" w:rsidR="00EF217F" w:rsidRPr="00187CCE" w:rsidRDefault="00EF217F" w:rsidP="00C7202E">
            <w:pPr>
              <w:spacing w:before="60" w:after="60" w:line="240" w:lineRule="auto"/>
              <w:rPr>
                <w:rFonts w:eastAsiaTheme="minorHAnsi"/>
              </w:rPr>
            </w:pPr>
            <w:r w:rsidRPr="00187CCE">
              <w:rPr>
                <w:rFonts w:eastAsiaTheme="minorHAnsi"/>
              </w:rPr>
              <w:t>----- Solid, in immediate packings of a net content not exceeding 1 kg</w:t>
            </w:r>
          </w:p>
        </w:tc>
        <w:tc>
          <w:tcPr>
            <w:tcW w:w="1110" w:type="pct"/>
          </w:tcPr>
          <w:p w14:paraId="3D3FB2D9"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4FBD02D3"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21224A3F"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7EBC545D" w14:textId="77777777" w:rsidTr="00C7202E">
        <w:tc>
          <w:tcPr>
            <w:tcW w:w="651" w:type="pct"/>
            <w:noWrap/>
          </w:tcPr>
          <w:p w14:paraId="48285725" w14:textId="77777777" w:rsidR="00EF217F" w:rsidRPr="00187CCE" w:rsidRDefault="00EF217F" w:rsidP="00C7202E">
            <w:pPr>
              <w:spacing w:before="60" w:after="60" w:line="240" w:lineRule="auto"/>
              <w:rPr>
                <w:rFonts w:eastAsiaTheme="minorHAnsi"/>
              </w:rPr>
            </w:pPr>
            <w:r w:rsidRPr="00187CCE">
              <w:rPr>
                <w:rFonts w:eastAsiaTheme="minorHAnsi"/>
              </w:rPr>
              <w:t>1515 90 59</w:t>
            </w:r>
          </w:p>
        </w:tc>
        <w:tc>
          <w:tcPr>
            <w:tcW w:w="2206" w:type="pct"/>
          </w:tcPr>
          <w:p w14:paraId="4EA3F856" w14:textId="77777777" w:rsidR="00EF217F" w:rsidRPr="00187CCE" w:rsidRDefault="00EF217F" w:rsidP="00C7202E">
            <w:pPr>
              <w:spacing w:before="60" w:after="60" w:line="240" w:lineRule="auto"/>
              <w:rPr>
                <w:rFonts w:eastAsiaTheme="minorHAnsi"/>
              </w:rPr>
            </w:pPr>
            <w:r w:rsidRPr="00187CCE">
              <w:rPr>
                <w:rFonts w:eastAsiaTheme="minorHAnsi"/>
              </w:rPr>
              <w:t>----- Solid, other; fluid</w:t>
            </w:r>
          </w:p>
        </w:tc>
        <w:tc>
          <w:tcPr>
            <w:tcW w:w="1110" w:type="pct"/>
          </w:tcPr>
          <w:p w14:paraId="037AE98A"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1D5E14FF"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3D584783"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31A8F142" w14:textId="77777777" w:rsidTr="00C7202E">
        <w:tc>
          <w:tcPr>
            <w:tcW w:w="651" w:type="pct"/>
            <w:noWrap/>
          </w:tcPr>
          <w:p w14:paraId="19FD6395" w14:textId="77777777" w:rsidR="00EF217F" w:rsidRPr="00187CCE" w:rsidRDefault="00EF217F" w:rsidP="00C7202E">
            <w:pPr>
              <w:spacing w:before="60" w:after="60" w:line="240" w:lineRule="auto"/>
              <w:rPr>
                <w:rFonts w:eastAsiaTheme="minorHAnsi"/>
              </w:rPr>
            </w:pPr>
            <w:r w:rsidRPr="00187CCE">
              <w:rPr>
                <w:rFonts w:eastAsiaTheme="minorHAnsi"/>
              </w:rPr>
              <w:t>1515 90 60</w:t>
            </w:r>
          </w:p>
        </w:tc>
        <w:tc>
          <w:tcPr>
            <w:tcW w:w="2206" w:type="pct"/>
          </w:tcPr>
          <w:p w14:paraId="28E1FEE8" w14:textId="77777777" w:rsidR="00EF217F" w:rsidRPr="00187CCE" w:rsidRDefault="00EF217F" w:rsidP="00C7202E">
            <w:pPr>
              <w:spacing w:before="60" w:after="60" w:line="240" w:lineRule="auto"/>
              <w:rPr>
                <w:rFonts w:eastAsiaTheme="minorHAnsi"/>
              </w:rPr>
            </w:pPr>
            <w:r w:rsidRPr="00187CCE">
              <w:rPr>
                <w:rFonts w:eastAsiaTheme="minorHAnsi"/>
              </w:rPr>
              <w:t>---- For technical or industrial uses other than the manufacture of foodstuffs for human consumption</w:t>
            </w:r>
          </w:p>
        </w:tc>
        <w:tc>
          <w:tcPr>
            <w:tcW w:w="1110" w:type="pct"/>
          </w:tcPr>
          <w:p w14:paraId="00FCD178"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7DFC8B22"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5C728D70"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4652D539" w14:textId="77777777" w:rsidTr="00C7202E">
        <w:tc>
          <w:tcPr>
            <w:tcW w:w="651" w:type="pct"/>
            <w:noWrap/>
          </w:tcPr>
          <w:p w14:paraId="393C3636" w14:textId="77777777" w:rsidR="00EF217F" w:rsidRPr="00187CCE" w:rsidRDefault="00EF217F" w:rsidP="00C7202E">
            <w:pPr>
              <w:spacing w:before="60" w:after="60" w:line="240" w:lineRule="auto"/>
              <w:rPr>
                <w:rFonts w:eastAsiaTheme="minorHAnsi"/>
              </w:rPr>
            </w:pPr>
            <w:r w:rsidRPr="00187CCE">
              <w:rPr>
                <w:rFonts w:eastAsiaTheme="minorHAnsi"/>
              </w:rPr>
              <w:t>1515 90 91</w:t>
            </w:r>
          </w:p>
        </w:tc>
        <w:tc>
          <w:tcPr>
            <w:tcW w:w="2206" w:type="pct"/>
          </w:tcPr>
          <w:p w14:paraId="55F88929" w14:textId="77777777" w:rsidR="00EF217F" w:rsidRPr="00187CCE" w:rsidRDefault="00EF217F" w:rsidP="00C7202E">
            <w:pPr>
              <w:spacing w:before="60" w:after="60" w:line="240" w:lineRule="auto"/>
              <w:rPr>
                <w:rFonts w:eastAsiaTheme="minorHAnsi"/>
              </w:rPr>
            </w:pPr>
            <w:r w:rsidRPr="00187CCE">
              <w:rPr>
                <w:rFonts w:eastAsiaTheme="minorHAnsi"/>
              </w:rPr>
              <w:t>----- Solid, in immediate packings of a net content not exceeding 1 kg</w:t>
            </w:r>
          </w:p>
        </w:tc>
        <w:tc>
          <w:tcPr>
            <w:tcW w:w="1110" w:type="pct"/>
          </w:tcPr>
          <w:p w14:paraId="3AB2D80A"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7A16D1EB"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58801FDA"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06AD4C84" w14:textId="77777777" w:rsidTr="00C7202E">
        <w:tc>
          <w:tcPr>
            <w:tcW w:w="651" w:type="pct"/>
            <w:noWrap/>
          </w:tcPr>
          <w:p w14:paraId="72CABC2D" w14:textId="77777777" w:rsidR="00EF217F" w:rsidRPr="00187CCE" w:rsidRDefault="00EF217F" w:rsidP="00C7202E">
            <w:pPr>
              <w:spacing w:before="60" w:after="60" w:line="240" w:lineRule="auto"/>
              <w:rPr>
                <w:rFonts w:eastAsiaTheme="minorHAnsi"/>
              </w:rPr>
            </w:pPr>
            <w:r w:rsidRPr="00187CCE">
              <w:rPr>
                <w:rFonts w:eastAsiaTheme="minorHAnsi"/>
              </w:rPr>
              <w:t>1515 90 99</w:t>
            </w:r>
          </w:p>
        </w:tc>
        <w:tc>
          <w:tcPr>
            <w:tcW w:w="2206" w:type="pct"/>
          </w:tcPr>
          <w:p w14:paraId="66A20DB2" w14:textId="77777777" w:rsidR="00EF217F" w:rsidRPr="00187CCE" w:rsidRDefault="00EF217F" w:rsidP="00C7202E">
            <w:pPr>
              <w:spacing w:before="60" w:after="60" w:line="240" w:lineRule="auto"/>
              <w:rPr>
                <w:rFonts w:eastAsiaTheme="minorHAnsi"/>
              </w:rPr>
            </w:pPr>
            <w:r w:rsidRPr="00187CCE">
              <w:rPr>
                <w:rFonts w:eastAsiaTheme="minorHAnsi"/>
              </w:rPr>
              <w:t>----- Solid, other; fluid</w:t>
            </w:r>
          </w:p>
        </w:tc>
        <w:tc>
          <w:tcPr>
            <w:tcW w:w="1110" w:type="pct"/>
          </w:tcPr>
          <w:p w14:paraId="71F44F89"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449C2DDC"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36982AC3"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66239C24" w14:textId="77777777" w:rsidTr="00C7202E">
        <w:tc>
          <w:tcPr>
            <w:tcW w:w="651" w:type="pct"/>
            <w:noWrap/>
          </w:tcPr>
          <w:p w14:paraId="415D16FB" w14:textId="77777777" w:rsidR="00EF217F" w:rsidRPr="00187CCE" w:rsidRDefault="00EF217F" w:rsidP="00C7202E">
            <w:pPr>
              <w:spacing w:before="60" w:after="60" w:line="240" w:lineRule="auto"/>
              <w:rPr>
                <w:rFonts w:eastAsiaTheme="minorHAnsi"/>
              </w:rPr>
            </w:pPr>
            <w:r w:rsidRPr="00187CCE">
              <w:rPr>
                <w:rFonts w:eastAsiaTheme="minorHAnsi"/>
              </w:rPr>
              <w:t>1516 10 10</w:t>
            </w:r>
          </w:p>
        </w:tc>
        <w:tc>
          <w:tcPr>
            <w:tcW w:w="2206" w:type="pct"/>
          </w:tcPr>
          <w:p w14:paraId="2B476969" w14:textId="77777777" w:rsidR="00EF217F" w:rsidRPr="00187CCE" w:rsidRDefault="00EF217F" w:rsidP="00C7202E">
            <w:pPr>
              <w:spacing w:before="60" w:after="60" w:line="240" w:lineRule="auto"/>
              <w:rPr>
                <w:rFonts w:eastAsiaTheme="minorHAnsi"/>
              </w:rPr>
            </w:pPr>
            <w:r w:rsidRPr="00187CCE">
              <w:rPr>
                <w:rFonts w:eastAsiaTheme="minorHAnsi"/>
              </w:rPr>
              <w:t>-- In immediate packings of a net content not exceeding 1 kg</w:t>
            </w:r>
          </w:p>
        </w:tc>
        <w:tc>
          <w:tcPr>
            <w:tcW w:w="1110" w:type="pct"/>
          </w:tcPr>
          <w:p w14:paraId="6DA3ACE5"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3B2CBF88"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3EBCA570"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109F7232" w14:textId="77777777" w:rsidTr="00C7202E">
        <w:tc>
          <w:tcPr>
            <w:tcW w:w="651" w:type="pct"/>
            <w:noWrap/>
          </w:tcPr>
          <w:p w14:paraId="7F2A04D7" w14:textId="77777777" w:rsidR="00EF217F" w:rsidRPr="00187CCE" w:rsidRDefault="00EF217F" w:rsidP="00C7202E">
            <w:pPr>
              <w:spacing w:before="60" w:after="60" w:line="240" w:lineRule="auto"/>
              <w:rPr>
                <w:rFonts w:eastAsiaTheme="minorHAnsi"/>
              </w:rPr>
            </w:pPr>
            <w:r w:rsidRPr="00187CCE">
              <w:rPr>
                <w:rFonts w:eastAsiaTheme="minorHAnsi"/>
              </w:rPr>
              <w:t>1516 10 90</w:t>
            </w:r>
          </w:p>
        </w:tc>
        <w:tc>
          <w:tcPr>
            <w:tcW w:w="2206" w:type="pct"/>
          </w:tcPr>
          <w:p w14:paraId="0A089E4D"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07AD9C8F"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2A5BD059"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1F54BB3A"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5B26F017" w14:textId="77777777" w:rsidTr="00C7202E">
        <w:tc>
          <w:tcPr>
            <w:tcW w:w="651" w:type="pct"/>
            <w:noWrap/>
          </w:tcPr>
          <w:p w14:paraId="4FEC9EA3" w14:textId="77777777" w:rsidR="00EF217F" w:rsidRPr="00187CCE" w:rsidRDefault="00EF217F" w:rsidP="00C7202E">
            <w:pPr>
              <w:pageBreakBefore/>
              <w:spacing w:before="60" w:after="60" w:line="240" w:lineRule="auto"/>
              <w:rPr>
                <w:rFonts w:eastAsiaTheme="minorHAnsi"/>
              </w:rPr>
            </w:pPr>
            <w:r w:rsidRPr="00187CCE">
              <w:rPr>
                <w:rFonts w:eastAsiaTheme="minorHAnsi"/>
              </w:rPr>
              <w:lastRenderedPageBreak/>
              <w:t>1516 20 10</w:t>
            </w:r>
          </w:p>
        </w:tc>
        <w:tc>
          <w:tcPr>
            <w:tcW w:w="2206" w:type="pct"/>
          </w:tcPr>
          <w:p w14:paraId="438EAF14" w14:textId="77777777" w:rsidR="00EF217F" w:rsidRPr="00187CCE" w:rsidRDefault="00EF217F" w:rsidP="00C7202E">
            <w:pPr>
              <w:spacing w:before="60" w:after="60" w:line="240" w:lineRule="auto"/>
              <w:rPr>
                <w:rFonts w:eastAsiaTheme="minorHAnsi"/>
              </w:rPr>
            </w:pPr>
            <w:r w:rsidRPr="00187CCE">
              <w:rPr>
                <w:rFonts w:eastAsiaTheme="minorHAnsi"/>
              </w:rPr>
              <w:t>-- Hydrogenated castor oil, so called "opal-wax"</w:t>
            </w:r>
          </w:p>
        </w:tc>
        <w:tc>
          <w:tcPr>
            <w:tcW w:w="1110" w:type="pct"/>
          </w:tcPr>
          <w:p w14:paraId="53DF6044"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3B7CEDEA"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42C00259"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6526F2BE" w14:textId="77777777" w:rsidTr="00C7202E">
        <w:tc>
          <w:tcPr>
            <w:tcW w:w="651" w:type="pct"/>
            <w:noWrap/>
          </w:tcPr>
          <w:p w14:paraId="7FD58170" w14:textId="77777777" w:rsidR="00EF217F" w:rsidRPr="00187CCE" w:rsidRDefault="00EF217F" w:rsidP="00C7202E">
            <w:pPr>
              <w:spacing w:before="60" w:after="60" w:line="240" w:lineRule="auto"/>
              <w:rPr>
                <w:rFonts w:eastAsiaTheme="minorHAnsi"/>
              </w:rPr>
            </w:pPr>
            <w:r w:rsidRPr="00187CCE">
              <w:rPr>
                <w:rFonts w:eastAsiaTheme="minorHAnsi"/>
              </w:rPr>
              <w:t>1516 20 91</w:t>
            </w:r>
          </w:p>
        </w:tc>
        <w:tc>
          <w:tcPr>
            <w:tcW w:w="2206" w:type="pct"/>
          </w:tcPr>
          <w:p w14:paraId="3CD392C9" w14:textId="77777777" w:rsidR="00EF217F" w:rsidRPr="00187CCE" w:rsidRDefault="00EF217F" w:rsidP="00C7202E">
            <w:pPr>
              <w:spacing w:before="60" w:after="60" w:line="240" w:lineRule="auto"/>
              <w:rPr>
                <w:rFonts w:eastAsiaTheme="minorHAnsi"/>
              </w:rPr>
            </w:pPr>
            <w:r w:rsidRPr="00187CCE">
              <w:rPr>
                <w:rFonts w:eastAsiaTheme="minorHAnsi"/>
              </w:rPr>
              <w:t>--- In immediate packings of a net content not exceeding 1 kg</w:t>
            </w:r>
          </w:p>
        </w:tc>
        <w:tc>
          <w:tcPr>
            <w:tcW w:w="1110" w:type="pct"/>
          </w:tcPr>
          <w:p w14:paraId="1BB2EE7B"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3A73A6C5"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01D1B55A"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18065F12" w14:textId="77777777" w:rsidTr="00C7202E">
        <w:tc>
          <w:tcPr>
            <w:tcW w:w="651" w:type="pct"/>
            <w:noWrap/>
          </w:tcPr>
          <w:p w14:paraId="223B53F2" w14:textId="77777777" w:rsidR="00EF217F" w:rsidRPr="00187CCE" w:rsidRDefault="00EF217F" w:rsidP="00C7202E">
            <w:pPr>
              <w:spacing w:before="60" w:after="60" w:line="240" w:lineRule="auto"/>
              <w:rPr>
                <w:rFonts w:eastAsiaTheme="minorHAnsi"/>
              </w:rPr>
            </w:pPr>
            <w:r w:rsidRPr="00187CCE">
              <w:rPr>
                <w:rFonts w:eastAsiaTheme="minorHAnsi"/>
              </w:rPr>
              <w:t>1516 20 95</w:t>
            </w:r>
          </w:p>
        </w:tc>
        <w:tc>
          <w:tcPr>
            <w:tcW w:w="2206" w:type="pct"/>
          </w:tcPr>
          <w:p w14:paraId="59102B20" w14:textId="77777777" w:rsidR="00EF217F" w:rsidRPr="00187CCE" w:rsidRDefault="00EF217F" w:rsidP="00C7202E">
            <w:pPr>
              <w:spacing w:before="60" w:after="60" w:line="240" w:lineRule="auto"/>
              <w:rPr>
                <w:rFonts w:eastAsiaTheme="minorHAnsi"/>
              </w:rPr>
            </w:pPr>
            <w:r w:rsidRPr="00187CCE">
              <w:rPr>
                <w:rFonts w:eastAsiaTheme="minorHAnsi"/>
              </w:rPr>
              <w:t>---- Colza, linseed, rapeseed, sunflower-seed, illipe, karite, makore, touloucouna or babassu oils, for technical or industrial uses other than the manufacture of foodstuffs for human consumption</w:t>
            </w:r>
          </w:p>
        </w:tc>
        <w:tc>
          <w:tcPr>
            <w:tcW w:w="1110" w:type="pct"/>
          </w:tcPr>
          <w:p w14:paraId="5C535E03"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054A8ECE"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18553607"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4091C8E6" w14:textId="77777777" w:rsidTr="00C7202E">
        <w:tc>
          <w:tcPr>
            <w:tcW w:w="651" w:type="pct"/>
            <w:noWrap/>
          </w:tcPr>
          <w:p w14:paraId="4779F5AD" w14:textId="77777777" w:rsidR="00EF217F" w:rsidRPr="00187CCE" w:rsidRDefault="00EF217F" w:rsidP="00C7202E">
            <w:pPr>
              <w:spacing w:before="60" w:after="60" w:line="240" w:lineRule="auto"/>
              <w:rPr>
                <w:rFonts w:eastAsiaTheme="minorHAnsi"/>
              </w:rPr>
            </w:pPr>
            <w:r w:rsidRPr="00187CCE">
              <w:rPr>
                <w:rFonts w:eastAsiaTheme="minorHAnsi"/>
              </w:rPr>
              <w:t>1516 20 96</w:t>
            </w:r>
          </w:p>
        </w:tc>
        <w:tc>
          <w:tcPr>
            <w:tcW w:w="2206" w:type="pct"/>
          </w:tcPr>
          <w:p w14:paraId="2CD2DA45" w14:textId="77777777" w:rsidR="00EF217F" w:rsidRPr="00187CCE" w:rsidRDefault="00EF217F" w:rsidP="00C7202E">
            <w:pPr>
              <w:spacing w:before="60" w:after="60" w:line="240" w:lineRule="auto"/>
              <w:rPr>
                <w:rFonts w:eastAsiaTheme="minorHAnsi"/>
              </w:rPr>
            </w:pPr>
            <w:r w:rsidRPr="00187CCE">
              <w:rPr>
                <w:rFonts w:eastAsiaTheme="minorHAnsi"/>
              </w:rPr>
              <w:t>----- Groundnut, cotton-seed, soya-bean or sunflower-seed oils; other oils containing less than 50 % by weight of free fatty acids and excluding palm kernel, illipe, coconut, colza, rapeseed or copaiba oils</w:t>
            </w:r>
          </w:p>
        </w:tc>
        <w:tc>
          <w:tcPr>
            <w:tcW w:w="1110" w:type="pct"/>
          </w:tcPr>
          <w:p w14:paraId="300C5C8A"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6546DAF2"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6A4A5452"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2CE17B8C" w14:textId="77777777" w:rsidTr="00C7202E">
        <w:tc>
          <w:tcPr>
            <w:tcW w:w="651" w:type="pct"/>
            <w:noWrap/>
          </w:tcPr>
          <w:p w14:paraId="33D4E3BE" w14:textId="77777777" w:rsidR="00EF217F" w:rsidRPr="00187CCE" w:rsidRDefault="00EF217F" w:rsidP="00C7202E">
            <w:pPr>
              <w:spacing w:before="60" w:after="60" w:line="240" w:lineRule="auto"/>
              <w:rPr>
                <w:rFonts w:eastAsiaTheme="minorHAnsi"/>
              </w:rPr>
            </w:pPr>
            <w:r w:rsidRPr="00187CCE">
              <w:rPr>
                <w:rFonts w:eastAsiaTheme="minorHAnsi"/>
              </w:rPr>
              <w:t>1516 20 98</w:t>
            </w:r>
          </w:p>
        </w:tc>
        <w:tc>
          <w:tcPr>
            <w:tcW w:w="2206" w:type="pct"/>
          </w:tcPr>
          <w:p w14:paraId="0931AEBE"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520963C6"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4D4577F9"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7D186B83"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02F4AE0F" w14:textId="77777777" w:rsidTr="00C7202E">
        <w:tc>
          <w:tcPr>
            <w:tcW w:w="651" w:type="pct"/>
            <w:noWrap/>
          </w:tcPr>
          <w:p w14:paraId="614D868B" w14:textId="77777777" w:rsidR="00EF217F" w:rsidRPr="00187CCE" w:rsidRDefault="00EF217F" w:rsidP="00C7202E">
            <w:pPr>
              <w:spacing w:before="60" w:after="60" w:line="240" w:lineRule="auto"/>
              <w:rPr>
                <w:rFonts w:eastAsiaTheme="minorHAnsi"/>
              </w:rPr>
            </w:pPr>
            <w:r w:rsidRPr="00187CCE">
              <w:rPr>
                <w:rFonts w:eastAsiaTheme="minorHAnsi"/>
              </w:rPr>
              <w:t>1517 10 10</w:t>
            </w:r>
          </w:p>
        </w:tc>
        <w:tc>
          <w:tcPr>
            <w:tcW w:w="2206" w:type="pct"/>
          </w:tcPr>
          <w:p w14:paraId="762F76C8" w14:textId="77777777" w:rsidR="00EF217F" w:rsidRPr="00187CCE" w:rsidRDefault="00EF217F" w:rsidP="00C7202E">
            <w:pPr>
              <w:spacing w:before="60" w:after="60" w:line="240" w:lineRule="auto"/>
              <w:rPr>
                <w:rFonts w:eastAsiaTheme="minorHAnsi"/>
              </w:rPr>
            </w:pPr>
            <w:r w:rsidRPr="00187CCE">
              <w:rPr>
                <w:rFonts w:eastAsiaTheme="minorHAnsi"/>
              </w:rPr>
              <w:t>-- Containing, by weight, more than 10 % but not more than 15 % of milkfats</w:t>
            </w:r>
          </w:p>
        </w:tc>
        <w:tc>
          <w:tcPr>
            <w:tcW w:w="1110" w:type="pct"/>
          </w:tcPr>
          <w:p w14:paraId="15ECD344" w14:textId="77777777" w:rsidR="00EF217F" w:rsidRPr="00187CCE" w:rsidRDefault="00EF217F" w:rsidP="00C7202E">
            <w:pPr>
              <w:spacing w:before="60" w:after="60" w:line="240" w:lineRule="auto"/>
              <w:rPr>
                <w:rFonts w:eastAsiaTheme="minorHAnsi"/>
              </w:rPr>
            </w:pPr>
            <w:r w:rsidRPr="00187CCE">
              <w:rPr>
                <w:rFonts w:eastAsiaTheme="minorHAnsi"/>
              </w:rPr>
              <w:t>0 + 28,4 EUR/100 kg</w:t>
            </w:r>
          </w:p>
        </w:tc>
        <w:tc>
          <w:tcPr>
            <w:tcW w:w="472" w:type="pct"/>
          </w:tcPr>
          <w:p w14:paraId="39718DE1"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545CB0BA" w14:textId="77777777" w:rsidR="00EF217F" w:rsidRPr="00187CCE" w:rsidRDefault="00EF217F" w:rsidP="00C7202E">
            <w:pPr>
              <w:spacing w:before="60" w:after="60" w:line="240" w:lineRule="auto"/>
              <w:rPr>
                <w:rFonts w:eastAsiaTheme="minorHAnsi"/>
              </w:rPr>
            </w:pPr>
          </w:p>
        </w:tc>
      </w:tr>
      <w:tr w:rsidR="00EF217F" w:rsidRPr="00187CCE" w14:paraId="20BB0538" w14:textId="77777777" w:rsidTr="00C7202E">
        <w:tc>
          <w:tcPr>
            <w:tcW w:w="651" w:type="pct"/>
            <w:noWrap/>
          </w:tcPr>
          <w:p w14:paraId="7FC62ACB" w14:textId="77777777" w:rsidR="00EF217F" w:rsidRPr="00187CCE" w:rsidRDefault="00EF217F" w:rsidP="00C7202E">
            <w:pPr>
              <w:spacing w:before="60" w:after="60" w:line="240" w:lineRule="auto"/>
              <w:rPr>
                <w:rFonts w:eastAsiaTheme="minorHAnsi"/>
              </w:rPr>
            </w:pPr>
            <w:r w:rsidRPr="00187CCE">
              <w:rPr>
                <w:rFonts w:eastAsiaTheme="minorHAnsi"/>
              </w:rPr>
              <w:t>1517 10 90</w:t>
            </w:r>
          </w:p>
        </w:tc>
        <w:tc>
          <w:tcPr>
            <w:tcW w:w="2206" w:type="pct"/>
          </w:tcPr>
          <w:p w14:paraId="7064BA89"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63551639"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52427DAB"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5BDBF7B7"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56F9D16F" w14:textId="77777777" w:rsidTr="00C7202E">
        <w:tc>
          <w:tcPr>
            <w:tcW w:w="651" w:type="pct"/>
            <w:noWrap/>
          </w:tcPr>
          <w:p w14:paraId="41C3F1BC" w14:textId="77777777" w:rsidR="00EF217F" w:rsidRPr="00187CCE" w:rsidRDefault="00EF217F" w:rsidP="00C7202E">
            <w:pPr>
              <w:spacing w:before="60" w:after="60" w:line="240" w:lineRule="auto"/>
              <w:rPr>
                <w:rFonts w:eastAsiaTheme="minorHAnsi"/>
              </w:rPr>
            </w:pPr>
            <w:r w:rsidRPr="00187CCE">
              <w:rPr>
                <w:rFonts w:eastAsiaTheme="minorHAnsi"/>
              </w:rPr>
              <w:t>1517 90 10</w:t>
            </w:r>
          </w:p>
        </w:tc>
        <w:tc>
          <w:tcPr>
            <w:tcW w:w="2206" w:type="pct"/>
          </w:tcPr>
          <w:p w14:paraId="151DA293" w14:textId="77777777" w:rsidR="00EF217F" w:rsidRPr="00187CCE" w:rsidRDefault="00EF217F" w:rsidP="00C7202E">
            <w:pPr>
              <w:spacing w:before="60" w:after="60" w:line="240" w:lineRule="auto"/>
              <w:rPr>
                <w:rFonts w:eastAsiaTheme="minorHAnsi"/>
              </w:rPr>
            </w:pPr>
            <w:r w:rsidRPr="00187CCE">
              <w:rPr>
                <w:rFonts w:eastAsiaTheme="minorHAnsi"/>
              </w:rPr>
              <w:t>-- Containing, by weight, more than 10 % but not more than 15 % of milkfats</w:t>
            </w:r>
          </w:p>
        </w:tc>
        <w:tc>
          <w:tcPr>
            <w:tcW w:w="1110" w:type="pct"/>
          </w:tcPr>
          <w:p w14:paraId="2CF29CBF" w14:textId="77777777" w:rsidR="00EF217F" w:rsidRPr="00187CCE" w:rsidRDefault="00EF217F" w:rsidP="00C7202E">
            <w:pPr>
              <w:spacing w:before="60" w:after="60" w:line="240" w:lineRule="auto"/>
              <w:rPr>
                <w:rFonts w:eastAsiaTheme="minorHAnsi"/>
              </w:rPr>
            </w:pPr>
            <w:r w:rsidRPr="00187CCE">
              <w:rPr>
                <w:rFonts w:eastAsiaTheme="minorHAnsi"/>
              </w:rPr>
              <w:t>0 + 28,4 EUR/100 kg</w:t>
            </w:r>
          </w:p>
        </w:tc>
        <w:tc>
          <w:tcPr>
            <w:tcW w:w="472" w:type="pct"/>
          </w:tcPr>
          <w:p w14:paraId="72741FD4"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6BF5FD0D" w14:textId="77777777" w:rsidR="00EF217F" w:rsidRPr="00187CCE" w:rsidRDefault="00EF217F" w:rsidP="00C7202E">
            <w:pPr>
              <w:spacing w:before="60" w:after="60" w:line="240" w:lineRule="auto"/>
              <w:rPr>
                <w:rFonts w:eastAsiaTheme="minorHAnsi"/>
              </w:rPr>
            </w:pPr>
          </w:p>
        </w:tc>
      </w:tr>
      <w:tr w:rsidR="00EF217F" w:rsidRPr="00187CCE" w14:paraId="325EA990" w14:textId="77777777" w:rsidTr="00C7202E">
        <w:tc>
          <w:tcPr>
            <w:tcW w:w="651" w:type="pct"/>
            <w:noWrap/>
          </w:tcPr>
          <w:p w14:paraId="48E476F3" w14:textId="77777777" w:rsidR="00EF217F" w:rsidRPr="00187CCE" w:rsidRDefault="00EF217F" w:rsidP="00C7202E">
            <w:pPr>
              <w:pageBreakBefore/>
              <w:spacing w:before="60" w:after="60" w:line="240" w:lineRule="auto"/>
              <w:rPr>
                <w:rFonts w:eastAsiaTheme="minorHAnsi"/>
              </w:rPr>
            </w:pPr>
            <w:r w:rsidRPr="00187CCE">
              <w:rPr>
                <w:rFonts w:eastAsiaTheme="minorHAnsi"/>
              </w:rPr>
              <w:lastRenderedPageBreak/>
              <w:t>1517 90 91</w:t>
            </w:r>
          </w:p>
        </w:tc>
        <w:tc>
          <w:tcPr>
            <w:tcW w:w="2206" w:type="pct"/>
          </w:tcPr>
          <w:p w14:paraId="7FB42A21" w14:textId="77777777" w:rsidR="00EF217F" w:rsidRPr="00187CCE" w:rsidRDefault="00EF217F" w:rsidP="00C7202E">
            <w:pPr>
              <w:spacing w:before="60" w:after="60" w:line="240" w:lineRule="auto"/>
              <w:rPr>
                <w:rFonts w:eastAsiaTheme="minorHAnsi"/>
              </w:rPr>
            </w:pPr>
            <w:r w:rsidRPr="00187CCE">
              <w:rPr>
                <w:rFonts w:eastAsiaTheme="minorHAnsi"/>
              </w:rPr>
              <w:t>--- Fixed vegetable oils, fluid, mixed</w:t>
            </w:r>
          </w:p>
        </w:tc>
        <w:tc>
          <w:tcPr>
            <w:tcW w:w="1110" w:type="pct"/>
          </w:tcPr>
          <w:p w14:paraId="3DC13CBC"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3943BECE"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76FBBBC0"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3789BFE9" w14:textId="77777777" w:rsidTr="00C7202E">
        <w:tc>
          <w:tcPr>
            <w:tcW w:w="651" w:type="pct"/>
            <w:noWrap/>
          </w:tcPr>
          <w:p w14:paraId="749BDA0B" w14:textId="77777777" w:rsidR="00EF217F" w:rsidRPr="00187CCE" w:rsidRDefault="00EF217F" w:rsidP="00C7202E">
            <w:pPr>
              <w:spacing w:before="60" w:after="60" w:line="240" w:lineRule="auto"/>
              <w:rPr>
                <w:rFonts w:eastAsiaTheme="minorHAnsi"/>
              </w:rPr>
            </w:pPr>
            <w:r w:rsidRPr="00187CCE">
              <w:rPr>
                <w:rFonts w:eastAsiaTheme="minorHAnsi"/>
              </w:rPr>
              <w:t>1517 90 93</w:t>
            </w:r>
          </w:p>
        </w:tc>
        <w:tc>
          <w:tcPr>
            <w:tcW w:w="2206" w:type="pct"/>
          </w:tcPr>
          <w:p w14:paraId="1A08C4F2" w14:textId="77777777" w:rsidR="00EF217F" w:rsidRPr="00187CCE" w:rsidRDefault="00EF217F" w:rsidP="00C7202E">
            <w:pPr>
              <w:spacing w:before="60" w:after="60" w:line="240" w:lineRule="auto"/>
              <w:rPr>
                <w:rFonts w:eastAsiaTheme="minorHAnsi"/>
              </w:rPr>
            </w:pPr>
            <w:r w:rsidRPr="00187CCE">
              <w:rPr>
                <w:rFonts w:eastAsiaTheme="minorHAnsi"/>
              </w:rPr>
              <w:t>--- Edible mixtures or preparations of a kind used as mould</w:t>
            </w:r>
            <w:r w:rsidRPr="00187CCE">
              <w:rPr>
                <w:rFonts w:eastAsiaTheme="minorHAnsi"/>
              </w:rPr>
              <w:noBreakHyphen/>
              <w:t>release preparations</w:t>
            </w:r>
          </w:p>
        </w:tc>
        <w:tc>
          <w:tcPr>
            <w:tcW w:w="1110" w:type="pct"/>
          </w:tcPr>
          <w:p w14:paraId="5D782F96"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66C665C1"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643A9C44"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2FEF9F21" w14:textId="77777777" w:rsidTr="00C7202E">
        <w:tc>
          <w:tcPr>
            <w:tcW w:w="651" w:type="pct"/>
            <w:noWrap/>
          </w:tcPr>
          <w:p w14:paraId="3A941401" w14:textId="77777777" w:rsidR="00EF217F" w:rsidRPr="00187CCE" w:rsidRDefault="00EF217F" w:rsidP="00C7202E">
            <w:pPr>
              <w:spacing w:before="60" w:after="60" w:line="240" w:lineRule="auto"/>
              <w:rPr>
                <w:rFonts w:eastAsiaTheme="minorHAnsi"/>
              </w:rPr>
            </w:pPr>
            <w:r w:rsidRPr="00187CCE">
              <w:rPr>
                <w:rFonts w:eastAsiaTheme="minorHAnsi"/>
              </w:rPr>
              <w:t>1517 90 99</w:t>
            </w:r>
          </w:p>
        </w:tc>
        <w:tc>
          <w:tcPr>
            <w:tcW w:w="2206" w:type="pct"/>
          </w:tcPr>
          <w:p w14:paraId="5DD03358"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174E8DAA"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3B9D6C4E"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2150B2FF"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3E8B65C8" w14:textId="77777777" w:rsidTr="00C7202E">
        <w:tc>
          <w:tcPr>
            <w:tcW w:w="651" w:type="pct"/>
            <w:noWrap/>
          </w:tcPr>
          <w:p w14:paraId="16B87B33" w14:textId="77777777" w:rsidR="00EF217F" w:rsidRPr="00187CCE" w:rsidRDefault="00EF217F" w:rsidP="00C7202E">
            <w:pPr>
              <w:spacing w:before="60" w:after="60" w:line="240" w:lineRule="auto"/>
              <w:rPr>
                <w:rFonts w:eastAsiaTheme="minorHAnsi"/>
              </w:rPr>
            </w:pPr>
            <w:r w:rsidRPr="00187CCE">
              <w:rPr>
                <w:rFonts w:eastAsiaTheme="minorHAnsi"/>
              </w:rPr>
              <w:t>1518 00 10</w:t>
            </w:r>
          </w:p>
        </w:tc>
        <w:tc>
          <w:tcPr>
            <w:tcW w:w="2206" w:type="pct"/>
          </w:tcPr>
          <w:p w14:paraId="3E5B0E92" w14:textId="77777777" w:rsidR="00EF217F" w:rsidRPr="00187CCE" w:rsidRDefault="00EF217F" w:rsidP="00C7202E">
            <w:pPr>
              <w:spacing w:before="60" w:after="60" w:line="240" w:lineRule="auto"/>
              <w:rPr>
                <w:rFonts w:eastAsiaTheme="minorHAnsi"/>
              </w:rPr>
            </w:pPr>
            <w:r w:rsidRPr="00187CCE">
              <w:rPr>
                <w:rFonts w:eastAsiaTheme="minorHAnsi"/>
              </w:rPr>
              <w:t>- Linoxyn</w:t>
            </w:r>
          </w:p>
        </w:tc>
        <w:tc>
          <w:tcPr>
            <w:tcW w:w="1110" w:type="pct"/>
          </w:tcPr>
          <w:p w14:paraId="464AD5F9"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3FFF909E"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4A5BCB19"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2E793ADE" w14:textId="77777777" w:rsidTr="00C7202E">
        <w:tc>
          <w:tcPr>
            <w:tcW w:w="651" w:type="pct"/>
            <w:noWrap/>
          </w:tcPr>
          <w:p w14:paraId="04CC927C" w14:textId="77777777" w:rsidR="00EF217F" w:rsidRPr="00187CCE" w:rsidRDefault="00EF217F" w:rsidP="00C7202E">
            <w:pPr>
              <w:spacing w:before="60" w:after="60" w:line="240" w:lineRule="auto"/>
              <w:rPr>
                <w:rFonts w:eastAsiaTheme="minorHAnsi"/>
              </w:rPr>
            </w:pPr>
            <w:r w:rsidRPr="00187CCE">
              <w:rPr>
                <w:rFonts w:eastAsiaTheme="minorHAnsi"/>
              </w:rPr>
              <w:t>1518 00 31</w:t>
            </w:r>
          </w:p>
        </w:tc>
        <w:tc>
          <w:tcPr>
            <w:tcW w:w="2206" w:type="pct"/>
          </w:tcPr>
          <w:p w14:paraId="371C56F2" w14:textId="77777777" w:rsidR="00EF217F" w:rsidRPr="00187CCE" w:rsidRDefault="00EF217F" w:rsidP="00C7202E">
            <w:pPr>
              <w:spacing w:before="60" w:after="60" w:line="240" w:lineRule="auto"/>
              <w:rPr>
                <w:rFonts w:eastAsiaTheme="minorHAnsi"/>
              </w:rPr>
            </w:pPr>
            <w:r w:rsidRPr="00187CCE">
              <w:rPr>
                <w:rFonts w:eastAsiaTheme="minorHAnsi"/>
              </w:rPr>
              <w:t>-- Crude</w:t>
            </w:r>
          </w:p>
        </w:tc>
        <w:tc>
          <w:tcPr>
            <w:tcW w:w="1110" w:type="pct"/>
          </w:tcPr>
          <w:p w14:paraId="554048B8"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1E32ADA3"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193C042F"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2BFBD929" w14:textId="77777777" w:rsidTr="00C7202E">
        <w:tc>
          <w:tcPr>
            <w:tcW w:w="651" w:type="pct"/>
            <w:noWrap/>
          </w:tcPr>
          <w:p w14:paraId="7BD42E89" w14:textId="77777777" w:rsidR="00EF217F" w:rsidRPr="00187CCE" w:rsidRDefault="00EF217F" w:rsidP="00C7202E">
            <w:pPr>
              <w:spacing w:before="60" w:after="60" w:line="240" w:lineRule="auto"/>
              <w:rPr>
                <w:rFonts w:eastAsiaTheme="minorHAnsi"/>
              </w:rPr>
            </w:pPr>
            <w:r w:rsidRPr="00187CCE">
              <w:rPr>
                <w:rFonts w:eastAsiaTheme="minorHAnsi"/>
              </w:rPr>
              <w:t>1518 00 39</w:t>
            </w:r>
          </w:p>
        </w:tc>
        <w:tc>
          <w:tcPr>
            <w:tcW w:w="2206" w:type="pct"/>
          </w:tcPr>
          <w:p w14:paraId="160A4073"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225726DD"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047AB0C6"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71DC5027"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7EB92A92" w14:textId="77777777" w:rsidTr="00C7202E">
        <w:tc>
          <w:tcPr>
            <w:tcW w:w="651" w:type="pct"/>
            <w:noWrap/>
          </w:tcPr>
          <w:p w14:paraId="77C6D06F" w14:textId="77777777" w:rsidR="00EF217F" w:rsidRPr="00187CCE" w:rsidRDefault="00EF217F" w:rsidP="00C7202E">
            <w:pPr>
              <w:spacing w:before="60" w:after="60" w:line="240" w:lineRule="auto"/>
              <w:rPr>
                <w:rFonts w:eastAsiaTheme="minorHAnsi"/>
              </w:rPr>
            </w:pPr>
            <w:r w:rsidRPr="00187CCE">
              <w:rPr>
                <w:rFonts w:eastAsiaTheme="minorHAnsi"/>
              </w:rPr>
              <w:t>1518 00 91</w:t>
            </w:r>
          </w:p>
        </w:tc>
        <w:tc>
          <w:tcPr>
            <w:tcW w:w="2206" w:type="pct"/>
          </w:tcPr>
          <w:p w14:paraId="21372AA9" w14:textId="77777777" w:rsidR="00EF217F" w:rsidRPr="00187CCE" w:rsidRDefault="00EF217F" w:rsidP="00C7202E">
            <w:pPr>
              <w:spacing w:before="60" w:after="60" w:line="240" w:lineRule="auto"/>
              <w:rPr>
                <w:rFonts w:eastAsiaTheme="minorHAnsi"/>
              </w:rPr>
            </w:pPr>
            <w:r w:rsidRPr="00187CCE">
              <w:rPr>
                <w:rFonts w:eastAsiaTheme="minorHAnsi"/>
              </w:rPr>
              <w:t>-- Animal or vegetable fats and oils and their fractions, boiled, oxidised, dehydrated, sulphurised, blown, polymerised by heat in vacuum or in inert gas or otherwise chemically modified, excluding those of heading 1516</w:t>
            </w:r>
          </w:p>
        </w:tc>
        <w:tc>
          <w:tcPr>
            <w:tcW w:w="1110" w:type="pct"/>
          </w:tcPr>
          <w:p w14:paraId="5C6C6471"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45563517"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173F9EBB"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1CAE17E3" w14:textId="77777777" w:rsidTr="00C7202E">
        <w:tc>
          <w:tcPr>
            <w:tcW w:w="651" w:type="pct"/>
            <w:noWrap/>
          </w:tcPr>
          <w:p w14:paraId="20A31D8D" w14:textId="77777777" w:rsidR="00EF217F" w:rsidRPr="00187CCE" w:rsidRDefault="00EF217F" w:rsidP="00C7202E">
            <w:pPr>
              <w:spacing w:before="60" w:after="60" w:line="240" w:lineRule="auto"/>
              <w:rPr>
                <w:rFonts w:eastAsiaTheme="minorHAnsi"/>
              </w:rPr>
            </w:pPr>
            <w:r w:rsidRPr="00187CCE">
              <w:rPr>
                <w:rFonts w:eastAsiaTheme="minorHAnsi"/>
              </w:rPr>
              <w:t>1518 00 95</w:t>
            </w:r>
          </w:p>
        </w:tc>
        <w:tc>
          <w:tcPr>
            <w:tcW w:w="2206" w:type="pct"/>
          </w:tcPr>
          <w:p w14:paraId="2CB15D1A" w14:textId="77777777" w:rsidR="00EF217F" w:rsidRPr="00187CCE" w:rsidRDefault="00EF217F" w:rsidP="00C7202E">
            <w:pPr>
              <w:spacing w:before="60" w:after="60" w:line="240" w:lineRule="auto"/>
              <w:rPr>
                <w:rFonts w:eastAsiaTheme="minorHAnsi"/>
              </w:rPr>
            </w:pPr>
            <w:r w:rsidRPr="00187CCE">
              <w:rPr>
                <w:rFonts w:eastAsiaTheme="minorHAnsi"/>
              </w:rPr>
              <w:t>--- Inedible mixtures or preparations of animal or of animal and vegetable fats and oils and their fractions</w:t>
            </w:r>
          </w:p>
        </w:tc>
        <w:tc>
          <w:tcPr>
            <w:tcW w:w="1110" w:type="pct"/>
          </w:tcPr>
          <w:p w14:paraId="2B4D6EBC"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549DF64A"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4AFE6679"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6B03BA13" w14:textId="77777777" w:rsidTr="00C7202E">
        <w:tc>
          <w:tcPr>
            <w:tcW w:w="651" w:type="pct"/>
            <w:noWrap/>
          </w:tcPr>
          <w:p w14:paraId="5DD71077" w14:textId="77777777" w:rsidR="00EF217F" w:rsidRPr="00187CCE" w:rsidRDefault="00EF217F" w:rsidP="00C7202E">
            <w:pPr>
              <w:spacing w:before="60" w:after="60" w:line="240" w:lineRule="auto"/>
              <w:rPr>
                <w:rFonts w:eastAsiaTheme="minorHAnsi"/>
              </w:rPr>
            </w:pPr>
            <w:r w:rsidRPr="00187CCE">
              <w:rPr>
                <w:rFonts w:eastAsiaTheme="minorHAnsi"/>
              </w:rPr>
              <w:t>1518 00 99</w:t>
            </w:r>
          </w:p>
        </w:tc>
        <w:tc>
          <w:tcPr>
            <w:tcW w:w="2206" w:type="pct"/>
          </w:tcPr>
          <w:p w14:paraId="1E9F9D7E"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6C69B2B4"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2DF98B9E"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596DF959"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1F7C2C28" w14:textId="77777777" w:rsidTr="00C7202E">
        <w:tc>
          <w:tcPr>
            <w:tcW w:w="651" w:type="pct"/>
            <w:noWrap/>
          </w:tcPr>
          <w:p w14:paraId="09065694" w14:textId="77777777" w:rsidR="00EF217F" w:rsidRPr="00187CCE" w:rsidRDefault="00EF217F" w:rsidP="00C7202E">
            <w:pPr>
              <w:spacing w:before="60" w:after="60" w:line="240" w:lineRule="auto"/>
              <w:rPr>
                <w:rFonts w:eastAsiaTheme="minorHAnsi"/>
              </w:rPr>
            </w:pPr>
            <w:r w:rsidRPr="00187CCE">
              <w:rPr>
                <w:rFonts w:eastAsiaTheme="minorHAnsi"/>
              </w:rPr>
              <w:t>1520 00 00</w:t>
            </w:r>
          </w:p>
        </w:tc>
        <w:tc>
          <w:tcPr>
            <w:tcW w:w="2206" w:type="pct"/>
          </w:tcPr>
          <w:p w14:paraId="53341FFD" w14:textId="77777777" w:rsidR="00EF217F" w:rsidRPr="00187CCE" w:rsidRDefault="00EF217F" w:rsidP="00C7202E">
            <w:pPr>
              <w:spacing w:before="60" w:after="60" w:line="240" w:lineRule="auto"/>
              <w:rPr>
                <w:rFonts w:eastAsiaTheme="minorHAnsi"/>
              </w:rPr>
            </w:pPr>
            <w:r w:rsidRPr="00187CCE">
              <w:rPr>
                <w:rFonts w:eastAsiaTheme="minorHAnsi"/>
              </w:rPr>
              <w:t>Glycerol, crude; glycerol waters and glycerol lyes</w:t>
            </w:r>
          </w:p>
        </w:tc>
        <w:tc>
          <w:tcPr>
            <w:tcW w:w="1110" w:type="pct"/>
          </w:tcPr>
          <w:p w14:paraId="11BC1DE8"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78D3FD75"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77AF69D6"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10EC3CD8" w14:textId="77777777" w:rsidTr="00C7202E">
        <w:tc>
          <w:tcPr>
            <w:tcW w:w="651" w:type="pct"/>
            <w:noWrap/>
          </w:tcPr>
          <w:p w14:paraId="79B6C648" w14:textId="77777777" w:rsidR="00EF217F" w:rsidRPr="00187CCE" w:rsidRDefault="00EF217F" w:rsidP="00C7202E">
            <w:pPr>
              <w:spacing w:before="60" w:after="60" w:line="240" w:lineRule="auto"/>
              <w:rPr>
                <w:rFonts w:eastAsiaTheme="minorHAnsi"/>
              </w:rPr>
            </w:pPr>
            <w:r w:rsidRPr="00187CCE">
              <w:rPr>
                <w:rFonts w:eastAsiaTheme="minorHAnsi"/>
              </w:rPr>
              <w:t>1521 10 00</w:t>
            </w:r>
          </w:p>
        </w:tc>
        <w:tc>
          <w:tcPr>
            <w:tcW w:w="2206" w:type="pct"/>
          </w:tcPr>
          <w:p w14:paraId="73E1AA7E" w14:textId="77777777" w:rsidR="00EF217F" w:rsidRPr="00187CCE" w:rsidRDefault="00EF217F" w:rsidP="00C7202E">
            <w:pPr>
              <w:spacing w:before="60" w:after="60" w:line="240" w:lineRule="auto"/>
              <w:rPr>
                <w:rFonts w:eastAsiaTheme="minorHAnsi"/>
              </w:rPr>
            </w:pPr>
            <w:r w:rsidRPr="00187CCE">
              <w:rPr>
                <w:rFonts w:eastAsiaTheme="minorHAnsi"/>
              </w:rPr>
              <w:t>- Vegetable waxes</w:t>
            </w:r>
          </w:p>
        </w:tc>
        <w:tc>
          <w:tcPr>
            <w:tcW w:w="1110" w:type="pct"/>
          </w:tcPr>
          <w:p w14:paraId="3356AB2C"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1EF17327"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2FDB738A"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6CD34920" w14:textId="77777777" w:rsidTr="00C7202E">
        <w:tc>
          <w:tcPr>
            <w:tcW w:w="651" w:type="pct"/>
            <w:noWrap/>
          </w:tcPr>
          <w:p w14:paraId="51E6D76D" w14:textId="77777777" w:rsidR="00EF217F" w:rsidRPr="00187CCE" w:rsidRDefault="00EF217F" w:rsidP="00C7202E">
            <w:pPr>
              <w:pageBreakBefore/>
              <w:spacing w:before="60" w:after="60" w:line="240" w:lineRule="auto"/>
              <w:rPr>
                <w:rFonts w:eastAsiaTheme="minorHAnsi"/>
              </w:rPr>
            </w:pPr>
            <w:r w:rsidRPr="00187CCE">
              <w:rPr>
                <w:rFonts w:eastAsiaTheme="minorHAnsi"/>
              </w:rPr>
              <w:lastRenderedPageBreak/>
              <w:t>1521 90 10</w:t>
            </w:r>
          </w:p>
        </w:tc>
        <w:tc>
          <w:tcPr>
            <w:tcW w:w="2206" w:type="pct"/>
          </w:tcPr>
          <w:p w14:paraId="1FE349D7" w14:textId="77777777" w:rsidR="00EF217F" w:rsidRPr="00187CCE" w:rsidRDefault="00EF217F" w:rsidP="00C7202E">
            <w:pPr>
              <w:spacing w:before="60" w:after="60" w:line="240" w:lineRule="auto"/>
              <w:rPr>
                <w:rFonts w:eastAsiaTheme="minorHAnsi"/>
              </w:rPr>
            </w:pPr>
            <w:r w:rsidRPr="00187CCE">
              <w:rPr>
                <w:rFonts w:eastAsiaTheme="minorHAnsi"/>
              </w:rPr>
              <w:t>-- Spermaceti, whether or not refined or coloured</w:t>
            </w:r>
          </w:p>
        </w:tc>
        <w:tc>
          <w:tcPr>
            <w:tcW w:w="1110" w:type="pct"/>
          </w:tcPr>
          <w:p w14:paraId="6D947D64"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749B5FAF"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07B2AE3F"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55ED5AD6" w14:textId="77777777" w:rsidTr="00C7202E">
        <w:tc>
          <w:tcPr>
            <w:tcW w:w="651" w:type="pct"/>
            <w:noWrap/>
          </w:tcPr>
          <w:p w14:paraId="00A95135" w14:textId="77777777" w:rsidR="00EF217F" w:rsidRPr="00187CCE" w:rsidRDefault="00EF217F" w:rsidP="00C7202E">
            <w:pPr>
              <w:spacing w:before="60" w:after="60" w:line="240" w:lineRule="auto"/>
              <w:rPr>
                <w:rFonts w:eastAsiaTheme="minorHAnsi"/>
              </w:rPr>
            </w:pPr>
            <w:r w:rsidRPr="00187CCE">
              <w:rPr>
                <w:rFonts w:eastAsiaTheme="minorHAnsi"/>
              </w:rPr>
              <w:t>1521 90 91</w:t>
            </w:r>
          </w:p>
        </w:tc>
        <w:tc>
          <w:tcPr>
            <w:tcW w:w="2206" w:type="pct"/>
          </w:tcPr>
          <w:p w14:paraId="7A9D060A" w14:textId="77777777" w:rsidR="00EF217F" w:rsidRPr="00187CCE" w:rsidRDefault="00EF217F" w:rsidP="00C7202E">
            <w:pPr>
              <w:spacing w:before="60" w:after="60" w:line="240" w:lineRule="auto"/>
              <w:rPr>
                <w:rFonts w:eastAsiaTheme="minorHAnsi"/>
              </w:rPr>
            </w:pPr>
            <w:r w:rsidRPr="00187CCE">
              <w:rPr>
                <w:rFonts w:eastAsiaTheme="minorHAnsi"/>
              </w:rPr>
              <w:t>--- Raw</w:t>
            </w:r>
          </w:p>
        </w:tc>
        <w:tc>
          <w:tcPr>
            <w:tcW w:w="1110" w:type="pct"/>
          </w:tcPr>
          <w:p w14:paraId="74FD98C7"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3FDB0C4B"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517378C7"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70DA2841" w14:textId="77777777" w:rsidTr="00C7202E">
        <w:tc>
          <w:tcPr>
            <w:tcW w:w="651" w:type="pct"/>
            <w:noWrap/>
          </w:tcPr>
          <w:p w14:paraId="0DC296D7" w14:textId="77777777" w:rsidR="00EF217F" w:rsidRPr="00187CCE" w:rsidRDefault="00EF217F" w:rsidP="00C7202E">
            <w:pPr>
              <w:spacing w:before="60" w:after="60" w:line="240" w:lineRule="auto"/>
              <w:rPr>
                <w:rFonts w:eastAsiaTheme="minorHAnsi"/>
              </w:rPr>
            </w:pPr>
            <w:r w:rsidRPr="00187CCE">
              <w:rPr>
                <w:rFonts w:eastAsiaTheme="minorHAnsi"/>
              </w:rPr>
              <w:t>1521 90 99</w:t>
            </w:r>
          </w:p>
        </w:tc>
        <w:tc>
          <w:tcPr>
            <w:tcW w:w="2206" w:type="pct"/>
          </w:tcPr>
          <w:p w14:paraId="7D217A70"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08630DB5"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5B118556"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4A351101"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29D27869" w14:textId="77777777" w:rsidTr="00C7202E">
        <w:tc>
          <w:tcPr>
            <w:tcW w:w="651" w:type="pct"/>
            <w:noWrap/>
          </w:tcPr>
          <w:p w14:paraId="7C473E18" w14:textId="77777777" w:rsidR="00EF217F" w:rsidRPr="00187CCE" w:rsidRDefault="00EF217F" w:rsidP="00C7202E">
            <w:pPr>
              <w:spacing w:before="60" w:after="60" w:line="240" w:lineRule="auto"/>
              <w:rPr>
                <w:rFonts w:eastAsiaTheme="minorHAnsi"/>
              </w:rPr>
            </w:pPr>
            <w:r w:rsidRPr="00187CCE">
              <w:rPr>
                <w:rFonts w:eastAsiaTheme="minorHAnsi"/>
              </w:rPr>
              <w:t>1522 00 10</w:t>
            </w:r>
          </w:p>
        </w:tc>
        <w:tc>
          <w:tcPr>
            <w:tcW w:w="2206" w:type="pct"/>
          </w:tcPr>
          <w:p w14:paraId="542621EB" w14:textId="77777777" w:rsidR="00EF217F" w:rsidRPr="00187CCE" w:rsidRDefault="00EF217F" w:rsidP="00C7202E">
            <w:pPr>
              <w:spacing w:before="60" w:after="60" w:line="240" w:lineRule="auto"/>
              <w:rPr>
                <w:rFonts w:eastAsiaTheme="minorHAnsi"/>
              </w:rPr>
            </w:pPr>
            <w:r w:rsidRPr="00187CCE">
              <w:rPr>
                <w:rFonts w:eastAsiaTheme="minorHAnsi"/>
              </w:rPr>
              <w:t>- Degras</w:t>
            </w:r>
          </w:p>
        </w:tc>
        <w:tc>
          <w:tcPr>
            <w:tcW w:w="1110" w:type="pct"/>
          </w:tcPr>
          <w:p w14:paraId="55F0104F"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75AE7BAA"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41CB2836"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3B46263D" w14:textId="77777777" w:rsidTr="00C7202E">
        <w:tc>
          <w:tcPr>
            <w:tcW w:w="651" w:type="pct"/>
            <w:noWrap/>
          </w:tcPr>
          <w:p w14:paraId="0A6210FD" w14:textId="77777777" w:rsidR="00EF217F" w:rsidRPr="00187CCE" w:rsidRDefault="00EF217F" w:rsidP="00C7202E">
            <w:pPr>
              <w:spacing w:before="60" w:after="60" w:line="240" w:lineRule="auto"/>
              <w:rPr>
                <w:rFonts w:eastAsiaTheme="minorHAnsi"/>
              </w:rPr>
            </w:pPr>
            <w:r w:rsidRPr="00187CCE">
              <w:rPr>
                <w:rFonts w:eastAsiaTheme="minorHAnsi"/>
              </w:rPr>
              <w:t>1522 00 31</w:t>
            </w:r>
          </w:p>
        </w:tc>
        <w:tc>
          <w:tcPr>
            <w:tcW w:w="2206" w:type="pct"/>
          </w:tcPr>
          <w:p w14:paraId="6F328044" w14:textId="77777777" w:rsidR="00EF217F" w:rsidRPr="00187CCE" w:rsidRDefault="00EF217F" w:rsidP="00C7202E">
            <w:pPr>
              <w:spacing w:before="60" w:after="60" w:line="240" w:lineRule="auto"/>
              <w:rPr>
                <w:rFonts w:eastAsiaTheme="minorHAnsi"/>
              </w:rPr>
            </w:pPr>
            <w:r w:rsidRPr="00187CCE">
              <w:rPr>
                <w:rFonts w:eastAsiaTheme="minorHAnsi"/>
              </w:rPr>
              <w:t>--- Soapstocks</w:t>
            </w:r>
          </w:p>
        </w:tc>
        <w:tc>
          <w:tcPr>
            <w:tcW w:w="1110" w:type="pct"/>
          </w:tcPr>
          <w:p w14:paraId="7F6FA00B" w14:textId="77777777" w:rsidR="00EF217F" w:rsidRPr="00187CCE" w:rsidRDefault="00EF217F" w:rsidP="00C7202E">
            <w:pPr>
              <w:spacing w:before="60" w:after="60" w:line="240" w:lineRule="auto"/>
              <w:rPr>
                <w:rFonts w:eastAsiaTheme="minorHAnsi"/>
              </w:rPr>
            </w:pPr>
            <w:r w:rsidRPr="00187CCE">
              <w:rPr>
                <w:rFonts w:eastAsiaTheme="minorHAnsi"/>
              </w:rPr>
              <w:t>29,9 EUR/100 kg</w:t>
            </w:r>
          </w:p>
        </w:tc>
        <w:tc>
          <w:tcPr>
            <w:tcW w:w="472" w:type="pct"/>
          </w:tcPr>
          <w:p w14:paraId="785BC333" w14:textId="77777777" w:rsidR="00EF217F" w:rsidRPr="00187CCE" w:rsidRDefault="00EF217F" w:rsidP="00C7202E">
            <w:pPr>
              <w:spacing w:before="60" w:after="60" w:line="240" w:lineRule="auto"/>
              <w:jc w:val="center"/>
              <w:rPr>
                <w:rFonts w:eastAsiaTheme="minorHAnsi"/>
              </w:rPr>
            </w:pPr>
            <w:r w:rsidRPr="00187CCE">
              <w:rPr>
                <w:rFonts w:eastAsiaTheme="minorHAnsi"/>
              </w:rPr>
              <w:t>5</w:t>
            </w:r>
          </w:p>
        </w:tc>
        <w:tc>
          <w:tcPr>
            <w:tcW w:w="561" w:type="pct"/>
          </w:tcPr>
          <w:p w14:paraId="735C6972" w14:textId="77777777" w:rsidR="00EF217F" w:rsidRPr="00187CCE" w:rsidRDefault="00EF217F" w:rsidP="00C7202E">
            <w:pPr>
              <w:spacing w:before="60" w:after="60" w:line="240" w:lineRule="auto"/>
              <w:rPr>
                <w:rFonts w:eastAsiaTheme="minorHAnsi"/>
              </w:rPr>
            </w:pPr>
          </w:p>
        </w:tc>
      </w:tr>
      <w:tr w:rsidR="00EF217F" w:rsidRPr="00187CCE" w14:paraId="63BF5192" w14:textId="77777777" w:rsidTr="00C7202E">
        <w:tc>
          <w:tcPr>
            <w:tcW w:w="651" w:type="pct"/>
            <w:noWrap/>
          </w:tcPr>
          <w:p w14:paraId="0D35B453" w14:textId="77777777" w:rsidR="00EF217F" w:rsidRPr="00187CCE" w:rsidRDefault="00EF217F" w:rsidP="00C7202E">
            <w:pPr>
              <w:spacing w:before="60" w:after="60" w:line="240" w:lineRule="auto"/>
              <w:rPr>
                <w:rFonts w:eastAsiaTheme="minorHAnsi"/>
              </w:rPr>
            </w:pPr>
            <w:r w:rsidRPr="00187CCE">
              <w:rPr>
                <w:rFonts w:eastAsiaTheme="minorHAnsi"/>
              </w:rPr>
              <w:t>1522 00 39</w:t>
            </w:r>
          </w:p>
        </w:tc>
        <w:tc>
          <w:tcPr>
            <w:tcW w:w="2206" w:type="pct"/>
          </w:tcPr>
          <w:p w14:paraId="6053968A"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01C3036E" w14:textId="77777777" w:rsidR="00EF217F" w:rsidRPr="00187CCE" w:rsidRDefault="00EF217F" w:rsidP="00C7202E">
            <w:pPr>
              <w:spacing w:before="60" w:after="60" w:line="240" w:lineRule="auto"/>
              <w:rPr>
                <w:rFonts w:eastAsiaTheme="minorHAnsi"/>
              </w:rPr>
            </w:pPr>
            <w:r w:rsidRPr="00187CCE">
              <w:rPr>
                <w:rFonts w:eastAsiaTheme="minorHAnsi"/>
              </w:rPr>
              <w:t>47,8 EUR/100 kg</w:t>
            </w:r>
          </w:p>
        </w:tc>
        <w:tc>
          <w:tcPr>
            <w:tcW w:w="472" w:type="pct"/>
          </w:tcPr>
          <w:p w14:paraId="31673787" w14:textId="77777777" w:rsidR="00EF217F" w:rsidRPr="00187CCE" w:rsidRDefault="00EF217F" w:rsidP="00C7202E">
            <w:pPr>
              <w:spacing w:before="60" w:after="60" w:line="240" w:lineRule="auto"/>
              <w:jc w:val="center"/>
              <w:rPr>
                <w:rFonts w:eastAsiaTheme="minorHAnsi"/>
              </w:rPr>
            </w:pPr>
            <w:r w:rsidRPr="00187CCE">
              <w:rPr>
                <w:rFonts w:eastAsiaTheme="minorHAnsi"/>
              </w:rPr>
              <w:t>5</w:t>
            </w:r>
          </w:p>
        </w:tc>
        <w:tc>
          <w:tcPr>
            <w:tcW w:w="561" w:type="pct"/>
          </w:tcPr>
          <w:p w14:paraId="5FCA0219" w14:textId="77777777" w:rsidR="00EF217F" w:rsidRPr="00187CCE" w:rsidRDefault="00EF217F" w:rsidP="00C7202E">
            <w:pPr>
              <w:spacing w:before="60" w:after="60" w:line="240" w:lineRule="auto"/>
              <w:rPr>
                <w:rFonts w:eastAsiaTheme="minorHAnsi"/>
              </w:rPr>
            </w:pPr>
          </w:p>
        </w:tc>
      </w:tr>
      <w:tr w:rsidR="00EF217F" w:rsidRPr="00187CCE" w14:paraId="5A0B3E62" w14:textId="77777777" w:rsidTr="00C7202E">
        <w:tc>
          <w:tcPr>
            <w:tcW w:w="651" w:type="pct"/>
            <w:noWrap/>
          </w:tcPr>
          <w:p w14:paraId="3DA93BBC" w14:textId="77777777" w:rsidR="00EF217F" w:rsidRPr="00187CCE" w:rsidRDefault="00EF217F" w:rsidP="00C7202E">
            <w:pPr>
              <w:spacing w:before="60" w:after="60" w:line="240" w:lineRule="auto"/>
              <w:rPr>
                <w:rFonts w:eastAsiaTheme="minorHAnsi"/>
              </w:rPr>
            </w:pPr>
            <w:r w:rsidRPr="00187CCE">
              <w:rPr>
                <w:rFonts w:eastAsiaTheme="minorHAnsi"/>
              </w:rPr>
              <w:t>1522 00 91</w:t>
            </w:r>
          </w:p>
        </w:tc>
        <w:tc>
          <w:tcPr>
            <w:tcW w:w="2206" w:type="pct"/>
          </w:tcPr>
          <w:p w14:paraId="20657224" w14:textId="77777777" w:rsidR="00EF217F" w:rsidRPr="00187CCE" w:rsidRDefault="00EF217F" w:rsidP="00C7202E">
            <w:pPr>
              <w:spacing w:before="60" w:after="60" w:line="240" w:lineRule="auto"/>
              <w:rPr>
                <w:rFonts w:eastAsiaTheme="minorHAnsi"/>
              </w:rPr>
            </w:pPr>
            <w:r w:rsidRPr="00187CCE">
              <w:rPr>
                <w:rFonts w:eastAsiaTheme="minorHAnsi"/>
              </w:rPr>
              <w:t>--- Oil foots and dregs; soapstocks</w:t>
            </w:r>
          </w:p>
        </w:tc>
        <w:tc>
          <w:tcPr>
            <w:tcW w:w="1110" w:type="pct"/>
          </w:tcPr>
          <w:p w14:paraId="6ED8968F"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0614D0BB"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6798553F"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37DAF447" w14:textId="77777777" w:rsidTr="00C7202E">
        <w:tc>
          <w:tcPr>
            <w:tcW w:w="651" w:type="pct"/>
            <w:noWrap/>
          </w:tcPr>
          <w:p w14:paraId="7C651009" w14:textId="77777777" w:rsidR="00EF217F" w:rsidRPr="00187CCE" w:rsidRDefault="00EF217F" w:rsidP="00C7202E">
            <w:pPr>
              <w:spacing w:before="60" w:after="60" w:line="240" w:lineRule="auto"/>
              <w:rPr>
                <w:rFonts w:eastAsiaTheme="minorHAnsi"/>
              </w:rPr>
            </w:pPr>
            <w:r w:rsidRPr="00187CCE">
              <w:rPr>
                <w:rFonts w:eastAsiaTheme="minorHAnsi"/>
              </w:rPr>
              <w:t>1522 00 99</w:t>
            </w:r>
          </w:p>
        </w:tc>
        <w:tc>
          <w:tcPr>
            <w:tcW w:w="2206" w:type="pct"/>
          </w:tcPr>
          <w:p w14:paraId="4C2532B0"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4A1668DF"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58C2122B"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283FEFB0"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08C0EF11" w14:textId="77777777" w:rsidTr="00C7202E">
        <w:tc>
          <w:tcPr>
            <w:tcW w:w="651" w:type="pct"/>
            <w:noWrap/>
          </w:tcPr>
          <w:p w14:paraId="65DA0A41" w14:textId="77777777" w:rsidR="00EF217F" w:rsidRPr="00187CCE" w:rsidRDefault="00EF217F" w:rsidP="00C7202E">
            <w:pPr>
              <w:spacing w:before="60" w:after="60" w:line="240" w:lineRule="auto"/>
              <w:rPr>
                <w:rFonts w:eastAsiaTheme="minorHAnsi"/>
              </w:rPr>
            </w:pPr>
            <w:r w:rsidRPr="00187CCE">
              <w:rPr>
                <w:rFonts w:eastAsiaTheme="minorHAnsi"/>
              </w:rPr>
              <w:t>1601 00 10</w:t>
            </w:r>
          </w:p>
        </w:tc>
        <w:tc>
          <w:tcPr>
            <w:tcW w:w="2206" w:type="pct"/>
          </w:tcPr>
          <w:p w14:paraId="78C83DDF" w14:textId="77777777" w:rsidR="00EF217F" w:rsidRPr="00187CCE" w:rsidRDefault="00EF217F" w:rsidP="00C7202E">
            <w:pPr>
              <w:spacing w:before="60" w:after="60" w:line="240" w:lineRule="auto"/>
              <w:rPr>
                <w:rFonts w:eastAsiaTheme="minorHAnsi"/>
              </w:rPr>
            </w:pPr>
            <w:r w:rsidRPr="00187CCE">
              <w:rPr>
                <w:rFonts w:eastAsiaTheme="minorHAnsi"/>
              </w:rPr>
              <w:t>- Of liver</w:t>
            </w:r>
          </w:p>
        </w:tc>
        <w:tc>
          <w:tcPr>
            <w:tcW w:w="1110" w:type="pct"/>
          </w:tcPr>
          <w:p w14:paraId="34FA812F"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093AB494"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2C2E56B4"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22AAB0DB" w14:textId="77777777" w:rsidTr="00C7202E">
        <w:tc>
          <w:tcPr>
            <w:tcW w:w="651" w:type="pct"/>
            <w:noWrap/>
          </w:tcPr>
          <w:p w14:paraId="6CA01113" w14:textId="77777777" w:rsidR="00EF217F" w:rsidRPr="00187CCE" w:rsidRDefault="00EF217F" w:rsidP="00C7202E">
            <w:pPr>
              <w:spacing w:before="60" w:after="60" w:line="240" w:lineRule="auto"/>
              <w:rPr>
                <w:rFonts w:eastAsiaTheme="minorHAnsi"/>
              </w:rPr>
            </w:pPr>
            <w:r w:rsidRPr="00187CCE">
              <w:rPr>
                <w:rFonts w:eastAsiaTheme="minorHAnsi"/>
              </w:rPr>
              <w:t>1601 00 91</w:t>
            </w:r>
          </w:p>
        </w:tc>
        <w:tc>
          <w:tcPr>
            <w:tcW w:w="2206" w:type="pct"/>
          </w:tcPr>
          <w:p w14:paraId="53BC050E" w14:textId="77777777" w:rsidR="00EF217F" w:rsidRPr="00187CCE" w:rsidRDefault="00EF217F" w:rsidP="00C7202E">
            <w:pPr>
              <w:spacing w:before="60" w:after="60" w:line="240" w:lineRule="auto"/>
              <w:rPr>
                <w:rFonts w:eastAsiaTheme="minorHAnsi"/>
              </w:rPr>
            </w:pPr>
            <w:r w:rsidRPr="00187CCE">
              <w:rPr>
                <w:rFonts w:eastAsiaTheme="minorHAnsi"/>
              </w:rPr>
              <w:t>-- Sausages, dry or for spreading, uncooked</w:t>
            </w:r>
          </w:p>
        </w:tc>
        <w:tc>
          <w:tcPr>
            <w:tcW w:w="1110" w:type="pct"/>
          </w:tcPr>
          <w:p w14:paraId="6F1ACD5D" w14:textId="77777777" w:rsidR="00EF217F" w:rsidRPr="00187CCE" w:rsidRDefault="00EF217F" w:rsidP="00C7202E">
            <w:pPr>
              <w:spacing w:before="60" w:after="60" w:line="240" w:lineRule="auto"/>
              <w:rPr>
                <w:rFonts w:eastAsiaTheme="minorHAnsi"/>
              </w:rPr>
            </w:pPr>
            <w:r w:rsidRPr="00187CCE">
              <w:rPr>
                <w:rFonts w:eastAsiaTheme="minorHAnsi"/>
              </w:rPr>
              <w:t>149,4 EUR/100 kg</w:t>
            </w:r>
          </w:p>
        </w:tc>
        <w:tc>
          <w:tcPr>
            <w:tcW w:w="472" w:type="pct"/>
          </w:tcPr>
          <w:p w14:paraId="72455C79"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69F9792D" w14:textId="77777777" w:rsidR="00EF217F" w:rsidRPr="00187CCE" w:rsidRDefault="00EF217F" w:rsidP="00C7202E">
            <w:pPr>
              <w:spacing w:before="60" w:after="60" w:line="240" w:lineRule="auto"/>
              <w:rPr>
                <w:rFonts w:eastAsiaTheme="minorHAnsi"/>
              </w:rPr>
            </w:pPr>
            <w:r w:rsidRPr="00187CCE">
              <w:rPr>
                <w:rFonts w:eastAsiaTheme="minorHAnsi"/>
              </w:rPr>
              <w:t>TRQ-PK</w:t>
            </w:r>
          </w:p>
        </w:tc>
      </w:tr>
      <w:tr w:rsidR="00EF217F" w:rsidRPr="00187CCE" w14:paraId="15B73276" w14:textId="77777777" w:rsidTr="00C7202E">
        <w:tc>
          <w:tcPr>
            <w:tcW w:w="651" w:type="pct"/>
            <w:noWrap/>
          </w:tcPr>
          <w:p w14:paraId="094F7E8E" w14:textId="77777777" w:rsidR="00EF217F" w:rsidRPr="00187CCE" w:rsidRDefault="00EF217F" w:rsidP="00C7202E">
            <w:pPr>
              <w:spacing w:before="60" w:after="60" w:line="240" w:lineRule="auto"/>
              <w:rPr>
                <w:rFonts w:eastAsiaTheme="minorHAnsi"/>
              </w:rPr>
            </w:pPr>
            <w:r w:rsidRPr="00187CCE">
              <w:rPr>
                <w:rFonts w:eastAsiaTheme="minorHAnsi"/>
              </w:rPr>
              <w:t>1601 00 99</w:t>
            </w:r>
          </w:p>
        </w:tc>
        <w:tc>
          <w:tcPr>
            <w:tcW w:w="2206" w:type="pct"/>
          </w:tcPr>
          <w:p w14:paraId="49B6BB84"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02449E0F" w14:textId="77777777" w:rsidR="00EF217F" w:rsidRPr="00187CCE" w:rsidRDefault="00EF217F" w:rsidP="00C7202E">
            <w:pPr>
              <w:spacing w:before="60" w:after="60" w:line="240" w:lineRule="auto"/>
              <w:rPr>
                <w:rFonts w:eastAsiaTheme="minorHAnsi"/>
              </w:rPr>
            </w:pPr>
            <w:r w:rsidRPr="00187CCE">
              <w:rPr>
                <w:rFonts w:eastAsiaTheme="minorHAnsi"/>
              </w:rPr>
              <w:t>100,5 EUR/100 kg</w:t>
            </w:r>
          </w:p>
        </w:tc>
        <w:tc>
          <w:tcPr>
            <w:tcW w:w="472" w:type="pct"/>
          </w:tcPr>
          <w:p w14:paraId="1D705688"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79B451E8" w14:textId="77777777" w:rsidR="00EF217F" w:rsidRPr="00187CCE" w:rsidRDefault="00EF217F" w:rsidP="00C7202E">
            <w:pPr>
              <w:spacing w:before="60" w:after="60" w:line="240" w:lineRule="auto"/>
              <w:rPr>
                <w:rFonts w:eastAsiaTheme="minorHAnsi"/>
              </w:rPr>
            </w:pPr>
            <w:r w:rsidRPr="00187CCE">
              <w:rPr>
                <w:rFonts w:eastAsiaTheme="minorHAnsi"/>
              </w:rPr>
              <w:t>TRQ-PK</w:t>
            </w:r>
          </w:p>
        </w:tc>
      </w:tr>
      <w:tr w:rsidR="00EF217F" w:rsidRPr="00187CCE" w14:paraId="68655F70" w14:textId="77777777" w:rsidTr="00C7202E">
        <w:tc>
          <w:tcPr>
            <w:tcW w:w="651" w:type="pct"/>
            <w:noWrap/>
          </w:tcPr>
          <w:p w14:paraId="3017920A" w14:textId="77777777" w:rsidR="00EF217F" w:rsidRPr="00187CCE" w:rsidRDefault="00EF217F" w:rsidP="00C7202E">
            <w:pPr>
              <w:spacing w:before="60" w:after="60" w:line="240" w:lineRule="auto"/>
              <w:rPr>
                <w:rFonts w:eastAsiaTheme="minorHAnsi"/>
              </w:rPr>
            </w:pPr>
            <w:r w:rsidRPr="00187CCE">
              <w:rPr>
                <w:rFonts w:eastAsiaTheme="minorHAnsi"/>
              </w:rPr>
              <w:t>1602 10 00</w:t>
            </w:r>
          </w:p>
        </w:tc>
        <w:tc>
          <w:tcPr>
            <w:tcW w:w="2206" w:type="pct"/>
          </w:tcPr>
          <w:p w14:paraId="134A53D1" w14:textId="77777777" w:rsidR="00EF217F" w:rsidRPr="00187CCE" w:rsidRDefault="00EF217F" w:rsidP="00C7202E">
            <w:pPr>
              <w:spacing w:before="60" w:after="60" w:line="240" w:lineRule="auto"/>
              <w:rPr>
                <w:rFonts w:eastAsiaTheme="minorHAnsi"/>
              </w:rPr>
            </w:pPr>
            <w:r w:rsidRPr="00187CCE">
              <w:rPr>
                <w:rFonts w:eastAsiaTheme="minorHAnsi"/>
              </w:rPr>
              <w:t>- Homogenised preparations</w:t>
            </w:r>
          </w:p>
        </w:tc>
        <w:tc>
          <w:tcPr>
            <w:tcW w:w="1110" w:type="pct"/>
          </w:tcPr>
          <w:p w14:paraId="257E25A9"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737788BA"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4BC53A96"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6B930855" w14:textId="77777777" w:rsidTr="00C7202E">
        <w:tc>
          <w:tcPr>
            <w:tcW w:w="651" w:type="pct"/>
            <w:noWrap/>
          </w:tcPr>
          <w:p w14:paraId="140B2874" w14:textId="77777777" w:rsidR="00EF217F" w:rsidRPr="00187CCE" w:rsidRDefault="00EF217F" w:rsidP="00C7202E">
            <w:pPr>
              <w:spacing w:before="60" w:after="60" w:line="240" w:lineRule="auto"/>
              <w:rPr>
                <w:rFonts w:eastAsiaTheme="minorHAnsi"/>
              </w:rPr>
            </w:pPr>
            <w:r w:rsidRPr="00187CCE">
              <w:rPr>
                <w:rFonts w:eastAsiaTheme="minorHAnsi"/>
              </w:rPr>
              <w:t>1602 20 10</w:t>
            </w:r>
          </w:p>
        </w:tc>
        <w:tc>
          <w:tcPr>
            <w:tcW w:w="2206" w:type="pct"/>
          </w:tcPr>
          <w:p w14:paraId="0B1B98AD" w14:textId="77777777" w:rsidR="00EF217F" w:rsidRPr="00187CCE" w:rsidRDefault="00EF217F" w:rsidP="00C7202E">
            <w:pPr>
              <w:spacing w:before="60" w:after="60" w:line="240" w:lineRule="auto"/>
              <w:rPr>
                <w:rFonts w:eastAsiaTheme="minorHAnsi"/>
              </w:rPr>
            </w:pPr>
            <w:r w:rsidRPr="00187CCE">
              <w:rPr>
                <w:rFonts w:eastAsiaTheme="minorHAnsi"/>
              </w:rPr>
              <w:t>-- Goose or duck liver</w:t>
            </w:r>
          </w:p>
        </w:tc>
        <w:tc>
          <w:tcPr>
            <w:tcW w:w="1110" w:type="pct"/>
          </w:tcPr>
          <w:p w14:paraId="3CBCD09B"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329BA725"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1868124E"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4C97F4AB" w14:textId="77777777" w:rsidTr="00C7202E">
        <w:tc>
          <w:tcPr>
            <w:tcW w:w="651" w:type="pct"/>
            <w:noWrap/>
          </w:tcPr>
          <w:p w14:paraId="02B3A875" w14:textId="77777777" w:rsidR="00EF217F" w:rsidRPr="00187CCE" w:rsidRDefault="00EF217F" w:rsidP="00C7202E">
            <w:pPr>
              <w:spacing w:before="60" w:after="60" w:line="240" w:lineRule="auto"/>
              <w:rPr>
                <w:rFonts w:eastAsiaTheme="minorHAnsi"/>
              </w:rPr>
            </w:pPr>
            <w:r w:rsidRPr="00187CCE">
              <w:rPr>
                <w:rFonts w:eastAsiaTheme="minorHAnsi"/>
              </w:rPr>
              <w:t>1602 20 90</w:t>
            </w:r>
          </w:p>
        </w:tc>
        <w:tc>
          <w:tcPr>
            <w:tcW w:w="2206" w:type="pct"/>
          </w:tcPr>
          <w:p w14:paraId="4152427B"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0BCD4873"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5D610D23"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6F41DBBE"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46BA33D1" w14:textId="77777777" w:rsidTr="00C7202E">
        <w:tc>
          <w:tcPr>
            <w:tcW w:w="651" w:type="pct"/>
            <w:noWrap/>
          </w:tcPr>
          <w:p w14:paraId="7C922CA5" w14:textId="77777777" w:rsidR="00EF217F" w:rsidRPr="00187CCE" w:rsidRDefault="00EF217F" w:rsidP="00C7202E">
            <w:pPr>
              <w:pageBreakBefore/>
              <w:spacing w:before="60" w:after="60" w:line="240" w:lineRule="auto"/>
              <w:rPr>
                <w:rFonts w:eastAsiaTheme="minorHAnsi"/>
              </w:rPr>
            </w:pPr>
            <w:r w:rsidRPr="00187CCE">
              <w:rPr>
                <w:rFonts w:eastAsiaTheme="minorHAnsi"/>
              </w:rPr>
              <w:lastRenderedPageBreak/>
              <w:t>1602 31 11</w:t>
            </w:r>
          </w:p>
        </w:tc>
        <w:tc>
          <w:tcPr>
            <w:tcW w:w="2206" w:type="pct"/>
          </w:tcPr>
          <w:p w14:paraId="0EC79EB2" w14:textId="77777777" w:rsidR="00EF217F" w:rsidRPr="00187CCE" w:rsidRDefault="00EF217F" w:rsidP="00C7202E">
            <w:pPr>
              <w:spacing w:before="60" w:after="60" w:line="240" w:lineRule="auto"/>
              <w:rPr>
                <w:rFonts w:eastAsiaTheme="minorHAnsi"/>
              </w:rPr>
            </w:pPr>
            <w:r w:rsidRPr="00187CCE">
              <w:rPr>
                <w:rFonts w:eastAsiaTheme="minorHAnsi"/>
              </w:rPr>
              <w:t>---- Containing exclusively uncooked turkey meat</w:t>
            </w:r>
          </w:p>
        </w:tc>
        <w:tc>
          <w:tcPr>
            <w:tcW w:w="1110" w:type="pct"/>
          </w:tcPr>
          <w:p w14:paraId="1B1FC3BF"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2CA528E4"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571E76A3"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77F28571" w14:textId="77777777" w:rsidTr="00C7202E">
        <w:tc>
          <w:tcPr>
            <w:tcW w:w="651" w:type="pct"/>
            <w:noWrap/>
          </w:tcPr>
          <w:p w14:paraId="7062A247" w14:textId="77777777" w:rsidR="00EF217F" w:rsidRPr="00187CCE" w:rsidRDefault="00EF217F" w:rsidP="00C7202E">
            <w:pPr>
              <w:spacing w:before="60" w:after="60" w:line="240" w:lineRule="auto"/>
              <w:rPr>
                <w:rFonts w:eastAsiaTheme="minorHAnsi"/>
              </w:rPr>
            </w:pPr>
            <w:r w:rsidRPr="00187CCE">
              <w:rPr>
                <w:rFonts w:eastAsiaTheme="minorHAnsi"/>
              </w:rPr>
              <w:t>1602 31 19</w:t>
            </w:r>
          </w:p>
        </w:tc>
        <w:tc>
          <w:tcPr>
            <w:tcW w:w="2206" w:type="pct"/>
          </w:tcPr>
          <w:p w14:paraId="12F87754"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61069CF7"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55C0AC8F"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5BA8DB50"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4A0E8433" w14:textId="77777777" w:rsidTr="00C7202E">
        <w:tc>
          <w:tcPr>
            <w:tcW w:w="651" w:type="pct"/>
            <w:noWrap/>
          </w:tcPr>
          <w:p w14:paraId="2DF64A25" w14:textId="77777777" w:rsidR="00EF217F" w:rsidRPr="00187CCE" w:rsidRDefault="00EF217F" w:rsidP="00C7202E">
            <w:pPr>
              <w:spacing w:before="60" w:after="60" w:line="240" w:lineRule="auto"/>
              <w:rPr>
                <w:rFonts w:eastAsiaTheme="minorHAnsi"/>
              </w:rPr>
            </w:pPr>
            <w:r w:rsidRPr="00187CCE">
              <w:rPr>
                <w:rFonts w:eastAsiaTheme="minorHAnsi"/>
              </w:rPr>
              <w:t>1602 31 80</w:t>
            </w:r>
          </w:p>
        </w:tc>
        <w:tc>
          <w:tcPr>
            <w:tcW w:w="2206" w:type="pct"/>
          </w:tcPr>
          <w:p w14:paraId="5C873E4A"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4B6D7659"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41620987"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691447AC"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237726A2" w14:textId="77777777" w:rsidTr="00C7202E">
        <w:tc>
          <w:tcPr>
            <w:tcW w:w="651" w:type="pct"/>
            <w:noWrap/>
          </w:tcPr>
          <w:p w14:paraId="29F275E4" w14:textId="77777777" w:rsidR="00EF217F" w:rsidRPr="00187CCE" w:rsidRDefault="00EF217F" w:rsidP="00C7202E">
            <w:pPr>
              <w:spacing w:before="60" w:after="60" w:line="240" w:lineRule="auto"/>
              <w:rPr>
                <w:rFonts w:eastAsiaTheme="minorHAnsi"/>
              </w:rPr>
            </w:pPr>
            <w:r w:rsidRPr="00187CCE">
              <w:rPr>
                <w:rFonts w:eastAsiaTheme="minorHAnsi"/>
              </w:rPr>
              <w:t>1602 32 11</w:t>
            </w:r>
          </w:p>
        </w:tc>
        <w:tc>
          <w:tcPr>
            <w:tcW w:w="2206" w:type="pct"/>
          </w:tcPr>
          <w:p w14:paraId="55A16BBE" w14:textId="77777777" w:rsidR="00EF217F" w:rsidRPr="00187CCE" w:rsidRDefault="00EF217F" w:rsidP="00C7202E">
            <w:pPr>
              <w:spacing w:before="60" w:after="60" w:line="240" w:lineRule="auto"/>
              <w:rPr>
                <w:rFonts w:eastAsiaTheme="minorHAnsi"/>
              </w:rPr>
            </w:pPr>
            <w:r w:rsidRPr="00187CCE">
              <w:rPr>
                <w:rFonts w:eastAsiaTheme="minorHAnsi"/>
              </w:rPr>
              <w:t>---- Uncooked</w:t>
            </w:r>
          </w:p>
        </w:tc>
        <w:tc>
          <w:tcPr>
            <w:tcW w:w="1110" w:type="pct"/>
          </w:tcPr>
          <w:p w14:paraId="2CAF2F8B" w14:textId="77777777" w:rsidR="00EF217F" w:rsidRPr="00187CCE" w:rsidRDefault="00EF217F" w:rsidP="00C7202E">
            <w:pPr>
              <w:spacing w:before="60" w:after="60" w:line="240" w:lineRule="auto"/>
              <w:rPr>
                <w:rFonts w:eastAsiaTheme="minorHAnsi"/>
              </w:rPr>
            </w:pPr>
            <w:r w:rsidRPr="00187CCE">
              <w:rPr>
                <w:rFonts w:eastAsiaTheme="minorHAnsi"/>
              </w:rPr>
              <w:t>2 765 EUR/1 000 kg</w:t>
            </w:r>
          </w:p>
        </w:tc>
        <w:tc>
          <w:tcPr>
            <w:tcW w:w="472" w:type="pct"/>
          </w:tcPr>
          <w:p w14:paraId="57BFA0F7"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6D8F09C8" w14:textId="77777777" w:rsidR="00EF217F" w:rsidRPr="00187CCE" w:rsidRDefault="00EF217F" w:rsidP="00C7202E">
            <w:pPr>
              <w:spacing w:before="60" w:after="60" w:line="240" w:lineRule="auto"/>
              <w:rPr>
                <w:rFonts w:eastAsiaTheme="minorHAnsi"/>
              </w:rPr>
            </w:pPr>
            <w:r w:rsidRPr="00187CCE">
              <w:rPr>
                <w:rFonts w:eastAsiaTheme="minorHAnsi"/>
              </w:rPr>
              <w:t>TRQ-PY</w:t>
            </w:r>
          </w:p>
        </w:tc>
      </w:tr>
      <w:tr w:rsidR="00EF217F" w:rsidRPr="00187CCE" w14:paraId="3552257F" w14:textId="77777777" w:rsidTr="00C7202E">
        <w:tc>
          <w:tcPr>
            <w:tcW w:w="651" w:type="pct"/>
            <w:noWrap/>
          </w:tcPr>
          <w:p w14:paraId="2D11DAC3" w14:textId="77777777" w:rsidR="00EF217F" w:rsidRPr="00187CCE" w:rsidRDefault="00EF217F" w:rsidP="00C7202E">
            <w:pPr>
              <w:spacing w:before="60" w:after="60" w:line="240" w:lineRule="auto"/>
              <w:rPr>
                <w:rFonts w:eastAsiaTheme="minorHAnsi"/>
              </w:rPr>
            </w:pPr>
            <w:r w:rsidRPr="00187CCE">
              <w:rPr>
                <w:rFonts w:eastAsiaTheme="minorHAnsi"/>
              </w:rPr>
              <w:t>1602 32 19</w:t>
            </w:r>
          </w:p>
        </w:tc>
        <w:tc>
          <w:tcPr>
            <w:tcW w:w="2206" w:type="pct"/>
          </w:tcPr>
          <w:p w14:paraId="21023060"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6C069BED"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5498D71F"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06819C34"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4DD6C163" w14:textId="77777777" w:rsidTr="00C7202E">
        <w:tc>
          <w:tcPr>
            <w:tcW w:w="651" w:type="pct"/>
            <w:noWrap/>
          </w:tcPr>
          <w:p w14:paraId="2B75523A" w14:textId="77777777" w:rsidR="00EF217F" w:rsidRPr="00187CCE" w:rsidRDefault="00EF217F" w:rsidP="00C7202E">
            <w:pPr>
              <w:spacing w:before="60" w:after="60" w:line="240" w:lineRule="auto"/>
              <w:rPr>
                <w:rFonts w:eastAsiaTheme="minorHAnsi"/>
              </w:rPr>
            </w:pPr>
            <w:r w:rsidRPr="00187CCE">
              <w:rPr>
                <w:rFonts w:eastAsiaTheme="minorHAnsi"/>
              </w:rPr>
              <w:t>1602 32 30</w:t>
            </w:r>
          </w:p>
        </w:tc>
        <w:tc>
          <w:tcPr>
            <w:tcW w:w="2206" w:type="pct"/>
          </w:tcPr>
          <w:p w14:paraId="4EE053C9" w14:textId="77777777" w:rsidR="00EF217F" w:rsidRPr="00187CCE" w:rsidRDefault="00EF217F" w:rsidP="00C7202E">
            <w:pPr>
              <w:spacing w:before="60" w:after="60" w:line="240" w:lineRule="auto"/>
              <w:rPr>
                <w:rFonts w:eastAsiaTheme="minorHAnsi"/>
              </w:rPr>
            </w:pPr>
            <w:r w:rsidRPr="00187CCE">
              <w:rPr>
                <w:rFonts w:eastAsiaTheme="minorHAnsi"/>
              </w:rPr>
              <w:t>--- Containing 25 % or more but less than 57 % by weight of poultry meat or offal</w:t>
            </w:r>
          </w:p>
        </w:tc>
        <w:tc>
          <w:tcPr>
            <w:tcW w:w="1110" w:type="pct"/>
          </w:tcPr>
          <w:p w14:paraId="0EFB2242"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535E0874"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5977391C"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5495124F" w14:textId="77777777" w:rsidTr="00C7202E">
        <w:tc>
          <w:tcPr>
            <w:tcW w:w="651" w:type="pct"/>
            <w:noWrap/>
          </w:tcPr>
          <w:p w14:paraId="42C5C11D" w14:textId="77777777" w:rsidR="00EF217F" w:rsidRPr="00187CCE" w:rsidRDefault="00EF217F" w:rsidP="00C7202E">
            <w:pPr>
              <w:spacing w:before="60" w:after="60" w:line="240" w:lineRule="auto"/>
              <w:rPr>
                <w:rFonts w:eastAsiaTheme="minorHAnsi"/>
              </w:rPr>
            </w:pPr>
            <w:r w:rsidRPr="00187CCE">
              <w:rPr>
                <w:rFonts w:eastAsiaTheme="minorHAnsi"/>
              </w:rPr>
              <w:t>1602 32 90</w:t>
            </w:r>
          </w:p>
        </w:tc>
        <w:tc>
          <w:tcPr>
            <w:tcW w:w="2206" w:type="pct"/>
          </w:tcPr>
          <w:p w14:paraId="378E60AF"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6C1FE9AC"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1F544BFF"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7FF42750"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731A2F96" w14:textId="77777777" w:rsidTr="00C7202E">
        <w:tc>
          <w:tcPr>
            <w:tcW w:w="651" w:type="pct"/>
            <w:noWrap/>
          </w:tcPr>
          <w:p w14:paraId="75EC506A" w14:textId="77777777" w:rsidR="00EF217F" w:rsidRPr="00187CCE" w:rsidRDefault="00EF217F" w:rsidP="00C7202E">
            <w:pPr>
              <w:spacing w:before="60" w:after="60" w:line="240" w:lineRule="auto"/>
              <w:rPr>
                <w:rFonts w:eastAsiaTheme="minorHAnsi"/>
              </w:rPr>
            </w:pPr>
            <w:r w:rsidRPr="00187CCE">
              <w:rPr>
                <w:rFonts w:eastAsiaTheme="minorHAnsi"/>
              </w:rPr>
              <w:t>1602 39 21</w:t>
            </w:r>
          </w:p>
        </w:tc>
        <w:tc>
          <w:tcPr>
            <w:tcW w:w="2206" w:type="pct"/>
          </w:tcPr>
          <w:p w14:paraId="05D5EC0C" w14:textId="77777777" w:rsidR="00EF217F" w:rsidRPr="00187CCE" w:rsidRDefault="00EF217F" w:rsidP="00C7202E">
            <w:pPr>
              <w:spacing w:before="60" w:after="60" w:line="240" w:lineRule="auto"/>
              <w:rPr>
                <w:rFonts w:eastAsiaTheme="minorHAnsi"/>
              </w:rPr>
            </w:pPr>
            <w:r w:rsidRPr="00187CCE">
              <w:rPr>
                <w:rFonts w:eastAsiaTheme="minorHAnsi"/>
              </w:rPr>
              <w:t>---- Uncooked</w:t>
            </w:r>
          </w:p>
        </w:tc>
        <w:tc>
          <w:tcPr>
            <w:tcW w:w="1110" w:type="pct"/>
          </w:tcPr>
          <w:p w14:paraId="7ACD2D72" w14:textId="77777777" w:rsidR="00EF217F" w:rsidRPr="00187CCE" w:rsidRDefault="00EF217F" w:rsidP="00C7202E">
            <w:pPr>
              <w:spacing w:before="60" w:after="60" w:line="240" w:lineRule="auto"/>
              <w:rPr>
                <w:rFonts w:eastAsiaTheme="minorHAnsi"/>
              </w:rPr>
            </w:pPr>
            <w:r w:rsidRPr="00187CCE">
              <w:rPr>
                <w:rFonts w:eastAsiaTheme="minorHAnsi"/>
              </w:rPr>
              <w:t>2 765 EUR/1 000 kg</w:t>
            </w:r>
          </w:p>
        </w:tc>
        <w:tc>
          <w:tcPr>
            <w:tcW w:w="472" w:type="pct"/>
          </w:tcPr>
          <w:p w14:paraId="2C556B3F"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64001B0A" w14:textId="77777777" w:rsidR="00EF217F" w:rsidRPr="00187CCE" w:rsidRDefault="00EF217F" w:rsidP="00C7202E">
            <w:pPr>
              <w:spacing w:before="60" w:after="60" w:line="240" w:lineRule="auto"/>
              <w:rPr>
                <w:rFonts w:eastAsiaTheme="minorHAnsi"/>
              </w:rPr>
            </w:pPr>
            <w:r w:rsidRPr="00187CCE">
              <w:rPr>
                <w:rFonts w:eastAsiaTheme="minorHAnsi"/>
              </w:rPr>
              <w:t>TRQ-PY</w:t>
            </w:r>
          </w:p>
        </w:tc>
      </w:tr>
      <w:tr w:rsidR="00EF217F" w:rsidRPr="00187CCE" w14:paraId="522C3E51" w14:textId="77777777" w:rsidTr="00C7202E">
        <w:tc>
          <w:tcPr>
            <w:tcW w:w="651" w:type="pct"/>
            <w:noWrap/>
          </w:tcPr>
          <w:p w14:paraId="4EA08F58" w14:textId="77777777" w:rsidR="00EF217F" w:rsidRPr="00187CCE" w:rsidRDefault="00EF217F" w:rsidP="00C7202E">
            <w:pPr>
              <w:spacing w:before="60" w:after="60" w:line="240" w:lineRule="auto"/>
              <w:rPr>
                <w:rFonts w:eastAsiaTheme="minorHAnsi"/>
              </w:rPr>
            </w:pPr>
            <w:r w:rsidRPr="00187CCE">
              <w:rPr>
                <w:rFonts w:eastAsiaTheme="minorHAnsi"/>
              </w:rPr>
              <w:t>1602 39 29</w:t>
            </w:r>
          </w:p>
        </w:tc>
        <w:tc>
          <w:tcPr>
            <w:tcW w:w="2206" w:type="pct"/>
          </w:tcPr>
          <w:p w14:paraId="00A7F492"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465E3119"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268E5E6E"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3EC978CE"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2EB8AA4D" w14:textId="77777777" w:rsidTr="00C7202E">
        <w:tc>
          <w:tcPr>
            <w:tcW w:w="651" w:type="pct"/>
            <w:noWrap/>
          </w:tcPr>
          <w:p w14:paraId="065F8E35" w14:textId="77777777" w:rsidR="00EF217F" w:rsidRPr="00187CCE" w:rsidRDefault="00EF217F" w:rsidP="00C7202E">
            <w:pPr>
              <w:spacing w:before="60" w:after="60" w:line="240" w:lineRule="auto"/>
              <w:rPr>
                <w:rFonts w:eastAsiaTheme="minorHAnsi"/>
              </w:rPr>
            </w:pPr>
            <w:r w:rsidRPr="00187CCE">
              <w:rPr>
                <w:rFonts w:eastAsiaTheme="minorHAnsi"/>
              </w:rPr>
              <w:t>1602 39 85</w:t>
            </w:r>
          </w:p>
        </w:tc>
        <w:tc>
          <w:tcPr>
            <w:tcW w:w="2206" w:type="pct"/>
          </w:tcPr>
          <w:p w14:paraId="1ADF467F"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02A0354E"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5729A988"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7459A916"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349F351F" w14:textId="77777777" w:rsidTr="00C7202E">
        <w:tc>
          <w:tcPr>
            <w:tcW w:w="651" w:type="pct"/>
            <w:noWrap/>
          </w:tcPr>
          <w:p w14:paraId="7D6A28CE" w14:textId="77777777" w:rsidR="00EF217F" w:rsidRPr="00187CCE" w:rsidRDefault="00EF217F" w:rsidP="00C7202E">
            <w:pPr>
              <w:spacing w:before="60" w:after="60" w:line="240" w:lineRule="auto"/>
              <w:rPr>
                <w:rFonts w:eastAsiaTheme="minorHAnsi"/>
              </w:rPr>
            </w:pPr>
            <w:r w:rsidRPr="00187CCE">
              <w:rPr>
                <w:rFonts w:eastAsiaTheme="minorHAnsi"/>
              </w:rPr>
              <w:t>1602 41 10</w:t>
            </w:r>
          </w:p>
        </w:tc>
        <w:tc>
          <w:tcPr>
            <w:tcW w:w="2206" w:type="pct"/>
          </w:tcPr>
          <w:p w14:paraId="6CAC690F" w14:textId="77777777" w:rsidR="00EF217F" w:rsidRPr="00187CCE" w:rsidRDefault="00EF217F" w:rsidP="00C7202E">
            <w:pPr>
              <w:spacing w:before="60" w:after="60" w:line="240" w:lineRule="auto"/>
              <w:rPr>
                <w:rFonts w:eastAsiaTheme="minorHAnsi"/>
              </w:rPr>
            </w:pPr>
            <w:r w:rsidRPr="00187CCE">
              <w:rPr>
                <w:rFonts w:eastAsiaTheme="minorHAnsi"/>
              </w:rPr>
              <w:t>--- Of domestic swine</w:t>
            </w:r>
          </w:p>
        </w:tc>
        <w:tc>
          <w:tcPr>
            <w:tcW w:w="1110" w:type="pct"/>
          </w:tcPr>
          <w:p w14:paraId="2D4758F7" w14:textId="77777777" w:rsidR="00EF217F" w:rsidRPr="00187CCE" w:rsidRDefault="00EF217F" w:rsidP="00C7202E">
            <w:pPr>
              <w:spacing w:before="60" w:after="60" w:line="240" w:lineRule="auto"/>
              <w:rPr>
                <w:rFonts w:eastAsiaTheme="minorHAnsi"/>
              </w:rPr>
            </w:pPr>
            <w:r w:rsidRPr="00187CCE">
              <w:rPr>
                <w:rFonts w:eastAsiaTheme="minorHAnsi"/>
              </w:rPr>
              <w:t>156,8 EUR/100 kg</w:t>
            </w:r>
          </w:p>
        </w:tc>
        <w:tc>
          <w:tcPr>
            <w:tcW w:w="472" w:type="pct"/>
          </w:tcPr>
          <w:p w14:paraId="252CC097"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40E537EC" w14:textId="77777777" w:rsidR="00EF217F" w:rsidRPr="00187CCE" w:rsidRDefault="00EF217F" w:rsidP="00C7202E">
            <w:pPr>
              <w:spacing w:before="60" w:after="60" w:line="240" w:lineRule="auto"/>
              <w:rPr>
                <w:rFonts w:eastAsiaTheme="minorHAnsi"/>
              </w:rPr>
            </w:pPr>
            <w:r w:rsidRPr="00187CCE">
              <w:rPr>
                <w:rFonts w:eastAsiaTheme="minorHAnsi"/>
              </w:rPr>
              <w:t>TRQ-PK</w:t>
            </w:r>
          </w:p>
        </w:tc>
      </w:tr>
      <w:tr w:rsidR="00EF217F" w:rsidRPr="00187CCE" w14:paraId="4823C1A2" w14:textId="77777777" w:rsidTr="00C7202E">
        <w:tc>
          <w:tcPr>
            <w:tcW w:w="651" w:type="pct"/>
            <w:noWrap/>
          </w:tcPr>
          <w:p w14:paraId="5AC5BEAD" w14:textId="77777777" w:rsidR="00EF217F" w:rsidRPr="00187CCE" w:rsidRDefault="00EF217F" w:rsidP="00C7202E">
            <w:pPr>
              <w:spacing w:before="60" w:after="60" w:line="240" w:lineRule="auto"/>
              <w:rPr>
                <w:rFonts w:eastAsiaTheme="minorHAnsi"/>
              </w:rPr>
            </w:pPr>
            <w:r w:rsidRPr="00187CCE">
              <w:rPr>
                <w:rFonts w:eastAsiaTheme="minorHAnsi"/>
              </w:rPr>
              <w:t>1602 41 90</w:t>
            </w:r>
          </w:p>
        </w:tc>
        <w:tc>
          <w:tcPr>
            <w:tcW w:w="2206" w:type="pct"/>
          </w:tcPr>
          <w:p w14:paraId="6F30D992"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4017B75E"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68E25867"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4E665DA7"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29ABE7AE" w14:textId="77777777" w:rsidTr="00C7202E">
        <w:tc>
          <w:tcPr>
            <w:tcW w:w="651" w:type="pct"/>
            <w:noWrap/>
          </w:tcPr>
          <w:p w14:paraId="1EC84842" w14:textId="77777777" w:rsidR="00EF217F" w:rsidRPr="00187CCE" w:rsidRDefault="00EF217F" w:rsidP="00C7202E">
            <w:pPr>
              <w:spacing w:before="60" w:after="60" w:line="240" w:lineRule="auto"/>
              <w:rPr>
                <w:rFonts w:eastAsiaTheme="minorHAnsi"/>
              </w:rPr>
            </w:pPr>
            <w:r w:rsidRPr="00187CCE">
              <w:rPr>
                <w:rFonts w:eastAsiaTheme="minorHAnsi"/>
              </w:rPr>
              <w:t>1602 42 10</w:t>
            </w:r>
          </w:p>
        </w:tc>
        <w:tc>
          <w:tcPr>
            <w:tcW w:w="2206" w:type="pct"/>
          </w:tcPr>
          <w:p w14:paraId="0488CEBE" w14:textId="77777777" w:rsidR="00EF217F" w:rsidRPr="00187CCE" w:rsidRDefault="00EF217F" w:rsidP="00C7202E">
            <w:pPr>
              <w:spacing w:before="60" w:after="60" w:line="240" w:lineRule="auto"/>
              <w:rPr>
                <w:rFonts w:eastAsiaTheme="minorHAnsi"/>
              </w:rPr>
            </w:pPr>
            <w:r w:rsidRPr="00187CCE">
              <w:rPr>
                <w:rFonts w:eastAsiaTheme="minorHAnsi"/>
              </w:rPr>
              <w:t>--- Of domestic swine</w:t>
            </w:r>
          </w:p>
        </w:tc>
        <w:tc>
          <w:tcPr>
            <w:tcW w:w="1110" w:type="pct"/>
          </w:tcPr>
          <w:p w14:paraId="0F6FFC6F" w14:textId="77777777" w:rsidR="00EF217F" w:rsidRPr="00187CCE" w:rsidRDefault="00EF217F" w:rsidP="00C7202E">
            <w:pPr>
              <w:spacing w:before="60" w:after="60" w:line="240" w:lineRule="auto"/>
              <w:rPr>
                <w:rFonts w:eastAsiaTheme="minorHAnsi"/>
              </w:rPr>
            </w:pPr>
            <w:r w:rsidRPr="00187CCE">
              <w:rPr>
                <w:rFonts w:eastAsiaTheme="minorHAnsi"/>
              </w:rPr>
              <w:t>129,3 EUR/100 kg</w:t>
            </w:r>
          </w:p>
        </w:tc>
        <w:tc>
          <w:tcPr>
            <w:tcW w:w="472" w:type="pct"/>
          </w:tcPr>
          <w:p w14:paraId="5633E4A5"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1FD7823B" w14:textId="77777777" w:rsidR="00EF217F" w:rsidRPr="00187CCE" w:rsidRDefault="00EF217F" w:rsidP="00C7202E">
            <w:pPr>
              <w:spacing w:before="60" w:after="60" w:line="240" w:lineRule="auto"/>
              <w:rPr>
                <w:rFonts w:eastAsiaTheme="minorHAnsi"/>
              </w:rPr>
            </w:pPr>
            <w:r w:rsidRPr="00187CCE">
              <w:rPr>
                <w:rFonts w:eastAsiaTheme="minorHAnsi"/>
              </w:rPr>
              <w:t>TRQ-PK</w:t>
            </w:r>
          </w:p>
        </w:tc>
      </w:tr>
      <w:tr w:rsidR="00EF217F" w:rsidRPr="00187CCE" w14:paraId="5C3FDAAB" w14:textId="77777777" w:rsidTr="00C7202E">
        <w:tc>
          <w:tcPr>
            <w:tcW w:w="651" w:type="pct"/>
            <w:noWrap/>
          </w:tcPr>
          <w:p w14:paraId="42E3B44F" w14:textId="77777777" w:rsidR="00EF217F" w:rsidRPr="00187CCE" w:rsidRDefault="00EF217F" w:rsidP="00C7202E">
            <w:pPr>
              <w:spacing w:before="60" w:after="60" w:line="240" w:lineRule="auto"/>
              <w:rPr>
                <w:rFonts w:eastAsiaTheme="minorHAnsi"/>
              </w:rPr>
            </w:pPr>
            <w:r w:rsidRPr="00187CCE">
              <w:rPr>
                <w:rFonts w:eastAsiaTheme="minorHAnsi"/>
              </w:rPr>
              <w:t>1602 42 90</w:t>
            </w:r>
          </w:p>
        </w:tc>
        <w:tc>
          <w:tcPr>
            <w:tcW w:w="2206" w:type="pct"/>
          </w:tcPr>
          <w:p w14:paraId="34891A15"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0ABA7A3D"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2EF02B23"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4EB3A14D"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34236FE5" w14:textId="77777777" w:rsidTr="00C7202E">
        <w:tc>
          <w:tcPr>
            <w:tcW w:w="651" w:type="pct"/>
            <w:noWrap/>
          </w:tcPr>
          <w:p w14:paraId="18B4A7D7" w14:textId="77777777" w:rsidR="00EF217F" w:rsidRPr="00187CCE" w:rsidRDefault="00EF217F" w:rsidP="00C7202E">
            <w:pPr>
              <w:pageBreakBefore/>
              <w:spacing w:before="60" w:after="60" w:line="240" w:lineRule="auto"/>
              <w:rPr>
                <w:rFonts w:eastAsiaTheme="minorHAnsi"/>
              </w:rPr>
            </w:pPr>
            <w:r w:rsidRPr="00187CCE">
              <w:rPr>
                <w:rFonts w:eastAsiaTheme="minorHAnsi"/>
              </w:rPr>
              <w:lastRenderedPageBreak/>
              <w:t>1602 49 11</w:t>
            </w:r>
          </w:p>
        </w:tc>
        <w:tc>
          <w:tcPr>
            <w:tcW w:w="2206" w:type="pct"/>
          </w:tcPr>
          <w:p w14:paraId="6597B526" w14:textId="77777777" w:rsidR="00EF217F" w:rsidRPr="00187CCE" w:rsidRDefault="00EF217F" w:rsidP="00C7202E">
            <w:pPr>
              <w:spacing w:before="60" w:after="60" w:line="240" w:lineRule="auto"/>
              <w:rPr>
                <w:rFonts w:eastAsiaTheme="minorHAnsi"/>
              </w:rPr>
            </w:pPr>
            <w:r w:rsidRPr="00187CCE">
              <w:rPr>
                <w:rFonts w:eastAsiaTheme="minorHAnsi"/>
              </w:rPr>
              <w:t>----- Loins (excluding collars) and cuts thereof, including mixtures of loins or hams</w:t>
            </w:r>
          </w:p>
        </w:tc>
        <w:tc>
          <w:tcPr>
            <w:tcW w:w="1110" w:type="pct"/>
          </w:tcPr>
          <w:p w14:paraId="080D6F0A" w14:textId="77777777" w:rsidR="00EF217F" w:rsidRPr="00187CCE" w:rsidRDefault="00EF217F" w:rsidP="00C7202E">
            <w:pPr>
              <w:spacing w:before="60" w:after="60" w:line="240" w:lineRule="auto"/>
              <w:rPr>
                <w:rFonts w:eastAsiaTheme="minorHAnsi"/>
              </w:rPr>
            </w:pPr>
            <w:r w:rsidRPr="00187CCE">
              <w:rPr>
                <w:rFonts w:eastAsiaTheme="minorHAnsi"/>
              </w:rPr>
              <w:t>156,8 EUR/100 kg</w:t>
            </w:r>
          </w:p>
        </w:tc>
        <w:tc>
          <w:tcPr>
            <w:tcW w:w="472" w:type="pct"/>
          </w:tcPr>
          <w:p w14:paraId="06698C42"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1A36673E" w14:textId="77777777" w:rsidR="00EF217F" w:rsidRPr="00187CCE" w:rsidRDefault="00EF217F" w:rsidP="00C7202E">
            <w:pPr>
              <w:spacing w:before="60" w:after="60" w:line="240" w:lineRule="auto"/>
              <w:rPr>
                <w:rFonts w:eastAsiaTheme="minorHAnsi"/>
              </w:rPr>
            </w:pPr>
            <w:r w:rsidRPr="00187CCE">
              <w:rPr>
                <w:rFonts w:eastAsiaTheme="minorHAnsi"/>
              </w:rPr>
              <w:t>TRQ-PK</w:t>
            </w:r>
          </w:p>
        </w:tc>
      </w:tr>
      <w:tr w:rsidR="00EF217F" w:rsidRPr="00187CCE" w14:paraId="510D579B" w14:textId="77777777" w:rsidTr="00C7202E">
        <w:tc>
          <w:tcPr>
            <w:tcW w:w="651" w:type="pct"/>
            <w:noWrap/>
          </w:tcPr>
          <w:p w14:paraId="4E886AC6" w14:textId="77777777" w:rsidR="00EF217F" w:rsidRPr="00187CCE" w:rsidRDefault="00EF217F" w:rsidP="00C7202E">
            <w:pPr>
              <w:spacing w:before="60" w:after="60" w:line="240" w:lineRule="auto"/>
              <w:rPr>
                <w:rFonts w:eastAsiaTheme="minorHAnsi"/>
              </w:rPr>
            </w:pPr>
            <w:r w:rsidRPr="00187CCE">
              <w:rPr>
                <w:rFonts w:eastAsiaTheme="minorHAnsi"/>
              </w:rPr>
              <w:t>1602 49 13</w:t>
            </w:r>
          </w:p>
        </w:tc>
        <w:tc>
          <w:tcPr>
            <w:tcW w:w="2206" w:type="pct"/>
          </w:tcPr>
          <w:p w14:paraId="62750BD0" w14:textId="77777777" w:rsidR="00EF217F" w:rsidRPr="00187CCE" w:rsidRDefault="00EF217F" w:rsidP="00C7202E">
            <w:pPr>
              <w:spacing w:before="60" w:after="60" w:line="240" w:lineRule="auto"/>
              <w:rPr>
                <w:rFonts w:eastAsiaTheme="minorHAnsi"/>
              </w:rPr>
            </w:pPr>
            <w:r w:rsidRPr="00187CCE">
              <w:rPr>
                <w:rFonts w:eastAsiaTheme="minorHAnsi"/>
              </w:rPr>
              <w:t>----- Collars and cuts thereof, including mixtures of collars and shoulders</w:t>
            </w:r>
          </w:p>
        </w:tc>
        <w:tc>
          <w:tcPr>
            <w:tcW w:w="1110" w:type="pct"/>
          </w:tcPr>
          <w:p w14:paraId="3F531B41" w14:textId="77777777" w:rsidR="00EF217F" w:rsidRPr="00187CCE" w:rsidRDefault="00EF217F" w:rsidP="00C7202E">
            <w:pPr>
              <w:spacing w:before="60" w:after="60" w:line="240" w:lineRule="auto"/>
              <w:rPr>
                <w:rFonts w:eastAsiaTheme="minorHAnsi"/>
              </w:rPr>
            </w:pPr>
            <w:r w:rsidRPr="00187CCE">
              <w:rPr>
                <w:rFonts w:eastAsiaTheme="minorHAnsi"/>
              </w:rPr>
              <w:t>129,3 EUR/100 kg</w:t>
            </w:r>
          </w:p>
        </w:tc>
        <w:tc>
          <w:tcPr>
            <w:tcW w:w="472" w:type="pct"/>
          </w:tcPr>
          <w:p w14:paraId="72496DA5"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06003567" w14:textId="77777777" w:rsidR="00EF217F" w:rsidRPr="00187CCE" w:rsidRDefault="00EF217F" w:rsidP="00C7202E">
            <w:pPr>
              <w:spacing w:before="60" w:after="60" w:line="240" w:lineRule="auto"/>
              <w:rPr>
                <w:rFonts w:eastAsiaTheme="minorHAnsi"/>
              </w:rPr>
            </w:pPr>
            <w:r w:rsidRPr="00187CCE">
              <w:rPr>
                <w:rFonts w:eastAsiaTheme="minorHAnsi"/>
              </w:rPr>
              <w:t>TRQ-PK</w:t>
            </w:r>
          </w:p>
        </w:tc>
      </w:tr>
      <w:tr w:rsidR="00EF217F" w:rsidRPr="00187CCE" w14:paraId="7FF9C046" w14:textId="77777777" w:rsidTr="00C7202E">
        <w:tc>
          <w:tcPr>
            <w:tcW w:w="651" w:type="pct"/>
            <w:noWrap/>
          </w:tcPr>
          <w:p w14:paraId="07E6AF14" w14:textId="77777777" w:rsidR="00EF217F" w:rsidRPr="00187CCE" w:rsidRDefault="00EF217F" w:rsidP="00C7202E">
            <w:pPr>
              <w:spacing w:before="60" w:after="60" w:line="240" w:lineRule="auto"/>
              <w:rPr>
                <w:rFonts w:eastAsiaTheme="minorHAnsi"/>
              </w:rPr>
            </w:pPr>
            <w:r w:rsidRPr="00187CCE">
              <w:rPr>
                <w:rFonts w:eastAsiaTheme="minorHAnsi"/>
              </w:rPr>
              <w:t>1602 49 15</w:t>
            </w:r>
          </w:p>
        </w:tc>
        <w:tc>
          <w:tcPr>
            <w:tcW w:w="2206" w:type="pct"/>
          </w:tcPr>
          <w:p w14:paraId="37D7369B" w14:textId="77777777" w:rsidR="00EF217F" w:rsidRPr="00187CCE" w:rsidRDefault="00EF217F" w:rsidP="00C7202E">
            <w:pPr>
              <w:spacing w:before="60" w:after="60" w:line="240" w:lineRule="auto"/>
              <w:rPr>
                <w:rFonts w:eastAsiaTheme="minorHAnsi"/>
              </w:rPr>
            </w:pPr>
            <w:r w:rsidRPr="00187CCE">
              <w:rPr>
                <w:rFonts w:eastAsiaTheme="minorHAnsi"/>
              </w:rPr>
              <w:t>----- Other mixtures containing hams (legs), shoulders, loins or collars, and cuts thereof</w:t>
            </w:r>
          </w:p>
        </w:tc>
        <w:tc>
          <w:tcPr>
            <w:tcW w:w="1110" w:type="pct"/>
          </w:tcPr>
          <w:p w14:paraId="5656B5D1" w14:textId="77777777" w:rsidR="00EF217F" w:rsidRPr="00187CCE" w:rsidRDefault="00EF217F" w:rsidP="00C7202E">
            <w:pPr>
              <w:spacing w:before="60" w:after="60" w:line="240" w:lineRule="auto"/>
              <w:rPr>
                <w:rFonts w:eastAsiaTheme="minorHAnsi"/>
              </w:rPr>
            </w:pPr>
            <w:r w:rsidRPr="00187CCE">
              <w:rPr>
                <w:rFonts w:eastAsiaTheme="minorHAnsi"/>
              </w:rPr>
              <w:t>129,3 EUR/100 kg</w:t>
            </w:r>
          </w:p>
        </w:tc>
        <w:tc>
          <w:tcPr>
            <w:tcW w:w="472" w:type="pct"/>
          </w:tcPr>
          <w:p w14:paraId="578A0723"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6540BF5A" w14:textId="77777777" w:rsidR="00EF217F" w:rsidRPr="00187CCE" w:rsidRDefault="00EF217F" w:rsidP="00C7202E">
            <w:pPr>
              <w:spacing w:before="60" w:after="60" w:line="240" w:lineRule="auto"/>
              <w:rPr>
                <w:rFonts w:eastAsiaTheme="minorHAnsi"/>
              </w:rPr>
            </w:pPr>
            <w:r w:rsidRPr="00187CCE">
              <w:rPr>
                <w:rFonts w:eastAsiaTheme="minorHAnsi"/>
              </w:rPr>
              <w:t>TRQ-PK</w:t>
            </w:r>
          </w:p>
        </w:tc>
      </w:tr>
      <w:tr w:rsidR="00EF217F" w:rsidRPr="00187CCE" w14:paraId="6770E465" w14:textId="77777777" w:rsidTr="00C7202E">
        <w:tc>
          <w:tcPr>
            <w:tcW w:w="651" w:type="pct"/>
            <w:noWrap/>
          </w:tcPr>
          <w:p w14:paraId="2B5242CE" w14:textId="77777777" w:rsidR="00EF217F" w:rsidRPr="00187CCE" w:rsidRDefault="00EF217F" w:rsidP="00C7202E">
            <w:pPr>
              <w:spacing w:before="60" w:after="60" w:line="240" w:lineRule="auto"/>
              <w:rPr>
                <w:rFonts w:eastAsiaTheme="minorHAnsi"/>
              </w:rPr>
            </w:pPr>
            <w:r w:rsidRPr="00187CCE">
              <w:rPr>
                <w:rFonts w:eastAsiaTheme="minorHAnsi"/>
              </w:rPr>
              <w:t>1602 49 19</w:t>
            </w:r>
          </w:p>
        </w:tc>
        <w:tc>
          <w:tcPr>
            <w:tcW w:w="2206" w:type="pct"/>
          </w:tcPr>
          <w:p w14:paraId="0DD9989A"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6FC01586" w14:textId="77777777" w:rsidR="00EF217F" w:rsidRPr="00187CCE" w:rsidRDefault="00EF217F" w:rsidP="00C7202E">
            <w:pPr>
              <w:spacing w:before="60" w:after="60" w:line="240" w:lineRule="auto"/>
              <w:rPr>
                <w:rFonts w:eastAsiaTheme="minorHAnsi"/>
              </w:rPr>
            </w:pPr>
            <w:r w:rsidRPr="00187CCE">
              <w:rPr>
                <w:rFonts w:eastAsiaTheme="minorHAnsi"/>
              </w:rPr>
              <w:t>85,7 EUR/100 kg</w:t>
            </w:r>
          </w:p>
        </w:tc>
        <w:tc>
          <w:tcPr>
            <w:tcW w:w="472" w:type="pct"/>
          </w:tcPr>
          <w:p w14:paraId="37069DC2"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13DEDA7F" w14:textId="77777777" w:rsidR="00EF217F" w:rsidRPr="00187CCE" w:rsidRDefault="00EF217F" w:rsidP="00C7202E">
            <w:pPr>
              <w:spacing w:before="60" w:after="60" w:line="240" w:lineRule="auto"/>
              <w:rPr>
                <w:rFonts w:eastAsiaTheme="minorHAnsi"/>
              </w:rPr>
            </w:pPr>
            <w:r w:rsidRPr="00187CCE">
              <w:rPr>
                <w:rFonts w:eastAsiaTheme="minorHAnsi"/>
              </w:rPr>
              <w:t>TRQ-PK</w:t>
            </w:r>
          </w:p>
        </w:tc>
      </w:tr>
      <w:tr w:rsidR="00EF217F" w:rsidRPr="00187CCE" w14:paraId="791B19FB" w14:textId="77777777" w:rsidTr="00C7202E">
        <w:tc>
          <w:tcPr>
            <w:tcW w:w="651" w:type="pct"/>
            <w:noWrap/>
          </w:tcPr>
          <w:p w14:paraId="70F6E19D" w14:textId="77777777" w:rsidR="00EF217F" w:rsidRPr="00187CCE" w:rsidRDefault="00EF217F" w:rsidP="00C7202E">
            <w:pPr>
              <w:spacing w:before="60" w:after="60" w:line="240" w:lineRule="auto"/>
              <w:rPr>
                <w:rFonts w:eastAsiaTheme="minorHAnsi"/>
              </w:rPr>
            </w:pPr>
            <w:r w:rsidRPr="00187CCE">
              <w:rPr>
                <w:rFonts w:eastAsiaTheme="minorHAnsi"/>
              </w:rPr>
              <w:t>1602 49 30</w:t>
            </w:r>
          </w:p>
        </w:tc>
        <w:tc>
          <w:tcPr>
            <w:tcW w:w="2206" w:type="pct"/>
          </w:tcPr>
          <w:p w14:paraId="4A3A2597" w14:textId="77777777" w:rsidR="00EF217F" w:rsidRPr="00187CCE" w:rsidRDefault="00EF217F" w:rsidP="00C7202E">
            <w:pPr>
              <w:spacing w:before="60" w:after="60" w:line="240" w:lineRule="auto"/>
              <w:rPr>
                <w:rFonts w:eastAsiaTheme="minorHAnsi"/>
              </w:rPr>
            </w:pPr>
            <w:r w:rsidRPr="00187CCE">
              <w:rPr>
                <w:rFonts w:eastAsiaTheme="minorHAnsi"/>
              </w:rPr>
              <w:t>---- Containing by weight 40 % or more but less than 80 % of meat or meat offal, of any kind, including fats of any kind or origin</w:t>
            </w:r>
          </w:p>
        </w:tc>
        <w:tc>
          <w:tcPr>
            <w:tcW w:w="1110" w:type="pct"/>
          </w:tcPr>
          <w:p w14:paraId="33C0FEE1" w14:textId="77777777" w:rsidR="00EF217F" w:rsidRPr="00187CCE" w:rsidRDefault="00EF217F" w:rsidP="00C7202E">
            <w:pPr>
              <w:spacing w:before="60" w:after="60" w:line="240" w:lineRule="auto"/>
              <w:rPr>
                <w:rFonts w:eastAsiaTheme="minorHAnsi"/>
              </w:rPr>
            </w:pPr>
            <w:r w:rsidRPr="00187CCE">
              <w:rPr>
                <w:rFonts w:eastAsiaTheme="minorHAnsi"/>
              </w:rPr>
              <w:t>75 EUR/100 kg</w:t>
            </w:r>
          </w:p>
        </w:tc>
        <w:tc>
          <w:tcPr>
            <w:tcW w:w="472" w:type="pct"/>
          </w:tcPr>
          <w:p w14:paraId="0DFEBC3B"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0087E9A5" w14:textId="77777777" w:rsidR="00EF217F" w:rsidRPr="00187CCE" w:rsidRDefault="00EF217F" w:rsidP="00C7202E">
            <w:pPr>
              <w:spacing w:before="60" w:after="60" w:line="240" w:lineRule="auto"/>
              <w:rPr>
                <w:rFonts w:eastAsiaTheme="minorHAnsi"/>
              </w:rPr>
            </w:pPr>
            <w:r w:rsidRPr="00187CCE">
              <w:rPr>
                <w:rFonts w:eastAsiaTheme="minorHAnsi"/>
              </w:rPr>
              <w:t>TRQ-PK</w:t>
            </w:r>
          </w:p>
        </w:tc>
      </w:tr>
      <w:tr w:rsidR="00EF217F" w:rsidRPr="00187CCE" w14:paraId="6697FA7D" w14:textId="77777777" w:rsidTr="00C7202E">
        <w:tc>
          <w:tcPr>
            <w:tcW w:w="651" w:type="pct"/>
            <w:noWrap/>
          </w:tcPr>
          <w:p w14:paraId="1FC0B77C" w14:textId="77777777" w:rsidR="00EF217F" w:rsidRPr="00187CCE" w:rsidRDefault="00EF217F" w:rsidP="00C7202E">
            <w:pPr>
              <w:spacing w:before="60" w:after="60" w:line="240" w:lineRule="auto"/>
              <w:rPr>
                <w:rFonts w:eastAsiaTheme="minorHAnsi"/>
              </w:rPr>
            </w:pPr>
            <w:r w:rsidRPr="00187CCE">
              <w:rPr>
                <w:rFonts w:eastAsiaTheme="minorHAnsi"/>
              </w:rPr>
              <w:t>1602 49 50</w:t>
            </w:r>
          </w:p>
        </w:tc>
        <w:tc>
          <w:tcPr>
            <w:tcW w:w="2206" w:type="pct"/>
          </w:tcPr>
          <w:p w14:paraId="3F4BD475" w14:textId="77777777" w:rsidR="00EF217F" w:rsidRPr="00187CCE" w:rsidRDefault="00EF217F" w:rsidP="00C7202E">
            <w:pPr>
              <w:spacing w:before="60" w:after="60" w:line="240" w:lineRule="auto"/>
              <w:rPr>
                <w:rFonts w:eastAsiaTheme="minorHAnsi"/>
              </w:rPr>
            </w:pPr>
            <w:r w:rsidRPr="00187CCE">
              <w:rPr>
                <w:rFonts w:eastAsiaTheme="minorHAnsi"/>
              </w:rPr>
              <w:t>---- Containing by weight less than 40 % of meat or meat offal, of any kind, including fats of any kind or origin</w:t>
            </w:r>
          </w:p>
        </w:tc>
        <w:tc>
          <w:tcPr>
            <w:tcW w:w="1110" w:type="pct"/>
          </w:tcPr>
          <w:p w14:paraId="5B22601F" w14:textId="77777777" w:rsidR="00EF217F" w:rsidRPr="00187CCE" w:rsidRDefault="00EF217F" w:rsidP="00C7202E">
            <w:pPr>
              <w:spacing w:before="60" w:after="60" w:line="240" w:lineRule="auto"/>
              <w:rPr>
                <w:rFonts w:eastAsiaTheme="minorHAnsi"/>
              </w:rPr>
            </w:pPr>
            <w:r w:rsidRPr="00187CCE">
              <w:rPr>
                <w:rFonts w:eastAsiaTheme="minorHAnsi"/>
              </w:rPr>
              <w:t>54,3 EUR/100 kg</w:t>
            </w:r>
          </w:p>
        </w:tc>
        <w:tc>
          <w:tcPr>
            <w:tcW w:w="472" w:type="pct"/>
          </w:tcPr>
          <w:p w14:paraId="50CE7A60"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1C398B0C" w14:textId="77777777" w:rsidR="00EF217F" w:rsidRPr="00187CCE" w:rsidRDefault="00EF217F" w:rsidP="00C7202E">
            <w:pPr>
              <w:spacing w:before="60" w:after="60" w:line="240" w:lineRule="auto"/>
              <w:rPr>
                <w:rFonts w:eastAsiaTheme="minorHAnsi"/>
              </w:rPr>
            </w:pPr>
            <w:r w:rsidRPr="00187CCE">
              <w:rPr>
                <w:rFonts w:eastAsiaTheme="minorHAnsi"/>
              </w:rPr>
              <w:t>TRQ-PK</w:t>
            </w:r>
          </w:p>
        </w:tc>
      </w:tr>
      <w:tr w:rsidR="00EF217F" w:rsidRPr="00187CCE" w14:paraId="2BC5FC48" w14:textId="77777777" w:rsidTr="00C7202E">
        <w:tc>
          <w:tcPr>
            <w:tcW w:w="651" w:type="pct"/>
            <w:noWrap/>
          </w:tcPr>
          <w:p w14:paraId="6F7170EA" w14:textId="77777777" w:rsidR="00EF217F" w:rsidRPr="00187CCE" w:rsidRDefault="00EF217F" w:rsidP="00C7202E">
            <w:pPr>
              <w:spacing w:before="60" w:after="60" w:line="240" w:lineRule="auto"/>
              <w:rPr>
                <w:rFonts w:eastAsiaTheme="minorHAnsi"/>
              </w:rPr>
            </w:pPr>
            <w:r w:rsidRPr="00187CCE">
              <w:rPr>
                <w:rFonts w:eastAsiaTheme="minorHAnsi"/>
              </w:rPr>
              <w:t>1602 49 90</w:t>
            </w:r>
          </w:p>
        </w:tc>
        <w:tc>
          <w:tcPr>
            <w:tcW w:w="2206" w:type="pct"/>
          </w:tcPr>
          <w:p w14:paraId="6E05A33C"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69543A18"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5F4589F3"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09CA2A50"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1E003F96" w14:textId="77777777" w:rsidTr="00C7202E">
        <w:tc>
          <w:tcPr>
            <w:tcW w:w="651" w:type="pct"/>
            <w:noWrap/>
          </w:tcPr>
          <w:p w14:paraId="656C18FE" w14:textId="77777777" w:rsidR="00EF217F" w:rsidRPr="00187CCE" w:rsidRDefault="00EF217F" w:rsidP="00C7202E">
            <w:pPr>
              <w:spacing w:before="60" w:after="60" w:line="240" w:lineRule="auto"/>
              <w:rPr>
                <w:rFonts w:eastAsiaTheme="minorHAnsi"/>
              </w:rPr>
            </w:pPr>
            <w:r w:rsidRPr="00187CCE">
              <w:rPr>
                <w:rFonts w:eastAsiaTheme="minorHAnsi"/>
              </w:rPr>
              <w:t>1602 50 10</w:t>
            </w:r>
          </w:p>
        </w:tc>
        <w:tc>
          <w:tcPr>
            <w:tcW w:w="2206" w:type="pct"/>
          </w:tcPr>
          <w:p w14:paraId="7F07A302" w14:textId="77777777" w:rsidR="00EF217F" w:rsidRPr="00187CCE" w:rsidRDefault="00EF217F" w:rsidP="00C7202E">
            <w:pPr>
              <w:spacing w:before="60" w:after="60" w:line="240" w:lineRule="auto"/>
              <w:rPr>
                <w:rFonts w:eastAsiaTheme="minorHAnsi"/>
              </w:rPr>
            </w:pPr>
            <w:r w:rsidRPr="00187CCE">
              <w:rPr>
                <w:rFonts w:eastAsiaTheme="minorHAnsi"/>
              </w:rPr>
              <w:t>-- Uncooked; mixtures of cooked meat or offal and uncooked meat or offal</w:t>
            </w:r>
          </w:p>
        </w:tc>
        <w:tc>
          <w:tcPr>
            <w:tcW w:w="1110" w:type="pct"/>
          </w:tcPr>
          <w:p w14:paraId="630582A7" w14:textId="77777777" w:rsidR="00EF217F" w:rsidRPr="00187CCE" w:rsidRDefault="00EF217F" w:rsidP="00C7202E">
            <w:pPr>
              <w:spacing w:before="60" w:after="60" w:line="240" w:lineRule="auto"/>
              <w:rPr>
                <w:rFonts w:eastAsiaTheme="minorHAnsi"/>
              </w:rPr>
            </w:pPr>
            <w:r w:rsidRPr="00187CCE">
              <w:rPr>
                <w:rFonts w:eastAsiaTheme="minorHAnsi"/>
              </w:rPr>
              <w:t>303,4 EUR/100 kg</w:t>
            </w:r>
          </w:p>
        </w:tc>
        <w:tc>
          <w:tcPr>
            <w:tcW w:w="472" w:type="pct"/>
          </w:tcPr>
          <w:p w14:paraId="6572357B"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697A9057" w14:textId="77777777" w:rsidR="00EF217F" w:rsidRPr="00187CCE" w:rsidRDefault="00EF217F" w:rsidP="00C7202E">
            <w:pPr>
              <w:spacing w:before="60" w:after="60" w:line="240" w:lineRule="auto"/>
              <w:rPr>
                <w:rFonts w:eastAsiaTheme="minorHAnsi"/>
              </w:rPr>
            </w:pPr>
            <w:r w:rsidRPr="00187CCE">
              <w:rPr>
                <w:rFonts w:eastAsiaTheme="minorHAnsi"/>
              </w:rPr>
              <w:t>TRQ-BF</w:t>
            </w:r>
          </w:p>
        </w:tc>
      </w:tr>
      <w:tr w:rsidR="00EF217F" w:rsidRPr="00187CCE" w14:paraId="158D1B2F" w14:textId="77777777" w:rsidTr="00C7202E">
        <w:tc>
          <w:tcPr>
            <w:tcW w:w="651" w:type="pct"/>
            <w:noWrap/>
          </w:tcPr>
          <w:p w14:paraId="0A941924" w14:textId="77777777" w:rsidR="00EF217F" w:rsidRPr="00187CCE" w:rsidRDefault="00EF217F" w:rsidP="00C7202E">
            <w:pPr>
              <w:pageBreakBefore/>
              <w:spacing w:before="60" w:after="60" w:line="240" w:lineRule="auto"/>
              <w:rPr>
                <w:rFonts w:eastAsiaTheme="minorHAnsi"/>
              </w:rPr>
            </w:pPr>
            <w:r w:rsidRPr="00187CCE">
              <w:rPr>
                <w:rFonts w:eastAsiaTheme="minorHAnsi"/>
              </w:rPr>
              <w:lastRenderedPageBreak/>
              <w:t>1602 50 31</w:t>
            </w:r>
          </w:p>
        </w:tc>
        <w:tc>
          <w:tcPr>
            <w:tcW w:w="2206" w:type="pct"/>
          </w:tcPr>
          <w:p w14:paraId="6E951DAB" w14:textId="77777777" w:rsidR="00EF217F" w:rsidRPr="00187CCE" w:rsidRDefault="00EF217F" w:rsidP="00C7202E">
            <w:pPr>
              <w:spacing w:before="60" w:after="60" w:line="240" w:lineRule="auto"/>
              <w:rPr>
                <w:rFonts w:eastAsiaTheme="minorHAnsi"/>
              </w:rPr>
            </w:pPr>
            <w:r w:rsidRPr="00187CCE">
              <w:rPr>
                <w:rFonts w:eastAsiaTheme="minorHAnsi"/>
              </w:rPr>
              <w:t>--- Corned beef, in airtight containers</w:t>
            </w:r>
          </w:p>
        </w:tc>
        <w:tc>
          <w:tcPr>
            <w:tcW w:w="1110" w:type="pct"/>
          </w:tcPr>
          <w:p w14:paraId="69A00DAC"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3C3976B2"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038B6422"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1A94DA60" w14:textId="77777777" w:rsidTr="00C7202E">
        <w:tc>
          <w:tcPr>
            <w:tcW w:w="651" w:type="pct"/>
            <w:noWrap/>
          </w:tcPr>
          <w:p w14:paraId="6158A1B4" w14:textId="77777777" w:rsidR="00EF217F" w:rsidRPr="00187CCE" w:rsidRDefault="00EF217F" w:rsidP="00C7202E">
            <w:pPr>
              <w:spacing w:before="60" w:after="60" w:line="240" w:lineRule="auto"/>
              <w:rPr>
                <w:rFonts w:eastAsiaTheme="minorHAnsi"/>
              </w:rPr>
            </w:pPr>
            <w:r w:rsidRPr="00187CCE">
              <w:rPr>
                <w:rFonts w:eastAsiaTheme="minorHAnsi"/>
              </w:rPr>
              <w:t>1602 50 95</w:t>
            </w:r>
          </w:p>
        </w:tc>
        <w:tc>
          <w:tcPr>
            <w:tcW w:w="2206" w:type="pct"/>
          </w:tcPr>
          <w:p w14:paraId="2040691C"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620D0E2B"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29E56DE6"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61B5E812"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49CBA213" w14:textId="77777777" w:rsidTr="00C7202E">
        <w:tc>
          <w:tcPr>
            <w:tcW w:w="651" w:type="pct"/>
            <w:noWrap/>
          </w:tcPr>
          <w:p w14:paraId="5B8A5490" w14:textId="77777777" w:rsidR="00EF217F" w:rsidRPr="00187CCE" w:rsidRDefault="00EF217F" w:rsidP="00C7202E">
            <w:pPr>
              <w:spacing w:before="60" w:after="60" w:line="240" w:lineRule="auto"/>
              <w:rPr>
                <w:rFonts w:eastAsiaTheme="minorHAnsi"/>
              </w:rPr>
            </w:pPr>
            <w:r w:rsidRPr="00187CCE">
              <w:rPr>
                <w:rFonts w:eastAsiaTheme="minorHAnsi"/>
              </w:rPr>
              <w:t>1602 90 10</w:t>
            </w:r>
          </w:p>
        </w:tc>
        <w:tc>
          <w:tcPr>
            <w:tcW w:w="2206" w:type="pct"/>
          </w:tcPr>
          <w:p w14:paraId="64DB0149" w14:textId="77777777" w:rsidR="00EF217F" w:rsidRPr="00187CCE" w:rsidRDefault="00EF217F" w:rsidP="00C7202E">
            <w:pPr>
              <w:spacing w:before="60" w:after="60" w:line="240" w:lineRule="auto"/>
              <w:rPr>
                <w:rFonts w:eastAsiaTheme="minorHAnsi"/>
              </w:rPr>
            </w:pPr>
            <w:r w:rsidRPr="00187CCE">
              <w:rPr>
                <w:rFonts w:eastAsiaTheme="minorHAnsi"/>
              </w:rPr>
              <w:t>-- Preparations of blood of any animal</w:t>
            </w:r>
          </w:p>
        </w:tc>
        <w:tc>
          <w:tcPr>
            <w:tcW w:w="1110" w:type="pct"/>
          </w:tcPr>
          <w:p w14:paraId="40CD39B7"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1C2C0669"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5FFEB752"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24F7DD13" w14:textId="77777777" w:rsidTr="00C7202E">
        <w:tc>
          <w:tcPr>
            <w:tcW w:w="651" w:type="pct"/>
            <w:noWrap/>
          </w:tcPr>
          <w:p w14:paraId="24159237" w14:textId="77777777" w:rsidR="00EF217F" w:rsidRPr="00187CCE" w:rsidRDefault="00EF217F" w:rsidP="00C7202E">
            <w:pPr>
              <w:spacing w:before="60" w:after="60" w:line="240" w:lineRule="auto"/>
              <w:rPr>
                <w:rFonts w:eastAsiaTheme="minorHAnsi"/>
              </w:rPr>
            </w:pPr>
            <w:r w:rsidRPr="00187CCE">
              <w:rPr>
                <w:rFonts w:eastAsiaTheme="minorHAnsi"/>
              </w:rPr>
              <w:t>1602 90 31</w:t>
            </w:r>
          </w:p>
        </w:tc>
        <w:tc>
          <w:tcPr>
            <w:tcW w:w="2206" w:type="pct"/>
          </w:tcPr>
          <w:p w14:paraId="6A96FD41" w14:textId="77777777" w:rsidR="00EF217F" w:rsidRPr="00187CCE" w:rsidRDefault="00EF217F" w:rsidP="00C7202E">
            <w:pPr>
              <w:spacing w:before="60" w:after="60" w:line="240" w:lineRule="auto"/>
              <w:rPr>
                <w:rFonts w:eastAsiaTheme="minorHAnsi"/>
              </w:rPr>
            </w:pPr>
            <w:r w:rsidRPr="00187CCE">
              <w:rPr>
                <w:rFonts w:eastAsiaTheme="minorHAnsi"/>
              </w:rPr>
              <w:t>--- Of game or rabbit</w:t>
            </w:r>
          </w:p>
        </w:tc>
        <w:tc>
          <w:tcPr>
            <w:tcW w:w="1110" w:type="pct"/>
          </w:tcPr>
          <w:p w14:paraId="3D7E8613"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39EA4A1D"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6C2A11C0"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4AEF17E1" w14:textId="77777777" w:rsidTr="00C7202E">
        <w:tc>
          <w:tcPr>
            <w:tcW w:w="651" w:type="pct"/>
            <w:noWrap/>
          </w:tcPr>
          <w:p w14:paraId="53E8F226" w14:textId="77777777" w:rsidR="00EF217F" w:rsidRPr="00187CCE" w:rsidRDefault="00EF217F" w:rsidP="00C7202E">
            <w:pPr>
              <w:spacing w:before="60" w:after="60" w:line="240" w:lineRule="auto"/>
              <w:rPr>
                <w:rFonts w:eastAsiaTheme="minorHAnsi"/>
              </w:rPr>
            </w:pPr>
            <w:r w:rsidRPr="00187CCE">
              <w:rPr>
                <w:rFonts w:eastAsiaTheme="minorHAnsi"/>
              </w:rPr>
              <w:t>1602 90 51</w:t>
            </w:r>
          </w:p>
        </w:tc>
        <w:tc>
          <w:tcPr>
            <w:tcW w:w="2206" w:type="pct"/>
          </w:tcPr>
          <w:p w14:paraId="2A9E8A40" w14:textId="77777777" w:rsidR="00EF217F" w:rsidRPr="00187CCE" w:rsidRDefault="00EF217F" w:rsidP="00C7202E">
            <w:pPr>
              <w:spacing w:before="60" w:after="60" w:line="240" w:lineRule="auto"/>
              <w:rPr>
                <w:rFonts w:eastAsiaTheme="minorHAnsi"/>
              </w:rPr>
            </w:pPr>
            <w:r w:rsidRPr="00187CCE">
              <w:rPr>
                <w:rFonts w:eastAsiaTheme="minorHAnsi"/>
              </w:rPr>
              <w:t>---- Containing meat or meat offal of domestic swine</w:t>
            </w:r>
          </w:p>
        </w:tc>
        <w:tc>
          <w:tcPr>
            <w:tcW w:w="1110" w:type="pct"/>
          </w:tcPr>
          <w:p w14:paraId="1F2A890D" w14:textId="77777777" w:rsidR="00EF217F" w:rsidRPr="00187CCE" w:rsidRDefault="00EF217F" w:rsidP="00C7202E">
            <w:pPr>
              <w:spacing w:before="60" w:after="60" w:line="240" w:lineRule="auto"/>
              <w:rPr>
                <w:rFonts w:eastAsiaTheme="minorHAnsi"/>
              </w:rPr>
            </w:pPr>
            <w:r w:rsidRPr="00187CCE">
              <w:rPr>
                <w:rFonts w:eastAsiaTheme="minorHAnsi"/>
              </w:rPr>
              <w:t>85,7 EUR/100 kg</w:t>
            </w:r>
          </w:p>
        </w:tc>
        <w:tc>
          <w:tcPr>
            <w:tcW w:w="472" w:type="pct"/>
          </w:tcPr>
          <w:p w14:paraId="3DD87C5C"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35279796" w14:textId="77777777" w:rsidR="00EF217F" w:rsidRPr="00187CCE" w:rsidRDefault="00EF217F" w:rsidP="00C7202E">
            <w:pPr>
              <w:spacing w:before="60" w:after="60" w:line="240" w:lineRule="auto"/>
              <w:rPr>
                <w:rFonts w:eastAsiaTheme="minorHAnsi"/>
              </w:rPr>
            </w:pPr>
            <w:r w:rsidRPr="00187CCE">
              <w:rPr>
                <w:rFonts w:eastAsiaTheme="minorHAnsi"/>
              </w:rPr>
              <w:t>TRQ-PK</w:t>
            </w:r>
          </w:p>
        </w:tc>
      </w:tr>
      <w:tr w:rsidR="00EF217F" w:rsidRPr="00187CCE" w14:paraId="2A6DC747" w14:textId="77777777" w:rsidTr="00C7202E">
        <w:tc>
          <w:tcPr>
            <w:tcW w:w="651" w:type="pct"/>
            <w:noWrap/>
          </w:tcPr>
          <w:p w14:paraId="5173EA07" w14:textId="77777777" w:rsidR="00EF217F" w:rsidRPr="00187CCE" w:rsidRDefault="00EF217F" w:rsidP="00C7202E">
            <w:pPr>
              <w:spacing w:before="60" w:after="60" w:line="240" w:lineRule="auto"/>
              <w:rPr>
                <w:rFonts w:eastAsiaTheme="minorHAnsi"/>
              </w:rPr>
            </w:pPr>
            <w:r w:rsidRPr="00187CCE">
              <w:rPr>
                <w:rFonts w:eastAsiaTheme="minorHAnsi"/>
              </w:rPr>
              <w:t>1602 90 61</w:t>
            </w:r>
          </w:p>
        </w:tc>
        <w:tc>
          <w:tcPr>
            <w:tcW w:w="2206" w:type="pct"/>
          </w:tcPr>
          <w:p w14:paraId="66E5FFD5" w14:textId="77777777" w:rsidR="00EF217F" w:rsidRPr="00187CCE" w:rsidRDefault="00EF217F" w:rsidP="00C7202E">
            <w:pPr>
              <w:spacing w:before="60" w:after="60" w:line="240" w:lineRule="auto"/>
              <w:rPr>
                <w:rFonts w:eastAsiaTheme="minorHAnsi"/>
              </w:rPr>
            </w:pPr>
            <w:r w:rsidRPr="00187CCE">
              <w:rPr>
                <w:rFonts w:eastAsiaTheme="minorHAnsi"/>
              </w:rPr>
              <w:t>------ Uncooked; mixtures of cooked meat or offal and uncooked meat or offal</w:t>
            </w:r>
          </w:p>
        </w:tc>
        <w:tc>
          <w:tcPr>
            <w:tcW w:w="1110" w:type="pct"/>
          </w:tcPr>
          <w:p w14:paraId="209480CC" w14:textId="77777777" w:rsidR="00EF217F" w:rsidRPr="00187CCE" w:rsidRDefault="00EF217F" w:rsidP="00C7202E">
            <w:pPr>
              <w:spacing w:before="60" w:after="60" w:line="240" w:lineRule="auto"/>
              <w:rPr>
                <w:rFonts w:eastAsiaTheme="minorHAnsi"/>
              </w:rPr>
            </w:pPr>
            <w:r w:rsidRPr="00187CCE">
              <w:rPr>
                <w:rFonts w:eastAsiaTheme="minorHAnsi"/>
              </w:rPr>
              <w:t>303,4 EUR/100 kg</w:t>
            </w:r>
          </w:p>
        </w:tc>
        <w:tc>
          <w:tcPr>
            <w:tcW w:w="472" w:type="pct"/>
          </w:tcPr>
          <w:p w14:paraId="7C1DD398"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1F4B64FB" w14:textId="77777777" w:rsidR="00EF217F" w:rsidRPr="00187CCE" w:rsidRDefault="00EF217F" w:rsidP="00C7202E">
            <w:pPr>
              <w:spacing w:before="60" w:after="60" w:line="240" w:lineRule="auto"/>
              <w:rPr>
                <w:rFonts w:eastAsiaTheme="minorHAnsi"/>
              </w:rPr>
            </w:pPr>
            <w:r w:rsidRPr="00187CCE">
              <w:rPr>
                <w:rFonts w:eastAsiaTheme="minorHAnsi"/>
              </w:rPr>
              <w:t>TRQ-BF</w:t>
            </w:r>
          </w:p>
        </w:tc>
      </w:tr>
      <w:tr w:rsidR="00EF217F" w:rsidRPr="00187CCE" w14:paraId="3D91341C" w14:textId="77777777" w:rsidTr="00C7202E">
        <w:tc>
          <w:tcPr>
            <w:tcW w:w="651" w:type="pct"/>
            <w:noWrap/>
          </w:tcPr>
          <w:p w14:paraId="5082BD51" w14:textId="77777777" w:rsidR="00EF217F" w:rsidRPr="00187CCE" w:rsidRDefault="00EF217F" w:rsidP="00C7202E">
            <w:pPr>
              <w:spacing w:before="60" w:after="60" w:line="240" w:lineRule="auto"/>
              <w:rPr>
                <w:rFonts w:eastAsiaTheme="minorHAnsi"/>
              </w:rPr>
            </w:pPr>
            <w:r w:rsidRPr="00187CCE">
              <w:rPr>
                <w:rFonts w:eastAsiaTheme="minorHAnsi"/>
              </w:rPr>
              <w:t>1602 90 69</w:t>
            </w:r>
          </w:p>
        </w:tc>
        <w:tc>
          <w:tcPr>
            <w:tcW w:w="2206" w:type="pct"/>
          </w:tcPr>
          <w:p w14:paraId="42A5B40D"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69F93894"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18FC6826"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2634403D"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70AF01DB" w14:textId="77777777" w:rsidTr="00C7202E">
        <w:tc>
          <w:tcPr>
            <w:tcW w:w="651" w:type="pct"/>
            <w:noWrap/>
          </w:tcPr>
          <w:p w14:paraId="0688E8BF" w14:textId="77777777" w:rsidR="00EF217F" w:rsidRPr="00187CCE" w:rsidRDefault="00EF217F" w:rsidP="00C7202E">
            <w:pPr>
              <w:spacing w:before="60" w:after="60" w:line="240" w:lineRule="auto"/>
              <w:rPr>
                <w:rFonts w:eastAsiaTheme="minorHAnsi"/>
              </w:rPr>
            </w:pPr>
            <w:r w:rsidRPr="00187CCE">
              <w:rPr>
                <w:rFonts w:eastAsiaTheme="minorHAnsi"/>
              </w:rPr>
              <w:t>1602 90 91</w:t>
            </w:r>
          </w:p>
        </w:tc>
        <w:tc>
          <w:tcPr>
            <w:tcW w:w="2206" w:type="pct"/>
          </w:tcPr>
          <w:p w14:paraId="4D55A14E" w14:textId="77777777" w:rsidR="00EF217F" w:rsidRPr="00187CCE" w:rsidRDefault="00EF217F" w:rsidP="00C7202E">
            <w:pPr>
              <w:spacing w:before="60" w:after="60" w:line="240" w:lineRule="auto"/>
              <w:rPr>
                <w:rFonts w:eastAsiaTheme="minorHAnsi"/>
              </w:rPr>
            </w:pPr>
            <w:r w:rsidRPr="00187CCE">
              <w:rPr>
                <w:rFonts w:eastAsiaTheme="minorHAnsi"/>
              </w:rPr>
              <w:t>------ Of sheep</w:t>
            </w:r>
          </w:p>
        </w:tc>
        <w:tc>
          <w:tcPr>
            <w:tcW w:w="1110" w:type="pct"/>
          </w:tcPr>
          <w:p w14:paraId="691A16D5"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28EADFFE"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559FDB5A"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70377D02" w14:textId="77777777" w:rsidTr="00C7202E">
        <w:tc>
          <w:tcPr>
            <w:tcW w:w="651" w:type="pct"/>
            <w:noWrap/>
          </w:tcPr>
          <w:p w14:paraId="04E7198F" w14:textId="77777777" w:rsidR="00EF217F" w:rsidRPr="00187CCE" w:rsidRDefault="00EF217F" w:rsidP="00C7202E">
            <w:pPr>
              <w:spacing w:before="60" w:after="60" w:line="240" w:lineRule="auto"/>
              <w:rPr>
                <w:rFonts w:eastAsiaTheme="minorHAnsi"/>
              </w:rPr>
            </w:pPr>
            <w:r w:rsidRPr="00187CCE">
              <w:rPr>
                <w:rFonts w:eastAsiaTheme="minorHAnsi"/>
              </w:rPr>
              <w:t>1602 90 95</w:t>
            </w:r>
          </w:p>
        </w:tc>
        <w:tc>
          <w:tcPr>
            <w:tcW w:w="2206" w:type="pct"/>
          </w:tcPr>
          <w:p w14:paraId="30CC451D" w14:textId="77777777" w:rsidR="00EF217F" w:rsidRPr="00187CCE" w:rsidRDefault="00EF217F" w:rsidP="00C7202E">
            <w:pPr>
              <w:spacing w:before="60" w:after="60" w:line="240" w:lineRule="auto"/>
              <w:rPr>
                <w:rFonts w:eastAsiaTheme="minorHAnsi"/>
              </w:rPr>
            </w:pPr>
            <w:r w:rsidRPr="00187CCE">
              <w:rPr>
                <w:rFonts w:eastAsiaTheme="minorHAnsi"/>
              </w:rPr>
              <w:t>------ Of goats</w:t>
            </w:r>
          </w:p>
        </w:tc>
        <w:tc>
          <w:tcPr>
            <w:tcW w:w="1110" w:type="pct"/>
          </w:tcPr>
          <w:p w14:paraId="27842BEC"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1495D407"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52F3DB78"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0458FF7E" w14:textId="77777777" w:rsidTr="00C7202E">
        <w:tc>
          <w:tcPr>
            <w:tcW w:w="651" w:type="pct"/>
            <w:noWrap/>
          </w:tcPr>
          <w:p w14:paraId="1BC39D94" w14:textId="77777777" w:rsidR="00EF217F" w:rsidRPr="00187CCE" w:rsidRDefault="00EF217F" w:rsidP="00C7202E">
            <w:pPr>
              <w:spacing w:before="60" w:after="60" w:line="240" w:lineRule="auto"/>
              <w:rPr>
                <w:rFonts w:eastAsiaTheme="minorHAnsi"/>
              </w:rPr>
            </w:pPr>
            <w:r w:rsidRPr="00187CCE">
              <w:rPr>
                <w:rFonts w:eastAsiaTheme="minorHAnsi"/>
              </w:rPr>
              <w:t>1602 90 99</w:t>
            </w:r>
          </w:p>
        </w:tc>
        <w:tc>
          <w:tcPr>
            <w:tcW w:w="2206" w:type="pct"/>
          </w:tcPr>
          <w:p w14:paraId="3A810750"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03026C05"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0EF6BB22"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2A75CD7D"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24618E12" w14:textId="77777777" w:rsidTr="00C7202E">
        <w:tc>
          <w:tcPr>
            <w:tcW w:w="651" w:type="pct"/>
            <w:noWrap/>
          </w:tcPr>
          <w:p w14:paraId="654E3866" w14:textId="77777777" w:rsidR="00EF217F" w:rsidRPr="00187CCE" w:rsidRDefault="00EF217F" w:rsidP="00C7202E">
            <w:pPr>
              <w:spacing w:before="60" w:after="60" w:line="240" w:lineRule="auto"/>
              <w:rPr>
                <w:rFonts w:eastAsiaTheme="minorHAnsi"/>
              </w:rPr>
            </w:pPr>
            <w:r w:rsidRPr="00187CCE">
              <w:rPr>
                <w:rFonts w:eastAsiaTheme="minorHAnsi"/>
              </w:rPr>
              <w:t>1603 00 10</w:t>
            </w:r>
          </w:p>
        </w:tc>
        <w:tc>
          <w:tcPr>
            <w:tcW w:w="2206" w:type="pct"/>
          </w:tcPr>
          <w:p w14:paraId="04D680AB" w14:textId="77777777" w:rsidR="00EF217F" w:rsidRPr="00187CCE" w:rsidRDefault="00EF217F" w:rsidP="00C7202E">
            <w:pPr>
              <w:spacing w:before="60" w:after="60" w:line="240" w:lineRule="auto"/>
              <w:rPr>
                <w:rFonts w:eastAsiaTheme="minorHAnsi"/>
              </w:rPr>
            </w:pPr>
            <w:r w:rsidRPr="00187CCE">
              <w:rPr>
                <w:rFonts w:eastAsiaTheme="minorHAnsi"/>
              </w:rPr>
              <w:t>- In immediate packings of a net content of 1 kg or less</w:t>
            </w:r>
          </w:p>
        </w:tc>
        <w:tc>
          <w:tcPr>
            <w:tcW w:w="1110" w:type="pct"/>
          </w:tcPr>
          <w:p w14:paraId="3412CAE8"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4FFEF541"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0313A9B1"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578F1DAA" w14:textId="77777777" w:rsidTr="00C7202E">
        <w:tc>
          <w:tcPr>
            <w:tcW w:w="651" w:type="pct"/>
            <w:noWrap/>
          </w:tcPr>
          <w:p w14:paraId="4D9406CE" w14:textId="77777777" w:rsidR="00EF217F" w:rsidRPr="00187CCE" w:rsidRDefault="00EF217F" w:rsidP="00C7202E">
            <w:pPr>
              <w:spacing w:before="60" w:after="60" w:line="240" w:lineRule="auto"/>
              <w:rPr>
                <w:rFonts w:eastAsiaTheme="minorHAnsi"/>
              </w:rPr>
            </w:pPr>
            <w:r w:rsidRPr="00187CCE">
              <w:rPr>
                <w:rFonts w:eastAsiaTheme="minorHAnsi"/>
              </w:rPr>
              <w:t>1603 00 80</w:t>
            </w:r>
          </w:p>
        </w:tc>
        <w:tc>
          <w:tcPr>
            <w:tcW w:w="2206" w:type="pct"/>
          </w:tcPr>
          <w:p w14:paraId="42D5FB81"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261E6892"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779E614F"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1207FD5A"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79FC26AD" w14:textId="77777777" w:rsidTr="00C7202E">
        <w:tc>
          <w:tcPr>
            <w:tcW w:w="651" w:type="pct"/>
            <w:noWrap/>
          </w:tcPr>
          <w:p w14:paraId="2871F6E6" w14:textId="77777777" w:rsidR="00EF217F" w:rsidRPr="00187CCE" w:rsidRDefault="00EF217F" w:rsidP="00C7202E">
            <w:pPr>
              <w:spacing w:before="60" w:after="60" w:line="240" w:lineRule="auto"/>
              <w:rPr>
                <w:rFonts w:eastAsiaTheme="minorHAnsi"/>
              </w:rPr>
            </w:pPr>
            <w:r w:rsidRPr="00187CCE">
              <w:rPr>
                <w:rFonts w:eastAsiaTheme="minorHAnsi"/>
              </w:rPr>
              <w:t>1604 11 00</w:t>
            </w:r>
          </w:p>
        </w:tc>
        <w:tc>
          <w:tcPr>
            <w:tcW w:w="2206" w:type="pct"/>
          </w:tcPr>
          <w:p w14:paraId="37199DDD" w14:textId="77777777" w:rsidR="00EF217F" w:rsidRPr="00187CCE" w:rsidRDefault="00EF217F" w:rsidP="00C7202E">
            <w:pPr>
              <w:spacing w:before="60" w:after="60" w:line="240" w:lineRule="auto"/>
              <w:rPr>
                <w:rFonts w:eastAsiaTheme="minorHAnsi"/>
              </w:rPr>
            </w:pPr>
            <w:r w:rsidRPr="00187CCE">
              <w:rPr>
                <w:rFonts w:eastAsiaTheme="minorHAnsi"/>
              </w:rPr>
              <w:t>-- Salmon</w:t>
            </w:r>
          </w:p>
        </w:tc>
        <w:tc>
          <w:tcPr>
            <w:tcW w:w="1110" w:type="pct"/>
          </w:tcPr>
          <w:p w14:paraId="6CC9E5A0"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187B09C3"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43324133"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2B62431E" w14:textId="77777777" w:rsidTr="00C7202E">
        <w:tc>
          <w:tcPr>
            <w:tcW w:w="651" w:type="pct"/>
            <w:noWrap/>
          </w:tcPr>
          <w:p w14:paraId="5964C34A" w14:textId="77777777" w:rsidR="00EF217F" w:rsidRPr="00187CCE" w:rsidRDefault="00EF217F" w:rsidP="00C7202E">
            <w:pPr>
              <w:pageBreakBefore/>
              <w:spacing w:before="60" w:after="60" w:line="240" w:lineRule="auto"/>
              <w:rPr>
                <w:rFonts w:eastAsiaTheme="minorHAnsi"/>
              </w:rPr>
            </w:pPr>
            <w:r w:rsidRPr="00187CCE">
              <w:rPr>
                <w:rFonts w:eastAsiaTheme="minorHAnsi"/>
              </w:rPr>
              <w:lastRenderedPageBreak/>
              <w:t>1604 12 10</w:t>
            </w:r>
          </w:p>
        </w:tc>
        <w:tc>
          <w:tcPr>
            <w:tcW w:w="2206" w:type="pct"/>
          </w:tcPr>
          <w:p w14:paraId="09A4E53F" w14:textId="77777777" w:rsidR="00EF217F" w:rsidRPr="00187CCE" w:rsidRDefault="00EF217F" w:rsidP="00C7202E">
            <w:pPr>
              <w:spacing w:before="60" w:after="60" w:line="240" w:lineRule="auto"/>
              <w:rPr>
                <w:rFonts w:eastAsiaTheme="minorHAnsi"/>
              </w:rPr>
            </w:pPr>
            <w:r w:rsidRPr="00187CCE">
              <w:rPr>
                <w:rFonts w:eastAsiaTheme="minorHAnsi"/>
              </w:rPr>
              <w:t>--- Fillets, raw, merely coated with batter or breadcrumbs, whether or not pre-fried in oil, frozen</w:t>
            </w:r>
          </w:p>
        </w:tc>
        <w:tc>
          <w:tcPr>
            <w:tcW w:w="1110" w:type="pct"/>
          </w:tcPr>
          <w:p w14:paraId="15FB62ED"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680EEB0C"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1F5C1A1B"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67F93457" w14:textId="77777777" w:rsidTr="00C7202E">
        <w:tc>
          <w:tcPr>
            <w:tcW w:w="651" w:type="pct"/>
            <w:noWrap/>
          </w:tcPr>
          <w:p w14:paraId="73B5B069" w14:textId="77777777" w:rsidR="00EF217F" w:rsidRPr="00187CCE" w:rsidRDefault="00EF217F" w:rsidP="00C7202E">
            <w:pPr>
              <w:spacing w:before="60" w:after="60" w:line="240" w:lineRule="auto"/>
              <w:rPr>
                <w:rFonts w:eastAsiaTheme="minorHAnsi"/>
              </w:rPr>
            </w:pPr>
            <w:r w:rsidRPr="00187CCE">
              <w:rPr>
                <w:rFonts w:eastAsiaTheme="minorHAnsi"/>
              </w:rPr>
              <w:t>1604 12 91</w:t>
            </w:r>
          </w:p>
        </w:tc>
        <w:tc>
          <w:tcPr>
            <w:tcW w:w="2206" w:type="pct"/>
          </w:tcPr>
          <w:p w14:paraId="1C3D962C" w14:textId="77777777" w:rsidR="00EF217F" w:rsidRPr="00187CCE" w:rsidRDefault="00EF217F" w:rsidP="00C7202E">
            <w:pPr>
              <w:spacing w:before="60" w:after="60" w:line="240" w:lineRule="auto"/>
              <w:rPr>
                <w:rFonts w:eastAsiaTheme="minorHAnsi"/>
              </w:rPr>
            </w:pPr>
            <w:r w:rsidRPr="00187CCE">
              <w:rPr>
                <w:rFonts w:eastAsiaTheme="minorHAnsi"/>
              </w:rPr>
              <w:t>---- In airtight containers</w:t>
            </w:r>
          </w:p>
        </w:tc>
        <w:tc>
          <w:tcPr>
            <w:tcW w:w="1110" w:type="pct"/>
          </w:tcPr>
          <w:p w14:paraId="01B6CA5D"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5C7E03FC"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696BCF36"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5ABEC891" w14:textId="77777777" w:rsidTr="00C7202E">
        <w:tc>
          <w:tcPr>
            <w:tcW w:w="651" w:type="pct"/>
            <w:noWrap/>
          </w:tcPr>
          <w:p w14:paraId="5E59D2C2" w14:textId="77777777" w:rsidR="00EF217F" w:rsidRPr="00187CCE" w:rsidRDefault="00EF217F" w:rsidP="00C7202E">
            <w:pPr>
              <w:spacing w:before="60" w:after="60" w:line="240" w:lineRule="auto"/>
              <w:rPr>
                <w:rFonts w:eastAsiaTheme="minorHAnsi"/>
              </w:rPr>
            </w:pPr>
            <w:r w:rsidRPr="00187CCE">
              <w:rPr>
                <w:rFonts w:eastAsiaTheme="minorHAnsi"/>
              </w:rPr>
              <w:t>1604 12 99</w:t>
            </w:r>
          </w:p>
        </w:tc>
        <w:tc>
          <w:tcPr>
            <w:tcW w:w="2206" w:type="pct"/>
          </w:tcPr>
          <w:p w14:paraId="36F73E8F"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4627C4DF"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7EB87F71"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06FE097E"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05E9340C" w14:textId="77777777" w:rsidTr="00C7202E">
        <w:tc>
          <w:tcPr>
            <w:tcW w:w="651" w:type="pct"/>
            <w:noWrap/>
          </w:tcPr>
          <w:p w14:paraId="64213971" w14:textId="77777777" w:rsidR="00EF217F" w:rsidRPr="00187CCE" w:rsidRDefault="00EF217F" w:rsidP="00C7202E">
            <w:pPr>
              <w:spacing w:before="60" w:after="60" w:line="240" w:lineRule="auto"/>
              <w:rPr>
                <w:rFonts w:eastAsiaTheme="minorHAnsi"/>
              </w:rPr>
            </w:pPr>
            <w:r w:rsidRPr="00187CCE">
              <w:rPr>
                <w:rFonts w:eastAsiaTheme="minorHAnsi"/>
              </w:rPr>
              <w:t>1604 13 11</w:t>
            </w:r>
          </w:p>
        </w:tc>
        <w:tc>
          <w:tcPr>
            <w:tcW w:w="2206" w:type="pct"/>
          </w:tcPr>
          <w:p w14:paraId="69A58AED" w14:textId="77777777" w:rsidR="00EF217F" w:rsidRPr="00187CCE" w:rsidRDefault="00EF217F" w:rsidP="00C7202E">
            <w:pPr>
              <w:spacing w:before="60" w:after="60" w:line="240" w:lineRule="auto"/>
              <w:rPr>
                <w:rFonts w:eastAsiaTheme="minorHAnsi"/>
              </w:rPr>
            </w:pPr>
            <w:r w:rsidRPr="00187CCE">
              <w:rPr>
                <w:rFonts w:eastAsiaTheme="minorHAnsi"/>
              </w:rPr>
              <w:t>---- In olive oil</w:t>
            </w:r>
          </w:p>
        </w:tc>
        <w:tc>
          <w:tcPr>
            <w:tcW w:w="1110" w:type="pct"/>
          </w:tcPr>
          <w:p w14:paraId="0ECF8F00"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4BADB1DD"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618D5455"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2849D86C" w14:textId="77777777" w:rsidTr="00C7202E">
        <w:tc>
          <w:tcPr>
            <w:tcW w:w="651" w:type="pct"/>
            <w:noWrap/>
          </w:tcPr>
          <w:p w14:paraId="5E7E6ACD" w14:textId="77777777" w:rsidR="00EF217F" w:rsidRPr="00187CCE" w:rsidRDefault="00EF217F" w:rsidP="00C7202E">
            <w:pPr>
              <w:spacing w:before="60" w:after="60" w:line="240" w:lineRule="auto"/>
              <w:rPr>
                <w:rFonts w:eastAsiaTheme="minorHAnsi"/>
              </w:rPr>
            </w:pPr>
            <w:r w:rsidRPr="00187CCE">
              <w:rPr>
                <w:rFonts w:eastAsiaTheme="minorHAnsi"/>
              </w:rPr>
              <w:t>1604 13 19</w:t>
            </w:r>
          </w:p>
        </w:tc>
        <w:tc>
          <w:tcPr>
            <w:tcW w:w="2206" w:type="pct"/>
          </w:tcPr>
          <w:p w14:paraId="32D42E63"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110465BB"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70BF81A2"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7DDD27B9"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569AD0B1" w14:textId="77777777" w:rsidTr="00C7202E">
        <w:tc>
          <w:tcPr>
            <w:tcW w:w="651" w:type="pct"/>
            <w:noWrap/>
          </w:tcPr>
          <w:p w14:paraId="34007696" w14:textId="77777777" w:rsidR="00EF217F" w:rsidRPr="00187CCE" w:rsidRDefault="00EF217F" w:rsidP="00C7202E">
            <w:pPr>
              <w:spacing w:before="60" w:after="60" w:line="240" w:lineRule="auto"/>
              <w:rPr>
                <w:rFonts w:eastAsiaTheme="minorHAnsi"/>
              </w:rPr>
            </w:pPr>
            <w:r w:rsidRPr="00187CCE">
              <w:rPr>
                <w:rFonts w:eastAsiaTheme="minorHAnsi"/>
              </w:rPr>
              <w:t>1604 13 90</w:t>
            </w:r>
          </w:p>
        </w:tc>
        <w:tc>
          <w:tcPr>
            <w:tcW w:w="2206" w:type="pct"/>
          </w:tcPr>
          <w:p w14:paraId="10D219AF"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67300319"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37F3BC96"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1C968C8D"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0D1B3BAF" w14:textId="77777777" w:rsidTr="00C7202E">
        <w:tc>
          <w:tcPr>
            <w:tcW w:w="651" w:type="pct"/>
            <w:noWrap/>
          </w:tcPr>
          <w:p w14:paraId="0C44FD7B" w14:textId="77777777" w:rsidR="00EF217F" w:rsidRPr="00187CCE" w:rsidRDefault="00EF217F" w:rsidP="00C7202E">
            <w:pPr>
              <w:spacing w:before="60" w:after="60" w:line="240" w:lineRule="auto"/>
              <w:rPr>
                <w:rFonts w:eastAsiaTheme="minorHAnsi"/>
              </w:rPr>
            </w:pPr>
            <w:r w:rsidRPr="00187CCE">
              <w:rPr>
                <w:rFonts w:eastAsiaTheme="minorHAnsi"/>
              </w:rPr>
              <w:t>1604 14 21</w:t>
            </w:r>
          </w:p>
        </w:tc>
        <w:tc>
          <w:tcPr>
            <w:tcW w:w="2206" w:type="pct"/>
          </w:tcPr>
          <w:p w14:paraId="4DBD0FBB" w14:textId="77777777" w:rsidR="00EF217F" w:rsidRPr="00187CCE" w:rsidRDefault="00EF217F" w:rsidP="00C7202E">
            <w:pPr>
              <w:spacing w:before="60" w:after="60" w:line="240" w:lineRule="auto"/>
              <w:rPr>
                <w:rFonts w:eastAsiaTheme="minorHAnsi"/>
              </w:rPr>
            </w:pPr>
            <w:r w:rsidRPr="00187CCE">
              <w:rPr>
                <w:rFonts w:eastAsiaTheme="minorHAnsi"/>
              </w:rPr>
              <w:t>----- In vegetable oil</w:t>
            </w:r>
          </w:p>
        </w:tc>
        <w:tc>
          <w:tcPr>
            <w:tcW w:w="1110" w:type="pct"/>
          </w:tcPr>
          <w:p w14:paraId="69114DAD" w14:textId="77777777" w:rsidR="00EF217F" w:rsidRPr="00187CCE" w:rsidRDefault="00EF217F" w:rsidP="00C7202E">
            <w:pPr>
              <w:spacing w:before="60" w:after="60" w:line="240" w:lineRule="auto"/>
              <w:rPr>
                <w:rFonts w:eastAsiaTheme="minorHAnsi"/>
              </w:rPr>
            </w:pPr>
            <w:r w:rsidRPr="00187CCE">
              <w:rPr>
                <w:rFonts w:eastAsiaTheme="minorHAnsi"/>
              </w:rPr>
              <w:t>20,5</w:t>
            </w:r>
          </w:p>
        </w:tc>
        <w:tc>
          <w:tcPr>
            <w:tcW w:w="472" w:type="pct"/>
          </w:tcPr>
          <w:p w14:paraId="57DDD065"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739097C4" w14:textId="77777777" w:rsidR="00EF217F" w:rsidRPr="00187CCE" w:rsidRDefault="00EF217F" w:rsidP="00C7202E">
            <w:pPr>
              <w:spacing w:before="60" w:after="60" w:line="240" w:lineRule="auto"/>
              <w:rPr>
                <w:rFonts w:eastAsiaTheme="minorHAnsi"/>
              </w:rPr>
            </w:pPr>
            <w:r w:rsidRPr="00187CCE">
              <w:rPr>
                <w:rFonts w:eastAsiaTheme="minorHAnsi"/>
              </w:rPr>
              <w:t>TRQ-Fish</w:t>
            </w:r>
          </w:p>
        </w:tc>
      </w:tr>
      <w:tr w:rsidR="00EF217F" w:rsidRPr="00187CCE" w14:paraId="7758FF19" w14:textId="77777777" w:rsidTr="00C7202E">
        <w:tc>
          <w:tcPr>
            <w:tcW w:w="651" w:type="pct"/>
            <w:noWrap/>
          </w:tcPr>
          <w:p w14:paraId="68CD5741" w14:textId="77777777" w:rsidR="00EF217F" w:rsidRPr="00187CCE" w:rsidRDefault="00EF217F" w:rsidP="00C7202E">
            <w:pPr>
              <w:spacing w:before="60" w:after="60" w:line="240" w:lineRule="auto"/>
              <w:rPr>
                <w:rFonts w:eastAsiaTheme="minorHAnsi"/>
              </w:rPr>
            </w:pPr>
            <w:r w:rsidRPr="00187CCE">
              <w:rPr>
                <w:rFonts w:eastAsiaTheme="minorHAnsi"/>
              </w:rPr>
              <w:t>1604 14 26</w:t>
            </w:r>
          </w:p>
        </w:tc>
        <w:tc>
          <w:tcPr>
            <w:tcW w:w="2206" w:type="pct"/>
          </w:tcPr>
          <w:p w14:paraId="289938AC" w14:textId="77777777" w:rsidR="00EF217F" w:rsidRPr="00187CCE" w:rsidRDefault="00EF217F" w:rsidP="00C7202E">
            <w:pPr>
              <w:spacing w:before="60" w:after="60" w:line="240" w:lineRule="auto"/>
              <w:rPr>
                <w:rFonts w:eastAsiaTheme="minorHAnsi"/>
              </w:rPr>
            </w:pPr>
            <w:r w:rsidRPr="00187CCE">
              <w:rPr>
                <w:rFonts w:eastAsiaTheme="minorHAnsi"/>
              </w:rPr>
              <w:t>------ Fillets known as "loins"</w:t>
            </w:r>
          </w:p>
        </w:tc>
        <w:tc>
          <w:tcPr>
            <w:tcW w:w="1110" w:type="pct"/>
          </w:tcPr>
          <w:p w14:paraId="191FF315" w14:textId="77777777" w:rsidR="00EF217F" w:rsidRPr="00187CCE" w:rsidRDefault="00EF217F" w:rsidP="00C7202E">
            <w:pPr>
              <w:spacing w:before="60" w:after="60" w:line="240" w:lineRule="auto"/>
              <w:rPr>
                <w:rFonts w:eastAsiaTheme="minorHAnsi"/>
              </w:rPr>
            </w:pPr>
            <w:r w:rsidRPr="00187CCE">
              <w:rPr>
                <w:rFonts w:eastAsiaTheme="minorHAnsi"/>
              </w:rPr>
              <w:t>20,5</w:t>
            </w:r>
          </w:p>
        </w:tc>
        <w:tc>
          <w:tcPr>
            <w:tcW w:w="472" w:type="pct"/>
          </w:tcPr>
          <w:p w14:paraId="79BD22E0"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67EFD8B1" w14:textId="77777777" w:rsidR="00EF217F" w:rsidRPr="00187CCE" w:rsidRDefault="00EF217F" w:rsidP="00C7202E">
            <w:pPr>
              <w:spacing w:before="60" w:after="60" w:line="240" w:lineRule="auto"/>
              <w:rPr>
                <w:rFonts w:eastAsiaTheme="minorHAnsi"/>
              </w:rPr>
            </w:pPr>
            <w:r w:rsidRPr="00187CCE">
              <w:rPr>
                <w:rFonts w:eastAsiaTheme="minorHAnsi"/>
              </w:rPr>
              <w:t>TRQ-Fish</w:t>
            </w:r>
          </w:p>
        </w:tc>
      </w:tr>
      <w:tr w:rsidR="00EF217F" w:rsidRPr="00187CCE" w14:paraId="0D3962D2" w14:textId="77777777" w:rsidTr="00C7202E">
        <w:tc>
          <w:tcPr>
            <w:tcW w:w="651" w:type="pct"/>
            <w:noWrap/>
          </w:tcPr>
          <w:p w14:paraId="2C3F6B81" w14:textId="77777777" w:rsidR="00EF217F" w:rsidRPr="00187CCE" w:rsidRDefault="00EF217F" w:rsidP="00C7202E">
            <w:pPr>
              <w:spacing w:before="60" w:after="60" w:line="240" w:lineRule="auto"/>
              <w:rPr>
                <w:rFonts w:eastAsiaTheme="minorHAnsi"/>
              </w:rPr>
            </w:pPr>
            <w:r w:rsidRPr="00187CCE">
              <w:rPr>
                <w:rFonts w:eastAsiaTheme="minorHAnsi"/>
              </w:rPr>
              <w:t>1604 14 28</w:t>
            </w:r>
          </w:p>
        </w:tc>
        <w:tc>
          <w:tcPr>
            <w:tcW w:w="2206" w:type="pct"/>
          </w:tcPr>
          <w:p w14:paraId="180BEC70"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1C7A3D7C" w14:textId="77777777" w:rsidR="00EF217F" w:rsidRPr="00187CCE" w:rsidRDefault="00EF217F" w:rsidP="00C7202E">
            <w:pPr>
              <w:spacing w:before="60" w:after="60" w:line="240" w:lineRule="auto"/>
              <w:rPr>
                <w:rFonts w:eastAsiaTheme="minorHAnsi"/>
              </w:rPr>
            </w:pPr>
            <w:r w:rsidRPr="00187CCE">
              <w:rPr>
                <w:rFonts w:eastAsiaTheme="minorHAnsi"/>
              </w:rPr>
              <w:t>20,5</w:t>
            </w:r>
          </w:p>
        </w:tc>
        <w:tc>
          <w:tcPr>
            <w:tcW w:w="472" w:type="pct"/>
          </w:tcPr>
          <w:p w14:paraId="18958BC0"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3C1F0617" w14:textId="77777777" w:rsidR="00EF217F" w:rsidRPr="00187CCE" w:rsidRDefault="00EF217F" w:rsidP="00C7202E">
            <w:pPr>
              <w:spacing w:before="60" w:after="60" w:line="240" w:lineRule="auto"/>
              <w:rPr>
                <w:rFonts w:eastAsiaTheme="minorHAnsi"/>
              </w:rPr>
            </w:pPr>
            <w:r w:rsidRPr="00187CCE">
              <w:rPr>
                <w:rFonts w:eastAsiaTheme="minorHAnsi"/>
              </w:rPr>
              <w:t>TRQ-Fish</w:t>
            </w:r>
          </w:p>
        </w:tc>
      </w:tr>
      <w:tr w:rsidR="00EF217F" w:rsidRPr="00187CCE" w14:paraId="7FB4B723" w14:textId="77777777" w:rsidTr="00C7202E">
        <w:tc>
          <w:tcPr>
            <w:tcW w:w="651" w:type="pct"/>
            <w:noWrap/>
          </w:tcPr>
          <w:p w14:paraId="6D90CA2F" w14:textId="77777777" w:rsidR="00EF217F" w:rsidRPr="00187CCE" w:rsidRDefault="00EF217F" w:rsidP="00C7202E">
            <w:pPr>
              <w:spacing w:before="60" w:after="60" w:line="240" w:lineRule="auto"/>
              <w:rPr>
                <w:rFonts w:eastAsiaTheme="minorHAnsi"/>
              </w:rPr>
            </w:pPr>
            <w:r w:rsidRPr="00187CCE">
              <w:rPr>
                <w:rFonts w:eastAsiaTheme="minorHAnsi"/>
              </w:rPr>
              <w:t>1604 14 31</w:t>
            </w:r>
          </w:p>
        </w:tc>
        <w:tc>
          <w:tcPr>
            <w:tcW w:w="2206" w:type="pct"/>
          </w:tcPr>
          <w:p w14:paraId="66A95A3E" w14:textId="77777777" w:rsidR="00EF217F" w:rsidRPr="00187CCE" w:rsidRDefault="00EF217F" w:rsidP="00C7202E">
            <w:pPr>
              <w:spacing w:before="60" w:after="60" w:line="240" w:lineRule="auto"/>
              <w:rPr>
                <w:rFonts w:eastAsiaTheme="minorHAnsi"/>
              </w:rPr>
            </w:pPr>
            <w:r w:rsidRPr="00187CCE">
              <w:rPr>
                <w:rFonts w:eastAsiaTheme="minorHAnsi"/>
              </w:rPr>
              <w:t>----- In vegetable oil</w:t>
            </w:r>
          </w:p>
        </w:tc>
        <w:tc>
          <w:tcPr>
            <w:tcW w:w="1110" w:type="pct"/>
          </w:tcPr>
          <w:p w14:paraId="09F7EF64" w14:textId="77777777" w:rsidR="00EF217F" w:rsidRPr="00187CCE" w:rsidRDefault="00EF217F" w:rsidP="00C7202E">
            <w:pPr>
              <w:spacing w:before="60" w:after="60" w:line="240" w:lineRule="auto"/>
              <w:rPr>
                <w:rFonts w:eastAsiaTheme="minorHAnsi"/>
              </w:rPr>
            </w:pPr>
            <w:r w:rsidRPr="00187CCE">
              <w:rPr>
                <w:rFonts w:eastAsiaTheme="minorHAnsi"/>
              </w:rPr>
              <w:t>20,5</w:t>
            </w:r>
          </w:p>
        </w:tc>
        <w:tc>
          <w:tcPr>
            <w:tcW w:w="472" w:type="pct"/>
          </w:tcPr>
          <w:p w14:paraId="07A79444"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42EFAC60" w14:textId="77777777" w:rsidR="00EF217F" w:rsidRPr="00187CCE" w:rsidRDefault="00EF217F" w:rsidP="00C7202E">
            <w:pPr>
              <w:spacing w:before="60" w:after="60" w:line="240" w:lineRule="auto"/>
              <w:rPr>
                <w:rFonts w:eastAsiaTheme="minorHAnsi"/>
              </w:rPr>
            </w:pPr>
            <w:r w:rsidRPr="00187CCE">
              <w:rPr>
                <w:rFonts w:eastAsiaTheme="minorHAnsi"/>
              </w:rPr>
              <w:t>TRQ-Fish</w:t>
            </w:r>
          </w:p>
        </w:tc>
      </w:tr>
      <w:tr w:rsidR="00EF217F" w:rsidRPr="00187CCE" w14:paraId="338DD63E" w14:textId="77777777" w:rsidTr="00C7202E">
        <w:tc>
          <w:tcPr>
            <w:tcW w:w="651" w:type="pct"/>
            <w:noWrap/>
          </w:tcPr>
          <w:p w14:paraId="52E2B8DE" w14:textId="77777777" w:rsidR="00EF217F" w:rsidRPr="00187CCE" w:rsidRDefault="00EF217F" w:rsidP="00C7202E">
            <w:pPr>
              <w:spacing w:before="60" w:after="60" w:line="240" w:lineRule="auto"/>
              <w:rPr>
                <w:rFonts w:eastAsiaTheme="minorHAnsi"/>
              </w:rPr>
            </w:pPr>
            <w:r w:rsidRPr="00187CCE">
              <w:rPr>
                <w:rFonts w:eastAsiaTheme="minorHAnsi"/>
              </w:rPr>
              <w:t>1604 14 36</w:t>
            </w:r>
          </w:p>
        </w:tc>
        <w:tc>
          <w:tcPr>
            <w:tcW w:w="2206" w:type="pct"/>
          </w:tcPr>
          <w:p w14:paraId="5EDAFFED" w14:textId="77777777" w:rsidR="00EF217F" w:rsidRPr="00187CCE" w:rsidRDefault="00EF217F" w:rsidP="00C7202E">
            <w:pPr>
              <w:spacing w:before="60" w:after="60" w:line="240" w:lineRule="auto"/>
              <w:rPr>
                <w:rFonts w:eastAsiaTheme="minorHAnsi"/>
              </w:rPr>
            </w:pPr>
            <w:r w:rsidRPr="00187CCE">
              <w:rPr>
                <w:rFonts w:eastAsiaTheme="minorHAnsi"/>
              </w:rPr>
              <w:t>------ Fillets known as "loins"</w:t>
            </w:r>
          </w:p>
        </w:tc>
        <w:tc>
          <w:tcPr>
            <w:tcW w:w="1110" w:type="pct"/>
          </w:tcPr>
          <w:p w14:paraId="12991ACA" w14:textId="77777777" w:rsidR="00EF217F" w:rsidRPr="00187CCE" w:rsidRDefault="00EF217F" w:rsidP="00C7202E">
            <w:pPr>
              <w:spacing w:before="60" w:after="60" w:line="240" w:lineRule="auto"/>
              <w:rPr>
                <w:rFonts w:eastAsiaTheme="minorHAnsi"/>
              </w:rPr>
            </w:pPr>
            <w:r w:rsidRPr="00187CCE">
              <w:rPr>
                <w:rFonts w:eastAsiaTheme="minorHAnsi"/>
              </w:rPr>
              <w:t>20,5</w:t>
            </w:r>
          </w:p>
        </w:tc>
        <w:tc>
          <w:tcPr>
            <w:tcW w:w="472" w:type="pct"/>
          </w:tcPr>
          <w:p w14:paraId="16A57C3F"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659C2D97" w14:textId="77777777" w:rsidR="00EF217F" w:rsidRPr="00187CCE" w:rsidRDefault="00EF217F" w:rsidP="00C7202E">
            <w:pPr>
              <w:spacing w:before="60" w:after="60" w:line="240" w:lineRule="auto"/>
              <w:rPr>
                <w:rFonts w:eastAsiaTheme="minorHAnsi"/>
              </w:rPr>
            </w:pPr>
            <w:r w:rsidRPr="00187CCE">
              <w:rPr>
                <w:rFonts w:eastAsiaTheme="minorHAnsi"/>
              </w:rPr>
              <w:t>TRQ-Fish</w:t>
            </w:r>
          </w:p>
        </w:tc>
      </w:tr>
      <w:tr w:rsidR="00EF217F" w:rsidRPr="00187CCE" w14:paraId="1CE8D9E2" w14:textId="77777777" w:rsidTr="00C7202E">
        <w:tc>
          <w:tcPr>
            <w:tcW w:w="651" w:type="pct"/>
            <w:noWrap/>
          </w:tcPr>
          <w:p w14:paraId="6360E0F0" w14:textId="77777777" w:rsidR="00EF217F" w:rsidRPr="00187CCE" w:rsidRDefault="00EF217F" w:rsidP="00C7202E">
            <w:pPr>
              <w:spacing w:before="60" w:after="60" w:line="240" w:lineRule="auto"/>
              <w:rPr>
                <w:rFonts w:eastAsiaTheme="minorHAnsi"/>
              </w:rPr>
            </w:pPr>
            <w:r w:rsidRPr="00187CCE">
              <w:rPr>
                <w:rFonts w:eastAsiaTheme="minorHAnsi"/>
              </w:rPr>
              <w:t>1604 14 38</w:t>
            </w:r>
          </w:p>
        </w:tc>
        <w:tc>
          <w:tcPr>
            <w:tcW w:w="2206" w:type="pct"/>
          </w:tcPr>
          <w:p w14:paraId="16A23DEB"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692E14F8" w14:textId="77777777" w:rsidR="00EF217F" w:rsidRPr="00187CCE" w:rsidRDefault="00EF217F" w:rsidP="00C7202E">
            <w:pPr>
              <w:spacing w:before="60" w:after="60" w:line="240" w:lineRule="auto"/>
              <w:rPr>
                <w:rFonts w:eastAsiaTheme="minorHAnsi"/>
              </w:rPr>
            </w:pPr>
            <w:r w:rsidRPr="00187CCE">
              <w:rPr>
                <w:rFonts w:eastAsiaTheme="minorHAnsi"/>
              </w:rPr>
              <w:t>20,5</w:t>
            </w:r>
          </w:p>
        </w:tc>
        <w:tc>
          <w:tcPr>
            <w:tcW w:w="472" w:type="pct"/>
          </w:tcPr>
          <w:p w14:paraId="27E75B91"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71B08B9C" w14:textId="77777777" w:rsidR="00EF217F" w:rsidRPr="00187CCE" w:rsidRDefault="00EF217F" w:rsidP="00C7202E">
            <w:pPr>
              <w:spacing w:before="60" w:after="60" w:line="240" w:lineRule="auto"/>
              <w:rPr>
                <w:rFonts w:eastAsiaTheme="minorHAnsi"/>
              </w:rPr>
            </w:pPr>
            <w:r w:rsidRPr="00187CCE">
              <w:rPr>
                <w:rFonts w:eastAsiaTheme="minorHAnsi"/>
              </w:rPr>
              <w:t>TRQ-Fish</w:t>
            </w:r>
          </w:p>
        </w:tc>
      </w:tr>
      <w:tr w:rsidR="00EF217F" w:rsidRPr="00187CCE" w14:paraId="55C11BAB" w14:textId="77777777" w:rsidTr="00C7202E">
        <w:tc>
          <w:tcPr>
            <w:tcW w:w="651" w:type="pct"/>
            <w:noWrap/>
          </w:tcPr>
          <w:p w14:paraId="2BFB7078" w14:textId="77777777" w:rsidR="00EF217F" w:rsidRPr="00187CCE" w:rsidRDefault="00EF217F" w:rsidP="00C7202E">
            <w:pPr>
              <w:spacing w:before="60" w:after="60" w:line="240" w:lineRule="auto"/>
              <w:rPr>
                <w:rFonts w:eastAsiaTheme="minorHAnsi"/>
              </w:rPr>
            </w:pPr>
            <w:r w:rsidRPr="00187CCE">
              <w:rPr>
                <w:rFonts w:eastAsiaTheme="minorHAnsi"/>
              </w:rPr>
              <w:t>1604 14 41</w:t>
            </w:r>
          </w:p>
        </w:tc>
        <w:tc>
          <w:tcPr>
            <w:tcW w:w="2206" w:type="pct"/>
          </w:tcPr>
          <w:p w14:paraId="68167C5D" w14:textId="77777777" w:rsidR="00EF217F" w:rsidRPr="00187CCE" w:rsidRDefault="00EF217F" w:rsidP="00C7202E">
            <w:pPr>
              <w:spacing w:before="60" w:after="60" w:line="240" w:lineRule="auto"/>
              <w:rPr>
                <w:rFonts w:eastAsiaTheme="minorHAnsi"/>
              </w:rPr>
            </w:pPr>
            <w:r w:rsidRPr="00187CCE">
              <w:rPr>
                <w:rFonts w:eastAsiaTheme="minorHAnsi"/>
              </w:rPr>
              <w:t>----- In vegetable oil</w:t>
            </w:r>
          </w:p>
        </w:tc>
        <w:tc>
          <w:tcPr>
            <w:tcW w:w="1110" w:type="pct"/>
          </w:tcPr>
          <w:p w14:paraId="41ADF4A5" w14:textId="77777777" w:rsidR="00EF217F" w:rsidRPr="00187CCE" w:rsidRDefault="00EF217F" w:rsidP="00C7202E">
            <w:pPr>
              <w:spacing w:before="60" w:after="60" w:line="240" w:lineRule="auto"/>
              <w:rPr>
                <w:rFonts w:eastAsiaTheme="minorHAnsi"/>
              </w:rPr>
            </w:pPr>
            <w:r w:rsidRPr="00187CCE">
              <w:rPr>
                <w:rFonts w:eastAsiaTheme="minorHAnsi"/>
              </w:rPr>
              <w:t>20,5</w:t>
            </w:r>
          </w:p>
        </w:tc>
        <w:tc>
          <w:tcPr>
            <w:tcW w:w="472" w:type="pct"/>
          </w:tcPr>
          <w:p w14:paraId="498F3741"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1647A63C" w14:textId="77777777" w:rsidR="00EF217F" w:rsidRPr="00187CCE" w:rsidRDefault="00EF217F" w:rsidP="00C7202E">
            <w:pPr>
              <w:spacing w:before="60" w:after="60" w:line="240" w:lineRule="auto"/>
              <w:rPr>
                <w:rFonts w:eastAsiaTheme="minorHAnsi"/>
              </w:rPr>
            </w:pPr>
            <w:r w:rsidRPr="00187CCE">
              <w:rPr>
                <w:rFonts w:eastAsiaTheme="minorHAnsi"/>
              </w:rPr>
              <w:t>TRQ-Fish</w:t>
            </w:r>
          </w:p>
        </w:tc>
      </w:tr>
      <w:tr w:rsidR="00EF217F" w:rsidRPr="00187CCE" w14:paraId="7A2B509E" w14:textId="77777777" w:rsidTr="00C7202E">
        <w:tc>
          <w:tcPr>
            <w:tcW w:w="651" w:type="pct"/>
            <w:noWrap/>
          </w:tcPr>
          <w:p w14:paraId="6C4F6116" w14:textId="77777777" w:rsidR="00EF217F" w:rsidRPr="00187CCE" w:rsidRDefault="00EF217F" w:rsidP="00C7202E">
            <w:pPr>
              <w:pageBreakBefore/>
              <w:spacing w:before="60" w:after="60" w:line="240" w:lineRule="auto"/>
              <w:rPr>
                <w:rFonts w:eastAsiaTheme="minorHAnsi"/>
              </w:rPr>
            </w:pPr>
            <w:r w:rsidRPr="00187CCE">
              <w:rPr>
                <w:rFonts w:eastAsiaTheme="minorHAnsi"/>
              </w:rPr>
              <w:lastRenderedPageBreak/>
              <w:t>1604 14 46</w:t>
            </w:r>
          </w:p>
        </w:tc>
        <w:tc>
          <w:tcPr>
            <w:tcW w:w="2206" w:type="pct"/>
          </w:tcPr>
          <w:p w14:paraId="3C4C6D66" w14:textId="77777777" w:rsidR="00EF217F" w:rsidRPr="00187CCE" w:rsidRDefault="00EF217F" w:rsidP="00C7202E">
            <w:pPr>
              <w:spacing w:before="60" w:after="60" w:line="240" w:lineRule="auto"/>
              <w:rPr>
                <w:rFonts w:eastAsiaTheme="minorHAnsi"/>
              </w:rPr>
            </w:pPr>
            <w:r w:rsidRPr="00187CCE">
              <w:rPr>
                <w:rFonts w:eastAsiaTheme="minorHAnsi"/>
              </w:rPr>
              <w:t>------ Fillets known as "loins"</w:t>
            </w:r>
          </w:p>
        </w:tc>
        <w:tc>
          <w:tcPr>
            <w:tcW w:w="1110" w:type="pct"/>
          </w:tcPr>
          <w:p w14:paraId="5B0DA4D1" w14:textId="77777777" w:rsidR="00EF217F" w:rsidRPr="00187CCE" w:rsidRDefault="00EF217F" w:rsidP="00C7202E">
            <w:pPr>
              <w:spacing w:before="60" w:after="60" w:line="240" w:lineRule="auto"/>
              <w:rPr>
                <w:rFonts w:eastAsiaTheme="minorHAnsi"/>
              </w:rPr>
            </w:pPr>
            <w:r w:rsidRPr="00187CCE">
              <w:rPr>
                <w:rFonts w:eastAsiaTheme="minorHAnsi"/>
              </w:rPr>
              <w:t>20,5</w:t>
            </w:r>
          </w:p>
        </w:tc>
        <w:tc>
          <w:tcPr>
            <w:tcW w:w="472" w:type="pct"/>
          </w:tcPr>
          <w:p w14:paraId="3578B9B2"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7378BE59" w14:textId="77777777" w:rsidR="00EF217F" w:rsidRPr="00187CCE" w:rsidRDefault="00EF217F" w:rsidP="00C7202E">
            <w:pPr>
              <w:spacing w:before="60" w:after="60" w:line="240" w:lineRule="auto"/>
              <w:rPr>
                <w:rFonts w:eastAsiaTheme="minorHAnsi"/>
              </w:rPr>
            </w:pPr>
            <w:r w:rsidRPr="00187CCE">
              <w:rPr>
                <w:rFonts w:eastAsiaTheme="minorHAnsi"/>
              </w:rPr>
              <w:t>TRQ-Fish</w:t>
            </w:r>
          </w:p>
        </w:tc>
      </w:tr>
      <w:tr w:rsidR="00EF217F" w:rsidRPr="00187CCE" w14:paraId="05B5B438" w14:textId="77777777" w:rsidTr="00C7202E">
        <w:tc>
          <w:tcPr>
            <w:tcW w:w="651" w:type="pct"/>
            <w:noWrap/>
          </w:tcPr>
          <w:p w14:paraId="6AC0BA00" w14:textId="77777777" w:rsidR="00EF217F" w:rsidRPr="00187CCE" w:rsidRDefault="00EF217F" w:rsidP="00C7202E">
            <w:pPr>
              <w:spacing w:before="60" w:after="60" w:line="240" w:lineRule="auto"/>
              <w:rPr>
                <w:rFonts w:eastAsiaTheme="minorHAnsi"/>
              </w:rPr>
            </w:pPr>
            <w:r w:rsidRPr="00187CCE">
              <w:rPr>
                <w:rFonts w:eastAsiaTheme="minorHAnsi"/>
              </w:rPr>
              <w:t>1604 14 48</w:t>
            </w:r>
          </w:p>
        </w:tc>
        <w:tc>
          <w:tcPr>
            <w:tcW w:w="2206" w:type="pct"/>
          </w:tcPr>
          <w:p w14:paraId="7EAC94E5"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3DD921E8" w14:textId="77777777" w:rsidR="00EF217F" w:rsidRPr="00187CCE" w:rsidRDefault="00EF217F" w:rsidP="00C7202E">
            <w:pPr>
              <w:spacing w:before="60" w:after="60" w:line="240" w:lineRule="auto"/>
              <w:rPr>
                <w:rFonts w:eastAsiaTheme="minorHAnsi"/>
              </w:rPr>
            </w:pPr>
            <w:r w:rsidRPr="00187CCE">
              <w:rPr>
                <w:rFonts w:eastAsiaTheme="minorHAnsi"/>
              </w:rPr>
              <w:t>20,5</w:t>
            </w:r>
          </w:p>
        </w:tc>
        <w:tc>
          <w:tcPr>
            <w:tcW w:w="472" w:type="pct"/>
          </w:tcPr>
          <w:p w14:paraId="4DF69FEA"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0961BDA9" w14:textId="77777777" w:rsidR="00EF217F" w:rsidRPr="00187CCE" w:rsidRDefault="00EF217F" w:rsidP="00C7202E">
            <w:pPr>
              <w:spacing w:before="60" w:after="60" w:line="240" w:lineRule="auto"/>
              <w:rPr>
                <w:rFonts w:eastAsiaTheme="minorHAnsi"/>
              </w:rPr>
            </w:pPr>
            <w:r w:rsidRPr="00187CCE">
              <w:rPr>
                <w:rFonts w:eastAsiaTheme="minorHAnsi"/>
              </w:rPr>
              <w:t>TRQ-Fish</w:t>
            </w:r>
          </w:p>
        </w:tc>
      </w:tr>
      <w:tr w:rsidR="00EF217F" w:rsidRPr="00187CCE" w14:paraId="52770A44" w14:textId="77777777" w:rsidTr="00C7202E">
        <w:tc>
          <w:tcPr>
            <w:tcW w:w="651" w:type="pct"/>
            <w:noWrap/>
          </w:tcPr>
          <w:p w14:paraId="26CF882F" w14:textId="77777777" w:rsidR="00EF217F" w:rsidRPr="00187CCE" w:rsidRDefault="00EF217F" w:rsidP="00C7202E">
            <w:pPr>
              <w:spacing w:before="60" w:after="60" w:line="240" w:lineRule="auto"/>
              <w:rPr>
                <w:rFonts w:eastAsiaTheme="minorHAnsi"/>
              </w:rPr>
            </w:pPr>
            <w:r w:rsidRPr="00187CCE">
              <w:rPr>
                <w:rFonts w:eastAsiaTheme="minorHAnsi"/>
              </w:rPr>
              <w:t>1604 14 90</w:t>
            </w:r>
          </w:p>
        </w:tc>
        <w:tc>
          <w:tcPr>
            <w:tcW w:w="2206" w:type="pct"/>
          </w:tcPr>
          <w:p w14:paraId="02A843A0" w14:textId="77777777" w:rsidR="00EF217F" w:rsidRPr="00187CCE" w:rsidRDefault="00EF217F" w:rsidP="00C7202E">
            <w:pPr>
              <w:spacing w:before="60" w:after="60" w:line="240" w:lineRule="auto"/>
              <w:rPr>
                <w:rFonts w:eastAsiaTheme="minorHAnsi"/>
              </w:rPr>
            </w:pPr>
            <w:r w:rsidRPr="00187CCE">
              <w:rPr>
                <w:rFonts w:eastAsiaTheme="minorHAnsi"/>
              </w:rPr>
              <w:t>--- Bonito (</w:t>
            </w:r>
            <w:r w:rsidRPr="00187CCE">
              <w:rPr>
                <w:rFonts w:eastAsiaTheme="minorHAnsi"/>
                <w:i/>
                <w:iCs/>
              </w:rPr>
              <w:t>Sarda</w:t>
            </w:r>
            <w:r w:rsidRPr="00187CCE">
              <w:rPr>
                <w:rFonts w:eastAsiaTheme="minorHAnsi"/>
              </w:rPr>
              <w:t xml:space="preserve"> spp.)</w:t>
            </w:r>
          </w:p>
        </w:tc>
        <w:tc>
          <w:tcPr>
            <w:tcW w:w="1110" w:type="pct"/>
          </w:tcPr>
          <w:p w14:paraId="0C370EB8"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373C6829"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2374CA06"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3346E3AA" w14:textId="77777777" w:rsidTr="00C7202E">
        <w:tc>
          <w:tcPr>
            <w:tcW w:w="651" w:type="pct"/>
            <w:noWrap/>
          </w:tcPr>
          <w:p w14:paraId="3BD1B47C" w14:textId="77777777" w:rsidR="00EF217F" w:rsidRPr="00187CCE" w:rsidRDefault="00EF217F" w:rsidP="00C7202E">
            <w:pPr>
              <w:spacing w:before="60" w:after="60" w:line="240" w:lineRule="auto"/>
              <w:rPr>
                <w:rFonts w:eastAsiaTheme="minorHAnsi"/>
              </w:rPr>
            </w:pPr>
            <w:r w:rsidRPr="00187CCE">
              <w:rPr>
                <w:rFonts w:eastAsiaTheme="minorHAnsi"/>
              </w:rPr>
              <w:t>1604 15 11</w:t>
            </w:r>
          </w:p>
        </w:tc>
        <w:tc>
          <w:tcPr>
            <w:tcW w:w="2206" w:type="pct"/>
          </w:tcPr>
          <w:p w14:paraId="7705D475" w14:textId="77777777" w:rsidR="00EF217F" w:rsidRPr="00187CCE" w:rsidRDefault="00EF217F" w:rsidP="00C7202E">
            <w:pPr>
              <w:spacing w:before="60" w:after="60" w:line="240" w:lineRule="auto"/>
              <w:rPr>
                <w:rFonts w:eastAsiaTheme="minorHAnsi"/>
              </w:rPr>
            </w:pPr>
            <w:r w:rsidRPr="00187CCE">
              <w:rPr>
                <w:rFonts w:eastAsiaTheme="minorHAnsi"/>
              </w:rPr>
              <w:t>---- Fillets</w:t>
            </w:r>
          </w:p>
        </w:tc>
        <w:tc>
          <w:tcPr>
            <w:tcW w:w="1110" w:type="pct"/>
          </w:tcPr>
          <w:p w14:paraId="35B47D6C"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683C67E2"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706A2629"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48F5B8DA" w14:textId="77777777" w:rsidTr="00C7202E">
        <w:tc>
          <w:tcPr>
            <w:tcW w:w="651" w:type="pct"/>
            <w:noWrap/>
          </w:tcPr>
          <w:p w14:paraId="4198B278" w14:textId="77777777" w:rsidR="00EF217F" w:rsidRPr="00187CCE" w:rsidRDefault="00EF217F" w:rsidP="00C7202E">
            <w:pPr>
              <w:spacing w:before="60" w:after="60" w:line="240" w:lineRule="auto"/>
              <w:rPr>
                <w:rFonts w:eastAsiaTheme="minorHAnsi"/>
              </w:rPr>
            </w:pPr>
            <w:r w:rsidRPr="00187CCE">
              <w:rPr>
                <w:rFonts w:eastAsiaTheme="minorHAnsi"/>
              </w:rPr>
              <w:t>1604 15 19</w:t>
            </w:r>
          </w:p>
        </w:tc>
        <w:tc>
          <w:tcPr>
            <w:tcW w:w="2206" w:type="pct"/>
          </w:tcPr>
          <w:p w14:paraId="1A038AE6"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14F46336"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7E8ED74B"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48E65FCB"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45B8BE54" w14:textId="77777777" w:rsidTr="00C7202E">
        <w:tc>
          <w:tcPr>
            <w:tcW w:w="651" w:type="pct"/>
            <w:noWrap/>
          </w:tcPr>
          <w:p w14:paraId="15C14F53" w14:textId="77777777" w:rsidR="00EF217F" w:rsidRPr="00187CCE" w:rsidRDefault="00EF217F" w:rsidP="00C7202E">
            <w:pPr>
              <w:spacing w:before="60" w:after="60" w:line="240" w:lineRule="auto"/>
              <w:rPr>
                <w:rFonts w:eastAsiaTheme="minorHAnsi"/>
              </w:rPr>
            </w:pPr>
            <w:r w:rsidRPr="00187CCE">
              <w:rPr>
                <w:rFonts w:eastAsiaTheme="minorHAnsi"/>
              </w:rPr>
              <w:t>1604 15 90</w:t>
            </w:r>
          </w:p>
        </w:tc>
        <w:tc>
          <w:tcPr>
            <w:tcW w:w="2206" w:type="pct"/>
          </w:tcPr>
          <w:p w14:paraId="340CEB9C" w14:textId="77777777" w:rsidR="00EF217F" w:rsidRPr="00187CCE" w:rsidRDefault="00EF217F" w:rsidP="00C7202E">
            <w:pPr>
              <w:spacing w:before="60" w:after="60" w:line="240" w:lineRule="auto"/>
              <w:rPr>
                <w:rFonts w:eastAsiaTheme="minorHAnsi"/>
              </w:rPr>
            </w:pPr>
            <w:r w:rsidRPr="00187CCE">
              <w:rPr>
                <w:rFonts w:eastAsiaTheme="minorHAnsi"/>
              </w:rPr>
              <w:t xml:space="preserve">--- Of the species </w:t>
            </w:r>
            <w:r w:rsidRPr="00187CCE">
              <w:rPr>
                <w:rFonts w:eastAsiaTheme="minorHAnsi"/>
                <w:i/>
                <w:iCs/>
              </w:rPr>
              <w:t>Scomber australasicus</w:t>
            </w:r>
          </w:p>
        </w:tc>
        <w:tc>
          <w:tcPr>
            <w:tcW w:w="1110" w:type="pct"/>
          </w:tcPr>
          <w:p w14:paraId="6EB78BF2"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1280BFAC"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7045ED97"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17732C84" w14:textId="77777777" w:rsidTr="00C7202E">
        <w:tc>
          <w:tcPr>
            <w:tcW w:w="651" w:type="pct"/>
            <w:noWrap/>
          </w:tcPr>
          <w:p w14:paraId="5B6A7BC0" w14:textId="77777777" w:rsidR="00EF217F" w:rsidRPr="00187CCE" w:rsidRDefault="00EF217F" w:rsidP="00C7202E">
            <w:pPr>
              <w:spacing w:before="60" w:after="60" w:line="240" w:lineRule="auto"/>
              <w:rPr>
                <w:rFonts w:eastAsiaTheme="minorHAnsi"/>
              </w:rPr>
            </w:pPr>
            <w:r w:rsidRPr="00187CCE">
              <w:rPr>
                <w:rFonts w:eastAsiaTheme="minorHAnsi"/>
              </w:rPr>
              <w:t>1604 16 00</w:t>
            </w:r>
          </w:p>
        </w:tc>
        <w:tc>
          <w:tcPr>
            <w:tcW w:w="2206" w:type="pct"/>
          </w:tcPr>
          <w:p w14:paraId="1F1A496C" w14:textId="77777777" w:rsidR="00EF217F" w:rsidRPr="00187CCE" w:rsidRDefault="00EF217F" w:rsidP="00C7202E">
            <w:pPr>
              <w:spacing w:before="60" w:after="60" w:line="240" w:lineRule="auto"/>
              <w:rPr>
                <w:rFonts w:eastAsiaTheme="minorHAnsi"/>
              </w:rPr>
            </w:pPr>
            <w:r w:rsidRPr="00187CCE">
              <w:rPr>
                <w:rFonts w:eastAsiaTheme="minorHAnsi"/>
              </w:rPr>
              <w:t>-- Anchovies</w:t>
            </w:r>
          </w:p>
        </w:tc>
        <w:tc>
          <w:tcPr>
            <w:tcW w:w="1110" w:type="pct"/>
          </w:tcPr>
          <w:p w14:paraId="4E7F7173"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0A3031FB"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75FA1E8E"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31A46429" w14:textId="77777777" w:rsidTr="00C7202E">
        <w:tc>
          <w:tcPr>
            <w:tcW w:w="651" w:type="pct"/>
            <w:noWrap/>
          </w:tcPr>
          <w:p w14:paraId="387F9267" w14:textId="77777777" w:rsidR="00EF217F" w:rsidRPr="00187CCE" w:rsidRDefault="00EF217F" w:rsidP="00C7202E">
            <w:pPr>
              <w:spacing w:before="60" w:after="60" w:line="240" w:lineRule="auto"/>
              <w:rPr>
                <w:rFonts w:eastAsiaTheme="minorHAnsi"/>
              </w:rPr>
            </w:pPr>
            <w:r w:rsidRPr="00187CCE">
              <w:rPr>
                <w:rFonts w:eastAsiaTheme="minorHAnsi"/>
              </w:rPr>
              <w:t>1604 17 00</w:t>
            </w:r>
          </w:p>
        </w:tc>
        <w:tc>
          <w:tcPr>
            <w:tcW w:w="2206" w:type="pct"/>
          </w:tcPr>
          <w:p w14:paraId="11205A14" w14:textId="77777777" w:rsidR="00EF217F" w:rsidRPr="00187CCE" w:rsidRDefault="00EF217F" w:rsidP="00C7202E">
            <w:pPr>
              <w:spacing w:before="60" w:after="60" w:line="240" w:lineRule="auto"/>
              <w:rPr>
                <w:rFonts w:eastAsiaTheme="minorHAnsi"/>
              </w:rPr>
            </w:pPr>
            <w:r w:rsidRPr="00187CCE">
              <w:rPr>
                <w:rFonts w:eastAsiaTheme="minorHAnsi"/>
              </w:rPr>
              <w:t>-- Eels</w:t>
            </w:r>
          </w:p>
        </w:tc>
        <w:tc>
          <w:tcPr>
            <w:tcW w:w="1110" w:type="pct"/>
          </w:tcPr>
          <w:p w14:paraId="212C70E2"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40F349BF"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5060EE57"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1E5DBA78" w14:textId="77777777" w:rsidTr="00C7202E">
        <w:tc>
          <w:tcPr>
            <w:tcW w:w="651" w:type="pct"/>
            <w:noWrap/>
          </w:tcPr>
          <w:p w14:paraId="0AA34999" w14:textId="77777777" w:rsidR="00EF217F" w:rsidRPr="00187CCE" w:rsidRDefault="00EF217F" w:rsidP="00C7202E">
            <w:pPr>
              <w:spacing w:before="60" w:after="60" w:line="240" w:lineRule="auto"/>
              <w:rPr>
                <w:rFonts w:eastAsiaTheme="minorHAnsi"/>
              </w:rPr>
            </w:pPr>
            <w:r w:rsidRPr="00187CCE">
              <w:rPr>
                <w:rFonts w:eastAsiaTheme="minorHAnsi"/>
              </w:rPr>
              <w:t>1604 18 00</w:t>
            </w:r>
          </w:p>
        </w:tc>
        <w:tc>
          <w:tcPr>
            <w:tcW w:w="2206" w:type="pct"/>
          </w:tcPr>
          <w:p w14:paraId="354B17BF" w14:textId="77777777" w:rsidR="00EF217F" w:rsidRPr="00187CCE" w:rsidRDefault="00EF217F" w:rsidP="00C7202E">
            <w:pPr>
              <w:spacing w:before="60" w:after="60" w:line="240" w:lineRule="auto"/>
              <w:rPr>
                <w:rFonts w:eastAsiaTheme="minorHAnsi"/>
              </w:rPr>
            </w:pPr>
            <w:r w:rsidRPr="00187CCE">
              <w:rPr>
                <w:rFonts w:eastAsiaTheme="minorHAnsi"/>
              </w:rPr>
              <w:t>-- Shark fins</w:t>
            </w:r>
          </w:p>
        </w:tc>
        <w:tc>
          <w:tcPr>
            <w:tcW w:w="1110" w:type="pct"/>
          </w:tcPr>
          <w:p w14:paraId="1CDAD7D3"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1296808A"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32CDDB2A"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202EBBD1" w14:textId="77777777" w:rsidTr="00C7202E">
        <w:tc>
          <w:tcPr>
            <w:tcW w:w="651" w:type="pct"/>
            <w:noWrap/>
          </w:tcPr>
          <w:p w14:paraId="0CC749C4" w14:textId="77777777" w:rsidR="00EF217F" w:rsidRPr="00187CCE" w:rsidRDefault="00EF217F" w:rsidP="00C7202E">
            <w:pPr>
              <w:spacing w:before="60" w:after="60" w:line="240" w:lineRule="auto"/>
              <w:rPr>
                <w:rFonts w:eastAsiaTheme="minorHAnsi"/>
              </w:rPr>
            </w:pPr>
            <w:r w:rsidRPr="00187CCE">
              <w:rPr>
                <w:rFonts w:eastAsiaTheme="minorHAnsi"/>
              </w:rPr>
              <w:t>1604 19 10</w:t>
            </w:r>
          </w:p>
        </w:tc>
        <w:tc>
          <w:tcPr>
            <w:tcW w:w="2206" w:type="pct"/>
          </w:tcPr>
          <w:p w14:paraId="54659235" w14:textId="77777777" w:rsidR="00EF217F" w:rsidRPr="00187CCE" w:rsidRDefault="00EF217F" w:rsidP="00C7202E">
            <w:pPr>
              <w:spacing w:before="60" w:after="60" w:line="240" w:lineRule="auto"/>
              <w:rPr>
                <w:rFonts w:eastAsiaTheme="minorHAnsi"/>
              </w:rPr>
            </w:pPr>
            <w:r w:rsidRPr="00187CCE">
              <w:rPr>
                <w:rFonts w:eastAsiaTheme="minorHAnsi"/>
              </w:rPr>
              <w:t>--- Salmonidae, other than salmon</w:t>
            </w:r>
          </w:p>
        </w:tc>
        <w:tc>
          <w:tcPr>
            <w:tcW w:w="1110" w:type="pct"/>
          </w:tcPr>
          <w:p w14:paraId="57A6E953"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3951E879"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16504333"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2CFA0980" w14:textId="77777777" w:rsidTr="00C7202E">
        <w:tc>
          <w:tcPr>
            <w:tcW w:w="651" w:type="pct"/>
            <w:noWrap/>
          </w:tcPr>
          <w:p w14:paraId="3BE814EC" w14:textId="77777777" w:rsidR="00EF217F" w:rsidRPr="00187CCE" w:rsidRDefault="00EF217F" w:rsidP="00C7202E">
            <w:pPr>
              <w:spacing w:before="60" w:after="60" w:line="240" w:lineRule="auto"/>
              <w:rPr>
                <w:rFonts w:eastAsiaTheme="minorHAnsi"/>
              </w:rPr>
            </w:pPr>
            <w:r w:rsidRPr="00187CCE">
              <w:rPr>
                <w:rFonts w:eastAsiaTheme="minorHAnsi"/>
              </w:rPr>
              <w:t>1604 19 31</w:t>
            </w:r>
          </w:p>
        </w:tc>
        <w:tc>
          <w:tcPr>
            <w:tcW w:w="2206" w:type="pct"/>
          </w:tcPr>
          <w:p w14:paraId="51776CF6" w14:textId="77777777" w:rsidR="00EF217F" w:rsidRPr="00187CCE" w:rsidRDefault="00EF217F" w:rsidP="00C7202E">
            <w:pPr>
              <w:spacing w:before="60" w:after="60" w:line="240" w:lineRule="auto"/>
              <w:rPr>
                <w:rFonts w:eastAsiaTheme="minorHAnsi"/>
              </w:rPr>
            </w:pPr>
            <w:r w:rsidRPr="00187CCE">
              <w:rPr>
                <w:rFonts w:eastAsiaTheme="minorHAnsi"/>
              </w:rPr>
              <w:t>---- Fillets known as "loins"</w:t>
            </w:r>
          </w:p>
        </w:tc>
        <w:tc>
          <w:tcPr>
            <w:tcW w:w="1110" w:type="pct"/>
          </w:tcPr>
          <w:p w14:paraId="6D9C014A" w14:textId="77777777" w:rsidR="00EF217F" w:rsidRPr="00187CCE" w:rsidRDefault="00EF217F" w:rsidP="00C7202E">
            <w:pPr>
              <w:spacing w:before="60" w:after="60" w:line="240" w:lineRule="auto"/>
              <w:rPr>
                <w:rFonts w:eastAsiaTheme="minorHAnsi"/>
              </w:rPr>
            </w:pPr>
            <w:r w:rsidRPr="00187CCE">
              <w:rPr>
                <w:rFonts w:eastAsiaTheme="minorHAnsi"/>
              </w:rPr>
              <w:t>20,5</w:t>
            </w:r>
          </w:p>
        </w:tc>
        <w:tc>
          <w:tcPr>
            <w:tcW w:w="472" w:type="pct"/>
          </w:tcPr>
          <w:p w14:paraId="14EA719E"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01156616" w14:textId="77777777" w:rsidR="00EF217F" w:rsidRPr="00187CCE" w:rsidRDefault="00EF217F" w:rsidP="00C7202E">
            <w:pPr>
              <w:spacing w:before="60" w:after="60" w:line="240" w:lineRule="auto"/>
              <w:rPr>
                <w:rFonts w:eastAsiaTheme="minorHAnsi"/>
              </w:rPr>
            </w:pPr>
            <w:r w:rsidRPr="00187CCE">
              <w:rPr>
                <w:rFonts w:eastAsiaTheme="minorHAnsi"/>
              </w:rPr>
              <w:t>TRQ-Fish</w:t>
            </w:r>
          </w:p>
        </w:tc>
      </w:tr>
      <w:tr w:rsidR="00EF217F" w:rsidRPr="00187CCE" w14:paraId="0FD068DE" w14:textId="77777777" w:rsidTr="00C7202E">
        <w:tc>
          <w:tcPr>
            <w:tcW w:w="651" w:type="pct"/>
            <w:noWrap/>
          </w:tcPr>
          <w:p w14:paraId="0F4B2D20" w14:textId="77777777" w:rsidR="00EF217F" w:rsidRPr="00187CCE" w:rsidRDefault="00EF217F" w:rsidP="00C7202E">
            <w:pPr>
              <w:spacing w:before="60" w:after="60" w:line="240" w:lineRule="auto"/>
              <w:rPr>
                <w:rFonts w:eastAsiaTheme="minorHAnsi"/>
              </w:rPr>
            </w:pPr>
            <w:r w:rsidRPr="00187CCE">
              <w:rPr>
                <w:rFonts w:eastAsiaTheme="minorHAnsi"/>
              </w:rPr>
              <w:t>1604 19 39</w:t>
            </w:r>
          </w:p>
        </w:tc>
        <w:tc>
          <w:tcPr>
            <w:tcW w:w="2206" w:type="pct"/>
          </w:tcPr>
          <w:p w14:paraId="520ED763"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1E69E059" w14:textId="77777777" w:rsidR="00EF217F" w:rsidRPr="00187CCE" w:rsidRDefault="00EF217F" w:rsidP="00C7202E">
            <w:pPr>
              <w:spacing w:before="60" w:after="60" w:line="240" w:lineRule="auto"/>
              <w:rPr>
                <w:rFonts w:eastAsiaTheme="minorHAnsi"/>
              </w:rPr>
            </w:pPr>
            <w:r w:rsidRPr="00187CCE">
              <w:rPr>
                <w:rFonts w:eastAsiaTheme="minorHAnsi"/>
              </w:rPr>
              <w:t>20,5</w:t>
            </w:r>
          </w:p>
        </w:tc>
        <w:tc>
          <w:tcPr>
            <w:tcW w:w="472" w:type="pct"/>
          </w:tcPr>
          <w:p w14:paraId="5ED07D5D"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7F663A1D" w14:textId="77777777" w:rsidR="00EF217F" w:rsidRPr="00187CCE" w:rsidRDefault="00EF217F" w:rsidP="00C7202E">
            <w:pPr>
              <w:spacing w:before="60" w:after="60" w:line="240" w:lineRule="auto"/>
              <w:rPr>
                <w:rFonts w:eastAsiaTheme="minorHAnsi"/>
              </w:rPr>
            </w:pPr>
            <w:r w:rsidRPr="00187CCE">
              <w:rPr>
                <w:rFonts w:eastAsiaTheme="minorHAnsi"/>
              </w:rPr>
              <w:t>TRQ-Fish</w:t>
            </w:r>
          </w:p>
        </w:tc>
      </w:tr>
      <w:tr w:rsidR="00EF217F" w:rsidRPr="00187CCE" w14:paraId="29DDC6A8" w14:textId="77777777" w:rsidTr="00C7202E">
        <w:tc>
          <w:tcPr>
            <w:tcW w:w="651" w:type="pct"/>
            <w:noWrap/>
          </w:tcPr>
          <w:p w14:paraId="4953C9B7" w14:textId="77777777" w:rsidR="00EF217F" w:rsidRPr="00187CCE" w:rsidRDefault="00EF217F" w:rsidP="00C7202E">
            <w:pPr>
              <w:spacing w:before="60" w:after="60" w:line="240" w:lineRule="auto"/>
              <w:rPr>
                <w:rFonts w:eastAsiaTheme="minorHAnsi"/>
              </w:rPr>
            </w:pPr>
            <w:r w:rsidRPr="00187CCE">
              <w:rPr>
                <w:rFonts w:eastAsiaTheme="minorHAnsi"/>
              </w:rPr>
              <w:t>1604 19 50</w:t>
            </w:r>
          </w:p>
        </w:tc>
        <w:tc>
          <w:tcPr>
            <w:tcW w:w="2206" w:type="pct"/>
          </w:tcPr>
          <w:p w14:paraId="2E6E4CBF" w14:textId="77777777" w:rsidR="00EF217F" w:rsidRPr="00187CCE" w:rsidRDefault="00EF217F" w:rsidP="00C7202E">
            <w:pPr>
              <w:spacing w:before="60" w:after="60" w:line="240" w:lineRule="auto"/>
              <w:rPr>
                <w:rFonts w:eastAsiaTheme="minorHAnsi"/>
              </w:rPr>
            </w:pPr>
            <w:r w:rsidRPr="00187CCE">
              <w:rPr>
                <w:rFonts w:eastAsiaTheme="minorHAnsi"/>
              </w:rPr>
              <w:t xml:space="preserve">--- Fish of the species </w:t>
            </w:r>
            <w:r w:rsidRPr="00187CCE">
              <w:rPr>
                <w:rFonts w:eastAsiaTheme="minorHAnsi"/>
                <w:i/>
                <w:iCs/>
              </w:rPr>
              <w:t>Orcynopsis unicolor</w:t>
            </w:r>
          </w:p>
        </w:tc>
        <w:tc>
          <w:tcPr>
            <w:tcW w:w="1110" w:type="pct"/>
          </w:tcPr>
          <w:p w14:paraId="5882F801"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3371162E"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146CB80F"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47250A7A" w14:textId="77777777" w:rsidTr="00C7202E">
        <w:tc>
          <w:tcPr>
            <w:tcW w:w="651" w:type="pct"/>
            <w:noWrap/>
          </w:tcPr>
          <w:p w14:paraId="3C1ADF24" w14:textId="77777777" w:rsidR="00EF217F" w:rsidRPr="00187CCE" w:rsidRDefault="00EF217F" w:rsidP="00C7202E">
            <w:pPr>
              <w:pageBreakBefore/>
              <w:spacing w:before="60" w:after="60" w:line="240" w:lineRule="auto"/>
              <w:rPr>
                <w:rFonts w:eastAsiaTheme="minorHAnsi"/>
              </w:rPr>
            </w:pPr>
            <w:r w:rsidRPr="00187CCE">
              <w:rPr>
                <w:rFonts w:eastAsiaTheme="minorHAnsi"/>
              </w:rPr>
              <w:lastRenderedPageBreak/>
              <w:t>1604 19 91</w:t>
            </w:r>
          </w:p>
        </w:tc>
        <w:tc>
          <w:tcPr>
            <w:tcW w:w="2206" w:type="pct"/>
          </w:tcPr>
          <w:p w14:paraId="6DEF4630" w14:textId="77777777" w:rsidR="00EF217F" w:rsidRPr="00187CCE" w:rsidRDefault="00EF217F" w:rsidP="00C7202E">
            <w:pPr>
              <w:spacing w:before="60" w:after="60" w:line="240" w:lineRule="auto"/>
              <w:rPr>
                <w:rFonts w:eastAsiaTheme="minorHAnsi"/>
              </w:rPr>
            </w:pPr>
            <w:r w:rsidRPr="00187CCE">
              <w:rPr>
                <w:rFonts w:eastAsiaTheme="minorHAnsi"/>
              </w:rPr>
              <w:t>---- Fillets, raw, merely coated with batter or breadcrumbs, whether or not pre-fried in oil, frozen</w:t>
            </w:r>
          </w:p>
        </w:tc>
        <w:tc>
          <w:tcPr>
            <w:tcW w:w="1110" w:type="pct"/>
          </w:tcPr>
          <w:p w14:paraId="0F647EAD"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1D5C613B"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7C0AD89D"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4B115F47" w14:textId="77777777" w:rsidTr="00C7202E">
        <w:tc>
          <w:tcPr>
            <w:tcW w:w="651" w:type="pct"/>
            <w:noWrap/>
          </w:tcPr>
          <w:p w14:paraId="730FC581" w14:textId="77777777" w:rsidR="00EF217F" w:rsidRPr="00187CCE" w:rsidRDefault="00EF217F" w:rsidP="00C7202E">
            <w:pPr>
              <w:spacing w:before="60" w:after="60" w:line="240" w:lineRule="auto"/>
              <w:rPr>
                <w:rFonts w:eastAsiaTheme="minorHAnsi"/>
              </w:rPr>
            </w:pPr>
            <w:r w:rsidRPr="00187CCE">
              <w:rPr>
                <w:rFonts w:eastAsiaTheme="minorHAnsi"/>
              </w:rPr>
              <w:t>1604 19 92</w:t>
            </w:r>
          </w:p>
        </w:tc>
        <w:tc>
          <w:tcPr>
            <w:tcW w:w="2206" w:type="pct"/>
          </w:tcPr>
          <w:p w14:paraId="3F18E83D" w14:textId="77777777" w:rsidR="00EF217F" w:rsidRPr="00187CCE" w:rsidRDefault="00EF217F" w:rsidP="00C7202E">
            <w:pPr>
              <w:spacing w:before="60" w:after="60" w:line="240" w:lineRule="auto"/>
              <w:rPr>
                <w:rFonts w:eastAsiaTheme="minorHAnsi"/>
              </w:rPr>
            </w:pPr>
            <w:r w:rsidRPr="00187CCE">
              <w:rPr>
                <w:rFonts w:eastAsiaTheme="minorHAnsi"/>
              </w:rPr>
              <w:t>----- Cod (</w:t>
            </w:r>
            <w:r w:rsidRPr="00187CCE">
              <w:rPr>
                <w:rFonts w:eastAsiaTheme="minorHAnsi"/>
                <w:i/>
                <w:iCs/>
              </w:rPr>
              <w:t>Gadus morhua</w:t>
            </w:r>
            <w:r w:rsidRPr="00187CCE">
              <w:rPr>
                <w:rFonts w:eastAsiaTheme="minorHAnsi"/>
              </w:rPr>
              <w:t xml:space="preserve">, </w:t>
            </w:r>
            <w:r w:rsidRPr="00187CCE">
              <w:rPr>
                <w:rFonts w:eastAsiaTheme="minorHAnsi"/>
                <w:i/>
                <w:iCs/>
              </w:rPr>
              <w:t>Gadus ogac</w:t>
            </w:r>
            <w:r w:rsidRPr="00187CCE">
              <w:rPr>
                <w:rFonts w:eastAsiaTheme="minorHAnsi"/>
              </w:rPr>
              <w:t xml:space="preserve">, </w:t>
            </w:r>
            <w:r w:rsidRPr="00187CCE">
              <w:rPr>
                <w:rFonts w:eastAsiaTheme="minorHAnsi"/>
                <w:i/>
                <w:iCs/>
              </w:rPr>
              <w:t>Gadus macrocephalus</w:t>
            </w:r>
            <w:r w:rsidRPr="00187CCE">
              <w:rPr>
                <w:rFonts w:eastAsiaTheme="minorHAnsi"/>
              </w:rPr>
              <w:t>)</w:t>
            </w:r>
          </w:p>
        </w:tc>
        <w:tc>
          <w:tcPr>
            <w:tcW w:w="1110" w:type="pct"/>
          </w:tcPr>
          <w:p w14:paraId="39924819"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3BE4BC0D"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510F17D0"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18C34036" w14:textId="77777777" w:rsidTr="00C7202E">
        <w:tc>
          <w:tcPr>
            <w:tcW w:w="651" w:type="pct"/>
            <w:noWrap/>
          </w:tcPr>
          <w:p w14:paraId="74810307" w14:textId="77777777" w:rsidR="00EF217F" w:rsidRPr="00187CCE" w:rsidRDefault="00EF217F" w:rsidP="00C7202E">
            <w:pPr>
              <w:spacing w:before="60" w:after="60" w:line="240" w:lineRule="auto"/>
              <w:rPr>
                <w:rFonts w:eastAsiaTheme="minorHAnsi"/>
              </w:rPr>
            </w:pPr>
            <w:r w:rsidRPr="00187CCE">
              <w:rPr>
                <w:rFonts w:eastAsiaTheme="minorHAnsi"/>
              </w:rPr>
              <w:t>1604 19 93</w:t>
            </w:r>
          </w:p>
        </w:tc>
        <w:tc>
          <w:tcPr>
            <w:tcW w:w="2206" w:type="pct"/>
          </w:tcPr>
          <w:p w14:paraId="145E1463" w14:textId="77777777" w:rsidR="00EF217F" w:rsidRPr="00187CCE" w:rsidRDefault="00EF217F" w:rsidP="00C7202E">
            <w:pPr>
              <w:spacing w:before="60" w:after="60" w:line="240" w:lineRule="auto"/>
              <w:rPr>
                <w:rFonts w:eastAsiaTheme="minorHAnsi"/>
              </w:rPr>
            </w:pPr>
            <w:r w:rsidRPr="00187CCE">
              <w:rPr>
                <w:rFonts w:eastAsiaTheme="minorHAnsi"/>
              </w:rPr>
              <w:t>----- Coalfish (</w:t>
            </w:r>
            <w:r w:rsidRPr="00187CCE">
              <w:rPr>
                <w:rFonts w:eastAsiaTheme="minorHAnsi"/>
                <w:i/>
                <w:iCs/>
              </w:rPr>
              <w:t>Pollachius virens</w:t>
            </w:r>
            <w:r w:rsidRPr="00187CCE">
              <w:rPr>
                <w:rFonts w:eastAsiaTheme="minorHAnsi"/>
              </w:rPr>
              <w:t>)</w:t>
            </w:r>
          </w:p>
        </w:tc>
        <w:tc>
          <w:tcPr>
            <w:tcW w:w="1110" w:type="pct"/>
          </w:tcPr>
          <w:p w14:paraId="7840E2B8"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6C4694FE"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6ACEC0B1"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12C9F0C7" w14:textId="77777777" w:rsidTr="00C7202E">
        <w:tc>
          <w:tcPr>
            <w:tcW w:w="651" w:type="pct"/>
            <w:noWrap/>
          </w:tcPr>
          <w:p w14:paraId="15831F7A" w14:textId="77777777" w:rsidR="00EF217F" w:rsidRPr="00187CCE" w:rsidRDefault="00EF217F" w:rsidP="00C7202E">
            <w:pPr>
              <w:spacing w:before="60" w:after="60" w:line="240" w:lineRule="auto"/>
              <w:rPr>
                <w:rFonts w:eastAsiaTheme="minorHAnsi"/>
              </w:rPr>
            </w:pPr>
            <w:r w:rsidRPr="00187CCE">
              <w:rPr>
                <w:rFonts w:eastAsiaTheme="minorHAnsi"/>
              </w:rPr>
              <w:t>1604 19 94</w:t>
            </w:r>
          </w:p>
        </w:tc>
        <w:tc>
          <w:tcPr>
            <w:tcW w:w="2206" w:type="pct"/>
          </w:tcPr>
          <w:p w14:paraId="625B4636" w14:textId="77777777" w:rsidR="00EF217F" w:rsidRPr="00187CCE" w:rsidRDefault="00EF217F" w:rsidP="00C7202E">
            <w:pPr>
              <w:spacing w:before="60" w:after="60" w:line="240" w:lineRule="auto"/>
              <w:rPr>
                <w:rFonts w:eastAsiaTheme="minorHAnsi"/>
              </w:rPr>
            </w:pPr>
            <w:r w:rsidRPr="00187CCE">
              <w:rPr>
                <w:rFonts w:eastAsiaTheme="minorHAnsi"/>
              </w:rPr>
              <w:t>----- Hake (</w:t>
            </w:r>
            <w:r w:rsidRPr="00187CCE">
              <w:rPr>
                <w:rFonts w:eastAsiaTheme="minorHAnsi"/>
                <w:i/>
                <w:iCs/>
              </w:rPr>
              <w:t>Merluccius</w:t>
            </w:r>
            <w:r w:rsidRPr="00187CCE">
              <w:rPr>
                <w:rFonts w:eastAsiaTheme="minorHAnsi"/>
              </w:rPr>
              <w:t xml:space="preserve"> spp., </w:t>
            </w:r>
            <w:r w:rsidRPr="00187CCE">
              <w:rPr>
                <w:rFonts w:eastAsiaTheme="minorHAnsi"/>
                <w:i/>
                <w:iCs/>
              </w:rPr>
              <w:t>Urophycis</w:t>
            </w:r>
            <w:r w:rsidRPr="00187CCE">
              <w:rPr>
                <w:rFonts w:eastAsiaTheme="minorHAnsi"/>
              </w:rPr>
              <w:t xml:space="preserve"> spp.)</w:t>
            </w:r>
          </w:p>
        </w:tc>
        <w:tc>
          <w:tcPr>
            <w:tcW w:w="1110" w:type="pct"/>
          </w:tcPr>
          <w:p w14:paraId="62A17CFA"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68446A38"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23ABD9A9"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16A71C1F" w14:textId="77777777" w:rsidTr="00C7202E">
        <w:tc>
          <w:tcPr>
            <w:tcW w:w="651" w:type="pct"/>
            <w:noWrap/>
          </w:tcPr>
          <w:p w14:paraId="6826C799" w14:textId="77777777" w:rsidR="00EF217F" w:rsidRPr="00187CCE" w:rsidRDefault="00EF217F" w:rsidP="00C7202E">
            <w:pPr>
              <w:spacing w:before="60" w:after="60" w:line="240" w:lineRule="auto"/>
              <w:rPr>
                <w:rFonts w:eastAsiaTheme="minorHAnsi"/>
              </w:rPr>
            </w:pPr>
            <w:r w:rsidRPr="00187CCE">
              <w:rPr>
                <w:rFonts w:eastAsiaTheme="minorHAnsi"/>
              </w:rPr>
              <w:t>1604 19 95</w:t>
            </w:r>
          </w:p>
        </w:tc>
        <w:tc>
          <w:tcPr>
            <w:tcW w:w="2206" w:type="pct"/>
          </w:tcPr>
          <w:p w14:paraId="32C43976" w14:textId="77777777" w:rsidR="00EF217F" w:rsidRPr="00187CCE" w:rsidRDefault="00EF217F" w:rsidP="00C7202E">
            <w:pPr>
              <w:spacing w:before="60" w:after="60" w:line="240" w:lineRule="auto"/>
              <w:rPr>
                <w:rFonts w:eastAsiaTheme="minorHAnsi"/>
              </w:rPr>
            </w:pPr>
            <w:r w:rsidRPr="00187CCE">
              <w:rPr>
                <w:rFonts w:eastAsiaTheme="minorHAnsi"/>
              </w:rPr>
              <w:t>----- Alaska pollock (</w:t>
            </w:r>
            <w:r w:rsidRPr="00187CCE">
              <w:rPr>
                <w:rFonts w:eastAsiaTheme="minorHAnsi"/>
                <w:i/>
                <w:iCs/>
              </w:rPr>
              <w:t>Theragra chalcogramma</w:t>
            </w:r>
            <w:r w:rsidRPr="00187CCE">
              <w:rPr>
                <w:rFonts w:eastAsiaTheme="minorHAnsi"/>
              </w:rPr>
              <w:t>) and pollack (</w:t>
            </w:r>
            <w:r w:rsidRPr="00187CCE">
              <w:rPr>
                <w:rFonts w:eastAsiaTheme="minorHAnsi"/>
                <w:i/>
                <w:iCs/>
              </w:rPr>
              <w:t>Pollachius pollachius</w:t>
            </w:r>
            <w:r w:rsidRPr="00187CCE">
              <w:rPr>
                <w:rFonts w:eastAsiaTheme="minorHAnsi"/>
              </w:rPr>
              <w:t>)</w:t>
            </w:r>
          </w:p>
        </w:tc>
        <w:tc>
          <w:tcPr>
            <w:tcW w:w="1110" w:type="pct"/>
          </w:tcPr>
          <w:p w14:paraId="2CDD2787"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3B4240B5"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77B93159"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382B8156" w14:textId="77777777" w:rsidTr="00C7202E">
        <w:tc>
          <w:tcPr>
            <w:tcW w:w="651" w:type="pct"/>
            <w:noWrap/>
          </w:tcPr>
          <w:p w14:paraId="23EE7D3F" w14:textId="77777777" w:rsidR="00EF217F" w:rsidRPr="00187CCE" w:rsidRDefault="00EF217F" w:rsidP="00C7202E">
            <w:pPr>
              <w:spacing w:before="60" w:after="60" w:line="240" w:lineRule="auto"/>
              <w:rPr>
                <w:rFonts w:eastAsiaTheme="minorHAnsi"/>
              </w:rPr>
            </w:pPr>
            <w:r w:rsidRPr="00187CCE">
              <w:rPr>
                <w:rFonts w:eastAsiaTheme="minorHAnsi"/>
              </w:rPr>
              <w:t>1604 19 97</w:t>
            </w:r>
          </w:p>
        </w:tc>
        <w:tc>
          <w:tcPr>
            <w:tcW w:w="2206" w:type="pct"/>
          </w:tcPr>
          <w:p w14:paraId="0F47A545"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4A9BF134"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5B812703"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04C2971A"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4F5F75F1" w14:textId="77777777" w:rsidTr="00C7202E">
        <w:tc>
          <w:tcPr>
            <w:tcW w:w="651" w:type="pct"/>
            <w:noWrap/>
          </w:tcPr>
          <w:p w14:paraId="780D7F41" w14:textId="77777777" w:rsidR="00EF217F" w:rsidRPr="00187CCE" w:rsidRDefault="00EF217F" w:rsidP="00C7202E">
            <w:pPr>
              <w:spacing w:before="60" w:after="60" w:line="240" w:lineRule="auto"/>
              <w:rPr>
                <w:rFonts w:eastAsiaTheme="minorHAnsi"/>
              </w:rPr>
            </w:pPr>
            <w:r w:rsidRPr="00187CCE">
              <w:rPr>
                <w:rFonts w:eastAsiaTheme="minorHAnsi"/>
              </w:rPr>
              <w:t>1604 20 05</w:t>
            </w:r>
          </w:p>
        </w:tc>
        <w:tc>
          <w:tcPr>
            <w:tcW w:w="2206" w:type="pct"/>
          </w:tcPr>
          <w:p w14:paraId="38D7D79A" w14:textId="77777777" w:rsidR="00EF217F" w:rsidRPr="00187CCE" w:rsidRDefault="00EF217F" w:rsidP="00C7202E">
            <w:pPr>
              <w:spacing w:before="60" w:after="60" w:line="240" w:lineRule="auto"/>
              <w:rPr>
                <w:rFonts w:eastAsiaTheme="minorHAnsi"/>
              </w:rPr>
            </w:pPr>
            <w:r w:rsidRPr="00187CCE">
              <w:rPr>
                <w:rFonts w:eastAsiaTheme="minorHAnsi"/>
              </w:rPr>
              <w:t>-- Preparations of surimi</w:t>
            </w:r>
          </w:p>
        </w:tc>
        <w:tc>
          <w:tcPr>
            <w:tcW w:w="1110" w:type="pct"/>
          </w:tcPr>
          <w:p w14:paraId="4B76F381"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2D687D6C"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1CA05EBF"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25011FCE" w14:textId="77777777" w:rsidTr="00C7202E">
        <w:tc>
          <w:tcPr>
            <w:tcW w:w="651" w:type="pct"/>
            <w:noWrap/>
          </w:tcPr>
          <w:p w14:paraId="1C3C6D01" w14:textId="77777777" w:rsidR="00EF217F" w:rsidRPr="00187CCE" w:rsidRDefault="00EF217F" w:rsidP="00C7202E">
            <w:pPr>
              <w:spacing w:before="60" w:after="60" w:line="240" w:lineRule="auto"/>
              <w:rPr>
                <w:rFonts w:eastAsiaTheme="minorHAnsi"/>
              </w:rPr>
            </w:pPr>
            <w:r w:rsidRPr="00187CCE">
              <w:rPr>
                <w:rFonts w:eastAsiaTheme="minorHAnsi"/>
              </w:rPr>
              <w:t>1604 20 10</w:t>
            </w:r>
          </w:p>
        </w:tc>
        <w:tc>
          <w:tcPr>
            <w:tcW w:w="2206" w:type="pct"/>
          </w:tcPr>
          <w:p w14:paraId="552E79A8" w14:textId="77777777" w:rsidR="00EF217F" w:rsidRPr="00187CCE" w:rsidRDefault="00EF217F" w:rsidP="00C7202E">
            <w:pPr>
              <w:spacing w:before="60" w:after="60" w:line="240" w:lineRule="auto"/>
              <w:rPr>
                <w:rFonts w:eastAsiaTheme="minorHAnsi"/>
              </w:rPr>
            </w:pPr>
            <w:r w:rsidRPr="00187CCE">
              <w:rPr>
                <w:rFonts w:eastAsiaTheme="minorHAnsi"/>
              </w:rPr>
              <w:t>--- Of salmon</w:t>
            </w:r>
          </w:p>
        </w:tc>
        <w:tc>
          <w:tcPr>
            <w:tcW w:w="1110" w:type="pct"/>
          </w:tcPr>
          <w:p w14:paraId="72FE0802"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168616BC"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3122F441"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21E18779" w14:textId="77777777" w:rsidTr="00C7202E">
        <w:tc>
          <w:tcPr>
            <w:tcW w:w="651" w:type="pct"/>
            <w:noWrap/>
          </w:tcPr>
          <w:p w14:paraId="372DF289" w14:textId="77777777" w:rsidR="00EF217F" w:rsidRPr="00187CCE" w:rsidRDefault="00EF217F" w:rsidP="00C7202E">
            <w:pPr>
              <w:spacing w:before="60" w:after="60" w:line="240" w:lineRule="auto"/>
              <w:rPr>
                <w:rFonts w:eastAsiaTheme="minorHAnsi"/>
              </w:rPr>
            </w:pPr>
            <w:r w:rsidRPr="00187CCE">
              <w:rPr>
                <w:rFonts w:eastAsiaTheme="minorHAnsi"/>
              </w:rPr>
              <w:t>1604 20 30</w:t>
            </w:r>
          </w:p>
        </w:tc>
        <w:tc>
          <w:tcPr>
            <w:tcW w:w="2206" w:type="pct"/>
          </w:tcPr>
          <w:p w14:paraId="78BE3D4B" w14:textId="77777777" w:rsidR="00EF217F" w:rsidRPr="00187CCE" w:rsidRDefault="00EF217F" w:rsidP="00C7202E">
            <w:pPr>
              <w:spacing w:before="60" w:after="60" w:line="240" w:lineRule="auto"/>
              <w:rPr>
                <w:rFonts w:eastAsiaTheme="minorHAnsi"/>
              </w:rPr>
            </w:pPr>
            <w:r w:rsidRPr="00187CCE">
              <w:rPr>
                <w:rFonts w:eastAsiaTheme="minorHAnsi"/>
              </w:rPr>
              <w:t>--- Of Salmonidae, other than salmon</w:t>
            </w:r>
          </w:p>
        </w:tc>
        <w:tc>
          <w:tcPr>
            <w:tcW w:w="1110" w:type="pct"/>
          </w:tcPr>
          <w:p w14:paraId="35426A0C"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4FEB1551"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089D9ECB"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4622DF72" w14:textId="77777777" w:rsidTr="00C7202E">
        <w:tc>
          <w:tcPr>
            <w:tcW w:w="651" w:type="pct"/>
            <w:noWrap/>
          </w:tcPr>
          <w:p w14:paraId="6416E97F" w14:textId="77777777" w:rsidR="00EF217F" w:rsidRPr="00187CCE" w:rsidRDefault="00EF217F" w:rsidP="00C7202E">
            <w:pPr>
              <w:spacing w:before="60" w:after="60" w:line="240" w:lineRule="auto"/>
              <w:rPr>
                <w:rFonts w:eastAsiaTheme="minorHAnsi"/>
              </w:rPr>
            </w:pPr>
            <w:r w:rsidRPr="00187CCE">
              <w:rPr>
                <w:rFonts w:eastAsiaTheme="minorHAnsi"/>
              </w:rPr>
              <w:t>1604 20 40</w:t>
            </w:r>
          </w:p>
        </w:tc>
        <w:tc>
          <w:tcPr>
            <w:tcW w:w="2206" w:type="pct"/>
          </w:tcPr>
          <w:p w14:paraId="5E08A459" w14:textId="77777777" w:rsidR="00EF217F" w:rsidRPr="00187CCE" w:rsidRDefault="00EF217F" w:rsidP="00C7202E">
            <w:pPr>
              <w:spacing w:before="60" w:after="60" w:line="240" w:lineRule="auto"/>
              <w:rPr>
                <w:rFonts w:eastAsiaTheme="minorHAnsi"/>
              </w:rPr>
            </w:pPr>
            <w:r w:rsidRPr="00187CCE">
              <w:rPr>
                <w:rFonts w:eastAsiaTheme="minorHAnsi"/>
              </w:rPr>
              <w:t>--- Of anchovies</w:t>
            </w:r>
          </w:p>
        </w:tc>
        <w:tc>
          <w:tcPr>
            <w:tcW w:w="1110" w:type="pct"/>
          </w:tcPr>
          <w:p w14:paraId="0C95C3CD"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68853E4D"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5AB3FDF7"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67523FC8" w14:textId="77777777" w:rsidTr="00C7202E">
        <w:tc>
          <w:tcPr>
            <w:tcW w:w="651" w:type="pct"/>
            <w:noWrap/>
          </w:tcPr>
          <w:p w14:paraId="42E2F5C6" w14:textId="77777777" w:rsidR="00EF217F" w:rsidRPr="00187CCE" w:rsidRDefault="00EF217F" w:rsidP="00C7202E">
            <w:pPr>
              <w:spacing w:before="60" w:after="60" w:line="240" w:lineRule="auto"/>
              <w:rPr>
                <w:rFonts w:eastAsiaTheme="minorHAnsi"/>
              </w:rPr>
            </w:pPr>
            <w:r w:rsidRPr="00187CCE">
              <w:rPr>
                <w:rFonts w:eastAsiaTheme="minorHAnsi"/>
              </w:rPr>
              <w:t>1604 20 50</w:t>
            </w:r>
          </w:p>
        </w:tc>
        <w:tc>
          <w:tcPr>
            <w:tcW w:w="2206" w:type="pct"/>
          </w:tcPr>
          <w:p w14:paraId="17FB9336" w14:textId="77777777" w:rsidR="00EF217F" w:rsidRPr="00187CCE" w:rsidRDefault="00EF217F" w:rsidP="00C7202E">
            <w:pPr>
              <w:spacing w:before="60" w:after="60" w:line="240" w:lineRule="auto"/>
              <w:rPr>
                <w:rFonts w:eastAsiaTheme="minorHAnsi"/>
              </w:rPr>
            </w:pPr>
            <w:r w:rsidRPr="00187CCE">
              <w:rPr>
                <w:rFonts w:eastAsiaTheme="minorHAnsi"/>
              </w:rPr>
              <w:t xml:space="preserve">--- Of sardines, bonito, mackerel of the species </w:t>
            </w:r>
            <w:r w:rsidRPr="00187CCE">
              <w:rPr>
                <w:rFonts w:eastAsiaTheme="minorHAnsi"/>
                <w:i/>
                <w:iCs/>
              </w:rPr>
              <w:t>Scomber scombrus</w:t>
            </w:r>
            <w:r w:rsidRPr="00187CCE">
              <w:rPr>
                <w:rFonts w:eastAsiaTheme="minorHAnsi"/>
              </w:rPr>
              <w:t xml:space="preserve"> and </w:t>
            </w:r>
            <w:r w:rsidRPr="00187CCE">
              <w:rPr>
                <w:rFonts w:eastAsiaTheme="minorHAnsi"/>
                <w:i/>
                <w:iCs/>
              </w:rPr>
              <w:t>Scomber japonicus</w:t>
            </w:r>
            <w:r w:rsidRPr="00187CCE">
              <w:rPr>
                <w:rFonts w:eastAsiaTheme="minorHAnsi"/>
              </w:rPr>
              <w:t xml:space="preserve">, fish of the species </w:t>
            </w:r>
            <w:r w:rsidRPr="00187CCE">
              <w:rPr>
                <w:rFonts w:eastAsiaTheme="minorHAnsi"/>
                <w:i/>
                <w:iCs/>
              </w:rPr>
              <w:t>Orcynopsis unicolor</w:t>
            </w:r>
          </w:p>
        </w:tc>
        <w:tc>
          <w:tcPr>
            <w:tcW w:w="1110" w:type="pct"/>
          </w:tcPr>
          <w:p w14:paraId="294B2FC6"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44747866"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433BC71B"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36FE47A8" w14:textId="77777777" w:rsidTr="00C7202E">
        <w:tc>
          <w:tcPr>
            <w:tcW w:w="651" w:type="pct"/>
            <w:noWrap/>
          </w:tcPr>
          <w:p w14:paraId="5965C7DA" w14:textId="77777777" w:rsidR="00EF217F" w:rsidRPr="00187CCE" w:rsidRDefault="00EF217F" w:rsidP="00C7202E">
            <w:pPr>
              <w:pageBreakBefore/>
              <w:spacing w:before="60" w:after="60" w:line="240" w:lineRule="auto"/>
              <w:rPr>
                <w:rFonts w:eastAsiaTheme="minorHAnsi"/>
              </w:rPr>
            </w:pPr>
            <w:r w:rsidRPr="00187CCE">
              <w:rPr>
                <w:rFonts w:eastAsiaTheme="minorHAnsi"/>
              </w:rPr>
              <w:lastRenderedPageBreak/>
              <w:t>1604 20 70</w:t>
            </w:r>
          </w:p>
        </w:tc>
        <w:tc>
          <w:tcPr>
            <w:tcW w:w="2206" w:type="pct"/>
          </w:tcPr>
          <w:p w14:paraId="30B0DB20" w14:textId="77777777" w:rsidR="00EF217F" w:rsidRPr="00187CCE" w:rsidRDefault="00EF217F" w:rsidP="00C7202E">
            <w:pPr>
              <w:spacing w:before="60" w:after="60" w:line="240" w:lineRule="auto"/>
              <w:rPr>
                <w:rFonts w:eastAsiaTheme="minorHAnsi"/>
              </w:rPr>
            </w:pPr>
            <w:r w:rsidRPr="00187CCE">
              <w:rPr>
                <w:rFonts w:eastAsiaTheme="minorHAnsi"/>
              </w:rPr>
              <w:t xml:space="preserve">--- Of tuna, skipjack or other fish of the genus </w:t>
            </w:r>
            <w:r w:rsidRPr="00187CCE">
              <w:rPr>
                <w:rFonts w:eastAsiaTheme="minorHAnsi"/>
                <w:i/>
                <w:iCs/>
              </w:rPr>
              <w:t>Euthynnus</w:t>
            </w:r>
          </w:p>
        </w:tc>
        <w:tc>
          <w:tcPr>
            <w:tcW w:w="1110" w:type="pct"/>
          </w:tcPr>
          <w:p w14:paraId="0BD327CE" w14:textId="77777777" w:rsidR="00EF217F" w:rsidRPr="00187CCE" w:rsidRDefault="00EF217F" w:rsidP="00C7202E">
            <w:pPr>
              <w:spacing w:before="60" w:after="60" w:line="240" w:lineRule="auto"/>
              <w:rPr>
                <w:rFonts w:eastAsiaTheme="minorHAnsi"/>
              </w:rPr>
            </w:pPr>
            <w:r w:rsidRPr="00187CCE">
              <w:rPr>
                <w:rFonts w:eastAsiaTheme="minorHAnsi"/>
              </w:rPr>
              <w:t>20,5</w:t>
            </w:r>
          </w:p>
        </w:tc>
        <w:tc>
          <w:tcPr>
            <w:tcW w:w="472" w:type="pct"/>
          </w:tcPr>
          <w:p w14:paraId="3EAAC0C2"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37B1B1C9" w14:textId="77777777" w:rsidR="00EF217F" w:rsidRPr="00187CCE" w:rsidRDefault="00EF217F" w:rsidP="00C7202E">
            <w:pPr>
              <w:spacing w:before="60" w:after="60" w:line="240" w:lineRule="auto"/>
              <w:rPr>
                <w:rFonts w:eastAsiaTheme="minorHAnsi"/>
              </w:rPr>
            </w:pPr>
            <w:r w:rsidRPr="00187CCE">
              <w:rPr>
                <w:rFonts w:eastAsiaTheme="minorHAnsi"/>
              </w:rPr>
              <w:t>TRQ-Fish</w:t>
            </w:r>
          </w:p>
        </w:tc>
      </w:tr>
      <w:tr w:rsidR="00EF217F" w:rsidRPr="00187CCE" w14:paraId="48A89E70" w14:textId="77777777" w:rsidTr="00C7202E">
        <w:tc>
          <w:tcPr>
            <w:tcW w:w="651" w:type="pct"/>
            <w:noWrap/>
          </w:tcPr>
          <w:p w14:paraId="540FD77D" w14:textId="77777777" w:rsidR="00EF217F" w:rsidRPr="00187CCE" w:rsidRDefault="00EF217F" w:rsidP="00C7202E">
            <w:pPr>
              <w:spacing w:before="60" w:after="60" w:line="240" w:lineRule="auto"/>
              <w:rPr>
                <w:rFonts w:eastAsiaTheme="minorHAnsi"/>
              </w:rPr>
            </w:pPr>
            <w:r w:rsidRPr="00187CCE">
              <w:rPr>
                <w:rFonts w:eastAsiaTheme="minorHAnsi"/>
              </w:rPr>
              <w:t>1604 20 90</w:t>
            </w:r>
          </w:p>
        </w:tc>
        <w:tc>
          <w:tcPr>
            <w:tcW w:w="2206" w:type="pct"/>
          </w:tcPr>
          <w:p w14:paraId="7ECABFFB" w14:textId="77777777" w:rsidR="00EF217F" w:rsidRPr="00187CCE" w:rsidRDefault="00EF217F" w:rsidP="00C7202E">
            <w:pPr>
              <w:spacing w:before="60" w:after="60" w:line="240" w:lineRule="auto"/>
              <w:rPr>
                <w:rFonts w:eastAsiaTheme="minorHAnsi"/>
              </w:rPr>
            </w:pPr>
            <w:r w:rsidRPr="00187CCE">
              <w:rPr>
                <w:rFonts w:eastAsiaTheme="minorHAnsi"/>
              </w:rPr>
              <w:t>--- Of other fish</w:t>
            </w:r>
          </w:p>
        </w:tc>
        <w:tc>
          <w:tcPr>
            <w:tcW w:w="1110" w:type="pct"/>
          </w:tcPr>
          <w:p w14:paraId="4333FDC3"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3C9B0C2A"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232E776F"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51315860" w14:textId="77777777" w:rsidTr="00C7202E">
        <w:tc>
          <w:tcPr>
            <w:tcW w:w="651" w:type="pct"/>
            <w:noWrap/>
          </w:tcPr>
          <w:p w14:paraId="07D3029C" w14:textId="77777777" w:rsidR="00EF217F" w:rsidRPr="00187CCE" w:rsidRDefault="00EF217F" w:rsidP="00C7202E">
            <w:pPr>
              <w:spacing w:before="60" w:after="60" w:line="240" w:lineRule="auto"/>
              <w:rPr>
                <w:rFonts w:eastAsiaTheme="minorHAnsi"/>
              </w:rPr>
            </w:pPr>
            <w:r w:rsidRPr="00187CCE">
              <w:rPr>
                <w:rFonts w:eastAsiaTheme="minorHAnsi"/>
              </w:rPr>
              <w:t>1604 31 00</w:t>
            </w:r>
          </w:p>
        </w:tc>
        <w:tc>
          <w:tcPr>
            <w:tcW w:w="2206" w:type="pct"/>
          </w:tcPr>
          <w:p w14:paraId="4517DEEE" w14:textId="77777777" w:rsidR="00EF217F" w:rsidRPr="00187CCE" w:rsidRDefault="00EF217F" w:rsidP="00C7202E">
            <w:pPr>
              <w:spacing w:before="60" w:after="60" w:line="240" w:lineRule="auto"/>
              <w:rPr>
                <w:rFonts w:eastAsiaTheme="minorHAnsi"/>
              </w:rPr>
            </w:pPr>
            <w:r w:rsidRPr="00187CCE">
              <w:rPr>
                <w:rFonts w:eastAsiaTheme="minorHAnsi"/>
              </w:rPr>
              <w:t>-- Caviar</w:t>
            </w:r>
          </w:p>
        </w:tc>
        <w:tc>
          <w:tcPr>
            <w:tcW w:w="1110" w:type="pct"/>
          </w:tcPr>
          <w:p w14:paraId="3FD03C82"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32AE1E38"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5CCA1FC3"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2CDF1C01" w14:textId="77777777" w:rsidTr="00C7202E">
        <w:tc>
          <w:tcPr>
            <w:tcW w:w="651" w:type="pct"/>
            <w:noWrap/>
          </w:tcPr>
          <w:p w14:paraId="6D18413A" w14:textId="77777777" w:rsidR="00EF217F" w:rsidRPr="00187CCE" w:rsidRDefault="00EF217F" w:rsidP="00C7202E">
            <w:pPr>
              <w:spacing w:before="60" w:after="60" w:line="240" w:lineRule="auto"/>
              <w:rPr>
                <w:rFonts w:eastAsiaTheme="minorHAnsi"/>
              </w:rPr>
            </w:pPr>
            <w:r w:rsidRPr="00187CCE">
              <w:rPr>
                <w:rFonts w:eastAsiaTheme="minorHAnsi"/>
              </w:rPr>
              <w:t>1604 32 00</w:t>
            </w:r>
          </w:p>
        </w:tc>
        <w:tc>
          <w:tcPr>
            <w:tcW w:w="2206" w:type="pct"/>
          </w:tcPr>
          <w:p w14:paraId="568B2C8E" w14:textId="77777777" w:rsidR="00EF217F" w:rsidRPr="00187CCE" w:rsidRDefault="00EF217F" w:rsidP="00C7202E">
            <w:pPr>
              <w:spacing w:before="60" w:after="60" w:line="240" w:lineRule="auto"/>
              <w:rPr>
                <w:rFonts w:eastAsiaTheme="minorHAnsi"/>
              </w:rPr>
            </w:pPr>
            <w:r w:rsidRPr="00187CCE">
              <w:rPr>
                <w:rFonts w:eastAsiaTheme="minorHAnsi"/>
              </w:rPr>
              <w:t>-- Caviar substitutes</w:t>
            </w:r>
          </w:p>
        </w:tc>
        <w:tc>
          <w:tcPr>
            <w:tcW w:w="1110" w:type="pct"/>
          </w:tcPr>
          <w:p w14:paraId="34391F60"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0E756CE9"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49DFE19D"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563C2F42" w14:textId="77777777" w:rsidTr="00C7202E">
        <w:tc>
          <w:tcPr>
            <w:tcW w:w="651" w:type="pct"/>
            <w:noWrap/>
          </w:tcPr>
          <w:p w14:paraId="06420F49" w14:textId="77777777" w:rsidR="00EF217F" w:rsidRPr="00187CCE" w:rsidRDefault="00EF217F" w:rsidP="00C7202E">
            <w:pPr>
              <w:spacing w:before="60" w:after="60" w:line="240" w:lineRule="auto"/>
              <w:rPr>
                <w:rFonts w:eastAsiaTheme="minorHAnsi"/>
              </w:rPr>
            </w:pPr>
            <w:r w:rsidRPr="00187CCE">
              <w:rPr>
                <w:rFonts w:eastAsiaTheme="minorHAnsi"/>
              </w:rPr>
              <w:t>1605 10 00</w:t>
            </w:r>
          </w:p>
        </w:tc>
        <w:tc>
          <w:tcPr>
            <w:tcW w:w="2206" w:type="pct"/>
          </w:tcPr>
          <w:p w14:paraId="2F510A7C" w14:textId="77777777" w:rsidR="00EF217F" w:rsidRPr="00187CCE" w:rsidRDefault="00EF217F" w:rsidP="00C7202E">
            <w:pPr>
              <w:spacing w:before="60" w:after="60" w:line="240" w:lineRule="auto"/>
              <w:rPr>
                <w:rFonts w:eastAsiaTheme="minorHAnsi"/>
              </w:rPr>
            </w:pPr>
            <w:r w:rsidRPr="00187CCE">
              <w:rPr>
                <w:rFonts w:eastAsiaTheme="minorHAnsi"/>
              </w:rPr>
              <w:t>- Crab</w:t>
            </w:r>
          </w:p>
        </w:tc>
        <w:tc>
          <w:tcPr>
            <w:tcW w:w="1110" w:type="pct"/>
          </w:tcPr>
          <w:p w14:paraId="530BFBE8"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0DCBCA5A"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5E1E94B8"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1BA2B667" w14:textId="77777777" w:rsidTr="00C7202E">
        <w:tc>
          <w:tcPr>
            <w:tcW w:w="651" w:type="pct"/>
            <w:noWrap/>
          </w:tcPr>
          <w:p w14:paraId="5DEDDDB4" w14:textId="77777777" w:rsidR="00EF217F" w:rsidRPr="00187CCE" w:rsidRDefault="00EF217F" w:rsidP="00C7202E">
            <w:pPr>
              <w:spacing w:before="60" w:after="60" w:line="240" w:lineRule="auto"/>
              <w:rPr>
                <w:rFonts w:eastAsiaTheme="minorHAnsi"/>
              </w:rPr>
            </w:pPr>
            <w:r w:rsidRPr="00187CCE">
              <w:rPr>
                <w:rFonts w:eastAsiaTheme="minorHAnsi"/>
              </w:rPr>
              <w:t>1605 21 10</w:t>
            </w:r>
          </w:p>
        </w:tc>
        <w:tc>
          <w:tcPr>
            <w:tcW w:w="2206" w:type="pct"/>
          </w:tcPr>
          <w:p w14:paraId="095F1D5B" w14:textId="77777777" w:rsidR="00EF217F" w:rsidRPr="00187CCE" w:rsidRDefault="00EF217F" w:rsidP="00C7202E">
            <w:pPr>
              <w:spacing w:before="60" w:after="60" w:line="240" w:lineRule="auto"/>
              <w:rPr>
                <w:rFonts w:eastAsiaTheme="minorHAnsi"/>
              </w:rPr>
            </w:pPr>
            <w:r w:rsidRPr="00187CCE">
              <w:rPr>
                <w:rFonts w:eastAsiaTheme="minorHAnsi"/>
              </w:rPr>
              <w:t>--- In immediate packings of a net content not exceeding 2 kg</w:t>
            </w:r>
          </w:p>
        </w:tc>
        <w:tc>
          <w:tcPr>
            <w:tcW w:w="1110" w:type="pct"/>
          </w:tcPr>
          <w:p w14:paraId="20F5F32B"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167E7A90"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0D3093CC"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3881D6F2" w14:textId="77777777" w:rsidTr="00C7202E">
        <w:tc>
          <w:tcPr>
            <w:tcW w:w="651" w:type="pct"/>
            <w:noWrap/>
          </w:tcPr>
          <w:p w14:paraId="4C3C5739" w14:textId="77777777" w:rsidR="00EF217F" w:rsidRPr="00187CCE" w:rsidRDefault="00EF217F" w:rsidP="00C7202E">
            <w:pPr>
              <w:spacing w:before="60" w:after="60" w:line="240" w:lineRule="auto"/>
              <w:rPr>
                <w:rFonts w:eastAsiaTheme="minorHAnsi"/>
              </w:rPr>
            </w:pPr>
            <w:r w:rsidRPr="00187CCE">
              <w:rPr>
                <w:rFonts w:eastAsiaTheme="minorHAnsi"/>
              </w:rPr>
              <w:t>1605 21 90</w:t>
            </w:r>
          </w:p>
        </w:tc>
        <w:tc>
          <w:tcPr>
            <w:tcW w:w="2206" w:type="pct"/>
          </w:tcPr>
          <w:p w14:paraId="41EAFC53"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6EDED517"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75A1C47F"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59FC20C4"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414F05F1" w14:textId="77777777" w:rsidTr="00C7202E">
        <w:tc>
          <w:tcPr>
            <w:tcW w:w="651" w:type="pct"/>
            <w:noWrap/>
          </w:tcPr>
          <w:p w14:paraId="681FD049" w14:textId="77777777" w:rsidR="00EF217F" w:rsidRPr="00187CCE" w:rsidRDefault="00EF217F" w:rsidP="00C7202E">
            <w:pPr>
              <w:spacing w:before="60" w:after="60" w:line="240" w:lineRule="auto"/>
              <w:rPr>
                <w:rFonts w:eastAsiaTheme="minorHAnsi"/>
              </w:rPr>
            </w:pPr>
            <w:r w:rsidRPr="00187CCE">
              <w:rPr>
                <w:rFonts w:eastAsiaTheme="minorHAnsi"/>
              </w:rPr>
              <w:t>1605 29 00</w:t>
            </w:r>
          </w:p>
        </w:tc>
        <w:tc>
          <w:tcPr>
            <w:tcW w:w="2206" w:type="pct"/>
          </w:tcPr>
          <w:p w14:paraId="27868093"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6DFF4B23"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75F25F58"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6E40A6E1"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2BF9AFB0" w14:textId="77777777" w:rsidTr="00C7202E">
        <w:tc>
          <w:tcPr>
            <w:tcW w:w="651" w:type="pct"/>
            <w:noWrap/>
          </w:tcPr>
          <w:p w14:paraId="0FA3C04D" w14:textId="77777777" w:rsidR="00EF217F" w:rsidRPr="00187CCE" w:rsidRDefault="00EF217F" w:rsidP="00C7202E">
            <w:pPr>
              <w:spacing w:before="60" w:after="60" w:line="240" w:lineRule="auto"/>
              <w:rPr>
                <w:rFonts w:eastAsiaTheme="minorHAnsi"/>
              </w:rPr>
            </w:pPr>
            <w:r w:rsidRPr="00187CCE">
              <w:rPr>
                <w:rFonts w:eastAsiaTheme="minorHAnsi"/>
              </w:rPr>
              <w:t>1605 30 10</w:t>
            </w:r>
          </w:p>
        </w:tc>
        <w:tc>
          <w:tcPr>
            <w:tcW w:w="2206" w:type="pct"/>
          </w:tcPr>
          <w:p w14:paraId="181503F8" w14:textId="77777777" w:rsidR="00EF217F" w:rsidRPr="00187CCE" w:rsidRDefault="00EF217F" w:rsidP="00C7202E">
            <w:pPr>
              <w:spacing w:before="60" w:after="60" w:line="240" w:lineRule="auto"/>
              <w:rPr>
                <w:rFonts w:eastAsiaTheme="minorHAnsi"/>
              </w:rPr>
            </w:pPr>
            <w:r w:rsidRPr="00187CCE">
              <w:rPr>
                <w:rFonts w:eastAsiaTheme="minorHAnsi"/>
              </w:rPr>
              <w:t>-- Lobster meat, cooked, for the manufacture of lobster butter or of lobster pastes, pâtés, soups or sauces</w:t>
            </w:r>
          </w:p>
        </w:tc>
        <w:tc>
          <w:tcPr>
            <w:tcW w:w="1110" w:type="pct"/>
          </w:tcPr>
          <w:p w14:paraId="79460B32"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0F286FA8"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1D50487D"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2D946748" w14:textId="77777777" w:rsidTr="00C7202E">
        <w:tc>
          <w:tcPr>
            <w:tcW w:w="651" w:type="pct"/>
            <w:noWrap/>
          </w:tcPr>
          <w:p w14:paraId="24D5C955" w14:textId="77777777" w:rsidR="00EF217F" w:rsidRPr="00187CCE" w:rsidRDefault="00EF217F" w:rsidP="00C7202E">
            <w:pPr>
              <w:spacing w:before="60" w:after="60" w:line="240" w:lineRule="auto"/>
              <w:rPr>
                <w:rFonts w:eastAsiaTheme="minorHAnsi"/>
              </w:rPr>
            </w:pPr>
            <w:r w:rsidRPr="00187CCE">
              <w:rPr>
                <w:rFonts w:eastAsiaTheme="minorHAnsi"/>
              </w:rPr>
              <w:t>1605 30 90</w:t>
            </w:r>
          </w:p>
        </w:tc>
        <w:tc>
          <w:tcPr>
            <w:tcW w:w="2206" w:type="pct"/>
          </w:tcPr>
          <w:p w14:paraId="389985EA"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74B33926"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1AA44A2A"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2BBDDB57"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667ABE2E" w14:textId="77777777" w:rsidTr="00C7202E">
        <w:tc>
          <w:tcPr>
            <w:tcW w:w="651" w:type="pct"/>
            <w:noWrap/>
          </w:tcPr>
          <w:p w14:paraId="314B045B" w14:textId="77777777" w:rsidR="00EF217F" w:rsidRPr="00187CCE" w:rsidRDefault="00EF217F" w:rsidP="00C7202E">
            <w:pPr>
              <w:spacing w:before="60" w:after="60" w:line="240" w:lineRule="auto"/>
              <w:rPr>
                <w:rFonts w:eastAsiaTheme="minorHAnsi"/>
              </w:rPr>
            </w:pPr>
            <w:r w:rsidRPr="00187CCE">
              <w:rPr>
                <w:rFonts w:eastAsiaTheme="minorHAnsi"/>
              </w:rPr>
              <w:t>1605 40 00</w:t>
            </w:r>
          </w:p>
        </w:tc>
        <w:tc>
          <w:tcPr>
            <w:tcW w:w="2206" w:type="pct"/>
          </w:tcPr>
          <w:p w14:paraId="25F2F0AD" w14:textId="77777777" w:rsidR="00EF217F" w:rsidRPr="00187CCE" w:rsidRDefault="00EF217F" w:rsidP="00C7202E">
            <w:pPr>
              <w:spacing w:before="60" w:after="60" w:line="240" w:lineRule="auto"/>
              <w:rPr>
                <w:rFonts w:eastAsiaTheme="minorHAnsi"/>
              </w:rPr>
            </w:pPr>
            <w:r w:rsidRPr="00187CCE">
              <w:rPr>
                <w:rFonts w:eastAsiaTheme="minorHAnsi"/>
              </w:rPr>
              <w:t>- Other crustaceans</w:t>
            </w:r>
          </w:p>
        </w:tc>
        <w:tc>
          <w:tcPr>
            <w:tcW w:w="1110" w:type="pct"/>
          </w:tcPr>
          <w:p w14:paraId="7407D99D"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6C3441C9"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2BCCAFA3"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161C7A28" w14:textId="77777777" w:rsidTr="00C7202E">
        <w:tc>
          <w:tcPr>
            <w:tcW w:w="651" w:type="pct"/>
            <w:noWrap/>
          </w:tcPr>
          <w:p w14:paraId="0DDECCDF" w14:textId="77777777" w:rsidR="00EF217F" w:rsidRPr="00187CCE" w:rsidRDefault="00EF217F" w:rsidP="00C7202E">
            <w:pPr>
              <w:spacing w:before="60" w:after="60" w:line="240" w:lineRule="auto"/>
              <w:rPr>
                <w:rFonts w:eastAsiaTheme="minorHAnsi"/>
              </w:rPr>
            </w:pPr>
            <w:r w:rsidRPr="00187CCE">
              <w:rPr>
                <w:rFonts w:eastAsiaTheme="minorHAnsi"/>
              </w:rPr>
              <w:t>1605 51 00</w:t>
            </w:r>
          </w:p>
        </w:tc>
        <w:tc>
          <w:tcPr>
            <w:tcW w:w="2206" w:type="pct"/>
          </w:tcPr>
          <w:p w14:paraId="3766388A" w14:textId="77777777" w:rsidR="00EF217F" w:rsidRPr="00187CCE" w:rsidRDefault="00EF217F" w:rsidP="00C7202E">
            <w:pPr>
              <w:spacing w:before="60" w:after="60" w:line="240" w:lineRule="auto"/>
              <w:rPr>
                <w:rFonts w:eastAsiaTheme="minorHAnsi"/>
              </w:rPr>
            </w:pPr>
            <w:r w:rsidRPr="00187CCE">
              <w:rPr>
                <w:rFonts w:eastAsiaTheme="minorHAnsi"/>
              </w:rPr>
              <w:t>-- Oysters</w:t>
            </w:r>
          </w:p>
        </w:tc>
        <w:tc>
          <w:tcPr>
            <w:tcW w:w="1110" w:type="pct"/>
          </w:tcPr>
          <w:p w14:paraId="6793E271"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2F6300DD"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0424E2C6"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3916E4F2" w14:textId="77777777" w:rsidTr="00C7202E">
        <w:tc>
          <w:tcPr>
            <w:tcW w:w="651" w:type="pct"/>
            <w:noWrap/>
          </w:tcPr>
          <w:p w14:paraId="5D871B29" w14:textId="77777777" w:rsidR="00EF217F" w:rsidRPr="00187CCE" w:rsidRDefault="00EF217F" w:rsidP="00C7202E">
            <w:pPr>
              <w:spacing w:before="60" w:after="60" w:line="240" w:lineRule="auto"/>
              <w:rPr>
                <w:rFonts w:eastAsiaTheme="minorHAnsi"/>
              </w:rPr>
            </w:pPr>
            <w:r w:rsidRPr="00187CCE">
              <w:rPr>
                <w:rFonts w:eastAsiaTheme="minorHAnsi"/>
              </w:rPr>
              <w:t>1605 52 00</w:t>
            </w:r>
          </w:p>
        </w:tc>
        <w:tc>
          <w:tcPr>
            <w:tcW w:w="2206" w:type="pct"/>
          </w:tcPr>
          <w:p w14:paraId="2329CA70" w14:textId="77777777" w:rsidR="00EF217F" w:rsidRPr="00187CCE" w:rsidRDefault="00EF217F" w:rsidP="00C7202E">
            <w:pPr>
              <w:spacing w:before="60" w:after="60" w:line="240" w:lineRule="auto"/>
              <w:rPr>
                <w:rFonts w:eastAsiaTheme="minorHAnsi"/>
              </w:rPr>
            </w:pPr>
            <w:r w:rsidRPr="00187CCE">
              <w:rPr>
                <w:rFonts w:eastAsiaTheme="minorHAnsi"/>
              </w:rPr>
              <w:t>-- Scallops, including queen scallops</w:t>
            </w:r>
          </w:p>
        </w:tc>
        <w:tc>
          <w:tcPr>
            <w:tcW w:w="1110" w:type="pct"/>
          </w:tcPr>
          <w:p w14:paraId="1547FCA9"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05B4AE4C"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7F8F5759"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0E4517A9" w14:textId="77777777" w:rsidTr="00C7202E">
        <w:tc>
          <w:tcPr>
            <w:tcW w:w="651" w:type="pct"/>
            <w:noWrap/>
          </w:tcPr>
          <w:p w14:paraId="3E59FC3E" w14:textId="77777777" w:rsidR="00EF217F" w:rsidRPr="00187CCE" w:rsidRDefault="00EF217F" w:rsidP="00C7202E">
            <w:pPr>
              <w:pageBreakBefore/>
              <w:spacing w:before="60" w:after="60" w:line="240" w:lineRule="auto"/>
              <w:rPr>
                <w:rFonts w:eastAsiaTheme="minorHAnsi"/>
              </w:rPr>
            </w:pPr>
            <w:r w:rsidRPr="00187CCE">
              <w:rPr>
                <w:rFonts w:eastAsiaTheme="minorHAnsi"/>
              </w:rPr>
              <w:lastRenderedPageBreak/>
              <w:t>1605 53 10</w:t>
            </w:r>
          </w:p>
        </w:tc>
        <w:tc>
          <w:tcPr>
            <w:tcW w:w="2206" w:type="pct"/>
          </w:tcPr>
          <w:p w14:paraId="1D2EB8AF" w14:textId="77777777" w:rsidR="00EF217F" w:rsidRPr="00187CCE" w:rsidRDefault="00EF217F" w:rsidP="00C7202E">
            <w:pPr>
              <w:spacing w:before="60" w:after="60" w:line="240" w:lineRule="auto"/>
              <w:rPr>
                <w:rFonts w:eastAsiaTheme="minorHAnsi"/>
              </w:rPr>
            </w:pPr>
            <w:r w:rsidRPr="00187CCE">
              <w:rPr>
                <w:rFonts w:eastAsiaTheme="minorHAnsi"/>
              </w:rPr>
              <w:t>--- In airtight containers</w:t>
            </w:r>
          </w:p>
        </w:tc>
        <w:tc>
          <w:tcPr>
            <w:tcW w:w="1110" w:type="pct"/>
          </w:tcPr>
          <w:p w14:paraId="246FC31B"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6E9C98C1"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089D1BED"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52C23FD1" w14:textId="77777777" w:rsidTr="00C7202E">
        <w:tc>
          <w:tcPr>
            <w:tcW w:w="651" w:type="pct"/>
            <w:noWrap/>
          </w:tcPr>
          <w:p w14:paraId="0BA96997" w14:textId="77777777" w:rsidR="00EF217F" w:rsidRPr="00187CCE" w:rsidRDefault="00EF217F" w:rsidP="00C7202E">
            <w:pPr>
              <w:spacing w:before="60" w:after="60" w:line="240" w:lineRule="auto"/>
              <w:rPr>
                <w:rFonts w:eastAsiaTheme="minorHAnsi"/>
              </w:rPr>
            </w:pPr>
            <w:r w:rsidRPr="00187CCE">
              <w:rPr>
                <w:rFonts w:eastAsiaTheme="minorHAnsi"/>
              </w:rPr>
              <w:t>1605 53 90</w:t>
            </w:r>
          </w:p>
        </w:tc>
        <w:tc>
          <w:tcPr>
            <w:tcW w:w="2206" w:type="pct"/>
          </w:tcPr>
          <w:p w14:paraId="7D448C5C"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49C9A2B4"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5773A1D7"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0A1495C4"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45AAD76D" w14:textId="77777777" w:rsidTr="00C7202E">
        <w:tc>
          <w:tcPr>
            <w:tcW w:w="651" w:type="pct"/>
            <w:noWrap/>
          </w:tcPr>
          <w:p w14:paraId="011716F0" w14:textId="77777777" w:rsidR="00EF217F" w:rsidRPr="00187CCE" w:rsidRDefault="00EF217F" w:rsidP="00C7202E">
            <w:pPr>
              <w:spacing w:before="60" w:after="60" w:line="240" w:lineRule="auto"/>
              <w:rPr>
                <w:rFonts w:eastAsiaTheme="minorHAnsi"/>
              </w:rPr>
            </w:pPr>
            <w:r w:rsidRPr="00187CCE">
              <w:rPr>
                <w:rFonts w:eastAsiaTheme="minorHAnsi"/>
              </w:rPr>
              <w:t>1605 54 00</w:t>
            </w:r>
          </w:p>
        </w:tc>
        <w:tc>
          <w:tcPr>
            <w:tcW w:w="2206" w:type="pct"/>
          </w:tcPr>
          <w:p w14:paraId="6DD798C7" w14:textId="77777777" w:rsidR="00EF217F" w:rsidRPr="00187CCE" w:rsidRDefault="00EF217F" w:rsidP="00C7202E">
            <w:pPr>
              <w:spacing w:before="60" w:after="60" w:line="240" w:lineRule="auto"/>
              <w:rPr>
                <w:rFonts w:eastAsiaTheme="minorHAnsi"/>
              </w:rPr>
            </w:pPr>
            <w:r w:rsidRPr="00187CCE">
              <w:rPr>
                <w:rFonts w:eastAsiaTheme="minorHAnsi"/>
              </w:rPr>
              <w:t>-- Cuttlefish and squid</w:t>
            </w:r>
          </w:p>
        </w:tc>
        <w:tc>
          <w:tcPr>
            <w:tcW w:w="1110" w:type="pct"/>
          </w:tcPr>
          <w:p w14:paraId="030CEEDA"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2233D712"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39CE9805"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155FCD8D" w14:textId="77777777" w:rsidTr="00C7202E">
        <w:tc>
          <w:tcPr>
            <w:tcW w:w="651" w:type="pct"/>
            <w:noWrap/>
          </w:tcPr>
          <w:p w14:paraId="461741BF" w14:textId="77777777" w:rsidR="00EF217F" w:rsidRPr="00187CCE" w:rsidRDefault="00EF217F" w:rsidP="00C7202E">
            <w:pPr>
              <w:spacing w:before="60" w:after="60" w:line="240" w:lineRule="auto"/>
              <w:rPr>
                <w:rFonts w:eastAsiaTheme="minorHAnsi"/>
              </w:rPr>
            </w:pPr>
            <w:r w:rsidRPr="00187CCE">
              <w:rPr>
                <w:rFonts w:eastAsiaTheme="minorHAnsi"/>
              </w:rPr>
              <w:t>1605 55 00</w:t>
            </w:r>
          </w:p>
        </w:tc>
        <w:tc>
          <w:tcPr>
            <w:tcW w:w="2206" w:type="pct"/>
          </w:tcPr>
          <w:p w14:paraId="05420B5D" w14:textId="77777777" w:rsidR="00EF217F" w:rsidRPr="00187CCE" w:rsidRDefault="00EF217F" w:rsidP="00C7202E">
            <w:pPr>
              <w:spacing w:before="60" w:after="60" w:line="240" w:lineRule="auto"/>
              <w:rPr>
                <w:rFonts w:eastAsiaTheme="minorHAnsi"/>
              </w:rPr>
            </w:pPr>
            <w:r w:rsidRPr="00187CCE">
              <w:rPr>
                <w:rFonts w:eastAsiaTheme="minorHAnsi"/>
              </w:rPr>
              <w:t>-- Octopus</w:t>
            </w:r>
          </w:p>
        </w:tc>
        <w:tc>
          <w:tcPr>
            <w:tcW w:w="1110" w:type="pct"/>
          </w:tcPr>
          <w:p w14:paraId="51BAB37E"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0284D845"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3D698D55"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63611CCB" w14:textId="77777777" w:rsidTr="00C7202E">
        <w:tc>
          <w:tcPr>
            <w:tcW w:w="651" w:type="pct"/>
            <w:noWrap/>
          </w:tcPr>
          <w:p w14:paraId="175D5246" w14:textId="77777777" w:rsidR="00EF217F" w:rsidRPr="00187CCE" w:rsidRDefault="00EF217F" w:rsidP="00C7202E">
            <w:pPr>
              <w:spacing w:before="60" w:after="60" w:line="240" w:lineRule="auto"/>
              <w:rPr>
                <w:rFonts w:eastAsiaTheme="minorHAnsi"/>
              </w:rPr>
            </w:pPr>
            <w:r w:rsidRPr="00187CCE">
              <w:rPr>
                <w:rFonts w:eastAsiaTheme="minorHAnsi"/>
              </w:rPr>
              <w:t>1605 56 00</w:t>
            </w:r>
          </w:p>
        </w:tc>
        <w:tc>
          <w:tcPr>
            <w:tcW w:w="2206" w:type="pct"/>
          </w:tcPr>
          <w:p w14:paraId="7229F5CF" w14:textId="77777777" w:rsidR="00EF217F" w:rsidRPr="00187CCE" w:rsidRDefault="00EF217F" w:rsidP="00C7202E">
            <w:pPr>
              <w:spacing w:before="60" w:after="60" w:line="240" w:lineRule="auto"/>
              <w:rPr>
                <w:rFonts w:eastAsiaTheme="minorHAnsi"/>
              </w:rPr>
            </w:pPr>
            <w:r w:rsidRPr="00187CCE">
              <w:rPr>
                <w:rFonts w:eastAsiaTheme="minorHAnsi"/>
              </w:rPr>
              <w:t>-- Clams, cockles and arkshells</w:t>
            </w:r>
          </w:p>
        </w:tc>
        <w:tc>
          <w:tcPr>
            <w:tcW w:w="1110" w:type="pct"/>
          </w:tcPr>
          <w:p w14:paraId="4EC7F0BF"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676BB49D"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29FCD416"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21DB932C" w14:textId="77777777" w:rsidTr="00C7202E">
        <w:tc>
          <w:tcPr>
            <w:tcW w:w="651" w:type="pct"/>
            <w:noWrap/>
          </w:tcPr>
          <w:p w14:paraId="1F9A788E" w14:textId="77777777" w:rsidR="00EF217F" w:rsidRPr="00187CCE" w:rsidRDefault="00EF217F" w:rsidP="00C7202E">
            <w:pPr>
              <w:spacing w:before="60" w:after="60" w:line="240" w:lineRule="auto"/>
              <w:rPr>
                <w:rFonts w:eastAsiaTheme="minorHAnsi"/>
              </w:rPr>
            </w:pPr>
            <w:r w:rsidRPr="00187CCE">
              <w:rPr>
                <w:rFonts w:eastAsiaTheme="minorHAnsi"/>
              </w:rPr>
              <w:t>1605 57 00</w:t>
            </w:r>
          </w:p>
        </w:tc>
        <w:tc>
          <w:tcPr>
            <w:tcW w:w="2206" w:type="pct"/>
          </w:tcPr>
          <w:p w14:paraId="040FAD24" w14:textId="77777777" w:rsidR="00EF217F" w:rsidRPr="00187CCE" w:rsidRDefault="00EF217F" w:rsidP="00C7202E">
            <w:pPr>
              <w:spacing w:before="60" w:after="60" w:line="240" w:lineRule="auto"/>
              <w:rPr>
                <w:rFonts w:eastAsiaTheme="minorHAnsi"/>
              </w:rPr>
            </w:pPr>
            <w:r w:rsidRPr="00187CCE">
              <w:rPr>
                <w:rFonts w:eastAsiaTheme="minorHAnsi"/>
              </w:rPr>
              <w:t>-- Abalone</w:t>
            </w:r>
          </w:p>
        </w:tc>
        <w:tc>
          <w:tcPr>
            <w:tcW w:w="1110" w:type="pct"/>
          </w:tcPr>
          <w:p w14:paraId="6871F17A"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7649C662"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074CA17B"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5E381ABD" w14:textId="77777777" w:rsidTr="00C7202E">
        <w:tc>
          <w:tcPr>
            <w:tcW w:w="651" w:type="pct"/>
            <w:noWrap/>
          </w:tcPr>
          <w:p w14:paraId="7FA9CE41" w14:textId="77777777" w:rsidR="00EF217F" w:rsidRPr="00187CCE" w:rsidRDefault="00EF217F" w:rsidP="00C7202E">
            <w:pPr>
              <w:spacing w:before="60" w:after="60" w:line="240" w:lineRule="auto"/>
              <w:rPr>
                <w:rFonts w:eastAsiaTheme="minorHAnsi"/>
              </w:rPr>
            </w:pPr>
            <w:r w:rsidRPr="00187CCE">
              <w:rPr>
                <w:rFonts w:eastAsiaTheme="minorHAnsi"/>
              </w:rPr>
              <w:t>1605 58 00</w:t>
            </w:r>
          </w:p>
        </w:tc>
        <w:tc>
          <w:tcPr>
            <w:tcW w:w="2206" w:type="pct"/>
          </w:tcPr>
          <w:p w14:paraId="305A9A8F" w14:textId="77777777" w:rsidR="00EF217F" w:rsidRPr="00187CCE" w:rsidRDefault="00EF217F" w:rsidP="00C7202E">
            <w:pPr>
              <w:spacing w:before="60" w:after="60" w:line="240" w:lineRule="auto"/>
              <w:rPr>
                <w:rFonts w:eastAsiaTheme="minorHAnsi"/>
              </w:rPr>
            </w:pPr>
            <w:r w:rsidRPr="00187CCE">
              <w:rPr>
                <w:rFonts w:eastAsiaTheme="minorHAnsi"/>
              </w:rPr>
              <w:t>-- Snails, other than sea snails</w:t>
            </w:r>
          </w:p>
        </w:tc>
        <w:tc>
          <w:tcPr>
            <w:tcW w:w="1110" w:type="pct"/>
          </w:tcPr>
          <w:p w14:paraId="1EE83F09"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4EC70300"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43CB02D2"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431A6596" w14:textId="77777777" w:rsidTr="00C7202E">
        <w:tc>
          <w:tcPr>
            <w:tcW w:w="651" w:type="pct"/>
            <w:noWrap/>
          </w:tcPr>
          <w:p w14:paraId="2966A671" w14:textId="77777777" w:rsidR="00EF217F" w:rsidRPr="00187CCE" w:rsidRDefault="00EF217F" w:rsidP="00C7202E">
            <w:pPr>
              <w:spacing w:before="60" w:after="60" w:line="240" w:lineRule="auto"/>
              <w:rPr>
                <w:rFonts w:eastAsiaTheme="minorHAnsi"/>
              </w:rPr>
            </w:pPr>
            <w:r w:rsidRPr="00187CCE">
              <w:rPr>
                <w:rFonts w:eastAsiaTheme="minorHAnsi"/>
              </w:rPr>
              <w:t>1605 59 00</w:t>
            </w:r>
          </w:p>
        </w:tc>
        <w:tc>
          <w:tcPr>
            <w:tcW w:w="2206" w:type="pct"/>
          </w:tcPr>
          <w:p w14:paraId="620C1876"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051357CA"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521B8998"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057A6251"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57E9677B" w14:textId="77777777" w:rsidTr="00C7202E">
        <w:tc>
          <w:tcPr>
            <w:tcW w:w="651" w:type="pct"/>
            <w:noWrap/>
          </w:tcPr>
          <w:p w14:paraId="66B8131E" w14:textId="77777777" w:rsidR="00EF217F" w:rsidRPr="00187CCE" w:rsidRDefault="00EF217F" w:rsidP="00C7202E">
            <w:pPr>
              <w:spacing w:before="60" w:after="60" w:line="240" w:lineRule="auto"/>
              <w:rPr>
                <w:rFonts w:eastAsiaTheme="minorHAnsi"/>
              </w:rPr>
            </w:pPr>
            <w:r w:rsidRPr="00187CCE">
              <w:rPr>
                <w:rFonts w:eastAsiaTheme="minorHAnsi"/>
              </w:rPr>
              <w:t>1605 61 00</w:t>
            </w:r>
          </w:p>
        </w:tc>
        <w:tc>
          <w:tcPr>
            <w:tcW w:w="2206" w:type="pct"/>
          </w:tcPr>
          <w:p w14:paraId="3EC247C1" w14:textId="77777777" w:rsidR="00EF217F" w:rsidRPr="00187CCE" w:rsidRDefault="00EF217F" w:rsidP="00C7202E">
            <w:pPr>
              <w:spacing w:before="60" w:after="60" w:line="240" w:lineRule="auto"/>
              <w:rPr>
                <w:rFonts w:eastAsiaTheme="minorHAnsi"/>
              </w:rPr>
            </w:pPr>
            <w:r w:rsidRPr="00187CCE">
              <w:rPr>
                <w:rFonts w:eastAsiaTheme="minorHAnsi"/>
              </w:rPr>
              <w:t>-- Sea cucumbers</w:t>
            </w:r>
          </w:p>
        </w:tc>
        <w:tc>
          <w:tcPr>
            <w:tcW w:w="1110" w:type="pct"/>
          </w:tcPr>
          <w:p w14:paraId="3E47997F"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5BD86391"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1770A7FE"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5283C9C1" w14:textId="77777777" w:rsidTr="00C7202E">
        <w:tc>
          <w:tcPr>
            <w:tcW w:w="651" w:type="pct"/>
            <w:noWrap/>
          </w:tcPr>
          <w:p w14:paraId="3033B9F8" w14:textId="77777777" w:rsidR="00EF217F" w:rsidRPr="00187CCE" w:rsidRDefault="00EF217F" w:rsidP="00C7202E">
            <w:pPr>
              <w:spacing w:before="60" w:after="60" w:line="240" w:lineRule="auto"/>
              <w:rPr>
                <w:rFonts w:eastAsiaTheme="minorHAnsi"/>
              </w:rPr>
            </w:pPr>
            <w:r w:rsidRPr="00187CCE">
              <w:rPr>
                <w:rFonts w:eastAsiaTheme="minorHAnsi"/>
              </w:rPr>
              <w:t>1605 62 00</w:t>
            </w:r>
          </w:p>
        </w:tc>
        <w:tc>
          <w:tcPr>
            <w:tcW w:w="2206" w:type="pct"/>
          </w:tcPr>
          <w:p w14:paraId="4B72223B" w14:textId="77777777" w:rsidR="00EF217F" w:rsidRPr="00187CCE" w:rsidRDefault="00EF217F" w:rsidP="00C7202E">
            <w:pPr>
              <w:spacing w:before="60" w:after="60" w:line="240" w:lineRule="auto"/>
              <w:rPr>
                <w:rFonts w:eastAsiaTheme="minorHAnsi"/>
              </w:rPr>
            </w:pPr>
            <w:r w:rsidRPr="00187CCE">
              <w:rPr>
                <w:rFonts w:eastAsiaTheme="minorHAnsi"/>
              </w:rPr>
              <w:t>-- Sea urchins</w:t>
            </w:r>
          </w:p>
        </w:tc>
        <w:tc>
          <w:tcPr>
            <w:tcW w:w="1110" w:type="pct"/>
          </w:tcPr>
          <w:p w14:paraId="749801AE"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06855EA9"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458D22FB"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11C882DA" w14:textId="77777777" w:rsidTr="00C7202E">
        <w:tc>
          <w:tcPr>
            <w:tcW w:w="651" w:type="pct"/>
            <w:noWrap/>
          </w:tcPr>
          <w:p w14:paraId="24DFD166" w14:textId="77777777" w:rsidR="00EF217F" w:rsidRPr="00187CCE" w:rsidRDefault="00EF217F" w:rsidP="00C7202E">
            <w:pPr>
              <w:spacing w:before="60" w:after="60" w:line="240" w:lineRule="auto"/>
              <w:rPr>
                <w:rFonts w:eastAsiaTheme="minorHAnsi"/>
              </w:rPr>
            </w:pPr>
            <w:r w:rsidRPr="00187CCE">
              <w:rPr>
                <w:rFonts w:eastAsiaTheme="minorHAnsi"/>
              </w:rPr>
              <w:t>1605 63 00</w:t>
            </w:r>
          </w:p>
        </w:tc>
        <w:tc>
          <w:tcPr>
            <w:tcW w:w="2206" w:type="pct"/>
          </w:tcPr>
          <w:p w14:paraId="3970F931" w14:textId="77777777" w:rsidR="00EF217F" w:rsidRPr="00187CCE" w:rsidRDefault="00EF217F" w:rsidP="00C7202E">
            <w:pPr>
              <w:spacing w:before="60" w:after="60" w:line="240" w:lineRule="auto"/>
              <w:rPr>
                <w:rFonts w:eastAsiaTheme="minorHAnsi"/>
              </w:rPr>
            </w:pPr>
            <w:r w:rsidRPr="00187CCE">
              <w:rPr>
                <w:rFonts w:eastAsiaTheme="minorHAnsi"/>
              </w:rPr>
              <w:t>-- Jellyfish</w:t>
            </w:r>
          </w:p>
        </w:tc>
        <w:tc>
          <w:tcPr>
            <w:tcW w:w="1110" w:type="pct"/>
          </w:tcPr>
          <w:p w14:paraId="3E149D0D"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37D9C3CE"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383985A3"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7B4AD5E6" w14:textId="77777777" w:rsidTr="00C7202E">
        <w:tc>
          <w:tcPr>
            <w:tcW w:w="651" w:type="pct"/>
            <w:noWrap/>
          </w:tcPr>
          <w:p w14:paraId="5450A75B" w14:textId="77777777" w:rsidR="00EF217F" w:rsidRPr="00187CCE" w:rsidRDefault="00EF217F" w:rsidP="00C7202E">
            <w:pPr>
              <w:spacing w:before="60" w:after="60" w:line="240" w:lineRule="auto"/>
              <w:rPr>
                <w:rFonts w:eastAsiaTheme="minorHAnsi"/>
              </w:rPr>
            </w:pPr>
            <w:r w:rsidRPr="00187CCE">
              <w:rPr>
                <w:rFonts w:eastAsiaTheme="minorHAnsi"/>
              </w:rPr>
              <w:t>1605 69 00</w:t>
            </w:r>
          </w:p>
        </w:tc>
        <w:tc>
          <w:tcPr>
            <w:tcW w:w="2206" w:type="pct"/>
          </w:tcPr>
          <w:p w14:paraId="353136CF"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3C107A7E"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5F37FEB3"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02330B72"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336423D7" w14:textId="77777777" w:rsidTr="00C7202E">
        <w:tc>
          <w:tcPr>
            <w:tcW w:w="651" w:type="pct"/>
            <w:noWrap/>
          </w:tcPr>
          <w:p w14:paraId="00FCCF53" w14:textId="77777777" w:rsidR="00EF217F" w:rsidRPr="00187CCE" w:rsidRDefault="00EF217F" w:rsidP="00C7202E">
            <w:pPr>
              <w:spacing w:before="60" w:after="60" w:line="240" w:lineRule="auto"/>
              <w:rPr>
                <w:rFonts w:eastAsiaTheme="minorHAnsi"/>
              </w:rPr>
            </w:pPr>
            <w:r w:rsidRPr="00187CCE">
              <w:rPr>
                <w:rFonts w:eastAsiaTheme="minorHAnsi"/>
              </w:rPr>
              <w:t>1701 12 10</w:t>
            </w:r>
          </w:p>
        </w:tc>
        <w:tc>
          <w:tcPr>
            <w:tcW w:w="2206" w:type="pct"/>
          </w:tcPr>
          <w:p w14:paraId="7DAA4371" w14:textId="77777777" w:rsidR="00EF217F" w:rsidRPr="00187CCE" w:rsidRDefault="00EF217F" w:rsidP="00C7202E">
            <w:pPr>
              <w:spacing w:before="60" w:after="60" w:line="240" w:lineRule="auto"/>
              <w:rPr>
                <w:rFonts w:eastAsiaTheme="minorHAnsi"/>
              </w:rPr>
            </w:pPr>
            <w:r w:rsidRPr="00187CCE">
              <w:rPr>
                <w:rFonts w:eastAsiaTheme="minorHAnsi"/>
              </w:rPr>
              <w:t>--- For refining</w:t>
            </w:r>
          </w:p>
        </w:tc>
        <w:tc>
          <w:tcPr>
            <w:tcW w:w="1110" w:type="pct"/>
          </w:tcPr>
          <w:p w14:paraId="07EA5146" w14:textId="77777777" w:rsidR="00EF217F" w:rsidRPr="00187CCE" w:rsidRDefault="00EF217F" w:rsidP="00C7202E">
            <w:pPr>
              <w:spacing w:before="60" w:after="60" w:line="240" w:lineRule="auto"/>
              <w:rPr>
                <w:rFonts w:eastAsiaTheme="minorHAnsi"/>
              </w:rPr>
            </w:pPr>
            <w:r w:rsidRPr="00187CCE">
              <w:rPr>
                <w:rFonts w:eastAsiaTheme="minorHAnsi"/>
              </w:rPr>
              <w:t>33,9 EUR/100 kg std qual</w:t>
            </w:r>
          </w:p>
        </w:tc>
        <w:tc>
          <w:tcPr>
            <w:tcW w:w="472" w:type="pct"/>
          </w:tcPr>
          <w:p w14:paraId="433C95D0"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064C2CED" w14:textId="77777777" w:rsidR="00EF217F" w:rsidRPr="00187CCE" w:rsidRDefault="00EF217F" w:rsidP="00C7202E">
            <w:pPr>
              <w:spacing w:before="60" w:after="60" w:line="240" w:lineRule="auto"/>
              <w:rPr>
                <w:rFonts w:eastAsiaTheme="minorHAnsi"/>
              </w:rPr>
            </w:pPr>
          </w:p>
        </w:tc>
      </w:tr>
      <w:tr w:rsidR="00EF217F" w:rsidRPr="00187CCE" w14:paraId="12DCE12B" w14:textId="77777777" w:rsidTr="00C7202E">
        <w:tc>
          <w:tcPr>
            <w:tcW w:w="651" w:type="pct"/>
            <w:noWrap/>
          </w:tcPr>
          <w:p w14:paraId="23BFBB3C" w14:textId="77777777" w:rsidR="00EF217F" w:rsidRPr="00187CCE" w:rsidRDefault="00EF217F" w:rsidP="00C7202E">
            <w:pPr>
              <w:spacing w:before="60" w:after="60" w:line="240" w:lineRule="auto"/>
              <w:rPr>
                <w:rFonts w:eastAsiaTheme="minorHAnsi"/>
              </w:rPr>
            </w:pPr>
            <w:r w:rsidRPr="00187CCE">
              <w:rPr>
                <w:rFonts w:eastAsiaTheme="minorHAnsi"/>
              </w:rPr>
              <w:t>1701 12 90</w:t>
            </w:r>
          </w:p>
        </w:tc>
        <w:tc>
          <w:tcPr>
            <w:tcW w:w="2206" w:type="pct"/>
          </w:tcPr>
          <w:p w14:paraId="0D7EB542"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50FC4AE4" w14:textId="77777777" w:rsidR="00EF217F" w:rsidRPr="00187CCE" w:rsidRDefault="00EF217F" w:rsidP="00C7202E">
            <w:pPr>
              <w:spacing w:before="60" w:after="60" w:line="240" w:lineRule="auto"/>
              <w:rPr>
                <w:rFonts w:eastAsiaTheme="minorHAnsi"/>
              </w:rPr>
            </w:pPr>
            <w:r w:rsidRPr="00187CCE">
              <w:rPr>
                <w:rFonts w:eastAsiaTheme="minorHAnsi"/>
              </w:rPr>
              <w:t>41,9 EUR/100 kg</w:t>
            </w:r>
          </w:p>
        </w:tc>
        <w:tc>
          <w:tcPr>
            <w:tcW w:w="472" w:type="pct"/>
          </w:tcPr>
          <w:p w14:paraId="79D1E338"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0406C5BF" w14:textId="77777777" w:rsidR="00EF217F" w:rsidRPr="00187CCE" w:rsidRDefault="00EF217F" w:rsidP="00C7202E">
            <w:pPr>
              <w:spacing w:before="60" w:after="60" w:line="240" w:lineRule="auto"/>
              <w:rPr>
                <w:rFonts w:eastAsiaTheme="minorHAnsi"/>
              </w:rPr>
            </w:pPr>
          </w:p>
        </w:tc>
      </w:tr>
      <w:tr w:rsidR="00EF217F" w:rsidRPr="00187CCE" w14:paraId="2B71B324" w14:textId="77777777" w:rsidTr="00C7202E">
        <w:tc>
          <w:tcPr>
            <w:tcW w:w="651" w:type="pct"/>
            <w:noWrap/>
          </w:tcPr>
          <w:p w14:paraId="3EB6EB9D" w14:textId="77777777" w:rsidR="00EF217F" w:rsidRPr="00187CCE" w:rsidRDefault="00EF217F" w:rsidP="00C7202E">
            <w:pPr>
              <w:pageBreakBefore/>
              <w:spacing w:before="60" w:after="60" w:line="240" w:lineRule="auto"/>
              <w:rPr>
                <w:rFonts w:eastAsiaTheme="minorHAnsi"/>
              </w:rPr>
            </w:pPr>
            <w:r w:rsidRPr="00187CCE">
              <w:rPr>
                <w:rFonts w:eastAsiaTheme="minorHAnsi"/>
              </w:rPr>
              <w:lastRenderedPageBreak/>
              <w:t>1701 13 10</w:t>
            </w:r>
          </w:p>
        </w:tc>
        <w:tc>
          <w:tcPr>
            <w:tcW w:w="2206" w:type="pct"/>
          </w:tcPr>
          <w:p w14:paraId="0A79BA55" w14:textId="77777777" w:rsidR="00EF217F" w:rsidRPr="00187CCE" w:rsidRDefault="00EF217F" w:rsidP="00C7202E">
            <w:pPr>
              <w:spacing w:before="60" w:after="60" w:line="240" w:lineRule="auto"/>
              <w:rPr>
                <w:rFonts w:eastAsiaTheme="minorHAnsi"/>
              </w:rPr>
            </w:pPr>
            <w:r w:rsidRPr="00187CCE">
              <w:rPr>
                <w:rFonts w:eastAsiaTheme="minorHAnsi"/>
              </w:rPr>
              <w:t>--- For refining</w:t>
            </w:r>
          </w:p>
        </w:tc>
        <w:tc>
          <w:tcPr>
            <w:tcW w:w="1110" w:type="pct"/>
          </w:tcPr>
          <w:p w14:paraId="7AEE0F9D" w14:textId="77777777" w:rsidR="00EF217F" w:rsidRPr="00187CCE" w:rsidRDefault="00EF217F" w:rsidP="00C7202E">
            <w:pPr>
              <w:spacing w:before="60" w:after="60" w:line="240" w:lineRule="auto"/>
              <w:rPr>
                <w:rFonts w:eastAsiaTheme="minorHAnsi"/>
              </w:rPr>
            </w:pPr>
            <w:r w:rsidRPr="00187CCE">
              <w:rPr>
                <w:rFonts w:eastAsiaTheme="minorHAnsi"/>
              </w:rPr>
              <w:t>33,9 EUR/100 kg std qual</w:t>
            </w:r>
          </w:p>
        </w:tc>
        <w:tc>
          <w:tcPr>
            <w:tcW w:w="472" w:type="pct"/>
          </w:tcPr>
          <w:p w14:paraId="19D9F7D8"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5A05CC0B" w14:textId="77777777" w:rsidR="00EF217F" w:rsidRPr="00187CCE" w:rsidRDefault="00EF217F" w:rsidP="00C7202E">
            <w:pPr>
              <w:spacing w:before="60" w:after="60" w:line="240" w:lineRule="auto"/>
              <w:rPr>
                <w:rFonts w:eastAsiaTheme="minorHAnsi"/>
              </w:rPr>
            </w:pPr>
          </w:p>
        </w:tc>
      </w:tr>
      <w:tr w:rsidR="00EF217F" w:rsidRPr="00187CCE" w14:paraId="3CF24FEC" w14:textId="77777777" w:rsidTr="00C7202E">
        <w:tc>
          <w:tcPr>
            <w:tcW w:w="651" w:type="pct"/>
            <w:noWrap/>
          </w:tcPr>
          <w:p w14:paraId="43F22A32" w14:textId="77777777" w:rsidR="00EF217F" w:rsidRPr="00187CCE" w:rsidRDefault="00EF217F" w:rsidP="00C7202E">
            <w:pPr>
              <w:spacing w:before="60" w:after="60" w:line="240" w:lineRule="auto"/>
              <w:rPr>
                <w:rFonts w:eastAsiaTheme="minorHAnsi"/>
              </w:rPr>
            </w:pPr>
            <w:r w:rsidRPr="00187CCE">
              <w:rPr>
                <w:rFonts w:eastAsiaTheme="minorHAnsi"/>
              </w:rPr>
              <w:t>1701 13 90</w:t>
            </w:r>
          </w:p>
        </w:tc>
        <w:tc>
          <w:tcPr>
            <w:tcW w:w="2206" w:type="pct"/>
          </w:tcPr>
          <w:p w14:paraId="3C4989E5"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6C3BE5D6" w14:textId="77777777" w:rsidR="00EF217F" w:rsidRPr="00187CCE" w:rsidRDefault="00EF217F" w:rsidP="00C7202E">
            <w:pPr>
              <w:spacing w:before="60" w:after="60" w:line="240" w:lineRule="auto"/>
              <w:rPr>
                <w:rFonts w:eastAsiaTheme="minorHAnsi"/>
              </w:rPr>
            </w:pPr>
            <w:r w:rsidRPr="00187CCE">
              <w:rPr>
                <w:rFonts w:eastAsiaTheme="minorHAnsi"/>
              </w:rPr>
              <w:t>41,9 EUR/100 kg</w:t>
            </w:r>
          </w:p>
        </w:tc>
        <w:tc>
          <w:tcPr>
            <w:tcW w:w="472" w:type="pct"/>
          </w:tcPr>
          <w:p w14:paraId="50ED462A"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39A9AA2D" w14:textId="77777777" w:rsidR="00EF217F" w:rsidRPr="00187CCE" w:rsidRDefault="00EF217F" w:rsidP="00C7202E">
            <w:pPr>
              <w:spacing w:before="60" w:after="60" w:line="240" w:lineRule="auto"/>
              <w:rPr>
                <w:rFonts w:eastAsiaTheme="minorHAnsi"/>
              </w:rPr>
            </w:pPr>
          </w:p>
        </w:tc>
      </w:tr>
      <w:tr w:rsidR="00EF217F" w:rsidRPr="00187CCE" w14:paraId="459A01C6" w14:textId="77777777" w:rsidTr="00C7202E">
        <w:tc>
          <w:tcPr>
            <w:tcW w:w="651" w:type="pct"/>
            <w:noWrap/>
          </w:tcPr>
          <w:p w14:paraId="36F0E6D4" w14:textId="77777777" w:rsidR="00EF217F" w:rsidRPr="00187CCE" w:rsidRDefault="00EF217F" w:rsidP="00C7202E">
            <w:pPr>
              <w:spacing w:before="60" w:after="60" w:line="240" w:lineRule="auto"/>
              <w:rPr>
                <w:rFonts w:eastAsiaTheme="minorHAnsi"/>
              </w:rPr>
            </w:pPr>
            <w:r w:rsidRPr="00187CCE">
              <w:rPr>
                <w:rFonts w:eastAsiaTheme="minorHAnsi"/>
              </w:rPr>
              <w:t>1701 14 10</w:t>
            </w:r>
          </w:p>
        </w:tc>
        <w:tc>
          <w:tcPr>
            <w:tcW w:w="2206" w:type="pct"/>
          </w:tcPr>
          <w:p w14:paraId="52D4218A" w14:textId="77777777" w:rsidR="00EF217F" w:rsidRPr="00187CCE" w:rsidRDefault="00EF217F" w:rsidP="00C7202E">
            <w:pPr>
              <w:spacing w:before="60" w:after="60" w:line="240" w:lineRule="auto"/>
              <w:rPr>
                <w:rFonts w:eastAsiaTheme="minorHAnsi"/>
              </w:rPr>
            </w:pPr>
            <w:r w:rsidRPr="00187CCE">
              <w:rPr>
                <w:rFonts w:eastAsiaTheme="minorHAnsi"/>
              </w:rPr>
              <w:t>--- For refining</w:t>
            </w:r>
          </w:p>
        </w:tc>
        <w:tc>
          <w:tcPr>
            <w:tcW w:w="1110" w:type="pct"/>
          </w:tcPr>
          <w:p w14:paraId="2F1792C3" w14:textId="77777777" w:rsidR="00EF217F" w:rsidRPr="00187CCE" w:rsidRDefault="00EF217F" w:rsidP="00C7202E">
            <w:pPr>
              <w:spacing w:before="60" w:after="60" w:line="240" w:lineRule="auto"/>
              <w:rPr>
                <w:rFonts w:eastAsiaTheme="minorHAnsi"/>
              </w:rPr>
            </w:pPr>
            <w:r w:rsidRPr="00187CCE">
              <w:rPr>
                <w:rFonts w:eastAsiaTheme="minorHAnsi"/>
              </w:rPr>
              <w:t>33,9 EUR/100 kg std qual</w:t>
            </w:r>
          </w:p>
        </w:tc>
        <w:tc>
          <w:tcPr>
            <w:tcW w:w="472" w:type="pct"/>
          </w:tcPr>
          <w:p w14:paraId="3665FE55"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01DAE544" w14:textId="77777777" w:rsidR="00EF217F" w:rsidRPr="00187CCE" w:rsidRDefault="00EF217F" w:rsidP="00C7202E">
            <w:pPr>
              <w:spacing w:before="60" w:after="60" w:line="240" w:lineRule="auto"/>
              <w:rPr>
                <w:rFonts w:eastAsiaTheme="minorHAnsi"/>
              </w:rPr>
            </w:pPr>
          </w:p>
        </w:tc>
      </w:tr>
      <w:tr w:rsidR="00EF217F" w:rsidRPr="00187CCE" w14:paraId="3EDE5804" w14:textId="77777777" w:rsidTr="00C7202E">
        <w:tc>
          <w:tcPr>
            <w:tcW w:w="651" w:type="pct"/>
            <w:noWrap/>
          </w:tcPr>
          <w:p w14:paraId="4042D8E1" w14:textId="77777777" w:rsidR="00EF217F" w:rsidRPr="00187CCE" w:rsidRDefault="00EF217F" w:rsidP="00C7202E">
            <w:pPr>
              <w:spacing w:before="60" w:after="60" w:line="240" w:lineRule="auto"/>
              <w:rPr>
                <w:rFonts w:eastAsiaTheme="minorHAnsi"/>
              </w:rPr>
            </w:pPr>
            <w:r w:rsidRPr="00187CCE">
              <w:rPr>
                <w:rFonts w:eastAsiaTheme="minorHAnsi"/>
              </w:rPr>
              <w:t>1701 14 90</w:t>
            </w:r>
          </w:p>
        </w:tc>
        <w:tc>
          <w:tcPr>
            <w:tcW w:w="2206" w:type="pct"/>
          </w:tcPr>
          <w:p w14:paraId="5F871950"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5CE2E947" w14:textId="77777777" w:rsidR="00EF217F" w:rsidRPr="00187CCE" w:rsidRDefault="00EF217F" w:rsidP="00C7202E">
            <w:pPr>
              <w:spacing w:before="60" w:after="60" w:line="240" w:lineRule="auto"/>
              <w:rPr>
                <w:rFonts w:eastAsiaTheme="minorHAnsi"/>
              </w:rPr>
            </w:pPr>
            <w:r w:rsidRPr="00187CCE">
              <w:rPr>
                <w:rFonts w:eastAsiaTheme="minorHAnsi"/>
              </w:rPr>
              <w:t>41,9 EUR/100 kg</w:t>
            </w:r>
          </w:p>
        </w:tc>
        <w:tc>
          <w:tcPr>
            <w:tcW w:w="472" w:type="pct"/>
          </w:tcPr>
          <w:p w14:paraId="081C331F"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3CE1D612" w14:textId="77777777" w:rsidR="00EF217F" w:rsidRPr="00187CCE" w:rsidRDefault="00EF217F" w:rsidP="00C7202E">
            <w:pPr>
              <w:spacing w:before="60" w:after="60" w:line="240" w:lineRule="auto"/>
              <w:rPr>
                <w:rFonts w:eastAsiaTheme="minorHAnsi"/>
              </w:rPr>
            </w:pPr>
          </w:p>
        </w:tc>
      </w:tr>
      <w:tr w:rsidR="00EF217F" w:rsidRPr="00187CCE" w14:paraId="606EC7C6" w14:textId="77777777" w:rsidTr="00C7202E">
        <w:tc>
          <w:tcPr>
            <w:tcW w:w="651" w:type="pct"/>
            <w:noWrap/>
          </w:tcPr>
          <w:p w14:paraId="72E3655F" w14:textId="77777777" w:rsidR="00EF217F" w:rsidRPr="00187CCE" w:rsidRDefault="00EF217F" w:rsidP="00C7202E">
            <w:pPr>
              <w:spacing w:before="60" w:after="60" w:line="240" w:lineRule="auto"/>
              <w:rPr>
                <w:rFonts w:eastAsiaTheme="minorHAnsi"/>
              </w:rPr>
            </w:pPr>
            <w:r w:rsidRPr="00187CCE">
              <w:rPr>
                <w:rFonts w:eastAsiaTheme="minorHAnsi"/>
              </w:rPr>
              <w:t>1701 91 00</w:t>
            </w:r>
          </w:p>
        </w:tc>
        <w:tc>
          <w:tcPr>
            <w:tcW w:w="2206" w:type="pct"/>
          </w:tcPr>
          <w:p w14:paraId="18B4D823" w14:textId="77777777" w:rsidR="00EF217F" w:rsidRPr="00187CCE" w:rsidRDefault="00EF217F" w:rsidP="00C7202E">
            <w:pPr>
              <w:spacing w:before="60" w:after="60" w:line="240" w:lineRule="auto"/>
              <w:rPr>
                <w:rFonts w:eastAsiaTheme="minorHAnsi"/>
              </w:rPr>
            </w:pPr>
            <w:r w:rsidRPr="00187CCE">
              <w:rPr>
                <w:rFonts w:eastAsiaTheme="minorHAnsi"/>
              </w:rPr>
              <w:t>-- Containing added flavouring or colouring matter</w:t>
            </w:r>
          </w:p>
        </w:tc>
        <w:tc>
          <w:tcPr>
            <w:tcW w:w="1110" w:type="pct"/>
          </w:tcPr>
          <w:p w14:paraId="6CD47C78" w14:textId="77777777" w:rsidR="00EF217F" w:rsidRPr="00187CCE" w:rsidRDefault="00EF217F" w:rsidP="00C7202E">
            <w:pPr>
              <w:spacing w:before="60" w:after="60" w:line="240" w:lineRule="auto"/>
              <w:rPr>
                <w:rFonts w:eastAsiaTheme="minorHAnsi"/>
              </w:rPr>
            </w:pPr>
            <w:r w:rsidRPr="00187CCE">
              <w:rPr>
                <w:rFonts w:eastAsiaTheme="minorHAnsi"/>
              </w:rPr>
              <w:t>41,9 EUR/100 kg</w:t>
            </w:r>
          </w:p>
        </w:tc>
        <w:tc>
          <w:tcPr>
            <w:tcW w:w="472" w:type="pct"/>
          </w:tcPr>
          <w:p w14:paraId="2EB80BEB"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65AE07D1" w14:textId="77777777" w:rsidR="00EF217F" w:rsidRPr="00187CCE" w:rsidRDefault="00EF217F" w:rsidP="00C7202E">
            <w:pPr>
              <w:spacing w:before="60" w:after="60" w:line="240" w:lineRule="auto"/>
              <w:rPr>
                <w:rFonts w:eastAsiaTheme="minorHAnsi"/>
              </w:rPr>
            </w:pPr>
          </w:p>
        </w:tc>
      </w:tr>
      <w:tr w:rsidR="00EF217F" w:rsidRPr="00187CCE" w14:paraId="52624430" w14:textId="77777777" w:rsidTr="00C7202E">
        <w:tc>
          <w:tcPr>
            <w:tcW w:w="651" w:type="pct"/>
            <w:noWrap/>
          </w:tcPr>
          <w:p w14:paraId="14F2D185" w14:textId="77777777" w:rsidR="00EF217F" w:rsidRPr="00187CCE" w:rsidRDefault="00EF217F" w:rsidP="00C7202E">
            <w:pPr>
              <w:spacing w:before="60" w:after="60" w:line="240" w:lineRule="auto"/>
              <w:rPr>
                <w:rFonts w:eastAsiaTheme="minorHAnsi"/>
              </w:rPr>
            </w:pPr>
            <w:r w:rsidRPr="00187CCE">
              <w:rPr>
                <w:rFonts w:eastAsiaTheme="minorHAnsi"/>
              </w:rPr>
              <w:t>1701 99 10</w:t>
            </w:r>
          </w:p>
        </w:tc>
        <w:tc>
          <w:tcPr>
            <w:tcW w:w="2206" w:type="pct"/>
          </w:tcPr>
          <w:p w14:paraId="425CA5F2" w14:textId="77777777" w:rsidR="00EF217F" w:rsidRPr="00187CCE" w:rsidRDefault="00EF217F" w:rsidP="00C7202E">
            <w:pPr>
              <w:spacing w:before="60" w:after="60" w:line="240" w:lineRule="auto"/>
              <w:rPr>
                <w:rFonts w:eastAsiaTheme="minorHAnsi"/>
              </w:rPr>
            </w:pPr>
            <w:r w:rsidRPr="00187CCE">
              <w:rPr>
                <w:rFonts w:eastAsiaTheme="minorHAnsi"/>
              </w:rPr>
              <w:t>--- White sugar</w:t>
            </w:r>
          </w:p>
        </w:tc>
        <w:tc>
          <w:tcPr>
            <w:tcW w:w="1110" w:type="pct"/>
          </w:tcPr>
          <w:p w14:paraId="77570B74" w14:textId="77777777" w:rsidR="00EF217F" w:rsidRPr="00187CCE" w:rsidRDefault="00EF217F" w:rsidP="00C7202E">
            <w:pPr>
              <w:spacing w:before="60" w:after="60" w:line="240" w:lineRule="auto"/>
              <w:rPr>
                <w:rFonts w:eastAsiaTheme="minorHAnsi"/>
              </w:rPr>
            </w:pPr>
            <w:r w:rsidRPr="00187CCE">
              <w:rPr>
                <w:rFonts w:eastAsiaTheme="minorHAnsi"/>
              </w:rPr>
              <w:t>41,9 EUR/100 kg</w:t>
            </w:r>
          </w:p>
        </w:tc>
        <w:tc>
          <w:tcPr>
            <w:tcW w:w="472" w:type="pct"/>
          </w:tcPr>
          <w:p w14:paraId="615F5979"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21F86C5F" w14:textId="77777777" w:rsidR="00EF217F" w:rsidRPr="00187CCE" w:rsidRDefault="00EF217F" w:rsidP="00C7202E">
            <w:pPr>
              <w:spacing w:before="60" w:after="60" w:line="240" w:lineRule="auto"/>
              <w:rPr>
                <w:rFonts w:eastAsiaTheme="minorHAnsi"/>
              </w:rPr>
            </w:pPr>
          </w:p>
        </w:tc>
      </w:tr>
      <w:tr w:rsidR="00EF217F" w:rsidRPr="00187CCE" w14:paraId="3CCC15A9" w14:textId="77777777" w:rsidTr="00C7202E">
        <w:tc>
          <w:tcPr>
            <w:tcW w:w="651" w:type="pct"/>
            <w:noWrap/>
          </w:tcPr>
          <w:p w14:paraId="1EDED0D0" w14:textId="77777777" w:rsidR="00EF217F" w:rsidRPr="00187CCE" w:rsidRDefault="00EF217F" w:rsidP="00C7202E">
            <w:pPr>
              <w:spacing w:before="60" w:after="60" w:line="240" w:lineRule="auto"/>
              <w:rPr>
                <w:rFonts w:eastAsiaTheme="minorHAnsi"/>
              </w:rPr>
            </w:pPr>
            <w:r w:rsidRPr="00187CCE">
              <w:rPr>
                <w:rFonts w:eastAsiaTheme="minorHAnsi"/>
              </w:rPr>
              <w:t>1701 99 90</w:t>
            </w:r>
          </w:p>
        </w:tc>
        <w:tc>
          <w:tcPr>
            <w:tcW w:w="2206" w:type="pct"/>
          </w:tcPr>
          <w:p w14:paraId="64FD7A33"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6B45F108" w14:textId="77777777" w:rsidR="00EF217F" w:rsidRPr="00187CCE" w:rsidRDefault="00EF217F" w:rsidP="00C7202E">
            <w:pPr>
              <w:spacing w:before="60" w:after="60" w:line="240" w:lineRule="auto"/>
              <w:rPr>
                <w:rFonts w:eastAsiaTheme="minorHAnsi"/>
              </w:rPr>
            </w:pPr>
            <w:r w:rsidRPr="00187CCE">
              <w:rPr>
                <w:rFonts w:eastAsiaTheme="minorHAnsi"/>
              </w:rPr>
              <w:t>41,9 EUR/100 kg</w:t>
            </w:r>
          </w:p>
        </w:tc>
        <w:tc>
          <w:tcPr>
            <w:tcW w:w="472" w:type="pct"/>
          </w:tcPr>
          <w:p w14:paraId="753CBF6E"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3688E529" w14:textId="77777777" w:rsidR="00EF217F" w:rsidRPr="00187CCE" w:rsidRDefault="00EF217F" w:rsidP="00C7202E">
            <w:pPr>
              <w:spacing w:before="60" w:after="60" w:line="240" w:lineRule="auto"/>
              <w:rPr>
                <w:rFonts w:eastAsiaTheme="minorHAnsi"/>
              </w:rPr>
            </w:pPr>
          </w:p>
        </w:tc>
      </w:tr>
      <w:tr w:rsidR="00EF217F" w:rsidRPr="00187CCE" w14:paraId="524F8C0E" w14:textId="77777777" w:rsidTr="00C7202E">
        <w:tc>
          <w:tcPr>
            <w:tcW w:w="651" w:type="pct"/>
            <w:noWrap/>
          </w:tcPr>
          <w:p w14:paraId="7C67BDF9" w14:textId="77777777" w:rsidR="00EF217F" w:rsidRPr="00187CCE" w:rsidRDefault="00EF217F" w:rsidP="00C7202E">
            <w:pPr>
              <w:spacing w:before="60" w:after="60" w:line="240" w:lineRule="auto"/>
              <w:rPr>
                <w:rFonts w:eastAsiaTheme="minorHAnsi"/>
              </w:rPr>
            </w:pPr>
            <w:r w:rsidRPr="00187CCE">
              <w:rPr>
                <w:rFonts w:eastAsiaTheme="minorHAnsi"/>
              </w:rPr>
              <w:t>1702 11 00</w:t>
            </w:r>
          </w:p>
        </w:tc>
        <w:tc>
          <w:tcPr>
            <w:tcW w:w="2206" w:type="pct"/>
          </w:tcPr>
          <w:p w14:paraId="32EFE189" w14:textId="77777777" w:rsidR="00EF217F" w:rsidRPr="00187CCE" w:rsidRDefault="00EF217F" w:rsidP="00C7202E">
            <w:pPr>
              <w:spacing w:before="60" w:after="60" w:line="240" w:lineRule="auto"/>
              <w:rPr>
                <w:rFonts w:eastAsiaTheme="minorHAnsi"/>
              </w:rPr>
            </w:pPr>
            <w:r w:rsidRPr="00187CCE">
              <w:rPr>
                <w:rFonts w:eastAsiaTheme="minorHAnsi"/>
              </w:rPr>
              <w:t>-- Containing by weight 99 % or more lactose, expressed as anhydrous lactose, calculated on the dry matter</w:t>
            </w:r>
          </w:p>
        </w:tc>
        <w:tc>
          <w:tcPr>
            <w:tcW w:w="1110" w:type="pct"/>
          </w:tcPr>
          <w:p w14:paraId="37AC03C9" w14:textId="77777777" w:rsidR="00EF217F" w:rsidRPr="00187CCE" w:rsidRDefault="00EF217F" w:rsidP="00C7202E">
            <w:pPr>
              <w:spacing w:before="60" w:after="60" w:line="240" w:lineRule="auto"/>
              <w:rPr>
                <w:rFonts w:eastAsiaTheme="minorHAnsi"/>
              </w:rPr>
            </w:pPr>
            <w:r w:rsidRPr="00187CCE">
              <w:rPr>
                <w:rFonts w:eastAsiaTheme="minorHAnsi"/>
              </w:rPr>
              <w:t>14 EUR/100 kg</w:t>
            </w:r>
          </w:p>
        </w:tc>
        <w:tc>
          <w:tcPr>
            <w:tcW w:w="472" w:type="pct"/>
          </w:tcPr>
          <w:p w14:paraId="5D1A06A4" w14:textId="77777777" w:rsidR="00EF217F" w:rsidRPr="00187CCE" w:rsidRDefault="00EF217F" w:rsidP="00C7202E">
            <w:pPr>
              <w:spacing w:before="60" w:after="60" w:line="240" w:lineRule="auto"/>
              <w:jc w:val="center"/>
              <w:rPr>
                <w:rFonts w:eastAsiaTheme="minorHAnsi"/>
              </w:rPr>
            </w:pPr>
            <w:r w:rsidRPr="00187CCE">
              <w:rPr>
                <w:rFonts w:eastAsiaTheme="minorHAnsi"/>
              </w:rPr>
              <w:t>7</w:t>
            </w:r>
          </w:p>
        </w:tc>
        <w:tc>
          <w:tcPr>
            <w:tcW w:w="561" w:type="pct"/>
          </w:tcPr>
          <w:p w14:paraId="4A7DAC80" w14:textId="77777777" w:rsidR="00EF217F" w:rsidRPr="00187CCE" w:rsidRDefault="00EF217F" w:rsidP="00C7202E">
            <w:pPr>
              <w:spacing w:before="60" w:after="60" w:line="240" w:lineRule="auto"/>
              <w:rPr>
                <w:rFonts w:eastAsiaTheme="minorHAnsi"/>
              </w:rPr>
            </w:pPr>
          </w:p>
        </w:tc>
      </w:tr>
      <w:tr w:rsidR="00EF217F" w:rsidRPr="00187CCE" w14:paraId="59F05E8A" w14:textId="77777777" w:rsidTr="00C7202E">
        <w:tc>
          <w:tcPr>
            <w:tcW w:w="651" w:type="pct"/>
            <w:noWrap/>
          </w:tcPr>
          <w:p w14:paraId="50BCE1F5" w14:textId="77777777" w:rsidR="00EF217F" w:rsidRPr="00187CCE" w:rsidRDefault="00EF217F" w:rsidP="00C7202E">
            <w:pPr>
              <w:spacing w:before="60" w:after="60" w:line="240" w:lineRule="auto"/>
              <w:rPr>
                <w:rFonts w:eastAsiaTheme="minorHAnsi"/>
              </w:rPr>
            </w:pPr>
            <w:r w:rsidRPr="00187CCE">
              <w:rPr>
                <w:rFonts w:eastAsiaTheme="minorHAnsi"/>
              </w:rPr>
              <w:t>1702 19 00</w:t>
            </w:r>
          </w:p>
        </w:tc>
        <w:tc>
          <w:tcPr>
            <w:tcW w:w="2206" w:type="pct"/>
          </w:tcPr>
          <w:p w14:paraId="79354AEB"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0C880E30" w14:textId="77777777" w:rsidR="00EF217F" w:rsidRPr="00187CCE" w:rsidRDefault="00EF217F" w:rsidP="00C7202E">
            <w:pPr>
              <w:spacing w:before="60" w:after="60" w:line="240" w:lineRule="auto"/>
              <w:rPr>
                <w:rFonts w:eastAsiaTheme="minorHAnsi"/>
              </w:rPr>
            </w:pPr>
            <w:r w:rsidRPr="00187CCE">
              <w:rPr>
                <w:rFonts w:eastAsiaTheme="minorHAnsi"/>
              </w:rPr>
              <w:t>14 EUR/100 kg</w:t>
            </w:r>
          </w:p>
        </w:tc>
        <w:tc>
          <w:tcPr>
            <w:tcW w:w="472" w:type="pct"/>
          </w:tcPr>
          <w:p w14:paraId="5A9501CE" w14:textId="77777777" w:rsidR="00EF217F" w:rsidRPr="00187CCE" w:rsidRDefault="00EF217F" w:rsidP="00C7202E">
            <w:pPr>
              <w:spacing w:before="60" w:after="60" w:line="240" w:lineRule="auto"/>
              <w:jc w:val="center"/>
              <w:rPr>
                <w:rFonts w:eastAsiaTheme="minorHAnsi"/>
              </w:rPr>
            </w:pPr>
            <w:r w:rsidRPr="00187CCE">
              <w:rPr>
                <w:rFonts w:eastAsiaTheme="minorHAnsi"/>
              </w:rPr>
              <w:t>7</w:t>
            </w:r>
          </w:p>
        </w:tc>
        <w:tc>
          <w:tcPr>
            <w:tcW w:w="561" w:type="pct"/>
          </w:tcPr>
          <w:p w14:paraId="217328C9" w14:textId="77777777" w:rsidR="00EF217F" w:rsidRPr="00187CCE" w:rsidRDefault="00EF217F" w:rsidP="00C7202E">
            <w:pPr>
              <w:spacing w:before="60" w:after="60" w:line="240" w:lineRule="auto"/>
              <w:rPr>
                <w:rFonts w:eastAsiaTheme="minorHAnsi"/>
              </w:rPr>
            </w:pPr>
          </w:p>
        </w:tc>
      </w:tr>
      <w:tr w:rsidR="00EF217F" w:rsidRPr="00187CCE" w14:paraId="6F7AE730" w14:textId="77777777" w:rsidTr="00C7202E">
        <w:tc>
          <w:tcPr>
            <w:tcW w:w="651" w:type="pct"/>
            <w:noWrap/>
          </w:tcPr>
          <w:p w14:paraId="7567C4D2" w14:textId="77777777" w:rsidR="00EF217F" w:rsidRPr="00187CCE" w:rsidRDefault="00EF217F" w:rsidP="00C7202E">
            <w:pPr>
              <w:spacing w:before="60" w:after="60" w:line="240" w:lineRule="auto"/>
              <w:rPr>
                <w:rFonts w:eastAsiaTheme="minorHAnsi"/>
              </w:rPr>
            </w:pPr>
            <w:r w:rsidRPr="00187CCE">
              <w:rPr>
                <w:rFonts w:eastAsiaTheme="minorHAnsi"/>
              </w:rPr>
              <w:t>1702 20 10</w:t>
            </w:r>
          </w:p>
        </w:tc>
        <w:tc>
          <w:tcPr>
            <w:tcW w:w="2206" w:type="pct"/>
          </w:tcPr>
          <w:p w14:paraId="28F6B3B0" w14:textId="77777777" w:rsidR="00EF217F" w:rsidRPr="00187CCE" w:rsidRDefault="00EF217F" w:rsidP="00C7202E">
            <w:pPr>
              <w:spacing w:before="60" w:after="60" w:line="240" w:lineRule="auto"/>
              <w:rPr>
                <w:rFonts w:eastAsiaTheme="minorHAnsi"/>
              </w:rPr>
            </w:pPr>
            <w:r w:rsidRPr="00187CCE">
              <w:rPr>
                <w:rFonts w:eastAsiaTheme="minorHAnsi"/>
              </w:rPr>
              <w:t>-- Maple sugar in solid form, containing added flavouring or colouring matter</w:t>
            </w:r>
          </w:p>
        </w:tc>
        <w:tc>
          <w:tcPr>
            <w:tcW w:w="1110" w:type="pct"/>
          </w:tcPr>
          <w:p w14:paraId="1B58231C" w14:textId="77777777" w:rsidR="00EF217F" w:rsidRPr="00187CCE" w:rsidRDefault="00EF217F" w:rsidP="00C7202E">
            <w:pPr>
              <w:spacing w:before="60" w:after="60" w:line="240" w:lineRule="auto"/>
              <w:rPr>
                <w:rFonts w:eastAsiaTheme="minorHAnsi"/>
              </w:rPr>
            </w:pPr>
            <w:r w:rsidRPr="00187CCE">
              <w:rPr>
                <w:rFonts w:eastAsiaTheme="minorHAnsi"/>
              </w:rPr>
              <w:t>0,4 EUR/100 kg/net/% sacchar.</w:t>
            </w:r>
          </w:p>
        </w:tc>
        <w:tc>
          <w:tcPr>
            <w:tcW w:w="472" w:type="pct"/>
          </w:tcPr>
          <w:p w14:paraId="1F47972E" w14:textId="77777777" w:rsidR="00EF217F" w:rsidRPr="00187CCE" w:rsidRDefault="00EF217F" w:rsidP="00C7202E">
            <w:pPr>
              <w:spacing w:before="60" w:after="60" w:line="240" w:lineRule="auto"/>
              <w:jc w:val="center"/>
              <w:rPr>
                <w:rFonts w:eastAsiaTheme="minorHAnsi"/>
              </w:rPr>
            </w:pPr>
            <w:r w:rsidRPr="00187CCE">
              <w:rPr>
                <w:rFonts w:eastAsiaTheme="minorHAnsi"/>
              </w:rPr>
              <w:t>7</w:t>
            </w:r>
          </w:p>
        </w:tc>
        <w:tc>
          <w:tcPr>
            <w:tcW w:w="561" w:type="pct"/>
          </w:tcPr>
          <w:p w14:paraId="187F876C" w14:textId="77777777" w:rsidR="00EF217F" w:rsidRPr="00187CCE" w:rsidRDefault="00EF217F" w:rsidP="00C7202E">
            <w:pPr>
              <w:spacing w:before="60" w:after="60" w:line="240" w:lineRule="auto"/>
              <w:rPr>
                <w:rFonts w:eastAsiaTheme="minorHAnsi"/>
              </w:rPr>
            </w:pPr>
          </w:p>
        </w:tc>
      </w:tr>
      <w:tr w:rsidR="00EF217F" w:rsidRPr="00187CCE" w14:paraId="2A19A8F4" w14:textId="77777777" w:rsidTr="00C7202E">
        <w:tc>
          <w:tcPr>
            <w:tcW w:w="651" w:type="pct"/>
            <w:noWrap/>
          </w:tcPr>
          <w:p w14:paraId="59041C0A" w14:textId="77777777" w:rsidR="00EF217F" w:rsidRPr="00187CCE" w:rsidRDefault="00EF217F" w:rsidP="00C7202E">
            <w:pPr>
              <w:spacing w:before="60" w:after="60" w:line="240" w:lineRule="auto"/>
              <w:rPr>
                <w:rFonts w:eastAsiaTheme="minorHAnsi"/>
              </w:rPr>
            </w:pPr>
            <w:r w:rsidRPr="00187CCE">
              <w:rPr>
                <w:rFonts w:eastAsiaTheme="minorHAnsi"/>
              </w:rPr>
              <w:t>1702 20 90</w:t>
            </w:r>
          </w:p>
        </w:tc>
        <w:tc>
          <w:tcPr>
            <w:tcW w:w="2206" w:type="pct"/>
          </w:tcPr>
          <w:p w14:paraId="0DB4925D"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635FAE62"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68B1D312"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08FB41D8"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6BB7B185" w14:textId="77777777" w:rsidTr="00C7202E">
        <w:tc>
          <w:tcPr>
            <w:tcW w:w="651" w:type="pct"/>
            <w:noWrap/>
          </w:tcPr>
          <w:p w14:paraId="357355EF" w14:textId="77777777" w:rsidR="00EF217F" w:rsidRPr="00187CCE" w:rsidRDefault="00EF217F" w:rsidP="00C7202E">
            <w:pPr>
              <w:spacing w:before="60" w:after="60" w:line="240" w:lineRule="auto"/>
              <w:rPr>
                <w:rFonts w:eastAsiaTheme="minorHAnsi"/>
              </w:rPr>
            </w:pPr>
            <w:r w:rsidRPr="00187CCE">
              <w:rPr>
                <w:rFonts w:eastAsiaTheme="minorHAnsi"/>
              </w:rPr>
              <w:t>1702 30 10</w:t>
            </w:r>
          </w:p>
        </w:tc>
        <w:tc>
          <w:tcPr>
            <w:tcW w:w="2206" w:type="pct"/>
          </w:tcPr>
          <w:p w14:paraId="24B47BA1" w14:textId="77777777" w:rsidR="00EF217F" w:rsidRPr="00187CCE" w:rsidRDefault="00EF217F" w:rsidP="00C7202E">
            <w:pPr>
              <w:spacing w:before="60" w:after="60" w:line="240" w:lineRule="auto"/>
              <w:rPr>
                <w:rFonts w:eastAsiaTheme="minorHAnsi"/>
              </w:rPr>
            </w:pPr>
            <w:r w:rsidRPr="00187CCE">
              <w:rPr>
                <w:rFonts w:eastAsiaTheme="minorHAnsi"/>
              </w:rPr>
              <w:t>-- Isoglucose</w:t>
            </w:r>
          </w:p>
        </w:tc>
        <w:tc>
          <w:tcPr>
            <w:tcW w:w="1110" w:type="pct"/>
          </w:tcPr>
          <w:p w14:paraId="3AF7A61B" w14:textId="77777777" w:rsidR="00EF217F" w:rsidRPr="00187CCE" w:rsidRDefault="00EF217F" w:rsidP="00C7202E">
            <w:pPr>
              <w:spacing w:before="60" w:after="60" w:line="240" w:lineRule="auto"/>
              <w:rPr>
                <w:rFonts w:eastAsiaTheme="minorHAnsi"/>
              </w:rPr>
            </w:pPr>
            <w:r w:rsidRPr="00187CCE">
              <w:rPr>
                <w:rFonts w:eastAsiaTheme="minorHAnsi"/>
              </w:rPr>
              <w:t>50,7 EUR/100 kg/net mas</w:t>
            </w:r>
          </w:p>
        </w:tc>
        <w:tc>
          <w:tcPr>
            <w:tcW w:w="472" w:type="pct"/>
          </w:tcPr>
          <w:p w14:paraId="49AC32C0"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6E23BA87" w14:textId="77777777" w:rsidR="00EF217F" w:rsidRPr="00187CCE" w:rsidRDefault="00EF217F" w:rsidP="00C7202E">
            <w:pPr>
              <w:spacing w:before="60" w:after="60" w:line="240" w:lineRule="auto"/>
              <w:rPr>
                <w:rFonts w:eastAsiaTheme="minorHAnsi"/>
              </w:rPr>
            </w:pPr>
            <w:r w:rsidRPr="00187CCE">
              <w:rPr>
                <w:rFonts w:eastAsiaTheme="minorHAnsi"/>
              </w:rPr>
              <w:t>TRQ-SR</w:t>
            </w:r>
          </w:p>
        </w:tc>
      </w:tr>
      <w:tr w:rsidR="00EF217F" w:rsidRPr="00187CCE" w14:paraId="678792AD" w14:textId="77777777" w:rsidTr="00C7202E">
        <w:tc>
          <w:tcPr>
            <w:tcW w:w="651" w:type="pct"/>
            <w:noWrap/>
          </w:tcPr>
          <w:p w14:paraId="01222B7D" w14:textId="77777777" w:rsidR="00EF217F" w:rsidRPr="00187CCE" w:rsidRDefault="00EF217F" w:rsidP="00C7202E">
            <w:pPr>
              <w:pageBreakBefore/>
              <w:spacing w:before="60" w:after="60" w:line="240" w:lineRule="auto"/>
              <w:rPr>
                <w:rFonts w:eastAsiaTheme="minorHAnsi"/>
              </w:rPr>
            </w:pPr>
            <w:r w:rsidRPr="00187CCE">
              <w:rPr>
                <w:rFonts w:eastAsiaTheme="minorHAnsi"/>
              </w:rPr>
              <w:lastRenderedPageBreak/>
              <w:t>1702 30 50</w:t>
            </w:r>
          </w:p>
        </w:tc>
        <w:tc>
          <w:tcPr>
            <w:tcW w:w="2206" w:type="pct"/>
          </w:tcPr>
          <w:p w14:paraId="16EB0ABE" w14:textId="77777777" w:rsidR="00EF217F" w:rsidRPr="00187CCE" w:rsidRDefault="00EF217F" w:rsidP="00C7202E">
            <w:pPr>
              <w:spacing w:before="60" w:after="60" w:line="240" w:lineRule="auto"/>
              <w:rPr>
                <w:rFonts w:eastAsiaTheme="minorHAnsi"/>
              </w:rPr>
            </w:pPr>
            <w:r w:rsidRPr="00187CCE">
              <w:rPr>
                <w:rFonts w:eastAsiaTheme="minorHAnsi"/>
              </w:rPr>
              <w:t>--- In the form of white crystalline powder, whether or not agglomerated</w:t>
            </w:r>
          </w:p>
        </w:tc>
        <w:tc>
          <w:tcPr>
            <w:tcW w:w="1110" w:type="pct"/>
          </w:tcPr>
          <w:p w14:paraId="5207D492" w14:textId="77777777" w:rsidR="00EF217F" w:rsidRPr="00187CCE" w:rsidRDefault="00EF217F" w:rsidP="00C7202E">
            <w:pPr>
              <w:spacing w:before="60" w:after="60" w:line="240" w:lineRule="auto"/>
              <w:rPr>
                <w:rFonts w:eastAsiaTheme="minorHAnsi"/>
              </w:rPr>
            </w:pPr>
            <w:r w:rsidRPr="00187CCE">
              <w:rPr>
                <w:rFonts w:eastAsiaTheme="minorHAnsi"/>
              </w:rPr>
              <w:t>26,8 EUR/100 kg</w:t>
            </w:r>
          </w:p>
        </w:tc>
        <w:tc>
          <w:tcPr>
            <w:tcW w:w="472" w:type="pct"/>
          </w:tcPr>
          <w:p w14:paraId="1172B733"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78EAECB3" w14:textId="77777777" w:rsidR="00EF217F" w:rsidRPr="00187CCE" w:rsidRDefault="00EF217F" w:rsidP="00C7202E">
            <w:pPr>
              <w:spacing w:before="60" w:after="60" w:line="240" w:lineRule="auto"/>
              <w:rPr>
                <w:rFonts w:eastAsiaTheme="minorHAnsi"/>
              </w:rPr>
            </w:pPr>
            <w:r w:rsidRPr="00187CCE">
              <w:rPr>
                <w:rFonts w:eastAsiaTheme="minorHAnsi"/>
              </w:rPr>
              <w:t>TRQ-SR</w:t>
            </w:r>
          </w:p>
        </w:tc>
      </w:tr>
      <w:tr w:rsidR="00EF217F" w:rsidRPr="00187CCE" w14:paraId="4037BF18" w14:textId="77777777" w:rsidTr="00C7202E">
        <w:tc>
          <w:tcPr>
            <w:tcW w:w="651" w:type="pct"/>
            <w:noWrap/>
          </w:tcPr>
          <w:p w14:paraId="5712D63B" w14:textId="77777777" w:rsidR="00EF217F" w:rsidRPr="00187CCE" w:rsidRDefault="00EF217F" w:rsidP="00C7202E">
            <w:pPr>
              <w:spacing w:before="60" w:after="60" w:line="240" w:lineRule="auto"/>
              <w:rPr>
                <w:rFonts w:eastAsiaTheme="minorHAnsi"/>
              </w:rPr>
            </w:pPr>
            <w:r w:rsidRPr="00187CCE">
              <w:rPr>
                <w:rFonts w:eastAsiaTheme="minorHAnsi"/>
              </w:rPr>
              <w:t>1702 30 90</w:t>
            </w:r>
          </w:p>
        </w:tc>
        <w:tc>
          <w:tcPr>
            <w:tcW w:w="2206" w:type="pct"/>
          </w:tcPr>
          <w:p w14:paraId="08B1780B"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1B56F2F9" w14:textId="77777777" w:rsidR="00EF217F" w:rsidRPr="00187CCE" w:rsidRDefault="00EF217F" w:rsidP="00C7202E">
            <w:pPr>
              <w:spacing w:before="60" w:after="60" w:line="240" w:lineRule="auto"/>
              <w:rPr>
                <w:rFonts w:eastAsiaTheme="minorHAnsi"/>
              </w:rPr>
            </w:pPr>
            <w:r w:rsidRPr="00187CCE">
              <w:rPr>
                <w:rFonts w:eastAsiaTheme="minorHAnsi"/>
              </w:rPr>
              <w:t>20 EUR/100 kg</w:t>
            </w:r>
          </w:p>
        </w:tc>
        <w:tc>
          <w:tcPr>
            <w:tcW w:w="472" w:type="pct"/>
          </w:tcPr>
          <w:p w14:paraId="71B3FE0A"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2125BFB1" w14:textId="77777777" w:rsidR="00EF217F" w:rsidRPr="00187CCE" w:rsidRDefault="00EF217F" w:rsidP="00C7202E">
            <w:pPr>
              <w:spacing w:before="60" w:after="60" w:line="240" w:lineRule="auto"/>
              <w:rPr>
                <w:rFonts w:eastAsiaTheme="minorHAnsi"/>
              </w:rPr>
            </w:pPr>
            <w:r w:rsidRPr="00187CCE">
              <w:rPr>
                <w:rFonts w:eastAsiaTheme="minorHAnsi"/>
              </w:rPr>
              <w:t>TRQ-SR</w:t>
            </w:r>
          </w:p>
        </w:tc>
      </w:tr>
      <w:tr w:rsidR="00EF217F" w:rsidRPr="00187CCE" w14:paraId="37B58226" w14:textId="77777777" w:rsidTr="00C7202E">
        <w:tc>
          <w:tcPr>
            <w:tcW w:w="651" w:type="pct"/>
            <w:noWrap/>
          </w:tcPr>
          <w:p w14:paraId="35AAD4BC" w14:textId="77777777" w:rsidR="00EF217F" w:rsidRPr="00187CCE" w:rsidRDefault="00EF217F" w:rsidP="00C7202E">
            <w:pPr>
              <w:spacing w:before="60" w:after="60" w:line="240" w:lineRule="auto"/>
              <w:rPr>
                <w:rFonts w:eastAsiaTheme="minorHAnsi"/>
              </w:rPr>
            </w:pPr>
            <w:r w:rsidRPr="00187CCE">
              <w:rPr>
                <w:rFonts w:eastAsiaTheme="minorHAnsi"/>
              </w:rPr>
              <w:t>1702 40 10</w:t>
            </w:r>
          </w:p>
        </w:tc>
        <w:tc>
          <w:tcPr>
            <w:tcW w:w="2206" w:type="pct"/>
          </w:tcPr>
          <w:p w14:paraId="75B0020A" w14:textId="77777777" w:rsidR="00EF217F" w:rsidRPr="00187CCE" w:rsidRDefault="00EF217F" w:rsidP="00C7202E">
            <w:pPr>
              <w:spacing w:before="60" w:after="60" w:line="240" w:lineRule="auto"/>
              <w:rPr>
                <w:rFonts w:eastAsiaTheme="minorHAnsi"/>
              </w:rPr>
            </w:pPr>
            <w:r w:rsidRPr="00187CCE">
              <w:rPr>
                <w:rFonts w:eastAsiaTheme="minorHAnsi"/>
              </w:rPr>
              <w:t>-- Isoglucose</w:t>
            </w:r>
          </w:p>
        </w:tc>
        <w:tc>
          <w:tcPr>
            <w:tcW w:w="1110" w:type="pct"/>
          </w:tcPr>
          <w:p w14:paraId="7C4B405A" w14:textId="77777777" w:rsidR="00EF217F" w:rsidRPr="00187CCE" w:rsidRDefault="00EF217F" w:rsidP="00C7202E">
            <w:pPr>
              <w:spacing w:before="60" w:after="60" w:line="240" w:lineRule="auto"/>
              <w:rPr>
                <w:rFonts w:eastAsiaTheme="minorHAnsi"/>
              </w:rPr>
            </w:pPr>
            <w:r w:rsidRPr="00187CCE">
              <w:rPr>
                <w:rFonts w:eastAsiaTheme="minorHAnsi"/>
              </w:rPr>
              <w:t>50,7 EUR/100 kg/net mas</w:t>
            </w:r>
          </w:p>
        </w:tc>
        <w:tc>
          <w:tcPr>
            <w:tcW w:w="472" w:type="pct"/>
          </w:tcPr>
          <w:p w14:paraId="6DF0AD4F"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4535B034" w14:textId="77777777" w:rsidR="00EF217F" w:rsidRPr="00187CCE" w:rsidRDefault="00EF217F" w:rsidP="00C7202E">
            <w:pPr>
              <w:spacing w:before="60" w:after="60" w:line="240" w:lineRule="auto"/>
              <w:rPr>
                <w:rFonts w:eastAsiaTheme="minorHAnsi"/>
              </w:rPr>
            </w:pPr>
            <w:r w:rsidRPr="00187CCE">
              <w:rPr>
                <w:rFonts w:eastAsiaTheme="minorHAnsi"/>
              </w:rPr>
              <w:t>TRQ-SR</w:t>
            </w:r>
          </w:p>
        </w:tc>
      </w:tr>
      <w:tr w:rsidR="00EF217F" w:rsidRPr="00187CCE" w14:paraId="32763813" w14:textId="77777777" w:rsidTr="00C7202E">
        <w:tc>
          <w:tcPr>
            <w:tcW w:w="651" w:type="pct"/>
            <w:noWrap/>
          </w:tcPr>
          <w:p w14:paraId="494EBBAE" w14:textId="77777777" w:rsidR="00EF217F" w:rsidRPr="00187CCE" w:rsidRDefault="00EF217F" w:rsidP="00C7202E">
            <w:pPr>
              <w:spacing w:before="60" w:after="60" w:line="240" w:lineRule="auto"/>
              <w:rPr>
                <w:rFonts w:eastAsiaTheme="minorHAnsi"/>
              </w:rPr>
            </w:pPr>
            <w:r w:rsidRPr="00187CCE">
              <w:rPr>
                <w:rFonts w:eastAsiaTheme="minorHAnsi"/>
              </w:rPr>
              <w:t>1702 40 90</w:t>
            </w:r>
          </w:p>
        </w:tc>
        <w:tc>
          <w:tcPr>
            <w:tcW w:w="2206" w:type="pct"/>
          </w:tcPr>
          <w:p w14:paraId="6C82CDD0"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711E88F7" w14:textId="77777777" w:rsidR="00EF217F" w:rsidRPr="00187CCE" w:rsidRDefault="00EF217F" w:rsidP="00C7202E">
            <w:pPr>
              <w:spacing w:before="60" w:after="60" w:line="240" w:lineRule="auto"/>
              <w:rPr>
                <w:rFonts w:eastAsiaTheme="minorHAnsi"/>
              </w:rPr>
            </w:pPr>
            <w:r w:rsidRPr="00187CCE">
              <w:rPr>
                <w:rFonts w:eastAsiaTheme="minorHAnsi"/>
              </w:rPr>
              <w:t>20 EUR/100 kg</w:t>
            </w:r>
          </w:p>
        </w:tc>
        <w:tc>
          <w:tcPr>
            <w:tcW w:w="472" w:type="pct"/>
          </w:tcPr>
          <w:p w14:paraId="3B7954DB"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38B92967" w14:textId="77777777" w:rsidR="00EF217F" w:rsidRPr="00187CCE" w:rsidRDefault="00EF217F" w:rsidP="00C7202E">
            <w:pPr>
              <w:spacing w:before="60" w:after="60" w:line="240" w:lineRule="auto"/>
              <w:rPr>
                <w:rFonts w:eastAsiaTheme="minorHAnsi"/>
              </w:rPr>
            </w:pPr>
            <w:r w:rsidRPr="00187CCE">
              <w:rPr>
                <w:rFonts w:eastAsiaTheme="minorHAnsi"/>
              </w:rPr>
              <w:t>TRQ-SR</w:t>
            </w:r>
          </w:p>
        </w:tc>
      </w:tr>
      <w:tr w:rsidR="00EF217F" w:rsidRPr="00187CCE" w14:paraId="2921EAD1" w14:textId="77777777" w:rsidTr="00C7202E">
        <w:tc>
          <w:tcPr>
            <w:tcW w:w="651" w:type="pct"/>
            <w:noWrap/>
          </w:tcPr>
          <w:p w14:paraId="7C51FAB4" w14:textId="77777777" w:rsidR="00EF217F" w:rsidRPr="00187CCE" w:rsidRDefault="00EF217F" w:rsidP="00C7202E">
            <w:pPr>
              <w:spacing w:before="60" w:after="60" w:line="240" w:lineRule="auto"/>
              <w:rPr>
                <w:rFonts w:eastAsiaTheme="minorHAnsi"/>
              </w:rPr>
            </w:pPr>
            <w:r w:rsidRPr="00187CCE">
              <w:rPr>
                <w:rFonts w:eastAsiaTheme="minorHAnsi"/>
              </w:rPr>
              <w:t>1702 50 00</w:t>
            </w:r>
          </w:p>
        </w:tc>
        <w:tc>
          <w:tcPr>
            <w:tcW w:w="2206" w:type="pct"/>
          </w:tcPr>
          <w:p w14:paraId="700BC85E" w14:textId="77777777" w:rsidR="00EF217F" w:rsidRPr="00187CCE" w:rsidRDefault="00EF217F" w:rsidP="00C7202E">
            <w:pPr>
              <w:spacing w:before="60" w:after="60" w:line="240" w:lineRule="auto"/>
              <w:rPr>
                <w:rFonts w:eastAsiaTheme="minorHAnsi"/>
              </w:rPr>
            </w:pPr>
            <w:r w:rsidRPr="00187CCE">
              <w:rPr>
                <w:rFonts w:eastAsiaTheme="minorHAnsi"/>
              </w:rPr>
              <w:t>- Chemically pure fructose</w:t>
            </w:r>
          </w:p>
        </w:tc>
        <w:tc>
          <w:tcPr>
            <w:tcW w:w="1110" w:type="pct"/>
          </w:tcPr>
          <w:p w14:paraId="0F12BD74" w14:textId="77777777" w:rsidR="00EF217F" w:rsidRPr="00187CCE" w:rsidRDefault="00EF217F" w:rsidP="00C7202E">
            <w:pPr>
              <w:spacing w:before="60" w:after="60" w:line="240" w:lineRule="auto"/>
              <w:rPr>
                <w:rFonts w:eastAsiaTheme="minorHAnsi"/>
              </w:rPr>
            </w:pPr>
            <w:r w:rsidRPr="00187CCE">
              <w:rPr>
                <w:rFonts w:eastAsiaTheme="minorHAnsi"/>
              </w:rPr>
              <w:t>12,5 + 50,7 EUR/100 kg/net mas</w:t>
            </w:r>
          </w:p>
        </w:tc>
        <w:tc>
          <w:tcPr>
            <w:tcW w:w="472" w:type="pct"/>
          </w:tcPr>
          <w:p w14:paraId="5CFAD5FE"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1DF05CB9" w14:textId="77777777" w:rsidR="00EF217F" w:rsidRPr="00187CCE" w:rsidRDefault="00EF217F" w:rsidP="00C7202E">
            <w:pPr>
              <w:spacing w:before="60" w:after="60" w:line="240" w:lineRule="auto"/>
              <w:rPr>
                <w:rFonts w:eastAsiaTheme="minorHAnsi"/>
              </w:rPr>
            </w:pPr>
            <w:r w:rsidRPr="00187CCE">
              <w:rPr>
                <w:rFonts w:eastAsiaTheme="minorHAnsi"/>
              </w:rPr>
              <w:t>TRQ-SR</w:t>
            </w:r>
          </w:p>
        </w:tc>
      </w:tr>
      <w:tr w:rsidR="00EF217F" w:rsidRPr="00187CCE" w14:paraId="6D47BA70" w14:textId="77777777" w:rsidTr="00C7202E">
        <w:tc>
          <w:tcPr>
            <w:tcW w:w="651" w:type="pct"/>
            <w:noWrap/>
          </w:tcPr>
          <w:p w14:paraId="153A23F4" w14:textId="77777777" w:rsidR="00EF217F" w:rsidRPr="00187CCE" w:rsidRDefault="00EF217F" w:rsidP="00C7202E">
            <w:pPr>
              <w:spacing w:before="60" w:after="60" w:line="240" w:lineRule="auto"/>
              <w:rPr>
                <w:rFonts w:eastAsiaTheme="minorHAnsi"/>
              </w:rPr>
            </w:pPr>
            <w:r w:rsidRPr="00187CCE">
              <w:rPr>
                <w:rFonts w:eastAsiaTheme="minorHAnsi"/>
              </w:rPr>
              <w:t>1702 60 10</w:t>
            </w:r>
          </w:p>
        </w:tc>
        <w:tc>
          <w:tcPr>
            <w:tcW w:w="2206" w:type="pct"/>
          </w:tcPr>
          <w:p w14:paraId="7281FAD0" w14:textId="77777777" w:rsidR="00EF217F" w:rsidRPr="00187CCE" w:rsidRDefault="00EF217F" w:rsidP="00C7202E">
            <w:pPr>
              <w:spacing w:before="60" w:after="60" w:line="240" w:lineRule="auto"/>
              <w:rPr>
                <w:rFonts w:eastAsiaTheme="minorHAnsi"/>
              </w:rPr>
            </w:pPr>
            <w:r w:rsidRPr="00187CCE">
              <w:rPr>
                <w:rFonts w:eastAsiaTheme="minorHAnsi"/>
              </w:rPr>
              <w:t>-- Isoglucose</w:t>
            </w:r>
          </w:p>
        </w:tc>
        <w:tc>
          <w:tcPr>
            <w:tcW w:w="1110" w:type="pct"/>
          </w:tcPr>
          <w:p w14:paraId="7F800016" w14:textId="77777777" w:rsidR="00EF217F" w:rsidRPr="00187CCE" w:rsidRDefault="00EF217F" w:rsidP="00C7202E">
            <w:pPr>
              <w:spacing w:before="60" w:after="60" w:line="240" w:lineRule="auto"/>
              <w:rPr>
                <w:rFonts w:eastAsiaTheme="minorHAnsi"/>
              </w:rPr>
            </w:pPr>
            <w:r w:rsidRPr="00187CCE">
              <w:rPr>
                <w:rFonts w:eastAsiaTheme="minorHAnsi"/>
              </w:rPr>
              <w:t>50,7 EUR/100 kg/net mas</w:t>
            </w:r>
          </w:p>
        </w:tc>
        <w:tc>
          <w:tcPr>
            <w:tcW w:w="472" w:type="pct"/>
          </w:tcPr>
          <w:p w14:paraId="6C903603"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73751230" w14:textId="77777777" w:rsidR="00EF217F" w:rsidRPr="00187CCE" w:rsidRDefault="00EF217F" w:rsidP="00C7202E">
            <w:pPr>
              <w:spacing w:before="60" w:after="60" w:line="240" w:lineRule="auto"/>
              <w:rPr>
                <w:rFonts w:eastAsiaTheme="minorHAnsi"/>
              </w:rPr>
            </w:pPr>
            <w:r w:rsidRPr="00187CCE">
              <w:rPr>
                <w:rFonts w:eastAsiaTheme="minorHAnsi"/>
              </w:rPr>
              <w:t>TRQ-SR</w:t>
            </w:r>
          </w:p>
        </w:tc>
      </w:tr>
      <w:tr w:rsidR="00EF217F" w:rsidRPr="00187CCE" w14:paraId="6D850344" w14:textId="77777777" w:rsidTr="00C7202E">
        <w:tc>
          <w:tcPr>
            <w:tcW w:w="651" w:type="pct"/>
            <w:noWrap/>
          </w:tcPr>
          <w:p w14:paraId="73C85664" w14:textId="77777777" w:rsidR="00EF217F" w:rsidRPr="00187CCE" w:rsidRDefault="00EF217F" w:rsidP="00C7202E">
            <w:pPr>
              <w:spacing w:before="60" w:after="60" w:line="240" w:lineRule="auto"/>
              <w:rPr>
                <w:rFonts w:eastAsiaTheme="minorHAnsi"/>
              </w:rPr>
            </w:pPr>
            <w:r w:rsidRPr="00187CCE">
              <w:rPr>
                <w:rFonts w:eastAsiaTheme="minorHAnsi"/>
              </w:rPr>
              <w:t>1702 60 80</w:t>
            </w:r>
          </w:p>
        </w:tc>
        <w:tc>
          <w:tcPr>
            <w:tcW w:w="2206" w:type="pct"/>
          </w:tcPr>
          <w:p w14:paraId="67A73655" w14:textId="77777777" w:rsidR="00EF217F" w:rsidRPr="00187CCE" w:rsidRDefault="00EF217F" w:rsidP="00C7202E">
            <w:pPr>
              <w:spacing w:before="60" w:after="60" w:line="240" w:lineRule="auto"/>
              <w:rPr>
                <w:rFonts w:eastAsiaTheme="minorHAnsi"/>
              </w:rPr>
            </w:pPr>
            <w:r w:rsidRPr="00187CCE">
              <w:rPr>
                <w:rFonts w:eastAsiaTheme="minorHAnsi"/>
              </w:rPr>
              <w:t>-- Inulin syrup</w:t>
            </w:r>
          </w:p>
        </w:tc>
        <w:tc>
          <w:tcPr>
            <w:tcW w:w="1110" w:type="pct"/>
          </w:tcPr>
          <w:p w14:paraId="14DC4C66" w14:textId="77777777" w:rsidR="00EF217F" w:rsidRPr="00187CCE" w:rsidRDefault="00EF217F" w:rsidP="00C7202E">
            <w:pPr>
              <w:spacing w:before="60" w:after="60" w:line="240" w:lineRule="auto"/>
              <w:rPr>
                <w:rFonts w:eastAsiaTheme="minorHAnsi"/>
              </w:rPr>
            </w:pPr>
            <w:r w:rsidRPr="00187CCE">
              <w:rPr>
                <w:rFonts w:eastAsiaTheme="minorHAnsi"/>
              </w:rPr>
              <w:t>0,4 EUR/100 kg/net/% sacchar.</w:t>
            </w:r>
          </w:p>
        </w:tc>
        <w:tc>
          <w:tcPr>
            <w:tcW w:w="472" w:type="pct"/>
          </w:tcPr>
          <w:p w14:paraId="626B9FA6"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55D87ECB" w14:textId="77777777" w:rsidR="00EF217F" w:rsidRPr="00187CCE" w:rsidRDefault="00EF217F" w:rsidP="00C7202E">
            <w:pPr>
              <w:spacing w:before="60" w:after="60" w:line="240" w:lineRule="auto"/>
              <w:rPr>
                <w:rFonts w:eastAsiaTheme="minorHAnsi"/>
              </w:rPr>
            </w:pPr>
            <w:r w:rsidRPr="00187CCE">
              <w:rPr>
                <w:rFonts w:eastAsiaTheme="minorHAnsi"/>
              </w:rPr>
              <w:t>TRQ-SR</w:t>
            </w:r>
          </w:p>
        </w:tc>
      </w:tr>
      <w:tr w:rsidR="00EF217F" w:rsidRPr="00187CCE" w14:paraId="2CCA901F" w14:textId="77777777" w:rsidTr="00C7202E">
        <w:tc>
          <w:tcPr>
            <w:tcW w:w="651" w:type="pct"/>
            <w:noWrap/>
          </w:tcPr>
          <w:p w14:paraId="22DB3985" w14:textId="77777777" w:rsidR="00EF217F" w:rsidRPr="00187CCE" w:rsidRDefault="00EF217F" w:rsidP="00C7202E">
            <w:pPr>
              <w:spacing w:before="60" w:after="60" w:line="240" w:lineRule="auto"/>
              <w:rPr>
                <w:rFonts w:eastAsiaTheme="minorHAnsi"/>
              </w:rPr>
            </w:pPr>
            <w:r w:rsidRPr="00187CCE">
              <w:rPr>
                <w:rFonts w:eastAsiaTheme="minorHAnsi"/>
              </w:rPr>
              <w:t>1702 60 95</w:t>
            </w:r>
          </w:p>
        </w:tc>
        <w:tc>
          <w:tcPr>
            <w:tcW w:w="2206" w:type="pct"/>
          </w:tcPr>
          <w:p w14:paraId="4F3A79DC"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1161BEE6" w14:textId="77777777" w:rsidR="00EF217F" w:rsidRPr="00187CCE" w:rsidRDefault="00EF217F" w:rsidP="00C7202E">
            <w:pPr>
              <w:spacing w:before="60" w:after="60" w:line="240" w:lineRule="auto"/>
              <w:rPr>
                <w:rFonts w:eastAsiaTheme="minorHAnsi"/>
              </w:rPr>
            </w:pPr>
            <w:r w:rsidRPr="00187CCE">
              <w:rPr>
                <w:rFonts w:eastAsiaTheme="minorHAnsi"/>
              </w:rPr>
              <w:t>0,4 EUR/100 kg/net/% sacchar.</w:t>
            </w:r>
          </w:p>
        </w:tc>
        <w:tc>
          <w:tcPr>
            <w:tcW w:w="472" w:type="pct"/>
          </w:tcPr>
          <w:p w14:paraId="6DE52617"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0AF32477" w14:textId="77777777" w:rsidR="00EF217F" w:rsidRPr="00187CCE" w:rsidRDefault="00EF217F" w:rsidP="00C7202E">
            <w:pPr>
              <w:spacing w:before="60" w:after="60" w:line="240" w:lineRule="auto"/>
              <w:rPr>
                <w:rFonts w:eastAsiaTheme="minorHAnsi"/>
              </w:rPr>
            </w:pPr>
            <w:r w:rsidRPr="00187CCE">
              <w:rPr>
                <w:rFonts w:eastAsiaTheme="minorHAnsi"/>
              </w:rPr>
              <w:t>TRQ-SR</w:t>
            </w:r>
          </w:p>
        </w:tc>
      </w:tr>
      <w:tr w:rsidR="00EF217F" w:rsidRPr="00187CCE" w14:paraId="0EA69C2E" w14:textId="77777777" w:rsidTr="00C7202E">
        <w:tc>
          <w:tcPr>
            <w:tcW w:w="651" w:type="pct"/>
            <w:noWrap/>
          </w:tcPr>
          <w:p w14:paraId="7207B326" w14:textId="77777777" w:rsidR="00EF217F" w:rsidRPr="00187CCE" w:rsidRDefault="00EF217F" w:rsidP="00C7202E">
            <w:pPr>
              <w:spacing w:before="60" w:after="60" w:line="240" w:lineRule="auto"/>
              <w:rPr>
                <w:rFonts w:eastAsiaTheme="minorHAnsi"/>
              </w:rPr>
            </w:pPr>
            <w:r w:rsidRPr="00187CCE">
              <w:rPr>
                <w:rFonts w:eastAsiaTheme="minorHAnsi"/>
              </w:rPr>
              <w:t>1702 90 10</w:t>
            </w:r>
          </w:p>
        </w:tc>
        <w:tc>
          <w:tcPr>
            <w:tcW w:w="2206" w:type="pct"/>
          </w:tcPr>
          <w:p w14:paraId="2C70BA5B" w14:textId="77777777" w:rsidR="00EF217F" w:rsidRPr="00187CCE" w:rsidRDefault="00EF217F" w:rsidP="00C7202E">
            <w:pPr>
              <w:spacing w:before="60" w:after="60" w:line="240" w:lineRule="auto"/>
              <w:rPr>
                <w:rFonts w:eastAsiaTheme="minorHAnsi"/>
              </w:rPr>
            </w:pPr>
            <w:r w:rsidRPr="00187CCE">
              <w:rPr>
                <w:rFonts w:eastAsiaTheme="minorHAnsi"/>
              </w:rPr>
              <w:t>-- Chemically pure maltose</w:t>
            </w:r>
          </w:p>
        </w:tc>
        <w:tc>
          <w:tcPr>
            <w:tcW w:w="1110" w:type="pct"/>
          </w:tcPr>
          <w:p w14:paraId="7BAA1124" w14:textId="77777777" w:rsidR="00EF217F" w:rsidRPr="00187CCE" w:rsidRDefault="00EF217F" w:rsidP="00C7202E">
            <w:pPr>
              <w:spacing w:before="60" w:after="60" w:line="240" w:lineRule="auto"/>
              <w:rPr>
                <w:rFonts w:eastAsiaTheme="minorHAnsi"/>
              </w:rPr>
            </w:pPr>
            <w:r w:rsidRPr="00187CCE">
              <w:rPr>
                <w:rFonts w:eastAsiaTheme="minorHAnsi"/>
              </w:rPr>
              <w:t>8,9</w:t>
            </w:r>
          </w:p>
        </w:tc>
        <w:tc>
          <w:tcPr>
            <w:tcW w:w="472" w:type="pct"/>
          </w:tcPr>
          <w:p w14:paraId="46609B59" w14:textId="77777777" w:rsidR="00EF217F" w:rsidRPr="00187CCE" w:rsidRDefault="00EF217F" w:rsidP="00C7202E">
            <w:pPr>
              <w:spacing w:before="60" w:after="60" w:line="240" w:lineRule="auto"/>
              <w:jc w:val="center"/>
              <w:rPr>
                <w:rFonts w:eastAsiaTheme="minorHAnsi"/>
              </w:rPr>
            </w:pPr>
            <w:r w:rsidRPr="00187CCE">
              <w:rPr>
                <w:rFonts w:eastAsiaTheme="minorHAnsi"/>
              </w:rPr>
              <w:t>5</w:t>
            </w:r>
          </w:p>
        </w:tc>
        <w:tc>
          <w:tcPr>
            <w:tcW w:w="561" w:type="pct"/>
          </w:tcPr>
          <w:p w14:paraId="0334762F" w14:textId="77777777" w:rsidR="00EF217F" w:rsidRPr="00187CCE" w:rsidRDefault="00EF217F" w:rsidP="00C7202E">
            <w:pPr>
              <w:spacing w:before="60" w:after="60" w:line="240" w:lineRule="auto"/>
              <w:rPr>
                <w:rFonts w:eastAsiaTheme="minorHAnsi"/>
              </w:rPr>
            </w:pPr>
          </w:p>
        </w:tc>
      </w:tr>
      <w:tr w:rsidR="00EF217F" w:rsidRPr="00187CCE" w14:paraId="36066787" w14:textId="77777777" w:rsidTr="00C7202E">
        <w:tc>
          <w:tcPr>
            <w:tcW w:w="651" w:type="pct"/>
            <w:noWrap/>
          </w:tcPr>
          <w:p w14:paraId="28C23F8C" w14:textId="77777777" w:rsidR="00EF217F" w:rsidRPr="00187CCE" w:rsidRDefault="00EF217F" w:rsidP="00C7202E">
            <w:pPr>
              <w:spacing w:before="60" w:after="60" w:line="240" w:lineRule="auto"/>
              <w:rPr>
                <w:rFonts w:eastAsiaTheme="minorHAnsi"/>
              </w:rPr>
            </w:pPr>
            <w:r w:rsidRPr="00187CCE">
              <w:rPr>
                <w:rFonts w:eastAsiaTheme="minorHAnsi"/>
              </w:rPr>
              <w:t>1702 90 30</w:t>
            </w:r>
          </w:p>
        </w:tc>
        <w:tc>
          <w:tcPr>
            <w:tcW w:w="2206" w:type="pct"/>
          </w:tcPr>
          <w:p w14:paraId="3F0C9622" w14:textId="77777777" w:rsidR="00EF217F" w:rsidRPr="00187CCE" w:rsidRDefault="00EF217F" w:rsidP="00C7202E">
            <w:pPr>
              <w:spacing w:before="60" w:after="60" w:line="240" w:lineRule="auto"/>
              <w:rPr>
                <w:rFonts w:eastAsiaTheme="minorHAnsi"/>
              </w:rPr>
            </w:pPr>
            <w:r w:rsidRPr="00187CCE">
              <w:rPr>
                <w:rFonts w:eastAsiaTheme="minorHAnsi"/>
              </w:rPr>
              <w:t>-- Isoglucose</w:t>
            </w:r>
          </w:p>
        </w:tc>
        <w:tc>
          <w:tcPr>
            <w:tcW w:w="1110" w:type="pct"/>
          </w:tcPr>
          <w:p w14:paraId="60E859A3" w14:textId="77777777" w:rsidR="00EF217F" w:rsidRPr="00187CCE" w:rsidRDefault="00EF217F" w:rsidP="00C7202E">
            <w:pPr>
              <w:spacing w:before="60" w:after="60" w:line="240" w:lineRule="auto"/>
              <w:rPr>
                <w:rFonts w:eastAsiaTheme="minorHAnsi"/>
              </w:rPr>
            </w:pPr>
            <w:r w:rsidRPr="00187CCE">
              <w:rPr>
                <w:rFonts w:eastAsiaTheme="minorHAnsi"/>
              </w:rPr>
              <w:t>50,7 EUR/100 kg/net mas</w:t>
            </w:r>
          </w:p>
        </w:tc>
        <w:tc>
          <w:tcPr>
            <w:tcW w:w="472" w:type="pct"/>
          </w:tcPr>
          <w:p w14:paraId="4CC3A066"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07ED4F43" w14:textId="77777777" w:rsidR="00EF217F" w:rsidRPr="00187CCE" w:rsidRDefault="00EF217F" w:rsidP="00C7202E">
            <w:pPr>
              <w:spacing w:before="60" w:after="60" w:line="240" w:lineRule="auto"/>
              <w:rPr>
                <w:rFonts w:eastAsiaTheme="minorHAnsi"/>
              </w:rPr>
            </w:pPr>
            <w:r w:rsidRPr="00187CCE">
              <w:rPr>
                <w:rFonts w:eastAsiaTheme="minorHAnsi"/>
              </w:rPr>
              <w:t>TRQ-SR</w:t>
            </w:r>
          </w:p>
        </w:tc>
      </w:tr>
      <w:tr w:rsidR="00EF217F" w:rsidRPr="00187CCE" w14:paraId="38A5C981" w14:textId="77777777" w:rsidTr="00C7202E">
        <w:tc>
          <w:tcPr>
            <w:tcW w:w="651" w:type="pct"/>
            <w:noWrap/>
          </w:tcPr>
          <w:p w14:paraId="2EBE63A3" w14:textId="77777777" w:rsidR="00EF217F" w:rsidRPr="00187CCE" w:rsidRDefault="00EF217F" w:rsidP="00C7202E">
            <w:pPr>
              <w:pageBreakBefore/>
              <w:spacing w:before="60" w:after="60" w:line="240" w:lineRule="auto"/>
              <w:rPr>
                <w:rFonts w:eastAsiaTheme="minorHAnsi"/>
              </w:rPr>
            </w:pPr>
            <w:r w:rsidRPr="00187CCE">
              <w:rPr>
                <w:rFonts w:eastAsiaTheme="minorHAnsi"/>
              </w:rPr>
              <w:lastRenderedPageBreak/>
              <w:t>1702 90 50</w:t>
            </w:r>
          </w:p>
        </w:tc>
        <w:tc>
          <w:tcPr>
            <w:tcW w:w="2206" w:type="pct"/>
          </w:tcPr>
          <w:p w14:paraId="59012387" w14:textId="77777777" w:rsidR="00EF217F" w:rsidRPr="00187CCE" w:rsidRDefault="00EF217F" w:rsidP="00C7202E">
            <w:pPr>
              <w:spacing w:before="60" w:after="60" w:line="240" w:lineRule="auto"/>
              <w:rPr>
                <w:rFonts w:eastAsiaTheme="minorHAnsi"/>
              </w:rPr>
            </w:pPr>
            <w:r w:rsidRPr="00187CCE">
              <w:rPr>
                <w:rFonts w:eastAsiaTheme="minorHAnsi"/>
              </w:rPr>
              <w:t>-- Maltodextrine and maltodextrine syrup</w:t>
            </w:r>
          </w:p>
        </w:tc>
        <w:tc>
          <w:tcPr>
            <w:tcW w:w="1110" w:type="pct"/>
          </w:tcPr>
          <w:p w14:paraId="1BBCDE8B" w14:textId="77777777" w:rsidR="00EF217F" w:rsidRPr="00187CCE" w:rsidRDefault="00EF217F" w:rsidP="00C7202E">
            <w:pPr>
              <w:spacing w:before="60" w:after="60" w:line="240" w:lineRule="auto"/>
              <w:rPr>
                <w:rFonts w:eastAsiaTheme="minorHAnsi"/>
              </w:rPr>
            </w:pPr>
            <w:r w:rsidRPr="00187CCE">
              <w:rPr>
                <w:rFonts w:eastAsiaTheme="minorHAnsi"/>
              </w:rPr>
              <w:t>20 EUR/100 kg</w:t>
            </w:r>
          </w:p>
        </w:tc>
        <w:tc>
          <w:tcPr>
            <w:tcW w:w="472" w:type="pct"/>
          </w:tcPr>
          <w:p w14:paraId="37B22E92" w14:textId="77777777" w:rsidR="00EF217F" w:rsidRPr="00187CCE" w:rsidRDefault="00EF217F" w:rsidP="00C7202E">
            <w:pPr>
              <w:spacing w:before="60" w:after="60" w:line="240" w:lineRule="auto"/>
              <w:jc w:val="center"/>
              <w:rPr>
                <w:rFonts w:eastAsiaTheme="minorHAnsi"/>
              </w:rPr>
            </w:pPr>
            <w:r w:rsidRPr="00187CCE">
              <w:rPr>
                <w:rFonts w:eastAsiaTheme="minorHAnsi"/>
              </w:rPr>
              <w:t>7</w:t>
            </w:r>
          </w:p>
        </w:tc>
        <w:tc>
          <w:tcPr>
            <w:tcW w:w="561" w:type="pct"/>
          </w:tcPr>
          <w:p w14:paraId="49B17A18" w14:textId="77777777" w:rsidR="00EF217F" w:rsidRPr="00187CCE" w:rsidRDefault="00EF217F" w:rsidP="00C7202E">
            <w:pPr>
              <w:spacing w:before="60" w:after="60" w:line="240" w:lineRule="auto"/>
              <w:rPr>
                <w:rFonts w:eastAsiaTheme="minorHAnsi"/>
              </w:rPr>
            </w:pPr>
            <w:r w:rsidRPr="00187CCE">
              <w:rPr>
                <w:rFonts w:eastAsiaTheme="minorHAnsi"/>
              </w:rPr>
              <w:t>TRQ-SR</w:t>
            </w:r>
          </w:p>
        </w:tc>
      </w:tr>
      <w:tr w:rsidR="00EF217F" w:rsidRPr="00187CCE" w14:paraId="315C0B66" w14:textId="77777777" w:rsidTr="00C7202E">
        <w:tc>
          <w:tcPr>
            <w:tcW w:w="651" w:type="pct"/>
            <w:noWrap/>
          </w:tcPr>
          <w:p w14:paraId="4B302B16" w14:textId="77777777" w:rsidR="00EF217F" w:rsidRPr="00187CCE" w:rsidRDefault="00EF217F" w:rsidP="00C7202E">
            <w:pPr>
              <w:spacing w:before="60" w:after="60" w:line="240" w:lineRule="auto"/>
              <w:rPr>
                <w:rFonts w:eastAsiaTheme="minorHAnsi"/>
              </w:rPr>
            </w:pPr>
            <w:r w:rsidRPr="00187CCE">
              <w:rPr>
                <w:rFonts w:eastAsiaTheme="minorHAnsi"/>
              </w:rPr>
              <w:t>1702 90 71</w:t>
            </w:r>
          </w:p>
        </w:tc>
        <w:tc>
          <w:tcPr>
            <w:tcW w:w="2206" w:type="pct"/>
          </w:tcPr>
          <w:p w14:paraId="11F1C0F0" w14:textId="77777777" w:rsidR="00EF217F" w:rsidRPr="00187CCE" w:rsidRDefault="00EF217F" w:rsidP="00C7202E">
            <w:pPr>
              <w:spacing w:before="60" w:after="60" w:line="240" w:lineRule="auto"/>
              <w:rPr>
                <w:rFonts w:eastAsiaTheme="minorHAnsi"/>
              </w:rPr>
            </w:pPr>
            <w:r w:rsidRPr="00187CCE">
              <w:rPr>
                <w:rFonts w:eastAsiaTheme="minorHAnsi"/>
              </w:rPr>
              <w:t>--- Containing 50 % or more by weight of sucrose in the dry matter</w:t>
            </w:r>
          </w:p>
        </w:tc>
        <w:tc>
          <w:tcPr>
            <w:tcW w:w="1110" w:type="pct"/>
          </w:tcPr>
          <w:p w14:paraId="028377C8" w14:textId="77777777" w:rsidR="00EF217F" w:rsidRPr="00187CCE" w:rsidRDefault="00EF217F" w:rsidP="00C7202E">
            <w:pPr>
              <w:spacing w:before="60" w:after="60" w:line="240" w:lineRule="auto"/>
              <w:rPr>
                <w:rFonts w:eastAsiaTheme="minorHAnsi"/>
              </w:rPr>
            </w:pPr>
            <w:r w:rsidRPr="00187CCE">
              <w:rPr>
                <w:rFonts w:eastAsiaTheme="minorHAnsi"/>
              </w:rPr>
              <w:t>0,4 EUR/100 kg/net/% sacchar.</w:t>
            </w:r>
          </w:p>
        </w:tc>
        <w:tc>
          <w:tcPr>
            <w:tcW w:w="472" w:type="pct"/>
          </w:tcPr>
          <w:p w14:paraId="0896D6CD" w14:textId="77777777" w:rsidR="00EF217F" w:rsidRPr="00187CCE" w:rsidRDefault="00EF217F" w:rsidP="00C7202E">
            <w:pPr>
              <w:spacing w:before="60" w:after="60" w:line="240" w:lineRule="auto"/>
              <w:jc w:val="center"/>
              <w:rPr>
                <w:rFonts w:eastAsiaTheme="minorHAnsi"/>
              </w:rPr>
            </w:pPr>
            <w:r w:rsidRPr="00187CCE">
              <w:rPr>
                <w:rFonts w:eastAsiaTheme="minorHAnsi"/>
              </w:rPr>
              <w:t>7</w:t>
            </w:r>
          </w:p>
        </w:tc>
        <w:tc>
          <w:tcPr>
            <w:tcW w:w="561" w:type="pct"/>
          </w:tcPr>
          <w:p w14:paraId="1DBB3139" w14:textId="77777777" w:rsidR="00EF217F" w:rsidRPr="00187CCE" w:rsidRDefault="00EF217F" w:rsidP="00C7202E">
            <w:pPr>
              <w:spacing w:before="60" w:after="60" w:line="240" w:lineRule="auto"/>
              <w:rPr>
                <w:rFonts w:eastAsiaTheme="minorHAnsi"/>
              </w:rPr>
            </w:pPr>
            <w:r w:rsidRPr="00187CCE">
              <w:rPr>
                <w:rFonts w:eastAsiaTheme="minorHAnsi"/>
              </w:rPr>
              <w:t>TRQ-SR</w:t>
            </w:r>
          </w:p>
        </w:tc>
      </w:tr>
      <w:tr w:rsidR="00EF217F" w:rsidRPr="00187CCE" w14:paraId="553B3094" w14:textId="77777777" w:rsidTr="00C7202E">
        <w:tc>
          <w:tcPr>
            <w:tcW w:w="651" w:type="pct"/>
            <w:noWrap/>
          </w:tcPr>
          <w:p w14:paraId="332E1F62" w14:textId="77777777" w:rsidR="00EF217F" w:rsidRPr="00187CCE" w:rsidRDefault="00EF217F" w:rsidP="00C7202E">
            <w:pPr>
              <w:spacing w:before="60" w:after="60" w:line="240" w:lineRule="auto"/>
              <w:rPr>
                <w:rFonts w:eastAsiaTheme="minorHAnsi"/>
              </w:rPr>
            </w:pPr>
            <w:r w:rsidRPr="00187CCE">
              <w:rPr>
                <w:rFonts w:eastAsiaTheme="minorHAnsi"/>
              </w:rPr>
              <w:t>1702 90 75</w:t>
            </w:r>
          </w:p>
        </w:tc>
        <w:tc>
          <w:tcPr>
            <w:tcW w:w="2206" w:type="pct"/>
          </w:tcPr>
          <w:p w14:paraId="0B76D433" w14:textId="77777777" w:rsidR="00EF217F" w:rsidRPr="00187CCE" w:rsidRDefault="00EF217F" w:rsidP="00C7202E">
            <w:pPr>
              <w:spacing w:before="60" w:after="60" w:line="240" w:lineRule="auto"/>
              <w:rPr>
                <w:rFonts w:eastAsiaTheme="minorHAnsi"/>
              </w:rPr>
            </w:pPr>
            <w:r w:rsidRPr="00187CCE">
              <w:rPr>
                <w:rFonts w:eastAsiaTheme="minorHAnsi"/>
              </w:rPr>
              <w:t>---- In the form of powder, whether or not agglomerated</w:t>
            </w:r>
          </w:p>
        </w:tc>
        <w:tc>
          <w:tcPr>
            <w:tcW w:w="1110" w:type="pct"/>
          </w:tcPr>
          <w:p w14:paraId="68B75F56" w14:textId="77777777" w:rsidR="00EF217F" w:rsidRPr="00187CCE" w:rsidRDefault="00EF217F" w:rsidP="00C7202E">
            <w:pPr>
              <w:spacing w:before="60" w:after="60" w:line="240" w:lineRule="auto"/>
              <w:rPr>
                <w:rFonts w:eastAsiaTheme="minorHAnsi"/>
              </w:rPr>
            </w:pPr>
            <w:r w:rsidRPr="00187CCE">
              <w:rPr>
                <w:rFonts w:eastAsiaTheme="minorHAnsi"/>
              </w:rPr>
              <w:t>27,7 EUR/100 kg</w:t>
            </w:r>
          </w:p>
        </w:tc>
        <w:tc>
          <w:tcPr>
            <w:tcW w:w="472" w:type="pct"/>
          </w:tcPr>
          <w:p w14:paraId="5DD14E47" w14:textId="77777777" w:rsidR="00EF217F" w:rsidRPr="00187CCE" w:rsidRDefault="00EF217F" w:rsidP="00C7202E">
            <w:pPr>
              <w:spacing w:before="60" w:after="60" w:line="240" w:lineRule="auto"/>
              <w:jc w:val="center"/>
              <w:rPr>
                <w:rFonts w:eastAsiaTheme="minorHAnsi"/>
              </w:rPr>
            </w:pPr>
            <w:r w:rsidRPr="00187CCE">
              <w:rPr>
                <w:rFonts w:eastAsiaTheme="minorHAnsi"/>
              </w:rPr>
              <w:t>7</w:t>
            </w:r>
          </w:p>
        </w:tc>
        <w:tc>
          <w:tcPr>
            <w:tcW w:w="561" w:type="pct"/>
          </w:tcPr>
          <w:p w14:paraId="41B4EED5" w14:textId="77777777" w:rsidR="00EF217F" w:rsidRPr="00187CCE" w:rsidRDefault="00EF217F" w:rsidP="00C7202E">
            <w:pPr>
              <w:spacing w:before="60" w:after="60" w:line="240" w:lineRule="auto"/>
              <w:rPr>
                <w:rFonts w:eastAsiaTheme="minorHAnsi"/>
              </w:rPr>
            </w:pPr>
            <w:r w:rsidRPr="00187CCE">
              <w:rPr>
                <w:rFonts w:eastAsiaTheme="minorHAnsi"/>
              </w:rPr>
              <w:t>TRQ-SR</w:t>
            </w:r>
          </w:p>
        </w:tc>
      </w:tr>
      <w:tr w:rsidR="00EF217F" w:rsidRPr="00187CCE" w14:paraId="3D4EBAC8" w14:textId="77777777" w:rsidTr="00C7202E">
        <w:tc>
          <w:tcPr>
            <w:tcW w:w="651" w:type="pct"/>
            <w:noWrap/>
          </w:tcPr>
          <w:p w14:paraId="5AC37761" w14:textId="77777777" w:rsidR="00EF217F" w:rsidRPr="00187CCE" w:rsidRDefault="00EF217F" w:rsidP="00C7202E">
            <w:pPr>
              <w:spacing w:before="60" w:after="60" w:line="240" w:lineRule="auto"/>
              <w:rPr>
                <w:rFonts w:eastAsiaTheme="minorHAnsi"/>
              </w:rPr>
            </w:pPr>
            <w:r w:rsidRPr="00187CCE">
              <w:rPr>
                <w:rFonts w:eastAsiaTheme="minorHAnsi"/>
              </w:rPr>
              <w:t>1702 90 79</w:t>
            </w:r>
          </w:p>
        </w:tc>
        <w:tc>
          <w:tcPr>
            <w:tcW w:w="2206" w:type="pct"/>
          </w:tcPr>
          <w:p w14:paraId="17C7A75F"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616CA6E6" w14:textId="77777777" w:rsidR="00EF217F" w:rsidRPr="00187CCE" w:rsidRDefault="00EF217F" w:rsidP="00C7202E">
            <w:pPr>
              <w:spacing w:before="60" w:after="60" w:line="240" w:lineRule="auto"/>
              <w:rPr>
                <w:rFonts w:eastAsiaTheme="minorHAnsi"/>
              </w:rPr>
            </w:pPr>
            <w:r w:rsidRPr="00187CCE">
              <w:rPr>
                <w:rFonts w:eastAsiaTheme="minorHAnsi"/>
              </w:rPr>
              <w:t>19,2 EUR/100 kg</w:t>
            </w:r>
          </w:p>
        </w:tc>
        <w:tc>
          <w:tcPr>
            <w:tcW w:w="472" w:type="pct"/>
          </w:tcPr>
          <w:p w14:paraId="204BB905" w14:textId="77777777" w:rsidR="00EF217F" w:rsidRPr="00187CCE" w:rsidRDefault="00EF217F" w:rsidP="00C7202E">
            <w:pPr>
              <w:spacing w:before="60" w:after="60" w:line="240" w:lineRule="auto"/>
              <w:jc w:val="center"/>
              <w:rPr>
                <w:rFonts w:eastAsiaTheme="minorHAnsi"/>
              </w:rPr>
            </w:pPr>
            <w:r w:rsidRPr="00187CCE">
              <w:rPr>
                <w:rFonts w:eastAsiaTheme="minorHAnsi"/>
              </w:rPr>
              <w:t>7</w:t>
            </w:r>
          </w:p>
        </w:tc>
        <w:tc>
          <w:tcPr>
            <w:tcW w:w="561" w:type="pct"/>
          </w:tcPr>
          <w:p w14:paraId="1405CB23" w14:textId="77777777" w:rsidR="00EF217F" w:rsidRPr="00187CCE" w:rsidRDefault="00EF217F" w:rsidP="00C7202E">
            <w:pPr>
              <w:spacing w:before="60" w:after="60" w:line="240" w:lineRule="auto"/>
              <w:rPr>
                <w:rFonts w:eastAsiaTheme="minorHAnsi"/>
              </w:rPr>
            </w:pPr>
            <w:r w:rsidRPr="00187CCE">
              <w:rPr>
                <w:rFonts w:eastAsiaTheme="minorHAnsi"/>
              </w:rPr>
              <w:t>TRQ-SR</w:t>
            </w:r>
          </w:p>
        </w:tc>
      </w:tr>
      <w:tr w:rsidR="00EF217F" w:rsidRPr="00187CCE" w14:paraId="3D4F4557" w14:textId="77777777" w:rsidTr="00C7202E">
        <w:tc>
          <w:tcPr>
            <w:tcW w:w="651" w:type="pct"/>
            <w:noWrap/>
          </w:tcPr>
          <w:p w14:paraId="106065EC" w14:textId="77777777" w:rsidR="00EF217F" w:rsidRPr="00187CCE" w:rsidRDefault="00EF217F" w:rsidP="00C7202E">
            <w:pPr>
              <w:spacing w:before="60" w:after="60" w:line="240" w:lineRule="auto"/>
              <w:rPr>
                <w:rFonts w:eastAsiaTheme="minorHAnsi"/>
              </w:rPr>
            </w:pPr>
            <w:r w:rsidRPr="00187CCE">
              <w:rPr>
                <w:rFonts w:eastAsiaTheme="minorHAnsi"/>
              </w:rPr>
              <w:t>1702 90 80</w:t>
            </w:r>
          </w:p>
        </w:tc>
        <w:tc>
          <w:tcPr>
            <w:tcW w:w="2206" w:type="pct"/>
          </w:tcPr>
          <w:p w14:paraId="5D32CB5A" w14:textId="77777777" w:rsidR="00EF217F" w:rsidRPr="00187CCE" w:rsidRDefault="00EF217F" w:rsidP="00C7202E">
            <w:pPr>
              <w:spacing w:before="60" w:after="60" w:line="240" w:lineRule="auto"/>
              <w:rPr>
                <w:rFonts w:eastAsiaTheme="minorHAnsi"/>
              </w:rPr>
            </w:pPr>
            <w:r w:rsidRPr="00187CCE">
              <w:rPr>
                <w:rFonts w:eastAsiaTheme="minorHAnsi"/>
              </w:rPr>
              <w:t>-- Inulin syrup</w:t>
            </w:r>
          </w:p>
        </w:tc>
        <w:tc>
          <w:tcPr>
            <w:tcW w:w="1110" w:type="pct"/>
          </w:tcPr>
          <w:p w14:paraId="00B01384" w14:textId="77777777" w:rsidR="00EF217F" w:rsidRPr="00187CCE" w:rsidRDefault="00EF217F" w:rsidP="00C7202E">
            <w:pPr>
              <w:spacing w:before="60" w:after="60" w:line="240" w:lineRule="auto"/>
              <w:rPr>
                <w:rFonts w:eastAsiaTheme="minorHAnsi"/>
              </w:rPr>
            </w:pPr>
            <w:r w:rsidRPr="00187CCE">
              <w:rPr>
                <w:rFonts w:eastAsiaTheme="minorHAnsi"/>
              </w:rPr>
              <w:t>0,4 EUR/100 kg/net/% sacchar.</w:t>
            </w:r>
          </w:p>
        </w:tc>
        <w:tc>
          <w:tcPr>
            <w:tcW w:w="472" w:type="pct"/>
          </w:tcPr>
          <w:p w14:paraId="7DE95DEE" w14:textId="77777777" w:rsidR="00EF217F" w:rsidRPr="00187CCE" w:rsidRDefault="00EF217F" w:rsidP="00C7202E">
            <w:pPr>
              <w:spacing w:before="60" w:after="60" w:line="240" w:lineRule="auto"/>
              <w:jc w:val="center"/>
              <w:rPr>
                <w:rFonts w:eastAsiaTheme="minorHAnsi"/>
              </w:rPr>
            </w:pPr>
            <w:r w:rsidRPr="00187CCE">
              <w:rPr>
                <w:rFonts w:eastAsiaTheme="minorHAnsi"/>
              </w:rPr>
              <w:t>7</w:t>
            </w:r>
          </w:p>
        </w:tc>
        <w:tc>
          <w:tcPr>
            <w:tcW w:w="561" w:type="pct"/>
          </w:tcPr>
          <w:p w14:paraId="7CC56F64" w14:textId="77777777" w:rsidR="00EF217F" w:rsidRPr="00187CCE" w:rsidRDefault="00EF217F" w:rsidP="00C7202E">
            <w:pPr>
              <w:spacing w:before="60" w:after="60" w:line="240" w:lineRule="auto"/>
              <w:rPr>
                <w:rFonts w:eastAsiaTheme="minorHAnsi"/>
              </w:rPr>
            </w:pPr>
            <w:r w:rsidRPr="00187CCE">
              <w:rPr>
                <w:rFonts w:eastAsiaTheme="minorHAnsi"/>
              </w:rPr>
              <w:t>TRQ-SR</w:t>
            </w:r>
          </w:p>
        </w:tc>
      </w:tr>
      <w:tr w:rsidR="00EF217F" w:rsidRPr="00187CCE" w14:paraId="1E7EE452" w14:textId="77777777" w:rsidTr="00C7202E">
        <w:tc>
          <w:tcPr>
            <w:tcW w:w="651" w:type="pct"/>
            <w:noWrap/>
          </w:tcPr>
          <w:p w14:paraId="2523F7BE" w14:textId="77777777" w:rsidR="00EF217F" w:rsidRPr="00187CCE" w:rsidRDefault="00EF217F" w:rsidP="00C7202E">
            <w:pPr>
              <w:spacing w:before="60" w:after="60" w:line="240" w:lineRule="auto"/>
              <w:rPr>
                <w:rFonts w:eastAsiaTheme="minorHAnsi"/>
              </w:rPr>
            </w:pPr>
            <w:r w:rsidRPr="00187CCE">
              <w:rPr>
                <w:rFonts w:eastAsiaTheme="minorHAnsi"/>
              </w:rPr>
              <w:t>1702 90 95</w:t>
            </w:r>
          </w:p>
        </w:tc>
        <w:tc>
          <w:tcPr>
            <w:tcW w:w="2206" w:type="pct"/>
          </w:tcPr>
          <w:p w14:paraId="6FE40565"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19AFD793" w14:textId="77777777" w:rsidR="00EF217F" w:rsidRPr="00187CCE" w:rsidRDefault="00EF217F" w:rsidP="00C7202E">
            <w:pPr>
              <w:spacing w:before="60" w:after="60" w:line="240" w:lineRule="auto"/>
              <w:rPr>
                <w:rFonts w:eastAsiaTheme="minorHAnsi"/>
              </w:rPr>
            </w:pPr>
            <w:r w:rsidRPr="00187CCE">
              <w:rPr>
                <w:rFonts w:eastAsiaTheme="minorHAnsi"/>
              </w:rPr>
              <w:t>0,4 EUR/100 kg/net/% sacchar.</w:t>
            </w:r>
          </w:p>
        </w:tc>
        <w:tc>
          <w:tcPr>
            <w:tcW w:w="472" w:type="pct"/>
          </w:tcPr>
          <w:p w14:paraId="09EDDAD4" w14:textId="77777777" w:rsidR="00EF217F" w:rsidRPr="00187CCE" w:rsidRDefault="00EF217F" w:rsidP="00C7202E">
            <w:pPr>
              <w:spacing w:before="60" w:after="60" w:line="240" w:lineRule="auto"/>
              <w:jc w:val="center"/>
              <w:rPr>
                <w:rFonts w:eastAsiaTheme="minorHAnsi"/>
              </w:rPr>
            </w:pPr>
            <w:r w:rsidRPr="00187CCE">
              <w:rPr>
                <w:rFonts w:eastAsiaTheme="minorHAnsi"/>
              </w:rPr>
              <w:t>7</w:t>
            </w:r>
          </w:p>
        </w:tc>
        <w:tc>
          <w:tcPr>
            <w:tcW w:w="561" w:type="pct"/>
          </w:tcPr>
          <w:p w14:paraId="04F0A1E1" w14:textId="77777777" w:rsidR="00EF217F" w:rsidRPr="00187CCE" w:rsidRDefault="00EF217F" w:rsidP="00C7202E">
            <w:pPr>
              <w:spacing w:before="60" w:after="60" w:line="240" w:lineRule="auto"/>
              <w:rPr>
                <w:rFonts w:eastAsiaTheme="minorHAnsi"/>
              </w:rPr>
            </w:pPr>
            <w:r w:rsidRPr="00187CCE">
              <w:rPr>
                <w:rFonts w:eastAsiaTheme="minorHAnsi"/>
              </w:rPr>
              <w:t>TRQ-SR</w:t>
            </w:r>
          </w:p>
        </w:tc>
      </w:tr>
      <w:tr w:rsidR="00EF217F" w:rsidRPr="00187CCE" w14:paraId="3B405D96" w14:textId="77777777" w:rsidTr="00C7202E">
        <w:tc>
          <w:tcPr>
            <w:tcW w:w="651" w:type="pct"/>
            <w:noWrap/>
          </w:tcPr>
          <w:p w14:paraId="0509DE62" w14:textId="77777777" w:rsidR="00EF217F" w:rsidRPr="00187CCE" w:rsidRDefault="00EF217F" w:rsidP="00C7202E">
            <w:pPr>
              <w:spacing w:before="60" w:after="60" w:line="240" w:lineRule="auto"/>
              <w:rPr>
                <w:rFonts w:eastAsiaTheme="minorHAnsi"/>
              </w:rPr>
            </w:pPr>
            <w:r w:rsidRPr="00187CCE">
              <w:rPr>
                <w:rFonts w:eastAsiaTheme="minorHAnsi"/>
              </w:rPr>
              <w:t>1703 10 00</w:t>
            </w:r>
          </w:p>
        </w:tc>
        <w:tc>
          <w:tcPr>
            <w:tcW w:w="2206" w:type="pct"/>
          </w:tcPr>
          <w:p w14:paraId="66A4F8BE" w14:textId="77777777" w:rsidR="00EF217F" w:rsidRPr="00187CCE" w:rsidRDefault="00EF217F" w:rsidP="00C7202E">
            <w:pPr>
              <w:spacing w:before="60" w:after="60" w:line="240" w:lineRule="auto"/>
              <w:rPr>
                <w:rFonts w:eastAsiaTheme="minorHAnsi"/>
              </w:rPr>
            </w:pPr>
            <w:r w:rsidRPr="00187CCE">
              <w:rPr>
                <w:rFonts w:eastAsiaTheme="minorHAnsi"/>
              </w:rPr>
              <w:t>- Cane molasses</w:t>
            </w:r>
          </w:p>
        </w:tc>
        <w:tc>
          <w:tcPr>
            <w:tcW w:w="1110" w:type="pct"/>
          </w:tcPr>
          <w:p w14:paraId="61E77221" w14:textId="77777777" w:rsidR="00EF217F" w:rsidRPr="00187CCE" w:rsidRDefault="00EF217F" w:rsidP="00C7202E">
            <w:pPr>
              <w:spacing w:before="60" w:after="60" w:line="240" w:lineRule="auto"/>
              <w:rPr>
                <w:rFonts w:eastAsiaTheme="minorHAnsi"/>
              </w:rPr>
            </w:pPr>
            <w:r w:rsidRPr="00187CCE">
              <w:rPr>
                <w:rFonts w:eastAsiaTheme="minorHAnsi"/>
              </w:rPr>
              <w:t>0,35 EUR/100 kg</w:t>
            </w:r>
          </w:p>
        </w:tc>
        <w:tc>
          <w:tcPr>
            <w:tcW w:w="472" w:type="pct"/>
          </w:tcPr>
          <w:p w14:paraId="0712456B" w14:textId="77777777" w:rsidR="00EF217F" w:rsidRPr="00187CCE" w:rsidRDefault="00EF217F" w:rsidP="00C7202E">
            <w:pPr>
              <w:spacing w:before="60" w:after="60" w:line="240" w:lineRule="auto"/>
              <w:jc w:val="center"/>
              <w:rPr>
                <w:rFonts w:eastAsiaTheme="minorHAnsi"/>
              </w:rPr>
            </w:pPr>
            <w:r w:rsidRPr="00187CCE">
              <w:rPr>
                <w:rFonts w:eastAsiaTheme="minorHAnsi"/>
              </w:rPr>
              <w:t>7</w:t>
            </w:r>
          </w:p>
        </w:tc>
        <w:tc>
          <w:tcPr>
            <w:tcW w:w="561" w:type="pct"/>
          </w:tcPr>
          <w:p w14:paraId="62FDBCC9" w14:textId="77777777" w:rsidR="00EF217F" w:rsidRPr="00187CCE" w:rsidRDefault="00EF217F" w:rsidP="00C7202E">
            <w:pPr>
              <w:spacing w:before="60" w:after="60" w:line="240" w:lineRule="auto"/>
              <w:rPr>
                <w:rFonts w:eastAsiaTheme="minorHAnsi"/>
              </w:rPr>
            </w:pPr>
          </w:p>
        </w:tc>
      </w:tr>
      <w:tr w:rsidR="00EF217F" w:rsidRPr="00187CCE" w14:paraId="6C1834B3" w14:textId="77777777" w:rsidTr="00C7202E">
        <w:tc>
          <w:tcPr>
            <w:tcW w:w="651" w:type="pct"/>
            <w:noWrap/>
          </w:tcPr>
          <w:p w14:paraId="2F5312EB" w14:textId="77777777" w:rsidR="00EF217F" w:rsidRPr="00187CCE" w:rsidRDefault="00EF217F" w:rsidP="00C7202E">
            <w:pPr>
              <w:spacing w:before="60" w:after="60" w:line="240" w:lineRule="auto"/>
              <w:rPr>
                <w:rFonts w:eastAsiaTheme="minorHAnsi"/>
              </w:rPr>
            </w:pPr>
            <w:r w:rsidRPr="00187CCE">
              <w:rPr>
                <w:rFonts w:eastAsiaTheme="minorHAnsi"/>
              </w:rPr>
              <w:t>1703 90 00</w:t>
            </w:r>
          </w:p>
        </w:tc>
        <w:tc>
          <w:tcPr>
            <w:tcW w:w="2206" w:type="pct"/>
          </w:tcPr>
          <w:p w14:paraId="21098987"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05EDD6D0" w14:textId="77777777" w:rsidR="00EF217F" w:rsidRPr="00187CCE" w:rsidRDefault="00EF217F" w:rsidP="00C7202E">
            <w:pPr>
              <w:spacing w:before="60" w:after="60" w:line="240" w:lineRule="auto"/>
              <w:rPr>
                <w:rFonts w:eastAsiaTheme="minorHAnsi"/>
              </w:rPr>
            </w:pPr>
            <w:r w:rsidRPr="00187CCE">
              <w:rPr>
                <w:rFonts w:eastAsiaTheme="minorHAnsi"/>
              </w:rPr>
              <w:t>0,35 EUR/100 kg</w:t>
            </w:r>
          </w:p>
        </w:tc>
        <w:tc>
          <w:tcPr>
            <w:tcW w:w="472" w:type="pct"/>
          </w:tcPr>
          <w:p w14:paraId="1056AA14" w14:textId="77777777" w:rsidR="00EF217F" w:rsidRPr="00187CCE" w:rsidRDefault="00EF217F" w:rsidP="00C7202E">
            <w:pPr>
              <w:spacing w:before="60" w:after="60" w:line="240" w:lineRule="auto"/>
              <w:jc w:val="center"/>
              <w:rPr>
                <w:rFonts w:eastAsiaTheme="minorHAnsi"/>
              </w:rPr>
            </w:pPr>
            <w:r w:rsidRPr="00187CCE">
              <w:rPr>
                <w:rFonts w:eastAsiaTheme="minorHAnsi"/>
              </w:rPr>
              <w:t>7</w:t>
            </w:r>
          </w:p>
        </w:tc>
        <w:tc>
          <w:tcPr>
            <w:tcW w:w="561" w:type="pct"/>
          </w:tcPr>
          <w:p w14:paraId="67C783CD" w14:textId="77777777" w:rsidR="00EF217F" w:rsidRPr="00187CCE" w:rsidRDefault="00EF217F" w:rsidP="00C7202E">
            <w:pPr>
              <w:spacing w:before="60" w:after="60" w:line="240" w:lineRule="auto"/>
              <w:rPr>
                <w:rFonts w:eastAsiaTheme="minorHAnsi"/>
              </w:rPr>
            </w:pPr>
          </w:p>
        </w:tc>
      </w:tr>
      <w:tr w:rsidR="00EF217F" w:rsidRPr="00187CCE" w14:paraId="3730277A" w14:textId="77777777" w:rsidTr="00C7202E">
        <w:tc>
          <w:tcPr>
            <w:tcW w:w="651" w:type="pct"/>
            <w:noWrap/>
          </w:tcPr>
          <w:p w14:paraId="77AAA013" w14:textId="77777777" w:rsidR="00EF217F" w:rsidRPr="00187CCE" w:rsidRDefault="00EF217F" w:rsidP="00C7202E">
            <w:pPr>
              <w:spacing w:before="60" w:after="60" w:line="240" w:lineRule="auto"/>
              <w:rPr>
                <w:rFonts w:eastAsiaTheme="minorHAnsi"/>
              </w:rPr>
            </w:pPr>
            <w:r w:rsidRPr="00187CCE">
              <w:rPr>
                <w:rFonts w:eastAsiaTheme="minorHAnsi"/>
              </w:rPr>
              <w:t>1704 10 10</w:t>
            </w:r>
          </w:p>
        </w:tc>
        <w:tc>
          <w:tcPr>
            <w:tcW w:w="2206" w:type="pct"/>
          </w:tcPr>
          <w:p w14:paraId="67CBEC37" w14:textId="77777777" w:rsidR="00EF217F" w:rsidRPr="00187CCE" w:rsidRDefault="00EF217F" w:rsidP="00C7202E">
            <w:pPr>
              <w:spacing w:before="60" w:after="60" w:line="240" w:lineRule="auto"/>
              <w:rPr>
                <w:rFonts w:eastAsiaTheme="minorHAnsi"/>
              </w:rPr>
            </w:pPr>
            <w:r w:rsidRPr="00187CCE">
              <w:rPr>
                <w:rFonts w:eastAsiaTheme="minorHAnsi"/>
              </w:rPr>
              <w:t>-- Containing less than 60 % by weight of sucrose (including invert sugar expressed as sucrose)</w:t>
            </w:r>
          </w:p>
        </w:tc>
        <w:tc>
          <w:tcPr>
            <w:tcW w:w="1110" w:type="pct"/>
          </w:tcPr>
          <w:p w14:paraId="1531E8CD" w14:textId="77777777" w:rsidR="00EF217F" w:rsidRPr="00187CCE" w:rsidRDefault="00EF217F" w:rsidP="00C7202E">
            <w:pPr>
              <w:spacing w:before="60" w:after="60" w:line="240" w:lineRule="auto"/>
              <w:rPr>
                <w:rFonts w:eastAsiaTheme="minorHAnsi"/>
              </w:rPr>
            </w:pPr>
            <w:r w:rsidRPr="00187CCE">
              <w:rPr>
                <w:rFonts w:eastAsiaTheme="minorHAnsi"/>
              </w:rPr>
              <w:t>0 + 27,1 EUR/100 kg MAX 17,9</w:t>
            </w:r>
          </w:p>
        </w:tc>
        <w:tc>
          <w:tcPr>
            <w:tcW w:w="472" w:type="pct"/>
          </w:tcPr>
          <w:p w14:paraId="36BCCCC0" w14:textId="77777777" w:rsidR="00EF217F" w:rsidRPr="00187CCE" w:rsidRDefault="00EF217F" w:rsidP="00C7202E">
            <w:pPr>
              <w:spacing w:before="60" w:after="60" w:line="240" w:lineRule="auto"/>
              <w:jc w:val="center"/>
              <w:rPr>
                <w:rFonts w:eastAsiaTheme="minorHAnsi"/>
              </w:rPr>
            </w:pPr>
            <w:r w:rsidRPr="00187CCE">
              <w:rPr>
                <w:rFonts w:eastAsiaTheme="minorHAnsi"/>
              </w:rPr>
              <w:t>3</w:t>
            </w:r>
          </w:p>
        </w:tc>
        <w:tc>
          <w:tcPr>
            <w:tcW w:w="561" w:type="pct"/>
          </w:tcPr>
          <w:p w14:paraId="0407B825" w14:textId="77777777" w:rsidR="00EF217F" w:rsidRPr="00187CCE" w:rsidRDefault="00EF217F" w:rsidP="00C7202E">
            <w:pPr>
              <w:spacing w:before="60" w:after="60" w:line="240" w:lineRule="auto"/>
              <w:rPr>
                <w:rFonts w:eastAsiaTheme="minorHAnsi"/>
              </w:rPr>
            </w:pPr>
            <w:r w:rsidRPr="00187CCE">
              <w:rPr>
                <w:rFonts w:eastAsiaTheme="minorHAnsi"/>
              </w:rPr>
              <w:t>TRQ-SRa</w:t>
            </w:r>
          </w:p>
        </w:tc>
      </w:tr>
      <w:tr w:rsidR="00EF217F" w:rsidRPr="00187CCE" w14:paraId="0F251755" w14:textId="77777777" w:rsidTr="00C7202E">
        <w:tc>
          <w:tcPr>
            <w:tcW w:w="651" w:type="pct"/>
            <w:noWrap/>
          </w:tcPr>
          <w:p w14:paraId="4D674A76" w14:textId="77777777" w:rsidR="00EF217F" w:rsidRPr="00187CCE" w:rsidRDefault="00EF217F" w:rsidP="00C7202E">
            <w:pPr>
              <w:spacing w:before="60" w:after="60" w:line="240" w:lineRule="auto"/>
              <w:rPr>
                <w:rFonts w:eastAsiaTheme="minorHAnsi"/>
              </w:rPr>
            </w:pPr>
            <w:r w:rsidRPr="00187CCE">
              <w:rPr>
                <w:rFonts w:eastAsiaTheme="minorHAnsi"/>
              </w:rPr>
              <w:t>1704 10 90</w:t>
            </w:r>
          </w:p>
        </w:tc>
        <w:tc>
          <w:tcPr>
            <w:tcW w:w="2206" w:type="pct"/>
          </w:tcPr>
          <w:p w14:paraId="0EA0743A" w14:textId="77777777" w:rsidR="00EF217F" w:rsidRPr="00187CCE" w:rsidRDefault="00EF217F" w:rsidP="00C7202E">
            <w:pPr>
              <w:spacing w:before="60" w:after="60" w:line="240" w:lineRule="auto"/>
              <w:rPr>
                <w:rFonts w:eastAsiaTheme="minorHAnsi"/>
              </w:rPr>
            </w:pPr>
            <w:r w:rsidRPr="00187CCE">
              <w:rPr>
                <w:rFonts w:eastAsiaTheme="minorHAnsi"/>
              </w:rPr>
              <w:t>-- Containing 60 % or more by weight of sucrose (including invert sugar expressed as sucrose)</w:t>
            </w:r>
          </w:p>
        </w:tc>
        <w:tc>
          <w:tcPr>
            <w:tcW w:w="1110" w:type="pct"/>
          </w:tcPr>
          <w:p w14:paraId="3C978300" w14:textId="77777777" w:rsidR="00EF217F" w:rsidRPr="00187CCE" w:rsidRDefault="00EF217F" w:rsidP="00C7202E">
            <w:pPr>
              <w:spacing w:before="60" w:after="60" w:line="240" w:lineRule="auto"/>
              <w:rPr>
                <w:rFonts w:eastAsiaTheme="minorHAnsi"/>
              </w:rPr>
            </w:pPr>
            <w:r w:rsidRPr="00187CCE">
              <w:rPr>
                <w:rFonts w:eastAsiaTheme="minorHAnsi"/>
              </w:rPr>
              <w:t>0 + 30,9 EUR/100 kg MAX 18,2</w:t>
            </w:r>
          </w:p>
        </w:tc>
        <w:tc>
          <w:tcPr>
            <w:tcW w:w="472" w:type="pct"/>
          </w:tcPr>
          <w:p w14:paraId="1B897E1B" w14:textId="77777777" w:rsidR="00EF217F" w:rsidRPr="00187CCE" w:rsidRDefault="00EF217F" w:rsidP="00C7202E">
            <w:pPr>
              <w:spacing w:before="60" w:after="60" w:line="240" w:lineRule="auto"/>
              <w:jc w:val="center"/>
              <w:rPr>
                <w:rFonts w:eastAsiaTheme="minorHAnsi"/>
              </w:rPr>
            </w:pPr>
            <w:r w:rsidRPr="00187CCE">
              <w:rPr>
                <w:rFonts w:eastAsiaTheme="minorHAnsi"/>
              </w:rPr>
              <w:t>3</w:t>
            </w:r>
          </w:p>
        </w:tc>
        <w:tc>
          <w:tcPr>
            <w:tcW w:w="561" w:type="pct"/>
          </w:tcPr>
          <w:p w14:paraId="04B782E4" w14:textId="77777777" w:rsidR="00EF217F" w:rsidRPr="00187CCE" w:rsidRDefault="00EF217F" w:rsidP="00C7202E">
            <w:pPr>
              <w:spacing w:before="60" w:after="60" w:line="240" w:lineRule="auto"/>
              <w:rPr>
                <w:rFonts w:eastAsiaTheme="minorHAnsi"/>
              </w:rPr>
            </w:pPr>
            <w:r w:rsidRPr="00187CCE">
              <w:rPr>
                <w:rFonts w:eastAsiaTheme="minorHAnsi"/>
              </w:rPr>
              <w:t>TRQ-SRa</w:t>
            </w:r>
          </w:p>
        </w:tc>
      </w:tr>
      <w:tr w:rsidR="00EF217F" w:rsidRPr="00187CCE" w14:paraId="52AA05DB" w14:textId="77777777" w:rsidTr="00C7202E">
        <w:tc>
          <w:tcPr>
            <w:tcW w:w="651" w:type="pct"/>
            <w:noWrap/>
          </w:tcPr>
          <w:p w14:paraId="1CFCDBB1" w14:textId="77777777" w:rsidR="00EF217F" w:rsidRPr="00187CCE" w:rsidRDefault="00EF217F" w:rsidP="00C7202E">
            <w:pPr>
              <w:pageBreakBefore/>
              <w:spacing w:before="60" w:after="60" w:line="240" w:lineRule="auto"/>
              <w:rPr>
                <w:rFonts w:eastAsiaTheme="minorHAnsi"/>
              </w:rPr>
            </w:pPr>
            <w:r w:rsidRPr="00187CCE">
              <w:rPr>
                <w:rFonts w:eastAsiaTheme="minorHAnsi"/>
              </w:rPr>
              <w:lastRenderedPageBreak/>
              <w:t>1704 90 10</w:t>
            </w:r>
          </w:p>
        </w:tc>
        <w:tc>
          <w:tcPr>
            <w:tcW w:w="2206" w:type="pct"/>
          </w:tcPr>
          <w:p w14:paraId="2B84D78A" w14:textId="77777777" w:rsidR="00EF217F" w:rsidRPr="00187CCE" w:rsidRDefault="00EF217F" w:rsidP="00C7202E">
            <w:pPr>
              <w:spacing w:before="60" w:after="60" w:line="240" w:lineRule="auto"/>
              <w:rPr>
                <w:rFonts w:eastAsiaTheme="minorHAnsi"/>
              </w:rPr>
            </w:pPr>
            <w:r w:rsidRPr="00187CCE">
              <w:rPr>
                <w:rFonts w:eastAsiaTheme="minorHAnsi"/>
              </w:rPr>
              <w:t>-- Liquorice extract containing more than 10 % by weight of sucrose but not containing other added substances</w:t>
            </w:r>
          </w:p>
        </w:tc>
        <w:tc>
          <w:tcPr>
            <w:tcW w:w="1110" w:type="pct"/>
          </w:tcPr>
          <w:p w14:paraId="224D927D" w14:textId="77777777" w:rsidR="00EF217F" w:rsidRPr="00187CCE" w:rsidRDefault="00EF217F" w:rsidP="00C7202E">
            <w:pPr>
              <w:spacing w:before="60" w:after="60" w:line="240" w:lineRule="auto"/>
              <w:rPr>
                <w:rFonts w:eastAsiaTheme="minorHAnsi"/>
              </w:rPr>
            </w:pPr>
            <w:r w:rsidRPr="00187CCE">
              <w:rPr>
                <w:rFonts w:eastAsiaTheme="minorHAnsi"/>
              </w:rPr>
              <w:t>4,6</w:t>
            </w:r>
          </w:p>
        </w:tc>
        <w:tc>
          <w:tcPr>
            <w:tcW w:w="472" w:type="pct"/>
          </w:tcPr>
          <w:p w14:paraId="14F99895" w14:textId="77777777" w:rsidR="00EF217F" w:rsidRPr="00187CCE" w:rsidRDefault="00EF217F" w:rsidP="00C7202E">
            <w:pPr>
              <w:spacing w:before="60" w:after="60" w:line="240" w:lineRule="auto"/>
              <w:jc w:val="center"/>
              <w:rPr>
                <w:rFonts w:eastAsiaTheme="minorHAnsi"/>
              </w:rPr>
            </w:pPr>
            <w:r w:rsidRPr="00187CCE">
              <w:rPr>
                <w:rFonts w:eastAsiaTheme="minorHAnsi"/>
              </w:rPr>
              <w:t>3</w:t>
            </w:r>
          </w:p>
        </w:tc>
        <w:tc>
          <w:tcPr>
            <w:tcW w:w="561" w:type="pct"/>
          </w:tcPr>
          <w:p w14:paraId="465F576F" w14:textId="77777777" w:rsidR="00EF217F" w:rsidRPr="00187CCE" w:rsidRDefault="00EF217F" w:rsidP="00C7202E">
            <w:pPr>
              <w:spacing w:before="60" w:after="60" w:line="240" w:lineRule="auto"/>
              <w:rPr>
                <w:rFonts w:eastAsiaTheme="minorHAnsi"/>
              </w:rPr>
            </w:pPr>
            <w:r w:rsidRPr="00187CCE">
              <w:rPr>
                <w:rFonts w:eastAsiaTheme="minorHAnsi"/>
              </w:rPr>
              <w:t>TRQ-SRa</w:t>
            </w:r>
          </w:p>
        </w:tc>
      </w:tr>
      <w:tr w:rsidR="00EF217F" w:rsidRPr="00187CCE" w14:paraId="625A07BE" w14:textId="77777777" w:rsidTr="00C7202E">
        <w:tc>
          <w:tcPr>
            <w:tcW w:w="651" w:type="pct"/>
            <w:noWrap/>
          </w:tcPr>
          <w:p w14:paraId="5FAF75CD" w14:textId="77777777" w:rsidR="00EF217F" w:rsidRPr="00187CCE" w:rsidRDefault="00EF217F" w:rsidP="00C7202E">
            <w:pPr>
              <w:spacing w:before="60" w:after="60" w:line="240" w:lineRule="auto"/>
              <w:rPr>
                <w:rFonts w:eastAsiaTheme="minorHAnsi"/>
              </w:rPr>
            </w:pPr>
            <w:r w:rsidRPr="00187CCE">
              <w:rPr>
                <w:rFonts w:eastAsiaTheme="minorHAnsi"/>
              </w:rPr>
              <w:t>1704 90 30</w:t>
            </w:r>
          </w:p>
        </w:tc>
        <w:tc>
          <w:tcPr>
            <w:tcW w:w="2206" w:type="pct"/>
          </w:tcPr>
          <w:p w14:paraId="6947321B" w14:textId="77777777" w:rsidR="00EF217F" w:rsidRPr="00187CCE" w:rsidRDefault="00EF217F" w:rsidP="00C7202E">
            <w:pPr>
              <w:spacing w:before="60" w:after="60" w:line="240" w:lineRule="auto"/>
              <w:rPr>
                <w:rFonts w:eastAsiaTheme="minorHAnsi"/>
              </w:rPr>
            </w:pPr>
            <w:r w:rsidRPr="00187CCE">
              <w:rPr>
                <w:rFonts w:eastAsiaTheme="minorHAnsi"/>
              </w:rPr>
              <w:t>-- White chocolate</w:t>
            </w:r>
          </w:p>
        </w:tc>
        <w:tc>
          <w:tcPr>
            <w:tcW w:w="1110" w:type="pct"/>
          </w:tcPr>
          <w:p w14:paraId="6B5A2094" w14:textId="77777777" w:rsidR="00EF217F" w:rsidRPr="00187CCE" w:rsidRDefault="00EF217F" w:rsidP="00C7202E">
            <w:pPr>
              <w:spacing w:before="60" w:after="60" w:line="240" w:lineRule="auto"/>
              <w:rPr>
                <w:rFonts w:eastAsiaTheme="minorHAnsi"/>
                <w:lang w:val="nl-NL"/>
              </w:rPr>
            </w:pPr>
            <w:r w:rsidRPr="00187CCE">
              <w:rPr>
                <w:rFonts w:eastAsiaTheme="minorHAnsi"/>
                <w:lang w:val="nl-NL"/>
              </w:rPr>
              <w:t>0 + 45,1 EUR/100 kg MAX 18,9 + 16,5 EUR/100 kg</w:t>
            </w:r>
          </w:p>
        </w:tc>
        <w:tc>
          <w:tcPr>
            <w:tcW w:w="472" w:type="pct"/>
          </w:tcPr>
          <w:p w14:paraId="7BA0C7BF" w14:textId="77777777" w:rsidR="00EF217F" w:rsidRPr="00187CCE" w:rsidRDefault="00EF217F" w:rsidP="00C7202E">
            <w:pPr>
              <w:spacing w:before="60" w:after="60" w:line="240" w:lineRule="auto"/>
              <w:jc w:val="center"/>
              <w:rPr>
                <w:rFonts w:eastAsiaTheme="minorHAnsi"/>
              </w:rPr>
            </w:pPr>
            <w:r w:rsidRPr="00187CCE">
              <w:rPr>
                <w:rFonts w:eastAsiaTheme="minorHAnsi"/>
              </w:rPr>
              <w:t>3</w:t>
            </w:r>
          </w:p>
        </w:tc>
        <w:tc>
          <w:tcPr>
            <w:tcW w:w="561" w:type="pct"/>
          </w:tcPr>
          <w:p w14:paraId="621BDF7F" w14:textId="77777777" w:rsidR="00EF217F" w:rsidRPr="00187CCE" w:rsidRDefault="00EF217F" w:rsidP="00C7202E">
            <w:pPr>
              <w:spacing w:before="60" w:after="60" w:line="240" w:lineRule="auto"/>
              <w:rPr>
                <w:rFonts w:eastAsiaTheme="minorHAnsi"/>
              </w:rPr>
            </w:pPr>
            <w:r w:rsidRPr="00187CCE">
              <w:rPr>
                <w:rFonts w:eastAsiaTheme="minorHAnsi"/>
              </w:rPr>
              <w:t>TRQ-SRa</w:t>
            </w:r>
          </w:p>
        </w:tc>
      </w:tr>
      <w:tr w:rsidR="00EF217F" w:rsidRPr="00187CCE" w14:paraId="1423CC55" w14:textId="77777777" w:rsidTr="00C7202E">
        <w:tc>
          <w:tcPr>
            <w:tcW w:w="651" w:type="pct"/>
            <w:noWrap/>
          </w:tcPr>
          <w:p w14:paraId="32E7E07C" w14:textId="77777777" w:rsidR="00EF217F" w:rsidRPr="00187CCE" w:rsidRDefault="00EF217F" w:rsidP="00C7202E">
            <w:pPr>
              <w:spacing w:before="60" w:after="60" w:line="240" w:lineRule="auto"/>
              <w:rPr>
                <w:rFonts w:eastAsiaTheme="minorHAnsi"/>
              </w:rPr>
            </w:pPr>
            <w:r w:rsidRPr="00187CCE">
              <w:rPr>
                <w:rFonts w:eastAsiaTheme="minorHAnsi"/>
              </w:rPr>
              <w:t>1704 90 51</w:t>
            </w:r>
          </w:p>
        </w:tc>
        <w:tc>
          <w:tcPr>
            <w:tcW w:w="2206" w:type="pct"/>
          </w:tcPr>
          <w:p w14:paraId="049BD46F" w14:textId="77777777" w:rsidR="00EF217F" w:rsidRPr="00187CCE" w:rsidRDefault="00EF217F" w:rsidP="00C7202E">
            <w:pPr>
              <w:spacing w:before="60" w:after="60" w:line="240" w:lineRule="auto"/>
              <w:rPr>
                <w:rFonts w:eastAsiaTheme="minorHAnsi"/>
              </w:rPr>
            </w:pPr>
            <w:r w:rsidRPr="00187CCE">
              <w:rPr>
                <w:rFonts w:eastAsiaTheme="minorHAnsi"/>
              </w:rPr>
              <w:t>--- Pastes, including marzipan, in immediate packings of a net content of 1 kg or more</w:t>
            </w:r>
          </w:p>
        </w:tc>
        <w:tc>
          <w:tcPr>
            <w:tcW w:w="1110" w:type="pct"/>
          </w:tcPr>
          <w:p w14:paraId="69316290" w14:textId="77777777" w:rsidR="00EF217F" w:rsidRPr="00187CCE" w:rsidRDefault="00EF217F" w:rsidP="00C7202E">
            <w:pPr>
              <w:spacing w:before="60" w:after="60" w:line="240" w:lineRule="auto"/>
              <w:rPr>
                <w:rFonts w:eastAsiaTheme="minorHAnsi"/>
              </w:rPr>
            </w:pPr>
            <w:r w:rsidRPr="00187CCE">
              <w:rPr>
                <w:rFonts w:eastAsiaTheme="minorHAnsi"/>
              </w:rPr>
              <w:t>0 + EA MAX 18,7 +ADSZ</w:t>
            </w:r>
          </w:p>
        </w:tc>
        <w:tc>
          <w:tcPr>
            <w:tcW w:w="472" w:type="pct"/>
          </w:tcPr>
          <w:p w14:paraId="269F3004" w14:textId="77777777" w:rsidR="00EF217F" w:rsidRPr="00187CCE" w:rsidRDefault="00EF217F" w:rsidP="00C7202E">
            <w:pPr>
              <w:spacing w:before="60" w:after="60" w:line="240" w:lineRule="auto"/>
              <w:jc w:val="center"/>
              <w:rPr>
                <w:rFonts w:eastAsiaTheme="minorHAnsi"/>
              </w:rPr>
            </w:pPr>
            <w:r w:rsidRPr="00187CCE">
              <w:rPr>
                <w:rFonts w:eastAsiaTheme="minorHAnsi"/>
              </w:rPr>
              <w:t>3</w:t>
            </w:r>
          </w:p>
        </w:tc>
        <w:tc>
          <w:tcPr>
            <w:tcW w:w="561" w:type="pct"/>
          </w:tcPr>
          <w:p w14:paraId="4401CD0A" w14:textId="77777777" w:rsidR="00EF217F" w:rsidRPr="00187CCE" w:rsidRDefault="00EF217F" w:rsidP="00C7202E">
            <w:pPr>
              <w:spacing w:before="60" w:after="60" w:line="240" w:lineRule="auto"/>
              <w:rPr>
                <w:rFonts w:eastAsiaTheme="minorHAnsi"/>
              </w:rPr>
            </w:pPr>
            <w:r w:rsidRPr="00187CCE">
              <w:rPr>
                <w:rFonts w:eastAsiaTheme="minorHAnsi"/>
              </w:rPr>
              <w:t>TRQ-SRa</w:t>
            </w:r>
          </w:p>
        </w:tc>
      </w:tr>
      <w:tr w:rsidR="00EF217F" w:rsidRPr="00187CCE" w14:paraId="168C5966" w14:textId="77777777" w:rsidTr="00C7202E">
        <w:tc>
          <w:tcPr>
            <w:tcW w:w="651" w:type="pct"/>
            <w:noWrap/>
          </w:tcPr>
          <w:p w14:paraId="3C62883C" w14:textId="77777777" w:rsidR="00EF217F" w:rsidRPr="00187CCE" w:rsidRDefault="00EF217F" w:rsidP="00C7202E">
            <w:pPr>
              <w:spacing w:before="60" w:after="60" w:line="240" w:lineRule="auto"/>
              <w:rPr>
                <w:rFonts w:eastAsiaTheme="minorHAnsi"/>
              </w:rPr>
            </w:pPr>
            <w:r w:rsidRPr="00187CCE">
              <w:rPr>
                <w:rFonts w:eastAsiaTheme="minorHAnsi"/>
              </w:rPr>
              <w:t>1704 90 55</w:t>
            </w:r>
          </w:p>
        </w:tc>
        <w:tc>
          <w:tcPr>
            <w:tcW w:w="2206" w:type="pct"/>
          </w:tcPr>
          <w:p w14:paraId="2B1137D8" w14:textId="77777777" w:rsidR="00EF217F" w:rsidRPr="00187CCE" w:rsidRDefault="00EF217F" w:rsidP="00C7202E">
            <w:pPr>
              <w:spacing w:before="60" w:after="60" w:line="240" w:lineRule="auto"/>
              <w:rPr>
                <w:rFonts w:eastAsiaTheme="minorHAnsi"/>
              </w:rPr>
            </w:pPr>
            <w:r w:rsidRPr="00187CCE">
              <w:rPr>
                <w:rFonts w:eastAsiaTheme="minorHAnsi"/>
              </w:rPr>
              <w:t>--- Throat pastilles and cough drops</w:t>
            </w:r>
          </w:p>
        </w:tc>
        <w:tc>
          <w:tcPr>
            <w:tcW w:w="1110" w:type="pct"/>
          </w:tcPr>
          <w:p w14:paraId="4E982F56" w14:textId="77777777" w:rsidR="00EF217F" w:rsidRPr="00187CCE" w:rsidRDefault="00EF217F" w:rsidP="00C7202E">
            <w:pPr>
              <w:spacing w:before="60" w:after="60" w:line="240" w:lineRule="auto"/>
              <w:rPr>
                <w:rFonts w:eastAsiaTheme="minorHAnsi"/>
              </w:rPr>
            </w:pPr>
            <w:r w:rsidRPr="00187CCE">
              <w:rPr>
                <w:rFonts w:eastAsiaTheme="minorHAnsi"/>
              </w:rPr>
              <w:t>0 + EA MAX 18,7 +ADSZ</w:t>
            </w:r>
          </w:p>
        </w:tc>
        <w:tc>
          <w:tcPr>
            <w:tcW w:w="472" w:type="pct"/>
          </w:tcPr>
          <w:p w14:paraId="3F5CD63A" w14:textId="77777777" w:rsidR="00EF217F" w:rsidRPr="00187CCE" w:rsidRDefault="00EF217F" w:rsidP="00C7202E">
            <w:pPr>
              <w:spacing w:before="60" w:after="60" w:line="240" w:lineRule="auto"/>
              <w:jc w:val="center"/>
              <w:rPr>
                <w:rFonts w:eastAsiaTheme="minorHAnsi"/>
              </w:rPr>
            </w:pPr>
            <w:r w:rsidRPr="00187CCE">
              <w:rPr>
                <w:rFonts w:eastAsiaTheme="minorHAnsi"/>
              </w:rPr>
              <w:t>3</w:t>
            </w:r>
          </w:p>
        </w:tc>
        <w:tc>
          <w:tcPr>
            <w:tcW w:w="561" w:type="pct"/>
          </w:tcPr>
          <w:p w14:paraId="67933CB2" w14:textId="77777777" w:rsidR="00EF217F" w:rsidRPr="00187CCE" w:rsidRDefault="00EF217F" w:rsidP="00C7202E">
            <w:pPr>
              <w:spacing w:before="60" w:after="60" w:line="240" w:lineRule="auto"/>
              <w:rPr>
                <w:rFonts w:eastAsiaTheme="minorHAnsi"/>
              </w:rPr>
            </w:pPr>
            <w:r w:rsidRPr="00187CCE">
              <w:rPr>
                <w:rFonts w:eastAsiaTheme="minorHAnsi"/>
              </w:rPr>
              <w:t>TRQ-SRa</w:t>
            </w:r>
          </w:p>
        </w:tc>
      </w:tr>
      <w:tr w:rsidR="00EF217F" w:rsidRPr="00187CCE" w14:paraId="4709F50E" w14:textId="77777777" w:rsidTr="00C7202E">
        <w:tc>
          <w:tcPr>
            <w:tcW w:w="651" w:type="pct"/>
            <w:noWrap/>
          </w:tcPr>
          <w:p w14:paraId="214E64A4" w14:textId="77777777" w:rsidR="00EF217F" w:rsidRPr="00187CCE" w:rsidRDefault="00EF217F" w:rsidP="00C7202E">
            <w:pPr>
              <w:spacing w:before="60" w:after="60" w:line="240" w:lineRule="auto"/>
              <w:rPr>
                <w:rFonts w:eastAsiaTheme="minorHAnsi"/>
              </w:rPr>
            </w:pPr>
            <w:r w:rsidRPr="00187CCE">
              <w:rPr>
                <w:rFonts w:eastAsiaTheme="minorHAnsi"/>
              </w:rPr>
              <w:t>1704 90 61</w:t>
            </w:r>
          </w:p>
        </w:tc>
        <w:tc>
          <w:tcPr>
            <w:tcW w:w="2206" w:type="pct"/>
          </w:tcPr>
          <w:p w14:paraId="57779F19" w14:textId="77777777" w:rsidR="00EF217F" w:rsidRPr="00187CCE" w:rsidRDefault="00EF217F" w:rsidP="00C7202E">
            <w:pPr>
              <w:spacing w:before="60" w:after="60" w:line="240" w:lineRule="auto"/>
              <w:rPr>
                <w:rFonts w:eastAsiaTheme="minorHAnsi"/>
              </w:rPr>
            </w:pPr>
            <w:r w:rsidRPr="00187CCE">
              <w:rPr>
                <w:rFonts w:eastAsiaTheme="minorHAnsi"/>
              </w:rPr>
              <w:t>--- Sugar-coated (panned) goods</w:t>
            </w:r>
          </w:p>
        </w:tc>
        <w:tc>
          <w:tcPr>
            <w:tcW w:w="1110" w:type="pct"/>
          </w:tcPr>
          <w:p w14:paraId="231F72C7" w14:textId="77777777" w:rsidR="00EF217F" w:rsidRPr="00187CCE" w:rsidRDefault="00EF217F" w:rsidP="00C7202E">
            <w:pPr>
              <w:spacing w:before="60" w:after="60" w:line="240" w:lineRule="auto"/>
              <w:rPr>
                <w:rFonts w:eastAsiaTheme="minorHAnsi"/>
              </w:rPr>
            </w:pPr>
            <w:r w:rsidRPr="00187CCE">
              <w:rPr>
                <w:rFonts w:eastAsiaTheme="minorHAnsi"/>
              </w:rPr>
              <w:t>0 + EA MAX 18,7 +ADSZ</w:t>
            </w:r>
          </w:p>
        </w:tc>
        <w:tc>
          <w:tcPr>
            <w:tcW w:w="472" w:type="pct"/>
          </w:tcPr>
          <w:p w14:paraId="0882F6F7" w14:textId="77777777" w:rsidR="00EF217F" w:rsidRPr="00187CCE" w:rsidRDefault="00EF217F" w:rsidP="00C7202E">
            <w:pPr>
              <w:spacing w:before="60" w:after="60" w:line="240" w:lineRule="auto"/>
              <w:jc w:val="center"/>
              <w:rPr>
                <w:rFonts w:eastAsiaTheme="minorHAnsi"/>
              </w:rPr>
            </w:pPr>
            <w:r w:rsidRPr="00187CCE">
              <w:rPr>
                <w:rFonts w:eastAsiaTheme="minorHAnsi"/>
              </w:rPr>
              <w:t>3</w:t>
            </w:r>
          </w:p>
        </w:tc>
        <w:tc>
          <w:tcPr>
            <w:tcW w:w="561" w:type="pct"/>
          </w:tcPr>
          <w:p w14:paraId="23491DD3" w14:textId="77777777" w:rsidR="00EF217F" w:rsidRPr="00187CCE" w:rsidRDefault="00EF217F" w:rsidP="00C7202E">
            <w:pPr>
              <w:spacing w:before="60" w:after="60" w:line="240" w:lineRule="auto"/>
              <w:rPr>
                <w:rFonts w:eastAsiaTheme="minorHAnsi"/>
              </w:rPr>
            </w:pPr>
            <w:r w:rsidRPr="00187CCE">
              <w:rPr>
                <w:rFonts w:eastAsiaTheme="minorHAnsi"/>
              </w:rPr>
              <w:t>TRQ-SRa</w:t>
            </w:r>
          </w:p>
        </w:tc>
      </w:tr>
      <w:tr w:rsidR="00EF217F" w:rsidRPr="00187CCE" w14:paraId="1C04F3EA" w14:textId="77777777" w:rsidTr="00C7202E">
        <w:tc>
          <w:tcPr>
            <w:tcW w:w="651" w:type="pct"/>
            <w:noWrap/>
          </w:tcPr>
          <w:p w14:paraId="640AE5E9" w14:textId="77777777" w:rsidR="00EF217F" w:rsidRPr="00187CCE" w:rsidRDefault="00EF217F" w:rsidP="00C7202E">
            <w:pPr>
              <w:spacing w:before="60" w:after="60" w:line="240" w:lineRule="auto"/>
              <w:rPr>
                <w:rFonts w:eastAsiaTheme="minorHAnsi"/>
              </w:rPr>
            </w:pPr>
            <w:r w:rsidRPr="00187CCE">
              <w:rPr>
                <w:rFonts w:eastAsiaTheme="minorHAnsi"/>
              </w:rPr>
              <w:t>1704 90 65</w:t>
            </w:r>
          </w:p>
        </w:tc>
        <w:tc>
          <w:tcPr>
            <w:tcW w:w="2206" w:type="pct"/>
          </w:tcPr>
          <w:p w14:paraId="112314F5" w14:textId="77777777" w:rsidR="00EF217F" w:rsidRPr="00187CCE" w:rsidRDefault="00EF217F" w:rsidP="00C7202E">
            <w:pPr>
              <w:spacing w:before="60" w:after="60" w:line="240" w:lineRule="auto"/>
              <w:rPr>
                <w:rFonts w:eastAsiaTheme="minorHAnsi"/>
              </w:rPr>
            </w:pPr>
            <w:r w:rsidRPr="00187CCE">
              <w:rPr>
                <w:rFonts w:eastAsiaTheme="minorHAnsi"/>
              </w:rPr>
              <w:t>---- Gum confectionery and jelly confectionery, including fruit pastes in the form of sugar confectionery</w:t>
            </w:r>
          </w:p>
        </w:tc>
        <w:tc>
          <w:tcPr>
            <w:tcW w:w="1110" w:type="pct"/>
          </w:tcPr>
          <w:p w14:paraId="09E7B168" w14:textId="77777777" w:rsidR="00EF217F" w:rsidRPr="00187CCE" w:rsidRDefault="00EF217F" w:rsidP="00C7202E">
            <w:pPr>
              <w:spacing w:before="60" w:after="60" w:line="240" w:lineRule="auto"/>
              <w:rPr>
                <w:rFonts w:eastAsiaTheme="minorHAnsi"/>
              </w:rPr>
            </w:pPr>
            <w:r w:rsidRPr="00187CCE">
              <w:rPr>
                <w:rFonts w:eastAsiaTheme="minorHAnsi"/>
              </w:rPr>
              <w:t>0 + EA MAX 18,7 +ADSZ</w:t>
            </w:r>
          </w:p>
        </w:tc>
        <w:tc>
          <w:tcPr>
            <w:tcW w:w="472" w:type="pct"/>
          </w:tcPr>
          <w:p w14:paraId="188D9151" w14:textId="77777777" w:rsidR="00EF217F" w:rsidRPr="00187CCE" w:rsidRDefault="00EF217F" w:rsidP="00C7202E">
            <w:pPr>
              <w:spacing w:before="60" w:after="60" w:line="240" w:lineRule="auto"/>
              <w:jc w:val="center"/>
              <w:rPr>
                <w:rFonts w:eastAsiaTheme="minorHAnsi"/>
              </w:rPr>
            </w:pPr>
            <w:r w:rsidRPr="00187CCE">
              <w:rPr>
                <w:rFonts w:eastAsiaTheme="minorHAnsi"/>
              </w:rPr>
              <w:t>3</w:t>
            </w:r>
          </w:p>
        </w:tc>
        <w:tc>
          <w:tcPr>
            <w:tcW w:w="561" w:type="pct"/>
          </w:tcPr>
          <w:p w14:paraId="0A0C7C30" w14:textId="77777777" w:rsidR="00EF217F" w:rsidRPr="00187CCE" w:rsidRDefault="00EF217F" w:rsidP="00C7202E">
            <w:pPr>
              <w:spacing w:before="60" w:after="60" w:line="240" w:lineRule="auto"/>
              <w:rPr>
                <w:rFonts w:eastAsiaTheme="minorHAnsi"/>
              </w:rPr>
            </w:pPr>
            <w:r w:rsidRPr="00187CCE">
              <w:rPr>
                <w:rFonts w:eastAsiaTheme="minorHAnsi"/>
              </w:rPr>
              <w:t>TRQ-SRa</w:t>
            </w:r>
          </w:p>
        </w:tc>
      </w:tr>
      <w:tr w:rsidR="00EF217F" w:rsidRPr="00187CCE" w14:paraId="48DCB546" w14:textId="77777777" w:rsidTr="00C7202E">
        <w:tc>
          <w:tcPr>
            <w:tcW w:w="651" w:type="pct"/>
            <w:noWrap/>
          </w:tcPr>
          <w:p w14:paraId="050E0D83" w14:textId="77777777" w:rsidR="00EF217F" w:rsidRPr="00187CCE" w:rsidRDefault="00EF217F" w:rsidP="00C7202E">
            <w:pPr>
              <w:spacing w:before="60" w:after="60" w:line="240" w:lineRule="auto"/>
              <w:rPr>
                <w:rFonts w:eastAsiaTheme="minorHAnsi"/>
              </w:rPr>
            </w:pPr>
            <w:r w:rsidRPr="00187CCE">
              <w:rPr>
                <w:rFonts w:eastAsiaTheme="minorHAnsi"/>
              </w:rPr>
              <w:t>1704 90 71</w:t>
            </w:r>
          </w:p>
        </w:tc>
        <w:tc>
          <w:tcPr>
            <w:tcW w:w="2206" w:type="pct"/>
          </w:tcPr>
          <w:p w14:paraId="0729023B" w14:textId="77777777" w:rsidR="00EF217F" w:rsidRPr="00187CCE" w:rsidRDefault="00EF217F" w:rsidP="00C7202E">
            <w:pPr>
              <w:spacing w:before="60" w:after="60" w:line="240" w:lineRule="auto"/>
              <w:rPr>
                <w:rFonts w:eastAsiaTheme="minorHAnsi"/>
              </w:rPr>
            </w:pPr>
            <w:r w:rsidRPr="00187CCE">
              <w:rPr>
                <w:rFonts w:eastAsiaTheme="minorHAnsi"/>
              </w:rPr>
              <w:t>---- Boiled sweets, whether or not filled</w:t>
            </w:r>
          </w:p>
        </w:tc>
        <w:tc>
          <w:tcPr>
            <w:tcW w:w="1110" w:type="pct"/>
          </w:tcPr>
          <w:p w14:paraId="4B474848" w14:textId="77777777" w:rsidR="00EF217F" w:rsidRPr="00187CCE" w:rsidRDefault="00EF217F" w:rsidP="00C7202E">
            <w:pPr>
              <w:spacing w:before="60" w:after="60" w:line="240" w:lineRule="auto"/>
              <w:rPr>
                <w:rFonts w:eastAsiaTheme="minorHAnsi"/>
              </w:rPr>
            </w:pPr>
            <w:r w:rsidRPr="00187CCE">
              <w:rPr>
                <w:rFonts w:eastAsiaTheme="minorHAnsi"/>
              </w:rPr>
              <w:t>0 + EA MAX 18,7 +ADSZ</w:t>
            </w:r>
          </w:p>
        </w:tc>
        <w:tc>
          <w:tcPr>
            <w:tcW w:w="472" w:type="pct"/>
          </w:tcPr>
          <w:p w14:paraId="08ACCA80" w14:textId="77777777" w:rsidR="00EF217F" w:rsidRPr="00187CCE" w:rsidRDefault="00EF217F" w:rsidP="00C7202E">
            <w:pPr>
              <w:spacing w:before="60" w:after="60" w:line="240" w:lineRule="auto"/>
              <w:jc w:val="center"/>
              <w:rPr>
                <w:rFonts w:eastAsiaTheme="minorHAnsi"/>
              </w:rPr>
            </w:pPr>
            <w:r w:rsidRPr="00187CCE">
              <w:rPr>
                <w:rFonts w:eastAsiaTheme="minorHAnsi"/>
              </w:rPr>
              <w:t>3</w:t>
            </w:r>
          </w:p>
        </w:tc>
        <w:tc>
          <w:tcPr>
            <w:tcW w:w="561" w:type="pct"/>
          </w:tcPr>
          <w:p w14:paraId="67E149E5" w14:textId="77777777" w:rsidR="00EF217F" w:rsidRPr="00187CCE" w:rsidRDefault="00EF217F" w:rsidP="00C7202E">
            <w:pPr>
              <w:spacing w:before="60" w:after="60" w:line="240" w:lineRule="auto"/>
              <w:rPr>
                <w:rFonts w:eastAsiaTheme="minorHAnsi"/>
              </w:rPr>
            </w:pPr>
            <w:r w:rsidRPr="00187CCE">
              <w:rPr>
                <w:rFonts w:eastAsiaTheme="minorHAnsi"/>
              </w:rPr>
              <w:t>TRQ-SRa</w:t>
            </w:r>
          </w:p>
        </w:tc>
      </w:tr>
      <w:tr w:rsidR="00EF217F" w:rsidRPr="00187CCE" w14:paraId="143B43D8" w14:textId="77777777" w:rsidTr="00C7202E">
        <w:tc>
          <w:tcPr>
            <w:tcW w:w="651" w:type="pct"/>
            <w:noWrap/>
          </w:tcPr>
          <w:p w14:paraId="56232B86" w14:textId="77777777" w:rsidR="00EF217F" w:rsidRPr="00187CCE" w:rsidRDefault="00EF217F" w:rsidP="00C7202E">
            <w:pPr>
              <w:spacing w:before="60" w:after="60" w:line="240" w:lineRule="auto"/>
              <w:rPr>
                <w:rFonts w:eastAsiaTheme="minorHAnsi"/>
              </w:rPr>
            </w:pPr>
            <w:r w:rsidRPr="00187CCE">
              <w:rPr>
                <w:rFonts w:eastAsiaTheme="minorHAnsi"/>
              </w:rPr>
              <w:t>1704 90 75</w:t>
            </w:r>
          </w:p>
        </w:tc>
        <w:tc>
          <w:tcPr>
            <w:tcW w:w="2206" w:type="pct"/>
          </w:tcPr>
          <w:p w14:paraId="1E499F81" w14:textId="77777777" w:rsidR="00EF217F" w:rsidRPr="00187CCE" w:rsidRDefault="00EF217F" w:rsidP="00C7202E">
            <w:pPr>
              <w:spacing w:before="60" w:after="60" w:line="240" w:lineRule="auto"/>
              <w:rPr>
                <w:rFonts w:eastAsiaTheme="minorHAnsi"/>
              </w:rPr>
            </w:pPr>
            <w:r w:rsidRPr="00187CCE">
              <w:rPr>
                <w:rFonts w:eastAsiaTheme="minorHAnsi"/>
              </w:rPr>
              <w:t>---- Toffees, caramels and similar sweets</w:t>
            </w:r>
          </w:p>
        </w:tc>
        <w:tc>
          <w:tcPr>
            <w:tcW w:w="1110" w:type="pct"/>
          </w:tcPr>
          <w:p w14:paraId="0978D9F4" w14:textId="77777777" w:rsidR="00EF217F" w:rsidRPr="00187CCE" w:rsidRDefault="00EF217F" w:rsidP="00C7202E">
            <w:pPr>
              <w:spacing w:before="60" w:after="60" w:line="240" w:lineRule="auto"/>
              <w:rPr>
                <w:rFonts w:eastAsiaTheme="minorHAnsi"/>
              </w:rPr>
            </w:pPr>
            <w:r w:rsidRPr="00187CCE">
              <w:rPr>
                <w:rFonts w:eastAsiaTheme="minorHAnsi"/>
              </w:rPr>
              <w:t>0 + EA MAX 18,7 +ADSZ</w:t>
            </w:r>
          </w:p>
        </w:tc>
        <w:tc>
          <w:tcPr>
            <w:tcW w:w="472" w:type="pct"/>
          </w:tcPr>
          <w:p w14:paraId="7C4E210E" w14:textId="77777777" w:rsidR="00EF217F" w:rsidRPr="00187CCE" w:rsidRDefault="00EF217F" w:rsidP="00C7202E">
            <w:pPr>
              <w:spacing w:before="60" w:after="60" w:line="240" w:lineRule="auto"/>
              <w:jc w:val="center"/>
              <w:rPr>
                <w:rFonts w:eastAsiaTheme="minorHAnsi"/>
              </w:rPr>
            </w:pPr>
            <w:r w:rsidRPr="00187CCE">
              <w:rPr>
                <w:rFonts w:eastAsiaTheme="minorHAnsi"/>
              </w:rPr>
              <w:t>3</w:t>
            </w:r>
          </w:p>
        </w:tc>
        <w:tc>
          <w:tcPr>
            <w:tcW w:w="561" w:type="pct"/>
          </w:tcPr>
          <w:p w14:paraId="5C5717DC" w14:textId="77777777" w:rsidR="00EF217F" w:rsidRPr="00187CCE" w:rsidRDefault="00EF217F" w:rsidP="00C7202E">
            <w:pPr>
              <w:spacing w:before="60" w:after="60" w:line="240" w:lineRule="auto"/>
              <w:rPr>
                <w:rFonts w:eastAsiaTheme="minorHAnsi"/>
              </w:rPr>
            </w:pPr>
            <w:r w:rsidRPr="00187CCE">
              <w:rPr>
                <w:rFonts w:eastAsiaTheme="minorHAnsi"/>
              </w:rPr>
              <w:t>TRQ-SRa</w:t>
            </w:r>
          </w:p>
        </w:tc>
      </w:tr>
      <w:tr w:rsidR="00EF217F" w:rsidRPr="00187CCE" w14:paraId="7441E6BB" w14:textId="77777777" w:rsidTr="00C7202E">
        <w:tc>
          <w:tcPr>
            <w:tcW w:w="651" w:type="pct"/>
            <w:noWrap/>
          </w:tcPr>
          <w:p w14:paraId="40A65EAE" w14:textId="77777777" w:rsidR="00EF217F" w:rsidRPr="00187CCE" w:rsidRDefault="00EF217F" w:rsidP="00C7202E">
            <w:pPr>
              <w:spacing w:before="60" w:after="60" w:line="240" w:lineRule="auto"/>
              <w:rPr>
                <w:rFonts w:eastAsiaTheme="minorHAnsi"/>
              </w:rPr>
            </w:pPr>
            <w:r w:rsidRPr="00187CCE">
              <w:rPr>
                <w:rFonts w:eastAsiaTheme="minorHAnsi"/>
              </w:rPr>
              <w:t>1704 90 81</w:t>
            </w:r>
          </w:p>
        </w:tc>
        <w:tc>
          <w:tcPr>
            <w:tcW w:w="2206" w:type="pct"/>
          </w:tcPr>
          <w:p w14:paraId="498B0F4E" w14:textId="77777777" w:rsidR="00EF217F" w:rsidRPr="00187CCE" w:rsidRDefault="00EF217F" w:rsidP="00C7202E">
            <w:pPr>
              <w:spacing w:before="60" w:after="60" w:line="240" w:lineRule="auto"/>
              <w:rPr>
                <w:rFonts w:eastAsiaTheme="minorHAnsi"/>
              </w:rPr>
            </w:pPr>
            <w:r w:rsidRPr="00187CCE">
              <w:rPr>
                <w:rFonts w:eastAsiaTheme="minorHAnsi"/>
              </w:rPr>
              <w:t>----- Compressed tablets</w:t>
            </w:r>
          </w:p>
        </w:tc>
        <w:tc>
          <w:tcPr>
            <w:tcW w:w="1110" w:type="pct"/>
          </w:tcPr>
          <w:p w14:paraId="76D6F1DC" w14:textId="77777777" w:rsidR="00EF217F" w:rsidRPr="00187CCE" w:rsidRDefault="00EF217F" w:rsidP="00C7202E">
            <w:pPr>
              <w:spacing w:before="60" w:after="60" w:line="240" w:lineRule="auto"/>
              <w:rPr>
                <w:rFonts w:eastAsiaTheme="minorHAnsi"/>
              </w:rPr>
            </w:pPr>
            <w:r w:rsidRPr="00187CCE">
              <w:rPr>
                <w:rFonts w:eastAsiaTheme="minorHAnsi"/>
              </w:rPr>
              <w:t>0 + EA MAX 18,7 +ADSZ</w:t>
            </w:r>
          </w:p>
        </w:tc>
        <w:tc>
          <w:tcPr>
            <w:tcW w:w="472" w:type="pct"/>
          </w:tcPr>
          <w:p w14:paraId="2F096C8D" w14:textId="77777777" w:rsidR="00EF217F" w:rsidRPr="00187CCE" w:rsidRDefault="00EF217F" w:rsidP="00C7202E">
            <w:pPr>
              <w:spacing w:before="60" w:after="60" w:line="240" w:lineRule="auto"/>
              <w:jc w:val="center"/>
              <w:rPr>
                <w:rFonts w:eastAsiaTheme="minorHAnsi"/>
              </w:rPr>
            </w:pPr>
            <w:r w:rsidRPr="00187CCE">
              <w:rPr>
                <w:rFonts w:eastAsiaTheme="minorHAnsi"/>
              </w:rPr>
              <w:t>3</w:t>
            </w:r>
          </w:p>
        </w:tc>
        <w:tc>
          <w:tcPr>
            <w:tcW w:w="561" w:type="pct"/>
          </w:tcPr>
          <w:p w14:paraId="179618CB" w14:textId="77777777" w:rsidR="00EF217F" w:rsidRPr="00187CCE" w:rsidRDefault="00EF217F" w:rsidP="00C7202E">
            <w:pPr>
              <w:spacing w:before="60" w:after="60" w:line="240" w:lineRule="auto"/>
              <w:rPr>
                <w:rFonts w:eastAsiaTheme="minorHAnsi"/>
              </w:rPr>
            </w:pPr>
            <w:r w:rsidRPr="00187CCE">
              <w:rPr>
                <w:rFonts w:eastAsiaTheme="minorHAnsi"/>
              </w:rPr>
              <w:t>TRQ-SRa</w:t>
            </w:r>
          </w:p>
        </w:tc>
      </w:tr>
      <w:tr w:rsidR="00EF217F" w:rsidRPr="00187CCE" w14:paraId="4E249427" w14:textId="77777777" w:rsidTr="00C7202E">
        <w:tc>
          <w:tcPr>
            <w:tcW w:w="651" w:type="pct"/>
            <w:noWrap/>
          </w:tcPr>
          <w:p w14:paraId="1F3D7C9C" w14:textId="77777777" w:rsidR="00EF217F" w:rsidRPr="00187CCE" w:rsidRDefault="00EF217F" w:rsidP="00C7202E">
            <w:pPr>
              <w:spacing w:before="60" w:after="60" w:line="240" w:lineRule="auto"/>
              <w:rPr>
                <w:rFonts w:eastAsiaTheme="minorHAnsi"/>
              </w:rPr>
            </w:pPr>
            <w:r w:rsidRPr="00187CCE">
              <w:rPr>
                <w:rFonts w:eastAsiaTheme="minorHAnsi"/>
              </w:rPr>
              <w:t>1704 90 99</w:t>
            </w:r>
          </w:p>
        </w:tc>
        <w:tc>
          <w:tcPr>
            <w:tcW w:w="2206" w:type="pct"/>
          </w:tcPr>
          <w:p w14:paraId="14E23D13"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464DB18F" w14:textId="77777777" w:rsidR="00EF217F" w:rsidRPr="00187CCE" w:rsidRDefault="00EF217F" w:rsidP="00C7202E">
            <w:pPr>
              <w:spacing w:before="60" w:after="60" w:line="240" w:lineRule="auto"/>
              <w:rPr>
                <w:rFonts w:eastAsiaTheme="minorHAnsi"/>
              </w:rPr>
            </w:pPr>
            <w:r w:rsidRPr="00187CCE">
              <w:rPr>
                <w:rFonts w:eastAsiaTheme="minorHAnsi"/>
              </w:rPr>
              <w:t>0 + EA MAX 18,7 +ADSZ</w:t>
            </w:r>
          </w:p>
        </w:tc>
        <w:tc>
          <w:tcPr>
            <w:tcW w:w="472" w:type="pct"/>
          </w:tcPr>
          <w:p w14:paraId="2DA18282"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28187A9D" w14:textId="77777777" w:rsidR="00EF217F" w:rsidRPr="00187CCE" w:rsidRDefault="00EF217F" w:rsidP="00C7202E">
            <w:pPr>
              <w:spacing w:before="60" w:after="60" w:line="240" w:lineRule="auto"/>
              <w:rPr>
                <w:rFonts w:eastAsiaTheme="minorHAnsi"/>
              </w:rPr>
            </w:pPr>
            <w:r w:rsidRPr="00187CCE">
              <w:rPr>
                <w:rFonts w:eastAsiaTheme="minorHAnsi"/>
              </w:rPr>
              <w:t>TRQ-SR</w:t>
            </w:r>
          </w:p>
        </w:tc>
      </w:tr>
      <w:tr w:rsidR="00EF217F" w:rsidRPr="00187CCE" w14:paraId="72E84D2E" w14:textId="77777777" w:rsidTr="00C7202E">
        <w:tc>
          <w:tcPr>
            <w:tcW w:w="651" w:type="pct"/>
            <w:noWrap/>
          </w:tcPr>
          <w:p w14:paraId="6C548211" w14:textId="77777777" w:rsidR="00EF217F" w:rsidRPr="00187CCE" w:rsidRDefault="00EF217F" w:rsidP="00C7202E">
            <w:pPr>
              <w:spacing w:before="60" w:after="60" w:line="240" w:lineRule="auto"/>
              <w:rPr>
                <w:rFonts w:eastAsiaTheme="minorHAnsi"/>
              </w:rPr>
            </w:pPr>
            <w:r w:rsidRPr="00187CCE">
              <w:rPr>
                <w:rFonts w:eastAsiaTheme="minorHAnsi"/>
              </w:rPr>
              <w:t>1801 00 00</w:t>
            </w:r>
          </w:p>
        </w:tc>
        <w:tc>
          <w:tcPr>
            <w:tcW w:w="2206" w:type="pct"/>
          </w:tcPr>
          <w:p w14:paraId="010EC795" w14:textId="77777777" w:rsidR="00EF217F" w:rsidRPr="00187CCE" w:rsidRDefault="00EF217F" w:rsidP="00C7202E">
            <w:pPr>
              <w:spacing w:before="60" w:after="60" w:line="240" w:lineRule="auto"/>
              <w:rPr>
                <w:rFonts w:eastAsiaTheme="minorHAnsi"/>
              </w:rPr>
            </w:pPr>
            <w:r w:rsidRPr="00187CCE">
              <w:rPr>
                <w:rFonts w:eastAsiaTheme="minorHAnsi"/>
              </w:rPr>
              <w:t>Cocoa beans, whole or broken, raw or roasted</w:t>
            </w:r>
          </w:p>
        </w:tc>
        <w:tc>
          <w:tcPr>
            <w:tcW w:w="1110" w:type="pct"/>
          </w:tcPr>
          <w:p w14:paraId="2F0B46EB"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5EAC6A28"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17715C22"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0FBB7F57" w14:textId="77777777" w:rsidTr="00C7202E">
        <w:tc>
          <w:tcPr>
            <w:tcW w:w="651" w:type="pct"/>
            <w:noWrap/>
          </w:tcPr>
          <w:p w14:paraId="54E5CCD4" w14:textId="77777777" w:rsidR="00EF217F" w:rsidRPr="00187CCE" w:rsidRDefault="00EF217F" w:rsidP="00C7202E">
            <w:pPr>
              <w:pageBreakBefore/>
              <w:spacing w:before="60" w:after="60" w:line="240" w:lineRule="auto"/>
              <w:rPr>
                <w:rFonts w:eastAsiaTheme="minorHAnsi"/>
              </w:rPr>
            </w:pPr>
            <w:r w:rsidRPr="00187CCE">
              <w:rPr>
                <w:rFonts w:eastAsiaTheme="minorHAnsi"/>
              </w:rPr>
              <w:lastRenderedPageBreak/>
              <w:t>1802 00 00</w:t>
            </w:r>
          </w:p>
        </w:tc>
        <w:tc>
          <w:tcPr>
            <w:tcW w:w="2206" w:type="pct"/>
          </w:tcPr>
          <w:p w14:paraId="0EEFC93F" w14:textId="77777777" w:rsidR="00EF217F" w:rsidRPr="00187CCE" w:rsidRDefault="00EF217F" w:rsidP="00C7202E">
            <w:pPr>
              <w:spacing w:before="60" w:after="60" w:line="240" w:lineRule="auto"/>
              <w:rPr>
                <w:rFonts w:eastAsiaTheme="minorHAnsi"/>
              </w:rPr>
            </w:pPr>
            <w:r w:rsidRPr="00187CCE">
              <w:rPr>
                <w:rFonts w:eastAsiaTheme="minorHAnsi"/>
              </w:rPr>
              <w:t>Cocoa shells, husks, skins and other cocoa waste</w:t>
            </w:r>
          </w:p>
        </w:tc>
        <w:tc>
          <w:tcPr>
            <w:tcW w:w="1110" w:type="pct"/>
          </w:tcPr>
          <w:p w14:paraId="20081C67"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72365CD4"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2A9420CF"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70DF90D6" w14:textId="77777777" w:rsidTr="00C7202E">
        <w:tc>
          <w:tcPr>
            <w:tcW w:w="651" w:type="pct"/>
            <w:noWrap/>
          </w:tcPr>
          <w:p w14:paraId="2710F3CA" w14:textId="77777777" w:rsidR="00EF217F" w:rsidRPr="00187CCE" w:rsidRDefault="00EF217F" w:rsidP="00C7202E">
            <w:pPr>
              <w:spacing w:before="60" w:after="60" w:line="240" w:lineRule="auto"/>
              <w:rPr>
                <w:rFonts w:eastAsiaTheme="minorHAnsi"/>
              </w:rPr>
            </w:pPr>
            <w:r w:rsidRPr="00187CCE">
              <w:rPr>
                <w:rFonts w:eastAsiaTheme="minorHAnsi"/>
              </w:rPr>
              <w:t>1803 10 00</w:t>
            </w:r>
          </w:p>
        </w:tc>
        <w:tc>
          <w:tcPr>
            <w:tcW w:w="2206" w:type="pct"/>
          </w:tcPr>
          <w:p w14:paraId="5065554A" w14:textId="77777777" w:rsidR="00EF217F" w:rsidRPr="00187CCE" w:rsidRDefault="00EF217F" w:rsidP="00C7202E">
            <w:pPr>
              <w:spacing w:before="60" w:after="60" w:line="240" w:lineRule="auto"/>
              <w:rPr>
                <w:rFonts w:eastAsiaTheme="minorHAnsi"/>
              </w:rPr>
            </w:pPr>
            <w:r w:rsidRPr="00187CCE">
              <w:rPr>
                <w:rFonts w:eastAsiaTheme="minorHAnsi"/>
              </w:rPr>
              <w:t>- Not defatted</w:t>
            </w:r>
          </w:p>
        </w:tc>
        <w:tc>
          <w:tcPr>
            <w:tcW w:w="1110" w:type="pct"/>
          </w:tcPr>
          <w:p w14:paraId="5A85C79B"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59476956"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23A0F4E4"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6BC5BFD3" w14:textId="77777777" w:rsidTr="00C7202E">
        <w:tc>
          <w:tcPr>
            <w:tcW w:w="651" w:type="pct"/>
            <w:noWrap/>
          </w:tcPr>
          <w:p w14:paraId="4BC462EB" w14:textId="77777777" w:rsidR="00EF217F" w:rsidRPr="00187CCE" w:rsidRDefault="00EF217F" w:rsidP="00C7202E">
            <w:pPr>
              <w:spacing w:before="60" w:after="60" w:line="240" w:lineRule="auto"/>
              <w:rPr>
                <w:rFonts w:eastAsiaTheme="minorHAnsi"/>
              </w:rPr>
            </w:pPr>
            <w:r w:rsidRPr="00187CCE">
              <w:rPr>
                <w:rFonts w:eastAsiaTheme="minorHAnsi"/>
              </w:rPr>
              <w:t>1803 20 00</w:t>
            </w:r>
          </w:p>
        </w:tc>
        <w:tc>
          <w:tcPr>
            <w:tcW w:w="2206" w:type="pct"/>
          </w:tcPr>
          <w:p w14:paraId="4813B0E8" w14:textId="77777777" w:rsidR="00EF217F" w:rsidRPr="00187CCE" w:rsidRDefault="00EF217F" w:rsidP="00C7202E">
            <w:pPr>
              <w:spacing w:before="60" w:after="60" w:line="240" w:lineRule="auto"/>
              <w:rPr>
                <w:rFonts w:eastAsiaTheme="minorHAnsi"/>
              </w:rPr>
            </w:pPr>
            <w:r w:rsidRPr="00187CCE">
              <w:rPr>
                <w:rFonts w:eastAsiaTheme="minorHAnsi"/>
              </w:rPr>
              <w:t>- Wholly or partly defatted</w:t>
            </w:r>
          </w:p>
        </w:tc>
        <w:tc>
          <w:tcPr>
            <w:tcW w:w="1110" w:type="pct"/>
          </w:tcPr>
          <w:p w14:paraId="36767E76"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7ADE47F6"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3C7B9311"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0AC8E132" w14:textId="77777777" w:rsidTr="00C7202E">
        <w:tc>
          <w:tcPr>
            <w:tcW w:w="651" w:type="pct"/>
            <w:noWrap/>
          </w:tcPr>
          <w:p w14:paraId="1C5CFAE4" w14:textId="77777777" w:rsidR="00EF217F" w:rsidRPr="00187CCE" w:rsidRDefault="00EF217F" w:rsidP="00C7202E">
            <w:pPr>
              <w:spacing w:before="60" w:after="60" w:line="240" w:lineRule="auto"/>
              <w:rPr>
                <w:rFonts w:eastAsiaTheme="minorHAnsi"/>
              </w:rPr>
            </w:pPr>
            <w:r w:rsidRPr="00187CCE">
              <w:rPr>
                <w:rFonts w:eastAsiaTheme="minorHAnsi"/>
              </w:rPr>
              <w:t>1804 00 00</w:t>
            </w:r>
          </w:p>
        </w:tc>
        <w:tc>
          <w:tcPr>
            <w:tcW w:w="2206" w:type="pct"/>
          </w:tcPr>
          <w:p w14:paraId="3611AC69" w14:textId="77777777" w:rsidR="00EF217F" w:rsidRPr="00187CCE" w:rsidRDefault="00EF217F" w:rsidP="00C7202E">
            <w:pPr>
              <w:spacing w:before="60" w:after="60" w:line="240" w:lineRule="auto"/>
              <w:rPr>
                <w:rFonts w:eastAsiaTheme="minorHAnsi"/>
              </w:rPr>
            </w:pPr>
            <w:r w:rsidRPr="00187CCE">
              <w:rPr>
                <w:rFonts w:eastAsiaTheme="minorHAnsi"/>
              </w:rPr>
              <w:t>Cocoa butter, fat and oil</w:t>
            </w:r>
          </w:p>
        </w:tc>
        <w:tc>
          <w:tcPr>
            <w:tcW w:w="1110" w:type="pct"/>
          </w:tcPr>
          <w:p w14:paraId="5F0FF8BB"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02C60DCE"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030C5295"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5BD36203" w14:textId="77777777" w:rsidTr="00C7202E">
        <w:tc>
          <w:tcPr>
            <w:tcW w:w="651" w:type="pct"/>
            <w:noWrap/>
          </w:tcPr>
          <w:p w14:paraId="5773F514" w14:textId="77777777" w:rsidR="00EF217F" w:rsidRPr="00187CCE" w:rsidRDefault="00EF217F" w:rsidP="00C7202E">
            <w:pPr>
              <w:spacing w:before="60" w:after="60" w:line="240" w:lineRule="auto"/>
              <w:rPr>
                <w:rFonts w:eastAsiaTheme="minorHAnsi"/>
              </w:rPr>
            </w:pPr>
            <w:r w:rsidRPr="00187CCE">
              <w:rPr>
                <w:rFonts w:eastAsiaTheme="minorHAnsi"/>
              </w:rPr>
              <w:t>1805 00 00</w:t>
            </w:r>
          </w:p>
        </w:tc>
        <w:tc>
          <w:tcPr>
            <w:tcW w:w="2206" w:type="pct"/>
          </w:tcPr>
          <w:p w14:paraId="168DE225" w14:textId="77777777" w:rsidR="00EF217F" w:rsidRPr="00187CCE" w:rsidRDefault="00EF217F" w:rsidP="00C7202E">
            <w:pPr>
              <w:spacing w:before="60" w:after="60" w:line="240" w:lineRule="auto"/>
              <w:rPr>
                <w:rFonts w:eastAsiaTheme="minorHAnsi"/>
              </w:rPr>
            </w:pPr>
            <w:r w:rsidRPr="00187CCE">
              <w:rPr>
                <w:rFonts w:eastAsiaTheme="minorHAnsi"/>
              </w:rPr>
              <w:t>Cocoa powder, not containing added sugar or other sweetening matter</w:t>
            </w:r>
          </w:p>
        </w:tc>
        <w:tc>
          <w:tcPr>
            <w:tcW w:w="1110" w:type="pct"/>
          </w:tcPr>
          <w:p w14:paraId="5C295997"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395EDFE1"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07BF9568"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532D77B3" w14:textId="77777777" w:rsidTr="00C7202E">
        <w:tc>
          <w:tcPr>
            <w:tcW w:w="651" w:type="pct"/>
            <w:noWrap/>
          </w:tcPr>
          <w:p w14:paraId="576405E0" w14:textId="77777777" w:rsidR="00EF217F" w:rsidRPr="00187CCE" w:rsidRDefault="00EF217F" w:rsidP="00C7202E">
            <w:pPr>
              <w:spacing w:before="60" w:after="60" w:line="240" w:lineRule="auto"/>
              <w:rPr>
                <w:rFonts w:eastAsiaTheme="minorHAnsi"/>
              </w:rPr>
            </w:pPr>
            <w:r w:rsidRPr="00187CCE">
              <w:rPr>
                <w:rFonts w:eastAsiaTheme="minorHAnsi"/>
              </w:rPr>
              <w:t>1806 10 15</w:t>
            </w:r>
          </w:p>
        </w:tc>
        <w:tc>
          <w:tcPr>
            <w:tcW w:w="2206" w:type="pct"/>
          </w:tcPr>
          <w:p w14:paraId="334234B9" w14:textId="77777777" w:rsidR="00EF217F" w:rsidRPr="00187CCE" w:rsidRDefault="00EF217F" w:rsidP="00C7202E">
            <w:pPr>
              <w:spacing w:before="60" w:after="60" w:line="240" w:lineRule="auto"/>
              <w:rPr>
                <w:rFonts w:eastAsiaTheme="minorHAnsi"/>
              </w:rPr>
            </w:pPr>
            <w:r w:rsidRPr="00187CCE">
              <w:rPr>
                <w:rFonts w:eastAsiaTheme="minorHAnsi"/>
              </w:rPr>
              <w:t>-- Containing no sucrose or containing less than 5 % by weight of sucrose (including invert sugar expressed as sucrose) or isoglucose expressed as sucrose</w:t>
            </w:r>
          </w:p>
        </w:tc>
        <w:tc>
          <w:tcPr>
            <w:tcW w:w="1110" w:type="pct"/>
          </w:tcPr>
          <w:p w14:paraId="0DED6897"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67D211FD"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01090C67"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79B0253C" w14:textId="77777777" w:rsidTr="00C7202E">
        <w:tc>
          <w:tcPr>
            <w:tcW w:w="651" w:type="pct"/>
            <w:noWrap/>
          </w:tcPr>
          <w:p w14:paraId="1255F548" w14:textId="77777777" w:rsidR="00EF217F" w:rsidRPr="00187CCE" w:rsidRDefault="00EF217F" w:rsidP="00C7202E">
            <w:pPr>
              <w:spacing w:before="60" w:after="60" w:line="240" w:lineRule="auto"/>
              <w:rPr>
                <w:rFonts w:eastAsiaTheme="minorHAnsi"/>
              </w:rPr>
            </w:pPr>
            <w:r w:rsidRPr="00187CCE">
              <w:rPr>
                <w:rFonts w:eastAsiaTheme="minorHAnsi"/>
              </w:rPr>
              <w:t>1806 10 20</w:t>
            </w:r>
          </w:p>
        </w:tc>
        <w:tc>
          <w:tcPr>
            <w:tcW w:w="2206" w:type="pct"/>
          </w:tcPr>
          <w:p w14:paraId="06AF95A4" w14:textId="77777777" w:rsidR="00EF217F" w:rsidRPr="00187CCE" w:rsidRDefault="00EF217F" w:rsidP="00C7202E">
            <w:pPr>
              <w:spacing w:before="60" w:after="60" w:line="240" w:lineRule="auto"/>
              <w:rPr>
                <w:rFonts w:eastAsiaTheme="minorHAnsi"/>
              </w:rPr>
            </w:pPr>
            <w:r w:rsidRPr="00187CCE">
              <w:rPr>
                <w:rFonts w:eastAsiaTheme="minorHAnsi"/>
              </w:rPr>
              <w:t>-- Containing 5 % or more but less than 65 % by weight of sucrose (including invert sugar expressed as sucrose) or isoglucose expressed as sucrose</w:t>
            </w:r>
          </w:p>
        </w:tc>
        <w:tc>
          <w:tcPr>
            <w:tcW w:w="1110" w:type="pct"/>
          </w:tcPr>
          <w:p w14:paraId="190C56D3" w14:textId="77777777" w:rsidR="00EF217F" w:rsidRPr="00187CCE" w:rsidRDefault="00EF217F" w:rsidP="00C7202E">
            <w:pPr>
              <w:spacing w:before="60" w:after="60" w:line="240" w:lineRule="auto"/>
              <w:rPr>
                <w:rFonts w:eastAsiaTheme="minorHAnsi"/>
              </w:rPr>
            </w:pPr>
            <w:r w:rsidRPr="00187CCE">
              <w:rPr>
                <w:rFonts w:eastAsiaTheme="minorHAnsi"/>
              </w:rPr>
              <w:t>0 + 25,2 EUR/100 kg</w:t>
            </w:r>
          </w:p>
        </w:tc>
        <w:tc>
          <w:tcPr>
            <w:tcW w:w="472" w:type="pct"/>
          </w:tcPr>
          <w:p w14:paraId="096B9082" w14:textId="77777777" w:rsidR="00EF217F" w:rsidRPr="00187CCE" w:rsidRDefault="00EF217F" w:rsidP="00C7202E">
            <w:pPr>
              <w:spacing w:before="60" w:after="60" w:line="240" w:lineRule="auto"/>
              <w:jc w:val="center"/>
              <w:rPr>
                <w:rFonts w:eastAsiaTheme="minorHAnsi"/>
              </w:rPr>
            </w:pPr>
            <w:r w:rsidRPr="00187CCE">
              <w:rPr>
                <w:rFonts w:eastAsiaTheme="minorHAnsi"/>
              </w:rPr>
              <w:t>5</w:t>
            </w:r>
          </w:p>
        </w:tc>
        <w:tc>
          <w:tcPr>
            <w:tcW w:w="561" w:type="pct"/>
          </w:tcPr>
          <w:p w14:paraId="7E937303" w14:textId="77777777" w:rsidR="00EF217F" w:rsidRPr="00187CCE" w:rsidRDefault="00EF217F" w:rsidP="00C7202E">
            <w:pPr>
              <w:spacing w:before="60" w:after="60" w:line="240" w:lineRule="auto"/>
              <w:rPr>
                <w:rFonts w:eastAsiaTheme="minorHAnsi"/>
              </w:rPr>
            </w:pPr>
          </w:p>
        </w:tc>
      </w:tr>
      <w:tr w:rsidR="00EF217F" w:rsidRPr="00187CCE" w14:paraId="4B4F6B8D" w14:textId="77777777" w:rsidTr="00C7202E">
        <w:tc>
          <w:tcPr>
            <w:tcW w:w="651" w:type="pct"/>
            <w:noWrap/>
          </w:tcPr>
          <w:p w14:paraId="75916568" w14:textId="77777777" w:rsidR="00EF217F" w:rsidRPr="00187CCE" w:rsidRDefault="00EF217F" w:rsidP="00C7202E">
            <w:pPr>
              <w:spacing w:before="60" w:after="60" w:line="240" w:lineRule="auto"/>
              <w:rPr>
                <w:rFonts w:eastAsiaTheme="minorHAnsi"/>
              </w:rPr>
            </w:pPr>
            <w:r w:rsidRPr="00187CCE">
              <w:rPr>
                <w:rFonts w:eastAsiaTheme="minorHAnsi"/>
              </w:rPr>
              <w:t>1806 10 30</w:t>
            </w:r>
          </w:p>
        </w:tc>
        <w:tc>
          <w:tcPr>
            <w:tcW w:w="2206" w:type="pct"/>
          </w:tcPr>
          <w:p w14:paraId="65EC354C" w14:textId="77777777" w:rsidR="00EF217F" w:rsidRPr="00187CCE" w:rsidRDefault="00EF217F" w:rsidP="00C7202E">
            <w:pPr>
              <w:spacing w:before="60" w:after="60" w:line="240" w:lineRule="auto"/>
              <w:rPr>
                <w:rFonts w:eastAsiaTheme="minorHAnsi"/>
              </w:rPr>
            </w:pPr>
            <w:r w:rsidRPr="00187CCE">
              <w:rPr>
                <w:rFonts w:eastAsiaTheme="minorHAnsi"/>
              </w:rPr>
              <w:t>-- Containing 65 % or more but less than 80 % by weight of sucrose (including invert sugar expressed as sucrose) or isoglucose expressed as sucrose</w:t>
            </w:r>
          </w:p>
        </w:tc>
        <w:tc>
          <w:tcPr>
            <w:tcW w:w="1110" w:type="pct"/>
          </w:tcPr>
          <w:p w14:paraId="31C5A1D1" w14:textId="77777777" w:rsidR="00EF217F" w:rsidRPr="00187CCE" w:rsidRDefault="00EF217F" w:rsidP="00C7202E">
            <w:pPr>
              <w:spacing w:before="60" w:after="60" w:line="240" w:lineRule="auto"/>
              <w:rPr>
                <w:rFonts w:eastAsiaTheme="minorHAnsi"/>
              </w:rPr>
            </w:pPr>
            <w:r w:rsidRPr="00187CCE">
              <w:rPr>
                <w:rFonts w:eastAsiaTheme="minorHAnsi"/>
              </w:rPr>
              <w:t>0 + 31,4 EUR/100 kg</w:t>
            </w:r>
          </w:p>
        </w:tc>
        <w:tc>
          <w:tcPr>
            <w:tcW w:w="472" w:type="pct"/>
          </w:tcPr>
          <w:p w14:paraId="05DD9669"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20DFF890" w14:textId="77777777" w:rsidR="00EF217F" w:rsidRPr="00187CCE" w:rsidRDefault="00EF217F" w:rsidP="00C7202E">
            <w:pPr>
              <w:spacing w:before="60" w:after="60" w:line="240" w:lineRule="auto"/>
              <w:rPr>
                <w:rFonts w:eastAsiaTheme="minorHAnsi"/>
              </w:rPr>
            </w:pPr>
            <w:r w:rsidRPr="00187CCE">
              <w:rPr>
                <w:rFonts w:eastAsiaTheme="minorHAnsi"/>
              </w:rPr>
              <w:t>TRQ-SR</w:t>
            </w:r>
          </w:p>
        </w:tc>
      </w:tr>
      <w:tr w:rsidR="00EF217F" w:rsidRPr="00187CCE" w14:paraId="3C135B39" w14:textId="77777777" w:rsidTr="00C7202E">
        <w:tc>
          <w:tcPr>
            <w:tcW w:w="651" w:type="pct"/>
            <w:noWrap/>
          </w:tcPr>
          <w:p w14:paraId="40DDE5C0" w14:textId="77777777" w:rsidR="00EF217F" w:rsidRPr="00187CCE" w:rsidRDefault="00EF217F" w:rsidP="00C7202E">
            <w:pPr>
              <w:pageBreakBefore/>
              <w:spacing w:before="60" w:after="60" w:line="240" w:lineRule="auto"/>
              <w:rPr>
                <w:rFonts w:eastAsiaTheme="minorHAnsi"/>
              </w:rPr>
            </w:pPr>
            <w:r w:rsidRPr="00187CCE">
              <w:rPr>
                <w:rFonts w:eastAsiaTheme="minorHAnsi"/>
              </w:rPr>
              <w:lastRenderedPageBreak/>
              <w:t>1806 10 90</w:t>
            </w:r>
          </w:p>
        </w:tc>
        <w:tc>
          <w:tcPr>
            <w:tcW w:w="2206" w:type="pct"/>
          </w:tcPr>
          <w:p w14:paraId="1BC3D550" w14:textId="77777777" w:rsidR="00EF217F" w:rsidRPr="00187CCE" w:rsidRDefault="00EF217F" w:rsidP="00C7202E">
            <w:pPr>
              <w:spacing w:before="60" w:after="60" w:line="240" w:lineRule="auto"/>
              <w:rPr>
                <w:rFonts w:eastAsiaTheme="minorHAnsi"/>
              </w:rPr>
            </w:pPr>
            <w:r w:rsidRPr="00187CCE">
              <w:rPr>
                <w:rFonts w:eastAsiaTheme="minorHAnsi"/>
              </w:rPr>
              <w:t>-- Containing 80 % or more by weight of sucrose (including invert sugar expressed as sucrose) or isoglucose expressed as sucrose</w:t>
            </w:r>
          </w:p>
        </w:tc>
        <w:tc>
          <w:tcPr>
            <w:tcW w:w="1110" w:type="pct"/>
          </w:tcPr>
          <w:p w14:paraId="42DB1A61" w14:textId="77777777" w:rsidR="00EF217F" w:rsidRPr="00187CCE" w:rsidRDefault="00EF217F" w:rsidP="00C7202E">
            <w:pPr>
              <w:spacing w:before="60" w:after="60" w:line="240" w:lineRule="auto"/>
              <w:rPr>
                <w:rFonts w:eastAsiaTheme="minorHAnsi"/>
              </w:rPr>
            </w:pPr>
            <w:r w:rsidRPr="00187CCE">
              <w:rPr>
                <w:rFonts w:eastAsiaTheme="minorHAnsi"/>
              </w:rPr>
              <w:t>0 + 41,9 EUR/100 kg</w:t>
            </w:r>
          </w:p>
        </w:tc>
        <w:tc>
          <w:tcPr>
            <w:tcW w:w="472" w:type="pct"/>
          </w:tcPr>
          <w:p w14:paraId="6A8FDD8B"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2C330353" w14:textId="77777777" w:rsidR="00EF217F" w:rsidRPr="00187CCE" w:rsidRDefault="00EF217F" w:rsidP="00C7202E">
            <w:pPr>
              <w:spacing w:before="60" w:after="60" w:line="240" w:lineRule="auto"/>
              <w:rPr>
                <w:rFonts w:eastAsiaTheme="minorHAnsi"/>
              </w:rPr>
            </w:pPr>
            <w:r w:rsidRPr="00187CCE">
              <w:rPr>
                <w:rFonts w:eastAsiaTheme="minorHAnsi"/>
              </w:rPr>
              <w:t>TRQ-SR</w:t>
            </w:r>
          </w:p>
        </w:tc>
      </w:tr>
      <w:tr w:rsidR="00EF217F" w:rsidRPr="00187CCE" w14:paraId="7D84960C" w14:textId="77777777" w:rsidTr="00C7202E">
        <w:tc>
          <w:tcPr>
            <w:tcW w:w="651" w:type="pct"/>
            <w:noWrap/>
          </w:tcPr>
          <w:p w14:paraId="4D9F6BE7" w14:textId="77777777" w:rsidR="00EF217F" w:rsidRPr="00187CCE" w:rsidRDefault="00EF217F" w:rsidP="00C7202E">
            <w:pPr>
              <w:spacing w:before="60" w:after="60" w:line="240" w:lineRule="auto"/>
              <w:rPr>
                <w:rFonts w:eastAsiaTheme="minorHAnsi"/>
              </w:rPr>
            </w:pPr>
            <w:r w:rsidRPr="00187CCE">
              <w:rPr>
                <w:rFonts w:eastAsiaTheme="minorHAnsi"/>
              </w:rPr>
              <w:t>1806 20 10</w:t>
            </w:r>
          </w:p>
        </w:tc>
        <w:tc>
          <w:tcPr>
            <w:tcW w:w="2206" w:type="pct"/>
          </w:tcPr>
          <w:p w14:paraId="77FB60B8" w14:textId="77777777" w:rsidR="00EF217F" w:rsidRPr="00187CCE" w:rsidRDefault="00EF217F" w:rsidP="00C7202E">
            <w:pPr>
              <w:spacing w:before="60" w:after="60" w:line="240" w:lineRule="auto"/>
              <w:rPr>
                <w:rFonts w:eastAsiaTheme="minorHAnsi"/>
              </w:rPr>
            </w:pPr>
            <w:r w:rsidRPr="00187CCE">
              <w:rPr>
                <w:rFonts w:eastAsiaTheme="minorHAnsi"/>
              </w:rPr>
              <w:t>-- Containing 31 % or more by weight of cocoa butter or containing a combined weight of 31 % or more of cocoa butter and milkfat</w:t>
            </w:r>
          </w:p>
        </w:tc>
        <w:tc>
          <w:tcPr>
            <w:tcW w:w="1110" w:type="pct"/>
          </w:tcPr>
          <w:p w14:paraId="01BA70F4" w14:textId="77777777" w:rsidR="00EF217F" w:rsidRPr="00187CCE" w:rsidRDefault="00EF217F" w:rsidP="00C7202E">
            <w:pPr>
              <w:spacing w:before="60" w:after="60" w:line="240" w:lineRule="auto"/>
              <w:rPr>
                <w:rFonts w:eastAsiaTheme="minorHAnsi"/>
              </w:rPr>
            </w:pPr>
            <w:r w:rsidRPr="00187CCE">
              <w:rPr>
                <w:rFonts w:eastAsiaTheme="minorHAnsi"/>
              </w:rPr>
              <w:t>0 + EA MAX 18,7 +ADSZ</w:t>
            </w:r>
          </w:p>
        </w:tc>
        <w:tc>
          <w:tcPr>
            <w:tcW w:w="472" w:type="pct"/>
          </w:tcPr>
          <w:p w14:paraId="688BE8BA" w14:textId="77777777" w:rsidR="00EF217F" w:rsidRPr="00187CCE" w:rsidRDefault="00EF217F" w:rsidP="00C7202E">
            <w:pPr>
              <w:spacing w:before="60" w:after="60" w:line="240" w:lineRule="auto"/>
              <w:jc w:val="center"/>
              <w:rPr>
                <w:rFonts w:eastAsiaTheme="minorHAnsi"/>
              </w:rPr>
            </w:pPr>
            <w:r w:rsidRPr="00187CCE">
              <w:rPr>
                <w:rFonts w:eastAsiaTheme="minorHAnsi"/>
              </w:rPr>
              <w:t>3</w:t>
            </w:r>
          </w:p>
        </w:tc>
        <w:tc>
          <w:tcPr>
            <w:tcW w:w="561" w:type="pct"/>
          </w:tcPr>
          <w:p w14:paraId="5A6C083B" w14:textId="77777777" w:rsidR="00EF217F" w:rsidRPr="00187CCE" w:rsidRDefault="00EF217F" w:rsidP="00C7202E">
            <w:pPr>
              <w:spacing w:before="60" w:after="60" w:line="240" w:lineRule="auto"/>
              <w:rPr>
                <w:rFonts w:eastAsiaTheme="minorHAnsi"/>
              </w:rPr>
            </w:pPr>
            <w:r w:rsidRPr="00187CCE">
              <w:rPr>
                <w:rFonts w:eastAsiaTheme="minorHAnsi"/>
              </w:rPr>
              <w:t>TRQ-SRb</w:t>
            </w:r>
          </w:p>
        </w:tc>
      </w:tr>
      <w:tr w:rsidR="00EF217F" w:rsidRPr="00187CCE" w14:paraId="4A612476" w14:textId="77777777" w:rsidTr="00C7202E">
        <w:tc>
          <w:tcPr>
            <w:tcW w:w="651" w:type="pct"/>
            <w:noWrap/>
          </w:tcPr>
          <w:p w14:paraId="627D49A9" w14:textId="77777777" w:rsidR="00EF217F" w:rsidRPr="00187CCE" w:rsidRDefault="00EF217F" w:rsidP="00C7202E">
            <w:pPr>
              <w:spacing w:before="60" w:after="60" w:line="240" w:lineRule="auto"/>
              <w:rPr>
                <w:rFonts w:eastAsiaTheme="minorHAnsi"/>
              </w:rPr>
            </w:pPr>
            <w:r w:rsidRPr="00187CCE">
              <w:rPr>
                <w:rFonts w:eastAsiaTheme="minorHAnsi"/>
              </w:rPr>
              <w:t>1806 20 30</w:t>
            </w:r>
          </w:p>
        </w:tc>
        <w:tc>
          <w:tcPr>
            <w:tcW w:w="2206" w:type="pct"/>
          </w:tcPr>
          <w:p w14:paraId="7B7FC99C" w14:textId="77777777" w:rsidR="00EF217F" w:rsidRPr="00187CCE" w:rsidRDefault="00EF217F" w:rsidP="00C7202E">
            <w:pPr>
              <w:spacing w:before="60" w:after="60" w:line="240" w:lineRule="auto"/>
              <w:rPr>
                <w:rFonts w:eastAsiaTheme="minorHAnsi"/>
              </w:rPr>
            </w:pPr>
            <w:r w:rsidRPr="00187CCE">
              <w:rPr>
                <w:rFonts w:eastAsiaTheme="minorHAnsi"/>
              </w:rPr>
              <w:t>-- Containing a combined weight of 25 % or more, but less than 31 % of cocoa butter and milkfat</w:t>
            </w:r>
          </w:p>
        </w:tc>
        <w:tc>
          <w:tcPr>
            <w:tcW w:w="1110" w:type="pct"/>
          </w:tcPr>
          <w:p w14:paraId="7066511E" w14:textId="77777777" w:rsidR="00EF217F" w:rsidRPr="00187CCE" w:rsidRDefault="00EF217F" w:rsidP="00C7202E">
            <w:pPr>
              <w:spacing w:before="60" w:after="60" w:line="240" w:lineRule="auto"/>
              <w:rPr>
                <w:rFonts w:eastAsiaTheme="minorHAnsi"/>
              </w:rPr>
            </w:pPr>
            <w:r w:rsidRPr="00187CCE">
              <w:rPr>
                <w:rFonts w:eastAsiaTheme="minorHAnsi"/>
              </w:rPr>
              <w:t>0 + EA MAX 18,7 +ADSZ</w:t>
            </w:r>
          </w:p>
        </w:tc>
        <w:tc>
          <w:tcPr>
            <w:tcW w:w="472" w:type="pct"/>
          </w:tcPr>
          <w:p w14:paraId="2042D806" w14:textId="77777777" w:rsidR="00EF217F" w:rsidRPr="00187CCE" w:rsidRDefault="00EF217F" w:rsidP="00C7202E">
            <w:pPr>
              <w:spacing w:before="60" w:after="60" w:line="240" w:lineRule="auto"/>
              <w:jc w:val="center"/>
              <w:rPr>
                <w:rFonts w:eastAsiaTheme="minorHAnsi"/>
              </w:rPr>
            </w:pPr>
            <w:r w:rsidRPr="00187CCE">
              <w:rPr>
                <w:rFonts w:eastAsiaTheme="minorHAnsi"/>
              </w:rPr>
              <w:t>3</w:t>
            </w:r>
          </w:p>
        </w:tc>
        <w:tc>
          <w:tcPr>
            <w:tcW w:w="561" w:type="pct"/>
          </w:tcPr>
          <w:p w14:paraId="3F6615DA" w14:textId="77777777" w:rsidR="00EF217F" w:rsidRPr="00187CCE" w:rsidRDefault="00EF217F" w:rsidP="00C7202E">
            <w:pPr>
              <w:spacing w:before="60" w:after="60" w:line="240" w:lineRule="auto"/>
              <w:rPr>
                <w:rFonts w:eastAsiaTheme="minorHAnsi"/>
              </w:rPr>
            </w:pPr>
            <w:r w:rsidRPr="00187CCE">
              <w:rPr>
                <w:rFonts w:eastAsiaTheme="minorHAnsi"/>
              </w:rPr>
              <w:t>TRQ-SRb</w:t>
            </w:r>
          </w:p>
        </w:tc>
      </w:tr>
      <w:tr w:rsidR="00EF217F" w:rsidRPr="00187CCE" w14:paraId="2276B5C7" w14:textId="77777777" w:rsidTr="00C7202E">
        <w:tc>
          <w:tcPr>
            <w:tcW w:w="651" w:type="pct"/>
            <w:noWrap/>
          </w:tcPr>
          <w:p w14:paraId="0BC09BA9" w14:textId="77777777" w:rsidR="00EF217F" w:rsidRPr="00187CCE" w:rsidRDefault="00EF217F" w:rsidP="00C7202E">
            <w:pPr>
              <w:spacing w:before="60" w:after="60" w:line="240" w:lineRule="auto"/>
              <w:rPr>
                <w:rFonts w:eastAsiaTheme="minorHAnsi"/>
              </w:rPr>
            </w:pPr>
            <w:r w:rsidRPr="00187CCE">
              <w:rPr>
                <w:rFonts w:eastAsiaTheme="minorHAnsi"/>
              </w:rPr>
              <w:t>1806 20 50</w:t>
            </w:r>
          </w:p>
        </w:tc>
        <w:tc>
          <w:tcPr>
            <w:tcW w:w="2206" w:type="pct"/>
          </w:tcPr>
          <w:p w14:paraId="77205F3C" w14:textId="77777777" w:rsidR="00EF217F" w:rsidRPr="00187CCE" w:rsidRDefault="00EF217F" w:rsidP="00C7202E">
            <w:pPr>
              <w:spacing w:before="60" w:after="60" w:line="240" w:lineRule="auto"/>
              <w:rPr>
                <w:rFonts w:eastAsiaTheme="minorHAnsi"/>
              </w:rPr>
            </w:pPr>
            <w:r w:rsidRPr="00187CCE">
              <w:rPr>
                <w:rFonts w:eastAsiaTheme="minorHAnsi"/>
              </w:rPr>
              <w:t>--- Containing 18 % or more by weight of cocoa butter</w:t>
            </w:r>
          </w:p>
        </w:tc>
        <w:tc>
          <w:tcPr>
            <w:tcW w:w="1110" w:type="pct"/>
          </w:tcPr>
          <w:p w14:paraId="2FF26D85" w14:textId="77777777" w:rsidR="00EF217F" w:rsidRPr="00187CCE" w:rsidRDefault="00EF217F" w:rsidP="00C7202E">
            <w:pPr>
              <w:spacing w:before="60" w:after="60" w:line="240" w:lineRule="auto"/>
              <w:rPr>
                <w:rFonts w:eastAsiaTheme="minorHAnsi"/>
              </w:rPr>
            </w:pPr>
            <w:r w:rsidRPr="00187CCE">
              <w:rPr>
                <w:rFonts w:eastAsiaTheme="minorHAnsi"/>
              </w:rPr>
              <w:t>0 + EA MAX 18,7 +ADSZ</w:t>
            </w:r>
          </w:p>
        </w:tc>
        <w:tc>
          <w:tcPr>
            <w:tcW w:w="472" w:type="pct"/>
          </w:tcPr>
          <w:p w14:paraId="02605060" w14:textId="77777777" w:rsidR="00EF217F" w:rsidRPr="00187CCE" w:rsidRDefault="00EF217F" w:rsidP="00C7202E">
            <w:pPr>
              <w:spacing w:before="60" w:after="60" w:line="240" w:lineRule="auto"/>
              <w:jc w:val="center"/>
              <w:rPr>
                <w:rFonts w:eastAsiaTheme="minorHAnsi"/>
              </w:rPr>
            </w:pPr>
            <w:r w:rsidRPr="00187CCE">
              <w:rPr>
                <w:rFonts w:eastAsiaTheme="minorHAnsi"/>
              </w:rPr>
              <w:t>3</w:t>
            </w:r>
          </w:p>
        </w:tc>
        <w:tc>
          <w:tcPr>
            <w:tcW w:w="561" w:type="pct"/>
          </w:tcPr>
          <w:p w14:paraId="43F82A2C" w14:textId="77777777" w:rsidR="00EF217F" w:rsidRPr="00187CCE" w:rsidRDefault="00EF217F" w:rsidP="00C7202E">
            <w:pPr>
              <w:spacing w:before="60" w:after="60" w:line="240" w:lineRule="auto"/>
              <w:rPr>
                <w:rFonts w:eastAsiaTheme="minorHAnsi"/>
              </w:rPr>
            </w:pPr>
            <w:r w:rsidRPr="00187CCE">
              <w:rPr>
                <w:rFonts w:eastAsiaTheme="minorHAnsi"/>
              </w:rPr>
              <w:t>TRQ-SRb</w:t>
            </w:r>
          </w:p>
        </w:tc>
      </w:tr>
      <w:tr w:rsidR="00EF217F" w:rsidRPr="00187CCE" w14:paraId="5EE2C825" w14:textId="77777777" w:rsidTr="00C7202E">
        <w:tc>
          <w:tcPr>
            <w:tcW w:w="651" w:type="pct"/>
            <w:noWrap/>
          </w:tcPr>
          <w:p w14:paraId="3F284AF7" w14:textId="77777777" w:rsidR="00EF217F" w:rsidRPr="00187CCE" w:rsidRDefault="00EF217F" w:rsidP="00C7202E">
            <w:pPr>
              <w:spacing w:before="60" w:after="60" w:line="240" w:lineRule="auto"/>
              <w:rPr>
                <w:rFonts w:eastAsiaTheme="minorHAnsi"/>
              </w:rPr>
            </w:pPr>
            <w:r w:rsidRPr="00187CCE">
              <w:rPr>
                <w:rFonts w:eastAsiaTheme="minorHAnsi"/>
              </w:rPr>
              <w:t>1806 20 70</w:t>
            </w:r>
          </w:p>
        </w:tc>
        <w:tc>
          <w:tcPr>
            <w:tcW w:w="2206" w:type="pct"/>
          </w:tcPr>
          <w:p w14:paraId="07D0BE00" w14:textId="77777777" w:rsidR="00EF217F" w:rsidRPr="00187CCE" w:rsidRDefault="00EF217F" w:rsidP="00C7202E">
            <w:pPr>
              <w:spacing w:before="60" w:after="60" w:line="240" w:lineRule="auto"/>
              <w:rPr>
                <w:rFonts w:eastAsiaTheme="minorHAnsi"/>
              </w:rPr>
            </w:pPr>
            <w:r w:rsidRPr="00187CCE">
              <w:rPr>
                <w:rFonts w:eastAsiaTheme="minorHAnsi"/>
              </w:rPr>
              <w:t>--- Chocolate milk crumb</w:t>
            </w:r>
          </w:p>
        </w:tc>
        <w:tc>
          <w:tcPr>
            <w:tcW w:w="1110" w:type="pct"/>
          </w:tcPr>
          <w:p w14:paraId="6E15B86D" w14:textId="77777777" w:rsidR="00EF217F" w:rsidRPr="00187CCE" w:rsidRDefault="00EF217F" w:rsidP="00C7202E">
            <w:pPr>
              <w:spacing w:before="60" w:after="60" w:line="240" w:lineRule="auto"/>
              <w:rPr>
                <w:rFonts w:eastAsiaTheme="minorHAnsi"/>
              </w:rPr>
            </w:pPr>
            <w:r w:rsidRPr="00187CCE">
              <w:rPr>
                <w:rFonts w:eastAsiaTheme="minorHAnsi"/>
              </w:rPr>
              <w:t>0 + EA</w:t>
            </w:r>
          </w:p>
        </w:tc>
        <w:tc>
          <w:tcPr>
            <w:tcW w:w="472" w:type="pct"/>
          </w:tcPr>
          <w:p w14:paraId="525110CD" w14:textId="77777777" w:rsidR="00EF217F" w:rsidRPr="00187CCE" w:rsidRDefault="00EF217F" w:rsidP="00C7202E">
            <w:pPr>
              <w:spacing w:before="60" w:after="60" w:line="240" w:lineRule="auto"/>
              <w:jc w:val="center"/>
              <w:rPr>
                <w:rFonts w:eastAsiaTheme="minorHAnsi"/>
              </w:rPr>
            </w:pPr>
            <w:r w:rsidRPr="00187CCE">
              <w:rPr>
                <w:rFonts w:eastAsiaTheme="minorHAnsi"/>
              </w:rPr>
              <w:t>3</w:t>
            </w:r>
          </w:p>
        </w:tc>
        <w:tc>
          <w:tcPr>
            <w:tcW w:w="561" w:type="pct"/>
          </w:tcPr>
          <w:p w14:paraId="0AFE7532" w14:textId="77777777" w:rsidR="00EF217F" w:rsidRPr="00187CCE" w:rsidRDefault="00EF217F" w:rsidP="00C7202E">
            <w:pPr>
              <w:spacing w:before="60" w:after="60" w:line="240" w:lineRule="auto"/>
              <w:rPr>
                <w:rFonts w:eastAsiaTheme="minorHAnsi"/>
              </w:rPr>
            </w:pPr>
            <w:r w:rsidRPr="00187CCE">
              <w:rPr>
                <w:rFonts w:eastAsiaTheme="minorHAnsi"/>
              </w:rPr>
              <w:t>TRQ-SRb</w:t>
            </w:r>
          </w:p>
        </w:tc>
      </w:tr>
      <w:tr w:rsidR="00EF217F" w:rsidRPr="00187CCE" w14:paraId="1C98E656" w14:textId="77777777" w:rsidTr="00C7202E">
        <w:tc>
          <w:tcPr>
            <w:tcW w:w="651" w:type="pct"/>
            <w:noWrap/>
          </w:tcPr>
          <w:p w14:paraId="3D250A22" w14:textId="77777777" w:rsidR="00EF217F" w:rsidRPr="00187CCE" w:rsidRDefault="00EF217F" w:rsidP="00C7202E">
            <w:pPr>
              <w:spacing w:before="60" w:after="60" w:line="240" w:lineRule="auto"/>
              <w:rPr>
                <w:rFonts w:eastAsiaTheme="minorHAnsi"/>
              </w:rPr>
            </w:pPr>
            <w:r w:rsidRPr="00187CCE">
              <w:rPr>
                <w:rFonts w:eastAsiaTheme="minorHAnsi"/>
              </w:rPr>
              <w:t>1806 20 80</w:t>
            </w:r>
          </w:p>
        </w:tc>
        <w:tc>
          <w:tcPr>
            <w:tcW w:w="2206" w:type="pct"/>
          </w:tcPr>
          <w:p w14:paraId="51029A42" w14:textId="77777777" w:rsidR="00EF217F" w:rsidRPr="00187CCE" w:rsidRDefault="00EF217F" w:rsidP="00C7202E">
            <w:pPr>
              <w:spacing w:before="60" w:after="60" w:line="240" w:lineRule="auto"/>
              <w:rPr>
                <w:rFonts w:eastAsiaTheme="minorHAnsi"/>
              </w:rPr>
            </w:pPr>
            <w:r w:rsidRPr="00187CCE">
              <w:rPr>
                <w:rFonts w:eastAsiaTheme="minorHAnsi"/>
              </w:rPr>
              <w:t>--- Chocolate flavour coating</w:t>
            </w:r>
          </w:p>
        </w:tc>
        <w:tc>
          <w:tcPr>
            <w:tcW w:w="1110" w:type="pct"/>
          </w:tcPr>
          <w:p w14:paraId="6BE4C2FF" w14:textId="77777777" w:rsidR="00EF217F" w:rsidRPr="00187CCE" w:rsidRDefault="00EF217F" w:rsidP="00C7202E">
            <w:pPr>
              <w:spacing w:before="60" w:after="60" w:line="240" w:lineRule="auto"/>
              <w:rPr>
                <w:rFonts w:eastAsiaTheme="minorHAnsi"/>
              </w:rPr>
            </w:pPr>
            <w:r w:rsidRPr="00187CCE">
              <w:rPr>
                <w:rFonts w:eastAsiaTheme="minorHAnsi"/>
              </w:rPr>
              <w:t>0 + EA MAX 18,7 +ADSZ</w:t>
            </w:r>
          </w:p>
        </w:tc>
        <w:tc>
          <w:tcPr>
            <w:tcW w:w="472" w:type="pct"/>
          </w:tcPr>
          <w:p w14:paraId="4219957E" w14:textId="77777777" w:rsidR="00EF217F" w:rsidRPr="00187CCE" w:rsidRDefault="00EF217F" w:rsidP="00C7202E">
            <w:pPr>
              <w:spacing w:before="60" w:after="60" w:line="240" w:lineRule="auto"/>
              <w:jc w:val="center"/>
              <w:rPr>
                <w:rFonts w:eastAsiaTheme="minorHAnsi"/>
              </w:rPr>
            </w:pPr>
            <w:r w:rsidRPr="00187CCE">
              <w:rPr>
                <w:rFonts w:eastAsiaTheme="minorHAnsi"/>
              </w:rPr>
              <w:t>3</w:t>
            </w:r>
          </w:p>
        </w:tc>
        <w:tc>
          <w:tcPr>
            <w:tcW w:w="561" w:type="pct"/>
          </w:tcPr>
          <w:p w14:paraId="6A88C921" w14:textId="77777777" w:rsidR="00EF217F" w:rsidRPr="00187CCE" w:rsidRDefault="00EF217F" w:rsidP="00C7202E">
            <w:pPr>
              <w:spacing w:before="60" w:after="60" w:line="240" w:lineRule="auto"/>
              <w:rPr>
                <w:rFonts w:eastAsiaTheme="minorHAnsi"/>
              </w:rPr>
            </w:pPr>
            <w:r w:rsidRPr="00187CCE">
              <w:rPr>
                <w:rFonts w:eastAsiaTheme="minorHAnsi"/>
              </w:rPr>
              <w:t>TRQ-SRb</w:t>
            </w:r>
          </w:p>
        </w:tc>
      </w:tr>
      <w:tr w:rsidR="00EF217F" w:rsidRPr="00187CCE" w14:paraId="0AD31948" w14:textId="77777777" w:rsidTr="00C7202E">
        <w:tc>
          <w:tcPr>
            <w:tcW w:w="651" w:type="pct"/>
            <w:noWrap/>
          </w:tcPr>
          <w:p w14:paraId="30C92192" w14:textId="77777777" w:rsidR="00EF217F" w:rsidRPr="00187CCE" w:rsidRDefault="00EF217F" w:rsidP="00C7202E">
            <w:pPr>
              <w:spacing w:before="60" w:after="60" w:line="240" w:lineRule="auto"/>
              <w:rPr>
                <w:rFonts w:eastAsiaTheme="minorHAnsi"/>
              </w:rPr>
            </w:pPr>
            <w:r w:rsidRPr="00187CCE">
              <w:rPr>
                <w:rFonts w:eastAsiaTheme="minorHAnsi"/>
              </w:rPr>
              <w:t>1806 20 95</w:t>
            </w:r>
          </w:p>
        </w:tc>
        <w:tc>
          <w:tcPr>
            <w:tcW w:w="2206" w:type="pct"/>
          </w:tcPr>
          <w:p w14:paraId="2F19BDF3"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0998D9F0" w14:textId="77777777" w:rsidR="00EF217F" w:rsidRPr="00187CCE" w:rsidRDefault="00EF217F" w:rsidP="00C7202E">
            <w:pPr>
              <w:spacing w:before="60" w:after="60" w:line="240" w:lineRule="auto"/>
              <w:rPr>
                <w:rFonts w:eastAsiaTheme="minorHAnsi"/>
              </w:rPr>
            </w:pPr>
            <w:r w:rsidRPr="00187CCE">
              <w:rPr>
                <w:rFonts w:eastAsiaTheme="minorHAnsi"/>
              </w:rPr>
              <w:t>0 + EA MAX 18,7 +ADSZ</w:t>
            </w:r>
          </w:p>
        </w:tc>
        <w:tc>
          <w:tcPr>
            <w:tcW w:w="472" w:type="pct"/>
          </w:tcPr>
          <w:p w14:paraId="47ED8AAD"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7EEDFB6A" w14:textId="77777777" w:rsidR="00EF217F" w:rsidRPr="00187CCE" w:rsidRDefault="00EF217F" w:rsidP="00C7202E">
            <w:pPr>
              <w:spacing w:before="60" w:after="60" w:line="240" w:lineRule="auto"/>
              <w:rPr>
                <w:rFonts w:eastAsiaTheme="minorHAnsi"/>
              </w:rPr>
            </w:pPr>
            <w:r w:rsidRPr="00187CCE">
              <w:rPr>
                <w:rFonts w:eastAsiaTheme="minorHAnsi"/>
              </w:rPr>
              <w:t>TRQ-SR</w:t>
            </w:r>
          </w:p>
        </w:tc>
      </w:tr>
      <w:tr w:rsidR="00EF217F" w:rsidRPr="00187CCE" w14:paraId="71D7DC82" w14:textId="77777777" w:rsidTr="00C7202E">
        <w:tc>
          <w:tcPr>
            <w:tcW w:w="651" w:type="pct"/>
            <w:noWrap/>
          </w:tcPr>
          <w:p w14:paraId="5F7D97BA" w14:textId="77777777" w:rsidR="00EF217F" w:rsidRPr="00187CCE" w:rsidRDefault="00EF217F" w:rsidP="00C7202E">
            <w:pPr>
              <w:spacing w:before="60" w:after="60" w:line="240" w:lineRule="auto"/>
              <w:rPr>
                <w:rFonts w:eastAsiaTheme="minorHAnsi"/>
              </w:rPr>
            </w:pPr>
            <w:r w:rsidRPr="00187CCE">
              <w:rPr>
                <w:rFonts w:eastAsiaTheme="minorHAnsi"/>
              </w:rPr>
              <w:t>1806 31 00</w:t>
            </w:r>
          </w:p>
        </w:tc>
        <w:tc>
          <w:tcPr>
            <w:tcW w:w="2206" w:type="pct"/>
          </w:tcPr>
          <w:p w14:paraId="703299BA" w14:textId="77777777" w:rsidR="00EF217F" w:rsidRPr="00187CCE" w:rsidRDefault="00EF217F" w:rsidP="00C7202E">
            <w:pPr>
              <w:spacing w:before="60" w:after="60" w:line="240" w:lineRule="auto"/>
              <w:rPr>
                <w:rFonts w:eastAsiaTheme="minorHAnsi"/>
              </w:rPr>
            </w:pPr>
            <w:r w:rsidRPr="00187CCE">
              <w:rPr>
                <w:rFonts w:eastAsiaTheme="minorHAnsi"/>
              </w:rPr>
              <w:t>-- Filled</w:t>
            </w:r>
          </w:p>
        </w:tc>
        <w:tc>
          <w:tcPr>
            <w:tcW w:w="1110" w:type="pct"/>
          </w:tcPr>
          <w:p w14:paraId="604068A2" w14:textId="77777777" w:rsidR="00EF217F" w:rsidRPr="00187CCE" w:rsidRDefault="00EF217F" w:rsidP="00C7202E">
            <w:pPr>
              <w:spacing w:before="60" w:after="60" w:line="240" w:lineRule="auto"/>
              <w:rPr>
                <w:rFonts w:eastAsiaTheme="minorHAnsi"/>
              </w:rPr>
            </w:pPr>
            <w:r w:rsidRPr="00187CCE">
              <w:rPr>
                <w:rFonts w:eastAsiaTheme="minorHAnsi"/>
              </w:rPr>
              <w:t>0 + EA MAX 18,7 +ADSZ</w:t>
            </w:r>
          </w:p>
        </w:tc>
        <w:tc>
          <w:tcPr>
            <w:tcW w:w="472" w:type="pct"/>
          </w:tcPr>
          <w:p w14:paraId="21FAF6A1" w14:textId="77777777" w:rsidR="00EF217F" w:rsidRPr="00187CCE" w:rsidRDefault="00EF217F" w:rsidP="00C7202E">
            <w:pPr>
              <w:spacing w:before="60" w:after="60" w:line="240" w:lineRule="auto"/>
              <w:jc w:val="center"/>
              <w:rPr>
                <w:rFonts w:eastAsiaTheme="minorHAnsi"/>
              </w:rPr>
            </w:pPr>
            <w:r w:rsidRPr="00187CCE">
              <w:rPr>
                <w:rFonts w:eastAsiaTheme="minorHAnsi"/>
              </w:rPr>
              <w:t>3</w:t>
            </w:r>
          </w:p>
        </w:tc>
        <w:tc>
          <w:tcPr>
            <w:tcW w:w="561" w:type="pct"/>
          </w:tcPr>
          <w:p w14:paraId="33D447EB" w14:textId="77777777" w:rsidR="00EF217F" w:rsidRPr="00187CCE" w:rsidRDefault="00EF217F" w:rsidP="00C7202E">
            <w:pPr>
              <w:spacing w:before="60" w:after="60" w:line="240" w:lineRule="auto"/>
              <w:rPr>
                <w:rFonts w:eastAsiaTheme="minorHAnsi"/>
              </w:rPr>
            </w:pPr>
            <w:r w:rsidRPr="00187CCE">
              <w:rPr>
                <w:rFonts w:eastAsiaTheme="minorHAnsi"/>
              </w:rPr>
              <w:t>TRQ-SRb</w:t>
            </w:r>
          </w:p>
        </w:tc>
      </w:tr>
      <w:tr w:rsidR="00EF217F" w:rsidRPr="00187CCE" w14:paraId="35B00707" w14:textId="77777777" w:rsidTr="00C7202E">
        <w:tc>
          <w:tcPr>
            <w:tcW w:w="651" w:type="pct"/>
            <w:noWrap/>
          </w:tcPr>
          <w:p w14:paraId="013354C7" w14:textId="77777777" w:rsidR="00EF217F" w:rsidRPr="00187CCE" w:rsidRDefault="00EF217F" w:rsidP="00C7202E">
            <w:pPr>
              <w:spacing w:before="60" w:after="60" w:line="240" w:lineRule="auto"/>
              <w:rPr>
                <w:rFonts w:eastAsiaTheme="minorHAnsi"/>
              </w:rPr>
            </w:pPr>
            <w:r w:rsidRPr="00187CCE">
              <w:rPr>
                <w:rFonts w:eastAsiaTheme="minorHAnsi"/>
              </w:rPr>
              <w:t>1806 32 10</w:t>
            </w:r>
          </w:p>
        </w:tc>
        <w:tc>
          <w:tcPr>
            <w:tcW w:w="2206" w:type="pct"/>
          </w:tcPr>
          <w:p w14:paraId="2947F8FD" w14:textId="77777777" w:rsidR="00EF217F" w:rsidRPr="00187CCE" w:rsidRDefault="00EF217F" w:rsidP="00C7202E">
            <w:pPr>
              <w:spacing w:before="60" w:after="60" w:line="240" w:lineRule="auto"/>
              <w:rPr>
                <w:rFonts w:eastAsiaTheme="minorHAnsi"/>
              </w:rPr>
            </w:pPr>
            <w:r w:rsidRPr="00187CCE">
              <w:rPr>
                <w:rFonts w:eastAsiaTheme="minorHAnsi"/>
              </w:rPr>
              <w:t>--- With added cereal, fruit or nuts</w:t>
            </w:r>
          </w:p>
        </w:tc>
        <w:tc>
          <w:tcPr>
            <w:tcW w:w="1110" w:type="pct"/>
          </w:tcPr>
          <w:p w14:paraId="4927B935" w14:textId="77777777" w:rsidR="00EF217F" w:rsidRPr="00187CCE" w:rsidRDefault="00EF217F" w:rsidP="00C7202E">
            <w:pPr>
              <w:spacing w:before="60" w:after="60" w:line="240" w:lineRule="auto"/>
              <w:rPr>
                <w:rFonts w:eastAsiaTheme="minorHAnsi"/>
              </w:rPr>
            </w:pPr>
            <w:r w:rsidRPr="00187CCE">
              <w:rPr>
                <w:rFonts w:eastAsiaTheme="minorHAnsi"/>
              </w:rPr>
              <w:t>0 + EA MAX 18,7 +ADSZ</w:t>
            </w:r>
          </w:p>
        </w:tc>
        <w:tc>
          <w:tcPr>
            <w:tcW w:w="472" w:type="pct"/>
          </w:tcPr>
          <w:p w14:paraId="13F90D8C" w14:textId="77777777" w:rsidR="00EF217F" w:rsidRPr="00187CCE" w:rsidRDefault="00EF217F" w:rsidP="00C7202E">
            <w:pPr>
              <w:spacing w:before="60" w:after="60" w:line="240" w:lineRule="auto"/>
              <w:jc w:val="center"/>
              <w:rPr>
                <w:rFonts w:eastAsiaTheme="minorHAnsi"/>
              </w:rPr>
            </w:pPr>
            <w:r w:rsidRPr="00187CCE">
              <w:rPr>
                <w:rFonts w:eastAsiaTheme="minorHAnsi"/>
              </w:rPr>
              <w:t>3</w:t>
            </w:r>
          </w:p>
        </w:tc>
        <w:tc>
          <w:tcPr>
            <w:tcW w:w="561" w:type="pct"/>
          </w:tcPr>
          <w:p w14:paraId="54896337" w14:textId="77777777" w:rsidR="00EF217F" w:rsidRPr="00187CCE" w:rsidRDefault="00EF217F" w:rsidP="00C7202E">
            <w:pPr>
              <w:spacing w:before="60" w:after="60" w:line="240" w:lineRule="auto"/>
              <w:rPr>
                <w:rFonts w:eastAsiaTheme="minorHAnsi"/>
              </w:rPr>
            </w:pPr>
            <w:r w:rsidRPr="00187CCE">
              <w:rPr>
                <w:rFonts w:eastAsiaTheme="minorHAnsi"/>
              </w:rPr>
              <w:t>TRQ-SRb</w:t>
            </w:r>
          </w:p>
        </w:tc>
      </w:tr>
      <w:tr w:rsidR="00EF217F" w:rsidRPr="00187CCE" w14:paraId="00BB0AB2" w14:textId="77777777" w:rsidTr="00C7202E">
        <w:tc>
          <w:tcPr>
            <w:tcW w:w="651" w:type="pct"/>
            <w:noWrap/>
          </w:tcPr>
          <w:p w14:paraId="3D0A6D69" w14:textId="77777777" w:rsidR="00EF217F" w:rsidRPr="00187CCE" w:rsidRDefault="00EF217F" w:rsidP="00C7202E">
            <w:pPr>
              <w:spacing w:before="60" w:after="60" w:line="240" w:lineRule="auto"/>
              <w:rPr>
                <w:rFonts w:eastAsiaTheme="minorHAnsi"/>
              </w:rPr>
            </w:pPr>
            <w:r w:rsidRPr="00187CCE">
              <w:rPr>
                <w:rFonts w:eastAsiaTheme="minorHAnsi"/>
              </w:rPr>
              <w:t>1806 32 90</w:t>
            </w:r>
          </w:p>
        </w:tc>
        <w:tc>
          <w:tcPr>
            <w:tcW w:w="2206" w:type="pct"/>
          </w:tcPr>
          <w:p w14:paraId="54143520"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2647009E" w14:textId="77777777" w:rsidR="00EF217F" w:rsidRPr="00187CCE" w:rsidRDefault="00EF217F" w:rsidP="00C7202E">
            <w:pPr>
              <w:spacing w:before="60" w:after="60" w:line="240" w:lineRule="auto"/>
              <w:rPr>
                <w:rFonts w:eastAsiaTheme="minorHAnsi"/>
              </w:rPr>
            </w:pPr>
            <w:r w:rsidRPr="00187CCE">
              <w:rPr>
                <w:rFonts w:eastAsiaTheme="minorHAnsi"/>
              </w:rPr>
              <w:t>0 + EA MAX 18,7 +ADSZ</w:t>
            </w:r>
          </w:p>
        </w:tc>
        <w:tc>
          <w:tcPr>
            <w:tcW w:w="472" w:type="pct"/>
          </w:tcPr>
          <w:p w14:paraId="0CEF67C5" w14:textId="77777777" w:rsidR="00EF217F" w:rsidRPr="00187CCE" w:rsidRDefault="00EF217F" w:rsidP="00C7202E">
            <w:pPr>
              <w:spacing w:before="60" w:after="60" w:line="240" w:lineRule="auto"/>
              <w:jc w:val="center"/>
              <w:rPr>
                <w:rFonts w:eastAsiaTheme="minorHAnsi"/>
              </w:rPr>
            </w:pPr>
            <w:r w:rsidRPr="00187CCE">
              <w:rPr>
                <w:rFonts w:eastAsiaTheme="minorHAnsi"/>
              </w:rPr>
              <w:t>3</w:t>
            </w:r>
          </w:p>
        </w:tc>
        <w:tc>
          <w:tcPr>
            <w:tcW w:w="561" w:type="pct"/>
          </w:tcPr>
          <w:p w14:paraId="576CB726" w14:textId="77777777" w:rsidR="00EF217F" w:rsidRPr="00187CCE" w:rsidRDefault="00EF217F" w:rsidP="00C7202E">
            <w:pPr>
              <w:spacing w:before="60" w:after="60" w:line="240" w:lineRule="auto"/>
              <w:rPr>
                <w:rFonts w:eastAsiaTheme="minorHAnsi"/>
              </w:rPr>
            </w:pPr>
            <w:r w:rsidRPr="00187CCE">
              <w:rPr>
                <w:rFonts w:eastAsiaTheme="minorHAnsi"/>
              </w:rPr>
              <w:t>TRQ-SRb</w:t>
            </w:r>
          </w:p>
        </w:tc>
      </w:tr>
      <w:tr w:rsidR="00EF217F" w:rsidRPr="00187CCE" w14:paraId="0AFB92C6" w14:textId="77777777" w:rsidTr="00C7202E">
        <w:tc>
          <w:tcPr>
            <w:tcW w:w="651" w:type="pct"/>
            <w:noWrap/>
          </w:tcPr>
          <w:p w14:paraId="2295F2A2" w14:textId="77777777" w:rsidR="00EF217F" w:rsidRPr="00187CCE" w:rsidRDefault="00EF217F" w:rsidP="00C7202E">
            <w:pPr>
              <w:pageBreakBefore/>
              <w:spacing w:before="60" w:after="60" w:line="240" w:lineRule="auto"/>
              <w:rPr>
                <w:rFonts w:eastAsiaTheme="minorHAnsi"/>
              </w:rPr>
            </w:pPr>
            <w:r w:rsidRPr="00187CCE">
              <w:rPr>
                <w:rFonts w:eastAsiaTheme="minorHAnsi"/>
              </w:rPr>
              <w:lastRenderedPageBreak/>
              <w:t>1806 90 11</w:t>
            </w:r>
          </w:p>
        </w:tc>
        <w:tc>
          <w:tcPr>
            <w:tcW w:w="2206" w:type="pct"/>
          </w:tcPr>
          <w:p w14:paraId="6D89EB85" w14:textId="77777777" w:rsidR="00EF217F" w:rsidRPr="00187CCE" w:rsidRDefault="00EF217F" w:rsidP="00C7202E">
            <w:pPr>
              <w:spacing w:before="60" w:after="60" w:line="240" w:lineRule="auto"/>
              <w:rPr>
                <w:rFonts w:eastAsiaTheme="minorHAnsi"/>
              </w:rPr>
            </w:pPr>
            <w:r w:rsidRPr="00187CCE">
              <w:rPr>
                <w:rFonts w:eastAsiaTheme="minorHAnsi"/>
              </w:rPr>
              <w:t>---- Containing alcohol</w:t>
            </w:r>
          </w:p>
        </w:tc>
        <w:tc>
          <w:tcPr>
            <w:tcW w:w="1110" w:type="pct"/>
          </w:tcPr>
          <w:p w14:paraId="5F1D3B46" w14:textId="77777777" w:rsidR="00EF217F" w:rsidRPr="00187CCE" w:rsidRDefault="00EF217F" w:rsidP="00C7202E">
            <w:pPr>
              <w:spacing w:before="60" w:after="60" w:line="240" w:lineRule="auto"/>
              <w:rPr>
                <w:rFonts w:eastAsiaTheme="minorHAnsi"/>
              </w:rPr>
            </w:pPr>
            <w:r w:rsidRPr="00187CCE">
              <w:rPr>
                <w:rFonts w:eastAsiaTheme="minorHAnsi"/>
              </w:rPr>
              <w:t>0 + EA MAX 18,7 +ADSZ</w:t>
            </w:r>
          </w:p>
        </w:tc>
        <w:tc>
          <w:tcPr>
            <w:tcW w:w="472" w:type="pct"/>
          </w:tcPr>
          <w:p w14:paraId="7F77C883" w14:textId="77777777" w:rsidR="00EF217F" w:rsidRPr="00187CCE" w:rsidRDefault="00EF217F" w:rsidP="00C7202E">
            <w:pPr>
              <w:spacing w:before="60" w:after="60" w:line="240" w:lineRule="auto"/>
              <w:jc w:val="center"/>
              <w:rPr>
                <w:rFonts w:eastAsiaTheme="minorHAnsi"/>
              </w:rPr>
            </w:pPr>
            <w:r w:rsidRPr="00187CCE">
              <w:rPr>
                <w:rFonts w:eastAsiaTheme="minorHAnsi"/>
              </w:rPr>
              <w:t>3</w:t>
            </w:r>
          </w:p>
        </w:tc>
        <w:tc>
          <w:tcPr>
            <w:tcW w:w="561" w:type="pct"/>
          </w:tcPr>
          <w:p w14:paraId="315452DC" w14:textId="77777777" w:rsidR="00EF217F" w:rsidRPr="00187CCE" w:rsidRDefault="00EF217F" w:rsidP="00C7202E">
            <w:pPr>
              <w:spacing w:before="60" w:after="60" w:line="240" w:lineRule="auto"/>
              <w:rPr>
                <w:rFonts w:eastAsiaTheme="minorHAnsi"/>
              </w:rPr>
            </w:pPr>
            <w:r w:rsidRPr="00187CCE">
              <w:rPr>
                <w:rFonts w:eastAsiaTheme="minorHAnsi"/>
              </w:rPr>
              <w:t>TRQ-SRb</w:t>
            </w:r>
          </w:p>
        </w:tc>
      </w:tr>
      <w:tr w:rsidR="00EF217F" w:rsidRPr="00187CCE" w14:paraId="4ED4EBF5" w14:textId="77777777" w:rsidTr="00C7202E">
        <w:tc>
          <w:tcPr>
            <w:tcW w:w="651" w:type="pct"/>
            <w:noWrap/>
          </w:tcPr>
          <w:p w14:paraId="703A6907" w14:textId="77777777" w:rsidR="00EF217F" w:rsidRPr="00187CCE" w:rsidRDefault="00EF217F" w:rsidP="00C7202E">
            <w:pPr>
              <w:spacing w:before="60" w:after="60" w:line="240" w:lineRule="auto"/>
              <w:rPr>
                <w:rFonts w:eastAsiaTheme="minorHAnsi"/>
              </w:rPr>
            </w:pPr>
            <w:r w:rsidRPr="00187CCE">
              <w:rPr>
                <w:rFonts w:eastAsiaTheme="minorHAnsi"/>
              </w:rPr>
              <w:t>1806 90 19</w:t>
            </w:r>
          </w:p>
        </w:tc>
        <w:tc>
          <w:tcPr>
            <w:tcW w:w="2206" w:type="pct"/>
          </w:tcPr>
          <w:p w14:paraId="0BDC2D1A"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18BB0628" w14:textId="77777777" w:rsidR="00EF217F" w:rsidRPr="00187CCE" w:rsidRDefault="00EF217F" w:rsidP="00C7202E">
            <w:pPr>
              <w:spacing w:before="60" w:after="60" w:line="240" w:lineRule="auto"/>
              <w:rPr>
                <w:rFonts w:eastAsiaTheme="minorHAnsi"/>
              </w:rPr>
            </w:pPr>
            <w:r w:rsidRPr="00187CCE">
              <w:rPr>
                <w:rFonts w:eastAsiaTheme="minorHAnsi"/>
              </w:rPr>
              <w:t>0 + EA MAX 18,7 +ADSZ</w:t>
            </w:r>
          </w:p>
        </w:tc>
        <w:tc>
          <w:tcPr>
            <w:tcW w:w="472" w:type="pct"/>
          </w:tcPr>
          <w:p w14:paraId="59E7D97D" w14:textId="77777777" w:rsidR="00EF217F" w:rsidRPr="00187CCE" w:rsidRDefault="00EF217F" w:rsidP="00C7202E">
            <w:pPr>
              <w:spacing w:before="60" w:after="60" w:line="240" w:lineRule="auto"/>
              <w:jc w:val="center"/>
              <w:rPr>
                <w:rFonts w:eastAsiaTheme="minorHAnsi"/>
              </w:rPr>
            </w:pPr>
            <w:r w:rsidRPr="00187CCE">
              <w:rPr>
                <w:rFonts w:eastAsiaTheme="minorHAnsi"/>
              </w:rPr>
              <w:t>3</w:t>
            </w:r>
          </w:p>
        </w:tc>
        <w:tc>
          <w:tcPr>
            <w:tcW w:w="561" w:type="pct"/>
          </w:tcPr>
          <w:p w14:paraId="2E8F69A7" w14:textId="77777777" w:rsidR="00EF217F" w:rsidRPr="00187CCE" w:rsidRDefault="00EF217F" w:rsidP="00C7202E">
            <w:pPr>
              <w:spacing w:before="60" w:after="60" w:line="240" w:lineRule="auto"/>
              <w:rPr>
                <w:rFonts w:eastAsiaTheme="minorHAnsi"/>
              </w:rPr>
            </w:pPr>
            <w:r w:rsidRPr="00187CCE">
              <w:rPr>
                <w:rFonts w:eastAsiaTheme="minorHAnsi"/>
              </w:rPr>
              <w:t>TRQ-SRb</w:t>
            </w:r>
          </w:p>
        </w:tc>
      </w:tr>
      <w:tr w:rsidR="00EF217F" w:rsidRPr="00187CCE" w14:paraId="75003D58" w14:textId="77777777" w:rsidTr="00C7202E">
        <w:tc>
          <w:tcPr>
            <w:tcW w:w="651" w:type="pct"/>
            <w:noWrap/>
          </w:tcPr>
          <w:p w14:paraId="596CE9FF" w14:textId="77777777" w:rsidR="00EF217F" w:rsidRPr="00187CCE" w:rsidRDefault="00EF217F" w:rsidP="00C7202E">
            <w:pPr>
              <w:spacing w:before="60" w:after="60" w:line="240" w:lineRule="auto"/>
              <w:rPr>
                <w:rFonts w:eastAsiaTheme="minorHAnsi"/>
              </w:rPr>
            </w:pPr>
            <w:r w:rsidRPr="00187CCE">
              <w:rPr>
                <w:rFonts w:eastAsiaTheme="minorHAnsi"/>
              </w:rPr>
              <w:t>1806 90 31</w:t>
            </w:r>
          </w:p>
        </w:tc>
        <w:tc>
          <w:tcPr>
            <w:tcW w:w="2206" w:type="pct"/>
          </w:tcPr>
          <w:p w14:paraId="4259CD3A" w14:textId="77777777" w:rsidR="00EF217F" w:rsidRPr="00187CCE" w:rsidRDefault="00EF217F" w:rsidP="00C7202E">
            <w:pPr>
              <w:spacing w:before="60" w:after="60" w:line="240" w:lineRule="auto"/>
              <w:rPr>
                <w:rFonts w:eastAsiaTheme="minorHAnsi"/>
              </w:rPr>
            </w:pPr>
            <w:r w:rsidRPr="00187CCE">
              <w:rPr>
                <w:rFonts w:eastAsiaTheme="minorHAnsi"/>
              </w:rPr>
              <w:t>---- Filled</w:t>
            </w:r>
          </w:p>
        </w:tc>
        <w:tc>
          <w:tcPr>
            <w:tcW w:w="1110" w:type="pct"/>
          </w:tcPr>
          <w:p w14:paraId="0A231200" w14:textId="77777777" w:rsidR="00EF217F" w:rsidRPr="00187CCE" w:rsidRDefault="00EF217F" w:rsidP="00C7202E">
            <w:pPr>
              <w:spacing w:before="60" w:after="60" w:line="240" w:lineRule="auto"/>
              <w:rPr>
                <w:rFonts w:eastAsiaTheme="minorHAnsi"/>
              </w:rPr>
            </w:pPr>
            <w:r w:rsidRPr="00187CCE">
              <w:rPr>
                <w:rFonts w:eastAsiaTheme="minorHAnsi"/>
              </w:rPr>
              <w:t>0 + EA MAX 18,7 +ADSZ</w:t>
            </w:r>
          </w:p>
        </w:tc>
        <w:tc>
          <w:tcPr>
            <w:tcW w:w="472" w:type="pct"/>
          </w:tcPr>
          <w:p w14:paraId="7E763B00" w14:textId="77777777" w:rsidR="00EF217F" w:rsidRPr="00187CCE" w:rsidRDefault="00EF217F" w:rsidP="00C7202E">
            <w:pPr>
              <w:spacing w:before="60" w:after="60" w:line="240" w:lineRule="auto"/>
              <w:jc w:val="center"/>
              <w:rPr>
                <w:rFonts w:eastAsiaTheme="minorHAnsi"/>
              </w:rPr>
            </w:pPr>
            <w:r w:rsidRPr="00187CCE">
              <w:rPr>
                <w:rFonts w:eastAsiaTheme="minorHAnsi"/>
              </w:rPr>
              <w:t>3</w:t>
            </w:r>
          </w:p>
        </w:tc>
        <w:tc>
          <w:tcPr>
            <w:tcW w:w="561" w:type="pct"/>
          </w:tcPr>
          <w:p w14:paraId="18C26743" w14:textId="77777777" w:rsidR="00EF217F" w:rsidRPr="00187CCE" w:rsidRDefault="00EF217F" w:rsidP="00C7202E">
            <w:pPr>
              <w:spacing w:before="60" w:after="60" w:line="240" w:lineRule="auto"/>
              <w:rPr>
                <w:rFonts w:eastAsiaTheme="minorHAnsi"/>
              </w:rPr>
            </w:pPr>
            <w:r w:rsidRPr="00187CCE">
              <w:rPr>
                <w:rFonts w:eastAsiaTheme="minorHAnsi"/>
              </w:rPr>
              <w:t>TRQ-SRb</w:t>
            </w:r>
          </w:p>
        </w:tc>
      </w:tr>
      <w:tr w:rsidR="00EF217F" w:rsidRPr="00187CCE" w14:paraId="36CB7EFA" w14:textId="77777777" w:rsidTr="00C7202E">
        <w:tc>
          <w:tcPr>
            <w:tcW w:w="651" w:type="pct"/>
            <w:noWrap/>
          </w:tcPr>
          <w:p w14:paraId="253E482A" w14:textId="77777777" w:rsidR="00EF217F" w:rsidRPr="00187CCE" w:rsidRDefault="00EF217F" w:rsidP="00C7202E">
            <w:pPr>
              <w:spacing w:before="60" w:after="60" w:line="240" w:lineRule="auto"/>
              <w:rPr>
                <w:rFonts w:eastAsiaTheme="minorHAnsi"/>
              </w:rPr>
            </w:pPr>
            <w:r w:rsidRPr="00187CCE">
              <w:rPr>
                <w:rFonts w:eastAsiaTheme="minorHAnsi"/>
              </w:rPr>
              <w:t>1806 90 39</w:t>
            </w:r>
          </w:p>
        </w:tc>
        <w:tc>
          <w:tcPr>
            <w:tcW w:w="2206" w:type="pct"/>
          </w:tcPr>
          <w:p w14:paraId="61633C03" w14:textId="77777777" w:rsidR="00EF217F" w:rsidRPr="00187CCE" w:rsidRDefault="00EF217F" w:rsidP="00C7202E">
            <w:pPr>
              <w:spacing w:before="60" w:after="60" w:line="240" w:lineRule="auto"/>
              <w:rPr>
                <w:rFonts w:eastAsiaTheme="minorHAnsi"/>
              </w:rPr>
            </w:pPr>
            <w:r w:rsidRPr="00187CCE">
              <w:rPr>
                <w:rFonts w:eastAsiaTheme="minorHAnsi"/>
              </w:rPr>
              <w:t>---- Not filled</w:t>
            </w:r>
          </w:p>
        </w:tc>
        <w:tc>
          <w:tcPr>
            <w:tcW w:w="1110" w:type="pct"/>
          </w:tcPr>
          <w:p w14:paraId="3702273E" w14:textId="77777777" w:rsidR="00EF217F" w:rsidRPr="00187CCE" w:rsidRDefault="00EF217F" w:rsidP="00C7202E">
            <w:pPr>
              <w:spacing w:before="60" w:after="60" w:line="240" w:lineRule="auto"/>
              <w:rPr>
                <w:rFonts w:eastAsiaTheme="minorHAnsi"/>
              </w:rPr>
            </w:pPr>
            <w:r w:rsidRPr="00187CCE">
              <w:rPr>
                <w:rFonts w:eastAsiaTheme="minorHAnsi"/>
              </w:rPr>
              <w:t>0 + EA MAX 18,7 +ADSZ</w:t>
            </w:r>
          </w:p>
        </w:tc>
        <w:tc>
          <w:tcPr>
            <w:tcW w:w="472" w:type="pct"/>
          </w:tcPr>
          <w:p w14:paraId="68A83B6E" w14:textId="77777777" w:rsidR="00EF217F" w:rsidRPr="00187CCE" w:rsidRDefault="00EF217F" w:rsidP="00C7202E">
            <w:pPr>
              <w:spacing w:before="60" w:after="60" w:line="240" w:lineRule="auto"/>
              <w:jc w:val="center"/>
              <w:rPr>
                <w:rFonts w:eastAsiaTheme="minorHAnsi"/>
              </w:rPr>
            </w:pPr>
            <w:r w:rsidRPr="00187CCE">
              <w:rPr>
                <w:rFonts w:eastAsiaTheme="minorHAnsi"/>
              </w:rPr>
              <w:t>3</w:t>
            </w:r>
          </w:p>
        </w:tc>
        <w:tc>
          <w:tcPr>
            <w:tcW w:w="561" w:type="pct"/>
          </w:tcPr>
          <w:p w14:paraId="18FCD6DC" w14:textId="77777777" w:rsidR="00EF217F" w:rsidRPr="00187CCE" w:rsidRDefault="00EF217F" w:rsidP="00C7202E">
            <w:pPr>
              <w:spacing w:before="60" w:after="60" w:line="240" w:lineRule="auto"/>
              <w:rPr>
                <w:rFonts w:eastAsiaTheme="minorHAnsi"/>
              </w:rPr>
            </w:pPr>
            <w:r w:rsidRPr="00187CCE">
              <w:rPr>
                <w:rFonts w:eastAsiaTheme="minorHAnsi"/>
              </w:rPr>
              <w:t>TRQ-SRb</w:t>
            </w:r>
          </w:p>
        </w:tc>
      </w:tr>
      <w:tr w:rsidR="00EF217F" w:rsidRPr="00187CCE" w14:paraId="4CA95FB1" w14:textId="77777777" w:rsidTr="00C7202E">
        <w:tc>
          <w:tcPr>
            <w:tcW w:w="651" w:type="pct"/>
            <w:noWrap/>
          </w:tcPr>
          <w:p w14:paraId="37D31A7B" w14:textId="77777777" w:rsidR="00EF217F" w:rsidRPr="00187CCE" w:rsidRDefault="00EF217F" w:rsidP="00C7202E">
            <w:pPr>
              <w:spacing w:before="60" w:after="60" w:line="240" w:lineRule="auto"/>
              <w:rPr>
                <w:rFonts w:eastAsiaTheme="minorHAnsi"/>
              </w:rPr>
            </w:pPr>
            <w:r w:rsidRPr="00187CCE">
              <w:rPr>
                <w:rFonts w:eastAsiaTheme="minorHAnsi"/>
              </w:rPr>
              <w:t>1806 90 50</w:t>
            </w:r>
          </w:p>
        </w:tc>
        <w:tc>
          <w:tcPr>
            <w:tcW w:w="2206" w:type="pct"/>
          </w:tcPr>
          <w:p w14:paraId="38ABBC79" w14:textId="77777777" w:rsidR="00EF217F" w:rsidRPr="00187CCE" w:rsidRDefault="00EF217F" w:rsidP="00C7202E">
            <w:pPr>
              <w:spacing w:before="60" w:after="60" w:line="240" w:lineRule="auto"/>
              <w:rPr>
                <w:rFonts w:eastAsiaTheme="minorHAnsi"/>
              </w:rPr>
            </w:pPr>
            <w:r w:rsidRPr="00187CCE">
              <w:rPr>
                <w:rFonts w:eastAsiaTheme="minorHAnsi"/>
              </w:rPr>
              <w:t>-- Sugar confectionery and substitutes therefor made from sugar substitution products, containing cocoa</w:t>
            </w:r>
          </w:p>
        </w:tc>
        <w:tc>
          <w:tcPr>
            <w:tcW w:w="1110" w:type="pct"/>
          </w:tcPr>
          <w:p w14:paraId="2F6A34FE" w14:textId="77777777" w:rsidR="00EF217F" w:rsidRPr="00187CCE" w:rsidRDefault="00EF217F" w:rsidP="00C7202E">
            <w:pPr>
              <w:spacing w:before="60" w:after="60" w:line="240" w:lineRule="auto"/>
              <w:rPr>
                <w:rFonts w:eastAsiaTheme="minorHAnsi"/>
              </w:rPr>
            </w:pPr>
            <w:r w:rsidRPr="00187CCE">
              <w:rPr>
                <w:rFonts w:eastAsiaTheme="minorHAnsi"/>
              </w:rPr>
              <w:t>0 + EA MAX 18,7 +ADSZ</w:t>
            </w:r>
          </w:p>
        </w:tc>
        <w:tc>
          <w:tcPr>
            <w:tcW w:w="472" w:type="pct"/>
          </w:tcPr>
          <w:p w14:paraId="187FAF3F" w14:textId="77777777" w:rsidR="00EF217F" w:rsidRPr="00187CCE" w:rsidRDefault="00EF217F" w:rsidP="00C7202E">
            <w:pPr>
              <w:spacing w:before="60" w:after="60" w:line="240" w:lineRule="auto"/>
              <w:jc w:val="center"/>
              <w:rPr>
                <w:rFonts w:eastAsiaTheme="minorHAnsi"/>
              </w:rPr>
            </w:pPr>
            <w:r w:rsidRPr="00187CCE">
              <w:rPr>
                <w:rFonts w:eastAsiaTheme="minorHAnsi"/>
              </w:rPr>
              <w:t>3</w:t>
            </w:r>
          </w:p>
        </w:tc>
        <w:tc>
          <w:tcPr>
            <w:tcW w:w="561" w:type="pct"/>
          </w:tcPr>
          <w:p w14:paraId="7572B57C" w14:textId="77777777" w:rsidR="00EF217F" w:rsidRPr="00187CCE" w:rsidRDefault="00EF217F" w:rsidP="00C7202E">
            <w:pPr>
              <w:spacing w:before="60" w:after="60" w:line="240" w:lineRule="auto"/>
              <w:rPr>
                <w:rFonts w:eastAsiaTheme="minorHAnsi"/>
              </w:rPr>
            </w:pPr>
            <w:r w:rsidRPr="00187CCE">
              <w:rPr>
                <w:rFonts w:eastAsiaTheme="minorHAnsi"/>
              </w:rPr>
              <w:t>TRQ-SRb</w:t>
            </w:r>
          </w:p>
        </w:tc>
      </w:tr>
      <w:tr w:rsidR="00EF217F" w:rsidRPr="00187CCE" w14:paraId="5893B4C1" w14:textId="77777777" w:rsidTr="00C7202E">
        <w:tc>
          <w:tcPr>
            <w:tcW w:w="651" w:type="pct"/>
            <w:noWrap/>
          </w:tcPr>
          <w:p w14:paraId="18C8D6B4" w14:textId="77777777" w:rsidR="00EF217F" w:rsidRPr="00187CCE" w:rsidRDefault="00EF217F" w:rsidP="00C7202E">
            <w:pPr>
              <w:spacing w:before="60" w:after="60" w:line="240" w:lineRule="auto"/>
              <w:rPr>
                <w:rFonts w:eastAsiaTheme="minorHAnsi"/>
              </w:rPr>
            </w:pPr>
            <w:r w:rsidRPr="00187CCE">
              <w:rPr>
                <w:rFonts w:eastAsiaTheme="minorHAnsi"/>
              </w:rPr>
              <w:t>1806 90 60</w:t>
            </w:r>
          </w:p>
        </w:tc>
        <w:tc>
          <w:tcPr>
            <w:tcW w:w="2206" w:type="pct"/>
          </w:tcPr>
          <w:p w14:paraId="6BE18337" w14:textId="77777777" w:rsidR="00EF217F" w:rsidRPr="00187CCE" w:rsidRDefault="00EF217F" w:rsidP="00C7202E">
            <w:pPr>
              <w:spacing w:before="60" w:after="60" w:line="240" w:lineRule="auto"/>
              <w:rPr>
                <w:rFonts w:eastAsiaTheme="minorHAnsi"/>
              </w:rPr>
            </w:pPr>
            <w:r w:rsidRPr="00187CCE">
              <w:rPr>
                <w:rFonts w:eastAsiaTheme="minorHAnsi"/>
              </w:rPr>
              <w:t>-- Spreads containing cocoa</w:t>
            </w:r>
          </w:p>
        </w:tc>
        <w:tc>
          <w:tcPr>
            <w:tcW w:w="1110" w:type="pct"/>
          </w:tcPr>
          <w:p w14:paraId="4573CE4A" w14:textId="77777777" w:rsidR="00EF217F" w:rsidRPr="00187CCE" w:rsidRDefault="00EF217F" w:rsidP="00C7202E">
            <w:pPr>
              <w:spacing w:before="60" w:after="60" w:line="240" w:lineRule="auto"/>
              <w:rPr>
                <w:rFonts w:eastAsiaTheme="minorHAnsi"/>
              </w:rPr>
            </w:pPr>
            <w:r w:rsidRPr="00187CCE">
              <w:rPr>
                <w:rFonts w:eastAsiaTheme="minorHAnsi"/>
              </w:rPr>
              <w:t>0 + EA MAX 18,7 +ADSZ</w:t>
            </w:r>
          </w:p>
        </w:tc>
        <w:tc>
          <w:tcPr>
            <w:tcW w:w="472" w:type="pct"/>
          </w:tcPr>
          <w:p w14:paraId="06BDC9B9" w14:textId="77777777" w:rsidR="00EF217F" w:rsidRPr="00187CCE" w:rsidRDefault="00EF217F" w:rsidP="00C7202E">
            <w:pPr>
              <w:spacing w:before="60" w:after="60" w:line="240" w:lineRule="auto"/>
              <w:jc w:val="center"/>
              <w:rPr>
                <w:rFonts w:eastAsiaTheme="minorHAnsi"/>
              </w:rPr>
            </w:pPr>
            <w:r w:rsidRPr="00187CCE">
              <w:rPr>
                <w:rFonts w:eastAsiaTheme="minorHAnsi"/>
              </w:rPr>
              <w:t>3</w:t>
            </w:r>
          </w:p>
        </w:tc>
        <w:tc>
          <w:tcPr>
            <w:tcW w:w="561" w:type="pct"/>
          </w:tcPr>
          <w:p w14:paraId="39F073B5" w14:textId="77777777" w:rsidR="00EF217F" w:rsidRPr="00187CCE" w:rsidRDefault="00EF217F" w:rsidP="00C7202E">
            <w:pPr>
              <w:spacing w:before="60" w:after="60" w:line="240" w:lineRule="auto"/>
              <w:rPr>
                <w:rFonts w:eastAsiaTheme="minorHAnsi"/>
              </w:rPr>
            </w:pPr>
            <w:r w:rsidRPr="00187CCE">
              <w:rPr>
                <w:rFonts w:eastAsiaTheme="minorHAnsi"/>
              </w:rPr>
              <w:t>TRQ-SRb</w:t>
            </w:r>
          </w:p>
        </w:tc>
      </w:tr>
      <w:tr w:rsidR="00EF217F" w:rsidRPr="00187CCE" w14:paraId="16E5BEB0" w14:textId="77777777" w:rsidTr="00C7202E">
        <w:tc>
          <w:tcPr>
            <w:tcW w:w="651" w:type="pct"/>
            <w:noWrap/>
          </w:tcPr>
          <w:p w14:paraId="358A2D53" w14:textId="77777777" w:rsidR="00EF217F" w:rsidRPr="00187CCE" w:rsidRDefault="00EF217F" w:rsidP="00C7202E">
            <w:pPr>
              <w:spacing w:before="60" w:after="60" w:line="240" w:lineRule="auto"/>
              <w:rPr>
                <w:rFonts w:eastAsiaTheme="minorHAnsi"/>
              </w:rPr>
            </w:pPr>
            <w:r w:rsidRPr="00187CCE">
              <w:rPr>
                <w:rFonts w:eastAsiaTheme="minorHAnsi"/>
              </w:rPr>
              <w:t>1806 90 70</w:t>
            </w:r>
          </w:p>
        </w:tc>
        <w:tc>
          <w:tcPr>
            <w:tcW w:w="2206" w:type="pct"/>
          </w:tcPr>
          <w:p w14:paraId="10F9A17F" w14:textId="77777777" w:rsidR="00EF217F" w:rsidRPr="00187CCE" w:rsidRDefault="00EF217F" w:rsidP="00C7202E">
            <w:pPr>
              <w:spacing w:before="60" w:after="60" w:line="240" w:lineRule="auto"/>
              <w:rPr>
                <w:rFonts w:eastAsiaTheme="minorHAnsi"/>
              </w:rPr>
            </w:pPr>
            <w:r w:rsidRPr="00187CCE">
              <w:rPr>
                <w:rFonts w:eastAsiaTheme="minorHAnsi"/>
              </w:rPr>
              <w:t>-- Preparations containing cocoa for making beverages</w:t>
            </w:r>
          </w:p>
        </w:tc>
        <w:tc>
          <w:tcPr>
            <w:tcW w:w="1110" w:type="pct"/>
          </w:tcPr>
          <w:p w14:paraId="53B53E88" w14:textId="77777777" w:rsidR="00EF217F" w:rsidRPr="00187CCE" w:rsidRDefault="00EF217F" w:rsidP="00C7202E">
            <w:pPr>
              <w:spacing w:before="60" w:after="60" w:line="240" w:lineRule="auto"/>
              <w:rPr>
                <w:rFonts w:eastAsiaTheme="minorHAnsi"/>
              </w:rPr>
            </w:pPr>
            <w:r w:rsidRPr="00187CCE">
              <w:rPr>
                <w:rFonts w:eastAsiaTheme="minorHAnsi"/>
              </w:rPr>
              <w:t>0 + EA MAX 18,7 +ADSZ</w:t>
            </w:r>
          </w:p>
        </w:tc>
        <w:tc>
          <w:tcPr>
            <w:tcW w:w="472" w:type="pct"/>
          </w:tcPr>
          <w:p w14:paraId="6B2CC67D" w14:textId="77777777" w:rsidR="00EF217F" w:rsidRPr="00187CCE" w:rsidRDefault="00EF217F" w:rsidP="00C7202E">
            <w:pPr>
              <w:spacing w:before="60" w:after="60" w:line="240" w:lineRule="auto"/>
              <w:jc w:val="center"/>
              <w:rPr>
                <w:rFonts w:eastAsiaTheme="minorHAnsi"/>
              </w:rPr>
            </w:pPr>
            <w:r w:rsidRPr="00187CCE">
              <w:rPr>
                <w:rFonts w:eastAsiaTheme="minorHAnsi"/>
              </w:rPr>
              <w:t>3</w:t>
            </w:r>
          </w:p>
        </w:tc>
        <w:tc>
          <w:tcPr>
            <w:tcW w:w="561" w:type="pct"/>
          </w:tcPr>
          <w:p w14:paraId="2FC79682" w14:textId="77777777" w:rsidR="00EF217F" w:rsidRPr="00187CCE" w:rsidRDefault="00EF217F" w:rsidP="00C7202E">
            <w:pPr>
              <w:spacing w:before="60" w:after="60" w:line="240" w:lineRule="auto"/>
              <w:rPr>
                <w:rFonts w:eastAsiaTheme="minorHAnsi"/>
              </w:rPr>
            </w:pPr>
            <w:r w:rsidRPr="00187CCE">
              <w:rPr>
                <w:rFonts w:eastAsiaTheme="minorHAnsi"/>
              </w:rPr>
              <w:t>TRQ-SRb</w:t>
            </w:r>
          </w:p>
        </w:tc>
      </w:tr>
      <w:tr w:rsidR="00EF217F" w:rsidRPr="00187CCE" w14:paraId="118B4AE6" w14:textId="77777777" w:rsidTr="00C7202E">
        <w:tc>
          <w:tcPr>
            <w:tcW w:w="651" w:type="pct"/>
            <w:noWrap/>
          </w:tcPr>
          <w:p w14:paraId="06D12807" w14:textId="77777777" w:rsidR="00EF217F" w:rsidRPr="00187CCE" w:rsidRDefault="00EF217F" w:rsidP="00C7202E">
            <w:pPr>
              <w:spacing w:before="60" w:after="60" w:line="240" w:lineRule="auto"/>
              <w:rPr>
                <w:rFonts w:eastAsiaTheme="minorHAnsi"/>
              </w:rPr>
            </w:pPr>
            <w:r w:rsidRPr="00187CCE">
              <w:rPr>
                <w:rFonts w:eastAsiaTheme="minorHAnsi"/>
              </w:rPr>
              <w:t>1806 90 90</w:t>
            </w:r>
          </w:p>
        </w:tc>
        <w:tc>
          <w:tcPr>
            <w:tcW w:w="2206" w:type="pct"/>
          </w:tcPr>
          <w:p w14:paraId="20F94FF7"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177D6BC8" w14:textId="77777777" w:rsidR="00EF217F" w:rsidRPr="00187CCE" w:rsidRDefault="00EF217F" w:rsidP="00C7202E">
            <w:pPr>
              <w:spacing w:before="60" w:after="60" w:line="240" w:lineRule="auto"/>
              <w:rPr>
                <w:rFonts w:eastAsiaTheme="minorHAnsi"/>
              </w:rPr>
            </w:pPr>
            <w:r w:rsidRPr="00187CCE">
              <w:rPr>
                <w:rFonts w:eastAsiaTheme="minorHAnsi"/>
              </w:rPr>
              <w:t>0 + EA MAX 18,7 +ADSZ</w:t>
            </w:r>
          </w:p>
        </w:tc>
        <w:tc>
          <w:tcPr>
            <w:tcW w:w="472" w:type="pct"/>
          </w:tcPr>
          <w:p w14:paraId="419CA236" w14:textId="77777777" w:rsidR="00EF217F" w:rsidRPr="00187CCE" w:rsidRDefault="00EF217F" w:rsidP="00C7202E">
            <w:pPr>
              <w:spacing w:before="60" w:after="60" w:line="240" w:lineRule="auto"/>
              <w:jc w:val="center"/>
              <w:rPr>
                <w:rFonts w:eastAsiaTheme="minorHAnsi"/>
              </w:rPr>
            </w:pPr>
            <w:r w:rsidRPr="00187CCE">
              <w:rPr>
                <w:rFonts w:eastAsiaTheme="minorHAnsi"/>
              </w:rPr>
              <w:t>3</w:t>
            </w:r>
          </w:p>
        </w:tc>
        <w:tc>
          <w:tcPr>
            <w:tcW w:w="561" w:type="pct"/>
          </w:tcPr>
          <w:p w14:paraId="3107C131" w14:textId="77777777" w:rsidR="00EF217F" w:rsidRPr="00187CCE" w:rsidRDefault="00EF217F" w:rsidP="00C7202E">
            <w:pPr>
              <w:spacing w:before="60" w:after="60" w:line="240" w:lineRule="auto"/>
              <w:rPr>
                <w:rFonts w:eastAsiaTheme="minorHAnsi"/>
              </w:rPr>
            </w:pPr>
            <w:r w:rsidRPr="00187CCE">
              <w:rPr>
                <w:rFonts w:eastAsiaTheme="minorHAnsi"/>
              </w:rPr>
              <w:t>TRQ-SRb</w:t>
            </w:r>
          </w:p>
        </w:tc>
      </w:tr>
      <w:tr w:rsidR="00EF217F" w:rsidRPr="00187CCE" w14:paraId="13796E8B" w14:textId="77777777" w:rsidTr="00C7202E">
        <w:tc>
          <w:tcPr>
            <w:tcW w:w="651" w:type="pct"/>
            <w:noWrap/>
          </w:tcPr>
          <w:p w14:paraId="27C501B8" w14:textId="77777777" w:rsidR="00EF217F" w:rsidRPr="00187CCE" w:rsidRDefault="00EF217F" w:rsidP="00C7202E">
            <w:pPr>
              <w:spacing w:before="60" w:after="60" w:line="240" w:lineRule="auto"/>
              <w:rPr>
                <w:rFonts w:eastAsiaTheme="minorHAnsi"/>
              </w:rPr>
            </w:pPr>
            <w:r w:rsidRPr="00187CCE">
              <w:rPr>
                <w:rFonts w:eastAsiaTheme="minorHAnsi"/>
              </w:rPr>
              <w:t>1901 10 00</w:t>
            </w:r>
          </w:p>
        </w:tc>
        <w:tc>
          <w:tcPr>
            <w:tcW w:w="2206" w:type="pct"/>
          </w:tcPr>
          <w:p w14:paraId="4BDFB11B" w14:textId="77777777" w:rsidR="00EF217F" w:rsidRPr="00187CCE" w:rsidRDefault="00EF217F" w:rsidP="00C7202E">
            <w:pPr>
              <w:spacing w:before="60" w:after="60" w:line="240" w:lineRule="auto"/>
              <w:rPr>
                <w:rFonts w:eastAsiaTheme="minorHAnsi"/>
              </w:rPr>
            </w:pPr>
            <w:r w:rsidRPr="00187CCE">
              <w:rPr>
                <w:rFonts w:eastAsiaTheme="minorHAnsi"/>
              </w:rPr>
              <w:t>- Preparations suitable for infants or young children, put up for retail sale</w:t>
            </w:r>
          </w:p>
        </w:tc>
        <w:tc>
          <w:tcPr>
            <w:tcW w:w="1110" w:type="pct"/>
          </w:tcPr>
          <w:p w14:paraId="5F9A3AAA" w14:textId="77777777" w:rsidR="00EF217F" w:rsidRPr="00187CCE" w:rsidRDefault="00EF217F" w:rsidP="00C7202E">
            <w:pPr>
              <w:spacing w:before="60" w:after="60" w:line="240" w:lineRule="auto"/>
              <w:rPr>
                <w:rFonts w:eastAsiaTheme="minorHAnsi"/>
              </w:rPr>
            </w:pPr>
            <w:r w:rsidRPr="00187CCE">
              <w:rPr>
                <w:rFonts w:eastAsiaTheme="minorHAnsi"/>
              </w:rPr>
              <w:t>0 + EA</w:t>
            </w:r>
          </w:p>
        </w:tc>
        <w:tc>
          <w:tcPr>
            <w:tcW w:w="472" w:type="pct"/>
          </w:tcPr>
          <w:p w14:paraId="3AC96E24" w14:textId="77777777" w:rsidR="00EF217F" w:rsidRPr="00187CCE" w:rsidRDefault="00EF217F" w:rsidP="00C7202E">
            <w:pPr>
              <w:spacing w:before="60" w:after="60" w:line="240" w:lineRule="auto"/>
              <w:jc w:val="center"/>
              <w:rPr>
                <w:rFonts w:eastAsiaTheme="minorHAnsi"/>
              </w:rPr>
            </w:pPr>
            <w:r w:rsidRPr="00187CCE">
              <w:rPr>
                <w:rFonts w:eastAsiaTheme="minorHAnsi"/>
              </w:rPr>
              <w:t>3</w:t>
            </w:r>
          </w:p>
        </w:tc>
        <w:tc>
          <w:tcPr>
            <w:tcW w:w="561" w:type="pct"/>
          </w:tcPr>
          <w:p w14:paraId="5C932182" w14:textId="77777777" w:rsidR="00EF217F" w:rsidRPr="00187CCE" w:rsidRDefault="00EF217F" w:rsidP="00C7202E">
            <w:pPr>
              <w:spacing w:before="60" w:after="60" w:line="240" w:lineRule="auto"/>
              <w:rPr>
                <w:rFonts w:eastAsiaTheme="minorHAnsi"/>
              </w:rPr>
            </w:pPr>
          </w:p>
        </w:tc>
      </w:tr>
      <w:tr w:rsidR="00EF217F" w:rsidRPr="00187CCE" w14:paraId="06FC169A" w14:textId="77777777" w:rsidTr="00C7202E">
        <w:tc>
          <w:tcPr>
            <w:tcW w:w="651" w:type="pct"/>
            <w:noWrap/>
          </w:tcPr>
          <w:p w14:paraId="349276B4" w14:textId="77777777" w:rsidR="00EF217F" w:rsidRPr="00187CCE" w:rsidRDefault="00EF217F" w:rsidP="00C7202E">
            <w:pPr>
              <w:spacing w:before="60" w:after="60" w:line="240" w:lineRule="auto"/>
              <w:rPr>
                <w:rFonts w:eastAsiaTheme="minorHAnsi"/>
              </w:rPr>
            </w:pPr>
            <w:r w:rsidRPr="00187CCE">
              <w:rPr>
                <w:rFonts w:eastAsiaTheme="minorHAnsi"/>
              </w:rPr>
              <w:t>1901 20 00</w:t>
            </w:r>
          </w:p>
        </w:tc>
        <w:tc>
          <w:tcPr>
            <w:tcW w:w="2206" w:type="pct"/>
          </w:tcPr>
          <w:p w14:paraId="71E0B7AC" w14:textId="77777777" w:rsidR="00EF217F" w:rsidRPr="00187CCE" w:rsidRDefault="00EF217F" w:rsidP="00C7202E">
            <w:pPr>
              <w:spacing w:before="60" w:after="60" w:line="240" w:lineRule="auto"/>
              <w:rPr>
                <w:rFonts w:eastAsiaTheme="minorHAnsi"/>
              </w:rPr>
            </w:pPr>
            <w:r w:rsidRPr="00187CCE">
              <w:rPr>
                <w:rFonts w:eastAsiaTheme="minorHAnsi"/>
              </w:rPr>
              <w:t>- Mixes and doughs for the preparation of bakers' wares of heading 1905</w:t>
            </w:r>
          </w:p>
        </w:tc>
        <w:tc>
          <w:tcPr>
            <w:tcW w:w="1110" w:type="pct"/>
          </w:tcPr>
          <w:p w14:paraId="54F32AFC" w14:textId="77777777" w:rsidR="00EF217F" w:rsidRPr="00187CCE" w:rsidRDefault="00EF217F" w:rsidP="00C7202E">
            <w:pPr>
              <w:spacing w:before="60" w:after="60" w:line="240" w:lineRule="auto"/>
              <w:rPr>
                <w:rFonts w:eastAsiaTheme="minorHAnsi"/>
              </w:rPr>
            </w:pPr>
            <w:r w:rsidRPr="00187CCE">
              <w:rPr>
                <w:rFonts w:eastAsiaTheme="minorHAnsi"/>
              </w:rPr>
              <w:t>0 + EA</w:t>
            </w:r>
          </w:p>
        </w:tc>
        <w:tc>
          <w:tcPr>
            <w:tcW w:w="472" w:type="pct"/>
          </w:tcPr>
          <w:p w14:paraId="0FC4D5CC" w14:textId="77777777" w:rsidR="00EF217F" w:rsidRPr="00187CCE" w:rsidRDefault="00EF217F" w:rsidP="00C7202E">
            <w:pPr>
              <w:spacing w:before="60" w:after="60" w:line="240" w:lineRule="auto"/>
              <w:jc w:val="center"/>
              <w:rPr>
                <w:rFonts w:eastAsiaTheme="minorHAnsi"/>
              </w:rPr>
            </w:pPr>
            <w:r w:rsidRPr="00187CCE">
              <w:rPr>
                <w:rFonts w:eastAsiaTheme="minorHAnsi"/>
              </w:rPr>
              <w:t>3</w:t>
            </w:r>
          </w:p>
        </w:tc>
        <w:tc>
          <w:tcPr>
            <w:tcW w:w="561" w:type="pct"/>
          </w:tcPr>
          <w:p w14:paraId="0D4ABB32" w14:textId="77777777" w:rsidR="00EF217F" w:rsidRPr="00187CCE" w:rsidRDefault="00EF217F" w:rsidP="00C7202E">
            <w:pPr>
              <w:spacing w:before="60" w:after="60" w:line="240" w:lineRule="auto"/>
              <w:rPr>
                <w:rFonts w:eastAsiaTheme="minorHAnsi"/>
              </w:rPr>
            </w:pPr>
          </w:p>
        </w:tc>
      </w:tr>
      <w:tr w:rsidR="00EF217F" w:rsidRPr="00187CCE" w14:paraId="6D4EE390" w14:textId="77777777" w:rsidTr="00C7202E">
        <w:tc>
          <w:tcPr>
            <w:tcW w:w="651" w:type="pct"/>
            <w:noWrap/>
          </w:tcPr>
          <w:p w14:paraId="0FFBD695" w14:textId="77777777" w:rsidR="00EF217F" w:rsidRPr="00187CCE" w:rsidRDefault="00EF217F" w:rsidP="00C7202E">
            <w:pPr>
              <w:spacing w:before="60" w:after="60" w:line="240" w:lineRule="auto"/>
              <w:rPr>
                <w:rFonts w:eastAsiaTheme="minorHAnsi"/>
              </w:rPr>
            </w:pPr>
            <w:r w:rsidRPr="00187CCE">
              <w:rPr>
                <w:rFonts w:eastAsiaTheme="minorHAnsi"/>
              </w:rPr>
              <w:t>1901 90 11</w:t>
            </w:r>
          </w:p>
        </w:tc>
        <w:tc>
          <w:tcPr>
            <w:tcW w:w="2206" w:type="pct"/>
          </w:tcPr>
          <w:p w14:paraId="4B63D44A" w14:textId="77777777" w:rsidR="00EF217F" w:rsidRPr="00187CCE" w:rsidRDefault="00EF217F" w:rsidP="00C7202E">
            <w:pPr>
              <w:spacing w:before="60" w:after="60" w:line="240" w:lineRule="auto"/>
              <w:rPr>
                <w:rFonts w:eastAsiaTheme="minorHAnsi"/>
              </w:rPr>
            </w:pPr>
            <w:r w:rsidRPr="00187CCE">
              <w:rPr>
                <w:rFonts w:eastAsiaTheme="minorHAnsi"/>
              </w:rPr>
              <w:t>--- With a dry extract content of 90 % or more by weight</w:t>
            </w:r>
          </w:p>
        </w:tc>
        <w:tc>
          <w:tcPr>
            <w:tcW w:w="1110" w:type="pct"/>
          </w:tcPr>
          <w:p w14:paraId="4FD403A2" w14:textId="77777777" w:rsidR="00EF217F" w:rsidRPr="00187CCE" w:rsidRDefault="00EF217F" w:rsidP="00C7202E">
            <w:pPr>
              <w:spacing w:before="60" w:after="60" w:line="240" w:lineRule="auto"/>
              <w:rPr>
                <w:rFonts w:eastAsiaTheme="minorHAnsi"/>
              </w:rPr>
            </w:pPr>
            <w:r w:rsidRPr="00187CCE">
              <w:rPr>
                <w:rFonts w:eastAsiaTheme="minorHAnsi"/>
              </w:rPr>
              <w:t>0 + 18 EUR/100 kg</w:t>
            </w:r>
          </w:p>
        </w:tc>
        <w:tc>
          <w:tcPr>
            <w:tcW w:w="472" w:type="pct"/>
          </w:tcPr>
          <w:p w14:paraId="139C3525" w14:textId="77777777" w:rsidR="00EF217F" w:rsidRPr="00187CCE" w:rsidRDefault="00EF217F" w:rsidP="00C7202E">
            <w:pPr>
              <w:spacing w:before="60" w:after="60" w:line="240" w:lineRule="auto"/>
              <w:jc w:val="center"/>
              <w:rPr>
                <w:rFonts w:eastAsiaTheme="minorHAnsi"/>
              </w:rPr>
            </w:pPr>
            <w:r w:rsidRPr="00187CCE">
              <w:rPr>
                <w:rFonts w:eastAsiaTheme="minorHAnsi"/>
              </w:rPr>
              <w:t>3</w:t>
            </w:r>
          </w:p>
        </w:tc>
        <w:tc>
          <w:tcPr>
            <w:tcW w:w="561" w:type="pct"/>
          </w:tcPr>
          <w:p w14:paraId="6AAF975E" w14:textId="77777777" w:rsidR="00EF217F" w:rsidRPr="00187CCE" w:rsidRDefault="00EF217F" w:rsidP="00C7202E">
            <w:pPr>
              <w:spacing w:before="60" w:after="60" w:line="240" w:lineRule="auto"/>
              <w:rPr>
                <w:rFonts w:eastAsiaTheme="minorHAnsi"/>
              </w:rPr>
            </w:pPr>
          </w:p>
        </w:tc>
      </w:tr>
      <w:tr w:rsidR="00EF217F" w:rsidRPr="00187CCE" w14:paraId="322DC4A7" w14:textId="77777777" w:rsidTr="00C7202E">
        <w:tc>
          <w:tcPr>
            <w:tcW w:w="651" w:type="pct"/>
            <w:noWrap/>
          </w:tcPr>
          <w:p w14:paraId="067CF32B" w14:textId="77777777" w:rsidR="00EF217F" w:rsidRPr="00187CCE" w:rsidRDefault="00EF217F" w:rsidP="00C7202E">
            <w:pPr>
              <w:pageBreakBefore/>
              <w:spacing w:before="60" w:after="60" w:line="240" w:lineRule="auto"/>
              <w:rPr>
                <w:rFonts w:eastAsiaTheme="minorHAnsi"/>
              </w:rPr>
            </w:pPr>
            <w:r w:rsidRPr="00187CCE">
              <w:rPr>
                <w:rFonts w:eastAsiaTheme="minorHAnsi"/>
              </w:rPr>
              <w:lastRenderedPageBreak/>
              <w:t>1901 90 19</w:t>
            </w:r>
          </w:p>
        </w:tc>
        <w:tc>
          <w:tcPr>
            <w:tcW w:w="2206" w:type="pct"/>
          </w:tcPr>
          <w:p w14:paraId="028962CF"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6BA05CCA" w14:textId="77777777" w:rsidR="00EF217F" w:rsidRPr="00187CCE" w:rsidRDefault="00EF217F" w:rsidP="00C7202E">
            <w:pPr>
              <w:spacing w:before="60" w:after="60" w:line="240" w:lineRule="auto"/>
              <w:rPr>
                <w:rFonts w:eastAsiaTheme="minorHAnsi"/>
              </w:rPr>
            </w:pPr>
            <w:r w:rsidRPr="00187CCE">
              <w:rPr>
                <w:rFonts w:eastAsiaTheme="minorHAnsi"/>
              </w:rPr>
              <w:t>0 + 14,7 EUR/100 kg</w:t>
            </w:r>
          </w:p>
        </w:tc>
        <w:tc>
          <w:tcPr>
            <w:tcW w:w="472" w:type="pct"/>
          </w:tcPr>
          <w:p w14:paraId="02149711" w14:textId="77777777" w:rsidR="00EF217F" w:rsidRPr="00187CCE" w:rsidRDefault="00EF217F" w:rsidP="00C7202E">
            <w:pPr>
              <w:spacing w:before="60" w:after="60" w:line="240" w:lineRule="auto"/>
              <w:jc w:val="center"/>
              <w:rPr>
                <w:rFonts w:eastAsiaTheme="minorHAnsi"/>
              </w:rPr>
            </w:pPr>
            <w:r w:rsidRPr="00187CCE">
              <w:rPr>
                <w:rFonts w:eastAsiaTheme="minorHAnsi"/>
              </w:rPr>
              <w:t>3</w:t>
            </w:r>
          </w:p>
        </w:tc>
        <w:tc>
          <w:tcPr>
            <w:tcW w:w="561" w:type="pct"/>
          </w:tcPr>
          <w:p w14:paraId="6AF41DF2" w14:textId="77777777" w:rsidR="00EF217F" w:rsidRPr="00187CCE" w:rsidRDefault="00EF217F" w:rsidP="00C7202E">
            <w:pPr>
              <w:spacing w:before="60" w:after="60" w:line="240" w:lineRule="auto"/>
              <w:rPr>
                <w:rFonts w:eastAsiaTheme="minorHAnsi"/>
              </w:rPr>
            </w:pPr>
          </w:p>
        </w:tc>
      </w:tr>
      <w:tr w:rsidR="00EF217F" w:rsidRPr="00187CCE" w14:paraId="0BDC9635" w14:textId="77777777" w:rsidTr="00C7202E">
        <w:tc>
          <w:tcPr>
            <w:tcW w:w="651" w:type="pct"/>
            <w:noWrap/>
          </w:tcPr>
          <w:p w14:paraId="20DE0F44" w14:textId="77777777" w:rsidR="00EF217F" w:rsidRPr="00187CCE" w:rsidRDefault="00EF217F" w:rsidP="00C7202E">
            <w:pPr>
              <w:spacing w:before="60" w:after="60" w:line="240" w:lineRule="auto"/>
              <w:rPr>
                <w:rFonts w:eastAsiaTheme="minorHAnsi"/>
              </w:rPr>
            </w:pPr>
            <w:r w:rsidRPr="00187CCE">
              <w:rPr>
                <w:rFonts w:eastAsiaTheme="minorHAnsi"/>
              </w:rPr>
              <w:t>1901 90 91</w:t>
            </w:r>
          </w:p>
        </w:tc>
        <w:tc>
          <w:tcPr>
            <w:tcW w:w="2206" w:type="pct"/>
          </w:tcPr>
          <w:p w14:paraId="01FC59F5" w14:textId="77777777" w:rsidR="00EF217F" w:rsidRPr="00187CCE" w:rsidRDefault="00EF217F" w:rsidP="00C7202E">
            <w:pPr>
              <w:spacing w:before="60" w:after="60" w:line="240" w:lineRule="auto"/>
              <w:rPr>
                <w:rFonts w:eastAsiaTheme="minorHAnsi"/>
              </w:rPr>
            </w:pPr>
            <w:r w:rsidRPr="00187CCE">
              <w:rPr>
                <w:rFonts w:eastAsiaTheme="minorHAnsi"/>
              </w:rPr>
              <w:t>--- Containing no milkfats, sucrose, isoglucose, glucose or starch or containing less than 1,5 % milkfat, 5 % sucrose (including invert sugar) or isoglucose, 5 % glucose or starch, excluding food preparations in powder form of goods of headings 0401 to 0404</w:t>
            </w:r>
          </w:p>
        </w:tc>
        <w:tc>
          <w:tcPr>
            <w:tcW w:w="1110" w:type="pct"/>
          </w:tcPr>
          <w:p w14:paraId="4913AC99"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12D143F3"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01288E02"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00DD1682" w14:textId="77777777" w:rsidTr="00C7202E">
        <w:tc>
          <w:tcPr>
            <w:tcW w:w="651" w:type="pct"/>
            <w:noWrap/>
          </w:tcPr>
          <w:p w14:paraId="287B1A91" w14:textId="77777777" w:rsidR="00EF217F" w:rsidRPr="00187CCE" w:rsidRDefault="00EF217F" w:rsidP="00C7202E">
            <w:pPr>
              <w:spacing w:before="60" w:after="60" w:line="240" w:lineRule="auto"/>
              <w:rPr>
                <w:rFonts w:eastAsiaTheme="minorHAnsi"/>
              </w:rPr>
            </w:pPr>
            <w:r w:rsidRPr="00187CCE">
              <w:rPr>
                <w:rFonts w:eastAsiaTheme="minorHAnsi"/>
              </w:rPr>
              <w:t>1901 90 95</w:t>
            </w:r>
          </w:p>
        </w:tc>
        <w:tc>
          <w:tcPr>
            <w:tcW w:w="2206" w:type="pct"/>
          </w:tcPr>
          <w:p w14:paraId="15B6EB35" w14:textId="77777777" w:rsidR="00EF217F" w:rsidRPr="00187CCE" w:rsidRDefault="00EF217F" w:rsidP="00C7202E">
            <w:pPr>
              <w:spacing w:before="60" w:after="60" w:line="240" w:lineRule="auto"/>
              <w:rPr>
                <w:rFonts w:eastAsiaTheme="minorHAnsi"/>
              </w:rPr>
            </w:pPr>
            <w:r w:rsidRPr="00187CCE">
              <w:rPr>
                <w:rFonts w:eastAsiaTheme="minorHAnsi"/>
              </w:rPr>
              <w:t>--- Food preparations in powder form, consisting of a blend of skimmed milk and/or whey and vegetable fats/oils, with a content of fats/oils not exceeding 30 % by weight</w:t>
            </w:r>
          </w:p>
        </w:tc>
        <w:tc>
          <w:tcPr>
            <w:tcW w:w="1110" w:type="pct"/>
          </w:tcPr>
          <w:p w14:paraId="256A06C4" w14:textId="77777777" w:rsidR="00EF217F" w:rsidRPr="00187CCE" w:rsidRDefault="00EF217F" w:rsidP="00C7202E">
            <w:pPr>
              <w:spacing w:before="60" w:after="60" w:line="240" w:lineRule="auto"/>
              <w:rPr>
                <w:rFonts w:eastAsiaTheme="minorHAnsi"/>
              </w:rPr>
            </w:pPr>
            <w:r w:rsidRPr="00187CCE">
              <w:rPr>
                <w:rFonts w:eastAsiaTheme="minorHAnsi"/>
              </w:rPr>
              <w:t>0 + EA</w:t>
            </w:r>
          </w:p>
        </w:tc>
        <w:tc>
          <w:tcPr>
            <w:tcW w:w="472" w:type="pct"/>
          </w:tcPr>
          <w:p w14:paraId="6F92595D"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5C7B4A45" w14:textId="77777777" w:rsidR="00EF217F" w:rsidRPr="00187CCE" w:rsidRDefault="00EF217F" w:rsidP="00C7202E">
            <w:pPr>
              <w:spacing w:before="60" w:after="60" w:line="240" w:lineRule="auto"/>
              <w:rPr>
                <w:rFonts w:eastAsiaTheme="minorHAnsi"/>
              </w:rPr>
            </w:pPr>
            <w:r w:rsidRPr="00187CCE">
              <w:rPr>
                <w:rFonts w:eastAsiaTheme="minorHAnsi"/>
              </w:rPr>
              <w:t>TRQ-SR</w:t>
            </w:r>
          </w:p>
        </w:tc>
      </w:tr>
      <w:tr w:rsidR="00EF217F" w:rsidRPr="00187CCE" w14:paraId="1FCE5757" w14:textId="77777777" w:rsidTr="00C7202E">
        <w:tc>
          <w:tcPr>
            <w:tcW w:w="651" w:type="pct"/>
            <w:noWrap/>
          </w:tcPr>
          <w:p w14:paraId="3CB519BF" w14:textId="77777777" w:rsidR="00EF217F" w:rsidRPr="00187CCE" w:rsidRDefault="00EF217F" w:rsidP="00C7202E">
            <w:pPr>
              <w:spacing w:before="60" w:after="60" w:line="240" w:lineRule="auto"/>
              <w:rPr>
                <w:rFonts w:eastAsiaTheme="minorHAnsi"/>
              </w:rPr>
            </w:pPr>
            <w:r w:rsidRPr="00187CCE">
              <w:rPr>
                <w:rFonts w:eastAsiaTheme="minorHAnsi"/>
              </w:rPr>
              <w:t>1901 90 99</w:t>
            </w:r>
          </w:p>
        </w:tc>
        <w:tc>
          <w:tcPr>
            <w:tcW w:w="2206" w:type="pct"/>
          </w:tcPr>
          <w:p w14:paraId="0AA987C9"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24CAEF55" w14:textId="77777777" w:rsidR="00EF217F" w:rsidRPr="00187CCE" w:rsidRDefault="00EF217F" w:rsidP="00C7202E">
            <w:pPr>
              <w:spacing w:before="60" w:after="60" w:line="240" w:lineRule="auto"/>
              <w:rPr>
                <w:rFonts w:eastAsiaTheme="minorHAnsi"/>
              </w:rPr>
            </w:pPr>
            <w:r w:rsidRPr="00187CCE">
              <w:rPr>
                <w:rFonts w:eastAsiaTheme="minorHAnsi"/>
              </w:rPr>
              <w:t>0 + EA</w:t>
            </w:r>
          </w:p>
        </w:tc>
        <w:tc>
          <w:tcPr>
            <w:tcW w:w="472" w:type="pct"/>
          </w:tcPr>
          <w:p w14:paraId="184C4408"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40DAAA91" w14:textId="77777777" w:rsidR="00EF217F" w:rsidRPr="00187CCE" w:rsidRDefault="00EF217F" w:rsidP="00C7202E">
            <w:pPr>
              <w:spacing w:before="60" w:after="60" w:line="240" w:lineRule="auto"/>
              <w:rPr>
                <w:rFonts w:eastAsiaTheme="minorHAnsi"/>
              </w:rPr>
            </w:pPr>
            <w:r w:rsidRPr="00187CCE">
              <w:rPr>
                <w:rFonts w:eastAsiaTheme="minorHAnsi"/>
              </w:rPr>
              <w:t>TRQ-SR</w:t>
            </w:r>
          </w:p>
        </w:tc>
      </w:tr>
      <w:tr w:rsidR="00EF217F" w:rsidRPr="00187CCE" w14:paraId="5D2F7521" w14:textId="77777777" w:rsidTr="00C7202E">
        <w:tc>
          <w:tcPr>
            <w:tcW w:w="651" w:type="pct"/>
            <w:noWrap/>
          </w:tcPr>
          <w:p w14:paraId="49F97634" w14:textId="77777777" w:rsidR="00EF217F" w:rsidRPr="00187CCE" w:rsidRDefault="00EF217F" w:rsidP="00C7202E">
            <w:pPr>
              <w:spacing w:before="60" w:after="60" w:line="240" w:lineRule="auto"/>
              <w:rPr>
                <w:rFonts w:eastAsiaTheme="minorHAnsi"/>
              </w:rPr>
            </w:pPr>
            <w:r w:rsidRPr="00187CCE">
              <w:rPr>
                <w:rFonts w:eastAsiaTheme="minorHAnsi"/>
              </w:rPr>
              <w:t>1902 11 00</w:t>
            </w:r>
          </w:p>
        </w:tc>
        <w:tc>
          <w:tcPr>
            <w:tcW w:w="2206" w:type="pct"/>
          </w:tcPr>
          <w:p w14:paraId="02387B51" w14:textId="77777777" w:rsidR="00EF217F" w:rsidRPr="00187CCE" w:rsidRDefault="00EF217F" w:rsidP="00C7202E">
            <w:pPr>
              <w:spacing w:before="60" w:after="60" w:line="240" w:lineRule="auto"/>
              <w:rPr>
                <w:rFonts w:eastAsiaTheme="minorHAnsi"/>
              </w:rPr>
            </w:pPr>
            <w:r w:rsidRPr="00187CCE">
              <w:rPr>
                <w:rFonts w:eastAsiaTheme="minorHAnsi"/>
              </w:rPr>
              <w:t>-- Containing eggs</w:t>
            </w:r>
          </w:p>
        </w:tc>
        <w:tc>
          <w:tcPr>
            <w:tcW w:w="1110" w:type="pct"/>
          </w:tcPr>
          <w:p w14:paraId="4BDF7E69" w14:textId="77777777" w:rsidR="00EF217F" w:rsidRPr="00187CCE" w:rsidRDefault="00EF217F" w:rsidP="00C7202E">
            <w:pPr>
              <w:spacing w:before="60" w:after="60" w:line="240" w:lineRule="auto"/>
              <w:rPr>
                <w:rFonts w:eastAsiaTheme="minorHAnsi"/>
              </w:rPr>
            </w:pPr>
            <w:r w:rsidRPr="00187CCE">
              <w:rPr>
                <w:rFonts w:eastAsiaTheme="minorHAnsi"/>
              </w:rPr>
              <w:t>0 + 24,6 EUR/100 kg</w:t>
            </w:r>
          </w:p>
        </w:tc>
        <w:tc>
          <w:tcPr>
            <w:tcW w:w="472" w:type="pct"/>
          </w:tcPr>
          <w:p w14:paraId="58014D86" w14:textId="77777777" w:rsidR="00EF217F" w:rsidRPr="00187CCE" w:rsidRDefault="00EF217F" w:rsidP="00C7202E">
            <w:pPr>
              <w:spacing w:before="60" w:after="60" w:line="240" w:lineRule="auto"/>
              <w:jc w:val="center"/>
              <w:rPr>
                <w:rFonts w:eastAsiaTheme="minorHAnsi"/>
              </w:rPr>
            </w:pPr>
            <w:r w:rsidRPr="00187CCE">
              <w:rPr>
                <w:rFonts w:eastAsiaTheme="minorHAnsi"/>
              </w:rPr>
              <w:t>3</w:t>
            </w:r>
          </w:p>
        </w:tc>
        <w:tc>
          <w:tcPr>
            <w:tcW w:w="561" w:type="pct"/>
          </w:tcPr>
          <w:p w14:paraId="4507F42E" w14:textId="77777777" w:rsidR="00EF217F" w:rsidRPr="00187CCE" w:rsidRDefault="00EF217F" w:rsidP="00C7202E">
            <w:pPr>
              <w:spacing w:before="60" w:after="60" w:line="240" w:lineRule="auto"/>
              <w:rPr>
                <w:rFonts w:eastAsiaTheme="minorHAnsi"/>
              </w:rPr>
            </w:pPr>
          </w:p>
        </w:tc>
      </w:tr>
      <w:tr w:rsidR="00EF217F" w:rsidRPr="00187CCE" w14:paraId="3019DC8A" w14:textId="77777777" w:rsidTr="00C7202E">
        <w:tc>
          <w:tcPr>
            <w:tcW w:w="651" w:type="pct"/>
            <w:noWrap/>
          </w:tcPr>
          <w:p w14:paraId="00AD6CD3" w14:textId="77777777" w:rsidR="00EF217F" w:rsidRPr="00187CCE" w:rsidRDefault="00EF217F" w:rsidP="00C7202E">
            <w:pPr>
              <w:spacing w:before="60" w:after="60" w:line="240" w:lineRule="auto"/>
              <w:rPr>
                <w:rFonts w:eastAsiaTheme="minorHAnsi"/>
              </w:rPr>
            </w:pPr>
            <w:r w:rsidRPr="00187CCE">
              <w:rPr>
                <w:rFonts w:eastAsiaTheme="minorHAnsi"/>
              </w:rPr>
              <w:t>1902 19 10</w:t>
            </w:r>
          </w:p>
        </w:tc>
        <w:tc>
          <w:tcPr>
            <w:tcW w:w="2206" w:type="pct"/>
          </w:tcPr>
          <w:p w14:paraId="18349B78" w14:textId="77777777" w:rsidR="00EF217F" w:rsidRPr="00187CCE" w:rsidRDefault="00EF217F" w:rsidP="00C7202E">
            <w:pPr>
              <w:spacing w:before="60" w:after="60" w:line="240" w:lineRule="auto"/>
              <w:rPr>
                <w:rFonts w:eastAsiaTheme="minorHAnsi"/>
              </w:rPr>
            </w:pPr>
            <w:r w:rsidRPr="00187CCE">
              <w:rPr>
                <w:rFonts w:eastAsiaTheme="minorHAnsi"/>
              </w:rPr>
              <w:t>--- Containing no common wheat flour or meal</w:t>
            </w:r>
          </w:p>
        </w:tc>
        <w:tc>
          <w:tcPr>
            <w:tcW w:w="1110" w:type="pct"/>
          </w:tcPr>
          <w:p w14:paraId="353D02A4" w14:textId="77777777" w:rsidR="00EF217F" w:rsidRPr="00187CCE" w:rsidRDefault="00EF217F" w:rsidP="00C7202E">
            <w:pPr>
              <w:spacing w:before="60" w:after="60" w:line="240" w:lineRule="auto"/>
              <w:rPr>
                <w:rFonts w:eastAsiaTheme="minorHAnsi"/>
              </w:rPr>
            </w:pPr>
            <w:r w:rsidRPr="00187CCE">
              <w:rPr>
                <w:rFonts w:eastAsiaTheme="minorHAnsi"/>
              </w:rPr>
              <w:t>0 + 24,6 EUR/100 kg</w:t>
            </w:r>
          </w:p>
        </w:tc>
        <w:tc>
          <w:tcPr>
            <w:tcW w:w="472" w:type="pct"/>
          </w:tcPr>
          <w:p w14:paraId="009B2DD4" w14:textId="77777777" w:rsidR="00EF217F" w:rsidRPr="00187CCE" w:rsidRDefault="00EF217F" w:rsidP="00C7202E">
            <w:pPr>
              <w:spacing w:before="60" w:after="60" w:line="240" w:lineRule="auto"/>
              <w:jc w:val="center"/>
              <w:rPr>
                <w:rFonts w:eastAsiaTheme="minorHAnsi"/>
              </w:rPr>
            </w:pPr>
            <w:r w:rsidRPr="00187CCE">
              <w:rPr>
                <w:rFonts w:eastAsiaTheme="minorHAnsi"/>
              </w:rPr>
              <w:t>3</w:t>
            </w:r>
          </w:p>
        </w:tc>
        <w:tc>
          <w:tcPr>
            <w:tcW w:w="561" w:type="pct"/>
          </w:tcPr>
          <w:p w14:paraId="5C39CA7C" w14:textId="77777777" w:rsidR="00EF217F" w:rsidRPr="00187CCE" w:rsidRDefault="00EF217F" w:rsidP="00C7202E">
            <w:pPr>
              <w:spacing w:before="60" w:after="60" w:line="240" w:lineRule="auto"/>
              <w:rPr>
                <w:rFonts w:eastAsiaTheme="minorHAnsi"/>
              </w:rPr>
            </w:pPr>
          </w:p>
        </w:tc>
      </w:tr>
      <w:tr w:rsidR="00EF217F" w:rsidRPr="00187CCE" w14:paraId="5CB21E76" w14:textId="77777777" w:rsidTr="00C7202E">
        <w:tc>
          <w:tcPr>
            <w:tcW w:w="651" w:type="pct"/>
            <w:noWrap/>
          </w:tcPr>
          <w:p w14:paraId="6B2E6D87" w14:textId="77777777" w:rsidR="00EF217F" w:rsidRPr="00187CCE" w:rsidRDefault="00EF217F" w:rsidP="00C7202E">
            <w:pPr>
              <w:spacing w:before="60" w:after="60" w:line="240" w:lineRule="auto"/>
              <w:rPr>
                <w:rFonts w:eastAsiaTheme="minorHAnsi"/>
              </w:rPr>
            </w:pPr>
            <w:r w:rsidRPr="00187CCE">
              <w:rPr>
                <w:rFonts w:eastAsiaTheme="minorHAnsi"/>
              </w:rPr>
              <w:t>1902 19 90</w:t>
            </w:r>
          </w:p>
        </w:tc>
        <w:tc>
          <w:tcPr>
            <w:tcW w:w="2206" w:type="pct"/>
          </w:tcPr>
          <w:p w14:paraId="6F2CB440"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210BDDC8" w14:textId="77777777" w:rsidR="00EF217F" w:rsidRPr="00187CCE" w:rsidRDefault="00EF217F" w:rsidP="00C7202E">
            <w:pPr>
              <w:spacing w:before="60" w:after="60" w:line="240" w:lineRule="auto"/>
              <w:rPr>
                <w:rFonts w:eastAsiaTheme="minorHAnsi"/>
              </w:rPr>
            </w:pPr>
            <w:r w:rsidRPr="00187CCE">
              <w:rPr>
                <w:rFonts w:eastAsiaTheme="minorHAnsi"/>
              </w:rPr>
              <w:t>0 + 21,1 EUR/100 kg</w:t>
            </w:r>
          </w:p>
        </w:tc>
        <w:tc>
          <w:tcPr>
            <w:tcW w:w="472" w:type="pct"/>
          </w:tcPr>
          <w:p w14:paraId="5F481619" w14:textId="77777777" w:rsidR="00EF217F" w:rsidRPr="00187CCE" w:rsidRDefault="00EF217F" w:rsidP="00C7202E">
            <w:pPr>
              <w:spacing w:before="60" w:after="60" w:line="240" w:lineRule="auto"/>
              <w:jc w:val="center"/>
              <w:rPr>
                <w:rFonts w:eastAsiaTheme="minorHAnsi"/>
              </w:rPr>
            </w:pPr>
            <w:r w:rsidRPr="00187CCE">
              <w:rPr>
                <w:rFonts w:eastAsiaTheme="minorHAnsi"/>
              </w:rPr>
              <w:t>3</w:t>
            </w:r>
          </w:p>
        </w:tc>
        <w:tc>
          <w:tcPr>
            <w:tcW w:w="561" w:type="pct"/>
          </w:tcPr>
          <w:p w14:paraId="6B84B21E" w14:textId="77777777" w:rsidR="00EF217F" w:rsidRPr="00187CCE" w:rsidRDefault="00EF217F" w:rsidP="00C7202E">
            <w:pPr>
              <w:spacing w:before="60" w:after="60" w:line="240" w:lineRule="auto"/>
              <w:rPr>
                <w:rFonts w:eastAsiaTheme="minorHAnsi"/>
              </w:rPr>
            </w:pPr>
          </w:p>
        </w:tc>
      </w:tr>
      <w:tr w:rsidR="00EF217F" w:rsidRPr="00187CCE" w14:paraId="1003D8D6" w14:textId="77777777" w:rsidTr="00C7202E">
        <w:tc>
          <w:tcPr>
            <w:tcW w:w="651" w:type="pct"/>
            <w:noWrap/>
          </w:tcPr>
          <w:p w14:paraId="38476E8F" w14:textId="77777777" w:rsidR="00EF217F" w:rsidRPr="00187CCE" w:rsidRDefault="00EF217F" w:rsidP="00C7202E">
            <w:pPr>
              <w:spacing w:before="60" w:after="60" w:line="240" w:lineRule="auto"/>
              <w:rPr>
                <w:rFonts w:eastAsiaTheme="minorHAnsi"/>
              </w:rPr>
            </w:pPr>
            <w:r w:rsidRPr="00187CCE">
              <w:rPr>
                <w:rFonts w:eastAsiaTheme="minorHAnsi"/>
              </w:rPr>
              <w:t>1902 20 10</w:t>
            </w:r>
          </w:p>
        </w:tc>
        <w:tc>
          <w:tcPr>
            <w:tcW w:w="2206" w:type="pct"/>
          </w:tcPr>
          <w:p w14:paraId="276927B0" w14:textId="77777777" w:rsidR="00EF217F" w:rsidRPr="00187CCE" w:rsidRDefault="00EF217F" w:rsidP="00C7202E">
            <w:pPr>
              <w:spacing w:before="60" w:after="60" w:line="240" w:lineRule="auto"/>
              <w:rPr>
                <w:rFonts w:eastAsiaTheme="minorHAnsi"/>
              </w:rPr>
            </w:pPr>
            <w:r w:rsidRPr="00187CCE">
              <w:rPr>
                <w:rFonts w:eastAsiaTheme="minorHAnsi"/>
              </w:rPr>
              <w:t>-- Containing more than 20 % by weight of fish, crustaceans, molluscs or other aquatic invertebrates</w:t>
            </w:r>
          </w:p>
        </w:tc>
        <w:tc>
          <w:tcPr>
            <w:tcW w:w="1110" w:type="pct"/>
          </w:tcPr>
          <w:p w14:paraId="08244636"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72A62CBA"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6C0ED4BA"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19B3D304" w14:textId="77777777" w:rsidTr="00C7202E">
        <w:tc>
          <w:tcPr>
            <w:tcW w:w="651" w:type="pct"/>
            <w:noWrap/>
          </w:tcPr>
          <w:p w14:paraId="7EA2478E" w14:textId="77777777" w:rsidR="00EF217F" w:rsidRPr="00187CCE" w:rsidRDefault="00EF217F" w:rsidP="00C7202E">
            <w:pPr>
              <w:pageBreakBefore/>
              <w:spacing w:before="60" w:after="60" w:line="240" w:lineRule="auto"/>
              <w:rPr>
                <w:rFonts w:eastAsiaTheme="minorHAnsi"/>
              </w:rPr>
            </w:pPr>
            <w:r w:rsidRPr="00187CCE">
              <w:rPr>
                <w:rFonts w:eastAsiaTheme="minorHAnsi"/>
              </w:rPr>
              <w:lastRenderedPageBreak/>
              <w:t>1902 20 30</w:t>
            </w:r>
          </w:p>
        </w:tc>
        <w:tc>
          <w:tcPr>
            <w:tcW w:w="2206" w:type="pct"/>
          </w:tcPr>
          <w:p w14:paraId="32A00D2B" w14:textId="77777777" w:rsidR="00EF217F" w:rsidRPr="00187CCE" w:rsidRDefault="00EF217F" w:rsidP="00C7202E">
            <w:pPr>
              <w:spacing w:before="60" w:after="60" w:line="240" w:lineRule="auto"/>
              <w:rPr>
                <w:rFonts w:eastAsiaTheme="minorHAnsi"/>
              </w:rPr>
            </w:pPr>
            <w:r w:rsidRPr="00187CCE">
              <w:rPr>
                <w:rFonts w:eastAsiaTheme="minorHAnsi"/>
              </w:rPr>
              <w:t>-- Containing more than 20 % by weight of sausages and the like, of meat and meat offal of any kind, including fats of any kind or origin</w:t>
            </w:r>
          </w:p>
        </w:tc>
        <w:tc>
          <w:tcPr>
            <w:tcW w:w="1110" w:type="pct"/>
          </w:tcPr>
          <w:p w14:paraId="41260AC1" w14:textId="77777777" w:rsidR="00EF217F" w:rsidRPr="00187CCE" w:rsidRDefault="00EF217F" w:rsidP="00C7202E">
            <w:pPr>
              <w:spacing w:before="60" w:after="60" w:line="240" w:lineRule="auto"/>
              <w:rPr>
                <w:rFonts w:eastAsiaTheme="minorHAnsi"/>
              </w:rPr>
            </w:pPr>
            <w:r w:rsidRPr="00187CCE">
              <w:rPr>
                <w:rFonts w:eastAsiaTheme="minorHAnsi"/>
              </w:rPr>
              <w:t>38 EUR/100 kg</w:t>
            </w:r>
          </w:p>
        </w:tc>
        <w:tc>
          <w:tcPr>
            <w:tcW w:w="472" w:type="pct"/>
          </w:tcPr>
          <w:p w14:paraId="6B7769AC" w14:textId="77777777" w:rsidR="00EF217F" w:rsidRPr="00187CCE" w:rsidRDefault="00EF217F" w:rsidP="00C7202E">
            <w:pPr>
              <w:spacing w:before="60" w:after="60" w:line="240" w:lineRule="auto"/>
              <w:jc w:val="center"/>
              <w:rPr>
                <w:rFonts w:eastAsiaTheme="minorHAnsi"/>
              </w:rPr>
            </w:pPr>
            <w:r w:rsidRPr="00187CCE">
              <w:rPr>
                <w:rFonts w:eastAsiaTheme="minorHAnsi"/>
              </w:rPr>
              <w:t>3</w:t>
            </w:r>
          </w:p>
        </w:tc>
        <w:tc>
          <w:tcPr>
            <w:tcW w:w="561" w:type="pct"/>
          </w:tcPr>
          <w:p w14:paraId="5F1DEA56" w14:textId="77777777" w:rsidR="00EF217F" w:rsidRPr="00187CCE" w:rsidRDefault="00EF217F" w:rsidP="00C7202E">
            <w:pPr>
              <w:spacing w:before="60" w:after="60" w:line="240" w:lineRule="auto"/>
              <w:rPr>
                <w:rFonts w:eastAsiaTheme="minorHAnsi"/>
              </w:rPr>
            </w:pPr>
          </w:p>
        </w:tc>
      </w:tr>
      <w:tr w:rsidR="00EF217F" w:rsidRPr="00187CCE" w14:paraId="1F1A6A62" w14:textId="77777777" w:rsidTr="00C7202E">
        <w:tc>
          <w:tcPr>
            <w:tcW w:w="651" w:type="pct"/>
            <w:noWrap/>
          </w:tcPr>
          <w:p w14:paraId="22B2F7E7" w14:textId="77777777" w:rsidR="00EF217F" w:rsidRPr="00187CCE" w:rsidRDefault="00EF217F" w:rsidP="00C7202E">
            <w:pPr>
              <w:spacing w:before="60" w:after="60" w:line="240" w:lineRule="auto"/>
              <w:rPr>
                <w:rFonts w:eastAsiaTheme="minorHAnsi"/>
              </w:rPr>
            </w:pPr>
            <w:r w:rsidRPr="00187CCE">
              <w:rPr>
                <w:rFonts w:eastAsiaTheme="minorHAnsi"/>
              </w:rPr>
              <w:t>1902 20 91</w:t>
            </w:r>
          </w:p>
        </w:tc>
        <w:tc>
          <w:tcPr>
            <w:tcW w:w="2206" w:type="pct"/>
          </w:tcPr>
          <w:p w14:paraId="46DD1C47" w14:textId="77777777" w:rsidR="00EF217F" w:rsidRPr="00187CCE" w:rsidRDefault="00EF217F" w:rsidP="00C7202E">
            <w:pPr>
              <w:spacing w:before="60" w:after="60" w:line="240" w:lineRule="auto"/>
              <w:rPr>
                <w:rFonts w:eastAsiaTheme="minorHAnsi"/>
              </w:rPr>
            </w:pPr>
            <w:r w:rsidRPr="00187CCE">
              <w:rPr>
                <w:rFonts w:eastAsiaTheme="minorHAnsi"/>
              </w:rPr>
              <w:t>--- Cooked</w:t>
            </w:r>
          </w:p>
        </w:tc>
        <w:tc>
          <w:tcPr>
            <w:tcW w:w="1110" w:type="pct"/>
          </w:tcPr>
          <w:p w14:paraId="2B92B4F3" w14:textId="77777777" w:rsidR="00EF217F" w:rsidRPr="00187CCE" w:rsidRDefault="00EF217F" w:rsidP="00C7202E">
            <w:pPr>
              <w:spacing w:before="60" w:after="60" w:line="240" w:lineRule="auto"/>
              <w:rPr>
                <w:rFonts w:eastAsiaTheme="minorHAnsi"/>
              </w:rPr>
            </w:pPr>
            <w:r w:rsidRPr="00187CCE">
              <w:rPr>
                <w:rFonts w:eastAsiaTheme="minorHAnsi"/>
              </w:rPr>
              <w:t>0 + 6,1 EUR/100 kg</w:t>
            </w:r>
          </w:p>
        </w:tc>
        <w:tc>
          <w:tcPr>
            <w:tcW w:w="472" w:type="pct"/>
          </w:tcPr>
          <w:p w14:paraId="363489FF" w14:textId="77777777" w:rsidR="00EF217F" w:rsidRPr="00187CCE" w:rsidRDefault="00EF217F" w:rsidP="00C7202E">
            <w:pPr>
              <w:spacing w:before="60" w:after="60" w:line="240" w:lineRule="auto"/>
              <w:jc w:val="center"/>
              <w:rPr>
                <w:rFonts w:eastAsiaTheme="minorHAnsi"/>
              </w:rPr>
            </w:pPr>
            <w:r w:rsidRPr="00187CCE">
              <w:rPr>
                <w:rFonts w:eastAsiaTheme="minorHAnsi"/>
              </w:rPr>
              <w:t>3</w:t>
            </w:r>
          </w:p>
        </w:tc>
        <w:tc>
          <w:tcPr>
            <w:tcW w:w="561" w:type="pct"/>
          </w:tcPr>
          <w:p w14:paraId="189ECC90" w14:textId="77777777" w:rsidR="00EF217F" w:rsidRPr="00187CCE" w:rsidRDefault="00EF217F" w:rsidP="00C7202E">
            <w:pPr>
              <w:spacing w:before="60" w:after="60" w:line="240" w:lineRule="auto"/>
              <w:rPr>
                <w:rFonts w:eastAsiaTheme="minorHAnsi"/>
              </w:rPr>
            </w:pPr>
          </w:p>
        </w:tc>
      </w:tr>
      <w:tr w:rsidR="00EF217F" w:rsidRPr="00187CCE" w14:paraId="458EF490" w14:textId="77777777" w:rsidTr="00C7202E">
        <w:tc>
          <w:tcPr>
            <w:tcW w:w="651" w:type="pct"/>
            <w:noWrap/>
          </w:tcPr>
          <w:p w14:paraId="537002AC" w14:textId="77777777" w:rsidR="00EF217F" w:rsidRPr="00187CCE" w:rsidRDefault="00EF217F" w:rsidP="00C7202E">
            <w:pPr>
              <w:spacing w:before="60" w:after="60" w:line="240" w:lineRule="auto"/>
              <w:rPr>
                <w:rFonts w:eastAsiaTheme="minorHAnsi"/>
              </w:rPr>
            </w:pPr>
            <w:r w:rsidRPr="00187CCE">
              <w:rPr>
                <w:rFonts w:eastAsiaTheme="minorHAnsi"/>
              </w:rPr>
              <w:t>1902 20 99</w:t>
            </w:r>
          </w:p>
        </w:tc>
        <w:tc>
          <w:tcPr>
            <w:tcW w:w="2206" w:type="pct"/>
          </w:tcPr>
          <w:p w14:paraId="0B236EDB"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69609063" w14:textId="77777777" w:rsidR="00EF217F" w:rsidRPr="00187CCE" w:rsidRDefault="00EF217F" w:rsidP="00C7202E">
            <w:pPr>
              <w:spacing w:before="60" w:after="60" w:line="240" w:lineRule="auto"/>
              <w:rPr>
                <w:rFonts w:eastAsiaTheme="minorHAnsi"/>
              </w:rPr>
            </w:pPr>
            <w:r w:rsidRPr="00187CCE">
              <w:rPr>
                <w:rFonts w:eastAsiaTheme="minorHAnsi"/>
              </w:rPr>
              <w:t>0 + 17,1 EUR/100 kg</w:t>
            </w:r>
          </w:p>
        </w:tc>
        <w:tc>
          <w:tcPr>
            <w:tcW w:w="472" w:type="pct"/>
          </w:tcPr>
          <w:p w14:paraId="38901516" w14:textId="77777777" w:rsidR="00EF217F" w:rsidRPr="00187CCE" w:rsidRDefault="00EF217F" w:rsidP="00C7202E">
            <w:pPr>
              <w:spacing w:before="60" w:after="60" w:line="240" w:lineRule="auto"/>
              <w:jc w:val="center"/>
              <w:rPr>
                <w:rFonts w:eastAsiaTheme="minorHAnsi"/>
              </w:rPr>
            </w:pPr>
            <w:r w:rsidRPr="00187CCE">
              <w:rPr>
                <w:rFonts w:eastAsiaTheme="minorHAnsi"/>
              </w:rPr>
              <w:t>3</w:t>
            </w:r>
          </w:p>
        </w:tc>
        <w:tc>
          <w:tcPr>
            <w:tcW w:w="561" w:type="pct"/>
          </w:tcPr>
          <w:p w14:paraId="0A85AEC8" w14:textId="77777777" w:rsidR="00EF217F" w:rsidRPr="00187CCE" w:rsidRDefault="00EF217F" w:rsidP="00C7202E">
            <w:pPr>
              <w:spacing w:before="60" w:after="60" w:line="240" w:lineRule="auto"/>
              <w:rPr>
                <w:rFonts w:eastAsiaTheme="minorHAnsi"/>
              </w:rPr>
            </w:pPr>
          </w:p>
        </w:tc>
      </w:tr>
      <w:tr w:rsidR="00EF217F" w:rsidRPr="00187CCE" w14:paraId="6820436E" w14:textId="77777777" w:rsidTr="00C7202E">
        <w:tc>
          <w:tcPr>
            <w:tcW w:w="651" w:type="pct"/>
            <w:noWrap/>
          </w:tcPr>
          <w:p w14:paraId="18492436" w14:textId="77777777" w:rsidR="00EF217F" w:rsidRPr="00187CCE" w:rsidRDefault="00EF217F" w:rsidP="00C7202E">
            <w:pPr>
              <w:spacing w:before="60" w:after="60" w:line="240" w:lineRule="auto"/>
              <w:rPr>
                <w:rFonts w:eastAsiaTheme="minorHAnsi"/>
              </w:rPr>
            </w:pPr>
            <w:r w:rsidRPr="00187CCE">
              <w:rPr>
                <w:rFonts w:eastAsiaTheme="minorHAnsi"/>
              </w:rPr>
              <w:t>1902 30 10</w:t>
            </w:r>
          </w:p>
        </w:tc>
        <w:tc>
          <w:tcPr>
            <w:tcW w:w="2206" w:type="pct"/>
          </w:tcPr>
          <w:p w14:paraId="48FEF4AC" w14:textId="77777777" w:rsidR="00EF217F" w:rsidRPr="00187CCE" w:rsidRDefault="00EF217F" w:rsidP="00C7202E">
            <w:pPr>
              <w:spacing w:before="60" w:after="60" w:line="240" w:lineRule="auto"/>
              <w:rPr>
                <w:rFonts w:eastAsiaTheme="minorHAnsi"/>
              </w:rPr>
            </w:pPr>
            <w:r w:rsidRPr="00187CCE">
              <w:rPr>
                <w:rFonts w:eastAsiaTheme="minorHAnsi"/>
              </w:rPr>
              <w:t>-- Dried</w:t>
            </w:r>
          </w:p>
        </w:tc>
        <w:tc>
          <w:tcPr>
            <w:tcW w:w="1110" w:type="pct"/>
          </w:tcPr>
          <w:p w14:paraId="77FD4824" w14:textId="77777777" w:rsidR="00EF217F" w:rsidRPr="00187CCE" w:rsidRDefault="00EF217F" w:rsidP="00C7202E">
            <w:pPr>
              <w:spacing w:before="60" w:after="60" w:line="240" w:lineRule="auto"/>
              <w:rPr>
                <w:rFonts w:eastAsiaTheme="minorHAnsi"/>
              </w:rPr>
            </w:pPr>
            <w:r w:rsidRPr="00187CCE">
              <w:rPr>
                <w:rFonts w:eastAsiaTheme="minorHAnsi"/>
              </w:rPr>
              <w:t>0 + 24,6 EUR/100 kg</w:t>
            </w:r>
          </w:p>
        </w:tc>
        <w:tc>
          <w:tcPr>
            <w:tcW w:w="472" w:type="pct"/>
          </w:tcPr>
          <w:p w14:paraId="4AC58F3A" w14:textId="77777777" w:rsidR="00EF217F" w:rsidRPr="00187CCE" w:rsidRDefault="00EF217F" w:rsidP="00C7202E">
            <w:pPr>
              <w:spacing w:before="60" w:after="60" w:line="240" w:lineRule="auto"/>
              <w:jc w:val="center"/>
              <w:rPr>
                <w:rFonts w:eastAsiaTheme="minorHAnsi"/>
              </w:rPr>
            </w:pPr>
            <w:r w:rsidRPr="00187CCE">
              <w:rPr>
                <w:rFonts w:eastAsiaTheme="minorHAnsi"/>
              </w:rPr>
              <w:t>3</w:t>
            </w:r>
          </w:p>
        </w:tc>
        <w:tc>
          <w:tcPr>
            <w:tcW w:w="561" w:type="pct"/>
          </w:tcPr>
          <w:p w14:paraId="1814918B" w14:textId="77777777" w:rsidR="00EF217F" w:rsidRPr="00187CCE" w:rsidRDefault="00EF217F" w:rsidP="00C7202E">
            <w:pPr>
              <w:spacing w:before="60" w:after="60" w:line="240" w:lineRule="auto"/>
              <w:rPr>
                <w:rFonts w:eastAsiaTheme="minorHAnsi"/>
              </w:rPr>
            </w:pPr>
          </w:p>
        </w:tc>
      </w:tr>
      <w:tr w:rsidR="00EF217F" w:rsidRPr="00187CCE" w14:paraId="3E04625F" w14:textId="77777777" w:rsidTr="00C7202E">
        <w:tc>
          <w:tcPr>
            <w:tcW w:w="651" w:type="pct"/>
            <w:noWrap/>
          </w:tcPr>
          <w:p w14:paraId="38C7CD2B" w14:textId="77777777" w:rsidR="00EF217F" w:rsidRPr="00187CCE" w:rsidRDefault="00EF217F" w:rsidP="00C7202E">
            <w:pPr>
              <w:spacing w:before="60" w:after="60" w:line="240" w:lineRule="auto"/>
              <w:rPr>
                <w:rFonts w:eastAsiaTheme="minorHAnsi"/>
              </w:rPr>
            </w:pPr>
            <w:r w:rsidRPr="00187CCE">
              <w:rPr>
                <w:rFonts w:eastAsiaTheme="minorHAnsi"/>
              </w:rPr>
              <w:t>1902 30 90</w:t>
            </w:r>
          </w:p>
        </w:tc>
        <w:tc>
          <w:tcPr>
            <w:tcW w:w="2206" w:type="pct"/>
          </w:tcPr>
          <w:p w14:paraId="6416CE46"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59F44399" w14:textId="77777777" w:rsidR="00EF217F" w:rsidRPr="00187CCE" w:rsidRDefault="00EF217F" w:rsidP="00C7202E">
            <w:pPr>
              <w:spacing w:before="60" w:after="60" w:line="240" w:lineRule="auto"/>
              <w:rPr>
                <w:rFonts w:eastAsiaTheme="minorHAnsi"/>
              </w:rPr>
            </w:pPr>
            <w:r w:rsidRPr="00187CCE">
              <w:rPr>
                <w:rFonts w:eastAsiaTheme="minorHAnsi"/>
              </w:rPr>
              <w:t>0 + 9,7 EUR/100 kg</w:t>
            </w:r>
          </w:p>
        </w:tc>
        <w:tc>
          <w:tcPr>
            <w:tcW w:w="472" w:type="pct"/>
          </w:tcPr>
          <w:p w14:paraId="0AD21B34" w14:textId="77777777" w:rsidR="00EF217F" w:rsidRPr="00187CCE" w:rsidRDefault="00EF217F" w:rsidP="00C7202E">
            <w:pPr>
              <w:spacing w:before="60" w:after="60" w:line="240" w:lineRule="auto"/>
              <w:jc w:val="center"/>
              <w:rPr>
                <w:rFonts w:eastAsiaTheme="minorHAnsi"/>
              </w:rPr>
            </w:pPr>
            <w:r w:rsidRPr="00187CCE">
              <w:rPr>
                <w:rFonts w:eastAsiaTheme="minorHAnsi"/>
              </w:rPr>
              <w:t>3</w:t>
            </w:r>
          </w:p>
        </w:tc>
        <w:tc>
          <w:tcPr>
            <w:tcW w:w="561" w:type="pct"/>
          </w:tcPr>
          <w:p w14:paraId="396A4C78" w14:textId="77777777" w:rsidR="00EF217F" w:rsidRPr="00187CCE" w:rsidRDefault="00EF217F" w:rsidP="00C7202E">
            <w:pPr>
              <w:spacing w:before="60" w:after="60" w:line="240" w:lineRule="auto"/>
              <w:rPr>
                <w:rFonts w:eastAsiaTheme="minorHAnsi"/>
              </w:rPr>
            </w:pPr>
          </w:p>
        </w:tc>
      </w:tr>
      <w:tr w:rsidR="00EF217F" w:rsidRPr="00187CCE" w14:paraId="15CC6D0B" w14:textId="77777777" w:rsidTr="00C7202E">
        <w:tc>
          <w:tcPr>
            <w:tcW w:w="651" w:type="pct"/>
            <w:noWrap/>
          </w:tcPr>
          <w:p w14:paraId="493EBAFE" w14:textId="77777777" w:rsidR="00EF217F" w:rsidRPr="00187CCE" w:rsidRDefault="00EF217F" w:rsidP="00C7202E">
            <w:pPr>
              <w:spacing w:before="60" w:after="60" w:line="240" w:lineRule="auto"/>
              <w:rPr>
                <w:rFonts w:eastAsiaTheme="minorHAnsi"/>
              </w:rPr>
            </w:pPr>
            <w:r w:rsidRPr="00187CCE">
              <w:rPr>
                <w:rFonts w:eastAsiaTheme="minorHAnsi"/>
              </w:rPr>
              <w:t>1902 40 10</w:t>
            </w:r>
          </w:p>
        </w:tc>
        <w:tc>
          <w:tcPr>
            <w:tcW w:w="2206" w:type="pct"/>
          </w:tcPr>
          <w:p w14:paraId="06986C02" w14:textId="77777777" w:rsidR="00EF217F" w:rsidRPr="00187CCE" w:rsidRDefault="00EF217F" w:rsidP="00C7202E">
            <w:pPr>
              <w:spacing w:before="60" w:after="60" w:line="240" w:lineRule="auto"/>
              <w:rPr>
                <w:rFonts w:eastAsiaTheme="minorHAnsi"/>
              </w:rPr>
            </w:pPr>
            <w:r w:rsidRPr="00187CCE">
              <w:rPr>
                <w:rFonts w:eastAsiaTheme="minorHAnsi"/>
              </w:rPr>
              <w:t>-- Unprepared</w:t>
            </w:r>
          </w:p>
        </w:tc>
        <w:tc>
          <w:tcPr>
            <w:tcW w:w="1110" w:type="pct"/>
          </w:tcPr>
          <w:p w14:paraId="20743204"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24AF7A27"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7AEDF492"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3D5C634D" w14:textId="77777777" w:rsidTr="00C7202E">
        <w:tc>
          <w:tcPr>
            <w:tcW w:w="651" w:type="pct"/>
            <w:noWrap/>
          </w:tcPr>
          <w:p w14:paraId="5E7FF6F7" w14:textId="77777777" w:rsidR="00EF217F" w:rsidRPr="00187CCE" w:rsidRDefault="00EF217F" w:rsidP="00C7202E">
            <w:pPr>
              <w:spacing w:before="60" w:after="60" w:line="240" w:lineRule="auto"/>
              <w:rPr>
                <w:rFonts w:eastAsiaTheme="minorHAnsi"/>
              </w:rPr>
            </w:pPr>
            <w:r w:rsidRPr="00187CCE">
              <w:rPr>
                <w:rFonts w:eastAsiaTheme="minorHAnsi"/>
              </w:rPr>
              <w:t>1902 40 90</w:t>
            </w:r>
          </w:p>
        </w:tc>
        <w:tc>
          <w:tcPr>
            <w:tcW w:w="2206" w:type="pct"/>
          </w:tcPr>
          <w:p w14:paraId="6E3255DE"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1C151452"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6FB94C34"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32AD4C7F"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523D3EAC" w14:textId="77777777" w:rsidTr="00C7202E">
        <w:tc>
          <w:tcPr>
            <w:tcW w:w="651" w:type="pct"/>
            <w:noWrap/>
          </w:tcPr>
          <w:p w14:paraId="1C5A5F89" w14:textId="77777777" w:rsidR="00EF217F" w:rsidRPr="00187CCE" w:rsidRDefault="00EF217F" w:rsidP="00C7202E">
            <w:pPr>
              <w:spacing w:before="60" w:after="60" w:line="240" w:lineRule="auto"/>
              <w:rPr>
                <w:rFonts w:eastAsiaTheme="minorHAnsi"/>
              </w:rPr>
            </w:pPr>
            <w:r w:rsidRPr="00187CCE">
              <w:rPr>
                <w:rFonts w:eastAsiaTheme="minorHAnsi"/>
              </w:rPr>
              <w:t>1903 00 00</w:t>
            </w:r>
          </w:p>
        </w:tc>
        <w:tc>
          <w:tcPr>
            <w:tcW w:w="2206" w:type="pct"/>
          </w:tcPr>
          <w:p w14:paraId="520FC716" w14:textId="77777777" w:rsidR="00EF217F" w:rsidRPr="00187CCE" w:rsidRDefault="00EF217F" w:rsidP="00C7202E">
            <w:pPr>
              <w:spacing w:before="60" w:after="60" w:line="240" w:lineRule="auto"/>
              <w:rPr>
                <w:rFonts w:eastAsiaTheme="minorHAnsi"/>
              </w:rPr>
            </w:pPr>
            <w:r w:rsidRPr="00187CCE">
              <w:rPr>
                <w:rFonts w:eastAsiaTheme="minorHAnsi"/>
              </w:rPr>
              <w:t>Tapioca and substitutes therefor prepared from starch, in the form of flakes, grains, pearls, siftings or similar forms</w:t>
            </w:r>
          </w:p>
        </w:tc>
        <w:tc>
          <w:tcPr>
            <w:tcW w:w="1110" w:type="pct"/>
          </w:tcPr>
          <w:p w14:paraId="4255794C" w14:textId="77777777" w:rsidR="00EF217F" w:rsidRPr="00187CCE" w:rsidRDefault="00EF217F" w:rsidP="00C7202E">
            <w:pPr>
              <w:spacing w:before="60" w:after="60" w:line="240" w:lineRule="auto"/>
              <w:rPr>
                <w:rFonts w:eastAsiaTheme="minorHAnsi"/>
              </w:rPr>
            </w:pPr>
            <w:r w:rsidRPr="00187CCE">
              <w:rPr>
                <w:rFonts w:eastAsiaTheme="minorHAnsi"/>
              </w:rPr>
              <w:t>0 + 15,1 EUR/100 kg</w:t>
            </w:r>
          </w:p>
        </w:tc>
        <w:tc>
          <w:tcPr>
            <w:tcW w:w="472" w:type="pct"/>
          </w:tcPr>
          <w:p w14:paraId="641B3E6F" w14:textId="77777777" w:rsidR="00EF217F" w:rsidRPr="00187CCE" w:rsidRDefault="00EF217F" w:rsidP="00C7202E">
            <w:pPr>
              <w:spacing w:before="60" w:after="60" w:line="240" w:lineRule="auto"/>
              <w:jc w:val="center"/>
              <w:rPr>
                <w:rFonts w:eastAsiaTheme="minorHAnsi"/>
              </w:rPr>
            </w:pPr>
            <w:r w:rsidRPr="00187CCE">
              <w:rPr>
                <w:rFonts w:eastAsiaTheme="minorHAnsi"/>
              </w:rPr>
              <w:t>3</w:t>
            </w:r>
          </w:p>
        </w:tc>
        <w:tc>
          <w:tcPr>
            <w:tcW w:w="561" w:type="pct"/>
          </w:tcPr>
          <w:p w14:paraId="043722C3" w14:textId="77777777" w:rsidR="00EF217F" w:rsidRPr="00187CCE" w:rsidRDefault="00EF217F" w:rsidP="00C7202E">
            <w:pPr>
              <w:spacing w:before="60" w:after="60" w:line="240" w:lineRule="auto"/>
              <w:rPr>
                <w:rFonts w:eastAsiaTheme="minorHAnsi"/>
              </w:rPr>
            </w:pPr>
          </w:p>
        </w:tc>
      </w:tr>
      <w:tr w:rsidR="00EF217F" w:rsidRPr="00187CCE" w14:paraId="06C12668" w14:textId="77777777" w:rsidTr="00C7202E">
        <w:tc>
          <w:tcPr>
            <w:tcW w:w="651" w:type="pct"/>
            <w:noWrap/>
          </w:tcPr>
          <w:p w14:paraId="129A304B" w14:textId="77777777" w:rsidR="00EF217F" w:rsidRPr="00187CCE" w:rsidRDefault="00EF217F" w:rsidP="00C7202E">
            <w:pPr>
              <w:spacing w:before="60" w:after="60" w:line="240" w:lineRule="auto"/>
              <w:rPr>
                <w:rFonts w:eastAsiaTheme="minorHAnsi"/>
              </w:rPr>
            </w:pPr>
            <w:r w:rsidRPr="00187CCE">
              <w:rPr>
                <w:rFonts w:eastAsiaTheme="minorHAnsi"/>
              </w:rPr>
              <w:t>1904 10 10</w:t>
            </w:r>
          </w:p>
        </w:tc>
        <w:tc>
          <w:tcPr>
            <w:tcW w:w="2206" w:type="pct"/>
          </w:tcPr>
          <w:p w14:paraId="403B5EA0" w14:textId="77777777" w:rsidR="00EF217F" w:rsidRPr="00187CCE" w:rsidRDefault="00EF217F" w:rsidP="00C7202E">
            <w:pPr>
              <w:spacing w:before="60" w:after="60" w:line="240" w:lineRule="auto"/>
              <w:rPr>
                <w:rFonts w:eastAsiaTheme="minorHAnsi"/>
              </w:rPr>
            </w:pPr>
            <w:r w:rsidRPr="00187CCE">
              <w:rPr>
                <w:rFonts w:eastAsiaTheme="minorHAnsi"/>
              </w:rPr>
              <w:t>-- Obtained from maize</w:t>
            </w:r>
          </w:p>
        </w:tc>
        <w:tc>
          <w:tcPr>
            <w:tcW w:w="1110" w:type="pct"/>
          </w:tcPr>
          <w:p w14:paraId="40A9EE80" w14:textId="77777777" w:rsidR="00EF217F" w:rsidRPr="00187CCE" w:rsidRDefault="00EF217F" w:rsidP="00C7202E">
            <w:pPr>
              <w:spacing w:before="60" w:after="60" w:line="240" w:lineRule="auto"/>
              <w:rPr>
                <w:rFonts w:eastAsiaTheme="minorHAnsi"/>
              </w:rPr>
            </w:pPr>
            <w:r w:rsidRPr="00187CCE">
              <w:rPr>
                <w:rFonts w:eastAsiaTheme="minorHAnsi"/>
              </w:rPr>
              <w:t>0 + 20 EUR/100 kg</w:t>
            </w:r>
          </w:p>
        </w:tc>
        <w:tc>
          <w:tcPr>
            <w:tcW w:w="472" w:type="pct"/>
          </w:tcPr>
          <w:p w14:paraId="522F7E30" w14:textId="77777777" w:rsidR="00EF217F" w:rsidRPr="00187CCE" w:rsidRDefault="00EF217F" w:rsidP="00C7202E">
            <w:pPr>
              <w:spacing w:before="60" w:after="60" w:line="240" w:lineRule="auto"/>
              <w:jc w:val="center"/>
              <w:rPr>
                <w:rFonts w:eastAsiaTheme="minorHAnsi"/>
              </w:rPr>
            </w:pPr>
            <w:r w:rsidRPr="00187CCE">
              <w:rPr>
                <w:rFonts w:eastAsiaTheme="minorHAnsi"/>
              </w:rPr>
              <w:t>3</w:t>
            </w:r>
          </w:p>
        </w:tc>
        <w:tc>
          <w:tcPr>
            <w:tcW w:w="561" w:type="pct"/>
          </w:tcPr>
          <w:p w14:paraId="0308E18A" w14:textId="77777777" w:rsidR="00EF217F" w:rsidRPr="00187CCE" w:rsidRDefault="00EF217F" w:rsidP="00C7202E">
            <w:pPr>
              <w:spacing w:before="60" w:after="60" w:line="240" w:lineRule="auto"/>
              <w:rPr>
                <w:rFonts w:eastAsiaTheme="minorHAnsi"/>
              </w:rPr>
            </w:pPr>
          </w:p>
        </w:tc>
      </w:tr>
      <w:tr w:rsidR="00EF217F" w:rsidRPr="00187CCE" w14:paraId="15D962E8" w14:textId="77777777" w:rsidTr="00C7202E">
        <w:tc>
          <w:tcPr>
            <w:tcW w:w="651" w:type="pct"/>
            <w:noWrap/>
          </w:tcPr>
          <w:p w14:paraId="3AEB0AE6" w14:textId="77777777" w:rsidR="00EF217F" w:rsidRPr="00187CCE" w:rsidRDefault="00EF217F" w:rsidP="00C7202E">
            <w:pPr>
              <w:spacing w:before="60" w:after="60" w:line="240" w:lineRule="auto"/>
              <w:rPr>
                <w:rFonts w:eastAsiaTheme="minorHAnsi"/>
              </w:rPr>
            </w:pPr>
            <w:r w:rsidRPr="00187CCE">
              <w:rPr>
                <w:rFonts w:eastAsiaTheme="minorHAnsi"/>
              </w:rPr>
              <w:t>1904 10 30</w:t>
            </w:r>
          </w:p>
        </w:tc>
        <w:tc>
          <w:tcPr>
            <w:tcW w:w="2206" w:type="pct"/>
          </w:tcPr>
          <w:p w14:paraId="660DDCFB" w14:textId="77777777" w:rsidR="00EF217F" w:rsidRPr="00187CCE" w:rsidRDefault="00EF217F" w:rsidP="00C7202E">
            <w:pPr>
              <w:spacing w:before="60" w:after="60" w:line="240" w:lineRule="auto"/>
              <w:rPr>
                <w:rFonts w:eastAsiaTheme="minorHAnsi"/>
              </w:rPr>
            </w:pPr>
            <w:r w:rsidRPr="00187CCE">
              <w:rPr>
                <w:rFonts w:eastAsiaTheme="minorHAnsi"/>
              </w:rPr>
              <w:t>-- Obtained from rice</w:t>
            </w:r>
          </w:p>
        </w:tc>
        <w:tc>
          <w:tcPr>
            <w:tcW w:w="1110" w:type="pct"/>
          </w:tcPr>
          <w:p w14:paraId="3CE36605" w14:textId="77777777" w:rsidR="00EF217F" w:rsidRPr="00187CCE" w:rsidRDefault="00EF217F" w:rsidP="00C7202E">
            <w:pPr>
              <w:spacing w:before="60" w:after="60" w:line="240" w:lineRule="auto"/>
              <w:rPr>
                <w:rFonts w:eastAsiaTheme="minorHAnsi"/>
              </w:rPr>
            </w:pPr>
            <w:r w:rsidRPr="00187CCE">
              <w:rPr>
                <w:rFonts w:eastAsiaTheme="minorHAnsi"/>
              </w:rPr>
              <w:t>0 + 46 EUR/100 kg</w:t>
            </w:r>
          </w:p>
        </w:tc>
        <w:tc>
          <w:tcPr>
            <w:tcW w:w="472" w:type="pct"/>
          </w:tcPr>
          <w:p w14:paraId="7ACDA9AD" w14:textId="77777777" w:rsidR="00EF217F" w:rsidRPr="00187CCE" w:rsidRDefault="00EF217F" w:rsidP="00C7202E">
            <w:pPr>
              <w:spacing w:before="60" w:after="60" w:line="240" w:lineRule="auto"/>
              <w:jc w:val="center"/>
              <w:rPr>
                <w:rFonts w:eastAsiaTheme="minorHAnsi"/>
              </w:rPr>
            </w:pPr>
            <w:r w:rsidRPr="00187CCE">
              <w:rPr>
                <w:rFonts w:eastAsiaTheme="minorHAnsi"/>
              </w:rPr>
              <w:t>3</w:t>
            </w:r>
          </w:p>
        </w:tc>
        <w:tc>
          <w:tcPr>
            <w:tcW w:w="561" w:type="pct"/>
          </w:tcPr>
          <w:p w14:paraId="3EF34636" w14:textId="77777777" w:rsidR="00EF217F" w:rsidRPr="00187CCE" w:rsidRDefault="00EF217F" w:rsidP="00C7202E">
            <w:pPr>
              <w:spacing w:before="60" w:after="60" w:line="240" w:lineRule="auto"/>
              <w:rPr>
                <w:rFonts w:eastAsiaTheme="minorHAnsi"/>
              </w:rPr>
            </w:pPr>
          </w:p>
        </w:tc>
      </w:tr>
      <w:tr w:rsidR="00EF217F" w:rsidRPr="00187CCE" w14:paraId="5D1FF1C6" w14:textId="77777777" w:rsidTr="00C7202E">
        <w:tc>
          <w:tcPr>
            <w:tcW w:w="651" w:type="pct"/>
            <w:noWrap/>
          </w:tcPr>
          <w:p w14:paraId="4FB4173A" w14:textId="77777777" w:rsidR="00EF217F" w:rsidRPr="00187CCE" w:rsidRDefault="00EF217F" w:rsidP="00C7202E">
            <w:pPr>
              <w:spacing w:before="60" w:after="60" w:line="240" w:lineRule="auto"/>
              <w:rPr>
                <w:rFonts w:eastAsiaTheme="minorHAnsi"/>
              </w:rPr>
            </w:pPr>
            <w:r w:rsidRPr="00187CCE">
              <w:rPr>
                <w:rFonts w:eastAsiaTheme="minorHAnsi"/>
              </w:rPr>
              <w:t>1904 10 90</w:t>
            </w:r>
          </w:p>
        </w:tc>
        <w:tc>
          <w:tcPr>
            <w:tcW w:w="2206" w:type="pct"/>
          </w:tcPr>
          <w:p w14:paraId="4AEBE7B5"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5724EA36" w14:textId="77777777" w:rsidR="00EF217F" w:rsidRPr="00187CCE" w:rsidRDefault="00EF217F" w:rsidP="00C7202E">
            <w:pPr>
              <w:spacing w:before="60" w:after="60" w:line="240" w:lineRule="auto"/>
              <w:rPr>
                <w:rFonts w:eastAsiaTheme="minorHAnsi"/>
              </w:rPr>
            </w:pPr>
            <w:r w:rsidRPr="00187CCE">
              <w:rPr>
                <w:rFonts w:eastAsiaTheme="minorHAnsi"/>
              </w:rPr>
              <w:t>0 + 33,6 EUR/100 kg</w:t>
            </w:r>
          </w:p>
        </w:tc>
        <w:tc>
          <w:tcPr>
            <w:tcW w:w="472" w:type="pct"/>
          </w:tcPr>
          <w:p w14:paraId="3E3A0331" w14:textId="77777777" w:rsidR="00EF217F" w:rsidRPr="00187CCE" w:rsidRDefault="00EF217F" w:rsidP="00C7202E">
            <w:pPr>
              <w:spacing w:before="60" w:after="60" w:line="240" w:lineRule="auto"/>
              <w:jc w:val="center"/>
              <w:rPr>
                <w:rFonts w:eastAsiaTheme="minorHAnsi"/>
              </w:rPr>
            </w:pPr>
            <w:r w:rsidRPr="00187CCE">
              <w:rPr>
                <w:rFonts w:eastAsiaTheme="minorHAnsi"/>
              </w:rPr>
              <w:t>3</w:t>
            </w:r>
          </w:p>
        </w:tc>
        <w:tc>
          <w:tcPr>
            <w:tcW w:w="561" w:type="pct"/>
          </w:tcPr>
          <w:p w14:paraId="52994604" w14:textId="77777777" w:rsidR="00EF217F" w:rsidRPr="00187CCE" w:rsidRDefault="00EF217F" w:rsidP="00C7202E">
            <w:pPr>
              <w:spacing w:before="60" w:after="60" w:line="240" w:lineRule="auto"/>
              <w:rPr>
                <w:rFonts w:eastAsiaTheme="minorHAnsi"/>
              </w:rPr>
            </w:pPr>
          </w:p>
        </w:tc>
      </w:tr>
      <w:tr w:rsidR="00EF217F" w:rsidRPr="00187CCE" w14:paraId="40C91A8D" w14:textId="77777777" w:rsidTr="00C7202E">
        <w:tc>
          <w:tcPr>
            <w:tcW w:w="651" w:type="pct"/>
            <w:noWrap/>
          </w:tcPr>
          <w:p w14:paraId="2D8B2F78" w14:textId="77777777" w:rsidR="00EF217F" w:rsidRPr="00187CCE" w:rsidRDefault="00EF217F" w:rsidP="00C7202E">
            <w:pPr>
              <w:pageBreakBefore/>
              <w:spacing w:before="60" w:after="60" w:line="240" w:lineRule="auto"/>
              <w:rPr>
                <w:rFonts w:eastAsiaTheme="minorHAnsi"/>
              </w:rPr>
            </w:pPr>
            <w:r w:rsidRPr="00187CCE">
              <w:rPr>
                <w:rFonts w:eastAsiaTheme="minorHAnsi"/>
              </w:rPr>
              <w:lastRenderedPageBreak/>
              <w:t>1904 20 10</w:t>
            </w:r>
          </w:p>
        </w:tc>
        <w:tc>
          <w:tcPr>
            <w:tcW w:w="2206" w:type="pct"/>
          </w:tcPr>
          <w:p w14:paraId="4FA8CFB5" w14:textId="77777777" w:rsidR="00EF217F" w:rsidRPr="00187CCE" w:rsidRDefault="00EF217F" w:rsidP="00C7202E">
            <w:pPr>
              <w:spacing w:before="60" w:after="60" w:line="240" w:lineRule="auto"/>
              <w:rPr>
                <w:rFonts w:eastAsiaTheme="minorHAnsi"/>
              </w:rPr>
            </w:pPr>
            <w:r w:rsidRPr="00187CCE">
              <w:rPr>
                <w:rFonts w:eastAsiaTheme="minorHAnsi"/>
              </w:rPr>
              <w:t>-- Preparation of the Müsli type based on unroasted cereal flakes</w:t>
            </w:r>
          </w:p>
        </w:tc>
        <w:tc>
          <w:tcPr>
            <w:tcW w:w="1110" w:type="pct"/>
          </w:tcPr>
          <w:p w14:paraId="1A3526AD" w14:textId="77777777" w:rsidR="00EF217F" w:rsidRPr="00187CCE" w:rsidRDefault="00EF217F" w:rsidP="00C7202E">
            <w:pPr>
              <w:spacing w:before="60" w:after="60" w:line="240" w:lineRule="auto"/>
              <w:rPr>
                <w:rFonts w:eastAsiaTheme="minorHAnsi"/>
              </w:rPr>
            </w:pPr>
            <w:r w:rsidRPr="00187CCE">
              <w:rPr>
                <w:rFonts w:eastAsiaTheme="minorHAnsi"/>
              </w:rPr>
              <w:t>0 + EA</w:t>
            </w:r>
          </w:p>
        </w:tc>
        <w:tc>
          <w:tcPr>
            <w:tcW w:w="472" w:type="pct"/>
          </w:tcPr>
          <w:p w14:paraId="04197F1C" w14:textId="77777777" w:rsidR="00EF217F" w:rsidRPr="00187CCE" w:rsidRDefault="00EF217F" w:rsidP="00C7202E">
            <w:pPr>
              <w:spacing w:before="60" w:after="60" w:line="240" w:lineRule="auto"/>
              <w:jc w:val="center"/>
              <w:rPr>
                <w:rFonts w:eastAsiaTheme="minorHAnsi"/>
              </w:rPr>
            </w:pPr>
            <w:r w:rsidRPr="00187CCE">
              <w:rPr>
                <w:rFonts w:eastAsiaTheme="minorHAnsi"/>
              </w:rPr>
              <w:t>3</w:t>
            </w:r>
          </w:p>
        </w:tc>
        <w:tc>
          <w:tcPr>
            <w:tcW w:w="561" w:type="pct"/>
          </w:tcPr>
          <w:p w14:paraId="612E1ADA" w14:textId="77777777" w:rsidR="00EF217F" w:rsidRPr="00187CCE" w:rsidRDefault="00EF217F" w:rsidP="00C7202E">
            <w:pPr>
              <w:spacing w:before="60" w:after="60" w:line="240" w:lineRule="auto"/>
              <w:rPr>
                <w:rFonts w:eastAsiaTheme="minorHAnsi"/>
              </w:rPr>
            </w:pPr>
          </w:p>
        </w:tc>
      </w:tr>
      <w:tr w:rsidR="00EF217F" w:rsidRPr="00187CCE" w14:paraId="338F918A" w14:textId="77777777" w:rsidTr="00C7202E">
        <w:tc>
          <w:tcPr>
            <w:tcW w:w="651" w:type="pct"/>
            <w:noWrap/>
          </w:tcPr>
          <w:p w14:paraId="7E0C68A3" w14:textId="77777777" w:rsidR="00EF217F" w:rsidRPr="00187CCE" w:rsidRDefault="00EF217F" w:rsidP="00C7202E">
            <w:pPr>
              <w:spacing w:before="60" w:after="60" w:line="240" w:lineRule="auto"/>
              <w:rPr>
                <w:rFonts w:eastAsiaTheme="minorHAnsi"/>
              </w:rPr>
            </w:pPr>
            <w:r w:rsidRPr="00187CCE">
              <w:rPr>
                <w:rFonts w:eastAsiaTheme="minorHAnsi"/>
              </w:rPr>
              <w:t>1904 20 91</w:t>
            </w:r>
          </w:p>
        </w:tc>
        <w:tc>
          <w:tcPr>
            <w:tcW w:w="2206" w:type="pct"/>
          </w:tcPr>
          <w:p w14:paraId="3D17381D" w14:textId="77777777" w:rsidR="00EF217F" w:rsidRPr="00187CCE" w:rsidRDefault="00EF217F" w:rsidP="00C7202E">
            <w:pPr>
              <w:spacing w:before="60" w:after="60" w:line="240" w:lineRule="auto"/>
              <w:rPr>
                <w:rFonts w:eastAsiaTheme="minorHAnsi"/>
              </w:rPr>
            </w:pPr>
            <w:r w:rsidRPr="00187CCE">
              <w:rPr>
                <w:rFonts w:eastAsiaTheme="minorHAnsi"/>
              </w:rPr>
              <w:t>--- Obtained from maize</w:t>
            </w:r>
          </w:p>
        </w:tc>
        <w:tc>
          <w:tcPr>
            <w:tcW w:w="1110" w:type="pct"/>
          </w:tcPr>
          <w:p w14:paraId="3ED096F6" w14:textId="77777777" w:rsidR="00EF217F" w:rsidRPr="00187CCE" w:rsidRDefault="00EF217F" w:rsidP="00C7202E">
            <w:pPr>
              <w:spacing w:before="60" w:after="60" w:line="240" w:lineRule="auto"/>
              <w:rPr>
                <w:rFonts w:eastAsiaTheme="minorHAnsi"/>
              </w:rPr>
            </w:pPr>
            <w:r w:rsidRPr="00187CCE">
              <w:rPr>
                <w:rFonts w:eastAsiaTheme="minorHAnsi"/>
              </w:rPr>
              <w:t>0 + 20 EUR/100 kg</w:t>
            </w:r>
          </w:p>
        </w:tc>
        <w:tc>
          <w:tcPr>
            <w:tcW w:w="472" w:type="pct"/>
          </w:tcPr>
          <w:p w14:paraId="633C40D1" w14:textId="77777777" w:rsidR="00EF217F" w:rsidRPr="00187CCE" w:rsidRDefault="00EF217F" w:rsidP="00C7202E">
            <w:pPr>
              <w:spacing w:before="60" w:after="60" w:line="240" w:lineRule="auto"/>
              <w:jc w:val="center"/>
              <w:rPr>
                <w:rFonts w:eastAsiaTheme="minorHAnsi"/>
              </w:rPr>
            </w:pPr>
            <w:r w:rsidRPr="00187CCE">
              <w:rPr>
                <w:rFonts w:eastAsiaTheme="minorHAnsi"/>
              </w:rPr>
              <w:t>3</w:t>
            </w:r>
          </w:p>
        </w:tc>
        <w:tc>
          <w:tcPr>
            <w:tcW w:w="561" w:type="pct"/>
          </w:tcPr>
          <w:p w14:paraId="198F8FE2" w14:textId="77777777" w:rsidR="00EF217F" w:rsidRPr="00187CCE" w:rsidRDefault="00EF217F" w:rsidP="00C7202E">
            <w:pPr>
              <w:spacing w:before="60" w:after="60" w:line="240" w:lineRule="auto"/>
              <w:rPr>
                <w:rFonts w:eastAsiaTheme="minorHAnsi"/>
              </w:rPr>
            </w:pPr>
          </w:p>
        </w:tc>
      </w:tr>
      <w:tr w:rsidR="00EF217F" w:rsidRPr="00187CCE" w14:paraId="4E79156B" w14:textId="77777777" w:rsidTr="00C7202E">
        <w:tc>
          <w:tcPr>
            <w:tcW w:w="651" w:type="pct"/>
            <w:noWrap/>
          </w:tcPr>
          <w:p w14:paraId="25CF3D11" w14:textId="77777777" w:rsidR="00EF217F" w:rsidRPr="00187CCE" w:rsidRDefault="00EF217F" w:rsidP="00C7202E">
            <w:pPr>
              <w:spacing w:before="60" w:after="60" w:line="240" w:lineRule="auto"/>
              <w:rPr>
                <w:rFonts w:eastAsiaTheme="minorHAnsi"/>
              </w:rPr>
            </w:pPr>
            <w:r w:rsidRPr="00187CCE">
              <w:rPr>
                <w:rFonts w:eastAsiaTheme="minorHAnsi"/>
              </w:rPr>
              <w:t>1904 20 95</w:t>
            </w:r>
          </w:p>
        </w:tc>
        <w:tc>
          <w:tcPr>
            <w:tcW w:w="2206" w:type="pct"/>
          </w:tcPr>
          <w:p w14:paraId="1A66782A" w14:textId="77777777" w:rsidR="00EF217F" w:rsidRPr="00187CCE" w:rsidRDefault="00EF217F" w:rsidP="00C7202E">
            <w:pPr>
              <w:spacing w:before="60" w:after="60" w:line="240" w:lineRule="auto"/>
              <w:rPr>
                <w:rFonts w:eastAsiaTheme="minorHAnsi"/>
              </w:rPr>
            </w:pPr>
            <w:r w:rsidRPr="00187CCE">
              <w:rPr>
                <w:rFonts w:eastAsiaTheme="minorHAnsi"/>
              </w:rPr>
              <w:t>--- Obtained from rice</w:t>
            </w:r>
          </w:p>
        </w:tc>
        <w:tc>
          <w:tcPr>
            <w:tcW w:w="1110" w:type="pct"/>
          </w:tcPr>
          <w:p w14:paraId="681CA591" w14:textId="77777777" w:rsidR="00EF217F" w:rsidRPr="00187CCE" w:rsidRDefault="00EF217F" w:rsidP="00C7202E">
            <w:pPr>
              <w:spacing w:before="60" w:after="60" w:line="240" w:lineRule="auto"/>
              <w:rPr>
                <w:rFonts w:eastAsiaTheme="minorHAnsi"/>
              </w:rPr>
            </w:pPr>
            <w:r w:rsidRPr="00187CCE">
              <w:rPr>
                <w:rFonts w:eastAsiaTheme="minorHAnsi"/>
              </w:rPr>
              <w:t>0 + 46 EUR/100 kg</w:t>
            </w:r>
          </w:p>
        </w:tc>
        <w:tc>
          <w:tcPr>
            <w:tcW w:w="472" w:type="pct"/>
          </w:tcPr>
          <w:p w14:paraId="2E08A25D" w14:textId="77777777" w:rsidR="00EF217F" w:rsidRPr="00187CCE" w:rsidRDefault="00EF217F" w:rsidP="00C7202E">
            <w:pPr>
              <w:spacing w:before="60" w:after="60" w:line="240" w:lineRule="auto"/>
              <w:jc w:val="center"/>
              <w:rPr>
                <w:rFonts w:eastAsiaTheme="minorHAnsi"/>
              </w:rPr>
            </w:pPr>
            <w:r w:rsidRPr="00187CCE">
              <w:rPr>
                <w:rFonts w:eastAsiaTheme="minorHAnsi"/>
              </w:rPr>
              <w:t>3</w:t>
            </w:r>
          </w:p>
        </w:tc>
        <w:tc>
          <w:tcPr>
            <w:tcW w:w="561" w:type="pct"/>
          </w:tcPr>
          <w:p w14:paraId="1C4998D6" w14:textId="77777777" w:rsidR="00EF217F" w:rsidRPr="00187CCE" w:rsidRDefault="00EF217F" w:rsidP="00C7202E">
            <w:pPr>
              <w:spacing w:before="60" w:after="60" w:line="240" w:lineRule="auto"/>
              <w:rPr>
                <w:rFonts w:eastAsiaTheme="minorHAnsi"/>
              </w:rPr>
            </w:pPr>
          </w:p>
        </w:tc>
      </w:tr>
      <w:tr w:rsidR="00EF217F" w:rsidRPr="00187CCE" w14:paraId="0AEE1E80" w14:textId="77777777" w:rsidTr="00C7202E">
        <w:tc>
          <w:tcPr>
            <w:tcW w:w="651" w:type="pct"/>
            <w:noWrap/>
          </w:tcPr>
          <w:p w14:paraId="1637953F" w14:textId="77777777" w:rsidR="00EF217F" w:rsidRPr="00187CCE" w:rsidRDefault="00EF217F" w:rsidP="00C7202E">
            <w:pPr>
              <w:spacing w:before="60" w:after="60" w:line="240" w:lineRule="auto"/>
              <w:rPr>
                <w:rFonts w:eastAsiaTheme="minorHAnsi"/>
              </w:rPr>
            </w:pPr>
            <w:r w:rsidRPr="00187CCE">
              <w:rPr>
                <w:rFonts w:eastAsiaTheme="minorHAnsi"/>
              </w:rPr>
              <w:t>1904 20 99</w:t>
            </w:r>
          </w:p>
        </w:tc>
        <w:tc>
          <w:tcPr>
            <w:tcW w:w="2206" w:type="pct"/>
          </w:tcPr>
          <w:p w14:paraId="6D655086"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62CF1F30" w14:textId="77777777" w:rsidR="00EF217F" w:rsidRPr="00187CCE" w:rsidRDefault="00EF217F" w:rsidP="00C7202E">
            <w:pPr>
              <w:spacing w:before="60" w:after="60" w:line="240" w:lineRule="auto"/>
              <w:rPr>
                <w:rFonts w:eastAsiaTheme="minorHAnsi"/>
              </w:rPr>
            </w:pPr>
            <w:r w:rsidRPr="00187CCE">
              <w:rPr>
                <w:rFonts w:eastAsiaTheme="minorHAnsi"/>
              </w:rPr>
              <w:t>0 + 33,6 EUR/100 kg</w:t>
            </w:r>
          </w:p>
        </w:tc>
        <w:tc>
          <w:tcPr>
            <w:tcW w:w="472" w:type="pct"/>
          </w:tcPr>
          <w:p w14:paraId="3EEC4DAD" w14:textId="77777777" w:rsidR="00EF217F" w:rsidRPr="00187CCE" w:rsidRDefault="00EF217F" w:rsidP="00C7202E">
            <w:pPr>
              <w:spacing w:before="60" w:after="60" w:line="240" w:lineRule="auto"/>
              <w:jc w:val="center"/>
              <w:rPr>
                <w:rFonts w:eastAsiaTheme="minorHAnsi"/>
              </w:rPr>
            </w:pPr>
            <w:r w:rsidRPr="00187CCE">
              <w:rPr>
                <w:rFonts w:eastAsiaTheme="minorHAnsi"/>
              </w:rPr>
              <w:t>3</w:t>
            </w:r>
          </w:p>
        </w:tc>
        <w:tc>
          <w:tcPr>
            <w:tcW w:w="561" w:type="pct"/>
          </w:tcPr>
          <w:p w14:paraId="0A6CCC81" w14:textId="77777777" w:rsidR="00EF217F" w:rsidRPr="00187CCE" w:rsidRDefault="00EF217F" w:rsidP="00C7202E">
            <w:pPr>
              <w:spacing w:before="60" w:after="60" w:line="240" w:lineRule="auto"/>
              <w:rPr>
                <w:rFonts w:eastAsiaTheme="minorHAnsi"/>
              </w:rPr>
            </w:pPr>
          </w:p>
        </w:tc>
      </w:tr>
      <w:tr w:rsidR="00EF217F" w:rsidRPr="00187CCE" w14:paraId="610E72C9" w14:textId="77777777" w:rsidTr="00C7202E">
        <w:tc>
          <w:tcPr>
            <w:tcW w:w="651" w:type="pct"/>
            <w:noWrap/>
          </w:tcPr>
          <w:p w14:paraId="6C14B95D" w14:textId="77777777" w:rsidR="00EF217F" w:rsidRPr="00187CCE" w:rsidRDefault="00EF217F" w:rsidP="00C7202E">
            <w:pPr>
              <w:spacing w:before="60" w:after="60" w:line="240" w:lineRule="auto"/>
              <w:rPr>
                <w:rFonts w:eastAsiaTheme="minorHAnsi"/>
              </w:rPr>
            </w:pPr>
            <w:r w:rsidRPr="00187CCE">
              <w:rPr>
                <w:rFonts w:eastAsiaTheme="minorHAnsi"/>
              </w:rPr>
              <w:t>1904 30 00</w:t>
            </w:r>
          </w:p>
        </w:tc>
        <w:tc>
          <w:tcPr>
            <w:tcW w:w="2206" w:type="pct"/>
          </w:tcPr>
          <w:p w14:paraId="72180CB5" w14:textId="77777777" w:rsidR="00EF217F" w:rsidRPr="00187CCE" w:rsidRDefault="00EF217F" w:rsidP="00C7202E">
            <w:pPr>
              <w:spacing w:before="60" w:after="60" w:line="240" w:lineRule="auto"/>
              <w:rPr>
                <w:rFonts w:eastAsiaTheme="minorHAnsi"/>
              </w:rPr>
            </w:pPr>
            <w:r w:rsidRPr="00187CCE">
              <w:rPr>
                <w:rFonts w:eastAsiaTheme="minorHAnsi"/>
              </w:rPr>
              <w:t>- Bulgur wheat</w:t>
            </w:r>
          </w:p>
        </w:tc>
        <w:tc>
          <w:tcPr>
            <w:tcW w:w="1110" w:type="pct"/>
          </w:tcPr>
          <w:p w14:paraId="1FAC7990" w14:textId="77777777" w:rsidR="00EF217F" w:rsidRPr="00187CCE" w:rsidRDefault="00EF217F" w:rsidP="00C7202E">
            <w:pPr>
              <w:spacing w:before="60" w:after="60" w:line="240" w:lineRule="auto"/>
              <w:rPr>
                <w:rFonts w:eastAsiaTheme="minorHAnsi"/>
              </w:rPr>
            </w:pPr>
            <w:r w:rsidRPr="00187CCE">
              <w:rPr>
                <w:rFonts w:eastAsiaTheme="minorHAnsi"/>
              </w:rPr>
              <w:t>0 + 25,7 EUR/100 kg</w:t>
            </w:r>
          </w:p>
        </w:tc>
        <w:tc>
          <w:tcPr>
            <w:tcW w:w="472" w:type="pct"/>
          </w:tcPr>
          <w:p w14:paraId="36C03BE4" w14:textId="77777777" w:rsidR="00EF217F" w:rsidRPr="00187CCE" w:rsidRDefault="00EF217F" w:rsidP="00C7202E">
            <w:pPr>
              <w:spacing w:before="60" w:after="60" w:line="240" w:lineRule="auto"/>
              <w:jc w:val="center"/>
              <w:rPr>
                <w:rFonts w:eastAsiaTheme="minorHAnsi"/>
              </w:rPr>
            </w:pPr>
            <w:r w:rsidRPr="00187CCE">
              <w:rPr>
                <w:rFonts w:eastAsiaTheme="minorHAnsi"/>
              </w:rPr>
              <w:t>3</w:t>
            </w:r>
          </w:p>
        </w:tc>
        <w:tc>
          <w:tcPr>
            <w:tcW w:w="561" w:type="pct"/>
          </w:tcPr>
          <w:p w14:paraId="07C6649C" w14:textId="77777777" w:rsidR="00EF217F" w:rsidRPr="00187CCE" w:rsidRDefault="00EF217F" w:rsidP="00C7202E">
            <w:pPr>
              <w:spacing w:before="60" w:after="60" w:line="240" w:lineRule="auto"/>
              <w:rPr>
                <w:rFonts w:eastAsiaTheme="minorHAnsi"/>
              </w:rPr>
            </w:pPr>
          </w:p>
        </w:tc>
      </w:tr>
      <w:tr w:rsidR="00EF217F" w:rsidRPr="00187CCE" w14:paraId="428BA666" w14:textId="77777777" w:rsidTr="00C7202E">
        <w:tc>
          <w:tcPr>
            <w:tcW w:w="651" w:type="pct"/>
            <w:noWrap/>
          </w:tcPr>
          <w:p w14:paraId="0256791E" w14:textId="77777777" w:rsidR="00EF217F" w:rsidRPr="00187CCE" w:rsidRDefault="00EF217F" w:rsidP="00C7202E">
            <w:pPr>
              <w:spacing w:before="60" w:after="60" w:line="240" w:lineRule="auto"/>
              <w:rPr>
                <w:rFonts w:eastAsiaTheme="minorHAnsi"/>
              </w:rPr>
            </w:pPr>
            <w:r w:rsidRPr="00187CCE">
              <w:rPr>
                <w:rFonts w:eastAsiaTheme="minorHAnsi"/>
              </w:rPr>
              <w:t>1904 90 10</w:t>
            </w:r>
          </w:p>
        </w:tc>
        <w:tc>
          <w:tcPr>
            <w:tcW w:w="2206" w:type="pct"/>
          </w:tcPr>
          <w:p w14:paraId="4A711D2F" w14:textId="77777777" w:rsidR="00EF217F" w:rsidRPr="00187CCE" w:rsidRDefault="00EF217F" w:rsidP="00C7202E">
            <w:pPr>
              <w:spacing w:before="60" w:after="60" w:line="240" w:lineRule="auto"/>
              <w:rPr>
                <w:rFonts w:eastAsiaTheme="minorHAnsi"/>
              </w:rPr>
            </w:pPr>
            <w:r w:rsidRPr="00187CCE">
              <w:rPr>
                <w:rFonts w:eastAsiaTheme="minorHAnsi"/>
              </w:rPr>
              <w:t>-- Obtained from rice</w:t>
            </w:r>
          </w:p>
        </w:tc>
        <w:tc>
          <w:tcPr>
            <w:tcW w:w="1110" w:type="pct"/>
          </w:tcPr>
          <w:p w14:paraId="70797123" w14:textId="77777777" w:rsidR="00EF217F" w:rsidRPr="00187CCE" w:rsidRDefault="00EF217F" w:rsidP="00C7202E">
            <w:pPr>
              <w:spacing w:before="60" w:after="60" w:line="240" w:lineRule="auto"/>
              <w:rPr>
                <w:rFonts w:eastAsiaTheme="minorHAnsi"/>
              </w:rPr>
            </w:pPr>
            <w:r w:rsidRPr="00187CCE">
              <w:rPr>
                <w:rFonts w:eastAsiaTheme="minorHAnsi"/>
              </w:rPr>
              <w:t>0 + 46 EUR/100 kg</w:t>
            </w:r>
          </w:p>
        </w:tc>
        <w:tc>
          <w:tcPr>
            <w:tcW w:w="472" w:type="pct"/>
          </w:tcPr>
          <w:p w14:paraId="7DF62D1E" w14:textId="77777777" w:rsidR="00EF217F" w:rsidRPr="00187CCE" w:rsidRDefault="00EF217F" w:rsidP="00C7202E">
            <w:pPr>
              <w:spacing w:before="60" w:after="60" w:line="240" w:lineRule="auto"/>
              <w:jc w:val="center"/>
              <w:rPr>
                <w:rFonts w:eastAsiaTheme="minorHAnsi"/>
              </w:rPr>
            </w:pPr>
            <w:r w:rsidRPr="00187CCE">
              <w:rPr>
                <w:rFonts w:eastAsiaTheme="minorHAnsi"/>
              </w:rPr>
              <w:t>3</w:t>
            </w:r>
          </w:p>
        </w:tc>
        <w:tc>
          <w:tcPr>
            <w:tcW w:w="561" w:type="pct"/>
          </w:tcPr>
          <w:p w14:paraId="682DDD32" w14:textId="77777777" w:rsidR="00EF217F" w:rsidRPr="00187CCE" w:rsidRDefault="00EF217F" w:rsidP="00C7202E">
            <w:pPr>
              <w:spacing w:before="60" w:after="60" w:line="240" w:lineRule="auto"/>
              <w:rPr>
                <w:rFonts w:eastAsiaTheme="minorHAnsi"/>
              </w:rPr>
            </w:pPr>
          </w:p>
        </w:tc>
      </w:tr>
      <w:tr w:rsidR="00EF217F" w:rsidRPr="00187CCE" w14:paraId="6C1298E5" w14:textId="77777777" w:rsidTr="00C7202E">
        <w:tc>
          <w:tcPr>
            <w:tcW w:w="651" w:type="pct"/>
            <w:noWrap/>
          </w:tcPr>
          <w:p w14:paraId="027B6BBA" w14:textId="77777777" w:rsidR="00EF217F" w:rsidRPr="00187CCE" w:rsidRDefault="00EF217F" w:rsidP="00C7202E">
            <w:pPr>
              <w:spacing w:before="60" w:after="60" w:line="240" w:lineRule="auto"/>
              <w:rPr>
                <w:rFonts w:eastAsiaTheme="minorHAnsi"/>
              </w:rPr>
            </w:pPr>
            <w:r w:rsidRPr="00187CCE">
              <w:rPr>
                <w:rFonts w:eastAsiaTheme="minorHAnsi"/>
              </w:rPr>
              <w:t>1904 90 80</w:t>
            </w:r>
          </w:p>
        </w:tc>
        <w:tc>
          <w:tcPr>
            <w:tcW w:w="2206" w:type="pct"/>
          </w:tcPr>
          <w:p w14:paraId="53E07BC9"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65F9B738" w14:textId="77777777" w:rsidR="00EF217F" w:rsidRPr="00187CCE" w:rsidRDefault="00EF217F" w:rsidP="00C7202E">
            <w:pPr>
              <w:spacing w:before="60" w:after="60" w:line="240" w:lineRule="auto"/>
              <w:rPr>
                <w:rFonts w:eastAsiaTheme="minorHAnsi"/>
              </w:rPr>
            </w:pPr>
            <w:r w:rsidRPr="00187CCE">
              <w:rPr>
                <w:rFonts w:eastAsiaTheme="minorHAnsi"/>
              </w:rPr>
              <w:t>0 + 25,7 EUR/100 kg</w:t>
            </w:r>
          </w:p>
        </w:tc>
        <w:tc>
          <w:tcPr>
            <w:tcW w:w="472" w:type="pct"/>
          </w:tcPr>
          <w:p w14:paraId="37F6D116" w14:textId="77777777" w:rsidR="00EF217F" w:rsidRPr="00187CCE" w:rsidRDefault="00EF217F" w:rsidP="00C7202E">
            <w:pPr>
              <w:spacing w:before="60" w:after="60" w:line="240" w:lineRule="auto"/>
              <w:jc w:val="center"/>
              <w:rPr>
                <w:rFonts w:eastAsiaTheme="minorHAnsi"/>
              </w:rPr>
            </w:pPr>
            <w:r w:rsidRPr="00187CCE">
              <w:rPr>
                <w:rFonts w:eastAsiaTheme="minorHAnsi"/>
              </w:rPr>
              <w:t>3</w:t>
            </w:r>
          </w:p>
        </w:tc>
        <w:tc>
          <w:tcPr>
            <w:tcW w:w="561" w:type="pct"/>
          </w:tcPr>
          <w:p w14:paraId="12C0087F" w14:textId="77777777" w:rsidR="00EF217F" w:rsidRPr="00187CCE" w:rsidRDefault="00EF217F" w:rsidP="00C7202E">
            <w:pPr>
              <w:spacing w:before="60" w:after="60" w:line="240" w:lineRule="auto"/>
              <w:rPr>
                <w:rFonts w:eastAsiaTheme="minorHAnsi"/>
              </w:rPr>
            </w:pPr>
          </w:p>
        </w:tc>
      </w:tr>
      <w:tr w:rsidR="00EF217F" w:rsidRPr="00187CCE" w14:paraId="1DBBE7A5" w14:textId="77777777" w:rsidTr="00C7202E">
        <w:tc>
          <w:tcPr>
            <w:tcW w:w="651" w:type="pct"/>
            <w:noWrap/>
          </w:tcPr>
          <w:p w14:paraId="20808234" w14:textId="77777777" w:rsidR="00EF217F" w:rsidRPr="00187CCE" w:rsidRDefault="00EF217F" w:rsidP="00C7202E">
            <w:pPr>
              <w:spacing w:before="60" w:after="60" w:line="240" w:lineRule="auto"/>
              <w:rPr>
                <w:rFonts w:eastAsiaTheme="minorHAnsi"/>
              </w:rPr>
            </w:pPr>
            <w:r w:rsidRPr="00187CCE">
              <w:rPr>
                <w:rFonts w:eastAsiaTheme="minorHAnsi"/>
              </w:rPr>
              <w:t>1905 10 00</w:t>
            </w:r>
          </w:p>
        </w:tc>
        <w:tc>
          <w:tcPr>
            <w:tcW w:w="2206" w:type="pct"/>
          </w:tcPr>
          <w:p w14:paraId="7D0FC5DA" w14:textId="77777777" w:rsidR="00EF217F" w:rsidRPr="00187CCE" w:rsidRDefault="00EF217F" w:rsidP="00C7202E">
            <w:pPr>
              <w:spacing w:before="60" w:after="60" w:line="240" w:lineRule="auto"/>
              <w:rPr>
                <w:rFonts w:eastAsiaTheme="minorHAnsi"/>
              </w:rPr>
            </w:pPr>
            <w:r w:rsidRPr="00187CCE">
              <w:rPr>
                <w:rFonts w:eastAsiaTheme="minorHAnsi"/>
              </w:rPr>
              <w:t>- Crispbread</w:t>
            </w:r>
          </w:p>
        </w:tc>
        <w:tc>
          <w:tcPr>
            <w:tcW w:w="1110" w:type="pct"/>
          </w:tcPr>
          <w:p w14:paraId="6126288A" w14:textId="77777777" w:rsidR="00EF217F" w:rsidRPr="00187CCE" w:rsidRDefault="00EF217F" w:rsidP="00C7202E">
            <w:pPr>
              <w:spacing w:before="60" w:after="60" w:line="240" w:lineRule="auto"/>
              <w:rPr>
                <w:rFonts w:eastAsiaTheme="minorHAnsi"/>
              </w:rPr>
            </w:pPr>
            <w:r w:rsidRPr="00187CCE">
              <w:rPr>
                <w:rFonts w:eastAsiaTheme="minorHAnsi"/>
              </w:rPr>
              <w:t>0 + 13 EUR/100 kg</w:t>
            </w:r>
          </w:p>
        </w:tc>
        <w:tc>
          <w:tcPr>
            <w:tcW w:w="472" w:type="pct"/>
          </w:tcPr>
          <w:p w14:paraId="0FEE2927" w14:textId="77777777" w:rsidR="00EF217F" w:rsidRPr="00187CCE" w:rsidRDefault="00EF217F" w:rsidP="00C7202E">
            <w:pPr>
              <w:spacing w:before="60" w:after="60" w:line="240" w:lineRule="auto"/>
              <w:jc w:val="center"/>
              <w:rPr>
                <w:rFonts w:eastAsiaTheme="minorHAnsi"/>
              </w:rPr>
            </w:pPr>
            <w:r w:rsidRPr="00187CCE">
              <w:rPr>
                <w:rFonts w:eastAsiaTheme="minorHAnsi"/>
              </w:rPr>
              <w:t>3</w:t>
            </w:r>
          </w:p>
        </w:tc>
        <w:tc>
          <w:tcPr>
            <w:tcW w:w="561" w:type="pct"/>
          </w:tcPr>
          <w:p w14:paraId="3EAD69AD" w14:textId="77777777" w:rsidR="00EF217F" w:rsidRPr="00187CCE" w:rsidRDefault="00EF217F" w:rsidP="00C7202E">
            <w:pPr>
              <w:spacing w:before="60" w:after="60" w:line="240" w:lineRule="auto"/>
              <w:rPr>
                <w:rFonts w:eastAsiaTheme="minorHAnsi"/>
              </w:rPr>
            </w:pPr>
          </w:p>
        </w:tc>
      </w:tr>
      <w:tr w:rsidR="00EF217F" w:rsidRPr="00187CCE" w14:paraId="5B4857DF" w14:textId="77777777" w:rsidTr="00C7202E">
        <w:tc>
          <w:tcPr>
            <w:tcW w:w="651" w:type="pct"/>
            <w:noWrap/>
          </w:tcPr>
          <w:p w14:paraId="4CB25798" w14:textId="77777777" w:rsidR="00EF217F" w:rsidRPr="00187CCE" w:rsidRDefault="00EF217F" w:rsidP="00C7202E">
            <w:pPr>
              <w:spacing w:before="60" w:after="60" w:line="240" w:lineRule="auto"/>
              <w:rPr>
                <w:rFonts w:eastAsiaTheme="minorHAnsi"/>
              </w:rPr>
            </w:pPr>
            <w:r w:rsidRPr="00187CCE">
              <w:rPr>
                <w:rFonts w:eastAsiaTheme="minorHAnsi"/>
              </w:rPr>
              <w:t>1905 20 10</w:t>
            </w:r>
          </w:p>
        </w:tc>
        <w:tc>
          <w:tcPr>
            <w:tcW w:w="2206" w:type="pct"/>
          </w:tcPr>
          <w:p w14:paraId="70D733F6" w14:textId="77777777" w:rsidR="00EF217F" w:rsidRPr="00187CCE" w:rsidRDefault="00EF217F" w:rsidP="00C7202E">
            <w:pPr>
              <w:spacing w:before="60" w:after="60" w:line="240" w:lineRule="auto"/>
              <w:rPr>
                <w:rFonts w:eastAsiaTheme="minorHAnsi"/>
              </w:rPr>
            </w:pPr>
            <w:r w:rsidRPr="00187CCE">
              <w:rPr>
                <w:rFonts w:eastAsiaTheme="minorHAnsi"/>
              </w:rPr>
              <w:t>-- Containing by weight less than 30 % of sucrose (including invert sugar expressed as sucrose)</w:t>
            </w:r>
          </w:p>
        </w:tc>
        <w:tc>
          <w:tcPr>
            <w:tcW w:w="1110" w:type="pct"/>
          </w:tcPr>
          <w:p w14:paraId="0AF16B18" w14:textId="77777777" w:rsidR="00EF217F" w:rsidRPr="00187CCE" w:rsidRDefault="00EF217F" w:rsidP="00C7202E">
            <w:pPr>
              <w:spacing w:before="60" w:after="60" w:line="240" w:lineRule="auto"/>
              <w:rPr>
                <w:rFonts w:eastAsiaTheme="minorHAnsi"/>
              </w:rPr>
            </w:pPr>
            <w:r w:rsidRPr="00187CCE">
              <w:rPr>
                <w:rFonts w:eastAsiaTheme="minorHAnsi"/>
              </w:rPr>
              <w:t>0 + 18,3 EUR/100 kg</w:t>
            </w:r>
          </w:p>
        </w:tc>
        <w:tc>
          <w:tcPr>
            <w:tcW w:w="472" w:type="pct"/>
          </w:tcPr>
          <w:p w14:paraId="6AA61B9B" w14:textId="77777777" w:rsidR="00EF217F" w:rsidRPr="00187CCE" w:rsidRDefault="00EF217F" w:rsidP="00C7202E">
            <w:pPr>
              <w:spacing w:before="60" w:after="60" w:line="240" w:lineRule="auto"/>
              <w:jc w:val="center"/>
              <w:rPr>
                <w:rFonts w:eastAsiaTheme="minorHAnsi"/>
              </w:rPr>
            </w:pPr>
            <w:r w:rsidRPr="00187CCE">
              <w:rPr>
                <w:rFonts w:eastAsiaTheme="minorHAnsi"/>
              </w:rPr>
              <w:t>3</w:t>
            </w:r>
          </w:p>
        </w:tc>
        <w:tc>
          <w:tcPr>
            <w:tcW w:w="561" w:type="pct"/>
          </w:tcPr>
          <w:p w14:paraId="017E09BD" w14:textId="77777777" w:rsidR="00EF217F" w:rsidRPr="00187CCE" w:rsidRDefault="00EF217F" w:rsidP="00C7202E">
            <w:pPr>
              <w:spacing w:before="60" w:after="60" w:line="240" w:lineRule="auto"/>
              <w:rPr>
                <w:rFonts w:eastAsiaTheme="minorHAnsi"/>
              </w:rPr>
            </w:pPr>
          </w:p>
        </w:tc>
      </w:tr>
      <w:tr w:rsidR="00EF217F" w:rsidRPr="00187CCE" w14:paraId="5A1B69A6" w14:textId="77777777" w:rsidTr="00C7202E">
        <w:tc>
          <w:tcPr>
            <w:tcW w:w="651" w:type="pct"/>
            <w:noWrap/>
          </w:tcPr>
          <w:p w14:paraId="015FF968" w14:textId="77777777" w:rsidR="00EF217F" w:rsidRPr="00187CCE" w:rsidRDefault="00EF217F" w:rsidP="00C7202E">
            <w:pPr>
              <w:spacing w:before="60" w:after="60" w:line="240" w:lineRule="auto"/>
              <w:rPr>
                <w:rFonts w:eastAsiaTheme="minorHAnsi"/>
              </w:rPr>
            </w:pPr>
            <w:r w:rsidRPr="00187CCE">
              <w:rPr>
                <w:rFonts w:eastAsiaTheme="minorHAnsi"/>
              </w:rPr>
              <w:t>1905 20 30</w:t>
            </w:r>
          </w:p>
        </w:tc>
        <w:tc>
          <w:tcPr>
            <w:tcW w:w="2206" w:type="pct"/>
          </w:tcPr>
          <w:p w14:paraId="59EFBF3B" w14:textId="77777777" w:rsidR="00EF217F" w:rsidRPr="00187CCE" w:rsidRDefault="00EF217F" w:rsidP="00C7202E">
            <w:pPr>
              <w:spacing w:before="60" w:after="60" w:line="240" w:lineRule="auto"/>
              <w:rPr>
                <w:rFonts w:eastAsiaTheme="minorHAnsi"/>
              </w:rPr>
            </w:pPr>
            <w:r w:rsidRPr="00187CCE">
              <w:rPr>
                <w:rFonts w:eastAsiaTheme="minorHAnsi"/>
              </w:rPr>
              <w:t>-- Containing by weight 30 % or more but less than 50 % of sucrose (including invert sugar expressed as sucrose)</w:t>
            </w:r>
          </w:p>
        </w:tc>
        <w:tc>
          <w:tcPr>
            <w:tcW w:w="1110" w:type="pct"/>
          </w:tcPr>
          <w:p w14:paraId="5D8819F8" w14:textId="77777777" w:rsidR="00EF217F" w:rsidRPr="00187CCE" w:rsidRDefault="00EF217F" w:rsidP="00C7202E">
            <w:pPr>
              <w:spacing w:before="60" w:after="60" w:line="240" w:lineRule="auto"/>
              <w:rPr>
                <w:rFonts w:eastAsiaTheme="minorHAnsi"/>
              </w:rPr>
            </w:pPr>
            <w:r w:rsidRPr="00187CCE">
              <w:rPr>
                <w:rFonts w:eastAsiaTheme="minorHAnsi"/>
              </w:rPr>
              <w:t>0 + 24,6 EUR/100 kg</w:t>
            </w:r>
          </w:p>
        </w:tc>
        <w:tc>
          <w:tcPr>
            <w:tcW w:w="472" w:type="pct"/>
          </w:tcPr>
          <w:p w14:paraId="495914BD" w14:textId="77777777" w:rsidR="00EF217F" w:rsidRPr="00187CCE" w:rsidRDefault="00EF217F" w:rsidP="00C7202E">
            <w:pPr>
              <w:spacing w:before="60" w:after="60" w:line="240" w:lineRule="auto"/>
              <w:jc w:val="center"/>
              <w:rPr>
                <w:rFonts w:eastAsiaTheme="minorHAnsi"/>
              </w:rPr>
            </w:pPr>
            <w:r w:rsidRPr="00187CCE">
              <w:rPr>
                <w:rFonts w:eastAsiaTheme="minorHAnsi"/>
              </w:rPr>
              <w:t>3</w:t>
            </w:r>
          </w:p>
        </w:tc>
        <w:tc>
          <w:tcPr>
            <w:tcW w:w="561" w:type="pct"/>
          </w:tcPr>
          <w:p w14:paraId="797D61BC" w14:textId="77777777" w:rsidR="00EF217F" w:rsidRPr="00187CCE" w:rsidRDefault="00EF217F" w:rsidP="00C7202E">
            <w:pPr>
              <w:spacing w:before="60" w:after="60" w:line="240" w:lineRule="auto"/>
              <w:rPr>
                <w:rFonts w:eastAsiaTheme="minorHAnsi"/>
              </w:rPr>
            </w:pPr>
          </w:p>
        </w:tc>
      </w:tr>
      <w:tr w:rsidR="00EF217F" w:rsidRPr="00187CCE" w14:paraId="4C4DD8B4" w14:textId="77777777" w:rsidTr="00C7202E">
        <w:tc>
          <w:tcPr>
            <w:tcW w:w="651" w:type="pct"/>
            <w:noWrap/>
          </w:tcPr>
          <w:p w14:paraId="68B0E4FC" w14:textId="77777777" w:rsidR="00EF217F" w:rsidRPr="00187CCE" w:rsidRDefault="00EF217F" w:rsidP="00C7202E">
            <w:pPr>
              <w:spacing w:before="60" w:after="60" w:line="240" w:lineRule="auto"/>
              <w:rPr>
                <w:rFonts w:eastAsiaTheme="minorHAnsi"/>
              </w:rPr>
            </w:pPr>
            <w:r w:rsidRPr="00187CCE">
              <w:rPr>
                <w:rFonts w:eastAsiaTheme="minorHAnsi"/>
              </w:rPr>
              <w:t>1905 20 90</w:t>
            </w:r>
          </w:p>
        </w:tc>
        <w:tc>
          <w:tcPr>
            <w:tcW w:w="2206" w:type="pct"/>
          </w:tcPr>
          <w:p w14:paraId="654D9606" w14:textId="77777777" w:rsidR="00EF217F" w:rsidRPr="00187CCE" w:rsidRDefault="00EF217F" w:rsidP="00C7202E">
            <w:pPr>
              <w:spacing w:before="60" w:after="60" w:line="240" w:lineRule="auto"/>
              <w:rPr>
                <w:rFonts w:eastAsiaTheme="minorHAnsi"/>
              </w:rPr>
            </w:pPr>
            <w:r w:rsidRPr="00187CCE">
              <w:rPr>
                <w:rFonts w:eastAsiaTheme="minorHAnsi"/>
              </w:rPr>
              <w:t>-- Containing by weight 50 % or more of sucrose (including invert sugar expressed as sucrose)</w:t>
            </w:r>
          </w:p>
        </w:tc>
        <w:tc>
          <w:tcPr>
            <w:tcW w:w="1110" w:type="pct"/>
          </w:tcPr>
          <w:p w14:paraId="6C815565" w14:textId="77777777" w:rsidR="00EF217F" w:rsidRPr="00187CCE" w:rsidRDefault="00EF217F" w:rsidP="00C7202E">
            <w:pPr>
              <w:spacing w:before="60" w:after="60" w:line="240" w:lineRule="auto"/>
              <w:rPr>
                <w:rFonts w:eastAsiaTheme="minorHAnsi"/>
              </w:rPr>
            </w:pPr>
            <w:r w:rsidRPr="00187CCE">
              <w:rPr>
                <w:rFonts w:eastAsiaTheme="minorHAnsi"/>
              </w:rPr>
              <w:t>0 + 31,4 EUR/100 kg</w:t>
            </w:r>
          </w:p>
        </w:tc>
        <w:tc>
          <w:tcPr>
            <w:tcW w:w="472" w:type="pct"/>
          </w:tcPr>
          <w:p w14:paraId="38B5EF24" w14:textId="77777777" w:rsidR="00EF217F" w:rsidRPr="00187CCE" w:rsidRDefault="00EF217F" w:rsidP="00C7202E">
            <w:pPr>
              <w:spacing w:before="60" w:after="60" w:line="240" w:lineRule="auto"/>
              <w:jc w:val="center"/>
              <w:rPr>
                <w:rFonts w:eastAsiaTheme="minorHAnsi"/>
              </w:rPr>
            </w:pPr>
            <w:r w:rsidRPr="00187CCE">
              <w:rPr>
                <w:rFonts w:eastAsiaTheme="minorHAnsi"/>
              </w:rPr>
              <w:t>3</w:t>
            </w:r>
          </w:p>
        </w:tc>
        <w:tc>
          <w:tcPr>
            <w:tcW w:w="561" w:type="pct"/>
          </w:tcPr>
          <w:p w14:paraId="36A3FDD6" w14:textId="77777777" w:rsidR="00EF217F" w:rsidRPr="00187CCE" w:rsidRDefault="00EF217F" w:rsidP="00C7202E">
            <w:pPr>
              <w:spacing w:before="60" w:after="60" w:line="240" w:lineRule="auto"/>
              <w:rPr>
                <w:rFonts w:eastAsiaTheme="minorHAnsi"/>
              </w:rPr>
            </w:pPr>
          </w:p>
        </w:tc>
      </w:tr>
      <w:tr w:rsidR="00EF217F" w:rsidRPr="00187CCE" w14:paraId="7B04235D" w14:textId="77777777" w:rsidTr="00C7202E">
        <w:tc>
          <w:tcPr>
            <w:tcW w:w="651" w:type="pct"/>
            <w:noWrap/>
          </w:tcPr>
          <w:p w14:paraId="617F42B0" w14:textId="77777777" w:rsidR="00EF217F" w:rsidRPr="00187CCE" w:rsidRDefault="00EF217F" w:rsidP="00C7202E">
            <w:pPr>
              <w:pageBreakBefore/>
              <w:spacing w:before="60" w:after="60" w:line="240" w:lineRule="auto"/>
              <w:rPr>
                <w:rFonts w:eastAsiaTheme="minorHAnsi"/>
              </w:rPr>
            </w:pPr>
            <w:r w:rsidRPr="00187CCE">
              <w:rPr>
                <w:rFonts w:eastAsiaTheme="minorHAnsi"/>
              </w:rPr>
              <w:lastRenderedPageBreak/>
              <w:t>1905 31 11</w:t>
            </w:r>
          </w:p>
        </w:tc>
        <w:tc>
          <w:tcPr>
            <w:tcW w:w="2206" w:type="pct"/>
          </w:tcPr>
          <w:p w14:paraId="6A2E36D9" w14:textId="77777777" w:rsidR="00EF217F" w:rsidRPr="00187CCE" w:rsidRDefault="00EF217F" w:rsidP="00C7202E">
            <w:pPr>
              <w:spacing w:before="60" w:after="60" w:line="240" w:lineRule="auto"/>
              <w:rPr>
                <w:rFonts w:eastAsiaTheme="minorHAnsi"/>
              </w:rPr>
            </w:pPr>
            <w:r w:rsidRPr="00187CCE">
              <w:rPr>
                <w:rFonts w:eastAsiaTheme="minorHAnsi"/>
              </w:rPr>
              <w:t>---- In immediate packings of a net content not exceeding 85 g</w:t>
            </w:r>
          </w:p>
        </w:tc>
        <w:tc>
          <w:tcPr>
            <w:tcW w:w="1110" w:type="pct"/>
          </w:tcPr>
          <w:p w14:paraId="09FB05AB" w14:textId="77777777" w:rsidR="00EF217F" w:rsidRPr="00187CCE" w:rsidRDefault="00EF217F" w:rsidP="00C7202E">
            <w:pPr>
              <w:spacing w:before="60" w:after="60" w:line="240" w:lineRule="auto"/>
              <w:rPr>
                <w:rFonts w:eastAsiaTheme="minorHAnsi"/>
              </w:rPr>
            </w:pPr>
            <w:r w:rsidRPr="00187CCE">
              <w:rPr>
                <w:rFonts w:eastAsiaTheme="minorHAnsi"/>
              </w:rPr>
              <w:t>0 + EA MAX 24,2 +ADSZ</w:t>
            </w:r>
          </w:p>
        </w:tc>
        <w:tc>
          <w:tcPr>
            <w:tcW w:w="472" w:type="pct"/>
          </w:tcPr>
          <w:p w14:paraId="7E1514A2" w14:textId="77777777" w:rsidR="00EF217F" w:rsidRPr="00187CCE" w:rsidRDefault="00EF217F" w:rsidP="00C7202E">
            <w:pPr>
              <w:spacing w:before="60" w:after="60" w:line="240" w:lineRule="auto"/>
              <w:jc w:val="center"/>
              <w:rPr>
                <w:rFonts w:eastAsiaTheme="minorHAnsi"/>
              </w:rPr>
            </w:pPr>
            <w:r w:rsidRPr="00187CCE">
              <w:rPr>
                <w:rFonts w:eastAsiaTheme="minorHAnsi"/>
              </w:rPr>
              <w:t>3</w:t>
            </w:r>
          </w:p>
        </w:tc>
        <w:tc>
          <w:tcPr>
            <w:tcW w:w="561" w:type="pct"/>
          </w:tcPr>
          <w:p w14:paraId="09C58ECE" w14:textId="77777777" w:rsidR="00EF217F" w:rsidRPr="00187CCE" w:rsidRDefault="00EF217F" w:rsidP="00C7202E">
            <w:pPr>
              <w:spacing w:before="60" w:after="60" w:line="240" w:lineRule="auto"/>
              <w:rPr>
                <w:rFonts w:eastAsiaTheme="minorHAnsi"/>
              </w:rPr>
            </w:pPr>
            <w:r w:rsidRPr="00187CCE">
              <w:rPr>
                <w:rFonts w:eastAsiaTheme="minorHAnsi"/>
              </w:rPr>
              <w:t>TRQ-BS</w:t>
            </w:r>
          </w:p>
        </w:tc>
      </w:tr>
      <w:tr w:rsidR="00EF217F" w:rsidRPr="00187CCE" w14:paraId="06326DDE" w14:textId="77777777" w:rsidTr="00C7202E">
        <w:tc>
          <w:tcPr>
            <w:tcW w:w="651" w:type="pct"/>
            <w:noWrap/>
          </w:tcPr>
          <w:p w14:paraId="68CD9F45" w14:textId="77777777" w:rsidR="00EF217F" w:rsidRPr="00187CCE" w:rsidRDefault="00EF217F" w:rsidP="00C7202E">
            <w:pPr>
              <w:spacing w:before="60" w:after="60" w:line="240" w:lineRule="auto"/>
              <w:rPr>
                <w:rFonts w:eastAsiaTheme="minorHAnsi"/>
              </w:rPr>
            </w:pPr>
            <w:r w:rsidRPr="00187CCE">
              <w:rPr>
                <w:rFonts w:eastAsiaTheme="minorHAnsi"/>
              </w:rPr>
              <w:t>1905 31 19</w:t>
            </w:r>
          </w:p>
        </w:tc>
        <w:tc>
          <w:tcPr>
            <w:tcW w:w="2206" w:type="pct"/>
          </w:tcPr>
          <w:p w14:paraId="3363F6E7"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1D03D7C8" w14:textId="77777777" w:rsidR="00EF217F" w:rsidRPr="00187CCE" w:rsidRDefault="00EF217F" w:rsidP="00C7202E">
            <w:pPr>
              <w:spacing w:before="60" w:after="60" w:line="240" w:lineRule="auto"/>
              <w:rPr>
                <w:rFonts w:eastAsiaTheme="minorHAnsi"/>
              </w:rPr>
            </w:pPr>
            <w:r w:rsidRPr="00187CCE">
              <w:rPr>
                <w:rFonts w:eastAsiaTheme="minorHAnsi"/>
              </w:rPr>
              <w:t>0 + EA MAX 24,2 +ADSZ</w:t>
            </w:r>
          </w:p>
        </w:tc>
        <w:tc>
          <w:tcPr>
            <w:tcW w:w="472" w:type="pct"/>
          </w:tcPr>
          <w:p w14:paraId="3779E1A8" w14:textId="77777777" w:rsidR="00EF217F" w:rsidRPr="00187CCE" w:rsidRDefault="00EF217F" w:rsidP="00C7202E">
            <w:pPr>
              <w:spacing w:before="60" w:after="60" w:line="240" w:lineRule="auto"/>
              <w:jc w:val="center"/>
              <w:rPr>
                <w:rFonts w:eastAsiaTheme="minorHAnsi"/>
              </w:rPr>
            </w:pPr>
            <w:r w:rsidRPr="00187CCE">
              <w:rPr>
                <w:rFonts w:eastAsiaTheme="minorHAnsi"/>
              </w:rPr>
              <w:t>3</w:t>
            </w:r>
          </w:p>
        </w:tc>
        <w:tc>
          <w:tcPr>
            <w:tcW w:w="561" w:type="pct"/>
          </w:tcPr>
          <w:p w14:paraId="59D2C73E" w14:textId="77777777" w:rsidR="00EF217F" w:rsidRPr="00187CCE" w:rsidRDefault="00EF217F" w:rsidP="00C7202E">
            <w:pPr>
              <w:spacing w:before="60" w:after="60" w:line="240" w:lineRule="auto"/>
              <w:rPr>
                <w:rFonts w:eastAsiaTheme="minorHAnsi"/>
              </w:rPr>
            </w:pPr>
            <w:r w:rsidRPr="00187CCE">
              <w:rPr>
                <w:rFonts w:eastAsiaTheme="minorHAnsi"/>
              </w:rPr>
              <w:t>TRQ-BS</w:t>
            </w:r>
          </w:p>
        </w:tc>
      </w:tr>
      <w:tr w:rsidR="00EF217F" w:rsidRPr="00187CCE" w14:paraId="1AED753E" w14:textId="77777777" w:rsidTr="00C7202E">
        <w:tc>
          <w:tcPr>
            <w:tcW w:w="651" w:type="pct"/>
            <w:noWrap/>
          </w:tcPr>
          <w:p w14:paraId="57AD970B" w14:textId="77777777" w:rsidR="00EF217F" w:rsidRPr="00187CCE" w:rsidRDefault="00EF217F" w:rsidP="00C7202E">
            <w:pPr>
              <w:spacing w:before="60" w:after="60" w:line="240" w:lineRule="auto"/>
              <w:rPr>
                <w:rFonts w:eastAsiaTheme="minorHAnsi"/>
              </w:rPr>
            </w:pPr>
            <w:r w:rsidRPr="00187CCE">
              <w:rPr>
                <w:rFonts w:eastAsiaTheme="minorHAnsi"/>
              </w:rPr>
              <w:t>1905 31 30</w:t>
            </w:r>
          </w:p>
        </w:tc>
        <w:tc>
          <w:tcPr>
            <w:tcW w:w="2206" w:type="pct"/>
          </w:tcPr>
          <w:p w14:paraId="39886015" w14:textId="77777777" w:rsidR="00EF217F" w:rsidRPr="00187CCE" w:rsidRDefault="00EF217F" w:rsidP="00C7202E">
            <w:pPr>
              <w:spacing w:before="60" w:after="60" w:line="240" w:lineRule="auto"/>
              <w:rPr>
                <w:rFonts w:eastAsiaTheme="minorHAnsi"/>
              </w:rPr>
            </w:pPr>
            <w:r w:rsidRPr="00187CCE">
              <w:rPr>
                <w:rFonts w:eastAsiaTheme="minorHAnsi"/>
              </w:rPr>
              <w:t>---- Containing 8 % or more by weight of milkfats</w:t>
            </w:r>
          </w:p>
        </w:tc>
        <w:tc>
          <w:tcPr>
            <w:tcW w:w="1110" w:type="pct"/>
          </w:tcPr>
          <w:p w14:paraId="3FDACC5D" w14:textId="77777777" w:rsidR="00EF217F" w:rsidRPr="00187CCE" w:rsidRDefault="00EF217F" w:rsidP="00C7202E">
            <w:pPr>
              <w:spacing w:before="60" w:after="60" w:line="240" w:lineRule="auto"/>
              <w:rPr>
                <w:rFonts w:eastAsiaTheme="minorHAnsi"/>
              </w:rPr>
            </w:pPr>
            <w:r w:rsidRPr="00187CCE">
              <w:rPr>
                <w:rFonts w:eastAsiaTheme="minorHAnsi"/>
              </w:rPr>
              <w:t>0 + EA MAX 24,2 +ADSZ</w:t>
            </w:r>
          </w:p>
        </w:tc>
        <w:tc>
          <w:tcPr>
            <w:tcW w:w="472" w:type="pct"/>
          </w:tcPr>
          <w:p w14:paraId="47DED13E" w14:textId="77777777" w:rsidR="00EF217F" w:rsidRPr="00187CCE" w:rsidRDefault="00EF217F" w:rsidP="00C7202E">
            <w:pPr>
              <w:spacing w:before="60" w:after="60" w:line="240" w:lineRule="auto"/>
              <w:jc w:val="center"/>
              <w:rPr>
                <w:rFonts w:eastAsiaTheme="minorHAnsi"/>
              </w:rPr>
            </w:pPr>
            <w:r w:rsidRPr="00187CCE">
              <w:rPr>
                <w:rFonts w:eastAsiaTheme="minorHAnsi"/>
              </w:rPr>
              <w:t>3</w:t>
            </w:r>
          </w:p>
        </w:tc>
        <w:tc>
          <w:tcPr>
            <w:tcW w:w="561" w:type="pct"/>
          </w:tcPr>
          <w:p w14:paraId="4A0E1FF9" w14:textId="77777777" w:rsidR="00EF217F" w:rsidRPr="00187CCE" w:rsidRDefault="00EF217F" w:rsidP="00C7202E">
            <w:pPr>
              <w:spacing w:before="60" w:after="60" w:line="240" w:lineRule="auto"/>
              <w:rPr>
                <w:rFonts w:eastAsiaTheme="minorHAnsi"/>
              </w:rPr>
            </w:pPr>
            <w:r w:rsidRPr="00187CCE">
              <w:rPr>
                <w:rFonts w:eastAsiaTheme="minorHAnsi"/>
              </w:rPr>
              <w:t>TRQ-BS</w:t>
            </w:r>
          </w:p>
        </w:tc>
      </w:tr>
      <w:tr w:rsidR="00EF217F" w:rsidRPr="00187CCE" w14:paraId="6170D8D2" w14:textId="77777777" w:rsidTr="00C7202E">
        <w:tc>
          <w:tcPr>
            <w:tcW w:w="651" w:type="pct"/>
            <w:noWrap/>
          </w:tcPr>
          <w:p w14:paraId="22B78093" w14:textId="77777777" w:rsidR="00EF217F" w:rsidRPr="00187CCE" w:rsidRDefault="00EF217F" w:rsidP="00C7202E">
            <w:pPr>
              <w:spacing w:before="60" w:after="60" w:line="240" w:lineRule="auto"/>
              <w:rPr>
                <w:rFonts w:eastAsiaTheme="minorHAnsi"/>
              </w:rPr>
            </w:pPr>
            <w:r w:rsidRPr="00187CCE">
              <w:rPr>
                <w:rFonts w:eastAsiaTheme="minorHAnsi"/>
              </w:rPr>
              <w:t>1905 31 91</w:t>
            </w:r>
          </w:p>
        </w:tc>
        <w:tc>
          <w:tcPr>
            <w:tcW w:w="2206" w:type="pct"/>
          </w:tcPr>
          <w:p w14:paraId="74CC51F4" w14:textId="77777777" w:rsidR="00EF217F" w:rsidRPr="00187CCE" w:rsidRDefault="00EF217F" w:rsidP="00C7202E">
            <w:pPr>
              <w:spacing w:before="60" w:after="60" w:line="240" w:lineRule="auto"/>
              <w:rPr>
                <w:rFonts w:eastAsiaTheme="minorHAnsi"/>
              </w:rPr>
            </w:pPr>
            <w:r w:rsidRPr="00187CCE">
              <w:rPr>
                <w:rFonts w:eastAsiaTheme="minorHAnsi"/>
              </w:rPr>
              <w:t>----- Sandwich biscuits</w:t>
            </w:r>
          </w:p>
        </w:tc>
        <w:tc>
          <w:tcPr>
            <w:tcW w:w="1110" w:type="pct"/>
          </w:tcPr>
          <w:p w14:paraId="5D70F394" w14:textId="77777777" w:rsidR="00EF217F" w:rsidRPr="00187CCE" w:rsidRDefault="00EF217F" w:rsidP="00C7202E">
            <w:pPr>
              <w:spacing w:before="60" w:after="60" w:line="240" w:lineRule="auto"/>
              <w:rPr>
                <w:rFonts w:eastAsiaTheme="minorHAnsi"/>
              </w:rPr>
            </w:pPr>
            <w:r w:rsidRPr="00187CCE">
              <w:rPr>
                <w:rFonts w:eastAsiaTheme="minorHAnsi"/>
              </w:rPr>
              <w:t>0 + EA MAX 24,2 +ADSZ</w:t>
            </w:r>
          </w:p>
        </w:tc>
        <w:tc>
          <w:tcPr>
            <w:tcW w:w="472" w:type="pct"/>
          </w:tcPr>
          <w:p w14:paraId="513D4B02" w14:textId="77777777" w:rsidR="00EF217F" w:rsidRPr="00187CCE" w:rsidRDefault="00EF217F" w:rsidP="00C7202E">
            <w:pPr>
              <w:spacing w:before="60" w:after="60" w:line="240" w:lineRule="auto"/>
              <w:jc w:val="center"/>
              <w:rPr>
                <w:rFonts w:eastAsiaTheme="minorHAnsi"/>
              </w:rPr>
            </w:pPr>
            <w:r w:rsidRPr="00187CCE">
              <w:rPr>
                <w:rFonts w:eastAsiaTheme="minorHAnsi"/>
              </w:rPr>
              <w:t>3</w:t>
            </w:r>
          </w:p>
        </w:tc>
        <w:tc>
          <w:tcPr>
            <w:tcW w:w="561" w:type="pct"/>
          </w:tcPr>
          <w:p w14:paraId="37736830" w14:textId="77777777" w:rsidR="00EF217F" w:rsidRPr="00187CCE" w:rsidRDefault="00EF217F" w:rsidP="00C7202E">
            <w:pPr>
              <w:spacing w:before="60" w:after="60" w:line="240" w:lineRule="auto"/>
              <w:rPr>
                <w:rFonts w:eastAsiaTheme="minorHAnsi"/>
              </w:rPr>
            </w:pPr>
            <w:r w:rsidRPr="00187CCE">
              <w:rPr>
                <w:rFonts w:eastAsiaTheme="minorHAnsi"/>
              </w:rPr>
              <w:t>TRQ-BS</w:t>
            </w:r>
          </w:p>
        </w:tc>
      </w:tr>
      <w:tr w:rsidR="00EF217F" w:rsidRPr="00187CCE" w14:paraId="4763E59C" w14:textId="77777777" w:rsidTr="00C7202E">
        <w:tc>
          <w:tcPr>
            <w:tcW w:w="651" w:type="pct"/>
            <w:noWrap/>
          </w:tcPr>
          <w:p w14:paraId="413AD2E5" w14:textId="77777777" w:rsidR="00EF217F" w:rsidRPr="00187CCE" w:rsidRDefault="00EF217F" w:rsidP="00C7202E">
            <w:pPr>
              <w:spacing w:before="60" w:after="60" w:line="240" w:lineRule="auto"/>
              <w:rPr>
                <w:rFonts w:eastAsiaTheme="minorHAnsi"/>
              </w:rPr>
            </w:pPr>
            <w:r w:rsidRPr="00187CCE">
              <w:rPr>
                <w:rFonts w:eastAsiaTheme="minorHAnsi"/>
              </w:rPr>
              <w:t>1905 31 99</w:t>
            </w:r>
          </w:p>
        </w:tc>
        <w:tc>
          <w:tcPr>
            <w:tcW w:w="2206" w:type="pct"/>
          </w:tcPr>
          <w:p w14:paraId="08B97688"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4E0502FE" w14:textId="77777777" w:rsidR="00EF217F" w:rsidRPr="00187CCE" w:rsidRDefault="00EF217F" w:rsidP="00C7202E">
            <w:pPr>
              <w:spacing w:before="60" w:after="60" w:line="240" w:lineRule="auto"/>
              <w:rPr>
                <w:rFonts w:eastAsiaTheme="minorHAnsi"/>
              </w:rPr>
            </w:pPr>
            <w:r w:rsidRPr="00187CCE">
              <w:rPr>
                <w:rFonts w:eastAsiaTheme="minorHAnsi"/>
              </w:rPr>
              <w:t>0 + EA MAX 24,2 +ADSZ</w:t>
            </w:r>
          </w:p>
        </w:tc>
        <w:tc>
          <w:tcPr>
            <w:tcW w:w="472" w:type="pct"/>
          </w:tcPr>
          <w:p w14:paraId="31509DF8" w14:textId="77777777" w:rsidR="00EF217F" w:rsidRPr="00187CCE" w:rsidRDefault="00EF217F" w:rsidP="00C7202E">
            <w:pPr>
              <w:spacing w:before="60" w:after="60" w:line="240" w:lineRule="auto"/>
              <w:jc w:val="center"/>
              <w:rPr>
                <w:rFonts w:eastAsiaTheme="minorHAnsi"/>
              </w:rPr>
            </w:pPr>
            <w:r w:rsidRPr="00187CCE">
              <w:rPr>
                <w:rFonts w:eastAsiaTheme="minorHAnsi"/>
              </w:rPr>
              <w:t>3</w:t>
            </w:r>
          </w:p>
        </w:tc>
        <w:tc>
          <w:tcPr>
            <w:tcW w:w="561" w:type="pct"/>
          </w:tcPr>
          <w:p w14:paraId="7CC908CF" w14:textId="77777777" w:rsidR="00EF217F" w:rsidRPr="00187CCE" w:rsidRDefault="00EF217F" w:rsidP="00C7202E">
            <w:pPr>
              <w:spacing w:before="60" w:after="60" w:line="240" w:lineRule="auto"/>
              <w:rPr>
                <w:rFonts w:eastAsiaTheme="minorHAnsi"/>
              </w:rPr>
            </w:pPr>
            <w:r w:rsidRPr="00187CCE">
              <w:rPr>
                <w:rFonts w:eastAsiaTheme="minorHAnsi"/>
              </w:rPr>
              <w:t>TRQ-BS</w:t>
            </w:r>
          </w:p>
        </w:tc>
      </w:tr>
      <w:tr w:rsidR="00EF217F" w:rsidRPr="00187CCE" w14:paraId="763A8409" w14:textId="77777777" w:rsidTr="00C7202E">
        <w:tc>
          <w:tcPr>
            <w:tcW w:w="651" w:type="pct"/>
            <w:noWrap/>
          </w:tcPr>
          <w:p w14:paraId="5E6C679D" w14:textId="77777777" w:rsidR="00EF217F" w:rsidRPr="00187CCE" w:rsidRDefault="00EF217F" w:rsidP="00C7202E">
            <w:pPr>
              <w:spacing w:before="60" w:after="60" w:line="240" w:lineRule="auto"/>
              <w:rPr>
                <w:rFonts w:eastAsiaTheme="minorHAnsi"/>
              </w:rPr>
            </w:pPr>
            <w:r w:rsidRPr="00187CCE">
              <w:rPr>
                <w:rFonts w:eastAsiaTheme="minorHAnsi"/>
              </w:rPr>
              <w:t>1905 32 05</w:t>
            </w:r>
          </w:p>
        </w:tc>
        <w:tc>
          <w:tcPr>
            <w:tcW w:w="2206" w:type="pct"/>
          </w:tcPr>
          <w:p w14:paraId="7FCFD8FC" w14:textId="77777777" w:rsidR="00EF217F" w:rsidRPr="00187CCE" w:rsidRDefault="00EF217F" w:rsidP="00C7202E">
            <w:pPr>
              <w:spacing w:before="60" w:after="60" w:line="240" w:lineRule="auto"/>
              <w:rPr>
                <w:rFonts w:eastAsiaTheme="minorHAnsi"/>
              </w:rPr>
            </w:pPr>
            <w:r w:rsidRPr="00187CCE">
              <w:rPr>
                <w:rFonts w:eastAsiaTheme="minorHAnsi"/>
              </w:rPr>
              <w:t>--- With a water content exceeding 10 % by weight</w:t>
            </w:r>
          </w:p>
        </w:tc>
        <w:tc>
          <w:tcPr>
            <w:tcW w:w="1110" w:type="pct"/>
          </w:tcPr>
          <w:p w14:paraId="63C42B6A" w14:textId="77777777" w:rsidR="00EF217F" w:rsidRPr="00187CCE" w:rsidRDefault="00EF217F" w:rsidP="00C7202E">
            <w:pPr>
              <w:spacing w:before="60" w:after="60" w:line="240" w:lineRule="auto"/>
              <w:rPr>
                <w:rFonts w:eastAsiaTheme="minorHAnsi"/>
              </w:rPr>
            </w:pPr>
            <w:r w:rsidRPr="00187CCE">
              <w:rPr>
                <w:rFonts w:eastAsiaTheme="minorHAnsi"/>
              </w:rPr>
              <w:t>0 + EA MAX 20,7 +ADFM</w:t>
            </w:r>
          </w:p>
        </w:tc>
        <w:tc>
          <w:tcPr>
            <w:tcW w:w="472" w:type="pct"/>
          </w:tcPr>
          <w:p w14:paraId="77C262B0" w14:textId="77777777" w:rsidR="00EF217F" w:rsidRPr="00187CCE" w:rsidRDefault="00EF217F" w:rsidP="00C7202E">
            <w:pPr>
              <w:spacing w:before="60" w:after="60" w:line="240" w:lineRule="auto"/>
              <w:jc w:val="center"/>
              <w:rPr>
                <w:rFonts w:eastAsiaTheme="minorHAnsi"/>
              </w:rPr>
            </w:pPr>
            <w:r w:rsidRPr="00187CCE">
              <w:rPr>
                <w:rFonts w:eastAsiaTheme="minorHAnsi"/>
              </w:rPr>
              <w:t>3</w:t>
            </w:r>
          </w:p>
        </w:tc>
        <w:tc>
          <w:tcPr>
            <w:tcW w:w="561" w:type="pct"/>
          </w:tcPr>
          <w:p w14:paraId="7750EA54" w14:textId="77777777" w:rsidR="00EF217F" w:rsidRPr="00187CCE" w:rsidRDefault="00EF217F" w:rsidP="00C7202E">
            <w:pPr>
              <w:spacing w:before="60" w:after="60" w:line="240" w:lineRule="auto"/>
              <w:rPr>
                <w:rFonts w:eastAsiaTheme="minorHAnsi"/>
              </w:rPr>
            </w:pPr>
            <w:r w:rsidRPr="00187CCE">
              <w:rPr>
                <w:rFonts w:eastAsiaTheme="minorHAnsi"/>
              </w:rPr>
              <w:t>TRQ-BS</w:t>
            </w:r>
          </w:p>
        </w:tc>
      </w:tr>
      <w:tr w:rsidR="00EF217F" w:rsidRPr="00187CCE" w14:paraId="67E161DC" w14:textId="77777777" w:rsidTr="00C7202E">
        <w:tc>
          <w:tcPr>
            <w:tcW w:w="651" w:type="pct"/>
            <w:noWrap/>
          </w:tcPr>
          <w:p w14:paraId="3DE84049" w14:textId="77777777" w:rsidR="00EF217F" w:rsidRPr="00187CCE" w:rsidRDefault="00EF217F" w:rsidP="00C7202E">
            <w:pPr>
              <w:spacing w:before="60" w:after="60" w:line="240" w:lineRule="auto"/>
              <w:rPr>
                <w:rFonts w:eastAsiaTheme="minorHAnsi"/>
              </w:rPr>
            </w:pPr>
            <w:r w:rsidRPr="00187CCE">
              <w:rPr>
                <w:rFonts w:eastAsiaTheme="minorHAnsi"/>
              </w:rPr>
              <w:t>1905 32 11</w:t>
            </w:r>
          </w:p>
        </w:tc>
        <w:tc>
          <w:tcPr>
            <w:tcW w:w="2206" w:type="pct"/>
          </w:tcPr>
          <w:p w14:paraId="11F70378" w14:textId="77777777" w:rsidR="00EF217F" w:rsidRPr="00187CCE" w:rsidRDefault="00EF217F" w:rsidP="00C7202E">
            <w:pPr>
              <w:spacing w:before="60" w:after="60" w:line="240" w:lineRule="auto"/>
              <w:rPr>
                <w:rFonts w:eastAsiaTheme="minorHAnsi"/>
              </w:rPr>
            </w:pPr>
            <w:r w:rsidRPr="00187CCE">
              <w:rPr>
                <w:rFonts w:eastAsiaTheme="minorHAnsi"/>
              </w:rPr>
              <w:t>----- In immediate packings of a net content not exceeding 85 g</w:t>
            </w:r>
          </w:p>
        </w:tc>
        <w:tc>
          <w:tcPr>
            <w:tcW w:w="1110" w:type="pct"/>
          </w:tcPr>
          <w:p w14:paraId="4C4CC8FE" w14:textId="77777777" w:rsidR="00EF217F" w:rsidRPr="00187CCE" w:rsidRDefault="00EF217F" w:rsidP="00C7202E">
            <w:pPr>
              <w:spacing w:before="60" w:after="60" w:line="240" w:lineRule="auto"/>
              <w:rPr>
                <w:rFonts w:eastAsiaTheme="minorHAnsi"/>
              </w:rPr>
            </w:pPr>
            <w:r w:rsidRPr="00187CCE">
              <w:rPr>
                <w:rFonts w:eastAsiaTheme="minorHAnsi"/>
              </w:rPr>
              <w:t>0 + EA MAX 24,2 +ADSZ</w:t>
            </w:r>
          </w:p>
        </w:tc>
        <w:tc>
          <w:tcPr>
            <w:tcW w:w="472" w:type="pct"/>
          </w:tcPr>
          <w:p w14:paraId="38C78D2B" w14:textId="77777777" w:rsidR="00EF217F" w:rsidRPr="00187CCE" w:rsidRDefault="00EF217F" w:rsidP="00C7202E">
            <w:pPr>
              <w:spacing w:before="60" w:after="60" w:line="240" w:lineRule="auto"/>
              <w:jc w:val="center"/>
              <w:rPr>
                <w:rFonts w:eastAsiaTheme="minorHAnsi"/>
              </w:rPr>
            </w:pPr>
            <w:r w:rsidRPr="00187CCE">
              <w:rPr>
                <w:rFonts w:eastAsiaTheme="minorHAnsi"/>
              </w:rPr>
              <w:t>3</w:t>
            </w:r>
          </w:p>
        </w:tc>
        <w:tc>
          <w:tcPr>
            <w:tcW w:w="561" w:type="pct"/>
          </w:tcPr>
          <w:p w14:paraId="5A7F7CBE" w14:textId="77777777" w:rsidR="00EF217F" w:rsidRPr="00187CCE" w:rsidRDefault="00EF217F" w:rsidP="00C7202E">
            <w:pPr>
              <w:spacing w:before="60" w:after="60" w:line="240" w:lineRule="auto"/>
              <w:rPr>
                <w:rFonts w:eastAsiaTheme="minorHAnsi"/>
              </w:rPr>
            </w:pPr>
            <w:r w:rsidRPr="00187CCE">
              <w:rPr>
                <w:rFonts w:eastAsiaTheme="minorHAnsi"/>
              </w:rPr>
              <w:t>TRQ-BS</w:t>
            </w:r>
          </w:p>
        </w:tc>
      </w:tr>
      <w:tr w:rsidR="00EF217F" w:rsidRPr="00187CCE" w14:paraId="0DFAC1E1" w14:textId="77777777" w:rsidTr="00C7202E">
        <w:tc>
          <w:tcPr>
            <w:tcW w:w="651" w:type="pct"/>
            <w:noWrap/>
          </w:tcPr>
          <w:p w14:paraId="4C7410C9" w14:textId="77777777" w:rsidR="00EF217F" w:rsidRPr="00187CCE" w:rsidRDefault="00EF217F" w:rsidP="00C7202E">
            <w:pPr>
              <w:spacing w:before="60" w:after="60" w:line="240" w:lineRule="auto"/>
              <w:rPr>
                <w:rFonts w:eastAsiaTheme="minorHAnsi"/>
              </w:rPr>
            </w:pPr>
            <w:r w:rsidRPr="00187CCE">
              <w:rPr>
                <w:rFonts w:eastAsiaTheme="minorHAnsi"/>
              </w:rPr>
              <w:t>1905 32 19</w:t>
            </w:r>
          </w:p>
        </w:tc>
        <w:tc>
          <w:tcPr>
            <w:tcW w:w="2206" w:type="pct"/>
          </w:tcPr>
          <w:p w14:paraId="1BB4BD06"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7FC44606" w14:textId="77777777" w:rsidR="00EF217F" w:rsidRPr="00187CCE" w:rsidRDefault="00EF217F" w:rsidP="00C7202E">
            <w:pPr>
              <w:spacing w:before="60" w:after="60" w:line="240" w:lineRule="auto"/>
              <w:rPr>
                <w:rFonts w:eastAsiaTheme="minorHAnsi"/>
              </w:rPr>
            </w:pPr>
            <w:r w:rsidRPr="00187CCE">
              <w:rPr>
                <w:rFonts w:eastAsiaTheme="minorHAnsi"/>
              </w:rPr>
              <w:t>0 + EA MAX 24,2 +ADSZ</w:t>
            </w:r>
          </w:p>
        </w:tc>
        <w:tc>
          <w:tcPr>
            <w:tcW w:w="472" w:type="pct"/>
          </w:tcPr>
          <w:p w14:paraId="27BF52E3" w14:textId="77777777" w:rsidR="00EF217F" w:rsidRPr="00187CCE" w:rsidRDefault="00EF217F" w:rsidP="00C7202E">
            <w:pPr>
              <w:spacing w:before="60" w:after="60" w:line="240" w:lineRule="auto"/>
              <w:jc w:val="center"/>
              <w:rPr>
                <w:rFonts w:eastAsiaTheme="minorHAnsi"/>
              </w:rPr>
            </w:pPr>
            <w:r w:rsidRPr="00187CCE">
              <w:rPr>
                <w:rFonts w:eastAsiaTheme="minorHAnsi"/>
              </w:rPr>
              <w:t>3</w:t>
            </w:r>
          </w:p>
        </w:tc>
        <w:tc>
          <w:tcPr>
            <w:tcW w:w="561" w:type="pct"/>
          </w:tcPr>
          <w:p w14:paraId="71DB87EF" w14:textId="77777777" w:rsidR="00EF217F" w:rsidRPr="00187CCE" w:rsidRDefault="00EF217F" w:rsidP="00C7202E">
            <w:pPr>
              <w:spacing w:before="60" w:after="60" w:line="240" w:lineRule="auto"/>
              <w:rPr>
                <w:rFonts w:eastAsiaTheme="minorHAnsi"/>
              </w:rPr>
            </w:pPr>
            <w:r w:rsidRPr="00187CCE">
              <w:rPr>
                <w:rFonts w:eastAsiaTheme="minorHAnsi"/>
              </w:rPr>
              <w:t>TRQ-BS</w:t>
            </w:r>
          </w:p>
        </w:tc>
      </w:tr>
      <w:tr w:rsidR="00EF217F" w:rsidRPr="00187CCE" w14:paraId="73842EB9" w14:textId="77777777" w:rsidTr="00C7202E">
        <w:tc>
          <w:tcPr>
            <w:tcW w:w="651" w:type="pct"/>
            <w:noWrap/>
          </w:tcPr>
          <w:p w14:paraId="67EC977F" w14:textId="77777777" w:rsidR="00EF217F" w:rsidRPr="00187CCE" w:rsidRDefault="00EF217F" w:rsidP="00C7202E">
            <w:pPr>
              <w:spacing w:before="60" w:after="60" w:line="240" w:lineRule="auto"/>
              <w:rPr>
                <w:rFonts w:eastAsiaTheme="minorHAnsi"/>
              </w:rPr>
            </w:pPr>
            <w:r w:rsidRPr="00187CCE">
              <w:rPr>
                <w:rFonts w:eastAsiaTheme="minorHAnsi"/>
              </w:rPr>
              <w:t>1905 32 91</w:t>
            </w:r>
          </w:p>
        </w:tc>
        <w:tc>
          <w:tcPr>
            <w:tcW w:w="2206" w:type="pct"/>
          </w:tcPr>
          <w:p w14:paraId="7A7CDD44" w14:textId="77777777" w:rsidR="00EF217F" w:rsidRPr="00187CCE" w:rsidRDefault="00EF217F" w:rsidP="00C7202E">
            <w:pPr>
              <w:spacing w:before="60" w:after="60" w:line="240" w:lineRule="auto"/>
              <w:rPr>
                <w:rFonts w:eastAsiaTheme="minorHAnsi"/>
              </w:rPr>
            </w:pPr>
            <w:r w:rsidRPr="00187CCE">
              <w:rPr>
                <w:rFonts w:eastAsiaTheme="minorHAnsi"/>
              </w:rPr>
              <w:t>----- Salted, whether or not filled</w:t>
            </w:r>
          </w:p>
        </w:tc>
        <w:tc>
          <w:tcPr>
            <w:tcW w:w="1110" w:type="pct"/>
          </w:tcPr>
          <w:p w14:paraId="23417CC1" w14:textId="77777777" w:rsidR="00EF217F" w:rsidRPr="00187CCE" w:rsidRDefault="00EF217F" w:rsidP="00C7202E">
            <w:pPr>
              <w:spacing w:before="60" w:after="60" w:line="240" w:lineRule="auto"/>
              <w:rPr>
                <w:rFonts w:eastAsiaTheme="minorHAnsi"/>
              </w:rPr>
            </w:pPr>
            <w:r w:rsidRPr="00187CCE">
              <w:rPr>
                <w:rFonts w:eastAsiaTheme="minorHAnsi"/>
              </w:rPr>
              <w:t>0 + EA MAX 20,7 +ADFM</w:t>
            </w:r>
          </w:p>
        </w:tc>
        <w:tc>
          <w:tcPr>
            <w:tcW w:w="472" w:type="pct"/>
          </w:tcPr>
          <w:p w14:paraId="225BC61E" w14:textId="77777777" w:rsidR="00EF217F" w:rsidRPr="00187CCE" w:rsidRDefault="00EF217F" w:rsidP="00C7202E">
            <w:pPr>
              <w:spacing w:before="60" w:after="60" w:line="240" w:lineRule="auto"/>
              <w:jc w:val="center"/>
              <w:rPr>
                <w:rFonts w:eastAsiaTheme="minorHAnsi"/>
              </w:rPr>
            </w:pPr>
            <w:r w:rsidRPr="00187CCE">
              <w:rPr>
                <w:rFonts w:eastAsiaTheme="minorHAnsi"/>
              </w:rPr>
              <w:t>3</w:t>
            </w:r>
          </w:p>
        </w:tc>
        <w:tc>
          <w:tcPr>
            <w:tcW w:w="561" w:type="pct"/>
          </w:tcPr>
          <w:p w14:paraId="35CC23BF" w14:textId="77777777" w:rsidR="00EF217F" w:rsidRPr="00187CCE" w:rsidRDefault="00EF217F" w:rsidP="00C7202E">
            <w:pPr>
              <w:spacing w:before="60" w:after="60" w:line="240" w:lineRule="auto"/>
              <w:rPr>
                <w:rFonts w:eastAsiaTheme="minorHAnsi"/>
              </w:rPr>
            </w:pPr>
            <w:r w:rsidRPr="00187CCE">
              <w:rPr>
                <w:rFonts w:eastAsiaTheme="minorHAnsi"/>
              </w:rPr>
              <w:t>TRQ-BS</w:t>
            </w:r>
          </w:p>
        </w:tc>
      </w:tr>
      <w:tr w:rsidR="00EF217F" w:rsidRPr="00187CCE" w14:paraId="10AF8990" w14:textId="77777777" w:rsidTr="00C7202E">
        <w:tc>
          <w:tcPr>
            <w:tcW w:w="651" w:type="pct"/>
            <w:noWrap/>
          </w:tcPr>
          <w:p w14:paraId="31017554" w14:textId="77777777" w:rsidR="00EF217F" w:rsidRPr="00187CCE" w:rsidRDefault="00EF217F" w:rsidP="00C7202E">
            <w:pPr>
              <w:spacing w:before="60" w:after="60" w:line="240" w:lineRule="auto"/>
              <w:rPr>
                <w:rFonts w:eastAsiaTheme="minorHAnsi"/>
              </w:rPr>
            </w:pPr>
            <w:r w:rsidRPr="00187CCE">
              <w:rPr>
                <w:rFonts w:eastAsiaTheme="minorHAnsi"/>
              </w:rPr>
              <w:t>1905 32 99</w:t>
            </w:r>
          </w:p>
        </w:tc>
        <w:tc>
          <w:tcPr>
            <w:tcW w:w="2206" w:type="pct"/>
          </w:tcPr>
          <w:p w14:paraId="1FFEF6C0"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134CF86C" w14:textId="77777777" w:rsidR="00EF217F" w:rsidRPr="00187CCE" w:rsidRDefault="00EF217F" w:rsidP="00C7202E">
            <w:pPr>
              <w:spacing w:before="60" w:after="60" w:line="240" w:lineRule="auto"/>
              <w:rPr>
                <w:rFonts w:eastAsiaTheme="minorHAnsi"/>
              </w:rPr>
            </w:pPr>
            <w:r w:rsidRPr="00187CCE">
              <w:rPr>
                <w:rFonts w:eastAsiaTheme="minorHAnsi"/>
              </w:rPr>
              <w:t>0 + EA MAX 24,2 +ADSZ</w:t>
            </w:r>
          </w:p>
        </w:tc>
        <w:tc>
          <w:tcPr>
            <w:tcW w:w="472" w:type="pct"/>
          </w:tcPr>
          <w:p w14:paraId="0AE30474" w14:textId="77777777" w:rsidR="00EF217F" w:rsidRPr="00187CCE" w:rsidRDefault="00EF217F" w:rsidP="00C7202E">
            <w:pPr>
              <w:spacing w:before="60" w:after="60" w:line="240" w:lineRule="auto"/>
              <w:jc w:val="center"/>
              <w:rPr>
                <w:rFonts w:eastAsiaTheme="minorHAnsi"/>
              </w:rPr>
            </w:pPr>
            <w:r w:rsidRPr="00187CCE">
              <w:rPr>
                <w:rFonts w:eastAsiaTheme="minorHAnsi"/>
              </w:rPr>
              <w:t>3</w:t>
            </w:r>
          </w:p>
        </w:tc>
        <w:tc>
          <w:tcPr>
            <w:tcW w:w="561" w:type="pct"/>
          </w:tcPr>
          <w:p w14:paraId="422E98FA" w14:textId="77777777" w:rsidR="00EF217F" w:rsidRPr="00187CCE" w:rsidRDefault="00EF217F" w:rsidP="00C7202E">
            <w:pPr>
              <w:spacing w:before="60" w:after="60" w:line="240" w:lineRule="auto"/>
              <w:rPr>
                <w:rFonts w:eastAsiaTheme="minorHAnsi"/>
              </w:rPr>
            </w:pPr>
            <w:r w:rsidRPr="00187CCE">
              <w:rPr>
                <w:rFonts w:eastAsiaTheme="minorHAnsi"/>
              </w:rPr>
              <w:t>TRQ-BS</w:t>
            </w:r>
          </w:p>
        </w:tc>
      </w:tr>
      <w:tr w:rsidR="00EF217F" w:rsidRPr="00187CCE" w14:paraId="5CC6C9AE" w14:textId="77777777" w:rsidTr="00C7202E">
        <w:tc>
          <w:tcPr>
            <w:tcW w:w="651" w:type="pct"/>
            <w:noWrap/>
          </w:tcPr>
          <w:p w14:paraId="393D0B84" w14:textId="77777777" w:rsidR="00EF217F" w:rsidRPr="00187CCE" w:rsidRDefault="00EF217F" w:rsidP="00C7202E">
            <w:pPr>
              <w:spacing w:before="60" w:after="60" w:line="240" w:lineRule="auto"/>
              <w:rPr>
                <w:rFonts w:eastAsiaTheme="minorHAnsi"/>
              </w:rPr>
            </w:pPr>
            <w:r w:rsidRPr="00187CCE">
              <w:rPr>
                <w:rFonts w:eastAsiaTheme="minorHAnsi"/>
              </w:rPr>
              <w:t>1905 40 10</w:t>
            </w:r>
          </w:p>
        </w:tc>
        <w:tc>
          <w:tcPr>
            <w:tcW w:w="2206" w:type="pct"/>
          </w:tcPr>
          <w:p w14:paraId="75EF9540" w14:textId="77777777" w:rsidR="00EF217F" w:rsidRPr="00187CCE" w:rsidRDefault="00EF217F" w:rsidP="00C7202E">
            <w:pPr>
              <w:spacing w:before="60" w:after="60" w:line="240" w:lineRule="auto"/>
              <w:rPr>
                <w:rFonts w:eastAsiaTheme="minorHAnsi"/>
              </w:rPr>
            </w:pPr>
            <w:r w:rsidRPr="00187CCE">
              <w:rPr>
                <w:rFonts w:eastAsiaTheme="minorHAnsi"/>
              </w:rPr>
              <w:t>-- Rusks</w:t>
            </w:r>
          </w:p>
        </w:tc>
        <w:tc>
          <w:tcPr>
            <w:tcW w:w="1110" w:type="pct"/>
          </w:tcPr>
          <w:p w14:paraId="033DB157" w14:textId="77777777" w:rsidR="00EF217F" w:rsidRPr="00187CCE" w:rsidRDefault="00EF217F" w:rsidP="00C7202E">
            <w:pPr>
              <w:spacing w:before="60" w:after="60" w:line="240" w:lineRule="auto"/>
              <w:rPr>
                <w:rFonts w:eastAsiaTheme="minorHAnsi"/>
              </w:rPr>
            </w:pPr>
            <w:r w:rsidRPr="00187CCE">
              <w:rPr>
                <w:rFonts w:eastAsiaTheme="minorHAnsi"/>
              </w:rPr>
              <w:t>0 + EA</w:t>
            </w:r>
          </w:p>
        </w:tc>
        <w:tc>
          <w:tcPr>
            <w:tcW w:w="472" w:type="pct"/>
          </w:tcPr>
          <w:p w14:paraId="70C8F819" w14:textId="77777777" w:rsidR="00EF217F" w:rsidRPr="00187CCE" w:rsidRDefault="00EF217F" w:rsidP="00C7202E">
            <w:pPr>
              <w:spacing w:before="60" w:after="60" w:line="240" w:lineRule="auto"/>
              <w:jc w:val="center"/>
              <w:rPr>
                <w:rFonts w:eastAsiaTheme="minorHAnsi"/>
              </w:rPr>
            </w:pPr>
            <w:r w:rsidRPr="00187CCE">
              <w:rPr>
                <w:rFonts w:eastAsiaTheme="minorHAnsi"/>
              </w:rPr>
              <w:t>3</w:t>
            </w:r>
          </w:p>
        </w:tc>
        <w:tc>
          <w:tcPr>
            <w:tcW w:w="561" w:type="pct"/>
          </w:tcPr>
          <w:p w14:paraId="68E2B857" w14:textId="77777777" w:rsidR="00EF217F" w:rsidRPr="00187CCE" w:rsidRDefault="00EF217F" w:rsidP="00C7202E">
            <w:pPr>
              <w:spacing w:before="60" w:after="60" w:line="240" w:lineRule="auto"/>
              <w:rPr>
                <w:rFonts w:eastAsiaTheme="minorHAnsi"/>
              </w:rPr>
            </w:pPr>
          </w:p>
        </w:tc>
      </w:tr>
      <w:tr w:rsidR="00EF217F" w:rsidRPr="00187CCE" w14:paraId="472893BA" w14:textId="77777777" w:rsidTr="00C7202E">
        <w:tc>
          <w:tcPr>
            <w:tcW w:w="651" w:type="pct"/>
            <w:noWrap/>
          </w:tcPr>
          <w:p w14:paraId="5133FD83" w14:textId="77777777" w:rsidR="00EF217F" w:rsidRPr="00187CCE" w:rsidRDefault="00EF217F" w:rsidP="00C7202E">
            <w:pPr>
              <w:spacing w:before="60" w:after="60" w:line="240" w:lineRule="auto"/>
              <w:rPr>
                <w:rFonts w:eastAsiaTheme="minorHAnsi"/>
              </w:rPr>
            </w:pPr>
            <w:r w:rsidRPr="00187CCE">
              <w:rPr>
                <w:rFonts w:eastAsiaTheme="minorHAnsi"/>
              </w:rPr>
              <w:t>1905 40 90</w:t>
            </w:r>
          </w:p>
        </w:tc>
        <w:tc>
          <w:tcPr>
            <w:tcW w:w="2206" w:type="pct"/>
          </w:tcPr>
          <w:p w14:paraId="52917A9B"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32197B5A" w14:textId="77777777" w:rsidR="00EF217F" w:rsidRPr="00187CCE" w:rsidRDefault="00EF217F" w:rsidP="00C7202E">
            <w:pPr>
              <w:spacing w:before="60" w:after="60" w:line="240" w:lineRule="auto"/>
              <w:rPr>
                <w:rFonts w:eastAsiaTheme="minorHAnsi"/>
              </w:rPr>
            </w:pPr>
            <w:r w:rsidRPr="00187CCE">
              <w:rPr>
                <w:rFonts w:eastAsiaTheme="minorHAnsi"/>
              </w:rPr>
              <w:t>0 + EA</w:t>
            </w:r>
          </w:p>
        </w:tc>
        <w:tc>
          <w:tcPr>
            <w:tcW w:w="472" w:type="pct"/>
          </w:tcPr>
          <w:p w14:paraId="169E0CE1" w14:textId="77777777" w:rsidR="00EF217F" w:rsidRPr="00187CCE" w:rsidRDefault="00EF217F" w:rsidP="00C7202E">
            <w:pPr>
              <w:spacing w:before="60" w:after="60" w:line="240" w:lineRule="auto"/>
              <w:jc w:val="center"/>
              <w:rPr>
                <w:rFonts w:eastAsiaTheme="minorHAnsi"/>
              </w:rPr>
            </w:pPr>
            <w:r w:rsidRPr="00187CCE">
              <w:rPr>
                <w:rFonts w:eastAsiaTheme="minorHAnsi"/>
              </w:rPr>
              <w:t>3</w:t>
            </w:r>
          </w:p>
        </w:tc>
        <w:tc>
          <w:tcPr>
            <w:tcW w:w="561" w:type="pct"/>
          </w:tcPr>
          <w:p w14:paraId="4860DDC4" w14:textId="77777777" w:rsidR="00EF217F" w:rsidRPr="00187CCE" w:rsidRDefault="00EF217F" w:rsidP="00C7202E">
            <w:pPr>
              <w:spacing w:before="60" w:after="60" w:line="240" w:lineRule="auto"/>
              <w:rPr>
                <w:rFonts w:eastAsiaTheme="minorHAnsi"/>
              </w:rPr>
            </w:pPr>
          </w:p>
        </w:tc>
      </w:tr>
      <w:tr w:rsidR="00EF217F" w:rsidRPr="00187CCE" w14:paraId="5A07986C" w14:textId="77777777" w:rsidTr="00C7202E">
        <w:tc>
          <w:tcPr>
            <w:tcW w:w="651" w:type="pct"/>
            <w:noWrap/>
          </w:tcPr>
          <w:p w14:paraId="7AB81325" w14:textId="77777777" w:rsidR="00EF217F" w:rsidRPr="00187CCE" w:rsidRDefault="00EF217F" w:rsidP="00C7202E">
            <w:pPr>
              <w:spacing w:before="60" w:after="60" w:line="240" w:lineRule="auto"/>
              <w:rPr>
                <w:rFonts w:eastAsiaTheme="minorHAnsi"/>
              </w:rPr>
            </w:pPr>
            <w:r w:rsidRPr="00187CCE">
              <w:rPr>
                <w:rFonts w:eastAsiaTheme="minorHAnsi"/>
              </w:rPr>
              <w:t>1905 90 10</w:t>
            </w:r>
          </w:p>
        </w:tc>
        <w:tc>
          <w:tcPr>
            <w:tcW w:w="2206" w:type="pct"/>
          </w:tcPr>
          <w:p w14:paraId="02C364B6" w14:textId="77777777" w:rsidR="00EF217F" w:rsidRPr="00187CCE" w:rsidRDefault="00EF217F" w:rsidP="00C7202E">
            <w:pPr>
              <w:spacing w:before="60" w:after="60" w:line="240" w:lineRule="auto"/>
              <w:rPr>
                <w:rFonts w:eastAsiaTheme="minorHAnsi"/>
              </w:rPr>
            </w:pPr>
            <w:r w:rsidRPr="00187CCE">
              <w:rPr>
                <w:rFonts w:eastAsiaTheme="minorHAnsi"/>
              </w:rPr>
              <w:t>-- Matzos</w:t>
            </w:r>
          </w:p>
        </w:tc>
        <w:tc>
          <w:tcPr>
            <w:tcW w:w="1110" w:type="pct"/>
          </w:tcPr>
          <w:p w14:paraId="1CFB4DBF" w14:textId="77777777" w:rsidR="00EF217F" w:rsidRPr="00187CCE" w:rsidRDefault="00EF217F" w:rsidP="00C7202E">
            <w:pPr>
              <w:spacing w:before="60" w:after="60" w:line="240" w:lineRule="auto"/>
              <w:rPr>
                <w:rFonts w:eastAsiaTheme="minorHAnsi"/>
              </w:rPr>
            </w:pPr>
            <w:r w:rsidRPr="00187CCE">
              <w:rPr>
                <w:rFonts w:eastAsiaTheme="minorHAnsi"/>
              </w:rPr>
              <w:t>0 + 15,9 EUR/100 kg</w:t>
            </w:r>
          </w:p>
        </w:tc>
        <w:tc>
          <w:tcPr>
            <w:tcW w:w="472" w:type="pct"/>
          </w:tcPr>
          <w:p w14:paraId="6FE251A2" w14:textId="77777777" w:rsidR="00EF217F" w:rsidRPr="00187CCE" w:rsidRDefault="00EF217F" w:rsidP="00C7202E">
            <w:pPr>
              <w:spacing w:before="60" w:after="60" w:line="240" w:lineRule="auto"/>
              <w:jc w:val="center"/>
              <w:rPr>
                <w:rFonts w:eastAsiaTheme="minorHAnsi"/>
              </w:rPr>
            </w:pPr>
            <w:r w:rsidRPr="00187CCE">
              <w:rPr>
                <w:rFonts w:eastAsiaTheme="minorHAnsi"/>
              </w:rPr>
              <w:t>3</w:t>
            </w:r>
          </w:p>
        </w:tc>
        <w:tc>
          <w:tcPr>
            <w:tcW w:w="561" w:type="pct"/>
          </w:tcPr>
          <w:p w14:paraId="58629C00" w14:textId="77777777" w:rsidR="00EF217F" w:rsidRPr="00187CCE" w:rsidRDefault="00EF217F" w:rsidP="00C7202E">
            <w:pPr>
              <w:spacing w:before="60" w:after="60" w:line="240" w:lineRule="auto"/>
              <w:rPr>
                <w:rFonts w:eastAsiaTheme="minorHAnsi"/>
              </w:rPr>
            </w:pPr>
          </w:p>
        </w:tc>
      </w:tr>
      <w:tr w:rsidR="00EF217F" w:rsidRPr="00187CCE" w14:paraId="1DADAAA5" w14:textId="77777777" w:rsidTr="00C7202E">
        <w:tc>
          <w:tcPr>
            <w:tcW w:w="651" w:type="pct"/>
            <w:noWrap/>
          </w:tcPr>
          <w:p w14:paraId="706F3AB4" w14:textId="77777777" w:rsidR="00EF217F" w:rsidRPr="00187CCE" w:rsidRDefault="00EF217F" w:rsidP="00C7202E">
            <w:pPr>
              <w:pageBreakBefore/>
              <w:spacing w:before="60" w:after="60" w:line="240" w:lineRule="auto"/>
              <w:rPr>
                <w:rFonts w:eastAsiaTheme="minorHAnsi"/>
              </w:rPr>
            </w:pPr>
            <w:r w:rsidRPr="00187CCE">
              <w:rPr>
                <w:rFonts w:eastAsiaTheme="minorHAnsi"/>
              </w:rPr>
              <w:lastRenderedPageBreak/>
              <w:t>1905 90 20</w:t>
            </w:r>
          </w:p>
        </w:tc>
        <w:tc>
          <w:tcPr>
            <w:tcW w:w="2206" w:type="pct"/>
          </w:tcPr>
          <w:p w14:paraId="762BF290" w14:textId="77777777" w:rsidR="00EF217F" w:rsidRPr="00187CCE" w:rsidRDefault="00EF217F" w:rsidP="00C7202E">
            <w:pPr>
              <w:spacing w:before="60" w:after="60" w:line="240" w:lineRule="auto"/>
              <w:rPr>
                <w:rFonts w:eastAsiaTheme="minorHAnsi"/>
              </w:rPr>
            </w:pPr>
            <w:r w:rsidRPr="00187CCE">
              <w:rPr>
                <w:rFonts w:eastAsiaTheme="minorHAnsi"/>
              </w:rPr>
              <w:t>-- Communion wafers, empty cachets of a kind suitable for pharmaceutical use, sealing wafers, rice paper and similar products</w:t>
            </w:r>
          </w:p>
        </w:tc>
        <w:tc>
          <w:tcPr>
            <w:tcW w:w="1110" w:type="pct"/>
          </w:tcPr>
          <w:p w14:paraId="0F05832A" w14:textId="77777777" w:rsidR="00EF217F" w:rsidRPr="00187CCE" w:rsidRDefault="00EF217F" w:rsidP="00C7202E">
            <w:pPr>
              <w:spacing w:before="60" w:after="60" w:line="240" w:lineRule="auto"/>
              <w:rPr>
                <w:rFonts w:eastAsiaTheme="minorHAnsi"/>
              </w:rPr>
            </w:pPr>
            <w:r w:rsidRPr="00187CCE">
              <w:rPr>
                <w:rFonts w:eastAsiaTheme="minorHAnsi"/>
              </w:rPr>
              <w:t>0 + 60,5 EUR/100 kg</w:t>
            </w:r>
          </w:p>
        </w:tc>
        <w:tc>
          <w:tcPr>
            <w:tcW w:w="472" w:type="pct"/>
          </w:tcPr>
          <w:p w14:paraId="618597AE" w14:textId="77777777" w:rsidR="00EF217F" w:rsidRPr="00187CCE" w:rsidRDefault="00EF217F" w:rsidP="00C7202E">
            <w:pPr>
              <w:spacing w:before="60" w:after="60" w:line="240" w:lineRule="auto"/>
              <w:jc w:val="center"/>
              <w:rPr>
                <w:rFonts w:eastAsiaTheme="minorHAnsi"/>
              </w:rPr>
            </w:pPr>
            <w:r w:rsidRPr="00187CCE">
              <w:rPr>
                <w:rFonts w:eastAsiaTheme="minorHAnsi"/>
              </w:rPr>
              <w:t>3</w:t>
            </w:r>
          </w:p>
        </w:tc>
        <w:tc>
          <w:tcPr>
            <w:tcW w:w="561" w:type="pct"/>
          </w:tcPr>
          <w:p w14:paraId="5D18DB9B" w14:textId="77777777" w:rsidR="00EF217F" w:rsidRPr="00187CCE" w:rsidRDefault="00EF217F" w:rsidP="00C7202E">
            <w:pPr>
              <w:spacing w:before="60" w:after="60" w:line="240" w:lineRule="auto"/>
              <w:rPr>
                <w:rFonts w:eastAsiaTheme="minorHAnsi"/>
              </w:rPr>
            </w:pPr>
          </w:p>
        </w:tc>
      </w:tr>
      <w:tr w:rsidR="00EF217F" w:rsidRPr="00187CCE" w14:paraId="452FE667" w14:textId="77777777" w:rsidTr="00C7202E">
        <w:tc>
          <w:tcPr>
            <w:tcW w:w="651" w:type="pct"/>
            <w:noWrap/>
          </w:tcPr>
          <w:p w14:paraId="2A782D8C" w14:textId="77777777" w:rsidR="00EF217F" w:rsidRPr="00187CCE" w:rsidRDefault="00EF217F" w:rsidP="00C7202E">
            <w:pPr>
              <w:spacing w:before="60" w:after="60" w:line="240" w:lineRule="auto"/>
              <w:rPr>
                <w:rFonts w:eastAsiaTheme="minorHAnsi"/>
              </w:rPr>
            </w:pPr>
            <w:r w:rsidRPr="00187CCE">
              <w:rPr>
                <w:rFonts w:eastAsiaTheme="minorHAnsi"/>
              </w:rPr>
              <w:t>1905 90 30</w:t>
            </w:r>
          </w:p>
        </w:tc>
        <w:tc>
          <w:tcPr>
            <w:tcW w:w="2206" w:type="pct"/>
          </w:tcPr>
          <w:p w14:paraId="5F7810C6" w14:textId="77777777" w:rsidR="00EF217F" w:rsidRPr="00187CCE" w:rsidRDefault="00EF217F" w:rsidP="00C7202E">
            <w:pPr>
              <w:spacing w:before="60" w:after="60" w:line="240" w:lineRule="auto"/>
              <w:rPr>
                <w:rFonts w:eastAsiaTheme="minorHAnsi"/>
              </w:rPr>
            </w:pPr>
            <w:r w:rsidRPr="00187CCE">
              <w:rPr>
                <w:rFonts w:eastAsiaTheme="minorHAnsi"/>
              </w:rPr>
              <w:t>--- Bread, not containing added honey, eggs, cheese or fruit, and containing by weight in the dry matter state not more than 5 % of sugars and not more than 5 % of fat</w:t>
            </w:r>
          </w:p>
        </w:tc>
        <w:tc>
          <w:tcPr>
            <w:tcW w:w="1110" w:type="pct"/>
          </w:tcPr>
          <w:p w14:paraId="1C286F9F" w14:textId="77777777" w:rsidR="00EF217F" w:rsidRPr="00187CCE" w:rsidRDefault="00EF217F" w:rsidP="00C7202E">
            <w:pPr>
              <w:spacing w:before="60" w:after="60" w:line="240" w:lineRule="auto"/>
              <w:rPr>
                <w:rFonts w:eastAsiaTheme="minorHAnsi"/>
              </w:rPr>
            </w:pPr>
            <w:r w:rsidRPr="00187CCE">
              <w:rPr>
                <w:rFonts w:eastAsiaTheme="minorHAnsi"/>
              </w:rPr>
              <w:t>0 + EA</w:t>
            </w:r>
          </w:p>
        </w:tc>
        <w:tc>
          <w:tcPr>
            <w:tcW w:w="472" w:type="pct"/>
          </w:tcPr>
          <w:p w14:paraId="564EEB9F" w14:textId="77777777" w:rsidR="00EF217F" w:rsidRPr="00187CCE" w:rsidRDefault="00EF217F" w:rsidP="00C7202E">
            <w:pPr>
              <w:spacing w:before="60" w:after="60" w:line="240" w:lineRule="auto"/>
              <w:jc w:val="center"/>
              <w:rPr>
                <w:rFonts w:eastAsiaTheme="minorHAnsi"/>
              </w:rPr>
            </w:pPr>
            <w:r w:rsidRPr="00187CCE">
              <w:rPr>
                <w:rFonts w:eastAsiaTheme="minorHAnsi"/>
              </w:rPr>
              <w:t>3</w:t>
            </w:r>
          </w:p>
        </w:tc>
        <w:tc>
          <w:tcPr>
            <w:tcW w:w="561" w:type="pct"/>
          </w:tcPr>
          <w:p w14:paraId="2CB209D4" w14:textId="77777777" w:rsidR="00EF217F" w:rsidRPr="00187CCE" w:rsidRDefault="00EF217F" w:rsidP="00C7202E">
            <w:pPr>
              <w:spacing w:before="60" w:after="60" w:line="240" w:lineRule="auto"/>
              <w:rPr>
                <w:rFonts w:eastAsiaTheme="minorHAnsi"/>
              </w:rPr>
            </w:pPr>
          </w:p>
        </w:tc>
      </w:tr>
      <w:tr w:rsidR="00EF217F" w:rsidRPr="00187CCE" w14:paraId="70B791AA" w14:textId="77777777" w:rsidTr="00C7202E">
        <w:tc>
          <w:tcPr>
            <w:tcW w:w="651" w:type="pct"/>
            <w:noWrap/>
          </w:tcPr>
          <w:p w14:paraId="59A6D5D5" w14:textId="77777777" w:rsidR="00EF217F" w:rsidRPr="00187CCE" w:rsidRDefault="00EF217F" w:rsidP="00C7202E">
            <w:pPr>
              <w:spacing w:before="60" w:after="60" w:line="240" w:lineRule="auto"/>
              <w:rPr>
                <w:rFonts w:eastAsiaTheme="minorHAnsi"/>
              </w:rPr>
            </w:pPr>
            <w:r w:rsidRPr="00187CCE">
              <w:rPr>
                <w:rFonts w:eastAsiaTheme="minorHAnsi"/>
              </w:rPr>
              <w:t>1905 90 45</w:t>
            </w:r>
          </w:p>
        </w:tc>
        <w:tc>
          <w:tcPr>
            <w:tcW w:w="2206" w:type="pct"/>
          </w:tcPr>
          <w:p w14:paraId="7066331A" w14:textId="77777777" w:rsidR="00EF217F" w:rsidRPr="00187CCE" w:rsidRDefault="00EF217F" w:rsidP="00C7202E">
            <w:pPr>
              <w:spacing w:before="60" w:after="60" w:line="240" w:lineRule="auto"/>
              <w:rPr>
                <w:rFonts w:eastAsiaTheme="minorHAnsi"/>
              </w:rPr>
            </w:pPr>
            <w:r w:rsidRPr="00187CCE">
              <w:rPr>
                <w:rFonts w:eastAsiaTheme="minorHAnsi"/>
              </w:rPr>
              <w:t>--- Biscuits</w:t>
            </w:r>
          </w:p>
        </w:tc>
        <w:tc>
          <w:tcPr>
            <w:tcW w:w="1110" w:type="pct"/>
          </w:tcPr>
          <w:p w14:paraId="1BC36DC6" w14:textId="77777777" w:rsidR="00EF217F" w:rsidRPr="00187CCE" w:rsidRDefault="00EF217F" w:rsidP="00C7202E">
            <w:pPr>
              <w:spacing w:before="60" w:after="60" w:line="240" w:lineRule="auto"/>
              <w:rPr>
                <w:rFonts w:eastAsiaTheme="minorHAnsi"/>
              </w:rPr>
            </w:pPr>
            <w:r w:rsidRPr="00187CCE">
              <w:rPr>
                <w:rFonts w:eastAsiaTheme="minorHAnsi"/>
              </w:rPr>
              <w:t>0 + EA MAX 20,7 +ADFM</w:t>
            </w:r>
          </w:p>
        </w:tc>
        <w:tc>
          <w:tcPr>
            <w:tcW w:w="472" w:type="pct"/>
          </w:tcPr>
          <w:p w14:paraId="33570C30" w14:textId="77777777" w:rsidR="00EF217F" w:rsidRPr="00187CCE" w:rsidRDefault="00EF217F" w:rsidP="00C7202E">
            <w:pPr>
              <w:spacing w:before="60" w:after="60" w:line="240" w:lineRule="auto"/>
              <w:jc w:val="center"/>
              <w:rPr>
                <w:rFonts w:eastAsiaTheme="minorHAnsi"/>
              </w:rPr>
            </w:pPr>
            <w:r w:rsidRPr="00187CCE">
              <w:rPr>
                <w:rFonts w:eastAsiaTheme="minorHAnsi"/>
              </w:rPr>
              <w:t>3</w:t>
            </w:r>
          </w:p>
        </w:tc>
        <w:tc>
          <w:tcPr>
            <w:tcW w:w="561" w:type="pct"/>
          </w:tcPr>
          <w:p w14:paraId="2D7B5D50" w14:textId="77777777" w:rsidR="00EF217F" w:rsidRPr="00187CCE" w:rsidRDefault="00EF217F" w:rsidP="00C7202E">
            <w:pPr>
              <w:spacing w:before="60" w:after="60" w:line="240" w:lineRule="auto"/>
              <w:rPr>
                <w:rFonts w:eastAsiaTheme="minorHAnsi"/>
              </w:rPr>
            </w:pPr>
            <w:r w:rsidRPr="00187CCE">
              <w:rPr>
                <w:rFonts w:eastAsiaTheme="minorHAnsi"/>
              </w:rPr>
              <w:t>TRQ-BS</w:t>
            </w:r>
          </w:p>
        </w:tc>
      </w:tr>
      <w:tr w:rsidR="00EF217F" w:rsidRPr="00187CCE" w14:paraId="2D49B875" w14:textId="77777777" w:rsidTr="00C7202E">
        <w:tc>
          <w:tcPr>
            <w:tcW w:w="651" w:type="pct"/>
            <w:noWrap/>
          </w:tcPr>
          <w:p w14:paraId="4D5C0B29" w14:textId="77777777" w:rsidR="00EF217F" w:rsidRPr="00187CCE" w:rsidRDefault="00EF217F" w:rsidP="00C7202E">
            <w:pPr>
              <w:spacing w:before="60" w:after="60" w:line="240" w:lineRule="auto"/>
              <w:rPr>
                <w:rFonts w:eastAsiaTheme="minorHAnsi"/>
              </w:rPr>
            </w:pPr>
            <w:r w:rsidRPr="00187CCE">
              <w:rPr>
                <w:rFonts w:eastAsiaTheme="minorHAnsi"/>
              </w:rPr>
              <w:t>1905 90 55</w:t>
            </w:r>
          </w:p>
        </w:tc>
        <w:tc>
          <w:tcPr>
            <w:tcW w:w="2206" w:type="pct"/>
          </w:tcPr>
          <w:p w14:paraId="5F250D04" w14:textId="77777777" w:rsidR="00EF217F" w:rsidRPr="00187CCE" w:rsidRDefault="00EF217F" w:rsidP="00C7202E">
            <w:pPr>
              <w:spacing w:before="60" w:after="60" w:line="240" w:lineRule="auto"/>
              <w:rPr>
                <w:rFonts w:eastAsiaTheme="minorHAnsi"/>
              </w:rPr>
            </w:pPr>
            <w:r w:rsidRPr="00187CCE">
              <w:rPr>
                <w:rFonts w:eastAsiaTheme="minorHAnsi"/>
              </w:rPr>
              <w:t>--- Extruded or expanded products, savoury or salted</w:t>
            </w:r>
          </w:p>
        </w:tc>
        <w:tc>
          <w:tcPr>
            <w:tcW w:w="1110" w:type="pct"/>
          </w:tcPr>
          <w:p w14:paraId="2B714C96" w14:textId="77777777" w:rsidR="00EF217F" w:rsidRPr="00187CCE" w:rsidRDefault="00EF217F" w:rsidP="00C7202E">
            <w:pPr>
              <w:spacing w:before="60" w:after="60" w:line="240" w:lineRule="auto"/>
              <w:rPr>
                <w:rFonts w:eastAsiaTheme="minorHAnsi"/>
              </w:rPr>
            </w:pPr>
            <w:r w:rsidRPr="00187CCE">
              <w:rPr>
                <w:rFonts w:eastAsiaTheme="minorHAnsi"/>
              </w:rPr>
              <w:t>0 + EA MAX 20,7 +ADFM</w:t>
            </w:r>
          </w:p>
        </w:tc>
        <w:tc>
          <w:tcPr>
            <w:tcW w:w="472" w:type="pct"/>
          </w:tcPr>
          <w:p w14:paraId="3493F32E" w14:textId="77777777" w:rsidR="00EF217F" w:rsidRPr="00187CCE" w:rsidRDefault="00EF217F" w:rsidP="00C7202E">
            <w:pPr>
              <w:spacing w:before="60" w:after="60" w:line="240" w:lineRule="auto"/>
              <w:jc w:val="center"/>
              <w:rPr>
                <w:rFonts w:eastAsiaTheme="minorHAnsi"/>
              </w:rPr>
            </w:pPr>
            <w:r w:rsidRPr="00187CCE">
              <w:rPr>
                <w:rFonts w:eastAsiaTheme="minorHAnsi"/>
              </w:rPr>
              <w:t>3</w:t>
            </w:r>
          </w:p>
        </w:tc>
        <w:tc>
          <w:tcPr>
            <w:tcW w:w="561" w:type="pct"/>
          </w:tcPr>
          <w:p w14:paraId="2AE4F9A3" w14:textId="77777777" w:rsidR="00EF217F" w:rsidRPr="00187CCE" w:rsidRDefault="00EF217F" w:rsidP="00C7202E">
            <w:pPr>
              <w:spacing w:before="60" w:after="60" w:line="240" w:lineRule="auto"/>
              <w:rPr>
                <w:rFonts w:eastAsiaTheme="minorHAnsi"/>
              </w:rPr>
            </w:pPr>
          </w:p>
        </w:tc>
      </w:tr>
      <w:tr w:rsidR="00EF217F" w:rsidRPr="00187CCE" w14:paraId="7D032934" w14:textId="77777777" w:rsidTr="00C7202E">
        <w:tc>
          <w:tcPr>
            <w:tcW w:w="651" w:type="pct"/>
            <w:noWrap/>
          </w:tcPr>
          <w:p w14:paraId="00363CF8" w14:textId="77777777" w:rsidR="00EF217F" w:rsidRPr="00187CCE" w:rsidRDefault="00EF217F" w:rsidP="00C7202E">
            <w:pPr>
              <w:spacing w:before="60" w:after="60" w:line="240" w:lineRule="auto"/>
              <w:rPr>
                <w:rFonts w:eastAsiaTheme="minorHAnsi"/>
              </w:rPr>
            </w:pPr>
            <w:r w:rsidRPr="00187CCE">
              <w:rPr>
                <w:rFonts w:eastAsiaTheme="minorHAnsi"/>
              </w:rPr>
              <w:t>1905 90 70</w:t>
            </w:r>
          </w:p>
        </w:tc>
        <w:tc>
          <w:tcPr>
            <w:tcW w:w="2206" w:type="pct"/>
          </w:tcPr>
          <w:p w14:paraId="3BCDAF1D" w14:textId="77777777" w:rsidR="00EF217F" w:rsidRPr="00187CCE" w:rsidRDefault="00EF217F" w:rsidP="00C7202E">
            <w:pPr>
              <w:spacing w:before="60" w:after="60" w:line="240" w:lineRule="auto"/>
              <w:rPr>
                <w:rFonts w:eastAsiaTheme="minorHAnsi"/>
              </w:rPr>
            </w:pPr>
            <w:r w:rsidRPr="00187CCE">
              <w:rPr>
                <w:rFonts w:eastAsiaTheme="minorHAnsi"/>
              </w:rPr>
              <w:t>---- Containing 5 % or more, by weight, of sucrose, invert sugar or isoglucose</w:t>
            </w:r>
          </w:p>
        </w:tc>
        <w:tc>
          <w:tcPr>
            <w:tcW w:w="1110" w:type="pct"/>
          </w:tcPr>
          <w:p w14:paraId="5CC3CE24" w14:textId="77777777" w:rsidR="00EF217F" w:rsidRPr="00187CCE" w:rsidRDefault="00EF217F" w:rsidP="00C7202E">
            <w:pPr>
              <w:spacing w:before="60" w:after="60" w:line="240" w:lineRule="auto"/>
              <w:rPr>
                <w:rFonts w:eastAsiaTheme="minorHAnsi"/>
              </w:rPr>
            </w:pPr>
            <w:r w:rsidRPr="00187CCE">
              <w:rPr>
                <w:rFonts w:eastAsiaTheme="minorHAnsi"/>
              </w:rPr>
              <w:t>0 + EA MAX 24,2 +ADSZ</w:t>
            </w:r>
          </w:p>
        </w:tc>
        <w:tc>
          <w:tcPr>
            <w:tcW w:w="472" w:type="pct"/>
          </w:tcPr>
          <w:p w14:paraId="5EC824CD" w14:textId="77777777" w:rsidR="00EF217F" w:rsidRPr="00187CCE" w:rsidRDefault="00EF217F" w:rsidP="00C7202E">
            <w:pPr>
              <w:spacing w:before="60" w:after="60" w:line="240" w:lineRule="auto"/>
              <w:jc w:val="center"/>
              <w:rPr>
                <w:rFonts w:eastAsiaTheme="minorHAnsi"/>
              </w:rPr>
            </w:pPr>
            <w:r w:rsidRPr="00187CCE">
              <w:rPr>
                <w:rFonts w:eastAsiaTheme="minorHAnsi"/>
              </w:rPr>
              <w:t>3</w:t>
            </w:r>
          </w:p>
        </w:tc>
        <w:tc>
          <w:tcPr>
            <w:tcW w:w="561" w:type="pct"/>
          </w:tcPr>
          <w:p w14:paraId="3F38B1A0" w14:textId="77777777" w:rsidR="00EF217F" w:rsidRPr="00187CCE" w:rsidRDefault="00EF217F" w:rsidP="00C7202E">
            <w:pPr>
              <w:spacing w:before="60" w:after="60" w:line="240" w:lineRule="auto"/>
              <w:rPr>
                <w:rFonts w:eastAsiaTheme="minorHAnsi"/>
              </w:rPr>
            </w:pPr>
          </w:p>
        </w:tc>
      </w:tr>
      <w:tr w:rsidR="00EF217F" w:rsidRPr="00187CCE" w14:paraId="4673D18F" w14:textId="77777777" w:rsidTr="00C7202E">
        <w:tc>
          <w:tcPr>
            <w:tcW w:w="651" w:type="pct"/>
            <w:noWrap/>
          </w:tcPr>
          <w:p w14:paraId="7D50A72C" w14:textId="77777777" w:rsidR="00EF217F" w:rsidRPr="00187CCE" w:rsidRDefault="00EF217F" w:rsidP="00C7202E">
            <w:pPr>
              <w:spacing w:before="60" w:after="60" w:line="240" w:lineRule="auto"/>
              <w:rPr>
                <w:rFonts w:eastAsiaTheme="minorHAnsi"/>
              </w:rPr>
            </w:pPr>
            <w:r w:rsidRPr="00187CCE">
              <w:rPr>
                <w:rFonts w:eastAsiaTheme="minorHAnsi"/>
              </w:rPr>
              <w:t>1905 90 80</w:t>
            </w:r>
          </w:p>
        </w:tc>
        <w:tc>
          <w:tcPr>
            <w:tcW w:w="2206" w:type="pct"/>
          </w:tcPr>
          <w:p w14:paraId="1A2A49C8"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635D4ECD" w14:textId="77777777" w:rsidR="00EF217F" w:rsidRPr="00187CCE" w:rsidRDefault="00EF217F" w:rsidP="00C7202E">
            <w:pPr>
              <w:spacing w:before="60" w:after="60" w:line="240" w:lineRule="auto"/>
              <w:rPr>
                <w:rFonts w:eastAsiaTheme="minorHAnsi"/>
              </w:rPr>
            </w:pPr>
            <w:r w:rsidRPr="00187CCE">
              <w:rPr>
                <w:rFonts w:eastAsiaTheme="minorHAnsi"/>
              </w:rPr>
              <w:t>0 + EA MAX 20,7 +ADFM</w:t>
            </w:r>
          </w:p>
        </w:tc>
        <w:tc>
          <w:tcPr>
            <w:tcW w:w="472" w:type="pct"/>
          </w:tcPr>
          <w:p w14:paraId="0DA503D0" w14:textId="77777777" w:rsidR="00EF217F" w:rsidRPr="00187CCE" w:rsidRDefault="00EF217F" w:rsidP="00C7202E">
            <w:pPr>
              <w:spacing w:before="60" w:after="60" w:line="240" w:lineRule="auto"/>
              <w:jc w:val="center"/>
              <w:rPr>
                <w:rFonts w:eastAsiaTheme="minorHAnsi"/>
              </w:rPr>
            </w:pPr>
            <w:r w:rsidRPr="00187CCE">
              <w:rPr>
                <w:rFonts w:eastAsiaTheme="minorHAnsi"/>
              </w:rPr>
              <w:t>3</w:t>
            </w:r>
          </w:p>
        </w:tc>
        <w:tc>
          <w:tcPr>
            <w:tcW w:w="561" w:type="pct"/>
          </w:tcPr>
          <w:p w14:paraId="0E900746" w14:textId="77777777" w:rsidR="00EF217F" w:rsidRPr="00187CCE" w:rsidRDefault="00EF217F" w:rsidP="00C7202E">
            <w:pPr>
              <w:spacing w:before="60" w:after="60" w:line="240" w:lineRule="auto"/>
              <w:rPr>
                <w:rFonts w:eastAsiaTheme="minorHAnsi"/>
              </w:rPr>
            </w:pPr>
          </w:p>
        </w:tc>
      </w:tr>
      <w:tr w:rsidR="00EF217F" w:rsidRPr="00187CCE" w14:paraId="07C1CE8B" w14:textId="77777777" w:rsidTr="00C7202E">
        <w:tc>
          <w:tcPr>
            <w:tcW w:w="651" w:type="pct"/>
            <w:noWrap/>
          </w:tcPr>
          <w:p w14:paraId="643B3F93" w14:textId="77777777" w:rsidR="00EF217F" w:rsidRPr="00187CCE" w:rsidRDefault="00EF217F" w:rsidP="00C7202E">
            <w:pPr>
              <w:spacing w:before="60" w:after="60" w:line="240" w:lineRule="auto"/>
              <w:rPr>
                <w:rFonts w:eastAsiaTheme="minorHAnsi"/>
              </w:rPr>
            </w:pPr>
            <w:r w:rsidRPr="00187CCE">
              <w:rPr>
                <w:rFonts w:eastAsiaTheme="minorHAnsi"/>
              </w:rPr>
              <w:t>2001 10 00</w:t>
            </w:r>
          </w:p>
        </w:tc>
        <w:tc>
          <w:tcPr>
            <w:tcW w:w="2206" w:type="pct"/>
          </w:tcPr>
          <w:p w14:paraId="5002E86E" w14:textId="77777777" w:rsidR="00EF217F" w:rsidRPr="00187CCE" w:rsidRDefault="00EF217F" w:rsidP="00C7202E">
            <w:pPr>
              <w:spacing w:before="60" w:after="60" w:line="240" w:lineRule="auto"/>
              <w:rPr>
                <w:rFonts w:eastAsiaTheme="minorHAnsi"/>
              </w:rPr>
            </w:pPr>
            <w:r w:rsidRPr="00187CCE">
              <w:rPr>
                <w:rFonts w:eastAsiaTheme="minorHAnsi"/>
              </w:rPr>
              <w:t>- Cucumbers and gherkins</w:t>
            </w:r>
          </w:p>
        </w:tc>
        <w:tc>
          <w:tcPr>
            <w:tcW w:w="1110" w:type="pct"/>
          </w:tcPr>
          <w:p w14:paraId="1A9BB1BC"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61FE30BE"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6FA0D2BF"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2B8A160C" w14:textId="77777777" w:rsidTr="00C7202E">
        <w:tc>
          <w:tcPr>
            <w:tcW w:w="651" w:type="pct"/>
            <w:noWrap/>
          </w:tcPr>
          <w:p w14:paraId="311D665D" w14:textId="77777777" w:rsidR="00EF217F" w:rsidRPr="00187CCE" w:rsidRDefault="00EF217F" w:rsidP="00C7202E">
            <w:pPr>
              <w:spacing w:before="60" w:after="60" w:line="240" w:lineRule="auto"/>
              <w:rPr>
                <w:rFonts w:eastAsiaTheme="minorHAnsi"/>
              </w:rPr>
            </w:pPr>
            <w:r w:rsidRPr="00187CCE">
              <w:rPr>
                <w:rFonts w:eastAsiaTheme="minorHAnsi"/>
              </w:rPr>
              <w:t>2001 90 10</w:t>
            </w:r>
          </w:p>
        </w:tc>
        <w:tc>
          <w:tcPr>
            <w:tcW w:w="2206" w:type="pct"/>
          </w:tcPr>
          <w:p w14:paraId="4FECDCA5" w14:textId="77777777" w:rsidR="00EF217F" w:rsidRPr="00187CCE" w:rsidRDefault="00EF217F" w:rsidP="00C7202E">
            <w:pPr>
              <w:spacing w:before="60" w:after="60" w:line="240" w:lineRule="auto"/>
              <w:rPr>
                <w:rFonts w:eastAsiaTheme="minorHAnsi"/>
              </w:rPr>
            </w:pPr>
            <w:r w:rsidRPr="00187CCE">
              <w:rPr>
                <w:rFonts w:eastAsiaTheme="minorHAnsi"/>
              </w:rPr>
              <w:t>-- Mango chutney</w:t>
            </w:r>
          </w:p>
        </w:tc>
        <w:tc>
          <w:tcPr>
            <w:tcW w:w="1110" w:type="pct"/>
          </w:tcPr>
          <w:p w14:paraId="4CD97E22"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4EC8B02C"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041B6F51"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1EE4E6E0" w14:textId="77777777" w:rsidTr="00C7202E">
        <w:tc>
          <w:tcPr>
            <w:tcW w:w="651" w:type="pct"/>
            <w:noWrap/>
          </w:tcPr>
          <w:p w14:paraId="6B7C96DC" w14:textId="77777777" w:rsidR="00EF217F" w:rsidRPr="00187CCE" w:rsidRDefault="00EF217F" w:rsidP="00C7202E">
            <w:pPr>
              <w:spacing w:before="60" w:after="60" w:line="240" w:lineRule="auto"/>
              <w:rPr>
                <w:rFonts w:eastAsiaTheme="minorHAnsi"/>
              </w:rPr>
            </w:pPr>
            <w:r w:rsidRPr="00187CCE">
              <w:rPr>
                <w:rFonts w:eastAsiaTheme="minorHAnsi"/>
              </w:rPr>
              <w:t>2001 90 20</w:t>
            </w:r>
          </w:p>
        </w:tc>
        <w:tc>
          <w:tcPr>
            <w:tcW w:w="2206" w:type="pct"/>
          </w:tcPr>
          <w:p w14:paraId="25B46139" w14:textId="77777777" w:rsidR="00EF217F" w:rsidRPr="00187CCE" w:rsidRDefault="00EF217F" w:rsidP="00C7202E">
            <w:pPr>
              <w:spacing w:before="60" w:after="60" w:line="240" w:lineRule="auto"/>
              <w:rPr>
                <w:rFonts w:eastAsiaTheme="minorHAnsi"/>
              </w:rPr>
            </w:pPr>
            <w:r w:rsidRPr="00187CCE">
              <w:rPr>
                <w:rFonts w:eastAsiaTheme="minorHAnsi"/>
              </w:rPr>
              <w:t xml:space="preserve">-- Fruit of the genus </w:t>
            </w:r>
            <w:r w:rsidRPr="00187CCE">
              <w:rPr>
                <w:rFonts w:eastAsiaTheme="minorHAnsi"/>
                <w:i/>
                <w:iCs/>
              </w:rPr>
              <w:t>Capsicum</w:t>
            </w:r>
            <w:r w:rsidRPr="00187CCE">
              <w:rPr>
                <w:rFonts w:eastAsiaTheme="minorHAnsi"/>
              </w:rPr>
              <w:t xml:space="preserve"> other than sweet peppers or pimentos</w:t>
            </w:r>
          </w:p>
        </w:tc>
        <w:tc>
          <w:tcPr>
            <w:tcW w:w="1110" w:type="pct"/>
          </w:tcPr>
          <w:p w14:paraId="14027F62"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3EDD8481"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533121A7"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69D21D3F" w14:textId="77777777" w:rsidTr="00C7202E">
        <w:tc>
          <w:tcPr>
            <w:tcW w:w="651" w:type="pct"/>
            <w:noWrap/>
          </w:tcPr>
          <w:p w14:paraId="4E79E5BB" w14:textId="77777777" w:rsidR="00EF217F" w:rsidRPr="00187CCE" w:rsidRDefault="00EF217F" w:rsidP="00C7202E">
            <w:pPr>
              <w:pageBreakBefore/>
              <w:spacing w:before="60" w:after="60" w:line="240" w:lineRule="auto"/>
              <w:rPr>
                <w:rFonts w:eastAsiaTheme="minorHAnsi"/>
              </w:rPr>
            </w:pPr>
            <w:r w:rsidRPr="00187CCE">
              <w:rPr>
                <w:rFonts w:eastAsiaTheme="minorHAnsi"/>
              </w:rPr>
              <w:lastRenderedPageBreak/>
              <w:t>2001 90 30</w:t>
            </w:r>
          </w:p>
        </w:tc>
        <w:tc>
          <w:tcPr>
            <w:tcW w:w="2206" w:type="pct"/>
          </w:tcPr>
          <w:p w14:paraId="356F2647" w14:textId="77777777" w:rsidR="00EF217F" w:rsidRPr="00187CCE" w:rsidRDefault="00EF217F" w:rsidP="00C7202E">
            <w:pPr>
              <w:spacing w:before="60" w:after="60" w:line="240" w:lineRule="auto"/>
              <w:rPr>
                <w:rFonts w:eastAsiaTheme="minorHAnsi"/>
              </w:rPr>
            </w:pPr>
            <w:r w:rsidRPr="00187CCE">
              <w:rPr>
                <w:rFonts w:eastAsiaTheme="minorHAnsi"/>
              </w:rPr>
              <w:t>-- Sweetcorn (</w:t>
            </w:r>
            <w:r w:rsidRPr="00187CCE">
              <w:rPr>
                <w:rFonts w:eastAsiaTheme="minorHAnsi"/>
                <w:i/>
                <w:iCs/>
              </w:rPr>
              <w:t>Zea mays</w:t>
            </w:r>
            <w:r w:rsidRPr="00187CCE">
              <w:rPr>
                <w:rFonts w:eastAsiaTheme="minorHAnsi"/>
              </w:rPr>
              <w:t xml:space="preserve"> var. </w:t>
            </w:r>
            <w:r w:rsidRPr="00187CCE">
              <w:rPr>
                <w:rFonts w:eastAsiaTheme="minorHAnsi"/>
                <w:i/>
                <w:iCs/>
              </w:rPr>
              <w:t>saccharata</w:t>
            </w:r>
            <w:r w:rsidRPr="00187CCE">
              <w:rPr>
                <w:rFonts w:eastAsiaTheme="minorHAnsi"/>
              </w:rPr>
              <w:t>)</w:t>
            </w:r>
          </w:p>
        </w:tc>
        <w:tc>
          <w:tcPr>
            <w:tcW w:w="1110" w:type="pct"/>
          </w:tcPr>
          <w:p w14:paraId="041C487D" w14:textId="77777777" w:rsidR="00EF217F" w:rsidRPr="00187CCE" w:rsidRDefault="00EF217F" w:rsidP="00C7202E">
            <w:pPr>
              <w:spacing w:before="60" w:after="60" w:line="240" w:lineRule="auto"/>
              <w:rPr>
                <w:rFonts w:eastAsiaTheme="minorHAnsi"/>
              </w:rPr>
            </w:pPr>
            <w:r w:rsidRPr="00187CCE">
              <w:rPr>
                <w:rFonts w:eastAsiaTheme="minorHAnsi"/>
              </w:rPr>
              <w:t>1,6 + 9,4 EUR/100 kg/net eda</w:t>
            </w:r>
          </w:p>
        </w:tc>
        <w:tc>
          <w:tcPr>
            <w:tcW w:w="472" w:type="pct"/>
          </w:tcPr>
          <w:p w14:paraId="4C159CF4"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743329A9" w14:textId="77777777" w:rsidR="00EF217F" w:rsidRPr="00187CCE" w:rsidRDefault="00EF217F" w:rsidP="00C7202E">
            <w:pPr>
              <w:spacing w:before="60" w:after="60" w:line="240" w:lineRule="auto"/>
              <w:rPr>
                <w:rFonts w:eastAsiaTheme="minorHAnsi"/>
              </w:rPr>
            </w:pPr>
            <w:r w:rsidRPr="00187CCE">
              <w:rPr>
                <w:rFonts w:eastAsiaTheme="minorHAnsi"/>
              </w:rPr>
              <w:t>TRQ-SC</w:t>
            </w:r>
          </w:p>
        </w:tc>
      </w:tr>
      <w:tr w:rsidR="00EF217F" w:rsidRPr="00187CCE" w14:paraId="370A6CA0" w14:textId="77777777" w:rsidTr="00C7202E">
        <w:tc>
          <w:tcPr>
            <w:tcW w:w="651" w:type="pct"/>
            <w:noWrap/>
          </w:tcPr>
          <w:p w14:paraId="3CB8E69C" w14:textId="77777777" w:rsidR="00EF217F" w:rsidRPr="00187CCE" w:rsidRDefault="00EF217F" w:rsidP="00C7202E">
            <w:pPr>
              <w:spacing w:before="60" w:after="60" w:line="240" w:lineRule="auto"/>
              <w:rPr>
                <w:rFonts w:eastAsiaTheme="minorHAnsi"/>
              </w:rPr>
            </w:pPr>
            <w:r w:rsidRPr="00187CCE">
              <w:rPr>
                <w:rFonts w:eastAsiaTheme="minorHAnsi"/>
              </w:rPr>
              <w:t>2001 90 40</w:t>
            </w:r>
          </w:p>
        </w:tc>
        <w:tc>
          <w:tcPr>
            <w:tcW w:w="2206" w:type="pct"/>
          </w:tcPr>
          <w:p w14:paraId="1C73B7A8" w14:textId="77777777" w:rsidR="00EF217F" w:rsidRPr="00187CCE" w:rsidRDefault="00EF217F" w:rsidP="00C7202E">
            <w:pPr>
              <w:spacing w:before="60" w:after="60" w:line="240" w:lineRule="auto"/>
              <w:rPr>
                <w:rFonts w:eastAsiaTheme="minorHAnsi"/>
              </w:rPr>
            </w:pPr>
            <w:r w:rsidRPr="00187CCE">
              <w:rPr>
                <w:rFonts w:eastAsiaTheme="minorHAnsi"/>
              </w:rPr>
              <w:t>-- Yams, sweet potatoes and similar edible parts of plants containing 5 % or more by weight of starch</w:t>
            </w:r>
          </w:p>
        </w:tc>
        <w:tc>
          <w:tcPr>
            <w:tcW w:w="1110" w:type="pct"/>
          </w:tcPr>
          <w:p w14:paraId="1E59585D" w14:textId="77777777" w:rsidR="00EF217F" w:rsidRPr="00187CCE" w:rsidRDefault="00EF217F" w:rsidP="00C7202E">
            <w:pPr>
              <w:spacing w:before="60" w:after="60" w:line="240" w:lineRule="auto"/>
              <w:rPr>
                <w:rFonts w:eastAsiaTheme="minorHAnsi"/>
              </w:rPr>
            </w:pPr>
            <w:r w:rsidRPr="00187CCE">
              <w:rPr>
                <w:rFonts w:eastAsiaTheme="minorHAnsi"/>
              </w:rPr>
              <w:t>0 + 3,8 EUR/100 kg/net eda</w:t>
            </w:r>
          </w:p>
        </w:tc>
        <w:tc>
          <w:tcPr>
            <w:tcW w:w="472" w:type="pct"/>
          </w:tcPr>
          <w:p w14:paraId="649FA154" w14:textId="77777777" w:rsidR="00EF217F" w:rsidRPr="00187CCE" w:rsidRDefault="00EF217F" w:rsidP="00C7202E">
            <w:pPr>
              <w:spacing w:before="60" w:after="60" w:line="240" w:lineRule="auto"/>
              <w:jc w:val="center"/>
              <w:rPr>
                <w:rFonts w:eastAsiaTheme="minorHAnsi"/>
              </w:rPr>
            </w:pPr>
            <w:r w:rsidRPr="00187CCE">
              <w:rPr>
                <w:rFonts w:eastAsiaTheme="minorHAnsi"/>
              </w:rPr>
              <w:t>5</w:t>
            </w:r>
          </w:p>
        </w:tc>
        <w:tc>
          <w:tcPr>
            <w:tcW w:w="561" w:type="pct"/>
          </w:tcPr>
          <w:p w14:paraId="5AFD0089" w14:textId="77777777" w:rsidR="00EF217F" w:rsidRPr="00187CCE" w:rsidRDefault="00EF217F" w:rsidP="00C7202E">
            <w:pPr>
              <w:spacing w:before="60" w:after="60" w:line="240" w:lineRule="auto"/>
              <w:rPr>
                <w:rFonts w:eastAsiaTheme="minorHAnsi"/>
              </w:rPr>
            </w:pPr>
          </w:p>
        </w:tc>
      </w:tr>
      <w:tr w:rsidR="00EF217F" w:rsidRPr="00187CCE" w14:paraId="2E1BA730" w14:textId="77777777" w:rsidTr="00C7202E">
        <w:tc>
          <w:tcPr>
            <w:tcW w:w="651" w:type="pct"/>
            <w:noWrap/>
          </w:tcPr>
          <w:p w14:paraId="25F5FC56" w14:textId="77777777" w:rsidR="00EF217F" w:rsidRPr="00187CCE" w:rsidRDefault="00EF217F" w:rsidP="00C7202E">
            <w:pPr>
              <w:spacing w:before="60" w:after="60" w:line="240" w:lineRule="auto"/>
              <w:rPr>
                <w:rFonts w:eastAsiaTheme="minorHAnsi"/>
              </w:rPr>
            </w:pPr>
            <w:r w:rsidRPr="00187CCE">
              <w:rPr>
                <w:rFonts w:eastAsiaTheme="minorHAnsi"/>
              </w:rPr>
              <w:t>2001 90 50</w:t>
            </w:r>
          </w:p>
        </w:tc>
        <w:tc>
          <w:tcPr>
            <w:tcW w:w="2206" w:type="pct"/>
          </w:tcPr>
          <w:p w14:paraId="68DE2A49" w14:textId="77777777" w:rsidR="00EF217F" w:rsidRPr="00187CCE" w:rsidRDefault="00EF217F" w:rsidP="00C7202E">
            <w:pPr>
              <w:spacing w:before="60" w:after="60" w:line="240" w:lineRule="auto"/>
              <w:rPr>
                <w:rFonts w:eastAsiaTheme="minorHAnsi"/>
              </w:rPr>
            </w:pPr>
            <w:r w:rsidRPr="00187CCE">
              <w:rPr>
                <w:rFonts w:eastAsiaTheme="minorHAnsi"/>
              </w:rPr>
              <w:t>-- Mushrooms</w:t>
            </w:r>
          </w:p>
        </w:tc>
        <w:tc>
          <w:tcPr>
            <w:tcW w:w="1110" w:type="pct"/>
          </w:tcPr>
          <w:p w14:paraId="2E091175"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2CEF6E4D"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78674DAC"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5DD4AE12" w14:textId="77777777" w:rsidTr="00C7202E">
        <w:tc>
          <w:tcPr>
            <w:tcW w:w="651" w:type="pct"/>
            <w:noWrap/>
          </w:tcPr>
          <w:p w14:paraId="75E99EE5" w14:textId="77777777" w:rsidR="00EF217F" w:rsidRPr="00187CCE" w:rsidRDefault="00EF217F" w:rsidP="00C7202E">
            <w:pPr>
              <w:spacing w:before="60" w:after="60" w:line="240" w:lineRule="auto"/>
              <w:rPr>
                <w:rFonts w:eastAsiaTheme="minorHAnsi"/>
              </w:rPr>
            </w:pPr>
            <w:r w:rsidRPr="00187CCE">
              <w:rPr>
                <w:rFonts w:eastAsiaTheme="minorHAnsi"/>
              </w:rPr>
              <w:t>2001 90 65</w:t>
            </w:r>
          </w:p>
        </w:tc>
        <w:tc>
          <w:tcPr>
            <w:tcW w:w="2206" w:type="pct"/>
          </w:tcPr>
          <w:p w14:paraId="1E81BBD1" w14:textId="77777777" w:rsidR="00EF217F" w:rsidRPr="00187CCE" w:rsidRDefault="00EF217F" w:rsidP="00C7202E">
            <w:pPr>
              <w:spacing w:before="60" w:after="60" w:line="240" w:lineRule="auto"/>
              <w:rPr>
                <w:rFonts w:eastAsiaTheme="minorHAnsi"/>
              </w:rPr>
            </w:pPr>
            <w:r w:rsidRPr="00187CCE">
              <w:rPr>
                <w:rFonts w:eastAsiaTheme="minorHAnsi"/>
              </w:rPr>
              <w:t>-- Olives</w:t>
            </w:r>
          </w:p>
        </w:tc>
        <w:tc>
          <w:tcPr>
            <w:tcW w:w="1110" w:type="pct"/>
          </w:tcPr>
          <w:p w14:paraId="720F07E1"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45AE4377"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495F0878"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7E90D86B" w14:textId="77777777" w:rsidTr="00C7202E">
        <w:tc>
          <w:tcPr>
            <w:tcW w:w="651" w:type="pct"/>
            <w:noWrap/>
          </w:tcPr>
          <w:p w14:paraId="4326D782" w14:textId="77777777" w:rsidR="00EF217F" w:rsidRPr="00187CCE" w:rsidRDefault="00EF217F" w:rsidP="00C7202E">
            <w:pPr>
              <w:spacing w:before="60" w:after="60" w:line="240" w:lineRule="auto"/>
              <w:rPr>
                <w:rFonts w:eastAsiaTheme="minorHAnsi"/>
              </w:rPr>
            </w:pPr>
            <w:r w:rsidRPr="00187CCE">
              <w:rPr>
                <w:rFonts w:eastAsiaTheme="minorHAnsi"/>
              </w:rPr>
              <w:t>2001 90 70</w:t>
            </w:r>
          </w:p>
        </w:tc>
        <w:tc>
          <w:tcPr>
            <w:tcW w:w="2206" w:type="pct"/>
          </w:tcPr>
          <w:p w14:paraId="44267071" w14:textId="77777777" w:rsidR="00EF217F" w:rsidRPr="00187CCE" w:rsidRDefault="00EF217F" w:rsidP="00C7202E">
            <w:pPr>
              <w:spacing w:before="60" w:after="60" w:line="240" w:lineRule="auto"/>
              <w:rPr>
                <w:rFonts w:eastAsiaTheme="minorHAnsi"/>
              </w:rPr>
            </w:pPr>
            <w:r w:rsidRPr="00187CCE">
              <w:rPr>
                <w:rFonts w:eastAsiaTheme="minorHAnsi"/>
              </w:rPr>
              <w:t>-- Sweet peppers</w:t>
            </w:r>
          </w:p>
        </w:tc>
        <w:tc>
          <w:tcPr>
            <w:tcW w:w="1110" w:type="pct"/>
          </w:tcPr>
          <w:p w14:paraId="11B46D34"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51CE28AD"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6CFB44F2"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4880F935" w14:textId="77777777" w:rsidTr="00C7202E">
        <w:tc>
          <w:tcPr>
            <w:tcW w:w="651" w:type="pct"/>
            <w:noWrap/>
          </w:tcPr>
          <w:p w14:paraId="15CB7F47" w14:textId="77777777" w:rsidR="00EF217F" w:rsidRPr="00187CCE" w:rsidRDefault="00EF217F" w:rsidP="00C7202E">
            <w:pPr>
              <w:spacing w:before="60" w:after="60" w:line="240" w:lineRule="auto"/>
              <w:rPr>
                <w:rFonts w:eastAsiaTheme="minorHAnsi"/>
              </w:rPr>
            </w:pPr>
            <w:r w:rsidRPr="00187CCE">
              <w:rPr>
                <w:rFonts w:eastAsiaTheme="minorHAnsi"/>
              </w:rPr>
              <w:t>2001 90 92</w:t>
            </w:r>
          </w:p>
        </w:tc>
        <w:tc>
          <w:tcPr>
            <w:tcW w:w="2206" w:type="pct"/>
          </w:tcPr>
          <w:p w14:paraId="3ADE8AC1" w14:textId="77777777" w:rsidR="00EF217F" w:rsidRPr="00187CCE" w:rsidRDefault="00EF217F" w:rsidP="00C7202E">
            <w:pPr>
              <w:spacing w:before="60" w:after="60" w:line="240" w:lineRule="auto"/>
              <w:rPr>
                <w:rFonts w:eastAsiaTheme="minorHAnsi"/>
              </w:rPr>
            </w:pPr>
            <w:r w:rsidRPr="00187CCE">
              <w:rPr>
                <w:rFonts w:eastAsiaTheme="minorHAnsi"/>
              </w:rPr>
              <w:t>-- Tropical fruit and tropical nuts; palm hearts</w:t>
            </w:r>
          </w:p>
        </w:tc>
        <w:tc>
          <w:tcPr>
            <w:tcW w:w="1110" w:type="pct"/>
          </w:tcPr>
          <w:p w14:paraId="067DDE4A"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25C57DFF"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247F738F"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4C0B6DA3" w14:textId="77777777" w:rsidTr="00C7202E">
        <w:tc>
          <w:tcPr>
            <w:tcW w:w="651" w:type="pct"/>
            <w:noWrap/>
          </w:tcPr>
          <w:p w14:paraId="16E5524E" w14:textId="77777777" w:rsidR="00EF217F" w:rsidRPr="00187CCE" w:rsidRDefault="00EF217F" w:rsidP="00C7202E">
            <w:pPr>
              <w:spacing w:before="60" w:after="60" w:line="240" w:lineRule="auto"/>
              <w:rPr>
                <w:rFonts w:eastAsiaTheme="minorHAnsi"/>
              </w:rPr>
            </w:pPr>
            <w:r w:rsidRPr="00187CCE">
              <w:rPr>
                <w:rFonts w:eastAsiaTheme="minorHAnsi"/>
              </w:rPr>
              <w:t>2001 90 97</w:t>
            </w:r>
          </w:p>
        </w:tc>
        <w:tc>
          <w:tcPr>
            <w:tcW w:w="2206" w:type="pct"/>
          </w:tcPr>
          <w:p w14:paraId="76932AF6"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06E41B27"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77F25D57"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27F3B8F6"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2D1A8952" w14:textId="77777777" w:rsidTr="00C7202E">
        <w:tc>
          <w:tcPr>
            <w:tcW w:w="651" w:type="pct"/>
            <w:noWrap/>
          </w:tcPr>
          <w:p w14:paraId="6D79EFDC" w14:textId="77777777" w:rsidR="00EF217F" w:rsidRPr="00187CCE" w:rsidRDefault="00EF217F" w:rsidP="00C7202E">
            <w:pPr>
              <w:spacing w:before="60" w:after="60" w:line="240" w:lineRule="auto"/>
              <w:rPr>
                <w:rFonts w:eastAsiaTheme="minorHAnsi"/>
              </w:rPr>
            </w:pPr>
            <w:r w:rsidRPr="00187CCE">
              <w:rPr>
                <w:rFonts w:eastAsiaTheme="minorHAnsi"/>
              </w:rPr>
              <w:t>2002 10 10</w:t>
            </w:r>
          </w:p>
        </w:tc>
        <w:tc>
          <w:tcPr>
            <w:tcW w:w="2206" w:type="pct"/>
          </w:tcPr>
          <w:p w14:paraId="79F3CF78" w14:textId="77777777" w:rsidR="00EF217F" w:rsidRPr="00187CCE" w:rsidRDefault="00EF217F" w:rsidP="00C7202E">
            <w:pPr>
              <w:spacing w:before="60" w:after="60" w:line="240" w:lineRule="auto"/>
              <w:rPr>
                <w:rFonts w:eastAsiaTheme="minorHAnsi"/>
              </w:rPr>
            </w:pPr>
            <w:r w:rsidRPr="00187CCE">
              <w:rPr>
                <w:rFonts w:eastAsiaTheme="minorHAnsi"/>
              </w:rPr>
              <w:t>-- Peeled</w:t>
            </w:r>
          </w:p>
        </w:tc>
        <w:tc>
          <w:tcPr>
            <w:tcW w:w="1110" w:type="pct"/>
          </w:tcPr>
          <w:p w14:paraId="196B14E0"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3C0C869A"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4794A8BF"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679827CB" w14:textId="77777777" w:rsidTr="00C7202E">
        <w:tc>
          <w:tcPr>
            <w:tcW w:w="651" w:type="pct"/>
            <w:noWrap/>
          </w:tcPr>
          <w:p w14:paraId="6E12D1C6" w14:textId="77777777" w:rsidR="00EF217F" w:rsidRPr="00187CCE" w:rsidRDefault="00EF217F" w:rsidP="00C7202E">
            <w:pPr>
              <w:spacing w:before="60" w:after="60" w:line="240" w:lineRule="auto"/>
              <w:rPr>
                <w:rFonts w:eastAsiaTheme="minorHAnsi"/>
              </w:rPr>
            </w:pPr>
            <w:r w:rsidRPr="00187CCE">
              <w:rPr>
                <w:rFonts w:eastAsiaTheme="minorHAnsi"/>
              </w:rPr>
              <w:t>2002 10 90</w:t>
            </w:r>
          </w:p>
        </w:tc>
        <w:tc>
          <w:tcPr>
            <w:tcW w:w="2206" w:type="pct"/>
          </w:tcPr>
          <w:p w14:paraId="6306819A"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0BA6E7B6"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1D13E0C6"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1EA2D37D"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06C9C013" w14:textId="77777777" w:rsidTr="00C7202E">
        <w:tc>
          <w:tcPr>
            <w:tcW w:w="651" w:type="pct"/>
            <w:noWrap/>
          </w:tcPr>
          <w:p w14:paraId="533B783A" w14:textId="77777777" w:rsidR="00EF217F" w:rsidRPr="00187CCE" w:rsidRDefault="00EF217F" w:rsidP="00C7202E">
            <w:pPr>
              <w:spacing w:before="60" w:after="60" w:line="240" w:lineRule="auto"/>
              <w:rPr>
                <w:rFonts w:eastAsiaTheme="minorHAnsi"/>
              </w:rPr>
            </w:pPr>
            <w:r w:rsidRPr="00187CCE">
              <w:rPr>
                <w:rFonts w:eastAsiaTheme="minorHAnsi"/>
              </w:rPr>
              <w:t>2002 90 11</w:t>
            </w:r>
          </w:p>
        </w:tc>
        <w:tc>
          <w:tcPr>
            <w:tcW w:w="2206" w:type="pct"/>
          </w:tcPr>
          <w:p w14:paraId="2B802EF9" w14:textId="77777777" w:rsidR="00EF217F" w:rsidRPr="00187CCE" w:rsidRDefault="00EF217F" w:rsidP="00C7202E">
            <w:pPr>
              <w:spacing w:before="60" w:after="60" w:line="240" w:lineRule="auto"/>
              <w:rPr>
                <w:rFonts w:eastAsiaTheme="minorHAnsi"/>
              </w:rPr>
            </w:pPr>
            <w:r w:rsidRPr="00187CCE">
              <w:rPr>
                <w:rFonts w:eastAsiaTheme="minorHAnsi"/>
              </w:rPr>
              <w:t>--- In immediate packings of a net content exceeding 1 kg</w:t>
            </w:r>
          </w:p>
        </w:tc>
        <w:tc>
          <w:tcPr>
            <w:tcW w:w="1110" w:type="pct"/>
          </w:tcPr>
          <w:p w14:paraId="6F96E17E"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0A559337"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0FFD62F3"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5C1CDAFA" w14:textId="77777777" w:rsidTr="00C7202E">
        <w:tc>
          <w:tcPr>
            <w:tcW w:w="651" w:type="pct"/>
            <w:noWrap/>
          </w:tcPr>
          <w:p w14:paraId="04DA4A6F" w14:textId="77777777" w:rsidR="00EF217F" w:rsidRPr="00187CCE" w:rsidRDefault="00EF217F" w:rsidP="00C7202E">
            <w:pPr>
              <w:spacing w:before="60" w:after="60" w:line="240" w:lineRule="auto"/>
              <w:rPr>
                <w:rFonts w:eastAsiaTheme="minorHAnsi"/>
              </w:rPr>
            </w:pPr>
            <w:r w:rsidRPr="00187CCE">
              <w:rPr>
                <w:rFonts w:eastAsiaTheme="minorHAnsi"/>
              </w:rPr>
              <w:t>2002 90 19</w:t>
            </w:r>
          </w:p>
        </w:tc>
        <w:tc>
          <w:tcPr>
            <w:tcW w:w="2206" w:type="pct"/>
          </w:tcPr>
          <w:p w14:paraId="45663A46" w14:textId="77777777" w:rsidR="00EF217F" w:rsidRPr="00187CCE" w:rsidRDefault="00EF217F" w:rsidP="00C7202E">
            <w:pPr>
              <w:spacing w:before="60" w:after="60" w:line="240" w:lineRule="auto"/>
              <w:rPr>
                <w:rFonts w:eastAsiaTheme="minorHAnsi"/>
              </w:rPr>
            </w:pPr>
            <w:r w:rsidRPr="00187CCE">
              <w:rPr>
                <w:rFonts w:eastAsiaTheme="minorHAnsi"/>
              </w:rPr>
              <w:t>--- In immediate packings of a net content not exceeding 1 kg</w:t>
            </w:r>
          </w:p>
        </w:tc>
        <w:tc>
          <w:tcPr>
            <w:tcW w:w="1110" w:type="pct"/>
          </w:tcPr>
          <w:p w14:paraId="7DD660E0"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244F5C3A"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1391D173"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2AFD97F8" w14:textId="77777777" w:rsidTr="00C7202E">
        <w:tc>
          <w:tcPr>
            <w:tcW w:w="651" w:type="pct"/>
            <w:noWrap/>
          </w:tcPr>
          <w:p w14:paraId="5A099D7B" w14:textId="77777777" w:rsidR="00EF217F" w:rsidRPr="00187CCE" w:rsidRDefault="00EF217F" w:rsidP="00C7202E">
            <w:pPr>
              <w:spacing w:before="60" w:after="60" w:line="240" w:lineRule="auto"/>
              <w:rPr>
                <w:rFonts w:eastAsiaTheme="minorHAnsi"/>
              </w:rPr>
            </w:pPr>
            <w:r w:rsidRPr="00187CCE">
              <w:rPr>
                <w:rFonts w:eastAsiaTheme="minorHAnsi"/>
              </w:rPr>
              <w:t>2002 90 31</w:t>
            </w:r>
          </w:p>
        </w:tc>
        <w:tc>
          <w:tcPr>
            <w:tcW w:w="2206" w:type="pct"/>
          </w:tcPr>
          <w:p w14:paraId="3DEB70C5" w14:textId="77777777" w:rsidR="00EF217F" w:rsidRPr="00187CCE" w:rsidRDefault="00EF217F" w:rsidP="00C7202E">
            <w:pPr>
              <w:spacing w:before="60" w:after="60" w:line="240" w:lineRule="auto"/>
              <w:rPr>
                <w:rFonts w:eastAsiaTheme="minorHAnsi"/>
              </w:rPr>
            </w:pPr>
            <w:r w:rsidRPr="00187CCE">
              <w:rPr>
                <w:rFonts w:eastAsiaTheme="minorHAnsi"/>
              </w:rPr>
              <w:t>--- In immediate packings of a net content exceeding 1 kg</w:t>
            </w:r>
          </w:p>
        </w:tc>
        <w:tc>
          <w:tcPr>
            <w:tcW w:w="1110" w:type="pct"/>
          </w:tcPr>
          <w:p w14:paraId="0C51FD6D"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4073F97E"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3C3727C5"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2CBDE85C" w14:textId="77777777" w:rsidTr="00C7202E">
        <w:tc>
          <w:tcPr>
            <w:tcW w:w="651" w:type="pct"/>
            <w:noWrap/>
          </w:tcPr>
          <w:p w14:paraId="5DBBD20B" w14:textId="77777777" w:rsidR="00EF217F" w:rsidRPr="00187CCE" w:rsidRDefault="00EF217F" w:rsidP="00C7202E">
            <w:pPr>
              <w:pageBreakBefore/>
              <w:spacing w:before="60" w:after="60" w:line="240" w:lineRule="auto"/>
              <w:rPr>
                <w:rFonts w:eastAsiaTheme="minorHAnsi"/>
              </w:rPr>
            </w:pPr>
            <w:r w:rsidRPr="00187CCE">
              <w:rPr>
                <w:rFonts w:eastAsiaTheme="minorHAnsi"/>
              </w:rPr>
              <w:lastRenderedPageBreak/>
              <w:t>2002 90 39</w:t>
            </w:r>
          </w:p>
        </w:tc>
        <w:tc>
          <w:tcPr>
            <w:tcW w:w="2206" w:type="pct"/>
          </w:tcPr>
          <w:p w14:paraId="0975DEBE" w14:textId="77777777" w:rsidR="00EF217F" w:rsidRPr="00187CCE" w:rsidRDefault="00EF217F" w:rsidP="00C7202E">
            <w:pPr>
              <w:spacing w:before="60" w:after="60" w:line="240" w:lineRule="auto"/>
              <w:rPr>
                <w:rFonts w:eastAsiaTheme="minorHAnsi"/>
              </w:rPr>
            </w:pPr>
            <w:r w:rsidRPr="00187CCE">
              <w:rPr>
                <w:rFonts w:eastAsiaTheme="minorHAnsi"/>
              </w:rPr>
              <w:t>--- In immediate packings of a net content not exceeding 1 kg</w:t>
            </w:r>
          </w:p>
        </w:tc>
        <w:tc>
          <w:tcPr>
            <w:tcW w:w="1110" w:type="pct"/>
          </w:tcPr>
          <w:p w14:paraId="09EEE456"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2CBA6B65"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06B6C55B"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1694F611" w14:textId="77777777" w:rsidTr="00C7202E">
        <w:tc>
          <w:tcPr>
            <w:tcW w:w="651" w:type="pct"/>
            <w:noWrap/>
          </w:tcPr>
          <w:p w14:paraId="0C87E306" w14:textId="77777777" w:rsidR="00EF217F" w:rsidRPr="00187CCE" w:rsidRDefault="00EF217F" w:rsidP="00C7202E">
            <w:pPr>
              <w:spacing w:before="60" w:after="60" w:line="240" w:lineRule="auto"/>
              <w:rPr>
                <w:rFonts w:eastAsiaTheme="minorHAnsi"/>
              </w:rPr>
            </w:pPr>
            <w:r w:rsidRPr="00187CCE">
              <w:rPr>
                <w:rFonts w:eastAsiaTheme="minorHAnsi"/>
              </w:rPr>
              <w:t>2002 90 91</w:t>
            </w:r>
          </w:p>
        </w:tc>
        <w:tc>
          <w:tcPr>
            <w:tcW w:w="2206" w:type="pct"/>
          </w:tcPr>
          <w:p w14:paraId="541D093D" w14:textId="77777777" w:rsidR="00EF217F" w:rsidRPr="00187CCE" w:rsidRDefault="00EF217F" w:rsidP="00C7202E">
            <w:pPr>
              <w:spacing w:before="60" w:after="60" w:line="240" w:lineRule="auto"/>
              <w:rPr>
                <w:rFonts w:eastAsiaTheme="minorHAnsi"/>
              </w:rPr>
            </w:pPr>
            <w:r w:rsidRPr="00187CCE">
              <w:rPr>
                <w:rFonts w:eastAsiaTheme="minorHAnsi"/>
              </w:rPr>
              <w:t>--- In immediate packings of a net content exceeding 1 kg</w:t>
            </w:r>
          </w:p>
        </w:tc>
        <w:tc>
          <w:tcPr>
            <w:tcW w:w="1110" w:type="pct"/>
          </w:tcPr>
          <w:p w14:paraId="78F83B81"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660FB59A"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03B6CAF6"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4AABCFBE" w14:textId="77777777" w:rsidTr="00C7202E">
        <w:tc>
          <w:tcPr>
            <w:tcW w:w="651" w:type="pct"/>
            <w:noWrap/>
          </w:tcPr>
          <w:p w14:paraId="6BB0B494" w14:textId="77777777" w:rsidR="00EF217F" w:rsidRPr="00187CCE" w:rsidRDefault="00EF217F" w:rsidP="00C7202E">
            <w:pPr>
              <w:spacing w:before="60" w:after="60" w:line="240" w:lineRule="auto"/>
              <w:rPr>
                <w:rFonts w:eastAsiaTheme="minorHAnsi"/>
              </w:rPr>
            </w:pPr>
            <w:r w:rsidRPr="00187CCE">
              <w:rPr>
                <w:rFonts w:eastAsiaTheme="minorHAnsi"/>
              </w:rPr>
              <w:t>2002 90 99</w:t>
            </w:r>
          </w:p>
        </w:tc>
        <w:tc>
          <w:tcPr>
            <w:tcW w:w="2206" w:type="pct"/>
          </w:tcPr>
          <w:p w14:paraId="750C79C3" w14:textId="77777777" w:rsidR="00EF217F" w:rsidRPr="00187CCE" w:rsidRDefault="00EF217F" w:rsidP="00C7202E">
            <w:pPr>
              <w:spacing w:before="60" w:after="60" w:line="240" w:lineRule="auto"/>
              <w:rPr>
                <w:rFonts w:eastAsiaTheme="minorHAnsi"/>
              </w:rPr>
            </w:pPr>
            <w:r w:rsidRPr="00187CCE">
              <w:rPr>
                <w:rFonts w:eastAsiaTheme="minorHAnsi"/>
              </w:rPr>
              <w:t>--- In immediate packings of a net content not exceeding 1 kg</w:t>
            </w:r>
          </w:p>
        </w:tc>
        <w:tc>
          <w:tcPr>
            <w:tcW w:w="1110" w:type="pct"/>
          </w:tcPr>
          <w:p w14:paraId="7AA83289"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21A7A5FC"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379783E6"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2E3CD75E" w14:textId="77777777" w:rsidTr="00C7202E">
        <w:tc>
          <w:tcPr>
            <w:tcW w:w="651" w:type="pct"/>
            <w:noWrap/>
          </w:tcPr>
          <w:p w14:paraId="3C4D86E9" w14:textId="77777777" w:rsidR="00EF217F" w:rsidRPr="00187CCE" w:rsidRDefault="00EF217F" w:rsidP="00C7202E">
            <w:pPr>
              <w:spacing w:before="60" w:after="60" w:line="240" w:lineRule="auto"/>
              <w:rPr>
                <w:rFonts w:eastAsiaTheme="minorHAnsi"/>
              </w:rPr>
            </w:pPr>
            <w:r w:rsidRPr="00187CCE">
              <w:rPr>
                <w:rFonts w:eastAsiaTheme="minorHAnsi"/>
              </w:rPr>
              <w:t>2003 10 20</w:t>
            </w:r>
          </w:p>
        </w:tc>
        <w:tc>
          <w:tcPr>
            <w:tcW w:w="2206" w:type="pct"/>
          </w:tcPr>
          <w:p w14:paraId="053D7F26" w14:textId="77777777" w:rsidR="00EF217F" w:rsidRPr="00187CCE" w:rsidRDefault="00EF217F" w:rsidP="00C7202E">
            <w:pPr>
              <w:spacing w:before="60" w:after="60" w:line="240" w:lineRule="auto"/>
              <w:rPr>
                <w:rFonts w:eastAsiaTheme="minorHAnsi"/>
              </w:rPr>
            </w:pPr>
            <w:r w:rsidRPr="00187CCE">
              <w:rPr>
                <w:rFonts w:eastAsiaTheme="minorHAnsi"/>
              </w:rPr>
              <w:t>-- Provisionally preserved, completely cooked</w:t>
            </w:r>
          </w:p>
        </w:tc>
        <w:tc>
          <w:tcPr>
            <w:tcW w:w="1110" w:type="pct"/>
          </w:tcPr>
          <w:p w14:paraId="23439ADD" w14:textId="77777777" w:rsidR="00EF217F" w:rsidRPr="00187CCE" w:rsidRDefault="00EF217F" w:rsidP="00C7202E">
            <w:pPr>
              <w:spacing w:before="60" w:after="60" w:line="240" w:lineRule="auto"/>
              <w:rPr>
                <w:rFonts w:eastAsiaTheme="minorHAnsi"/>
              </w:rPr>
            </w:pPr>
            <w:r w:rsidRPr="00187CCE">
              <w:rPr>
                <w:rFonts w:eastAsiaTheme="minorHAnsi"/>
              </w:rPr>
              <w:t>14,9 + 191 EUR/100 kg/net eda</w:t>
            </w:r>
          </w:p>
        </w:tc>
        <w:tc>
          <w:tcPr>
            <w:tcW w:w="472" w:type="pct"/>
          </w:tcPr>
          <w:p w14:paraId="7398E3C1" w14:textId="77777777" w:rsidR="00EF217F" w:rsidRPr="00187CCE" w:rsidRDefault="00EF217F" w:rsidP="00C7202E">
            <w:pPr>
              <w:spacing w:before="60" w:after="60" w:line="240" w:lineRule="auto"/>
              <w:jc w:val="center"/>
              <w:rPr>
                <w:rFonts w:eastAsiaTheme="minorHAnsi"/>
              </w:rPr>
            </w:pPr>
            <w:r w:rsidRPr="00187CCE">
              <w:rPr>
                <w:rFonts w:eastAsiaTheme="minorHAnsi"/>
              </w:rPr>
              <w:t>7</w:t>
            </w:r>
          </w:p>
        </w:tc>
        <w:tc>
          <w:tcPr>
            <w:tcW w:w="561" w:type="pct"/>
          </w:tcPr>
          <w:p w14:paraId="4B664A4A" w14:textId="77777777" w:rsidR="00EF217F" w:rsidRPr="00187CCE" w:rsidRDefault="00EF217F" w:rsidP="00C7202E">
            <w:pPr>
              <w:spacing w:before="60" w:after="60" w:line="240" w:lineRule="auto"/>
              <w:rPr>
                <w:rFonts w:eastAsiaTheme="minorHAnsi"/>
              </w:rPr>
            </w:pPr>
            <w:r w:rsidRPr="00187CCE">
              <w:rPr>
                <w:rFonts w:eastAsiaTheme="minorHAnsi"/>
              </w:rPr>
              <w:t>TRQ-MS</w:t>
            </w:r>
          </w:p>
        </w:tc>
      </w:tr>
      <w:tr w:rsidR="00EF217F" w:rsidRPr="00187CCE" w14:paraId="5369C62A" w14:textId="77777777" w:rsidTr="00C7202E">
        <w:tc>
          <w:tcPr>
            <w:tcW w:w="651" w:type="pct"/>
            <w:noWrap/>
          </w:tcPr>
          <w:p w14:paraId="6F1F0CDC" w14:textId="77777777" w:rsidR="00EF217F" w:rsidRPr="00187CCE" w:rsidRDefault="00EF217F" w:rsidP="00C7202E">
            <w:pPr>
              <w:spacing w:before="60" w:after="60" w:line="240" w:lineRule="auto"/>
              <w:rPr>
                <w:rFonts w:eastAsiaTheme="minorHAnsi"/>
              </w:rPr>
            </w:pPr>
            <w:r w:rsidRPr="00187CCE">
              <w:rPr>
                <w:rFonts w:eastAsiaTheme="minorHAnsi"/>
              </w:rPr>
              <w:t>2003 10 30</w:t>
            </w:r>
          </w:p>
        </w:tc>
        <w:tc>
          <w:tcPr>
            <w:tcW w:w="2206" w:type="pct"/>
          </w:tcPr>
          <w:p w14:paraId="153D3A5A"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68F44DDC" w14:textId="77777777" w:rsidR="00EF217F" w:rsidRPr="00187CCE" w:rsidRDefault="00EF217F" w:rsidP="00C7202E">
            <w:pPr>
              <w:spacing w:before="60" w:after="60" w:line="240" w:lineRule="auto"/>
              <w:rPr>
                <w:rFonts w:eastAsiaTheme="minorHAnsi"/>
              </w:rPr>
            </w:pPr>
            <w:r w:rsidRPr="00187CCE">
              <w:rPr>
                <w:rFonts w:eastAsiaTheme="minorHAnsi"/>
              </w:rPr>
              <w:t>14,9 + 222 EUR/100 kg/net eda</w:t>
            </w:r>
          </w:p>
        </w:tc>
        <w:tc>
          <w:tcPr>
            <w:tcW w:w="472" w:type="pct"/>
          </w:tcPr>
          <w:p w14:paraId="7F5BCF7A" w14:textId="77777777" w:rsidR="00EF217F" w:rsidRPr="00187CCE" w:rsidRDefault="00EF217F" w:rsidP="00C7202E">
            <w:pPr>
              <w:spacing w:before="60" w:after="60" w:line="240" w:lineRule="auto"/>
              <w:jc w:val="center"/>
              <w:rPr>
                <w:rFonts w:eastAsiaTheme="minorHAnsi"/>
              </w:rPr>
            </w:pPr>
            <w:r w:rsidRPr="00187CCE">
              <w:rPr>
                <w:rFonts w:eastAsiaTheme="minorHAnsi"/>
              </w:rPr>
              <w:t>7</w:t>
            </w:r>
          </w:p>
        </w:tc>
        <w:tc>
          <w:tcPr>
            <w:tcW w:w="561" w:type="pct"/>
          </w:tcPr>
          <w:p w14:paraId="0033845E" w14:textId="77777777" w:rsidR="00EF217F" w:rsidRPr="00187CCE" w:rsidRDefault="00EF217F" w:rsidP="00C7202E">
            <w:pPr>
              <w:spacing w:before="60" w:after="60" w:line="240" w:lineRule="auto"/>
              <w:rPr>
                <w:rFonts w:eastAsiaTheme="minorHAnsi"/>
              </w:rPr>
            </w:pPr>
            <w:r w:rsidRPr="00187CCE">
              <w:rPr>
                <w:rFonts w:eastAsiaTheme="minorHAnsi"/>
              </w:rPr>
              <w:t>TRQ-MS</w:t>
            </w:r>
          </w:p>
        </w:tc>
      </w:tr>
      <w:tr w:rsidR="00EF217F" w:rsidRPr="00187CCE" w14:paraId="0737A554" w14:textId="77777777" w:rsidTr="00C7202E">
        <w:tc>
          <w:tcPr>
            <w:tcW w:w="651" w:type="pct"/>
            <w:noWrap/>
          </w:tcPr>
          <w:p w14:paraId="1BE4260F" w14:textId="77777777" w:rsidR="00EF217F" w:rsidRPr="00187CCE" w:rsidRDefault="00EF217F" w:rsidP="00C7202E">
            <w:pPr>
              <w:spacing w:before="60" w:after="60" w:line="240" w:lineRule="auto"/>
              <w:rPr>
                <w:rFonts w:eastAsiaTheme="minorHAnsi"/>
              </w:rPr>
            </w:pPr>
            <w:r w:rsidRPr="00187CCE">
              <w:rPr>
                <w:rFonts w:eastAsiaTheme="minorHAnsi"/>
              </w:rPr>
              <w:t>2003 90 10</w:t>
            </w:r>
          </w:p>
        </w:tc>
        <w:tc>
          <w:tcPr>
            <w:tcW w:w="2206" w:type="pct"/>
          </w:tcPr>
          <w:p w14:paraId="1A94C56C" w14:textId="77777777" w:rsidR="00EF217F" w:rsidRPr="00187CCE" w:rsidRDefault="00EF217F" w:rsidP="00C7202E">
            <w:pPr>
              <w:spacing w:before="60" w:after="60" w:line="240" w:lineRule="auto"/>
              <w:rPr>
                <w:rFonts w:eastAsiaTheme="minorHAnsi"/>
              </w:rPr>
            </w:pPr>
            <w:r w:rsidRPr="00187CCE">
              <w:rPr>
                <w:rFonts w:eastAsiaTheme="minorHAnsi"/>
              </w:rPr>
              <w:t>-- Truffles</w:t>
            </w:r>
          </w:p>
        </w:tc>
        <w:tc>
          <w:tcPr>
            <w:tcW w:w="1110" w:type="pct"/>
          </w:tcPr>
          <w:p w14:paraId="58668E02"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7162D165"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7707F464"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6D8722B9" w14:textId="77777777" w:rsidTr="00C7202E">
        <w:tc>
          <w:tcPr>
            <w:tcW w:w="651" w:type="pct"/>
            <w:noWrap/>
          </w:tcPr>
          <w:p w14:paraId="7CCE4ADF" w14:textId="77777777" w:rsidR="00EF217F" w:rsidRPr="00187CCE" w:rsidRDefault="00EF217F" w:rsidP="00C7202E">
            <w:pPr>
              <w:spacing w:before="60" w:after="60" w:line="240" w:lineRule="auto"/>
              <w:rPr>
                <w:rFonts w:eastAsiaTheme="minorHAnsi"/>
              </w:rPr>
            </w:pPr>
            <w:r w:rsidRPr="00187CCE">
              <w:rPr>
                <w:rFonts w:eastAsiaTheme="minorHAnsi"/>
              </w:rPr>
              <w:t>2003 90 90</w:t>
            </w:r>
          </w:p>
        </w:tc>
        <w:tc>
          <w:tcPr>
            <w:tcW w:w="2206" w:type="pct"/>
          </w:tcPr>
          <w:p w14:paraId="111B5888"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61201546"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26DCFD4A"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06EDD814"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65B76BD8" w14:textId="77777777" w:rsidTr="00C7202E">
        <w:tc>
          <w:tcPr>
            <w:tcW w:w="651" w:type="pct"/>
            <w:noWrap/>
          </w:tcPr>
          <w:p w14:paraId="744BFA88" w14:textId="77777777" w:rsidR="00EF217F" w:rsidRPr="00187CCE" w:rsidRDefault="00EF217F" w:rsidP="00C7202E">
            <w:pPr>
              <w:spacing w:before="60" w:after="60" w:line="240" w:lineRule="auto"/>
              <w:rPr>
                <w:rFonts w:eastAsiaTheme="minorHAnsi"/>
              </w:rPr>
            </w:pPr>
            <w:r w:rsidRPr="00187CCE">
              <w:rPr>
                <w:rFonts w:eastAsiaTheme="minorHAnsi"/>
              </w:rPr>
              <w:t>2004 10 10</w:t>
            </w:r>
          </w:p>
        </w:tc>
        <w:tc>
          <w:tcPr>
            <w:tcW w:w="2206" w:type="pct"/>
          </w:tcPr>
          <w:p w14:paraId="21D71FD4" w14:textId="77777777" w:rsidR="00EF217F" w:rsidRPr="00187CCE" w:rsidRDefault="00EF217F" w:rsidP="00C7202E">
            <w:pPr>
              <w:spacing w:before="60" w:after="60" w:line="240" w:lineRule="auto"/>
              <w:rPr>
                <w:rFonts w:eastAsiaTheme="minorHAnsi"/>
              </w:rPr>
            </w:pPr>
            <w:r w:rsidRPr="00187CCE">
              <w:rPr>
                <w:rFonts w:eastAsiaTheme="minorHAnsi"/>
              </w:rPr>
              <w:t>-- Cooked, not otherwise prepared</w:t>
            </w:r>
          </w:p>
        </w:tc>
        <w:tc>
          <w:tcPr>
            <w:tcW w:w="1110" w:type="pct"/>
          </w:tcPr>
          <w:p w14:paraId="54ECDB8F"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1DAFEB19"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00DAD203"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598D4421" w14:textId="77777777" w:rsidTr="00C7202E">
        <w:tc>
          <w:tcPr>
            <w:tcW w:w="651" w:type="pct"/>
            <w:noWrap/>
          </w:tcPr>
          <w:p w14:paraId="48B1247F" w14:textId="77777777" w:rsidR="00EF217F" w:rsidRPr="00187CCE" w:rsidRDefault="00EF217F" w:rsidP="00C7202E">
            <w:pPr>
              <w:spacing w:before="60" w:after="60" w:line="240" w:lineRule="auto"/>
              <w:rPr>
                <w:rFonts w:eastAsiaTheme="minorHAnsi"/>
              </w:rPr>
            </w:pPr>
            <w:r w:rsidRPr="00187CCE">
              <w:rPr>
                <w:rFonts w:eastAsiaTheme="minorHAnsi"/>
              </w:rPr>
              <w:t>2004 10 91</w:t>
            </w:r>
          </w:p>
        </w:tc>
        <w:tc>
          <w:tcPr>
            <w:tcW w:w="2206" w:type="pct"/>
          </w:tcPr>
          <w:p w14:paraId="4ED1F813" w14:textId="77777777" w:rsidR="00EF217F" w:rsidRPr="00187CCE" w:rsidRDefault="00EF217F" w:rsidP="00C7202E">
            <w:pPr>
              <w:spacing w:before="60" w:after="60" w:line="240" w:lineRule="auto"/>
              <w:rPr>
                <w:rFonts w:eastAsiaTheme="minorHAnsi"/>
              </w:rPr>
            </w:pPr>
            <w:r w:rsidRPr="00187CCE">
              <w:rPr>
                <w:rFonts w:eastAsiaTheme="minorHAnsi"/>
              </w:rPr>
              <w:t>--- In the form of flour, meal or flakes</w:t>
            </w:r>
          </w:p>
        </w:tc>
        <w:tc>
          <w:tcPr>
            <w:tcW w:w="1110" w:type="pct"/>
          </w:tcPr>
          <w:p w14:paraId="6826C5DE" w14:textId="77777777" w:rsidR="00EF217F" w:rsidRPr="00187CCE" w:rsidRDefault="00EF217F" w:rsidP="00C7202E">
            <w:pPr>
              <w:spacing w:before="60" w:after="60" w:line="240" w:lineRule="auto"/>
              <w:rPr>
                <w:rFonts w:eastAsiaTheme="minorHAnsi"/>
              </w:rPr>
            </w:pPr>
            <w:r w:rsidRPr="00187CCE">
              <w:rPr>
                <w:rFonts w:eastAsiaTheme="minorHAnsi"/>
              </w:rPr>
              <w:t>0 + EA</w:t>
            </w:r>
          </w:p>
        </w:tc>
        <w:tc>
          <w:tcPr>
            <w:tcW w:w="472" w:type="pct"/>
          </w:tcPr>
          <w:p w14:paraId="3281D51A" w14:textId="77777777" w:rsidR="00EF217F" w:rsidRPr="00187CCE" w:rsidRDefault="00EF217F" w:rsidP="00C7202E">
            <w:pPr>
              <w:spacing w:before="60" w:after="60" w:line="240" w:lineRule="auto"/>
              <w:jc w:val="center"/>
              <w:rPr>
                <w:rFonts w:eastAsiaTheme="minorHAnsi"/>
              </w:rPr>
            </w:pPr>
            <w:r w:rsidRPr="00187CCE">
              <w:rPr>
                <w:rFonts w:eastAsiaTheme="minorHAnsi"/>
              </w:rPr>
              <w:t>5</w:t>
            </w:r>
          </w:p>
        </w:tc>
        <w:tc>
          <w:tcPr>
            <w:tcW w:w="561" w:type="pct"/>
          </w:tcPr>
          <w:p w14:paraId="39D91F29" w14:textId="77777777" w:rsidR="00EF217F" w:rsidRPr="00187CCE" w:rsidRDefault="00EF217F" w:rsidP="00C7202E">
            <w:pPr>
              <w:spacing w:before="60" w:after="60" w:line="240" w:lineRule="auto"/>
              <w:rPr>
                <w:rFonts w:eastAsiaTheme="minorHAnsi"/>
              </w:rPr>
            </w:pPr>
          </w:p>
        </w:tc>
      </w:tr>
      <w:tr w:rsidR="00EF217F" w:rsidRPr="00187CCE" w14:paraId="094B388D" w14:textId="77777777" w:rsidTr="00C7202E">
        <w:tc>
          <w:tcPr>
            <w:tcW w:w="651" w:type="pct"/>
            <w:noWrap/>
          </w:tcPr>
          <w:p w14:paraId="1B7B96D5" w14:textId="77777777" w:rsidR="00EF217F" w:rsidRPr="00187CCE" w:rsidRDefault="00EF217F" w:rsidP="00C7202E">
            <w:pPr>
              <w:spacing w:before="60" w:after="60" w:line="240" w:lineRule="auto"/>
              <w:rPr>
                <w:rFonts w:eastAsiaTheme="minorHAnsi"/>
              </w:rPr>
            </w:pPr>
            <w:r w:rsidRPr="00187CCE">
              <w:rPr>
                <w:rFonts w:eastAsiaTheme="minorHAnsi"/>
              </w:rPr>
              <w:t>2004 10 99</w:t>
            </w:r>
          </w:p>
        </w:tc>
        <w:tc>
          <w:tcPr>
            <w:tcW w:w="2206" w:type="pct"/>
          </w:tcPr>
          <w:p w14:paraId="6F5631FB"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58C86AC2"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1BB488FE"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77F83D0E"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6A57504D" w14:textId="77777777" w:rsidTr="00C7202E">
        <w:tc>
          <w:tcPr>
            <w:tcW w:w="651" w:type="pct"/>
            <w:noWrap/>
          </w:tcPr>
          <w:p w14:paraId="25C53372" w14:textId="77777777" w:rsidR="00EF217F" w:rsidRPr="00187CCE" w:rsidRDefault="00EF217F" w:rsidP="00C7202E">
            <w:pPr>
              <w:spacing w:before="60" w:after="60" w:line="240" w:lineRule="auto"/>
              <w:rPr>
                <w:rFonts w:eastAsiaTheme="minorHAnsi"/>
              </w:rPr>
            </w:pPr>
            <w:r w:rsidRPr="00187CCE">
              <w:rPr>
                <w:rFonts w:eastAsiaTheme="minorHAnsi"/>
              </w:rPr>
              <w:t>2004 90 10</w:t>
            </w:r>
          </w:p>
        </w:tc>
        <w:tc>
          <w:tcPr>
            <w:tcW w:w="2206" w:type="pct"/>
          </w:tcPr>
          <w:p w14:paraId="19535510" w14:textId="77777777" w:rsidR="00EF217F" w:rsidRPr="00187CCE" w:rsidRDefault="00EF217F" w:rsidP="00C7202E">
            <w:pPr>
              <w:spacing w:before="60" w:after="60" w:line="240" w:lineRule="auto"/>
              <w:rPr>
                <w:rFonts w:eastAsiaTheme="minorHAnsi"/>
              </w:rPr>
            </w:pPr>
            <w:r w:rsidRPr="00187CCE">
              <w:rPr>
                <w:rFonts w:eastAsiaTheme="minorHAnsi"/>
              </w:rPr>
              <w:t>-- Sweetcorn (</w:t>
            </w:r>
            <w:r w:rsidRPr="00187CCE">
              <w:rPr>
                <w:rFonts w:eastAsiaTheme="minorHAnsi"/>
                <w:i/>
                <w:iCs/>
              </w:rPr>
              <w:t>Zea mays</w:t>
            </w:r>
            <w:r w:rsidRPr="00187CCE">
              <w:rPr>
                <w:rFonts w:eastAsiaTheme="minorHAnsi"/>
              </w:rPr>
              <w:t xml:space="preserve"> var. </w:t>
            </w:r>
            <w:r w:rsidRPr="00187CCE">
              <w:rPr>
                <w:rFonts w:eastAsiaTheme="minorHAnsi"/>
                <w:i/>
                <w:iCs/>
              </w:rPr>
              <w:t>saccharata</w:t>
            </w:r>
            <w:r w:rsidRPr="00187CCE">
              <w:rPr>
                <w:rFonts w:eastAsiaTheme="minorHAnsi"/>
              </w:rPr>
              <w:t>)</w:t>
            </w:r>
          </w:p>
        </w:tc>
        <w:tc>
          <w:tcPr>
            <w:tcW w:w="1110" w:type="pct"/>
          </w:tcPr>
          <w:p w14:paraId="2CF30694" w14:textId="77777777" w:rsidR="00EF217F" w:rsidRPr="00187CCE" w:rsidRDefault="00EF217F" w:rsidP="00C7202E">
            <w:pPr>
              <w:spacing w:before="60" w:after="60" w:line="240" w:lineRule="auto"/>
              <w:rPr>
                <w:rFonts w:eastAsiaTheme="minorHAnsi"/>
              </w:rPr>
            </w:pPr>
            <w:r w:rsidRPr="00187CCE">
              <w:rPr>
                <w:rFonts w:eastAsiaTheme="minorHAnsi"/>
              </w:rPr>
              <w:t>1,6 + 9,4 EUR/100 kg/net eda</w:t>
            </w:r>
          </w:p>
        </w:tc>
        <w:tc>
          <w:tcPr>
            <w:tcW w:w="472" w:type="pct"/>
          </w:tcPr>
          <w:p w14:paraId="02502559"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57B5890B" w14:textId="77777777" w:rsidR="00EF217F" w:rsidRPr="00187CCE" w:rsidRDefault="00EF217F" w:rsidP="00C7202E">
            <w:pPr>
              <w:spacing w:before="60" w:after="60" w:line="240" w:lineRule="auto"/>
              <w:rPr>
                <w:rFonts w:eastAsiaTheme="minorHAnsi"/>
              </w:rPr>
            </w:pPr>
            <w:r w:rsidRPr="00187CCE">
              <w:rPr>
                <w:rFonts w:eastAsiaTheme="minorHAnsi"/>
              </w:rPr>
              <w:t>TRQ-SC</w:t>
            </w:r>
          </w:p>
        </w:tc>
      </w:tr>
      <w:tr w:rsidR="00EF217F" w:rsidRPr="00187CCE" w14:paraId="237DB50E" w14:textId="77777777" w:rsidTr="00C7202E">
        <w:tc>
          <w:tcPr>
            <w:tcW w:w="651" w:type="pct"/>
            <w:noWrap/>
          </w:tcPr>
          <w:p w14:paraId="32B07AA2" w14:textId="77777777" w:rsidR="00EF217F" w:rsidRPr="00187CCE" w:rsidRDefault="00EF217F" w:rsidP="00C7202E">
            <w:pPr>
              <w:spacing w:before="60" w:after="60" w:line="240" w:lineRule="auto"/>
              <w:rPr>
                <w:rFonts w:eastAsiaTheme="minorHAnsi"/>
              </w:rPr>
            </w:pPr>
            <w:r w:rsidRPr="00187CCE">
              <w:rPr>
                <w:rFonts w:eastAsiaTheme="minorHAnsi"/>
              </w:rPr>
              <w:t>2004 90 30</w:t>
            </w:r>
          </w:p>
        </w:tc>
        <w:tc>
          <w:tcPr>
            <w:tcW w:w="2206" w:type="pct"/>
          </w:tcPr>
          <w:p w14:paraId="375D5877" w14:textId="77777777" w:rsidR="00EF217F" w:rsidRPr="00187CCE" w:rsidRDefault="00EF217F" w:rsidP="00C7202E">
            <w:pPr>
              <w:spacing w:before="60" w:after="60" w:line="240" w:lineRule="auto"/>
              <w:rPr>
                <w:rFonts w:eastAsiaTheme="minorHAnsi"/>
              </w:rPr>
            </w:pPr>
            <w:r w:rsidRPr="00187CCE">
              <w:rPr>
                <w:rFonts w:eastAsiaTheme="minorHAnsi"/>
              </w:rPr>
              <w:t>-- Sauerkraut, capers and olives</w:t>
            </w:r>
          </w:p>
        </w:tc>
        <w:tc>
          <w:tcPr>
            <w:tcW w:w="1110" w:type="pct"/>
          </w:tcPr>
          <w:p w14:paraId="1317AF3D"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0EAA811E"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3E281A17"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4DB9A849" w14:textId="77777777" w:rsidTr="00C7202E">
        <w:tc>
          <w:tcPr>
            <w:tcW w:w="651" w:type="pct"/>
            <w:noWrap/>
          </w:tcPr>
          <w:p w14:paraId="2897A59E" w14:textId="77777777" w:rsidR="00EF217F" w:rsidRPr="00187CCE" w:rsidRDefault="00EF217F" w:rsidP="00C7202E">
            <w:pPr>
              <w:pageBreakBefore/>
              <w:spacing w:before="60" w:after="60" w:line="240" w:lineRule="auto"/>
              <w:rPr>
                <w:rFonts w:eastAsiaTheme="minorHAnsi"/>
              </w:rPr>
            </w:pPr>
            <w:r w:rsidRPr="00187CCE">
              <w:rPr>
                <w:rFonts w:eastAsiaTheme="minorHAnsi"/>
              </w:rPr>
              <w:lastRenderedPageBreak/>
              <w:t>2004 90 50</w:t>
            </w:r>
          </w:p>
        </w:tc>
        <w:tc>
          <w:tcPr>
            <w:tcW w:w="2206" w:type="pct"/>
          </w:tcPr>
          <w:p w14:paraId="5CB95578" w14:textId="77777777" w:rsidR="00EF217F" w:rsidRPr="00187CCE" w:rsidRDefault="00EF217F" w:rsidP="00C7202E">
            <w:pPr>
              <w:spacing w:before="60" w:after="60" w:line="240" w:lineRule="auto"/>
              <w:rPr>
                <w:rFonts w:eastAsiaTheme="minorHAnsi"/>
              </w:rPr>
            </w:pPr>
            <w:r w:rsidRPr="00187CCE">
              <w:rPr>
                <w:rFonts w:eastAsiaTheme="minorHAnsi"/>
              </w:rPr>
              <w:t>-- Peas (</w:t>
            </w:r>
            <w:r w:rsidRPr="00187CCE">
              <w:rPr>
                <w:rFonts w:eastAsiaTheme="minorHAnsi"/>
                <w:i/>
                <w:iCs/>
              </w:rPr>
              <w:t>Pisum sativum</w:t>
            </w:r>
            <w:r w:rsidRPr="00187CCE">
              <w:rPr>
                <w:rFonts w:eastAsiaTheme="minorHAnsi"/>
              </w:rPr>
              <w:t xml:space="preserve">) and immature beans of the species </w:t>
            </w:r>
            <w:r w:rsidRPr="00187CCE">
              <w:rPr>
                <w:rFonts w:eastAsiaTheme="minorHAnsi"/>
                <w:i/>
                <w:iCs/>
              </w:rPr>
              <w:t>Phaseolus</w:t>
            </w:r>
            <w:r w:rsidRPr="00187CCE">
              <w:rPr>
                <w:rFonts w:eastAsiaTheme="minorHAnsi"/>
              </w:rPr>
              <w:t xml:space="preserve"> spp., in pod</w:t>
            </w:r>
          </w:p>
        </w:tc>
        <w:tc>
          <w:tcPr>
            <w:tcW w:w="1110" w:type="pct"/>
          </w:tcPr>
          <w:p w14:paraId="4D10C9D7"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181C1081"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07B1DEB6"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63FE3001" w14:textId="77777777" w:rsidTr="00C7202E">
        <w:tc>
          <w:tcPr>
            <w:tcW w:w="651" w:type="pct"/>
            <w:noWrap/>
          </w:tcPr>
          <w:p w14:paraId="6679CCE3" w14:textId="77777777" w:rsidR="00EF217F" w:rsidRPr="00187CCE" w:rsidRDefault="00EF217F" w:rsidP="00C7202E">
            <w:pPr>
              <w:spacing w:before="60" w:after="60" w:line="240" w:lineRule="auto"/>
              <w:rPr>
                <w:rFonts w:eastAsiaTheme="minorHAnsi"/>
              </w:rPr>
            </w:pPr>
            <w:r w:rsidRPr="00187CCE">
              <w:rPr>
                <w:rFonts w:eastAsiaTheme="minorHAnsi"/>
              </w:rPr>
              <w:t>2004 90 91</w:t>
            </w:r>
          </w:p>
        </w:tc>
        <w:tc>
          <w:tcPr>
            <w:tcW w:w="2206" w:type="pct"/>
          </w:tcPr>
          <w:p w14:paraId="69B60E88" w14:textId="77777777" w:rsidR="00EF217F" w:rsidRPr="00187CCE" w:rsidRDefault="00EF217F" w:rsidP="00C7202E">
            <w:pPr>
              <w:spacing w:before="60" w:after="60" w:line="240" w:lineRule="auto"/>
              <w:rPr>
                <w:rFonts w:eastAsiaTheme="minorHAnsi"/>
              </w:rPr>
            </w:pPr>
            <w:r w:rsidRPr="00187CCE">
              <w:rPr>
                <w:rFonts w:eastAsiaTheme="minorHAnsi"/>
              </w:rPr>
              <w:t>--- Onions, cooked, not otherwise prepared</w:t>
            </w:r>
          </w:p>
        </w:tc>
        <w:tc>
          <w:tcPr>
            <w:tcW w:w="1110" w:type="pct"/>
          </w:tcPr>
          <w:p w14:paraId="08587118"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43F75898"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030EA5E0"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2039303C" w14:textId="77777777" w:rsidTr="00C7202E">
        <w:tc>
          <w:tcPr>
            <w:tcW w:w="651" w:type="pct"/>
            <w:noWrap/>
          </w:tcPr>
          <w:p w14:paraId="298487F5" w14:textId="77777777" w:rsidR="00EF217F" w:rsidRPr="00187CCE" w:rsidRDefault="00EF217F" w:rsidP="00C7202E">
            <w:pPr>
              <w:spacing w:before="60" w:after="60" w:line="240" w:lineRule="auto"/>
              <w:rPr>
                <w:rFonts w:eastAsiaTheme="minorHAnsi"/>
              </w:rPr>
            </w:pPr>
            <w:r w:rsidRPr="00187CCE">
              <w:rPr>
                <w:rFonts w:eastAsiaTheme="minorHAnsi"/>
              </w:rPr>
              <w:t>2004 90 98</w:t>
            </w:r>
          </w:p>
        </w:tc>
        <w:tc>
          <w:tcPr>
            <w:tcW w:w="2206" w:type="pct"/>
          </w:tcPr>
          <w:p w14:paraId="5C609A91"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0116A158"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5C385953"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78C7B35F"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2547E82A" w14:textId="77777777" w:rsidTr="00C7202E">
        <w:tc>
          <w:tcPr>
            <w:tcW w:w="651" w:type="pct"/>
            <w:noWrap/>
          </w:tcPr>
          <w:p w14:paraId="4CFC36DA" w14:textId="77777777" w:rsidR="00EF217F" w:rsidRPr="00187CCE" w:rsidRDefault="00EF217F" w:rsidP="00C7202E">
            <w:pPr>
              <w:spacing w:before="60" w:after="60" w:line="240" w:lineRule="auto"/>
              <w:rPr>
                <w:rFonts w:eastAsiaTheme="minorHAnsi"/>
              </w:rPr>
            </w:pPr>
            <w:r w:rsidRPr="00187CCE">
              <w:rPr>
                <w:rFonts w:eastAsiaTheme="minorHAnsi"/>
              </w:rPr>
              <w:t>2005 10 00</w:t>
            </w:r>
          </w:p>
        </w:tc>
        <w:tc>
          <w:tcPr>
            <w:tcW w:w="2206" w:type="pct"/>
          </w:tcPr>
          <w:p w14:paraId="02D126DC" w14:textId="77777777" w:rsidR="00EF217F" w:rsidRPr="00187CCE" w:rsidRDefault="00EF217F" w:rsidP="00C7202E">
            <w:pPr>
              <w:spacing w:before="60" w:after="60" w:line="240" w:lineRule="auto"/>
              <w:rPr>
                <w:rFonts w:eastAsiaTheme="minorHAnsi"/>
              </w:rPr>
            </w:pPr>
            <w:r w:rsidRPr="00187CCE">
              <w:rPr>
                <w:rFonts w:eastAsiaTheme="minorHAnsi"/>
              </w:rPr>
              <w:t>- Homogenised vegetables</w:t>
            </w:r>
          </w:p>
        </w:tc>
        <w:tc>
          <w:tcPr>
            <w:tcW w:w="1110" w:type="pct"/>
          </w:tcPr>
          <w:p w14:paraId="2CCC7B59"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3BA4CC5E"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3C41041F"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180E2F1B" w14:textId="77777777" w:rsidTr="00C7202E">
        <w:tc>
          <w:tcPr>
            <w:tcW w:w="651" w:type="pct"/>
            <w:noWrap/>
          </w:tcPr>
          <w:p w14:paraId="52A250FF" w14:textId="77777777" w:rsidR="00EF217F" w:rsidRPr="00187CCE" w:rsidRDefault="00EF217F" w:rsidP="00C7202E">
            <w:pPr>
              <w:spacing w:before="60" w:after="60" w:line="240" w:lineRule="auto"/>
              <w:rPr>
                <w:rFonts w:eastAsiaTheme="minorHAnsi"/>
              </w:rPr>
            </w:pPr>
            <w:r w:rsidRPr="00187CCE">
              <w:rPr>
                <w:rFonts w:eastAsiaTheme="minorHAnsi"/>
              </w:rPr>
              <w:t>2005 20 10</w:t>
            </w:r>
          </w:p>
        </w:tc>
        <w:tc>
          <w:tcPr>
            <w:tcW w:w="2206" w:type="pct"/>
          </w:tcPr>
          <w:p w14:paraId="380A3A40" w14:textId="77777777" w:rsidR="00EF217F" w:rsidRPr="00187CCE" w:rsidRDefault="00EF217F" w:rsidP="00C7202E">
            <w:pPr>
              <w:spacing w:before="60" w:after="60" w:line="240" w:lineRule="auto"/>
              <w:rPr>
                <w:rFonts w:eastAsiaTheme="minorHAnsi"/>
              </w:rPr>
            </w:pPr>
            <w:r w:rsidRPr="00187CCE">
              <w:rPr>
                <w:rFonts w:eastAsiaTheme="minorHAnsi"/>
              </w:rPr>
              <w:t>-- In the form of flour, meal or flakes</w:t>
            </w:r>
          </w:p>
        </w:tc>
        <w:tc>
          <w:tcPr>
            <w:tcW w:w="1110" w:type="pct"/>
          </w:tcPr>
          <w:p w14:paraId="7B698D80" w14:textId="77777777" w:rsidR="00EF217F" w:rsidRPr="00187CCE" w:rsidRDefault="00EF217F" w:rsidP="00C7202E">
            <w:pPr>
              <w:spacing w:before="60" w:after="60" w:line="240" w:lineRule="auto"/>
              <w:rPr>
                <w:rFonts w:eastAsiaTheme="minorHAnsi"/>
              </w:rPr>
            </w:pPr>
            <w:r w:rsidRPr="00187CCE">
              <w:rPr>
                <w:rFonts w:eastAsiaTheme="minorHAnsi"/>
              </w:rPr>
              <w:t>0 + EA</w:t>
            </w:r>
          </w:p>
        </w:tc>
        <w:tc>
          <w:tcPr>
            <w:tcW w:w="472" w:type="pct"/>
          </w:tcPr>
          <w:p w14:paraId="1B66690E" w14:textId="77777777" w:rsidR="00EF217F" w:rsidRPr="00187CCE" w:rsidRDefault="00EF217F" w:rsidP="00C7202E">
            <w:pPr>
              <w:spacing w:before="60" w:after="60" w:line="240" w:lineRule="auto"/>
              <w:jc w:val="center"/>
              <w:rPr>
                <w:rFonts w:eastAsiaTheme="minorHAnsi"/>
              </w:rPr>
            </w:pPr>
            <w:r w:rsidRPr="00187CCE">
              <w:rPr>
                <w:rFonts w:eastAsiaTheme="minorHAnsi"/>
              </w:rPr>
              <w:t>5</w:t>
            </w:r>
          </w:p>
        </w:tc>
        <w:tc>
          <w:tcPr>
            <w:tcW w:w="561" w:type="pct"/>
          </w:tcPr>
          <w:p w14:paraId="42D8F3CF" w14:textId="77777777" w:rsidR="00EF217F" w:rsidRPr="00187CCE" w:rsidRDefault="00EF217F" w:rsidP="00C7202E">
            <w:pPr>
              <w:spacing w:before="60" w:after="60" w:line="240" w:lineRule="auto"/>
              <w:rPr>
                <w:rFonts w:eastAsiaTheme="minorHAnsi"/>
              </w:rPr>
            </w:pPr>
          </w:p>
        </w:tc>
      </w:tr>
      <w:tr w:rsidR="00EF217F" w:rsidRPr="00187CCE" w14:paraId="72B65250" w14:textId="77777777" w:rsidTr="00C7202E">
        <w:tc>
          <w:tcPr>
            <w:tcW w:w="651" w:type="pct"/>
            <w:noWrap/>
          </w:tcPr>
          <w:p w14:paraId="7331EFA7" w14:textId="77777777" w:rsidR="00EF217F" w:rsidRPr="00187CCE" w:rsidRDefault="00EF217F" w:rsidP="00C7202E">
            <w:pPr>
              <w:spacing w:before="60" w:after="60" w:line="240" w:lineRule="auto"/>
              <w:rPr>
                <w:rFonts w:eastAsiaTheme="minorHAnsi"/>
              </w:rPr>
            </w:pPr>
            <w:r w:rsidRPr="00187CCE">
              <w:rPr>
                <w:rFonts w:eastAsiaTheme="minorHAnsi"/>
              </w:rPr>
              <w:t>2005 20 20</w:t>
            </w:r>
          </w:p>
        </w:tc>
        <w:tc>
          <w:tcPr>
            <w:tcW w:w="2206" w:type="pct"/>
          </w:tcPr>
          <w:p w14:paraId="5DC3D97F" w14:textId="77777777" w:rsidR="00EF217F" w:rsidRPr="00187CCE" w:rsidRDefault="00EF217F" w:rsidP="00C7202E">
            <w:pPr>
              <w:spacing w:before="60" w:after="60" w:line="240" w:lineRule="auto"/>
              <w:rPr>
                <w:rFonts w:eastAsiaTheme="minorHAnsi"/>
              </w:rPr>
            </w:pPr>
            <w:r w:rsidRPr="00187CCE">
              <w:rPr>
                <w:rFonts w:eastAsiaTheme="minorHAnsi"/>
              </w:rPr>
              <w:t>--- Thin slices, fried or baked, whether or not salted or flavoured, in airtight packings, suitable for immediate consumption</w:t>
            </w:r>
          </w:p>
        </w:tc>
        <w:tc>
          <w:tcPr>
            <w:tcW w:w="1110" w:type="pct"/>
          </w:tcPr>
          <w:p w14:paraId="3D7BB27B"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4D7AEE40"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0012F7BA"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43519D0B" w14:textId="77777777" w:rsidTr="00C7202E">
        <w:tc>
          <w:tcPr>
            <w:tcW w:w="651" w:type="pct"/>
            <w:noWrap/>
          </w:tcPr>
          <w:p w14:paraId="5780CCA9" w14:textId="77777777" w:rsidR="00EF217F" w:rsidRPr="00187CCE" w:rsidRDefault="00EF217F" w:rsidP="00C7202E">
            <w:pPr>
              <w:spacing w:before="60" w:after="60" w:line="240" w:lineRule="auto"/>
              <w:rPr>
                <w:rFonts w:eastAsiaTheme="minorHAnsi"/>
              </w:rPr>
            </w:pPr>
            <w:r w:rsidRPr="00187CCE">
              <w:rPr>
                <w:rFonts w:eastAsiaTheme="minorHAnsi"/>
              </w:rPr>
              <w:t>2005 20 80</w:t>
            </w:r>
          </w:p>
        </w:tc>
        <w:tc>
          <w:tcPr>
            <w:tcW w:w="2206" w:type="pct"/>
          </w:tcPr>
          <w:p w14:paraId="033851C8"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22A605BA"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56368085"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03ED57E5"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74874A89" w14:textId="77777777" w:rsidTr="00C7202E">
        <w:tc>
          <w:tcPr>
            <w:tcW w:w="651" w:type="pct"/>
            <w:noWrap/>
          </w:tcPr>
          <w:p w14:paraId="2D029952" w14:textId="77777777" w:rsidR="00EF217F" w:rsidRPr="00187CCE" w:rsidRDefault="00EF217F" w:rsidP="00C7202E">
            <w:pPr>
              <w:spacing w:before="60" w:after="60" w:line="240" w:lineRule="auto"/>
              <w:rPr>
                <w:rFonts w:eastAsiaTheme="minorHAnsi"/>
              </w:rPr>
            </w:pPr>
            <w:r w:rsidRPr="00187CCE">
              <w:rPr>
                <w:rFonts w:eastAsiaTheme="minorHAnsi"/>
              </w:rPr>
              <w:t>2005 40 00</w:t>
            </w:r>
          </w:p>
        </w:tc>
        <w:tc>
          <w:tcPr>
            <w:tcW w:w="2206" w:type="pct"/>
          </w:tcPr>
          <w:p w14:paraId="57C0AEF6" w14:textId="77777777" w:rsidR="00EF217F" w:rsidRPr="00187CCE" w:rsidRDefault="00EF217F" w:rsidP="00C7202E">
            <w:pPr>
              <w:spacing w:before="60" w:after="60" w:line="240" w:lineRule="auto"/>
              <w:rPr>
                <w:rFonts w:eastAsiaTheme="minorHAnsi"/>
              </w:rPr>
            </w:pPr>
            <w:r w:rsidRPr="00187CCE">
              <w:rPr>
                <w:rFonts w:eastAsiaTheme="minorHAnsi"/>
              </w:rPr>
              <w:t>- Peas (</w:t>
            </w:r>
            <w:r w:rsidRPr="00187CCE">
              <w:rPr>
                <w:rFonts w:eastAsiaTheme="minorHAnsi"/>
                <w:i/>
                <w:iCs/>
              </w:rPr>
              <w:t>Pisum sativum</w:t>
            </w:r>
            <w:r w:rsidRPr="00187CCE">
              <w:rPr>
                <w:rFonts w:eastAsiaTheme="minorHAnsi"/>
              </w:rPr>
              <w:t>)</w:t>
            </w:r>
          </w:p>
        </w:tc>
        <w:tc>
          <w:tcPr>
            <w:tcW w:w="1110" w:type="pct"/>
          </w:tcPr>
          <w:p w14:paraId="1604FAD9"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58180463"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2C6D3497"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4648D573" w14:textId="77777777" w:rsidTr="00C7202E">
        <w:tc>
          <w:tcPr>
            <w:tcW w:w="651" w:type="pct"/>
            <w:noWrap/>
          </w:tcPr>
          <w:p w14:paraId="05436721" w14:textId="77777777" w:rsidR="00EF217F" w:rsidRPr="00187CCE" w:rsidRDefault="00EF217F" w:rsidP="00C7202E">
            <w:pPr>
              <w:spacing w:before="60" w:after="60" w:line="240" w:lineRule="auto"/>
              <w:rPr>
                <w:rFonts w:eastAsiaTheme="minorHAnsi"/>
              </w:rPr>
            </w:pPr>
            <w:r w:rsidRPr="00187CCE">
              <w:rPr>
                <w:rFonts w:eastAsiaTheme="minorHAnsi"/>
              </w:rPr>
              <w:t>2005 51 00</w:t>
            </w:r>
          </w:p>
        </w:tc>
        <w:tc>
          <w:tcPr>
            <w:tcW w:w="2206" w:type="pct"/>
          </w:tcPr>
          <w:p w14:paraId="05D80C1F" w14:textId="77777777" w:rsidR="00EF217F" w:rsidRPr="00187CCE" w:rsidRDefault="00EF217F" w:rsidP="00C7202E">
            <w:pPr>
              <w:spacing w:before="60" w:after="60" w:line="240" w:lineRule="auto"/>
              <w:rPr>
                <w:rFonts w:eastAsiaTheme="minorHAnsi"/>
              </w:rPr>
            </w:pPr>
            <w:r w:rsidRPr="00187CCE">
              <w:rPr>
                <w:rFonts w:eastAsiaTheme="minorHAnsi"/>
              </w:rPr>
              <w:t>-- Beans, shelled</w:t>
            </w:r>
          </w:p>
        </w:tc>
        <w:tc>
          <w:tcPr>
            <w:tcW w:w="1110" w:type="pct"/>
          </w:tcPr>
          <w:p w14:paraId="4C55BE67"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107657A7"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270D5A2A"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5335267E" w14:textId="77777777" w:rsidTr="00C7202E">
        <w:tc>
          <w:tcPr>
            <w:tcW w:w="651" w:type="pct"/>
            <w:noWrap/>
          </w:tcPr>
          <w:p w14:paraId="73316E99" w14:textId="77777777" w:rsidR="00EF217F" w:rsidRPr="00187CCE" w:rsidRDefault="00EF217F" w:rsidP="00C7202E">
            <w:pPr>
              <w:spacing w:before="60" w:after="60" w:line="240" w:lineRule="auto"/>
              <w:rPr>
                <w:rFonts w:eastAsiaTheme="minorHAnsi"/>
              </w:rPr>
            </w:pPr>
            <w:r w:rsidRPr="00187CCE">
              <w:rPr>
                <w:rFonts w:eastAsiaTheme="minorHAnsi"/>
              </w:rPr>
              <w:t>2005 59 00</w:t>
            </w:r>
          </w:p>
        </w:tc>
        <w:tc>
          <w:tcPr>
            <w:tcW w:w="2206" w:type="pct"/>
          </w:tcPr>
          <w:p w14:paraId="4A6CCAE8"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4AB112B4"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062756DD"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2E3C1D19"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7B20E1B6" w14:textId="77777777" w:rsidTr="00C7202E">
        <w:tc>
          <w:tcPr>
            <w:tcW w:w="651" w:type="pct"/>
            <w:noWrap/>
          </w:tcPr>
          <w:p w14:paraId="39128485" w14:textId="77777777" w:rsidR="00EF217F" w:rsidRPr="00187CCE" w:rsidRDefault="00EF217F" w:rsidP="00C7202E">
            <w:pPr>
              <w:spacing w:before="60" w:after="60" w:line="240" w:lineRule="auto"/>
              <w:rPr>
                <w:rFonts w:eastAsiaTheme="minorHAnsi"/>
              </w:rPr>
            </w:pPr>
            <w:r w:rsidRPr="00187CCE">
              <w:rPr>
                <w:rFonts w:eastAsiaTheme="minorHAnsi"/>
              </w:rPr>
              <w:t>2005 60 00</w:t>
            </w:r>
          </w:p>
        </w:tc>
        <w:tc>
          <w:tcPr>
            <w:tcW w:w="2206" w:type="pct"/>
          </w:tcPr>
          <w:p w14:paraId="1672A681" w14:textId="77777777" w:rsidR="00EF217F" w:rsidRPr="00187CCE" w:rsidRDefault="00EF217F" w:rsidP="00C7202E">
            <w:pPr>
              <w:spacing w:before="60" w:after="60" w:line="240" w:lineRule="auto"/>
              <w:rPr>
                <w:rFonts w:eastAsiaTheme="minorHAnsi"/>
              </w:rPr>
            </w:pPr>
            <w:r w:rsidRPr="00187CCE">
              <w:rPr>
                <w:rFonts w:eastAsiaTheme="minorHAnsi"/>
              </w:rPr>
              <w:t>- Asparagus</w:t>
            </w:r>
          </w:p>
        </w:tc>
        <w:tc>
          <w:tcPr>
            <w:tcW w:w="1110" w:type="pct"/>
          </w:tcPr>
          <w:p w14:paraId="476A6194"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572E45E1"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253B9DC9"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0FB5CBD7" w14:textId="77777777" w:rsidTr="00C7202E">
        <w:tc>
          <w:tcPr>
            <w:tcW w:w="651" w:type="pct"/>
            <w:noWrap/>
          </w:tcPr>
          <w:p w14:paraId="377FFE13" w14:textId="77777777" w:rsidR="00EF217F" w:rsidRPr="00187CCE" w:rsidRDefault="00EF217F" w:rsidP="00C7202E">
            <w:pPr>
              <w:spacing w:before="60" w:after="60" w:line="240" w:lineRule="auto"/>
              <w:rPr>
                <w:rFonts w:eastAsiaTheme="minorHAnsi"/>
              </w:rPr>
            </w:pPr>
            <w:r w:rsidRPr="00187CCE">
              <w:rPr>
                <w:rFonts w:eastAsiaTheme="minorHAnsi"/>
              </w:rPr>
              <w:t>2005 70 00</w:t>
            </w:r>
          </w:p>
        </w:tc>
        <w:tc>
          <w:tcPr>
            <w:tcW w:w="2206" w:type="pct"/>
          </w:tcPr>
          <w:p w14:paraId="4442FB97" w14:textId="77777777" w:rsidR="00EF217F" w:rsidRPr="00187CCE" w:rsidRDefault="00EF217F" w:rsidP="00C7202E">
            <w:pPr>
              <w:spacing w:before="60" w:after="60" w:line="240" w:lineRule="auto"/>
              <w:rPr>
                <w:rFonts w:eastAsiaTheme="minorHAnsi"/>
              </w:rPr>
            </w:pPr>
            <w:r w:rsidRPr="00187CCE">
              <w:rPr>
                <w:rFonts w:eastAsiaTheme="minorHAnsi"/>
              </w:rPr>
              <w:t>- Olives</w:t>
            </w:r>
          </w:p>
        </w:tc>
        <w:tc>
          <w:tcPr>
            <w:tcW w:w="1110" w:type="pct"/>
          </w:tcPr>
          <w:p w14:paraId="58BA9DC8"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0A43D7E7"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67BE6F04"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42A6E100" w14:textId="77777777" w:rsidTr="00C7202E">
        <w:tc>
          <w:tcPr>
            <w:tcW w:w="651" w:type="pct"/>
            <w:noWrap/>
          </w:tcPr>
          <w:p w14:paraId="4C59B359" w14:textId="77777777" w:rsidR="00EF217F" w:rsidRPr="00187CCE" w:rsidRDefault="00EF217F" w:rsidP="00C7202E">
            <w:pPr>
              <w:pageBreakBefore/>
              <w:spacing w:before="60" w:after="60" w:line="240" w:lineRule="auto"/>
              <w:rPr>
                <w:rFonts w:eastAsiaTheme="minorHAnsi"/>
              </w:rPr>
            </w:pPr>
            <w:r w:rsidRPr="00187CCE">
              <w:rPr>
                <w:rFonts w:eastAsiaTheme="minorHAnsi"/>
              </w:rPr>
              <w:lastRenderedPageBreak/>
              <w:t>2005 80 00</w:t>
            </w:r>
          </w:p>
        </w:tc>
        <w:tc>
          <w:tcPr>
            <w:tcW w:w="2206" w:type="pct"/>
          </w:tcPr>
          <w:p w14:paraId="284238AC" w14:textId="77777777" w:rsidR="00EF217F" w:rsidRPr="00187CCE" w:rsidRDefault="00EF217F" w:rsidP="00C7202E">
            <w:pPr>
              <w:spacing w:before="60" w:after="60" w:line="240" w:lineRule="auto"/>
              <w:rPr>
                <w:rFonts w:eastAsiaTheme="minorHAnsi"/>
              </w:rPr>
            </w:pPr>
            <w:r w:rsidRPr="00187CCE">
              <w:rPr>
                <w:rFonts w:eastAsiaTheme="minorHAnsi"/>
              </w:rPr>
              <w:t>- Sweetcorn (</w:t>
            </w:r>
            <w:r w:rsidRPr="00187CCE">
              <w:rPr>
                <w:rFonts w:eastAsiaTheme="minorHAnsi"/>
                <w:i/>
                <w:iCs/>
              </w:rPr>
              <w:t>Zea mays</w:t>
            </w:r>
            <w:r w:rsidRPr="00187CCE">
              <w:rPr>
                <w:rFonts w:eastAsiaTheme="minorHAnsi"/>
              </w:rPr>
              <w:t xml:space="preserve"> var. </w:t>
            </w:r>
            <w:r w:rsidRPr="00187CCE">
              <w:rPr>
                <w:rFonts w:eastAsiaTheme="minorHAnsi"/>
                <w:i/>
                <w:iCs/>
              </w:rPr>
              <w:t>saccharata</w:t>
            </w:r>
            <w:r w:rsidRPr="00187CCE">
              <w:rPr>
                <w:rFonts w:eastAsiaTheme="minorHAnsi"/>
              </w:rPr>
              <w:t>)</w:t>
            </w:r>
          </w:p>
        </w:tc>
        <w:tc>
          <w:tcPr>
            <w:tcW w:w="1110" w:type="pct"/>
          </w:tcPr>
          <w:p w14:paraId="0F84E213" w14:textId="77777777" w:rsidR="00EF217F" w:rsidRPr="00187CCE" w:rsidRDefault="00EF217F" w:rsidP="00C7202E">
            <w:pPr>
              <w:spacing w:before="60" w:after="60" w:line="240" w:lineRule="auto"/>
              <w:rPr>
                <w:rFonts w:eastAsiaTheme="minorHAnsi"/>
              </w:rPr>
            </w:pPr>
            <w:r w:rsidRPr="00187CCE">
              <w:rPr>
                <w:rFonts w:eastAsiaTheme="minorHAnsi"/>
              </w:rPr>
              <w:t>5,1 + 9,4 EUR/100 kg/net eda</w:t>
            </w:r>
          </w:p>
        </w:tc>
        <w:tc>
          <w:tcPr>
            <w:tcW w:w="472" w:type="pct"/>
          </w:tcPr>
          <w:p w14:paraId="77E1A03B"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25CCF384" w14:textId="77777777" w:rsidR="00EF217F" w:rsidRPr="00187CCE" w:rsidRDefault="00EF217F" w:rsidP="00C7202E">
            <w:pPr>
              <w:spacing w:before="60" w:after="60" w:line="240" w:lineRule="auto"/>
              <w:rPr>
                <w:rFonts w:eastAsiaTheme="minorHAnsi"/>
              </w:rPr>
            </w:pPr>
            <w:r w:rsidRPr="00187CCE">
              <w:rPr>
                <w:rFonts w:eastAsiaTheme="minorHAnsi"/>
              </w:rPr>
              <w:t>TRQ-SC</w:t>
            </w:r>
          </w:p>
        </w:tc>
      </w:tr>
      <w:tr w:rsidR="00EF217F" w:rsidRPr="00187CCE" w14:paraId="004DA403" w14:textId="77777777" w:rsidTr="00C7202E">
        <w:tc>
          <w:tcPr>
            <w:tcW w:w="651" w:type="pct"/>
            <w:noWrap/>
          </w:tcPr>
          <w:p w14:paraId="171292DF" w14:textId="77777777" w:rsidR="00EF217F" w:rsidRPr="00187CCE" w:rsidRDefault="00EF217F" w:rsidP="00C7202E">
            <w:pPr>
              <w:spacing w:before="60" w:after="60" w:line="240" w:lineRule="auto"/>
              <w:rPr>
                <w:rFonts w:eastAsiaTheme="minorHAnsi"/>
              </w:rPr>
            </w:pPr>
            <w:r w:rsidRPr="00187CCE">
              <w:rPr>
                <w:rFonts w:eastAsiaTheme="minorHAnsi"/>
              </w:rPr>
              <w:t>2005 91 00</w:t>
            </w:r>
          </w:p>
        </w:tc>
        <w:tc>
          <w:tcPr>
            <w:tcW w:w="2206" w:type="pct"/>
          </w:tcPr>
          <w:p w14:paraId="3E992EA2" w14:textId="77777777" w:rsidR="00EF217F" w:rsidRPr="00187CCE" w:rsidRDefault="00EF217F" w:rsidP="00C7202E">
            <w:pPr>
              <w:spacing w:before="60" w:after="60" w:line="240" w:lineRule="auto"/>
              <w:rPr>
                <w:rFonts w:eastAsiaTheme="minorHAnsi"/>
              </w:rPr>
            </w:pPr>
            <w:r w:rsidRPr="00187CCE">
              <w:rPr>
                <w:rFonts w:eastAsiaTheme="minorHAnsi"/>
              </w:rPr>
              <w:t>-- Bamboo shoots</w:t>
            </w:r>
          </w:p>
        </w:tc>
        <w:tc>
          <w:tcPr>
            <w:tcW w:w="1110" w:type="pct"/>
          </w:tcPr>
          <w:p w14:paraId="159ECA7B"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07CA8B0E"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00455EAC"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15F2DFCE" w14:textId="77777777" w:rsidTr="00C7202E">
        <w:tc>
          <w:tcPr>
            <w:tcW w:w="651" w:type="pct"/>
            <w:noWrap/>
          </w:tcPr>
          <w:p w14:paraId="3D99AB0F" w14:textId="77777777" w:rsidR="00EF217F" w:rsidRPr="00187CCE" w:rsidRDefault="00EF217F" w:rsidP="00C7202E">
            <w:pPr>
              <w:spacing w:before="60" w:after="60" w:line="240" w:lineRule="auto"/>
              <w:rPr>
                <w:rFonts w:eastAsiaTheme="minorHAnsi"/>
              </w:rPr>
            </w:pPr>
            <w:r w:rsidRPr="00187CCE">
              <w:rPr>
                <w:rFonts w:eastAsiaTheme="minorHAnsi"/>
              </w:rPr>
              <w:t>2005 99 10</w:t>
            </w:r>
          </w:p>
        </w:tc>
        <w:tc>
          <w:tcPr>
            <w:tcW w:w="2206" w:type="pct"/>
          </w:tcPr>
          <w:p w14:paraId="4B44277E" w14:textId="77777777" w:rsidR="00EF217F" w:rsidRPr="00187CCE" w:rsidRDefault="00EF217F" w:rsidP="00C7202E">
            <w:pPr>
              <w:spacing w:before="60" w:after="60" w:line="240" w:lineRule="auto"/>
              <w:rPr>
                <w:rFonts w:eastAsiaTheme="minorHAnsi"/>
              </w:rPr>
            </w:pPr>
            <w:r w:rsidRPr="00187CCE">
              <w:rPr>
                <w:rFonts w:eastAsiaTheme="minorHAnsi"/>
              </w:rPr>
              <w:t xml:space="preserve">--- Fruit of the genus </w:t>
            </w:r>
            <w:r w:rsidRPr="00187CCE">
              <w:rPr>
                <w:rFonts w:eastAsiaTheme="minorHAnsi"/>
                <w:i/>
                <w:iCs/>
              </w:rPr>
              <w:t>Capsicum</w:t>
            </w:r>
            <w:r w:rsidRPr="00187CCE">
              <w:rPr>
                <w:rFonts w:eastAsiaTheme="minorHAnsi"/>
              </w:rPr>
              <w:t>, other than sweet peppers or pimentos</w:t>
            </w:r>
          </w:p>
        </w:tc>
        <w:tc>
          <w:tcPr>
            <w:tcW w:w="1110" w:type="pct"/>
          </w:tcPr>
          <w:p w14:paraId="10ABE4D1"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2D75E9D0"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1F9799C5"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59DEFBED" w14:textId="77777777" w:rsidTr="00C7202E">
        <w:tc>
          <w:tcPr>
            <w:tcW w:w="651" w:type="pct"/>
            <w:noWrap/>
          </w:tcPr>
          <w:p w14:paraId="21808F05" w14:textId="77777777" w:rsidR="00EF217F" w:rsidRPr="00187CCE" w:rsidRDefault="00EF217F" w:rsidP="00C7202E">
            <w:pPr>
              <w:spacing w:before="60" w:after="60" w:line="240" w:lineRule="auto"/>
              <w:rPr>
                <w:rFonts w:eastAsiaTheme="minorHAnsi"/>
              </w:rPr>
            </w:pPr>
            <w:r w:rsidRPr="00187CCE">
              <w:rPr>
                <w:rFonts w:eastAsiaTheme="minorHAnsi"/>
              </w:rPr>
              <w:t>2005 99 20</w:t>
            </w:r>
          </w:p>
        </w:tc>
        <w:tc>
          <w:tcPr>
            <w:tcW w:w="2206" w:type="pct"/>
          </w:tcPr>
          <w:p w14:paraId="5BFB7A99" w14:textId="77777777" w:rsidR="00EF217F" w:rsidRPr="00187CCE" w:rsidRDefault="00EF217F" w:rsidP="00C7202E">
            <w:pPr>
              <w:spacing w:before="60" w:after="60" w:line="240" w:lineRule="auto"/>
              <w:rPr>
                <w:rFonts w:eastAsiaTheme="minorHAnsi"/>
              </w:rPr>
            </w:pPr>
            <w:r w:rsidRPr="00187CCE">
              <w:rPr>
                <w:rFonts w:eastAsiaTheme="minorHAnsi"/>
              </w:rPr>
              <w:t>--- Capers</w:t>
            </w:r>
          </w:p>
        </w:tc>
        <w:tc>
          <w:tcPr>
            <w:tcW w:w="1110" w:type="pct"/>
          </w:tcPr>
          <w:p w14:paraId="599B19DF"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2E3C5522"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5B9ABA03"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11BCA944" w14:textId="77777777" w:rsidTr="00C7202E">
        <w:tc>
          <w:tcPr>
            <w:tcW w:w="651" w:type="pct"/>
            <w:noWrap/>
          </w:tcPr>
          <w:p w14:paraId="5A739015" w14:textId="77777777" w:rsidR="00EF217F" w:rsidRPr="00187CCE" w:rsidRDefault="00EF217F" w:rsidP="00C7202E">
            <w:pPr>
              <w:spacing w:before="60" w:after="60" w:line="240" w:lineRule="auto"/>
              <w:rPr>
                <w:rFonts w:eastAsiaTheme="minorHAnsi"/>
              </w:rPr>
            </w:pPr>
            <w:r w:rsidRPr="00187CCE">
              <w:rPr>
                <w:rFonts w:eastAsiaTheme="minorHAnsi"/>
              </w:rPr>
              <w:t>2005 99 30</w:t>
            </w:r>
          </w:p>
        </w:tc>
        <w:tc>
          <w:tcPr>
            <w:tcW w:w="2206" w:type="pct"/>
          </w:tcPr>
          <w:p w14:paraId="1E6B5F6E" w14:textId="77777777" w:rsidR="00EF217F" w:rsidRPr="00187CCE" w:rsidRDefault="00EF217F" w:rsidP="00C7202E">
            <w:pPr>
              <w:spacing w:before="60" w:after="60" w:line="240" w:lineRule="auto"/>
              <w:rPr>
                <w:rFonts w:eastAsiaTheme="minorHAnsi"/>
              </w:rPr>
            </w:pPr>
            <w:r w:rsidRPr="00187CCE">
              <w:rPr>
                <w:rFonts w:eastAsiaTheme="minorHAnsi"/>
              </w:rPr>
              <w:t>--- Globe artichokes</w:t>
            </w:r>
          </w:p>
        </w:tc>
        <w:tc>
          <w:tcPr>
            <w:tcW w:w="1110" w:type="pct"/>
          </w:tcPr>
          <w:p w14:paraId="1838C4B9"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54DFA4CE"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22C24423"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480ED95D" w14:textId="77777777" w:rsidTr="00C7202E">
        <w:tc>
          <w:tcPr>
            <w:tcW w:w="651" w:type="pct"/>
            <w:noWrap/>
          </w:tcPr>
          <w:p w14:paraId="0DB6522C" w14:textId="77777777" w:rsidR="00EF217F" w:rsidRPr="00187CCE" w:rsidRDefault="00EF217F" w:rsidP="00C7202E">
            <w:pPr>
              <w:spacing w:before="60" w:after="60" w:line="240" w:lineRule="auto"/>
              <w:rPr>
                <w:rFonts w:eastAsiaTheme="minorHAnsi"/>
              </w:rPr>
            </w:pPr>
            <w:r w:rsidRPr="00187CCE">
              <w:rPr>
                <w:rFonts w:eastAsiaTheme="minorHAnsi"/>
              </w:rPr>
              <w:t>2005 99 50</w:t>
            </w:r>
          </w:p>
        </w:tc>
        <w:tc>
          <w:tcPr>
            <w:tcW w:w="2206" w:type="pct"/>
          </w:tcPr>
          <w:p w14:paraId="267B2BDE" w14:textId="77777777" w:rsidR="00EF217F" w:rsidRPr="00187CCE" w:rsidRDefault="00EF217F" w:rsidP="00C7202E">
            <w:pPr>
              <w:spacing w:before="60" w:after="60" w:line="240" w:lineRule="auto"/>
              <w:rPr>
                <w:rFonts w:eastAsiaTheme="minorHAnsi"/>
              </w:rPr>
            </w:pPr>
            <w:r w:rsidRPr="00187CCE">
              <w:rPr>
                <w:rFonts w:eastAsiaTheme="minorHAnsi"/>
              </w:rPr>
              <w:t>--- Mixtures of vegetables</w:t>
            </w:r>
          </w:p>
        </w:tc>
        <w:tc>
          <w:tcPr>
            <w:tcW w:w="1110" w:type="pct"/>
          </w:tcPr>
          <w:p w14:paraId="5E4E9ADE"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089831D6"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51BC8388"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5B870F12" w14:textId="77777777" w:rsidTr="00C7202E">
        <w:tc>
          <w:tcPr>
            <w:tcW w:w="651" w:type="pct"/>
            <w:noWrap/>
          </w:tcPr>
          <w:p w14:paraId="7CB5A045" w14:textId="77777777" w:rsidR="00EF217F" w:rsidRPr="00187CCE" w:rsidRDefault="00EF217F" w:rsidP="00C7202E">
            <w:pPr>
              <w:spacing w:before="60" w:after="60" w:line="240" w:lineRule="auto"/>
              <w:rPr>
                <w:rFonts w:eastAsiaTheme="minorHAnsi"/>
              </w:rPr>
            </w:pPr>
            <w:r w:rsidRPr="00187CCE">
              <w:rPr>
                <w:rFonts w:eastAsiaTheme="minorHAnsi"/>
              </w:rPr>
              <w:t>2005 99 60</w:t>
            </w:r>
          </w:p>
        </w:tc>
        <w:tc>
          <w:tcPr>
            <w:tcW w:w="2206" w:type="pct"/>
          </w:tcPr>
          <w:p w14:paraId="5ED26EF3" w14:textId="77777777" w:rsidR="00EF217F" w:rsidRPr="00187CCE" w:rsidRDefault="00EF217F" w:rsidP="00C7202E">
            <w:pPr>
              <w:spacing w:before="60" w:after="60" w:line="240" w:lineRule="auto"/>
              <w:rPr>
                <w:rFonts w:eastAsiaTheme="minorHAnsi"/>
              </w:rPr>
            </w:pPr>
            <w:r w:rsidRPr="00187CCE">
              <w:rPr>
                <w:rFonts w:eastAsiaTheme="minorHAnsi"/>
              </w:rPr>
              <w:t>--- Sauerkraut</w:t>
            </w:r>
          </w:p>
        </w:tc>
        <w:tc>
          <w:tcPr>
            <w:tcW w:w="1110" w:type="pct"/>
          </w:tcPr>
          <w:p w14:paraId="49F75218"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30153930"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393FB171"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2CE11D75" w14:textId="77777777" w:rsidTr="00C7202E">
        <w:tc>
          <w:tcPr>
            <w:tcW w:w="651" w:type="pct"/>
            <w:noWrap/>
          </w:tcPr>
          <w:p w14:paraId="675A0944" w14:textId="77777777" w:rsidR="00EF217F" w:rsidRPr="00187CCE" w:rsidRDefault="00EF217F" w:rsidP="00C7202E">
            <w:pPr>
              <w:spacing w:before="60" w:after="60" w:line="240" w:lineRule="auto"/>
              <w:rPr>
                <w:rFonts w:eastAsiaTheme="minorHAnsi"/>
              </w:rPr>
            </w:pPr>
            <w:r w:rsidRPr="00187CCE">
              <w:rPr>
                <w:rFonts w:eastAsiaTheme="minorHAnsi"/>
              </w:rPr>
              <w:t>2005 99 80</w:t>
            </w:r>
          </w:p>
        </w:tc>
        <w:tc>
          <w:tcPr>
            <w:tcW w:w="2206" w:type="pct"/>
          </w:tcPr>
          <w:p w14:paraId="04226CD8"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37B6469A"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66BF5B42"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561CE098"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17318CFE" w14:textId="77777777" w:rsidTr="00C7202E">
        <w:tc>
          <w:tcPr>
            <w:tcW w:w="651" w:type="pct"/>
            <w:noWrap/>
          </w:tcPr>
          <w:p w14:paraId="5333DD1B" w14:textId="77777777" w:rsidR="00EF217F" w:rsidRPr="00187CCE" w:rsidRDefault="00EF217F" w:rsidP="00C7202E">
            <w:pPr>
              <w:spacing w:before="60" w:after="60" w:line="240" w:lineRule="auto"/>
              <w:rPr>
                <w:rFonts w:eastAsiaTheme="minorHAnsi"/>
              </w:rPr>
            </w:pPr>
            <w:r w:rsidRPr="00187CCE">
              <w:rPr>
                <w:rFonts w:eastAsiaTheme="minorHAnsi"/>
              </w:rPr>
              <w:t>2006 00 10</w:t>
            </w:r>
          </w:p>
        </w:tc>
        <w:tc>
          <w:tcPr>
            <w:tcW w:w="2206" w:type="pct"/>
          </w:tcPr>
          <w:p w14:paraId="07B63937" w14:textId="77777777" w:rsidR="00EF217F" w:rsidRPr="00187CCE" w:rsidRDefault="00EF217F" w:rsidP="00C7202E">
            <w:pPr>
              <w:spacing w:before="60" w:after="60" w:line="240" w:lineRule="auto"/>
              <w:rPr>
                <w:rFonts w:eastAsiaTheme="minorHAnsi"/>
              </w:rPr>
            </w:pPr>
            <w:r w:rsidRPr="00187CCE">
              <w:rPr>
                <w:rFonts w:eastAsiaTheme="minorHAnsi"/>
              </w:rPr>
              <w:t>- Ginger</w:t>
            </w:r>
          </w:p>
        </w:tc>
        <w:tc>
          <w:tcPr>
            <w:tcW w:w="1110" w:type="pct"/>
          </w:tcPr>
          <w:p w14:paraId="74BDB5BD"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2CF20DCB"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5D080195"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7E9B75A2" w14:textId="77777777" w:rsidTr="00C7202E">
        <w:tc>
          <w:tcPr>
            <w:tcW w:w="651" w:type="pct"/>
            <w:noWrap/>
          </w:tcPr>
          <w:p w14:paraId="62FABA46" w14:textId="77777777" w:rsidR="00EF217F" w:rsidRPr="00187CCE" w:rsidRDefault="00EF217F" w:rsidP="00C7202E">
            <w:pPr>
              <w:spacing w:before="60" w:after="60" w:line="240" w:lineRule="auto"/>
              <w:rPr>
                <w:rFonts w:eastAsiaTheme="minorHAnsi"/>
              </w:rPr>
            </w:pPr>
            <w:r w:rsidRPr="00187CCE">
              <w:rPr>
                <w:rFonts w:eastAsiaTheme="minorHAnsi"/>
              </w:rPr>
              <w:t>2006 00 31</w:t>
            </w:r>
          </w:p>
        </w:tc>
        <w:tc>
          <w:tcPr>
            <w:tcW w:w="2206" w:type="pct"/>
          </w:tcPr>
          <w:p w14:paraId="47C8ECA4" w14:textId="77777777" w:rsidR="00EF217F" w:rsidRPr="00187CCE" w:rsidRDefault="00EF217F" w:rsidP="00C7202E">
            <w:pPr>
              <w:spacing w:before="60" w:after="60" w:line="240" w:lineRule="auto"/>
              <w:rPr>
                <w:rFonts w:eastAsiaTheme="minorHAnsi"/>
              </w:rPr>
            </w:pPr>
            <w:r w:rsidRPr="00187CCE">
              <w:rPr>
                <w:rFonts w:eastAsiaTheme="minorHAnsi"/>
              </w:rPr>
              <w:t>--- Cherries</w:t>
            </w:r>
          </w:p>
        </w:tc>
        <w:tc>
          <w:tcPr>
            <w:tcW w:w="1110" w:type="pct"/>
          </w:tcPr>
          <w:p w14:paraId="022B27EC" w14:textId="77777777" w:rsidR="00EF217F" w:rsidRPr="00187CCE" w:rsidRDefault="00EF217F" w:rsidP="00C7202E">
            <w:pPr>
              <w:spacing w:before="60" w:after="60" w:line="240" w:lineRule="auto"/>
              <w:rPr>
                <w:rFonts w:eastAsiaTheme="minorHAnsi"/>
              </w:rPr>
            </w:pPr>
            <w:r w:rsidRPr="00187CCE">
              <w:rPr>
                <w:rFonts w:eastAsiaTheme="minorHAnsi"/>
              </w:rPr>
              <w:t>16,5 + 23,9 EUR/100 kg</w:t>
            </w:r>
          </w:p>
        </w:tc>
        <w:tc>
          <w:tcPr>
            <w:tcW w:w="472" w:type="pct"/>
          </w:tcPr>
          <w:p w14:paraId="4CA74221"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47A0CB13" w14:textId="77777777" w:rsidR="00EF217F" w:rsidRPr="00187CCE" w:rsidRDefault="00EF217F" w:rsidP="00C7202E">
            <w:pPr>
              <w:spacing w:before="60" w:after="60" w:line="240" w:lineRule="auto"/>
              <w:rPr>
                <w:rFonts w:eastAsiaTheme="minorHAnsi"/>
              </w:rPr>
            </w:pPr>
            <w:r w:rsidRPr="00187CCE">
              <w:rPr>
                <w:rFonts w:eastAsiaTheme="minorHAnsi"/>
              </w:rPr>
              <w:t>TRQ-SR</w:t>
            </w:r>
          </w:p>
        </w:tc>
      </w:tr>
      <w:tr w:rsidR="00EF217F" w:rsidRPr="00187CCE" w14:paraId="3F270E5A" w14:textId="77777777" w:rsidTr="00C7202E">
        <w:tc>
          <w:tcPr>
            <w:tcW w:w="651" w:type="pct"/>
            <w:noWrap/>
          </w:tcPr>
          <w:p w14:paraId="2CFCD0F9" w14:textId="77777777" w:rsidR="00EF217F" w:rsidRPr="00187CCE" w:rsidRDefault="00EF217F" w:rsidP="00C7202E">
            <w:pPr>
              <w:spacing w:before="60" w:after="60" w:line="240" w:lineRule="auto"/>
              <w:rPr>
                <w:rFonts w:eastAsiaTheme="minorHAnsi"/>
              </w:rPr>
            </w:pPr>
            <w:r w:rsidRPr="00187CCE">
              <w:rPr>
                <w:rFonts w:eastAsiaTheme="minorHAnsi"/>
              </w:rPr>
              <w:t>2006 00 35</w:t>
            </w:r>
          </w:p>
        </w:tc>
        <w:tc>
          <w:tcPr>
            <w:tcW w:w="2206" w:type="pct"/>
          </w:tcPr>
          <w:p w14:paraId="79E9A384" w14:textId="77777777" w:rsidR="00EF217F" w:rsidRPr="00187CCE" w:rsidRDefault="00EF217F" w:rsidP="00C7202E">
            <w:pPr>
              <w:spacing w:before="60" w:after="60" w:line="240" w:lineRule="auto"/>
              <w:rPr>
                <w:rFonts w:eastAsiaTheme="minorHAnsi"/>
              </w:rPr>
            </w:pPr>
            <w:r w:rsidRPr="00187CCE">
              <w:rPr>
                <w:rFonts w:eastAsiaTheme="minorHAnsi"/>
              </w:rPr>
              <w:t>--- Tropical fruit and tropical nuts</w:t>
            </w:r>
          </w:p>
        </w:tc>
        <w:tc>
          <w:tcPr>
            <w:tcW w:w="1110" w:type="pct"/>
          </w:tcPr>
          <w:p w14:paraId="1332EE99" w14:textId="77777777" w:rsidR="00EF217F" w:rsidRPr="00187CCE" w:rsidRDefault="00EF217F" w:rsidP="00C7202E">
            <w:pPr>
              <w:spacing w:before="60" w:after="60" w:line="240" w:lineRule="auto"/>
              <w:rPr>
                <w:rFonts w:eastAsiaTheme="minorHAnsi"/>
              </w:rPr>
            </w:pPr>
            <w:r w:rsidRPr="00187CCE">
              <w:rPr>
                <w:rFonts w:eastAsiaTheme="minorHAnsi"/>
              </w:rPr>
              <w:t>9 + 15 EUR/100 kg</w:t>
            </w:r>
          </w:p>
        </w:tc>
        <w:tc>
          <w:tcPr>
            <w:tcW w:w="472" w:type="pct"/>
          </w:tcPr>
          <w:p w14:paraId="23F82FF0" w14:textId="77777777" w:rsidR="00EF217F" w:rsidRPr="00187CCE" w:rsidRDefault="00EF217F" w:rsidP="00C7202E">
            <w:pPr>
              <w:spacing w:before="60" w:after="60" w:line="240" w:lineRule="auto"/>
              <w:jc w:val="center"/>
              <w:rPr>
                <w:rFonts w:eastAsiaTheme="minorHAnsi"/>
              </w:rPr>
            </w:pPr>
            <w:r w:rsidRPr="00187CCE">
              <w:rPr>
                <w:rFonts w:eastAsiaTheme="minorHAnsi"/>
              </w:rPr>
              <w:t>5</w:t>
            </w:r>
          </w:p>
        </w:tc>
        <w:tc>
          <w:tcPr>
            <w:tcW w:w="561" w:type="pct"/>
          </w:tcPr>
          <w:p w14:paraId="0353C130" w14:textId="77777777" w:rsidR="00EF217F" w:rsidRPr="00187CCE" w:rsidRDefault="00EF217F" w:rsidP="00C7202E">
            <w:pPr>
              <w:spacing w:before="60" w:after="60" w:line="240" w:lineRule="auto"/>
              <w:rPr>
                <w:rFonts w:eastAsiaTheme="minorHAnsi"/>
              </w:rPr>
            </w:pPr>
          </w:p>
        </w:tc>
      </w:tr>
      <w:tr w:rsidR="00EF217F" w:rsidRPr="00187CCE" w14:paraId="41193805" w14:textId="77777777" w:rsidTr="00C7202E">
        <w:tc>
          <w:tcPr>
            <w:tcW w:w="651" w:type="pct"/>
            <w:noWrap/>
          </w:tcPr>
          <w:p w14:paraId="585E6A36" w14:textId="77777777" w:rsidR="00EF217F" w:rsidRPr="00187CCE" w:rsidRDefault="00EF217F" w:rsidP="00C7202E">
            <w:pPr>
              <w:spacing w:before="60" w:after="60" w:line="240" w:lineRule="auto"/>
              <w:rPr>
                <w:rFonts w:eastAsiaTheme="minorHAnsi"/>
              </w:rPr>
            </w:pPr>
            <w:r w:rsidRPr="00187CCE">
              <w:rPr>
                <w:rFonts w:eastAsiaTheme="minorHAnsi"/>
              </w:rPr>
              <w:t>2006 00 38</w:t>
            </w:r>
          </w:p>
        </w:tc>
        <w:tc>
          <w:tcPr>
            <w:tcW w:w="2206" w:type="pct"/>
          </w:tcPr>
          <w:p w14:paraId="391D9074"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3E3B8F21" w14:textId="77777777" w:rsidR="00EF217F" w:rsidRPr="00187CCE" w:rsidRDefault="00EF217F" w:rsidP="00C7202E">
            <w:pPr>
              <w:spacing w:before="60" w:after="60" w:line="240" w:lineRule="auto"/>
              <w:rPr>
                <w:rFonts w:eastAsiaTheme="minorHAnsi"/>
              </w:rPr>
            </w:pPr>
            <w:r w:rsidRPr="00187CCE">
              <w:rPr>
                <w:rFonts w:eastAsiaTheme="minorHAnsi"/>
              </w:rPr>
              <w:t>16,5 + 23,9 EUR/100 kg</w:t>
            </w:r>
          </w:p>
        </w:tc>
        <w:tc>
          <w:tcPr>
            <w:tcW w:w="472" w:type="pct"/>
          </w:tcPr>
          <w:p w14:paraId="0DEEA86D"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17C0235C" w14:textId="77777777" w:rsidR="00EF217F" w:rsidRPr="00187CCE" w:rsidRDefault="00EF217F" w:rsidP="00C7202E">
            <w:pPr>
              <w:spacing w:before="60" w:after="60" w:line="240" w:lineRule="auto"/>
              <w:rPr>
                <w:rFonts w:eastAsiaTheme="minorHAnsi"/>
              </w:rPr>
            </w:pPr>
            <w:r w:rsidRPr="00187CCE">
              <w:rPr>
                <w:rFonts w:eastAsiaTheme="minorHAnsi"/>
              </w:rPr>
              <w:t>TRQ-SR</w:t>
            </w:r>
          </w:p>
        </w:tc>
      </w:tr>
      <w:tr w:rsidR="00EF217F" w:rsidRPr="00187CCE" w14:paraId="1FADAC18" w14:textId="77777777" w:rsidTr="00C7202E">
        <w:tc>
          <w:tcPr>
            <w:tcW w:w="651" w:type="pct"/>
            <w:noWrap/>
          </w:tcPr>
          <w:p w14:paraId="7F86E91C" w14:textId="77777777" w:rsidR="00EF217F" w:rsidRPr="00187CCE" w:rsidRDefault="00EF217F" w:rsidP="00C7202E">
            <w:pPr>
              <w:spacing w:before="60" w:after="60" w:line="240" w:lineRule="auto"/>
              <w:rPr>
                <w:rFonts w:eastAsiaTheme="minorHAnsi"/>
              </w:rPr>
            </w:pPr>
            <w:r w:rsidRPr="00187CCE">
              <w:rPr>
                <w:rFonts w:eastAsiaTheme="minorHAnsi"/>
              </w:rPr>
              <w:t>2006 00 91</w:t>
            </w:r>
          </w:p>
        </w:tc>
        <w:tc>
          <w:tcPr>
            <w:tcW w:w="2206" w:type="pct"/>
          </w:tcPr>
          <w:p w14:paraId="75A9DA71" w14:textId="77777777" w:rsidR="00EF217F" w:rsidRPr="00187CCE" w:rsidRDefault="00EF217F" w:rsidP="00C7202E">
            <w:pPr>
              <w:spacing w:before="60" w:after="60" w:line="240" w:lineRule="auto"/>
              <w:rPr>
                <w:rFonts w:eastAsiaTheme="minorHAnsi"/>
              </w:rPr>
            </w:pPr>
            <w:r w:rsidRPr="00187CCE">
              <w:rPr>
                <w:rFonts w:eastAsiaTheme="minorHAnsi"/>
              </w:rPr>
              <w:t>--- Tropical fruit and tropical nuts</w:t>
            </w:r>
          </w:p>
        </w:tc>
        <w:tc>
          <w:tcPr>
            <w:tcW w:w="1110" w:type="pct"/>
          </w:tcPr>
          <w:p w14:paraId="102E2A3F"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56177CD7"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5E1D28A8"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3752E843" w14:textId="77777777" w:rsidTr="00C7202E">
        <w:tc>
          <w:tcPr>
            <w:tcW w:w="651" w:type="pct"/>
            <w:noWrap/>
          </w:tcPr>
          <w:p w14:paraId="64AFE03F" w14:textId="77777777" w:rsidR="00EF217F" w:rsidRPr="00187CCE" w:rsidRDefault="00EF217F" w:rsidP="00C7202E">
            <w:pPr>
              <w:spacing w:before="60" w:after="60" w:line="240" w:lineRule="auto"/>
              <w:rPr>
                <w:rFonts w:eastAsiaTheme="minorHAnsi"/>
              </w:rPr>
            </w:pPr>
            <w:r w:rsidRPr="00187CCE">
              <w:rPr>
                <w:rFonts w:eastAsiaTheme="minorHAnsi"/>
              </w:rPr>
              <w:t>2006 00 99</w:t>
            </w:r>
          </w:p>
        </w:tc>
        <w:tc>
          <w:tcPr>
            <w:tcW w:w="2206" w:type="pct"/>
          </w:tcPr>
          <w:p w14:paraId="4A3AAE52"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483E6D09"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1DE9C5AB"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2C50EAF8"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6B438BDA" w14:textId="77777777" w:rsidTr="00C7202E">
        <w:tc>
          <w:tcPr>
            <w:tcW w:w="651" w:type="pct"/>
            <w:noWrap/>
          </w:tcPr>
          <w:p w14:paraId="02A526B7" w14:textId="77777777" w:rsidR="00EF217F" w:rsidRPr="00187CCE" w:rsidRDefault="00EF217F" w:rsidP="00C7202E">
            <w:pPr>
              <w:pageBreakBefore/>
              <w:spacing w:before="60" w:after="60" w:line="240" w:lineRule="auto"/>
              <w:rPr>
                <w:rFonts w:eastAsiaTheme="minorHAnsi"/>
              </w:rPr>
            </w:pPr>
            <w:r w:rsidRPr="00187CCE">
              <w:rPr>
                <w:rFonts w:eastAsiaTheme="minorHAnsi"/>
              </w:rPr>
              <w:lastRenderedPageBreak/>
              <w:t>2007 10 10</w:t>
            </w:r>
          </w:p>
        </w:tc>
        <w:tc>
          <w:tcPr>
            <w:tcW w:w="2206" w:type="pct"/>
          </w:tcPr>
          <w:p w14:paraId="14CADBD4" w14:textId="77777777" w:rsidR="00EF217F" w:rsidRPr="00187CCE" w:rsidRDefault="00EF217F" w:rsidP="00C7202E">
            <w:pPr>
              <w:spacing w:before="60" w:after="60" w:line="240" w:lineRule="auto"/>
              <w:rPr>
                <w:rFonts w:eastAsiaTheme="minorHAnsi"/>
              </w:rPr>
            </w:pPr>
            <w:r w:rsidRPr="00187CCE">
              <w:rPr>
                <w:rFonts w:eastAsiaTheme="minorHAnsi"/>
              </w:rPr>
              <w:t>-- With a sugar content exceeding 13 % by weight</w:t>
            </w:r>
          </w:p>
        </w:tc>
        <w:tc>
          <w:tcPr>
            <w:tcW w:w="1110" w:type="pct"/>
          </w:tcPr>
          <w:p w14:paraId="456000FA" w14:textId="77777777" w:rsidR="00EF217F" w:rsidRPr="00187CCE" w:rsidRDefault="00EF217F" w:rsidP="00C7202E">
            <w:pPr>
              <w:spacing w:before="60" w:after="60" w:line="240" w:lineRule="auto"/>
              <w:rPr>
                <w:rFonts w:eastAsiaTheme="minorHAnsi"/>
              </w:rPr>
            </w:pPr>
            <w:r w:rsidRPr="00187CCE">
              <w:rPr>
                <w:rFonts w:eastAsiaTheme="minorHAnsi"/>
              </w:rPr>
              <w:t>20,4 + 4,2 EUR/100 kg</w:t>
            </w:r>
          </w:p>
        </w:tc>
        <w:tc>
          <w:tcPr>
            <w:tcW w:w="472" w:type="pct"/>
          </w:tcPr>
          <w:p w14:paraId="0F1240B4"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4A48F09D" w14:textId="77777777" w:rsidR="00EF217F" w:rsidRPr="00187CCE" w:rsidRDefault="00EF217F" w:rsidP="00C7202E">
            <w:pPr>
              <w:spacing w:before="60" w:after="60" w:line="240" w:lineRule="auto"/>
              <w:rPr>
                <w:rFonts w:eastAsiaTheme="minorHAnsi"/>
              </w:rPr>
            </w:pPr>
            <w:r w:rsidRPr="00187CCE">
              <w:rPr>
                <w:rFonts w:eastAsiaTheme="minorHAnsi"/>
              </w:rPr>
              <w:t>TRQ-FP</w:t>
            </w:r>
          </w:p>
        </w:tc>
      </w:tr>
      <w:tr w:rsidR="00EF217F" w:rsidRPr="00187CCE" w14:paraId="1FB4BB25" w14:textId="77777777" w:rsidTr="00C7202E">
        <w:tc>
          <w:tcPr>
            <w:tcW w:w="651" w:type="pct"/>
            <w:noWrap/>
          </w:tcPr>
          <w:p w14:paraId="19591BB7" w14:textId="77777777" w:rsidR="00EF217F" w:rsidRPr="00187CCE" w:rsidRDefault="00EF217F" w:rsidP="00C7202E">
            <w:pPr>
              <w:spacing w:before="60" w:after="60" w:line="240" w:lineRule="auto"/>
              <w:rPr>
                <w:rFonts w:eastAsiaTheme="minorHAnsi"/>
              </w:rPr>
            </w:pPr>
            <w:r w:rsidRPr="00187CCE">
              <w:rPr>
                <w:rFonts w:eastAsiaTheme="minorHAnsi"/>
              </w:rPr>
              <w:t>2007 10 91</w:t>
            </w:r>
          </w:p>
        </w:tc>
        <w:tc>
          <w:tcPr>
            <w:tcW w:w="2206" w:type="pct"/>
          </w:tcPr>
          <w:p w14:paraId="0A88F627" w14:textId="77777777" w:rsidR="00EF217F" w:rsidRPr="00187CCE" w:rsidRDefault="00EF217F" w:rsidP="00C7202E">
            <w:pPr>
              <w:spacing w:before="60" w:after="60" w:line="240" w:lineRule="auto"/>
              <w:rPr>
                <w:rFonts w:eastAsiaTheme="minorHAnsi"/>
              </w:rPr>
            </w:pPr>
            <w:r w:rsidRPr="00187CCE">
              <w:rPr>
                <w:rFonts w:eastAsiaTheme="minorHAnsi"/>
              </w:rPr>
              <w:t>--- Of tropical fruit</w:t>
            </w:r>
          </w:p>
        </w:tc>
        <w:tc>
          <w:tcPr>
            <w:tcW w:w="1110" w:type="pct"/>
          </w:tcPr>
          <w:p w14:paraId="4357F243"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1FF5C1BE"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321661DA"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52EBF702" w14:textId="77777777" w:rsidTr="00C7202E">
        <w:tc>
          <w:tcPr>
            <w:tcW w:w="651" w:type="pct"/>
            <w:noWrap/>
          </w:tcPr>
          <w:p w14:paraId="737C30D6" w14:textId="77777777" w:rsidR="00EF217F" w:rsidRPr="00187CCE" w:rsidRDefault="00EF217F" w:rsidP="00C7202E">
            <w:pPr>
              <w:spacing w:before="60" w:after="60" w:line="240" w:lineRule="auto"/>
              <w:rPr>
                <w:rFonts w:eastAsiaTheme="minorHAnsi"/>
              </w:rPr>
            </w:pPr>
            <w:r w:rsidRPr="00187CCE">
              <w:rPr>
                <w:rFonts w:eastAsiaTheme="minorHAnsi"/>
              </w:rPr>
              <w:t>2007 10 99</w:t>
            </w:r>
          </w:p>
        </w:tc>
        <w:tc>
          <w:tcPr>
            <w:tcW w:w="2206" w:type="pct"/>
          </w:tcPr>
          <w:p w14:paraId="7E6A7CFF"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564A3B32"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78CDD10A"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0AD971B6"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16570CF7" w14:textId="77777777" w:rsidTr="00C7202E">
        <w:tc>
          <w:tcPr>
            <w:tcW w:w="651" w:type="pct"/>
            <w:noWrap/>
          </w:tcPr>
          <w:p w14:paraId="416FE1CA" w14:textId="77777777" w:rsidR="00EF217F" w:rsidRPr="00187CCE" w:rsidRDefault="00EF217F" w:rsidP="00C7202E">
            <w:pPr>
              <w:spacing w:before="60" w:after="60" w:line="240" w:lineRule="auto"/>
              <w:rPr>
                <w:rFonts w:eastAsiaTheme="minorHAnsi"/>
              </w:rPr>
            </w:pPr>
            <w:r w:rsidRPr="00187CCE">
              <w:rPr>
                <w:rFonts w:eastAsiaTheme="minorHAnsi"/>
              </w:rPr>
              <w:t>2007 91 10</w:t>
            </w:r>
          </w:p>
        </w:tc>
        <w:tc>
          <w:tcPr>
            <w:tcW w:w="2206" w:type="pct"/>
          </w:tcPr>
          <w:p w14:paraId="7C35E8F5" w14:textId="77777777" w:rsidR="00EF217F" w:rsidRPr="00187CCE" w:rsidRDefault="00EF217F" w:rsidP="00C7202E">
            <w:pPr>
              <w:spacing w:before="60" w:after="60" w:line="240" w:lineRule="auto"/>
              <w:rPr>
                <w:rFonts w:eastAsiaTheme="minorHAnsi"/>
              </w:rPr>
            </w:pPr>
            <w:r w:rsidRPr="00187CCE">
              <w:rPr>
                <w:rFonts w:eastAsiaTheme="minorHAnsi"/>
              </w:rPr>
              <w:t>--- With a sugar content exceeding 30 % by weight</w:t>
            </w:r>
          </w:p>
        </w:tc>
        <w:tc>
          <w:tcPr>
            <w:tcW w:w="1110" w:type="pct"/>
          </w:tcPr>
          <w:p w14:paraId="3B36F265" w14:textId="77777777" w:rsidR="00EF217F" w:rsidRPr="00187CCE" w:rsidRDefault="00EF217F" w:rsidP="00C7202E">
            <w:pPr>
              <w:spacing w:before="60" w:after="60" w:line="240" w:lineRule="auto"/>
              <w:rPr>
                <w:rFonts w:eastAsiaTheme="minorHAnsi"/>
              </w:rPr>
            </w:pPr>
            <w:r w:rsidRPr="00187CCE">
              <w:rPr>
                <w:rFonts w:eastAsiaTheme="minorHAnsi"/>
              </w:rPr>
              <w:t>16,5 + 23 EUR/100 kg</w:t>
            </w:r>
          </w:p>
        </w:tc>
        <w:tc>
          <w:tcPr>
            <w:tcW w:w="472" w:type="pct"/>
          </w:tcPr>
          <w:p w14:paraId="45FDDC0A"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36EF532F" w14:textId="77777777" w:rsidR="00EF217F" w:rsidRPr="00187CCE" w:rsidRDefault="00EF217F" w:rsidP="00C7202E">
            <w:pPr>
              <w:spacing w:before="60" w:after="60" w:line="240" w:lineRule="auto"/>
              <w:rPr>
                <w:rFonts w:eastAsiaTheme="minorHAnsi"/>
              </w:rPr>
            </w:pPr>
            <w:r w:rsidRPr="00187CCE">
              <w:rPr>
                <w:rFonts w:eastAsiaTheme="minorHAnsi"/>
              </w:rPr>
              <w:t>TRQ-SR</w:t>
            </w:r>
          </w:p>
        </w:tc>
      </w:tr>
      <w:tr w:rsidR="00EF217F" w:rsidRPr="00187CCE" w14:paraId="77B5D442" w14:textId="77777777" w:rsidTr="00C7202E">
        <w:tc>
          <w:tcPr>
            <w:tcW w:w="651" w:type="pct"/>
            <w:noWrap/>
          </w:tcPr>
          <w:p w14:paraId="24991FDF" w14:textId="77777777" w:rsidR="00EF217F" w:rsidRPr="00187CCE" w:rsidRDefault="00EF217F" w:rsidP="00C7202E">
            <w:pPr>
              <w:spacing w:before="60" w:after="60" w:line="240" w:lineRule="auto"/>
              <w:rPr>
                <w:rFonts w:eastAsiaTheme="minorHAnsi"/>
              </w:rPr>
            </w:pPr>
            <w:r w:rsidRPr="00187CCE">
              <w:rPr>
                <w:rFonts w:eastAsiaTheme="minorHAnsi"/>
              </w:rPr>
              <w:t>2007 91 30</w:t>
            </w:r>
          </w:p>
        </w:tc>
        <w:tc>
          <w:tcPr>
            <w:tcW w:w="2206" w:type="pct"/>
          </w:tcPr>
          <w:p w14:paraId="21687412" w14:textId="77777777" w:rsidR="00EF217F" w:rsidRPr="00187CCE" w:rsidRDefault="00EF217F" w:rsidP="00C7202E">
            <w:pPr>
              <w:spacing w:before="60" w:after="60" w:line="240" w:lineRule="auto"/>
              <w:rPr>
                <w:rFonts w:eastAsiaTheme="minorHAnsi"/>
              </w:rPr>
            </w:pPr>
            <w:r w:rsidRPr="00187CCE">
              <w:rPr>
                <w:rFonts w:eastAsiaTheme="minorHAnsi"/>
              </w:rPr>
              <w:t>--- With a sugar content exceeding 13 % but not exceeding 30 % by weight</w:t>
            </w:r>
          </w:p>
        </w:tc>
        <w:tc>
          <w:tcPr>
            <w:tcW w:w="1110" w:type="pct"/>
          </w:tcPr>
          <w:p w14:paraId="3F39AA02" w14:textId="77777777" w:rsidR="00EF217F" w:rsidRPr="00187CCE" w:rsidRDefault="00EF217F" w:rsidP="00C7202E">
            <w:pPr>
              <w:spacing w:before="60" w:after="60" w:line="240" w:lineRule="auto"/>
              <w:rPr>
                <w:rFonts w:eastAsiaTheme="minorHAnsi"/>
              </w:rPr>
            </w:pPr>
            <w:r w:rsidRPr="00187CCE">
              <w:rPr>
                <w:rFonts w:eastAsiaTheme="minorHAnsi"/>
              </w:rPr>
              <w:t>16,5 + 4,2 EUR/100 kg</w:t>
            </w:r>
          </w:p>
        </w:tc>
        <w:tc>
          <w:tcPr>
            <w:tcW w:w="472" w:type="pct"/>
          </w:tcPr>
          <w:p w14:paraId="223BF5E8"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71557D53" w14:textId="77777777" w:rsidR="00EF217F" w:rsidRPr="00187CCE" w:rsidRDefault="00EF217F" w:rsidP="00C7202E">
            <w:pPr>
              <w:spacing w:before="60" w:after="60" w:line="240" w:lineRule="auto"/>
              <w:rPr>
                <w:rFonts w:eastAsiaTheme="minorHAnsi"/>
              </w:rPr>
            </w:pPr>
            <w:r w:rsidRPr="00187CCE">
              <w:rPr>
                <w:rFonts w:eastAsiaTheme="minorHAnsi"/>
              </w:rPr>
              <w:t>TRQ-FP</w:t>
            </w:r>
          </w:p>
        </w:tc>
      </w:tr>
      <w:tr w:rsidR="00EF217F" w:rsidRPr="00187CCE" w14:paraId="2AFA41E8" w14:textId="77777777" w:rsidTr="00C7202E">
        <w:tc>
          <w:tcPr>
            <w:tcW w:w="651" w:type="pct"/>
            <w:noWrap/>
          </w:tcPr>
          <w:p w14:paraId="159CD29A" w14:textId="77777777" w:rsidR="00EF217F" w:rsidRPr="00187CCE" w:rsidRDefault="00EF217F" w:rsidP="00C7202E">
            <w:pPr>
              <w:spacing w:before="60" w:after="60" w:line="240" w:lineRule="auto"/>
              <w:rPr>
                <w:rFonts w:eastAsiaTheme="minorHAnsi"/>
              </w:rPr>
            </w:pPr>
            <w:r w:rsidRPr="00187CCE">
              <w:rPr>
                <w:rFonts w:eastAsiaTheme="minorHAnsi"/>
              </w:rPr>
              <w:t>2007 91 90</w:t>
            </w:r>
          </w:p>
        </w:tc>
        <w:tc>
          <w:tcPr>
            <w:tcW w:w="2206" w:type="pct"/>
          </w:tcPr>
          <w:p w14:paraId="3C4823B4"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368E8E5A"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15F7E3FF"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61F2642F"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67CCC9A2" w14:textId="77777777" w:rsidTr="00C7202E">
        <w:tc>
          <w:tcPr>
            <w:tcW w:w="651" w:type="pct"/>
            <w:noWrap/>
          </w:tcPr>
          <w:p w14:paraId="5DBF2B29" w14:textId="77777777" w:rsidR="00EF217F" w:rsidRPr="00187CCE" w:rsidRDefault="00EF217F" w:rsidP="00C7202E">
            <w:pPr>
              <w:spacing w:before="60" w:after="60" w:line="240" w:lineRule="auto"/>
              <w:rPr>
                <w:rFonts w:eastAsiaTheme="minorHAnsi"/>
              </w:rPr>
            </w:pPr>
            <w:r w:rsidRPr="00187CCE">
              <w:rPr>
                <w:rFonts w:eastAsiaTheme="minorHAnsi"/>
              </w:rPr>
              <w:t>2007 99 10</w:t>
            </w:r>
          </w:p>
        </w:tc>
        <w:tc>
          <w:tcPr>
            <w:tcW w:w="2206" w:type="pct"/>
          </w:tcPr>
          <w:p w14:paraId="09E7A17C" w14:textId="77777777" w:rsidR="00EF217F" w:rsidRPr="00187CCE" w:rsidRDefault="00EF217F" w:rsidP="00C7202E">
            <w:pPr>
              <w:spacing w:before="60" w:after="60" w:line="240" w:lineRule="auto"/>
              <w:rPr>
                <w:rFonts w:eastAsiaTheme="minorHAnsi"/>
              </w:rPr>
            </w:pPr>
            <w:r w:rsidRPr="00187CCE">
              <w:rPr>
                <w:rFonts w:eastAsiaTheme="minorHAnsi"/>
              </w:rPr>
              <w:t>---- Plum purée and paste and prune purée and paste, in immediate packings of a net content exceeding 100 kg, for industrial processing</w:t>
            </w:r>
          </w:p>
        </w:tc>
        <w:tc>
          <w:tcPr>
            <w:tcW w:w="1110" w:type="pct"/>
          </w:tcPr>
          <w:p w14:paraId="162AC081"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0127E005"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71C9DA68"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50EE55D3" w14:textId="77777777" w:rsidTr="00C7202E">
        <w:tc>
          <w:tcPr>
            <w:tcW w:w="651" w:type="pct"/>
            <w:noWrap/>
          </w:tcPr>
          <w:p w14:paraId="366028FD" w14:textId="77777777" w:rsidR="00EF217F" w:rsidRPr="00187CCE" w:rsidRDefault="00EF217F" w:rsidP="00C7202E">
            <w:pPr>
              <w:spacing w:before="60" w:after="60" w:line="240" w:lineRule="auto"/>
              <w:rPr>
                <w:rFonts w:eastAsiaTheme="minorHAnsi"/>
              </w:rPr>
            </w:pPr>
            <w:r w:rsidRPr="00187CCE">
              <w:rPr>
                <w:rFonts w:eastAsiaTheme="minorHAnsi"/>
              </w:rPr>
              <w:t>2007 99 20</w:t>
            </w:r>
          </w:p>
        </w:tc>
        <w:tc>
          <w:tcPr>
            <w:tcW w:w="2206" w:type="pct"/>
          </w:tcPr>
          <w:p w14:paraId="22114349" w14:textId="77777777" w:rsidR="00EF217F" w:rsidRPr="00187CCE" w:rsidRDefault="00EF217F" w:rsidP="00C7202E">
            <w:pPr>
              <w:spacing w:before="60" w:after="60" w:line="240" w:lineRule="auto"/>
              <w:rPr>
                <w:rFonts w:eastAsiaTheme="minorHAnsi"/>
              </w:rPr>
            </w:pPr>
            <w:r w:rsidRPr="00187CCE">
              <w:rPr>
                <w:rFonts w:eastAsiaTheme="minorHAnsi"/>
              </w:rPr>
              <w:t>---- Chestnut purée and paste</w:t>
            </w:r>
          </w:p>
        </w:tc>
        <w:tc>
          <w:tcPr>
            <w:tcW w:w="1110" w:type="pct"/>
          </w:tcPr>
          <w:p w14:paraId="0B4F050A" w14:textId="77777777" w:rsidR="00EF217F" w:rsidRPr="00187CCE" w:rsidRDefault="00EF217F" w:rsidP="00C7202E">
            <w:pPr>
              <w:spacing w:before="60" w:after="60" w:line="240" w:lineRule="auto"/>
              <w:rPr>
                <w:rFonts w:eastAsiaTheme="minorHAnsi"/>
              </w:rPr>
            </w:pPr>
            <w:r w:rsidRPr="00187CCE">
              <w:rPr>
                <w:rFonts w:eastAsiaTheme="minorHAnsi"/>
              </w:rPr>
              <w:t>20,5 + 19,7 EUR/100 kg</w:t>
            </w:r>
          </w:p>
        </w:tc>
        <w:tc>
          <w:tcPr>
            <w:tcW w:w="472" w:type="pct"/>
          </w:tcPr>
          <w:p w14:paraId="718108FA"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7E424F6F" w14:textId="77777777" w:rsidR="00EF217F" w:rsidRPr="00187CCE" w:rsidRDefault="00EF217F" w:rsidP="00C7202E">
            <w:pPr>
              <w:spacing w:before="60" w:after="60" w:line="240" w:lineRule="auto"/>
              <w:rPr>
                <w:rFonts w:eastAsiaTheme="minorHAnsi"/>
              </w:rPr>
            </w:pPr>
            <w:r w:rsidRPr="00187CCE">
              <w:rPr>
                <w:rFonts w:eastAsiaTheme="minorHAnsi"/>
              </w:rPr>
              <w:t>TRQ-FP</w:t>
            </w:r>
          </w:p>
        </w:tc>
      </w:tr>
      <w:tr w:rsidR="00EF217F" w:rsidRPr="00187CCE" w14:paraId="73E8AE1E" w14:textId="77777777" w:rsidTr="00C7202E">
        <w:tc>
          <w:tcPr>
            <w:tcW w:w="651" w:type="pct"/>
            <w:noWrap/>
          </w:tcPr>
          <w:p w14:paraId="625F6D45" w14:textId="77777777" w:rsidR="00EF217F" w:rsidRPr="00187CCE" w:rsidRDefault="00EF217F" w:rsidP="00C7202E">
            <w:pPr>
              <w:spacing w:before="60" w:after="60" w:line="240" w:lineRule="auto"/>
              <w:rPr>
                <w:rFonts w:eastAsiaTheme="minorHAnsi"/>
              </w:rPr>
            </w:pPr>
            <w:r w:rsidRPr="00187CCE">
              <w:rPr>
                <w:rFonts w:eastAsiaTheme="minorHAnsi"/>
              </w:rPr>
              <w:t>2007 99 31</w:t>
            </w:r>
          </w:p>
        </w:tc>
        <w:tc>
          <w:tcPr>
            <w:tcW w:w="2206" w:type="pct"/>
          </w:tcPr>
          <w:p w14:paraId="01EFE64F" w14:textId="77777777" w:rsidR="00EF217F" w:rsidRPr="00187CCE" w:rsidRDefault="00EF217F" w:rsidP="00C7202E">
            <w:pPr>
              <w:spacing w:before="60" w:after="60" w:line="240" w:lineRule="auto"/>
              <w:rPr>
                <w:rFonts w:eastAsiaTheme="minorHAnsi"/>
              </w:rPr>
            </w:pPr>
            <w:r w:rsidRPr="00187CCE">
              <w:rPr>
                <w:rFonts w:eastAsiaTheme="minorHAnsi"/>
              </w:rPr>
              <w:t>----- Of cherries:</w:t>
            </w:r>
          </w:p>
        </w:tc>
        <w:tc>
          <w:tcPr>
            <w:tcW w:w="1110" w:type="pct"/>
          </w:tcPr>
          <w:p w14:paraId="6B6309F0" w14:textId="77777777" w:rsidR="00EF217F" w:rsidRPr="00187CCE" w:rsidRDefault="00EF217F" w:rsidP="00C7202E">
            <w:pPr>
              <w:spacing w:before="60" w:after="60" w:line="240" w:lineRule="auto"/>
              <w:rPr>
                <w:rFonts w:eastAsiaTheme="minorHAnsi"/>
              </w:rPr>
            </w:pPr>
            <w:r w:rsidRPr="00187CCE">
              <w:rPr>
                <w:rFonts w:eastAsiaTheme="minorHAnsi"/>
              </w:rPr>
              <w:t>–</w:t>
            </w:r>
          </w:p>
        </w:tc>
        <w:tc>
          <w:tcPr>
            <w:tcW w:w="472" w:type="pct"/>
          </w:tcPr>
          <w:p w14:paraId="51812098" w14:textId="77777777" w:rsidR="00EF217F" w:rsidRPr="00187CCE" w:rsidRDefault="00EF217F" w:rsidP="00C7202E">
            <w:pPr>
              <w:spacing w:before="60" w:after="60" w:line="240" w:lineRule="auto"/>
              <w:jc w:val="center"/>
              <w:rPr>
                <w:rFonts w:eastAsiaTheme="minorHAnsi"/>
              </w:rPr>
            </w:pPr>
            <w:r w:rsidRPr="00187CCE">
              <w:rPr>
                <w:rFonts w:eastAsiaTheme="minorHAnsi"/>
              </w:rPr>
              <w:t>–</w:t>
            </w:r>
          </w:p>
        </w:tc>
        <w:tc>
          <w:tcPr>
            <w:tcW w:w="561" w:type="pct"/>
          </w:tcPr>
          <w:p w14:paraId="61CC410E" w14:textId="77777777" w:rsidR="00EF217F" w:rsidRPr="00187CCE" w:rsidRDefault="00EF217F" w:rsidP="00C7202E">
            <w:pPr>
              <w:spacing w:before="60" w:after="60" w:line="240" w:lineRule="auto"/>
              <w:rPr>
                <w:rFonts w:eastAsiaTheme="minorHAnsi"/>
              </w:rPr>
            </w:pPr>
          </w:p>
        </w:tc>
      </w:tr>
      <w:tr w:rsidR="00EF217F" w:rsidRPr="00187CCE" w14:paraId="5CE5FC01" w14:textId="77777777" w:rsidTr="00C7202E">
        <w:tc>
          <w:tcPr>
            <w:tcW w:w="651" w:type="pct"/>
            <w:noWrap/>
          </w:tcPr>
          <w:p w14:paraId="406CB4A7" w14:textId="77777777" w:rsidR="00EF217F" w:rsidRPr="00187CCE" w:rsidRDefault="00EF217F" w:rsidP="00C7202E">
            <w:pPr>
              <w:spacing w:before="60" w:after="60" w:line="240" w:lineRule="auto"/>
              <w:rPr>
                <w:rFonts w:eastAsiaTheme="minorHAnsi"/>
              </w:rPr>
            </w:pPr>
            <w:r w:rsidRPr="00187CCE">
              <w:rPr>
                <w:rFonts w:eastAsiaTheme="minorHAnsi"/>
              </w:rPr>
              <w:t>ex 2007 99 31</w:t>
            </w:r>
          </w:p>
        </w:tc>
        <w:tc>
          <w:tcPr>
            <w:tcW w:w="2206" w:type="pct"/>
          </w:tcPr>
          <w:p w14:paraId="255B38F8" w14:textId="77777777" w:rsidR="00EF217F" w:rsidRPr="00187CCE" w:rsidRDefault="00EF217F" w:rsidP="00C7202E">
            <w:pPr>
              <w:spacing w:before="60" w:after="60" w:line="240" w:lineRule="auto"/>
              <w:rPr>
                <w:rFonts w:eastAsiaTheme="minorHAnsi"/>
              </w:rPr>
            </w:pPr>
            <w:r w:rsidRPr="00187CCE">
              <w:rPr>
                <w:rFonts w:eastAsiaTheme="minorHAnsi"/>
              </w:rPr>
              <w:t>------ Fruit purées obtained by sieving then brought to the boil in a vacuum, the texture and chemical composition of which have not been changed by the heat treatment</w:t>
            </w:r>
          </w:p>
        </w:tc>
        <w:tc>
          <w:tcPr>
            <w:tcW w:w="1110" w:type="pct"/>
          </w:tcPr>
          <w:p w14:paraId="37A554D1"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5CB39DC8"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71B8E2E9"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1FD241DC" w14:textId="77777777" w:rsidTr="00C7202E">
        <w:tc>
          <w:tcPr>
            <w:tcW w:w="651" w:type="pct"/>
            <w:noWrap/>
          </w:tcPr>
          <w:p w14:paraId="7E0199D6" w14:textId="77777777" w:rsidR="00EF217F" w:rsidRPr="00187CCE" w:rsidRDefault="00EF217F" w:rsidP="00C7202E">
            <w:pPr>
              <w:pageBreakBefore/>
              <w:spacing w:before="60" w:after="60" w:line="240" w:lineRule="auto"/>
              <w:rPr>
                <w:rFonts w:eastAsiaTheme="minorHAnsi"/>
              </w:rPr>
            </w:pPr>
            <w:r w:rsidRPr="00187CCE">
              <w:rPr>
                <w:rFonts w:eastAsiaTheme="minorHAnsi"/>
              </w:rPr>
              <w:lastRenderedPageBreak/>
              <w:t>ex 2007 99 31</w:t>
            </w:r>
          </w:p>
        </w:tc>
        <w:tc>
          <w:tcPr>
            <w:tcW w:w="2206" w:type="pct"/>
          </w:tcPr>
          <w:p w14:paraId="1E77A107"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6E694DCD" w14:textId="77777777" w:rsidR="00EF217F" w:rsidRPr="00187CCE" w:rsidRDefault="00EF217F" w:rsidP="00C7202E">
            <w:pPr>
              <w:spacing w:before="60" w:after="60" w:line="240" w:lineRule="auto"/>
              <w:rPr>
                <w:rFonts w:eastAsiaTheme="minorHAnsi"/>
              </w:rPr>
            </w:pPr>
            <w:r w:rsidRPr="00187CCE">
              <w:rPr>
                <w:rFonts w:eastAsiaTheme="minorHAnsi"/>
              </w:rPr>
              <w:t>20,5 + 23 EUR/100 kg</w:t>
            </w:r>
          </w:p>
        </w:tc>
        <w:tc>
          <w:tcPr>
            <w:tcW w:w="472" w:type="pct"/>
          </w:tcPr>
          <w:p w14:paraId="58DA9D85"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55D9CE75" w14:textId="77777777" w:rsidR="00EF217F" w:rsidRPr="00187CCE" w:rsidRDefault="00EF217F" w:rsidP="00C7202E">
            <w:pPr>
              <w:spacing w:before="60" w:after="60" w:line="240" w:lineRule="auto"/>
              <w:rPr>
                <w:rFonts w:eastAsiaTheme="minorHAnsi"/>
              </w:rPr>
            </w:pPr>
            <w:r w:rsidRPr="00187CCE">
              <w:rPr>
                <w:rFonts w:eastAsiaTheme="minorHAnsi"/>
              </w:rPr>
              <w:t>TRQ-FP</w:t>
            </w:r>
          </w:p>
        </w:tc>
      </w:tr>
      <w:tr w:rsidR="00EF217F" w:rsidRPr="00187CCE" w14:paraId="786BC67E" w14:textId="77777777" w:rsidTr="00C7202E">
        <w:tc>
          <w:tcPr>
            <w:tcW w:w="651" w:type="pct"/>
            <w:noWrap/>
          </w:tcPr>
          <w:p w14:paraId="60356937" w14:textId="77777777" w:rsidR="00EF217F" w:rsidRPr="00187CCE" w:rsidRDefault="00EF217F" w:rsidP="00C7202E">
            <w:pPr>
              <w:spacing w:before="60" w:after="60" w:line="240" w:lineRule="auto"/>
              <w:rPr>
                <w:rFonts w:eastAsiaTheme="minorHAnsi"/>
              </w:rPr>
            </w:pPr>
            <w:r w:rsidRPr="00187CCE">
              <w:rPr>
                <w:rFonts w:eastAsiaTheme="minorHAnsi"/>
              </w:rPr>
              <w:t>2007 99 33</w:t>
            </w:r>
          </w:p>
        </w:tc>
        <w:tc>
          <w:tcPr>
            <w:tcW w:w="2206" w:type="pct"/>
          </w:tcPr>
          <w:p w14:paraId="7C124A14" w14:textId="77777777" w:rsidR="00EF217F" w:rsidRPr="00187CCE" w:rsidRDefault="00EF217F" w:rsidP="00C7202E">
            <w:pPr>
              <w:spacing w:before="60" w:after="60" w:line="240" w:lineRule="auto"/>
              <w:rPr>
                <w:rFonts w:eastAsiaTheme="minorHAnsi"/>
              </w:rPr>
            </w:pPr>
            <w:r w:rsidRPr="00187CCE">
              <w:rPr>
                <w:rFonts w:eastAsiaTheme="minorHAnsi"/>
              </w:rPr>
              <w:t>----- Of strawberries:</w:t>
            </w:r>
          </w:p>
        </w:tc>
        <w:tc>
          <w:tcPr>
            <w:tcW w:w="1110" w:type="pct"/>
          </w:tcPr>
          <w:p w14:paraId="64B0DF11" w14:textId="77777777" w:rsidR="00EF217F" w:rsidRPr="00187CCE" w:rsidRDefault="00EF217F" w:rsidP="00C7202E">
            <w:pPr>
              <w:spacing w:before="60" w:after="60" w:line="240" w:lineRule="auto"/>
              <w:rPr>
                <w:rFonts w:eastAsiaTheme="minorHAnsi"/>
              </w:rPr>
            </w:pPr>
            <w:r w:rsidRPr="00187CCE">
              <w:rPr>
                <w:rFonts w:eastAsiaTheme="minorHAnsi"/>
              </w:rPr>
              <w:t>–</w:t>
            </w:r>
          </w:p>
        </w:tc>
        <w:tc>
          <w:tcPr>
            <w:tcW w:w="472" w:type="pct"/>
          </w:tcPr>
          <w:p w14:paraId="706A8E7A" w14:textId="77777777" w:rsidR="00EF217F" w:rsidRPr="00187CCE" w:rsidRDefault="00EF217F" w:rsidP="00C7202E">
            <w:pPr>
              <w:spacing w:before="60" w:after="60" w:line="240" w:lineRule="auto"/>
              <w:jc w:val="center"/>
              <w:rPr>
                <w:rFonts w:eastAsiaTheme="minorHAnsi"/>
              </w:rPr>
            </w:pPr>
            <w:r w:rsidRPr="00187CCE">
              <w:rPr>
                <w:rFonts w:eastAsiaTheme="minorHAnsi"/>
              </w:rPr>
              <w:t>–</w:t>
            </w:r>
          </w:p>
        </w:tc>
        <w:tc>
          <w:tcPr>
            <w:tcW w:w="561" w:type="pct"/>
          </w:tcPr>
          <w:p w14:paraId="42E8CF76" w14:textId="77777777" w:rsidR="00EF217F" w:rsidRPr="00187CCE" w:rsidRDefault="00EF217F" w:rsidP="00C7202E">
            <w:pPr>
              <w:spacing w:before="60" w:after="60" w:line="240" w:lineRule="auto"/>
              <w:rPr>
                <w:rFonts w:eastAsiaTheme="minorHAnsi"/>
              </w:rPr>
            </w:pPr>
          </w:p>
        </w:tc>
      </w:tr>
      <w:tr w:rsidR="00EF217F" w:rsidRPr="00187CCE" w14:paraId="00D231E8" w14:textId="77777777" w:rsidTr="00C7202E">
        <w:tc>
          <w:tcPr>
            <w:tcW w:w="651" w:type="pct"/>
            <w:noWrap/>
          </w:tcPr>
          <w:p w14:paraId="59AACDCD" w14:textId="77777777" w:rsidR="00EF217F" w:rsidRPr="00187CCE" w:rsidRDefault="00EF217F" w:rsidP="00C7202E">
            <w:pPr>
              <w:spacing w:before="60" w:after="60" w:line="240" w:lineRule="auto"/>
              <w:rPr>
                <w:rFonts w:eastAsiaTheme="minorHAnsi"/>
              </w:rPr>
            </w:pPr>
            <w:r w:rsidRPr="00187CCE">
              <w:rPr>
                <w:rFonts w:eastAsiaTheme="minorHAnsi"/>
              </w:rPr>
              <w:t>ex 2007 99 33</w:t>
            </w:r>
          </w:p>
        </w:tc>
        <w:tc>
          <w:tcPr>
            <w:tcW w:w="2206" w:type="pct"/>
          </w:tcPr>
          <w:p w14:paraId="08A61F65" w14:textId="77777777" w:rsidR="00EF217F" w:rsidRPr="00187CCE" w:rsidRDefault="00EF217F" w:rsidP="00C7202E">
            <w:pPr>
              <w:spacing w:before="60" w:after="60" w:line="240" w:lineRule="auto"/>
              <w:rPr>
                <w:rFonts w:eastAsiaTheme="minorHAnsi"/>
              </w:rPr>
            </w:pPr>
            <w:r w:rsidRPr="00187CCE">
              <w:rPr>
                <w:rFonts w:eastAsiaTheme="minorHAnsi"/>
              </w:rPr>
              <w:t>------ Fruit purées obtained by sieving then brought to the boil in a vacuum, the texture and chemical composition of which have not been changed by the heat treatment</w:t>
            </w:r>
          </w:p>
        </w:tc>
        <w:tc>
          <w:tcPr>
            <w:tcW w:w="1110" w:type="pct"/>
          </w:tcPr>
          <w:p w14:paraId="680F2B13"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28F45963"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4115EA81"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79DAEE79" w14:textId="77777777" w:rsidTr="00C7202E">
        <w:tc>
          <w:tcPr>
            <w:tcW w:w="651" w:type="pct"/>
            <w:noWrap/>
          </w:tcPr>
          <w:p w14:paraId="1AD138FF" w14:textId="77777777" w:rsidR="00EF217F" w:rsidRPr="00187CCE" w:rsidRDefault="00EF217F" w:rsidP="00C7202E">
            <w:pPr>
              <w:spacing w:before="60" w:after="60" w:line="240" w:lineRule="auto"/>
              <w:rPr>
                <w:rFonts w:eastAsiaTheme="minorHAnsi"/>
              </w:rPr>
            </w:pPr>
            <w:r w:rsidRPr="00187CCE">
              <w:rPr>
                <w:rFonts w:eastAsiaTheme="minorHAnsi"/>
              </w:rPr>
              <w:t>ex 2007 99 33</w:t>
            </w:r>
          </w:p>
        </w:tc>
        <w:tc>
          <w:tcPr>
            <w:tcW w:w="2206" w:type="pct"/>
          </w:tcPr>
          <w:p w14:paraId="67844C74"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5975DDDC" w14:textId="77777777" w:rsidR="00EF217F" w:rsidRPr="00187CCE" w:rsidRDefault="00EF217F" w:rsidP="00C7202E">
            <w:pPr>
              <w:spacing w:before="60" w:after="60" w:line="240" w:lineRule="auto"/>
              <w:rPr>
                <w:rFonts w:eastAsiaTheme="minorHAnsi"/>
              </w:rPr>
            </w:pPr>
            <w:r w:rsidRPr="00187CCE">
              <w:rPr>
                <w:rFonts w:eastAsiaTheme="minorHAnsi"/>
              </w:rPr>
              <w:t>20,5 + 23 EUR/100 kg</w:t>
            </w:r>
          </w:p>
        </w:tc>
        <w:tc>
          <w:tcPr>
            <w:tcW w:w="472" w:type="pct"/>
          </w:tcPr>
          <w:p w14:paraId="19CD2FAB"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6FAA786D" w14:textId="77777777" w:rsidR="00EF217F" w:rsidRPr="00187CCE" w:rsidRDefault="00EF217F" w:rsidP="00C7202E">
            <w:pPr>
              <w:spacing w:before="60" w:after="60" w:line="240" w:lineRule="auto"/>
              <w:rPr>
                <w:rFonts w:eastAsiaTheme="minorHAnsi"/>
              </w:rPr>
            </w:pPr>
            <w:r w:rsidRPr="00187CCE">
              <w:rPr>
                <w:rFonts w:eastAsiaTheme="minorHAnsi"/>
              </w:rPr>
              <w:t>TRQ-FP</w:t>
            </w:r>
          </w:p>
        </w:tc>
      </w:tr>
      <w:tr w:rsidR="00EF217F" w:rsidRPr="00187CCE" w14:paraId="11D71DAE" w14:textId="77777777" w:rsidTr="00C7202E">
        <w:tc>
          <w:tcPr>
            <w:tcW w:w="651" w:type="pct"/>
            <w:noWrap/>
          </w:tcPr>
          <w:p w14:paraId="5EFB81FB" w14:textId="77777777" w:rsidR="00EF217F" w:rsidRPr="00187CCE" w:rsidRDefault="00EF217F" w:rsidP="00C7202E">
            <w:pPr>
              <w:spacing w:before="60" w:after="60" w:line="240" w:lineRule="auto"/>
              <w:rPr>
                <w:rFonts w:eastAsiaTheme="minorHAnsi"/>
              </w:rPr>
            </w:pPr>
            <w:r w:rsidRPr="00187CCE">
              <w:rPr>
                <w:rFonts w:eastAsiaTheme="minorHAnsi"/>
              </w:rPr>
              <w:t>2007 99 35</w:t>
            </w:r>
          </w:p>
        </w:tc>
        <w:tc>
          <w:tcPr>
            <w:tcW w:w="2206" w:type="pct"/>
          </w:tcPr>
          <w:p w14:paraId="71B654EB" w14:textId="77777777" w:rsidR="00EF217F" w:rsidRPr="00187CCE" w:rsidRDefault="00EF217F" w:rsidP="00C7202E">
            <w:pPr>
              <w:spacing w:before="60" w:after="60" w:line="240" w:lineRule="auto"/>
              <w:rPr>
                <w:rFonts w:eastAsiaTheme="minorHAnsi"/>
              </w:rPr>
            </w:pPr>
            <w:r w:rsidRPr="00187CCE">
              <w:rPr>
                <w:rFonts w:eastAsiaTheme="minorHAnsi"/>
              </w:rPr>
              <w:t>----- Of raspberries:</w:t>
            </w:r>
          </w:p>
        </w:tc>
        <w:tc>
          <w:tcPr>
            <w:tcW w:w="1110" w:type="pct"/>
          </w:tcPr>
          <w:p w14:paraId="7AE4BA4C" w14:textId="77777777" w:rsidR="00EF217F" w:rsidRPr="00187CCE" w:rsidRDefault="00EF217F" w:rsidP="00C7202E">
            <w:pPr>
              <w:spacing w:before="60" w:after="60" w:line="240" w:lineRule="auto"/>
              <w:rPr>
                <w:rFonts w:eastAsiaTheme="minorHAnsi"/>
              </w:rPr>
            </w:pPr>
            <w:r w:rsidRPr="00187CCE">
              <w:rPr>
                <w:rFonts w:eastAsiaTheme="minorHAnsi"/>
              </w:rPr>
              <w:t>–</w:t>
            </w:r>
          </w:p>
        </w:tc>
        <w:tc>
          <w:tcPr>
            <w:tcW w:w="472" w:type="pct"/>
          </w:tcPr>
          <w:p w14:paraId="33CBEA6C" w14:textId="77777777" w:rsidR="00EF217F" w:rsidRPr="00187CCE" w:rsidRDefault="00EF217F" w:rsidP="00C7202E">
            <w:pPr>
              <w:spacing w:before="60" w:after="60" w:line="240" w:lineRule="auto"/>
              <w:jc w:val="center"/>
              <w:rPr>
                <w:rFonts w:eastAsiaTheme="minorHAnsi"/>
              </w:rPr>
            </w:pPr>
            <w:r w:rsidRPr="00187CCE">
              <w:rPr>
                <w:rFonts w:eastAsiaTheme="minorHAnsi"/>
              </w:rPr>
              <w:t>–</w:t>
            </w:r>
          </w:p>
        </w:tc>
        <w:tc>
          <w:tcPr>
            <w:tcW w:w="561" w:type="pct"/>
          </w:tcPr>
          <w:p w14:paraId="30ED11F8" w14:textId="77777777" w:rsidR="00EF217F" w:rsidRPr="00187CCE" w:rsidRDefault="00EF217F" w:rsidP="00C7202E">
            <w:pPr>
              <w:spacing w:before="60" w:after="60" w:line="240" w:lineRule="auto"/>
              <w:rPr>
                <w:rFonts w:eastAsiaTheme="minorHAnsi"/>
              </w:rPr>
            </w:pPr>
          </w:p>
        </w:tc>
      </w:tr>
      <w:tr w:rsidR="00EF217F" w:rsidRPr="00187CCE" w14:paraId="11EF17E5" w14:textId="77777777" w:rsidTr="00C7202E">
        <w:tc>
          <w:tcPr>
            <w:tcW w:w="651" w:type="pct"/>
            <w:noWrap/>
          </w:tcPr>
          <w:p w14:paraId="049A53BD" w14:textId="77777777" w:rsidR="00EF217F" w:rsidRPr="00187CCE" w:rsidRDefault="00EF217F" w:rsidP="00C7202E">
            <w:pPr>
              <w:spacing w:before="60" w:after="60" w:line="240" w:lineRule="auto"/>
              <w:rPr>
                <w:rFonts w:eastAsiaTheme="minorHAnsi"/>
              </w:rPr>
            </w:pPr>
            <w:r w:rsidRPr="00187CCE">
              <w:rPr>
                <w:rFonts w:eastAsiaTheme="minorHAnsi"/>
              </w:rPr>
              <w:t>ex 2007 99 35</w:t>
            </w:r>
          </w:p>
        </w:tc>
        <w:tc>
          <w:tcPr>
            <w:tcW w:w="2206" w:type="pct"/>
          </w:tcPr>
          <w:p w14:paraId="2F8B1DA1" w14:textId="77777777" w:rsidR="00EF217F" w:rsidRPr="00187CCE" w:rsidRDefault="00EF217F" w:rsidP="00C7202E">
            <w:pPr>
              <w:spacing w:before="60" w:after="60" w:line="240" w:lineRule="auto"/>
              <w:rPr>
                <w:rFonts w:eastAsiaTheme="minorHAnsi"/>
              </w:rPr>
            </w:pPr>
            <w:r w:rsidRPr="00187CCE">
              <w:rPr>
                <w:rFonts w:eastAsiaTheme="minorHAnsi"/>
              </w:rPr>
              <w:t>------ Fruit purées obtained by sieving then brought to the boil in a vacuum, the texture and chemical composition of which have not been changed by the heat treatment</w:t>
            </w:r>
          </w:p>
        </w:tc>
        <w:tc>
          <w:tcPr>
            <w:tcW w:w="1110" w:type="pct"/>
          </w:tcPr>
          <w:p w14:paraId="06FC6429"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1B9B34FD"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2C4C9B50"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17D40F00" w14:textId="77777777" w:rsidTr="00C7202E">
        <w:tc>
          <w:tcPr>
            <w:tcW w:w="651" w:type="pct"/>
            <w:noWrap/>
          </w:tcPr>
          <w:p w14:paraId="1C7458C7" w14:textId="77777777" w:rsidR="00EF217F" w:rsidRPr="00187CCE" w:rsidRDefault="00EF217F" w:rsidP="00C7202E">
            <w:pPr>
              <w:spacing w:before="60" w:after="60" w:line="240" w:lineRule="auto"/>
              <w:rPr>
                <w:rFonts w:eastAsiaTheme="minorHAnsi"/>
              </w:rPr>
            </w:pPr>
            <w:r w:rsidRPr="00187CCE">
              <w:rPr>
                <w:rFonts w:eastAsiaTheme="minorHAnsi"/>
              </w:rPr>
              <w:t>ex 2007 99 35</w:t>
            </w:r>
          </w:p>
        </w:tc>
        <w:tc>
          <w:tcPr>
            <w:tcW w:w="2206" w:type="pct"/>
          </w:tcPr>
          <w:p w14:paraId="367E80B1"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2E1BDB32" w14:textId="77777777" w:rsidR="00EF217F" w:rsidRPr="00187CCE" w:rsidRDefault="00EF217F" w:rsidP="00C7202E">
            <w:pPr>
              <w:spacing w:before="60" w:after="60" w:line="240" w:lineRule="auto"/>
              <w:rPr>
                <w:rFonts w:eastAsiaTheme="minorHAnsi"/>
              </w:rPr>
            </w:pPr>
            <w:r w:rsidRPr="00187CCE">
              <w:rPr>
                <w:rFonts w:eastAsiaTheme="minorHAnsi"/>
              </w:rPr>
              <w:t>20,5 + 23 EUR/100 kg</w:t>
            </w:r>
          </w:p>
        </w:tc>
        <w:tc>
          <w:tcPr>
            <w:tcW w:w="472" w:type="pct"/>
          </w:tcPr>
          <w:p w14:paraId="7DB4DF48" w14:textId="77777777" w:rsidR="00EF217F" w:rsidRPr="00187CCE" w:rsidRDefault="00EF217F" w:rsidP="00C7202E">
            <w:pPr>
              <w:spacing w:before="60" w:after="60" w:line="240" w:lineRule="auto"/>
              <w:jc w:val="center"/>
              <w:rPr>
                <w:rFonts w:eastAsiaTheme="minorHAnsi"/>
              </w:rPr>
            </w:pPr>
            <w:r w:rsidRPr="00187CCE">
              <w:rPr>
                <w:rFonts w:eastAsiaTheme="minorHAnsi"/>
              </w:rPr>
              <w:t>5</w:t>
            </w:r>
          </w:p>
        </w:tc>
        <w:tc>
          <w:tcPr>
            <w:tcW w:w="561" w:type="pct"/>
          </w:tcPr>
          <w:p w14:paraId="1EE6D05C" w14:textId="77777777" w:rsidR="00EF217F" w:rsidRPr="00187CCE" w:rsidRDefault="00EF217F" w:rsidP="00C7202E">
            <w:pPr>
              <w:spacing w:before="60" w:after="60" w:line="240" w:lineRule="auto"/>
              <w:rPr>
                <w:rFonts w:eastAsiaTheme="minorHAnsi"/>
              </w:rPr>
            </w:pPr>
          </w:p>
        </w:tc>
      </w:tr>
      <w:tr w:rsidR="00EF217F" w:rsidRPr="00187CCE" w14:paraId="3BC62F08" w14:textId="77777777" w:rsidTr="00C7202E">
        <w:tc>
          <w:tcPr>
            <w:tcW w:w="651" w:type="pct"/>
            <w:noWrap/>
          </w:tcPr>
          <w:p w14:paraId="3D50219B" w14:textId="77777777" w:rsidR="00EF217F" w:rsidRPr="00187CCE" w:rsidRDefault="00EF217F" w:rsidP="00C7202E">
            <w:pPr>
              <w:spacing w:before="60" w:after="60" w:line="240" w:lineRule="auto"/>
              <w:rPr>
                <w:rFonts w:eastAsiaTheme="minorHAnsi"/>
              </w:rPr>
            </w:pPr>
            <w:r w:rsidRPr="00187CCE">
              <w:rPr>
                <w:rFonts w:eastAsiaTheme="minorHAnsi"/>
              </w:rPr>
              <w:t>2007 99 39</w:t>
            </w:r>
          </w:p>
        </w:tc>
        <w:tc>
          <w:tcPr>
            <w:tcW w:w="2206" w:type="pct"/>
          </w:tcPr>
          <w:p w14:paraId="46261066"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3D4FF1C5" w14:textId="77777777" w:rsidR="00EF217F" w:rsidRPr="00187CCE" w:rsidRDefault="00EF217F" w:rsidP="00C7202E">
            <w:pPr>
              <w:spacing w:before="60" w:after="60" w:line="240" w:lineRule="auto"/>
              <w:rPr>
                <w:rFonts w:eastAsiaTheme="minorHAnsi"/>
              </w:rPr>
            </w:pPr>
            <w:r w:rsidRPr="00187CCE">
              <w:rPr>
                <w:rFonts w:eastAsiaTheme="minorHAnsi"/>
              </w:rPr>
              <w:t>–</w:t>
            </w:r>
          </w:p>
        </w:tc>
        <w:tc>
          <w:tcPr>
            <w:tcW w:w="472" w:type="pct"/>
          </w:tcPr>
          <w:p w14:paraId="3EFAEECE" w14:textId="77777777" w:rsidR="00EF217F" w:rsidRPr="00187CCE" w:rsidRDefault="00EF217F" w:rsidP="00C7202E">
            <w:pPr>
              <w:spacing w:before="60" w:after="60" w:line="240" w:lineRule="auto"/>
              <w:jc w:val="center"/>
              <w:rPr>
                <w:rFonts w:eastAsiaTheme="minorHAnsi"/>
              </w:rPr>
            </w:pPr>
            <w:r w:rsidRPr="00187CCE">
              <w:rPr>
                <w:rFonts w:eastAsiaTheme="minorHAnsi"/>
              </w:rPr>
              <w:t>–</w:t>
            </w:r>
          </w:p>
        </w:tc>
        <w:tc>
          <w:tcPr>
            <w:tcW w:w="561" w:type="pct"/>
          </w:tcPr>
          <w:p w14:paraId="3BA81F51" w14:textId="77777777" w:rsidR="00EF217F" w:rsidRPr="00187CCE" w:rsidRDefault="00EF217F" w:rsidP="00C7202E">
            <w:pPr>
              <w:spacing w:before="60" w:after="60" w:line="240" w:lineRule="auto"/>
              <w:rPr>
                <w:rFonts w:eastAsiaTheme="minorHAnsi"/>
              </w:rPr>
            </w:pPr>
          </w:p>
        </w:tc>
      </w:tr>
      <w:tr w:rsidR="00EF217F" w:rsidRPr="00187CCE" w14:paraId="1515EB5D" w14:textId="77777777" w:rsidTr="00C7202E">
        <w:tc>
          <w:tcPr>
            <w:tcW w:w="651" w:type="pct"/>
            <w:noWrap/>
          </w:tcPr>
          <w:p w14:paraId="3D07201F" w14:textId="77777777" w:rsidR="00EF217F" w:rsidRPr="00187CCE" w:rsidRDefault="00EF217F" w:rsidP="00C7202E">
            <w:pPr>
              <w:spacing w:before="60" w:after="60" w:line="240" w:lineRule="auto"/>
              <w:rPr>
                <w:rFonts w:eastAsiaTheme="minorHAnsi"/>
              </w:rPr>
            </w:pPr>
            <w:r w:rsidRPr="00187CCE">
              <w:rPr>
                <w:rFonts w:eastAsiaTheme="minorHAnsi"/>
              </w:rPr>
              <w:t>ex 2007 99 39</w:t>
            </w:r>
          </w:p>
        </w:tc>
        <w:tc>
          <w:tcPr>
            <w:tcW w:w="2206" w:type="pct"/>
          </w:tcPr>
          <w:p w14:paraId="55681369" w14:textId="77777777" w:rsidR="00EF217F" w:rsidRPr="00187CCE" w:rsidRDefault="00EF217F" w:rsidP="00C7202E">
            <w:pPr>
              <w:spacing w:before="60" w:after="60" w:line="240" w:lineRule="auto"/>
              <w:rPr>
                <w:rFonts w:eastAsiaTheme="minorHAnsi"/>
                <w:lang w:val="it-IT"/>
              </w:rPr>
            </w:pPr>
            <w:r w:rsidRPr="00187CCE">
              <w:rPr>
                <w:rFonts w:eastAsiaTheme="minorHAnsi"/>
                <w:lang w:val="it-IT"/>
              </w:rPr>
              <w:t>------ Fig paste, pistachio paste, hazelnut paste</w:t>
            </w:r>
          </w:p>
        </w:tc>
        <w:tc>
          <w:tcPr>
            <w:tcW w:w="1110" w:type="pct"/>
          </w:tcPr>
          <w:p w14:paraId="14BD8E4C" w14:textId="77777777" w:rsidR="00EF217F" w:rsidRPr="00187CCE" w:rsidRDefault="00EF217F" w:rsidP="00C7202E">
            <w:pPr>
              <w:spacing w:before="60" w:after="60" w:line="240" w:lineRule="auto"/>
              <w:rPr>
                <w:rFonts w:eastAsiaTheme="minorHAnsi"/>
              </w:rPr>
            </w:pPr>
            <w:r w:rsidRPr="00187CCE">
              <w:rPr>
                <w:rFonts w:eastAsiaTheme="minorHAnsi"/>
              </w:rPr>
              <w:t>20,5 + 23 EUR/100 kg</w:t>
            </w:r>
          </w:p>
        </w:tc>
        <w:tc>
          <w:tcPr>
            <w:tcW w:w="472" w:type="pct"/>
          </w:tcPr>
          <w:p w14:paraId="4708A358"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316F477A" w14:textId="77777777" w:rsidR="00EF217F" w:rsidRPr="00187CCE" w:rsidRDefault="00EF217F" w:rsidP="00C7202E">
            <w:pPr>
              <w:spacing w:before="60" w:after="60" w:line="240" w:lineRule="auto"/>
              <w:rPr>
                <w:rFonts w:eastAsiaTheme="minorHAnsi"/>
              </w:rPr>
            </w:pPr>
            <w:r w:rsidRPr="00187CCE">
              <w:rPr>
                <w:rFonts w:eastAsiaTheme="minorHAnsi"/>
              </w:rPr>
              <w:t>TRQ-FP</w:t>
            </w:r>
          </w:p>
        </w:tc>
      </w:tr>
      <w:tr w:rsidR="00EF217F" w:rsidRPr="00187CCE" w14:paraId="64065D69" w14:textId="77777777" w:rsidTr="00C7202E">
        <w:tc>
          <w:tcPr>
            <w:tcW w:w="651" w:type="pct"/>
            <w:noWrap/>
          </w:tcPr>
          <w:p w14:paraId="04F312AD" w14:textId="77777777" w:rsidR="00EF217F" w:rsidRPr="00187CCE" w:rsidRDefault="00EF217F" w:rsidP="00C7202E">
            <w:pPr>
              <w:pageBreakBefore/>
              <w:spacing w:before="60" w:after="60" w:line="240" w:lineRule="auto"/>
              <w:rPr>
                <w:rFonts w:eastAsiaTheme="minorHAnsi"/>
              </w:rPr>
            </w:pPr>
            <w:r w:rsidRPr="00187CCE">
              <w:rPr>
                <w:rFonts w:eastAsiaTheme="minorHAnsi"/>
              </w:rPr>
              <w:lastRenderedPageBreak/>
              <w:t>ex 2007 99 39</w:t>
            </w:r>
          </w:p>
        </w:tc>
        <w:tc>
          <w:tcPr>
            <w:tcW w:w="2206" w:type="pct"/>
          </w:tcPr>
          <w:p w14:paraId="7C2019B0" w14:textId="77777777" w:rsidR="00EF217F" w:rsidRPr="00187CCE" w:rsidRDefault="00EF217F" w:rsidP="00C7202E">
            <w:pPr>
              <w:spacing w:before="60" w:after="60" w:line="240" w:lineRule="auto"/>
              <w:rPr>
                <w:rFonts w:eastAsiaTheme="minorHAnsi"/>
              </w:rPr>
            </w:pPr>
            <w:r w:rsidRPr="00187CCE">
              <w:rPr>
                <w:rFonts w:eastAsiaTheme="minorHAnsi"/>
              </w:rPr>
              <w:t>------ Fruit purées obtained by sieving then brought to the boil in a vacuum, the texture and chemical composition of which have not been changed by the heat treatment</w:t>
            </w:r>
          </w:p>
        </w:tc>
        <w:tc>
          <w:tcPr>
            <w:tcW w:w="1110" w:type="pct"/>
          </w:tcPr>
          <w:p w14:paraId="76866088"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1C323B51"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4E1A5A48"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10D1ED71" w14:textId="77777777" w:rsidTr="00C7202E">
        <w:tc>
          <w:tcPr>
            <w:tcW w:w="651" w:type="pct"/>
            <w:noWrap/>
          </w:tcPr>
          <w:p w14:paraId="633A7C81" w14:textId="77777777" w:rsidR="00EF217F" w:rsidRPr="00187CCE" w:rsidRDefault="00EF217F" w:rsidP="00C7202E">
            <w:pPr>
              <w:spacing w:before="60" w:after="60" w:line="240" w:lineRule="auto"/>
              <w:rPr>
                <w:rFonts w:eastAsiaTheme="minorHAnsi"/>
              </w:rPr>
            </w:pPr>
            <w:r w:rsidRPr="00187CCE">
              <w:rPr>
                <w:rFonts w:eastAsiaTheme="minorHAnsi"/>
              </w:rPr>
              <w:t xml:space="preserve">ex 2007 99 39 </w:t>
            </w:r>
          </w:p>
        </w:tc>
        <w:tc>
          <w:tcPr>
            <w:tcW w:w="2206" w:type="pct"/>
          </w:tcPr>
          <w:p w14:paraId="55C74843"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592C25A7" w14:textId="77777777" w:rsidR="00EF217F" w:rsidRPr="00187CCE" w:rsidRDefault="00EF217F" w:rsidP="00C7202E">
            <w:pPr>
              <w:spacing w:before="60" w:after="60" w:line="240" w:lineRule="auto"/>
              <w:rPr>
                <w:rFonts w:eastAsiaTheme="minorHAnsi"/>
              </w:rPr>
            </w:pPr>
            <w:r w:rsidRPr="00187CCE">
              <w:rPr>
                <w:rFonts w:eastAsiaTheme="minorHAnsi"/>
              </w:rPr>
              <w:t>20,5 + 23 EUR/100 kg</w:t>
            </w:r>
          </w:p>
        </w:tc>
        <w:tc>
          <w:tcPr>
            <w:tcW w:w="472" w:type="pct"/>
          </w:tcPr>
          <w:p w14:paraId="0DAD666A"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503EB5D1" w14:textId="77777777" w:rsidR="00EF217F" w:rsidRPr="00187CCE" w:rsidRDefault="00EF217F" w:rsidP="00C7202E">
            <w:pPr>
              <w:spacing w:before="60" w:after="60" w:line="240" w:lineRule="auto"/>
              <w:rPr>
                <w:rFonts w:eastAsiaTheme="minorHAnsi"/>
              </w:rPr>
            </w:pPr>
            <w:r w:rsidRPr="00187CCE">
              <w:rPr>
                <w:rFonts w:eastAsiaTheme="minorHAnsi"/>
              </w:rPr>
              <w:t>TRQ-FP</w:t>
            </w:r>
          </w:p>
        </w:tc>
      </w:tr>
      <w:tr w:rsidR="00EF217F" w:rsidRPr="00187CCE" w14:paraId="664128C6" w14:textId="77777777" w:rsidTr="00C7202E">
        <w:tc>
          <w:tcPr>
            <w:tcW w:w="651" w:type="pct"/>
            <w:noWrap/>
          </w:tcPr>
          <w:p w14:paraId="608ECBB6" w14:textId="77777777" w:rsidR="00EF217F" w:rsidRPr="00187CCE" w:rsidRDefault="00EF217F" w:rsidP="00C7202E">
            <w:pPr>
              <w:spacing w:before="60" w:after="60" w:line="240" w:lineRule="auto"/>
              <w:rPr>
                <w:rFonts w:eastAsiaTheme="minorHAnsi"/>
              </w:rPr>
            </w:pPr>
            <w:r w:rsidRPr="00187CCE">
              <w:rPr>
                <w:rFonts w:eastAsiaTheme="minorHAnsi"/>
              </w:rPr>
              <w:t>2007 99 50</w:t>
            </w:r>
          </w:p>
        </w:tc>
        <w:tc>
          <w:tcPr>
            <w:tcW w:w="2206" w:type="pct"/>
          </w:tcPr>
          <w:p w14:paraId="6129DFC7" w14:textId="77777777" w:rsidR="00EF217F" w:rsidRPr="00187CCE" w:rsidRDefault="00EF217F" w:rsidP="00C7202E">
            <w:pPr>
              <w:spacing w:before="60" w:after="60" w:line="240" w:lineRule="auto"/>
              <w:rPr>
                <w:rFonts w:eastAsiaTheme="minorHAnsi"/>
              </w:rPr>
            </w:pPr>
            <w:r w:rsidRPr="00187CCE">
              <w:rPr>
                <w:rFonts w:eastAsiaTheme="minorHAnsi"/>
              </w:rPr>
              <w:t>--- With a sugar content exceeding 13 % but not exceeding 30 % by weight:</w:t>
            </w:r>
          </w:p>
        </w:tc>
        <w:tc>
          <w:tcPr>
            <w:tcW w:w="1110" w:type="pct"/>
          </w:tcPr>
          <w:p w14:paraId="1E7ACD41" w14:textId="77777777" w:rsidR="00EF217F" w:rsidRPr="00187CCE" w:rsidRDefault="00EF217F" w:rsidP="00C7202E">
            <w:pPr>
              <w:spacing w:before="60" w:after="60" w:line="240" w:lineRule="auto"/>
              <w:rPr>
                <w:rFonts w:eastAsiaTheme="minorHAnsi"/>
              </w:rPr>
            </w:pPr>
            <w:r w:rsidRPr="00187CCE">
              <w:rPr>
                <w:rFonts w:eastAsiaTheme="minorHAnsi"/>
              </w:rPr>
              <w:t>–</w:t>
            </w:r>
          </w:p>
        </w:tc>
        <w:tc>
          <w:tcPr>
            <w:tcW w:w="472" w:type="pct"/>
          </w:tcPr>
          <w:p w14:paraId="68210908" w14:textId="77777777" w:rsidR="00EF217F" w:rsidRPr="00187CCE" w:rsidRDefault="00EF217F" w:rsidP="00C7202E">
            <w:pPr>
              <w:spacing w:before="60" w:after="60" w:line="240" w:lineRule="auto"/>
              <w:jc w:val="center"/>
              <w:rPr>
                <w:rFonts w:eastAsiaTheme="minorHAnsi"/>
              </w:rPr>
            </w:pPr>
            <w:r w:rsidRPr="00187CCE">
              <w:rPr>
                <w:rFonts w:eastAsiaTheme="minorHAnsi"/>
              </w:rPr>
              <w:t>–</w:t>
            </w:r>
          </w:p>
        </w:tc>
        <w:tc>
          <w:tcPr>
            <w:tcW w:w="561" w:type="pct"/>
          </w:tcPr>
          <w:p w14:paraId="5664709D" w14:textId="77777777" w:rsidR="00EF217F" w:rsidRPr="00187CCE" w:rsidRDefault="00EF217F" w:rsidP="00C7202E">
            <w:pPr>
              <w:spacing w:before="60" w:after="60" w:line="240" w:lineRule="auto"/>
              <w:rPr>
                <w:rFonts w:eastAsiaTheme="minorHAnsi"/>
              </w:rPr>
            </w:pPr>
          </w:p>
        </w:tc>
      </w:tr>
      <w:tr w:rsidR="00EF217F" w:rsidRPr="00187CCE" w14:paraId="291F1F65" w14:textId="77777777" w:rsidTr="00C7202E">
        <w:tc>
          <w:tcPr>
            <w:tcW w:w="651" w:type="pct"/>
            <w:noWrap/>
          </w:tcPr>
          <w:p w14:paraId="6CC629CA" w14:textId="77777777" w:rsidR="00EF217F" w:rsidRPr="00187CCE" w:rsidRDefault="00EF217F" w:rsidP="00C7202E">
            <w:pPr>
              <w:spacing w:before="60" w:after="60" w:line="240" w:lineRule="auto"/>
              <w:rPr>
                <w:rFonts w:eastAsiaTheme="minorHAnsi"/>
              </w:rPr>
            </w:pPr>
            <w:r w:rsidRPr="00187CCE">
              <w:rPr>
                <w:rFonts w:eastAsiaTheme="minorHAnsi"/>
              </w:rPr>
              <w:t>ex 2007 99 50</w:t>
            </w:r>
          </w:p>
        </w:tc>
        <w:tc>
          <w:tcPr>
            <w:tcW w:w="2206" w:type="pct"/>
          </w:tcPr>
          <w:p w14:paraId="093E1FE0" w14:textId="77777777" w:rsidR="00EF217F" w:rsidRPr="00187CCE" w:rsidRDefault="00EF217F" w:rsidP="00C7202E">
            <w:pPr>
              <w:spacing w:before="60" w:after="60" w:line="240" w:lineRule="auto"/>
              <w:rPr>
                <w:rFonts w:eastAsiaTheme="minorHAnsi"/>
              </w:rPr>
            </w:pPr>
            <w:r w:rsidRPr="00187CCE">
              <w:rPr>
                <w:rFonts w:eastAsiaTheme="minorHAnsi"/>
              </w:rPr>
              <w:t>---- Chestnut purée and paste, fig paste, pistachio paste, hazelnut paste</w:t>
            </w:r>
          </w:p>
        </w:tc>
        <w:tc>
          <w:tcPr>
            <w:tcW w:w="1110" w:type="pct"/>
          </w:tcPr>
          <w:p w14:paraId="2F5980A9" w14:textId="77777777" w:rsidR="00EF217F" w:rsidRPr="00187CCE" w:rsidRDefault="00EF217F" w:rsidP="00C7202E">
            <w:pPr>
              <w:spacing w:before="60" w:after="60" w:line="240" w:lineRule="auto"/>
              <w:rPr>
                <w:rFonts w:eastAsiaTheme="minorHAnsi"/>
              </w:rPr>
            </w:pPr>
            <w:r w:rsidRPr="00187CCE">
              <w:rPr>
                <w:rFonts w:eastAsiaTheme="minorHAnsi"/>
              </w:rPr>
              <w:t>20,5 + 4,2 EUR/100 kg</w:t>
            </w:r>
          </w:p>
        </w:tc>
        <w:tc>
          <w:tcPr>
            <w:tcW w:w="472" w:type="pct"/>
          </w:tcPr>
          <w:p w14:paraId="17A99449" w14:textId="77777777" w:rsidR="00EF217F" w:rsidRPr="00187CCE" w:rsidRDefault="00EF217F" w:rsidP="00C7202E">
            <w:pPr>
              <w:spacing w:before="60" w:after="60" w:line="240" w:lineRule="auto"/>
              <w:jc w:val="center"/>
              <w:rPr>
                <w:rFonts w:eastAsiaTheme="minorHAnsi"/>
              </w:rPr>
            </w:pPr>
            <w:r w:rsidRPr="00187CCE">
              <w:rPr>
                <w:rFonts w:eastAsiaTheme="minorHAnsi"/>
              </w:rPr>
              <w:t>5</w:t>
            </w:r>
          </w:p>
        </w:tc>
        <w:tc>
          <w:tcPr>
            <w:tcW w:w="561" w:type="pct"/>
          </w:tcPr>
          <w:p w14:paraId="5FAA7388" w14:textId="77777777" w:rsidR="00EF217F" w:rsidRPr="00187CCE" w:rsidRDefault="00EF217F" w:rsidP="00C7202E">
            <w:pPr>
              <w:spacing w:before="60" w:after="60" w:line="240" w:lineRule="auto"/>
              <w:rPr>
                <w:rFonts w:eastAsiaTheme="minorHAnsi"/>
              </w:rPr>
            </w:pPr>
          </w:p>
        </w:tc>
      </w:tr>
      <w:tr w:rsidR="00EF217F" w:rsidRPr="00187CCE" w14:paraId="3536D660" w14:textId="77777777" w:rsidTr="00C7202E">
        <w:tc>
          <w:tcPr>
            <w:tcW w:w="651" w:type="pct"/>
            <w:noWrap/>
          </w:tcPr>
          <w:p w14:paraId="2A042A41" w14:textId="77777777" w:rsidR="00EF217F" w:rsidRPr="00187CCE" w:rsidRDefault="00EF217F" w:rsidP="00C7202E">
            <w:pPr>
              <w:spacing w:before="60" w:after="60" w:line="240" w:lineRule="auto"/>
              <w:rPr>
                <w:rFonts w:eastAsiaTheme="minorHAnsi"/>
              </w:rPr>
            </w:pPr>
            <w:r w:rsidRPr="00187CCE">
              <w:rPr>
                <w:rFonts w:eastAsiaTheme="minorHAnsi"/>
              </w:rPr>
              <w:t>ex 2007 99 50</w:t>
            </w:r>
          </w:p>
        </w:tc>
        <w:tc>
          <w:tcPr>
            <w:tcW w:w="2206" w:type="pct"/>
          </w:tcPr>
          <w:p w14:paraId="7CD5BACE" w14:textId="77777777" w:rsidR="00EF217F" w:rsidRPr="00187CCE" w:rsidRDefault="00EF217F" w:rsidP="00C7202E">
            <w:pPr>
              <w:spacing w:before="60" w:after="60" w:line="240" w:lineRule="auto"/>
              <w:rPr>
                <w:rFonts w:eastAsiaTheme="minorHAnsi"/>
              </w:rPr>
            </w:pPr>
            <w:r w:rsidRPr="00187CCE">
              <w:rPr>
                <w:rFonts w:eastAsiaTheme="minorHAnsi"/>
              </w:rPr>
              <w:t>---- Fruit purées obtained by sieving then brought to the boil in a vacuum, the texture and chemical composition of which have not been changed by the heat treatment</w:t>
            </w:r>
          </w:p>
        </w:tc>
        <w:tc>
          <w:tcPr>
            <w:tcW w:w="1110" w:type="pct"/>
          </w:tcPr>
          <w:p w14:paraId="2E6C5DB5"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0E53BFC0"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3DEFD7CE"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0DF649B4" w14:textId="77777777" w:rsidTr="00C7202E">
        <w:tc>
          <w:tcPr>
            <w:tcW w:w="651" w:type="pct"/>
            <w:noWrap/>
          </w:tcPr>
          <w:p w14:paraId="13CAE0DE" w14:textId="77777777" w:rsidR="00EF217F" w:rsidRPr="00187CCE" w:rsidRDefault="00EF217F" w:rsidP="00C7202E">
            <w:pPr>
              <w:spacing w:before="60" w:after="60" w:line="240" w:lineRule="auto"/>
              <w:rPr>
                <w:rFonts w:eastAsiaTheme="minorHAnsi"/>
              </w:rPr>
            </w:pPr>
            <w:r w:rsidRPr="00187CCE">
              <w:rPr>
                <w:rFonts w:eastAsiaTheme="minorHAnsi"/>
              </w:rPr>
              <w:t>ex 2007 99 50</w:t>
            </w:r>
          </w:p>
        </w:tc>
        <w:tc>
          <w:tcPr>
            <w:tcW w:w="2206" w:type="pct"/>
          </w:tcPr>
          <w:p w14:paraId="69215CC4"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3FF0CD47" w14:textId="77777777" w:rsidR="00EF217F" w:rsidRPr="00187CCE" w:rsidRDefault="00EF217F" w:rsidP="00C7202E">
            <w:pPr>
              <w:spacing w:before="60" w:after="60" w:line="240" w:lineRule="auto"/>
              <w:rPr>
                <w:rFonts w:eastAsiaTheme="minorHAnsi"/>
              </w:rPr>
            </w:pPr>
            <w:r w:rsidRPr="00187CCE">
              <w:rPr>
                <w:rFonts w:eastAsiaTheme="minorHAnsi"/>
              </w:rPr>
              <w:t>20,5 + 4,2 EUR/100 kg</w:t>
            </w:r>
          </w:p>
        </w:tc>
        <w:tc>
          <w:tcPr>
            <w:tcW w:w="472" w:type="pct"/>
          </w:tcPr>
          <w:p w14:paraId="14000339" w14:textId="77777777" w:rsidR="00EF217F" w:rsidRPr="00187CCE" w:rsidRDefault="00EF217F" w:rsidP="00C7202E">
            <w:pPr>
              <w:spacing w:before="60" w:after="60" w:line="240" w:lineRule="auto"/>
              <w:jc w:val="center"/>
              <w:rPr>
                <w:rFonts w:eastAsiaTheme="minorHAnsi"/>
              </w:rPr>
            </w:pPr>
            <w:r w:rsidRPr="00187CCE">
              <w:rPr>
                <w:rFonts w:eastAsiaTheme="minorHAnsi"/>
              </w:rPr>
              <w:t>5</w:t>
            </w:r>
          </w:p>
        </w:tc>
        <w:tc>
          <w:tcPr>
            <w:tcW w:w="561" w:type="pct"/>
          </w:tcPr>
          <w:p w14:paraId="5F8860CC" w14:textId="77777777" w:rsidR="00EF217F" w:rsidRPr="00187CCE" w:rsidRDefault="00EF217F" w:rsidP="00C7202E">
            <w:pPr>
              <w:spacing w:before="60" w:after="60" w:line="240" w:lineRule="auto"/>
              <w:rPr>
                <w:rFonts w:eastAsiaTheme="minorHAnsi"/>
              </w:rPr>
            </w:pPr>
          </w:p>
        </w:tc>
      </w:tr>
      <w:tr w:rsidR="00EF217F" w:rsidRPr="00187CCE" w14:paraId="53665E57" w14:textId="77777777" w:rsidTr="00C7202E">
        <w:tc>
          <w:tcPr>
            <w:tcW w:w="651" w:type="pct"/>
            <w:noWrap/>
          </w:tcPr>
          <w:p w14:paraId="3C763ED4" w14:textId="77777777" w:rsidR="00EF217F" w:rsidRPr="00187CCE" w:rsidRDefault="00EF217F" w:rsidP="00C7202E">
            <w:pPr>
              <w:spacing w:before="60" w:after="60" w:line="240" w:lineRule="auto"/>
              <w:rPr>
                <w:rFonts w:eastAsiaTheme="minorHAnsi"/>
              </w:rPr>
            </w:pPr>
            <w:r w:rsidRPr="00187CCE">
              <w:rPr>
                <w:rFonts w:eastAsiaTheme="minorHAnsi"/>
              </w:rPr>
              <w:t>2007 99 93</w:t>
            </w:r>
          </w:p>
        </w:tc>
        <w:tc>
          <w:tcPr>
            <w:tcW w:w="2206" w:type="pct"/>
          </w:tcPr>
          <w:p w14:paraId="1F552CF3" w14:textId="77777777" w:rsidR="00EF217F" w:rsidRPr="00187CCE" w:rsidRDefault="00EF217F" w:rsidP="00C7202E">
            <w:pPr>
              <w:spacing w:before="60" w:after="60" w:line="240" w:lineRule="auto"/>
              <w:rPr>
                <w:rFonts w:eastAsiaTheme="minorHAnsi"/>
              </w:rPr>
            </w:pPr>
            <w:r w:rsidRPr="00187CCE">
              <w:rPr>
                <w:rFonts w:eastAsiaTheme="minorHAnsi"/>
              </w:rPr>
              <w:t>---- Of tropical fruit and tropical nuts</w:t>
            </w:r>
          </w:p>
        </w:tc>
        <w:tc>
          <w:tcPr>
            <w:tcW w:w="1110" w:type="pct"/>
          </w:tcPr>
          <w:p w14:paraId="21AA2944"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17FDD804"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0054E1C8"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79DE5D2B" w14:textId="77777777" w:rsidTr="00C7202E">
        <w:tc>
          <w:tcPr>
            <w:tcW w:w="651" w:type="pct"/>
            <w:noWrap/>
          </w:tcPr>
          <w:p w14:paraId="193E21A7" w14:textId="77777777" w:rsidR="00EF217F" w:rsidRPr="00187CCE" w:rsidRDefault="00EF217F" w:rsidP="00C7202E">
            <w:pPr>
              <w:spacing w:before="60" w:after="60" w:line="240" w:lineRule="auto"/>
              <w:rPr>
                <w:rFonts w:eastAsiaTheme="minorHAnsi"/>
              </w:rPr>
            </w:pPr>
            <w:r w:rsidRPr="00187CCE">
              <w:rPr>
                <w:rFonts w:eastAsiaTheme="minorHAnsi"/>
              </w:rPr>
              <w:t>2007 99 97</w:t>
            </w:r>
          </w:p>
        </w:tc>
        <w:tc>
          <w:tcPr>
            <w:tcW w:w="2206" w:type="pct"/>
          </w:tcPr>
          <w:p w14:paraId="7F9DB0B2"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5F90A33C"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4AD31754"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1F32C5E3"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6EE3A17B" w14:textId="77777777" w:rsidTr="00C7202E">
        <w:tc>
          <w:tcPr>
            <w:tcW w:w="651" w:type="pct"/>
            <w:noWrap/>
          </w:tcPr>
          <w:p w14:paraId="62A9344E" w14:textId="77777777" w:rsidR="00EF217F" w:rsidRPr="00187CCE" w:rsidRDefault="00EF217F" w:rsidP="00C7202E">
            <w:pPr>
              <w:spacing w:before="60" w:after="60" w:line="240" w:lineRule="auto"/>
              <w:rPr>
                <w:rFonts w:eastAsiaTheme="minorHAnsi"/>
              </w:rPr>
            </w:pPr>
            <w:r w:rsidRPr="00187CCE">
              <w:rPr>
                <w:rFonts w:eastAsiaTheme="minorHAnsi"/>
              </w:rPr>
              <w:t>2008 11 10</w:t>
            </w:r>
          </w:p>
        </w:tc>
        <w:tc>
          <w:tcPr>
            <w:tcW w:w="2206" w:type="pct"/>
          </w:tcPr>
          <w:p w14:paraId="10486D94" w14:textId="77777777" w:rsidR="00EF217F" w:rsidRPr="00187CCE" w:rsidRDefault="00EF217F" w:rsidP="00C7202E">
            <w:pPr>
              <w:spacing w:before="60" w:after="60" w:line="240" w:lineRule="auto"/>
              <w:rPr>
                <w:rFonts w:eastAsiaTheme="minorHAnsi"/>
              </w:rPr>
            </w:pPr>
            <w:r w:rsidRPr="00187CCE">
              <w:rPr>
                <w:rFonts w:eastAsiaTheme="minorHAnsi"/>
              </w:rPr>
              <w:t>--- Peanut butter</w:t>
            </w:r>
          </w:p>
        </w:tc>
        <w:tc>
          <w:tcPr>
            <w:tcW w:w="1110" w:type="pct"/>
          </w:tcPr>
          <w:p w14:paraId="45A0870E" w14:textId="77777777" w:rsidR="00EF217F" w:rsidRPr="00187CCE" w:rsidRDefault="00EF217F" w:rsidP="00C7202E">
            <w:pPr>
              <w:spacing w:before="60" w:after="60" w:line="240" w:lineRule="auto"/>
              <w:rPr>
                <w:rFonts w:eastAsiaTheme="minorHAnsi"/>
              </w:rPr>
            </w:pPr>
            <w:r w:rsidRPr="00187CCE">
              <w:rPr>
                <w:rFonts w:eastAsiaTheme="minorHAnsi"/>
              </w:rPr>
              <w:t>4,4</w:t>
            </w:r>
          </w:p>
        </w:tc>
        <w:tc>
          <w:tcPr>
            <w:tcW w:w="472" w:type="pct"/>
          </w:tcPr>
          <w:p w14:paraId="3A69F815" w14:textId="77777777" w:rsidR="00EF217F" w:rsidRPr="00187CCE" w:rsidRDefault="00EF217F" w:rsidP="00C7202E">
            <w:pPr>
              <w:spacing w:before="60" w:after="60" w:line="240" w:lineRule="auto"/>
              <w:jc w:val="center"/>
              <w:rPr>
                <w:rFonts w:eastAsiaTheme="minorHAnsi"/>
              </w:rPr>
            </w:pPr>
            <w:r w:rsidRPr="00187CCE">
              <w:rPr>
                <w:rFonts w:eastAsiaTheme="minorHAnsi"/>
              </w:rPr>
              <w:t>5</w:t>
            </w:r>
          </w:p>
        </w:tc>
        <w:tc>
          <w:tcPr>
            <w:tcW w:w="561" w:type="pct"/>
          </w:tcPr>
          <w:p w14:paraId="0E5F08DC" w14:textId="77777777" w:rsidR="00EF217F" w:rsidRPr="00187CCE" w:rsidRDefault="00EF217F" w:rsidP="00C7202E">
            <w:pPr>
              <w:spacing w:before="60" w:after="60" w:line="240" w:lineRule="auto"/>
              <w:rPr>
                <w:rFonts w:eastAsiaTheme="minorHAnsi"/>
              </w:rPr>
            </w:pPr>
          </w:p>
        </w:tc>
      </w:tr>
      <w:tr w:rsidR="00EF217F" w:rsidRPr="00187CCE" w14:paraId="344EF8DB" w14:textId="77777777" w:rsidTr="00C7202E">
        <w:tc>
          <w:tcPr>
            <w:tcW w:w="651" w:type="pct"/>
            <w:noWrap/>
          </w:tcPr>
          <w:p w14:paraId="2DB6E96A" w14:textId="77777777" w:rsidR="00EF217F" w:rsidRPr="00187CCE" w:rsidRDefault="00EF217F" w:rsidP="00C7202E">
            <w:pPr>
              <w:pageBreakBefore/>
              <w:spacing w:before="60" w:after="60" w:line="240" w:lineRule="auto"/>
              <w:rPr>
                <w:rFonts w:eastAsiaTheme="minorHAnsi"/>
              </w:rPr>
            </w:pPr>
            <w:r w:rsidRPr="00187CCE">
              <w:rPr>
                <w:rFonts w:eastAsiaTheme="minorHAnsi"/>
              </w:rPr>
              <w:lastRenderedPageBreak/>
              <w:t>2008 11 91</w:t>
            </w:r>
          </w:p>
        </w:tc>
        <w:tc>
          <w:tcPr>
            <w:tcW w:w="2206" w:type="pct"/>
          </w:tcPr>
          <w:p w14:paraId="5D25598E" w14:textId="77777777" w:rsidR="00EF217F" w:rsidRPr="00187CCE" w:rsidRDefault="00EF217F" w:rsidP="00C7202E">
            <w:pPr>
              <w:spacing w:before="60" w:after="60" w:line="240" w:lineRule="auto"/>
              <w:rPr>
                <w:rFonts w:eastAsiaTheme="minorHAnsi"/>
              </w:rPr>
            </w:pPr>
            <w:r w:rsidRPr="00187CCE">
              <w:rPr>
                <w:rFonts w:eastAsiaTheme="minorHAnsi"/>
              </w:rPr>
              <w:t>---- Exceeding 1 kg</w:t>
            </w:r>
          </w:p>
        </w:tc>
        <w:tc>
          <w:tcPr>
            <w:tcW w:w="1110" w:type="pct"/>
          </w:tcPr>
          <w:p w14:paraId="7CE97273"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22D8AC20"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6D501553"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566B37A0" w14:textId="77777777" w:rsidTr="00C7202E">
        <w:tc>
          <w:tcPr>
            <w:tcW w:w="651" w:type="pct"/>
            <w:noWrap/>
          </w:tcPr>
          <w:p w14:paraId="54ADAC05" w14:textId="77777777" w:rsidR="00EF217F" w:rsidRPr="00187CCE" w:rsidRDefault="00EF217F" w:rsidP="00C7202E">
            <w:pPr>
              <w:spacing w:before="60" w:after="60" w:line="240" w:lineRule="auto"/>
              <w:rPr>
                <w:rFonts w:eastAsiaTheme="minorHAnsi"/>
              </w:rPr>
            </w:pPr>
            <w:r w:rsidRPr="00187CCE">
              <w:rPr>
                <w:rFonts w:eastAsiaTheme="minorHAnsi"/>
              </w:rPr>
              <w:t>2008 11 96</w:t>
            </w:r>
          </w:p>
        </w:tc>
        <w:tc>
          <w:tcPr>
            <w:tcW w:w="2206" w:type="pct"/>
          </w:tcPr>
          <w:p w14:paraId="25AD1A14" w14:textId="77777777" w:rsidR="00EF217F" w:rsidRPr="00187CCE" w:rsidRDefault="00EF217F" w:rsidP="00C7202E">
            <w:pPr>
              <w:spacing w:before="60" w:after="60" w:line="240" w:lineRule="auto"/>
              <w:rPr>
                <w:rFonts w:eastAsiaTheme="minorHAnsi"/>
              </w:rPr>
            </w:pPr>
            <w:r w:rsidRPr="00187CCE">
              <w:rPr>
                <w:rFonts w:eastAsiaTheme="minorHAnsi"/>
              </w:rPr>
              <w:t>----- Roasted</w:t>
            </w:r>
          </w:p>
        </w:tc>
        <w:tc>
          <w:tcPr>
            <w:tcW w:w="1110" w:type="pct"/>
          </w:tcPr>
          <w:p w14:paraId="7CCE3812"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0E49FD55"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478863D8"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070B9200" w14:textId="77777777" w:rsidTr="00C7202E">
        <w:tc>
          <w:tcPr>
            <w:tcW w:w="651" w:type="pct"/>
            <w:noWrap/>
          </w:tcPr>
          <w:p w14:paraId="6A41CD03" w14:textId="77777777" w:rsidR="00EF217F" w:rsidRPr="00187CCE" w:rsidRDefault="00EF217F" w:rsidP="00C7202E">
            <w:pPr>
              <w:spacing w:before="60" w:after="60" w:line="240" w:lineRule="auto"/>
              <w:rPr>
                <w:rFonts w:eastAsiaTheme="minorHAnsi"/>
              </w:rPr>
            </w:pPr>
            <w:r w:rsidRPr="00187CCE">
              <w:rPr>
                <w:rFonts w:eastAsiaTheme="minorHAnsi"/>
              </w:rPr>
              <w:t>2008 11 98</w:t>
            </w:r>
          </w:p>
        </w:tc>
        <w:tc>
          <w:tcPr>
            <w:tcW w:w="2206" w:type="pct"/>
          </w:tcPr>
          <w:p w14:paraId="7962EEC3"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636EA6A6"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26FC193B"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3060A7A1"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1C07A579" w14:textId="77777777" w:rsidTr="00C7202E">
        <w:tc>
          <w:tcPr>
            <w:tcW w:w="651" w:type="pct"/>
            <w:noWrap/>
          </w:tcPr>
          <w:p w14:paraId="61ECBA8D" w14:textId="77777777" w:rsidR="00EF217F" w:rsidRPr="00187CCE" w:rsidRDefault="00EF217F" w:rsidP="00C7202E">
            <w:pPr>
              <w:spacing w:before="60" w:after="60" w:line="240" w:lineRule="auto"/>
              <w:rPr>
                <w:rFonts w:eastAsiaTheme="minorHAnsi"/>
              </w:rPr>
            </w:pPr>
            <w:r w:rsidRPr="00187CCE">
              <w:rPr>
                <w:rFonts w:eastAsiaTheme="minorHAnsi"/>
              </w:rPr>
              <w:t>2008 19 12</w:t>
            </w:r>
          </w:p>
        </w:tc>
        <w:tc>
          <w:tcPr>
            <w:tcW w:w="2206" w:type="pct"/>
          </w:tcPr>
          <w:p w14:paraId="51BDA809" w14:textId="77777777" w:rsidR="00EF217F" w:rsidRPr="00187CCE" w:rsidRDefault="00EF217F" w:rsidP="00C7202E">
            <w:pPr>
              <w:spacing w:before="60" w:after="60" w:line="240" w:lineRule="auto"/>
              <w:rPr>
                <w:rFonts w:eastAsiaTheme="minorHAnsi"/>
              </w:rPr>
            </w:pPr>
            <w:r w:rsidRPr="00187CCE">
              <w:rPr>
                <w:rFonts w:eastAsiaTheme="minorHAnsi"/>
              </w:rPr>
              <w:t>---- Tropical nuts; mixtures containing by weight 50 % or more of tropical nuts</w:t>
            </w:r>
          </w:p>
        </w:tc>
        <w:tc>
          <w:tcPr>
            <w:tcW w:w="1110" w:type="pct"/>
          </w:tcPr>
          <w:p w14:paraId="73E441ED"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16C20714"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2C9645FC"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73A5CDF0" w14:textId="77777777" w:rsidTr="00C7202E">
        <w:tc>
          <w:tcPr>
            <w:tcW w:w="651" w:type="pct"/>
            <w:noWrap/>
          </w:tcPr>
          <w:p w14:paraId="6C63CD06" w14:textId="77777777" w:rsidR="00EF217F" w:rsidRPr="00187CCE" w:rsidRDefault="00EF217F" w:rsidP="00C7202E">
            <w:pPr>
              <w:spacing w:before="60" w:after="60" w:line="240" w:lineRule="auto"/>
              <w:rPr>
                <w:rFonts w:eastAsiaTheme="minorHAnsi"/>
              </w:rPr>
            </w:pPr>
            <w:r w:rsidRPr="00187CCE">
              <w:rPr>
                <w:rFonts w:eastAsiaTheme="minorHAnsi"/>
              </w:rPr>
              <w:t>2008 19 13</w:t>
            </w:r>
          </w:p>
        </w:tc>
        <w:tc>
          <w:tcPr>
            <w:tcW w:w="2206" w:type="pct"/>
          </w:tcPr>
          <w:p w14:paraId="4BBD569D" w14:textId="77777777" w:rsidR="00EF217F" w:rsidRPr="00187CCE" w:rsidRDefault="00EF217F" w:rsidP="00C7202E">
            <w:pPr>
              <w:spacing w:before="60" w:after="60" w:line="240" w:lineRule="auto"/>
              <w:rPr>
                <w:rFonts w:eastAsiaTheme="minorHAnsi"/>
              </w:rPr>
            </w:pPr>
            <w:r w:rsidRPr="00187CCE">
              <w:rPr>
                <w:rFonts w:eastAsiaTheme="minorHAnsi"/>
              </w:rPr>
              <w:t>----- Roasted almonds and pistachios</w:t>
            </w:r>
          </w:p>
        </w:tc>
        <w:tc>
          <w:tcPr>
            <w:tcW w:w="1110" w:type="pct"/>
          </w:tcPr>
          <w:p w14:paraId="39B0B38E"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4AE5255A"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53D6D492"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42EA32A2" w14:textId="77777777" w:rsidTr="00C7202E">
        <w:tc>
          <w:tcPr>
            <w:tcW w:w="651" w:type="pct"/>
            <w:noWrap/>
          </w:tcPr>
          <w:p w14:paraId="3ADA556B" w14:textId="77777777" w:rsidR="00EF217F" w:rsidRPr="00187CCE" w:rsidRDefault="00EF217F" w:rsidP="00C7202E">
            <w:pPr>
              <w:spacing w:before="60" w:after="60" w:line="240" w:lineRule="auto"/>
              <w:rPr>
                <w:rFonts w:eastAsiaTheme="minorHAnsi"/>
              </w:rPr>
            </w:pPr>
            <w:r w:rsidRPr="00187CCE">
              <w:rPr>
                <w:rFonts w:eastAsiaTheme="minorHAnsi"/>
              </w:rPr>
              <w:t>2008 19 19</w:t>
            </w:r>
          </w:p>
        </w:tc>
        <w:tc>
          <w:tcPr>
            <w:tcW w:w="2206" w:type="pct"/>
          </w:tcPr>
          <w:p w14:paraId="650BACA1"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0BEA96A0"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41A12E73"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5F7FBFB4"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1D881C77" w14:textId="77777777" w:rsidTr="00C7202E">
        <w:tc>
          <w:tcPr>
            <w:tcW w:w="651" w:type="pct"/>
            <w:noWrap/>
          </w:tcPr>
          <w:p w14:paraId="2DA54D51" w14:textId="77777777" w:rsidR="00EF217F" w:rsidRPr="00187CCE" w:rsidRDefault="00EF217F" w:rsidP="00C7202E">
            <w:pPr>
              <w:spacing w:before="60" w:after="60" w:line="240" w:lineRule="auto"/>
              <w:rPr>
                <w:rFonts w:eastAsiaTheme="minorHAnsi"/>
              </w:rPr>
            </w:pPr>
            <w:r w:rsidRPr="00187CCE">
              <w:rPr>
                <w:rFonts w:eastAsiaTheme="minorHAnsi"/>
              </w:rPr>
              <w:t>2008 19 92</w:t>
            </w:r>
          </w:p>
        </w:tc>
        <w:tc>
          <w:tcPr>
            <w:tcW w:w="2206" w:type="pct"/>
          </w:tcPr>
          <w:p w14:paraId="3993D572" w14:textId="77777777" w:rsidR="00EF217F" w:rsidRPr="00187CCE" w:rsidRDefault="00EF217F" w:rsidP="00C7202E">
            <w:pPr>
              <w:spacing w:before="60" w:after="60" w:line="240" w:lineRule="auto"/>
              <w:rPr>
                <w:rFonts w:eastAsiaTheme="minorHAnsi"/>
              </w:rPr>
            </w:pPr>
            <w:r w:rsidRPr="00187CCE">
              <w:rPr>
                <w:rFonts w:eastAsiaTheme="minorHAnsi"/>
              </w:rPr>
              <w:t>---- Tropical nuts; mixtures containing by weight 50 % or more of tropical nuts</w:t>
            </w:r>
          </w:p>
        </w:tc>
        <w:tc>
          <w:tcPr>
            <w:tcW w:w="1110" w:type="pct"/>
          </w:tcPr>
          <w:p w14:paraId="77705904"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2C13F028"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13F0F232"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7AAB3D08" w14:textId="77777777" w:rsidTr="00C7202E">
        <w:tc>
          <w:tcPr>
            <w:tcW w:w="651" w:type="pct"/>
            <w:noWrap/>
          </w:tcPr>
          <w:p w14:paraId="09B8D2D5" w14:textId="77777777" w:rsidR="00EF217F" w:rsidRPr="00187CCE" w:rsidRDefault="00EF217F" w:rsidP="00C7202E">
            <w:pPr>
              <w:spacing w:before="60" w:after="60" w:line="240" w:lineRule="auto"/>
              <w:rPr>
                <w:rFonts w:eastAsiaTheme="minorHAnsi"/>
              </w:rPr>
            </w:pPr>
            <w:r w:rsidRPr="00187CCE">
              <w:rPr>
                <w:rFonts w:eastAsiaTheme="minorHAnsi"/>
              </w:rPr>
              <w:t>2008 19 93</w:t>
            </w:r>
          </w:p>
        </w:tc>
        <w:tc>
          <w:tcPr>
            <w:tcW w:w="2206" w:type="pct"/>
          </w:tcPr>
          <w:p w14:paraId="127CE171" w14:textId="77777777" w:rsidR="00EF217F" w:rsidRPr="00187CCE" w:rsidRDefault="00EF217F" w:rsidP="00C7202E">
            <w:pPr>
              <w:spacing w:before="60" w:after="60" w:line="240" w:lineRule="auto"/>
              <w:rPr>
                <w:rFonts w:eastAsiaTheme="minorHAnsi"/>
              </w:rPr>
            </w:pPr>
            <w:r w:rsidRPr="00187CCE">
              <w:rPr>
                <w:rFonts w:eastAsiaTheme="minorHAnsi"/>
              </w:rPr>
              <w:t>------ Almonds and pistachios</w:t>
            </w:r>
          </w:p>
        </w:tc>
        <w:tc>
          <w:tcPr>
            <w:tcW w:w="1110" w:type="pct"/>
          </w:tcPr>
          <w:p w14:paraId="5BE15808"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6EFB1CA5"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3286DBCE"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24280236" w14:textId="77777777" w:rsidTr="00C7202E">
        <w:tc>
          <w:tcPr>
            <w:tcW w:w="651" w:type="pct"/>
            <w:noWrap/>
          </w:tcPr>
          <w:p w14:paraId="16515BE3" w14:textId="77777777" w:rsidR="00EF217F" w:rsidRPr="00187CCE" w:rsidRDefault="00EF217F" w:rsidP="00C7202E">
            <w:pPr>
              <w:spacing w:before="60" w:after="60" w:line="240" w:lineRule="auto"/>
              <w:rPr>
                <w:rFonts w:eastAsiaTheme="minorHAnsi"/>
              </w:rPr>
            </w:pPr>
            <w:r w:rsidRPr="00187CCE">
              <w:rPr>
                <w:rFonts w:eastAsiaTheme="minorHAnsi"/>
              </w:rPr>
              <w:t>2008 19 95</w:t>
            </w:r>
          </w:p>
        </w:tc>
        <w:tc>
          <w:tcPr>
            <w:tcW w:w="2206" w:type="pct"/>
          </w:tcPr>
          <w:p w14:paraId="4A3ED03B"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66C74D2F"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06E8F78B"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326D3F74"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4A30C372" w14:textId="77777777" w:rsidTr="00C7202E">
        <w:tc>
          <w:tcPr>
            <w:tcW w:w="651" w:type="pct"/>
            <w:noWrap/>
          </w:tcPr>
          <w:p w14:paraId="2DE98685" w14:textId="77777777" w:rsidR="00EF217F" w:rsidRPr="00187CCE" w:rsidRDefault="00EF217F" w:rsidP="00C7202E">
            <w:pPr>
              <w:spacing w:before="60" w:after="60" w:line="240" w:lineRule="auto"/>
              <w:rPr>
                <w:rFonts w:eastAsiaTheme="minorHAnsi"/>
              </w:rPr>
            </w:pPr>
            <w:r w:rsidRPr="00187CCE">
              <w:rPr>
                <w:rFonts w:eastAsiaTheme="minorHAnsi"/>
              </w:rPr>
              <w:t>2008 19 99</w:t>
            </w:r>
          </w:p>
        </w:tc>
        <w:tc>
          <w:tcPr>
            <w:tcW w:w="2206" w:type="pct"/>
          </w:tcPr>
          <w:p w14:paraId="72DA58EE"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3D92A0A4"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3D2988EC"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7D769B4D"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265263C2" w14:textId="77777777" w:rsidTr="00C7202E">
        <w:tc>
          <w:tcPr>
            <w:tcW w:w="651" w:type="pct"/>
            <w:noWrap/>
          </w:tcPr>
          <w:p w14:paraId="4BC6CA99" w14:textId="77777777" w:rsidR="00EF217F" w:rsidRPr="00187CCE" w:rsidRDefault="00EF217F" w:rsidP="00C7202E">
            <w:pPr>
              <w:spacing w:before="60" w:after="60" w:line="240" w:lineRule="auto"/>
              <w:rPr>
                <w:rFonts w:eastAsiaTheme="minorHAnsi"/>
              </w:rPr>
            </w:pPr>
            <w:r w:rsidRPr="00187CCE">
              <w:rPr>
                <w:rFonts w:eastAsiaTheme="minorHAnsi"/>
              </w:rPr>
              <w:t>2008 20 11</w:t>
            </w:r>
          </w:p>
        </w:tc>
        <w:tc>
          <w:tcPr>
            <w:tcW w:w="2206" w:type="pct"/>
          </w:tcPr>
          <w:p w14:paraId="245735C9" w14:textId="77777777" w:rsidR="00EF217F" w:rsidRPr="00187CCE" w:rsidRDefault="00EF217F" w:rsidP="00C7202E">
            <w:pPr>
              <w:spacing w:before="60" w:after="60" w:line="240" w:lineRule="auto"/>
              <w:rPr>
                <w:rFonts w:eastAsiaTheme="minorHAnsi"/>
              </w:rPr>
            </w:pPr>
            <w:r w:rsidRPr="00187CCE">
              <w:rPr>
                <w:rFonts w:eastAsiaTheme="minorHAnsi"/>
              </w:rPr>
              <w:t>---- With a sugar content exceeding 17 % by weight</w:t>
            </w:r>
          </w:p>
        </w:tc>
        <w:tc>
          <w:tcPr>
            <w:tcW w:w="1110" w:type="pct"/>
          </w:tcPr>
          <w:p w14:paraId="40B73091" w14:textId="77777777" w:rsidR="00EF217F" w:rsidRPr="00187CCE" w:rsidRDefault="00EF217F" w:rsidP="00C7202E">
            <w:pPr>
              <w:spacing w:before="60" w:after="60" w:line="240" w:lineRule="auto"/>
              <w:rPr>
                <w:rFonts w:eastAsiaTheme="minorHAnsi"/>
              </w:rPr>
            </w:pPr>
            <w:r w:rsidRPr="00187CCE">
              <w:rPr>
                <w:rFonts w:eastAsiaTheme="minorHAnsi"/>
              </w:rPr>
              <w:t>22,1 + 2,5 EUR/100 kg</w:t>
            </w:r>
          </w:p>
        </w:tc>
        <w:tc>
          <w:tcPr>
            <w:tcW w:w="472" w:type="pct"/>
          </w:tcPr>
          <w:p w14:paraId="4ECF0EA1" w14:textId="77777777" w:rsidR="00EF217F" w:rsidRPr="00187CCE" w:rsidRDefault="00EF217F" w:rsidP="00C7202E">
            <w:pPr>
              <w:spacing w:before="60" w:after="60" w:line="240" w:lineRule="auto"/>
              <w:jc w:val="center"/>
              <w:rPr>
                <w:rFonts w:eastAsiaTheme="minorHAnsi"/>
              </w:rPr>
            </w:pPr>
            <w:r w:rsidRPr="00187CCE">
              <w:rPr>
                <w:rFonts w:eastAsiaTheme="minorHAnsi"/>
              </w:rPr>
              <w:t>5</w:t>
            </w:r>
          </w:p>
        </w:tc>
        <w:tc>
          <w:tcPr>
            <w:tcW w:w="561" w:type="pct"/>
          </w:tcPr>
          <w:p w14:paraId="78711C2A" w14:textId="77777777" w:rsidR="00EF217F" w:rsidRPr="00187CCE" w:rsidRDefault="00EF217F" w:rsidP="00C7202E">
            <w:pPr>
              <w:spacing w:before="60" w:after="60" w:line="240" w:lineRule="auto"/>
              <w:rPr>
                <w:rFonts w:eastAsiaTheme="minorHAnsi"/>
              </w:rPr>
            </w:pPr>
          </w:p>
        </w:tc>
      </w:tr>
      <w:tr w:rsidR="00EF217F" w:rsidRPr="00187CCE" w14:paraId="7F339409" w14:textId="77777777" w:rsidTr="00C7202E">
        <w:tc>
          <w:tcPr>
            <w:tcW w:w="651" w:type="pct"/>
            <w:noWrap/>
          </w:tcPr>
          <w:p w14:paraId="41C9BD8D" w14:textId="77777777" w:rsidR="00EF217F" w:rsidRPr="00187CCE" w:rsidRDefault="00EF217F" w:rsidP="00C7202E">
            <w:pPr>
              <w:spacing w:before="60" w:after="60" w:line="240" w:lineRule="auto"/>
              <w:rPr>
                <w:rFonts w:eastAsiaTheme="minorHAnsi"/>
              </w:rPr>
            </w:pPr>
            <w:r w:rsidRPr="00187CCE">
              <w:rPr>
                <w:rFonts w:eastAsiaTheme="minorHAnsi"/>
              </w:rPr>
              <w:t>2008 20 19</w:t>
            </w:r>
          </w:p>
        </w:tc>
        <w:tc>
          <w:tcPr>
            <w:tcW w:w="2206" w:type="pct"/>
          </w:tcPr>
          <w:p w14:paraId="7379AD46"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1DF95B94"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023B0E11"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2E9758BA"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42A13CB1" w14:textId="77777777" w:rsidTr="00C7202E">
        <w:tc>
          <w:tcPr>
            <w:tcW w:w="651" w:type="pct"/>
            <w:noWrap/>
          </w:tcPr>
          <w:p w14:paraId="78C32483" w14:textId="77777777" w:rsidR="00EF217F" w:rsidRPr="00187CCE" w:rsidRDefault="00EF217F" w:rsidP="00C7202E">
            <w:pPr>
              <w:pageBreakBefore/>
              <w:spacing w:before="60" w:after="60" w:line="240" w:lineRule="auto"/>
              <w:rPr>
                <w:rFonts w:eastAsiaTheme="minorHAnsi"/>
              </w:rPr>
            </w:pPr>
            <w:r w:rsidRPr="00187CCE">
              <w:rPr>
                <w:rFonts w:eastAsiaTheme="minorHAnsi"/>
              </w:rPr>
              <w:lastRenderedPageBreak/>
              <w:t>2008 20 31</w:t>
            </w:r>
          </w:p>
        </w:tc>
        <w:tc>
          <w:tcPr>
            <w:tcW w:w="2206" w:type="pct"/>
          </w:tcPr>
          <w:p w14:paraId="715CB08B" w14:textId="77777777" w:rsidR="00EF217F" w:rsidRPr="00187CCE" w:rsidRDefault="00EF217F" w:rsidP="00C7202E">
            <w:pPr>
              <w:spacing w:before="60" w:after="60" w:line="240" w:lineRule="auto"/>
              <w:rPr>
                <w:rFonts w:eastAsiaTheme="minorHAnsi"/>
              </w:rPr>
            </w:pPr>
            <w:r w:rsidRPr="00187CCE">
              <w:rPr>
                <w:rFonts w:eastAsiaTheme="minorHAnsi"/>
              </w:rPr>
              <w:t>---- With a sugar content exceeding 19 % by weight</w:t>
            </w:r>
          </w:p>
        </w:tc>
        <w:tc>
          <w:tcPr>
            <w:tcW w:w="1110" w:type="pct"/>
          </w:tcPr>
          <w:p w14:paraId="0BEDC78D" w14:textId="77777777" w:rsidR="00EF217F" w:rsidRPr="00187CCE" w:rsidRDefault="00EF217F" w:rsidP="00C7202E">
            <w:pPr>
              <w:spacing w:before="60" w:after="60" w:line="240" w:lineRule="auto"/>
              <w:rPr>
                <w:rFonts w:eastAsiaTheme="minorHAnsi"/>
              </w:rPr>
            </w:pPr>
            <w:r w:rsidRPr="00187CCE">
              <w:rPr>
                <w:rFonts w:eastAsiaTheme="minorHAnsi"/>
              </w:rPr>
              <w:t>22,1 + 2,5 EUR/100 kg</w:t>
            </w:r>
          </w:p>
        </w:tc>
        <w:tc>
          <w:tcPr>
            <w:tcW w:w="472" w:type="pct"/>
          </w:tcPr>
          <w:p w14:paraId="3C0D13DC" w14:textId="77777777" w:rsidR="00EF217F" w:rsidRPr="00187CCE" w:rsidRDefault="00EF217F" w:rsidP="00C7202E">
            <w:pPr>
              <w:spacing w:before="60" w:after="60" w:line="240" w:lineRule="auto"/>
              <w:jc w:val="center"/>
              <w:rPr>
                <w:rFonts w:eastAsiaTheme="minorHAnsi"/>
              </w:rPr>
            </w:pPr>
            <w:r w:rsidRPr="00187CCE">
              <w:rPr>
                <w:rFonts w:eastAsiaTheme="minorHAnsi"/>
              </w:rPr>
              <w:t>5</w:t>
            </w:r>
          </w:p>
        </w:tc>
        <w:tc>
          <w:tcPr>
            <w:tcW w:w="561" w:type="pct"/>
          </w:tcPr>
          <w:p w14:paraId="5CBFBC22" w14:textId="77777777" w:rsidR="00EF217F" w:rsidRPr="00187CCE" w:rsidRDefault="00EF217F" w:rsidP="00C7202E">
            <w:pPr>
              <w:spacing w:before="60" w:after="60" w:line="240" w:lineRule="auto"/>
              <w:rPr>
                <w:rFonts w:eastAsiaTheme="minorHAnsi"/>
              </w:rPr>
            </w:pPr>
          </w:p>
        </w:tc>
      </w:tr>
      <w:tr w:rsidR="00EF217F" w:rsidRPr="00187CCE" w14:paraId="6DEFE7F0" w14:textId="77777777" w:rsidTr="00C7202E">
        <w:tc>
          <w:tcPr>
            <w:tcW w:w="651" w:type="pct"/>
            <w:noWrap/>
          </w:tcPr>
          <w:p w14:paraId="3EA2320F" w14:textId="77777777" w:rsidR="00EF217F" w:rsidRPr="00187CCE" w:rsidRDefault="00EF217F" w:rsidP="00C7202E">
            <w:pPr>
              <w:spacing w:before="60" w:after="60" w:line="240" w:lineRule="auto"/>
              <w:rPr>
                <w:rFonts w:eastAsiaTheme="minorHAnsi"/>
              </w:rPr>
            </w:pPr>
            <w:r w:rsidRPr="00187CCE">
              <w:rPr>
                <w:rFonts w:eastAsiaTheme="minorHAnsi"/>
              </w:rPr>
              <w:t>2008 20 39</w:t>
            </w:r>
          </w:p>
        </w:tc>
        <w:tc>
          <w:tcPr>
            <w:tcW w:w="2206" w:type="pct"/>
          </w:tcPr>
          <w:p w14:paraId="6F674888"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68567680"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580CF852"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049F4A3E"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24D7789F" w14:textId="77777777" w:rsidTr="00C7202E">
        <w:tc>
          <w:tcPr>
            <w:tcW w:w="651" w:type="pct"/>
            <w:noWrap/>
          </w:tcPr>
          <w:p w14:paraId="27A1E3F7" w14:textId="77777777" w:rsidR="00EF217F" w:rsidRPr="00187CCE" w:rsidRDefault="00EF217F" w:rsidP="00C7202E">
            <w:pPr>
              <w:spacing w:before="60" w:after="60" w:line="240" w:lineRule="auto"/>
              <w:rPr>
                <w:rFonts w:eastAsiaTheme="minorHAnsi"/>
              </w:rPr>
            </w:pPr>
            <w:r w:rsidRPr="00187CCE">
              <w:rPr>
                <w:rFonts w:eastAsiaTheme="minorHAnsi"/>
              </w:rPr>
              <w:t>2008 20 51</w:t>
            </w:r>
          </w:p>
        </w:tc>
        <w:tc>
          <w:tcPr>
            <w:tcW w:w="2206" w:type="pct"/>
          </w:tcPr>
          <w:p w14:paraId="08B3454A" w14:textId="77777777" w:rsidR="00EF217F" w:rsidRPr="00187CCE" w:rsidRDefault="00EF217F" w:rsidP="00C7202E">
            <w:pPr>
              <w:spacing w:before="60" w:after="60" w:line="240" w:lineRule="auto"/>
              <w:rPr>
                <w:rFonts w:eastAsiaTheme="minorHAnsi"/>
              </w:rPr>
            </w:pPr>
            <w:r w:rsidRPr="00187CCE">
              <w:rPr>
                <w:rFonts w:eastAsiaTheme="minorHAnsi"/>
              </w:rPr>
              <w:t>---- With a sugar content exceeding 17 % by weight</w:t>
            </w:r>
          </w:p>
        </w:tc>
        <w:tc>
          <w:tcPr>
            <w:tcW w:w="1110" w:type="pct"/>
          </w:tcPr>
          <w:p w14:paraId="6075D117"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22E35BD0"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07460917"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70CF5D8F" w14:textId="77777777" w:rsidTr="00C7202E">
        <w:tc>
          <w:tcPr>
            <w:tcW w:w="651" w:type="pct"/>
            <w:noWrap/>
          </w:tcPr>
          <w:p w14:paraId="793B2740" w14:textId="77777777" w:rsidR="00EF217F" w:rsidRPr="00187CCE" w:rsidRDefault="00EF217F" w:rsidP="00C7202E">
            <w:pPr>
              <w:spacing w:before="60" w:after="60" w:line="240" w:lineRule="auto"/>
              <w:rPr>
                <w:rFonts w:eastAsiaTheme="minorHAnsi"/>
              </w:rPr>
            </w:pPr>
            <w:r w:rsidRPr="00187CCE">
              <w:rPr>
                <w:rFonts w:eastAsiaTheme="minorHAnsi"/>
              </w:rPr>
              <w:t>2008 20 59</w:t>
            </w:r>
          </w:p>
        </w:tc>
        <w:tc>
          <w:tcPr>
            <w:tcW w:w="2206" w:type="pct"/>
          </w:tcPr>
          <w:p w14:paraId="6D5DCAFE"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42415F25"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60EBE56E"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54CDA8BE"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56E42C20" w14:textId="77777777" w:rsidTr="00C7202E">
        <w:tc>
          <w:tcPr>
            <w:tcW w:w="651" w:type="pct"/>
            <w:noWrap/>
          </w:tcPr>
          <w:p w14:paraId="5E451D4D" w14:textId="77777777" w:rsidR="00EF217F" w:rsidRPr="00187CCE" w:rsidRDefault="00EF217F" w:rsidP="00C7202E">
            <w:pPr>
              <w:spacing w:before="60" w:after="60" w:line="240" w:lineRule="auto"/>
              <w:rPr>
                <w:rFonts w:eastAsiaTheme="minorHAnsi"/>
              </w:rPr>
            </w:pPr>
            <w:r w:rsidRPr="00187CCE">
              <w:rPr>
                <w:rFonts w:eastAsiaTheme="minorHAnsi"/>
              </w:rPr>
              <w:t>2008 20 71</w:t>
            </w:r>
          </w:p>
        </w:tc>
        <w:tc>
          <w:tcPr>
            <w:tcW w:w="2206" w:type="pct"/>
          </w:tcPr>
          <w:p w14:paraId="1C81F19C" w14:textId="77777777" w:rsidR="00EF217F" w:rsidRPr="00187CCE" w:rsidRDefault="00EF217F" w:rsidP="00C7202E">
            <w:pPr>
              <w:spacing w:before="60" w:after="60" w:line="240" w:lineRule="auto"/>
              <w:rPr>
                <w:rFonts w:eastAsiaTheme="minorHAnsi"/>
              </w:rPr>
            </w:pPr>
            <w:r w:rsidRPr="00187CCE">
              <w:rPr>
                <w:rFonts w:eastAsiaTheme="minorHAnsi"/>
              </w:rPr>
              <w:t>---- With a sugar content exceeding 19 % by weight</w:t>
            </w:r>
          </w:p>
        </w:tc>
        <w:tc>
          <w:tcPr>
            <w:tcW w:w="1110" w:type="pct"/>
          </w:tcPr>
          <w:p w14:paraId="401EB0F5"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74778530"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283D68A4"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7A0D1C8A" w14:textId="77777777" w:rsidTr="00C7202E">
        <w:tc>
          <w:tcPr>
            <w:tcW w:w="651" w:type="pct"/>
            <w:noWrap/>
          </w:tcPr>
          <w:p w14:paraId="0A7DAB95" w14:textId="77777777" w:rsidR="00EF217F" w:rsidRPr="00187CCE" w:rsidRDefault="00EF217F" w:rsidP="00C7202E">
            <w:pPr>
              <w:spacing w:before="60" w:after="60" w:line="240" w:lineRule="auto"/>
              <w:rPr>
                <w:rFonts w:eastAsiaTheme="minorHAnsi"/>
              </w:rPr>
            </w:pPr>
            <w:r w:rsidRPr="00187CCE">
              <w:rPr>
                <w:rFonts w:eastAsiaTheme="minorHAnsi"/>
              </w:rPr>
              <w:t>2008 20 79</w:t>
            </w:r>
          </w:p>
        </w:tc>
        <w:tc>
          <w:tcPr>
            <w:tcW w:w="2206" w:type="pct"/>
          </w:tcPr>
          <w:p w14:paraId="122C3272"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4498058C"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1719A64D"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4E0D94AA"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24201041" w14:textId="77777777" w:rsidTr="00C7202E">
        <w:tc>
          <w:tcPr>
            <w:tcW w:w="651" w:type="pct"/>
            <w:noWrap/>
          </w:tcPr>
          <w:p w14:paraId="640CD1B7" w14:textId="77777777" w:rsidR="00EF217F" w:rsidRPr="00187CCE" w:rsidRDefault="00EF217F" w:rsidP="00C7202E">
            <w:pPr>
              <w:spacing w:before="60" w:after="60" w:line="240" w:lineRule="auto"/>
              <w:rPr>
                <w:rFonts w:eastAsiaTheme="minorHAnsi"/>
              </w:rPr>
            </w:pPr>
            <w:r w:rsidRPr="00187CCE">
              <w:rPr>
                <w:rFonts w:eastAsiaTheme="minorHAnsi"/>
              </w:rPr>
              <w:t>2008 20 90</w:t>
            </w:r>
          </w:p>
        </w:tc>
        <w:tc>
          <w:tcPr>
            <w:tcW w:w="2206" w:type="pct"/>
          </w:tcPr>
          <w:p w14:paraId="5AD655C9" w14:textId="77777777" w:rsidR="00EF217F" w:rsidRPr="00187CCE" w:rsidRDefault="00EF217F" w:rsidP="00C7202E">
            <w:pPr>
              <w:spacing w:before="60" w:after="60" w:line="240" w:lineRule="auto"/>
              <w:rPr>
                <w:rFonts w:eastAsiaTheme="minorHAnsi"/>
              </w:rPr>
            </w:pPr>
            <w:r w:rsidRPr="00187CCE">
              <w:rPr>
                <w:rFonts w:eastAsiaTheme="minorHAnsi"/>
              </w:rPr>
              <w:t>--- Not containing added sugar</w:t>
            </w:r>
          </w:p>
        </w:tc>
        <w:tc>
          <w:tcPr>
            <w:tcW w:w="1110" w:type="pct"/>
          </w:tcPr>
          <w:p w14:paraId="6BA5E6F8"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569AA7F6"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062A698E"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49D1699F" w14:textId="77777777" w:rsidTr="00C7202E">
        <w:tc>
          <w:tcPr>
            <w:tcW w:w="651" w:type="pct"/>
            <w:noWrap/>
          </w:tcPr>
          <w:p w14:paraId="7D1C52C5" w14:textId="77777777" w:rsidR="00EF217F" w:rsidRPr="00187CCE" w:rsidRDefault="00EF217F" w:rsidP="00C7202E">
            <w:pPr>
              <w:spacing w:before="60" w:after="60" w:line="240" w:lineRule="auto"/>
              <w:rPr>
                <w:rFonts w:eastAsiaTheme="minorHAnsi"/>
              </w:rPr>
            </w:pPr>
            <w:r w:rsidRPr="00187CCE">
              <w:rPr>
                <w:rFonts w:eastAsiaTheme="minorHAnsi"/>
              </w:rPr>
              <w:t>2008 30 11</w:t>
            </w:r>
          </w:p>
        </w:tc>
        <w:tc>
          <w:tcPr>
            <w:tcW w:w="2206" w:type="pct"/>
          </w:tcPr>
          <w:p w14:paraId="42A04282" w14:textId="77777777" w:rsidR="00EF217F" w:rsidRPr="00187CCE" w:rsidRDefault="00EF217F" w:rsidP="00C7202E">
            <w:pPr>
              <w:spacing w:before="60" w:after="60" w:line="240" w:lineRule="auto"/>
              <w:rPr>
                <w:rFonts w:eastAsiaTheme="minorHAnsi"/>
              </w:rPr>
            </w:pPr>
            <w:r w:rsidRPr="00187CCE">
              <w:rPr>
                <w:rFonts w:eastAsiaTheme="minorHAnsi"/>
              </w:rPr>
              <w:t>---- Of an actual alcoholic strength by mass not exceeding 11,85 % mas</w:t>
            </w:r>
          </w:p>
        </w:tc>
        <w:tc>
          <w:tcPr>
            <w:tcW w:w="1110" w:type="pct"/>
          </w:tcPr>
          <w:p w14:paraId="19244148"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1EE928A5"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71C91256"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77BC0D15" w14:textId="77777777" w:rsidTr="00C7202E">
        <w:tc>
          <w:tcPr>
            <w:tcW w:w="651" w:type="pct"/>
            <w:noWrap/>
          </w:tcPr>
          <w:p w14:paraId="01CDE6B0" w14:textId="77777777" w:rsidR="00EF217F" w:rsidRPr="00187CCE" w:rsidRDefault="00EF217F" w:rsidP="00C7202E">
            <w:pPr>
              <w:spacing w:before="60" w:after="60" w:line="240" w:lineRule="auto"/>
              <w:rPr>
                <w:rFonts w:eastAsiaTheme="minorHAnsi"/>
              </w:rPr>
            </w:pPr>
            <w:r w:rsidRPr="00187CCE">
              <w:rPr>
                <w:rFonts w:eastAsiaTheme="minorHAnsi"/>
              </w:rPr>
              <w:t>2008 30 19</w:t>
            </w:r>
          </w:p>
        </w:tc>
        <w:tc>
          <w:tcPr>
            <w:tcW w:w="2206" w:type="pct"/>
          </w:tcPr>
          <w:p w14:paraId="53178CF5"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4987747D" w14:textId="77777777" w:rsidR="00EF217F" w:rsidRPr="00187CCE" w:rsidRDefault="00EF217F" w:rsidP="00C7202E">
            <w:pPr>
              <w:spacing w:before="60" w:after="60" w:line="240" w:lineRule="auto"/>
              <w:rPr>
                <w:rFonts w:eastAsiaTheme="minorHAnsi"/>
              </w:rPr>
            </w:pPr>
            <w:r w:rsidRPr="00187CCE">
              <w:rPr>
                <w:rFonts w:eastAsiaTheme="minorHAnsi"/>
              </w:rPr>
              <w:t>22,1 + 4,2 EUR/100 kg</w:t>
            </w:r>
          </w:p>
        </w:tc>
        <w:tc>
          <w:tcPr>
            <w:tcW w:w="472" w:type="pct"/>
          </w:tcPr>
          <w:p w14:paraId="6C8CB5F3"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6D2D239C" w14:textId="77777777" w:rsidR="00EF217F" w:rsidRPr="00187CCE" w:rsidRDefault="00EF217F" w:rsidP="00C7202E">
            <w:pPr>
              <w:spacing w:before="60" w:after="60" w:line="240" w:lineRule="auto"/>
              <w:rPr>
                <w:rFonts w:eastAsiaTheme="minorHAnsi"/>
              </w:rPr>
            </w:pPr>
            <w:r w:rsidRPr="00187CCE">
              <w:rPr>
                <w:rFonts w:eastAsiaTheme="minorHAnsi"/>
              </w:rPr>
              <w:t>TRQ-FP</w:t>
            </w:r>
          </w:p>
        </w:tc>
      </w:tr>
      <w:tr w:rsidR="00EF217F" w:rsidRPr="00187CCE" w14:paraId="2B526128" w14:textId="77777777" w:rsidTr="00C7202E">
        <w:tc>
          <w:tcPr>
            <w:tcW w:w="651" w:type="pct"/>
            <w:noWrap/>
          </w:tcPr>
          <w:p w14:paraId="044ED0C0" w14:textId="77777777" w:rsidR="00EF217F" w:rsidRPr="00187CCE" w:rsidRDefault="00EF217F" w:rsidP="00C7202E">
            <w:pPr>
              <w:spacing w:before="60" w:after="60" w:line="240" w:lineRule="auto"/>
              <w:rPr>
                <w:rFonts w:eastAsiaTheme="minorHAnsi"/>
              </w:rPr>
            </w:pPr>
            <w:r w:rsidRPr="00187CCE">
              <w:rPr>
                <w:rFonts w:eastAsiaTheme="minorHAnsi"/>
              </w:rPr>
              <w:t>2008 30 31</w:t>
            </w:r>
          </w:p>
        </w:tc>
        <w:tc>
          <w:tcPr>
            <w:tcW w:w="2206" w:type="pct"/>
          </w:tcPr>
          <w:p w14:paraId="5EAAFB70" w14:textId="77777777" w:rsidR="00EF217F" w:rsidRPr="00187CCE" w:rsidRDefault="00EF217F" w:rsidP="00C7202E">
            <w:pPr>
              <w:spacing w:before="60" w:after="60" w:line="240" w:lineRule="auto"/>
              <w:rPr>
                <w:rFonts w:eastAsiaTheme="minorHAnsi"/>
              </w:rPr>
            </w:pPr>
            <w:r w:rsidRPr="00187CCE">
              <w:rPr>
                <w:rFonts w:eastAsiaTheme="minorHAnsi"/>
              </w:rPr>
              <w:t>---- Of an actual alcoholic strength by mass not exceeding 11,85 % mas</w:t>
            </w:r>
          </w:p>
        </w:tc>
        <w:tc>
          <w:tcPr>
            <w:tcW w:w="1110" w:type="pct"/>
          </w:tcPr>
          <w:p w14:paraId="607CDF89"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31988188"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42AE146D"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4E1428A5" w14:textId="77777777" w:rsidTr="00C7202E">
        <w:tc>
          <w:tcPr>
            <w:tcW w:w="651" w:type="pct"/>
            <w:noWrap/>
          </w:tcPr>
          <w:p w14:paraId="126600EB" w14:textId="77777777" w:rsidR="00EF217F" w:rsidRPr="00187CCE" w:rsidRDefault="00EF217F" w:rsidP="00C7202E">
            <w:pPr>
              <w:spacing w:before="60" w:after="60" w:line="240" w:lineRule="auto"/>
              <w:rPr>
                <w:rFonts w:eastAsiaTheme="minorHAnsi"/>
              </w:rPr>
            </w:pPr>
            <w:r w:rsidRPr="00187CCE">
              <w:rPr>
                <w:rFonts w:eastAsiaTheme="minorHAnsi"/>
              </w:rPr>
              <w:t>2008 30 39</w:t>
            </w:r>
          </w:p>
        </w:tc>
        <w:tc>
          <w:tcPr>
            <w:tcW w:w="2206" w:type="pct"/>
          </w:tcPr>
          <w:p w14:paraId="6E3DF27D"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598C8B50"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7FC95719"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6A1F4E85"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01B7DFFC" w14:textId="77777777" w:rsidTr="00C7202E">
        <w:tc>
          <w:tcPr>
            <w:tcW w:w="651" w:type="pct"/>
            <w:noWrap/>
          </w:tcPr>
          <w:p w14:paraId="76682418" w14:textId="77777777" w:rsidR="00EF217F" w:rsidRPr="00187CCE" w:rsidRDefault="00EF217F" w:rsidP="00C7202E">
            <w:pPr>
              <w:spacing w:before="60" w:after="60" w:line="240" w:lineRule="auto"/>
              <w:rPr>
                <w:rFonts w:eastAsiaTheme="minorHAnsi"/>
              </w:rPr>
            </w:pPr>
            <w:r w:rsidRPr="00187CCE">
              <w:rPr>
                <w:rFonts w:eastAsiaTheme="minorHAnsi"/>
              </w:rPr>
              <w:t>2008 30 51</w:t>
            </w:r>
          </w:p>
        </w:tc>
        <w:tc>
          <w:tcPr>
            <w:tcW w:w="2206" w:type="pct"/>
          </w:tcPr>
          <w:p w14:paraId="143DAAFA" w14:textId="77777777" w:rsidR="00EF217F" w:rsidRPr="00187CCE" w:rsidRDefault="00EF217F" w:rsidP="00C7202E">
            <w:pPr>
              <w:spacing w:before="60" w:after="60" w:line="240" w:lineRule="auto"/>
              <w:rPr>
                <w:rFonts w:eastAsiaTheme="minorHAnsi"/>
              </w:rPr>
            </w:pPr>
            <w:r w:rsidRPr="00187CCE">
              <w:rPr>
                <w:rFonts w:eastAsiaTheme="minorHAnsi"/>
              </w:rPr>
              <w:t>---- Grapefruit segments, including pomelos</w:t>
            </w:r>
          </w:p>
        </w:tc>
        <w:tc>
          <w:tcPr>
            <w:tcW w:w="1110" w:type="pct"/>
          </w:tcPr>
          <w:p w14:paraId="1CD4EED9"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2FDBACE3"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198440D5"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15250E40" w14:textId="77777777" w:rsidTr="00C7202E">
        <w:tc>
          <w:tcPr>
            <w:tcW w:w="651" w:type="pct"/>
            <w:noWrap/>
          </w:tcPr>
          <w:p w14:paraId="0618674B" w14:textId="77777777" w:rsidR="00EF217F" w:rsidRPr="00187CCE" w:rsidRDefault="00EF217F" w:rsidP="00C7202E">
            <w:pPr>
              <w:pageBreakBefore/>
              <w:spacing w:before="60" w:after="60" w:line="240" w:lineRule="auto"/>
              <w:rPr>
                <w:rFonts w:eastAsiaTheme="minorHAnsi"/>
              </w:rPr>
            </w:pPr>
            <w:r w:rsidRPr="00187CCE">
              <w:rPr>
                <w:rFonts w:eastAsiaTheme="minorHAnsi"/>
              </w:rPr>
              <w:lastRenderedPageBreak/>
              <w:t>2008 30 55</w:t>
            </w:r>
          </w:p>
        </w:tc>
        <w:tc>
          <w:tcPr>
            <w:tcW w:w="2206" w:type="pct"/>
          </w:tcPr>
          <w:p w14:paraId="713F6A2F" w14:textId="77777777" w:rsidR="00EF217F" w:rsidRPr="00187CCE" w:rsidRDefault="00EF217F" w:rsidP="00C7202E">
            <w:pPr>
              <w:spacing w:before="60" w:after="60" w:line="240" w:lineRule="auto"/>
              <w:rPr>
                <w:rFonts w:eastAsiaTheme="minorHAnsi"/>
              </w:rPr>
            </w:pPr>
            <w:r w:rsidRPr="00187CCE">
              <w:rPr>
                <w:rFonts w:eastAsiaTheme="minorHAnsi"/>
              </w:rPr>
              <w:t>---- Mandarins (including tangerines and satsumas); clementines, wilkings and other similar citrus hybrids</w:t>
            </w:r>
          </w:p>
        </w:tc>
        <w:tc>
          <w:tcPr>
            <w:tcW w:w="1110" w:type="pct"/>
          </w:tcPr>
          <w:p w14:paraId="28D977EA"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39DA1776"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7EC2E055"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5256939F" w14:textId="77777777" w:rsidTr="00C7202E">
        <w:tc>
          <w:tcPr>
            <w:tcW w:w="651" w:type="pct"/>
            <w:noWrap/>
          </w:tcPr>
          <w:p w14:paraId="49A059FB" w14:textId="77777777" w:rsidR="00EF217F" w:rsidRPr="00187CCE" w:rsidRDefault="00EF217F" w:rsidP="00C7202E">
            <w:pPr>
              <w:spacing w:before="60" w:after="60" w:line="240" w:lineRule="auto"/>
              <w:rPr>
                <w:rFonts w:eastAsiaTheme="minorHAnsi"/>
              </w:rPr>
            </w:pPr>
            <w:r w:rsidRPr="00187CCE">
              <w:rPr>
                <w:rFonts w:eastAsiaTheme="minorHAnsi"/>
              </w:rPr>
              <w:t>2008 30 59</w:t>
            </w:r>
          </w:p>
        </w:tc>
        <w:tc>
          <w:tcPr>
            <w:tcW w:w="2206" w:type="pct"/>
          </w:tcPr>
          <w:p w14:paraId="27A8DCE2"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142E96C2"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5A5A3CFC"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52E26557"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3C39E5AE" w14:textId="77777777" w:rsidTr="00C7202E">
        <w:tc>
          <w:tcPr>
            <w:tcW w:w="651" w:type="pct"/>
            <w:noWrap/>
          </w:tcPr>
          <w:p w14:paraId="5E6A0C82" w14:textId="77777777" w:rsidR="00EF217F" w:rsidRPr="00187CCE" w:rsidRDefault="00EF217F" w:rsidP="00C7202E">
            <w:pPr>
              <w:spacing w:before="60" w:after="60" w:line="240" w:lineRule="auto"/>
              <w:rPr>
                <w:rFonts w:eastAsiaTheme="minorHAnsi"/>
              </w:rPr>
            </w:pPr>
            <w:r w:rsidRPr="00187CCE">
              <w:rPr>
                <w:rFonts w:eastAsiaTheme="minorHAnsi"/>
              </w:rPr>
              <w:t>2008 30 71</w:t>
            </w:r>
          </w:p>
        </w:tc>
        <w:tc>
          <w:tcPr>
            <w:tcW w:w="2206" w:type="pct"/>
          </w:tcPr>
          <w:p w14:paraId="256EB796" w14:textId="77777777" w:rsidR="00EF217F" w:rsidRPr="00187CCE" w:rsidRDefault="00EF217F" w:rsidP="00C7202E">
            <w:pPr>
              <w:spacing w:before="60" w:after="60" w:line="240" w:lineRule="auto"/>
              <w:rPr>
                <w:rFonts w:eastAsiaTheme="minorHAnsi"/>
              </w:rPr>
            </w:pPr>
            <w:r w:rsidRPr="00187CCE">
              <w:rPr>
                <w:rFonts w:eastAsiaTheme="minorHAnsi"/>
              </w:rPr>
              <w:t>---- Grapefruit segments, including pomelos</w:t>
            </w:r>
          </w:p>
        </w:tc>
        <w:tc>
          <w:tcPr>
            <w:tcW w:w="1110" w:type="pct"/>
          </w:tcPr>
          <w:p w14:paraId="2385BF99"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5D141CB5"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679E3A92"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64A84D57" w14:textId="77777777" w:rsidTr="00C7202E">
        <w:tc>
          <w:tcPr>
            <w:tcW w:w="651" w:type="pct"/>
            <w:noWrap/>
          </w:tcPr>
          <w:p w14:paraId="142D1A9B" w14:textId="77777777" w:rsidR="00EF217F" w:rsidRPr="00187CCE" w:rsidRDefault="00EF217F" w:rsidP="00C7202E">
            <w:pPr>
              <w:spacing w:before="60" w:after="60" w:line="240" w:lineRule="auto"/>
              <w:rPr>
                <w:rFonts w:eastAsiaTheme="minorHAnsi"/>
              </w:rPr>
            </w:pPr>
            <w:r w:rsidRPr="00187CCE">
              <w:rPr>
                <w:rFonts w:eastAsiaTheme="minorHAnsi"/>
              </w:rPr>
              <w:t>2008 30 75</w:t>
            </w:r>
          </w:p>
        </w:tc>
        <w:tc>
          <w:tcPr>
            <w:tcW w:w="2206" w:type="pct"/>
          </w:tcPr>
          <w:p w14:paraId="21627058" w14:textId="77777777" w:rsidR="00EF217F" w:rsidRPr="00187CCE" w:rsidRDefault="00EF217F" w:rsidP="00C7202E">
            <w:pPr>
              <w:spacing w:before="60" w:after="60" w:line="240" w:lineRule="auto"/>
              <w:rPr>
                <w:rFonts w:eastAsiaTheme="minorHAnsi"/>
              </w:rPr>
            </w:pPr>
            <w:r w:rsidRPr="00187CCE">
              <w:rPr>
                <w:rFonts w:eastAsiaTheme="minorHAnsi"/>
              </w:rPr>
              <w:t>---- Mandarins (including tangerines and satsumas); clementines, wilkings and other similar citrus hybrids</w:t>
            </w:r>
          </w:p>
        </w:tc>
        <w:tc>
          <w:tcPr>
            <w:tcW w:w="1110" w:type="pct"/>
          </w:tcPr>
          <w:p w14:paraId="587CB71C"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43899087"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0F7A5F57"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549435A2" w14:textId="77777777" w:rsidTr="00C7202E">
        <w:tc>
          <w:tcPr>
            <w:tcW w:w="651" w:type="pct"/>
            <w:noWrap/>
          </w:tcPr>
          <w:p w14:paraId="27AC0069" w14:textId="77777777" w:rsidR="00EF217F" w:rsidRPr="00187CCE" w:rsidRDefault="00EF217F" w:rsidP="00C7202E">
            <w:pPr>
              <w:spacing w:before="60" w:after="60" w:line="240" w:lineRule="auto"/>
              <w:rPr>
                <w:rFonts w:eastAsiaTheme="minorHAnsi"/>
              </w:rPr>
            </w:pPr>
            <w:r w:rsidRPr="00187CCE">
              <w:rPr>
                <w:rFonts w:eastAsiaTheme="minorHAnsi"/>
              </w:rPr>
              <w:t>2008 30 79</w:t>
            </w:r>
          </w:p>
        </w:tc>
        <w:tc>
          <w:tcPr>
            <w:tcW w:w="2206" w:type="pct"/>
          </w:tcPr>
          <w:p w14:paraId="0C989503"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549957E6"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19CDFB28"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0E28F6E4"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119B951D" w14:textId="77777777" w:rsidTr="00C7202E">
        <w:tc>
          <w:tcPr>
            <w:tcW w:w="651" w:type="pct"/>
            <w:noWrap/>
          </w:tcPr>
          <w:p w14:paraId="54DA7984" w14:textId="77777777" w:rsidR="00EF217F" w:rsidRPr="00187CCE" w:rsidRDefault="00EF217F" w:rsidP="00C7202E">
            <w:pPr>
              <w:spacing w:before="60" w:after="60" w:line="240" w:lineRule="auto"/>
              <w:rPr>
                <w:rFonts w:eastAsiaTheme="minorHAnsi"/>
              </w:rPr>
            </w:pPr>
            <w:r w:rsidRPr="00187CCE">
              <w:rPr>
                <w:rFonts w:eastAsiaTheme="minorHAnsi"/>
              </w:rPr>
              <w:t>2008 30 90</w:t>
            </w:r>
          </w:p>
        </w:tc>
        <w:tc>
          <w:tcPr>
            <w:tcW w:w="2206" w:type="pct"/>
          </w:tcPr>
          <w:p w14:paraId="5C74ABD8" w14:textId="77777777" w:rsidR="00EF217F" w:rsidRPr="00187CCE" w:rsidRDefault="00EF217F" w:rsidP="00C7202E">
            <w:pPr>
              <w:spacing w:before="60" w:after="60" w:line="240" w:lineRule="auto"/>
              <w:rPr>
                <w:rFonts w:eastAsiaTheme="minorHAnsi"/>
              </w:rPr>
            </w:pPr>
            <w:r w:rsidRPr="00187CCE">
              <w:rPr>
                <w:rFonts w:eastAsiaTheme="minorHAnsi"/>
              </w:rPr>
              <w:t>--- Not containing added sugar</w:t>
            </w:r>
          </w:p>
        </w:tc>
        <w:tc>
          <w:tcPr>
            <w:tcW w:w="1110" w:type="pct"/>
          </w:tcPr>
          <w:p w14:paraId="02F17715"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04720C8A"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2657CE8C"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4B2C5C88" w14:textId="77777777" w:rsidTr="00C7202E">
        <w:tc>
          <w:tcPr>
            <w:tcW w:w="651" w:type="pct"/>
            <w:noWrap/>
          </w:tcPr>
          <w:p w14:paraId="18B42FF9" w14:textId="77777777" w:rsidR="00EF217F" w:rsidRPr="00187CCE" w:rsidRDefault="00EF217F" w:rsidP="00C7202E">
            <w:pPr>
              <w:spacing w:before="60" w:after="60" w:line="240" w:lineRule="auto"/>
              <w:rPr>
                <w:rFonts w:eastAsiaTheme="minorHAnsi"/>
              </w:rPr>
            </w:pPr>
            <w:r w:rsidRPr="00187CCE">
              <w:rPr>
                <w:rFonts w:eastAsiaTheme="minorHAnsi"/>
              </w:rPr>
              <w:t>2008 40 11</w:t>
            </w:r>
          </w:p>
        </w:tc>
        <w:tc>
          <w:tcPr>
            <w:tcW w:w="2206" w:type="pct"/>
          </w:tcPr>
          <w:p w14:paraId="53A128A7" w14:textId="77777777" w:rsidR="00EF217F" w:rsidRPr="00187CCE" w:rsidRDefault="00EF217F" w:rsidP="00C7202E">
            <w:pPr>
              <w:spacing w:before="60" w:after="60" w:line="240" w:lineRule="auto"/>
              <w:rPr>
                <w:rFonts w:eastAsiaTheme="minorHAnsi"/>
              </w:rPr>
            </w:pPr>
            <w:r w:rsidRPr="00187CCE">
              <w:rPr>
                <w:rFonts w:eastAsiaTheme="minorHAnsi"/>
              </w:rPr>
              <w:t>----- Of an actual alcoholic strength by mass not exceeding 11,85 % mas</w:t>
            </w:r>
          </w:p>
        </w:tc>
        <w:tc>
          <w:tcPr>
            <w:tcW w:w="1110" w:type="pct"/>
          </w:tcPr>
          <w:p w14:paraId="68A171E9"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149BD4B5"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393BEE29"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53195D1F" w14:textId="77777777" w:rsidTr="00C7202E">
        <w:tc>
          <w:tcPr>
            <w:tcW w:w="651" w:type="pct"/>
            <w:noWrap/>
          </w:tcPr>
          <w:p w14:paraId="7FE6ABBD" w14:textId="77777777" w:rsidR="00EF217F" w:rsidRPr="00187CCE" w:rsidRDefault="00EF217F" w:rsidP="00C7202E">
            <w:pPr>
              <w:spacing w:before="60" w:after="60" w:line="240" w:lineRule="auto"/>
              <w:rPr>
                <w:rFonts w:eastAsiaTheme="minorHAnsi"/>
              </w:rPr>
            </w:pPr>
            <w:r w:rsidRPr="00187CCE">
              <w:rPr>
                <w:rFonts w:eastAsiaTheme="minorHAnsi"/>
              </w:rPr>
              <w:t>2008 40 19</w:t>
            </w:r>
          </w:p>
        </w:tc>
        <w:tc>
          <w:tcPr>
            <w:tcW w:w="2206" w:type="pct"/>
          </w:tcPr>
          <w:p w14:paraId="4F5765CC"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66E931ED" w14:textId="77777777" w:rsidR="00EF217F" w:rsidRPr="00187CCE" w:rsidRDefault="00EF217F" w:rsidP="00C7202E">
            <w:pPr>
              <w:spacing w:before="60" w:after="60" w:line="240" w:lineRule="auto"/>
              <w:rPr>
                <w:rFonts w:eastAsiaTheme="minorHAnsi"/>
              </w:rPr>
            </w:pPr>
            <w:r w:rsidRPr="00187CCE">
              <w:rPr>
                <w:rFonts w:eastAsiaTheme="minorHAnsi"/>
              </w:rPr>
              <w:t>25,6 + 4,2 EUR/100 kg</w:t>
            </w:r>
          </w:p>
        </w:tc>
        <w:tc>
          <w:tcPr>
            <w:tcW w:w="472" w:type="pct"/>
          </w:tcPr>
          <w:p w14:paraId="1B2D43BE"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328C800E" w14:textId="77777777" w:rsidR="00EF217F" w:rsidRPr="00187CCE" w:rsidRDefault="00EF217F" w:rsidP="00C7202E">
            <w:pPr>
              <w:spacing w:before="60" w:after="60" w:line="240" w:lineRule="auto"/>
              <w:rPr>
                <w:rFonts w:eastAsiaTheme="minorHAnsi"/>
              </w:rPr>
            </w:pPr>
            <w:r w:rsidRPr="00187CCE">
              <w:rPr>
                <w:rFonts w:eastAsiaTheme="minorHAnsi"/>
              </w:rPr>
              <w:t>TRQ-FP</w:t>
            </w:r>
          </w:p>
        </w:tc>
      </w:tr>
      <w:tr w:rsidR="00EF217F" w:rsidRPr="00187CCE" w14:paraId="1F3A6472" w14:textId="77777777" w:rsidTr="00C7202E">
        <w:tc>
          <w:tcPr>
            <w:tcW w:w="651" w:type="pct"/>
            <w:noWrap/>
          </w:tcPr>
          <w:p w14:paraId="0F164568" w14:textId="77777777" w:rsidR="00EF217F" w:rsidRPr="00187CCE" w:rsidRDefault="00EF217F" w:rsidP="00C7202E">
            <w:pPr>
              <w:spacing w:before="60" w:after="60" w:line="240" w:lineRule="auto"/>
              <w:rPr>
                <w:rFonts w:eastAsiaTheme="minorHAnsi"/>
              </w:rPr>
            </w:pPr>
            <w:r w:rsidRPr="00187CCE">
              <w:rPr>
                <w:rFonts w:eastAsiaTheme="minorHAnsi"/>
              </w:rPr>
              <w:t>2008 40 21</w:t>
            </w:r>
          </w:p>
        </w:tc>
        <w:tc>
          <w:tcPr>
            <w:tcW w:w="2206" w:type="pct"/>
          </w:tcPr>
          <w:p w14:paraId="647163C5" w14:textId="77777777" w:rsidR="00EF217F" w:rsidRPr="00187CCE" w:rsidRDefault="00EF217F" w:rsidP="00C7202E">
            <w:pPr>
              <w:spacing w:before="60" w:after="60" w:line="240" w:lineRule="auto"/>
              <w:rPr>
                <w:rFonts w:eastAsiaTheme="minorHAnsi"/>
              </w:rPr>
            </w:pPr>
            <w:r w:rsidRPr="00187CCE">
              <w:rPr>
                <w:rFonts w:eastAsiaTheme="minorHAnsi"/>
              </w:rPr>
              <w:t>----- Of an actual alcoholic strength by mass not exceeding 11,85 % mas</w:t>
            </w:r>
          </w:p>
        </w:tc>
        <w:tc>
          <w:tcPr>
            <w:tcW w:w="1110" w:type="pct"/>
          </w:tcPr>
          <w:p w14:paraId="6D0D7739"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38A3ACCF"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7A2958A3"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7043A37F" w14:textId="77777777" w:rsidTr="00C7202E">
        <w:tc>
          <w:tcPr>
            <w:tcW w:w="651" w:type="pct"/>
            <w:noWrap/>
          </w:tcPr>
          <w:p w14:paraId="1E2C2D60" w14:textId="77777777" w:rsidR="00EF217F" w:rsidRPr="00187CCE" w:rsidRDefault="00EF217F" w:rsidP="00C7202E">
            <w:pPr>
              <w:spacing w:before="60" w:after="60" w:line="240" w:lineRule="auto"/>
              <w:rPr>
                <w:rFonts w:eastAsiaTheme="minorHAnsi"/>
              </w:rPr>
            </w:pPr>
            <w:r w:rsidRPr="00187CCE">
              <w:rPr>
                <w:rFonts w:eastAsiaTheme="minorHAnsi"/>
              </w:rPr>
              <w:t>2008 40 29</w:t>
            </w:r>
          </w:p>
        </w:tc>
        <w:tc>
          <w:tcPr>
            <w:tcW w:w="2206" w:type="pct"/>
          </w:tcPr>
          <w:p w14:paraId="1FD58C0D"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5E6A8FD5"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391CD8AA"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22B0B605"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270FB5AD" w14:textId="77777777" w:rsidTr="00C7202E">
        <w:tc>
          <w:tcPr>
            <w:tcW w:w="651" w:type="pct"/>
            <w:noWrap/>
          </w:tcPr>
          <w:p w14:paraId="6DE43C7D" w14:textId="77777777" w:rsidR="00EF217F" w:rsidRPr="00187CCE" w:rsidRDefault="00EF217F" w:rsidP="00C7202E">
            <w:pPr>
              <w:pageBreakBefore/>
              <w:spacing w:before="60" w:after="60" w:line="240" w:lineRule="auto"/>
              <w:rPr>
                <w:rFonts w:eastAsiaTheme="minorHAnsi"/>
              </w:rPr>
            </w:pPr>
            <w:r w:rsidRPr="00187CCE">
              <w:rPr>
                <w:rFonts w:eastAsiaTheme="minorHAnsi"/>
              </w:rPr>
              <w:lastRenderedPageBreak/>
              <w:t>2008 40 31</w:t>
            </w:r>
          </w:p>
        </w:tc>
        <w:tc>
          <w:tcPr>
            <w:tcW w:w="2206" w:type="pct"/>
          </w:tcPr>
          <w:p w14:paraId="67F18344" w14:textId="77777777" w:rsidR="00EF217F" w:rsidRPr="00187CCE" w:rsidRDefault="00EF217F" w:rsidP="00C7202E">
            <w:pPr>
              <w:spacing w:before="60" w:after="60" w:line="240" w:lineRule="auto"/>
              <w:rPr>
                <w:rFonts w:eastAsiaTheme="minorHAnsi"/>
              </w:rPr>
            </w:pPr>
            <w:r w:rsidRPr="00187CCE">
              <w:rPr>
                <w:rFonts w:eastAsiaTheme="minorHAnsi"/>
              </w:rPr>
              <w:t>---- With a sugar content exceeding 15 % by weight</w:t>
            </w:r>
          </w:p>
        </w:tc>
        <w:tc>
          <w:tcPr>
            <w:tcW w:w="1110" w:type="pct"/>
          </w:tcPr>
          <w:p w14:paraId="3745AB49" w14:textId="77777777" w:rsidR="00EF217F" w:rsidRPr="00187CCE" w:rsidRDefault="00EF217F" w:rsidP="00C7202E">
            <w:pPr>
              <w:spacing w:before="60" w:after="60" w:line="240" w:lineRule="auto"/>
              <w:rPr>
                <w:rFonts w:eastAsiaTheme="minorHAnsi"/>
              </w:rPr>
            </w:pPr>
            <w:r w:rsidRPr="00187CCE">
              <w:rPr>
                <w:rFonts w:eastAsiaTheme="minorHAnsi"/>
              </w:rPr>
              <w:t>25,6 + 4,2 EUR/100 kg</w:t>
            </w:r>
          </w:p>
        </w:tc>
        <w:tc>
          <w:tcPr>
            <w:tcW w:w="472" w:type="pct"/>
          </w:tcPr>
          <w:p w14:paraId="06C8D25C" w14:textId="77777777" w:rsidR="00EF217F" w:rsidRPr="00187CCE" w:rsidRDefault="00EF217F" w:rsidP="00C7202E">
            <w:pPr>
              <w:spacing w:before="60" w:after="60" w:line="240" w:lineRule="auto"/>
              <w:jc w:val="center"/>
              <w:rPr>
                <w:rFonts w:eastAsiaTheme="minorHAnsi"/>
              </w:rPr>
            </w:pPr>
            <w:r w:rsidRPr="00187CCE">
              <w:rPr>
                <w:rFonts w:eastAsiaTheme="minorHAnsi"/>
              </w:rPr>
              <w:t>3</w:t>
            </w:r>
          </w:p>
        </w:tc>
        <w:tc>
          <w:tcPr>
            <w:tcW w:w="561" w:type="pct"/>
          </w:tcPr>
          <w:p w14:paraId="613AC7CC" w14:textId="77777777" w:rsidR="00EF217F" w:rsidRPr="00187CCE" w:rsidRDefault="00EF217F" w:rsidP="00C7202E">
            <w:pPr>
              <w:spacing w:before="60" w:after="60" w:line="240" w:lineRule="auto"/>
              <w:rPr>
                <w:rFonts w:eastAsiaTheme="minorHAnsi"/>
              </w:rPr>
            </w:pPr>
          </w:p>
        </w:tc>
      </w:tr>
      <w:tr w:rsidR="00EF217F" w:rsidRPr="00187CCE" w14:paraId="44DF935A" w14:textId="77777777" w:rsidTr="00C7202E">
        <w:tc>
          <w:tcPr>
            <w:tcW w:w="651" w:type="pct"/>
            <w:noWrap/>
          </w:tcPr>
          <w:p w14:paraId="20B97C26" w14:textId="77777777" w:rsidR="00EF217F" w:rsidRPr="00187CCE" w:rsidRDefault="00EF217F" w:rsidP="00C7202E">
            <w:pPr>
              <w:spacing w:before="60" w:after="60" w:line="240" w:lineRule="auto"/>
              <w:rPr>
                <w:rFonts w:eastAsiaTheme="minorHAnsi"/>
              </w:rPr>
            </w:pPr>
            <w:r w:rsidRPr="00187CCE">
              <w:rPr>
                <w:rFonts w:eastAsiaTheme="minorHAnsi"/>
              </w:rPr>
              <w:t>2008 40 39</w:t>
            </w:r>
          </w:p>
        </w:tc>
        <w:tc>
          <w:tcPr>
            <w:tcW w:w="2206" w:type="pct"/>
          </w:tcPr>
          <w:p w14:paraId="06DC9088"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56A152E6"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05F622D1"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4EA2568F"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01F914EF" w14:textId="77777777" w:rsidTr="00C7202E">
        <w:tc>
          <w:tcPr>
            <w:tcW w:w="651" w:type="pct"/>
            <w:noWrap/>
          </w:tcPr>
          <w:p w14:paraId="5024B0A5" w14:textId="77777777" w:rsidR="00EF217F" w:rsidRPr="00187CCE" w:rsidRDefault="00EF217F" w:rsidP="00C7202E">
            <w:pPr>
              <w:spacing w:before="60" w:after="60" w:line="240" w:lineRule="auto"/>
              <w:rPr>
                <w:rFonts w:eastAsiaTheme="minorHAnsi"/>
              </w:rPr>
            </w:pPr>
            <w:r w:rsidRPr="00187CCE">
              <w:rPr>
                <w:rFonts w:eastAsiaTheme="minorHAnsi"/>
              </w:rPr>
              <w:t>2008 40 51</w:t>
            </w:r>
          </w:p>
        </w:tc>
        <w:tc>
          <w:tcPr>
            <w:tcW w:w="2206" w:type="pct"/>
          </w:tcPr>
          <w:p w14:paraId="2A9998B0" w14:textId="77777777" w:rsidR="00EF217F" w:rsidRPr="00187CCE" w:rsidRDefault="00EF217F" w:rsidP="00C7202E">
            <w:pPr>
              <w:spacing w:before="60" w:after="60" w:line="240" w:lineRule="auto"/>
              <w:rPr>
                <w:rFonts w:eastAsiaTheme="minorHAnsi"/>
              </w:rPr>
            </w:pPr>
            <w:r w:rsidRPr="00187CCE">
              <w:rPr>
                <w:rFonts w:eastAsiaTheme="minorHAnsi"/>
              </w:rPr>
              <w:t>---- With a sugar content exceeding 13 % by weight</w:t>
            </w:r>
          </w:p>
        </w:tc>
        <w:tc>
          <w:tcPr>
            <w:tcW w:w="1110" w:type="pct"/>
          </w:tcPr>
          <w:p w14:paraId="61835D3F"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079D1467"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30247714"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71EE3EB3" w14:textId="77777777" w:rsidTr="00C7202E">
        <w:tc>
          <w:tcPr>
            <w:tcW w:w="651" w:type="pct"/>
            <w:noWrap/>
          </w:tcPr>
          <w:p w14:paraId="4BA4C00F" w14:textId="77777777" w:rsidR="00EF217F" w:rsidRPr="00187CCE" w:rsidRDefault="00EF217F" w:rsidP="00C7202E">
            <w:pPr>
              <w:spacing w:before="60" w:after="60" w:line="240" w:lineRule="auto"/>
              <w:rPr>
                <w:rFonts w:eastAsiaTheme="minorHAnsi"/>
              </w:rPr>
            </w:pPr>
            <w:r w:rsidRPr="00187CCE">
              <w:rPr>
                <w:rFonts w:eastAsiaTheme="minorHAnsi"/>
              </w:rPr>
              <w:t>2008 40 59</w:t>
            </w:r>
          </w:p>
        </w:tc>
        <w:tc>
          <w:tcPr>
            <w:tcW w:w="2206" w:type="pct"/>
          </w:tcPr>
          <w:p w14:paraId="0A68D1E0"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7248415C"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59004F18"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7BE7427A"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17CDCA9B" w14:textId="77777777" w:rsidTr="00C7202E">
        <w:tc>
          <w:tcPr>
            <w:tcW w:w="651" w:type="pct"/>
            <w:noWrap/>
          </w:tcPr>
          <w:p w14:paraId="5BE846F2" w14:textId="77777777" w:rsidR="00EF217F" w:rsidRPr="00187CCE" w:rsidRDefault="00EF217F" w:rsidP="00C7202E">
            <w:pPr>
              <w:spacing w:before="60" w:after="60" w:line="240" w:lineRule="auto"/>
              <w:rPr>
                <w:rFonts w:eastAsiaTheme="minorHAnsi"/>
              </w:rPr>
            </w:pPr>
            <w:r w:rsidRPr="00187CCE">
              <w:rPr>
                <w:rFonts w:eastAsiaTheme="minorHAnsi"/>
              </w:rPr>
              <w:t>2008 40 71</w:t>
            </w:r>
          </w:p>
        </w:tc>
        <w:tc>
          <w:tcPr>
            <w:tcW w:w="2206" w:type="pct"/>
          </w:tcPr>
          <w:p w14:paraId="78F69DBC" w14:textId="77777777" w:rsidR="00EF217F" w:rsidRPr="00187CCE" w:rsidRDefault="00EF217F" w:rsidP="00C7202E">
            <w:pPr>
              <w:spacing w:before="60" w:after="60" w:line="240" w:lineRule="auto"/>
              <w:rPr>
                <w:rFonts w:eastAsiaTheme="minorHAnsi"/>
              </w:rPr>
            </w:pPr>
            <w:r w:rsidRPr="00187CCE">
              <w:rPr>
                <w:rFonts w:eastAsiaTheme="minorHAnsi"/>
              </w:rPr>
              <w:t>---- With a sugar content exceeding 15 % by weight</w:t>
            </w:r>
          </w:p>
        </w:tc>
        <w:tc>
          <w:tcPr>
            <w:tcW w:w="1110" w:type="pct"/>
          </w:tcPr>
          <w:p w14:paraId="280E1DC0"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40980A51"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23D0AEC7"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62E00D11" w14:textId="77777777" w:rsidTr="00C7202E">
        <w:tc>
          <w:tcPr>
            <w:tcW w:w="651" w:type="pct"/>
            <w:noWrap/>
          </w:tcPr>
          <w:p w14:paraId="4CE26CA2" w14:textId="77777777" w:rsidR="00EF217F" w:rsidRPr="00187CCE" w:rsidRDefault="00EF217F" w:rsidP="00C7202E">
            <w:pPr>
              <w:spacing w:before="60" w:after="60" w:line="240" w:lineRule="auto"/>
              <w:rPr>
                <w:rFonts w:eastAsiaTheme="minorHAnsi"/>
              </w:rPr>
            </w:pPr>
            <w:r w:rsidRPr="00187CCE">
              <w:rPr>
                <w:rFonts w:eastAsiaTheme="minorHAnsi"/>
              </w:rPr>
              <w:t>2008 40 79</w:t>
            </w:r>
          </w:p>
        </w:tc>
        <w:tc>
          <w:tcPr>
            <w:tcW w:w="2206" w:type="pct"/>
          </w:tcPr>
          <w:p w14:paraId="256E51E7"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1448D699"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495D7097"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20B535DC"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7C1C216B" w14:textId="77777777" w:rsidTr="00C7202E">
        <w:tc>
          <w:tcPr>
            <w:tcW w:w="651" w:type="pct"/>
            <w:noWrap/>
          </w:tcPr>
          <w:p w14:paraId="48621E57" w14:textId="77777777" w:rsidR="00EF217F" w:rsidRPr="00187CCE" w:rsidRDefault="00EF217F" w:rsidP="00C7202E">
            <w:pPr>
              <w:spacing w:before="60" w:after="60" w:line="240" w:lineRule="auto"/>
              <w:rPr>
                <w:rFonts w:eastAsiaTheme="minorHAnsi"/>
              </w:rPr>
            </w:pPr>
            <w:r w:rsidRPr="00187CCE">
              <w:rPr>
                <w:rFonts w:eastAsiaTheme="minorHAnsi"/>
              </w:rPr>
              <w:t>2008 40 90</w:t>
            </w:r>
          </w:p>
        </w:tc>
        <w:tc>
          <w:tcPr>
            <w:tcW w:w="2206" w:type="pct"/>
          </w:tcPr>
          <w:p w14:paraId="7732CF49" w14:textId="77777777" w:rsidR="00EF217F" w:rsidRPr="00187CCE" w:rsidRDefault="00EF217F" w:rsidP="00C7202E">
            <w:pPr>
              <w:spacing w:before="60" w:after="60" w:line="240" w:lineRule="auto"/>
              <w:rPr>
                <w:rFonts w:eastAsiaTheme="minorHAnsi"/>
              </w:rPr>
            </w:pPr>
            <w:r w:rsidRPr="00187CCE">
              <w:rPr>
                <w:rFonts w:eastAsiaTheme="minorHAnsi"/>
              </w:rPr>
              <w:t>--- Not containing added sugar</w:t>
            </w:r>
          </w:p>
        </w:tc>
        <w:tc>
          <w:tcPr>
            <w:tcW w:w="1110" w:type="pct"/>
          </w:tcPr>
          <w:p w14:paraId="734721FF"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0AF024DB"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39C2AAB8"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52B4C35D" w14:textId="77777777" w:rsidTr="00C7202E">
        <w:tc>
          <w:tcPr>
            <w:tcW w:w="651" w:type="pct"/>
            <w:noWrap/>
          </w:tcPr>
          <w:p w14:paraId="5E3AF823" w14:textId="77777777" w:rsidR="00EF217F" w:rsidRPr="00187CCE" w:rsidRDefault="00EF217F" w:rsidP="00C7202E">
            <w:pPr>
              <w:spacing w:before="60" w:after="60" w:line="240" w:lineRule="auto"/>
              <w:rPr>
                <w:rFonts w:eastAsiaTheme="minorHAnsi"/>
              </w:rPr>
            </w:pPr>
            <w:r w:rsidRPr="00187CCE">
              <w:rPr>
                <w:rFonts w:eastAsiaTheme="minorHAnsi"/>
              </w:rPr>
              <w:t>2008 50 11</w:t>
            </w:r>
          </w:p>
        </w:tc>
        <w:tc>
          <w:tcPr>
            <w:tcW w:w="2206" w:type="pct"/>
          </w:tcPr>
          <w:p w14:paraId="174E30B5" w14:textId="77777777" w:rsidR="00EF217F" w:rsidRPr="00187CCE" w:rsidRDefault="00EF217F" w:rsidP="00C7202E">
            <w:pPr>
              <w:spacing w:before="60" w:after="60" w:line="240" w:lineRule="auto"/>
              <w:rPr>
                <w:rFonts w:eastAsiaTheme="minorHAnsi"/>
              </w:rPr>
            </w:pPr>
            <w:r w:rsidRPr="00187CCE">
              <w:rPr>
                <w:rFonts w:eastAsiaTheme="minorHAnsi"/>
              </w:rPr>
              <w:t>----- Of an actual alcoholic strength by mass not exceeding 11,85 % mas</w:t>
            </w:r>
          </w:p>
        </w:tc>
        <w:tc>
          <w:tcPr>
            <w:tcW w:w="1110" w:type="pct"/>
          </w:tcPr>
          <w:p w14:paraId="2DAF4900"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38905626"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1445BEC8"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4BD4C109" w14:textId="77777777" w:rsidTr="00C7202E">
        <w:tc>
          <w:tcPr>
            <w:tcW w:w="651" w:type="pct"/>
            <w:noWrap/>
          </w:tcPr>
          <w:p w14:paraId="7BB7B646" w14:textId="77777777" w:rsidR="00EF217F" w:rsidRPr="00187CCE" w:rsidRDefault="00EF217F" w:rsidP="00C7202E">
            <w:pPr>
              <w:spacing w:before="60" w:after="60" w:line="240" w:lineRule="auto"/>
              <w:rPr>
                <w:rFonts w:eastAsiaTheme="minorHAnsi"/>
              </w:rPr>
            </w:pPr>
            <w:r w:rsidRPr="00187CCE">
              <w:rPr>
                <w:rFonts w:eastAsiaTheme="minorHAnsi"/>
              </w:rPr>
              <w:t>2008 50 19</w:t>
            </w:r>
          </w:p>
        </w:tc>
        <w:tc>
          <w:tcPr>
            <w:tcW w:w="2206" w:type="pct"/>
          </w:tcPr>
          <w:p w14:paraId="51D8A66C"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7F7554F9" w14:textId="77777777" w:rsidR="00EF217F" w:rsidRPr="00187CCE" w:rsidRDefault="00EF217F" w:rsidP="00C7202E">
            <w:pPr>
              <w:spacing w:before="60" w:after="60" w:line="240" w:lineRule="auto"/>
              <w:rPr>
                <w:rFonts w:eastAsiaTheme="minorHAnsi"/>
              </w:rPr>
            </w:pPr>
            <w:r w:rsidRPr="00187CCE">
              <w:rPr>
                <w:rFonts w:eastAsiaTheme="minorHAnsi"/>
              </w:rPr>
              <w:t>22,1 + 4,2 EUR/100 kg</w:t>
            </w:r>
          </w:p>
        </w:tc>
        <w:tc>
          <w:tcPr>
            <w:tcW w:w="472" w:type="pct"/>
          </w:tcPr>
          <w:p w14:paraId="5349C932" w14:textId="77777777" w:rsidR="00EF217F" w:rsidRPr="00187CCE" w:rsidRDefault="00EF217F" w:rsidP="00C7202E">
            <w:pPr>
              <w:spacing w:before="60" w:after="60" w:line="240" w:lineRule="auto"/>
              <w:jc w:val="center"/>
              <w:rPr>
                <w:rFonts w:eastAsiaTheme="minorHAnsi"/>
              </w:rPr>
            </w:pPr>
            <w:r w:rsidRPr="00187CCE">
              <w:rPr>
                <w:rFonts w:eastAsiaTheme="minorHAnsi"/>
              </w:rPr>
              <w:t>3</w:t>
            </w:r>
          </w:p>
        </w:tc>
        <w:tc>
          <w:tcPr>
            <w:tcW w:w="561" w:type="pct"/>
          </w:tcPr>
          <w:p w14:paraId="50B85D01" w14:textId="77777777" w:rsidR="00EF217F" w:rsidRPr="00187CCE" w:rsidRDefault="00EF217F" w:rsidP="00C7202E">
            <w:pPr>
              <w:spacing w:before="60" w:after="60" w:line="240" w:lineRule="auto"/>
              <w:rPr>
                <w:rFonts w:eastAsiaTheme="minorHAnsi"/>
              </w:rPr>
            </w:pPr>
          </w:p>
        </w:tc>
      </w:tr>
      <w:tr w:rsidR="00EF217F" w:rsidRPr="00187CCE" w14:paraId="0748DD4F" w14:textId="77777777" w:rsidTr="00C7202E">
        <w:tc>
          <w:tcPr>
            <w:tcW w:w="651" w:type="pct"/>
            <w:noWrap/>
          </w:tcPr>
          <w:p w14:paraId="3BFE4FA9" w14:textId="77777777" w:rsidR="00EF217F" w:rsidRPr="00187CCE" w:rsidRDefault="00EF217F" w:rsidP="00C7202E">
            <w:pPr>
              <w:spacing w:before="60" w:after="60" w:line="240" w:lineRule="auto"/>
              <w:rPr>
                <w:rFonts w:eastAsiaTheme="minorHAnsi"/>
              </w:rPr>
            </w:pPr>
            <w:r w:rsidRPr="00187CCE">
              <w:rPr>
                <w:rFonts w:eastAsiaTheme="minorHAnsi"/>
              </w:rPr>
              <w:t>2008 50 31</w:t>
            </w:r>
          </w:p>
        </w:tc>
        <w:tc>
          <w:tcPr>
            <w:tcW w:w="2206" w:type="pct"/>
          </w:tcPr>
          <w:p w14:paraId="2642D49F" w14:textId="77777777" w:rsidR="00EF217F" w:rsidRPr="00187CCE" w:rsidRDefault="00EF217F" w:rsidP="00C7202E">
            <w:pPr>
              <w:spacing w:before="60" w:after="60" w:line="240" w:lineRule="auto"/>
              <w:rPr>
                <w:rFonts w:eastAsiaTheme="minorHAnsi"/>
              </w:rPr>
            </w:pPr>
            <w:r w:rsidRPr="00187CCE">
              <w:rPr>
                <w:rFonts w:eastAsiaTheme="minorHAnsi"/>
              </w:rPr>
              <w:t>----- Of an actual alcoholic strength by mass not exceeding 11,85 % mas</w:t>
            </w:r>
          </w:p>
        </w:tc>
        <w:tc>
          <w:tcPr>
            <w:tcW w:w="1110" w:type="pct"/>
          </w:tcPr>
          <w:p w14:paraId="6CE3A383"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7404CAED"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76E9ED7D"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1C541A4B" w14:textId="77777777" w:rsidTr="00C7202E">
        <w:tc>
          <w:tcPr>
            <w:tcW w:w="651" w:type="pct"/>
            <w:noWrap/>
          </w:tcPr>
          <w:p w14:paraId="115ECDC9" w14:textId="77777777" w:rsidR="00EF217F" w:rsidRPr="00187CCE" w:rsidRDefault="00EF217F" w:rsidP="00C7202E">
            <w:pPr>
              <w:spacing w:before="60" w:after="60" w:line="240" w:lineRule="auto"/>
              <w:rPr>
                <w:rFonts w:eastAsiaTheme="minorHAnsi"/>
              </w:rPr>
            </w:pPr>
            <w:r w:rsidRPr="00187CCE">
              <w:rPr>
                <w:rFonts w:eastAsiaTheme="minorHAnsi"/>
              </w:rPr>
              <w:t>2008 50 39</w:t>
            </w:r>
          </w:p>
        </w:tc>
        <w:tc>
          <w:tcPr>
            <w:tcW w:w="2206" w:type="pct"/>
          </w:tcPr>
          <w:p w14:paraId="7D094054"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66F5CC13"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7EA2F4F4"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4C9C1EBD"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5BFEE6CF" w14:textId="77777777" w:rsidTr="00C7202E">
        <w:tc>
          <w:tcPr>
            <w:tcW w:w="651" w:type="pct"/>
            <w:noWrap/>
          </w:tcPr>
          <w:p w14:paraId="61817CB8" w14:textId="77777777" w:rsidR="00EF217F" w:rsidRPr="00187CCE" w:rsidRDefault="00EF217F" w:rsidP="00C7202E">
            <w:pPr>
              <w:pageBreakBefore/>
              <w:spacing w:before="60" w:after="60" w:line="240" w:lineRule="auto"/>
              <w:rPr>
                <w:rFonts w:eastAsiaTheme="minorHAnsi"/>
              </w:rPr>
            </w:pPr>
            <w:r w:rsidRPr="00187CCE">
              <w:rPr>
                <w:rFonts w:eastAsiaTheme="minorHAnsi"/>
              </w:rPr>
              <w:lastRenderedPageBreak/>
              <w:t>2008 50 51</w:t>
            </w:r>
          </w:p>
        </w:tc>
        <w:tc>
          <w:tcPr>
            <w:tcW w:w="2206" w:type="pct"/>
          </w:tcPr>
          <w:p w14:paraId="3F9A9801" w14:textId="77777777" w:rsidR="00EF217F" w:rsidRPr="00187CCE" w:rsidRDefault="00EF217F" w:rsidP="00C7202E">
            <w:pPr>
              <w:spacing w:before="60" w:after="60" w:line="240" w:lineRule="auto"/>
              <w:rPr>
                <w:rFonts w:eastAsiaTheme="minorHAnsi"/>
              </w:rPr>
            </w:pPr>
            <w:r w:rsidRPr="00187CCE">
              <w:rPr>
                <w:rFonts w:eastAsiaTheme="minorHAnsi"/>
              </w:rPr>
              <w:t>---- With a sugar content exceeding 15 % by weight</w:t>
            </w:r>
          </w:p>
        </w:tc>
        <w:tc>
          <w:tcPr>
            <w:tcW w:w="1110" w:type="pct"/>
          </w:tcPr>
          <w:p w14:paraId="28C62D31" w14:textId="77777777" w:rsidR="00EF217F" w:rsidRPr="00187CCE" w:rsidRDefault="00EF217F" w:rsidP="00C7202E">
            <w:pPr>
              <w:spacing w:before="60" w:after="60" w:line="240" w:lineRule="auto"/>
              <w:rPr>
                <w:rFonts w:eastAsiaTheme="minorHAnsi"/>
              </w:rPr>
            </w:pPr>
            <w:r w:rsidRPr="00187CCE">
              <w:rPr>
                <w:rFonts w:eastAsiaTheme="minorHAnsi"/>
              </w:rPr>
              <w:t>22,1 + 4,2 EUR/100 kg</w:t>
            </w:r>
          </w:p>
        </w:tc>
        <w:tc>
          <w:tcPr>
            <w:tcW w:w="472" w:type="pct"/>
          </w:tcPr>
          <w:p w14:paraId="55C06793" w14:textId="77777777" w:rsidR="00EF217F" w:rsidRPr="00187CCE" w:rsidRDefault="00EF217F" w:rsidP="00C7202E">
            <w:pPr>
              <w:spacing w:before="60" w:after="60" w:line="240" w:lineRule="auto"/>
              <w:jc w:val="center"/>
              <w:rPr>
                <w:rFonts w:eastAsiaTheme="minorHAnsi"/>
              </w:rPr>
            </w:pPr>
            <w:r w:rsidRPr="00187CCE">
              <w:rPr>
                <w:rFonts w:eastAsiaTheme="minorHAnsi"/>
              </w:rPr>
              <w:t>3</w:t>
            </w:r>
          </w:p>
        </w:tc>
        <w:tc>
          <w:tcPr>
            <w:tcW w:w="561" w:type="pct"/>
          </w:tcPr>
          <w:p w14:paraId="515243C6" w14:textId="77777777" w:rsidR="00EF217F" w:rsidRPr="00187CCE" w:rsidRDefault="00EF217F" w:rsidP="00C7202E">
            <w:pPr>
              <w:spacing w:before="60" w:after="60" w:line="240" w:lineRule="auto"/>
              <w:rPr>
                <w:rFonts w:eastAsiaTheme="minorHAnsi"/>
              </w:rPr>
            </w:pPr>
          </w:p>
        </w:tc>
      </w:tr>
      <w:tr w:rsidR="00EF217F" w:rsidRPr="00187CCE" w14:paraId="59BEB47A" w14:textId="77777777" w:rsidTr="00C7202E">
        <w:tc>
          <w:tcPr>
            <w:tcW w:w="651" w:type="pct"/>
            <w:noWrap/>
          </w:tcPr>
          <w:p w14:paraId="5CE971E8" w14:textId="77777777" w:rsidR="00EF217F" w:rsidRPr="00187CCE" w:rsidRDefault="00EF217F" w:rsidP="00C7202E">
            <w:pPr>
              <w:spacing w:before="60" w:after="60" w:line="240" w:lineRule="auto"/>
              <w:rPr>
                <w:rFonts w:eastAsiaTheme="minorHAnsi"/>
              </w:rPr>
            </w:pPr>
            <w:r w:rsidRPr="00187CCE">
              <w:rPr>
                <w:rFonts w:eastAsiaTheme="minorHAnsi"/>
              </w:rPr>
              <w:t>2008 50 59</w:t>
            </w:r>
          </w:p>
        </w:tc>
        <w:tc>
          <w:tcPr>
            <w:tcW w:w="2206" w:type="pct"/>
          </w:tcPr>
          <w:p w14:paraId="02C3C1E7"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2AF26E9F"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318A89FB"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2ADC1FDA"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0E80F8D1" w14:textId="77777777" w:rsidTr="00C7202E">
        <w:tc>
          <w:tcPr>
            <w:tcW w:w="651" w:type="pct"/>
            <w:noWrap/>
          </w:tcPr>
          <w:p w14:paraId="041E94B3" w14:textId="77777777" w:rsidR="00EF217F" w:rsidRPr="00187CCE" w:rsidRDefault="00EF217F" w:rsidP="00C7202E">
            <w:pPr>
              <w:spacing w:before="60" w:after="60" w:line="240" w:lineRule="auto"/>
              <w:rPr>
                <w:rFonts w:eastAsiaTheme="minorHAnsi"/>
              </w:rPr>
            </w:pPr>
            <w:r w:rsidRPr="00187CCE">
              <w:rPr>
                <w:rFonts w:eastAsiaTheme="minorHAnsi"/>
              </w:rPr>
              <w:t>2008 50 61</w:t>
            </w:r>
          </w:p>
        </w:tc>
        <w:tc>
          <w:tcPr>
            <w:tcW w:w="2206" w:type="pct"/>
          </w:tcPr>
          <w:p w14:paraId="243B4B7B" w14:textId="77777777" w:rsidR="00EF217F" w:rsidRPr="00187CCE" w:rsidRDefault="00EF217F" w:rsidP="00C7202E">
            <w:pPr>
              <w:spacing w:before="60" w:after="60" w:line="240" w:lineRule="auto"/>
              <w:rPr>
                <w:rFonts w:eastAsiaTheme="minorHAnsi"/>
              </w:rPr>
            </w:pPr>
            <w:r w:rsidRPr="00187CCE">
              <w:rPr>
                <w:rFonts w:eastAsiaTheme="minorHAnsi"/>
              </w:rPr>
              <w:t>---- With a sugar content exceeding 13 % by weight</w:t>
            </w:r>
          </w:p>
        </w:tc>
        <w:tc>
          <w:tcPr>
            <w:tcW w:w="1110" w:type="pct"/>
          </w:tcPr>
          <w:p w14:paraId="11CB66DB"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4335A9BD"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7CBD8AC1"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71E0D1D3" w14:textId="77777777" w:rsidTr="00C7202E">
        <w:tc>
          <w:tcPr>
            <w:tcW w:w="651" w:type="pct"/>
            <w:noWrap/>
          </w:tcPr>
          <w:p w14:paraId="04D61038" w14:textId="77777777" w:rsidR="00EF217F" w:rsidRPr="00187CCE" w:rsidRDefault="00EF217F" w:rsidP="00C7202E">
            <w:pPr>
              <w:spacing w:before="60" w:after="60" w:line="240" w:lineRule="auto"/>
              <w:rPr>
                <w:rFonts w:eastAsiaTheme="minorHAnsi"/>
              </w:rPr>
            </w:pPr>
            <w:r w:rsidRPr="00187CCE">
              <w:rPr>
                <w:rFonts w:eastAsiaTheme="minorHAnsi"/>
              </w:rPr>
              <w:t>2008 50 69</w:t>
            </w:r>
          </w:p>
        </w:tc>
        <w:tc>
          <w:tcPr>
            <w:tcW w:w="2206" w:type="pct"/>
          </w:tcPr>
          <w:p w14:paraId="2338E0DA"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5816E0FD"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00C222EE"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32C2AFD8"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4B51C197" w14:textId="77777777" w:rsidTr="00C7202E">
        <w:tc>
          <w:tcPr>
            <w:tcW w:w="651" w:type="pct"/>
            <w:noWrap/>
          </w:tcPr>
          <w:p w14:paraId="58DE879F" w14:textId="77777777" w:rsidR="00EF217F" w:rsidRPr="00187CCE" w:rsidRDefault="00EF217F" w:rsidP="00C7202E">
            <w:pPr>
              <w:spacing w:before="60" w:after="60" w:line="240" w:lineRule="auto"/>
              <w:rPr>
                <w:rFonts w:eastAsiaTheme="minorHAnsi"/>
              </w:rPr>
            </w:pPr>
            <w:r w:rsidRPr="00187CCE">
              <w:rPr>
                <w:rFonts w:eastAsiaTheme="minorHAnsi"/>
              </w:rPr>
              <w:t>2008 50 71</w:t>
            </w:r>
          </w:p>
        </w:tc>
        <w:tc>
          <w:tcPr>
            <w:tcW w:w="2206" w:type="pct"/>
          </w:tcPr>
          <w:p w14:paraId="6C05B9A6" w14:textId="77777777" w:rsidR="00EF217F" w:rsidRPr="00187CCE" w:rsidRDefault="00EF217F" w:rsidP="00C7202E">
            <w:pPr>
              <w:spacing w:before="60" w:after="60" w:line="240" w:lineRule="auto"/>
              <w:rPr>
                <w:rFonts w:eastAsiaTheme="minorHAnsi"/>
              </w:rPr>
            </w:pPr>
            <w:r w:rsidRPr="00187CCE">
              <w:rPr>
                <w:rFonts w:eastAsiaTheme="minorHAnsi"/>
              </w:rPr>
              <w:t>---- With a sugar content exceeding 15 % by weight</w:t>
            </w:r>
          </w:p>
        </w:tc>
        <w:tc>
          <w:tcPr>
            <w:tcW w:w="1110" w:type="pct"/>
          </w:tcPr>
          <w:p w14:paraId="32AFFBCF"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245BFA42"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779C8972"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37E110BC" w14:textId="77777777" w:rsidTr="00C7202E">
        <w:tc>
          <w:tcPr>
            <w:tcW w:w="651" w:type="pct"/>
            <w:noWrap/>
          </w:tcPr>
          <w:p w14:paraId="1A7C9C58" w14:textId="77777777" w:rsidR="00EF217F" w:rsidRPr="00187CCE" w:rsidRDefault="00EF217F" w:rsidP="00C7202E">
            <w:pPr>
              <w:spacing w:before="60" w:after="60" w:line="240" w:lineRule="auto"/>
              <w:rPr>
                <w:rFonts w:eastAsiaTheme="minorHAnsi"/>
              </w:rPr>
            </w:pPr>
            <w:r w:rsidRPr="00187CCE">
              <w:rPr>
                <w:rFonts w:eastAsiaTheme="minorHAnsi"/>
              </w:rPr>
              <w:t>2008 50 79</w:t>
            </w:r>
          </w:p>
        </w:tc>
        <w:tc>
          <w:tcPr>
            <w:tcW w:w="2206" w:type="pct"/>
          </w:tcPr>
          <w:p w14:paraId="39869152"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7A81B6D9"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5D50AEA6"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7B48EE0B"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539CE768" w14:textId="77777777" w:rsidTr="00C7202E">
        <w:tc>
          <w:tcPr>
            <w:tcW w:w="651" w:type="pct"/>
            <w:noWrap/>
          </w:tcPr>
          <w:p w14:paraId="504BD623" w14:textId="77777777" w:rsidR="00EF217F" w:rsidRPr="00187CCE" w:rsidRDefault="00EF217F" w:rsidP="00C7202E">
            <w:pPr>
              <w:spacing w:before="60" w:after="60" w:line="240" w:lineRule="auto"/>
              <w:rPr>
                <w:rFonts w:eastAsiaTheme="minorHAnsi"/>
              </w:rPr>
            </w:pPr>
            <w:r w:rsidRPr="00187CCE">
              <w:rPr>
                <w:rFonts w:eastAsiaTheme="minorHAnsi"/>
              </w:rPr>
              <w:t>2008 50 92</w:t>
            </w:r>
          </w:p>
        </w:tc>
        <w:tc>
          <w:tcPr>
            <w:tcW w:w="2206" w:type="pct"/>
          </w:tcPr>
          <w:p w14:paraId="0862CE64" w14:textId="77777777" w:rsidR="00EF217F" w:rsidRPr="00187CCE" w:rsidRDefault="00EF217F" w:rsidP="00C7202E">
            <w:pPr>
              <w:spacing w:before="60" w:after="60" w:line="240" w:lineRule="auto"/>
              <w:rPr>
                <w:rFonts w:eastAsiaTheme="minorHAnsi"/>
              </w:rPr>
            </w:pPr>
            <w:r w:rsidRPr="00187CCE">
              <w:rPr>
                <w:rFonts w:eastAsiaTheme="minorHAnsi"/>
              </w:rPr>
              <w:t>---- Of 5 kg or more</w:t>
            </w:r>
          </w:p>
        </w:tc>
        <w:tc>
          <w:tcPr>
            <w:tcW w:w="1110" w:type="pct"/>
          </w:tcPr>
          <w:p w14:paraId="5194855B"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49CCC249"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4F463645"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54492F69" w14:textId="77777777" w:rsidTr="00C7202E">
        <w:tc>
          <w:tcPr>
            <w:tcW w:w="651" w:type="pct"/>
            <w:noWrap/>
          </w:tcPr>
          <w:p w14:paraId="456661AA" w14:textId="77777777" w:rsidR="00EF217F" w:rsidRPr="00187CCE" w:rsidRDefault="00EF217F" w:rsidP="00C7202E">
            <w:pPr>
              <w:spacing w:before="60" w:after="60" w:line="240" w:lineRule="auto"/>
              <w:rPr>
                <w:rFonts w:eastAsiaTheme="minorHAnsi"/>
              </w:rPr>
            </w:pPr>
            <w:r w:rsidRPr="00187CCE">
              <w:rPr>
                <w:rFonts w:eastAsiaTheme="minorHAnsi"/>
              </w:rPr>
              <w:t>2008 50 98</w:t>
            </w:r>
          </w:p>
        </w:tc>
        <w:tc>
          <w:tcPr>
            <w:tcW w:w="2206" w:type="pct"/>
          </w:tcPr>
          <w:p w14:paraId="03BD8B48" w14:textId="77777777" w:rsidR="00EF217F" w:rsidRPr="00187CCE" w:rsidRDefault="00EF217F" w:rsidP="00C7202E">
            <w:pPr>
              <w:spacing w:before="60" w:after="60" w:line="240" w:lineRule="auto"/>
              <w:rPr>
                <w:rFonts w:eastAsiaTheme="minorHAnsi"/>
              </w:rPr>
            </w:pPr>
            <w:r w:rsidRPr="00187CCE">
              <w:rPr>
                <w:rFonts w:eastAsiaTheme="minorHAnsi"/>
              </w:rPr>
              <w:t>---- Of less than 5 kg</w:t>
            </w:r>
          </w:p>
        </w:tc>
        <w:tc>
          <w:tcPr>
            <w:tcW w:w="1110" w:type="pct"/>
          </w:tcPr>
          <w:p w14:paraId="1994F870"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030BABC5"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71C95830"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398E0E3B" w14:textId="77777777" w:rsidTr="00C7202E">
        <w:tc>
          <w:tcPr>
            <w:tcW w:w="651" w:type="pct"/>
            <w:noWrap/>
          </w:tcPr>
          <w:p w14:paraId="16ACB75F" w14:textId="77777777" w:rsidR="00EF217F" w:rsidRPr="00187CCE" w:rsidRDefault="00EF217F" w:rsidP="00C7202E">
            <w:pPr>
              <w:spacing w:before="60" w:after="60" w:line="240" w:lineRule="auto"/>
              <w:rPr>
                <w:rFonts w:eastAsiaTheme="minorHAnsi"/>
              </w:rPr>
            </w:pPr>
            <w:r w:rsidRPr="00187CCE">
              <w:rPr>
                <w:rFonts w:eastAsiaTheme="minorHAnsi"/>
              </w:rPr>
              <w:t>2008 60 11</w:t>
            </w:r>
          </w:p>
        </w:tc>
        <w:tc>
          <w:tcPr>
            <w:tcW w:w="2206" w:type="pct"/>
          </w:tcPr>
          <w:p w14:paraId="7B038463" w14:textId="77777777" w:rsidR="00EF217F" w:rsidRPr="00187CCE" w:rsidRDefault="00EF217F" w:rsidP="00C7202E">
            <w:pPr>
              <w:spacing w:before="60" w:after="60" w:line="240" w:lineRule="auto"/>
              <w:rPr>
                <w:rFonts w:eastAsiaTheme="minorHAnsi"/>
              </w:rPr>
            </w:pPr>
            <w:r w:rsidRPr="00187CCE">
              <w:rPr>
                <w:rFonts w:eastAsiaTheme="minorHAnsi"/>
              </w:rPr>
              <w:t>---- Of an actual alcoholic strength by mass not exceeding 11,85 % mas</w:t>
            </w:r>
          </w:p>
        </w:tc>
        <w:tc>
          <w:tcPr>
            <w:tcW w:w="1110" w:type="pct"/>
          </w:tcPr>
          <w:p w14:paraId="50FAB1BD"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3C818F87"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516C0F26"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722C167C" w14:textId="77777777" w:rsidTr="00C7202E">
        <w:tc>
          <w:tcPr>
            <w:tcW w:w="651" w:type="pct"/>
            <w:noWrap/>
          </w:tcPr>
          <w:p w14:paraId="19C4B6B7" w14:textId="77777777" w:rsidR="00EF217F" w:rsidRPr="00187CCE" w:rsidRDefault="00EF217F" w:rsidP="00C7202E">
            <w:pPr>
              <w:spacing w:before="60" w:after="60" w:line="240" w:lineRule="auto"/>
              <w:rPr>
                <w:rFonts w:eastAsiaTheme="minorHAnsi"/>
              </w:rPr>
            </w:pPr>
            <w:r w:rsidRPr="00187CCE">
              <w:rPr>
                <w:rFonts w:eastAsiaTheme="minorHAnsi"/>
              </w:rPr>
              <w:t>2008 60 19</w:t>
            </w:r>
          </w:p>
        </w:tc>
        <w:tc>
          <w:tcPr>
            <w:tcW w:w="2206" w:type="pct"/>
          </w:tcPr>
          <w:p w14:paraId="2AA256AF"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30E44700" w14:textId="77777777" w:rsidR="00EF217F" w:rsidRPr="00187CCE" w:rsidRDefault="00EF217F" w:rsidP="00C7202E">
            <w:pPr>
              <w:spacing w:before="60" w:after="60" w:line="240" w:lineRule="auto"/>
              <w:rPr>
                <w:rFonts w:eastAsiaTheme="minorHAnsi"/>
              </w:rPr>
            </w:pPr>
            <w:r w:rsidRPr="00187CCE">
              <w:rPr>
                <w:rFonts w:eastAsiaTheme="minorHAnsi"/>
              </w:rPr>
              <w:t>22,1 + 4,2 EUR/100 kg</w:t>
            </w:r>
          </w:p>
        </w:tc>
        <w:tc>
          <w:tcPr>
            <w:tcW w:w="472" w:type="pct"/>
          </w:tcPr>
          <w:p w14:paraId="40849328"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390E3C4D" w14:textId="77777777" w:rsidR="00EF217F" w:rsidRPr="00187CCE" w:rsidRDefault="00EF217F" w:rsidP="00C7202E">
            <w:pPr>
              <w:spacing w:before="60" w:after="60" w:line="240" w:lineRule="auto"/>
              <w:rPr>
                <w:rFonts w:eastAsiaTheme="minorHAnsi"/>
              </w:rPr>
            </w:pPr>
          </w:p>
        </w:tc>
      </w:tr>
      <w:tr w:rsidR="00EF217F" w:rsidRPr="00187CCE" w14:paraId="4EA6FF5A" w14:textId="77777777" w:rsidTr="00C7202E">
        <w:tc>
          <w:tcPr>
            <w:tcW w:w="651" w:type="pct"/>
            <w:noWrap/>
          </w:tcPr>
          <w:p w14:paraId="20677BF3" w14:textId="77777777" w:rsidR="00EF217F" w:rsidRPr="00187CCE" w:rsidRDefault="00EF217F" w:rsidP="00C7202E">
            <w:pPr>
              <w:spacing w:before="60" w:after="60" w:line="240" w:lineRule="auto"/>
              <w:rPr>
                <w:rFonts w:eastAsiaTheme="minorHAnsi"/>
              </w:rPr>
            </w:pPr>
            <w:r w:rsidRPr="00187CCE">
              <w:rPr>
                <w:rFonts w:eastAsiaTheme="minorHAnsi"/>
              </w:rPr>
              <w:t>2008 60 31</w:t>
            </w:r>
          </w:p>
        </w:tc>
        <w:tc>
          <w:tcPr>
            <w:tcW w:w="2206" w:type="pct"/>
          </w:tcPr>
          <w:p w14:paraId="3D0AD825" w14:textId="77777777" w:rsidR="00EF217F" w:rsidRPr="00187CCE" w:rsidRDefault="00EF217F" w:rsidP="00C7202E">
            <w:pPr>
              <w:spacing w:before="60" w:after="60" w:line="240" w:lineRule="auto"/>
              <w:rPr>
                <w:rFonts w:eastAsiaTheme="minorHAnsi"/>
              </w:rPr>
            </w:pPr>
            <w:r w:rsidRPr="00187CCE">
              <w:rPr>
                <w:rFonts w:eastAsiaTheme="minorHAnsi"/>
              </w:rPr>
              <w:t>---- Of an actual alcoholic strength by mass not exceeding 11,85 % mas</w:t>
            </w:r>
          </w:p>
        </w:tc>
        <w:tc>
          <w:tcPr>
            <w:tcW w:w="1110" w:type="pct"/>
          </w:tcPr>
          <w:p w14:paraId="6412C620"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3F47ACCA"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3BBCA231"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79CDA234" w14:textId="77777777" w:rsidTr="00C7202E">
        <w:tc>
          <w:tcPr>
            <w:tcW w:w="651" w:type="pct"/>
            <w:noWrap/>
          </w:tcPr>
          <w:p w14:paraId="779EF975" w14:textId="77777777" w:rsidR="00EF217F" w:rsidRPr="00187CCE" w:rsidRDefault="00EF217F" w:rsidP="00C7202E">
            <w:pPr>
              <w:spacing w:before="60" w:after="60" w:line="240" w:lineRule="auto"/>
              <w:rPr>
                <w:rFonts w:eastAsiaTheme="minorHAnsi"/>
              </w:rPr>
            </w:pPr>
            <w:r w:rsidRPr="00187CCE">
              <w:rPr>
                <w:rFonts w:eastAsiaTheme="minorHAnsi"/>
              </w:rPr>
              <w:t>2008 60 39</w:t>
            </w:r>
          </w:p>
        </w:tc>
        <w:tc>
          <w:tcPr>
            <w:tcW w:w="2206" w:type="pct"/>
          </w:tcPr>
          <w:p w14:paraId="28D4EE93"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0BD134A1"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73DCB2F1"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74C9B910"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4EC074AF" w14:textId="77777777" w:rsidTr="00C7202E">
        <w:tc>
          <w:tcPr>
            <w:tcW w:w="651" w:type="pct"/>
            <w:noWrap/>
          </w:tcPr>
          <w:p w14:paraId="60D4ADC8" w14:textId="77777777" w:rsidR="00EF217F" w:rsidRPr="00187CCE" w:rsidRDefault="00EF217F" w:rsidP="00C7202E">
            <w:pPr>
              <w:pageBreakBefore/>
              <w:spacing w:before="60" w:after="60" w:line="240" w:lineRule="auto"/>
              <w:rPr>
                <w:rFonts w:eastAsiaTheme="minorHAnsi"/>
              </w:rPr>
            </w:pPr>
            <w:r w:rsidRPr="00187CCE">
              <w:rPr>
                <w:rFonts w:eastAsiaTheme="minorHAnsi"/>
              </w:rPr>
              <w:lastRenderedPageBreak/>
              <w:t>2008 60 50</w:t>
            </w:r>
          </w:p>
        </w:tc>
        <w:tc>
          <w:tcPr>
            <w:tcW w:w="2206" w:type="pct"/>
          </w:tcPr>
          <w:p w14:paraId="5A1BCC76" w14:textId="77777777" w:rsidR="00EF217F" w:rsidRPr="00187CCE" w:rsidRDefault="00EF217F" w:rsidP="00C7202E">
            <w:pPr>
              <w:spacing w:before="60" w:after="60" w:line="240" w:lineRule="auto"/>
              <w:rPr>
                <w:rFonts w:eastAsiaTheme="minorHAnsi"/>
              </w:rPr>
            </w:pPr>
            <w:r w:rsidRPr="00187CCE">
              <w:rPr>
                <w:rFonts w:eastAsiaTheme="minorHAnsi"/>
              </w:rPr>
              <w:t>---- Exceeding 1 kg</w:t>
            </w:r>
          </w:p>
        </w:tc>
        <w:tc>
          <w:tcPr>
            <w:tcW w:w="1110" w:type="pct"/>
          </w:tcPr>
          <w:p w14:paraId="777FBFE7"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7AF1F67A"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2F89A660"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58967693" w14:textId="77777777" w:rsidTr="00C7202E">
        <w:tc>
          <w:tcPr>
            <w:tcW w:w="651" w:type="pct"/>
            <w:noWrap/>
          </w:tcPr>
          <w:p w14:paraId="4849462D" w14:textId="77777777" w:rsidR="00EF217F" w:rsidRPr="00187CCE" w:rsidRDefault="00EF217F" w:rsidP="00C7202E">
            <w:pPr>
              <w:spacing w:before="60" w:after="60" w:line="240" w:lineRule="auto"/>
              <w:rPr>
                <w:rFonts w:eastAsiaTheme="minorHAnsi"/>
              </w:rPr>
            </w:pPr>
            <w:r w:rsidRPr="00187CCE">
              <w:rPr>
                <w:rFonts w:eastAsiaTheme="minorHAnsi"/>
              </w:rPr>
              <w:t>2008 60 60</w:t>
            </w:r>
          </w:p>
        </w:tc>
        <w:tc>
          <w:tcPr>
            <w:tcW w:w="2206" w:type="pct"/>
          </w:tcPr>
          <w:p w14:paraId="3E15F5B4" w14:textId="77777777" w:rsidR="00EF217F" w:rsidRPr="00187CCE" w:rsidRDefault="00EF217F" w:rsidP="00C7202E">
            <w:pPr>
              <w:spacing w:before="60" w:after="60" w:line="240" w:lineRule="auto"/>
              <w:rPr>
                <w:rFonts w:eastAsiaTheme="minorHAnsi"/>
              </w:rPr>
            </w:pPr>
            <w:r w:rsidRPr="00187CCE">
              <w:rPr>
                <w:rFonts w:eastAsiaTheme="minorHAnsi"/>
              </w:rPr>
              <w:t>---- Not exceeding 1 kg</w:t>
            </w:r>
          </w:p>
        </w:tc>
        <w:tc>
          <w:tcPr>
            <w:tcW w:w="1110" w:type="pct"/>
          </w:tcPr>
          <w:p w14:paraId="6B7FCD8F"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20FDD89E"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456BEE01"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52FA9418" w14:textId="77777777" w:rsidTr="00C7202E">
        <w:tc>
          <w:tcPr>
            <w:tcW w:w="651" w:type="pct"/>
            <w:noWrap/>
          </w:tcPr>
          <w:p w14:paraId="1F4FD9EB" w14:textId="77777777" w:rsidR="00EF217F" w:rsidRPr="00187CCE" w:rsidRDefault="00EF217F" w:rsidP="00C7202E">
            <w:pPr>
              <w:spacing w:before="60" w:after="60" w:line="240" w:lineRule="auto"/>
              <w:rPr>
                <w:rFonts w:eastAsiaTheme="minorHAnsi"/>
              </w:rPr>
            </w:pPr>
            <w:r w:rsidRPr="00187CCE">
              <w:rPr>
                <w:rFonts w:eastAsiaTheme="minorHAnsi"/>
              </w:rPr>
              <w:t>2008 60 70</w:t>
            </w:r>
          </w:p>
        </w:tc>
        <w:tc>
          <w:tcPr>
            <w:tcW w:w="2206" w:type="pct"/>
          </w:tcPr>
          <w:p w14:paraId="5567D127" w14:textId="77777777" w:rsidR="00EF217F" w:rsidRPr="00187CCE" w:rsidRDefault="00EF217F" w:rsidP="00C7202E">
            <w:pPr>
              <w:spacing w:before="60" w:after="60" w:line="240" w:lineRule="auto"/>
              <w:rPr>
                <w:rFonts w:eastAsiaTheme="minorHAnsi"/>
              </w:rPr>
            </w:pPr>
            <w:r w:rsidRPr="00187CCE">
              <w:rPr>
                <w:rFonts w:eastAsiaTheme="minorHAnsi"/>
              </w:rPr>
              <w:t>---- Of 4,5 kg or more</w:t>
            </w:r>
          </w:p>
        </w:tc>
        <w:tc>
          <w:tcPr>
            <w:tcW w:w="1110" w:type="pct"/>
          </w:tcPr>
          <w:p w14:paraId="0ACFBBA2"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5E5DEFFF"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54CCE1AD"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34BFB027" w14:textId="77777777" w:rsidTr="00C7202E">
        <w:tc>
          <w:tcPr>
            <w:tcW w:w="651" w:type="pct"/>
            <w:noWrap/>
          </w:tcPr>
          <w:p w14:paraId="72104C49" w14:textId="77777777" w:rsidR="00EF217F" w:rsidRPr="00187CCE" w:rsidRDefault="00EF217F" w:rsidP="00C7202E">
            <w:pPr>
              <w:spacing w:before="60" w:after="60" w:line="240" w:lineRule="auto"/>
              <w:rPr>
                <w:rFonts w:eastAsiaTheme="minorHAnsi"/>
              </w:rPr>
            </w:pPr>
            <w:r w:rsidRPr="00187CCE">
              <w:rPr>
                <w:rFonts w:eastAsiaTheme="minorHAnsi"/>
              </w:rPr>
              <w:t>2008 60 90</w:t>
            </w:r>
          </w:p>
        </w:tc>
        <w:tc>
          <w:tcPr>
            <w:tcW w:w="2206" w:type="pct"/>
          </w:tcPr>
          <w:p w14:paraId="764B781D" w14:textId="77777777" w:rsidR="00EF217F" w:rsidRPr="00187CCE" w:rsidRDefault="00EF217F" w:rsidP="00C7202E">
            <w:pPr>
              <w:spacing w:before="60" w:after="60" w:line="240" w:lineRule="auto"/>
              <w:rPr>
                <w:rFonts w:eastAsiaTheme="minorHAnsi"/>
              </w:rPr>
            </w:pPr>
            <w:r w:rsidRPr="00187CCE">
              <w:rPr>
                <w:rFonts w:eastAsiaTheme="minorHAnsi"/>
              </w:rPr>
              <w:t>---- Of less than 4,5 kg</w:t>
            </w:r>
          </w:p>
        </w:tc>
        <w:tc>
          <w:tcPr>
            <w:tcW w:w="1110" w:type="pct"/>
          </w:tcPr>
          <w:p w14:paraId="484BEA71"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236DDF46"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491B3B53"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3DCCD19C" w14:textId="77777777" w:rsidTr="00C7202E">
        <w:tc>
          <w:tcPr>
            <w:tcW w:w="651" w:type="pct"/>
            <w:noWrap/>
          </w:tcPr>
          <w:p w14:paraId="38D58935" w14:textId="77777777" w:rsidR="00EF217F" w:rsidRPr="00187CCE" w:rsidRDefault="00EF217F" w:rsidP="00C7202E">
            <w:pPr>
              <w:spacing w:before="60" w:after="60" w:line="240" w:lineRule="auto"/>
              <w:rPr>
                <w:rFonts w:eastAsiaTheme="minorHAnsi"/>
              </w:rPr>
            </w:pPr>
            <w:r w:rsidRPr="00187CCE">
              <w:rPr>
                <w:rFonts w:eastAsiaTheme="minorHAnsi"/>
              </w:rPr>
              <w:t>2008 70 11</w:t>
            </w:r>
          </w:p>
        </w:tc>
        <w:tc>
          <w:tcPr>
            <w:tcW w:w="2206" w:type="pct"/>
          </w:tcPr>
          <w:p w14:paraId="72FD8334" w14:textId="77777777" w:rsidR="00EF217F" w:rsidRPr="00187CCE" w:rsidRDefault="00EF217F" w:rsidP="00C7202E">
            <w:pPr>
              <w:spacing w:before="60" w:after="60" w:line="240" w:lineRule="auto"/>
              <w:rPr>
                <w:rFonts w:eastAsiaTheme="minorHAnsi"/>
              </w:rPr>
            </w:pPr>
            <w:r w:rsidRPr="00187CCE">
              <w:rPr>
                <w:rFonts w:eastAsiaTheme="minorHAnsi"/>
              </w:rPr>
              <w:t>----- Of an actual alcoholic strength by mass not exceeding 11,85 % mas</w:t>
            </w:r>
          </w:p>
        </w:tc>
        <w:tc>
          <w:tcPr>
            <w:tcW w:w="1110" w:type="pct"/>
          </w:tcPr>
          <w:p w14:paraId="029F50A4"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34E542AD"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5A3BA8EF"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6AD18555" w14:textId="77777777" w:rsidTr="00C7202E">
        <w:tc>
          <w:tcPr>
            <w:tcW w:w="651" w:type="pct"/>
            <w:noWrap/>
          </w:tcPr>
          <w:p w14:paraId="75922004" w14:textId="77777777" w:rsidR="00EF217F" w:rsidRPr="00187CCE" w:rsidRDefault="00EF217F" w:rsidP="00C7202E">
            <w:pPr>
              <w:spacing w:before="60" w:after="60" w:line="240" w:lineRule="auto"/>
              <w:rPr>
                <w:rFonts w:eastAsiaTheme="minorHAnsi"/>
              </w:rPr>
            </w:pPr>
            <w:r w:rsidRPr="00187CCE">
              <w:rPr>
                <w:rFonts w:eastAsiaTheme="minorHAnsi"/>
              </w:rPr>
              <w:t>2008 70 19</w:t>
            </w:r>
          </w:p>
        </w:tc>
        <w:tc>
          <w:tcPr>
            <w:tcW w:w="2206" w:type="pct"/>
          </w:tcPr>
          <w:p w14:paraId="01E32B33"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02FCECD1" w14:textId="77777777" w:rsidR="00EF217F" w:rsidRPr="00187CCE" w:rsidRDefault="00EF217F" w:rsidP="00C7202E">
            <w:pPr>
              <w:spacing w:before="60" w:after="60" w:line="240" w:lineRule="auto"/>
              <w:rPr>
                <w:rFonts w:eastAsiaTheme="minorHAnsi"/>
              </w:rPr>
            </w:pPr>
            <w:r w:rsidRPr="00187CCE">
              <w:rPr>
                <w:rFonts w:eastAsiaTheme="minorHAnsi"/>
              </w:rPr>
              <w:t>25,6 + 4,2 EUR/100 kg</w:t>
            </w:r>
          </w:p>
        </w:tc>
        <w:tc>
          <w:tcPr>
            <w:tcW w:w="472" w:type="pct"/>
          </w:tcPr>
          <w:p w14:paraId="3C15C4A0" w14:textId="77777777" w:rsidR="00EF217F" w:rsidRPr="00187CCE" w:rsidRDefault="00EF217F" w:rsidP="00C7202E">
            <w:pPr>
              <w:spacing w:before="60" w:after="60" w:line="240" w:lineRule="auto"/>
              <w:jc w:val="center"/>
              <w:rPr>
                <w:rFonts w:eastAsiaTheme="minorHAnsi"/>
              </w:rPr>
            </w:pPr>
            <w:r w:rsidRPr="00187CCE">
              <w:rPr>
                <w:rFonts w:eastAsiaTheme="minorHAnsi"/>
              </w:rPr>
              <w:t>3</w:t>
            </w:r>
          </w:p>
        </w:tc>
        <w:tc>
          <w:tcPr>
            <w:tcW w:w="561" w:type="pct"/>
          </w:tcPr>
          <w:p w14:paraId="2A250F87" w14:textId="77777777" w:rsidR="00EF217F" w:rsidRPr="00187CCE" w:rsidRDefault="00EF217F" w:rsidP="00C7202E">
            <w:pPr>
              <w:spacing w:before="60" w:after="60" w:line="240" w:lineRule="auto"/>
              <w:rPr>
                <w:rFonts w:eastAsiaTheme="minorHAnsi"/>
              </w:rPr>
            </w:pPr>
          </w:p>
        </w:tc>
      </w:tr>
      <w:tr w:rsidR="00EF217F" w:rsidRPr="00187CCE" w14:paraId="6100834F" w14:textId="77777777" w:rsidTr="00C7202E">
        <w:tc>
          <w:tcPr>
            <w:tcW w:w="651" w:type="pct"/>
            <w:noWrap/>
          </w:tcPr>
          <w:p w14:paraId="02F4FF2D" w14:textId="77777777" w:rsidR="00EF217F" w:rsidRPr="00187CCE" w:rsidRDefault="00EF217F" w:rsidP="00C7202E">
            <w:pPr>
              <w:spacing w:before="60" w:after="60" w:line="240" w:lineRule="auto"/>
              <w:rPr>
                <w:rFonts w:eastAsiaTheme="minorHAnsi"/>
              </w:rPr>
            </w:pPr>
            <w:r w:rsidRPr="00187CCE">
              <w:rPr>
                <w:rFonts w:eastAsiaTheme="minorHAnsi"/>
              </w:rPr>
              <w:t>2008 70 31</w:t>
            </w:r>
          </w:p>
        </w:tc>
        <w:tc>
          <w:tcPr>
            <w:tcW w:w="2206" w:type="pct"/>
          </w:tcPr>
          <w:p w14:paraId="0BEE070A" w14:textId="77777777" w:rsidR="00EF217F" w:rsidRPr="00187CCE" w:rsidRDefault="00EF217F" w:rsidP="00C7202E">
            <w:pPr>
              <w:spacing w:before="60" w:after="60" w:line="240" w:lineRule="auto"/>
              <w:rPr>
                <w:rFonts w:eastAsiaTheme="minorHAnsi"/>
              </w:rPr>
            </w:pPr>
            <w:r w:rsidRPr="00187CCE">
              <w:rPr>
                <w:rFonts w:eastAsiaTheme="minorHAnsi"/>
              </w:rPr>
              <w:t>----- Of an actual alcoholic strength by mass not exceeding 11,85 % mas</w:t>
            </w:r>
          </w:p>
        </w:tc>
        <w:tc>
          <w:tcPr>
            <w:tcW w:w="1110" w:type="pct"/>
          </w:tcPr>
          <w:p w14:paraId="4590CC1F"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5EF3A8A7"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4499F2B3"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6CA43B9C" w14:textId="77777777" w:rsidTr="00C7202E">
        <w:tc>
          <w:tcPr>
            <w:tcW w:w="651" w:type="pct"/>
            <w:noWrap/>
          </w:tcPr>
          <w:p w14:paraId="6BBA5612" w14:textId="77777777" w:rsidR="00EF217F" w:rsidRPr="00187CCE" w:rsidRDefault="00EF217F" w:rsidP="00C7202E">
            <w:pPr>
              <w:spacing w:before="60" w:after="60" w:line="240" w:lineRule="auto"/>
              <w:rPr>
                <w:rFonts w:eastAsiaTheme="minorHAnsi"/>
              </w:rPr>
            </w:pPr>
            <w:r w:rsidRPr="00187CCE">
              <w:rPr>
                <w:rFonts w:eastAsiaTheme="minorHAnsi"/>
              </w:rPr>
              <w:t>2008 70 39</w:t>
            </w:r>
          </w:p>
        </w:tc>
        <w:tc>
          <w:tcPr>
            <w:tcW w:w="2206" w:type="pct"/>
          </w:tcPr>
          <w:p w14:paraId="6684F1B7"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1539D904"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674738A1"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325471F3"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524D7975" w14:textId="77777777" w:rsidTr="00C7202E">
        <w:tc>
          <w:tcPr>
            <w:tcW w:w="651" w:type="pct"/>
            <w:noWrap/>
          </w:tcPr>
          <w:p w14:paraId="738FC2AF" w14:textId="77777777" w:rsidR="00EF217F" w:rsidRPr="00187CCE" w:rsidRDefault="00EF217F" w:rsidP="00C7202E">
            <w:pPr>
              <w:spacing w:before="60" w:after="60" w:line="240" w:lineRule="auto"/>
              <w:rPr>
                <w:rFonts w:eastAsiaTheme="minorHAnsi"/>
              </w:rPr>
            </w:pPr>
            <w:r w:rsidRPr="00187CCE">
              <w:rPr>
                <w:rFonts w:eastAsiaTheme="minorHAnsi"/>
              </w:rPr>
              <w:t>2008 70 51</w:t>
            </w:r>
          </w:p>
        </w:tc>
        <w:tc>
          <w:tcPr>
            <w:tcW w:w="2206" w:type="pct"/>
          </w:tcPr>
          <w:p w14:paraId="6D2CACE1" w14:textId="77777777" w:rsidR="00EF217F" w:rsidRPr="00187CCE" w:rsidRDefault="00EF217F" w:rsidP="00C7202E">
            <w:pPr>
              <w:spacing w:before="60" w:after="60" w:line="240" w:lineRule="auto"/>
              <w:rPr>
                <w:rFonts w:eastAsiaTheme="minorHAnsi"/>
              </w:rPr>
            </w:pPr>
            <w:r w:rsidRPr="00187CCE">
              <w:rPr>
                <w:rFonts w:eastAsiaTheme="minorHAnsi"/>
              </w:rPr>
              <w:t>---- With a sugar content exceeding 15 % by weight</w:t>
            </w:r>
          </w:p>
        </w:tc>
        <w:tc>
          <w:tcPr>
            <w:tcW w:w="1110" w:type="pct"/>
          </w:tcPr>
          <w:p w14:paraId="65F136F0" w14:textId="77777777" w:rsidR="00EF217F" w:rsidRPr="00187CCE" w:rsidRDefault="00EF217F" w:rsidP="00C7202E">
            <w:pPr>
              <w:spacing w:before="60" w:after="60" w:line="240" w:lineRule="auto"/>
              <w:rPr>
                <w:rFonts w:eastAsiaTheme="minorHAnsi"/>
              </w:rPr>
            </w:pPr>
            <w:r w:rsidRPr="00187CCE">
              <w:rPr>
                <w:rFonts w:eastAsiaTheme="minorHAnsi"/>
              </w:rPr>
              <w:t>25,6 + 4,2 EUR/100 kg</w:t>
            </w:r>
          </w:p>
        </w:tc>
        <w:tc>
          <w:tcPr>
            <w:tcW w:w="472" w:type="pct"/>
          </w:tcPr>
          <w:p w14:paraId="71D5711F" w14:textId="77777777" w:rsidR="00EF217F" w:rsidRPr="00187CCE" w:rsidRDefault="00EF217F" w:rsidP="00C7202E">
            <w:pPr>
              <w:spacing w:before="60" w:after="60" w:line="240" w:lineRule="auto"/>
              <w:jc w:val="center"/>
              <w:rPr>
                <w:rFonts w:eastAsiaTheme="minorHAnsi"/>
              </w:rPr>
            </w:pPr>
            <w:r w:rsidRPr="00187CCE">
              <w:rPr>
                <w:rFonts w:eastAsiaTheme="minorHAnsi"/>
              </w:rPr>
              <w:t>3</w:t>
            </w:r>
          </w:p>
        </w:tc>
        <w:tc>
          <w:tcPr>
            <w:tcW w:w="561" w:type="pct"/>
          </w:tcPr>
          <w:p w14:paraId="2461AD99" w14:textId="77777777" w:rsidR="00EF217F" w:rsidRPr="00187CCE" w:rsidRDefault="00EF217F" w:rsidP="00C7202E">
            <w:pPr>
              <w:spacing w:before="60" w:after="60" w:line="240" w:lineRule="auto"/>
              <w:rPr>
                <w:rFonts w:eastAsiaTheme="minorHAnsi"/>
              </w:rPr>
            </w:pPr>
          </w:p>
        </w:tc>
      </w:tr>
      <w:tr w:rsidR="00EF217F" w:rsidRPr="00187CCE" w14:paraId="4CEDA0BB" w14:textId="77777777" w:rsidTr="00C7202E">
        <w:tc>
          <w:tcPr>
            <w:tcW w:w="651" w:type="pct"/>
            <w:noWrap/>
          </w:tcPr>
          <w:p w14:paraId="01396429" w14:textId="77777777" w:rsidR="00EF217F" w:rsidRPr="00187CCE" w:rsidRDefault="00EF217F" w:rsidP="00C7202E">
            <w:pPr>
              <w:spacing w:before="60" w:after="60" w:line="240" w:lineRule="auto"/>
              <w:rPr>
                <w:rFonts w:eastAsiaTheme="minorHAnsi"/>
              </w:rPr>
            </w:pPr>
            <w:r w:rsidRPr="00187CCE">
              <w:rPr>
                <w:rFonts w:eastAsiaTheme="minorHAnsi"/>
              </w:rPr>
              <w:t>2008 70 59</w:t>
            </w:r>
          </w:p>
        </w:tc>
        <w:tc>
          <w:tcPr>
            <w:tcW w:w="2206" w:type="pct"/>
          </w:tcPr>
          <w:p w14:paraId="11C42687"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2D06D446"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7A0A4E7D"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78721DC9"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4D9EF959" w14:textId="77777777" w:rsidTr="00C7202E">
        <w:tc>
          <w:tcPr>
            <w:tcW w:w="651" w:type="pct"/>
            <w:noWrap/>
          </w:tcPr>
          <w:p w14:paraId="533BF163" w14:textId="77777777" w:rsidR="00EF217F" w:rsidRPr="00187CCE" w:rsidRDefault="00EF217F" w:rsidP="00C7202E">
            <w:pPr>
              <w:spacing w:before="60" w:after="60" w:line="240" w:lineRule="auto"/>
              <w:rPr>
                <w:rFonts w:eastAsiaTheme="minorHAnsi"/>
              </w:rPr>
            </w:pPr>
            <w:r w:rsidRPr="00187CCE">
              <w:rPr>
                <w:rFonts w:eastAsiaTheme="minorHAnsi"/>
              </w:rPr>
              <w:t>2008 70 61</w:t>
            </w:r>
          </w:p>
        </w:tc>
        <w:tc>
          <w:tcPr>
            <w:tcW w:w="2206" w:type="pct"/>
          </w:tcPr>
          <w:p w14:paraId="3DA8396F" w14:textId="77777777" w:rsidR="00EF217F" w:rsidRPr="00187CCE" w:rsidRDefault="00EF217F" w:rsidP="00C7202E">
            <w:pPr>
              <w:spacing w:before="60" w:after="60" w:line="240" w:lineRule="auto"/>
              <w:rPr>
                <w:rFonts w:eastAsiaTheme="minorHAnsi"/>
              </w:rPr>
            </w:pPr>
            <w:r w:rsidRPr="00187CCE">
              <w:rPr>
                <w:rFonts w:eastAsiaTheme="minorHAnsi"/>
              </w:rPr>
              <w:t>---- With a sugar content exceeding 13 % by weight</w:t>
            </w:r>
          </w:p>
        </w:tc>
        <w:tc>
          <w:tcPr>
            <w:tcW w:w="1110" w:type="pct"/>
          </w:tcPr>
          <w:p w14:paraId="79B02253"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7521C389"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2B574280"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4BB9E05B" w14:textId="77777777" w:rsidTr="00C7202E">
        <w:tc>
          <w:tcPr>
            <w:tcW w:w="651" w:type="pct"/>
            <w:noWrap/>
          </w:tcPr>
          <w:p w14:paraId="66D0A4CB" w14:textId="77777777" w:rsidR="00EF217F" w:rsidRPr="00187CCE" w:rsidRDefault="00EF217F" w:rsidP="00C7202E">
            <w:pPr>
              <w:spacing w:before="60" w:after="60" w:line="240" w:lineRule="auto"/>
              <w:rPr>
                <w:rFonts w:eastAsiaTheme="minorHAnsi"/>
              </w:rPr>
            </w:pPr>
            <w:r w:rsidRPr="00187CCE">
              <w:rPr>
                <w:rFonts w:eastAsiaTheme="minorHAnsi"/>
              </w:rPr>
              <w:t>2008 70 69</w:t>
            </w:r>
          </w:p>
        </w:tc>
        <w:tc>
          <w:tcPr>
            <w:tcW w:w="2206" w:type="pct"/>
          </w:tcPr>
          <w:p w14:paraId="6D4EFB4D"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0A0BA6F9"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7C114471"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3D7BA6C6"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5402C04D" w14:textId="77777777" w:rsidTr="00C7202E">
        <w:tc>
          <w:tcPr>
            <w:tcW w:w="651" w:type="pct"/>
            <w:noWrap/>
          </w:tcPr>
          <w:p w14:paraId="34E0E883" w14:textId="77777777" w:rsidR="00EF217F" w:rsidRPr="00187CCE" w:rsidRDefault="00EF217F" w:rsidP="00C7202E">
            <w:pPr>
              <w:pageBreakBefore/>
              <w:spacing w:before="60" w:after="60" w:line="240" w:lineRule="auto"/>
              <w:rPr>
                <w:rFonts w:eastAsiaTheme="minorHAnsi"/>
              </w:rPr>
            </w:pPr>
            <w:r w:rsidRPr="00187CCE">
              <w:rPr>
                <w:rFonts w:eastAsiaTheme="minorHAnsi"/>
              </w:rPr>
              <w:lastRenderedPageBreak/>
              <w:t>2008 70 71</w:t>
            </w:r>
          </w:p>
        </w:tc>
        <w:tc>
          <w:tcPr>
            <w:tcW w:w="2206" w:type="pct"/>
          </w:tcPr>
          <w:p w14:paraId="3344C12F" w14:textId="77777777" w:rsidR="00EF217F" w:rsidRPr="00187CCE" w:rsidRDefault="00EF217F" w:rsidP="00C7202E">
            <w:pPr>
              <w:spacing w:before="60" w:after="60" w:line="240" w:lineRule="auto"/>
              <w:rPr>
                <w:rFonts w:eastAsiaTheme="minorHAnsi"/>
              </w:rPr>
            </w:pPr>
            <w:r w:rsidRPr="00187CCE">
              <w:rPr>
                <w:rFonts w:eastAsiaTheme="minorHAnsi"/>
              </w:rPr>
              <w:t>---- With a sugar content exceeding 15 % by weight</w:t>
            </w:r>
          </w:p>
        </w:tc>
        <w:tc>
          <w:tcPr>
            <w:tcW w:w="1110" w:type="pct"/>
          </w:tcPr>
          <w:p w14:paraId="6FB3E883"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63EBCB85"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67EB96BD"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07B41BB2" w14:textId="77777777" w:rsidTr="00C7202E">
        <w:tc>
          <w:tcPr>
            <w:tcW w:w="651" w:type="pct"/>
            <w:noWrap/>
          </w:tcPr>
          <w:p w14:paraId="08983C8B" w14:textId="77777777" w:rsidR="00EF217F" w:rsidRPr="00187CCE" w:rsidRDefault="00EF217F" w:rsidP="00C7202E">
            <w:pPr>
              <w:spacing w:before="60" w:after="60" w:line="240" w:lineRule="auto"/>
              <w:rPr>
                <w:rFonts w:eastAsiaTheme="minorHAnsi"/>
              </w:rPr>
            </w:pPr>
            <w:r w:rsidRPr="00187CCE">
              <w:rPr>
                <w:rFonts w:eastAsiaTheme="minorHAnsi"/>
              </w:rPr>
              <w:t>2008 70 79</w:t>
            </w:r>
          </w:p>
        </w:tc>
        <w:tc>
          <w:tcPr>
            <w:tcW w:w="2206" w:type="pct"/>
          </w:tcPr>
          <w:p w14:paraId="5357498E"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56ADBB1B"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61EFD193"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4847DB47"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70672D00" w14:textId="77777777" w:rsidTr="00C7202E">
        <w:tc>
          <w:tcPr>
            <w:tcW w:w="651" w:type="pct"/>
            <w:noWrap/>
          </w:tcPr>
          <w:p w14:paraId="23973A88" w14:textId="77777777" w:rsidR="00EF217F" w:rsidRPr="00187CCE" w:rsidRDefault="00EF217F" w:rsidP="00C7202E">
            <w:pPr>
              <w:spacing w:before="60" w:after="60" w:line="240" w:lineRule="auto"/>
              <w:rPr>
                <w:rFonts w:eastAsiaTheme="minorHAnsi"/>
              </w:rPr>
            </w:pPr>
            <w:r w:rsidRPr="00187CCE">
              <w:rPr>
                <w:rFonts w:eastAsiaTheme="minorHAnsi"/>
              </w:rPr>
              <w:t>2008 70 92</w:t>
            </w:r>
          </w:p>
        </w:tc>
        <w:tc>
          <w:tcPr>
            <w:tcW w:w="2206" w:type="pct"/>
          </w:tcPr>
          <w:p w14:paraId="7BAD3617" w14:textId="77777777" w:rsidR="00EF217F" w:rsidRPr="00187CCE" w:rsidRDefault="00EF217F" w:rsidP="00C7202E">
            <w:pPr>
              <w:spacing w:before="60" w:after="60" w:line="240" w:lineRule="auto"/>
              <w:rPr>
                <w:rFonts w:eastAsiaTheme="minorHAnsi"/>
              </w:rPr>
            </w:pPr>
            <w:r w:rsidRPr="00187CCE">
              <w:rPr>
                <w:rFonts w:eastAsiaTheme="minorHAnsi"/>
              </w:rPr>
              <w:t>---- Of 5 kg or more</w:t>
            </w:r>
          </w:p>
        </w:tc>
        <w:tc>
          <w:tcPr>
            <w:tcW w:w="1110" w:type="pct"/>
          </w:tcPr>
          <w:p w14:paraId="3F010385"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24F0E633"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48BC070C"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5216EC50" w14:textId="77777777" w:rsidTr="00C7202E">
        <w:tc>
          <w:tcPr>
            <w:tcW w:w="651" w:type="pct"/>
            <w:noWrap/>
          </w:tcPr>
          <w:p w14:paraId="41364A71" w14:textId="77777777" w:rsidR="00EF217F" w:rsidRPr="00187CCE" w:rsidRDefault="00EF217F" w:rsidP="00C7202E">
            <w:pPr>
              <w:spacing w:before="60" w:after="60" w:line="240" w:lineRule="auto"/>
              <w:rPr>
                <w:rFonts w:eastAsiaTheme="minorHAnsi"/>
              </w:rPr>
            </w:pPr>
            <w:r w:rsidRPr="00187CCE">
              <w:rPr>
                <w:rFonts w:eastAsiaTheme="minorHAnsi"/>
              </w:rPr>
              <w:t>2008 70 98</w:t>
            </w:r>
          </w:p>
        </w:tc>
        <w:tc>
          <w:tcPr>
            <w:tcW w:w="2206" w:type="pct"/>
          </w:tcPr>
          <w:p w14:paraId="5AD2AB30" w14:textId="77777777" w:rsidR="00EF217F" w:rsidRPr="00187CCE" w:rsidRDefault="00EF217F" w:rsidP="00C7202E">
            <w:pPr>
              <w:spacing w:before="60" w:after="60" w:line="240" w:lineRule="auto"/>
              <w:rPr>
                <w:rFonts w:eastAsiaTheme="minorHAnsi"/>
              </w:rPr>
            </w:pPr>
            <w:r w:rsidRPr="00187CCE">
              <w:rPr>
                <w:rFonts w:eastAsiaTheme="minorHAnsi"/>
              </w:rPr>
              <w:t>---- Of less than 5 kg</w:t>
            </w:r>
          </w:p>
        </w:tc>
        <w:tc>
          <w:tcPr>
            <w:tcW w:w="1110" w:type="pct"/>
          </w:tcPr>
          <w:p w14:paraId="5EFE3DFB"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5A9CB573"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48E9F2DD"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25721240" w14:textId="77777777" w:rsidTr="00C7202E">
        <w:tc>
          <w:tcPr>
            <w:tcW w:w="651" w:type="pct"/>
            <w:noWrap/>
          </w:tcPr>
          <w:p w14:paraId="5474A5B5" w14:textId="77777777" w:rsidR="00EF217F" w:rsidRPr="00187CCE" w:rsidRDefault="00EF217F" w:rsidP="00C7202E">
            <w:pPr>
              <w:spacing w:before="60" w:after="60" w:line="240" w:lineRule="auto"/>
              <w:rPr>
                <w:rFonts w:eastAsiaTheme="minorHAnsi"/>
              </w:rPr>
            </w:pPr>
            <w:r w:rsidRPr="00187CCE">
              <w:rPr>
                <w:rFonts w:eastAsiaTheme="minorHAnsi"/>
              </w:rPr>
              <w:t>2008 80 11</w:t>
            </w:r>
          </w:p>
        </w:tc>
        <w:tc>
          <w:tcPr>
            <w:tcW w:w="2206" w:type="pct"/>
          </w:tcPr>
          <w:p w14:paraId="1A05F922" w14:textId="77777777" w:rsidR="00EF217F" w:rsidRPr="00187CCE" w:rsidRDefault="00EF217F" w:rsidP="00C7202E">
            <w:pPr>
              <w:spacing w:before="60" w:after="60" w:line="240" w:lineRule="auto"/>
              <w:rPr>
                <w:rFonts w:eastAsiaTheme="minorHAnsi"/>
              </w:rPr>
            </w:pPr>
            <w:r w:rsidRPr="00187CCE">
              <w:rPr>
                <w:rFonts w:eastAsiaTheme="minorHAnsi"/>
              </w:rPr>
              <w:t>---- Of an actual alcoholic strength by mass not exceeding 11,85 % mas</w:t>
            </w:r>
          </w:p>
        </w:tc>
        <w:tc>
          <w:tcPr>
            <w:tcW w:w="1110" w:type="pct"/>
          </w:tcPr>
          <w:p w14:paraId="723341CC"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33703502"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72AE57FA"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29C4711C" w14:textId="77777777" w:rsidTr="00C7202E">
        <w:tc>
          <w:tcPr>
            <w:tcW w:w="651" w:type="pct"/>
            <w:noWrap/>
          </w:tcPr>
          <w:p w14:paraId="2432E19E" w14:textId="77777777" w:rsidR="00EF217F" w:rsidRPr="00187CCE" w:rsidRDefault="00EF217F" w:rsidP="00C7202E">
            <w:pPr>
              <w:spacing w:before="60" w:after="60" w:line="240" w:lineRule="auto"/>
              <w:rPr>
                <w:rFonts w:eastAsiaTheme="minorHAnsi"/>
              </w:rPr>
            </w:pPr>
            <w:r w:rsidRPr="00187CCE">
              <w:rPr>
                <w:rFonts w:eastAsiaTheme="minorHAnsi"/>
              </w:rPr>
              <w:t>2008 80 19</w:t>
            </w:r>
          </w:p>
        </w:tc>
        <w:tc>
          <w:tcPr>
            <w:tcW w:w="2206" w:type="pct"/>
          </w:tcPr>
          <w:p w14:paraId="4F061EFF"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38E00A1C" w14:textId="77777777" w:rsidR="00EF217F" w:rsidRPr="00187CCE" w:rsidRDefault="00EF217F" w:rsidP="00C7202E">
            <w:pPr>
              <w:spacing w:before="60" w:after="60" w:line="240" w:lineRule="auto"/>
              <w:rPr>
                <w:rFonts w:eastAsiaTheme="minorHAnsi"/>
              </w:rPr>
            </w:pPr>
            <w:r w:rsidRPr="00187CCE">
              <w:rPr>
                <w:rFonts w:eastAsiaTheme="minorHAnsi"/>
              </w:rPr>
              <w:t>22,1 + 4,2 EUR/100 kg</w:t>
            </w:r>
          </w:p>
        </w:tc>
        <w:tc>
          <w:tcPr>
            <w:tcW w:w="472" w:type="pct"/>
          </w:tcPr>
          <w:p w14:paraId="05F0961D" w14:textId="77777777" w:rsidR="00EF217F" w:rsidRPr="00187CCE" w:rsidRDefault="00EF217F" w:rsidP="00C7202E">
            <w:pPr>
              <w:spacing w:before="60" w:after="60" w:line="240" w:lineRule="auto"/>
              <w:jc w:val="center"/>
              <w:rPr>
                <w:rFonts w:eastAsiaTheme="minorHAnsi"/>
              </w:rPr>
            </w:pPr>
            <w:r w:rsidRPr="00187CCE">
              <w:rPr>
                <w:rFonts w:eastAsiaTheme="minorHAnsi"/>
              </w:rPr>
              <w:t>5</w:t>
            </w:r>
          </w:p>
        </w:tc>
        <w:tc>
          <w:tcPr>
            <w:tcW w:w="561" w:type="pct"/>
          </w:tcPr>
          <w:p w14:paraId="79BB8403" w14:textId="77777777" w:rsidR="00EF217F" w:rsidRPr="00187CCE" w:rsidRDefault="00EF217F" w:rsidP="00C7202E">
            <w:pPr>
              <w:spacing w:before="60" w:after="60" w:line="240" w:lineRule="auto"/>
              <w:rPr>
                <w:rFonts w:eastAsiaTheme="minorHAnsi"/>
              </w:rPr>
            </w:pPr>
          </w:p>
        </w:tc>
      </w:tr>
      <w:tr w:rsidR="00EF217F" w:rsidRPr="00187CCE" w14:paraId="54E88905" w14:textId="77777777" w:rsidTr="00C7202E">
        <w:tc>
          <w:tcPr>
            <w:tcW w:w="651" w:type="pct"/>
            <w:noWrap/>
          </w:tcPr>
          <w:p w14:paraId="70340920" w14:textId="77777777" w:rsidR="00EF217F" w:rsidRPr="00187CCE" w:rsidRDefault="00EF217F" w:rsidP="00C7202E">
            <w:pPr>
              <w:spacing w:before="60" w:after="60" w:line="240" w:lineRule="auto"/>
              <w:rPr>
                <w:rFonts w:eastAsiaTheme="minorHAnsi"/>
              </w:rPr>
            </w:pPr>
            <w:r w:rsidRPr="00187CCE">
              <w:rPr>
                <w:rFonts w:eastAsiaTheme="minorHAnsi"/>
              </w:rPr>
              <w:t>2008 80 31</w:t>
            </w:r>
          </w:p>
        </w:tc>
        <w:tc>
          <w:tcPr>
            <w:tcW w:w="2206" w:type="pct"/>
          </w:tcPr>
          <w:p w14:paraId="174EF52E" w14:textId="77777777" w:rsidR="00EF217F" w:rsidRPr="00187CCE" w:rsidRDefault="00EF217F" w:rsidP="00C7202E">
            <w:pPr>
              <w:spacing w:before="60" w:after="60" w:line="240" w:lineRule="auto"/>
              <w:rPr>
                <w:rFonts w:eastAsiaTheme="minorHAnsi"/>
              </w:rPr>
            </w:pPr>
            <w:r w:rsidRPr="00187CCE">
              <w:rPr>
                <w:rFonts w:eastAsiaTheme="minorHAnsi"/>
              </w:rPr>
              <w:t>---- Of an actual alcoholic strength by mass not exceeding 11,85 % mas</w:t>
            </w:r>
          </w:p>
        </w:tc>
        <w:tc>
          <w:tcPr>
            <w:tcW w:w="1110" w:type="pct"/>
          </w:tcPr>
          <w:p w14:paraId="4B20B68F"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4108656A"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7A2768B3"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50375BE1" w14:textId="77777777" w:rsidTr="00C7202E">
        <w:tc>
          <w:tcPr>
            <w:tcW w:w="651" w:type="pct"/>
            <w:noWrap/>
          </w:tcPr>
          <w:p w14:paraId="77DD7787" w14:textId="77777777" w:rsidR="00EF217F" w:rsidRPr="00187CCE" w:rsidRDefault="00EF217F" w:rsidP="00C7202E">
            <w:pPr>
              <w:spacing w:before="60" w:after="60" w:line="240" w:lineRule="auto"/>
              <w:rPr>
                <w:rFonts w:eastAsiaTheme="minorHAnsi"/>
              </w:rPr>
            </w:pPr>
            <w:r w:rsidRPr="00187CCE">
              <w:rPr>
                <w:rFonts w:eastAsiaTheme="minorHAnsi"/>
              </w:rPr>
              <w:t>2008 80 39</w:t>
            </w:r>
          </w:p>
        </w:tc>
        <w:tc>
          <w:tcPr>
            <w:tcW w:w="2206" w:type="pct"/>
          </w:tcPr>
          <w:p w14:paraId="063F79C5"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4C2F3AA1"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4AE917F1"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6B485024"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690E2852" w14:textId="77777777" w:rsidTr="00C7202E">
        <w:tc>
          <w:tcPr>
            <w:tcW w:w="651" w:type="pct"/>
            <w:noWrap/>
          </w:tcPr>
          <w:p w14:paraId="76CCA8AB" w14:textId="77777777" w:rsidR="00EF217F" w:rsidRPr="00187CCE" w:rsidRDefault="00EF217F" w:rsidP="00C7202E">
            <w:pPr>
              <w:spacing w:before="60" w:after="60" w:line="240" w:lineRule="auto"/>
              <w:rPr>
                <w:rFonts w:eastAsiaTheme="minorHAnsi"/>
              </w:rPr>
            </w:pPr>
            <w:r w:rsidRPr="00187CCE">
              <w:rPr>
                <w:rFonts w:eastAsiaTheme="minorHAnsi"/>
              </w:rPr>
              <w:t>2008 80 50</w:t>
            </w:r>
          </w:p>
        </w:tc>
        <w:tc>
          <w:tcPr>
            <w:tcW w:w="2206" w:type="pct"/>
          </w:tcPr>
          <w:p w14:paraId="246F9179" w14:textId="77777777" w:rsidR="00EF217F" w:rsidRPr="00187CCE" w:rsidRDefault="00EF217F" w:rsidP="00C7202E">
            <w:pPr>
              <w:spacing w:before="60" w:after="60" w:line="240" w:lineRule="auto"/>
              <w:rPr>
                <w:rFonts w:eastAsiaTheme="minorHAnsi"/>
              </w:rPr>
            </w:pPr>
            <w:r w:rsidRPr="00187CCE">
              <w:rPr>
                <w:rFonts w:eastAsiaTheme="minorHAnsi"/>
              </w:rPr>
              <w:t>--- Containing added sugar, in immediate packings of a net content exceeding 1 kg</w:t>
            </w:r>
          </w:p>
        </w:tc>
        <w:tc>
          <w:tcPr>
            <w:tcW w:w="1110" w:type="pct"/>
          </w:tcPr>
          <w:p w14:paraId="672C916B"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33D39422"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56E6A328"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134F15DA" w14:textId="77777777" w:rsidTr="00C7202E">
        <w:tc>
          <w:tcPr>
            <w:tcW w:w="651" w:type="pct"/>
            <w:noWrap/>
          </w:tcPr>
          <w:p w14:paraId="5F2DB61E" w14:textId="77777777" w:rsidR="00EF217F" w:rsidRPr="00187CCE" w:rsidRDefault="00EF217F" w:rsidP="00C7202E">
            <w:pPr>
              <w:spacing w:before="60" w:after="60" w:line="240" w:lineRule="auto"/>
              <w:rPr>
                <w:rFonts w:eastAsiaTheme="minorHAnsi"/>
              </w:rPr>
            </w:pPr>
            <w:r w:rsidRPr="00187CCE">
              <w:rPr>
                <w:rFonts w:eastAsiaTheme="minorHAnsi"/>
              </w:rPr>
              <w:t>2008 80 70</w:t>
            </w:r>
          </w:p>
        </w:tc>
        <w:tc>
          <w:tcPr>
            <w:tcW w:w="2206" w:type="pct"/>
          </w:tcPr>
          <w:p w14:paraId="77B07F0D" w14:textId="77777777" w:rsidR="00EF217F" w:rsidRPr="00187CCE" w:rsidRDefault="00EF217F" w:rsidP="00C7202E">
            <w:pPr>
              <w:spacing w:before="60" w:after="60" w:line="240" w:lineRule="auto"/>
              <w:rPr>
                <w:rFonts w:eastAsiaTheme="minorHAnsi"/>
              </w:rPr>
            </w:pPr>
            <w:r w:rsidRPr="00187CCE">
              <w:rPr>
                <w:rFonts w:eastAsiaTheme="minorHAnsi"/>
              </w:rPr>
              <w:t>--- Containing added sugar, in immediate packings of a net content not exceeding 1 kg</w:t>
            </w:r>
          </w:p>
        </w:tc>
        <w:tc>
          <w:tcPr>
            <w:tcW w:w="1110" w:type="pct"/>
          </w:tcPr>
          <w:p w14:paraId="490713FA"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2F963A35"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3143DBAC"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2791E2D6" w14:textId="77777777" w:rsidTr="00C7202E">
        <w:tc>
          <w:tcPr>
            <w:tcW w:w="651" w:type="pct"/>
            <w:noWrap/>
          </w:tcPr>
          <w:p w14:paraId="5C0600CB" w14:textId="77777777" w:rsidR="00EF217F" w:rsidRPr="00187CCE" w:rsidRDefault="00EF217F" w:rsidP="00C7202E">
            <w:pPr>
              <w:pageBreakBefore/>
              <w:spacing w:before="60" w:after="60" w:line="240" w:lineRule="auto"/>
              <w:rPr>
                <w:rFonts w:eastAsiaTheme="minorHAnsi"/>
              </w:rPr>
            </w:pPr>
            <w:r w:rsidRPr="00187CCE">
              <w:rPr>
                <w:rFonts w:eastAsiaTheme="minorHAnsi"/>
              </w:rPr>
              <w:lastRenderedPageBreak/>
              <w:t>2008 80 90</w:t>
            </w:r>
          </w:p>
        </w:tc>
        <w:tc>
          <w:tcPr>
            <w:tcW w:w="2206" w:type="pct"/>
          </w:tcPr>
          <w:p w14:paraId="6D595937" w14:textId="77777777" w:rsidR="00EF217F" w:rsidRPr="00187CCE" w:rsidRDefault="00EF217F" w:rsidP="00C7202E">
            <w:pPr>
              <w:spacing w:before="60" w:after="60" w:line="240" w:lineRule="auto"/>
              <w:rPr>
                <w:rFonts w:eastAsiaTheme="minorHAnsi"/>
              </w:rPr>
            </w:pPr>
            <w:r w:rsidRPr="00187CCE">
              <w:rPr>
                <w:rFonts w:eastAsiaTheme="minorHAnsi"/>
              </w:rPr>
              <w:t>--- Not containing added sugar</w:t>
            </w:r>
          </w:p>
        </w:tc>
        <w:tc>
          <w:tcPr>
            <w:tcW w:w="1110" w:type="pct"/>
          </w:tcPr>
          <w:p w14:paraId="17C07B49"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4E464D00"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7A04DCA7"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6557519D" w14:textId="77777777" w:rsidTr="00C7202E">
        <w:tc>
          <w:tcPr>
            <w:tcW w:w="651" w:type="pct"/>
            <w:noWrap/>
          </w:tcPr>
          <w:p w14:paraId="22B80270" w14:textId="77777777" w:rsidR="00EF217F" w:rsidRPr="00187CCE" w:rsidRDefault="00EF217F" w:rsidP="00C7202E">
            <w:pPr>
              <w:spacing w:before="60" w:after="60" w:line="240" w:lineRule="auto"/>
              <w:rPr>
                <w:rFonts w:eastAsiaTheme="minorHAnsi"/>
              </w:rPr>
            </w:pPr>
            <w:r w:rsidRPr="00187CCE">
              <w:rPr>
                <w:rFonts w:eastAsiaTheme="minorHAnsi"/>
              </w:rPr>
              <w:t>2008 91 00</w:t>
            </w:r>
          </w:p>
        </w:tc>
        <w:tc>
          <w:tcPr>
            <w:tcW w:w="2206" w:type="pct"/>
          </w:tcPr>
          <w:p w14:paraId="08423C3C" w14:textId="77777777" w:rsidR="00EF217F" w:rsidRPr="00187CCE" w:rsidRDefault="00EF217F" w:rsidP="00C7202E">
            <w:pPr>
              <w:spacing w:before="60" w:after="60" w:line="240" w:lineRule="auto"/>
              <w:rPr>
                <w:rFonts w:eastAsiaTheme="minorHAnsi"/>
              </w:rPr>
            </w:pPr>
            <w:r w:rsidRPr="00187CCE">
              <w:rPr>
                <w:rFonts w:eastAsiaTheme="minorHAnsi"/>
              </w:rPr>
              <w:t>-- Palm hearts</w:t>
            </w:r>
          </w:p>
        </w:tc>
        <w:tc>
          <w:tcPr>
            <w:tcW w:w="1110" w:type="pct"/>
          </w:tcPr>
          <w:p w14:paraId="700D9074"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536B96FE"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618C7AFE"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4583E368" w14:textId="77777777" w:rsidTr="00C7202E">
        <w:tc>
          <w:tcPr>
            <w:tcW w:w="651" w:type="pct"/>
            <w:noWrap/>
          </w:tcPr>
          <w:p w14:paraId="61E2F117" w14:textId="77777777" w:rsidR="00EF217F" w:rsidRPr="00187CCE" w:rsidRDefault="00EF217F" w:rsidP="00C7202E">
            <w:pPr>
              <w:spacing w:before="60" w:after="60" w:line="240" w:lineRule="auto"/>
              <w:rPr>
                <w:rFonts w:eastAsiaTheme="minorHAnsi"/>
              </w:rPr>
            </w:pPr>
            <w:r w:rsidRPr="00187CCE">
              <w:rPr>
                <w:rFonts w:eastAsiaTheme="minorHAnsi"/>
              </w:rPr>
              <w:t>2008 93 11</w:t>
            </w:r>
          </w:p>
        </w:tc>
        <w:tc>
          <w:tcPr>
            <w:tcW w:w="2206" w:type="pct"/>
          </w:tcPr>
          <w:p w14:paraId="5A47DF43" w14:textId="77777777" w:rsidR="00EF217F" w:rsidRPr="00187CCE" w:rsidRDefault="00EF217F" w:rsidP="00C7202E">
            <w:pPr>
              <w:spacing w:before="60" w:after="60" w:line="240" w:lineRule="auto"/>
              <w:rPr>
                <w:rFonts w:eastAsiaTheme="minorHAnsi"/>
              </w:rPr>
            </w:pPr>
            <w:r w:rsidRPr="00187CCE">
              <w:rPr>
                <w:rFonts w:eastAsiaTheme="minorHAnsi"/>
              </w:rPr>
              <w:t>----- Of an actual alcoholic strength by mass not exceeding 11,85 % mas</w:t>
            </w:r>
          </w:p>
        </w:tc>
        <w:tc>
          <w:tcPr>
            <w:tcW w:w="1110" w:type="pct"/>
          </w:tcPr>
          <w:p w14:paraId="124CFA5D"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2E2D8047"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229EEA01"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27140A24" w14:textId="77777777" w:rsidTr="00C7202E">
        <w:tc>
          <w:tcPr>
            <w:tcW w:w="651" w:type="pct"/>
            <w:noWrap/>
          </w:tcPr>
          <w:p w14:paraId="6FB7EBB6" w14:textId="77777777" w:rsidR="00EF217F" w:rsidRPr="00187CCE" w:rsidRDefault="00EF217F" w:rsidP="00C7202E">
            <w:pPr>
              <w:spacing w:before="60" w:after="60" w:line="240" w:lineRule="auto"/>
              <w:rPr>
                <w:rFonts w:eastAsiaTheme="minorHAnsi"/>
              </w:rPr>
            </w:pPr>
            <w:r w:rsidRPr="00187CCE">
              <w:rPr>
                <w:rFonts w:eastAsiaTheme="minorHAnsi"/>
              </w:rPr>
              <w:t>2008 93 19</w:t>
            </w:r>
          </w:p>
        </w:tc>
        <w:tc>
          <w:tcPr>
            <w:tcW w:w="2206" w:type="pct"/>
          </w:tcPr>
          <w:p w14:paraId="7DDAAAA3"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48D1236E" w14:textId="77777777" w:rsidR="00EF217F" w:rsidRPr="00187CCE" w:rsidRDefault="00EF217F" w:rsidP="00C7202E">
            <w:pPr>
              <w:spacing w:before="60" w:after="60" w:line="240" w:lineRule="auto"/>
              <w:rPr>
                <w:rFonts w:eastAsiaTheme="minorHAnsi"/>
              </w:rPr>
            </w:pPr>
            <w:r w:rsidRPr="00187CCE">
              <w:rPr>
                <w:rFonts w:eastAsiaTheme="minorHAnsi"/>
              </w:rPr>
              <w:t>22,1 + 4,2 EUR/100 kg</w:t>
            </w:r>
          </w:p>
        </w:tc>
        <w:tc>
          <w:tcPr>
            <w:tcW w:w="472" w:type="pct"/>
          </w:tcPr>
          <w:p w14:paraId="1A490250"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7DEA783F" w14:textId="77777777" w:rsidR="00EF217F" w:rsidRPr="00187CCE" w:rsidRDefault="00EF217F" w:rsidP="00C7202E">
            <w:pPr>
              <w:spacing w:before="60" w:after="60" w:line="240" w:lineRule="auto"/>
              <w:rPr>
                <w:rFonts w:eastAsiaTheme="minorHAnsi"/>
              </w:rPr>
            </w:pPr>
          </w:p>
        </w:tc>
      </w:tr>
      <w:tr w:rsidR="00EF217F" w:rsidRPr="00187CCE" w14:paraId="54AC204D" w14:textId="77777777" w:rsidTr="00C7202E">
        <w:tc>
          <w:tcPr>
            <w:tcW w:w="651" w:type="pct"/>
            <w:noWrap/>
          </w:tcPr>
          <w:p w14:paraId="46D5C74B" w14:textId="77777777" w:rsidR="00EF217F" w:rsidRPr="00187CCE" w:rsidRDefault="00EF217F" w:rsidP="00C7202E">
            <w:pPr>
              <w:spacing w:before="60" w:after="60" w:line="240" w:lineRule="auto"/>
              <w:rPr>
                <w:rFonts w:eastAsiaTheme="minorHAnsi"/>
              </w:rPr>
            </w:pPr>
            <w:r w:rsidRPr="00187CCE">
              <w:rPr>
                <w:rFonts w:eastAsiaTheme="minorHAnsi"/>
              </w:rPr>
              <w:t>2008 93 21</w:t>
            </w:r>
          </w:p>
        </w:tc>
        <w:tc>
          <w:tcPr>
            <w:tcW w:w="2206" w:type="pct"/>
          </w:tcPr>
          <w:p w14:paraId="124B5547" w14:textId="77777777" w:rsidR="00EF217F" w:rsidRPr="00187CCE" w:rsidRDefault="00EF217F" w:rsidP="00C7202E">
            <w:pPr>
              <w:spacing w:before="60" w:after="60" w:line="240" w:lineRule="auto"/>
              <w:rPr>
                <w:rFonts w:eastAsiaTheme="minorHAnsi"/>
              </w:rPr>
            </w:pPr>
            <w:r w:rsidRPr="00187CCE">
              <w:rPr>
                <w:rFonts w:eastAsiaTheme="minorHAnsi"/>
              </w:rPr>
              <w:t>----- Of an actual alcoholic strength by mass not exceeding 11,85 % mas</w:t>
            </w:r>
          </w:p>
        </w:tc>
        <w:tc>
          <w:tcPr>
            <w:tcW w:w="1110" w:type="pct"/>
          </w:tcPr>
          <w:p w14:paraId="6F132DC7"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4DD012D8"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426FC382"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4CFEC5F4" w14:textId="77777777" w:rsidTr="00C7202E">
        <w:tc>
          <w:tcPr>
            <w:tcW w:w="651" w:type="pct"/>
            <w:noWrap/>
          </w:tcPr>
          <w:p w14:paraId="6A600E26" w14:textId="77777777" w:rsidR="00EF217F" w:rsidRPr="00187CCE" w:rsidRDefault="00EF217F" w:rsidP="00C7202E">
            <w:pPr>
              <w:spacing w:before="60" w:after="60" w:line="240" w:lineRule="auto"/>
              <w:rPr>
                <w:rFonts w:eastAsiaTheme="minorHAnsi"/>
              </w:rPr>
            </w:pPr>
            <w:r w:rsidRPr="00187CCE">
              <w:rPr>
                <w:rFonts w:eastAsiaTheme="minorHAnsi"/>
              </w:rPr>
              <w:t>2008 93 29</w:t>
            </w:r>
          </w:p>
        </w:tc>
        <w:tc>
          <w:tcPr>
            <w:tcW w:w="2206" w:type="pct"/>
          </w:tcPr>
          <w:p w14:paraId="020BC264"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182D301A"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189B0AA6"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0EF44B70"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19466576" w14:textId="77777777" w:rsidTr="00C7202E">
        <w:tc>
          <w:tcPr>
            <w:tcW w:w="651" w:type="pct"/>
            <w:noWrap/>
          </w:tcPr>
          <w:p w14:paraId="64FCF94E" w14:textId="77777777" w:rsidR="00EF217F" w:rsidRPr="00187CCE" w:rsidRDefault="00EF217F" w:rsidP="00C7202E">
            <w:pPr>
              <w:spacing w:before="60" w:after="60" w:line="240" w:lineRule="auto"/>
              <w:rPr>
                <w:rFonts w:eastAsiaTheme="minorHAnsi"/>
              </w:rPr>
            </w:pPr>
            <w:r w:rsidRPr="00187CCE">
              <w:rPr>
                <w:rFonts w:eastAsiaTheme="minorHAnsi"/>
              </w:rPr>
              <w:t>2008 93 91</w:t>
            </w:r>
          </w:p>
        </w:tc>
        <w:tc>
          <w:tcPr>
            <w:tcW w:w="2206" w:type="pct"/>
          </w:tcPr>
          <w:p w14:paraId="57F5131B" w14:textId="77777777" w:rsidR="00EF217F" w:rsidRPr="00187CCE" w:rsidRDefault="00EF217F" w:rsidP="00C7202E">
            <w:pPr>
              <w:spacing w:before="60" w:after="60" w:line="240" w:lineRule="auto"/>
              <w:rPr>
                <w:rFonts w:eastAsiaTheme="minorHAnsi"/>
              </w:rPr>
            </w:pPr>
            <w:r w:rsidRPr="00187CCE">
              <w:rPr>
                <w:rFonts w:eastAsiaTheme="minorHAnsi"/>
              </w:rPr>
              <w:t>---- Containing added sugar, in immediate packings of a net content exceeding 1 kg</w:t>
            </w:r>
          </w:p>
        </w:tc>
        <w:tc>
          <w:tcPr>
            <w:tcW w:w="1110" w:type="pct"/>
          </w:tcPr>
          <w:p w14:paraId="6FEAD09E"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1E522720"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50B3B57D"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327F9398" w14:textId="77777777" w:rsidTr="00C7202E">
        <w:tc>
          <w:tcPr>
            <w:tcW w:w="651" w:type="pct"/>
            <w:noWrap/>
          </w:tcPr>
          <w:p w14:paraId="3CAF2CAB" w14:textId="77777777" w:rsidR="00EF217F" w:rsidRPr="00187CCE" w:rsidRDefault="00EF217F" w:rsidP="00C7202E">
            <w:pPr>
              <w:spacing w:before="60" w:after="60" w:line="240" w:lineRule="auto"/>
              <w:rPr>
                <w:rFonts w:eastAsiaTheme="minorHAnsi"/>
              </w:rPr>
            </w:pPr>
            <w:r w:rsidRPr="00187CCE">
              <w:rPr>
                <w:rFonts w:eastAsiaTheme="minorHAnsi"/>
              </w:rPr>
              <w:t>2008 93 93</w:t>
            </w:r>
          </w:p>
        </w:tc>
        <w:tc>
          <w:tcPr>
            <w:tcW w:w="2206" w:type="pct"/>
          </w:tcPr>
          <w:p w14:paraId="27517CEE" w14:textId="77777777" w:rsidR="00EF217F" w:rsidRPr="00187CCE" w:rsidRDefault="00EF217F" w:rsidP="00C7202E">
            <w:pPr>
              <w:spacing w:before="60" w:after="60" w:line="240" w:lineRule="auto"/>
              <w:rPr>
                <w:rFonts w:eastAsiaTheme="minorHAnsi"/>
              </w:rPr>
            </w:pPr>
            <w:r w:rsidRPr="00187CCE">
              <w:rPr>
                <w:rFonts w:eastAsiaTheme="minorHAnsi"/>
              </w:rPr>
              <w:t>---- Containing added sugar, in immediate packings of a net content not exceeding 1 kg</w:t>
            </w:r>
          </w:p>
        </w:tc>
        <w:tc>
          <w:tcPr>
            <w:tcW w:w="1110" w:type="pct"/>
          </w:tcPr>
          <w:p w14:paraId="7C328402"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38FF40DB"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3367DC6A"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07DBDE28" w14:textId="77777777" w:rsidTr="00C7202E">
        <w:tc>
          <w:tcPr>
            <w:tcW w:w="651" w:type="pct"/>
            <w:noWrap/>
          </w:tcPr>
          <w:p w14:paraId="634DF3D3" w14:textId="77777777" w:rsidR="00EF217F" w:rsidRPr="00187CCE" w:rsidRDefault="00EF217F" w:rsidP="00C7202E">
            <w:pPr>
              <w:spacing w:before="60" w:after="60" w:line="240" w:lineRule="auto"/>
              <w:rPr>
                <w:rFonts w:eastAsiaTheme="minorHAnsi"/>
              </w:rPr>
            </w:pPr>
            <w:r w:rsidRPr="00187CCE">
              <w:rPr>
                <w:rFonts w:eastAsiaTheme="minorHAnsi"/>
              </w:rPr>
              <w:t>2008 93 99</w:t>
            </w:r>
          </w:p>
        </w:tc>
        <w:tc>
          <w:tcPr>
            <w:tcW w:w="2206" w:type="pct"/>
          </w:tcPr>
          <w:p w14:paraId="408FDC0A" w14:textId="77777777" w:rsidR="00EF217F" w:rsidRPr="00187CCE" w:rsidRDefault="00EF217F" w:rsidP="00C7202E">
            <w:pPr>
              <w:spacing w:before="60" w:after="60" w:line="240" w:lineRule="auto"/>
              <w:rPr>
                <w:rFonts w:eastAsiaTheme="minorHAnsi"/>
              </w:rPr>
            </w:pPr>
            <w:r w:rsidRPr="00187CCE">
              <w:rPr>
                <w:rFonts w:eastAsiaTheme="minorHAnsi"/>
              </w:rPr>
              <w:t>---- Not containing added sugar</w:t>
            </w:r>
          </w:p>
        </w:tc>
        <w:tc>
          <w:tcPr>
            <w:tcW w:w="1110" w:type="pct"/>
          </w:tcPr>
          <w:p w14:paraId="69F9452B"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1ADF8526"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0C03C652"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6698E6DB" w14:textId="77777777" w:rsidTr="00C7202E">
        <w:tc>
          <w:tcPr>
            <w:tcW w:w="651" w:type="pct"/>
            <w:noWrap/>
          </w:tcPr>
          <w:p w14:paraId="18E65802" w14:textId="77777777" w:rsidR="00EF217F" w:rsidRPr="00187CCE" w:rsidRDefault="00EF217F" w:rsidP="00C7202E">
            <w:pPr>
              <w:spacing w:before="60" w:after="60" w:line="240" w:lineRule="auto"/>
              <w:rPr>
                <w:rFonts w:eastAsiaTheme="minorHAnsi"/>
              </w:rPr>
            </w:pPr>
            <w:r w:rsidRPr="00187CCE">
              <w:rPr>
                <w:rFonts w:eastAsiaTheme="minorHAnsi"/>
              </w:rPr>
              <w:t>2008 97 03</w:t>
            </w:r>
          </w:p>
        </w:tc>
        <w:tc>
          <w:tcPr>
            <w:tcW w:w="2206" w:type="pct"/>
          </w:tcPr>
          <w:p w14:paraId="57CB1666" w14:textId="77777777" w:rsidR="00EF217F" w:rsidRPr="00187CCE" w:rsidRDefault="00EF217F" w:rsidP="00C7202E">
            <w:pPr>
              <w:spacing w:before="60" w:after="60" w:line="240" w:lineRule="auto"/>
              <w:rPr>
                <w:rFonts w:eastAsiaTheme="minorHAnsi"/>
              </w:rPr>
            </w:pPr>
            <w:r w:rsidRPr="00187CCE">
              <w:rPr>
                <w:rFonts w:eastAsiaTheme="minorHAnsi"/>
              </w:rPr>
              <w:t>---- In immediate packings of a net content exceeding 1 kg</w:t>
            </w:r>
          </w:p>
        </w:tc>
        <w:tc>
          <w:tcPr>
            <w:tcW w:w="1110" w:type="pct"/>
          </w:tcPr>
          <w:p w14:paraId="25272072"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691483A3"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530AF654"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493191A4" w14:textId="77777777" w:rsidTr="00C7202E">
        <w:tc>
          <w:tcPr>
            <w:tcW w:w="651" w:type="pct"/>
            <w:noWrap/>
          </w:tcPr>
          <w:p w14:paraId="12DD4072" w14:textId="77777777" w:rsidR="00EF217F" w:rsidRPr="00187CCE" w:rsidRDefault="00EF217F" w:rsidP="00C7202E">
            <w:pPr>
              <w:pageBreakBefore/>
              <w:spacing w:before="60" w:after="60" w:line="240" w:lineRule="auto"/>
              <w:rPr>
                <w:rFonts w:eastAsiaTheme="minorHAnsi"/>
              </w:rPr>
            </w:pPr>
            <w:r w:rsidRPr="00187CCE">
              <w:rPr>
                <w:rFonts w:eastAsiaTheme="minorHAnsi"/>
              </w:rPr>
              <w:lastRenderedPageBreak/>
              <w:t>2008 97 05</w:t>
            </w:r>
          </w:p>
        </w:tc>
        <w:tc>
          <w:tcPr>
            <w:tcW w:w="2206" w:type="pct"/>
          </w:tcPr>
          <w:p w14:paraId="4CFE0392" w14:textId="77777777" w:rsidR="00EF217F" w:rsidRPr="00187CCE" w:rsidRDefault="00EF217F" w:rsidP="00C7202E">
            <w:pPr>
              <w:spacing w:before="60" w:after="60" w:line="240" w:lineRule="auto"/>
              <w:rPr>
                <w:rFonts w:eastAsiaTheme="minorHAnsi"/>
              </w:rPr>
            </w:pPr>
            <w:r w:rsidRPr="00187CCE">
              <w:rPr>
                <w:rFonts w:eastAsiaTheme="minorHAnsi"/>
              </w:rPr>
              <w:t>---- In immediate packings of a net content not exceeding 1 kg</w:t>
            </w:r>
          </w:p>
        </w:tc>
        <w:tc>
          <w:tcPr>
            <w:tcW w:w="1110" w:type="pct"/>
          </w:tcPr>
          <w:p w14:paraId="47DBCDAF"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566E7DA7"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67D749A8"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7767ACEA" w14:textId="77777777" w:rsidTr="00C7202E">
        <w:tc>
          <w:tcPr>
            <w:tcW w:w="651" w:type="pct"/>
            <w:noWrap/>
          </w:tcPr>
          <w:p w14:paraId="0DAD11BB" w14:textId="77777777" w:rsidR="00EF217F" w:rsidRPr="00187CCE" w:rsidRDefault="00EF217F" w:rsidP="00C7202E">
            <w:pPr>
              <w:spacing w:before="60" w:after="60" w:line="240" w:lineRule="auto"/>
              <w:rPr>
                <w:rFonts w:eastAsiaTheme="minorHAnsi"/>
              </w:rPr>
            </w:pPr>
            <w:r w:rsidRPr="00187CCE">
              <w:rPr>
                <w:rFonts w:eastAsiaTheme="minorHAnsi"/>
              </w:rPr>
              <w:t>2008 97 12</w:t>
            </w:r>
          </w:p>
        </w:tc>
        <w:tc>
          <w:tcPr>
            <w:tcW w:w="2206" w:type="pct"/>
          </w:tcPr>
          <w:p w14:paraId="438DDB8B" w14:textId="77777777" w:rsidR="00EF217F" w:rsidRPr="00187CCE" w:rsidRDefault="00EF217F" w:rsidP="00C7202E">
            <w:pPr>
              <w:spacing w:before="60" w:after="60" w:line="240" w:lineRule="auto"/>
              <w:rPr>
                <w:rFonts w:eastAsiaTheme="minorHAnsi"/>
              </w:rPr>
            </w:pPr>
            <w:r w:rsidRPr="00187CCE">
              <w:rPr>
                <w:rFonts w:eastAsiaTheme="minorHAnsi"/>
              </w:rPr>
              <w:t>------- Of tropical fruit (including mixtures containing by weight 50 % or more of tropical nuts and tropical fruit)</w:t>
            </w:r>
          </w:p>
        </w:tc>
        <w:tc>
          <w:tcPr>
            <w:tcW w:w="1110" w:type="pct"/>
          </w:tcPr>
          <w:p w14:paraId="342C4E92"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22CF002C"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7A46563F"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043C6A33" w14:textId="77777777" w:rsidTr="00C7202E">
        <w:tc>
          <w:tcPr>
            <w:tcW w:w="651" w:type="pct"/>
            <w:noWrap/>
          </w:tcPr>
          <w:p w14:paraId="5F617AED" w14:textId="77777777" w:rsidR="00EF217F" w:rsidRPr="00187CCE" w:rsidRDefault="00EF217F" w:rsidP="00C7202E">
            <w:pPr>
              <w:spacing w:before="60" w:after="60" w:line="240" w:lineRule="auto"/>
              <w:rPr>
                <w:rFonts w:eastAsiaTheme="minorHAnsi"/>
              </w:rPr>
            </w:pPr>
            <w:r w:rsidRPr="00187CCE">
              <w:rPr>
                <w:rFonts w:eastAsiaTheme="minorHAnsi"/>
              </w:rPr>
              <w:t>2008 97 14</w:t>
            </w:r>
          </w:p>
        </w:tc>
        <w:tc>
          <w:tcPr>
            <w:tcW w:w="2206" w:type="pct"/>
          </w:tcPr>
          <w:p w14:paraId="39B5C1EC"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0CDD3CD3"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1E732613"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42885BF4"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44CF959E" w14:textId="77777777" w:rsidTr="00C7202E">
        <w:tc>
          <w:tcPr>
            <w:tcW w:w="651" w:type="pct"/>
            <w:noWrap/>
          </w:tcPr>
          <w:p w14:paraId="1CC2CFBE" w14:textId="77777777" w:rsidR="00EF217F" w:rsidRPr="00187CCE" w:rsidRDefault="00EF217F" w:rsidP="00C7202E">
            <w:pPr>
              <w:spacing w:before="60" w:after="60" w:line="240" w:lineRule="auto"/>
              <w:rPr>
                <w:rFonts w:eastAsiaTheme="minorHAnsi"/>
              </w:rPr>
            </w:pPr>
            <w:r w:rsidRPr="00187CCE">
              <w:rPr>
                <w:rFonts w:eastAsiaTheme="minorHAnsi"/>
              </w:rPr>
              <w:t>2008 97 16</w:t>
            </w:r>
          </w:p>
        </w:tc>
        <w:tc>
          <w:tcPr>
            <w:tcW w:w="2206" w:type="pct"/>
          </w:tcPr>
          <w:p w14:paraId="78A85BC0" w14:textId="77777777" w:rsidR="00EF217F" w:rsidRPr="00187CCE" w:rsidRDefault="00EF217F" w:rsidP="00C7202E">
            <w:pPr>
              <w:spacing w:before="60" w:after="60" w:line="240" w:lineRule="auto"/>
              <w:rPr>
                <w:rFonts w:eastAsiaTheme="minorHAnsi"/>
              </w:rPr>
            </w:pPr>
            <w:r w:rsidRPr="00187CCE">
              <w:rPr>
                <w:rFonts w:eastAsiaTheme="minorHAnsi"/>
              </w:rPr>
              <w:t>------- Of tropical fruit (including mixtures containing by weight 50 % or more of tropical nuts and tropical fruit)</w:t>
            </w:r>
          </w:p>
        </w:tc>
        <w:tc>
          <w:tcPr>
            <w:tcW w:w="1110" w:type="pct"/>
          </w:tcPr>
          <w:p w14:paraId="6DD4C9A3" w14:textId="77777777" w:rsidR="00EF217F" w:rsidRPr="00187CCE" w:rsidRDefault="00EF217F" w:rsidP="00C7202E">
            <w:pPr>
              <w:spacing w:before="60" w:after="60" w:line="240" w:lineRule="auto"/>
              <w:rPr>
                <w:rFonts w:eastAsiaTheme="minorHAnsi"/>
              </w:rPr>
            </w:pPr>
            <w:r w:rsidRPr="00187CCE">
              <w:rPr>
                <w:rFonts w:eastAsiaTheme="minorHAnsi"/>
              </w:rPr>
              <w:t>12,5 + 2,6 EUR/100 kg</w:t>
            </w:r>
          </w:p>
        </w:tc>
        <w:tc>
          <w:tcPr>
            <w:tcW w:w="472" w:type="pct"/>
          </w:tcPr>
          <w:p w14:paraId="174859D8"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4DAB6F09" w14:textId="77777777" w:rsidR="00EF217F" w:rsidRPr="00187CCE" w:rsidRDefault="00EF217F" w:rsidP="00C7202E">
            <w:pPr>
              <w:spacing w:before="60" w:after="60" w:line="240" w:lineRule="auto"/>
              <w:rPr>
                <w:rFonts w:eastAsiaTheme="minorHAnsi"/>
              </w:rPr>
            </w:pPr>
          </w:p>
        </w:tc>
      </w:tr>
      <w:tr w:rsidR="00EF217F" w:rsidRPr="00187CCE" w14:paraId="036140F5" w14:textId="77777777" w:rsidTr="00C7202E">
        <w:tc>
          <w:tcPr>
            <w:tcW w:w="651" w:type="pct"/>
            <w:noWrap/>
          </w:tcPr>
          <w:p w14:paraId="6AABB712" w14:textId="77777777" w:rsidR="00EF217F" w:rsidRPr="00187CCE" w:rsidRDefault="00EF217F" w:rsidP="00C7202E">
            <w:pPr>
              <w:spacing w:before="60" w:after="60" w:line="240" w:lineRule="auto"/>
              <w:rPr>
                <w:rFonts w:eastAsiaTheme="minorHAnsi"/>
              </w:rPr>
            </w:pPr>
            <w:r w:rsidRPr="00187CCE">
              <w:rPr>
                <w:rFonts w:eastAsiaTheme="minorHAnsi"/>
              </w:rPr>
              <w:t>2008 97 18</w:t>
            </w:r>
          </w:p>
        </w:tc>
        <w:tc>
          <w:tcPr>
            <w:tcW w:w="2206" w:type="pct"/>
          </w:tcPr>
          <w:p w14:paraId="589B2439"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52C9941E" w14:textId="77777777" w:rsidR="00EF217F" w:rsidRPr="00187CCE" w:rsidRDefault="00EF217F" w:rsidP="00C7202E">
            <w:pPr>
              <w:spacing w:before="60" w:after="60" w:line="240" w:lineRule="auto"/>
              <w:rPr>
                <w:rFonts w:eastAsiaTheme="minorHAnsi"/>
              </w:rPr>
            </w:pPr>
            <w:r w:rsidRPr="00187CCE">
              <w:rPr>
                <w:rFonts w:eastAsiaTheme="minorHAnsi"/>
              </w:rPr>
              <w:t>22,1 + 4,2 EUR/100 kg</w:t>
            </w:r>
          </w:p>
        </w:tc>
        <w:tc>
          <w:tcPr>
            <w:tcW w:w="472" w:type="pct"/>
          </w:tcPr>
          <w:p w14:paraId="1A4434F1"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45AFC68F" w14:textId="77777777" w:rsidR="00EF217F" w:rsidRPr="00187CCE" w:rsidRDefault="00EF217F" w:rsidP="00C7202E">
            <w:pPr>
              <w:spacing w:before="60" w:after="60" w:line="240" w:lineRule="auto"/>
              <w:rPr>
                <w:rFonts w:eastAsiaTheme="minorHAnsi"/>
              </w:rPr>
            </w:pPr>
          </w:p>
        </w:tc>
      </w:tr>
      <w:tr w:rsidR="00EF217F" w:rsidRPr="00187CCE" w14:paraId="090B3FFD" w14:textId="77777777" w:rsidTr="00C7202E">
        <w:tc>
          <w:tcPr>
            <w:tcW w:w="651" w:type="pct"/>
            <w:noWrap/>
          </w:tcPr>
          <w:p w14:paraId="4505A4C9" w14:textId="77777777" w:rsidR="00EF217F" w:rsidRPr="00187CCE" w:rsidRDefault="00EF217F" w:rsidP="00C7202E">
            <w:pPr>
              <w:spacing w:before="60" w:after="60" w:line="240" w:lineRule="auto"/>
              <w:rPr>
                <w:rFonts w:eastAsiaTheme="minorHAnsi"/>
              </w:rPr>
            </w:pPr>
            <w:r w:rsidRPr="00187CCE">
              <w:rPr>
                <w:rFonts w:eastAsiaTheme="minorHAnsi"/>
              </w:rPr>
              <w:t>2008 97 32</w:t>
            </w:r>
          </w:p>
        </w:tc>
        <w:tc>
          <w:tcPr>
            <w:tcW w:w="2206" w:type="pct"/>
          </w:tcPr>
          <w:p w14:paraId="048F8C30" w14:textId="77777777" w:rsidR="00EF217F" w:rsidRPr="00187CCE" w:rsidRDefault="00EF217F" w:rsidP="00C7202E">
            <w:pPr>
              <w:spacing w:before="60" w:after="60" w:line="240" w:lineRule="auto"/>
              <w:rPr>
                <w:rFonts w:eastAsiaTheme="minorHAnsi"/>
              </w:rPr>
            </w:pPr>
            <w:r w:rsidRPr="00187CCE">
              <w:rPr>
                <w:rFonts w:eastAsiaTheme="minorHAnsi"/>
              </w:rPr>
              <w:t>------- Of tropical fruit (including mixtures containing by weight 50 % or more of tropical nuts and tropical fruit)</w:t>
            </w:r>
          </w:p>
        </w:tc>
        <w:tc>
          <w:tcPr>
            <w:tcW w:w="1110" w:type="pct"/>
          </w:tcPr>
          <w:p w14:paraId="1201C6C3"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6932D897"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5EAC0A12"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72512DE7" w14:textId="77777777" w:rsidTr="00C7202E">
        <w:tc>
          <w:tcPr>
            <w:tcW w:w="651" w:type="pct"/>
            <w:noWrap/>
          </w:tcPr>
          <w:p w14:paraId="0FA29286" w14:textId="77777777" w:rsidR="00EF217F" w:rsidRPr="00187CCE" w:rsidRDefault="00EF217F" w:rsidP="00C7202E">
            <w:pPr>
              <w:spacing w:before="60" w:after="60" w:line="240" w:lineRule="auto"/>
              <w:rPr>
                <w:rFonts w:eastAsiaTheme="minorHAnsi"/>
              </w:rPr>
            </w:pPr>
            <w:r w:rsidRPr="00187CCE">
              <w:rPr>
                <w:rFonts w:eastAsiaTheme="minorHAnsi"/>
              </w:rPr>
              <w:t>2008 97 34</w:t>
            </w:r>
          </w:p>
        </w:tc>
        <w:tc>
          <w:tcPr>
            <w:tcW w:w="2206" w:type="pct"/>
          </w:tcPr>
          <w:p w14:paraId="6ADBC856"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0CA18B26"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2C63E6AE"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0F956BB1"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421ECF3C" w14:textId="77777777" w:rsidTr="00C7202E">
        <w:tc>
          <w:tcPr>
            <w:tcW w:w="651" w:type="pct"/>
            <w:noWrap/>
          </w:tcPr>
          <w:p w14:paraId="2F5AF77F" w14:textId="77777777" w:rsidR="00EF217F" w:rsidRPr="00187CCE" w:rsidRDefault="00EF217F" w:rsidP="00C7202E">
            <w:pPr>
              <w:spacing w:before="60" w:after="60" w:line="240" w:lineRule="auto"/>
              <w:rPr>
                <w:rFonts w:eastAsiaTheme="minorHAnsi"/>
              </w:rPr>
            </w:pPr>
            <w:r w:rsidRPr="00187CCE">
              <w:rPr>
                <w:rFonts w:eastAsiaTheme="minorHAnsi"/>
              </w:rPr>
              <w:t>2008 97 36</w:t>
            </w:r>
          </w:p>
        </w:tc>
        <w:tc>
          <w:tcPr>
            <w:tcW w:w="2206" w:type="pct"/>
          </w:tcPr>
          <w:p w14:paraId="4FD59149" w14:textId="77777777" w:rsidR="00EF217F" w:rsidRPr="00187CCE" w:rsidRDefault="00EF217F" w:rsidP="00C7202E">
            <w:pPr>
              <w:spacing w:before="60" w:after="60" w:line="240" w:lineRule="auto"/>
              <w:rPr>
                <w:rFonts w:eastAsiaTheme="minorHAnsi"/>
              </w:rPr>
            </w:pPr>
            <w:r w:rsidRPr="00187CCE">
              <w:rPr>
                <w:rFonts w:eastAsiaTheme="minorHAnsi"/>
              </w:rPr>
              <w:t>------- Of tropical fruit (including mixtures containing by weight 50 % or more of tropical nuts and tropical fruit)</w:t>
            </w:r>
          </w:p>
        </w:tc>
        <w:tc>
          <w:tcPr>
            <w:tcW w:w="1110" w:type="pct"/>
          </w:tcPr>
          <w:p w14:paraId="4F3388AB"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070ED839"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5F89BCDA"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6667BE6A" w14:textId="77777777" w:rsidTr="00C7202E">
        <w:tc>
          <w:tcPr>
            <w:tcW w:w="651" w:type="pct"/>
            <w:noWrap/>
          </w:tcPr>
          <w:p w14:paraId="33011B0C" w14:textId="77777777" w:rsidR="00EF217F" w:rsidRPr="00187CCE" w:rsidRDefault="00EF217F" w:rsidP="00C7202E">
            <w:pPr>
              <w:spacing w:before="60" w:after="60" w:line="240" w:lineRule="auto"/>
              <w:rPr>
                <w:rFonts w:eastAsiaTheme="minorHAnsi"/>
              </w:rPr>
            </w:pPr>
            <w:r w:rsidRPr="00187CCE">
              <w:rPr>
                <w:rFonts w:eastAsiaTheme="minorHAnsi"/>
              </w:rPr>
              <w:t>2008 97 38</w:t>
            </w:r>
          </w:p>
        </w:tc>
        <w:tc>
          <w:tcPr>
            <w:tcW w:w="2206" w:type="pct"/>
          </w:tcPr>
          <w:p w14:paraId="4C776490"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1B59D3E9"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60236530"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48EDD095"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072F6A2D" w14:textId="77777777" w:rsidTr="00C7202E">
        <w:tc>
          <w:tcPr>
            <w:tcW w:w="651" w:type="pct"/>
            <w:noWrap/>
          </w:tcPr>
          <w:p w14:paraId="3500E3FE" w14:textId="77777777" w:rsidR="00EF217F" w:rsidRPr="00187CCE" w:rsidRDefault="00EF217F" w:rsidP="00C7202E">
            <w:pPr>
              <w:pageBreakBefore/>
              <w:spacing w:before="60" w:after="60" w:line="240" w:lineRule="auto"/>
              <w:rPr>
                <w:rFonts w:eastAsiaTheme="minorHAnsi"/>
              </w:rPr>
            </w:pPr>
            <w:r w:rsidRPr="00187CCE">
              <w:rPr>
                <w:rFonts w:eastAsiaTheme="minorHAnsi"/>
              </w:rPr>
              <w:lastRenderedPageBreak/>
              <w:t>2008 97 51</w:t>
            </w:r>
          </w:p>
        </w:tc>
        <w:tc>
          <w:tcPr>
            <w:tcW w:w="2206" w:type="pct"/>
          </w:tcPr>
          <w:p w14:paraId="7E3747EF" w14:textId="77777777" w:rsidR="00EF217F" w:rsidRPr="00187CCE" w:rsidRDefault="00EF217F" w:rsidP="00C7202E">
            <w:pPr>
              <w:spacing w:before="60" w:after="60" w:line="240" w:lineRule="auto"/>
              <w:rPr>
                <w:rFonts w:eastAsiaTheme="minorHAnsi"/>
              </w:rPr>
            </w:pPr>
            <w:r w:rsidRPr="00187CCE">
              <w:rPr>
                <w:rFonts w:eastAsiaTheme="minorHAnsi"/>
              </w:rPr>
              <w:t>------- Of tropical fruit (including mixtures containing by weight 50 % or more of tropical nuts and tropical fruit)</w:t>
            </w:r>
          </w:p>
        </w:tc>
        <w:tc>
          <w:tcPr>
            <w:tcW w:w="1110" w:type="pct"/>
          </w:tcPr>
          <w:p w14:paraId="29CF92AA"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1B3A3A88"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23E444C8"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5415A043" w14:textId="77777777" w:rsidTr="00C7202E">
        <w:tc>
          <w:tcPr>
            <w:tcW w:w="651" w:type="pct"/>
            <w:noWrap/>
          </w:tcPr>
          <w:p w14:paraId="4108F8B2" w14:textId="77777777" w:rsidR="00EF217F" w:rsidRPr="00187CCE" w:rsidRDefault="00EF217F" w:rsidP="00C7202E">
            <w:pPr>
              <w:spacing w:before="60" w:after="60" w:line="240" w:lineRule="auto"/>
              <w:rPr>
                <w:rFonts w:eastAsiaTheme="minorHAnsi"/>
              </w:rPr>
            </w:pPr>
            <w:r w:rsidRPr="00187CCE">
              <w:rPr>
                <w:rFonts w:eastAsiaTheme="minorHAnsi"/>
              </w:rPr>
              <w:t>2008 97 59</w:t>
            </w:r>
          </w:p>
        </w:tc>
        <w:tc>
          <w:tcPr>
            <w:tcW w:w="2206" w:type="pct"/>
          </w:tcPr>
          <w:p w14:paraId="10398EEC"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0B2CA770"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4B2033E7"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2D73F1F2"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2F996F78" w14:textId="77777777" w:rsidTr="00C7202E">
        <w:tc>
          <w:tcPr>
            <w:tcW w:w="651" w:type="pct"/>
            <w:noWrap/>
          </w:tcPr>
          <w:p w14:paraId="5CB211E4" w14:textId="77777777" w:rsidR="00EF217F" w:rsidRPr="00187CCE" w:rsidRDefault="00EF217F" w:rsidP="00C7202E">
            <w:pPr>
              <w:spacing w:before="60" w:after="60" w:line="240" w:lineRule="auto"/>
              <w:rPr>
                <w:rFonts w:eastAsiaTheme="minorHAnsi"/>
              </w:rPr>
            </w:pPr>
            <w:r w:rsidRPr="00187CCE">
              <w:rPr>
                <w:rFonts w:eastAsiaTheme="minorHAnsi"/>
              </w:rPr>
              <w:t>2008 97 72</w:t>
            </w:r>
          </w:p>
        </w:tc>
        <w:tc>
          <w:tcPr>
            <w:tcW w:w="2206" w:type="pct"/>
          </w:tcPr>
          <w:p w14:paraId="366532B8" w14:textId="77777777" w:rsidR="00EF217F" w:rsidRPr="00187CCE" w:rsidRDefault="00EF217F" w:rsidP="00C7202E">
            <w:pPr>
              <w:spacing w:before="60" w:after="60" w:line="240" w:lineRule="auto"/>
              <w:rPr>
                <w:rFonts w:eastAsiaTheme="minorHAnsi"/>
              </w:rPr>
            </w:pPr>
            <w:r w:rsidRPr="00187CCE">
              <w:rPr>
                <w:rFonts w:eastAsiaTheme="minorHAnsi"/>
              </w:rPr>
              <w:t>-------- Of tropical fruit (including mixtures containing by weight 50 % or more of tropical nuts and tropical fruit)</w:t>
            </w:r>
          </w:p>
        </w:tc>
        <w:tc>
          <w:tcPr>
            <w:tcW w:w="1110" w:type="pct"/>
          </w:tcPr>
          <w:p w14:paraId="63577CFB"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2E62959B"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17122EC8"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1B58A546" w14:textId="77777777" w:rsidTr="00C7202E">
        <w:tc>
          <w:tcPr>
            <w:tcW w:w="651" w:type="pct"/>
            <w:noWrap/>
          </w:tcPr>
          <w:p w14:paraId="2C562D01" w14:textId="77777777" w:rsidR="00EF217F" w:rsidRPr="00187CCE" w:rsidRDefault="00EF217F" w:rsidP="00C7202E">
            <w:pPr>
              <w:spacing w:before="60" w:after="60" w:line="240" w:lineRule="auto"/>
              <w:rPr>
                <w:rFonts w:eastAsiaTheme="minorHAnsi"/>
              </w:rPr>
            </w:pPr>
            <w:r w:rsidRPr="00187CCE">
              <w:rPr>
                <w:rFonts w:eastAsiaTheme="minorHAnsi"/>
              </w:rPr>
              <w:t>2008 97 74</w:t>
            </w:r>
          </w:p>
        </w:tc>
        <w:tc>
          <w:tcPr>
            <w:tcW w:w="2206" w:type="pct"/>
          </w:tcPr>
          <w:p w14:paraId="0109541D"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5DEC7A5B"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541EDA23"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3EA3574B"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2D065BE0" w14:textId="77777777" w:rsidTr="00C7202E">
        <w:tc>
          <w:tcPr>
            <w:tcW w:w="651" w:type="pct"/>
            <w:noWrap/>
          </w:tcPr>
          <w:p w14:paraId="32C93DC8" w14:textId="77777777" w:rsidR="00EF217F" w:rsidRPr="00187CCE" w:rsidRDefault="00EF217F" w:rsidP="00C7202E">
            <w:pPr>
              <w:spacing w:before="60" w:after="60" w:line="240" w:lineRule="auto"/>
              <w:rPr>
                <w:rFonts w:eastAsiaTheme="minorHAnsi"/>
              </w:rPr>
            </w:pPr>
            <w:r w:rsidRPr="00187CCE">
              <w:rPr>
                <w:rFonts w:eastAsiaTheme="minorHAnsi"/>
              </w:rPr>
              <w:t>2008 97 76</w:t>
            </w:r>
          </w:p>
        </w:tc>
        <w:tc>
          <w:tcPr>
            <w:tcW w:w="2206" w:type="pct"/>
          </w:tcPr>
          <w:p w14:paraId="6D53E2D7" w14:textId="77777777" w:rsidR="00EF217F" w:rsidRPr="00187CCE" w:rsidRDefault="00EF217F" w:rsidP="00C7202E">
            <w:pPr>
              <w:spacing w:before="60" w:after="60" w:line="240" w:lineRule="auto"/>
              <w:rPr>
                <w:rFonts w:eastAsiaTheme="minorHAnsi"/>
              </w:rPr>
            </w:pPr>
            <w:r w:rsidRPr="00187CCE">
              <w:rPr>
                <w:rFonts w:eastAsiaTheme="minorHAnsi"/>
              </w:rPr>
              <w:t>-------- Of tropical fruit (including mixtures containing by weight 50 % or more of tropical nuts and tropical fruit)</w:t>
            </w:r>
          </w:p>
        </w:tc>
        <w:tc>
          <w:tcPr>
            <w:tcW w:w="1110" w:type="pct"/>
          </w:tcPr>
          <w:p w14:paraId="4632535B"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13B4B0A3"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15E92A3E"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3F9681B4" w14:textId="77777777" w:rsidTr="00C7202E">
        <w:tc>
          <w:tcPr>
            <w:tcW w:w="651" w:type="pct"/>
            <w:noWrap/>
          </w:tcPr>
          <w:p w14:paraId="67FF618F" w14:textId="77777777" w:rsidR="00EF217F" w:rsidRPr="00187CCE" w:rsidRDefault="00EF217F" w:rsidP="00C7202E">
            <w:pPr>
              <w:spacing w:before="60" w:after="60" w:line="240" w:lineRule="auto"/>
              <w:rPr>
                <w:rFonts w:eastAsiaTheme="minorHAnsi"/>
              </w:rPr>
            </w:pPr>
            <w:r w:rsidRPr="00187CCE">
              <w:rPr>
                <w:rFonts w:eastAsiaTheme="minorHAnsi"/>
              </w:rPr>
              <w:t>2008 97 78</w:t>
            </w:r>
          </w:p>
        </w:tc>
        <w:tc>
          <w:tcPr>
            <w:tcW w:w="2206" w:type="pct"/>
          </w:tcPr>
          <w:p w14:paraId="4B4EAC33"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24310708"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07E783F8"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57BE6E33"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115460EC" w14:textId="77777777" w:rsidTr="00C7202E">
        <w:tc>
          <w:tcPr>
            <w:tcW w:w="651" w:type="pct"/>
            <w:noWrap/>
          </w:tcPr>
          <w:p w14:paraId="0BFAB4CE" w14:textId="77777777" w:rsidR="00EF217F" w:rsidRPr="00187CCE" w:rsidRDefault="00EF217F" w:rsidP="00C7202E">
            <w:pPr>
              <w:spacing w:before="60" w:after="60" w:line="240" w:lineRule="auto"/>
              <w:rPr>
                <w:rFonts w:eastAsiaTheme="minorHAnsi"/>
              </w:rPr>
            </w:pPr>
            <w:r w:rsidRPr="00187CCE">
              <w:rPr>
                <w:rFonts w:eastAsiaTheme="minorHAnsi"/>
              </w:rPr>
              <w:t>2008 97 92</w:t>
            </w:r>
          </w:p>
        </w:tc>
        <w:tc>
          <w:tcPr>
            <w:tcW w:w="2206" w:type="pct"/>
          </w:tcPr>
          <w:p w14:paraId="2BF6F138" w14:textId="77777777" w:rsidR="00EF217F" w:rsidRPr="00187CCE" w:rsidRDefault="00EF217F" w:rsidP="00C7202E">
            <w:pPr>
              <w:spacing w:before="60" w:after="60" w:line="240" w:lineRule="auto"/>
              <w:rPr>
                <w:rFonts w:eastAsiaTheme="minorHAnsi"/>
              </w:rPr>
            </w:pPr>
            <w:r w:rsidRPr="00187CCE">
              <w:rPr>
                <w:rFonts w:eastAsiaTheme="minorHAnsi"/>
              </w:rPr>
              <w:t>------- Of tropical fruit (including mixtures containing by weight 50 % or more of tropical nuts and tropical fruit)</w:t>
            </w:r>
          </w:p>
        </w:tc>
        <w:tc>
          <w:tcPr>
            <w:tcW w:w="1110" w:type="pct"/>
          </w:tcPr>
          <w:p w14:paraId="3B90B587"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3990E11F"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06193D61"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59E4ED6F" w14:textId="77777777" w:rsidTr="00C7202E">
        <w:tc>
          <w:tcPr>
            <w:tcW w:w="651" w:type="pct"/>
            <w:noWrap/>
          </w:tcPr>
          <w:p w14:paraId="6D16F76D" w14:textId="77777777" w:rsidR="00EF217F" w:rsidRPr="00187CCE" w:rsidRDefault="00EF217F" w:rsidP="00C7202E">
            <w:pPr>
              <w:spacing w:before="60" w:after="60" w:line="240" w:lineRule="auto"/>
              <w:rPr>
                <w:rFonts w:eastAsiaTheme="minorHAnsi"/>
              </w:rPr>
            </w:pPr>
            <w:r w:rsidRPr="00187CCE">
              <w:rPr>
                <w:rFonts w:eastAsiaTheme="minorHAnsi"/>
              </w:rPr>
              <w:t>2008 97 93</w:t>
            </w:r>
          </w:p>
        </w:tc>
        <w:tc>
          <w:tcPr>
            <w:tcW w:w="2206" w:type="pct"/>
          </w:tcPr>
          <w:p w14:paraId="251F0B8F"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330B2346"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4D55025B"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5148334D"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03DD3BF8" w14:textId="77777777" w:rsidTr="00C7202E">
        <w:tc>
          <w:tcPr>
            <w:tcW w:w="651" w:type="pct"/>
            <w:noWrap/>
          </w:tcPr>
          <w:p w14:paraId="3E759AB5" w14:textId="77777777" w:rsidR="00EF217F" w:rsidRPr="00187CCE" w:rsidRDefault="00EF217F" w:rsidP="00C7202E">
            <w:pPr>
              <w:spacing w:before="60" w:after="60" w:line="240" w:lineRule="auto"/>
              <w:rPr>
                <w:rFonts w:eastAsiaTheme="minorHAnsi"/>
              </w:rPr>
            </w:pPr>
            <w:r w:rsidRPr="00187CCE">
              <w:rPr>
                <w:rFonts w:eastAsiaTheme="minorHAnsi"/>
              </w:rPr>
              <w:t>2008 97 94</w:t>
            </w:r>
          </w:p>
        </w:tc>
        <w:tc>
          <w:tcPr>
            <w:tcW w:w="2206" w:type="pct"/>
          </w:tcPr>
          <w:p w14:paraId="40BCF45C" w14:textId="77777777" w:rsidR="00EF217F" w:rsidRPr="00187CCE" w:rsidRDefault="00EF217F" w:rsidP="00C7202E">
            <w:pPr>
              <w:spacing w:before="60" w:after="60" w:line="240" w:lineRule="auto"/>
              <w:rPr>
                <w:rFonts w:eastAsiaTheme="minorHAnsi"/>
              </w:rPr>
            </w:pPr>
            <w:r w:rsidRPr="00187CCE">
              <w:rPr>
                <w:rFonts w:eastAsiaTheme="minorHAnsi"/>
              </w:rPr>
              <w:t>------- Of tropical fruit (including mixtures containing by weight 50 % or more of tropical nuts and tropical fruit)</w:t>
            </w:r>
          </w:p>
        </w:tc>
        <w:tc>
          <w:tcPr>
            <w:tcW w:w="1110" w:type="pct"/>
          </w:tcPr>
          <w:p w14:paraId="2BF748C3"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48AF246D"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02153D4C"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534D4F0E" w14:textId="77777777" w:rsidTr="00C7202E">
        <w:tc>
          <w:tcPr>
            <w:tcW w:w="651" w:type="pct"/>
            <w:noWrap/>
          </w:tcPr>
          <w:p w14:paraId="595244C7" w14:textId="77777777" w:rsidR="00EF217F" w:rsidRPr="00187CCE" w:rsidRDefault="00EF217F" w:rsidP="00C7202E">
            <w:pPr>
              <w:spacing w:before="60" w:after="60" w:line="240" w:lineRule="auto"/>
              <w:rPr>
                <w:rFonts w:eastAsiaTheme="minorHAnsi"/>
              </w:rPr>
            </w:pPr>
            <w:r w:rsidRPr="00187CCE">
              <w:rPr>
                <w:rFonts w:eastAsiaTheme="minorHAnsi"/>
              </w:rPr>
              <w:t>2008 97 96</w:t>
            </w:r>
          </w:p>
        </w:tc>
        <w:tc>
          <w:tcPr>
            <w:tcW w:w="2206" w:type="pct"/>
          </w:tcPr>
          <w:p w14:paraId="44257328"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6BBF8D29"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2E97509C"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7DFC4E1B"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6ADDA945" w14:textId="77777777" w:rsidTr="00C7202E">
        <w:tc>
          <w:tcPr>
            <w:tcW w:w="651" w:type="pct"/>
            <w:noWrap/>
          </w:tcPr>
          <w:p w14:paraId="57DE9FA1" w14:textId="77777777" w:rsidR="00EF217F" w:rsidRPr="00187CCE" w:rsidRDefault="00EF217F" w:rsidP="00C7202E">
            <w:pPr>
              <w:pageBreakBefore/>
              <w:spacing w:before="60" w:after="60" w:line="240" w:lineRule="auto"/>
              <w:rPr>
                <w:rFonts w:eastAsiaTheme="minorHAnsi"/>
              </w:rPr>
            </w:pPr>
            <w:r w:rsidRPr="00187CCE">
              <w:rPr>
                <w:rFonts w:eastAsiaTheme="minorHAnsi"/>
              </w:rPr>
              <w:lastRenderedPageBreak/>
              <w:t>2008 97 97</w:t>
            </w:r>
          </w:p>
        </w:tc>
        <w:tc>
          <w:tcPr>
            <w:tcW w:w="2206" w:type="pct"/>
          </w:tcPr>
          <w:p w14:paraId="129ED1A3" w14:textId="77777777" w:rsidR="00EF217F" w:rsidRPr="00187CCE" w:rsidRDefault="00EF217F" w:rsidP="00C7202E">
            <w:pPr>
              <w:spacing w:before="60" w:after="60" w:line="240" w:lineRule="auto"/>
              <w:rPr>
                <w:rFonts w:eastAsiaTheme="minorHAnsi"/>
              </w:rPr>
            </w:pPr>
            <w:r w:rsidRPr="00187CCE">
              <w:rPr>
                <w:rFonts w:eastAsiaTheme="minorHAnsi"/>
              </w:rPr>
              <w:t>------- Of tropical fruit (including mixtures containing by weight 50 % or more of tropical nuts and tropical fruit)</w:t>
            </w:r>
          </w:p>
        </w:tc>
        <w:tc>
          <w:tcPr>
            <w:tcW w:w="1110" w:type="pct"/>
          </w:tcPr>
          <w:p w14:paraId="71DD0E23"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48745032"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31357531"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29549E32" w14:textId="77777777" w:rsidTr="00C7202E">
        <w:tc>
          <w:tcPr>
            <w:tcW w:w="651" w:type="pct"/>
            <w:noWrap/>
          </w:tcPr>
          <w:p w14:paraId="54B3BF6A" w14:textId="77777777" w:rsidR="00EF217F" w:rsidRPr="00187CCE" w:rsidRDefault="00EF217F" w:rsidP="00C7202E">
            <w:pPr>
              <w:spacing w:before="60" w:after="60" w:line="240" w:lineRule="auto"/>
              <w:rPr>
                <w:rFonts w:eastAsiaTheme="minorHAnsi"/>
              </w:rPr>
            </w:pPr>
            <w:r w:rsidRPr="00187CCE">
              <w:rPr>
                <w:rFonts w:eastAsiaTheme="minorHAnsi"/>
              </w:rPr>
              <w:t>2008 97 98</w:t>
            </w:r>
          </w:p>
        </w:tc>
        <w:tc>
          <w:tcPr>
            <w:tcW w:w="2206" w:type="pct"/>
          </w:tcPr>
          <w:p w14:paraId="0EC32F63"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70FD8F53"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4A70635B"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54A06BCE"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6D467551" w14:textId="77777777" w:rsidTr="00C7202E">
        <w:tc>
          <w:tcPr>
            <w:tcW w:w="651" w:type="pct"/>
            <w:noWrap/>
          </w:tcPr>
          <w:p w14:paraId="2E45AE45" w14:textId="77777777" w:rsidR="00EF217F" w:rsidRPr="00187CCE" w:rsidRDefault="00EF217F" w:rsidP="00C7202E">
            <w:pPr>
              <w:spacing w:before="60" w:after="60" w:line="240" w:lineRule="auto"/>
              <w:rPr>
                <w:rFonts w:eastAsiaTheme="minorHAnsi"/>
              </w:rPr>
            </w:pPr>
            <w:r w:rsidRPr="00187CCE">
              <w:rPr>
                <w:rFonts w:eastAsiaTheme="minorHAnsi"/>
              </w:rPr>
              <w:t>2008 99 11</w:t>
            </w:r>
          </w:p>
        </w:tc>
        <w:tc>
          <w:tcPr>
            <w:tcW w:w="2206" w:type="pct"/>
          </w:tcPr>
          <w:p w14:paraId="423B5932" w14:textId="77777777" w:rsidR="00EF217F" w:rsidRPr="00187CCE" w:rsidRDefault="00EF217F" w:rsidP="00C7202E">
            <w:pPr>
              <w:spacing w:before="60" w:after="60" w:line="240" w:lineRule="auto"/>
              <w:rPr>
                <w:rFonts w:eastAsiaTheme="minorHAnsi"/>
              </w:rPr>
            </w:pPr>
            <w:r w:rsidRPr="00187CCE">
              <w:rPr>
                <w:rFonts w:eastAsiaTheme="minorHAnsi"/>
              </w:rPr>
              <w:t>----- Of an actual alcoholic strength by mass not exceeding 11,85 % mas</w:t>
            </w:r>
          </w:p>
        </w:tc>
        <w:tc>
          <w:tcPr>
            <w:tcW w:w="1110" w:type="pct"/>
          </w:tcPr>
          <w:p w14:paraId="79D99B9E"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2C33EF0A"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5F66292C"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727A4915" w14:textId="77777777" w:rsidTr="00C7202E">
        <w:tc>
          <w:tcPr>
            <w:tcW w:w="651" w:type="pct"/>
            <w:noWrap/>
          </w:tcPr>
          <w:p w14:paraId="430F99B0" w14:textId="77777777" w:rsidR="00EF217F" w:rsidRPr="00187CCE" w:rsidRDefault="00EF217F" w:rsidP="00C7202E">
            <w:pPr>
              <w:spacing w:before="60" w:after="60" w:line="240" w:lineRule="auto"/>
              <w:rPr>
                <w:rFonts w:eastAsiaTheme="minorHAnsi"/>
              </w:rPr>
            </w:pPr>
            <w:r w:rsidRPr="00187CCE">
              <w:rPr>
                <w:rFonts w:eastAsiaTheme="minorHAnsi"/>
              </w:rPr>
              <w:t>2008 99 19</w:t>
            </w:r>
          </w:p>
        </w:tc>
        <w:tc>
          <w:tcPr>
            <w:tcW w:w="2206" w:type="pct"/>
          </w:tcPr>
          <w:p w14:paraId="4887D91E"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1EA1281F"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278CE709"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6387F977"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0B03ADF6" w14:textId="77777777" w:rsidTr="00C7202E">
        <w:tc>
          <w:tcPr>
            <w:tcW w:w="651" w:type="pct"/>
            <w:noWrap/>
          </w:tcPr>
          <w:p w14:paraId="58529853" w14:textId="77777777" w:rsidR="00EF217F" w:rsidRPr="00187CCE" w:rsidRDefault="00EF217F" w:rsidP="00C7202E">
            <w:pPr>
              <w:spacing w:before="60" w:after="60" w:line="240" w:lineRule="auto"/>
              <w:rPr>
                <w:rFonts w:eastAsiaTheme="minorHAnsi"/>
              </w:rPr>
            </w:pPr>
            <w:r w:rsidRPr="00187CCE">
              <w:rPr>
                <w:rFonts w:eastAsiaTheme="minorHAnsi"/>
              </w:rPr>
              <w:t>2008 99 21</w:t>
            </w:r>
          </w:p>
        </w:tc>
        <w:tc>
          <w:tcPr>
            <w:tcW w:w="2206" w:type="pct"/>
          </w:tcPr>
          <w:p w14:paraId="73AA7EFE" w14:textId="77777777" w:rsidR="00EF217F" w:rsidRPr="00187CCE" w:rsidRDefault="00EF217F" w:rsidP="00C7202E">
            <w:pPr>
              <w:spacing w:before="60" w:after="60" w:line="240" w:lineRule="auto"/>
              <w:rPr>
                <w:rFonts w:eastAsiaTheme="minorHAnsi"/>
              </w:rPr>
            </w:pPr>
            <w:r w:rsidRPr="00187CCE">
              <w:rPr>
                <w:rFonts w:eastAsiaTheme="minorHAnsi"/>
              </w:rPr>
              <w:t>----- With a sugar content exceeding 13 % by weight</w:t>
            </w:r>
          </w:p>
        </w:tc>
        <w:tc>
          <w:tcPr>
            <w:tcW w:w="1110" w:type="pct"/>
          </w:tcPr>
          <w:p w14:paraId="6ED6C41E" w14:textId="77777777" w:rsidR="00EF217F" w:rsidRPr="00187CCE" w:rsidRDefault="00EF217F" w:rsidP="00C7202E">
            <w:pPr>
              <w:spacing w:before="60" w:after="60" w:line="240" w:lineRule="auto"/>
              <w:rPr>
                <w:rFonts w:eastAsiaTheme="minorHAnsi"/>
              </w:rPr>
            </w:pPr>
            <w:r w:rsidRPr="00187CCE">
              <w:rPr>
                <w:rFonts w:eastAsiaTheme="minorHAnsi"/>
              </w:rPr>
              <w:t>22,1 + 3,8 EUR/100 kg</w:t>
            </w:r>
          </w:p>
        </w:tc>
        <w:tc>
          <w:tcPr>
            <w:tcW w:w="472" w:type="pct"/>
          </w:tcPr>
          <w:p w14:paraId="402E97D4"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56836D44" w14:textId="77777777" w:rsidR="00EF217F" w:rsidRPr="00187CCE" w:rsidRDefault="00EF217F" w:rsidP="00C7202E">
            <w:pPr>
              <w:spacing w:before="60" w:after="60" w:line="240" w:lineRule="auto"/>
              <w:rPr>
                <w:rFonts w:eastAsiaTheme="minorHAnsi"/>
              </w:rPr>
            </w:pPr>
          </w:p>
        </w:tc>
      </w:tr>
      <w:tr w:rsidR="00EF217F" w:rsidRPr="00187CCE" w14:paraId="4390061B" w14:textId="77777777" w:rsidTr="00C7202E">
        <w:tc>
          <w:tcPr>
            <w:tcW w:w="651" w:type="pct"/>
            <w:noWrap/>
          </w:tcPr>
          <w:p w14:paraId="27356B32" w14:textId="77777777" w:rsidR="00EF217F" w:rsidRPr="00187CCE" w:rsidRDefault="00EF217F" w:rsidP="00C7202E">
            <w:pPr>
              <w:spacing w:before="60" w:after="60" w:line="240" w:lineRule="auto"/>
              <w:rPr>
                <w:rFonts w:eastAsiaTheme="minorHAnsi"/>
              </w:rPr>
            </w:pPr>
            <w:r w:rsidRPr="00187CCE">
              <w:rPr>
                <w:rFonts w:eastAsiaTheme="minorHAnsi"/>
              </w:rPr>
              <w:t>2008 99 23</w:t>
            </w:r>
          </w:p>
        </w:tc>
        <w:tc>
          <w:tcPr>
            <w:tcW w:w="2206" w:type="pct"/>
          </w:tcPr>
          <w:p w14:paraId="475E12D0"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7F04917F"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6D4EB077"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7ED4C4D4"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53CF3C30" w14:textId="77777777" w:rsidTr="00C7202E">
        <w:tc>
          <w:tcPr>
            <w:tcW w:w="651" w:type="pct"/>
            <w:noWrap/>
          </w:tcPr>
          <w:p w14:paraId="074714DA" w14:textId="77777777" w:rsidR="00EF217F" w:rsidRPr="00187CCE" w:rsidRDefault="00EF217F" w:rsidP="00C7202E">
            <w:pPr>
              <w:spacing w:before="60" w:after="60" w:line="240" w:lineRule="auto"/>
              <w:rPr>
                <w:rFonts w:eastAsiaTheme="minorHAnsi"/>
              </w:rPr>
            </w:pPr>
            <w:r w:rsidRPr="00187CCE">
              <w:rPr>
                <w:rFonts w:eastAsiaTheme="minorHAnsi"/>
              </w:rPr>
              <w:t>2008 99 24</w:t>
            </w:r>
          </w:p>
        </w:tc>
        <w:tc>
          <w:tcPr>
            <w:tcW w:w="2206" w:type="pct"/>
          </w:tcPr>
          <w:p w14:paraId="4CF796E8" w14:textId="77777777" w:rsidR="00EF217F" w:rsidRPr="00187CCE" w:rsidRDefault="00EF217F" w:rsidP="00C7202E">
            <w:pPr>
              <w:spacing w:before="60" w:after="60" w:line="240" w:lineRule="auto"/>
              <w:rPr>
                <w:rFonts w:eastAsiaTheme="minorHAnsi"/>
              </w:rPr>
            </w:pPr>
            <w:r w:rsidRPr="00187CCE">
              <w:rPr>
                <w:rFonts w:eastAsiaTheme="minorHAnsi"/>
              </w:rPr>
              <w:t>------- Tropical fruit</w:t>
            </w:r>
          </w:p>
        </w:tc>
        <w:tc>
          <w:tcPr>
            <w:tcW w:w="1110" w:type="pct"/>
          </w:tcPr>
          <w:p w14:paraId="51652676"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30815116"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6C10991F"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7C53A11F" w14:textId="77777777" w:rsidTr="00C7202E">
        <w:tc>
          <w:tcPr>
            <w:tcW w:w="651" w:type="pct"/>
            <w:noWrap/>
          </w:tcPr>
          <w:p w14:paraId="5044D614" w14:textId="77777777" w:rsidR="00EF217F" w:rsidRPr="00187CCE" w:rsidRDefault="00EF217F" w:rsidP="00C7202E">
            <w:pPr>
              <w:spacing w:before="60" w:after="60" w:line="240" w:lineRule="auto"/>
              <w:rPr>
                <w:rFonts w:eastAsiaTheme="minorHAnsi"/>
              </w:rPr>
            </w:pPr>
            <w:r w:rsidRPr="00187CCE">
              <w:rPr>
                <w:rFonts w:eastAsiaTheme="minorHAnsi"/>
              </w:rPr>
              <w:t>2008 99 28</w:t>
            </w:r>
          </w:p>
        </w:tc>
        <w:tc>
          <w:tcPr>
            <w:tcW w:w="2206" w:type="pct"/>
          </w:tcPr>
          <w:p w14:paraId="7BD59288"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4B63605E"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3E74E4D1"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257B0AA2"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39174513" w14:textId="77777777" w:rsidTr="00C7202E">
        <w:tc>
          <w:tcPr>
            <w:tcW w:w="651" w:type="pct"/>
            <w:noWrap/>
          </w:tcPr>
          <w:p w14:paraId="2F590BE9" w14:textId="77777777" w:rsidR="00EF217F" w:rsidRPr="00187CCE" w:rsidRDefault="00EF217F" w:rsidP="00C7202E">
            <w:pPr>
              <w:spacing w:before="60" w:after="60" w:line="240" w:lineRule="auto"/>
              <w:rPr>
                <w:rFonts w:eastAsiaTheme="minorHAnsi"/>
              </w:rPr>
            </w:pPr>
            <w:r w:rsidRPr="00187CCE">
              <w:rPr>
                <w:rFonts w:eastAsiaTheme="minorHAnsi"/>
              </w:rPr>
              <w:t>2008 99 31</w:t>
            </w:r>
          </w:p>
        </w:tc>
        <w:tc>
          <w:tcPr>
            <w:tcW w:w="2206" w:type="pct"/>
          </w:tcPr>
          <w:p w14:paraId="062AC7FC" w14:textId="77777777" w:rsidR="00EF217F" w:rsidRPr="00187CCE" w:rsidRDefault="00EF217F" w:rsidP="00C7202E">
            <w:pPr>
              <w:spacing w:before="60" w:after="60" w:line="240" w:lineRule="auto"/>
              <w:rPr>
                <w:rFonts w:eastAsiaTheme="minorHAnsi"/>
              </w:rPr>
            </w:pPr>
            <w:r w:rsidRPr="00187CCE">
              <w:rPr>
                <w:rFonts w:eastAsiaTheme="minorHAnsi"/>
              </w:rPr>
              <w:t>------- Tropical fruit</w:t>
            </w:r>
          </w:p>
        </w:tc>
        <w:tc>
          <w:tcPr>
            <w:tcW w:w="1110" w:type="pct"/>
          </w:tcPr>
          <w:p w14:paraId="3246B5F6" w14:textId="77777777" w:rsidR="00EF217F" w:rsidRPr="00187CCE" w:rsidRDefault="00EF217F" w:rsidP="00C7202E">
            <w:pPr>
              <w:spacing w:before="60" w:after="60" w:line="240" w:lineRule="auto"/>
              <w:rPr>
                <w:rFonts w:eastAsiaTheme="minorHAnsi"/>
              </w:rPr>
            </w:pPr>
            <w:r w:rsidRPr="00187CCE">
              <w:rPr>
                <w:rFonts w:eastAsiaTheme="minorHAnsi"/>
              </w:rPr>
              <w:t>12,5 + 2,6 EUR/100 kg</w:t>
            </w:r>
          </w:p>
        </w:tc>
        <w:tc>
          <w:tcPr>
            <w:tcW w:w="472" w:type="pct"/>
          </w:tcPr>
          <w:p w14:paraId="5DBF66AC"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12D2B931" w14:textId="77777777" w:rsidR="00EF217F" w:rsidRPr="00187CCE" w:rsidRDefault="00EF217F" w:rsidP="00C7202E">
            <w:pPr>
              <w:spacing w:before="60" w:after="60" w:line="240" w:lineRule="auto"/>
              <w:rPr>
                <w:rFonts w:eastAsiaTheme="minorHAnsi"/>
              </w:rPr>
            </w:pPr>
          </w:p>
        </w:tc>
      </w:tr>
      <w:tr w:rsidR="00EF217F" w:rsidRPr="00187CCE" w14:paraId="61650910" w14:textId="77777777" w:rsidTr="00C7202E">
        <w:tc>
          <w:tcPr>
            <w:tcW w:w="651" w:type="pct"/>
            <w:noWrap/>
          </w:tcPr>
          <w:p w14:paraId="4CC1AD30" w14:textId="77777777" w:rsidR="00EF217F" w:rsidRPr="00187CCE" w:rsidRDefault="00EF217F" w:rsidP="00C7202E">
            <w:pPr>
              <w:spacing w:before="60" w:after="60" w:line="240" w:lineRule="auto"/>
              <w:rPr>
                <w:rFonts w:eastAsiaTheme="minorHAnsi"/>
              </w:rPr>
            </w:pPr>
            <w:r w:rsidRPr="00187CCE">
              <w:rPr>
                <w:rFonts w:eastAsiaTheme="minorHAnsi"/>
              </w:rPr>
              <w:t>2008 99 34</w:t>
            </w:r>
          </w:p>
        </w:tc>
        <w:tc>
          <w:tcPr>
            <w:tcW w:w="2206" w:type="pct"/>
          </w:tcPr>
          <w:p w14:paraId="3D1DE89F"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3F7201F7" w14:textId="77777777" w:rsidR="00EF217F" w:rsidRPr="00187CCE" w:rsidRDefault="00EF217F" w:rsidP="00C7202E">
            <w:pPr>
              <w:spacing w:before="60" w:after="60" w:line="240" w:lineRule="auto"/>
              <w:rPr>
                <w:rFonts w:eastAsiaTheme="minorHAnsi"/>
              </w:rPr>
            </w:pPr>
            <w:r w:rsidRPr="00187CCE">
              <w:rPr>
                <w:rFonts w:eastAsiaTheme="minorHAnsi"/>
              </w:rPr>
              <w:t>22,1 + 4,2 EUR/100 kg</w:t>
            </w:r>
          </w:p>
        </w:tc>
        <w:tc>
          <w:tcPr>
            <w:tcW w:w="472" w:type="pct"/>
          </w:tcPr>
          <w:p w14:paraId="13C23148"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1BE954C0" w14:textId="77777777" w:rsidR="00EF217F" w:rsidRPr="00187CCE" w:rsidRDefault="00EF217F" w:rsidP="00C7202E">
            <w:pPr>
              <w:spacing w:before="60" w:after="60" w:line="240" w:lineRule="auto"/>
              <w:rPr>
                <w:rFonts w:eastAsiaTheme="minorHAnsi"/>
              </w:rPr>
            </w:pPr>
          </w:p>
        </w:tc>
      </w:tr>
      <w:tr w:rsidR="00EF217F" w:rsidRPr="00187CCE" w14:paraId="6BF23568" w14:textId="77777777" w:rsidTr="00C7202E">
        <w:tc>
          <w:tcPr>
            <w:tcW w:w="651" w:type="pct"/>
            <w:noWrap/>
          </w:tcPr>
          <w:p w14:paraId="7C19974E" w14:textId="77777777" w:rsidR="00EF217F" w:rsidRPr="00187CCE" w:rsidRDefault="00EF217F" w:rsidP="00C7202E">
            <w:pPr>
              <w:spacing w:before="60" w:after="60" w:line="240" w:lineRule="auto"/>
              <w:rPr>
                <w:rFonts w:eastAsiaTheme="minorHAnsi"/>
              </w:rPr>
            </w:pPr>
            <w:r w:rsidRPr="00187CCE">
              <w:rPr>
                <w:rFonts w:eastAsiaTheme="minorHAnsi"/>
              </w:rPr>
              <w:t>2008 99 36</w:t>
            </w:r>
          </w:p>
        </w:tc>
        <w:tc>
          <w:tcPr>
            <w:tcW w:w="2206" w:type="pct"/>
          </w:tcPr>
          <w:p w14:paraId="7CCE8C22" w14:textId="77777777" w:rsidR="00EF217F" w:rsidRPr="00187CCE" w:rsidRDefault="00EF217F" w:rsidP="00C7202E">
            <w:pPr>
              <w:spacing w:before="60" w:after="60" w:line="240" w:lineRule="auto"/>
              <w:rPr>
                <w:rFonts w:eastAsiaTheme="minorHAnsi"/>
              </w:rPr>
            </w:pPr>
            <w:r w:rsidRPr="00187CCE">
              <w:rPr>
                <w:rFonts w:eastAsiaTheme="minorHAnsi"/>
              </w:rPr>
              <w:t>------- Tropical fruit</w:t>
            </w:r>
          </w:p>
        </w:tc>
        <w:tc>
          <w:tcPr>
            <w:tcW w:w="1110" w:type="pct"/>
          </w:tcPr>
          <w:p w14:paraId="1AE2FDD9"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11312D4D"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26A390AE"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1191FEC3" w14:textId="77777777" w:rsidTr="00C7202E">
        <w:tc>
          <w:tcPr>
            <w:tcW w:w="651" w:type="pct"/>
            <w:noWrap/>
          </w:tcPr>
          <w:p w14:paraId="45F7BA96" w14:textId="77777777" w:rsidR="00EF217F" w:rsidRPr="00187CCE" w:rsidRDefault="00EF217F" w:rsidP="00C7202E">
            <w:pPr>
              <w:spacing w:before="60" w:after="60" w:line="240" w:lineRule="auto"/>
              <w:rPr>
                <w:rFonts w:eastAsiaTheme="minorHAnsi"/>
              </w:rPr>
            </w:pPr>
            <w:r w:rsidRPr="00187CCE">
              <w:rPr>
                <w:rFonts w:eastAsiaTheme="minorHAnsi"/>
              </w:rPr>
              <w:t>2008 99 37</w:t>
            </w:r>
          </w:p>
        </w:tc>
        <w:tc>
          <w:tcPr>
            <w:tcW w:w="2206" w:type="pct"/>
          </w:tcPr>
          <w:p w14:paraId="4BBDE43C"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4EE9A02C"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73B291AC"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248B5D96"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6B03B6AD" w14:textId="77777777" w:rsidTr="00C7202E">
        <w:tc>
          <w:tcPr>
            <w:tcW w:w="651" w:type="pct"/>
            <w:noWrap/>
          </w:tcPr>
          <w:p w14:paraId="28E74C51" w14:textId="77777777" w:rsidR="00EF217F" w:rsidRPr="00187CCE" w:rsidRDefault="00EF217F" w:rsidP="00C7202E">
            <w:pPr>
              <w:pageBreakBefore/>
              <w:spacing w:before="60" w:after="60" w:line="240" w:lineRule="auto"/>
              <w:rPr>
                <w:rFonts w:eastAsiaTheme="minorHAnsi"/>
              </w:rPr>
            </w:pPr>
            <w:r w:rsidRPr="00187CCE">
              <w:rPr>
                <w:rFonts w:eastAsiaTheme="minorHAnsi"/>
              </w:rPr>
              <w:lastRenderedPageBreak/>
              <w:t>2008 99 38</w:t>
            </w:r>
          </w:p>
        </w:tc>
        <w:tc>
          <w:tcPr>
            <w:tcW w:w="2206" w:type="pct"/>
          </w:tcPr>
          <w:p w14:paraId="4C679239" w14:textId="77777777" w:rsidR="00EF217F" w:rsidRPr="00187CCE" w:rsidRDefault="00EF217F" w:rsidP="00C7202E">
            <w:pPr>
              <w:spacing w:before="60" w:after="60" w:line="240" w:lineRule="auto"/>
              <w:rPr>
                <w:rFonts w:eastAsiaTheme="minorHAnsi"/>
              </w:rPr>
            </w:pPr>
            <w:r w:rsidRPr="00187CCE">
              <w:rPr>
                <w:rFonts w:eastAsiaTheme="minorHAnsi"/>
              </w:rPr>
              <w:t>------- Tropical fruit</w:t>
            </w:r>
          </w:p>
        </w:tc>
        <w:tc>
          <w:tcPr>
            <w:tcW w:w="1110" w:type="pct"/>
          </w:tcPr>
          <w:p w14:paraId="3C616388"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7F34358A"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10F6E6DF"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448D3432" w14:textId="77777777" w:rsidTr="00C7202E">
        <w:tc>
          <w:tcPr>
            <w:tcW w:w="651" w:type="pct"/>
            <w:noWrap/>
          </w:tcPr>
          <w:p w14:paraId="0883F77F" w14:textId="77777777" w:rsidR="00EF217F" w:rsidRPr="00187CCE" w:rsidRDefault="00EF217F" w:rsidP="00C7202E">
            <w:pPr>
              <w:spacing w:before="60" w:after="60" w:line="240" w:lineRule="auto"/>
              <w:rPr>
                <w:rFonts w:eastAsiaTheme="minorHAnsi"/>
              </w:rPr>
            </w:pPr>
            <w:r w:rsidRPr="00187CCE">
              <w:rPr>
                <w:rFonts w:eastAsiaTheme="minorHAnsi"/>
              </w:rPr>
              <w:t>2008 99 40</w:t>
            </w:r>
          </w:p>
        </w:tc>
        <w:tc>
          <w:tcPr>
            <w:tcW w:w="2206" w:type="pct"/>
          </w:tcPr>
          <w:p w14:paraId="49BA854C"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13989D5D"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60D9A9B6"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19509C69"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47896DA3" w14:textId="77777777" w:rsidTr="00C7202E">
        <w:tc>
          <w:tcPr>
            <w:tcW w:w="651" w:type="pct"/>
            <w:noWrap/>
          </w:tcPr>
          <w:p w14:paraId="78184A03" w14:textId="77777777" w:rsidR="00EF217F" w:rsidRPr="00187CCE" w:rsidRDefault="00EF217F" w:rsidP="00C7202E">
            <w:pPr>
              <w:spacing w:before="60" w:after="60" w:line="240" w:lineRule="auto"/>
              <w:rPr>
                <w:rFonts w:eastAsiaTheme="minorHAnsi"/>
              </w:rPr>
            </w:pPr>
            <w:r w:rsidRPr="00187CCE">
              <w:rPr>
                <w:rFonts w:eastAsiaTheme="minorHAnsi"/>
              </w:rPr>
              <w:t>2008 99 41</w:t>
            </w:r>
          </w:p>
        </w:tc>
        <w:tc>
          <w:tcPr>
            <w:tcW w:w="2206" w:type="pct"/>
          </w:tcPr>
          <w:p w14:paraId="56DC4BDA" w14:textId="77777777" w:rsidR="00EF217F" w:rsidRPr="00187CCE" w:rsidRDefault="00EF217F" w:rsidP="00C7202E">
            <w:pPr>
              <w:spacing w:before="60" w:after="60" w:line="240" w:lineRule="auto"/>
              <w:rPr>
                <w:rFonts w:eastAsiaTheme="minorHAnsi"/>
              </w:rPr>
            </w:pPr>
            <w:r w:rsidRPr="00187CCE">
              <w:rPr>
                <w:rFonts w:eastAsiaTheme="minorHAnsi"/>
              </w:rPr>
              <w:t>----- Ginger</w:t>
            </w:r>
          </w:p>
        </w:tc>
        <w:tc>
          <w:tcPr>
            <w:tcW w:w="1110" w:type="pct"/>
          </w:tcPr>
          <w:p w14:paraId="5C56C049"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071BA569"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4AA56E68"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2A5CDF58" w14:textId="77777777" w:rsidTr="00C7202E">
        <w:tc>
          <w:tcPr>
            <w:tcW w:w="651" w:type="pct"/>
            <w:noWrap/>
          </w:tcPr>
          <w:p w14:paraId="7E3FE898" w14:textId="77777777" w:rsidR="00EF217F" w:rsidRPr="00187CCE" w:rsidRDefault="00EF217F" w:rsidP="00C7202E">
            <w:pPr>
              <w:spacing w:before="60" w:after="60" w:line="240" w:lineRule="auto"/>
              <w:rPr>
                <w:rFonts w:eastAsiaTheme="minorHAnsi"/>
              </w:rPr>
            </w:pPr>
            <w:r w:rsidRPr="00187CCE">
              <w:rPr>
                <w:rFonts w:eastAsiaTheme="minorHAnsi"/>
              </w:rPr>
              <w:t>2008 99 43</w:t>
            </w:r>
          </w:p>
        </w:tc>
        <w:tc>
          <w:tcPr>
            <w:tcW w:w="2206" w:type="pct"/>
          </w:tcPr>
          <w:p w14:paraId="74CAFC03" w14:textId="77777777" w:rsidR="00EF217F" w:rsidRPr="00187CCE" w:rsidRDefault="00EF217F" w:rsidP="00C7202E">
            <w:pPr>
              <w:spacing w:before="60" w:after="60" w:line="240" w:lineRule="auto"/>
              <w:rPr>
                <w:rFonts w:eastAsiaTheme="minorHAnsi"/>
              </w:rPr>
            </w:pPr>
            <w:r w:rsidRPr="00187CCE">
              <w:rPr>
                <w:rFonts w:eastAsiaTheme="minorHAnsi"/>
              </w:rPr>
              <w:t>----- Grapes</w:t>
            </w:r>
          </w:p>
        </w:tc>
        <w:tc>
          <w:tcPr>
            <w:tcW w:w="1110" w:type="pct"/>
          </w:tcPr>
          <w:p w14:paraId="2A32F567"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7FFD430F"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3202A411"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4701079B" w14:textId="77777777" w:rsidTr="00C7202E">
        <w:tc>
          <w:tcPr>
            <w:tcW w:w="651" w:type="pct"/>
            <w:noWrap/>
          </w:tcPr>
          <w:p w14:paraId="47F0EB2A" w14:textId="77777777" w:rsidR="00EF217F" w:rsidRPr="00187CCE" w:rsidRDefault="00EF217F" w:rsidP="00C7202E">
            <w:pPr>
              <w:spacing w:before="60" w:after="60" w:line="240" w:lineRule="auto"/>
              <w:rPr>
                <w:rFonts w:eastAsiaTheme="minorHAnsi"/>
              </w:rPr>
            </w:pPr>
            <w:r w:rsidRPr="00187CCE">
              <w:rPr>
                <w:rFonts w:eastAsiaTheme="minorHAnsi"/>
              </w:rPr>
              <w:t>2008 99 45</w:t>
            </w:r>
          </w:p>
        </w:tc>
        <w:tc>
          <w:tcPr>
            <w:tcW w:w="2206" w:type="pct"/>
          </w:tcPr>
          <w:p w14:paraId="007A8CF1" w14:textId="77777777" w:rsidR="00EF217F" w:rsidRPr="00187CCE" w:rsidRDefault="00EF217F" w:rsidP="00C7202E">
            <w:pPr>
              <w:spacing w:before="60" w:after="60" w:line="240" w:lineRule="auto"/>
              <w:rPr>
                <w:rFonts w:eastAsiaTheme="minorHAnsi"/>
              </w:rPr>
            </w:pPr>
            <w:r w:rsidRPr="00187CCE">
              <w:rPr>
                <w:rFonts w:eastAsiaTheme="minorHAnsi"/>
              </w:rPr>
              <w:t>----- Plums and prunes</w:t>
            </w:r>
          </w:p>
        </w:tc>
        <w:tc>
          <w:tcPr>
            <w:tcW w:w="1110" w:type="pct"/>
          </w:tcPr>
          <w:p w14:paraId="787DB57E"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09A8889B"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218D5BA2"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2C47EDE6" w14:textId="77777777" w:rsidTr="00C7202E">
        <w:tc>
          <w:tcPr>
            <w:tcW w:w="651" w:type="pct"/>
            <w:noWrap/>
          </w:tcPr>
          <w:p w14:paraId="0D8D902A" w14:textId="77777777" w:rsidR="00EF217F" w:rsidRPr="00187CCE" w:rsidRDefault="00EF217F" w:rsidP="00C7202E">
            <w:pPr>
              <w:spacing w:before="60" w:after="60" w:line="240" w:lineRule="auto"/>
              <w:rPr>
                <w:rFonts w:eastAsiaTheme="minorHAnsi"/>
              </w:rPr>
            </w:pPr>
            <w:r w:rsidRPr="00187CCE">
              <w:rPr>
                <w:rFonts w:eastAsiaTheme="minorHAnsi"/>
              </w:rPr>
              <w:t>2008 99 48</w:t>
            </w:r>
          </w:p>
        </w:tc>
        <w:tc>
          <w:tcPr>
            <w:tcW w:w="2206" w:type="pct"/>
          </w:tcPr>
          <w:p w14:paraId="0AE06058" w14:textId="77777777" w:rsidR="00EF217F" w:rsidRPr="00187CCE" w:rsidRDefault="00EF217F" w:rsidP="00C7202E">
            <w:pPr>
              <w:spacing w:before="60" w:after="60" w:line="240" w:lineRule="auto"/>
              <w:rPr>
                <w:rFonts w:eastAsiaTheme="minorHAnsi"/>
              </w:rPr>
            </w:pPr>
            <w:r w:rsidRPr="00187CCE">
              <w:rPr>
                <w:rFonts w:eastAsiaTheme="minorHAnsi"/>
              </w:rPr>
              <w:t>----- Tropical fruit</w:t>
            </w:r>
          </w:p>
        </w:tc>
        <w:tc>
          <w:tcPr>
            <w:tcW w:w="1110" w:type="pct"/>
          </w:tcPr>
          <w:p w14:paraId="5CDCD593"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1EFA5ECB"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061344ED"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5D22BE63" w14:textId="77777777" w:rsidTr="00C7202E">
        <w:tc>
          <w:tcPr>
            <w:tcW w:w="651" w:type="pct"/>
            <w:noWrap/>
          </w:tcPr>
          <w:p w14:paraId="5E7E5410" w14:textId="77777777" w:rsidR="00EF217F" w:rsidRPr="00187CCE" w:rsidRDefault="00EF217F" w:rsidP="00C7202E">
            <w:pPr>
              <w:spacing w:before="60" w:after="60" w:line="240" w:lineRule="auto"/>
              <w:rPr>
                <w:rFonts w:eastAsiaTheme="minorHAnsi"/>
              </w:rPr>
            </w:pPr>
            <w:r w:rsidRPr="00187CCE">
              <w:rPr>
                <w:rFonts w:eastAsiaTheme="minorHAnsi"/>
              </w:rPr>
              <w:t>2008 99 49</w:t>
            </w:r>
          </w:p>
        </w:tc>
        <w:tc>
          <w:tcPr>
            <w:tcW w:w="2206" w:type="pct"/>
          </w:tcPr>
          <w:p w14:paraId="2F6BDCE7"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580663C1"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082DDB27"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623D1A31"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414E3A7A" w14:textId="77777777" w:rsidTr="00C7202E">
        <w:tc>
          <w:tcPr>
            <w:tcW w:w="651" w:type="pct"/>
            <w:noWrap/>
          </w:tcPr>
          <w:p w14:paraId="18EECE15" w14:textId="77777777" w:rsidR="00EF217F" w:rsidRPr="00187CCE" w:rsidRDefault="00EF217F" w:rsidP="00C7202E">
            <w:pPr>
              <w:spacing w:before="60" w:after="60" w:line="240" w:lineRule="auto"/>
              <w:rPr>
                <w:rFonts w:eastAsiaTheme="minorHAnsi"/>
              </w:rPr>
            </w:pPr>
            <w:r w:rsidRPr="00187CCE">
              <w:rPr>
                <w:rFonts w:eastAsiaTheme="minorHAnsi"/>
              </w:rPr>
              <w:t>2008 99 51</w:t>
            </w:r>
          </w:p>
        </w:tc>
        <w:tc>
          <w:tcPr>
            <w:tcW w:w="2206" w:type="pct"/>
          </w:tcPr>
          <w:p w14:paraId="1C64C79C" w14:textId="77777777" w:rsidR="00EF217F" w:rsidRPr="00187CCE" w:rsidRDefault="00EF217F" w:rsidP="00C7202E">
            <w:pPr>
              <w:spacing w:before="60" w:after="60" w:line="240" w:lineRule="auto"/>
              <w:rPr>
                <w:rFonts w:eastAsiaTheme="minorHAnsi"/>
              </w:rPr>
            </w:pPr>
            <w:r w:rsidRPr="00187CCE">
              <w:rPr>
                <w:rFonts w:eastAsiaTheme="minorHAnsi"/>
              </w:rPr>
              <w:t>----- Ginger</w:t>
            </w:r>
          </w:p>
        </w:tc>
        <w:tc>
          <w:tcPr>
            <w:tcW w:w="1110" w:type="pct"/>
          </w:tcPr>
          <w:p w14:paraId="614A6630"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7E3F3A51"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5AAD316E"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6A257F46" w14:textId="77777777" w:rsidTr="00C7202E">
        <w:tc>
          <w:tcPr>
            <w:tcW w:w="651" w:type="pct"/>
            <w:noWrap/>
          </w:tcPr>
          <w:p w14:paraId="71263B46" w14:textId="77777777" w:rsidR="00EF217F" w:rsidRPr="00187CCE" w:rsidRDefault="00EF217F" w:rsidP="00C7202E">
            <w:pPr>
              <w:spacing w:before="60" w:after="60" w:line="240" w:lineRule="auto"/>
              <w:rPr>
                <w:rFonts w:eastAsiaTheme="minorHAnsi"/>
              </w:rPr>
            </w:pPr>
            <w:r w:rsidRPr="00187CCE">
              <w:rPr>
                <w:rFonts w:eastAsiaTheme="minorHAnsi"/>
              </w:rPr>
              <w:t>2008 99 63</w:t>
            </w:r>
          </w:p>
        </w:tc>
        <w:tc>
          <w:tcPr>
            <w:tcW w:w="2206" w:type="pct"/>
          </w:tcPr>
          <w:p w14:paraId="62BCEE47" w14:textId="77777777" w:rsidR="00EF217F" w:rsidRPr="00187CCE" w:rsidRDefault="00EF217F" w:rsidP="00C7202E">
            <w:pPr>
              <w:spacing w:before="60" w:after="60" w:line="240" w:lineRule="auto"/>
              <w:rPr>
                <w:rFonts w:eastAsiaTheme="minorHAnsi"/>
              </w:rPr>
            </w:pPr>
            <w:r w:rsidRPr="00187CCE">
              <w:rPr>
                <w:rFonts w:eastAsiaTheme="minorHAnsi"/>
              </w:rPr>
              <w:t>----- Tropical fruit</w:t>
            </w:r>
          </w:p>
        </w:tc>
        <w:tc>
          <w:tcPr>
            <w:tcW w:w="1110" w:type="pct"/>
          </w:tcPr>
          <w:p w14:paraId="050E11C2"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07CBEB8A"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3517B91E"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013951A3" w14:textId="77777777" w:rsidTr="00C7202E">
        <w:tc>
          <w:tcPr>
            <w:tcW w:w="651" w:type="pct"/>
            <w:noWrap/>
          </w:tcPr>
          <w:p w14:paraId="3B90964B" w14:textId="77777777" w:rsidR="00EF217F" w:rsidRPr="00187CCE" w:rsidRDefault="00EF217F" w:rsidP="00C7202E">
            <w:pPr>
              <w:spacing w:before="60" w:after="60" w:line="240" w:lineRule="auto"/>
              <w:rPr>
                <w:rFonts w:eastAsiaTheme="minorHAnsi"/>
              </w:rPr>
            </w:pPr>
            <w:r w:rsidRPr="00187CCE">
              <w:rPr>
                <w:rFonts w:eastAsiaTheme="minorHAnsi"/>
              </w:rPr>
              <w:t>2008 99 67</w:t>
            </w:r>
          </w:p>
        </w:tc>
        <w:tc>
          <w:tcPr>
            <w:tcW w:w="2206" w:type="pct"/>
          </w:tcPr>
          <w:p w14:paraId="34E28A5F"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71E33128"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33E1B2C9"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7494882E"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5BA591CD" w14:textId="77777777" w:rsidTr="00C7202E">
        <w:tc>
          <w:tcPr>
            <w:tcW w:w="651" w:type="pct"/>
            <w:noWrap/>
          </w:tcPr>
          <w:p w14:paraId="0EFD96AF" w14:textId="77777777" w:rsidR="00EF217F" w:rsidRPr="00187CCE" w:rsidRDefault="00EF217F" w:rsidP="00C7202E">
            <w:pPr>
              <w:spacing w:before="60" w:after="60" w:line="240" w:lineRule="auto"/>
              <w:rPr>
                <w:rFonts w:eastAsiaTheme="minorHAnsi"/>
              </w:rPr>
            </w:pPr>
            <w:r w:rsidRPr="00187CCE">
              <w:rPr>
                <w:rFonts w:eastAsiaTheme="minorHAnsi"/>
              </w:rPr>
              <w:t>2008 99 72</w:t>
            </w:r>
          </w:p>
        </w:tc>
        <w:tc>
          <w:tcPr>
            <w:tcW w:w="2206" w:type="pct"/>
          </w:tcPr>
          <w:p w14:paraId="318A8175" w14:textId="77777777" w:rsidR="00EF217F" w:rsidRPr="00187CCE" w:rsidRDefault="00EF217F" w:rsidP="00C7202E">
            <w:pPr>
              <w:spacing w:before="60" w:after="60" w:line="240" w:lineRule="auto"/>
              <w:rPr>
                <w:rFonts w:eastAsiaTheme="minorHAnsi"/>
              </w:rPr>
            </w:pPr>
            <w:r w:rsidRPr="00187CCE">
              <w:rPr>
                <w:rFonts w:eastAsiaTheme="minorHAnsi"/>
              </w:rPr>
              <w:t>------ Of 5 kg or more</w:t>
            </w:r>
          </w:p>
        </w:tc>
        <w:tc>
          <w:tcPr>
            <w:tcW w:w="1110" w:type="pct"/>
          </w:tcPr>
          <w:p w14:paraId="2995283B"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5A351C89"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4294A5B3"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3392B9CD" w14:textId="77777777" w:rsidTr="00C7202E">
        <w:tc>
          <w:tcPr>
            <w:tcW w:w="651" w:type="pct"/>
            <w:noWrap/>
          </w:tcPr>
          <w:p w14:paraId="79D75423" w14:textId="77777777" w:rsidR="00EF217F" w:rsidRPr="00187CCE" w:rsidRDefault="00EF217F" w:rsidP="00C7202E">
            <w:pPr>
              <w:spacing w:before="60" w:after="60" w:line="240" w:lineRule="auto"/>
              <w:rPr>
                <w:rFonts w:eastAsiaTheme="minorHAnsi"/>
              </w:rPr>
            </w:pPr>
            <w:r w:rsidRPr="00187CCE">
              <w:rPr>
                <w:rFonts w:eastAsiaTheme="minorHAnsi"/>
              </w:rPr>
              <w:t>2008 99 78</w:t>
            </w:r>
          </w:p>
        </w:tc>
        <w:tc>
          <w:tcPr>
            <w:tcW w:w="2206" w:type="pct"/>
          </w:tcPr>
          <w:p w14:paraId="54C3CDC8" w14:textId="77777777" w:rsidR="00EF217F" w:rsidRPr="00187CCE" w:rsidRDefault="00EF217F" w:rsidP="00C7202E">
            <w:pPr>
              <w:spacing w:before="60" w:after="60" w:line="240" w:lineRule="auto"/>
              <w:rPr>
                <w:rFonts w:eastAsiaTheme="minorHAnsi"/>
              </w:rPr>
            </w:pPr>
            <w:r w:rsidRPr="00187CCE">
              <w:rPr>
                <w:rFonts w:eastAsiaTheme="minorHAnsi"/>
              </w:rPr>
              <w:t>------ Of less than 5 kg</w:t>
            </w:r>
          </w:p>
        </w:tc>
        <w:tc>
          <w:tcPr>
            <w:tcW w:w="1110" w:type="pct"/>
          </w:tcPr>
          <w:p w14:paraId="76BA504A"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64A71088"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78320FBD"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067C97C7" w14:textId="77777777" w:rsidTr="00C7202E">
        <w:tc>
          <w:tcPr>
            <w:tcW w:w="651" w:type="pct"/>
            <w:noWrap/>
          </w:tcPr>
          <w:p w14:paraId="1EEEB5EE" w14:textId="77777777" w:rsidR="00EF217F" w:rsidRPr="00187CCE" w:rsidRDefault="00EF217F" w:rsidP="00C7202E">
            <w:pPr>
              <w:spacing w:before="60" w:after="60" w:line="240" w:lineRule="auto"/>
              <w:rPr>
                <w:rFonts w:eastAsiaTheme="minorHAnsi"/>
              </w:rPr>
            </w:pPr>
            <w:r w:rsidRPr="00187CCE">
              <w:rPr>
                <w:rFonts w:eastAsiaTheme="minorHAnsi"/>
              </w:rPr>
              <w:t>2008 99 85</w:t>
            </w:r>
          </w:p>
        </w:tc>
        <w:tc>
          <w:tcPr>
            <w:tcW w:w="2206" w:type="pct"/>
          </w:tcPr>
          <w:p w14:paraId="46C637BD" w14:textId="77777777" w:rsidR="00EF217F" w:rsidRPr="00187CCE" w:rsidRDefault="00EF217F" w:rsidP="00C7202E">
            <w:pPr>
              <w:spacing w:before="60" w:after="60" w:line="240" w:lineRule="auto"/>
              <w:rPr>
                <w:rFonts w:eastAsiaTheme="minorHAnsi"/>
              </w:rPr>
            </w:pPr>
            <w:r w:rsidRPr="00187CCE">
              <w:rPr>
                <w:rFonts w:eastAsiaTheme="minorHAnsi"/>
              </w:rPr>
              <w:t>----- Maize (corn), other than sweetcorn (</w:t>
            </w:r>
            <w:r w:rsidRPr="00187CCE">
              <w:rPr>
                <w:rFonts w:eastAsiaTheme="minorHAnsi"/>
                <w:i/>
                <w:iCs/>
              </w:rPr>
              <w:t>Zea mays</w:t>
            </w:r>
            <w:r w:rsidRPr="00187CCE">
              <w:rPr>
                <w:rFonts w:eastAsiaTheme="minorHAnsi"/>
              </w:rPr>
              <w:t xml:space="preserve"> var. </w:t>
            </w:r>
            <w:r w:rsidRPr="00187CCE">
              <w:rPr>
                <w:rFonts w:eastAsiaTheme="minorHAnsi"/>
                <w:i/>
                <w:iCs/>
              </w:rPr>
              <w:t>saccharata</w:t>
            </w:r>
            <w:r w:rsidRPr="00187CCE">
              <w:rPr>
                <w:rFonts w:eastAsiaTheme="minorHAnsi"/>
              </w:rPr>
              <w:t>)</w:t>
            </w:r>
          </w:p>
        </w:tc>
        <w:tc>
          <w:tcPr>
            <w:tcW w:w="1110" w:type="pct"/>
          </w:tcPr>
          <w:p w14:paraId="3D55240E" w14:textId="77777777" w:rsidR="00EF217F" w:rsidRPr="00187CCE" w:rsidRDefault="00EF217F" w:rsidP="00C7202E">
            <w:pPr>
              <w:spacing w:before="60" w:after="60" w:line="240" w:lineRule="auto"/>
              <w:rPr>
                <w:rFonts w:eastAsiaTheme="minorHAnsi"/>
              </w:rPr>
            </w:pPr>
            <w:r w:rsidRPr="00187CCE">
              <w:rPr>
                <w:rFonts w:eastAsiaTheme="minorHAnsi"/>
              </w:rPr>
              <w:t>0 + 9,4 EUR/100 kg/net eda</w:t>
            </w:r>
          </w:p>
        </w:tc>
        <w:tc>
          <w:tcPr>
            <w:tcW w:w="472" w:type="pct"/>
          </w:tcPr>
          <w:p w14:paraId="0654F120" w14:textId="77777777" w:rsidR="00EF217F" w:rsidRPr="00187CCE" w:rsidRDefault="00EF217F" w:rsidP="00C7202E">
            <w:pPr>
              <w:spacing w:before="60" w:after="60" w:line="240" w:lineRule="auto"/>
              <w:jc w:val="center"/>
              <w:rPr>
                <w:rFonts w:eastAsiaTheme="minorHAnsi"/>
              </w:rPr>
            </w:pPr>
            <w:r w:rsidRPr="00187CCE">
              <w:rPr>
                <w:rFonts w:eastAsiaTheme="minorHAnsi"/>
              </w:rPr>
              <w:t>3</w:t>
            </w:r>
          </w:p>
        </w:tc>
        <w:tc>
          <w:tcPr>
            <w:tcW w:w="561" w:type="pct"/>
          </w:tcPr>
          <w:p w14:paraId="03B30968" w14:textId="77777777" w:rsidR="00EF217F" w:rsidRPr="00187CCE" w:rsidRDefault="00EF217F" w:rsidP="00C7202E">
            <w:pPr>
              <w:spacing w:before="60" w:after="60" w:line="240" w:lineRule="auto"/>
              <w:rPr>
                <w:rFonts w:eastAsiaTheme="minorHAnsi"/>
              </w:rPr>
            </w:pPr>
          </w:p>
        </w:tc>
      </w:tr>
      <w:tr w:rsidR="00EF217F" w:rsidRPr="00187CCE" w14:paraId="1127E063" w14:textId="77777777" w:rsidTr="00C7202E">
        <w:tc>
          <w:tcPr>
            <w:tcW w:w="651" w:type="pct"/>
            <w:noWrap/>
          </w:tcPr>
          <w:p w14:paraId="74D75B39" w14:textId="77777777" w:rsidR="00EF217F" w:rsidRPr="00187CCE" w:rsidRDefault="00EF217F" w:rsidP="00C7202E">
            <w:pPr>
              <w:pageBreakBefore/>
              <w:spacing w:before="60" w:after="60" w:line="240" w:lineRule="auto"/>
              <w:rPr>
                <w:rFonts w:eastAsiaTheme="minorHAnsi"/>
              </w:rPr>
            </w:pPr>
            <w:r w:rsidRPr="00187CCE">
              <w:rPr>
                <w:rFonts w:eastAsiaTheme="minorHAnsi"/>
              </w:rPr>
              <w:lastRenderedPageBreak/>
              <w:t>2008 99 91</w:t>
            </w:r>
          </w:p>
        </w:tc>
        <w:tc>
          <w:tcPr>
            <w:tcW w:w="2206" w:type="pct"/>
          </w:tcPr>
          <w:p w14:paraId="04D380D0" w14:textId="77777777" w:rsidR="00EF217F" w:rsidRPr="00187CCE" w:rsidRDefault="00EF217F" w:rsidP="00C7202E">
            <w:pPr>
              <w:spacing w:before="60" w:after="60" w:line="240" w:lineRule="auto"/>
              <w:rPr>
                <w:rFonts w:eastAsiaTheme="minorHAnsi"/>
              </w:rPr>
            </w:pPr>
            <w:r w:rsidRPr="00187CCE">
              <w:rPr>
                <w:rFonts w:eastAsiaTheme="minorHAnsi"/>
              </w:rPr>
              <w:t>----- Yams, sweet potatoes and similar edible parts of plants, containing 5 % or more by weight of starch</w:t>
            </w:r>
          </w:p>
        </w:tc>
        <w:tc>
          <w:tcPr>
            <w:tcW w:w="1110" w:type="pct"/>
          </w:tcPr>
          <w:p w14:paraId="41015CA4" w14:textId="77777777" w:rsidR="00EF217F" w:rsidRPr="00187CCE" w:rsidRDefault="00EF217F" w:rsidP="00C7202E">
            <w:pPr>
              <w:spacing w:before="60" w:after="60" w:line="240" w:lineRule="auto"/>
              <w:rPr>
                <w:rFonts w:eastAsiaTheme="minorHAnsi"/>
              </w:rPr>
            </w:pPr>
            <w:r w:rsidRPr="00187CCE">
              <w:rPr>
                <w:rFonts w:eastAsiaTheme="minorHAnsi"/>
              </w:rPr>
              <w:t>0 + 3,8 EUR/100 kg/net eda</w:t>
            </w:r>
          </w:p>
        </w:tc>
        <w:tc>
          <w:tcPr>
            <w:tcW w:w="472" w:type="pct"/>
          </w:tcPr>
          <w:p w14:paraId="6C4BD871"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34BB513A" w14:textId="77777777" w:rsidR="00EF217F" w:rsidRPr="00187CCE" w:rsidRDefault="00EF217F" w:rsidP="00C7202E">
            <w:pPr>
              <w:spacing w:before="60" w:after="60" w:line="240" w:lineRule="auto"/>
              <w:rPr>
                <w:rFonts w:eastAsiaTheme="minorHAnsi"/>
              </w:rPr>
            </w:pPr>
          </w:p>
        </w:tc>
      </w:tr>
      <w:tr w:rsidR="00EF217F" w:rsidRPr="00187CCE" w14:paraId="52C0DD80" w14:textId="77777777" w:rsidTr="00C7202E">
        <w:tc>
          <w:tcPr>
            <w:tcW w:w="651" w:type="pct"/>
            <w:noWrap/>
          </w:tcPr>
          <w:p w14:paraId="41D7DFED" w14:textId="77777777" w:rsidR="00EF217F" w:rsidRPr="00187CCE" w:rsidRDefault="00EF217F" w:rsidP="00C7202E">
            <w:pPr>
              <w:spacing w:before="60" w:after="60" w:line="240" w:lineRule="auto"/>
              <w:rPr>
                <w:rFonts w:eastAsiaTheme="minorHAnsi"/>
              </w:rPr>
            </w:pPr>
            <w:r w:rsidRPr="00187CCE">
              <w:rPr>
                <w:rFonts w:eastAsiaTheme="minorHAnsi"/>
              </w:rPr>
              <w:t>2008 99 99</w:t>
            </w:r>
          </w:p>
        </w:tc>
        <w:tc>
          <w:tcPr>
            <w:tcW w:w="2206" w:type="pct"/>
          </w:tcPr>
          <w:p w14:paraId="11B65626"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1B13BB7C"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5F0C490E"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755B8316"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06BF7931" w14:textId="77777777" w:rsidTr="00C7202E">
        <w:tc>
          <w:tcPr>
            <w:tcW w:w="651" w:type="pct"/>
            <w:noWrap/>
          </w:tcPr>
          <w:p w14:paraId="4BFE50BD" w14:textId="77777777" w:rsidR="00EF217F" w:rsidRPr="00187CCE" w:rsidRDefault="00EF217F" w:rsidP="00C7202E">
            <w:pPr>
              <w:spacing w:before="60" w:after="60" w:line="240" w:lineRule="auto"/>
              <w:rPr>
                <w:rFonts w:eastAsiaTheme="minorHAnsi"/>
              </w:rPr>
            </w:pPr>
            <w:r w:rsidRPr="00187CCE">
              <w:rPr>
                <w:rFonts w:eastAsiaTheme="minorHAnsi"/>
              </w:rPr>
              <w:t>2009 11 11</w:t>
            </w:r>
          </w:p>
        </w:tc>
        <w:tc>
          <w:tcPr>
            <w:tcW w:w="2206" w:type="pct"/>
          </w:tcPr>
          <w:p w14:paraId="766C494F" w14:textId="77777777" w:rsidR="00EF217F" w:rsidRPr="00187CCE" w:rsidRDefault="00EF217F" w:rsidP="00C7202E">
            <w:pPr>
              <w:spacing w:before="60" w:after="60" w:line="240" w:lineRule="auto"/>
              <w:rPr>
                <w:rFonts w:eastAsiaTheme="minorHAnsi"/>
              </w:rPr>
            </w:pPr>
            <w:r w:rsidRPr="00187CCE">
              <w:rPr>
                <w:rFonts w:eastAsiaTheme="minorHAnsi"/>
              </w:rPr>
              <w:t>---- Of a value not exceeding EUR 30 per 100 kg net weight</w:t>
            </w:r>
          </w:p>
        </w:tc>
        <w:tc>
          <w:tcPr>
            <w:tcW w:w="1110" w:type="pct"/>
          </w:tcPr>
          <w:p w14:paraId="3345560F" w14:textId="77777777" w:rsidR="00EF217F" w:rsidRPr="00187CCE" w:rsidRDefault="00EF217F" w:rsidP="00C7202E">
            <w:pPr>
              <w:spacing w:before="60" w:after="60" w:line="240" w:lineRule="auto"/>
              <w:rPr>
                <w:rFonts w:eastAsiaTheme="minorHAnsi"/>
              </w:rPr>
            </w:pPr>
            <w:r w:rsidRPr="00187CCE">
              <w:rPr>
                <w:rFonts w:eastAsiaTheme="minorHAnsi"/>
              </w:rPr>
              <w:t>30,1 + 20,6 EUR/100 kg</w:t>
            </w:r>
          </w:p>
        </w:tc>
        <w:tc>
          <w:tcPr>
            <w:tcW w:w="472" w:type="pct"/>
          </w:tcPr>
          <w:p w14:paraId="060348C2" w14:textId="77777777" w:rsidR="00EF217F" w:rsidRPr="00187CCE" w:rsidRDefault="00EF217F" w:rsidP="00C7202E">
            <w:pPr>
              <w:spacing w:before="60" w:after="60" w:line="240" w:lineRule="auto"/>
              <w:jc w:val="center"/>
              <w:rPr>
                <w:rFonts w:eastAsiaTheme="minorHAnsi"/>
              </w:rPr>
            </w:pPr>
            <w:r w:rsidRPr="00187CCE">
              <w:rPr>
                <w:rFonts w:eastAsiaTheme="minorHAnsi"/>
              </w:rPr>
              <w:t>7</w:t>
            </w:r>
          </w:p>
        </w:tc>
        <w:tc>
          <w:tcPr>
            <w:tcW w:w="561" w:type="pct"/>
          </w:tcPr>
          <w:p w14:paraId="470ADCA5" w14:textId="77777777" w:rsidR="00EF217F" w:rsidRPr="00187CCE" w:rsidRDefault="00EF217F" w:rsidP="00C7202E">
            <w:pPr>
              <w:spacing w:before="60" w:after="60" w:line="240" w:lineRule="auto"/>
              <w:rPr>
                <w:rFonts w:eastAsiaTheme="minorHAnsi"/>
              </w:rPr>
            </w:pPr>
          </w:p>
        </w:tc>
      </w:tr>
      <w:tr w:rsidR="00EF217F" w:rsidRPr="00187CCE" w14:paraId="636B4563" w14:textId="77777777" w:rsidTr="00C7202E">
        <w:tc>
          <w:tcPr>
            <w:tcW w:w="651" w:type="pct"/>
            <w:noWrap/>
          </w:tcPr>
          <w:p w14:paraId="7A98F8B5" w14:textId="77777777" w:rsidR="00EF217F" w:rsidRPr="00187CCE" w:rsidRDefault="00EF217F" w:rsidP="00C7202E">
            <w:pPr>
              <w:spacing w:before="60" w:after="60" w:line="240" w:lineRule="auto"/>
              <w:rPr>
                <w:rFonts w:eastAsiaTheme="minorHAnsi"/>
              </w:rPr>
            </w:pPr>
            <w:r w:rsidRPr="00187CCE">
              <w:rPr>
                <w:rFonts w:eastAsiaTheme="minorHAnsi"/>
              </w:rPr>
              <w:t>2009 11 19</w:t>
            </w:r>
          </w:p>
        </w:tc>
        <w:tc>
          <w:tcPr>
            <w:tcW w:w="2206" w:type="pct"/>
          </w:tcPr>
          <w:p w14:paraId="598A2287"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235B68BD"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04CDF062"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6B8B8B48"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0F34AFDC" w14:textId="77777777" w:rsidTr="00C7202E">
        <w:tc>
          <w:tcPr>
            <w:tcW w:w="651" w:type="pct"/>
            <w:noWrap/>
          </w:tcPr>
          <w:p w14:paraId="2551C71A" w14:textId="77777777" w:rsidR="00EF217F" w:rsidRPr="00187CCE" w:rsidRDefault="00EF217F" w:rsidP="00C7202E">
            <w:pPr>
              <w:spacing w:before="60" w:after="60" w:line="240" w:lineRule="auto"/>
              <w:rPr>
                <w:rFonts w:eastAsiaTheme="minorHAnsi"/>
              </w:rPr>
            </w:pPr>
            <w:r w:rsidRPr="00187CCE">
              <w:rPr>
                <w:rFonts w:eastAsiaTheme="minorHAnsi"/>
              </w:rPr>
              <w:t>2009 11 91</w:t>
            </w:r>
          </w:p>
        </w:tc>
        <w:tc>
          <w:tcPr>
            <w:tcW w:w="2206" w:type="pct"/>
          </w:tcPr>
          <w:p w14:paraId="4D4FE5A5" w14:textId="77777777" w:rsidR="00EF217F" w:rsidRPr="00187CCE" w:rsidRDefault="00EF217F" w:rsidP="00C7202E">
            <w:pPr>
              <w:spacing w:before="60" w:after="60" w:line="240" w:lineRule="auto"/>
              <w:rPr>
                <w:rFonts w:eastAsiaTheme="minorHAnsi"/>
              </w:rPr>
            </w:pPr>
            <w:r w:rsidRPr="00187CCE">
              <w:rPr>
                <w:rFonts w:eastAsiaTheme="minorHAnsi"/>
              </w:rPr>
              <w:t>---- Of a value not exceeding EUR 30 per 100 kg net weight and with an added sugar content exceeding 30 % by weight</w:t>
            </w:r>
          </w:p>
        </w:tc>
        <w:tc>
          <w:tcPr>
            <w:tcW w:w="1110" w:type="pct"/>
          </w:tcPr>
          <w:p w14:paraId="0D29C36F" w14:textId="77777777" w:rsidR="00EF217F" w:rsidRPr="00187CCE" w:rsidRDefault="00EF217F" w:rsidP="00C7202E">
            <w:pPr>
              <w:spacing w:before="60" w:after="60" w:line="240" w:lineRule="auto"/>
              <w:rPr>
                <w:rFonts w:eastAsiaTheme="minorHAnsi"/>
              </w:rPr>
            </w:pPr>
            <w:r w:rsidRPr="00187CCE">
              <w:rPr>
                <w:rFonts w:eastAsiaTheme="minorHAnsi"/>
              </w:rPr>
              <w:t>11,7 + 20,6 EUR/100 kg</w:t>
            </w:r>
          </w:p>
        </w:tc>
        <w:tc>
          <w:tcPr>
            <w:tcW w:w="472" w:type="pct"/>
          </w:tcPr>
          <w:p w14:paraId="163B40A9" w14:textId="77777777" w:rsidR="00EF217F" w:rsidRPr="00187CCE" w:rsidRDefault="00EF217F" w:rsidP="00C7202E">
            <w:pPr>
              <w:spacing w:before="60" w:after="60" w:line="240" w:lineRule="auto"/>
              <w:jc w:val="center"/>
              <w:rPr>
                <w:rFonts w:eastAsiaTheme="minorHAnsi"/>
              </w:rPr>
            </w:pPr>
            <w:r w:rsidRPr="00187CCE">
              <w:rPr>
                <w:rFonts w:eastAsiaTheme="minorHAnsi"/>
              </w:rPr>
              <w:t>7</w:t>
            </w:r>
          </w:p>
        </w:tc>
        <w:tc>
          <w:tcPr>
            <w:tcW w:w="561" w:type="pct"/>
          </w:tcPr>
          <w:p w14:paraId="7A2C43DF" w14:textId="77777777" w:rsidR="00EF217F" w:rsidRPr="00187CCE" w:rsidRDefault="00EF217F" w:rsidP="00C7202E">
            <w:pPr>
              <w:spacing w:before="60" w:after="60" w:line="240" w:lineRule="auto"/>
              <w:rPr>
                <w:rFonts w:eastAsiaTheme="minorHAnsi"/>
              </w:rPr>
            </w:pPr>
          </w:p>
        </w:tc>
      </w:tr>
      <w:tr w:rsidR="00EF217F" w:rsidRPr="00187CCE" w14:paraId="0CE2F012" w14:textId="77777777" w:rsidTr="00C7202E">
        <w:tc>
          <w:tcPr>
            <w:tcW w:w="651" w:type="pct"/>
            <w:noWrap/>
          </w:tcPr>
          <w:p w14:paraId="734B497C" w14:textId="77777777" w:rsidR="00EF217F" w:rsidRPr="00187CCE" w:rsidRDefault="00EF217F" w:rsidP="00C7202E">
            <w:pPr>
              <w:spacing w:before="60" w:after="60" w:line="240" w:lineRule="auto"/>
              <w:rPr>
                <w:rFonts w:eastAsiaTheme="minorHAnsi"/>
              </w:rPr>
            </w:pPr>
            <w:r w:rsidRPr="00187CCE">
              <w:rPr>
                <w:rFonts w:eastAsiaTheme="minorHAnsi"/>
              </w:rPr>
              <w:t>2009 11 99</w:t>
            </w:r>
          </w:p>
        </w:tc>
        <w:tc>
          <w:tcPr>
            <w:tcW w:w="2206" w:type="pct"/>
          </w:tcPr>
          <w:p w14:paraId="2A4F0D97"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35C910EE"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7D9B4157"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4826A05D"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7679203F" w14:textId="77777777" w:rsidTr="00C7202E">
        <w:tc>
          <w:tcPr>
            <w:tcW w:w="651" w:type="pct"/>
            <w:noWrap/>
          </w:tcPr>
          <w:p w14:paraId="7920A5AC" w14:textId="77777777" w:rsidR="00EF217F" w:rsidRPr="00187CCE" w:rsidRDefault="00EF217F" w:rsidP="00C7202E">
            <w:pPr>
              <w:spacing w:before="60" w:after="60" w:line="240" w:lineRule="auto"/>
              <w:rPr>
                <w:rFonts w:eastAsiaTheme="minorHAnsi"/>
              </w:rPr>
            </w:pPr>
            <w:r w:rsidRPr="00187CCE">
              <w:rPr>
                <w:rFonts w:eastAsiaTheme="minorHAnsi"/>
              </w:rPr>
              <w:t>2009 12 00</w:t>
            </w:r>
          </w:p>
        </w:tc>
        <w:tc>
          <w:tcPr>
            <w:tcW w:w="2206" w:type="pct"/>
          </w:tcPr>
          <w:p w14:paraId="7480AE18" w14:textId="77777777" w:rsidR="00EF217F" w:rsidRPr="00187CCE" w:rsidRDefault="00EF217F" w:rsidP="00C7202E">
            <w:pPr>
              <w:spacing w:before="60" w:after="60" w:line="240" w:lineRule="auto"/>
              <w:rPr>
                <w:rFonts w:eastAsiaTheme="minorHAnsi"/>
              </w:rPr>
            </w:pPr>
            <w:r w:rsidRPr="00187CCE">
              <w:rPr>
                <w:rFonts w:eastAsiaTheme="minorHAnsi"/>
              </w:rPr>
              <w:t>-- Not frozen, of a Brix value not exceeding 20</w:t>
            </w:r>
          </w:p>
        </w:tc>
        <w:tc>
          <w:tcPr>
            <w:tcW w:w="1110" w:type="pct"/>
          </w:tcPr>
          <w:p w14:paraId="07A3BD3E"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2F9FA401"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1A6381D9"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56D6E383" w14:textId="77777777" w:rsidTr="00C7202E">
        <w:tc>
          <w:tcPr>
            <w:tcW w:w="651" w:type="pct"/>
            <w:noWrap/>
          </w:tcPr>
          <w:p w14:paraId="1FD6F67E" w14:textId="77777777" w:rsidR="00EF217F" w:rsidRPr="00187CCE" w:rsidRDefault="00EF217F" w:rsidP="00C7202E">
            <w:pPr>
              <w:spacing w:before="60" w:after="60" w:line="240" w:lineRule="auto"/>
              <w:rPr>
                <w:rFonts w:eastAsiaTheme="minorHAnsi"/>
              </w:rPr>
            </w:pPr>
            <w:r w:rsidRPr="00187CCE">
              <w:rPr>
                <w:rFonts w:eastAsiaTheme="minorHAnsi"/>
              </w:rPr>
              <w:t>2009 19 11</w:t>
            </w:r>
          </w:p>
        </w:tc>
        <w:tc>
          <w:tcPr>
            <w:tcW w:w="2206" w:type="pct"/>
          </w:tcPr>
          <w:p w14:paraId="14BAFEF1" w14:textId="77777777" w:rsidR="00EF217F" w:rsidRPr="00187CCE" w:rsidRDefault="00EF217F" w:rsidP="00C7202E">
            <w:pPr>
              <w:spacing w:before="60" w:after="60" w:line="240" w:lineRule="auto"/>
              <w:rPr>
                <w:rFonts w:eastAsiaTheme="minorHAnsi"/>
              </w:rPr>
            </w:pPr>
            <w:r w:rsidRPr="00187CCE">
              <w:rPr>
                <w:rFonts w:eastAsiaTheme="minorHAnsi"/>
              </w:rPr>
              <w:t>---- Of a value not exceeding EUR 30 per 100 kg net weight</w:t>
            </w:r>
          </w:p>
        </w:tc>
        <w:tc>
          <w:tcPr>
            <w:tcW w:w="1110" w:type="pct"/>
          </w:tcPr>
          <w:p w14:paraId="64D31BBF" w14:textId="77777777" w:rsidR="00EF217F" w:rsidRPr="00187CCE" w:rsidRDefault="00EF217F" w:rsidP="00C7202E">
            <w:pPr>
              <w:spacing w:before="60" w:after="60" w:line="240" w:lineRule="auto"/>
              <w:rPr>
                <w:rFonts w:eastAsiaTheme="minorHAnsi"/>
              </w:rPr>
            </w:pPr>
            <w:r w:rsidRPr="00187CCE">
              <w:rPr>
                <w:rFonts w:eastAsiaTheme="minorHAnsi"/>
              </w:rPr>
              <w:t>30,1 + 20,6 EUR/100 kg</w:t>
            </w:r>
          </w:p>
        </w:tc>
        <w:tc>
          <w:tcPr>
            <w:tcW w:w="472" w:type="pct"/>
          </w:tcPr>
          <w:p w14:paraId="11DC5112" w14:textId="77777777" w:rsidR="00EF217F" w:rsidRPr="00187CCE" w:rsidRDefault="00EF217F" w:rsidP="00C7202E">
            <w:pPr>
              <w:spacing w:before="60" w:after="60" w:line="240" w:lineRule="auto"/>
              <w:jc w:val="center"/>
              <w:rPr>
                <w:rFonts w:eastAsiaTheme="minorHAnsi"/>
              </w:rPr>
            </w:pPr>
            <w:r w:rsidRPr="00187CCE">
              <w:rPr>
                <w:rFonts w:eastAsiaTheme="minorHAnsi"/>
              </w:rPr>
              <w:t>7</w:t>
            </w:r>
          </w:p>
        </w:tc>
        <w:tc>
          <w:tcPr>
            <w:tcW w:w="561" w:type="pct"/>
          </w:tcPr>
          <w:p w14:paraId="4C1EDB7B" w14:textId="77777777" w:rsidR="00EF217F" w:rsidRPr="00187CCE" w:rsidRDefault="00EF217F" w:rsidP="00C7202E">
            <w:pPr>
              <w:spacing w:before="60" w:after="60" w:line="240" w:lineRule="auto"/>
              <w:rPr>
                <w:rFonts w:eastAsiaTheme="minorHAnsi"/>
              </w:rPr>
            </w:pPr>
          </w:p>
        </w:tc>
      </w:tr>
      <w:tr w:rsidR="00EF217F" w:rsidRPr="00187CCE" w14:paraId="63810D0B" w14:textId="77777777" w:rsidTr="00C7202E">
        <w:tc>
          <w:tcPr>
            <w:tcW w:w="651" w:type="pct"/>
            <w:noWrap/>
          </w:tcPr>
          <w:p w14:paraId="0CE2ECAA" w14:textId="77777777" w:rsidR="00EF217F" w:rsidRPr="00187CCE" w:rsidRDefault="00EF217F" w:rsidP="00C7202E">
            <w:pPr>
              <w:spacing w:before="60" w:after="60" w:line="240" w:lineRule="auto"/>
              <w:rPr>
                <w:rFonts w:eastAsiaTheme="minorHAnsi"/>
              </w:rPr>
            </w:pPr>
            <w:r w:rsidRPr="00187CCE">
              <w:rPr>
                <w:rFonts w:eastAsiaTheme="minorHAnsi"/>
              </w:rPr>
              <w:t>2009 19 19</w:t>
            </w:r>
          </w:p>
        </w:tc>
        <w:tc>
          <w:tcPr>
            <w:tcW w:w="2206" w:type="pct"/>
          </w:tcPr>
          <w:p w14:paraId="789DE196"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5BE441A9"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5EB7C822"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4B85B517"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7AF671D1" w14:textId="77777777" w:rsidTr="00C7202E">
        <w:tc>
          <w:tcPr>
            <w:tcW w:w="651" w:type="pct"/>
            <w:noWrap/>
          </w:tcPr>
          <w:p w14:paraId="68DE4918" w14:textId="77777777" w:rsidR="00EF217F" w:rsidRPr="00187CCE" w:rsidRDefault="00EF217F" w:rsidP="00C7202E">
            <w:pPr>
              <w:spacing w:before="60" w:after="60" w:line="240" w:lineRule="auto"/>
              <w:rPr>
                <w:rFonts w:eastAsiaTheme="minorHAnsi"/>
              </w:rPr>
            </w:pPr>
            <w:r w:rsidRPr="00187CCE">
              <w:rPr>
                <w:rFonts w:eastAsiaTheme="minorHAnsi"/>
              </w:rPr>
              <w:t>2009 19 91</w:t>
            </w:r>
          </w:p>
        </w:tc>
        <w:tc>
          <w:tcPr>
            <w:tcW w:w="2206" w:type="pct"/>
          </w:tcPr>
          <w:p w14:paraId="32A6FF5A" w14:textId="77777777" w:rsidR="00EF217F" w:rsidRPr="00187CCE" w:rsidRDefault="00EF217F" w:rsidP="00C7202E">
            <w:pPr>
              <w:spacing w:before="60" w:after="60" w:line="240" w:lineRule="auto"/>
              <w:rPr>
                <w:rFonts w:eastAsiaTheme="minorHAnsi"/>
              </w:rPr>
            </w:pPr>
            <w:r w:rsidRPr="00187CCE">
              <w:rPr>
                <w:rFonts w:eastAsiaTheme="minorHAnsi"/>
              </w:rPr>
              <w:t>---- Of a value not exceeding EUR 30 per 100 kg net weight and with an added sugar content exceeding 30 % by weight</w:t>
            </w:r>
          </w:p>
        </w:tc>
        <w:tc>
          <w:tcPr>
            <w:tcW w:w="1110" w:type="pct"/>
          </w:tcPr>
          <w:p w14:paraId="4B9EED2C" w14:textId="77777777" w:rsidR="00EF217F" w:rsidRPr="00187CCE" w:rsidRDefault="00EF217F" w:rsidP="00C7202E">
            <w:pPr>
              <w:spacing w:before="60" w:after="60" w:line="240" w:lineRule="auto"/>
              <w:rPr>
                <w:rFonts w:eastAsiaTheme="minorHAnsi"/>
              </w:rPr>
            </w:pPr>
            <w:r w:rsidRPr="00187CCE">
              <w:rPr>
                <w:rFonts w:eastAsiaTheme="minorHAnsi"/>
              </w:rPr>
              <w:t>11,7 + 20,6 EUR/100 kg</w:t>
            </w:r>
          </w:p>
        </w:tc>
        <w:tc>
          <w:tcPr>
            <w:tcW w:w="472" w:type="pct"/>
          </w:tcPr>
          <w:p w14:paraId="2AFD83C8" w14:textId="77777777" w:rsidR="00EF217F" w:rsidRPr="00187CCE" w:rsidRDefault="00EF217F" w:rsidP="00C7202E">
            <w:pPr>
              <w:spacing w:before="60" w:after="60" w:line="240" w:lineRule="auto"/>
              <w:jc w:val="center"/>
              <w:rPr>
                <w:rFonts w:eastAsiaTheme="minorHAnsi"/>
              </w:rPr>
            </w:pPr>
            <w:r w:rsidRPr="00187CCE">
              <w:rPr>
                <w:rFonts w:eastAsiaTheme="minorHAnsi"/>
              </w:rPr>
              <w:t>7</w:t>
            </w:r>
          </w:p>
        </w:tc>
        <w:tc>
          <w:tcPr>
            <w:tcW w:w="561" w:type="pct"/>
          </w:tcPr>
          <w:p w14:paraId="5AB55E7B" w14:textId="77777777" w:rsidR="00EF217F" w:rsidRPr="00187CCE" w:rsidRDefault="00EF217F" w:rsidP="00C7202E">
            <w:pPr>
              <w:spacing w:before="60" w:after="60" w:line="240" w:lineRule="auto"/>
              <w:rPr>
                <w:rFonts w:eastAsiaTheme="minorHAnsi"/>
              </w:rPr>
            </w:pPr>
          </w:p>
        </w:tc>
      </w:tr>
      <w:tr w:rsidR="00EF217F" w:rsidRPr="00187CCE" w14:paraId="502168DD" w14:textId="77777777" w:rsidTr="00C7202E">
        <w:tc>
          <w:tcPr>
            <w:tcW w:w="651" w:type="pct"/>
            <w:noWrap/>
          </w:tcPr>
          <w:p w14:paraId="5B7956A9" w14:textId="77777777" w:rsidR="00EF217F" w:rsidRPr="00187CCE" w:rsidRDefault="00EF217F" w:rsidP="00C7202E">
            <w:pPr>
              <w:spacing w:before="60" w:after="60" w:line="240" w:lineRule="auto"/>
              <w:rPr>
                <w:rFonts w:eastAsiaTheme="minorHAnsi"/>
              </w:rPr>
            </w:pPr>
            <w:r w:rsidRPr="00187CCE">
              <w:rPr>
                <w:rFonts w:eastAsiaTheme="minorHAnsi"/>
              </w:rPr>
              <w:t>2009 19 98</w:t>
            </w:r>
          </w:p>
        </w:tc>
        <w:tc>
          <w:tcPr>
            <w:tcW w:w="2206" w:type="pct"/>
          </w:tcPr>
          <w:p w14:paraId="58FE756C"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34EB9CE2"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4DEE4C1D"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49EACF59"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3FAE8348" w14:textId="77777777" w:rsidTr="00C7202E">
        <w:tc>
          <w:tcPr>
            <w:tcW w:w="651" w:type="pct"/>
            <w:noWrap/>
          </w:tcPr>
          <w:p w14:paraId="2CC0D6D4" w14:textId="77777777" w:rsidR="00EF217F" w:rsidRPr="00187CCE" w:rsidRDefault="00EF217F" w:rsidP="00C7202E">
            <w:pPr>
              <w:pageBreakBefore/>
              <w:spacing w:before="60" w:after="60" w:line="240" w:lineRule="auto"/>
              <w:rPr>
                <w:rFonts w:eastAsiaTheme="minorHAnsi"/>
              </w:rPr>
            </w:pPr>
            <w:r w:rsidRPr="00187CCE">
              <w:rPr>
                <w:rFonts w:eastAsiaTheme="minorHAnsi"/>
              </w:rPr>
              <w:lastRenderedPageBreak/>
              <w:t>2009 21 00</w:t>
            </w:r>
          </w:p>
        </w:tc>
        <w:tc>
          <w:tcPr>
            <w:tcW w:w="2206" w:type="pct"/>
          </w:tcPr>
          <w:p w14:paraId="7CFE561C" w14:textId="77777777" w:rsidR="00EF217F" w:rsidRPr="00187CCE" w:rsidRDefault="00EF217F" w:rsidP="00C7202E">
            <w:pPr>
              <w:spacing w:before="60" w:after="60" w:line="240" w:lineRule="auto"/>
              <w:rPr>
                <w:rFonts w:eastAsiaTheme="minorHAnsi"/>
              </w:rPr>
            </w:pPr>
            <w:r w:rsidRPr="00187CCE">
              <w:rPr>
                <w:rFonts w:eastAsiaTheme="minorHAnsi"/>
              </w:rPr>
              <w:t>-- Of a Brix value not exceeding 20</w:t>
            </w:r>
          </w:p>
        </w:tc>
        <w:tc>
          <w:tcPr>
            <w:tcW w:w="1110" w:type="pct"/>
          </w:tcPr>
          <w:p w14:paraId="443A5ADF"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0DBCE9AB"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235CF1A1"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7A15F71B" w14:textId="77777777" w:rsidTr="00C7202E">
        <w:tc>
          <w:tcPr>
            <w:tcW w:w="651" w:type="pct"/>
            <w:noWrap/>
          </w:tcPr>
          <w:p w14:paraId="24EF3A2C" w14:textId="77777777" w:rsidR="00EF217F" w:rsidRPr="00187CCE" w:rsidRDefault="00EF217F" w:rsidP="00C7202E">
            <w:pPr>
              <w:spacing w:before="60" w:after="60" w:line="240" w:lineRule="auto"/>
              <w:rPr>
                <w:rFonts w:eastAsiaTheme="minorHAnsi"/>
              </w:rPr>
            </w:pPr>
            <w:r w:rsidRPr="00187CCE">
              <w:rPr>
                <w:rFonts w:eastAsiaTheme="minorHAnsi"/>
              </w:rPr>
              <w:t>2009 29 11</w:t>
            </w:r>
          </w:p>
        </w:tc>
        <w:tc>
          <w:tcPr>
            <w:tcW w:w="2206" w:type="pct"/>
          </w:tcPr>
          <w:p w14:paraId="08977BBC" w14:textId="77777777" w:rsidR="00EF217F" w:rsidRPr="00187CCE" w:rsidRDefault="00EF217F" w:rsidP="00C7202E">
            <w:pPr>
              <w:spacing w:before="60" w:after="60" w:line="240" w:lineRule="auto"/>
              <w:rPr>
                <w:rFonts w:eastAsiaTheme="minorHAnsi"/>
              </w:rPr>
            </w:pPr>
            <w:r w:rsidRPr="00187CCE">
              <w:rPr>
                <w:rFonts w:eastAsiaTheme="minorHAnsi"/>
              </w:rPr>
              <w:t>---- Of a value not exceeding EUR 30 per 100 kg net weight</w:t>
            </w:r>
          </w:p>
        </w:tc>
        <w:tc>
          <w:tcPr>
            <w:tcW w:w="1110" w:type="pct"/>
          </w:tcPr>
          <w:p w14:paraId="3672954B" w14:textId="77777777" w:rsidR="00EF217F" w:rsidRPr="00187CCE" w:rsidRDefault="00EF217F" w:rsidP="00C7202E">
            <w:pPr>
              <w:spacing w:before="60" w:after="60" w:line="240" w:lineRule="auto"/>
              <w:rPr>
                <w:rFonts w:eastAsiaTheme="minorHAnsi"/>
              </w:rPr>
            </w:pPr>
            <w:r w:rsidRPr="00187CCE">
              <w:rPr>
                <w:rFonts w:eastAsiaTheme="minorHAnsi"/>
              </w:rPr>
              <w:t>30,1 + 20,6 EUR/100 kg</w:t>
            </w:r>
          </w:p>
        </w:tc>
        <w:tc>
          <w:tcPr>
            <w:tcW w:w="472" w:type="pct"/>
          </w:tcPr>
          <w:p w14:paraId="64D62859" w14:textId="77777777" w:rsidR="00EF217F" w:rsidRPr="00187CCE" w:rsidRDefault="00EF217F" w:rsidP="00C7202E">
            <w:pPr>
              <w:spacing w:before="60" w:after="60" w:line="240" w:lineRule="auto"/>
              <w:jc w:val="center"/>
              <w:rPr>
                <w:rFonts w:eastAsiaTheme="minorHAnsi"/>
              </w:rPr>
            </w:pPr>
            <w:r w:rsidRPr="00187CCE">
              <w:rPr>
                <w:rFonts w:eastAsiaTheme="minorHAnsi"/>
              </w:rPr>
              <w:t>7</w:t>
            </w:r>
          </w:p>
        </w:tc>
        <w:tc>
          <w:tcPr>
            <w:tcW w:w="561" w:type="pct"/>
          </w:tcPr>
          <w:p w14:paraId="06D6D0D4" w14:textId="77777777" w:rsidR="00EF217F" w:rsidRPr="00187CCE" w:rsidRDefault="00EF217F" w:rsidP="00C7202E">
            <w:pPr>
              <w:spacing w:before="60" w:after="60" w:line="240" w:lineRule="auto"/>
              <w:rPr>
                <w:rFonts w:eastAsiaTheme="minorHAnsi"/>
              </w:rPr>
            </w:pPr>
          </w:p>
        </w:tc>
      </w:tr>
      <w:tr w:rsidR="00EF217F" w:rsidRPr="00187CCE" w14:paraId="52C9C774" w14:textId="77777777" w:rsidTr="00C7202E">
        <w:tc>
          <w:tcPr>
            <w:tcW w:w="651" w:type="pct"/>
            <w:noWrap/>
          </w:tcPr>
          <w:p w14:paraId="37B5B973" w14:textId="77777777" w:rsidR="00EF217F" w:rsidRPr="00187CCE" w:rsidRDefault="00EF217F" w:rsidP="00C7202E">
            <w:pPr>
              <w:spacing w:before="60" w:after="60" w:line="240" w:lineRule="auto"/>
              <w:rPr>
                <w:rFonts w:eastAsiaTheme="minorHAnsi"/>
              </w:rPr>
            </w:pPr>
            <w:r w:rsidRPr="00187CCE">
              <w:rPr>
                <w:rFonts w:eastAsiaTheme="minorHAnsi"/>
              </w:rPr>
              <w:t>2009 29 19</w:t>
            </w:r>
          </w:p>
        </w:tc>
        <w:tc>
          <w:tcPr>
            <w:tcW w:w="2206" w:type="pct"/>
          </w:tcPr>
          <w:p w14:paraId="51984752"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59F4E6C2"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234595BE"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3F8E57C4"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65EA935E" w14:textId="77777777" w:rsidTr="00C7202E">
        <w:tc>
          <w:tcPr>
            <w:tcW w:w="651" w:type="pct"/>
            <w:noWrap/>
          </w:tcPr>
          <w:p w14:paraId="21F59166" w14:textId="77777777" w:rsidR="00EF217F" w:rsidRPr="00187CCE" w:rsidRDefault="00EF217F" w:rsidP="00C7202E">
            <w:pPr>
              <w:spacing w:before="60" w:after="60" w:line="240" w:lineRule="auto"/>
              <w:rPr>
                <w:rFonts w:eastAsiaTheme="minorHAnsi"/>
              </w:rPr>
            </w:pPr>
            <w:r w:rsidRPr="00187CCE">
              <w:rPr>
                <w:rFonts w:eastAsiaTheme="minorHAnsi"/>
              </w:rPr>
              <w:t>2009 29 91</w:t>
            </w:r>
          </w:p>
        </w:tc>
        <w:tc>
          <w:tcPr>
            <w:tcW w:w="2206" w:type="pct"/>
          </w:tcPr>
          <w:p w14:paraId="64D7AAE1" w14:textId="77777777" w:rsidR="00EF217F" w:rsidRPr="00187CCE" w:rsidRDefault="00EF217F" w:rsidP="00C7202E">
            <w:pPr>
              <w:spacing w:before="60" w:after="60" w:line="240" w:lineRule="auto"/>
              <w:rPr>
                <w:rFonts w:eastAsiaTheme="minorHAnsi"/>
              </w:rPr>
            </w:pPr>
            <w:r w:rsidRPr="00187CCE">
              <w:rPr>
                <w:rFonts w:eastAsiaTheme="minorHAnsi"/>
              </w:rPr>
              <w:t>---- Of a value not exceeding EUR 30 per 100 kg net weight and with an added sugar content exceeding 30 % by weight</w:t>
            </w:r>
          </w:p>
        </w:tc>
        <w:tc>
          <w:tcPr>
            <w:tcW w:w="1110" w:type="pct"/>
          </w:tcPr>
          <w:p w14:paraId="40C355C0" w14:textId="77777777" w:rsidR="00EF217F" w:rsidRPr="00187CCE" w:rsidRDefault="00EF217F" w:rsidP="00C7202E">
            <w:pPr>
              <w:spacing w:before="60" w:after="60" w:line="240" w:lineRule="auto"/>
              <w:rPr>
                <w:rFonts w:eastAsiaTheme="minorHAnsi"/>
              </w:rPr>
            </w:pPr>
            <w:r w:rsidRPr="00187CCE">
              <w:rPr>
                <w:rFonts w:eastAsiaTheme="minorHAnsi"/>
              </w:rPr>
              <w:t>8,5 + 20,6 EUR/100 kg</w:t>
            </w:r>
          </w:p>
        </w:tc>
        <w:tc>
          <w:tcPr>
            <w:tcW w:w="472" w:type="pct"/>
          </w:tcPr>
          <w:p w14:paraId="20BD82B0" w14:textId="77777777" w:rsidR="00EF217F" w:rsidRPr="00187CCE" w:rsidRDefault="00EF217F" w:rsidP="00C7202E">
            <w:pPr>
              <w:spacing w:before="60" w:after="60" w:line="240" w:lineRule="auto"/>
              <w:jc w:val="center"/>
              <w:rPr>
                <w:rFonts w:eastAsiaTheme="minorHAnsi"/>
              </w:rPr>
            </w:pPr>
            <w:r w:rsidRPr="00187CCE">
              <w:rPr>
                <w:rFonts w:eastAsiaTheme="minorHAnsi"/>
              </w:rPr>
              <w:t>7</w:t>
            </w:r>
          </w:p>
        </w:tc>
        <w:tc>
          <w:tcPr>
            <w:tcW w:w="561" w:type="pct"/>
          </w:tcPr>
          <w:p w14:paraId="214B6EE9" w14:textId="77777777" w:rsidR="00EF217F" w:rsidRPr="00187CCE" w:rsidRDefault="00EF217F" w:rsidP="00C7202E">
            <w:pPr>
              <w:spacing w:before="60" w:after="60" w:line="240" w:lineRule="auto"/>
              <w:rPr>
                <w:rFonts w:eastAsiaTheme="minorHAnsi"/>
              </w:rPr>
            </w:pPr>
          </w:p>
        </w:tc>
      </w:tr>
      <w:tr w:rsidR="00EF217F" w:rsidRPr="00187CCE" w14:paraId="14AC8BA5" w14:textId="77777777" w:rsidTr="00C7202E">
        <w:tc>
          <w:tcPr>
            <w:tcW w:w="651" w:type="pct"/>
            <w:noWrap/>
          </w:tcPr>
          <w:p w14:paraId="73247C39" w14:textId="77777777" w:rsidR="00EF217F" w:rsidRPr="00187CCE" w:rsidRDefault="00EF217F" w:rsidP="00C7202E">
            <w:pPr>
              <w:spacing w:before="60" w:after="60" w:line="240" w:lineRule="auto"/>
              <w:rPr>
                <w:rFonts w:eastAsiaTheme="minorHAnsi"/>
              </w:rPr>
            </w:pPr>
            <w:r w:rsidRPr="00187CCE">
              <w:rPr>
                <w:rFonts w:eastAsiaTheme="minorHAnsi"/>
              </w:rPr>
              <w:t>2009 29 99</w:t>
            </w:r>
          </w:p>
        </w:tc>
        <w:tc>
          <w:tcPr>
            <w:tcW w:w="2206" w:type="pct"/>
          </w:tcPr>
          <w:p w14:paraId="59BE994E"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000C3642"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6F8A2B2F"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22A7A689"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4482A47E" w14:textId="77777777" w:rsidTr="00C7202E">
        <w:tc>
          <w:tcPr>
            <w:tcW w:w="651" w:type="pct"/>
            <w:noWrap/>
          </w:tcPr>
          <w:p w14:paraId="3A76036C" w14:textId="77777777" w:rsidR="00EF217F" w:rsidRPr="00187CCE" w:rsidRDefault="00EF217F" w:rsidP="00C7202E">
            <w:pPr>
              <w:spacing w:before="60" w:after="60" w:line="240" w:lineRule="auto"/>
              <w:rPr>
                <w:rFonts w:eastAsiaTheme="minorHAnsi"/>
              </w:rPr>
            </w:pPr>
            <w:r w:rsidRPr="00187CCE">
              <w:rPr>
                <w:rFonts w:eastAsiaTheme="minorHAnsi"/>
              </w:rPr>
              <w:t>2009 31 11</w:t>
            </w:r>
          </w:p>
        </w:tc>
        <w:tc>
          <w:tcPr>
            <w:tcW w:w="2206" w:type="pct"/>
          </w:tcPr>
          <w:p w14:paraId="5C6E0ED7" w14:textId="77777777" w:rsidR="00EF217F" w:rsidRPr="00187CCE" w:rsidRDefault="00EF217F" w:rsidP="00C7202E">
            <w:pPr>
              <w:spacing w:before="60" w:after="60" w:line="240" w:lineRule="auto"/>
              <w:rPr>
                <w:rFonts w:eastAsiaTheme="minorHAnsi"/>
              </w:rPr>
            </w:pPr>
            <w:r w:rsidRPr="00187CCE">
              <w:rPr>
                <w:rFonts w:eastAsiaTheme="minorHAnsi"/>
              </w:rPr>
              <w:t>---- Containing added sugar</w:t>
            </w:r>
          </w:p>
        </w:tc>
        <w:tc>
          <w:tcPr>
            <w:tcW w:w="1110" w:type="pct"/>
          </w:tcPr>
          <w:p w14:paraId="053C2853"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6FE39FF0"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0A7BA557"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2C900487" w14:textId="77777777" w:rsidTr="00C7202E">
        <w:tc>
          <w:tcPr>
            <w:tcW w:w="651" w:type="pct"/>
            <w:noWrap/>
          </w:tcPr>
          <w:p w14:paraId="62ED3DDA" w14:textId="77777777" w:rsidR="00EF217F" w:rsidRPr="00187CCE" w:rsidRDefault="00EF217F" w:rsidP="00C7202E">
            <w:pPr>
              <w:spacing w:before="60" w:after="60" w:line="240" w:lineRule="auto"/>
              <w:rPr>
                <w:rFonts w:eastAsiaTheme="minorHAnsi"/>
              </w:rPr>
            </w:pPr>
            <w:r w:rsidRPr="00187CCE">
              <w:rPr>
                <w:rFonts w:eastAsiaTheme="minorHAnsi"/>
              </w:rPr>
              <w:t>2009 31 19</w:t>
            </w:r>
          </w:p>
        </w:tc>
        <w:tc>
          <w:tcPr>
            <w:tcW w:w="2206" w:type="pct"/>
          </w:tcPr>
          <w:p w14:paraId="426ACA5B" w14:textId="77777777" w:rsidR="00EF217F" w:rsidRPr="00187CCE" w:rsidRDefault="00EF217F" w:rsidP="00C7202E">
            <w:pPr>
              <w:spacing w:before="60" w:after="60" w:line="240" w:lineRule="auto"/>
              <w:rPr>
                <w:rFonts w:eastAsiaTheme="minorHAnsi"/>
              </w:rPr>
            </w:pPr>
            <w:r w:rsidRPr="00187CCE">
              <w:rPr>
                <w:rFonts w:eastAsiaTheme="minorHAnsi"/>
              </w:rPr>
              <w:t>---- Not containing added sugar</w:t>
            </w:r>
          </w:p>
        </w:tc>
        <w:tc>
          <w:tcPr>
            <w:tcW w:w="1110" w:type="pct"/>
          </w:tcPr>
          <w:p w14:paraId="15E1F00F"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17C3319D"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3653166C"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03C0BADB" w14:textId="77777777" w:rsidTr="00C7202E">
        <w:tc>
          <w:tcPr>
            <w:tcW w:w="651" w:type="pct"/>
            <w:noWrap/>
          </w:tcPr>
          <w:p w14:paraId="2C0A79F9" w14:textId="77777777" w:rsidR="00EF217F" w:rsidRPr="00187CCE" w:rsidRDefault="00EF217F" w:rsidP="00C7202E">
            <w:pPr>
              <w:spacing w:before="60" w:after="60" w:line="240" w:lineRule="auto"/>
              <w:rPr>
                <w:rFonts w:eastAsiaTheme="minorHAnsi"/>
              </w:rPr>
            </w:pPr>
            <w:r w:rsidRPr="00187CCE">
              <w:rPr>
                <w:rFonts w:eastAsiaTheme="minorHAnsi"/>
              </w:rPr>
              <w:t>2009 31 51</w:t>
            </w:r>
          </w:p>
        </w:tc>
        <w:tc>
          <w:tcPr>
            <w:tcW w:w="2206" w:type="pct"/>
          </w:tcPr>
          <w:p w14:paraId="28F61183" w14:textId="77777777" w:rsidR="00EF217F" w:rsidRPr="00187CCE" w:rsidRDefault="00EF217F" w:rsidP="00C7202E">
            <w:pPr>
              <w:spacing w:before="60" w:after="60" w:line="240" w:lineRule="auto"/>
              <w:rPr>
                <w:rFonts w:eastAsiaTheme="minorHAnsi"/>
              </w:rPr>
            </w:pPr>
            <w:r w:rsidRPr="00187CCE">
              <w:rPr>
                <w:rFonts w:eastAsiaTheme="minorHAnsi"/>
              </w:rPr>
              <w:t>----- Containing added sugar</w:t>
            </w:r>
          </w:p>
        </w:tc>
        <w:tc>
          <w:tcPr>
            <w:tcW w:w="1110" w:type="pct"/>
          </w:tcPr>
          <w:p w14:paraId="030A9015"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47461FAA"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683992C7"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1F6B7B0A" w14:textId="77777777" w:rsidTr="00C7202E">
        <w:tc>
          <w:tcPr>
            <w:tcW w:w="651" w:type="pct"/>
            <w:noWrap/>
          </w:tcPr>
          <w:p w14:paraId="13CD1FE1" w14:textId="77777777" w:rsidR="00EF217F" w:rsidRPr="00187CCE" w:rsidRDefault="00EF217F" w:rsidP="00C7202E">
            <w:pPr>
              <w:spacing w:before="60" w:after="60" w:line="240" w:lineRule="auto"/>
              <w:rPr>
                <w:rFonts w:eastAsiaTheme="minorHAnsi"/>
              </w:rPr>
            </w:pPr>
            <w:r w:rsidRPr="00187CCE">
              <w:rPr>
                <w:rFonts w:eastAsiaTheme="minorHAnsi"/>
              </w:rPr>
              <w:t>2009 31 59</w:t>
            </w:r>
          </w:p>
        </w:tc>
        <w:tc>
          <w:tcPr>
            <w:tcW w:w="2206" w:type="pct"/>
          </w:tcPr>
          <w:p w14:paraId="3F4CB6AE" w14:textId="77777777" w:rsidR="00EF217F" w:rsidRPr="00187CCE" w:rsidRDefault="00EF217F" w:rsidP="00C7202E">
            <w:pPr>
              <w:spacing w:before="60" w:after="60" w:line="240" w:lineRule="auto"/>
              <w:rPr>
                <w:rFonts w:eastAsiaTheme="minorHAnsi"/>
              </w:rPr>
            </w:pPr>
            <w:r w:rsidRPr="00187CCE">
              <w:rPr>
                <w:rFonts w:eastAsiaTheme="minorHAnsi"/>
              </w:rPr>
              <w:t>----- Not containing added sugar</w:t>
            </w:r>
          </w:p>
        </w:tc>
        <w:tc>
          <w:tcPr>
            <w:tcW w:w="1110" w:type="pct"/>
          </w:tcPr>
          <w:p w14:paraId="7D091709"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60C5AEB3"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1ACC01BD"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41E69803" w14:textId="77777777" w:rsidTr="00C7202E">
        <w:tc>
          <w:tcPr>
            <w:tcW w:w="651" w:type="pct"/>
            <w:noWrap/>
          </w:tcPr>
          <w:p w14:paraId="795BFE21" w14:textId="77777777" w:rsidR="00EF217F" w:rsidRPr="00187CCE" w:rsidRDefault="00EF217F" w:rsidP="00C7202E">
            <w:pPr>
              <w:spacing w:before="60" w:after="60" w:line="240" w:lineRule="auto"/>
              <w:rPr>
                <w:rFonts w:eastAsiaTheme="minorHAnsi"/>
              </w:rPr>
            </w:pPr>
            <w:r w:rsidRPr="00187CCE">
              <w:rPr>
                <w:rFonts w:eastAsiaTheme="minorHAnsi"/>
              </w:rPr>
              <w:t>2009 31 91</w:t>
            </w:r>
          </w:p>
        </w:tc>
        <w:tc>
          <w:tcPr>
            <w:tcW w:w="2206" w:type="pct"/>
          </w:tcPr>
          <w:p w14:paraId="59312D7A" w14:textId="77777777" w:rsidR="00EF217F" w:rsidRPr="00187CCE" w:rsidRDefault="00EF217F" w:rsidP="00C7202E">
            <w:pPr>
              <w:spacing w:before="60" w:after="60" w:line="240" w:lineRule="auto"/>
              <w:rPr>
                <w:rFonts w:eastAsiaTheme="minorHAnsi"/>
              </w:rPr>
            </w:pPr>
            <w:r w:rsidRPr="00187CCE">
              <w:rPr>
                <w:rFonts w:eastAsiaTheme="minorHAnsi"/>
              </w:rPr>
              <w:t>----- Containing added sugar</w:t>
            </w:r>
          </w:p>
        </w:tc>
        <w:tc>
          <w:tcPr>
            <w:tcW w:w="1110" w:type="pct"/>
          </w:tcPr>
          <w:p w14:paraId="4EAA73F7"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7C2FB1FA"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4CCBCF90"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23A7E236" w14:textId="77777777" w:rsidTr="00C7202E">
        <w:tc>
          <w:tcPr>
            <w:tcW w:w="651" w:type="pct"/>
            <w:noWrap/>
          </w:tcPr>
          <w:p w14:paraId="4662769E" w14:textId="77777777" w:rsidR="00EF217F" w:rsidRPr="00187CCE" w:rsidRDefault="00EF217F" w:rsidP="00C7202E">
            <w:pPr>
              <w:spacing w:before="60" w:after="60" w:line="240" w:lineRule="auto"/>
              <w:rPr>
                <w:rFonts w:eastAsiaTheme="minorHAnsi"/>
              </w:rPr>
            </w:pPr>
            <w:r w:rsidRPr="00187CCE">
              <w:rPr>
                <w:rFonts w:eastAsiaTheme="minorHAnsi"/>
              </w:rPr>
              <w:t>2009 31 99</w:t>
            </w:r>
          </w:p>
        </w:tc>
        <w:tc>
          <w:tcPr>
            <w:tcW w:w="2206" w:type="pct"/>
          </w:tcPr>
          <w:p w14:paraId="4A6D68D5" w14:textId="77777777" w:rsidR="00EF217F" w:rsidRPr="00187CCE" w:rsidRDefault="00EF217F" w:rsidP="00C7202E">
            <w:pPr>
              <w:spacing w:before="60" w:after="60" w:line="240" w:lineRule="auto"/>
              <w:rPr>
                <w:rFonts w:eastAsiaTheme="minorHAnsi"/>
              </w:rPr>
            </w:pPr>
            <w:r w:rsidRPr="00187CCE">
              <w:rPr>
                <w:rFonts w:eastAsiaTheme="minorHAnsi"/>
              </w:rPr>
              <w:t>----- Not containing added sugar</w:t>
            </w:r>
          </w:p>
        </w:tc>
        <w:tc>
          <w:tcPr>
            <w:tcW w:w="1110" w:type="pct"/>
          </w:tcPr>
          <w:p w14:paraId="625BA09F"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702DED84"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2CFDE787"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4EBFB85A" w14:textId="77777777" w:rsidTr="00C7202E">
        <w:tc>
          <w:tcPr>
            <w:tcW w:w="651" w:type="pct"/>
            <w:noWrap/>
          </w:tcPr>
          <w:p w14:paraId="7A9E05FC" w14:textId="77777777" w:rsidR="00EF217F" w:rsidRPr="00187CCE" w:rsidRDefault="00EF217F" w:rsidP="00C7202E">
            <w:pPr>
              <w:spacing w:before="60" w:after="60" w:line="240" w:lineRule="auto"/>
              <w:rPr>
                <w:rFonts w:eastAsiaTheme="minorHAnsi"/>
              </w:rPr>
            </w:pPr>
            <w:r w:rsidRPr="00187CCE">
              <w:rPr>
                <w:rFonts w:eastAsiaTheme="minorHAnsi"/>
              </w:rPr>
              <w:t>2009 39 11</w:t>
            </w:r>
          </w:p>
        </w:tc>
        <w:tc>
          <w:tcPr>
            <w:tcW w:w="2206" w:type="pct"/>
          </w:tcPr>
          <w:p w14:paraId="1B58829E" w14:textId="77777777" w:rsidR="00EF217F" w:rsidRPr="00187CCE" w:rsidRDefault="00EF217F" w:rsidP="00C7202E">
            <w:pPr>
              <w:spacing w:before="60" w:after="60" w:line="240" w:lineRule="auto"/>
              <w:rPr>
                <w:rFonts w:eastAsiaTheme="minorHAnsi"/>
              </w:rPr>
            </w:pPr>
            <w:r w:rsidRPr="00187CCE">
              <w:rPr>
                <w:rFonts w:eastAsiaTheme="minorHAnsi"/>
              </w:rPr>
              <w:t>---- Of a value not exceeding EUR 30 per 100 kg net weight</w:t>
            </w:r>
          </w:p>
        </w:tc>
        <w:tc>
          <w:tcPr>
            <w:tcW w:w="1110" w:type="pct"/>
          </w:tcPr>
          <w:p w14:paraId="2D97BACC" w14:textId="77777777" w:rsidR="00EF217F" w:rsidRPr="00187CCE" w:rsidRDefault="00EF217F" w:rsidP="00C7202E">
            <w:pPr>
              <w:spacing w:before="60" w:after="60" w:line="240" w:lineRule="auto"/>
              <w:rPr>
                <w:rFonts w:eastAsiaTheme="minorHAnsi"/>
              </w:rPr>
            </w:pPr>
            <w:r w:rsidRPr="00187CCE">
              <w:rPr>
                <w:rFonts w:eastAsiaTheme="minorHAnsi"/>
              </w:rPr>
              <w:t>30,1 + 20,6 EUR/100 kg</w:t>
            </w:r>
          </w:p>
        </w:tc>
        <w:tc>
          <w:tcPr>
            <w:tcW w:w="472" w:type="pct"/>
          </w:tcPr>
          <w:p w14:paraId="30E5DDF5" w14:textId="77777777" w:rsidR="00EF217F" w:rsidRPr="00187CCE" w:rsidRDefault="00EF217F" w:rsidP="00C7202E">
            <w:pPr>
              <w:spacing w:before="60" w:after="60" w:line="240" w:lineRule="auto"/>
              <w:jc w:val="center"/>
              <w:rPr>
                <w:rFonts w:eastAsiaTheme="minorHAnsi"/>
              </w:rPr>
            </w:pPr>
            <w:r w:rsidRPr="00187CCE">
              <w:rPr>
                <w:rFonts w:eastAsiaTheme="minorHAnsi"/>
              </w:rPr>
              <w:t>7</w:t>
            </w:r>
          </w:p>
        </w:tc>
        <w:tc>
          <w:tcPr>
            <w:tcW w:w="561" w:type="pct"/>
          </w:tcPr>
          <w:p w14:paraId="7D80BC2B" w14:textId="77777777" w:rsidR="00EF217F" w:rsidRPr="00187CCE" w:rsidRDefault="00EF217F" w:rsidP="00C7202E">
            <w:pPr>
              <w:spacing w:before="60" w:after="60" w:line="240" w:lineRule="auto"/>
              <w:rPr>
                <w:rFonts w:eastAsiaTheme="minorHAnsi"/>
              </w:rPr>
            </w:pPr>
          </w:p>
        </w:tc>
      </w:tr>
      <w:tr w:rsidR="00EF217F" w:rsidRPr="00187CCE" w14:paraId="6148BC63" w14:textId="77777777" w:rsidTr="00C7202E">
        <w:tc>
          <w:tcPr>
            <w:tcW w:w="651" w:type="pct"/>
            <w:noWrap/>
          </w:tcPr>
          <w:p w14:paraId="2C1042EB" w14:textId="77777777" w:rsidR="00EF217F" w:rsidRPr="00187CCE" w:rsidRDefault="00EF217F" w:rsidP="00C7202E">
            <w:pPr>
              <w:spacing w:before="60" w:after="60" w:line="240" w:lineRule="auto"/>
              <w:rPr>
                <w:rFonts w:eastAsiaTheme="minorHAnsi"/>
              </w:rPr>
            </w:pPr>
            <w:r w:rsidRPr="00187CCE">
              <w:rPr>
                <w:rFonts w:eastAsiaTheme="minorHAnsi"/>
              </w:rPr>
              <w:t>2009 39 19</w:t>
            </w:r>
          </w:p>
        </w:tc>
        <w:tc>
          <w:tcPr>
            <w:tcW w:w="2206" w:type="pct"/>
          </w:tcPr>
          <w:p w14:paraId="06E3EC45"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70EBBDB3"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1ED9636E"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14C83FEA"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1952D836" w14:textId="77777777" w:rsidTr="00C7202E">
        <w:tc>
          <w:tcPr>
            <w:tcW w:w="651" w:type="pct"/>
            <w:noWrap/>
          </w:tcPr>
          <w:p w14:paraId="3E700DA3" w14:textId="77777777" w:rsidR="00EF217F" w:rsidRPr="00187CCE" w:rsidRDefault="00EF217F" w:rsidP="00C7202E">
            <w:pPr>
              <w:pageBreakBefore/>
              <w:spacing w:before="60" w:after="60" w:line="240" w:lineRule="auto"/>
              <w:rPr>
                <w:rFonts w:eastAsiaTheme="minorHAnsi"/>
              </w:rPr>
            </w:pPr>
            <w:r w:rsidRPr="00187CCE">
              <w:rPr>
                <w:rFonts w:eastAsiaTheme="minorHAnsi"/>
              </w:rPr>
              <w:lastRenderedPageBreak/>
              <w:t>2009 39 31</w:t>
            </w:r>
          </w:p>
        </w:tc>
        <w:tc>
          <w:tcPr>
            <w:tcW w:w="2206" w:type="pct"/>
          </w:tcPr>
          <w:p w14:paraId="6BC800BA" w14:textId="77777777" w:rsidR="00EF217F" w:rsidRPr="00187CCE" w:rsidRDefault="00EF217F" w:rsidP="00C7202E">
            <w:pPr>
              <w:spacing w:before="60" w:after="60" w:line="240" w:lineRule="auto"/>
              <w:rPr>
                <w:rFonts w:eastAsiaTheme="minorHAnsi"/>
              </w:rPr>
            </w:pPr>
            <w:r w:rsidRPr="00187CCE">
              <w:rPr>
                <w:rFonts w:eastAsiaTheme="minorHAnsi"/>
              </w:rPr>
              <w:t>----- Containing added sugar</w:t>
            </w:r>
          </w:p>
        </w:tc>
        <w:tc>
          <w:tcPr>
            <w:tcW w:w="1110" w:type="pct"/>
          </w:tcPr>
          <w:p w14:paraId="72D0C997"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4ED2A6F5"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025BDDA6"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2B2594A3" w14:textId="77777777" w:rsidTr="00C7202E">
        <w:tc>
          <w:tcPr>
            <w:tcW w:w="651" w:type="pct"/>
            <w:noWrap/>
          </w:tcPr>
          <w:p w14:paraId="1A3D5E39" w14:textId="77777777" w:rsidR="00EF217F" w:rsidRPr="00187CCE" w:rsidRDefault="00EF217F" w:rsidP="00C7202E">
            <w:pPr>
              <w:spacing w:before="60" w:after="60" w:line="240" w:lineRule="auto"/>
              <w:rPr>
                <w:rFonts w:eastAsiaTheme="minorHAnsi"/>
              </w:rPr>
            </w:pPr>
            <w:r w:rsidRPr="00187CCE">
              <w:rPr>
                <w:rFonts w:eastAsiaTheme="minorHAnsi"/>
              </w:rPr>
              <w:t>2009 39 39</w:t>
            </w:r>
          </w:p>
        </w:tc>
        <w:tc>
          <w:tcPr>
            <w:tcW w:w="2206" w:type="pct"/>
          </w:tcPr>
          <w:p w14:paraId="3F546994" w14:textId="77777777" w:rsidR="00EF217F" w:rsidRPr="00187CCE" w:rsidRDefault="00EF217F" w:rsidP="00C7202E">
            <w:pPr>
              <w:spacing w:before="60" w:after="60" w:line="240" w:lineRule="auto"/>
              <w:rPr>
                <w:rFonts w:eastAsiaTheme="minorHAnsi"/>
              </w:rPr>
            </w:pPr>
            <w:r w:rsidRPr="00187CCE">
              <w:rPr>
                <w:rFonts w:eastAsiaTheme="minorHAnsi"/>
              </w:rPr>
              <w:t>----- Not containing added sugar</w:t>
            </w:r>
          </w:p>
        </w:tc>
        <w:tc>
          <w:tcPr>
            <w:tcW w:w="1110" w:type="pct"/>
          </w:tcPr>
          <w:p w14:paraId="24632770"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0AECB0E8"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354B771E"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0CB2078F" w14:textId="77777777" w:rsidTr="00C7202E">
        <w:tc>
          <w:tcPr>
            <w:tcW w:w="651" w:type="pct"/>
            <w:noWrap/>
          </w:tcPr>
          <w:p w14:paraId="5BC409C7" w14:textId="77777777" w:rsidR="00EF217F" w:rsidRPr="00187CCE" w:rsidRDefault="00EF217F" w:rsidP="00C7202E">
            <w:pPr>
              <w:spacing w:before="60" w:after="60" w:line="240" w:lineRule="auto"/>
              <w:rPr>
                <w:rFonts w:eastAsiaTheme="minorHAnsi"/>
              </w:rPr>
            </w:pPr>
            <w:r w:rsidRPr="00187CCE">
              <w:rPr>
                <w:rFonts w:eastAsiaTheme="minorHAnsi"/>
              </w:rPr>
              <w:t>2009 39 51</w:t>
            </w:r>
          </w:p>
        </w:tc>
        <w:tc>
          <w:tcPr>
            <w:tcW w:w="2206" w:type="pct"/>
          </w:tcPr>
          <w:p w14:paraId="0AB80BF6" w14:textId="77777777" w:rsidR="00EF217F" w:rsidRPr="00187CCE" w:rsidRDefault="00EF217F" w:rsidP="00C7202E">
            <w:pPr>
              <w:spacing w:before="60" w:after="60" w:line="240" w:lineRule="auto"/>
              <w:rPr>
                <w:rFonts w:eastAsiaTheme="minorHAnsi"/>
              </w:rPr>
            </w:pPr>
            <w:r w:rsidRPr="00187CCE">
              <w:rPr>
                <w:rFonts w:eastAsiaTheme="minorHAnsi"/>
              </w:rPr>
              <w:t>------ With an added sugar content exceeding 30 % by weight</w:t>
            </w:r>
          </w:p>
        </w:tc>
        <w:tc>
          <w:tcPr>
            <w:tcW w:w="1110" w:type="pct"/>
          </w:tcPr>
          <w:p w14:paraId="51AF88B9" w14:textId="77777777" w:rsidR="00EF217F" w:rsidRPr="00187CCE" w:rsidRDefault="00EF217F" w:rsidP="00C7202E">
            <w:pPr>
              <w:spacing w:before="60" w:after="60" w:line="240" w:lineRule="auto"/>
              <w:rPr>
                <w:rFonts w:eastAsiaTheme="minorHAnsi"/>
              </w:rPr>
            </w:pPr>
            <w:r w:rsidRPr="00187CCE">
              <w:rPr>
                <w:rFonts w:eastAsiaTheme="minorHAnsi"/>
              </w:rPr>
              <w:t>10,9 + 20,6 EUR/100 kg</w:t>
            </w:r>
          </w:p>
        </w:tc>
        <w:tc>
          <w:tcPr>
            <w:tcW w:w="472" w:type="pct"/>
          </w:tcPr>
          <w:p w14:paraId="561D0F6D" w14:textId="77777777" w:rsidR="00EF217F" w:rsidRPr="00187CCE" w:rsidRDefault="00EF217F" w:rsidP="00C7202E">
            <w:pPr>
              <w:spacing w:before="60" w:after="60" w:line="240" w:lineRule="auto"/>
              <w:jc w:val="center"/>
              <w:rPr>
                <w:rFonts w:eastAsiaTheme="minorHAnsi"/>
              </w:rPr>
            </w:pPr>
            <w:r w:rsidRPr="00187CCE">
              <w:rPr>
                <w:rFonts w:eastAsiaTheme="minorHAnsi"/>
              </w:rPr>
              <w:t>7</w:t>
            </w:r>
          </w:p>
        </w:tc>
        <w:tc>
          <w:tcPr>
            <w:tcW w:w="561" w:type="pct"/>
          </w:tcPr>
          <w:p w14:paraId="33E5A9DB" w14:textId="77777777" w:rsidR="00EF217F" w:rsidRPr="00187CCE" w:rsidRDefault="00EF217F" w:rsidP="00C7202E">
            <w:pPr>
              <w:spacing w:before="60" w:after="60" w:line="240" w:lineRule="auto"/>
              <w:rPr>
                <w:rFonts w:eastAsiaTheme="minorHAnsi"/>
              </w:rPr>
            </w:pPr>
          </w:p>
        </w:tc>
      </w:tr>
      <w:tr w:rsidR="00EF217F" w:rsidRPr="00187CCE" w14:paraId="27F9CFDA" w14:textId="77777777" w:rsidTr="00C7202E">
        <w:tc>
          <w:tcPr>
            <w:tcW w:w="651" w:type="pct"/>
            <w:noWrap/>
          </w:tcPr>
          <w:p w14:paraId="24D8B9FD" w14:textId="77777777" w:rsidR="00EF217F" w:rsidRPr="00187CCE" w:rsidRDefault="00EF217F" w:rsidP="00C7202E">
            <w:pPr>
              <w:spacing w:before="60" w:after="60" w:line="240" w:lineRule="auto"/>
              <w:rPr>
                <w:rFonts w:eastAsiaTheme="minorHAnsi"/>
              </w:rPr>
            </w:pPr>
            <w:r w:rsidRPr="00187CCE">
              <w:rPr>
                <w:rFonts w:eastAsiaTheme="minorHAnsi"/>
              </w:rPr>
              <w:t>2009 39 55</w:t>
            </w:r>
          </w:p>
        </w:tc>
        <w:tc>
          <w:tcPr>
            <w:tcW w:w="2206" w:type="pct"/>
          </w:tcPr>
          <w:p w14:paraId="2963EBDD" w14:textId="77777777" w:rsidR="00EF217F" w:rsidRPr="00187CCE" w:rsidRDefault="00EF217F" w:rsidP="00C7202E">
            <w:pPr>
              <w:spacing w:before="60" w:after="60" w:line="240" w:lineRule="auto"/>
              <w:rPr>
                <w:rFonts w:eastAsiaTheme="minorHAnsi"/>
              </w:rPr>
            </w:pPr>
            <w:r w:rsidRPr="00187CCE">
              <w:rPr>
                <w:rFonts w:eastAsiaTheme="minorHAnsi"/>
              </w:rPr>
              <w:t>------ With an added sugar content not exceeding 30 % by weight</w:t>
            </w:r>
          </w:p>
        </w:tc>
        <w:tc>
          <w:tcPr>
            <w:tcW w:w="1110" w:type="pct"/>
          </w:tcPr>
          <w:p w14:paraId="795C45AA"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63E9766E"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0E71348D"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1098DB59" w14:textId="77777777" w:rsidTr="00C7202E">
        <w:tc>
          <w:tcPr>
            <w:tcW w:w="651" w:type="pct"/>
            <w:noWrap/>
          </w:tcPr>
          <w:p w14:paraId="35A7B4BD" w14:textId="77777777" w:rsidR="00EF217F" w:rsidRPr="00187CCE" w:rsidRDefault="00EF217F" w:rsidP="00C7202E">
            <w:pPr>
              <w:spacing w:before="60" w:after="60" w:line="240" w:lineRule="auto"/>
              <w:rPr>
                <w:rFonts w:eastAsiaTheme="minorHAnsi"/>
              </w:rPr>
            </w:pPr>
            <w:r w:rsidRPr="00187CCE">
              <w:rPr>
                <w:rFonts w:eastAsiaTheme="minorHAnsi"/>
              </w:rPr>
              <w:t>2009 39 59</w:t>
            </w:r>
          </w:p>
        </w:tc>
        <w:tc>
          <w:tcPr>
            <w:tcW w:w="2206" w:type="pct"/>
          </w:tcPr>
          <w:p w14:paraId="7DCD88A1" w14:textId="77777777" w:rsidR="00EF217F" w:rsidRPr="00187CCE" w:rsidRDefault="00EF217F" w:rsidP="00C7202E">
            <w:pPr>
              <w:spacing w:before="60" w:after="60" w:line="240" w:lineRule="auto"/>
              <w:rPr>
                <w:rFonts w:eastAsiaTheme="minorHAnsi"/>
              </w:rPr>
            </w:pPr>
            <w:r w:rsidRPr="00187CCE">
              <w:rPr>
                <w:rFonts w:eastAsiaTheme="minorHAnsi"/>
              </w:rPr>
              <w:t>------ Not containing added sugar</w:t>
            </w:r>
          </w:p>
        </w:tc>
        <w:tc>
          <w:tcPr>
            <w:tcW w:w="1110" w:type="pct"/>
          </w:tcPr>
          <w:p w14:paraId="50FF7DC0"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748812ED"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234B08AF"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666A737D" w14:textId="77777777" w:rsidTr="00C7202E">
        <w:tc>
          <w:tcPr>
            <w:tcW w:w="651" w:type="pct"/>
            <w:noWrap/>
          </w:tcPr>
          <w:p w14:paraId="53239A88" w14:textId="77777777" w:rsidR="00EF217F" w:rsidRPr="00187CCE" w:rsidRDefault="00EF217F" w:rsidP="00C7202E">
            <w:pPr>
              <w:spacing w:before="60" w:after="60" w:line="240" w:lineRule="auto"/>
              <w:rPr>
                <w:rFonts w:eastAsiaTheme="minorHAnsi"/>
              </w:rPr>
            </w:pPr>
            <w:r w:rsidRPr="00187CCE">
              <w:rPr>
                <w:rFonts w:eastAsiaTheme="minorHAnsi"/>
              </w:rPr>
              <w:t>2009 39 91</w:t>
            </w:r>
          </w:p>
        </w:tc>
        <w:tc>
          <w:tcPr>
            <w:tcW w:w="2206" w:type="pct"/>
          </w:tcPr>
          <w:p w14:paraId="17EC2BE6" w14:textId="77777777" w:rsidR="00EF217F" w:rsidRPr="00187CCE" w:rsidRDefault="00EF217F" w:rsidP="00C7202E">
            <w:pPr>
              <w:spacing w:before="60" w:after="60" w:line="240" w:lineRule="auto"/>
              <w:rPr>
                <w:rFonts w:eastAsiaTheme="minorHAnsi"/>
              </w:rPr>
            </w:pPr>
            <w:r w:rsidRPr="00187CCE">
              <w:rPr>
                <w:rFonts w:eastAsiaTheme="minorHAnsi"/>
              </w:rPr>
              <w:t>------ With an added sugar content exceeding 30 % by weight</w:t>
            </w:r>
          </w:p>
        </w:tc>
        <w:tc>
          <w:tcPr>
            <w:tcW w:w="1110" w:type="pct"/>
          </w:tcPr>
          <w:p w14:paraId="5A5CDDE3" w14:textId="77777777" w:rsidR="00EF217F" w:rsidRPr="00187CCE" w:rsidRDefault="00EF217F" w:rsidP="00C7202E">
            <w:pPr>
              <w:spacing w:before="60" w:after="60" w:line="240" w:lineRule="auto"/>
              <w:rPr>
                <w:rFonts w:eastAsiaTheme="minorHAnsi"/>
              </w:rPr>
            </w:pPr>
            <w:r w:rsidRPr="00187CCE">
              <w:rPr>
                <w:rFonts w:eastAsiaTheme="minorHAnsi"/>
              </w:rPr>
              <w:t>10,9 + 20,6 EUR/100 kg</w:t>
            </w:r>
          </w:p>
        </w:tc>
        <w:tc>
          <w:tcPr>
            <w:tcW w:w="472" w:type="pct"/>
          </w:tcPr>
          <w:p w14:paraId="37B9244F" w14:textId="77777777" w:rsidR="00EF217F" w:rsidRPr="00187CCE" w:rsidRDefault="00EF217F" w:rsidP="00C7202E">
            <w:pPr>
              <w:spacing w:before="60" w:after="60" w:line="240" w:lineRule="auto"/>
              <w:jc w:val="center"/>
              <w:rPr>
                <w:rFonts w:eastAsiaTheme="minorHAnsi"/>
              </w:rPr>
            </w:pPr>
            <w:r w:rsidRPr="00187CCE">
              <w:rPr>
                <w:rFonts w:eastAsiaTheme="minorHAnsi"/>
              </w:rPr>
              <w:t>7</w:t>
            </w:r>
          </w:p>
        </w:tc>
        <w:tc>
          <w:tcPr>
            <w:tcW w:w="561" w:type="pct"/>
          </w:tcPr>
          <w:p w14:paraId="54B2B22E" w14:textId="77777777" w:rsidR="00EF217F" w:rsidRPr="00187CCE" w:rsidRDefault="00EF217F" w:rsidP="00C7202E">
            <w:pPr>
              <w:spacing w:before="60" w:after="60" w:line="240" w:lineRule="auto"/>
              <w:rPr>
                <w:rFonts w:eastAsiaTheme="minorHAnsi"/>
              </w:rPr>
            </w:pPr>
          </w:p>
        </w:tc>
      </w:tr>
      <w:tr w:rsidR="00EF217F" w:rsidRPr="00187CCE" w14:paraId="5CCD3859" w14:textId="77777777" w:rsidTr="00C7202E">
        <w:tc>
          <w:tcPr>
            <w:tcW w:w="651" w:type="pct"/>
            <w:noWrap/>
          </w:tcPr>
          <w:p w14:paraId="1CDD6804" w14:textId="77777777" w:rsidR="00EF217F" w:rsidRPr="00187CCE" w:rsidRDefault="00EF217F" w:rsidP="00C7202E">
            <w:pPr>
              <w:spacing w:before="60" w:after="60" w:line="240" w:lineRule="auto"/>
              <w:rPr>
                <w:rFonts w:eastAsiaTheme="minorHAnsi"/>
              </w:rPr>
            </w:pPr>
            <w:r w:rsidRPr="00187CCE">
              <w:rPr>
                <w:rFonts w:eastAsiaTheme="minorHAnsi"/>
              </w:rPr>
              <w:t>2009 39 95</w:t>
            </w:r>
          </w:p>
        </w:tc>
        <w:tc>
          <w:tcPr>
            <w:tcW w:w="2206" w:type="pct"/>
          </w:tcPr>
          <w:p w14:paraId="74EC209D" w14:textId="77777777" w:rsidR="00EF217F" w:rsidRPr="00187CCE" w:rsidRDefault="00EF217F" w:rsidP="00C7202E">
            <w:pPr>
              <w:spacing w:before="60" w:after="60" w:line="240" w:lineRule="auto"/>
              <w:rPr>
                <w:rFonts w:eastAsiaTheme="minorHAnsi"/>
              </w:rPr>
            </w:pPr>
            <w:r w:rsidRPr="00187CCE">
              <w:rPr>
                <w:rFonts w:eastAsiaTheme="minorHAnsi"/>
              </w:rPr>
              <w:t>------ With an added sugar content not exceeding 30 % by weight</w:t>
            </w:r>
          </w:p>
        </w:tc>
        <w:tc>
          <w:tcPr>
            <w:tcW w:w="1110" w:type="pct"/>
          </w:tcPr>
          <w:p w14:paraId="21AC2BF6"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651F38D5"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79D4339E"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43567FCE" w14:textId="77777777" w:rsidTr="00C7202E">
        <w:tc>
          <w:tcPr>
            <w:tcW w:w="651" w:type="pct"/>
            <w:noWrap/>
          </w:tcPr>
          <w:p w14:paraId="47F7833A" w14:textId="77777777" w:rsidR="00EF217F" w:rsidRPr="00187CCE" w:rsidRDefault="00EF217F" w:rsidP="00C7202E">
            <w:pPr>
              <w:spacing w:before="60" w:after="60" w:line="240" w:lineRule="auto"/>
              <w:rPr>
                <w:rFonts w:eastAsiaTheme="minorHAnsi"/>
              </w:rPr>
            </w:pPr>
            <w:r w:rsidRPr="00187CCE">
              <w:rPr>
                <w:rFonts w:eastAsiaTheme="minorHAnsi"/>
              </w:rPr>
              <w:t>2009 39 99</w:t>
            </w:r>
          </w:p>
        </w:tc>
        <w:tc>
          <w:tcPr>
            <w:tcW w:w="2206" w:type="pct"/>
          </w:tcPr>
          <w:p w14:paraId="7D721A30" w14:textId="77777777" w:rsidR="00EF217F" w:rsidRPr="00187CCE" w:rsidRDefault="00EF217F" w:rsidP="00C7202E">
            <w:pPr>
              <w:spacing w:before="60" w:after="60" w:line="240" w:lineRule="auto"/>
              <w:rPr>
                <w:rFonts w:eastAsiaTheme="minorHAnsi"/>
              </w:rPr>
            </w:pPr>
            <w:r w:rsidRPr="00187CCE">
              <w:rPr>
                <w:rFonts w:eastAsiaTheme="minorHAnsi"/>
              </w:rPr>
              <w:t>------ Not containing added sugar</w:t>
            </w:r>
          </w:p>
        </w:tc>
        <w:tc>
          <w:tcPr>
            <w:tcW w:w="1110" w:type="pct"/>
          </w:tcPr>
          <w:p w14:paraId="1D63A6A4"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12FC9728"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7F3F8822"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615C215D" w14:textId="77777777" w:rsidTr="00C7202E">
        <w:tc>
          <w:tcPr>
            <w:tcW w:w="651" w:type="pct"/>
            <w:noWrap/>
          </w:tcPr>
          <w:p w14:paraId="6871DAA0" w14:textId="77777777" w:rsidR="00EF217F" w:rsidRPr="00187CCE" w:rsidRDefault="00EF217F" w:rsidP="00C7202E">
            <w:pPr>
              <w:spacing w:before="60" w:after="60" w:line="240" w:lineRule="auto"/>
              <w:rPr>
                <w:rFonts w:eastAsiaTheme="minorHAnsi"/>
              </w:rPr>
            </w:pPr>
            <w:r w:rsidRPr="00187CCE">
              <w:rPr>
                <w:rFonts w:eastAsiaTheme="minorHAnsi"/>
              </w:rPr>
              <w:t>2009 41 92</w:t>
            </w:r>
          </w:p>
        </w:tc>
        <w:tc>
          <w:tcPr>
            <w:tcW w:w="2206" w:type="pct"/>
          </w:tcPr>
          <w:p w14:paraId="72DD0F54" w14:textId="77777777" w:rsidR="00EF217F" w:rsidRPr="00187CCE" w:rsidRDefault="00EF217F" w:rsidP="00C7202E">
            <w:pPr>
              <w:spacing w:before="60" w:after="60" w:line="240" w:lineRule="auto"/>
              <w:rPr>
                <w:rFonts w:eastAsiaTheme="minorHAnsi"/>
              </w:rPr>
            </w:pPr>
            <w:r w:rsidRPr="00187CCE">
              <w:rPr>
                <w:rFonts w:eastAsiaTheme="minorHAnsi"/>
              </w:rPr>
              <w:t>--- Containing added sugar</w:t>
            </w:r>
          </w:p>
        </w:tc>
        <w:tc>
          <w:tcPr>
            <w:tcW w:w="1110" w:type="pct"/>
          </w:tcPr>
          <w:p w14:paraId="25A1F63D"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51704B37"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5C025AA4"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1E0E6D95" w14:textId="77777777" w:rsidTr="00C7202E">
        <w:tc>
          <w:tcPr>
            <w:tcW w:w="651" w:type="pct"/>
            <w:noWrap/>
          </w:tcPr>
          <w:p w14:paraId="2678DA2F" w14:textId="77777777" w:rsidR="00EF217F" w:rsidRPr="00187CCE" w:rsidRDefault="00EF217F" w:rsidP="00C7202E">
            <w:pPr>
              <w:spacing w:before="60" w:after="60" w:line="240" w:lineRule="auto"/>
              <w:rPr>
                <w:rFonts w:eastAsiaTheme="minorHAnsi"/>
              </w:rPr>
            </w:pPr>
            <w:r w:rsidRPr="00187CCE">
              <w:rPr>
                <w:rFonts w:eastAsiaTheme="minorHAnsi"/>
              </w:rPr>
              <w:t>2009 41 99</w:t>
            </w:r>
          </w:p>
        </w:tc>
        <w:tc>
          <w:tcPr>
            <w:tcW w:w="2206" w:type="pct"/>
          </w:tcPr>
          <w:p w14:paraId="0556F80C" w14:textId="77777777" w:rsidR="00EF217F" w:rsidRPr="00187CCE" w:rsidRDefault="00EF217F" w:rsidP="00C7202E">
            <w:pPr>
              <w:spacing w:before="60" w:after="60" w:line="240" w:lineRule="auto"/>
              <w:rPr>
                <w:rFonts w:eastAsiaTheme="minorHAnsi"/>
              </w:rPr>
            </w:pPr>
            <w:r w:rsidRPr="00187CCE">
              <w:rPr>
                <w:rFonts w:eastAsiaTheme="minorHAnsi"/>
              </w:rPr>
              <w:t>--- Not containing added sugar</w:t>
            </w:r>
          </w:p>
        </w:tc>
        <w:tc>
          <w:tcPr>
            <w:tcW w:w="1110" w:type="pct"/>
          </w:tcPr>
          <w:p w14:paraId="747695F6"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0463E1A7"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06D46AB6"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4D783D35" w14:textId="77777777" w:rsidTr="00C7202E">
        <w:tc>
          <w:tcPr>
            <w:tcW w:w="651" w:type="pct"/>
            <w:noWrap/>
          </w:tcPr>
          <w:p w14:paraId="2A8EC013" w14:textId="77777777" w:rsidR="00EF217F" w:rsidRPr="00187CCE" w:rsidRDefault="00EF217F" w:rsidP="00C7202E">
            <w:pPr>
              <w:spacing w:before="60" w:after="60" w:line="240" w:lineRule="auto"/>
              <w:rPr>
                <w:rFonts w:eastAsiaTheme="minorHAnsi"/>
              </w:rPr>
            </w:pPr>
            <w:r w:rsidRPr="00187CCE">
              <w:rPr>
                <w:rFonts w:eastAsiaTheme="minorHAnsi"/>
              </w:rPr>
              <w:t>2009 49 11</w:t>
            </w:r>
          </w:p>
        </w:tc>
        <w:tc>
          <w:tcPr>
            <w:tcW w:w="2206" w:type="pct"/>
          </w:tcPr>
          <w:p w14:paraId="416B75AA" w14:textId="77777777" w:rsidR="00EF217F" w:rsidRPr="00187CCE" w:rsidRDefault="00EF217F" w:rsidP="00C7202E">
            <w:pPr>
              <w:spacing w:before="60" w:after="60" w:line="240" w:lineRule="auto"/>
              <w:rPr>
                <w:rFonts w:eastAsiaTheme="minorHAnsi"/>
              </w:rPr>
            </w:pPr>
            <w:r w:rsidRPr="00187CCE">
              <w:rPr>
                <w:rFonts w:eastAsiaTheme="minorHAnsi"/>
              </w:rPr>
              <w:t>---- Of a value not exceeding EUR 30 per 100 kg net weight</w:t>
            </w:r>
          </w:p>
        </w:tc>
        <w:tc>
          <w:tcPr>
            <w:tcW w:w="1110" w:type="pct"/>
          </w:tcPr>
          <w:p w14:paraId="528DCFA7" w14:textId="77777777" w:rsidR="00EF217F" w:rsidRPr="00187CCE" w:rsidRDefault="00EF217F" w:rsidP="00C7202E">
            <w:pPr>
              <w:spacing w:before="60" w:after="60" w:line="240" w:lineRule="auto"/>
              <w:rPr>
                <w:rFonts w:eastAsiaTheme="minorHAnsi"/>
              </w:rPr>
            </w:pPr>
            <w:r w:rsidRPr="00187CCE">
              <w:rPr>
                <w:rFonts w:eastAsiaTheme="minorHAnsi"/>
              </w:rPr>
              <w:t>30,1 + 20,6 EUR/100 kg</w:t>
            </w:r>
          </w:p>
        </w:tc>
        <w:tc>
          <w:tcPr>
            <w:tcW w:w="472" w:type="pct"/>
          </w:tcPr>
          <w:p w14:paraId="25640BCB" w14:textId="77777777" w:rsidR="00EF217F" w:rsidRPr="00187CCE" w:rsidRDefault="00EF217F" w:rsidP="00C7202E">
            <w:pPr>
              <w:spacing w:before="60" w:after="60" w:line="240" w:lineRule="auto"/>
              <w:jc w:val="center"/>
              <w:rPr>
                <w:rFonts w:eastAsiaTheme="minorHAnsi"/>
              </w:rPr>
            </w:pPr>
            <w:r w:rsidRPr="00187CCE">
              <w:rPr>
                <w:rFonts w:eastAsiaTheme="minorHAnsi"/>
              </w:rPr>
              <w:t>5</w:t>
            </w:r>
          </w:p>
        </w:tc>
        <w:tc>
          <w:tcPr>
            <w:tcW w:w="561" w:type="pct"/>
          </w:tcPr>
          <w:p w14:paraId="0A252139" w14:textId="77777777" w:rsidR="00EF217F" w:rsidRPr="00187CCE" w:rsidRDefault="00EF217F" w:rsidP="00C7202E">
            <w:pPr>
              <w:spacing w:before="60" w:after="60" w:line="240" w:lineRule="auto"/>
              <w:rPr>
                <w:rFonts w:eastAsiaTheme="minorHAnsi"/>
              </w:rPr>
            </w:pPr>
          </w:p>
        </w:tc>
      </w:tr>
      <w:tr w:rsidR="00EF217F" w:rsidRPr="00187CCE" w14:paraId="1B424402" w14:textId="77777777" w:rsidTr="00C7202E">
        <w:tc>
          <w:tcPr>
            <w:tcW w:w="651" w:type="pct"/>
            <w:noWrap/>
          </w:tcPr>
          <w:p w14:paraId="18D0E842" w14:textId="77777777" w:rsidR="00EF217F" w:rsidRPr="00187CCE" w:rsidRDefault="00EF217F" w:rsidP="00C7202E">
            <w:pPr>
              <w:spacing w:before="60" w:after="60" w:line="240" w:lineRule="auto"/>
              <w:rPr>
                <w:rFonts w:eastAsiaTheme="minorHAnsi"/>
              </w:rPr>
            </w:pPr>
            <w:r w:rsidRPr="00187CCE">
              <w:rPr>
                <w:rFonts w:eastAsiaTheme="minorHAnsi"/>
              </w:rPr>
              <w:t>2009 49 19</w:t>
            </w:r>
          </w:p>
        </w:tc>
        <w:tc>
          <w:tcPr>
            <w:tcW w:w="2206" w:type="pct"/>
          </w:tcPr>
          <w:p w14:paraId="216AE2D4"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1C8C90FF"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57A34008"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2CDC51FE"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6EC11C94" w14:textId="77777777" w:rsidTr="00C7202E">
        <w:tc>
          <w:tcPr>
            <w:tcW w:w="651" w:type="pct"/>
            <w:noWrap/>
          </w:tcPr>
          <w:p w14:paraId="5837C62F" w14:textId="77777777" w:rsidR="00EF217F" w:rsidRPr="00187CCE" w:rsidRDefault="00EF217F" w:rsidP="00C7202E">
            <w:pPr>
              <w:spacing w:before="60" w:after="60" w:line="240" w:lineRule="auto"/>
              <w:rPr>
                <w:rFonts w:eastAsiaTheme="minorHAnsi"/>
              </w:rPr>
            </w:pPr>
            <w:r w:rsidRPr="00187CCE">
              <w:rPr>
                <w:rFonts w:eastAsiaTheme="minorHAnsi"/>
              </w:rPr>
              <w:t>2009 49 30</w:t>
            </w:r>
          </w:p>
        </w:tc>
        <w:tc>
          <w:tcPr>
            <w:tcW w:w="2206" w:type="pct"/>
          </w:tcPr>
          <w:p w14:paraId="6EBAE186" w14:textId="77777777" w:rsidR="00EF217F" w:rsidRPr="00187CCE" w:rsidRDefault="00EF217F" w:rsidP="00C7202E">
            <w:pPr>
              <w:spacing w:before="60" w:after="60" w:line="240" w:lineRule="auto"/>
              <w:rPr>
                <w:rFonts w:eastAsiaTheme="minorHAnsi"/>
              </w:rPr>
            </w:pPr>
            <w:r w:rsidRPr="00187CCE">
              <w:rPr>
                <w:rFonts w:eastAsiaTheme="minorHAnsi"/>
              </w:rPr>
              <w:t>---- Of a value exceeding EUR 30 per 100 kg net weight, containing added sugar</w:t>
            </w:r>
          </w:p>
        </w:tc>
        <w:tc>
          <w:tcPr>
            <w:tcW w:w="1110" w:type="pct"/>
          </w:tcPr>
          <w:p w14:paraId="126AB377"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2273915B"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469C2195"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3F601992" w14:textId="77777777" w:rsidTr="00C7202E">
        <w:tc>
          <w:tcPr>
            <w:tcW w:w="651" w:type="pct"/>
            <w:noWrap/>
          </w:tcPr>
          <w:p w14:paraId="0172569A" w14:textId="77777777" w:rsidR="00EF217F" w:rsidRPr="00187CCE" w:rsidRDefault="00EF217F" w:rsidP="00C7202E">
            <w:pPr>
              <w:pageBreakBefore/>
              <w:spacing w:before="60" w:after="60" w:line="240" w:lineRule="auto"/>
              <w:rPr>
                <w:rFonts w:eastAsiaTheme="minorHAnsi"/>
              </w:rPr>
            </w:pPr>
            <w:r w:rsidRPr="00187CCE">
              <w:rPr>
                <w:rFonts w:eastAsiaTheme="minorHAnsi"/>
              </w:rPr>
              <w:lastRenderedPageBreak/>
              <w:t>2009 49 91</w:t>
            </w:r>
          </w:p>
        </w:tc>
        <w:tc>
          <w:tcPr>
            <w:tcW w:w="2206" w:type="pct"/>
          </w:tcPr>
          <w:p w14:paraId="1A70F6BD" w14:textId="77777777" w:rsidR="00EF217F" w:rsidRPr="00187CCE" w:rsidRDefault="00EF217F" w:rsidP="00C7202E">
            <w:pPr>
              <w:spacing w:before="60" w:after="60" w:line="240" w:lineRule="auto"/>
              <w:rPr>
                <w:rFonts w:eastAsiaTheme="minorHAnsi"/>
              </w:rPr>
            </w:pPr>
            <w:r w:rsidRPr="00187CCE">
              <w:rPr>
                <w:rFonts w:eastAsiaTheme="minorHAnsi"/>
              </w:rPr>
              <w:t>----- With an added sugar content exceeding 30 % by weight</w:t>
            </w:r>
          </w:p>
        </w:tc>
        <w:tc>
          <w:tcPr>
            <w:tcW w:w="1110" w:type="pct"/>
          </w:tcPr>
          <w:p w14:paraId="7AB66B41" w14:textId="77777777" w:rsidR="00EF217F" w:rsidRPr="00187CCE" w:rsidRDefault="00EF217F" w:rsidP="00C7202E">
            <w:pPr>
              <w:spacing w:before="60" w:after="60" w:line="240" w:lineRule="auto"/>
              <w:rPr>
                <w:rFonts w:eastAsiaTheme="minorHAnsi"/>
              </w:rPr>
            </w:pPr>
            <w:r w:rsidRPr="00187CCE">
              <w:rPr>
                <w:rFonts w:eastAsiaTheme="minorHAnsi"/>
              </w:rPr>
              <w:t>11,7 + 20,6 EUR/100 kg</w:t>
            </w:r>
          </w:p>
        </w:tc>
        <w:tc>
          <w:tcPr>
            <w:tcW w:w="472" w:type="pct"/>
          </w:tcPr>
          <w:p w14:paraId="433D839A" w14:textId="77777777" w:rsidR="00EF217F" w:rsidRPr="00187CCE" w:rsidRDefault="00EF217F" w:rsidP="00C7202E">
            <w:pPr>
              <w:spacing w:before="60" w:after="60" w:line="240" w:lineRule="auto"/>
              <w:jc w:val="center"/>
              <w:rPr>
                <w:rFonts w:eastAsiaTheme="minorHAnsi"/>
              </w:rPr>
            </w:pPr>
            <w:r w:rsidRPr="00187CCE">
              <w:rPr>
                <w:rFonts w:eastAsiaTheme="minorHAnsi"/>
              </w:rPr>
              <w:t>5</w:t>
            </w:r>
          </w:p>
        </w:tc>
        <w:tc>
          <w:tcPr>
            <w:tcW w:w="561" w:type="pct"/>
          </w:tcPr>
          <w:p w14:paraId="29EE8B3B" w14:textId="77777777" w:rsidR="00EF217F" w:rsidRPr="00187CCE" w:rsidRDefault="00EF217F" w:rsidP="00C7202E">
            <w:pPr>
              <w:spacing w:before="60" w:after="60" w:line="240" w:lineRule="auto"/>
              <w:rPr>
                <w:rFonts w:eastAsiaTheme="minorHAnsi"/>
              </w:rPr>
            </w:pPr>
          </w:p>
        </w:tc>
      </w:tr>
      <w:tr w:rsidR="00EF217F" w:rsidRPr="00187CCE" w14:paraId="20859A2D" w14:textId="77777777" w:rsidTr="00C7202E">
        <w:tc>
          <w:tcPr>
            <w:tcW w:w="651" w:type="pct"/>
            <w:noWrap/>
          </w:tcPr>
          <w:p w14:paraId="64C1C649" w14:textId="77777777" w:rsidR="00EF217F" w:rsidRPr="00187CCE" w:rsidRDefault="00EF217F" w:rsidP="00C7202E">
            <w:pPr>
              <w:spacing w:before="60" w:after="60" w:line="240" w:lineRule="auto"/>
              <w:rPr>
                <w:rFonts w:eastAsiaTheme="minorHAnsi"/>
              </w:rPr>
            </w:pPr>
            <w:r w:rsidRPr="00187CCE">
              <w:rPr>
                <w:rFonts w:eastAsiaTheme="minorHAnsi"/>
              </w:rPr>
              <w:t>2009 49 93</w:t>
            </w:r>
          </w:p>
        </w:tc>
        <w:tc>
          <w:tcPr>
            <w:tcW w:w="2206" w:type="pct"/>
          </w:tcPr>
          <w:p w14:paraId="78E0CCF6" w14:textId="77777777" w:rsidR="00EF217F" w:rsidRPr="00187CCE" w:rsidRDefault="00EF217F" w:rsidP="00C7202E">
            <w:pPr>
              <w:spacing w:before="60" w:after="60" w:line="240" w:lineRule="auto"/>
              <w:rPr>
                <w:rFonts w:eastAsiaTheme="minorHAnsi"/>
              </w:rPr>
            </w:pPr>
            <w:r w:rsidRPr="00187CCE">
              <w:rPr>
                <w:rFonts w:eastAsiaTheme="minorHAnsi"/>
              </w:rPr>
              <w:t>----- With an added sugar content not exceeding 30 % by weight</w:t>
            </w:r>
          </w:p>
        </w:tc>
        <w:tc>
          <w:tcPr>
            <w:tcW w:w="1110" w:type="pct"/>
          </w:tcPr>
          <w:p w14:paraId="6323EF87"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74A8F91D"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1169BD08"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2EF69F01" w14:textId="77777777" w:rsidTr="00C7202E">
        <w:tc>
          <w:tcPr>
            <w:tcW w:w="651" w:type="pct"/>
            <w:noWrap/>
          </w:tcPr>
          <w:p w14:paraId="407861A7" w14:textId="77777777" w:rsidR="00EF217F" w:rsidRPr="00187CCE" w:rsidRDefault="00EF217F" w:rsidP="00C7202E">
            <w:pPr>
              <w:spacing w:before="60" w:after="60" w:line="240" w:lineRule="auto"/>
              <w:rPr>
                <w:rFonts w:eastAsiaTheme="minorHAnsi"/>
              </w:rPr>
            </w:pPr>
            <w:r w:rsidRPr="00187CCE">
              <w:rPr>
                <w:rFonts w:eastAsiaTheme="minorHAnsi"/>
              </w:rPr>
              <w:t>2009 49 99</w:t>
            </w:r>
          </w:p>
        </w:tc>
        <w:tc>
          <w:tcPr>
            <w:tcW w:w="2206" w:type="pct"/>
          </w:tcPr>
          <w:p w14:paraId="65470B13" w14:textId="77777777" w:rsidR="00EF217F" w:rsidRPr="00187CCE" w:rsidRDefault="00EF217F" w:rsidP="00C7202E">
            <w:pPr>
              <w:spacing w:before="60" w:after="60" w:line="240" w:lineRule="auto"/>
              <w:rPr>
                <w:rFonts w:eastAsiaTheme="minorHAnsi"/>
              </w:rPr>
            </w:pPr>
            <w:r w:rsidRPr="00187CCE">
              <w:rPr>
                <w:rFonts w:eastAsiaTheme="minorHAnsi"/>
              </w:rPr>
              <w:t>----- Not containing added sugar</w:t>
            </w:r>
          </w:p>
        </w:tc>
        <w:tc>
          <w:tcPr>
            <w:tcW w:w="1110" w:type="pct"/>
          </w:tcPr>
          <w:p w14:paraId="7180B5B6"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71C7F0D7"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1E6F4D56"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75CDB0B8" w14:textId="77777777" w:rsidTr="00C7202E">
        <w:tc>
          <w:tcPr>
            <w:tcW w:w="651" w:type="pct"/>
            <w:noWrap/>
          </w:tcPr>
          <w:p w14:paraId="463EBD22" w14:textId="77777777" w:rsidR="00EF217F" w:rsidRPr="00187CCE" w:rsidRDefault="00EF217F" w:rsidP="00C7202E">
            <w:pPr>
              <w:spacing w:before="60" w:after="60" w:line="240" w:lineRule="auto"/>
              <w:rPr>
                <w:rFonts w:eastAsiaTheme="minorHAnsi"/>
              </w:rPr>
            </w:pPr>
            <w:r w:rsidRPr="00187CCE">
              <w:rPr>
                <w:rFonts w:eastAsiaTheme="minorHAnsi"/>
              </w:rPr>
              <w:t>2009 50 10</w:t>
            </w:r>
          </w:p>
        </w:tc>
        <w:tc>
          <w:tcPr>
            <w:tcW w:w="2206" w:type="pct"/>
          </w:tcPr>
          <w:p w14:paraId="6FEA9E09" w14:textId="77777777" w:rsidR="00EF217F" w:rsidRPr="00187CCE" w:rsidRDefault="00EF217F" w:rsidP="00C7202E">
            <w:pPr>
              <w:spacing w:before="60" w:after="60" w:line="240" w:lineRule="auto"/>
              <w:rPr>
                <w:rFonts w:eastAsiaTheme="minorHAnsi"/>
              </w:rPr>
            </w:pPr>
            <w:r w:rsidRPr="00187CCE">
              <w:rPr>
                <w:rFonts w:eastAsiaTheme="minorHAnsi"/>
              </w:rPr>
              <w:t>-- Containing added sugar</w:t>
            </w:r>
          </w:p>
        </w:tc>
        <w:tc>
          <w:tcPr>
            <w:tcW w:w="1110" w:type="pct"/>
          </w:tcPr>
          <w:p w14:paraId="16BDB390"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069E4B32"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01B77344"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6FB31918" w14:textId="77777777" w:rsidTr="00C7202E">
        <w:tc>
          <w:tcPr>
            <w:tcW w:w="651" w:type="pct"/>
            <w:noWrap/>
          </w:tcPr>
          <w:p w14:paraId="6F018BD0" w14:textId="77777777" w:rsidR="00EF217F" w:rsidRPr="00187CCE" w:rsidRDefault="00EF217F" w:rsidP="00C7202E">
            <w:pPr>
              <w:spacing w:before="60" w:after="60" w:line="240" w:lineRule="auto"/>
              <w:rPr>
                <w:rFonts w:eastAsiaTheme="minorHAnsi"/>
              </w:rPr>
            </w:pPr>
            <w:r w:rsidRPr="00187CCE">
              <w:rPr>
                <w:rFonts w:eastAsiaTheme="minorHAnsi"/>
              </w:rPr>
              <w:t>2009 50 90</w:t>
            </w:r>
          </w:p>
        </w:tc>
        <w:tc>
          <w:tcPr>
            <w:tcW w:w="2206" w:type="pct"/>
          </w:tcPr>
          <w:p w14:paraId="295D9CFB"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075C0AC0"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711518C0"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51637602"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0C1EA862" w14:textId="77777777" w:rsidTr="00C7202E">
        <w:tc>
          <w:tcPr>
            <w:tcW w:w="651" w:type="pct"/>
            <w:noWrap/>
          </w:tcPr>
          <w:p w14:paraId="44D69CEA" w14:textId="77777777" w:rsidR="00EF217F" w:rsidRPr="00187CCE" w:rsidRDefault="00EF217F" w:rsidP="00C7202E">
            <w:pPr>
              <w:spacing w:before="60" w:after="60" w:line="240" w:lineRule="auto"/>
              <w:rPr>
                <w:rFonts w:eastAsiaTheme="minorHAnsi"/>
              </w:rPr>
            </w:pPr>
            <w:r w:rsidRPr="00187CCE">
              <w:rPr>
                <w:rFonts w:eastAsiaTheme="minorHAnsi"/>
              </w:rPr>
              <w:t>2009 61 10</w:t>
            </w:r>
          </w:p>
        </w:tc>
        <w:tc>
          <w:tcPr>
            <w:tcW w:w="2206" w:type="pct"/>
          </w:tcPr>
          <w:p w14:paraId="784E85C3" w14:textId="77777777" w:rsidR="00EF217F" w:rsidRPr="00187CCE" w:rsidRDefault="00EF217F" w:rsidP="00C7202E">
            <w:pPr>
              <w:spacing w:before="60" w:after="60" w:line="240" w:lineRule="auto"/>
              <w:rPr>
                <w:rFonts w:eastAsiaTheme="minorHAnsi"/>
              </w:rPr>
            </w:pPr>
            <w:r w:rsidRPr="00187CCE">
              <w:rPr>
                <w:rFonts w:eastAsiaTheme="minorHAnsi"/>
              </w:rPr>
              <w:t>--- Of a value exceeding EUR 18 per 100 kg net weight</w:t>
            </w:r>
          </w:p>
        </w:tc>
        <w:tc>
          <w:tcPr>
            <w:tcW w:w="1110" w:type="pct"/>
          </w:tcPr>
          <w:p w14:paraId="776E71FD" w14:textId="77777777" w:rsidR="00EF217F" w:rsidRPr="00187CCE" w:rsidRDefault="00EF217F" w:rsidP="00C7202E">
            <w:pPr>
              <w:spacing w:before="60" w:after="60" w:line="240" w:lineRule="auto"/>
              <w:rPr>
                <w:rFonts w:eastAsiaTheme="minorHAnsi"/>
              </w:rPr>
            </w:pPr>
            <w:r w:rsidRPr="00187CCE">
              <w:rPr>
                <w:rFonts w:eastAsiaTheme="minorHAnsi"/>
              </w:rPr>
              <w:t>0 % + specific duty component of the entry price system</w:t>
            </w:r>
          </w:p>
        </w:tc>
        <w:tc>
          <w:tcPr>
            <w:tcW w:w="472" w:type="pct"/>
          </w:tcPr>
          <w:p w14:paraId="6317E354" w14:textId="77777777" w:rsidR="00EF217F" w:rsidRPr="00187CCE" w:rsidRDefault="00EF217F" w:rsidP="00C7202E">
            <w:pPr>
              <w:spacing w:before="60" w:after="60" w:line="240" w:lineRule="auto"/>
              <w:jc w:val="center"/>
              <w:rPr>
                <w:rFonts w:eastAsiaTheme="minorHAnsi"/>
              </w:rPr>
            </w:pPr>
            <w:r w:rsidRPr="00187CCE">
              <w:rPr>
                <w:rFonts w:eastAsiaTheme="minorHAnsi"/>
              </w:rPr>
              <w:t>0+EP</w:t>
            </w:r>
          </w:p>
        </w:tc>
        <w:tc>
          <w:tcPr>
            <w:tcW w:w="561" w:type="pct"/>
          </w:tcPr>
          <w:p w14:paraId="2679076D" w14:textId="77777777" w:rsidR="00EF217F" w:rsidRPr="00187CCE" w:rsidRDefault="00EF217F" w:rsidP="00C7202E">
            <w:pPr>
              <w:spacing w:before="60" w:after="60" w:line="240" w:lineRule="auto"/>
              <w:rPr>
                <w:rFonts w:eastAsiaTheme="minorHAnsi"/>
              </w:rPr>
            </w:pPr>
            <w:r w:rsidRPr="00187CCE">
              <w:rPr>
                <w:rFonts w:eastAsiaTheme="minorHAnsi"/>
              </w:rPr>
              <w:t>See Note 3</w:t>
            </w:r>
          </w:p>
        </w:tc>
      </w:tr>
      <w:tr w:rsidR="00EF217F" w:rsidRPr="00187CCE" w14:paraId="1367D042" w14:textId="77777777" w:rsidTr="00C7202E">
        <w:tc>
          <w:tcPr>
            <w:tcW w:w="651" w:type="pct"/>
            <w:noWrap/>
          </w:tcPr>
          <w:p w14:paraId="0F2E6B88" w14:textId="77777777" w:rsidR="00EF217F" w:rsidRPr="00187CCE" w:rsidRDefault="00EF217F" w:rsidP="00C7202E">
            <w:pPr>
              <w:spacing w:before="60" w:after="60" w:line="240" w:lineRule="auto"/>
              <w:rPr>
                <w:rFonts w:eastAsiaTheme="minorHAnsi"/>
              </w:rPr>
            </w:pPr>
            <w:r w:rsidRPr="00187CCE">
              <w:rPr>
                <w:rFonts w:eastAsiaTheme="minorHAnsi"/>
              </w:rPr>
              <w:t>2009 61 90</w:t>
            </w:r>
          </w:p>
        </w:tc>
        <w:tc>
          <w:tcPr>
            <w:tcW w:w="2206" w:type="pct"/>
          </w:tcPr>
          <w:p w14:paraId="02DFEF2A" w14:textId="77777777" w:rsidR="00EF217F" w:rsidRPr="00187CCE" w:rsidRDefault="00EF217F" w:rsidP="00C7202E">
            <w:pPr>
              <w:spacing w:before="60" w:after="60" w:line="240" w:lineRule="auto"/>
              <w:rPr>
                <w:rFonts w:eastAsiaTheme="minorHAnsi"/>
              </w:rPr>
            </w:pPr>
            <w:r w:rsidRPr="00187CCE">
              <w:rPr>
                <w:rFonts w:eastAsiaTheme="minorHAnsi"/>
              </w:rPr>
              <w:t>--- Of a value not exceeding EUR 18 per 100 kg net weight</w:t>
            </w:r>
          </w:p>
        </w:tc>
        <w:tc>
          <w:tcPr>
            <w:tcW w:w="1110" w:type="pct"/>
          </w:tcPr>
          <w:p w14:paraId="63E6DEEB" w14:textId="77777777" w:rsidR="00EF217F" w:rsidRPr="00187CCE" w:rsidRDefault="00EF217F" w:rsidP="00C7202E">
            <w:pPr>
              <w:spacing w:before="60" w:after="60" w:line="240" w:lineRule="auto"/>
              <w:rPr>
                <w:rFonts w:eastAsiaTheme="minorHAnsi"/>
              </w:rPr>
            </w:pPr>
            <w:r w:rsidRPr="00187CCE">
              <w:rPr>
                <w:rFonts w:eastAsiaTheme="minorHAnsi"/>
              </w:rPr>
              <w:t>18,9 + 27 EUR/hl</w:t>
            </w:r>
          </w:p>
        </w:tc>
        <w:tc>
          <w:tcPr>
            <w:tcW w:w="472" w:type="pct"/>
          </w:tcPr>
          <w:p w14:paraId="2B02D436" w14:textId="77777777" w:rsidR="00EF217F" w:rsidRPr="00187CCE" w:rsidRDefault="00EF217F" w:rsidP="00C7202E">
            <w:pPr>
              <w:spacing w:before="60" w:after="60" w:line="240" w:lineRule="auto"/>
              <w:jc w:val="center"/>
              <w:rPr>
                <w:rFonts w:eastAsiaTheme="minorHAnsi"/>
              </w:rPr>
            </w:pPr>
            <w:r w:rsidRPr="00187CCE">
              <w:rPr>
                <w:rFonts w:eastAsiaTheme="minorHAnsi"/>
              </w:rPr>
              <w:t>7</w:t>
            </w:r>
          </w:p>
        </w:tc>
        <w:tc>
          <w:tcPr>
            <w:tcW w:w="561" w:type="pct"/>
          </w:tcPr>
          <w:p w14:paraId="2693E93F" w14:textId="77777777" w:rsidR="00EF217F" w:rsidRPr="00187CCE" w:rsidRDefault="00EF217F" w:rsidP="00C7202E">
            <w:pPr>
              <w:spacing w:before="60" w:after="60" w:line="240" w:lineRule="auto"/>
              <w:rPr>
                <w:rFonts w:eastAsiaTheme="minorHAnsi"/>
              </w:rPr>
            </w:pPr>
          </w:p>
        </w:tc>
      </w:tr>
      <w:tr w:rsidR="00EF217F" w:rsidRPr="00187CCE" w14:paraId="59575089" w14:textId="77777777" w:rsidTr="00C7202E">
        <w:tc>
          <w:tcPr>
            <w:tcW w:w="651" w:type="pct"/>
            <w:noWrap/>
          </w:tcPr>
          <w:p w14:paraId="10AD3A90" w14:textId="77777777" w:rsidR="00EF217F" w:rsidRPr="00187CCE" w:rsidRDefault="00EF217F" w:rsidP="00C7202E">
            <w:pPr>
              <w:spacing w:before="60" w:after="60" w:line="240" w:lineRule="auto"/>
              <w:rPr>
                <w:rFonts w:eastAsiaTheme="minorHAnsi"/>
              </w:rPr>
            </w:pPr>
            <w:r w:rsidRPr="00187CCE">
              <w:rPr>
                <w:rFonts w:eastAsiaTheme="minorHAnsi"/>
              </w:rPr>
              <w:t>2009 69 11</w:t>
            </w:r>
          </w:p>
        </w:tc>
        <w:tc>
          <w:tcPr>
            <w:tcW w:w="2206" w:type="pct"/>
          </w:tcPr>
          <w:p w14:paraId="60AC5DD5" w14:textId="77777777" w:rsidR="00EF217F" w:rsidRPr="00187CCE" w:rsidRDefault="00EF217F" w:rsidP="00C7202E">
            <w:pPr>
              <w:spacing w:before="60" w:after="60" w:line="240" w:lineRule="auto"/>
              <w:rPr>
                <w:rFonts w:eastAsiaTheme="minorHAnsi"/>
              </w:rPr>
            </w:pPr>
            <w:r w:rsidRPr="00187CCE">
              <w:rPr>
                <w:rFonts w:eastAsiaTheme="minorHAnsi"/>
              </w:rPr>
              <w:t>---- Of a value not exceeding EUR 22 per 100 kg net weight</w:t>
            </w:r>
          </w:p>
        </w:tc>
        <w:tc>
          <w:tcPr>
            <w:tcW w:w="1110" w:type="pct"/>
          </w:tcPr>
          <w:p w14:paraId="4F98A512" w14:textId="77777777" w:rsidR="00EF217F" w:rsidRPr="00187CCE" w:rsidRDefault="00EF217F" w:rsidP="00C7202E">
            <w:pPr>
              <w:spacing w:before="60" w:after="60" w:line="240" w:lineRule="auto"/>
              <w:rPr>
                <w:rFonts w:eastAsiaTheme="minorHAnsi"/>
              </w:rPr>
            </w:pPr>
            <w:r w:rsidRPr="00187CCE">
              <w:rPr>
                <w:rFonts w:eastAsiaTheme="minorHAnsi"/>
              </w:rPr>
              <w:t>36,5 + 121 EUR/hl + 20,6 EUR/100 kg</w:t>
            </w:r>
          </w:p>
        </w:tc>
        <w:tc>
          <w:tcPr>
            <w:tcW w:w="472" w:type="pct"/>
          </w:tcPr>
          <w:p w14:paraId="2E018493" w14:textId="77777777" w:rsidR="00EF217F" w:rsidRPr="00187CCE" w:rsidRDefault="00EF217F" w:rsidP="00C7202E">
            <w:pPr>
              <w:spacing w:before="60" w:after="60" w:line="240" w:lineRule="auto"/>
              <w:jc w:val="center"/>
              <w:rPr>
                <w:rFonts w:eastAsiaTheme="minorHAnsi"/>
              </w:rPr>
            </w:pPr>
            <w:r w:rsidRPr="00187CCE">
              <w:rPr>
                <w:rFonts w:eastAsiaTheme="minorHAnsi"/>
              </w:rPr>
              <w:t>5</w:t>
            </w:r>
          </w:p>
        </w:tc>
        <w:tc>
          <w:tcPr>
            <w:tcW w:w="561" w:type="pct"/>
          </w:tcPr>
          <w:p w14:paraId="0B47B780" w14:textId="77777777" w:rsidR="00EF217F" w:rsidRPr="00187CCE" w:rsidRDefault="00EF217F" w:rsidP="00C7202E">
            <w:pPr>
              <w:spacing w:before="60" w:after="60" w:line="240" w:lineRule="auto"/>
              <w:rPr>
                <w:rFonts w:eastAsiaTheme="minorHAnsi"/>
              </w:rPr>
            </w:pPr>
          </w:p>
        </w:tc>
      </w:tr>
      <w:tr w:rsidR="00EF217F" w:rsidRPr="00187CCE" w14:paraId="1753A306" w14:textId="77777777" w:rsidTr="00C7202E">
        <w:tc>
          <w:tcPr>
            <w:tcW w:w="651" w:type="pct"/>
            <w:noWrap/>
          </w:tcPr>
          <w:p w14:paraId="05B989F7" w14:textId="77777777" w:rsidR="00EF217F" w:rsidRPr="00187CCE" w:rsidRDefault="00EF217F" w:rsidP="00C7202E">
            <w:pPr>
              <w:spacing w:before="60" w:after="60" w:line="240" w:lineRule="auto"/>
              <w:rPr>
                <w:rFonts w:eastAsiaTheme="minorHAnsi"/>
              </w:rPr>
            </w:pPr>
            <w:r w:rsidRPr="00187CCE">
              <w:rPr>
                <w:rFonts w:eastAsiaTheme="minorHAnsi"/>
              </w:rPr>
              <w:t>2009 69 19</w:t>
            </w:r>
          </w:p>
        </w:tc>
        <w:tc>
          <w:tcPr>
            <w:tcW w:w="2206" w:type="pct"/>
          </w:tcPr>
          <w:p w14:paraId="39EE7550"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0C175AD4" w14:textId="77777777" w:rsidR="00EF217F" w:rsidRPr="00187CCE" w:rsidRDefault="00EF217F" w:rsidP="00C7202E">
            <w:pPr>
              <w:spacing w:before="60" w:after="60" w:line="240" w:lineRule="auto"/>
              <w:rPr>
                <w:rFonts w:eastAsiaTheme="minorHAnsi"/>
              </w:rPr>
            </w:pPr>
            <w:r w:rsidRPr="00187CCE">
              <w:rPr>
                <w:rFonts w:eastAsiaTheme="minorHAnsi"/>
              </w:rPr>
              <w:t>0 % + specific duty component of the entry price system</w:t>
            </w:r>
          </w:p>
        </w:tc>
        <w:tc>
          <w:tcPr>
            <w:tcW w:w="472" w:type="pct"/>
          </w:tcPr>
          <w:p w14:paraId="7704258B" w14:textId="77777777" w:rsidR="00EF217F" w:rsidRPr="00187CCE" w:rsidRDefault="00EF217F" w:rsidP="00C7202E">
            <w:pPr>
              <w:spacing w:before="60" w:after="60" w:line="240" w:lineRule="auto"/>
              <w:jc w:val="center"/>
              <w:rPr>
                <w:rFonts w:eastAsiaTheme="minorHAnsi"/>
              </w:rPr>
            </w:pPr>
            <w:r w:rsidRPr="00187CCE">
              <w:rPr>
                <w:rFonts w:eastAsiaTheme="minorHAnsi"/>
              </w:rPr>
              <w:t>0+EP</w:t>
            </w:r>
          </w:p>
        </w:tc>
        <w:tc>
          <w:tcPr>
            <w:tcW w:w="561" w:type="pct"/>
          </w:tcPr>
          <w:p w14:paraId="75213DFA" w14:textId="77777777" w:rsidR="00EF217F" w:rsidRPr="00187CCE" w:rsidRDefault="00EF217F" w:rsidP="00C7202E">
            <w:pPr>
              <w:spacing w:before="60" w:after="60" w:line="240" w:lineRule="auto"/>
              <w:rPr>
                <w:rFonts w:eastAsiaTheme="minorHAnsi"/>
              </w:rPr>
            </w:pPr>
            <w:r w:rsidRPr="00187CCE">
              <w:rPr>
                <w:rFonts w:eastAsiaTheme="minorHAnsi"/>
              </w:rPr>
              <w:t>See Note 3</w:t>
            </w:r>
          </w:p>
        </w:tc>
      </w:tr>
      <w:tr w:rsidR="00EF217F" w:rsidRPr="00187CCE" w14:paraId="5A5D7265" w14:textId="77777777" w:rsidTr="00C7202E">
        <w:tc>
          <w:tcPr>
            <w:tcW w:w="651" w:type="pct"/>
            <w:noWrap/>
          </w:tcPr>
          <w:p w14:paraId="7EA1D2C0" w14:textId="77777777" w:rsidR="00EF217F" w:rsidRPr="00187CCE" w:rsidRDefault="00EF217F" w:rsidP="00C7202E">
            <w:pPr>
              <w:pageBreakBefore/>
              <w:spacing w:before="60" w:after="60" w:line="240" w:lineRule="auto"/>
              <w:rPr>
                <w:rFonts w:eastAsiaTheme="minorHAnsi"/>
              </w:rPr>
            </w:pPr>
            <w:r w:rsidRPr="00187CCE">
              <w:rPr>
                <w:rFonts w:eastAsiaTheme="minorHAnsi"/>
              </w:rPr>
              <w:lastRenderedPageBreak/>
              <w:t>2009 69 51</w:t>
            </w:r>
          </w:p>
        </w:tc>
        <w:tc>
          <w:tcPr>
            <w:tcW w:w="2206" w:type="pct"/>
          </w:tcPr>
          <w:p w14:paraId="211F0B16" w14:textId="77777777" w:rsidR="00EF217F" w:rsidRPr="00187CCE" w:rsidRDefault="00EF217F" w:rsidP="00C7202E">
            <w:pPr>
              <w:spacing w:before="60" w:after="60" w:line="240" w:lineRule="auto"/>
              <w:rPr>
                <w:rFonts w:eastAsiaTheme="minorHAnsi"/>
              </w:rPr>
            </w:pPr>
            <w:r w:rsidRPr="00187CCE">
              <w:rPr>
                <w:rFonts w:eastAsiaTheme="minorHAnsi"/>
              </w:rPr>
              <w:t>----- Concentrated</w:t>
            </w:r>
          </w:p>
        </w:tc>
        <w:tc>
          <w:tcPr>
            <w:tcW w:w="1110" w:type="pct"/>
          </w:tcPr>
          <w:p w14:paraId="3EF8FDDE" w14:textId="77777777" w:rsidR="00EF217F" w:rsidRPr="00187CCE" w:rsidRDefault="00EF217F" w:rsidP="00C7202E">
            <w:pPr>
              <w:spacing w:before="60" w:after="60" w:line="240" w:lineRule="auto"/>
              <w:rPr>
                <w:rFonts w:eastAsiaTheme="minorHAnsi"/>
              </w:rPr>
            </w:pPr>
            <w:r w:rsidRPr="00187CCE">
              <w:rPr>
                <w:rFonts w:eastAsiaTheme="minorHAnsi"/>
              </w:rPr>
              <w:t>0 % + specific duty component of the entry price system</w:t>
            </w:r>
          </w:p>
        </w:tc>
        <w:tc>
          <w:tcPr>
            <w:tcW w:w="472" w:type="pct"/>
          </w:tcPr>
          <w:p w14:paraId="7130144C" w14:textId="77777777" w:rsidR="00EF217F" w:rsidRPr="00187CCE" w:rsidRDefault="00EF217F" w:rsidP="00C7202E">
            <w:pPr>
              <w:spacing w:before="60" w:after="60" w:line="240" w:lineRule="auto"/>
              <w:jc w:val="center"/>
              <w:rPr>
                <w:rFonts w:eastAsiaTheme="minorHAnsi"/>
              </w:rPr>
            </w:pPr>
            <w:r w:rsidRPr="00187CCE">
              <w:rPr>
                <w:rFonts w:eastAsiaTheme="minorHAnsi"/>
              </w:rPr>
              <w:t>0+EP</w:t>
            </w:r>
          </w:p>
        </w:tc>
        <w:tc>
          <w:tcPr>
            <w:tcW w:w="561" w:type="pct"/>
          </w:tcPr>
          <w:p w14:paraId="5C87A1F7" w14:textId="77777777" w:rsidR="00EF217F" w:rsidRPr="00187CCE" w:rsidRDefault="00EF217F" w:rsidP="00C7202E">
            <w:pPr>
              <w:spacing w:before="60" w:after="60" w:line="240" w:lineRule="auto"/>
              <w:rPr>
                <w:rFonts w:eastAsiaTheme="minorHAnsi"/>
              </w:rPr>
            </w:pPr>
            <w:r w:rsidRPr="00187CCE">
              <w:rPr>
                <w:rFonts w:eastAsiaTheme="minorHAnsi"/>
              </w:rPr>
              <w:t>See Note 3</w:t>
            </w:r>
          </w:p>
        </w:tc>
      </w:tr>
      <w:tr w:rsidR="00EF217F" w:rsidRPr="00187CCE" w14:paraId="2228319F" w14:textId="77777777" w:rsidTr="00C7202E">
        <w:tc>
          <w:tcPr>
            <w:tcW w:w="651" w:type="pct"/>
            <w:noWrap/>
          </w:tcPr>
          <w:p w14:paraId="4DFA7B96" w14:textId="77777777" w:rsidR="00EF217F" w:rsidRPr="00187CCE" w:rsidRDefault="00EF217F" w:rsidP="00C7202E">
            <w:pPr>
              <w:spacing w:before="60" w:after="60" w:line="240" w:lineRule="auto"/>
              <w:rPr>
                <w:rFonts w:eastAsiaTheme="minorHAnsi"/>
              </w:rPr>
            </w:pPr>
            <w:r w:rsidRPr="00187CCE">
              <w:rPr>
                <w:rFonts w:eastAsiaTheme="minorHAnsi"/>
              </w:rPr>
              <w:t>2009 69 59</w:t>
            </w:r>
          </w:p>
        </w:tc>
        <w:tc>
          <w:tcPr>
            <w:tcW w:w="2206" w:type="pct"/>
          </w:tcPr>
          <w:p w14:paraId="1D63FCBD"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1FE3B0EF" w14:textId="77777777" w:rsidR="00EF217F" w:rsidRPr="00187CCE" w:rsidRDefault="00EF217F" w:rsidP="00C7202E">
            <w:pPr>
              <w:spacing w:before="60" w:after="60" w:line="240" w:lineRule="auto"/>
              <w:rPr>
                <w:rFonts w:eastAsiaTheme="minorHAnsi"/>
              </w:rPr>
            </w:pPr>
            <w:r w:rsidRPr="00187CCE">
              <w:rPr>
                <w:rFonts w:eastAsiaTheme="minorHAnsi"/>
              </w:rPr>
              <w:t>0 % + specific duty component of the entry price system</w:t>
            </w:r>
          </w:p>
        </w:tc>
        <w:tc>
          <w:tcPr>
            <w:tcW w:w="472" w:type="pct"/>
          </w:tcPr>
          <w:p w14:paraId="7D07853B" w14:textId="77777777" w:rsidR="00EF217F" w:rsidRPr="00187CCE" w:rsidRDefault="00EF217F" w:rsidP="00C7202E">
            <w:pPr>
              <w:spacing w:before="60" w:after="60" w:line="240" w:lineRule="auto"/>
              <w:jc w:val="center"/>
              <w:rPr>
                <w:rFonts w:eastAsiaTheme="minorHAnsi"/>
              </w:rPr>
            </w:pPr>
            <w:r w:rsidRPr="00187CCE">
              <w:rPr>
                <w:rFonts w:eastAsiaTheme="minorHAnsi"/>
              </w:rPr>
              <w:t>0+EP</w:t>
            </w:r>
          </w:p>
        </w:tc>
        <w:tc>
          <w:tcPr>
            <w:tcW w:w="561" w:type="pct"/>
          </w:tcPr>
          <w:p w14:paraId="248F226B" w14:textId="77777777" w:rsidR="00EF217F" w:rsidRPr="00187CCE" w:rsidRDefault="00EF217F" w:rsidP="00C7202E">
            <w:pPr>
              <w:spacing w:before="60" w:after="60" w:line="240" w:lineRule="auto"/>
              <w:rPr>
                <w:rFonts w:eastAsiaTheme="minorHAnsi"/>
              </w:rPr>
            </w:pPr>
            <w:r w:rsidRPr="00187CCE">
              <w:rPr>
                <w:rFonts w:eastAsiaTheme="minorHAnsi"/>
              </w:rPr>
              <w:t>See Note 3</w:t>
            </w:r>
          </w:p>
        </w:tc>
      </w:tr>
      <w:tr w:rsidR="00EF217F" w:rsidRPr="00187CCE" w14:paraId="0F367942" w14:textId="77777777" w:rsidTr="00C7202E">
        <w:tc>
          <w:tcPr>
            <w:tcW w:w="651" w:type="pct"/>
            <w:noWrap/>
          </w:tcPr>
          <w:p w14:paraId="7B0476ED" w14:textId="77777777" w:rsidR="00EF217F" w:rsidRPr="00187CCE" w:rsidRDefault="00EF217F" w:rsidP="00C7202E">
            <w:pPr>
              <w:spacing w:before="60" w:after="60" w:line="240" w:lineRule="auto"/>
              <w:rPr>
                <w:rFonts w:eastAsiaTheme="minorHAnsi"/>
              </w:rPr>
            </w:pPr>
            <w:r w:rsidRPr="00187CCE">
              <w:rPr>
                <w:rFonts w:eastAsiaTheme="minorHAnsi"/>
              </w:rPr>
              <w:t>2009 69 71</w:t>
            </w:r>
          </w:p>
        </w:tc>
        <w:tc>
          <w:tcPr>
            <w:tcW w:w="2206" w:type="pct"/>
          </w:tcPr>
          <w:p w14:paraId="75535DF4" w14:textId="77777777" w:rsidR="00EF217F" w:rsidRPr="00187CCE" w:rsidRDefault="00EF217F" w:rsidP="00C7202E">
            <w:pPr>
              <w:spacing w:before="60" w:after="60" w:line="240" w:lineRule="auto"/>
              <w:rPr>
                <w:rFonts w:eastAsiaTheme="minorHAnsi"/>
              </w:rPr>
            </w:pPr>
            <w:r w:rsidRPr="00187CCE">
              <w:rPr>
                <w:rFonts w:eastAsiaTheme="minorHAnsi"/>
              </w:rPr>
              <w:t>------ Concentrated</w:t>
            </w:r>
          </w:p>
        </w:tc>
        <w:tc>
          <w:tcPr>
            <w:tcW w:w="1110" w:type="pct"/>
          </w:tcPr>
          <w:p w14:paraId="1A483D39" w14:textId="77777777" w:rsidR="00EF217F" w:rsidRPr="00187CCE" w:rsidRDefault="00EF217F" w:rsidP="00C7202E">
            <w:pPr>
              <w:spacing w:before="60" w:after="60" w:line="240" w:lineRule="auto"/>
              <w:rPr>
                <w:rFonts w:eastAsiaTheme="minorHAnsi"/>
              </w:rPr>
            </w:pPr>
            <w:r w:rsidRPr="00187CCE">
              <w:rPr>
                <w:rFonts w:eastAsiaTheme="minorHAnsi"/>
              </w:rPr>
              <w:t>18,9 + 131 EUR/hl + 20,6 EUR/100 kg</w:t>
            </w:r>
          </w:p>
        </w:tc>
        <w:tc>
          <w:tcPr>
            <w:tcW w:w="472" w:type="pct"/>
          </w:tcPr>
          <w:p w14:paraId="6061769E" w14:textId="77777777" w:rsidR="00EF217F" w:rsidRPr="00187CCE" w:rsidRDefault="00EF217F" w:rsidP="00C7202E">
            <w:pPr>
              <w:spacing w:before="60" w:after="60" w:line="240" w:lineRule="auto"/>
              <w:jc w:val="center"/>
              <w:rPr>
                <w:rFonts w:eastAsiaTheme="minorHAnsi"/>
              </w:rPr>
            </w:pPr>
            <w:r w:rsidRPr="00187CCE">
              <w:rPr>
                <w:rFonts w:eastAsiaTheme="minorHAnsi"/>
              </w:rPr>
              <w:t>5</w:t>
            </w:r>
          </w:p>
        </w:tc>
        <w:tc>
          <w:tcPr>
            <w:tcW w:w="561" w:type="pct"/>
          </w:tcPr>
          <w:p w14:paraId="16106D1C" w14:textId="77777777" w:rsidR="00EF217F" w:rsidRPr="00187CCE" w:rsidRDefault="00EF217F" w:rsidP="00C7202E">
            <w:pPr>
              <w:spacing w:before="60" w:after="60" w:line="240" w:lineRule="auto"/>
              <w:rPr>
                <w:rFonts w:eastAsiaTheme="minorHAnsi"/>
              </w:rPr>
            </w:pPr>
          </w:p>
        </w:tc>
      </w:tr>
      <w:tr w:rsidR="00EF217F" w:rsidRPr="00187CCE" w14:paraId="65771B34" w14:textId="77777777" w:rsidTr="00C7202E">
        <w:tc>
          <w:tcPr>
            <w:tcW w:w="651" w:type="pct"/>
            <w:noWrap/>
          </w:tcPr>
          <w:p w14:paraId="37D6814A" w14:textId="77777777" w:rsidR="00EF217F" w:rsidRPr="00187CCE" w:rsidRDefault="00EF217F" w:rsidP="00C7202E">
            <w:pPr>
              <w:spacing w:before="60" w:after="60" w:line="240" w:lineRule="auto"/>
              <w:rPr>
                <w:rFonts w:eastAsiaTheme="minorHAnsi"/>
              </w:rPr>
            </w:pPr>
            <w:r w:rsidRPr="00187CCE">
              <w:rPr>
                <w:rFonts w:eastAsiaTheme="minorHAnsi"/>
              </w:rPr>
              <w:t>2009 69 79</w:t>
            </w:r>
          </w:p>
        </w:tc>
        <w:tc>
          <w:tcPr>
            <w:tcW w:w="2206" w:type="pct"/>
          </w:tcPr>
          <w:p w14:paraId="3B2AC315"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728AD63E" w14:textId="77777777" w:rsidR="00EF217F" w:rsidRPr="00187CCE" w:rsidRDefault="00EF217F" w:rsidP="00C7202E">
            <w:pPr>
              <w:spacing w:before="60" w:after="60" w:line="240" w:lineRule="auto"/>
              <w:rPr>
                <w:rFonts w:eastAsiaTheme="minorHAnsi"/>
              </w:rPr>
            </w:pPr>
            <w:r w:rsidRPr="00187CCE">
              <w:rPr>
                <w:rFonts w:eastAsiaTheme="minorHAnsi"/>
              </w:rPr>
              <w:t>18,9 + 27 EUR/hl + 20,6 EUR/100 kg</w:t>
            </w:r>
          </w:p>
        </w:tc>
        <w:tc>
          <w:tcPr>
            <w:tcW w:w="472" w:type="pct"/>
          </w:tcPr>
          <w:p w14:paraId="5349EBA7" w14:textId="77777777" w:rsidR="00EF217F" w:rsidRPr="00187CCE" w:rsidRDefault="00EF217F" w:rsidP="00C7202E">
            <w:pPr>
              <w:spacing w:before="60" w:after="60" w:line="240" w:lineRule="auto"/>
              <w:jc w:val="center"/>
              <w:rPr>
                <w:rFonts w:eastAsiaTheme="minorHAnsi"/>
              </w:rPr>
            </w:pPr>
            <w:r w:rsidRPr="00187CCE">
              <w:rPr>
                <w:rFonts w:eastAsiaTheme="minorHAnsi"/>
              </w:rPr>
              <w:t>5</w:t>
            </w:r>
          </w:p>
        </w:tc>
        <w:tc>
          <w:tcPr>
            <w:tcW w:w="561" w:type="pct"/>
          </w:tcPr>
          <w:p w14:paraId="55E24B7F" w14:textId="77777777" w:rsidR="00EF217F" w:rsidRPr="00187CCE" w:rsidRDefault="00EF217F" w:rsidP="00C7202E">
            <w:pPr>
              <w:spacing w:before="60" w:after="60" w:line="240" w:lineRule="auto"/>
              <w:rPr>
                <w:rFonts w:eastAsiaTheme="minorHAnsi"/>
              </w:rPr>
            </w:pPr>
          </w:p>
        </w:tc>
      </w:tr>
      <w:tr w:rsidR="00EF217F" w:rsidRPr="00187CCE" w14:paraId="33E494D8" w14:textId="77777777" w:rsidTr="00C7202E">
        <w:tc>
          <w:tcPr>
            <w:tcW w:w="651" w:type="pct"/>
            <w:noWrap/>
          </w:tcPr>
          <w:p w14:paraId="255B9274" w14:textId="77777777" w:rsidR="00EF217F" w:rsidRPr="00187CCE" w:rsidRDefault="00EF217F" w:rsidP="00C7202E">
            <w:pPr>
              <w:spacing w:before="60" w:after="60" w:line="240" w:lineRule="auto"/>
              <w:rPr>
                <w:rFonts w:eastAsiaTheme="minorHAnsi"/>
              </w:rPr>
            </w:pPr>
            <w:r w:rsidRPr="00187CCE">
              <w:rPr>
                <w:rFonts w:eastAsiaTheme="minorHAnsi"/>
              </w:rPr>
              <w:t>2009 69 90</w:t>
            </w:r>
          </w:p>
        </w:tc>
        <w:tc>
          <w:tcPr>
            <w:tcW w:w="2206" w:type="pct"/>
          </w:tcPr>
          <w:p w14:paraId="450E2995"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4B5E10DF" w14:textId="77777777" w:rsidR="00EF217F" w:rsidRPr="00187CCE" w:rsidRDefault="00EF217F" w:rsidP="00C7202E">
            <w:pPr>
              <w:spacing w:before="60" w:after="60" w:line="240" w:lineRule="auto"/>
              <w:rPr>
                <w:rFonts w:eastAsiaTheme="minorHAnsi"/>
              </w:rPr>
            </w:pPr>
            <w:r w:rsidRPr="00187CCE">
              <w:rPr>
                <w:rFonts w:eastAsiaTheme="minorHAnsi"/>
              </w:rPr>
              <w:t>18,9 + 27 EUR/hl</w:t>
            </w:r>
          </w:p>
        </w:tc>
        <w:tc>
          <w:tcPr>
            <w:tcW w:w="472" w:type="pct"/>
          </w:tcPr>
          <w:p w14:paraId="72BA0962" w14:textId="77777777" w:rsidR="00EF217F" w:rsidRPr="00187CCE" w:rsidRDefault="00EF217F" w:rsidP="00C7202E">
            <w:pPr>
              <w:spacing w:before="60" w:after="60" w:line="240" w:lineRule="auto"/>
              <w:jc w:val="center"/>
              <w:rPr>
                <w:rFonts w:eastAsiaTheme="minorHAnsi"/>
              </w:rPr>
            </w:pPr>
            <w:r w:rsidRPr="00187CCE">
              <w:rPr>
                <w:rFonts w:eastAsiaTheme="minorHAnsi"/>
              </w:rPr>
              <w:t>5</w:t>
            </w:r>
          </w:p>
        </w:tc>
        <w:tc>
          <w:tcPr>
            <w:tcW w:w="561" w:type="pct"/>
          </w:tcPr>
          <w:p w14:paraId="6606F4A7" w14:textId="77777777" w:rsidR="00EF217F" w:rsidRPr="00187CCE" w:rsidRDefault="00EF217F" w:rsidP="00C7202E">
            <w:pPr>
              <w:spacing w:before="60" w:after="60" w:line="240" w:lineRule="auto"/>
              <w:rPr>
                <w:rFonts w:eastAsiaTheme="minorHAnsi"/>
              </w:rPr>
            </w:pPr>
          </w:p>
        </w:tc>
      </w:tr>
      <w:tr w:rsidR="00EF217F" w:rsidRPr="00187CCE" w14:paraId="28061A7C" w14:textId="77777777" w:rsidTr="00C7202E">
        <w:tc>
          <w:tcPr>
            <w:tcW w:w="651" w:type="pct"/>
            <w:noWrap/>
          </w:tcPr>
          <w:p w14:paraId="632EE4B4" w14:textId="77777777" w:rsidR="00EF217F" w:rsidRPr="00187CCE" w:rsidRDefault="00EF217F" w:rsidP="00C7202E">
            <w:pPr>
              <w:spacing w:before="60" w:after="60" w:line="240" w:lineRule="auto"/>
              <w:rPr>
                <w:rFonts w:eastAsiaTheme="minorHAnsi"/>
              </w:rPr>
            </w:pPr>
            <w:r w:rsidRPr="00187CCE">
              <w:rPr>
                <w:rFonts w:eastAsiaTheme="minorHAnsi"/>
              </w:rPr>
              <w:t>2009 71 20</w:t>
            </w:r>
          </w:p>
        </w:tc>
        <w:tc>
          <w:tcPr>
            <w:tcW w:w="2206" w:type="pct"/>
          </w:tcPr>
          <w:p w14:paraId="1908BD1D" w14:textId="77777777" w:rsidR="00EF217F" w:rsidRPr="00187CCE" w:rsidRDefault="00EF217F" w:rsidP="00C7202E">
            <w:pPr>
              <w:spacing w:before="60" w:after="60" w:line="240" w:lineRule="auto"/>
              <w:rPr>
                <w:rFonts w:eastAsiaTheme="minorHAnsi"/>
              </w:rPr>
            </w:pPr>
            <w:r w:rsidRPr="00187CCE">
              <w:rPr>
                <w:rFonts w:eastAsiaTheme="minorHAnsi"/>
              </w:rPr>
              <w:t>--- Containing added sugar</w:t>
            </w:r>
          </w:p>
        </w:tc>
        <w:tc>
          <w:tcPr>
            <w:tcW w:w="1110" w:type="pct"/>
          </w:tcPr>
          <w:p w14:paraId="7F4BAE57"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156C3146"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72AB1308"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3FDC7FA5" w14:textId="77777777" w:rsidTr="00C7202E">
        <w:tc>
          <w:tcPr>
            <w:tcW w:w="651" w:type="pct"/>
            <w:noWrap/>
          </w:tcPr>
          <w:p w14:paraId="0D32D533" w14:textId="77777777" w:rsidR="00EF217F" w:rsidRPr="00187CCE" w:rsidRDefault="00EF217F" w:rsidP="00C7202E">
            <w:pPr>
              <w:spacing w:before="60" w:after="60" w:line="240" w:lineRule="auto"/>
              <w:rPr>
                <w:rFonts w:eastAsiaTheme="minorHAnsi"/>
              </w:rPr>
            </w:pPr>
            <w:r w:rsidRPr="00187CCE">
              <w:rPr>
                <w:rFonts w:eastAsiaTheme="minorHAnsi"/>
              </w:rPr>
              <w:t>2009 71 99</w:t>
            </w:r>
          </w:p>
        </w:tc>
        <w:tc>
          <w:tcPr>
            <w:tcW w:w="2206" w:type="pct"/>
          </w:tcPr>
          <w:p w14:paraId="7229CA4F" w14:textId="77777777" w:rsidR="00EF217F" w:rsidRPr="00187CCE" w:rsidRDefault="00EF217F" w:rsidP="00C7202E">
            <w:pPr>
              <w:spacing w:before="60" w:after="60" w:line="240" w:lineRule="auto"/>
              <w:rPr>
                <w:rFonts w:eastAsiaTheme="minorHAnsi"/>
              </w:rPr>
            </w:pPr>
            <w:r w:rsidRPr="00187CCE">
              <w:rPr>
                <w:rFonts w:eastAsiaTheme="minorHAnsi"/>
              </w:rPr>
              <w:t>--- Not containing added sugar</w:t>
            </w:r>
          </w:p>
        </w:tc>
        <w:tc>
          <w:tcPr>
            <w:tcW w:w="1110" w:type="pct"/>
          </w:tcPr>
          <w:p w14:paraId="48432F29"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5475187A"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2B38DF55"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51A65576" w14:textId="77777777" w:rsidTr="00C7202E">
        <w:tc>
          <w:tcPr>
            <w:tcW w:w="651" w:type="pct"/>
            <w:noWrap/>
          </w:tcPr>
          <w:p w14:paraId="0919A686" w14:textId="77777777" w:rsidR="00EF217F" w:rsidRPr="00187CCE" w:rsidRDefault="00EF217F" w:rsidP="00C7202E">
            <w:pPr>
              <w:spacing w:before="60" w:after="60" w:line="240" w:lineRule="auto"/>
              <w:rPr>
                <w:rFonts w:eastAsiaTheme="minorHAnsi"/>
              </w:rPr>
            </w:pPr>
            <w:r w:rsidRPr="00187CCE">
              <w:rPr>
                <w:rFonts w:eastAsiaTheme="minorHAnsi"/>
              </w:rPr>
              <w:t>2009 79 11</w:t>
            </w:r>
          </w:p>
        </w:tc>
        <w:tc>
          <w:tcPr>
            <w:tcW w:w="2206" w:type="pct"/>
          </w:tcPr>
          <w:p w14:paraId="38162465" w14:textId="77777777" w:rsidR="00EF217F" w:rsidRPr="00187CCE" w:rsidRDefault="00EF217F" w:rsidP="00C7202E">
            <w:pPr>
              <w:spacing w:before="60" w:after="60" w:line="240" w:lineRule="auto"/>
              <w:rPr>
                <w:rFonts w:eastAsiaTheme="minorHAnsi"/>
              </w:rPr>
            </w:pPr>
            <w:r w:rsidRPr="00187CCE">
              <w:rPr>
                <w:rFonts w:eastAsiaTheme="minorHAnsi"/>
              </w:rPr>
              <w:t>---- Of a value not exceeding EUR 22 per 100 kg net weight</w:t>
            </w:r>
          </w:p>
        </w:tc>
        <w:tc>
          <w:tcPr>
            <w:tcW w:w="1110" w:type="pct"/>
          </w:tcPr>
          <w:p w14:paraId="447EF5A2" w14:textId="77777777" w:rsidR="00EF217F" w:rsidRPr="00187CCE" w:rsidRDefault="00EF217F" w:rsidP="00C7202E">
            <w:pPr>
              <w:spacing w:before="60" w:after="60" w:line="240" w:lineRule="auto"/>
              <w:rPr>
                <w:rFonts w:eastAsiaTheme="minorHAnsi"/>
              </w:rPr>
            </w:pPr>
            <w:r w:rsidRPr="00187CCE">
              <w:rPr>
                <w:rFonts w:eastAsiaTheme="minorHAnsi"/>
              </w:rPr>
              <w:t>26,5 + 18,4 EUR/100 kg</w:t>
            </w:r>
          </w:p>
        </w:tc>
        <w:tc>
          <w:tcPr>
            <w:tcW w:w="472" w:type="pct"/>
          </w:tcPr>
          <w:p w14:paraId="55A21181"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458670E8" w14:textId="77777777" w:rsidR="00EF217F" w:rsidRPr="00187CCE" w:rsidRDefault="00EF217F" w:rsidP="00C7202E">
            <w:pPr>
              <w:spacing w:before="60" w:after="60" w:line="240" w:lineRule="auto"/>
              <w:rPr>
                <w:rFonts w:eastAsiaTheme="minorHAnsi"/>
              </w:rPr>
            </w:pPr>
            <w:r w:rsidRPr="00187CCE">
              <w:rPr>
                <w:rFonts w:eastAsiaTheme="minorHAnsi"/>
              </w:rPr>
              <w:t>TRQ-AJ</w:t>
            </w:r>
          </w:p>
        </w:tc>
      </w:tr>
      <w:tr w:rsidR="00EF217F" w:rsidRPr="00187CCE" w14:paraId="2FE8786E" w14:textId="77777777" w:rsidTr="00C7202E">
        <w:tc>
          <w:tcPr>
            <w:tcW w:w="651" w:type="pct"/>
            <w:noWrap/>
          </w:tcPr>
          <w:p w14:paraId="75298042" w14:textId="77777777" w:rsidR="00EF217F" w:rsidRPr="00187CCE" w:rsidRDefault="00EF217F" w:rsidP="00C7202E">
            <w:pPr>
              <w:spacing w:before="60" w:after="60" w:line="240" w:lineRule="auto"/>
              <w:rPr>
                <w:rFonts w:eastAsiaTheme="minorHAnsi"/>
              </w:rPr>
            </w:pPr>
            <w:r w:rsidRPr="00187CCE">
              <w:rPr>
                <w:rFonts w:eastAsiaTheme="minorHAnsi"/>
              </w:rPr>
              <w:t>2009 79 19</w:t>
            </w:r>
          </w:p>
        </w:tc>
        <w:tc>
          <w:tcPr>
            <w:tcW w:w="2206" w:type="pct"/>
          </w:tcPr>
          <w:p w14:paraId="542A4F7F"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7638AE26"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777DE109"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332F1294"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6E21FC7B" w14:textId="77777777" w:rsidTr="00C7202E">
        <w:tc>
          <w:tcPr>
            <w:tcW w:w="651" w:type="pct"/>
            <w:noWrap/>
          </w:tcPr>
          <w:p w14:paraId="0460E470" w14:textId="77777777" w:rsidR="00EF217F" w:rsidRPr="00187CCE" w:rsidRDefault="00EF217F" w:rsidP="00C7202E">
            <w:pPr>
              <w:pageBreakBefore/>
              <w:spacing w:before="60" w:after="60" w:line="240" w:lineRule="auto"/>
              <w:rPr>
                <w:rFonts w:eastAsiaTheme="minorHAnsi"/>
              </w:rPr>
            </w:pPr>
            <w:r w:rsidRPr="00187CCE">
              <w:rPr>
                <w:rFonts w:eastAsiaTheme="minorHAnsi"/>
              </w:rPr>
              <w:lastRenderedPageBreak/>
              <w:t>2009 79 30</w:t>
            </w:r>
          </w:p>
        </w:tc>
        <w:tc>
          <w:tcPr>
            <w:tcW w:w="2206" w:type="pct"/>
          </w:tcPr>
          <w:p w14:paraId="14285350" w14:textId="77777777" w:rsidR="00EF217F" w:rsidRPr="00187CCE" w:rsidRDefault="00EF217F" w:rsidP="00C7202E">
            <w:pPr>
              <w:spacing w:before="60" w:after="60" w:line="240" w:lineRule="auto"/>
              <w:rPr>
                <w:rFonts w:eastAsiaTheme="minorHAnsi"/>
              </w:rPr>
            </w:pPr>
            <w:r w:rsidRPr="00187CCE">
              <w:rPr>
                <w:rFonts w:eastAsiaTheme="minorHAnsi"/>
              </w:rPr>
              <w:t>---- Of a value exceeding EUR 18 per 100 kg net weight, containing added sugar</w:t>
            </w:r>
          </w:p>
        </w:tc>
        <w:tc>
          <w:tcPr>
            <w:tcW w:w="1110" w:type="pct"/>
          </w:tcPr>
          <w:p w14:paraId="6A10E77F"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258DDF43"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4EBAC4F0"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72A0A451" w14:textId="77777777" w:rsidTr="00C7202E">
        <w:tc>
          <w:tcPr>
            <w:tcW w:w="651" w:type="pct"/>
            <w:noWrap/>
          </w:tcPr>
          <w:p w14:paraId="28DFFDF6" w14:textId="77777777" w:rsidR="00EF217F" w:rsidRPr="00187CCE" w:rsidRDefault="00EF217F" w:rsidP="00C7202E">
            <w:pPr>
              <w:spacing w:before="60" w:after="60" w:line="240" w:lineRule="auto"/>
              <w:rPr>
                <w:rFonts w:eastAsiaTheme="minorHAnsi"/>
              </w:rPr>
            </w:pPr>
            <w:r w:rsidRPr="00187CCE">
              <w:rPr>
                <w:rFonts w:eastAsiaTheme="minorHAnsi"/>
              </w:rPr>
              <w:t>2009 79 91</w:t>
            </w:r>
          </w:p>
        </w:tc>
        <w:tc>
          <w:tcPr>
            <w:tcW w:w="2206" w:type="pct"/>
          </w:tcPr>
          <w:p w14:paraId="341E82D6" w14:textId="77777777" w:rsidR="00EF217F" w:rsidRPr="00187CCE" w:rsidRDefault="00EF217F" w:rsidP="00C7202E">
            <w:pPr>
              <w:spacing w:before="60" w:after="60" w:line="240" w:lineRule="auto"/>
              <w:rPr>
                <w:rFonts w:eastAsiaTheme="minorHAnsi"/>
              </w:rPr>
            </w:pPr>
            <w:r w:rsidRPr="00187CCE">
              <w:rPr>
                <w:rFonts w:eastAsiaTheme="minorHAnsi"/>
              </w:rPr>
              <w:t>----- With an added sugar content exceeding 30 % by weight</w:t>
            </w:r>
          </w:p>
        </w:tc>
        <w:tc>
          <w:tcPr>
            <w:tcW w:w="1110" w:type="pct"/>
          </w:tcPr>
          <w:p w14:paraId="118E15A0" w14:textId="77777777" w:rsidR="00EF217F" w:rsidRPr="00187CCE" w:rsidRDefault="00EF217F" w:rsidP="00C7202E">
            <w:pPr>
              <w:spacing w:before="60" w:after="60" w:line="240" w:lineRule="auto"/>
              <w:rPr>
                <w:rFonts w:eastAsiaTheme="minorHAnsi"/>
              </w:rPr>
            </w:pPr>
            <w:r w:rsidRPr="00187CCE">
              <w:rPr>
                <w:rFonts w:eastAsiaTheme="minorHAnsi"/>
              </w:rPr>
              <w:t>14,5 + 19,3 EUR/100 kg</w:t>
            </w:r>
          </w:p>
        </w:tc>
        <w:tc>
          <w:tcPr>
            <w:tcW w:w="472" w:type="pct"/>
          </w:tcPr>
          <w:p w14:paraId="12E0525A"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42C3F527" w14:textId="77777777" w:rsidR="00EF217F" w:rsidRPr="00187CCE" w:rsidRDefault="00EF217F" w:rsidP="00C7202E">
            <w:pPr>
              <w:spacing w:before="60" w:after="60" w:line="240" w:lineRule="auto"/>
              <w:rPr>
                <w:rFonts w:eastAsiaTheme="minorHAnsi"/>
              </w:rPr>
            </w:pPr>
            <w:r w:rsidRPr="00187CCE">
              <w:rPr>
                <w:rFonts w:eastAsiaTheme="minorHAnsi"/>
              </w:rPr>
              <w:t>TRQ-AJ</w:t>
            </w:r>
          </w:p>
        </w:tc>
      </w:tr>
      <w:tr w:rsidR="00EF217F" w:rsidRPr="00187CCE" w14:paraId="585EB3E7" w14:textId="77777777" w:rsidTr="00C7202E">
        <w:tc>
          <w:tcPr>
            <w:tcW w:w="651" w:type="pct"/>
            <w:noWrap/>
          </w:tcPr>
          <w:p w14:paraId="17CCBEC0" w14:textId="77777777" w:rsidR="00EF217F" w:rsidRPr="00187CCE" w:rsidRDefault="00EF217F" w:rsidP="00C7202E">
            <w:pPr>
              <w:spacing w:before="60" w:after="60" w:line="240" w:lineRule="auto"/>
              <w:rPr>
                <w:rFonts w:eastAsiaTheme="minorHAnsi"/>
              </w:rPr>
            </w:pPr>
            <w:r w:rsidRPr="00187CCE">
              <w:rPr>
                <w:rFonts w:eastAsiaTheme="minorHAnsi"/>
              </w:rPr>
              <w:t>2009 79 98</w:t>
            </w:r>
          </w:p>
        </w:tc>
        <w:tc>
          <w:tcPr>
            <w:tcW w:w="2206" w:type="pct"/>
          </w:tcPr>
          <w:p w14:paraId="24BE8107"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3B68A2A4"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383430CA"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45408C99"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6EC9DFC5" w14:textId="77777777" w:rsidTr="00C7202E">
        <w:tc>
          <w:tcPr>
            <w:tcW w:w="651" w:type="pct"/>
            <w:noWrap/>
          </w:tcPr>
          <w:p w14:paraId="44289B74" w14:textId="77777777" w:rsidR="00EF217F" w:rsidRPr="00187CCE" w:rsidRDefault="00EF217F" w:rsidP="00C7202E">
            <w:pPr>
              <w:spacing w:before="60" w:after="60" w:line="240" w:lineRule="auto"/>
              <w:rPr>
                <w:rFonts w:eastAsiaTheme="minorHAnsi"/>
              </w:rPr>
            </w:pPr>
            <w:r w:rsidRPr="00187CCE">
              <w:rPr>
                <w:rFonts w:eastAsiaTheme="minorHAnsi"/>
              </w:rPr>
              <w:t>2009 81 11</w:t>
            </w:r>
          </w:p>
        </w:tc>
        <w:tc>
          <w:tcPr>
            <w:tcW w:w="2206" w:type="pct"/>
          </w:tcPr>
          <w:p w14:paraId="64E0989D" w14:textId="77777777" w:rsidR="00EF217F" w:rsidRPr="00187CCE" w:rsidRDefault="00EF217F" w:rsidP="00C7202E">
            <w:pPr>
              <w:spacing w:before="60" w:after="60" w:line="240" w:lineRule="auto"/>
              <w:rPr>
                <w:rFonts w:eastAsiaTheme="minorHAnsi"/>
              </w:rPr>
            </w:pPr>
            <w:r w:rsidRPr="00187CCE">
              <w:rPr>
                <w:rFonts w:eastAsiaTheme="minorHAnsi"/>
              </w:rPr>
              <w:t>---- Of a value not exceeding EUR 30 per 100 kg net weight</w:t>
            </w:r>
          </w:p>
        </w:tc>
        <w:tc>
          <w:tcPr>
            <w:tcW w:w="1110" w:type="pct"/>
          </w:tcPr>
          <w:p w14:paraId="174BB952" w14:textId="77777777" w:rsidR="00EF217F" w:rsidRPr="00187CCE" w:rsidRDefault="00EF217F" w:rsidP="00C7202E">
            <w:pPr>
              <w:spacing w:before="60" w:after="60" w:line="240" w:lineRule="auto"/>
              <w:rPr>
                <w:rFonts w:eastAsiaTheme="minorHAnsi"/>
              </w:rPr>
            </w:pPr>
            <w:r w:rsidRPr="00187CCE">
              <w:rPr>
                <w:rFonts w:eastAsiaTheme="minorHAnsi"/>
              </w:rPr>
              <w:t>30,1 + 20,6 EUR/100 kg</w:t>
            </w:r>
          </w:p>
        </w:tc>
        <w:tc>
          <w:tcPr>
            <w:tcW w:w="472" w:type="pct"/>
          </w:tcPr>
          <w:p w14:paraId="4F11430C"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64460F67" w14:textId="77777777" w:rsidR="00EF217F" w:rsidRPr="00187CCE" w:rsidRDefault="00EF217F" w:rsidP="00C7202E">
            <w:pPr>
              <w:spacing w:before="60" w:after="60" w:line="240" w:lineRule="auto"/>
              <w:rPr>
                <w:rFonts w:eastAsiaTheme="minorHAnsi"/>
              </w:rPr>
            </w:pPr>
          </w:p>
        </w:tc>
      </w:tr>
      <w:tr w:rsidR="00EF217F" w:rsidRPr="00187CCE" w14:paraId="3134B3C7" w14:textId="77777777" w:rsidTr="00C7202E">
        <w:tc>
          <w:tcPr>
            <w:tcW w:w="651" w:type="pct"/>
            <w:noWrap/>
          </w:tcPr>
          <w:p w14:paraId="519A8459" w14:textId="77777777" w:rsidR="00EF217F" w:rsidRPr="00187CCE" w:rsidRDefault="00EF217F" w:rsidP="00C7202E">
            <w:pPr>
              <w:spacing w:before="60" w:after="60" w:line="240" w:lineRule="auto"/>
              <w:rPr>
                <w:rFonts w:eastAsiaTheme="minorHAnsi"/>
              </w:rPr>
            </w:pPr>
            <w:r w:rsidRPr="00187CCE">
              <w:rPr>
                <w:rFonts w:eastAsiaTheme="minorHAnsi"/>
              </w:rPr>
              <w:t>2009 81 19</w:t>
            </w:r>
          </w:p>
        </w:tc>
        <w:tc>
          <w:tcPr>
            <w:tcW w:w="2206" w:type="pct"/>
          </w:tcPr>
          <w:p w14:paraId="2FD426DF"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78E3F8FF"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5CD4537C"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589397D5"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15641608" w14:textId="77777777" w:rsidTr="00C7202E">
        <w:tc>
          <w:tcPr>
            <w:tcW w:w="651" w:type="pct"/>
            <w:noWrap/>
          </w:tcPr>
          <w:p w14:paraId="4DE19443" w14:textId="77777777" w:rsidR="00EF217F" w:rsidRPr="00187CCE" w:rsidRDefault="00EF217F" w:rsidP="00C7202E">
            <w:pPr>
              <w:spacing w:before="60" w:after="60" w:line="240" w:lineRule="auto"/>
              <w:rPr>
                <w:rFonts w:eastAsiaTheme="minorHAnsi"/>
              </w:rPr>
            </w:pPr>
            <w:r w:rsidRPr="00187CCE">
              <w:rPr>
                <w:rFonts w:eastAsiaTheme="minorHAnsi"/>
              </w:rPr>
              <w:t>2009 81 31</w:t>
            </w:r>
          </w:p>
        </w:tc>
        <w:tc>
          <w:tcPr>
            <w:tcW w:w="2206" w:type="pct"/>
          </w:tcPr>
          <w:p w14:paraId="6201A64E" w14:textId="77777777" w:rsidR="00EF217F" w:rsidRPr="00187CCE" w:rsidRDefault="00EF217F" w:rsidP="00C7202E">
            <w:pPr>
              <w:spacing w:before="60" w:after="60" w:line="240" w:lineRule="auto"/>
              <w:rPr>
                <w:rFonts w:eastAsiaTheme="minorHAnsi"/>
              </w:rPr>
            </w:pPr>
            <w:r w:rsidRPr="00187CCE">
              <w:rPr>
                <w:rFonts w:eastAsiaTheme="minorHAnsi"/>
              </w:rPr>
              <w:t>---- Of a value exceeding EUR 30 per 100 kg net weight, containing added sugar</w:t>
            </w:r>
          </w:p>
        </w:tc>
        <w:tc>
          <w:tcPr>
            <w:tcW w:w="1110" w:type="pct"/>
          </w:tcPr>
          <w:p w14:paraId="7455E19D"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1DBD37BA"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7F0F9F6D"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1C0DC45E" w14:textId="77777777" w:rsidTr="00C7202E">
        <w:tc>
          <w:tcPr>
            <w:tcW w:w="651" w:type="pct"/>
            <w:noWrap/>
          </w:tcPr>
          <w:p w14:paraId="3BADE714" w14:textId="77777777" w:rsidR="00EF217F" w:rsidRPr="00187CCE" w:rsidRDefault="00EF217F" w:rsidP="00C7202E">
            <w:pPr>
              <w:spacing w:before="60" w:after="60" w:line="240" w:lineRule="auto"/>
              <w:rPr>
                <w:rFonts w:eastAsiaTheme="minorHAnsi"/>
              </w:rPr>
            </w:pPr>
            <w:r w:rsidRPr="00187CCE">
              <w:rPr>
                <w:rFonts w:eastAsiaTheme="minorHAnsi"/>
              </w:rPr>
              <w:t>2009 81 51</w:t>
            </w:r>
          </w:p>
        </w:tc>
        <w:tc>
          <w:tcPr>
            <w:tcW w:w="2206" w:type="pct"/>
          </w:tcPr>
          <w:p w14:paraId="1986D09F" w14:textId="77777777" w:rsidR="00EF217F" w:rsidRPr="00187CCE" w:rsidRDefault="00EF217F" w:rsidP="00C7202E">
            <w:pPr>
              <w:spacing w:before="60" w:after="60" w:line="240" w:lineRule="auto"/>
              <w:rPr>
                <w:rFonts w:eastAsiaTheme="minorHAnsi"/>
              </w:rPr>
            </w:pPr>
            <w:r w:rsidRPr="00187CCE">
              <w:rPr>
                <w:rFonts w:eastAsiaTheme="minorHAnsi"/>
              </w:rPr>
              <w:t>----- With an added sugar content exceeding 30 % by weight</w:t>
            </w:r>
          </w:p>
        </w:tc>
        <w:tc>
          <w:tcPr>
            <w:tcW w:w="1110" w:type="pct"/>
          </w:tcPr>
          <w:p w14:paraId="63FE1BE2" w14:textId="77777777" w:rsidR="00EF217F" w:rsidRPr="00187CCE" w:rsidRDefault="00EF217F" w:rsidP="00C7202E">
            <w:pPr>
              <w:spacing w:before="60" w:after="60" w:line="240" w:lineRule="auto"/>
              <w:rPr>
                <w:rFonts w:eastAsiaTheme="minorHAnsi"/>
              </w:rPr>
            </w:pPr>
            <w:r w:rsidRPr="00187CCE">
              <w:rPr>
                <w:rFonts w:eastAsiaTheme="minorHAnsi"/>
              </w:rPr>
              <w:t>13,3 + 20,6 EUR/100 kg</w:t>
            </w:r>
          </w:p>
        </w:tc>
        <w:tc>
          <w:tcPr>
            <w:tcW w:w="472" w:type="pct"/>
          </w:tcPr>
          <w:p w14:paraId="268088D1"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2C0D79FE" w14:textId="77777777" w:rsidR="00EF217F" w:rsidRPr="00187CCE" w:rsidRDefault="00EF217F" w:rsidP="00C7202E">
            <w:pPr>
              <w:spacing w:before="60" w:after="60" w:line="240" w:lineRule="auto"/>
              <w:rPr>
                <w:rFonts w:eastAsiaTheme="minorHAnsi"/>
              </w:rPr>
            </w:pPr>
          </w:p>
        </w:tc>
      </w:tr>
      <w:tr w:rsidR="00EF217F" w:rsidRPr="00187CCE" w14:paraId="10966AF1" w14:textId="77777777" w:rsidTr="00C7202E">
        <w:tc>
          <w:tcPr>
            <w:tcW w:w="651" w:type="pct"/>
            <w:noWrap/>
          </w:tcPr>
          <w:p w14:paraId="5732FB60" w14:textId="77777777" w:rsidR="00EF217F" w:rsidRPr="00187CCE" w:rsidRDefault="00EF217F" w:rsidP="00C7202E">
            <w:pPr>
              <w:spacing w:before="60" w:after="60" w:line="240" w:lineRule="auto"/>
              <w:rPr>
                <w:rFonts w:eastAsiaTheme="minorHAnsi"/>
              </w:rPr>
            </w:pPr>
            <w:r w:rsidRPr="00187CCE">
              <w:rPr>
                <w:rFonts w:eastAsiaTheme="minorHAnsi"/>
              </w:rPr>
              <w:t>2009 81 59</w:t>
            </w:r>
          </w:p>
        </w:tc>
        <w:tc>
          <w:tcPr>
            <w:tcW w:w="2206" w:type="pct"/>
          </w:tcPr>
          <w:p w14:paraId="59E278AD" w14:textId="77777777" w:rsidR="00EF217F" w:rsidRPr="00187CCE" w:rsidRDefault="00EF217F" w:rsidP="00C7202E">
            <w:pPr>
              <w:spacing w:before="60" w:after="60" w:line="240" w:lineRule="auto"/>
              <w:rPr>
                <w:rFonts w:eastAsiaTheme="minorHAnsi"/>
              </w:rPr>
            </w:pPr>
            <w:r w:rsidRPr="00187CCE">
              <w:rPr>
                <w:rFonts w:eastAsiaTheme="minorHAnsi"/>
              </w:rPr>
              <w:t>----- With an added sugar content not exceeding 30 % by weight</w:t>
            </w:r>
          </w:p>
        </w:tc>
        <w:tc>
          <w:tcPr>
            <w:tcW w:w="1110" w:type="pct"/>
          </w:tcPr>
          <w:p w14:paraId="603C66C7"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083FC9A5"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12278142"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70B9B41A" w14:textId="77777777" w:rsidTr="00C7202E">
        <w:tc>
          <w:tcPr>
            <w:tcW w:w="651" w:type="pct"/>
            <w:noWrap/>
          </w:tcPr>
          <w:p w14:paraId="7591483C" w14:textId="77777777" w:rsidR="00EF217F" w:rsidRPr="00187CCE" w:rsidRDefault="00EF217F" w:rsidP="00C7202E">
            <w:pPr>
              <w:spacing w:before="60" w:after="60" w:line="240" w:lineRule="auto"/>
              <w:rPr>
                <w:rFonts w:eastAsiaTheme="minorHAnsi"/>
              </w:rPr>
            </w:pPr>
            <w:r w:rsidRPr="00187CCE">
              <w:rPr>
                <w:rFonts w:eastAsiaTheme="minorHAnsi"/>
              </w:rPr>
              <w:t>2009 81 95</w:t>
            </w:r>
          </w:p>
        </w:tc>
        <w:tc>
          <w:tcPr>
            <w:tcW w:w="2206" w:type="pct"/>
          </w:tcPr>
          <w:p w14:paraId="618D17D6" w14:textId="77777777" w:rsidR="00EF217F" w:rsidRPr="00187CCE" w:rsidRDefault="00EF217F" w:rsidP="00C7202E">
            <w:pPr>
              <w:spacing w:before="60" w:after="60" w:line="240" w:lineRule="auto"/>
              <w:rPr>
                <w:rFonts w:eastAsiaTheme="minorHAnsi"/>
              </w:rPr>
            </w:pPr>
            <w:r w:rsidRPr="00187CCE">
              <w:rPr>
                <w:rFonts w:eastAsiaTheme="minorHAnsi"/>
              </w:rPr>
              <w:t xml:space="preserve">------ Juice of fruit of the species </w:t>
            </w:r>
            <w:r w:rsidRPr="00187CCE">
              <w:rPr>
                <w:rFonts w:eastAsiaTheme="minorHAnsi"/>
                <w:i/>
                <w:iCs/>
              </w:rPr>
              <w:t>Vaccinium macrocarpon</w:t>
            </w:r>
          </w:p>
        </w:tc>
        <w:tc>
          <w:tcPr>
            <w:tcW w:w="1110" w:type="pct"/>
          </w:tcPr>
          <w:p w14:paraId="7CD85843"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12BEF548"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42D49735"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5E290BD8" w14:textId="77777777" w:rsidTr="00C7202E">
        <w:tc>
          <w:tcPr>
            <w:tcW w:w="651" w:type="pct"/>
            <w:noWrap/>
          </w:tcPr>
          <w:p w14:paraId="1F3F4036" w14:textId="77777777" w:rsidR="00EF217F" w:rsidRPr="00187CCE" w:rsidRDefault="00EF217F" w:rsidP="00C7202E">
            <w:pPr>
              <w:spacing w:before="60" w:after="60" w:line="240" w:lineRule="auto"/>
              <w:rPr>
                <w:rFonts w:eastAsiaTheme="minorHAnsi"/>
              </w:rPr>
            </w:pPr>
            <w:r w:rsidRPr="00187CCE">
              <w:rPr>
                <w:rFonts w:eastAsiaTheme="minorHAnsi"/>
              </w:rPr>
              <w:t>2009 81 99</w:t>
            </w:r>
          </w:p>
        </w:tc>
        <w:tc>
          <w:tcPr>
            <w:tcW w:w="2206" w:type="pct"/>
          </w:tcPr>
          <w:p w14:paraId="588F0758"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0219AFDC"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2E7C4C30"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718388EE"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26F1ACCB" w14:textId="77777777" w:rsidTr="00C7202E">
        <w:tc>
          <w:tcPr>
            <w:tcW w:w="651" w:type="pct"/>
            <w:noWrap/>
          </w:tcPr>
          <w:p w14:paraId="67B84132" w14:textId="77777777" w:rsidR="00EF217F" w:rsidRPr="00187CCE" w:rsidRDefault="00EF217F" w:rsidP="00C7202E">
            <w:pPr>
              <w:spacing w:before="60" w:after="60" w:line="240" w:lineRule="auto"/>
              <w:rPr>
                <w:rFonts w:eastAsiaTheme="minorHAnsi"/>
              </w:rPr>
            </w:pPr>
            <w:r w:rsidRPr="00187CCE">
              <w:rPr>
                <w:rFonts w:eastAsiaTheme="minorHAnsi"/>
              </w:rPr>
              <w:t>2009 89 11</w:t>
            </w:r>
          </w:p>
        </w:tc>
        <w:tc>
          <w:tcPr>
            <w:tcW w:w="2206" w:type="pct"/>
          </w:tcPr>
          <w:p w14:paraId="22AA124D" w14:textId="77777777" w:rsidR="00EF217F" w:rsidRPr="00187CCE" w:rsidRDefault="00EF217F" w:rsidP="00C7202E">
            <w:pPr>
              <w:spacing w:before="60" w:after="60" w:line="240" w:lineRule="auto"/>
              <w:rPr>
                <w:rFonts w:eastAsiaTheme="minorHAnsi"/>
              </w:rPr>
            </w:pPr>
            <w:r w:rsidRPr="00187CCE">
              <w:rPr>
                <w:rFonts w:eastAsiaTheme="minorHAnsi"/>
              </w:rPr>
              <w:t>----- Of a value not exceeding EUR 22 per 100 kg net weight</w:t>
            </w:r>
          </w:p>
        </w:tc>
        <w:tc>
          <w:tcPr>
            <w:tcW w:w="1110" w:type="pct"/>
          </w:tcPr>
          <w:p w14:paraId="718CE677" w14:textId="77777777" w:rsidR="00EF217F" w:rsidRPr="00187CCE" w:rsidRDefault="00EF217F" w:rsidP="00C7202E">
            <w:pPr>
              <w:spacing w:before="60" w:after="60" w:line="240" w:lineRule="auto"/>
              <w:rPr>
                <w:rFonts w:eastAsiaTheme="minorHAnsi"/>
              </w:rPr>
            </w:pPr>
            <w:r w:rsidRPr="00187CCE">
              <w:rPr>
                <w:rFonts w:eastAsiaTheme="minorHAnsi"/>
              </w:rPr>
              <w:t>30,1 + 20,6 EUR/100 kg</w:t>
            </w:r>
          </w:p>
        </w:tc>
        <w:tc>
          <w:tcPr>
            <w:tcW w:w="472" w:type="pct"/>
          </w:tcPr>
          <w:p w14:paraId="457262E9" w14:textId="77777777" w:rsidR="00EF217F" w:rsidRPr="00187CCE" w:rsidRDefault="00EF217F" w:rsidP="00C7202E">
            <w:pPr>
              <w:spacing w:before="60" w:after="60" w:line="240" w:lineRule="auto"/>
              <w:jc w:val="center"/>
              <w:rPr>
                <w:rFonts w:eastAsiaTheme="minorHAnsi"/>
              </w:rPr>
            </w:pPr>
            <w:r w:rsidRPr="00187CCE">
              <w:rPr>
                <w:rFonts w:eastAsiaTheme="minorHAnsi"/>
              </w:rPr>
              <w:t>5</w:t>
            </w:r>
          </w:p>
        </w:tc>
        <w:tc>
          <w:tcPr>
            <w:tcW w:w="561" w:type="pct"/>
          </w:tcPr>
          <w:p w14:paraId="50494BE7" w14:textId="77777777" w:rsidR="00EF217F" w:rsidRPr="00187CCE" w:rsidRDefault="00EF217F" w:rsidP="00C7202E">
            <w:pPr>
              <w:spacing w:before="60" w:after="60" w:line="240" w:lineRule="auto"/>
              <w:rPr>
                <w:rFonts w:eastAsiaTheme="minorHAnsi"/>
              </w:rPr>
            </w:pPr>
          </w:p>
        </w:tc>
      </w:tr>
      <w:tr w:rsidR="00EF217F" w:rsidRPr="00187CCE" w14:paraId="76F36C63" w14:textId="77777777" w:rsidTr="00C7202E">
        <w:tc>
          <w:tcPr>
            <w:tcW w:w="651" w:type="pct"/>
            <w:noWrap/>
          </w:tcPr>
          <w:p w14:paraId="207EB35A" w14:textId="77777777" w:rsidR="00EF217F" w:rsidRPr="00187CCE" w:rsidRDefault="00EF217F" w:rsidP="00C7202E">
            <w:pPr>
              <w:pageBreakBefore/>
              <w:spacing w:before="60" w:after="60" w:line="240" w:lineRule="auto"/>
              <w:rPr>
                <w:rFonts w:eastAsiaTheme="minorHAnsi"/>
              </w:rPr>
            </w:pPr>
            <w:r w:rsidRPr="00187CCE">
              <w:rPr>
                <w:rFonts w:eastAsiaTheme="minorHAnsi"/>
              </w:rPr>
              <w:lastRenderedPageBreak/>
              <w:t>2009 89 19</w:t>
            </w:r>
          </w:p>
        </w:tc>
        <w:tc>
          <w:tcPr>
            <w:tcW w:w="2206" w:type="pct"/>
          </w:tcPr>
          <w:p w14:paraId="37B341BD"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72EDB26B"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23E2AD02"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4A13DC33"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3FF8372B" w14:textId="77777777" w:rsidTr="00C7202E">
        <w:tc>
          <w:tcPr>
            <w:tcW w:w="651" w:type="pct"/>
            <w:noWrap/>
          </w:tcPr>
          <w:p w14:paraId="73920653" w14:textId="77777777" w:rsidR="00EF217F" w:rsidRPr="00187CCE" w:rsidRDefault="00EF217F" w:rsidP="00C7202E">
            <w:pPr>
              <w:spacing w:before="60" w:after="60" w:line="240" w:lineRule="auto"/>
              <w:rPr>
                <w:rFonts w:eastAsiaTheme="minorHAnsi"/>
              </w:rPr>
            </w:pPr>
            <w:r w:rsidRPr="00187CCE">
              <w:rPr>
                <w:rFonts w:eastAsiaTheme="minorHAnsi"/>
              </w:rPr>
              <w:t>2009 89 34</w:t>
            </w:r>
          </w:p>
        </w:tc>
        <w:tc>
          <w:tcPr>
            <w:tcW w:w="2206" w:type="pct"/>
          </w:tcPr>
          <w:p w14:paraId="4409A1CD" w14:textId="77777777" w:rsidR="00EF217F" w:rsidRPr="00187CCE" w:rsidRDefault="00EF217F" w:rsidP="00C7202E">
            <w:pPr>
              <w:spacing w:before="60" w:after="60" w:line="240" w:lineRule="auto"/>
              <w:rPr>
                <w:rFonts w:eastAsiaTheme="minorHAnsi"/>
              </w:rPr>
            </w:pPr>
            <w:r w:rsidRPr="00187CCE">
              <w:rPr>
                <w:rFonts w:eastAsiaTheme="minorHAnsi"/>
              </w:rPr>
              <w:t>------ Juices of tropical fruit</w:t>
            </w:r>
          </w:p>
        </w:tc>
        <w:tc>
          <w:tcPr>
            <w:tcW w:w="1110" w:type="pct"/>
          </w:tcPr>
          <w:p w14:paraId="409114DB" w14:textId="77777777" w:rsidR="00EF217F" w:rsidRPr="00187CCE" w:rsidRDefault="00EF217F" w:rsidP="00C7202E">
            <w:pPr>
              <w:spacing w:before="60" w:after="60" w:line="240" w:lineRule="auto"/>
              <w:rPr>
                <w:rFonts w:eastAsiaTheme="minorHAnsi"/>
              </w:rPr>
            </w:pPr>
            <w:r w:rsidRPr="00187CCE">
              <w:rPr>
                <w:rFonts w:eastAsiaTheme="minorHAnsi"/>
              </w:rPr>
              <w:t>17,5 + 12,9 EUR/100 kg</w:t>
            </w:r>
          </w:p>
        </w:tc>
        <w:tc>
          <w:tcPr>
            <w:tcW w:w="472" w:type="pct"/>
          </w:tcPr>
          <w:p w14:paraId="18D9F82B"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7D123E98" w14:textId="77777777" w:rsidR="00EF217F" w:rsidRPr="00187CCE" w:rsidRDefault="00EF217F" w:rsidP="00C7202E">
            <w:pPr>
              <w:spacing w:before="60" w:after="60" w:line="240" w:lineRule="auto"/>
              <w:rPr>
                <w:rFonts w:eastAsiaTheme="minorHAnsi"/>
              </w:rPr>
            </w:pPr>
          </w:p>
        </w:tc>
      </w:tr>
      <w:tr w:rsidR="00EF217F" w:rsidRPr="00187CCE" w14:paraId="38CFEFBB" w14:textId="77777777" w:rsidTr="00C7202E">
        <w:tc>
          <w:tcPr>
            <w:tcW w:w="651" w:type="pct"/>
            <w:noWrap/>
          </w:tcPr>
          <w:p w14:paraId="30694078" w14:textId="77777777" w:rsidR="00EF217F" w:rsidRPr="00187CCE" w:rsidRDefault="00EF217F" w:rsidP="00C7202E">
            <w:pPr>
              <w:spacing w:before="60" w:after="60" w:line="240" w:lineRule="auto"/>
              <w:rPr>
                <w:rFonts w:eastAsiaTheme="minorHAnsi"/>
              </w:rPr>
            </w:pPr>
            <w:r w:rsidRPr="00187CCE">
              <w:rPr>
                <w:rFonts w:eastAsiaTheme="minorHAnsi"/>
              </w:rPr>
              <w:t>2009 89 35</w:t>
            </w:r>
          </w:p>
        </w:tc>
        <w:tc>
          <w:tcPr>
            <w:tcW w:w="2206" w:type="pct"/>
          </w:tcPr>
          <w:p w14:paraId="50DAF8E2"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7B8AE644" w14:textId="77777777" w:rsidR="00EF217F" w:rsidRPr="00187CCE" w:rsidRDefault="00EF217F" w:rsidP="00C7202E">
            <w:pPr>
              <w:spacing w:before="60" w:after="60" w:line="240" w:lineRule="auto"/>
              <w:rPr>
                <w:rFonts w:eastAsiaTheme="minorHAnsi"/>
              </w:rPr>
            </w:pPr>
            <w:r w:rsidRPr="00187CCE">
              <w:rPr>
                <w:rFonts w:eastAsiaTheme="minorHAnsi"/>
              </w:rPr>
              <w:t>30,1 + 20,6 EUR/100 kg</w:t>
            </w:r>
          </w:p>
        </w:tc>
        <w:tc>
          <w:tcPr>
            <w:tcW w:w="472" w:type="pct"/>
          </w:tcPr>
          <w:p w14:paraId="1AB0BBB0"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091D0185" w14:textId="77777777" w:rsidR="00EF217F" w:rsidRPr="00187CCE" w:rsidRDefault="00EF217F" w:rsidP="00C7202E">
            <w:pPr>
              <w:spacing w:before="60" w:after="60" w:line="240" w:lineRule="auto"/>
              <w:rPr>
                <w:rFonts w:eastAsiaTheme="minorHAnsi"/>
              </w:rPr>
            </w:pPr>
          </w:p>
        </w:tc>
      </w:tr>
      <w:tr w:rsidR="00EF217F" w:rsidRPr="00187CCE" w14:paraId="259A64EB" w14:textId="77777777" w:rsidTr="00C7202E">
        <w:tc>
          <w:tcPr>
            <w:tcW w:w="651" w:type="pct"/>
            <w:noWrap/>
          </w:tcPr>
          <w:p w14:paraId="1C2CBD6A" w14:textId="77777777" w:rsidR="00EF217F" w:rsidRPr="00187CCE" w:rsidRDefault="00EF217F" w:rsidP="00C7202E">
            <w:pPr>
              <w:spacing w:before="60" w:after="60" w:line="240" w:lineRule="auto"/>
              <w:rPr>
                <w:rFonts w:eastAsiaTheme="minorHAnsi"/>
              </w:rPr>
            </w:pPr>
            <w:r w:rsidRPr="00187CCE">
              <w:rPr>
                <w:rFonts w:eastAsiaTheme="minorHAnsi"/>
              </w:rPr>
              <w:t>2009 89 36</w:t>
            </w:r>
          </w:p>
        </w:tc>
        <w:tc>
          <w:tcPr>
            <w:tcW w:w="2206" w:type="pct"/>
          </w:tcPr>
          <w:p w14:paraId="7B6B553C" w14:textId="77777777" w:rsidR="00EF217F" w:rsidRPr="00187CCE" w:rsidRDefault="00EF217F" w:rsidP="00C7202E">
            <w:pPr>
              <w:spacing w:before="60" w:after="60" w:line="240" w:lineRule="auto"/>
              <w:rPr>
                <w:rFonts w:eastAsiaTheme="minorHAnsi"/>
              </w:rPr>
            </w:pPr>
            <w:r w:rsidRPr="00187CCE">
              <w:rPr>
                <w:rFonts w:eastAsiaTheme="minorHAnsi"/>
              </w:rPr>
              <w:t>------ Juices of tropical fruit</w:t>
            </w:r>
          </w:p>
        </w:tc>
        <w:tc>
          <w:tcPr>
            <w:tcW w:w="1110" w:type="pct"/>
          </w:tcPr>
          <w:p w14:paraId="5FB1D4CF"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443DE656"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15BA429E"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64F87CD1" w14:textId="77777777" w:rsidTr="00C7202E">
        <w:tc>
          <w:tcPr>
            <w:tcW w:w="651" w:type="pct"/>
            <w:noWrap/>
          </w:tcPr>
          <w:p w14:paraId="2F1E43B8" w14:textId="77777777" w:rsidR="00EF217F" w:rsidRPr="00187CCE" w:rsidRDefault="00EF217F" w:rsidP="00C7202E">
            <w:pPr>
              <w:spacing w:before="60" w:after="60" w:line="240" w:lineRule="auto"/>
              <w:rPr>
                <w:rFonts w:eastAsiaTheme="minorHAnsi"/>
              </w:rPr>
            </w:pPr>
            <w:r w:rsidRPr="00187CCE">
              <w:rPr>
                <w:rFonts w:eastAsiaTheme="minorHAnsi"/>
              </w:rPr>
              <w:t>2009 89 38</w:t>
            </w:r>
          </w:p>
        </w:tc>
        <w:tc>
          <w:tcPr>
            <w:tcW w:w="2206" w:type="pct"/>
          </w:tcPr>
          <w:p w14:paraId="3718B419"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49C1FD25"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32195B05"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11C59BD9"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66BA5956" w14:textId="77777777" w:rsidTr="00C7202E">
        <w:tc>
          <w:tcPr>
            <w:tcW w:w="651" w:type="pct"/>
            <w:noWrap/>
          </w:tcPr>
          <w:p w14:paraId="2BD9457A" w14:textId="77777777" w:rsidR="00EF217F" w:rsidRPr="00187CCE" w:rsidRDefault="00EF217F" w:rsidP="00C7202E">
            <w:pPr>
              <w:spacing w:before="60" w:after="60" w:line="240" w:lineRule="auto"/>
              <w:rPr>
                <w:rFonts w:eastAsiaTheme="minorHAnsi"/>
              </w:rPr>
            </w:pPr>
            <w:r w:rsidRPr="00187CCE">
              <w:rPr>
                <w:rFonts w:eastAsiaTheme="minorHAnsi"/>
              </w:rPr>
              <w:t>2009 89 50</w:t>
            </w:r>
          </w:p>
        </w:tc>
        <w:tc>
          <w:tcPr>
            <w:tcW w:w="2206" w:type="pct"/>
          </w:tcPr>
          <w:p w14:paraId="494B3435" w14:textId="77777777" w:rsidR="00EF217F" w:rsidRPr="00187CCE" w:rsidRDefault="00EF217F" w:rsidP="00C7202E">
            <w:pPr>
              <w:spacing w:before="60" w:after="60" w:line="240" w:lineRule="auto"/>
              <w:rPr>
                <w:rFonts w:eastAsiaTheme="minorHAnsi"/>
              </w:rPr>
            </w:pPr>
            <w:r w:rsidRPr="00187CCE">
              <w:rPr>
                <w:rFonts w:eastAsiaTheme="minorHAnsi"/>
              </w:rPr>
              <w:t>----- Of a value exceeding EUR 18 per 100 kg net weight, containing added sugar</w:t>
            </w:r>
          </w:p>
        </w:tc>
        <w:tc>
          <w:tcPr>
            <w:tcW w:w="1110" w:type="pct"/>
          </w:tcPr>
          <w:p w14:paraId="651EBBC1"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6715C788"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4994A63D"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22320FBE" w14:textId="77777777" w:rsidTr="00C7202E">
        <w:tc>
          <w:tcPr>
            <w:tcW w:w="651" w:type="pct"/>
            <w:noWrap/>
          </w:tcPr>
          <w:p w14:paraId="160216A8" w14:textId="77777777" w:rsidR="00EF217F" w:rsidRPr="00187CCE" w:rsidRDefault="00EF217F" w:rsidP="00C7202E">
            <w:pPr>
              <w:spacing w:before="60" w:after="60" w:line="240" w:lineRule="auto"/>
              <w:rPr>
                <w:rFonts w:eastAsiaTheme="minorHAnsi"/>
              </w:rPr>
            </w:pPr>
            <w:r w:rsidRPr="00187CCE">
              <w:rPr>
                <w:rFonts w:eastAsiaTheme="minorHAnsi"/>
              </w:rPr>
              <w:t>2009 89 61</w:t>
            </w:r>
          </w:p>
        </w:tc>
        <w:tc>
          <w:tcPr>
            <w:tcW w:w="2206" w:type="pct"/>
          </w:tcPr>
          <w:p w14:paraId="692BD969" w14:textId="77777777" w:rsidR="00EF217F" w:rsidRPr="00187CCE" w:rsidRDefault="00EF217F" w:rsidP="00C7202E">
            <w:pPr>
              <w:spacing w:before="60" w:after="60" w:line="240" w:lineRule="auto"/>
              <w:rPr>
                <w:rFonts w:eastAsiaTheme="minorHAnsi"/>
              </w:rPr>
            </w:pPr>
            <w:r w:rsidRPr="00187CCE">
              <w:rPr>
                <w:rFonts w:eastAsiaTheme="minorHAnsi"/>
              </w:rPr>
              <w:t>------ With an added sugar content exceeding 30 % by weight</w:t>
            </w:r>
          </w:p>
        </w:tc>
        <w:tc>
          <w:tcPr>
            <w:tcW w:w="1110" w:type="pct"/>
          </w:tcPr>
          <w:p w14:paraId="52407BB1" w14:textId="77777777" w:rsidR="00EF217F" w:rsidRPr="00187CCE" w:rsidRDefault="00EF217F" w:rsidP="00C7202E">
            <w:pPr>
              <w:spacing w:before="60" w:after="60" w:line="240" w:lineRule="auto"/>
              <w:rPr>
                <w:rFonts w:eastAsiaTheme="minorHAnsi"/>
              </w:rPr>
            </w:pPr>
            <w:r w:rsidRPr="00187CCE">
              <w:rPr>
                <w:rFonts w:eastAsiaTheme="minorHAnsi"/>
              </w:rPr>
              <w:t>15,7 + 20,6 EUR/100 kg</w:t>
            </w:r>
          </w:p>
        </w:tc>
        <w:tc>
          <w:tcPr>
            <w:tcW w:w="472" w:type="pct"/>
          </w:tcPr>
          <w:p w14:paraId="0ED61A62" w14:textId="77777777" w:rsidR="00EF217F" w:rsidRPr="00187CCE" w:rsidRDefault="00EF217F" w:rsidP="00C7202E">
            <w:pPr>
              <w:spacing w:before="60" w:after="60" w:line="240" w:lineRule="auto"/>
              <w:jc w:val="center"/>
              <w:rPr>
                <w:rFonts w:eastAsiaTheme="minorHAnsi"/>
              </w:rPr>
            </w:pPr>
            <w:r w:rsidRPr="00187CCE">
              <w:rPr>
                <w:rFonts w:eastAsiaTheme="minorHAnsi"/>
              </w:rPr>
              <w:t>5</w:t>
            </w:r>
          </w:p>
        </w:tc>
        <w:tc>
          <w:tcPr>
            <w:tcW w:w="561" w:type="pct"/>
          </w:tcPr>
          <w:p w14:paraId="46BED65A" w14:textId="77777777" w:rsidR="00EF217F" w:rsidRPr="00187CCE" w:rsidRDefault="00EF217F" w:rsidP="00C7202E">
            <w:pPr>
              <w:spacing w:before="60" w:after="60" w:line="240" w:lineRule="auto"/>
              <w:rPr>
                <w:rFonts w:eastAsiaTheme="minorHAnsi"/>
              </w:rPr>
            </w:pPr>
          </w:p>
        </w:tc>
      </w:tr>
      <w:tr w:rsidR="00EF217F" w:rsidRPr="00187CCE" w14:paraId="48AF9FF1" w14:textId="77777777" w:rsidTr="00C7202E">
        <w:tc>
          <w:tcPr>
            <w:tcW w:w="651" w:type="pct"/>
            <w:noWrap/>
          </w:tcPr>
          <w:p w14:paraId="7592A5B7" w14:textId="77777777" w:rsidR="00EF217F" w:rsidRPr="00187CCE" w:rsidRDefault="00EF217F" w:rsidP="00C7202E">
            <w:pPr>
              <w:spacing w:before="60" w:after="60" w:line="240" w:lineRule="auto"/>
              <w:rPr>
                <w:rFonts w:eastAsiaTheme="minorHAnsi"/>
              </w:rPr>
            </w:pPr>
            <w:r w:rsidRPr="00187CCE">
              <w:rPr>
                <w:rFonts w:eastAsiaTheme="minorHAnsi"/>
              </w:rPr>
              <w:t>2009 89 63</w:t>
            </w:r>
          </w:p>
        </w:tc>
        <w:tc>
          <w:tcPr>
            <w:tcW w:w="2206" w:type="pct"/>
          </w:tcPr>
          <w:p w14:paraId="15EC5871" w14:textId="77777777" w:rsidR="00EF217F" w:rsidRPr="00187CCE" w:rsidRDefault="00EF217F" w:rsidP="00C7202E">
            <w:pPr>
              <w:spacing w:before="60" w:after="60" w:line="240" w:lineRule="auto"/>
              <w:rPr>
                <w:rFonts w:eastAsiaTheme="minorHAnsi"/>
              </w:rPr>
            </w:pPr>
            <w:r w:rsidRPr="00187CCE">
              <w:rPr>
                <w:rFonts w:eastAsiaTheme="minorHAnsi"/>
              </w:rPr>
              <w:t>------ With an added sugar content not exceeding 30 % by weight</w:t>
            </w:r>
          </w:p>
        </w:tc>
        <w:tc>
          <w:tcPr>
            <w:tcW w:w="1110" w:type="pct"/>
          </w:tcPr>
          <w:p w14:paraId="27099D60"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36E739CD"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5FA143B7"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5C3C4AA8" w14:textId="77777777" w:rsidTr="00C7202E">
        <w:tc>
          <w:tcPr>
            <w:tcW w:w="651" w:type="pct"/>
            <w:noWrap/>
          </w:tcPr>
          <w:p w14:paraId="1497BFF0" w14:textId="77777777" w:rsidR="00EF217F" w:rsidRPr="00187CCE" w:rsidRDefault="00EF217F" w:rsidP="00C7202E">
            <w:pPr>
              <w:spacing w:before="60" w:after="60" w:line="240" w:lineRule="auto"/>
              <w:rPr>
                <w:rFonts w:eastAsiaTheme="minorHAnsi"/>
              </w:rPr>
            </w:pPr>
            <w:r w:rsidRPr="00187CCE">
              <w:rPr>
                <w:rFonts w:eastAsiaTheme="minorHAnsi"/>
              </w:rPr>
              <w:t>2009 89 69</w:t>
            </w:r>
          </w:p>
        </w:tc>
        <w:tc>
          <w:tcPr>
            <w:tcW w:w="2206" w:type="pct"/>
          </w:tcPr>
          <w:p w14:paraId="1CAB166F" w14:textId="77777777" w:rsidR="00EF217F" w:rsidRPr="00187CCE" w:rsidRDefault="00EF217F" w:rsidP="00C7202E">
            <w:pPr>
              <w:spacing w:before="60" w:after="60" w:line="240" w:lineRule="auto"/>
              <w:rPr>
                <w:rFonts w:eastAsiaTheme="minorHAnsi"/>
              </w:rPr>
            </w:pPr>
            <w:r w:rsidRPr="00187CCE">
              <w:rPr>
                <w:rFonts w:eastAsiaTheme="minorHAnsi"/>
              </w:rPr>
              <w:t>------ Not containing added sugar</w:t>
            </w:r>
          </w:p>
        </w:tc>
        <w:tc>
          <w:tcPr>
            <w:tcW w:w="1110" w:type="pct"/>
          </w:tcPr>
          <w:p w14:paraId="6A88554C"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0B3D2E90"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452FF7A5"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0A2BF149" w14:textId="77777777" w:rsidTr="00C7202E">
        <w:tc>
          <w:tcPr>
            <w:tcW w:w="651" w:type="pct"/>
            <w:noWrap/>
          </w:tcPr>
          <w:p w14:paraId="10090772" w14:textId="77777777" w:rsidR="00EF217F" w:rsidRPr="00187CCE" w:rsidRDefault="00EF217F" w:rsidP="00C7202E">
            <w:pPr>
              <w:spacing w:before="60" w:after="60" w:line="240" w:lineRule="auto"/>
              <w:rPr>
                <w:rFonts w:eastAsiaTheme="minorHAnsi"/>
              </w:rPr>
            </w:pPr>
            <w:r w:rsidRPr="00187CCE">
              <w:rPr>
                <w:rFonts w:eastAsiaTheme="minorHAnsi"/>
              </w:rPr>
              <w:t>2009 89 71</w:t>
            </w:r>
          </w:p>
        </w:tc>
        <w:tc>
          <w:tcPr>
            <w:tcW w:w="2206" w:type="pct"/>
          </w:tcPr>
          <w:p w14:paraId="456F4FEB" w14:textId="77777777" w:rsidR="00EF217F" w:rsidRPr="00187CCE" w:rsidRDefault="00EF217F" w:rsidP="00C7202E">
            <w:pPr>
              <w:spacing w:before="60" w:after="60" w:line="240" w:lineRule="auto"/>
              <w:rPr>
                <w:rFonts w:eastAsiaTheme="minorHAnsi"/>
              </w:rPr>
            </w:pPr>
            <w:r w:rsidRPr="00187CCE">
              <w:rPr>
                <w:rFonts w:eastAsiaTheme="minorHAnsi"/>
              </w:rPr>
              <w:t>------ Cherry juice</w:t>
            </w:r>
          </w:p>
        </w:tc>
        <w:tc>
          <w:tcPr>
            <w:tcW w:w="1110" w:type="pct"/>
          </w:tcPr>
          <w:p w14:paraId="5A59CA5A"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41B4D2AF"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5103644E"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31ACB207" w14:textId="77777777" w:rsidTr="00C7202E">
        <w:tc>
          <w:tcPr>
            <w:tcW w:w="651" w:type="pct"/>
            <w:noWrap/>
          </w:tcPr>
          <w:p w14:paraId="52D4350A" w14:textId="77777777" w:rsidR="00EF217F" w:rsidRPr="00187CCE" w:rsidRDefault="00EF217F" w:rsidP="00C7202E">
            <w:pPr>
              <w:spacing w:before="60" w:after="60" w:line="240" w:lineRule="auto"/>
              <w:rPr>
                <w:rFonts w:eastAsiaTheme="minorHAnsi"/>
              </w:rPr>
            </w:pPr>
            <w:r w:rsidRPr="00187CCE">
              <w:rPr>
                <w:rFonts w:eastAsiaTheme="minorHAnsi"/>
              </w:rPr>
              <w:t>2009 89 73</w:t>
            </w:r>
          </w:p>
        </w:tc>
        <w:tc>
          <w:tcPr>
            <w:tcW w:w="2206" w:type="pct"/>
          </w:tcPr>
          <w:p w14:paraId="3203B153" w14:textId="77777777" w:rsidR="00EF217F" w:rsidRPr="00187CCE" w:rsidRDefault="00EF217F" w:rsidP="00C7202E">
            <w:pPr>
              <w:spacing w:before="60" w:after="60" w:line="240" w:lineRule="auto"/>
              <w:rPr>
                <w:rFonts w:eastAsiaTheme="minorHAnsi"/>
              </w:rPr>
            </w:pPr>
            <w:r w:rsidRPr="00187CCE">
              <w:rPr>
                <w:rFonts w:eastAsiaTheme="minorHAnsi"/>
              </w:rPr>
              <w:t>------ Juices of tropical fruit</w:t>
            </w:r>
          </w:p>
        </w:tc>
        <w:tc>
          <w:tcPr>
            <w:tcW w:w="1110" w:type="pct"/>
          </w:tcPr>
          <w:p w14:paraId="52B69E2F"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42DF5388"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0C9455D0"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36C38C57" w14:textId="77777777" w:rsidTr="00C7202E">
        <w:tc>
          <w:tcPr>
            <w:tcW w:w="651" w:type="pct"/>
            <w:noWrap/>
          </w:tcPr>
          <w:p w14:paraId="4936897D" w14:textId="77777777" w:rsidR="00EF217F" w:rsidRPr="00187CCE" w:rsidRDefault="00EF217F" w:rsidP="00C7202E">
            <w:pPr>
              <w:spacing w:before="60" w:after="60" w:line="240" w:lineRule="auto"/>
              <w:rPr>
                <w:rFonts w:eastAsiaTheme="minorHAnsi"/>
              </w:rPr>
            </w:pPr>
            <w:r w:rsidRPr="00187CCE">
              <w:rPr>
                <w:rFonts w:eastAsiaTheme="minorHAnsi"/>
              </w:rPr>
              <w:t>2009 89 79</w:t>
            </w:r>
          </w:p>
        </w:tc>
        <w:tc>
          <w:tcPr>
            <w:tcW w:w="2206" w:type="pct"/>
          </w:tcPr>
          <w:p w14:paraId="4C455D2C"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1C1435E1"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4E63CADC"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656A36C2"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48929E53" w14:textId="77777777" w:rsidTr="00C7202E">
        <w:tc>
          <w:tcPr>
            <w:tcW w:w="651" w:type="pct"/>
            <w:noWrap/>
          </w:tcPr>
          <w:p w14:paraId="06EBB39C" w14:textId="77777777" w:rsidR="00EF217F" w:rsidRPr="00187CCE" w:rsidRDefault="00EF217F" w:rsidP="00C7202E">
            <w:pPr>
              <w:spacing w:before="60" w:after="60" w:line="240" w:lineRule="auto"/>
              <w:rPr>
                <w:rFonts w:eastAsiaTheme="minorHAnsi"/>
              </w:rPr>
            </w:pPr>
            <w:r w:rsidRPr="00187CCE">
              <w:rPr>
                <w:rFonts w:eastAsiaTheme="minorHAnsi"/>
              </w:rPr>
              <w:t>2009 89 85</w:t>
            </w:r>
          </w:p>
        </w:tc>
        <w:tc>
          <w:tcPr>
            <w:tcW w:w="2206" w:type="pct"/>
          </w:tcPr>
          <w:p w14:paraId="1B561E86" w14:textId="77777777" w:rsidR="00EF217F" w:rsidRPr="00187CCE" w:rsidRDefault="00EF217F" w:rsidP="00C7202E">
            <w:pPr>
              <w:spacing w:before="60" w:after="60" w:line="240" w:lineRule="auto"/>
              <w:rPr>
                <w:rFonts w:eastAsiaTheme="minorHAnsi"/>
              </w:rPr>
            </w:pPr>
            <w:r w:rsidRPr="00187CCE">
              <w:rPr>
                <w:rFonts w:eastAsiaTheme="minorHAnsi"/>
              </w:rPr>
              <w:t>------- Juices of tropical fruit</w:t>
            </w:r>
          </w:p>
        </w:tc>
        <w:tc>
          <w:tcPr>
            <w:tcW w:w="1110" w:type="pct"/>
          </w:tcPr>
          <w:p w14:paraId="51DDACA8" w14:textId="77777777" w:rsidR="00EF217F" w:rsidRPr="00187CCE" w:rsidRDefault="00EF217F" w:rsidP="00C7202E">
            <w:pPr>
              <w:spacing w:before="60" w:after="60" w:line="240" w:lineRule="auto"/>
              <w:rPr>
                <w:rFonts w:eastAsiaTheme="minorHAnsi"/>
              </w:rPr>
            </w:pPr>
            <w:r w:rsidRPr="00187CCE">
              <w:rPr>
                <w:rFonts w:eastAsiaTheme="minorHAnsi"/>
              </w:rPr>
              <w:t>7 + 12,9 EUR/100 kg</w:t>
            </w:r>
          </w:p>
        </w:tc>
        <w:tc>
          <w:tcPr>
            <w:tcW w:w="472" w:type="pct"/>
          </w:tcPr>
          <w:p w14:paraId="403588CA"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60CD8C77" w14:textId="77777777" w:rsidR="00EF217F" w:rsidRPr="00187CCE" w:rsidRDefault="00EF217F" w:rsidP="00C7202E">
            <w:pPr>
              <w:spacing w:before="60" w:after="60" w:line="240" w:lineRule="auto"/>
              <w:rPr>
                <w:rFonts w:eastAsiaTheme="minorHAnsi"/>
              </w:rPr>
            </w:pPr>
          </w:p>
        </w:tc>
      </w:tr>
      <w:tr w:rsidR="00EF217F" w:rsidRPr="00187CCE" w14:paraId="7B5024B2" w14:textId="77777777" w:rsidTr="00C7202E">
        <w:tc>
          <w:tcPr>
            <w:tcW w:w="651" w:type="pct"/>
            <w:noWrap/>
          </w:tcPr>
          <w:p w14:paraId="3BD0C1FA" w14:textId="77777777" w:rsidR="00EF217F" w:rsidRPr="00187CCE" w:rsidRDefault="00EF217F" w:rsidP="00C7202E">
            <w:pPr>
              <w:spacing w:before="60" w:after="60" w:line="240" w:lineRule="auto"/>
              <w:rPr>
                <w:rFonts w:eastAsiaTheme="minorHAnsi"/>
              </w:rPr>
            </w:pPr>
            <w:r w:rsidRPr="00187CCE">
              <w:rPr>
                <w:rFonts w:eastAsiaTheme="minorHAnsi"/>
              </w:rPr>
              <w:t>2009 89 86</w:t>
            </w:r>
          </w:p>
        </w:tc>
        <w:tc>
          <w:tcPr>
            <w:tcW w:w="2206" w:type="pct"/>
          </w:tcPr>
          <w:p w14:paraId="52AE55E8"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05228711" w14:textId="77777777" w:rsidR="00EF217F" w:rsidRPr="00187CCE" w:rsidRDefault="00EF217F" w:rsidP="00C7202E">
            <w:pPr>
              <w:spacing w:before="60" w:after="60" w:line="240" w:lineRule="auto"/>
              <w:rPr>
                <w:rFonts w:eastAsiaTheme="minorHAnsi"/>
              </w:rPr>
            </w:pPr>
            <w:r w:rsidRPr="00187CCE">
              <w:rPr>
                <w:rFonts w:eastAsiaTheme="minorHAnsi"/>
              </w:rPr>
              <w:t>13,3 + 20,6 EUR/100 kg</w:t>
            </w:r>
          </w:p>
        </w:tc>
        <w:tc>
          <w:tcPr>
            <w:tcW w:w="472" w:type="pct"/>
          </w:tcPr>
          <w:p w14:paraId="18A44C3A"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720D179F" w14:textId="77777777" w:rsidR="00EF217F" w:rsidRPr="00187CCE" w:rsidRDefault="00EF217F" w:rsidP="00C7202E">
            <w:pPr>
              <w:spacing w:before="60" w:after="60" w:line="240" w:lineRule="auto"/>
              <w:rPr>
                <w:rFonts w:eastAsiaTheme="minorHAnsi"/>
              </w:rPr>
            </w:pPr>
          </w:p>
        </w:tc>
      </w:tr>
      <w:tr w:rsidR="00EF217F" w:rsidRPr="00187CCE" w14:paraId="5075D663" w14:textId="77777777" w:rsidTr="00C7202E">
        <w:tc>
          <w:tcPr>
            <w:tcW w:w="651" w:type="pct"/>
            <w:noWrap/>
          </w:tcPr>
          <w:p w14:paraId="4C9CBD45" w14:textId="77777777" w:rsidR="00EF217F" w:rsidRPr="00187CCE" w:rsidRDefault="00EF217F" w:rsidP="00C7202E">
            <w:pPr>
              <w:pageBreakBefore/>
              <w:spacing w:before="60" w:after="60" w:line="240" w:lineRule="auto"/>
              <w:rPr>
                <w:rFonts w:eastAsiaTheme="minorHAnsi"/>
              </w:rPr>
            </w:pPr>
            <w:r w:rsidRPr="00187CCE">
              <w:rPr>
                <w:rFonts w:eastAsiaTheme="minorHAnsi"/>
              </w:rPr>
              <w:lastRenderedPageBreak/>
              <w:t>2009 89 88</w:t>
            </w:r>
          </w:p>
        </w:tc>
        <w:tc>
          <w:tcPr>
            <w:tcW w:w="2206" w:type="pct"/>
          </w:tcPr>
          <w:p w14:paraId="3415DC9B" w14:textId="77777777" w:rsidR="00EF217F" w:rsidRPr="00187CCE" w:rsidRDefault="00EF217F" w:rsidP="00C7202E">
            <w:pPr>
              <w:spacing w:before="60" w:after="60" w:line="240" w:lineRule="auto"/>
              <w:rPr>
                <w:rFonts w:eastAsiaTheme="minorHAnsi"/>
              </w:rPr>
            </w:pPr>
            <w:r w:rsidRPr="00187CCE">
              <w:rPr>
                <w:rFonts w:eastAsiaTheme="minorHAnsi"/>
              </w:rPr>
              <w:t>------- Juices of tropical fruit</w:t>
            </w:r>
          </w:p>
        </w:tc>
        <w:tc>
          <w:tcPr>
            <w:tcW w:w="1110" w:type="pct"/>
          </w:tcPr>
          <w:p w14:paraId="45BCE64C"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7ADBD017"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5DCB046E"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34696737" w14:textId="77777777" w:rsidTr="00C7202E">
        <w:tc>
          <w:tcPr>
            <w:tcW w:w="651" w:type="pct"/>
            <w:noWrap/>
          </w:tcPr>
          <w:p w14:paraId="53AE796B" w14:textId="77777777" w:rsidR="00EF217F" w:rsidRPr="00187CCE" w:rsidRDefault="00EF217F" w:rsidP="00C7202E">
            <w:pPr>
              <w:spacing w:before="60" w:after="60" w:line="240" w:lineRule="auto"/>
              <w:rPr>
                <w:rFonts w:eastAsiaTheme="minorHAnsi"/>
              </w:rPr>
            </w:pPr>
            <w:r w:rsidRPr="00187CCE">
              <w:rPr>
                <w:rFonts w:eastAsiaTheme="minorHAnsi"/>
              </w:rPr>
              <w:t>2009 89 89</w:t>
            </w:r>
          </w:p>
        </w:tc>
        <w:tc>
          <w:tcPr>
            <w:tcW w:w="2206" w:type="pct"/>
          </w:tcPr>
          <w:p w14:paraId="6774D576"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082DF6AC"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665CE00D"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140C3C13"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4A5D184D" w14:textId="77777777" w:rsidTr="00C7202E">
        <w:tc>
          <w:tcPr>
            <w:tcW w:w="651" w:type="pct"/>
            <w:noWrap/>
          </w:tcPr>
          <w:p w14:paraId="4AA9794E" w14:textId="77777777" w:rsidR="00EF217F" w:rsidRPr="00187CCE" w:rsidRDefault="00EF217F" w:rsidP="00C7202E">
            <w:pPr>
              <w:spacing w:before="60" w:after="60" w:line="240" w:lineRule="auto"/>
              <w:rPr>
                <w:rFonts w:eastAsiaTheme="minorHAnsi"/>
              </w:rPr>
            </w:pPr>
            <w:r w:rsidRPr="00187CCE">
              <w:rPr>
                <w:rFonts w:eastAsiaTheme="minorHAnsi"/>
              </w:rPr>
              <w:t>2009 89 96</w:t>
            </w:r>
          </w:p>
        </w:tc>
        <w:tc>
          <w:tcPr>
            <w:tcW w:w="2206" w:type="pct"/>
          </w:tcPr>
          <w:p w14:paraId="629F7462" w14:textId="77777777" w:rsidR="00EF217F" w:rsidRPr="00187CCE" w:rsidRDefault="00EF217F" w:rsidP="00C7202E">
            <w:pPr>
              <w:spacing w:before="60" w:after="60" w:line="240" w:lineRule="auto"/>
              <w:rPr>
                <w:rFonts w:eastAsiaTheme="minorHAnsi"/>
              </w:rPr>
            </w:pPr>
            <w:r w:rsidRPr="00187CCE">
              <w:rPr>
                <w:rFonts w:eastAsiaTheme="minorHAnsi"/>
              </w:rPr>
              <w:t>------- Cherry juice</w:t>
            </w:r>
          </w:p>
        </w:tc>
        <w:tc>
          <w:tcPr>
            <w:tcW w:w="1110" w:type="pct"/>
          </w:tcPr>
          <w:p w14:paraId="1A40C5A5"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41EB0FF3"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71CFC247"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259AFDB9" w14:textId="77777777" w:rsidTr="00C7202E">
        <w:tc>
          <w:tcPr>
            <w:tcW w:w="651" w:type="pct"/>
            <w:noWrap/>
          </w:tcPr>
          <w:p w14:paraId="707A1B36" w14:textId="77777777" w:rsidR="00EF217F" w:rsidRPr="00187CCE" w:rsidRDefault="00EF217F" w:rsidP="00C7202E">
            <w:pPr>
              <w:spacing w:before="60" w:after="60" w:line="240" w:lineRule="auto"/>
              <w:rPr>
                <w:rFonts w:eastAsiaTheme="minorHAnsi"/>
              </w:rPr>
            </w:pPr>
            <w:r w:rsidRPr="00187CCE">
              <w:rPr>
                <w:rFonts w:eastAsiaTheme="minorHAnsi"/>
              </w:rPr>
              <w:t>2009 89 97</w:t>
            </w:r>
          </w:p>
        </w:tc>
        <w:tc>
          <w:tcPr>
            <w:tcW w:w="2206" w:type="pct"/>
          </w:tcPr>
          <w:p w14:paraId="1772CD46" w14:textId="77777777" w:rsidR="00EF217F" w:rsidRPr="00187CCE" w:rsidRDefault="00EF217F" w:rsidP="00C7202E">
            <w:pPr>
              <w:spacing w:before="60" w:after="60" w:line="240" w:lineRule="auto"/>
              <w:rPr>
                <w:rFonts w:eastAsiaTheme="minorHAnsi"/>
              </w:rPr>
            </w:pPr>
            <w:r w:rsidRPr="00187CCE">
              <w:rPr>
                <w:rFonts w:eastAsiaTheme="minorHAnsi"/>
              </w:rPr>
              <w:t>------- Juices of tropical fruit</w:t>
            </w:r>
          </w:p>
        </w:tc>
        <w:tc>
          <w:tcPr>
            <w:tcW w:w="1110" w:type="pct"/>
          </w:tcPr>
          <w:p w14:paraId="2A39A436"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005D84C9"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1EBBCC58"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139184DE" w14:textId="77777777" w:rsidTr="00C7202E">
        <w:tc>
          <w:tcPr>
            <w:tcW w:w="651" w:type="pct"/>
            <w:noWrap/>
          </w:tcPr>
          <w:p w14:paraId="46047B72" w14:textId="77777777" w:rsidR="00EF217F" w:rsidRPr="00187CCE" w:rsidRDefault="00EF217F" w:rsidP="00C7202E">
            <w:pPr>
              <w:spacing w:before="60" w:after="60" w:line="240" w:lineRule="auto"/>
              <w:rPr>
                <w:rFonts w:eastAsiaTheme="minorHAnsi"/>
              </w:rPr>
            </w:pPr>
            <w:r w:rsidRPr="00187CCE">
              <w:rPr>
                <w:rFonts w:eastAsiaTheme="minorHAnsi"/>
              </w:rPr>
              <w:t>2009 89 99</w:t>
            </w:r>
          </w:p>
        </w:tc>
        <w:tc>
          <w:tcPr>
            <w:tcW w:w="2206" w:type="pct"/>
          </w:tcPr>
          <w:p w14:paraId="3500AB11"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75AF7F2B"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68AE8636"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0A5FAD8C"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4D005A9F" w14:textId="77777777" w:rsidTr="00C7202E">
        <w:tc>
          <w:tcPr>
            <w:tcW w:w="651" w:type="pct"/>
            <w:noWrap/>
          </w:tcPr>
          <w:p w14:paraId="50A2E42E" w14:textId="77777777" w:rsidR="00EF217F" w:rsidRPr="00187CCE" w:rsidRDefault="00EF217F" w:rsidP="00C7202E">
            <w:pPr>
              <w:spacing w:before="60" w:after="60" w:line="240" w:lineRule="auto"/>
              <w:rPr>
                <w:rFonts w:eastAsiaTheme="minorHAnsi"/>
              </w:rPr>
            </w:pPr>
            <w:r w:rsidRPr="00187CCE">
              <w:rPr>
                <w:rFonts w:eastAsiaTheme="minorHAnsi"/>
              </w:rPr>
              <w:t>2009 90 11</w:t>
            </w:r>
          </w:p>
        </w:tc>
        <w:tc>
          <w:tcPr>
            <w:tcW w:w="2206" w:type="pct"/>
          </w:tcPr>
          <w:p w14:paraId="1418A702" w14:textId="77777777" w:rsidR="00EF217F" w:rsidRPr="00187CCE" w:rsidRDefault="00EF217F" w:rsidP="00C7202E">
            <w:pPr>
              <w:spacing w:before="60" w:after="60" w:line="240" w:lineRule="auto"/>
              <w:rPr>
                <w:rFonts w:eastAsiaTheme="minorHAnsi"/>
              </w:rPr>
            </w:pPr>
            <w:r w:rsidRPr="00187CCE">
              <w:rPr>
                <w:rFonts w:eastAsiaTheme="minorHAnsi"/>
              </w:rPr>
              <w:t>---- Of a value not exceeding EUR 22 per 100 kg net weight</w:t>
            </w:r>
          </w:p>
        </w:tc>
        <w:tc>
          <w:tcPr>
            <w:tcW w:w="1110" w:type="pct"/>
          </w:tcPr>
          <w:p w14:paraId="10CBB997" w14:textId="77777777" w:rsidR="00EF217F" w:rsidRPr="00187CCE" w:rsidRDefault="00EF217F" w:rsidP="00C7202E">
            <w:pPr>
              <w:spacing w:before="60" w:after="60" w:line="240" w:lineRule="auto"/>
              <w:rPr>
                <w:rFonts w:eastAsiaTheme="minorHAnsi"/>
              </w:rPr>
            </w:pPr>
            <w:r w:rsidRPr="00187CCE">
              <w:rPr>
                <w:rFonts w:eastAsiaTheme="minorHAnsi"/>
              </w:rPr>
              <w:t>30,1 + 20,6 EUR/100 kg</w:t>
            </w:r>
          </w:p>
        </w:tc>
        <w:tc>
          <w:tcPr>
            <w:tcW w:w="472" w:type="pct"/>
          </w:tcPr>
          <w:p w14:paraId="729BA2BB" w14:textId="77777777" w:rsidR="00EF217F" w:rsidRPr="00187CCE" w:rsidRDefault="00EF217F" w:rsidP="00C7202E">
            <w:pPr>
              <w:spacing w:before="60" w:after="60" w:line="240" w:lineRule="auto"/>
              <w:jc w:val="center"/>
              <w:rPr>
                <w:rFonts w:eastAsiaTheme="minorHAnsi"/>
              </w:rPr>
            </w:pPr>
            <w:r w:rsidRPr="00187CCE">
              <w:rPr>
                <w:rFonts w:eastAsiaTheme="minorHAnsi"/>
              </w:rPr>
              <w:t>5</w:t>
            </w:r>
          </w:p>
        </w:tc>
        <w:tc>
          <w:tcPr>
            <w:tcW w:w="561" w:type="pct"/>
          </w:tcPr>
          <w:p w14:paraId="57BEC7B5" w14:textId="77777777" w:rsidR="00EF217F" w:rsidRPr="00187CCE" w:rsidRDefault="00EF217F" w:rsidP="00C7202E">
            <w:pPr>
              <w:spacing w:before="60" w:after="60" w:line="240" w:lineRule="auto"/>
              <w:rPr>
                <w:rFonts w:eastAsiaTheme="minorHAnsi"/>
              </w:rPr>
            </w:pPr>
          </w:p>
        </w:tc>
      </w:tr>
      <w:tr w:rsidR="00EF217F" w:rsidRPr="00187CCE" w14:paraId="0564C860" w14:textId="77777777" w:rsidTr="00C7202E">
        <w:tc>
          <w:tcPr>
            <w:tcW w:w="651" w:type="pct"/>
            <w:noWrap/>
          </w:tcPr>
          <w:p w14:paraId="21A166DF" w14:textId="77777777" w:rsidR="00EF217F" w:rsidRPr="00187CCE" w:rsidRDefault="00EF217F" w:rsidP="00C7202E">
            <w:pPr>
              <w:spacing w:before="60" w:after="60" w:line="240" w:lineRule="auto"/>
              <w:rPr>
                <w:rFonts w:eastAsiaTheme="minorHAnsi"/>
              </w:rPr>
            </w:pPr>
            <w:r w:rsidRPr="00187CCE">
              <w:rPr>
                <w:rFonts w:eastAsiaTheme="minorHAnsi"/>
              </w:rPr>
              <w:t>2009 90 19</w:t>
            </w:r>
          </w:p>
        </w:tc>
        <w:tc>
          <w:tcPr>
            <w:tcW w:w="2206" w:type="pct"/>
          </w:tcPr>
          <w:p w14:paraId="47F43C13"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7FB16E2E"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54DCCD46"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35BBEC4B"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10042F4F" w14:textId="77777777" w:rsidTr="00C7202E">
        <w:tc>
          <w:tcPr>
            <w:tcW w:w="651" w:type="pct"/>
            <w:noWrap/>
          </w:tcPr>
          <w:p w14:paraId="0667B729" w14:textId="77777777" w:rsidR="00EF217F" w:rsidRPr="00187CCE" w:rsidRDefault="00EF217F" w:rsidP="00C7202E">
            <w:pPr>
              <w:spacing w:before="60" w:after="60" w:line="240" w:lineRule="auto"/>
              <w:rPr>
                <w:rFonts w:eastAsiaTheme="minorHAnsi"/>
              </w:rPr>
            </w:pPr>
            <w:r w:rsidRPr="00187CCE">
              <w:rPr>
                <w:rFonts w:eastAsiaTheme="minorHAnsi"/>
              </w:rPr>
              <w:t>2009 90 21</w:t>
            </w:r>
          </w:p>
        </w:tc>
        <w:tc>
          <w:tcPr>
            <w:tcW w:w="2206" w:type="pct"/>
          </w:tcPr>
          <w:p w14:paraId="53EA60C8" w14:textId="77777777" w:rsidR="00EF217F" w:rsidRPr="00187CCE" w:rsidRDefault="00EF217F" w:rsidP="00C7202E">
            <w:pPr>
              <w:spacing w:before="60" w:after="60" w:line="240" w:lineRule="auto"/>
              <w:rPr>
                <w:rFonts w:eastAsiaTheme="minorHAnsi"/>
              </w:rPr>
            </w:pPr>
            <w:r w:rsidRPr="00187CCE">
              <w:rPr>
                <w:rFonts w:eastAsiaTheme="minorHAnsi"/>
              </w:rPr>
              <w:t>---- Of a value not exceeding EUR 30 per 100 kg net weight</w:t>
            </w:r>
          </w:p>
        </w:tc>
        <w:tc>
          <w:tcPr>
            <w:tcW w:w="1110" w:type="pct"/>
          </w:tcPr>
          <w:p w14:paraId="618FBE08" w14:textId="77777777" w:rsidR="00EF217F" w:rsidRPr="00187CCE" w:rsidRDefault="00EF217F" w:rsidP="00C7202E">
            <w:pPr>
              <w:spacing w:before="60" w:after="60" w:line="240" w:lineRule="auto"/>
              <w:rPr>
                <w:rFonts w:eastAsiaTheme="minorHAnsi"/>
              </w:rPr>
            </w:pPr>
            <w:r w:rsidRPr="00187CCE">
              <w:rPr>
                <w:rFonts w:eastAsiaTheme="minorHAnsi"/>
              </w:rPr>
              <w:t>30,1 + 20,6 EUR/100 kg</w:t>
            </w:r>
          </w:p>
        </w:tc>
        <w:tc>
          <w:tcPr>
            <w:tcW w:w="472" w:type="pct"/>
          </w:tcPr>
          <w:p w14:paraId="627A2FE4" w14:textId="77777777" w:rsidR="00EF217F" w:rsidRPr="00187CCE" w:rsidRDefault="00EF217F" w:rsidP="00C7202E">
            <w:pPr>
              <w:spacing w:before="60" w:after="60" w:line="240" w:lineRule="auto"/>
              <w:jc w:val="center"/>
              <w:rPr>
                <w:rFonts w:eastAsiaTheme="minorHAnsi"/>
              </w:rPr>
            </w:pPr>
            <w:r w:rsidRPr="00187CCE">
              <w:rPr>
                <w:rFonts w:eastAsiaTheme="minorHAnsi"/>
              </w:rPr>
              <w:t>5</w:t>
            </w:r>
          </w:p>
        </w:tc>
        <w:tc>
          <w:tcPr>
            <w:tcW w:w="561" w:type="pct"/>
          </w:tcPr>
          <w:p w14:paraId="048C28C1" w14:textId="77777777" w:rsidR="00EF217F" w:rsidRPr="00187CCE" w:rsidRDefault="00EF217F" w:rsidP="00C7202E">
            <w:pPr>
              <w:spacing w:before="60" w:after="60" w:line="240" w:lineRule="auto"/>
              <w:rPr>
                <w:rFonts w:eastAsiaTheme="minorHAnsi"/>
              </w:rPr>
            </w:pPr>
          </w:p>
        </w:tc>
      </w:tr>
      <w:tr w:rsidR="00EF217F" w:rsidRPr="00187CCE" w14:paraId="0737A5B9" w14:textId="77777777" w:rsidTr="00C7202E">
        <w:tc>
          <w:tcPr>
            <w:tcW w:w="651" w:type="pct"/>
            <w:noWrap/>
          </w:tcPr>
          <w:p w14:paraId="0B97B036" w14:textId="77777777" w:rsidR="00EF217F" w:rsidRPr="00187CCE" w:rsidRDefault="00EF217F" w:rsidP="00C7202E">
            <w:pPr>
              <w:spacing w:before="60" w:after="60" w:line="240" w:lineRule="auto"/>
              <w:rPr>
                <w:rFonts w:eastAsiaTheme="minorHAnsi"/>
              </w:rPr>
            </w:pPr>
            <w:r w:rsidRPr="00187CCE">
              <w:rPr>
                <w:rFonts w:eastAsiaTheme="minorHAnsi"/>
              </w:rPr>
              <w:t>2009 90 29</w:t>
            </w:r>
          </w:p>
        </w:tc>
        <w:tc>
          <w:tcPr>
            <w:tcW w:w="2206" w:type="pct"/>
          </w:tcPr>
          <w:p w14:paraId="554FB82B"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6E593E6F"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70BD08FB"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1F0E6B50"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62DCAAA4" w14:textId="77777777" w:rsidTr="00C7202E">
        <w:tc>
          <w:tcPr>
            <w:tcW w:w="651" w:type="pct"/>
            <w:noWrap/>
          </w:tcPr>
          <w:p w14:paraId="7CDD4C85" w14:textId="77777777" w:rsidR="00EF217F" w:rsidRPr="00187CCE" w:rsidRDefault="00EF217F" w:rsidP="00C7202E">
            <w:pPr>
              <w:spacing w:before="60" w:after="60" w:line="240" w:lineRule="auto"/>
              <w:rPr>
                <w:rFonts w:eastAsiaTheme="minorHAnsi"/>
              </w:rPr>
            </w:pPr>
            <w:r w:rsidRPr="00187CCE">
              <w:rPr>
                <w:rFonts w:eastAsiaTheme="minorHAnsi"/>
              </w:rPr>
              <w:t>2009 90 31</w:t>
            </w:r>
          </w:p>
        </w:tc>
        <w:tc>
          <w:tcPr>
            <w:tcW w:w="2206" w:type="pct"/>
          </w:tcPr>
          <w:p w14:paraId="50CD91DC" w14:textId="77777777" w:rsidR="00EF217F" w:rsidRPr="00187CCE" w:rsidRDefault="00EF217F" w:rsidP="00C7202E">
            <w:pPr>
              <w:spacing w:before="60" w:after="60" w:line="240" w:lineRule="auto"/>
              <w:rPr>
                <w:rFonts w:eastAsiaTheme="minorHAnsi"/>
              </w:rPr>
            </w:pPr>
            <w:r w:rsidRPr="00187CCE">
              <w:rPr>
                <w:rFonts w:eastAsiaTheme="minorHAnsi"/>
              </w:rPr>
              <w:t>---- Of a value not exceeding EUR 18 per 100 kg net weight and with an added sugar content exceeding 30 % by weight</w:t>
            </w:r>
          </w:p>
        </w:tc>
        <w:tc>
          <w:tcPr>
            <w:tcW w:w="1110" w:type="pct"/>
          </w:tcPr>
          <w:p w14:paraId="79619563" w14:textId="77777777" w:rsidR="00EF217F" w:rsidRPr="00187CCE" w:rsidRDefault="00EF217F" w:rsidP="00C7202E">
            <w:pPr>
              <w:spacing w:before="60" w:after="60" w:line="240" w:lineRule="auto"/>
              <w:rPr>
                <w:rFonts w:eastAsiaTheme="minorHAnsi"/>
              </w:rPr>
            </w:pPr>
            <w:r w:rsidRPr="00187CCE">
              <w:rPr>
                <w:rFonts w:eastAsiaTheme="minorHAnsi"/>
              </w:rPr>
              <w:t>16,5 + 20,6 EUR/100 kg</w:t>
            </w:r>
          </w:p>
        </w:tc>
        <w:tc>
          <w:tcPr>
            <w:tcW w:w="472" w:type="pct"/>
          </w:tcPr>
          <w:p w14:paraId="2FACE975" w14:textId="77777777" w:rsidR="00EF217F" w:rsidRPr="00187CCE" w:rsidRDefault="00EF217F" w:rsidP="00C7202E">
            <w:pPr>
              <w:spacing w:before="60" w:after="60" w:line="240" w:lineRule="auto"/>
              <w:jc w:val="center"/>
              <w:rPr>
                <w:rFonts w:eastAsiaTheme="minorHAnsi"/>
              </w:rPr>
            </w:pPr>
            <w:r w:rsidRPr="00187CCE">
              <w:rPr>
                <w:rFonts w:eastAsiaTheme="minorHAnsi"/>
              </w:rPr>
              <w:t>5</w:t>
            </w:r>
          </w:p>
        </w:tc>
        <w:tc>
          <w:tcPr>
            <w:tcW w:w="561" w:type="pct"/>
          </w:tcPr>
          <w:p w14:paraId="1784F5F6" w14:textId="77777777" w:rsidR="00EF217F" w:rsidRPr="00187CCE" w:rsidRDefault="00EF217F" w:rsidP="00C7202E">
            <w:pPr>
              <w:spacing w:before="60" w:after="60" w:line="240" w:lineRule="auto"/>
              <w:rPr>
                <w:rFonts w:eastAsiaTheme="minorHAnsi"/>
              </w:rPr>
            </w:pPr>
          </w:p>
        </w:tc>
      </w:tr>
      <w:tr w:rsidR="00EF217F" w:rsidRPr="00187CCE" w14:paraId="12E93978" w14:textId="77777777" w:rsidTr="00C7202E">
        <w:tc>
          <w:tcPr>
            <w:tcW w:w="651" w:type="pct"/>
            <w:noWrap/>
          </w:tcPr>
          <w:p w14:paraId="468B5255" w14:textId="77777777" w:rsidR="00EF217F" w:rsidRPr="00187CCE" w:rsidRDefault="00EF217F" w:rsidP="00C7202E">
            <w:pPr>
              <w:spacing w:before="60" w:after="60" w:line="240" w:lineRule="auto"/>
              <w:rPr>
                <w:rFonts w:eastAsiaTheme="minorHAnsi"/>
              </w:rPr>
            </w:pPr>
            <w:r w:rsidRPr="00187CCE">
              <w:rPr>
                <w:rFonts w:eastAsiaTheme="minorHAnsi"/>
              </w:rPr>
              <w:t>2009 90 39</w:t>
            </w:r>
          </w:p>
        </w:tc>
        <w:tc>
          <w:tcPr>
            <w:tcW w:w="2206" w:type="pct"/>
          </w:tcPr>
          <w:p w14:paraId="69E27146"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2F2087F0"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0E0BBF2F"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73B21C01"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78DF74BC" w14:textId="77777777" w:rsidTr="00C7202E">
        <w:tc>
          <w:tcPr>
            <w:tcW w:w="651" w:type="pct"/>
            <w:noWrap/>
          </w:tcPr>
          <w:p w14:paraId="184E61AD" w14:textId="77777777" w:rsidR="00EF217F" w:rsidRPr="00187CCE" w:rsidRDefault="00EF217F" w:rsidP="00C7202E">
            <w:pPr>
              <w:spacing w:before="60" w:after="60" w:line="240" w:lineRule="auto"/>
              <w:rPr>
                <w:rFonts w:eastAsiaTheme="minorHAnsi"/>
              </w:rPr>
            </w:pPr>
            <w:r w:rsidRPr="00187CCE">
              <w:rPr>
                <w:rFonts w:eastAsiaTheme="minorHAnsi"/>
              </w:rPr>
              <w:t>2009 90 41</w:t>
            </w:r>
          </w:p>
        </w:tc>
        <w:tc>
          <w:tcPr>
            <w:tcW w:w="2206" w:type="pct"/>
          </w:tcPr>
          <w:p w14:paraId="1205DC5A" w14:textId="77777777" w:rsidR="00EF217F" w:rsidRPr="00187CCE" w:rsidRDefault="00EF217F" w:rsidP="00C7202E">
            <w:pPr>
              <w:spacing w:before="60" w:after="60" w:line="240" w:lineRule="auto"/>
              <w:rPr>
                <w:rFonts w:eastAsiaTheme="minorHAnsi"/>
              </w:rPr>
            </w:pPr>
            <w:r w:rsidRPr="00187CCE">
              <w:rPr>
                <w:rFonts w:eastAsiaTheme="minorHAnsi"/>
              </w:rPr>
              <w:t>------ Containing added sugar</w:t>
            </w:r>
          </w:p>
        </w:tc>
        <w:tc>
          <w:tcPr>
            <w:tcW w:w="1110" w:type="pct"/>
          </w:tcPr>
          <w:p w14:paraId="05E32C82"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772F3976"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69BC5395"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1CDB90E8" w14:textId="77777777" w:rsidTr="00C7202E">
        <w:tc>
          <w:tcPr>
            <w:tcW w:w="651" w:type="pct"/>
            <w:noWrap/>
          </w:tcPr>
          <w:p w14:paraId="2F8E48EF" w14:textId="77777777" w:rsidR="00EF217F" w:rsidRPr="00187CCE" w:rsidRDefault="00EF217F" w:rsidP="00C7202E">
            <w:pPr>
              <w:spacing w:before="60" w:after="60" w:line="240" w:lineRule="auto"/>
              <w:rPr>
                <w:rFonts w:eastAsiaTheme="minorHAnsi"/>
              </w:rPr>
            </w:pPr>
            <w:r w:rsidRPr="00187CCE">
              <w:rPr>
                <w:rFonts w:eastAsiaTheme="minorHAnsi"/>
              </w:rPr>
              <w:t>2009 90 49</w:t>
            </w:r>
          </w:p>
        </w:tc>
        <w:tc>
          <w:tcPr>
            <w:tcW w:w="2206" w:type="pct"/>
          </w:tcPr>
          <w:p w14:paraId="0090BD63"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4BBE3A28"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5BC9FD67"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6F0B3ACC"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0A58AC0F" w14:textId="77777777" w:rsidTr="00C7202E">
        <w:tc>
          <w:tcPr>
            <w:tcW w:w="651" w:type="pct"/>
            <w:noWrap/>
          </w:tcPr>
          <w:p w14:paraId="2E52E43B" w14:textId="77777777" w:rsidR="00EF217F" w:rsidRPr="00187CCE" w:rsidRDefault="00EF217F" w:rsidP="00C7202E">
            <w:pPr>
              <w:pageBreakBefore/>
              <w:spacing w:before="60" w:after="60" w:line="240" w:lineRule="auto"/>
              <w:rPr>
                <w:rFonts w:eastAsiaTheme="minorHAnsi"/>
              </w:rPr>
            </w:pPr>
            <w:r w:rsidRPr="00187CCE">
              <w:rPr>
                <w:rFonts w:eastAsiaTheme="minorHAnsi"/>
              </w:rPr>
              <w:lastRenderedPageBreak/>
              <w:t>2009 90 51</w:t>
            </w:r>
          </w:p>
        </w:tc>
        <w:tc>
          <w:tcPr>
            <w:tcW w:w="2206" w:type="pct"/>
          </w:tcPr>
          <w:p w14:paraId="3D0A7E01" w14:textId="77777777" w:rsidR="00EF217F" w:rsidRPr="00187CCE" w:rsidRDefault="00EF217F" w:rsidP="00C7202E">
            <w:pPr>
              <w:spacing w:before="60" w:after="60" w:line="240" w:lineRule="auto"/>
              <w:rPr>
                <w:rFonts w:eastAsiaTheme="minorHAnsi"/>
              </w:rPr>
            </w:pPr>
            <w:r w:rsidRPr="00187CCE">
              <w:rPr>
                <w:rFonts w:eastAsiaTheme="minorHAnsi"/>
              </w:rPr>
              <w:t>------ Containing added sugar</w:t>
            </w:r>
          </w:p>
        </w:tc>
        <w:tc>
          <w:tcPr>
            <w:tcW w:w="1110" w:type="pct"/>
          </w:tcPr>
          <w:p w14:paraId="5690CCA5"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0C07BF72"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2048224D"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3390C3F5" w14:textId="77777777" w:rsidTr="00C7202E">
        <w:tc>
          <w:tcPr>
            <w:tcW w:w="651" w:type="pct"/>
            <w:noWrap/>
          </w:tcPr>
          <w:p w14:paraId="06CD64E3" w14:textId="77777777" w:rsidR="00EF217F" w:rsidRPr="00187CCE" w:rsidRDefault="00EF217F" w:rsidP="00C7202E">
            <w:pPr>
              <w:spacing w:before="60" w:after="60" w:line="240" w:lineRule="auto"/>
              <w:rPr>
                <w:rFonts w:eastAsiaTheme="minorHAnsi"/>
              </w:rPr>
            </w:pPr>
            <w:r w:rsidRPr="00187CCE">
              <w:rPr>
                <w:rFonts w:eastAsiaTheme="minorHAnsi"/>
              </w:rPr>
              <w:t>2009 90 59</w:t>
            </w:r>
          </w:p>
        </w:tc>
        <w:tc>
          <w:tcPr>
            <w:tcW w:w="2206" w:type="pct"/>
          </w:tcPr>
          <w:p w14:paraId="10A41D1A"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02FD309C"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463E930F"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699C7DBE"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702B1882" w14:textId="77777777" w:rsidTr="00C7202E">
        <w:tc>
          <w:tcPr>
            <w:tcW w:w="651" w:type="pct"/>
            <w:noWrap/>
          </w:tcPr>
          <w:p w14:paraId="53BA50FD" w14:textId="77777777" w:rsidR="00EF217F" w:rsidRPr="00187CCE" w:rsidRDefault="00EF217F" w:rsidP="00C7202E">
            <w:pPr>
              <w:spacing w:before="60" w:after="60" w:line="240" w:lineRule="auto"/>
              <w:rPr>
                <w:rFonts w:eastAsiaTheme="minorHAnsi"/>
              </w:rPr>
            </w:pPr>
            <w:r w:rsidRPr="00187CCE">
              <w:rPr>
                <w:rFonts w:eastAsiaTheme="minorHAnsi"/>
              </w:rPr>
              <w:t>2009 90 71</w:t>
            </w:r>
          </w:p>
        </w:tc>
        <w:tc>
          <w:tcPr>
            <w:tcW w:w="2206" w:type="pct"/>
          </w:tcPr>
          <w:p w14:paraId="2DC1E296" w14:textId="77777777" w:rsidR="00EF217F" w:rsidRPr="00187CCE" w:rsidRDefault="00EF217F" w:rsidP="00C7202E">
            <w:pPr>
              <w:spacing w:before="60" w:after="60" w:line="240" w:lineRule="auto"/>
              <w:rPr>
                <w:rFonts w:eastAsiaTheme="minorHAnsi"/>
              </w:rPr>
            </w:pPr>
            <w:r w:rsidRPr="00187CCE">
              <w:rPr>
                <w:rFonts w:eastAsiaTheme="minorHAnsi"/>
              </w:rPr>
              <w:t>------ With an added sugar content exceeding 30 % by weight</w:t>
            </w:r>
          </w:p>
        </w:tc>
        <w:tc>
          <w:tcPr>
            <w:tcW w:w="1110" w:type="pct"/>
          </w:tcPr>
          <w:p w14:paraId="021E64D2" w14:textId="77777777" w:rsidR="00EF217F" w:rsidRPr="00187CCE" w:rsidRDefault="00EF217F" w:rsidP="00C7202E">
            <w:pPr>
              <w:spacing w:before="60" w:after="60" w:line="240" w:lineRule="auto"/>
              <w:rPr>
                <w:rFonts w:eastAsiaTheme="minorHAnsi"/>
              </w:rPr>
            </w:pPr>
            <w:r w:rsidRPr="00187CCE">
              <w:rPr>
                <w:rFonts w:eastAsiaTheme="minorHAnsi"/>
              </w:rPr>
              <w:t>11,7 + 20,6 EUR/100 kg</w:t>
            </w:r>
          </w:p>
        </w:tc>
        <w:tc>
          <w:tcPr>
            <w:tcW w:w="472" w:type="pct"/>
          </w:tcPr>
          <w:p w14:paraId="630E74F9"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3CAA6680" w14:textId="77777777" w:rsidR="00EF217F" w:rsidRPr="00187CCE" w:rsidRDefault="00EF217F" w:rsidP="00C7202E">
            <w:pPr>
              <w:spacing w:before="60" w:after="60" w:line="240" w:lineRule="auto"/>
              <w:rPr>
                <w:rFonts w:eastAsiaTheme="minorHAnsi"/>
              </w:rPr>
            </w:pPr>
          </w:p>
        </w:tc>
      </w:tr>
      <w:tr w:rsidR="00EF217F" w:rsidRPr="00187CCE" w14:paraId="095C8298" w14:textId="77777777" w:rsidTr="00C7202E">
        <w:tc>
          <w:tcPr>
            <w:tcW w:w="651" w:type="pct"/>
            <w:noWrap/>
          </w:tcPr>
          <w:p w14:paraId="40583587" w14:textId="77777777" w:rsidR="00EF217F" w:rsidRPr="00187CCE" w:rsidRDefault="00EF217F" w:rsidP="00C7202E">
            <w:pPr>
              <w:spacing w:before="60" w:after="60" w:line="240" w:lineRule="auto"/>
              <w:rPr>
                <w:rFonts w:eastAsiaTheme="minorHAnsi"/>
              </w:rPr>
            </w:pPr>
            <w:r w:rsidRPr="00187CCE">
              <w:rPr>
                <w:rFonts w:eastAsiaTheme="minorHAnsi"/>
              </w:rPr>
              <w:t>2009 90 73</w:t>
            </w:r>
          </w:p>
        </w:tc>
        <w:tc>
          <w:tcPr>
            <w:tcW w:w="2206" w:type="pct"/>
          </w:tcPr>
          <w:p w14:paraId="130A5117" w14:textId="77777777" w:rsidR="00EF217F" w:rsidRPr="00187CCE" w:rsidRDefault="00EF217F" w:rsidP="00C7202E">
            <w:pPr>
              <w:spacing w:before="60" w:after="60" w:line="240" w:lineRule="auto"/>
              <w:rPr>
                <w:rFonts w:eastAsiaTheme="minorHAnsi"/>
              </w:rPr>
            </w:pPr>
            <w:r w:rsidRPr="00187CCE">
              <w:rPr>
                <w:rFonts w:eastAsiaTheme="minorHAnsi"/>
              </w:rPr>
              <w:t>------ With an added sugar content not exceeding 30 % by weight</w:t>
            </w:r>
          </w:p>
        </w:tc>
        <w:tc>
          <w:tcPr>
            <w:tcW w:w="1110" w:type="pct"/>
          </w:tcPr>
          <w:p w14:paraId="0DD5990E"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565D5C51"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56AB6C09"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3AC2AA03" w14:textId="77777777" w:rsidTr="00C7202E">
        <w:tc>
          <w:tcPr>
            <w:tcW w:w="651" w:type="pct"/>
            <w:noWrap/>
          </w:tcPr>
          <w:p w14:paraId="3D0AB538" w14:textId="77777777" w:rsidR="00EF217F" w:rsidRPr="00187CCE" w:rsidRDefault="00EF217F" w:rsidP="00C7202E">
            <w:pPr>
              <w:spacing w:before="60" w:after="60" w:line="240" w:lineRule="auto"/>
              <w:rPr>
                <w:rFonts w:eastAsiaTheme="minorHAnsi"/>
              </w:rPr>
            </w:pPr>
            <w:r w:rsidRPr="00187CCE">
              <w:rPr>
                <w:rFonts w:eastAsiaTheme="minorHAnsi"/>
              </w:rPr>
              <w:t>2009 90 79</w:t>
            </w:r>
          </w:p>
        </w:tc>
        <w:tc>
          <w:tcPr>
            <w:tcW w:w="2206" w:type="pct"/>
          </w:tcPr>
          <w:p w14:paraId="5ED7016E" w14:textId="77777777" w:rsidR="00EF217F" w:rsidRPr="00187CCE" w:rsidRDefault="00EF217F" w:rsidP="00C7202E">
            <w:pPr>
              <w:spacing w:before="60" w:after="60" w:line="240" w:lineRule="auto"/>
              <w:rPr>
                <w:rFonts w:eastAsiaTheme="minorHAnsi"/>
              </w:rPr>
            </w:pPr>
            <w:r w:rsidRPr="00187CCE">
              <w:rPr>
                <w:rFonts w:eastAsiaTheme="minorHAnsi"/>
              </w:rPr>
              <w:t>------ Not containing added sugar</w:t>
            </w:r>
          </w:p>
        </w:tc>
        <w:tc>
          <w:tcPr>
            <w:tcW w:w="1110" w:type="pct"/>
          </w:tcPr>
          <w:p w14:paraId="795EBBDD"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425A047F"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126B55AE"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570D6CF6" w14:textId="77777777" w:rsidTr="00C7202E">
        <w:tc>
          <w:tcPr>
            <w:tcW w:w="651" w:type="pct"/>
            <w:noWrap/>
          </w:tcPr>
          <w:p w14:paraId="5900F899" w14:textId="77777777" w:rsidR="00EF217F" w:rsidRPr="00187CCE" w:rsidRDefault="00EF217F" w:rsidP="00C7202E">
            <w:pPr>
              <w:spacing w:before="60" w:after="60" w:line="240" w:lineRule="auto"/>
              <w:rPr>
                <w:rFonts w:eastAsiaTheme="minorHAnsi"/>
              </w:rPr>
            </w:pPr>
            <w:r w:rsidRPr="00187CCE">
              <w:rPr>
                <w:rFonts w:eastAsiaTheme="minorHAnsi"/>
              </w:rPr>
              <w:t>2009 90 92</w:t>
            </w:r>
          </w:p>
        </w:tc>
        <w:tc>
          <w:tcPr>
            <w:tcW w:w="2206" w:type="pct"/>
          </w:tcPr>
          <w:p w14:paraId="154DF8AD" w14:textId="77777777" w:rsidR="00EF217F" w:rsidRPr="00187CCE" w:rsidRDefault="00EF217F" w:rsidP="00C7202E">
            <w:pPr>
              <w:spacing w:before="60" w:after="60" w:line="240" w:lineRule="auto"/>
              <w:rPr>
                <w:rFonts w:eastAsiaTheme="minorHAnsi"/>
              </w:rPr>
            </w:pPr>
            <w:r w:rsidRPr="00187CCE">
              <w:rPr>
                <w:rFonts w:eastAsiaTheme="minorHAnsi"/>
              </w:rPr>
              <w:t>------- Mixtures of juices of tropical fruit</w:t>
            </w:r>
          </w:p>
        </w:tc>
        <w:tc>
          <w:tcPr>
            <w:tcW w:w="1110" w:type="pct"/>
          </w:tcPr>
          <w:p w14:paraId="6B49B852" w14:textId="77777777" w:rsidR="00EF217F" w:rsidRPr="00187CCE" w:rsidRDefault="00EF217F" w:rsidP="00C7202E">
            <w:pPr>
              <w:spacing w:before="60" w:after="60" w:line="240" w:lineRule="auto"/>
              <w:rPr>
                <w:rFonts w:eastAsiaTheme="minorHAnsi"/>
              </w:rPr>
            </w:pPr>
            <w:r w:rsidRPr="00187CCE">
              <w:rPr>
                <w:rFonts w:eastAsiaTheme="minorHAnsi"/>
              </w:rPr>
              <w:t>7 + 12,9 EUR/100 kg</w:t>
            </w:r>
          </w:p>
        </w:tc>
        <w:tc>
          <w:tcPr>
            <w:tcW w:w="472" w:type="pct"/>
          </w:tcPr>
          <w:p w14:paraId="063119D4"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24B88D32" w14:textId="77777777" w:rsidR="00EF217F" w:rsidRPr="00187CCE" w:rsidRDefault="00EF217F" w:rsidP="00C7202E">
            <w:pPr>
              <w:spacing w:before="60" w:after="60" w:line="240" w:lineRule="auto"/>
              <w:rPr>
                <w:rFonts w:eastAsiaTheme="minorHAnsi"/>
              </w:rPr>
            </w:pPr>
          </w:p>
        </w:tc>
      </w:tr>
      <w:tr w:rsidR="00EF217F" w:rsidRPr="00187CCE" w14:paraId="117F0584" w14:textId="77777777" w:rsidTr="00C7202E">
        <w:tc>
          <w:tcPr>
            <w:tcW w:w="651" w:type="pct"/>
            <w:noWrap/>
          </w:tcPr>
          <w:p w14:paraId="391A033E" w14:textId="77777777" w:rsidR="00EF217F" w:rsidRPr="00187CCE" w:rsidRDefault="00EF217F" w:rsidP="00C7202E">
            <w:pPr>
              <w:spacing w:before="60" w:after="60" w:line="240" w:lineRule="auto"/>
              <w:rPr>
                <w:rFonts w:eastAsiaTheme="minorHAnsi"/>
              </w:rPr>
            </w:pPr>
            <w:r w:rsidRPr="00187CCE">
              <w:rPr>
                <w:rFonts w:eastAsiaTheme="minorHAnsi"/>
              </w:rPr>
              <w:t>2009 90 94</w:t>
            </w:r>
          </w:p>
        </w:tc>
        <w:tc>
          <w:tcPr>
            <w:tcW w:w="2206" w:type="pct"/>
          </w:tcPr>
          <w:p w14:paraId="35FB2E40"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002A2718" w14:textId="77777777" w:rsidR="00EF217F" w:rsidRPr="00187CCE" w:rsidRDefault="00EF217F" w:rsidP="00C7202E">
            <w:pPr>
              <w:spacing w:before="60" w:after="60" w:line="240" w:lineRule="auto"/>
              <w:rPr>
                <w:rFonts w:eastAsiaTheme="minorHAnsi"/>
              </w:rPr>
            </w:pPr>
            <w:r w:rsidRPr="00187CCE">
              <w:rPr>
                <w:rFonts w:eastAsiaTheme="minorHAnsi"/>
              </w:rPr>
              <w:t>13,3 + 20,6 EUR/100 kg</w:t>
            </w:r>
          </w:p>
        </w:tc>
        <w:tc>
          <w:tcPr>
            <w:tcW w:w="472" w:type="pct"/>
          </w:tcPr>
          <w:p w14:paraId="6C2A6F06"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32F238EF" w14:textId="77777777" w:rsidR="00EF217F" w:rsidRPr="00187CCE" w:rsidRDefault="00EF217F" w:rsidP="00C7202E">
            <w:pPr>
              <w:spacing w:before="60" w:after="60" w:line="240" w:lineRule="auto"/>
              <w:rPr>
                <w:rFonts w:eastAsiaTheme="minorHAnsi"/>
              </w:rPr>
            </w:pPr>
          </w:p>
        </w:tc>
      </w:tr>
      <w:tr w:rsidR="00EF217F" w:rsidRPr="00187CCE" w14:paraId="32CAF0B8" w14:textId="77777777" w:rsidTr="00C7202E">
        <w:tc>
          <w:tcPr>
            <w:tcW w:w="651" w:type="pct"/>
            <w:noWrap/>
          </w:tcPr>
          <w:p w14:paraId="51034084" w14:textId="77777777" w:rsidR="00EF217F" w:rsidRPr="00187CCE" w:rsidRDefault="00EF217F" w:rsidP="00C7202E">
            <w:pPr>
              <w:spacing w:before="60" w:after="60" w:line="240" w:lineRule="auto"/>
              <w:rPr>
                <w:rFonts w:eastAsiaTheme="minorHAnsi"/>
              </w:rPr>
            </w:pPr>
            <w:r w:rsidRPr="00187CCE">
              <w:rPr>
                <w:rFonts w:eastAsiaTheme="minorHAnsi"/>
              </w:rPr>
              <w:t>2009 90 95</w:t>
            </w:r>
          </w:p>
        </w:tc>
        <w:tc>
          <w:tcPr>
            <w:tcW w:w="2206" w:type="pct"/>
          </w:tcPr>
          <w:p w14:paraId="04CEDE33" w14:textId="77777777" w:rsidR="00EF217F" w:rsidRPr="00187CCE" w:rsidRDefault="00EF217F" w:rsidP="00C7202E">
            <w:pPr>
              <w:spacing w:before="60" w:after="60" w:line="240" w:lineRule="auto"/>
              <w:rPr>
                <w:rFonts w:eastAsiaTheme="minorHAnsi"/>
              </w:rPr>
            </w:pPr>
            <w:r w:rsidRPr="00187CCE">
              <w:rPr>
                <w:rFonts w:eastAsiaTheme="minorHAnsi"/>
              </w:rPr>
              <w:t>------- Mixtures of juices of tropical fruit</w:t>
            </w:r>
          </w:p>
        </w:tc>
        <w:tc>
          <w:tcPr>
            <w:tcW w:w="1110" w:type="pct"/>
          </w:tcPr>
          <w:p w14:paraId="0F2F00A1"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1937D983"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0EA032D6"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09BBC7AE" w14:textId="77777777" w:rsidTr="00C7202E">
        <w:tc>
          <w:tcPr>
            <w:tcW w:w="651" w:type="pct"/>
            <w:noWrap/>
          </w:tcPr>
          <w:p w14:paraId="2E81866E" w14:textId="77777777" w:rsidR="00EF217F" w:rsidRPr="00187CCE" w:rsidRDefault="00EF217F" w:rsidP="00C7202E">
            <w:pPr>
              <w:spacing w:before="60" w:after="60" w:line="240" w:lineRule="auto"/>
              <w:rPr>
                <w:rFonts w:eastAsiaTheme="minorHAnsi"/>
              </w:rPr>
            </w:pPr>
            <w:r w:rsidRPr="00187CCE">
              <w:rPr>
                <w:rFonts w:eastAsiaTheme="minorHAnsi"/>
              </w:rPr>
              <w:t>2009 90 96</w:t>
            </w:r>
          </w:p>
        </w:tc>
        <w:tc>
          <w:tcPr>
            <w:tcW w:w="2206" w:type="pct"/>
          </w:tcPr>
          <w:p w14:paraId="3A0EFDA8"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6C25EBBF"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05D1F6CD"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62F5C60D"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6505E519" w14:textId="77777777" w:rsidTr="00C7202E">
        <w:tc>
          <w:tcPr>
            <w:tcW w:w="651" w:type="pct"/>
            <w:noWrap/>
          </w:tcPr>
          <w:p w14:paraId="03E8015B" w14:textId="77777777" w:rsidR="00EF217F" w:rsidRPr="00187CCE" w:rsidRDefault="00EF217F" w:rsidP="00C7202E">
            <w:pPr>
              <w:spacing w:before="60" w:after="60" w:line="240" w:lineRule="auto"/>
              <w:rPr>
                <w:rFonts w:eastAsiaTheme="minorHAnsi"/>
              </w:rPr>
            </w:pPr>
            <w:r w:rsidRPr="00187CCE">
              <w:rPr>
                <w:rFonts w:eastAsiaTheme="minorHAnsi"/>
              </w:rPr>
              <w:t>2009 90 97</w:t>
            </w:r>
          </w:p>
        </w:tc>
        <w:tc>
          <w:tcPr>
            <w:tcW w:w="2206" w:type="pct"/>
          </w:tcPr>
          <w:p w14:paraId="7688BACD" w14:textId="77777777" w:rsidR="00EF217F" w:rsidRPr="00187CCE" w:rsidRDefault="00EF217F" w:rsidP="00C7202E">
            <w:pPr>
              <w:spacing w:before="60" w:after="60" w:line="240" w:lineRule="auto"/>
              <w:rPr>
                <w:rFonts w:eastAsiaTheme="minorHAnsi"/>
              </w:rPr>
            </w:pPr>
            <w:r w:rsidRPr="00187CCE">
              <w:rPr>
                <w:rFonts w:eastAsiaTheme="minorHAnsi"/>
              </w:rPr>
              <w:t>------- Mixtures of juices of tropical fruit</w:t>
            </w:r>
          </w:p>
        </w:tc>
        <w:tc>
          <w:tcPr>
            <w:tcW w:w="1110" w:type="pct"/>
          </w:tcPr>
          <w:p w14:paraId="767333E5"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3C9AC7E9"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18F408E4"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719FAF3C" w14:textId="77777777" w:rsidTr="00C7202E">
        <w:tc>
          <w:tcPr>
            <w:tcW w:w="651" w:type="pct"/>
            <w:noWrap/>
          </w:tcPr>
          <w:p w14:paraId="2E32DADB" w14:textId="77777777" w:rsidR="00EF217F" w:rsidRPr="00187CCE" w:rsidRDefault="00EF217F" w:rsidP="00C7202E">
            <w:pPr>
              <w:spacing w:before="60" w:after="60" w:line="240" w:lineRule="auto"/>
              <w:rPr>
                <w:rFonts w:eastAsiaTheme="minorHAnsi"/>
              </w:rPr>
            </w:pPr>
            <w:r w:rsidRPr="00187CCE">
              <w:rPr>
                <w:rFonts w:eastAsiaTheme="minorHAnsi"/>
              </w:rPr>
              <w:t>2009 90 98</w:t>
            </w:r>
          </w:p>
        </w:tc>
        <w:tc>
          <w:tcPr>
            <w:tcW w:w="2206" w:type="pct"/>
          </w:tcPr>
          <w:p w14:paraId="7002D72D"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3805CE76"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51CE5B1C"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748A1DA1"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1646103D" w14:textId="77777777" w:rsidTr="00C7202E">
        <w:tc>
          <w:tcPr>
            <w:tcW w:w="651" w:type="pct"/>
            <w:noWrap/>
          </w:tcPr>
          <w:p w14:paraId="1612737B" w14:textId="77777777" w:rsidR="00EF217F" w:rsidRPr="00187CCE" w:rsidRDefault="00EF217F" w:rsidP="00C7202E">
            <w:pPr>
              <w:spacing w:before="60" w:after="60" w:line="240" w:lineRule="auto"/>
              <w:rPr>
                <w:rFonts w:eastAsiaTheme="minorHAnsi"/>
              </w:rPr>
            </w:pPr>
            <w:r w:rsidRPr="00187CCE">
              <w:rPr>
                <w:rFonts w:eastAsiaTheme="minorHAnsi"/>
              </w:rPr>
              <w:t>2101 11 00</w:t>
            </w:r>
          </w:p>
        </w:tc>
        <w:tc>
          <w:tcPr>
            <w:tcW w:w="2206" w:type="pct"/>
          </w:tcPr>
          <w:p w14:paraId="5CE4F1B3" w14:textId="77777777" w:rsidR="00EF217F" w:rsidRPr="00187CCE" w:rsidRDefault="00EF217F" w:rsidP="00C7202E">
            <w:pPr>
              <w:spacing w:before="60" w:after="60" w:line="240" w:lineRule="auto"/>
              <w:rPr>
                <w:rFonts w:eastAsiaTheme="minorHAnsi"/>
              </w:rPr>
            </w:pPr>
            <w:r w:rsidRPr="00187CCE">
              <w:rPr>
                <w:rFonts w:eastAsiaTheme="minorHAnsi"/>
              </w:rPr>
              <w:t>-- Extracts, essences and concentrates</w:t>
            </w:r>
          </w:p>
        </w:tc>
        <w:tc>
          <w:tcPr>
            <w:tcW w:w="1110" w:type="pct"/>
          </w:tcPr>
          <w:p w14:paraId="56194CD2"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23A50A9A"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0D948885"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740E7A5A" w14:textId="77777777" w:rsidTr="00C7202E">
        <w:tc>
          <w:tcPr>
            <w:tcW w:w="651" w:type="pct"/>
            <w:noWrap/>
          </w:tcPr>
          <w:p w14:paraId="18E9B74C" w14:textId="77777777" w:rsidR="00EF217F" w:rsidRPr="00187CCE" w:rsidRDefault="00EF217F" w:rsidP="00C7202E">
            <w:pPr>
              <w:pageBreakBefore/>
              <w:spacing w:before="60" w:after="60" w:line="240" w:lineRule="auto"/>
              <w:rPr>
                <w:rFonts w:eastAsiaTheme="minorHAnsi"/>
              </w:rPr>
            </w:pPr>
            <w:r w:rsidRPr="00187CCE">
              <w:rPr>
                <w:rFonts w:eastAsiaTheme="minorHAnsi"/>
              </w:rPr>
              <w:lastRenderedPageBreak/>
              <w:t>2101 12 92</w:t>
            </w:r>
          </w:p>
        </w:tc>
        <w:tc>
          <w:tcPr>
            <w:tcW w:w="2206" w:type="pct"/>
          </w:tcPr>
          <w:p w14:paraId="5929AEDB" w14:textId="77777777" w:rsidR="00EF217F" w:rsidRPr="00187CCE" w:rsidRDefault="00EF217F" w:rsidP="00C7202E">
            <w:pPr>
              <w:spacing w:before="60" w:after="60" w:line="240" w:lineRule="auto"/>
              <w:rPr>
                <w:rFonts w:eastAsiaTheme="minorHAnsi"/>
              </w:rPr>
            </w:pPr>
            <w:r w:rsidRPr="00187CCE">
              <w:rPr>
                <w:rFonts w:eastAsiaTheme="minorHAnsi"/>
              </w:rPr>
              <w:t>--- Preparations with a basis of these extracts, essences or concentrates of coffee</w:t>
            </w:r>
          </w:p>
        </w:tc>
        <w:tc>
          <w:tcPr>
            <w:tcW w:w="1110" w:type="pct"/>
          </w:tcPr>
          <w:p w14:paraId="2F25F601"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5E5B5429"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70B893E4"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7777B47E" w14:textId="77777777" w:rsidTr="00C7202E">
        <w:tc>
          <w:tcPr>
            <w:tcW w:w="651" w:type="pct"/>
            <w:noWrap/>
          </w:tcPr>
          <w:p w14:paraId="6A78B785" w14:textId="77777777" w:rsidR="00EF217F" w:rsidRPr="00187CCE" w:rsidRDefault="00EF217F" w:rsidP="00C7202E">
            <w:pPr>
              <w:spacing w:before="60" w:after="60" w:line="240" w:lineRule="auto"/>
              <w:rPr>
                <w:rFonts w:eastAsiaTheme="minorHAnsi"/>
              </w:rPr>
            </w:pPr>
            <w:r w:rsidRPr="00187CCE">
              <w:rPr>
                <w:rFonts w:eastAsiaTheme="minorHAnsi"/>
              </w:rPr>
              <w:t>2101 12 98</w:t>
            </w:r>
          </w:p>
        </w:tc>
        <w:tc>
          <w:tcPr>
            <w:tcW w:w="2206" w:type="pct"/>
          </w:tcPr>
          <w:p w14:paraId="342547A7"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153A9F72" w14:textId="77777777" w:rsidR="00EF217F" w:rsidRPr="00187CCE" w:rsidRDefault="00EF217F" w:rsidP="00C7202E">
            <w:pPr>
              <w:spacing w:before="60" w:after="60" w:line="240" w:lineRule="auto"/>
              <w:rPr>
                <w:rFonts w:eastAsiaTheme="minorHAnsi"/>
              </w:rPr>
            </w:pPr>
            <w:r w:rsidRPr="00187CCE">
              <w:rPr>
                <w:rFonts w:eastAsiaTheme="minorHAnsi"/>
              </w:rPr>
              <w:t>0 + EA</w:t>
            </w:r>
          </w:p>
        </w:tc>
        <w:tc>
          <w:tcPr>
            <w:tcW w:w="472" w:type="pct"/>
          </w:tcPr>
          <w:p w14:paraId="0503A0B9"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7739978B" w14:textId="77777777" w:rsidR="00EF217F" w:rsidRPr="00187CCE" w:rsidRDefault="00EF217F" w:rsidP="00C7202E">
            <w:pPr>
              <w:spacing w:before="60" w:after="60" w:line="240" w:lineRule="auto"/>
              <w:rPr>
                <w:rFonts w:eastAsiaTheme="minorHAnsi"/>
              </w:rPr>
            </w:pPr>
            <w:r w:rsidRPr="00187CCE">
              <w:rPr>
                <w:rFonts w:eastAsiaTheme="minorHAnsi"/>
              </w:rPr>
              <w:t>TRQ-SR</w:t>
            </w:r>
          </w:p>
        </w:tc>
      </w:tr>
      <w:tr w:rsidR="00EF217F" w:rsidRPr="00187CCE" w14:paraId="157AC4E4" w14:textId="77777777" w:rsidTr="00C7202E">
        <w:tc>
          <w:tcPr>
            <w:tcW w:w="651" w:type="pct"/>
            <w:noWrap/>
          </w:tcPr>
          <w:p w14:paraId="46542F7F" w14:textId="77777777" w:rsidR="00EF217F" w:rsidRPr="00187CCE" w:rsidRDefault="00EF217F" w:rsidP="00C7202E">
            <w:pPr>
              <w:spacing w:before="60" w:after="60" w:line="240" w:lineRule="auto"/>
              <w:rPr>
                <w:rFonts w:eastAsiaTheme="minorHAnsi"/>
              </w:rPr>
            </w:pPr>
            <w:r w:rsidRPr="00187CCE">
              <w:rPr>
                <w:rFonts w:eastAsiaTheme="minorHAnsi"/>
              </w:rPr>
              <w:t>2101 20 20</w:t>
            </w:r>
          </w:p>
        </w:tc>
        <w:tc>
          <w:tcPr>
            <w:tcW w:w="2206" w:type="pct"/>
          </w:tcPr>
          <w:p w14:paraId="26AF005E" w14:textId="77777777" w:rsidR="00EF217F" w:rsidRPr="00187CCE" w:rsidRDefault="00EF217F" w:rsidP="00C7202E">
            <w:pPr>
              <w:spacing w:before="60" w:after="60" w:line="240" w:lineRule="auto"/>
              <w:rPr>
                <w:rFonts w:eastAsiaTheme="minorHAnsi"/>
              </w:rPr>
            </w:pPr>
            <w:r w:rsidRPr="00187CCE">
              <w:rPr>
                <w:rFonts w:eastAsiaTheme="minorHAnsi"/>
              </w:rPr>
              <w:t>-- Extracts, essences or concentrates</w:t>
            </w:r>
          </w:p>
        </w:tc>
        <w:tc>
          <w:tcPr>
            <w:tcW w:w="1110" w:type="pct"/>
          </w:tcPr>
          <w:p w14:paraId="22ADD8D6"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0264568C"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5E58F34D"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107E2897" w14:textId="77777777" w:rsidTr="00C7202E">
        <w:tc>
          <w:tcPr>
            <w:tcW w:w="651" w:type="pct"/>
            <w:noWrap/>
          </w:tcPr>
          <w:p w14:paraId="21E0293C" w14:textId="77777777" w:rsidR="00EF217F" w:rsidRPr="00187CCE" w:rsidRDefault="00EF217F" w:rsidP="00C7202E">
            <w:pPr>
              <w:spacing w:before="60" w:after="60" w:line="240" w:lineRule="auto"/>
              <w:rPr>
                <w:rFonts w:eastAsiaTheme="minorHAnsi"/>
              </w:rPr>
            </w:pPr>
            <w:r w:rsidRPr="00187CCE">
              <w:rPr>
                <w:rFonts w:eastAsiaTheme="minorHAnsi"/>
              </w:rPr>
              <w:t>2101 20 92</w:t>
            </w:r>
          </w:p>
        </w:tc>
        <w:tc>
          <w:tcPr>
            <w:tcW w:w="2206" w:type="pct"/>
          </w:tcPr>
          <w:p w14:paraId="2F9AA46F" w14:textId="77777777" w:rsidR="00EF217F" w:rsidRPr="00187CCE" w:rsidRDefault="00EF217F" w:rsidP="00C7202E">
            <w:pPr>
              <w:spacing w:before="60" w:after="60" w:line="240" w:lineRule="auto"/>
              <w:rPr>
                <w:rFonts w:eastAsiaTheme="minorHAnsi"/>
              </w:rPr>
            </w:pPr>
            <w:r w:rsidRPr="00187CCE">
              <w:rPr>
                <w:rFonts w:eastAsiaTheme="minorHAnsi"/>
              </w:rPr>
              <w:t>--- With a basis of extracts, essences or concentrates of tea or maté</w:t>
            </w:r>
          </w:p>
        </w:tc>
        <w:tc>
          <w:tcPr>
            <w:tcW w:w="1110" w:type="pct"/>
          </w:tcPr>
          <w:p w14:paraId="5AA314A8"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3D5C652C"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1CA2114B"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542815B6" w14:textId="77777777" w:rsidTr="00C7202E">
        <w:tc>
          <w:tcPr>
            <w:tcW w:w="651" w:type="pct"/>
            <w:noWrap/>
          </w:tcPr>
          <w:p w14:paraId="52E7E120" w14:textId="77777777" w:rsidR="00EF217F" w:rsidRPr="00187CCE" w:rsidRDefault="00EF217F" w:rsidP="00C7202E">
            <w:pPr>
              <w:spacing w:before="60" w:after="60" w:line="240" w:lineRule="auto"/>
              <w:rPr>
                <w:rFonts w:eastAsiaTheme="minorHAnsi"/>
              </w:rPr>
            </w:pPr>
            <w:r w:rsidRPr="00187CCE">
              <w:rPr>
                <w:rFonts w:eastAsiaTheme="minorHAnsi"/>
              </w:rPr>
              <w:t>2101 20 98</w:t>
            </w:r>
          </w:p>
        </w:tc>
        <w:tc>
          <w:tcPr>
            <w:tcW w:w="2206" w:type="pct"/>
          </w:tcPr>
          <w:p w14:paraId="24B47247"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3990C59E" w14:textId="77777777" w:rsidR="00EF217F" w:rsidRPr="00187CCE" w:rsidRDefault="00EF217F" w:rsidP="00C7202E">
            <w:pPr>
              <w:spacing w:before="60" w:after="60" w:line="240" w:lineRule="auto"/>
              <w:rPr>
                <w:rFonts w:eastAsiaTheme="minorHAnsi"/>
              </w:rPr>
            </w:pPr>
            <w:r w:rsidRPr="00187CCE">
              <w:rPr>
                <w:rFonts w:eastAsiaTheme="minorHAnsi"/>
              </w:rPr>
              <w:t>0 + EA</w:t>
            </w:r>
          </w:p>
        </w:tc>
        <w:tc>
          <w:tcPr>
            <w:tcW w:w="472" w:type="pct"/>
          </w:tcPr>
          <w:p w14:paraId="01F9FE3E"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6E9B3AB5" w14:textId="77777777" w:rsidR="00EF217F" w:rsidRPr="00187CCE" w:rsidRDefault="00EF217F" w:rsidP="00C7202E">
            <w:pPr>
              <w:spacing w:before="60" w:after="60" w:line="240" w:lineRule="auto"/>
              <w:rPr>
                <w:rFonts w:eastAsiaTheme="minorHAnsi"/>
              </w:rPr>
            </w:pPr>
            <w:r w:rsidRPr="00187CCE">
              <w:rPr>
                <w:rFonts w:eastAsiaTheme="minorHAnsi"/>
              </w:rPr>
              <w:t>TRQ-SR</w:t>
            </w:r>
          </w:p>
        </w:tc>
      </w:tr>
      <w:tr w:rsidR="00EF217F" w:rsidRPr="00187CCE" w14:paraId="16197E21" w14:textId="77777777" w:rsidTr="00C7202E">
        <w:tc>
          <w:tcPr>
            <w:tcW w:w="651" w:type="pct"/>
            <w:noWrap/>
          </w:tcPr>
          <w:p w14:paraId="20D5BD83" w14:textId="77777777" w:rsidR="00EF217F" w:rsidRPr="00187CCE" w:rsidRDefault="00EF217F" w:rsidP="00C7202E">
            <w:pPr>
              <w:spacing w:before="60" w:after="60" w:line="240" w:lineRule="auto"/>
              <w:rPr>
                <w:rFonts w:eastAsiaTheme="minorHAnsi"/>
              </w:rPr>
            </w:pPr>
            <w:r w:rsidRPr="00187CCE">
              <w:rPr>
                <w:rFonts w:eastAsiaTheme="minorHAnsi"/>
              </w:rPr>
              <w:t>2101 30 11</w:t>
            </w:r>
          </w:p>
        </w:tc>
        <w:tc>
          <w:tcPr>
            <w:tcW w:w="2206" w:type="pct"/>
          </w:tcPr>
          <w:p w14:paraId="42D40EA0" w14:textId="77777777" w:rsidR="00EF217F" w:rsidRPr="00187CCE" w:rsidRDefault="00EF217F" w:rsidP="00C7202E">
            <w:pPr>
              <w:spacing w:before="60" w:after="60" w:line="240" w:lineRule="auto"/>
              <w:rPr>
                <w:rFonts w:eastAsiaTheme="minorHAnsi"/>
              </w:rPr>
            </w:pPr>
            <w:r w:rsidRPr="00187CCE">
              <w:rPr>
                <w:rFonts w:eastAsiaTheme="minorHAnsi"/>
              </w:rPr>
              <w:t>--- Roasted chicory</w:t>
            </w:r>
          </w:p>
        </w:tc>
        <w:tc>
          <w:tcPr>
            <w:tcW w:w="1110" w:type="pct"/>
          </w:tcPr>
          <w:p w14:paraId="5C41E744"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6751FF0E"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4FB2B6BE"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5EC51992" w14:textId="77777777" w:rsidTr="00C7202E">
        <w:tc>
          <w:tcPr>
            <w:tcW w:w="651" w:type="pct"/>
            <w:noWrap/>
          </w:tcPr>
          <w:p w14:paraId="6B086910" w14:textId="77777777" w:rsidR="00EF217F" w:rsidRPr="00187CCE" w:rsidRDefault="00EF217F" w:rsidP="00C7202E">
            <w:pPr>
              <w:spacing w:before="60" w:after="60" w:line="240" w:lineRule="auto"/>
              <w:rPr>
                <w:rFonts w:eastAsiaTheme="minorHAnsi"/>
              </w:rPr>
            </w:pPr>
            <w:r w:rsidRPr="00187CCE">
              <w:rPr>
                <w:rFonts w:eastAsiaTheme="minorHAnsi"/>
              </w:rPr>
              <w:t>2101 30 19</w:t>
            </w:r>
          </w:p>
        </w:tc>
        <w:tc>
          <w:tcPr>
            <w:tcW w:w="2206" w:type="pct"/>
          </w:tcPr>
          <w:p w14:paraId="3CB38A0B"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4EC38BF5" w14:textId="77777777" w:rsidR="00EF217F" w:rsidRPr="00187CCE" w:rsidRDefault="00EF217F" w:rsidP="00C7202E">
            <w:pPr>
              <w:spacing w:before="60" w:after="60" w:line="240" w:lineRule="auto"/>
              <w:rPr>
                <w:rFonts w:eastAsiaTheme="minorHAnsi"/>
              </w:rPr>
            </w:pPr>
            <w:r w:rsidRPr="00187CCE">
              <w:rPr>
                <w:rFonts w:eastAsiaTheme="minorHAnsi"/>
              </w:rPr>
              <w:t>0 + 12,7 EUR/100 kg</w:t>
            </w:r>
          </w:p>
        </w:tc>
        <w:tc>
          <w:tcPr>
            <w:tcW w:w="472" w:type="pct"/>
          </w:tcPr>
          <w:p w14:paraId="3EDD062D" w14:textId="77777777" w:rsidR="00EF217F" w:rsidRPr="00187CCE" w:rsidRDefault="00EF217F" w:rsidP="00C7202E">
            <w:pPr>
              <w:spacing w:before="60" w:after="60" w:line="240" w:lineRule="auto"/>
              <w:jc w:val="center"/>
              <w:rPr>
                <w:rFonts w:eastAsiaTheme="minorHAnsi"/>
              </w:rPr>
            </w:pPr>
            <w:r w:rsidRPr="00187CCE">
              <w:rPr>
                <w:rFonts w:eastAsiaTheme="minorHAnsi"/>
              </w:rPr>
              <w:t>5</w:t>
            </w:r>
          </w:p>
        </w:tc>
        <w:tc>
          <w:tcPr>
            <w:tcW w:w="561" w:type="pct"/>
          </w:tcPr>
          <w:p w14:paraId="4042D3D3" w14:textId="77777777" w:rsidR="00EF217F" w:rsidRPr="00187CCE" w:rsidRDefault="00EF217F" w:rsidP="00C7202E">
            <w:pPr>
              <w:spacing w:before="60" w:after="60" w:line="240" w:lineRule="auto"/>
              <w:rPr>
                <w:rFonts w:eastAsiaTheme="minorHAnsi"/>
              </w:rPr>
            </w:pPr>
          </w:p>
        </w:tc>
      </w:tr>
      <w:tr w:rsidR="00EF217F" w:rsidRPr="00187CCE" w14:paraId="5FB82F59" w14:textId="77777777" w:rsidTr="00C7202E">
        <w:tc>
          <w:tcPr>
            <w:tcW w:w="651" w:type="pct"/>
            <w:noWrap/>
          </w:tcPr>
          <w:p w14:paraId="4A72E0A9" w14:textId="77777777" w:rsidR="00EF217F" w:rsidRPr="00187CCE" w:rsidRDefault="00EF217F" w:rsidP="00C7202E">
            <w:pPr>
              <w:spacing w:before="60" w:after="60" w:line="240" w:lineRule="auto"/>
              <w:rPr>
                <w:rFonts w:eastAsiaTheme="minorHAnsi"/>
              </w:rPr>
            </w:pPr>
            <w:r w:rsidRPr="00187CCE">
              <w:rPr>
                <w:rFonts w:eastAsiaTheme="minorHAnsi"/>
              </w:rPr>
              <w:t>2101 30 91</w:t>
            </w:r>
          </w:p>
        </w:tc>
        <w:tc>
          <w:tcPr>
            <w:tcW w:w="2206" w:type="pct"/>
          </w:tcPr>
          <w:p w14:paraId="34219F71" w14:textId="77777777" w:rsidR="00EF217F" w:rsidRPr="00187CCE" w:rsidRDefault="00EF217F" w:rsidP="00C7202E">
            <w:pPr>
              <w:spacing w:before="60" w:after="60" w:line="240" w:lineRule="auto"/>
              <w:rPr>
                <w:rFonts w:eastAsiaTheme="minorHAnsi"/>
              </w:rPr>
            </w:pPr>
            <w:r w:rsidRPr="00187CCE">
              <w:rPr>
                <w:rFonts w:eastAsiaTheme="minorHAnsi"/>
              </w:rPr>
              <w:t>--- Of roasted chicory</w:t>
            </w:r>
          </w:p>
        </w:tc>
        <w:tc>
          <w:tcPr>
            <w:tcW w:w="1110" w:type="pct"/>
          </w:tcPr>
          <w:p w14:paraId="08EE890C"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420C406A"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6B0FFF0B"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1DA02EC1" w14:textId="77777777" w:rsidTr="00C7202E">
        <w:tc>
          <w:tcPr>
            <w:tcW w:w="651" w:type="pct"/>
            <w:noWrap/>
          </w:tcPr>
          <w:p w14:paraId="37FD47F8" w14:textId="77777777" w:rsidR="00EF217F" w:rsidRPr="00187CCE" w:rsidRDefault="00EF217F" w:rsidP="00C7202E">
            <w:pPr>
              <w:spacing w:before="60" w:after="60" w:line="240" w:lineRule="auto"/>
              <w:rPr>
                <w:rFonts w:eastAsiaTheme="minorHAnsi"/>
              </w:rPr>
            </w:pPr>
            <w:r w:rsidRPr="00187CCE">
              <w:rPr>
                <w:rFonts w:eastAsiaTheme="minorHAnsi"/>
              </w:rPr>
              <w:t>2101 30 99</w:t>
            </w:r>
          </w:p>
        </w:tc>
        <w:tc>
          <w:tcPr>
            <w:tcW w:w="2206" w:type="pct"/>
          </w:tcPr>
          <w:p w14:paraId="0ABEB862"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51B43F6C" w14:textId="77777777" w:rsidR="00EF217F" w:rsidRPr="00187CCE" w:rsidRDefault="00EF217F" w:rsidP="00C7202E">
            <w:pPr>
              <w:spacing w:before="60" w:after="60" w:line="240" w:lineRule="auto"/>
              <w:rPr>
                <w:rFonts w:eastAsiaTheme="minorHAnsi"/>
              </w:rPr>
            </w:pPr>
            <w:r w:rsidRPr="00187CCE">
              <w:rPr>
                <w:rFonts w:eastAsiaTheme="minorHAnsi"/>
              </w:rPr>
              <w:t>0 + 22,7 EUR/100 kg</w:t>
            </w:r>
          </w:p>
        </w:tc>
        <w:tc>
          <w:tcPr>
            <w:tcW w:w="472" w:type="pct"/>
          </w:tcPr>
          <w:p w14:paraId="0AF1F871" w14:textId="77777777" w:rsidR="00EF217F" w:rsidRPr="00187CCE" w:rsidRDefault="00EF217F" w:rsidP="00C7202E">
            <w:pPr>
              <w:spacing w:before="60" w:after="60" w:line="240" w:lineRule="auto"/>
              <w:jc w:val="center"/>
              <w:rPr>
                <w:rFonts w:eastAsiaTheme="minorHAnsi"/>
              </w:rPr>
            </w:pPr>
            <w:r w:rsidRPr="00187CCE">
              <w:rPr>
                <w:rFonts w:eastAsiaTheme="minorHAnsi"/>
              </w:rPr>
              <w:t>5</w:t>
            </w:r>
          </w:p>
        </w:tc>
        <w:tc>
          <w:tcPr>
            <w:tcW w:w="561" w:type="pct"/>
          </w:tcPr>
          <w:p w14:paraId="7FD4B13B" w14:textId="77777777" w:rsidR="00EF217F" w:rsidRPr="00187CCE" w:rsidRDefault="00EF217F" w:rsidP="00C7202E">
            <w:pPr>
              <w:spacing w:before="60" w:after="60" w:line="240" w:lineRule="auto"/>
              <w:rPr>
                <w:rFonts w:eastAsiaTheme="minorHAnsi"/>
              </w:rPr>
            </w:pPr>
          </w:p>
        </w:tc>
      </w:tr>
      <w:tr w:rsidR="00EF217F" w:rsidRPr="00187CCE" w14:paraId="01F130AB" w14:textId="77777777" w:rsidTr="00C7202E">
        <w:tc>
          <w:tcPr>
            <w:tcW w:w="651" w:type="pct"/>
            <w:noWrap/>
          </w:tcPr>
          <w:p w14:paraId="252E6194" w14:textId="77777777" w:rsidR="00EF217F" w:rsidRPr="00187CCE" w:rsidRDefault="00EF217F" w:rsidP="00C7202E">
            <w:pPr>
              <w:spacing w:before="60" w:after="60" w:line="240" w:lineRule="auto"/>
              <w:rPr>
                <w:rFonts w:eastAsiaTheme="minorHAnsi"/>
              </w:rPr>
            </w:pPr>
            <w:r w:rsidRPr="00187CCE">
              <w:rPr>
                <w:rFonts w:eastAsiaTheme="minorHAnsi"/>
              </w:rPr>
              <w:t>2102 10 10</w:t>
            </w:r>
          </w:p>
        </w:tc>
        <w:tc>
          <w:tcPr>
            <w:tcW w:w="2206" w:type="pct"/>
          </w:tcPr>
          <w:p w14:paraId="7F623ED5" w14:textId="77777777" w:rsidR="00EF217F" w:rsidRPr="00187CCE" w:rsidRDefault="00EF217F" w:rsidP="00C7202E">
            <w:pPr>
              <w:spacing w:before="60" w:after="60" w:line="240" w:lineRule="auto"/>
              <w:rPr>
                <w:rFonts w:eastAsiaTheme="minorHAnsi"/>
              </w:rPr>
            </w:pPr>
            <w:r w:rsidRPr="00187CCE">
              <w:rPr>
                <w:rFonts w:eastAsiaTheme="minorHAnsi"/>
              </w:rPr>
              <w:t>-- Culture yeast</w:t>
            </w:r>
          </w:p>
        </w:tc>
        <w:tc>
          <w:tcPr>
            <w:tcW w:w="1110" w:type="pct"/>
          </w:tcPr>
          <w:p w14:paraId="771169EF" w14:textId="77777777" w:rsidR="00EF217F" w:rsidRPr="00187CCE" w:rsidRDefault="00EF217F" w:rsidP="00C7202E">
            <w:pPr>
              <w:spacing w:before="60" w:after="60" w:line="240" w:lineRule="auto"/>
              <w:rPr>
                <w:rFonts w:eastAsiaTheme="minorHAnsi"/>
              </w:rPr>
            </w:pPr>
            <w:r w:rsidRPr="00187CCE">
              <w:rPr>
                <w:rFonts w:eastAsiaTheme="minorHAnsi"/>
              </w:rPr>
              <w:t>7,4</w:t>
            </w:r>
          </w:p>
        </w:tc>
        <w:tc>
          <w:tcPr>
            <w:tcW w:w="472" w:type="pct"/>
          </w:tcPr>
          <w:p w14:paraId="721A0010" w14:textId="77777777" w:rsidR="00EF217F" w:rsidRPr="00187CCE" w:rsidRDefault="00EF217F" w:rsidP="00C7202E">
            <w:pPr>
              <w:spacing w:before="60" w:after="60" w:line="240" w:lineRule="auto"/>
              <w:jc w:val="center"/>
              <w:rPr>
                <w:rFonts w:eastAsiaTheme="minorHAnsi"/>
              </w:rPr>
            </w:pPr>
            <w:r w:rsidRPr="00187CCE">
              <w:rPr>
                <w:rFonts w:eastAsiaTheme="minorHAnsi"/>
              </w:rPr>
              <w:t>5</w:t>
            </w:r>
          </w:p>
        </w:tc>
        <w:tc>
          <w:tcPr>
            <w:tcW w:w="561" w:type="pct"/>
          </w:tcPr>
          <w:p w14:paraId="6A816AF5" w14:textId="77777777" w:rsidR="00EF217F" w:rsidRPr="00187CCE" w:rsidRDefault="00EF217F" w:rsidP="00C7202E">
            <w:pPr>
              <w:spacing w:before="60" w:after="60" w:line="240" w:lineRule="auto"/>
              <w:rPr>
                <w:rFonts w:eastAsiaTheme="minorHAnsi"/>
              </w:rPr>
            </w:pPr>
          </w:p>
        </w:tc>
      </w:tr>
      <w:tr w:rsidR="00EF217F" w:rsidRPr="00187CCE" w14:paraId="74AC4B0F" w14:textId="77777777" w:rsidTr="00C7202E">
        <w:tc>
          <w:tcPr>
            <w:tcW w:w="651" w:type="pct"/>
            <w:noWrap/>
          </w:tcPr>
          <w:p w14:paraId="1CE4C6AC" w14:textId="77777777" w:rsidR="00EF217F" w:rsidRPr="00187CCE" w:rsidRDefault="00EF217F" w:rsidP="00C7202E">
            <w:pPr>
              <w:spacing w:before="60" w:after="60" w:line="240" w:lineRule="auto"/>
              <w:rPr>
                <w:rFonts w:eastAsiaTheme="minorHAnsi"/>
              </w:rPr>
            </w:pPr>
            <w:r w:rsidRPr="00187CCE">
              <w:rPr>
                <w:rFonts w:eastAsiaTheme="minorHAnsi"/>
              </w:rPr>
              <w:t>2102 10 31</w:t>
            </w:r>
          </w:p>
        </w:tc>
        <w:tc>
          <w:tcPr>
            <w:tcW w:w="2206" w:type="pct"/>
          </w:tcPr>
          <w:p w14:paraId="0FA670F5" w14:textId="77777777" w:rsidR="00EF217F" w:rsidRPr="00187CCE" w:rsidRDefault="00EF217F" w:rsidP="00C7202E">
            <w:pPr>
              <w:spacing w:before="60" w:after="60" w:line="240" w:lineRule="auto"/>
              <w:rPr>
                <w:rFonts w:eastAsiaTheme="minorHAnsi"/>
              </w:rPr>
            </w:pPr>
            <w:r w:rsidRPr="00187CCE">
              <w:rPr>
                <w:rFonts w:eastAsiaTheme="minorHAnsi"/>
              </w:rPr>
              <w:t>--- Dried</w:t>
            </w:r>
          </w:p>
        </w:tc>
        <w:tc>
          <w:tcPr>
            <w:tcW w:w="1110" w:type="pct"/>
          </w:tcPr>
          <w:p w14:paraId="7F482185" w14:textId="77777777" w:rsidR="00EF217F" w:rsidRPr="00187CCE" w:rsidRDefault="00EF217F" w:rsidP="00C7202E">
            <w:pPr>
              <w:spacing w:before="60" w:after="60" w:line="240" w:lineRule="auto"/>
              <w:rPr>
                <w:rFonts w:eastAsiaTheme="minorHAnsi"/>
              </w:rPr>
            </w:pPr>
            <w:r w:rsidRPr="00187CCE">
              <w:rPr>
                <w:rFonts w:eastAsiaTheme="minorHAnsi"/>
              </w:rPr>
              <w:t>8,5</w:t>
            </w:r>
          </w:p>
        </w:tc>
        <w:tc>
          <w:tcPr>
            <w:tcW w:w="472" w:type="pct"/>
          </w:tcPr>
          <w:p w14:paraId="0D3AE634" w14:textId="77777777" w:rsidR="00EF217F" w:rsidRPr="00187CCE" w:rsidRDefault="00EF217F" w:rsidP="00C7202E">
            <w:pPr>
              <w:spacing w:before="60" w:after="60" w:line="240" w:lineRule="auto"/>
              <w:jc w:val="center"/>
              <w:rPr>
                <w:rFonts w:eastAsiaTheme="minorHAnsi"/>
              </w:rPr>
            </w:pPr>
            <w:r w:rsidRPr="00187CCE">
              <w:rPr>
                <w:rFonts w:eastAsiaTheme="minorHAnsi"/>
              </w:rPr>
              <w:t>5</w:t>
            </w:r>
          </w:p>
        </w:tc>
        <w:tc>
          <w:tcPr>
            <w:tcW w:w="561" w:type="pct"/>
          </w:tcPr>
          <w:p w14:paraId="279E082C" w14:textId="77777777" w:rsidR="00EF217F" w:rsidRPr="00187CCE" w:rsidRDefault="00EF217F" w:rsidP="00C7202E">
            <w:pPr>
              <w:spacing w:before="60" w:after="60" w:line="240" w:lineRule="auto"/>
              <w:rPr>
                <w:rFonts w:eastAsiaTheme="minorHAnsi"/>
              </w:rPr>
            </w:pPr>
          </w:p>
        </w:tc>
      </w:tr>
      <w:tr w:rsidR="00EF217F" w:rsidRPr="00187CCE" w14:paraId="37EB36F1" w14:textId="77777777" w:rsidTr="00C7202E">
        <w:tc>
          <w:tcPr>
            <w:tcW w:w="651" w:type="pct"/>
            <w:noWrap/>
          </w:tcPr>
          <w:p w14:paraId="10C87ECE" w14:textId="77777777" w:rsidR="00EF217F" w:rsidRPr="00187CCE" w:rsidRDefault="00EF217F" w:rsidP="00C7202E">
            <w:pPr>
              <w:spacing w:before="60" w:after="60" w:line="240" w:lineRule="auto"/>
              <w:rPr>
                <w:rFonts w:eastAsiaTheme="minorHAnsi"/>
              </w:rPr>
            </w:pPr>
            <w:r w:rsidRPr="00187CCE">
              <w:rPr>
                <w:rFonts w:eastAsiaTheme="minorHAnsi"/>
              </w:rPr>
              <w:t>2102 10 39</w:t>
            </w:r>
          </w:p>
        </w:tc>
        <w:tc>
          <w:tcPr>
            <w:tcW w:w="2206" w:type="pct"/>
          </w:tcPr>
          <w:p w14:paraId="76B55E27"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26E9FCA6" w14:textId="77777777" w:rsidR="00EF217F" w:rsidRPr="00187CCE" w:rsidRDefault="00EF217F" w:rsidP="00C7202E">
            <w:pPr>
              <w:spacing w:before="60" w:after="60" w:line="240" w:lineRule="auto"/>
              <w:rPr>
                <w:rFonts w:eastAsiaTheme="minorHAnsi"/>
              </w:rPr>
            </w:pPr>
            <w:r w:rsidRPr="00187CCE">
              <w:rPr>
                <w:rFonts w:eastAsiaTheme="minorHAnsi"/>
              </w:rPr>
              <w:t>4,2</w:t>
            </w:r>
          </w:p>
        </w:tc>
        <w:tc>
          <w:tcPr>
            <w:tcW w:w="472" w:type="pct"/>
          </w:tcPr>
          <w:p w14:paraId="798E3728" w14:textId="77777777" w:rsidR="00EF217F" w:rsidRPr="00187CCE" w:rsidRDefault="00EF217F" w:rsidP="00C7202E">
            <w:pPr>
              <w:spacing w:before="60" w:after="60" w:line="240" w:lineRule="auto"/>
              <w:jc w:val="center"/>
              <w:rPr>
                <w:rFonts w:eastAsiaTheme="minorHAnsi"/>
              </w:rPr>
            </w:pPr>
            <w:r w:rsidRPr="00187CCE">
              <w:rPr>
                <w:rFonts w:eastAsiaTheme="minorHAnsi"/>
              </w:rPr>
              <w:t>5</w:t>
            </w:r>
          </w:p>
        </w:tc>
        <w:tc>
          <w:tcPr>
            <w:tcW w:w="561" w:type="pct"/>
          </w:tcPr>
          <w:p w14:paraId="5FE6E4FA" w14:textId="77777777" w:rsidR="00EF217F" w:rsidRPr="00187CCE" w:rsidRDefault="00EF217F" w:rsidP="00C7202E">
            <w:pPr>
              <w:spacing w:before="60" w:after="60" w:line="240" w:lineRule="auto"/>
              <w:rPr>
                <w:rFonts w:eastAsiaTheme="minorHAnsi"/>
              </w:rPr>
            </w:pPr>
          </w:p>
        </w:tc>
      </w:tr>
      <w:tr w:rsidR="00EF217F" w:rsidRPr="00187CCE" w14:paraId="37271296" w14:textId="77777777" w:rsidTr="00C7202E">
        <w:tc>
          <w:tcPr>
            <w:tcW w:w="651" w:type="pct"/>
            <w:noWrap/>
          </w:tcPr>
          <w:p w14:paraId="55A79983" w14:textId="77777777" w:rsidR="00EF217F" w:rsidRPr="00187CCE" w:rsidRDefault="00EF217F" w:rsidP="00C7202E">
            <w:pPr>
              <w:spacing w:before="60" w:after="60" w:line="240" w:lineRule="auto"/>
              <w:rPr>
                <w:rFonts w:eastAsiaTheme="minorHAnsi"/>
              </w:rPr>
            </w:pPr>
            <w:r w:rsidRPr="00187CCE">
              <w:rPr>
                <w:rFonts w:eastAsiaTheme="minorHAnsi"/>
              </w:rPr>
              <w:t>2102 10 90</w:t>
            </w:r>
          </w:p>
        </w:tc>
        <w:tc>
          <w:tcPr>
            <w:tcW w:w="2206" w:type="pct"/>
          </w:tcPr>
          <w:p w14:paraId="19B907E4"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6A706C60" w14:textId="77777777" w:rsidR="00EF217F" w:rsidRPr="00187CCE" w:rsidRDefault="00EF217F" w:rsidP="00C7202E">
            <w:pPr>
              <w:spacing w:before="60" w:after="60" w:line="240" w:lineRule="auto"/>
              <w:rPr>
                <w:rFonts w:eastAsiaTheme="minorHAnsi"/>
              </w:rPr>
            </w:pPr>
            <w:r w:rsidRPr="00187CCE">
              <w:rPr>
                <w:rFonts w:eastAsiaTheme="minorHAnsi"/>
              </w:rPr>
              <w:t>5,1</w:t>
            </w:r>
          </w:p>
        </w:tc>
        <w:tc>
          <w:tcPr>
            <w:tcW w:w="472" w:type="pct"/>
          </w:tcPr>
          <w:p w14:paraId="75FA81B4" w14:textId="77777777" w:rsidR="00EF217F" w:rsidRPr="00187CCE" w:rsidRDefault="00EF217F" w:rsidP="00C7202E">
            <w:pPr>
              <w:spacing w:before="60" w:after="60" w:line="240" w:lineRule="auto"/>
              <w:jc w:val="center"/>
              <w:rPr>
                <w:rFonts w:eastAsiaTheme="minorHAnsi"/>
              </w:rPr>
            </w:pPr>
            <w:r w:rsidRPr="00187CCE">
              <w:rPr>
                <w:rFonts w:eastAsiaTheme="minorHAnsi"/>
              </w:rPr>
              <w:t>5</w:t>
            </w:r>
          </w:p>
        </w:tc>
        <w:tc>
          <w:tcPr>
            <w:tcW w:w="561" w:type="pct"/>
          </w:tcPr>
          <w:p w14:paraId="264EC6A3" w14:textId="77777777" w:rsidR="00EF217F" w:rsidRPr="00187CCE" w:rsidRDefault="00EF217F" w:rsidP="00C7202E">
            <w:pPr>
              <w:spacing w:before="60" w:after="60" w:line="240" w:lineRule="auto"/>
              <w:rPr>
                <w:rFonts w:eastAsiaTheme="minorHAnsi"/>
              </w:rPr>
            </w:pPr>
          </w:p>
        </w:tc>
      </w:tr>
      <w:tr w:rsidR="00EF217F" w:rsidRPr="00187CCE" w14:paraId="7C0BAB60" w14:textId="77777777" w:rsidTr="00C7202E">
        <w:tc>
          <w:tcPr>
            <w:tcW w:w="651" w:type="pct"/>
            <w:noWrap/>
          </w:tcPr>
          <w:p w14:paraId="7100E73F" w14:textId="77777777" w:rsidR="00EF217F" w:rsidRPr="00187CCE" w:rsidRDefault="00EF217F" w:rsidP="00C7202E">
            <w:pPr>
              <w:pageBreakBefore/>
              <w:spacing w:before="60" w:after="60" w:line="240" w:lineRule="auto"/>
              <w:rPr>
                <w:rFonts w:eastAsiaTheme="minorHAnsi"/>
              </w:rPr>
            </w:pPr>
            <w:r w:rsidRPr="00187CCE">
              <w:rPr>
                <w:rFonts w:eastAsiaTheme="minorHAnsi"/>
              </w:rPr>
              <w:lastRenderedPageBreak/>
              <w:t>2102 20 11</w:t>
            </w:r>
          </w:p>
        </w:tc>
        <w:tc>
          <w:tcPr>
            <w:tcW w:w="2206" w:type="pct"/>
          </w:tcPr>
          <w:p w14:paraId="4AB44529" w14:textId="77777777" w:rsidR="00EF217F" w:rsidRPr="00187CCE" w:rsidRDefault="00EF217F" w:rsidP="00C7202E">
            <w:pPr>
              <w:spacing w:before="60" w:after="60" w:line="240" w:lineRule="auto"/>
              <w:rPr>
                <w:rFonts w:eastAsiaTheme="minorHAnsi"/>
              </w:rPr>
            </w:pPr>
            <w:r w:rsidRPr="00187CCE">
              <w:rPr>
                <w:rFonts w:eastAsiaTheme="minorHAnsi"/>
              </w:rPr>
              <w:t>--- In tablet, cube or similar form, or in immediate packings of a net content not exceeding 1 kg</w:t>
            </w:r>
          </w:p>
        </w:tc>
        <w:tc>
          <w:tcPr>
            <w:tcW w:w="1110" w:type="pct"/>
          </w:tcPr>
          <w:p w14:paraId="00CE17AE" w14:textId="77777777" w:rsidR="00EF217F" w:rsidRPr="00187CCE" w:rsidRDefault="00EF217F" w:rsidP="00C7202E">
            <w:pPr>
              <w:spacing w:before="60" w:after="60" w:line="240" w:lineRule="auto"/>
              <w:rPr>
                <w:rFonts w:eastAsiaTheme="minorHAnsi"/>
              </w:rPr>
            </w:pPr>
            <w:r w:rsidRPr="00187CCE">
              <w:rPr>
                <w:rFonts w:eastAsiaTheme="minorHAnsi"/>
              </w:rPr>
              <w:t>2,4</w:t>
            </w:r>
          </w:p>
        </w:tc>
        <w:tc>
          <w:tcPr>
            <w:tcW w:w="472" w:type="pct"/>
          </w:tcPr>
          <w:p w14:paraId="7D6F2342" w14:textId="77777777" w:rsidR="00EF217F" w:rsidRPr="00187CCE" w:rsidRDefault="00EF217F" w:rsidP="00C7202E">
            <w:pPr>
              <w:spacing w:before="60" w:after="60" w:line="240" w:lineRule="auto"/>
              <w:jc w:val="center"/>
              <w:rPr>
                <w:rFonts w:eastAsiaTheme="minorHAnsi"/>
              </w:rPr>
            </w:pPr>
            <w:r w:rsidRPr="00187CCE">
              <w:rPr>
                <w:rFonts w:eastAsiaTheme="minorHAnsi"/>
              </w:rPr>
              <w:t>5</w:t>
            </w:r>
          </w:p>
        </w:tc>
        <w:tc>
          <w:tcPr>
            <w:tcW w:w="561" w:type="pct"/>
          </w:tcPr>
          <w:p w14:paraId="2BA88BE5" w14:textId="77777777" w:rsidR="00EF217F" w:rsidRPr="00187CCE" w:rsidRDefault="00EF217F" w:rsidP="00C7202E">
            <w:pPr>
              <w:spacing w:before="60" w:after="60" w:line="240" w:lineRule="auto"/>
              <w:rPr>
                <w:rFonts w:eastAsiaTheme="minorHAnsi"/>
              </w:rPr>
            </w:pPr>
          </w:p>
        </w:tc>
      </w:tr>
      <w:tr w:rsidR="00EF217F" w:rsidRPr="00187CCE" w14:paraId="20BAA5CF" w14:textId="77777777" w:rsidTr="00C7202E">
        <w:tc>
          <w:tcPr>
            <w:tcW w:w="651" w:type="pct"/>
            <w:noWrap/>
          </w:tcPr>
          <w:p w14:paraId="66BA8440" w14:textId="77777777" w:rsidR="00EF217F" w:rsidRPr="00187CCE" w:rsidRDefault="00EF217F" w:rsidP="00C7202E">
            <w:pPr>
              <w:spacing w:before="60" w:after="60" w:line="240" w:lineRule="auto"/>
              <w:rPr>
                <w:rFonts w:eastAsiaTheme="minorHAnsi"/>
              </w:rPr>
            </w:pPr>
            <w:r w:rsidRPr="00187CCE">
              <w:rPr>
                <w:rFonts w:eastAsiaTheme="minorHAnsi"/>
              </w:rPr>
              <w:t>2102 20 19</w:t>
            </w:r>
          </w:p>
        </w:tc>
        <w:tc>
          <w:tcPr>
            <w:tcW w:w="2206" w:type="pct"/>
          </w:tcPr>
          <w:p w14:paraId="1C706731"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1F337169"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13927BE0"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75A6F2B9"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3F5D9559" w14:textId="77777777" w:rsidTr="00C7202E">
        <w:tc>
          <w:tcPr>
            <w:tcW w:w="651" w:type="pct"/>
            <w:noWrap/>
          </w:tcPr>
          <w:p w14:paraId="3377C0C1" w14:textId="77777777" w:rsidR="00EF217F" w:rsidRPr="00187CCE" w:rsidRDefault="00EF217F" w:rsidP="00C7202E">
            <w:pPr>
              <w:spacing w:before="60" w:after="60" w:line="240" w:lineRule="auto"/>
              <w:rPr>
                <w:rFonts w:eastAsiaTheme="minorHAnsi"/>
              </w:rPr>
            </w:pPr>
            <w:r w:rsidRPr="00187CCE">
              <w:rPr>
                <w:rFonts w:eastAsiaTheme="minorHAnsi"/>
              </w:rPr>
              <w:t>2102 20 90</w:t>
            </w:r>
          </w:p>
        </w:tc>
        <w:tc>
          <w:tcPr>
            <w:tcW w:w="2206" w:type="pct"/>
          </w:tcPr>
          <w:p w14:paraId="142A7BB1"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3CD7E508"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417A326E"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07ED8D97"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79A03612" w14:textId="77777777" w:rsidTr="00C7202E">
        <w:tc>
          <w:tcPr>
            <w:tcW w:w="651" w:type="pct"/>
            <w:noWrap/>
          </w:tcPr>
          <w:p w14:paraId="043759B8" w14:textId="77777777" w:rsidR="00EF217F" w:rsidRPr="00187CCE" w:rsidRDefault="00EF217F" w:rsidP="00C7202E">
            <w:pPr>
              <w:spacing w:before="60" w:after="60" w:line="240" w:lineRule="auto"/>
              <w:rPr>
                <w:rFonts w:eastAsiaTheme="minorHAnsi"/>
              </w:rPr>
            </w:pPr>
            <w:r w:rsidRPr="00187CCE">
              <w:rPr>
                <w:rFonts w:eastAsiaTheme="minorHAnsi"/>
              </w:rPr>
              <w:t>2102 30 00</w:t>
            </w:r>
          </w:p>
        </w:tc>
        <w:tc>
          <w:tcPr>
            <w:tcW w:w="2206" w:type="pct"/>
          </w:tcPr>
          <w:p w14:paraId="5A7987E9" w14:textId="77777777" w:rsidR="00EF217F" w:rsidRPr="00187CCE" w:rsidRDefault="00EF217F" w:rsidP="00C7202E">
            <w:pPr>
              <w:spacing w:before="60" w:after="60" w:line="240" w:lineRule="auto"/>
              <w:rPr>
                <w:rFonts w:eastAsiaTheme="minorHAnsi"/>
              </w:rPr>
            </w:pPr>
            <w:r w:rsidRPr="00187CCE">
              <w:rPr>
                <w:rFonts w:eastAsiaTheme="minorHAnsi"/>
              </w:rPr>
              <w:t>- Prepared baking powders</w:t>
            </w:r>
          </w:p>
        </w:tc>
        <w:tc>
          <w:tcPr>
            <w:tcW w:w="1110" w:type="pct"/>
          </w:tcPr>
          <w:p w14:paraId="035FEBF6"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11EBE894"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22462FB0"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1B50A040" w14:textId="77777777" w:rsidTr="00C7202E">
        <w:tc>
          <w:tcPr>
            <w:tcW w:w="651" w:type="pct"/>
            <w:noWrap/>
          </w:tcPr>
          <w:p w14:paraId="12474727" w14:textId="77777777" w:rsidR="00EF217F" w:rsidRPr="00187CCE" w:rsidRDefault="00EF217F" w:rsidP="00C7202E">
            <w:pPr>
              <w:spacing w:before="60" w:after="60" w:line="240" w:lineRule="auto"/>
              <w:rPr>
                <w:rFonts w:eastAsiaTheme="minorHAnsi"/>
              </w:rPr>
            </w:pPr>
            <w:r w:rsidRPr="00187CCE">
              <w:rPr>
                <w:rFonts w:eastAsiaTheme="minorHAnsi"/>
              </w:rPr>
              <w:t>2103 10 00</w:t>
            </w:r>
          </w:p>
        </w:tc>
        <w:tc>
          <w:tcPr>
            <w:tcW w:w="2206" w:type="pct"/>
          </w:tcPr>
          <w:p w14:paraId="53816B53" w14:textId="77777777" w:rsidR="00EF217F" w:rsidRPr="00187CCE" w:rsidRDefault="00EF217F" w:rsidP="00C7202E">
            <w:pPr>
              <w:spacing w:before="60" w:after="60" w:line="240" w:lineRule="auto"/>
              <w:rPr>
                <w:rFonts w:eastAsiaTheme="minorHAnsi"/>
              </w:rPr>
            </w:pPr>
            <w:r w:rsidRPr="00187CCE">
              <w:rPr>
                <w:rFonts w:eastAsiaTheme="minorHAnsi"/>
              </w:rPr>
              <w:t>- Soya sauce</w:t>
            </w:r>
          </w:p>
        </w:tc>
        <w:tc>
          <w:tcPr>
            <w:tcW w:w="1110" w:type="pct"/>
          </w:tcPr>
          <w:p w14:paraId="26FF25EC"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255E8F40"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37AA4CCA"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0D8EB97D" w14:textId="77777777" w:rsidTr="00C7202E">
        <w:tc>
          <w:tcPr>
            <w:tcW w:w="651" w:type="pct"/>
            <w:noWrap/>
          </w:tcPr>
          <w:p w14:paraId="7F2079EF" w14:textId="77777777" w:rsidR="00EF217F" w:rsidRPr="00187CCE" w:rsidRDefault="00EF217F" w:rsidP="00C7202E">
            <w:pPr>
              <w:spacing w:before="60" w:after="60" w:line="240" w:lineRule="auto"/>
              <w:rPr>
                <w:rFonts w:eastAsiaTheme="minorHAnsi"/>
              </w:rPr>
            </w:pPr>
            <w:r w:rsidRPr="00187CCE">
              <w:rPr>
                <w:rFonts w:eastAsiaTheme="minorHAnsi"/>
              </w:rPr>
              <w:t>2103 20 00</w:t>
            </w:r>
          </w:p>
        </w:tc>
        <w:tc>
          <w:tcPr>
            <w:tcW w:w="2206" w:type="pct"/>
          </w:tcPr>
          <w:p w14:paraId="1BF2B8FE" w14:textId="77777777" w:rsidR="00EF217F" w:rsidRPr="00187CCE" w:rsidRDefault="00EF217F" w:rsidP="00C7202E">
            <w:pPr>
              <w:spacing w:before="60" w:after="60" w:line="240" w:lineRule="auto"/>
              <w:rPr>
                <w:rFonts w:eastAsiaTheme="minorHAnsi"/>
              </w:rPr>
            </w:pPr>
            <w:r w:rsidRPr="00187CCE">
              <w:rPr>
                <w:rFonts w:eastAsiaTheme="minorHAnsi"/>
              </w:rPr>
              <w:t>- Tomato ketchup and other tomato sauces</w:t>
            </w:r>
          </w:p>
        </w:tc>
        <w:tc>
          <w:tcPr>
            <w:tcW w:w="1110" w:type="pct"/>
          </w:tcPr>
          <w:p w14:paraId="49AFA2CB"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72051A43"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48CD7859"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54613645" w14:textId="77777777" w:rsidTr="00C7202E">
        <w:tc>
          <w:tcPr>
            <w:tcW w:w="651" w:type="pct"/>
            <w:noWrap/>
          </w:tcPr>
          <w:p w14:paraId="376EAB01" w14:textId="77777777" w:rsidR="00EF217F" w:rsidRPr="00187CCE" w:rsidRDefault="00EF217F" w:rsidP="00C7202E">
            <w:pPr>
              <w:spacing w:before="60" w:after="60" w:line="240" w:lineRule="auto"/>
              <w:rPr>
                <w:rFonts w:eastAsiaTheme="minorHAnsi"/>
              </w:rPr>
            </w:pPr>
            <w:r w:rsidRPr="00187CCE">
              <w:rPr>
                <w:rFonts w:eastAsiaTheme="minorHAnsi"/>
              </w:rPr>
              <w:t>2103 30 10</w:t>
            </w:r>
          </w:p>
        </w:tc>
        <w:tc>
          <w:tcPr>
            <w:tcW w:w="2206" w:type="pct"/>
          </w:tcPr>
          <w:p w14:paraId="2BA320DA" w14:textId="77777777" w:rsidR="00EF217F" w:rsidRPr="00187CCE" w:rsidRDefault="00EF217F" w:rsidP="00C7202E">
            <w:pPr>
              <w:spacing w:before="60" w:after="60" w:line="240" w:lineRule="auto"/>
              <w:rPr>
                <w:rFonts w:eastAsiaTheme="minorHAnsi"/>
              </w:rPr>
            </w:pPr>
            <w:r w:rsidRPr="00187CCE">
              <w:rPr>
                <w:rFonts w:eastAsiaTheme="minorHAnsi"/>
              </w:rPr>
              <w:t>-- Mustard flour and meal</w:t>
            </w:r>
          </w:p>
        </w:tc>
        <w:tc>
          <w:tcPr>
            <w:tcW w:w="1110" w:type="pct"/>
          </w:tcPr>
          <w:p w14:paraId="2C301CB8"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4CCA8A4C"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11285C14"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2A73194D" w14:textId="77777777" w:rsidTr="00C7202E">
        <w:tc>
          <w:tcPr>
            <w:tcW w:w="651" w:type="pct"/>
            <w:noWrap/>
          </w:tcPr>
          <w:p w14:paraId="306BC817" w14:textId="77777777" w:rsidR="00EF217F" w:rsidRPr="00187CCE" w:rsidRDefault="00EF217F" w:rsidP="00C7202E">
            <w:pPr>
              <w:spacing w:before="60" w:after="60" w:line="240" w:lineRule="auto"/>
              <w:rPr>
                <w:rFonts w:eastAsiaTheme="minorHAnsi"/>
              </w:rPr>
            </w:pPr>
            <w:r w:rsidRPr="00187CCE">
              <w:rPr>
                <w:rFonts w:eastAsiaTheme="minorHAnsi"/>
              </w:rPr>
              <w:t>2103 30 90</w:t>
            </w:r>
          </w:p>
        </w:tc>
        <w:tc>
          <w:tcPr>
            <w:tcW w:w="2206" w:type="pct"/>
          </w:tcPr>
          <w:p w14:paraId="31E7D7B9" w14:textId="77777777" w:rsidR="00EF217F" w:rsidRPr="00187CCE" w:rsidRDefault="00EF217F" w:rsidP="00C7202E">
            <w:pPr>
              <w:spacing w:before="60" w:after="60" w:line="240" w:lineRule="auto"/>
              <w:rPr>
                <w:rFonts w:eastAsiaTheme="minorHAnsi"/>
              </w:rPr>
            </w:pPr>
            <w:r w:rsidRPr="00187CCE">
              <w:rPr>
                <w:rFonts w:eastAsiaTheme="minorHAnsi"/>
              </w:rPr>
              <w:t>-- Prepared mustard</w:t>
            </w:r>
          </w:p>
        </w:tc>
        <w:tc>
          <w:tcPr>
            <w:tcW w:w="1110" w:type="pct"/>
          </w:tcPr>
          <w:p w14:paraId="264BA4FB"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3F0503AE"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3E6B0387"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0D09CB04" w14:textId="77777777" w:rsidTr="00C7202E">
        <w:tc>
          <w:tcPr>
            <w:tcW w:w="651" w:type="pct"/>
            <w:noWrap/>
          </w:tcPr>
          <w:p w14:paraId="1C9E6ED9" w14:textId="77777777" w:rsidR="00EF217F" w:rsidRPr="00187CCE" w:rsidRDefault="00EF217F" w:rsidP="00C7202E">
            <w:pPr>
              <w:spacing w:before="60" w:after="60" w:line="240" w:lineRule="auto"/>
              <w:rPr>
                <w:rFonts w:eastAsiaTheme="minorHAnsi"/>
              </w:rPr>
            </w:pPr>
            <w:r w:rsidRPr="00187CCE">
              <w:rPr>
                <w:rFonts w:eastAsiaTheme="minorHAnsi"/>
              </w:rPr>
              <w:t>2103 90 10</w:t>
            </w:r>
          </w:p>
        </w:tc>
        <w:tc>
          <w:tcPr>
            <w:tcW w:w="2206" w:type="pct"/>
          </w:tcPr>
          <w:p w14:paraId="050F4670" w14:textId="77777777" w:rsidR="00EF217F" w:rsidRPr="00187CCE" w:rsidRDefault="00EF217F" w:rsidP="00C7202E">
            <w:pPr>
              <w:spacing w:before="60" w:after="60" w:line="240" w:lineRule="auto"/>
              <w:rPr>
                <w:rFonts w:eastAsiaTheme="minorHAnsi"/>
              </w:rPr>
            </w:pPr>
            <w:r w:rsidRPr="00187CCE">
              <w:rPr>
                <w:rFonts w:eastAsiaTheme="minorHAnsi"/>
              </w:rPr>
              <w:t>-- Mango chutney, liquid</w:t>
            </w:r>
          </w:p>
        </w:tc>
        <w:tc>
          <w:tcPr>
            <w:tcW w:w="1110" w:type="pct"/>
          </w:tcPr>
          <w:p w14:paraId="360DF4BB"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50726CB2"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50C0BC6F"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1F503A38" w14:textId="77777777" w:rsidTr="00C7202E">
        <w:tc>
          <w:tcPr>
            <w:tcW w:w="651" w:type="pct"/>
            <w:noWrap/>
          </w:tcPr>
          <w:p w14:paraId="4BBE0004" w14:textId="77777777" w:rsidR="00EF217F" w:rsidRPr="00187CCE" w:rsidRDefault="00EF217F" w:rsidP="00C7202E">
            <w:pPr>
              <w:spacing w:before="60" w:after="60" w:line="240" w:lineRule="auto"/>
              <w:rPr>
                <w:rFonts w:eastAsiaTheme="minorHAnsi"/>
              </w:rPr>
            </w:pPr>
            <w:r w:rsidRPr="00187CCE">
              <w:rPr>
                <w:rFonts w:eastAsiaTheme="minorHAnsi"/>
              </w:rPr>
              <w:t>2103 90 30</w:t>
            </w:r>
          </w:p>
        </w:tc>
        <w:tc>
          <w:tcPr>
            <w:tcW w:w="2206" w:type="pct"/>
          </w:tcPr>
          <w:p w14:paraId="53136FB2" w14:textId="77777777" w:rsidR="00EF217F" w:rsidRPr="00187CCE" w:rsidRDefault="00EF217F" w:rsidP="00C7202E">
            <w:pPr>
              <w:spacing w:before="60" w:after="60" w:line="240" w:lineRule="auto"/>
              <w:rPr>
                <w:rFonts w:eastAsiaTheme="minorHAnsi"/>
              </w:rPr>
            </w:pPr>
            <w:r w:rsidRPr="00187CCE">
              <w:rPr>
                <w:rFonts w:eastAsiaTheme="minorHAnsi"/>
              </w:rPr>
              <w:t>-- Aromatic bitters of an alcoholic strength by volume of 44,2 to 49,2 % vol containing from 1,5 to 6 % by weight of gentian, spices and various ingredients and from 4 to 10 % of sugar, in containers holding 0,5 litre or less</w:t>
            </w:r>
          </w:p>
        </w:tc>
        <w:tc>
          <w:tcPr>
            <w:tcW w:w="1110" w:type="pct"/>
          </w:tcPr>
          <w:p w14:paraId="2BB0DC21"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3AF99702"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14230A56"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1DF5154E" w14:textId="77777777" w:rsidTr="00C7202E">
        <w:tc>
          <w:tcPr>
            <w:tcW w:w="651" w:type="pct"/>
            <w:noWrap/>
          </w:tcPr>
          <w:p w14:paraId="63D639ED" w14:textId="77777777" w:rsidR="00EF217F" w:rsidRPr="00187CCE" w:rsidRDefault="00EF217F" w:rsidP="00C7202E">
            <w:pPr>
              <w:spacing w:before="60" w:after="60" w:line="240" w:lineRule="auto"/>
              <w:rPr>
                <w:rFonts w:eastAsiaTheme="minorHAnsi"/>
              </w:rPr>
            </w:pPr>
            <w:r w:rsidRPr="00187CCE">
              <w:rPr>
                <w:rFonts w:eastAsiaTheme="minorHAnsi"/>
              </w:rPr>
              <w:t>2103 90 90</w:t>
            </w:r>
          </w:p>
        </w:tc>
        <w:tc>
          <w:tcPr>
            <w:tcW w:w="2206" w:type="pct"/>
          </w:tcPr>
          <w:p w14:paraId="2C793328"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40AC5B40"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2F35784C"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3154D17A"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2E055FEB" w14:textId="77777777" w:rsidTr="00C7202E">
        <w:tc>
          <w:tcPr>
            <w:tcW w:w="651" w:type="pct"/>
            <w:noWrap/>
          </w:tcPr>
          <w:p w14:paraId="5E3F1EF6" w14:textId="77777777" w:rsidR="00EF217F" w:rsidRPr="00187CCE" w:rsidRDefault="00EF217F" w:rsidP="00C7202E">
            <w:pPr>
              <w:pageBreakBefore/>
              <w:spacing w:before="60" w:after="60" w:line="240" w:lineRule="auto"/>
              <w:rPr>
                <w:rFonts w:eastAsiaTheme="minorHAnsi"/>
              </w:rPr>
            </w:pPr>
            <w:r w:rsidRPr="00187CCE">
              <w:rPr>
                <w:rFonts w:eastAsiaTheme="minorHAnsi"/>
              </w:rPr>
              <w:lastRenderedPageBreak/>
              <w:t>2104 10 00</w:t>
            </w:r>
          </w:p>
        </w:tc>
        <w:tc>
          <w:tcPr>
            <w:tcW w:w="2206" w:type="pct"/>
          </w:tcPr>
          <w:p w14:paraId="3693A41A" w14:textId="77777777" w:rsidR="00EF217F" w:rsidRPr="00187CCE" w:rsidRDefault="00EF217F" w:rsidP="00C7202E">
            <w:pPr>
              <w:spacing w:before="60" w:after="60" w:line="240" w:lineRule="auto"/>
              <w:rPr>
                <w:rFonts w:eastAsiaTheme="minorHAnsi"/>
              </w:rPr>
            </w:pPr>
            <w:r w:rsidRPr="00187CCE">
              <w:rPr>
                <w:rFonts w:eastAsiaTheme="minorHAnsi"/>
              </w:rPr>
              <w:t>- Soups and broths and preparations therefor</w:t>
            </w:r>
          </w:p>
        </w:tc>
        <w:tc>
          <w:tcPr>
            <w:tcW w:w="1110" w:type="pct"/>
          </w:tcPr>
          <w:p w14:paraId="590B4007"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1FA42A6E"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77FC8849"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76BA540B" w14:textId="77777777" w:rsidTr="00C7202E">
        <w:tc>
          <w:tcPr>
            <w:tcW w:w="651" w:type="pct"/>
            <w:noWrap/>
          </w:tcPr>
          <w:p w14:paraId="1F3D768A" w14:textId="77777777" w:rsidR="00EF217F" w:rsidRPr="00187CCE" w:rsidRDefault="00EF217F" w:rsidP="00C7202E">
            <w:pPr>
              <w:spacing w:before="60" w:after="60" w:line="240" w:lineRule="auto"/>
              <w:rPr>
                <w:rFonts w:eastAsiaTheme="minorHAnsi"/>
              </w:rPr>
            </w:pPr>
            <w:r w:rsidRPr="00187CCE">
              <w:rPr>
                <w:rFonts w:eastAsiaTheme="minorHAnsi"/>
              </w:rPr>
              <w:t>2104 20 00</w:t>
            </w:r>
          </w:p>
        </w:tc>
        <w:tc>
          <w:tcPr>
            <w:tcW w:w="2206" w:type="pct"/>
          </w:tcPr>
          <w:p w14:paraId="13F96081" w14:textId="77777777" w:rsidR="00EF217F" w:rsidRPr="00187CCE" w:rsidRDefault="00EF217F" w:rsidP="00C7202E">
            <w:pPr>
              <w:spacing w:before="60" w:after="60" w:line="240" w:lineRule="auto"/>
              <w:rPr>
                <w:rFonts w:eastAsiaTheme="minorHAnsi"/>
              </w:rPr>
            </w:pPr>
            <w:r w:rsidRPr="00187CCE">
              <w:rPr>
                <w:rFonts w:eastAsiaTheme="minorHAnsi"/>
              </w:rPr>
              <w:t>- Homogenised composite food preparations</w:t>
            </w:r>
          </w:p>
        </w:tc>
        <w:tc>
          <w:tcPr>
            <w:tcW w:w="1110" w:type="pct"/>
          </w:tcPr>
          <w:p w14:paraId="60F7FC91"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24A1405C"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592EE2A9"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2D8DEEE4" w14:textId="77777777" w:rsidTr="00C7202E">
        <w:tc>
          <w:tcPr>
            <w:tcW w:w="651" w:type="pct"/>
            <w:noWrap/>
          </w:tcPr>
          <w:p w14:paraId="6537245A" w14:textId="77777777" w:rsidR="00EF217F" w:rsidRPr="00187CCE" w:rsidRDefault="00EF217F" w:rsidP="00C7202E">
            <w:pPr>
              <w:spacing w:before="60" w:after="60" w:line="240" w:lineRule="auto"/>
              <w:rPr>
                <w:rFonts w:eastAsiaTheme="minorHAnsi"/>
              </w:rPr>
            </w:pPr>
            <w:r w:rsidRPr="00187CCE">
              <w:rPr>
                <w:rFonts w:eastAsiaTheme="minorHAnsi"/>
              </w:rPr>
              <w:t>2105 00 10</w:t>
            </w:r>
          </w:p>
        </w:tc>
        <w:tc>
          <w:tcPr>
            <w:tcW w:w="2206" w:type="pct"/>
          </w:tcPr>
          <w:p w14:paraId="0F7A825D" w14:textId="77777777" w:rsidR="00EF217F" w:rsidRPr="00187CCE" w:rsidRDefault="00EF217F" w:rsidP="00C7202E">
            <w:pPr>
              <w:spacing w:before="60" w:after="60" w:line="240" w:lineRule="auto"/>
              <w:rPr>
                <w:rFonts w:eastAsiaTheme="minorHAnsi"/>
              </w:rPr>
            </w:pPr>
            <w:r w:rsidRPr="00187CCE">
              <w:rPr>
                <w:rFonts w:eastAsiaTheme="minorHAnsi"/>
              </w:rPr>
              <w:t>- Containing no milkfats or containing less than 3 % by weight of such fats</w:t>
            </w:r>
          </w:p>
        </w:tc>
        <w:tc>
          <w:tcPr>
            <w:tcW w:w="1110" w:type="pct"/>
          </w:tcPr>
          <w:p w14:paraId="69E7F250" w14:textId="77777777" w:rsidR="00EF217F" w:rsidRPr="00187CCE" w:rsidRDefault="00EF217F" w:rsidP="00C7202E">
            <w:pPr>
              <w:spacing w:before="60" w:after="60" w:line="240" w:lineRule="auto"/>
              <w:rPr>
                <w:rFonts w:eastAsiaTheme="minorHAnsi"/>
                <w:lang w:val="nl-NL"/>
              </w:rPr>
            </w:pPr>
            <w:r w:rsidRPr="00187CCE">
              <w:rPr>
                <w:rFonts w:eastAsiaTheme="minorHAnsi"/>
                <w:lang w:val="nl-NL"/>
              </w:rPr>
              <w:t>0 + 20,2 EUR/100 kg MAX 19,4 + 9,4 EUR/100 kg</w:t>
            </w:r>
          </w:p>
        </w:tc>
        <w:tc>
          <w:tcPr>
            <w:tcW w:w="472" w:type="pct"/>
          </w:tcPr>
          <w:p w14:paraId="0247E0AD" w14:textId="77777777" w:rsidR="00EF217F" w:rsidRPr="00187CCE" w:rsidRDefault="00EF217F" w:rsidP="00C7202E">
            <w:pPr>
              <w:spacing w:before="60" w:after="60" w:line="240" w:lineRule="auto"/>
              <w:jc w:val="center"/>
              <w:rPr>
                <w:rFonts w:eastAsiaTheme="minorHAnsi"/>
              </w:rPr>
            </w:pPr>
            <w:r w:rsidRPr="00187CCE">
              <w:rPr>
                <w:rFonts w:eastAsiaTheme="minorHAnsi"/>
              </w:rPr>
              <w:t>3</w:t>
            </w:r>
          </w:p>
        </w:tc>
        <w:tc>
          <w:tcPr>
            <w:tcW w:w="561" w:type="pct"/>
          </w:tcPr>
          <w:p w14:paraId="1A82F8C2" w14:textId="77777777" w:rsidR="00EF217F" w:rsidRPr="00187CCE" w:rsidRDefault="00EF217F" w:rsidP="00C7202E">
            <w:pPr>
              <w:spacing w:before="60" w:after="60" w:line="240" w:lineRule="auto"/>
              <w:rPr>
                <w:rFonts w:eastAsiaTheme="minorHAnsi"/>
              </w:rPr>
            </w:pPr>
          </w:p>
        </w:tc>
      </w:tr>
      <w:tr w:rsidR="00EF217F" w:rsidRPr="00187CCE" w14:paraId="1DBBD443" w14:textId="77777777" w:rsidTr="00C7202E">
        <w:tc>
          <w:tcPr>
            <w:tcW w:w="651" w:type="pct"/>
            <w:noWrap/>
          </w:tcPr>
          <w:p w14:paraId="39126517" w14:textId="77777777" w:rsidR="00EF217F" w:rsidRPr="00187CCE" w:rsidRDefault="00EF217F" w:rsidP="00C7202E">
            <w:pPr>
              <w:spacing w:before="60" w:after="60" w:line="240" w:lineRule="auto"/>
              <w:rPr>
                <w:rFonts w:eastAsiaTheme="minorHAnsi"/>
              </w:rPr>
            </w:pPr>
            <w:r w:rsidRPr="00187CCE">
              <w:rPr>
                <w:rFonts w:eastAsiaTheme="minorHAnsi"/>
              </w:rPr>
              <w:t>2105 00 91</w:t>
            </w:r>
          </w:p>
        </w:tc>
        <w:tc>
          <w:tcPr>
            <w:tcW w:w="2206" w:type="pct"/>
          </w:tcPr>
          <w:p w14:paraId="11BCE90B" w14:textId="77777777" w:rsidR="00EF217F" w:rsidRPr="00187CCE" w:rsidRDefault="00EF217F" w:rsidP="00C7202E">
            <w:pPr>
              <w:spacing w:before="60" w:after="60" w:line="240" w:lineRule="auto"/>
              <w:rPr>
                <w:rFonts w:eastAsiaTheme="minorHAnsi"/>
              </w:rPr>
            </w:pPr>
            <w:r w:rsidRPr="00187CCE">
              <w:rPr>
                <w:rFonts w:eastAsiaTheme="minorHAnsi"/>
              </w:rPr>
              <w:t>-- 3 % or more but less than 7 %</w:t>
            </w:r>
          </w:p>
        </w:tc>
        <w:tc>
          <w:tcPr>
            <w:tcW w:w="1110" w:type="pct"/>
          </w:tcPr>
          <w:p w14:paraId="1744FBA1" w14:textId="77777777" w:rsidR="00EF217F" w:rsidRPr="00187CCE" w:rsidRDefault="00EF217F" w:rsidP="00C7202E">
            <w:pPr>
              <w:spacing w:before="60" w:after="60" w:line="240" w:lineRule="auto"/>
              <w:rPr>
                <w:rFonts w:eastAsiaTheme="minorHAnsi"/>
                <w:lang w:val="nl-NL"/>
              </w:rPr>
            </w:pPr>
            <w:r w:rsidRPr="00187CCE">
              <w:rPr>
                <w:rFonts w:eastAsiaTheme="minorHAnsi"/>
                <w:lang w:val="nl-NL"/>
              </w:rPr>
              <w:t>0 + 38,5 EUR/100 kg MAX 18,1 + 7 EUR/100 kg</w:t>
            </w:r>
          </w:p>
        </w:tc>
        <w:tc>
          <w:tcPr>
            <w:tcW w:w="472" w:type="pct"/>
          </w:tcPr>
          <w:p w14:paraId="4C75FE8B" w14:textId="77777777" w:rsidR="00EF217F" w:rsidRPr="00187CCE" w:rsidRDefault="00EF217F" w:rsidP="00C7202E">
            <w:pPr>
              <w:spacing w:before="60" w:after="60" w:line="240" w:lineRule="auto"/>
              <w:jc w:val="center"/>
              <w:rPr>
                <w:rFonts w:eastAsiaTheme="minorHAnsi"/>
              </w:rPr>
            </w:pPr>
            <w:r w:rsidRPr="00187CCE">
              <w:rPr>
                <w:rFonts w:eastAsiaTheme="minorHAnsi"/>
              </w:rPr>
              <w:t>3</w:t>
            </w:r>
          </w:p>
        </w:tc>
        <w:tc>
          <w:tcPr>
            <w:tcW w:w="561" w:type="pct"/>
          </w:tcPr>
          <w:p w14:paraId="65B2F708" w14:textId="77777777" w:rsidR="00EF217F" w:rsidRPr="00187CCE" w:rsidRDefault="00EF217F" w:rsidP="00C7202E">
            <w:pPr>
              <w:spacing w:before="60" w:after="60" w:line="240" w:lineRule="auto"/>
              <w:rPr>
                <w:rFonts w:eastAsiaTheme="minorHAnsi"/>
              </w:rPr>
            </w:pPr>
          </w:p>
        </w:tc>
      </w:tr>
      <w:tr w:rsidR="00EF217F" w:rsidRPr="00187CCE" w14:paraId="6DAB8BFD" w14:textId="77777777" w:rsidTr="00C7202E">
        <w:tc>
          <w:tcPr>
            <w:tcW w:w="651" w:type="pct"/>
            <w:noWrap/>
          </w:tcPr>
          <w:p w14:paraId="49CAC676" w14:textId="77777777" w:rsidR="00EF217F" w:rsidRPr="00187CCE" w:rsidRDefault="00EF217F" w:rsidP="00C7202E">
            <w:pPr>
              <w:spacing w:before="60" w:after="60" w:line="240" w:lineRule="auto"/>
              <w:rPr>
                <w:rFonts w:eastAsiaTheme="minorHAnsi"/>
              </w:rPr>
            </w:pPr>
            <w:r w:rsidRPr="00187CCE">
              <w:rPr>
                <w:rFonts w:eastAsiaTheme="minorHAnsi"/>
              </w:rPr>
              <w:t>2105 00 99</w:t>
            </w:r>
          </w:p>
        </w:tc>
        <w:tc>
          <w:tcPr>
            <w:tcW w:w="2206" w:type="pct"/>
          </w:tcPr>
          <w:p w14:paraId="032C7895" w14:textId="77777777" w:rsidR="00EF217F" w:rsidRPr="00187CCE" w:rsidRDefault="00EF217F" w:rsidP="00C7202E">
            <w:pPr>
              <w:spacing w:before="60" w:after="60" w:line="240" w:lineRule="auto"/>
              <w:rPr>
                <w:rFonts w:eastAsiaTheme="minorHAnsi"/>
              </w:rPr>
            </w:pPr>
            <w:r w:rsidRPr="00187CCE">
              <w:rPr>
                <w:rFonts w:eastAsiaTheme="minorHAnsi"/>
              </w:rPr>
              <w:t>-- 7 % or more</w:t>
            </w:r>
          </w:p>
        </w:tc>
        <w:tc>
          <w:tcPr>
            <w:tcW w:w="1110" w:type="pct"/>
          </w:tcPr>
          <w:p w14:paraId="5C1AAC31" w14:textId="77777777" w:rsidR="00EF217F" w:rsidRPr="00187CCE" w:rsidRDefault="00EF217F" w:rsidP="00C7202E">
            <w:pPr>
              <w:spacing w:before="60" w:after="60" w:line="240" w:lineRule="auto"/>
              <w:rPr>
                <w:rFonts w:eastAsiaTheme="minorHAnsi"/>
                <w:lang w:val="nl-NL"/>
              </w:rPr>
            </w:pPr>
            <w:r w:rsidRPr="00187CCE">
              <w:rPr>
                <w:rFonts w:eastAsiaTheme="minorHAnsi"/>
                <w:lang w:val="nl-NL"/>
              </w:rPr>
              <w:t>0 + 54 EUR/100 kg MAX 17,8 + 6,9 EUR/100 kg</w:t>
            </w:r>
          </w:p>
        </w:tc>
        <w:tc>
          <w:tcPr>
            <w:tcW w:w="472" w:type="pct"/>
          </w:tcPr>
          <w:p w14:paraId="064CB943" w14:textId="77777777" w:rsidR="00EF217F" w:rsidRPr="00187CCE" w:rsidRDefault="00EF217F" w:rsidP="00C7202E">
            <w:pPr>
              <w:spacing w:before="60" w:after="60" w:line="240" w:lineRule="auto"/>
              <w:jc w:val="center"/>
              <w:rPr>
                <w:rFonts w:eastAsiaTheme="minorHAnsi"/>
              </w:rPr>
            </w:pPr>
            <w:r w:rsidRPr="00187CCE">
              <w:rPr>
                <w:rFonts w:eastAsiaTheme="minorHAnsi"/>
              </w:rPr>
              <w:t>3</w:t>
            </w:r>
          </w:p>
        </w:tc>
        <w:tc>
          <w:tcPr>
            <w:tcW w:w="561" w:type="pct"/>
          </w:tcPr>
          <w:p w14:paraId="486BE135" w14:textId="77777777" w:rsidR="00EF217F" w:rsidRPr="00187CCE" w:rsidRDefault="00EF217F" w:rsidP="00C7202E">
            <w:pPr>
              <w:spacing w:before="60" w:after="60" w:line="240" w:lineRule="auto"/>
              <w:rPr>
                <w:rFonts w:eastAsiaTheme="minorHAnsi"/>
              </w:rPr>
            </w:pPr>
          </w:p>
        </w:tc>
      </w:tr>
      <w:tr w:rsidR="00EF217F" w:rsidRPr="00187CCE" w14:paraId="7EA73D02" w14:textId="77777777" w:rsidTr="00C7202E">
        <w:tc>
          <w:tcPr>
            <w:tcW w:w="651" w:type="pct"/>
            <w:noWrap/>
          </w:tcPr>
          <w:p w14:paraId="69264BAA" w14:textId="77777777" w:rsidR="00EF217F" w:rsidRPr="00187CCE" w:rsidRDefault="00EF217F" w:rsidP="00C7202E">
            <w:pPr>
              <w:spacing w:before="60" w:after="60" w:line="240" w:lineRule="auto"/>
              <w:rPr>
                <w:rFonts w:eastAsiaTheme="minorHAnsi"/>
              </w:rPr>
            </w:pPr>
            <w:r w:rsidRPr="00187CCE">
              <w:rPr>
                <w:rFonts w:eastAsiaTheme="minorHAnsi"/>
              </w:rPr>
              <w:t>2106 10 20</w:t>
            </w:r>
          </w:p>
        </w:tc>
        <w:tc>
          <w:tcPr>
            <w:tcW w:w="2206" w:type="pct"/>
          </w:tcPr>
          <w:p w14:paraId="7D31A22E" w14:textId="77777777" w:rsidR="00EF217F" w:rsidRPr="00187CCE" w:rsidRDefault="00EF217F" w:rsidP="00C7202E">
            <w:pPr>
              <w:spacing w:before="60" w:after="60" w:line="240" w:lineRule="auto"/>
              <w:rPr>
                <w:rFonts w:eastAsiaTheme="minorHAnsi"/>
              </w:rPr>
            </w:pPr>
            <w:r w:rsidRPr="00187CCE">
              <w:rPr>
                <w:rFonts w:eastAsiaTheme="minorHAnsi"/>
              </w:rPr>
              <w:t>-- Containing no milkfats, sucrose, isoglucose, glucose or starch or containing, by weight, less than 1,5 % milkfat, 5 % sucrose or isoglucose, 5 % glucose or starch</w:t>
            </w:r>
          </w:p>
        </w:tc>
        <w:tc>
          <w:tcPr>
            <w:tcW w:w="1110" w:type="pct"/>
          </w:tcPr>
          <w:p w14:paraId="7427AE5A"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3158A569"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30CE8A95"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0D669809" w14:textId="77777777" w:rsidTr="00C7202E">
        <w:tc>
          <w:tcPr>
            <w:tcW w:w="651" w:type="pct"/>
            <w:noWrap/>
          </w:tcPr>
          <w:p w14:paraId="70DC6F7B" w14:textId="77777777" w:rsidR="00EF217F" w:rsidRPr="00187CCE" w:rsidRDefault="00EF217F" w:rsidP="00C7202E">
            <w:pPr>
              <w:spacing w:before="60" w:after="60" w:line="240" w:lineRule="auto"/>
              <w:rPr>
                <w:rFonts w:eastAsiaTheme="minorHAnsi"/>
              </w:rPr>
            </w:pPr>
            <w:r w:rsidRPr="00187CCE">
              <w:rPr>
                <w:rFonts w:eastAsiaTheme="minorHAnsi"/>
              </w:rPr>
              <w:t>2106 10 80</w:t>
            </w:r>
          </w:p>
        </w:tc>
        <w:tc>
          <w:tcPr>
            <w:tcW w:w="2206" w:type="pct"/>
          </w:tcPr>
          <w:p w14:paraId="53ADC854"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4CEB2817" w14:textId="77777777" w:rsidR="00EF217F" w:rsidRPr="00187CCE" w:rsidRDefault="00EF217F" w:rsidP="00C7202E">
            <w:pPr>
              <w:spacing w:before="60" w:after="60" w:line="240" w:lineRule="auto"/>
              <w:rPr>
                <w:rFonts w:eastAsiaTheme="minorHAnsi"/>
              </w:rPr>
            </w:pPr>
            <w:r w:rsidRPr="00187CCE">
              <w:rPr>
                <w:rFonts w:eastAsiaTheme="minorHAnsi"/>
              </w:rPr>
              <w:t>0 + EA</w:t>
            </w:r>
          </w:p>
        </w:tc>
        <w:tc>
          <w:tcPr>
            <w:tcW w:w="472" w:type="pct"/>
          </w:tcPr>
          <w:p w14:paraId="746DD192" w14:textId="77777777" w:rsidR="00EF217F" w:rsidRPr="00187CCE" w:rsidRDefault="00EF217F" w:rsidP="00C7202E">
            <w:pPr>
              <w:spacing w:before="60" w:after="60" w:line="240" w:lineRule="auto"/>
              <w:jc w:val="center"/>
              <w:rPr>
                <w:rFonts w:eastAsiaTheme="minorHAnsi"/>
              </w:rPr>
            </w:pPr>
            <w:r w:rsidRPr="00187CCE">
              <w:rPr>
                <w:rFonts w:eastAsiaTheme="minorHAnsi"/>
              </w:rPr>
              <w:t>3</w:t>
            </w:r>
          </w:p>
        </w:tc>
        <w:tc>
          <w:tcPr>
            <w:tcW w:w="561" w:type="pct"/>
          </w:tcPr>
          <w:p w14:paraId="340DB85D" w14:textId="77777777" w:rsidR="00EF217F" w:rsidRPr="00187CCE" w:rsidRDefault="00EF217F" w:rsidP="00C7202E">
            <w:pPr>
              <w:spacing w:before="60" w:after="60" w:line="240" w:lineRule="auto"/>
              <w:rPr>
                <w:rFonts w:eastAsiaTheme="minorHAnsi"/>
              </w:rPr>
            </w:pPr>
          </w:p>
        </w:tc>
      </w:tr>
      <w:tr w:rsidR="00EF217F" w:rsidRPr="00187CCE" w14:paraId="4BEABD1A" w14:textId="77777777" w:rsidTr="00C7202E">
        <w:tc>
          <w:tcPr>
            <w:tcW w:w="651" w:type="pct"/>
            <w:noWrap/>
          </w:tcPr>
          <w:p w14:paraId="33E3595A" w14:textId="77777777" w:rsidR="00EF217F" w:rsidRPr="00187CCE" w:rsidRDefault="00EF217F" w:rsidP="00C7202E">
            <w:pPr>
              <w:spacing w:before="60" w:after="60" w:line="240" w:lineRule="auto"/>
              <w:rPr>
                <w:rFonts w:eastAsiaTheme="minorHAnsi"/>
              </w:rPr>
            </w:pPr>
            <w:r w:rsidRPr="00187CCE">
              <w:rPr>
                <w:rFonts w:eastAsiaTheme="minorHAnsi"/>
              </w:rPr>
              <w:t>2106 90 20</w:t>
            </w:r>
          </w:p>
        </w:tc>
        <w:tc>
          <w:tcPr>
            <w:tcW w:w="2206" w:type="pct"/>
          </w:tcPr>
          <w:p w14:paraId="33E7A17F" w14:textId="77777777" w:rsidR="00EF217F" w:rsidRPr="00187CCE" w:rsidRDefault="00EF217F" w:rsidP="00C7202E">
            <w:pPr>
              <w:spacing w:before="60" w:after="60" w:line="240" w:lineRule="auto"/>
              <w:rPr>
                <w:rFonts w:eastAsiaTheme="minorHAnsi"/>
              </w:rPr>
            </w:pPr>
            <w:r w:rsidRPr="00187CCE">
              <w:rPr>
                <w:rFonts w:eastAsiaTheme="minorHAnsi"/>
              </w:rPr>
              <w:t>-- Compound alcoholic preparations, other than those based on odoriferous substances, of a kind used for the manufacture of beverages</w:t>
            </w:r>
          </w:p>
        </w:tc>
        <w:tc>
          <w:tcPr>
            <w:tcW w:w="1110" w:type="pct"/>
          </w:tcPr>
          <w:p w14:paraId="582B49C5" w14:textId="77777777" w:rsidR="00EF217F" w:rsidRPr="00187CCE" w:rsidRDefault="00EF217F" w:rsidP="00C7202E">
            <w:pPr>
              <w:spacing w:before="60" w:after="60" w:line="240" w:lineRule="auto"/>
              <w:rPr>
                <w:rFonts w:eastAsiaTheme="minorHAnsi"/>
              </w:rPr>
            </w:pPr>
            <w:r w:rsidRPr="00187CCE">
              <w:rPr>
                <w:rFonts w:eastAsiaTheme="minorHAnsi"/>
              </w:rPr>
              <w:t>12,1</w:t>
            </w:r>
          </w:p>
        </w:tc>
        <w:tc>
          <w:tcPr>
            <w:tcW w:w="472" w:type="pct"/>
          </w:tcPr>
          <w:p w14:paraId="0FB9F318" w14:textId="77777777" w:rsidR="00EF217F" w:rsidRPr="00187CCE" w:rsidRDefault="00EF217F" w:rsidP="00C7202E">
            <w:pPr>
              <w:spacing w:before="60" w:after="60" w:line="240" w:lineRule="auto"/>
              <w:jc w:val="center"/>
              <w:rPr>
                <w:rFonts w:eastAsiaTheme="minorHAnsi"/>
              </w:rPr>
            </w:pPr>
            <w:r w:rsidRPr="00187CCE">
              <w:rPr>
                <w:rFonts w:eastAsiaTheme="minorHAnsi"/>
              </w:rPr>
              <w:t>3</w:t>
            </w:r>
          </w:p>
        </w:tc>
        <w:tc>
          <w:tcPr>
            <w:tcW w:w="561" w:type="pct"/>
          </w:tcPr>
          <w:p w14:paraId="6BAFA21A" w14:textId="77777777" w:rsidR="00EF217F" w:rsidRPr="00187CCE" w:rsidRDefault="00EF217F" w:rsidP="00C7202E">
            <w:pPr>
              <w:spacing w:before="60" w:after="60" w:line="240" w:lineRule="auto"/>
              <w:rPr>
                <w:rFonts w:eastAsiaTheme="minorHAnsi"/>
              </w:rPr>
            </w:pPr>
          </w:p>
        </w:tc>
      </w:tr>
      <w:tr w:rsidR="00EF217F" w:rsidRPr="00187CCE" w14:paraId="1A5F1CDB" w14:textId="77777777" w:rsidTr="00C7202E">
        <w:tc>
          <w:tcPr>
            <w:tcW w:w="651" w:type="pct"/>
            <w:noWrap/>
          </w:tcPr>
          <w:p w14:paraId="07655974" w14:textId="77777777" w:rsidR="00EF217F" w:rsidRPr="00187CCE" w:rsidRDefault="00EF217F" w:rsidP="00C7202E">
            <w:pPr>
              <w:pageBreakBefore/>
              <w:spacing w:before="60" w:after="60" w:line="240" w:lineRule="auto"/>
              <w:rPr>
                <w:rFonts w:eastAsiaTheme="minorHAnsi"/>
              </w:rPr>
            </w:pPr>
            <w:r w:rsidRPr="00187CCE">
              <w:rPr>
                <w:rFonts w:eastAsiaTheme="minorHAnsi"/>
              </w:rPr>
              <w:lastRenderedPageBreak/>
              <w:t>2106 90 30</w:t>
            </w:r>
          </w:p>
        </w:tc>
        <w:tc>
          <w:tcPr>
            <w:tcW w:w="2206" w:type="pct"/>
          </w:tcPr>
          <w:p w14:paraId="562563CC" w14:textId="77777777" w:rsidR="00EF217F" w:rsidRPr="00187CCE" w:rsidRDefault="00EF217F" w:rsidP="00C7202E">
            <w:pPr>
              <w:spacing w:before="60" w:after="60" w:line="240" w:lineRule="auto"/>
              <w:rPr>
                <w:rFonts w:eastAsiaTheme="minorHAnsi"/>
              </w:rPr>
            </w:pPr>
            <w:r w:rsidRPr="00187CCE">
              <w:rPr>
                <w:rFonts w:eastAsiaTheme="minorHAnsi"/>
              </w:rPr>
              <w:t>--- Isoglucose syrups</w:t>
            </w:r>
          </w:p>
        </w:tc>
        <w:tc>
          <w:tcPr>
            <w:tcW w:w="1110" w:type="pct"/>
          </w:tcPr>
          <w:p w14:paraId="73726CD6" w14:textId="77777777" w:rsidR="00EF217F" w:rsidRPr="00187CCE" w:rsidRDefault="00EF217F" w:rsidP="00C7202E">
            <w:pPr>
              <w:spacing w:before="60" w:after="60" w:line="240" w:lineRule="auto"/>
              <w:rPr>
                <w:rFonts w:eastAsiaTheme="minorHAnsi"/>
              </w:rPr>
            </w:pPr>
            <w:r w:rsidRPr="00187CCE">
              <w:rPr>
                <w:rFonts w:eastAsiaTheme="minorHAnsi"/>
              </w:rPr>
              <w:t>42,7 EUR/100 kg/net mas</w:t>
            </w:r>
          </w:p>
        </w:tc>
        <w:tc>
          <w:tcPr>
            <w:tcW w:w="472" w:type="pct"/>
          </w:tcPr>
          <w:p w14:paraId="07C644E2" w14:textId="77777777" w:rsidR="00EF217F" w:rsidRPr="00187CCE" w:rsidRDefault="00EF217F" w:rsidP="00C7202E">
            <w:pPr>
              <w:spacing w:before="60" w:after="60" w:line="240" w:lineRule="auto"/>
              <w:jc w:val="center"/>
              <w:rPr>
                <w:rFonts w:eastAsiaTheme="minorHAnsi"/>
              </w:rPr>
            </w:pPr>
            <w:r w:rsidRPr="00187CCE">
              <w:rPr>
                <w:rFonts w:eastAsiaTheme="minorHAnsi"/>
              </w:rPr>
              <w:t>7</w:t>
            </w:r>
          </w:p>
        </w:tc>
        <w:tc>
          <w:tcPr>
            <w:tcW w:w="561" w:type="pct"/>
          </w:tcPr>
          <w:p w14:paraId="5C4D3E62" w14:textId="77777777" w:rsidR="00EF217F" w:rsidRPr="00187CCE" w:rsidRDefault="00EF217F" w:rsidP="00C7202E">
            <w:pPr>
              <w:spacing w:before="60" w:after="60" w:line="240" w:lineRule="auto"/>
              <w:rPr>
                <w:rFonts w:eastAsiaTheme="minorHAnsi"/>
              </w:rPr>
            </w:pPr>
            <w:r w:rsidRPr="00187CCE">
              <w:rPr>
                <w:rFonts w:eastAsiaTheme="minorHAnsi"/>
              </w:rPr>
              <w:t>TRQ-SR</w:t>
            </w:r>
          </w:p>
        </w:tc>
      </w:tr>
      <w:tr w:rsidR="00EF217F" w:rsidRPr="00187CCE" w14:paraId="1CE475AC" w14:textId="77777777" w:rsidTr="00C7202E">
        <w:tc>
          <w:tcPr>
            <w:tcW w:w="651" w:type="pct"/>
            <w:noWrap/>
          </w:tcPr>
          <w:p w14:paraId="4DE2BC93" w14:textId="77777777" w:rsidR="00EF217F" w:rsidRPr="00187CCE" w:rsidRDefault="00EF217F" w:rsidP="00C7202E">
            <w:pPr>
              <w:spacing w:before="60" w:after="60" w:line="240" w:lineRule="auto"/>
              <w:rPr>
                <w:rFonts w:eastAsiaTheme="minorHAnsi"/>
              </w:rPr>
            </w:pPr>
            <w:r w:rsidRPr="00187CCE">
              <w:rPr>
                <w:rFonts w:eastAsiaTheme="minorHAnsi"/>
              </w:rPr>
              <w:t>2106 90 51</w:t>
            </w:r>
          </w:p>
        </w:tc>
        <w:tc>
          <w:tcPr>
            <w:tcW w:w="2206" w:type="pct"/>
          </w:tcPr>
          <w:p w14:paraId="0E692407" w14:textId="77777777" w:rsidR="00EF217F" w:rsidRPr="00187CCE" w:rsidRDefault="00EF217F" w:rsidP="00C7202E">
            <w:pPr>
              <w:spacing w:before="60" w:after="60" w:line="240" w:lineRule="auto"/>
              <w:rPr>
                <w:rFonts w:eastAsiaTheme="minorHAnsi"/>
              </w:rPr>
            </w:pPr>
            <w:r w:rsidRPr="00187CCE">
              <w:rPr>
                <w:rFonts w:eastAsiaTheme="minorHAnsi"/>
              </w:rPr>
              <w:t>---- Lactose syrup</w:t>
            </w:r>
          </w:p>
        </w:tc>
        <w:tc>
          <w:tcPr>
            <w:tcW w:w="1110" w:type="pct"/>
          </w:tcPr>
          <w:p w14:paraId="7297E519" w14:textId="77777777" w:rsidR="00EF217F" w:rsidRPr="00187CCE" w:rsidRDefault="00EF217F" w:rsidP="00C7202E">
            <w:pPr>
              <w:spacing w:before="60" w:after="60" w:line="240" w:lineRule="auto"/>
              <w:rPr>
                <w:rFonts w:eastAsiaTheme="minorHAnsi"/>
              </w:rPr>
            </w:pPr>
            <w:r w:rsidRPr="00187CCE">
              <w:rPr>
                <w:rFonts w:eastAsiaTheme="minorHAnsi"/>
              </w:rPr>
              <w:t>14 EUR/100 kg</w:t>
            </w:r>
          </w:p>
        </w:tc>
        <w:tc>
          <w:tcPr>
            <w:tcW w:w="472" w:type="pct"/>
          </w:tcPr>
          <w:p w14:paraId="483CF800"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66030505" w14:textId="77777777" w:rsidR="00EF217F" w:rsidRPr="00187CCE" w:rsidRDefault="00EF217F" w:rsidP="00C7202E">
            <w:pPr>
              <w:spacing w:before="60" w:after="60" w:line="240" w:lineRule="auto"/>
              <w:rPr>
                <w:rFonts w:eastAsiaTheme="minorHAnsi"/>
              </w:rPr>
            </w:pPr>
            <w:r w:rsidRPr="00187CCE">
              <w:rPr>
                <w:rFonts w:eastAsiaTheme="minorHAnsi"/>
              </w:rPr>
              <w:t> </w:t>
            </w:r>
          </w:p>
        </w:tc>
      </w:tr>
      <w:tr w:rsidR="00EF217F" w:rsidRPr="00187CCE" w14:paraId="0AFC495C" w14:textId="77777777" w:rsidTr="00C7202E">
        <w:tc>
          <w:tcPr>
            <w:tcW w:w="651" w:type="pct"/>
            <w:noWrap/>
          </w:tcPr>
          <w:p w14:paraId="03830DB2" w14:textId="77777777" w:rsidR="00EF217F" w:rsidRPr="00187CCE" w:rsidRDefault="00EF217F" w:rsidP="00C7202E">
            <w:pPr>
              <w:spacing w:before="60" w:after="60" w:line="240" w:lineRule="auto"/>
              <w:rPr>
                <w:rFonts w:eastAsiaTheme="minorHAnsi"/>
              </w:rPr>
            </w:pPr>
            <w:r w:rsidRPr="00187CCE">
              <w:rPr>
                <w:rFonts w:eastAsiaTheme="minorHAnsi"/>
              </w:rPr>
              <w:t>2106 90 55</w:t>
            </w:r>
          </w:p>
        </w:tc>
        <w:tc>
          <w:tcPr>
            <w:tcW w:w="2206" w:type="pct"/>
          </w:tcPr>
          <w:p w14:paraId="55B120B5" w14:textId="77777777" w:rsidR="00EF217F" w:rsidRPr="00187CCE" w:rsidRDefault="00EF217F" w:rsidP="00C7202E">
            <w:pPr>
              <w:spacing w:before="60" w:after="60" w:line="240" w:lineRule="auto"/>
              <w:rPr>
                <w:rFonts w:eastAsiaTheme="minorHAnsi"/>
              </w:rPr>
            </w:pPr>
            <w:r w:rsidRPr="00187CCE">
              <w:rPr>
                <w:rFonts w:eastAsiaTheme="minorHAnsi"/>
              </w:rPr>
              <w:t>---- Glucose syrup and maltodextrine syrup</w:t>
            </w:r>
          </w:p>
        </w:tc>
        <w:tc>
          <w:tcPr>
            <w:tcW w:w="1110" w:type="pct"/>
          </w:tcPr>
          <w:p w14:paraId="07409EB1" w14:textId="77777777" w:rsidR="00EF217F" w:rsidRPr="00187CCE" w:rsidRDefault="00EF217F" w:rsidP="00C7202E">
            <w:pPr>
              <w:spacing w:before="60" w:after="60" w:line="240" w:lineRule="auto"/>
              <w:rPr>
                <w:rFonts w:eastAsiaTheme="minorHAnsi"/>
              </w:rPr>
            </w:pPr>
            <w:r w:rsidRPr="00187CCE">
              <w:rPr>
                <w:rFonts w:eastAsiaTheme="minorHAnsi"/>
              </w:rPr>
              <w:t>20 EUR/100 kg</w:t>
            </w:r>
          </w:p>
        </w:tc>
        <w:tc>
          <w:tcPr>
            <w:tcW w:w="472" w:type="pct"/>
          </w:tcPr>
          <w:p w14:paraId="5514A518" w14:textId="77777777" w:rsidR="00EF217F" w:rsidRPr="00187CCE" w:rsidRDefault="00EF217F" w:rsidP="00C7202E">
            <w:pPr>
              <w:spacing w:before="60" w:after="60" w:line="240" w:lineRule="auto"/>
              <w:jc w:val="center"/>
              <w:rPr>
                <w:rFonts w:eastAsiaTheme="minorHAnsi"/>
              </w:rPr>
            </w:pPr>
            <w:r w:rsidRPr="00187CCE">
              <w:rPr>
                <w:rFonts w:eastAsiaTheme="minorHAnsi"/>
              </w:rPr>
              <w:t>7</w:t>
            </w:r>
          </w:p>
        </w:tc>
        <w:tc>
          <w:tcPr>
            <w:tcW w:w="561" w:type="pct"/>
          </w:tcPr>
          <w:p w14:paraId="140E7DC9" w14:textId="77777777" w:rsidR="00EF217F" w:rsidRPr="00187CCE" w:rsidRDefault="00EF217F" w:rsidP="00C7202E">
            <w:pPr>
              <w:spacing w:before="60" w:after="60" w:line="240" w:lineRule="auto"/>
              <w:rPr>
                <w:rFonts w:eastAsiaTheme="minorHAnsi"/>
              </w:rPr>
            </w:pPr>
            <w:r w:rsidRPr="00187CCE">
              <w:rPr>
                <w:rFonts w:eastAsiaTheme="minorHAnsi"/>
              </w:rPr>
              <w:t>TRQ-SR</w:t>
            </w:r>
          </w:p>
        </w:tc>
      </w:tr>
      <w:tr w:rsidR="00EF217F" w:rsidRPr="00187CCE" w14:paraId="3DC5E44C" w14:textId="77777777" w:rsidTr="00C7202E">
        <w:tc>
          <w:tcPr>
            <w:tcW w:w="651" w:type="pct"/>
            <w:noWrap/>
          </w:tcPr>
          <w:p w14:paraId="0B9710E3" w14:textId="77777777" w:rsidR="00EF217F" w:rsidRPr="00187CCE" w:rsidRDefault="00EF217F" w:rsidP="00C7202E">
            <w:pPr>
              <w:spacing w:before="60" w:after="60" w:line="240" w:lineRule="auto"/>
              <w:rPr>
                <w:rFonts w:eastAsiaTheme="minorHAnsi"/>
              </w:rPr>
            </w:pPr>
            <w:r w:rsidRPr="00187CCE">
              <w:rPr>
                <w:rFonts w:eastAsiaTheme="minorHAnsi"/>
              </w:rPr>
              <w:t>2106 90 59</w:t>
            </w:r>
          </w:p>
        </w:tc>
        <w:tc>
          <w:tcPr>
            <w:tcW w:w="2206" w:type="pct"/>
          </w:tcPr>
          <w:p w14:paraId="3D6F8C5D"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7B689297" w14:textId="77777777" w:rsidR="00EF217F" w:rsidRPr="00187CCE" w:rsidRDefault="00EF217F" w:rsidP="00C7202E">
            <w:pPr>
              <w:spacing w:before="60" w:after="60" w:line="240" w:lineRule="auto"/>
              <w:rPr>
                <w:rFonts w:eastAsiaTheme="minorHAnsi"/>
              </w:rPr>
            </w:pPr>
            <w:r w:rsidRPr="00187CCE">
              <w:rPr>
                <w:rFonts w:eastAsiaTheme="minorHAnsi"/>
              </w:rPr>
              <w:t>0,4 EUR/100 kg/net/% sacchar.</w:t>
            </w:r>
          </w:p>
        </w:tc>
        <w:tc>
          <w:tcPr>
            <w:tcW w:w="472" w:type="pct"/>
          </w:tcPr>
          <w:p w14:paraId="75CC9DA5" w14:textId="77777777" w:rsidR="00EF217F" w:rsidRPr="00187CCE" w:rsidRDefault="00EF217F" w:rsidP="00C7202E">
            <w:pPr>
              <w:spacing w:before="60" w:after="60" w:line="240" w:lineRule="auto"/>
              <w:jc w:val="center"/>
              <w:rPr>
                <w:rFonts w:eastAsiaTheme="minorHAnsi"/>
              </w:rPr>
            </w:pPr>
            <w:r w:rsidRPr="00187CCE">
              <w:rPr>
                <w:rFonts w:eastAsiaTheme="minorHAnsi"/>
              </w:rPr>
              <w:t>7</w:t>
            </w:r>
          </w:p>
        </w:tc>
        <w:tc>
          <w:tcPr>
            <w:tcW w:w="561" w:type="pct"/>
          </w:tcPr>
          <w:p w14:paraId="45C8A745" w14:textId="77777777" w:rsidR="00EF217F" w:rsidRPr="00187CCE" w:rsidRDefault="00EF217F" w:rsidP="00C7202E">
            <w:pPr>
              <w:spacing w:before="60" w:after="60" w:line="240" w:lineRule="auto"/>
              <w:rPr>
                <w:rFonts w:eastAsiaTheme="minorHAnsi"/>
              </w:rPr>
            </w:pPr>
            <w:r w:rsidRPr="00187CCE">
              <w:rPr>
                <w:rFonts w:eastAsiaTheme="minorHAnsi"/>
              </w:rPr>
              <w:t>TRQ-SR</w:t>
            </w:r>
          </w:p>
        </w:tc>
      </w:tr>
      <w:tr w:rsidR="00EF217F" w:rsidRPr="00187CCE" w14:paraId="72BA6367" w14:textId="77777777" w:rsidTr="00C7202E">
        <w:tc>
          <w:tcPr>
            <w:tcW w:w="651" w:type="pct"/>
            <w:noWrap/>
          </w:tcPr>
          <w:p w14:paraId="6BD41677" w14:textId="77777777" w:rsidR="00EF217F" w:rsidRPr="00187CCE" w:rsidRDefault="00EF217F" w:rsidP="00C7202E">
            <w:pPr>
              <w:spacing w:before="60" w:after="60" w:line="240" w:lineRule="auto"/>
              <w:rPr>
                <w:rFonts w:eastAsiaTheme="minorHAnsi"/>
              </w:rPr>
            </w:pPr>
            <w:r w:rsidRPr="00187CCE">
              <w:rPr>
                <w:rFonts w:eastAsiaTheme="minorHAnsi"/>
              </w:rPr>
              <w:t>2106 90 92</w:t>
            </w:r>
          </w:p>
        </w:tc>
        <w:tc>
          <w:tcPr>
            <w:tcW w:w="2206" w:type="pct"/>
          </w:tcPr>
          <w:p w14:paraId="426ED1C9" w14:textId="77777777" w:rsidR="00EF217F" w:rsidRPr="00187CCE" w:rsidRDefault="00EF217F" w:rsidP="00C7202E">
            <w:pPr>
              <w:spacing w:before="60" w:after="60" w:line="240" w:lineRule="auto"/>
              <w:rPr>
                <w:rFonts w:eastAsiaTheme="minorHAnsi"/>
              </w:rPr>
            </w:pPr>
            <w:r w:rsidRPr="00187CCE">
              <w:rPr>
                <w:rFonts w:eastAsiaTheme="minorHAnsi"/>
              </w:rPr>
              <w:t>--- Containing no milkfats, sucrose, isoglucose, glucose or starch or containing, by weight, less than 1,5 % milkfat, 5 % sucrose or isoglucose, 5 % glucose or starch</w:t>
            </w:r>
          </w:p>
        </w:tc>
        <w:tc>
          <w:tcPr>
            <w:tcW w:w="1110" w:type="pct"/>
          </w:tcPr>
          <w:p w14:paraId="3072DDEB" w14:textId="77777777" w:rsidR="00EF217F" w:rsidRPr="00187CCE" w:rsidRDefault="00EF217F" w:rsidP="00C7202E">
            <w:pPr>
              <w:spacing w:before="60" w:after="60" w:line="240" w:lineRule="auto"/>
              <w:rPr>
                <w:rFonts w:eastAsiaTheme="minorHAnsi"/>
              </w:rPr>
            </w:pPr>
            <w:r w:rsidRPr="00187CCE">
              <w:rPr>
                <w:rFonts w:eastAsiaTheme="minorHAnsi"/>
              </w:rPr>
              <w:t>8,9</w:t>
            </w:r>
          </w:p>
        </w:tc>
        <w:tc>
          <w:tcPr>
            <w:tcW w:w="472" w:type="pct"/>
          </w:tcPr>
          <w:p w14:paraId="41B8484D" w14:textId="77777777" w:rsidR="00EF217F" w:rsidRPr="00187CCE" w:rsidRDefault="00EF217F" w:rsidP="00C7202E">
            <w:pPr>
              <w:spacing w:before="60" w:after="60" w:line="240" w:lineRule="auto"/>
              <w:jc w:val="center"/>
              <w:rPr>
                <w:rFonts w:eastAsiaTheme="minorHAnsi"/>
              </w:rPr>
            </w:pPr>
            <w:r w:rsidRPr="00187CCE">
              <w:rPr>
                <w:rFonts w:eastAsiaTheme="minorHAnsi"/>
              </w:rPr>
              <w:t>3</w:t>
            </w:r>
          </w:p>
        </w:tc>
        <w:tc>
          <w:tcPr>
            <w:tcW w:w="561" w:type="pct"/>
          </w:tcPr>
          <w:p w14:paraId="55BA9A32" w14:textId="77777777" w:rsidR="00EF217F" w:rsidRPr="00187CCE" w:rsidRDefault="00EF217F" w:rsidP="00C7202E">
            <w:pPr>
              <w:spacing w:before="60" w:after="60" w:line="240" w:lineRule="auto"/>
              <w:rPr>
                <w:rFonts w:eastAsiaTheme="minorHAnsi"/>
              </w:rPr>
            </w:pPr>
          </w:p>
        </w:tc>
      </w:tr>
      <w:tr w:rsidR="00EF217F" w:rsidRPr="00187CCE" w14:paraId="0111AE48" w14:textId="77777777" w:rsidTr="00C7202E">
        <w:tc>
          <w:tcPr>
            <w:tcW w:w="651" w:type="pct"/>
            <w:noWrap/>
          </w:tcPr>
          <w:p w14:paraId="73844E31" w14:textId="77777777" w:rsidR="00EF217F" w:rsidRPr="00187CCE" w:rsidRDefault="00EF217F" w:rsidP="00C7202E">
            <w:pPr>
              <w:spacing w:before="60" w:after="60" w:line="240" w:lineRule="auto"/>
              <w:rPr>
                <w:rFonts w:eastAsiaTheme="minorHAnsi"/>
              </w:rPr>
            </w:pPr>
            <w:r w:rsidRPr="00187CCE">
              <w:rPr>
                <w:rFonts w:eastAsiaTheme="minorHAnsi"/>
              </w:rPr>
              <w:t>2106 90 98</w:t>
            </w:r>
          </w:p>
        </w:tc>
        <w:tc>
          <w:tcPr>
            <w:tcW w:w="2206" w:type="pct"/>
          </w:tcPr>
          <w:p w14:paraId="35B89DAB"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06858A4F" w14:textId="77777777" w:rsidR="00EF217F" w:rsidRPr="00187CCE" w:rsidRDefault="00EF217F" w:rsidP="00C7202E">
            <w:pPr>
              <w:spacing w:before="60" w:after="60" w:line="240" w:lineRule="auto"/>
              <w:rPr>
                <w:rFonts w:eastAsiaTheme="minorHAnsi"/>
              </w:rPr>
            </w:pPr>
            <w:r w:rsidRPr="00187CCE">
              <w:rPr>
                <w:rFonts w:eastAsiaTheme="minorHAnsi"/>
              </w:rPr>
              <w:t>–</w:t>
            </w:r>
          </w:p>
        </w:tc>
        <w:tc>
          <w:tcPr>
            <w:tcW w:w="472" w:type="pct"/>
          </w:tcPr>
          <w:p w14:paraId="4C179C5D" w14:textId="77777777" w:rsidR="00EF217F" w:rsidRPr="00187CCE" w:rsidRDefault="00EF217F" w:rsidP="00C7202E">
            <w:pPr>
              <w:spacing w:before="60" w:after="60" w:line="240" w:lineRule="auto"/>
              <w:jc w:val="center"/>
              <w:rPr>
                <w:rFonts w:eastAsiaTheme="minorHAnsi"/>
              </w:rPr>
            </w:pPr>
            <w:r w:rsidRPr="00187CCE">
              <w:rPr>
                <w:rFonts w:eastAsiaTheme="minorHAnsi"/>
              </w:rPr>
              <w:t>–</w:t>
            </w:r>
          </w:p>
        </w:tc>
        <w:tc>
          <w:tcPr>
            <w:tcW w:w="561" w:type="pct"/>
          </w:tcPr>
          <w:p w14:paraId="40D6874F" w14:textId="77777777" w:rsidR="00EF217F" w:rsidRPr="00187CCE" w:rsidRDefault="00EF217F" w:rsidP="00C7202E">
            <w:pPr>
              <w:spacing w:before="60" w:after="60" w:line="240" w:lineRule="auto"/>
              <w:rPr>
                <w:rFonts w:eastAsiaTheme="minorHAnsi"/>
              </w:rPr>
            </w:pPr>
          </w:p>
        </w:tc>
      </w:tr>
      <w:tr w:rsidR="00EF217F" w:rsidRPr="00187CCE" w14:paraId="368B2472" w14:textId="77777777" w:rsidTr="00C7202E">
        <w:tc>
          <w:tcPr>
            <w:tcW w:w="651" w:type="pct"/>
            <w:noWrap/>
          </w:tcPr>
          <w:p w14:paraId="1E57A5B3" w14:textId="77777777" w:rsidR="00EF217F" w:rsidRPr="00187CCE" w:rsidRDefault="00EF217F" w:rsidP="00C7202E">
            <w:pPr>
              <w:spacing w:before="60" w:after="60" w:line="240" w:lineRule="auto"/>
              <w:rPr>
                <w:rFonts w:eastAsiaTheme="minorHAnsi"/>
              </w:rPr>
            </w:pPr>
            <w:r w:rsidRPr="00187CCE">
              <w:rPr>
                <w:rFonts w:eastAsiaTheme="minorHAnsi"/>
              </w:rPr>
              <w:t>ex 2106 90 98</w:t>
            </w:r>
          </w:p>
        </w:tc>
        <w:tc>
          <w:tcPr>
            <w:tcW w:w="2206" w:type="pct"/>
          </w:tcPr>
          <w:p w14:paraId="237C7795" w14:textId="77777777" w:rsidR="00EF217F" w:rsidRPr="00187CCE" w:rsidRDefault="00EF217F" w:rsidP="00C7202E">
            <w:pPr>
              <w:spacing w:before="60" w:after="60" w:line="240" w:lineRule="auto"/>
              <w:rPr>
                <w:rFonts w:eastAsiaTheme="minorHAnsi"/>
              </w:rPr>
            </w:pPr>
            <w:r w:rsidRPr="00187CCE">
              <w:rPr>
                <w:rFonts w:eastAsiaTheme="minorHAnsi"/>
              </w:rPr>
              <w:t>---- Containing less than 70 % by weight of sucrose/isoglucose</w:t>
            </w:r>
          </w:p>
        </w:tc>
        <w:tc>
          <w:tcPr>
            <w:tcW w:w="1110" w:type="pct"/>
          </w:tcPr>
          <w:p w14:paraId="79044CE7" w14:textId="77777777" w:rsidR="00EF217F" w:rsidRPr="00187CCE" w:rsidRDefault="00EF217F" w:rsidP="00C7202E">
            <w:pPr>
              <w:spacing w:before="60" w:after="60" w:line="240" w:lineRule="auto"/>
              <w:rPr>
                <w:rFonts w:eastAsiaTheme="minorHAnsi"/>
              </w:rPr>
            </w:pPr>
            <w:r w:rsidRPr="00187CCE">
              <w:rPr>
                <w:rFonts w:eastAsiaTheme="minorHAnsi"/>
              </w:rPr>
              <w:t>5,5 + EA</w:t>
            </w:r>
          </w:p>
        </w:tc>
        <w:tc>
          <w:tcPr>
            <w:tcW w:w="472" w:type="pct"/>
          </w:tcPr>
          <w:p w14:paraId="35074433" w14:textId="77777777" w:rsidR="00EF217F" w:rsidRPr="00187CCE" w:rsidRDefault="00EF217F" w:rsidP="00C7202E">
            <w:pPr>
              <w:spacing w:before="60" w:after="60" w:line="240" w:lineRule="auto"/>
              <w:jc w:val="center"/>
              <w:rPr>
                <w:rFonts w:eastAsiaTheme="minorHAnsi"/>
              </w:rPr>
            </w:pPr>
            <w:r w:rsidRPr="00187CCE">
              <w:rPr>
                <w:rFonts w:eastAsiaTheme="minorHAnsi"/>
              </w:rPr>
              <w:t>3</w:t>
            </w:r>
          </w:p>
        </w:tc>
        <w:tc>
          <w:tcPr>
            <w:tcW w:w="561" w:type="pct"/>
          </w:tcPr>
          <w:p w14:paraId="72D02793" w14:textId="77777777" w:rsidR="00EF217F" w:rsidRPr="00187CCE" w:rsidRDefault="00EF217F" w:rsidP="00C7202E">
            <w:pPr>
              <w:spacing w:before="60" w:after="60" w:line="240" w:lineRule="auto"/>
              <w:rPr>
                <w:rFonts w:eastAsiaTheme="minorHAnsi"/>
              </w:rPr>
            </w:pPr>
          </w:p>
        </w:tc>
      </w:tr>
      <w:tr w:rsidR="00EF217F" w:rsidRPr="00187CCE" w14:paraId="198A9215" w14:textId="77777777" w:rsidTr="00C7202E">
        <w:tc>
          <w:tcPr>
            <w:tcW w:w="651" w:type="pct"/>
            <w:noWrap/>
          </w:tcPr>
          <w:p w14:paraId="1301EE93" w14:textId="77777777" w:rsidR="00EF217F" w:rsidRPr="00187CCE" w:rsidRDefault="00EF217F" w:rsidP="00C7202E">
            <w:pPr>
              <w:spacing w:before="60" w:after="60" w:line="240" w:lineRule="auto"/>
              <w:rPr>
                <w:rFonts w:eastAsiaTheme="minorHAnsi"/>
              </w:rPr>
            </w:pPr>
            <w:r w:rsidRPr="00187CCE">
              <w:rPr>
                <w:rFonts w:eastAsiaTheme="minorHAnsi"/>
              </w:rPr>
              <w:t>ex 2106 90 98</w:t>
            </w:r>
          </w:p>
        </w:tc>
        <w:tc>
          <w:tcPr>
            <w:tcW w:w="2206" w:type="pct"/>
          </w:tcPr>
          <w:p w14:paraId="4C2A49FB"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0D64EE17" w14:textId="77777777" w:rsidR="00EF217F" w:rsidRPr="00187CCE" w:rsidRDefault="00EF217F" w:rsidP="00C7202E">
            <w:pPr>
              <w:spacing w:before="60" w:after="60" w:line="240" w:lineRule="auto"/>
              <w:rPr>
                <w:rFonts w:eastAsiaTheme="minorHAnsi"/>
              </w:rPr>
            </w:pPr>
            <w:r w:rsidRPr="00187CCE">
              <w:rPr>
                <w:rFonts w:eastAsiaTheme="minorHAnsi"/>
              </w:rPr>
              <w:t>5,5 + EA</w:t>
            </w:r>
          </w:p>
        </w:tc>
        <w:tc>
          <w:tcPr>
            <w:tcW w:w="472" w:type="pct"/>
          </w:tcPr>
          <w:p w14:paraId="740E9BE7"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6F7FEBEB" w14:textId="77777777" w:rsidR="00EF217F" w:rsidRPr="00187CCE" w:rsidRDefault="00EF217F" w:rsidP="00C7202E">
            <w:pPr>
              <w:spacing w:before="60" w:after="60" w:line="240" w:lineRule="auto"/>
              <w:rPr>
                <w:rFonts w:eastAsiaTheme="minorHAnsi"/>
              </w:rPr>
            </w:pPr>
            <w:r w:rsidRPr="00187CCE">
              <w:rPr>
                <w:rFonts w:eastAsiaTheme="minorHAnsi"/>
              </w:rPr>
              <w:t>TRQ-SR</w:t>
            </w:r>
          </w:p>
        </w:tc>
      </w:tr>
      <w:tr w:rsidR="00EF217F" w:rsidRPr="00187CCE" w14:paraId="193406A6" w14:textId="77777777" w:rsidTr="00C7202E">
        <w:tc>
          <w:tcPr>
            <w:tcW w:w="651" w:type="pct"/>
            <w:noWrap/>
          </w:tcPr>
          <w:p w14:paraId="7412DEE8" w14:textId="77777777" w:rsidR="00EF217F" w:rsidRPr="00187CCE" w:rsidRDefault="00EF217F" w:rsidP="00C7202E">
            <w:pPr>
              <w:spacing w:before="60" w:after="60" w:line="240" w:lineRule="auto"/>
              <w:rPr>
                <w:rFonts w:eastAsiaTheme="minorHAnsi"/>
              </w:rPr>
            </w:pPr>
            <w:r w:rsidRPr="00187CCE">
              <w:rPr>
                <w:rFonts w:eastAsiaTheme="minorHAnsi"/>
              </w:rPr>
              <w:t>2201 10 11</w:t>
            </w:r>
          </w:p>
        </w:tc>
        <w:tc>
          <w:tcPr>
            <w:tcW w:w="2206" w:type="pct"/>
          </w:tcPr>
          <w:p w14:paraId="12FE5BBA" w14:textId="77777777" w:rsidR="00EF217F" w:rsidRPr="00187CCE" w:rsidRDefault="00EF217F" w:rsidP="00C7202E">
            <w:pPr>
              <w:spacing w:before="60" w:after="60" w:line="240" w:lineRule="auto"/>
              <w:rPr>
                <w:rFonts w:eastAsiaTheme="minorHAnsi"/>
              </w:rPr>
            </w:pPr>
            <w:r w:rsidRPr="00187CCE">
              <w:rPr>
                <w:rFonts w:eastAsiaTheme="minorHAnsi"/>
              </w:rPr>
              <w:t>--- Not carbonated</w:t>
            </w:r>
          </w:p>
        </w:tc>
        <w:tc>
          <w:tcPr>
            <w:tcW w:w="1110" w:type="pct"/>
          </w:tcPr>
          <w:p w14:paraId="4311A259"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168DF784"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5F5D4BDB"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277D66D8" w14:textId="77777777" w:rsidTr="00C7202E">
        <w:tc>
          <w:tcPr>
            <w:tcW w:w="651" w:type="pct"/>
            <w:noWrap/>
          </w:tcPr>
          <w:p w14:paraId="7BEFCBF8" w14:textId="77777777" w:rsidR="00EF217F" w:rsidRPr="00187CCE" w:rsidRDefault="00EF217F" w:rsidP="00C7202E">
            <w:pPr>
              <w:spacing w:before="60" w:after="60" w:line="240" w:lineRule="auto"/>
              <w:rPr>
                <w:rFonts w:eastAsiaTheme="minorHAnsi"/>
              </w:rPr>
            </w:pPr>
            <w:r w:rsidRPr="00187CCE">
              <w:rPr>
                <w:rFonts w:eastAsiaTheme="minorHAnsi"/>
              </w:rPr>
              <w:t>2201 10 19</w:t>
            </w:r>
          </w:p>
        </w:tc>
        <w:tc>
          <w:tcPr>
            <w:tcW w:w="2206" w:type="pct"/>
          </w:tcPr>
          <w:p w14:paraId="3970D5BE"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38C49C30"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69A89FD2"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050838F3"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42E3F95B" w14:textId="77777777" w:rsidTr="00C7202E">
        <w:tc>
          <w:tcPr>
            <w:tcW w:w="651" w:type="pct"/>
            <w:noWrap/>
          </w:tcPr>
          <w:p w14:paraId="10DF3886" w14:textId="77777777" w:rsidR="00EF217F" w:rsidRPr="00187CCE" w:rsidRDefault="00EF217F" w:rsidP="00C7202E">
            <w:pPr>
              <w:spacing w:before="60" w:after="60" w:line="240" w:lineRule="auto"/>
              <w:rPr>
                <w:rFonts w:eastAsiaTheme="minorHAnsi"/>
              </w:rPr>
            </w:pPr>
            <w:r w:rsidRPr="00187CCE">
              <w:rPr>
                <w:rFonts w:eastAsiaTheme="minorHAnsi"/>
              </w:rPr>
              <w:t>2201 10 90</w:t>
            </w:r>
          </w:p>
        </w:tc>
        <w:tc>
          <w:tcPr>
            <w:tcW w:w="2206" w:type="pct"/>
          </w:tcPr>
          <w:p w14:paraId="5E882E2A"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295FF805"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61BAADD5"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51ABB24C"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1989C128" w14:textId="77777777" w:rsidTr="00C7202E">
        <w:tc>
          <w:tcPr>
            <w:tcW w:w="651" w:type="pct"/>
            <w:noWrap/>
          </w:tcPr>
          <w:p w14:paraId="3EE1F98A" w14:textId="77777777" w:rsidR="00EF217F" w:rsidRPr="00187CCE" w:rsidRDefault="00EF217F" w:rsidP="00C7202E">
            <w:pPr>
              <w:spacing w:before="60" w:after="60" w:line="240" w:lineRule="auto"/>
              <w:rPr>
                <w:rFonts w:eastAsiaTheme="minorHAnsi"/>
              </w:rPr>
            </w:pPr>
            <w:r w:rsidRPr="00187CCE">
              <w:rPr>
                <w:rFonts w:eastAsiaTheme="minorHAnsi"/>
              </w:rPr>
              <w:t>2201 90 00</w:t>
            </w:r>
          </w:p>
        </w:tc>
        <w:tc>
          <w:tcPr>
            <w:tcW w:w="2206" w:type="pct"/>
          </w:tcPr>
          <w:p w14:paraId="7E2F0908"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6D7A794E"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0E8C99DA"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42F7050E"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63DF5E90" w14:textId="77777777" w:rsidTr="00C7202E">
        <w:tc>
          <w:tcPr>
            <w:tcW w:w="651" w:type="pct"/>
            <w:noWrap/>
          </w:tcPr>
          <w:p w14:paraId="54C3D18E" w14:textId="77777777" w:rsidR="00EF217F" w:rsidRPr="00187CCE" w:rsidRDefault="00EF217F" w:rsidP="00C7202E">
            <w:pPr>
              <w:pageBreakBefore/>
              <w:spacing w:before="60" w:after="60" w:line="240" w:lineRule="auto"/>
              <w:rPr>
                <w:rFonts w:eastAsiaTheme="minorHAnsi"/>
              </w:rPr>
            </w:pPr>
            <w:r w:rsidRPr="00187CCE">
              <w:rPr>
                <w:rFonts w:eastAsiaTheme="minorHAnsi"/>
              </w:rPr>
              <w:lastRenderedPageBreak/>
              <w:t>2202 10 00</w:t>
            </w:r>
          </w:p>
        </w:tc>
        <w:tc>
          <w:tcPr>
            <w:tcW w:w="2206" w:type="pct"/>
          </w:tcPr>
          <w:p w14:paraId="774B0D00" w14:textId="77777777" w:rsidR="00EF217F" w:rsidRPr="00187CCE" w:rsidRDefault="00EF217F" w:rsidP="00C7202E">
            <w:pPr>
              <w:spacing w:before="60" w:after="60" w:line="240" w:lineRule="auto"/>
              <w:rPr>
                <w:rFonts w:eastAsiaTheme="minorHAnsi"/>
              </w:rPr>
            </w:pPr>
            <w:r w:rsidRPr="00187CCE">
              <w:rPr>
                <w:rFonts w:eastAsiaTheme="minorHAnsi"/>
              </w:rPr>
              <w:t>- Waters, including mineral waters and aerated waters, containing added sugar or other sweetening matter or flavoured</w:t>
            </w:r>
          </w:p>
        </w:tc>
        <w:tc>
          <w:tcPr>
            <w:tcW w:w="1110" w:type="pct"/>
          </w:tcPr>
          <w:p w14:paraId="153E9FBB" w14:textId="77777777" w:rsidR="00EF217F" w:rsidRPr="00187CCE" w:rsidRDefault="00EF217F" w:rsidP="00C7202E">
            <w:pPr>
              <w:spacing w:before="60" w:after="60" w:line="240" w:lineRule="auto"/>
              <w:rPr>
                <w:rFonts w:eastAsiaTheme="minorHAnsi"/>
              </w:rPr>
            </w:pPr>
            <w:r w:rsidRPr="00187CCE">
              <w:rPr>
                <w:rFonts w:eastAsiaTheme="minorHAnsi"/>
              </w:rPr>
              <w:t>3</w:t>
            </w:r>
          </w:p>
        </w:tc>
        <w:tc>
          <w:tcPr>
            <w:tcW w:w="472" w:type="pct"/>
          </w:tcPr>
          <w:p w14:paraId="1E827D9C"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0F1997C0" w14:textId="77777777" w:rsidR="00EF217F" w:rsidRPr="00187CCE" w:rsidRDefault="00EF217F" w:rsidP="00C7202E">
            <w:pPr>
              <w:spacing w:before="60" w:after="60" w:line="240" w:lineRule="auto"/>
              <w:rPr>
                <w:rFonts w:eastAsiaTheme="minorHAnsi"/>
              </w:rPr>
            </w:pPr>
          </w:p>
        </w:tc>
      </w:tr>
      <w:tr w:rsidR="00EF217F" w:rsidRPr="00187CCE" w14:paraId="3462F73A" w14:textId="77777777" w:rsidTr="00C7202E">
        <w:tc>
          <w:tcPr>
            <w:tcW w:w="651" w:type="pct"/>
            <w:noWrap/>
          </w:tcPr>
          <w:p w14:paraId="0B3BB4E6" w14:textId="77777777" w:rsidR="00EF217F" w:rsidRPr="00187CCE" w:rsidRDefault="00EF217F" w:rsidP="00C7202E">
            <w:pPr>
              <w:spacing w:before="60" w:after="60" w:line="240" w:lineRule="auto"/>
              <w:rPr>
                <w:rFonts w:eastAsiaTheme="minorHAnsi"/>
              </w:rPr>
            </w:pPr>
            <w:r w:rsidRPr="00187CCE">
              <w:rPr>
                <w:rFonts w:eastAsiaTheme="minorHAnsi"/>
              </w:rPr>
              <w:t>2202 91 00</w:t>
            </w:r>
          </w:p>
        </w:tc>
        <w:tc>
          <w:tcPr>
            <w:tcW w:w="2206" w:type="pct"/>
          </w:tcPr>
          <w:p w14:paraId="0C979554" w14:textId="77777777" w:rsidR="00EF217F" w:rsidRPr="00187CCE" w:rsidRDefault="00EF217F" w:rsidP="00C7202E">
            <w:pPr>
              <w:spacing w:before="60" w:after="60" w:line="240" w:lineRule="auto"/>
              <w:rPr>
                <w:rFonts w:eastAsiaTheme="minorHAnsi"/>
              </w:rPr>
            </w:pPr>
            <w:r w:rsidRPr="00187CCE">
              <w:rPr>
                <w:rFonts w:eastAsiaTheme="minorHAnsi"/>
              </w:rPr>
              <w:t>-- Non-alcoholic beer</w:t>
            </w:r>
          </w:p>
        </w:tc>
        <w:tc>
          <w:tcPr>
            <w:tcW w:w="1110" w:type="pct"/>
          </w:tcPr>
          <w:p w14:paraId="2E486CB7" w14:textId="77777777" w:rsidR="00EF217F" w:rsidRPr="00187CCE" w:rsidRDefault="00EF217F" w:rsidP="00C7202E">
            <w:pPr>
              <w:spacing w:before="60" w:after="60" w:line="240" w:lineRule="auto"/>
              <w:rPr>
                <w:rFonts w:eastAsiaTheme="minorHAnsi"/>
              </w:rPr>
            </w:pPr>
            <w:r w:rsidRPr="00187CCE">
              <w:rPr>
                <w:rFonts w:eastAsiaTheme="minorHAnsi"/>
              </w:rPr>
              <w:t>3</w:t>
            </w:r>
          </w:p>
        </w:tc>
        <w:tc>
          <w:tcPr>
            <w:tcW w:w="472" w:type="pct"/>
          </w:tcPr>
          <w:p w14:paraId="2B7F80F9"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558397CA" w14:textId="77777777" w:rsidR="00EF217F" w:rsidRPr="00187CCE" w:rsidRDefault="00EF217F" w:rsidP="00C7202E">
            <w:pPr>
              <w:spacing w:before="60" w:after="60" w:line="240" w:lineRule="auto"/>
              <w:rPr>
                <w:rFonts w:eastAsiaTheme="minorHAnsi"/>
              </w:rPr>
            </w:pPr>
          </w:p>
        </w:tc>
      </w:tr>
      <w:tr w:rsidR="00EF217F" w:rsidRPr="00187CCE" w14:paraId="652AC1A2" w14:textId="77777777" w:rsidTr="00C7202E">
        <w:tc>
          <w:tcPr>
            <w:tcW w:w="651" w:type="pct"/>
            <w:noWrap/>
          </w:tcPr>
          <w:p w14:paraId="53B3338D" w14:textId="77777777" w:rsidR="00EF217F" w:rsidRPr="00187CCE" w:rsidRDefault="00EF217F" w:rsidP="00C7202E">
            <w:pPr>
              <w:spacing w:before="60" w:after="60" w:line="240" w:lineRule="auto"/>
              <w:rPr>
                <w:rFonts w:eastAsiaTheme="minorHAnsi"/>
              </w:rPr>
            </w:pPr>
            <w:r w:rsidRPr="00187CCE">
              <w:rPr>
                <w:rFonts w:eastAsiaTheme="minorHAnsi"/>
              </w:rPr>
              <w:t>2202 99 11</w:t>
            </w:r>
          </w:p>
        </w:tc>
        <w:tc>
          <w:tcPr>
            <w:tcW w:w="2206" w:type="pct"/>
          </w:tcPr>
          <w:p w14:paraId="1CCD8D01" w14:textId="77777777" w:rsidR="00EF217F" w:rsidRPr="00187CCE" w:rsidRDefault="00EF217F" w:rsidP="00C7202E">
            <w:pPr>
              <w:spacing w:before="60" w:after="60" w:line="240" w:lineRule="auto"/>
              <w:rPr>
                <w:rFonts w:eastAsiaTheme="minorHAnsi"/>
              </w:rPr>
            </w:pPr>
            <w:r w:rsidRPr="00187CCE">
              <w:rPr>
                <w:rFonts w:eastAsiaTheme="minorHAnsi"/>
              </w:rPr>
              <w:t>---- Soya-based beverages with a protein content of 2,8 % or more by weight</w:t>
            </w:r>
          </w:p>
        </w:tc>
        <w:tc>
          <w:tcPr>
            <w:tcW w:w="1110" w:type="pct"/>
          </w:tcPr>
          <w:p w14:paraId="14A71E9B" w14:textId="77777777" w:rsidR="00EF217F" w:rsidRPr="00187CCE" w:rsidRDefault="00EF217F" w:rsidP="00C7202E">
            <w:pPr>
              <w:spacing w:before="60" w:after="60" w:line="240" w:lineRule="auto"/>
              <w:rPr>
                <w:rFonts w:eastAsiaTheme="minorHAnsi"/>
              </w:rPr>
            </w:pPr>
            <w:r w:rsidRPr="00187CCE">
              <w:rPr>
                <w:rFonts w:eastAsiaTheme="minorHAnsi"/>
              </w:rPr>
              <w:t>3</w:t>
            </w:r>
          </w:p>
        </w:tc>
        <w:tc>
          <w:tcPr>
            <w:tcW w:w="472" w:type="pct"/>
          </w:tcPr>
          <w:p w14:paraId="6A4DDF79"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48830384" w14:textId="77777777" w:rsidR="00EF217F" w:rsidRPr="00187CCE" w:rsidRDefault="00EF217F" w:rsidP="00C7202E">
            <w:pPr>
              <w:spacing w:before="60" w:after="60" w:line="240" w:lineRule="auto"/>
              <w:rPr>
                <w:rFonts w:eastAsiaTheme="minorHAnsi"/>
              </w:rPr>
            </w:pPr>
          </w:p>
        </w:tc>
      </w:tr>
      <w:tr w:rsidR="00EF217F" w:rsidRPr="00187CCE" w14:paraId="20B86A3B" w14:textId="77777777" w:rsidTr="00C7202E">
        <w:tc>
          <w:tcPr>
            <w:tcW w:w="651" w:type="pct"/>
            <w:noWrap/>
          </w:tcPr>
          <w:p w14:paraId="34534629" w14:textId="77777777" w:rsidR="00EF217F" w:rsidRPr="00187CCE" w:rsidRDefault="00EF217F" w:rsidP="00C7202E">
            <w:pPr>
              <w:spacing w:before="60" w:after="60" w:line="240" w:lineRule="auto"/>
              <w:rPr>
                <w:rFonts w:eastAsiaTheme="minorHAnsi"/>
              </w:rPr>
            </w:pPr>
            <w:r w:rsidRPr="00187CCE">
              <w:rPr>
                <w:rFonts w:eastAsiaTheme="minorHAnsi"/>
              </w:rPr>
              <w:t>2202 99 15</w:t>
            </w:r>
          </w:p>
        </w:tc>
        <w:tc>
          <w:tcPr>
            <w:tcW w:w="2206" w:type="pct"/>
          </w:tcPr>
          <w:p w14:paraId="79B7525B" w14:textId="77777777" w:rsidR="00EF217F" w:rsidRPr="00187CCE" w:rsidRDefault="00EF217F" w:rsidP="00C7202E">
            <w:pPr>
              <w:spacing w:before="60" w:after="60" w:line="240" w:lineRule="auto"/>
              <w:rPr>
                <w:rFonts w:eastAsiaTheme="minorHAnsi"/>
              </w:rPr>
            </w:pPr>
            <w:r w:rsidRPr="00187CCE">
              <w:rPr>
                <w:rFonts w:eastAsiaTheme="minorHAnsi"/>
              </w:rPr>
              <w:t>---- Soya-based beverages with a protein content of less than 2,8 % by weight; beverages based on nuts of Chapter 8, cereals of Chapter 10 or seeds of Chapter 12</w:t>
            </w:r>
          </w:p>
        </w:tc>
        <w:tc>
          <w:tcPr>
            <w:tcW w:w="1110" w:type="pct"/>
          </w:tcPr>
          <w:p w14:paraId="08DF677F" w14:textId="77777777" w:rsidR="00EF217F" w:rsidRPr="00187CCE" w:rsidRDefault="00EF217F" w:rsidP="00C7202E">
            <w:pPr>
              <w:spacing w:before="60" w:after="60" w:line="240" w:lineRule="auto"/>
              <w:rPr>
                <w:rFonts w:eastAsiaTheme="minorHAnsi"/>
              </w:rPr>
            </w:pPr>
            <w:r w:rsidRPr="00187CCE">
              <w:rPr>
                <w:rFonts w:eastAsiaTheme="minorHAnsi"/>
              </w:rPr>
              <w:t>3</w:t>
            </w:r>
          </w:p>
        </w:tc>
        <w:tc>
          <w:tcPr>
            <w:tcW w:w="472" w:type="pct"/>
          </w:tcPr>
          <w:p w14:paraId="7D921F1E"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69C0B3A3" w14:textId="77777777" w:rsidR="00EF217F" w:rsidRPr="00187CCE" w:rsidRDefault="00EF217F" w:rsidP="00C7202E">
            <w:pPr>
              <w:spacing w:before="60" w:after="60" w:line="240" w:lineRule="auto"/>
              <w:rPr>
                <w:rFonts w:eastAsiaTheme="minorHAnsi"/>
              </w:rPr>
            </w:pPr>
          </w:p>
        </w:tc>
      </w:tr>
      <w:tr w:rsidR="00EF217F" w:rsidRPr="00187CCE" w14:paraId="18FE41B1" w14:textId="77777777" w:rsidTr="00C7202E">
        <w:tc>
          <w:tcPr>
            <w:tcW w:w="651" w:type="pct"/>
            <w:noWrap/>
          </w:tcPr>
          <w:p w14:paraId="5DD01021" w14:textId="77777777" w:rsidR="00EF217F" w:rsidRPr="00187CCE" w:rsidRDefault="00EF217F" w:rsidP="00C7202E">
            <w:pPr>
              <w:spacing w:before="60" w:after="60" w:line="240" w:lineRule="auto"/>
              <w:rPr>
                <w:rFonts w:eastAsiaTheme="minorHAnsi"/>
              </w:rPr>
            </w:pPr>
            <w:r w:rsidRPr="00187CCE">
              <w:rPr>
                <w:rFonts w:eastAsiaTheme="minorHAnsi"/>
              </w:rPr>
              <w:t>2202 99 19</w:t>
            </w:r>
          </w:p>
        </w:tc>
        <w:tc>
          <w:tcPr>
            <w:tcW w:w="2206" w:type="pct"/>
          </w:tcPr>
          <w:p w14:paraId="1207B2C2"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4C617E1D" w14:textId="77777777" w:rsidR="00EF217F" w:rsidRPr="00187CCE" w:rsidRDefault="00EF217F" w:rsidP="00C7202E">
            <w:pPr>
              <w:spacing w:before="60" w:after="60" w:line="240" w:lineRule="auto"/>
              <w:rPr>
                <w:rFonts w:eastAsiaTheme="minorHAnsi"/>
              </w:rPr>
            </w:pPr>
            <w:r w:rsidRPr="00187CCE">
              <w:rPr>
                <w:rFonts w:eastAsiaTheme="minorHAnsi"/>
              </w:rPr>
              <w:t>3</w:t>
            </w:r>
          </w:p>
        </w:tc>
        <w:tc>
          <w:tcPr>
            <w:tcW w:w="472" w:type="pct"/>
          </w:tcPr>
          <w:p w14:paraId="532FFCDE"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7304C4C9" w14:textId="77777777" w:rsidR="00EF217F" w:rsidRPr="00187CCE" w:rsidRDefault="00EF217F" w:rsidP="00C7202E">
            <w:pPr>
              <w:spacing w:before="60" w:after="60" w:line="240" w:lineRule="auto"/>
              <w:rPr>
                <w:rFonts w:eastAsiaTheme="minorHAnsi"/>
              </w:rPr>
            </w:pPr>
          </w:p>
        </w:tc>
      </w:tr>
      <w:tr w:rsidR="00EF217F" w:rsidRPr="00187CCE" w14:paraId="30531794" w14:textId="77777777" w:rsidTr="00C7202E">
        <w:tc>
          <w:tcPr>
            <w:tcW w:w="651" w:type="pct"/>
            <w:noWrap/>
          </w:tcPr>
          <w:p w14:paraId="6D2AE1B7" w14:textId="77777777" w:rsidR="00EF217F" w:rsidRPr="00187CCE" w:rsidRDefault="00EF217F" w:rsidP="00C7202E">
            <w:pPr>
              <w:spacing w:before="60" w:after="60" w:line="240" w:lineRule="auto"/>
              <w:rPr>
                <w:rFonts w:eastAsiaTheme="minorHAnsi"/>
              </w:rPr>
            </w:pPr>
            <w:r w:rsidRPr="00187CCE">
              <w:rPr>
                <w:rFonts w:eastAsiaTheme="minorHAnsi"/>
              </w:rPr>
              <w:t>2202 99 91</w:t>
            </w:r>
          </w:p>
        </w:tc>
        <w:tc>
          <w:tcPr>
            <w:tcW w:w="2206" w:type="pct"/>
          </w:tcPr>
          <w:p w14:paraId="21220F16" w14:textId="77777777" w:rsidR="00EF217F" w:rsidRPr="00187CCE" w:rsidRDefault="00EF217F" w:rsidP="00C7202E">
            <w:pPr>
              <w:spacing w:before="60" w:after="60" w:line="240" w:lineRule="auto"/>
              <w:rPr>
                <w:rFonts w:eastAsiaTheme="minorHAnsi"/>
              </w:rPr>
            </w:pPr>
            <w:r w:rsidRPr="00187CCE">
              <w:rPr>
                <w:rFonts w:eastAsiaTheme="minorHAnsi"/>
              </w:rPr>
              <w:t>---- Less than 0,2 %</w:t>
            </w:r>
          </w:p>
        </w:tc>
        <w:tc>
          <w:tcPr>
            <w:tcW w:w="1110" w:type="pct"/>
          </w:tcPr>
          <w:p w14:paraId="32A97E28" w14:textId="77777777" w:rsidR="00EF217F" w:rsidRPr="00187CCE" w:rsidRDefault="00EF217F" w:rsidP="00C7202E">
            <w:pPr>
              <w:spacing w:before="60" w:after="60" w:line="240" w:lineRule="auto"/>
              <w:rPr>
                <w:rFonts w:eastAsiaTheme="minorHAnsi"/>
              </w:rPr>
            </w:pPr>
            <w:r w:rsidRPr="00187CCE">
              <w:rPr>
                <w:rFonts w:eastAsiaTheme="minorHAnsi"/>
              </w:rPr>
              <w:t>0 + 13,7 EUR/100 kg</w:t>
            </w:r>
          </w:p>
        </w:tc>
        <w:tc>
          <w:tcPr>
            <w:tcW w:w="472" w:type="pct"/>
          </w:tcPr>
          <w:p w14:paraId="2B59A318"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28D28C0A" w14:textId="77777777" w:rsidR="00EF217F" w:rsidRPr="00187CCE" w:rsidRDefault="00EF217F" w:rsidP="00C7202E">
            <w:pPr>
              <w:spacing w:before="60" w:after="60" w:line="240" w:lineRule="auto"/>
              <w:rPr>
                <w:rFonts w:eastAsiaTheme="minorHAnsi"/>
              </w:rPr>
            </w:pPr>
          </w:p>
        </w:tc>
      </w:tr>
      <w:tr w:rsidR="00EF217F" w:rsidRPr="00187CCE" w14:paraId="6483B3EA" w14:textId="77777777" w:rsidTr="00C7202E">
        <w:tc>
          <w:tcPr>
            <w:tcW w:w="651" w:type="pct"/>
            <w:noWrap/>
          </w:tcPr>
          <w:p w14:paraId="7EBC483A" w14:textId="77777777" w:rsidR="00EF217F" w:rsidRPr="00187CCE" w:rsidRDefault="00EF217F" w:rsidP="00C7202E">
            <w:pPr>
              <w:spacing w:before="60" w:after="60" w:line="240" w:lineRule="auto"/>
              <w:rPr>
                <w:rFonts w:eastAsiaTheme="minorHAnsi"/>
              </w:rPr>
            </w:pPr>
            <w:r w:rsidRPr="00187CCE">
              <w:rPr>
                <w:rFonts w:eastAsiaTheme="minorHAnsi"/>
              </w:rPr>
              <w:t>2202 99 95</w:t>
            </w:r>
          </w:p>
        </w:tc>
        <w:tc>
          <w:tcPr>
            <w:tcW w:w="2206" w:type="pct"/>
          </w:tcPr>
          <w:p w14:paraId="182BD382" w14:textId="77777777" w:rsidR="00EF217F" w:rsidRPr="00187CCE" w:rsidRDefault="00EF217F" w:rsidP="00C7202E">
            <w:pPr>
              <w:spacing w:before="60" w:after="60" w:line="240" w:lineRule="auto"/>
              <w:rPr>
                <w:rFonts w:eastAsiaTheme="minorHAnsi"/>
              </w:rPr>
            </w:pPr>
            <w:r w:rsidRPr="00187CCE">
              <w:rPr>
                <w:rFonts w:eastAsiaTheme="minorHAnsi"/>
              </w:rPr>
              <w:t>---- 0,2 % or more but less than 2 %</w:t>
            </w:r>
          </w:p>
        </w:tc>
        <w:tc>
          <w:tcPr>
            <w:tcW w:w="1110" w:type="pct"/>
          </w:tcPr>
          <w:p w14:paraId="645DCE35" w14:textId="77777777" w:rsidR="00EF217F" w:rsidRPr="00187CCE" w:rsidRDefault="00EF217F" w:rsidP="00C7202E">
            <w:pPr>
              <w:spacing w:before="60" w:after="60" w:line="240" w:lineRule="auto"/>
              <w:rPr>
                <w:rFonts w:eastAsiaTheme="minorHAnsi"/>
              </w:rPr>
            </w:pPr>
            <w:r w:rsidRPr="00187CCE">
              <w:rPr>
                <w:rFonts w:eastAsiaTheme="minorHAnsi"/>
              </w:rPr>
              <w:t>0 + 12,1 EUR/100 kg</w:t>
            </w:r>
          </w:p>
        </w:tc>
        <w:tc>
          <w:tcPr>
            <w:tcW w:w="472" w:type="pct"/>
          </w:tcPr>
          <w:p w14:paraId="7DBCB8FE"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4C11DE23" w14:textId="77777777" w:rsidR="00EF217F" w:rsidRPr="00187CCE" w:rsidRDefault="00EF217F" w:rsidP="00C7202E">
            <w:pPr>
              <w:spacing w:before="60" w:after="60" w:line="240" w:lineRule="auto"/>
              <w:rPr>
                <w:rFonts w:eastAsiaTheme="minorHAnsi"/>
              </w:rPr>
            </w:pPr>
          </w:p>
        </w:tc>
      </w:tr>
      <w:tr w:rsidR="00EF217F" w:rsidRPr="00187CCE" w14:paraId="69C76E2D" w14:textId="77777777" w:rsidTr="00C7202E">
        <w:tc>
          <w:tcPr>
            <w:tcW w:w="651" w:type="pct"/>
            <w:noWrap/>
          </w:tcPr>
          <w:p w14:paraId="2B99F1A0" w14:textId="77777777" w:rsidR="00EF217F" w:rsidRPr="00187CCE" w:rsidRDefault="00EF217F" w:rsidP="00C7202E">
            <w:pPr>
              <w:spacing w:before="60" w:after="60" w:line="240" w:lineRule="auto"/>
              <w:rPr>
                <w:rFonts w:eastAsiaTheme="minorHAnsi"/>
              </w:rPr>
            </w:pPr>
            <w:r w:rsidRPr="00187CCE">
              <w:rPr>
                <w:rFonts w:eastAsiaTheme="minorHAnsi"/>
              </w:rPr>
              <w:t>2202 99 99</w:t>
            </w:r>
          </w:p>
        </w:tc>
        <w:tc>
          <w:tcPr>
            <w:tcW w:w="2206" w:type="pct"/>
          </w:tcPr>
          <w:p w14:paraId="4BD743E4" w14:textId="77777777" w:rsidR="00EF217F" w:rsidRPr="00187CCE" w:rsidRDefault="00EF217F" w:rsidP="00C7202E">
            <w:pPr>
              <w:spacing w:before="60" w:after="60" w:line="240" w:lineRule="auto"/>
              <w:rPr>
                <w:rFonts w:eastAsiaTheme="minorHAnsi"/>
              </w:rPr>
            </w:pPr>
            <w:r w:rsidRPr="00187CCE">
              <w:rPr>
                <w:rFonts w:eastAsiaTheme="minorHAnsi"/>
              </w:rPr>
              <w:t>---- 2 % or more</w:t>
            </w:r>
          </w:p>
        </w:tc>
        <w:tc>
          <w:tcPr>
            <w:tcW w:w="1110" w:type="pct"/>
          </w:tcPr>
          <w:p w14:paraId="1C546795" w14:textId="77777777" w:rsidR="00EF217F" w:rsidRPr="00187CCE" w:rsidRDefault="00EF217F" w:rsidP="00C7202E">
            <w:pPr>
              <w:spacing w:before="60" w:after="60" w:line="240" w:lineRule="auto"/>
              <w:rPr>
                <w:rFonts w:eastAsiaTheme="minorHAnsi"/>
              </w:rPr>
            </w:pPr>
            <w:r w:rsidRPr="00187CCE">
              <w:rPr>
                <w:rFonts w:eastAsiaTheme="minorHAnsi"/>
              </w:rPr>
              <w:t>0 + 21,2 EUR/100 kg</w:t>
            </w:r>
          </w:p>
        </w:tc>
        <w:tc>
          <w:tcPr>
            <w:tcW w:w="472" w:type="pct"/>
          </w:tcPr>
          <w:p w14:paraId="6D168C3A"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150E89C1" w14:textId="77777777" w:rsidR="00EF217F" w:rsidRPr="00187CCE" w:rsidRDefault="00EF217F" w:rsidP="00C7202E">
            <w:pPr>
              <w:spacing w:before="60" w:after="60" w:line="240" w:lineRule="auto"/>
              <w:rPr>
                <w:rFonts w:eastAsiaTheme="minorHAnsi"/>
              </w:rPr>
            </w:pPr>
          </w:p>
        </w:tc>
      </w:tr>
      <w:tr w:rsidR="00EF217F" w:rsidRPr="00187CCE" w14:paraId="22D99EC4" w14:textId="77777777" w:rsidTr="00C7202E">
        <w:tc>
          <w:tcPr>
            <w:tcW w:w="651" w:type="pct"/>
            <w:noWrap/>
          </w:tcPr>
          <w:p w14:paraId="22DAB5FA" w14:textId="77777777" w:rsidR="00EF217F" w:rsidRPr="00187CCE" w:rsidRDefault="00EF217F" w:rsidP="00C7202E">
            <w:pPr>
              <w:spacing w:before="60" w:after="60" w:line="240" w:lineRule="auto"/>
              <w:rPr>
                <w:rFonts w:eastAsiaTheme="minorHAnsi"/>
              </w:rPr>
            </w:pPr>
            <w:r w:rsidRPr="00187CCE">
              <w:rPr>
                <w:rFonts w:eastAsiaTheme="minorHAnsi"/>
              </w:rPr>
              <w:t>2203 00 01</w:t>
            </w:r>
          </w:p>
        </w:tc>
        <w:tc>
          <w:tcPr>
            <w:tcW w:w="2206" w:type="pct"/>
          </w:tcPr>
          <w:p w14:paraId="3B83F470" w14:textId="77777777" w:rsidR="00EF217F" w:rsidRPr="00187CCE" w:rsidRDefault="00EF217F" w:rsidP="00C7202E">
            <w:pPr>
              <w:spacing w:before="60" w:after="60" w:line="240" w:lineRule="auto"/>
              <w:rPr>
                <w:rFonts w:eastAsiaTheme="minorHAnsi"/>
              </w:rPr>
            </w:pPr>
            <w:r w:rsidRPr="00187CCE">
              <w:rPr>
                <w:rFonts w:eastAsiaTheme="minorHAnsi"/>
              </w:rPr>
              <w:t>-- In bottles</w:t>
            </w:r>
          </w:p>
        </w:tc>
        <w:tc>
          <w:tcPr>
            <w:tcW w:w="1110" w:type="pct"/>
          </w:tcPr>
          <w:p w14:paraId="50454481"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0C61DE36"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21966CD3"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35B05BC2" w14:textId="77777777" w:rsidTr="00C7202E">
        <w:tc>
          <w:tcPr>
            <w:tcW w:w="651" w:type="pct"/>
            <w:noWrap/>
          </w:tcPr>
          <w:p w14:paraId="11AC7CF4" w14:textId="77777777" w:rsidR="00EF217F" w:rsidRPr="00187CCE" w:rsidRDefault="00EF217F" w:rsidP="00C7202E">
            <w:pPr>
              <w:spacing w:before="60" w:after="60" w:line="240" w:lineRule="auto"/>
              <w:rPr>
                <w:rFonts w:eastAsiaTheme="minorHAnsi"/>
              </w:rPr>
            </w:pPr>
            <w:r w:rsidRPr="00187CCE">
              <w:rPr>
                <w:rFonts w:eastAsiaTheme="minorHAnsi"/>
              </w:rPr>
              <w:t>2203 00 09</w:t>
            </w:r>
          </w:p>
        </w:tc>
        <w:tc>
          <w:tcPr>
            <w:tcW w:w="2206" w:type="pct"/>
          </w:tcPr>
          <w:p w14:paraId="21425583"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08D75743"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483B628E"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2940CAC9"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7D23A994" w14:textId="77777777" w:rsidTr="00C7202E">
        <w:tc>
          <w:tcPr>
            <w:tcW w:w="651" w:type="pct"/>
            <w:noWrap/>
          </w:tcPr>
          <w:p w14:paraId="49BCFA0B" w14:textId="77777777" w:rsidR="00EF217F" w:rsidRPr="00187CCE" w:rsidRDefault="00EF217F" w:rsidP="00C7202E">
            <w:pPr>
              <w:pageBreakBefore/>
              <w:spacing w:before="60" w:after="60" w:line="240" w:lineRule="auto"/>
              <w:rPr>
                <w:rFonts w:eastAsiaTheme="minorHAnsi"/>
              </w:rPr>
            </w:pPr>
            <w:r w:rsidRPr="00187CCE">
              <w:rPr>
                <w:rFonts w:eastAsiaTheme="minorHAnsi"/>
              </w:rPr>
              <w:lastRenderedPageBreak/>
              <w:t>2203 00 10</w:t>
            </w:r>
          </w:p>
        </w:tc>
        <w:tc>
          <w:tcPr>
            <w:tcW w:w="2206" w:type="pct"/>
          </w:tcPr>
          <w:p w14:paraId="71D1464B" w14:textId="77777777" w:rsidR="00EF217F" w:rsidRPr="00187CCE" w:rsidRDefault="00EF217F" w:rsidP="00C7202E">
            <w:pPr>
              <w:spacing w:before="60" w:after="60" w:line="240" w:lineRule="auto"/>
              <w:rPr>
                <w:rFonts w:eastAsiaTheme="minorHAnsi"/>
              </w:rPr>
            </w:pPr>
            <w:r w:rsidRPr="00187CCE">
              <w:rPr>
                <w:rFonts w:eastAsiaTheme="minorHAnsi"/>
              </w:rPr>
              <w:t>- In containers holding more than 10 litres</w:t>
            </w:r>
          </w:p>
        </w:tc>
        <w:tc>
          <w:tcPr>
            <w:tcW w:w="1110" w:type="pct"/>
          </w:tcPr>
          <w:p w14:paraId="0482A456"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22E718BD"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16ACC58F"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385872AA" w14:textId="77777777" w:rsidTr="00C7202E">
        <w:tc>
          <w:tcPr>
            <w:tcW w:w="651" w:type="pct"/>
            <w:noWrap/>
          </w:tcPr>
          <w:p w14:paraId="5C2DA087" w14:textId="77777777" w:rsidR="00EF217F" w:rsidRPr="00187CCE" w:rsidRDefault="00EF217F" w:rsidP="00C7202E">
            <w:pPr>
              <w:spacing w:before="60" w:after="60" w:line="240" w:lineRule="auto"/>
              <w:rPr>
                <w:rFonts w:eastAsiaTheme="minorHAnsi"/>
              </w:rPr>
            </w:pPr>
            <w:r w:rsidRPr="00187CCE">
              <w:rPr>
                <w:rFonts w:eastAsiaTheme="minorHAnsi"/>
              </w:rPr>
              <w:t>2204 10 11</w:t>
            </w:r>
          </w:p>
        </w:tc>
        <w:tc>
          <w:tcPr>
            <w:tcW w:w="2206" w:type="pct"/>
          </w:tcPr>
          <w:p w14:paraId="5D744E5B" w14:textId="77777777" w:rsidR="00EF217F" w:rsidRPr="00187CCE" w:rsidRDefault="00EF217F" w:rsidP="00C7202E">
            <w:pPr>
              <w:spacing w:before="60" w:after="60" w:line="240" w:lineRule="auto"/>
              <w:rPr>
                <w:rFonts w:eastAsiaTheme="minorHAnsi"/>
              </w:rPr>
            </w:pPr>
            <w:r w:rsidRPr="00187CCE">
              <w:rPr>
                <w:rFonts w:eastAsiaTheme="minorHAnsi"/>
              </w:rPr>
              <w:t>--- Champagne</w:t>
            </w:r>
          </w:p>
        </w:tc>
        <w:tc>
          <w:tcPr>
            <w:tcW w:w="1110" w:type="pct"/>
          </w:tcPr>
          <w:p w14:paraId="51EEE7CD" w14:textId="77777777" w:rsidR="00EF217F" w:rsidRPr="00187CCE" w:rsidRDefault="00EF217F" w:rsidP="00C7202E">
            <w:pPr>
              <w:spacing w:before="60" w:after="60" w:line="240" w:lineRule="auto"/>
              <w:rPr>
                <w:rFonts w:eastAsiaTheme="minorHAnsi"/>
              </w:rPr>
            </w:pPr>
            <w:r w:rsidRPr="00187CCE">
              <w:rPr>
                <w:rFonts w:eastAsiaTheme="minorHAnsi"/>
              </w:rPr>
              <w:t>32 EUR/hl</w:t>
            </w:r>
          </w:p>
        </w:tc>
        <w:tc>
          <w:tcPr>
            <w:tcW w:w="472" w:type="pct"/>
          </w:tcPr>
          <w:p w14:paraId="553F8F25"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026358F5" w14:textId="77777777" w:rsidR="00EF217F" w:rsidRPr="00187CCE" w:rsidRDefault="00EF217F" w:rsidP="00C7202E">
            <w:pPr>
              <w:spacing w:before="60" w:after="60" w:line="240" w:lineRule="auto"/>
              <w:rPr>
                <w:rFonts w:eastAsiaTheme="minorHAnsi"/>
              </w:rPr>
            </w:pPr>
          </w:p>
        </w:tc>
      </w:tr>
      <w:tr w:rsidR="00EF217F" w:rsidRPr="00187CCE" w14:paraId="76C3FDE6" w14:textId="77777777" w:rsidTr="00C7202E">
        <w:tc>
          <w:tcPr>
            <w:tcW w:w="651" w:type="pct"/>
            <w:noWrap/>
          </w:tcPr>
          <w:p w14:paraId="3433BE6D" w14:textId="77777777" w:rsidR="00EF217F" w:rsidRPr="00187CCE" w:rsidRDefault="00EF217F" w:rsidP="00C7202E">
            <w:pPr>
              <w:spacing w:before="60" w:after="60" w:line="240" w:lineRule="auto"/>
              <w:rPr>
                <w:rFonts w:eastAsiaTheme="minorHAnsi"/>
              </w:rPr>
            </w:pPr>
            <w:r w:rsidRPr="00187CCE">
              <w:rPr>
                <w:rFonts w:eastAsiaTheme="minorHAnsi"/>
              </w:rPr>
              <w:t>2204 10 13</w:t>
            </w:r>
          </w:p>
        </w:tc>
        <w:tc>
          <w:tcPr>
            <w:tcW w:w="2206" w:type="pct"/>
          </w:tcPr>
          <w:p w14:paraId="401D1DD6" w14:textId="77777777" w:rsidR="00EF217F" w:rsidRPr="00187CCE" w:rsidRDefault="00EF217F" w:rsidP="00C7202E">
            <w:pPr>
              <w:spacing w:before="60" w:after="60" w:line="240" w:lineRule="auto"/>
              <w:rPr>
                <w:rFonts w:eastAsiaTheme="minorHAnsi"/>
              </w:rPr>
            </w:pPr>
            <w:r w:rsidRPr="00187CCE">
              <w:rPr>
                <w:rFonts w:eastAsiaTheme="minorHAnsi"/>
              </w:rPr>
              <w:t>--- Cava</w:t>
            </w:r>
          </w:p>
        </w:tc>
        <w:tc>
          <w:tcPr>
            <w:tcW w:w="1110" w:type="pct"/>
          </w:tcPr>
          <w:p w14:paraId="380E6419" w14:textId="77777777" w:rsidR="00EF217F" w:rsidRPr="00187CCE" w:rsidRDefault="00EF217F" w:rsidP="00C7202E">
            <w:pPr>
              <w:spacing w:before="60" w:after="60" w:line="240" w:lineRule="auto"/>
              <w:rPr>
                <w:rFonts w:eastAsiaTheme="minorHAnsi"/>
              </w:rPr>
            </w:pPr>
            <w:r w:rsidRPr="00187CCE">
              <w:rPr>
                <w:rFonts w:eastAsiaTheme="minorHAnsi"/>
              </w:rPr>
              <w:t>0 EUR/hl</w:t>
            </w:r>
          </w:p>
        </w:tc>
        <w:tc>
          <w:tcPr>
            <w:tcW w:w="472" w:type="pct"/>
          </w:tcPr>
          <w:p w14:paraId="1B22E641"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24E816EB"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774CB827" w14:textId="77777777" w:rsidTr="00C7202E">
        <w:tc>
          <w:tcPr>
            <w:tcW w:w="651" w:type="pct"/>
            <w:noWrap/>
          </w:tcPr>
          <w:p w14:paraId="57F05A2A" w14:textId="77777777" w:rsidR="00EF217F" w:rsidRPr="00187CCE" w:rsidRDefault="00EF217F" w:rsidP="00C7202E">
            <w:pPr>
              <w:spacing w:before="60" w:after="60" w:line="240" w:lineRule="auto"/>
              <w:rPr>
                <w:rFonts w:eastAsiaTheme="minorHAnsi"/>
              </w:rPr>
            </w:pPr>
            <w:r w:rsidRPr="00187CCE">
              <w:rPr>
                <w:rFonts w:eastAsiaTheme="minorHAnsi"/>
              </w:rPr>
              <w:t>2204 10 15</w:t>
            </w:r>
          </w:p>
        </w:tc>
        <w:tc>
          <w:tcPr>
            <w:tcW w:w="2206" w:type="pct"/>
          </w:tcPr>
          <w:p w14:paraId="3ABFCF9B" w14:textId="77777777" w:rsidR="00EF217F" w:rsidRPr="00187CCE" w:rsidRDefault="00EF217F" w:rsidP="00C7202E">
            <w:pPr>
              <w:spacing w:before="60" w:after="60" w:line="240" w:lineRule="auto"/>
              <w:rPr>
                <w:rFonts w:eastAsiaTheme="minorHAnsi"/>
              </w:rPr>
            </w:pPr>
            <w:r w:rsidRPr="00187CCE">
              <w:rPr>
                <w:rFonts w:eastAsiaTheme="minorHAnsi"/>
              </w:rPr>
              <w:t>--- Prosecco</w:t>
            </w:r>
          </w:p>
        </w:tc>
        <w:tc>
          <w:tcPr>
            <w:tcW w:w="1110" w:type="pct"/>
          </w:tcPr>
          <w:p w14:paraId="6B8C38AF" w14:textId="77777777" w:rsidR="00EF217F" w:rsidRPr="00187CCE" w:rsidRDefault="00EF217F" w:rsidP="00C7202E">
            <w:pPr>
              <w:spacing w:before="60" w:after="60" w:line="240" w:lineRule="auto"/>
              <w:rPr>
                <w:rFonts w:eastAsiaTheme="minorHAnsi"/>
              </w:rPr>
            </w:pPr>
            <w:r w:rsidRPr="00187CCE">
              <w:rPr>
                <w:rFonts w:eastAsiaTheme="minorHAnsi"/>
              </w:rPr>
              <w:t>0 EUR/hl</w:t>
            </w:r>
          </w:p>
        </w:tc>
        <w:tc>
          <w:tcPr>
            <w:tcW w:w="472" w:type="pct"/>
          </w:tcPr>
          <w:p w14:paraId="7D67876F"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07C3A2E4"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1A6CE78E" w14:textId="77777777" w:rsidTr="00C7202E">
        <w:tc>
          <w:tcPr>
            <w:tcW w:w="651" w:type="pct"/>
            <w:noWrap/>
          </w:tcPr>
          <w:p w14:paraId="55419A44" w14:textId="77777777" w:rsidR="00EF217F" w:rsidRPr="00187CCE" w:rsidRDefault="00EF217F" w:rsidP="00C7202E">
            <w:pPr>
              <w:spacing w:before="60" w:after="60" w:line="240" w:lineRule="auto"/>
              <w:rPr>
                <w:rFonts w:eastAsiaTheme="minorHAnsi"/>
              </w:rPr>
            </w:pPr>
            <w:r w:rsidRPr="00187CCE">
              <w:rPr>
                <w:rFonts w:eastAsiaTheme="minorHAnsi"/>
              </w:rPr>
              <w:t>2204 10 91</w:t>
            </w:r>
          </w:p>
        </w:tc>
        <w:tc>
          <w:tcPr>
            <w:tcW w:w="2206" w:type="pct"/>
          </w:tcPr>
          <w:p w14:paraId="50C80456" w14:textId="77777777" w:rsidR="00EF217F" w:rsidRPr="00187CCE" w:rsidRDefault="00EF217F" w:rsidP="00C7202E">
            <w:pPr>
              <w:spacing w:before="60" w:after="60" w:line="240" w:lineRule="auto"/>
              <w:rPr>
                <w:rFonts w:eastAsiaTheme="minorHAnsi"/>
              </w:rPr>
            </w:pPr>
            <w:r w:rsidRPr="00187CCE">
              <w:rPr>
                <w:rFonts w:eastAsiaTheme="minorHAnsi"/>
              </w:rPr>
              <w:t>--- Asti spumante</w:t>
            </w:r>
          </w:p>
        </w:tc>
        <w:tc>
          <w:tcPr>
            <w:tcW w:w="1110" w:type="pct"/>
          </w:tcPr>
          <w:p w14:paraId="245B24B8" w14:textId="77777777" w:rsidR="00EF217F" w:rsidRPr="00187CCE" w:rsidRDefault="00EF217F" w:rsidP="00C7202E">
            <w:pPr>
              <w:spacing w:before="60" w:after="60" w:line="240" w:lineRule="auto"/>
              <w:rPr>
                <w:rFonts w:eastAsiaTheme="minorHAnsi"/>
              </w:rPr>
            </w:pPr>
            <w:r w:rsidRPr="00187CCE">
              <w:rPr>
                <w:rFonts w:eastAsiaTheme="minorHAnsi"/>
              </w:rPr>
              <w:t>32 EUR/hl</w:t>
            </w:r>
          </w:p>
        </w:tc>
        <w:tc>
          <w:tcPr>
            <w:tcW w:w="472" w:type="pct"/>
          </w:tcPr>
          <w:p w14:paraId="579C79A3"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28F35768" w14:textId="77777777" w:rsidR="00EF217F" w:rsidRPr="00187CCE" w:rsidRDefault="00EF217F" w:rsidP="00C7202E">
            <w:pPr>
              <w:spacing w:before="60" w:after="60" w:line="240" w:lineRule="auto"/>
              <w:rPr>
                <w:rFonts w:eastAsiaTheme="minorHAnsi"/>
              </w:rPr>
            </w:pPr>
          </w:p>
        </w:tc>
      </w:tr>
      <w:tr w:rsidR="00EF217F" w:rsidRPr="00187CCE" w14:paraId="0FC5F9A4" w14:textId="77777777" w:rsidTr="00C7202E">
        <w:tc>
          <w:tcPr>
            <w:tcW w:w="651" w:type="pct"/>
            <w:noWrap/>
          </w:tcPr>
          <w:p w14:paraId="5EFC03F5" w14:textId="77777777" w:rsidR="00EF217F" w:rsidRPr="00187CCE" w:rsidRDefault="00EF217F" w:rsidP="00C7202E">
            <w:pPr>
              <w:spacing w:before="60" w:after="60" w:line="240" w:lineRule="auto"/>
              <w:rPr>
                <w:rFonts w:eastAsiaTheme="minorHAnsi"/>
              </w:rPr>
            </w:pPr>
            <w:r w:rsidRPr="00187CCE">
              <w:rPr>
                <w:rFonts w:eastAsiaTheme="minorHAnsi"/>
              </w:rPr>
              <w:t>2204 10 93</w:t>
            </w:r>
          </w:p>
        </w:tc>
        <w:tc>
          <w:tcPr>
            <w:tcW w:w="2206" w:type="pct"/>
          </w:tcPr>
          <w:p w14:paraId="0530B1E3"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382509D0" w14:textId="77777777" w:rsidR="00EF217F" w:rsidRPr="00187CCE" w:rsidRDefault="00EF217F" w:rsidP="00C7202E">
            <w:pPr>
              <w:spacing w:before="60" w:after="60" w:line="240" w:lineRule="auto"/>
              <w:rPr>
                <w:rFonts w:eastAsiaTheme="minorHAnsi"/>
              </w:rPr>
            </w:pPr>
            <w:r w:rsidRPr="00187CCE">
              <w:rPr>
                <w:rFonts w:eastAsiaTheme="minorHAnsi"/>
              </w:rPr>
              <w:t>0 EUR/hl</w:t>
            </w:r>
          </w:p>
        </w:tc>
        <w:tc>
          <w:tcPr>
            <w:tcW w:w="472" w:type="pct"/>
          </w:tcPr>
          <w:p w14:paraId="7FF63AD0"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243B3DFE"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38344190" w14:textId="77777777" w:rsidTr="00C7202E">
        <w:tc>
          <w:tcPr>
            <w:tcW w:w="651" w:type="pct"/>
            <w:noWrap/>
          </w:tcPr>
          <w:p w14:paraId="3906BD2E" w14:textId="77777777" w:rsidR="00EF217F" w:rsidRPr="00187CCE" w:rsidRDefault="00EF217F" w:rsidP="00C7202E">
            <w:pPr>
              <w:spacing w:before="60" w:after="60" w:line="240" w:lineRule="auto"/>
              <w:rPr>
                <w:rFonts w:eastAsiaTheme="minorHAnsi"/>
              </w:rPr>
            </w:pPr>
            <w:r w:rsidRPr="00187CCE">
              <w:rPr>
                <w:rFonts w:eastAsiaTheme="minorHAnsi"/>
              </w:rPr>
              <w:t>2204 10 94</w:t>
            </w:r>
          </w:p>
        </w:tc>
        <w:tc>
          <w:tcPr>
            <w:tcW w:w="2206" w:type="pct"/>
          </w:tcPr>
          <w:p w14:paraId="529454D1" w14:textId="77777777" w:rsidR="00EF217F" w:rsidRPr="00187CCE" w:rsidRDefault="00EF217F" w:rsidP="00C7202E">
            <w:pPr>
              <w:spacing w:before="60" w:after="60" w:line="240" w:lineRule="auto"/>
              <w:rPr>
                <w:rFonts w:eastAsiaTheme="minorHAnsi"/>
              </w:rPr>
            </w:pPr>
            <w:r w:rsidRPr="00187CCE">
              <w:rPr>
                <w:rFonts w:eastAsiaTheme="minorHAnsi"/>
              </w:rPr>
              <w:t>-- With a protected geographical indication (PGI)</w:t>
            </w:r>
          </w:p>
        </w:tc>
        <w:tc>
          <w:tcPr>
            <w:tcW w:w="1110" w:type="pct"/>
          </w:tcPr>
          <w:p w14:paraId="1F86BE3A" w14:textId="77777777" w:rsidR="00EF217F" w:rsidRPr="00187CCE" w:rsidRDefault="00EF217F" w:rsidP="00C7202E">
            <w:pPr>
              <w:spacing w:before="60" w:after="60" w:line="240" w:lineRule="auto"/>
              <w:rPr>
                <w:rFonts w:eastAsiaTheme="minorHAnsi"/>
              </w:rPr>
            </w:pPr>
            <w:r w:rsidRPr="00187CCE">
              <w:rPr>
                <w:rFonts w:eastAsiaTheme="minorHAnsi"/>
              </w:rPr>
              <w:t>0 EUR/hl</w:t>
            </w:r>
          </w:p>
        </w:tc>
        <w:tc>
          <w:tcPr>
            <w:tcW w:w="472" w:type="pct"/>
          </w:tcPr>
          <w:p w14:paraId="0F3C8AEB"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20AA16AA"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18628F02" w14:textId="77777777" w:rsidTr="00C7202E">
        <w:tc>
          <w:tcPr>
            <w:tcW w:w="651" w:type="pct"/>
            <w:noWrap/>
          </w:tcPr>
          <w:p w14:paraId="47C407EE" w14:textId="77777777" w:rsidR="00EF217F" w:rsidRPr="00187CCE" w:rsidRDefault="00EF217F" w:rsidP="00C7202E">
            <w:pPr>
              <w:spacing w:before="60" w:after="60" w:line="240" w:lineRule="auto"/>
              <w:rPr>
                <w:rFonts w:eastAsiaTheme="minorHAnsi"/>
              </w:rPr>
            </w:pPr>
            <w:r w:rsidRPr="00187CCE">
              <w:rPr>
                <w:rFonts w:eastAsiaTheme="minorHAnsi"/>
              </w:rPr>
              <w:t>2204 10 96</w:t>
            </w:r>
          </w:p>
        </w:tc>
        <w:tc>
          <w:tcPr>
            <w:tcW w:w="2206" w:type="pct"/>
          </w:tcPr>
          <w:p w14:paraId="46710E67" w14:textId="77777777" w:rsidR="00EF217F" w:rsidRPr="00187CCE" w:rsidRDefault="00EF217F" w:rsidP="00C7202E">
            <w:pPr>
              <w:spacing w:before="60" w:after="60" w:line="240" w:lineRule="auto"/>
              <w:rPr>
                <w:rFonts w:eastAsiaTheme="minorHAnsi"/>
              </w:rPr>
            </w:pPr>
            <w:r w:rsidRPr="00187CCE">
              <w:rPr>
                <w:rFonts w:eastAsiaTheme="minorHAnsi"/>
              </w:rPr>
              <w:t>-- Other varietal wines</w:t>
            </w:r>
          </w:p>
        </w:tc>
        <w:tc>
          <w:tcPr>
            <w:tcW w:w="1110" w:type="pct"/>
          </w:tcPr>
          <w:p w14:paraId="7A425031" w14:textId="77777777" w:rsidR="00EF217F" w:rsidRPr="00187CCE" w:rsidRDefault="00EF217F" w:rsidP="00C7202E">
            <w:pPr>
              <w:spacing w:before="60" w:after="60" w:line="240" w:lineRule="auto"/>
              <w:rPr>
                <w:rFonts w:eastAsiaTheme="minorHAnsi"/>
              </w:rPr>
            </w:pPr>
            <w:r w:rsidRPr="00187CCE">
              <w:rPr>
                <w:rFonts w:eastAsiaTheme="minorHAnsi"/>
              </w:rPr>
              <w:t>0 EUR/hl</w:t>
            </w:r>
          </w:p>
        </w:tc>
        <w:tc>
          <w:tcPr>
            <w:tcW w:w="472" w:type="pct"/>
          </w:tcPr>
          <w:p w14:paraId="5D0B72A4"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1B39EDC0"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162EAA2A" w14:textId="77777777" w:rsidTr="00C7202E">
        <w:tc>
          <w:tcPr>
            <w:tcW w:w="651" w:type="pct"/>
            <w:noWrap/>
          </w:tcPr>
          <w:p w14:paraId="1814F24E" w14:textId="77777777" w:rsidR="00EF217F" w:rsidRPr="00187CCE" w:rsidRDefault="00EF217F" w:rsidP="00C7202E">
            <w:pPr>
              <w:spacing w:before="60" w:after="60" w:line="240" w:lineRule="auto"/>
              <w:rPr>
                <w:rFonts w:eastAsiaTheme="minorHAnsi"/>
              </w:rPr>
            </w:pPr>
            <w:r w:rsidRPr="00187CCE">
              <w:rPr>
                <w:rFonts w:eastAsiaTheme="minorHAnsi"/>
              </w:rPr>
              <w:t>2204 10 98</w:t>
            </w:r>
          </w:p>
        </w:tc>
        <w:tc>
          <w:tcPr>
            <w:tcW w:w="2206" w:type="pct"/>
          </w:tcPr>
          <w:p w14:paraId="76A0651D"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0253EE05" w14:textId="77777777" w:rsidR="00EF217F" w:rsidRPr="00187CCE" w:rsidRDefault="00EF217F" w:rsidP="00C7202E">
            <w:pPr>
              <w:spacing w:before="60" w:after="60" w:line="240" w:lineRule="auto"/>
              <w:rPr>
                <w:rFonts w:eastAsiaTheme="minorHAnsi"/>
              </w:rPr>
            </w:pPr>
            <w:r w:rsidRPr="00187CCE">
              <w:rPr>
                <w:rFonts w:eastAsiaTheme="minorHAnsi"/>
              </w:rPr>
              <w:t>0 EUR/hl</w:t>
            </w:r>
          </w:p>
        </w:tc>
        <w:tc>
          <w:tcPr>
            <w:tcW w:w="472" w:type="pct"/>
          </w:tcPr>
          <w:p w14:paraId="68DED941"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48418F99"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51A6852A" w14:textId="77777777" w:rsidTr="00C7202E">
        <w:tc>
          <w:tcPr>
            <w:tcW w:w="651" w:type="pct"/>
            <w:noWrap/>
          </w:tcPr>
          <w:p w14:paraId="1742CEF9" w14:textId="77777777" w:rsidR="00EF217F" w:rsidRPr="00187CCE" w:rsidRDefault="00EF217F" w:rsidP="00C7202E">
            <w:pPr>
              <w:spacing w:before="60" w:after="60" w:line="240" w:lineRule="auto"/>
              <w:rPr>
                <w:rFonts w:eastAsiaTheme="minorHAnsi"/>
              </w:rPr>
            </w:pPr>
            <w:r w:rsidRPr="00187CCE">
              <w:rPr>
                <w:rFonts w:eastAsiaTheme="minorHAnsi"/>
              </w:rPr>
              <w:t>2204 21 06</w:t>
            </w:r>
          </w:p>
        </w:tc>
        <w:tc>
          <w:tcPr>
            <w:tcW w:w="2206" w:type="pct"/>
          </w:tcPr>
          <w:p w14:paraId="790AE565" w14:textId="77777777" w:rsidR="00EF217F" w:rsidRPr="00187CCE" w:rsidRDefault="00EF217F" w:rsidP="00C7202E">
            <w:pPr>
              <w:spacing w:before="60" w:after="60" w:line="240" w:lineRule="auto"/>
              <w:rPr>
                <w:rFonts w:eastAsiaTheme="minorHAnsi"/>
              </w:rPr>
            </w:pPr>
            <w:r w:rsidRPr="00187CCE">
              <w:rPr>
                <w:rFonts w:eastAsiaTheme="minorHAnsi"/>
              </w:rPr>
              <w:t>---- With a protected designation of origin (PDO)</w:t>
            </w:r>
          </w:p>
        </w:tc>
        <w:tc>
          <w:tcPr>
            <w:tcW w:w="1110" w:type="pct"/>
          </w:tcPr>
          <w:p w14:paraId="320F43B6" w14:textId="77777777" w:rsidR="00EF217F" w:rsidRPr="00187CCE" w:rsidRDefault="00EF217F" w:rsidP="00C7202E">
            <w:pPr>
              <w:spacing w:before="60" w:after="60" w:line="240" w:lineRule="auto"/>
              <w:rPr>
                <w:rFonts w:eastAsiaTheme="minorHAnsi"/>
              </w:rPr>
            </w:pPr>
            <w:r w:rsidRPr="00187CCE">
              <w:rPr>
                <w:rFonts w:eastAsiaTheme="minorHAnsi"/>
              </w:rPr>
              <w:t>0 EUR/hl</w:t>
            </w:r>
          </w:p>
        </w:tc>
        <w:tc>
          <w:tcPr>
            <w:tcW w:w="472" w:type="pct"/>
          </w:tcPr>
          <w:p w14:paraId="0EA565E0"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7A420429"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5C55A553" w14:textId="77777777" w:rsidTr="00C7202E">
        <w:tc>
          <w:tcPr>
            <w:tcW w:w="651" w:type="pct"/>
            <w:noWrap/>
          </w:tcPr>
          <w:p w14:paraId="7C4F883A" w14:textId="77777777" w:rsidR="00EF217F" w:rsidRPr="00187CCE" w:rsidRDefault="00EF217F" w:rsidP="00C7202E">
            <w:pPr>
              <w:spacing w:before="60" w:after="60" w:line="240" w:lineRule="auto"/>
              <w:rPr>
                <w:rFonts w:eastAsiaTheme="minorHAnsi"/>
              </w:rPr>
            </w:pPr>
            <w:r w:rsidRPr="00187CCE">
              <w:rPr>
                <w:rFonts w:eastAsiaTheme="minorHAnsi"/>
              </w:rPr>
              <w:t>2204 21 07</w:t>
            </w:r>
          </w:p>
        </w:tc>
        <w:tc>
          <w:tcPr>
            <w:tcW w:w="2206" w:type="pct"/>
          </w:tcPr>
          <w:p w14:paraId="122A0F76" w14:textId="77777777" w:rsidR="00EF217F" w:rsidRPr="00187CCE" w:rsidRDefault="00EF217F" w:rsidP="00C7202E">
            <w:pPr>
              <w:spacing w:before="60" w:after="60" w:line="240" w:lineRule="auto"/>
              <w:rPr>
                <w:rFonts w:eastAsiaTheme="minorHAnsi"/>
              </w:rPr>
            </w:pPr>
            <w:r w:rsidRPr="00187CCE">
              <w:rPr>
                <w:rFonts w:eastAsiaTheme="minorHAnsi"/>
              </w:rPr>
              <w:t>---- With a protected geographical indication (PGI)</w:t>
            </w:r>
          </w:p>
        </w:tc>
        <w:tc>
          <w:tcPr>
            <w:tcW w:w="1110" w:type="pct"/>
          </w:tcPr>
          <w:p w14:paraId="729FD50A" w14:textId="77777777" w:rsidR="00EF217F" w:rsidRPr="00187CCE" w:rsidRDefault="00EF217F" w:rsidP="00C7202E">
            <w:pPr>
              <w:spacing w:before="60" w:after="60" w:line="240" w:lineRule="auto"/>
              <w:rPr>
                <w:rFonts w:eastAsiaTheme="minorHAnsi"/>
              </w:rPr>
            </w:pPr>
            <w:r w:rsidRPr="00187CCE">
              <w:rPr>
                <w:rFonts w:eastAsiaTheme="minorHAnsi"/>
              </w:rPr>
              <w:t>0 EUR/hl</w:t>
            </w:r>
          </w:p>
        </w:tc>
        <w:tc>
          <w:tcPr>
            <w:tcW w:w="472" w:type="pct"/>
          </w:tcPr>
          <w:p w14:paraId="78BCE328"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01635F8F"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49836033" w14:textId="77777777" w:rsidTr="00C7202E">
        <w:tc>
          <w:tcPr>
            <w:tcW w:w="651" w:type="pct"/>
            <w:noWrap/>
          </w:tcPr>
          <w:p w14:paraId="5CB439B8" w14:textId="77777777" w:rsidR="00EF217F" w:rsidRPr="00187CCE" w:rsidRDefault="00EF217F" w:rsidP="00C7202E">
            <w:pPr>
              <w:spacing w:before="60" w:after="60" w:line="240" w:lineRule="auto"/>
              <w:rPr>
                <w:rFonts w:eastAsiaTheme="minorHAnsi"/>
              </w:rPr>
            </w:pPr>
            <w:r w:rsidRPr="00187CCE">
              <w:rPr>
                <w:rFonts w:eastAsiaTheme="minorHAnsi"/>
              </w:rPr>
              <w:t>2204 21 08</w:t>
            </w:r>
          </w:p>
        </w:tc>
        <w:tc>
          <w:tcPr>
            <w:tcW w:w="2206" w:type="pct"/>
          </w:tcPr>
          <w:p w14:paraId="0917219D" w14:textId="77777777" w:rsidR="00EF217F" w:rsidRPr="00187CCE" w:rsidRDefault="00EF217F" w:rsidP="00C7202E">
            <w:pPr>
              <w:spacing w:before="60" w:after="60" w:line="240" w:lineRule="auto"/>
              <w:rPr>
                <w:rFonts w:eastAsiaTheme="minorHAnsi"/>
              </w:rPr>
            </w:pPr>
            <w:r w:rsidRPr="00187CCE">
              <w:rPr>
                <w:rFonts w:eastAsiaTheme="minorHAnsi"/>
              </w:rPr>
              <w:t>---- Other varietal wines</w:t>
            </w:r>
          </w:p>
        </w:tc>
        <w:tc>
          <w:tcPr>
            <w:tcW w:w="1110" w:type="pct"/>
          </w:tcPr>
          <w:p w14:paraId="57712860" w14:textId="77777777" w:rsidR="00EF217F" w:rsidRPr="00187CCE" w:rsidRDefault="00EF217F" w:rsidP="00C7202E">
            <w:pPr>
              <w:spacing w:before="60" w:after="60" w:line="240" w:lineRule="auto"/>
              <w:rPr>
                <w:rFonts w:eastAsiaTheme="minorHAnsi"/>
              </w:rPr>
            </w:pPr>
            <w:r w:rsidRPr="00187CCE">
              <w:rPr>
                <w:rFonts w:eastAsiaTheme="minorHAnsi"/>
              </w:rPr>
              <w:t>0 EUR/hl</w:t>
            </w:r>
          </w:p>
        </w:tc>
        <w:tc>
          <w:tcPr>
            <w:tcW w:w="472" w:type="pct"/>
          </w:tcPr>
          <w:p w14:paraId="2B26C863"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09E24BD2"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7DCDDFAE" w14:textId="77777777" w:rsidTr="00C7202E">
        <w:tc>
          <w:tcPr>
            <w:tcW w:w="651" w:type="pct"/>
            <w:noWrap/>
          </w:tcPr>
          <w:p w14:paraId="500E651C" w14:textId="77777777" w:rsidR="00EF217F" w:rsidRPr="00187CCE" w:rsidRDefault="00EF217F" w:rsidP="00C7202E">
            <w:pPr>
              <w:spacing w:before="60" w:after="60" w:line="240" w:lineRule="auto"/>
              <w:rPr>
                <w:rFonts w:eastAsiaTheme="minorHAnsi"/>
              </w:rPr>
            </w:pPr>
            <w:r w:rsidRPr="00187CCE">
              <w:rPr>
                <w:rFonts w:eastAsiaTheme="minorHAnsi"/>
              </w:rPr>
              <w:t>2204 21 09</w:t>
            </w:r>
          </w:p>
        </w:tc>
        <w:tc>
          <w:tcPr>
            <w:tcW w:w="2206" w:type="pct"/>
          </w:tcPr>
          <w:p w14:paraId="5349C22E"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4FAB44D6" w14:textId="77777777" w:rsidR="00EF217F" w:rsidRPr="00187CCE" w:rsidRDefault="00EF217F" w:rsidP="00C7202E">
            <w:pPr>
              <w:spacing w:before="60" w:after="60" w:line="240" w:lineRule="auto"/>
              <w:rPr>
                <w:rFonts w:eastAsiaTheme="minorHAnsi"/>
              </w:rPr>
            </w:pPr>
            <w:r w:rsidRPr="00187CCE">
              <w:rPr>
                <w:rFonts w:eastAsiaTheme="minorHAnsi"/>
              </w:rPr>
              <w:t>0 EUR/hl</w:t>
            </w:r>
          </w:p>
        </w:tc>
        <w:tc>
          <w:tcPr>
            <w:tcW w:w="472" w:type="pct"/>
          </w:tcPr>
          <w:p w14:paraId="787CB5AF"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6352E2A6"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6EFF67A5" w14:textId="77777777" w:rsidTr="00C7202E">
        <w:tc>
          <w:tcPr>
            <w:tcW w:w="651" w:type="pct"/>
            <w:noWrap/>
          </w:tcPr>
          <w:p w14:paraId="5E0B0D32" w14:textId="77777777" w:rsidR="00EF217F" w:rsidRPr="00187CCE" w:rsidRDefault="00EF217F" w:rsidP="00C7202E">
            <w:pPr>
              <w:pageBreakBefore/>
              <w:spacing w:before="60" w:after="60" w:line="240" w:lineRule="auto"/>
              <w:rPr>
                <w:rFonts w:eastAsiaTheme="minorHAnsi"/>
              </w:rPr>
            </w:pPr>
            <w:r w:rsidRPr="00187CCE">
              <w:rPr>
                <w:rFonts w:eastAsiaTheme="minorHAnsi"/>
              </w:rPr>
              <w:lastRenderedPageBreak/>
              <w:t>2204 21 11</w:t>
            </w:r>
          </w:p>
        </w:tc>
        <w:tc>
          <w:tcPr>
            <w:tcW w:w="2206" w:type="pct"/>
          </w:tcPr>
          <w:p w14:paraId="69062216" w14:textId="77777777" w:rsidR="00EF217F" w:rsidRPr="00187CCE" w:rsidRDefault="00EF217F" w:rsidP="00C7202E">
            <w:pPr>
              <w:spacing w:before="60" w:after="60" w:line="240" w:lineRule="auto"/>
              <w:rPr>
                <w:rFonts w:eastAsiaTheme="minorHAnsi"/>
              </w:rPr>
            </w:pPr>
            <w:r w:rsidRPr="00187CCE">
              <w:rPr>
                <w:rFonts w:eastAsiaTheme="minorHAnsi"/>
              </w:rPr>
              <w:t>-------- Alsace</w:t>
            </w:r>
          </w:p>
        </w:tc>
        <w:tc>
          <w:tcPr>
            <w:tcW w:w="1110" w:type="pct"/>
          </w:tcPr>
          <w:p w14:paraId="2B56878D" w14:textId="77777777" w:rsidR="00EF217F" w:rsidRPr="00187CCE" w:rsidRDefault="00EF217F" w:rsidP="00C7202E">
            <w:pPr>
              <w:spacing w:before="60" w:after="60" w:line="240" w:lineRule="auto"/>
              <w:rPr>
                <w:rFonts w:eastAsiaTheme="minorHAnsi"/>
              </w:rPr>
            </w:pPr>
            <w:r w:rsidRPr="00187CCE">
              <w:rPr>
                <w:rFonts w:eastAsiaTheme="minorHAnsi"/>
              </w:rPr>
              <w:t>15,4 EUR/hl</w:t>
            </w:r>
          </w:p>
        </w:tc>
        <w:tc>
          <w:tcPr>
            <w:tcW w:w="472" w:type="pct"/>
          </w:tcPr>
          <w:p w14:paraId="319AF2BB"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205EC6DA" w14:textId="77777777" w:rsidR="00EF217F" w:rsidRPr="00187CCE" w:rsidRDefault="00EF217F" w:rsidP="00C7202E">
            <w:pPr>
              <w:spacing w:before="60" w:after="60" w:line="240" w:lineRule="auto"/>
              <w:rPr>
                <w:rFonts w:eastAsiaTheme="minorHAnsi"/>
              </w:rPr>
            </w:pPr>
          </w:p>
        </w:tc>
      </w:tr>
      <w:tr w:rsidR="00EF217F" w:rsidRPr="00187CCE" w14:paraId="78D92B62" w14:textId="77777777" w:rsidTr="00C7202E">
        <w:tc>
          <w:tcPr>
            <w:tcW w:w="651" w:type="pct"/>
            <w:noWrap/>
          </w:tcPr>
          <w:p w14:paraId="57380599" w14:textId="77777777" w:rsidR="00EF217F" w:rsidRPr="00187CCE" w:rsidRDefault="00EF217F" w:rsidP="00C7202E">
            <w:pPr>
              <w:spacing w:before="60" w:after="60" w:line="240" w:lineRule="auto"/>
              <w:rPr>
                <w:rFonts w:eastAsiaTheme="minorHAnsi"/>
              </w:rPr>
            </w:pPr>
            <w:r w:rsidRPr="00187CCE">
              <w:rPr>
                <w:rFonts w:eastAsiaTheme="minorHAnsi"/>
              </w:rPr>
              <w:t>2204 21 12</w:t>
            </w:r>
          </w:p>
        </w:tc>
        <w:tc>
          <w:tcPr>
            <w:tcW w:w="2206" w:type="pct"/>
          </w:tcPr>
          <w:p w14:paraId="1B3BA4B6" w14:textId="77777777" w:rsidR="00EF217F" w:rsidRPr="00187CCE" w:rsidRDefault="00EF217F" w:rsidP="00C7202E">
            <w:pPr>
              <w:spacing w:before="60" w:after="60" w:line="240" w:lineRule="auto"/>
              <w:rPr>
                <w:rFonts w:eastAsiaTheme="minorHAnsi"/>
              </w:rPr>
            </w:pPr>
            <w:r w:rsidRPr="00187CCE">
              <w:rPr>
                <w:rFonts w:eastAsiaTheme="minorHAnsi"/>
              </w:rPr>
              <w:t>-------- Bordeaux</w:t>
            </w:r>
          </w:p>
        </w:tc>
        <w:tc>
          <w:tcPr>
            <w:tcW w:w="1110" w:type="pct"/>
          </w:tcPr>
          <w:p w14:paraId="5A2AA3B2" w14:textId="77777777" w:rsidR="00EF217F" w:rsidRPr="00187CCE" w:rsidRDefault="00EF217F" w:rsidP="00C7202E">
            <w:pPr>
              <w:spacing w:before="60" w:after="60" w:line="240" w:lineRule="auto"/>
              <w:rPr>
                <w:rFonts w:eastAsiaTheme="minorHAnsi"/>
              </w:rPr>
            </w:pPr>
            <w:r w:rsidRPr="00187CCE">
              <w:rPr>
                <w:rFonts w:eastAsiaTheme="minorHAnsi"/>
              </w:rPr>
              <w:t>15,4 EUR/hl</w:t>
            </w:r>
          </w:p>
        </w:tc>
        <w:tc>
          <w:tcPr>
            <w:tcW w:w="472" w:type="pct"/>
          </w:tcPr>
          <w:p w14:paraId="30D6CBBE"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3B52F6F7" w14:textId="77777777" w:rsidR="00EF217F" w:rsidRPr="00187CCE" w:rsidRDefault="00EF217F" w:rsidP="00C7202E">
            <w:pPr>
              <w:spacing w:before="60" w:after="60" w:line="240" w:lineRule="auto"/>
              <w:rPr>
                <w:rFonts w:eastAsiaTheme="minorHAnsi"/>
              </w:rPr>
            </w:pPr>
          </w:p>
        </w:tc>
      </w:tr>
      <w:tr w:rsidR="00EF217F" w:rsidRPr="00187CCE" w14:paraId="780A06E0" w14:textId="77777777" w:rsidTr="00C7202E">
        <w:tc>
          <w:tcPr>
            <w:tcW w:w="651" w:type="pct"/>
            <w:noWrap/>
          </w:tcPr>
          <w:p w14:paraId="3E623DA5" w14:textId="77777777" w:rsidR="00EF217F" w:rsidRPr="00187CCE" w:rsidRDefault="00EF217F" w:rsidP="00C7202E">
            <w:pPr>
              <w:spacing w:before="60" w:after="60" w:line="240" w:lineRule="auto"/>
              <w:rPr>
                <w:rFonts w:eastAsiaTheme="minorHAnsi"/>
              </w:rPr>
            </w:pPr>
            <w:r w:rsidRPr="00187CCE">
              <w:rPr>
                <w:rFonts w:eastAsiaTheme="minorHAnsi"/>
              </w:rPr>
              <w:t>2204 21 13</w:t>
            </w:r>
          </w:p>
        </w:tc>
        <w:tc>
          <w:tcPr>
            <w:tcW w:w="2206" w:type="pct"/>
          </w:tcPr>
          <w:p w14:paraId="59E3C446" w14:textId="77777777" w:rsidR="00EF217F" w:rsidRPr="00187CCE" w:rsidRDefault="00EF217F" w:rsidP="00C7202E">
            <w:pPr>
              <w:spacing w:before="60" w:after="60" w:line="240" w:lineRule="auto"/>
              <w:rPr>
                <w:rFonts w:eastAsiaTheme="minorHAnsi"/>
              </w:rPr>
            </w:pPr>
            <w:r w:rsidRPr="00187CCE">
              <w:rPr>
                <w:rFonts w:eastAsiaTheme="minorHAnsi"/>
              </w:rPr>
              <w:t>-------- Bourgogne (Burgundy)</w:t>
            </w:r>
          </w:p>
        </w:tc>
        <w:tc>
          <w:tcPr>
            <w:tcW w:w="1110" w:type="pct"/>
          </w:tcPr>
          <w:p w14:paraId="11ED8966" w14:textId="77777777" w:rsidR="00EF217F" w:rsidRPr="00187CCE" w:rsidRDefault="00EF217F" w:rsidP="00C7202E">
            <w:pPr>
              <w:spacing w:before="60" w:after="60" w:line="240" w:lineRule="auto"/>
              <w:rPr>
                <w:rFonts w:eastAsiaTheme="minorHAnsi"/>
              </w:rPr>
            </w:pPr>
            <w:r w:rsidRPr="00187CCE">
              <w:rPr>
                <w:rFonts w:eastAsiaTheme="minorHAnsi"/>
              </w:rPr>
              <w:t>15,4 EUR/hl</w:t>
            </w:r>
          </w:p>
        </w:tc>
        <w:tc>
          <w:tcPr>
            <w:tcW w:w="472" w:type="pct"/>
          </w:tcPr>
          <w:p w14:paraId="60BCCAF8"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45C37FC8" w14:textId="77777777" w:rsidR="00EF217F" w:rsidRPr="00187CCE" w:rsidRDefault="00EF217F" w:rsidP="00C7202E">
            <w:pPr>
              <w:spacing w:before="60" w:after="60" w:line="240" w:lineRule="auto"/>
              <w:rPr>
                <w:rFonts w:eastAsiaTheme="minorHAnsi"/>
              </w:rPr>
            </w:pPr>
          </w:p>
        </w:tc>
      </w:tr>
      <w:tr w:rsidR="00EF217F" w:rsidRPr="00187CCE" w14:paraId="534E0438" w14:textId="77777777" w:rsidTr="00C7202E">
        <w:tc>
          <w:tcPr>
            <w:tcW w:w="651" w:type="pct"/>
            <w:noWrap/>
          </w:tcPr>
          <w:p w14:paraId="33B6BCCE" w14:textId="77777777" w:rsidR="00EF217F" w:rsidRPr="00187CCE" w:rsidRDefault="00EF217F" w:rsidP="00C7202E">
            <w:pPr>
              <w:spacing w:before="60" w:after="60" w:line="240" w:lineRule="auto"/>
              <w:rPr>
                <w:rFonts w:eastAsiaTheme="minorHAnsi"/>
              </w:rPr>
            </w:pPr>
            <w:r w:rsidRPr="00187CCE">
              <w:rPr>
                <w:rFonts w:eastAsiaTheme="minorHAnsi"/>
              </w:rPr>
              <w:t>2204 21 17</w:t>
            </w:r>
          </w:p>
        </w:tc>
        <w:tc>
          <w:tcPr>
            <w:tcW w:w="2206" w:type="pct"/>
          </w:tcPr>
          <w:p w14:paraId="04760760" w14:textId="77777777" w:rsidR="00EF217F" w:rsidRPr="00187CCE" w:rsidRDefault="00EF217F" w:rsidP="00C7202E">
            <w:pPr>
              <w:spacing w:before="60" w:after="60" w:line="240" w:lineRule="auto"/>
              <w:rPr>
                <w:rFonts w:eastAsiaTheme="minorHAnsi"/>
                <w:lang w:val="fr-BE"/>
              </w:rPr>
            </w:pPr>
            <w:r w:rsidRPr="00187CCE">
              <w:rPr>
                <w:rFonts w:eastAsiaTheme="minorHAnsi"/>
                <w:lang w:val="fr-BE"/>
              </w:rPr>
              <w:t>-------- Val de Loire (Loire Valley)</w:t>
            </w:r>
          </w:p>
        </w:tc>
        <w:tc>
          <w:tcPr>
            <w:tcW w:w="1110" w:type="pct"/>
          </w:tcPr>
          <w:p w14:paraId="3F05ADDD" w14:textId="77777777" w:rsidR="00EF217F" w:rsidRPr="00187CCE" w:rsidRDefault="00EF217F" w:rsidP="00C7202E">
            <w:pPr>
              <w:spacing w:before="60" w:after="60" w:line="240" w:lineRule="auto"/>
              <w:rPr>
                <w:rFonts w:eastAsiaTheme="minorHAnsi"/>
              </w:rPr>
            </w:pPr>
            <w:r w:rsidRPr="00187CCE">
              <w:rPr>
                <w:rFonts w:eastAsiaTheme="minorHAnsi"/>
              </w:rPr>
              <w:t>15,4 EUR/hl</w:t>
            </w:r>
          </w:p>
        </w:tc>
        <w:tc>
          <w:tcPr>
            <w:tcW w:w="472" w:type="pct"/>
          </w:tcPr>
          <w:p w14:paraId="57EBD5C5"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0D74C248" w14:textId="77777777" w:rsidR="00EF217F" w:rsidRPr="00187CCE" w:rsidRDefault="00EF217F" w:rsidP="00C7202E">
            <w:pPr>
              <w:spacing w:before="60" w:after="60" w:line="240" w:lineRule="auto"/>
              <w:rPr>
                <w:rFonts w:eastAsiaTheme="minorHAnsi"/>
              </w:rPr>
            </w:pPr>
          </w:p>
        </w:tc>
      </w:tr>
      <w:tr w:rsidR="00EF217F" w:rsidRPr="00187CCE" w14:paraId="2FB84138" w14:textId="77777777" w:rsidTr="00C7202E">
        <w:tc>
          <w:tcPr>
            <w:tcW w:w="651" w:type="pct"/>
            <w:noWrap/>
          </w:tcPr>
          <w:p w14:paraId="7304BDCB" w14:textId="77777777" w:rsidR="00EF217F" w:rsidRPr="00187CCE" w:rsidRDefault="00EF217F" w:rsidP="00C7202E">
            <w:pPr>
              <w:spacing w:before="60" w:after="60" w:line="240" w:lineRule="auto"/>
              <w:rPr>
                <w:rFonts w:eastAsiaTheme="minorHAnsi"/>
              </w:rPr>
            </w:pPr>
            <w:r w:rsidRPr="00187CCE">
              <w:rPr>
                <w:rFonts w:eastAsiaTheme="minorHAnsi"/>
              </w:rPr>
              <w:t>2204 21 18</w:t>
            </w:r>
          </w:p>
        </w:tc>
        <w:tc>
          <w:tcPr>
            <w:tcW w:w="2206" w:type="pct"/>
          </w:tcPr>
          <w:p w14:paraId="17F212B4" w14:textId="77777777" w:rsidR="00EF217F" w:rsidRPr="00187CCE" w:rsidRDefault="00EF217F" w:rsidP="00C7202E">
            <w:pPr>
              <w:spacing w:before="60" w:after="60" w:line="240" w:lineRule="auto"/>
              <w:rPr>
                <w:rFonts w:eastAsiaTheme="minorHAnsi"/>
              </w:rPr>
            </w:pPr>
            <w:r w:rsidRPr="00187CCE">
              <w:rPr>
                <w:rFonts w:eastAsiaTheme="minorHAnsi"/>
              </w:rPr>
              <w:t>-------- Mosel</w:t>
            </w:r>
          </w:p>
        </w:tc>
        <w:tc>
          <w:tcPr>
            <w:tcW w:w="1110" w:type="pct"/>
          </w:tcPr>
          <w:p w14:paraId="3CC443E8" w14:textId="77777777" w:rsidR="00EF217F" w:rsidRPr="00187CCE" w:rsidRDefault="00EF217F" w:rsidP="00C7202E">
            <w:pPr>
              <w:spacing w:before="60" w:after="60" w:line="240" w:lineRule="auto"/>
              <w:rPr>
                <w:rFonts w:eastAsiaTheme="minorHAnsi"/>
              </w:rPr>
            </w:pPr>
            <w:r w:rsidRPr="00187CCE">
              <w:rPr>
                <w:rFonts w:eastAsiaTheme="minorHAnsi"/>
              </w:rPr>
              <w:t>15,4 EUR/hl</w:t>
            </w:r>
          </w:p>
        </w:tc>
        <w:tc>
          <w:tcPr>
            <w:tcW w:w="472" w:type="pct"/>
          </w:tcPr>
          <w:p w14:paraId="506DDDD1"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21E38028" w14:textId="77777777" w:rsidR="00EF217F" w:rsidRPr="00187CCE" w:rsidRDefault="00EF217F" w:rsidP="00C7202E">
            <w:pPr>
              <w:spacing w:before="60" w:after="60" w:line="240" w:lineRule="auto"/>
              <w:rPr>
                <w:rFonts w:eastAsiaTheme="minorHAnsi"/>
              </w:rPr>
            </w:pPr>
          </w:p>
        </w:tc>
      </w:tr>
      <w:tr w:rsidR="00EF217F" w:rsidRPr="00187CCE" w14:paraId="29EFE9CC" w14:textId="77777777" w:rsidTr="00C7202E">
        <w:tc>
          <w:tcPr>
            <w:tcW w:w="651" w:type="pct"/>
            <w:noWrap/>
          </w:tcPr>
          <w:p w14:paraId="4AAACE25" w14:textId="77777777" w:rsidR="00EF217F" w:rsidRPr="00187CCE" w:rsidRDefault="00EF217F" w:rsidP="00C7202E">
            <w:pPr>
              <w:spacing w:before="60" w:after="60" w:line="240" w:lineRule="auto"/>
              <w:rPr>
                <w:rFonts w:eastAsiaTheme="minorHAnsi"/>
              </w:rPr>
            </w:pPr>
            <w:r w:rsidRPr="00187CCE">
              <w:rPr>
                <w:rFonts w:eastAsiaTheme="minorHAnsi"/>
              </w:rPr>
              <w:t>2204 21 19</w:t>
            </w:r>
          </w:p>
        </w:tc>
        <w:tc>
          <w:tcPr>
            <w:tcW w:w="2206" w:type="pct"/>
          </w:tcPr>
          <w:p w14:paraId="15B34240" w14:textId="77777777" w:rsidR="00EF217F" w:rsidRPr="00187CCE" w:rsidRDefault="00EF217F" w:rsidP="00C7202E">
            <w:pPr>
              <w:spacing w:before="60" w:after="60" w:line="240" w:lineRule="auto"/>
              <w:rPr>
                <w:rFonts w:eastAsiaTheme="minorHAnsi"/>
              </w:rPr>
            </w:pPr>
            <w:r w:rsidRPr="00187CCE">
              <w:rPr>
                <w:rFonts w:eastAsiaTheme="minorHAnsi"/>
              </w:rPr>
              <w:t>-------- Pfalz</w:t>
            </w:r>
          </w:p>
        </w:tc>
        <w:tc>
          <w:tcPr>
            <w:tcW w:w="1110" w:type="pct"/>
          </w:tcPr>
          <w:p w14:paraId="19015ECE" w14:textId="77777777" w:rsidR="00EF217F" w:rsidRPr="00187CCE" w:rsidRDefault="00EF217F" w:rsidP="00C7202E">
            <w:pPr>
              <w:spacing w:before="60" w:after="60" w:line="240" w:lineRule="auto"/>
              <w:rPr>
                <w:rFonts w:eastAsiaTheme="minorHAnsi"/>
              </w:rPr>
            </w:pPr>
            <w:r w:rsidRPr="00187CCE">
              <w:rPr>
                <w:rFonts w:eastAsiaTheme="minorHAnsi"/>
              </w:rPr>
              <w:t>15,4 EUR/hl</w:t>
            </w:r>
          </w:p>
        </w:tc>
        <w:tc>
          <w:tcPr>
            <w:tcW w:w="472" w:type="pct"/>
          </w:tcPr>
          <w:p w14:paraId="649EB83C"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380EC6DD" w14:textId="77777777" w:rsidR="00EF217F" w:rsidRPr="00187CCE" w:rsidRDefault="00EF217F" w:rsidP="00C7202E">
            <w:pPr>
              <w:spacing w:before="60" w:after="60" w:line="240" w:lineRule="auto"/>
              <w:rPr>
                <w:rFonts w:eastAsiaTheme="minorHAnsi"/>
              </w:rPr>
            </w:pPr>
          </w:p>
        </w:tc>
      </w:tr>
      <w:tr w:rsidR="00EF217F" w:rsidRPr="00187CCE" w14:paraId="536BE96B" w14:textId="77777777" w:rsidTr="00C7202E">
        <w:tc>
          <w:tcPr>
            <w:tcW w:w="651" w:type="pct"/>
            <w:noWrap/>
          </w:tcPr>
          <w:p w14:paraId="73E904F5" w14:textId="77777777" w:rsidR="00EF217F" w:rsidRPr="00187CCE" w:rsidRDefault="00EF217F" w:rsidP="00C7202E">
            <w:pPr>
              <w:spacing w:before="60" w:after="60" w:line="240" w:lineRule="auto"/>
              <w:rPr>
                <w:rFonts w:eastAsiaTheme="minorHAnsi"/>
              </w:rPr>
            </w:pPr>
            <w:r w:rsidRPr="00187CCE">
              <w:rPr>
                <w:rFonts w:eastAsiaTheme="minorHAnsi"/>
              </w:rPr>
              <w:t>2204 21 22</w:t>
            </w:r>
          </w:p>
        </w:tc>
        <w:tc>
          <w:tcPr>
            <w:tcW w:w="2206" w:type="pct"/>
          </w:tcPr>
          <w:p w14:paraId="4D7020A4" w14:textId="77777777" w:rsidR="00EF217F" w:rsidRPr="00187CCE" w:rsidRDefault="00EF217F" w:rsidP="00C7202E">
            <w:pPr>
              <w:spacing w:before="60" w:after="60" w:line="240" w:lineRule="auto"/>
              <w:rPr>
                <w:rFonts w:eastAsiaTheme="minorHAnsi"/>
              </w:rPr>
            </w:pPr>
            <w:r w:rsidRPr="00187CCE">
              <w:rPr>
                <w:rFonts w:eastAsiaTheme="minorHAnsi"/>
              </w:rPr>
              <w:t>-------- Rheinhessen</w:t>
            </w:r>
          </w:p>
        </w:tc>
        <w:tc>
          <w:tcPr>
            <w:tcW w:w="1110" w:type="pct"/>
          </w:tcPr>
          <w:p w14:paraId="61A1144F" w14:textId="77777777" w:rsidR="00EF217F" w:rsidRPr="00187CCE" w:rsidRDefault="00EF217F" w:rsidP="00C7202E">
            <w:pPr>
              <w:spacing w:before="60" w:after="60" w:line="240" w:lineRule="auto"/>
              <w:rPr>
                <w:rFonts w:eastAsiaTheme="minorHAnsi"/>
              </w:rPr>
            </w:pPr>
            <w:r w:rsidRPr="00187CCE">
              <w:rPr>
                <w:rFonts w:eastAsiaTheme="minorHAnsi"/>
              </w:rPr>
              <w:t>15,4 EUR/hl</w:t>
            </w:r>
          </w:p>
        </w:tc>
        <w:tc>
          <w:tcPr>
            <w:tcW w:w="472" w:type="pct"/>
          </w:tcPr>
          <w:p w14:paraId="7B9507A4"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1F5322D4" w14:textId="77777777" w:rsidR="00EF217F" w:rsidRPr="00187CCE" w:rsidRDefault="00EF217F" w:rsidP="00C7202E">
            <w:pPr>
              <w:spacing w:before="60" w:after="60" w:line="240" w:lineRule="auto"/>
              <w:rPr>
                <w:rFonts w:eastAsiaTheme="minorHAnsi"/>
              </w:rPr>
            </w:pPr>
          </w:p>
        </w:tc>
      </w:tr>
      <w:tr w:rsidR="00EF217F" w:rsidRPr="00187CCE" w14:paraId="51F0F604" w14:textId="77777777" w:rsidTr="00C7202E">
        <w:tc>
          <w:tcPr>
            <w:tcW w:w="651" w:type="pct"/>
            <w:noWrap/>
          </w:tcPr>
          <w:p w14:paraId="6DE695DE" w14:textId="77777777" w:rsidR="00EF217F" w:rsidRPr="00187CCE" w:rsidRDefault="00EF217F" w:rsidP="00C7202E">
            <w:pPr>
              <w:spacing w:before="60" w:after="60" w:line="240" w:lineRule="auto"/>
              <w:rPr>
                <w:rFonts w:eastAsiaTheme="minorHAnsi"/>
              </w:rPr>
            </w:pPr>
            <w:r w:rsidRPr="00187CCE">
              <w:rPr>
                <w:rFonts w:eastAsiaTheme="minorHAnsi"/>
              </w:rPr>
              <w:t>2204 21 23</w:t>
            </w:r>
          </w:p>
        </w:tc>
        <w:tc>
          <w:tcPr>
            <w:tcW w:w="2206" w:type="pct"/>
          </w:tcPr>
          <w:p w14:paraId="42106A59" w14:textId="77777777" w:rsidR="00EF217F" w:rsidRPr="00187CCE" w:rsidRDefault="00EF217F" w:rsidP="00C7202E">
            <w:pPr>
              <w:spacing w:before="60" w:after="60" w:line="240" w:lineRule="auto"/>
              <w:rPr>
                <w:rFonts w:eastAsiaTheme="minorHAnsi"/>
              </w:rPr>
            </w:pPr>
            <w:r w:rsidRPr="00187CCE">
              <w:rPr>
                <w:rFonts w:eastAsiaTheme="minorHAnsi"/>
              </w:rPr>
              <w:t>-------- Tokaj</w:t>
            </w:r>
          </w:p>
        </w:tc>
        <w:tc>
          <w:tcPr>
            <w:tcW w:w="1110" w:type="pct"/>
          </w:tcPr>
          <w:p w14:paraId="0ACCA630" w14:textId="77777777" w:rsidR="00EF217F" w:rsidRPr="00187CCE" w:rsidRDefault="00EF217F" w:rsidP="00C7202E">
            <w:pPr>
              <w:spacing w:before="60" w:after="60" w:line="240" w:lineRule="auto"/>
              <w:rPr>
                <w:rFonts w:eastAsiaTheme="minorHAnsi"/>
              </w:rPr>
            </w:pPr>
            <w:r w:rsidRPr="00187CCE">
              <w:rPr>
                <w:rFonts w:eastAsiaTheme="minorHAnsi"/>
              </w:rPr>
              <w:t>15,8 EUR/hl</w:t>
            </w:r>
          </w:p>
        </w:tc>
        <w:tc>
          <w:tcPr>
            <w:tcW w:w="472" w:type="pct"/>
          </w:tcPr>
          <w:p w14:paraId="68102859"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4EE8BEEA" w14:textId="77777777" w:rsidR="00EF217F" w:rsidRPr="00187CCE" w:rsidRDefault="00EF217F" w:rsidP="00C7202E">
            <w:pPr>
              <w:spacing w:before="60" w:after="60" w:line="240" w:lineRule="auto"/>
              <w:rPr>
                <w:rFonts w:eastAsiaTheme="minorHAnsi"/>
              </w:rPr>
            </w:pPr>
          </w:p>
        </w:tc>
      </w:tr>
      <w:tr w:rsidR="00EF217F" w:rsidRPr="00187CCE" w14:paraId="295FA819" w14:textId="77777777" w:rsidTr="00C7202E">
        <w:tc>
          <w:tcPr>
            <w:tcW w:w="651" w:type="pct"/>
            <w:noWrap/>
          </w:tcPr>
          <w:p w14:paraId="241ADD95" w14:textId="77777777" w:rsidR="00EF217F" w:rsidRPr="00187CCE" w:rsidRDefault="00EF217F" w:rsidP="00C7202E">
            <w:pPr>
              <w:spacing w:before="60" w:after="60" w:line="240" w:lineRule="auto"/>
              <w:rPr>
                <w:rFonts w:eastAsiaTheme="minorHAnsi"/>
              </w:rPr>
            </w:pPr>
            <w:r w:rsidRPr="00187CCE">
              <w:rPr>
                <w:rFonts w:eastAsiaTheme="minorHAnsi"/>
              </w:rPr>
              <w:t>2204 21 24</w:t>
            </w:r>
          </w:p>
        </w:tc>
        <w:tc>
          <w:tcPr>
            <w:tcW w:w="2206" w:type="pct"/>
          </w:tcPr>
          <w:p w14:paraId="35B366B6" w14:textId="77777777" w:rsidR="00EF217F" w:rsidRPr="00187CCE" w:rsidRDefault="00EF217F" w:rsidP="00C7202E">
            <w:pPr>
              <w:spacing w:before="60" w:after="60" w:line="240" w:lineRule="auto"/>
              <w:rPr>
                <w:rFonts w:eastAsiaTheme="minorHAnsi"/>
              </w:rPr>
            </w:pPr>
            <w:r w:rsidRPr="00187CCE">
              <w:rPr>
                <w:rFonts w:eastAsiaTheme="minorHAnsi"/>
              </w:rPr>
              <w:t>-------- Lazio (Latium)</w:t>
            </w:r>
          </w:p>
        </w:tc>
        <w:tc>
          <w:tcPr>
            <w:tcW w:w="1110" w:type="pct"/>
          </w:tcPr>
          <w:p w14:paraId="3E7815D4" w14:textId="77777777" w:rsidR="00EF217F" w:rsidRPr="00187CCE" w:rsidRDefault="00EF217F" w:rsidP="00C7202E">
            <w:pPr>
              <w:spacing w:before="60" w:after="60" w:line="240" w:lineRule="auto"/>
              <w:rPr>
                <w:rFonts w:eastAsiaTheme="minorHAnsi"/>
              </w:rPr>
            </w:pPr>
            <w:r w:rsidRPr="00187CCE">
              <w:rPr>
                <w:rFonts w:eastAsiaTheme="minorHAnsi"/>
              </w:rPr>
              <w:t>15,4 EUR/hl</w:t>
            </w:r>
          </w:p>
        </w:tc>
        <w:tc>
          <w:tcPr>
            <w:tcW w:w="472" w:type="pct"/>
          </w:tcPr>
          <w:p w14:paraId="1FEA4B52"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7A585271" w14:textId="77777777" w:rsidR="00EF217F" w:rsidRPr="00187CCE" w:rsidRDefault="00EF217F" w:rsidP="00C7202E">
            <w:pPr>
              <w:spacing w:before="60" w:after="60" w:line="240" w:lineRule="auto"/>
              <w:rPr>
                <w:rFonts w:eastAsiaTheme="minorHAnsi"/>
              </w:rPr>
            </w:pPr>
          </w:p>
        </w:tc>
      </w:tr>
      <w:tr w:rsidR="00EF217F" w:rsidRPr="00187CCE" w14:paraId="7EB29208" w14:textId="77777777" w:rsidTr="00C7202E">
        <w:tc>
          <w:tcPr>
            <w:tcW w:w="651" w:type="pct"/>
            <w:noWrap/>
          </w:tcPr>
          <w:p w14:paraId="55C0820D" w14:textId="77777777" w:rsidR="00EF217F" w:rsidRPr="00187CCE" w:rsidRDefault="00EF217F" w:rsidP="00C7202E">
            <w:pPr>
              <w:spacing w:before="60" w:after="60" w:line="240" w:lineRule="auto"/>
              <w:rPr>
                <w:rFonts w:eastAsiaTheme="minorHAnsi"/>
              </w:rPr>
            </w:pPr>
            <w:r w:rsidRPr="00187CCE">
              <w:rPr>
                <w:rFonts w:eastAsiaTheme="minorHAnsi"/>
              </w:rPr>
              <w:t>2204 21 26</w:t>
            </w:r>
          </w:p>
        </w:tc>
        <w:tc>
          <w:tcPr>
            <w:tcW w:w="2206" w:type="pct"/>
          </w:tcPr>
          <w:p w14:paraId="554A04B0" w14:textId="77777777" w:rsidR="00EF217F" w:rsidRPr="00187CCE" w:rsidRDefault="00EF217F" w:rsidP="00C7202E">
            <w:pPr>
              <w:spacing w:before="60" w:after="60" w:line="240" w:lineRule="auto"/>
              <w:rPr>
                <w:rFonts w:eastAsiaTheme="minorHAnsi"/>
              </w:rPr>
            </w:pPr>
            <w:r w:rsidRPr="00187CCE">
              <w:rPr>
                <w:rFonts w:eastAsiaTheme="minorHAnsi"/>
              </w:rPr>
              <w:t>-------- Toscana (Tuscany)</w:t>
            </w:r>
          </w:p>
        </w:tc>
        <w:tc>
          <w:tcPr>
            <w:tcW w:w="1110" w:type="pct"/>
          </w:tcPr>
          <w:p w14:paraId="13A2B738" w14:textId="77777777" w:rsidR="00EF217F" w:rsidRPr="00187CCE" w:rsidRDefault="00EF217F" w:rsidP="00C7202E">
            <w:pPr>
              <w:spacing w:before="60" w:after="60" w:line="240" w:lineRule="auto"/>
              <w:rPr>
                <w:rFonts w:eastAsiaTheme="minorHAnsi"/>
              </w:rPr>
            </w:pPr>
            <w:r w:rsidRPr="00187CCE">
              <w:rPr>
                <w:rFonts w:eastAsiaTheme="minorHAnsi"/>
              </w:rPr>
              <w:t>15,4 EUR/hl</w:t>
            </w:r>
          </w:p>
        </w:tc>
        <w:tc>
          <w:tcPr>
            <w:tcW w:w="472" w:type="pct"/>
          </w:tcPr>
          <w:p w14:paraId="645BACAB"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2BFC0758" w14:textId="77777777" w:rsidR="00EF217F" w:rsidRPr="00187CCE" w:rsidRDefault="00EF217F" w:rsidP="00C7202E">
            <w:pPr>
              <w:spacing w:before="60" w:after="60" w:line="240" w:lineRule="auto"/>
              <w:rPr>
                <w:rFonts w:eastAsiaTheme="minorHAnsi"/>
              </w:rPr>
            </w:pPr>
          </w:p>
        </w:tc>
      </w:tr>
      <w:tr w:rsidR="00EF217F" w:rsidRPr="00187CCE" w14:paraId="2457D21E" w14:textId="77777777" w:rsidTr="00C7202E">
        <w:tc>
          <w:tcPr>
            <w:tcW w:w="651" w:type="pct"/>
            <w:noWrap/>
          </w:tcPr>
          <w:p w14:paraId="23993FA8" w14:textId="77777777" w:rsidR="00EF217F" w:rsidRPr="00187CCE" w:rsidRDefault="00EF217F" w:rsidP="00C7202E">
            <w:pPr>
              <w:spacing w:before="60" w:after="60" w:line="240" w:lineRule="auto"/>
              <w:rPr>
                <w:rFonts w:eastAsiaTheme="minorHAnsi"/>
              </w:rPr>
            </w:pPr>
            <w:r w:rsidRPr="00187CCE">
              <w:rPr>
                <w:rFonts w:eastAsiaTheme="minorHAnsi"/>
              </w:rPr>
              <w:t>2204 21 27</w:t>
            </w:r>
          </w:p>
        </w:tc>
        <w:tc>
          <w:tcPr>
            <w:tcW w:w="2206" w:type="pct"/>
          </w:tcPr>
          <w:p w14:paraId="492BE885" w14:textId="77777777" w:rsidR="00EF217F" w:rsidRPr="00187CCE" w:rsidRDefault="00EF217F" w:rsidP="00C7202E">
            <w:pPr>
              <w:spacing w:before="60" w:after="60" w:line="240" w:lineRule="auto"/>
              <w:rPr>
                <w:rFonts w:eastAsiaTheme="minorHAnsi"/>
                <w:lang w:val="it-IT"/>
              </w:rPr>
            </w:pPr>
            <w:r w:rsidRPr="00187CCE">
              <w:rPr>
                <w:rFonts w:eastAsiaTheme="minorHAnsi"/>
                <w:lang w:val="it-IT"/>
              </w:rPr>
              <w:t>-------- Trentino, Alto Adige and Friuli</w:t>
            </w:r>
          </w:p>
        </w:tc>
        <w:tc>
          <w:tcPr>
            <w:tcW w:w="1110" w:type="pct"/>
          </w:tcPr>
          <w:p w14:paraId="34842403" w14:textId="77777777" w:rsidR="00EF217F" w:rsidRPr="00187CCE" w:rsidRDefault="00EF217F" w:rsidP="00C7202E">
            <w:pPr>
              <w:spacing w:before="60" w:after="60" w:line="240" w:lineRule="auto"/>
              <w:rPr>
                <w:rFonts w:eastAsiaTheme="minorHAnsi"/>
              </w:rPr>
            </w:pPr>
            <w:r w:rsidRPr="00187CCE">
              <w:rPr>
                <w:rFonts w:eastAsiaTheme="minorHAnsi"/>
              </w:rPr>
              <w:t>15,4 EUR/hl</w:t>
            </w:r>
          </w:p>
        </w:tc>
        <w:tc>
          <w:tcPr>
            <w:tcW w:w="472" w:type="pct"/>
          </w:tcPr>
          <w:p w14:paraId="4C665DEE"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0E2E614F" w14:textId="77777777" w:rsidR="00EF217F" w:rsidRPr="00187CCE" w:rsidRDefault="00EF217F" w:rsidP="00C7202E">
            <w:pPr>
              <w:spacing w:before="60" w:after="60" w:line="240" w:lineRule="auto"/>
              <w:rPr>
                <w:rFonts w:eastAsiaTheme="minorHAnsi"/>
              </w:rPr>
            </w:pPr>
          </w:p>
        </w:tc>
      </w:tr>
      <w:tr w:rsidR="00EF217F" w:rsidRPr="00187CCE" w14:paraId="1270A232" w14:textId="77777777" w:rsidTr="00C7202E">
        <w:tc>
          <w:tcPr>
            <w:tcW w:w="651" w:type="pct"/>
            <w:noWrap/>
          </w:tcPr>
          <w:p w14:paraId="58248823" w14:textId="77777777" w:rsidR="00EF217F" w:rsidRPr="00187CCE" w:rsidRDefault="00EF217F" w:rsidP="00C7202E">
            <w:pPr>
              <w:spacing w:before="60" w:after="60" w:line="240" w:lineRule="auto"/>
              <w:rPr>
                <w:rFonts w:eastAsiaTheme="minorHAnsi"/>
              </w:rPr>
            </w:pPr>
            <w:r w:rsidRPr="00187CCE">
              <w:rPr>
                <w:rFonts w:eastAsiaTheme="minorHAnsi"/>
              </w:rPr>
              <w:t>2204 21 28</w:t>
            </w:r>
          </w:p>
        </w:tc>
        <w:tc>
          <w:tcPr>
            <w:tcW w:w="2206" w:type="pct"/>
          </w:tcPr>
          <w:p w14:paraId="0C878C3F" w14:textId="77777777" w:rsidR="00EF217F" w:rsidRPr="00187CCE" w:rsidRDefault="00EF217F" w:rsidP="00C7202E">
            <w:pPr>
              <w:spacing w:before="60" w:after="60" w:line="240" w:lineRule="auto"/>
              <w:rPr>
                <w:rFonts w:eastAsiaTheme="minorHAnsi"/>
              </w:rPr>
            </w:pPr>
            <w:r w:rsidRPr="00187CCE">
              <w:rPr>
                <w:rFonts w:eastAsiaTheme="minorHAnsi"/>
              </w:rPr>
              <w:t>-------- Veneto</w:t>
            </w:r>
          </w:p>
        </w:tc>
        <w:tc>
          <w:tcPr>
            <w:tcW w:w="1110" w:type="pct"/>
          </w:tcPr>
          <w:p w14:paraId="471C0515" w14:textId="77777777" w:rsidR="00EF217F" w:rsidRPr="00187CCE" w:rsidRDefault="00EF217F" w:rsidP="00C7202E">
            <w:pPr>
              <w:spacing w:before="60" w:after="60" w:line="240" w:lineRule="auto"/>
              <w:rPr>
                <w:rFonts w:eastAsiaTheme="minorHAnsi"/>
              </w:rPr>
            </w:pPr>
            <w:r w:rsidRPr="00187CCE">
              <w:rPr>
                <w:rFonts w:eastAsiaTheme="minorHAnsi"/>
              </w:rPr>
              <w:t>15,4 EUR/hl</w:t>
            </w:r>
          </w:p>
        </w:tc>
        <w:tc>
          <w:tcPr>
            <w:tcW w:w="472" w:type="pct"/>
          </w:tcPr>
          <w:p w14:paraId="18FBD950"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10CC8E02" w14:textId="77777777" w:rsidR="00EF217F" w:rsidRPr="00187CCE" w:rsidRDefault="00EF217F" w:rsidP="00C7202E">
            <w:pPr>
              <w:spacing w:before="60" w:after="60" w:line="240" w:lineRule="auto"/>
              <w:rPr>
                <w:rFonts w:eastAsiaTheme="minorHAnsi"/>
              </w:rPr>
            </w:pPr>
          </w:p>
        </w:tc>
      </w:tr>
      <w:tr w:rsidR="00EF217F" w:rsidRPr="00187CCE" w14:paraId="58DAEBE8" w14:textId="77777777" w:rsidTr="00C7202E">
        <w:tc>
          <w:tcPr>
            <w:tcW w:w="651" w:type="pct"/>
            <w:noWrap/>
          </w:tcPr>
          <w:p w14:paraId="060B05E0" w14:textId="77777777" w:rsidR="00EF217F" w:rsidRPr="00187CCE" w:rsidRDefault="00EF217F" w:rsidP="00C7202E">
            <w:pPr>
              <w:spacing w:before="60" w:after="60" w:line="240" w:lineRule="auto"/>
              <w:rPr>
                <w:rFonts w:eastAsiaTheme="minorHAnsi"/>
              </w:rPr>
            </w:pPr>
            <w:r w:rsidRPr="00187CCE">
              <w:rPr>
                <w:rFonts w:eastAsiaTheme="minorHAnsi"/>
              </w:rPr>
              <w:t>2204 21 31</w:t>
            </w:r>
          </w:p>
        </w:tc>
        <w:tc>
          <w:tcPr>
            <w:tcW w:w="2206" w:type="pct"/>
          </w:tcPr>
          <w:p w14:paraId="6FED0E35" w14:textId="77777777" w:rsidR="00EF217F" w:rsidRPr="00187CCE" w:rsidRDefault="00EF217F" w:rsidP="00C7202E">
            <w:pPr>
              <w:spacing w:before="60" w:after="60" w:line="240" w:lineRule="auto"/>
              <w:rPr>
                <w:rFonts w:eastAsiaTheme="minorHAnsi"/>
              </w:rPr>
            </w:pPr>
            <w:r w:rsidRPr="00187CCE">
              <w:rPr>
                <w:rFonts w:eastAsiaTheme="minorHAnsi"/>
              </w:rPr>
              <w:t>-------- Sicilia</w:t>
            </w:r>
          </w:p>
        </w:tc>
        <w:tc>
          <w:tcPr>
            <w:tcW w:w="1110" w:type="pct"/>
          </w:tcPr>
          <w:p w14:paraId="7446EB0E" w14:textId="77777777" w:rsidR="00EF217F" w:rsidRPr="00187CCE" w:rsidRDefault="00EF217F" w:rsidP="00C7202E">
            <w:pPr>
              <w:spacing w:before="60" w:after="60" w:line="240" w:lineRule="auto"/>
              <w:rPr>
                <w:rFonts w:eastAsiaTheme="minorHAnsi"/>
              </w:rPr>
            </w:pPr>
            <w:r w:rsidRPr="00187CCE">
              <w:rPr>
                <w:rFonts w:eastAsiaTheme="minorHAnsi"/>
              </w:rPr>
              <w:t>15,4 EUR/hl</w:t>
            </w:r>
          </w:p>
        </w:tc>
        <w:tc>
          <w:tcPr>
            <w:tcW w:w="472" w:type="pct"/>
          </w:tcPr>
          <w:p w14:paraId="5FB47630"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29270441" w14:textId="77777777" w:rsidR="00EF217F" w:rsidRPr="00187CCE" w:rsidRDefault="00EF217F" w:rsidP="00C7202E">
            <w:pPr>
              <w:spacing w:before="60" w:after="60" w:line="240" w:lineRule="auto"/>
              <w:rPr>
                <w:rFonts w:eastAsiaTheme="minorHAnsi"/>
              </w:rPr>
            </w:pPr>
          </w:p>
        </w:tc>
      </w:tr>
      <w:tr w:rsidR="00EF217F" w:rsidRPr="00187CCE" w14:paraId="4CA9659F" w14:textId="77777777" w:rsidTr="00C7202E">
        <w:tc>
          <w:tcPr>
            <w:tcW w:w="651" w:type="pct"/>
            <w:noWrap/>
          </w:tcPr>
          <w:p w14:paraId="61990942" w14:textId="77777777" w:rsidR="00EF217F" w:rsidRPr="00187CCE" w:rsidRDefault="00EF217F" w:rsidP="00C7202E">
            <w:pPr>
              <w:spacing w:before="60" w:after="60" w:line="240" w:lineRule="auto"/>
              <w:rPr>
                <w:rFonts w:eastAsiaTheme="minorHAnsi"/>
              </w:rPr>
            </w:pPr>
            <w:r w:rsidRPr="00187CCE">
              <w:rPr>
                <w:rFonts w:eastAsiaTheme="minorHAnsi"/>
              </w:rPr>
              <w:t>2204 21 32</w:t>
            </w:r>
          </w:p>
        </w:tc>
        <w:tc>
          <w:tcPr>
            <w:tcW w:w="2206" w:type="pct"/>
          </w:tcPr>
          <w:p w14:paraId="47050AFC" w14:textId="77777777" w:rsidR="00EF217F" w:rsidRPr="00187CCE" w:rsidRDefault="00EF217F" w:rsidP="00C7202E">
            <w:pPr>
              <w:spacing w:before="60" w:after="60" w:line="240" w:lineRule="auto"/>
              <w:rPr>
                <w:rFonts w:eastAsiaTheme="minorHAnsi"/>
              </w:rPr>
            </w:pPr>
            <w:r w:rsidRPr="00187CCE">
              <w:rPr>
                <w:rFonts w:eastAsiaTheme="minorHAnsi"/>
              </w:rPr>
              <w:t>-------- Vinho Verde</w:t>
            </w:r>
          </w:p>
        </w:tc>
        <w:tc>
          <w:tcPr>
            <w:tcW w:w="1110" w:type="pct"/>
          </w:tcPr>
          <w:p w14:paraId="27832F81" w14:textId="77777777" w:rsidR="00EF217F" w:rsidRPr="00187CCE" w:rsidRDefault="00EF217F" w:rsidP="00C7202E">
            <w:pPr>
              <w:spacing w:before="60" w:after="60" w:line="240" w:lineRule="auto"/>
              <w:rPr>
                <w:rFonts w:eastAsiaTheme="minorHAnsi"/>
              </w:rPr>
            </w:pPr>
            <w:r w:rsidRPr="00187CCE">
              <w:rPr>
                <w:rFonts w:eastAsiaTheme="minorHAnsi"/>
              </w:rPr>
              <w:t>15,4 EUR/hl</w:t>
            </w:r>
          </w:p>
        </w:tc>
        <w:tc>
          <w:tcPr>
            <w:tcW w:w="472" w:type="pct"/>
          </w:tcPr>
          <w:p w14:paraId="6EC2260D"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293AB7C9" w14:textId="77777777" w:rsidR="00EF217F" w:rsidRPr="00187CCE" w:rsidRDefault="00EF217F" w:rsidP="00C7202E">
            <w:pPr>
              <w:spacing w:before="60" w:after="60" w:line="240" w:lineRule="auto"/>
              <w:rPr>
                <w:rFonts w:eastAsiaTheme="minorHAnsi"/>
              </w:rPr>
            </w:pPr>
          </w:p>
        </w:tc>
      </w:tr>
      <w:tr w:rsidR="00EF217F" w:rsidRPr="00187CCE" w14:paraId="7E677B62" w14:textId="77777777" w:rsidTr="00C7202E">
        <w:tc>
          <w:tcPr>
            <w:tcW w:w="651" w:type="pct"/>
            <w:noWrap/>
          </w:tcPr>
          <w:p w14:paraId="19AC692B" w14:textId="77777777" w:rsidR="00EF217F" w:rsidRPr="00187CCE" w:rsidRDefault="00EF217F" w:rsidP="00C7202E">
            <w:pPr>
              <w:pageBreakBefore/>
              <w:spacing w:before="60" w:after="60" w:line="240" w:lineRule="auto"/>
              <w:rPr>
                <w:rFonts w:eastAsiaTheme="minorHAnsi"/>
              </w:rPr>
            </w:pPr>
            <w:r w:rsidRPr="00187CCE">
              <w:rPr>
                <w:rFonts w:eastAsiaTheme="minorHAnsi"/>
              </w:rPr>
              <w:lastRenderedPageBreak/>
              <w:t>2204 21 34</w:t>
            </w:r>
          </w:p>
        </w:tc>
        <w:tc>
          <w:tcPr>
            <w:tcW w:w="2206" w:type="pct"/>
          </w:tcPr>
          <w:p w14:paraId="064B5963" w14:textId="77777777" w:rsidR="00EF217F" w:rsidRPr="00187CCE" w:rsidRDefault="00EF217F" w:rsidP="00C7202E">
            <w:pPr>
              <w:spacing w:before="60" w:after="60" w:line="240" w:lineRule="auto"/>
              <w:rPr>
                <w:rFonts w:eastAsiaTheme="minorHAnsi"/>
              </w:rPr>
            </w:pPr>
            <w:r w:rsidRPr="00187CCE">
              <w:rPr>
                <w:rFonts w:eastAsiaTheme="minorHAnsi"/>
              </w:rPr>
              <w:t>-------- Penedés</w:t>
            </w:r>
          </w:p>
        </w:tc>
        <w:tc>
          <w:tcPr>
            <w:tcW w:w="1110" w:type="pct"/>
          </w:tcPr>
          <w:p w14:paraId="13B0D860" w14:textId="77777777" w:rsidR="00EF217F" w:rsidRPr="00187CCE" w:rsidRDefault="00EF217F" w:rsidP="00C7202E">
            <w:pPr>
              <w:spacing w:before="60" w:after="60" w:line="240" w:lineRule="auto"/>
              <w:rPr>
                <w:rFonts w:eastAsiaTheme="minorHAnsi"/>
              </w:rPr>
            </w:pPr>
            <w:r w:rsidRPr="00187CCE">
              <w:rPr>
                <w:rFonts w:eastAsiaTheme="minorHAnsi"/>
              </w:rPr>
              <w:t>15,4 EUR/hl</w:t>
            </w:r>
          </w:p>
        </w:tc>
        <w:tc>
          <w:tcPr>
            <w:tcW w:w="472" w:type="pct"/>
          </w:tcPr>
          <w:p w14:paraId="02699134"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26F41F74" w14:textId="77777777" w:rsidR="00EF217F" w:rsidRPr="00187CCE" w:rsidRDefault="00EF217F" w:rsidP="00C7202E">
            <w:pPr>
              <w:spacing w:before="60" w:after="60" w:line="240" w:lineRule="auto"/>
              <w:rPr>
                <w:rFonts w:eastAsiaTheme="minorHAnsi"/>
              </w:rPr>
            </w:pPr>
          </w:p>
        </w:tc>
      </w:tr>
      <w:tr w:rsidR="00EF217F" w:rsidRPr="00187CCE" w14:paraId="5CE06AFD" w14:textId="77777777" w:rsidTr="00C7202E">
        <w:tc>
          <w:tcPr>
            <w:tcW w:w="651" w:type="pct"/>
            <w:noWrap/>
          </w:tcPr>
          <w:p w14:paraId="62F55210" w14:textId="77777777" w:rsidR="00EF217F" w:rsidRPr="00187CCE" w:rsidRDefault="00EF217F" w:rsidP="00C7202E">
            <w:pPr>
              <w:spacing w:before="60" w:after="60" w:line="240" w:lineRule="auto"/>
              <w:rPr>
                <w:rFonts w:eastAsiaTheme="minorHAnsi"/>
              </w:rPr>
            </w:pPr>
            <w:r w:rsidRPr="00187CCE">
              <w:rPr>
                <w:rFonts w:eastAsiaTheme="minorHAnsi"/>
              </w:rPr>
              <w:t>2204 21 36</w:t>
            </w:r>
          </w:p>
        </w:tc>
        <w:tc>
          <w:tcPr>
            <w:tcW w:w="2206" w:type="pct"/>
          </w:tcPr>
          <w:p w14:paraId="785A2C91" w14:textId="77777777" w:rsidR="00EF217F" w:rsidRPr="00187CCE" w:rsidRDefault="00EF217F" w:rsidP="00C7202E">
            <w:pPr>
              <w:spacing w:before="60" w:after="60" w:line="240" w:lineRule="auto"/>
              <w:rPr>
                <w:rFonts w:eastAsiaTheme="minorHAnsi"/>
              </w:rPr>
            </w:pPr>
            <w:r w:rsidRPr="00187CCE">
              <w:rPr>
                <w:rFonts w:eastAsiaTheme="minorHAnsi"/>
              </w:rPr>
              <w:t>-------- Rioja</w:t>
            </w:r>
          </w:p>
        </w:tc>
        <w:tc>
          <w:tcPr>
            <w:tcW w:w="1110" w:type="pct"/>
          </w:tcPr>
          <w:p w14:paraId="366CA113" w14:textId="77777777" w:rsidR="00EF217F" w:rsidRPr="00187CCE" w:rsidRDefault="00EF217F" w:rsidP="00C7202E">
            <w:pPr>
              <w:spacing w:before="60" w:after="60" w:line="240" w:lineRule="auto"/>
              <w:rPr>
                <w:rFonts w:eastAsiaTheme="minorHAnsi"/>
              </w:rPr>
            </w:pPr>
            <w:r w:rsidRPr="00187CCE">
              <w:rPr>
                <w:rFonts w:eastAsiaTheme="minorHAnsi"/>
              </w:rPr>
              <w:t>15,4 EUR/hl</w:t>
            </w:r>
          </w:p>
        </w:tc>
        <w:tc>
          <w:tcPr>
            <w:tcW w:w="472" w:type="pct"/>
          </w:tcPr>
          <w:p w14:paraId="006C2D0C"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5108E25A" w14:textId="77777777" w:rsidR="00EF217F" w:rsidRPr="00187CCE" w:rsidRDefault="00EF217F" w:rsidP="00C7202E">
            <w:pPr>
              <w:spacing w:before="60" w:after="60" w:line="240" w:lineRule="auto"/>
              <w:rPr>
                <w:rFonts w:eastAsiaTheme="minorHAnsi"/>
              </w:rPr>
            </w:pPr>
          </w:p>
        </w:tc>
      </w:tr>
      <w:tr w:rsidR="00EF217F" w:rsidRPr="00187CCE" w14:paraId="6D78C6F4" w14:textId="77777777" w:rsidTr="00C7202E">
        <w:tc>
          <w:tcPr>
            <w:tcW w:w="651" w:type="pct"/>
            <w:noWrap/>
          </w:tcPr>
          <w:p w14:paraId="28755E7A" w14:textId="77777777" w:rsidR="00EF217F" w:rsidRPr="00187CCE" w:rsidRDefault="00EF217F" w:rsidP="00C7202E">
            <w:pPr>
              <w:spacing w:before="60" w:after="60" w:line="240" w:lineRule="auto"/>
              <w:rPr>
                <w:rFonts w:eastAsiaTheme="minorHAnsi"/>
              </w:rPr>
            </w:pPr>
            <w:r w:rsidRPr="00187CCE">
              <w:rPr>
                <w:rFonts w:eastAsiaTheme="minorHAnsi"/>
              </w:rPr>
              <w:t>2204 21 37</w:t>
            </w:r>
          </w:p>
        </w:tc>
        <w:tc>
          <w:tcPr>
            <w:tcW w:w="2206" w:type="pct"/>
          </w:tcPr>
          <w:p w14:paraId="39B63DBF" w14:textId="77777777" w:rsidR="00EF217F" w:rsidRPr="00187CCE" w:rsidRDefault="00EF217F" w:rsidP="00C7202E">
            <w:pPr>
              <w:spacing w:before="60" w:after="60" w:line="240" w:lineRule="auto"/>
              <w:rPr>
                <w:rFonts w:eastAsiaTheme="minorHAnsi"/>
              </w:rPr>
            </w:pPr>
            <w:r w:rsidRPr="00187CCE">
              <w:rPr>
                <w:rFonts w:eastAsiaTheme="minorHAnsi"/>
              </w:rPr>
              <w:t>-------- Valencia</w:t>
            </w:r>
          </w:p>
        </w:tc>
        <w:tc>
          <w:tcPr>
            <w:tcW w:w="1110" w:type="pct"/>
          </w:tcPr>
          <w:p w14:paraId="1F6B908C" w14:textId="77777777" w:rsidR="00EF217F" w:rsidRPr="00187CCE" w:rsidRDefault="00EF217F" w:rsidP="00C7202E">
            <w:pPr>
              <w:spacing w:before="60" w:after="60" w:line="240" w:lineRule="auto"/>
              <w:rPr>
                <w:rFonts w:eastAsiaTheme="minorHAnsi"/>
              </w:rPr>
            </w:pPr>
            <w:r w:rsidRPr="00187CCE">
              <w:rPr>
                <w:rFonts w:eastAsiaTheme="minorHAnsi"/>
              </w:rPr>
              <w:t>15,4 EUR/hl</w:t>
            </w:r>
          </w:p>
        </w:tc>
        <w:tc>
          <w:tcPr>
            <w:tcW w:w="472" w:type="pct"/>
          </w:tcPr>
          <w:p w14:paraId="7C94FB42"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7A782037" w14:textId="77777777" w:rsidR="00EF217F" w:rsidRPr="00187CCE" w:rsidRDefault="00EF217F" w:rsidP="00C7202E">
            <w:pPr>
              <w:spacing w:before="60" w:after="60" w:line="240" w:lineRule="auto"/>
              <w:rPr>
                <w:rFonts w:eastAsiaTheme="minorHAnsi"/>
              </w:rPr>
            </w:pPr>
          </w:p>
        </w:tc>
      </w:tr>
      <w:tr w:rsidR="00EF217F" w:rsidRPr="00187CCE" w14:paraId="3778553B" w14:textId="77777777" w:rsidTr="00C7202E">
        <w:tc>
          <w:tcPr>
            <w:tcW w:w="651" w:type="pct"/>
            <w:noWrap/>
          </w:tcPr>
          <w:p w14:paraId="4D756AE9" w14:textId="77777777" w:rsidR="00EF217F" w:rsidRPr="00187CCE" w:rsidRDefault="00EF217F" w:rsidP="00C7202E">
            <w:pPr>
              <w:spacing w:before="60" w:after="60" w:line="240" w:lineRule="auto"/>
              <w:rPr>
                <w:rFonts w:eastAsiaTheme="minorHAnsi"/>
              </w:rPr>
            </w:pPr>
            <w:r w:rsidRPr="00187CCE">
              <w:rPr>
                <w:rFonts w:eastAsiaTheme="minorHAnsi"/>
              </w:rPr>
              <w:t>2204 21 38</w:t>
            </w:r>
          </w:p>
        </w:tc>
        <w:tc>
          <w:tcPr>
            <w:tcW w:w="2206" w:type="pct"/>
          </w:tcPr>
          <w:p w14:paraId="2C93589E"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2BBB756C" w14:textId="77777777" w:rsidR="00EF217F" w:rsidRPr="00187CCE" w:rsidRDefault="00EF217F" w:rsidP="00C7202E">
            <w:pPr>
              <w:spacing w:before="60" w:after="60" w:line="240" w:lineRule="auto"/>
              <w:rPr>
                <w:rFonts w:eastAsiaTheme="minorHAnsi"/>
              </w:rPr>
            </w:pPr>
            <w:r w:rsidRPr="00187CCE">
              <w:rPr>
                <w:rFonts w:eastAsiaTheme="minorHAnsi"/>
              </w:rPr>
              <w:t>15,4 EUR/hl</w:t>
            </w:r>
          </w:p>
        </w:tc>
        <w:tc>
          <w:tcPr>
            <w:tcW w:w="472" w:type="pct"/>
          </w:tcPr>
          <w:p w14:paraId="519489C6"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4A764D17" w14:textId="77777777" w:rsidR="00EF217F" w:rsidRPr="00187CCE" w:rsidRDefault="00EF217F" w:rsidP="00C7202E">
            <w:pPr>
              <w:spacing w:before="60" w:after="60" w:line="240" w:lineRule="auto"/>
              <w:rPr>
                <w:rFonts w:eastAsiaTheme="minorHAnsi"/>
              </w:rPr>
            </w:pPr>
          </w:p>
        </w:tc>
      </w:tr>
      <w:tr w:rsidR="00EF217F" w:rsidRPr="00187CCE" w14:paraId="59A9DEF6" w14:textId="77777777" w:rsidTr="00C7202E">
        <w:tc>
          <w:tcPr>
            <w:tcW w:w="651" w:type="pct"/>
            <w:noWrap/>
          </w:tcPr>
          <w:p w14:paraId="1E6A852A" w14:textId="77777777" w:rsidR="00EF217F" w:rsidRPr="00187CCE" w:rsidRDefault="00EF217F" w:rsidP="00C7202E">
            <w:pPr>
              <w:spacing w:before="60" w:after="60" w:line="240" w:lineRule="auto"/>
              <w:rPr>
                <w:rFonts w:eastAsiaTheme="minorHAnsi"/>
              </w:rPr>
            </w:pPr>
            <w:r w:rsidRPr="00187CCE">
              <w:rPr>
                <w:rFonts w:eastAsiaTheme="minorHAnsi"/>
              </w:rPr>
              <w:t>2204 21 42</w:t>
            </w:r>
          </w:p>
        </w:tc>
        <w:tc>
          <w:tcPr>
            <w:tcW w:w="2206" w:type="pct"/>
          </w:tcPr>
          <w:p w14:paraId="77834FBB" w14:textId="77777777" w:rsidR="00EF217F" w:rsidRPr="00187CCE" w:rsidRDefault="00EF217F" w:rsidP="00C7202E">
            <w:pPr>
              <w:spacing w:before="60" w:after="60" w:line="240" w:lineRule="auto"/>
              <w:rPr>
                <w:rFonts w:eastAsiaTheme="minorHAnsi"/>
              </w:rPr>
            </w:pPr>
            <w:r w:rsidRPr="00187CCE">
              <w:rPr>
                <w:rFonts w:eastAsiaTheme="minorHAnsi"/>
              </w:rPr>
              <w:t>-------- Bordeaux</w:t>
            </w:r>
          </w:p>
        </w:tc>
        <w:tc>
          <w:tcPr>
            <w:tcW w:w="1110" w:type="pct"/>
          </w:tcPr>
          <w:p w14:paraId="0396B0F9" w14:textId="77777777" w:rsidR="00EF217F" w:rsidRPr="00187CCE" w:rsidRDefault="00EF217F" w:rsidP="00C7202E">
            <w:pPr>
              <w:spacing w:before="60" w:after="60" w:line="240" w:lineRule="auto"/>
              <w:rPr>
                <w:rFonts w:eastAsiaTheme="minorHAnsi"/>
              </w:rPr>
            </w:pPr>
            <w:r w:rsidRPr="00187CCE">
              <w:rPr>
                <w:rFonts w:eastAsiaTheme="minorHAnsi"/>
              </w:rPr>
              <w:t>15,4 EUR/hl</w:t>
            </w:r>
          </w:p>
        </w:tc>
        <w:tc>
          <w:tcPr>
            <w:tcW w:w="472" w:type="pct"/>
          </w:tcPr>
          <w:p w14:paraId="470FF3A2"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4A026A03" w14:textId="77777777" w:rsidR="00EF217F" w:rsidRPr="00187CCE" w:rsidRDefault="00EF217F" w:rsidP="00C7202E">
            <w:pPr>
              <w:spacing w:before="60" w:after="60" w:line="240" w:lineRule="auto"/>
              <w:rPr>
                <w:rFonts w:eastAsiaTheme="minorHAnsi"/>
              </w:rPr>
            </w:pPr>
          </w:p>
        </w:tc>
      </w:tr>
      <w:tr w:rsidR="00EF217F" w:rsidRPr="00187CCE" w14:paraId="72883E8A" w14:textId="77777777" w:rsidTr="00C7202E">
        <w:tc>
          <w:tcPr>
            <w:tcW w:w="651" w:type="pct"/>
            <w:noWrap/>
          </w:tcPr>
          <w:p w14:paraId="64DB7675" w14:textId="77777777" w:rsidR="00EF217F" w:rsidRPr="00187CCE" w:rsidRDefault="00EF217F" w:rsidP="00C7202E">
            <w:pPr>
              <w:spacing w:before="60" w:after="60" w:line="240" w:lineRule="auto"/>
              <w:rPr>
                <w:rFonts w:eastAsiaTheme="minorHAnsi"/>
              </w:rPr>
            </w:pPr>
            <w:r w:rsidRPr="00187CCE">
              <w:rPr>
                <w:rFonts w:eastAsiaTheme="minorHAnsi"/>
              </w:rPr>
              <w:t>2204 21 43</w:t>
            </w:r>
          </w:p>
        </w:tc>
        <w:tc>
          <w:tcPr>
            <w:tcW w:w="2206" w:type="pct"/>
          </w:tcPr>
          <w:p w14:paraId="525C4058" w14:textId="77777777" w:rsidR="00EF217F" w:rsidRPr="00187CCE" w:rsidRDefault="00EF217F" w:rsidP="00C7202E">
            <w:pPr>
              <w:spacing w:before="60" w:after="60" w:line="240" w:lineRule="auto"/>
              <w:rPr>
                <w:rFonts w:eastAsiaTheme="minorHAnsi"/>
              </w:rPr>
            </w:pPr>
            <w:r w:rsidRPr="00187CCE">
              <w:rPr>
                <w:rFonts w:eastAsiaTheme="minorHAnsi"/>
              </w:rPr>
              <w:t>-------- Bourgogne (Burgundy)</w:t>
            </w:r>
          </w:p>
        </w:tc>
        <w:tc>
          <w:tcPr>
            <w:tcW w:w="1110" w:type="pct"/>
          </w:tcPr>
          <w:p w14:paraId="381D41A4" w14:textId="77777777" w:rsidR="00EF217F" w:rsidRPr="00187CCE" w:rsidRDefault="00EF217F" w:rsidP="00C7202E">
            <w:pPr>
              <w:spacing w:before="60" w:after="60" w:line="240" w:lineRule="auto"/>
              <w:rPr>
                <w:rFonts w:eastAsiaTheme="minorHAnsi"/>
              </w:rPr>
            </w:pPr>
            <w:r w:rsidRPr="00187CCE">
              <w:rPr>
                <w:rFonts w:eastAsiaTheme="minorHAnsi"/>
              </w:rPr>
              <w:t>15,4 EUR/hl</w:t>
            </w:r>
          </w:p>
        </w:tc>
        <w:tc>
          <w:tcPr>
            <w:tcW w:w="472" w:type="pct"/>
          </w:tcPr>
          <w:p w14:paraId="556C09F7"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2CC73D52" w14:textId="77777777" w:rsidR="00EF217F" w:rsidRPr="00187CCE" w:rsidRDefault="00EF217F" w:rsidP="00C7202E">
            <w:pPr>
              <w:spacing w:before="60" w:after="60" w:line="240" w:lineRule="auto"/>
              <w:rPr>
                <w:rFonts w:eastAsiaTheme="minorHAnsi"/>
              </w:rPr>
            </w:pPr>
          </w:p>
        </w:tc>
      </w:tr>
      <w:tr w:rsidR="00EF217F" w:rsidRPr="00187CCE" w14:paraId="625B35F2" w14:textId="77777777" w:rsidTr="00C7202E">
        <w:tc>
          <w:tcPr>
            <w:tcW w:w="651" w:type="pct"/>
            <w:noWrap/>
          </w:tcPr>
          <w:p w14:paraId="6FD42679" w14:textId="77777777" w:rsidR="00EF217F" w:rsidRPr="00187CCE" w:rsidRDefault="00EF217F" w:rsidP="00C7202E">
            <w:pPr>
              <w:spacing w:before="60" w:after="60" w:line="240" w:lineRule="auto"/>
              <w:rPr>
                <w:rFonts w:eastAsiaTheme="minorHAnsi"/>
              </w:rPr>
            </w:pPr>
            <w:r w:rsidRPr="00187CCE">
              <w:rPr>
                <w:rFonts w:eastAsiaTheme="minorHAnsi"/>
              </w:rPr>
              <w:t>2204 21 44</w:t>
            </w:r>
          </w:p>
        </w:tc>
        <w:tc>
          <w:tcPr>
            <w:tcW w:w="2206" w:type="pct"/>
          </w:tcPr>
          <w:p w14:paraId="38D4D0FD" w14:textId="77777777" w:rsidR="00EF217F" w:rsidRPr="00187CCE" w:rsidRDefault="00EF217F" w:rsidP="00C7202E">
            <w:pPr>
              <w:spacing w:before="60" w:after="60" w:line="240" w:lineRule="auto"/>
              <w:rPr>
                <w:rFonts w:eastAsiaTheme="minorHAnsi"/>
              </w:rPr>
            </w:pPr>
            <w:r w:rsidRPr="00187CCE">
              <w:rPr>
                <w:rFonts w:eastAsiaTheme="minorHAnsi"/>
              </w:rPr>
              <w:t>-------- Beaujolais</w:t>
            </w:r>
          </w:p>
        </w:tc>
        <w:tc>
          <w:tcPr>
            <w:tcW w:w="1110" w:type="pct"/>
          </w:tcPr>
          <w:p w14:paraId="57625C71" w14:textId="77777777" w:rsidR="00EF217F" w:rsidRPr="00187CCE" w:rsidRDefault="00EF217F" w:rsidP="00C7202E">
            <w:pPr>
              <w:spacing w:before="60" w:after="60" w:line="240" w:lineRule="auto"/>
              <w:rPr>
                <w:rFonts w:eastAsiaTheme="minorHAnsi"/>
              </w:rPr>
            </w:pPr>
            <w:r w:rsidRPr="00187CCE">
              <w:rPr>
                <w:rFonts w:eastAsiaTheme="minorHAnsi"/>
              </w:rPr>
              <w:t>15,4 EUR/hl</w:t>
            </w:r>
          </w:p>
        </w:tc>
        <w:tc>
          <w:tcPr>
            <w:tcW w:w="472" w:type="pct"/>
          </w:tcPr>
          <w:p w14:paraId="73812F6B"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3E0509F1" w14:textId="77777777" w:rsidR="00EF217F" w:rsidRPr="00187CCE" w:rsidRDefault="00EF217F" w:rsidP="00C7202E">
            <w:pPr>
              <w:spacing w:before="60" w:after="60" w:line="240" w:lineRule="auto"/>
              <w:rPr>
                <w:rFonts w:eastAsiaTheme="minorHAnsi"/>
              </w:rPr>
            </w:pPr>
          </w:p>
        </w:tc>
      </w:tr>
      <w:tr w:rsidR="00EF217F" w:rsidRPr="00187CCE" w14:paraId="1EC8A0BB" w14:textId="77777777" w:rsidTr="00C7202E">
        <w:tc>
          <w:tcPr>
            <w:tcW w:w="651" w:type="pct"/>
            <w:noWrap/>
          </w:tcPr>
          <w:p w14:paraId="6031651F" w14:textId="77777777" w:rsidR="00EF217F" w:rsidRPr="00187CCE" w:rsidRDefault="00EF217F" w:rsidP="00C7202E">
            <w:pPr>
              <w:spacing w:before="60" w:after="60" w:line="240" w:lineRule="auto"/>
              <w:rPr>
                <w:rFonts w:eastAsiaTheme="minorHAnsi"/>
              </w:rPr>
            </w:pPr>
            <w:r w:rsidRPr="00187CCE">
              <w:rPr>
                <w:rFonts w:eastAsiaTheme="minorHAnsi"/>
              </w:rPr>
              <w:t>2204 21 46</w:t>
            </w:r>
          </w:p>
        </w:tc>
        <w:tc>
          <w:tcPr>
            <w:tcW w:w="2206" w:type="pct"/>
          </w:tcPr>
          <w:p w14:paraId="620138CA" w14:textId="77777777" w:rsidR="00EF217F" w:rsidRPr="00187CCE" w:rsidRDefault="00EF217F" w:rsidP="00C7202E">
            <w:pPr>
              <w:spacing w:before="60" w:after="60" w:line="240" w:lineRule="auto"/>
              <w:rPr>
                <w:rFonts w:eastAsiaTheme="minorHAnsi"/>
              </w:rPr>
            </w:pPr>
            <w:r w:rsidRPr="00187CCE">
              <w:rPr>
                <w:rFonts w:eastAsiaTheme="minorHAnsi"/>
              </w:rPr>
              <w:t>-------- Vallée du Rhône</w:t>
            </w:r>
          </w:p>
        </w:tc>
        <w:tc>
          <w:tcPr>
            <w:tcW w:w="1110" w:type="pct"/>
          </w:tcPr>
          <w:p w14:paraId="63EC981D" w14:textId="77777777" w:rsidR="00EF217F" w:rsidRPr="00187CCE" w:rsidRDefault="00EF217F" w:rsidP="00C7202E">
            <w:pPr>
              <w:spacing w:before="60" w:after="60" w:line="240" w:lineRule="auto"/>
              <w:rPr>
                <w:rFonts w:eastAsiaTheme="minorHAnsi"/>
              </w:rPr>
            </w:pPr>
            <w:r w:rsidRPr="00187CCE">
              <w:rPr>
                <w:rFonts w:eastAsiaTheme="minorHAnsi"/>
              </w:rPr>
              <w:t>15,4 EUR/hl</w:t>
            </w:r>
          </w:p>
        </w:tc>
        <w:tc>
          <w:tcPr>
            <w:tcW w:w="472" w:type="pct"/>
          </w:tcPr>
          <w:p w14:paraId="06947E9C"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09C9D3A2" w14:textId="77777777" w:rsidR="00EF217F" w:rsidRPr="00187CCE" w:rsidRDefault="00EF217F" w:rsidP="00C7202E">
            <w:pPr>
              <w:spacing w:before="60" w:after="60" w:line="240" w:lineRule="auto"/>
              <w:rPr>
                <w:rFonts w:eastAsiaTheme="minorHAnsi"/>
              </w:rPr>
            </w:pPr>
          </w:p>
        </w:tc>
      </w:tr>
      <w:tr w:rsidR="00EF217F" w:rsidRPr="00187CCE" w14:paraId="187FE829" w14:textId="77777777" w:rsidTr="00C7202E">
        <w:tc>
          <w:tcPr>
            <w:tcW w:w="651" w:type="pct"/>
            <w:noWrap/>
          </w:tcPr>
          <w:p w14:paraId="11CAE63A" w14:textId="77777777" w:rsidR="00EF217F" w:rsidRPr="00187CCE" w:rsidRDefault="00EF217F" w:rsidP="00C7202E">
            <w:pPr>
              <w:spacing w:before="60" w:after="60" w:line="240" w:lineRule="auto"/>
              <w:rPr>
                <w:rFonts w:eastAsiaTheme="minorHAnsi"/>
              </w:rPr>
            </w:pPr>
            <w:r w:rsidRPr="00187CCE">
              <w:rPr>
                <w:rFonts w:eastAsiaTheme="minorHAnsi"/>
              </w:rPr>
              <w:t>2204 21 47</w:t>
            </w:r>
          </w:p>
        </w:tc>
        <w:tc>
          <w:tcPr>
            <w:tcW w:w="2206" w:type="pct"/>
          </w:tcPr>
          <w:p w14:paraId="2FEEECB4" w14:textId="77777777" w:rsidR="00EF217F" w:rsidRPr="00187CCE" w:rsidRDefault="00EF217F" w:rsidP="00C7202E">
            <w:pPr>
              <w:spacing w:before="60" w:after="60" w:line="240" w:lineRule="auto"/>
              <w:rPr>
                <w:rFonts w:eastAsiaTheme="minorHAnsi"/>
              </w:rPr>
            </w:pPr>
            <w:r w:rsidRPr="00187CCE">
              <w:rPr>
                <w:rFonts w:eastAsiaTheme="minorHAnsi"/>
              </w:rPr>
              <w:t>-------- Languedoc-Roussillon</w:t>
            </w:r>
          </w:p>
        </w:tc>
        <w:tc>
          <w:tcPr>
            <w:tcW w:w="1110" w:type="pct"/>
          </w:tcPr>
          <w:p w14:paraId="7BFB809E" w14:textId="77777777" w:rsidR="00EF217F" w:rsidRPr="00187CCE" w:rsidRDefault="00EF217F" w:rsidP="00C7202E">
            <w:pPr>
              <w:spacing w:before="60" w:after="60" w:line="240" w:lineRule="auto"/>
              <w:rPr>
                <w:rFonts w:eastAsiaTheme="minorHAnsi"/>
              </w:rPr>
            </w:pPr>
            <w:r w:rsidRPr="00187CCE">
              <w:rPr>
                <w:rFonts w:eastAsiaTheme="minorHAnsi"/>
              </w:rPr>
              <w:t>15,4 EUR/hl</w:t>
            </w:r>
          </w:p>
        </w:tc>
        <w:tc>
          <w:tcPr>
            <w:tcW w:w="472" w:type="pct"/>
          </w:tcPr>
          <w:p w14:paraId="7A821552"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6B78E897" w14:textId="77777777" w:rsidR="00EF217F" w:rsidRPr="00187CCE" w:rsidRDefault="00EF217F" w:rsidP="00C7202E">
            <w:pPr>
              <w:spacing w:before="60" w:after="60" w:line="240" w:lineRule="auto"/>
              <w:rPr>
                <w:rFonts w:eastAsiaTheme="minorHAnsi"/>
              </w:rPr>
            </w:pPr>
          </w:p>
        </w:tc>
      </w:tr>
      <w:tr w:rsidR="00EF217F" w:rsidRPr="00187CCE" w14:paraId="13F05478" w14:textId="77777777" w:rsidTr="00C7202E">
        <w:tc>
          <w:tcPr>
            <w:tcW w:w="651" w:type="pct"/>
            <w:noWrap/>
          </w:tcPr>
          <w:p w14:paraId="7DFA37BF" w14:textId="77777777" w:rsidR="00EF217F" w:rsidRPr="00187CCE" w:rsidRDefault="00EF217F" w:rsidP="00C7202E">
            <w:pPr>
              <w:spacing w:before="60" w:after="60" w:line="240" w:lineRule="auto"/>
              <w:rPr>
                <w:rFonts w:eastAsiaTheme="minorHAnsi"/>
              </w:rPr>
            </w:pPr>
            <w:r w:rsidRPr="00187CCE">
              <w:rPr>
                <w:rFonts w:eastAsiaTheme="minorHAnsi"/>
              </w:rPr>
              <w:t>2204 21 48</w:t>
            </w:r>
          </w:p>
        </w:tc>
        <w:tc>
          <w:tcPr>
            <w:tcW w:w="2206" w:type="pct"/>
          </w:tcPr>
          <w:p w14:paraId="033985D7" w14:textId="77777777" w:rsidR="00EF217F" w:rsidRPr="00187CCE" w:rsidRDefault="00EF217F" w:rsidP="00C7202E">
            <w:pPr>
              <w:spacing w:before="60" w:after="60" w:line="240" w:lineRule="auto"/>
              <w:rPr>
                <w:rFonts w:eastAsiaTheme="minorHAnsi"/>
                <w:lang w:val="fr-BE"/>
              </w:rPr>
            </w:pPr>
            <w:r w:rsidRPr="00187CCE">
              <w:rPr>
                <w:rFonts w:eastAsiaTheme="minorHAnsi"/>
                <w:lang w:val="fr-BE"/>
              </w:rPr>
              <w:t>-------- Val de Loire (Loire Valley)</w:t>
            </w:r>
          </w:p>
        </w:tc>
        <w:tc>
          <w:tcPr>
            <w:tcW w:w="1110" w:type="pct"/>
          </w:tcPr>
          <w:p w14:paraId="50D02880" w14:textId="77777777" w:rsidR="00EF217F" w:rsidRPr="00187CCE" w:rsidRDefault="00EF217F" w:rsidP="00C7202E">
            <w:pPr>
              <w:spacing w:before="60" w:after="60" w:line="240" w:lineRule="auto"/>
              <w:rPr>
                <w:rFonts w:eastAsiaTheme="minorHAnsi"/>
              </w:rPr>
            </w:pPr>
            <w:r w:rsidRPr="00187CCE">
              <w:rPr>
                <w:rFonts w:eastAsiaTheme="minorHAnsi"/>
              </w:rPr>
              <w:t>15,4 EUR/hl</w:t>
            </w:r>
          </w:p>
        </w:tc>
        <w:tc>
          <w:tcPr>
            <w:tcW w:w="472" w:type="pct"/>
          </w:tcPr>
          <w:p w14:paraId="5CAE9476"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30825B2B" w14:textId="77777777" w:rsidR="00EF217F" w:rsidRPr="00187CCE" w:rsidRDefault="00EF217F" w:rsidP="00C7202E">
            <w:pPr>
              <w:spacing w:before="60" w:after="60" w:line="240" w:lineRule="auto"/>
              <w:rPr>
                <w:rFonts w:eastAsiaTheme="minorHAnsi"/>
              </w:rPr>
            </w:pPr>
          </w:p>
        </w:tc>
      </w:tr>
      <w:tr w:rsidR="00EF217F" w:rsidRPr="00187CCE" w14:paraId="789DB169" w14:textId="77777777" w:rsidTr="00C7202E">
        <w:tc>
          <w:tcPr>
            <w:tcW w:w="651" w:type="pct"/>
            <w:noWrap/>
          </w:tcPr>
          <w:p w14:paraId="05E53CE4" w14:textId="77777777" w:rsidR="00EF217F" w:rsidRPr="00187CCE" w:rsidRDefault="00EF217F" w:rsidP="00C7202E">
            <w:pPr>
              <w:spacing w:before="60" w:after="60" w:line="240" w:lineRule="auto"/>
              <w:rPr>
                <w:rFonts w:eastAsiaTheme="minorHAnsi"/>
              </w:rPr>
            </w:pPr>
            <w:r w:rsidRPr="00187CCE">
              <w:rPr>
                <w:rFonts w:eastAsiaTheme="minorHAnsi"/>
              </w:rPr>
              <w:t>2204 21 61</w:t>
            </w:r>
          </w:p>
        </w:tc>
        <w:tc>
          <w:tcPr>
            <w:tcW w:w="2206" w:type="pct"/>
          </w:tcPr>
          <w:p w14:paraId="465D9A45" w14:textId="77777777" w:rsidR="00EF217F" w:rsidRPr="00187CCE" w:rsidRDefault="00EF217F" w:rsidP="00C7202E">
            <w:pPr>
              <w:spacing w:before="60" w:after="60" w:line="240" w:lineRule="auto"/>
              <w:rPr>
                <w:rFonts w:eastAsiaTheme="minorHAnsi"/>
              </w:rPr>
            </w:pPr>
            <w:r w:rsidRPr="00187CCE">
              <w:rPr>
                <w:rFonts w:eastAsiaTheme="minorHAnsi"/>
              </w:rPr>
              <w:t>-------- Sicilia</w:t>
            </w:r>
          </w:p>
        </w:tc>
        <w:tc>
          <w:tcPr>
            <w:tcW w:w="1110" w:type="pct"/>
          </w:tcPr>
          <w:p w14:paraId="0FF41FB0" w14:textId="77777777" w:rsidR="00EF217F" w:rsidRPr="00187CCE" w:rsidRDefault="00EF217F" w:rsidP="00C7202E">
            <w:pPr>
              <w:spacing w:before="60" w:after="60" w:line="240" w:lineRule="auto"/>
              <w:rPr>
                <w:rFonts w:eastAsiaTheme="minorHAnsi"/>
              </w:rPr>
            </w:pPr>
            <w:r w:rsidRPr="00187CCE">
              <w:rPr>
                <w:rFonts w:eastAsiaTheme="minorHAnsi"/>
              </w:rPr>
              <w:t>15,4 EUR/hl</w:t>
            </w:r>
          </w:p>
        </w:tc>
        <w:tc>
          <w:tcPr>
            <w:tcW w:w="472" w:type="pct"/>
          </w:tcPr>
          <w:p w14:paraId="23705584"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278D73BC" w14:textId="77777777" w:rsidR="00EF217F" w:rsidRPr="00187CCE" w:rsidRDefault="00EF217F" w:rsidP="00C7202E">
            <w:pPr>
              <w:spacing w:before="60" w:after="60" w:line="240" w:lineRule="auto"/>
              <w:rPr>
                <w:rFonts w:eastAsiaTheme="minorHAnsi"/>
              </w:rPr>
            </w:pPr>
          </w:p>
        </w:tc>
      </w:tr>
      <w:tr w:rsidR="00EF217F" w:rsidRPr="00187CCE" w14:paraId="3D1CA763" w14:textId="77777777" w:rsidTr="00C7202E">
        <w:tc>
          <w:tcPr>
            <w:tcW w:w="651" w:type="pct"/>
            <w:noWrap/>
          </w:tcPr>
          <w:p w14:paraId="54ABF93C" w14:textId="77777777" w:rsidR="00EF217F" w:rsidRPr="00187CCE" w:rsidRDefault="00EF217F" w:rsidP="00C7202E">
            <w:pPr>
              <w:spacing w:before="60" w:after="60" w:line="240" w:lineRule="auto"/>
              <w:rPr>
                <w:rFonts w:eastAsiaTheme="minorHAnsi"/>
              </w:rPr>
            </w:pPr>
            <w:r w:rsidRPr="00187CCE">
              <w:rPr>
                <w:rFonts w:eastAsiaTheme="minorHAnsi"/>
              </w:rPr>
              <w:t>2204 21 62</w:t>
            </w:r>
          </w:p>
        </w:tc>
        <w:tc>
          <w:tcPr>
            <w:tcW w:w="2206" w:type="pct"/>
          </w:tcPr>
          <w:p w14:paraId="648568CF" w14:textId="77777777" w:rsidR="00EF217F" w:rsidRPr="00187CCE" w:rsidRDefault="00EF217F" w:rsidP="00C7202E">
            <w:pPr>
              <w:spacing w:before="60" w:after="60" w:line="240" w:lineRule="auto"/>
              <w:rPr>
                <w:rFonts w:eastAsiaTheme="minorHAnsi"/>
              </w:rPr>
            </w:pPr>
            <w:r w:rsidRPr="00187CCE">
              <w:rPr>
                <w:rFonts w:eastAsiaTheme="minorHAnsi"/>
              </w:rPr>
              <w:t>-------- Piemonte (Piedmont)</w:t>
            </w:r>
          </w:p>
        </w:tc>
        <w:tc>
          <w:tcPr>
            <w:tcW w:w="1110" w:type="pct"/>
          </w:tcPr>
          <w:p w14:paraId="6D12AA42" w14:textId="77777777" w:rsidR="00EF217F" w:rsidRPr="00187CCE" w:rsidRDefault="00EF217F" w:rsidP="00C7202E">
            <w:pPr>
              <w:spacing w:before="60" w:after="60" w:line="240" w:lineRule="auto"/>
              <w:rPr>
                <w:rFonts w:eastAsiaTheme="minorHAnsi"/>
              </w:rPr>
            </w:pPr>
            <w:r w:rsidRPr="00187CCE">
              <w:rPr>
                <w:rFonts w:eastAsiaTheme="minorHAnsi"/>
              </w:rPr>
              <w:t>15,4 EUR/hl</w:t>
            </w:r>
          </w:p>
        </w:tc>
        <w:tc>
          <w:tcPr>
            <w:tcW w:w="472" w:type="pct"/>
          </w:tcPr>
          <w:p w14:paraId="001A96BF"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1715DF1A" w14:textId="77777777" w:rsidR="00EF217F" w:rsidRPr="00187CCE" w:rsidRDefault="00EF217F" w:rsidP="00C7202E">
            <w:pPr>
              <w:spacing w:before="60" w:after="60" w:line="240" w:lineRule="auto"/>
              <w:rPr>
                <w:rFonts w:eastAsiaTheme="minorHAnsi"/>
              </w:rPr>
            </w:pPr>
          </w:p>
        </w:tc>
      </w:tr>
      <w:tr w:rsidR="00EF217F" w:rsidRPr="00187CCE" w14:paraId="3F91AD14" w14:textId="77777777" w:rsidTr="00C7202E">
        <w:tc>
          <w:tcPr>
            <w:tcW w:w="651" w:type="pct"/>
            <w:noWrap/>
          </w:tcPr>
          <w:p w14:paraId="0F4E58FD" w14:textId="77777777" w:rsidR="00EF217F" w:rsidRPr="00187CCE" w:rsidRDefault="00EF217F" w:rsidP="00C7202E">
            <w:pPr>
              <w:spacing w:before="60" w:after="60" w:line="240" w:lineRule="auto"/>
              <w:rPr>
                <w:rFonts w:eastAsiaTheme="minorHAnsi"/>
              </w:rPr>
            </w:pPr>
            <w:r w:rsidRPr="00187CCE">
              <w:rPr>
                <w:rFonts w:eastAsiaTheme="minorHAnsi"/>
              </w:rPr>
              <w:t>2204 21 66</w:t>
            </w:r>
          </w:p>
        </w:tc>
        <w:tc>
          <w:tcPr>
            <w:tcW w:w="2206" w:type="pct"/>
          </w:tcPr>
          <w:p w14:paraId="4BB8ADAA" w14:textId="77777777" w:rsidR="00EF217F" w:rsidRPr="00187CCE" w:rsidRDefault="00EF217F" w:rsidP="00C7202E">
            <w:pPr>
              <w:spacing w:before="60" w:after="60" w:line="240" w:lineRule="auto"/>
              <w:rPr>
                <w:rFonts w:eastAsiaTheme="minorHAnsi"/>
              </w:rPr>
            </w:pPr>
            <w:r w:rsidRPr="00187CCE">
              <w:rPr>
                <w:rFonts w:eastAsiaTheme="minorHAnsi"/>
              </w:rPr>
              <w:t>-------- Toscana (Tuscany)</w:t>
            </w:r>
          </w:p>
        </w:tc>
        <w:tc>
          <w:tcPr>
            <w:tcW w:w="1110" w:type="pct"/>
          </w:tcPr>
          <w:p w14:paraId="06EB1EBD" w14:textId="77777777" w:rsidR="00EF217F" w:rsidRPr="00187CCE" w:rsidRDefault="00EF217F" w:rsidP="00C7202E">
            <w:pPr>
              <w:spacing w:before="60" w:after="60" w:line="240" w:lineRule="auto"/>
              <w:rPr>
                <w:rFonts w:eastAsiaTheme="minorHAnsi"/>
              </w:rPr>
            </w:pPr>
            <w:r w:rsidRPr="00187CCE">
              <w:rPr>
                <w:rFonts w:eastAsiaTheme="minorHAnsi"/>
              </w:rPr>
              <w:t>15,4 EUR/hl</w:t>
            </w:r>
          </w:p>
        </w:tc>
        <w:tc>
          <w:tcPr>
            <w:tcW w:w="472" w:type="pct"/>
          </w:tcPr>
          <w:p w14:paraId="0506F32F"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76AC003A" w14:textId="77777777" w:rsidR="00EF217F" w:rsidRPr="00187CCE" w:rsidRDefault="00EF217F" w:rsidP="00C7202E">
            <w:pPr>
              <w:spacing w:before="60" w:after="60" w:line="240" w:lineRule="auto"/>
              <w:rPr>
                <w:rFonts w:eastAsiaTheme="minorHAnsi"/>
              </w:rPr>
            </w:pPr>
          </w:p>
        </w:tc>
      </w:tr>
      <w:tr w:rsidR="00EF217F" w:rsidRPr="00187CCE" w14:paraId="7E507DD6" w14:textId="77777777" w:rsidTr="00C7202E">
        <w:tc>
          <w:tcPr>
            <w:tcW w:w="651" w:type="pct"/>
            <w:noWrap/>
          </w:tcPr>
          <w:p w14:paraId="52A9A36B" w14:textId="77777777" w:rsidR="00EF217F" w:rsidRPr="00187CCE" w:rsidRDefault="00EF217F" w:rsidP="00C7202E">
            <w:pPr>
              <w:spacing w:before="60" w:after="60" w:line="240" w:lineRule="auto"/>
              <w:rPr>
                <w:rFonts w:eastAsiaTheme="minorHAnsi"/>
              </w:rPr>
            </w:pPr>
            <w:r w:rsidRPr="00187CCE">
              <w:rPr>
                <w:rFonts w:eastAsiaTheme="minorHAnsi"/>
              </w:rPr>
              <w:t>2204 21 67</w:t>
            </w:r>
          </w:p>
        </w:tc>
        <w:tc>
          <w:tcPr>
            <w:tcW w:w="2206" w:type="pct"/>
          </w:tcPr>
          <w:p w14:paraId="50EF20D4" w14:textId="77777777" w:rsidR="00EF217F" w:rsidRPr="00187CCE" w:rsidRDefault="00EF217F" w:rsidP="00C7202E">
            <w:pPr>
              <w:spacing w:before="60" w:after="60" w:line="240" w:lineRule="auto"/>
              <w:rPr>
                <w:rFonts w:eastAsiaTheme="minorHAnsi"/>
              </w:rPr>
            </w:pPr>
            <w:r w:rsidRPr="00187CCE">
              <w:rPr>
                <w:rFonts w:eastAsiaTheme="minorHAnsi"/>
              </w:rPr>
              <w:t>-------- Trentino and Alto Adige</w:t>
            </w:r>
          </w:p>
        </w:tc>
        <w:tc>
          <w:tcPr>
            <w:tcW w:w="1110" w:type="pct"/>
          </w:tcPr>
          <w:p w14:paraId="00CB4082" w14:textId="77777777" w:rsidR="00EF217F" w:rsidRPr="00187CCE" w:rsidRDefault="00EF217F" w:rsidP="00C7202E">
            <w:pPr>
              <w:spacing w:before="60" w:after="60" w:line="240" w:lineRule="auto"/>
              <w:rPr>
                <w:rFonts w:eastAsiaTheme="minorHAnsi"/>
              </w:rPr>
            </w:pPr>
            <w:r w:rsidRPr="00187CCE">
              <w:rPr>
                <w:rFonts w:eastAsiaTheme="minorHAnsi"/>
              </w:rPr>
              <w:t>15,4 EUR/hl</w:t>
            </w:r>
          </w:p>
        </w:tc>
        <w:tc>
          <w:tcPr>
            <w:tcW w:w="472" w:type="pct"/>
          </w:tcPr>
          <w:p w14:paraId="10766663"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2942AF6C" w14:textId="77777777" w:rsidR="00EF217F" w:rsidRPr="00187CCE" w:rsidRDefault="00EF217F" w:rsidP="00C7202E">
            <w:pPr>
              <w:spacing w:before="60" w:after="60" w:line="240" w:lineRule="auto"/>
              <w:rPr>
                <w:rFonts w:eastAsiaTheme="minorHAnsi"/>
              </w:rPr>
            </w:pPr>
          </w:p>
        </w:tc>
      </w:tr>
      <w:tr w:rsidR="00EF217F" w:rsidRPr="00187CCE" w14:paraId="48696B09" w14:textId="77777777" w:rsidTr="00C7202E">
        <w:tc>
          <w:tcPr>
            <w:tcW w:w="651" w:type="pct"/>
            <w:noWrap/>
          </w:tcPr>
          <w:p w14:paraId="70F87AC1" w14:textId="77777777" w:rsidR="00EF217F" w:rsidRPr="00187CCE" w:rsidRDefault="00EF217F" w:rsidP="00C7202E">
            <w:pPr>
              <w:pageBreakBefore/>
              <w:spacing w:before="60" w:after="60" w:line="240" w:lineRule="auto"/>
              <w:rPr>
                <w:rFonts w:eastAsiaTheme="minorHAnsi"/>
              </w:rPr>
            </w:pPr>
            <w:r w:rsidRPr="00187CCE">
              <w:rPr>
                <w:rFonts w:eastAsiaTheme="minorHAnsi"/>
              </w:rPr>
              <w:lastRenderedPageBreak/>
              <w:t>2204 21 68</w:t>
            </w:r>
          </w:p>
        </w:tc>
        <w:tc>
          <w:tcPr>
            <w:tcW w:w="2206" w:type="pct"/>
          </w:tcPr>
          <w:p w14:paraId="078A3806" w14:textId="77777777" w:rsidR="00EF217F" w:rsidRPr="00187CCE" w:rsidRDefault="00EF217F" w:rsidP="00C7202E">
            <w:pPr>
              <w:spacing w:before="60" w:after="60" w:line="240" w:lineRule="auto"/>
              <w:rPr>
                <w:rFonts w:eastAsiaTheme="minorHAnsi"/>
              </w:rPr>
            </w:pPr>
            <w:r w:rsidRPr="00187CCE">
              <w:rPr>
                <w:rFonts w:eastAsiaTheme="minorHAnsi"/>
              </w:rPr>
              <w:t>-------- Veneto</w:t>
            </w:r>
          </w:p>
        </w:tc>
        <w:tc>
          <w:tcPr>
            <w:tcW w:w="1110" w:type="pct"/>
          </w:tcPr>
          <w:p w14:paraId="5C940609" w14:textId="77777777" w:rsidR="00EF217F" w:rsidRPr="00187CCE" w:rsidRDefault="00EF217F" w:rsidP="00C7202E">
            <w:pPr>
              <w:spacing w:before="60" w:after="60" w:line="240" w:lineRule="auto"/>
              <w:rPr>
                <w:rFonts w:eastAsiaTheme="minorHAnsi"/>
              </w:rPr>
            </w:pPr>
            <w:r w:rsidRPr="00187CCE">
              <w:rPr>
                <w:rFonts w:eastAsiaTheme="minorHAnsi"/>
              </w:rPr>
              <w:t>15,4 EUR/hl</w:t>
            </w:r>
          </w:p>
        </w:tc>
        <w:tc>
          <w:tcPr>
            <w:tcW w:w="472" w:type="pct"/>
          </w:tcPr>
          <w:p w14:paraId="35B86887"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7E8ED409" w14:textId="77777777" w:rsidR="00EF217F" w:rsidRPr="00187CCE" w:rsidRDefault="00EF217F" w:rsidP="00C7202E">
            <w:pPr>
              <w:spacing w:before="60" w:after="60" w:line="240" w:lineRule="auto"/>
              <w:rPr>
                <w:rFonts w:eastAsiaTheme="minorHAnsi"/>
              </w:rPr>
            </w:pPr>
          </w:p>
        </w:tc>
      </w:tr>
      <w:tr w:rsidR="00EF217F" w:rsidRPr="00187CCE" w14:paraId="5B985504" w14:textId="77777777" w:rsidTr="00C7202E">
        <w:tc>
          <w:tcPr>
            <w:tcW w:w="651" w:type="pct"/>
            <w:noWrap/>
          </w:tcPr>
          <w:p w14:paraId="0F3C0539" w14:textId="77777777" w:rsidR="00EF217F" w:rsidRPr="00187CCE" w:rsidRDefault="00EF217F" w:rsidP="00C7202E">
            <w:pPr>
              <w:spacing w:before="60" w:after="60" w:line="240" w:lineRule="auto"/>
              <w:rPr>
                <w:rFonts w:eastAsiaTheme="minorHAnsi"/>
              </w:rPr>
            </w:pPr>
            <w:r w:rsidRPr="00187CCE">
              <w:rPr>
                <w:rFonts w:eastAsiaTheme="minorHAnsi"/>
              </w:rPr>
              <w:t>2204 21 69</w:t>
            </w:r>
          </w:p>
        </w:tc>
        <w:tc>
          <w:tcPr>
            <w:tcW w:w="2206" w:type="pct"/>
          </w:tcPr>
          <w:p w14:paraId="0CA12417" w14:textId="77777777" w:rsidR="00EF217F" w:rsidRPr="00187CCE" w:rsidRDefault="00EF217F" w:rsidP="00C7202E">
            <w:pPr>
              <w:spacing w:before="60" w:after="60" w:line="240" w:lineRule="auto"/>
              <w:rPr>
                <w:rFonts w:eastAsiaTheme="minorHAnsi"/>
              </w:rPr>
            </w:pPr>
            <w:r w:rsidRPr="00187CCE">
              <w:rPr>
                <w:rFonts w:eastAsiaTheme="minorHAnsi"/>
              </w:rPr>
              <w:t>-------- Dão, Bairrada and Douro</w:t>
            </w:r>
          </w:p>
        </w:tc>
        <w:tc>
          <w:tcPr>
            <w:tcW w:w="1110" w:type="pct"/>
          </w:tcPr>
          <w:p w14:paraId="1CF24BAB" w14:textId="77777777" w:rsidR="00EF217F" w:rsidRPr="00187CCE" w:rsidRDefault="00EF217F" w:rsidP="00C7202E">
            <w:pPr>
              <w:spacing w:before="60" w:after="60" w:line="240" w:lineRule="auto"/>
              <w:rPr>
                <w:rFonts w:eastAsiaTheme="minorHAnsi"/>
              </w:rPr>
            </w:pPr>
            <w:r w:rsidRPr="00187CCE">
              <w:rPr>
                <w:rFonts w:eastAsiaTheme="minorHAnsi"/>
              </w:rPr>
              <w:t>15,4 EUR/hl</w:t>
            </w:r>
          </w:p>
        </w:tc>
        <w:tc>
          <w:tcPr>
            <w:tcW w:w="472" w:type="pct"/>
          </w:tcPr>
          <w:p w14:paraId="164D9346"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3917A817" w14:textId="77777777" w:rsidR="00EF217F" w:rsidRPr="00187CCE" w:rsidRDefault="00EF217F" w:rsidP="00C7202E">
            <w:pPr>
              <w:spacing w:before="60" w:after="60" w:line="240" w:lineRule="auto"/>
              <w:rPr>
                <w:rFonts w:eastAsiaTheme="minorHAnsi"/>
              </w:rPr>
            </w:pPr>
          </w:p>
        </w:tc>
      </w:tr>
      <w:tr w:rsidR="00EF217F" w:rsidRPr="00187CCE" w14:paraId="41FA22D4" w14:textId="77777777" w:rsidTr="00C7202E">
        <w:tc>
          <w:tcPr>
            <w:tcW w:w="651" w:type="pct"/>
            <w:noWrap/>
          </w:tcPr>
          <w:p w14:paraId="7E027269" w14:textId="77777777" w:rsidR="00EF217F" w:rsidRPr="00187CCE" w:rsidRDefault="00EF217F" w:rsidP="00C7202E">
            <w:pPr>
              <w:spacing w:before="60" w:after="60" w:line="240" w:lineRule="auto"/>
              <w:rPr>
                <w:rFonts w:eastAsiaTheme="minorHAnsi"/>
              </w:rPr>
            </w:pPr>
            <w:r w:rsidRPr="00187CCE">
              <w:rPr>
                <w:rFonts w:eastAsiaTheme="minorHAnsi"/>
              </w:rPr>
              <w:t>2204 21 71</w:t>
            </w:r>
          </w:p>
        </w:tc>
        <w:tc>
          <w:tcPr>
            <w:tcW w:w="2206" w:type="pct"/>
          </w:tcPr>
          <w:p w14:paraId="3EEC1EEE" w14:textId="77777777" w:rsidR="00EF217F" w:rsidRPr="00187CCE" w:rsidRDefault="00EF217F" w:rsidP="00C7202E">
            <w:pPr>
              <w:spacing w:before="60" w:after="60" w:line="240" w:lineRule="auto"/>
              <w:rPr>
                <w:rFonts w:eastAsiaTheme="minorHAnsi"/>
              </w:rPr>
            </w:pPr>
            <w:r w:rsidRPr="00187CCE">
              <w:rPr>
                <w:rFonts w:eastAsiaTheme="minorHAnsi"/>
              </w:rPr>
              <w:t>-------- Navarra</w:t>
            </w:r>
          </w:p>
        </w:tc>
        <w:tc>
          <w:tcPr>
            <w:tcW w:w="1110" w:type="pct"/>
          </w:tcPr>
          <w:p w14:paraId="036B62D0" w14:textId="77777777" w:rsidR="00EF217F" w:rsidRPr="00187CCE" w:rsidRDefault="00EF217F" w:rsidP="00C7202E">
            <w:pPr>
              <w:spacing w:before="60" w:after="60" w:line="240" w:lineRule="auto"/>
              <w:rPr>
                <w:rFonts w:eastAsiaTheme="minorHAnsi"/>
              </w:rPr>
            </w:pPr>
            <w:r w:rsidRPr="00187CCE">
              <w:rPr>
                <w:rFonts w:eastAsiaTheme="minorHAnsi"/>
              </w:rPr>
              <w:t>15,4 EUR/hl</w:t>
            </w:r>
          </w:p>
        </w:tc>
        <w:tc>
          <w:tcPr>
            <w:tcW w:w="472" w:type="pct"/>
          </w:tcPr>
          <w:p w14:paraId="49BA6A94"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0F977F45" w14:textId="77777777" w:rsidR="00EF217F" w:rsidRPr="00187CCE" w:rsidRDefault="00EF217F" w:rsidP="00C7202E">
            <w:pPr>
              <w:spacing w:before="60" w:after="60" w:line="240" w:lineRule="auto"/>
              <w:rPr>
                <w:rFonts w:eastAsiaTheme="minorHAnsi"/>
              </w:rPr>
            </w:pPr>
          </w:p>
        </w:tc>
      </w:tr>
      <w:tr w:rsidR="00EF217F" w:rsidRPr="00187CCE" w14:paraId="7D287E9F" w14:textId="77777777" w:rsidTr="00C7202E">
        <w:tc>
          <w:tcPr>
            <w:tcW w:w="651" w:type="pct"/>
            <w:noWrap/>
          </w:tcPr>
          <w:p w14:paraId="3416F1AA" w14:textId="77777777" w:rsidR="00EF217F" w:rsidRPr="00187CCE" w:rsidRDefault="00EF217F" w:rsidP="00C7202E">
            <w:pPr>
              <w:spacing w:before="60" w:after="60" w:line="240" w:lineRule="auto"/>
              <w:rPr>
                <w:rFonts w:eastAsiaTheme="minorHAnsi"/>
              </w:rPr>
            </w:pPr>
            <w:r w:rsidRPr="00187CCE">
              <w:rPr>
                <w:rFonts w:eastAsiaTheme="minorHAnsi"/>
              </w:rPr>
              <w:t>2204 21 74</w:t>
            </w:r>
          </w:p>
        </w:tc>
        <w:tc>
          <w:tcPr>
            <w:tcW w:w="2206" w:type="pct"/>
          </w:tcPr>
          <w:p w14:paraId="6F41C7A5" w14:textId="77777777" w:rsidR="00EF217F" w:rsidRPr="00187CCE" w:rsidRDefault="00EF217F" w:rsidP="00C7202E">
            <w:pPr>
              <w:spacing w:before="60" w:after="60" w:line="240" w:lineRule="auto"/>
              <w:rPr>
                <w:rFonts w:eastAsiaTheme="minorHAnsi"/>
              </w:rPr>
            </w:pPr>
            <w:r w:rsidRPr="00187CCE">
              <w:rPr>
                <w:rFonts w:eastAsiaTheme="minorHAnsi"/>
              </w:rPr>
              <w:t>-------- Penedés</w:t>
            </w:r>
          </w:p>
        </w:tc>
        <w:tc>
          <w:tcPr>
            <w:tcW w:w="1110" w:type="pct"/>
          </w:tcPr>
          <w:p w14:paraId="4994EA52" w14:textId="77777777" w:rsidR="00EF217F" w:rsidRPr="00187CCE" w:rsidRDefault="00EF217F" w:rsidP="00C7202E">
            <w:pPr>
              <w:spacing w:before="60" w:after="60" w:line="240" w:lineRule="auto"/>
              <w:rPr>
                <w:rFonts w:eastAsiaTheme="minorHAnsi"/>
              </w:rPr>
            </w:pPr>
            <w:r w:rsidRPr="00187CCE">
              <w:rPr>
                <w:rFonts w:eastAsiaTheme="minorHAnsi"/>
              </w:rPr>
              <w:t>15,4 EUR/hl</w:t>
            </w:r>
          </w:p>
        </w:tc>
        <w:tc>
          <w:tcPr>
            <w:tcW w:w="472" w:type="pct"/>
          </w:tcPr>
          <w:p w14:paraId="70EE1C7C"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79C7B2EF" w14:textId="77777777" w:rsidR="00EF217F" w:rsidRPr="00187CCE" w:rsidRDefault="00EF217F" w:rsidP="00C7202E">
            <w:pPr>
              <w:spacing w:before="60" w:after="60" w:line="240" w:lineRule="auto"/>
              <w:rPr>
                <w:rFonts w:eastAsiaTheme="minorHAnsi"/>
              </w:rPr>
            </w:pPr>
          </w:p>
        </w:tc>
      </w:tr>
      <w:tr w:rsidR="00EF217F" w:rsidRPr="00187CCE" w14:paraId="2A4ADD9F" w14:textId="77777777" w:rsidTr="00C7202E">
        <w:tc>
          <w:tcPr>
            <w:tcW w:w="651" w:type="pct"/>
            <w:noWrap/>
          </w:tcPr>
          <w:p w14:paraId="158E8716" w14:textId="77777777" w:rsidR="00EF217F" w:rsidRPr="00187CCE" w:rsidRDefault="00EF217F" w:rsidP="00C7202E">
            <w:pPr>
              <w:spacing w:before="60" w:after="60" w:line="240" w:lineRule="auto"/>
              <w:rPr>
                <w:rFonts w:eastAsiaTheme="minorHAnsi"/>
              </w:rPr>
            </w:pPr>
            <w:r w:rsidRPr="00187CCE">
              <w:rPr>
                <w:rFonts w:eastAsiaTheme="minorHAnsi"/>
              </w:rPr>
              <w:t>2204 21 76</w:t>
            </w:r>
          </w:p>
        </w:tc>
        <w:tc>
          <w:tcPr>
            <w:tcW w:w="2206" w:type="pct"/>
          </w:tcPr>
          <w:p w14:paraId="17E10B12" w14:textId="77777777" w:rsidR="00EF217F" w:rsidRPr="00187CCE" w:rsidRDefault="00EF217F" w:rsidP="00C7202E">
            <w:pPr>
              <w:spacing w:before="60" w:after="60" w:line="240" w:lineRule="auto"/>
              <w:rPr>
                <w:rFonts w:eastAsiaTheme="minorHAnsi"/>
              </w:rPr>
            </w:pPr>
            <w:r w:rsidRPr="00187CCE">
              <w:rPr>
                <w:rFonts w:eastAsiaTheme="minorHAnsi"/>
              </w:rPr>
              <w:t>-------- Rioja</w:t>
            </w:r>
          </w:p>
        </w:tc>
        <w:tc>
          <w:tcPr>
            <w:tcW w:w="1110" w:type="pct"/>
          </w:tcPr>
          <w:p w14:paraId="2F726E3B" w14:textId="77777777" w:rsidR="00EF217F" w:rsidRPr="00187CCE" w:rsidRDefault="00EF217F" w:rsidP="00C7202E">
            <w:pPr>
              <w:spacing w:before="60" w:after="60" w:line="240" w:lineRule="auto"/>
              <w:rPr>
                <w:rFonts w:eastAsiaTheme="minorHAnsi"/>
              </w:rPr>
            </w:pPr>
            <w:r w:rsidRPr="00187CCE">
              <w:rPr>
                <w:rFonts w:eastAsiaTheme="minorHAnsi"/>
              </w:rPr>
              <w:t>15,4 EUR/hl</w:t>
            </w:r>
          </w:p>
        </w:tc>
        <w:tc>
          <w:tcPr>
            <w:tcW w:w="472" w:type="pct"/>
          </w:tcPr>
          <w:p w14:paraId="53FBAC38"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790AB190" w14:textId="77777777" w:rsidR="00EF217F" w:rsidRPr="00187CCE" w:rsidRDefault="00EF217F" w:rsidP="00C7202E">
            <w:pPr>
              <w:spacing w:before="60" w:after="60" w:line="240" w:lineRule="auto"/>
              <w:rPr>
                <w:rFonts w:eastAsiaTheme="minorHAnsi"/>
              </w:rPr>
            </w:pPr>
          </w:p>
        </w:tc>
      </w:tr>
      <w:tr w:rsidR="00EF217F" w:rsidRPr="00187CCE" w14:paraId="46218903" w14:textId="77777777" w:rsidTr="00C7202E">
        <w:tc>
          <w:tcPr>
            <w:tcW w:w="651" w:type="pct"/>
            <w:noWrap/>
          </w:tcPr>
          <w:p w14:paraId="1524DD6E" w14:textId="77777777" w:rsidR="00EF217F" w:rsidRPr="00187CCE" w:rsidRDefault="00EF217F" w:rsidP="00C7202E">
            <w:pPr>
              <w:spacing w:before="60" w:after="60" w:line="240" w:lineRule="auto"/>
              <w:rPr>
                <w:rFonts w:eastAsiaTheme="minorHAnsi"/>
              </w:rPr>
            </w:pPr>
            <w:r w:rsidRPr="00187CCE">
              <w:rPr>
                <w:rFonts w:eastAsiaTheme="minorHAnsi"/>
              </w:rPr>
              <w:t>2204 21 77</w:t>
            </w:r>
          </w:p>
        </w:tc>
        <w:tc>
          <w:tcPr>
            <w:tcW w:w="2206" w:type="pct"/>
          </w:tcPr>
          <w:p w14:paraId="424F6F12" w14:textId="77777777" w:rsidR="00EF217F" w:rsidRPr="00187CCE" w:rsidRDefault="00EF217F" w:rsidP="00C7202E">
            <w:pPr>
              <w:spacing w:before="60" w:after="60" w:line="240" w:lineRule="auto"/>
              <w:rPr>
                <w:rFonts w:eastAsiaTheme="minorHAnsi"/>
              </w:rPr>
            </w:pPr>
            <w:r w:rsidRPr="00187CCE">
              <w:rPr>
                <w:rFonts w:eastAsiaTheme="minorHAnsi"/>
              </w:rPr>
              <w:t>-------- Valdepeñas</w:t>
            </w:r>
          </w:p>
        </w:tc>
        <w:tc>
          <w:tcPr>
            <w:tcW w:w="1110" w:type="pct"/>
          </w:tcPr>
          <w:p w14:paraId="7C64E286" w14:textId="77777777" w:rsidR="00EF217F" w:rsidRPr="00187CCE" w:rsidRDefault="00EF217F" w:rsidP="00C7202E">
            <w:pPr>
              <w:spacing w:before="60" w:after="60" w:line="240" w:lineRule="auto"/>
              <w:rPr>
                <w:rFonts w:eastAsiaTheme="minorHAnsi"/>
              </w:rPr>
            </w:pPr>
            <w:r w:rsidRPr="00187CCE">
              <w:rPr>
                <w:rFonts w:eastAsiaTheme="minorHAnsi"/>
              </w:rPr>
              <w:t>15,4 EUR/hl</w:t>
            </w:r>
          </w:p>
        </w:tc>
        <w:tc>
          <w:tcPr>
            <w:tcW w:w="472" w:type="pct"/>
          </w:tcPr>
          <w:p w14:paraId="4553187A"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1FDEEC72" w14:textId="77777777" w:rsidR="00EF217F" w:rsidRPr="00187CCE" w:rsidRDefault="00EF217F" w:rsidP="00C7202E">
            <w:pPr>
              <w:spacing w:before="60" w:after="60" w:line="240" w:lineRule="auto"/>
              <w:rPr>
                <w:rFonts w:eastAsiaTheme="minorHAnsi"/>
              </w:rPr>
            </w:pPr>
          </w:p>
        </w:tc>
      </w:tr>
      <w:tr w:rsidR="00EF217F" w:rsidRPr="00187CCE" w14:paraId="5B41F4E5" w14:textId="77777777" w:rsidTr="00C7202E">
        <w:tc>
          <w:tcPr>
            <w:tcW w:w="651" w:type="pct"/>
            <w:noWrap/>
          </w:tcPr>
          <w:p w14:paraId="0F920964" w14:textId="77777777" w:rsidR="00EF217F" w:rsidRPr="00187CCE" w:rsidRDefault="00EF217F" w:rsidP="00C7202E">
            <w:pPr>
              <w:spacing w:before="60" w:after="60" w:line="240" w:lineRule="auto"/>
              <w:rPr>
                <w:rFonts w:eastAsiaTheme="minorHAnsi"/>
              </w:rPr>
            </w:pPr>
            <w:r w:rsidRPr="00187CCE">
              <w:rPr>
                <w:rFonts w:eastAsiaTheme="minorHAnsi"/>
              </w:rPr>
              <w:t>2204 21 78</w:t>
            </w:r>
          </w:p>
        </w:tc>
        <w:tc>
          <w:tcPr>
            <w:tcW w:w="2206" w:type="pct"/>
          </w:tcPr>
          <w:p w14:paraId="707EF7E0"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51F82F34" w14:textId="77777777" w:rsidR="00EF217F" w:rsidRPr="00187CCE" w:rsidRDefault="00EF217F" w:rsidP="00C7202E">
            <w:pPr>
              <w:spacing w:before="60" w:after="60" w:line="240" w:lineRule="auto"/>
              <w:rPr>
                <w:rFonts w:eastAsiaTheme="minorHAnsi"/>
              </w:rPr>
            </w:pPr>
            <w:r w:rsidRPr="00187CCE">
              <w:rPr>
                <w:rFonts w:eastAsiaTheme="minorHAnsi"/>
              </w:rPr>
              <w:t>15,4 EUR/hl</w:t>
            </w:r>
          </w:p>
        </w:tc>
        <w:tc>
          <w:tcPr>
            <w:tcW w:w="472" w:type="pct"/>
          </w:tcPr>
          <w:p w14:paraId="3937CE35"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2CEEABCF" w14:textId="77777777" w:rsidR="00EF217F" w:rsidRPr="00187CCE" w:rsidRDefault="00EF217F" w:rsidP="00C7202E">
            <w:pPr>
              <w:spacing w:before="60" w:after="60" w:line="240" w:lineRule="auto"/>
              <w:rPr>
                <w:rFonts w:eastAsiaTheme="minorHAnsi"/>
              </w:rPr>
            </w:pPr>
          </w:p>
        </w:tc>
      </w:tr>
      <w:tr w:rsidR="00EF217F" w:rsidRPr="00187CCE" w14:paraId="7EFE443F" w14:textId="77777777" w:rsidTr="00C7202E">
        <w:tc>
          <w:tcPr>
            <w:tcW w:w="651" w:type="pct"/>
            <w:noWrap/>
          </w:tcPr>
          <w:p w14:paraId="0C5CE716" w14:textId="77777777" w:rsidR="00EF217F" w:rsidRPr="00187CCE" w:rsidRDefault="00EF217F" w:rsidP="00C7202E">
            <w:pPr>
              <w:spacing w:before="60" w:after="60" w:line="240" w:lineRule="auto"/>
              <w:rPr>
                <w:rFonts w:eastAsiaTheme="minorHAnsi"/>
              </w:rPr>
            </w:pPr>
            <w:r w:rsidRPr="00187CCE">
              <w:rPr>
                <w:rFonts w:eastAsiaTheme="minorHAnsi"/>
              </w:rPr>
              <w:t>2204 21 79</w:t>
            </w:r>
          </w:p>
        </w:tc>
        <w:tc>
          <w:tcPr>
            <w:tcW w:w="2206" w:type="pct"/>
          </w:tcPr>
          <w:p w14:paraId="6319EE10" w14:textId="77777777" w:rsidR="00EF217F" w:rsidRPr="00187CCE" w:rsidRDefault="00EF217F" w:rsidP="00C7202E">
            <w:pPr>
              <w:spacing w:before="60" w:after="60" w:line="240" w:lineRule="auto"/>
              <w:rPr>
                <w:rFonts w:eastAsiaTheme="minorHAnsi"/>
              </w:rPr>
            </w:pPr>
            <w:r w:rsidRPr="00187CCE">
              <w:rPr>
                <w:rFonts w:eastAsiaTheme="minorHAnsi"/>
              </w:rPr>
              <w:t>------- White</w:t>
            </w:r>
          </w:p>
        </w:tc>
        <w:tc>
          <w:tcPr>
            <w:tcW w:w="1110" w:type="pct"/>
          </w:tcPr>
          <w:p w14:paraId="74CEC90E" w14:textId="77777777" w:rsidR="00EF217F" w:rsidRPr="00187CCE" w:rsidRDefault="00EF217F" w:rsidP="00C7202E">
            <w:pPr>
              <w:spacing w:before="60" w:after="60" w:line="240" w:lineRule="auto"/>
              <w:rPr>
                <w:rFonts w:eastAsiaTheme="minorHAnsi"/>
              </w:rPr>
            </w:pPr>
            <w:r w:rsidRPr="00187CCE">
              <w:rPr>
                <w:rFonts w:eastAsiaTheme="minorHAnsi"/>
              </w:rPr>
              <w:t>15,4 EUR/hl</w:t>
            </w:r>
          </w:p>
        </w:tc>
        <w:tc>
          <w:tcPr>
            <w:tcW w:w="472" w:type="pct"/>
          </w:tcPr>
          <w:p w14:paraId="3C0417D8"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041399C1" w14:textId="77777777" w:rsidR="00EF217F" w:rsidRPr="00187CCE" w:rsidRDefault="00EF217F" w:rsidP="00C7202E">
            <w:pPr>
              <w:spacing w:before="60" w:after="60" w:line="240" w:lineRule="auto"/>
              <w:rPr>
                <w:rFonts w:eastAsiaTheme="minorHAnsi"/>
              </w:rPr>
            </w:pPr>
          </w:p>
        </w:tc>
      </w:tr>
      <w:tr w:rsidR="00EF217F" w:rsidRPr="00187CCE" w14:paraId="37F84CE3" w14:textId="77777777" w:rsidTr="00C7202E">
        <w:tc>
          <w:tcPr>
            <w:tcW w:w="651" w:type="pct"/>
            <w:noWrap/>
          </w:tcPr>
          <w:p w14:paraId="7B8D1B7F" w14:textId="77777777" w:rsidR="00EF217F" w:rsidRPr="00187CCE" w:rsidRDefault="00EF217F" w:rsidP="00C7202E">
            <w:pPr>
              <w:spacing w:before="60" w:after="60" w:line="240" w:lineRule="auto"/>
              <w:rPr>
                <w:rFonts w:eastAsiaTheme="minorHAnsi"/>
              </w:rPr>
            </w:pPr>
            <w:r w:rsidRPr="00187CCE">
              <w:rPr>
                <w:rFonts w:eastAsiaTheme="minorHAnsi"/>
              </w:rPr>
              <w:t>2204 21 80</w:t>
            </w:r>
          </w:p>
        </w:tc>
        <w:tc>
          <w:tcPr>
            <w:tcW w:w="2206" w:type="pct"/>
          </w:tcPr>
          <w:p w14:paraId="6F64C5A7"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07FF94E0" w14:textId="77777777" w:rsidR="00EF217F" w:rsidRPr="00187CCE" w:rsidRDefault="00EF217F" w:rsidP="00C7202E">
            <w:pPr>
              <w:spacing w:before="60" w:after="60" w:line="240" w:lineRule="auto"/>
              <w:rPr>
                <w:rFonts w:eastAsiaTheme="minorHAnsi"/>
              </w:rPr>
            </w:pPr>
            <w:r w:rsidRPr="00187CCE">
              <w:rPr>
                <w:rFonts w:eastAsiaTheme="minorHAnsi"/>
              </w:rPr>
              <w:t>15,4 EUR/hl</w:t>
            </w:r>
          </w:p>
        </w:tc>
        <w:tc>
          <w:tcPr>
            <w:tcW w:w="472" w:type="pct"/>
          </w:tcPr>
          <w:p w14:paraId="72FF1CEE"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4005C235" w14:textId="77777777" w:rsidR="00EF217F" w:rsidRPr="00187CCE" w:rsidRDefault="00EF217F" w:rsidP="00C7202E">
            <w:pPr>
              <w:spacing w:before="60" w:after="60" w:line="240" w:lineRule="auto"/>
              <w:rPr>
                <w:rFonts w:eastAsiaTheme="minorHAnsi"/>
              </w:rPr>
            </w:pPr>
          </w:p>
        </w:tc>
      </w:tr>
      <w:tr w:rsidR="00EF217F" w:rsidRPr="00187CCE" w14:paraId="611B57A7" w14:textId="77777777" w:rsidTr="00C7202E">
        <w:tc>
          <w:tcPr>
            <w:tcW w:w="651" w:type="pct"/>
            <w:noWrap/>
          </w:tcPr>
          <w:p w14:paraId="4BAA6DF1" w14:textId="77777777" w:rsidR="00EF217F" w:rsidRPr="00187CCE" w:rsidRDefault="00EF217F" w:rsidP="00C7202E">
            <w:pPr>
              <w:spacing w:before="60" w:after="60" w:line="240" w:lineRule="auto"/>
              <w:rPr>
                <w:rFonts w:eastAsiaTheme="minorHAnsi"/>
              </w:rPr>
            </w:pPr>
            <w:r w:rsidRPr="00187CCE">
              <w:rPr>
                <w:rFonts w:eastAsiaTheme="minorHAnsi"/>
              </w:rPr>
              <w:t>2204 21 81</w:t>
            </w:r>
          </w:p>
        </w:tc>
        <w:tc>
          <w:tcPr>
            <w:tcW w:w="2206" w:type="pct"/>
          </w:tcPr>
          <w:p w14:paraId="64488958" w14:textId="77777777" w:rsidR="00EF217F" w:rsidRPr="00187CCE" w:rsidRDefault="00EF217F" w:rsidP="00C7202E">
            <w:pPr>
              <w:spacing w:before="60" w:after="60" w:line="240" w:lineRule="auto"/>
              <w:rPr>
                <w:rFonts w:eastAsiaTheme="minorHAnsi"/>
              </w:rPr>
            </w:pPr>
            <w:r w:rsidRPr="00187CCE">
              <w:rPr>
                <w:rFonts w:eastAsiaTheme="minorHAnsi"/>
              </w:rPr>
              <w:t>------- White</w:t>
            </w:r>
          </w:p>
        </w:tc>
        <w:tc>
          <w:tcPr>
            <w:tcW w:w="1110" w:type="pct"/>
          </w:tcPr>
          <w:p w14:paraId="4DC9EA28" w14:textId="77777777" w:rsidR="00EF217F" w:rsidRPr="00187CCE" w:rsidRDefault="00EF217F" w:rsidP="00C7202E">
            <w:pPr>
              <w:spacing w:before="60" w:after="60" w:line="240" w:lineRule="auto"/>
              <w:rPr>
                <w:rFonts w:eastAsiaTheme="minorHAnsi"/>
              </w:rPr>
            </w:pPr>
            <w:r w:rsidRPr="00187CCE">
              <w:rPr>
                <w:rFonts w:eastAsiaTheme="minorHAnsi"/>
              </w:rPr>
              <w:t>15,4 EUR/hl</w:t>
            </w:r>
          </w:p>
        </w:tc>
        <w:tc>
          <w:tcPr>
            <w:tcW w:w="472" w:type="pct"/>
          </w:tcPr>
          <w:p w14:paraId="5628DDAB"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78CCBA7D" w14:textId="77777777" w:rsidR="00EF217F" w:rsidRPr="00187CCE" w:rsidRDefault="00EF217F" w:rsidP="00C7202E">
            <w:pPr>
              <w:spacing w:before="60" w:after="60" w:line="240" w:lineRule="auto"/>
              <w:rPr>
                <w:rFonts w:eastAsiaTheme="minorHAnsi"/>
              </w:rPr>
            </w:pPr>
          </w:p>
        </w:tc>
      </w:tr>
      <w:tr w:rsidR="00EF217F" w:rsidRPr="00187CCE" w14:paraId="68A76E12" w14:textId="77777777" w:rsidTr="00C7202E">
        <w:tc>
          <w:tcPr>
            <w:tcW w:w="651" w:type="pct"/>
            <w:noWrap/>
          </w:tcPr>
          <w:p w14:paraId="70FE8073" w14:textId="77777777" w:rsidR="00EF217F" w:rsidRPr="00187CCE" w:rsidRDefault="00EF217F" w:rsidP="00C7202E">
            <w:pPr>
              <w:spacing w:before="60" w:after="60" w:line="240" w:lineRule="auto"/>
              <w:rPr>
                <w:rFonts w:eastAsiaTheme="minorHAnsi"/>
              </w:rPr>
            </w:pPr>
            <w:r w:rsidRPr="00187CCE">
              <w:rPr>
                <w:rFonts w:eastAsiaTheme="minorHAnsi"/>
              </w:rPr>
              <w:t>2204 21 82</w:t>
            </w:r>
          </w:p>
        </w:tc>
        <w:tc>
          <w:tcPr>
            <w:tcW w:w="2206" w:type="pct"/>
          </w:tcPr>
          <w:p w14:paraId="6E92B35C"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0CF7CCBB" w14:textId="77777777" w:rsidR="00EF217F" w:rsidRPr="00187CCE" w:rsidRDefault="00EF217F" w:rsidP="00C7202E">
            <w:pPr>
              <w:spacing w:before="60" w:after="60" w:line="240" w:lineRule="auto"/>
              <w:rPr>
                <w:rFonts w:eastAsiaTheme="minorHAnsi"/>
              </w:rPr>
            </w:pPr>
            <w:r w:rsidRPr="00187CCE">
              <w:rPr>
                <w:rFonts w:eastAsiaTheme="minorHAnsi"/>
              </w:rPr>
              <w:t>15,4 EUR/hl</w:t>
            </w:r>
          </w:p>
        </w:tc>
        <w:tc>
          <w:tcPr>
            <w:tcW w:w="472" w:type="pct"/>
          </w:tcPr>
          <w:p w14:paraId="1975E299"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5A82D80E" w14:textId="77777777" w:rsidR="00EF217F" w:rsidRPr="00187CCE" w:rsidRDefault="00EF217F" w:rsidP="00C7202E">
            <w:pPr>
              <w:spacing w:before="60" w:after="60" w:line="240" w:lineRule="auto"/>
              <w:rPr>
                <w:rFonts w:eastAsiaTheme="minorHAnsi"/>
              </w:rPr>
            </w:pPr>
          </w:p>
        </w:tc>
      </w:tr>
      <w:tr w:rsidR="00EF217F" w:rsidRPr="00187CCE" w14:paraId="08E79FD3" w14:textId="77777777" w:rsidTr="00C7202E">
        <w:tc>
          <w:tcPr>
            <w:tcW w:w="651" w:type="pct"/>
            <w:noWrap/>
          </w:tcPr>
          <w:p w14:paraId="7A369256" w14:textId="77777777" w:rsidR="00EF217F" w:rsidRPr="00187CCE" w:rsidRDefault="00EF217F" w:rsidP="00C7202E">
            <w:pPr>
              <w:spacing w:before="60" w:after="60" w:line="240" w:lineRule="auto"/>
              <w:rPr>
                <w:rFonts w:eastAsiaTheme="minorHAnsi"/>
              </w:rPr>
            </w:pPr>
            <w:r w:rsidRPr="00187CCE">
              <w:rPr>
                <w:rFonts w:eastAsiaTheme="minorHAnsi"/>
              </w:rPr>
              <w:t>2204 21 83</w:t>
            </w:r>
          </w:p>
        </w:tc>
        <w:tc>
          <w:tcPr>
            <w:tcW w:w="2206" w:type="pct"/>
          </w:tcPr>
          <w:p w14:paraId="1A98D95E" w14:textId="77777777" w:rsidR="00EF217F" w:rsidRPr="00187CCE" w:rsidRDefault="00EF217F" w:rsidP="00C7202E">
            <w:pPr>
              <w:spacing w:before="60" w:after="60" w:line="240" w:lineRule="auto"/>
              <w:rPr>
                <w:rFonts w:eastAsiaTheme="minorHAnsi"/>
              </w:rPr>
            </w:pPr>
            <w:r w:rsidRPr="00187CCE">
              <w:rPr>
                <w:rFonts w:eastAsiaTheme="minorHAnsi"/>
              </w:rPr>
              <w:t>------- White</w:t>
            </w:r>
          </w:p>
        </w:tc>
        <w:tc>
          <w:tcPr>
            <w:tcW w:w="1110" w:type="pct"/>
          </w:tcPr>
          <w:p w14:paraId="74D7A2D1" w14:textId="77777777" w:rsidR="00EF217F" w:rsidRPr="00187CCE" w:rsidRDefault="00EF217F" w:rsidP="00C7202E">
            <w:pPr>
              <w:spacing w:before="60" w:after="60" w:line="240" w:lineRule="auto"/>
              <w:rPr>
                <w:rFonts w:eastAsiaTheme="minorHAnsi"/>
              </w:rPr>
            </w:pPr>
            <w:r w:rsidRPr="00187CCE">
              <w:rPr>
                <w:rFonts w:eastAsiaTheme="minorHAnsi"/>
              </w:rPr>
              <w:t>15,4 EUR/hl</w:t>
            </w:r>
          </w:p>
        </w:tc>
        <w:tc>
          <w:tcPr>
            <w:tcW w:w="472" w:type="pct"/>
          </w:tcPr>
          <w:p w14:paraId="0F8E2A8F"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5C036286" w14:textId="77777777" w:rsidR="00EF217F" w:rsidRPr="00187CCE" w:rsidRDefault="00EF217F" w:rsidP="00C7202E">
            <w:pPr>
              <w:spacing w:before="60" w:after="60" w:line="240" w:lineRule="auto"/>
              <w:rPr>
                <w:rFonts w:eastAsiaTheme="minorHAnsi"/>
              </w:rPr>
            </w:pPr>
          </w:p>
        </w:tc>
      </w:tr>
      <w:tr w:rsidR="00EF217F" w:rsidRPr="00187CCE" w14:paraId="18A9DD46" w14:textId="77777777" w:rsidTr="00C7202E">
        <w:tc>
          <w:tcPr>
            <w:tcW w:w="651" w:type="pct"/>
            <w:noWrap/>
          </w:tcPr>
          <w:p w14:paraId="38EB1FC5" w14:textId="77777777" w:rsidR="00EF217F" w:rsidRPr="00187CCE" w:rsidRDefault="00EF217F" w:rsidP="00C7202E">
            <w:pPr>
              <w:spacing w:before="60" w:after="60" w:line="240" w:lineRule="auto"/>
              <w:rPr>
                <w:rFonts w:eastAsiaTheme="minorHAnsi"/>
              </w:rPr>
            </w:pPr>
            <w:r w:rsidRPr="00187CCE">
              <w:rPr>
                <w:rFonts w:eastAsiaTheme="minorHAnsi"/>
              </w:rPr>
              <w:t>2204 21 84</w:t>
            </w:r>
          </w:p>
        </w:tc>
        <w:tc>
          <w:tcPr>
            <w:tcW w:w="2206" w:type="pct"/>
          </w:tcPr>
          <w:p w14:paraId="2F2E924C"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28AF3D43" w14:textId="77777777" w:rsidR="00EF217F" w:rsidRPr="00187CCE" w:rsidRDefault="00EF217F" w:rsidP="00C7202E">
            <w:pPr>
              <w:spacing w:before="60" w:after="60" w:line="240" w:lineRule="auto"/>
              <w:rPr>
                <w:rFonts w:eastAsiaTheme="minorHAnsi"/>
              </w:rPr>
            </w:pPr>
            <w:r w:rsidRPr="00187CCE">
              <w:rPr>
                <w:rFonts w:eastAsiaTheme="minorHAnsi"/>
              </w:rPr>
              <w:t>15,4 EUR/hl</w:t>
            </w:r>
          </w:p>
        </w:tc>
        <w:tc>
          <w:tcPr>
            <w:tcW w:w="472" w:type="pct"/>
          </w:tcPr>
          <w:p w14:paraId="65CDEA09"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27984C0A" w14:textId="77777777" w:rsidR="00EF217F" w:rsidRPr="00187CCE" w:rsidRDefault="00EF217F" w:rsidP="00C7202E">
            <w:pPr>
              <w:spacing w:before="60" w:after="60" w:line="240" w:lineRule="auto"/>
              <w:rPr>
                <w:rFonts w:eastAsiaTheme="minorHAnsi"/>
              </w:rPr>
            </w:pPr>
          </w:p>
        </w:tc>
      </w:tr>
      <w:tr w:rsidR="00EF217F" w:rsidRPr="00187CCE" w14:paraId="548CDF2C" w14:textId="77777777" w:rsidTr="00C7202E">
        <w:tc>
          <w:tcPr>
            <w:tcW w:w="651" w:type="pct"/>
            <w:noWrap/>
          </w:tcPr>
          <w:p w14:paraId="479A7E67" w14:textId="77777777" w:rsidR="00EF217F" w:rsidRPr="00187CCE" w:rsidRDefault="00EF217F" w:rsidP="00C7202E">
            <w:pPr>
              <w:spacing w:before="60" w:after="60" w:line="240" w:lineRule="auto"/>
              <w:rPr>
                <w:rFonts w:eastAsiaTheme="minorHAnsi"/>
              </w:rPr>
            </w:pPr>
            <w:r w:rsidRPr="00187CCE">
              <w:rPr>
                <w:rFonts w:eastAsiaTheme="minorHAnsi"/>
              </w:rPr>
              <w:t>2204 21 85</w:t>
            </w:r>
          </w:p>
        </w:tc>
        <w:tc>
          <w:tcPr>
            <w:tcW w:w="2206" w:type="pct"/>
          </w:tcPr>
          <w:p w14:paraId="0CF00332" w14:textId="77777777" w:rsidR="00EF217F" w:rsidRPr="00187CCE" w:rsidRDefault="00EF217F" w:rsidP="00C7202E">
            <w:pPr>
              <w:spacing w:before="60" w:after="60" w:line="240" w:lineRule="auto"/>
              <w:rPr>
                <w:rFonts w:eastAsiaTheme="minorHAnsi"/>
              </w:rPr>
            </w:pPr>
            <w:r w:rsidRPr="00187CCE">
              <w:rPr>
                <w:rFonts w:eastAsiaTheme="minorHAnsi"/>
              </w:rPr>
              <w:t>------- Madeira and Setubal muscatel</w:t>
            </w:r>
          </w:p>
        </w:tc>
        <w:tc>
          <w:tcPr>
            <w:tcW w:w="1110" w:type="pct"/>
          </w:tcPr>
          <w:p w14:paraId="6EB75D78" w14:textId="77777777" w:rsidR="00EF217F" w:rsidRPr="00187CCE" w:rsidRDefault="00EF217F" w:rsidP="00C7202E">
            <w:pPr>
              <w:spacing w:before="60" w:after="60" w:line="240" w:lineRule="auto"/>
              <w:rPr>
                <w:rFonts w:eastAsiaTheme="minorHAnsi"/>
              </w:rPr>
            </w:pPr>
            <w:r w:rsidRPr="00187CCE">
              <w:rPr>
                <w:rFonts w:eastAsiaTheme="minorHAnsi"/>
              </w:rPr>
              <w:t>15,8 EUR/hl</w:t>
            </w:r>
          </w:p>
        </w:tc>
        <w:tc>
          <w:tcPr>
            <w:tcW w:w="472" w:type="pct"/>
          </w:tcPr>
          <w:p w14:paraId="0B89A94D"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3B30A73F" w14:textId="77777777" w:rsidR="00EF217F" w:rsidRPr="00187CCE" w:rsidRDefault="00EF217F" w:rsidP="00C7202E">
            <w:pPr>
              <w:spacing w:before="60" w:after="60" w:line="240" w:lineRule="auto"/>
              <w:rPr>
                <w:rFonts w:eastAsiaTheme="minorHAnsi"/>
              </w:rPr>
            </w:pPr>
          </w:p>
        </w:tc>
      </w:tr>
      <w:tr w:rsidR="00EF217F" w:rsidRPr="00187CCE" w14:paraId="1F7FF8A9" w14:textId="77777777" w:rsidTr="00C7202E">
        <w:tc>
          <w:tcPr>
            <w:tcW w:w="651" w:type="pct"/>
            <w:noWrap/>
          </w:tcPr>
          <w:p w14:paraId="3B5A792B" w14:textId="77777777" w:rsidR="00EF217F" w:rsidRPr="00187CCE" w:rsidRDefault="00EF217F" w:rsidP="00C7202E">
            <w:pPr>
              <w:pageBreakBefore/>
              <w:spacing w:before="60" w:after="60" w:line="240" w:lineRule="auto"/>
              <w:rPr>
                <w:rFonts w:eastAsiaTheme="minorHAnsi"/>
              </w:rPr>
            </w:pPr>
            <w:r w:rsidRPr="00187CCE">
              <w:rPr>
                <w:rFonts w:eastAsiaTheme="minorHAnsi"/>
              </w:rPr>
              <w:lastRenderedPageBreak/>
              <w:t>2204 21 86</w:t>
            </w:r>
          </w:p>
        </w:tc>
        <w:tc>
          <w:tcPr>
            <w:tcW w:w="2206" w:type="pct"/>
          </w:tcPr>
          <w:p w14:paraId="18E74CD3" w14:textId="77777777" w:rsidR="00EF217F" w:rsidRPr="00187CCE" w:rsidRDefault="00EF217F" w:rsidP="00C7202E">
            <w:pPr>
              <w:spacing w:before="60" w:after="60" w:line="240" w:lineRule="auto"/>
              <w:rPr>
                <w:rFonts w:eastAsiaTheme="minorHAnsi"/>
              </w:rPr>
            </w:pPr>
            <w:r w:rsidRPr="00187CCE">
              <w:rPr>
                <w:rFonts w:eastAsiaTheme="minorHAnsi"/>
              </w:rPr>
              <w:t>------- Sherry</w:t>
            </w:r>
          </w:p>
        </w:tc>
        <w:tc>
          <w:tcPr>
            <w:tcW w:w="1110" w:type="pct"/>
          </w:tcPr>
          <w:p w14:paraId="7C7B0B32" w14:textId="77777777" w:rsidR="00EF217F" w:rsidRPr="00187CCE" w:rsidRDefault="00EF217F" w:rsidP="00C7202E">
            <w:pPr>
              <w:spacing w:before="60" w:after="60" w:line="240" w:lineRule="auto"/>
              <w:rPr>
                <w:rFonts w:eastAsiaTheme="minorHAnsi"/>
              </w:rPr>
            </w:pPr>
            <w:r w:rsidRPr="00187CCE">
              <w:rPr>
                <w:rFonts w:eastAsiaTheme="minorHAnsi"/>
              </w:rPr>
              <w:t>15,8 EUR/hl</w:t>
            </w:r>
          </w:p>
        </w:tc>
        <w:tc>
          <w:tcPr>
            <w:tcW w:w="472" w:type="pct"/>
          </w:tcPr>
          <w:p w14:paraId="1769877C"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467F5F83" w14:textId="77777777" w:rsidR="00EF217F" w:rsidRPr="00187CCE" w:rsidRDefault="00EF217F" w:rsidP="00C7202E">
            <w:pPr>
              <w:spacing w:before="60" w:after="60" w:line="240" w:lineRule="auto"/>
              <w:rPr>
                <w:rFonts w:eastAsiaTheme="minorHAnsi"/>
              </w:rPr>
            </w:pPr>
          </w:p>
        </w:tc>
      </w:tr>
      <w:tr w:rsidR="00EF217F" w:rsidRPr="00187CCE" w14:paraId="0FF47519" w14:textId="77777777" w:rsidTr="00C7202E">
        <w:tc>
          <w:tcPr>
            <w:tcW w:w="651" w:type="pct"/>
            <w:noWrap/>
          </w:tcPr>
          <w:p w14:paraId="0B733D98" w14:textId="77777777" w:rsidR="00EF217F" w:rsidRPr="00187CCE" w:rsidRDefault="00EF217F" w:rsidP="00C7202E">
            <w:pPr>
              <w:spacing w:before="60" w:after="60" w:line="240" w:lineRule="auto"/>
              <w:rPr>
                <w:rFonts w:eastAsiaTheme="minorHAnsi"/>
              </w:rPr>
            </w:pPr>
            <w:r w:rsidRPr="00187CCE">
              <w:rPr>
                <w:rFonts w:eastAsiaTheme="minorHAnsi"/>
              </w:rPr>
              <w:t>2204 21 87</w:t>
            </w:r>
          </w:p>
        </w:tc>
        <w:tc>
          <w:tcPr>
            <w:tcW w:w="2206" w:type="pct"/>
          </w:tcPr>
          <w:p w14:paraId="5F0EADA9" w14:textId="77777777" w:rsidR="00EF217F" w:rsidRPr="00187CCE" w:rsidRDefault="00EF217F" w:rsidP="00C7202E">
            <w:pPr>
              <w:spacing w:before="60" w:after="60" w:line="240" w:lineRule="auto"/>
              <w:rPr>
                <w:rFonts w:eastAsiaTheme="minorHAnsi"/>
              </w:rPr>
            </w:pPr>
            <w:r w:rsidRPr="00187CCE">
              <w:rPr>
                <w:rFonts w:eastAsiaTheme="minorHAnsi"/>
              </w:rPr>
              <w:t>------- Marsala</w:t>
            </w:r>
          </w:p>
        </w:tc>
        <w:tc>
          <w:tcPr>
            <w:tcW w:w="1110" w:type="pct"/>
          </w:tcPr>
          <w:p w14:paraId="51290423" w14:textId="77777777" w:rsidR="00EF217F" w:rsidRPr="00187CCE" w:rsidRDefault="00EF217F" w:rsidP="00C7202E">
            <w:pPr>
              <w:spacing w:before="60" w:after="60" w:line="240" w:lineRule="auto"/>
              <w:rPr>
                <w:rFonts w:eastAsiaTheme="minorHAnsi"/>
              </w:rPr>
            </w:pPr>
            <w:r w:rsidRPr="00187CCE">
              <w:rPr>
                <w:rFonts w:eastAsiaTheme="minorHAnsi"/>
              </w:rPr>
              <w:t>20,9 EUR/hl</w:t>
            </w:r>
          </w:p>
        </w:tc>
        <w:tc>
          <w:tcPr>
            <w:tcW w:w="472" w:type="pct"/>
          </w:tcPr>
          <w:p w14:paraId="2D908117"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1BB5290C" w14:textId="77777777" w:rsidR="00EF217F" w:rsidRPr="00187CCE" w:rsidRDefault="00EF217F" w:rsidP="00C7202E">
            <w:pPr>
              <w:spacing w:before="60" w:after="60" w:line="240" w:lineRule="auto"/>
              <w:rPr>
                <w:rFonts w:eastAsiaTheme="minorHAnsi"/>
              </w:rPr>
            </w:pPr>
          </w:p>
        </w:tc>
      </w:tr>
      <w:tr w:rsidR="00EF217F" w:rsidRPr="00187CCE" w14:paraId="0C63A2AA" w14:textId="77777777" w:rsidTr="00C7202E">
        <w:tc>
          <w:tcPr>
            <w:tcW w:w="651" w:type="pct"/>
            <w:noWrap/>
          </w:tcPr>
          <w:p w14:paraId="303CFB5A" w14:textId="77777777" w:rsidR="00EF217F" w:rsidRPr="00187CCE" w:rsidRDefault="00EF217F" w:rsidP="00C7202E">
            <w:pPr>
              <w:spacing w:before="60" w:after="60" w:line="240" w:lineRule="auto"/>
              <w:rPr>
                <w:rFonts w:eastAsiaTheme="minorHAnsi"/>
              </w:rPr>
            </w:pPr>
            <w:r w:rsidRPr="00187CCE">
              <w:rPr>
                <w:rFonts w:eastAsiaTheme="minorHAnsi"/>
              </w:rPr>
              <w:t>2204 21 88</w:t>
            </w:r>
          </w:p>
        </w:tc>
        <w:tc>
          <w:tcPr>
            <w:tcW w:w="2206" w:type="pct"/>
          </w:tcPr>
          <w:p w14:paraId="2E83792C" w14:textId="77777777" w:rsidR="00EF217F" w:rsidRPr="00187CCE" w:rsidRDefault="00EF217F" w:rsidP="00C7202E">
            <w:pPr>
              <w:spacing w:before="60" w:after="60" w:line="240" w:lineRule="auto"/>
              <w:rPr>
                <w:rFonts w:eastAsiaTheme="minorHAnsi"/>
                <w:lang w:val="es-ES"/>
              </w:rPr>
            </w:pPr>
            <w:r w:rsidRPr="00187CCE">
              <w:rPr>
                <w:rFonts w:eastAsiaTheme="minorHAnsi"/>
                <w:lang w:val="es-ES"/>
              </w:rPr>
              <w:t>------- Samos and Muscat de Lemnos</w:t>
            </w:r>
          </w:p>
        </w:tc>
        <w:tc>
          <w:tcPr>
            <w:tcW w:w="1110" w:type="pct"/>
          </w:tcPr>
          <w:p w14:paraId="04CC5FC9" w14:textId="77777777" w:rsidR="00EF217F" w:rsidRPr="00187CCE" w:rsidRDefault="00EF217F" w:rsidP="00C7202E">
            <w:pPr>
              <w:spacing w:before="60" w:after="60" w:line="240" w:lineRule="auto"/>
              <w:rPr>
                <w:rFonts w:eastAsiaTheme="minorHAnsi"/>
              </w:rPr>
            </w:pPr>
            <w:r w:rsidRPr="00187CCE">
              <w:rPr>
                <w:rFonts w:eastAsiaTheme="minorHAnsi"/>
              </w:rPr>
              <w:t>20,9 EUR/hl</w:t>
            </w:r>
          </w:p>
        </w:tc>
        <w:tc>
          <w:tcPr>
            <w:tcW w:w="472" w:type="pct"/>
          </w:tcPr>
          <w:p w14:paraId="2F834A7B"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5ACD2DD1" w14:textId="77777777" w:rsidR="00EF217F" w:rsidRPr="00187CCE" w:rsidRDefault="00EF217F" w:rsidP="00C7202E">
            <w:pPr>
              <w:spacing w:before="60" w:after="60" w:line="240" w:lineRule="auto"/>
              <w:rPr>
                <w:rFonts w:eastAsiaTheme="minorHAnsi"/>
              </w:rPr>
            </w:pPr>
          </w:p>
        </w:tc>
      </w:tr>
      <w:tr w:rsidR="00EF217F" w:rsidRPr="00187CCE" w14:paraId="3C95BD17" w14:textId="77777777" w:rsidTr="00C7202E">
        <w:tc>
          <w:tcPr>
            <w:tcW w:w="651" w:type="pct"/>
            <w:noWrap/>
          </w:tcPr>
          <w:p w14:paraId="65641146" w14:textId="77777777" w:rsidR="00EF217F" w:rsidRPr="00187CCE" w:rsidRDefault="00EF217F" w:rsidP="00C7202E">
            <w:pPr>
              <w:spacing w:before="60" w:after="60" w:line="240" w:lineRule="auto"/>
              <w:rPr>
                <w:rFonts w:eastAsiaTheme="minorHAnsi"/>
              </w:rPr>
            </w:pPr>
            <w:r w:rsidRPr="00187CCE">
              <w:rPr>
                <w:rFonts w:eastAsiaTheme="minorHAnsi"/>
              </w:rPr>
              <w:t>2204 21 89</w:t>
            </w:r>
          </w:p>
        </w:tc>
        <w:tc>
          <w:tcPr>
            <w:tcW w:w="2206" w:type="pct"/>
          </w:tcPr>
          <w:p w14:paraId="4AF78924" w14:textId="77777777" w:rsidR="00EF217F" w:rsidRPr="00187CCE" w:rsidRDefault="00EF217F" w:rsidP="00C7202E">
            <w:pPr>
              <w:spacing w:before="60" w:after="60" w:line="240" w:lineRule="auto"/>
              <w:rPr>
                <w:rFonts w:eastAsiaTheme="minorHAnsi"/>
              </w:rPr>
            </w:pPr>
            <w:r w:rsidRPr="00187CCE">
              <w:rPr>
                <w:rFonts w:eastAsiaTheme="minorHAnsi"/>
              </w:rPr>
              <w:t>------- Port</w:t>
            </w:r>
          </w:p>
        </w:tc>
        <w:tc>
          <w:tcPr>
            <w:tcW w:w="1110" w:type="pct"/>
          </w:tcPr>
          <w:p w14:paraId="1554F456" w14:textId="77777777" w:rsidR="00EF217F" w:rsidRPr="00187CCE" w:rsidRDefault="00EF217F" w:rsidP="00C7202E">
            <w:pPr>
              <w:spacing w:before="60" w:after="60" w:line="240" w:lineRule="auto"/>
              <w:rPr>
                <w:rFonts w:eastAsiaTheme="minorHAnsi"/>
              </w:rPr>
            </w:pPr>
            <w:r w:rsidRPr="00187CCE">
              <w:rPr>
                <w:rFonts w:eastAsiaTheme="minorHAnsi"/>
              </w:rPr>
              <w:t>15,8 EUR/hl</w:t>
            </w:r>
          </w:p>
        </w:tc>
        <w:tc>
          <w:tcPr>
            <w:tcW w:w="472" w:type="pct"/>
          </w:tcPr>
          <w:p w14:paraId="772E3AF1"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43981621" w14:textId="77777777" w:rsidR="00EF217F" w:rsidRPr="00187CCE" w:rsidRDefault="00EF217F" w:rsidP="00C7202E">
            <w:pPr>
              <w:spacing w:before="60" w:after="60" w:line="240" w:lineRule="auto"/>
              <w:rPr>
                <w:rFonts w:eastAsiaTheme="minorHAnsi"/>
              </w:rPr>
            </w:pPr>
          </w:p>
        </w:tc>
      </w:tr>
      <w:tr w:rsidR="00EF217F" w:rsidRPr="00187CCE" w14:paraId="365937A0" w14:textId="77777777" w:rsidTr="00C7202E">
        <w:tc>
          <w:tcPr>
            <w:tcW w:w="651" w:type="pct"/>
            <w:noWrap/>
          </w:tcPr>
          <w:p w14:paraId="5783F1AC" w14:textId="77777777" w:rsidR="00EF217F" w:rsidRPr="00187CCE" w:rsidRDefault="00EF217F" w:rsidP="00C7202E">
            <w:pPr>
              <w:spacing w:before="60" w:after="60" w:line="240" w:lineRule="auto"/>
              <w:rPr>
                <w:rFonts w:eastAsiaTheme="minorHAnsi"/>
              </w:rPr>
            </w:pPr>
            <w:r w:rsidRPr="00187CCE">
              <w:rPr>
                <w:rFonts w:eastAsiaTheme="minorHAnsi"/>
              </w:rPr>
              <w:t>2204 21 90</w:t>
            </w:r>
          </w:p>
        </w:tc>
        <w:tc>
          <w:tcPr>
            <w:tcW w:w="2206" w:type="pct"/>
          </w:tcPr>
          <w:p w14:paraId="7BDB36E9"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23D68A46" w14:textId="77777777" w:rsidR="00EF217F" w:rsidRPr="00187CCE" w:rsidRDefault="00EF217F" w:rsidP="00C7202E">
            <w:pPr>
              <w:spacing w:before="60" w:after="60" w:line="240" w:lineRule="auto"/>
              <w:rPr>
                <w:rFonts w:eastAsiaTheme="minorHAnsi"/>
              </w:rPr>
            </w:pPr>
            <w:r w:rsidRPr="00187CCE">
              <w:rPr>
                <w:rFonts w:eastAsiaTheme="minorHAnsi"/>
              </w:rPr>
              <w:t>20,9 EUR/hl</w:t>
            </w:r>
          </w:p>
        </w:tc>
        <w:tc>
          <w:tcPr>
            <w:tcW w:w="472" w:type="pct"/>
          </w:tcPr>
          <w:p w14:paraId="78835C32"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6274CFEA" w14:textId="77777777" w:rsidR="00EF217F" w:rsidRPr="00187CCE" w:rsidRDefault="00EF217F" w:rsidP="00C7202E">
            <w:pPr>
              <w:spacing w:before="60" w:after="60" w:line="240" w:lineRule="auto"/>
              <w:rPr>
                <w:rFonts w:eastAsiaTheme="minorHAnsi"/>
              </w:rPr>
            </w:pPr>
          </w:p>
        </w:tc>
      </w:tr>
      <w:tr w:rsidR="00EF217F" w:rsidRPr="00187CCE" w14:paraId="34667792" w14:textId="77777777" w:rsidTr="00C7202E">
        <w:tc>
          <w:tcPr>
            <w:tcW w:w="651" w:type="pct"/>
            <w:noWrap/>
          </w:tcPr>
          <w:p w14:paraId="17B7B305" w14:textId="77777777" w:rsidR="00EF217F" w:rsidRPr="00187CCE" w:rsidRDefault="00EF217F" w:rsidP="00C7202E">
            <w:pPr>
              <w:spacing w:before="60" w:after="60" w:line="240" w:lineRule="auto"/>
              <w:rPr>
                <w:rFonts w:eastAsiaTheme="minorHAnsi"/>
              </w:rPr>
            </w:pPr>
            <w:r w:rsidRPr="00187CCE">
              <w:rPr>
                <w:rFonts w:eastAsiaTheme="minorHAnsi"/>
              </w:rPr>
              <w:t>2204 21 91</w:t>
            </w:r>
          </w:p>
        </w:tc>
        <w:tc>
          <w:tcPr>
            <w:tcW w:w="2206" w:type="pct"/>
          </w:tcPr>
          <w:p w14:paraId="7D5B7BA3"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39A31E97" w14:textId="77777777" w:rsidR="00EF217F" w:rsidRPr="00187CCE" w:rsidRDefault="00EF217F" w:rsidP="00C7202E">
            <w:pPr>
              <w:spacing w:before="60" w:after="60" w:line="240" w:lineRule="auto"/>
              <w:rPr>
                <w:rFonts w:eastAsiaTheme="minorHAnsi"/>
              </w:rPr>
            </w:pPr>
            <w:r w:rsidRPr="00187CCE">
              <w:rPr>
                <w:rFonts w:eastAsiaTheme="minorHAnsi"/>
              </w:rPr>
              <w:t>20,9 EUR/hl</w:t>
            </w:r>
          </w:p>
        </w:tc>
        <w:tc>
          <w:tcPr>
            <w:tcW w:w="472" w:type="pct"/>
          </w:tcPr>
          <w:p w14:paraId="41D962CB"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4BAFDAB7" w14:textId="77777777" w:rsidR="00EF217F" w:rsidRPr="00187CCE" w:rsidRDefault="00EF217F" w:rsidP="00C7202E">
            <w:pPr>
              <w:spacing w:before="60" w:after="60" w:line="240" w:lineRule="auto"/>
              <w:rPr>
                <w:rFonts w:eastAsiaTheme="minorHAnsi"/>
              </w:rPr>
            </w:pPr>
          </w:p>
        </w:tc>
      </w:tr>
      <w:tr w:rsidR="00EF217F" w:rsidRPr="00187CCE" w14:paraId="1761E6B6" w14:textId="77777777" w:rsidTr="00C7202E">
        <w:tc>
          <w:tcPr>
            <w:tcW w:w="651" w:type="pct"/>
            <w:noWrap/>
          </w:tcPr>
          <w:p w14:paraId="5A05F4C1" w14:textId="77777777" w:rsidR="00EF217F" w:rsidRPr="00187CCE" w:rsidRDefault="00EF217F" w:rsidP="00C7202E">
            <w:pPr>
              <w:spacing w:before="60" w:after="60" w:line="240" w:lineRule="auto"/>
              <w:rPr>
                <w:rFonts w:eastAsiaTheme="minorHAnsi"/>
              </w:rPr>
            </w:pPr>
            <w:r w:rsidRPr="00187CCE">
              <w:rPr>
                <w:rFonts w:eastAsiaTheme="minorHAnsi"/>
              </w:rPr>
              <w:t>2204 21 93</w:t>
            </w:r>
          </w:p>
        </w:tc>
        <w:tc>
          <w:tcPr>
            <w:tcW w:w="2206" w:type="pct"/>
          </w:tcPr>
          <w:p w14:paraId="318B6C5A" w14:textId="77777777" w:rsidR="00EF217F" w:rsidRPr="00187CCE" w:rsidRDefault="00EF217F" w:rsidP="00C7202E">
            <w:pPr>
              <w:spacing w:before="60" w:after="60" w:line="240" w:lineRule="auto"/>
              <w:rPr>
                <w:rFonts w:eastAsiaTheme="minorHAnsi"/>
              </w:rPr>
            </w:pPr>
            <w:r w:rsidRPr="00187CCE">
              <w:rPr>
                <w:rFonts w:eastAsiaTheme="minorHAnsi"/>
              </w:rPr>
              <w:t>------ White</w:t>
            </w:r>
          </w:p>
        </w:tc>
        <w:tc>
          <w:tcPr>
            <w:tcW w:w="1110" w:type="pct"/>
          </w:tcPr>
          <w:p w14:paraId="4CC8832C" w14:textId="77777777" w:rsidR="00EF217F" w:rsidRPr="00187CCE" w:rsidRDefault="00EF217F" w:rsidP="00C7202E">
            <w:pPr>
              <w:spacing w:before="60" w:after="60" w:line="240" w:lineRule="auto"/>
              <w:rPr>
                <w:rFonts w:eastAsiaTheme="minorHAnsi"/>
              </w:rPr>
            </w:pPr>
            <w:r w:rsidRPr="00187CCE">
              <w:rPr>
                <w:rFonts w:eastAsiaTheme="minorHAnsi"/>
              </w:rPr>
              <w:t>0 EUR/hl</w:t>
            </w:r>
          </w:p>
        </w:tc>
        <w:tc>
          <w:tcPr>
            <w:tcW w:w="472" w:type="pct"/>
          </w:tcPr>
          <w:p w14:paraId="435D1DF4"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6652F3DA"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3FAF7C1D" w14:textId="77777777" w:rsidTr="00C7202E">
        <w:tc>
          <w:tcPr>
            <w:tcW w:w="651" w:type="pct"/>
            <w:noWrap/>
          </w:tcPr>
          <w:p w14:paraId="21DC98E7" w14:textId="77777777" w:rsidR="00EF217F" w:rsidRPr="00187CCE" w:rsidRDefault="00EF217F" w:rsidP="00C7202E">
            <w:pPr>
              <w:spacing w:before="60" w:after="60" w:line="240" w:lineRule="auto"/>
              <w:rPr>
                <w:rFonts w:eastAsiaTheme="minorHAnsi"/>
              </w:rPr>
            </w:pPr>
            <w:r w:rsidRPr="00187CCE">
              <w:rPr>
                <w:rFonts w:eastAsiaTheme="minorHAnsi"/>
              </w:rPr>
              <w:t>2204 21 94</w:t>
            </w:r>
          </w:p>
        </w:tc>
        <w:tc>
          <w:tcPr>
            <w:tcW w:w="2206" w:type="pct"/>
          </w:tcPr>
          <w:p w14:paraId="26E2A605"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6007C7F6" w14:textId="77777777" w:rsidR="00EF217F" w:rsidRPr="00187CCE" w:rsidRDefault="00EF217F" w:rsidP="00C7202E">
            <w:pPr>
              <w:spacing w:before="60" w:after="60" w:line="240" w:lineRule="auto"/>
              <w:rPr>
                <w:rFonts w:eastAsiaTheme="minorHAnsi"/>
              </w:rPr>
            </w:pPr>
            <w:r w:rsidRPr="00187CCE">
              <w:rPr>
                <w:rFonts w:eastAsiaTheme="minorHAnsi"/>
              </w:rPr>
              <w:t>0 EUR/hl</w:t>
            </w:r>
          </w:p>
        </w:tc>
        <w:tc>
          <w:tcPr>
            <w:tcW w:w="472" w:type="pct"/>
          </w:tcPr>
          <w:p w14:paraId="258F0069"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7A0F8007"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65F59783" w14:textId="77777777" w:rsidTr="00C7202E">
        <w:tc>
          <w:tcPr>
            <w:tcW w:w="651" w:type="pct"/>
            <w:noWrap/>
          </w:tcPr>
          <w:p w14:paraId="4A3929D8" w14:textId="77777777" w:rsidR="00EF217F" w:rsidRPr="00187CCE" w:rsidRDefault="00EF217F" w:rsidP="00C7202E">
            <w:pPr>
              <w:spacing w:before="60" w:after="60" w:line="240" w:lineRule="auto"/>
              <w:rPr>
                <w:rFonts w:eastAsiaTheme="minorHAnsi"/>
              </w:rPr>
            </w:pPr>
            <w:r w:rsidRPr="00187CCE">
              <w:rPr>
                <w:rFonts w:eastAsiaTheme="minorHAnsi"/>
              </w:rPr>
              <w:t>2204 21 95</w:t>
            </w:r>
          </w:p>
        </w:tc>
        <w:tc>
          <w:tcPr>
            <w:tcW w:w="2206" w:type="pct"/>
          </w:tcPr>
          <w:p w14:paraId="0E071DFC" w14:textId="77777777" w:rsidR="00EF217F" w:rsidRPr="00187CCE" w:rsidRDefault="00EF217F" w:rsidP="00C7202E">
            <w:pPr>
              <w:spacing w:before="60" w:after="60" w:line="240" w:lineRule="auto"/>
              <w:rPr>
                <w:rFonts w:eastAsiaTheme="minorHAnsi"/>
              </w:rPr>
            </w:pPr>
            <w:r w:rsidRPr="00187CCE">
              <w:rPr>
                <w:rFonts w:eastAsiaTheme="minorHAnsi"/>
              </w:rPr>
              <w:t>------ White</w:t>
            </w:r>
          </w:p>
        </w:tc>
        <w:tc>
          <w:tcPr>
            <w:tcW w:w="1110" w:type="pct"/>
          </w:tcPr>
          <w:p w14:paraId="42161035" w14:textId="77777777" w:rsidR="00EF217F" w:rsidRPr="00187CCE" w:rsidRDefault="00EF217F" w:rsidP="00C7202E">
            <w:pPr>
              <w:spacing w:before="60" w:after="60" w:line="240" w:lineRule="auto"/>
              <w:rPr>
                <w:rFonts w:eastAsiaTheme="minorHAnsi"/>
              </w:rPr>
            </w:pPr>
            <w:r w:rsidRPr="00187CCE">
              <w:rPr>
                <w:rFonts w:eastAsiaTheme="minorHAnsi"/>
              </w:rPr>
              <w:t>0 EUR/hl</w:t>
            </w:r>
          </w:p>
        </w:tc>
        <w:tc>
          <w:tcPr>
            <w:tcW w:w="472" w:type="pct"/>
          </w:tcPr>
          <w:p w14:paraId="63789BEA"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250257F8"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1F166E4C" w14:textId="77777777" w:rsidTr="00C7202E">
        <w:tc>
          <w:tcPr>
            <w:tcW w:w="651" w:type="pct"/>
            <w:noWrap/>
          </w:tcPr>
          <w:p w14:paraId="19C2754D" w14:textId="77777777" w:rsidR="00EF217F" w:rsidRPr="00187CCE" w:rsidRDefault="00EF217F" w:rsidP="00C7202E">
            <w:pPr>
              <w:spacing w:before="60" w:after="60" w:line="240" w:lineRule="auto"/>
              <w:rPr>
                <w:rFonts w:eastAsiaTheme="minorHAnsi"/>
              </w:rPr>
            </w:pPr>
            <w:r w:rsidRPr="00187CCE">
              <w:rPr>
                <w:rFonts w:eastAsiaTheme="minorHAnsi"/>
              </w:rPr>
              <w:t>2204 21 96</w:t>
            </w:r>
          </w:p>
        </w:tc>
        <w:tc>
          <w:tcPr>
            <w:tcW w:w="2206" w:type="pct"/>
          </w:tcPr>
          <w:p w14:paraId="541AD65A"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249E0A32" w14:textId="77777777" w:rsidR="00EF217F" w:rsidRPr="00187CCE" w:rsidRDefault="00EF217F" w:rsidP="00C7202E">
            <w:pPr>
              <w:spacing w:before="60" w:after="60" w:line="240" w:lineRule="auto"/>
              <w:rPr>
                <w:rFonts w:eastAsiaTheme="minorHAnsi"/>
              </w:rPr>
            </w:pPr>
            <w:r w:rsidRPr="00187CCE">
              <w:rPr>
                <w:rFonts w:eastAsiaTheme="minorHAnsi"/>
              </w:rPr>
              <w:t>0 EUR/hl</w:t>
            </w:r>
          </w:p>
        </w:tc>
        <w:tc>
          <w:tcPr>
            <w:tcW w:w="472" w:type="pct"/>
          </w:tcPr>
          <w:p w14:paraId="5DF9EF49"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585DBC87"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60A679F6" w14:textId="77777777" w:rsidTr="00C7202E">
        <w:tc>
          <w:tcPr>
            <w:tcW w:w="651" w:type="pct"/>
            <w:noWrap/>
          </w:tcPr>
          <w:p w14:paraId="3A9218A0" w14:textId="77777777" w:rsidR="00EF217F" w:rsidRPr="00187CCE" w:rsidRDefault="00EF217F" w:rsidP="00C7202E">
            <w:pPr>
              <w:spacing w:before="60" w:after="60" w:line="240" w:lineRule="auto"/>
              <w:rPr>
                <w:rFonts w:eastAsiaTheme="minorHAnsi"/>
              </w:rPr>
            </w:pPr>
            <w:r w:rsidRPr="00187CCE">
              <w:rPr>
                <w:rFonts w:eastAsiaTheme="minorHAnsi"/>
              </w:rPr>
              <w:t>2204 21 97</w:t>
            </w:r>
          </w:p>
        </w:tc>
        <w:tc>
          <w:tcPr>
            <w:tcW w:w="2206" w:type="pct"/>
          </w:tcPr>
          <w:p w14:paraId="11C782C0" w14:textId="77777777" w:rsidR="00EF217F" w:rsidRPr="00187CCE" w:rsidRDefault="00EF217F" w:rsidP="00C7202E">
            <w:pPr>
              <w:spacing w:before="60" w:after="60" w:line="240" w:lineRule="auto"/>
              <w:rPr>
                <w:rFonts w:eastAsiaTheme="minorHAnsi"/>
              </w:rPr>
            </w:pPr>
            <w:r w:rsidRPr="00187CCE">
              <w:rPr>
                <w:rFonts w:eastAsiaTheme="minorHAnsi"/>
              </w:rPr>
              <w:t>------ White</w:t>
            </w:r>
          </w:p>
        </w:tc>
        <w:tc>
          <w:tcPr>
            <w:tcW w:w="1110" w:type="pct"/>
          </w:tcPr>
          <w:p w14:paraId="2DEFC450" w14:textId="77777777" w:rsidR="00EF217F" w:rsidRPr="00187CCE" w:rsidRDefault="00EF217F" w:rsidP="00C7202E">
            <w:pPr>
              <w:spacing w:before="60" w:after="60" w:line="240" w:lineRule="auto"/>
              <w:rPr>
                <w:rFonts w:eastAsiaTheme="minorHAnsi"/>
              </w:rPr>
            </w:pPr>
            <w:r w:rsidRPr="00187CCE">
              <w:rPr>
                <w:rFonts w:eastAsiaTheme="minorHAnsi"/>
              </w:rPr>
              <w:t>0 EUR/hl</w:t>
            </w:r>
          </w:p>
        </w:tc>
        <w:tc>
          <w:tcPr>
            <w:tcW w:w="472" w:type="pct"/>
          </w:tcPr>
          <w:p w14:paraId="624AEC41"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6F56667B"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5C326EAF" w14:textId="77777777" w:rsidTr="00C7202E">
        <w:tc>
          <w:tcPr>
            <w:tcW w:w="651" w:type="pct"/>
            <w:noWrap/>
          </w:tcPr>
          <w:p w14:paraId="6DA1C72E" w14:textId="77777777" w:rsidR="00EF217F" w:rsidRPr="00187CCE" w:rsidRDefault="00EF217F" w:rsidP="00C7202E">
            <w:pPr>
              <w:spacing w:before="60" w:after="60" w:line="240" w:lineRule="auto"/>
              <w:rPr>
                <w:rFonts w:eastAsiaTheme="minorHAnsi"/>
              </w:rPr>
            </w:pPr>
            <w:r w:rsidRPr="00187CCE">
              <w:rPr>
                <w:rFonts w:eastAsiaTheme="minorHAnsi"/>
              </w:rPr>
              <w:t>2204 21 98</w:t>
            </w:r>
          </w:p>
        </w:tc>
        <w:tc>
          <w:tcPr>
            <w:tcW w:w="2206" w:type="pct"/>
          </w:tcPr>
          <w:p w14:paraId="7263105E"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5D77CC46" w14:textId="77777777" w:rsidR="00EF217F" w:rsidRPr="00187CCE" w:rsidRDefault="00EF217F" w:rsidP="00C7202E">
            <w:pPr>
              <w:spacing w:before="60" w:after="60" w:line="240" w:lineRule="auto"/>
              <w:rPr>
                <w:rFonts w:eastAsiaTheme="minorHAnsi"/>
              </w:rPr>
            </w:pPr>
            <w:r w:rsidRPr="00187CCE">
              <w:rPr>
                <w:rFonts w:eastAsiaTheme="minorHAnsi"/>
              </w:rPr>
              <w:t>0 EUR/hl</w:t>
            </w:r>
          </w:p>
        </w:tc>
        <w:tc>
          <w:tcPr>
            <w:tcW w:w="472" w:type="pct"/>
          </w:tcPr>
          <w:p w14:paraId="57E48972"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7579C974"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460CF2C7" w14:textId="77777777" w:rsidTr="00C7202E">
        <w:tc>
          <w:tcPr>
            <w:tcW w:w="651" w:type="pct"/>
            <w:noWrap/>
          </w:tcPr>
          <w:p w14:paraId="15CD200B" w14:textId="77777777" w:rsidR="00EF217F" w:rsidRPr="00187CCE" w:rsidRDefault="00EF217F" w:rsidP="00C7202E">
            <w:pPr>
              <w:pageBreakBefore/>
              <w:spacing w:before="60" w:after="60" w:line="240" w:lineRule="auto"/>
              <w:rPr>
                <w:rFonts w:eastAsiaTheme="minorHAnsi"/>
              </w:rPr>
            </w:pPr>
            <w:r w:rsidRPr="00187CCE">
              <w:rPr>
                <w:rFonts w:eastAsiaTheme="minorHAnsi"/>
              </w:rPr>
              <w:lastRenderedPageBreak/>
              <w:t>2204 22 10</w:t>
            </w:r>
          </w:p>
        </w:tc>
        <w:tc>
          <w:tcPr>
            <w:tcW w:w="2206" w:type="pct"/>
          </w:tcPr>
          <w:p w14:paraId="7953121F" w14:textId="77777777" w:rsidR="00EF217F" w:rsidRPr="00187CCE" w:rsidRDefault="00EF217F" w:rsidP="00C7202E">
            <w:pPr>
              <w:spacing w:before="60" w:after="60" w:line="240" w:lineRule="auto"/>
              <w:rPr>
                <w:rFonts w:eastAsiaTheme="minorHAnsi"/>
              </w:rPr>
            </w:pPr>
            <w:r w:rsidRPr="00187CCE">
              <w:rPr>
                <w:rFonts w:eastAsiaTheme="minorHAnsi"/>
              </w:rPr>
              <w:t>--- Wine, other than that referred to in subheading 2204 10, in bottles with "mushroom" stoppers held in place by ties or fastenings; wine, otherwise put up, with an excess pressure due to carbon dioxide in solution of not less than 1 bar but less than 3 bar, measured at a temperature of 20 °C</w:t>
            </w:r>
          </w:p>
        </w:tc>
        <w:tc>
          <w:tcPr>
            <w:tcW w:w="1110" w:type="pct"/>
          </w:tcPr>
          <w:p w14:paraId="02EB1E16" w14:textId="77777777" w:rsidR="00EF217F" w:rsidRPr="00187CCE" w:rsidRDefault="00EF217F" w:rsidP="00C7202E">
            <w:pPr>
              <w:spacing w:before="60" w:after="60" w:line="240" w:lineRule="auto"/>
              <w:rPr>
                <w:rFonts w:eastAsiaTheme="minorHAnsi"/>
              </w:rPr>
            </w:pPr>
            <w:r w:rsidRPr="00187CCE">
              <w:rPr>
                <w:rFonts w:eastAsiaTheme="minorHAnsi"/>
              </w:rPr>
              <w:t>0 EUR/hl</w:t>
            </w:r>
          </w:p>
        </w:tc>
        <w:tc>
          <w:tcPr>
            <w:tcW w:w="472" w:type="pct"/>
          </w:tcPr>
          <w:p w14:paraId="10EDD7FC"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0F83958D"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1B26D11C" w14:textId="77777777" w:rsidTr="00C7202E">
        <w:tc>
          <w:tcPr>
            <w:tcW w:w="651" w:type="pct"/>
            <w:noWrap/>
          </w:tcPr>
          <w:p w14:paraId="79CA8ABD" w14:textId="77777777" w:rsidR="00EF217F" w:rsidRPr="00187CCE" w:rsidRDefault="00EF217F" w:rsidP="00C7202E">
            <w:pPr>
              <w:spacing w:before="60" w:after="60" w:line="240" w:lineRule="auto"/>
              <w:rPr>
                <w:rFonts w:eastAsiaTheme="minorHAnsi"/>
              </w:rPr>
            </w:pPr>
            <w:r w:rsidRPr="00187CCE">
              <w:rPr>
                <w:rFonts w:eastAsiaTheme="minorHAnsi"/>
              </w:rPr>
              <w:t>2204 22 22</w:t>
            </w:r>
          </w:p>
        </w:tc>
        <w:tc>
          <w:tcPr>
            <w:tcW w:w="2206" w:type="pct"/>
          </w:tcPr>
          <w:p w14:paraId="6A397BAE" w14:textId="77777777" w:rsidR="00EF217F" w:rsidRPr="00187CCE" w:rsidRDefault="00EF217F" w:rsidP="00C7202E">
            <w:pPr>
              <w:spacing w:before="60" w:after="60" w:line="240" w:lineRule="auto"/>
              <w:rPr>
                <w:rFonts w:eastAsiaTheme="minorHAnsi"/>
              </w:rPr>
            </w:pPr>
            <w:r w:rsidRPr="00187CCE">
              <w:rPr>
                <w:rFonts w:eastAsiaTheme="minorHAnsi"/>
              </w:rPr>
              <w:t>------- Bordeaux</w:t>
            </w:r>
          </w:p>
        </w:tc>
        <w:tc>
          <w:tcPr>
            <w:tcW w:w="1110" w:type="pct"/>
          </w:tcPr>
          <w:p w14:paraId="3A4AA857" w14:textId="77777777" w:rsidR="00EF217F" w:rsidRPr="00187CCE" w:rsidRDefault="00EF217F" w:rsidP="00C7202E">
            <w:pPr>
              <w:spacing w:before="60" w:after="60" w:line="240" w:lineRule="auto"/>
              <w:rPr>
                <w:rFonts w:eastAsiaTheme="minorHAnsi"/>
              </w:rPr>
            </w:pPr>
            <w:r w:rsidRPr="00187CCE">
              <w:rPr>
                <w:rFonts w:eastAsiaTheme="minorHAnsi"/>
              </w:rPr>
              <w:t>12,1 EUR/hl</w:t>
            </w:r>
          </w:p>
        </w:tc>
        <w:tc>
          <w:tcPr>
            <w:tcW w:w="472" w:type="pct"/>
          </w:tcPr>
          <w:p w14:paraId="5D28DB2F"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036D8227" w14:textId="77777777" w:rsidR="00EF217F" w:rsidRPr="00187CCE" w:rsidRDefault="00EF217F" w:rsidP="00C7202E">
            <w:pPr>
              <w:spacing w:before="60" w:after="60" w:line="240" w:lineRule="auto"/>
              <w:rPr>
                <w:rFonts w:eastAsiaTheme="minorHAnsi"/>
              </w:rPr>
            </w:pPr>
          </w:p>
        </w:tc>
      </w:tr>
      <w:tr w:rsidR="00EF217F" w:rsidRPr="00187CCE" w14:paraId="0D523CFF" w14:textId="77777777" w:rsidTr="00C7202E">
        <w:tc>
          <w:tcPr>
            <w:tcW w:w="651" w:type="pct"/>
            <w:noWrap/>
          </w:tcPr>
          <w:p w14:paraId="3B30E8D4" w14:textId="77777777" w:rsidR="00EF217F" w:rsidRPr="00187CCE" w:rsidRDefault="00EF217F" w:rsidP="00C7202E">
            <w:pPr>
              <w:spacing w:before="60" w:after="60" w:line="240" w:lineRule="auto"/>
              <w:rPr>
                <w:rFonts w:eastAsiaTheme="minorHAnsi"/>
              </w:rPr>
            </w:pPr>
            <w:r w:rsidRPr="00187CCE">
              <w:rPr>
                <w:rFonts w:eastAsiaTheme="minorHAnsi"/>
              </w:rPr>
              <w:t>2204 22 23</w:t>
            </w:r>
          </w:p>
        </w:tc>
        <w:tc>
          <w:tcPr>
            <w:tcW w:w="2206" w:type="pct"/>
          </w:tcPr>
          <w:p w14:paraId="5E60D5B2" w14:textId="77777777" w:rsidR="00EF217F" w:rsidRPr="00187CCE" w:rsidRDefault="00EF217F" w:rsidP="00C7202E">
            <w:pPr>
              <w:spacing w:before="60" w:after="60" w:line="240" w:lineRule="auto"/>
              <w:rPr>
                <w:rFonts w:eastAsiaTheme="minorHAnsi"/>
              </w:rPr>
            </w:pPr>
            <w:r w:rsidRPr="00187CCE">
              <w:rPr>
                <w:rFonts w:eastAsiaTheme="minorHAnsi"/>
              </w:rPr>
              <w:t>------- Bourgogne (Burgundy)</w:t>
            </w:r>
          </w:p>
        </w:tc>
        <w:tc>
          <w:tcPr>
            <w:tcW w:w="1110" w:type="pct"/>
          </w:tcPr>
          <w:p w14:paraId="43F2EED9" w14:textId="77777777" w:rsidR="00EF217F" w:rsidRPr="00187CCE" w:rsidRDefault="00EF217F" w:rsidP="00C7202E">
            <w:pPr>
              <w:spacing w:before="60" w:after="60" w:line="240" w:lineRule="auto"/>
              <w:rPr>
                <w:rFonts w:eastAsiaTheme="minorHAnsi"/>
              </w:rPr>
            </w:pPr>
            <w:r w:rsidRPr="00187CCE">
              <w:rPr>
                <w:rFonts w:eastAsiaTheme="minorHAnsi"/>
              </w:rPr>
              <w:t>12,1 EUR/hl</w:t>
            </w:r>
          </w:p>
        </w:tc>
        <w:tc>
          <w:tcPr>
            <w:tcW w:w="472" w:type="pct"/>
          </w:tcPr>
          <w:p w14:paraId="59C1C4DC"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79AA1771" w14:textId="77777777" w:rsidR="00EF217F" w:rsidRPr="00187CCE" w:rsidRDefault="00EF217F" w:rsidP="00C7202E">
            <w:pPr>
              <w:spacing w:before="60" w:after="60" w:line="240" w:lineRule="auto"/>
              <w:rPr>
                <w:rFonts w:eastAsiaTheme="minorHAnsi"/>
              </w:rPr>
            </w:pPr>
          </w:p>
        </w:tc>
      </w:tr>
      <w:tr w:rsidR="00EF217F" w:rsidRPr="00187CCE" w14:paraId="1AB02CF6" w14:textId="77777777" w:rsidTr="00C7202E">
        <w:tc>
          <w:tcPr>
            <w:tcW w:w="651" w:type="pct"/>
            <w:noWrap/>
          </w:tcPr>
          <w:p w14:paraId="26FAA854" w14:textId="77777777" w:rsidR="00EF217F" w:rsidRPr="00187CCE" w:rsidRDefault="00EF217F" w:rsidP="00C7202E">
            <w:pPr>
              <w:spacing w:before="60" w:after="60" w:line="240" w:lineRule="auto"/>
              <w:rPr>
                <w:rFonts w:eastAsiaTheme="minorHAnsi"/>
              </w:rPr>
            </w:pPr>
            <w:r w:rsidRPr="00187CCE">
              <w:rPr>
                <w:rFonts w:eastAsiaTheme="minorHAnsi"/>
              </w:rPr>
              <w:t>2204 22 24</w:t>
            </w:r>
          </w:p>
        </w:tc>
        <w:tc>
          <w:tcPr>
            <w:tcW w:w="2206" w:type="pct"/>
          </w:tcPr>
          <w:p w14:paraId="79186000" w14:textId="77777777" w:rsidR="00EF217F" w:rsidRPr="00187CCE" w:rsidRDefault="00EF217F" w:rsidP="00C7202E">
            <w:pPr>
              <w:spacing w:before="60" w:after="60" w:line="240" w:lineRule="auto"/>
              <w:rPr>
                <w:rFonts w:eastAsiaTheme="minorHAnsi"/>
              </w:rPr>
            </w:pPr>
            <w:r w:rsidRPr="00187CCE">
              <w:rPr>
                <w:rFonts w:eastAsiaTheme="minorHAnsi"/>
              </w:rPr>
              <w:t>------- Beaujolais</w:t>
            </w:r>
          </w:p>
        </w:tc>
        <w:tc>
          <w:tcPr>
            <w:tcW w:w="1110" w:type="pct"/>
          </w:tcPr>
          <w:p w14:paraId="3727D6C3" w14:textId="77777777" w:rsidR="00EF217F" w:rsidRPr="00187CCE" w:rsidRDefault="00EF217F" w:rsidP="00C7202E">
            <w:pPr>
              <w:spacing w:before="60" w:after="60" w:line="240" w:lineRule="auto"/>
              <w:rPr>
                <w:rFonts w:eastAsiaTheme="minorHAnsi"/>
              </w:rPr>
            </w:pPr>
            <w:r w:rsidRPr="00187CCE">
              <w:rPr>
                <w:rFonts w:eastAsiaTheme="minorHAnsi"/>
              </w:rPr>
              <w:t>12,1 EUR/hl</w:t>
            </w:r>
          </w:p>
        </w:tc>
        <w:tc>
          <w:tcPr>
            <w:tcW w:w="472" w:type="pct"/>
          </w:tcPr>
          <w:p w14:paraId="0E66CCF0"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18D0BB5A" w14:textId="77777777" w:rsidR="00EF217F" w:rsidRPr="00187CCE" w:rsidRDefault="00EF217F" w:rsidP="00C7202E">
            <w:pPr>
              <w:spacing w:before="60" w:after="60" w:line="240" w:lineRule="auto"/>
              <w:rPr>
                <w:rFonts w:eastAsiaTheme="minorHAnsi"/>
              </w:rPr>
            </w:pPr>
          </w:p>
        </w:tc>
      </w:tr>
      <w:tr w:rsidR="00EF217F" w:rsidRPr="00187CCE" w14:paraId="1C6C402B" w14:textId="77777777" w:rsidTr="00C7202E">
        <w:tc>
          <w:tcPr>
            <w:tcW w:w="651" w:type="pct"/>
            <w:noWrap/>
          </w:tcPr>
          <w:p w14:paraId="73B994DC" w14:textId="77777777" w:rsidR="00EF217F" w:rsidRPr="00187CCE" w:rsidRDefault="00EF217F" w:rsidP="00C7202E">
            <w:pPr>
              <w:spacing w:before="60" w:after="60" w:line="240" w:lineRule="auto"/>
              <w:rPr>
                <w:rFonts w:eastAsiaTheme="minorHAnsi"/>
              </w:rPr>
            </w:pPr>
            <w:r w:rsidRPr="00187CCE">
              <w:rPr>
                <w:rFonts w:eastAsiaTheme="minorHAnsi"/>
              </w:rPr>
              <w:t>2204 22 26</w:t>
            </w:r>
          </w:p>
        </w:tc>
        <w:tc>
          <w:tcPr>
            <w:tcW w:w="2206" w:type="pct"/>
          </w:tcPr>
          <w:p w14:paraId="31909E4E" w14:textId="77777777" w:rsidR="00EF217F" w:rsidRPr="00187CCE" w:rsidRDefault="00EF217F" w:rsidP="00C7202E">
            <w:pPr>
              <w:spacing w:before="60" w:after="60" w:line="240" w:lineRule="auto"/>
              <w:rPr>
                <w:rFonts w:eastAsiaTheme="minorHAnsi"/>
              </w:rPr>
            </w:pPr>
            <w:r w:rsidRPr="00187CCE">
              <w:rPr>
                <w:rFonts w:eastAsiaTheme="minorHAnsi"/>
              </w:rPr>
              <w:t>------- Vallée du Rhône</w:t>
            </w:r>
          </w:p>
        </w:tc>
        <w:tc>
          <w:tcPr>
            <w:tcW w:w="1110" w:type="pct"/>
          </w:tcPr>
          <w:p w14:paraId="1415DCD9" w14:textId="77777777" w:rsidR="00EF217F" w:rsidRPr="00187CCE" w:rsidRDefault="00EF217F" w:rsidP="00C7202E">
            <w:pPr>
              <w:spacing w:before="60" w:after="60" w:line="240" w:lineRule="auto"/>
              <w:rPr>
                <w:rFonts w:eastAsiaTheme="minorHAnsi"/>
              </w:rPr>
            </w:pPr>
            <w:r w:rsidRPr="00187CCE">
              <w:rPr>
                <w:rFonts w:eastAsiaTheme="minorHAnsi"/>
              </w:rPr>
              <w:t>12,1 EUR/hl</w:t>
            </w:r>
          </w:p>
        </w:tc>
        <w:tc>
          <w:tcPr>
            <w:tcW w:w="472" w:type="pct"/>
          </w:tcPr>
          <w:p w14:paraId="25C62163"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3CFBA16A" w14:textId="77777777" w:rsidR="00EF217F" w:rsidRPr="00187CCE" w:rsidRDefault="00EF217F" w:rsidP="00C7202E">
            <w:pPr>
              <w:spacing w:before="60" w:after="60" w:line="240" w:lineRule="auto"/>
              <w:rPr>
                <w:rFonts w:eastAsiaTheme="minorHAnsi"/>
              </w:rPr>
            </w:pPr>
          </w:p>
        </w:tc>
      </w:tr>
      <w:tr w:rsidR="00EF217F" w:rsidRPr="00187CCE" w14:paraId="589A3FFE" w14:textId="77777777" w:rsidTr="00C7202E">
        <w:tc>
          <w:tcPr>
            <w:tcW w:w="651" w:type="pct"/>
            <w:noWrap/>
          </w:tcPr>
          <w:p w14:paraId="7FE6713B" w14:textId="77777777" w:rsidR="00EF217F" w:rsidRPr="00187CCE" w:rsidRDefault="00EF217F" w:rsidP="00C7202E">
            <w:pPr>
              <w:spacing w:before="60" w:after="60" w:line="240" w:lineRule="auto"/>
              <w:rPr>
                <w:rFonts w:eastAsiaTheme="minorHAnsi"/>
              </w:rPr>
            </w:pPr>
            <w:r w:rsidRPr="00187CCE">
              <w:rPr>
                <w:rFonts w:eastAsiaTheme="minorHAnsi"/>
              </w:rPr>
              <w:t>2204 22 27</w:t>
            </w:r>
          </w:p>
        </w:tc>
        <w:tc>
          <w:tcPr>
            <w:tcW w:w="2206" w:type="pct"/>
          </w:tcPr>
          <w:p w14:paraId="4692ECCE" w14:textId="77777777" w:rsidR="00EF217F" w:rsidRPr="00187CCE" w:rsidRDefault="00EF217F" w:rsidP="00C7202E">
            <w:pPr>
              <w:spacing w:before="60" w:after="60" w:line="240" w:lineRule="auto"/>
              <w:rPr>
                <w:rFonts w:eastAsiaTheme="minorHAnsi"/>
              </w:rPr>
            </w:pPr>
            <w:r w:rsidRPr="00187CCE">
              <w:rPr>
                <w:rFonts w:eastAsiaTheme="minorHAnsi"/>
              </w:rPr>
              <w:t>------- Languedoc-Roussillon</w:t>
            </w:r>
          </w:p>
        </w:tc>
        <w:tc>
          <w:tcPr>
            <w:tcW w:w="1110" w:type="pct"/>
          </w:tcPr>
          <w:p w14:paraId="0D9364CB" w14:textId="77777777" w:rsidR="00EF217F" w:rsidRPr="00187CCE" w:rsidRDefault="00EF217F" w:rsidP="00C7202E">
            <w:pPr>
              <w:spacing w:before="60" w:after="60" w:line="240" w:lineRule="auto"/>
              <w:rPr>
                <w:rFonts w:eastAsiaTheme="minorHAnsi"/>
              </w:rPr>
            </w:pPr>
            <w:r w:rsidRPr="00187CCE">
              <w:rPr>
                <w:rFonts w:eastAsiaTheme="minorHAnsi"/>
              </w:rPr>
              <w:t>12,1 EUR/hl</w:t>
            </w:r>
          </w:p>
        </w:tc>
        <w:tc>
          <w:tcPr>
            <w:tcW w:w="472" w:type="pct"/>
          </w:tcPr>
          <w:p w14:paraId="6A8E7DEF"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778230E2" w14:textId="77777777" w:rsidR="00EF217F" w:rsidRPr="00187CCE" w:rsidRDefault="00EF217F" w:rsidP="00C7202E">
            <w:pPr>
              <w:spacing w:before="60" w:after="60" w:line="240" w:lineRule="auto"/>
              <w:rPr>
                <w:rFonts w:eastAsiaTheme="minorHAnsi"/>
              </w:rPr>
            </w:pPr>
          </w:p>
        </w:tc>
      </w:tr>
      <w:tr w:rsidR="00EF217F" w:rsidRPr="00187CCE" w14:paraId="22D51A41" w14:textId="77777777" w:rsidTr="00C7202E">
        <w:tc>
          <w:tcPr>
            <w:tcW w:w="651" w:type="pct"/>
            <w:noWrap/>
          </w:tcPr>
          <w:p w14:paraId="3095D0B6" w14:textId="77777777" w:rsidR="00EF217F" w:rsidRPr="00187CCE" w:rsidRDefault="00EF217F" w:rsidP="00C7202E">
            <w:pPr>
              <w:spacing w:before="60" w:after="60" w:line="240" w:lineRule="auto"/>
              <w:rPr>
                <w:rFonts w:eastAsiaTheme="minorHAnsi"/>
              </w:rPr>
            </w:pPr>
            <w:r w:rsidRPr="00187CCE">
              <w:rPr>
                <w:rFonts w:eastAsiaTheme="minorHAnsi"/>
              </w:rPr>
              <w:t>2204 22 28</w:t>
            </w:r>
          </w:p>
        </w:tc>
        <w:tc>
          <w:tcPr>
            <w:tcW w:w="2206" w:type="pct"/>
          </w:tcPr>
          <w:p w14:paraId="7E749CFF" w14:textId="77777777" w:rsidR="00EF217F" w:rsidRPr="00187CCE" w:rsidRDefault="00EF217F" w:rsidP="00C7202E">
            <w:pPr>
              <w:spacing w:before="60" w:after="60" w:line="240" w:lineRule="auto"/>
              <w:rPr>
                <w:rFonts w:eastAsiaTheme="minorHAnsi"/>
                <w:lang w:val="fr-BE"/>
              </w:rPr>
            </w:pPr>
            <w:r w:rsidRPr="00187CCE">
              <w:rPr>
                <w:rFonts w:eastAsiaTheme="minorHAnsi"/>
                <w:lang w:val="fr-BE"/>
              </w:rPr>
              <w:t>------- Val de Loire (Loire Valley)</w:t>
            </w:r>
          </w:p>
        </w:tc>
        <w:tc>
          <w:tcPr>
            <w:tcW w:w="1110" w:type="pct"/>
          </w:tcPr>
          <w:p w14:paraId="5AB7DC65" w14:textId="77777777" w:rsidR="00EF217F" w:rsidRPr="00187CCE" w:rsidRDefault="00EF217F" w:rsidP="00C7202E">
            <w:pPr>
              <w:spacing w:before="60" w:after="60" w:line="240" w:lineRule="auto"/>
              <w:rPr>
                <w:rFonts w:eastAsiaTheme="minorHAnsi"/>
              </w:rPr>
            </w:pPr>
            <w:r w:rsidRPr="00187CCE">
              <w:rPr>
                <w:rFonts w:eastAsiaTheme="minorHAnsi"/>
              </w:rPr>
              <w:t>12,1 EUR/hl</w:t>
            </w:r>
          </w:p>
        </w:tc>
        <w:tc>
          <w:tcPr>
            <w:tcW w:w="472" w:type="pct"/>
          </w:tcPr>
          <w:p w14:paraId="5A8EEEF9"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3872AFF5" w14:textId="77777777" w:rsidR="00EF217F" w:rsidRPr="00187CCE" w:rsidRDefault="00EF217F" w:rsidP="00C7202E">
            <w:pPr>
              <w:spacing w:before="60" w:after="60" w:line="240" w:lineRule="auto"/>
              <w:rPr>
                <w:rFonts w:eastAsiaTheme="minorHAnsi"/>
              </w:rPr>
            </w:pPr>
          </w:p>
        </w:tc>
      </w:tr>
      <w:tr w:rsidR="00EF217F" w:rsidRPr="00187CCE" w14:paraId="749AF491" w14:textId="77777777" w:rsidTr="00C7202E">
        <w:tc>
          <w:tcPr>
            <w:tcW w:w="651" w:type="pct"/>
            <w:noWrap/>
          </w:tcPr>
          <w:p w14:paraId="645CF7B1" w14:textId="77777777" w:rsidR="00EF217F" w:rsidRPr="00187CCE" w:rsidRDefault="00EF217F" w:rsidP="00C7202E">
            <w:pPr>
              <w:spacing w:before="60" w:after="60" w:line="240" w:lineRule="auto"/>
              <w:rPr>
                <w:rFonts w:eastAsiaTheme="minorHAnsi"/>
              </w:rPr>
            </w:pPr>
            <w:r w:rsidRPr="00187CCE">
              <w:rPr>
                <w:rFonts w:eastAsiaTheme="minorHAnsi"/>
              </w:rPr>
              <w:t>2204 22 32</w:t>
            </w:r>
          </w:p>
        </w:tc>
        <w:tc>
          <w:tcPr>
            <w:tcW w:w="2206" w:type="pct"/>
          </w:tcPr>
          <w:p w14:paraId="5D973776" w14:textId="77777777" w:rsidR="00EF217F" w:rsidRPr="00187CCE" w:rsidRDefault="00EF217F" w:rsidP="00C7202E">
            <w:pPr>
              <w:spacing w:before="60" w:after="60" w:line="240" w:lineRule="auto"/>
              <w:rPr>
                <w:rFonts w:eastAsiaTheme="minorHAnsi"/>
              </w:rPr>
            </w:pPr>
            <w:r w:rsidRPr="00187CCE">
              <w:rPr>
                <w:rFonts w:eastAsiaTheme="minorHAnsi"/>
              </w:rPr>
              <w:t>------- Piemonte (Piedmont)</w:t>
            </w:r>
          </w:p>
        </w:tc>
        <w:tc>
          <w:tcPr>
            <w:tcW w:w="1110" w:type="pct"/>
          </w:tcPr>
          <w:p w14:paraId="0D3794DE" w14:textId="77777777" w:rsidR="00EF217F" w:rsidRPr="00187CCE" w:rsidRDefault="00EF217F" w:rsidP="00C7202E">
            <w:pPr>
              <w:spacing w:before="60" w:after="60" w:line="240" w:lineRule="auto"/>
              <w:rPr>
                <w:rFonts w:eastAsiaTheme="minorHAnsi"/>
              </w:rPr>
            </w:pPr>
            <w:r w:rsidRPr="00187CCE">
              <w:rPr>
                <w:rFonts w:eastAsiaTheme="minorHAnsi"/>
              </w:rPr>
              <w:t>12,1 EUR/hl</w:t>
            </w:r>
          </w:p>
        </w:tc>
        <w:tc>
          <w:tcPr>
            <w:tcW w:w="472" w:type="pct"/>
          </w:tcPr>
          <w:p w14:paraId="2856CAD0"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24AF4FF3" w14:textId="77777777" w:rsidR="00EF217F" w:rsidRPr="00187CCE" w:rsidRDefault="00EF217F" w:rsidP="00C7202E">
            <w:pPr>
              <w:spacing w:before="60" w:after="60" w:line="240" w:lineRule="auto"/>
              <w:rPr>
                <w:rFonts w:eastAsiaTheme="minorHAnsi"/>
              </w:rPr>
            </w:pPr>
          </w:p>
        </w:tc>
      </w:tr>
      <w:tr w:rsidR="00EF217F" w:rsidRPr="00187CCE" w14:paraId="6CDE5520" w14:textId="77777777" w:rsidTr="00C7202E">
        <w:tc>
          <w:tcPr>
            <w:tcW w:w="651" w:type="pct"/>
            <w:noWrap/>
          </w:tcPr>
          <w:p w14:paraId="77A54FF7" w14:textId="77777777" w:rsidR="00EF217F" w:rsidRPr="00187CCE" w:rsidRDefault="00EF217F" w:rsidP="00C7202E">
            <w:pPr>
              <w:spacing w:before="60" w:after="60" w:line="240" w:lineRule="auto"/>
              <w:rPr>
                <w:rFonts w:eastAsiaTheme="minorHAnsi"/>
              </w:rPr>
            </w:pPr>
            <w:r w:rsidRPr="00187CCE">
              <w:rPr>
                <w:rFonts w:eastAsiaTheme="minorHAnsi"/>
              </w:rPr>
              <w:t>2204 22 33</w:t>
            </w:r>
          </w:p>
        </w:tc>
        <w:tc>
          <w:tcPr>
            <w:tcW w:w="2206" w:type="pct"/>
          </w:tcPr>
          <w:p w14:paraId="1BF9A926" w14:textId="77777777" w:rsidR="00EF217F" w:rsidRPr="00187CCE" w:rsidRDefault="00EF217F" w:rsidP="00C7202E">
            <w:pPr>
              <w:spacing w:before="60" w:after="60" w:line="240" w:lineRule="auto"/>
              <w:rPr>
                <w:rFonts w:eastAsiaTheme="minorHAnsi"/>
              </w:rPr>
            </w:pPr>
            <w:r w:rsidRPr="00187CCE">
              <w:rPr>
                <w:rFonts w:eastAsiaTheme="minorHAnsi"/>
              </w:rPr>
              <w:t>------- Tokaj</w:t>
            </w:r>
          </w:p>
        </w:tc>
        <w:tc>
          <w:tcPr>
            <w:tcW w:w="1110" w:type="pct"/>
          </w:tcPr>
          <w:p w14:paraId="53DAD85E" w14:textId="77777777" w:rsidR="00EF217F" w:rsidRPr="00187CCE" w:rsidRDefault="00EF217F" w:rsidP="00C7202E">
            <w:pPr>
              <w:spacing w:before="60" w:after="60" w:line="240" w:lineRule="auto"/>
              <w:rPr>
                <w:rFonts w:eastAsiaTheme="minorHAnsi"/>
              </w:rPr>
            </w:pPr>
            <w:r w:rsidRPr="00187CCE">
              <w:rPr>
                <w:rFonts w:eastAsiaTheme="minorHAnsi"/>
              </w:rPr>
              <w:t>12,1 EUR/hl</w:t>
            </w:r>
          </w:p>
        </w:tc>
        <w:tc>
          <w:tcPr>
            <w:tcW w:w="472" w:type="pct"/>
          </w:tcPr>
          <w:p w14:paraId="0DAB6585"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03624ADB" w14:textId="77777777" w:rsidR="00EF217F" w:rsidRPr="00187CCE" w:rsidRDefault="00EF217F" w:rsidP="00C7202E">
            <w:pPr>
              <w:spacing w:before="60" w:after="60" w:line="240" w:lineRule="auto"/>
              <w:rPr>
                <w:rFonts w:eastAsiaTheme="minorHAnsi"/>
              </w:rPr>
            </w:pPr>
          </w:p>
        </w:tc>
      </w:tr>
      <w:tr w:rsidR="00EF217F" w:rsidRPr="00187CCE" w14:paraId="5333BA86" w14:textId="77777777" w:rsidTr="00C7202E">
        <w:tc>
          <w:tcPr>
            <w:tcW w:w="651" w:type="pct"/>
            <w:noWrap/>
          </w:tcPr>
          <w:p w14:paraId="287494DA" w14:textId="77777777" w:rsidR="00EF217F" w:rsidRPr="00187CCE" w:rsidRDefault="00EF217F" w:rsidP="00C7202E">
            <w:pPr>
              <w:spacing w:before="60" w:after="60" w:line="240" w:lineRule="auto"/>
              <w:rPr>
                <w:rFonts w:eastAsiaTheme="minorHAnsi"/>
              </w:rPr>
            </w:pPr>
            <w:r w:rsidRPr="00187CCE">
              <w:rPr>
                <w:rFonts w:eastAsiaTheme="minorHAnsi"/>
              </w:rPr>
              <w:t>2204 22 38</w:t>
            </w:r>
          </w:p>
        </w:tc>
        <w:tc>
          <w:tcPr>
            <w:tcW w:w="2206" w:type="pct"/>
          </w:tcPr>
          <w:p w14:paraId="1B7F3C26" w14:textId="77777777" w:rsidR="00EF217F" w:rsidRPr="00187CCE" w:rsidRDefault="00EF217F" w:rsidP="00C7202E">
            <w:pPr>
              <w:spacing w:before="60" w:after="60" w:line="240" w:lineRule="auto"/>
              <w:rPr>
                <w:rFonts w:eastAsiaTheme="minorHAnsi"/>
              </w:rPr>
            </w:pPr>
            <w:r w:rsidRPr="00187CCE">
              <w:rPr>
                <w:rFonts w:eastAsiaTheme="minorHAnsi"/>
              </w:rPr>
              <w:t>-------- White</w:t>
            </w:r>
          </w:p>
        </w:tc>
        <w:tc>
          <w:tcPr>
            <w:tcW w:w="1110" w:type="pct"/>
          </w:tcPr>
          <w:p w14:paraId="7B33462F" w14:textId="77777777" w:rsidR="00EF217F" w:rsidRPr="00187CCE" w:rsidRDefault="00EF217F" w:rsidP="00C7202E">
            <w:pPr>
              <w:spacing w:before="60" w:after="60" w:line="240" w:lineRule="auto"/>
              <w:rPr>
                <w:rFonts w:eastAsiaTheme="minorHAnsi"/>
              </w:rPr>
            </w:pPr>
            <w:r w:rsidRPr="00187CCE">
              <w:rPr>
                <w:rFonts w:eastAsiaTheme="minorHAnsi"/>
              </w:rPr>
              <w:t>12,1 EUR/hl</w:t>
            </w:r>
          </w:p>
        </w:tc>
        <w:tc>
          <w:tcPr>
            <w:tcW w:w="472" w:type="pct"/>
          </w:tcPr>
          <w:p w14:paraId="791864BE"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37DDCDFA" w14:textId="77777777" w:rsidR="00EF217F" w:rsidRPr="00187CCE" w:rsidRDefault="00EF217F" w:rsidP="00C7202E">
            <w:pPr>
              <w:spacing w:before="60" w:after="60" w:line="240" w:lineRule="auto"/>
              <w:rPr>
                <w:rFonts w:eastAsiaTheme="minorHAnsi"/>
              </w:rPr>
            </w:pPr>
          </w:p>
        </w:tc>
      </w:tr>
      <w:tr w:rsidR="00EF217F" w:rsidRPr="00187CCE" w14:paraId="709966FB" w14:textId="77777777" w:rsidTr="00C7202E">
        <w:tc>
          <w:tcPr>
            <w:tcW w:w="651" w:type="pct"/>
            <w:noWrap/>
          </w:tcPr>
          <w:p w14:paraId="02878432" w14:textId="77777777" w:rsidR="00EF217F" w:rsidRPr="00187CCE" w:rsidRDefault="00EF217F" w:rsidP="00C7202E">
            <w:pPr>
              <w:spacing w:before="60" w:after="60" w:line="240" w:lineRule="auto"/>
              <w:rPr>
                <w:rFonts w:eastAsiaTheme="minorHAnsi"/>
              </w:rPr>
            </w:pPr>
            <w:r w:rsidRPr="00187CCE">
              <w:rPr>
                <w:rFonts w:eastAsiaTheme="minorHAnsi"/>
              </w:rPr>
              <w:t>2204 22 78</w:t>
            </w:r>
          </w:p>
        </w:tc>
        <w:tc>
          <w:tcPr>
            <w:tcW w:w="2206" w:type="pct"/>
          </w:tcPr>
          <w:p w14:paraId="23E719A7"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73CFEAF1" w14:textId="77777777" w:rsidR="00EF217F" w:rsidRPr="00187CCE" w:rsidRDefault="00EF217F" w:rsidP="00C7202E">
            <w:pPr>
              <w:spacing w:before="60" w:after="60" w:line="240" w:lineRule="auto"/>
              <w:rPr>
                <w:rFonts w:eastAsiaTheme="minorHAnsi"/>
              </w:rPr>
            </w:pPr>
            <w:r w:rsidRPr="00187CCE">
              <w:rPr>
                <w:rFonts w:eastAsiaTheme="minorHAnsi"/>
              </w:rPr>
              <w:t>12,1 EUR/hl</w:t>
            </w:r>
          </w:p>
        </w:tc>
        <w:tc>
          <w:tcPr>
            <w:tcW w:w="472" w:type="pct"/>
          </w:tcPr>
          <w:p w14:paraId="0A751724"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49056FA8" w14:textId="77777777" w:rsidR="00EF217F" w:rsidRPr="00187CCE" w:rsidRDefault="00EF217F" w:rsidP="00C7202E">
            <w:pPr>
              <w:spacing w:before="60" w:after="60" w:line="240" w:lineRule="auto"/>
              <w:rPr>
                <w:rFonts w:eastAsiaTheme="minorHAnsi"/>
              </w:rPr>
            </w:pPr>
          </w:p>
        </w:tc>
      </w:tr>
      <w:tr w:rsidR="00EF217F" w:rsidRPr="00187CCE" w14:paraId="527D316C" w14:textId="77777777" w:rsidTr="00C7202E">
        <w:tc>
          <w:tcPr>
            <w:tcW w:w="651" w:type="pct"/>
            <w:noWrap/>
          </w:tcPr>
          <w:p w14:paraId="48109B0D" w14:textId="77777777" w:rsidR="00EF217F" w:rsidRPr="00187CCE" w:rsidRDefault="00EF217F" w:rsidP="00C7202E">
            <w:pPr>
              <w:pageBreakBefore/>
              <w:spacing w:before="60" w:after="60" w:line="240" w:lineRule="auto"/>
              <w:rPr>
                <w:rFonts w:eastAsiaTheme="minorHAnsi"/>
              </w:rPr>
            </w:pPr>
            <w:r w:rsidRPr="00187CCE">
              <w:rPr>
                <w:rFonts w:eastAsiaTheme="minorHAnsi"/>
              </w:rPr>
              <w:lastRenderedPageBreak/>
              <w:t>2204 22 79</w:t>
            </w:r>
          </w:p>
        </w:tc>
        <w:tc>
          <w:tcPr>
            <w:tcW w:w="2206" w:type="pct"/>
          </w:tcPr>
          <w:p w14:paraId="401922E8" w14:textId="77777777" w:rsidR="00EF217F" w:rsidRPr="00187CCE" w:rsidRDefault="00EF217F" w:rsidP="00C7202E">
            <w:pPr>
              <w:spacing w:before="60" w:after="60" w:line="240" w:lineRule="auto"/>
              <w:rPr>
                <w:rFonts w:eastAsiaTheme="minorHAnsi"/>
              </w:rPr>
            </w:pPr>
            <w:r w:rsidRPr="00187CCE">
              <w:rPr>
                <w:rFonts w:eastAsiaTheme="minorHAnsi"/>
              </w:rPr>
              <w:t>------- White</w:t>
            </w:r>
          </w:p>
        </w:tc>
        <w:tc>
          <w:tcPr>
            <w:tcW w:w="1110" w:type="pct"/>
          </w:tcPr>
          <w:p w14:paraId="1F5CE850" w14:textId="77777777" w:rsidR="00EF217F" w:rsidRPr="00187CCE" w:rsidRDefault="00EF217F" w:rsidP="00C7202E">
            <w:pPr>
              <w:spacing w:before="60" w:after="60" w:line="240" w:lineRule="auto"/>
              <w:rPr>
                <w:rFonts w:eastAsiaTheme="minorHAnsi"/>
              </w:rPr>
            </w:pPr>
            <w:r w:rsidRPr="00187CCE">
              <w:rPr>
                <w:rFonts w:eastAsiaTheme="minorHAnsi"/>
              </w:rPr>
              <w:t>12,1 EUR/hl</w:t>
            </w:r>
          </w:p>
        </w:tc>
        <w:tc>
          <w:tcPr>
            <w:tcW w:w="472" w:type="pct"/>
          </w:tcPr>
          <w:p w14:paraId="4A490A39"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6F19F948" w14:textId="77777777" w:rsidR="00EF217F" w:rsidRPr="00187CCE" w:rsidRDefault="00EF217F" w:rsidP="00C7202E">
            <w:pPr>
              <w:spacing w:before="60" w:after="60" w:line="240" w:lineRule="auto"/>
              <w:rPr>
                <w:rFonts w:eastAsiaTheme="minorHAnsi"/>
              </w:rPr>
            </w:pPr>
          </w:p>
        </w:tc>
      </w:tr>
      <w:tr w:rsidR="00EF217F" w:rsidRPr="00187CCE" w14:paraId="13A79E69" w14:textId="77777777" w:rsidTr="00C7202E">
        <w:tc>
          <w:tcPr>
            <w:tcW w:w="651" w:type="pct"/>
            <w:noWrap/>
          </w:tcPr>
          <w:p w14:paraId="27DDD63A" w14:textId="77777777" w:rsidR="00EF217F" w:rsidRPr="00187CCE" w:rsidRDefault="00EF217F" w:rsidP="00C7202E">
            <w:pPr>
              <w:spacing w:before="60" w:after="60" w:line="240" w:lineRule="auto"/>
              <w:rPr>
                <w:rFonts w:eastAsiaTheme="minorHAnsi"/>
              </w:rPr>
            </w:pPr>
            <w:r w:rsidRPr="00187CCE">
              <w:rPr>
                <w:rFonts w:eastAsiaTheme="minorHAnsi"/>
              </w:rPr>
              <w:t>2204 22 80</w:t>
            </w:r>
          </w:p>
        </w:tc>
        <w:tc>
          <w:tcPr>
            <w:tcW w:w="2206" w:type="pct"/>
          </w:tcPr>
          <w:p w14:paraId="04702852"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5DC77C92" w14:textId="77777777" w:rsidR="00EF217F" w:rsidRPr="00187CCE" w:rsidRDefault="00EF217F" w:rsidP="00C7202E">
            <w:pPr>
              <w:spacing w:before="60" w:after="60" w:line="240" w:lineRule="auto"/>
              <w:rPr>
                <w:rFonts w:eastAsiaTheme="minorHAnsi"/>
              </w:rPr>
            </w:pPr>
            <w:r w:rsidRPr="00187CCE">
              <w:rPr>
                <w:rFonts w:eastAsiaTheme="minorHAnsi"/>
              </w:rPr>
              <w:t>12,1 EUR/hl</w:t>
            </w:r>
          </w:p>
        </w:tc>
        <w:tc>
          <w:tcPr>
            <w:tcW w:w="472" w:type="pct"/>
          </w:tcPr>
          <w:p w14:paraId="4902E260"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0EB367F3" w14:textId="77777777" w:rsidR="00EF217F" w:rsidRPr="00187CCE" w:rsidRDefault="00EF217F" w:rsidP="00C7202E">
            <w:pPr>
              <w:spacing w:before="60" w:after="60" w:line="240" w:lineRule="auto"/>
              <w:rPr>
                <w:rFonts w:eastAsiaTheme="minorHAnsi"/>
              </w:rPr>
            </w:pPr>
          </w:p>
        </w:tc>
      </w:tr>
      <w:tr w:rsidR="00EF217F" w:rsidRPr="00187CCE" w14:paraId="00FE1FBC" w14:textId="77777777" w:rsidTr="00C7202E">
        <w:tc>
          <w:tcPr>
            <w:tcW w:w="651" w:type="pct"/>
            <w:noWrap/>
          </w:tcPr>
          <w:p w14:paraId="2074E06A" w14:textId="77777777" w:rsidR="00EF217F" w:rsidRPr="00187CCE" w:rsidRDefault="00EF217F" w:rsidP="00C7202E">
            <w:pPr>
              <w:spacing w:before="60" w:after="60" w:line="240" w:lineRule="auto"/>
              <w:rPr>
                <w:rFonts w:eastAsiaTheme="minorHAnsi"/>
              </w:rPr>
            </w:pPr>
            <w:r w:rsidRPr="00187CCE">
              <w:rPr>
                <w:rFonts w:eastAsiaTheme="minorHAnsi"/>
              </w:rPr>
              <w:t>2204 22 81</w:t>
            </w:r>
          </w:p>
        </w:tc>
        <w:tc>
          <w:tcPr>
            <w:tcW w:w="2206" w:type="pct"/>
          </w:tcPr>
          <w:p w14:paraId="3ED1F3D0" w14:textId="77777777" w:rsidR="00EF217F" w:rsidRPr="00187CCE" w:rsidRDefault="00EF217F" w:rsidP="00C7202E">
            <w:pPr>
              <w:spacing w:before="60" w:after="60" w:line="240" w:lineRule="auto"/>
              <w:rPr>
                <w:rFonts w:eastAsiaTheme="minorHAnsi"/>
              </w:rPr>
            </w:pPr>
            <w:r w:rsidRPr="00187CCE">
              <w:rPr>
                <w:rFonts w:eastAsiaTheme="minorHAnsi"/>
              </w:rPr>
              <w:t>------- White</w:t>
            </w:r>
          </w:p>
        </w:tc>
        <w:tc>
          <w:tcPr>
            <w:tcW w:w="1110" w:type="pct"/>
          </w:tcPr>
          <w:p w14:paraId="178339F9" w14:textId="77777777" w:rsidR="00EF217F" w:rsidRPr="00187CCE" w:rsidRDefault="00EF217F" w:rsidP="00C7202E">
            <w:pPr>
              <w:spacing w:before="60" w:after="60" w:line="240" w:lineRule="auto"/>
              <w:rPr>
                <w:rFonts w:eastAsiaTheme="minorHAnsi"/>
              </w:rPr>
            </w:pPr>
            <w:r w:rsidRPr="00187CCE">
              <w:rPr>
                <w:rFonts w:eastAsiaTheme="minorHAnsi"/>
              </w:rPr>
              <w:t>12,1 EUR/hl</w:t>
            </w:r>
          </w:p>
        </w:tc>
        <w:tc>
          <w:tcPr>
            <w:tcW w:w="472" w:type="pct"/>
          </w:tcPr>
          <w:p w14:paraId="2053BCE8"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4782D3A4" w14:textId="77777777" w:rsidR="00EF217F" w:rsidRPr="00187CCE" w:rsidRDefault="00EF217F" w:rsidP="00C7202E">
            <w:pPr>
              <w:spacing w:before="60" w:after="60" w:line="240" w:lineRule="auto"/>
              <w:rPr>
                <w:rFonts w:eastAsiaTheme="minorHAnsi"/>
              </w:rPr>
            </w:pPr>
          </w:p>
        </w:tc>
      </w:tr>
      <w:tr w:rsidR="00EF217F" w:rsidRPr="00187CCE" w14:paraId="6850652E" w14:textId="77777777" w:rsidTr="00C7202E">
        <w:tc>
          <w:tcPr>
            <w:tcW w:w="651" w:type="pct"/>
            <w:noWrap/>
          </w:tcPr>
          <w:p w14:paraId="30142B04" w14:textId="77777777" w:rsidR="00EF217F" w:rsidRPr="00187CCE" w:rsidRDefault="00EF217F" w:rsidP="00C7202E">
            <w:pPr>
              <w:spacing w:before="60" w:after="60" w:line="240" w:lineRule="auto"/>
              <w:rPr>
                <w:rFonts w:eastAsiaTheme="minorHAnsi"/>
              </w:rPr>
            </w:pPr>
            <w:r w:rsidRPr="00187CCE">
              <w:rPr>
                <w:rFonts w:eastAsiaTheme="minorHAnsi"/>
              </w:rPr>
              <w:t>2204 22 82</w:t>
            </w:r>
          </w:p>
        </w:tc>
        <w:tc>
          <w:tcPr>
            <w:tcW w:w="2206" w:type="pct"/>
          </w:tcPr>
          <w:p w14:paraId="10C30961"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254B93D0" w14:textId="77777777" w:rsidR="00EF217F" w:rsidRPr="00187CCE" w:rsidRDefault="00EF217F" w:rsidP="00C7202E">
            <w:pPr>
              <w:spacing w:before="60" w:after="60" w:line="240" w:lineRule="auto"/>
              <w:rPr>
                <w:rFonts w:eastAsiaTheme="minorHAnsi"/>
              </w:rPr>
            </w:pPr>
            <w:r w:rsidRPr="00187CCE">
              <w:rPr>
                <w:rFonts w:eastAsiaTheme="minorHAnsi"/>
              </w:rPr>
              <w:t>12,1 EUR/hl</w:t>
            </w:r>
          </w:p>
        </w:tc>
        <w:tc>
          <w:tcPr>
            <w:tcW w:w="472" w:type="pct"/>
          </w:tcPr>
          <w:p w14:paraId="5F724BEB"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3ED76527" w14:textId="77777777" w:rsidR="00EF217F" w:rsidRPr="00187CCE" w:rsidRDefault="00EF217F" w:rsidP="00C7202E">
            <w:pPr>
              <w:spacing w:before="60" w:after="60" w:line="240" w:lineRule="auto"/>
              <w:rPr>
                <w:rFonts w:eastAsiaTheme="minorHAnsi"/>
              </w:rPr>
            </w:pPr>
          </w:p>
        </w:tc>
      </w:tr>
      <w:tr w:rsidR="00EF217F" w:rsidRPr="00187CCE" w14:paraId="1A61225E" w14:textId="77777777" w:rsidTr="00C7202E">
        <w:tc>
          <w:tcPr>
            <w:tcW w:w="651" w:type="pct"/>
            <w:noWrap/>
          </w:tcPr>
          <w:p w14:paraId="6F4671A5" w14:textId="77777777" w:rsidR="00EF217F" w:rsidRPr="00187CCE" w:rsidRDefault="00EF217F" w:rsidP="00C7202E">
            <w:pPr>
              <w:spacing w:before="60" w:after="60" w:line="240" w:lineRule="auto"/>
              <w:rPr>
                <w:rFonts w:eastAsiaTheme="minorHAnsi"/>
              </w:rPr>
            </w:pPr>
            <w:r w:rsidRPr="00187CCE">
              <w:rPr>
                <w:rFonts w:eastAsiaTheme="minorHAnsi"/>
              </w:rPr>
              <w:t>2204 22 83</w:t>
            </w:r>
          </w:p>
        </w:tc>
        <w:tc>
          <w:tcPr>
            <w:tcW w:w="2206" w:type="pct"/>
          </w:tcPr>
          <w:p w14:paraId="7C82C245" w14:textId="77777777" w:rsidR="00EF217F" w:rsidRPr="00187CCE" w:rsidRDefault="00EF217F" w:rsidP="00C7202E">
            <w:pPr>
              <w:spacing w:before="60" w:after="60" w:line="240" w:lineRule="auto"/>
              <w:rPr>
                <w:rFonts w:eastAsiaTheme="minorHAnsi"/>
              </w:rPr>
            </w:pPr>
            <w:r w:rsidRPr="00187CCE">
              <w:rPr>
                <w:rFonts w:eastAsiaTheme="minorHAnsi"/>
              </w:rPr>
              <w:t>------- White</w:t>
            </w:r>
          </w:p>
        </w:tc>
        <w:tc>
          <w:tcPr>
            <w:tcW w:w="1110" w:type="pct"/>
          </w:tcPr>
          <w:p w14:paraId="3F63D0AB" w14:textId="77777777" w:rsidR="00EF217F" w:rsidRPr="00187CCE" w:rsidRDefault="00EF217F" w:rsidP="00C7202E">
            <w:pPr>
              <w:spacing w:before="60" w:after="60" w:line="240" w:lineRule="auto"/>
              <w:rPr>
                <w:rFonts w:eastAsiaTheme="minorHAnsi"/>
              </w:rPr>
            </w:pPr>
            <w:r w:rsidRPr="00187CCE">
              <w:rPr>
                <w:rFonts w:eastAsiaTheme="minorHAnsi"/>
              </w:rPr>
              <w:t>12,1 EUR/hl</w:t>
            </w:r>
          </w:p>
        </w:tc>
        <w:tc>
          <w:tcPr>
            <w:tcW w:w="472" w:type="pct"/>
          </w:tcPr>
          <w:p w14:paraId="734916D8"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55FE5DCB" w14:textId="77777777" w:rsidR="00EF217F" w:rsidRPr="00187CCE" w:rsidRDefault="00EF217F" w:rsidP="00C7202E">
            <w:pPr>
              <w:spacing w:before="60" w:after="60" w:line="240" w:lineRule="auto"/>
              <w:rPr>
                <w:rFonts w:eastAsiaTheme="minorHAnsi"/>
              </w:rPr>
            </w:pPr>
          </w:p>
        </w:tc>
      </w:tr>
      <w:tr w:rsidR="00EF217F" w:rsidRPr="00187CCE" w14:paraId="247B7DAC" w14:textId="77777777" w:rsidTr="00C7202E">
        <w:tc>
          <w:tcPr>
            <w:tcW w:w="651" w:type="pct"/>
            <w:noWrap/>
          </w:tcPr>
          <w:p w14:paraId="1B704006" w14:textId="77777777" w:rsidR="00EF217F" w:rsidRPr="00187CCE" w:rsidRDefault="00EF217F" w:rsidP="00C7202E">
            <w:pPr>
              <w:spacing w:before="60" w:after="60" w:line="240" w:lineRule="auto"/>
              <w:rPr>
                <w:rFonts w:eastAsiaTheme="minorHAnsi"/>
              </w:rPr>
            </w:pPr>
            <w:r w:rsidRPr="00187CCE">
              <w:rPr>
                <w:rFonts w:eastAsiaTheme="minorHAnsi"/>
              </w:rPr>
              <w:t>2204 22 84</w:t>
            </w:r>
          </w:p>
        </w:tc>
        <w:tc>
          <w:tcPr>
            <w:tcW w:w="2206" w:type="pct"/>
          </w:tcPr>
          <w:p w14:paraId="3C54F1C8"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21CC6A10" w14:textId="77777777" w:rsidR="00EF217F" w:rsidRPr="00187CCE" w:rsidRDefault="00EF217F" w:rsidP="00C7202E">
            <w:pPr>
              <w:spacing w:before="60" w:after="60" w:line="240" w:lineRule="auto"/>
              <w:rPr>
                <w:rFonts w:eastAsiaTheme="minorHAnsi"/>
              </w:rPr>
            </w:pPr>
            <w:r w:rsidRPr="00187CCE">
              <w:rPr>
                <w:rFonts w:eastAsiaTheme="minorHAnsi"/>
              </w:rPr>
              <w:t>12,1 EUR/hl</w:t>
            </w:r>
          </w:p>
        </w:tc>
        <w:tc>
          <w:tcPr>
            <w:tcW w:w="472" w:type="pct"/>
          </w:tcPr>
          <w:p w14:paraId="3A0DAA93"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39559D2C" w14:textId="77777777" w:rsidR="00EF217F" w:rsidRPr="00187CCE" w:rsidRDefault="00EF217F" w:rsidP="00C7202E">
            <w:pPr>
              <w:spacing w:before="60" w:after="60" w:line="240" w:lineRule="auto"/>
              <w:rPr>
                <w:rFonts w:eastAsiaTheme="minorHAnsi"/>
              </w:rPr>
            </w:pPr>
          </w:p>
        </w:tc>
      </w:tr>
      <w:tr w:rsidR="00EF217F" w:rsidRPr="00187CCE" w14:paraId="4860FCB8" w14:textId="77777777" w:rsidTr="00C7202E">
        <w:tc>
          <w:tcPr>
            <w:tcW w:w="651" w:type="pct"/>
            <w:noWrap/>
          </w:tcPr>
          <w:p w14:paraId="3090FD69" w14:textId="77777777" w:rsidR="00EF217F" w:rsidRPr="00187CCE" w:rsidRDefault="00EF217F" w:rsidP="00C7202E">
            <w:pPr>
              <w:spacing w:before="60" w:after="60" w:line="240" w:lineRule="auto"/>
              <w:rPr>
                <w:rFonts w:eastAsiaTheme="minorHAnsi"/>
              </w:rPr>
            </w:pPr>
            <w:r w:rsidRPr="00187CCE">
              <w:rPr>
                <w:rFonts w:eastAsiaTheme="minorHAnsi"/>
              </w:rPr>
              <w:t>2204 22 85</w:t>
            </w:r>
          </w:p>
        </w:tc>
        <w:tc>
          <w:tcPr>
            <w:tcW w:w="2206" w:type="pct"/>
          </w:tcPr>
          <w:p w14:paraId="45567B63" w14:textId="77777777" w:rsidR="00EF217F" w:rsidRPr="00187CCE" w:rsidRDefault="00EF217F" w:rsidP="00C7202E">
            <w:pPr>
              <w:spacing w:before="60" w:after="60" w:line="240" w:lineRule="auto"/>
              <w:rPr>
                <w:rFonts w:eastAsiaTheme="minorHAnsi"/>
              </w:rPr>
            </w:pPr>
            <w:r w:rsidRPr="00187CCE">
              <w:rPr>
                <w:rFonts w:eastAsiaTheme="minorHAnsi"/>
              </w:rPr>
              <w:t>------- Madeira and Setubal muscatel</w:t>
            </w:r>
          </w:p>
        </w:tc>
        <w:tc>
          <w:tcPr>
            <w:tcW w:w="1110" w:type="pct"/>
          </w:tcPr>
          <w:p w14:paraId="21C8616E" w14:textId="77777777" w:rsidR="00EF217F" w:rsidRPr="00187CCE" w:rsidRDefault="00EF217F" w:rsidP="00C7202E">
            <w:pPr>
              <w:spacing w:before="60" w:after="60" w:line="240" w:lineRule="auto"/>
              <w:rPr>
                <w:rFonts w:eastAsiaTheme="minorHAnsi"/>
              </w:rPr>
            </w:pPr>
            <w:r w:rsidRPr="00187CCE">
              <w:rPr>
                <w:rFonts w:eastAsiaTheme="minorHAnsi"/>
              </w:rPr>
              <w:t>13,1 EUR/hl</w:t>
            </w:r>
          </w:p>
        </w:tc>
        <w:tc>
          <w:tcPr>
            <w:tcW w:w="472" w:type="pct"/>
          </w:tcPr>
          <w:p w14:paraId="1F4E71FC"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1F778CCB" w14:textId="77777777" w:rsidR="00EF217F" w:rsidRPr="00187CCE" w:rsidRDefault="00EF217F" w:rsidP="00C7202E">
            <w:pPr>
              <w:spacing w:before="60" w:after="60" w:line="240" w:lineRule="auto"/>
              <w:rPr>
                <w:rFonts w:eastAsiaTheme="minorHAnsi"/>
              </w:rPr>
            </w:pPr>
          </w:p>
        </w:tc>
      </w:tr>
      <w:tr w:rsidR="00EF217F" w:rsidRPr="00187CCE" w14:paraId="17A5FAE8" w14:textId="77777777" w:rsidTr="00C7202E">
        <w:tc>
          <w:tcPr>
            <w:tcW w:w="651" w:type="pct"/>
            <w:noWrap/>
          </w:tcPr>
          <w:p w14:paraId="4BCC08CB" w14:textId="77777777" w:rsidR="00EF217F" w:rsidRPr="00187CCE" w:rsidRDefault="00EF217F" w:rsidP="00C7202E">
            <w:pPr>
              <w:spacing w:before="60" w:after="60" w:line="240" w:lineRule="auto"/>
              <w:rPr>
                <w:rFonts w:eastAsiaTheme="minorHAnsi"/>
              </w:rPr>
            </w:pPr>
            <w:r w:rsidRPr="00187CCE">
              <w:rPr>
                <w:rFonts w:eastAsiaTheme="minorHAnsi"/>
              </w:rPr>
              <w:t>2204 22 86</w:t>
            </w:r>
          </w:p>
        </w:tc>
        <w:tc>
          <w:tcPr>
            <w:tcW w:w="2206" w:type="pct"/>
          </w:tcPr>
          <w:p w14:paraId="6D7A2770" w14:textId="77777777" w:rsidR="00EF217F" w:rsidRPr="00187CCE" w:rsidRDefault="00EF217F" w:rsidP="00C7202E">
            <w:pPr>
              <w:spacing w:before="60" w:after="60" w:line="240" w:lineRule="auto"/>
              <w:rPr>
                <w:rFonts w:eastAsiaTheme="minorHAnsi"/>
              </w:rPr>
            </w:pPr>
            <w:r w:rsidRPr="00187CCE">
              <w:rPr>
                <w:rFonts w:eastAsiaTheme="minorHAnsi"/>
              </w:rPr>
              <w:t>------- Sherry</w:t>
            </w:r>
          </w:p>
        </w:tc>
        <w:tc>
          <w:tcPr>
            <w:tcW w:w="1110" w:type="pct"/>
          </w:tcPr>
          <w:p w14:paraId="0247EFC6" w14:textId="77777777" w:rsidR="00EF217F" w:rsidRPr="00187CCE" w:rsidRDefault="00EF217F" w:rsidP="00C7202E">
            <w:pPr>
              <w:spacing w:before="60" w:after="60" w:line="240" w:lineRule="auto"/>
              <w:rPr>
                <w:rFonts w:eastAsiaTheme="minorHAnsi"/>
              </w:rPr>
            </w:pPr>
            <w:r w:rsidRPr="00187CCE">
              <w:rPr>
                <w:rFonts w:eastAsiaTheme="minorHAnsi"/>
              </w:rPr>
              <w:t>13,1 EUR/hl</w:t>
            </w:r>
          </w:p>
        </w:tc>
        <w:tc>
          <w:tcPr>
            <w:tcW w:w="472" w:type="pct"/>
          </w:tcPr>
          <w:p w14:paraId="1CC62A9E"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795D9EE7" w14:textId="77777777" w:rsidR="00EF217F" w:rsidRPr="00187CCE" w:rsidRDefault="00EF217F" w:rsidP="00C7202E">
            <w:pPr>
              <w:spacing w:before="60" w:after="60" w:line="240" w:lineRule="auto"/>
              <w:rPr>
                <w:rFonts w:eastAsiaTheme="minorHAnsi"/>
              </w:rPr>
            </w:pPr>
          </w:p>
        </w:tc>
      </w:tr>
      <w:tr w:rsidR="00EF217F" w:rsidRPr="00187CCE" w14:paraId="13854C47" w14:textId="77777777" w:rsidTr="00C7202E">
        <w:tc>
          <w:tcPr>
            <w:tcW w:w="651" w:type="pct"/>
            <w:noWrap/>
          </w:tcPr>
          <w:p w14:paraId="55975AD7" w14:textId="77777777" w:rsidR="00EF217F" w:rsidRPr="00187CCE" w:rsidRDefault="00EF217F" w:rsidP="00C7202E">
            <w:pPr>
              <w:spacing w:before="60" w:after="60" w:line="240" w:lineRule="auto"/>
              <w:rPr>
                <w:rFonts w:eastAsiaTheme="minorHAnsi"/>
              </w:rPr>
            </w:pPr>
            <w:r w:rsidRPr="00187CCE">
              <w:rPr>
                <w:rFonts w:eastAsiaTheme="minorHAnsi"/>
              </w:rPr>
              <w:t>2204 22 88</w:t>
            </w:r>
          </w:p>
        </w:tc>
        <w:tc>
          <w:tcPr>
            <w:tcW w:w="2206" w:type="pct"/>
          </w:tcPr>
          <w:p w14:paraId="2A84CBAA" w14:textId="77777777" w:rsidR="00EF217F" w:rsidRPr="00187CCE" w:rsidRDefault="00EF217F" w:rsidP="00C7202E">
            <w:pPr>
              <w:spacing w:before="60" w:after="60" w:line="240" w:lineRule="auto"/>
              <w:rPr>
                <w:rFonts w:eastAsiaTheme="minorHAnsi"/>
                <w:lang w:val="es-ES"/>
              </w:rPr>
            </w:pPr>
            <w:r w:rsidRPr="00187CCE">
              <w:rPr>
                <w:rFonts w:eastAsiaTheme="minorHAnsi"/>
                <w:lang w:val="es-ES"/>
              </w:rPr>
              <w:t>------- Samos and Muscat de Lemnos</w:t>
            </w:r>
          </w:p>
        </w:tc>
        <w:tc>
          <w:tcPr>
            <w:tcW w:w="1110" w:type="pct"/>
          </w:tcPr>
          <w:p w14:paraId="4385FF44" w14:textId="77777777" w:rsidR="00EF217F" w:rsidRPr="00187CCE" w:rsidRDefault="00EF217F" w:rsidP="00C7202E">
            <w:pPr>
              <w:spacing w:before="60" w:after="60" w:line="240" w:lineRule="auto"/>
              <w:rPr>
                <w:rFonts w:eastAsiaTheme="minorHAnsi"/>
              </w:rPr>
            </w:pPr>
            <w:r w:rsidRPr="00187CCE">
              <w:rPr>
                <w:rFonts w:eastAsiaTheme="minorHAnsi"/>
              </w:rPr>
              <w:t>20,9 EUR/hl</w:t>
            </w:r>
          </w:p>
        </w:tc>
        <w:tc>
          <w:tcPr>
            <w:tcW w:w="472" w:type="pct"/>
          </w:tcPr>
          <w:p w14:paraId="069EAAA0"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10046437" w14:textId="77777777" w:rsidR="00EF217F" w:rsidRPr="00187CCE" w:rsidRDefault="00EF217F" w:rsidP="00C7202E">
            <w:pPr>
              <w:spacing w:before="60" w:after="60" w:line="240" w:lineRule="auto"/>
              <w:rPr>
                <w:rFonts w:eastAsiaTheme="minorHAnsi"/>
              </w:rPr>
            </w:pPr>
          </w:p>
        </w:tc>
      </w:tr>
      <w:tr w:rsidR="00EF217F" w:rsidRPr="00187CCE" w14:paraId="6E6F2ECD" w14:textId="77777777" w:rsidTr="00C7202E">
        <w:tc>
          <w:tcPr>
            <w:tcW w:w="651" w:type="pct"/>
            <w:noWrap/>
          </w:tcPr>
          <w:p w14:paraId="7BCBFF67" w14:textId="77777777" w:rsidR="00EF217F" w:rsidRPr="00187CCE" w:rsidRDefault="00EF217F" w:rsidP="00C7202E">
            <w:pPr>
              <w:spacing w:before="60" w:after="60" w:line="240" w:lineRule="auto"/>
              <w:rPr>
                <w:rFonts w:eastAsiaTheme="minorHAnsi"/>
              </w:rPr>
            </w:pPr>
            <w:r w:rsidRPr="00187CCE">
              <w:rPr>
                <w:rFonts w:eastAsiaTheme="minorHAnsi"/>
              </w:rPr>
              <w:t>2204 22 90</w:t>
            </w:r>
          </w:p>
        </w:tc>
        <w:tc>
          <w:tcPr>
            <w:tcW w:w="2206" w:type="pct"/>
          </w:tcPr>
          <w:p w14:paraId="5C121AC9"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3D9A8156" w14:textId="77777777" w:rsidR="00EF217F" w:rsidRPr="00187CCE" w:rsidRDefault="00EF217F" w:rsidP="00C7202E">
            <w:pPr>
              <w:spacing w:before="60" w:after="60" w:line="240" w:lineRule="auto"/>
              <w:rPr>
                <w:rFonts w:eastAsiaTheme="minorHAnsi"/>
              </w:rPr>
            </w:pPr>
            <w:r w:rsidRPr="00187CCE">
              <w:rPr>
                <w:rFonts w:eastAsiaTheme="minorHAnsi"/>
              </w:rPr>
              <w:t>20,9 EUR/hl</w:t>
            </w:r>
          </w:p>
        </w:tc>
        <w:tc>
          <w:tcPr>
            <w:tcW w:w="472" w:type="pct"/>
          </w:tcPr>
          <w:p w14:paraId="6B60A4CB"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759EF6CE" w14:textId="77777777" w:rsidR="00EF217F" w:rsidRPr="00187CCE" w:rsidRDefault="00EF217F" w:rsidP="00C7202E">
            <w:pPr>
              <w:spacing w:before="60" w:after="60" w:line="240" w:lineRule="auto"/>
              <w:rPr>
                <w:rFonts w:eastAsiaTheme="minorHAnsi"/>
              </w:rPr>
            </w:pPr>
          </w:p>
        </w:tc>
      </w:tr>
      <w:tr w:rsidR="00EF217F" w:rsidRPr="00187CCE" w14:paraId="7A1A9B26" w14:textId="77777777" w:rsidTr="00C7202E">
        <w:tc>
          <w:tcPr>
            <w:tcW w:w="651" w:type="pct"/>
            <w:noWrap/>
          </w:tcPr>
          <w:p w14:paraId="3A6352F4" w14:textId="77777777" w:rsidR="00EF217F" w:rsidRPr="00187CCE" w:rsidRDefault="00EF217F" w:rsidP="00C7202E">
            <w:pPr>
              <w:spacing w:before="60" w:after="60" w:line="240" w:lineRule="auto"/>
              <w:rPr>
                <w:rFonts w:eastAsiaTheme="minorHAnsi"/>
              </w:rPr>
            </w:pPr>
            <w:r w:rsidRPr="00187CCE">
              <w:rPr>
                <w:rFonts w:eastAsiaTheme="minorHAnsi"/>
              </w:rPr>
              <w:t>2204 22 91</w:t>
            </w:r>
          </w:p>
        </w:tc>
        <w:tc>
          <w:tcPr>
            <w:tcW w:w="2206" w:type="pct"/>
          </w:tcPr>
          <w:p w14:paraId="0F722473"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28ED0008" w14:textId="77777777" w:rsidR="00EF217F" w:rsidRPr="00187CCE" w:rsidRDefault="00EF217F" w:rsidP="00C7202E">
            <w:pPr>
              <w:spacing w:before="60" w:after="60" w:line="240" w:lineRule="auto"/>
              <w:rPr>
                <w:rFonts w:eastAsiaTheme="minorHAnsi"/>
              </w:rPr>
            </w:pPr>
            <w:r w:rsidRPr="00187CCE">
              <w:rPr>
                <w:rFonts w:eastAsiaTheme="minorHAnsi"/>
              </w:rPr>
              <w:t>20,9 EUR/hl</w:t>
            </w:r>
          </w:p>
        </w:tc>
        <w:tc>
          <w:tcPr>
            <w:tcW w:w="472" w:type="pct"/>
          </w:tcPr>
          <w:p w14:paraId="27270BD9"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1FFE4E9D" w14:textId="77777777" w:rsidR="00EF217F" w:rsidRPr="00187CCE" w:rsidRDefault="00EF217F" w:rsidP="00C7202E">
            <w:pPr>
              <w:spacing w:before="60" w:after="60" w:line="240" w:lineRule="auto"/>
              <w:rPr>
                <w:rFonts w:eastAsiaTheme="minorHAnsi"/>
              </w:rPr>
            </w:pPr>
          </w:p>
        </w:tc>
      </w:tr>
      <w:tr w:rsidR="00EF217F" w:rsidRPr="00187CCE" w14:paraId="6B672AF8" w14:textId="77777777" w:rsidTr="00C7202E">
        <w:tc>
          <w:tcPr>
            <w:tcW w:w="651" w:type="pct"/>
            <w:noWrap/>
          </w:tcPr>
          <w:p w14:paraId="69BEF0E5" w14:textId="77777777" w:rsidR="00EF217F" w:rsidRPr="00187CCE" w:rsidRDefault="00EF217F" w:rsidP="00C7202E">
            <w:pPr>
              <w:spacing w:before="60" w:after="60" w:line="240" w:lineRule="auto"/>
              <w:rPr>
                <w:rFonts w:eastAsiaTheme="minorHAnsi"/>
              </w:rPr>
            </w:pPr>
            <w:r w:rsidRPr="00187CCE">
              <w:rPr>
                <w:rFonts w:eastAsiaTheme="minorHAnsi"/>
              </w:rPr>
              <w:t>2204 22 93</w:t>
            </w:r>
          </w:p>
        </w:tc>
        <w:tc>
          <w:tcPr>
            <w:tcW w:w="2206" w:type="pct"/>
          </w:tcPr>
          <w:p w14:paraId="5D2C7734" w14:textId="77777777" w:rsidR="00EF217F" w:rsidRPr="00187CCE" w:rsidRDefault="00EF217F" w:rsidP="00C7202E">
            <w:pPr>
              <w:spacing w:before="60" w:after="60" w:line="240" w:lineRule="auto"/>
              <w:rPr>
                <w:rFonts w:eastAsiaTheme="minorHAnsi"/>
              </w:rPr>
            </w:pPr>
            <w:r w:rsidRPr="00187CCE">
              <w:rPr>
                <w:rFonts w:eastAsiaTheme="minorHAnsi"/>
              </w:rPr>
              <w:t>------ White</w:t>
            </w:r>
          </w:p>
        </w:tc>
        <w:tc>
          <w:tcPr>
            <w:tcW w:w="1110" w:type="pct"/>
          </w:tcPr>
          <w:p w14:paraId="0DE5E2F4" w14:textId="77777777" w:rsidR="00EF217F" w:rsidRPr="00187CCE" w:rsidRDefault="00EF217F" w:rsidP="00C7202E">
            <w:pPr>
              <w:spacing w:before="60" w:after="60" w:line="240" w:lineRule="auto"/>
              <w:rPr>
                <w:rFonts w:eastAsiaTheme="minorHAnsi"/>
              </w:rPr>
            </w:pPr>
            <w:r w:rsidRPr="00187CCE">
              <w:rPr>
                <w:rFonts w:eastAsiaTheme="minorHAnsi"/>
              </w:rPr>
              <w:t>0 EUR/hl</w:t>
            </w:r>
          </w:p>
        </w:tc>
        <w:tc>
          <w:tcPr>
            <w:tcW w:w="472" w:type="pct"/>
          </w:tcPr>
          <w:p w14:paraId="4740750B"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0ED70F00"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16F5F25F" w14:textId="77777777" w:rsidTr="00C7202E">
        <w:tc>
          <w:tcPr>
            <w:tcW w:w="651" w:type="pct"/>
            <w:noWrap/>
          </w:tcPr>
          <w:p w14:paraId="6FE8603B" w14:textId="77777777" w:rsidR="00EF217F" w:rsidRPr="00187CCE" w:rsidRDefault="00EF217F" w:rsidP="00C7202E">
            <w:pPr>
              <w:spacing w:before="60" w:after="60" w:line="240" w:lineRule="auto"/>
              <w:rPr>
                <w:rFonts w:eastAsiaTheme="minorHAnsi"/>
              </w:rPr>
            </w:pPr>
            <w:r w:rsidRPr="00187CCE">
              <w:rPr>
                <w:rFonts w:eastAsiaTheme="minorHAnsi"/>
              </w:rPr>
              <w:t>2204 22 94</w:t>
            </w:r>
          </w:p>
        </w:tc>
        <w:tc>
          <w:tcPr>
            <w:tcW w:w="2206" w:type="pct"/>
          </w:tcPr>
          <w:p w14:paraId="40C0A641"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39B6D7F7" w14:textId="77777777" w:rsidR="00EF217F" w:rsidRPr="00187CCE" w:rsidRDefault="00EF217F" w:rsidP="00C7202E">
            <w:pPr>
              <w:spacing w:before="60" w:after="60" w:line="240" w:lineRule="auto"/>
              <w:rPr>
                <w:rFonts w:eastAsiaTheme="minorHAnsi"/>
              </w:rPr>
            </w:pPr>
            <w:r w:rsidRPr="00187CCE">
              <w:rPr>
                <w:rFonts w:eastAsiaTheme="minorHAnsi"/>
              </w:rPr>
              <w:t>0 EUR/hl</w:t>
            </w:r>
          </w:p>
        </w:tc>
        <w:tc>
          <w:tcPr>
            <w:tcW w:w="472" w:type="pct"/>
          </w:tcPr>
          <w:p w14:paraId="3687FC18"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19DEE4A3"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0BB21927" w14:textId="77777777" w:rsidTr="00C7202E">
        <w:tc>
          <w:tcPr>
            <w:tcW w:w="651" w:type="pct"/>
            <w:noWrap/>
          </w:tcPr>
          <w:p w14:paraId="745FDFFB" w14:textId="77777777" w:rsidR="00EF217F" w:rsidRPr="00187CCE" w:rsidRDefault="00EF217F" w:rsidP="00C7202E">
            <w:pPr>
              <w:spacing w:before="60" w:after="60" w:line="240" w:lineRule="auto"/>
              <w:rPr>
                <w:rFonts w:eastAsiaTheme="minorHAnsi"/>
              </w:rPr>
            </w:pPr>
            <w:r w:rsidRPr="00187CCE">
              <w:rPr>
                <w:rFonts w:eastAsiaTheme="minorHAnsi"/>
              </w:rPr>
              <w:t>2204 22 95</w:t>
            </w:r>
          </w:p>
        </w:tc>
        <w:tc>
          <w:tcPr>
            <w:tcW w:w="2206" w:type="pct"/>
          </w:tcPr>
          <w:p w14:paraId="1D20863D" w14:textId="77777777" w:rsidR="00EF217F" w:rsidRPr="00187CCE" w:rsidRDefault="00EF217F" w:rsidP="00C7202E">
            <w:pPr>
              <w:spacing w:before="60" w:after="60" w:line="240" w:lineRule="auto"/>
              <w:rPr>
                <w:rFonts w:eastAsiaTheme="minorHAnsi"/>
              </w:rPr>
            </w:pPr>
            <w:r w:rsidRPr="00187CCE">
              <w:rPr>
                <w:rFonts w:eastAsiaTheme="minorHAnsi"/>
              </w:rPr>
              <w:t>------ White</w:t>
            </w:r>
          </w:p>
        </w:tc>
        <w:tc>
          <w:tcPr>
            <w:tcW w:w="1110" w:type="pct"/>
          </w:tcPr>
          <w:p w14:paraId="03CA94ED" w14:textId="77777777" w:rsidR="00EF217F" w:rsidRPr="00187CCE" w:rsidRDefault="00EF217F" w:rsidP="00C7202E">
            <w:pPr>
              <w:spacing w:before="60" w:after="60" w:line="240" w:lineRule="auto"/>
              <w:rPr>
                <w:rFonts w:eastAsiaTheme="minorHAnsi"/>
              </w:rPr>
            </w:pPr>
            <w:r w:rsidRPr="00187CCE">
              <w:rPr>
                <w:rFonts w:eastAsiaTheme="minorHAnsi"/>
              </w:rPr>
              <w:t>0 EUR/hl</w:t>
            </w:r>
          </w:p>
        </w:tc>
        <w:tc>
          <w:tcPr>
            <w:tcW w:w="472" w:type="pct"/>
          </w:tcPr>
          <w:p w14:paraId="0DBFF582"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183A328D"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2137A66B" w14:textId="77777777" w:rsidTr="00C7202E">
        <w:tc>
          <w:tcPr>
            <w:tcW w:w="651" w:type="pct"/>
            <w:noWrap/>
          </w:tcPr>
          <w:p w14:paraId="4A7B9D0C" w14:textId="77777777" w:rsidR="00EF217F" w:rsidRPr="00187CCE" w:rsidRDefault="00EF217F" w:rsidP="00C7202E">
            <w:pPr>
              <w:spacing w:before="60" w:after="60" w:line="240" w:lineRule="auto"/>
              <w:rPr>
                <w:rFonts w:eastAsiaTheme="minorHAnsi"/>
              </w:rPr>
            </w:pPr>
            <w:r w:rsidRPr="00187CCE">
              <w:rPr>
                <w:rFonts w:eastAsiaTheme="minorHAnsi"/>
              </w:rPr>
              <w:t>2204 22 96</w:t>
            </w:r>
          </w:p>
        </w:tc>
        <w:tc>
          <w:tcPr>
            <w:tcW w:w="2206" w:type="pct"/>
          </w:tcPr>
          <w:p w14:paraId="0344B1D3"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7D66A4AB" w14:textId="77777777" w:rsidR="00EF217F" w:rsidRPr="00187CCE" w:rsidRDefault="00EF217F" w:rsidP="00C7202E">
            <w:pPr>
              <w:spacing w:before="60" w:after="60" w:line="240" w:lineRule="auto"/>
              <w:rPr>
                <w:rFonts w:eastAsiaTheme="minorHAnsi"/>
              </w:rPr>
            </w:pPr>
            <w:r w:rsidRPr="00187CCE">
              <w:rPr>
                <w:rFonts w:eastAsiaTheme="minorHAnsi"/>
              </w:rPr>
              <w:t>0 EUR/hl</w:t>
            </w:r>
          </w:p>
        </w:tc>
        <w:tc>
          <w:tcPr>
            <w:tcW w:w="472" w:type="pct"/>
          </w:tcPr>
          <w:p w14:paraId="65C83D17"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4DDC8DC5"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0C45C75D" w14:textId="77777777" w:rsidTr="00C7202E">
        <w:tc>
          <w:tcPr>
            <w:tcW w:w="651" w:type="pct"/>
            <w:noWrap/>
          </w:tcPr>
          <w:p w14:paraId="6EF82744" w14:textId="77777777" w:rsidR="00EF217F" w:rsidRPr="00187CCE" w:rsidRDefault="00EF217F" w:rsidP="00C7202E">
            <w:pPr>
              <w:pageBreakBefore/>
              <w:spacing w:before="60" w:after="60" w:line="240" w:lineRule="auto"/>
              <w:rPr>
                <w:rFonts w:eastAsiaTheme="minorHAnsi"/>
              </w:rPr>
            </w:pPr>
            <w:r w:rsidRPr="00187CCE">
              <w:rPr>
                <w:rFonts w:eastAsiaTheme="minorHAnsi"/>
              </w:rPr>
              <w:lastRenderedPageBreak/>
              <w:t>2204 22 97</w:t>
            </w:r>
          </w:p>
        </w:tc>
        <w:tc>
          <w:tcPr>
            <w:tcW w:w="2206" w:type="pct"/>
          </w:tcPr>
          <w:p w14:paraId="41075816" w14:textId="77777777" w:rsidR="00EF217F" w:rsidRPr="00187CCE" w:rsidRDefault="00EF217F" w:rsidP="00C7202E">
            <w:pPr>
              <w:spacing w:before="60" w:after="60" w:line="240" w:lineRule="auto"/>
              <w:rPr>
                <w:rFonts w:eastAsiaTheme="minorHAnsi"/>
              </w:rPr>
            </w:pPr>
            <w:r w:rsidRPr="00187CCE">
              <w:rPr>
                <w:rFonts w:eastAsiaTheme="minorHAnsi"/>
              </w:rPr>
              <w:t>------ White</w:t>
            </w:r>
          </w:p>
        </w:tc>
        <w:tc>
          <w:tcPr>
            <w:tcW w:w="1110" w:type="pct"/>
          </w:tcPr>
          <w:p w14:paraId="51CB0B8C" w14:textId="77777777" w:rsidR="00EF217F" w:rsidRPr="00187CCE" w:rsidRDefault="00EF217F" w:rsidP="00C7202E">
            <w:pPr>
              <w:spacing w:before="60" w:after="60" w:line="240" w:lineRule="auto"/>
              <w:rPr>
                <w:rFonts w:eastAsiaTheme="minorHAnsi"/>
              </w:rPr>
            </w:pPr>
            <w:r w:rsidRPr="00187CCE">
              <w:rPr>
                <w:rFonts w:eastAsiaTheme="minorHAnsi"/>
              </w:rPr>
              <w:t>0 EUR/hl</w:t>
            </w:r>
          </w:p>
        </w:tc>
        <w:tc>
          <w:tcPr>
            <w:tcW w:w="472" w:type="pct"/>
          </w:tcPr>
          <w:p w14:paraId="7586E59A"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53234CCA"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1DCB8A0A" w14:textId="77777777" w:rsidTr="00C7202E">
        <w:tc>
          <w:tcPr>
            <w:tcW w:w="651" w:type="pct"/>
            <w:noWrap/>
          </w:tcPr>
          <w:p w14:paraId="6BFDF66D" w14:textId="77777777" w:rsidR="00EF217F" w:rsidRPr="00187CCE" w:rsidRDefault="00EF217F" w:rsidP="00C7202E">
            <w:pPr>
              <w:spacing w:before="60" w:after="60" w:line="240" w:lineRule="auto"/>
              <w:rPr>
                <w:rFonts w:eastAsiaTheme="minorHAnsi"/>
              </w:rPr>
            </w:pPr>
            <w:r w:rsidRPr="00187CCE">
              <w:rPr>
                <w:rFonts w:eastAsiaTheme="minorHAnsi"/>
              </w:rPr>
              <w:t>2204 22 98</w:t>
            </w:r>
          </w:p>
        </w:tc>
        <w:tc>
          <w:tcPr>
            <w:tcW w:w="2206" w:type="pct"/>
          </w:tcPr>
          <w:p w14:paraId="08E3A3EB"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20142CA4" w14:textId="77777777" w:rsidR="00EF217F" w:rsidRPr="00187CCE" w:rsidRDefault="00EF217F" w:rsidP="00C7202E">
            <w:pPr>
              <w:spacing w:before="60" w:after="60" w:line="240" w:lineRule="auto"/>
              <w:rPr>
                <w:rFonts w:eastAsiaTheme="minorHAnsi"/>
              </w:rPr>
            </w:pPr>
            <w:r w:rsidRPr="00187CCE">
              <w:rPr>
                <w:rFonts w:eastAsiaTheme="minorHAnsi"/>
              </w:rPr>
              <w:t>0 EUR/hl</w:t>
            </w:r>
          </w:p>
        </w:tc>
        <w:tc>
          <w:tcPr>
            <w:tcW w:w="472" w:type="pct"/>
          </w:tcPr>
          <w:p w14:paraId="410140E2"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6822E582"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1FC1B818" w14:textId="77777777" w:rsidTr="00C7202E">
        <w:tc>
          <w:tcPr>
            <w:tcW w:w="651" w:type="pct"/>
            <w:noWrap/>
          </w:tcPr>
          <w:p w14:paraId="247B64FF" w14:textId="77777777" w:rsidR="00EF217F" w:rsidRPr="00187CCE" w:rsidRDefault="00EF217F" w:rsidP="00C7202E">
            <w:pPr>
              <w:spacing w:before="60" w:after="60" w:line="240" w:lineRule="auto"/>
              <w:rPr>
                <w:rFonts w:eastAsiaTheme="minorHAnsi"/>
              </w:rPr>
            </w:pPr>
            <w:r w:rsidRPr="00187CCE">
              <w:rPr>
                <w:rFonts w:eastAsiaTheme="minorHAnsi"/>
              </w:rPr>
              <w:t>2204 29 10</w:t>
            </w:r>
          </w:p>
        </w:tc>
        <w:tc>
          <w:tcPr>
            <w:tcW w:w="2206" w:type="pct"/>
          </w:tcPr>
          <w:p w14:paraId="2CDE496E" w14:textId="77777777" w:rsidR="00EF217F" w:rsidRPr="00187CCE" w:rsidRDefault="00EF217F" w:rsidP="00C7202E">
            <w:pPr>
              <w:spacing w:before="60" w:after="60" w:line="240" w:lineRule="auto"/>
              <w:rPr>
                <w:rFonts w:eastAsiaTheme="minorHAnsi"/>
              </w:rPr>
            </w:pPr>
            <w:r w:rsidRPr="00187CCE">
              <w:rPr>
                <w:rFonts w:eastAsiaTheme="minorHAnsi"/>
              </w:rPr>
              <w:t>--- Wine, other than that referred to in subheading 2204 10, in bottles with "mushroom" stoppers held in place by ties or fastenings; wine, otherwise put up, with an excess pressure due to carbon dioxide in solution of not less than 1 bar but less than 3 bar, measured at a temperature of 20 °C</w:t>
            </w:r>
          </w:p>
        </w:tc>
        <w:tc>
          <w:tcPr>
            <w:tcW w:w="1110" w:type="pct"/>
          </w:tcPr>
          <w:p w14:paraId="66B3BCAD" w14:textId="77777777" w:rsidR="00EF217F" w:rsidRPr="00187CCE" w:rsidRDefault="00EF217F" w:rsidP="00C7202E">
            <w:pPr>
              <w:spacing w:before="60" w:after="60" w:line="240" w:lineRule="auto"/>
              <w:rPr>
                <w:rFonts w:eastAsiaTheme="minorHAnsi"/>
              </w:rPr>
            </w:pPr>
            <w:r w:rsidRPr="00187CCE">
              <w:rPr>
                <w:rFonts w:eastAsiaTheme="minorHAnsi"/>
              </w:rPr>
              <w:t>0 EUR/hl</w:t>
            </w:r>
          </w:p>
        </w:tc>
        <w:tc>
          <w:tcPr>
            <w:tcW w:w="472" w:type="pct"/>
          </w:tcPr>
          <w:p w14:paraId="185A3023"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56F568C8"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7441CBA8" w14:textId="77777777" w:rsidTr="00C7202E">
        <w:tc>
          <w:tcPr>
            <w:tcW w:w="651" w:type="pct"/>
            <w:noWrap/>
          </w:tcPr>
          <w:p w14:paraId="65C038B9" w14:textId="77777777" w:rsidR="00EF217F" w:rsidRPr="00187CCE" w:rsidRDefault="00EF217F" w:rsidP="00C7202E">
            <w:pPr>
              <w:spacing w:before="60" w:after="60" w:line="240" w:lineRule="auto"/>
              <w:rPr>
                <w:rFonts w:eastAsiaTheme="minorHAnsi"/>
              </w:rPr>
            </w:pPr>
            <w:r w:rsidRPr="00187CCE">
              <w:rPr>
                <w:rFonts w:eastAsiaTheme="minorHAnsi"/>
              </w:rPr>
              <w:t>2204 29 22</w:t>
            </w:r>
          </w:p>
        </w:tc>
        <w:tc>
          <w:tcPr>
            <w:tcW w:w="2206" w:type="pct"/>
          </w:tcPr>
          <w:p w14:paraId="1A4D0067" w14:textId="77777777" w:rsidR="00EF217F" w:rsidRPr="00187CCE" w:rsidRDefault="00EF217F" w:rsidP="00C7202E">
            <w:pPr>
              <w:spacing w:before="60" w:after="60" w:line="240" w:lineRule="auto"/>
              <w:rPr>
                <w:rFonts w:eastAsiaTheme="minorHAnsi"/>
              </w:rPr>
            </w:pPr>
            <w:r w:rsidRPr="00187CCE">
              <w:rPr>
                <w:rFonts w:eastAsiaTheme="minorHAnsi"/>
              </w:rPr>
              <w:t>------- Bordeaux</w:t>
            </w:r>
          </w:p>
        </w:tc>
        <w:tc>
          <w:tcPr>
            <w:tcW w:w="1110" w:type="pct"/>
          </w:tcPr>
          <w:p w14:paraId="1715382D" w14:textId="77777777" w:rsidR="00EF217F" w:rsidRPr="00187CCE" w:rsidRDefault="00EF217F" w:rsidP="00C7202E">
            <w:pPr>
              <w:spacing w:before="60" w:after="60" w:line="240" w:lineRule="auto"/>
              <w:rPr>
                <w:rFonts w:eastAsiaTheme="minorHAnsi"/>
              </w:rPr>
            </w:pPr>
            <w:r w:rsidRPr="00187CCE">
              <w:rPr>
                <w:rFonts w:eastAsiaTheme="minorHAnsi"/>
              </w:rPr>
              <w:t>12,1 EUR/hl</w:t>
            </w:r>
          </w:p>
        </w:tc>
        <w:tc>
          <w:tcPr>
            <w:tcW w:w="472" w:type="pct"/>
          </w:tcPr>
          <w:p w14:paraId="2418D823"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68287C9F" w14:textId="77777777" w:rsidR="00EF217F" w:rsidRPr="00187CCE" w:rsidRDefault="00EF217F" w:rsidP="00C7202E">
            <w:pPr>
              <w:spacing w:before="60" w:after="60" w:line="240" w:lineRule="auto"/>
              <w:rPr>
                <w:rFonts w:eastAsiaTheme="minorHAnsi"/>
              </w:rPr>
            </w:pPr>
          </w:p>
        </w:tc>
      </w:tr>
      <w:tr w:rsidR="00EF217F" w:rsidRPr="00187CCE" w14:paraId="53C3D8A9" w14:textId="77777777" w:rsidTr="00C7202E">
        <w:tc>
          <w:tcPr>
            <w:tcW w:w="651" w:type="pct"/>
            <w:noWrap/>
          </w:tcPr>
          <w:p w14:paraId="1B2EDB74" w14:textId="77777777" w:rsidR="00EF217F" w:rsidRPr="00187CCE" w:rsidRDefault="00EF217F" w:rsidP="00C7202E">
            <w:pPr>
              <w:spacing w:before="60" w:after="60" w:line="240" w:lineRule="auto"/>
              <w:rPr>
                <w:rFonts w:eastAsiaTheme="minorHAnsi"/>
              </w:rPr>
            </w:pPr>
            <w:r w:rsidRPr="00187CCE">
              <w:rPr>
                <w:rFonts w:eastAsiaTheme="minorHAnsi"/>
              </w:rPr>
              <w:t>2204 29 23</w:t>
            </w:r>
          </w:p>
        </w:tc>
        <w:tc>
          <w:tcPr>
            <w:tcW w:w="2206" w:type="pct"/>
          </w:tcPr>
          <w:p w14:paraId="6FA5A883" w14:textId="77777777" w:rsidR="00EF217F" w:rsidRPr="00187CCE" w:rsidRDefault="00EF217F" w:rsidP="00C7202E">
            <w:pPr>
              <w:spacing w:before="60" w:after="60" w:line="240" w:lineRule="auto"/>
              <w:rPr>
                <w:rFonts w:eastAsiaTheme="minorHAnsi"/>
              </w:rPr>
            </w:pPr>
            <w:r w:rsidRPr="00187CCE">
              <w:rPr>
                <w:rFonts w:eastAsiaTheme="minorHAnsi"/>
              </w:rPr>
              <w:t>------- Bourgogne (Burgundy)</w:t>
            </w:r>
          </w:p>
        </w:tc>
        <w:tc>
          <w:tcPr>
            <w:tcW w:w="1110" w:type="pct"/>
          </w:tcPr>
          <w:p w14:paraId="413E8C58" w14:textId="77777777" w:rsidR="00EF217F" w:rsidRPr="00187CCE" w:rsidRDefault="00EF217F" w:rsidP="00C7202E">
            <w:pPr>
              <w:spacing w:before="60" w:after="60" w:line="240" w:lineRule="auto"/>
              <w:rPr>
                <w:rFonts w:eastAsiaTheme="minorHAnsi"/>
              </w:rPr>
            </w:pPr>
            <w:r w:rsidRPr="00187CCE">
              <w:rPr>
                <w:rFonts w:eastAsiaTheme="minorHAnsi"/>
              </w:rPr>
              <w:t>12,1 EUR/hl</w:t>
            </w:r>
          </w:p>
        </w:tc>
        <w:tc>
          <w:tcPr>
            <w:tcW w:w="472" w:type="pct"/>
          </w:tcPr>
          <w:p w14:paraId="179AF565"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2EC4ECF9" w14:textId="77777777" w:rsidR="00EF217F" w:rsidRPr="00187CCE" w:rsidRDefault="00EF217F" w:rsidP="00C7202E">
            <w:pPr>
              <w:spacing w:before="60" w:after="60" w:line="240" w:lineRule="auto"/>
              <w:rPr>
                <w:rFonts w:eastAsiaTheme="minorHAnsi"/>
              </w:rPr>
            </w:pPr>
          </w:p>
        </w:tc>
      </w:tr>
      <w:tr w:rsidR="00EF217F" w:rsidRPr="00187CCE" w14:paraId="39CDA98F" w14:textId="77777777" w:rsidTr="00C7202E">
        <w:tc>
          <w:tcPr>
            <w:tcW w:w="651" w:type="pct"/>
            <w:noWrap/>
          </w:tcPr>
          <w:p w14:paraId="1B5B9AD2" w14:textId="77777777" w:rsidR="00EF217F" w:rsidRPr="00187CCE" w:rsidRDefault="00EF217F" w:rsidP="00C7202E">
            <w:pPr>
              <w:spacing w:before="60" w:after="60" w:line="240" w:lineRule="auto"/>
              <w:rPr>
                <w:rFonts w:eastAsiaTheme="minorHAnsi"/>
              </w:rPr>
            </w:pPr>
            <w:r w:rsidRPr="00187CCE">
              <w:rPr>
                <w:rFonts w:eastAsiaTheme="minorHAnsi"/>
              </w:rPr>
              <w:t>2204 29 24</w:t>
            </w:r>
          </w:p>
        </w:tc>
        <w:tc>
          <w:tcPr>
            <w:tcW w:w="2206" w:type="pct"/>
          </w:tcPr>
          <w:p w14:paraId="244F3272" w14:textId="77777777" w:rsidR="00EF217F" w:rsidRPr="00187CCE" w:rsidRDefault="00EF217F" w:rsidP="00C7202E">
            <w:pPr>
              <w:spacing w:before="60" w:after="60" w:line="240" w:lineRule="auto"/>
              <w:rPr>
                <w:rFonts w:eastAsiaTheme="minorHAnsi"/>
              </w:rPr>
            </w:pPr>
            <w:r w:rsidRPr="00187CCE">
              <w:rPr>
                <w:rFonts w:eastAsiaTheme="minorHAnsi"/>
              </w:rPr>
              <w:t>------- Beaujolais</w:t>
            </w:r>
          </w:p>
        </w:tc>
        <w:tc>
          <w:tcPr>
            <w:tcW w:w="1110" w:type="pct"/>
          </w:tcPr>
          <w:p w14:paraId="0D4F162F" w14:textId="77777777" w:rsidR="00EF217F" w:rsidRPr="00187CCE" w:rsidRDefault="00EF217F" w:rsidP="00C7202E">
            <w:pPr>
              <w:spacing w:before="60" w:after="60" w:line="240" w:lineRule="auto"/>
              <w:rPr>
                <w:rFonts w:eastAsiaTheme="minorHAnsi"/>
              </w:rPr>
            </w:pPr>
            <w:r w:rsidRPr="00187CCE">
              <w:rPr>
                <w:rFonts w:eastAsiaTheme="minorHAnsi"/>
              </w:rPr>
              <w:t>12,1 EUR/hl</w:t>
            </w:r>
          </w:p>
        </w:tc>
        <w:tc>
          <w:tcPr>
            <w:tcW w:w="472" w:type="pct"/>
          </w:tcPr>
          <w:p w14:paraId="2E12C997"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21CC6865" w14:textId="77777777" w:rsidR="00EF217F" w:rsidRPr="00187CCE" w:rsidRDefault="00EF217F" w:rsidP="00C7202E">
            <w:pPr>
              <w:spacing w:before="60" w:after="60" w:line="240" w:lineRule="auto"/>
              <w:rPr>
                <w:rFonts w:eastAsiaTheme="minorHAnsi"/>
              </w:rPr>
            </w:pPr>
          </w:p>
        </w:tc>
      </w:tr>
      <w:tr w:rsidR="00EF217F" w:rsidRPr="00187CCE" w14:paraId="661661CA" w14:textId="77777777" w:rsidTr="00C7202E">
        <w:tc>
          <w:tcPr>
            <w:tcW w:w="651" w:type="pct"/>
            <w:noWrap/>
          </w:tcPr>
          <w:p w14:paraId="21EE95A3" w14:textId="77777777" w:rsidR="00EF217F" w:rsidRPr="00187CCE" w:rsidRDefault="00EF217F" w:rsidP="00C7202E">
            <w:pPr>
              <w:spacing w:before="60" w:after="60" w:line="240" w:lineRule="auto"/>
              <w:rPr>
                <w:rFonts w:eastAsiaTheme="minorHAnsi"/>
              </w:rPr>
            </w:pPr>
            <w:r w:rsidRPr="00187CCE">
              <w:rPr>
                <w:rFonts w:eastAsiaTheme="minorHAnsi"/>
              </w:rPr>
              <w:t>2204 29 26</w:t>
            </w:r>
          </w:p>
        </w:tc>
        <w:tc>
          <w:tcPr>
            <w:tcW w:w="2206" w:type="pct"/>
          </w:tcPr>
          <w:p w14:paraId="58EF5B04" w14:textId="77777777" w:rsidR="00EF217F" w:rsidRPr="00187CCE" w:rsidRDefault="00EF217F" w:rsidP="00C7202E">
            <w:pPr>
              <w:spacing w:before="60" w:after="60" w:line="240" w:lineRule="auto"/>
              <w:rPr>
                <w:rFonts w:eastAsiaTheme="minorHAnsi"/>
              </w:rPr>
            </w:pPr>
            <w:r w:rsidRPr="00187CCE">
              <w:rPr>
                <w:rFonts w:eastAsiaTheme="minorHAnsi"/>
              </w:rPr>
              <w:t>------- Vallée du Rhône</w:t>
            </w:r>
          </w:p>
        </w:tc>
        <w:tc>
          <w:tcPr>
            <w:tcW w:w="1110" w:type="pct"/>
          </w:tcPr>
          <w:p w14:paraId="71838942" w14:textId="77777777" w:rsidR="00EF217F" w:rsidRPr="00187CCE" w:rsidRDefault="00EF217F" w:rsidP="00C7202E">
            <w:pPr>
              <w:spacing w:before="60" w:after="60" w:line="240" w:lineRule="auto"/>
              <w:rPr>
                <w:rFonts w:eastAsiaTheme="minorHAnsi"/>
              </w:rPr>
            </w:pPr>
            <w:r w:rsidRPr="00187CCE">
              <w:rPr>
                <w:rFonts w:eastAsiaTheme="minorHAnsi"/>
              </w:rPr>
              <w:t>12,1 EUR/hl</w:t>
            </w:r>
          </w:p>
        </w:tc>
        <w:tc>
          <w:tcPr>
            <w:tcW w:w="472" w:type="pct"/>
          </w:tcPr>
          <w:p w14:paraId="5E359CE4"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49D0B0AB" w14:textId="77777777" w:rsidR="00EF217F" w:rsidRPr="00187CCE" w:rsidRDefault="00EF217F" w:rsidP="00C7202E">
            <w:pPr>
              <w:spacing w:before="60" w:after="60" w:line="240" w:lineRule="auto"/>
              <w:rPr>
                <w:rFonts w:eastAsiaTheme="minorHAnsi"/>
              </w:rPr>
            </w:pPr>
          </w:p>
        </w:tc>
      </w:tr>
      <w:tr w:rsidR="00EF217F" w:rsidRPr="00187CCE" w14:paraId="7559DA79" w14:textId="77777777" w:rsidTr="00C7202E">
        <w:tc>
          <w:tcPr>
            <w:tcW w:w="651" w:type="pct"/>
            <w:noWrap/>
          </w:tcPr>
          <w:p w14:paraId="03B28224" w14:textId="77777777" w:rsidR="00EF217F" w:rsidRPr="00187CCE" w:rsidRDefault="00EF217F" w:rsidP="00C7202E">
            <w:pPr>
              <w:spacing w:before="60" w:after="60" w:line="240" w:lineRule="auto"/>
              <w:rPr>
                <w:rFonts w:eastAsiaTheme="minorHAnsi"/>
              </w:rPr>
            </w:pPr>
            <w:r w:rsidRPr="00187CCE">
              <w:rPr>
                <w:rFonts w:eastAsiaTheme="minorHAnsi"/>
              </w:rPr>
              <w:t>2204 29 27</w:t>
            </w:r>
          </w:p>
        </w:tc>
        <w:tc>
          <w:tcPr>
            <w:tcW w:w="2206" w:type="pct"/>
          </w:tcPr>
          <w:p w14:paraId="723746F0" w14:textId="77777777" w:rsidR="00EF217F" w:rsidRPr="00187CCE" w:rsidRDefault="00EF217F" w:rsidP="00C7202E">
            <w:pPr>
              <w:spacing w:before="60" w:after="60" w:line="240" w:lineRule="auto"/>
              <w:rPr>
                <w:rFonts w:eastAsiaTheme="minorHAnsi"/>
              </w:rPr>
            </w:pPr>
            <w:r w:rsidRPr="00187CCE">
              <w:rPr>
                <w:rFonts w:eastAsiaTheme="minorHAnsi"/>
              </w:rPr>
              <w:t>------- Languedoc-Roussillon</w:t>
            </w:r>
          </w:p>
        </w:tc>
        <w:tc>
          <w:tcPr>
            <w:tcW w:w="1110" w:type="pct"/>
          </w:tcPr>
          <w:p w14:paraId="4DA9574E" w14:textId="77777777" w:rsidR="00EF217F" w:rsidRPr="00187CCE" w:rsidRDefault="00EF217F" w:rsidP="00C7202E">
            <w:pPr>
              <w:spacing w:before="60" w:after="60" w:line="240" w:lineRule="auto"/>
              <w:rPr>
                <w:rFonts w:eastAsiaTheme="minorHAnsi"/>
              </w:rPr>
            </w:pPr>
            <w:r w:rsidRPr="00187CCE">
              <w:rPr>
                <w:rFonts w:eastAsiaTheme="minorHAnsi"/>
              </w:rPr>
              <w:t>12,1 EUR/hl</w:t>
            </w:r>
          </w:p>
        </w:tc>
        <w:tc>
          <w:tcPr>
            <w:tcW w:w="472" w:type="pct"/>
          </w:tcPr>
          <w:p w14:paraId="74871763"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7D9918D0" w14:textId="77777777" w:rsidR="00EF217F" w:rsidRPr="00187CCE" w:rsidRDefault="00EF217F" w:rsidP="00C7202E">
            <w:pPr>
              <w:spacing w:before="60" w:after="60" w:line="240" w:lineRule="auto"/>
              <w:rPr>
                <w:rFonts w:eastAsiaTheme="minorHAnsi"/>
              </w:rPr>
            </w:pPr>
          </w:p>
        </w:tc>
      </w:tr>
      <w:tr w:rsidR="00EF217F" w:rsidRPr="00187CCE" w14:paraId="60778D82" w14:textId="77777777" w:rsidTr="00C7202E">
        <w:tc>
          <w:tcPr>
            <w:tcW w:w="651" w:type="pct"/>
            <w:noWrap/>
          </w:tcPr>
          <w:p w14:paraId="131F37FD" w14:textId="77777777" w:rsidR="00EF217F" w:rsidRPr="00187CCE" w:rsidRDefault="00EF217F" w:rsidP="00C7202E">
            <w:pPr>
              <w:spacing w:before="60" w:after="60" w:line="240" w:lineRule="auto"/>
              <w:rPr>
                <w:rFonts w:eastAsiaTheme="minorHAnsi"/>
              </w:rPr>
            </w:pPr>
            <w:r w:rsidRPr="00187CCE">
              <w:rPr>
                <w:rFonts w:eastAsiaTheme="minorHAnsi"/>
              </w:rPr>
              <w:t>2204 29 28</w:t>
            </w:r>
          </w:p>
        </w:tc>
        <w:tc>
          <w:tcPr>
            <w:tcW w:w="2206" w:type="pct"/>
          </w:tcPr>
          <w:p w14:paraId="2FB3AB45" w14:textId="77777777" w:rsidR="00EF217F" w:rsidRPr="00187CCE" w:rsidRDefault="00EF217F" w:rsidP="00C7202E">
            <w:pPr>
              <w:spacing w:before="60" w:after="60" w:line="240" w:lineRule="auto"/>
              <w:rPr>
                <w:rFonts w:eastAsiaTheme="minorHAnsi"/>
                <w:lang w:val="fr-BE"/>
              </w:rPr>
            </w:pPr>
            <w:r w:rsidRPr="00187CCE">
              <w:rPr>
                <w:rFonts w:eastAsiaTheme="minorHAnsi"/>
                <w:lang w:val="fr-BE"/>
              </w:rPr>
              <w:t>------- Val de Loire (Loire Valley)</w:t>
            </w:r>
          </w:p>
        </w:tc>
        <w:tc>
          <w:tcPr>
            <w:tcW w:w="1110" w:type="pct"/>
          </w:tcPr>
          <w:p w14:paraId="1ABE3F0D" w14:textId="77777777" w:rsidR="00EF217F" w:rsidRPr="00187CCE" w:rsidRDefault="00EF217F" w:rsidP="00C7202E">
            <w:pPr>
              <w:spacing w:before="60" w:after="60" w:line="240" w:lineRule="auto"/>
              <w:rPr>
                <w:rFonts w:eastAsiaTheme="minorHAnsi"/>
              </w:rPr>
            </w:pPr>
            <w:r w:rsidRPr="00187CCE">
              <w:rPr>
                <w:rFonts w:eastAsiaTheme="minorHAnsi"/>
              </w:rPr>
              <w:t>12,1 EUR/hl</w:t>
            </w:r>
          </w:p>
        </w:tc>
        <w:tc>
          <w:tcPr>
            <w:tcW w:w="472" w:type="pct"/>
          </w:tcPr>
          <w:p w14:paraId="0F85860E"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107480A2" w14:textId="77777777" w:rsidR="00EF217F" w:rsidRPr="00187CCE" w:rsidRDefault="00EF217F" w:rsidP="00C7202E">
            <w:pPr>
              <w:spacing w:before="60" w:after="60" w:line="240" w:lineRule="auto"/>
              <w:rPr>
                <w:rFonts w:eastAsiaTheme="minorHAnsi"/>
              </w:rPr>
            </w:pPr>
          </w:p>
        </w:tc>
      </w:tr>
      <w:tr w:rsidR="00EF217F" w:rsidRPr="00187CCE" w14:paraId="3D4661FD" w14:textId="77777777" w:rsidTr="00C7202E">
        <w:tc>
          <w:tcPr>
            <w:tcW w:w="651" w:type="pct"/>
            <w:noWrap/>
          </w:tcPr>
          <w:p w14:paraId="657C9914" w14:textId="77777777" w:rsidR="00EF217F" w:rsidRPr="00187CCE" w:rsidRDefault="00EF217F" w:rsidP="00C7202E">
            <w:pPr>
              <w:spacing w:before="60" w:after="60" w:line="240" w:lineRule="auto"/>
              <w:rPr>
                <w:rFonts w:eastAsiaTheme="minorHAnsi"/>
              </w:rPr>
            </w:pPr>
            <w:r w:rsidRPr="00187CCE">
              <w:rPr>
                <w:rFonts w:eastAsiaTheme="minorHAnsi"/>
              </w:rPr>
              <w:t>2204 29 32</w:t>
            </w:r>
          </w:p>
        </w:tc>
        <w:tc>
          <w:tcPr>
            <w:tcW w:w="2206" w:type="pct"/>
          </w:tcPr>
          <w:p w14:paraId="780980D5" w14:textId="77777777" w:rsidR="00EF217F" w:rsidRPr="00187CCE" w:rsidRDefault="00EF217F" w:rsidP="00C7202E">
            <w:pPr>
              <w:spacing w:before="60" w:after="60" w:line="240" w:lineRule="auto"/>
              <w:rPr>
                <w:rFonts w:eastAsiaTheme="minorHAnsi"/>
              </w:rPr>
            </w:pPr>
            <w:r w:rsidRPr="00187CCE">
              <w:rPr>
                <w:rFonts w:eastAsiaTheme="minorHAnsi"/>
              </w:rPr>
              <w:t>------- Piemonte (Piedmont)</w:t>
            </w:r>
          </w:p>
        </w:tc>
        <w:tc>
          <w:tcPr>
            <w:tcW w:w="1110" w:type="pct"/>
          </w:tcPr>
          <w:p w14:paraId="1FA07327" w14:textId="77777777" w:rsidR="00EF217F" w:rsidRPr="00187CCE" w:rsidRDefault="00EF217F" w:rsidP="00C7202E">
            <w:pPr>
              <w:spacing w:before="60" w:after="60" w:line="240" w:lineRule="auto"/>
              <w:rPr>
                <w:rFonts w:eastAsiaTheme="minorHAnsi"/>
              </w:rPr>
            </w:pPr>
            <w:r w:rsidRPr="00187CCE">
              <w:rPr>
                <w:rFonts w:eastAsiaTheme="minorHAnsi"/>
              </w:rPr>
              <w:t>12,1 EUR/hl</w:t>
            </w:r>
          </w:p>
        </w:tc>
        <w:tc>
          <w:tcPr>
            <w:tcW w:w="472" w:type="pct"/>
          </w:tcPr>
          <w:p w14:paraId="696E57BD"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4928CCD2" w14:textId="77777777" w:rsidR="00EF217F" w:rsidRPr="00187CCE" w:rsidRDefault="00EF217F" w:rsidP="00C7202E">
            <w:pPr>
              <w:spacing w:before="60" w:after="60" w:line="240" w:lineRule="auto"/>
              <w:rPr>
                <w:rFonts w:eastAsiaTheme="minorHAnsi"/>
              </w:rPr>
            </w:pPr>
          </w:p>
        </w:tc>
      </w:tr>
      <w:tr w:rsidR="00EF217F" w:rsidRPr="00187CCE" w14:paraId="5DBED43A" w14:textId="77777777" w:rsidTr="00C7202E">
        <w:tc>
          <w:tcPr>
            <w:tcW w:w="651" w:type="pct"/>
            <w:noWrap/>
          </w:tcPr>
          <w:p w14:paraId="502A0E9C" w14:textId="77777777" w:rsidR="00EF217F" w:rsidRPr="00187CCE" w:rsidRDefault="00EF217F" w:rsidP="00C7202E">
            <w:pPr>
              <w:spacing w:before="60" w:after="60" w:line="240" w:lineRule="auto"/>
              <w:rPr>
                <w:rFonts w:eastAsiaTheme="minorHAnsi"/>
              </w:rPr>
            </w:pPr>
            <w:r w:rsidRPr="00187CCE">
              <w:rPr>
                <w:rFonts w:eastAsiaTheme="minorHAnsi"/>
              </w:rPr>
              <w:t>2204 29 38</w:t>
            </w:r>
          </w:p>
        </w:tc>
        <w:tc>
          <w:tcPr>
            <w:tcW w:w="2206" w:type="pct"/>
          </w:tcPr>
          <w:p w14:paraId="787F5F7E" w14:textId="77777777" w:rsidR="00EF217F" w:rsidRPr="00187CCE" w:rsidRDefault="00EF217F" w:rsidP="00C7202E">
            <w:pPr>
              <w:spacing w:before="60" w:after="60" w:line="240" w:lineRule="auto"/>
              <w:rPr>
                <w:rFonts w:eastAsiaTheme="minorHAnsi"/>
              </w:rPr>
            </w:pPr>
            <w:r w:rsidRPr="00187CCE">
              <w:rPr>
                <w:rFonts w:eastAsiaTheme="minorHAnsi"/>
              </w:rPr>
              <w:t>-------- White</w:t>
            </w:r>
          </w:p>
        </w:tc>
        <w:tc>
          <w:tcPr>
            <w:tcW w:w="1110" w:type="pct"/>
          </w:tcPr>
          <w:p w14:paraId="497F6965" w14:textId="77777777" w:rsidR="00EF217F" w:rsidRPr="00187CCE" w:rsidRDefault="00EF217F" w:rsidP="00C7202E">
            <w:pPr>
              <w:spacing w:before="60" w:after="60" w:line="240" w:lineRule="auto"/>
              <w:rPr>
                <w:rFonts w:eastAsiaTheme="minorHAnsi"/>
              </w:rPr>
            </w:pPr>
            <w:r w:rsidRPr="00187CCE">
              <w:rPr>
                <w:rFonts w:eastAsiaTheme="minorHAnsi"/>
              </w:rPr>
              <w:t>12,1 EUR/hl</w:t>
            </w:r>
          </w:p>
        </w:tc>
        <w:tc>
          <w:tcPr>
            <w:tcW w:w="472" w:type="pct"/>
          </w:tcPr>
          <w:p w14:paraId="37FB3503"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3B2D8E74" w14:textId="77777777" w:rsidR="00EF217F" w:rsidRPr="00187CCE" w:rsidRDefault="00EF217F" w:rsidP="00C7202E">
            <w:pPr>
              <w:spacing w:before="60" w:after="60" w:line="240" w:lineRule="auto"/>
              <w:rPr>
                <w:rFonts w:eastAsiaTheme="minorHAnsi"/>
              </w:rPr>
            </w:pPr>
          </w:p>
        </w:tc>
      </w:tr>
      <w:tr w:rsidR="00EF217F" w:rsidRPr="00187CCE" w14:paraId="69390E68" w14:textId="77777777" w:rsidTr="00C7202E">
        <w:tc>
          <w:tcPr>
            <w:tcW w:w="651" w:type="pct"/>
            <w:noWrap/>
          </w:tcPr>
          <w:p w14:paraId="7CE097F9" w14:textId="77777777" w:rsidR="00EF217F" w:rsidRPr="00187CCE" w:rsidRDefault="00EF217F" w:rsidP="00C7202E">
            <w:pPr>
              <w:spacing w:before="60" w:after="60" w:line="240" w:lineRule="auto"/>
              <w:rPr>
                <w:rFonts w:eastAsiaTheme="minorHAnsi"/>
              </w:rPr>
            </w:pPr>
            <w:r w:rsidRPr="00187CCE">
              <w:rPr>
                <w:rFonts w:eastAsiaTheme="minorHAnsi"/>
              </w:rPr>
              <w:t>2204 29 78</w:t>
            </w:r>
          </w:p>
        </w:tc>
        <w:tc>
          <w:tcPr>
            <w:tcW w:w="2206" w:type="pct"/>
          </w:tcPr>
          <w:p w14:paraId="4F3322AB"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77C5D3A8" w14:textId="77777777" w:rsidR="00EF217F" w:rsidRPr="00187CCE" w:rsidRDefault="00EF217F" w:rsidP="00C7202E">
            <w:pPr>
              <w:spacing w:before="60" w:after="60" w:line="240" w:lineRule="auto"/>
              <w:rPr>
                <w:rFonts w:eastAsiaTheme="minorHAnsi"/>
              </w:rPr>
            </w:pPr>
            <w:r w:rsidRPr="00187CCE">
              <w:rPr>
                <w:rFonts w:eastAsiaTheme="minorHAnsi"/>
              </w:rPr>
              <w:t>12,1 EUR/hl</w:t>
            </w:r>
          </w:p>
        </w:tc>
        <w:tc>
          <w:tcPr>
            <w:tcW w:w="472" w:type="pct"/>
          </w:tcPr>
          <w:p w14:paraId="7B55D68E"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2714EF9C" w14:textId="77777777" w:rsidR="00EF217F" w:rsidRPr="00187CCE" w:rsidRDefault="00EF217F" w:rsidP="00C7202E">
            <w:pPr>
              <w:spacing w:before="60" w:after="60" w:line="240" w:lineRule="auto"/>
              <w:rPr>
                <w:rFonts w:eastAsiaTheme="minorHAnsi"/>
              </w:rPr>
            </w:pPr>
          </w:p>
        </w:tc>
      </w:tr>
      <w:tr w:rsidR="00EF217F" w:rsidRPr="00187CCE" w14:paraId="7B67CBE4" w14:textId="77777777" w:rsidTr="00C7202E">
        <w:tc>
          <w:tcPr>
            <w:tcW w:w="651" w:type="pct"/>
            <w:noWrap/>
          </w:tcPr>
          <w:p w14:paraId="4CEAAAB6" w14:textId="77777777" w:rsidR="00EF217F" w:rsidRPr="00187CCE" w:rsidRDefault="00EF217F" w:rsidP="00C7202E">
            <w:pPr>
              <w:pageBreakBefore/>
              <w:spacing w:before="60" w:after="60" w:line="240" w:lineRule="auto"/>
              <w:rPr>
                <w:rFonts w:eastAsiaTheme="minorHAnsi"/>
              </w:rPr>
            </w:pPr>
            <w:r w:rsidRPr="00187CCE">
              <w:rPr>
                <w:rFonts w:eastAsiaTheme="minorHAnsi"/>
              </w:rPr>
              <w:lastRenderedPageBreak/>
              <w:t>2204 29 79</w:t>
            </w:r>
          </w:p>
        </w:tc>
        <w:tc>
          <w:tcPr>
            <w:tcW w:w="2206" w:type="pct"/>
          </w:tcPr>
          <w:p w14:paraId="61A3D66A" w14:textId="77777777" w:rsidR="00EF217F" w:rsidRPr="00187CCE" w:rsidRDefault="00EF217F" w:rsidP="00C7202E">
            <w:pPr>
              <w:spacing w:before="60" w:after="60" w:line="240" w:lineRule="auto"/>
              <w:rPr>
                <w:rFonts w:eastAsiaTheme="minorHAnsi"/>
              </w:rPr>
            </w:pPr>
            <w:r w:rsidRPr="00187CCE">
              <w:rPr>
                <w:rFonts w:eastAsiaTheme="minorHAnsi"/>
              </w:rPr>
              <w:t>------- White</w:t>
            </w:r>
          </w:p>
        </w:tc>
        <w:tc>
          <w:tcPr>
            <w:tcW w:w="1110" w:type="pct"/>
          </w:tcPr>
          <w:p w14:paraId="65659997" w14:textId="77777777" w:rsidR="00EF217F" w:rsidRPr="00187CCE" w:rsidRDefault="00EF217F" w:rsidP="00C7202E">
            <w:pPr>
              <w:spacing w:before="60" w:after="60" w:line="240" w:lineRule="auto"/>
              <w:rPr>
                <w:rFonts w:eastAsiaTheme="minorHAnsi"/>
              </w:rPr>
            </w:pPr>
            <w:r w:rsidRPr="00187CCE">
              <w:rPr>
                <w:rFonts w:eastAsiaTheme="minorHAnsi"/>
              </w:rPr>
              <w:t>12,1 EUR/hl</w:t>
            </w:r>
          </w:p>
        </w:tc>
        <w:tc>
          <w:tcPr>
            <w:tcW w:w="472" w:type="pct"/>
          </w:tcPr>
          <w:p w14:paraId="05C22414"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03EECE2A" w14:textId="77777777" w:rsidR="00EF217F" w:rsidRPr="00187CCE" w:rsidRDefault="00EF217F" w:rsidP="00C7202E">
            <w:pPr>
              <w:spacing w:before="60" w:after="60" w:line="240" w:lineRule="auto"/>
              <w:rPr>
                <w:rFonts w:eastAsiaTheme="minorHAnsi"/>
              </w:rPr>
            </w:pPr>
          </w:p>
        </w:tc>
      </w:tr>
      <w:tr w:rsidR="00EF217F" w:rsidRPr="00187CCE" w14:paraId="0C7AB009" w14:textId="77777777" w:rsidTr="00C7202E">
        <w:tc>
          <w:tcPr>
            <w:tcW w:w="651" w:type="pct"/>
            <w:noWrap/>
          </w:tcPr>
          <w:p w14:paraId="5805D13A" w14:textId="77777777" w:rsidR="00EF217F" w:rsidRPr="00187CCE" w:rsidRDefault="00EF217F" w:rsidP="00C7202E">
            <w:pPr>
              <w:spacing w:before="60" w:after="60" w:line="240" w:lineRule="auto"/>
              <w:rPr>
                <w:rFonts w:eastAsiaTheme="minorHAnsi"/>
              </w:rPr>
            </w:pPr>
            <w:r w:rsidRPr="00187CCE">
              <w:rPr>
                <w:rFonts w:eastAsiaTheme="minorHAnsi"/>
              </w:rPr>
              <w:t>2204 29 80</w:t>
            </w:r>
          </w:p>
        </w:tc>
        <w:tc>
          <w:tcPr>
            <w:tcW w:w="2206" w:type="pct"/>
          </w:tcPr>
          <w:p w14:paraId="72389162"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7F2E4B58" w14:textId="77777777" w:rsidR="00EF217F" w:rsidRPr="00187CCE" w:rsidRDefault="00EF217F" w:rsidP="00C7202E">
            <w:pPr>
              <w:spacing w:before="60" w:after="60" w:line="240" w:lineRule="auto"/>
              <w:rPr>
                <w:rFonts w:eastAsiaTheme="minorHAnsi"/>
              </w:rPr>
            </w:pPr>
            <w:r w:rsidRPr="00187CCE">
              <w:rPr>
                <w:rFonts w:eastAsiaTheme="minorHAnsi"/>
              </w:rPr>
              <w:t>12,1 EUR/hl</w:t>
            </w:r>
          </w:p>
        </w:tc>
        <w:tc>
          <w:tcPr>
            <w:tcW w:w="472" w:type="pct"/>
          </w:tcPr>
          <w:p w14:paraId="2E0D5ACB"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5160DFE8" w14:textId="77777777" w:rsidR="00EF217F" w:rsidRPr="00187CCE" w:rsidRDefault="00EF217F" w:rsidP="00C7202E">
            <w:pPr>
              <w:spacing w:before="60" w:after="60" w:line="240" w:lineRule="auto"/>
              <w:rPr>
                <w:rFonts w:eastAsiaTheme="minorHAnsi"/>
              </w:rPr>
            </w:pPr>
          </w:p>
        </w:tc>
      </w:tr>
      <w:tr w:rsidR="00EF217F" w:rsidRPr="00187CCE" w14:paraId="1CF25303" w14:textId="77777777" w:rsidTr="00C7202E">
        <w:tc>
          <w:tcPr>
            <w:tcW w:w="651" w:type="pct"/>
            <w:noWrap/>
          </w:tcPr>
          <w:p w14:paraId="59BFFA32" w14:textId="77777777" w:rsidR="00EF217F" w:rsidRPr="00187CCE" w:rsidRDefault="00EF217F" w:rsidP="00C7202E">
            <w:pPr>
              <w:spacing w:before="60" w:after="60" w:line="240" w:lineRule="auto"/>
              <w:rPr>
                <w:rFonts w:eastAsiaTheme="minorHAnsi"/>
              </w:rPr>
            </w:pPr>
            <w:r w:rsidRPr="00187CCE">
              <w:rPr>
                <w:rFonts w:eastAsiaTheme="minorHAnsi"/>
              </w:rPr>
              <w:t>2204 29 81</w:t>
            </w:r>
          </w:p>
        </w:tc>
        <w:tc>
          <w:tcPr>
            <w:tcW w:w="2206" w:type="pct"/>
          </w:tcPr>
          <w:p w14:paraId="34EE4175" w14:textId="77777777" w:rsidR="00EF217F" w:rsidRPr="00187CCE" w:rsidRDefault="00EF217F" w:rsidP="00C7202E">
            <w:pPr>
              <w:spacing w:before="60" w:after="60" w:line="240" w:lineRule="auto"/>
              <w:rPr>
                <w:rFonts w:eastAsiaTheme="minorHAnsi"/>
              </w:rPr>
            </w:pPr>
            <w:r w:rsidRPr="00187CCE">
              <w:rPr>
                <w:rFonts w:eastAsiaTheme="minorHAnsi"/>
              </w:rPr>
              <w:t>------- White</w:t>
            </w:r>
          </w:p>
        </w:tc>
        <w:tc>
          <w:tcPr>
            <w:tcW w:w="1110" w:type="pct"/>
          </w:tcPr>
          <w:p w14:paraId="3351F18F" w14:textId="77777777" w:rsidR="00EF217F" w:rsidRPr="00187CCE" w:rsidRDefault="00EF217F" w:rsidP="00C7202E">
            <w:pPr>
              <w:spacing w:before="60" w:after="60" w:line="240" w:lineRule="auto"/>
              <w:rPr>
                <w:rFonts w:eastAsiaTheme="minorHAnsi"/>
              </w:rPr>
            </w:pPr>
            <w:r w:rsidRPr="00187CCE">
              <w:rPr>
                <w:rFonts w:eastAsiaTheme="minorHAnsi"/>
              </w:rPr>
              <w:t>12,1 EUR/hl</w:t>
            </w:r>
          </w:p>
        </w:tc>
        <w:tc>
          <w:tcPr>
            <w:tcW w:w="472" w:type="pct"/>
          </w:tcPr>
          <w:p w14:paraId="69ACBC6F"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22C5E516" w14:textId="77777777" w:rsidR="00EF217F" w:rsidRPr="00187CCE" w:rsidRDefault="00EF217F" w:rsidP="00C7202E">
            <w:pPr>
              <w:spacing w:before="60" w:after="60" w:line="240" w:lineRule="auto"/>
              <w:rPr>
                <w:rFonts w:eastAsiaTheme="minorHAnsi"/>
              </w:rPr>
            </w:pPr>
          </w:p>
        </w:tc>
      </w:tr>
      <w:tr w:rsidR="00EF217F" w:rsidRPr="00187CCE" w14:paraId="27D7B510" w14:textId="77777777" w:rsidTr="00C7202E">
        <w:tc>
          <w:tcPr>
            <w:tcW w:w="651" w:type="pct"/>
            <w:noWrap/>
          </w:tcPr>
          <w:p w14:paraId="176761A6" w14:textId="77777777" w:rsidR="00EF217F" w:rsidRPr="00187CCE" w:rsidRDefault="00EF217F" w:rsidP="00C7202E">
            <w:pPr>
              <w:spacing w:before="60" w:after="60" w:line="240" w:lineRule="auto"/>
              <w:rPr>
                <w:rFonts w:eastAsiaTheme="minorHAnsi"/>
              </w:rPr>
            </w:pPr>
            <w:r w:rsidRPr="00187CCE">
              <w:rPr>
                <w:rFonts w:eastAsiaTheme="minorHAnsi"/>
              </w:rPr>
              <w:t>2204 29 82</w:t>
            </w:r>
          </w:p>
        </w:tc>
        <w:tc>
          <w:tcPr>
            <w:tcW w:w="2206" w:type="pct"/>
          </w:tcPr>
          <w:p w14:paraId="7419E2AF"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201A5B6C" w14:textId="77777777" w:rsidR="00EF217F" w:rsidRPr="00187CCE" w:rsidRDefault="00EF217F" w:rsidP="00C7202E">
            <w:pPr>
              <w:spacing w:before="60" w:after="60" w:line="240" w:lineRule="auto"/>
              <w:rPr>
                <w:rFonts w:eastAsiaTheme="minorHAnsi"/>
              </w:rPr>
            </w:pPr>
            <w:r w:rsidRPr="00187CCE">
              <w:rPr>
                <w:rFonts w:eastAsiaTheme="minorHAnsi"/>
              </w:rPr>
              <w:t>12,1 EUR/hl</w:t>
            </w:r>
          </w:p>
        </w:tc>
        <w:tc>
          <w:tcPr>
            <w:tcW w:w="472" w:type="pct"/>
          </w:tcPr>
          <w:p w14:paraId="2E31FDDA"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4EE44FD6" w14:textId="77777777" w:rsidR="00EF217F" w:rsidRPr="00187CCE" w:rsidRDefault="00EF217F" w:rsidP="00C7202E">
            <w:pPr>
              <w:spacing w:before="60" w:after="60" w:line="240" w:lineRule="auto"/>
              <w:rPr>
                <w:rFonts w:eastAsiaTheme="minorHAnsi"/>
              </w:rPr>
            </w:pPr>
          </w:p>
        </w:tc>
      </w:tr>
      <w:tr w:rsidR="00EF217F" w:rsidRPr="00187CCE" w14:paraId="1C74C323" w14:textId="77777777" w:rsidTr="00C7202E">
        <w:tc>
          <w:tcPr>
            <w:tcW w:w="651" w:type="pct"/>
            <w:noWrap/>
          </w:tcPr>
          <w:p w14:paraId="1949E501" w14:textId="77777777" w:rsidR="00EF217F" w:rsidRPr="00187CCE" w:rsidRDefault="00EF217F" w:rsidP="00C7202E">
            <w:pPr>
              <w:spacing w:before="60" w:after="60" w:line="240" w:lineRule="auto"/>
              <w:rPr>
                <w:rFonts w:eastAsiaTheme="minorHAnsi"/>
              </w:rPr>
            </w:pPr>
            <w:r w:rsidRPr="00187CCE">
              <w:rPr>
                <w:rFonts w:eastAsiaTheme="minorHAnsi"/>
              </w:rPr>
              <w:t>2204 29 83</w:t>
            </w:r>
          </w:p>
        </w:tc>
        <w:tc>
          <w:tcPr>
            <w:tcW w:w="2206" w:type="pct"/>
          </w:tcPr>
          <w:p w14:paraId="42E32810" w14:textId="77777777" w:rsidR="00EF217F" w:rsidRPr="00187CCE" w:rsidRDefault="00EF217F" w:rsidP="00C7202E">
            <w:pPr>
              <w:spacing w:before="60" w:after="60" w:line="240" w:lineRule="auto"/>
              <w:rPr>
                <w:rFonts w:eastAsiaTheme="minorHAnsi"/>
              </w:rPr>
            </w:pPr>
            <w:r w:rsidRPr="00187CCE">
              <w:rPr>
                <w:rFonts w:eastAsiaTheme="minorHAnsi"/>
              </w:rPr>
              <w:t>------- White</w:t>
            </w:r>
          </w:p>
        </w:tc>
        <w:tc>
          <w:tcPr>
            <w:tcW w:w="1110" w:type="pct"/>
          </w:tcPr>
          <w:p w14:paraId="1F84B958" w14:textId="77777777" w:rsidR="00EF217F" w:rsidRPr="00187CCE" w:rsidRDefault="00EF217F" w:rsidP="00C7202E">
            <w:pPr>
              <w:spacing w:before="60" w:after="60" w:line="240" w:lineRule="auto"/>
              <w:rPr>
                <w:rFonts w:eastAsiaTheme="minorHAnsi"/>
              </w:rPr>
            </w:pPr>
            <w:r w:rsidRPr="00187CCE">
              <w:rPr>
                <w:rFonts w:eastAsiaTheme="minorHAnsi"/>
              </w:rPr>
              <w:t>12,1 EUR/hl</w:t>
            </w:r>
          </w:p>
        </w:tc>
        <w:tc>
          <w:tcPr>
            <w:tcW w:w="472" w:type="pct"/>
          </w:tcPr>
          <w:p w14:paraId="41C71C0B"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0E8B98E2" w14:textId="77777777" w:rsidR="00EF217F" w:rsidRPr="00187CCE" w:rsidRDefault="00EF217F" w:rsidP="00C7202E">
            <w:pPr>
              <w:spacing w:before="60" w:after="60" w:line="240" w:lineRule="auto"/>
              <w:rPr>
                <w:rFonts w:eastAsiaTheme="minorHAnsi"/>
              </w:rPr>
            </w:pPr>
          </w:p>
        </w:tc>
      </w:tr>
      <w:tr w:rsidR="00EF217F" w:rsidRPr="00187CCE" w14:paraId="27EE6A6B" w14:textId="77777777" w:rsidTr="00C7202E">
        <w:tc>
          <w:tcPr>
            <w:tcW w:w="651" w:type="pct"/>
            <w:noWrap/>
          </w:tcPr>
          <w:p w14:paraId="466ECF8F" w14:textId="77777777" w:rsidR="00EF217F" w:rsidRPr="00187CCE" w:rsidRDefault="00EF217F" w:rsidP="00C7202E">
            <w:pPr>
              <w:spacing w:before="60" w:after="60" w:line="240" w:lineRule="auto"/>
              <w:rPr>
                <w:rFonts w:eastAsiaTheme="minorHAnsi"/>
              </w:rPr>
            </w:pPr>
            <w:r w:rsidRPr="00187CCE">
              <w:rPr>
                <w:rFonts w:eastAsiaTheme="minorHAnsi"/>
              </w:rPr>
              <w:t>2204 29 84</w:t>
            </w:r>
          </w:p>
        </w:tc>
        <w:tc>
          <w:tcPr>
            <w:tcW w:w="2206" w:type="pct"/>
          </w:tcPr>
          <w:p w14:paraId="241D837B"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1B49DA0E" w14:textId="77777777" w:rsidR="00EF217F" w:rsidRPr="00187CCE" w:rsidRDefault="00EF217F" w:rsidP="00C7202E">
            <w:pPr>
              <w:spacing w:before="60" w:after="60" w:line="240" w:lineRule="auto"/>
              <w:rPr>
                <w:rFonts w:eastAsiaTheme="minorHAnsi"/>
              </w:rPr>
            </w:pPr>
            <w:r w:rsidRPr="00187CCE">
              <w:rPr>
                <w:rFonts w:eastAsiaTheme="minorHAnsi"/>
              </w:rPr>
              <w:t>12,1 EUR/hl</w:t>
            </w:r>
          </w:p>
        </w:tc>
        <w:tc>
          <w:tcPr>
            <w:tcW w:w="472" w:type="pct"/>
          </w:tcPr>
          <w:p w14:paraId="7B3F12CA"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3DC0C911" w14:textId="77777777" w:rsidR="00EF217F" w:rsidRPr="00187CCE" w:rsidRDefault="00EF217F" w:rsidP="00C7202E">
            <w:pPr>
              <w:spacing w:before="60" w:after="60" w:line="240" w:lineRule="auto"/>
              <w:rPr>
                <w:rFonts w:eastAsiaTheme="minorHAnsi"/>
              </w:rPr>
            </w:pPr>
          </w:p>
        </w:tc>
      </w:tr>
      <w:tr w:rsidR="00EF217F" w:rsidRPr="00187CCE" w14:paraId="58B5389E" w14:textId="77777777" w:rsidTr="00C7202E">
        <w:tc>
          <w:tcPr>
            <w:tcW w:w="651" w:type="pct"/>
            <w:noWrap/>
          </w:tcPr>
          <w:p w14:paraId="00754B2A" w14:textId="77777777" w:rsidR="00EF217F" w:rsidRPr="00187CCE" w:rsidRDefault="00EF217F" w:rsidP="00C7202E">
            <w:pPr>
              <w:spacing w:before="60" w:after="60" w:line="240" w:lineRule="auto"/>
              <w:rPr>
                <w:rFonts w:eastAsiaTheme="minorHAnsi"/>
              </w:rPr>
            </w:pPr>
            <w:r w:rsidRPr="00187CCE">
              <w:rPr>
                <w:rFonts w:eastAsiaTheme="minorHAnsi"/>
              </w:rPr>
              <w:t>2204 29 85</w:t>
            </w:r>
          </w:p>
        </w:tc>
        <w:tc>
          <w:tcPr>
            <w:tcW w:w="2206" w:type="pct"/>
          </w:tcPr>
          <w:p w14:paraId="2ED137E4" w14:textId="77777777" w:rsidR="00EF217F" w:rsidRPr="00187CCE" w:rsidRDefault="00EF217F" w:rsidP="00C7202E">
            <w:pPr>
              <w:spacing w:before="60" w:after="60" w:line="240" w:lineRule="auto"/>
              <w:rPr>
                <w:rFonts w:eastAsiaTheme="minorHAnsi"/>
              </w:rPr>
            </w:pPr>
            <w:r w:rsidRPr="00187CCE">
              <w:rPr>
                <w:rFonts w:eastAsiaTheme="minorHAnsi"/>
              </w:rPr>
              <w:t>------- Madeira and Setubal muscatel</w:t>
            </w:r>
          </w:p>
        </w:tc>
        <w:tc>
          <w:tcPr>
            <w:tcW w:w="1110" w:type="pct"/>
          </w:tcPr>
          <w:p w14:paraId="2B59F10F" w14:textId="77777777" w:rsidR="00EF217F" w:rsidRPr="00187CCE" w:rsidRDefault="00EF217F" w:rsidP="00C7202E">
            <w:pPr>
              <w:spacing w:before="60" w:after="60" w:line="240" w:lineRule="auto"/>
              <w:rPr>
                <w:rFonts w:eastAsiaTheme="minorHAnsi"/>
              </w:rPr>
            </w:pPr>
            <w:r w:rsidRPr="00187CCE">
              <w:rPr>
                <w:rFonts w:eastAsiaTheme="minorHAnsi"/>
              </w:rPr>
              <w:t>13,1 EUR/hl</w:t>
            </w:r>
          </w:p>
        </w:tc>
        <w:tc>
          <w:tcPr>
            <w:tcW w:w="472" w:type="pct"/>
          </w:tcPr>
          <w:p w14:paraId="34819984"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6AEB1C9A" w14:textId="77777777" w:rsidR="00EF217F" w:rsidRPr="00187CCE" w:rsidRDefault="00EF217F" w:rsidP="00C7202E">
            <w:pPr>
              <w:spacing w:before="60" w:after="60" w:line="240" w:lineRule="auto"/>
              <w:rPr>
                <w:rFonts w:eastAsiaTheme="minorHAnsi"/>
              </w:rPr>
            </w:pPr>
          </w:p>
        </w:tc>
      </w:tr>
      <w:tr w:rsidR="00EF217F" w:rsidRPr="00187CCE" w14:paraId="505CE089" w14:textId="77777777" w:rsidTr="00C7202E">
        <w:tc>
          <w:tcPr>
            <w:tcW w:w="651" w:type="pct"/>
            <w:noWrap/>
          </w:tcPr>
          <w:p w14:paraId="3B49E096" w14:textId="77777777" w:rsidR="00EF217F" w:rsidRPr="00187CCE" w:rsidRDefault="00EF217F" w:rsidP="00C7202E">
            <w:pPr>
              <w:spacing w:before="60" w:after="60" w:line="240" w:lineRule="auto"/>
              <w:rPr>
                <w:rFonts w:eastAsiaTheme="minorHAnsi"/>
              </w:rPr>
            </w:pPr>
            <w:r w:rsidRPr="00187CCE">
              <w:rPr>
                <w:rFonts w:eastAsiaTheme="minorHAnsi"/>
              </w:rPr>
              <w:t>2204 29 86</w:t>
            </w:r>
          </w:p>
        </w:tc>
        <w:tc>
          <w:tcPr>
            <w:tcW w:w="2206" w:type="pct"/>
          </w:tcPr>
          <w:p w14:paraId="1C39B682" w14:textId="77777777" w:rsidR="00EF217F" w:rsidRPr="00187CCE" w:rsidRDefault="00EF217F" w:rsidP="00C7202E">
            <w:pPr>
              <w:spacing w:before="60" w:after="60" w:line="240" w:lineRule="auto"/>
              <w:rPr>
                <w:rFonts w:eastAsiaTheme="minorHAnsi"/>
              </w:rPr>
            </w:pPr>
            <w:r w:rsidRPr="00187CCE">
              <w:rPr>
                <w:rFonts w:eastAsiaTheme="minorHAnsi"/>
              </w:rPr>
              <w:t>------- Sherry</w:t>
            </w:r>
          </w:p>
        </w:tc>
        <w:tc>
          <w:tcPr>
            <w:tcW w:w="1110" w:type="pct"/>
          </w:tcPr>
          <w:p w14:paraId="6D1B4ECC" w14:textId="77777777" w:rsidR="00EF217F" w:rsidRPr="00187CCE" w:rsidRDefault="00EF217F" w:rsidP="00C7202E">
            <w:pPr>
              <w:spacing w:before="60" w:after="60" w:line="240" w:lineRule="auto"/>
              <w:rPr>
                <w:rFonts w:eastAsiaTheme="minorHAnsi"/>
              </w:rPr>
            </w:pPr>
            <w:r w:rsidRPr="00187CCE">
              <w:rPr>
                <w:rFonts w:eastAsiaTheme="minorHAnsi"/>
              </w:rPr>
              <w:t>13,1 EUR/hl</w:t>
            </w:r>
          </w:p>
        </w:tc>
        <w:tc>
          <w:tcPr>
            <w:tcW w:w="472" w:type="pct"/>
          </w:tcPr>
          <w:p w14:paraId="4BAAE371"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75E43F4A" w14:textId="77777777" w:rsidR="00EF217F" w:rsidRPr="00187CCE" w:rsidRDefault="00EF217F" w:rsidP="00C7202E">
            <w:pPr>
              <w:spacing w:before="60" w:after="60" w:line="240" w:lineRule="auto"/>
              <w:rPr>
                <w:rFonts w:eastAsiaTheme="minorHAnsi"/>
              </w:rPr>
            </w:pPr>
          </w:p>
        </w:tc>
      </w:tr>
      <w:tr w:rsidR="00EF217F" w:rsidRPr="00187CCE" w14:paraId="23AFE58A" w14:textId="77777777" w:rsidTr="00C7202E">
        <w:tc>
          <w:tcPr>
            <w:tcW w:w="651" w:type="pct"/>
            <w:noWrap/>
          </w:tcPr>
          <w:p w14:paraId="161EBBEB" w14:textId="77777777" w:rsidR="00EF217F" w:rsidRPr="00187CCE" w:rsidRDefault="00EF217F" w:rsidP="00C7202E">
            <w:pPr>
              <w:spacing w:before="60" w:after="60" w:line="240" w:lineRule="auto"/>
              <w:rPr>
                <w:rFonts w:eastAsiaTheme="minorHAnsi"/>
              </w:rPr>
            </w:pPr>
            <w:r w:rsidRPr="00187CCE">
              <w:rPr>
                <w:rFonts w:eastAsiaTheme="minorHAnsi"/>
              </w:rPr>
              <w:t>2204 29 88</w:t>
            </w:r>
          </w:p>
        </w:tc>
        <w:tc>
          <w:tcPr>
            <w:tcW w:w="2206" w:type="pct"/>
          </w:tcPr>
          <w:p w14:paraId="341BD92C" w14:textId="77777777" w:rsidR="00EF217F" w:rsidRPr="00187CCE" w:rsidRDefault="00EF217F" w:rsidP="00C7202E">
            <w:pPr>
              <w:spacing w:before="60" w:after="60" w:line="240" w:lineRule="auto"/>
              <w:rPr>
                <w:rFonts w:eastAsiaTheme="minorHAnsi"/>
                <w:lang w:val="es-ES"/>
              </w:rPr>
            </w:pPr>
            <w:r w:rsidRPr="00187CCE">
              <w:rPr>
                <w:rFonts w:eastAsiaTheme="minorHAnsi"/>
                <w:lang w:val="es-ES"/>
              </w:rPr>
              <w:t>------- Samos and Muscat de Lemnos</w:t>
            </w:r>
          </w:p>
        </w:tc>
        <w:tc>
          <w:tcPr>
            <w:tcW w:w="1110" w:type="pct"/>
          </w:tcPr>
          <w:p w14:paraId="2B674CAB" w14:textId="77777777" w:rsidR="00EF217F" w:rsidRPr="00187CCE" w:rsidRDefault="00EF217F" w:rsidP="00C7202E">
            <w:pPr>
              <w:spacing w:before="60" w:after="60" w:line="240" w:lineRule="auto"/>
              <w:rPr>
                <w:rFonts w:eastAsiaTheme="minorHAnsi"/>
              </w:rPr>
            </w:pPr>
            <w:r w:rsidRPr="00187CCE">
              <w:rPr>
                <w:rFonts w:eastAsiaTheme="minorHAnsi"/>
              </w:rPr>
              <w:t>20,9 EUR/hl</w:t>
            </w:r>
          </w:p>
        </w:tc>
        <w:tc>
          <w:tcPr>
            <w:tcW w:w="472" w:type="pct"/>
          </w:tcPr>
          <w:p w14:paraId="34F5143D"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39163304" w14:textId="77777777" w:rsidR="00EF217F" w:rsidRPr="00187CCE" w:rsidRDefault="00EF217F" w:rsidP="00C7202E">
            <w:pPr>
              <w:spacing w:before="60" w:after="60" w:line="240" w:lineRule="auto"/>
              <w:rPr>
                <w:rFonts w:eastAsiaTheme="minorHAnsi"/>
              </w:rPr>
            </w:pPr>
          </w:p>
        </w:tc>
      </w:tr>
      <w:tr w:rsidR="00EF217F" w:rsidRPr="00187CCE" w14:paraId="42E27EC9" w14:textId="77777777" w:rsidTr="00C7202E">
        <w:tc>
          <w:tcPr>
            <w:tcW w:w="651" w:type="pct"/>
            <w:noWrap/>
          </w:tcPr>
          <w:p w14:paraId="2E05A4BE" w14:textId="77777777" w:rsidR="00EF217F" w:rsidRPr="00187CCE" w:rsidRDefault="00EF217F" w:rsidP="00C7202E">
            <w:pPr>
              <w:spacing w:before="60" w:after="60" w:line="240" w:lineRule="auto"/>
              <w:rPr>
                <w:rFonts w:eastAsiaTheme="minorHAnsi"/>
              </w:rPr>
            </w:pPr>
            <w:r w:rsidRPr="00187CCE">
              <w:rPr>
                <w:rFonts w:eastAsiaTheme="minorHAnsi"/>
              </w:rPr>
              <w:t>2204 29 90</w:t>
            </w:r>
          </w:p>
        </w:tc>
        <w:tc>
          <w:tcPr>
            <w:tcW w:w="2206" w:type="pct"/>
          </w:tcPr>
          <w:p w14:paraId="298DDD0C"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4265EEE6" w14:textId="77777777" w:rsidR="00EF217F" w:rsidRPr="00187CCE" w:rsidRDefault="00EF217F" w:rsidP="00C7202E">
            <w:pPr>
              <w:spacing w:before="60" w:after="60" w:line="240" w:lineRule="auto"/>
              <w:rPr>
                <w:rFonts w:eastAsiaTheme="minorHAnsi"/>
              </w:rPr>
            </w:pPr>
            <w:r w:rsidRPr="00187CCE">
              <w:rPr>
                <w:rFonts w:eastAsiaTheme="minorHAnsi"/>
              </w:rPr>
              <w:t>20,9 EUR/hl</w:t>
            </w:r>
          </w:p>
        </w:tc>
        <w:tc>
          <w:tcPr>
            <w:tcW w:w="472" w:type="pct"/>
          </w:tcPr>
          <w:p w14:paraId="5B8AC9B7"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76695B5A" w14:textId="77777777" w:rsidR="00EF217F" w:rsidRPr="00187CCE" w:rsidRDefault="00EF217F" w:rsidP="00C7202E">
            <w:pPr>
              <w:spacing w:before="60" w:after="60" w:line="240" w:lineRule="auto"/>
              <w:rPr>
                <w:rFonts w:eastAsiaTheme="minorHAnsi"/>
              </w:rPr>
            </w:pPr>
          </w:p>
        </w:tc>
      </w:tr>
      <w:tr w:rsidR="00EF217F" w:rsidRPr="00187CCE" w14:paraId="18EC36AE" w14:textId="77777777" w:rsidTr="00C7202E">
        <w:tc>
          <w:tcPr>
            <w:tcW w:w="651" w:type="pct"/>
            <w:noWrap/>
          </w:tcPr>
          <w:p w14:paraId="0626BEDD" w14:textId="77777777" w:rsidR="00EF217F" w:rsidRPr="00187CCE" w:rsidRDefault="00EF217F" w:rsidP="00C7202E">
            <w:pPr>
              <w:spacing w:before="60" w:after="60" w:line="240" w:lineRule="auto"/>
              <w:rPr>
                <w:rFonts w:eastAsiaTheme="minorHAnsi"/>
              </w:rPr>
            </w:pPr>
            <w:r w:rsidRPr="00187CCE">
              <w:rPr>
                <w:rFonts w:eastAsiaTheme="minorHAnsi"/>
              </w:rPr>
              <w:t>2204 29 91</w:t>
            </w:r>
          </w:p>
        </w:tc>
        <w:tc>
          <w:tcPr>
            <w:tcW w:w="2206" w:type="pct"/>
          </w:tcPr>
          <w:p w14:paraId="1774CF99"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774CD39B" w14:textId="77777777" w:rsidR="00EF217F" w:rsidRPr="00187CCE" w:rsidRDefault="00EF217F" w:rsidP="00C7202E">
            <w:pPr>
              <w:spacing w:before="60" w:after="60" w:line="240" w:lineRule="auto"/>
              <w:rPr>
                <w:rFonts w:eastAsiaTheme="minorHAnsi"/>
              </w:rPr>
            </w:pPr>
            <w:r w:rsidRPr="00187CCE">
              <w:rPr>
                <w:rFonts w:eastAsiaTheme="minorHAnsi"/>
              </w:rPr>
              <w:t>20,9 EUR/hl</w:t>
            </w:r>
          </w:p>
        </w:tc>
        <w:tc>
          <w:tcPr>
            <w:tcW w:w="472" w:type="pct"/>
          </w:tcPr>
          <w:p w14:paraId="595ED5E5"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2640A44F" w14:textId="77777777" w:rsidR="00EF217F" w:rsidRPr="00187CCE" w:rsidRDefault="00EF217F" w:rsidP="00C7202E">
            <w:pPr>
              <w:spacing w:before="60" w:after="60" w:line="240" w:lineRule="auto"/>
              <w:rPr>
                <w:rFonts w:eastAsiaTheme="minorHAnsi"/>
              </w:rPr>
            </w:pPr>
          </w:p>
        </w:tc>
      </w:tr>
      <w:tr w:rsidR="00EF217F" w:rsidRPr="00187CCE" w14:paraId="229246E9" w14:textId="77777777" w:rsidTr="00C7202E">
        <w:tc>
          <w:tcPr>
            <w:tcW w:w="651" w:type="pct"/>
            <w:noWrap/>
          </w:tcPr>
          <w:p w14:paraId="38FA6BBB" w14:textId="77777777" w:rsidR="00EF217F" w:rsidRPr="00187CCE" w:rsidRDefault="00EF217F" w:rsidP="00C7202E">
            <w:pPr>
              <w:spacing w:before="60" w:after="60" w:line="240" w:lineRule="auto"/>
              <w:rPr>
                <w:rFonts w:eastAsiaTheme="minorHAnsi"/>
              </w:rPr>
            </w:pPr>
            <w:r w:rsidRPr="00187CCE">
              <w:rPr>
                <w:rFonts w:eastAsiaTheme="minorHAnsi"/>
              </w:rPr>
              <w:t>2204 29 93</w:t>
            </w:r>
          </w:p>
        </w:tc>
        <w:tc>
          <w:tcPr>
            <w:tcW w:w="2206" w:type="pct"/>
          </w:tcPr>
          <w:p w14:paraId="7A03B973" w14:textId="77777777" w:rsidR="00EF217F" w:rsidRPr="00187CCE" w:rsidRDefault="00EF217F" w:rsidP="00C7202E">
            <w:pPr>
              <w:spacing w:before="60" w:after="60" w:line="240" w:lineRule="auto"/>
              <w:rPr>
                <w:rFonts w:eastAsiaTheme="minorHAnsi"/>
              </w:rPr>
            </w:pPr>
            <w:r w:rsidRPr="00187CCE">
              <w:rPr>
                <w:rFonts w:eastAsiaTheme="minorHAnsi"/>
              </w:rPr>
              <w:t>------ White</w:t>
            </w:r>
          </w:p>
        </w:tc>
        <w:tc>
          <w:tcPr>
            <w:tcW w:w="1110" w:type="pct"/>
          </w:tcPr>
          <w:p w14:paraId="7BEE6CC8" w14:textId="77777777" w:rsidR="00EF217F" w:rsidRPr="00187CCE" w:rsidRDefault="00EF217F" w:rsidP="00C7202E">
            <w:pPr>
              <w:spacing w:before="60" w:after="60" w:line="240" w:lineRule="auto"/>
              <w:rPr>
                <w:rFonts w:eastAsiaTheme="minorHAnsi"/>
              </w:rPr>
            </w:pPr>
            <w:r w:rsidRPr="00187CCE">
              <w:rPr>
                <w:rFonts w:eastAsiaTheme="minorHAnsi"/>
              </w:rPr>
              <w:t>0 EUR/hl</w:t>
            </w:r>
          </w:p>
        </w:tc>
        <w:tc>
          <w:tcPr>
            <w:tcW w:w="472" w:type="pct"/>
          </w:tcPr>
          <w:p w14:paraId="04D0262D"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40554704"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3847C939" w14:textId="77777777" w:rsidTr="00C7202E">
        <w:tc>
          <w:tcPr>
            <w:tcW w:w="651" w:type="pct"/>
            <w:noWrap/>
          </w:tcPr>
          <w:p w14:paraId="60B7260B" w14:textId="77777777" w:rsidR="00EF217F" w:rsidRPr="00187CCE" w:rsidRDefault="00EF217F" w:rsidP="00C7202E">
            <w:pPr>
              <w:spacing w:before="60" w:after="60" w:line="240" w:lineRule="auto"/>
              <w:rPr>
                <w:rFonts w:eastAsiaTheme="minorHAnsi"/>
              </w:rPr>
            </w:pPr>
            <w:r w:rsidRPr="00187CCE">
              <w:rPr>
                <w:rFonts w:eastAsiaTheme="minorHAnsi"/>
              </w:rPr>
              <w:t>2204 29 94</w:t>
            </w:r>
          </w:p>
        </w:tc>
        <w:tc>
          <w:tcPr>
            <w:tcW w:w="2206" w:type="pct"/>
          </w:tcPr>
          <w:p w14:paraId="6D3B662F"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1ACC1263" w14:textId="77777777" w:rsidR="00EF217F" w:rsidRPr="00187CCE" w:rsidRDefault="00EF217F" w:rsidP="00C7202E">
            <w:pPr>
              <w:spacing w:before="60" w:after="60" w:line="240" w:lineRule="auto"/>
              <w:rPr>
                <w:rFonts w:eastAsiaTheme="minorHAnsi"/>
              </w:rPr>
            </w:pPr>
            <w:r w:rsidRPr="00187CCE">
              <w:rPr>
                <w:rFonts w:eastAsiaTheme="minorHAnsi"/>
              </w:rPr>
              <w:t>0 EUR/hl</w:t>
            </w:r>
          </w:p>
        </w:tc>
        <w:tc>
          <w:tcPr>
            <w:tcW w:w="472" w:type="pct"/>
          </w:tcPr>
          <w:p w14:paraId="21EA1671"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2C6BA28D"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02753E68" w14:textId="77777777" w:rsidTr="00C7202E">
        <w:tc>
          <w:tcPr>
            <w:tcW w:w="651" w:type="pct"/>
            <w:noWrap/>
          </w:tcPr>
          <w:p w14:paraId="34FF6CEB" w14:textId="77777777" w:rsidR="00EF217F" w:rsidRPr="00187CCE" w:rsidRDefault="00EF217F" w:rsidP="00C7202E">
            <w:pPr>
              <w:spacing w:before="60" w:after="60" w:line="240" w:lineRule="auto"/>
              <w:rPr>
                <w:rFonts w:eastAsiaTheme="minorHAnsi"/>
              </w:rPr>
            </w:pPr>
            <w:r w:rsidRPr="00187CCE">
              <w:rPr>
                <w:rFonts w:eastAsiaTheme="minorHAnsi"/>
              </w:rPr>
              <w:t>2204 29 95</w:t>
            </w:r>
          </w:p>
        </w:tc>
        <w:tc>
          <w:tcPr>
            <w:tcW w:w="2206" w:type="pct"/>
          </w:tcPr>
          <w:p w14:paraId="46024BB6" w14:textId="77777777" w:rsidR="00EF217F" w:rsidRPr="00187CCE" w:rsidRDefault="00EF217F" w:rsidP="00C7202E">
            <w:pPr>
              <w:spacing w:before="60" w:after="60" w:line="240" w:lineRule="auto"/>
              <w:rPr>
                <w:rFonts w:eastAsiaTheme="minorHAnsi"/>
              </w:rPr>
            </w:pPr>
            <w:r w:rsidRPr="00187CCE">
              <w:rPr>
                <w:rFonts w:eastAsiaTheme="minorHAnsi"/>
              </w:rPr>
              <w:t>------ White</w:t>
            </w:r>
          </w:p>
        </w:tc>
        <w:tc>
          <w:tcPr>
            <w:tcW w:w="1110" w:type="pct"/>
          </w:tcPr>
          <w:p w14:paraId="611F64E0" w14:textId="77777777" w:rsidR="00EF217F" w:rsidRPr="00187CCE" w:rsidRDefault="00EF217F" w:rsidP="00C7202E">
            <w:pPr>
              <w:spacing w:before="60" w:after="60" w:line="240" w:lineRule="auto"/>
              <w:rPr>
                <w:rFonts w:eastAsiaTheme="minorHAnsi"/>
              </w:rPr>
            </w:pPr>
            <w:r w:rsidRPr="00187CCE">
              <w:rPr>
                <w:rFonts w:eastAsiaTheme="minorHAnsi"/>
              </w:rPr>
              <w:t>0 EUR/hl</w:t>
            </w:r>
          </w:p>
        </w:tc>
        <w:tc>
          <w:tcPr>
            <w:tcW w:w="472" w:type="pct"/>
          </w:tcPr>
          <w:p w14:paraId="0C6DC476"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6A16A999"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1970721D" w14:textId="77777777" w:rsidTr="00C7202E">
        <w:tc>
          <w:tcPr>
            <w:tcW w:w="651" w:type="pct"/>
            <w:noWrap/>
          </w:tcPr>
          <w:p w14:paraId="66E7DDDE" w14:textId="77777777" w:rsidR="00EF217F" w:rsidRPr="00187CCE" w:rsidRDefault="00EF217F" w:rsidP="00C7202E">
            <w:pPr>
              <w:spacing w:before="60" w:after="60" w:line="240" w:lineRule="auto"/>
              <w:rPr>
                <w:rFonts w:eastAsiaTheme="minorHAnsi"/>
              </w:rPr>
            </w:pPr>
            <w:r w:rsidRPr="00187CCE">
              <w:rPr>
                <w:rFonts w:eastAsiaTheme="minorHAnsi"/>
              </w:rPr>
              <w:t>2204 29 96</w:t>
            </w:r>
          </w:p>
        </w:tc>
        <w:tc>
          <w:tcPr>
            <w:tcW w:w="2206" w:type="pct"/>
          </w:tcPr>
          <w:p w14:paraId="68376F6E"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31BAC161" w14:textId="77777777" w:rsidR="00EF217F" w:rsidRPr="00187CCE" w:rsidRDefault="00EF217F" w:rsidP="00C7202E">
            <w:pPr>
              <w:spacing w:before="60" w:after="60" w:line="240" w:lineRule="auto"/>
              <w:rPr>
                <w:rFonts w:eastAsiaTheme="minorHAnsi"/>
              </w:rPr>
            </w:pPr>
            <w:r w:rsidRPr="00187CCE">
              <w:rPr>
                <w:rFonts w:eastAsiaTheme="minorHAnsi"/>
              </w:rPr>
              <w:t>0 EUR/hl</w:t>
            </w:r>
          </w:p>
        </w:tc>
        <w:tc>
          <w:tcPr>
            <w:tcW w:w="472" w:type="pct"/>
          </w:tcPr>
          <w:p w14:paraId="649967B9"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6C2D1AF7"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3BA974C9" w14:textId="77777777" w:rsidTr="00C7202E">
        <w:tc>
          <w:tcPr>
            <w:tcW w:w="651" w:type="pct"/>
            <w:noWrap/>
          </w:tcPr>
          <w:p w14:paraId="09D68A18" w14:textId="77777777" w:rsidR="00EF217F" w:rsidRPr="00187CCE" w:rsidRDefault="00EF217F" w:rsidP="00C7202E">
            <w:pPr>
              <w:pageBreakBefore/>
              <w:spacing w:before="60" w:after="60" w:line="240" w:lineRule="auto"/>
              <w:rPr>
                <w:rFonts w:eastAsiaTheme="minorHAnsi"/>
              </w:rPr>
            </w:pPr>
            <w:r w:rsidRPr="00187CCE">
              <w:rPr>
                <w:rFonts w:eastAsiaTheme="minorHAnsi"/>
              </w:rPr>
              <w:lastRenderedPageBreak/>
              <w:t>2204 29 97</w:t>
            </w:r>
          </w:p>
        </w:tc>
        <w:tc>
          <w:tcPr>
            <w:tcW w:w="2206" w:type="pct"/>
          </w:tcPr>
          <w:p w14:paraId="067C801B" w14:textId="77777777" w:rsidR="00EF217F" w:rsidRPr="00187CCE" w:rsidRDefault="00EF217F" w:rsidP="00C7202E">
            <w:pPr>
              <w:spacing w:before="60" w:after="60" w:line="240" w:lineRule="auto"/>
              <w:rPr>
                <w:rFonts w:eastAsiaTheme="minorHAnsi"/>
              </w:rPr>
            </w:pPr>
            <w:r w:rsidRPr="00187CCE">
              <w:rPr>
                <w:rFonts w:eastAsiaTheme="minorHAnsi"/>
              </w:rPr>
              <w:t>------ White</w:t>
            </w:r>
          </w:p>
        </w:tc>
        <w:tc>
          <w:tcPr>
            <w:tcW w:w="1110" w:type="pct"/>
          </w:tcPr>
          <w:p w14:paraId="714B46ED" w14:textId="77777777" w:rsidR="00EF217F" w:rsidRPr="00187CCE" w:rsidRDefault="00EF217F" w:rsidP="00C7202E">
            <w:pPr>
              <w:spacing w:before="60" w:after="60" w:line="240" w:lineRule="auto"/>
              <w:rPr>
                <w:rFonts w:eastAsiaTheme="minorHAnsi"/>
              </w:rPr>
            </w:pPr>
            <w:r w:rsidRPr="00187CCE">
              <w:rPr>
                <w:rFonts w:eastAsiaTheme="minorHAnsi"/>
              </w:rPr>
              <w:t>0 EUR/hl</w:t>
            </w:r>
          </w:p>
        </w:tc>
        <w:tc>
          <w:tcPr>
            <w:tcW w:w="472" w:type="pct"/>
          </w:tcPr>
          <w:p w14:paraId="6FECD7FF"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6C275309"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30F9AF48" w14:textId="77777777" w:rsidTr="00C7202E">
        <w:tc>
          <w:tcPr>
            <w:tcW w:w="651" w:type="pct"/>
            <w:noWrap/>
          </w:tcPr>
          <w:p w14:paraId="6EF207E0" w14:textId="77777777" w:rsidR="00EF217F" w:rsidRPr="00187CCE" w:rsidRDefault="00EF217F" w:rsidP="00C7202E">
            <w:pPr>
              <w:spacing w:before="60" w:after="60" w:line="240" w:lineRule="auto"/>
              <w:rPr>
                <w:rFonts w:eastAsiaTheme="minorHAnsi"/>
              </w:rPr>
            </w:pPr>
            <w:r w:rsidRPr="00187CCE">
              <w:rPr>
                <w:rFonts w:eastAsiaTheme="minorHAnsi"/>
              </w:rPr>
              <w:t>2204 29 98</w:t>
            </w:r>
          </w:p>
        </w:tc>
        <w:tc>
          <w:tcPr>
            <w:tcW w:w="2206" w:type="pct"/>
          </w:tcPr>
          <w:p w14:paraId="562519CE"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685BD05F" w14:textId="77777777" w:rsidR="00EF217F" w:rsidRPr="00187CCE" w:rsidRDefault="00EF217F" w:rsidP="00C7202E">
            <w:pPr>
              <w:spacing w:before="60" w:after="60" w:line="240" w:lineRule="auto"/>
              <w:rPr>
                <w:rFonts w:eastAsiaTheme="minorHAnsi"/>
              </w:rPr>
            </w:pPr>
            <w:r w:rsidRPr="00187CCE">
              <w:rPr>
                <w:rFonts w:eastAsiaTheme="minorHAnsi"/>
              </w:rPr>
              <w:t>0 EUR/hl</w:t>
            </w:r>
          </w:p>
        </w:tc>
        <w:tc>
          <w:tcPr>
            <w:tcW w:w="472" w:type="pct"/>
          </w:tcPr>
          <w:p w14:paraId="2555B2DE"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63BBA6C5"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53C69B69" w14:textId="77777777" w:rsidTr="00C7202E">
        <w:tc>
          <w:tcPr>
            <w:tcW w:w="651" w:type="pct"/>
            <w:noWrap/>
          </w:tcPr>
          <w:p w14:paraId="75C61D38" w14:textId="77777777" w:rsidR="00EF217F" w:rsidRPr="00187CCE" w:rsidRDefault="00EF217F" w:rsidP="00C7202E">
            <w:pPr>
              <w:spacing w:before="60" w:after="60" w:line="240" w:lineRule="auto"/>
              <w:rPr>
                <w:rFonts w:eastAsiaTheme="minorHAnsi"/>
              </w:rPr>
            </w:pPr>
            <w:r w:rsidRPr="00187CCE">
              <w:rPr>
                <w:rFonts w:eastAsiaTheme="minorHAnsi"/>
              </w:rPr>
              <w:t>2204 30 10</w:t>
            </w:r>
          </w:p>
        </w:tc>
        <w:tc>
          <w:tcPr>
            <w:tcW w:w="2206" w:type="pct"/>
          </w:tcPr>
          <w:p w14:paraId="4C5BD2CC" w14:textId="77777777" w:rsidR="00EF217F" w:rsidRPr="00187CCE" w:rsidRDefault="00EF217F" w:rsidP="00C7202E">
            <w:pPr>
              <w:spacing w:before="60" w:after="60" w:line="240" w:lineRule="auto"/>
              <w:rPr>
                <w:rFonts w:eastAsiaTheme="minorHAnsi"/>
              </w:rPr>
            </w:pPr>
            <w:r w:rsidRPr="00187CCE">
              <w:rPr>
                <w:rFonts w:eastAsiaTheme="minorHAnsi"/>
              </w:rPr>
              <w:t>-- In fermentation or with fermentation arrested otherwise than by the addition of alcohol</w:t>
            </w:r>
          </w:p>
        </w:tc>
        <w:tc>
          <w:tcPr>
            <w:tcW w:w="1110" w:type="pct"/>
          </w:tcPr>
          <w:p w14:paraId="79B2B3D9"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57AA8092"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43133AE1"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432F70DD" w14:textId="77777777" w:rsidTr="00C7202E">
        <w:tc>
          <w:tcPr>
            <w:tcW w:w="651" w:type="pct"/>
            <w:noWrap/>
          </w:tcPr>
          <w:p w14:paraId="0544E48A" w14:textId="77777777" w:rsidR="00EF217F" w:rsidRPr="00187CCE" w:rsidRDefault="00EF217F" w:rsidP="00C7202E">
            <w:pPr>
              <w:spacing w:before="60" w:after="60" w:line="240" w:lineRule="auto"/>
              <w:rPr>
                <w:rFonts w:eastAsiaTheme="minorHAnsi"/>
              </w:rPr>
            </w:pPr>
            <w:r w:rsidRPr="00187CCE">
              <w:rPr>
                <w:rFonts w:eastAsiaTheme="minorHAnsi"/>
              </w:rPr>
              <w:t>2204 30 92</w:t>
            </w:r>
          </w:p>
        </w:tc>
        <w:tc>
          <w:tcPr>
            <w:tcW w:w="2206" w:type="pct"/>
          </w:tcPr>
          <w:p w14:paraId="3F0029FF" w14:textId="77777777" w:rsidR="00EF217F" w:rsidRPr="00187CCE" w:rsidRDefault="00EF217F" w:rsidP="00C7202E">
            <w:pPr>
              <w:spacing w:before="60" w:after="60" w:line="240" w:lineRule="auto"/>
              <w:rPr>
                <w:rFonts w:eastAsiaTheme="minorHAnsi"/>
              </w:rPr>
            </w:pPr>
            <w:r w:rsidRPr="00187CCE">
              <w:rPr>
                <w:rFonts w:eastAsiaTheme="minorHAnsi"/>
              </w:rPr>
              <w:t>---- Concentrated</w:t>
            </w:r>
          </w:p>
        </w:tc>
        <w:tc>
          <w:tcPr>
            <w:tcW w:w="1110" w:type="pct"/>
          </w:tcPr>
          <w:p w14:paraId="0457E765" w14:textId="77777777" w:rsidR="00EF217F" w:rsidRPr="00187CCE" w:rsidRDefault="00EF217F" w:rsidP="00C7202E">
            <w:pPr>
              <w:spacing w:before="60" w:after="60" w:line="240" w:lineRule="auto"/>
              <w:rPr>
                <w:rFonts w:eastAsiaTheme="minorHAnsi"/>
              </w:rPr>
            </w:pPr>
            <w:r w:rsidRPr="00187CCE">
              <w:rPr>
                <w:rFonts w:eastAsiaTheme="minorHAnsi"/>
              </w:rPr>
              <w:t>0 % + specific duty component of the entry price system</w:t>
            </w:r>
          </w:p>
        </w:tc>
        <w:tc>
          <w:tcPr>
            <w:tcW w:w="472" w:type="pct"/>
          </w:tcPr>
          <w:p w14:paraId="3B54B34E" w14:textId="77777777" w:rsidR="00EF217F" w:rsidRPr="00187CCE" w:rsidRDefault="00EF217F" w:rsidP="00C7202E">
            <w:pPr>
              <w:spacing w:before="60" w:after="60" w:line="240" w:lineRule="auto"/>
              <w:jc w:val="center"/>
              <w:rPr>
                <w:rFonts w:eastAsiaTheme="minorHAnsi"/>
              </w:rPr>
            </w:pPr>
            <w:r w:rsidRPr="00187CCE">
              <w:rPr>
                <w:rFonts w:eastAsiaTheme="minorHAnsi"/>
              </w:rPr>
              <w:t>0+EP</w:t>
            </w:r>
          </w:p>
        </w:tc>
        <w:tc>
          <w:tcPr>
            <w:tcW w:w="561" w:type="pct"/>
          </w:tcPr>
          <w:p w14:paraId="3B6F9838" w14:textId="77777777" w:rsidR="00EF217F" w:rsidRPr="00187CCE" w:rsidRDefault="00EF217F" w:rsidP="00C7202E">
            <w:pPr>
              <w:spacing w:before="60" w:after="60" w:line="240" w:lineRule="auto"/>
              <w:rPr>
                <w:rFonts w:eastAsiaTheme="minorHAnsi"/>
              </w:rPr>
            </w:pPr>
            <w:r w:rsidRPr="00187CCE">
              <w:rPr>
                <w:rFonts w:eastAsiaTheme="minorHAnsi"/>
              </w:rPr>
              <w:t>See Note 3</w:t>
            </w:r>
          </w:p>
        </w:tc>
      </w:tr>
      <w:tr w:rsidR="00EF217F" w:rsidRPr="00187CCE" w14:paraId="032577E0" w14:textId="77777777" w:rsidTr="00C7202E">
        <w:tc>
          <w:tcPr>
            <w:tcW w:w="651" w:type="pct"/>
            <w:noWrap/>
          </w:tcPr>
          <w:p w14:paraId="0E09A3EE" w14:textId="77777777" w:rsidR="00EF217F" w:rsidRPr="00187CCE" w:rsidRDefault="00EF217F" w:rsidP="00C7202E">
            <w:pPr>
              <w:spacing w:before="60" w:after="60" w:line="240" w:lineRule="auto"/>
              <w:rPr>
                <w:rFonts w:eastAsiaTheme="minorHAnsi"/>
              </w:rPr>
            </w:pPr>
            <w:r w:rsidRPr="00187CCE">
              <w:rPr>
                <w:rFonts w:eastAsiaTheme="minorHAnsi"/>
              </w:rPr>
              <w:t>2204 30 94</w:t>
            </w:r>
          </w:p>
        </w:tc>
        <w:tc>
          <w:tcPr>
            <w:tcW w:w="2206" w:type="pct"/>
          </w:tcPr>
          <w:p w14:paraId="22E2AC8B"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6D02041F" w14:textId="77777777" w:rsidR="00EF217F" w:rsidRPr="00187CCE" w:rsidRDefault="00EF217F" w:rsidP="00C7202E">
            <w:pPr>
              <w:spacing w:before="60" w:after="60" w:line="240" w:lineRule="auto"/>
              <w:rPr>
                <w:rFonts w:eastAsiaTheme="minorHAnsi"/>
              </w:rPr>
            </w:pPr>
            <w:r w:rsidRPr="00187CCE">
              <w:rPr>
                <w:rFonts w:eastAsiaTheme="minorHAnsi"/>
              </w:rPr>
              <w:t>0 % + specific duty component of the entry price system</w:t>
            </w:r>
          </w:p>
        </w:tc>
        <w:tc>
          <w:tcPr>
            <w:tcW w:w="472" w:type="pct"/>
          </w:tcPr>
          <w:p w14:paraId="0164F8E0" w14:textId="77777777" w:rsidR="00EF217F" w:rsidRPr="00187CCE" w:rsidRDefault="00EF217F" w:rsidP="00C7202E">
            <w:pPr>
              <w:spacing w:before="60" w:after="60" w:line="240" w:lineRule="auto"/>
              <w:jc w:val="center"/>
              <w:rPr>
                <w:rFonts w:eastAsiaTheme="minorHAnsi"/>
              </w:rPr>
            </w:pPr>
            <w:r w:rsidRPr="00187CCE">
              <w:rPr>
                <w:rFonts w:eastAsiaTheme="minorHAnsi"/>
              </w:rPr>
              <w:t>0+EP</w:t>
            </w:r>
          </w:p>
        </w:tc>
        <w:tc>
          <w:tcPr>
            <w:tcW w:w="561" w:type="pct"/>
          </w:tcPr>
          <w:p w14:paraId="19AC5429" w14:textId="77777777" w:rsidR="00EF217F" w:rsidRPr="00187CCE" w:rsidRDefault="00EF217F" w:rsidP="00C7202E">
            <w:pPr>
              <w:spacing w:before="60" w:after="60" w:line="240" w:lineRule="auto"/>
              <w:rPr>
                <w:rFonts w:eastAsiaTheme="minorHAnsi"/>
              </w:rPr>
            </w:pPr>
            <w:r w:rsidRPr="00187CCE">
              <w:rPr>
                <w:rFonts w:eastAsiaTheme="minorHAnsi"/>
              </w:rPr>
              <w:t>See Note 3</w:t>
            </w:r>
          </w:p>
        </w:tc>
      </w:tr>
      <w:tr w:rsidR="00EF217F" w:rsidRPr="00187CCE" w14:paraId="15CFDA80" w14:textId="77777777" w:rsidTr="00C7202E">
        <w:tc>
          <w:tcPr>
            <w:tcW w:w="651" w:type="pct"/>
            <w:noWrap/>
          </w:tcPr>
          <w:p w14:paraId="4F747639" w14:textId="77777777" w:rsidR="00EF217F" w:rsidRPr="00187CCE" w:rsidRDefault="00EF217F" w:rsidP="00C7202E">
            <w:pPr>
              <w:spacing w:before="60" w:after="60" w:line="240" w:lineRule="auto"/>
              <w:rPr>
                <w:rFonts w:eastAsiaTheme="minorHAnsi"/>
              </w:rPr>
            </w:pPr>
            <w:r w:rsidRPr="00187CCE">
              <w:rPr>
                <w:rFonts w:eastAsiaTheme="minorHAnsi"/>
              </w:rPr>
              <w:t>2204 30 96</w:t>
            </w:r>
          </w:p>
        </w:tc>
        <w:tc>
          <w:tcPr>
            <w:tcW w:w="2206" w:type="pct"/>
          </w:tcPr>
          <w:p w14:paraId="41E8407D" w14:textId="77777777" w:rsidR="00EF217F" w:rsidRPr="00187CCE" w:rsidRDefault="00EF217F" w:rsidP="00C7202E">
            <w:pPr>
              <w:spacing w:before="60" w:after="60" w:line="240" w:lineRule="auto"/>
              <w:rPr>
                <w:rFonts w:eastAsiaTheme="minorHAnsi"/>
              </w:rPr>
            </w:pPr>
            <w:r w:rsidRPr="00187CCE">
              <w:rPr>
                <w:rFonts w:eastAsiaTheme="minorHAnsi"/>
              </w:rPr>
              <w:t>---- Concentrated</w:t>
            </w:r>
          </w:p>
        </w:tc>
        <w:tc>
          <w:tcPr>
            <w:tcW w:w="1110" w:type="pct"/>
          </w:tcPr>
          <w:p w14:paraId="05FED10F" w14:textId="77777777" w:rsidR="00EF217F" w:rsidRPr="00187CCE" w:rsidRDefault="00EF217F" w:rsidP="00C7202E">
            <w:pPr>
              <w:spacing w:before="60" w:after="60" w:line="240" w:lineRule="auto"/>
              <w:rPr>
                <w:rFonts w:eastAsiaTheme="minorHAnsi"/>
              </w:rPr>
            </w:pPr>
            <w:r w:rsidRPr="00187CCE">
              <w:rPr>
                <w:rFonts w:eastAsiaTheme="minorHAnsi"/>
              </w:rPr>
              <w:t>0 % + specific duty component of the entry price system</w:t>
            </w:r>
          </w:p>
        </w:tc>
        <w:tc>
          <w:tcPr>
            <w:tcW w:w="472" w:type="pct"/>
          </w:tcPr>
          <w:p w14:paraId="1BA6D12B" w14:textId="77777777" w:rsidR="00EF217F" w:rsidRPr="00187CCE" w:rsidRDefault="00EF217F" w:rsidP="00C7202E">
            <w:pPr>
              <w:spacing w:before="60" w:after="60" w:line="240" w:lineRule="auto"/>
              <w:jc w:val="center"/>
              <w:rPr>
                <w:rFonts w:eastAsiaTheme="minorHAnsi"/>
              </w:rPr>
            </w:pPr>
            <w:r w:rsidRPr="00187CCE">
              <w:rPr>
                <w:rFonts w:eastAsiaTheme="minorHAnsi"/>
              </w:rPr>
              <w:t>0+EP</w:t>
            </w:r>
          </w:p>
        </w:tc>
        <w:tc>
          <w:tcPr>
            <w:tcW w:w="561" w:type="pct"/>
          </w:tcPr>
          <w:p w14:paraId="69B3123F" w14:textId="77777777" w:rsidR="00EF217F" w:rsidRPr="00187CCE" w:rsidRDefault="00EF217F" w:rsidP="00C7202E">
            <w:pPr>
              <w:spacing w:before="60" w:after="60" w:line="240" w:lineRule="auto"/>
              <w:rPr>
                <w:rFonts w:eastAsiaTheme="minorHAnsi"/>
              </w:rPr>
            </w:pPr>
            <w:r w:rsidRPr="00187CCE">
              <w:rPr>
                <w:rFonts w:eastAsiaTheme="minorHAnsi"/>
              </w:rPr>
              <w:t>See Note 3</w:t>
            </w:r>
          </w:p>
        </w:tc>
      </w:tr>
      <w:tr w:rsidR="00EF217F" w:rsidRPr="00187CCE" w14:paraId="6BD5BA60" w14:textId="77777777" w:rsidTr="00C7202E">
        <w:tc>
          <w:tcPr>
            <w:tcW w:w="651" w:type="pct"/>
            <w:noWrap/>
          </w:tcPr>
          <w:p w14:paraId="61FE0B48" w14:textId="77777777" w:rsidR="00EF217F" w:rsidRPr="00187CCE" w:rsidRDefault="00EF217F" w:rsidP="00C7202E">
            <w:pPr>
              <w:spacing w:before="60" w:after="60" w:line="240" w:lineRule="auto"/>
              <w:rPr>
                <w:rFonts w:eastAsiaTheme="minorHAnsi"/>
              </w:rPr>
            </w:pPr>
            <w:r w:rsidRPr="00187CCE">
              <w:rPr>
                <w:rFonts w:eastAsiaTheme="minorHAnsi"/>
              </w:rPr>
              <w:t>2204 30 98</w:t>
            </w:r>
          </w:p>
        </w:tc>
        <w:tc>
          <w:tcPr>
            <w:tcW w:w="2206" w:type="pct"/>
          </w:tcPr>
          <w:p w14:paraId="6A03BE7E"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2CAFD2D9" w14:textId="77777777" w:rsidR="00EF217F" w:rsidRPr="00187CCE" w:rsidRDefault="00EF217F" w:rsidP="00C7202E">
            <w:pPr>
              <w:spacing w:before="60" w:after="60" w:line="240" w:lineRule="auto"/>
              <w:rPr>
                <w:rFonts w:eastAsiaTheme="minorHAnsi"/>
              </w:rPr>
            </w:pPr>
            <w:r w:rsidRPr="00187CCE">
              <w:rPr>
                <w:rFonts w:eastAsiaTheme="minorHAnsi"/>
              </w:rPr>
              <w:t>0 % + specific duty component of the entry price system</w:t>
            </w:r>
          </w:p>
        </w:tc>
        <w:tc>
          <w:tcPr>
            <w:tcW w:w="472" w:type="pct"/>
          </w:tcPr>
          <w:p w14:paraId="703897F6" w14:textId="77777777" w:rsidR="00EF217F" w:rsidRPr="00187CCE" w:rsidRDefault="00EF217F" w:rsidP="00C7202E">
            <w:pPr>
              <w:spacing w:before="60" w:after="60" w:line="240" w:lineRule="auto"/>
              <w:jc w:val="center"/>
              <w:rPr>
                <w:rFonts w:eastAsiaTheme="minorHAnsi"/>
              </w:rPr>
            </w:pPr>
            <w:r w:rsidRPr="00187CCE">
              <w:rPr>
                <w:rFonts w:eastAsiaTheme="minorHAnsi"/>
              </w:rPr>
              <w:t>0+EP</w:t>
            </w:r>
          </w:p>
        </w:tc>
        <w:tc>
          <w:tcPr>
            <w:tcW w:w="561" w:type="pct"/>
          </w:tcPr>
          <w:p w14:paraId="462A9CFF" w14:textId="77777777" w:rsidR="00EF217F" w:rsidRPr="00187CCE" w:rsidRDefault="00EF217F" w:rsidP="00C7202E">
            <w:pPr>
              <w:spacing w:before="60" w:after="60" w:line="240" w:lineRule="auto"/>
              <w:rPr>
                <w:rFonts w:eastAsiaTheme="minorHAnsi"/>
              </w:rPr>
            </w:pPr>
            <w:r w:rsidRPr="00187CCE">
              <w:rPr>
                <w:rFonts w:eastAsiaTheme="minorHAnsi"/>
              </w:rPr>
              <w:t>See Note 3</w:t>
            </w:r>
          </w:p>
        </w:tc>
      </w:tr>
      <w:tr w:rsidR="00EF217F" w:rsidRPr="00187CCE" w14:paraId="7F4983D7" w14:textId="77777777" w:rsidTr="00C7202E">
        <w:tc>
          <w:tcPr>
            <w:tcW w:w="651" w:type="pct"/>
            <w:noWrap/>
          </w:tcPr>
          <w:p w14:paraId="015BE99E" w14:textId="77777777" w:rsidR="00EF217F" w:rsidRPr="00187CCE" w:rsidRDefault="00EF217F" w:rsidP="00C7202E">
            <w:pPr>
              <w:pageBreakBefore/>
              <w:spacing w:before="60" w:after="60" w:line="240" w:lineRule="auto"/>
              <w:rPr>
                <w:rFonts w:eastAsiaTheme="minorHAnsi"/>
              </w:rPr>
            </w:pPr>
            <w:r w:rsidRPr="00187CCE">
              <w:rPr>
                <w:rFonts w:eastAsiaTheme="minorHAnsi"/>
              </w:rPr>
              <w:lastRenderedPageBreak/>
              <w:t>2205 10 10</w:t>
            </w:r>
          </w:p>
        </w:tc>
        <w:tc>
          <w:tcPr>
            <w:tcW w:w="2206" w:type="pct"/>
          </w:tcPr>
          <w:p w14:paraId="3E1E05E0" w14:textId="77777777" w:rsidR="00EF217F" w:rsidRPr="00187CCE" w:rsidRDefault="00EF217F" w:rsidP="00C7202E">
            <w:pPr>
              <w:spacing w:before="60" w:after="60" w:line="240" w:lineRule="auto"/>
              <w:rPr>
                <w:rFonts w:eastAsiaTheme="minorHAnsi"/>
              </w:rPr>
            </w:pPr>
            <w:r w:rsidRPr="00187CCE">
              <w:rPr>
                <w:rFonts w:eastAsiaTheme="minorHAnsi"/>
              </w:rPr>
              <w:t>-- Of an actual alcoholic strength by volume of 18 % vol or less</w:t>
            </w:r>
          </w:p>
        </w:tc>
        <w:tc>
          <w:tcPr>
            <w:tcW w:w="1110" w:type="pct"/>
          </w:tcPr>
          <w:p w14:paraId="20D4340D" w14:textId="77777777" w:rsidR="00EF217F" w:rsidRPr="00187CCE" w:rsidRDefault="00EF217F" w:rsidP="00C7202E">
            <w:pPr>
              <w:spacing w:before="60" w:after="60" w:line="240" w:lineRule="auto"/>
              <w:rPr>
                <w:rFonts w:eastAsiaTheme="minorHAnsi"/>
              </w:rPr>
            </w:pPr>
            <w:r w:rsidRPr="00187CCE">
              <w:rPr>
                <w:rFonts w:eastAsiaTheme="minorHAnsi"/>
              </w:rPr>
              <w:t>7,6 EUR/hl</w:t>
            </w:r>
          </w:p>
        </w:tc>
        <w:tc>
          <w:tcPr>
            <w:tcW w:w="472" w:type="pct"/>
          </w:tcPr>
          <w:p w14:paraId="07DD9537" w14:textId="77777777" w:rsidR="00EF217F" w:rsidRPr="00187CCE" w:rsidRDefault="00EF217F" w:rsidP="00C7202E">
            <w:pPr>
              <w:spacing w:before="60" w:after="60" w:line="240" w:lineRule="auto"/>
              <w:jc w:val="center"/>
              <w:rPr>
                <w:rFonts w:eastAsiaTheme="minorHAnsi"/>
              </w:rPr>
            </w:pPr>
            <w:r w:rsidRPr="00187CCE">
              <w:rPr>
                <w:rFonts w:eastAsiaTheme="minorHAnsi"/>
              </w:rPr>
              <w:t>5</w:t>
            </w:r>
          </w:p>
        </w:tc>
        <w:tc>
          <w:tcPr>
            <w:tcW w:w="561" w:type="pct"/>
          </w:tcPr>
          <w:p w14:paraId="5AB22530" w14:textId="77777777" w:rsidR="00EF217F" w:rsidRPr="00187CCE" w:rsidRDefault="00EF217F" w:rsidP="00C7202E">
            <w:pPr>
              <w:spacing w:before="60" w:after="60" w:line="240" w:lineRule="auto"/>
              <w:rPr>
                <w:rFonts w:eastAsiaTheme="minorHAnsi"/>
              </w:rPr>
            </w:pPr>
          </w:p>
        </w:tc>
      </w:tr>
      <w:tr w:rsidR="00EF217F" w:rsidRPr="00187CCE" w14:paraId="09AD8227" w14:textId="77777777" w:rsidTr="00C7202E">
        <w:tc>
          <w:tcPr>
            <w:tcW w:w="651" w:type="pct"/>
            <w:noWrap/>
          </w:tcPr>
          <w:p w14:paraId="4253D467" w14:textId="77777777" w:rsidR="00EF217F" w:rsidRPr="00187CCE" w:rsidRDefault="00EF217F" w:rsidP="00C7202E">
            <w:pPr>
              <w:spacing w:before="60" w:after="60" w:line="240" w:lineRule="auto"/>
              <w:rPr>
                <w:rFonts w:eastAsiaTheme="minorHAnsi"/>
              </w:rPr>
            </w:pPr>
            <w:r w:rsidRPr="00187CCE">
              <w:rPr>
                <w:rFonts w:eastAsiaTheme="minorHAnsi"/>
              </w:rPr>
              <w:t>2205 10 90</w:t>
            </w:r>
          </w:p>
        </w:tc>
        <w:tc>
          <w:tcPr>
            <w:tcW w:w="2206" w:type="pct"/>
          </w:tcPr>
          <w:p w14:paraId="250852A7" w14:textId="77777777" w:rsidR="00EF217F" w:rsidRPr="00187CCE" w:rsidRDefault="00EF217F" w:rsidP="00C7202E">
            <w:pPr>
              <w:spacing w:before="60" w:after="60" w:line="240" w:lineRule="auto"/>
              <w:rPr>
                <w:rFonts w:eastAsiaTheme="minorHAnsi"/>
              </w:rPr>
            </w:pPr>
            <w:r w:rsidRPr="00187CCE">
              <w:rPr>
                <w:rFonts w:eastAsiaTheme="minorHAnsi"/>
              </w:rPr>
              <w:t>-- Of an actual alcoholic strength by volume exceeding 18 % vol</w:t>
            </w:r>
          </w:p>
        </w:tc>
        <w:tc>
          <w:tcPr>
            <w:tcW w:w="1110" w:type="pct"/>
          </w:tcPr>
          <w:p w14:paraId="4B57A556" w14:textId="77777777" w:rsidR="00EF217F" w:rsidRPr="00187CCE" w:rsidRDefault="00EF217F" w:rsidP="00C7202E">
            <w:pPr>
              <w:spacing w:before="60" w:after="60" w:line="240" w:lineRule="auto"/>
              <w:rPr>
                <w:rFonts w:eastAsiaTheme="minorHAnsi"/>
                <w:lang w:val="nl-NL"/>
              </w:rPr>
            </w:pPr>
            <w:r w:rsidRPr="00187CCE">
              <w:rPr>
                <w:rFonts w:eastAsiaTheme="minorHAnsi"/>
                <w:lang w:val="nl-NL"/>
              </w:rPr>
              <w:t>0 EUR/% vol/hl + 4,4 EUR/hl</w:t>
            </w:r>
          </w:p>
        </w:tc>
        <w:tc>
          <w:tcPr>
            <w:tcW w:w="472" w:type="pct"/>
          </w:tcPr>
          <w:p w14:paraId="7C6EB7D2" w14:textId="77777777" w:rsidR="00EF217F" w:rsidRPr="00187CCE" w:rsidRDefault="00EF217F" w:rsidP="00C7202E">
            <w:pPr>
              <w:spacing w:before="60" w:after="60" w:line="240" w:lineRule="auto"/>
              <w:jc w:val="center"/>
              <w:rPr>
                <w:rFonts w:eastAsiaTheme="minorHAnsi"/>
              </w:rPr>
            </w:pPr>
            <w:r w:rsidRPr="00187CCE">
              <w:rPr>
                <w:rFonts w:eastAsiaTheme="minorHAnsi"/>
              </w:rPr>
              <w:t>5</w:t>
            </w:r>
          </w:p>
        </w:tc>
        <w:tc>
          <w:tcPr>
            <w:tcW w:w="561" w:type="pct"/>
          </w:tcPr>
          <w:p w14:paraId="3E8EDC7D" w14:textId="77777777" w:rsidR="00EF217F" w:rsidRPr="00187CCE" w:rsidRDefault="00EF217F" w:rsidP="00C7202E">
            <w:pPr>
              <w:spacing w:before="60" w:after="60" w:line="240" w:lineRule="auto"/>
              <w:rPr>
                <w:rFonts w:eastAsiaTheme="minorHAnsi"/>
              </w:rPr>
            </w:pPr>
          </w:p>
        </w:tc>
      </w:tr>
      <w:tr w:rsidR="00EF217F" w:rsidRPr="00187CCE" w14:paraId="0201A981" w14:textId="77777777" w:rsidTr="00C7202E">
        <w:tc>
          <w:tcPr>
            <w:tcW w:w="651" w:type="pct"/>
            <w:noWrap/>
          </w:tcPr>
          <w:p w14:paraId="6066C45E" w14:textId="77777777" w:rsidR="00EF217F" w:rsidRPr="00187CCE" w:rsidRDefault="00EF217F" w:rsidP="00C7202E">
            <w:pPr>
              <w:spacing w:before="60" w:after="60" w:line="240" w:lineRule="auto"/>
              <w:rPr>
                <w:rFonts w:eastAsiaTheme="minorHAnsi"/>
              </w:rPr>
            </w:pPr>
            <w:r w:rsidRPr="00187CCE">
              <w:rPr>
                <w:rFonts w:eastAsiaTheme="minorHAnsi"/>
              </w:rPr>
              <w:t>2205 90 10</w:t>
            </w:r>
          </w:p>
        </w:tc>
        <w:tc>
          <w:tcPr>
            <w:tcW w:w="2206" w:type="pct"/>
          </w:tcPr>
          <w:p w14:paraId="61883ECF" w14:textId="77777777" w:rsidR="00EF217F" w:rsidRPr="00187CCE" w:rsidRDefault="00EF217F" w:rsidP="00C7202E">
            <w:pPr>
              <w:spacing w:before="60" w:after="60" w:line="240" w:lineRule="auto"/>
              <w:rPr>
                <w:rFonts w:eastAsiaTheme="minorHAnsi"/>
              </w:rPr>
            </w:pPr>
            <w:r w:rsidRPr="00187CCE">
              <w:rPr>
                <w:rFonts w:eastAsiaTheme="minorHAnsi"/>
              </w:rPr>
              <w:t>-- Of an actual alcoholic strength by volume of 18 % vol or less</w:t>
            </w:r>
          </w:p>
        </w:tc>
        <w:tc>
          <w:tcPr>
            <w:tcW w:w="1110" w:type="pct"/>
          </w:tcPr>
          <w:p w14:paraId="42DE8449" w14:textId="77777777" w:rsidR="00EF217F" w:rsidRPr="00187CCE" w:rsidRDefault="00EF217F" w:rsidP="00C7202E">
            <w:pPr>
              <w:spacing w:before="60" w:after="60" w:line="240" w:lineRule="auto"/>
              <w:rPr>
                <w:rFonts w:eastAsiaTheme="minorHAnsi"/>
              </w:rPr>
            </w:pPr>
            <w:r w:rsidRPr="00187CCE">
              <w:rPr>
                <w:rFonts w:eastAsiaTheme="minorHAnsi"/>
              </w:rPr>
              <w:t>6,3 EUR/hl</w:t>
            </w:r>
          </w:p>
        </w:tc>
        <w:tc>
          <w:tcPr>
            <w:tcW w:w="472" w:type="pct"/>
          </w:tcPr>
          <w:p w14:paraId="6D85AC60" w14:textId="77777777" w:rsidR="00EF217F" w:rsidRPr="00187CCE" w:rsidRDefault="00EF217F" w:rsidP="00C7202E">
            <w:pPr>
              <w:spacing w:before="60" w:after="60" w:line="240" w:lineRule="auto"/>
              <w:jc w:val="center"/>
              <w:rPr>
                <w:rFonts w:eastAsiaTheme="minorHAnsi"/>
              </w:rPr>
            </w:pPr>
            <w:r w:rsidRPr="00187CCE">
              <w:rPr>
                <w:rFonts w:eastAsiaTheme="minorHAnsi"/>
              </w:rPr>
              <w:t>5</w:t>
            </w:r>
          </w:p>
        </w:tc>
        <w:tc>
          <w:tcPr>
            <w:tcW w:w="561" w:type="pct"/>
          </w:tcPr>
          <w:p w14:paraId="3C32C022" w14:textId="77777777" w:rsidR="00EF217F" w:rsidRPr="00187CCE" w:rsidRDefault="00EF217F" w:rsidP="00C7202E">
            <w:pPr>
              <w:spacing w:before="60" w:after="60" w:line="240" w:lineRule="auto"/>
              <w:rPr>
                <w:rFonts w:eastAsiaTheme="minorHAnsi"/>
              </w:rPr>
            </w:pPr>
          </w:p>
        </w:tc>
      </w:tr>
      <w:tr w:rsidR="00EF217F" w:rsidRPr="00187CCE" w14:paraId="0D575B71" w14:textId="77777777" w:rsidTr="00C7202E">
        <w:tc>
          <w:tcPr>
            <w:tcW w:w="651" w:type="pct"/>
            <w:noWrap/>
          </w:tcPr>
          <w:p w14:paraId="14D0627A" w14:textId="77777777" w:rsidR="00EF217F" w:rsidRPr="00187CCE" w:rsidRDefault="00EF217F" w:rsidP="00C7202E">
            <w:pPr>
              <w:spacing w:before="60" w:after="60" w:line="240" w:lineRule="auto"/>
              <w:rPr>
                <w:rFonts w:eastAsiaTheme="minorHAnsi"/>
              </w:rPr>
            </w:pPr>
            <w:r w:rsidRPr="00187CCE">
              <w:rPr>
                <w:rFonts w:eastAsiaTheme="minorHAnsi"/>
              </w:rPr>
              <w:t>2205 90 90</w:t>
            </w:r>
          </w:p>
        </w:tc>
        <w:tc>
          <w:tcPr>
            <w:tcW w:w="2206" w:type="pct"/>
          </w:tcPr>
          <w:p w14:paraId="195EA709" w14:textId="77777777" w:rsidR="00EF217F" w:rsidRPr="00187CCE" w:rsidRDefault="00EF217F" w:rsidP="00C7202E">
            <w:pPr>
              <w:spacing w:before="60" w:after="60" w:line="240" w:lineRule="auto"/>
              <w:rPr>
                <w:rFonts w:eastAsiaTheme="minorHAnsi"/>
              </w:rPr>
            </w:pPr>
            <w:r w:rsidRPr="00187CCE">
              <w:rPr>
                <w:rFonts w:eastAsiaTheme="minorHAnsi"/>
              </w:rPr>
              <w:t>-- Of an actual alcoholic strength by volume exceeding 18 % vol</w:t>
            </w:r>
          </w:p>
        </w:tc>
        <w:tc>
          <w:tcPr>
            <w:tcW w:w="1110" w:type="pct"/>
          </w:tcPr>
          <w:p w14:paraId="5F3ABE0A" w14:textId="77777777" w:rsidR="00EF217F" w:rsidRPr="00187CCE" w:rsidRDefault="00EF217F" w:rsidP="00C7202E">
            <w:pPr>
              <w:spacing w:before="60" w:after="60" w:line="240" w:lineRule="auto"/>
              <w:rPr>
                <w:rFonts w:eastAsiaTheme="minorHAnsi"/>
              </w:rPr>
            </w:pPr>
            <w:r w:rsidRPr="00187CCE">
              <w:rPr>
                <w:rFonts w:eastAsiaTheme="minorHAnsi"/>
              </w:rPr>
              <w:t>0 EUR/% vol/hl</w:t>
            </w:r>
          </w:p>
        </w:tc>
        <w:tc>
          <w:tcPr>
            <w:tcW w:w="472" w:type="pct"/>
          </w:tcPr>
          <w:p w14:paraId="6B996131"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763293A7"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4DF28FEF" w14:textId="77777777" w:rsidTr="00C7202E">
        <w:tc>
          <w:tcPr>
            <w:tcW w:w="651" w:type="pct"/>
            <w:noWrap/>
          </w:tcPr>
          <w:p w14:paraId="6B5BB592" w14:textId="77777777" w:rsidR="00EF217F" w:rsidRPr="00187CCE" w:rsidRDefault="00EF217F" w:rsidP="00C7202E">
            <w:pPr>
              <w:spacing w:before="60" w:after="60" w:line="240" w:lineRule="auto"/>
              <w:rPr>
                <w:rFonts w:eastAsiaTheme="minorHAnsi"/>
              </w:rPr>
            </w:pPr>
            <w:r w:rsidRPr="00187CCE">
              <w:rPr>
                <w:rFonts w:eastAsiaTheme="minorHAnsi"/>
              </w:rPr>
              <w:t>2206 00 10</w:t>
            </w:r>
          </w:p>
        </w:tc>
        <w:tc>
          <w:tcPr>
            <w:tcW w:w="2206" w:type="pct"/>
          </w:tcPr>
          <w:p w14:paraId="385192BB" w14:textId="77777777" w:rsidR="00EF217F" w:rsidRPr="00187CCE" w:rsidRDefault="00EF217F" w:rsidP="00C7202E">
            <w:pPr>
              <w:spacing w:before="60" w:after="60" w:line="240" w:lineRule="auto"/>
              <w:rPr>
                <w:rFonts w:eastAsiaTheme="minorHAnsi"/>
              </w:rPr>
            </w:pPr>
            <w:r w:rsidRPr="00187CCE">
              <w:rPr>
                <w:rFonts w:eastAsiaTheme="minorHAnsi"/>
              </w:rPr>
              <w:t>- Piquette</w:t>
            </w:r>
          </w:p>
        </w:tc>
        <w:tc>
          <w:tcPr>
            <w:tcW w:w="1110" w:type="pct"/>
          </w:tcPr>
          <w:p w14:paraId="2C76F0F8" w14:textId="77777777" w:rsidR="00EF217F" w:rsidRPr="00187CCE" w:rsidRDefault="00EF217F" w:rsidP="00C7202E">
            <w:pPr>
              <w:spacing w:before="60" w:after="60" w:line="240" w:lineRule="auto"/>
              <w:rPr>
                <w:rFonts w:eastAsiaTheme="minorHAnsi"/>
              </w:rPr>
            </w:pPr>
            <w:r w:rsidRPr="00187CCE">
              <w:rPr>
                <w:rFonts w:eastAsiaTheme="minorHAnsi"/>
              </w:rPr>
              <w:t>0 EUR/% vol/hl</w:t>
            </w:r>
          </w:p>
        </w:tc>
        <w:tc>
          <w:tcPr>
            <w:tcW w:w="472" w:type="pct"/>
          </w:tcPr>
          <w:p w14:paraId="6A07162F"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2CEAFCD7"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6E035879" w14:textId="77777777" w:rsidTr="00C7202E">
        <w:tc>
          <w:tcPr>
            <w:tcW w:w="651" w:type="pct"/>
            <w:noWrap/>
          </w:tcPr>
          <w:p w14:paraId="6D8896C4" w14:textId="77777777" w:rsidR="00EF217F" w:rsidRPr="00187CCE" w:rsidRDefault="00EF217F" w:rsidP="00C7202E">
            <w:pPr>
              <w:spacing w:before="60" w:after="60" w:line="240" w:lineRule="auto"/>
              <w:rPr>
                <w:rFonts w:eastAsiaTheme="minorHAnsi"/>
              </w:rPr>
            </w:pPr>
            <w:r w:rsidRPr="00187CCE">
              <w:rPr>
                <w:rFonts w:eastAsiaTheme="minorHAnsi"/>
              </w:rPr>
              <w:t>2206 00 31</w:t>
            </w:r>
          </w:p>
        </w:tc>
        <w:tc>
          <w:tcPr>
            <w:tcW w:w="2206" w:type="pct"/>
          </w:tcPr>
          <w:p w14:paraId="2C0CE054" w14:textId="77777777" w:rsidR="00EF217F" w:rsidRPr="00187CCE" w:rsidRDefault="00EF217F" w:rsidP="00C7202E">
            <w:pPr>
              <w:spacing w:before="60" w:after="60" w:line="240" w:lineRule="auto"/>
              <w:rPr>
                <w:rFonts w:eastAsiaTheme="minorHAnsi"/>
              </w:rPr>
            </w:pPr>
            <w:r w:rsidRPr="00187CCE">
              <w:rPr>
                <w:rFonts w:eastAsiaTheme="minorHAnsi"/>
              </w:rPr>
              <w:t>--- Cider and perry</w:t>
            </w:r>
          </w:p>
        </w:tc>
        <w:tc>
          <w:tcPr>
            <w:tcW w:w="1110" w:type="pct"/>
          </w:tcPr>
          <w:p w14:paraId="0506CB90" w14:textId="77777777" w:rsidR="00EF217F" w:rsidRPr="00187CCE" w:rsidRDefault="00EF217F" w:rsidP="00C7202E">
            <w:pPr>
              <w:spacing w:before="60" w:after="60" w:line="240" w:lineRule="auto"/>
              <w:rPr>
                <w:rFonts w:eastAsiaTheme="minorHAnsi"/>
              </w:rPr>
            </w:pPr>
            <w:r w:rsidRPr="00187CCE">
              <w:rPr>
                <w:rFonts w:eastAsiaTheme="minorHAnsi"/>
              </w:rPr>
              <w:t>13,4 EUR/hl</w:t>
            </w:r>
          </w:p>
        </w:tc>
        <w:tc>
          <w:tcPr>
            <w:tcW w:w="472" w:type="pct"/>
          </w:tcPr>
          <w:p w14:paraId="70BC0D01" w14:textId="77777777" w:rsidR="00EF217F" w:rsidRPr="00187CCE" w:rsidRDefault="00EF217F" w:rsidP="00C7202E">
            <w:pPr>
              <w:spacing w:before="60" w:after="60" w:line="240" w:lineRule="auto"/>
              <w:jc w:val="center"/>
              <w:rPr>
                <w:rFonts w:eastAsiaTheme="minorHAnsi"/>
              </w:rPr>
            </w:pPr>
            <w:r w:rsidRPr="00187CCE">
              <w:rPr>
                <w:rFonts w:eastAsiaTheme="minorHAnsi"/>
              </w:rPr>
              <w:t>3</w:t>
            </w:r>
          </w:p>
        </w:tc>
        <w:tc>
          <w:tcPr>
            <w:tcW w:w="561" w:type="pct"/>
          </w:tcPr>
          <w:p w14:paraId="794BDA51" w14:textId="77777777" w:rsidR="00EF217F" w:rsidRPr="00187CCE" w:rsidRDefault="00EF217F" w:rsidP="00C7202E">
            <w:pPr>
              <w:spacing w:before="60" w:after="60" w:line="240" w:lineRule="auto"/>
              <w:rPr>
                <w:rFonts w:eastAsiaTheme="minorHAnsi"/>
              </w:rPr>
            </w:pPr>
          </w:p>
        </w:tc>
      </w:tr>
      <w:tr w:rsidR="00EF217F" w:rsidRPr="00187CCE" w14:paraId="7C79D51C" w14:textId="77777777" w:rsidTr="00C7202E">
        <w:tc>
          <w:tcPr>
            <w:tcW w:w="651" w:type="pct"/>
            <w:noWrap/>
          </w:tcPr>
          <w:p w14:paraId="11660E53" w14:textId="77777777" w:rsidR="00EF217F" w:rsidRPr="00187CCE" w:rsidRDefault="00EF217F" w:rsidP="00C7202E">
            <w:pPr>
              <w:spacing w:before="60" w:after="60" w:line="240" w:lineRule="auto"/>
              <w:rPr>
                <w:rFonts w:eastAsiaTheme="minorHAnsi"/>
              </w:rPr>
            </w:pPr>
            <w:r w:rsidRPr="00187CCE">
              <w:rPr>
                <w:rFonts w:eastAsiaTheme="minorHAnsi"/>
              </w:rPr>
              <w:t>2206 00 39</w:t>
            </w:r>
          </w:p>
        </w:tc>
        <w:tc>
          <w:tcPr>
            <w:tcW w:w="2206" w:type="pct"/>
          </w:tcPr>
          <w:p w14:paraId="13403D14"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2273E137" w14:textId="77777777" w:rsidR="00EF217F" w:rsidRPr="00187CCE" w:rsidRDefault="00EF217F" w:rsidP="00C7202E">
            <w:pPr>
              <w:spacing w:before="60" w:after="60" w:line="240" w:lineRule="auto"/>
              <w:rPr>
                <w:rFonts w:eastAsiaTheme="minorHAnsi"/>
              </w:rPr>
            </w:pPr>
            <w:r w:rsidRPr="00187CCE">
              <w:rPr>
                <w:rFonts w:eastAsiaTheme="minorHAnsi"/>
              </w:rPr>
              <w:t>13,4 EUR/hl</w:t>
            </w:r>
          </w:p>
        </w:tc>
        <w:tc>
          <w:tcPr>
            <w:tcW w:w="472" w:type="pct"/>
          </w:tcPr>
          <w:p w14:paraId="5293B041" w14:textId="77777777" w:rsidR="00EF217F" w:rsidRPr="00187CCE" w:rsidRDefault="00EF217F" w:rsidP="00C7202E">
            <w:pPr>
              <w:spacing w:before="60" w:after="60" w:line="240" w:lineRule="auto"/>
              <w:jc w:val="center"/>
              <w:rPr>
                <w:rFonts w:eastAsiaTheme="minorHAnsi"/>
              </w:rPr>
            </w:pPr>
            <w:r w:rsidRPr="00187CCE">
              <w:rPr>
                <w:rFonts w:eastAsiaTheme="minorHAnsi"/>
              </w:rPr>
              <w:t>3</w:t>
            </w:r>
          </w:p>
        </w:tc>
        <w:tc>
          <w:tcPr>
            <w:tcW w:w="561" w:type="pct"/>
          </w:tcPr>
          <w:p w14:paraId="06DD8D13" w14:textId="77777777" w:rsidR="00EF217F" w:rsidRPr="00187CCE" w:rsidRDefault="00EF217F" w:rsidP="00C7202E">
            <w:pPr>
              <w:spacing w:before="60" w:after="60" w:line="240" w:lineRule="auto"/>
              <w:rPr>
                <w:rFonts w:eastAsiaTheme="minorHAnsi"/>
              </w:rPr>
            </w:pPr>
          </w:p>
        </w:tc>
      </w:tr>
      <w:tr w:rsidR="00EF217F" w:rsidRPr="00187CCE" w14:paraId="1280BF28" w14:textId="77777777" w:rsidTr="00C7202E">
        <w:tc>
          <w:tcPr>
            <w:tcW w:w="651" w:type="pct"/>
            <w:noWrap/>
          </w:tcPr>
          <w:p w14:paraId="68F190C0" w14:textId="77777777" w:rsidR="00EF217F" w:rsidRPr="00187CCE" w:rsidRDefault="00EF217F" w:rsidP="00C7202E">
            <w:pPr>
              <w:spacing w:before="60" w:after="60" w:line="240" w:lineRule="auto"/>
              <w:rPr>
                <w:rFonts w:eastAsiaTheme="minorHAnsi"/>
              </w:rPr>
            </w:pPr>
            <w:r w:rsidRPr="00187CCE">
              <w:rPr>
                <w:rFonts w:eastAsiaTheme="minorHAnsi"/>
              </w:rPr>
              <w:t>2206 00 51</w:t>
            </w:r>
          </w:p>
        </w:tc>
        <w:tc>
          <w:tcPr>
            <w:tcW w:w="2206" w:type="pct"/>
          </w:tcPr>
          <w:p w14:paraId="164B0013" w14:textId="77777777" w:rsidR="00EF217F" w:rsidRPr="00187CCE" w:rsidRDefault="00EF217F" w:rsidP="00C7202E">
            <w:pPr>
              <w:spacing w:before="60" w:after="60" w:line="240" w:lineRule="auto"/>
              <w:rPr>
                <w:rFonts w:eastAsiaTheme="minorHAnsi"/>
              </w:rPr>
            </w:pPr>
            <w:r w:rsidRPr="00187CCE">
              <w:rPr>
                <w:rFonts w:eastAsiaTheme="minorHAnsi"/>
              </w:rPr>
              <w:t>---- Cider and perry</w:t>
            </w:r>
          </w:p>
        </w:tc>
        <w:tc>
          <w:tcPr>
            <w:tcW w:w="1110" w:type="pct"/>
          </w:tcPr>
          <w:p w14:paraId="564EA913" w14:textId="77777777" w:rsidR="00EF217F" w:rsidRPr="00187CCE" w:rsidRDefault="00EF217F" w:rsidP="00C7202E">
            <w:pPr>
              <w:spacing w:before="60" w:after="60" w:line="240" w:lineRule="auto"/>
              <w:rPr>
                <w:rFonts w:eastAsiaTheme="minorHAnsi"/>
              </w:rPr>
            </w:pPr>
            <w:r w:rsidRPr="00187CCE">
              <w:rPr>
                <w:rFonts w:eastAsiaTheme="minorHAnsi"/>
              </w:rPr>
              <w:t>5,3 EUR/hl</w:t>
            </w:r>
          </w:p>
        </w:tc>
        <w:tc>
          <w:tcPr>
            <w:tcW w:w="472" w:type="pct"/>
          </w:tcPr>
          <w:p w14:paraId="22B92561" w14:textId="77777777" w:rsidR="00EF217F" w:rsidRPr="00187CCE" w:rsidRDefault="00EF217F" w:rsidP="00C7202E">
            <w:pPr>
              <w:spacing w:before="60" w:after="60" w:line="240" w:lineRule="auto"/>
              <w:jc w:val="center"/>
              <w:rPr>
                <w:rFonts w:eastAsiaTheme="minorHAnsi"/>
              </w:rPr>
            </w:pPr>
            <w:r w:rsidRPr="00187CCE">
              <w:rPr>
                <w:rFonts w:eastAsiaTheme="minorHAnsi"/>
              </w:rPr>
              <w:t>3</w:t>
            </w:r>
          </w:p>
        </w:tc>
        <w:tc>
          <w:tcPr>
            <w:tcW w:w="561" w:type="pct"/>
          </w:tcPr>
          <w:p w14:paraId="33DBCE29" w14:textId="77777777" w:rsidR="00EF217F" w:rsidRPr="00187CCE" w:rsidRDefault="00EF217F" w:rsidP="00C7202E">
            <w:pPr>
              <w:spacing w:before="60" w:after="60" w:line="240" w:lineRule="auto"/>
              <w:rPr>
                <w:rFonts w:eastAsiaTheme="minorHAnsi"/>
              </w:rPr>
            </w:pPr>
          </w:p>
        </w:tc>
      </w:tr>
      <w:tr w:rsidR="00EF217F" w:rsidRPr="00187CCE" w14:paraId="08E0B254" w14:textId="77777777" w:rsidTr="00C7202E">
        <w:tc>
          <w:tcPr>
            <w:tcW w:w="651" w:type="pct"/>
            <w:noWrap/>
          </w:tcPr>
          <w:p w14:paraId="70322736" w14:textId="77777777" w:rsidR="00EF217F" w:rsidRPr="00187CCE" w:rsidRDefault="00EF217F" w:rsidP="00C7202E">
            <w:pPr>
              <w:spacing w:before="60" w:after="60" w:line="240" w:lineRule="auto"/>
              <w:rPr>
                <w:rFonts w:eastAsiaTheme="minorHAnsi"/>
              </w:rPr>
            </w:pPr>
            <w:r w:rsidRPr="00187CCE">
              <w:rPr>
                <w:rFonts w:eastAsiaTheme="minorHAnsi"/>
              </w:rPr>
              <w:t>2206 00 59</w:t>
            </w:r>
          </w:p>
        </w:tc>
        <w:tc>
          <w:tcPr>
            <w:tcW w:w="2206" w:type="pct"/>
          </w:tcPr>
          <w:p w14:paraId="4F173FF9"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49FE08F3" w14:textId="77777777" w:rsidR="00EF217F" w:rsidRPr="00187CCE" w:rsidRDefault="00EF217F" w:rsidP="00C7202E">
            <w:pPr>
              <w:spacing w:before="60" w:after="60" w:line="240" w:lineRule="auto"/>
              <w:rPr>
                <w:rFonts w:eastAsiaTheme="minorHAnsi"/>
              </w:rPr>
            </w:pPr>
            <w:r w:rsidRPr="00187CCE">
              <w:rPr>
                <w:rFonts w:eastAsiaTheme="minorHAnsi"/>
              </w:rPr>
              <w:t>5,3 EUR/hl</w:t>
            </w:r>
          </w:p>
        </w:tc>
        <w:tc>
          <w:tcPr>
            <w:tcW w:w="472" w:type="pct"/>
          </w:tcPr>
          <w:p w14:paraId="31AA35C9" w14:textId="77777777" w:rsidR="00EF217F" w:rsidRPr="00187CCE" w:rsidRDefault="00EF217F" w:rsidP="00C7202E">
            <w:pPr>
              <w:spacing w:before="60" w:after="60" w:line="240" w:lineRule="auto"/>
              <w:jc w:val="center"/>
              <w:rPr>
                <w:rFonts w:eastAsiaTheme="minorHAnsi"/>
              </w:rPr>
            </w:pPr>
            <w:r w:rsidRPr="00187CCE">
              <w:rPr>
                <w:rFonts w:eastAsiaTheme="minorHAnsi"/>
              </w:rPr>
              <w:t>3</w:t>
            </w:r>
          </w:p>
        </w:tc>
        <w:tc>
          <w:tcPr>
            <w:tcW w:w="561" w:type="pct"/>
          </w:tcPr>
          <w:p w14:paraId="69DE1BE3" w14:textId="77777777" w:rsidR="00EF217F" w:rsidRPr="00187CCE" w:rsidRDefault="00EF217F" w:rsidP="00C7202E">
            <w:pPr>
              <w:spacing w:before="60" w:after="60" w:line="240" w:lineRule="auto"/>
              <w:rPr>
                <w:rFonts w:eastAsiaTheme="minorHAnsi"/>
              </w:rPr>
            </w:pPr>
          </w:p>
        </w:tc>
      </w:tr>
      <w:tr w:rsidR="00EF217F" w:rsidRPr="00187CCE" w14:paraId="7E879F35" w14:textId="77777777" w:rsidTr="00C7202E">
        <w:tc>
          <w:tcPr>
            <w:tcW w:w="651" w:type="pct"/>
            <w:noWrap/>
          </w:tcPr>
          <w:p w14:paraId="2F25F258" w14:textId="77777777" w:rsidR="00EF217F" w:rsidRPr="00187CCE" w:rsidRDefault="00EF217F" w:rsidP="00C7202E">
            <w:pPr>
              <w:spacing w:before="60" w:after="60" w:line="240" w:lineRule="auto"/>
              <w:rPr>
                <w:rFonts w:eastAsiaTheme="minorHAnsi"/>
              </w:rPr>
            </w:pPr>
            <w:r w:rsidRPr="00187CCE">
              <w:rPr>
                <w:rFonts w:eastAsiaTheme="minorHAnsi"/>
              </w:rPr>
              <w:t>2206 00 81</w:t>
            </w:r>
          </w:p>
        </w:tc>
        <w:tc>
          <w:tcPr>
            <w:tcW w:w="2206" w:type="pct"/>
          </w:tcPr>
          <w:p w14:paraId="5DCEEBCA" w14:textId="77777777" w:rsidR="00EF217F" w:rsidRPr="00187CCE" w:rsidRDefault="00EF217F" w:rsidP="00C7202E">
            <w:pPr>
              <w:spacing w:before="60" w:after="60" w:line="240" w:lineRule="auto"/>
              <w:rPr>
                <w:rFonts w:eastAsiaTheme="minorHAnsi"/>
              </w:rPr>
            </w:pPr>
            <w:r w:rsidRPr="00187CCE">
              <w:rPr>
                <w:rFonts w:eastAsiaTheme="minorHAnsi"/>
              </w:rPr>
              <w:t>---- Cider and perry</w:t>
            </w:r>
          </w:p>
        </w:tc>
        <w:tc>
          <w:tcPr>
            <w:tcW w:w="1110" w:type="pct"/>
          </w:tcPr>
          <w:p w14:paraId="66388BB5" w14:textId="77777777" w:rsidR="00EF217F" w:rsidRPr="00187CCE" w:rsidRDefault="00EF217F" w:rsidP="00C7202E">
            <w:pPr>
              <w:spacing w:before="60" w:after="60" w:line="240" w:lineRule="auto"/>
              <w:rPr>
                <w:rFonts w:eastAsiaTheme="minorHAnsi"/>
              </w:rPr>
            </w:pPr>
            <w:r w:rsidRPr="00187CCE">
              <w:rPr>
                <w:rFonts w:eastAsiaTheme="minorHAnsi"/>
              </w:rPr>
              <w:t>4 EUR/hl</w:t>
            </w:r>
          </w:p>
        </w:tc>
        <w:tc>
          <w:tcPr>
            <w:tcW w:w="472" w:type="pct"/>
          </w:tcPr>
          <w:p w14:paraId="22548B1A" w14:textId="77777777" w:rsidR="00EF217F" w:rsidRPr="00187CCE" w:rsidRDefault="00EF217F" w:rsidP="00C7202E">
            <w:pPr>
              <w:spacing w:before="60" w:after="60" w:line="240" w:lineRule="auto"/>
              <w:jc w:val="center"/>
              <w:rPr>
                <w:rFonts w:eastAsiaTheme="minorHAnsi"/>
              </w:rPr>
            </w:pPr>
            <w:r w:rsidRPr="00187CCE">
              <w:rPr>
                <w:rFonts w:eastAsiaTheme="minorHAnsi"/>
              </w:rPr>
              <w:t>3</w:t>
            </w:r>
          </w:p>
        </w:tc>
        <w:tc>
          <w:tcPr>
            <w:tcW w:w="561" w:type="pct"/>
          </w:tcPr>
          <w:p w14:paraId="206930F3" w14:textId="77777777" w:rsidR="00EF217F" w:rsidRPr="00187CCE" w:rsidRDefault="00EF217F" w:rsidP="00C7202E">
            <w:pPr>
              <w:spacing w:before="60" w:after="60" w:line="240" w:lineRule="auto"/>
              <w:rPr>
                <w:rFonts w:eastAsiaTheme="minorHAnsi"/>
              </w:rPr>
            </w:pPr>
          </w:p>
        </w:tc>
      </w:tr>
      <w:tr w:rsidR="00EF217F" w:rsidRPr="00187CCE" w14:paraId="28056B74" w14:textId="77777777" w:rsidTr="00C7202E">
        <w:tc>
          <w:tcPr>
            <w:tcW w:w="651" w:type="pct"/>
            <w:noWrap/>
          </w:tcPr>
          <w:p w14:paraId="33F3B8A7" w14:textId="77777777" w:rsidR="00EF217F" w:rsidRPr="00187CCE" w:rsidRDefault="00EF217F" w:rsidP="00C7202E">
            <w:pPr>
              <w:spacing w:before="60" w:after="60" w:line="240" w:lineRule="auto"/>
              <w:rPr>
                <w:rFonts w:eastAsiaTheme="minorHAnsi"/>
              </w:rPr>
            </w:pPr>
            <w:r w:rsidRPr="00187CCE">
              <w:rPr>
                <w:rFonts w:eastAsiaTheme="minorHAnsi"/>
              </w:rPr>
              <w:t>2206 00 89</w:t>
            </w:r>
          </w:p>
        </w:tc>
        <w:tc>
          <w:tcPr>
            <w:tcW w:w="2206" w:type="pct"/>
          </w:tcPr>
          <w:p w14:paraId="27FFB703"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181CA77D" w14:textId="77777777" w:rsidR="00EF217F" w:rsidRPr="00187CCE" w:rsidRDefault="00EF217F" w:rsidP="00C7202E">
            <w:pPr>
              <w:spacing w:before="60" w:after="60" w:line="240" w:lineRule="auto"/>
              <w:rPr>
                <w:rFonts w:eastAsiaTheme="minorHAnsi"/>
              </w:rPr>
            </w:pPr>
            <w:r w:rsidRPr="00187CCE">
              <w:rPr>
                <w:rFonts w:eastAsiaTheme="minorHAnsi"/>
              </w:rPr>
              <w:t>4 EUR/hl</w:t>
            </w:r>
          </w:p>
        </w:tc>
        <w:tc>
          <w:tcPr>
            <w:tcW w:w="472" w:type="pct"/>
          </w:tcPr>
          <w:p w14:paraId="1E521F22" w14:textId="77777777" w:rsidR="00EF217F" w:rsidRPr="00187CCE" w:rsidRDefault="00EF217F" w:rsidP="00C7202E">
            <w:pPr>
              <w:spacing w:before="60" w:after="60" w:line="240" w:lineRule="auto"/>
              <w:jc w:val="center"/>
              <w:rPr>
                <w:rFonts w:eastAsiaTheme="minorHAnsi"/>
              </w:rPr>
            </w:pPr>
            <w:r w:rsidRPr="00187CCE">
              <w:rPr>
                <w:rFonts w:eastAsiaTheme="minorHAnsi"/>
              </w:rPr>
              <w:t>3</w:t>
            </w:r>
          </w:p>
        </w:tc>
        <w:tc>
          <w:tcPr>
            <w:tcW w:w="561" w:type="pct"/>
          </w:tcPr>
          <w:p w14:paraId="4F812215" w14:textId="77777777" w:rsidR="00EF217F" w:rsidRPr="00187CCE" w:rsidRDefault="00EF217F" w:rsidP="00C7202E">
            <w:pPr>
              <w:spacing w:before="60" w:after="60" w:line="240" w:lineRule="auto"/>
              <w:rPr>
                <w:rFonts w:eastAsiaTheme="minorHAnsi"/>
              </w:rPr>
            </w:pPr>
          </w:p>
        </w:tc>
      </w:tr>
      <w:tr w:rsidR="00EF217F" w:rsidRPr="00187CCE" w14:paraId="6F22BA3C" w14:textId="77777777" w:rsidTr="00C7202E">
        <w:tc>
          <w:tcPr>
            <w:tcW w:w="651" w:type="pct"/>
            <w:noWrap/>
          </w:tcPr>
          <w:p w14:paraId="72F80339" w14:textId="77777777" w:rsidR="00EF217F" w:rsidRPr="00187CCE" w:rsidRDefault="00EF217F" w:rsidP="00C7202E">
            <w:pPr>
              <w:spacing w:before="60" w:after="60" w:line="240" w:lineRule="auto"/>
              <w:rPr>
                <w:rFonts w:eastAsiaTheme="minorHAnsi"/>
              </w:rPr>
            </w:pPr>
            <w:r w:rsidRPr="00187CCE">
              <w:rPr>
                <w:rFonts w:eastAsiaTheme="minorHAnsi"/>
              </w:rPr>
              <w:t>2207 10 00</w:t>
            </w:r>
          </w:p>
        </w:tc>
        <w:tc>
          <w:tcPr>
            <w:tcW w:w="2206" w:type="pct"/>
          </w:tcPr>
          <w:p w14:paraId="2FA0A9DA" w14:textId="77777777" w:rsidR="00EF217F" w:rsidRPr="00187CCE" w:rsidRDefault="00EF217F" w:rsidP="00C7202E">
            <w:pPr>
              <w:spacing w:before="60" w:after="60" w:line="240" w:lineRule="auto"/>
              <w:rPr>
                <w:rFonts w:eastAsiaTheme="minorHAnsi"/>
              </w:rPr>
            </w:pPr>
            <w:r w:rsidRPr="00187CCE">
              <w:rPr>
                <w:rFonts w:eastAsiaTheme="minorHAnsi"/>
              </w:rPr>
              <w:t>- Undenatured ethyl alcohol of an alcoholic strength by volume of 80 % vol or higher</w:t>
            </w:r>
          </w:p>
        </w:tc>
        <w:tc>
          <w:tcPr>
            <w:tcW w:w="1110" w:type="pct"/>
          </w:tcPr>
          <w:p w14:paraId="41A0EBAF" w14:textId="77777777" w:rsidR="00EF217F" w:rsidRPr="00187CCE" w:rsidRDefault="00EF217F" w:rsidP="00C7202E">
            <w:pPr>
              <w:spacing w:before="60" w:after="60" w:line="240" w:lineRule="auto"/>
              <w:rPr>
                <w:rFonts w:eastAsiaTheme="minorHAnsi"/>
              </w:rPr>
            </w:pPr>
            <w:r w:rsidRPr="00187CCE">
              <w:rPr>
                <w:rFonts w:eastAsiaTheme="minorHAnsi"/>
              </w:rPr>
              <w:t>19,2 EUR/hl</w:t>
            </w:r>
          </w:p>
        </w:tc>
        <w:tc>
          <w:tcPr>
            <w:tcW w:w="472" w:type="pct"/>
          </w:tcPr>
          <w:p w14:paraId="557E6A18"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6DB90C88" w14:textId="77777777" w:rsidR="00EF217F" w:rsidRPr="00187CCE" w:rsidRDefault="00EF217F" w:rsidP="00C7202E">
            <w:pPr>
              <w:spacing w:before="60" w:after="60" w:line="240" w:lineRule="auto"/>
              <w:rPr>
                <w:rFonts w:eastAsiaTheme="minorHAnsi"/>
              </w:rPr>
            </w:pPr>
            <w:r w:rsidRPr="00187CCE">
              <w:rPr>
                <w:rFonts w:eastAsiaTheme="minorHAnsi"/>
              </w:rPr>
              <w:t>TRQ-EL</w:t>
            </w:r>
          </w:p>
        </w:tc>
      </w:tr>
      <w:tr w:rsidR="00EF217F" w:rsidRPr="00187CCE" w14:paraId="0719E2B7" w14:textId="77777777" w:rsidTr="00C7202E">
        <w:tc>
          <w:tcPr>
            <w:tcW w:w="651" w:type="pct"/>
            <w:noWrap/>
          </w:tcPr>
          <w:p w14:paraId="224F8151" w14:textId="77777777" w:rsidR="00EF217F" w:rsidRPr="00187CCE" w:rsidRDefault="00EF217F" w:rsidP="00C7202E">
            <w:pPr>
              <w:spacing w:before="60" w:after="60" w:line="240" w:lineRule="auto"/>
              <w:rPr>
                <w:rFonts w:eastAsiaTheme="minorHAnsi"/>
              </w:rPr>
            </w:pPr>
            <w:r w:rsidRPr="00187CCE">
              <w:rPr>
                <w:rFonts w:eastAsiaTheme="minorHAnsi"/>
              </w:rPr>
              <w:t>2207 20 00</w:t>
            </w:r>
          </w:p>
        </w:tc>
        <w:tc>
          <w:tcPr>
            <w:tcW w:w="2206" w:type="pct"/>
          </w:tcPr>
          <w:p w14:paraId="5F20BB18" w14:textId="77777777" w:rsidR="00EF217F" w:rsidRPr="00187CCE" w:rsidRDefault="00EF217F" w:rsidP="00C7202E">
            <w:pPr>
              <w:spacing w:before="60" w:after="60" w:line="240" w:lineRule="auto"/>
              <w:rPr>
                <w:rFonts w:eastAsiaTheme="minorHAnsi"/>
              </w:rPr>
            </w:pPr>
            <w:r w:rsidRPr="00187CCE">
              <w:rPr>
                <w:rFonts w:eastAsiaTheme="minorHAnsi"/>
              </w:rPr>
              <w:t>- Ethyl alcohol and other spirits, denatured, of any strength</w:t>
            </w:r>
          </w:p>
        </w:tc>
        <w:tc>
          <w:tcPr>
            <w:tcW w:w="1110" w:type="pct"/>
          </w:tcPr>
          <w:p w14:paraId="05B66A2E" w14:textId="77777777" w:rsidR="00EF217F" w:rsidRPr="00187CCE" w:rsidRDefault="00EF217F" w:rsidP="00C7202E">
            <w:pPr>
              <w:spacing w:before="60" w:after="60" w:line="240" w:lineRule="auto"/>
              <w:rPr>
                <w:rFonts w:eastAsiaTheme="minorHAnsi"/>
              </w:rPr>
            </w:pPr>
            <w:r w:rsidRPr="00187CCE">
              <w:rPr>
                <w:rFonts w:eastAsiaTheme="minorHAnsi"/>
              </w:rPr>
              <w:t>10,2 EUR/hl</w:t>
            </w:r>
          </w:p>
        </w:tc>
        <w:tc>
          <w:tcPr>
            <w:tcW w:w="472" w:type="pct"/>
          </w:tcPr>
          <w:p w14:paraId="42140DC0"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16604A95" w14:textId="77777777" w:rsidR="00EF217F" w:rsidRPr="00187CCE" w:rsidRDefault="00EF217F" w:rsidP="00C7202E">
            <w:pPr>
              <w:spacing w:before="60" w:after="60" w:line="240" w:lineRule="auto"/>
              <w:rPr>
                <w:rFonts w:eastAsiaTheme="minorHAnsi"/>
              </w:rPr>
            </w:pPr>
            <w:r w:rsidRPr="00187CCE">
              <w:rPr>
                <w:rFonts w:eastAsiaTheme="minorHAnsi"/>
              </w:rPr>
              <w:t>TRQ-EL</w:t>
            </w:r>
          </w:p>
        </w:tc>
      </w:tr>
      <w:tr w:rsidR="00EF217F" w:rsidRPr="00187CCE" w14:paraId="113ABA2D" w14:textId="77777777" w:rsidTr="00C7202E">
        <w:tc>
          <w:tcPr>
            <w:tcW w:w="651" w:type="pct"/>
            <w:noWrap/>
          </w:tcPr>
          <w:p w14:paraId="071B3CE2" w14:textId="77777777" w:rsidR="00EF217F" w:rsidRPr="00187CCE" w:rsidRDefault="00EF217F" w:rsidP="00C7202E">
            <w:pPr>
              <w:pageBreakBefore/>
              <w:spacing w:before="60" w:after="60" w:line="240" w:lineRule="auto"/>
              <w:rPr>
                <w:rFonts w:eastAsiaTheme="minorHAnsi"/>
              </w:rPr>
            </w:pPr>
            <w:r w:rsidRPr="00187CCE">
              <w:rPr>
                <w:rFonts w:eastAsiaTheme="minorHAnsi"/>
              </w:rPr>
              <w:lastRenderedPageBreak/>
              <w:t>2208 20 12</w:t>
            </w:r>
          </w:p>
        </w:tc>
        <w:tc>
          <w:tcPr>
            <w:tcW w:w="2206" w:type="pct"/>
          </w:tcPr>
          <w:p w14:paraId="3AFB58A2" w14:textId="77777777" w:rsidR="00EF217F" w:rsidRPr="00187CCE" w:rsidRDefault="00EF217F" w:rsidP="00C7202E">
            <w:pPr>
              <w:spacing w:before="60" w:after="60" w:line="240" w:lineRule="auto"/>
              <w:rPr>
                <w:rFonts w:eastAsiaTheme="minorHAnsi"/>
              </w:rPr>
            </w:pPr>
            <w:r w:rsidRPr="00187CCE">
              <w:rPr>
                <w:rFonts w:eastAsiaTheme="minorHAnsi"/>
              </w:rPr>
              <w:t>---- Cognac</w:t>
            </w:r>
          </w:p>
        </w:tc>
        <w:tc>
          <w:tcPr>
            <w:tcW w:w="1110" w:type="pct"/>
          </w:tcPr>
          <w:p w14:paraId="578410F9"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008BFD4C"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1581021C"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08A78939" w14:textId="77777777" w:rsidTr="00C7202E">
        <w:tc>
          <w:tcPr>
            <w:tcW w:w="651" w:type="pct"/>
            <w:noWrap/>
          </w:tcPr>
          <w:p w14:paraId="150512B3" w14:textId="77777777" w:rsidR="00EF217F" w:rsidRPr="00187CCE" w:rsidRDefault="00EF217F" w:rsidP="00C7202E">
            <w:pPr>
              <w:spacing w:before="60" w:after="60" w:line="240" w:lineRule="auto"/>
              <w:rPr>
                <w:rFonts w:eastAsiaTheme="minorHAnsi"/>
              </w:rPr>
            </w:pPr>
            <w:r w:rsidRPr="00187CCE">
              <w:rPr>
                <w:rFonts w:eastAsiaTheme="minorHAnsi"/>
              </w:rPr>
              <w:t>2208 20 14</w:t>
            </w:r>
          </w:p>
        </w:tc>
        <w:tc>
          <w:tcPr>
            <w:tcW w:w="2206" w:type="pct"/>
          </w:tcPr>
          <w:p w14:paraId="7EAB1DA6" w14:textId="77777777" w:rsidR="00EF217F" w:rsidRPr="00187CCE" w:rsidRDefault="00EF217F" w:rsidP="00C7202E">
            <w:pPr>
              <w:spacing w:before="60" w:after="60" w:line="240" w:lineRule="auto"/>
              <w:rPr>
                <w:rFonts w:eastAsiaTheme="minorHAnsi"/>
              </w:rPr>
            </w:pPr>
            <w:r w:rsidRPr="00187CCE">
              <w:rPr>
                <w:rFonts w:eastAsiaTheme="minorHAnsi"/>
              </w:rPr>
              <w:t>---- Armagnac</w:t>
            </w:r>
          </w:p>
        </w:tc>
        <w:tc>
          <w:tcPr>
            <w:tcW w:w="1110" w:type="pct"/>
          </w:tcPr>
          <w:p w14:paraId="059D6FD8"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03D85703"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1D8EC1A5"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20F17A3A" w14:textId="77777777" w:rsidTr="00C7202E">
        <w:tc>
          <w:tcPr>
            <w:tcW w:w="651" w:type="pct"/>
            <w:noWrap/>
          </w:tcPr>
          <w:p w14:paraId="1E47FE9D" w14:textId="77777777" w:rsidR="00EF217F" w:rsidRPr="00187CCE" w:rsidRDefault="00EF217F" w:rsidP="00C7202E">
            <w:pPr>
              <w:spacing w:before="60" w:after="60" w:line="240" w:lineRule="auto"/>
              <w:rPr>
                <w:rFonts w:eastAsiaTheme="minorHAnsi"/>
              </w:rPr>
            </w:pPr>
            <w:r w:rsidRPr="00187CCE">
              <w:rPr>
                <w:rFonts w:eastAsiaTheme="minorHAnsi"/>
              </w:rPr>
              <w:t>2208 20 16</w:t>
            </w:r>
          </w:p>
        </w:tc>
        <w:tc>
          <w:tcPr>
            <w:tcW w:w="2206" w:type="pct"/>
          </w:tcPr>
          <w:p w14:paraId="4AFF9BA2" w14:textId="77777777" w:rsidR="00EF217F" w:rsidRPr="00187CCE" w:rsidRDefault="00EF217F" w:rsidP="00C7202E">
            <w:pPr>
              <w:spacing w:before="60" w:after="60" w:line="240" w:lineRule="auto"/>
              <w:rPr>
                <w:rFonts w:eastAsiaTheme="minorHAnsi"/>
              </w:rPr>
            </w:pPr>
            <w:r w:rsidRPr="00187CCE">
              <w:rPr>
                <w:rFonts w:eastAsiaTheme="minorHAnsi"/>
              </w:rPr>
              <w:t>----- Brandy de Jerez</w:t>
            </w:r>
          </w:p>
        </w:tc>
        <w:tc>
          <w:tcPr>
            <w:tcW w:w="1110" w:type="pct"/>
          </w:tcPr>
          <w:p w14:paraId="4B028472"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3A9FE726"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23737F90"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0B1B85FF" w14:textId="77777777" w:rsidTr="00C7202E">
        <w:tc>
          <w:tcPr>
            <w:tcW w:w="651" w:type="pct"/>
            <w:noWrap/>
          </w:tcPr>
          <w:p w14:paraId="6AEABE69" w14:textId="77777777" w:rsidR="00EF217F" w:rsidRPr="00187CCE" w:rsidRDefault="00EF217F" w:rsidP="00C7202E">
            <w:pPr>
              <w:spacing w:before="60" w:after="60" w:line="240" w:lineRule="auto"/>
              <w:rPr>
                <w:rFonts w:eastAsiaTheme="minorHAnsi"/>
              </w:rPr>
            </w:pPr>
            <w:r w:rsidRPr="00187CCE">
              <w:rPr>
                <w:rFonts w:eastAsiaTheme="minorHAnsi"/>
              </w:rPr>
              <w:t>2208 20 18</w:t>
            </w:r>
          </w:p>
        </w:tc>
        <w:tc>
          <w:tcPr>
            <w:tcW w:w="2206" w:type="pct"/>
          </w:tcPr>
          <w:p w14:paraId="4A97BCF4"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3A38AB64"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2B13F17F"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37246AA1"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239F4060" w14:textId="77777777" w:rsidTr="00C7202E">
        <w:tc>
          <w:tcPr>
            <w:tcW w:w="651" w:type="pct"/>
            <w:noWrap/>
          </w:tcPr>
          <w:p w14:paraId="39F04381" w14:textId="77777777" w:rsidR="00EF217F" w:rsidRPr="00187CCE" w:rsidRDefault="00EF217F" w:rsidP="00C7202E">
            <w:pPr>
              <w:spacing w:before="60" w:after="60" w:line="240" w:lineRule="auto"/>
              <w:rPr>
                <w:rFonts w:eastAsiaTheme="minorHAnsi"/>
              </w:rPr>
            </w:pPr>
            <w:r w:rsidRPr="00187CCE">
              <w:rPr>
                <w:rFonts w:eastAsiaTheme="minorHAnsi"/>
              </w:rPr>
              <w:t>2208 20 19</w:t>
            </w:r>
          </w:p>
        </w:tc>
        <w:tc>
          <w:tcPr>
            <w:tcW w:w="2206" w:type="pct"/>
          </w:tcPr>
          <w:p w14:paraId="515A8AB9"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1988B366"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2C5721E1"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25BB75B4"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78FE4913" w14:textId="77777777" w:rsidTr="00C7202E">
        <w:tc>
          <w:tcPr>
            <w:tcW w:w="651" w:type="pct"/>
            <w:noWrap/>
          </w:tcPr>
          <w:p w14:paraId="2F756F61" w14:textId="77777777" w:rsidR="00EF217F" w:rsidRPr="00187CCE" w:rsidRDefault="00EF217F" w:rsidP="00C7202E">
            <w:pPr>
              <w:spacing w:before="60" w:after="60" w:line="240" w:lineRule="auto"/>
              <w:rPr>
                <w:rFonts w:eastAsiaTheme="minorHAnsi"/>
              </w:rPr>
            </w:pPr>
            <w:r w:rsidRPr="00187CCE">
              <w:rPr>
                <w:rFonts w:eastAsiaTheme="minorHAnsi"/>
              </w:rPr>
              <w:t>2208 20 26</w:t>
            </w:r>
          </w:p>
        </w:tc>
        <w:tc>
          <w:tcPr>
            <w:tcW w:w="2206" w:type="pct"/>
          </w:tcPr>
          <w:p w14:paraId="473EA12C" w14:textId="77777777" w:rsidR="00EF217F" w:rsidRPr="00187CCE" w:rsidRDefault="00EF217F" w:rsidP="00C7202E">
            <w:pPr>
              <w:spacing w:before="60" w:after="60" w:line="240" w:lineRule="auto"/>
              <w:rPr>
                <w:rFonts w:eastAsiaTheme="minorHAnsi"/>
              </w:rPr>
            </w:pPr>
            <w:r w:rsidRPr="00187CCE">
              <w:rPr>
                <w:rFonts w:eastAsiaTheme="minorHAnsi"/>
              </w:rPr>
              <w:t>---- Grappa</w:t>
            </w:r>
          </w:p>
        </w:tc>
        <w:tc>
          <w:tcPr>
            <w:tcW w:w="1110" w:type="pct"/>
          </w:tcPr>
          <w:p w14:paraId="48B9F305"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20ACDF16"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22F7016C"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2E4B7F59" w14:textId="77777777" w:rsidTr="00C7202E">
        <w:tc>
          <w:tcPr>
            <w:tcW w:w="651" w:type="pct"/>
            <w:noWrap/>
          </w:tcPr>
          <w:p w14:paraId="4E464A9F" w14:textId="77777777" w:rsidR="00EF217F" w:rsidRPr="00187CCE" w:rsidRDefault="00EF217F" w:rsidP="00C7202E">
            <w:pPr>
              <w:spacing w:before="60" w:after="60" w:line="240" w:lineRule="auto"/>
              <w:rPr>
                <w:rFonts w:eastAsiaTheme="minorHAnsi"/>
              </w:rPr>
            </w:pPr>
            <w:r w:rsidRPr="00187CCE">
              <w:rPr>
                <w:rFonts w:eastAsiaTheme="minorHAnsi"/>
              </w:rPr>
              <w:t>2208 20 28</w:t>
            </w:r>
          </w:p>
        </w:tc>
        <w:tc>
          <w:tcPr>
            <w:tcW w:w="2206" w:type="pct"/>
          </w:tcPr>
          <w:p w14:paraId="79A9A52D"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7C32B35E"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40181F73"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787B53D1"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36487F1A" w14:textId="77777777" w:rsidTr="00C7202E">
        <w:tc>
          <w:tcPr>
            <w:tcW w:w="651" w:type="pct"/>
            <w:noWrap/>
          </w:tcPr>
          <w:p w14:paraId="21614E14" w14:textId="77777777" w:rsidR="00EF217F" w:rsidRPr="00187CCE" w:rsidRDefault="00EF217F" w:rsidP="00C7202E">
            <w:pPr>
              <w:spacing w:before="60" w:after="60" w:line="240" w:lineRule="auto"/>
              <w:rPr>
                <w:rFonts w:eastAsiaTheme="minorHAnsi"/>
              </w:rPr>
            </w:pPr>
            <w:r w:rsidRPr="00187CCE">
              <w:rPr>
                <w:rFonts w:eastAsiaTheme="minorHAnsi"/>
              </w:rPr>
              <w:t>2208 20 62</w:t>
            </w:r>
          </w:p>
        </w:tc>
        <w:tc>
          <w:tcPr>
            <w:tcW w:w="2206" w:type="pct"/>
          </w:tcPr>
          <w:p w14:paraId="2CFD1974" w14:textId="77777777" w:rsidR="00EF217F" w:rsidRPr="00187CCE" w:rsidRDefault="00EF217F" w:rsidP="00C7202E">
            <w:pPr>
              <w:spacing w:before="60" w:after="60" w:line="240" w:lineRule="auto"/>
              <w:rPr>
                <w:rFonts w:eastAsiaTheme="minorHAnsi"/>
              </w:rPr>
            </w:pPr>
            <w:r w:rsidRPr="00187CCE">
              <w:rPr>
                <w:rFonts w:eastAsiaTheme="minorHAnsi"/>
              </w:rPr>
              <w:t>---- Cognac</w:t>
            </w:r>
          </w:p>
        </w:tc>
        <w:tc>
          <w:tcPr>
            <w:tcW w:w="1110" w:type="pct"/>
          </w:tcPr>
          <w:p w14:paraId="04C635DC"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430CEDAC"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6206B487"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2842C336" w14:textId="77777777" w:rsidTr="00C7202E">
        <w:tc>
          <w:tcPr>
            <w:tcW w:w="651" w:type="pct"/>
            <w:noWrap/>
          </w:tcPr>
          <w:p w14:paraId="1640DD0B" w14:textId="77777777" w:rsidR="00EF217F" w:rsidRPr="00187CCE" w:rsidRDefault="00EF217F" w:rsidP="00C7202E">
            <w:pPr>
              <w:spacing w:before="60" w:after="60" w:line="240" w:lineRule="auto"/>
              <w:rPr>
                <w:rFonts w:eastAsiaTheme="minorHAnsi"/>
              </w:rPr>
            </w:pPr>
            <w:r w:rsidRPr="00187CCE">
              <w:rPr>
                <w:rFonts w:eastAsiaTheme="minorHAnsi"/>
              </w:rPr>
              <w:t>2208 20 66</w:t>
            </w:r>
          </w:p>
        </w:tc>
        <w:tc>
          <w:tcPr>
            <w:tcW w:w="2206" w:type="pct"/>
          </w:tcPr>
          <w:p w14:paraId="516CA53E" w14:textId="77777777" w:rsidR="00EF217F" w:rsidRPr="00187CCE" w:rsidRDefault="00EF217F" w:rsidP="00C7202E">
            <w:pPr>
              <w:spacing w:before="60" w:after="60" w:line="240" w:lineRule="auto"/>
              <w:rPr>
                <w:rFonts w:eastAsiaTheme="minorHAnsi"/>
              </w:rPr>
            </w:pPr>
            <w:r w:rsidRPr="00187CCE">
              <w:rPr>
                <w:rFonts w:eastAsiaTheme="minorHAnsi"/>
              </w:rPr>
              <w:t>---- Brandy or Weinbrand</w:t>
            </w:r>
          </w:p>
        </w:tc>
        <w:tc>
          <w:tcPr>
            <w:tcW w:w="1110" w:type="pct"/>
          </w:tcPr>
          <w:p w14:paraId="500C28D8"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7D87C0D4"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5BFD8777"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59503AC7" w14:textId="77777777" w:rsidTr="00C7202E">
        <w:tc>
          <w:tcPr>
            <w:tcW w:w="651" w:type="pct"/>
            <w:noWrap/>
          </w:tcPr>
          <w:p w14:paraId="2447C66F" w14:textId="77777777" w:rsidR="00EF217F" w:rsidRPr="00187CCE" w:rsidRDefault="00EF217F" w:rsidP="00C7202E">
            <w:pPr>
              <w:spacing w:before="60" w:after="60" w:line="240" w:lineRule="auto"/>
              <w:rPr>
                <w:rFonts w:eastAsiaTheme="minorHAnsi"/>
              </w:rPr>
            </w:pPr>
            <w:r w:rsidRPr="00187CCE">
              <w:rPr>
                <w:rFonts w:eastAsiaTheme="minorHAnsi"/>
              </w:rPr>
              <w:t>2208 20 69</w:t>
            </w:r>
          </w:p>
        </w:tc>
        <w:tc>
          <w:tcPr>
            <w:tcW w:w="2206" w:type="pct"/>
          </w:tcPr>
          <w:p w14:paraId="709465AA"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080D26B1"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7B92188F"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2EC511FF"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61A5DDB1" w14:textId="77777777" w:rsidTr="00C7202E">
        <w:tc>
          <w:tcPr>
            <w:tcW w:w="651" w:type="pct"/>
            <w:noWrap/>
          </w:tcPr>
          <w:p w14:paraId="75EBC7A5" w14:textId="77777777" w:rsidR="00EF217F" w:rsidRPr="00187CCE" w:rsidRDefault="00EF217F" w:rsidP="00C7202E">
            <w:pPr>
              <w:spacing w:before="60" w:after="60" w:line="240" w:lineRule="auto"/>
              <w:rPr>
                <w:rFonts w:eastAsiaTheme="minorHAnsi"/>
              </w:rPr>
            </w:pPr>
            <w:r w:rsidRPr="00187CCE">
              <w:rPr>
                <w:rFonts w:eastAsiaTheme="minorHAnsi"/>
              </w:rPr>
              <w:t>2208 20 86</w:t>
            </w:r>
          </w:p>
        </w:tc>
        <w:tc>
          <w:tcPr>
            <w:tcW w:w="2206" w:type="pct"/>
          </w:tcPr>
          <w:p w14:paraId="7156FF99" w14:textId="77777777" w:rsidR="00EF217F" w:rsidRPr="00187CCE" w:rsidRDefault="00EF217F" w:rsidP="00C7202E">
            <w:pPr>
              <w:spacing w:before="60" w:after="60" w:line="240" w:lineRule="auto"/>
              <w:rPr>
                <w:rFonts w:eastAsiaTheme="minorHAnsi"/>
              </w:rPr>
            </w:pPr>
            <w:r w:rsidRPr="00187CCE">
              <w:rPr>
                <w:rFonts w:eastAsiaTheme="minorHAnsi"/>
              </w:rPr>
              <w:t>---- Grappa</w:t>
            </w:r>
          </w:p>
        </w:tc>
        <w:tc>
          <w:tcPr>
            <w:tcW w:w="1110" w:type="pct"/>
          </w:tcPr>
          <w:p w14:paraId="319877C2"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41372BF6"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7C9E5813"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23F5C0BD" w14:textId="77777777" w:rsidTr="00C7202E">
        <w:tc>
          <w:tcPr>
            <w:tcW w:w="651" w:type="pct"/>
            <w:noWrap/>
          </w:tcPr>
          <w:p w14:paraId="3336B4D4" w14:textId="77777777" w:rsidR="00EF217F" w:rsidRPr="00187CCE" w:rsidRDefault="00EF217F" w:rsidP="00C7202E">
            <w:pPr>
              <w:spacing w:before="60" w:after="60" w:line="240" w:lineRule="auto"/>
              <w:rPr>
                <w:rFonts w:eastAsiaTheme="minorHAnsi"/>
              </w:rPr>
            </w:pPr>
            <w:r w:rsidRPr="00187CCE">
              <w:rPr>
                <w:rFonts w:eastAsiaTheme="minorHAnsi"/>
              </w:rPr>
              <w:t>2208 20 88</w:t>
            </w:r>
          </w:p>
        </w:tc>
        <w:tc>
          <w:tcPr>
            <w:tcW w:w="2206" w:type="pct"/>
          </w:tcPr>
          <w:p w14:paraId="54C40793"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7F637514"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258F88F0"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0E851EA8"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02AFA8F1" w14:textId="77777777" w:rsidTr="00C7202E">
        <w:tc>
          <w:tcPr>
            <w:tcW w:w="651" w:type="pct"/>
            <w:noWrap/>
          </w:tcPr>
          <w:p w14:paraId="25EFE4DC" w14:textId="77777777" w:rsidR="00EF217F" w:rsidRPr="00187CCE" w:rsidRDefault="00EF217F" w:rsidP="00C7202E">
            <w:pPr>
              <w:spacing w:before="60" w:after="60" w:line="240" w:lineRule="auto"/>
              <w:rPr>
                <w:rFonts w:eastAsiaTheme="minorHAnsi"/>
              </w:rPr>
            </w:pPr>
            <w:r w:rsidRPr="00187CCE">
              <w:rPr>
                <w:rFonts w:eastAsiaTheme="minorHAnsi"/>
              </w:rPr>
              <w:t>2208 30 11</w:t>
            </w:r>
          </w:p>
        </w:tc>
        <w:tc>
          <w:tcPr>
            <w:tcW w:w="2206" w:type="pct"/>
          </w:tcPr>
          <w:p w14:paraId="7F2B895C" w14:textId="77777777" w:rsidR="00EF217F" w:rsidRPr="00187CCE" w:rsidRDefault="00EF217F" w:rsidP="00C7202E">
            <w:pPr>
              <w:spacing w:before="60" w:after="60" w:line="240" w:lineRule="auto"/>
              <w:rPr>
                <w:rFonts w:eastAsiaTheme="minorHAnsi"/>
              </w:rPr>
            </w:pPr>
            <w:r w:rsidRPr="00187CCE">
              <w:rPr>
                <w:rFonts w:eastAsiaTheme="minorHAnsi"/>
              </w:rPr>
              <w:t>--- 2 litres or less</w:t>
            </w:r>
          </w:p>
        </w:tc>
        <w:tc>
          <w:tcPr>
            <w:tcW w:w="1110" w:type="pct"/>
          </w:tcPr>
          <w:p w14:paraId="44418C87"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21B8E57F"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4D48F36E"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4886AF89" w14:textId="77777777" w:rsidTr="00C7202E">
        <w:tc>
          <w:tcPr>
            <w:tcW w:w="651" w:type="pct"/>
            <w:noWrap/>
          </w:tcPr>
          <w:p w14:paraId="27F0E132" w14:textId="77777777" w:rsidR="00EF217F" w:rsidRPr="00187CCE" w:rsidRDefault="00EF217F" w:rsidP="00C7202E">
            <w:pPr>
              <w:spacing w:before="60" w:after="60" w:line="240" w:lineRule="auto"/>
              <w:rPr>
                <w:rFonts w:eastAsiaTheme="minorHAnsi"/>
              </w:rPr>
            </w:pPr>
            <w:r w:rsidRPr="00187CCE">
              <w:rPr>
                <w:rFonts w:eastAsiaTheme="minorHAnsi"/>
              </w:rPr>
              <w:t>2208 30 19</w:t>
            </w:r>
          </w:p>
        </w:tc>
        <w:tc>
          <w:tcPr>
            <w:tcW w:w="2206" w:type="pct"/>
          </w:tcPr>
          <w:p w14:paraId="5EFC051E" w14:textId="77777777" w:rsidR="00EF217F" w:rsidRPr="00187CCE" w:rsidRDefault="00EF217F" w:rsidP="00C7202E">
            <w:pPr>
              <w:spacing w:before="60" w:after="60" w:line="240" w:lineRule="auto"/>
              <w:rPr>
                <w:rFonts w:eastAsiaTheme="minorHAnsi"/>
              </w:rPr>
            </w:pPr>
            <w:r w:rsidRPr="00187CCE">
              <w:rPr>
                <w:rFonts w:eastAsiaTheme="minorHAnsi"/>
              </w:rPr>
              <w:t>--- More than 2 litres</w:t>
            </w:r>
          </w:p>
        </w:tc>
        <w:tc>
          <w:tcPr>
            <w:tcW w:w="1110" w:type="pct"/>
          </w:tcPr>
          <w:p w14:paraId="055D4B76"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67248F22"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0093FE12"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4D0D638E" w14:textId="77777777" w:rsidTr="00C7202E">
        <w:tc>
          <w:tcPr>
            <w:tcW w:w="651" w:type="pct"/>
            <w:noWrap/>
          </w:tcPr>
          <w:p w14:paraId="7209010C" w14:textId="77777777" w:rsidR="00EF217F" w:rsidRPr="00187CCE" w:rsidRDefault="00EF217F" w:rsidP="00C7202E">
            <w:pPr>
              <w:pageBreakBefore/>
              <w:spacing w:before="60" w:after="60" w:line="240" w:lineRule="auto"/>
              <w:rPr>
                <w:rFonts w:eastAsiaTheme="minorHAnsi"/>
              </w:rPr>
            </w:pPr>
            <w:r w:rsidRPr="00187CCE">
              <w:rPr>
                <w:rFonts w:eastAsiaTheme="minorHAnsi"/>
              </w:rPr>
              <w:lastRenderedPageBreak/>
              <w:t>2208 30 30</w:t>
            </w:r>
          </w:p>
        </w:tc>
        <w:tc>
          <w:tcPr>
            <w:tcW w:w="2206" w:type="pct"/>
          </w:tcPr>
          <w:p w14:paraId="5E7A0C57" w14:textId="77777777" w:rsidR="00EF217F" w:rsidRPr="00187CCE" w:rsidRDefault="00EF217F" w:rsidP="00C7202E">
            <w:pPr>
              <w:spacing w:before="60" w:after="60" w:line="240" w:lineRule="auto"/>
              <w:rPr>
                <w:rFonts w:eastAsiaTheme="minorHAnsi"/>
              </w:rPr>
            </w:pPr>
            <w:r w:rsidRPr="00187CCE">
              <w:rPr>
                <w:rFonts w:eastAsiaTheme="minorHAnsi"/>
              </w:rPr>
              <w:t>--- Single malt whisky</w:t>
            </w:r>
          </w:p>
        </w:tc>
        <w:tc>
          <w:tcPr>
            <w:tcW w:w="1110" w:type="pct"/>
          </w:tcPr>
          <w:p w14:paraId="0B383D80"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079C0D74"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08BCC63A"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1B543B0F" w14:textId="77777777" w:rsidTr="00C7202E">
        <w:tc>
          <w:tcPr>
            <w:tcW w:w="651" w:type="pct"/>
            <w:noWrap/>
          </w:tcPr>
          <w:p w14:paraId="15B1192D" w14:textId="77777777" w:rsidR="00EF217F" w:rsidRPr="00187CCE" w:rsidRDefault="00EF217F" w:rsidP="00C7202E">
            <w:pPr>
              <w:spacing w:before="60" w:after="60" w:line="240" w:lineRule="auto"/>
              <w:rPr>
                <w:rFonts w:eastAsiaTheme="minorHAnsi"/>
              </w:rPr>
            </w:pPr>
            <w:r w:rsidRPr="00187CCE">
              <w:rPr>
                <w:rFonts w:eastAsiaTheme="minorHAnsi"/>
              </w:rPr>
              <w:t>2208 30 41</w:t>
            </w:r>
          </w:p>
        </w:tc>
        <w:tc>
          <w:tcPr>
            <w:tcW w:w="2206" w:type="pct"/>
          </w:tcPr>
          <w:p w14:paraId="461F9DFA" w14:textId="77777777" w:rsidR="00EF217F" w:rsidRPr="00187CCE" w:rsidRDefault="00EF217F" w:rsidP="00C7202E">
            <w:pPr>
              <w:spacing w:before="60" w:after="60" w:line="240" w:lineRule="auto"/>
              <w:rPr>
                <w:rFonts w:eastAsiaTheme="minorHAnsi"/>
              </w:rPr>
            </w:pPr>
            <w:r w:rsidRPr="00187CCE">
              <w:rPr>
                <w:rFonts w:eastAsiaTheme="minorHAnsi"/>
              </w:rPr>
              <w:t>---- 2 litres or less</w:t>
            </w:r>
          </w:p>
        </w:tc>
        <w:tc>
          <w:tcPr>
            <w:tcW w:w="1110" w:type="pct"/>
          </w:tcPr>
          <w:p w14:paraId="45FC565D"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7C89FFC1"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55258460"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3AE30F6F" w14:textId="77777777" w:rsidTr="00C7202E">
        <w:tc>
          <w:tcPr>
            <w:tcW w:w="651" w:type="pct"/>
            <w:noWrap/>
          </w:tcPr>
          <w:p w14:paraId="096A5C4F" w14:textId="77777777" w:rsidR="00EF217F" w:rsidRPr="00187CCE" w:rsidRDefault="00EF217F" w:rsidP="00C7202E">
            <w:pPr>
              <w:spacing w:before="60" w:after="60" w:line="240" w:lineRule="auto"/>
              <w:rPr>
                <w:rFonts w:eastAsiaTheme="minorHAnsi"/>
              </w:rPr>
            </w:pPr>
            <w:r w:rsidRPr="00187CCE">
              <w:rPr>
                <w:rFonts w:eastAsiaTheme="minorHAnsi"/>
              </w:rPr>
              <w:t>2208 30 49</w:t>
            </w:r>
          </w:p>
        </w:tc>
        <w:tc>
          <w:tcPr>
            <w:tcW w:w="2206" w:type="pct"/>
          </w:tcPr>
          <w:p w14:paraId="5063FC78" w14:textId="77777777" w:rsidR="00EF217F" w:rsidRPr="00187CCE" w:rsidRDefault="00EF217F" w:rsidP="00C7202E">
            <w:pPr>
              <w:spacing w:before="60" w:after="60" w:line="240" w:lineRule="auto"/>
              <w:rPr>
                <w:rFonts w:eastAsiaTheme="minorHAnsi"/>
              </w:rPr>
            </w:pPr>
            <w:r w:rsidRPr="00187CCE">
              <w:rPr>
                <w:rFonts w:eastAsiaTheme="minorHAnsi"/>
              </w:rPr>
              <w:t>---- More than 2 litres</w:t>
            </w:r>
          </w:p>
        </w:tc>
        <w:tc>
          <w:tcPr>
            <w:tcW w:w="1110" w:type="pct"/>
          </w:tcPr>
          <w:p w14:paraId="26D96328"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7CBDCE05"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18958384"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6AE12ECF" w14:textId="77777777" w:rsidTr="00C7202E">
        <w:tc>
          <w:tcPr>
            <w:tcW w:w="651" w:type="pct"/>
            <w:noWrap/>
          </w:tcPr>
          <w:p w14:paraId="33D3DCCF" w14:textId="77777777" w:rsidR="00EF217F" w:rsidRPr="00187CCE" w:rsidRDefault="00EF217F" w:rsidP="00C7202E">
            <w:pPr>
              <w:spacing w:before="60" w:after="60" w:line="240" w:lineRule="auto"/>
              <w:rPr>
                <w:rFonts w:eastAsiaTheme="minorHAnsi"/>
              </w:rPr>
            </w:pPr>
            <w:r w:rsidRPr="00187CCE">
              <w:rPr>
                <w:rFonts w:eastAsiaTheme="minorHAnsi"/>
              </w:rPr>
              <w:t>2208 30 61</w:t>
            </w:r>
          </w:p>
        </w:tc>
        <w:tc>
          <w:tcPr>
            <w:tcW w:w="2206" w:type="pct"/>
          </w:tcPr>
          <w:p w14:paraId="61CAAF9D" w14:textId="77777777" w:rsidR="00EF217F" w:rsidRPr="00187CCE" w:rsidRDefault="00EF217F" w:rsidP="00C7202E">
            <w:pPr>
              <w:spacing w:before="60" w:after="60" w:line="240" w:lineRule="auto"/>
              <w:rPr>
                <w:rFonts w:eastAsiaTheme="minorHAnsi"/>
              </w:rPr>
            </w:pPr>
            <w:r w:rsidRPr="00187CCE">
              <w:rPr>
                <w:rFonts w:eastAsiaTheme="minorHAnsi"/>
              </w:rPr>
              <w:t>---- 2 litres or less</w:t>
            </w:r>
          </w:p>
        </w:tc>
        <w:tc>
          <w:tcPr>
            <w:tcW w:w="1110" w:type="pct"/>
          </w:tcPr>
          <w:p w14:paraId="37BFFFA4"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5BBEF5BE"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47E65895"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7C9EA378" w14:textId="77777777" w:rsidTr="00C7202E">
        <w:tc>
          <w:tcPr>
            <w:tcW w:w="651" w:type="pct"/>
            <w:noWrap/>
          </w:tcPr>
          <w:p w14:paraId="5BCD9D81" w14:textId="77777777" w:rsidR="00EF217F" w:rsidRPr="00187CCE" w:rsidRDefault="00EF217F" w:rsidP="00C7202E">
            <w:pPr>
              <w:spacing w:before="60" w:after="60" w:line="240" w:lineRule="auto"/>
              <w:rPr>
                <w:rFonts w:eastAsiaTheme="minorHAnsi"/>
              </w:rPr>
            </w:pPr>
            <w:r w:rsidRPr="00187CCE">
              <w:rPr>
                <w:rFonts w:eastAsiaTheme="minorHAnsi"/>
              </w:rPr>
              <w:t>2208 30 69</w:t>
            </w:r>
          </w:p>
        </w:tc>
        <w:tc>
          <w:tcPr>
            <w:tcW w:w="2206" w:type="pct"/>
          </w:tcPr>
          <w:p w14:paraId="7A2043B0" w14:textId="77777777" w:rsidR="00EF217F" w:rsidRPr="00187CCE" w:rsidRDefault="00EF217F" w:rsidP="00C7202E">
            <w:pPr>
              <w:spacing w:before="60" w:after="60" w:line="240" w:lineRule="auto"/>
              <w:rPr>
                <w:rFonts w:eastAsiaTheme="minorHAnsi"/>
              </w:rPr>
            </w:pPr>
            <w:r w:rsidRPr="00187CCE">
              <w:rPr>
                <w:rFonts w:eastAsiaTheme="minorHAnsi"/>
              </w:rPr>
              <w:t>---- More than 2 litres</w:t>
            </w:r>
          </w:p>
        </w:tc>
        <w:tc>
          <w:tcPr>
            <w:tcW w:w="1110" w:type="pct"/>
          </w:tcPr>
          <w:p w14:paraId="42D1B15F"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018E5BDD"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4D66D24D"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47769080" w14:textId="77777777" w:rsidTr="00C7202E">
        <w:tc>
          <w:tcPr>
            <w:tcW w:w="651" w:type="pct"/>
            <w:noWrap/>
          </w:tcPr>
          <w:p w14:paraId="6CF2338B" w14:textId="77777777" w:rsidR="00EF217F" w:rsidRPr="00187CCE" w:rsidRDefault="00EF217F" w:rsidP="00C7202E">
            <w:pPr>
              <w:spacing w:before="60" w:after="60" w:line="240" w:lineRule="auto"/>
              <w:rPr>
                <w:rFonts w:eastAsiaTheme="minorHAnsi"/>
              </w:rPr>
            </w:pPr>
            <w:r w:rsidRPr="00187CCE">
              <w:rPr>
                <w:rFonts w:eastAsiaTheme="minorHAnsi"/>
              </w:rPr>
              <w:t>2208 30 71</w:t>
            </w:r>
          </w:p>
        </w:tc>
        <w:tc>
          <w:tcPr>
            <w:tcW w:w="2206" w:type="pct"/>
          </w:tcPr>
          <w:p w14:paraId="22B04C91" w14:textId="77777777" w:rsidR="00EF217F" w:rsidRPr="00187CCE" w:rsidRDefault="00EF217F" w:rsidP="00C7202E">
            <w:pPr>
              <w:spacing w:before="60" w:after="60" w:line="240" w:lineRule="auto"/>
              <w:rPr>
                <w:rFonts w:eastAsiaTheme="minorHAnsi"/>
              </w:rPr>
            </w:pPr>
            <w:r w:rsidRPr="00187CCE">
              <w:rPr>
                <w:rFonts w:eastAsiaTheme="minorHAnsi"/>
              </w:rPr>
              <w:t>---- 2 litres or less</w:t>
            </w:r>
          </w:p>
        </w:tc>
        <w:tc>
          <w:tcPr>
            <w:tcW w:w="1110" w:type="pct"/>
          </w:tcPr>
          <w:p w14:paraId="60760DE5"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2C000560"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17DAFF08"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1AA3617E" w14:textId="77777777" w:rsidTr="00C7202E">
        <w:tc>
          <w:tcPr>
            <w:tcW w:w="651" w:type="pct"/>
            <w:noWrap/>
          </w:tcPr>
          <w:p w14:paraId="2A9259FD" w14:textId="77777777" w:rsidR="00EF217F" w:rsidRPr="00187CCE" w:rsidRDefault="00EF217F" w:rsidP="00C7202E">
            <w:pPr>
              <w:spacing w:before="60" w:after="60" w:line="240" w:lineRule="auto"/>
              <w:rPr>
                <w:rFonts w:eastAsiaTheme="minorHAnsi"/>
              </w:rPr>
            </w:pPr>
            <w:r w:rsidRPr="00187CCE">
              <w:rPr>
                <w:rFonts w:eastAsiaTheme="minorHAnsi"/>
              </w:rPr>
              <w:t>2208 30 79</w:t>
            </w:r>
          </w:p>
        </w:tc>
        <w:tc>
          <w:tcPr>
            <w:tcW w:w="2206" w:type="pct"/>
          </w:tcPr>
          <w:p w14:paraId="4B93106F" w14:textId="77777777" w:rsidR="00EF217F" w:rsidRPr="00187CCE" w:rsidRDefault="00EF217F" w:rsidP="00C7202E">
            <w:pPr>
              <w:spacing w:before="60" w:after="60" w:line="240" w:lineRule="auto"/>
              <w:rPr>
                <w:rFonts w:eastAsiaTheme="minorHAnsi"/>
              </w:rPr>
            </w:pPr>
            <w:r w:rsidRPr="00187CCE">
              <w:rPr>
                <w:rFonts w:eastAsiaTheme="minorHAnsi"/>
              </w:rPr>
              <w:t>---- More than 2 litres</w:t>
            </w:r>
          </w:p>
        </w:tc>
        <w:tc>
          <w:tcPr>
            <w:tcW w:w="1110" w:type="pct"/>
          </w:tcPr>
          <w:p w14:paraId="63EA3DC6"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2C50D1C3"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338BF0D8"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6F3319E7" w14:textId="77777777" w:rsidTr="00C7202E">
        <w:tc>
          <w:tcPr>
            <w:tcW w:w="651" w:type="pct"/>
            <w:noWrap/>
          </w:tcPr>
          <w:p w14:paraId="08DFDC25" w14:textId="77777777" w:rsidR="00EF217F" w:rsidRPr="00187CCE" w:rsidRDefault="00EF217F" w:rsidP="00C7202E">
            <w:pPr>
              <w:spacing w:before="60" w:after="60" w:line="240" w:lineRule="auto"/>
              <w:rPr>
                <w:rFonts w:eastAsiaTheme="minorHAnsi"/>
              </w:rPr>
            </w:pPr>
            <w:r w:rsidRPr="00187CCE">
              <w:rPr>
                <w:rFonts w:eastAsiaTheme="minorHAnsi"/>
              </w:rPr>
              <w:t>2208 30 82</w:t>
            </w:r>
          </w:p>
        </w:tc>
        <w:tc>
          <w:tcPr>
            <w:tcW w:w="2206" w:type="pct"/>
          </w:tcPr>
          <w:p w14:paraId="0F0D21DB" w14:textId="77777777" w:rsidR="00EF217F" w:rsidRPr="00187CCE" w:rsidRDefault="00EF217F" w:rsidP="00C7202E">
            <w:pPr>
              <w:spacing w:before="60" w:after="60" w:line="240" w:lineRule="auto"/>
              <w:rPr>
                <w:rFonts w:eastAsiaTheme="minorHAnsi"/>
              </w:rPr>
            </w:pPr>
            <w:r w:rsidRPr="00187CCE">
              <w:rPr>
                <w:rFonts w:eastAsiaTheme="minorHAnsi"/>
              </w:rPr>
              <w:t>--- 2 litres or less</w:t>
            </w:r>
          </w:p>
        </w:tc>
        <w:tc>
          <w:tcPr>
            <w:tcW w:w="1110" w:type="pct"/>
          </w:tcPr>
          <w:p w14:paraId="05D87AB2"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5CE7B19D"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3F95C1A8"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00AABBDA" w14:textId="77777777" w:rsidTr="00C7202E">
        <w:tc>
          <w:tcPr>
            <w:tcW w:w="651" w:type="pct"/>
            <w:noWrap/>
          </w:tcPr>
          <w:p w14:paraId="1675A4E3" w14:textId="77777777" w:rsidR="00EF217F" w:rsidRPr="00187CCE" w:rsidRDefault="00EF217F" w:rsidP="00C7202E">
            <w:pPr>
              <w:spacing w:before="60" w:after="60" w:line="240" w:lineRule="auto"/>
              <w:rPr>
                <w:rFonts w:eastAsiaTheme="minorHAnsi"/>
              </w:rPr>
            </w:pPr>
            <w:r w:rsidRPr="00187CCE">
              <w:rPr>
                <w:rFonts w:eastAsiaTheme="minorHAnsi"/>
              </w:rPr>
              <w:t>2208 30 88</w:t>
            </w:r>
          </w:p>
        </w:tc>
        <w:tc>
          <w:tcPr>
            <w:tcW w:w="2206" w:type="pct"/>
          </w:tcPr>
          <w:p w14:paraId="3A435695" w14:textId="77777777" w:rsidR="00EF217F" w:rsidRPr="00187CCE" w:rsidRDefault="00EF217F" w:rsidP="00C7202E">
            <w:pPr>
              <w:spacing w:before="60" w:after="60" w:line="240" w:lineRule="auto"/>
              <w:rPr>
                <w:rFonts w:eastAsiaTheme="minorHAnsi"/>
              </w:rPr>
            </w:pPr>
            <w:r w:rsidRPr="00187CCE">
              <w:rPr>
                <w:rFonts w:eastAsiaTheme="minorHAnsi"/>
              </w:rPr>
              <w:t>--- More than 2 litres</w:t>
            </w:r>
          </w:p>
        </w:tc>
        <w:tc>
          <w:tcPr>
            <w:tcW w:w="1110" w:type="pct"/>
          </w:tcPr>
          <w:p w14:paraId="445D5BDC"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4C99D692"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44C97C1A"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430574D0" w14:textId="77777777" w:rsidTr="00C7202E">
        <w:tc>
          <w:tcPr>
            <w:tcW w:w="651" w:type="pct"/>
            <w:noWrap/>
          </w:tcPr>
          <w:p w14:paraId="30F55BD5" w14:textId="77777777" w:rsidR="00EF217F" w:rsidRPr="00187CCE" w:rsidRDefault="00EF217F" w:rsidP="00C7202E">
            <w:pPr>
              <w:spacing w:before="60" w:after="60" w:line="240" w:lineRule="auto"/>
              <w:rPr>
                <w:rFonts w:eastAsiaTheme="minorHAnsi"/>
              </w:rPr>
            </w:pPr>
            <w:r w:rsidRPr="00187CCE">
              <w:rPr>
                <w:rFonts w:eastAsiaTheme="minorHAnsi"/>
              </w:rPr>
              <w:t>2208 40 11</w:t>
            </w:r>
          </w:p>
        </w:tc>
        <w:tc>
          <w:tcPr>
            <w:tcW w:w="2206" w:type="pct"/>
          </w:tcPr>
          <w:p w14:paraId="4FD0D8B7" w14:textId="77777777" w:rsidR="00EF217F" w:rsidRPr="00187CCE" w:rsidRDefault="00EF217F" w:rsidP="00C7202E">
            <w:pPr>
              <w:spacing w:before="60" w:after="60" w:line="240" w:lineRule="auto"/>
              <w:rPr>
                <w:rFonts w:eastAsiaTheme="minorHAnsi"/>
              </w:rPr>
            </w:pPr>
            <w:r w:rsidRPr="00187CCE">
              <w:rPr>
                <w:rFonts w:eastAsiaTheme="minorHAnsi"/>
              </w:rPr>
              <w:t>--- Rum with a content of volatile substances other than ethyl and methyl alcohol equal to or exceeding 225 grams per hectolitre of pure alcohol (with a 10 % tolerance)</w:t>
            </w:r>
          </w:p>
        </w:tc>
        <w:tc>
          <w:tcPr>
            <w:tcW w:w="1110" w:type="pct"/>
          </w:tcPr>
          <w:p w14:paraId="1A16BDC3" w14:textId="77777777" w:rsidR="00EF217F" w:rsidRPr="00187CCE" w:rsidRDefault="00EF217F" w:rsidP="00C7202E">
            <w:pPr>
              <w:spacing w:before="60" w:after="60" w:line="240" w:lineRule="auto"/>
              <w:rPr>
                <w:rFonts w:eastAsiaTheme="minorHAnsi"/>
                <w:lang w:val="nl-NL"/>
              </w:rPr>
            </w:pPr>
            <w:r w:rsidRPr="00187CCE">
              <w:rPr>
                <w:rFonts w:eastAsiaTheme="minorHAnsi"/>
                <w:lang w:val="nl-NL"/>
              </w:rPr>
              <w:t>0,6 EUR/%vol/hl + 3,2 EUR/hl</w:t>
            </w:r>
          </w:p>
        </w:tc>
        <w:tc>
          <w:tcPr>
            <w:tcW w:w="472" w:type="pct"/>
          </w:tcPr>
          <w:p w14:paraId="757A9264"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7A4EFB23" w14:textId="77777777" w:rsidR="00EF217F" w:rsidRPr="00187CCE" w:rsidRDefault="00EF217F" w:rsidP="00C7202E">
            <w:pPr>
              <w:spacing w:before="60" w:after="60" w:line="240" w:lineRule="auto"/>
              <w:rPr>
                <w:rFonts w:eastAsiaTheme="minorHAnsi"/>
              </w:rPr>
            </w:pPr>
            <w:r w:rsidRPr="00187CCE">
              <w:rPr>
                <w:rFonts w:eastAsiaTheme="minorHAnsi"/>
              </w:rPr>
              <w:t>TRQ-RM</w:t>
            </w:r>
          </w:p>
        </w:tc>
      </w:tr>
      <w:tr w:rsidR="00EF217F" w:rsidRPr="00187CCE" w14:paraId="039C0551" w14:textId="77777777" w:rsidTr="00C7202E">
        <w:tc>
          <w:tcPr>
            <w:tcW w:w="651" w:type="pct"/>
            <w:noWrap/>
          </w:tcPr>
          <w:p w14:paraId="435F1638" w14:textId="77777777" w:rsidR="00EF217F" w:rsidRPr="00187CCE" w:rsidRDefault="00EF217F" w:rsidP="00C7202E">
            <w:pPr>
              <w:spacing w:before="60" w:after="60" w:line="240" w:lineRule="auto"/>
              <w:rPr>
                <w:rFonts w:eastAsiaTheme="minorHAnsi"/>
              </w:rPr>
            </w:pPr>
            <w:r w:rsidRPr="00187CCE">
              <w:rPr>
                <w:rFonts w:eastAsiaTheme="minorHAnsi"/>
              </w:rPr>
              <w:t>2208 40 31</w:t>
            </w:r>
          </w:p>
        </w:tc>
        <w:tc>
          <w:tcPr>
            <w:tcW w:w="2206" w:type="pct"/>
          </w:tcPr>
          <w:p w14:paraId="31E44733" w14:textId="77777777" w:rsidR="00EF217F" w:rsidRPr="00187CCE" w:rsidRDefault="00EF217F" w:rsidP="00C7202E">
            <w:pPr>
              <w:spacing w:before="60" w:after="60" w:line="240" w:lineRule="auto"/>
              <w:rPr>
                <w:rFonts w:eastAsiaTheme="minorHAnsi"/>
              </w:rPr>
            </w:pPr>
            <w:r w:rsidRPr="00187CCE">
              <w:rPr>
                <w:rFonts w:eastAsiaTheme="minorHAnsi"/>
              </w:rPr>
              <w:t>---- Of a value exceeding EUR 7,9 per litre of pure alcohol</w:t>
            </w:r>
          </w:p>
        </w:tc>
        <w:tc>
          <w:tcPr>
            <w:tcW w:w="1110" w:type="pct"/>
          </w:tcPr>
          <w:p w14:paraId="1D8C35BD"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26F64EB5"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52362E53" w14:textId="77777777" w:rsidR="00EF217F" w:rsidRPr="00187CCE" w:rsidRDefault="00EF217F" w:rsidP="00C7202E">
            <w:pPr>
              <w:spacing w:before="60" w:after="60" w:line="240" w:lineRule="auto"/>
              <w:rPr>
                <w:rFonts w:eastAsiaTheme="minorHAnsi"/>
              </w:rPr>
            </w:pPr>
          </w:p>
        </w:tc>
      </w:tr>
      <w:tr w:rsidR="00EF217F" w:rsidRPr="00187CCE" w14:paraId="4FC4B317" w14:textId="77777777" w:rsidTr="00C7202E">
        <w:tc>
          <w:tcPr>
            <w:tcW w:w="651" w:type="pct"/>
            <w:noWrap/>
          </w:tcPr>
          <w:p w14:paraId="13849BC4" w14:textId="77777777" w:rsidR="00EF217F" w:rsidRPr="00187CCE" w:rsidRDefault="00EF217F" w:rsidP="00C7202E">
            <w:pPr>
              <w:spacing w:before="60" w:after="60" w:line="240" w:lineRule="auto"/>
              <w:rPr>
                <w:rFonts w:eastAsiaTheme="minorHAnsi"/>
              </w:rPr>
            </w:pPr>
            <w:r w:rsidRPr="00187CCE">
              <w:rPr>
                <w:rFonts w:eastAsiaTheme="minorHAnsi"/>
              </w:rPr>
              <w:t>2208 40 39</w:t>
            </w:r>
          </w:p>
        </w:tc>
        <w:tc>
          <w:tcPr>
            <w:tcW w:w="2206" w:type="pct"/>
          </w:tcPr>
          <w:p w14:paraId="61586F8A"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18BBE9F6" w14:textId="77777777" w:rsidR="00EF217F" w:rsidRPr="00187CCE" w:rsidRDefault="00EF217F" w:rsidP="00C7202E">
            <w:pPr>
              <w:spacing w:before="60" w:after="60" w:line="240" w:lineRule="auto"/>
              <w:rPr>
                <w:rFonts w:eastAsiaTheme="minorHAnsi"/>
                <w:lang w:val="nl-NL"/>
              </w:rPr>
            </w:pPr>
            <w:r w:rsidRPr="00187CCE">
              <w:rPr>
                <w:rFonts w:eastAsiaTheme="minorHAnsi"/>
                <w:lang w:val="nl-NL"/>
              </w:rPr>
              <w:t>0,6 EUR/%vol/hl + 3,2 EUR/hl</w:t>
            </w:r>
          </w:p>
        </w:tc>
        <w:tc>
          <w:tcPr>
            <w:tcW w:w="472" w:type="pct"/>
          </w:tcPr>
          <w:p w14:paraId="7C0B3A43"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55C70982" w14:textId="77777777" w:rsidR="00EF217F" w:rsidRPr="00187CCE" w:rsidRDefault="00EF217F" w:rsidP="00C7202E">
            <w:pPr>
              <w:spacing w:before="60" w:after="60" w:line="240" w:lineRule="auto"/>
              <w:rPr>
                <w:rFonts w:eastAsiaTheme="minorHAnsi"/>
              </w:rPr>
            </w:pPr>
            <w:r w:rsidRPr="00187CCE">
              <w:rPr>
                <w:rFonts w:eastAsiaTheme="minorHAnsi"/>
              </w:rPr>
              <w:t>TRQ-RM</w:t>
            </w:r>
          </w:p>
        </w:tc>
      </w:tr>
      <w:tr w:rsidR="00EF217F" w:rsidRPr="00187CCE" w14:paraId="5F1B977E" w14:textId="77777777" w:rsidTr="00C7202E">
        <w:tc>
          <w:tcPr>
            <w:tcW w:w="651" w:type="pct"/>
            <w:noWrap/>
          </w:tcPr>
          <w:p w14:paraId="481764A7" w14:textId="77777777" w:rsidR="00EF217F" w:rsidRPr="00187CCE" w:rsidRDefault="00EF217F" w:rsidP="00C7202E">
            <w:pPr>
              <w:pageBreakBefore/>
              <w:spacing w:before="60" w:after="60" w:line="240" w:lineRule="auto"/>
              <w:rPr>
                <w:rFonts w:eastAsiaTheme="minorHAnsi"/>
              </w:rPr>
            </w:pPr>
            <w:r w:rsidRPr="00187CCE">
              <w:rPr>
                <w:rFonts w:eastAsiaTheme="minorHAnsi"/>
              </w:rPr>
              <w:lastRenderedPageBreak/>
              <w:t>2208 40 51</w:t>
            </w:r>
          </w:p>
        </w:tc>
        <w:tc>
          <w:tcPr>
            <w:tcW w:w="2206" w:type="pct"/>
          </w:tcPr>
          <w:p w14:paraId="447D38B4" w14:textId="77777777" w:rsidR="00EF217F" w:rsidRPr="00187CCE" w:rsidRDefault="00EF217F" w:rsidP="00C7202E">
            <w:pPr>
              <w:spacing w:before="60" w:after="60" w:line="240" w:lineRule="auto"/>
              <w:rPr>
                <w:rFonts w:eastAsiaTheme="minorHAnsi"/>
              </w:rPr>
            </w:pPr>
            <w:r w:rsidRPr="00187CCE">
              <w:rPr>
                <w:rFonts w:eastAsiaTheme="minorHAnsi"/>
              </w:rPr>
              <w:t>--- Rum with a content of volatile substances other than ethyl and methyl alcohol equal to or exceeding 225 grams per hectolitre of pure alcohol (with a 10 % tolerance)</w:t>
            </w:r>
          </w:p>
        </w:tc>
        <w:tc>
          <w:tcPr>
            <w:tcW w:w="1110" w:type="pct"/>
          </w:tcPr>
          <w:p w14:paraId="12F529A9" w14:textId="77777777" w:rsidR="00EF217F" w:rsidRPr="00187CCE" w:rsidRDefault="00EF217F" w:rsidP="00C7202E">
            <w:pPr>
              <w:spacing w:before="60" w:after="60" w:line="240" w:lineRule="auto"/>
              <w:rPr>
                <w:rFonts w:eastAsiaTheme="minorHAnsi"/>
              </w:rPr>
            </w:pPr>
            <w:r w:rsidRPr="00187CCE">
              <w:rPr>
                <w:rFonts w:eastAsiaTheme="minorHAnsi"/>
              </w:rPr>
              <w:t>0,6 EUR/%vol/hl</w:t>
            </w:r>
          </w:p>
        </w:tc>
        <w:tc>
          <w:tcPr>
            <w:tcW w:w="472" w:type="pct"/>
          </w:tcPr>
          <w:p w14:paraId="624BEAD2"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157C5D7F" w14:textId="77777777" w:rsidR="00EF217F" w:rsidRPr="00187CCE" w:rsidRDefault="00EF217F" w:rsidP="00C7202E">
            <w:pPr>
              <w:spacing w:before="60" w:after="60" w:line="240" w:lineRule="auto"/>
              <w:rPr>
                <w:rFonts w:eastAsiaTheme="minorHAnsi"/>
              </w:rPr>
            </w:pPr>
            <w:r w:rsidRPr="00187CCE">
              <w:rPr>
                <w:rFonts w:eastAsiaTheme="minorHAnsi"/>
              </w:rPr>
              <w:t>TRQ-RM</w:t>
            </w:r>
          </w:p>
        </w:tc>
      </w:tr>
      <w:tr w:rsidR="00EF217F" w:rsidRPr="00187CCE" w14:paraId="7B40B2A6" w14:textId="77777777" w:rsidTr="00C7202E">
        <w:tc>
          <w:tcPr>
            <w:tcW w:w="651" w:type="pct"/>
            <w:noWrap/>
          </w:tcPr>
          <w:p w14:paraId="408FAC1E" w14:textId="77777777" w:rsidR="00EF217F" w:rsidRPr="00187CCE" w:rsidRDefault="00EF217F" w:rsidP="00C7202E">
            <w:pPr>
              <w:spacing w:before="60" w:after="60" w:line="240" w:lineRule="auto"/>
              <w:rPr>
                <w:rFonts w:eastAsiaTheme="minorHAnsi"/>
              </w:rPr>
            </w:pPr>
            <w:r w:rsidRPr="00187CCE">
              <w:rPr>
                <w:rFonts w:eastAsiaTheme="minorHAnsi"/>
              </w:rPr>
              <w:t>2208 40 91</w:t>
            </w:r>
          </w:p>
        </w:tc>
        <w:tc>
          <w:tcPr>
            <w:tcW w:w="2206" w:type="pct"/>
          </w:tcPr>
          <w:p w14:paraId="62CAD197" w14:textId="77777777" w:rsidR="00EF217F" w:rsidRPr="00187CCE" w:rsidRDefault="00EF217F" w:rsidP="00C7202E">
            <w:pPr>
              <w:spacing w:before="60" w:after="60" w:line="240" w:lineRule="auto"/>
              <w:rPr>
                <w:rFonts w:eastAsiaTheme="minorHAnsi"/>
              </w:rPr>
            </w:pPr>
            <w:r w:rsidRPr="00187CCE">
              <w:rPr>
                <w:rFonts w:eastAsiaTheme="minorHAnsi"/>
              </w:rPr>
              <w:t>---- Of a value exceeding EUR 2 per litre of pure alcohol</w:t>
            </w:r>
          </w:p>
        </w:tc>
        <w:tc>
          <w:tcPr>
            <w:tcW w:w="1110" w:type="pct"/>
          </w:tcPr>
          <w:p w14:paraId="19D76DC4"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789ABEDB"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6398E2C6" w14:textId="77777777" w:rsidR="00EF217F" w:rsidRPr="00187CCE" w:rsidRDefault="00EF217F" w:rsidP="00C7202E">
            <w:pPr>
              <w:spacing w:before="60" w:after="60" w:line="240" w:lineRule="auto"/>
              <w:rPr>
                <w:rFonts w:eastAsiaTheme="minorHAnsi"/>
              </w:rPr>
            </w:pPr>
          </w:p>
        </w:tc>
      </w:tr>
      <w:tr w:rsidR="00EF217F" w:rsidRPr="00187CCE" w14:paraId="5B8D4263" w14:textId="77777777" w:rsidTr="00C7202E">
        <w:tc>
          <w:tcPr>
            <w:tcW w:w="651" w:type="pct"/>
            <w:noWrap/>
          </w:tcPr>
          <w:p w14:paraId="7C1279A5" w14:textId="77777777" w:rsidR="00EF217F" w:rsidRPr="00187CCE" w:rsidRDefault="00EF217F" w:rsidP="00C7202E">
            <w:pPr>
              <w:spacing w:before="60" w:after="60" w:line="240" w:lineRule="auto"/>
              <w:rPr>
                <w:rFonts w:eastAsiaTheme="minorHAnsi"/>
              </w:rPr>
            </w:pPr>
            <w:r w:rsidRPr="00187CCE">
              <w:rPr>
                <w:rFonts w:eastAsiaTheme="minorHAnsi"/>
              </w:rPr>
              <w:t>2208 40 99</w:t>
            </w:r>
          </w:p>
        </w:tc>
        <w:tc>
          <w:tcPr>
            <w:tcW w:w="2206" w:type="pct"/>
          </w:tcPr>
          <w:p w14:paraId="6BD1AC25"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65C5F55C" w14:textId="77777777" w:rsidR="00EF217F" w:rsidRPr="00187CCE" w:rsidRDefault="00EF217F" w:rsidP="00C7202E">
            <w:pPr>
              <w:spacing w:before="60" w:after="60" w:line="240" w:lineRule="auto"/>
              <w:rPr>
                <w:rFonts w:eastAsiaTheme="minorHAnsi"/>
              </w:rPr>
            </w:pPr>
            <w:r w:rsidRPr="00187CCE">
              <w:rPr>
                <w:rFonts w:eastAsiaTheme="minorHAnsi"/>
              </w:rPr>
              <w:t>0,6 EUR/%vol/hl</w:t>
            </w:r>
          </w:p>
        </w:tc>
        <w:tc>
          <w:tcPr>
            <w:tcW w:w="472" w:type="pct"/>
          </w:tcPr>
          <w:p w14:paraId="7662B63E"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43F650F9" w14:textId="77777777" w:rsidR="00EF217F" w:rsidRPr="00187CCE" w:rsidRDefault="00EF217F" w:rsidP="00C7202E">
            <w:pPr>
              <w:spacing w:before="60" w:after="60" w:line="240" w:lineRule="auto"/>
              <w:rPr>
                <w:rFonts w:eastAsiaTheme="minorHAnsi"/>
              </w:rPr>
            </w:pPr>
            <w:r w:rsidRPr="00187CCE">
              <w:rPr>
                <w:rFonts w:eastAsiaTheme="minorHAnsi"/>
              </w:rPr>
              <w:t>TRQ-RM</w:t>
            </w:r>
          </w:p>
        </w:tc>
      </w:tr>
      <w:tr w:rsidR="00EF217F" w:rsidRPr="00187CCE" w14:paraId="223B6A39" w14:textId="77777777" w:rsidTr="00C7202E">
        <w:tc>
          <w:tcPr>
            <w:tcW w:w="651" w:type="pct"/>
            <w:noWrap/>
          </w:tcPr>
          <w:p w14:paraId="5538B950" w14:textId="77777777" w:rsidR="00EF217F" w:rsidRPr="00187CCE" w:rsidRDefault="00EF217F" w:rsidP="00C7202E">
            <w:pPr>
              <w:spacing w:before="60" w:after="60" w:line="240" w:lineRule="auto"/>
              <w:rPr>
                <w:rFonts w:eastAsiaTheme="minorHAnsi"/>
              </w:rPr>
            </w:pPr>
            <w:r w:rsidRPr="00187CCE">
              <w:rPr>
                <w:rFonts w:eastAsiaTheme="minorHAnsi"/>
              </w:rPr>
              <w:t>2208 50 11</w:t>
            </w:r>
          </w:p>
        </w:tc>
        <w:tc>
          <w:tcPr>
            <w:tcW w:w="2206" w:type="pct"/>
          </w:tcPr>
          <w:p w14:paraId="7C2A1ABC" w14:textId="77777777" w:rsidR="00EF217F" w:rsidRPr="00187CCE" w:rsidRDefault="00EF217F" w:rsidP="00C7202E">
            <w:pPr>
              <w:spacing w:before="60" w:after="60" w:line="240" w:lineRule="auto"/>
              <w:rPr>
                <w:rFonts w:eastAsiaTheme="minorHAnsi"/>
              </w:rPr>
            </w:pPr>
            <w:r w:rsidRPr="00187CCE">
              <w:rPr>
                <w:rFonts w:eastAsiaTheme="minorHAnsi"/>
              </w:rPr>
              <w:t>--- 2 litres or less</w:t>
            </w:r>
          </w:p>
        </w:tc>
        <w:tc>
          <w:tcPr>
            <w:tcW w:w="1110" w:type="pct"/>
          </w:tcPr>
          <w:p w14:paraId="765094FB"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0C70569A"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4CB6F756"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70635F9C" w14:textId="77777777" w:rsidTr="00C7202E">
        <w:tc>
          <w:tcPr>
            <w:tcW w:w="651" w:type="pct"/>
            <w:noWrap/>
          </w:tcPr>
          <w:p w14:paraId="5C66C73A" w14:textId="77777777" w:rsidR="00EF217F" w:rsidRPr="00187CCE" w:rsidRDefault="00EF217F" w:rsidP="00C7202E">
            <w:pPr>
              <w:spacing w:before="60" w:after="60" w:line="240" w:lineRule="auto"/>
              <w:rPr>
                <w:rFonts w:eastAsiaTheme="minorHAnsi"/>
              </w:rPr>
            </w:pPr>
            <w:r w:rsidRPr="00187CCE">
              <w:rPr>
                <w:rFonts w:eastAsiaTheme="minorHAnsi"/>
              </w:rPr>
              <w:t>2208 50 19</w:t>
            </w:r>
          </w:p>
        </w:tc>
        <w:tc>
          <w:tcPr>
            <w:tcW w:w="2206" w:type="pct"/>
          </w:tcPr>
          <w:p w14:paraId="6DF5D096" w14:textId="77777777" w:rsidR="00EF217F" w:rsidRPr="00187CCE" w:rsidRDefault="00EF217F" w:rsidP="00C7202E">
            <w:pPr>
              <w:spacing w:before="60" w:after="60" w:line="240" w:lineRule="auto"/>
              <w:rPr>
                <w:rFonts w:eastAsiaTheme="minorHAnsi"/>
              </w:rPr>
            </w:pPr>
            <w:r w:rsidRPr="00187CCE">
              <w:rPr>
                <w:rFonts w:eastAsiaTheme="minorHAnsi"/>
              </w:rPr>
              <w:t>--- More than 2 litres</w:t>
            </w:r>
          </w:p>
        </w:tc>
        <w:tc>
          <w:tcPr>
            <w:tcW w:w="1110" w:type="pct"/>
          </w:tcPr>
          <w:p w14:paraId="0A500681"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3B1627A7"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5BFC12A0"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1AFE48A3" w14:textId="77777777" w:rsidTr="00C7202E">
        <w:tc>
          <w:tcPr>
            <w:tcW w:w="651" w:type="pct"/>
            <w:noWrap/>
          </w:tcPr>
          <w:p w14:paraId="2F57DB8F" w14:textId="77777777" w:rsidR="00EF217F" w:rsidRPr="00187CCE" w:rsidRDefault="00EF217F" w:rsidP="00C7202E">
            <w:pPr>
              <w:spacing w:before="60" w:after="60" w:line="240" w:lineRule="auto"/>
              <w:rPr>
                <w:rFonts w:eastAsiaTheme="minorHAnsi"/>
              </w:rPr>
            </w:pPr>
            <w:r w:rsidRPr="00187CCE">
              <w:rPr>
                <w:rFonts w:eastAsiaTheme="minorHAnsi"/>
              </w:rPr>
              <w:t>2208 50 91</w:t>
            </w:r>
          </w:p>
        </w:tc>
        <w:tc>
          <w:tcPr>
            <w:tcW w:w="2206" w:type="pct"/>
          </w:tcPr>
          <w:p w14:paraId="588EC867" w14:textId="77777777" w:rsidR="00EF217F" w:rsidRPr="00187CCE" w:rsidRDefault="00EF217F" w:rsidP="00C7202E">
            <w:pPr>
              <w:spacing w:before="60" w:after="60" w:line="240" w:lineRule="auto"/>
              <w:rPr>
                <w:rFonts w:eastAsiaTheme="minorHAnsi"/>
              </w:rPr>
            </w:pPr>
            <w:r w:rsidRPr="00187CCE">
              <w:rPr>
                <w:rFonts w:eastAsiaTheme="minorHAnsi"/>
              </w:rPr>
              <w:t>--- 2 litres or less</w:t>
            </w:r>
          </w:p>
        </w:tc>
        <w:tc>
          <w:tcPr>
            <w:tcW w:w="1110" w:type="pct"/>
          </w:tcPr>
          <w:p w14:paraId="78AAEDE2"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5074E878"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300716B1"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17980D6F" w14:textId="77777777" w:rsidTr="00C7202E">
        <w:tc>
          <w:tcPr>
            <w:tcW w:w="651" w:type="pct"/>
            <w:noWrap/>
          </w:tcPr>
          <w:p w14:paraId="283561DE" w14:textId="77777777" w:rsidR="00EF217F" w:rsidRPr="00187CCE" w:rsidRDefault="00EF217F" w:rsidP="00C7202E">
            <w:pPr>
              <w:spacing w:before="60" w:after="60" w:line="240" w:lineRule="auto"/>
              <w:rPr>
                <w:rFonts w:eastAsiaTheme="minorHAnsi"/>
              </w:rPr>
            </w:pPr>
            <w:r w:rsidRPr="00187CCE">
              <w:rPr>
                <w:rFonts w:eastAsiaTheme="minorHAnsi"/>
              </w:rPr>
              <w:t>2208 50 99</w:t>
            </w:r>
          </w:p>
        </w:tc>
        <w:tc>
          <w:tcPr>
            <w:tcW w:w="2206" w:type="pct"/>
          </w:tcPr>
          <w:p w14:paraId="22F85485" w14:textId="77777777" w:rsidR="00EF217F" w:rsidRPr="00187CCE" w:rsidRDefault="00EF217F" w:rsidP="00C7202E">
            <w:pPr>
              <w:spacing w:before="60" w:after="60" w:line="240" w:lineRule="auto"/>
              <w:rPr>
                <w:rFonts w:eastAsiaTheme="minorHAnsi"/>
              </w:rPr>
            </w:pPr>
            <w:r w:rsidRPr="00187CCE">
              <w:rPr>
                <w:rFonts w:eastAsiaTheme="minorHAnsi"/>
              </w:rPr>
              <w:t>--- More than 2 litres</w:t>
            </w:r>
          </w:p>
        </w:tc>
        <w:tc>
          <w:tcPr>
            <w:tcW w:w="1110" w:type="pct"/>
          </w:tcPr>
          <w:p w14:paraId="2BCF481C"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4A0E3330"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1DCE8A30"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62E92288" w14:textId="77777777" w:rsidTr="00C7202E">
        <w:tc>
          <w:tcPr>
            <w:tcW w:w="651" w:type="pct"/>
            <w:noWrap/>
          </w:tcPr>
          <w:p w14:paraId="3F48256E" w14:textId="77777777" w:rsidR="00EF217F" w:rsidRPr="00187CCE" w:rsidRDefault="00EF217F" w:rsidP="00C7202E">
            <w:pPr>
              <w:spacing w:before="60" w:after="60" w:line="240" w:lineRule="auto"/>
              <w:rPr>
                <w:rFonts w:eastAsiaTheme="minorHAnsi"/>
              </w:rPr>
            </w:pPr>
            <w:r w:rsidRPr="00187CCE">
              <w:rPr>
                <w:rFonts w:eastAsiaTheme="minorHAnsi"/>
              </w:rPr>
              <w:t>2208 60 11</w:t>
            </w:r>
          </w:p>
        </w:tc>
        <w:tc>
          <w:tcPr>
            <w:tcW w:w="2206" w:type="pct"/>
          </w:tcPr>
          <w:p w14:paraId="4DD0B916" w14:textId="77777777" w:rsidR="00EF217F" w:rsidRPr="00187CCE" w:rsidRDefault="00EF217F" w:rsidP="00C7202E">
            <w:pPr>
              <w:spacing w:before="60" w:after="60" w:line="240" w:lineRule="auto"/>
              <w:rPr>
                <w:rFonts w:eastAsiaTheme="minorHAnsi"/>
              </w:rPr>
            </w:pPr>
            <w:r w:rsidRPr="00187CCE">
              <w:rPr>
                <w:rFonts w:eastAsiaTheme="minorHAnsi"/>
              </w:rPr>
              <w:t>--- 2 litres or less</w:t>
            </w:r>
          </w:p>
        </w:tc>
        <w:tc>
          <w:tcPr>
            <w:tcW w:w="1110" w:type="pct"/>
          </w:tcPr>
          <w:p w14:paraId="5B596FCF"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11234AD8"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11FAF080"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02FCCBCC" w14:textId="77777777" w:rsidTr="00C7202E">
        <w:tc>
          <w:tcPr>
            <w:tcW w:w="651" w:type="pct"/>
            <w:noWrap/>
          </w:tcPr>
          <w:p w14:paraId="24DEB8EA" w14:textId="77777777" w:rsidR="00EF217F" w:rsidRPr="00187CCE" w:rsidRDefault="00EF217F" w:rsidP="00C7202E">
            <w:pPr>
              <w:spacing w:before="60" w:after="60" w:line="240" w:lineRule="auto"/>
              <w:rPr>
                <w:rFonts w:eastAsiaTheme="minorHAnsi"/>
              </w:rPr>
            </w:pPr>
            <w:r w:rsidRPr="00187CCE">
              <w:rPr>
                <w:rFonts w:eastAsiaTheme="minorHAnsi"/>
              </w:rPr>
              <w:t>2208 60 19</w:t>
            </w:r>
          </w:p>
        </w:tc>
        <w:tc>
          <w:tcPr>
            <w:tcW w:w="2206" w:type="pct"/>
          </w:tcPr>
          <w:p w14:paraId="0F68A601" w14:textId="77777777" w:rsidR="00EF217F" w:rsidRPr="00187CCE" w:rsidRDefault="00EF217F" w:rsidP="00C7202E">
            <w:pPr>
              <w:spacing w:before="60" w:after="60" w:line="240" w:lineRule="auto"/>
              <w:rPr>
                <w:rFonts w:eastAsiaTheme="minorHAnsi"/>
              </w:rPr>
            </w:pPr>
            <w:r w:rsidRPr="00187CCE">
              <w:rPr>
                <w:rFonts w:eastAsiaTheme="minorHAnsi"/>
              </w:rPr>
              <w:t>--- More than 2 litres</w:t>
            </w:r>
          </w:p>
        </w:tc>
        <w:tc>
          <w:tcPr>
            <w:tcW w:w="1110" w:type="pct"/>
          </w:tcPr>
          <w:p w14:paraId="3CB5224B"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0BF17E5A"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4A88F3C6"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6FB283B9" w14:textId="77777777" w:rsidTr="00C7202E">
        <w:tc>
          <w:tcPr>
            <w:tcW w:w="651" w:type="pct"/>
            <w:noWrap/>
          </w:tcPr>
          <w:p w14:paraId="372314EC" w14:textId="77777777" w:rsidR="00EF217F" w:rsidRPr="00187CCE" w:rsidRDefault="00EF217F" w:rsidP="00C7202E">
            <w:pPr>
              <w:spacing w:before="60" w:after="60" w:line="240" w:lineRule="auto"/>
              <w:rPr>
                <w:rFonts w:eastAsiaTheme="minorHAnsi"/>
              </w:rPr>
            </w:pPr>
            <w:r w:rsidRPr="00187CCE">
              <w:rPr>
                <w:rFonts w:eastAsiaTheme="minorHAnsi"/>
              </w:rPr>
              <w:t>2208 60 91</w:t>
            </w:r>
          </w:p>
        </w:tc>
        <w:tc>
          <w:tcPr>
            <w:tcW w:w="2206" w:type="pct"/>
          </w:tcPr>
          <w:p w14:paraId="57E663F9" w14:textId="77777777" w:rsidR="00EF217F" w:rsidRPr="00187CCE" w:rsidRDefault="00EF217F" w:rsidP="00C7202E">
            <w:pPr>
              <w:spacing w:before="60" w:after="60" w:line="240" w:lineRule="auto"/>
              <w:rPr>
                <w:rFonts w:eastAsiaTheme="minorHAnsi"/>
              </w:rPr>
            </w:pPr>
            <w:r w:rsidRPr="00187CCE">
              <w:rPr>
                <w:rFonts w:eastAsiaTheme="minorHAnsi"/>
              </w:rPr>
              <w:t>--- 2 litres or less</w:t>
            </w:r>
          </w:p>
        </w:tc>
        <w:tc>
          <w:tcPr>
            <w:tcW w:w="1110" w:type="pct"/>
          </w:tcPr>
          <w:p w14:paraId="3C9627D1"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67824707"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0BEBCA09"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7769E2E1" w14:textId="77777777" w:rsidTr="00C7202E">
        <w:tc>
          <w:tcPr>
            <w:tcW w:w="651" w:type="pct"/>
            <w:noWrap/>
          </w:tcPr>
          <w:p w14:paraId="2E7442D9" w14:textId="77777777" w:rsidR="00EF217F" w:rsidRPr="00187CCE" w:rsidRDefault="00EF217F" w:rsidP="00C7202E">
            <w:pPr>
              <w:spacing w:before="60" w:after="60" w:line="240" w:lineRule="auto"/>
              <w:rPr>
                <w:rFonts w:eastAsiaTheme="minorHAnsi"/>
              </w:rPr>
            </w:pPr>
            <w:r w:rsidRPr="00187CCE">
              <w:rPr>
                <w:rFonts w:eastAsiaTheme="minorHAnsi"/>
              </w:rPr>
              <w:t>2208 60 99</w:t>
            </w:r>
          </w:p>
        </w:tc>
        <w:tc>
          <w:tcPr>
            <w:tcW w:w="2206" w:type="pct"/>
          </w:tcPr>
          <w:p w14:paraId="3D355560" w14:textId="77777777" w:rsidR="00EF217F" w:rsidRPr="00187CCE" w:rsidRDefault="00EF217F" w:rsidP="00C7202E">
            <w:pPr>
              <w:spacing w:before="60" w:after="60" w:line="240" w:lineRule="auto"/>
              <w:rPr>
                <w:rFonts w:eastAsiaTheme="minorHAnsi"/>
              </w:rPr>
            </w:pPr>
            <w:r w:rsidRPr="00187CCE">
              <w:rPr>
                <w:rFonts w:eastAsiaTheme="minorHAnsi"/>
              </w:rPr>
              <w:t>--- More than 2 litres</w:t>
            </w:r>
          </w:p>
        </w:tc>
        <w:tc>
          <w:tcPr>
            <w:tcW w:w="1110" w:type="pct"/>
          </w:tcPr>
          <w:p w14:paraId="421915D9"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5767F4BB"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4A248E0A"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61CB23A1" w14:textId="77777777" w:rsidTr="00C7202E">
        <w:tc>
          <w:tcPr>
            <w:tcW w:w="651" w:type="pct"/>
            <w:noWrap/>
          </w:tcPr>
          <w:p w14:paraId="3431DC5B" w14:textId="77777777" w:rsidR="00EF217F" w:rsidRPr="00187CCE" w:rsidRDefault="00EF217F" w:rsidP="00C7202E">
            <w:pPr>
              <w:spacing w:before="60" w:after="60" w:line="240" w:lineRule="auto"/>
              <w:rPr>
                <w:rFonts w:eastAsiaTheme="minorHAnsi"/>
              </w:rPr>
            </w:pPr>
            <w:r w:rsidRPr="00187CCE">
              <w:rPr>
                <w:rFonts w:eastAsiaTheme="minorHAnsi"/>
              </w:rPr>
              <w:t>2208 70 10</w:t>
            </w:r>
          </w:p>
        </w:tc>
        <w:tc>
          <w:tcPr>
            <w:tcW w:w="2206" w:type="pct"/>
          </w:tcPr>
          <w:p w14:paraId="77DF6A65" w14:textId="77777777" w:rsidR="00EF217F" w:rsidRPr="00187CCE" w:rsidRDefault="00EF217F" w:rsidP="00C7202E">
            <w:pPr>
              <w:spacing w:before="60" w:after="60" w:line="240" w:lineRule="auto"/>
              <w:rPr>
                <w:rFonts w:eastAsiaTheme="minorHAnsi"/>
              </w:rPr>
            </w:pPr>
            <w:r w:rsidRPr="00187CCE">
              <w:rPr>
                <w:rFonts w:eastAsiaTheme="minorHAnsi"/>
              </w:rPr>
              <w:t>-- In containers holding 2 litres or less</w:t>
            </w:r>
          </w:p>
        </w:tc>
        <w:tc>
          <w:tcPr>
            <w:tcW w:w="1110" w:type="pct"/>
          </w:tcPr>
          <w:p w14:paraId="51018EA4"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43C9FD6C"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370BFBE4"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0B2462E5" w14:textId="77777777" w:rsidTr="00C7202E">
        <w:tc>
          <w:tcPr>
            <w:tcW w:w="651" w:type="pct"/>
            <w:noWrap/>
          </w:tcPr>
          <w:p w14:paraId="4922D478" w14:textId="77777777" w:rsidR="00EF217F" w:rsidRPr="00187CCE" w:rsidRDefault="00EF217F" w:rsidP="00C7202E">
            <w:pPr>
              <w:pageBreakBefore/>
              <w:spacing w:before="60" w:after="60" w:line="240" w:lineRule="auto"/>
              <w:rPr>
                <w:rFonts w:eastAsiaTheme="minorHAnsi"/>
              </w:rPr>
            </w:pPr>
            <w:r w:rsidRPr="00187CCE">
              <w:rPr>
                <w:rFonts w:eastAsiaTheme="minorHAnsi"/>
              </w:rPr>
              <w:lastRenderedPageBreak/>
              <w:t>2208 70 90</w:t>
            </w:r>
          </w:p>
        </w:tc>
        <w:tc>
          <w:tcPr>
            <w:tcW w:w="2206" w:type="pct"/>
          </w:tcPr>
          <w:p w14:paraId="583DD888" w14:textId="77777777" w:rsidR="00EF217F" w:rsidRPr="00187CCE" w:rsidRDefault="00EF217F" w:rsidP="00C7202E">
            <w:pPr>
              <w:spacing w:before="60" w:after="60" w:line="240" w:lineRule="auto"/>
              <w:rPr>
                <w:rFonts w:eastAsiaTheme="minorHAnsi"/>
              </w:rPr>
            </w:pPr>
            <w:r w:rsidRPr="00187CCE">
              <w:rPr>
                <w:rFonts w:eastAsiaTheme="minorHAnsi"/>
              </w:rPr>
              <w:t>-- In containers holding more than 2 litres</w:t>
            </w:r>
          </w:p>
        </w:tc>
        <w:tc>
          <w:tcPr>
            <w:tcW w:w="1110" w:type="pct"/>
          </w:tcPr>
          <w:p w14:paraId="57A8CA8C"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016F4158"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242A7056"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4938385D" w14:textId="77777777" w:rsidTr="00C7202E">
        <w:tc>
          <w:tcPr>
            <w:tcW w:w="651" w:type="pct"/>
            <w:noWrap/>
          </w:tcPr>
          <w:p w14:paraId="0DF2AD65" w14:textId="77777777" w:rsidR="00EF217F" w:rsidRPr="00187CCE" w:rsidRDefault="00EF217F" w:rsidP="00C7202E">
            <w:pPr>
              <w:spacing w:before="60" w:after="60" w:line="240" w:lineRule="auto"/>
              <w:rPr>
                <w:rFonts w:eastAsiaTheme="minorHAnsi"/>
              </w:rPr>
            </w:pPr>
            <w:r w:rsidRPr="00187CCE">
              <w:rPr>
                <w:rFonts w:eastAsiaTheme="minorHAnsi"/>
              </w:rPr>
              <w:t>2208 90 11</w:t>
            </w:r>
          </w:p>
        </w:tc>
        <w:tc>
          <w:tcPr>
            <w:tcW w:w="2206" w:type="pct"/>
          </w:tcPr>
          <w:p w14:paraId="31F2AE62" w14:textId="77777777" w:rsidR="00EF217F" w:rsidRPr="00187CCE" w:rsidRDefault="00EF217F" w:rsidP="00C7202E">
            <w:pPr>
              <w:spacing w:before="60" w:after="60" w:line="240" w:lineRule="auto"/>
              <w:rPr>
                <w:rFonts w:eastAsiaTheme="minorHAnsi"/>
              </w:rPr>
            </w:pPr>
            <w:r w:rsidRPr="00187CCE">
              <w:rPr>
                <w:rFonts w:eastAsiaTheme="minorHAnsi"/>
              </w:rPr>
              <w:t>--- 2 litres or less</w:t>
            </w:r>
          </w:p>
        </w:tc>
        <w:tc>
          <w:tcPr>
            <w:tcW w:w="1110" w:type="pct"/>
          </w:tcPr>
          <w:p w14:paraId="4618A7A7"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3AE47CC9"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6A93F559"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3DEA843E" w14:textId="77777777" w:rsidTr="00C7202E">
        <w:tc>
          <w:tcPr>
            <w:tcW w:w="651" w:type="pct"/>
            <w:noWrap/>
          </w:tcPr>
          <w:p w14:paraId="0CD72A3F" w14:textId="77777777" w:rsidR="00EF217F" w:rsidRPr="00187CCE" w:rsidRDefault="00EF217F" w:rsidP="00C7202E">
            <w:pPr>
              <w:spacing w:before="60" w:after="60" w:line="240" w:lineRule="auto"/>
              <w:rPr>
                <w:rFonts w:eastAsiaTheme="minorHAnsi"/>
              </w:rPr>
            </w:pPr>
            <w:r w:rsidRPr="00187CCE">
              <w:rPr>
                <w:rFonts w:eastAsiaTheme="minorHAnsi"/>
              </w:rPr>
              <w:t>2208 90 19</w:t>
            </w:r>
          </w:p>
        </w:tc>
        <w:tc>
          <w:tcPr>
            <w:tcW w:w="2206" w:type="pct"/>
          </w:tcPr>
          <w:p w14:paraId="357C59ED" w14:textId="77777777" w:rsidR="00EF217F" w:rsidRPr="00187CCE" w:rsidRDefault="00EF217F" w:rsidP="00C7202E">
            <w:pPr>
              <w:spacing w:before="60" w:after="60" w:line="240" w:lineRule="auto"/>
              <w:rPr>
                <w:rFonts w:eastAsiaTheme="minorHAnsi"/>
              </w:rPr>
            </w:pPr>
            <w:r w:rsidRPr="00187CCE">
              <w:rPr>
                <w:rFonts w:eastAsiaTheme="minorHAnsi"/>
              </w:rPr>
              <w:t>--- More than 2 litres</w:t>
            </w:r>
          </w:p>
        </w:tc>
        <w:tc>
          <w:tcPr>
            <w:tcW w:w="1110" w:type="pct"/>
          </w:tcPr>
          <w:p w14:paraId="7E92A4EC"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5ACDEB0B"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28BEE1D6"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7215EDC6" w14:textId="77777777" w:rsidTr="00C7202E">
        <w:tc>
          <w:tcPr>
            <w:tcW w:w="651" w:type="pct"/>
            <w:noWrap/>
          </w:tcPr>
          <w:p w14:paraId="68E00C86" w14:textId="77777777" w:rsidR="00EF217F" w:rsidRPr="00187CCE" w:rsidRDefault="00EF217F" w:rsidP="00C7202E">
            <w:pPr>
              <w:spacing w:before="60" w:after="60" w:line="240" w:lineRule="auto"/>
              <w:rPr>
                <w:rFonts w:eastAsiaTheme="minorHAnsi"/>
              </w:rPr>
            </w:pPr>
            <w:r w:rsidRPr="00187CCE">
              <w:rPr>
                <w:rFonts w:eastAsiaTheme="minorHAnsi"/>
              </w:rPr>
              <w:t>2208 90 33</w:t>
            </w:r>
          </w:p>
        </w:tc>
        <w:tc>
          <w:tcPr>
            <w:tcW w:w="2206" w:type="pct"/>
          </w:tcPr>
          <w:p w14:paraId="764D4DE3" w14:textId="77777777" w:rsidR="00EF217F" w:rsidRPr="00187CCE" w:rsidRDefault="00EF217F" w:rsidP="00C7202E">
            <w:pPr>
              <w:spacing w:before="60" w:after="60" w:line="240" w:lineRule="auto"/>
              <w:rPr>
                <w:rFonts w:eastAsiaTheme="minorHAnsi"/>
              </w:rPr>
            </w:pPr>
            <w:r w:rsidRPr="00187CCE">
              <w:rPr>
                <w:rFonts w:eastAsiaTheme="minorHAnsi"/>
              </w:rPr>
              <w:t>--- 2 litres or less</w:t>
            </w:r>
          </w:p>
        </w:tc>
        <w:tc>
          <w:tcPr>
            <w:tcW w:w="1110" w:type="pct"/>
          </w:tcPr>
          <w:p w14:paraId="0EB1FC2C"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5D23DD74"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43F39131"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0E718556" w14:textId="77777777" w:rsidTr="00C7202E">
        <w:tc>
          <w:tcPr>
            <w:tcW w:w="651" w:type="pct"/>
            <w:noWrap/>
          </w:tcPr>
          <w:p w14:paraId="4E4FB120" w14:textId="77777777" w:rsidR="00EF217F" w:rsidRPr="00187CCE" w:rsidRDefault="00EF217F" w:rsidP="00C7202E">
            <w:pPr>
              <w:spacing w:before="60" w:after="60" w:line="240" w:lineRule="auto"/>
              <w:rPr>
                <w:rFonts w:eastAsiaTheme="minorHAnsi"/>
              </w:rPr>
            </w:pPr>
            <w:r w:rsidRPr="00187CCE">
              <w:rPr>
                <w:rFonts w:eastAsiaTheme="minorHAnsi"/>
              </w:rPr>
              <w:t>2208 90 38</w:t>
            </w:r>
          </w:p>
        </w:tc>
        <w:tc>
          <w:tcPr>
            <w:tcW w:w="2206" w:type="pct"/>
          </w:tcPr>
          <w:p w14:paraId="624AFD8D" w14:textId="77777777" w:rsidR="00EF217F" w:rsidRPr="00187CCE" w:rsidRDefault="00EF217F" w:rsidP="00C7202E">
            <w:pPr>
              <w:spacing w:before="60" w:after="60" w:line="240" w:lineRule="auto"/>
              <w:rPr>
                <w:rFonts w:eastAsiaTheme="minorHAnsi"/>
              </w:rPr>
            </w:pPr>
            <w:r w:rsidRPr="00187CCE">
              <w:rPr>
                <w:rFonts w:eastAsiaTheme="minorHAnsi"/>
              </w:rPr>
              <w:t>--- More than 2 litres</w:t>
            </w:r>
          </w:p>
        </w:tc>
        <w:tc>
          <w:tcPr>
            <w:tcW w:w="1110" w:type="pct"/>
          </w:tcPr>
          <w:p w14:paraId="71EDFDC2"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522CFF20"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23444E03"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4DEED47A" w14:textId="77777777" w:rsidTr="00C7202E">
        <w:tc>
          <w:tcPr>
            <w:tcW w:w="651" w:type="pct"/>
            <w:noWrap/>
          </w:tcPr>
          <w:p w14:paraId="3414E938" w14:textId="77777777" w:rsidR="00EF217F" w:rsidRPr="00187CCE" w:rsidRDefault="00EF217F" w:rsidP="00C7202E">
            <w:pPr>
              <w:spacing w:before="60" w:after="60" w:line="240" w:lineRule="auto"/>
              <w:rPr>
                <w:rFonts w:eastAsiaTheme="minorHAnsi"/>
              </w:rPr>
            </w:pPr>
            <w:r w:rsidRPr="00187CCE">
              <w:rPr>
                <w:rFonts w:eastAsiaTheme="minorHAnsi"/>
              </w:rPr>
              <w:t>2208 90 41</w:t>
            </w:r>
          </w:p>
        </w:tc>
        <w:tc>
          <w:tcPr>
            <w:tcW w:w="2206" w:type="pct"/>
          </w:tcPr>
          <w:p w14:paraId="2143CCEE" w14:textId="77777777" w:rsidR="00EF217F" w:rsidRPr="00187CCE" w:rsidRDefault="00EF217F" w:rsidP="00C7202E">
            <w:pPr>
              <w:spacing w:before="60" w:after="60" w:line="240" w:lineRule="auto"/>
              <w:rPr>
                <w:rFonts w:eastAsiaTheme="minorHAnsi"/>
              </w:rPr>
            </w:pPr>
            <w:r w:rsidRPr="00187CCE">
              <w:rPr>
                <w:rFonts w:eastAsiaTheme="minorHAnsi"/>
              </w:rPr>
              <w:t>---- Ouzo</w:t>
            </w:r>
          </w:p>
        </w:tc>
        <w:tc>
          <w:tcPr>
            <w:tcW w:w="1110" w:type="pct"/>
          </w:tcPr>
          <w:p w14:paraId="41199A28"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0E3BC641"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2631574C"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7476D349" w14:textId="77777777" w:rsidTr="00C7202E">
        <w:tc>
          <w:tcPr>
            <w:tcW w:w="651" w:type="pct"/>
            <w:noWrap/>
          </w:tcPr>
          <w:p w14:paraId="5E5A2C4D" w14:textId="77777777" w:rsidR="00EF217F" w:rsidRPr="00187CCE" w:rsidRDefault="00EF217F" w:rsidP="00C7202E">
            <w:pPr>
              <w:spacing w:before="60" w:after="60" w:line="240" w:lineRule="auto"/>
              <w:rPr>
                <w:rFonts w:eastAsiaTheme="minorHAnsi"/>
              </w:rPr>
            </w:pPr>
            <w:r w:rsidRPr="00187CCE">
              <w:rPr>
                <w:rFonts w:eastAsiaTheme="minorHAnsi"/>
              </w:rPr>
              <w:t>2208 90 45</w:t>
            </w:r>
          </w:p>
        </w:tc>
        <w:tc>
          <w:tcPr>
            <w:tcW w:w="2206" w:type="pct"/>
          </w:tcPr>
          <w:p w14:paraId="446279F6" w14:textId="77777777" w:rsidR="00EF217F" w:rsidRPr="00187CCE" w:rsidRDefault="00EF217F" w:rsidP="00C7202E">
            <w:pPr>
              <w:spacing w:before="60" w:after="60" w:line="240" w:lineRule="auto"/>
              <w:rPr>
                <w:rFonts w:eastAsiaTheme="minorHAnsi"/>
              </w:rPr>
            </w:pPr>
            <w:r w:rsidRPr="00187CCE">
              <w:rPr>
                <w:rFonts w:eastAsiaTheme="minorHAnsi"/>
              </w:rPr>
              <w:t>------- Calvados</w:t>
            </w:r>
          </w:p>
        </w:tc>
        <w:tc>
          <w:tcPr>
            <w:tcW w:w="1110" w:type="pct"/>
          </w:tcPr>
          <w:p w14:paraId="10EDB31A"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09FCB308"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3E6CF16E"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551035A9" w14:textId="77777777" w:rsidTr="00C7202E">
        <w:tc>
          <w:tcPr>
            <w:tcW w:w="651" w:type="pct"/>
            <w:noWrap/>
          </w:tcPr>
          <w:p w14:paraId="0D949EEB" w14:textId="77777777" w:rsidR="00EF217F" w:rsidRPr="00187CCE" w:rsidRDefault="00EF217F" w:rsidP="00C7202E">
            <w:pPr>
              <w:spacing w:before="60" w:after="60" w:line="240" w:lineRule="auto"/>
              <w:rPr>
                <w:rFonts w:eastAsiaTheme="minorHAnsi"/>
              </w:rPr>
            </w:pPr>
            <w:r w:rsidRPr="00187CCE">
              <w:rPr>
                <w:rFonts w:eastAsiaTheme="minorHAnsi"/>
              </w:rPr>
              <w:t>2208 90 48</w:t>
            </w:r>
          </w:p>
        </w:tc>
        <w:tc>
          <w:tcPr>
            <w:tcW w:w="2206" w:type="pct"/>
          </w:tcPr>
          <w:p w14:paraId="19A1598B"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5DF4D780"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14FC3793"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2AECAF5C"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62AAA36C" w14:textId="77777777" w:rsidTr="00C7202E">
        <w:tc>
          <w:tcPr>
            <w:tcW w:w="651" w:type="pct"/>
            <w:noWrap/>
          </w:tcPr>
          <w:p w14:paraId="69E77B0B" w14:textId="77777777" w:rsidR="00EF217F" w:rsidRPr="00187CCE" w:rsidRDefault="00EF217F" w:rsidP="00C7202E">
            <w:pPr>
              <w:spacing w:before="60" w:after="60" w:line="240" w:lineRule="auto"/>
              <w:rPr>
                <w:rFonts w:eastAsiaTheme="minorHAnsi"/>
              </w:rPr>
            </w:pPr>
            <w:r w:rsidRPr="00187CCE">
              <w:rPr>
                <w:rFonts w:eastAsiaTheme="minorHAnsi"/>
              </w:rPr>
              <w:t>2208 90 54</w:t>
            </w:r>
          </w:p>
        </w:tc>
        <w:tc>
          <w:tcPr>
            <w:tcW w:w="2206" w:type="pct"/>
          </w:tcPr>
          <w:p w14:paraId="70684F5A" w14:textId="77777777" w:rsidR="00EF217F" w:rsidRPr="00187CCE" w:rsidRDefault="00EF217F" w:rsidP="00C7202E">
            <w:pPr>
              <w:spacing w:before="60" w:after="60" w:line="240" w:lineRule="auto"/>
              <w:rPr>
                <w:rFonts w:eastAsiaTheme="minorHAnsi"/>
              </w:rPr>
            </w:pPr>
            <w:r w:rsidRPr="00187CCE">
              <w:rPr>
                <w:rFonts w:eastAsiaTheme="minorHAnsi"/>
              </w:rPr>
              <w:t>------- Tequila</w:t>
            </w:r>
          </w:p>
        </w:tc>
        <w:tc>
          <w:tcPr>
            <w:tcW w:w="1110" w:type="pct"/>
          </w:tcPr>
          <w:p w14:paraId="6CB92149"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153ED573"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268F4DDB"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65003432" w14:textId="77777777" w:rsidTr="00C7202E">
        <w:tc>
          <w:tcPr>
            <w:tcW w:w="651" w:type="pct"/>
            <w:noWrap/>
          </w:tcPr>
          <w:p w14:paraId="474C5068" w14:textId="77777777" w:rsidR="00EF217F" w:rsidRPr="00187CCE" w:rsidRDefault="00EF217F" w:rsidP="00C7202E">
            <w:pPr>
              <w:spacing w:before="60" w:after="60" w:line="240" w:lineRule="auto"/>
              <w:rPr>
                <w:rFonts w:eastAsiaTheme="minorHAnsi"/>
              </w:rPr>
            </w:pPr>
            <w:r w:rsidRPr="00187CCE">
              <w:rPr>
                <w:rFonts w:eastAsiaTheme="minorHAnsi"/>
              </w:rPr>
              <w:t>2208 90 56</w:t>
            </w:r>
          </w:p>
        </w:tc>
        <w:tc>
          <w:tcPr>
            <w:tcW w:w="2206" w:type="pct"/>
          </w:tcPr>
          <w:p w14:paraId="55B58E61"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31240EF5"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4F5EA02C"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7C33A9A6"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66240E42" w14:textId="77777777" w:rsidTr="00C7202E">
        <w:tc>
          <w:tcPr>
            <w:tcW w:w="651" w:type="pct"/>
            <w:noWrap/>
          </w:tcPr>
          <w:p w14:paraId="53DF5BC6" w14:textId="77777777" w:rsidR="00EF217F" w:rsidRPr="00187CCE" w:rsidRDefault="00EF217F" w:rsidP="00C7202E">
            <w:pPr>
              <w:spacing w:before="60" w:after="60" w:line="240" w:lineRule="auto"/>
              <w:rPr>
                <w:rFonts w:eastAsiaTheme="minorHAnsi"/>
              </w:rPr>
            </w:pPr>
            <w:r w:rsidRPr="00187CCE">
              <w:rPr>
                <w:rFonts w:eastAsiaTheme="minorHAnsi"/>
              </w:rPr>
              <w:t>2208 90 69</w:t>
            </w:r>
          </w:p>
        </w:tc>
        <w:tc>
          <w:tcPr>
            <w:tcW w:w="2206" w:type="pct"/>
          </w:tcPr>
          <w:p w14:paraId="3AD08D34" w14:textId="77777777" w:rsidR="00EF217F" w:rsidRPr="00187CCE" w:rsidRDefault="00EF217F" w:rsidP="00C7202E">
            <w:pPr>
              <w:spacing w:before="60" w:after="60" w:line="240" w:lineRule="auto"/>
              <w:rPr>
                <w:rFonts w:eastAsiaTheme="minorHAnsi"/>
              </w:rPr>
            </w:pPr>
            <w:r w:rsidRPr="00187CCE">
              <w:rPr>
                <w:rFonts w:eastAsiaTheme="minorHAnsi"/>
              </w:rPr>
              <w:t>----- Other spirituous beverages</w:t>
            </w:r>
          </w:p>
        </w:tc>
        <w:tc>
          <w:tcPr>
            <w:tcW w:w="1110" w:type="pct"/>
          </w:tcPr>
          <w:p w14:paraId="6DC5C84C"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57A20597"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7DBD66F7"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3AE9B6D5" w14:textId="77777777" w:rsidTr="00C7202E">
        <w:tc>
          <w:tcPr>
            <w:tcW w:w="651" w:type="pct"/>
            <w:noWrap/>
          </w:tcPr>
          <w:p w14:paraId="1043F5FC" w14:textId="77777777" w:rsidR="00EF217F" w:rsidRPr="00187CCE" w:rsidRDefault="00EF217F" w:rsidP="00C7202E">
            <w:pPr>
              <w:spacing w:before="60" w:after="60" w:line="240" w:lineRule="auto"/>
              <w:rPr>
                <w:rFonts w:eastAsiaTheme="minorHAnsi"/>
              </w:rPr>
            </w:pPr>
            <w:r w:rsidRPr="00187CCE">
              <w:rPr>
                <w:rFonts w:eastAsiaTheme="minorHAnsi"/>
              </w:rPr>
              <w:t>2208 90 71</w:t>
            </w:r>
          </w:p>
        </w:tc>
        <w:tc>
          <w:tcPr>
            <w:tcW w:w="2206" w:type="pct"/>
          </w:tcPr>
          <w:p w14:paraId="1A408FA1" w14:textId="77777777" w:rsidR="00EF217F" w:rsidRPr="00187CCE" w:rsidRDefault="00EF217F" w:rsidP="00C7202E">
            <w:pPr>
              <w:spacing w:before="60" w:after="60" w:line="240" w:lineRule="auto"/>
              <w:rPr>
                <w:rFonts w:eastAsiaTheme="minorHAnsi"/>
              </w:rPr>
            </w:pPr>
            <w:r w:rsidRPr="00187CCE">
              <w:rPr>
                <w:rFonts w:eastAsiaTheme="minorHAnsi"/>
              </w:rPr>
              <w:t>----- Distilled from fruit</w:t>
            </w:r>
          </w:p>
        </w:tc>
        <w:tc>
          <w:tcPr>
            <w:tcW w:w="1110" w:type="pct"/>
          </w:tcPr>
          <w:p w14:paraId="39D2C71D"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662D8324"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7B0CF396"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2D8D420C" w14:textId="77777777" w:rsidTr="00C7202E">
        <w:tc>
          <w:tcPr>
            <w:tcW w:w="651" w:type="pct"/>
            <w:noWrap/>
          </w:tcPr>
          <w:p w14:paraId="3317CE3D" w14:textId="77777777" w:rsidR="00EF217F" w:rsidRPr="00187CCE" w:rsidRDefault="00EF217F" w:rsidP="00C7202E">
            <w:pPr>
              <w:spacing w:before="60" w:after="60" w:line="240" w:lineRule="auto"/>
              <w:rPr>
                <w:rFonts w:eastAsiaTheme="minorHAnsi"/>
              </w:rPr>
            </w:pPr>
            <w:r w:rsidRPr="00187CCE">
              <w:rPr>
                <w:rFonts w:eastAsiaTheme="minorHAnsi"/>
              </w:rPr>
              <w:t>2208 90 75</w:t>
            </w:r>
          </w:p>
        </w:tc>
        <w:tc>
          <w:tcPr>
            <w:tcW w:w="2206" w:type="pct"/>
          </w:tcPr>
          <w:p w14:paraId="334FD13A" w14:textId="77777777" w:rsidR="00EF217F" w:rsidRPr="00187CCE" w:rsidRDefault="00EF217F" w:rsidP="00C7202E">
            <w:pPr>
              <w:spacing w:before="60" w:after="60" w:line="240" w:lineRule="auto"/>
              <w:rPr>
                <w:rFonts w:eastAsiaTheme="minorHAnsi"/>
              </w:rPr>
            </w:pPr>
            <w:r w:rsidRPr="00187CCE">
              <w:rPr>
                <w:rFonts w:eastAsiaTheme="minorHAnsi"/>
              </w:rPr>
              <w:t>----- Tequila</w:t>
            </w:r>
          </w:p>
        </w:tc>
        <w:tc>
          <w:tcPr>
            <w:tcW w:w="1110" w:type="pct"/>
          </w:tcPr>
          <w:p w14:paraId="181A7A76"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4AD8B2EB"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7654C818"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74FDE76B" w14:textId="77777777" w:rsidTr="00C7202E">
        <w:tc>
          <w:tcPr>
            <w:tcW w:w="651" w:type="pct"/>
            <w:noWrap/>
          </w:tcPr>
          <w:p w14:paraId="1F2B8D9E" w14:textId="77777777" w:rsidR="00EF217F" w:rsidRPr="00187CCE" w:rsidRDefault="00EF217F" w:rsidP="00C7202E">
            <w:pPr>
              <w:spacing w:before="60" w:after="60" w:line="240" w:lineRule="auto"/>
              <w:rPr>
                <w:rFonts w:eastAsiaTheme="minorHAnsi"/>
              </w:rPr>
            </w:pPr>
            <w:r w:rsidRPr="00187CCE">
              <w:rPr>
                <w:rFonts w:eastAsiaTheme="minorHAnsi"/>
              </w:rPr>
              <w:t>2208 90 77</w:t>
            </w:r>
          </w:p>
        </w:tc>
        <w:tc>
          <w:tcPr>
            <w:tcW w:w="2206" w:type="pct"/>
          </w:tcPr>
          <w:p w14:paraId="64E4B645"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35316709"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434A824F"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1C75F9D3"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491BA468" w14:textId="77777777" w:rsidTr="00C7202E">
        <w:tc>
          <w:tcPr>
            <w:tcW w:w="651" w:type="pct"/>
            <w:noWrap/>
          </w:tcPr>
          <w:p w14:paraId="4BA3F6EC" w14:textId="77777777" w:rsidR="00EF217F" w:rsidRPr="00187CCE" w:rsidRDefault="00EF217F" w:rsidP="00C7202E">
            <w:pPr>
              <w:pageBreakBefore/>
              <w:spacing w:before="60" w:after="60" w:line="240" w:lineRule="auto"/>
              <w:rPr>
                <w:rFonts w:eastAsiaTheme="minorHAnsi"/>
              </w:rPr>
            </w:pPr>
            <w:r w:rsidRPr="00187CCE">
              <w:rPr>
                <w:rFonts w:eastAsiaTheme="minorHAnsi"/>
              </w:rPr>
              <w:lastRenderedPageBreak/>
              <w:t>2208 90 78</w:t>
            </w:r>
          </w:p>
        </w:tc>
        <w:tc>
          <w:tcPr>
            <w:tcW w:w="2206" w:type="pct"/>
          </w:tcPr>
          <w:p w14:paraId="6C4489BB" w14:textId="77777777" w:rsidR="00EF217F" w:rsidRPr="00187CCE" w:rsidRDefault="00EF217F" w:rsidP="00C7202E">
            <w:pPr>
              <w:spacing w:before="60" w:after="60" w:line="240" w:lineRule="auto"/>
              <w:rPr>
                <w:rFonts w:eastAsiaTheme="minorHAnsi"/>
              </w:rPr>
            </w:pPr>
            <w:r w:rsidRPr="00187CCE">
              <w:rPr>
                <w:rFonts w:eastAsiaTheme="minorHAnsi"/>
              </w:rPr>
              <w:t>---- Other spirituous beverages</w:t>
            </w:r>
          </w:p>
        </w:tc>
        <w:tc>
          <w:tcPr>
            <w:tcW w:w="1110" w:type="pct"/>
          </w:tcPr>
          <w:p w14:paraId="1C64CE83"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62532991"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2B6E7F70"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11563E2A" w14:textId="77777777" w:rsidTr="00C7202E">
        <w:tc>
          <w:tcPr>
            <w:tcW w:w="651" w:type="pct"/>
            <w:noWrap/>
          </w:tcPr>
          <w:p w14:paraId="447F16E0" w14:textId="77777777" w:rsidR="00EF217F" w:rsidRPr="00187CCE" w:rsidRDefault="00EF217F" w:rsidP="00C7202E">
            <w:pPr>
              <w:spacing w:before="60" w:after="60" w:line="240" w:lineRule="auto"/>
              <w:rPr>
                <w:rFonts w:eastAsiaTheme="minorHAnsi"/>
              </w:rPr>
            </w:pPr>
            <w:r w:rsidRPr="00187CCE">
              <w:rPr>
                <w:rFonts w:eastAsiaTheme="minorHAnsi"/>
              </w:rPr>
              <w:t>2208 90 91</w:t>
            </w:r>
          </w:p>
        </w:tc>
        <w:tc>
          <w:tcPr>
            <w:tcW w:w="2206" w:type="pct"/>
          </w:tcPr>
          <w:p w14:paraId="5A9D7B32" w14:textId="77777777" w:rsidR="00EF217F" w:rsidRPr="00187CCE" w:rsidRDefault="00EF217F" w:rsidP="00C7202E">
            <w:pPr>
              <w:spacing w:before="60" w:after="60" w:line="240" w:lineRule="auto"/>
              <w:rPr>
                <w:rFonts w:eastAsiaTheme="minorHAnsi"/>
              </w:rPr>
            </w:pPr>
            <w:r w:rsidRPr="00187CCE">
              <w:rPr>
                <w:rFonts w:eastAsiaTheme="minorHAnsi"/>
              </w:rPr>
              <w:t>--- 2 litres or less</w:t>
            </w:r>
          </w:p>
        </w:tc>
        <w:tc>
          <w:tcPr>
            <w:tcW w:w="1110" w:type="pct"/>
          </w:tcPr>
          <w:p w14:paraId="668C159D" w14:textId="77777777" w:rsidR="00EF217F" w:rsidRPr="00187CCE" w:rsidRDefault="00EF217F" w:rsidP="00C7202E">
            <w:pPr>
              <w:spacing w:before="60" w:after="60" w:line="240" w:lineRule="auto"/>
              <w:rPr>
                <w:rFonts w:eastAsiaTheme="minorHAnsi"/>
                <w:lang w:val="nl-NL"/>
              </w:rPr>
            </w:pPr>
            <w:r w:rsidRPr="00187CCE">
              <w:rPr>
                <w:rFonts w:eastAsiaTheme="minorHAnsi"/>
                <w:lang w:val="nl-NL"/>
              </w:rPr>
              <w:t>0,7 EUR/% vol/hl + 4,4 EUR/hl</w:t>
            </w:r>
          </w:p>
        </w:tc>
        <w:tc>
          <w:tcPr>
            <w:tcW w:w="472" w:type="pct"/>
          </w:tcPr>
          <w:p w14:paraId="272609D2" w14:textId="77777777" w:rsidR="00EF217F" w:rsidRPr="00187CCE" w:rsidRDefault="00EF217F" w:rsidP="00C7202E">
            <w:pPr>
              <w:spacing w:before="60" w:after="60" w:line="240" w:lineRule="auto"/>
              <w:jc w:val="center"/>
              <w:rPr>
                <w:rFonts w:eastAsiaTheme="minorHAnsi"/>
              </w:rPr>
            </w:pPr>
            <w:r w:rsidRPr="00187CCE">
              <w:rPr>
                <w:rFonts w:eastAsiaTheme="minorHAnsi"/>
              </w:rPr>
              <w:t>5</w:t>
            </w:r>
          </w:p>
        </w:tc>
        <w:tc>
          <w:tcPr>
            <w:tcW w:w="561" w:type="pct"/>
          </w:tcPr>
          <w:p w14:paraId="79537256" w14:textId="77777777" w:rsidR="00EF217F" w:rsidRPr="00187CCE" w:rsidRDefault="00EF217F" w:rsidP="00C7202E">
            <w:pPr>
              <w:spacing w:before="60" w:after="60" w:line="240" w:lineRule="auto"/>
              <w:rPr>
                <w:rFonts w:eastAsiaTheme="minorHAnsi"/>
              </w:rPr>
            </w:pPr>
          </w:p>
        </w:tc>
      </w:tr>
      <w:tr w:rsidR="00EF217F" w:rsidRPr="00187CCE" w14:paraId="44445BC7" w14:textId="77777777" w:rsidTr="00C7202E">
        <w:tc>
          <w:tcPr>
            <w:tcW w:w="651" w:type="pct"/>
            <w:noWrap/>
          </w:tcPr>
          <w:p w14:paraId="349B7A8B" w14:textId="77777777" w:rsidR="00EF217F" w:rsidRPr="00187CCE" w:rsidRDefault="00EF217F" w:rsidP="00C7202E">
            <w:pPr>
              <w:spacing w:before="60" w:after="60" w:line="240" w:lineRule="auto"/>
              <w:rPr>
                <w:rFonts w:eastAsiaTheme="minorHAnsi"/>
              </w:rPr>
            </w:pPr>
            <w:r w:rsidRPr="00187CCE">
              <w:rPr>
                <w:rFonts w:eastAsiaTheme="minorHAnsi"/>
              </w:rPr>
              <w:t>2208 90 99</w:t>
            </w:r>
          </w:p>
        </w:tc>
        <w:tc>
          <w:tcPr>
            <w:tcW w:w="2206" w:type="pct"/>
          </w:tcPr>
          <w:p w14:paraId="4BB9038F" w14:textId="77777777" w:rsidR="00EF217F" w:rsidRPr="00187CCE" w:rsidRDefault="00EF217F" w:rsidP="00C7202E">
            <w:pPr>
              <w:spacing w:before="60" w:after="60" w:line="240" w:lineRule="auto"/>
              <w:rPr>
                <w:rFonts w:eastAsiaTheme="minorHAnsi"/>
              </w:rPr>
            </w:pPr>
            <w:r w:rsidRPr="00187CCE">
              <w:rPr>
                <w:rFonts w:eastAsiaTheme="minorHAnsi"/>
              </w:rPr>
              <w:t>--- More than 2 litres</w:t>
            </w:r>
          </w:p>
        </w:tc>
        <w:tc>
          <w:tcPr>
            <w:tcW w:w="1110" w:type="pct"/>
          </w:tcPr>
          <w:p w14:paraId="13CA4F5B" w14:textId="77777777" w:rsidR="00EF217F" w:rsidRPr="00187CCE" w:rsidRDefault="00EF217F" w:rsidP="00C7202E">
            <w:pPr>
              <w:spacing w:before="60" w:after="60" w:line="240" w:lineRule="auto"/>
              <w:rPr>
                <w:rFonts w:eastAsiaTheme="minorHAnsi"/>
              </w:rPr>
            </w:pPr>
            <w:r w:rsidRPr="00187CCE">
              <w:rPr>
                <w:rFonts w:eastAsiaTheme="minorHAnsi"/>
              </w:rPr>
              <w:t>0,7 EUR/% vol/hl</w:t>
            </w:r>
          </w:p>
        </w:tc>
        <w:tc>
          <w:tcPr>
            <w:tcW w:w="472" w:type="pct"/>
          </w:tcPr>
          <w:p w14:paraId="535317B2" w14:textId="77777777" w:rsidR="00EF217F" w:rsidRPr="00187CCE" w:rsidRDefault="00EF217F" w:rsidP="00C7202E">
            <w:pPr>
              <w:spacing w:before="60" w:after="60" w:line="240" w:lineRule="auto"/>
              <w:jc w:val="center"/>
              <w:rPr>
                <w:rFonts w:eastAsiaTheme="minorHAnsi"/>
              </w:rPr>
            </w:pPr>
            <w:r w:rsidRPr="00187CCE">
              <w:rPr>
                <w:rFonts w:eastAsiaTheme="minorHAnsi"/>
              </w:rPr>
              <w:t>5</w:t>
            </w:r>
          </w:p>
        </w:tc>
        <w:tc>
          <w:tcPr>
            <w:tcW w:w="561" w:type="pct"/>
          </w:tcPr>
          <w:p w14:paraId="35C0E600" w14:textId="77777777" w:rsidR="00EF217F" w:rsidRPr="00187CCE" w:rsidRDefault="00EF217F" w:rsidP="00C7202E">
            <w:pPr>
              <w:spacing w:before="60" w:after="60" w:line="240" w:lineRule="auto"/>
              <w:rPr>
                <w:rFonts w:eastAsiaTheme="minorHAnsi"/>
              </w:rPr>
            </w:pPr>
          </w:p>
        </w:tc>
      </w:tr>
      <w:tr w:rsidR="00EF217F" w:rsidRPr="00187CCE" w14:paraId="49860360" w14:textId="77777777" w:rsidTr="00C7202E">
        <w:tc>
          <w:tcPr>
            <w:tcW w:w="651" w:type="pct"/>
            <w:noWrap/>
          </w:tcPr>
          <w:p w14:paraId="0D81A99A" w14:textId="77777777" w:rsidR="00EF217F" w:rsidRPr="00187CCE" w:rsidRDefault="00EF217F" w:rsidP="00C7202E">
            <w:pPr>
              <w:spacing w:before="60" w:after="60" w:line="240" w:lineRule="auto"/>
              <w:rPr>
                <w:rFonts w:eastAsiaTheme="minorHAnsi"/>
              </w:rPr>
            </w:pPr>
            <w:r w:rsidRPr="00187CCE">
              <w:rPr>
                <w:rFonts w:eastAsiaTheme="minorHAnsi"/>
              </w:rPr>
              <w:t>2209 00 11</w:t>
            </w:r>
          </w:p>
        </w:tc>
        <w:tc>
          <w:tcPr>
            <w:tcW w:w="2206" w:type="pct"/>
          </w:tcPr>
          <w:p w14:paraId="42543749" w14:textId="77777777" w:rsidR="00EF217F" w:rsidRPr="00187CCE" w:rsidRDefault="00EF217F" w:rsidP="00C7202E">
            <w:pPr>
              <w:spacing w:before="60" w:after="60" w:line="240" w:lineRule="auto"/>
              <w:rPr>
                <w:rFonts w:eastAsiaTheme="minorHAnsi"/>
              </w:rPr>
            </w:pPr>
            <w:r w:rsidRPr="00187CCE">
              <w:rPr>
                <w:rFonts w:eastAsiaTheme="minorHAnsi"/>
              </w:rPr>
              <w:t>-- 2 litres or less</w:t>
            </w:r>
          </w:p>
        </w:tc>
        <w:tc>
          <w:tcPr>
            <w:tcW w:w="1110" w:type="pct"/>
          </w:tcPr>
          <w:p w14:paraId="33D9CA28" w14:textId="77777777" w:rsidR="00EF217F" w:rsidRPr="00187CCE" w:rsidRDefault="00EF217F" w:rsidP="00C7202E">
            <w:pPr>
              <w:spacing w:before="60" w:after="60" w:line="240" w:lineRule="auto"/>
              <w:rPr>
                <w:rFonts w:eastAsiaTheme="minorHAnsi"/>
              </w:rPr>
            </w:pPr>
            <w:r w:rsidRPr="00187CCE">
              <w:rPr>
                <w:rFonts w:eastAsiaTheme="minorHAnsi"/>
              </w:rPr>
              <w:t>4,4 EUR/hl</w:t>
            </w:r>
          </w:p>
        </w:tc>
        <w:tc>
          <w:tcPr>
            <w:tcW w:w="472" w:type="pct"/>
          </w:tcPr>
          <w:p w14:paraId="452D23D1" w14:textId="77777777" w:rsidR="00EF217F" w:rsidRPr="00187CCE" w:rsidRDefault="00EF217F" w:rsidP="00C7202E">
            <w:pPr>
              <w:spacing w:before="60" w:after="60" w:line="240" w:lineRule="auto"/>
              <w:jc w:val="center"/>
              <w:rPr>
                <w:rFonts w:eastAsiaTheme="minorHAnsi"/>
              </w:rPr>
            </w:pPr>
            <w:r w:rsidRPr="00187CCE">
              <w:rPr>
                <w:rFonts w:eastAsiaTheme="minorHAnsi"/>
              </w:rPr>
              <w:t>3</w:t>
            </w:r>
          </w:p>
        </w:tc>
        <w:tc>
          <w:tcPr>
            <w:tcW w:w="561" w:type="pct"/>
          </w:tcPr>
          <w:p w14:paraId="6FC3E71C" w14:textId="77777777" w:rsidR="00EF217F" w:rsidRPr="00187CCE" w:rsidRDefault="00EF217F" w:rsidP="00C7202E">
            <w:pPr>
              <w:spacing w:before="60" w:after="60" w:line="240" w:lineRule="auto"/>
              <w:rPr>
                <w:rFonts w:eastAsiaTheme="minorHAnsi"/>
              </w:rPr>
            </w:pPr>
          </w:p>
        </w:tc>
      </w:tr>
      <w:tr w:rsidR="00EF217F" w:rsidRPr="00187CCE" w14:paraId="3F897119" w14:textId="77777777" w:rsidTr="00C7202E">
        <w:tc>
          <w:tcPr>
            <w:tcW w:w="651" w:type="pct"/>
            <w:noWrap/>
          </w:tcPr>
          <w:p w14:paraId="353C4A6D" w14:textId="77777777" w:rsidR="00EF217F" w:rsidRPr="00187CCE" w:rsidRDefault="00EF217F" w:rsidP="00C7202E">
            <w:pPr>
              <w:spacing w:before="60" w:after="60" w:line="240" w:lineRule="auto"/>
              <w:rPr>
                <w:rFonts w:eastAsiaTheme="minorHAnsi"/>
              </w:rPr>
            </w:pPr>
            <w:r w:rsidRPr="00187CCE">
              <w:rPr>
                <w:rFonts w:eastAsiaTheme="minorHAnsi"/>
              </w:rPr>
              <w:t>2209 00 19</w:t>
            </w:r>
          </w:p>
        </w:tc>
        <w:tc>
          <w:tcPr>
            <w:tcW w:w="2206" w:type="pct"/>
          </w:tcPr>
          <w:p w14:paraId="64FFF530" w14:textId="77777777" w:rsidR="00EF217F" w:rsidRPr="00187CCE" w:rsidRDefault="00EF217F" w:rsidP="00C7202E">
            <w:pPr>
              <w:spacing w:before="60" w:after="60" w:line="240" w:lineRule="auto"/>
              <w:rPr>
                <w:rFonts w:eastAsiaTheme="minorHAnsi"/>
              </w:rPr>
            </w:pPr>
            <w:r w:rsidRPr="00187CCE">
              <w:rPr>
                <w:rFonts w:eastAsiaTheme="minorHAnsi"/>
              </w:rPr>
              <w:t>-- More than 2 litres</w:t>
            </w:r>
          </w:p>
        </w:tc>
        <w:tc>
          <w:tcPr>
            <w:tcW w:w="1110" w:type="pct"/>
          </w:tcPr>
          <w:p w14:paraId="4A6E181D" w14:textId="77777777" w:rsidR="00EF217F" w:rsidRPr="00187CCE" w:rsidRDefault="00EF217F" w:rsidP="00C7202E">
            <w:pPr>
              <w:spacing w:before="60" w:after="60" w:line="240" w:lineRule="auto"/>
              <w:rPr>
                <w:rFonts w:eastAsiaTheme="minorHAnsi"/>
              </w:rPr>
            </w:pPr>
            <w:r w:rsidRPr="00187CCE">
              <w:rPr>
                <w:rFonts w:eastAsiaTheme="minorHAnsi"/>
              </w:rPr>
              <w:t>3,3 EUR/hl</w:t>
            </w:r>
          </w:p>
        </w:tc>
        <w:tc>
          <w:tcPr>
            <w:tcW w:w="472" w:type="pct"/>
          </w:tcPr>
          <w:p w14:paraId="7C9FFD07" w14:textId="77777777" w:rsidR="00EF217F" w:rsidRPr="00187CCE" w:rsidRDefault="00EF217F" w:rsidP="00C7202E">
            <w:pPr>
              <w:spacing w:before="60" w:after="60" w:line="240" w:lineRule="auto"/>
              <w:jc w:val="center"/>
              <w:rPr>
                <w:rFonts w:eastAsiaTheme="minorHAnsi"/>
              </w:rPr>
            </w:pPr>
            <w:r w:rsidRPr="00187CCE">
              <w:rPr>
                <w:rFonts w:eastAsiaTheme="minorHAnsi"/>
              </w:rPr>
              <w:t>3</w:t>
            </w:r>
          </w:p>
        </w:tc>
        <w:tc>
          <w:tcPr>
            <w:tcW w:w="561" w:type="pct"/>
          </w:tcPr>
          <w:p w14:paraId="20BAF659" w14:textId="77777777" w:rsidR="00EF217F" w:rsidRPr="00187CCE" w:rsidRDefault="00EF217F" w:rsidP="00C7202E">
            <w:pPr>
              <w:spacing w:before="60" w:after="60" w:line="240" w:lineRule="auto"/>
              <w:rPr>
                <w:rFonts w:eastAsiaTheme="minorHAnsi"/>
              </w:rPr>
            </w:pPr>
          </w:p>
        </w:tc>
      </w:tr>
      <w:tr w:rsidR="00EF217F" w:rsidRPr="00187CCE" w14:paraId="052E6E9E" w14:textId="77777777" w:rsidTr="00C7202E">
        <w:tc>
          <w:tcPr>
            <w:tcW w:w="651" w:type="pct"/>
            <w:noWrap/>
          </w:tcPr>
          <w:p w14:paraId="16C4B1D6" w14:textId="77777777" w:rsidR="00EF217F" w:rsidRPr="00187CCE" w:rsidRDefault="00EF217F" w:rsidP="00C7202E">
            <w:pPr>
              <w:spacing w:before="60" w:after="60" w:line="240" w:lineRule="auto"/>
              <w:rPr>
                <w:rFonts w:eastAsiaTheme="minorHAnsi"/>
              </w:rPr>
            </w:pPr>
            <w:r w:rsidRPr="00187CCE">
              <w:rPr>
                <w:rFonts w:eastAsiaTheme="minorHAnsi"/>
              </w:rPr>
              <w:t>2209 00 91</w:t>
            </w:r>
          </w:p>
        </w:tc>
        <w:tc>
          <w:tcPr>
            <w:tcW w:w="2206" w:type="pct"/>
          </w:tcPr>
          <w:p w14:paraId="12E72BD9" w14:textId="77777777" w:rsidR="00EF217F" w:rsidRPr="00187CCE" w:rsidRDefault="00EF217F" w:rsidP="00C7202E">
            <w:pPr>
              <w:spacing w:before="60" w:after="60" w:line="240" w:lineRule="auto"/>
              <w:rPr>
                <w:rFonts w:eastAsiaTheme="minorHAnsi"/>
              </w:rPr>
            </w:pPr>
            <w:r w:rsidRPr="00187CCE">
              <w:rPr>
                <w:rFonts w:eastAsiaTheme="minorHAnsi"/>
              </w:rPr>
              <w:t>-- 2 litres or less</w:t>
            </w:r>
          </w:p>
        </w:tc>
        <w:tc>
          <w:tcPr>
            <w:tcW w:w="1110" w:type="pct"/>
          </w:tcPr>
          <w:p w14:paraId="4989D3C9" w14:textId="77777777" w:rsidR="00EF217F" w:rsidRPr="00187CCE" w:rsidRDefault="00EF217F" w:rsidP="00C7202E">
            <w:pPr>
              <w:spacing w:before="60" w:after="60" w:line="240" w:lineRule="auto"/>
              <w:rPr>
                <w:rFonts w:eastAsiaTheme="minorHAnsi"/>
              </w:rPr>
            </w:pPr>
            <w:r w:rsidRPr="00187CCE">
              <w:rPr>
                <w:rFonts w:eastAsiaTheme="minorHAnsi"/>
              </w:rPr>
              <w:t>3,5 EUR/hl</w:t>
            </w:r>
          </w:p>
        </w:tc>
        <w:tc>
          <w:tcPr>
            <w:tcW w:w="472" w:type="pct"/>
          </w:tcPr>
          <w:p w14:paraId="478EA973" w14:textId="77777777" w:rsidR="00EF217F" w:rsidRPr="00187CCE" w:rsidRDefault="00EF217F" w:rsidP="00C7202E">
            <w:pPr>
              <w:spacing w:before="60" w:after="60" w:line="240" w:lineRule="auto"/>
              <w:jc w:val="center"/>
              <w:rPr>
                <w:rFonts w:eastAsiaTheme="minorHAnsi"/>
              </w:rPr>
            </w:pPr>
            <w:r w:rsidRPr="00187CCE">
              <w:rPr>
                <w:rFonts w:eastAsiaTheme="minorHAnsi"/>
              </w:rPr>
              <w:t>3</w:t>
            </w:r>
          </w:p>
        </w:tc>
        <w:tc>
          <w:tcPr>
            <w:tcW w:w="561" w:type="pct"/>
          </w:tcPr>
          <w:p w14:paraId="47077C0A" w14:textId="77777777" w:rsidR="00EF217F" w:rsidRPr="00187CCE" w:rsidRDefault="00EF217F" w:rsidP="00C7202E">
            <w:pPr>
              <w:spacing w:before="60" w:after="60" w:line="240" w:lineRule="auto"/>
              <w:rPr>
                <w:rFonts w:eastAsiaTheme="minorHAnsi"/>
              </w:rPr>
            </w:pPr>
          </w:p>
        </w:tc>
      </w:tr>
      <w:tr w:rsidR="00EF217F" w:rsidRPr="00187CCE" w14:paraId="2B8DD3E8" w14:textId="77777777" w:rsidTr="00C7202E">
        <w:tc>
          <w:tcPr>
            <w:tcW w:w="651" w:type="pct"/>
            <w:noWrap/>
          </w:tcPr>
          <w:p w14:paraId="615654D9" w14:textId="77777777" w:rsidR="00EF217F" w:rsidRPr="00187CCE" w:rsidRDefault="00EF217F" w:rsidP="00C7202E">
            <w:pPr>
              <w:spacing w:before="60" w:after="60" w:line="240" w:lineRule="auto"/>
              <w:rPr>
                <w:rFonts w:eastAsiaTheme="minorHAnsi"/>
              </w:rPr>
            </w:pPr>
            <w:r w:rsidRPr="00187CCE">
              <w:rPr>
                <w:rFonts w:eastAsiaTheme="minorHAnsi"/>
              </w:rPr>
              <w:t>2209 00 99</w:t>
            </w:r>
          </w:p>
        </w:tc>
        <w:tc>
          <w:tcPr>
            <w:tcW w:w="2206" w:type="pct"/>
          </w:tcPr>
          <w:p w14:paraId="4802048A" w14:textId="77777777" w:rsidR="00EF217F" w:rsidRPr="00187CCE" w:rsidRDefault="00EF217F" w:rsidP="00C7202E">
            <w:pPr>
              <w:spacing w:before="60" w:after="60" w:line="240" w:lineRule="auto"/>
              <w:rPr>
                <w:rFonts w:eastAsiaTheme="minorHAnsi"/>
              </w:rPr>
            </w:pPr>
            <w:r w:rsidRPr="00187CCE">
              <w:rPr>
                <w:rFonts w:eastAsiaTheme="minorHAnsi"/>
              </w:rPr>
              <w:t>-- More than 2 litres</w:t>
            </w:r>
          </w:p>
        </w:tc>
        <w:tc>
          <w:tcPr>
            <w:tcW w:w="1110" w:type="pct"/>
          </w:tcPr>
          <w:p w14:paraId="1074F7B4" w14:textId="77777777" w:rsidR="00EF217F" w:rsidRPr="00187CCE" w:rsidRDefault="00EF217F" w:rsidP="00C7202E">
            <w:pPr>
              <w:spacing w:before="60" w:after="60" w:line="240" w:lineRule="auto"/>
              <w:rPr>
                <w:rFonts w:eastAsiaTheme="minorHAnsi"/>
              </w:rPr>
            </w:pPr>
            <w:r w:rsidRPr="00187CCE">
              <w:rPr>
                <w:rFonts w:eastAsiaTheme="minorHAnsi"/>
              </w:rPr>
              <w:t>2,6 EUR/hl</w:t>
            </w:r>
          </w:p>
        </w:tc>
        <w:tc>
          <w:tcPr>
            <w:tcW w:w="472" w:type="pct"/>
          </w:tcPr>
          <w:p w14:paraId="724F787F" w14:textId="77777777" w:rsidR="00EF217F" w:rsidRPr="00187CCE" w:rsidRDefault="00EF217F" w:rsidP="00C7202E">
            <w:pPr>
              <w:spacing w:before="60" w:after="60" w:line="240" w:lineRule="auto"/>
              <w:jc w:val="center"/>
              <w:rPr>
                <w:rFonts w:eastAsiaTheme="minorHAnsi"/>
              </w:rPr>
            </w:pPr>
            <w:r w:rsidRPr="00187CCE">
              <w:rPr>
                <w:rFonts w:eastAsiaTheme="minorHAnsi"/>
              </w:rPr>
              <w:t>3</w:t>
            </w:r>
          </w:p>
        </w:tc>
        <w:tc>
          <w:tcPr>
            <w:tcW w:w="561" w:type="pct"/>
          </w:tcPr>
          <w:p w14:paraId="6DCEA49C" w14:textId="77777777" w:rsidR="00EF217F" w:rsidRPr="00187CCE" w:rsidRDefault="00EF217F" w:rsidP="00C7202E">
            <w:pPr>
              <w:spacing w:before="60" w:after="60" w:line="240" w:lineRule="auto"/>
              <w:rPr>
                <w:rFonts w:eastAsiaTheme="minorHAnsi"/>
              </w:rPr>
            </w:pPr>
          </w:p>
        </w:tc>
      </w:tr>
      <w:tr w:rsidR="00EF217F" w:rsidRPr="00187CCE" w14:paraId="3F5A918C" w14:textId="77777777" w:rsidTr="00C7202E">
        <w:tc>
          <w:tcPr>
            <w:tcW w:w="651" w:type="pct"/>
            <w:noWrap/>
          </w:tcPr>
          <w:p w14:paraId="7B074006" w14:textId="77777777" w:rsidR="00EF217F" w:rsidRPr="00187CCE" w:rsidRDefault="00EF217F" w:rsidP="00C7202E">
            <w:pPr>
              <w:spacing w:before="60" w:after="60" w:line="240" w:lineRule="auto"/>
              <w:rPr>
                <w:rFonts w:eastAsiaTheme="minorHAnsi"/>
              </w:rPr>
            </w:pPr>
            <w:r w:rsidRPr="00187CCE">
              <w:rPr>
                <w:rFonts w:eastAsiaTheme="minorHAnsi"/>
              </w:rPr>
              <w:t>2301 10 00</w:t>
            </w:r>
          </w:p>
        </w:tc>
        <w:tc>
          <w:tcPr>
            <w:tcW w:w="2206" w:type="pct"/>
          </w:tcPr>
          <w:p w14:paraId="603010BA" w14:textId="77777777" w:rsidR="00EF217F" w:rsidRPr="00187CCE" w:rsidRDefault="00EF217F" w:rsidP="00C7202E">
            <w:pPr>
              <w:spacing w:before="60" w:after="60" w:line="240" w:lineRule="auto"/>
              <w:rPr>
                <w:rFonts w:eastAsiaTheme="minorHAnsi"/>
              </w:rPr>
            </w:pPr>
            <w:r w:rsidRPr="00187CCE">
              <w:rPr>
                <w:rFonts w:eastAsiaTheme="minorHAnsi"/>
              </w:rPr>
              <w:t>- Flours, meals and pellets, of meat or meat offal; greaves</w:t>
            </w:r>
          </w:p>
        </w:tc>
        <w:tc>
          <w:tcPr>
            <w:tcW w:w="1110" w:type="pct"/>
          </w:tcPr>
          <w:p w14:paraId="2EFE94CD"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779F3F28"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3346D4B2"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5ED6ED5C" w14:textId="77777777" w:rsidTr="00C7202E">
        <w:tc>
          <w:tcPr>
            <w:tcW w:w="651" w:type="pct"/>
            <w:noWrap/>
          </w:tcPr>
          <w:p w14:paraId="108E7C62" w14:textId="77777777" w:rsidR="00EF217F" w:rsidRPr="00187CCE" w:rsidRDefault="00EF217F" w:rsidP="00C7202E">
            <w:pPr>
              <w:spacing w:before="60" w:after="60" w:line="240" w:lineRule="auto"/>
              <w:rPr>
                <w:rFonts w:eastAsiaTheme="minorHAnsi"/>
              </w:rPr>
            </w:pPr>
            <w:r w:rsidRPr="00187CCE">
              <w:rPr>
                <w:rFonts w:eastAsiaTheme="minorHAnsi"/>
              </w:rPr>
              <w:t>2301 20 00</w:t>
            </w:r>
          </w:p>
        </w:tc>
        <w:tc>
          <w:tcPr>
            <w:tcW w:w="2206" w:type="pct"/>
          </w:tcPr>
          <w:p w14:paraId="45466AE2" w14:textId="77777777" w:rsidR="00EF217F" w:rsidRPr="00187CCE" w:rsidRDefault="00EF217F" w:rsidP="00C7202E">
            <w:pPr>
              <w:spacing w:before="60" w:after="60" w:line="240" w:lineRule="auto"/>
              <w:rPr>
                <w:rFonts w:eastAsiaTheme="minorHAnsi"/>
              </w:rPr>
            </w:pPr>
            <w:r w:rsidRPr="00187CCE">
              <w:rPr>
                <w:rFonts w:eastAsiaTheme="minorHAnsi"/>
              </w:rPr>
              <w:t>- Flours, meals and pellets, of fish or of crustaceans, molluscs or other aquatic invertebrates</w:t>
            </w:r>
          </w:p>
        </w:tc>
        <w:tc>
          <w:tcPr>
            <w:tcW w:w="1110" w:type="pct"/>
          </w:tcPr>
          <w:p w14:paraId="397F2B2E"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5EA85DB3"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7C1F7BA2"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1D9A4103" w14:textId="77777777" w:rsidTr="00C7202E">
        <w:tc>
          <w:tcPr>
            <w:tcW w:w="651" w:type="pct"/>
            <w:noWrap/>
          </w:tcPr>
          <w:p w14:paraId="765CD7D5" w14:textId="77777777" w:rsidR="00EF217F" w:rsidRPr="00187CCE" w:rsidRDefault="00EF217F" w:rsidP="00C7202E">
            <w:pPr>
              <w:spacing w:before="60" w:after="60" w:line="240" w:lineRule="auto"/>
              <w:rPr>
                <w:rFonts w:eastAsiaTheme="minorHAnsi"/>
              </w:rPr>
            </w:pPr>
            <w:r w:rsidRPr="00187CCE">
              <w:rPr>
                <w:rFonts w:eastAsiaTheme="minorHAnsi"/>
              </w:rPr>
              <w:t>2302 10 10</w:t>
            </w:r>
          </w:p>
        </w:tc>
        <w:tc>
          <w:tcPr>
            <w:tcW w:w="2206" w:type="pct"/>
          </w:tcPr>
          <w:p w14:paraId="62D0F86B" w14:textId="77777777" w:rsidR="00EF217F" w:rsidRPr="00187CCE" w:rsidRDefault="00EF217F" w:rsidP="00C7202E">
            <w:pPr>
              <w:spacing w:before="60" w:after="60" w:line="240" w:lineRule="auto"/>
              <w:rPr>
                <w:rFonts w:eastAsiaTheme="minorHAnsi"/>
              </w:rPr>
            </w:pPr>
            <w:r w:rsidRPr="00187CCE">
              <w:rPr>
                <w:rFonts w:eastAsiaTheme="minorHAnsi"/>
              </w:rPr>
              <w:t>-- With a starch content not exceeding 35 % by weight</w:t>
            </w:r>
          </w:p>
        </w:tc>
        <w:tc>
          <w:tcPr>
            <w:tcW w:w="1110" w:type="pct"/>
          </w:tcPr>
          <w:p w14:paraId="05D70C66" w14:textId="77777777" w:rsidR="00EF217F" w:rsidRPr="00187CCE" w:rsidRDefault="00EF217F" w:rsidP="00C7202E">
            <w:pPr>
              <w:spacing w:before="60" w:after="60" w:line="240" w:lineRule="auto"/>
              <w:rPr>
                <w:rFonts w:eastAsiaTheme="minorHAnsi"/>
              </w:rPr>
            </w:pPr>
            <w:r w:rsidRPr="00187CCE">
              <w:rPr>
                <w:rFonts w:eastAsiaTheme="minorHAnsi"/>
              </w:rPr>
              <w:t>44 EUR/1 000 kg</w:t>
            </w:r>
          </w:p>
        </w:tc>
        <w:tc>
          <w:tcPr>
            <w:tcW w:w="472" w:type="pct"/>
          </w:tcPr>
          <w:p w14:paraId="26034B45" w14:textId="77777777" w:rsidR="00EF217F" w:rsidRPr="00187CCE" w:rsidRDefault="00EF217F" w:rsidP="00C7202E">
            <w:pPr>
              <w:spacing w:before="60" w:after="60" w:line="240" w:lineRule="auto"/>
              <w:jc w:val="center"/>
              <w:rPr>
                <w:rFonts w:eastAsiaTheme="minorHAnsi"/>
              </w:rPr>
            </w:pPr>
            <w:r w:rsidRPr="00187CCE">
              <w:rPr>
                <w:rFonts w:eastAsiaTheme="minorHAnsi"/>
              </w:rPr>
              <w:t>7</w:t>
            </w:r>
          </w:p>
        </w:tc>
        <w:tc>
          <w:tcPr>
            <w:tcW w:w="561" w:type="pct"/>
          </w:tcPr>
          <w:p w14:paraId="676B61F7" w14:textId="77777777" w:rsidR="00EF217F" w:rsidRPr="00187CCE" w:rsidRDefault="00EF217F" w:rsidP="00C7202E">
            <w:pPr>
              <w:spacing w:before="60" w:after="60" w:line="240" w:lineRule="auto"/>
              <w:rPr>
                <w:rFonts w:eastAsiaTheme="minorHAnsi"/>
              </w:rPr>
            </w:pPr>
          </w:p>
        </w:tc>
      </w:tr>
      <w:tr w:rsidR="00EF217F" w:rsidRPr="00187CCE" w14:paraId="119E8BEE" w14:textId="77777777" w:rsidTr="00C7202E">
        <w:tc>
          <w:tcPr>
            <w:tcW w:w="651" w:type="pct"/>
            <w:noWrap/>
          </w:tcPr>
          <w:p w14:paraId="41BCC25E" w14:textId="77777777" w:rsidR="00EF217F" w:rsidRPr="00187CCE" w:rsidRDefault="00EF217F" w:rsidP="00C7202E">
            <w:pPr>
              <w:spacing w:before="60" w:after="60" w:line="240" w:lineRule="auto"/>
              <w:rPr>
                <w:rFonts w:eastAsiaTheme="minorHAnsi"/>
              </w:rPr>
            </w:pPr>
            <w:r w:rsidRPr="00187CCE">
              <w:rPr>
                <w:rFonts w:eastAsiaTheme="minorHAnsi"/>
              </w:rPr>
              <w:t>2302 10 90</w:t>
            </w:r>
          </w:p>
        </w:tc>
        <w:tc>
          <w:tcPr>
            <w:tcW w:w="2206" w:type="pct"/>
          </w:tcPr>
          <w:p w14:paraId="0179656C"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29348879" w14:textId="77777777" w:rsidR="00EF217F" w:rsidRPr="00187CCE" w:rsidRDefault="00EF217F" w:rsidP="00C7202E">
            <w:pPr>
              <w:spacing w:before="60" w:after="60" w:line="240" w:lineRule="auto"/>
              <w:rPr>
                <w:rFonts w:eastAsiaTheme="minorHAnsi"/>
              </w:rPr>
            </w:pPr>
            <w:r w:rsidRPr="00187CCE">
              <w:rPr>
                <w:rFonts w:eastAsiaTheme="minorHAnsi"/>
              </w:rPr>
              <w:t>89 EUR/1 000 kg</w:t>
            </w:r>
          </w:p>
        </w:tc>
        <w:tc>
          <w:tcPr>
            <w:tcW w:w="472" w:type="pct"/>
          </w:tcPr>
          <w:p w14:paraId="5F645230" w14:textId="77777777" w:rsidR="00EF217F" w:rsidRPr="00187CCE" w:rsidRDefault="00EF217F" w:rsidP="00C7202E">
            <w:pPr>
              <w:spacing w:before="60" w:after="60" w:line="240" w:lineRule="auto"/>
              <w:jc w:val="center"/>
              <w:rPr>
                <w:rFonts w:eastAsiaTheme="minorHAnsi"/>
              </w:rPr>
            </w:pPr>
            <w:r w:rsidRPr="00187CCE">
              <w:rPr>
                <w:rFonts w:eastAsiaTheme="minorHAnsi"/>
              </w:rPr>
              <w:t>7</w:t>
            </w:r>
          </w:p>
        </w:tc>
        <w:tc>
          <w:tcPr>
            <w:tcW w:w="561" w:type="pct"/>
          </w:tcPr>
          <w:p w14:paraId="26B1E4AD" w14:textId="77777777" w:rsidR="00EF217F" w:rsidRPr="00187CCE" w:rsidRDefault="00EF217F" w:rsidP="00C7202E">
            <w:pPr>
              <w:spacing w:before="60" w:after="60" w:line="240" w:lineRule="auto"/>
              <w:rPr>
                <w:rFonts w:eastAsiaTheme="minorHAnsi"/>
              </w:rPr>
            </w:pPr>
          </w:p>
        </w:tc>
      </w:tr>
      <w:tr w:rsidR="00EF217F" w:rsidRPr="00187CCE" w14:paraId="28774502" w14:textId="77777777" w:rsidTr="00C7202E">
        <w:tc>
          <w:tcPr>
            <w:tcW w:w="651" w:type="pct"/>
            <w:noWrap/>
          </w:tcPr>
          <w:p w14:paraId="0A6ADD17" w14:textId="77777777" w:rsidR="00EF217F" w:rsidRPr="00187CCE" w:rsidRDefault="00EF217F" w:rsidP="00C7202E">
            <w:pPr>
              <w:pageBreakBefore/>
              <w:spacing w:before="60" w:after="60" w:line="240" w:lineRule="auto"/>
              <w:rPr>
                <w:rFonts w:eastAsiaTheme="minorHAnsi"/>
              </w:rPr>
            </w:pPr>
            <w:r w:rsidRPr="00187CCE">
              <w:rPr>
                <w:rFonts w:eastAsiaTheme="minorHAnsi"/>
              </w:rPr>
              <w:lastRenderedPageBreak/>
              <w:t>2302 30 10</w:t>
            </w:r>
          </w:p>
        </w:tc>
        <w:tc>
          <w:tcPr>
            <w:tcW w:w="2206" w:type="pct"/>
          </w:tcPr>
          <w:p w14:paraId="40B0749A" w14:textId="77777777" w:rsidR="00EF217F" w:rsidRPr="00187CCE" w:rsidRDefault="00EF217F" w:rsidP="00C7202E">
            <w:pPr>
              <w:spacing w:before="60" w:after="60" w:line="240" w:lineRule="auto"/>
              <w:rPr>
                <w:rFonts w:eastAsiaTheme="minorHAnsi"/>
              </w:rPr>
            </w:pPr>
            <w:r w:rsidRPr="00187CCE">
              <w:rPr>
                <w:rFonts w:eastAsiaTheme="minorHAnsi"/>
              </w:rPr>
              <w:t>-- Of which the starch content does not exceed 28 % by weight, and of which the proportion that passes through a sieve with an aperture of 0,2 mm does not exceed 10 % by weight or alternatively the proportion that passes through the sieve has an ash content, calculated on the dry product, equal to or more than 1,5 % by weight</w:t>
            </w:r>
          </w:p>
        </w:tc>
        <w:tc>
          <w:tcPr>
            <w:tcW w:w="1110" w:type="pct"/>
          </w:tcPr>
          <w:p w14:paraId="4C760918" w14:textId="77777777" w:rsidR="00EF217F" w:rsidRPr="00187CCE" w:rsidRDefault="00EF217F" w:rsidP="00C7202E">
            <w:pPr>
              <w:spacing w:before="60" w:after="60" w:line="240" w:lineRule="auto"/>
              <w:rPr>
                <w:rFonts w:eastAsiaTheme="minorHAnsi"/>
              </w:rPr>
            </w:pPr>
            <w:r w:rsidRPr="00187CCE">
              <w:rPr>
                <w:rFonts w:eastAsiaTheme="minorHAnsi"/>
              </w:rPr>
              <w:t>44 EUR/1 000 kg</w:t>
            </w:r>
          </w:p>
        </w:tc>
        <w:tc>
          <w:tcPr>
            <w:tcW w:w="472" w:type="pct"/>
          </w:tcPr>
          <w:p w14:paraId="6747ACB1" w14:textId="77777777" w:rsidR="00EF217F" w:rsidRPr="00187CCE" w:rsidRDefault="00EF217F" w:rsidP="00C7202E">
            <w:pPr>
              <w:spacing w:before="60" w:after="60" w:line="240" w:lineRule="auto"/>
              <w:jc w:val="center"/>
              <w:rPr>
                <w:rFonts w:eastAsiaTheme="minorHAnsi"/>
              </w:rPr>
            </w:pPr>
            <w:r w:rsidRPr="00187CCE">
              <w:rPr>
                <w:rFonts w:eastAsiaTheme="minorHAnsi"/>
              </w:rPr>
              <w:t>7</w:t>
            </w:r>
          </w:p>
        </w:tc>
        <w:tc>
          <w:tcPr>
            <w:tcW w:w="561" w:type="pct"/>
          </w:tcPr>
          <w:p w14:paraId="43B8ED60" w14:textId="77777777" w:rsidR="00EF217F" w:rsidRPr="00187CCE" w:rsidRDefault="00EF217F" w:rsidP="00C7202E">
            <w:pPr>
              <w:spacing w:before="60" w:after="60" w:line="240" w:lineRule="auto"/>
              <w:rPr>
                <w:rFonts w:eastAsiaTheme="minorHAnsi"/>
              </w:rPr>
            </w:pPr>
          </w:p>
        </w:tc>
      </w:tr>
      <w:tr w:rsidR="00EF217F" w:rsidRPr="00187CCE" w14:paraId="788FB11A" w14:textId="77777777" w:rsidTr="00C7202E">
        <w:tc>
          <w:tcPr>
            <w:tcW w:w="651" w:type="pct"/>
            <w:noWrap/>
          </w:tcPr>
          <w:p w14:paraId="029F1BFF" w14:textId="77777777" w:rsidR="00EF217F" w:rsidRPr="00187CCE" w:rsidRDefault="00EF217F" w:rsidP="00C7202E">
            <w:pPr>
              <w:spacing w:before="60" w:after="60" w:line="240" w:lineRule="auto"/>
              <w:rPr>
                <w:rFonts w:eastAsiaTheme="minorHAnsi"/>
              </w:rPr>
            </w:pPr>
            <w:r w:rsidRPr="00187CCE">
              <w:rPr>
                <w:rFonts w:eastAsiaTheme="minorHAnsi"/>
              </w:rPr>
              <w:t>2302 30 90</w:t>
            </w:r>
          </w:p>
        </w:tc>
        <w:tc>
          <w:tcPr>
            <w:tcW w:w="2206" w:type="pct"/>
          </w:tcPr>
          <w:p w14:paraId="2D01B6F1"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35D402F6" w14:textId="77777777" w:rsidR="00EF217F" w:rsidRPr="00187CCE" w:rsidRDefault="00EF217F" w:rsidP="00C7202E">
            <w:pPr>
              <w:spacing w:before="60" w:after="60" w:line="240" w:lineRule="auto"/>
              <w:rPr>
                <w:rFonts w:eastAsiaTheme="minorHAnsi"/>
              </w:rPr>
            </w:pPr>
            <w:r w:rsidRPr="00187CCE">
              <w:rPr>
                <w:rFonts w:eastAsiaTheme="minorHAnsi"/>
              </w:rPr>
              <w:t>89 EUR/1 000 kg</w:t>
            </w:r>
          </w:p>
        </w:tc>
        <w:tc>
          <w:tcPr>
            <w:tcW w:w="472" w:type="pct"/>
          </w:tcPr>
          <w:p w14:paraId="218265D2" w14:textId="77777777" w:rsidR="00EF217F" w:rsidRPr="00187CCE" w:rsidRDefault="00EF217F" w:rsidP="00C7202E">
            <w:pPr>
              <w:spacing w:before="60" w:after="60" w:line="240" w:lineRule="auto"/>
              <w:jc w:val="center"/>
              <w:rPr>
                <w:rFonts w:eastAsiaTheme="minorHAnsi"/>
              </w:rPr>
            </w:pPr>
            <w:r w:rsidRPr="00187CCE">
              <w:rPr>
                <w:rFonts w:eastAsiaTheme="minorHAnsi"/>
              </w:rPr>
              <w:t>7</w:t>
            </w:r>
          </w:p>
        </w:tc>
        <w:tc>
          <w:tcPr>
            <w:tcW w:w="561" w:type="pct"/>
          </w:tcPr>
          <w:p w14:paraId="2288E396" w14:textId="77777777" w:rsidR="00EF217F" w:rsidRPr="00187CCE" w:rsidRDefault="00EF217F" w:rsidP="00C7202E">
            <w:pPr>
              <w:spacing w:before="60" w:after="60" w:line="240" w:lineRule="auto"/>
              <w:rPr>
                <w:rFonts w:eastAsiaTheme="minorHAnsi"/>
              </w:rPr>
            </w:pPr>
          </w:p>
        </w:tc>
      </w:tr>
      <w:tr w:rsidR="00EF217F" w:rsidRPr="00187CCE" w14:paraId="5FDD3D7C" w14:textId="77777777" w:rsidTr="00C7202E">
        <w:tc>
          <w:tcPr>
            <w:tcW w:w="651" w:type="pct"/>
            <w:noWrap/>
          </w:tcPr>
          <w:p w14:paraId="3B8A3AD1" w14:textId="77777777" w:rsidR="00EF217F" w:rsidRPr="00187CCE" w:rsidRDefault="00EF217F" w:rsidP="00C7202E">
            <w:pPr>
              <w:spacing w:before="60" w:after="60" w:line="240" w:lineRule="auto"/>
              <w:rPr>
                <w:rFonts w:eastAsiaTheme="minorHAnsi"/>
              </w:rPr>
            </w:pPr>
            <w:r w:rsidRPr="00187CCE">
              <w:rPr>
                <w:rFonts w:eastAsiaTheme="minorHAnsi"/>
              </w:rPr>
              <w:t>2302 40 02</w:t>
            </w:r>
          </w:p>
        </w:tc>
        <w:tc>
          <w:tcPr>
            <w:tcW w:w="2206" w:type="pct"/>
          </w:tcPr>
          <w:p w14:paraId="40FF2DE1" w14:textId="77777777" w:rsidR="00EF217F" w:rsidRPr="00187CCE" w:rsidRDefault="00EF217F" w:rsidP="00C7202E">
            <w:pPr>
              <w:spacing w:before="60" w:after="60" w:line="240" w:lineRule="auto"/>
              <w:rPr>
                <w:rFonts w:eastAsiaTheme="minorHAnsi"/>
              </w:rPr>
            </w:pPr>
            <w:r w:rsidRPr="00187CCE">
              <w:rPr>
                <w:rFonts w:eastAsiaTheme="minorHAnsi"/>
              </w:rPr>
              <w:t>--- With a starch content not exceeding 35 % by weight</w:t>
            </w:r>
          </w:p>
        </w:tc>
        <w:tc>
          <w:tcPr>
            <w:tcW w:w="1110" w:type="pct"/>
          </w:tcPr>
          <w:p w14:paraId="188FF54B" w14:textId="77777777" w:rsidR="00EF217F" w:rsidRPr="00187CCE" w:rsidRDefault="00EF217F" w:rsidP="00C7202E">
            <w:pPr>
              <w:spacing w:before="60" w:after="60" w:line="240" w:lineRule="auto"/>
              <w:rPr>
                <w:rFonts w:eastAsiaTheme="minorHAnsi"/>
              </w:rPr>
            </w:pPr>
            <w:r w:rsidRPr="00187CCE">
              <w:rPr>
                <w:rFonts w:eastAsiaTheme="minorHAnsi"/>
              </w:rPr>
              <w:t>44 EUR/1 000 kg</w:t>
            </w:r>
          </w:p>
        </w:tc>
        <w:tc>
          <w:tcPr>
            <w:tcW w:w="472" w:type="pct"/>
          </w:tcPr>
          <w:p w14:paraId="65C20EF1" w14:textId="77777777" w:rsidR="00EF217F" w:rsidRPr="00187CCE" w:rsidRDefault="00EF217F" w:rsidP="00C7202E">
            <w:pPr>
              <w:spacing w:before="60" w:after="60" w:line="240" w:lineRule="auto"/>
              <w:jc w:val="center"/>
              <w:rPr>
                <w:rFonts w:eastAsiaTheme="minorHAnsi"/>
              </w:rPr>
            </w:pPr>
            <w:r w:rsidRPr="00187CCE">
              <w:rPr>
                <w:rFonts w:eastAsiaTheme="minorHAnsi"/>
              </w:rPr>
              <w:t>7</w:t>
            </w:r>
          </w:p>
        </w:tc>
        <w:tc>
          <w:tcPr>
            <w:tcW w:w="561" w:type="pct"/>
          </w:tcPr>
          <w:p w14:paraId="60C42571" w14:textId="77777777" w:rsidR="00EF217F" w:rsidRPr="00187CCE" w:rsidRDefault="00EF217F" w:rsidP="00C7202E">
            <w:pPr>
              <w:spacing w:before="60" w:after="60" w:line="240" w:lineRule="auto"/>
              <w:rPr>
                <w:rFonts w:eastAsiaTheme="minorHAnsi"/>
              </w:rPr>
            </w:pPr>
          </w:p>
        </w:tc>
      </w:tr>
      <w:tr w:rsidR="00EF217F" w:rsidRPr="00187CCE" w14:paraId="1ECEF6ED" w14:textId="77777777" w:rsidTr="00C7202E">
        <w:tc>
          <w:tcPr>
            <w:tcW w:w="651" w:type="pct"/>
            <w:noWrap/>
          </w:tcPr>
          <w:p w14:paraId="458CAB4B" w14:textId="77777777" w:rsidR="00EF217F" w:rsidRPr="00187CCE" w:rsidRDefault="00EF217F" w:rsidP="00C7202E">
            <w:pPr>
              <w:spacing w:before="60" w:after="60" w:line="240" w:lineRule="auto"/>
              <w:rPr>
                <w:rFonts w:eastAsiaTheme="minorHAnsi"/>
              </w:rPr>
            </w:pPr>
            <w:r w:rsidRPr="00187CCE">
              <w:rPr>
                <w:rFonts w:eastAsiaTheme="minorHAnsi"/>
              </w:rPr>
              <w:t>2302 40 08</w:t>
            </w:r>
          </w:p>
        </w:tc>
        <w:tc>
          <w:tcPr>
            <w:tcW w:w="2206" w:type="pct"/>
          </w:tcPr>
          <w:p w14:paraId="40942FA4"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0FF486CA" w14:textId="77777777" w:rsidR="00EF217F" w:rsidRPr="00187CCE" w:rsidRDefault="00EF217F" w:rsidP="00C7202E">
            <w:pPr>
              <w:spacing w:before="60" w:after="60" w:line="240" w:lineRule="auto"/>
              <w:rPr>
                <w:rFonts w:eastAsiaTheme="minorHAnsi"/>
              </w:rPr>
            </w:pPr>
            <w:r w:rsidRPr="00187CCE">
              <w:rPr>
                <w:rFonts w:eastAsiaTheme="minorHAnsi"/>
              </w:rPr>
              <w:t>89 EUR/1 000 kg</w:t>
            </w:r>
          </w:p>
        </w:tc>
        <w:tc>
          <w:tcPr>
            <w:tcW w:w="472" w:type="pct"/>
          </w:tcPr>
          <w:p w14:paraId="32E3AF8D" w14:textId="77777777" w:rsidR="00EF217F" w:rsidRPr="00187CCE" w:rsidRDefault="00EF217F" w:rsidP="00C7202E">
            <w:pPr>
              <w:spacing w:before="60" w:after="60" w:line="240" w:lineRule="auto"/>
              <w:jc w:val="center"/>
              <w:rPr>
                <w:rFonts w:eastAsiaTheme="minorHAnsi"/>
              </w:rPr>
            </w:pPr>
            <w:r w:rsidRPr="00187CCE">
              <w:rPr>
                <w:rFonts w:eastAsiaTheme="minorHAnsi"/>
              </w:rPr>
              <w:t>7</w:t>
            </w:r>
          </w:p>
        </w:tc>
        <w:tc>
          <w:tcPr>
            <w:tcW w:w="561" w:type="pct"/>
          </w:tcPr>
          <w:p w14:paraId="63D28897" w14:textId="77777777" w:rsidR="00EF217F" w:rsidRPr="00187CCE" w:rsidRDefault="00EF217F" w:rsidP="00C7202E">
            <w:pPr>
              <w:spacing w:before="60" w:after="60" w:line="240" w:lineRule="auto"/>
              <w:rPr>
                <w:rFonts w:eastAsiaTheme="minorHAnsi"/>
              </w:rPr>
            </w:pPr>
          </w:p>
        </w:tc>
      </w:tr>
      <w:tr w:rsidR="00EF217F" w:rsidRPr="00187CCE" w14:paraId="34947555" w14:textId="77777777" w:rsidTr="00C7202E">
        <w:tc>
          <w:tcPr>
            <w:tcW w:w="651" w:type="pct"/>
            <w:noWrap/>
          </w:tcPr>
          <w:p w14:paraId="04E3B56C" w14:textId="77777777" w:rsidR="00EF217F" w:rsidRPr="00187CCE" w:rsidRDefault="00EF217F" w:rsidP="00C7202E">
            <w:pPr>
              <w:spacing w:before="60" w:after="60" w:line="240" w:lineRule="auto"/>
              <w:rPr>
                <w:rFonts w:eastAsiaTheme="minorHAnsi"/>
              </w:rPr>
            </w:pPr>
            <w:r w:rsidRPr="00187CCE">
              <w:rPr>
                <w:rFonts w:eastAsiaTheme="minorHAnsi"/>
              </w:rPr>
              <w:t>2302 40 10</w:t>
            </w:r>
          </w:p>
        </w:tc>
        <w:tc>
          <w:tcPr>
            <w:tcW w:w="2206" w:type="pct"/>
          </w:tcPr>
          <w:p w14:paraId="2EB3A31D" w14:textId="77777777" w:rsidR="00EF217F" w:rsidRPr="00187CCE" w:rsidRDefault="00EF217F" w:rsidP="00C7202E">
            <w:pPr>
              <w:spacing w:before="60" w:after="60" w:line="240" w:lineRule="auto"/>
              <w:rPr>
                <w:rFonts w:eastAsiaTheme="minorHAnsi"/>
              </w:rPr>
            </w:pPr>
            <w:r w:rsidRPr="00187CCE">
              <w:rPr>
                <w:rFonts w:eastAsiaTheme="minorHAnsi"/>
              </w:rPr>
              <w:t>--- Of which the starch content does not exceed 28 % by weight, and of which the proportion that passes through a sieve with an aperture of 0,2 mm does not exceed 10 % by weight or alternatively the proportion that passes through the sieve has an ash content, calculated on the dry product, equal to or more than 1,5 % by weight</w:t>
            </w:r>
          </w:p>
        </w:tc>
        <w:tc>
          <w:tcPr>
            <w:tcW w:w="1110" w:type="pct"/>
          </w:tcPr>
          <w:p w14:paraId="3C854FD3" w14:textId="77777777" w:rsidR="00EF217F" w:rsidRPr="00187CCE" w:rsidRDefault="00EF217F" w:rsidP="00C7202E">
            <w:pPr>
              <w:spacing w:before="60" w:after="60" w:line="240" w:lineRule="auto"/>
              <w:rPr>
                <w:rFonts w:eastAsiaTheme="minorHAnsi"/>
              </w:rPr>
            </w:pPr>
            <w:r w:rsidRPr="00187CCE">
              <w:rPr>
                <w:rFonts w:eastAsiaTheme="minorHAnsi"/>
              </w:rPr>
              <w:t>44 EUR/1 000 kg</w:t>
            </w:r>
          </w:p>
        </w:tc>
        <w:tc>
          <w:tcPr>
            <w:tcW w:w="472" w:type="pct"/>
          </w:tcPr>
          <w:p w14:paraId="615425A5" w14:textId="77777777" w:rsidR="00EF217F" w:rsidRPr="00187CCE" w:rsidRDefault="00EF217F" w:rsidP="00C7202E">
            <w:pPr>
              <w:spacing w:before="60" w:after="60" w:line="240" w:lineRule="auto"/>
              <w:jc w:val="center"/>
              <w:rPr>
                <w:rFonts w:eastAsiaTheme="minorHAnsi"/>
              </w:rPr>
            </w:pPr>
            <w:r w:rsidRPr="00187CCE">
              <w:rPr>
                <w:rFonts w:eastAsiaTheme="minorHAnsi"/>
              </w:rPr>
              <w:t>7</w:t>
            </w:r>
          </w:p>
        </w:tc>
        <w:tc>
          <w:tcPr>
            <w:tcW w:w="561" w:type="pct"/>
          </w:tcPr>
          <w:p w14:paraId="74351C88" w14:textId="77777777" w:rsidR="00EF217F" w:rsidRPr="00187CCE" w:rsidRDefault="00EF217F" w:rsidP="00C7202E">
            <w:pPr>
              <w:spacing w:before="60" w:after="60" w:line="240" w:lineRule="auto"/>
              <w:rPr>
                <w:rFonts w:eastAsiaTheme="minorHAnsi"/>
              </w:rPr>
            </w:pPr>
          </w:p>
        </w:tc>
      </w:tr>
      <w:tr w:rsidR="00EF217F" w:rsidRPr="00187CCE" w14:paraId="53D9173B" w14:textId="77777777" w:rsidTr="00C7202E">
        <w:tc>
          <w:tcPr>
            <w:tcW w:w="651" w:type="pct"/>
            <w:noWrap/>
          </w:tcPr>
          <w:p w14:paraId="3E661552" w14:textId="77777777" w:rsidR="00EF217F" w:rsidRPr="00187CCE" w:rsidRDefault="00EF217F" w:rsidP="00C7202E">
            <w:pPr>
              <w:spacing w:before="60" w:after="60" w:line="240" w:lineRule="auto"/>
              <w:rPr>
                <w:rFonts w:eastAsiaTheme="minorHAnsi"/>
              </w:rPr>
            </w:pPr>
            <w:r w:rsidRPr="00187CCE">
              <w:rPr>
                <w:rFonts w:eastAsiaTheme="minorHAnsi"/>
              </w:rPr>
              <w:t>2302 40 90</w:t>
            </w:r>
          </w:p>
        </w:tc>
        <w:tc>
          <w:tcPr>
            <w:tcW w:w="2206" w:type="pct"/>
          </w:tcPr>
          <w:p w14:paraId="6D4CC3A7"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34FAC7D8" w14:textId="77777777" w:rsidR="00EF217F" w:rsidRPr="00187CCE" w:rsidRDefault="00EF217F" w:rsidP="00C7202E">
            <w:pPr>
              <w:spacing w:before="60" w:after="60" w:line="240" w:lineRule="auto"/>
              <w:rPr>
                <w:rFonts w:eastAsiaTheme="minorHAnsi"/>
              </w:rPr>
            </w:pPr>
            <w:r w:rsidRPr="00187CCE">
              <w:rPr>
                <w:rFonts w:eastAsiaTheme="minorHAnsi"/>
              </w:rPr>
              <w:t>89 EUR/1 000 kg</w:t>
            </w:r>
          </w:p>
        </w:tc>
        <w:tc>
          <w:tcPr>
            <w:tcW w:w="472" w:type="pct"/>
          </w:tcPr>
          <w:p w14:paraId="13D16BC9" w14:textId="77777777" w:rsidR="00EF217F" w:rsidRPr="00187CCE" w:rsidRDefault="00EF217F" w:rsidP="00C7202E">
            <w:pPr>
              <w:spacing w:before="60" w:after="60" w:line="240" w:lineRule="auto"/>
              <w:jc w:val="center"/>
              <w:rPr>
                <w:rFonts w:eastAsiaTheme="minorHAnsi"/>
              </w:rPr>
            </w:pPr>
            <w:r w:rsidRPr="00187CCE">
              <w:rPr>
                <w:rFonts w:eastAsiaTheme="minorHAnsi"/>
              </w:rPr>
              <w:t>7</w:t>
            </w:r>
          </w:p>
        </w:tc>
        <w:tc>
          <w:tcPr>
            <w:tcW w:w="561" w:type="pct"/>
          </w:tcPr>
          <w:p w14:paraId="6420A7FA" w14:textId="77777777" w:rsidR="00EF217F" w:rsidRPr="00187CCE" w:rsidRDefault="00EF217F" w:rsidP="00C7202E">
            <w:pPr>
              <w:spacing w:before="60" w:after="60" w:line="240" w:lineRule="auto"/>
              <w:rPr>
                <w:rFonts w:eastAsiaTheme="minorHAnsi"/>
              </w:rPr>
            </w:pPr>
          </w:p>
        </w:tc>
      </w:tr>
      <w:tr w:rsidR="00EF217F" w:rsidRPr="00187CCE" w14:paraId="011E2498" w14:textId="77777777" w:rsidTr="00C7202E">
        <w:tc>
          <w:tcPr>
            <w:tcW w:w="651" w:type="pct"/>
            <w:noWrap/>
          </w:tcPr>
          <w:p w14:paraId="4A5D2479" w14:textId="77777777" w:rsidR="00EF217F" w:rsidRPr="00187CCE" w:rsidRDefault="00EF217F" w:rsidP="00C7202E">
            <w:pPr>
              <w:pageBreakBefore/>
              <w:spacing w:before="60" w:after="60" w:line="240" w:lineRule="auto"/>
              <w:rPr>
                <w:rFonts w:eastAsiaTheme="minorHAnsi"/>
              </w:rPr>
            </w:pPr>
            <w:r w:rsidRPr="00187CCE">
              <w:rPr>
                <w:rFonts w:eastAsiaTheme="minorHAnsi"/>
              </w:rPr>
              <w:lastRenderedPageBreak/>
              <w:t>2302 50 00</w:t>
            </w:r>
          </w:p>
        </w:tc>
        <w:tc>
          <w:tcPr>
            <w:tcW w:w="2206" w:type="pct"/>
          </w:tcPr>
          <w:p w14:paraId="724D2154" w14:textId="77777777" w:rsidR="00EF217F" w:rsidRPr="00187CCE" w:rsidRDefault="00EF217F" w:rsidP="00C7202E">
            <w:pPr>
              <w:spacing w:before="60" w:after="60" w:line="240" w:lineRule="auto"/>
              <w:rPr>
                <w:rFonts w:eastAsiaTheme="minorHAnsi"/>
              </w:rPr>
            </w:pPr>
            <w:r w:rsidRPr="00187CCE">
              <w:rPr>
                <w:rFonts w:eastAsiaTheme="minorHAnsi"/>
              </w:rPr>
              <w:t>- Of leguminous plants</w:t>
            </w:r>
          </w:p>
        </w:tc>
        <w:tc>
          <w:tcPr>
            <w:tcW w:w="1110" w:type="pct"/>
          </w:tcPr>
          <w:p w14:paraId="14047886"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0A905A77"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5EEB3A08"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6D81545F" w14:textId="77777777" w:rsidTr="00C7202E">
        <w:tc>
          <w:tcPr>
            <w:tcW w:w="651" w:type="pct"/>
            <w:noWrap/>
          </w:tcPr>
          <w:p w14:paraId="7C6E8CF8" w14:textId="77777777" w:rsidR="00EF217F" w:rsidRPr="00187CCE" w:rsidRDefault="00EF217F" w:rsidP="00C7202E">
            <w:pPr>
              <w:spacing w:before="60" w:after="60" w:line="240" w:lineRule="auto"/>
              <w:rPr>
                <w:rFonts w:eastAsiaTheme="minorHAnsi"/>
              </w:rPr>
            </w:pPr>
            <w:r w:rsidRPr="00187CCE">
              <w:rPr>
                <w:rFonts w:eastAsiaTheme="minorHAnsi"/>
              </w:rPr>
              <w:t>2303 10 11</w:t>
            </w:r>
          </w:p>
        </w:tc>
        <w:tc>
          <w:tcPr>
            <w:tcW w:w="2206" w:type="pct"/>
          </w:tcPr>
          <w:p w14:paraId="3822F750" w14:textId="77777777" w:rsidR="00EF217F" w:rsidRPr="00187CCE" w:rsidRDefault="00EF217F" w:rsidP="00C7202E">
            <w:pPr>
              <w:spacing w:before="60" w:after="60" w:line="240" w:lineRule="auto"/>
              <w:rPr>
                <w:rFonts w:eastAsiaTheme="minorHAnsi"/>
              </w:rPr>
            </w:pPr>
            <w:r w:rsidRPr="00187CCE">
              <w:rPr>
                <w:rFonts w:eastAsiaTheme="minorHAnsi"/>
              </w:rPr>
              <w:t>--- Exceeding 40 % by weight</w:t>
            </w:r>
          </w:p>
        </w:tc>
        <w:tc>
          <w:tcPr>
            <w:tcW w:w="1110" w:type="pct"/>
          </w:tcPr>
          <w:p w14:paraId="307688C3" w14:textId="77777777" w:rsidR="00EF217F" w:rsidRPr="00187CCE" w:rsidRDefault="00EF217F" w:rsidP="00C7202E">
            <w:pPr>
              <w:spacing w:before="60" w:after="60" w:line="240" w:lineRule="auto"/>
              <w:rPr>
                <w:rFonts w:eastAsiaTheme="minorHAnsi"/>
              </w:rPr>
            </w:pPr>
            <w:r w:rsidRPr="00187CCE">
              <w:rPr>
                <w:rFonts w:eastAsiaTheme="minorHAnsi"/>
              </w:rPr>
              <w:t>320 EUR/1 000 kg</w:t>
            </w:r>
          </w:p>
        </w:tc>
        <w:tc>
          <w:tcPr>
            <w:tcW w:w="472" w:type="pct"/>
          </w:tcPr>
          <w:p w14:paraId="4E696C5E" w14:textId="77777777" w:rsidR="00EF217F" w:rsidRPr="00187CCE" w:rsidRDefault="00EF217F" w:rsidP="00C7202E">
            <w:pPr>
              <w:spacing w:before="60" w:after="60" w:line="240" w:lineRule="auto"/>
              <w:jc w:val="center"/>
              <w:rPr>
                <w:rFonts w:eastAsiaTheme="minorHAnsi"/>
              </w:rPr>
            </w:pPr>
            <w:r w:rsidRPr="00187CCE">
              <w:rPr>
                <w:rFonts w:eastAsiaTheme="minorHAnsi"/>
              </w:rPr>
              <w:t>7</w:t>
            </w:r>
          </w:p>
        </w:tc>
        <w:tc>
          <w:tcPr>
            <w:tcW w:w="561" w:type="pct"/>
          </w:tcPr>
          <w:p w14:paraId="3D6F2F96" w14:textId="77777777" w:rsidR="00EF217F" w:rsidRPr="00187CCE" w:rsidRDefault="00EF217F" w:rsidP="00C7202E">
            <w:pPr>
              <w:spacing w:before="60" w:after="60" w:line="240" w:lineRule="auto"/>
              <w:rPr>
                <w:rFonts w:eastAsiaTheme="minorHAnsi"/>
              </w:rPr>
            </w:pPr>
          </w:p>
        </w:tc>
      </w:tr>
      <w:tr w:rsidR="00EF217F" w:rsidRPr="00187CCE" w14:paraId="4FB5FFB5" w14:textId="77777777" w:rsidTr="00C7202E">
        <w:tc>
          <w:tcPr>
            <w:tcW w:w="651" w:type="pct"/>
            <w:noWrap/>
          </w:tcPr>
          <w:p w14:paraId="158EBA46" w14:textId="77777777" w:rsidR="00EF217F" w:rsidRPr="00187CCE" w:rsidRDefault="00EF217F" w:rsidP="00C7202E">
            <w:pPr>
              <w:spacing w:before="60" w:after="60" w:line="240" w:lineRule="auto"/>
              <w:rPr>
                <w:rFonts w:eastAsiaTheme="minorHAnsi"/>
              </w:rPr>
            </w:pPr>
            <w:r w:rsidRPr="00187CCE">
              <w:rPr>
                <w:rFonts w:eastAsiaTheme="minorHAnsi"/>
              </w:rPr>
              <w:t>2303 10 19</w:t>
            </w:r>
          </w:p>
        </w:tc>
        <w:tc>
          <w:tcPr>
            <w:tcW w:w="2206" w:type="pct"/>
          </w:tcPr>
          <w:p w14:paraId="1F8CC95A" w14:textId="77777777" w:rsidR="00EF217F" w:rsidRPr="00187CCE" w:rsidRDefault="00EF217F" w:rsidP="00C7202E">
            <w:pPr>
              <w:spacing w:before="60" w:after="60" w:line="240" w:lineRule="auto"/>
              <w:rPr>
                <w:rFonts w:eastAsiaTheme="minorHAnsi"/>
              </w:rPr>
            </w:pPr>
            <w:r w:rsidRPr="00187CCE">
              <w:rPr>
                <w:rFonts w:eastAsiaTheme="minorHAnsi"/>
              </w:rPr>
              <w:t>--- Not exceeding 40 % by weight</w:t>
            </w:r>
          </w:p>
        </w:tc>
        <w:tc>
          <w:tcPr>
            <w:tcW w:w="1110" w:type="pct"/>
          </w:tcPr>
          <w:p w14:paraId="771544D4"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05FE6FA2"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0D0D3BA6"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72710771" w14:textId="77777777" w:rsidTr="00C7202E">
        <w:tc>
          <w:tcPr>
            <w:tcW w:w="651" w:type="pct"/>
            <w:noWrap/>
          </w:tcPr>
          <w:p w14:paraId="141FA9A2" w14:textId="77777777" w:rsidR="00EF217F" w:rsidRPr="00187CCE" w:rsidRDefault="00EF217F" w:rsidP="00C7202E">
            <w:pPr>
              <w:spacing w:before="60" w:after="60" w:line="240" w:lineRule="auto"/>
              <w:rPr>
                <w:rFonts w:eastAsiaTheme="minorHAnsi"/>
              </w:rPr>
            </w:pPr>
            <w:r w:rsidRPr="00187CCE">
              <w:rPr>
                <w:rFonts w:eastAsiaTheme="minorHAnsi"/>
              </w:rPr>
              <w:t>2303 10 90</w:t>
            </w:r>
          </w:p>
        </w:tc>
        <w:tc>
          <w:tcPr>
            <w:tcW w:w="2206" w:type="pct"/>
          </w:tcPr>
          <w:p w14:paraId="1DBB6E64"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3A86B132"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5C488DD9"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6676B0FF"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61182A18" w14:textId="77777777" w:rsidTr="00C7202E">
        <w:tc>
          <w:tcPr>
            <w:tcW w:w="651" w:type="pct"/>
            <w:noWrap/>
          </w:tcPr>
          <w:p w14:paraId="75376DF6" w14:textId="77777777" w:rsidR="00EF217F" w:rsidRPr="00187CCE" w:rsidRDefault="00EF217F" w:rsidP="00C7202E">
            <w:pPr>
              <w:spacing w:before="60" w:after="60" w:line="240" w:lineRule="auto"/>
              <w:rPr>
                <w:rFonts w:eastAsiaTheme="minorHAnsi"/>
              </w:rPr>
            </w:pPr>
            <w:r w:rsidRPr="00187CCE">
              <w:rPr>
                <w:rFonts w:eastAsiaTheme="minorHAnsi"/>
              </w:rPr>
              <w:t>2303 20 10</w:t>
            </w:r>
          </w:p>
        </w:tc>
        <w:tc>
          <w:tcPr>
            <w:tcW w:w="2206" w:type="pct"/>
          </w:tcPr>
          <w:p w14:paraId="6A827691" w14:textId="77777777" w:rsidR="00EF217F" w:rsidRPr="00187CCE" w:rsidRDefault="00EF217F" w:rsidP="00C7202E">
            <w:pPr>
              <w:spacing w:before="60" w:after="60" w:line="240" w:lineRule="auto"/>
              <w:rPr>
                <w:rFonts w:eastAsiaTheme="minorHAnsi"/>
              </w:rPr>
            </w:pPr>
            <w:r w:rsidRPr="00187CCE">
              <w:rPr>
                <w:rFonts w:eastAsiaTheme="minorHAnsi"/>
              </w:rPr>
              <w:t>-- Beet-pulp</w:t>
            </w:r>
          </w:p>
        </w:tc>
        <w:tc>
          <w:tcPr>
            <w:tcW w:w="1110" w:type="pct"/>
          </w:tcPr>
          <w:p w14:paraId="2A0B90CA"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18BE4F61"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57F80657"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51DCAF57" w14:textId="77777777" w:rsidTr="00C7202E">
        <w:tc>
          <w:tcPr>
            <w:tcW w:w="651" w:type="pct"/>
            <w:noWrap/>
          </w:tcPr>
          <w:p w14:paraId="7713C989" w14:textId="77777777" w:rsidR="00EF217F" w:rsidRPr="00187CCE" w:rsidRDefault="00EF217F" w:rsidP="00C7202E">
            <w:pPr>
              <w:spacing w:before="60" w:after="60" w:line="240" w:lineRule="auto"/>
              <w:rPr>
                <w:rFonts w:eastAsiaTheme="minorHAnsi"/>
              </w:rPr>
            </w:pPr>
            <w:r w:rsidRPr="00187CCE">
              <w:rPr>
                <w:rFonts w:eastAsiaTheme="minorHAnsi"/>
              </w:rPr>
              <w:t>2303 20 90</w:t>
            </w:r>
          </w:p>
        </w:tc>
        <w:tc>
          <w:tcPr>
            <w:tcW w:w="2206" w:type="pct"/>
          </w:tcPr>
          <w:p w14:paraId="4D277F69"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7F4FB5AF"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2FF9F2E9"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22E8A3B2"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660D7CA6" w14:textId="77777777" w:rsidTr="00C7202E">
        <w:tc>
          <w:tcPr>
            <w:tcW w:w="651" w:type="pct"/>
            <w:noWrap/>
          </w:tcPr>
          <w:p w14:paraId="1A3F87FB" w14:textId="77777777" w:rsidR="00EF217F" w:rsidRPr="00187CCE" w:rsidRDefault="00EF217F" w:rsidP="00C7202E">
            <w:pPr>
              <w:spacing w:before="60" w:after="60" w:line="240" w:lineRule="auto"/>
              <w:rPr>
                <w:rFonts w:eastAsiaTheme="minorHAnsi"/>
              </w:rPr>
            </w:pPr>
            <w:r w:rsidRPr="00187CCE">
              <w:rPr>
                <w:rFonts w:eastAsiaTheme="minorHAnsi"/>
              </w:rPr>
              <w:t>2303 30 00</w:t>
            </w:r>
          </w:p>
        </w:tc>
        <w:tc>
          <w:tcPr>
            <w:tcW w:w="2206" w:type="pct"/>
          </w:tcPr>
          <w:p w14:paraId="125066D4" w14:textId="77777777" w:rsidR="00EF217F" w:rsidRPr="00187CCE" w:rsidRDefault="00EF217F" w:rsidP="00C7202E">
            <w:pPr>
              <w:spacing w:before="60" w:after="60" w:line="240" w:lineRule="auto"/>
              <w:rPr>
                <w:rFonts w:eastAsiaTheme="minorHAnsi"/>
              </w:rPr>
            </w:pPr>
            <w:r w:rsidRPr="00187CCE">
              <w:rPr>
                <w:rFonts w:eastAsiaTheme="minorHAnsi"/>
              </w:rPr>
              <w:t>- Brewing or distilling dregs and waste</w:t>
            </w:r>
          </w:p>
        </w:tc>
        <w:tc>
          <w:tcPr>
            <w:tcW w:w="1110" w:type="pct"/>
          </w:tcPr>
          <w:p w14:paraId="318580CC"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69AAEB46"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5D10BC1D"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32D51C12" w14:textId="77777777" w:rsidTr="00C7202E">
        <w:tc>
          <w:tcPr>
            <w:tcW w:w="651" w:type="pct"/>
            <w:noWrap/>
          </w:tcPr>
          <w:p w14:paraId="2E73DD86" w14:textId="77777777" w:rsidR="00EF217F" w:rsidRPr="00187CCE" w:rsidRDefault="00EF217F" w:rsidP="00C7202E">
            <w:pPr>
              <w:spacing w:before="60" w:after="60" w:line="240" w:lineRule="auto"/>
              <w:rPr>
                <w:rFonts w:eastAsiaTheme="minorHAnsi"/>
              </w:rPr>
            </w:pPr>
            <w:r w:rsidRPr="00187CCE">
              <w:rPr>
                <w:rFonts w:eastAsiaTheme="minorHAnsi"/>
              </w:rPr>
              <w:t>2304 00 00</w:t>
            </w:r>
          </w:p>
        </w:tc>
        <w:tc>
          <w:tcPr>
            <w:tcW w:w="2206" w:type="pct"/>
          </w:tcPr>
          <w:p w14:paraId="2E0622C4" w14:textId="77777777" w:rsidR="00EF217F" w:rsidRPr="00187CCE" w:rsidRDefault="00EF217F" w:rsidP="00C7202E">
            <w:pPr>
              <w:spacing w:before="60" w:after="60" w:line="240" w:lineRule="auto"/>
              <w:rPr>
                <w:rFonts w:eastAsiaTheme="minorHAnsi"/>
              </w:rPr>
            </w:pPr>
            <w:r w:rsidRPr="00187CCE">
              <w:rPr>
                <w:rFonts w:eastAsiaTheme="minorHAnsi"/>
              </w:rPr>
              <w:t>Oilcake and other solid residues, whether or not ground or in the form of pellets, resulting from the extraction of soya-bean oil</w:t>
            </w:r>
          </w:p>
        </w:tc>
        <w:tc>
          <w:tcPr>
            <w:tcW w:w="1110" w:type="pct"/>
          </w:tcPr>
          <w:p w14:paraId="3C707ED0"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42BDC196"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04B87109"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434C00B0" w14:textId="77777777" w:rsidTr="00C7202E">
        <w:tc>
          <w:tcPr>
            <w:tcW w:w="651" w:type="pct"/>
            <w:noWrap/>
          </w:tcPr>
          <w:p w14:paraId="34A2A20D" w14:textId="77777777" w:rsidR="00EF217F" w:rsidRPr="00187CCE" w:rsidRDefault="00EF217F" w:rsidP="00C7202E">
            <w:pPr>
              <w:spacing w:before="60" w:after="60" w:line="240" w:lineRule="auto"/>
              <w:rPr>
                <w:rFonts w:eastAsiaTheme="minorHAnsi"/>
              </w:rPr>
            </w:pPr>
            <w:r w:rsidRPr="00187CCE">
              <w:rPr>
                <w:rFonts w:eastAsiaTheme="minorHAnsi"/>
              </w:rPr>
              <w:t>2305 00 00</w:t>
            </w:r>
          </w:p>
        </w:tc>
        <w:tc>
          <w:tcPr>
            <w:tcW w:w="2206" w:type="pct"/>
          </w:tcPr>
          <w:p w14:paraId="5E2F9973" w14:textId="77777777" w:rsidR="00EF217F" w:rsidRPr="00187CCE" w:rsidRDefault="00EF217F" w:rsidP="00C7202E">
            <w:pPr>
              <w:spacing w:before="60" w:after="60" w:line="240" w:lineRule="auto"/>
              <w:rPr>
                <w:rFonts w:eastAsiaTheme="minorHAnsi"/>
              </w:rPr>
            </w:pPr>
            <w:r w:rsidRPr="00187CCE">
              <w:rPr>
                <w:rFonts w:eastAsiaTheme="minorHAnsi"/>
              </w:rPr>
              <w:t>Oilcake and other solid residues, whether or not ground or in the form of pellets, resulting from the extraction of groundnut oil</w:t>
            </w:r>
          </w:p>
        </w:tc>
        <w:tc>
          <w:tcPr>
            <w:tcW w:w="1110" w:type="pct"/>
          </w:tcPr>
          <w:p w14:paraId="631EAA9D"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2A844112"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2EC128EE"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42AF73D3" w14:textId="77777777" w:rsidTr="00C7202E">
        <w:tc>
          <w:tcPr>
            <w:tcW w:w="651" w:type="pct"/>
            <w:noWrap/>
          </w:tcPr>
          <w:p w14:paraId="55C32BB0" w14:textId="77777777" w:rsidR="00EF217F" w:rsidRPr="00187CCE" w:rsidRDefault="00EF217F" w:rsidP="00C7202E">
            <w:pPr>
              <w:spacing w:before="60" w:after="60" w:line="240" w:lineRule="auto"/>
              <w:rPr>
                <w:rFonts w:eastAsiaTheme="minorHAnsi"/>
              </w:rPr>
            </w:pPr>
            <w:r w:rsidRPr="00187CCE">
              <w:rPr>
                <w:rFonts w:eastAsiaTheme="minorHAnsi"/>
              </w:rPr>
              <w:t>2306 10 00</w:t>
            </w:r>
          </w:p>
        </w:tc>
        <w:tc>
          <w:tcPr>
            <w:tcW w:w="2206" w:type="pct"/>
          </w:tcPr>
          <w:p w14:paraId="3B6FF147" w14:textId="77777777" w:rsidR="00EF217F" w:rsidRPr="00187CCE" w:rsidRDefault="00EF217F" w:rsidP="00C7202E">
            <w:pPr>
              <w:spacing w:before="60" w:after="60" w:line="240" w:lineRule="auto"/>
              <w:rPr>
                <w:rFonts w:eastAsiaTheme="minorHAnsi"/>
              </w:rPr>
            </w:pPr>
            <w:r w:rsidRPr="00187CCE">
              <w:rPr>
                <w:rFonts w:eastAsiaTheme="minorHAnsi"/>
              </w:rPr>
              <w:t>- Of cotton seeds</w:t>
            </w:r>
          </w:p>
        </w:tc>
        <w:tc>
          <w:tcPr>
            <w:tcW w:w="1110" w:type="pct"/>
          </w:tcPr>
          <w:p w14:paraId="508811AD"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0F1AEE5F"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173761CB"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7206CA77" w14:textId="77777777" w:rsidTr="00C7202E">
        <w:tc>
          <w:tcPr>
            <w:tcW w:w="651" w:type="pct"/>
            <w:noWrap/>
          </w:tcPr>
          <w:p w14:paraId="5FFB3FA4" w14:textId="77777777" w:rsidR="00EF217F" w:rsidRPr="00187CCE" w:rsidRDefault="00EF217F" w:rsidP="00C7202E">
            <w:pPr>
              <w:spacing w:before="60" w:after="60" w:line="240" w:lineRule="auto"/>
              <w:rPr>
                <w:rFonts w:eastAsiaTheme="minorHAnsi"/>
              </w:rPr>
            </w:pPr>
            <w:r w:rsidRPr="00187CCE">
              <w:rPr>
                <w:rFonts w:eastAsiaTheme="minorHAnsi"/>
              </w:rPr>
              <w:t>2306 20 00</w:t>
            </w:r>
          </w:p>
        </w:tc>
        <w:tc>
          <w:tcPr>
            <w:tcW w:w="2206" w:type="pct"/>
          </w:tcPr>
          <w:p w14:paraId="44C55630" w14:textId="77777777" w:rsidR="00EF217F" w:rsidRPr="00187CCE" w:rsidRDefault="00EF217F" w:rsidP="00C7202E">
            <w:pPr>
              <w:spacing w:before="60" w:after="60" w:line="240" w:lineRule="auto"/>
              <w:rPr>
                <w:rFonts w:eastAsiaTheme="minorHAnsi"/>
              </w:rPr>
            </w:pPr>
            <w:r w:rsidRPr="00187CCE">
              <w:rPr>
                <w:rFonts w:eastAsiaTheme="minorHAnsi"/>
              </w:rPr>
              <w:t>- Of linseed</w:t>
            </w:r>
          </w:p>
        </w:tc>
        <w:tc>
          <w:tcPr>
            <w:tcW w:w="1110" w:type="pct"/>
          </w:tcPr>
          <w:p w14:paraId="61884095"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43228977"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1F00854E"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6A817490" w14:textId="77777777" w:rsidTr="00C7202E">
        <w:tc>
          <w:tcPr>
            <w:tcW w:w="651" w:type="pct"/>
            <w:noWrap/>
          </w:tcPr>
          <w:p w14:paraId="09921BDD" w14:textId="77777777" w:rsidR="00EF217F" w:rsidRPr="00187CCE" w:rsidRDefault="00EF217F" w:rsidP="00C7202E">
            <w:pPr>
              <w:spacing w:before="60" w:after="60" w:line="240" w:lineRule="auto"/>
              <w:rPr>
                <w:rFonts w:eastAsiaTheme="minorHAnsi"/>
              </w:rPr>
            </w:pPr>
            <w:r w:rsidRPr="00187CCE">
              <w:rPr>
                <w:rFonts w:eastAsiaTheme="minorHAnsi"/>
              </w:rPr>
              <w:t>2306 30 00</w:t>
            </w:r>
          </w:p>
        </w:tc>
        <w:tc>
          <w:tcPr>
            <w:tcW w:w="2206" w:type="pct"/>
          </w:tcPr>
          <w:p w14:paraId="45439EAA" w14:textId="77777777" w:rsidR="00EF217F" w:rsidRPr="00187CCE" w:rsidRDefault="00EF217F" w:rsidP="00C7202E">
            <w:pPr>
              <w:spacing w:before="60" w:after="60" w:line="240" w:lineRule="auto"/>
              <w:rPr>
                <w:rFonts w:eastAsiaTheme="minorHAnsi"/>
              </w:rPr>
            </w:pPr>
            <w:r w:rsidRPr="00187CCE">
              <w:rPr>
                <w:rFonts w:eastAsiaTheme="minorHAnsi"/>
              </w:rPr>
              <w:t>- Of sunflower seeds</w:t>
            </w:r>
          </w:p>
        </w:tc>
        <w:tc>
          <w:tcPr>
            <w:tcW w:w="1110" w:type="pct"/>
          </w:tcPr>
          <w:p w14:paraId="4E2AAE22"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5667280A"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4E77F1BB"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062397A6" w14:textId="77777777" w:rsidTr="00C7202E">
        <w:tc>
          <w:tcPr>
            <w:tcW w:w="651" w:type="pct"/>
            <w:noWrap/>
          </w:tcPr>
          <w:p w14:paraId="0361AC28" w14:textId="77777777" w:rsidR="00EF217F" w:rsidRPr="00187CCE" w:rsidRDefault="00EF217F" w:rsidP="00C7202E">
            <w:pPr>
              <w:pageBreakBefore/>
              <w:spacing w:before="60" w:after="60" w:line="240" w:lineRule="auto"/>
              <w:rPr>
                <w:rFonts w:eastAsiaTheme="minorHAnsi"/>
              </w:rPr>
            </w:pPr>
            <w:r w:rsidRPr="00187CCE">
              <w:rPr>
                <w:rFonts w:eastAsiaTheme="minorHAnsi"/>
              </w:rPr>
              <w:lastRenderedPageBreak/>
              <w:t>2306 41 00</w:t>
            </w:r>
          </w:p>
        </w:tc>
        <w:tc>
          <w:tcPr>
            <w:tcW w:w="2206" w:type="pct"/>
          </w:tcPr>
          <w:p w14:paraId="551626F6" w14:textId="77777777" w:rsidR="00EF217F" w:rsidRPr="00187CCE" w:rsidRDefault="00EF217F" w:rsidP="00C7202E">
            <w:pPr>
              <w:spacing w:before="60" w:after="60" w:line="240" w:lineRule="auto"/>
              <w:rPr>
                <w:rFonts w:eastAsiaTheme="minorHAnsi"/>
              </w:rPr>
            </w:pPr>
            <w:r w:rsidRPr="00187CCE">
              <w:rPr>
                <w:rFonts w:eastAsiaTheme="minorHAnsi"/>
              </w:rPr>
              <w:t>-- Of low erucic acid rape or colza seeds</w:t>
            </w:r>
          </w:p>
        </w:tc>
        <w:tc>
          <w:tcPr>
            <w:tcW w:w="1110" w:type="pct"/>
          </w:tcPr>
          <w:p w14:paraId="4DE1A08E"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63D944B8"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212E3E95"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2AC04107" w14:textId="77777777" w:rsidTr="00C7202E">
        <w:tc>
          <w:tcPr>
            <w:tcW w:w="651" w:type="pct"/>
            <w:noWrap/>
          </w:tcPr>
          <w:p w14:paraId="1E7D73A7" w14:textId="77777777" w:rsidR="00EF217F" w:rsidRPr="00187CCE" w:rsidRDefault="00EF217F" w:rsidP="00C7202E">
            <w:pPr>
              <w:spacing w:before="60" w:after="60" w:line="240" w:lineRule="auto"/>
              <w:rPr>
                <w:rFonts w:eastAsiaTheme="minorHAnsi"/>
              </w:rPr>
            </w:pPr>
            <w:r w:rsidRPr="00187CCE">
              <w:rPr>
                <w:rFonts w:eastAsiaTheme="minorHAnsi"/>
              </w:rPr>
              <w:t>2306 49 00</w:t>
            </w:r>
          </w:p>
        </w:tc>
        <w:tc>
          <w:tcPr>
            <w:tcW w:w="2206" w:type="pct"/>
          </w:tcPr>
          <w:p w14:paraId="4DCA97EC"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703312CC"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726502AF"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2824E70A"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4DEB54BD" w14:textId="77777777" w:rsidTr="00C7202E">
        <w:tc>
          <w:tcPr>
            <w:tcW w:w="651" w:type="pct"/>
            <w:noWrap/>
          </w:tcPr>
          <w:p w14:paraId="2C8B6D94" w14:textId="77777777" w:rsidR="00EF217F" w:rsidRPr="00187CCE" w:rsidRDefault="00EF217F" w:rsidP="00C7202E">
            <w:pPr>
              <w:spacing w:before="60" w:after="60" w:line="240" w:lineRule="auto"/>
              <w:rPr>
                <w:rFonts w:eastAsiaTheme="minorHAnsi"/>
              </w:rPr>
            </w:pPr>
            <w:r w:rsidRPr="00187CCE">
              <w:rPr>
                <w:rFonts w:eastAsiaTheme="minorHAnsi"/>
              </w:rPr>
              <w:t>2306 50 00</w:t>
            </w:r>
          </w:p>
        </w:tc>
        <w:tc>
          <w:tcPr>
            <w:tcW w:w="2206" w:type="pct"/>
          </w:tcPr>
          <w:p w14:paraId="7BF79DE7" w14:textId="77777777" w:rsidR="00EF217F" w:rsidRPr="00187CCE" w:rsidRDefault="00EF217F" w:rsidP="00C7202E">
            <w:pPr>
              <w:spacing w:before="60" w:after="60" w:line="240" w:lineRule="auto"/>
              <w:rPr>
                <w:rFonts w:eastAsiaTheme="minorHAnsi"/>
              </w:rPr>
            </w:pPr>
            <w:r w:rsidRPr="00187CCE">
              <w:rPr>
                <w:rFonts w:eastAsiaTheme="minorHAnsi"/>
              </w:rPr>
              <w:t>- Of coconut or copra</w:t>
            </w:r>
          </w:p>
        </w:tc>
        <w:tc>
          <w:tcPr>
            <w:tcW w:w="1110" w:type="pct"/>
          </w:tcPr>
          <w:p w14:paraId="6571B0A2"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559231A8"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6487EF11"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193092CA" w14:textId="77777777" w:rsidTr="00C7202E">
        <w:tc>
          <w:tcPr>
            <w:tcW w:w="651" w:type="pct"/>
            <w:noWrap/>
          </w:tcPr>
          <w:p w14:paraId="581EB046" w14:textId="77777777" w:rsidR="00EF217F" w:rsidRPr="00187CCE" w:rsidRDefault="00EF217F" w:rsidP="00C7202E">
            <w:pPr>
              <w:spacing w:before="60" w:after="60" w:line="240" w:lineRule="auto"/>
              <w:rPr>
                <w:rFonts w:eastAsiaTheme="minorHAnsi"/>
              </w:rPr>
            </w:pPr>
            <w:r w:rsidRPr="00187CCE">
              <w:rPr>
                <w:rFonts w:eastAsiaTheme="minorHAnsi"/>
              </w:rPr>
              <w:t>2306 60 00</w:t>
            </w:r>
          </w:p>
        </w:tc>
        <w:tc>
          <w:tcPr>
            <w:tcW w:w="2206" w:type="pct"/>
          </w:tcPr>
          <w:p w14:paraId="2C5D5090" w14:textId="77777777" w:rsidR="00EF217F" w:rsidRPr="00187CCE" w:rsidRDefault="00EF217F" w:rsidP="00C7202E">
            <w:pPr>
              <w:spacing w:before="60" w:after="60" w:line="240" w:lineRule="auto"/>
              <w:rPr>
                <w:rFonts w:eastAsiaTheme="minorHAnsi"/>
              </w:rPr>
            </w:pPr>
            <w:r w:rsidRPr="00187CCE">
              <w:rPr>
                <w:rFonts w:eastAsiaTheme="minorHAnsi"/>
              </w:rPr>
              <w:t>- Of palm nuts or kernels</w:t>
            </w:r>
          </w:p>
        </w:tc>
        <w:tc>
          <w:tcPr>
            <w:tcW w:w="1110" w:type="pct"/>
          </w:tcPr>
          <w:p w14:paraId="12E863B4"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7845BD7D"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26836118"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2BF5DBFE" w14:textId="77777777" w:rsidTr="00C7202E">
        <w:tc>
          <w:tcPr>
            <w:tcW w:w="651" w:type="pct"/>
            <w:noWrap/>
          </w:tcPr>
          <w:p w14:paraId="777C0447" w14:textId="77777777" w:rsidR="00EF217F" w:rsidRPr="00187CCE" w:rsidRDefault="00EF217F" w:rsidP="00C7202E">
            <w:pPr>
              <w:spacing w:before="60" w:after="60" w:line="240" w:lineRule="auto"/>
              <w:rPr>
                <w:rFonts w:eastAsiaTheme="minorHAnsi"/>
              </w:rPr>
            </w:pPr>
            <w:r w:rsidRPr="00187CCE">
              <w:rPr>
                <w:rFonts w:eastAsiaTheme="minorHAnsi"/>
              </w:rPr>
              <w:t>2306 90 05</w:t>
            </w:r>
          </w:p>
        </w:tc>
        <w:tc>
          <w:tcPr>
            <w:tcW w:w="2206" w:type="pct"/>
          </w:tcPr>
          <w:p w14:paraId="6BBD2122" w14:textId="77777777" w:rsidR="00EF217F" w:rsidRPr="00187CCE" w:rsidRDefault="00EF217F" w:rsidP="00C7202E">
            <w:pPr>
              <w:spacing w:before="60" w:after="60" w:line="240" w:lineRule="auto"/>
              <w:rPr>
                <w:rFonts w:eastAsiaTheme="minorHAnsi"/>
              </w:rPr>
            </w:pPr>
            <w:r w:rsidRPr="00187CCE">
              <w:rPr>
                <w:rFonts w:eastAsiaTheme="minorHAnsi"/>
              </w:rPr>
              <w:t>-- Of maize (corn) germ</w:t>
            </w:r>
          </w:p>
        </w:tc>
        <w:tc>
          <w:tcPr>
            <w:tcW w:w="1110" w:type="pct"/>
          </w:tcPr>
          <w:p w14:paraId="51AD139B"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77D5FDB1"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67726E14"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7E124C72" w14:textId="77777777" w:rsidTr="00C7202E">
        <w:tc>
          <w:tcPr>
            <w:tcW w:w="651" w:type="pct"/>
            <w:noWrap/>
          </w:tcPr>
          <w:p w14:paraId="12057A3D" w14:textId="77777777" w:rsidR="00EF217F" w:rsidRPr="00187CCE" w:rsidRDefault="00EF217F" w:rsidP="00C7202E">
            <w:pPr>
              <w:spacing w:before="60" w:after="60" w:line="240" w:lineRule="auto"/>
              <w:rPr>
                <w:rFonts w:eastAsiaTheme="minorHAnsi"/>
              </w:rPr>
            </w:pPr>
            <w:r w:rsidRPr="00187CCE">
              <w:rPr>
                <w:rFonts w:eastAsiaTheme="minorHAnsi"/>
              </w:rPr>
              <w:t>2306 90 11</w:t>
            </w:r>
          </w:p>
        </w:tc>
        <w:tc>
          <w:tcPr>
            <w:tcW w:w="2206" w:type="pct"/>
          </w:tcPr>
          <w:p w14:paraId="772F3D44" w14:textId="77777777" w:rsidR="00EF217F" w:rsidRPr="00187CCE" w:rsidRDefault="00EF217F" w:rsidP="00C7202E">
            <w:pPr>
              <w:spacing w:before="60" w:after="60" w:line="240" w:lineRule="auto"/>
              <w:rPr>
                <w:rFonts w:eastAsiaTheme="minorHAnsi"/>
              </w:rPr>
            </w:pPr>
            <w:r w:rsidRPr="00187CCE">
              <w:rPr>
                <w:rFonts w:eastAsiaTheme="minorHAnsi"/>
              </w:rPr>
              <w:t>---- Containing 3 % or less by weight of olive oil</w:t>
            </w:r>
          </w:p>
        </w:tc>
        <w:tc>
          <w:tcPr>
            <w:tcW w:w="1110" w:type="pct"/>
          </w:tcPr>
          <w:p w14:paraId="6A4E4200"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5746F435"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581378E8"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5FD90F2C" w14:textId="77777777" w:rsidTr="00C7202E">
        <w:tc>
          <w:tcPr>
            <w:tcW w:w="651" w:type="pct"/>
            <w:noWrap/>
          </w:tcPr>
          <w:p w14:paraId="1F0BAE66" w14:textId="77777777" w:rsidR="00EF217F" w:rsidRPr="00187CCE" w:rsidRDefault="00EF217F" w:rsidP="00C7202E">
            <w:pPr>
              <w:spacing w:before="60" w:after="60" w:line="240" w:lineRule="auto"/>
              <w:rPr>
                <w:rFonts w:eastAsiaTheme="minorHAnsi"/>
              </w:rPr>
            </w:pPr>
            <w:r w:rsidRPr="00187CCE">
              <w:rPr>
                <w:rFonts w:eastAsiaTheme="minorHAnsi"/>
              </w:rPr>
              <w:t>2306 90 19</w:t>
            </w:r>
          </w:p>
        </w:tc>
        <w:tc>
          <w:tcPr>
            <w:tcW w:w="2206" w:type="pct"/>
          </w:tcPr>
          <w:p w14:paraId="1E2E31A2" w14:textId="77777777" w:rsidR="00EF217F" w:rsidRPr="00187CCE" w:rsidRDefault="00EF217F" w:rsidP="00C7202E">
            <w:pPr>
              <w:spacing w:before="60" w:after="60" w:line="240" w:lineRule="auto"/>
              <w:rPr>
                <w:rFonts w:eastAsiaTheme="minorHAnsi"/>
              </w:rPr>
            </w:pPr>
            <w:r w:rsidRPr="00187CCE">
              <w:rPr>
                <w:rFonts w:eastAsiaTheme="minorHAnsi"/>
              </w:rPr>
              <w:t>---- Containing more than 3 % by weight of olive oil</w:t>
            </w:r>
          </w:p>
        </w:tc>
        <w:tc>
          <w:tcPr>
            <w:tcW w:w="1110" w:type="pct"/>
          </w:tcPr>
          <w:p w14:paraId="6D32DEA1" w14:textId="77777777" w:rsidR="00EF217F" w:rsidRPr="00187CCE" w:rsidRDefault="00EF217F" w:rsidP="00C7202E">
            <w:pPr>
              <w:spacing w:before="60" w:after="60" w:line="240" w:lineRule="auto"/>
              <w:rPr>
                <w:rFonts w:eastAsiaTheme="minorHAnsi"/>
              </w:rPr>
            </w:pPr>
            <w:r w:rsidRPr="00187CCE">
              <w:rPr>
                <w:rFonts w:eastAsiaTheme="minorHAnsi"/>
              </w:rPr>
              <w:t>48 EUR/1 000 kg</w:t>
            </w:r>
          </w:p>
        </w:tc>
        <w:tc>
          <w:tcPr>
            <w:tcW w:w="472" w:type="pct"/>
          </w:tcPr>
          <w:p w14:paraId="5393AAF7" w14:textId="77777777" w:rsidR="00EF217F" w:rsidRPr="00187CCE" w:rsidRDefault="00EF217F" w:rsidP="00C7202E">
            <w:pPr>
              <w:spacing w:before="60" w:after="60" w:line="240" w:lineRule="auto"/>
              <w:jc w:val="center"/>
              <w:rPr>
                <w:rFonts w:eastAsiaTheme="minorHAnsi"/>
              </w:rPr>
            </w:pPr>
            <w:r w:rsidRPr="00187CCE">
              <w:rPr>
                <w:rFonts w:eastAsiaTheme="minorHAnsi"/>
              </w:rPr>
              <w:t>7</w:t>
            </w:r>
          </w:p>
        </w:tc>
        <w:tc>
          <w:tcPr>
            <w:tcW w:w="561" w:type="pct"/>
          </w:tcPr>
          <w:p w14:paraId="6312B5E5" w14:textId="77777777" w:rsidR="00EF217F" w:rsidRPr="00187CCE" w:rsidRDefault="00EF217F" w:rsidP="00C7202E">
            <w:pPr>
              <w:spacing w:before="60" w:after="60" w:line="240" w:lineRule="auto"/>
              <w:rPr>
                <w:rFonts w:eastAsiaTheme="minorHAnsi"/>
              </w:rPr>
            </w:pPr>
          </w:p>
        </w:tc>
      </w:tr>
      <w:tr w:rsidR="00EF217F" w:rsidRPr="00187CCE" w14:paraId="44F49D78" w14:textId="77777777" w:rsidTr="00C7202E">
        <w:tc>
          <w:tcPr>
            <w:tcW w:w="651" w:type="pct"/>
            <w:noWrap/>
          </w:tcPr>
          <w:p w14:paraId="2527E3ED" w14:textId="77777777" w:rsidR="00EF217F" w:rsidRPr="00187CCE" w:rsidRDefault="00EF217F" w:rsidP="00C7202E">
            <w:pPr>
              <w:spacing w:before="60" w:after="60" w:line="240" w:lineRule="auto"/>
              <w:rPr>
                <w:rFonts w:eastAsiaTheme="minorHAnsi"/>
              </w:rPr>
            </w:pPr>
            <w:r w:rsidRPr="00187CCE">
              <w:rPr>
                <w:rFonts w:eastAsiaTheme="minorHAnsi"/>
              </w:rPr>
              <w:t>2306 90 90</w:t>
            </w:r>
          </w:p>
        </w:tc>
        <w:tc>
          <w:tcPr>
            <w:tcW w:w="2206" w:type="pct"/>
          </w:tcPr>
          <w:p w14:paraId="065FC5E1"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233706DB"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110EC94B"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7F4CEB87"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3FA5B542" w14:textId="77777777" w:rsidTr="00C7202E">
        <w:tc>
          <w:tcPr>
            <w:tcW w:w="651" w:type="pct"/>
            <w:noWrap/>
          </w:tcPr>
          <w:p w14:paraId="7749CF25" w14:textId="77777777" w:rsidR="00EF217F" w:rsidRPr="00187CCE" w:rsidRDefault="00EF217F" w:rsidP="00C7202E">
            <w:pPr>
              <w:spacing w:before="60" w:after="60" w:line="240" w:lineRule="auto"/>
              <w:rPr>
                <w:rFonts w:eastAsiaTheme="minorHAnsi"/>
              </w:rPr>
            </w:pPr>
            <w:r w:rsidRPr="00187CCE">
              <w:rPr>
                <w:rFonts w:eastAsiaTheme="minorHAnsi"/>
              </w:rPr>
              <w:t>2307 00 11</w:t>
            </w:r>
          </w:p>
        </w:tc>
        <w:tc>
          <w:tcPr>
            <w:tcW w:w="2206" w:type="pct"/>
          </w:tcPr>
          <w:p w14:paraId="659CB460" w14:textId="77777777" w:rsidR="00EF217F" w:rsidRPr="00187CCE" w:rsidRDefault="00EF217F" w:rsidP="00C7202E">
            <w:pPr>
              <w:spacing w:before="60" w:after="60" w:line="240" w:lineRule="auto"/>
              <w:rPr>
                <w:rFonts w:eastAsiaTheme="minorHAnsi"/>
              </w:rPr>
            </w:pPr>
            <w:r w:rsidRPr="00187CCE">
              <w:rPr>
                <w:rFonts w:eastAsiaTheme="minorHAnsi"/>
              </w:rPr>
              <w:t>-- Having a total alcoholic strength by mass not exceeding 7,9 % mas and a dry matter content not less than 25 % by weight</w:t>
            </w:r>
          </w:p>
        </w:tc>
        <w:tc>
          <w:tcPr>
            <w:tcW w:w="1110" w:type="pct"/>
          </w:tcPr>
          <w:p w14:paraId="47C0C37B"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49182225"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3DE2C4D3"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4519129F" w14:textId="77777777" w:rsidTr="00C7202E">
        <w:tc>
          <w:tcPr>
            <w:tcW w:w="651" w:type="pct"/>
            <w:noWrap/>
          </w:tcPr>
          <w:p w14:paraId="53278050" w14:textId="77777777" w:rsidR="00EF217F" w:rsidRPr="00187CCE" w:rsidRDefault="00EF217F" w:rsidP="00C7202E">
            <w:pPr>
              <w:spacing w:before="60" w:after="60" w:line="240" w:lineRule="auto"/>
              <w:rPr>
                <w:rFonts w:eastAsiaTheme="minorHAnsi"/>
              </w:rPr>
            </w:pPr>
            <w:r w:rsidRPr="00187CCE">
              <w:rPr>
                <w:rFonts w:eastAsiaTheme="minorHAnsi"/>
              </w:rPr>
              <w:t>2307 00 19</w:t>
            </w:r>
          </w:p>
        </w:tc>
        <w:tc>
          <w:tcPr>
            <w:tcW w:w="2206" w:type="pct"/>
          </w:tcPr>
          <w:p w14:paraId="2D726703"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18E6B1CA" w14:textId="77777777" w:rsidR="00EF217F" w:rsidRPr="00187CCE" w:rsidRDefault="00EF217F" w:rsidP="00C7202E">
            <w:pPr>
              <w:spacing w:before="60" w:after="60" w:line="240" w:lineRule="auto"/>
              <w:rPr>
                <w:rFonts w:eastAsiaTheme="minorHAnsi"/>
              </w:rPr>
            </w:pPr>
            <w:r w:rsidRPr="00187CCE">
              <w:rPr>
                <w:rFonts w:eastAsiaTheme="minorHAnsi"/>
              </w:rPr>
              <w:t>0 EUR/kg/tot/alc</w:t>
            </w:r>
          </w:p>
        </w:tc>
        <w:tc>
          <w:tcPr>
            <w:tcW w:w="472" w:type="pct"/>
          </w:tcPr>
          <w:p w14:paraId="653F41BC"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46C9C1B5"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2F4DF4E8" w14:textId="77777777" w:rsidTr="00C7202E">
        <w:tc>
          <w:tcPr>
            <w:tcW w:w="651" w:type="pct"/>
            <w:noWrap/>
          </w:tcPr>
          <w:p w14:paraId="6DEC3DBE" w14:textId="77777777" w:rsidR="00EF217F" w:rsidRPr="00187CCE" w:rsidRDefault="00EF217F" w:rsidP="00C7202E">
            <w:pPr>
              <w:spacing w:before="60" w:after="60" w:line="240" w:lineRule="auto"/>
              <w:rPr>
                <w:rFonts w:eastAsiaTheme="minorHAnsi"/>
              </w:rPr>
            </w:pPr>
            <w:r w:rsidRPr="00187CCE">
              <w:rPr>
                <w:rFonts w:eastAsiaTheme="minorHAnsi"/>
              </w:rPr>
              <w:t>2307 00 90</w:t>
            </w:r>
          </w:p>
        </w:tc>
        <w:tc>
          <w:tcPr>
            <w:tcW w:w="2206" w:type="pct"/>
          </w:tcPr>
          <w:p w14:paraId="1B099604" w14:textId="77777777" w:rsidR="00EF217F" w:rsidRPr="00187CCE" w:rsidRDefault="00EF217F" w:rsidP="00C7202E">
            <w:pPr>
              <w:spacing w:before="60" w:after="60" w:line="240" w:lineRule="auto"/>
              <w:rPr>
                <w:rFonts w:eastAsiaTheme="minorHAnsi"/>
              </w:rPr>
            </w:pPr>
            <w:r w:rsidRPr="00187CCE">
              <w:rPr>
                <w:rFonts w:eastAsiaTheme="minorHAnsi"/>
              </w:rPr>
              <w:t>- Argol</w:t>
            </w:r>
          </w:p>
        </w:tc>
        <w:tc>
          <w:tcPr>
            <w:tcW w:w="1110" w:type="pct"/>
          </w:tcPr>
          <w:p w14:paraId="59CCD1D2"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219A523D"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3851A5AF"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6B5236B2" w14:textId="77777777" w:rsidTr="00C7202E">
        <w:tc>
          <w:tcPr>
            <w:tcW w:w="651" w:type="pct"/>
            <w:noWrap/>
          </w:tcPr>
          <w:p w14:paraId="5CB922F3" w14:textId="77777777" w:rsidR="00EF217F" w:rsidRPr="00187CCE" w:rsidRDefault="00EF217F" w:rsidP="00C7202E">
            <w:pPr>
              <w:pageBreakBefore/>
              <w:spacing w:before="60" w:after="60" w:line="240" w:lineRule="auto"/>
              <w:rPr>
                <w:rFonts w:eastAsiaTheme="minorHAnsi"/>
              </w:rPr>
            </w:pPr>
            <w:r w:rsidRPr="00187CCE">
              <w:rPr>
                <w:rFonts w:eastAsiaTheme="minorHAnsi"/>
              </w:rPr>
              <w:lastRenderedPageBreak/>
              <w:t>2308 00 11</w:t>
            </w:r>
          </w:p>
        </w:tc>
        <w:tc>
          <w:tcPr>
            <w:tcW w:w="2206" w:type="pct"/>
          </w:tcPr>
          <w:p w14:paraId="457EA6BC" w14:textId="77777777" w:rsidR="00EF217F" w:rsidRPr="00187CCE" w:rsidRDefault="00EF217F" w:rsidP="00C7202E">
            <w:pPr>
              <w:spacing w:before="60" w:after="60" w:line="240" w:lineRule="auto"/>
              <w:rPr>
                <w:rFonts w:eastAsiaTheme="minorHAnsi"/>
              </w:rPr>
            </w:pPr>
            <w:r w:rsidRPr="00187CCE">
              <w:rPr>
                <w:rFonts w:eastAsiaTheme="minorHAnsi"/>
              </w:rPr>
              <w:t>-- Having a total alcoholic strength by mass not exceeding 4,3 % mas and a dry matter content not less than 40 % by weight</w:t>
            </w:r>
          </w:p>
        </w:tc>
        <w:tc>
          <w:tcPr>
            <w:tcW w:w="1110" w:type="pct"/>
          </w:tcPr>
          <w:p w14:paraId="26CF47B3"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78FE69DA"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532FC981"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05E009BE" w14:textId="77777777" w:rsidTr="00C7202E">
        <w:tc>
          <w:tcPr>
            <w:tcW w:w="651" w:type="pct"/>
            <w:noWrap/>
          </w:tcPr>
          <w:p w14:paraId="4C094CE4" w14:textId="77777777" w:rsidR="00EF217F" w:rsidRPr="00187CCE" w:rsidRDefault="00EF217F" w:rsidP="00C7202E">
            <w:pPr>
              <w:spacing w:before="60" w:after="60" w:line="240" w:lineRule="auto"/>
              <w:rPr>
                <w:rFonts w:eastAsiaTheme="minorHAnsi"/>
              </w:rPr>
            </w:pPr>
            <w:r w:rsidRPr="00187CCE">
              <w:rPr>
                <w:rFonts w:eastAsiaTheme="minorHAnsi"/>
              </w:rPr>
              <w:t>2308 00 19</w:t>
            </w:r>
          </w:p>
        </w:tc>
        <w:tc>
          <w:tcPr>
            <w:tcW w:w="2206" w:type="pct"/>
          </w:tcPr>
          <w:p w14:paraId="1BD794FB"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387B25F8" w14:textId="77777777" w:rsidR="00EF217F" w:rsidRPr="00187CCE" w:rsidRDefault="00EF217F" w:rsidP="00C7202E">
            <w:pPr>
              <w:spacing w:before="60" w:after="60" w:line="240" w:lineRule="auto"/>
              <w:rPr>
                <w:rFonts w:eastAsiaTheme="minorHAnsi"/>
              </w:rPr>
            </w:pPr>
            <w:r w:rsidRPr="00187CCE">
              <w:rPr>
                <w:rFonts w:eastAsiaTheme="minorHAnsi"/>
              </w:rPr>
              <w:t>0 EUR/kg/tot/alc</w:t>
            </w:r>
          </w:p>
        </w:tc>
        <w:tc>
          <w:tcPr>
            <w:tcW w:w="472" w:type="pct"/>
          </w:tcPr>
          <w:p w14:paraId="676C6B31"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4559174F"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38209538" w14:textId="77777777" w:rsidTr="00C7202E">
        <w:tc>
          <w:tcPr>
            <w:tcW w:w="651" w:type="pct"/>
            <w:noWrap/>
          </w:tcPr>
          <w:p w14:paraId="7EE281E8" w14:textId="77777777" w:rsidR="00EF217F" w:rsidRPr="00187CCE" w:rsidRDefault="00EF217F" w:rsidP="00C7202E">
            <w:pPr>
              <w:spacing w:before="60" w:after="60" w:line="240" w:lineRule="auto"/>
              <w:rPr>
                <w:rFonts w:eastAsiaTheme="minorHAnsi"/>
              </w:rPr>
            </w:pPr>
            <w:r w:rsidRPr="00187CCE">
              <w:rPr>
                <w:rFonts w:eastAsiaTheme="minorHAnsi"/>
              </w:rPr>
              <w:t>2308 00 40</w:t>
            </w:r>
          </w:p>
        </w:tc>
        <w:tc>
          <w:tcPr>
            <w:tcW w:w="2206" w:type="pct"/>
          </w:tcPr>
          <w:p w14:paraId="529E90D9" w14:textId="77777777" w:rsidR="00EF217F" w:rsidRPr="00187CCE" w:rsidRDefault="00EF217F" w:rsidP="00C7202E">
            <w:pPr>
              <w:spacing w:before="60" w:after="60" w:line="240" w:lineRule="auto"/>
              <w:rPr>
                <w:rFonts w:eastAsiaTheme="minorHAnsi"/>
              </w:rPr>
            </w:pPr>
            <w:r w:rsidRPr="00187CCE">
              <w:rPr>
                <w:rFonts w:eastAsiaTheme="minorHAnsi"/>
              </w:rPr>
              <w:t>- Acorns and horse-chestnuts; pomace or marc of fruit, other than grapes</w:t>
            </w:r>
          </w:p>
        </w:tc>
        <w:tc>
          <w:tcPr>
            <w:tcW w:w="1110" w:type="pct"/>
          </w:tcPr>
          <w:p w14:paraId="2827C081"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1810EF61"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5CBC1FE6"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7DF0D7CE" w14:textId="77777777" w:rsidTr="00C7202E">
        <w:tc>
          <w:tcPr>
            <w:tcW w:w="651" w:type="pct"/>
            <w:noWrap/>
          </w:tcPr>
          <w:p w14:paraId="550956F1" w14:textId="77777777" w:rsidR="00EF217F" w:rsidRPr="00187CCE" w:rsidRDefault="00EF217F" w:rsidP="00C7202E">
            <w:pPr>
              <w:spacing w:before="60" w:after="60" w:line="240" w:lineRule="auto"/>
              <w:rPr>
                <w:rFonts w:eastAsiaTheme="minorHAnsi"/>
              </w:rPr>
            </w:pPr>
            <w:r w:rsidRPr="00187CCE">
              <w:rPr>
                <w:rFonts w:eastAsiaTheme="minorHAnsi"/>
              </w:rPr>
              <w:t>2308 00 90</w:t>
            </w:r>
          </w:p>
        </w:tc>
        <w:tc>
          <w:tcPr>
            <w:tcW w:w="2206" w:type="pct"/>
          </w:tcPr>
          <w:p w14:paraId="62592DF8"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12457BCE"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0EAB5938"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5E8A627A"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6E0D889C" w14:textId="77777777" w:rsidTr="00C7202E">
        <w:tc>
          <w:tcPr>
            <w:tcW w:w="651" w:type="pct"/>
            <w:noWrap/>
          </w:tcPr>
          <w:p w14:paraId="1B93F2D9" w14:textId="77777777" w:rsidR="00EF217F" w:rsidRPr="00187CCE" w:rsidRDefault="00EF217F" w:rsidP="00C7202E">
            <w:pPr>
              <w:spacing w:before="60" w:after="60" w:line="240" w:lineRule="auto"/>
              <w:rPr>
                <w:rFonts w:eastAsiaTheme="minorHAnsi"/>
              </w:rPr>
            </w:pPr>
            <w:r w:rsidRPr="00187CCE">
              <w:rPr>
                <w:rFonts w:eastAsiaTheme="minorHAnsi"/>
              </w:rPr>
              <w:t>2309 10 11</w:t>
            </w:r>
          </w:p>
        </w:tc>
        <w:tc>
          <w:tcPr>
            <w:tcW w:w="2206" w:type="pct"/>
          </w:tcPr>
          <w:p w14:paraId="15D82FCC" w14:textId="77777777" w:rsidR="00EF217F" w:rsidRPr="00187CCE" w:rsidRDefault="00EF217F" w:rsidP="00C7202E">
            <w:pPr>
              <w:spacing w:before="60" w:after="60" w:line="240" w:lineRule="auto"/>
              <w:rPr>
                <w:rFonts w:eastAsiaTheme="minorHAnsi"/>
              </w:rPr>
            </w:pPr>
            <w:r w:rsidRPr="00187CCE">
              <w:rPr>
                <w:rFonts w:eastAsiaTheme="minorHAnsi"/>
              </w:rPr>
              <w:t>----- Containing no milk products or containing less than 10 % by weight of such products</w:t>
            </w:r>
          </w:p>
        </w:tc>
        <w:tc>
          <w:tcPr>
            <w:tcW w:w="1110" w:type="pct"/>
          </w:tcPr>
          <w:p w14:paraId="21AE6B18"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3B4F4439"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6AF903A4"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31E4099F" w14:textId="77777777" w:rsidTr="00C7202E">
        <w:tc>
          <w:tcPr>
            <w:tcW w:w="651" w:type="pct"/>
            <w:noWrap/>
          </w:tcPr>
          <w:p w14:paraId="183EC761" w14:textId="77777777" w:rsidR="00EF217F" w:rsidRPr="00187CCE" w:rsidRDefault="00EF217F" w:rsidP="00C7202E">
            <w:pPr>
              <w:spacing w:before="60" w:after="60" w:line="240" w:lineRule="auto"/>
              <w:rPr>
                <w:rFonts w:eastAsiaTheme="minorHAnsi"/>
              </w:rPr>
            </w:pPr>
            <w:r w:rsidRPr="00187CCE">
              <w:rPr>
                <w:rFonts w:eastAsiaTheme="minorHAnsi"/>
              </w:rPr>
              <w:t>2309 10 13</w:t>
            </w:r>
          </w:p>
        </w:tc>
        <w:tc>
          <w:tcPr>
            <w:tcW w:w="2206" w:type="pct"/>
          </w:tcPr>
          <w:p w14:paraId="3B738DB5" w14:textId="77777777" w:rsidR="00EF217F" w:rsidRPr="00187CCE" w:rsidRDefault="00EF217F" w:rsidP="00C7202E">
            <w:pPr>
              <w:spacing w:before="60" w:after="60" w:line="240" w:lineRule="auto"/>
              <w:rPr>
                <w:rFonts w:eastAsiaTheme="minorHAnsi"/>
              </w:rPr>
            </w:pPr>
            <w:r w:rsidRPr="00187CCE">
              <w:rPr>
                <w:rFonts w:eastAsiaTheme="minorHAnsi"/>
              </w:rPr>
              <w:t>----- Containing not less than 10 % but less than 50 % by weight of milk products</w:t>
            </w:r>
          </w:p>
        </w:tc>
        <w:tc>
          <w:tcPr>
            <w:tcW w:w="1110" w:type="pct"/>
          </w:tcPr>
          <w:p w14:paraId="5B103ECE" w14:textId="77777777" w:rsidR="00EF217F" w:rsidRPr="00187CCE" w:rsidRDefault="00EF217F" w:rsidP="00C7202E">
            <w:pPr>
              <w:spacing w:before="60" w:after="60" w:line="240" w:lineRule="auto"/>
              <w:rPr>
                <w:rFonts w:eastAsiaTheme="minorHAnsi"/>
              </w:rPr>
            </w:pPr>
            <w:r w:rsidRPr="00187CCE">
              <w:rPr>
                <w:rFonts w:eastAsiaTheme="minorHAnsi"/>
              </w:rPr>
              <w:t>498 EUR/1 000 kg</w:t>
            </w:r>
          </w:p>
        </w:tc>
        <w:tc>
          <w:tcPr>
            <w:tcW w:w="472" w:type="pct"/>
          </w:tcPr>
          <w:p w14:paraId="19464DD0" w14:textId="77777777" w:rsidR="00EF217F" w:rsidRPr="00187CCE" w:rsidRDefault="00EF217F" w:rsidP="00C7202E">
            <w:pPr>
              <w:spacing w:before="60" w:after="60" w:line="240" w:lineRule="auto"/>
              <w:jc w:val="center"/>
              <w:rPr>
                <w:rFonts w:eastAsiaTheme="minorHAnsi"/>
              </w:rPr>
            </w:pPr>
            <w:r w:rsidRPr="00187CCE">
              <w:rPr>
                <w:rFonts w:eastAsiaTheme="minorHAnsi"/>
              </w:rPr>
              <w:t>7</w:t>
            </w:r>
          </w:p>
        </w:tc>
        <w:tc>
          <w:tcPr>
            <w:tcW w:w="561" w:type="pct"/>
          </w:tcPr>
          <w:p w14:paraId="3923EA65" w14:textId="77777777" w:rsidR="00EF217F" w:rsidRPr="00187CCE" w:rsidRDefault="00EF217F" w:rsidP="00C7202E">
            <w:pPr>
              <w:spacing w:before="60" w:after="60" w:line="240" w:lineRule="auto"/>
              <w:rPr>
                <w:rFonts w:eastAsiaTheme="minorHAnsi"/>
              </w:rPr>
            </w:pPr>
          </w:p>
        </w:tc>
      </w:tr>
      <w:tr w:rsidR="00EF217F" w:rsidRPr="00187CCE" w14:paraId="0E8C85DB" w14:textId="77777777" w:rsidTr="00C7202E">
        <w:tc>
          <w:tcPr>
            <w:tcW w:w="651" w:type="pct"/>
            <w:noWrap/>
          </w:tcPr>
          <w:p w14:paraId="1451E5F1" w14:textId="77777777" w:rsidR="00EF217F" w:rsidRPr="00187CCE" w:rsidRDefault="00EF217F" w:rsidP="00C7202E">
            <w:pPr>
              <w:spacing w:before="60" w:after="60" w:line="240" w:lineRule="auto"/>
              <w:rPr>
                <w:rFonts w:eastAsiaTheme="minorHAnsi"/>
              </w:rPr>
            </w:pPr>
            <w:r w:rsidRPr="00187CCE">
              <w:rPr>
                <w:rFonts w:eastAsiaTheme="minorHAnsi"/>
              </w:rPr>
              <w:t>2309 10 15</w:t>
            </w:r>
          </w:p>
        </w:tc>
        <w:tc>
          <w:tcPr>
            <w:tcW w:w="2206" w:type="pct"/>
          </w:tcPr>
          <w:p w14:paraId="24EF057A" w14:textId="77777777" w:rsidR="00EF217F" w:rsidRPr="00187CCE" w:rsidRDefault="00EF217F" w:rsidP="00C7202E">
            <w:pPr>
              <w:spacing w:before="60" w:after="60" w:line="240" w:lineRule="auto"/>
              <w:rPr>
                <w:rFonts w:eastAsiaTheme="minorHAnsi"/>
              </w:rPr>
            </w:pPr>
            <w:r w:rsidRPr="00187CCE">
              <w:rPr>
                <w:rFonts w:eastAsiaTheme="minorHAnsi"/>
              </w:rPr>
              <w:t>----- Containing not less than 50 % but less than 75 % by weight of milk products</w:t>
            </w:r>
          </w:p>
        </w:tc>
        <w:tc>
          <w:tcPr>
            <w:tcW w:w="1110" w:type="pct"/>
          </w:tcPr>
          <w:p w14:paraId="00B1D245" w14:textId="77777777" w:rsidR="00EF217F" w:rsidRPr="00187CCE" w:rsidRDefault="00EF217F" w:rsidP="00C7202E">
            <w:pPr>
              <w:spacing w:before="60" w:after="60" w:line="240" w:lineRule="auto"/>
              <w:rPr>
                <w:rFonts w:eastAsiaTheme="minorHAnsi"/>
              </w:rPr>
            </w:pPr>
            <w:r w:rsidRPr="00187CCE">
              <w:rPr>
                <w:rFonts w:eastAsiaTheme="minorHAnsi"/>
              </w:rPr>
              <w:t>730 EUR/1 000 kg</w:t>
            </w:r>
          </w:p>
        </w:tc>
        <w:tc>
          <w:tcPr>
            <w:tcW w:w="472" w:type="pct"/>
          </w:tcPr>
          <w:p w14:paraId="40DC5657" w14:textId="77777777" w:rsidR="00EF217F" w:rsidRPr="00187CCE" w:rsidRDefault="00EF217F" w:rsidP="00C7202E">
            <w:pPr>
              <w:spacing w:before="60" w:after="60" w:line="240" w:lineRule="auto"/>
              <w:jc w:val="center"/>
              <w:rPr>
                <w:rFonts w:eastAsiaTheme="minorHAnsi"/>
              </w:rPr>
            </w:pPr>
            <w:r w:rsidRPr="00187CCE">
              <w:rPr>
                <w:rFonts w:eastAsiaTheme="minorHAnsi"/>
              </w:rPr>
              <w:t>7</w:t>
            </w:r>
          </w:p>
        </w:tc>
        <w:tc>
          <w:tcPr>
            <w:tcW w:w="561" w:type="pct"/>
          </w:tcPr>
          <w:p w14:paraId="5FE92710" w14:textId="77777777" w:rsidR="00EF217F" w:rsidRPr="00187CCE" w:rsidRDefault="00EF217F" w:rsidP="00C7202E">
            <w:pPr>
              <w:spacing w:before="60" w:after="60" w:line="240" w:lineRule="auto"/>
              <w:rPr>
                <w:rFonts w:eastAsiaTheme="minorHAnsi"/>
              </w:rPr>
            </w:pPr>
          </w:p>
        </w:tc>
      </w:tr>
      <w:tr w:rsidR="00EF217F" w:rsidRPr="00187CCE" w14:paraId="31609AA0" w14:textId="77777777" w:rsidTr="00C7202E">
        <w:tc>
          <w:tcPr>
            <w:tcW w:w="651" w:type="pct"/>
            <w:noWrap/>
          </w:tcPr>
          <w:p w14:paraId="3FF7CB65" w14:textId="77777777" w:rsidR="00EF217F" w:rsidRPr="00187CCE" w:rsidRDefault="00EF217F" w:rsidP="00C7202E">
            <w:pPr>
              <w:spacing w:before="60" w:after="60" w:line="240" w:lineRule="auto"/>
              <w:rPr>
                <w:rFonts w:eastAsiaTheme="minorHAnsi"/>
              </w:rPr>
            </w:pPr>
            <w:r w:rsidRPr="00187CCE">
              <w:rPr>
                <w:rFonts w:eastAsiaTheme="minorHAnsi"/>
              </w:rPr>
              <w:t>2309 10 19</w:t>
            </w:r>
          </w:p>
        </w:tc>
        <w:tc>
          <w:tcPr>
            <w:tcW w:w="2206" w:type="pct"/>
          </w:tcPr>
          <w:p w14:paraId="2042BB4F" w14:textId="77777777" w:rsidR="00EF217F" w:rsidRPr="00187CCE" w:rsidRDefault="00EF217F" w:rsidP="00C7202E">
            <w:pPr>
              <w:spacing w:before="60" w:after="60" w:line="240" w:lineRule="auto"/>
              <w:rPr>
                <w:rFonts w:eastAsiaTheme="minorHAnsi"/>
              </w:rPr>
            </w:pPr>
            <w:r w:rsidRPr="00187CCE">
              <w:rPr>
                <w:rFonts w:eastAsiaTheme="minorHAnsi"/>
              </w:rPr>
              <w:t>----- Containing not less than 75 % by weight of milk products</w:t>
            </w:r>
          </w:p>
        </w:tc>
        <w:tc>
          <w:tcPr>
            <w:tcW w:w="1110" w:type="pct"/>
          </w:tcPr>
          <w:p w14:paraId="3B188277" w14:textId="77777777" w:rsidR="00EF217F" w:rsidRPr="00187CCE" w:rsidRDefault="00EF217F" w:rsidP="00C7202E">
            <w:pPr>
              <w:spacing w:before="60" w:after="60" w:line="240" w:lineRule="auto"/>
              <w:rPr>
                <w:rFonts w:eastAsiaTheme="minorHAnsi"/>
              </w:rPr>
            </w:pPr>
            <w:r w:rsidRPr="00187CCE">
              <w:rPr>
                <w:rFonts w:eastAsiaTheme="minorHAnsi"/>
              </w:rPr>
              <w:t>948 EUR/1 000 kg</w:t>
            </w:r>
          </w:p>
        </w:tc>
        <w:tc>
          <w:tcPr>
            <w:tcW w:w="472" w:type="pct"/>
          </w:tcPr>
          <w:p w14:paraId="3651F4FC" w14:textId="77777777" w:rsidR="00EF217F" w:rsidRPr="00187CCE" w:rsidRDefault="00EF217F" w:rsidP="00C7202E">
            <w:pPr>
              <w:spacing w:before="60" w:after="60" w:line="240" w:lineRule="auto"/>
              <w:jc w:val="center"/>
              <w:rPr>
                <w:rFonts w:eastAsiaTheme="minorHAnsi"/>
              </w:rPr>
            </w:pPr>
            <w:r w:rsidRPr="00187CCE">
              <w:rPr>
                <w:rFonts w:eastAsiaTheme="minorHAnsi"/>
              </w:rPr>
              <w:t>7</w:t>
            </w:r>
          </w:p>
        </w:tc>
        <w:tc>
          <w:tcPr>
            <w:tcW w:w="561" w:type="pct"/>
          </w:tcPr>
          <w:p w14:paraId="013034A7" w14:textId="77777777" w:rsidR="00EF217F" w:rsidRPr="00187CCE" w:rsidRDefault="00EF217F" w:rsidP="00C7202E">
            <w:pPr>
              <w:spacing w:before="60" w:after="60" w:line="240" w:lineRule="auto"/>
              <w:rPr>
                <w:rFonts w:eastAsiaTheme="minorHAnsi"/>
              </w:rPr>
            </w:pPr>
          </w:p>
        </w:tc>
      </w:tr>
      <w:tr w:rsidR="00EF217F" w:rsidRPr="00187CCE" w14:paraId="42F53DA4" w14:textId="77777777" w:rsidTr="00C7202E">
        <w:tc>
          <w:tcPr>
            <w:tcW w:w="651" w:type="pct"/>
            <w:noWrap/>
          </w:tcPr>
          <w:p w14:paraId="6218A931" w14:textId="77777777" w:rsidR="00EF217F" w:rsidRPr="00187CCE" w:rsidRDefault="00EF217F" w:rsidP="00C7202E">
            <w:pPr>
              <w:pageBreakBefore/>
              <w:spacing w:before="60" w:after="60" w:line="240" w:lineRule="auto"/>
              <w:rPr>
                <w:rFonts w:eastAsiaTheme="minorHAnsi"/>
              </w:rPr>
            </w:pPr>
            <w:r w:rsidRPr="00187CCE">
              <w:rPr>
                <w:rFonts w:eastAsiaTheme="minorHAnsi"/>
              </w:rPr>
              <w:lastRenderedPageBreak/>
              <w:t>2309 10 31</w:t>
            </w:r>
          </w:p>
        </w:tc>
        <w:tc>
          <w:tcPr>
            <w:tcW w:w="2206" w:type="pct"/>
          </w:tcPr>
          <w:p w14:paraId="671FA390" w14:textId="77777777" w:rsidR="00EF217F" w:rsidRPr="00187CCE" w:rsidRDefault="00EF217F" w:rsidP="00C7202E">
            <w:pPr>
              <w:spacing w:before="60" w:after="60" w:line="240" w:lineRule="auto"/>
              <w:rPr>
                <w:rFonts w:eastAsiaTheme="minorHAnsi"/>
              </w:rPr>
            </w:pPr>
            <w:r w:rsidRPr="00187CCE">
              <w:rPr>
                <w:rFonts w:eastAsiaTheme="minorHAnsi"/>
              </w:rPr>
              <w:t>----- Containing no milk products or containing less than 10 % by weight of such products</w:t>
            </w:r>
          </w:p>
        </w:tc>
        <w:tc>
          <w:tcPr>
            <w:tcW w:w="1110" w:type="pct"/>
          </w:tcPr>
          <w:p w14:paraId="43D2BCE7"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06A5D1D9"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227022D6"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6A21536C" w14:textId="77777777" w:rsidTr="00C7202E">
        <w:tc>
          <w:tcPr>
            <w:tcW w:w="651" w:type="pct"/>
            <w:noWrap/>
          </w:tcPr>
          <w:p w14:paraId="554A8482" w14:textId="77777777" w:rsidR="00EF217F" w:rsidRPr="00187CCE" w:rsidRDefault="00EF217F" w:rsidP="00C7202E">
            <w:pPr>
              <w:spacing w:before="60" w:after="60" w:line="240" w:lineRule="auto"/>
              <w:rPr>
                <w:rFonts w:eastAsiaTheme="minorHAnsi"/>
              </w:rPr>
            </w:pPr>
            <w:r w:rsidRPr="00187CCE">
              <w:rPr>
                <w:rFonts w:eastAsiaTheme="minorHAnsi"/>
              </w:rPr>
              <w:t>2309 10 33</w:t>
            </w:r>
          </w:p>
        </w:tc>
        <w:tc>
          <w:tcPr>
            <w:tcW w:w="2206" w:type="pct"/>
          </w:tcPr>
          <w:p w14:paraId="26CA5774" w14:textId="77777777" w:rsidR="00EF217F" w:rsidRPr="00187CCE" w:rsidRDefault="00EF217F" w:rsidP="00C7202E">
            <w:pPr>
              <w:spacing w:before="60" w:after="60" w:line="240" w:lineRule="auto"/>
              <w:rPr>
                <w:rFonts w:eastAsiaTheme="minorHAnsi"/>
              </w:rPr>
            </w:pPr>
            <w:r w:rsidRPr="00187CCE">
              <w:rPr>
                <w:rFonts w:eastAsiaTheme="minorHAnsi"/>
              </w:rPr>
              <w:t>----- Containing not less than 10 % but less than 50 % by weight of milk products</w:t>
            </w:r>
          </w:p>
        </w:tc>
        <w:tc>
          <w:tcPr>
            <w:tcW w:w="1110" w:type="pct"/>
          </w:tcPr>
          <w:p w14:paraId="3B89CA05" w14:textId="77777777" w:rsidR="00EF217F" w:rsidRPr="00187CCE" w:rsidRDefault="00EF217F" w:rsidP="00C7202E">
            <w:pPr>
              <w:spacing w:before="60" w:after="60" w:line="240" w:lineRule="auto"/>
              <w:rPr>
                <w:rFonts w:eastAsiaTheme="minorHAnsi"/>
              </w:rPr>
            </w:pPr>
            <w:r w:rsidRPr="00187CCE">
              <w:rPr>
                <w:rFonts w:eastAsiaTheme="minorHAnsi"/>
              </w:rPr>
              <w:t>530 EUR/1 000 kg</w:t>
            </w:r>
          </w:p>
        </w:tc>
        <w:tc>
          <w:tcPr>
            <w:tcW w:w="472" w:type="pct"/>
          </w:tcPr>
          <w:p w14:paraId="3017E33B" w14:textId="77777777" w:rsidR="00EF217F" w:rsidRPr="00187CCE" w:rsidRDefault="00EF217F" w:rsidP="00C7202E">
            <w:pPr>
              <w:spacing w:before="60" w:after="60" w:line="240" w:lineRule="auto"/>
              <w:jc w:val="center"/>
              <w:rPr>
                <w:rFonts w:eastAsiaTheme="minorHAnsi"/>
              </w:rPr>
            </w:pPr>
            <w:r w:rsidRPr="00187CCE">
              <w:rPr>
                <w:rFonts w:eastAsiaTheme="minorHAnsi"/>
              </w:rPr>
              <w:t>7</w:t>
            </w:r>
          </w:p>
        </w:tc>
        <w:tc>
          <w:tcPr>
            <w:tcW w:w="561" w:type="pct"/>
          </w:tcPr>
          <w:p w14:paraId="1F7517DE" w14:textId="77777777" w:rsidR="00EF217F" w:rsidRPr="00187CCE" w:rsidRDefault="00EF217F" w:rsidP="00C7202E">
            <w:pPr>
              <w:spacing w:before="60" w:after="60" w:line="240" w:lineRule="auto"/>
              <w:rPr>
                <w:rFonts w:eastAsiaTheme="minorHAnsi"/>
              </w:rPr>
            </w:pPr>
          </w:p>
        </w:tc>
      </w:tr>
      <w:tr w:rsidR="00EF217F" w:rsidRPr="00187CCE" w14:paraId="38913DFE" w14:textId="77777777" w:rsidTr="00C7202E">
        <w:tc>
          <w:tcPr>
            <w:tcW w:w="651" w:type="pct"/>
            <w:noWrap/>
          </w:tcPr>
          <w:p w14:paraId="1B8A43C8" w14:textId="77777777" w:rsidR="00EF217F" w:rsidRPr="00187CCE" w:rsidRDefault="00EF217F" w:rsidP="00C7202E">
            <w:pPr>
              <w:spacing w:before="60" w:after="60" w:line="240" w:lineRule="auto"/>
              <w:rPr>
                <w:rFonts w:eastAsiaTheme="minorHAnsi"/>
              </w:rPr>
            </w:pPr>
            <w:r w:rsidRPr="00187CCE">
              <w:rPr>
                <w:rFonts w:eastAsiaTheme="minorHAnsi"/>
              </w:rPr>
              <w:t>2309 10 39</w:t>
            </w:r>
          </w:p>
        </w:tc>
        <w:tc>
          <w:tcPr>
            <w:tcW w:w="2206" w:type="pct"/>
          </w:tcPr>
          <w:p w14:paraId="22571890" w14:textId="77777777" w:rsidR="00EF217F" w:rsidRPr="00187CCE" w:rsidRDefault="00EF217F" w:rsidP="00C7202E">
            <w:pPr>
              <w:spacing w:before="60" w:after="60" w:line="240" w:lineRule="auto"/>
              <w:rPr>
                <w:rFonts w:eastAsiaTheme="minorHAnsi"/>
              </w:rPr>
            </w:pPr>
            <w:r w:rsidRPr="00187CCE">
              <w:rPr>
                <w:rFonts w:eastAsiaTheme="minorHAnsi"/>
              </w:rPr>
              <w:t>----- Containing not less than 50 % by weight of milk products</w:t>
            </w:r>
          </w:p>
        </w:tc>
        <w:tc>
          <w:tcPr>
            <w:tcW w:w="1110" w:type="pct"/>
          </w:tcPr>
          <w:p w14:paraId="02561C0A" w14:textId="77777777" w:rsidR="00EF217F" w:rsidRPr="00187CCE" w:rsidRDefault="00EF217F" w:rsidP="00C7202E">
            <w:pPr>
              <w:spacing w:before="60" w:after="60" w:line="240" w:lineRule="auto"/>
              <w:rPr>
                <w:rFonts w:eastAsiaTheme="minorHAnsi"/>
              </w:rPr>
            </w:pPr>
            <w:r w:rsidRPr="00187CCE">
              <w:rPr>
                <w:rFonts w:eastAsiaTheme="minorHAnsi"/>
              </w:rPr>
              <w:t>888 EUR/1 000 kg</w:t>
            </w:r>
          </w:p>
        </w:tc>
        <w:tc>
          <w:tcPr>
            <w:tcW w:w="472" w:type="pct"/>
          </w:tcPr>
          <w:p w14:paraId="3C7E694D" w14:textId="77777777" w:rsidR="00EF217F" w:rsidRPr="00187CCE" w:rsidRDefault="00EF217F" w:rsidP="00C7202E">
            <w:pPr>
              <w:spacing w:before="60" w:after="60" w:line="240" w:lineRule="auto"/>
              <w:jc w:val="center"/>
              <w:rPr>
                <w:rFonts w:eastAsiaTheme="minorHAnsi"/>
              </w:rPr>
            </w:pPr>
            <w:r w:rsidRPr="00187CCE">
              <w:rPr>
                <w:rFonts w:eastAsiaTheme="minorHAnsi"/>
              </w:rPr>
              <w:t>7</w:t>
            </w:r>
          </w:p>
        </w:tc>
        <w:tc>
          <w:tcPr>
            <w:tcW w:w="561" w:type="pct"/>
          </w:tcPr>
          <w:p w14:paraId="589A7542" w14:textId="77777777" w:rsidR="00EF217F" w:rsidRPr="00187CCE" w:rsidRDefault="00EF217F" w:rsidP="00C7202E">
            <w:pPr>
              <w:spacing w:before="60" w:after="60" w:line="240" w:lineRule="auto"/>
              <w:rPr>
                <w:rFonts w:eastAsiaTheme="minorHAnsi"/>
              </w:rPr>
            </w:pPr>
          </w:p>
        </w:tc>
      </w:tr>
      <w:tr w:rsidR="00EF217F" w:rsidRPr="00187CCE" w14:paraId="19BCB8F6" w14:textId="77777777" w:rsidTr="00C7202E">
        <w:tc>
          <w:tcPr>
            <w:tcW w:w="651" w:type="pct"/>
            <w:noWrap/>
          </w:tcPr>
          <w:p w14:paraId="37040B05" w14:textId="77777777" w:rsidR="00EF217F" w:rsidRPr="00187CCE" w:rsidRDefault="00EF217F" w:rsidP="00C7202E">
            <w:pPr>
              <w:spacing w:before="60" w:after="60" w:line="240" w:lineRule="auto"/>
              <w:rPr>
                <w:rFonts w:eastAsiaTheme="minorHAnsi"/>
              </w:rPr>
            </w:pPr>
            <w:r w:rsidRPr="00187CCE">
              <w:rPr>
                <w:rFonts w:eastAsiaTheme="minorHAnsi"/>
              </w:rPr>
              <w:t>2309 10 51</w:t>
            </w:r>
          </w:p>
        </w:tc>
        <w:tc>
          <w:tcPr>
            <w:tcW w:w="2206" w:type="pct"/>
          </w:tcPr>
          <w:p w14:paraId="31279F2D" w14:textId="77777777" w:rsidR="00EF217F" w:rsidRPr="00187CCE" w:rsidRDefault="00EF217F" w:rsidP="00C7202E">
            <w:pPr>
              <w:spacing w:before="60" w:after="60" w:line="240" w:lineRule="auto"/>
              <w:rPr>
                <w:rFonts w:eastAsiaTheme="minorHAnsi"/>
              </w:rPr>
            </w:pPr>
            <w:r w:rsidRPr="00187CCE">
              <w:rPr>
                <w:rFonts w:eastAsiaTheme="minorHAnsi"/>
              </w:rPr>
              <w:t>----- Containing no milk products or containing less than 10 % by weight of such products</w:t>
            </w:r>
          </w:p>
        </w:tc>
        <w:tc>
          <w:tcPr>
            <w:tcW w:w="1110" w:type="pct"/>
          </w:tcPr>
          <w:p w14:paraId="58124B73" w14:textId="77777777" w:rsidR="00EF217F" w:rsidRPr="00187CCE" w:rsidRDefault="00EF217F" w:rsidP="00C7202E">
            <w:pPr>
              <w:spacing w:before="60" w:after="60" w:line="240" w:lineRule="auto"/>
              <w:rPr>
                <w:rFonts w:eastAsiaTheme="minorHAnsi"/>
              </w:rPr>
            </w:pPr>
            <w:r w:rsidRPr="00187CCE">
              <w:rPr>
                <w:rFonts w:eastAsiaTheme="minorHAnsi"/>
              </w:rPr>
              <w:t>102 EUR/1 000 kg</w:t>
            </w:r>
          </w:p>
        </w:tc>
        <w:tc>
          <w:tcPr>
            <w:tcW w:w="472" w:type="pct"/>
          </w:tcPr>
          <w:p w14:paraId="50E56D44" w14:textId="77777777" w:rsidR="00EF217F" w:rsidRPr="00187CCE" w:rsidRDefault="00EF217F" w:rsidP="00C7202E">
            <w:pPr>
              <w:spacing w:before="60" w:after="60" w:line="240" w:lineRule="auto"/>
              <w:jc w:val="center"/>
              <w:rPr>
                <w:rFonts w:eastAsiaTheme="minorHAnsi"/>
              </w:rPr>
            </w:pPr>
            <w:r w:rsidRPr="00187CCE">
              <w:rPr>
                <w:rFonts w:eastAsiaTheme="minorHAnsi"/>
              </w:rPr>
              <w:t>7</w:t>
            </w:r>
          </w:p>
        </w:tc>
        <w:tc>
          <w:tcPr>
            <w:tcW w:w="561" w:type="pct"/>
          </w:tcPr>
          <w:p w14:paraId="0C9DB887" w14:textId="77777777" w:rsidR="00EF217F" w:rsidRPr="00187CCE" w:rsidRDefault="00EF217F" w:rsidP="00C7202E">
            <w:pPr>
              <w:spacing w:before="60" w:after="60" w:line="240" w:lineRule="auto"/>
              <w:rPr>
                <w:rFonts w:eastAsiaTheme="minorHAnsi"/>
              </w:rPr>
            </w:pPr>
          </w:p>
        </w:tc>
      </w:tr>
      <w:tr w:rsidR="00EF217F" w:rsidRPr="00187CCE" w14:paraId="29FB9F5B" w14:textId="77777777" w:rsidTr="00C7202E">
        <w:tc>
          <w:tcPr>
            <w:tcW w:w="651" w:type="pct"/>
            <w:noWrap/>
          </w:tcPr>
          <w:p w14:paraId="78106565" w14:textId="77777777" w:rsidR="00EF217F" w:rsidRPr="00187CCE" w:rsidRDefault="00EF217F" w:rsidP="00C7202E">
            <w:pPr>
              <w:spacing w:before="60" w:after="60" w:line="240" w:lineRule="auto"/>
              <w:rPr>
                <w:rFonts w:eastAsiaTheme="minorHAnsi"/>
              </w:rPr>
            </w:pPr>
            <w:r w:rsidRPr="00187CCE">
              <w:rPr>
                <w:rFonts w:eastAsiaTheme="minorHAnsi"/>
              </w:rPr>
              <w:t>2309 10 53</w:t>
            </w:r>
          </w:p>
        </w:tc>
        <w:tc>
          <w:tcPr>
            <w:tcW w:w="2206" w:type="pct"/>
          </w:tcPr>
          <w:p w14:paraId="280EBE17" w14:textId="77777777" w:rsidR="00EF217F" w:rsidRPr="00187CCE" w:rsidRDefault="00EF217F" w:rsidP="00C7202E">
            <w:pPr>
              <w:spacing w:before="60" w:after="60" w:line="240" w:lineRule="auto"/>
              <w:rPr>
                <w:rFonts w:eastAsiaTheme="minorHAnsi"/>
              </w:rPr>
            </w:pPr>
            <w:r w:rsidRPr="00187CCE">
              <w:rPr>
                <w:rFonts w:eastAsiaTheme="minorHAnsi"/>
              </w:rPr>
              <w:t>----- Containing not less than 10 % but less than 50 % by weight of milk products</w:t>
            </w:r>
          </w:p>
        </w:tc>
        <w:tc>
          <w:tcPr>
            <w:tcW w:w="1110" w:type="pct"/>
          </w:tcPr>
          <w:p w14:paraId="589F4F7F" w14:textId="77777777" w:rsidR="00EF217F" w:rsidRPr="00187CCE" w:rsidRDefault="00EF217F" w:rsidP="00C7202E">
            <w:pPr>
              <w:spacing w:before="60" w:after="60" w:line="240" w:lineRule="auto"/>
              <w:rPr>
                <w:rFonts w:eastAsiaTheme="minorHAnsi"/>
              </w:rPr>
            </w:pPr>
            <w:r w:rsidRPr="00187CCE">
              <w:rPr>
                <w:rFonts w:eastAsiaTheme="minorHAnsi"/>
              </w:rPr>
              <w:t>577 EUR/1 000 kg</w:t>
            </w:r>
          </w:p>
        </w:tc>
        <w:tc>
          <w:tcPr>
            <w:tcW w:w="472" w:type="pct"/>
          </w:tcPr>
          <w:p w14:paraId="72B99E7D" w14:textId="77777777" w:rsidR="00EF217F" w:rsidRPr="00187CCE" w:rsidRDefault="00EF217F" w:rsidP="00C7202E">
            <w:pPr>
              <w:spacing w:before="60" w:after="60" w:line="240" w:lineRule="auto"/>
              <w:jc w:val="center"/>
              <w:rPr>
                <w:rFonts w:eastAsiaTheme="minorHAnsi"/>
              </w:rPr>
            </w:pPr>
            <w:r w:rsidRPr="00187CCE">
              <w:rPr>
                <w:rFonts w:eastAsiaTheme="minorHAnsi"/>
              </w:rPr>
              <w:t>7</w:t>
            </w:r>
          </w:p>
        </w:tc>
        <w:tc>
          <w:tcPr>
            <w:tcW w:w="561" w:type="pct"/>
          </w:tcPr>
          <w:p w14:paraId="56021C11" w14:textId="77777777" w:rsidR="00EF217F" w:rsidRPr="00187CCE" w:rsidRDefault="00EF217F" w:rsidP="00C7202E">
            <w:pPr>
              <w:spacing w:before="60" w:after="60" w:line="240" w:lineRule="auto"/>
              <w:rPr>
                <w:rFonts w:eastAsiaTheme="minorHAnsi"/>
              </w:rPr>
            </w:pPr>
          </w:p>
        </w:tc>
      </w:tr>
      <w:tr w:rsidR="00EF217F" w:rsidRPr="00187CCE" w14:paraId="4C892621" w14:textId="77777777" w:rsidTr="00C7202E">
        <w:tc>
          <w:tcPr>
            <w:tcW w:w="651" w:type="pct"/>
            <w:noWrap/>
          </w:tcPr>
          <w:p w14:paraId="351D1E1B" w14:textId="77777777" w:rsidR="00EF217F" w:rsidRPr="00187CCE" w:rsidRDefault="00EF217F" w:rsidP="00C7202E">
            <w:pPr>
              <w:spacing w:before="60" w:after="60" w:line="240" w:lineRule="auto"/>
              <w:rPr>
                <w:rFonts w:eastAsiaTheme="minorHAnsi"/>
              </w:rPr>
            </w:pPr>
            <w:r w:rsidRPr="00187CCE">
              <w:rPr>
                <w:rFonts w:eastAsiaTheme="minorHAnsi"/>
              </w:rPr>
              <w:t>2309 10 59</w:t>
            </w:r>
          </w:p>
        </w:tc>
        <w:tc>
          <w:tcPr>
            <w:tcW w:w="2206" w:type="pct"/>
          </w:tcPr>
          <w:p w14:paraId="3918C68E" w14:textId="77777777" w:rsidR="00EF217F" w:rsidRPr="00187CCE" w:rsidRDefault="00EF217F" w:rsidP="00C7202E">
            <w:pPr>
              <w:spacing w:before="60" w:after="60" w:line="240" w:lineRule="auto"/>
              <w:rPr>
                <w:rFonts w:eastAsiaTheme="minorHAnsi"/>
              </w:rPr>
            </w:pPr>
            <w:r w:rsidRPr="00187CCE">
              <w:rPr>
                <w:rFonts w:eastAsiaTheme="minorHAnsi"/>
              </w:rPr>
              <w:t>----- Containing not less than 50 % by weight of milk products</w:t>
            </w:r>
          </w:p>
        </w:tc>
        <w:tc>
          <w:tcPr>
            <w:tcW w:w="1110" w:type="pct"/>
          </w:tcPr>
          <w:p w14:paraId="0685F9C6" w14:textId="77777777" w:rsidR="00EF217F" w:rsidRPr="00187CCE" w:rsidRDefault="00EF217F" w:rsidP="00C7202E">
            <w:pPr>
              <w:spacing w:before="60" w:after="60" w:line="240" w:lineRule="auto"/>
              <w:rPr>
                <w:rFonts w:eastAsiaTheme="minorHAnsi"/>
              </w:rPr>
            </w:pPr>
            <w:r w:rsidRPr="00187CCE">
              <w:rPr>
                <w:rFonts w:eastAsiaTheme="minorHAnsi"/>
              </w:rPr>
              <w:t>730 EUR/1 000 kg</w:t>
            </w:r>
          </w:p>
        </w:tc>
        <w:tc>
          <w:tcPr>
            <w:tcW w:w="472" w:type="pct"/>
          </w:tcPr>
          <w:p w14:paraId="5CCBDFA5" w14:textId="77777777" w:rsidR="00EF217F" w:rsidRPr="00187CCE" w:rsidRDefault="00EF217F" w:rsidP="00C7202E">
            <w:pPr>
              <w:spacing w:before="60" w:after="60" w:line="240" w:lineRule="auto"/>
              <w:jc w:val="center"/>
              <w:rPr>
                <w:rFonts w:eastAsiaTheme="minorHAnsi"/>
              </w:rPr>
            </w:pPr>
            <w:r w:rsidRPr="00187CCE">
              <w:rPr>
                <w:rFonts w:eastAsiaTheme="minorHAnsi"/>
              </w:rPr>
              <w:t>7</w:t>
            </w:r>
          </w:p>
        </w:tc>
        <w:tc>
          <w:tcPr>
            <w:tcW w:w="561" w:type="pct"/>
          </w:tcPr>
          <w:p w14:paraId="144F980F" w14:textId="77777777" w:rsidR="00EF217F" w:rsidRPr="00187CCE" w:rsidRDefault="00EF217F" w:rsidP="00C7202E">
            <w:pPr>
              <w:spacing w:before="60" w:after="60" w:line="240" w:lineRule="auto"/>
              <w:rPr>
                <w:rFonts w:eastAsiaTheme="minorHAnsi"/>
              </w:rPr>
            </w:pPr>
          </w:p>
        </w:tc>
      </w:tr>
      <w:tr w:rsidR="00EF217F" w:rsidRPr="00187CCE" w14:paraId="7C09BF80" w14:textId="77777777" w:rsidTr="00C7202E">
        <w:tc>
          <w:tcPr>
            <w:tcW w:w="651" w:type="pct"/>
            <w:noWrap/>
          </w:tcPr>
          <w:p w14:paraId="4488A00C" w14:textId="77777777" w:rsidR="00EF217F" w:rsidRPr="00187CCE" w:rsidRDefault="00EF217F" w:rsidP="00C7202E">
            <w:pPr>
              <w:spacing w:before="60" w:after="60" w:line="240" w:lineRule="auto"/>
              <w:rPr>
                <w:rFonts w:eastAsiaTheme="minorHAnsi"/>
              </w:rPr>
            </w:pPr>
            <w:r w:rsidRPr="00187CCE">
              <w:rPr>
                <w:rFonts w:eastAsiaTheme="minorHAnsi"/>
              </w:rPr>
              <w:t>2309 10 70</w:t>
            </w:r>
          </w:p>
        </w:tc>
        <w:tc>
          <w:tcPr>
            <w:tcW w:w="2206" w:type="pct"/>
          </w:tcPr>
          <w:p w14:paraId="4870C0F4" w14:textId="77777777" w:rsidR="00EF217F" w:rsidRPr="00187CCE" w:rsidRDefault="00EF217F" w:rsidP="00C7202E">
            <w:pPr>
              <w:spacing w:before="60" w:after="60" w:line="240" w:lineRule="auto"/>
              <w:rPr>
                <w:rFonts w:eastAsiaTheme="minorHAnsi"/>
              </w:rPr>
            </w:pPr>
            <w:r w:rsidRPr="00187CCE">
              <w:rPr>
                <w:rFonts w:eastAsiaTheme="minorHAnsi"/>
              </w:rPr>
              <w:t>--- Containing no starch, glucose, glucose syrup, maltodextrine or maltodextrine syrup but containing milk products</w:t>
            </w:r>
          </w:p>
        </w:tc>
        <w:tc>
          <w:tcPr>
            <w:tcW w:w="1110" w:type="pct"/>
          </w:tcPr>
          <w:p w14:paraId="28A72D41" w14:textId="77777777" w:rsidR="00EF217F" w:rsidRPr="00187CCE" w:rsidRDefault="00EF217F" w:rsidP="00C7202E">
            <w:pPr>
              <w:spacing w:before="60" w:after="60" w:line="240" w:lineRule="auto"/>
              <w:rPr>
                <w:rFonts w:eastAsiaTheme="minorHAnsi"/>
              </w:rPr>
            </w:pPr>
            <w:r w:rsidRPr="00187CCE">
              <w:rPr>
                <w:rFonts w:eastAsiaTheme="minorHAnsi"/>
              </w:rPr>
              <w:t>948 EUR/1 000 kg</w:t>
            </w:r>
          </w:p>
        </w:tc>
        <w:tc>
          <w:tcPr>
            <w:tcW w:w="472" w:type="pct"/>
          </w:tcPr>
          <w:p w14:paraId="307FDD92" w14:textId="77777777" w:rsidR="00EF217F" w:rsidRPr="00187CCE" w:rsidRDefault="00EF217F" w:rsidP="00C7202E">
            <w:pPr>
              <w:spacing w:before="60" w:after="60" w:line="240" w:lineRule="auto"/>
              <w:jc w:val="center"/>
              <w:rPr>
                <w:rFonts w:eastAsiaTheme="minorHAnsi"/>
              </w:rPr>
            </w:pPr>
            <w:r w:rsidRPr="00187CCE">
              <w:rPr>
                <w:rFonts w:eastAsiaTheme="minorHAnsi"/>
              </w:rPr>
              <w:t>7</w:t>
            </w:r>
          </w:p>
        </w:tc>
        <w:tc>
          <w:tcPr>
            <w:tcW w:w="561" w:type="pct"/>
          </w:tcPr>
          <w:p w14:paraId="34640467" w14:textId="77777777" w:rsidR="00EF217F" w:rsidRPr="00187CCE" w:rsidRDefault="00EF217F" w:rsidP="00C7202E">
            <w:pPr>
              <w:spacing w:before="60" w:after="60" w:line="240" w:lineRule="auto"/>
              <w:rPr>
                <w:rFonts w:eastAsiaTheme="minorHAnsi"/>
              </w:rPr>
            </w:pPr>
          </w:p>
        </w:tc>
      </w:tr>
      <w:tr w:rsidR="00EF217F" w:rsidRPr="00187CCE" w14:paraId="0A44A854" w14:textId="77777777" w:rsidTr="00C7202E">
        <w:tc>
          <w:tcPr>
            <w:tcW w:w="651" w:type="pct"/>
            <w:noWrap/>
          </w:tcPr>
          <w:p w14:paraId="1D049AC5" w14:textId="77777777" w:rsidR="00EF217F" w:rsidRPr="00187CCE" w:rsidRDefault="00EF217F" w:rsidP="00C7202E">
            <w:pPr>
              <w:spacing w:before="60" w:after="60" w:line="240" w:lineRule="auto"/>
              <w:rPr>
                <w:rFonts w:eastAsiaTheme="minorHAnsi"/>
              </w:rPr>
            </w:pPr>
            <w:r w:rsidRPr="00187CCE">
              <w:rPr>
                <w:rFonts w:eastAsiaTheme="minorHAnsi"/>
              </w:rPr>
              <w:t>2309 10 90</w:t>
            </w:r>
          </w:p>
        </w:tc>
        <w:tc>
          <w:tcPr>
            <w:tcW w:w="2206" w:type="pct"/>
          </w:tcPr>
          <w:p w14:paraId="54B2486A"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5690E3F9"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0F869CA7"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3A347A4D"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2ABABC25" w14:textId="77777777" w:rsidTr="00C7202E">
        <w:tc>
          <w:tcPr>
            <w:tcW w:w="651" w:type="pct"/>
            <w:noWrap/>
          </w:tcPr>
          <w:p w14:paraId="06FA5584" w14:textId="77777777" w:rsidR="00EF217F" w:rsidRPr="00187CCE" w:rsidRDefault="00EF217F" w:rsidP="00C7202E">
            <w:pPr>
              <w:spacing w:before="60" w:after="60" w:line="240" w:lineRule="auto"/>
              <w:rPr>
                <w:rFonts w:eastAsiaTheme="minorHAnsi"/>
              </w:rPr>
            </w:pPr>
            <w:r w:rsidRPr="00187CCE">
              <w:rPr>
                <w:rFonts w:eastAsiaTheme="minorHAnsi"/>
              </w:rPr>
              <w:t>2309 90 10</w:t>
            </w:r>
          </w:p>
        </w:tc>
        <w:tc>
          <w:tcPr>
            <w:tcW w:w="2206" w:type="pct"/>
          </w:tcPr>
          <w:p w14:paraId="4CAF68DE" w14:textId="77777777" w:rsidR="00EF217F" w:rsidRPr="00187CCE" w:rsidRDefault="00EF217F" w:rsidP="00C7202E">
            <w:pPr>
              <w:spacing w:before="60" w:after="60" w:line="240" w:lineRule="auto"/>
              <w:rPr>
                <w:rFonts w:eastAsiaTheme="minorHAnsi"/>
              </w:rPr>
            </w:pPr>
            <w:r w:rsidRPr="00187CCE">
              <w:rPr>
                <w:rFonts w:eastAsiaTheme="minorHAnsi"/>
              </w:rPr>
              <w:t>-- Fish or marine mammal solubles</w:t>
            </w:r>
          </w:p>
        </w:tc>
        <w:tc>
          <w:tcPr>
            <w:tcW w:w="1110" w:type="pct"/>
          </w:tcPr>
          <w:p w14:paraId="0056E42B"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207BFF18"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4FF5FB69"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037872A2" w14:textId="77777777" w:rsidTr="00C7202E">
        <w:tc>
          <w:tcPr>
            <w:tcW w:w="651" w:type="pct"/>
            <w:noWrap/>
          </w:tcPr>
          <w:p w14:paraId="58D0987A" w14:textId="77777777" w:rsidR="00EF217F" w:rsidRPr="00187CCE" w:rsidRDefault="00EF217F" w:rsidP="00C7202E">
            <w:pPr>
              <w:pageBreakBefore/>
              <w:spacing w:before="60" w:after="60" w:line="240" w:lineRule="auto"/>
              <w:rPr>
                <w:rFonts w:eastAsiaTheme="minorHAnsi"/>
              </w:rPr>
            </w:pPr>
            <w:r w:rsidRPr="00187CCE">
              <w:rPr>
                <w:rFonts w:eastAsiaTheme="minorHAnsi"/>
              </w:rPr>
              <w:lastRenderedPageBreak/>
              <w:t>2309 90 20</w:t>
            </w:r>
          </w:p>
        </w:tc>
        <w:tc>
          <w:tcPr>
            <w:tcW w:w="2206" w:type="pct"/>
          </w:tcPr>
          <w:p w14:paraId="557673A2" w14:textId="77777777" w:rsidR="00EF217F" w:rsidRPr="00187CCE" w:rsidRDefault="00EF217F" w:rsidP="00C7202E">
            <w:pPr>
              <w:spacing w:before="60" w:after="60" w:line="240" w:lineRule="auto"/>
              <w:rPr>
                <w:rFonts w:eastAsiaTheme="minorHAnsi"/>
              </w:rPr>
            </w:pPr>
            <w:r w:rsidRPr="00187CCE">
              <w:rPr>
                <w:rFonts w:eastAsiaTheme="minorHAnsi"/>
              </w:rPr>
              <w:t>-- Products referred to in additional Note 5 to this chapter</w:t>
            </w:r>
          </w:p>
        </w:tc>
        <w:tc>
          <w:tcPr>
            <w:tcW w:w="1110" w:type="pct"/>
          </w:tcPr>
          <w:p w14:paraId="3C3EFC99"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576D3EE4"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15128B58"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294D66BE" w14:textId="77777777" w:rsidTr="00C7202E">
        <w:tc>
          <w:tcPr>
            <w:tcW w:w="651" w:type="pct"/>
            <w:noWrap/>
          </w:tcPr>
          <w:p w14:paraId="3ED26527" w14:textId="77777777" w:rsidR="00EF217F" w:rsidRPr="00187CCE" w:rsidRDefault="00EF217F" w:rsidP="00C7202E">
            <w:pPr>
              <w:spacing w:before="60" w:after="60" w:line="240" w:lineRule="auto"/>
              <w:rPr>
                <w:rFonts w:eastAsiaTheme="minorHAnsi"/>
              </w:rPr>
            </w:pPr>
            <w:r w:rsidRPr="00187CCE">
              <w:rPr>
                <w:rFonts w:eastAsiaTheme="minorHAnsi"/>
              </w:rPr>
              <w:t>2309 90 31</w:t>
            </w:r>
          </w:p>
        </w:tc>
        <w:tc>
          <w:tcPr>
            <w:tcW w:w="2206" w:type="pct"/>
          </w:tcPr>
          <w:p w14:paraId="287F5AC4" w14:textId="77777777" w:rsidR="00EF217F" w:rsidRPr="00187CCE" w:rsidRDefault="00EF217F" w:rsidP="00C7202E">
            <w:pPr>
              <w:spacing w:before="60" w:after="60" w:line="240" w:lineRule="auto"/>
              <w:rPr>
                <w:rFonts w:eastAsiaTheme="minorHAnsi"/>
              </w:rPr>
            </w:pPr>
            <w:r w:rsidRPr="00187CCE">
              <w:rPr>
                <w:rFonts w:eastAsiaTheme="minorHAnsi"/>
              </w:rPr>
              <w:t>------ Containing no milk products or containing less than 10 % by weight of such products</w:t>
            </w:r>
          </w:p>
        </w:tc>
        <w:tc>
          <w:tcPr>
            <w:tcW w:w="1110" w:type="pct"/>
          </w:tcPr>
          <w:p w14:paraId="38C9E3A0" w14:textId="77777777" w:rsidR="00EF217F" w:rsidRPr="00187CCE" w:rsidRDefault="00EF217F" w:rsidP="00C7202E">
            <w:pPr>
              <w:spacing w:before="60" w:after="60" w:line="240" w:lineRule="auto"/>
              <w:rPr>
                <w:rFonts w:eastAsiaTheme="minorHAnsi"/>
              </w:rPr>
            </w:pPr>
            <w:r w:rsidRPr="00187CCE">
              <w:rPr>
                <w:rFonts w:eastAsiaTheme="minorHAnsi"/>
              </w:rPr>
              <w:t>23 EUR/1 000 kg</w:t>
            </w:r>
          </w:p>
        </w:tc>
        <w:tc>
          <w:tcPr>
            <w:tcW w:w="472" w:type="pct"/>
          </w:tcPr>
          <w:p w14:paraId="342E4379" w14:textId="77777777" w:rsidR="00EF217F" w:rsidRPr="00187CCE" w:rsidRDefault="00EF217F" w:rsidP="00C7202E">
            <w:pPr>
              <w:spacing w:before="60" w:after="60" w:line="240" w:lineRule="auto"/>
              <w:jc w:val="center"/>
              <w:rPr>
                <w:rFonts w:eastAsiaTheme="minorHAnsi"/>
              </w:rPr>
            </w:pPr>
            <w:r w:rsidRPr="00187CCE">
              <w:rPr>
                <w:rFonts w:eastAsiaTheme="minorHAnsi"/>
              </w:rPr>
              <w:t>7</w:t>
            </w:r>
          </w:p>
        </w:tc>
        <w:tc>
          <w:tcPr>
            <w:tcW w:w="561" w:type="pct"/>
          </w:tcPr>
          <w:p w14:paraId="6DDF4455" w14:textId="77777777" w:rsidR="00EF217F" w:rsidRPr="00187CCE" w:rsidRDefault="00EF217F" w:rsidP="00C7202E">
            <w:pPr>
              <w:spacing w:before="60" w:after="60" w:line="240" w:lineRule="auto"/>
              <w:rPr>
                <w:rFonts w:eastAsiaTheme="minorHAnsi"/>
              </w:rPr>
            </w:pPr>
          </w:p>
        </w:tc>
      </w:tr>
      <w:tr w:rsidR="00EF217F" w:rsidRPr="00187CCE" w14:paraId="0B6990A2" w14:textId="77777777" w:rsidTr="00C7202E">
        <w:tc>
          <w:tcPr>
            <w:tcW w:w="651" w:type="pct"/>
            <w:noWrap/>
          </w:tcPr>
          <w:p w14:paraId="196B563A" w14:textId="77777777" w:rsidR="00EF217F" w:rsidRPr="00187CCE" w:rsidRDefault="00EF217F" w:rsidP="00C7202E">
            <w:pPr>
              <w:spacing w:before="60" w:after="60" w:line="240" w:lineRule="auto"/>
              <w:rPr>
                <w:rFonts w:eastAsiaTheme="minorHAnsi"/>
              </w:rPr>
            </w:pPr>
            <w:r w:rsidRPr="00187CCE">
              <w:rPr>
                <w:rFonts w:eastAsiaTheme="minorHAnsi"/>
              </w:rPr>
              <w:t>2309 90 33</w:t>
            </w:r>
          </w:p>
        </w:tc>
        <w:tc>
          <w:tcPr>
            <w:tcW w:w="2206" w:type="pct"/>
          </w:tcPr>
          <w:p w14:paraId="45D7A252" w14:textId="77777777" w:rsidR="00EF217F" w:rsidRPr="00187CCE" w:rsidRDefault="00EF217F" w:rsidP="00C7202E">
            <w:pPr>
              <w:spacing w:before="60" w:after="60" w:line="240" w:lineRule="auto"/>
              <w:rPr>
                <w:rFonts w:eastAsiaTheme="minorHAnsi"/>
              </w:rPr>
            </w:pPr>
            <w:r w:rsidRPr="00187CCE">
              <w:rPr>
                <w:rFonts w:eastAsiaTheme="minorHAnsi"/>
              </w:rPr>
              <w:t>------ Containing not less than 10 % but less than 50 % by weight of milk products</w:t>
            </w:r>
          </w:p>
        </w:tc>
        <w:tc>
          <w:tcPr>
            <w:tcW w:w="1110" w:type="pct"/>
          </w:tcPr>
          <w:p w14:paraId="7C7B06EA" w14:textId="77777777" w:rsidR="00EF217F" w:rsidRPr="00187CCE" w:rsidRDefault="00EF217F" w:rsidP="00C7202E">
            <w:pPr>
              <w:spacing w:before="60" w:after="60" w:line="240" w:lineRule="auto"/>
              <w:rPr>
                <w:rFonts w:eastAsiaTheme="minorHAnsi"/>
              </w:rPr>
            </w:pPr>
            <w:r w:rsidRPr="00187CCE">
              <w:rPr>
                <w:rFonts w:eastAsiaTheme="minorHAnsi"/>
              </w:rPr>
              <w:t>498 EUR/1 000 kg</w:t>
            </w:r>
          </w:p>
        </w:tc>
        <w:tc>
          <w:tcPr>
            <w:tcW w:w="472" w:type="pct"/>
          </w:tcPr>
          <w:p w14:paraId="16C54B20" w14:textId="77777777" w:rsidR="00EF217F" w:rsidRPr="00187CCE" w:rsidRDefault="00EF217F" w:rsidP="00C7202E">
            <w:pPr>
              <w:spacing w:before="60" w:after="60" w:line="240" w:lineRule="auto"/>
              <w:jc w:val="center"/>
              <w:rPr>
                <w:rFonts w:eastAsiaTheme="minorHAnsi"/>
              </w:rPr>
            </w:pPr>
            <w:r w:rsidRPr="00187CCE">
              <w:rPr>
                <w:rFonts w:eastAsiaTheme="minorHAnsi"/>
              </w:rPr>
              <w:t>7</w:t>
            </w:r>
          </w:p>
        </w:tc>
        <w:tc>
          <w:tcPr>
            <w:tcW w:w="561" w:type="pct"/>
          </w:tcPr>
          <w:p w14:paraId="29DFD7E1" w14:textId="77777777" w:rsidR="00EF217F" w:rsidRPr="00187CCE" w:rsidRDefault="00EF217F" w:rsidP="00C7202E">
            <w:pPr>
              <w:spacing w:before="60" w:after="60" w:line="240" w:lineRule="auto"/>
              <w:rPr>
                <w:rFonts w:eastAsiaTheme="minorHAnsi"/>
              </w:rPr>
            </w:pPr>
          </w:p>
        </w:tc>
      </w:tr>
      <w:tr w:rsidR="00EF217F" w:rsidRPr="00187CCE" w14:paraId="690AE8D3" w14:textId="77777777" w:rsidTr="00C7202E">
        <w:tc>
          <w:tcPr>
            <w:tcW w:w="651" w:type="pct"/>
            <w:noWrap/>
          </w:tcPr>
          <w:p w14:paraId="6BDE4BAC" w14:textId="77777777" w:rsidR="00EF217F" w:rsidRPr="00187CCE" w:rsidRDefault="00EF217F" w:rsidP="00C7202E">
            <w:pPr>
              <w:spacing w:before="60" w:after="60" w:line="240" w:lineRule="auto"/>
              <w:rPr>
                <w:rFonts w:eastAsiaTheme="minorHAnsi"/>
              </w:rPr>
            </w:pPr>
            <w:r w:rsidRPr="00187CCE">
              <w:rPr>
                <w:rFonts w:eastAsiaTheme="minorHAnsi"/>
              </w:rPr>
              <w:t>2309 90 35</w:t>
            </w:r>
          </w:p>
        </w:tc>
        <w:tc>
          <w:tcPr>
            <w:tcW w:w="2206" w:type="pct"/>
          </w:tcPr>
          <w:p w14:paraId="4A0A07DC" w14:textId="77777777" w:rsidR="00EF217F" w:rsidRPr="00187CCE" w:rsidRDefault="00EF217F" w:rsidP="00C7202E">
            <w:pPr>
              <w:spacing w:before="60" w:after="60" w:line="240" w:lineRule="auto"/>
              <w:rPr>
                <w:rFonts w:eastAsiaTheme="minorHAnsi"/>
              </w:rPr>
            </w:pPr>
            <w:r w:rsidRPr="00187CCE">
              <w:rPr>
                <w:rFonts w:eastAsiaTheme="minorHAnsi"/>
              </w:rPr>
              <w:t>------ Containing not less than 50 % but less than 75 % by weight of milk products</w:t>
            </w:r>
          </w:p>
        </w:tc>
        <w:tc>
          <w:tcPr>
            <w:tcW w:w="1110" w:type="pct"/>
          </w:tcPr>
          <w:p w14:paraId="7DDC5EDB" w14:textId="77777777" w:rsidR="00EF217F" w:rsidRPr="00187CCE" w:rsidRDefault="00EF217F" w:rsidP="00C7202E">
            <w:pPr>
              <w:spacing w:before="60" w:after="60" w:line="240" w:lineRule="auto"/>
              <w:rPr>
                <w:rFonts w:eastAsiaTheme="minorHAnsi"/>
              </w:rPr>
            </w:pPr>
            <w:r w:rsidRPr="00187CCE">
              <w:rPr>
                <w:rFonts w:eastAsiaTheme="minorHAnsi"/>
              </w:rPr>
              <w:t>730 EUR/1 000 kg</w:t>
            </w:r>
          </w:p>
        </w:tc>
        <w:tc>
          <w:tcPr>
            <w:tcW w:w="472" w:type="pct"/>
          </w:tcPr>
          <w:p w14:paraId="0A2FF2E5" w14:textId="77777777" w:rsidR="00EF217F" w:rsidRPr="00187CCE" w:rsidRDefault="00EF217F" w:rsidP="00C7202E">
            <w:pPr>
              <w:spacing w:before="60" w:after="60" w:line="240" w:lineRule="auto"/>
              <w:jc w:val="center"/>
              <w:rPr>
                <w:rFonts w:eastAsiaTheme="minorHAnsi"/>
              </w:rPr>
            </w:pPr>
            <w:r w:rsidRPr="00187CCE">
              <w:rPr>
                <w:rFonts w:eastAsiaTheme="minorHAnsi"/>
              </w:rPr>
              <w:t>7</w:t>
            </w:r>
          </w:p>
        </w:tc>
        <w:tc>
          <w:tcPr>
            <w:tcW w:w="561" w:type="pct"/>
          </w:tcPr>
          <w:p w14:paraId="6C85EE11" w14:textId="77777777" w:rsidR="00EF217F" w:rsidRPr="00187CCE" w:rsidRDefault="00EF217F" w:rsidP="00C7202E">
            <w:pPr>
              <w:spacing w:before="60" w:after="60" w:line="240" w:lineRule="auto"/>
              <w:rPr>
                <w:rFonts w:eastAsiaTheme="minorHAnsi"/>
              </w:rPr>
            </w:pPr>
          </w:p>
        </w:tc>
      </w:tr>
      <w:tr w:rsidR="00EF217F" w:rsidRPr="00187CCE" w14:paraId="0662A4DD" w14:textId="77777777" w:rsidTr="00C7202E">
        <w:tc>
          <w:tcPr>
            <w:tcW w:w="651" w:type="pct"/>
            <w:noWrap/>
          </w:tcPr>
          <w:p w14:paraId="6292E129" w14:textId="77777777" w:rsidR="00EF217F" w:rsidRPr="00187CCE" w:rsidRDefault="00EF217F" w:rsidP="00C7202E">
            <w:pPr>
              <w:spacing w:before="60" w:after="60" w:line="240" w:lineRule="auto"/>
              <w:rPr>
                <w:rFonts w:eastAsiaTheme="minorHAnsi"/>
              </w:rPr>
            </w:pPr>
            <w:r w:rsidRPr="00187CCE">
              <w:rPr>
                <w:rFonts w:eastAsiaTheme="minorHAnsi"/>
              </w:rPr>
              <w:t>2309 90 39</w:t>
            </w:r>
          </w:p>
        </w:tc>
        <w:tc>
          <w:tcPr>
            <w:tcW w:w="2206" w:type="pct"/>
          </w:tcPr>
          <w:p w14:paraId="37D4BB0F" w14:textId="77777777" w:rsidR="00EF217F" w:rsidRPr="00187CCE" w:rsidRDefault="00EF217F" w:rsidP="00C7202E">
            <w:pPr>
              <w:spacing w:before="60" w:after="60" w:line="240" w:lineRule="auto"/>
              <w:rPr>
                <w:rFonts w:eastAsiaTheme="minorHAnsi"/>
              </w:rPr>
            </w:pPr>
            <w:r w:rsidRPr="00187CCE">
              <w:rPr>
                <w:rFonts w:eastAsiaTheme="minorHAnsi"/>
              </w:rPr>
              <w:t>------ Containing not less than 75 % by weight of milk products</w:t>
            </w:r>
          </w:p>
        </w:tc>
        <w:tc>
          <w:tcPr>
            <w:tcW w:w="1110" w:type="pct"/>
          </w:tcPr>
          <w:p w14:paraId="77190E21" w14:textId="77777777" w:rsidR="00EF217F" w:rsidRPr="00187CCE" w:rsidRDefault="00EF217F" w:rsidP="00C7202E">
            <w:pPr>
              <w:spacing w:before="60" w:after="60" w:line="240" w:lineRule="auto"/>
              <w:rPr>
                <w:rFonts w:eastAsiaTheme="minorHAnsi"/>
              </w:rPr>
            </w:pPr>
            <w:r w:rsidRPr="00187CCE">
              <w:rPr>
                <w:rFonts w:eastAsiaTheme="minorHAnsi"/>
              </w:rPr>
              <w:t>948 EUR/1 000 kg</w:t>
            </w:r>
          </w:p>
        </w:tc>
        <w:tc>
          <w:tcPr>
            <w:tcW w:w="472" w:type="pct"/>
          </w:tcPr>
          <w:p w14:paraId="17400678" w14:textId="77777777" w:rsidR="00EF217F" w:rsidRPr="00187CCE" w:rsidRDefault="00EF217F" w:rsidP="00C7202E">
            <w:pPr>
              <w:spacing w:before="60" w:after="60" w:line="240" w:lineRule="auto"/>
              <w:jc w:val="center"/>
              <w:rPr>
                <w:rFonts w:eastAsiaTheme="minorHAnsi"/>
              </w:rPr>
            </w:pPr>
            <w:r w:rsidRPr="00187CCE">
              <w:rPr>
                <w:rFonts w:eastAsiaTheme="minorHAnsi"/>
              </w:rPr>
              <w:t>7</w:t>
            </w:r>
          </w:p>
        </w:tc>
        <w:tc>
          <w:tcPr>
            <w:tcW w:w="561" w:type="pct"/>
          </w:tcPr>
          <w:p w14:paraId="0E44F473" w14:textId="77777777" w:rsidR="00EF217F" w:rsidRPr="00187CCE" w:rsidRDefault="00EF217F" w:rsidP="00C7202E">
            <w:pPr>
              <w:spacing w:before="60" w:after="60" w:line="240" w:lineRule="auto"/>
              <w:rPr>
                <w:rFonts w:eastAsiaTheme="minorHAnsi"/>
              </w:rPr>
            </w:pPr>
          </w:p>
        </w:tc>
      </w:tr>
      <w:tr w:rsidR="00EF217F" w:rsidRPr="00187CCE" w14:paraId="1A32E7A8" w14:textId="77777777" w:rsidTr="00C7202E">
        <w:tc>
          <w:tcPr>
            <w:tcW w:w="651" w:type="pct"/>
            <w:noWrap/>
          </w:tcPr>
          <w:p w14:paraId="115B77E6" w14:textId="77777777" w:rsidR="00EF217F" w:rsidRPr="00187CCE" w:rsidRDefault="00EF217F" w:rsidP="00C7202E">
            <w:pPr>
              <w:spacing w:before="60" w:after="60" w:line="240" w:lineRule="auto"/>
              <w:rPr>
                <w:rFonts w:eastAsiaTheme="minorHAnsi"/>
              </w:rPr>
            </w:pPr>
            <w:r w:rsidRPr="00187CCE">
              <w:rPr>
                <w:rFonts w:eastAsiaTheme="minorHAnsi"/>
              </w:rPr>
              <w:t>2309 90 41</w:t>
            </w:r>
          </w:p>
        </w:tc>
        <w:tc>
          <w:tcPr>
            <w:tcW w:w="2206" w:type="pct"/>
          </w:tcPr>
          <w:p w14:paraId="7D135C36" w14:textId="77777777" w:rsidR="00EF217F" w:rsidRPr="00187CCE" w:rsidRDefault="00EF217F" w:rsidP="00C7202E">
            <w:pPr>
              <w:spacing w:before="60" w:after="60" w:line="240" w:lineRule="auto"/>
              <w:rPr>
                <w:rFonts w:eastAsiaTheme="minorHAnsi"/>
              </w:rPr>
            </w:pPr>
            <w:r w:rsidRPr="00187CCE">
              <w:rPr>
                <w:rFonts w:eastAsiaTheme="minorHAnsi"/>
              </w:rPr>
              <w:t>------ Containing no milk products or containing less than 10 % by weight of such products</w:t>
            </w:r>
          </w:p>
        </w:tc>
        <w:tc>
          <w:tcPr>
            <w:tcW w:w="1110" w:type="pct"/>
          </w:tcPr>
          <w:p w14:paraId="6AC58384" w14:textId="77777777" w:rsidR="00EF217F" w:rsidRPr="00187CCE" w:rsidRDefault="00EF217F" w:rsidP="00C7202E">
            <w:pPr>
              <w:spacing w:before="60" w:after="60" w:line="240" w:lineRule="auto"/>
              <w:rPr>
                <w:rFonts w:eastAsiaTheme="minorHAnsi"/>
              </w:rPr>
            </w:pPr>
            <w:r w:rsidRPr="00187CCE">
              <w:rPr>
                <w:rFonts w:eastAsiaTheme="minorHAnsi"/>
              </w:rPr>
              <w:t>55 EUR/1 000 kg</w:t>
            </w:r>
          </w:p>
        </w:tc>
        <w:tc>
          <w:tcPr>
            <w:tcW w:w="472" w:type="pct"/>
          </w:tcPr>
          <w:p w14:paraId="3653618E" w14:textId="77777777" w:rsidR="00EF217F" w:rsidRPr="00187CCE" w:rsidRDefault="00EF217F" w:rsidP="00C7202E">
            <w:pPr>
              <w:spacing w:before="60" w:after="60" w:line="240" w:lineRule="auto"/>
              <w:jc w:val="center"/>
              <w:rPr>
                <w:rFonts w:eastAsiaTheme="minorHAnsi"/>
              </w:rPr>
            </w:pPr>
            <w:r w:rsidRPr="00187CCE">
              <w:rPr>
                <w:rFonts w:eastAsiaTheme="minorHAnsi"/>
              </w:rPr>
              <w:t>7</w:t>
            </w:r>
          </w:p>
        </w:tc>
        <w:tc>
          <w:tcPr>
            <w:tcW w:w="561" w:type="pct"/>
          </w:tcPr>
          <w:p w14:paraId="37D24F24" w14:textId="77777777" w:rsidR="00EF217F" w:rsidRPr="00187CCE" w:rsidRDefault="00EF217F" w:rsidP="00C7202E">
            <w:pPr>
              <w:spacing w:before="60" w:after="60" w:line="240" w:lineRule="auto"/>
              <w:rPr>
                <w:rFonts w:eastAsiaTheme="minorHAnsi"/>
              </w:rPr>
            </w:pPr>
          </w:p>
        </w:tc>
      </w:tr>
      <w:tr w:rsidR="00EF217F" w:rsidRPr="00187CCE" w14:paraId="3457C309" w14:textId="77777777" w:rsidTr="00C7202E">
        <w:tc>
          <w:tcPr>
            <w:tcW w:w="651" w:type="pct"/>
            <w:noWrap/>
          </w:tcPr>
          <w:p w14:paraId="2DEDC7C3" w14:textId="77777777" w:rsidR="00EF217F" w:rsidRPr="00187CCE" w:rsidRDefault="00EF217F" w:rsidP="00C7202E">
            <w:pPr>
              <w:spacing w:before="60" w:after="60" w:line="240" w:lineRule="auto"/>
              <w:rPr>
                <w:rFonts w:eastAsiaTheme="minorHAnsi"/>
              </w:rPr>
            </w:pPr>
            <w:r w:rsidRPr="00187CCE">
              <w:rPr>
                <w:rFonts w:eastAsiaTheme="minorHAnsi"/>
              </w:rPr>
              <w:t>2309 90 43</w:t>
            </w:r>
          </w:p>
        </w:tc>
        <w:tc>
          <w:tcPr>
            <w:tcW w:w="2206" w:type="pct"/>
          </w:tcPr>
          <w:p w14:paraId="1615525E" w14:textId="77777777" w:rsidR="00EF217F" w:rsidRPr="00187CCE" w:rsidRDefault="00EF217F" w:rsidP="00C7202E">
            <w:pPr>
              <w:spacing w:before="60" w:after="60" w:line="240" w:lineRule="auto"/>
              <w:rPr>
                <w:rFonts w:eastAsiaTheme="minorHAnsi"/>
              </w:rPr>
            </w:pPr>
            <w:r w:rsidRPr="00187CCE">
              <w:rPr>
                <w:rFonts w:eastAsiaTheme="minorHAnsi"/>
              </w:rPr>
              <w:t>------ Containing not less than 10 % but less than 50 % by weight of milk products</w:t>
            </w:r>
          </w:p>
        </w:tc>
        <w:tc>
          <w:tcPr>
            <w:tcW w:w="1110" w:type="pct"/>
          </w:tcPr>
          <w:p w14:paraId="4B05A169" w14:textId="77777777" w:rsidR="00EF217F" w:rsidRPr="00187CCE" w:rsidRDefault="00EF217F" w:rsidP="00C7202E">
            <w:pPr>
              <w:spacing w:before="60" w:after="60" w:line="240" w:lineRule="auto"/>
              <w:rPr>
                <w:rFonts w:eastAsiaTheme="minorHAnsi"/>
              </w:rPr>
            </w:pPr>
            <w:r w:rsidRPr="00187CCE">
              <w:rPr>
                <w:rFonts w:eastAsiaTheme="minorHAnsi"/>
              </w:rPr>
              <w:t>530 EUR/1 000 kg</w:t>
            </w:r>
          </w:p>
        </w:tc>
        <w:tc>
          <w:tcPr>
            <w:tcW w:w="472" w:type="pct"/>
          </w:tcPr>
          <w:p w14:paraId="320E1B01" w14:textId="77777777" w:rsidR="00EF217F" w:rsidRPr="00187CCE" w:rsidRDefault="00EF217F" w:rsidP="00C7202E">
            <w:pPr>
              <w:spacing w:before="60" w:after="60" w:line="240" w:lineRule="auto"/>
              <w:jc w:val="center"/>
              <w:rPr>
                <w:rFonts w:eastAsiaTheme="minorHAnsi"/>
              </w:rPr>
            </w:pPr>
            <w:r w:rsidRPr="00187CCE">
              <w:rPr>
                <w:rFonts w:eastAsiaTheme="minorHAnsi"/>
              </w:rPr>
              <w:t>7</w:t>
            </w:r>
          </w:p>
        </w:tc>
        <w:tc>
          <w:tcPr>
            <w:tcW w:w="561" w:type="pct"/>
          </w:tcPr>
          <w:p w14:paraId="622EB161" w14:textId="77777777" w:rsidR="00EF217F" w:rsidRPr="00187CCE" w:rsidRDefault="00EF217F" w:rsidP="00C7202E">
            <w:pPr>
              <w:spacing w:before="60" w:after="60" w:line="240" w:lineRule="auto"/>
              <w:rPr>
                <w:rFonts w:eastAsiaTheme="minorHAnsi"/>
              </w:rPr>
            </w:pPr>
          </w:p>
        </w:tc>
      </w:tr>
      <w:tr w:rsidR="00EF217F" w:rsidRPr="00187CCE" w14:paraId="15596147" w14:textId="77777777" w:rsidTr="00C7202E">
        <w:tc>
          <w:tcPr>
            <w:tcW w:w="651" w:type="pct"/>
            <w:noWrap/>
          </w:tcPr>
          <w:p w14:paraId="25E20038" w14:textId="77777777" w:rsidR="00EF217F" w:rsidRPr="00187CCE" w:rsidRDefault="00EF217F" w:rsidP="00C7202E">
            <w:pPr>
              <w:spacing w:before="60" w:after="60" w:line="240" w:lineRule="auto"/>
              <w:rPr>
                <w:rFonts w:eastAsiaTheme="minorHAnsi"/>
              </w:rPr>
            </w:pPr>
            <w:r w:rsidRPr="00187CCE">
              <w:rPr>
                <w:rFonts w:eastAsiaTheme="minorHAnsi"/>
              </w:rPr>
              <w:t>2309 90 49</w:t>
            </w:r>
          </w:p>
        </w:tc>
        <w:tc>
          <w:tcPr>
            <w:tcW w:w="2206" w:type="pct"/>
          </w:tcPr>
          <w:p w14:paraId="6A2F36EA" w14:textId="77777777" w:rsidR="00EF217F" w:rsidRPr="00187CCE" w:rsidRDefault="00EF217F" w:rsidP="00C7202E">
            <w:pPr>
              <w:spacing w:before="60" w:after="60" w:line="240" w:lineRule="auto"/>
              <w:rPr>
                <w:rFonts w:eastAsiaTheme="minorHAnsi"/>
              </w:rPr>
            </w:pPr>
            <w:r w:rsidRPr="00187CCE">
              <w:rPr>
                <w:rFonts w:eastAsiaTheme="minorHAnsi"/>
              </w:rPr>
              <w:t>------ Containing not less than 50 % by weight of milk products</w:t>
            </w:r>
          </w:p>
        </w:tc>
        <w:tc>
          <w:tcPr>
            <w:tcW w:w="1110" w:type="pct"/>
          </w:tcPr>
          <w:p w14:paraId="305A8F4B" w14:textId="77777777" w:rsidR="00EF217F" w:rsidRPr="00187CCE" w:rsidRDefault="00EF217F" w:rsidP="00C7202E">
            <w:pPr>
              <w:spacing w:before="60" w:after="60" w:line="240" w:lineRule="auto"/>
              <w:rPr>
                <w:rFonts w:eastAsiaTheme="minorHAnsi"/>
              </w:rPr>
            </w:pPr>
            <w:r w:rsidRPr="00187CCE">
              <w:rPr>
                <w:rFonts w:eastAsiaTheme="minorHAnsi"/>
              </w:rPr>
              <w:t>888 EUR/1 000 kg</w:t>
            </w:r>
          </w:p>
        </w:tc>
        <w:tc>
          <w:tcPr>
            <w:tcW w:w="472" w:type="pct"/>
          </w:tcPr>
          <w:p w14:paraId="1D37F362" w14:textId="77777777" w:rsidR="00EF217F" w:rsidRPr="00187CCE" w:rsidRDefault="00EF217F" w:rsidP="00C7202E">
            <w:pPr>
              <w:spacing w:before="60" w:after="60" w:line="240" w:lineRule="auto"/>
              <w:jc w:val="center"/>
              <w:rPr>
                <w:rFonts w:eastAsiaTheme="minorHAnsi"/>
              </w:rPr>
            </w:pPr>
            <w:r w:rsidRPr="00187CCE">
              <w:rPr>
                <w:rFonts w:eastAsiaTheme="minorHAnsi"/>
              </w:rPr>
              <w:t>7</w:t>
            </w:r>
          </w:p>
        </w:tc>
        <w:tc>
          <w:tcPr>
            <w:tcW w:w="561" w:type="pct"/>
          </w:tcPr>
          <w:p w14:paraId="0680C6DB" w14:textId="77777777" w:rsidR="00EF217F" w:rsidRPr="00187CCE" w:rsidRDefault="00EF217F" w:rsidP="00C7202E">
            <w:pPr>
              <w:spacing w:before="60" w:after="60" w:line="240" w:lineRule="auto"/>
              <w:rPr>
                <w:rFonts w:eastAsiaTheme="minorHAnsi"/>
              </w:rPr>
            </w:pPr>
          </w:p>
        </w:tc>
      </w:tr>
      <w:tr w:rsidR="00EF217F" w:rsidRPr="00187CCE" w14:paraId="6C7DAF84" w14:textId="77777777" w:rsidTr="00C7202E">
        <w:tc>
          <w:tcPr>
            <w:tcW w:w="651" w:type="pct"/>
            <w:noWrap/>
          </w:tcPr>
          <w:p w14:paraId="20F5B098" w14:textId="77777777" w:rsidR="00EF217F" w:rsidRPr="00187CCE" w:rsidRDefault="00EF217F" w:rsidP="00C7202E">
            <w:pPr>
              <w:pageBreakBefore/>
              <w:spacing w:before="60" w:after="60" w:line="240" w:lineRule="auto"/>
              <w:rPr>
                <w:rFonts w:eastAsiaTheme="minorHAnsi"/>
              </w:rPr>
            </w:pPr>
            <w:r w:rsidRPr="00187CCE">
              <w:rPr>
                <w:rFonts w:eastAsiaTheme="minorHAnsi"/>
              </w:rPr>
              <w:lastRenderedPageBreak/>
              <w:t>2309 90 51</w:t>
            </w:r>
          </w:p>
        </w:tc>
        <w:tc>
          <w:tcPr>
            <w:tcW w:w="2206" w:type="pct"/>
          </w:tcPr>
          <w:p w14:paraId="0C847BDB" w14:textId="77777777" w:rsidR="00EF217F" w:rsidRPr="00187CCE" w:rsidRDefault="00EF217F" w:rsidP="00C7202E">
            <w:pPr>
              <w:spacing w:before="60" w:after="60" w:line="240" w:lineRule="auto"/>
              <w:rPr>
                <w:rFonts w:eastAsiaTheme="minorHAnsi"/>
              </w:rPr>
            </w:pPr>
            <w:r w:rsidRPr="00187CCE">
              <w:rPr>
                <w:rFonts w:eastAsiaTheme="minorHAnsi"/>
              </w:rPr>
              <w:t>------ Containing no milk products or containing less than 10 % by weight of such products</w:t>
            </w:r>
          </w:p>
        </w:tc>
        <w:tc>
          <w:tcPr>
            <w:tcW w:w="1110" w:type="pct"/>
          </w:tcPr>
          <w:p w14:paraId="519042B8" w14:textId="77777777" w:rsidR="00EF217F" w:rsidRPr="00187CCE" w:rsidRDefault="00EF217F" w:rsidP="00C7202E">
            <w:pPr>
              <w:spacing w:before="60" w:after="60" w:line="240" w:lineRule="auto"/>
              <w:rPr>
                <w:rFonts w:eastAsiaTheme="minorHAnsi"/>
              </w:rPr>
            </w:pPr>
            <w:r w:rsidRPr="00187CCE">
              <w:rPr>
                <w:rFonts w:eastAsiaTheme="minorHAnsi"/>
              </w:rPr>
              <w:t>102 EUR/1 000 kg</w:t>
            </w:r>
          </w:p>
        </w:tc>
        <w:tc>
          <w:tcPr>
            <w:tcW w:w="472" w:type="pct"/>
          </w:tcPr>
          <w:p w14:paraId="265C7598" w14:textId="77777777" w:rsidR="00EF217F" w:rsidRPr="00187CCE" w:rsidRDefault="00EF217F" w:rsidP="00C7202E">
            <w:pPr>
              <w:spacing w:before="60" w:after="60" w:line="240" w:lineRule="auto"/>
              <w:jc w:val="center"/>
              <w:rPr>
                <w:rFonts w:eastAsiaTheme="minorHAnsi"/>
              </w:rPr>
            </w:pPr>
            <w:r w:rsidRPr="00187CCE">
              <w:rPr>
                <w:rFonts w:eastAsiaTheme="minorHAnsi"/>
              </w:rPr>
              <w:t>7</w:t>
            </w:r>
          </w:p>
        </w:tc>
        <w:tc>
          <w:tcPr>
            <w:tcW w:w="561" w:type="pct"/>
          </w:tcPr>
          <w:p w14:paraId="44181F83" w14:textId="77777777" w:rsidR="00EF217F" w:rsidRPr="00187CCE" w:rsidRDefault="00EF217F" w:rsidP="00C7202E">
            <w:pPr>
              <w:spacing w:before="60" w:after="60" w:line="240" w:lineRule="auto"/>
              <w:rPr>
                <w:rFonts w:eastAsiaTheme="minorHAnsi"/>
              </w:rPr>
            </w:pPr>
          </w:p>
        </w:tc>
      </w:tr>
      <w:tr w:rsidR="00EF217F" w:rsidRPr="00187CCE" w14:paraId="5F79799E" w14:textId="77777777" w:rsidTr="00C7202E">
        <w:tc>
          <w:tcPr>
            <w:tcW w:w="651" w:type="pct"/>
            <w:noWrap/>
          </w:tcPr>
          <w:p w14:paraId="2CC34D5F" w14:textId="77777777" w:rsidR="00EF217F" w:rsidRPr="00187CCE" w:rsidRDefault="00EF217F" w:rsidP="00C7202E">
            <w:pPr>
              <w:spacing w:before="60" w:after="60" w:line="240" w:lineRule="auto"/>
              <w:rPr>
                <w:rFonts w:eastAsiaTheme="minorHAnsi"/>
              </w:rPr>
            </w:pPr>
            <w:r w:rsidRPr="00187CCE">
              <w:rPr>
                <w:rFonts w:eastAsiaTheme="minorHAnsi"/>
              </w:rPr>
              <w:t>2309 90 53</w:t>
            </w:r>
          </w:p>
        </w:tc>
        <w:tc>
          <w:tcPr>
            <w:tcW w:w="2206" w:type="pct"/>
          </w:tcPr>
          <w:p w14:paraId="5B7BF713" w14:textId="77777777" w:rsidR="00EF217F" w:rsidRPr="00187CCE" w:rsidRDefault="00EF217F" w:rsidP="00C7202E">
            <w:pPr>
              <w:spacing w:before="60" w:after="60" w:line="240" w:lineRule="auto"/>
              <w:rPr>
                <w:rFonts w:eastAsiaTheme="minorHAnsi"/>
              </w:rPr>
            </w:pPr>
            <w:r w:rsidRPr="00187CCE">
              <w:rPr>
                <w:rFonts w:eastAsiaTheme="minorHAnsi"/>
              </w:rPr>
              <w:t>------ Containing not less than 10 % but less than 50 % by weight of milk products</w:t>
            </w:r>
          </w:p>
        </w:tc>
        <w:tc>
          <w:tcPr>
            <w:tcW w:w="1110" w:type="pct"/>
          </w:tcPr>
          <w:p w14:paraId="3DC26B45" w14:textId="77777777" w:rsidR="00EF217F" w:rsidRPr="00187CCE" w:rsidRDefault="00EF217F" w:rsidP="00C7202E">
            <w:pPr>
              <w:spacing w:before="60" w:after="60" w:line="240" w:lineRule="auto"/>
              <w:rPr>
                <w:rFonts w:eastAsiaTheme="minorHAnsi"/>
              </w:rPr>
            </w:pPr>
            <w:r w:rsidRPr="00187CCE">
              <w:rPr>
                <w:rFonts w:eastAsiaTheme="minorHAnsi"/>
              </w:rPr>
              <w:t>577 EUR/1 000 kg</w:t>
            </w:r>
          </w:p>
        </w:tc>
        <w:tc>
          <w:tcPr>
            <w:tcW w:w="472" w:type="pct"/>
          </w:tcPr>
          <w:p w14:paraId="669A07F6" w14:textId="77777777" w:rsidR="00EF217F" w:rsidRPr="00187CCE" w:rsidRDefault="00EF217F" w:rsidP="00C7202E">
            <w:pPr>
              <w:spacing w:before="60" w:after="60" w:line="240" w:lineRule="auto"/>
              <w:jc w:val="center"/>
              <w:rPr>
                <w:rFonts w:eastAsiaTheme="minorHAnsi"/>
              </w:rPr>
            </w:pPr>
            <w:r w:rsidRPr="00187CCE">
              <w:rPr>
                <w:rFonts w:eastAsiaTheme="minorHAnsi"/>
              </w:rPr>
              <w:t>7</w:t>
            </w:r>
          </w:p>
        </w:tc>
        <w:tc>
          <w:tcPr>
            <w:tcW w:w="561" w:type="pct"/>
          </w:tcPr>
          <w:p w14:paraId="3E3056A9" w14:textId="77777777" w:rsidR="00EF217F" w:rsidRPr="00187CCE" w:rsidRDefault="00EF217F" w:rsidP="00C7202E">
            <w:pPr>
              <w:spacing w:before="60" w:after="60" w:line="240" w:lineRule="auto"/>
              <w:rPr>
                <w:rFonts w:eastAsiaTheme="minorHAnsi"/>
              </w:rPr>
            </w:pPr>
          </w:p>
        </w:tc>
      </w:tr>
      <w:tr w:rsidR="00EF217F" w:rsidRPr="00187CCE" w14:paraId="7B8B5EC2" w14:textId="77777777" w:rsidTr="00C7202E">
        <w:tc>
          <w:tcPr>
            <w:tcW w:w="651" w:type="pct"/>
            <w:noWrap/>
          </w:tcPr>
          <w:p w14:paraId="523B95A3" w14:textId="77777777" w:rsidR="00EF217F" w:rsidRPr="00187CCE" w:rsidRDefault="00EF217F" w:rsidP="00C7202E">
            <w:pPr>
              <w:spacing w:before="60" w:after="60" w:line="240" w:lineRule="auto"/>
              <w:rPr>
                <w:rFonts w:eastAsiaTheme="minorHAnsi"/>
              </w:rPr>
            </w:pPr>
            <w:r w:rsidRPr="00187CCE">
              <w:rPr>
                <w:rFonts w:eastAsiaTheme="minorHAnsi"/>
              </w:rPr>
              <w:t>2309 90 59</w:t>
            </w:r>
          </w:p>
        </w:tc>
        <w:tc>
          <w:tcPr>
            <w:tcW w:w="2206" w:type="pct"/>
          </w:tcPr>
          <w:p w14:paraId="52E875FD" w14:textId="77777777" w:rsidR="00EF217F" w:rsidRPr="00187CCE" w:rsidRDefault="00EF217F" w:rsidP="00C7202E">
            <w:pPr>
              <w:spacing w:before="60" w:after="60" w:line="240" w:lineRule="auto"/>
              <w:rPr>
                <w:rFonts w:eastAsiaTheme="minorHAnsi"/>
              </w:rPr>
            </w:pPr>
            <w:r w:rsidRPr="00187CCE">
              <w:rPr>
                <w:rFonts w:eastAsiaTheme="minorHAnsi"/>
              </w:rPr>
              <w:t>------ Containing not less than 50 % by weight of milk products</w:t>
            </w:r>
          </w:p>
        </w:tc>
        <w:tc>
          <w:tcPr>
            <w:tcW w:w="1110" w:type="pct"/>
          </w:tcPr>
          <w:p w14:paraId="3B035AB4" w14:textId="77777777" w:rsidR="00EF217F" w:rsidRPr="00187CCE" w:rsidRDefault="00EF217F" w:rsidP="00C7202E">
            <w:pPr>
              <w:spacing w:before="60" w:after="60" w:line="240" w:lineRule="auto"/>
              <w:rPr>
                <w:rFonts w:eastAsiaTheme="minorHAnsi"/>
              </w:rPr>
            </w:pPr>
            <w:r w:rsidRPr="00187CCE">
              <w:rPr>
                <w:rFonts w:eastAsiaTheme="minorHAnsi"/>
              </w:rPr>
              <w:t>730 EUR/1 000 kg</w:t>
            </w:r>
          </w:p>
        </w:tc>
        <w:tc>
          <w:tcPr>
            <w:tcW w:w="472" w:type="pct"/>
          </w:tcPr>
          <w:p w14:paraId="0ABB8588" w14:textId="77777777" w:rsidR="00EF217F" w:rsidRPr="00187CCE" w:rsidRDefault="00EF217F" w:rsidP="00C7202E">
            <w:pPr>
              <w:spacing w:before="60" w:after="60" w:line="240" w:lineRule="auto"/>
              <w:jc w:val="center"/>
              <w:rPr>
                <w:rFonts w:eastAsiaTheme="minorHAnsi"/>
              </w:rPr>
            </w:pPr>
            <w:r w:rsidRPr="00187CCE">
              <w:rPr>
                <w:rFonts w:eastAsiaTheme="minorHAnsi"/>
              </w:rPr>
              <w:t>7</w:t>
            </w:r>
          </w:p>
        </w:tc>
        <w:tc>
          <w:tcPr>
            <w:tcW w:w="561" w:type="pct"/>
          </w:tcPr>
          <w:p w14:paraId="56FE7996" w14:textId="77777777" w:rsidR="00EF217F" w:rsidRPr="00187CCE" w:rsidRDefault="00EF217F" w:rsidP="00C7202E">
            <w:pPr>
              <w:spacing w:before="60" w:after="60" w:line="240" w:lineRule="auto"/>
              <w:rPr>
                <w:rFonts w:eastAsiaTheme="minorHAnsi"/>
              </w:rPr>
            </w:pPr>
          </w:p>
        </w:tc>
      </w:tr>
      <w:tr w:rsidR="00EF217F" w:rsidRPr="00187CCE" w14:paraId="3E59EDB9" w14:textId="77777777" w:rsidTr="00C7202E">
        <w:tc>
          <w:tcPr>
            <w:tcW w:w="651" w:type="pct"/>
            <w:noWrap/>
          </w:tcPr>
          <w:p w14:paraId="2CBF2E91" w14:textId="77777777" w:rsidR="00EF217F" w:rsidRPr="00187CCE" w:rsidRDefault="00EF217F" w:rsidP="00C7202E">
            <w:pPr>
              <w:spacing w:before="60" w:after="60" w:line="240" w:lineRule="auto"/>
              <w:rPr>
                <w:rFonts w:eastAsiaTheme="minorHAnsi"/>
              </w:rPr>
            </w:pPr>
            <w:r w:rsidRPr="00187CCE">
              <w:rPr>
                <w:rFonts w:eastAsiaTheme="minorHAnsi"/>
              </w:rPr>
              <w:t>2309 90 70</w:t>
            </w:r>
          </w:p>
        </w:tc>
        <w:tc>
          <w:tcPr>
            <w:tcW w:w="2206" w:type="pct"/>
          </w:tcPr>
          <w:p w14:paraId="3D6A2E58" w14:textId="77777777" w:rsidR="00EF217F" w:rsidRPr="00187CCE" w:rsidRDefault="00EF217F" w:rsidP="00C7202E">
            <w:pPr>
              <w:spacing w:before="60" w:after="60" w:line="240" w:lineRule="auto"/>
              <w:rPr>
                <w:rFonts w:eastAsiaTheme="minorHAnsi"/>
              </w:rPr>
            </w:pPr>
            <w:r w:rsidRPr="00187CCE">
              <w:rPr>
                <w:rFonts w:eastAsiaTheme="minorHAnsi"/>
              </w:rPr>
              <w:t>---- Containing no starch, glucose, glucose syrup, maltodextrine or maltodextrine syrup but containing milk products</w:t>
            </w:r>
          </w:p>
        </w:tc>
        <w:tc>
          <w:tcPr>
            <w:tcW w:w="1110" w:type="pct"/>
          </w:tcPr>
          <w:p w14:paraId="2D80AC41" w14:textId="77777777" w:rsidR="00EF217F" w:rsidRPr="00187CCE" w:rsidRDefault="00EF217F" w:rsidP="00C7202E">
            <w:pPr>
              <w:spacing w:before="60" w:after="60" w:line="240" w:lineRule="auto"/>
              <w:rPr>
                <w:rFonts w:eastAsiaTheme="minorHAnsi"/>
              </w:rPr>
            </w:pPr>
            <w:r w:rsidRPr="00187CCE">
              <w:rPr>
                <w:rFonts w:eastAsiaTheme="minorHAnsi"/>
              </w:rPr>
              <w:t>948 EUR/1 000 kg</w:t>
            </w:r>
          </w:p>
        </w:tc>
        <w:tc>
          <w:tcPr>
            <w:tcW w:w="472" w:type="pct"/>
          </w:tcPr>
          <w:p w14:paraId="3C5CFBA0" w14:textId="77777777" w:rsidR="00EF217F" w:rsidRPr="00187CCE" w:rsidRDefault="00EF217F" w:rsidP="00C7202E">
            <w:pPr>
              <w:spacing w:before="60" w:after="60" w:line="240" w:lineRule="auto"/>
              <w:jc w:val="center"/>
              <w:rPr>
                <w:rFonts w:eastAsiaTheme="minorHAnsi"/>
              </w:rPr>
            </w:pPr>
            <w:r w:rsidRPr="00187CCE">
              <w:rPr>
                <w:rFonts w:eastAsiaTheme="minorHAnsi"/>
              </w:rPr>
              <w:t>7</w:t>
            </w:r>
          </w:p>
        </w:tc>
        <w:tc>
          <w:tcPr>
            <w:tcW w:w="561" w:type="pct"/>
          </w:tcPr>
          <w:p w14:paraId="562E03F0" w14:textId="77777777" w:rsidR="00EF217F" w:rsidRPr="00187CCE" w:rsidRDefault="00EF217F" w:rsidP="00C7202E">
            <w:pPr>
              <w:spacing w:before="60" w:after="60" w:line="240" w:lineRule="auto"/>
              <w:rPr>
                <w:rFonts w:eastAsiaTheme="minorHAnsi"/>
              </w:rPr>
            </w:pPr>
          </w:p>
        </w:tc>
      </w:tr>
      <w:tr w:rsidR="00EF217F" w:rsidRPr="00187CCE" w14:paraId="78EC6CAA" w14:textId="77777777" w:rsidTr="00C7202E">
        <w:tc>
          <w:tcPr>
            <w:tcW w:w="651" w:type="pct"/>
            <w:noWrap/>
          </w:tcPr>
          <w:p w14:paraId="1B019C63" w14:textId="77777777" w:rsidR="00EF217F" w:rsidRPr="00187CCE" w:rsidRDefault="00EF217F" w:rsidP="00C7202E">
            <w:pPr>
              <w:spacing w:before="60" w:after="60" w:line="240" w:lineRule="auto"/>
              <w:rPr>
                <w:rFonts w:eastAsiaTheme="minorHAnsi"/>
              </w:rPr>
            </w:pPr>
            <w:r w:rsidRPr="00187CCE">
              <w:rPr>
                <w:rFonts w:eastAsiaTheme="minorHAnsi"/>
              </w:rPr>
              <w:t>2309 90 91</w:t>
            </w:r>
          </w:p>
        </w:tc>
        <w:tc>
          <w:tcPr>
            <w:tcW w:w="2206" w:type="pct"/>
          </w:tcPr>
          <w:p w14:paraId="27D95510" w14:textId="77777777" w:rsidR="00EF217F" w:rsidRPr="00187CCE" w:rsidRDefault="00EF217F" w:rsidP="00C7202E">
            <w:pPr>
              <w:spacing w:before="60" w:after="60" w:line="240" w:lineRule="auto"/>
              <w:rPr>
                <w:rFonts w:eastAsiaTheme="minorHAnsi"/>
              </w:rPr>
            </w:pPr>
            <w:r w:rsidRPr="00187CCE">
              <w:rPr>
                <w:rFonts w:eastAsiaTheme="minorHAnsi"/>
              </w:rPr>
              <w:t>---- Beet-pulp with added molasses</w:t>
            </w:r>
          </w:p>
        </w:tc>
        <w:tc>
          <w:tcPr>
            <w:tcW w:w="1110" w:type="pct"/>
          </w:tcPr>
          <w:p w14:paraId="57A10B25"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58357D75"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171AC461"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033131C8" w14:textId="77777777" w:rsidTr="00C7202E">
        <w:tc>
          <w:tcPr>
            <w:tcW w:w="651" w:type="pct"/>
            <w:noWrap/>
          </w:tcPr>
          <w:p w14:paraId="2111B523" w14:textId="77777777" w:rsidR="00EF217F" w:rsidRPr="00187CCE" w:rsidRDefault="00EF217F" w:rsidP="00C7202E">
            <w:pPr>
              <w:spacing w:before="60" w:after="60" w:line="240" w:lineRule="auto"/>
              <w:rPr>
                <w:rFonts w:eastAsiaTheme="minorHAnsi"/>
              </w:rPr>
            </w:pPr>
            <w:r w:rsidRPr="00187CCE">
              <w:rPr>
                <w:rFonts w:eastAsiaTheme="minorHAnsi"/>
              </w:rPr>
              <w:t>2309 90 96</w:t>
            </w:r>
          </w:p>
        </w:tc>
        <w:tc>
          <w:tcPr>
            <w:tcW w:w="2206" w:type="pct"/>
          </w:tcPr>
          <w:p w14:paraId="3F5ED176"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33967C3A"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2F28872D"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40D6957A"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7C36F1A9" w14:textId="77777777" w:rsidTr="00C7202E">
        <w:tc>
          <w:tcPr>
            <w:tcW w:w="651" w:type="pct"/>
            <w:noWrap/>
          </w:tcPr>
          <w:p w14:paraId="114F6B93" w14:textId="77777777" w:rsidR="00EF217F" w:rsidRPr="00187CCE" w:rsidRDefault="00EF217F" w:rsidP="00C7202E">
            <w:pPr>
              <w:spacing w:before="60" w:after="60" w:line="240" w:lineRule="auto"/>
              <w:rPr>
                <w:rFonts w:eastAsiaTheme="minorHAnsi"/>
              </w:rPr>
            </w:pPr>
            <w:r w:rsidRPr="00187CCE">
              <w:rPr>
                <w:rFonts w:eastAsiaTheme="minorHAnsi"/>
              </w:rPr>
              <w:t>2401 10 35</w:t>
            </w:r>
          </w:p>
        </w:tc>
        <w:tc>
          <w:tcPr>
            <w:tcW w:w="2206" w:type="pct"/>
          </w:tcPr>
          <w:p w14:paraId="2EDE966F" w14:textId="77777777" w:rsidR="00EF217F" w:rsidRPr="00187CCE" w:rsidRDefault="00EF217F" w:rsidP="00C7202E">
            <w:pPr>
              <w:spacing w:before="60" w:after="60" w:line="240" w:lineRule="auto"/>
              <w:rPr>
                <w:rFonts w:eastAsiaTheme="minorHAnsi"/>
              </w:rPr>
            </w:pPr>
            <w:r w:rsidRPr="00187CCE">
              <w:rPr>
                <w:rFonts w:eastAsiaTheme="minorHAnsi"/>
              </w:rPr>
              <w:t>-- Light air-cured tobacco:</w:t>
            </w:r>
          </w:p>
        </w:tc>
        <w:tc>
          <w:tcPr>
            <w:tcW w:w="1110" w:type="pct"/>
          </w:tcPr>
          <w:p w14:paraId="2C3DFB5D" w14:textId="77777777" w:rsidR="00EF217F" w:rsidRPr="00187CCE" w:rsidRDefault="00EF217F" w:rsidP="00C7202E">
            <w:pPr>
              <w:spacing w:before="60" w:after="60" w:line="240" w:lineRule="auto"/>
              <w:rPr>
                <w:rFonts w:eastAsiaTheme="minorHAnsi"/>
              </w:rPr>
            </w:pPr>
            <w:r w:rsidRPr="00187CCE">
              <w:rPr>
                <w:rFonts w:eastAsiaTheme="minorHAnsi"/>
              </w:rPr>
              <w:t>–</w:t>
            </w:r>
          </w:p>
        </w:tc>
        <w:tc>
          <w:tcPr>
            <w:tcW w:w="472" w:type="pct"/>
          </w:tcPr>
          <w:p w14:paraId="60E0ECDC" w14:textId="77777777" w:rsidR="00EF217F" w:rsidRPr="00187CCE" w:rsidRDefault="00EF217F" w:rsidP="00C7202E">
            <w:pPr>
              <w:spacing w:before="60" w:after="60" w:line="240" w:lineRule="auto"/>
              <w:jc w:val="center"/>
              <w:rPr>
                <w:rFonts w:eastAsiaTheme="minorHAnsi"/>
              </w:rPr>
            </w:pPr>
            <w:r w:rsidRPr="00187CCE">
              <w:rPr>
                <w:rFonts w:eastAsiaTheme="minorHAnsi"/>
              </w:rPr>
              <w:t>–</w:t>
            </w:r>
          </w:p>
        </w:tc>
        <w:tc>
          <w:tcPr>
            <w:tcW w:w="561" w:type="pct"/>
          </w:tcPr>
          <w:p w14:paraId="2FEB981A" w14:textId="77777777" w:rsidR="00EF217F" w:rsidRPr="00187CCE" w:rsidRDefault="00EF217F" w:rsidP="00C7202E">
            <w:pPr>
              <w:spacing w:before="60" w:after="60" w:line="240" w:lineRule="auto"/>
              <w:rPr>
                <w:rFonts w:eastAsiaTheme="minorHAnsi"/>
              </w:rPr>
            </w:pPr>
          </w:p>
        </w:tc>
      </w:tr>
      <w:tr w:rsidR="00EF217F" w:rsidRPr="00187CCE" w14:paraId="1298EA08" w14:textId="77777777" w:rsidTr="00C7202E">
        <w:tc>
          <w:tcPr>
            <w:tcW w:w="651" w:type="pct"/>
            <w:noWrap/>
          </w:tcPr>
          <w:p w14:paraId="62E1E6E4" w14:textId="77777777" w:rsidR="00EF217F" w:rsidRPr="00187CCE" w:rsidRDefault="00EF217F" w:rsidP="00C7202E">
            <w:pPr>
              <w:spacing w:before="60" w:after="60" w:line="240" w:lineRule="auto"/>
              <w:rPr>
                <w:rFonts w:eastAsiaTheme="minorHAnsi"/>
              </w:rPr>
            </w:pPr>
            <w:r w:rsidRPr="00187CCE">
              <w:rPr>
                <w:rFonts w:eastAsiaTheme="minorHAnsi"/>
              </w:rPr>
              <w:t>ex 2401 10 35</w:t>
            </w:r>
          </w:p>
        </w:tc>
        <w:tc>
          <w:tcPr>
            <w:tcW w:w="2206" w:type="pct"/>
          </w:tcPr>
          <w:p w14:paraId="0F639478" w14:textId="77777777" w:rsidR="00EF217F" w:rsidRPr="00187CCE" w:rsidRDefault="00EF217F" w:rsidP="00C7202E">
            <w:pPr>
              <w:spacing w:before="60" w:after="60" w:line="240" w:lineRule="auto"/>
              <w:rPr>
                <w:rFonts w:eastAsiaTheme="minorHAnsi"/>
              </w:rPr>
            </w:pPr>
            <w:r w:rsidRPr="00187CCE">
              <w:rPr>
                <w:rFonts w:eastAsiaTheme="minorHAnsi"/>
              </w:rPr>
              <w:t>--- Light air-cured Burley type (including Burley hybrids)</w:t>
            </w:r>
          </w:p>
        </w:tc>
        <w:tc>
          <w:tcPr>
            <w:tcW w:w="1110" w:type="pct"/>
          </w:tcPr>
          <w:p w14:paraId="7A4378B0" w14:textId="77777777" w:rsidR="00EF217F" w:rsidRPr="00187CCE" w:rsidRDefault="00EF217F" w:rsidP="00C7202E">
            <w:pPr>
              <w:spacing w:before="60" w:after="60" w:line="240" w:lineRule="auto"/>
              <w:rPr>
                <w:rFonts w:eastAsiaTheme="minorHAnsi"/>
              </w:rPr>
            </w:pPr>
            <w:r w:rsidRPr="00187CCE">
              <w:rPr>
                <w:rFonts w:eastAsiaTheme="minorHAnsi"/>
              </w:rPr>
              <w:t>14,9 MAX 24 EUR/100 kg/net</w:t>
            </w:r>
          </w:p>
        </w:tc>
        <w:tc>
          <w:tcPr>
            <w:tcW w:w="472" w:type="pct"/>
          </w:tcPr>
          <w:p w14:paraId="0979E184" w14:textId="77777777" w:rsidR="00EF217F" w:rsidRPr="00187CCE" w:rsidRDefault="00EF217F" w:rsidP="00C7202E">
            <w:pPr>
              <w:spacing w:before="60" w:after="60" w:line="240" w:lineRule="auto"/>
              <w:jc w:val="center"/>
              <w:rPr>
                <w:rFonts w:eastAsiaTheme="minorHAnsi"/>
              </w:rPr>
            </w:pPr>
            <w:r w:rsidRPr="00187CCE">
              <w:rPr>
                <w:rFonts w:eastAsiaTheme="minorHAnsi"/>
              </w:rPr>
              <w:t>3</w:t>
            </w:r>
          </w:p>
        </w:tc>
        <w:tc>
          <w:tcPr>
            <w:tcW w:w="561" w:type="pct"/>
          </w:tcPr>
          <w:p w14:paraId="23CD35E2" w14:textId="77777777" w:rsidR="00EF217F" w:rsidRPr="00187CCE" w:rsidRDefault="00EF217F" w:rsidP="00C7202E">
            <w:pPr>
              <w:spacing w:before="60" w:after="60" w:line="240" w:lineRule="auto"/>
              <w:rPr>
                <w:rFonts w:eastAsiaTheme="minorHAnsi"/>
              </w:rPr>
            </w:pPr>
          </w:p>
        </w:tc>
      </w:tr>
      <w:tr w:rsidR="00EF217F" w:rsidRPr="00187CCE" w14:paraId="7B1AC90A" w14:textId="77777777" w:rsidTr="00C7202E">
        <w:tc>
          <w:tcPr>
            <w:tcW w:w="651" w:type="pct"/>
            <w:noWrap/>
          </w:tcPr>
          <w:p w14:paraId="0F5700F6" w14:textId="77777777" w:rsidR="00EF217F" w:rsidRPr="00187CCE" w:rsidRDefault="00EF217F" w:rsidP="00C7202E">
            <w:pPr>
              <w:spacing w:before="60" w:after="60" w:line="240" w:lineRule="auto"/>
              <w:rPr>
                <w:rFonts w:eastAsiaTheme="minorHAnsi"/>
              </w:rPr>
            </w:pPr>
            <w:r w:rsidRPr="00187CCE">
              <w:rPr>
                <w:rFonts w:eastAsiaTheme="minorHAnsi"/>
              </w:rPr>
              <w:t>ex 2401 10 35</w:t>
            </w:r>
          </w:p>
        </w:tc>
        <w:tc>
          <w:tcPr>
            <w:tcW w:w="2206" w:type="pct"/>
          </w:tcPr>
          <w:p w14:paraId="17CC9EDB" w14:textId="77777777" w:rsidR="00EF217F" w:rsidRPr="00187CCE" w:rsidRDefault="00EF217F" w:rsidP="00C7202E">
            <w:pPr>
              <w:spacing w:before="60" w:after="60" w:line="240" w:lineRule="auto"/>
              <w:rPr>
                <w:rFonts w:eastAsiaTheme="minorHAnsi"/>
              </w:rPr>
            </w:pPr>
            <w:r w:rsidRPr="00187CCE">
              <w:rPr>
                <w:rFonts w:eastAsiaTheme="minorHAnsi"/>
              </w:rPr>
              <w:t>--- Light air-cured Maryland type</w:t>
            </w:r>
          </w:p>
        </w:tc>
        <w:tc>
          <w:tcPr>
            <w:tcW w:w="1110" w:type="pct"/>
          </w:tcPr>
          <w:p w14:paraId="1FF707F5" w14:textId="77777777" w:rsidR="00EF217F" w:rsidRPr="00187CCE" w:rsidRDefault="00EF217F" w:rsidP="00C7202E">
            <w:pPr>
              <w:spacing w:before="60" w:after="60" w:line="240" w:lineRule="auto"/>
              <w:rPr>
                <w:rFonts w:eastAsiaTheme="minorHAnsi"/>
              </w:rPr>
            </w:pPr>
            <w:r w:rsidRPr="00187CCE">
              <w:rPr>
                <w:rFonts w:eastAsiaTheme="minorHAnsi"/>
              </w:rPr>
              <w:t>6,4 MAX 24 EUR/100 kg/net</w:t>
            </w:r>
          </w:p>
        </w:tc>
        <w:tc>
          <w:tcPr>
            <w:tcW w:w="472" w:type="pct"/>
          </w:tcPr>
          <w:p w14:paraId="62F91805" w14:textId="77777777" w:rsidR="00EF217F" w:rsidRPr="00187CCE" w:rsidRDefault="00EF217F" w:rsidP="00C7202E">
            <w:pPr>
              <w:spacing w:before="60" w:after="60" w:line="240" w:lineRule="auto"/>
              <w:jc w:val="center"/>
              <w:rPr>
                <w:rFonts w:eastAsiaTheme="minorHAnsi"/>
              </w:rPr>
            </w:pPr>
            <w:r w:rsidRPr="00187CCE">
              <w:rPr>
                <w:rFonts w:eastAsiaTheme="minorHAnsi"/>
              </w:rPr>
              <w:t>3</w:t>
            </w:r>
          </w:p>
        </w:tc>
        <w:tc>
          <w:tcPr>
            <w:tcW w:w="561" w:type="pct"/>
          </w:tcPr>
          <w:p w14:paraId="091B65BD" w14:textId="77777777" w:rsidR="00EF217F" w:rsidRPr="00187CCE" w:rsidRDefault="00EF217F" w:rsidP="00C7202E">
            <w:pPr>
              <w:spacing w:before="60" w:after="60" w:line="240" w:lineRule="auto"/>
              <w:rPr>
                <w:rFonts w:eastAsiaTheme="minorHAnsi"/>
              </w:rPr>
            </w:pPr>
          </w:p>
        </w:tc>
      </w:tr>
      <w:tr w:rsidR="00EF217F" w:rsidRPr="00187CCE" w14:paraId="5E6A96F2" w14:textId="77777777" w:rsidTr="00C7202E">
        <w:tc>
          <w:tcPr>
            <w:tcW w:w="651" w:type="pct"/>
            <w:noWrap/>
          </w:tcPr>
          <w:p w14:paraId="4D9F8C7A" w14:textId="77777777" w:rsidR="00EF217F" w:rsidRPr="00187CCE" w:rsidRDefault="00EF217F" w:rsidP="00C7202E">
            <w:pPr>
              <w:spacing w:before="60" w:after="60" w:line="240" w:lineRule="auto"/>
              <w:rPr>
                <w:rFonts w:eastAsiaTheme="minorHAnsi"/>
              </w:rPr>
            </w:pPr>
            <w:r w:rsidRPr="00187CCE">
              <w:rPr>
                <w:rFonts w:eastAsiaTheme="minorHAnsi"/>
              </w:rPr>
              <w:t>ex 2401 10 35</w:t>
            </w:r>
          </w:p>
        </w:tc>
        <w:tc>
          <w:tcPr>
            <w:tcW w:w="2206" w:type="pct"/>
          </w:tcPr>
          <w:p w14:paraId="7CDD0A4B"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46E0E79E" w14:textId="77777777" w:rsidR="00EF217F" w:rsidRPr="00187CCE" w:rsidRDefault="00EF217F" w:rsidP="00C7202E">
            <w:pPr>
              <w:spacing w:before="60" w:after="60" w:line="240" w:lineRule="auto"/>
              <w:rPr>
                <w:rFonts w:eastAsiaTheme="minorHAnsi"/>
              </w:rPr>
            </w:pPr>
            <w:r w:rsidRPr="00187CCE">
              <w:rPr>
                <w:rFonts w:eastAsiaTheme="minorHAnsi"/>
              </w:rPr>
              <w:t>3,9 MAX 56 EUR/100 kg/net</w:t>
            </w:r>
          </w:p>
        </w:tc>
        <w:tc>
          <w:tcPr>
            <w:tcW w:w="472" w:type="pct"/>
          </w:tcPr>
          <w:p w14:paraId="3D22625A" w14:textId="77777777" w:rsidR="00EF217F" w:rsidRPr="00187CCE" w:rsidRDefault="00EF217F" w:rsidP="00C7202E">
            <w:pPr>
              <w:spacing w:before="60" w:after="60" w:line="240" w:lineRule="auto"/>
              <w:jc w:val="center"/>
              <w:rPr>
                <w:rFonts w:eastAsiaTheme="minorHAnsi"/>
              </w:rPr>
            </w:pPr>
            <w:r w:rsidRPr="00187CCE">
              <w:rPr>
                <w:rFonts w:eastAsiaTheme="minorHAnsi"/>
              </w:rPr>
              <w:t>3</w:t>
            </w:r>
          </w:p>
        </w:tc>
        <w:tc>
          <w:tcPr>
            <w:tcW w:w="561" w:type="pct"/>
          </w:tcPr>
          <w:p w14:paraId="6B23FB3F" w14:textId="77777777" w:rsidR="00EF217F" w:rsidRPr="00187CCE" w:rsidRDefault="00EF217F" w:rsidP="00C7202E">
            <w:pPr>
              <w:spacing w:before="60" w:after="60" w:line="240" w:lineRule="auto"/>
              <w:rPr>
                <w:rFonts w:eastAsiaTheme="minorHAnsi"/>
              </w:rPr>
            </w:pPr>
          </w:p>
        </w:tc>
      </w:tr>
      <w:tr w:rsidR="00EF217F" w:rsidRPr="00187CCE" w14:paraId="26C50A8E" w14:textId="77777777" w:rsidTr="00C7202E">
        <w:tc>
          <w:tcPr>
            <w:tcW w:w="651" w:type="pct"/>
            <w:noWrap/>
          </w:tcPr>
          <w:p w14:paraId="3A2DB3E1" w14:textId="77777777" w:rsidR="00EF217F" w:rsidRPr="00187CCE" w:rsidRDefault="00EF217F" w:rsidP="00C7202E">
            <w:pPr>
              <w:pageBreakBefore/>
              <w:spacing w:before="60" w:after="60" w:line="240" w:lineRule="auto"/>
              <w:rPr>
                <w:rFonts w:eastAsiaTheme="minorHAnsi"/>
              </w:rPr>
            </w:pPr>
            <w:r w:rsidRPr="00187CCE">
              <w:rPr>
                <w:rFonts w:eastAsiaTheme="minorHAnsi"/>
              </w:rPr>
              <w:lastRenderedPageBreak/>
              <w:t>2401 10 60</w:t>
            </w:r>
          </w:p>
        </w:tc>
        <w:tc>
          <w:tcPr>
            <w:tcW w:w="2206" w:type="pct"/>
          </w:tcPr>
          <w:p w14:paraId="065AA325" w14:textId="77777777" w:rsidR="00EF217F" w:rsidRPr="00187CCE" w:rsidRDefault="00EF217F" w:rsidP="00C7202E">
            <w:pPr>
              <w:spacing w:before="60" w:after="60" w:line="240" w:lineRule="auto"/>
              <w:rPr>
                <w:rFonts w:eastAsiaTheme="minorHAnsi"/>
              </w:rPr>
            </w:pPr>
            <w:r w:rsidRPr="00187CCE">
              <w:rPr>
                <w:rFonts w:eastAsiaTheme="minorHAnsi"/>
              </w:rPr>
              <w:t>-- Sun-cured Oriental type tobacco</w:t>
            </w:r>
          </w:p>
        </w:tc>
        <w:tc>
          <w:tcPr>
            <w:tcW w:w="1110" w:type="pct"/>
          </w:tcPr>
          <w:p w14:paraId="5E318533" w14:textId="77777777" w:rsidR="00EF217F" w:rsidRPr="00187CCE" w:rsidRDefault="00EF217F" w:rsidP="00C7202E">
            <w:pPr>
              <w:spacing w:before="60" w:after="60" w:line="240" w:lineRule="auto"/>
              <w:rPr>
                <w:rFonts w:eastAsiaTheme="minorHAnsi"/>
              </w:rPr>
            </w:pPr>
            <w:r w:rsidRPr="00187CCE">
              <w:rPr>
                <w:rFonts w:eastAsiaTheme="minorHAnsi"/>
              </w:rPr>
              <w:t>7,7 MAX 56 EUR/100 kg/net</w:t>
            </w:r>
          </w:p>
        </w:tc>
        <w:tc>
          <w:tcPr>
            <w:tcW w:w="472" w:type="pct"/>
          </w:tcPr>
          <w:p w14:paraId="2CCFEFA9" w14:textId="77777777" w:rsidR="00EF217F" w:rsidRPr="00187CCE" w:rsidRDefault="00EF217F" w:rsidP="00C7202E">
            <w:pPr>
              <w:spacing w:before="60" w:after="60" w:line="240" w:lineRule="auto"/>
              <w:jc w:val="center"/>
              <w:rPr>
                <w:rFonts w:eastAsiaTheme="minorHAnsi"/>
              </w:rPr>
            </w:pPr>
            <w:r w:rsidRPr="00187CCE">
              <w:rPr>
                <w:rFonts w:eastAsiaTheme="minorHAnsi"/>
              </w:rPr>
              <w:t>3</w:t>
            </w:r>
          </w:p>
        </w:tc>
        <w:tc>
          <w:tcPr>
            <w:tcW w:w="561" w:type="pct"/>
          </w:tcPr>
          <w:p w14:paraId="402A0315" w14:textId="77777777" w:rsidR="00EF217F" w:rsidRPr="00187CCE" w:rsidRDefault="00EF217F" w:rsidP="00C7202E">
            <w:pPr>
              <w:spacing w:before="60" w:after="60" w:line="240" w:lineRule="auto"/>
              <w:rPr>
                <w:rFonts w:eastAsiaTheme="minorHAnsi"/>
              </w:rPr>
            </w:pPr>
          </w:p>
        </w:tc>
      </w:tr>
      <w:tr w:rsidR="00EF217F" w:rsidRPr="00187CCE" w14:paraId="786101CF" w14:textId="77777777" w:rsidTr="00C7202E">
        <w:tc>
          <w:tcPr>
            <w:tcW w:w="651" w:type="pct"/>
            <w:noWrap/>
          </w:tcPr>
          <w:p w14:paraId="7032BFD3" w14:textId="77777777" w:rsidR="00EF217F" w:rsidRPr="00187CCE" w:rsidRDefault="00EF217F" w:rsidP="00C7202E">
            <w:pPr>
              <w:spacing w:before="60" w:after="60" w:line="240" w:lineRule="auto"/>
              <w:rPr>
                <w:rFonts w:eastAsiaTheme="minorHAnsi"/>
              </w:rPr>
            </w:pPr>
            <w:r w:rsidRPr="00187CCE">
              <w:rPr>
                <w:rFonts w:eastAsiaTheme="minorHAnsi"/>
              </w:rPr>
              <w:t>2401 10 70</w:t>
            </w:r>
          </w:p>
        </w:tc>
        <w:tc>
          <w:tcPr>
            <w:tcW w:w="2206" w:type="pct"/>
          </w:tcPr>
          <w:p w14:paraId="65F6047A" w14:textId="77777777" w:rsidR="00EF217F" w:rsidRPr="00187CCE" w:rsidRDefault="00EF217F" w:rsidP="00C7202E">
            <w:pPr>
              <w:spacing w:before="60" w:after="60" w:line="240" w:lineRule="auto"/>
              <w:rPr>
                <w:rFonts w:eastAsiaTheme="minorHAnsi"/>
              </w:rPr>
            </w:pPr>
            <w:r w:rsidRPr="00187CCE">
              <w:rPr>
                <w:rFonts w:eastAsiaTheme="minorHAnsi"/>
              </w:rPr>
              <w:t>-- Dark air-cured tobacco</w:t>
            </w:r>
          </w:p>
        </w:tc>
        <w:tc>
          <w:tcPr>
            <w:tcW w:w="1110" w:type="pct"/>
          </w:tcPr>
          <w:p w14:paraId="2A169BDB" w14:textId="77777777" w:rsidR="00EF217F" w:rsidRPr="00187CCE" w:rsidRDefault="00EF217F" w:rsidP="00C7202E">
            <w:pPr>
              <w:spacing w:before="60" w:after="60" w:line="240" w:lineRule="auto"/>
              <w:rPr>
                <w:rFonts w:eastAsiaTheme="minorHAnsi"/>
              </w:rPr>
            </w:pPr>
            <w:r w:rsidRPr="00187CCE">
              <w:rPr>
                <w:rFonts w:eastAsiaTheme="minorHAnsi"/>
              </w:rPr>
              <w:t>7,7 MAX 56 EUR/100 kg/net</w:t>
            </w:r>
          </w:p>
        </w:tc>
        <w:tc>
          <w:tcPr>
            <w:tcW w:w="472" w:type="pct"/>
          </w:tcPr>
          <w:p w14:paraId="4065EABD" w14:textId="77777777" w:rsidR="00EF217F" w:rsidRPr="00187CCE" w:rsidRDefault="00EF217F" w:rsidP="00C7202E">
            <w:pPr>
              <w:spacing w:before="60" w:after="60" w:line="240" w:lineRule="auto"/>
              <w:jc w:val="center"/>
              <w:rPr>
                <w:rFonts w:eastAsiaTheme="minorHAnsi"/>
              </w:rPr>
            </w:pPr>
            <w:r w:rsidRPr="00187CCE">
              <w:rPr>
                <w:rFonts w:eastAsiaTheme="minorHAnsi"/>
              </w:rPr>
              <w:t>3</w:t>
            </w:r>
          </w:p>
        </w:tc>
        <w:tc>
          <w:tcPr>
            <w:tcW w:w="561" w:type="pct"/>
          </w:tcPr>
          <w:p w14:paraId="20EB27C2" w14:textId="77777777" w:rsidR="00EF217F" w:rsidRPr="00187CCE" w:rsidRDefault="00EF217F" w:rsidP="00C7202E">
            <w:pPr>
              <w:spacing w:before="60" w:after="60" w:line="240" w:lineRule="auto"/>
              <w:rPr>
                <w:rFonts w:eastAsiaTheme="minorHAnsi"/>
              </w:rPr>
            </w:pPr>
          </w:p>
        </w:tc>
      </w:tr>
      <w:tr w:rsidR="00EF217F" w:rsidRPr="00187CCE" w14:paraId="03B28A33" w14:textId="77777777" w:rsidTr="00C7202E">
        <w:tc>
          <w:tcPr>
            <w:tcW w:w="651" w:type="pct"/>
            <w:noWrap/>
          </w:tcPr>
          <w:p w14:paraId="3C8F5537" w14:textId="77777777" w:rsidR="00EF217F" w:rsidRPr="00187CCE" w:rsidRDefault="00EF217F" w:rsidP="00C7202E">
            <w:pPr>
              <w:spacing w:before="60" w:after="60" w:line="240" w:lineRule="auto"/>
              <w:rPr>
                <w:rFonts w:eastAsiaTheme="minorHAnsi"/>
              </w:rPr>
            </w:pPr>
            <w:r w:rsidRPr="00187CCE">
              <w:rPr>
                <w:rFonts w:eastAsiaTheme="minorHAnsi"/>
              </w:rPr>
              <w:t>2401 10 85</w:t>
            </w:r>
          </w:p>
        </w:tc>
        <w:tc>
          <w:tcPr>
            <w:tcW w:w="2206" w:type="pct"/>
          </w:tcPr>
          <w:p w14:paraId="61C4F1ED" w14:textId="77777777" w:rsidR="00EF217F" w:rsidRPr="00187CCE" w:rsidRDefault="00EF217F" w:rsidP="00C7202E">
            <w:pPr>
              <w:spacing w:before="60" w:after="60" w:line="240" w:lineRule="auto"/>
              <w:rPr>
                <w:rFonts w:eastAsiaTheme="minorHAnsi"/>
              </w:rPr>
            </w:pPr>
            <w:r w:rsidRPr="00187CCE">
              <w:rPr>
                <w:rFonts w:eastAsiaTheme="minorHAnsi"/>
              </w:rPr>
              <w:t>-- Flue-cured tobacco:</w:t>
            </w:r>
          </w:p>
        </w:tc>
        <w:tc>
          <w:tcPr>
            <w:tcW w:w="1110" w:type="pct"/>
          </w:tcPr>
          <w:p w14:paraId="5B81EDDC" w14:textId="77777777" w:rsidR="00EF217F" w:rsidRPr="00187CCE" w:rsidRDefault="00EF217F" w:rsidP="00C7202E">
            <w:pPr>
              <w:spacing w:before="60" w:after="60" w:line="240" w:lineRule="auto"/>
              <w:rPr>
                <w:rFonts w:eastAsiaTheme="minorHAnsi"/>
              </w:rPr>
            </w:pPr>
            <w:r w:rsidRPr="00187CCE">
              <w:rPr>
                <w:rFonts w:eastAsiaTheme="minorHAnsi"/>
              </w:rPr>
              <w:t>–</w:t>
            </w:r>
          </w:p>
        </w:tc>
        <w:tc>
          <w:tcPr>
            <w:tcW w:w="472" w:type="pct"/>
          </w:tcPr>
          <w:p w14:paraId="228EE5D1" w14:textId="77777777" w:rsidR="00EF217F" w:rsidRPr="00187CCE" w:rsidRDefault="00EF217F" w:rsidP="00C7202E">
            <w:pPr>
              <w:spacing w:before="60" w:after="60" w:line="240" w:lineRule="auto"/>
              <w:jc w:val="center"/>
              <w:rPr>
                <w:rFonts w:eastAsiaTheme="minorHAnsi"/>
              </w:rPr>
            </w:pPr>
            <w:r w:rsidRPr="00187CCE">
              <w:rPr>
                <w:rFonts w:eastAsiaTheme="minorHAnsi"/>
              </w:rPr>
              <w:t>–</w:t>
            </w:r>
          </w:p>
        </w:tc>
        <w:tc>
          <w:tcPr>
            <w:tcW w:w="561" w:type="pct"/>
          </w:tcPr>
          <w:p w14:paraId="5F13550C" w14:textId="77777777" w:rsidR="00EF217F" w:rsidRPr="00187CCE" w:rsidRDefault="00EF217F" w:rsidP="00C7202E">
            <w:pPr>
              <w:spacing w:before="60" w:after="60" w:line="240" w:lineRule="auto"/>
              <w:rPr>
                <w:rFonts w:eastAsiaTheme="minorHAnsi"/>
              </w:rPr>
            </w:pPr>
          </w:p>
        </w:tc>
      </w:tr>
      <w:tr w:rsidR="00EF217F" w:rsidRPr="00187CCE" w14:paraId="3625029C" w14:textId="77777777" w:rsidTr="00C7202E">
        <w:tc>
          <w:tcPr>
            <w:tcW w:w="651" w:type="pct"/>
            <w:noWrap/>
          </w:tcPr>
          <w:p w14:paraId="736C7C06" w14:textId="77777777" w:rsidR="00EF217F" w:rsidRPr="00187CCE" w:rsidRDefault="00EF217F" w:rsidP="00C7202E">
            <w:pPr>
              <w:spacing w:before="60" w:after="60" w:line="240" w:lineRule="auto"/>
              <w:rPr>
                <w:rFonts w:eastAsiaTheme="minorHAnsi"/>
              </w:rPr>
            </w:pPr>
            <w:r w:rsidRPr="00187CCE">
              <w:rPr>
                <w:rFonts w:eastAsiaTheme="minorHAnsi"/>
              </w:rPr>
              <w:t>ex 2401 10 85</w:t>
            </w:r>
          </w:p>
        </w:tc>
        <w:tc>
          <w:tcPr>
            <w:tcW w:w="2206" w:type="pct"/>
          </w:tcPr>
          <w:p w14:paraId="23DEE68C" w14:textId="77777777" w:rsidR="00EF217F" w:rsidRPr="00187CCE" w:rsidRDefault="00EF217F" w:rsidP="00C7202E">
            <w:pPr>
              <w:spacing w:before="60" w:after="60" w:line="240" w:lineRule="auto"/>
              <w:rPr>
                <w:rFonts w:eastAsiaTheme="minorHAnsi"/>
              </w:rPr>
            </w:pPr>
            <w:r w:rsidRPr="00187CCE">
              <w:rPr>
                <w:rFonts w:eastAsiaTheme="minorHAnsi"/>
              </w:rPr>
              <w:t>--- Flue-cured Virginia type</w:t>
            </w:r>
          </w:p>
        </w:tc>
        <w:tc>
          <w:tcPr>
            <w:tcW w:w="1110" w:type="pct"/>
          </w:tcPr>
          <w:p w14:paraId="393F3FC8" w14:textId="77777777" w:rsidR="00EF217F" w:rsidRPr="00187CCE" w:rsidRDefault="00EF217F" w:rsidP="00C7202E">
            <w:pPr>
              <w:spacing w:before="60" w:after="60" w:line="240" w:lineRule="auto"/>
              <w:rPr>
                <w:rFonts w:eastAsiaTheme="minorHAnsi"/>
              </w:rPr>
            </w:pPr>
            <w:r w:rsidRPr="00187CCE">
              <w:rPr>
                <w:rFonts w:eastAsiaTheme="minorHAnsi"/>
              </w:rPr>
              <w:t>14,9 MAX 24 EUR/100 kg/net</w:t>
            </w:r>
          </w:p>
        </w:tc>
        <w:tc>
          <w:tcPr>
            <w:tcW w:w="472" w:type="pct"/>
          </w:tcPr>
          <w:p w14:paraId="4A7EBAF7" w14:textId="77777777" w:rsidR="00EF217F" w:rsidRPr="00187CCE" w:rsidRDefault="00EF217F" w:rsidP="00C7202E">
            <w:pPr>
              <w:spacing w:before="60" w:after="60" w:line="240" w:lineRule="auto"/>
              <w:jc w:val="center"/>
              <w:rPr>
                <w:rFonts w:eastAsiaTheme="minorHAnsi"/>
              </w:rPr>
            </w:pPr>
            <w:r w:rsidRPr="00187CCE">
              <w:rPr>
                <w:rFonts w:eastAsiaTheme="minorHAnsi"/>
              </w:rPr>
              <w:t>3</w:t>
            </w:r>
          </w:p>
        </w:tc>
        <w:tc>
          <w:tcPr>
            <w:tcW w:w="561" w:type="pct"/>
          </w:tcPr>
          <w:p w14:paraId="7AD7715D" w14:textId="77777777" w:rsidR="00EF217F" w:rsidRPr="00187CCE" w:rsidRDefault="00EF217F" w:rsidP="00C7202E">
            <w:pPr>
              <w:spacing w:before="60" w:after="60" w:line="240" w:lineRule="auto"/>
              <w:rPr>
                <w:rFonts w:eastAsiaTheme="minorHAnsi"/>
              </w:rPr>
            </w:pPr>
          </w:p>
        </w:tc>
      </w:tr>
      <w:tr w:rsidR="00EF217F" w:rsidRPr="00187CCE" w14:paraId="2E4F1E5A" w14:textId="77777777" w:rsidTr="00C7202E">
        <w:tc>
          <w:tcPr>
            <w:tcW w:w="651" w:type="pct"/>
            <w:noWrap/>
          </w:tcPr>
          <w:p w14:paraId="44E1DE08" w14:textId="77777777" w:rsidR="00EF217F" w:rsidRPr="00187CCE" w:rsidRDefault="00EF217F" w:rsidP="00C7202E">
            <w:pPr>
              <w:spacing w:before="60" w:after="60" w:line="240" w:lineRule="auto"/>
              <w:rPr>
                <w:rFonts w:eastAsiaTheme="minorHAnsi"/>
              </w:rPr>
            </w:pPr>
            <w:r w:rsidRPr="00187CCE">
              <w:rPr>
                <w:rFonts w:eastAsiaTheme="minorHAnsi"/>
              </w:rPr>
              <w:t>ex 2401 10 85</w:t>
            </w:r>
          </w:p>
        </w:tc>
        <w:tc>
          <w:tcPr>
            <w:tcW w:w="2206" w:type="pct"/>
          </w:tcPr>
          <w:p w14:paraId="280FBE10"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7EFB2787" w14:textId="77777777" w:rsidR="00EF217F" w:rsidRPr="00187CCE" w:rsidRDefault="00EF217F" w:rsidP="00C7202E">
            <w:pPr>
              <w:spacing w:before="60" w:after="60" w:line="240" w:lineRule="auto"/>
              <w:rPr>
                <w:rFonts w:eastAsiaTheme="minorHAnsi"/>
              </w:rPr>
            </w:pPr>
            <w:r w:rsidRPr="00187CCE">
              <w:rPr>
                <w:rFonts w:eastAsiaTheme="minorHAnsi"/>
              </w:rPr>
              <w:t>3,9 MAX 56 EUR/100 kg/net</w:t>
            </w:r>
          </w:p>
        </w:tc>
        <w:tc>
          <w:tcPr>
            <w:tcW w:w="472" w:type="pct"/>
          </w:tcPr>
          <w:p w14:paraId="04285D55" w14:textId="77777777" w:rsidR="00EF217F" w:rsidRPr="00187CCE" w:rsidRDefault="00EF217F" w:rsidP="00C7202E">
            <w:pPr>
              <w:spacing w:before="60" w:after="60" w:line="240" w:lineRule="auto"/>
              <w:jc w:val="center"/>
              <w:rPr>
                <w:rFonts w:eastAsiaTheme="minorHAnsi"/>
              </w:rPr>
            </w:pPr>
            <w:r w:rsidRPr="00187CCE">
              <w:rPr>
                <w:rFonts w:eastAsiaTheme="minorHAnsi"/>
              </w:rPr>
              <w:t>3</w:t>
            </w:r>
          </w:p>
        </w:tc>
        <w:tc>
          <w:tcPr>
            <w:tcW w:w="561" w:type="pct"/>
          </w:tcPr>
          <w:p w14:paraId="1B913FF3" w14:textId="77777777" w:rsidR="00EF217F" w:rsidRPr="00187CCE" w:rsidRDefault="00EF217F" w:rsidP="00C7202E">
            <w:pPr>
              <w:spacing w:before="60" w:after="60" w:line="240" w:lineRule="auto"/>
              <w:rPr>
                <w:rFonts w:eastAsiaTheme="minorHAnsi"/>
              </w:rPr>
            </w:pPr>
          </w:p>
        </w:tc>
      </w:tr>
      <w:tr w:rsidR="00EF217F" w:rsidRPr="00187CCE" w14:paraId="7D283451" w14:textId="77777777" w:rsidTr="00C7202E">
        <w:tc>
          <w:tcPr>
            <w:tcW w:w="651" w:type="pct"/>
            <w:noWrap/>
          </w:tcPr>
          <w:p w14:paraId="2C4C2AB4" w14:textId="77777777" w:rsidR="00EF217F" w:rsidRPr="00187CCE" w:rsidRDefault="00EF217F" w:rsidP="00C7202E">
            <w:pPr>
              <w:spacing w:before="60" w:after="60" w:line="240" w:lineRule="auto"/>
              <w:rPr>
                <w:rFonts w:eastAsiaTheme="minorHAnsi"/>
              </w:rPr>
            </w:pPr>
            <w:r w:rsidRPr="00187CCE">
              <w:rPr>
                <w:rFonts w:eastAsiaTheme="minorHAnsi"/>
              </w:rPr>
              <w:t>2401 10 95</w:t>
            </w:r>
          </w:p>
        </w:tc>
        <w:tc>
          <w:tcPr>
            <w:tcW w:w="2206" w:type="pct"/>
          </w:tcPr>
          <w:p w14:paraId="010F043A"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3821C777" w14:textId="77777777" w:rsidR="00EF217F" w:rsidRPr="00187CCE" w:rsidRDefault="00EF217F" w:rsidP="00C7202E">
            <w:pPr>
              <w:spacing w:before="60" w:after="60" w:line="240" w:lineRule="auto"/>
              <w:rPr>
                <w:rFonts w:eastAsiaTheme="minorHAnsi"/>
              </w:rPr>
            </w:pPr>
            <w:r w:rsidRPr="00187CCE">
              <w:rPr>
                <w:rFonts w:eastAsiaTheme="minorHAnsi"/>
              </w:rPr>
              <w:t>–</w:t>
            </w:r>
          </w:p>
        </w:tc>
        <w:tc>
          <w:tcPr>
            <w:tcW w:w="472" w:type="pct"/>
          </w:tcPr>
          <w:p w14:paraId="02EDE206" w14:textId="77777777" w:rsidR="00EF217F" w:rsidRPr="00187CCE" w:rsidRDefault="00EF217F" w:rsidP="00C7202E">
            <w:pPr>
              <w:spacing w:before="60" w:after="60" w:line="240" w:lineRule="auto"/>
              <w:jc w:val="center"/>
              <w:rPr>
                <w:rFonts w:eastAsiaTheme="minorHAnsi"/>
              </w:rPr>
            </w:pPr>
            <w:r w:rsidRPr="00187CCE">
              <w:rPr>
                <w:rFonts w:eastAsiaTheme="minorHAnsi"/>
              </w:rPr>
              <w:t>–</w:t>
            </w:r>
          </w:p>
        </w:tc>
        <w:tc>
          <w:tcPr>
            <w:tcW w:w="561" w:type="pct"/>
          </w:tcPr>
          <w:p w14:paraId="7B04AB2F" w14:textId="77777777" w:rsidR="00EF217F" w:rsidRPr="00187CCE" w:rsidRDefault="00EF217F" w:rsidP="00C7202E">
            <w:pPr>
              <w:spacing w:before="60" w:after="60" w:line="240" w:lineRule="auto"/>
              <w:rPr>
                <w:rFonts w:eastAsiaTheme="minorHAnsi"/>
              </w:rPr>
            </w:pPr>
          </w:p>
        </w:tc>
      </w:tr>
      <w:tr w:rsidR="00EF217F" w:rsidRPr="00187CCE" w14:paraId="34A8554E" w14:textId="77777777" w:rsidTr="00C7202E">
        <w:tc>
          <w:tcPr>
            <w:tcW w:w="651" w:type="pct"/>
            <w:noWrap/>
          </w:tcPr>
          <w:p w14:paraId="0A6BFD24" w14:textId="77777777" w:rsidR="00EF217F" w:rsidRPr="00187CCE" w:rsidRDefault="00EF217F" w:rsidP="00C7202E">
            <w:pPr>
              <w:spacing w:before="60" w:after="60" w:line="240" w:lineRule="auto"/>
              <w:rPr>
                <w:rFonts w:eastAsiaTheme="minorHAnsi"/>
              </w:rPr>
            </w:pPr>
            <w:r w:rsidRPr="00187CCE">
              <w:rPr>
                <w:rFonts w:eastAsiaTheme="minorHAnsi"/>
              </w:rPr>
              <w:t> </w:t>
            </w:r>
          </w:p>
        </w:tc>
        <w:tc>
          <w:tcPr>
            <w:tcW w:w="2206" w:type="pct"/>
          </w:tcPr>
          <w:p w14:paraId="6BDB0F57" w14:textId="77777777" w:rsidR="00EF217F" w:rsidRPr="00187CCE" w:rsidRDefault="00EF217F" w:rsidP="00C7202E">
            <w:pPr>
              <w:spacing w:before="60" w:after="60" w:line="240" w:lineRule="auto"/>
              <w:rPr>
                <w:rFonts w:eastAsiaTheme="minorHAnsi"/>
              </w:rPr>
            </w:pPr>
            <w:r w:rsidRPr="00187CCE">
              <w:rPr>
                <w:rFonts w:eastAsiaTheme="minorHAnsi"/>
              </w:rPr>
              <w:t>--- Fire-cured tobacco:</w:t>
            </w:r>
          </w:p>
        </w:tc>
        <w:tc>
          <w:tcPr>
            <w:tcW w:w="1110" w:type="pct"/>
          </w:tcPr>
          <w:p w14:paraId="4DE85E76" w14:textId="77777777" w:rsidR="00EF217F" w:rsidRPr="00187CCE" w:rsidRDefault="00EF217F" w:rsidP="00C7202E">
            <w:pPr>
              <w:spacing w:before="60" w:after="60" w:line="240" w:lineRule="auto"/>
              <w:rPr>
                <w:rFonts w:eastAsiaTheme="minorHAnsi"/>
              </w:rPr>
            </w:pPr>
            <w:r w:rsidRPr="00187CCE">
              <w:rPr>
                <w:rFonts w:eastAsiaTheme="minorHAnsi"/>
              </w:rPr>
              <w:t>–</w:t>
            </w:r>
          </w:p>
        </w:tc>
        <w:tc>
          <w:tcPr>
            <w:tcW w:w="472" w:type="pct"/>
          </w:tcPr>
          <w:p w14:paraId="667CB765" w14:textId="77777777" w:rsidR="00EF217F" w:rsidRPr="00187CCE" w:rsidRDefault="00EF217F" w:rsidP="00C7202E">
            <w:pPr>
              <w:spacing w:before="60" w:after="60" w:line="240" w:lineRule="auto"/>
              <w:jc w:val="center"/>
              <w:rPr>
                <w:rFonts w:eastAsiaTheme="minorHAnsi"/>
              </w:rPr>
            </w:pPr>
            <w:r w:rsidRPr="00187CCE">
              <w:rPr>
                <w:rFonts w:eastAsiaTheme="minorHAnsi"/>
              </w:rPr>
              <w:t>–</w:t>
            </w:r>
          </w:p>
        </w:tc>
        <w:tc>
          <w:tcPr>
            <w:tcW w:w="561" w:type="pct"/>
          </w:tcPr>
          <w:p w14:paraId="5994986C" w14:textId="77777777" w:rsidR="00EF217F" w:rsidRPr="00187CCE" w:rsidRDefault="00EF217F" w:rsidP="00C7202E">
            <w:pPr>
              <w:spacing w:before="60" w:after="60" w:line="240" w:lineRule="auto"/>
              <w:rPr>
                <w:rFonts w:eastAsiaTheme="minorHAnsi"/>
              </w:rPr>
            </w:pPr>
          </w:p>
        </w:tc>
      </w:tr>
      <w:tr w:rsidR="00EF217F" w:rsidRPr="00187CCE" w14:paraId="47E27CCE" w14:textId="77777777" w:rsidTr="00C7202E">
        <w:tc>
          <w:tcPr>
            <w:tcW w:w="651" w:type="pct"/>
            <w:noWrap/>
          </w:tcPr>
          <w:p w14:paraId="38DD64A8" w14:textId="77777777" w:rsidR="00EF217F" w:rsidRPr="00187CCE" w:rsidRDefault="00EF217F" w:rsidP="00C7202E">
            <w:pPr>
              <w:spacing w:before="60" w:after="60" w:line="240" w:lineRule="auto"/>
              <w:rPr>
                <w:rFonts w:eastAsiaTheme="minorHAnsi"/>
              </w:rPr>
            </w:pPr>
            <w:r w:rsidRPr="00187CCE">
              <w:rPr>
                <w:rFonts w:eastAsiaTheme="minorHAnsi"/>
              </w:rPr>
              <w:t>ex 2401 10 95</w:t>
            </w:r>
          </w:p>
        </w:tc>
        <w:tc>
          <w:tcPr>
            <w:tcW w:w="2206" w:type="pct"/>
          </w:tcPr>
          <w:p w14:paraId="206B5A46" w14:textId="77777777" w:rsidR="00EF217F" w:rsidRPr="00187CCE" w:rsidRDefault="00EF217F" w:rsidP="00C7202E">
            <w:pPr>
              <w:spacing w:before="60" w:after="60" w:line="240" w:lineRule="auto"/>
              <w:rPr>
                <w:rFonts w:eastAsiaTheme="minorHAnsi"/>
              </w:rPr>
            </w:pPr>
            <w:r w:rsidRPr="00187CCE">
              <w:rPr>
                <w:rFonts w:eastAsiaTheme="minorHAnsi"/>
              </w:rPr>
              <w:t>---- Kentucky type</w:t>
            </w:r>
          </w:p>
        </w:tc>
        <w:tc>
          <w:tcPr>
            <w:tcW w:w="1110" w:type="pct"/>
          </w:tcPr>
          <w:p w14:paraId="5172EFB8" w14:textId="77777777" w:rsidR="00EF217F" w:rsidRPr="00187CCE" w:rsidRDefault="00EF217F" w:rsidP="00C7202E">
            <w:pPr>
              <w:spacing w:before="60" w:after="60" w:line="240" w:lineRule="auto"/>
              <w:rPr>
                <w:rFonts w:eastAsiaTheme="minorHAnsi"/>
              </w:rPr>
            </w:pPr>
            <w:r w:rsidRPr="00187CCE">
              <w:rPr>
                <w:rFonts w:eastAsiaTheme="minorHAnsi"/>
              </w:rPr>
              <w:t>14,9 MAX 24 EUR/100 kg/net</w:t>
            </w:r>
          </w:p>
        </w:tc>
        <w:tc>
          <w:tcPr>
            <w:tcW w:w="472" w:type="pct"/>
          </w:tcPr>
          <w:p w14:paraId="416339D7" w14:textId="77777777" w:rsidR="00EF217F" w:rsidRPr="00187CCE" w:rsidRDefault="00EF217F" w:rsidP="00C7202E">
            <w:pPr>
              <w:spacing w:before="60" w:after="60" w:line="240" w:lineRule="auto"/>
              <w:jc w:val="center"/>
              <w:rPr>
                <w:rFonts w:eastAsiaTheme="minorHAnsi"/>
              </w:rPr>
            </w:pPr>
            <w:r w:rsidRPr="00187CCE">
              <w:rPr>
                <w:rFonts w:eastAsiaTheme="minorHAnsi"/>
              </w:rPr>
              <w:t>3</w:t>
            </w:r>
          </w:p>
        </w:tc>
        <w:tc>
          <w:tcPr>
            <w:tcW w:w="561" w:type="pct"/>
          </w:tcPr>
          <w:p w14:paraId="16AEB856" w14:textId="77777777" w:rsidR="00EF217F" w:rsidRPr="00187CCE" w:rsidRDefault="00EF217F" w:rsidP="00C7202E">
            <w:pPr>
              <w:spacing w:before="60" w:after="60" w:line="240" w:lineRule="auto"/>
              <w:rPr>
                <w:rFonts w:eastAsiaTheme="minorHAnsi"/>
              </w:rPr>
            </w:pPr>
          </w:p>
        </w:tc>
      </w:tr>
      <w:tr w:rsidR="00EF217F" w:rsidRPr="00187CCE" w14:paraId="33BD5520" w14:textId="77777777" w:rsidTr="00C7202E">
        <w:tc>
          <w:tcPr>
            <w:tcW w:w="651" w:type="pct"/>
            <w:noWrap/>
          </w:tcPr>
          <w:p w14:paraId="56DAC234" w14:textId="77777777" w:rsidR="00EF217F" w:rsidRPr="00187CCE" w:rsidRDefault="00EF217F" w:rsidP="00C7202E">
            <w:pPr>
              <w:spacing w:before="60" w:after="60" w:line="240" w:lineRule="auto"/>
              <w:rPr>
                <w:rFonts w:eastAsiaTheme="minorHAnsi"/>
              </w:rPr>
            </w:pPr>
            <w:r w:rsidRPr="00187CCE">
              <w:rPr>
                <w:rFonts w:eastAsiaTheme="minorHAnsi"/>
              </w:rPr>
              <w:t>ex 2401 10 95</w:t>
            </w:r>
          </w:p>
        </w:tc>
        <w:tc>
          <w:tcPr>
            <w:tcW w:w="2206" w:type="pct"/>
          </w:tcPr>
          <w:p w14:paraId="215916CA"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71CC0B50" w14:textId="77777777" w:rsidR="00EF217F" w:rsidRPr="00187CCE" w:rsidRDefault="00EF217F" w:rsidP="00C7202E">
            <w:pPr>
              <w:spacing w:before="60" w:after="60" w:line="240" w:lineRule="auto"/>
              <w:rPr>
                <w:rFonts w:eastAsiaTheme="minorHAnsi"/>
              </w:rPr>
            </w:pPr>
            <w:r w:rsidRPr="00187CCE">
              <w:rPr>
                <w:rFonts w:eastAsiaTheme="minorHAnsi"/>
              </w:rPr>
              <w:t>6,4 MAX 24 EUR/100 kg/net</w:t>
            </w:r>
          </w:p>
        </w:tc>
        <w:tc>
          <w:tcPr>
            <w:tcW w:w="472" w:type="pct"/>
          </w:tcPr>
          <w:p w14:paraId="3BDAE44A" w14:textId="77777777" w:rsidR="00EF217F" w:rsidRPr="00187CCE" w:rsidRDefault="00EF217F" w:rsidP="00C7202E">
            <w:pPr>
              <w:spacing w:before="60" w:after="60" w:line="240" w:lineRule="auto"/>
              <w:jc w:val="center"/>
              <w:rPr>
                <w:rFonts w:eastAsiaTheme="minorHAnsi"/>
              </w:rPr>
            </w:pPr>
            <w:r w:rsidRPr="00187CCE">
              <w:rPr>
                <w:rFonts w:eastAsiaTheme="minorHAnsi"/>
              </w:rPr>
              <w:t>3</w:t>
            </w:r>
          </w:p>
        </w:tc>
        <w:tc>
          <w:tcPr>
            <w:tcW w:w="561" w:type="pct"/>
          </w:tcPr>
          <w:p w14:paraId="5774B7D5" w14:textId="77777777" w:rsidR="00EF217F" w:rsidRPr="00187CCE" w:rsidRDefault="00EF217F" w:rsidP="00C7202E">
            <w:pPr>
              <w:spacing w:before="60" w:after="60" w:line="240" w:lineRule="auto"/>
              <w:rPr>
                <w:rFonts w:eastAsiaTheme="minorHAnsi"/>
              </w:rPr>
            </w:pPr>
          </w:p>
        </w:tc>
      </w:tr>
      <w:tr w:rsidR="00EF217F" w:rsidRPr="00187CCE" w14:paraId="06468215" w14:textId="77777777" w:rsidTr="00C7202E">
        <w:tc>
          <w:tcPr>
            <w:tcW w:w="651" w:type="pct"/>
            <w:noWrap/>
          </w:tcPr>
          <w:p w14:paraId="017771F0" w14:textId="77777777" w:rsidR="00EF217F" w:rsidRPr="00187CCE" w:rsidRDefault="00EF217F" w:rsidP="00C7202E">
            <w:pPr>
              <w:spacing w:before="60" w:after="60" w:line="240" w:lineRule="auto"/>
              <w:rPr>
                <w:rFonts w:eastAsiaTheme="minorHAnsi"/>
              </w:rPr>
            </w:pPr>
            <w:r w:rsidRPr="00187CCE">
              <w:rPr>
                <w:rFonts w:eastAsiaTheme="minorHAnsi"/>
              </w:rPr>
              <w:t>ex 2401 10 95</w:t>
            </w:r>
          </w:p>
        </w:tc>
        <w:tc>
          <w:tcPr>
            <w:tcW w:w="2206" w:type="pct"/>
          </w:tcPr>
          <w:p w14:paraId="5E5AB856" w14:textId="77777777" w:rsidR="00EF217F" w:rsidRPr="00187CCE" w:rsidRDefault="00EF217F" w:rsidP="00C7202E">
            <w:pPr>
              <w:spacing w:before="60" w:after="60" w:line="240" w:lineRule="auto"/>
              <w:rPr>
                <w:rFonts w:eastAsiaTheme="minorHAnsi"/>
              </w:rPr>
            </w:pPr>
            <w:r w:rsidRPr="00187CCE">
              <w:rPr>
                <w:rFonts w:eastAsiaTheme="minorHAnsi"/>
              </w:rPr>
              <w:t>--- Other tobacco</w:t>
            </w:r>
          </w:p>
        </w:tc>
        <w:tc>
          <w:tcPr>
            <w:tcW w:w="1110" w:type="pct"/>
          </w:tcPr>
          <w:p w14:paraId="595EA544" w14:textId="77777777" w:rsidR="00EF217F" w:rsidRPr="00187CCE" w:rsidRDefault="00EF217F" w:rsidP="00C7202E">
            <w:pPr>
              <w:spacing w:before="60" w:after="60" w:line="240" w:lineRule="auto"/>
              <w:rPr>
                <w:rFonts w:eastAsiaTheme="minorHAnsi"/>
              </w:rPr>
            </w:pPr>
            <w:r w:rsidRPr="00187CCE">
              <w:rPr>
                <w:rFonts w:eastAsiaTheme="minorHAnsi"/>
              </w:rPr>
              <w:t>3,9 MAX 56 EUR/100 kg/net</w:t>
            </w:r>
          </w:p>
        </w:tc>
        <w:tc>
          <w:tcPr>
            <w:tcW w:w="472" w:type="pct"/>
          </w:tcPr>
          <w:p w14:paraId="1EF707D5" w14:textId="77777777" w:rsidR="00EF217F" w:rsidRPr="00187CCE" w:rsidRDefault="00EF217F" w:rsidP="00C7202E">
            <w:pPr>
              <w:spacing w:before="60" w:after="60" w:line="240" w:lineRule="auto"/>
              <w:jc w:val="center"/>
              <w:rPr>
                <w:rFonts w:eastAsiaTheme="minorHAnsi"/>
              </w:rPr>
            </w:pPr>
            <w:r w:rsidRPr="00187CCE">
              <w:rPr>
                <w:rFonts w:eastAsiaTheme="minorHAnsi"/>
              </w:rPr>
              <w:t>3</w:t>
            </w:r>
          </w:p>
        </w:tc>
        <w:tc>
          <w:tcPr>
            <w:tcW w:w="561" w:type="pct"/>
          </w:tcPr>
          <w:p w14:paraId="05F43FF6" w14:textId="77777777" w:rsidR="00EF217F" w:rsidRPr="00187CCE" w:rsidRDefault="00EF217F" w:rsidP="00C7202E">
            <w:pPr>
              <w:spacing w:before="60" w:after="60" w:line="240" w:lineRule="auto"/>
              <w:rPr>
                <w:rFonts w:eastAsiaTheme="minorHAnsi"/>
              </w:rPr>
            </w:pPr>
          </w:p>
        </w:tc>
      </w:tr>
      <w:tr w:rsidR="00EF217F" w:rsidRPr="00187CCE" w14:paraId="2F7275B0" w14:textId="77777777" w:rsidTr="00C7202E">
        <w:tc>
          <w:tcPr>
            <w:tcW w:w="651" w:type="pct"/>
            <w:noWrap/>
          </w:tcPr>
          <w:p w14:paraId="59F91E91" w14:textId="77777777" w:rsidR="00EF217F" w:rsidRPr="00187CCE" w:rsidRDefault="00EF217F" w:rsidP="00C7202E">
            <w:pPr>
              <w:spacing w:before="60" w:after="60" w:line="240" w:lineRule="auto"/>
              <w:rPr>
                <w:rFonts w:eastAsiaTheme="minorHAnsi"/>
              </w:rPr>
            </w:pPr>
            <w:r w:rsidRPr="00187CCE">
              <w:rPr>
                <w:rFonts w:eastAsiaTheme="minorHAnsi"/>
              </w:rPr>
              <w:t>2401 20 35</w:t>
            </w:r>
          </w:p>
        </w:tc>
        <w:tc>
          <w:tcPr>
            <w:tcW w:w="2206" w:type="pct"/>
          </w:tcPr>
          <w:p w14:paraId="451690B2" w14:textId="77777777" w:rsidR="00EF217F" w:rsidRPr="00187CCE" w:rsidRDefault="00EF217F" w:rsidP="00C7202E">
            <w:pPr>
              <w:spacing w:before="60" w:after="60" w:line="240" w:lineRule="auto"/>
              <w:rPr>
                <w:rFonts w:eastAsiaTheme="minorHAnsi"/>
              </w:rPr>
            </w:pPr>
            <w:r w:rsidRPr="00187CCE">
              <w:rPr>
                <w:rFonts w:eastAsiaTheme="minorHAnsi"/>
              </w:rPr>
              <w:t>-- Light air-cured tobacco:</w:t>
            </w:r>
          </w:p>
        </w:tc>
        <w:tc>
          <w:tcPr>
            <w:tcW w:w="1110" w:type="pct"/>
          </w:tcPr>
          <w:p w14:paraId="0DB9C559" w14:textId="77777777" w:rsidR="00EF217F" w:rsidRPr="00187CCE" w:rsidRDefault="00EF217F" w:rsidP="00C7202E">
            <w:pPr>
              <w:spacing w:before="60" w:after="60" w:line="240" w:lineRule="auto"/>
              <w:rPr>
                <w:rFonts w:eastAsiaTheme="minorHAnsi"/>
              </w:rPr>
            </w:pPr>
            <w:r w:rsidRPr="00187CCE">
              <w:rPr>
                <w:rFonts w:eastAsiaTheme="minorHAnsi"/>
              </w:rPr>
              <w:t>–</w:t>
            </w:r>
          </w:p>
        </w:tc>
        <w:tc>
          <w:tcPr>
            <w:tcW w:w="472" w:type="pct"/>
          </w:tcPr>
          <w:p w14:paraId="2AD4A227" w14:textId="77777777" w:rsidR="00EF217F" w:rsidRPr="00187CCE" w:rsidRDefault="00EF217F" w:rsidP="00C7202E">
            <w:pPr>
              <w:spacing w:before="60" w:after="60" w:line="240" w:lineRule="auto"/>
              <w:jc w:val="center"/>
              <w:rPr>
                <w:rFonts w:eastAsiaTheme="minorHAnsi"/>
              </w:rPr>
            </w:pPr>
            <w:r w:rsidRPr="00187CCE">
              <w:rPr>
                <w:rFonts w:eastAsiaTheme="minorHAnsi"/>
              </w:rPr>
              <w:t>–</w:t>
            </w:r>
          </w:p>
        </w:tc>
        <w:tc>
          <w:tcPr>
            <w:tcW w:w="561" w:type="pct"/>
          </w:tcPr>
          <w:p w14:paraId="3A5D7C33" w14:textId="77777777" w:rsidR="00EF217F" w:rsidRPr="00187CCE" w:rsidRDefault="00EF217F" w:rsidP="00C7202E">
            <w:pPr>
              <w:spacing w:before="60" w:after="60" w:line="240" w:lineRule="auto"/>
              <w:rPr>
                <w:rFonts w:eastAsiaTheme="minorHAnsi"/>
              </w:rPr>
            </w:pPr>
          </w:p>
        </w:tc>
      </w:tr>
      <w:tr w:rsidR="00EF217F" w:rsidRPr="00187CCE" w14:paraId="76E5C0CB" w14:textId="77777777" w:rsidTr="00C7202E">
        <w:tc>
          <w:tcPr>
            <w:tcW w:w="651" w:type="pct"/>
            <w:noWrap/>
          </w:tcPr>
          <w:p w14:paraId="5519AD83" w14:textId="77777777" w:rsidR="00EF217F" w:rsidRPr="00187CCE" w:rsidRDefault="00EF217F" w:rsidP="00C7202E">
            <w:pPr>
              <w:spacing w:before="60" w:after="60" w:line="240" w:lineRule="auto"/>
              <w:rPr>
                <w:rFonts w:eastAsiaTheme="minorHAnsi"/>
              </w:rPr>
            </w:pPr>
            <w:r w:rsidRPr="00187CCE">
              <w:rPr>
                <w:rFonts w:eastAsiaTheme="minorHAnsi"/>
              </w:rPr>
              <w:t>ex 2401 20 35</w:t>
            </w:r>
          </w:p>
        </w:tc>
        <w:tc>
          <w:tcPr>
            <w:tcW w:w="2206" w:type="pct"/>
          </w:tcPr>
          <w:p w14:paraId="55226CDB" w14:textId="77777777" w:rsidR="00EF217F" w:rsidRPr="00187CCE" w:rsidRDefault="00EF217F" w:rsidP="00C7202E">
            <w:pPr>
              <w:spacing w:before="60" w:after="60" w:line="240" w:lineRule="auto"/>
              <w:rPr>
                <w:rFonts w:eastAsiaTheme="minorHAnsi"/>
              </w:rPr>
            </w:pPr>
            <w:r w:rsidRPr="00187CCE">
              <w:rPr>
                <w:rFonts w:eastAsiaTheme="minorHAnsi"/>
              </w:rPr>
              <w:t>--- Light air-cured Burley type (including Burley hybrids)</w:t>
            </w:r>
          </w:p>
        </w:tc>
        <w:tc>
          <w:tcPr>
            <w:tcW w:w="1110" w:type="pct"/>
          </w:tcPr>
          <w:p w14:paraId="24B6E779" w14:textId="77777777" w:rsidR="00EF217F" w:rsidRPr="00187CCE" w:rsidRDefault="00EF217F" w:rsidP="00C7202E">
            <w:pPr>
              <w:spacing w:before="60" w:after="60" w:line="240" w:lineRule="auto"/>
              <w:rPr>
                <w:rFonts w:eastAsiaTheme="minorHAnsi"/>
              </w:rPr>
            </w:pPr>
            <w:r w:rsidRPr="00187CCE">
              <w:rPr>
                <w:rFonts w:eastAsiaTheme="minorHAnsi"/>
              </w:rPr>
              <w:t>14,9 MAX 24 EUR/100 kg/net</w:t>
            </w:r>
          </w:p>
        </w:tc>
        <w:tc>
          <w:tcPr>
            <w:tcW w:w="472" w:type="pct"/>
          </w:tcPr>
          <w:p w14:paraId="17DAE59A" w14:textId="77777777" w:rsidR="00EF217F" w:rsidRPr="00187CCE" w:rsidRDefault="00EF217F" w:rsidP="00C7202E">
            <w:pPr>
              <w:spacing w:before="60" w:after="60" w:line="240" w:lineRule="auto"/>
              <w:jc w:val="center"/>
              <w:rPr>
                <w:rFonts w:eastAsiaTheme="minorHAnsi"/>
              </w:rPr>
            </w:pPr>
            <w:r w:rsidRPr="00187CCE">
              <w:rPr>
                <w:rFonts w:eastAsiaTheme="minorHAnsi"/>
              </w:rPr>
              <w:t>3</w:t>
            </w:r>
          </w:p>
        </w:tc>
        <w:tc>
          <w:tcPr>
            <w:tcW w:w="561" w:type="pct"/>
          </w:tcPr>
          <w:p w14:paraId="43A6F3DA" w14:textId="77777777" w:rsidR="00EF217F" w:rsidRPr="00187CCE" w:rsidRDefault="00EF217F" w:rsidP="00C7202E">
            <w:pPr>
              <w:spacing w:before="60" w:after="60" w:line="240" w:lineRule="auto"/>
              <w:rPr>
                <w:rFonts w:eastAsiaTheme="minorHAnsi"/>
              </w:rPr>
            </w:pPr>
          </w:p>
        </w:tc>
      </w:tr>
      <w:tr w:rsidR="00EF217F" w:rsidRPr="00187CCE" w14:paraId="0C8FADF6" w14:textId="77777777" w:rsidTr="00C7202E">
        <w:tc>
          <w:tcPr>
            <w:tcW w:w="651" w:type="pct"/>
            <w:noWrap/>
          </w:tcPr>
          <w:p w14:paraId="67221A57" w14:textId="77777777" w:rsidR="00EF217F" w:rsidRPr="00187CCE" w:rsidRDefault="00EF217F" w:rsidP="00C7202E">
            <w:pPr>
              <w:spacing w:before="60" w:after="60" w:line="240" w:lineRule="auto"/>
              <w:rPr>
                <w:rFonts w:eastAsiaTheme="minorHAnsi"/>
              </w:rPr>
            </w:pPr>
            <w:r w:rsidRPr="00187CCE">
              <w:rPr>
                <w:rFonts w:eastAsiaTheme="minorHAnsi"/>
              </w:rPr>
              <w:t>ex 2401 20 35</w:t>
            </w:r>
          </w:p>
        </w:tc>
        <w:tc>
          <w:tcPr>
            <w:tcW w:w="2206" w:type="pct"/>
          </w:tcPr>
          <w:p w14:paraId="22595958" w14:textId="77777777" w:rsidR="00EF217F" w:rsidRPr="00187CCE" w:rsidRDefault="00EF217F" w:rsidP="00C7202E">
            <w:pPr>
              <w:spacing w:before="60" w:after="60" w:line="240" w:lineRule="auto"/>
              <w:rPr>
                <w:rFonts w:eastAsiaTheme="minorHAnsi"/>
              </w:rPr>
            </w:pPr>
            <w:r w:rsidRPr="00187CCE">
              <w:rPr>
                <w:rFonts w:eastAsiaTheme="minorHAnsi"/>
              </w:rPr>
              <w:t>--- Light air-cured Maryland type</w:t>
            </w:r>
          </w:p>
        </w:tc>
        <w:tc>
          <w:tcPr>
            <w:tcW w:w="1110" w:type="pct"/>
          </w:tcPr>
          <w:p w14:paraId="58C5415C" w14:textId="77777777" w:rsidR="00EF217F" w:rsidRPr="00187CCE" w:rsidRDefault="00EF217F" w:rsidP="00C7202E">
            <w:pPr>
              <w:spacing w:before="60" w:after="60" w:line="240" w:lineRule="auto"/>
              <w:rPr>
                <w:rFonts w:eastAsiaTheme="minorHAnsi"/>
              </w:rPr>
            </w:pPr>
            <w:r w:rsidRPr="00187CCE">
              <w:rPr>
                <w:rFonts w:eastAsiaTheme="minorHAnsi"/>
              </w:rPr>
              <w:t>6,4 MAX 24 EUR/100 kg/net</w:t>
            </w:r>
          </w:p>
        </w:tc>
        <w:tc>
          <w:tcPr>
            <w:tcW w:w="472" w:type="pct"/>
          </w:tcPr>
          <w:p w14:paraId="22694FB3" w14:textId="77777777" w:rsidR="00EF217F" w:rsidRPr="00187CCE" w:rsidRDefault="00EF217F" w:rsidP="00C7202E">
            <w:pPr>
              <w:spacing w:before="60" w:after="60" w:line="240" w:lineRule="auto"/>
              <w:jc w:val="center"/>
              <w:rPr>
                <w:rFonts w:eastAsiaTheme="minorHAnsi"/>
              </w:rPr>
            </w:pPr>
            <w:r w:rsidRPr="00187CCE">
              <w:rPr>
                <w:rFonts w:eastAsiaTheme="minorHAnsi"/>
              </w:rPr>
              <w:t>3</w:t>
            </w:r>
          </w:p>
        </w:tc>
        <w:tc>
          <w:tcPr>
            <w:tcW w:w="561" w:type="pct"/>
          </w:tcPr>
          <w:p w14:paraId="3D23415F" w14:textId="77777777" w:rsidR="00EF217F" w:rsidRPr="00187CCE" w:rsidRDefault="00EF217F" w:rsidP="00C7202E">
            <w:pPr>
              <w:spacing w:before="60" w:after="60" w:line="240" w:lineRule="auto"/>
              <w:rPr>
                <w:rFonts w:eastAsiaTheme="minorHAnsi"/>
              </w:rPr>
            </w:pPr>
          </w:p>
        </w:tc>
      </w:tr>
      <w:tr w:rsidR="00EF217F" w:rsidRPr="00187CCE" w14:paraId="72CCF11D" w14:textId="77777777" w:rsidTr="00C7202E">
        <w:tc>
          <w:tcPr>
            <w:tcW w:w="651" w:type="pct"/>
            <w:noWrap/>
          </w:tcPr>
          <w:p w14:paraId="7F115EAD" w14:textId="77777777" w:rsidR="00EF217F" w:rsidRPr="00187CCE" w:rsidRDefault="00EF217F" w:rsidP="00C7202E">
            <w:pPr>
              <w:spacing w:before="60" w:after="60" w:line="240" w:lineRule="auto"/>
              <w:rPr>
                <w:rFonts w:eastAsiaTheme="minorHAnsi"/>
              </w:rPr>
            </w:pPr>
            <w:r w:rsidRPr="00187CCE">
              <w:rPr>
                <w:rFonts w:eastAsiaTheme="minorHAnsi"/>
              </w:rPr>
              <w:t>ex 2401 20 35</w:t>
            </w:r>
          </w:p>
        </w:tc>
        <w:tc>
          <w:tcPr>
            <w:tcW w:w="2206" w:type="pct"/>
          </w:tcPr>
          <w:p w14:paraId="586A0869"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76D17DD5" w14:textId="77777777" w:rsidR="00EF217F" w:rsidRPr="00187CCE" w:rsidRDefault="00EF217F" w:rsidP="00C7202E">
            <w:pPr>
              <w:spacing w:before="60" w:after="60" w:line="240" w:lineRule="auto"/>
              <w:rPr>
                <w:rFonts w:eastAsiaTheme="minorHAnsi"/>
              </w:rPr>
            </w:pPr>
            <w:r w:rsidRPr="00187CCE">
              <w:rPr>
                <w:rFonts w:eastAsiaTheme="minorHAnsi"/>
              </w:rPr>
              <w:t>3,9 MAX 56 EUR/100 kg/net</w:t>
            </w:r>
          </w:p>
        </w:tc>
        <w:tc>
          <w:tcPr>
            <w:tcW w:w="472" w:type="pct"/>
          </w:tcPr>
          <w:p w14:paraId="5DD53E7A" w14:textId="77777777" w:rsidR="00EF217F" w:rsidRPr="00187CCE" w:rsidRDefault="00EF217F" w:rsidP="00C7202E">
            <w:pPr>
              <w:spacing w:before="60" w:after="60" w:line="240" w:lineRule="auto"/>
              <w:jc w:val="center"/>
              <w:rPr>
                <w:rFonts w:eastAsiaTheme="minorHAnsi"/>
              </w:rPr>
            </w:pPr>
            <w:r w:rsidRPr="00187CCE">
              <w:rPr>
                <w:rFonts w:eastAsiaTheme="minorHAnsi"/>
              </w:rPr>
              <w:t>3</w:t>
            </w:r>
          </w:p>
        </w:tc>
        <w:tc>
          <w:tcPr>
            <w:tcW w:w="561" w:type="pct"/>
          </w:tcPr>
          <w:p w14:paraId="58CAAFF3" w14:textId="77777777" w:rsidR="00EF217F" w:rsidRPr="00187CCE" w:rsidRDefault="00EF217F" w:rsidP="00C7202E">
            <w:pPr>
              <w:spacing w:before="60" w:after="60" w:line="240" w:lineRule="auto"/>
              <w:rPr>
                <w:rFonts w:eastAsiaTheme="minorHAnsi"/>
              </w:rPr>
            </w:pPr>
          </w:p>
        </w:tc>
      </w:tr>
      <w:tr w:rsidR="00EF217F" w:rsidRPr="00187CCE" w14:paraId="56F3B74A" w14:textId="77777777" w:rsidTr="00C7202E">
        <w:tc>
          <w:tcPr>
            <w:tcW w:w="651" w:type="pct"/>
            <w:noWrap/>
          </w:tcPr>
          <w:p w14:paraId="3B4ADEB2" w14:textId="77777777" w:rsidR="00EF217F" w:rsidRPr="00187CCE" w:rsidRDefault="00EF217F" w:rsidP="00C7202E">
            <w:pPr>
              <w:pageBreakBefore/>
              <w:spacing w:before="60" w:after="60" w:line="240" w:lineRule="auto"/>
              <w:rPr>
                <w:rFonts w:eastAsiaTheme="minorHAnsi"/>
              </w:rPr>
            </w:pPr>
            <w:r w:rsidRPr="00187CCE">
              <w:rPr>
                <w:rFonts w:eastAsiaTheme="minorHAnsi"/>
              </w:rPr>
              <w:lastRenderedPageBreak/>
              <w:t>2401 20 60</w:t>
            </w:r>
          </w:p>
        </w:tc>
        <w:tc>
          <w:tcPr>
            <w:tcW w:w="2206" w:type="pct"/>
          </w:tcPr>
          <w:p w14:paraId="424E2190" w14:textId="77777777" w:rsidR="00EF217F" w:rsidRPr="00187CCE" w:rsidRDefault="00EF217F" w:rsidP="00C7202E">
            <w:pPr>
              <w:spacing w:before="60" w:after="60" w:line="240" w:lineRule="auto"/>
              <w:rPr>
                <w:rFonts w:eastAsiaTheme="minorHAnsi"/>
              </w:rPr>
            </w:pPr>
            <w:r w:rsidRPr="00187CCE">
              <w:rPr>
                <w:rFonts w:eastAsiaTheme="minorHAnsi"/>
              </w:rPr>
              <w:t>-- Sun-cured Oriental type tobacco</w:t>
            </w:r>
          </w:p>
        </w:tc>
        <w:tc>
          <w:tcPr>
            <w:tcW w:w="1110" w:type="pct"/>
          </w:tcPr>
          <w:p w14:paraId="4A6A756B" w14:textId="77777777" w:rsidR="00EF217F" w:rsidRPr="00187CCE" w:rsidRDefault="00EF217F" w:rsidP="00C7202E">
            <w:pPr>
              <w:spacing w:before="60" w:after="60" w:line="240" w:lineRule="auto"/>
              <w:rPr>
                <w:rFonts w:eastAsiaTheme="minorHAnsi"/>
              </w:rPr>
            </w:pPr>
            <w:r w:rsidRPr="00187CCE">
              <w:rPr>
                <w:rFonts w:eastAsiaTheme="minorHAnsi"/>
              </w:rPr>
              <w:t>7,7 MAX 56 EUR/100 kg/net</w:t>
            </w:r>
          </w:p>
        </w:tc>
        <w:tc>
          <w:tcPr>
            <w:tcW w:w="472" w:type="pct"/>
          </w:tcPr>
          <w:p w14:paraId="7127571F" w14:textId="77777777" w:rsidR="00EF217F" w:rsidRPr="00187CCE" w:rsidRDefault="00EF217F" w:rsidP="00C7202E">
            <w:pPr>
              <w:spacing w:before="60" w:after="60" w:line="240" w:lineRule="auto"/>
              <w:jc w:val="center"/>
              <w:rPr>
                <w:rFonts w:eastAsiaTheme="minorHAnsi"/>
              </w:rPr>
            </w:pPr>
            <w:r w:rsidRPr="00187CCE">
              <w:rPr>
                <w:rFonts w:eastAsiaTheme="minorHAnsi"/>
              </w:rPr>
              <w:t>3</w:t>
            </w:r>
          </w:p>
        </w:tc>
        <w:tc>
          <w:tcPr>
            <w:tcW w:w="561" w:type="pct"/>
          </w:tcPr>
          <w:p w14:paraId="0D462485" w14:textId="77777777" w:rsidR="00EF217F" w:rsidRPr="00187CCE" w:rsidRDefault="00EF217F" w:rsidP="00C7202E">
            <w:pPr>
              <w:spacing w:before="60" w:after="60" w:line="240" w:lineRule="auto"/>
              <w:rPr>
                <w:rFonts w:eastAsiaTheme="minorHAnsi"/>
              </w:rPr>
            </w:pPr>
          </w:p>
        </w:tc>
      </w:tr>
      <w:tr w:rsidR="00EF217F" w:rsidRPr="00187CCE" w14:paraId="016ABC2A" w14:textId="77777777" w:rsidTr="00C7202E">
        <w:tc>
          <w:tcPr>
            <w:tcW w:w="651" w:type="pct"/>
            <w:noWrap/>
          </w:tcPr>
          <w:p w14:paraId="5ECB7BD4" w14:textId="77777777" w:rsidR="00EF217F" w:rsidRPr="00187CCE" w:rsidRDefault="00EF217F" w:rsidP="00C7202E">
            <w:pPr>
              <w:spacing w:before="60" w:after="60" w:line="240" w:lineRule="auto"/>
              <w:rPr>
                <w:rFonts w:eastAsiaTheme="minorHAnsi"/>
              </w:rPr>
            </w:pPr>
            <w:r w:rsidRPr="00187CCE">
              <w:rPr>
                <w:rFonts w:eastAsiaTheme="minorHAnsi"/>
              </w:rPr>
              <w:t>2401 20 70</w:t>
            </w:r>
          </w:p>
        </w:tc>
        <w:tc>
          <w:tcPr>
            <w:tcW w:w="2206" w:type="pct"/>
          </w:tcPr>
          <w:p w14:paraId="3F5A6E13" w14:textId="77777777" w:rsidR="00EF217F" w:rsidRPr="00187CCE" w:rsidRDefault="00EF217F" w:rsidP="00C7202E">
            <w:pPr>
              <w:spacing w:before="60" w:after="60" w:line="240" w:lineRule="auto"/>
              <w:rPr>
                <w:rFonts w:eastAsiaTheme="minorHAnsi"/>
              </w:rPr>
            </w:pPr>
            <w:r w:rsidRPr="00187CCE">
              <w:rPr>
                <w:rFonts w:eastAsiaTheme="minorHAnsi"/>
              </w:rPr>
              <w:t>-- Dark air-cured tobacco</w:t>
            </w:r>
          </w:p>
        </w:tc>
        <w:tc>
          <w:tcPr>
            <w:tcW w:w="1110" w:type="pct"/>
          </w:tcPr>
          <w:p w14:paraId="0B3DA4A0" w14:textId="77777777" w:rsidR="00EF217F" w:rsidRPr="00187CCE" w:rsidRDefault="00EF217F" w:rsidP="00C7202E">
            <w:pPr>
              <w:spacing w:before="60" w:after="60" w:line="240" w:lineRule="auto"/>
              <w:rPr>
                <w:rFonts w:eastAsiaTheme="minorHAnsi"/>
              </w:rPr>
            </w:pPr>
            <w:r w:rsidRPr="00187CCE">
              <w:rPr>
                <w:rFonts w:eastAsiaTheme="minorHAnsi"/>
              </w:rPr>
              <w:t>7,7 MAX 56 EUR/100 kg/net</w:t>
            </w:r>
          </w:p>
        </w:tc>
        <w:tc>
          <w:tcPr>
            <w:tcW w:w="472" w:type="pct"/>
          </w:tcPr>
          <w:p w14:paraId="56E139CF" w14:textId="77777777" w:rsidR="00EF217F" w:rsidRPr="00187CCE" w:rsidRDefault="00EF217F" w:rsidP="00C7202E">
            <w:pPr>
              <w:spacing w:before="60" w:after="60" w:line="240" w:lineRule="auto"/>
              <w:jc w:val="center"/>
              <w:rPr>
                <w:rFonts w:eastAsiaTheme="minorHAnsi"/>
              </w:rPr>
            </w:pPr>
            <w:r w:rsidRPr="00187CCE">
              <w:rPr>
                <w:rFonts w:eastAsiaTheme="minorHAnsi"/>
              </w:rPr>
              <w:t>3</w:t>
            </w:r>
          </w:p>
        </w:tc>
        <w:tc>
          <w:tcPr>
            <w:tcW w:w="561" w:type="pct"/>
          </w:tcPr>
          <w:p w14:paraId="19739012" w14:textId="77777777" w:rsidR="00EF217F" w:rsidRPr="00187CCE" w:rsidRDefault="00EF217F" w:rsidP="00C7202E">
            <w:pPr>
              <w:spacing w:before="60" w:after="60" w:line="240" w:lineRule="auto"/>
              <w:rPr>
                <w:rFonts w:eastAsiaTheme="minorHAnsi"/>
              </w:rPr>
            </w:pPr>
          </w:p>
        </w:tc>
      </w:tr>
      <w:tr w:rsidR="00EF217F" w:rsidRPr="00187CCE" w14:paraId="1D597492" w14:textId="77777777" w:rsidTr="00C7202E">
        <w:tc>
          <w:tcPr>
            <w:tcW w:w="651" w:type="pct"/>
            <w:noWrap/>
          </w:tcPr>
          <w:p w14:paraId="76C13E84" w14:textId="77777777" w:rsidR="00EF217F" w:rsidRPr="00187CCE" w:rsidRDefault="00EF217F" w:rsidP="00C7202E">
            <w:pPr>
              <w:spacing w:before="60" w:after="60" w:line="240" w:lineRule="auto"/>
              <w:rPr>
                <w:rFonts w:eastAsiaTheme="minorHAnsi"/>
              </w:rPr>
            </w:pPr>
            <w:r w:rsidRPr="00187CCE">
              <w:rPr>
                <w:rFonts w:eastAsiaTheme="minorHAnsi"/>
              </w:rPr>
              <w:t>2401 20 85</w:t>
            </w:r>
          </w:p>
        </w:tc>
        <w:tc>
          <w:tcPr>
            <w:tcW w:w="2206" w:type="pct"/>
          </w:tcPr>
          <w:p w14:paraId="6E88550C" w14:textId="77777777" w:rsidR="00EF217F" w:rsidRPr="00187CCE" w:rsidRDefault="00EF217F" w:rsidP="00C7202E">
            <w:pPr>
              <w:spacing w:before="60" w:after="60" w:line="240" w:lineRule="auto"/>
              <w:rPr>
                <w:rFonts w:eastAsiaTheme="minorHAnsi"/>
              </w:rPr>
            </w:pPr>
            <w:r w:rsidRPr="00187CCE">
              <w:rPr>
                <w:rFonts w:eastAsiaTheme="minorHAnsi"/>
              </w:rPr>
              <w:t>-- Flue-cured tobacco:</w:t>
            </w:r>
          </w:p>
        </w:tc>
        <w:tc>
          <w:tcPr>
            <w:tcW w:w="1110" w:type="pct"/>
          </w:tcPr>
          <w:p w14:paraId="7F33A5EA" w14:textId="77777777" w:rsidR="00EF217F" w:rsidRPr="00187CCE" w:rsidRDefault="00EF217F" w:rsidP="00C7202E">
            <w:pPr>
              <w:spacing w:before="60" w:after="60" w:line="240" w:lineRule="auto"/>
              <w:rPr>
                <w:rFonts w:eastAsiaTheme="minorHAnsi"/>
              </w:rPr>
            </w:pPr>
            <w:r w:rsidRPr="00187CCE">
              <w:rPr>
                <w:rFonts w:eastAsiaTheme="minorHAnsi"/>
              </w:rPr>
              <w:t>–</w:t>
            </w:r>
          </w:p>
        </w:tc>
        <w:tc>
          <w:tcPr>
            <w:tcW w:w="472" w:type="pct"/>
          </w:tcPr>
          <w:p w14:paraId="7B710C3F" w14:textId="77777777" w:rsidR="00EF217F" w:rsidRPr="00187CCE" w:rsidRDefault="00EF217F" w:rsidP="00C7202E">
            <w:pPr>
              <w:spacing w:before="60" w:after="60" w:line="240" w:lineRule="auto"/>
              <w:jc w:val="center"/>
              <w:rPr>
                <w:rFonts w:eastAsiaTheme="minorHAnsi"/>
              </w:rPr>
            </w:pPr>
            <w:r w:rsidRPr="00187CCE">
              <w:rPr>
                <w:rFonts w:eastAsiaTheme="minorHAnsi"/>
              </w:rPr>
              <w:t>–</w:t>
            </w:r>
          </w:p>
        </w:tc>
        <w:tc>
          <w:tcPr>
            <w:tcW w:w="561" w:type="pct"/>
          </w:tcPr>
          <w:p w14:paraId="3AEFD209" w14:textId="77777777" w:rsidR="00EF217F" w:rsidRPr="00187CCE" w:rsidRDefault="00EF217F" w:rsidP="00C7202E">
            <w:pPr>
              <w:spacing w:before="60" w:after="60" w:line="240" w:lineRule="auto"/>
              <w:rPr>
                <w:rFonts w:eastAsiaTheme="minorHAnsi"/>
              </w:rPr>
            </w:pPr>
          </w:p>
        </w:tc>
      </w:tr>
      <w:tr w:rsidR="00EF217F" w:rsidRPr="00187CCE" w14:paraId="3F856E5F" w14:textId="77777777" w:rsidTr="00C7202E">
        <w:tc>
          <w:tcPr>
            <w:tcW w:w="651" w:type="pct"/>
            <w:noWrap/>
          </w:tcPr>
          <w:p w14:paraId="0BD9BB97" w14:textId="77777777" w:rsidR="00EF217F" w:rsidRPr="00187CCE" w:rsidRDefault="00EF217F" w:rsidP="00C7202E">
            <w:pPr>
              <w:spacing w:before="60" w:after="60" w:line="240" w:lineRule="auto"/>
              <w:rPr>
                <w:rFonts w:eastAsiaTheme="minorHAnsi"/>
              </w:rPr>
            </w:pPr>
            <w:r w:rsidRPr="00187CCE">
              <w:rPr>
                <w:rFonts w:eastAsiaTheme="minorHAnsi"/>
              </w:rPr>
              <w:t>ex 2401 20 85</w:t>
            </w:r>
          </w:p>
        </w:tc>
        <w:tc>
          <w:tcPr>
            <w:tcW w:w="2206" w:type="pct"/>
          </w:tcPr>
          <w:p w14:paraId="3AFE4C53" w14:textId="77777777" w:rsidR="00EF217F" w:rsidRPr="00187CCE" w:rsidRDefault="00EF217F" w:rsidP="00C7202E">
            <w:pPr>
              <w:spacing w:before="60" w:after="60" w:line="240" w:lineRule="auto"/>
              <w:rPr>
                <w:rFonts w:eastAsiaTheme="minorHAnsi"/>
              </w:rPr>
            </w:pPr>
            <w:r w:rsidRPr="00187CCE">
              <w:rPr>
                <w:rFonts w:eastAsiaTheme="minorHAnsi"/>
              </w:rPr>
              <w:t>--- Flue-cured Virginia type</w:t>
            </w:r>
          </w:p>
        </w:tc>
        <w:tc>
          <w:tcPr>
            <w:tcW w:w="1110" w:type="pct"/>
          </w:tcPr>
          <w:p w14:paraId="48C2D608" w14:textId="77777777" w:rsidR="00EF217F" w:rsidRPr="00187CCE" w:rsidRDefault="00EF217F" w:rsidP="00C7202E">
            <w:pPr>
              <w:spacing w:before="60" w:after="60" w:line="240" w:lineRule="auto"/>
              <w:rPr>
                <w:rFonts w:eastAsiaTheme="minorHAnsi"/>
              </w:rPr>
            </w:pPr>
            <w:r w:rsidRPr="00187CCE">
              <w:rPr>
                <w:rFonts w:eastAsiaTheme="minorHAnsi"/>
              </w:rPr>
              <w:t>14,9 MAX 24 EUR/100 kg/net</w:t>
            </w:r>
          </w:p>
        </w:tc>
        <w:tc>
          <w:tcPr>
            <w:tcW w:w="472" w:type="pct"/>
          </w:tcPr>
          <w:p w14:paraId="7599CE7D" w14:textId="77777777" w:rsidR="00EF217F" w:rsidRPr="00187CCE" w:rsidRDefault="00EF217F" w:rsidP="00C7202E">
            <w:pPr>
              <w:spacing w:before="60" w:after="60" w:line="240" w:lineRule="auto"/>
              <w:jc w:val="center"/>
              <w:rPr>
                <w:rFonts w:eastAsiaTheme="minorHAnsi"/>
              </w:rPr>
            </w:pPr>
            <w:r w:rsidRPr="00187CCE">
              <w:rPr>
                <w:rFonts w:eastAsiaTheme="minorHAnsi"/>
              </w:rPr>
              <w:t>3</w:t>
            </w:r>
          </w:p>
        </w:tc>
        <w:tc>
          <w:tcPr>
            <w:tcW w:w="561" w:type="pct"/>
          </w:tcPr>
          <w:p w14:paraId="28938C98" w14:textId="77777777" w:rsidR="00EF217F" w:rsidRPr="00187CCE" w:rsidRDefault="00EF217F" w:rsidP="00C7202E">
            <w:pPr>
              <w:spacing w:before="60" w:after="60" w:line="240" w:lineRule="auto"/>
              <w:rPr>
                <w:rFonts w:eastAsiaTheme="minorHAnsi"/>
              </w:rPr>
            </w:pPr>
          </w:p>
        </w:tc>
      </w:tr>
      <w:tr w:rsidR="00EF217F" w:rsidRPr="00187CCE" w14:paraId="77F30A87" w14:textId="77777777" w:rsidTr="00C7202E">
        <w:tc>
          <w:tcPr>
            <w:tcW w:w="651" w:type="pct"/>
            <w:noWrap/>
          </w:tcPr>
          <w:p w14:paraId="7CE81377" w14:textId="77777777" w:rsidR="00EF217F" w:rsidRPr="00187CCE" w:rsidRDefault="00EF217F" w:rsidP="00C7202E">
            <w:pPr>
              <w:spacing w:before="60" w:after="60" w:line="240" w:lineRule="auto"/>
              <w:rPr>
                <w:rFonts w:eastAsiaTheme="minorHAnsi"/>
              </w:rPr>
            </w:pPr>
            <w:r w:rsidRPr="00187CCE">
              <w:rPr>
                <w:rFonts w:eastAsiaTheme="minorHAnsi"/>
              </w:rPr>
              <w:t>ex 2401 20 85</w:t>
            </w:r>
          </w:p>
        </w:tc>
        <w:tc>
          <w:tcPr>
            <w:tcW w:w="2206" w:type="pct"/>
          </w:tcPr>
          <w:p w14:paraId="6E3FBE14"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1E6BFD3A" w14:textId="77777777" w:rsidR="00EF217F" w:rsidRPr="00187CCE" w:rsidRDefault="00EF217F" w:rsidP="00C7202E">
            <w:pPr>
              <w:spacing w:before="60" w:after="60" w:line="240" w:lineRule="auto"/>
              <w:rPr>
                <w:rFonts w:eastAsiaTheme="minorHAnsi"/>
              </w:rPr>
            </w:pPr>
            <w:r w:rsidRPr="00187CCE">
              <w:rPr>
                <w:rFonts w:eastAsiaTheme="minorHAnsi"/>
              </w:rPr>
              <w:t>3,9 MAX 56 EUR/100 kg/net</w:t>
            </w:r>
          </w:p>
        </w:tc>
        <w:tc>
          <w:tcPr>
            <w:tcW w:w="472" w:type="pct"/>
          </w:tcPr>
          <w:p w14:paraId="2FDE6C91" w14:textId="77777777" w:rsidR="00EF217F" w:rsidRPr="00187CCE" w:rsidRDefault="00EF217F" w:rsidP="00C7202E">
            <w:pPr>
              <w:spacing w:before="60" w:after="60" w:line="240" w:lineRule="auto"/>
              <w:jc w:val="center"/>
              <w:rPr>
                <w:rFonts w:eastAsiaTheme="minorHAnsi"/>
              </w:rPr>
            </w:pPr>
            <w:r w:rsidRPr="00187CCE">
              <w:rPr>
                <w:rFonts w:eastAsiaTheme="minorHAnsi"/>
              </w:rPr>
              <w:t>3</w:t>
            </w:r>
          </w:p>
        </w:tc>
        <w:tc>
          <w:tcPr>
            <w:tcW w:w="561" w:type="pct"/>
          </w:tcPr>
          <w:p w14:paraId="02F7CFFF" w14:textId="77777777" w:rsidR="00EF217F" w:rsidRPr="00187CCE" w:rsidRDefault="00EF217F" w:rsidP="00C7202E">
            <w:pPr>
              <w:spacing w:before="60" w:after="60" w:line="240" w:lineRule="auto"/>
              <w:rPr>
                <w:rFonts w:eastAsiaTheme="minorHAnsi"/>
              </w:rPr>
            </w:pPr>
          </w:p>
        </w:tc>
      </w:tr>
      <w:tr w:rsidR="00EF217F" w:rsidRPr="00187CCE" w14:paraId="63B2676C" w14:textId="77777777" w:rsidTr="00C7202E">
        <w:tc>
          <w:tcPr>
            <w:tcW w:w="651" w:type="pct"/>
            <w:noWrap/>
          </w:tcPr>
          <w:p w14:paraId="41E7D348" w14:textId="77777777" w:rsidR="00EF217F" w:rsidRPr="00187CCE" w:rsidRDefault="00EF217F" w:rsidP="00C7202E">
            <w:pPr>
              <w:spacing w:before="60" w:after="60" w:line="240" w:lineRule="auto"/>
              <w:rPr>
                <w:rFonts w:eastAsiaTheme="minorHAnsi"/>
              </w:rPr>
            </w:pPr>
            <w:r w:rsidRPr="00187CCE">
              <w:rPr>
                <w:rFonts w:eastAsiaTheme="minorHAnsi"/>
              </w:rPr>
              <w:t>2401 20 95</w:t>
            </w:r>
          </w:p>
        </w:tc>
        <w:tc>
          <w:tcPr>
            <w:tcW w:w="2206" w:type="pct"/>
          </w:tcPr>
          <w:p w14:paraId="75A153D5"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491A1B0C" w14:textId="77777777" w:rsidR="00EF217F" w:rsidRPr="00187CCE" w:rsidRDefault="00EF217F" w:rsidP="00C7202E">
            <w:pPr>
              <w:spacing w:before="60" w:after="60" w:line="240" w:lineRule="auto"/>
              <w:rPr>
                <w:rFonts w:eastAsiaTheme="minorHAnsi"/>
              </w:rPr>
            </w:pPr>
            <w:r w:rsidRPr="00187CCE">
              <w:rPr>
                <w:rFonts w:eastAsiaTheme="minorHAnsi"/>
              </w:rPr>
              <w:t>–</w:t>
            </w:r>
          </w:p>
        </w:tc>
        <w:tc>
          <w:tcPr>
            <w:tcW w:w="472" w:type="pct"/>
          </w:tcPr>
          <w:p w14:paraId="098C8131" w14:textId="77777777" w:rsidR="00EF217F" w:rsidRPr="00187CCE" w:rsidRDefault="00EF217F" w:rsidP="00C7202E">
            <w:pPr>
              <w:spacing w:before="60" w:after="60" w:line="240" w:lineRule="auto"/>
              <w:jc w:val="center"/>
              <w:rPr>
                <w:rFonts w:eastAsiaTheme="minorHAnsi"/>
              </w:rPr>
            </w:pPr>
            <w:r w:rsidRPr="00187CCE">
              <w:rPr>
                <w:rFonts w:eastAsiaTheme="minorHAnsi"/>
              </w:rPr>
              <w:t>–</w:t>
            </w:r>
          </w:p>
        </w:tc>
        <w:tc>
          <w:tcPr>
            <w:tcW w:w="561" w:type="pct"/>
          </w:tcPr>
          <w:p w14:paraId="6E44E281" w14:textId="77777777" w:rsidR="00EF217F" w:rsidRPr="00187CCE" w:rsidRDefault="00EF217F" w:rsidP="00C7202E">
            <w:pPr>
              <w:spacing w:before="60" w:after="60" w:line="240" w:lineRule="auto"/>
              <w:rPr>
                <w:rFonts w:eastAsiaTheme="minorHAnsi"/>
              </w:rPr>
            </w:pPr>
          </w:p>
        </w:tc>
      </w:tr>
      <w:tr w:rsidR="00EF217F" w:rsidRPr="00187CCE" w14:paraId="6074640E" w14:textId="77777777" w:rsidTr="00C7202E">
        <w:tc>
          <w:tcPr>
            <w:tcW w:w="651" w:type="pct"/>
            <w:noWrap/>
          </w:tcPr>
          <w:p w14:paraId="4E367E1D" w14:textId="77777777" w:rsidR="00EF217F" w:rsidRPr="00187CCE" w:rsidRDefault="00EF217F" w:rsidP="00C7202E">
            <w:pPr>
              <w:spacing w:before="60" w:after="60" w:line="240" w:lineRule="auto"/>
              <w:rPr>
                <w:rFonts w:eastAsiaTheme="minorHAnsi"/>
              </w:rPr>
            </w:pPr>
          </w:p>
        </w:tc>
        <w:tc>
          <w:tcPr>
            <w:tcW w:w="2206" w:type="pct"/>
          </w:tcPr>
          <w:p w14:paraId="1B90FD3F" w14:textId="77777777" w:rsidR="00EF217F" w:rsidRPr="00187CCE" w:rsidRDefault="00EF217F" w:rsidP="00C7202E">
            <w:pPr>
              <w:spacing w:before="60" w:after="60" w:line="240" w:lineRule="auto"/>
              <w:rPr>
                <w:rFonts w:eastAsiaTheme="minorHAnsi"/>
              </w:rPr>
            </w:pPr>
            <w:r w:rsidRPr="00187CCE">
              <w:rPr>
                <w:rFonts w:eastAsiaTheme="minorHAnsi"/>
              </w:rPr>
              <w:t>--- Fire-cured tobacco:</w:t>
            </w:r>
          </w:p>
        </w:tc>
        <w:tc>
          <w:tcPr>
            <w:tcW w:w="1110" w:type="pct"/>
          </w:tcPr>
          <w:p w14:paraId="24502425" w14:textId="77777777" w:rsidR="00EF217F" w:rsidRPr="00187CCE" w:rsidRDefault="00EF217F" w:rsidP="00C7202E">
            <w:pPr>
              <w:spacing w:before="60" w:after="60" w:line="240" w:lineRule="auto"/>
              <w:rPr>
                <w:rFonts w:eastAsiaTheme="minorHAnsi"/>
              </w:rPr>
            </w:pPr>
            <w:r w:rsidRPr="00187CCE">
              <w:rPr>
                <w:rFonts w:eastAsiaTheme="minorHAnsi"/>
              </w:rPr>
              <w:t>–</w:t>
            </w:r>
          </w:p>
        </w:tc>
        <w:tc>
          <w:tcPr>
            <w:tcW w:w="472" w:type="pct"/>
          </w:tcPr>
          <w:p w14:paraId="31875325" w14:textId="77777777" w:rsidR="00EF217F" w:rsidRPr="00187CCE" w:rsidRDefault="00EF217F" w:rsidP="00C7202E">
            <w:pPr>
              <w:spacing w:before="60" w:after="60" w:line="240" w:lineRule="auto"/>
              <w:jc w:val="center"/>
              <w:rPr>
                <w:rFonts w:eastAsiaTheme="minorHAnsi"/>
              </w:rPr>
            </w:pPr>
            <w:r w:rsidRPr="00187CCE">
              <w:rPr>
                <w:rFonts w:eastAsiaTheme="minorHAnsi"/>
              </w:rPr>
              <w:t>–</w:t>
            </w:r>
          </w:p>
        </w:tc>
        <w:tc>
          <w:tcPr>
            <w:tcW w:w="561" w:type="pct"/>
          </w:tcPr>
          <w:p w14:paraId="2F8D72A8" w14:textId="77777777" w:rsidR="00EF217F" w:rsidRPr="00187CCE" w:rsidRDefault="00EF217F" w:rsidP="00C7202E">
            <w:pPr>
              <w:spacing w:before="60" w:after="60" w:line="240" w:lineRule="auto"/>
              <w:rPr>
                <w:rFonts w:eastAsiaTheme="minorHAnsi"/>
              </w:rPr>
            </w:pPr>
          </w:p>
        </w:tc>
      </w:tr>
      <w:tr w:rsidR="00EF217F" w:rsidRPr="00187CCE" w14:paraId="48C7CDC7" w14:textId="77777777" w:rsidTr="00C7202E">
        <w:tc>
          <w:tcPr>
            <w:tcW w:w="651" w:type="pct"/>
            <w:noWrap/>
          </w:tcPr>
          <w:p w14:paraId="6C2F62CC" w14:textId="77777777" w:rsidR="00EF217F" w:rsidRPr="00187CCE" w:rsidRDefault="00EF217F" w:rsidP="00C7202E">
            <w:pPr>
              <w:spacing w:before="60" w:after="60" w:line="240" w:lineRule="auto"/>
              <w:rPr>
                <w:rFonts w:eastAsiaTheme="minorHAnsi"/>
              </w:rPr>
            </w:pPr>
            <w:r w:rsidRPr="00187CCE">
              <w:rPr>
                <w:rFonts w:eastAsiaTheme="minorHAnsi"/>
              </w:rPr>
              <w:t>ex 2401 20 95</w:t>
            </w:r>
          </w:p>
        </w:tc>
        <w:tc>
          <w:tcPr>
            <w:tcW w:w="2206" w:type="pct"/>
          </w:tcPr>
          <w:p w14:paraId="70EE13A8" w14:textId="77777777" w:rsidR="00EF217F" w:rsidRPr="00187CCE" w:rsidRDefault="00EF217F" w:rsidP="00C7202E">
            <w:pPr>
              <w:spacing w:before="60" w:after="60" w:line="240" w:lineRule="auto"/>
              <w:rPr>
                <w:rFonts w:eastAsiaTheme="minorHAnsi"/>
              </w:rPr>
            </w:pPr>
            <w:r w:rsidRPr="00187CCE">
              <w:rPr>
                <w:rFonts w:eastAsiaTheme="minorHAnsi"/>
              </w:rPr>
              <w:t>---- Kentucky type</w:t>
            </w:r>
          </w:p>
        </w:tc>
        <w:tc>
          <w:tcPr>
            <w:tcW w:w="1110" w:type="pct"/>
          </w:tcPr>
          <w:p w14:paraId="7875156E" w14:textId="77777777" w:rsidR="00EF217F" w:rsidRPr="00187CCE" w:rsidRDefault="00EF217F" w:rsidP="00C7202E">
            <w:pPr>
              <w:spacing w:before="60" w:after="60" w:line="240" w:lineRule="auto"/>
              <w:rPr>
                <w:rFonts w:eastAsiaTheme="minorHAnsi"/>
              </w:rPr>
            </w:pPr>
            <w:r w:rsidRPr="00187CCE">
              <w:rPr>
                <w:rFonts w:eastAsiaTheme="minorHAnsi"/>
              </w:rPr>
              <w:t>14,9 MAX 24 EUR/100 kg/net</w:t>
            </w:r>
          </w:p>
        </w:tc>
        <w:tc>
          <w:tcPr>
            <w:tcW w:w="472" w:type="pct"/>
          </w:tcPr>
          <w:p w14:paraId="3EC4117A" w14:textId="77777777" w:rsidR="00EF217F" w:rsidRPr="00187CCE" w:rsidRDefault="00EF217F" w:rsidP="00C7202E">
            <w:pPr>
              <w:spacing w:before="60" w:after="60" w:line="240" w:lineRule="auto"/>
              <w:jc w:val="center"/>
              <w:rPr>
                <w:rFonts w:eastAsiaTheme="minorHAnsi"/>
              </w:rPr>
            </w:pPr>
            <w:r w:rsidRPr="00187CCE">
              <w:rPr>
                <w:rFonts w:eastAsiaTheme="minorHAnsi"/>
              </w:rPr>
              <w:t>3</w:t>
            </w:r>
          </w:p>
        </w:tc>
        <w:tc>
          <w:tcPr>
            <w:tcW w:w="561" w:type="pct"/>
          </w:tcPr>
          <w:p w14:paraId="02DF3A2F" w14:textId="77777777" w:rsidR="00EF217F" w:rsidRPr="00187CCE" w:rsidRDefault="00EF217F" w:rsidP="00C7202E">
            <w:pPr>
              <w:spacing w:before="60" w:after="60" w:line="240" w:lineRule="auto"/>
              <w:rPr>
                <w:rFonts w:eastAsiaTheme="minorHAnsi"/>
              </w:rPr>
            </w:pPr>
          </w:p>
        </w:tc>
      </w:tr>
      <w:tr w:rsidR="00EF217F" w:rsidRPr="00187CCE" w14:paraId="7EEC7694" w14:textId="77777777" w:rsidTr="00C7202E">
        <w:tc>
          <w:tcPr>
            <w:tcW w:w="651" w:type="pct"/>
            <w:noWrap/>
          </w:tcPr>
          <w:p w14:paraId="342E27AF" w14:textId="77777777" w:rsidR="00EF217F" w:rsidRPr="00187CCE" w:rsidRDefault="00EF217F" w:rsidP="00C7202E">
            <w:pPr>
              <w:spacing w:before="60" w:after="60" w:line="240" w:lineRule="auto"/>
              <w:rPr>
                <w:rFonts w:eastAsiaTheme="minorHAnsi"/>
              </w:rPr>
            </w:pPr>
            <w:r w:rsidRPr="00187CCE">
              <w:rPr>
                <w:rFonts w:eastAsiaTheme="minorHAnsi"/>
              </w:rPr>
              <w:t>ex 2401 20 95</w:t>
            </w:r>
          </w:p>
        </w:tc>
        <w:tc>
          <w:tcPr>
            <w:tcW w:w="2206" w:type="pct"/>
          </w:tcPr>
          <w:p w14:paraId="69B52DA1"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66A45726" w14:textId="77777777" w:rsidR="00EF217F" w:rsidRPr="00187CCE" w:rsidRDefault="00EF217F" w:rsidP="00C7202E">
            <w:pPr>
              <w:spacing w:before="60" w:after="60" w:line="240" w:lineRule="auto"/>
              <w:rPr>
                <w:rFonts w:eastAsiaTheme="minorHAnsi"/>
              </w:rPr>
            </w:pPr>
            <w:r w:rsidRPr="00187CCE">
              <w:rPr>
                <w:rFonts w:eastAsiaTheme="minorHAnsi"/>
              </w:rPr>
              <w:t>6,4 MAX 24 EUR/100 kg/net</w:t>
            </w:r>
          </w:p>
        </w:tc>
        <w:tc>
          <w:tcPr>
            <w:tcW w:w="472" w:type="pct"/>
          </w:tcPr>
          <w:p w14:paraId="49B02897" w14:textId="77777777" w:rsidR="00EF217F" w:rsidRPr="00187CCE" w:rsidRDefault="00EF217F" w:rsidP="00C7202E">
            <w:pPr>
              <w:spacing w:before="60" w:after="60" w:line="240" w:lineRule="auto"/>
              <w:jc w:val="center"/>
              <w:rPr>
                <w:rFonts w:eastAsiaTheme="minorHAnsi"/>
              </w:rPr>
            </w:pPr>
            <w:r w:rsidRPr="00187CCE">
              <w:rPr>
                <w:rFonts w:eastAsiaTheme="minorHAnsi"/>
              </w:rPr>
              <w:t>3</w:t>
            </w:r>
          </w:p>
        </w:tc>
        <w:tc>
          <w:tcPr>
            <w:tcW w:w="561" w:type="pct"/>
          </w:tcPr>
          <w:p w14:paraId="06121641" w14:textId="77777777" w:rsidR="00EF217F" w:rsidRPr="00187CCE" w:rsidRDefault="00EF217F" w:rsidP="00C7202E">
            <w:pPr>
              <w:spacing w:before="60" w:after="60" w:line="240" w:lineRule="auto"/>
              <w:rPr>
                <w:rFonts w:eastAsiaTheme="minorHAnsi"/>
              </w:rPr>
            </w:pPr>
          </w:p>
        </w:tc>
      </w:tr>
      <w:tr w:rsidR="00EF217F" w:rsidRPr="00187CCE" w14:paraId="340C0354" w14:textId="77777777" w:rsidTr="00C7202E">
        <w:tc>
          <w:tcPr>
            <w:tcW w:w="651" w:type="pct"/>
            <w:noWrap/>
          </w:tcPr>
          <w:p w14:paraId="508E0A18" w14:textId="77777777" w:rsidR="00EF217F" w:rsidRPr="00187CCE" w:rsidRDefault="00EF217F" w:rsidP="00C7202E">
            <w:pPr>
              <w:spacing w:before="60" w:after="60" w:line="240" w:lineRule="auto"/>
              <w:rPr>
                <w:rFonts w:eastAsiaTheme="minorHAnsi"/>
              </w:rPr>
            </w:pPr>
            <w:r w:rsidRPr="00187CCE">
              <w:rPr>
                <w:rFonts w:eastAsiaTheme="minorHAnsi"/>
              </w:rPr>
              <w:t>ex 2401 20 95</w:t>
            </w:r>
          </w:p>
        </w:tc>
        <w:tc>
          <w:tcPr>
            <w:tcW w:w="2206" w:type="pct"/>
          </w:tcPr>
          <w:p w14:paraId="74261E25" w14:textId="77777777" w:rsidR="00EF217F" w:rsidRPr="00187CCE" w:rsidRDefault="00EF217F" w:rsidP="00C7202E">
            <w:pPr>
              <w:spacing w:before="60" w:after="60" w:line="240" w:lineRule="auto"/>
              <w:rPr>
                <w:rFonts w:eastAsiaTheme="minorHAnsi"/>
              </w:rPr>
            </w:pPr>
            <w:r w:rsidRPr="00187CCE">
              <w:rPr>
                <w:rFonts w:eastAsiaTheme="minorHAnsi"/>
              </w:rPr>
              <w:t>--- Other tobacco</w:t>
            </w:r>
          </w:p>
        </w:tc>
        <w:tc>
          <w:tcPr>
            <w:tcW w:w="1110" w:type="pct"/>
          </w:tcPr>
          <w:p w14:paraId="755F7310" w14:textId="77777777" w:rsidR="00EF217F" w:rsidRPr="00187CCE" w:rsidRDefault="00EF217F" w:rsidP="00C7202E">
            <w:pPr>
              <w:spacing w:before="60" w:after="60" w:line="240" w:lineRule="auto"/>
              <w:rPr>
                <w:rFonts w:eastAsiaTheme="minorHAnsi"/>
              </w:rPr>
            </w:pPr>
            <w:r w:rsidRPr="00187CCE">
              <w:rPr>
                <w:rFonts w:eastAsiaTheme="minorHAnsi"/>
              </w:rPr>
              <w:t>3,9 MAX 56 EUR/100 kg/net</w:t>
            </w:r>
          </w:p>
        </w:tc>
        <w:tc>
          <w:tcPr>
            <w:tcW w:w="472" w:type="pct"/>
          </w:tcPr>
          <w:p w14:paraId="69CE364E" w14:textId="77777777" w:rsidR="00EF217F" w:rsidRPr="00187CCE" w:rsidRDefault="00EF217F" w:rsidP="00C7202E">
            <w:pPr>
              <w:spacing w:before="60" w:after="60" w:line="240" w:lineRule="auto"/>
              <w:jc w:val="center"/>
              <w:rPr>
                <w:rFonts w:eastAsiaTheme="minorHAnsi"/>
              </w:rPr>
            </w:pPr>
            <w:r w:rsidRPr="00187CCE">
              <w:rPr>
                <w:rFonts w:eastAsiaTheme="minorHAnsi"/>
              </w:rPr>
              <w:t>3</w:t>
            </w:r>
          </w:p>
        </w:tc>
        <w:tc>
          <w:tcPr>
            <w:tcW w:w="561" w:type="pct"/>
          </w:tcPr>
          <w:p w14:paraId="2706342A" w14:textId="77777777" w:rsidR="00EF217F" w:rsidRPr="00187CCE" w:rsidRDefault="00EF217F" w:rsidP="00C7202E">
            <w:pPr>
              <w:spacing w:before="60" w:after="60" w:line="240" w:lineRule="auto"/>
              <w:rPr>
                <w:rFonts w:eastAsiaTheme="minorHAnsi"/>
              </w:rPr>
            </w:pPr>
          </w:p>
        </w:tc>
      </w:tr>
      <w:tr w:rsidR="00EF217F" w:rsidRPr="00187CCE" w14:paraId="29292F9D" w14:textId="77777777" w:rsidTr="00C7202E">
        <w:tc>
          <w:tcPr>
            <w:tcW w:w="651" w:type="pct"/>
            <w:noWrap/>
          </w:tcPr>
          <w:p w14:paraId="4BE87FB6" w14:textId="77777777" w:rsidR="00EF217F" w:rsidRPr="00187CCE" w:rsidRDefault="00EF217F" w:rsidP="00C7202E">
            <w:pPr>
              <w:spacing w:before="60" w:after="60" w:line="240" w:lineRule="auto"/>
              <w:rPr>
                <w:rFonts w:eastAsiaTheme="minorHAnsi"/>
              </w:rPr>
            </w:pPr>
            <w:r w:rsidRPr="00187CCE">
              <w:rPr>
                <w:rFonts w:eastAsiaTheme="minorHAnsi"/>
              </w:rPr>
              <w:t>2401 30 00</w:t>
            </w:r>
          </w:p>
        </w:tc>
        <w:tc>
          <w:tcPr>
            <w:tcW w:w="2206" w:type="pct"/>
          </w:tcPr>
          <w:p w14:paraId="31784CEC" w14:textId="77777777" w:rsidR="00EF217F" w:rsidRPr="00187CCE" w:rsidRDefault="00EF217F" w:rsidP="00C7202E">
            <w:pPr>
              <w:spacing w:before="60" w:after="60" w:line="240" w:lineRule="auto"/>
              <w:rPr>
                <w:rFonts w:eastAsiaTheme="minorHAnsi"/>
              </w:rPr>
            </w:pPr>
            <w:r w:rsidRPr="00187CCE">
              <w:rPr>
                <w:rFonts w:eastAsiaTheme="minorHAnsi"/>
              </w:rPr>
              <w:t>- Tobacco refuse</w:t>
            </w:r>
          </w:p>
        </w:tc>
        <w:tc>
          <w:tcPr>
            <w:tcW w:w="1110" w:type="pct"/>
          </w:tcPr>
          <w:p w14:paraId="6F2BD179" w14:textId="77777777" w:rsidR="00EF217F" w:rsidRPr="00187CCE" w:rsidRDefault="00EF217F" w:rsidP="00C7202E">
            <w:pPr>
              <w:spacing w:before="60" w:after="60" w:line="240" w:lineRule="auto"/>
              <w:rPr>
                <w:rFonts w:eastAsiaTheme="minorHAnsi"/>
              </w:rPr>
            </w:pPr>
            <w:r w:rsidRPr="00187CCE">
              <w:rPr>
                <w:rFonts w:eastAsiaTheme="minorHAnsi"/>
              </w:rPr>
              <w:t>3,9 MAX 56 EUR/100 kg/net</w:t>
            </w:r>
          </w:p>
        </w:tc>
        <w:tc>
          <w:tcPr>
            <w:tcW w:w="472" w:type="pct"/>
          </w:tcPr>
          <w:p w14:paraId="7F1003B1" w14:textId="77777777" w:rsidR="00EF217F" w:rsidRPr="00187CCE" w:rsidRDefault="00EF217F" w:rsidP="00C7202E">
            <w:pPr>
              <w:spacing w:before="60" w:after="60" w:line="240" w:lineRule="auto"/>
              <w:jc w:val="center"/>
              <w:rPr>
                <w:rFonts w:eastAsiaTheme="minorHAnsi"/>
              </w:rPr>
            </w:pPr>
            <w:r w:rsidRPr="00187CCE">
              <w:rPr>
                <w:rFonts w:eastAsiaTheme="minorHAnsi"/>
              </w:rPr>
              <w:t>3</w:t>
            </w:r>
          </w:p>
        </w:tc>
        <w:tc>
          <w:tcPr>
            <w:tcW w:w="561" w:type="pct"/>
          </w:tcPr>
          <w:p w14:paraId="246A9D81" w14:textId="77777777" w:rsidR="00EF217F" w:rsidRPr="00187CCE" w:rsidRDefault="00EF217F" w:rsidP="00C7202E">
            <w:pPr>
              <w:spacing w:before="60" w:after="60" w:line="240" w:lineRule="auto"/>
              <w:rPr>
                <w:rFonts w:eastAsiaTheme="minorHAnsi"/>
              </w:rPr>
            </w:pPr>
          </w:p>
        </w:tc>
      </w:tr>
      <w:tr w:rsidR="00EF217F" w:rsidRPr="00187CCE" w14:paraId="21DEA825" w14:textId="77777777" w:rsidTr="00C7202E">
        <w:tc>
          <w:tcPr>
            <w:tcW w:w="651" w:type="pct"/>
            <w:noWrap/>
          </w:tcPr>
          <w:p w14:paraId="2C145408" w14:textId="77777777" w:rsidR="00EF217F" w:rsidRPr="00187CCE" w:rsidRDefault="00EF217F" w:rsidP="00C7202E">
            <w:pPr>
              <w:spacing w:before="60" w:after="60" w:line="240" w:lineRule="auto"/>
              <w:rPr>
                <w:rFonts w:eastAsiaTheme="minorHAnsi"/>
              </w:rPr>
            </w:pPr>
            <w:r w:rsidRPr="00187CCE">
              <w:rPr>
                <w:rFonts w:eastAsiaTheme="minorHAnsi"/>
              </w:rPr>
              <w:t>2402 10 00</w:t>
            </w:r>
          </w:p>
        </w:tc>
        <w:tc>
          <w:tcPr>
            <w:tcW w:w="2206" w:type="pct"/>
          </w:tcPr>
          <w:p w14:paraId="22E88103" w14:textId="77777777" w:rsidR="00EF217F" w:rsidRPr="00187CCE" w:rsidRDefault="00EF217F" w:rsidP="00C7202E">
            <w:pPr>
              <w:spacing w:before="60" w:after="60" w:line="240" w:lineRule="auto"/>
              <w:rPr>
                <w:rFonts w:eastAsiaTheme="minorHAnsi"/>
              </w:rPr>
            </w:pPr>
            <w:r w:rsidRPr="00187CCE">
              <w:rPr>
                <w:rFonts w:eastAsiaTheme="minorHAnsi"/>
              </w:rPr>
              <w:t>- Cigars, cheroots and cigarillos, containing tobacco</w:t>
            </w:r>
          </w:p>
        </w:tc>
        <w:tc>
          <w:tcPr>
            <w:tcW w:w="1110" w:type="pct"/>
          </w:tcPr>
          <w:p w14:paraId="4CAA1C37"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350958CD"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42A07CC0"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3347ACFB" w14:textId="77777777" w:rsidTr="00C7202E">
        <w:tc>
          <w:tcPr>
            <w:tcW w:w="651" w:type="pct"/>
            <w:noWrap/>
          </w:tcPr>
          <w:p w14:paraId="75E55779" w14:textId="77777777" w:rsidR="00EF217F" w:rsidRPr="00187CCE" w:rsidRDefault="00EF217F" w:rsidP="00C7202E">
            <w:pPr>
              <w:spacing w:before="60" w:after="60" w:line="240" w:lineRule="auto"/>
              <w:rPr>
                <w:rFonts w:eastAsiaTheme="minorHAnsi"/>
              </w:rPr>
            </w:pPr>
            <w:r w:rsidRPr="00187CCE">
              <w:rPr>
                <w:rFonts w:eastAsiaTheme="minorHAnsi"/>
              </w:rPr>
              <w:t>2402 20 10</w:t>
            </w:r>
          </w:p>
        </w:tc>
        <w:tc>
          <w:tcPr>
            <w:tcW w:w="2206" w:type="pct"/>
          </w:tcPr>
          <w:p w14:paraId="7A59BA75" w14:textId="77777777" w:rsidR="00EF217F" w:rsidRPr="00187CCE" w:rsidRDefault="00EF217F" w:rsidP="00C7202E">
            <w:pPr>
              <w:spacing w:before="60" w:after="60" w:line="240" w:lineRule="auto"/>
              <w:rPr>
                <w:rFonts w:eastAsiaTheme="minorHAnsi"/>
              </w:rPr>
            </w:pPr>
            <w:r w:rsidRPr="00187CCE">
              <w:rPr>
                <w:rFonts w:eastAsiaTheme="minorHAnsi"/>
              </w:rPr>
              <w:t>-- Containing cloves</w:t>
            </w:r>
          </w:p>
        </w:tc>
        <w:tc>
          <w:tcPr>
            <w:tcW w:w="1110" w:type="pct"/>
          </w:tcPr>
          <w:p w14:paraId="5F53244C"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13A452F3"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220EF7DD"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6EE7AD5B" w14:textId="77777777" w:rsidTr="00C7202E">
        <w:tc>
          <w:tcPr>
            <w:tcW w:w="651" w:type="pct"/>
            <w:noWrap/>
          </w:tcPr>
          <w:p w14:paraId="5FC3EEE6" w14:textId="77777777" w:rsidR="00EF217F" w:rsidRPr="00187CCE" w:rsidRDefault="00EF217F" w:rsidP="00C7202E">
            <w:pPr>
              <w:pageBreakBefore/>
              <w:spacing w:before="60" w:after="60" w:line="240" w:lineRule="auto"/>
              <w:rPr>
                <w:rFonts w:eastAsiaTheme="minorHAnsi"/>
              </w:rPr>
            </w:pPr>
            <w:r w:rsidRPr="00187CCE">
              <w:rPr>
                <w:rFonts w:eastAsiaTheme="minorHAnsi"/>
              </w:rPr>
              <w:lastRenderedPageBreak/>
              <w:t>2402 20 90</w:t>
            </w:r>
          </w:p>
        </w:tc>
        <w:tc>
          <w:tcPr>
            <w:tcW w:w="2206" w:type="pct"/>
          </w:tcPr>
          <w:p w14:paraId="7AB0E5F6"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6F730A99"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2B6A6FB7"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2D4C9B1F"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0FA21CA9" w14:textId="77777777" w:rsidTr="00C7202E">
        <w:tc>
          <w:tcPr>
            <w:tcW w:w="651" w:type="pct"/>
            <w:noWrap/>
          </w:tcPr>
          <w:p w14:paraId="48F265A2" w14:textId="77777777" w:rsidR="00EF217F" w:rsidRPr="00187CCE" w:rsidRDefault="00EF217F" w:rsidP="00C7202E">
            <w:pPr>
              <w:spacing w:before="60" w:after="60" w:line="240" w:lineRule="auto"/>
              <w:rPr>
                <w:rFonts w:eastAsiaTheme="minorHAnsi"/>
              </w:rPr>
            </w:pPr>
            <w:r w:rsidRPr="00187CCE">
              <w:rPr>
                <w:rFonts w:eastAsiaTheme="minorHAnsi"/>
              </w:rPr>
              <w:t>2402 90 00</w:t>
            </w:r>
          </w:p>
        </w:tc>
        <w:tc>
          <w:tcPr>
            <w:tcW w:w="2206" w:type="pct"/>
          </w:tcPr>
          <w:p w14:paraId="1631CF25"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0FE4895F"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4D76CD90"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61B8F529"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70F05101" w14:textId="77777777" w:rsidTr="00C7202E">
        <w:tc>
          <w:tcPr>
            <w:tcW w:w="651" w:type="pct"/>
            <w:noWrap/>
          </w:tcPr>
          <w:p w14:paraId="59322F0C" w14:textId="77777777" w:rsidR="00EF217F" w:rsidRPr="00187CCE" w:rsidRDefault="00EF217F" w:rsidP="00C7202E">
            <w:pPr>
              <w:spacing w:before="60" w:after="60" w:line="240" w:lineRule="auto"/>
              <w:rPr>
                <w:rFonts w:eastAsiaTheme="minorHAnsi"/>
              </w:rPr>
            </w:pPr>
            <w:r w:rsidRPr="00187CCE">
              <w:rPr>
                <w:rFonts w:eastAsiaTheme="minorHAnsi"/>
              </w:rPr>
              <w:t>2403 11 00</w:t>
            </w:r>
          </w:p>
        </w:tc>
        <w:tc>
          <w:tcPr>
            <w:tcW w:w="2206" w:type="pct"/>
          </w:tcPr>
          <w:p w14:paraId="7543CD47" w14:textId="77777777" w:rsidR="00EF217F" w:rsidRPr="00187CCE" w:rsidRDefault="00EF217F" w:rsidP="00C7202E">
            <w:pPr>
              <w:spacing w:before="60" w:after="60" w:line="240" w:lineRule="auto"/>
              <w:rPr>
                <w:rFonts w:eastAsiaTheme="minorHAnsi"/>
              </w:rPr>
            </w:pPr>
            <w:r w:rsidRPr="00187CCE">
              <w:rPr>
                <w:rFonts w:eastAsiaTheme="minorHAnsi"/>
              </w:rPr>
              <w:t>-- Water-pipe tobacco specified in subheading Note 1 to this chapter</w:t>
            </w:r>
          </w:p>
        </w:tc>
        <w:tc>
          <w:tcPr>
            <w:tcW w:w="1110" w:type="pct"/>
          </w:tcPr>
          <w:p w14:paraId="4527088A"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057F77C5"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062267AF"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63F8A2FF" w14:textId="77777777" w:rsidTr="00C7202E">
        <w:tc>
          <w:tcPr>
            <w:tcW w:w="651" w:type="pct"/>
            <w:noWrap/>
          </w:tcPr>
          <w:p w14:paraId="4E60888D" w14:textId="77777777" w:rsidR="00EF217F" w:rsidRPr="00187CCE" w:rsidRDefault="00EF217F" w:rsidP="00C7202E">
            <w:pPr>
              <w:spacing w:before="60" w:after="60" w:line="240" w:lineRule="auto"/>
              <w:rPr>
                <w:rFonts w:eastAsiaTheme="minorHAnsi"/>
              </w:rPr>
            </w:pPr>
            <w:r w:rsidRPr="00187CCE">
              <w:rPr>
                <w:rFonts w:eastAsiaTheme="minorHAnsi"/>
              </w:rPr>
              <w:t>2403 19 10</w:t>
            </w:r>
          </w:p>
        </w:tc>
        <w:tc>
          <w:tcPr>
            <w:tcW w:w="2206" w:type="pct"/>
          </w:tcPr>
          <w:p w14:paraId="6863665B" w14:textId="77777777" w:rsidR="00EF217F" w:rsidRPr="00187CCE" w:rsidRDefault="00EF217F" w:rsidP="00C7202E">
            <w:pPr>
              <w:spacing w:before="60" w:after="60" w:line="240" w:lineRule="auto"/>
              <w:rPr>
                <w:rFonts w:eastAsiaTheme="minorHAnsi"/>
              </w:rPr>
            </w:pPr>
            <w:r w:rsidRPr="00187CCE">
              <w:rPr>
                <w:rFonts w:eastAsiaTheme="minorHAnsi"/>
              </w:rPr>
              <w:t>--- In immediate packings of a net content not exceeding 500 g</w:t>
            </w:r>
          </w:p>
        </w:tc>
        <w:tc>
          <w:tcPr>
            <w:tcW w:w="1110" w:type="pct"/>
          </w:tcPr>
          <w:p w14:paraId="485AA8CB"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590A57A0"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7CD073D5"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396F2C76" w14:textId="77777777" w:rsidTr="00C7202E">
        <w:tc>
          <w:tcPr>
            <w:tcW w:w="651" w:type="pct"/>
            <w:noWrap/>
          </w:tcPr>
          <w:p w14:paraId="5491EAC6" w14:textId="77777777" w:rsidR="00EF217F" w:rsidRPr="00187CCE" w:rsidRDefault="00EF217F" w:rsidP="00C7202E">
            <w:pPr>
              <w:spacing w:before="60" w:after="60" w:line="240" w:lineRule="auto"/>
              <w:rPr>
                <w:rFonts w:eastAsiaTheme="minorHAnsi"/>
              </w:rPr>
            </w:pPr>
            <w:r w:rsidRPr="00187CCE">
              <w:rPr>
                <w:rFonts w:eastAsiaTheme="minorHAnsi"/>
              </w:rPr>
              <w:t>2403 19 90</w:t>
            </w:r>
          </w:p>
        </w:tc>
        <w:tc>
          <w:tcPr>
            <w:tcW w:w="2206" w:type="pct"/>
          </w:tcPr>
          <w:p w14:paraId="7CE89B79"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02A1603B"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03F560DF"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77920FA5"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73FD5E77" w14:textId="77777777" w:rsidTr="00C7202E">
        <w:tc>
          <w:tcPr>
            <w:tcW w:w="651" w:type="pct"/>
            <w:noWrap/>
          </w:tcPr>
          <w:p w14:paraId="79097B69" w14:textId="77777777" w:rsidR="00EF217F" w:rsidRPr="00187CCE" w:rsidRDefault="00EF217F" w:rsidP="00C7202E">
            <w:pPr>
              <w:spacing w:before="60" w:after="60" w:line="240" w:lineRule="auto"/>
              <w:rPr>
                <w:rFonts w:eastAsiaTheme="minorHAnsi"/>
              </w:rPr>
            </w:pPr>
            <w:r w:rsidRPr="00187CCE">
              <w:rPr>
                <w:rFonts w:eastAsiaTheme="minorHAnsi"/>
              </w:rPr>
              <w:t>2403 91 00</w:t>
            </w:r>
          </w:p>
        </w:tc>
        <w:tc>
          <w:tcPr>
            <w:tcW w:w="2206" w:type="pct"/>
          </w:tcPr>
          <w:p w14:paraId="7BD07575" w14:textId="77777777" w:rsidR="00EF217F" w:rsidRPr="00187CCE" w:rsidRDefault="00EF217F" w:rsidP="00C7202E">
            <w:pPr>
              <w:spacing w:before="60" w:after="60" w:line="240" w:lineRule="auto"/>
              <w:rPr>
                <w:rFonts w:eastAsiaTheme="minorHAnsi"/>
              </w:rPr>
            </w:pPr>
            <w:r w:rsidRPr="00187CCE">
              <w:rPr>
                <w:rFonts w:eastAsiaTheme="minorHAnsi"/>
              </w:rPr>
              <w:t>-- "Homogenised" or "reconstituted" tobacco</w:t>
            </w:r>
          </w:p>
        </w:tc>
        <w:tc>
          <w:tcPr>
            <w:tcW w:w="1110" w:type="pct"/>
          </w:tcPr>
          <w:p w14:paraId="073715B3"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674821CE"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5545DB5D"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63053BEB" w14:textId="77777777" w:rsidTr="00C7202E">
        <w:tc>
          <w:tcPr>
            <w:tcW w:w="651" w:type="pct"/>
            <w:noWrap/>
          </w:tcPr>
          <w:p w14:paraId="5A1DF9B5" w14:textId="77777777" w:rsidR="00EF217F" w:rsidRPr="00187CCE" w:rsidRDefault="00EF217F" w:rsidP="00C7202E">
            <w:pPr>
              <w:spacing w:before="60" w:after="60" w:line="240" w:lineRule="auto"/>
              <w:rPr>
                <w:rFonts w:eastAsiaTheme="minorHAnsi"/>
              </w:rPr>
            </w:pPr>
            <w:r w:rsidRPr="00187CCE">
              <w:rPr>
                <w:rFonts w:eastAsiaTheme="minorHAnsi"/>
              </w:rPr>
              <w:t>2403 99 10</w:t>
            </w:r>
          </w:p>
        </w:tc>
        <w:tc>
          <w:tcPr>
            <w:tcW w:w="2206" w:type="pct"/>
          </w:tcPr>
          <w:p w14:paraId="4B0185F8" w14:textId="77777777" w:rsidR="00EF217F" w:rsidRPr="00187CCE" w:rsidRDefault="00EF217F" w:rsidP="00C7202E">
            <w:pPr>
              <w:spacing w:before="60" w:after="60" w:line="240" w:lineRule="auto"/>
              <w:rPr>
                <w:rFonts w:eastAsiaTheme="minorHAnsi"/>
              </w:rPr>
            </w:pPr>
            <w:r w:rsidRPr="00187CCE">
              <w:rPr>
                <w:rFonts w:eastAsiaTheme="minorHAnsi"/>
              </w:rPr>
              <w:t>--- Chewing tobacco and snuff (nasal tobacco)</w:t>
            </w:r>
          </w:p>
        </w:tc>
        <w:tc>
          <w:tcPr>
            <w:tcW w:w="1110" w:type="pct"/>
          </w:tcPr>
          <w:p w14:paraId="147D668B"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29D3A81B"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37E4E3D5"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15086919" w14:textId="77777777" w:rsidTr="00C7202E">
        <w:tc>
          <w:tcPr>
            <w:tcW w:w="651" w:type="pct"/>
            <w:noWrap/>
          </w:tcPr>
          <w:p w14:paraId="5AD88288" w14:textId="77777777" w:rsidR="00EF217F" w:rsidRPr="00187CCE" w:rsidRDefault="00EF217F" w:rsidP="00C7202E">
            <w:pPr>
              <w:spacing w:before="60" w:after="60" w:line="240" w:lineRule="auto"/>
              <w:rPr>
                <w:rFonts w:eastAsiaTheme="minorHAnsi"/>
              </w:rPr>
            </w:pPr>
            <w:r w:rsidRPr="00187CCE">
              <w:rPr>
                <w:rFonts w:eastAsiaTheme="minorHAnsi"/>
              </w:rPr>
              <w:t>2403 99 90</w:t>
            </w:r>
          </w:p>
        </w:tc>
        <w:tc>
          <w:tcPr>
            <w:tcW w:w="2206" w:type="pct"/>
          </w:tcPr>
          <w:p w14:paraId="3F148548"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1149E7E3"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5B51A2F0"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65E4C938"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04395017" w14:textId="77777777" w:rsidTr="00C7202E">
        <w:tc>
          <w:tcPr>
            <w:tcW w:w="651" w:type="pct"/>
            <w:noWrap/>
          </w:tcPr>
          <w:p w14:paraId="7EB4B24E" w14:textId="77777777" w:rsidR="00EF217F" w:rsidRPr="00187CCE" w:rsidRDefault="00EF217F" w:rsidP="00C7202E">
            <w:pPr>
              <w:spacing w:before="60" w:after="60" w:line="240" w:lineRule="auto"/>
              <w:rPr>
                <w:rFonts w:eastAsiaTheme="minorHAnsi"/>
              </w:rPr>
            </w:pPr>
            <w:r w:rsidRPr="00187CCE">
              <w:rPr>
                <w:rFonts w:eastAsiaTheme="minorHAnsi"/>
              </w:rPr>
              <w:t>2905 11 00</w:t>
            </w:r>
          </w:p>
        </w:tc>
        <w:tc>
          <w:tcPr>
            <w:tcW w:w="2206" w:type="pct"/>
          </w:tcPr>
          <w:p w14:paraId="75294C73" w14:textId="77777777" w:rsidR="00EF217F" w:rsidRPr="00187CCE" w:rsidRDefault="00EF217F" w:rsidP="00C7202E">
            <w:pPr>
              <w:spacing w:before="60" w:after="60" w:line="240" w:lineRule="auto"/>
              <w:rPr>
                <w:rFonts w:eastAsiaTheme="minorHAnsi"/>
              </w:rPr>
            </w:pPr>
            <w:r w:rsidRPr="00187CCE">
              <w:rPr>
                <w:rFonts w:eastAsiaTheme="minorHAnsi"/>
              </w:rPr>
              <w:t>-- Methanol (methyl alcohol)</w:t>
            </w:r>
          </w:p>
        </w:tc>
        <w:tc>
          <w:tcPr>
            <w:tcW w:w="1110" w:type="pct"/>
          </w:tcPr>
          <w:p w14:paraId="4C66CA31"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1E67A1BB"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08B433F1"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05FDC090" w14:textId="77777777" w:rsidTr="00C7202E">
        <w:tc>
          <w:tcPr>
            <w:tcW w:w="651" w:type="pct"/>
            <w:noWrap/>
          </w:tcPr>
          <w:p w14:paraId="25C223ED" w14:textId="77777777" w:rsidR="00EF217F" w:rsidRPr="00187CCE" w:rsidRDefault="00EF217F" w:rsidP="00C7202E">
            <w:pPr>
              <w:spacing w:before="60" w:after="60" w:line="240" w:lineRule="auto"/>
              <w:rPr>
                <w:rFonts w:eastAsiaTheme="minorHAnsi"/>
              </w:rPr>
            </w:pPr>
            <w:r w:rsidRPr="00187CCE">
              <w:rPr>
                <w:rFonts w:eastAsiaTheme="minorHAnsi"/>
              </w:rPr>
              <w:t>2905 12 00</w:t>
            </w:r>
          </w:p>
        </w:tc>
        <w:tc>
          <w:tcPr>
            <w:tcW w:w="2206" w:type="pct"/>
          </w:tcPr>
          <w:p w14:paraId="23E8FCF6" w14:textId="77777777" w:rsidR="00EF217F" w:rsidRPr="00187CCE" w:rsidRDefault="00EF217F" w:rsidP="00C7202E">
            <w:pPr>
              <w:spacing w:before="60" w:after="60" w:line="240" w:lineRule="auto"/>
              <w:rPr>
                <w:rFonts w:eastAsiaTheme="minorHAnsi"/>
              </w:rPr>
            </w:pPr>
            <w:r w:rsidRPr="00187CCE">
              <w:rPr>
                <w:rFonts w:eastAsiaTheme="minorHAnsi"/>
              </w:rPr>
              <w:t>-- Propan-1-ol (propyl alcohol) and propan-2-ol (isopropyl alcohol)</w:t>
            </w:r>
          </w:p>
        </w:tc>
        <w:tc>
          <w:tcPr>
            <w:tcW w:w="1110" w:type="pct"/>
          </w:tcPr>
          <w:p w14:paraId="3C3D363F"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1356D04D"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0481E368"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57B9BF83" w14:textId="77777777" w:rsidTr="00C7202E">
        <w:tc>
          <w:tcPr>
            <w:tcW w:w="651" w:type="pct"/>
            <w:noWrap/>
          </w:tcPr>
          <w:p w14:paraId="72D0F521" w14:textId="77777777" w:rsidR="00EF217F" w:rsidRPr="00187CCE" w:rsidRDefault="00EF217F" w:rsidP="00C7202E">
            <w:pPr>
              <w:spacing w:before="60" w:after="60" w:line="240" w:lineRule="auto"/>
              <w:rPr>
                <w:rFonts w:eastAsiaTheme="minorHAnsi"/>
              </w:rPr>
            </w:pPr>
            <w:r w:rsidRPr="00187CCE">
              <w:rPr>
                <w:rFonts w:eastAsiaTheme="minorHAnsi"/>
              </w:rPr>
              <w:t>2905 13 00</w:t>
            </w:r>
          </w:p>
        </w:tc>
        <w:tc>
          <w:tcPr>
            <w:tcW w:w="2206" w:type="pct"/>
          </w:tcPr>
          <w:p w14:paraId="5558E241" w14:textId="77777777" w:rsidR="00EF217F" w:rsidRPr="00187CCE" w:rsidRDefault="00EF217F" w:rsidP="00C7202E">
            <w:pPr>
              <w:spacing w:before="60" w:after="60" w:line="240" w:lineRule="auto"/>
              <w:rPr>
                <w:rFonts w:eastAsiaTheme="minorHAnsi"/>
                <w:lang w:val="sv-SE"/>
              </w:rPr>
            </w:pPr>
            <w:r w:rsidRPr="00187CCE">
              <w:rPr>
                <w:rFonts w:eastAsiaTheme="minorHAnsi"/>
                <w:lang w:val="sv-SE"/>
              </w:rPr>
              <w:t>-- Butan-1-ol (n-butyl alcohol)</w:t>
            </w:r>
          </w:p>
        </w:tc>
        <w:tc>
          <w:tcPr>
            <w:tcW w:w="1110" w:type="pct"/>
          </w:tcPr>
          <w:p w14:paraId="4DECCDC6"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109F0FEE"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4132DF9F"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419B85D7" w14:textId="77777777" w:rsidTr="00C7202E">
        <w:tc>
          <w:tcPr>
            <w:tcW w:w="651" w:type="pct"/>
            <w:noWrap/>
          </w:tcPr>
          <w:p w14:paraId="0BF4DBE3" w14:textId="77777777" w:rsidR="00EF217F" w:rsidRPr="00187CCE" w:rsidRDefault="00EF217F" w:rsidP="00C7202E">
            <w:pPr>
              <w:pageBreakBefore/>
              <w:spacing w:before="60" w:after="60" w:line="240" w:lineRule="auto"/>
              <w:rPr>
                <w:rFonts w:eastAsiaTheme="minorHAnsi"/>
              </w:rPr>
            </w:pPr>
            <w:r w:rsidRPr="00187CCE">
              <w:rPr>
                <w:rFonts w:eastAsiaTheme="minorHAnsi"/>
              </w:rPr>
              <w:lastRenderedPageBreak/>
              <w:t>2905 14 10</w:t>
            </w:r>
          </w:p>
        </w:tc>
        <w:tc>
          <w:tcPr>
            <w:tcW w:w="2206" w:type="pct"/>
          </w:tcPr>
          <w:p w14:paraId="4BA43808" w14:textId="77777777" w:rsidR="00EF217F" w:rsidRPr="00187CCE" w:rsidRDefault="00EF217F" w:rsidP="00C7202E">
            <w:pPr>
              <w:spacing w:before="60" w:after="60" w:line="240" w:lineRule="auto"/>
              <w:rPr>
                <w:rFonts w:eastAsiaTheme="minorHAnsi"/>
              </w:rPr>
            </w:pPr>
            <w:r w:rsidRPr="00187CCE">
              <w:rPr>
                <w:rFonts w:eastAsiaTheme="minorHAnsi"/>
              </w:rPr>
              <w:t>--- 2-Methylpropan-2-ol (tert-butyl alcohol)</w:t>
            </w:r>
          </w:p>
        </w:tc>
        <w:tc>
          <w:tcPr>
            <w:tcW w:w="1110" w:type="pct"/>
          </w:tcPr>
          <w:p w14:paraId="760656F5"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6C42DCDA"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5C1F8E1B"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50BD1076" w14:textId="77777777" w:rsidTr="00C7202E">
        <w:tc>
          <w:tcPr>
            <w:tcW w:w="651" w:type="pct"/>
            <w:noWrap/>
          </w:tcPr>
          <w:p w14:paraId="066A4F64" w14:textId="77777777" w:rsidR="00EF217F" w:rsidRPr="00187CCE" w:rsidRDefault="00EF217F" w:rsidP="00C7202E">
            <w:pPr>
              <w:spacing w:before="60" w:after="60" w:line="240" w:lineRule="auto"/>
              <w:rPr>
                <w:rFonts w:eastAsiaTheme="minorHAnsi"/>
              </w:rPr>
            </w:pPr>
            <w:r w:rsidRPr="00187CCE">
              <w:rPr>
                <w:rFonts w:eastAsiaTheme="minorHAnsi"/>
              </w:rPr>
              <w:t>2905 14 90</w:t>
            </w:r>
          </w:p>
        </w:tc>
        <w:tc>
          <w:tcPr>
            <w:tcW w:w="2206" w:type="pct"/>
          </w:tcPr>
          <w:p w14:paraId="37747157"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092CF16C"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1C367568"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7042E0F5"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33987C6F" w14:textId="77777777" w:rsidTr="00C7202E">
        <w:tc>
          <w:tcPr>
            <w:tcW w:w="651" w:type="pct"/>
            <w:noWrap/>
          </w:tcPr>
          <w:p w14:paraId="002D69A5" w14:textId="77777777" w:rsidR="00EF217F" w:rsidRPr="00187CCE" w:rsidRDefault="00EF217F" w:rsidP="00C7202E">
            <w:pPr>
              <w:spacing w:before="60" w:after="60" w:line="240" w:lineRule="auto"/>
              <w:rPr>
                <w:rFonts w:eastAsiaTheme="minorHAnsi"/>
              </w:rPr>
            </w:pPr>
            <w:r w:rsidRPr="00187CCE">
              <w:rPr>
                <w:rFonts w:eastAsiaTheme="minorHAnsi"/>
              </w:rPr>
              <w:t>2905 16 20</w:t>
            </w:r>
          </w:p>
        </w:tc>
        <w:tc>
          <w:tcPr>
            <w:tcW w:w="2206" w:type="pct"/>
          </w:tcPr>
          <w:p w14:paraId="693A8C32" w14:textId="77777777" w:rsidR="00EF217F" w:rsidRPr="00187CCE" w:rsidRDefault="00EF217F" w:rsidP="00C7202E">
            <w:pPr>
              <w:spacing w:before="60" w:after="60" w:line="240" w:lineRule="auto"/>
              <w:rPr>
                <w:rFonts w:eastAsiaTheme="minorHAnsi"/>
              </w:rPr>
            </w:pPr>
            <w:r w:rsidRPr="00187CCE">
              <w:rPr>
                <w:rFonts w:eastAsiaTheme="minorHAnsi"/>
              </w:rPr>
              <w:t>--- Octan-2-ol</w:t>
            </w:r>
          </w:p>
        </w:tc>
        <w:tc>
          <w:tcPr>
            <w:tcW w:w="1110" w:type="pct"/>
          </w:tcPr>
          <w:p w14:paraId="06214F48"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46EB3B59"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49509608"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101271B2" w14:textId="77777777" w:rsidTr="00C7202E">
        <w:tc>
          <w:tcPr>
            <w:tcW w:w="651" w:type="pct"/>
            <w:noWrap/>
          </w:tcPr>
          <w:p w14:paraId="7BEA8BC2" w14:textId="77777777" w:rsidR="00EF217F" w:rsidRPr="00187CCE" w:rsidRDefault="00EF217F" w:rsidP="00C7202E">
            <w:pPr>
              <w:spacing w:before="60" w:after="60" w:line="240" w:lineRule="auto"/>
              <w:rPr>
                <w:rFonts w:eastAsiaTheme="minorHAnsi"/>
              </w:rPr>
            </w:pPr>
            <w:r w:rsidRPr="00187CCE">
              <w:rPr>
                <w:rFonts w:eastAsiaTheme="minorHAnsi"/>
              </w:rPr>
              <w:t>2905 16 85</w:t>
            </w:r>
          </w:p>
        </w:tc>
        <w:tc>
          <w:tcPr>
            <w:tcW w:w="2206" w:type="pct"/>
          </w:tcPr>
          <w:p w14:paraId="70007EB8"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5E0A52C0"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4D157DF8"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4C8E745A"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5ACF9D45" w14:textId="77777777" w:rsidTr="00C7202E">
        <w:tc>
          <w:tcPr>
            <w:tcW w:w="651" w:type="pct"/>
            <w:noWrap/>
          </w:tcPr>
          <w:p w14:paraId="2EA07AB4" w14:textId="77777777" w:rsidR="00EF217F" w:rsidRPr="00187CCE" w:rsidRDefault="00EF217F" w:rsidP="00C7202E">
            <w:pPr>
              <w:spacing w:before="60" w:after="60" w:line="240" w:lineRule="auto"/>
              <w:rPr>
                <w:rFonts w:eastAsiaTheme="minorHAnsi"/>
              </w:rPr>
            </w:pPr>
            <w:r w:rsidRPr="00187CCE">
              <w:rPr>
                <w:rFonts w:eastAsiaTheme="minorHAnsi"/>
              </w:rPr>
              <w:t>2905 17 00</w:t>
            </w:r>
          </w:p>
        </w:tc>
        <w:tc>
          <w:tcPr>
            <w:tcW w:w="2206" w:type="pct"/>
          </w:tcPr>
          <w:p w14:paraId="5D901857" w14:textId="77777777" w:rsidR="00EF217F" w:rsidRPr="00187CCE" w:rsidRDefault="00EF217F" w:rsidP="00C7202E">
            <w:pPr>
              <w:spacing w:before="60" w:after="60" w:line="240" w:lineRule="auto"/>
              <w:rPr>
                <w:rFonts w:eastAsiaTheme="minorHAnsi"/>
              </w:rPr>
            </w:pPr>
            <w:r w:rsidRPr="00187CCE">
              <w:rPr>
                <w:rFonts w:eastAsiaTheme="minorHAnsi"/>
              </w:rPr>
              <w:t>-- Dodecan-1-ol (lauryl alcohol), hexadecan-1-ol (cetyl alcohol) and octadecan-1-ol (stearyl alcohol)</w:t>
            </w:r>
          </w:p>
        </w:tc>
        <w:tc>
          <w:tcPr>
            <w:tcW w:w="1110" w:type="pct"/>
          </w:tcPr>
          <w:p w14:paraId="7C02B059"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0E343202"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036F2AF5"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4CB170E7" w14:textId="77777777" w:rsidTr="00C7202E">
        <w:tc>
          <w:tcPr>
            <w:tcW w:w="651" w:type="pct"/>
            <w:noWrap/>
          </w:tcPr>
          <w:p w14:paraId="69D1369B" w14:textId="77777777" w:rsidR="00EF217F" w:rsidRPr="00187CCE" w:rsidRDefault="00EF217F" w:rsidP="00C7202E">
            <w:pPr>
              <w:spacing w:before="60" w:after="60" w:line="240" w:lineRule="auto"/>
              <w:rPr>
                <w:rFonts w:eastAsiaTheme="minorHAnsi"/>
              </w:rPr>
            </w:pPr>
            <w:r w:rsidRPr="00187CCE">
              <w:rPr>
                <w:rFonts w:eastAsiaTheme="minorHAnsi"/>
              </w:rPr>
              <w:t>2905 19 00</w:t>
            </w:r>
          </w:p>
        </w:tc>
        <w:tc>
          <w:tcPr>
            <w:tcW w:w="2206" w:type="pct"/>
          </w:tcPr>
          <w:p w14:paraId="1A28D0A5"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2AD918D8"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659AD435"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7FCBE8DD"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0C6D75BD" w14:textId="77777777" w:rsidTr="00C7202E">
        <w:tc>
          <w:tcPr>
            <w:tcW w:w="651" w:type="pct"/>
            <w:noWrap/>
          </w:tcPr>
          <w:p w14:paraId="4E452941" w14:textId="77777777" w:rsidR="00EF217F" w:rsidRPr="00187CCE" w:rsidRDefault="00EF217F" w:rsidP="00C7202E">
            <w:pPr>
              <w:spacing w:before="60" w:after="60" w:line="240" w:lineRule="auto"/>
              <w:rPr>
                <w:rFonts w:eastAsiaTheme="minorHAnsi"/>
              </w:rPr>
            </w:pPr>
            <w:r w:rsidRPr="00187CCE">
              <w:rPr>
                <w:rFonts w:eastAsiaTheme="minorHAnsi"/>
              </w:rPr>
              <w:t>2905 22 00</w:t>
            </w:r>
          </w:p>
        </w:tc>
        <w:tc>
          <w:tcPr>
            <w:tcW w:w="2206" w:type="pct"/>
          </w:tcPr>
          <w:p w14:paraId="4E4C8C90" w14:textId="77777777" w:rsidR="00EF217F" w:rsidRPr="00187CCE" w:rsidRDefault="00EF217F" w:rsidP="00C7202E">
            <w:pPr>
              <w:spacing w:before="60" w:after="60" w:line="240" w:lineRule="auto"/>
              <w:rPr>
                <w:rFonts w:eastAsiaTheme="minorHAnsi"/>
              </w:rPr>
            </w:pPr>
            <w:r w:rsidRPr="00187CCE">
              <w:rPr>
                <w:rFonts w:eastAsiaTheme="minorHAnsi"/>
              </w:rPr>
              <w:t>-- Acyclic terpene alcohols</w:t>
            </w:r>
          </w:p>
        </w:tc>
        <w:tc>
          <w:tcPr>
            <w:tcW w:w="1110" w:type="pct"/>
          </w:tcPr>
          <w:p w14:paraId="69B94401"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0372D673"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6799A575"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3F6A9CC7" w14:textId="77777777" w:rsidTr="00C7202E">
        <w:tc>
          <w:tcPr>
            <w:tcW w:w="651" w:type="pct"/>
            <w:noWrap/>
          </w:tcPr>
          <w:p w14:paraId="5E4A8D47" w14:textId="77777777" w:rsidR="00EF217F" w:rsidRPr="00187CCE" w:rsidRDefault="00EF217F" w:rsidP="00C7202E">
            <w:pPr>
              <w:spacing w:before="60" w:after="60" w:line="240" w:lineRule="auto"/>
              <w:rPr>
                <w:rFonts w:eastAsiaTheme="minorHAnsi"/>
              </w:rPr>
            </w:pPr>
            <w:r w:rsidRPr="00187CCE">
              <w:rPr>
                <w:rFonts w:eastAsiaTheme="minorHAnsi"/>
              </w:rPr>
              <w:t>2905 29 10</w:t>
            </w:r>
          </w:p>
        </w:tc>
        <w:tc>
          <w:tcPr>
            <w:tcW w:w="2206" w:type="pct"/>
          </w:tcPr>
          <w:p w14:paraId="6D1AD0C8" w14:textId="77777777" w:rsidR="00EF217F" w:rsidRPr="00187CCE" w:rsidRDefault="00EF217F" w:rsidP="00C7202E">
            <w:pPr>
              <w:spacing w:before="60" w:after="60" w:line="240" w:lineRule="auto"/>
              <w:rPr>
                <w:rFonts w:eastAsiaTheme="minorHAnsi"/>
              </w:rPr>
            </w:pPr>
            <w:r w:rsidRPr="00187CCE">
              <w:rPr>
                <w:rFonts w:eastAsiaTheme="minorHAnsi"/>
              </w:rPr>
              <w:t>--- Allyl alcohol</w:t>
            </w:r>
          </w:p>
        </w:tc>
        <w:tc>
          <w:tcPr>
            <w:tcW w:w="1110" w:type="pct"/>
          </w:tcPr>
          <w:p w14:paraId="38C86964"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7B7FE7FB"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74F39366"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04A999EC" w14:textId="77777777" w:rsidTr="00C7202E">
        <w:tc>
          <w:tcPr>
            <w:tcW w:w="651" w:type="pct"/>
            <w:noWrap/>
          </w:tcPr>
          <w:p w14:paraId="780D4758" w14:textId="77777777" w:rsidR="00EF217F" w:rsidRPr="00187CCE" w:rsidRDefault="00EF217F" w:rsidP="00C7202E">
            <w:pPr>
              <w:spacing w:before="60" w:after="60" w:line="240" w:lineRule="auto"/>
              <w:rPr>
                <w:rFonts w:eastAsiaTheme="minorHAnsi"/>
              </w:rPr>
            </w:pPr>
            <w:r w:rsidRPr="00187CCE">
              <w:rPr>
                <w:rFonts w:eastAsiaTheme="minorHAnsi"/>
              </w:rPr>
              <w:t>2905 29 90</w:t>
            </w:r>
          </w:p>
        </w:tc>
        <w:tc>
          <w:tcPr>
            <w:tcW w:w="2206" w:type="pct"/>
          </w:tcPr>
          <w:p w14:paraId="3076FEFE"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60213235"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74901695"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56BF5195"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594E7881" w14:textId="77777777" w:rsidTr="00C7202E">
        <w:tc>
          <w:tcPr>
            <w:tcW w:w="651" w:type="pct"/>
            <w:noWrap/>
          </w:tcPr>
          <w:p w14:paraId="7982AF93" w14:textId="77777777" w:rsidR="00EF217F" w:rsidRPr="00187CCE" w:rsidRDefault="00EF217F" w:rsidP="00C7202E">
            <w:pPr>
              <w:spacing w:before="60" w:after="60" w:line="240" w:lineRule="auto"/>
              <w:rPr>
                <w:rFonts w:eastAsiaTheme="minorHAnsi"/>
              </w:rPr>
            </w:pPr>
            <w:r w:rsidRPr="00187CCE">
              <w:rPr>
                <w:rFonts w:eastAsiaTheme="minorHAnsi"/>
              </w:rPr>
              <w:t>2905 31 00</w:t>
            </w:r>
          </w:p>
        </w:tc>
        <w:tc>
          <w:tcPr>
            <w:tcW w:w="2206" w:type="pct"/>
          </w:tcPr>
          <w:p w14:paraId="25968720" w14:textId="77777777" w:rsidR="00EF217F" w:rsidRPr="00187CCE" w:rsidRDefault="00EF217F" w:rsidP="00C7202E">
            <w:pPr>
              <w:spacing w:before="60" w:after="60" w:line="240" w:lineRule="auto"/>
              <w:rPr>
                <w:rFonts w:eastAsiaTheme="minorHAnsi"/>
              </w:rPr>
            </w:pPr>
            <w:r w:rsidRPr="00187CCE">
              <w:rPr>
                <w:rFonts w:eastAsiaTheme="minorHAnsi"/>
              </w:rPr>
              <w:t>-- Ethylene glycol (ethanediol)</w:t>
            </w:r>
          </w:p>
        </w:tc>
        <w:tc>
          <w:tcPr>
            <w:tcW w:w="1110" w:type="pct"/>
          </w:tcPr>
          <w:p w14:paraId="1ACA9FAF"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6A5CB3DE"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016D4DCE"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1F07F3BF" w14:textId="77777777" w:rsidTr="00C7202E">
        <w:tc>
          <w:tcPr>
            <w:tcW w:w="651" w:type="pct"/>
            <w:noWrap/>
          </w:tcPr>
          <w:p w14:paraId="3271CE33" w14:textId="77777777" w:rsidR="00EF217F" w:rsidRPr="00187CCE" w:rsidRDefault="00EF217F" w:rsidP="00C7202E">
            <w:pPr>
              <w:spacing w:before="60" w:after="60" w:line="240" w:lineRule="auto"/>
              <w:rPr>
                <w:rFonts w:eastAsiaTheme="minorHAnsi"/>
              </w:rPr>
            </w:pPr>
            <w:r w:rsidRPr="00187CCE">
              <w:rPr>
                <w:rFonts w:eastAsiaTheme="minorHAnsi"/>
              </w:rPr>
              <w:t>2905 32 00</w:t>
            </w:r>
          </w:p>
        </w:tc>
        <w:tc>
          <w:tcPr>
            <w:tcW w:w="2206" w:type="pct"/>
          </w:tcPr>
          <w:p w14:paraId="53003798" w14:textId="77777777" w:rsidR="00EF217F" w:rsidRPr="00187CCE" w:rsidRDefault="00EF217F" w:rsidP="00C7202E">
            <w:pPr>
              <w:spacing w:before="60" w:after="60" w:line="240" w:lineRule="auto"/>
              <w:rPr>
                <w:rFonts w:eastAsiaTheme="minorHAnsi"/>
              </w:rPr>
            </w:pPr>
            <w:r w:rsidRPr="00187CCE">
              <w:rPr>
                <w:rFonts w:eastAsiaTheme="minorHAnsi"/>
              </w:rPr>
              <w:t>-- Propylene glycol (propane-1,2-diol)</w:t>
            </w:r>
          </w:p>
        </w:tc>
        <w:tc>
          <w:tcPr>
            <w:tcW w:w="1110" w:type="pct"/>
          </w:tcPr>
          <w:p w14:paraId="4A619D7B"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1DE35AAB"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361A0393"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34A59D09" w14:textId="77777777" w:rsidTr="00C7202E">
        <w:tc>
          <w:tcPr>
            <w:tcW w:w="651" w:type="pct"/>
            <w:noWrap/>
          </w:tcPr>
          <w:p w14:paraId="0F1EBBF5" w14:textId="77777777" w:rsidR="00EF217F" w:rsidRPr="00187CCE" w:rsidRDefault="00EF217F" w:rsidP="00C7202E">
            <w:pPr>
              <w:spacing w:before="60" w:after="60" w:line="240" w:lineRule="auto"/>
              <w:rPr>
                <w:rFonts w:eastAsiaTheme="minorHAnsi"/>
              </w:rPr>
            </w:pPr>
            <w:r w:rsidRPr="00187CCE">
              <w:rPr>
                <w:rFonts w:eastAsiaTheme="minorHAnsi"/>
              </w:rPr>
              <w:t>2905 39 20</w:t>
            </w:r>
          </w:p>
        </w:tc>
        <w:tc>
          <w:tcPr>
            <w:tcW w:w="2206" w:type="pct"/>
          </w:tcPr>
          <w:p w14:paraId="291D6A1E" w14:textId="77777777" w:rsidR="00EF217F" w:rsidRPr="00187CCE" w:rsidRDefault="00EF217F" w:rsidP="00C7202E">
            <w:pPr>
              <w:spacing w:before="60" w:after="60" w:line="240" w:lineRule="auto"/>
              <w:rPr>
                <w:rFonts w:eastAsiaTheme="minorHAnsi"/>
              </w:rPr>
            </w:pPr>
            <w:r w:rsidRPr="00187CCE">
              <w:rPr>
                <w:rFonts w:eastAsiaTheme="minorHAnsi"/>
              </w:rPr>
              <w:t>--- Butane-1,3-diol</w:t>
            </w:r>
          </w:p>
        </w:tc>
        <w:tc>
          <w:tcPr>
            <w:tcW w:w="1110" w:type="pct"/>
          </w:tcPr>
          <w:p w14:paraId="687CB8A5"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13C4712E"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7236A004"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6A92318E" w14:textId="77777777" w:rsidTr="00C7202E">
        <w:tc>
          <w:tcPr>
            <w:tcW w:w="651" w:type="pct"/>
            <w:noWrap/>
          </w:tcPr>
          <w:p w14:paraId="5086252E" w14:textId="77777777" w:rsidR="00EF217F" w:rsidRPr="00187CCE" w:rsidRDefault="00EF217F" w:rsidP="00C7202E">
            <w:pPr>
              <w:pageBreakBefore/>
              <w:spacing w:before="60" w:after="60" w:line="240" w:lineRule="auto"/>
              <w:rPr>
                <w:rFonts w:eastAsiaTheme="minorHAnsi"/>
              </w:rPr>
            </w:pPr>
            <w:r w:rsidRPr="00187CCE">
              <w:rPr>
                <w:rFonts w:eastAsiaTheme="minorHAnsi"/>
              </w:rPr>
              <w:lastRenderedPageBreak/>
              <w:t>2905 39 26</w:t>
            </w:r>
          </w:p>
        </w:tc>
        <w:tc>
          <w:tcPr>
            <w:tcW w:w="2206" w:type="pct"/>
          </w:tcPr>
          <w:p w14:paraId="454D376B" w14:textId="77777777" w:rsidR="00EF217F" w:rsidRPr="00187CCE" w:rsidRDefault="00EF217F" w:rsidP="00C7202E">
            <w:pPr>
              <w:spacing w:before="60" w:after="60" w:line="240" w:lineRule="auto"/>
              <w:rPr>
                <w:rFonts w:eastAsiaTheme="minorHAnsi"/>
              </w:rPr>
            </w:pPr>
            <w:r w:rsidRPr="00187CCE">
              <w:rPr>
                <w:rFonts w:eastAsiaTheme="minorHAnsi"/>
              </w:rPr>
              <w:t>---- Butane-1,4-diol or tetramethylene glycol (1,4-butanediol) having a bio-based carbon content of 100 % by mass</w:t>
            </w:r>
          </w:p>
        </w:tc>
        <w:tc>
          <w:tcPr>
            <w:tcW w:w="1110" w:type="pct"/>
          </w:tcPr>
          <w:p w14:paraId="3E53D851"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319E6A1A"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255936A5"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28362451" w14:textId="77777777" w:rsidTr="00C7202E">
        <w:tc>
          <w:tcPr>
            <w:tcW w:w="651" w:type="pct"/>
            <w:noWrap/>
          </w:tcPr>
          <w:p w14:paraId="0583F7B8" w14:textId="77777777" w:rsidR="00EF217F" w:rsidRPr="00187CCE" w:rsidRDefault="00EF217F" w:rsidP="00C7202E">
            <w:pPr>
              <w:spacing w:before="60" w:after="60" w:line="240" w:lineRule="auto"/>
              <w:rPr>
                <w:rFonts w:eastAsiaTheme="minorHAnsi"/>
              </w:rPr>
            </w:pPr>
            <w:r w:rsidRPr="00187CCE">
              <w:rPr>
                <w:rFonts w:eastAsiaTheme="minorHAnsi"/>
              </w:rPr>
              <w:t>2905 39 28</w:t>
            </w:r>
          </w:p>
        </w:tc>
        <w:tc>
          <w:tcPr>
            <w:tcW w:w="2206" w:type="pct"/>
          </w:tcPr>
          <w:p w14:paraId="32C30D3C"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7FDF83E5"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3CD3E4DF"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28002271"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0873F373" w14:textId="77777777" w:rsidTr="00C7202E">
        <w:tc>
          <w:tcPr>
            <w:tcW w:w="651" w:type="pct"/>
            <w:noWrap/>
          </w:tcPr>
          <w:p w14:paraId="401BF40B" w14:textId="77777777" w:rsidR="00EF217F" w:rsidRPr="00187CCE" w:rsidRDefault="00EF217F" w:rsidP="00C7202E">
            <w:pPr>
              <w:spacing w:before="60" w:after="60" w:line="240" w:lineRule="auto"/>
              <w:rPr>
                <w:rFonts w:eastAsiaTheme="minorHAnsi"/>
              </w:rPr>
            </w:pPr>
            <w:r w:rsidRPr="00187CCE">
              <w:rPr>
                <w:rFonts w:eastAsiaTheme="minorHAnsi"/>
              </w:rPr>
              <w:t>2905 39 30</w:t>
            </w:r>
          </w:p>
        </w:tc>
        <w:tc>
          <w:tcPr>
            <w:tcW w:w="2206" w:type="pct"/>
          </w:tcPr>
          <w:p w14:paraId="0B6E21D1" w14:textId="77777777" w:rsidR="00EF217F" w:rsidRPr="00187CCE" w:rsidRDefault="00EF217F" w:rsidP="00C7202E">
            <w:pPr>
              <w:spacing w:before="60" w:after="60" w:line="240" w:lineRule="auto"/>
              <w:rPr>
                <w:rFonts w:eastAsiaTheme="minorHAnsi"/>
              </w:rPr>
            </w:pPr>
            <w:r w:rsidRPr="00187CCE">
              <w:rPr>
                <w:rFonts w:eastAsiaTheme="minorHAnsi"/>
              </w:rPr>
              <w:t>--- 2,4,7,9-Tetramethyldec-5-yne-4,7-diol</w:t>
            </w:r>
          </w:p>
        </w:tc>
        <w:tc>
          <w:tcPr>
            <w:tcW w:w="1110" w:type="pct"/>
          </w:tcPr>
          <w:p w14:paraId="1B13FDE9"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690082D9"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53A8A94E"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25C02656" w14:textId="77777777" w:rsidTr="00C7202E">
        <w:tc>
          <w:tcPr>
            <w:tcW w:w="651" w:type="pct"/>
            <w:noWrap/>
          </w:tcPr>
          <w:p w14:paraId="634F3BA5" w14:textId="77777777" w:rsidR="00EF217F" w:rsidRPr="00187CCE" w:rsidRDefault="00EF217F" w:rsidP="00C7202E">
            <w:pPr>
              <w:spacing w:before="60" w:after="60" w:line="240" w:lineRule="auto"/>
              <w:rPr>
                <w:rFonts w:eastAsiaTheme="minorHAnsi"/>
              </w:rPr>
            </w:pPr>
            <w:r w:rsidRPr="00187CCE">
              <w:rPr>
                <w:rFonts w:eastAsiaTheme="minorHAnsi"/>
              </w:rPr>
              <w:t>2905 39 95</w:t>
            </w:r>
          </w:p>
        </w:tc>
        <w:tc>
          <w:tcPr>
            <w:tcW w:w="2206" w:type="pct"/>
          </w:tcPr>
          <w:p w14:paraId="71B023F9"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0D60EB0A"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5A25A18B"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70B33333"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65D6754A" w14:textId="77777777" w:rsidTr="00C7202E">
        <w:tc>
          <w:tcPr>
            <w:tcW w:w="651" w:type="pct"/>
            <w:noWrap/>
          </w:tcPr>
          <w:p w14:paraId="578B7FFE" w14:textId="77777777" w:rsidR="00EF217F" w:rsidRPr="00187CCE" w:rsidRDefault="00EF217F" w:rsidP="00C7202E">
            <w:pPr>
              <w:spacing w:before="60" w:after="60" w:line="240" w:lineRule="auto"/>
              <w:rPr>
                <w:rFonts w:eastAsiaTheme="minorHAnsi"/>
              </w:rPr>
            </w:pPr>
            <w:r w:rsidRPr="00187CCE">
              <w:rPr>
                <w:rFonts w:eastAsiaTheme="minorHAnsi"/>
              </w:rPr>
              <w:t>2905 41 00</w:t>
            </w:r>
          </w:p>
        </w:tc>
        <w:tc>
          <w:tcPr>
            <w:tcW w:w="2206" w:type="pct"/>
          </w:tcPr>
          <w:p w14:paraId="1DBA0972" w14:textId="77777777" w:rsidR="00EF217F" w:rsidRPr="00187CCE" w:rsidRDefault="00EF217F" w:rsidP="00C7202E">
            <w:pPr>
              <w:spacing w:before="60" w:after="60" w:line="240" w:lineRule="auto"/>
              <w:rPr>
                <w:rFonts w:eastAsiaTheme="minorHAnsi"/>
              </w:rPr>
            </w:pPr>
            <w:r w:rsidRPr="00187CCE">
              <w:rPr>
                <w:rFonts w:eastAsiaTheme="minorHAnsi"/>
              </w:rPr>
              <w:t>-- 2-Ethyl-2-(hydroxymethyl)propane-1,3-diol (trimethylolpropane)</w:t>
            </w:r>
          </w:p>
        </w:tc>
        <w:tc>
          <w:tcPr>
            <w:tcW w:w="1110" w:type="pct"/>
          </w:tcPr>
          <w:p w14:paraId="0509098C"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46BFFD00"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4E59CB3B"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2BC9296F" w14:textId="77777777" w:rsidTr="00C7202E">
        <w:tc>
          <w:tcPr>
            <w:tcW w:w="651" w:type="pct"/>
            <w:noWrap/>
          </w:tcPr>
          <w:p w14:paraId="6F5E966F" w14:textId="77777777" w:rsidR="00EF217F" w:rsidRPr="00187CCE" w:rsidRDefault="00EF217F" w:rsidP="00C7202E">
            <w:pPr>
              <w:spacing w:before="60" w:after="60" w:line="240" w:lineRule="auto"/>
              <w:rPr>
                <w:rFonts w:eastAsiaTheme="minorHAnsi"/>
              </w:rPr>
            </w:pPr>
            <w:r w:rsidRPr="00187CCE">
              <w:rPr>
                <w:rFonts w:eastAsiaTheme="minorHAnsi"/>
              </w:rPr>
              <w:t>2905 42 00</w:t>
            </w:r>
          </w:p>
        </w:tc>
        <w:tc>
          <w:tcPr>
            <w:tcW w:w="2206" w:type="pct"/>
          </w:tcPr>
          <w:p w14:paraId="1ABE1883" w14:textId="77777777" w:rsidR="00EF217F" w:rsidRPr="00187CCE" w:rsidRDefault="00EF217F" w:rsidP="00C7202E">
            <w:pPr>
              <w:spacing w:before="60" w:after="60" w:line="240" w:lineRule="auto"/>
              <w:rPr>
                <w:rFonts w:eastAsiaTheme="minorHAnsi"/>
              </w:rPr>
            </w:pPr>
            <w:r w:rsidRPr="00187CCE">
              <w:rPr>
                <w:rFonts w:eastAsiaTheme="minorHAnsi"/>
              </w:rPr>
              <w:t>-- Pentaerythritol</w:t>
            </w:r>
          </w:p>
        </w:tc>
        <w:tc>
          <w:tcPr>
            <w:tcW w:w="1110" w:type="pct"/>
          </w:tcPr>
          <w:p w14:paraId="09BF1A8E"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036A7F93"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27ACD08B"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3C30938D" w14:textId="77777777" w:rsidTr="00C7202E">
        <w:tc>
          <w:tcPr>
            <w:tcW w:w="651" w:type="pct"/>
            <w:noWrap/>
          </w:tcPr>
          <w:p w14:paraId="5F473EFF" w14:textId="77777777" w:rsidR="00EF217F" w:rsidRPr="00187CCE" w:rsidRDefault="00EF217F" w:rsidP="00C7202E">
            <w:pPr>
              <w:spacing w:before="60" w:after="60" w:line="240" w:lineRule="auto"/>
              <w:rPr>
                <w:rFonts w:eastAsiaTheme="minorHAnsi"/>
              </w:rPr>
            </w:pPr>
            <w:r w:rsidRPr="00187CCE">
              <w:rPr>
                <w:rFonts w:eastAsiaTheme="minorHAnsi"/>
              </w:rPr>
              <w:t>2905 43 00</w:t>
            </w:r>
          </w:p>
        </w:tc>
        <w:tc>
          <w:tcPr>
            <w:tcW w:w="2206" w:type="pct"/>
          </w:tcPr>
          <w:p w14:paraId="4B4894E7" w14:textId="77777777" w:rsidR="00EF217F" w:rsidRPr="00187CCE" w:rsidRDefault="00EF217F" w:rsidP="00C7202E">
            <w:pPr>
              <w:spacing w:before="60" w:after="60" w:line="240" w:lineRule="auto"/>
              <w:rPr>
                <w:rFonts w:eastAsiaTheme="minorHAnsi"/>
              </w:rPr>
            </w:pPr>
            <w:r w:rsidRPr="00187CCE">
              <w:rPr>
                <w:rFonts w:eastAsiaTheme="minorHAnsi"/>
              </w:rPr>
              <w:t>-- Mannitol</w:t>
            </w:r>
          </w:p>
        </w:tc>
        <w:tc>
          <w:tcPr>
            <w:tcW w:w="1110" w:type="pct"/>
          </w:tcPr>
          <w:p w14:paraId="3A853AB5" w14:textId="77777777" w:rsidR="00EF217F" w:rsidRPr="00187CCE" w:rsidRDefault="00EF217F" w:rsidP="00C7202E">
            <w:pPr>
              <w:spacing w:before="60" w:after="60" w:line="240" w:lineRule="auto"/>
              <w:rPr>
                <w:rFonts w:eastAsiaTheme="minorHAnsi"/>
              </w:rPr>
            </w:pPr>
            <w:r w:rsidRPr="00187CCE">
              <w:rPr>
                <w:rFonts w:eastAsiaTheme="minorHAnsi"/>
              </w:rPr>
              <w:t>9,6 + 125,8 EUR/100 kg</w:t>
            </w:r>
          </w:p>
        </w:tc>
        <w:tc>
          <w:tcPr>
            <w:tcW w:w="472" w:type="pct"/>
          </w:tcPr>
          <w:p w14:paraId="242A14F6"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7D72E7B9" w14:textId="77777777" w:rsidR="00EF217F" w:rsidRPr="00187CCE" w:rsidRDefault="00EF217F" w:rsidP="00C7202E">
            <w:pPr>
              <w:spacing w:before="60" w:after="60" w:line="240" w:lineRule="auto"/>
              <w:rPr>
                <w:rFonts w:eastAsiaTheme="minorHAnsi"/>
              </w:rPr>
            </w:pPr>
            <w:r w:rsidRPr="00187CCE">
              <w:rPr>
                <w:rFonts w:eastAsiaTheme="minorHAnsi"/>
              </w:rPr>
              <w:t>TRQ-SH</w:t>
            </w:r>
          </w:p>
        </w:tc>
      </w:tr>
      <w:tr w:rsidR="00EF217F" w:rsidRPr="00187CCE" w14:paraId="0C450990" w14:textId="77777777" w:rsidTr="00C7202E">
        <w:tc>
          <w:tcPr>
            <w:tcW w:w="651" w:type="pct"/>
            <w:noWrap/>
          </w:tcPr>
          <w:p w14:paraId="2E995F11" w14:textId="77777777" w:rsidR="00EF217F" w:rsidRPr="00187CCE" w:rsidRDefault="00EF217F" w:rsidP="00C7202E">
            <w:pPr>
              <w:spacing w:before="60" w:after="60" w:line="240" w:lineRule="auto"/>
              <w:rPr>
                <w:rFonts w:eastAsiaTheme="minorHAnsi"/>
              </w:rPr>
            </w:pPr>
            <w:r w:rsidRPr="00187CCE">
              <w:rPr>
                <w:rFonts w:eastAsiaTheme="minorHAnsi"/>
              </w:rPr>
              <w:t>2905 44 11</w:t>
            </w:r>
          </w:p>
        </w:tc>
        <w:tc>
          <w:tcPr>
            <w:tcW w:w="2206" w:type="pct"/>
          </w:tcPr>
          <w:p w14:paraId="4CE0D6A8" w14:textId="77777777" w:rsidR="00EF217F" w:rsidRPr="00187CCE" w:rsidRDefault="00EF217F" w:rsidP="00C7202E">
            <w:pPr>
              <w:spacing w:before="60" w:after="60" w:line="240" w:lineRule="auto"/>
              <w:rPr>
                <w:rFonts w:eastAsiaTheme="minorHAnsi"/>
              </w:rPr>
            </w:pPr>
            <w:r w:rsidRPr="00187CCE">
              <w:rPr>
                <w:rFonts w:eastAsiaTheme="minorHAnsi"/>
              </w:rPr>
              <w:t>---- Containing 2 % or less by weight of D-mannitol, calculated on the D-glucitol content</w:t>
            </w:r>
          </w:p>
        </w:tc>
        <w:tc>
          <w:tcPr>
            <w:tcW w:w="1110" w:type="pct"/>
          </w:tcPr>
          <w:p w14:paraId="6897CFCF" w14:textId="77777777" w:rsidR="00EF217F" w:rsidRPr="00187CCE" w:rsidRDefault="00EF217F" w:rsidP="00C7202E">
            <w:pPr>
              <w:spacing w:before="60" w:after="60" w:line="240" w:lineRule="auto"/>
              <w:rPr>
                <w:rFonts w:eastAsiaTheme="minorHAnsi"/>
              </w:rPr>
            </w:pPr>
            <w:r w:rsidRPr="00187CCE">
              <w:rPr>
                <w:rFonts w:eastAsiaTheme="minorHAnsi"/>
              </w:rPr>
              <w:t>7,7 + 16,1 EUR/100 kg</w:t>
            </w:r>
          </w:p>
        </w:tc>
        <w:tc>
          <w:tcPr>
            <w:tcW w:w="472" w:type="pct"/>
          </w:tcPr>
          <w:p w14:paraId="230C1DCE"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22E02701" w14:textId="77777777" w:rsidR="00EF217F" w:rsidRPr="00187CCE" w:rsidRDefault="00EF217F" w:rsidP="00C7202E">
            <w:pPr>
              <w:spacing w:before="60" w:after="60" w:line="240" w:lineRule="auto"/>
              <w:rPr>
                <w:rFonts w:eastAsiaTheme="minorHAnsi"/>
              </w:rPr>
            </w:pPr>
            <w:r w:rsidRPr="00187CCE">
              <w:rPr>
                <w:rFonts w:eastAsiaTheme="minorHAnsi"/>
              </w:rPr>
              <w:t>TRQ-SH</w:t>
            </w:r>
          </w:p>
        </w:tc>
      </w:tr>
      <w:tr w:rsidR="00EF217F" w:rsidRPr="00187CCE" w14:paraId="144D7AFA" w14:textId="77777777" w:rsidTr="00C7202E">
        <w:tc>
          <w:tcPr>
            <w:tcW w:w="651" w:type="pct"/>
            <w:noWrap/>
          </w:tcPr>
          <w:p w14:paraId="4F8C95A1" w14:textId="77777777" w:rsidR="00EF217F" w:rsidRPr="00187CCE" w:rsidRDefault="00EF217F" w:rsidP="00C7202E">
            <w:pPr>
              <w:spacing w:before="60" w:after="60" w:line="240" w:lineRule="auto"/>
              <w:rPr>
                <w:rFonts w:eastAsiaTheme="minorHAnsi"/>
              </w:rPr>
            </w:pPr>
            <w:r w:rsidRPr="00187CCE">
              <w:rPr>
                <w:rFonts w:eastAsiaTheme="minorHAnsi"/>
              </w:rPr>
              <w:t>2905 44 19</w:t>
            </w:r>
          </w:p>
        </w:tc>
        <w:tc>
          <w:tcPr>
            <w:tcW w:w="2206" w:type="pct"/>
          </w:tcPr>
          <w:p w14:paraId="5F5523CB"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604B0892" w14:textId="77777777" w:rsidR="00EF217F" w:rsidRPr="00187CCE" w:rsidRDefault="00EF217F" w:rsidP="00C7202E">
            <w:pPr>
              <w:spacing w:before="60" w:after="60" w:line="240" w:lineRule="auto"/>
              <w:rPr>
                <w:rFonts w:eastAsiaTheme="minorHAnsi"/>
              </w:rPr>
            </w:pPr>
            <w:r w:rsidRPr="00187CCE">
              <w:rPr>
                <w:rFonts w:eastAsiaTheme="minorHAnsi"/>
              </w:rPr>
              <w:t>9 + 37,8 EUR/100 kg</w:t>
            </w:r>
          </w:p>
        </w:tc>
        <w:tc>
          <w:tcPr>
            <w:tcW w:w="472" w:type="pct"/>
          </w:tcPr>
          <w:p w14:paraId="3994C379"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1B1BCB28" w14:textId="77777777" w:rsidR="00EF217F" w:rsidRPr="00187CCE" w:rsidRDefault="00EF217F" w:rsidP="00C7202E">
            <w:pPr>
              <w:spacing w:before="60" w:after="60" w:line="240" w:lineRule="auto"/>
              <w:rPr>
                <w:rFonts w:eastAsiaTheme="minorHAnsi"/>
              </w:rPr>
            </w:pPr>
            <w:r w:rsidRPr="00187CCE">
              <w:rPr>
                <w:rFonts w:eastAsiaTheme="minorHAnsi"/>
              </w:rPr>
              <w:t>TRQ-SH</w:t>
            </w:r>
          </w:p>
        </w:tc>
      </w:tr>
      <w:tr w:rsidR="00EF217F" w:rsidRPr="00187CCE" w14:paraId="599F2663" w14:textId="77777777" w:rsidTr="00C7202E">
        <w:tc>
          <w:tcPr>
            <w:tcW w:w="651" w:type="pct"/>
            <w:noWrap/>
          </w:tcPr>
          <w:p w14:paraId="7B737A32" w14:textId="77777777" w:rsidR="00EF217F" w:rsidRPr="00187CCE" w:rsidRDefault="00EF217F" w:rsidP="00C7202E">
            <w:pPr>
              <w:spacing w:before="60" w:after="60" w:line="240" w:lineRule="auto"/>
              <w:rPr>
                <w:rFonts w:eastAsiaTheme="minorHAnsi"/>
              </w:rPr>
            </w:pPr>
            <w:r w:rsidRPr="00187CCE">
              <w:rPr>
                <w:rFonts w:eastAsiaTheme="minorHAnsi"/>
              </w:rPr>
              <w:t>2905 44 91</w:t>
            </w:r>
          </w:p>
        </w:tc>
        <w:tc>
          <w:tcPr>
            <w:tcW w:w="2206" w:type="pct"/>
          </w:tcPr>
          <w:p w14:paraId="1823C4E8" w14:textId="77777777" w:rsidR="00EF217F" w:rsidRPr="00187CCE" w:rsidRDefault="00EF217F" w:rsidP="00C7202E">
            <w:pPr>
              <w:spacing w:before="60" w:after="60" w:line="240" w:lineRule="auto"/>
              <w:rPr>
                <w:rFonts w:eastAsiaTheme="minorHAnsi"/>
              </w:rPr>
            </w:pPr>
            <w:r w:rsidRPr="00187CCE">
              <w:rPr>
                <w:rFonts w:eastAsiaTheme="minorHAnsi"/>
              </w:rPr>
              <w:t>---- Containing 2 % or less by weight of D-mannitol, calculated on the D-glucitol content</w:t>
            </w:r>
          </w:p>
        </w:tc>
        <w:tc>
          <w:tcPr>
            <w:tcW w:w="1110" w:type="pct"/>
          </w:tcPr>
          <w:p w14:paraId="2F45ABC2" w14:textId="77777777" w:rsidR="00EF217F" w:rsidRPr="00187CCE" w:rsidRDefault="00EF217F" w:rsidP="00C7202E">
            <w:pPr>
              <w:spacing w:before="60" w:after="60" w:line="240" w:lineRule="auto"/>
              <w:rPr>
                <w:rFonts w:eastAsiaTheme="minorHAnsi"/>
              </w:rPr>
            </w:pPr>
            <w:r w:rsidRPr="00187CCE">
              <w:rPr>
                <w:rFonts w:eastAsiaTheme="minorHAnsi"/>
              </w:rPr>
              <w:t>7,7 + 23 EUR/100 kg</w:t>
            </w:r>
          </w:p>
        </w:tc>
        <w:tc>
          <w:tcPr>
            <w:tcW w:w="472" w:type="pct"/>
          </w:tcPr>
          <w:p w14:paraId="1EDB0327"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5314A231" w14:textId="77777777" w:rsidR="00EF217F" w:rsidRPr="00187CCE" w:rsidRDefault="00EF217F" w:rsidP="00C7202E">
            <w:pPr>
              <w:spacing w:before="60" w:after="60" w:line="240" w:lineRule="auto"/>
              <w:rPr>
                <w:rFonts w:eastAsiaTheme="minorHAnsi"/>
              </w:rPr>
            </w:pPr>
            <w:r w:rsidRPr="00187CCE">
              <w:rPr>
                <w:rFonts w:eastAsiaTheme="minorHAnsi"/>
              </w:rPr>
              <w:t>TRQ-SH</w:t>
            </w:r>
          </w:p>
        </w:tc>
      </w:tr>
      <w:tr w:rsidR="00EF217F" w:rsidRPr="00187CCE" w14:paraId="05F46268" w14:textId="77777777" w:rsidTr="00C7202E">
        <w:tc>
          <w:tcPr>
            <w:tcW w:w="651" w:type="pct"/>
            <w:noWrap/>
          </w:tcPr>
          <w:p w14:paraId="49909615" w14:textId="77777777" w:rsidR="00EF217F" w:rsidRPr="00187CCE" w:rsidRDefault="00EF217F" w:rsidP="00C7202E">
            <w:pPr>
              <w:spacing w:before="60" w:after="60" w:line="240" w:lineRule="auto"/>
              <w:rPr>
                <w:rFonts w:eastAsiaTheme="minorHAnsi"/>
              </w:rPr>
            </w:pPr>
            <w:r w:rsidRPr="00187CCE">
              <w:rPr>
                <w:rFonts w:eastAsiaTheme="minorHAnsi"/>
              </w:rPr>
              <w:t>2905 44 99</w:t>
            </w:r>
          </w:p>
        </w:tc>
        <w:tc>
          <w:tcPr>
            <w:tcW w:w="2206" w:type="pct"/>
          </w:tcPr>
          <w:p w14:paraId="4ADA6F9B"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38F86E31" w14:textId="77777777" w:rsidR="00EF217F" w:rsidRPr="00187CCE" w:rsidRDefault="00EF217F" w:rsidP="00C7202E">
            <w:pPr>
              <w:spacing w:before="60" w:after="60" w:line="240" w:lineRule="auto"/>
              <w:rPr>
                <w:rFonts w:eastAsiaTheme="minorHAnsi"/>
              </w:rPr>
            </w:pPr>
            <w:r w:rsidRPr="00187CCE">
              <w:rPr>
                <w:rFonts w:eastAsiaTheme="minorHAnsi"/>
              </w:rPr>
              <w:t>9 + 53,7 EUR/100 kg</w:t>
            </w:r>
          </w:p>
        </w:tc>
        <w:tc>
          <w:tcPr>
            <w:tcW w:w="472" w:type="pct"/>
          </w:tcPr>
          <w:p w14:paraId="2DA82252"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2639796F" w14:textId="77777777" w:rsidR="00EF217F" w:rsidRPr="00187CCE" w:rsidRDefault="00EF217F" w:rsidP="00C7202E">
            <w:pPr>
              <w:spacing w:before="60" w:after="60" w:line="240" w:lineRule="auto"/>
              <w:rPr>
                <w:rFonts w:eastAsiaTheme="minorHAnsi"/>
              </w:rPr>
            </w:pPr>
            <w:r w:rsidRPr="00187CCE">
              <w:rPr>
                <w:rFonts w:eastAsiaTheme="minorHAnsi"/>
              </w:rPr>
              <w:t>TRQ-SH</w:t>
            </w:r>
          </w:p>
        </w:tc>
      </w:tr>
      <w:tr w:rsidR="00EF217F" w:rsidRPr="00187CCE" w14:paraId="687E56EB" w14:textId="77777777" w:rsidTr="00C7202E">
        <w:tc>
          <w:tcPr>
            <w:tcW w:w="651" w:type="pct"/>
            <w:noWrap/>
          </w:tcPr>
          <w:p w14:paraId="0B6FE369" w14:textId="77777777" w:rsidR="00EF217F" w:rsidRPr="00187CCE" w:rsidRDefault="00EF217F" w:rsidP="00C7202E">
            <w:pPr>
              <w:pageBreakBefore/>
              <w:spacing w:before="60" w:after="60" w:line="240" w:lineRule="auto"/>
              <w:rPr>
                <w:rFonts w:eastAsiaTheme="minorHAnsi"/>
              </w:rPr>
            </w:pPr>
            <w:r w:rsidRPr="00187CCE">
              <w:rPr>
                <w:rFonts w:eastAsiaTheme="minorHAnsi"/>
              </w:rPr>
              <w:lastRenderedPageBreak/>
              <w:t>2905 45 00</w:t>
            </w:r>
          </w:p>
        </w:tc>
        <w:tc>
          <w:tcPr>
            <w:tcW w:w="2206" w:type="pct"/>
          </w:tcPr>
          <w:p w14:paraId="5E73EC63" w14:textId="77777777" w:rsidR="00EF217F" w:rsidRPr="00187CCE" w:rsidRDefault="00EF217F" w:rsidP="00C7202E">
            <w:pPr>
              <w:spacing w:before="60" w:after="60" w:line="240" w:lineRule="auto"/>
              <w:rPr>
                <w:rFonts w:eastAsiaTheme="minorHAnsi"/>
              </w:rPr>
            </w:pPr>
            <w:r w:rsidRPr="00187CCE">
              <w:rPr>
                <w:rFonts w:eastAsiaTheme="minorHAnsi"/>
              </w:rPr>
              <w:t>-- Glycerol</w:t>
            </w:r>
          </w:p>
        </w:tc>
        <w:tc>
          <w:tcPr>
            <w:tcW w:w="1110" w:type="pct"/>
          </w:tcPr>
          <w:p w14:paraId="2040897A"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66E6DC4B"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419E1452"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7FEF9485" w14:textId="77777777" w:rsidTr="00C7202E">
        <w:tc>
          <w:tcPr>
            <w:tcW w:w="651" w:type="pct"/>
            <w:noWrap/>
          </w:tcPr>
          <w:p w14:paraId="51D95A00" w14:textId="77777777" w:rsidR="00EF217F" w:rsidRPr="00187CCE" w:rsidRDefault="00EF217F" w:rsidP="00C7202E">
            <w:pPr>
              <w:spacing w:before="60" w:after="60" w:line="240" w:lineRule="auto"/>
              <w:rPr>
                <w:rFonts w:eastAsiaTheme="minorHAnsi"/>
              </w:rPr>
            </w:pPr>
            <w:r w:rsidRPr="00187CCE">
              <w:rPr>
                <w:rFonts w:eastAsiaTheme="minorHAnsi"/>
              </w:rPr>
              <w:t>2905 49 00</w:t>
            </w:r>
          </w:p>
        </w:tc>
        <w:tc>
          <w:tcPr>
            <w:tcW w:w="2206" w:type="pct"/>
          </w:tcPr>
          <w:p w14:paraId="1A5E89AB"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37D42C87"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61BD14DA"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2DD5D8EC"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3A9F7D36" w14:textId="77777777" w:rsidTr="00C7202E">
        <w:tc>
          <w:tcPr>
            <w:tcW w:w="651" w:type="pct"/>
            <w:noWrap/>
          </w:tcPr>
          <w:p w14:paraId="2521BAC3" w14:textId="77777777" w:rsidR="00EF217F" w:rsidRPr="00187CCE" w:rsidRDefault="00EF217F" w:rsidP="00C7202E">
            <w:pPr>
              <w:spacing w:before="60" w:after="60" w:line="240" w:lineRule="auto"/>
              <w:rPr>
                <w:rFonts w:eastAsiaTheme="minorHAnsi"/>
              </w:rPr>
            </w:pPr>
            <w:r w:rsidRPr="00187CCE">
              <w:rPr>
                <w:rFonts w:eastAsiaTheme="minorHAnsi"/>
              </w:rPr>
              <w:t>2905 51 00</w:t>
            </w:r>
          </w:p>
        </w:tc>
        <w:tc>
          <w:tcPr>
            <w:tcW w:w="2206" w:type="pct"/>
          </w:tcPr>
          <w:p w14:paraId="1A069BD7" w14:textId="77777777" w:rsidR="00EF217F" w:rsidRPr="00187CCE" w:rsidRDefault="00EF217F" w:rsidP="00C7202E">
            <w:pPr>
              <w:spacing w:before="60" w:after="60" w:line="240" w:lineRule="auto"/>
              <w:rPr>
                <w:rFonts w:eastAsiaTheme="minorHAnsi"/>
              </w:rPr>
            </w:pPr>
            <w:r w:rsidRPr="00187CCE">
              <w:rPr>
                <w:rFonts w:eastAsiaTheme="minorHAnsi"/>
              </w:rPr>
              <w:t>-- Ethchlorvynol (INN)</w:t>
            </w:r>
          </w:p>
        </w:tc>
        <w:tc>
          <w:tcPr>
            <w:tcW w:w="1110" w:type="pct"/>
          </w:tcPr>
          <w:p w14:paraId="0A954826"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1BFD8065"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67336B12"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6F52F97A" w14:textId="77777777" w:rsidTr="00C7202E">
        <w:tc>
          <w:tcPr>
            <w:tcW w:w="651" w:type="pct"/>
            <w:noWrap/>
          </w:tcPr>
          <w:p w14:paraId="13935B22" w14:textId="77777777" w:rsidR="00EF217F" w:rsidRPr="00187CCE" w:rsidRDefault="00EF217F" w:rsidP="00C7202E">
            <w:pPr>
              <w:spacing w:before="60" w:after="60" w:line="240" w:lineRule="auto"/>
              <w:rPr>
                <w:rFonts w:eastAsiaTheme="minorHAnsi"/>
              </w:rPr>
            </w:pPr>
            <w:r w:rsidRPr="00187CCE">
              <w:rPr>
                <w:rFonts w:eastAsiaTheme="minorHAnsi"/>
              </w:rPr>
              <w:t>2905 59 91</w:t>
            </w:r>
          </w:p>
        </w:tc>
        <w:tc>
          <w:tcPr>
            <w:tcW w:w="2206" w:type="pct"/>
          </w:tcPr>
          <w:p w14:paraId="171BEB04" w14:textId="77777777" w:rsidR="00EF217F" w:rsidRPr="00187CCE" w:rsidRDefault="00EF217F" w:rsidP="00C7202E">
            <w:pPr>
              <w:spacing w:before="60" w:after="60" w:line="240" w:lineRule="auto"/>
              <w:rPr>
                <w:rFonts w:eastAsiaTheme="minorHAnsi"/>
              </w:rPr>
            </w:pPr>
            <w:r w:rsidRPr="00187CCE">
              <w:rPr>
                <w:rFonts w:eastAsiaTheme="minorHAnsi"/>
              </w:rPr>
              <w:t>--- 2,2-Bis(bromomethyl)propanediol</w:t>
            </w:r>
          </w:p>
        </w:tc>
        <w:tc>
          <w:tcPr>
            <w:tcW w:w="1110" w:type="pct"/>
          </w:tcPr>
          <w:p w14:paraId="2513ACC1"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7ED739B5"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21CDCD8A"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623C0FDA" w14:textId="77777777" w:rsidTr="00C7202E">
        <w:tc>
          <w:tcPr>
            <w:tcW w:w="651" w:type="pct"/>
            <w:noWrap/>
          </w:tcPr>
          <w:p w14:paraId="5D39AF0F" w14:textId="77777777" w:rsidR="00EF217F" w:rsidRPr="00187CCE" w:rsidRDefault="00EF217F" w:rsidP="00C7202E">
            <w:pPr>
              <w:spacing w:before="60" w:after="60" w:line="240" w:lineRule="auto"/>
              <w:rPr>
                <w:rFonts w:eastAsiaTheme="minorHAnsi"/>
              </w:rPr>
            </w:pPr>
            <w:r w:rsidRPr="00187CCE">
              <w:rPr>
                <w:rFonts w:eastAsiaTheme="minorHAnsi"/>
              </w:rPr>
              <w:t>2905 59 98</w:t>
            </w:r>
          </w:p>
        </w:tc>
        <w:tc>
          <w:tcPr>
            <w:tcW w:w="2206" w:type="pct"/>
          </w:tcPr>
          <w:p w14:paraId="08FDC877"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0B0033EF"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21D4FBDE"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02CF354A"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0F7633C9" w14:textId="77777777" w:rsidTr="00C7202E">
        <w:tc>
          <w:tcPr>
            <w:tcW w:w="651" w:type="pct"/>
            <w:noWrap/>
          </w:tcPr>
          <w:p w14:paraId="35391256" w14:textId="77777777" w:rsidR="00EF217F" w:rsidRPr="00187CCE" w:rsidRDefault="00EF217F" w:rsidP="00C7202E">
            <w:pPr>
              <w:spacing w:before="60" w:after="60" w:line="240" w:lineRule="auto"/>
              <w:rPr>
                <w:rFonts w:eastAsiaTheme="minorHAnsi"/>
              </w:rPr>
            </w:pPr>
            <w:r w:rsidRPr="00187CCE">
              <w:rPr>
                <w:rFonts w:eastAsiaTheme="minorHAnsi"/>
              </w:rPr>
              <w:t>3302 10 10</w:t>
            </w:r>
          </w:p>
        </w:tc>
        <w:tc>
          <w:tcPr>
            <w:tcW w:w="2206" w:type="pct"/>
          </w:tcPr>
          <w:p w14:paraId="69814C8C" w14:textId="77777777" w:rsidR="00EF217F" w:rsidRPr="00187CCE" w:rsidRDefault="00EF217F" w:rsidP="00C7202E">
            <w:pPr>
              <w:spacing w:before="60" w:after="60" w:line="240" w:lineRule="auto"/>
              <w:rPr>
                <w:rFonts w:eastAsiaTheme="minorHAnsi"/>
              </w:rPr>
            </w:pPr>
            <w:r w:rsidRPr="00187CCE">
              <w:rPr>
                <w:rFonts w:eastAsiaTheme="minorHAnsi"/>
              </w:rPr>
              <w:t>---- Of an actual alcoholic strength by volume exceeding 0,5 %</w:t>
            </w:r>
          </w:p>
        </w:tc>
        <w:tc>
          <w:tcPr>
            <w:tcW w:w="1110" w:type="pct"/>
          </w:tcPr>
          <w:p w14:paraId="206298DD"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018F0F62"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684DE5CF"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035CBF96" w14:textId="77777777" w:rsidTr="00C7202E">
        <w:tc>
          <w:tcPr>
            <w:tcW w:w="651" w:type="pct"/>
            <w:noWrap/>
          </w:tcPr>
          <w:p w14:paraId="44AD4F15" w14:textId="77777777" w:rsidR="00EF217F" w:rsidRPr="00187CCE" w:rsidRDefault="00EF217F" w:rsidP="00C7202E">
            <w:pPr>
              <w:spacing w:before="60" w:after="60" w:line="240" w:lineRule="auto"/>
              <w:rPr>
                <w:rFonts w:eastAsiaTheme="minorHAnsi"/>
              </w:rPr>
            </w:pPr>
            <w:r w:rsidRPr="00187CCE">
              <w:rPr>
                <w:rFonts w:eastAsiaTheme="minorHAnsi"/>
              </w:rPr>
              <w:t>3302 10 21</w:t>
            </w:r>
          </w:p>
        </w:tc>
        <w:tc>
          <w:tcPr>
            <w:tcW w:w="2206" w:type="pct"/>
          </w:tcPr>
          <w:p w14:paraId="47BFA0C9" w14:textId="77777777" w:rsidR="00EF217F" w:rsidRPr="00187CCE" w:rsidRDefault="00EF217F" w:rsidP="00C7202E">
            <w:pPr>
              <w:spacing w:before="60" w:after="60" w:line="240" w:lineRule="auto"/>
              <w:rPr>
                <w:rFonts w:eastAsiaTheme="minorHAnsi"/>
              </w:rPr>
            </w:pPr>
            <w:r w:rsidRPr="00187CCE">
              <w:rPr>
                <w:rFonts w:eastAsiaTheme="minorHAnsi"/>
              </w:rPr>
              <w:t>----- Containing no milkfats, sucrose, isoglucose, glucose or starch or containing, by weight, less than 1,5 % milkfat, 5 % sucrose or isoglucose, 5 % glucose or starch</w:t>
            </w:r>
          </w:p>
        </w:tc>
        <w:tc>
          <w:tcPr>
            <w:tcW w:w="1110" w:type="pct"/>
          </w:tcPr>
          <w:p w14:paraId="1D8815CA"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08B8A6E6"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2EE78818"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5C95589B" w14:textId="77777777" w:rsidTr="00C7202E">
        <w:tc>
          <w:tcPr>
            <w:tcW w:w="651" w:type="pct"/>
            <w:noWrap/>
          </w:tcPr>
          <w:p w14:paraId="182EA02E" w14:textId="77777777" w:rsidR="00EF217F" w:rsidRPr="00187CCE" w:rsidRDefault="00EF217F" w:rsidP="00C7202E">
            <w:pPr>
              <w:spacing w:before="60" w:after="60" w:line="240" w:lineRule="auto"/>
              <w:rPr>
                <w:rFonts w:eastAsiaTheme="minorHAnsi"/>
              </w:rPr>
            </w:pPr>
            <w:r w:rsidRPr="00187CCE">
              <w:rPr>
                <w:rFonts w:eastAsiaTheme="minorHAnsi"/>
              </w:rPr>
              <w:t>3302 10 29</w:t>
            </w:r>
          </w:p>
        </w:tc>
        <w:tc>
          <w:tcPr>
            <w:tcW w:w="2206" w:type="pct"/>
          </w:tcPr>
          <w:p w14:paraId="4FC3D183"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26496F66" w14:textId="77777777" w:rsidR="00EF217F" w:rsidRPr="00187CCE" w:rsidRDefault="00EF217F" w:rsidP="00C7202E">
            <w:pPr>
              <w:spacing w:before="60" w:after="60" w:line="240" w:lineRule="auto"/>
              <w:rPr>
                <w:rFonts w:eastAsiaTheme="minorHAnsi"/>
              </w:rPr>
            </w:pPr>
            <w:r w:rsidRPr="00187CCE">
              <w:rPr>
                <w:rFonts w:eastAsiaTheme="minorHAnsi"/>
              </w:rPr>
              <w:t>0 + EA</w:t>
            </w:r>
          </w:p>
        </w:tc>
        <w:tc>
          <w:tcPr>
            <w:tcW w:w="472" w:type="pct"/>
          </w:tcPr>
          <w:p w14:paraId="6A43699A"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37373913" w14:textId="77777777" w:rsidR="00EF217F" w:rsidRPr="00187CCE" w:rsidRDefault="00EF217F" w:rsidP="00C7202E">
            <w:pPr>
              <w:spacing w:before="60" w:after="60" w:line="240" w:lineRule="auto"/>
              <w:rPr>
                <w:rFonts w:eastAsiaTheme="minorHAnsi"/>
              </w:rPr>
            </w:pPr>
            <w:r w:rsidRPr="00187CCE">
              <w:rPr>
                <w:rFonts w:eastAsiaTheme="minorHAnsi"/>
              </w:rPr>
              <w:t>TRQ-SR</w:t>
            </w:r>
          </w:p>
        </w:tc>
      </w:tr>
      <w:tr w:rsidR="00EF217F" w:rsidRPr="00187CCE" w14:paraId="2697BE62" w14:textId="77777777" w:rsidTr="00C7202E">
        <w:tc>
          <w:tcPr>
            <w:tcW w:w="651" w:type="pct"/>
            <w:noWrap/>
          </w:tcPr>
          <w:p w14:paraId="68750FD1" w14:textId="77777777" w:rsidR="00EF217F" w:rsidRPr="00187CCE" w:rsidRDefault="00EF217F" w:rsidP="00C7202E">
            <w:pPr>
              <w:spacing w:before="60" w:after="60" w:line="240" w:lineRule="auto"/>
              <w:rPr>
                <w:rFonts w:eastAsiaTheme="minorHAnsi"/>
              </w:rPr>
            </w:pPr>
            <w:r w:rsidRPr="00187CCE">
              <w:rPr>
                <w:rFonts w:eastAsiaTheme="minorHAnsi"/>
              </w:rPr>
              <w:t>3302 10 40</w:t>
            </w:r>
          </w:p>
        </w:tc>
        <w:tc>
          <w:tcPr>
            <w:tcW w:w="2206" w:type="pct"/>
          </w:tcPr>
          <w:p w14:paraId="6DECB923"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2D87695B"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3EE1826E"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6C557C8A"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4D7EE5E4" w14:textId="77777777" w:rsidTr="00C7202E">
        <w:tc>
          <w:tcPr>
            <w:tcW w:w="651" w:type="pct"/>
            <w:noWrap/>
          </w:tcPr>
          <w:p w14:paraId="266F8002" w14:textId="77777777" w:rsidR="00EF217F" w:rsidRPr="00187CCE" w:rsidRDefault="00EF217F" w:rsidP="00C7202E">
            <w:pPr>
              <w:spacing w:before="60" w:after="60" w:line="240" w:lineRule="auto"/>
              <w:rPr>
                <w:rFonts w:eastAsiaTheme="minorHAnsi"/>
              </w:rPr>
            </w:pPr>
            <w:r w:rsidRPr="00187CCE">
              <w:rPr>
                <w:rFonts w:eastAsiaTheme="minorHAnsi"/>
              </w:rPr>
              <w:t>3302 10 90</w:t>
            </w:r>
          </w:p>
        </w:tc>
        <w:tc>
          <w:tcPr>
            <w:tcW w:w="2206" w:type="pct"/>
          </w:tcPr>
          <w:p w14:paraId="1E8E8E5E" w14:textId="77777777" w:rsidR="00EF217F" w:rsidRPr="00187CCE" w:rsidRDefault="00EF217F" w:rsidP="00C7202E">
            <w:pPr>
              <w:spacing w:before="60" w:after="60" w:line="240" w:lineRule="auto"/>
              <w:rPr>
                <w:rFonts w:eastAsiaTheme="minorHAnsi"/>
              </w:rPr>
            </w:pPr>
            <w:r w:rsidRPr="00187CCE">
              <w:rPr>
                <w:rFonts w:eastAsiaTheme="minorHAnsi"/>
              </w:rPr>
              <w:t>-- Of a kind used in the food industries</w:t>
            </w:r>
          </w:p>
        </w:tc>
        <w:tc>
          <w:tcPr>
            <w:tcW w:w="1110" w:type="pct"/>
          </w:tcPr>
          <w:p w14:paraId="5DF8641E"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1D25C70A"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4D5192F0"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648FF253" w14:textId="77777777" w:rsidTr="00C7202E">
        <w:tc>
          <w:tcPr>
            <w:tcW w:w="651" w:type="pct"/>
            <w:noWrap/>
          </w:tcPr>
          <w:p w14:paraId="18463A77" w14:textId="77777777" w:rsidR="00EF217F" w:rsidRPr="00187CCE" w:rsidRDefault="00EF217F" w:rsidP="00C7202E">
            <w:pPr>
              <w:spacing w:before="60" w:after="60" w:line="240" w:lineRule="auto"/>
              <w:rPr>
                <w:rFonts w:eastAsiaTheme="minorHAnsi"/>
              </w:rPr>
            </w:pPr>
            <w:r w:rsidRPr="00187CCE">
              <w:rPr>
                <w:rFonts w:eastAsiaTheme="minorHAnsi"/>
              </w:rPr>
              <w:t>3302 90 10</w:t>
            </w:r>
          </w:p>
        </w:tc>
        <w:tc>
          <w:tcPr>
            <w:tcW w:w="2206" w:type="pct"/>
          </w:tcPr>
          <w:p w14:paraId="593DAA84" w14:textId="77777777" w:rsidR="00EF217F" w:rsidRPr="00187CCE" w:rsidRDefault="00EF217F" w:rsidP="00C7202E">
            <w:pPr>
              <w:spacing w:before="60" w:after="60" w:line="240" w:lineRule="auto"/>
              <w:rPr>
                <w:rFonts w:eastAsiaTheme="minorHAnsi"/>
              </w:rPr>
            </w:pPr>
            <w:r w:rsidRPr="00187CCE">
              <w:rPr>
                <w:rFonts w:eastAsiaTheme="minorHAnsi"/>
              </w:rPr>
              <w:t>-- Alcoholic solutions</w:t>
            </w:r>
          </w:p>
        </w:tc>
        <w:tc>
          <w:tcPr>
            <w:tcW w:w="1110" w:type="pct"/>
          </w:tcPr>
          <w:p w14:paraId="2DC36824"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3C7EECEB"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6C53C3EB"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53FA8D3C" w14:textId="77777777" w:rsidTr="00C7202E">
        <w:tc>
          <w:tcPr>
            <w:tcW w:w="651" w:type="pct"/>
            <w:noWrap/>
          </w:tcPr>
          <w:p w14:paraId="01503FFC" w14:textId="77777777" w:rsidR="00EF217F" w:rsidRPr="00187CCE" w:rsidRDefault="00EF217F" w:rsidP="00C7202E">
            <w:pPr>
              <w:spacing w:before="60" w:after="60" w:line="240" w:lineRule="auto"/>
              <w:rPr>
                <w:rFonts w:eastAsiaTheme="minorHAnsi"/>
              </w:rPr>
            </w:pPr>
            <w:r w:rsidRPr="00187CCE">
              <w:rPr>
                <w:rFonts w:eastAsiaTheme="minorHAnsi"/>
              </w:rPr>
              <w:t>3302 90 90</w:t>
            </w:r>
          </w:p>
        </w:tc>
        <w:tc>
          <w:tcPr>
            <w:tcW w:w="2206" w:type="pct"/>
          </w:tcPr>
          <w:p w14:paraId="7EB35440"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40B413D0"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5768DB9E"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6CBE1A0E"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0E6A8966" w14:textId="77777777" w:rsidTr="00C7202E">
        <w:tc>
          <w:tcPr>
            <w:tcW w:w="651" w:type="pct"/>
            <w:noWrap/>
          </w:tcPr>
          <w:p w14:paraId="4E092444" w14:textId="77777777" w:rsidR="00EF217F" w:rsidRPr="00187CCE" w:rsidRDefault="00EF217F" w:rsidP="00C7202E">
            <w:pPr>
              <w:pageBreakBefore/>
              <w:spacing w:before="60" w:after="60" w:line="240" w:lineRule="auto"/>
              <w:rPr>
                <w:rFonts w:eastAsiaTheme="minorHAnsi"/>
              </w:rPr>
            </w:pPr>
            <w:r w:rsidRPr="00187CCE">
              <w:rPr>
                <w:rFonts w:eastAsiaTheme="minorHAnsi"/>
              </w:rPr>
              <w:lastRenderedPageBreak/>
              <w:t>3502 11 10</w:t>
            </w:r>
          </w:p>
        </w:tc>
        <w:tc>
          <w:tcPr>
            <w:tcW w:w="2206" w:type="pct"/>
          </w:tcPr>
          <w:p w14:paraId="4FC12D01" w14:textId="77777777" w:rsidR="00EF217F" w:rsidRPr="00187CCE" w:rsidRDefault="00EF217F" w:rsidP="00C7202E">
            <w:pPr>
              <w:spacing w:before="60" w:after="60" w:line="240" w:lineRule="auto"/>
              <w:rPr>
                <w:rFonts w:eastAsiaTheme="minorHAnsi"/>
              </w:rPr>
            </w:pPr>
            <w:r w:rsidRPr="00187CCE">
              <w:rPr>
                <w:rFonts w:eastAsiaTheme="minorHAnsi"/>
              </w:rPr>
              <w:t>--- Unfit, or to be rendered unfit, for human consumption</w:t>
            </w:r>
          </w:p>
        </w:tc>
        <w:tc>
          <w:tcPr>
            <w:tcW w:w="1110" w:type="pct"/>
          </w:tcPr>
          <w:p w14:paraId="40E85335"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2BCCFBE9"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71E8E372"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7014DD08" w14:textId="77777777" w:rsidTr="00C7202E">
        <w:tc>
          <w:tcPr>
            <w:tcW w:w="651" w:type="pct"/>
            <w:noWrap/>
          </w:tcPr>
          <w:p w14:paraId="2825C0A2" w14:textId="77777777" w:rsidR="00EF217F" w:rsidRPr="00187CCE" w:rsidRDefault="00EF217F" w:rsidP="00C7202E">
            <w:pPr>
              <w:spacing w:before="60" w:after="60" w:line="240" w:lineRule="auto"/>
              <w:rPr>
                <w:rFonts w:eastAsiaTheme="minorHAnsi"/>
              </w:rPr>
            </w:pPr>
            <w:r w:rsidRPr="00187CCE">
              <w:rPr>
                <w:rFonts w:eastAsiaTheme="minorHAnsi"/>
              </w:rPr>
              <w:t>3502 11 90</w:t>
            </w:r>
          </w:p>
        </w:tc>
        <w:tc>
          <w:tcPr>
            <w:tcW w:w="2206" w:type="pct"/>
          </w:tcPr>
          <w:p w14:paraId="4B5BD1A1"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1C85F1F8" w14:textId="77777777" w:rsidR="00EF217F" w:rsidRPr="00187CCE" w:rsidRDefault="00EF217F" w:rsidP="00C7202E">
            <w:pPr>
              <w:spacing w:before="60" w:after="60" w:line="240" w:lineRule="auto"/>
              <w:rPr>
                <w:rFonts w:eastAsiaTheme="minorHAnsi"/>
              </w:rPr>
            </w:pPr>
            <w:r w:rsidRPr="00187CCE">
              <w:rPr>
                <w:rFonts w:eastAsiaTheme="minorHAnsi"/>
              </w:rPr>
              <w:t>123,5 EUR/100 kg</w:t>
            </w:r>
          </w:p>
        </w:tc>
        <w:tc>
          <w:tcPr>
            <w:tcW w:w="472" w:type="pct"/>
          </w:tcPr>
          <w:p w14:paraId="59A080D2"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7D7AEE4C" w14:textId="77777777" w:rsidR="00EF217F" w:rsidRPr="00187CCE" w:rsidRDefault="00EF217F" w:rsidP="00C7202E">
            <w:pPr>
              <w:spacing w:before="60" w:after="60" w:line="240" w:lineRule="auto"/>
              <w:rPr>
                <w:rFonts w:eastAsiaTheme="minorHAnsi"/>
              </w:rPr>
            </w:pPr>
            <w:r w:rsidRPr="00187CCE">
              <w:rPr>
                <w:rFonts w:eastAsiaTheme="minorHAnsi"/>
              </w:rPr>
              <w:t>TRQ-EG</w:t>
            </w:r>
          </w:p>
        </w:tc>
      </w:tr>
      <w:tr w:rsidR="00EF217F" w:rsidRPr="00187CCE" w14:paraId="3F1B4D0C" w14:textId="77777777" w:rsidTr="00C7202E">
        <w:tc>
          <w:tcPr>
            <w:tcW w:w="651" w:type="pct"/>
            <w:noWrap/>
          </w:tcPr>
          <w:p w14:paraId="6B706CD2" w14:textId="77777777" w:rsidR="00EF217F" w:rsidRPr="00187CCE" w:rsidRDefault="00EF217F" w:rsidP="00C7202E">
            <w:pPr>
              <w:spacing w:before="60" w:after="60" w:line="240" w:lineRule="auto"/>
              <w:rPr>
                <w:rFonts w:eastAsiaTheme="minorHAnsi"/>
              </w:rPr>
            </w:pPr>
            <w:r w:rsidRPr="00187CCE">
              <w:rPr>
                <w:rFonts w:eastAsiaTheme="minorHAnsi"/>
              </w:rPr>
              <w:t>3502 19 10</w:t>
            </w:r>
          </w:p>
        </w:tc>
        <w:tc>
          <w:tcPr>
            <w:tcW w:w="2206" w:type="pct"/>
          </w:tcPr>
          <w:p w14:paraId="530BAA4D" w14:textId="77777777" w:rsidR="00EF217F" w:rsidRPr="00187CCE" w:rsidRDefault="00EF217F" w:rsidP="00C7202E">
            <w:pPr>
              <w:spacing w:before="60" w:after="60" w:line="240" w:lineRule="auto"/>
              <w:rPr>
                <w:rFonts w:eastAsiaTheme="minorHAnsi"/>
              </w:rPr>
            </w:pPr>
            <w:r w:rsidRPr="00187CCE">
              <w:rPr>
                <w:rFonts w:eastAsiaTheme="minorHAnsi"/>
              </w:rPr>
              <w:t>--- Unfit, or to be rendered unfit, for human consumption</w:t>
            </w:r>
          </w:p>
        </w:tc>
        <w:tc>
          <w:tcPr>
            <w:tcW w:w="1110" w:type="pct"/>
          </w:tcPr>
          <w:p w14:paraId="0191291D"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38E2E88B"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74000060"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6DF58AB1" w14:textId="77777777" w:rsidTr="00C7202E">
        <w:tc>
          <w:tcPr>
            <w:tcW w:w="651" w:type="pct"/>
            <w:noWrap/>
          </w:tcPr>
          <w:p w14:paraId="1567AE0A" w14:textId="77777777" w:rsidR="00EF217F" w:rsidRPr="00187CCE" w:rsidRDefault="00EF217F" w:rsidP="00C7202E">
            <w:pPr>
              <w:spacing w:before="60" w:after="60" w:line="240" w:lineRule="auto"/>
              <w:rPr>
                <w:rFonts w:eastAsiaTheme="minorHAnsi"/>
              </w:rPr>
            </w:pPr>
            <w:r w:rsidRPr="00187CCE">
              <w:rPr>
                <w:rFonts w:eastAsiaTheme="minorHAnsi"/>
              </w:rPr>
              <w:t>3502 19 90</w:t>
            </w:r>
          </w:p>
        </w:tc>
        <w:tc>
          <w:tcPr>
            <w:tcW w:w="2206" w:type="pct"/>
          </w:tcPr>
          <w:p w14:paraId="458C5F98"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353C1945" w14:textId="77777777" w:rsidR="00EF217F" w:rsidRPr="00187CCE" w:rsidRDefault="00EF217F" w:rsidP="00C7202E">
            <w:pPr>
              <w:spacing w:before="60" w:after="60" w:line="240" w:lineRule="auto"/>
              <w:rPr>
                <w:rFonts w:eastAsiaTheme="minorHAnsi"/>
              </w:rPr>
            </w:pPr>
            <w:r w:rsidRPr="00187CCE">
              <w:rPr>
                <w:rFonts w:eastAsiaTheme="minorHAnsi"/>
              </w:rPr>
              <w:t>16,7 EUR/100 kg</w:t>
            </w:r>
          </w:p>
        </w:tc>
        <w:tc>
          <w:tcPr>
            <w:tcW w:w="472" w:type="pct"/>
          </w:tcPr>
          <w:p w14:paraId="5DA237BE"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33415F66" w14:textId="77777777" w:rsidR="00EF217F" w:rsidRPr="00187CCE" w:rsidRDefault="00EF217F" w:rsidP="00C7202E">
            <w:pPr>
              <w:spacing w:before="60" w:after="60" w:line="240" w:lineRule="auto"/>
              <w:rPr>
                <w:rFonts w:eastAsiaTheme="minorHAnsi"/>
              </w:rPr>
            </w:pPr>
            <w:r w:rsidRPr="00187CCE">
              <w:rPr>
                <w:rFonts w:eastAsiaTheme="minorHAnsi"/>
              </w:rPr>
              <w:t>TRQ-EG</w:t>
            </w:r>
          </w:p>
        </w:tc>
      </w:tr>
      <w:tr w:rsidR="00EF217F" w:rsidRPr="00187CCE" w14:paraId="2F13FB30" w14:textId="77777777" w:rsidTr="00C7202E">
        <w:tc>
          <w:tcPr>
            <w:tcW w:w="651" w:type="pct"/>
            <w:noWrap/>
          </w:tcPr>
          <w:p w14:paraId="7FD6A2CE" w14:textId="77777777" w:rsidR="00EF217F" w:rsidRPr="00187CCE" w:rsidRDefault="00EF217F" w:rsidP="00C7202E">
            <w:pPr>
              <w:spacing w:before="60" w:after="60" w:line="240" w:lineRule="auto"/>
              <w:rPr>
                <w:rFonts w:eastAsiaTheme="minorHAnsi"/>
              </w:rPr>
            </w:pPr>
            <w:r w:rsidRPr="00187CCE">
              <w:rPr>
                <w:rFonts w:eastAsiaTheme="minorHAnsi"/>
              </w:rPr>
              <w:t>3502 20 10</w:t>
            </w:r>
          </w:p>
        </w:tc>
        <w:tc>
          <w:tcPr>
            <w:tcW w:w="2206" w:type="pct"/>
          </w:tcPr>
          <w:p w14:paraId="6830B870" w14:textId="77777777" w:rsidR="00EF217F" w:rsidRPr="00187CCE" w:rsidRDefault="00EF217F" w:rsidP="00C7202E">
            <w:pPr>
              <w:spacing w:before="60" w:after="60" w:line="240" w:lineRule="auto"/>
              <w:rPr>
                <w:rFonts w:eastAsiaTheme="minorHAnsi"/>
              </w:rPr>
            </w:pPr>
            <w:r w:rsidRPr="00187CCE">
              <w:rPr>
                <w:rFonts w:eastAsiaTheme="minorHAnsi"/>
              </w:rPr>
              <w:t>-- Unfit, or to be rendered unfit, for human consumption</w:t>
            </w:r>
          </w:p>
        </w:tc>
        <w:tc>
          <w:tcPr>
            <w:tcW w:w="1110" w:type="pct"/>
          </w:tcPr>
          <w:p w14:paraId="3020876A"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6AF7C878"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3ED29110"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41897285" w14:textId="77777777" w:rsidTr="00C7202E">
        <w:tc>
          <w:tcPr>
            <w:tcW w:w="651" w:type="pct"/>
            <w:noWrap/>
          </w:tcPr>
          <w:p w14:paraId="2C983B41" w14:textId="77777777" w:rsidR="00EF217F" w:rsidRPr="00187CCE" w:rsidRDefault="00EF217F" w:rsidP="00C7202E">
            <w:pPr>
              <w:spacing w:before="60" w:after="60" w:line="240" w:lineRule="auto"/>
              <w:rPr>
                <w:rFonts w:eastAsiaTheme="minorHAnsi"/>
              </w:rPr>
            </w:pPr>
            <w:r w:rsidRPr="00187CCE">
              <w:rPr>
                <w:rFonts w:eastAsiaTheme="minorHAnsi"/>
              </w:rPr>
              <w:t>3502 20 91</w:t>
            </w:r>
          </w:p>
        </w:tc>
        <w:tc>
          <w:tcPr>
            <w:tcW w:w="2206" w:type="pct"/>
          </w:tcPr>
          <w:p w14:paraId="6725E5C8" w14:textId="77777777" w:rsidR="00EF217F" w:rsidRPr="00187CCE" w:rsidRDefault="00EF217F" w:rsidP="00C7202E">
            <w:pPr>
              <w:spacing w:before="60" w:after="60" w:line="240" w:lineRule="auto"/>
              <w:rPr>
                <w:rFonts w:eastAsiaTheme="minorHAnsi"/>
              </w:rPr>
            </w:pPr>
            <w:r w:rsidRPr="00187CCE">
              <w:rPr>
                <w:rFonts w:eastAsiaTheme="minorHAnsi"/>
              </w:rPr>
              <w:t>--- Dried (for example, in sheets, scales, flakes, powder)</w:t>
            </w:r>
          </w:p>
        </w:tc>
        <w:tc>
          <w:tcPr>
            <w:tcW w:w="1110" w:type="pct"/>
          </w:tcPr>
          <w:p w14:paraId="33ED1A33" w14:textId="77777777" w:rsidR="00EF217F" w:rsidRPr="00187CCE" w:rsidRDefault="00EF217F" w:rsidP="00C7202E">
            <w:pPr>
              <w:spacing w:before="60" w:after="60" w:line="240" w:lineRule="auto"/>
              <w:rPr>
                <w:rFonts w:eastAsiaTheme="minorHAnsi"/>
              </w:rPr>
            </w:pPr>
            <w:r w:rsidRPr="00187CCE">
              <w:rPr>
                <w:rFonts w:eastAsiaTheme="minorHAnsi"/>
              </w:rPr>
              <w:t>123,5 EUR/100 kg</w:t>
            </w:r>
          </w:p>
        </w:tc>
        <w:tc>
          <w:tcPr>
            <w:tcW w:w="472" w:type="pct"/>
          </w:tcPr>
          <w:p w14:paraId="2A12E9A0" w14:textId="77777777" w:rsidR="00EF217F" w:rsidRPr="00187CCE" w:rsidRDefault="00EF217F" w:rsidP="00C7202E">
            <w:pPr>
              <w:spacing w:before="60" w:after="60" w:line="240" w:lineRule="auto"/>
              <w:jc w:val="center"/>
              <w:rPr>
                <w:rFonts w:eastAsiaTheme="minorHAnsi"/>
              </w:rPr>
            </w:pPr>
            <w:r w:rsidRPr="00187CCE">
              <w:rPr>
                <w:rFonts w:eastAsiaTheme="minorHAnsi"/>
              </w:rPr>
              <w:t>7</w:t>
            </w:r>
          </w:p>
        </w:tc>
        <w:tc>
          <w:tcPr>
            <w:tcW w:w="561" w:type="pct"/>
          </w:tcPr>
          <w:p w14:paraId="32996376" w14:textId="77777777" w:rsidR="00EF217F" w:rsidRPr="00187CCE" w:rsidRDefault="00EF217F" w:rsidP="00C7202E">
            <w:pPr>
              <w:spacing w:before="60" w:after="60" w:line="240" w:lineRule="auto"/>
              <w:rPr>
                <w:rFonts w:eastAsiaTheme="minorHAnsi"/>
              </w:rPr>
            </w:pPr>
          </w:p>
        </w:tc>
      </w:tr>
      <w:tr w:rsidR="00EF217F" w:rsidRPr="00187CCE" w14:paraId="40C875BD" w14:textId="77777777" w:rsidTr="00C7202E">
        <w:tc>
          <w:tcPr>
            <w:tcW w:w="651" w:type="pct"/>
            <w:noWrap/>
          </w:tcPr>
          <w:p w14:paraId="50FB2B30" w14:textId="77777777" w:rsidR="00EF217F" w:rsidRPr="00187CCE" w:rsidRDefault="00EF217F" w:rsidP="00C7202E">
            <w:pPr>
              <w:spacing w:before="60" w:after="60" w:line="240" w:lineRule="auto"/>
              <w:rPr>
                <w:rFonts w:eastAsiaTheme="minorHAnsi"/>
              </w:rPr>
            </w:pPr>
            <w:r w:rsidRPr="00187CCE">
              <w:rPr>
                <w:rFonts w:eastAsiaTheme="minorHAnsi"/>
              </w:rPr>
              <w:t>3502 20 99</w:t>
            </w:r>
          </w:p>
        </w:tc>
        <w:tc>
          <w:tcPr>
            <w:tcW w:w="2206" w:type="pct"/>
          </w:tcPr>
          <w:p w14:paraId="4EB4A63B"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0359FE74" w14:textId="77777777" w:rsidR="00EF217F" w:rsidRPr="00187CCE" w:rsidRDefault="00EF217F" w:rsidP="00C7202E">
            <w:pPr>
              <w:spacing w:before="60" w:after="60" w:line="240" w:lineRule="auto"/>
              <w:rPr>
                <w:rFonts w:eastAsiaTheme="minorHAnsi"/>
              </w:rPr>
            </w:pPr>
            <w:r w:rsidRPr="00187CCE">
              <w:rPr>
                <w:rFonts w:eastAsiaTheme="minorHAnsi"/>
              </w:rPr>
              <w:t>16,7 EUR/100 kg</w:t>
            </w:r>
          </w:p>
        </w:tc>
        <w:tc>
          <w:tcPr>
            <w:tcW w:w="472" w:type="pct"/>
          </w:tcPr>
          <w:p w14:paraId="2E835387" w14:textId="77777777" w:rsidR="00EF217F" w:rsidRPr="00187CCE" w:rsidRDefault="00EF217F" w:rsidP="00C7202E">
            <w:pPr>
              <w:spacing w:before="60" w:after="60" w:line="240" w:lineRule="auto"/>
              <w:jc w:val="center"/>
              <w:rPr>
                <w:rFonts w:eastAsiaTheme="minorHAnsi"/>
              </w:rPr>
            </w:pPr>
            <w:r w:rsidRPr="00187CCE">
              <w:rPr>
                <w:rFonts w:eastAsiaTheme="minorHAnsi"/>
              </w:rPr>
              <w:t>7</w:t>
            </w:r>
          </w:p>
        </w:tc>
        <w:tc>
          <w:tcPr>
            <w:tcW w:w="561" w:type="pct"/>
          </w:tcPr>
          <w:p w14:paraId="7F281C09" w14:textId="77777777" w:rsidR="00EF217F" w:rsidRPr="00187CCE" w:rsidRDefault="00EF217F" w:rsidP="00C7202E">
            <w:pPr>
              <w:spacing w:before="60" w:after="60" w:line="240" w:lineRule="auto"/>
              <w:rPr>
                <w:rFonts w:eastAsiaTheme="minorHAnsi"/>
              </w:rPr>
            </w:pPr>
          </w:p>
        </w:tc>
      </w:tr>
      <w:tr w:rsidR="00EF217F" w:rsidRPr="00187CCE" w14:paraId="01180389" w14:textId="77777777" w:rsidTr="00C7202E">
        <w:tc>
          <w:tcPr>
            <w:tcW w:w="651" w:type="pct"/>
            <w:noWrap/>
          </w:tcPr>
          <w:p w14:paraId="65599FDC" w14:textId="77777777" w:rsidR="00EF217F" w:rsidRPr="00187CCE" w:rsidRDefault="00EF217F" w:rsidP="00C7202E">
            <w:pPr>
              <w:spacing w:before="60" w:after="60" w:line="240" w:lineRule="auto"/>
              <w:rPr>
                <w:rFonts w:eastAsiaTheme="minorHAnsi"/>
              </w:rPr>
            </w:pPr>
            <w:r w:rsidRPr="00187CCE">
              <w:rPr>
                <w:rFonts w:eastAsiaTheme="minorHAnsi"/>
              </w:rPr>
              <w:t>3502 90 20</w:t>
            </w:r>
          </w:p>
        </w:tc>
        <w:tc>
          <w:tcPr>
            <w:tcW w:w="2206" w:type="pct"/>
          </w:tcPr>
          <w:p w14:paraId="3A56B0B6" w14:textId="77777777" w:rsidR="00EF217F" w:rsidRPr="00187CCE" w:rsidRDefault="00EF217F" w:rsidP="00C7202E">
            <w:pPr>
              <w:spacing w:before="60" w:after="60" w:line="240" w:lineRule="auto"/>
              <w:rPr>
                <w:rFonts w:eastAsiaTheme="minorHAnsi"/>
              </w:rPr>
            </w:pPr>
            <w:r w:rsidRPr="00187CCE">
              <w:rPr>
                <w:rFonts w:eastAsiaTheme="minorHAnsi"/>
              </w:rPr>
              <w:t>--- Unfit, or to be rendered unfit, for human consumption</w:t>
            </w:r>
          </w:p>
        </w:tc>
        <w:tc>
          <w:tcPr>
            <w:tcW w:w="1110" w:type="pct"/>
          </w:tcPr>
          <w:p w14:paraId="2AC5FE46"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08B89A33"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2D00570B"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4159632E" w14:textId="77777777" w:rsidTr="00C7202E">
        <w:tc>
          <w:tcPr>
            <w:tcW w:w="651" w:type="pct"/>
            <w:noWrap/>
          </w:tcPr>
          <w:p w14:paraId="114C5DA3" w14:textId="77777777" w:rsidR="00EF217F" w:rsidRPr="00187CCE" w:rsidRDefault="00EF217F" w:rsidP="00C7202E">
            <w:pPr>
              <w:spacing w:before="60" w:after="60" w:line="240" w:lineRule="auto"/>
              <w:rPr>
                <w:rFonts w:eastAsiaTheme="minorHAnsi"/>
              </w:rPr>
            </w:pPr>
            <w:r w:rsidRPr="00187CCE">
              <w:rPr>
                <w:rFonts w:eastAsiaTheme="minorHAnsi"/>
              </w:rPr>
              <w:t>3502 90 70</w:t>
            </w:r>
          </w:p>
        </w:tc>
        <w:tc>
          <w:tcPr>
            <w:tcW w:w="2206" w:type="pct"/>
          </w:tcPr>
          <w:p w14:paraId="39B0F8E7"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55498E38"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01E1E9D7"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52D49B5F"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70F185D4" w14:textId="77777777" w:rsidTr="00C7202E">
        <w:tc>
          <w:tcPr>
            <w:tcW w:w="651" w:type="pct"/>
            <w:noWrap/>
          </w:tcPr>
          <w:p w14:paraId="1D3EBA1F" w14:textId="77777777" w:rsidR="00EF217F" w:rsidRPr="00187CCE" w:rsidRDefault="00EF217F" w:rsidP="00C7202E">
            <w:pPr>
              <w:spacing w:before="60" w:after="60" w:line="240" w:lineRule="auto"/>
              <w:rPr>
                <w:rFonts w:eastAsiaTheme="minorHAnsi"/>
              </w:rPr>
            </w:pPr>
            <w:r w:rsidRPr="00187CCE">
              <w:rPr>
                <w:rFonts w:eastAsiaTheme="minorHAnsi"/>
              </w:rPr>
              <w:t>3502 90 90</w:t>
            </w:r>
          </w:p>
        </w:tc>
        <w:tc>
          <w:tcPr>
            <w:tcW w:w="2206" w:type="pct"/>
          </w:tcPr>
          <w:p w14:paraId="0A770C02" w14:textId="77777777" w:rsidR="00EF217F" w:rsidRPr="00187CCE" w:rsidRDefault="00EF217F" w:rsidP="00C7202E">
            <w:pPr>
              <w:spacing w:before="60" w:after="60" w:line="240" w:lineRule="auto"/>
              <w:rPr>
                <w:rFonts w:eastAsiaTheme="minorHAnsi"/>
              </w:rPr>
            </w:pPr>
            <w:r w:rsidRPr="00187CCE">
              <w:rPr>
                <w:rFonts w:eastAsiaTheme="minorHAnsi"/>
              </w:rPr>
              <w:t>-- Albuminates and other albumin derivatives</w:t>
            </w:r>
          </w:p>
        </w:tc>
        <w:tc>
          <w:tcPr>
            <w:tcW w:w="1110" w:type="pct"/>
          </w:tcPr>
          <w:p w14:paraId="14146CEA"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6EA30BB8"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00059353"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54AA22EB" w14:textId="77777777" w:rsidTr="00C7202E">
        <w:tc>
          <w:tcPr>
            <w:tcW w:w="651" w:type="pct"/>
            <w:noWrap/>
          </w:tcPr>
          <w:p w14:paraId="7CA81C6F" w14:textId="77777777" w:rsidR="00EF217F" w:rsidRPr="00187CCE" w:rsidRDefault="00EF217F" w:rsidP="00C7202E">
            <w:pPr>
              <w:spacing w:before="60" w:after="60" w:line="240" w:lineRule="auto"/>
              <w:rPr>
                <w:rFonts w:eastAsiaTheme="minorHAnsi"/>
              </w:rPr>
            </w:pPr>
            <w:r w:rsidRPr="00187CCE">
              <w:rPr>
                <w:rFonts w:eastAsiaTheme="minorHAnsi"/>
              </w:rPr>
              <w:t>3505 10 10</w:t>
            </w:r>
          </w:p>
        </w:tc>
        <w:tc>
          <w:tcPr>
            <w:tcW w:w="2206" w:type="pct"/>
          </w:tcPr>
          <w:p w14:paraId="5857D738" w14:textId="77777777" w:rsidR="00EF217F" w:rsidRPr="00187CCE" w:rsidRDefault="00EF217F" w:rsidP="00C7202E">
            <w:pPr>
              <w:spacing w:before="60" w:after="60" w:line="240" w:lineRule="auto"/>
              <w:rPr>
                <w:rFonts w:eastAsiaTheme="minorHAnsi"/>
              </w:rPr>
            </w:pPr>
            <w:r w:rsidRPr="00187CCE">
              <w:rPr>
                <w:rFonts w:eastAsiaTheme="minorHAnsi"/>
              </w:rPr>
              <w:t>-- Dextrins</w:t>
            </w:r>
          </w:p>
        </w:tc>
        <w:tc>
          <w:tcPr>
            <w:tcW w:w="1110" w:type="pct"/>
          </w:tcPr>
          <w:p w14:paraId="3CE853CA" w14:textId="77777777" w:rsidR="00EF217F" w:rsidRPr="00187CCE" w:rsidRDefault="00EF217F" w:rsidP="00C7202E">
            <w:pPr>
              <w:spacing w:before="60" w:after="60" w:line="240" w:lineRule="auto"/>
              <w:rPr>
                <w:rFonts w:eastAsiaTheme="minorHAnsi"/>
              </w:rPr>
            </w:pPr>
            <w:r w:rsidRPr="00187CCE">
              <w:rPr>
                <w:rFonts w:eastAsiaTheme="minorHAnsi"/>
              </w:rPr>
              <w:t>9 + 17,7 EUR/100 kg</w:t>
            </w:r>
          </w:p>
        </w:tc>
        <w:tc>
          <w:tcPr>
            <w:tcW w:w="472" w:type="pct"/>
          </w:tcPr>
          <w:p w14:paraId="37E33B0F"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235D7DA7" w14:textId="77777777" w:rsidR="00EF217F" w:rsidRPr="00187CCE" w:rsidRDefault="00EF217F" w:rsidP="00C7202E">
            <w:pPr>
              <w:spacing w:before="60" w:after="60" w:line="240" w:lineRule="auto"/>
              <w:rPr>
                <w:rFonts w:eastAsiaTheme="minorHAnsi"/>
              </w:rPr>
            </w:pPr>
            <w:r w:rsidRPr="00187CCE">
              <w:rPr>
                <w:rFonts w:eastAsiaTheme="minorHAnsi"/>
              </w:rPr>
              <w:t>TRQ-SH</w:t>
            </w:r>
          </w:p>
        </w:tc>
      </w:tr>
      <w:tr w:rsidR="00EF217F" w:rsidRPr="00187CCE" w14:paraId="79F94664" w14:textId="77777777" w:rsidTr="00C7202E">
        <w:tc>
          <w:tcPr>
            <w:tcW w:w="651" w:type="pct"/>
            <w:noWrap/>
          </w:tcPr>
          <w:p w14:paraId="1E0A7481" w14:textId="77777777" w:rsidR="00EF217F" w:rsidRPr="00187CCE" w:rsidRDefault="00EF217F" w:rsidP="00C7202E">
            <w:pPr>
              <w:spacing w:before="60" w:after="60" w:line="240" w:lineRule="auto"/>
              <w:rPr>
                <w:rFonts w:eastAsiaTheme="minorHAnsi"/>
              </w:rPr>
            </w:pPr>
            <w:r w:rsidRPr="00187CCE">
              <w:rPr>
                <w:rFonts w:eastAsiaTheme="minorHAnsi"/>
              </w:rPr>
              <w:t>3505 10 50</w:t>
            </w:r>
          </w:p>
        </w:tc>
        <w:tc>
          <w:tcPr>
            <w:tcW w:w="2206" w:type="pct"/>
          </w:tcPr>
          <w:p w14:paraId="12243841" w14:textId="77777777" w:rsidR="00EF217F" w:rsidRPr="00187CCE" w:rsidRDefault="00EF217F" w:rsidP="00C7202E">
            <w:pPr>
              <w:spacing w:before="60" w:after="60" w:line="240" w:lineRule="auto"/>
              <w:rPr>
                <w:rFonts w:eastAsiaTheme="minorHAnsi"/>
              </w:rPr>
            </w:pPr>
            <w:r w:rsidRPr="00187CCE">
              <w:rPr>
                <w:rFonts w:eastAsiaTheme="minorHAnsi"/>
              </w:rPr>
              <w:t>--- Starches, esterified or etherified</w:t>
            </w:r>
          </w:p>
        </w:tc>
        <w:tc>
          <w:tcPr>
            <w:tcW w:w="1110" w:type="pct"/>
          </w:tcPr>
          <w:p w14:paraId="128EE2B8"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0E9C5CCD"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1FA0E18B"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0B097F12" w14:textId="77777777" w:rsidTr="00C7202E">
        <w:tc>
          <w:tcPr>
            <w:tcW w:w="651" w:type="pct"/>
            <w:noWrap/>
          </w:tcPr>
          <w:p w14:paraId="6B0E73AB" w14:textId="77777777" w:rsidR="00EF217F" w:rsidRPr="00187CCE" w:rsidRDefault="00EF217F" w:rsidP="00C7202E">
            <w:pPr>
              <w:spacing w:before="60" w:after="60" w:line="240" w:lineRule="auto"/>
              <w:rPr>
                <w:rFonts w:eastAsiaTheme="minorHAnsi"/>
              </w:rPr>
            </w:pPr>
            <w:r w:rsidRPr="00187CCE">
              <w:rPr>
                <w:rFonts w:eastAsiaTheme="minorHAnsi"/>
              </w:rPr>
              <w:t>3505 10 90</w:t>
            </w:r>
          </w:p>
        </w:tc>
        <w:tc>
          <w:tcPr>
            <w:tcW w:w="2206" w:type="pct"/>
          </w:tcPr>
          <w:p w14:paraId="24786561"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39D5F043" w14:textId="77777777" w:rsidR="00EF217F" w:rsidRPr="00187CCE" w:rsidRDefault="00EF217F" w:rsidP="00C7202E">
            <w:pPr>
              <w:spacing w:before="60" w:after="60" w:line="240" w:lineRule="auto"/>
              <w:rPr>
                <w:rFonts w:eastAsiaTheme="minorHAnsi"/>
              </w:rPr>
            </w:pPr>
            <w:r w:rsidRPr="00187CCE">
              <w:rPr>
                <w:rFonts w:eastAsiaTheme="minorHAnsi"/>
              </w:rPr>
              <w:t>9 + 17,7 EUR/100 kg</w:t>
            </w:r>
          </w:p>
        </w:tc>
        <w:tc>
          <w:tcPr>
            <w:tcW w:w="472" w:type="pct"/>
          </w:tcPr>
          <w:p w14:paraId="5F6F12C1"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432F5CD7" w14:textId="77777777" w:rsidR="00EF217F" w:rsidRPr="00187CCE" w:rsidRDefault="00EF217F" w:rsidP="00C7202E">
            <w:pPr>
              <w:spacing w:before="60" w:after="60" w:line="240" w:lineRule="auto"/>
              <w:rPr>
                <w:rFonts w:eastAsiaTheme="minorHAnsi"/>
              </w:rPr>
            </w:pPr>
            <w:r w:rsidRPr="00187CCE">
              <w:rPr>
                <w:rFonts w:eastAsiaTheme="minorHAnsi"/>
              </w:rPr>
              <w:t>TRQ-SH</w:t>
            </w:r>
          </w:p>
        </w:tc>
      </w:tr>
      <w:tr w:rsidR="00EF217F" w:rsidRPr="00187CCE" w14:paraId="73063731" w14:textId="77777777" w:rsidTr="00C7202E">
        <w:tc>
          <w:tcPr>
            <w:tcW w:w="651" w:type="pct"/>
            <w:noWrap/>
          </w:tcPr>
          <w:p w14:paraId="065C9CA6" w14:textId="77777777" w:rsidR="00EF217F" w:rsidRPr="00187CCE" w:rsidRDefault="00EF217F" w:rsidP="00C7202E">
            <w:pPr>
              <w:pageBreakBefore/>
              <w:spacing w:before="60" w:after="60" w:line="240" w:lineRule="auto"/>
              <w:rPr>
                <w:rFonts w:eastAsiaTheme="minorHAnsi"/>
              </w:rPr>
            </w:pPr>
            <w:r w:rsidRPr="00187CCE">
              <w:rPr>
                <w:rFonts w:eastAsiaTheme="minorHAnsi"/>
              </w:rPr>
              <w:lastRenderedPageBreak/>
              <w:t>3505 20 10</w:t>
            </w:r>
          </w:p>
        </w:tc>
        <w:tc>
          <w:tcPr>
            <w:tcW w:w="2206" w:type="pct"/>
          </w:tcPr>
          <w:p w14:paraId="29F24E3E" w14:textId="77777777" w:rsidR="00EF217F" w:rsidRPr="00187CCE" w:rsidRDefault="00EF217F" w:rsidP="00C7202E">
            <w:pPr>
              <w:spacing w:before="60" w:after="60" w:line="240" w:lineRule="auto"/>
              <w:rPr>
                <w:rFonts w:eastAsiaTheme="minorHAnsi"/>
              </w:rPr>
            </w:pPr>
            <w:r w:rsidRPr="00187CCE">
              <w:rPr>
                <w:rFonts w:eastAsiaTheme="minorHAnsi"/>
              </w:rPr>
              <w:t>-- Containing, by weight, less than 25 % of starches or dextrins or other modified starches</w:t>
            </w:r>
          </w:p>
        </w:tc>
        <w:tc>
          <w:tcPr>
            <w:tcW w:w="1110" w:type="pct"/>
          </w:tcPr>
          <w:p w14:paraId="4FB0745E" w14:textId="77777777" w:rsidR="00EF217F" w:rsidRPr="00187CCE" w:rsidRDefault="00EF217F" w:rsidP="00C7202E">
            <w:pPr>
              <w:spacing w:before="60" w:after="60" w:line="240" w:lineRule="auto"/>
              <w:rPr>
                <w:rFonts w:eastAsiaTheme="minorHAnsi"/>
              </w:rPr>
            </w:pPr>
            <w:r w:rsidRPr="00187CCE">
              <w:rPr>
                <w:rFonts w:eastAsiaTheme="minorHAnsi"/>
              </w:rPr>
              <w:t>8,3 + 4,5 EUR/100 kg MAX 11,5</w:t>
            </w:r>
          </w:p>
        </w:tc>
        <w:tc>
          <w:tcPr>
            <w:tcW w:w="472" w:type="pct"/>
          </w:tcPr>
          <w:p w14:paraId="3F6D1DCE" w14:textId="77777777" w:rsidR="00EF217F" w:rsidRPr="00187CCE" w:rsidRDefault="00EF217F" w:rsidP="00C7202E">
            <w:pPr>
              <w:spacing w:before="60" w:after="60" w:line="240" w:lineRule="auto"/>
              <w:jc w:val="center"/>
              <w:rPr>
                <w:rFonts w:eastAsiaTheme="minorHAnsi"/>
              </w:rPr>
            </w:pPr>
            <w:r w:rsidRPr="00187CCE">
              <w:rPr>
                <w:rFonts w:eastAsiaTheme="minorHAnsi"/>
              </w:rPr>
              <w:t>5</w:t>
            </w:r>
          </w:p>
        </w:tc>
        <w:tc>
          <w:tcPr>
            <w:tcW w:w="561" w:type="pct"/>
          </w:tcPr>
          <w:p w14:paraId="581D31A4" w14:textId="77777777" w:rsidR="00EF217F" w:rsidRPr="00187CCE" w:rsidRDefault="00EF217F" w:rsidP="00C7202E">
            <w:pPr>
              <w:spacing w:before="60" w:after="60" w:line="240" w:lineRule="auto"/>
              <w:rPr>
                <w:rFonts w:eastAsiaTheme="minorHAnsi"/>
              </w:rPr>
            </w:pPr>
          </w:p>
        </w:tc>
      </w:tr>
      <w:tr w:rsidR="00EF217F" w:rsidRPr="00187CCE" w14:paraId="6EA13D6B" w14:textId="77777777" w:rsidTr="00C7202E">
        <w:tc>
          <w:tcPr>
            <w:tcW w:w="651" w:type="pct"/>
            <w:noWrap/>
          </w:tcPr>
          <w:p w14:paraId="5080521A" w14:textId="77777777" w:rsidR="00EF217F" w:rsidRPr="00187CCE" w:rsidRDefault="00EF217F" w:rsidP="00C7202E">
            <w:pPr>
              <w:spacing w:before="60" w:after="60" w:line="240" w:lineRule="auto"/>
              <w:rPr>
                <w:rFonts w:eastAsiaTheme="minorHAnsi"/>
              </w:rPr>
            </w:pPr>
            <w:r w:rsidRPr="00187CCE">
              <w:rPr>
                <w:rFonts w:eastAsiaTheme="minorHAnsi"/>
              </w:rPr>
              <w:t>3505 20 30</w:t>
            </w:r>
          </w:p>
        </w:tc>
        <w:tc>
          <w:tcPr>
            <w:tcW w:w="2206" w:type="pct"/>
          </w:tcPr>
          <w:p w14:paraId="65DAA0A9" w14:textId="77777777" w:rsidR="00EF217F" w:rsidRPr="00187CCE" w:rsidRDefault="00EF217F" w:rsidP="00C7202E">
            <w:pPr>
              <w:spacing w:before="60" w:after="60" w:line="240" w:lineRule="auto"/>
              <w:rPr>
                <w:rFonts w:eastAsiaTheme="minorHAnsi"/>
              </w:rPr>
            </w:pPr>
            <w:r w:rsidRPr="00187CCE">
              <w:rPr>
                <w:rFonts w:eastAsiaTheme="minorHAnsi"/>
              </w:rPr>
              <w:t>-- Containing, by weight, 25 % or more but less than 55 % of starches or dextrins or other modified starches</w:t>
            </w:r>
          </w:p>
        </w:tc>
        <w:tc>
          <w:tcPr>
            <w:tcW w:w="1110" w:type="pct"/>
          </w:tcPr>
          <w:p w14:paraId="0F525ED8" w14:textId="77777777" w:rsidR="00EF217F" w:rsidRPr="00187CCE" w:rsidRDefault="00EF217F" w:rsidP="00C7202E">
            <w:pPr>
              <w:spacing w:before="60" w:after="60" w:line="240" w:lineRule="auto"/>
              <w:rPr>
                <w:rFonts w:eastAsiaTheme="minorHAnsi"/>
              </w:rPr>
            </w:pPr>
            <w:r w:rsidRPr="00187CCE">
              <w:rPr>
                <w:rFonts w:eastAsiaTheme="minorHAnsi"/>
              </w:rPr>
              <w:t>8,3 + 8,9 EUR/100 kg MAX 11,5</w:t>
            </w:r>
          </w:p>
        </w:tc>
        <w:tc>
          <w:tcPr>
            <w:tcW w:w="472" w:type="pct"/>
          </w:tcPr>
          <w:p w14:paraId="660D4A13" w14:textId="77777777" w:rsidR="00EF217F" w:rsidRPr="00187CCE" w:rsidRDefault="00EF217F" w:rsidP="00C7202E">
            <w:pPr>
              <w:spacing w:before="60" w:after="60" w:line="240" w:lineRule="auto"/>
              <w:jc w:val="center"/>
              <w:rPr>
                <w:rFonts w:eastAsiaTheme="minorHAnsi"/>
              </w:rPr>
            </w:pPr>
            <w:r w:rsidRPr="00187CCE">
              <w:rPr>
                <w:rFonts w:eastAsiaTheme="minorHAnsi"/>
              </w:rPr>
              <w:t>5</w:t>
            </w:r>
          </w:p>
        </w:tc>
        <w:tc>
          <w:tcPr>
            <w:tcW w:w="561" w:type="pct"/>
          </w:tcPr>
          <w:p w14:paraId="26DFB14A" w14:textId="77777777" w:rsidR="00EF217F" w:rsidRPr="00187CCE" w:rsidRDefault="00EF217F" w:rsidP="00C7202E">
            <w:pPr>
              <w:spacing w:before="60" w:after="60" w:line="240" w:lineRule="auto"/>
              <w:rPr>
                <w:rFonts w:eastAsiaTheme="minorHAnsi"/>
              </w:rPr>
            </w:pPr>
          </w:p>
        </w:tc>
      </w:tr>
      <w:tr w:rsidR="00EF217F" w:rsidRPr="00187CCE" w14:paraId="19C6ED61" w14:textId="77777777" w:rsidTr="00C7202E">
        <w:tc>
          <w:tcPr>
            <w:tcW w:w="651" w:type="pct"/>
            <w:noWrap/>
          </w:tcPr>
          <w:p w14:paraId="3ABE3466" w14:textId="77777777" w:rsidR="00EF217F" w:rsidRPr="00187CCE" w:rsidRDefault="00EF217F" w:rsidP="00C7202E">
            <w:pPr>
              <w:spacing w:before="60" w:after="60" w:line="240" w:lineRule="auto"/>
              <w:rPr>
                <w:rFonts w:eastAsiaTheme="minorHAnsi"/>
              </w:rPr>
            </w:pPr>
            <w:r w:rsidRPr="00187CCE">
              <w:rPr>
                <w:rFonts w:eastAsiaTheme="minorHAnsi"/>
              </w:rPr>
              <w:t>3505 20 50</w:t>
            </w:r>
          </w:p>
        </w:tc>
        <w:tc>
          <w:tcPr>
            <w:tcW w:w="2206" w:type="pct"/>
          </w:tcPr>
          <w:p w14:paraId="2DECF0B7" w14:textId="77777777" w:rsidR="00EF217F" w:rsidRPr="00187CCE" w:rsidRDefault="00EF217F" w:rsidP="00C7202E">
            <w:pPr>
              <w:spacing w:before="60" w:after="60" w:line="240" w:lineRule="auto"/>
              <w:rPr>
                <w:rFonts w:eastAsiaTheme="minorHAnsi"/>
              </w:rPr>
            </w:pPr>
            <w:r w:rsidRPr="00187CCE">
              <w:rPr>
                <w:rFonts w:eastAsiaTheme="minorHAnsi"/>
              </w:rPr>
              <w:t>-- Containing, by weight, 55 % or more but less than 80 % of starches or dextrins or other modified starches</w:t>
            </w:r>
          </w:p>
        </w:tc>
        <w:tc>
          <w:tcPr>
            <w:tcW w:w="1110" w:type="pct"/>
          </w:tcPr>
          <w:p w14:paraId="75DB7724" w14:textId="77777777" w:rsidR="00EF217F" w:rsidRPr="00187CCE" w:rsidRDefault="00EF217F" w:rsidP="00C7202E">
            <w:pPr>
              <w:spacing w:before="60" w:after="60" w:line="240" w:lineRule="auto"/>
              <w:rPr>
                <w:rFonts w:eastAsiaTheme="minorHAnsi"/>
              </w:rPr>
            </w:pPr>
            <w:r w:rsidRPr="00187CCE">
              <w:rPr>
                <w:rFonts w:eastAsiaTheme="minorHAnsi"/>
              </w:rPr>
              <w:t>8,3 + 14,2 EUR/100 kg MAX 11,5</w:t>
            </w:r>
          </w:p>
        </w:tc>
        <w:tc>
          <w:tcPr>
            <w:tcW w:w="472" w:type="pct"/>
          </w:tcPr>
          <w:p w14:paraId="7F769809" w14:textId="77777777" w:rsidR="00EF217F" w:rsidRPr="00187CCE" w:rsidRDefault="00EF217F" w:rsidP="00C7202E">
            <w:pPr>
              <w:spacing w:before="60" w:after="60" w:line="240" w:lineRule="auto"/>
              <w:jc w:val="center"/>
              <w:rPr>
                <w:rFonts w:eastAsiaTheme="minorHAnsi"/>
              </w:rPr>
            </w:pPr>
            <w:r w:rsidRPr="00187CCE">
              <w:rPr>
                <w:rFonts w:eastAsiaTheme="minorHAnsi"/>
              </w:rPr>
              <w:t>5</w:t>
            </w:r>
          </w:p>
        </w:tc>
        <w:tc>
          <w:tcPr>
            <w:tcW w:w="561" w:type="pct"/>
          </w:tcPr>
          <w:p w14:paraId="03B38A22" w14:textId="77777777" w:rsidR="00EF217F" w:rsidRPr="00187CCE" w:rsidRDefault="00EF217F" w:rsidP="00C7202E">
            <w:pPr>
              <w:spacing w:before="60" w:after="60" w:line="240" w:lineRule="auto"/>
              <w:rPr>
                <w:rFonts w:eastAsiaTheme="minorHAnsi"/>
              </w:rPr>
            </w:pPr>
          </w:p>
        </w:tc>
      </w:tr>
      <w:tr w:rsidR="00EF217F" w:rsidRPr="00187CCE" w14:paraId="5FB6BB1D" w14:textId="77777777" w:rsidTr="00C7202E">
        <w:tc>
          <w:tcPr>
            <w:tcW w:w="651" w:type="pct"/>
            <w:noWrap/>
          </w:tcPr>
          <w:p w14:paraId="7F8D7076" w14:textId="77777777" w:rsidR="00EF217F" w:rsidRPr="00187CCE" w:rsidRDefault="00EF217F" w:rsidP="00C7202E">
            <w:pPr>
              <w:spacing w:before="60" w:after="60" w:line="240" w:lineRule="auto"/>
              <w:rPr>
                <w:rFonts w:eastAsiaTheme="minorHAnsi"/>
              </w:rPr>
            </w:pPr>
            <w:r w:rsidRPr="00187CCE">
              <w:rPr>
                <w:rFonts w:eastAsiaTheme="minorHAnsi"/>
              </w:rPr>
              <w:t>3505 20 90</w:t>
            </w:r>
          </w:p>
        </w:tc>
        <w:tc>
          <w:tcPr>
            <w:tcW w:w="2206" w:type="pct"/>
          </w:tcPr>
          <w:p w14:paraId="702050FB" w14:textId="77777777" w:rsidR="00EF217F" w:rsidRPr="00187CCE" w:rsidRDefault="00EF217F" w:rsidP="00C7202E">
            <w:pPr>
              <w:spacing w:before="60" w:after="60" w:line="240" w:lineRule="auto"/>
              <w:rPr>
                <w:rFonts w:eastAsiaTheme="minorHAnsi"/>
              </w:rPr>
            </w:pPr>
            <w:r w:rsidRPr="00187CCE">
              <w:rPr>
                <w:rFonts w:eastAsiaTheme="minorHAnsi"/>
              </w:rPr>
              <w:t>-- Containing, by weight, 80 % or more of starches or dextrins or other modified starches</w:t>
            </w:r>
          </w:p>
        </w:tc>
        <w:tc>
          <w:tcPr>
            <w:tcW w:w="1110" w:type="pct"/>
          </w:tcPr>
          <w:p w14:paraId="22CF9F9A" w14:textId="77777777" w:rsidR="00EF217F" w:rsidRPr="00187CCE" w:rsidRDefault="00EF217F" w:rsidP="00C7202E">
            <w:pPr>
              <w:spacing w:before="60" w:after="60" w:line="240" w:lineRule="auto"/>
              <w:rPr>
                <w:rFonts w:eastAsiaTheme="minorHAnsi"/>
              </w:rPr>
            </w:pPr>
            <w:r w:rsidRPr="00187CCE">
              <w:rPr>
                <w:rFonts w:eastAsiaTheme="minorHAnsi"/>
              </w:rPr>
              <w:t>8,3 + 17,7 EUR/100 kg MAX 11,5</w:t>
            </w:r>
          </w:p>
        </w:tc>
        <w:tc>
          <w:tcPr>
            <w:tcW w:w="472" w:type="pct"/>
          </w:tcPr>
          <w:p w14:paraId="122A9883" w14:textId="77777777" w:rsidR="00EF217F" w:rsidRPr="00187CCE" w:rsidRDefault="00EF217F" w:rsidP="00C7202E">
            <w:pPr>
              <w:spacing w:before="60" w:after="60" w:line="240" w:lineRule="auto"/>
              <w:jc w:val="center"/>
              <w:rPr>
                <w:rFonts w:eastAsiaTheme="minorHAnsi"/>
              </w:rPr>
            </w:pPr>
            <w:r w:rsidRPr="00187CCE">
              <w:rPr>
                <w:rFonts w:eastAsiaTheme="minorHAnsi"/>
              </w:rPr>
              <w:t>5</w:t>
            </w:r>
          </w:p>
        </w:tc>
        <w:tc>
          <w:tcPr>
            <w:tcW w:w="561" w:type="pct"/>
          </w:tcPr>
          <w:p w14:paraId="07298A99" w14:textId="77777777" w:rsidR="00EF217F" w:rsidRPr="00187CCE" w:rsidRDefault="00EF217F" w:rsidP="00C7202E">
            <w:pPr>
              <w:spacing w:before="60" w:after="60" w:line="240" w:lineRule="auto"/>
              <w:rPr>
                <w:rFonts w:eastAsiaTheme="minorHAnsi"/>
              </w:rPr>
            </w:pPr>
          </w:p>
        </w:tc>
      </w:tr>
      <w:tr w:rsidR="00EF217F" w:rsidRPr="00187CCE" w14:paraId="709984E4" w14:textId="77777777" w:rsidTr="00C7202E">
        <w:tc>
          <w:tcPr>
            <w:tcW w:w="651" w:type="pct"/>
            <w:noWrap/>
          </w:tcPr>
          <w:p w14:paraId="003535D5" w14:textId="77777777" w:rsidR="00EF217F" w:rsidRPr="00187CCE" w:rsidRDefault="00EF217F" w:rsidP="00C7202E">
            <w:pPr>
              <w:spacing w:before="60" w:after="60" w:line="240" w:lineRule="auto"/>
              <w:rPr>
                <w:rFonts w:eastAsiaTheme="minorHAnsi"/>
              </w:rPr>
            </w:pPr>
            <w:r w:rsidRPr="00187CCE">
              <w:rPr>
                <w:rFonts w:eastAsiaTheme="minorHAnsi"/>
              </w:rPr>
              <w:t>3809 10 10</w:t>
            </w:r>
          </w:p>
        </w:tc>
        <w:tc>
          <w:tcPr>
            <w:tcW w:w="2206" w:type="pct"/>
          </w:tcPr>
          <w:p w14:paraId="145EEE3E" w14:textId="77777777" w:rsidR="00EF217F" w:rsidRPr="00187CCE" w:rsidRDefault="00EF217F" w:rsidP="00C7202E">
            <w:pPr>
              <w:spacing w:before="60" w:after="60" w:line="240" w:lineRule="auto"/>
              <w:rPr>
                <w:rFonts w:eastAsiaTheme="minorHAnsi"/>
              </w:rPr>
            </w:pPr>
            <w:r w:rsidRPr="00187CCE">
              <w:rPr>
                <w:rFonts w:eastAsiaTheme="minorHAnsi"/>
              </w:rPr>
              <w:t>-- Containing by weight less than 55 % of such substances</w:t>
            </w:r>
          </w:p>
        </w:tc>
        <w:tc>
          <w:tcPr>
            <w:tcW w:w="1110" w:type="pct"/>
          </w:tcPr>
          <w:p w14:paraId="18E68D67" w14:textId="77777777" w:rsidR="00EF217F" w:rsidRPr="00187CCE" w:rsidRDefault="00EF217F" w:rsidP="00C7202E">
            <w:pPr>
              <w:spacing w:before="60" w:after="60" w:line="240" w:lineRule="auto"/>
              <w:rPr>
                <w:rFonts w:eastAsiaTheme="minorHAnsi"/>
              </w:rPr>
            </w:pPr>
            <w:r w:rsidRPr="00187CCE">
              <w:rPr>
                <w:rFonts w:eastAsiaTheme="minorHAnsi"/>
              </w:rPr>
              <w:t>8,3 + 8,9 EUR/100 kg MAX 12,8</w:t>
            </w:r>
          </w:p>
        </w:tc>
        <w:tc>
          <w:tcPr>
            <w:tcW w:w="472" w:type="pct"/>
          </w:tcPr>
          <w:p w14:paraId="5FCB7832" w14:textId="77777777" w:rsidR="00EF217F" w:rsidRPr="00187CCE" w:rsidRDefault="00EF217F" w:rsidP="00C7202E">
            <w:pPr>
              <w:spacing w:before="60" w:after="60" w:line="240" w:lineRule="auto"/>
              <w:jc w:val="center"/>
              <w:rPr>
                <w:rFonts w:eastAsiaTheme="minorHAnsi"/>
              </w:rPr>
            </w:pPr>
            <w:r w:rsidRPr="00187CCE">
              <w:rPr>
                <w:rFonts w:eastAsiaTheme="minorHAnsi"/>
              </w:rPr>
              <w:t>5</w:t>
            </w:r>
          </w:p>
        </w:tc>
        <w:tc>
          <w:tcPr>
            <w:tcW w:w="561" w:type="pct"/>
          </w:tcPr>
          <w:p w14:paraId="1BCF0903" w14:textId="77777777" w:rsidR="00EF217F" w:rsidRPr="00187CCE" w:rsidRDefault="00EF217F" w:rsidP="00C7202E">
            <w:pPr>
              <w:spacing w:before="60" w:after="60" w:line="240" w:lineRule="auto"/>
              <w:rPr>
                <w:rFonts w:eastAsiaTheme="minorHAnsi"/>
              </w:rPr>
            </w:pPr>
          </w:p>
        </w:tc>
      </w:tr>
      <w:tr w:rsidR="00EF217F" w:rsidRPr="00187CCE" w14:paraId="41EF0D9D" w14:textId="77777777" w:rsidTr="00C7202E">
        <w:tc>
          <w:tcPr>
            <w:tcW w:w="651" w:type="pct"/>
            <w:noWrap/>
          </w:tcPr>
          <w:p w14:paraId="4C8BFFA3" w14:textId="77777777" w:rsidR="00EF217F" w:rsidRPr="00187CCE" w:rsidRDefault="00EF217F" w:rsidP="00C7202E">
            <w:pPr>
              <w:spacing w:before="60" w:after="60" w:line="240" w:lineRule="auto"/>
              <w:rPr>
                <w:rFonts w:eastAsiaTheme="minorHAnsi"/>
              </w:rPr>
            </w:pPr>
            <w:r w:rsidRPr="00187CCE">
              <w:rPr>
                <w:rFonts w:eastAsiaTheme="minorHAnsi"/>
              </w:rPr>
              <w:t>3809 10 30</w:t>
            </w:r>
          </w:p>
        </w:tc>
        <w:tc>
          <w:tcPr>
            <w:tcW w:w="2206" w:type="pct"/>
          </w:tcPr>
          <w:p w14:paraId="31DADDC4" w14:textId="77777777" w:rsidR="00EF217F" w:rsidRPr="00187CCE" w:rsidRDefault="00EF217F" w:rsidP="00C7202E">
            <w:pPr>
              <w:spacing w:before="60" w:after="60" w:line="240" w:lineRule="auto"/>
              <w:rPr>
                <w:rFonts w:eastAsiaTheme="minorHAnsi"/>
              </w:rPr>
            </w:pPr>
            <w:r w:rsidRPr="00187CCE">
              <w:rPr>
                <w:rFonts w:eastAsiaTheme="minorHAnsi"/>
              </w:rPr>
              <w:t>-- Containing by weight 55 % or more but less than 70 % of such substances</w:t>
            </w:r>
          </w:p>
        </w:tc>
        <w:tc>
          <w:tcPr>
            <w:tcW w:w="1110" w:type="pct"/>
          </w:tcPr>
          <w:p w14:paraId="347A81F8" w14:textId="77777777" w:rsidR="00EF217F" w:rsidRPr="00187CCE" w:rsidRDefault="00EF217F" w:rsidP="00C7202E">
            <w:pPr>
              <w:spacing w:before="60" w:after="60" w:line="240" w:lineRule="auto"/>
              <w:rPr>
                <w:rFonts w:eastAsiaTheme="minorHAnsi"/>
              </w:rPr>
            </w:pPr>
            <w:r w:rsidRPr="00187CCE">
              <w:rPr>
                <w:rFonts w:eastAsiaTheme="minorHAnsi"/>
              </w:rPr>
              <w:t>8,3 + 12,4 EUR/100 kg MAX 12,8</w:t>
            </w:r>
          </w:p>
        </w:tc>
        <w:tc>
          <w:tcPr>
            <w:tcW w:w="472" w:type="pct"/>
          </w:tcPr>
          <w:p w14:paraId="5AD8D1CC" w14:textId="77777777" w:rsidR="00EF217F" w:rsidRPr="00187CCE" w:rsidRDefault="00EF217F" w:rsidP="00C7202E">
            <w:pPr>
              <w:spacing w:before="60" w:after="60" w:line="240" w:lineRule="auto"/>
              <w:jc w:val="center"/>
              <w:rPr>
                <w:rFonts w:eastAsiaTheme="minorHAnsi"/>
              </w:rPr>
            </w:pPr>
            <w:r w:rsidRPr="00187CCE">
              <w:rPr>
                <w:rFonts w:eastAsiaTheme="minorHAnsi"/>
              </w:rPr>
              <w:t>5</w:t>
            </w:r>
          </w:p>
        </w:tc>
        <w:tc>
          <w:tcPr>
            <w:tcW w:w="561" w:type="pct"/>
          </w:tcPr>
          <w:p w14:paraId="4AF55C9F" w14:textId="77777777" w:rsidR="00EF217F" w:rsidRPr="00187CCE" w:rsidRDefault="00EF217F" w:rsidP="00C7202E">
            <w:pPr>
              <w:spacing w:before="60" w:after="60" w:line="240" w:lineRule="auto"/>
              <w:rPr>
                <w:rFonts w:eastAsiaTheme="minorHAnsi"/>
              </w:rPr>
            </w:pPr>
          </w:p>
        </w:tc>
      </w:tr>
      <w:tr w:rsidR="00EF217F" w:rsidRPr="00187CCE" w14:paraId="79038FB8" w14:textId="77777777" w:rsidTr="00C7202E">
        <w:tc>
          <w:tcPr>
            <w:tcW w:w="651" w:type="pct"/>
            <w:noWrap/>
          </w:tcPr>
          <w:p w14:paraId="0AEA0F50" w14:textId="77777777" w:rsidR="00EF217F" w:rsidRPr="00187CCE" w:rsidRDefault="00EF217F" w:rsidP="00C7202E">
            <w:pPr>
              <w:spacing w:before="60" w:after="60" w:line="240" w:lineRule="auto"/>
              <w:rPr>
                <w:rFonts w:eastAsiaTheme="minorHAnsi"/>
              </w:rPr>
            </w:pPr>
            <w:r w:rsidRPr="00187CCE">
              <w:rPr>
                <w:rFonts w:eastAsiaTheme="minorHAnsi"/>
              </w:rPr>
              <w:t>3809 10 50</w:t>
            </w:r>
          </w:p>
        </w:tc>
        <w:tc>
          <w:tcPr>
            <w:tcW w:w="2206" w:type="pct"/>
          </w:tcPr>
          <w:p w14:paraId="505A2A48" w14:textId="77777777" w:rsidR="00EF217F" w:rsidRPr="00187CCE" w:rsidRDefault="00EF217F" w:rsidP="00C7202E">
            <w:pPr>
              <w:spacing w:before="60" w:after="60" w:line="240" w:lineRule="auto"/>
              <w:rPr>
                <w:rFonts w:eastAsiaTheme="minorHAnsi"/>
              </w:rPr>
            </w:pPr>
            <w:r w:rsidRPr="00187CCE">
              <w:rPr>
                <w:rFonts w:eastAsiaTheme="minorHAnsi"/>
              </w:rPr>
              <w:t>-- Containing by weight 70 % or more but less than 83 % of such substances</w:t>
            </w:r>
          </w:p>
        </w:tc>
        <w:tc>
          <w:tcPr>
            <w:tcW w:w="1110" w:type="pct"/>
          </w:tcPr>
          <w:p w14:paraId="2E14EB2B" w14:textId="77777777" w:rsidR="00EF217F" w:rsidRPr="00187CCE" w:rsidRDefault="00EF217F" w:rsidP="00C7202E">
            <w:pPr>
              <w:spacing w:before="60" w:after="60" w:line="240" w:lineRule="auto"/>
              <w:rPr>
                <w:rFonts w:eastAsiaTheme="minorHAnsi"/>
              </w:rPr>
            </w:pPr>
            <w:r w:rsidRPr="00187CCE">
              <w:rPr>
                <w:rFonts w:eastAsiaTheme="minorHAnsi"/>
              </w:rPr>
              <w:t>8,3 + 15,1 EUR/100 kg MAX 12,8</w:t>
            </w:r>
          </w:p>
        </w:tc>
        <w:tc>
          <w:tcPr>
            <w:tcW w:w="472" w:type="pct"/>
          </w:tcPr>
          <w:p w14:paraId="738E9062" w14:textId="77777777" w:rsidR="00EF217F" w:rsidRPr="00187CCE" w:rsidRDefault="00EF217F" w:rsidP="00C7202E">
            <w:pPr>
              <w:spacing w:before="60" w:after="60" w:line="240" w:lineRule="auto"/>
              <w:jc w:val="center"/>
              <w:rPr>
                <w:rFonts w:eastAsiaTheme="minorHAnsi"/>
              </w:rPr>
            </w:pPr>
            <w:r w:rsidRPr="00187CCE">
              <w:rPr>
                <w:rFonts w:eastAsiaTheme="minorHAnsi"/>
              </w:rPr>
              <w:t>5</w:t>
            </w:r>
          </w:p>
        </w:tc>
        <w:tc>
          <w:tcPr>
            <w:tcW w:w="561" w:type="pct"/>
          </w:tcPr>
          <w:p w14:paraId="3F45EF8B" w14:textId="77777777" w:rsidR="00EF217F" w:rsidRPr="00187CCE" w:rsidRDefault="00EF217F" w:rsidP="00C7202E">
            <w:pPr>
              <w:spacing w:before="60" w:after="60" w:line="240" w:lineRule="auto"/>
              <w:rPr>
                <w:rFonts w:eastAsiaTheme="minorHAnsi"/>
              </w:rPr>
            </w:pPr>
          </w:p>
        </w:tc>
      </w:tr>
      <w:tr w:rsidR="00EF217F" w:rsidRPr="00187CCE" w14:paraId="6CC05609" w14:textId="77777777" w:rsidTr="00C7202E">
        <w:tc>
          <w:tcPr>
            <w:tcW w:w="651" w:type="pct"/>
            <w:noWrap/>
          </w:tcPr>
          <w:p w14:paraId="18AD7916" w14:textId="77777777" w:rsidR="00EF217F" w:rsidRPr="00187CCE" w:rsidRDefault="00EF217F" w:rsidP="00C7202E">
            <w:pPr>
              <w:pageBreakBefore/>
              <w:spacing w:before="60" w:after="60" w:line="240" w:lineRule="auto"/>
              <w:rPr>
                <w:rFonts w:eastAsiaTheme="minorHAnsi"/>
              </w:rPr>
            </w:pPr>
            <w:r w:rsidRPr="00187CCE">
              <w:rPr>
                <w:rFonts w:eastAsiaTheme="minorHAnsi"/>
              </w:rPr>
              <w:lastRenderedPageBreak/>
              <w:t>3809 10 90</w:t>
            </w:r>
          </w:p>
        </w:tc>
        <w:tc>
          <w:tcPr>
            <w:tcW w:w="2206" w:type="pct"/>
          </w:tcPr>
          <w:p w14:paraId="520B028E" w14:textId="77777777" w:rsidR="00EF217F" w:rsidRPr="00187CCE" w:rsidRDefault="00EF217F" w:rsidP="00C7202E">
            <w:pPr>
              <w:spacing w:before="60" w:after="60" w:line="240" w:lineRule="auto"/>
              <w:rPr>
                <w:rFonts w:eastAsiaTheme="minorHAnsi"/>
              </w:rPr>
            </w:pPr>
            <w:r w:rsidRPr="00187CCE">
              <w:rPr>
                <w:rFonts w:eastAsiaTheme="minorHAnsi"/>
              </w:rPr>
              <w:t>-- Containing by weight 83 % or more of such substances</w:t>
            </w:r>
          </w:p>
        </w:tc>
        <w:tc>
          <w:tcPr>
            <w:tcW w:w="1110" w:type="pct"/>
          </w:tcPr>
          <w:p w14:paraId="0B6DD8F5" w14:textId="77777777" w:rsidR="00EF217F" w:rsidRPr="00187CCE" w:rsidRDefault="00EF217F" w:rsidP="00C7202E">
            <w:pPr>
              <w:spacing w:before="60" w:after="60" w:line="240" w:lineRule="auto"/>
              <w:rPr>
                <w:rFonts w:eastAsiaTheme="minorHAnsi"/>
              </w:rPr>
            </w:pPr>
            <w:r w:rsidRPr="00187CCE">
              <w:rPr>
                <w:rFonts w:eastAsiaTheme="minorHAnsi"/>
              </w:rPr>
              <w:t>8,3 + 17,7 EUR/100 kg MAX 12,8</w:t>
            </w:r>
          </w:p>
        </w:tc>
        <w:tc>
          <w:tcPr>
            <w:tcW w:w="472" w:type="pct"/>
          </w:tcPr>
          <w:p w14:paraId="1028DA8A" w14:textId="77777777" w:rsidR="00EF217F" w:rsidRPr="00187CCE" w:rsidRDefault="00EF217F" w:rsidP="00C7202E">
            <w:pPr>
              <w:spacing w:before="60" w:after="60" w:line="240" w:lineRule="auto"/>
              <w:jc w:val="center"/>
              <w:rPr>
                <w:rFonts w:eastAsiaTheme="minorHAnsi"/>
              </w:rPr>
            </w:pPr>
            <w:r w:rsidRPr="00187CCE">
              <w:rPr>
                <w:rFonts w:eastAsiaTheme="minorHAnsi"/>
              </w:rPr>
              <w:t>5</w:t>
            </w:r>
          </w:p>
        </w:tc>
        <w:tc>
          <w:tcPr>
            <w:tcW w:w="561" w:type="pct"/>
          </w:tcPr>
          <w:p w14:paraId="0A54A811" w14:textId="77777777" w:rsidR="00EF217F" w:rsidRPr="00187CCE" w:rsidRDefault="00EF217F" w:rsidP="00C7202E">
            <w:pPr>
              <w:spacing w:before="60" w:after="60" w:line="240" w:lineRule="auto"/>
              <w:rPr>
                <w:rFonts w:eastAsiaTheme="minorHAnsi"/>
              </w:rPr>
            </w:pPr>
          </w:p>
        </w:tc>
      </w:tr>
      <w:tr w:rsidR="00EF217F" w:rsidRPr="00187CCE" w14:paraId="2F6683F3" w14:textId="77777777" w:rsidTr="00C7202E">
        <w:tc>
          <w:tcPr>
            <w:tcW w:w="651" w:type="pct"/>
            <w:noWrap/>
          </w:tcPr>
          <w:p w14:paraId="29B18A83" w14:textId="77777777" w:rsidR="00EF217F" w:rsidRPr="00187CCE" w:rsidRDefault="00EF217F" w:rsidP="00C7202E">
            <w:pPr>
              <w:spacing w:before="60" w:after="60" w:line="240" w:lineRule="auto"/>
              <w:rPr>
                <w:rFonts w:eastAsiaTheme="minorHAnsi"/>
              </w:rPr>
            </w:pPr>
            <w:r w:rsidRPr="00187CCE">
              <w:rPr>
                <w:rFonts w:eastAsiaTheme="minorHAnsi"/>
              </w:rPr>
              <w:t>3809 91 00</w:t>
            </w:r>
          </w:p>
        </w:tc>
        <w:tc>
          <w:tcPr>
            <w:tcW w:w="2206" w:type="pct"/>
          </w:tcPr>
          <w:p w14:paraId="1B1B8528" w14:textId="77777777" w:rsidR="00EF217F" w:rsidRPr="00187CCE" w:rsidRDefault="00EF217F" w:rsidP="00C7202E">
            <w:pPr>
              <w:spacing w:before="60" w:after="60" w:line="240" w:lineRule="auto"/>
              <w:rPr>
                <w:rFonts w:eastAsiaTheme="minorHAnsi"/>
              </w:rPr>
            </w:pPr>
            <w:r w:rsidRPr="00187CCE">
              <w:rPr>
                <w:rFonts w:eastAsiaTheme="minorHAnsi"/>
              </w:rPr>
              <w:t>-- Of a kind used in the textile or like industries</w:t>
            </w:r>
          </w:p>
        </w:tc>
        <w:tc>
          <w:tcPr>
            <w:tcW w:w="1110" w:type="pct"/>
          </w:tcPr>
          <w:p w14:paraId="09D0008A"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0BB159AB"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2DC9BD0E"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2FBC80E9" w14:textId="77777777" w:rsidTr="00C7202E">
        <w:tc>
          <w:tcPr>
            <w:tcW w:w="651" w:type="pct"/>
            <w:noWrap/>
          </w:tcPr>
          <w:p w14:paraId="0AE0CE28" w14:textId="77777777" w:rsidR="00EF217F" w:rsidRPr="00187CCE" w:rsidRDefault="00EF217F" w:rsidP="00C7202E">
            <w:pPr>
              <w:spacing w:before="60" w:after="60" w:line="240" w:lineRule="auto"/>
              <w:rPr>
                <w:rFonts w:eastAsiaTheme="minorHAnsi"/>
              </w:rPr>
            </w:pPr>
            <w:r w:rsidRPr="00187CCE">
              <w:rPr>
                <w:rFonts w:eastAsiaTheme="minorHAnsi"/>
              </w:rPr>
              <w:t>3809 92 00</w:t>
            </w:r>
          </w:p>
        </w:tc>
        <w:tc>
          <w:tcPr>
            <w:tcW w:w="2206" w:type="pct"/>
          </w:tcPr>
          <w:p w14:paraId="6D5195F1" w14:textId="77777777" w:rsidR="00EF217F" w:rsidRPr="00187CCE" w:rsidRDefault="00EF217F" w:rsidP="00C7202E">
            <w:pPr>
              <w:spacing w:before="60" w:after="60" w:line="240" w:lineRule="auto"/>
              <w:rPr>
                <w:rFonts w:eastAsiaTheme="minorHAnsi"/>
              </w:rPr>
            </w:pPr>
            <w:r w:rsidRPr="00187CCE">
              <w:rPr>
                <w:rFonts w:eastAsiaTheme="minorHAnsi"/>
              </w:rPr>
              <w:t>-- Of a kind used in the paper or like industries</w:t>
            </w:r>
          </w:p>
        </w:tc>
        <w:tc>
          <w:tcPr>
            <w:tcW w:w="1110" w:type="pct"/>
          </w:tcPr>
          <w:p w14:paraId="6DF22E57"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7EE8C01B"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421EB96E"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0B1D6216" w14:textId="77777777" w:rsidTr="00C7202E">
        <w:tc>
          <w:tcPr>
            <w:tcW w:w="651" w:type="pct"/>
            <w:noWrap/>
          </w:tcPr>
          <w:p w14:paraId="6DAA3D37" w14:textId="77777777" w:rsidR="00EF217F" w:rsidRPr="00187CCE" w:rsidRDefault="00EF217F" w:rsidP="00C7202E">
            <w:pPr>
              <w:spacing w:before="60" w:after="60" w:line="240" w:lineRule="auto"/>
              <w:rPr>
                <w:rFonts w:eastAsiaTheme="minorHAnsi"/>
              </w:rPr>
            </w:pPr>
            <w:r w:rsidRPr="00187CCE">
              <w:rPr>
                <w:rFonts w:eastAsiaTheme="minorHAnsi"/>
              </w:rPr>
              <w:t>3809 93 00</w:t>
            </w:r>
          </w:p>
        </w:tc>
        <w:tc>
          <w:tcPr>
            <w:tcW w:w="2206" w:type="pct"/>
          </w:tcPr>
          <w:p w14:paraId="36FB4744" w14:textId="77777777" w:rsidR="00EF217F" w:rsidRPr="00187CCE" w:rsidRDefault="00EF217F" w:rsidP="00C7202E">
            <w:pPr>
              <w:spacing w:before="60" w:after="60" w:line="240" w:lineRule="auto"/>
              <w:rPr>
                <w:rFonts w:eastAsiaTheme="minorHAnsi"/>
              </w:rPr>
            </w:pPr>
            <w:r w:rsidRPr="00187CCE">
              <w:rPr>
                <w:rFonts w:eastAsiaTheme="minorHAnsi"/>
              </w:rPr>
              <w:t>-- Of a kind used in the leather or like industries</w:t>
            </w:r>
          </w:p>
        </w:tc>
        <w:tc>
          <w:tcPr>
            <w:tcW w:w="1110" w:type="pct"/>
          </w:tcPr>
          <w:p w14:paraId="60E9BEEA"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024DEE3A"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02B8EB09"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3B53E838" w14:textId="77777777" w:rsidTr="00C7202E">
        <w:tc>
          <w:tcPr>
            <w:tcW w:w="651" w:type="pct"/>
            <w:noWrap/>
          </w:tcPr>
          <w:p w14:paraId="014897BE" w14:textId="77777777" w:rsidR="00EF217F" w:rsidRPr="00187CCE" w:rsidRDefault="00EF217F" w:rsidP="00C7202E">
            <w:pPr>
              <w:spacing w:before="60" w:after="60" w:line="240" w:lineRule="auto"/>
              <w:rPr>
                <w:rFonts w:eastAsiaTheme="minorHAnsi"/>
              </w:rPr>
            </w:pPr>
            <w:r w:rsidRPr="00187CCE">
              <w:rPr>
                <w:rFonts w:eastAsiaTheme="minorHAnsi"/>
              </w:rPr>
              <w:t>3824 10 00</w:t>
            </w:r>
          </w:p>
        </w:tc>
        <w:tc>
          <w:tcPr>
            <w:tcW w:w="2206" w:type="pct"/>
          </w:tcPr>
          <w:p w14:paraId="58F21740" w14:textId="77777777" w:rsidR="00EF217F" w:rsidRPr="00187CCE" w:rsidRDefault="00EF217F" w:rsidP="00C7202E">
            <w:pPr>
              <w:spacing w:before="60" w:after="60" w:line="240" w:lineRule="auto"/>
              <w:rPr>
                <w:rFonts w:eastAsiaTheme="minorHAnsi"/>
              </w:rPr>
            </w:pPr>
            <w:r w:rsidRPr="00187CCE">
              <w:rPr>
                <w:rFonts w:eastAsiaTheme="minorHAnsi"/>
              </w:rPr>
              <w:t>- Prepared binders for foundry moulds or cores</w:t>
            </w:r>
          </w:p>
        </w:tc>
        <w:tc>
          <w:tcPr>
            <w:tcW w:w="1110" w:type="pct"/>
          </w:tcPr>
          <w:p w14:paraId="5A72E7FB"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053A7369"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2E6A33D9"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5CBDBB4B" w14:textId="77777777" w:rsidTr="00C7202E">
        <w:tc>
          <w:tcPr>
            <w:tcW w:w="651" w:type="pct"/>
            <w:noWrap/>
          </w:tcPr>
          <w:p w14:paraId="1D0084C3" w14:textId="77777777" w:rsidR="00EF217F" w:rsidRPr="00187CCE" w:rsidRDefault="00EF217F" w:rsidP="00C7202E">
            <w:pPr>
              <w:spacing w:before="60" w:after="60" w:line="240" w:lineRule="auto"/>
              <w:rPr>
                <w:rFonts w:eastAsiaTheme="minorHAnsi"/>
              </w:rPr>
            </w:pPr>
            <w:r w:rsidRPr="00187CCE">
              <w:rPr>
                <w:rFonts w:eastAsiaTheme="minorHAnsi"/>
              </w:rPr>
              <w:t>3824 30 00</w:t>
            </w:r>
          </w:p>
        </w:tc>
        <w:tc>
          <w:tcPr>
            <w:tcW w:w="2206" w:type="pct"/>
          </w:tcPr>
          <w:p w14:paraId="37F1ED34" w14:textId="77777777" w:rsidR="00EF217F" w:rsidRPr="00187CCE" w:rsidRDefault="00EF217F" w:rsidP="00C7202E">
            <w:pPr>
              <w:spacing w:before="60" w:after="60" w:line="240" w:lineRule="auto"/>
              <w:rPr>
                <w:rFonts w:eastAsiaTheme="minorHAnsi"/>
              </w:rPr>
            </w:pPr>
            <w:r w:rsidRPr="00187CCE">
              <w:rPr>
                <w:rFonts w:eastAsiaTheme="minorHAnsi"/>
              </w:rPr>
              <w:t>- Non-agglomerated metal carbides mixed together or with metallic binders</w:t>
            </w:r>
          </w:p>
        </w:tc>
        <w:tc>
          <w:tcPr>
            <w:tcW w:w="1110" w:type="pct"/>
          </w:tcPr>
          <w:p w14:paraId="5725BEDA"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5E179EAA"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4B2EC80F"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45EFB635" w14:textId="77777777" w:rsidTr="00C7202E">
        <w:tc>
          <w:tcPr>
            <w:tcW w:w="651" w:type="pct"/>
            <w:noWrap/>
          </w:tcPr>
          <w:p w14:paraId="75C70FE6" w14:textId="77777777" w:rsidR="00EF217F" w:rsidRPr="00187CCE" w:rsidRDefault="00EF217F" w:rsidP="00C7202E">
            <w:pPr>
              <w:spacing w:before="60" w:after="60" w:line="240" w:lineRule="auto"/>
              <w:rPr>
                <w:rFonts w:eastAsiaTheme="minorHAnsi"/>
              </w:rPr>
            </w:pPr>
            <w:r w:rsidRPr="00187CCE">
              <w:rPr>
                <w:rFonts w:eastAsiaTheme="minorHAnsi"/>
              </w:rPr>
              <w:t>3824 40 00</w:t>
            </w:r>
          </w:p>
        </w:tc>
        <w:tc>
          <w:tcPr>
            <w:tcW w:w="2206" w:type="pct"/>
          </w:tcPr>
          <w:p w14:paraId="70B9DAB8" w14:textId="77777777" w:rsidR="00EF217F" w:rsidRPr="00187CCE" w:rsidRDefault="00EF217F" w:rsidP="00C7202E">
            <w:pPr>
              <w:spacing w:before="60" w:after="60" w:line="240" w:lineRule="auto"/>
              <w:rPr>
                <w:rFonts w:eastAsiaTheme="minorHAnsi"/>
              </w:rPr>
            </w:pPr>
            <w:r w:rsidRPr="00187CCE">
              <w:rPr>
                <w:rFonts w:eastAsiaTheme="minorHAnsi"/>
              </w:rPr>
              <w:t>- Prepared additives for cements, mortars or concretes</w:t>
            </w:r>
          </w:p>
        </w:tc>
        <w:tc>
          <w:tcPr>
            <w:tcW w:w="1110" w:type="pct"/>
          </w:tcPr>
          <w:p w14:paraId="2508C1E7"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5C037489"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0B9A9FC3"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1B39E53D" w14:textId="77777777" w:rsidTr="00C7202E">
        <w:tc>
          <w:tcPr>
            <w:tcW w:w="651" w:type="pct"/>
            <w:noWrap/>
          </w:tcPr>
          <w:p w14:paraId="182DFC34" w14:textId="77777777" w:rsidR="00EF217F" w:rsidRPr="00187CCE" w:rsidRDefault="00EF217F" w:rsidP="00C7202E">
            <w:pPr>
              <w:spacing w:before="60" w:after="60" w:line="240" w:lineRule="auto"/>
              <w:rPr>
                <w:rFonts w:eastAsiaTheme="minorHAnsi"/>
              </w:rPr>
            </w:pPr>
            <w:r w:rsidRPr="00187CCE">
              <w:rPr>
                <w:rFonts w:eastAsiaTheme="minorHAnsi"/>
              </w:rPr>
              <w:t>3824 50 10</w:t>
            </w:r>
          </w:p>
        </w:tc>
        <w:tc>
          <w:tcPr>
            <w:tcW w:w="2206" w:type="pct"/>
          </w:tcPr>
          <w:p w14:paraId="37310E6A" w14:textId="77777777" w:rsidR="00EF217F" w:rsidRPr="00187CCE" w:rsidRDefault="00EF217F" w:rsidP="00C7202E">
            <w:pPr>
              <w:spacing w:before="60" w:after="60" w:line="240" w:lineRule="auto"/>
              <w:rPr>
                <w:rFonts w:eastAsiaTheme="minorHAnsi"/>
              </w:rPr>
            </w:pPr>
            <w:r w:rsidRPr="00187CCE">
              <w:rPr>
                <w:rFonts w:eastAsiaTheme="minorHAnsi"/>
              </w:rPr>
              <w:t>-- Concrete ready to pour</w:t>
            </w:r>
          </w:p>
        </w:tc>
        <w:tc>
          <w:tcPr>
            <w:tcW w:w="1110" w:type="pct"/>
          </w:tcPr>
          <w:p w14:paraId="7002C2D6"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34F96CC6"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5FCECA75"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764C38B8" w14:textId="77777777" w:rsidTr="00C7202E">
        <w:tc>
          <w:tcPr>
            <w:tcW w:w="651" w:type="pct"/>
            <w:noWrap/>
          </w:tcPr>
          <w:p w14:paraId="171C1CDF" w14:textId="77777777" w:rsidR="00EF217F" w:rsidRPr="00187CCE" w:rsidRDefault="00EF217F" w:rsidP="00C7202E">
            <w:pPr>
              <w:spacing w:before="60" w:after="60" w:line="240" w:lineRule="auto"/>
              <w:rPr>
                <w:rFonts w:eastAsiaTheme="minorHAnsi"/>
              </w:rPr>
            </w:pPr>
            <w:r w:rsidRPr="00187CCE">
              <w:rPr>
                <w:rFonts w:eastAsiaTheme="minorHAnsi"/>
              </w:rPr>
              <w:t>3824 50 90</w:t>
            </w:r>
          </w:p>
        </w:tc>
        <w:tc>
          <w:tcPr>
            <w:tcW w:w="2206" w:type="pct"/>
          </w:tcPr>
          <w:p w14:paraId="2C8C43F8"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1C185A56"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6D4E5587"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71341666"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59C5F9DF" w14:textId="77777777" w:rsidTr="00C7202E">
        <w:tc>
          <w:tcPr>
            <w:tcW w:w="651" w:type="pct"/>
            <w:noWrap/>
          </w:tcPr>
          <w:p w14:paraId="6528D9D0" w14:textId="77777777" w:rsidR="00EF217F" w:rsidRPr="00187CCE" w:rsidRDefault="00EF217F" w:rsidP="00C7202E">
            <w:pPr>
              <w:spacing w:before="60" w:after="60" w:line="240" w:lineRule="auto"/>
              <w:rPr>
                <w:rFonts w:eastAsiaTheme="minorHAnsi"/>
              </w:rPr>
            </w:pPr>
            <w:r w:rsidRPr="00187CCE">
              <w:rPr>
                <w:rFonts w:eastAsiaTheme="minorHAnsi"/>
              </w:rPr>
              <w:t>3824 60 11</w:t>
            </w:r>
          </w:p>
        </w:tc>
        <w:tc>
          <w:tcPr>
            <w:tcW w:w="2206" w:type="pct"/>
          </w:tcPr>
          <w:p w14:paraId="6B38DAD9" w14:textId="77777777" w:rsidR="00EF217F" w:rsidRPr="00187CCE" w:rsidRDefault="00EF217F" w:rsidP="00C7202E">
            <w:pPr>
              <w:spacing w:before="60" w:after="60" w:line="240" w:lineRule="auto"/>
              <w:rPr>
                <w:rFonts w:eastAsiaTheme="minorHAnsi"/>
              </w:rPr>
            </w:pPr>
            <w:r w:rsidRPr="00187CCE">
              <w:rPr>
                <w:rFonts w:eastAsiaTheme="minorHAnsi"/>
              </w:rPr>
              <w:t>--- Containing 2 % or less by weight of D-mannitol, calculated on the D-glucitol content</w:t>
            </w:r>
          </w:p>
        </w:tc>
        <w:tc>
          <w:tcPr>
            <w:tcW w:w="1110" w:type="pct"/>
          </w:tcPr>
          <w:p w14:paraId="7F30B24F" w14:textId="77777777" w:rsidR="00EF217F" w:rsidRPr="00187CCE" w:rsidRDefault="00EF217F" w:rsidP="00C7202E">
            <w:pPr>
              <w:spacing w:before="60" w:after="60" w:line="240" w:lineRule="auto"/>
              <w:rPr>
                <w:rFonts w:eastAsiaTheme="minorHAnsi"/>
              </w:rPr>
            </w:pPr>
            <w:r w:rsidRPr="00187CCE">
              <w:rPr>
                <w:rFonts w:eastAsiaTheme="minorHAnsi"/>
              </w:rPr>
              <w:t>7,7 + 16,1 EUR/100 kg</w:t>
            </w:r>
          </w:p>
        </w:tc>
        <w:tc>
          <w:tcPr>
            <w:tcW w:w="472" w:type="pct"/>
          </w:tcPr>
          <w:p w14:paraId="0A358E18"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4398D8E7" w14:textId="77777777" w:rsidR="00EF217F" w:rsidRPr="00187CCE" w:rsidRDefault="00EF217F" w:rsidP="00C7202E">
            <w:pPr>
              <w:spacing w:before="60" w:after="60" w:line="240" w:lineRule="auto"/>
              <w:rPr>
                <w:rFonts w:eastAsiaTheme="minorHAnsi"/>
              </w:rPr>
            </w:pPr>
            <w:r w:rsidRPr="00187CCE">
              <w:rPr>
                <w:rFonts w:eastAsiaTheme="minorHAnsi"/>
              </w:rPr>
              <w:t>TRQ-SH</w:t>
            </w:r>
          </w:p>
        </w:tc>
      </w:tr>
      <w:tr w:rsidR="00EF217F" w:rsidRPr="00187CCE" w14:paraId="52B0670B" w14:textId="77777777" w:rsidTr="00C7202E">
        <w:tc>
          <w:tcPr>
            <w:tcW w:w="651" w:type="pct"/>
            <w:noWrap/>
          </w:tcPr>
          <w:p w14:paraId="1B0FC5B1" w14:textId="77777777" w:rsidR="00EF217F" w:rsidRPr="00187CCE" w:rsidRDefault="00EF217F" w:rsidP="00C7202E">
            <w:pPr>
              <w:spacing w:before="60" w:after="60" w:line="240" w:lineRule="auto"/>
              <w:rPr>
                <w:rFonts w:eastAsiaTheme="minorHAnsi"/>
              </w:rPr>
            </w:pPr>
            <w:r w:rsidRPr="00187CCE">
              <w:rPr>
                <w:rFonts w:eastAsiaTheme="minorHAnsi"/>
              </w:rPr>
              <w:t>3824 60 19</w:t>
            </w:r>
          </w:p>
        </w:tc>
        <w:tc>
          <w:tcPr>
            <w:tcW w:w="2206" w:type="pct"/>
          </w:tcPr>
          <w:p w14:paraId="471FDD6F"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2C7EC5C4" w14:textId="77777777" w:rsidR="00EF217F" w:rsidRPr="00187CCE" w:rsidRDefault="00EF217F" w:rsidP="00C7202E">
            <w:pPr>
              <w:spacing w:before="60" w:after="60" w:line="240" w:lineRule="auto"/>
              <w:rPr>
                <w:rFonts w:eastAsiaTheme="minorHAnsi"/>
              </w:rPr>
            </w:pPr>
            <w:r w:rsidRPr="00187CCE">
              <w:rPr>
                <w:rFonts w:eastAsiaTheme="minorHAnsi"/>
              </w:rPr>
              <w:t>9 + 37,8 EUR/100 kg</w:t>
            </w:r>
          </w:p>
        </w:tc>
        <w:tc>
          <w:tcPr>
            <w:tcW w:w="472" w:type="pct"/>
          </w:tcPr>
          <w:p w14:paraId="1675ACE6"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3B76ABFA" w14:textId="77777777" w:rsidR="00EF217F" w:rsidRPr="00187CCE" w:rsidRDefault="00EF217F" w:rsidP="00C7202E">
            <w:pPr>
              <w:spacing w:before="60" w:after="60" w:line="240" w:lineRule="auto"/>
              <w:rPr>
                <w:rFonts w:eastAsiaTheme="minorHAnsi"/>
              </w:rPr>
            </w:pPr>
            <w:r w:rsidRPr="00187CCE">
              <w:rPr>
                <w:rFonts w:eastAsiaTheme="minorHAnsi"/>
              </w:rPr>
              <w:t>TRQ-SH</w:t>
            </w:r>
          </w:p>
        </w:tc>
      </w:tr>
      <w:tr w:rsidR="00EF217F" w:rsidRPr="00187CCE" w14:paraId="7E41EDFC" w14:textId="77777777" w:rsidTr="00C7202E">
        <w:tc>
          <w:tcPr>
            <w:tcW w:w="651" w:type="pct"/>
            <w:noWrap/>
          </w:tcPr>
          <w:p w14:paraId="546DE6F0" w14:textId="77777777" w:rsidR="00EF217F" w:rsidRPr="00187CCE" w:rsidRDefault="00EF217F" w:rsidP="00C7202E">
            <w:pPr>
              <w:pageBreakBefore/>
              <w:spacing w:before="60" w:after="60" w:line="240" w:lineRule="auto"/>
              <w:rPr>
                <w:rFonts w:eastAsiaTheme="minorHAnsi"/>
              </w:rPr>
            </w:pPr>
            <w:r w:rsidRPr="00187CCE">
              <w:rPr>
                <w:rFonts w:eastAsiaTheme="minorHAnsi"/>
              </w:rPr>
              <w:lastRenderedPageBreak/>
              <w:t>3824 60 91</w:t>
            </w:r>
          </w:p>
        </w:tc>
        <w:tc>
          <w:tcPr>
            <w:tcW w:w="2206" w:type="pct"/>
          </w:tcPr>
          <w:p w14:paraId="17416C24" w14:textId="77777777" w:rsidR="00EF217F" w:rsidRPr="00187CCE" w:rsidRDefault="00EF217F" w:rsidP="00C7202E">
            <w:pPr>
              <w:spacing w:before="60" w:after="60" w:line="240" w:lineRule="auto"/>
              <w:rPr>
                <w:rFonts w:eastAsiaTheme="minorHAnsi"/>
              </w:rPr>
            </w:pPr>
            <w:r w:rsidRPr="00187CCE">
              <w:rPr>
                <w:rFonts w:eastAsiaTheme="minorHAnsi"/>
              </w:rPr>
              <w:t>--- Containing 2 % or less by weight of D-mannitol, calculated on the D-glucitol content</w:t>
            </w:r>
          </w:p>
        </w:tc>
        <w:tc>
          <w:tcPr>
            <w:tcW w:w="1110" w:type="pct"/>
          </w:tcPr>
          <w:p w14:paraId="43DE6A95" w14:textId="77777777" w:rsidR="00EF217F" w:rsidRPr="00187CCE" w:rsidRDefault="00EF217F" w:rsidP="00C7202E">
            <w:pPr>
              <w:spacing w:before="60" w:after="60" w:line="240" w:lineRule="auto"/>
              <w:rPr>
                <w:rFonts w:eastAsiaTheme="minorHAnsi"/>
              </w:rPr>
            </w:pPr>
            <w:r w:rsidRPr="00187CCE">
              <w:rPr>
                <w:rFonts w:eastAsiaTheme="minorHAnsi"/>
              </w:rPr>
              <w:t>7,7 + 23 EUR/100 kg</w:t>
            </w:r>
          </w:p>
        </w:tc>
        <w:tc>
          <w:tcPr>
            <w:tcW w:w="472" w:type="pct"/>
          </w:tcPr>
          <w:p w14:paraId="46ABB73C"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44A16239" w14:textId="77777777" w:rsidR="00EF217F" w:rsidRPr="00187CCE" w:rsidRDefault="00EF217F" w:rsidP="00C7202E">
            <w:pPr>
              <w:spacing w:before="60" w:after="60" w:line="240" w:lineRule="auto"/>
              <w:rPr>
                <w:rFonts w:eastAsiaTheme="minorHAnsi"/>
              </w:rPr>
            </w:pPr>
            <w:r w:rsidRPr="00187CCE">
              <w:rPr>
                <w:rFonts w:eastAsiaTheme="minorHAnsi"/>
              </w:rPr>
              <w:t>TRQ-SH</w:t>
            </w:r>
          </w:p>
        </w:tc>
      </w:tr>
      <w:tr w:rsidR="00EF217F" w:rsidRPr="00187CCE" w14:paraId="33899927" w14:textId="77777777" w:rsidTr="00C7202E">
        <w:tc>
          <w:tcPr>
            <w:tcW w:w="651" w:type="pct"/>
            <w:noWrap/>
          </w:tcPr>
          <w:p w14:paraId="4253CF1D" w14:textId="77777777" w:rsidR="00EF217F" w:rsidRPr="00187CCE" w:rsidRDefault="00EF217F" w:rsidP="00C7202E">
            <w:pPr>
              <w:spacing w:before="60" w:after="60" w:line="240" w:lineRule="auto"/>
              <w:rPr>
                <w:rFonts w:eastAsiaTheme="minorHAnsi"/>
              </w:rPr>
            </w:pPr>
            <w:r w:rsidRPr="00187CCE">
              <w:rPr>
                <w:rFonts w:eastAsiaTheme="minorHAnsi"/>
              </w:rPr>
              <w:t>3824 60 99</w:t>
            </w:r>
          </w:p>
        </w:tc>
        <w:tc>
          <w:tcPr>
            <w:tcW w:w="2206" w:type="pct"/>
          </w:tcPr>
          <w:p w14:paraId="243D5B09"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60DA3764" w14:textId="77777777" w:rsidR="00EF217F" w:rsidRPr="00187CCE" w:rsidRDefault="00EF217F" w:rsidP="00C7202E">
            <w:pPr>
              <w:spacing w:before="60" w:after="60" w:line="240" w:lineRule="auto"/>
              <w:rPr>
                <w:rFonts w:eastAsiaTheme="minorHAnsi"/>
              </w:rPr>
            </w:pPr>
            <w:r w:rsidRPr="00187CCE">
              <w:rPr>
                <w:rFonts w:eastAsiaTheme="minorHAnsi"/>
              </w:rPr>
              <w:t>9 + 53,7 EUR/100 kg</w:t>
            </w:r>
          </w:p>
        </w:tc>
        <w:tc>
          <w:tcPr>
            <w:tcW w:w="472" w:type="pct"/>
          </w:tcPr>
          <w:p w14:paraId="2E8BF057" w14:textId="77777777" w:rsidR="00EF217F" w:rsidRPr="00187CCE" w:rsidRDefault="00EF217F" w:rsidP="00C7202E">
            <w:pPr>
              <w:spacing w:before="60" w:after="60" w:line="240" w:lineRule="auto"/>
              <w:jc w:val="center"/>
              <w:rPr>
                <w:rFonts w:eastAsiaTheme="minorHAnsi"/>
              </w:rPr>
            </w:pPr>
            <w:r w:rsidRPr="00187CCE">
              <w:rPr>
                <w:rFonts w:eastAsiaTheme="minorHAnsi"/>
              </w:rPr>
              <w:t>E</w:t>
            </w:r>
          </w:p>
        </w:tc>
        <w:tc>
          <w:tcPr>
            <w:tcW w:w="561" w:type="pct"/>
          </w:tcPr>
          <w:p w14:paraId="498FFA7E" w14:textId="77777777" w:rsidR="00EF217F" w:rsidRPr="00187CCE" w:rsidRDefault="00EF217F" w:rsidP="00C7202E">
            <w:pPr>
              <w:spacing w:before="60" w:after="60" w:line="240" w:lineRule="auto"/>
              <w:rPr>
                <w:rFonts w:eastAsiaTheme="minorHAnsi"/>
              </w:rPr>
            </w:pPr>
            <w:r w:rsidRPr="00187CCE">
              <w:rPr>
                <w:rFonts w:eastAsiaTheme="minorHAnsi"/>
              </w:rPr>
              <w:t>TRQ-SH</w:t>
            </w:r>
          </w:p>
        </w:tc>
      </w:tr>
      <w:tr w:rsidR="00EF217F" w:rsidRPr="00187CCE" w14:paraId="305E045E" w14:textId="77777777" w:rsidTr="00C7202E">
        <w:tc>
          <w:tcPr>
            <w:tcW w:w="651" w:type="pct"/>
            <w:noWrap/>
          </w:tcPr>
          <w:p w14:paraId="40C53DCB" w14:textId="77777777" w:rsidR="00EF217F" w:rsidRPr="00187CCE" w:rsidRDefault="00EF217F" w:rsidP="00C7202E">
            <w:pPr>
              <w:spacing w:before="60" w:after="60" w:line="240" w:lineRule="auto"/>
              <w:rPr>
                <w:rFonts w:eastAsiaTheme="minorHAnsi"/>
              </w:rPr>
            </w:pPr>
            <w:r w:rsidRPr="00187CCE">
              <w:rPr>
                <w:rFonts w:eastAsiaTheme="minorHAnsi"/>
              </w:rPr>
              <w:t>3824 71 00</w:t>
            </w:r>
          </w:p>
        </w:tc>
        <w:tc>
          <w:tcPr>
            <w:tcW w:w="2206" w:type="pct"/>
          </w:tcPr>
          <w:p w14:paraId="69E0594E" w14:textId="77777777" w:rsidR="00EF217F" w:rsidRPr="00187CCE" w:rsidRDefault="00EF217F" w:rsidP="00C7202E">
            <w:pPr>
              <w:spacing w:before="60" w:after="60" w:line="240" w:lineRule="auto"/>
              <w:rPr>
                <w:rFonts w:eastAsiaTheme="minorHAnsi"/>
              </w:rPr>
            </w:pPr>
            <w:r w:rsidRPr="00187CCE">
              <w:rPr>
                <w:rFonts w:eastAsiaTheme="minorHAnsi"/>
              </w:rPr>
              <w:t>-- Containing chlorofluorocarbons (CFCs), whether or not containing hydrochlorofluorocarbons (HCFCs), perfluorocarbons (PFCs) or hydrofluorocarbons (HFCs)</w:t>
            </w:r>
          </w:p>
        </w:tc>
        <w:tc>
          <w:tcPr>
            <w:tcW w:w="1110" w:type="pct"/>
          </w:tcPr>
          <w:p w14:paraId="5ECEE6E4"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427CA5B3"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42ED9AF2"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38C24AC4" w14:textId="77777777" w:rsidTr="00C7202E">
        <w:tc>
          <w:tcPr>
            <w:tcW w:w="651" w:type="pct"/>
            <w:noWrap/>
          </w:tcPr>
          <w:p w14:paraId="21DA4472" w14:textId="77777777" w:rsidR="00EF217F" w:rsidRPr="00187CCE" w:rsidRDefault="00EF217F" w:rsidP="00C7202E">
            <w:pPr>
              <w:spacing w:before="60" w:after="60" w:line="240" w:lineRule="auto"/>
              <w:rPr>
                <w:rFonts w:eastAsiaTheme="minorHAnsi"/>
              </w:rPr>
            </w:pPr>
            <w:r w:rsidRPr="00187CCE">
              <w:rPr>
                <w:rFonts w:eastAsiaTheme="minorHAnsi"/>
              </w:rPr>
              <w:t>3824 72 00</w:t>
            </w:r>
          </w:p>
        </w:tc>
        <w:tc>
          <w:tcPr>
            <w:tcW w:w="2206" w:type="pct"/>
          </w:tcPr>
          <w:p w14:paraId="4D808907" w14:textId="77777777" w:rsidR="00EF217F" w:rsidRPr="00187CCE" w:rsidRDefault="00EF217F" w:rsidP="00C7202E">
            <w:pPr>
              <w:spacing w:before="60" w:after="60" w:line="240" w:lineRule="auto"/>
              <w:rPr>
                <w:rFonts w:eastAsiaTheme="minorHAnsi"/>
              </w:rPr>
            </w:pPr>
            <w:r w:rsidRPr="00187CCE">
              <w:rPr>
                <w:rFonts w:eastAsiaTheme="minorHAnsi"/>
              </w:rPr>
              <w:t>-- Containing bromochlorodifluoromethane, bromotrifluoromethane or dibromotetrafluoroethanes</w:t>
            </w:r>
          </w:p>
        </w:tc>
        <w:tc>
          <w:tcPr>
            <w:tcW w:w="1110" w:type="pct"/>
          </w:tcPr>
          <w:p w14:paraId="5715B38C"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7695F22D"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71788CE6"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3B977074" w14:textId="77777777" w:rsidTr="00C7202E">
        <w:tc>
          <w:tcPr>
            <w:tcW w:w="651" w:type="pct"/>
            <w:noWrap/>
          </w:tcPr>
          <w:p w14:paraId="10BB1ABF" w14:textId="77777777" w:rsidR="00EF217F" w:rsidRPr="00187CCE" w:rsidRDefault="00EF217F" w:rsidP="00C7202E">
            <w:pPr>
              <w:spacing w:before="60" w:after="60" w:line="240" w:lineRule="auto"/>
              <w:rPr>
                <w:rFonts w:eastAsiaTheme="minorHAnsi"/>
              </w:rPr>
            </w:pPr>
            <w:r w:rsidRPr="00187CCE">
              <w:rPr>
                <w:rFonts w:eastAsiaTheme="minorHAnsi"/>
              </w:rPr>
              <w:t>3824 73 00</w:t>
            </w:r>
          </w:p>
        </w:tc>
        <w:tc>
          <w:tcPr>
            <w:tcW w:w="2206" w:type="pct"/>
          </w:tcPr>
          <w:p w14:paraId="74FDC72F" w14:textId="77777777" w:rsidR="00EF217F" w:rsidRPr="00187CCE" w:rsidRDefault="00EF217F" w:rsidP="00C7202E">
            <w:pPr>
              <w:spacing w:before="60" w:after="60" w:line="240" w:lineRule="auto"/>
              <w:rPr>
                <w:rFonts w:eastAsiaTheme="minorHAnsi"/>
              </w:rPr>
            </w:pPr>
            <w:r w:rsidRPr="00187CCE">
              <w:rPr>
                <w:rFonts w:eastAsiaTheme="minorHAnsi"/>
              </w:rPr>
              <w:t>-- Containing hydrobromofluorocarbons (HBFCs)</w:t>
            </w:r>
          </w:p>
        </w:tc>
        <w:tc>
          <w:tcPr>
            <w:tcW w:w="1110" w:type="pct"/>
          </w:tcPr>
          <w:p w14:paraId="46CF3FF3"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17D51A15"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65565212"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70665D56" w14:textId="77777777" w:rsidTr="00C7202E">
        <w:tc>
          <w:tcPr>
            <w:tcW w:w="651" w:type="pct"/>
            <w:noWrap/>
          </w:tcPr>
          <w:p w14:paraId="3BC1EBE8" w14:textId="77777777" w:rsidR="00EF217F" w:rsidRPr="00187CCE" w:rsidRDefault="00EF217F" w:rsidP="00C7202E">
            <w:pPr>
              <w:spacing w:before="60" w:after="60" w:line="240" w:lineRule="auto"/>
              <w:rPr>
                <w:rFonts w:eastAsiaTheme="minorHAnsi"/>
              </w:rPr>
            </w:pPr>
            <w:r w:rsidRPr="00187CCE">
              <w:rPr>
                <w:rFonts w:eastAsiaTheme="minorHAnsi"/>
              </w:rPr>
              <w:t>3824 74 00</w:t>
            </w:r>
          </w:p>
        </w:tc>
        <w:tc>
          <w:tcPr>
            <w:tcW w:w="2206" w:type="pct"/>
          </w:tcPr>
          <w:p w14:paraId="1983EDFD" w14:textId="77777777" w:rsidR="00EF217F" w:rsidRPr="00187CCE" w:rsidRDefault="00EF217F" w:rsidP="00C7202E">
            <w:pPr>
              <w:spacing w:before="60" w:after="60" w:line="240" w:lineRule="auto"/>
              <w:rPr>
                <w:rFonts w:eastAsiaTheme="minorHAnsi"/>
              </w:rPr>
            </w:pPr>
            <w:r w:rsidRPr="00187CCE">
              <w:rPr>
                <w:rFonts w:eastAsiaTheme="minorHAnsi"/>
              </w:rPr>
              <w:t>-- Containing hydrochlorofluorocarbons (HCFCs), whether or not containing perfluorocarbons (PFCs) or hydrofluorocarbons (HFCs), but not containing chlorofluorocarbons (CFCs)</w:t>
            </w:r>
          </w:p>
        </w:tc>
        <w:tc>
          <w:tcPr>
            <w:tcW w:w="1110" w:type="pct"/>
          </w:tcPr>
          <w:p w14:paraId="754DBA0E"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41E79F4D"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6DD71C52"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062324A2" w14:textId="77777777" w:rsidTr="00C7202E">
        <w:tc>
          <w:tcPr>
            <w:tcW w:w="651" w:type="pct"/>
            <w:noWrap/>
          </w:tcPr>
          <w:p w14:paraId="2217ADA5" w14:textId="77777777" w:rsidR="00EF217F" w:rsidRPr="00187CCE" w:rsidRDefault="00EF217F" w:rsidP="00C7202E">
            <w:pPr>
              <w:spacing w:before="60" w:after="60" w:line="240" w:lineRule="auto"/>
              <w:rPr>
                <w:rFonts w:eastAsiaTheme="minorHAnsi"/>
              </w:rPr>
            </w:pPr>
            <w:r w:rsidRPr="00187CCE">
              <w:rPr>
                <w:rFonts w:eastAsiaTheme="minorHAnsi"/>
              </w:rPr>
              <w:t>3824 75 00</w:t>
            </w:r>
          </w:p>
        </w:tc>
        <w:tc>
          <w:tcPr>
            <w:tcW w:w="2206" w:type="pct"/>
          </w:tcPr>
          <w:p w14:paraId="016D6119" w14:textId="77777777" w:rsidR="00EF217F" w:rsidRPr="00187CCE" w:rsidRDefault="00EF217F" w:rsidP="00C7202E">
            <w:pPr>
              <w:spacing w:before="60" w:after="60" w:line="240" w:lineRule="auto"/>
              <w:rPr>
                <w:rFonts w:eastAsiaTheme="minorHAnsi"/>
              </w:rPr>
            </w:pPr>
            <w:r w:rsidRPr="00187CCE">
              <w:rPr>
                <w:rFonts w:eastAsiaTheme="minorHAnsi"/>
              </w:rPr>
              <w:t>-- Containing carbon tetrachloride</w:t>
            </w:r>
          </w:p>
        </w:tc>
        <w:tc>
          <w:tcPr>
            <w:tcW w:w="1110" w:type="pct"/>
          </w:tcPr>
          <w:p w14:paraId="5C329A80"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1C5E16F7"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60A3C756"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589ADD25" w14:textId="77777777" w:rsidTr="00C7202E">
        <w:tc>
          <w:tcPr>
            <w:tcW w:w="651" w:type="pct"/>
            <w:noWrap/>
          </w:tcPr>
          <w:p w14:paraId="0D410E08" w14:textId="77777777" w:rsidR="00EF217F" w:rsidRPr="00187CCE" w:rsidRDefault="00EF217F" w:rsidP="00C7202E">
            <w:pPr>
              <w:spacing w:before="60" w:after="60" w:line="240" w:lineRule="auto"/>
              <w:rPr>
                <w:rFonts w:eastAsiaTheme="minorHAnsi"/>
              </w:rPr>
            </w:pPr>
            <w:r w:rsidRPr="00187CCE">
              <w:rPr>
                <w:rFonts w:eastAsiaTheme="minorHAnsi"/>
              </w:rPr>
              <w:t>3824 76 00</w:t>
            </w:r>
          </w:p>
        </w:tc>
        <w:tc>
          <w:tcPr>
            <w:tcW w:w="2206" w:type="pct"/>
          </w:tcPr>
          <w:p w14:paraId="13C3FEB5" w14:textId="77777777" w:rsidR="00EF217F" w:rsidRPr="00187CCE" w:rsidRDefault="00EF217F" w:rsidP="00C7202E">
            <w:pPr>
              <w:spacing w:before="60" w:after="60" w:line="240" w:lineRule="auto"/>
              <w:rPr>
                <w:rFonts w:eastAsiaTheme="minorHAnsi"/>
              </w:rPr>
            </w:pPr>
            <w:r w:rsidRPr="00187CCE">
              <w:rPr>
                <w:rFonts w:eastAsiaTheme="minorHAnsi"/>
              </w:rPr>
              <w:t>-- Containing 1,1,1-trichloroethane (methyl chloroform)</w:t>
            </w:r>
          </w:p>
        </w:tc>
        <w:tc>
          <w:tcPr>
            <w:tcW w:w="1110" w:type="pct"/>
          </w:tcPr>
          <w:p w14:paraId="610F2943"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1DAEE26F"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59316FCC"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1647E5FD" w14:textId="77777777" w:rsidTr="00C7202E">
        <w:tc>
          <w:tcPr>
            <w:tcW w:w="651" w:type="pct"/>
            <w:noWrap/>
          </w:tcPr>
          <w:p w14:paraId="4822ADD5" w14:textId="77777777" w:rsidR="00EF217F" w:rsidRPr="00187CCE" w:rsidRDefault="00EF217F" w:rsidP="00C7202E">
            <w:pPr>
              <w:pageBreakBefore/>
              <w:spacing w:before="60" w:after="60" w:line="240" w:lineRule="auto"/>
              <w:rPr>
                <w:rFonts w:eastAsiaTheme="minorHAnsi"/>
              </w:rPr>
            </w:pPr>
            <w:r w:rsidRPr="00187CCE">
              <w:rPr>
                <w:rFonts w:eastAsiaTheme="minorHAnsi"/>
              </w:rPr>
              <w:lastRenderedPageBreak/>
              <w:t>3824 77 00</w:t>
            </w:r>
          </w:p>
        </w:tc>
        <w:tc>
          <w:tcPr>
            <w:tcW w:w="2206" w:type="pct"/>
          </w:tcPr>
          <w:p w14:paraId="7573929A" w14:textId="77777777" w:rsidR="00EF217F" w:rsidRPr="00187CCE" w:rsidRDefault="00EF217F" w:rsidP="00C7202E">
            <w:pPr>
              <w:spacing w:before="60" w:after="60" w:line="240" w:lineRule="auto"/>
              <w:rPr>
                <w:rFonts w:eastAsiaTheme="minorHAnsi"/>
              </w:rPr>
            </w:pPr>
            <w:r w:rsidRPr="00187CCE">
              <w:rPr>
                <w:rFonts w:eastAsiaTheme="minorHAnsi"/>
              </w:rPr>
              <w:t>-- Containing bromomethane (methyl bromide) or bromochloromethane</w:t>
            </w:r>
          </w:p>
        </w:tc>
        <w:tc>
          <w:tcPr>
            <w:tcW w:w="1110" w:type="pct"/>
          </w:tcPr>
          <w:p w14:paraId="6DCC100F"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489101DD"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7E016335"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67E9D625" w14:textId="77777777" w:rsidTr="00C7202E">
        <w:tc>
          <w:tcPr>
            <w:tcW w:w="651" w:type="pct"/>
            <w:noWrap/>
          </w:tcPr>
          <w:p w14:paraId="5F4EC697" w14:textId="77777777" w:rsidR="00EF217F" w:rsidRPr="00187CCE" w:rsidRDefault="00EF217F" w:rsidP="00C7202E">
            <w:pPr>
              <w:spacing w:before="60" w:after="60" w:line="240" w:lineRule="auto"/>
              <w:rPr>
                <w:rFonts w:eastAsiaTheme="minorHAnsi"/>
              </w:rPr>
            </w:pPr>
            <w:r w:rsidRPr="00187CCE">
              <w:rPr>
                <w:rFonts w:eastAsiaTheme="minorHAnsi"/>
              </w:rPr>
              <w:t>3824 78 10</w:t>
            </w:r>
          </w:p>
        </w:tc>
        <w:tc>
          <w:tcPr>
            <w:tcW w:w="2206" w:type="pct"/>
          </w:tcPr>
          <w:p w14:paraId="6C258B16" w14:textId="77777777" w:rsidR="00EF217F" w:rsidRPr="00187CCE" w:rsidRDefault="00EF217F" w:rsidP="00C7202E">
            <w:pPr>
              <w:spacing w:before="60" w:after="60" w:line="240" w:lineRule="auto"/>
              <w:rPr>
                <w:rFonts w:eastAsiaTheme="minorHAnsi"/>
              </w:rPr>
            </w:pPr>
            <w:r w:rsidRPr="00187CCE">
              <w:rPr>
                <w:rFonts w:eastAsiaTheme="minorHAnsi"/>
              </w:rPr>
              <w:t>--- Containing only 1,1,1-trifluoroethane and pentafluoroethane</w:t>
            </w:r>
          </w:p>
        </w:tc>
        <w:tc>
          <w:tcPr>
            <w:tcW w:w="1110" w:type="pct"/>
          </w:tcPr>
          <w:p w14:paraId="7755AAF9"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2C8D0686"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39400418"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4E895A62" w14:textId="77777777" w:rsidTr="00C7202E">
        <w:tc>
          <w:tcPr>
            <w:tcW w:w="651" w:type="pct"/>
            <w:noWrap/>
          </w:tcPr>
          <w:p w14:paraId="10C949F2" w14:textId="77777777" w:rsidR="00EF217F" w:rsidRPr="00187CCE" w:rsidRDefault="00EF217F" w:rsidP="00C7202E">
            <w:pPr>
              <w:spacing w:before="60" w:after="60" w:line="240" w:lineRule="auto"/>
              <w:rPr>
                <w:rFonts w:eastAsiaTheme="minorHAnsi"/>
              </w:rPr>
            </w:pPr>
            <w:r w:rsidRPr="00187CCE">
              <w:rPr>
                <w:rFonts w:eastAsiaTheme="minorHAnsi"/>
              </w:rPr>
              <w:t>3824 78 20</w:t>
            </w:r>
          </w:p>
        </w:tc>
        <w:tc>
          <w:tcPr>
            <w:tcW w:w="2206" w:type="pct"/>
          </w:tcPr>
          <w:p w14:paraId="15269019" w14:textId="77777777" w:rsidR="00EF217F" w:rsidRPr="00187CCE" w:rsidRDefault="00EF217F" w:rsidP="00C7202E">
            <w:pPr>
              <w:spacing w:before="60" w:after="60" w:line="240" w:lineRule="auto"/>
              <w:rPr>
                <w:rFonts w:eastAsiaTheme="minorHAnsi"/>
              </w:rPr>
            </w:pPr>
            <w:r w:rsidRPr="00187CCE">
              <w:rPr>
                <w:rFonts w:eastAsiaTheme="minorHAnsi"/>
              </w:rPr>
              <w:t>--- Containing only 1,1,1-trifluoroethane, pentafluoroethane and 1,1,1,2-tetrafluoroethane</w:t>
            </w:r>
          </w:p>
        </w:tc>
        <w:tc>
          <w:tcPr>
            <w:tcW w:w="1110" w:type="pct"/>
          </w:tcPr>
          <w:p w14:paraId="0372D7FE"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67D4D4A2"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6AEE2EE1"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3F6C3248" w14:textId="77777777" w:rsidTr="00C7202E">
        <w:tc>
          <w:tcPr>
            <w:tcW w:w="651" w:type="pct"/>
            <w:noWrap/>
          </w:tcPr>
          <w:p w14:paraId="065D4A21" w14:textId="77777777" w:rsidR="00EF217F" w:rsidRPr="00187CCE" w:rsidRDefault="00EF217F" w:rsidP="00C7202E">
            <w:pPr>
              <w:spacing w:before="60" w:after="60" w:line="240" w:lineRule="auto"/>
              <w:rPr>
                <w:rFonts w:eastAsiaTheme="minorHAnsi"/>
              </w:rPr>
            </w:pPr>
            <w:r w:rsidRPr="00187CCE">
              <w:rPr>
                <w:rFonts w:eastAsiaTheme="minorHAnsi"/>
              </w:rPr>
              <w:t>3824 78 30</w:t>
            </w:r>
          </w:p>
        </w:tc>
        <w:tc>
          <w:tcPr>
            <w:tcW w:w="2206" w:type="pct"/>
          </w:tcPr>
          <w:p w14:paraId="43F19660" w14:textId="77777777" w:rsidR="00EF217F" w:rsidRPr="00187CCE" w:rsidRDefault="00EF217F" w:rsidP="00C7202E">
            <w:pPr>
              <w:spacing w:before="60" w:after="60" w:line="240" w:lineRule="auto"/>
              <w:rPr>
                <w:rFonts w:eastAsiaTheme="minorHAnsi"/>
              </w:rPr>
            </w:pPr>
            <w:r w:rsidRPr="00187CCE">
              <w:rPr>
                <w:rFonts w:eastAsiaTheme="minorHAnsi"/>
              </w:rPr>
              <w:t>--- Containing only difluoromethane and pentafluoroethane</w:t>
            </w:r>
          </w:p>
        </w:tc>
        <w:tc>
          <w:tcPr>
            <w:tcW w:w="1110" w:type="pct"/>
          </w:tcPr>
          <w:p w14:paraId="2622B82B"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1D00148D"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27213147"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652269C2" w14:textId="77777777" w:rsidTr="00C7202E">
        <w:tc>
          <w:tcPr>
            <w:tcW w:w="651" w:type="pct"/>
            <w:noWrap/>
          </w:tcPr>
          <w:p w14:paraId="34D1C48E" w14:textId="77777777" w:rsidR="00EF217F" w:rsidRPr="00187CCE" w:rsidRDefault="00EF217F" w:rsidP="00C7202E">
            <w:pPr>
              <w:spacing w:before="60" w:after="60" w:line="240" w:lineRule="auto"/>
              <w:rPr>
                <w:rFonts w:eastAsiaTheme="minorHAnsi"/>
              </w:rPr>
            </w:pPr>
            <w:r w:rsidRPr="00187CCE">
              <w:rPr>
                <w:rFonts w:eastAsiaTheme="minorHAnsi"/>
              </w:rPr>
              <w:t>3824 78 40</w:t>
            </w:r>
          </w:p>
        </w:tc>
        <w:tc>
          <w:tcPr>
            <w:tcW w:w="2206" w:type="pct"/>
          </w:tcPr>
          <w:p w14:paraId="6E6E519A" w14:textId="77777777" w:rsidR="00EF217F" w:rsidRPr="00187CCE" w:rsidRDefault="00EF217F" w:rsidP="00C7202E">
            <w:pPr>
              <w:spacing w:before="60" w:after="60" w:line="240" w:lineRule="auto"/>
              <w:rPr>
                <w:rFonts w:eastAsiaTheme="minorHAnsi"/>
              </w:rPr>
            </w:pPr>
            <w:r w:rsidRPr="00187CCE">
              <w:rPr>
                <w:rFonts w:eastAsiaTheme="minorHAnsi"/>
              </w:rPr>
              <w:t>--- Containing only difluoromethane, pentafluoroethane and 1,1,1,2-tetrafluoroethane</w:t>
            </w:r>
          </w:p>
        </w:tc>
        <w:tc>
          <w:tcPr>
            <w:tcW w:w="1110" w:type="pct"/>
          </w:tcPr>
          <w:p w14:paraId="193D6EDE"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64D3001B"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0DB7F443"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5327060C" w14:textId="77777777" w:rsidTr="00C7202E">
        <w:tc>
          <w:tcPr>
            <w:tcW w:w="651" w:type="pct"/>
            <w:noWrap/>
          </w:tcPr>
          <w:p w14:paraId="744012E3" w14:textId="77777777" w:rsidR="00EF217F" w:rsidRPr="00187CCE" w:rsidRDefault="00EF217F" w:rsidP="00C7202E">
            <w:pPr>
              <w:spacing w:before="60" w:after="60" w:line="240" w:lineRule="auto"/>
              <w:rPr>
                <w:rFonts w:eastAsiaTheme="minorHAnsi"/>
              </w:rPr>
            </w:pPr>
            <w:r w:rsidRPr="00187CCE">
              <w:rPr>
                <w:rFonts w:eastAsiaTheme="minorHAnsi"/>
              </w:rPr>
              <w:t>3824 78 80</w:t>
            </w:r>
          </w:p>
        </w:tc>
        <w:tc>
          <w:tcPr>
            <w:tcW w:w="2206" w:type="pct"/>
          </w:tcPr>
          <w:p w14:paraId="59217F61" w14:textId="77777777" w:rsidR="00EF217F" w:rsidRPr="00187CCE" w:rsidRDefault="00EF217F" w:rsidP="00C7202E">
            <w:pPr>
              <w:spacing w:before="60" w:after="60" w:line="240" w:lineRule="auto"/>
              <w:rPr>
                <w:rFonts w:eastAsiaTheme="minorHAnsi"/>
              </w:rPr>
            </w:pPr>
            <w:r w:rsidRPr="00187CCE">
              <w:rPr>
                <w:rFonts w:eastAsiaTheme="minorHAnsi"/>
              </w:rPr>
              <w:t>--- Containing unsaturated hydrofluorocarbons</w:t>
            </w:r>
          </w:p>
        </w:tc>
        <w:tc>
          <w:tcPr>
            <w:tcW w:w="1110" w:type="pct"/>
          </w:tcPr>
          <w:p w14:paraId="7520A23F"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7FFD4E4F"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33B21D9E"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3082F912" w14:textId="77777777" w:rsidTr="00C7202E">
        <w:tc>
          <w:tcPr>
            <w:tcW w:w="651" w:type="pct"/>
            <w:noWrap/>
          </w:tcPr>
          <w:p w14:paraId="1B1FD76C" w14:textId="77777777" w:rsidR="00EF217F" w:rsidRPr="00187CCE" w:rsidRDefault="00EF217F" w:rsidP="00C7202E">
            <w:pPr>
              <w:spacing w:before="60" w:after="60" w:line="240" w:lineRule="auto"/>
              <w:rPr>
                <w:rFonts w:eastAsiaTheme="minorHAnsi"/>
              </w:rPr>
            </w:pPr>
            <w:r w:rsidRPr="00187CCE">
              <w:rPr>
                <w:rFonts w:eastAsiaTheme="minorHAnsi"/>
              </w:rPr>
              <w:t>3824 78 90</w:t>
            </w:r>
          </w:p>
        </w:tc>
        <w:tc>
          <w:tcPr>
            <w:tcW w:w="2206" w:type="pct"/>
          </w:tcPr>
          <w:p w14:paraId="2F9814A4"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785C9936"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136EB151"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18953E47"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0C4E2D4A" w14:textId="77777777" w:rsidTr="00C7202E">
        <w:tc>
          <w:tcPr>
            <w:tcW w:w="651" w:type="pct"/>
            <w:noWrap/>
          </w:tcPr>
          <w:p w14:paraId="2B99E1C3" w14:textId="77777777" w:rsidR="00EF217F" w:rsidRPr="00187CCE" w:rsidRDefault="00EF217F" w:rsidP="00C7202E">
            <w:pPr>
              <w:spacing w:before="60" w:after="60" w:line="240" w:lineRule="auto"/>
              <w:rPr>
                <w:rFonts w:eastAsiaTheme="minorHAnsi"/>
              </w:rPr>
            </w:pPr>
            <w:r w:rsidRPr="00187CCE">
              <w:rPr>
                <w:rFonts w:eastAsiaTheme="minorHAnsi"/>
              </w:rPr>
              <w:t>3824 79 00</w:t>
            </w:r>
          </w:p>
        </w:tc>
        <w:tc>
          <w:tcPr>
            <w:tcW w:w="2206" w:type="pct"/>
          </w:tcPr>
          <w:p w14:paraId="4976AE7C"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6910B12C"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4069D4ED"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371A702D"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0F3C0760" w14:textId="77777777" w:rsidTr="00C7202E">
        <w:tc>
          <w:tcPr>
            <w:tcW w:w="651" w:type="pct"/>
            <w:noWrap/>
          </w:tcPr>
          <w:p w14:paraId="2E2C398A" w14:textId="77777777" w:rsidR="00EF217F" w:rsidRPr="00187CCE" w:rsidRDefault="00EF217F" w:rsidP="00C7202E">
            <w:pPr>
              <w:spacing w:before="60" w:after="60" w:line="240" w:lineRule="auto"/>
              <w:rPr>
                <w:rFonts w:eastAsiaTheme="minorHAnsi"/>
              </w:rPr>
            </w:pPr>
            <w:r w:rsidRPr="00187CCE">
              <w:rPr>
                <w:rFonts w:eastAsiaTheme="minorHAnsi"/>
              </w:rPr>
              <w:t>3824 81 00</w:t>
            </w:r>
          </w:p>
        </w:tc>
        <w:tc>
          <w:tcPr>
            <w:tcW w:w="2206" w:type="pct"/>
          </w:tcPr>
          <w:p w14:paraId="71A82BD0" w14:textId="77777777" w:rsidR="00EF217F" w:rsidRPr="00187CCE" w:rsidRDefault="00EF217F" w:rsidP="00C7202E">
            <w:pPr>
              <w:spacing w:before="60" w:after="60" w:line="240" w:lineRule="auto"/>
              <w:rPr>
                <w:rFonts w:eastAsiaTheme="minorHAnsi"/>
              </w:rPr>
            </w:pPr>
            <w:r w:rsidRPr="00187CCE">
              <w:rPr>
                <w:rFonts w:eastAsiaTheme="minorHAnsi"/>
              </w:rPr>
              <w:t>-- Containing oxirane (ethylene oxide)</w:t>
            </w:r>
          </w:p>
        </w:tc>
        <w:tc>
          <w:tcPr>
            <w:tcW w:w="1110" w:type="pct"/>
          </w:tcPr>
          <w:p w14:paraId="5BA5ABBE"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7DBA887D"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781315E6"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1D779C28" w14:textId="77777777" w:rsidTr="00C7202E">
        <w:tc>
          <w:tcPr>
            <w:tcW w:w="651" w:type="pct"/>
            <w:noWrap/>
          </w:tcPr>
          <w:p w14:paraId="0CF3BA3B" w14:textId="77777777" w:rsidR="00EF217F" w:rsidRPr="00187CCE" w:rsidRDefault="00EF217F" w:rsidP="00C7202E">
            <w:pPr>
              <w:spacing w:before="60" w:after="60" w:line="240" w:lineRule="auto"/>
              <w:rPr>
                <w:rFonts w:eastAsiaTheme="minorHAnsi"/>
              </w:rPr>
            </w:pPr>
            <w:r w:rsidRPr="00187CCE">
              <w:rPr>
                <w:rFonts w:eastAsiaTheme="minorHAnsi"/>
              </w:rPr>
              <w:t>3824 82 00</w:t>
            </w:r>
          </w:p>
        </w:tc>
        <w:tc>
          <w:tcPr>
            <w:tcW w:w="2206" w:type="pct"/>
          </w:tcPr>
          <w:p w14:paraId="7D3C206D" w14:textId="77777777" w:rsidR="00EF217F" w:rsidRPr="00187CCE" w:rsidRDefault="00EF217F" w:rsidP="00C7202E">
            <w:pPr>
              <w:spacing w:before="60" w:after="60" w:line="240" w:lineRule="auto"/>
              <w:rPr>
                <w:rFonts w:eastAsiaTheme="minorHAnsi"/>
              </w:rPr>
            </w:pPr>
            <w:r w:rsidRPr="00187CCE">
              <w:rPr>
                <w:rFonts w:eastAsiaTheme="minorHAnsi"/>
              </w:rPr>
              <w:t>-- Containing polychlorinated biphenyls (PCBs), polychlorinated terphenyls (PCTs) or polybrominated biphenyls (PBBs)</w:t>
            </w:r>
          </w:p>
        </w:tc>
        <w:tc>
          <w:tcPr>
            <w:tcW w:w="1110" w:type="pct"/>
          </w:tcPr>
          <w:p w14:paraId="06B5023E"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6923B5C0"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1A006D8E"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4DDEA57E" w14:textId="77777777" w:rsidTr="00C7202E">
        <w:tc>
          <w:tcPr>
            <w:tcW w:w="651" w:type="pct"/>
            <w:noWrap/>
          </w:tcPr>
          <w:p w14:paraId="10AE6D85" w14:textId="77777777" w:rsidR="00EF217F" w:rsidRPr="00187CCE" w:rsidRDefault="00EF217F" w:rsidP="00C7202E">
            <w:pPr>
              <w:pageBreakBefore/>
              <w:spacing w:before="60" w:after="60" w:line="240" w:lineRule="auto"/>
              <w:rPr>
                <w:rFonts w:eastAsiaTheme="minorHAnsi"/>
              </w:rPr>
            </w:pPr>
            <w:r w:rsidRPr="00187CCE">
              <w:rPr>
                <w:rFonts w:eastAsiaTheme="minorHAnsi"/>
              </w:rPr>
              <w:lastRenderedPageBreak/>
              <w:t>3824 83 00</w:t>
            </w:r>
          </w:p>
        </w:tc>
        <w:tc>
          <w:tcPr>
            <w:tcW w:w="2206" w:type="pct"/>
          </w:tcPr>
          <w:p w14:paraId="0EAC49A2" w14:textId="77777777" w:rsidR="00EF217F" w:rsidRPr="00187CCE" w:rsidRDefault="00EF217F" w:rsidP="00C7202E">
            <w:pPr>
              <w:spacing w:before="60" w:after="60" w:line="240" w:lineRule="auto"/>
              <w:rPr>
                <w:rFonts w:eastAsiaTheme="minorHAnsi"/>
              </w:rPr>
            </w:pPr>
            <w:r w:rsidRPr="00187CCE">
              <w:rPr>
                <w:rFonts w:eastAsiaTheme="minorHAnsi"/>
              </w:rPr>
              <w:t>-- Containing tris(2,3-dibromopropyl) phosphate</w:t>
            </w:r>
          </w:p>
        </w:tc>
        <w:tc>
          <w:tcPr>
            <w:tcW w:w="1110" w:type="pct"/>
          </w:tcPr>
          <w:p w14:paraId="029175D1"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21617B9D"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33D001B7"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54D00023" w14:textId="77777777" w:rsidTr="00C7202E">
        <w:tc>
          <w:tcPr>
            <w:tcW w:w="651" w:type="pct"/>
            <w:noWrap/>
          </w:tcPr>
          <w:p w14:paraId="717FAEB5" w14:textId="77777777" w:rsidR="00EF217F" w:rsidRPr="00187CCE" w:rsidRDefault="00EF217F" w:rsidP="00C7202E">
            <w:pPr>
              <w:spacing w:before="60" w:after="60" w:line="240" w:lineRule="auto"/>
              <w:rPr>
                <w:rFonts w:eastAsiaTheme="minorHAnsi"/>
              </w:rPr>
            </w:pPr>
            <w:r w:rsidRPr="00187CCE">
              <w:rPr>
                <w:rFonts w:eastAsiaTheme="minorHAnsi"/>
              </w:rPr>
              <w:t>3824 84 00</w:t>
            </w:r>
          </w:p>
        </w:tc>
        <w:tc>
          <w:tcPr>
            <w:tcW w:w="2206" w:type="pct"/>
          </w:tcPr>
          <w:p w14:paraId="4A5E5116" w14:textId="77777777" w:rsidR="00EF217F" w:rsidRPr="00187CCE" w:rsidRDefault="00EF217F" w:rsidP="00C7202E">
            <w:pPr>
              <w:spacing w:before="60" w:after="60" w:line="240" w:lineRule="auto"/>
              <w:rPr>
                <w:rFonts w:eastAsiaTheme="minorHAnsi"/>
              </w:rPr>
            </w:pPr>
            <w:r w:rsidRPr="00187CCE">
              <w:rPr>
                <w:rFonts w:eastAsiaTheme="minorHAnsi"/>
              </w:rPr>
              <w:t>-- Containing aldrin (ISO), camphechlor (ISO) (toxaphene), chlordane (ISO), chlordecone (ISO), DDT (ISO) (clofenotane (INN), 1,1,1-trichloro-2,2-bis(p-chlorophenyl)ethane), dieldrin (ISO, INN), endosulfan (ISO), endrin (ISO), heptachlor (ISO) or mirex (ISO)</w:t>
            </w:r>
          </w:p>
        </w:tc>
        <w:tc>
          <w:tcPr>
            <w:tcW w:w="1110" w:type="pct"/>
          </w:tcPr>
          <w:p w14:paraId="1F59923C"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4A4BC816"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5847C7FC"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69121AE0" w14:textId="77777777" w:rsidTr="00C7202E">
        <w:tc>
          <w:tcPr>
            <w:tcW w:w="651" w:type="pct"/>
            <w:noWrap/>
          </w:tcPr>
          <w:p w14:paraId="4AA226A4" w14:textId="77777777" w:rsidR="00EF217F" w:rsidRPr="00187CCE" w:rsidRDefault="00EF217F" w:rsidP="00C7202E">
            <w:pPr>
              <w:spacing w:before="60" w:after="60" w:line="240" w:lineRule="auto"/>
              <w:rPr>
                <w:rFonts w:eastAsiaTheme="minorHAnsi"/>
              </w:rPr>
            </w:pPr>
            <w:r w:rsidRPr="00187CCE">
              <w:rPr>
                <w:rFonts w:eastAsiaTheme="minorHAnsi"/>
              </w:rPr>
              <w:t>3824 85 00</w:t>
            </w:r>
          </w:p>
        </w:tc>
        <w:tc>
          <w:tcPr>
            <w:tcW w:w="2206" w:type="pct"/>
          </w:tcPr>
          <w:p w14:paraId="49B138F2" w14:textId="77777777" w:rsidR="00EF217F" w:rsidRPr="00187CCE" w:rsidRDefault="00EF217F" w:rsidP="00C7202E">
            <w:pPr>
              <w:spacing w:before="60" w:after="60" w:line="240" w:lineRule="auto"/>
              <w:rPr>
                <w:rFonts w:eastAsiaTheme="minorHAnsi"/>
              </w:rPr>
            </w:pPr>
            <w:r w:rsidRPr="00187CCE">
              <w:rPr>
                <w:rFonts w:eastAsiaTheme="minorHAnsi"/>
              </w:rPr>
              <w:t>-- Containing 1,2,3,4,5,6-hexachlorocyclohexane (HCH (ISO)), including lindane (ISO, INN)</w:t>
            </w:r>
          </w:p>
        </w:tc>
        <w:tc>
          <w:tcPr>
            <w:tcW w:w="1110" w:type="pct"/>
          </w:tcPr>
          <w:p w14:paraId="2EE26DD0"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3F9B8C7E"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4D69A600"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08A4C186" w14:textId="77777777" w:rsidTr="00C7202E">
        <w:tc>
          <w:tcPr>
            <w:tcW w:w="651" w:type="pct"/>
            <w:noWrap/>
          </w:tcPr>
          <w:p w14:paraId="769DEB26" w14:textId="77777777" w:rsidR="00EF217F" w:rsidRPr="00187CCE" w:rsidRDefault="00EF217F" w:rsidP="00C7202E">
            <w:pPr>
              <w:spacing w:before="60" w:after="60" w:line="240" w:lineRule="auto"/>
              <w:rPr>
                <w:rFonts w:eastAsiaTheme="minorHAnsi"/>
              </w:rPr>
            </w:pPr>
            <w:r w:rsidRPr="00187CCE">
              <w:rPr>
                <w:rFonts w:eastAsiaTheme="minorHAnsi"/>
              </w:rPr>
              <w:t>3824 86 00</w:t>
            </w:r>
          </w:p>
        </w:tc>
        <w:tc>
          <w:tcPr>
            <w:tcW w:w="2206" w:type="pct"/>
          </w:tcPr>
          <w:p w14:paraId="2353009A" w14:textId="77777777" w:rsidR="00EF217F" w:rsidRPr="00187CCE" w:rsidRDefault="00EF217F" w:rsidP="00C7202E">
            <w:pPr>
              <w:spacing w:before="60" w:after="60" w:line="240" w:lineRule="auto"/>
              <w:rPr>
                <w:rFonts w:eastAsiaTheme="minorHAnsi"/>
              </w:rPr>
            </w:pPr>
            <w:r w:rsidRPr="00187CCE">
              <w:rPr>
                <w:rFonts w:eastAsiaTheme="minorHAnsi"/>
              </w:rPr>
              <w:t>-- Containing pentachlorobenzene (ISO) or hexachlorobenzene (ISO)</w:t>
            </w:r>
          </w:p>
        </w:tc>
        <w:tc>
          <w:tcPr>
            <w:tcW w:w="1110" w:type="pct"/>
          </w:tcPr>
          <w:p w14:paraId="424AC7B9"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49DCCB63"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3673843C"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311D0650" w14:textId="77777777" w:rsidTr="00C7202E">
        <w:tc>
          <w:tcPr>
            <w:tcW w:w="651" w:type="pct"/>
            <w:noWrap/>
          </w:tcPr>
          <w:p w14:paraId="33A0EF59" w14:textId="77777777" w:rsidR="00EF217F" w:rsidRPr="00187CCE" w:rsidRDefault="00EF217F" w:rsidP="00C7202E">
            <w:pPr>
              <w:spacing w:before="60" w:after="60" w:line="240" w:lineRule="auto"/>
              <w:rPr>
                <w:rFonts w:eastAsiaTheme="minorHAnsi"/>
              </w:rPr>
            </w:pPr>
            <w:r w:rsidRPr="00187CCE">
              <w:rPr>
                <w:rFonts w:eastAsiaTheme="minorHAnsi"/>
              </w:rPr>
              <w:t>3824 87 00</w:t>
            </w:r>
          </w:p>
        </w:tc>
        <w:tc>
          <w:tcPr>
            <w:tcW w:w="2206" w:type="pct"/>
          </w:tcPr>
          <w:p w14:paraId="400AEF9D" w14:textId="77777777" w:rsidR="00EF217F" w:rsidRPr="00187CCE" w:rsidRDefault="00EF217F" w:rsidP="00C7202E">
            <w:pPr>
              <w:spacing w:before="60" w:after="60" w:line="240" w:lineRule="auto"/>
              <w:rPr>
                <w:rFonts w:eastAsiaTheme="minorHAnsi"/>
              </w:rPr>
            </w:pPr>
            <w:r w:rsidRPr="00187CCE">
              <w:rPr>
                <w:rFonts w:eastAsiaTheme="minorHAnsi"/>
              </w:rPr>
              <w:t>-- Containing perfluorooctane sulphonic acid, its salts, perfluorooctane sulphonamides, or perfluorooctane sulphonyl fluoride</w:t>
            </w:r>
          </w:p>
        </w:tc>
        <w:tc>
          <w:tcPr>
            <w:tcW w:w="1110" w:type="pct"/>
          </w:tcPr>
          <w:p w14:paraId="7E974268"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0BDB90F6"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0154E68B"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2BBB9852" w14:textId="77777777" w:rsidTr="00C7202E">
        <w:tc>
          <w:tcPr>
            <w:tcW w:w="651" w:type="pct"/>
            <w:noWrap/>
          </w:tcPr>
          <w:p w14:paraId="4187FE29" w14:textId="77777777" w:rsidR="00EF217F" w:rsidRPr="00187CCE" w:rsidRDefault="00EF217F" w:rsidP="00C7202E">
            <w:pPr>
              <w:spacing w:before="60" w:after="60" w:line="240" w:lineRule="auto"/>
              <w:rPr>
                <w:rFonts w:eastAsiaTheme="minorHAnsi"/>
              </w:rPr>
            </w:pPr>
            <w:r w:rsidRPr="00187CCE">
              <w:rPr>
                <w:rFonts w:eastAsiaTheme="minorHAnsi"/>
              </w:rPr>
              <w:t>3824 88 00</w:t>
            </w:r>
          </w:p>
        </w:tc>
        <w:tc>
          <w:tcPr>
            <w:tcW w:w="2206" w:type="pct"/>
          </w:tcPr>
          <w:p w14:paraId="192E3ABC" w14:textId="77777777" w:rsidR="00EF217F" w:rsidRPr="00187CCE" w:rsidRDefault="00EF217F" w:rsidP="00C7202E">
            <w:pPr>
              <w:spacing w:before="60" w:after="60" w:line="240" w:lineRule="auto"/>
              <w:rPr>
                <w:rFonts w:eastAsiaTheme="minorHAnsi"/>
              </w:rPr>
            </w:pPr>
            <w:r w:rsidRPr="00187CCE">
              <w:rPr>
                <w:rFonts w:eastAsiaTheme="minorHAnsi"/>
              </w:rPr>
              <w:t>-- Containing tetra-, penta-, hexa-, hepta- or octabromodiphenyl ethers</w:t>
            </w:r>
          </w:p>
        </w:tc>
        <w:tc>
          <w:tcPr>
            <w:tcW w:w="1110" w:type="pct"/>
          </w:tcPr>
          <w:p w14:paraId="1D8FF333"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3671A825"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414C6B42"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0C471F64" w14:textId="77777777" w:rsidTr="00C7202E">
        <w:tc>
          <w:tcPr>
            <w:tcW w:w="651" w:type="pct"/>
            <w:noWrap/>
          </w:tcPr>
          <w:p w14:paraId="56CF575B" w14:textId="77777777" w:rsidR="00EF217F" w:rsidRPr="00187CCE" w:rsidRDefault="00EF217F" w:rsidP="00C7202E">
            <w:pPr>
              <w:pageBreakBefore/>
              <w:spacing w:before="60" w:after="60" w:line="240" w:lineRule="auto"/>
              <w:rPr>
                <w:rFonts w:eastAsiaTheme="minorHAnsi"/>
              </w:rPr>
            </w:pPr>
            <w:r w:rsidRPr="00187CCE">
              <w:rPr>
                <w:rFonts w:eastAsiaTheme="minorHAnsi"/>
              </w:rPr>
              <w:lastRenderedPageBreak/>
              <w:t>3824 91 00</w:t>
            </w:r>
          </w:p>
        </w:tc>
        <w:tc>
          <w:tcPr>
            <w:tcW w:w="2206" w:type="pct"/>
          </w:tcPr>
          <w:p w14:paraId="6B572888" w14:textId="77777777" w:rsidR="00EF217F" w:rsidRPr="00187CCE" w:rsidRDefault="00EF217F" w:rsidP="00C7202E">
            <w:pPr>
              <w:spacing w:before="60" w:after="60" w:line="240" w:lineRule="auto"/>
              <w:rPr>
                <w:rFonts w:eastAsiaTheme="minorHAnsi"/>
              </w:rPr>
            </w:pPr>
            <w:r w:rsidRPr="00187CCE">
              <w:rPr>
                <w:rFonts w:eastAsiaTheme="minorHAnsi"/>
              </w:rPr>
              <w:t>-- Mixtures and preparations consisting mainly of (5</w:t>
            </w:r>
            <w:r w:rsidRPr="00187CCE">
              <w:rPr>
                <w:rFonts w:eastAsiaTheme="minorHAnsi"/>
              </w:rPr>
              <w:noBreakHyphen/>
              <w:t>ethyl</w:t>
            </w:r>
            <w:r w:rsidRPr="00187CCE">
              <w:rPr>
                <w:rFonts w:eastAsiaTheme="minorHAnsi"/>
              </w:rPr>
              <w:noBreakHyphen/>
              <w:t>2</w:t>
            </w:r>
            <w:r w:rsidRPr="00187CCE">
              <w:rPr>
                <w:rFonts w:eastAsiaTheme="minorHAnsi"/>
              </w:rPr>
              <w:noBreakHyphen/>
              <w:t>methyl-2-oxido-1,3,2-dioxaphosphinan-5-yl)methyl methyl methylphosphonate and bis[(5-ethyl-2-methyl-2-oxido-1,3,2-dioxaphosphinan-5-yl)methyl] methylphosphonate</w:t>
            </w:r>
          </w:p>
        </w:tc>
        <w:tc>
          <w:tcPr>
            <w:tcW w:w="1110" w:type="pct"/>
          </w:tcPr>
          <w:p w14:paraId="09BAC785"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5D84F22F"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504BF01B"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2822998A" w14:textId="77777777" w:rsidTr="00C7202E">
        <w:tc>
          <w:tcPr>
            <w:tcW w:w="651" w:type="pct"/>
            <w:noWrap/>
          </w:tcPr>
          <w:p w14:paraId="1F8C022B" w14:textId="77777777" w:rsidR="00EF217F" w:rsidRPr="00187CCE" w:rsidRDefault="00EF217F" w:rsidP="00C7202E">
            <w:pPr>
              <w:spacing w:before="60" w:after="60" w:line="240" w:lineRule="auto"/>
              <w:rPr>
                <w:rFonts w:eastAsiaTheme="minorHAnsi"/>
              </w:rPr>
            </w:pPr>
            <w:r w:rsidRPr="00187CCE">
              <w:rPr>
                <w:rFonts w:eastAsiaTheme="minorHAnsi"/>
              </w:rPr>
              <w:t>3824 99 10</w:t>
            </w:r>
          </w:p>
        </w:tc>
        <w:tc>
          <w:tcPr>
            <w:tcW w:w="2206" w:type="pct"/>
          </w:tcPr>
          <w:p w14:paraId="593BDFFF" w14:textId="77777777" w:rsidR="00EF217F" w:rsidRPr="00187CCE" w:rsidRDefault="00EF217F" w:rsidP="00C7202E">
            <w:pPr>
              <w:spacing w:before="60" w:after="60" w:line="240" w:lineRule="auto"/>
              <w:rPr>
                <w:rFonts w:eastAsiaTheme="minorHAnsi"/>
              </w:rPr>
            </w:pPr>
            <w:r w:rsidRPr="00187CCE">
              <w:rPr>
                <w:rFonts w:eastAsiaTheme="minorHAnsi"/>
              </w:rPr>
              <w:t>--- Petroleum sulphonates, excluding petroleum sulphonates of alkali metals, of ammonium or of ethanolamines; thiophenated sulphonic acids of oils obtained from bituminous minerals, and their salts</w:t>
            </w:r>
          </w:p>
        </w:tc>
        <w:tc>
          <w:tcPr>
            <w:tcW w:w="1110" w:type="pct"/>
          </w:tcPr>
          <w:p w14:paraId="690D1233"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35802331"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0FD2E186"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7736B329" w14:textId="77777777" w:rsidTr="00C7202E">
        <w:tc>
          <w:tcPr>
            <w:tcW w:w="651" w:type="pct"/>
            <w:noWrap/>
          </w:tcPr>
          <w:p w14:paraId="5268FE07" w14:textId="77777777" w:rsidR="00EF217F" w:rsidRPr="00187CCE" w:rsidRDefault="00EF217F" w:rsidP="00C7202E">
            <w:pPr>
              <w:spacing w:before="60" w:after="60" w:line="240" w:lineRule="auto"/>
              <w:rPr>
                <w:rFonts w:eastAsiaTheme="minorHAnsi"/>
              </w:rPr>
            </w:pPr>
            <w:r w:rsidRPr="00187CCE">
              <w:rPr>
                <w:rFonts w:eastAsiaTheme="minorHAnsi"/>
              </w:rPr>
              <w:t>3824 99 15</w:t>
            </w:r>
          </w:p>
        </w:tc>
        <w:tc>
          <w:tcPr>
            <w:tcW w:w="2206" w:type="pct"/>
          </w:tcPr>
          <w:p w14:paraId="20E6238B" w14:textId="77777777" w:rsidR="00EF217F" w:rsidRPr="00187CCE" w:rsidRDefault="00EF217F" w:rsidP="00C7202E">
            <w:pPr>
              <w:spacing w:before="60" w:after="60" w:line="240" w:lineRule="auto"/>
              <w:rPr>
                <w:rFonts w:eastAsiaTheme="minorHAnsi"/>
              </w:rPr>
            </w:pPr>
            <w:r w:rsidRPr="00187CCE">
              <w:rPr>
                <w:rFonts w:eastAsiaTheme="minorHAnsi"/>
              </w:rPr>
              <w:t>--- Ion-exchangers</w:t>
            </w:r>
          </w:p>
        </w:tc>
        <w:tc>
          <w:tcPr>
            <w:tcW w:w="1110" w:type="pct"/>
          </w:tcPr>
          <w:p w14:paraId="37EE4C89"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4BFAF0B8"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74F1B196"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7CB89894" w14:textId="77777777" w:rsidTr="00C7202E">
        <w:tc>
          <w:tcPr>
            <w:tcW w:w="651" w:type="pct"/>
            <w:noWrap/>
          </w:tcPr>
          <w:p w14:paraId="08842CDA" w14:textId="77777777" w:rsidR="00EF217F" w:rsidRPr="00187CCE" w:rsidRDefault="00EF217F" w:rsidP="00C7202E">
            <w:pPr>
              <w:spacing w:before="60" w:after="60" w:line="240" w:lineRule="auto"/>
              <w:rPr>
                <w:rFonts w:eastAsiaTheme="minorHAnsi"/>
              </w:rPr>
            </w:pPr>
            <w:r w:rsidRPr="00187CCE">
              <w:rPr>
                <w:rFonts w:eastAsiaTheme="minorHAnsi"/>
              </w:rPr>
              <w:t>3824 99 20</w:t>
            </w:r>
          </w:p>
        </w:tc>
        <w:tc>
          <w:tcPr>
            <w:tcW w:w="2206" w:type="pct"/>
          </w:tcPr>
          <w:p w14:paraId="51B94B89" w14:textId="77777777" w:rsidR="00EF217F" w:rsidRPr="00187CCE" w:rsidRDefault="00EF217F" w:rsidP="00C7202E">
            <w:pPr>
              <w:spacing w:before="60" w:after="60" w:line="240" w:lineRule="auto"/>
              <w:rPr>
                <w:rFonts w:eastAsiaTheme="minorHAnsi"/>
              </w:rPr>
            </w:pPr>
            <w:r w:rsidRPr="00187CCE">
              <w:rPr>
                <w:rFonts w:eastAsiaTheme="minorHAnsi"/>
              </w:rPr>
              <w:t>--- Getters for vacuum tubes</w:t>
            </w:r>
          </w:p>
        </w:tc>
        <w:tc>
          <w:tcPr>
            <w:tcW w:w="1110" w:type="pct"/>
          </w:tcPr>
          <w:p w14:paraId="4C93A448"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57122C01"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6F2F1800"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7D5D9E6A" w14:textId="77777777" w:rsidTr="00C7202E">
        <w:tc>
          <w:tcPr>
            <w:tcW w:w="651" w:type="pct"/>
            <w:noWrap/>
          </w:tcPr>
          <w:p w14:paraId="50C26B36" w14:textId="77777777" w:rsidR="00EF217F" w:rsidRPr="00187CCE" w:rsidRDefault="00EF217F" w:rsidP="00C7202E">
            <w:pPr>
              <w:spacing w:before="60" w:after="60" w:line="240" w:lineRule="auto"/>
              <w:rPr>
                <w:rFonts w:eastAsiaTheme="minorHAnsi"/>
              </w:rPr>
            </w:pPr>
            <w:r w:rsidRPr="00187CCE">
              <w:rPr>
                <w:rFonts w:eastAsiaTheme="minorHAnsi"/>
              </w:rPr>
              <w:t>3824 99 25</w:t>
            </w:r>
          </w:p>
        </w:tc>
        <w:tc>
          <w:tcPr>
            <w:tcW w:w="2206" w:type="pct"/>
          </w:tcPr>
          <w:p w14:paraId="4D97E3CA" w14:textId="77777777" w:rsidR="00EF217F" w:rsidRPr="00187CCE" w:rsidRDefault="00EF217F" w:rsidP="00C7202E">
            <w:pPr>
              <w:spacing w:before="60" w:after="60" w:line="240" w:lineRule="auto"/>
              <w:rPr>
                <w:rFonts w:eastAsiaTheme="minorHAnsi"/>
              </w:rPr>
            </w:pPr>
            <w:r w:rsidRPr="00187CCE">
              <w:rPr>
                <w:rFonts w:eastAsiaTheme="minorHAnsi"/>
              </w:rPr>
              <w:t>--- Pyrolignites (for example, of calcium); crude calcium tartrate; crude calcium citrate</w:t>
            </w:r>
          </w:p>
        </w:tc>
        <w:tc>
          <w:tcPr>
            <w:tcW w:w="1110" w:type="pct"/>
          </w:tcPr>
          <w:p w14:paraId="570A88CF"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4A2F5187"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14578A34"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34FE8D69" w14:textId="77777777" w:rsidTr="00C7202E">
        <w:tc>
          <w:tcPr>
            <w:tcW w:w="651" w:type="pct"/>
            <w:noWrap/>
          </w:tcPr>
          <w:p w14:paraId="0B934B30" w14:textId="77777777" w:rsidR="00EF217F" w:rsidRPr="00187CCE" w:rsidRDefault="00EF217F" w:rsidP="00C7202E">
            <w:pPr>
              <w:spacing w:before="60" w:after="60" w:line="240" w:lineRule="auto"/>
              <w:rPr>
                <w:rFonts w:eastAsiaTheme="minorHAnsi"/>
              </w:rPr>
            </w:pPr>
            <w:r w:rsidRPr="00187CCE">
              <w:rPr>
                <w:rFonts w:eastAsiaTheme="minorHAnsi"/>
              </w:rPr>
              <w:t>3824 99 30</w:t>
            </w:r>
          </w:p>
        </w:tc>
        <w:tc>
          <w:tcPr>
            <w:tcW w:w="2206" w:type="pct"/>
          </w:tcPr>
          <w:p w14:paraId="2CB81B86" w14:textId="77777777" w:rsidR="00EF217F" w:rsidRPr="00187CCE" w:rsidRDefault="00EF217F" w:rsidP="00C7202E">
            <w:pPr>
              <w:spacing w:before="60" w:after="60" w:line="240" w:lineRule="auto"/>
              <w:rPr>
                <w:rFonts w:eastAsiaTheme="minorHAnsi"/>
              </w:rPr>
            </w:pPr>
            <w:r w:rsidRPr="00187CCE">
              <w:rPr>
                <w:rFonts w:eastAsiaTheme="minorHAnsi"/>
              </w:rPr>
              <w:t>--- Naphthenic acids, their water-insoluble salts and their esters</w:t>
            </w:r>
          </w:p>
        </w:tc>
        <w:tc>
          <w:tcPr>
            <w:tcW w:w="1110" w:type="pct"/>
          </w:tcPr>
          <w:p w14:paraId="2E04A82A"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03B42DDA"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324FA876"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70BD12FE" w14:textId="77777777" w:rsidTr="00C7202E">
        <w:tc>
          <w:tcPr>
            <w:tcW w:w="651" w:type="pct"/>
            <w:noWrap/>
          </w:tcPr>
          <w:p w14:paraId="2483C71E" w14:textId="77777777" w:rsidR="00EF217F" w:rsidRPr="00187CCE" w:rsidRDefault="00EF217F" w:rsidP="00C7202E">
            <w:pPr>
              <w:spacing w:before="60" w:after="60" w:line="240" w:lineRule="auto"/>
              <w:rPr>
                <w:rFonts w:eastAsiaTheme="minorHAnsi"/>
              </w:rPr>
            </w:pPr>
            <w:r w:rsidRPr="00187CCE">
              <w:rPr>
                <w:rFonts w:eastAsiaTheme="minorHAnsi"/>
              </w:rPr>
              <w:t>3824 99 45</w:t>
            </w:r>
          </w:p>
        </w:tc>
        <w:tc>
          <w:tcPr>
            <w:tcW w:w="2206" w:type="pct"/>
          </w:tcPr>
          <w:p w14:paraId="6E7A98CC" w14:textId="77777777" w:rsidR="00EF217F" w:rsidRPr="00187CCE" w:rsidRDefault="00EF217F" w:rsidP="00C7202E">
            <w:pPr>
              <w:spacing w:before="60" w:after="60" w:line="240" w:lineRule="auto"/>
              <w:rPr>
                <w:rFonts w:eastAsiaTheme="minorHAnsi"/>
              </w:rPr>
            </w:pPr>
            <w:r w:rsidRPr="00187CCE">
              <w:rPr>
                <w:rFonts w:eastAsiaTheme="minorHAnsi"/>
              </w:rPr>
              <w:t>---- Anti-scaling and similar compounds</w:t>
            </w:r>
          </w:p>
        </w:tc>
        <w:tc>
          <w:tcPr>
            <w:tcW w:w="1110" w:type="pct"/>
          </w:tcPr>
          <w:p w14:paraId="7044AE36"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15DC413C"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3DBF58C3"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5FFC9BC0" w14:textId="77777777" w:rsidTr="00C7202E">
        <w:tc>
          <w:tcPr>
            <w:tcW w:w="651" w:type="pct"/>
            <w:noWrap/>
          </w:tcPr>
          <w:p w14:paraId="208E9888" w14:textId="77777777" w:rsidR="00EF217F" w:rsidRPr="00187CCE" w:rsidRDefault="00EF217F" w:rsidP="00C7202E">
            <w:pPr>
              <w:spacing w:before="60" w:after="60" w:line="240" w:lineRule="auto"/>
              <w:rPr>
                <w:rFonts w:eastAsiaTheme="minorHAnsi"/>
              </w:rPr>
            </w:pPr>
            <w:r w:rsidRPr="00187CCE">
              <w:rPr>
                <w:rFonts w:eastAsiaTheme="minorHAnsi"/>
              </w:rPr>
              <w:t>3824 99 50</w:t>
            </w:r>
          </w:p>
        </w:tc>
        <w:tc>
          <w:tcPr>
            <w:tcW w:w="2206" w:type="pct"/>
          </w:tcPr>
          <w:p w14:paraId="197E4F6F" w14:textId="77777777" w:rsidR="00EF217F" w:rsidRPr="00187CCE" w:rsidRDefault="00EF217F" w:rsidP="00C7202E">
            <w:pPr>
              <w:spacing w:before="60" w:after="60" w:line="240" w:lineRule="auto"/>
              <w:rPr>
                <w:rFonts w:eastAsiaTheme="minorHAnsi"/>
              </w:rPr>
            </w:pPr>
            <w:r w:rsidRPr="00187CCE">
              <w:rPr>
                <w:rFonts w:eastAsiaTheme="minorHAnsi"/>
              </w:rPr>
              <w:t>---- Preparations for electroplating</w:t>
            </w:r>
          </w:p>
        </w:tc>
        <w:tc>
          <w:tcPr>
            <w:tcW w:w="1110" w:type="pct"/>
          </w:tcPr>
          <w:p w14:paraId="1DBA0761"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04B9D49B"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681DF2E8"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20B97BF2" w14:textId="77777777" w:rsidTr="00C7202E">
        <w:tc>
          <w:tcPr>
            <w:tcW w:w="651" w:type="pct"/>
            <w:noWrap/>
          </w:tcPr>
          <w:p w14:paraId="78EFFD0C" w14:textId="77777777" w:rsidR="00EF217F" w:rsidRPr="00187CCE" w:rsidRDefault="00EF217F" w:rsidP="00C7202E">
            <w:pPr>
              <w:pageBreakBefore/>
              <w:spacing w:before="60" w:after="60" w:line="240" w:lineRule="auto"/>
              <w:rPr>
                <w:rFonts w:eastAsiaTheme="minorHAnsi"/>
              </w:rPr>
            </w:pPr>
            <w:r w:rsidRPr="00187CCE">
              <w:rPr>
                <w:rFonts w:eastAsiaTheme="minorHAnsi"/>
              </w:rPr>
              <w:lastRenderedPageBreak/>
              <w:t>3824 99 55</w:t>
            </w:r>
          </w:p>
        </w:tc>
        <w:tc>
          <w:tcPr>
            <w:tcW w:w="2206" w:type="pct"/>
          </w:tcPr>
          <w:p w14:paraId="29CBAF92" w14:textId="77777777" w:rsidR="00EF217F" w:rsidRPr="00187CCE" w:rsidRDefault="00EF217F" w:rsidP="00C7202E">
            <w:pPr>
              <w:spacing w:before="60" w:after="60" w:line="240" w:lineRule="auto"/>
              <w:rPr>
                <w:rFonts w:eastAsiaTheme="minorHAnsi"/>
              </w:rPr>
            </w:pPr>
            <w:r w:rsidRPr="00187CCE">
              <w:rPr>
                <w:rFonts w:eastAsiaTheme="minorHAnsi"/>
              </w:rPr>
              <w:t>---- Mixtures of mono-, di- and tri-, fatty acid esters of glycerol (emulsifiers for fats)</w:t>
            </w:r>
          </w:p>
        </w:tc>
        <w:tc>
          <w:tcPr>
            <w:tcW w:w="1110" w:type="pct"/>
          </w:tcPr>
          <w:p w14:paraId="061B3169"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5C43338D"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191DA116"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7FD885E2" w14:textId="77777777" w:rsidTr="00C7202E">
        <w:tc>
          <w:tcPr>
            <w:tcW w:w="651" w:type="pct"/>
            <w:noWrap/>
          </w:tcPr>
          <w:p w14:paraId="06D4BA2D" w14:textId="77777777" w:rsidR="00EF217F" w:rsidRPr="00187CCE" w:rsidRDefault="00EF217F" w:rsidP="00C7202E">
            <w:pPr>
              <w:spacing w:before="60" w:after="60" w:line="240" w:lineRule="auto"/>
              <w:rPr>
                <w:rFonts w:eastAsiaTheme="minorHAnsi"/>
              </w:rPr>
            </w:pPr>
            <w:r w:rsidRPr="00187CCE">
              <w:rPr>
                <w:rFonts w:eastAsiaTheme="minorHAnsi"/>
              </w:rPr>
              <w:t>3824 99 56</w:t>
            </w:r>
          </w:p>
        </w:tc>
        <w:tc>
          <w:tcPr>
            <w:tcW w:w="2206" w:type="pct"/>
          </w:tcPr>
          <w:p w14:paraId="29F6F9DC" w14:textId="77777777" w:rsidR="00EF217F" w:rsidRPr="00187CCE" w:rsidRDefault="00EF217F" w:rsidP="00C7202E">
            <w:pPr>
              <w:spacing w:before="60" w:after="60" w:line="240" w:lineRule="auto"/>
              <w:rPr>
                <w:rFonts w:eastAsiaTheme="minorHAnsi"/>
              </w:rPr>
            </w:pPr>
            <w:r w:rsidRPr="00187CCE">
              <w:rPr>
                <w:rFonts w:eastAsiaTheme="minorHAnsi"/>
              </w:rPr>
              <w:t>----- Containing products of subheading 2939 79 10</w:t>
            </w:r>
          </w:p>
        </w:tc>
        <w:tc>
          <w:tcPr>
            <w:tcW w:w="1110" w:type="pct"/>
          </w:tcPr>
          <w:p w14:paraId="02DC3887"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55715115"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77407BC1"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31197142" w14:textId="77777777" w:rsidTr="00C7202E">
        <w:tc>
          <w:tcPr>
            <w:tcW w:w="651" w:type="pct"/>
            <w:noWrap/>
          </w:tcPr>
          <w:p w14:paraId="30952929" w14:textId="77777777" w:rsidR="00EF217F" w:rsidRPr="00187CCE" w:rsidRDefault="00EF217F" w:rsidP="00C7202E">
            <w:pPr>
              <w:spacing w:before="60" w:after="60" w:line="240" w:lineRule="auto"/>
              <w:rPr>
                <w:rFonts w:eastAsiaTheme="minorHAnsi"/>
              </w:rPr>
            </w:pPr>
            <w:r w:rsidRPr="00187CCE">
              <w:rPr>
                <w:rFonts w:eastAsiaTheme="minorHAnsi"/>
              </w:rPr>
              <w:t>3824 99 57</w:t>
            </w:r>
          </w:p>
        </w:tc>
        <w:tc>
          <w:tcPr>
            <w:tcW w:w="2206" w:type="pct"/>
          </w:tcPr>
          <w:p w14:paraId="6558DFAF"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1D8A3BF4"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5B2AD163"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14AFA353"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019C348D" w14:textId="77777777" w:rsidTr="00C7202E">
        <w:tc>
          <w:tcPr>
            <w:tcW w:w="651" w:type="pct"/>
            <w:noWrap/>
          </w:tcPr>
          <w:p w14:paraId="381ABD1B" w14:textId="77777777" w:rsidR="00EF217F" w:rsidRPr="00187CCE" w:rsidRDefault="00EF217F" w:rsidP="00C7202E">
            <w:pPr>
              <w:spacing w:before="60" w:after="60" w:line="240" w:lineRule="auto"/>
              <w:rPr>
                <w:rFonts w:eastAsiaTheme="minorHAnsi"/>
              </w:rPr>
            </w:pPr>
            <w:r w:rsidRPr="00187CCE">
              <w:rPr>
                <w:rFonts w:eastAsiaTheme="minorHAnsi"/>
              </w:rPr>
              <w:t>3824 99 58</w:t>
            </w:r>
          </w:p>
        </w:tc>
        <w:tc>
          <w:tcPr>
            <w:tcW w:w="2206" w:type="pct"/>
          </w:tcPr>
          <w:p w14:paraId="74D57D43" w14:textId="77777777" w:rsidR="00EF217F" w:rsidRPr="00187CCE" w:rsidRDefault="00EF217F" w:rsidP="00C7202E">
            <w:pPr>
              <w:spacing w:before="60" w:after="60" w:line="240" w:lineRule="auto"/>
              <w:rPr>
                <w:rFonts w:eastAsiaTheme="minorHAnsi"/>
              </w:rPr>
            </w:pPr>
            <w:r w:rsidRPr="00187CCE">
              <w:rPr>
                <w:rFonts w:eastAsiaTheme="minorHAnsi"/>
              </w:rPr>
              <w:t>---- Nicotine patches (transdermal systems), intended to assist smokers to stop smoking</w:t>
            </w:r>
          </w:p>
        </w:tc>
        <w:tc>
          <w:tcPr>
            <w:tcW w:w="1110" w:type="pct"/>
          </w:tcPr>
          <w:p w14:paraId="3D3365FB"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77DC24B9"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5379C58B"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7428F06C" w14:textId="77777777" w:rsidTr="00C7202E">
        <w:tc>
          <w:tcPr>
            <w:tcW w:w="651" w:type="pct"/>
            <w:noWrap/>
          </w:tcPr>
          <w:p w14:paraId="6098AA89" w14:textId="77777777" w:rsidR="00EF217F" w:rsidRPr="00187CCE" w:rsidRDefault="00EF217F" w:rsidP="00C7202E">
            <w:pPr>
              <w:spacing w:before="60" w:after="60" w:line="240" w:lineRule="auto"/>
              <w:rPr>
                <w:rFonts w:eastAsiaTheme="minorHAnsi"/>
              </w:rPr>
            </w:pPr>
            <w:r w:rsidRPr="00187CCE">
              <w:rPr>
                <w:rFonts w:eastAsiaTheme="minorHAnsi"/>
              </w:rPr>
              <w:t>3824 99 61</w:t>
            </w:r>
          </w:p>
        </w:tc>
        <w:tc>
          <w:tcPr>
            <w:tcW w:w="2206" w:type="pct"/>
          </w:tcPr>
          <w:p w14:paraId="5BD33524" w14:textId="77777777" w:rsidR="00EF217F" w:rsidRPr="00187CCE" w:rsidRDefault="00EF217F" w:rsidP="00C7202E">
            <w:pPr>
              <w:spacing w:before="60" w:after="60" w:line="240" w:lineRule="auto"/>
              <w:rPr>
                <w:rFonts w:eastAsiaTheme="minorHAnsi"/>
              </w:rPr>
            </w:pPr>
            <w:r w:rsidRPr="00187CCE">
              <w:rPr>
                <w:rFonts w:eastAsiaTheme="minorHAnsi"/>
              </w:rPr>
              <w:t xml:space="preserve">----- Intermediate products of the antibiotics manufacturing process obtained from the fermentation of </w:t>
            </w:r>
            <w:r w:rsidRPr="00187CCE">
              <w:rPr>
                <w:rFonts w:eastAsiaTheme="minorHAnsi"/>
                <w:i/>
                <w:iCs/>
              </w:rPr>
              <w:t>Streptomyces tenebrarius</w:t>
            </w:r>
            <w:r w:rsidRPr="00187CCE">
              <w:rPr>
                <w:rFonts w:eastAsiaTheme="minorHAnsi"/>
              </w:rPr>
              <w:t>, whether or not dried, for use in the manufacture of human medicaments of heading 3004</w:t>
            </w:r>
          </w:p>
        </w:tc>
        <w:tc>
          <w:tcPr>
            <w:tcW w:w="1110" w:type="pct"/>
          </w:tcPr>
          <w:p w14:paraId="50AA968B"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3B5E44FD"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2A89665E"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639A413C" w14:textId="77777777" w:rsidTr="00C7202E">
        <w:tc>
          <w:tcPr>
            <w:tcW w:w="651" w:type="pct"/>
            <w:noWrap/>
          </w:tcPr>
          <w:p w14:paraId="619C5BFD" w14:textId="77777777" w:rsidR="00EF217F" w:rsidRPr="00187CCE" w:rsidRDefault="00EF217F" w:rsidP="00C7202E">
            <w:pPr>
              <w:spacing w:before="60" w:after="60" w:line="240" w:lineRule="auto"/>
              <w:rPr>
                <w:rFonts w:eastAsiaTheme="minorHAnsi"/>
              </w:rPr>
            </w:pPr>
            <w:r w:rsidRPr="00187CCE">
              <w:rPr>
                <w:rFonts w:eastAsiaTheme="minorHAnsi"/>
              </w:rPr>
              <w:t>3824 99 62</w:t>
            </w:r>
          </w:p>
        </w:tc>
        <w:tc>
          <w:tcPr>
            <w:tcW w:w="2206" w:type="pct"/>
          </w:tcPr>
          <w:p w14:paraId="4681E362" w14:textId="77777777" w:rsidR="00EF217F" w:rsidRPr="00187CCE" w:rsidRDefault="00EF217F" w:rsidP="00C7202E">
            <w:pPr>
              <w:spacing w:before="60" w:after="60" w:line="240" w:lineRule="auto"/>
              <w:rPr>
                <w:rFonts w:eastAsiaTheme="minorHAnsi"/>
              </w:rPr>
            </w:pPr>
            <w:r w:rsidRPr="00187CCE">
              <w:rPr>
                <w:rFonts w:eastAsiaTheme="minorHAnsi"/>
              </w:rPr>
              <w:t>----- Intermediate products from the manufacture of monensin salts</w:t>
            </w:r>
          </w:p>
        </w:tc>
        <w:tc>
          <w:tcPr>
            <w:tcW w:w="1110" w:type="pct"/>
          </w:tcPr>
          <w:p w14:paraId="7FFD04B5"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28AA995A"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33C9E671"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2E8B979E" w14:textId="77777777" w:rsidTr="00C7202E">
        <w:tc>
          <w:tcPr>
            <w:tcW w:w="651" w:type="pct"/>
            <w:noWrap/>
          </w:tcPr>
          <w:p w14:paraId="2FC57FE0" w14:textId="77777777" w:rsidR="00EF217F" w:rsidRPr="00187CCE" w:rsidRDefault="00EF217F" w:rsidP="00C7202E">
            <w:pPr>
              <w:spacing w:before="60" w:after="60" w:line="240" w:lineRule="auto"/>
              <w:rPr>
                <w:rFonts w:eastAsiaTheme="minorHAnsi"/>
              </w:rPr>
            </w:pPr>
            <w:r w:rsidRPr="00187CCE">
              <w:rPr>
                <w:rFonts w:eastAsiaTheme="minorHAnsi"/>
              </w:rPr>
              <w:t>3824 99 64</w:t>
            </w:r>
          </w:p>
        </w:tc>
        <w:tc>
          <w:tcPr>
            <w:tcW w:w="2206" w:type="pct"/>
          </w:tcPr>
          <w:p w14:paraId="46C78F7D"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70D88373"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3D37D933"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22944E46"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42AB1759" w14:textId="77777777" w:rsidTr="00C7202E">
        <w:tc>
          <w:tcPr>
            <w:tcW w:w="651" w:type="pct"/>
            <w:noWrap/>
          </w:tcPr>
          <w:p w14:paraId="3C44471D" w14:textId="77777777" w:rsidR="00EF217F" w:rsidRPr="00187CCE" w:rsidRDefault="00EF217F" w:rsidP="00C7202E">
            <w:pPr>
              <w:spacing w:before="60" w:after="60" w:line="240" w:lineRule="auto"/>
              <w:rPr>
                <w:rFonts w:eastAsiaTheme="minorHAnsi"/>
              </w:rPr>
            </w:pPr>
            <w:r w:rsidRPr="00187CCE">
              <w:rPr>
                <w:rFonts w:eastAsiaTheme="minorHAnsi"/>
              </w:rPr>
              <w:t>3824 99 65</w:t>
            </w:r>
          </w:p>
        </w:tc>
        <w:tc>
          <w:tcPr>
            <w:tcW w:w="2206" w:type="pct"/>
          </w:tcPr>
          <w:p w14:paraId="2268FEA6" w14:textId="77777777" w:rsidR="00EF217F" w:rsidRPr="00187CCE" w:rsidRDefault="00EF217F" w:rsidP="00C7202E">
            <w:pPr>
              <w:spacing w:before="60" w:after="60" w:line="240" w:lineRule="auto"/>
              <w:rPr>
                <w:rFonts w:eastAsiaTheme="minorHAnsi"/>
              </w:rPr>
            </w:pPr>
            <w:r w:rsidRPr="00187CCE">
              <w:rPr>
                <w:rFonts w:eastAsiaTheme="minorHAnsi"/>
              </w:rPr>
              <w:t>---- Auxiliary products for foundries (other than those of subheading 3824 10 00)</w:t>
            </w:r>
          </w:p>
        </w:tc>
        <w:tc>
          <w:tcPr>
            <w:tcW w:w="1110" w:type="pct"/>
          </w:tcPr>
          <w:p w14:paraId="30FDFB59"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1AA06565"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165E81ED"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4D9E4064" w14:textId="77777777" w:rsidTr="00C7202E">
        <w:tc>
          <w:tcPr>
            <w:tcW w:w="651" w:type="pct"/>
            <w:noWrap/>
          </w:tcPr>
          <w:p w14:paraId="38AB784A" w14:textId="77777777" w:rsidR="00EF217F" w:rsidRPr="00187CCE" w:rsidRDefault="00EF217F" w:rsidP="00C7202E">
            <w:pPr>
              <w:pageBreakBefore/>
              <w:spacing w:before="60" w:after="60" w:line="240" w:lineRule="auto"/>
              <w:rPr>
                <w:rFonts w:eastAsiaTheme="minorHAnsi"/>
              </w:rPr>
            </w:pPr>
            <w:r w:rsidRPr="00187CCE">
              <w:rPr>
                <w:rFonts w:eastAsiaTheme="minorHAnsi"/>
              </w:rPr>
              <w:lastRenderedPageBreak/>
              <w:t>3824 99 70</w:t>
            </w:r>
          </w:p>
        </w:tc>
        <w:tc>
          <w:tcPr>
            <w:tcW w:w="2206" w:type="pct"/>
          </w:tcPr>
          <w:p w14:paraId="25328940" w14:textId="77777777" w:rsidR="00EF217F" w:rsidRPr="00187CCE" w:rsidRDefault="00EF217F" w:rsidP="00C7202E">
            <w:pPr>
              <w:spacing w:before="60" w:after="60" w:line="240" w:lineRule="auto"/>
              <w:rPr>
                <w:rFonts w:eastAsiaTheme="minorHAnsi"/>
              </w:rPr>
            </w:pPr>
            <w:r w:rsidRPr="00187CCE">
              <w:rPr>
                <w:rFonts w:eastAsiaTheme="minorHAnsi"/>
              </w:rPr>
              <w:t>---- Fireproofing, waterproofing and similar protective preparations used in the building industry</w:t>
            </w:r>
          </w:p>
        </w:tc>
        <w:tc>
          <w:tcPr>
            <w:tcW w:w="1110" w:type="pct"/>
          </w:tcPr>
          <w:p w14:paraId="1EC811FA"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7C66605C"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7E8BA0A1"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58DF6BD1" w14:textId="77777777" w:rsidTr="00C7202E">
        <w:tc>
          <w:tcPr>
            <w:tcW w:w="651" w:type="pct"/>
            <w:noWrap/>
          </w:tcPr>
          <w:p w14:paraId="4B191891" w14:textId="77777777" w:rsidR="00EF217F" w:rsidRPr="00187CCE" w:rsidRDefault="00EF217F" w:rsidP="00C7202E">
            <w:pPr>
              <w:spacing w:before="60" w:after="60" w:line="240" w:lineRule="auto"/>
              <w:rPr>
                <w:rFonts w:eastAsiaTheme="minorHAnsi"/>
              </w:rPr>
            </w:pPr>
            <w:r w:rsidRPr="00187CCE">
              <w:rPr>
                <w:rFonts w:eastAsiaTheme="minorHAnsi"/>
              </w:rPr>
              <w:t>3824 99 75</w:t>
            </w:r>
          </w:p>
        </w:tc>
        <w:tc>
          <w:tcPr>
            <w:tcW w:w="2206" w:type="pct"/>
          </w:tcPr>
          <w:p w14:paraId="1CD03D28" w14:textId="77777777" w:rsidR="00EF217F" w:rsidRPr="00187CCE" w:rsidRDefault="00EF217F" w:rsidP="00C7202E">
            <w:pPr>
              <w:spacing w:before="60" w:after="60" w:line="240" w:lineRule="auto"/>
              <w:rPr>
                <w:rFonts w:eastAsiaTheme="minorHAnsi"/>
              </w:rPr>
            </w:pPr>
            <w:r w:rsidRPr="00187CCE">
              <w:rPr>
                <w:rFonts w:eastAsiaTheme="minorHAnsi"/>
              </w:rPr>
              <w:t>----- Lithium niobate wafer, undoped</w:t>
            </w:r>
          </w:p>
        </w:tc>
        <w:tc>
          <w:tcPr>
            <w:tcW w:w="1110" w:type="pct"/>
          </w:tcPr>
          <w:p w14:paraId="7BC6F022"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19F748EE"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3EB5A09D"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4CF5B2B8" w14:textId="77777777" w:rsidTr="00C7202E">
        <w:tc>
          <w:tcPr>
            <w:tcW w:w="651" w:type="pct"/>
            <w:noWrap/>
          </w:tcPr>
          <w:p w14:paraId="0E382764" w14:textId="77777777" w:rsidR="00EF217F" w:rsidRPr="00187CCE" w:rsidRDefault="00EF217F" w:rsidP="00C7202E">
            <w:pPr>
              <w:spacing w:before="60" w:after="60" w:line="240" w:lineRule="auto"/>
              <w:rPr>
                <w:rFonts w:eastAsiaTheme="minorHAnsi"/>
              </w:rPr>
            </w:pPr>
            <w:r w:rsidRPr="00187CCE">
              <w:rPr>
                <w:rFonts w:eastAsiaTheme="minorHAnsi"/>
              </w:rPr>
              <w:t>3824 99 80</w:t>
            </w:r>
          </w:p>
        </w:tc>
        <w:tc>
          <w:tcPr>
            <w:tcW w:w="2206" w:type="pct"/>
          </w:tcPr>
          <w:p w14:paraId="1B4BE17A" w14:textId="77777777" w:rsidR="00EF217F" w:rsidRPr="00187CCE" w:rsidRDefault="00EF217F" w:rsidP="00C7202E">
            <w:pPr>
              <w:spacing w:before="60" w:after="60" w:line="240" w:lineRule="auto"/>
              <w:rPr>
                <w:rFonts w:eastAsiaTheme="minorHAnsi"/>
              </w:rPr>
            </w:pPr>
            <w:r w:rsidRPr="00187CCE">
              <w:rPr>
                <w:rFonts w:eastAsiaTheme="minorHAnsi"/>
              </w:rPr>
              <w:t>----- Mixture of amines derived from dimerised fatty acids, of an average molecular weight of 520 or more but not exceeding 550</w:t>
            </w:r>
          </w:p>
        </w:tc>
        <w:tc>
          <w:tcPr>
            <w:tcW w:w="1110" w:type="pct"/>
          </w:tcPr>
          <w:p w14:paraId="4915B6FF"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611A3EE2"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46EB53AB"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5C9B84E0" w14:textId="77777777" w:rsidTr="00C7202E">
        <w:tc>
          <w:tcPr>
            <w:tcW w:w="651" w:type="pct"/>
            <w:noWrap/>
          </w:tcPr>
          <w:p w14:paraId="08D61064" w14:textId="77777777" w:rsidR="00EF217F" w:rsidRPr="00187CCE" w:rsidRDefault="00EF217F" w:rsidP="00C7202E">
            <w:pPr>
              <w:spacing w:before="60" w:after="60" w:line="240" w:lineRule="auto"/>
              <w:rPr>
                <w:rFonts w:eastAsiaTheme="minorHAnsi"/>
              </w:rPr>
            </w:pPr>
            <w:r w:rsidRPr="00187CCE">
              <w:rPr>
                <w:rFonts w:eastAsiaTheme="minorHAnsi"/>
              </w:rPr>
              <w:t>3824 99 85</w:t>
            </w:r>
          </w:p>
        </w:tc>
        <w:tc>
          <w:tcPr>
            <w:tcW w:w="2206" w:type="pct"/>
          </w:tcPr>
          <w:p w14:paraId="173F941D" w14:textId="77777777" w:rsidR="00EF217F" w:rsidRPr="00187CCE" w:rsidRDefault="00EF217F" w:rsidP="00C7202E">
            <w:pPr>
              <w:spacing w:before="60" w:after="60" w:line="240" w:lineRule="auto"/>
              <w:rPr>
                <w:rFonts w:eastAsiaTheme="minorHAnsi"/>
              </w:rPr>
            </w:pPr>
            <w:r w:rsidRPr="00187CCE">
              <w:rPr>
                <w:rFonts w:eastAsiaTheme="minorHAnsi"/>
              </w:rPr>
              <w:t>----- 3-(1-Ethyl-1-methylpropyl)isoxazol-5-ylamine, in the form of a solution in toluene</w:t>
            </w:r>
          </w:p>
        </w:tc>
        <w:tc>
          <w:tcPr>
            <w:tcW w:w="1110" w:type="pct"/>
          </w:tcPr>
          <w:p w14:paraId="7D21D075"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154713FD"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62D69192"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4FAA78FE" w14:textId="77777777" w:rsidTr="00C7202E">
        <w:tc>
          <w:tcPr>
            <w:tcW w:w="651" w:type="pct"/>
            <w:noWrap/>
          </w:tcPr>
          <w:p w14:paraId="5545625C" w14:textId="77777777" w:rsidR="00EF217F" w:rsidRPr="00187CCE" w:rsidRDefault="00EF217F" w:rsidP="00C7202E">
            <w:pPr>
              <w:spacing w:before="60" w:after="60" w:line="240" w:lineRule="auto"/>
              <w:rPr>
                <w:rFonts w:eastAsiaTheme="minorHAnsi"/>
              </w:rPr>
            </w:pPr>
            <w:r w:rsidRPr="00187CCE">
              <w:rPr>
                <w:rFonts w:eastAsiaTheme="minorHAnsi"/>
              </w:rPr>
              <w:t>3824 99 86</w:t>
            </w:r>
          </w:p>
        </w:tc>
        <w:tc>
          <w:tcPr>
            <w:tcW w:w="2206" w:type="pct"/>
          </w:tcPr>
          <w:p w14:paraId="61DB4D38" w14:textId="77777777" w:rsidR="00EF217F" w:rsidRPr="00187CCE" w:rsidRDefault="00EF217F" w:rsidP="00C7202E">
            <w:pPr>
              <w:spacing w:before="60" w:after="60" w:line="240" w:lineRule="auto"/>
              <w:rPr>
                <w:rFonts w:eastAsiaTheme="minorHAnsi"/>
              </w:rPr>
            </w:pPr>
            <w:r w:rsidRPr="00187CCE">
              <w:rPr>
                <w:rFonts w:eastAsiaTheme="minorHAnsi"/>
              </w:rPr>
              <w:t>----- Mixtures consisting mainly of dimethyl methylphosphonate, oxirane and diphosphorus pentaoxide</w:t>
            </w:r>
          </w:p>
        </w:tc>
        <w:tc>
          <w:tcPr>
            <w:tcW w:w="1110" w:type="pct"/>
          </w:tcPr>
          <w:p w14:paraId="352E4977"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4BC53831"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68098119"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6B7D7C83" w14:textId="77777777" w:rsidTr="00C7202E">
        <w:tc>
          <w:tcPr>
            <w:tcW w:w="651" w:type="pct"/>
            <w:noWrap/>
          </w:tcPr>
          <w:p w14:paraId="59F08B1A" w14:textId="77777777" w:rsidR="00EF217F" w:rsidRPr="00187CCE" w:rsidRDefault="00EF217F" w:rsidP="00C7202E">
            <w:pPr>
              <w:spacing w:before="60" w:after="60" w:line="240" w:lineRule="auto"/>
              <w:rPr>
                <w:rFonts w:eastAsiaTheme="minorHAnsi"/>
              </w:rPr>
            </w:pPr>
            <w:r w:rsidRPr="00187CCE">
              <w:rPr>
                <w:rFonts w:eastAsiaTheme="minorHAnsi"/>
              </w:rPr>
              <w:t>3824 99 92</w:t>
            </w:r>
          </w:p>
        </w:tc>
        <w:tc>
          <w:tcPr>
            <w:tcW w:w="2206" w:type="pct"/>
          </w:tcPr>
          <w:p w14:paraId="7C1554AF" w14:textId="77777777" w:rsidR="00EF217F" w:rsidRPr="00187CCE" w:rsidRDefault="00EF217F" w:rsidP="00C7202E">
            <w:pPr>
              <w:spacing w:before="60" w:after="60" w:line="240" w:lineRule="auto"/>
              <w:rPr>
                <w:rFonts w:eastAsiaTheme="minorHAnsi"/>
              </w:rPr>
            </w:pPr>
            <w:r w:rsidRPr="00187CCE">
              <w:rPr>
                <w:rFonts w:eastAsiaTheme="minorHAnsi"/>
              </w:rPr>
              <w:t>------ In the form of a liquid at 20 °C</w:t>
            </w:r>
          </w:p>
        </w:tc>
        <w:tc>
          <w:tcPr>
            <w:tcW w:w="1110" w:type="pct"/>
          </w:tcPr>
          <w:p w14:paraId="595EC186"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23330693"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77900785"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462E16B0" w14:textId="77777777" w:rsidTr="00C7202E">
        <w:tc>
          <w:tcPr>
            <w:tcW w:w="651" w:type="pct"/>
            <w:noWrap/>
          </w:tcPr>
          <w:p w14:paraId="481EAFE4" w14:textId="77777777" w:rsidR="00EF217F" w:rsidRPr="00187CCE" w:rsidRDefault="00EF217F" w:rsidP="00C7202E">
            <w:pPr>
              <w:spacing w:before="60" w:after="60" w:line="240" w:lineRule="auto"/>
              <w:rPr>
                <w:rFonts w:eastAsiaTheme="minorHAnsi"/>
              </w:rPr>
            </w:pPr>
            <w:r w:rsidRPr="00187CCE">
              <w:rPr>
                <w:rFonts w:eastAsiaTheme="minorHAnsi"/>
              </w:rPr>
              <w:t>3824 99 93</w:t>
            </w:r>
          </w:p>
        </w:tc>
        <w:tc>
          <w:tcPr>
            <w:tcW w:w="2206" w:type="pct"/>
          </w:tcPr>
          <w:p w14:paraId="5C4E92DF"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4D655512"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437D6822"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3D10BCF7"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r w:rsidR="00EF217F" w:rsidRPr="00187CCE" w14:paraId="53D4E0C8" w14:textId="77777777" w:rsidTr="00C7202E">
        <w:tc>
          <w:tcPr>
            <w:tcW w:w="651" w:type="pct"/>
            <w:noWrap/>
          </w:tcPr>
          <w:p w14:paraId="7129384C" w14:textId="77777777" w:rsidR="00EF217F" w:rsidRPr="00187CCE" w:rsidRDefault="00EF217F" w:rsidP="00C7202E">
            <w:pPr>
              <w:spacing w:before="60" w:after="60" w:line="240" w:lineRule="auto"/>
              <w:rPr>
                <w:rFonts w:eastAsiaTheme="minorHAnsi"/>
              </w:rPr>
            </w:pPr>
            <w:r w:rsidRPr="00187CCE">
              <w:rPr>
                <w:rFonts w:eastAsiaTheme="minorHAnsi"/>
              </w:rPr>
              <w:t>3824 99 96</w:t>
            </w:r>
          </w:p>
        </w:tc>
        <w:tc>
          <w:tcPr>
            <w:tcW w:w="2206" w:type="pct"/>
          </w:tcPr>
          <w:p w14:paraId="5561BE0F" w14:textId="77777777" w:rsidR="00EF217F" w:rsidRPr="00187CCE" w:rsidRDefault="00EF217F" w:rsidP="00C7202E">
            <w:pPr>
              <w:spacing w:before="60" w:after="60" w:line="240" w:lineRule="auto"/>
              <w:rPr>
                <w:rFonts w:eastAsiaTheme="minorHAnsi"/>
              </w:rPr>
            </w:pPr>
            <w:r w:rsidRPr="00187CCE">
              <w:rPr>
                <w:rFonts w:eastAsiaTheme="minorHAnsi"/>
              </w:rPr>
              <w:t>----- Other</w:t>
            </w:r>
          </w:p>
        </w:tc>
        <w:tc>
          <w:tcPr>
            <w:tcW w:w="1110" w:type="pct"/>
          </w:tcPr>
          <w:p w14:paraId="21C5286F" w14:textId="77777777" w:rsidR="00EF217F" w:rsidRPr="00187CCE" w:rsidRDefault="00EF217F" w:rsidP="00C7202E">
            <w:pPr>
              <w:spacing w:before="60" w:after="60" w:line="240" w:lineRule="auto"/>
              <w:rPr>
                <w:rFonts w:eastAsiaTheme="minorHAnsi"/>
              </w:rPr>
            </w:pPr>
            <w:r w:rsidRPr="00187CCE">
              <w:rPr>
                <w:rFonts w:eastAsiaTheme="minorHAnsi"/>
              </w:rPr>
              <w:t>0</w:t>
            </w:r>
          </w:p>
        </w:tc>
        <w:tc>
          <w:tcPr>
            <w:tcW w:w="472" w:type="pct"/>
          </w:tcPr>
          <w:p w14:paraId="23ACDBC7" w14:textId="77777777" w:rsidR="00EF217F" w:rsidRPr="00187CCE" w:rsidRDefault="00EF217F" w:rsidP="00C7202E">
            <w:pPr>
              <w:spacing w:before="60" w:after="60" w:line="240" w:lineRule="auto"/>
              <w:jc w:val="center"/>
              <w:rPr>
                <w:rFonts w:eastAsiaTheme="minorHAnsi"/>
              </w:rPr>
            </w:pPr>
            <w:r w:rsidRPr="00187CCE">
              <w:rPr>
                <w:rFonts w:eastAsiaTheme="minorHAnsi"/>
              </w:rPr>
              <w:t>0</w:t>
            </w:r>
          </w:p>
        </w:tc>
        <w:tc>
          <w:tcPr>
            <w:tcW w:w="561" w:type="pct"/>
          </w:tcPr>
          <w:p w14:paraId="397836A3" w14:textId="77777777" w:rsidR="00EF217F" w:rsidRPr="00187CCE" w:rsidRDefault="00EF217F" w:rsidP="00C7202E">
            <w:pPr>
              <w:spacing w:before="60" w:after="60" w:line="240" w:lineRule="auto"/>
              <w:rPr>
                <w:rFonts w:eastAsiaTheme="minorHAnsi"/>
              </w:rPr>
            </w:pPr>
            <w:r w:rsidRPr="00187CCE">
              <w:rPr>
                <w:rFonts w:eastAsiaTheme="minorHAnsi"/>
              </w:rPr>
              <w:t>See Note 2</w:t>
            </w:r>
          </w:p>
        </w:tc>
      </w:tr>
    </w:tbl>
    <w:p w14:paraId="244DEDAD" w14:textId="77777777" w:rsidR="00C032C8" w:rsidRPr="00187CCE" w:rsidRDefault="00C032C8" w:rsidP="00C032C8">
      <w:pPr>
        <w:tabs>
          <w:tab w:val="left" w:pos="1418"/>
        </w:tabs>
        <w:ind w:left="1418" w:hanging="1418"/>
        <w:rPr>
          <w:szCs w:val="24"/>
        </w:rPr>
      </w:pPr>
    </w:p>
    <w:p w14:paraId="3608494E" w14:textId="77777777" w:rsidR="00C032C8" w:rsidRPr="00187CCE" w:rsidRDefault="00C032C8" w:rsidP="00C032C8">
      <w:pPr>
        <w:rPr>
          <w:szCs w:val="24"/>
        </w:rPr>
      </w:pPr>
    </w:p>
    <w:p w14:paraId="76F109B4" w14:textId="77777777" w:rsidR="00C032C8" w:rsidRPr="00187CCE" w:rsidRDefault="00C032C8" w:rsidP="00C032C8">
      <w:pPr>
        <w:rPr>
          <w:szCs w:val="24"/>
        </w:rPr>
      </w:pPr>
    </w:p>
    <w:p w14:paraId="180E2C77" w14:textId="77777777" w:rsidR="00C032C8" w:rsidRPr="00187CCE" w:rsidRDefault="00C032C8" w:rsidP="00C032C8">
      <w:pPr>
        <w:contextualSpacing/>
        <w:rPr>
          <w:b/>
          <w:szCs w:val="24"/>
          <w:u w:val="single"/>
        </w:rPr>
        <w:sectPr w:rsidR="00C032C8" w:rsidRPr="00187CCE" w:rsidSect="001E4F60">
          <w:headerReference w:type="even" r:id="rId14"/>
          <w:headerReference w:type="default" r:id="rId15"/>
          <w:footerReference w:type="even" r:id="rId16"/>
          <w:headerReference w:type="first" r:id="rId17"/>
          <w:footerReference w:type="first" r:id="rId18"/>
          <w:footnotePr>
            <w:numRestart w:val="eachPage"/>
          </w:footnotePr>
          <w:pgSz w:w="16838" w:h="11906" w:orient="landscape" w:code="9"/>
          <w:pgMar w:top="1134" w:right="1134" w:bottom="1134" w:left="1134" w:header="567" w:footer="567" w:gutter="0"/>
          <w:cols w:space="708"/>
          <w:docGrid w:linePitch="360"/>
        </w:sectPr>
      </w:pPr>
    </w:p>
    <w:p w14:paraId="72CC7E42" w14:textId="77777777" w:rsidR="00C032C8" w:rsidRPr="00187CCE" w:rsidRDefault="00C032C8" w:rsidP="00C032C8">
      <w:pPr>
        <w:jc w:val="right"/>
        <w:rPr>
          <w:b/>
          <w:bCs/>
          <w:u w:val="single"/>
        </w:rPr>
      </w:pPr>
      <w:bookmarkStart w:id="6" w:name="_Hlk134007375"/>
      <w:r w:rsidRPr="00187CCE">
        <w:rPr>
          <w:b/>
          <w:bCs/>
          <w:u w:val="single"/>
        </w:rPr>
        <w:lastRenderedPageBreak/>
        <w:t>Appendix 9-2</w:t>
      </w:r>
      <w:bookmarkEnd w:id="6"/>
    </w:p>
    <w:p w14:paraId="4AB7458D" w14:textId="736D216B" w:rsidR="001313BB" w:rsidRPr="00187CCE" w:rsidRDefault="001313BB" w:rsidP="00C032C8">
      <w:pPr>
        <w:jc w:val="center"/>
      </w:pPr>
    </w:p>
    <w:p w14:paraId="3CA7E8C7" w14:textId="77777777" w:rsidR="003F776D" w:rsidRPr="00187CCE" w:rsidRDefault="003F776D" w:rsidP="00C032C8">
      <w:pPr>
        <w:jc w:val="center"/>
      </w:pPr>
    </w:p>
    <w:p w14:paraId="76C5CD63" w14:textId="77777777" w:rsidR="00C032C8" w:rsidRPr="00187CCE" w:rsidRDefault="00C032C8" w:rsidP="00C032C8">
      <w:pPr>
        <w:jc w:val="center"/>
      </w:pPr>
      <w:bookmarkStart w:id="7" w:name="_Hlk134007381"/>
      <w:r w:rsidRPr="00187CCE">
        <w:t>TARIFF SCHEDULE OF CHILE</w:t>
      </w:r>
      <w:bookmarkEnd w:id="7"/>
    </w:p>
    <w:p w14:paraId="1D6549B3" w14:textId="77777777" w:rsidR="00C032C8" w:rsidRPr="00187CCE" w:rsidRDefault="00C032C8" w:rsidP="00C032C8">
      <w:pPr>
        <w:tabs>
          <w:tab w:val="left" w:pos="1418"/>
        </w:tabs>
        <w:jc w:val="center"/>
        <w:rPr>
          <w:szCs w:val="24"/>
        </w:rPr>
      </w:pPr>
    </w:p>
    <w:p w14:paraId="51C91FE2" w14:textId="77777777" w:rsidR="00C032C8" w:rsidRPr="00187CCE" w:rsidRDefault="00C032C8" w:rsidP="00C032C8">
      <w:pPr>
        <w:ind w:left="1134" w:hanging="1134"/>
      </w:pPr>
      <w:r w:rsidRPr="00187CCE">
        <w:t>Note 1:</w:t>
      </w:r>
      <w:r w:rsidRPr="00187CCE">
        <w:tab/>
        <w:t>The scope of products in this list is determined by codes as set out in Decree N°514 of 1 December 2016 of the Ministry of Finance, amended by Decrees N°334 of 2017, N°175 of 2018 and N°458 of 2019.</w:t>
      </w:r>
    </w:p>
    <w:p w14:paraId="2BD9025C" w14:textId="77777777" w:rsidR="00C032C8" w:rsidRPr="00187CCE" w:rsidRDefault="00C032C8" w:rsidP="00C032C8"/>
    <w:p w14:paraId="3F3C546B" w14:textId="77777777" w:rsidR="00C032C8" w:rsidRPr="00187CCE" w:rsidRDefault="00C032C8" w:rsidP="00C032C8">
      <w:pPr>
        <w:ind w:left="1134" w:hanging="1134"/>
      </w:pPr>
      <w:r w:rsidRPr="00187CCE">
        <w:t>Note 2:</w:t>
      </w:r>
      <w:r w:rsidRPr="00187CCE">
        <w:tab/>
        <w:t>Goods originating in the EU Party imported into Chile and classified in a tariff item with an annotation referring to this Note will continue to receive duty free treatment as agreed under the 2002 Association Agreement.</w:t>
      </w:r>
    </w:p>
    <w:p w14:paraId="087F7447" w14:textId="77777777" w:rsidR="00C032C8" w:rsidRPr="00187CCE" w:rsidRDefault="00C032C8" w:rsidP="00C032C8"/>
    <w:p w14:paraId="1C9C6E62" w14:textId="0B910076" w:rsidR="00C032C8" w:rsidRPr="00187CCE" w:rsidRDefault="00C032C8" w:rsidP="00C032C8">
      <w:pPr>
        <w:ind w:left="1134" w:hanging="1134"/>
      </w:pPr>
      <w:r w:rsidRPr="00187CCE">
        <w:t>Note 3:</w:t>
      </w:r>
      <w:r w:rsidRPr="00187CCE">
        <w:tab/>
        <w:t>The Price Band System (</w:t>
      </w:r>
      <w:r w:rsidRPr="00187CCE">
        <w:rPr>
          <w:szCs w:val="24"/>
        </w:rPr>
        <w:t>"</w:t>
      </w:r>
      <w:r w:rsidRPr="00187CCE">
        <w:t>PBS</w:t>
      </w:r>
      <w:r w:rsidRPr="00187CCE">
        <w:rPr>
          <w:szCs w:val="24"/>
        </w:rPr>
        <w:t>"</w:t>
      </w:r>
      <w:r w:rsidRPr="00187CCE">
        <w:t>) is established in Article 12 of Law 18.525</w:t>
      </w:r>
      <w:r w:rsidRPr="00187CCE">
        <w:rPr>
          <w:rStyle w:val="FootnoteReference"/>
          <w:szCs w:val="24"/>
        </w:rPr>
        <w:footnoteReference w:id="23"/>
      </w:r>
      <w:r w:rsidR="005F1440" w:rsidRPr="00187CCE">
        <w:t>.</w:t>
      </w:r>
      <w:r w:rsidRPr="00187CCE">
        <w:t xml:space="preserve"> Chile may maintain its PBS as established in Article 12 of Law 18.525 or succeeding system, for goods classified in the following tariff items: 1701.1200, 1701.1300, 1701.1400, 1701.9100, 1701.9910, 1701.9920, 1701.9990; provided it is applied consistently with Chile's rights and obligations under the WTO Agreement and in a manner that does not afford more favourable treatment to imports of any third country, including countries with which Chile has concluded, or will conclude in the future, an agreement notified under Article XXIV of GATT 1994.</w:t>
      </w:r>
    </w:p>
    <w:p w14:paraId="38436DFC" w14:textId="77777777" w:rsidR="00C032C8" w:rsidRPr="00187CCE" w:rsidRDefault="00C032C8" w:rsidP="00C032C8">
      <w:pPr>
        <w:ind w:left="1134" w:hanging="1134"/>
      </w:pPr>
    </w:p>
    <w:p w14:paraId="0DDF21DC" w14:textId="77777777" w:rsidR="00C032C8" w:rsidRPr="00187CCE" w:rsidRDefault="00C032C8" w:rsidP="00C032C8">
      <w:pPr>
        <w:tabs>
          <w:tab w:val="left" w:pos="1418"/>
        </w:tabs>
        <w:ind w:left="1418" w:hanging="1418"/>
        <w:rPr>
          <w:szCs w:val="24"/>
        </w:rPr>
      </w:pPr>
    </w:p>
    <w:p w14:paraId="4422A912" w14:textId="77777777" w:rsidR="00C032C8" w:rsidRPr="00187CCE" w:rsidRDefault="00C032C8" w:rsidP="00C032C8">
      <w:pPr>
        <w:tabs>
          <w:tab w:val="left" w:pos="1418"/>
        </w:tabs>
        <w:ind w:left="1418" w:hanging="1418"/>
        <w:rPr>
          <w:szCs w:val="24"/>
        </w:rPr>
        <w:sectPr w:rsidR="00C032C8" w:rsidRPr="00187CCE" w:rsidSect="00FA2EC9">
          <w:headerReference w:type="even" r:id="rId19"/>
          <w:headerReference w:type="default" r:id="rId20"/>
          <w:footerReference w:type="even" r:id="rId21"/>
          <w:headerReference w:type="first" r:id="rId22"/>
          <w:footerReference w:type="first" r:id="rId23"/>
          <w:footnotePr>
            <w:numRestart w:val="eachPage"/>
          </w:footnotePr>
          <w:pgSz w:w="11906" w:h="16838" w:code="9"/>
          <w:pgMar w:top="1134" w:right="1134" w:bottom="1134" w:left="1134" w:header="567" w:footer="567" w:gutter="0"/>
          <w:cols w:space="708"/>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97"/>
        <w:gridCol w:w="6003"/>
        <w:gridCol w:w="3345"/>
        <w:gridCol w:w="1629"/>
        <w:gridCol w:w="1712"/>
      </w:tblGrid>
      <w:tr w:rsidR="008953C2" w:rsidRPr="00187CCE" w14:paraId="0B510690" w14:textId="77777777" w:rsidTr="00170A80">
        <w:trPr>
          <w:tblHeader/>
        </w:trPr>
        <w:tc>
          <w:tcPr>
            <w:tcW w:w="709" w:type="pct"/>
            <w:vAlign w:val="center"/>
            <w:hideMark/>
          </w:tcPr>
          <w:p w14:paraId="47D2B315" w14:textId="77777777" w:rsidR="008953C2" w:rsidRPr="00187CCE" w:rsidRDefault="008953C2" w:rsidP="00170A80">
            <w:pPr>
              <w:spacing w:before="60" w:after="60" w:line="240" w:lineRule="auto"/>
              <w:jc w:val="center"/>
            </w:pPr>
            <w:r w:rsidRPr="00187CCE">
              <w:lastRenderedPageBreak/>
              <w:t>HS Code 2021</w:t>
            </w:r>
          </w:p>
        </w:tc>
        <w:tc>
          <w:tcPr>
            <w:tcW w:w="2030" w:type="pct"/>
            <w:vAlign w:val="center"/>
            <w:hideMark/>
          </w:tcPr>
          <w:p w14:paraId="792CF83A" w14:textId="77777777" w:rsidR="008953C2" w:rsidRPr="00187CCE" w:rsidRDefault="008953C2" w:rsidP="00170A80">
            <w:pPr>
              <w:spacing w:before="60" w:after="60" w:line="240" w:lineRule="auto"/>
              <w:jc w:val="center"/>
            </w:pPr>
            <w:r w:rsidRPr="00187CCE">
              <w:t>Description (see Note 1)</w:t>
            </w:r>
          </w:p>
        </w:tc>
        <w:tc>
          <w:tcPr>
            <w:tcW w:w="1131" w:type="pct"/>
            <w:vAlign w:val="center"/>
            <w:hideMark/>
          </w:tcPr>
          <w:p w14:paraId="4D3BD3D6" w14:textId="77777777" w:rsidR="008953C2" w:rsidRPr="00187CCE" w:rsidRDefault="008953C2" w:rsidP="00170A80">
            <w:pPr>
              <w:spacing w:before="60" w:after="60" w:line="240" w:lineRule="auto"/>
              <w:jc w:val="center"/>
            </w:pPr>
            <w:r w:rsidRPr="00187CCE">
              <w:t>Base Rate</w:t>
            </w:r>
          </w:p>
        </w:tc>
        <w:tc>
          <w:tcPr>
            <w:tcW w:w="551" w:type="pct"/>
            <w:vAlign w:val="center"/>
            <w:hideMark/>
          </w:tcPr>
          <w:p w14:paraId="0B3AA1DF" w14:textId="77777777" w:rsidR="008953C2" w:rsidRPr="00187CCE" w:rsidRDefault="008953C2" w:rsidP="00170A80">
            <w:pPr>
              <w:spacing w:before="60" w:after="60" w:line="240" w:lineRule="auto"/>
              <w:jc w:val="center"/>
            </w:pPr>
            <w:r w:rsidRPr="00187CCE">
              <w:t>Staging category</w:t>
            </w:r>
          </w:p>
        </w:tc>
        <w:tc>
          <w:tcPr>
            <w:tcW w:w="579" w:type="pct"/>
            <w:noWrap/>
            <w:vAlign w:val="center"/>
            <w:hideMark/>
          </w:tcPr>
          <w:p w14:paraId="6360956B" w14:textId="77777777" w:rsidR="008953C2" w:rsidRPr="00187CCE" w:rsidRDefault="008953C2" w:rsidP="00170A80">
            <w:pPr>
              <w:spacing w:before="60" w:after="60" w:line="240" w:lineRule="auto"/>
              <w:jc w:val="center"/>
            </w:pPr>
            <w:r w:rsidRPr="00187CCE">
              <w:t>Notes</w:t>
            </w:r>
          </w:p>
        </w:tc>
      </w:tr>
      <w:tr w:rsidR="008953C2" w:rsidRPr="00187CCE" w14:paraId="5465AAC2" w14:textId="77777777" w:rsidTr="00170A80">
        <w:tc>
          <w:tcPr>
            <w:tcW w:w="709" w:type="pct"/>
            <w:hideMark/>
          </w:tcPr>
          <w:p w14:paraId="3E7569E0" w14:textId="77777777" w:rsidR="008953C2" w:rsidRPr="00187CCE" w:rsidRDefault="008953C2" w:rsidP="00170A80">
            <w:pPr>
              <w:spacing w:before="60" w:after="60" w:line="240" w:lineRule="auto"/>
            </w:pPr>
            <w:r w:rsidRPr="00187CCE">
              <w:t>0301.1100</w:t>
            </w:r>
          </w:p>
        </w:tc>
        <w:tc>
          <w:tcPr>
            <w:tcW w:w="2030" w:type="pct"/>
            <w:hideMark/>
          </w:tcPr>
          <w:p w14:paraId="396B8C9E" w14:textId="77777777" w:rsidR="008953C2" w:rsidRPr="00187CCE" w:rsidRDefault="008953C2" w:rsidP="00170A80">
            <w:pPr>
              <w:spacing w:before="60" w:after="60" w:line="240" w:lineRule="auto"/>
            </w:pPr>
            <w:r w:rsidRPr="00187CCE">
              <w:t>-- Freshwater</w:t>
            </w:r>
          </w:p>
        </w:tc>
        <w:tc>
          <w:tcPr>
            <w:tcW w:w="1131" w:type="pct"/>
            <w:hideMark/>
          </w:tcPr>
          <w:p w14:paraId="6DFE65DC" w14:textId="77777777" w:rsidR="008953C2" w:rsidRPr="00187CCE" w:rsidRDefault="008953C2" w:rsidP="00170A80">
            <w:pPr>
              <w:spacing w:before="60" w:after="60" w:line="240" w:lineRule="auto"/>
              <w:jc w:val="center"/>
            </w:pPr>
            <w:r w:rsidRPr="00187CCE">
              <w:t>0 %</w:t>
            </w:r>
          </w:p>
        </w:tc>
        <w:tc>
          <w:tcPr>
            <w:tcW w:w="551" w:type="pct"/>
            <w:noWrap/>
            <w:hideMark/>
          </w:tcPr>
          <w:p w14:paraId="5396884E" w14:textId="77777777" w:rsidR="008953C2" w:rsidRPr="00187CCE" w:rsidRDefault="008953C2" w:rsidP="00170A80">
            <w:pPr>
              <w:spacing w:before="60" w:after="60" w:line="240" w:lineRule="auto"/>
              <w:jc w:val="center"/>
            </w:pPr>
          </w:p>
        </w:tc>
        <w:tc>
          <w:tcPr>
            <w:tcW w:w="579" w:type="pct"/>
            <w:noWrap/>
            <w:hideMark/>
          </w:tcPr>
          <w:p w14:paraId="50F7FB04" w14:textId="77777777" w:rsidR="008953C2" w:rsidRPr="00187CCE" w:rsidRDefault="008953C2" w:rsidP="00170A80">
            <w:pPr>
              <w:spacing w:before="60" w:after="60" w:line="240" w:lineRule="auto"/>
            </w:pPr>
            <w:r w:rsidRPr="00187CCE">
              <w:t>See Note 2</w:t>
            </w:r>
          </w:p>
        </w:tc>
      </w:tr>
      <w:tr w:rsidR="008953C2" w:rsidRPr="00187CCE" w14:paraId="66BCA305" w14:textId="77777777" w:rsidTr="00170A80">
        <w:tc>
          <w:tcPr>
            <w:tcW w:w="709" w:type="pct"/>
            <w:hideMark/>
          </w:tcPr>
          <w:p w14:paraId="5B54BA4E" w14:textId="77777777" w:rsidR="008953C2" w:rsidRPr="00187CCE" w:rsidRDefault="008953C2" w:rsidP="00170A80">
            <w:pPr>
              <w:spacing w:before="60" w:after="60" w:line="240" w:lineRule="auto"/>
            </w:pPr>
            <w:r w:rsidRPr="00187CCE">
              <w:t>0301.1900</w:t>
            </w:r>
          </w:p>
        </w:tc>
        <w:tc>
          <w:tcPr>
            <w:tcW w:w="2030" w:type="pct"/>
            <w:hideMark/>
          </w:tcPr>
          <w:p w14:paraId="5C7C1667" w14:textId="77777777" w:rsidR="008953C2" w:rsidRPr="00187CCE" w:rsidRDefault="008953C2" w:rsidP="00170A80">
            <w:pPr>
              <w:spacing w:before="60" w:after="60" w:line="240" w:lineRule="auto"/>
            </w:pPr>
            <w:r w:rsidRPr="00187CCE">
              <w:t>-- Other</w:t>
            </w:r>
          </w:p>
        </w:tc>
        <w:tc>
          <w:tcPr>
            <w:tcW w:w="1131" w:type="pct"/>
            <w:hideMark/>
          </w:tcPr>
          <w:p w14:paraId="1F7465FB" w14:textId="77777777" w:rsidR="008953C2" w:rsidRPr="00187CCE" w:rsidRDefault="008953C2" w:rsidP="00170A80">
            <w:pPr>
              <w:spacing w:before="60" w:after="60" w:line="240" w:lineRule="auto"/>
              <w:jc w:val="center"/>
            </w:pPr>
            <w:r w:rsidRPr="00187CCE">
              <w:t>0 %</w:t>
            </w:r>
          </w:p>
        </w:tc>
        <w:tc>
          <w:tcPr>
            <w:tcW w:w="551" w:type="pct"/>
            <w:noWrap/>
            <w:hideMark/>
          </w:tcPr>
          <w:p w14:paraId="4F790BA0" w14:textId="77777777" w:rsidR="008953C2" w:rsidRPr="00187CCE" w:rsidRDefault="008953C2" w:rsidP="00170A80">
            <w:pPr>
              <w:spacing w:before="60" w:after="60" w:line="240" w:lineRule="auto"/>
              <w:jc w:val="center"/>
            </w:pPr>
          </w:p>
        </w:tc>
        <w:tc>
          <w:tcPr>
            <w:tcW w:w="579" w:type="pct"/>
            <w:noWrap/>
            <w:hideMark/>
          </w:tcPr>
          <w:p w14:paraId="71BFD0DD" w14:textId="77777777" w:rsidR="008953C2" w:rsidRPr="00187CCE" w:rsidRDefault="008953C2" w:rsidP="00170A80">
            <w:pPr>
              <w:spacing w:before="60" w:after="60" w:line="240" w:lineRule="auto"/>
            </w:pPr>
            <w:r w:rsidRPr="00187CCE">
              <w:t>See Note 2</w:t>
            </w:r>
          </w:p>
        </w:tc>
      </w:tr>
      <w:tr w:rsidR="008953C2" w:rsidRPr="00187CCE" w14:paraId="4CF4F10A" w14:textId="77777777" w:rsidTr="00170A80">
        <w:tc>
          <w:tcPr>
            <w:tcW w:w="709" w:type="pct"/>
            <w:hideMark/>
          </w:tcPr>
          <w:p w14:paraId="6DC6F704" w14:textId="77777777" w:rsidR="008953C2" w:rsidRPr="00187CCE" w:rsidRDefault="008953C2" w:rsidP="00170A80">
            <w:pPr>
              <w:spacing w:before="60" w:after="60" w:line="240" w:lineRule="auto"/>
            </w:pPr>
            <w:r w:rsidRPr="00187CCE">
              <w:t>0301.9100</w:t>
            </w:r>
          </w:p>
        </w:tc>
        <w:tc>
          <w:tcPr>
            <w:tcW w:w="2030" w:type="pct"/>
            <w:hideMark/>
          </w:tcPr>
          <w:p w14:paraId="04FF4C7E" w14:textId="77777777" w:rsidR="008953C2" w:rsidRPr="00187CCE" w:rsidRDefault="008953C2" w:rsidP="00170A80">
            <w:pPr>
              <w:spacing w:before="60" w:after="60" w:line="240" w:lineRule="auto"/>
            </w:pPr>
            <w:r w:rsidRPr="00187CCE">
              <w:t>-- Trout (</w:t>
            </w:r>
            <w:r w:rsidRPr="00187CCE">
              <w:rPr>
                <w:i/>
                <w:iCs/>
              </w:rPr>
              <w:t>Salmo trutta</w:t>
            </w:r>
            <w:r w:rsidRPr="00187CCE">
              <w:t xml:space="preserve">, </w:t>
            </w:r>
            <w:r w:rsidRPr="00187CCE">
              <w:rPr>
                <w:i/>
                <w:iCs/>
              </w:rPr>
              <w:t>Oncorhynchus mykiss</w:t>
            </w:r>
            <w:r w:rsidRPr="00187CCE">
              <w:t xml:space="preserve">, </w:t>
            </w:r>
            <w:r w:rsidRPr="00187CCE">
              <w:rPr>
                <w:i/>
                <w:iCs/>
              </w:rPr>
              <w:t>Oncorhynchus clarki</w:t>
            </w:r>
            <w:r w:rsidRPr="00187CCE">
              <w:t xml:space="preserve">, </w:t>
            </w:r>
            <w:r w:rsidRPr="00187CCE">
              <w:rPr>
                <w:i/>
                <w:iCs/>
              </w:rPr>
              <w:t>Oncorhynchus aguabonita</w:t>
            </w:r>
            <w:r w:rsidRPr="00187CCE">
              <w:t xml:space="preserve">, </w:t>
            </w:r>
            <w:r w:rsidRPr="00187CCE">
              <w:rPr>
                <w:i/>
                <w:iCs/>
              </w:rPr>
              <w:t>Oncorhynchus gilae</w:t>
            </w:r>
            <w:r w:rsidRPr="00187CCE">
              <w:t xml:space="preserve">, </w:t>
            </w:r>
            <w:r w:rsidRPr="00187CCE">
              <w:rPr>
                <w:i/>
                <w:iCs/>
              </w:rPr>
              <w:t>Oncorhynchus apache</w:t>
            </w:r>
            <w:r w:rsidRPr="00187CCE">
              <w:t xml:space="preserve"> and </w:t>
            </w:r>
            <w:r w:rsidRPr="00187CCE">
              <w:rPr>
                <w:i/>
                <w:iCs/>
              </w:rPr>
              <w:t>Oncorhynchus chrysogaster</w:t>
            </w:r>
            <w:r w:rsidRPr="00187CCE">
              <w:t>):</w:t>
            </w:r>
          </w:p>
        </w:tc>
        <w:tc>
          <w:tcPr>
            <w:tcW w:w="1131" w:type="pct"/>
            <w:hideMark/>
          </w:tcPr>
          <w:p w14:paraId="512630F3" w14:textId="77777777" w:rsidR="008953C2" w:rsidRPr="00187CCE" w:rsidRDefault="008953C2" w:rsidP="00170A80">
            <w:pPr>
              <w:spacing w:before="60" w:after="60" w:line="240" w:lineRule="auto"/>
              <w:jc w:val="center"/>
            </w:pPr>
            <w:r w:rsidRPr="00187CCE">
              <w:t>0 %</w:t>
            </w:r>
          </w:p>
        </w:tc>
        <w:tc>
          <w:tcPr>
            <w:tcW w:w="551" w:type="pct"/>
            <w:noWrap/>
            <w:hideMark/>
          </w:tcPr>
          <w:p w14:paraId="4130B670" w14:textId="77777777" w:rsidR="008953C2" w:rsidRPr="00187CCE" w:rsidRDefault="008953C2" w:rsidP="00170A80">
            <w:pPr>
              <w:spacing w:before="60" w:after="60" w:line="240" w:lineRule="auto"/>
              <w:jc w:val="center"/>
            </w:pPr>
          </w:p>
        </w:tc>
        <w:tc>
          <w:tcPr>
            <w:tcW w:w="579" w:type="pct"/>
            <w:noWrap/>
            <w:hideMark/>
          </w:tcPr>
          <w:p w14:paraId="04D3D091" w14:textId="77777777" w:rsidR="008953C2" w:rsidRPr="00187CCE" w:rsidRDefault="008953C2" w:rsidP="00170A80">
            <w:pPr>
              <w:spacing w:before="60" w:after="60" w:line="240" w:lineRule="auto"/>
            </w:pPr>
            <w:r w:rsidRPr="00187CCE">
              <w:t>See Note 2</w:t>
            </w:r>
          </w:p>
        </w:tc>
      </w:tr>
      <w:tr w:rsidR="008953C2" w:rsidRPr="00187CCE" w14:paraId="3FEBCF81" w14:textId="77777777" w:rsidTr="00170A80">
        <w:tc>
          <w:tcPr>
            <w:tcW w:w="709" w:type="pct"/>
            <w:hideMark/>
          </w:tcPr>
          <w:p w14:paraId="6BCFE678" w14:textId="77777777" w:rsidR="008953C2" w:rsidRPr="00187CCE" w:rsidRDefault="008953C2" w:rsidP="00170A80">
            <w:pPr>
              <w:spacing w:before="60" w:after="60" w:line="240" w:lineRule="auto"/>
            </w:pPr>
            <w:r w:rsidRPr="00187CCE">
              <w:t>0301.9200</w:t>
            </w:r>
          </w:p>
        </w:tc>
        <w:tc>
          <w:tcPr>
            <w:tcW w:w="2030" w:type="pct"/>
            <w:hideMark/>
          </w:tcPr>
          <w:p w14:paraId="21C981A2" w14:textId="77777777" w:rsidR="008953C2" w:rsidRPr="00187CCE" w:rsidRDefault="008953C2" w:rsidP="00170A80">
            <w:pPr>
              <w:spacing w:before="60" w:after="60" w:line="240" w:lineRule="auto"/>
            </w:pPr>
            <w:r w:rsidRPr="00187CCE">
              <w:t>-- Eels (</w:t>
            </w:r>
            <w:r w:rsidRPr="00187CCE">
              <w:rPr>
                <w:i/>
                <w:iCs/>
              </w:rPr>
              <w:t>Anguilla</w:t>
            </w:r>
            <w:r w:rsidRPr="00187CCE">
              <w:t xml:space="preserve"> spp.)</w:t>
            </w:r>
          </w:p>
        </w:tc>
        <w:tc>
          <w:tcPr>
            <w:tcW w:w="1131" w:type="pct"/>
            <w:hideMark/>
          </w:tcPr>
          <w:p w14:paraId="4A7ED707" w14:textId="77777777" w:rsidR="008953C2" w:rsidRPr="00187CCE" w:rsidRDefault="008953C2" w:rsidP="00170A80">
            <w:pPr>
              <w:spacing w:before="60" w:after="60" w:line="240" w:lineRule="auto"/>
              <w:jc w:val="center"/>
            </w:pPr>
            <w:r w:rsidRPr="00187CCE">
              <w:t>0 %</w:t>
            </w:r>
          </w:p>
        </w:tc>
        <w:tc>
          <w:tcPr>
            <w:tcW w:w="551" w:type="pct"/>
            <w:noWrap/>
            <w:hideMark/>
          </w:tcPr>
          <w:p w14:paraId="7F0C03B4" w14:textId="77777777" w:rsidR="008953C2" w:rsidRPr="00187CCE" w:rsidRDefault="008953C2" w:rsidP="00170A80">
            <w:pPr>
              <w:spacing w:before="60" w:after="60" w:line="240" w:lineRule="auto"/>
              <w:jc w:val="center"/>
            </w:pPr>
          </w:p>
        </w:tc>
        <w:tc>
          <w:tcPr>
            <w:tcW w:w="579" w:type="pct"/>
            <w:noWrap/>
            <w:hideMark/>
          </w:tcPr>
          <w:p w14:paraId="0AF6FA45" w14:textId="77777777" w:rsidR="008953C2" w:rsidRPr="00187CCE" w:rsidRDefault="008953C2" w:rsidP="00170A80">
            <w:pPr>
              <w:spacing w:before="60" w:after="60" w:line="240" w:lineRule="auto"/>
            </w:pPr>
            <w:r w:rsidRPr="00187CCE">
              <w:t>See Note 2</w:t>
            </w:r>
          </w:p>
        </w:tc>
      </w:tr>
      <w:tr w:rsidR="008953C2" w:rsidRPr="00187CCE" w14:paraId="19B5BABA" w14:textId="77777777" w:rsidTr="00170A80">
        <w:tc>
          <w:tcPr>
            <w:tcW w:w="709" w:type="pct"/>
            <w:hideMark/>
          </w:tcPr>
          <w:p w14:paraId="548468AB" w14:textId="77777777" w:rsidR="008953C2" w:rsidRPr="00187CCE" w:rsidRDefault="008953C2" w:rsidP="00170A80">
            <w:pPr>
              <w:spacing w:before="60" w:after="60" w:line="240" w:lineRule="auto"/>
            </w:pPr>
            <w:r w:rsidRPr="00187CCE">
              <w:t>0301.9300</w:t>
            </w:r>
          </w:p>
        </w:tc>
        <w:tc>
          <w:tcPr>
            <w:tcW w:w="2030" w:type="pct"/>
            <w:hideMark/>
          </w:tcPr>
          <w:p w14:paraId="76B05C08" w14:textId="77777777" w:rsidR="008953C2" w:rsidRPr="00187CCE" w:rsidRDefault="008953C2" w:rsidP="00170A80">
            <w:pPr>
              <w:spacing w:before="60" w:after="60" w:line="240" w:lineRule="auto"/>
            </w:pPr>
            <w:r w:rsidRPr="00187CCE">
              <w:t>-- Carp (</w:t>
            </w:r>
            <w:r w:rsidRPr="00187CCE">
              <w:rPr>
                <w:i/>
                <w:iCs/>
              </w:rPr>
              <w:t>Cyprinus</w:t>
            </w:r>
            <w:r w:rsidRPr="00187CCE">
              <w:t xml:space="preserve"> spp., </w:t>
            </w:r>
            <w:r w:rsidRPr="00187CCE">
              <w:rPr>
                <w:i/>
                <w:iCs/>
              </w:rPr>
              <w:t>Carassius</w:t>
            </w:r>
            <w:r w:rsidRPr="00187CCE">
              <w:t xml:space="preserve"> spp., </w:t>
            </w:r>
            <w:r w:rsidRPr="00187CCE">
              <w:rPr>
                <w:i/>
                <w:iCs/>
              </w:rPr>
              <w:t>Ctenopharyngodon idellus</w:t>
            </w:r>
            <w:r w:rsidRPr="00187CCE">
              <w:t xml:space="preserve">, </w:t>
            </w:r>
            <w:r w:rsidRPr="00187CCE">
              <w:rPr>
                <w:i/>
                <w:iCs/>
              </w:rPr>
              <w:t>Hypophthalmichthys</w:t>
            </w:r>
            <w:r w:rsidRPr="00187CCE">
              <w:t xml:space="preserve"> spp., </w:t>
            </w:r>
            <w:r w:rsidRPr="00187CCE">
              <w:rPr>
                <w:i/>
                <w:iCs/>
              </w:rPr>
              <w:t>Cirrhinus</w:t>
            </w:r>
            <w:r w:rsidRPr="00187CCE">
              <w:t xml:space="preserve"> spp., </w:t>
            </w:r>
            <w:r w:rsidRPr="00187CCE">
              <w:rPr>
                <w:i/>
                <w:iCs/>
              </w:rPr>
              <w:t>Mylopharyngodon</w:t>
            </w:r>
            <w:r w:rsidRPr="00187CCE">
              <w:t xml:space="preserve"> </w:t>
            </w:r>
            <w:r w:rsidRPr="00187CCE">
              <w:rPr>
                <w:i/>
                <w:iCs/>
              </w:rPr>
              <w:t>piceus</w:t>
            </w:r>
            <w:r w:rsidRPr="00187CCE">
              <w:t xml:space="preserve">, </w:t>
            </w:r>
            <w:r w:rsidRPr="00187CCE">
              <w:rPr>
                <w:i/>
                <w:iCs/>
              </w:rPr>
              <w:t>Catla catla</w:t>
            </w:r>
            <w:r w:rsidRPr="00187CCE">
              <w:t xml:space="preserve">, </w:t>
            </w:r>
            <w:r w:rsidRPr="00187CCE">
              <w:rPr>
                <w:i/>
                <w:iCs/>
              </w:rPr>
              <w:t>Labeo</w:t>
            </w:r>
            <w:r w:rsidRPr="00187CCE">
              <w:t xml:space="preserve"> spp., </w:t>
            </w:r>
            <w:r w:rsidRPr="00187CCE">
              <w:rPr>
                <w:i/>
                <w:iCs/>
              </w:rPr>
              <w:t>Osteochilus hasselti</w:t>
            </w:r>
            <w:r w:rsidRPr="00187CCE">
              <w:t xml:space="preserve">, </w:t>
            </w:r>
            <w:r w:rsidRPr="00187CCE">
              <w:rPr>
                <w:i/>
                <w:iCs/>
              </w:rPr>
              <w:t>Leptobarbus hoeveni</w:t>
            </w:r>
            <w:r w:rsidRPr="00187CCE">
              <w:t xml:space="preserve">, </w:t>
            </w:r>
            <w:r w:rsidRPr="00187CCE">
              <w:rPr>
                <w:i/>
                <w:iCs/>
              </w:rPr>
              <w:t>Megalobrama</w:t>
            </w:r>
            <w:r w:rsidRPr="00187CCE">
              <w:t> spp.)</w:t>
            </w:r>
          </w:p>
        </w:tc>
        <w:tc>
          <w:tcPr>
            <w:tcW w:w="1131" w:type="pct"/>
            <w:hideMark/>
          </w:tcPr>
          <w:p w14:paraId="66C79F08" w14:textId="77777777" w:rsidR="008953C2" w:rsidRPr="00187CCE" w:rsidRDefault="008953C2" w:rsidP="00170A80">
            <w:pPr>
              <w:spacing w:before="60" w:after="60" w:line="240" w:lineRule="auto"/>
              <w:jc w:val="center"/>
            </w:pPr>
            <w:r w:rsidRPr="00187CCE">
              <w:t>0 %</w:t>
            </w:r>
          </w:p>
        </w:tc>
        <w:tc>
          <w:tcPr>
            <w:tcW w:w="551" w:type="pct"/>
            <w:noWrap/>
            <w:hideMark/>
          </w:tcPr>
          <w:p w14:paraId="132CE720" w14:textId="77777777" w:rsidR="008953C2" w:rsidRPr="00187CCE" w:rsidRDefault="008953C2" w:rsidP="00170A80">
            <w:pPr>
              <w:spacing w:before="60" w:after="60" w:line="240" w:lineRule="auto"/>
              <w:jc w:val="center"/>
            </w:pPr>
          </w:p>
        </w:tc>
        <w:tc>
          <w:tcPr>
            <w:tcW w:w="579" w:type="pct"/>
            <w:noWrap/>
            <w:hideMark/>
          </w:tcPr>
          <w:p w14:paraId="3CAB7BB6" w14:textId="77777777" w:rsidR="008953C2" w:rsidRPr="00187CCE" w:rsidRDefault="008953C2" w:rsidP="00170A80">
            <w:pPr>
              <w:spacing w:before="60" w:after="60" w:line="240" w:lineRule="auto"/>
            </w:pPr>
            <w:r w:rsidRPr="00187CCE">
              <w:t>See Note 2</w:t>
            </w:r>
          </w:p>
        </w:tc>
      </w:tr>
      <w:tr w:rsidR="008953C2" w:rsidRPr="00187CCE" w14:paraId="5B73B469" w14:textId="77777777" w:rsidTr="00170A80">
        <w:tc>
          <w:tcPr>
            <w:tcW w:w="709" w:type="pct"/>
            <w:hideMark/>
          </w:tcPr>
          <w:p w14:paraId="6BC94197" w14:textId="77777777" w:rsidR="008953C2" w:rsidRPr="00187CCE" w:rsidRDefault="008953C2" w:rsidP="00170A80">
            <w:pPr>
              <w:spacing w:before="60" w:after="60" w:line="240" w:lineRule="auto"/>
            </w:pPr>
            <w:r w:rsidRPr="00187CCE">
              <w:t>0301.9400</w:t>
            </w:r>
          </w:p>
        </w:tc>
        <w:tc>
          <w:tcPr>
            <w:tcW w:w="2030" w:type="pct"/>
            <w:hideMark/>
          </w:tcPr>
          <w:p w14:paraId="22E63DC3" w14:textId="77777777" w:rsidR="008953C2" w:rsidRPr="00187CCE" w:rsidRDefault="008953C2" w:rsidP="00170A80">
            <w:pPr>
              <w:spacing w:before="60" w:after="60" w:line="240" w:lineRule="auto"/>
            </w:pPr>
            <w:r w:rsidRPr="00187CCE">
              <w:t>-- Atlantic and Pacific bluefin tunas (</w:t>
            </w:r>
            <w:r w:rsidRPr="00187CCE">
              <w:rPr>
                <w:i/>
                <w:iCs/>
              </w:rPr>
              <w:t>Thunnus thynnus</w:t>
            </w:r>
            <w:r w:rsidRPr="00187CCE">
              <w:t xml:space="preserve">, </w:t>
            </w:r>
            <w:r w:rsidRPr="00187CCE">
              <w:rPr>
                <w:i/>
                <w:iCs/>
              </w:rPr>
              <w:t>Thunnus orientalis</w:t>
            </w:r>
            <w:r w:rsidRPr="00187CCE">
              <w:t>)</w:t>
            </w:r>
          </w:p>
        </w:tc>
        <w:tc>
          <w:tcPr>
            <w:tcW w:w="1131" w:type="pct"/>
            <w:hideMark/>
          </w:tcPr>
          <w:p w14:paraId="75DC17B6" w14:textId="77777777" w:rsidR="008953C2" w:rsidRPr="00187CCE" w:rsidRDefault="008953C2" w:rsidP="00170A80">
            <w:pPr>
              <w:spacing w:before="60" w:after="60" w:line="240" w:lineRule="auto"/>
              <w:jc w:val="center"/>
            </w:pPr>
            <w:r w:rsidRPr="00187CCE">
              <w:t>0 %</w:t>
            </w:r>
          </w:p>
        </w:tc>
        <w:tc>
          <w:tcPr>
            <w:tcW w:w="551" w:type="pct"/>
            <w:noWrap/>
            <w:hideMark/>
          </w:tcPr>
          <w:p w14:paraId="178691F6" w14:textId="77777777" w:rsidR="008953C2" w:rsidRPr="00187CCE" w:rsidRDefault="008953C2" w:rsidP="00170A80">
            <w:pPr>
              <w:spacing w:before="60" w:after="60" w:line="240" w:lineRule="auto"/>
              <w:jc w:val="center"/>
            </w:pPr>
          </w:p>
        </w:tc>
        <w:tc>
          <w:tcPr>
            <w:tcW w:w="579" w:type="pct"/>
            <w:noWrap/>
            <w:hideMark/>
          </w:tcPr>
          <w:p w14:paraId="209A5320" w14:textId="77777777" w:rsidR="008953C2" w:rsidRPr="00187CCE" w:rsidRDefault="008953C2" w:rsidP="00170A80">
            <w:pPr>
              <w:spacing w:before="60" w:after="60" w:line="240" w:lineRule="auto"/>
            </w:pPr>
            <w:r w:rsidRPr="00187CCE">
              <w:t>See Note 2</w:t>
            </w:r>
          </w:p>
        </w:tc>
      </w:tr>
      <w:tr w:rsidR="008953C2" w:rsidRPr="00187CCE" w14:paraId="5126078F" w14:textId="77777777" w:rsidTr="00170A80">
        <w:tc>
          <w:tcPr>
            <w:tcW w:w="709" w:type="pct"/>
            <w:hideMark/>
          </w:tcPr>
          <w:p w14:paraId="00DD0C6C" w14:textId="77777777" w:rsidR="008953C2" w:rsidRPr="00187CCE" w:rsidRDefault="008953C2" w:rsidP="00170A80">
            <w:pPr>
              <w:spacing w:before="60" w:after="60" w:line="240" w:lineRule="auto"/>
            </w:pPr>
            <w:r w:rsidRPr="00187CCE">
              <w:t>0301.9500</w:t>
            </w:r>
          </w:p>
        </w:tc>
        <w:tc>
          <w:tcPr>
            <w:tcW w:w="2030" w:type="pct"/>
            <w:hideMark/>
          </w:tcPr>
          <w:p w14:paraId="3B322A68" w14:textId="77777777" w:rsidR="008953C2" w:rsidRPr="00187CCE" w:rsidRDefault="008953C2" w:rsidP="00170A80">
            <w:pPr>
              <w:spacing w:before="60" w:after="60" w:line="240" w:lineRule="auto"/>
            </w:pPr>
            <w:r w:rsidRPr="00187CCE">
              <w:t>-- Southern bluefin tunas (</w:t>
            </w:r>
            <w:r w:rsidRPr="00187CCE">
              <w:rPr>
                <w:i/>
                <w:iCs/>
              </w:rPr>
              <w:t>Thunnus maccoyii</w:t>
            </w:r>
            <w:r w:rsidRPr="00187CCE">
              <w:t>)</w:t>
            </w:r>
          </w:p>
        </w:tc>
        <w:tc>
          <w:tcPr>
            <w:tcW w:w="1131" w:type="pct"/>
            <w:hideMark/>
          </w:tcPr>
          <w:p w14:paraId="0E91A0D7" w14:textId="77777777" w:rsidR="008953C2" w:rsidRPr="00187CCE" w:rsidRDefault="008953C2" w:rsidP="00170A80">
            <w:pPr>
              <w:spacing w:before="60" w:after="60" w:line="240" w:lineRule="auto"/>
              <w:jc w:val="center"/>
            </w:pPr>
            <w:r w:rsidRPr="00187CCE">
              <w:t>0 %</w:t>
            </w:r>
          </w:p>
        </w:tc>
        <w:tc>
          <w:tcPr>
            <w:tcW w:w="551" w:type="pct"/>
            <w:noWrap/>
            <w:hideMark/>
          </w:tcPr>
          <w:p w14:paraId="03D41ADF" w14:textId="77777777" w:rsidR="008953C2" w:rsidRPr="00187CCE" w:rsidRDefault="008953C2" w:rsidP="00170A80">
            <w:pPr>
              <w:spacing w:before="60" w:after="60" w:line="240" w:lineRule="auto"/>
              <w:jc w:val="center"/>
            </w:pPr>
          </w:p>
        </w:tc>
        <w:tc>
          <w:tcPr>
            <w:tcW w:w="579" w:type="pct"/>
            <w:noWrap/>
            <w:hideMark/>
          </w:tcPr>
          <w:p w14:paraId="7B178A6A" w14:textId="77777777" w:rsidR="008953C2" w:rsidRPr="00187CCE" w:rsidRDefault="008953C2" w:rsidP="00170A80">
            <w:pPr>
              <w:spacing w:before="60" w:after="60" w:line="240" w:lineRule="auto"/>
            </w:pPr>
            <w:r w:rsidRPr="00187CCE">
              <w:t>See Note 2</w:t>
            </w:r>
          </w:p>
        </w:tc>
      </w:tr>
      <w:tr w:rsidR="008953C2" w:rsidRPr="00187CCE" w14:paraId="046BE68A" w14:textId="77777777" w:rsidTr="00170A80">
        <w:tc>
          <w:tcPr>
            <w:tcW w:w="709" w:type="pct"/>
            <w:hideMark/>
          </w:tcPr>
          <w:p w14:paraId="3AFCC6F3" w14:textId="77777777" w:rsidR="008953C2" w:rsidRPr="00187CCE" w:rsidRDefault="008953C2" w:rsidP="00170A80">
            <w:pPr>
              <w:spacing w:before="60" w:after="60" w:line="240" w:lineRule="auto"/>
            </w:pPr>
            <w:r w:rsidRPr="00187CCE">
              <w:t>0301.9900</w:t>
            </w:r>
          </w:p>
        </w:tc>
        <w:tc>
          <w:tcPr>
            <w:tcW w:w="2030" w:type="pct"/>
            <w:hideMark/>
          </w:tcPr>
          <w:p w14:paraId="0E69357E" w14:textId="77777777" w:rsidR="008953C2" w:rsidRPr="00187CCE" w:rsidRDefault="008953C2" w:rsidP="00170A80">
            <w:pPr>
              <w:spacing w:before="60" w:after="60" w:line="240" w:lineRule="auto"/>
            </w:pPr>
            <w:r w:rsidRPr="00187CCE">
              <w:t>-- Other</w:t>
            </w:r>
          </w:p>
        </w:tc>
        <w:tc>
          <w:tcPr>
            <w:tcW w:w="1131" w:type="pct"/>
            <w:hideMark/>
          </w:tcPr>
          <w:p w14:paraId="7535D4BF" w14:textId="77777777" w:rsidR="008953C2" w:rsidRPr="00187CCE" w:rsidRDefault="008953C2" w:rsidP="00170A80">
            <w:pPr>
              <w:spacing w:before="60" w:after="60" w:line="240" w:lineRule="auto"/>
              <w:jc w:val="center"/>
            </w:pPr>
            <w:r w:rsidRPr="00187CCE">
              <w:t>0 %</w:t>
            </w:r>
          </w:p>
        </w:tc>
        <w:tc>
          <w:tcPr>
            <w:tcW w:w="551" w:type="pct"/>
            <w:noWrap/>
            <w:hideMark/>
          </w:tcPr>
          <w:p w14:paraId="2D2FA983" w14:textId="77777777" w:rsidR="008953C2" w:rsidRPr="00187CCE" w:rsidRDefault="008953C2" w:rsidP="00170A80">
            <w:pPr>
              <w:spacing w:before="60" w:after="60" w:line="240" w:lineRule="auto"/>
              <w:jc w:val="center"/>
            </w:pPr>
          </w:p>
        </w:tc>
        <w:tc>
          <w:tcPr>
            <w:tcW w:w="579" w:type="pct"/>
            <w:noWrap/>
            <w:hideMark/>
          </w:tcPr>
          <w:p w14:paraId="1886BF77" w14:textId="77777777" w:rsidR="008953C2" w:rsidRPr="00187CCE" w:rsidRDefault="008953C2" w:rsidP="00170A80">
            <w:pPr>
              <w:spacing w:before="60" w:after="60" w:line="240" w:lineRule="auto"/>
            </w:pPr>
            <w:r w:rsidRPr="00187CCE">
              <w:t>See Note 2</w:t>
            </w:r>
          </w:p>
        </w:tc>
      </w:tr>
      <w:tr w:rsidR="008953C2" w:rsidRPr="00187CCE" w14:paraId="4E515243" w14:textId="77777777" w:rsidTr="00170A80">
        <w:tc>
          <w:tcPr>
            <w:tcW w:w="709" w:type="pct"/>
            <w:hideMark/>
          </w:tcPr>
          <w:p w14:paraId="3A77F95A" w14:textId="77777777" w:rsidR="008953C2" w:rsidRPr="00187CCE" w:rsidRDefault="008953C2" w:rsidP="00170A80">
            <w:pPr>
              <w:pageBreakBefore/>
              <w:spacing w:before="60" w:after="60" w:line="240" w:lineRule="auto"/>
            </w:pPr>
            <w:r w:rsidRPr="00187CCE">
              <w:lastRenderedPageBreak/>
              <w:t>0302.1110</w:t>
            </w:r>
          </w:p>
        </w:tc>
        <w:tc>
          <w:tcPr>
            <w:tcW w:w="2030" w:type="pct"/>
            <w:hideMark/>
          </w:tcPr>
          <w:p w14:paraId="27A5B488" w14:textId="02ABD033" w:rsidR="008953C2" w:rsidRPr="00187CCE" w:rsidRDefault="008953C2" w:rsidP="00170A80">
            <w:pPr>
              <w:spacing w:before="60" w:after="60" w:line="240" w:lineRule="auto"/>
            </w:pPr>
            <w:r w:rsidRPr="00187CCE">
              <w:t>---</w:t>
            </w:r>
            <w:r w:rsidR="00E910EC" w:rsidRPr="00187CCE">
              <w:t xml:space="preserve"> </w:t>
            </w:r>
            <w:r w:rsidRPr="00187CCE">
              <w:t>Whole</w:t>
            </w:r>
          </w:p>
        </w:tc>
        <w:tc>
          <w:tcPr>
            <w:tcW w:w="1131" w:type="pct"/>
            <w:hideMark/>
          </w:tcPr>
          <w:p w14:paraId="1B0BA026" w14:textId="77777777" w:rsidR="008953C2" w:rsidRPr="00187CCE" w:rsidRDefault="008953C2" w:rsidP="00170A80">
            <w:pPr>
              <w:spacing w:before="60" w:after="60" w:line="240" w:lineRule="auto"/>
              <w:jc w:val="center"/>
            </w:pPr>
            <w:r w:rsidRPr="00187CCE">
              <w:t>0 %</w:t>
            </w:r>
          </w:p>
        </w:tc>
        <w:tc>
          <w:tcPr>
            <w:tcW w:w="551" w:type="pct"/>
            <w:noWrap/>
            <w:hideMark/>
          </w:tcPr>
          <w:p w14:paraId="280B8402" w14:textId="77777777" w:rsidR="008953C2" w:rsidRPr="00187CCE" w:rsidRDefault="008953C2" w:rsidP="00170A80">
            <w:pPr>
              <w:spacing w:before="60" w:after="60" w:line="240" w:lineRule="auto"/>
              <w:jc w:val="center"/>
            </w:pPr>
          </w:p>
        </w:tc>
        <w:tc>
          <w:tcPr>
            <w:tcW w:w="579" w:type="pct"/>
            <w:noWrap/>
            <w:hideMark/>
          </w:tcPr>
          <w:p w14:paraId="5CD40F06" w14:textId="77777777" w:rsidR="008953C2" w:rsidRPr="00187CCE" w:rsidRDefault="008953C2" w:rsidP="00170A80">
            <w:pPr>
              <w:spacing w:before="60" w:after="60" w:line="240" w:lineRule="auto"/>
            </w:pPr>
            <w:r w:rsidRPr="00187CCE">
              <w:t>See Note 2</w:t>
            </w:r>
          </w:p>
        </w:tc>
      </w:tr>
      <w:tr w:rsidR="008953C2" w:rsidRPr="00187CCE" w14:paraId="459B1424" w14:textId="77777777" w:rsidTr="00170A80">
        <w:tc>
          <w:tcPr>
            <w:tcW w:w="709" w:type="pct"/>
            <w:hideMark/>
          </w:tcPr>
          <w:p w14:paraId="20CDC290" w14:textId="77777777" w:rsidR="008953C2" w:rsidRPr="00187CCE" w:rsidRDefault="008953C2" w:rsidP="00170A80">
            <w:pPr>
              <w:spacing w:before="60" w:after="60" w:line="240" w:lineRule="auto"/>
            </w:pPr>
            <w:r w:rsidRPr="00187CCE">
              <w:t>0302.1120</w:t>
            </w:r>
          </w:p>
        </w:tc>
        <w:tc>
          <w:tcPr>
            <w:tcW w:w="2030" w:type="pct"/>
            <w:hideMark/>
          </w:tcPr>
          <w:p w14:paraId="10ADC936" w14:textId="2EC625FB" w:rsidR="008953C2" w:rsidRPr="00187CCE" w:rsidRDefault="008953C2" w:rsidP="00170A80">
            <w:pPr>
              <w:spacing w:before="60" w:after="60" w:line="240" w:lineRule="auto"/>
            </w:pPr>
            <w:r w:rsidRPr="00187CCE">
              <w:t>---</w:t>
            </w:r>
            <w:r w:rsidR="00E910EC" w:rsidRPr="00187CCE">
              <w:t xml:space="preserve"> </w:t>
            </w:r>
            <w:r w:rsidRPr="00187CCE">
              <w:t>Headed and gutted ("HG")</w:t>
            </w:r>
          </w:p>
        </w:tc>
        <w:tc>
          <w:tcPr>
            <w:tcW w:w="1131" w:type="pct"/>
            <w:hideMark/>
          </w:tcPr>
          <w:p w14:paraId="760CC740" w14:textId="77777777" w:rsidR="008953C2" w:rsidRPr="00187CCE" w:rsidRDefault="008953C2" w:rsidP="00170A80">
            <w:pPr>
              <w:spacing w:before="60" w:after="60" w:line="240" w:lineRule="auto"/>
              <w:jc w:val="center"/>
            </w:pPr>
            <w:r w:rsidRPr="00187CCE">
              <w:t>0 %</w:t>
            </w:r>
          </w:p>
        </w:tc>
        <w:tc>
          <w:tcPr>
            <w:tcW w:w="551" w:type="pct"/>
            <w:noWrap/>
            <w:hideMark/>
          </w:tcPr>
          <w:p w14:paraId="6344C9A6" w14:textId="77777777" w:rsidR="008953C2" w:rsidRPr="00187CCE" w:rsidRDefault="008953C2" w:rsidP="00170A80">
            <w:pPr>
              <w:spacing w:before="60" w:after="60" w:line="240" w:lineRule="auto"/>
              <w:jc w:val="center"/>
            </w:pPr>
          </w:p>
        </w:tc>
        <w:tc>
          <w:tcPr>
            <w:tcW w:w="579" w:type="pct"/>
            <w:noWrap/>
            <w:hideMark/>
          </w:tcPr>
          <w:p w14:paraId="60F8D89E" w14:textId="77777777" w:rsidR="008953C2" w:rsidRPr="00187CCE" w:rsidRDefault="008953C2" w:rsidP="00170A80">
            <w:pPr>
              <w:spacing w:before="60" w:after="60" w:line="240" w:lineRule="auto"/>
            </w:pPr>
            <w:r w:rsidRPr="00187CCE">
              <w:t>See Note 2</w:t>
            </w:r>
          </w:p>
        </w:tc>
      </w:tr>
      <w:tr w:rsidR="008953C2" w:rsidRPr="00187CCE" w14:paraId="41A5F04C" w14:textId="77777777" w:rsidTr="00170A80">
        <w:tc>
          <w:tcPr>
            <w:tcW w:w="709" w:type="pct"/>
            <w:hideMark/>
          </w:tcPr>
          <w:p w14:paraId="696094BF" w14:textId="77777777" w:rsidR="008953C2" w:rsidRPr="00187CCE" w:rsidRDefault="008953C2" w:rsidP="00170A80">
            <w:pPr>
              <w:spacing w:before="60" w:after="60" w:line="240" w:lineRule="auto"/>
            </w:pPr>
            <w:r w:rsidRPr="00187CCE">
              <w:t>0302.1130</w:t>
            </w:r>
          </w:p>
        </w:tc>
        <w:tc>
          <w:tcPr>
            <w:tcW w:w="2030" w:type="pct"/>
            <w:hideMark/>
          </w:tcPr>
          <w:p w14:paraId="39376444" w14:textId="6F125EA7" w:rsidR="008953C2" w:rsidRPr="00187CCE" w:rsidRDefault="008953C2" w:rsidP="00170A80">
            <w:pPr>
              <w:spacing w:before="60" w:after="60" w:line="240" w:lineRule="auto"/>
            </w:pPr>
            <w:r w:rsidRPr="00187CCE">
              <w:t>---</w:t>
            </w:r>
            <w:r w:rsidR="00E910EC" w:rsidRPr="00187CCE">
              <w:t xml:space="preserve"> </w:t>
            </w:r>
            <w:r w:rsidRPr="00187CCE">
              <w:t>Medallions (slices, "steak")</w:t>
            </w:r>
            <w:r w:rsidRPr="00187CCE">
              <w:rPr>
                <w:b/>
                <w:bCs/>
                <w:vertAlign w:val="superscript"/>
              </w:rPr>
              <w:t>*</w:t>
            </w:r>
          </w:p>
        </w:tc>
        <w:tc>
          <w:tcPr>
            <w:tcW w:w="1131" w:type="pct"/>
            <w:hideMark/>
          </w:tcPr>
          <w:p w14:paraId="1D0E485E" w14:textId="77777777" w:rsidR="008953C2" w:rsidRPr="00187CCE" w:rsidRDefault="008953C2" w:rsidP="00170A80">
            <w:pPr>
              <w:spacing w:before="60" w:after="60" w:line="240" w:lineRule="auto"/>
              <w:jc w:val="center"/>
            </w:pPr>
            <w:r w:rsidRPr="00187CCE">
              <w:t>0 %</w:t>
            </w:r>
          </w:p>
        </w:tc>
        <w:tc>
          <w:tcPr>
            <w:tcW w:w="551" w:type="pct"/>
            <w:noWrap/>
            <w:hideMark/>
          </w:tcPr>
          <w:p w14:paraId="47FAF273" w14:textId="77777777" w:rsidR="008953C2" w:rsidRPr="00187CCE" w:rsidRDefault="008953C2" w:rsidP="00170A80">
            <w:pPr>
              <w:spacing w:before="60" w:after="60" w:line="240" w:lineRule="auto"/>
              <w:jc w:val="center"/>
            </w:pPr>
          </w:p>
        </w:tc>
        <w:tc>
          <w:tcPr>
            <w:tcW w:w="579" w:type="pct"/>
            <w:noWrap/>
            <w:hideMark/>
          </w:tcPr>
          <w:p w14:paraId="0133F761" w14:textId="77777777" w:rsidR="008953C2" w:rsidRPr="00187CCE" w:rsidRDefault="008953C2" w:rsidP="00170A80">
            <w:pPr>
              <w:spacing w:before="60" w:after="60" w:line="240" w:lineRule="auto"/>
            </w:pPr>
            <w:r w:rsidRPr="00187CCE">
              <w:t>See Note 2</w:t>
            </w:r>
          </w:p>
        </w:tc>
      </w:tr>
      <w:tr w:rsidR="008953C2" w:rsidRPr="00187CCE" w14:paraId="517A5148" w14:textId="77777777" w:rsidTr="00170A80">
        <w:tc>
          <w:tcPr>
            <w:tcW w:w="709" w:type="pct"/>
            <w:hideMark/>
          </w:tcPr>
          <w:p w14:paraId="160065F6" w14:textId="77777777" w:rsidR="008953C2" w:rsidRPr="00187CCE" w:rsidRDefault="008953C2" w:rsidP="00170A80">
            <w:pPr>
              <w:spacing w:before="60" w:after="60" w:line="240" w:lineRule="auto"/>
            </w:pPr>
            <w:r w:rsidRPr="00187CCE">
              <w:t>0302.1190</w:t>
            </w:r>
          </w:p>
        </w:tc>
        <w:tc>
          <w:tcPr>
            <w:tcW w:w="2030" w:type="pct"/>
            <w:hideMark/>
          </w:tcPr>
          <w:p w14:paraId="28543ED9" w14:textId="016A88E5" w:rsidR="008953C2" w:rsidRPr="00187CCE" w:rsidRDefault="008953C2" w:rsidP="00170A80">
            <w:pPr>
              <w:spacing w:before="60" w:after="60" w:line="240" w:lineRule="auto"/>
            </w:pPr>
            <w:r w:rsidRPr="00187CCE">
              <w:t>---</w:t>
            </w:r>
            <w:r w:rsidR="00E910EC" w:rsidRPr="00187CCE">
              <w:t xml:space="preserve"> </w:t>
            </w:r>
            <w:r w:rsidRPr="00187CCE">
              <w:t>Other</w:t>
            </w:r>
          </w:p>
        </w:tc>
        <w:tc>
          <w:tcPr>
            <w:tcW w:w="1131" w:type="pct"/>
            <w:hideMark/>
          </w:tcPr>
          <w:p w14:paraId="42FBD250" w14:textId="77777777" w:rsidR="008953C2" w:rsidRPr="00187CCE" w:rsidRDefault="008953C2" w:rsidP="00170A80">
            <w:pPr>
              <w:spacing w:before="60" w:after="60" w:line="240" w:lineRule="auto"/>
              <w:jc w:val="center"/>
            </w:pPr>
            <w:r w:rsidRPr="00187CCE">
              <w:t>0 %</w:t>
            </w:r>
          </w:p>
        </w:tc>
        <w:tc>
          <w:tcPr>
            <w:tcW w:w="551" w:type="pct"/>
            <w:noWrap/>
            <w:hideMark/>
          </w:tcPr>
          <w:p w14:paraId="51C02BD7" w14:textId="77777777" w:rsidR="008953C2" w:rsidRPr="00187CCE" w:rsidRDefault="008953C2" w:rsidP="00170A80">
            <w:pPr>
              <w:spacing w:before="60" w:after="60" w:line="240" w:lineRule="auto"/>
              <w:jc w:val="center"/>
            </w:pPr>
          </w:p>
        </w:tc>
        <w:tc>
          <w:tcPr>
            <w:tcW w:w="579" w:type="pct"/>
            <w:noWrap/>
            <w:hideMark/>
          </w:tcPr>
          <w:p w14:paraId="545EBCB5" w14:textId="77777777" w:rsidR="008953C2" w:rsidRPr="00187CCE" w:rsidRDefault="008953C2" w:rsidP="00170A80">
            <w:pPr>
              <w:spacing w:before="60" w:after="60" w:line="240" w:lineRule="auto"/>
            </w:pPr>
            <w:r w:rsidRPr="00187CCE">
              <w:t>See Note 2</w:t>
            </w:r>
          </w:p>
        </w:tc>
      </w:tr>
      <w:tr w:rsidR="008953C2" w:rsidRPr="00187CCE" w14:paraId="41EF4C0E" w14:textId="77777777" w:rsidTr="00170A80">
        <w:tc>
          <w:tcPr>
            <w:tcW w:w="709" w:type="pct"/>
            <w:hideMark/>
          </w:tcPr>
          <w:p w14:paraId="5C8D15B7" w14:textId="77777777" w:rsidR="008953C2" w:rsidRPr="00187CCE" w:rsidRDefault="008953C2" w:rsidP="00170A80">
            <w:pPr>
              <w:spacing w:before="60" w:after="60" w:line="240" w:lineRule="auto"/>
            </w:pPr>
            <w:r w:rsidRPr="00187CCE">
              <w:t>0302.1310</w:t>
            </w:r>
          </w:p>
        </w:tc>
        <w:tc>
          <w:tcPr>
            <w:tcW w:w="2030" w:type="pct"/>
            <w:hideMark/>
          </w:tcPr>
          <w:p w14:paraId="2B86F02A" w14:textId="77777777" w:rsidR="008953C2" w:rsidRPr="00187CCE" w:rsidRDefault="008953C2" w:rsidP="00170A80">
            <w:pPr>
              <w:spacing w:before="60" w:after="60" w:line="240" w:lineRule="auto"/>
            </w:pPr>
            <w:r w:rsidRPr="00187CCE">
              <w:t>--- Whole</w:t>
            </w:r>
          </w:p>
        </w:tc>
        <w:tc>
          <w:tcPr>
            <w:tcW w:w="1131" w:type="pct"/>
            <w:hideMark/>
          </w:tcPr>
          <w:p w14:paraId="72B83733" w14:textId="77777777" w:rsidR="008953C2" w:rsidRPr="00187CCE" w:rsidRDefault="008953C2" w:rsidP="00170A80">
            <w:pPr>
              <w:spacing w:before="60" w:after="60" w:line="240" w:lineRule="auto"/>
              <w:jc w:val="center"/>
            </w:pPr>
            <w:r w:rsidRPr="00187CCE">
              <w:t>0 %</w:t>
            </w:r>
          </w:p>
        </w:tc>
        <w:tc>
          <w:tcPr>
            <w:tcW w:w="551" w:type="pct"/>
            <w:noWrap/>
            <w:hideMark/>
          </w:tcPr>
          <w:p w14:paraId="202A855B" w14:textId="77777777" w:rsidR="008953C2" w:rsidRPr="00187CCE" w:rsidRDefault="008953C2" w:rsidP="00170A80">
            <w:pPr>
              <w:spacing w:before="60" w:after="60" w:line="240" w:lineRule="auto"/>
              <w:jc w:val="center"/>
            </w:pPr>
          </w:p>
        </w:tc>
        <w:tc>
          <w:tcPr>
            <w:tcW w:w="579" w:type="pct"/>
            <w:noWrap/>
            <w:hideMark/>
          </w:tcPr>
          <w:p w14:paraId="1A4AC835" w14:textId="77777777" w:rsidR="008953C2" w:rsidRPr="00187CCE" w:rsidRDefault="008953C2" w:rsidP="00170A80">
            <w:pPr>
              <w:spacing w:before="60" w:after="60" w:line="240" w:lineRule="auto"/>
            </w:pPr>
            <w:r w:rsidRPr="00187CCE">
              <w:t>See Note 2</w:t>
            </w:r>
          </w:p>
        </w:tc>
      </w:tr>
      <w:tr w:rsidR="008953C2" w:rsidRPr="00187CCE" w14:paraId="17FB74F0" w14:textId="77777777" w:rsidTr="00170A80">
        <w:tc>
          <w:tcPr>
            <w:tcW w:w="709" w:type="pct"/>
            <w:hideMark/>
          </w:tcPr>
          <w:p w14:paraId="144594C6" w14:textId="77777777" w:rsidR="008953C2" w:rsidRPr="00187CCE" w:rsidRDefault="008953C2" w:rsidP="00170A80">
            <w:pPr>
              <w:spacing w:before="60" w:after="60" w:line="240" w:lineRule="auto"/>
            </w:pPr>
            <w:r w:rsidRPr="00187CCE">
              <w:t>0302.1320</w:t>
            </w:r>
          </w:p>
        </w:tc>
        <w:tc>
          <w:tcPr>
            <w:tcW w:w="2030" w:type="pct"/>
            <w:hideMark/>
          </w:tcPr>
          <w:p w14:paraId="4C6921AF" w14:textId="77777777" w:rsidR="008953C2" w:rsidRPr="00187CCE" w:rsidRDefault="008953C2" w:rsidP="00170A80">
            <w:pPr>
              <w:spacing w:before="60" w:after="60" w:line="240" w:lineRule="auto"/>
            </w:pPr>
            <w:r w:rsidRPr="00187CCE">
              <w:t>--- Headed and gutted ("HG")</w:t>
            </w:r>
          </w:p>
        </w:tc>
        <w:tc>
          <w:tcPr>
            <w:tcW w:w="1131" w:type="pct"/>
            <w:hideMark/>
          </w:tcPr>
          <w:p w14:paraId="783E016D" w14:textId="77777777" w:rsidR="008953C2" w:rsidRPr="00187CCE" w:rsidRDefault="008953C2" w:rsidP="00170A80">
            <w:pPr>
              <w:spacing w:before="60" w:after="60" w:line="240" w:lineRule="auto"/>
              <w:jc w:val="center"/>
            </w:pPr>
            <w:r w:rsidRPr="00187CCE">
              <w:t>0 %</w:t>
            </w:r>
          </w:p>
        </w:tc>
        <w:tc>
          <w:tcPr>
            <w:tcW w:w="551" w:type="pct"/>
            <w:noWrap/>
            <w:hideMark/>
          </w:tcPr>
          <w:p w14:paraId="7DC99E0B" w14:textId="77777777" w:rsidR="008953C2" w:rsidRPr="00187CCE" w:rsidRDefault="008953C2" w:rsidP="00170A80">
            <w:pPr>
              <w:spacing w:before="60" w:after="60" w:line="240" w:lineRule="auto"/>
              <w:jc w:val="center"/>
            </w:pPr>
          </w:p>
        </w:tc>
        <w:tc>
          <w:tcPr>
            <w:tcW w:w="579" w:type="pct"/>
            <w:noWrap/>
            <w:hideMark/>
          </w:tcPr>
          <w:p w14:paraId="3AC0F81E" w14:textId="77777777" w:rsidR="008953C2" w:rsidRPr="00187CCE" w:rsidRDefault="008953C2" w:rsidP="00170A80">
            <w:pPr>
              <w:spacing w:before="60" w:after="60" w:line="240" w:lineRule="auto"/>
            </w:pPr>
            <w:r w:rsidRPr="00187CCE">
              <w:t>See Note 2</w:t>
            </w:r>
          </w:p>
        </w:tc>
      </w:tr>
      <w:tr w:rsidR="008953C2" w:rsidRPr="00187CCE" w14:paraId="69B5A35A" w14:textId="77777777" w:rsidTr="00170A80">
        <w:tc>
          <w:tcPr>
            <w:tcW w:w="709" w:type="pct"/>
            <w:hideMark/>
          </w:tcPr>
          <w:p w14:paraId="24C1CD17" w14:textId="77777777" w:rsidR="008953C2" w:rsidRPr="00187CCE" w:rsidRDefault="008953C2" w:rsidP="00170A80">
            <w:pPr>
              <w:spacing w:before="60" w:after="60" w:line="240" w:lineRule="auto"/>
            </w:pPr>
            <w:r w:rsidRPr="00187CCE">
              <w:t>0302.1330</w:t>
            </w:r>
          </w:p>
        </w:tc>
        <w:tc>
          <w:tcPr>
            <w:tcW w:w="2030" w:type="pct"/>
            <w:hideMark/>
          </w:tcPr>
          <w:p w14:paraId="39E5C425" w14:textId="77777777" w:rsidR="008953C2" w:rsidRPr="00187CCE" w:rsidRDefault="008953C2" w:rsidP="00170A80">
            <w:pPr>
              <w:spacing w:before="60" w:after="60" w:line="240" w:lineRule="auto"/>
            </w:pPr>
            <w:r w:rsidRPr="00187CCE">
              <w:t>---- Medallions (slices, "steak")</w:t>
            </w:r>
            <w:r w:rsidRPr="00187CCE">
              <w:rPr>
                <w:b/>
                <w:bCs/>
                <w:vertAlign w:val="superscript"/>
              </w:rPr>
              <w:t>*</w:t>
            </w:r>
          </w:p>
        </w:tc>
        <w:tc>
          <w:tcPr>
            <w:tcW w:w="1131" w:type="pct"/>
            <w:hideMark/>
          </w:tcPr>
          <w:p w14:paraId="3EA2A2A6" w14:textId="77777777" w:rsidR="008953C2" w:rsidRPr="00187CCE" w:rsidRDefault="008953C2" w:rsidP="00170A80">
            <w:pPr>
              <w:spacing w:before="60" w:after="60" w:line="240" w:lineRule="auto"/>
              <w:jc w:val="center"/>
            </w:pPr>
            <w:r w:rsidRPr="00187CCE">
              <w:t>0 %</w:t>
            </w:r>
          </w:p>
        </w:tc>
        <w:tc>
          <w:tcPr>
            <w:tcW w:w="551" w:type="pct"/>
            <w:noWrap/>
            <w:hideMark/>
          </w:tcPr>
          <w:p w14:paraId="004680AB" w14:textId="77777777" w:rsidR="008953C2" w:rsidRPr="00187CCE" w:rsidRDefault="008953C2" w:rsidP="00170A80">
            <w:pPr>
              <w:spacing w:before="60" w:after="60" w:line="240" w:lineRule="auto"/>
              <w:jc w:val="center"/>
            </w:pPr>
          </w:p>
        </w:tc>
        <w:tc>
          <w:tcPr>
            <w:tcW w:w="579" w:type="pct"/>
            <w:noWrap/>
            <w:hideMark/>
          </w:tcPr>
          <w:p w14:paraId="2BC2C2BD" w14:textId="77777777" w:rsidR="008953C2" w:rsidRPr="00187CCE" w:rsidRDefault="008953C2" w:rsidP="00170A80">
            <w:pPr>
              <w:spacing w:before="60" w:after="60" w:line="240" w:lineRule="auto"/>
            </w:pPr>
            <w:r w:rsidRPr="00187CCE">
              <w:t>See Note 2</w:t>
            </w:r>
          </w:p>
        </w:tc>
      </w:tr>
      <w:tr w:rsidR="008953C2" w:rsidRPr="00187CCE" w14:paraId="34EF4293" w14:textId="77777777" w:rsidTr="00170A80">
        <w:tc>
          <w:tcPr>
            <w:tcW w:w="709" w:type="pct"/>
            <w:hideMark/>
          </w:tcPr>
          <w:p w14:paraId="7848A1FD" w14:textId="77777777" w:rsidR="008953C2" w:rsidRPr="00187CCE" w:rsidRDefault="008953C2" w:rsidP="00170A80">
            <w:pPr>
              <w:spacing w:before="60" w:after="60" w:line="240" w:lineRule="auto"/>
            </w:pPr>
            <w:r w:rsidRPr="00187CCE">
              <w:t>0302.1340</w:t>
            </w:r>
          </w:p>
        </w:tc>
        <w:tc>
          <w:tcPr>
            <w:tcW w:w="2030" w:type="pct"/>
            <w:hideMark/>
          </w:tcPr>
          <w:p w14:paraId="157B4F23" w14:textId="77777777" w:rsidR="008953C2" w:rsidRPr="00187CCE" w:rsidRDefault="008953C2" w:rsidP="00170A80">
            <w:pPr>
              <w:spacing w:before="60" w:after="60" w:line="240" w:lineRule="auto"/>
            </w:pPr>
            <w:r w:rsidRPr="00187CCE">
              <w:t>--- Headed and gutted and without tail ("HGT")</w:t>
            </w:r>
          </w:p>
        </w:tc>
        <w:tc>
          <w:tcPr>
            <w:tcW w:w="1131" w:type="pct"/>
            <w:hideMark/>
          </w:tcPr>
          <w:p w14:paraId="3697BEAB" w14:textId="77777777" w:rsidR="008953C2" w:rsidRPr="00187CCE" w:rsidRDefault="008953C2" w:rsidP="00170A80">
            <w:pPr>
              <w:spacing w:before="60" w:after="60" w:line="240" w:lineRule="auto"/>
              <w:jc w:val="center"/>
            </w:pPr>
            <w:r w:rsidRPr="00187CCE">
              <w:t>0 %</w:t>
            </w:r>
          </w:p>
        </w:tc>
        <w:tc>
          <w:tcPr>
            <w:tcW w:w="551" w:type="pct"/>
            <w:noWrap/>
            <w:hideMark/>
          </w:tcPr>
          <w:p w14:paraId="767A6E80" w14:textId="77777777" w:rsidR="008953C2" w:rsidRPr="00187CCE" w:rsidRDefault="008953C2" w:rsidP="00170A80">
            <w:pPr>
              <w:spacing w:before="60" w:after="60" w:line="240" w:lineRule="auto"/>
              <w:jc w:val="center"/>
            </w:pPr>
          </w:p>
        </w:tc>
        <w:tc>
          <w:tcPr>
            <w:tcW w:w="579" w:type="pct"/>
            <w:noWrap/>
            <w:hideMark/>
          </w:tcPr>
          <w:p w14:paraId="51EE102C" w14:textId="77777777" w:rsidR="008953C2" w:rsidRPr="00187CCE" w:rsidRDefault="008953C2" w:rsidP="00170A80">
            <w:pPr>
              <w:spacing w:before="60" w:after="60" w:line="240" w:lineRule="auto"/>
            </w:pPr>
            <w:r w:rsidRPr="00187CCE">
              <w:t>See Note 2</w:t>
            </w:r>
          </w:p>
        </w:tc>
      </w:tr>
      <w:tr w:rsidR="008953C2" w:rsidRPr="00187CCE" w14:paraId="621A6765" w14:textId="77777777" w:rsidTr="00170A80">
        <w:tc>
          <w:tcPr>
            <w:tcW w:w="709" w:type="pct"/>
            <w:hideMark/>
          </w:tcPr>
          <w:p w14:paraId="59D9CC08" w14:textId="77777777" w:rsidR="008953C2" w:rsidRPr="00187CCE" w:rsidRDefault="008953C2" w:rsidP="00170A80">
            <w:pPr>
              <w:spacing w:before="60" w:after="60" w:line="240" w:lineRule="auto"/>
            </w:pPr>
            <w:r w:rsidRPr="00187CCE">
              <w:t>0302.1390</w:t>
            </w:r>
          </w:p>
        </w:tc>
        <w:tc>
          <w:tcPr>
            <w:tcW w:w="2030" w:type="pct"/>
            <w:hideMark/>
          </w:tcPr>
          <w:p w14:paraId="13752574" w14:textId="77777777" w:rsidR="008953C2" w:rsidRPr="00187CCE" w:rsidRDefault="008953C2" w:rsidP="00170A80">
            <w:pPr>
              <w:spacing w:before="60" w:after="60" w:line="240" w:lineRule="auto"/>
            </w:pPr>
            <w:r w:rsidRPr="00187CCE">
              <w:t>--- Other</w:t>
            </w:r>
          </w:p>
        </w:tc>
        <w:tc>
          <w:tcPr>
            <w:tcW w:w="1131" w:type="pct"/>
            <w:hideMark/>
          </w:tcPr>
          <w:p w14:paraId="102A7EC1" w14:textId="77777777" w:rsidR="008953C2" w:rsidRPr="00187CCE" w:rsidRDefault="008953C2" w:rsidP="00170A80">
            <w:pPr>
              <w:spacing w:before="60" w:after="60" w:line="240" w:lineRule="auto"/>
              <w:jc w:val="center"/>
            </w:pPr>
            <w:r w:rsidRPr="00187CCE">
              <w:t>0 %</w:t>
            </w:r>
          </w:p>
        </w:tc>
        <w:tc>
          <w:tcPr>
            <w:tcW w:w="551" w:type="pct"/>
            <w:noWrap/>
            <w:hideMark/>
          </w:tcPr>
          <w:p w14:paraId="494D5AA6" w14:textId="77777777" w:rsidR="008953C2" w:rsidRPr="00187CCE" w:rsidRDefault="008953C2" w:rsidP="00170A80">
            <w:pPr>
              <w:spacing w:before="60" w:after="60" w:line="240" w:lineRule="auto"/>
              <w:jc w:val="center"/>
            </w:pPr>
          </w:p>
        </w:tc>
        <w:tc>
          <w:tcPr>
            <w:tcW w:w="579" w:type="pct"/>
            <w:noWrap/>
            <w:hideMark/>
          </w:tcPr>
          <w:p w14:paraId="379B7669" w14:textId="77777777" w:rsidR="008953C2" w:rsidRPr="00187CCE" w:rsidRDefault="008953C2" w:rsidP="00170A80">
            <w:pPr>
              <w:spacing w:before="60" w:after="60" w:line="240" w:lineRule="auto"/>
            </w:pPr>
            <w:r w:rsidRPr="00187CCE">
              <w:t>See Note 2</w:t>
            </w:r>
          </w:p>
        </w:tc>
      </w:tr>
      <w:tr w:rsidR="008953C2" w:rsidRPr="00187CCE" w14:paraId="0AF301E9" w14:textId="77777777" w:rsidTr="00170A80">
        <w:tc>
          <w:tcPr>
            <w:tcW w:w="709" w:type="pct"/>
            <w:hideMark/>
          </w:tcPr>
          <w:p w14:paraId="29FD71F2" w14:textId="77777777" w:rsidR="008953C2" w:rsidRPr="00187CCE" w:rsidRDefault="008953C2" w:rsidP="00170A80">
            <w:pPr>
              <w:spacing w:before="60" w:after="60" w:line="240" w:lineRule="auto"/>
            </w:pPr>
            <w:r w:rsidRPr="00187CCE">
              <w:t>0302.1410</w:t>
            </w:r>
          </w:p>
        </w:tc>
        <w:tc>
          <w:tcPr>
            <w:tcW w:w="2030" w:type="pct"/>
            <w:hideMark/>
          </w:tcPr>
          <w:p w14:paraId="7B092C19" w14:textId="77777777" w:rsidR="008953C2" w:rsidRPr="00187CCE" w:rsidRDefault="008953C2" w:rsidP="00170A80">
            <w:pPr>
              <w:spacing w:before="60" w:after="60" w:line="240" w:lineRule="auto"/>
            </w:pPr>
            <w:r w:rsidRPr="00187CCE">
              <w:t>--- Whole</w:t>
            </w:r>
          </w:p>
        </w:tc>
        <w:tc>
          <w:tcPr>
            <w:tcW w:w="1131" w:type="pct"/>
            <w:hideMark/>
          </w:tcPr>
          <w:p w14:paraId="29EDBD75" w14:textId="77777777" w:rsidR="008953C2" w:rsidRPr="00187CCE" w:rsidRDefault="008953C2" w:rsidP="00170A80">
            <w:pPr>
              <w:spacing w:before="60" w:after="60" w:line="240" w:lineRule="auto"/>
              <w:jc w:val="center"/>
            </w:pPr>
            <w:r w:rsidRPr="00187CCE">
              <w:t>0 %</w:t>
            </w:r>
          </w:p>
        </w:tc>
        <w:tc>
          <w:tcPr>
            <w:tcW w:w="551" w:type="pct"/>
            <w:noWrap/>
            <w:hideMark/>
          </w:tcPr>
          <w:p w14:paraId="208A0D71" w14:textId="77777777" w:rsidR="008953C2" w:rsidRPr="00187CCE" w:rsidRDefault="008953C2" w:rsidP="00170A80">
            <w:pPr>
              <w:spacing w:before="60" w:after="60" w:line="240" w:lineRule="auto"/>
              <w:jc w:val="center"/>
            </w:pPr>
          </w:p>
        </w:tc>
        <w:tc>
          <w:tcPr>
            <w:tcW w:w="579" w:type="pct"/>
            <w:noWrap/>
            <w:hideMark/>
          </w:tcPr>
          <w:p w14:paraId="6B327D04" w14:textId="77777777" w:rsidR="008953C2" w:rsidRPr="00187CCE" w:rsidRDefault="008953C2" w:rsidP="00170A80">
            <w:pPr>
              <w:spacing w:before="60" w:after="60" w:line="240" w:lineRule="auto"/>
            </w:pPr>
            <w:r w:rsidRPr="00187CCE">
              <w:t>See Note 2</w:t>
            </w:r>
          </w:p>
        </w:tc>
      </w:tr>
      <w:tr w:rsidR="008953C2" w:rsidRPr="00187CCE" w14:paraId="6A958C03" w14:textId="77777777" w:rsidTr="00170A80">
        <w:tc>
          <w:tcPr>
            <w:tcW w:w="709" w:type="pct"/>
            <w:hideMark/>
          </w:tcPr>
          <w:p w14:paraId="279CFA13" w14:textId="77777777" w:rsidR="008953C2" w:rsidRPr="00187CCE" w:rsidRDefault="008953C2" w:rsidP="00170A80">
            <w:pPr>
              <w:spacing w:before="60" w:after="60" w:line="240" w:lineRule="auto"/>
            </w:pPr>
            <w:r w:rsidRPr="00187CCE">
              <w:t>0302.1420</w:t>
            </w:r>
          </w:p>
        </w:tc>
        <w:tc>
          <w:tcPr>
            <w:tcW w:w="2030" w:type="pct"/>
            <w:hideMark/>
          </w:tcPr>
          <w:p w14:paraId="4C3267BE" w14:textId="77777777" w:rsidR="008953C2" w:rsidRPr="00187CCE" w:rsidRDefault="008953C2" w:rsidP="00170A80">
            <w:pPr>
              <w:spacing w:before="60" w:after="60" w:line="240" w:lineRule="auto"/>
            </w:pPr>
            <w:r w:rsidRPr="00187CCE">
              <w:t>--- Headed and gutted ("HG")</w:t>
            </w:r>
          </w:p>
        </w:tc>
        <w:tc>
          <w:tcPr>
            <w:tcW w:w="1131" w:type="pct"/>
            <w:hideMark/>
          </w:tcPr>
          <w:p w14:paraId="44C2D0BF" w14:textId="77777777" w:rsidR="008953C2" w:rsidRPr="00187CCE" w:rsidRDefault="008953C2" w:rsidP="00170A80">
            <w:pPr>
              <w:spacing w:before="60" w:after="60" w:line="240" w:lineRule="auto"/>
              <w:jc w:val="center"/>
            </w:pPr>
            <w:r w:rsidRPr="00187CCE">
              <w:t>0 %</w:t>
            </w:r>
          </w:p>
        </w:tc>
        <w:tc>
          <w:tcPr>
            <w:tcW w:w="551" w:type="pct"/>
            <w:noWrap/>
            <w:hideMark/>
          </w:tcPr>
          <w:p w14:paraId="00CEF85F" w14:textId="77777777" w:rsidR="008953C2" w:rsidRPr="00187CCE" w:rsidRDefault="008953C2" w:rsidP="00170A80">
            <w:pPr>
              <w:spacing w:before="60" w:after="60" w:line="240" w:lineRule="auto"/>
              <w:jc w:val="center"/>
            </w:pPr>
          </w:p>
        </w:tc>
        <w:tc>
          <w:tcPr>
            <w:tcW w:w="579" w:type="pct"/>
            <w:noWrap/>
            <w:hideMark/>
          </w:tcPr>
          <w:p w14:paraId="1F1B04D8" w14:textId="77777777" w:rsidR="008953C2" w:rsidRPr="00187CCE" w:rsidRDefault="008953C2" w:rsidP="00170A80">
            <w:pPr>
              <w:spacing w:before="60" w:after="60" w:line="240" w:lineRule="auto"/>
            </w:pPr>
            <w:r w:rsidRPr="00187CCE">
              <w:t>See Note 2</w:t>
            </w:r>
          </w:p>
        </w:tc>
      </w:tr>
      <w:tr w:rsidR="008953C2" w:rsidRPr="00187CCE" w14:paraId="4C747D1A" w14:textId="77777777" w:rsidTr="00170A80">
        <w:tc>
          <w:tcPr>
            <w:tcW w:w="709" w:type="pct"/>
            <w:hideMark/>
          </w:tcPr>
          <w:p w14:paraId="0629479E" w14:textId="77777777" w:rsidR="008953C2" w:rsidRPr="00187CCE" w:rsidRDefault="008953C2" w:rsidP="00170A80">
            <w:pPr>
              <w:spacing w:before="60" w:after="60" w:line="240" w:lineRule="auto"/>
            </w:pPr>
            <w:r w:rsidRPr="00187CCE">
              <w:t>0302.1430</w:t>
            </w:r>
          </w:p>
        </w:tc>
        <w:tc>
          <w:tcPr>
            <w:tcW w:w="2030" w:type="pct"/>
            <w:hideMark/>
          </w:tcPr>
          <w:p w14:paraId="78AD1F35" w14:textId="1EB16295" w:rsidR="008953C2" w:rsidRPr="00187CCE" w:rsidRDefault="008953C2" w:rsidP="00170A80">
            <w:pPr>
              <w:spacing w:before="60" w:after="60" w:line="240" w:lineRule="auto"/>
            </w:pPr>
            <w:r w:rsidRPr="00187CCE">
              <w:t>----</w:t>
            </w:r>
            <w:r w:rsidR="00332DC0" w:rsidRPr="00187CCE">
              <w:t xml:space="preserve"> </w:t>
            </w:r>
            <w:r w:rsidRPr="00187CCE">
              <w:t>Medallions (slices, "steak")</w:t>
            </w:r>
            <w:r w:rsidRPr="00187CCE">
              <w:rPr>
                <w:b/>
                <w:bCs/>
                <w:vertAlign w:val="superscript"/>
              </w:rPr>
              <w:t>*</w:t>
            </w:r>
          </w:p>
        </w:tc>
        <w:tc>
          <w:tcPr>
            <w:tcW w:w="1131" w:type="pct"/>
            <w:hideMark/>
          </w:tcPr>
          <w:p w14:paraId="249337E8" w14:textId="77777777" w:rsidR="008953C2" w:rsidRPr="00187CCE" w:rsidRDefault="008953C2" w:rsidP="00170A80">
            <w:pPr>
              <w:spacing w:before="60" w:after="60" w:line="240" w:lineRule="auto"/>
              <w:jc w:val="center"/>
            </w:pPr>
            <w:r w:rsidRPr="00187CCE">
              <w:t>0 %</w:t>
            </w:r>
          </w:p>
        </w:tc>
        <w:tc>
          <w:tcPr>
            <w:tcW w:w="551" w:type="pct"/>
            <w:noWrap/>
            <w:hideMark/>
          </w:tcPr>
          <w:p w14:paraId="3ED4784D" w14:textId="77777777" w:rsidR="008953C2" w:rsidRPr="00187CCE" w:rsidRDefault="008953C2" w:rsidP="00170A80">
            <w:pPr>
              <w:spacing w:before="60" w:after="60" w:line="240" w:lineRule="auto"/>
              <w:jc w:val="center"/>
            </w:pPr>
          </w:p>
        </w:tc>
        <w:tc>
          <w:tcPr>
            <w:tcW w:w="579" w:type="pct"/>
            <w:noWrap/>
            <w:hideMark/>
          </w:tcPr>
          <w:p w14:paraId="78180493" w14:textId="77777777" w:rsidR="008953C2" w:rsidRPr="00187CCE" w:rsidRDefault="008953C2" w:rsidP="00170A80">
            <w:pPr>
              <w:spacing w:before="60" w:after="60" w:line="240" w:lineRule="auto"/>
            </w:pPr>
            <w:r w:rsidRPr="00187CCE">
              <w:t>See Note 2</w:t>
            </w:r>
          </w:p>
        </w:tc>
      </w:tr>
      <w:tr w:rsidR="008953C2" w:rsidRPr="00187CCE" w14:paraId="692D5060" w14:textId="77777777" w:rsidTr="00170A80">
        <w:tc>
          <w:tcPr>
            <w:tcW w:w="709" w:type="pct"/>
            <w:hideMark/>
          </w:tcPr>
          <w:p w14:paraId="2BF03878" w14:textId="77777777" w:rsidR="008953C2" w:rsidRPr="00187CCE" w:rsidRDefault="008953C2" w:rsidP="00170A80">
            <w:pPr>
              <w:spacing w:before="60" w:after="60" w:line="240" w:lineRule="auto"/>
            </w:pPr>
            <w:r w:rsidRPr="00187CCE">
              <w:t>0302.1440</w:t>
            </w:r>
          </w:p>
        </w:tc>
        <w:tc>
          <w:tcPr>
            <w:tcW w:w="2030" w:type="pct"/>
            <w:hideMark/>
          </w:tcPr>
          <w:p w14:paraId="39B32E42" w14:textId="77777777" w:rsidR="008953C2" w:rsidRPr="00187CCE" w:rsidRDefault="008953C2" w:rsidP="00170A80">
            <w:pPr>
              <w:spacing w:before="60" w:after="60" w:line="240" w:lineRule="auto"/>
            </w:pPr>
            <w:r w:rsidRPr="00187CCE">
              <w:t>--- Headed and gutted and without tail ("HGT")</w:t>
            </w:r>
          </w:p>
        </w:tc>
        <w:tc>
          <w:tcPr>
            <w:tcW w:w="1131" w:type="pct"/>
            <w:hideMark/>
          </w:tcPr>
          <w:p w14:paraId="2A026B93" w14:textId="77777777" w:rsidR="008953C2" w:rsidRPr="00187CCE" w:rsidRDefault="008953C2" w:rsidP="00170A80">
            <w:pPr>
              <w:spacing w:before="60" w:after="60" w:line="240" w:lineRule="auto"/>
              <w:jc w:val="center"/>
            </w:pPr>
            <w:r w:rsidRPr="00187CCE">
              <w:t>0 %</w:t>
            </w:r>
          </w:p>
        </w:tc>
        <w:tc>
          <w:tcPr>
            <w:tcW w:w="551" w:type="pct"/>
            <w:noWrap/>
            <w:hideMark/>
          </w:tcPr>
          <w:p w14:paraId="39E5B8D3" w14:textId="77777777" w:rsidR="008953C2" w:rsidRPr="00187CCE" w:rsidRDefault="008953C2" w:rsidP="00170A80">
            <w:pPr>
              <w:spacing w:before="60" w:after="60" w:line="240" w:lineRule="auto"/>
              <w:jc w:val="center"/>
            </w:pPr>
          </w:p>
        </w:tc>
        <w:tc>
          <w:tcPr>
            <w:tcW w:w="579" w:type="pct"/>
            <w:noWrap/>
            <w:hideMark/>
          </w:tcPr>
          <w:p w14:paraId="3CF04900" w14:textId="77777777" w:rsidR="008953C2" w:rsidRPr="00187CCE" w:rsidRDefault="008953C2" w:rsidP="00170A80">
            <w:pPr>
              <w:spacing w:before="60" w:after="60" w:line="240" w:lineRule="auto"/>
            </w:pPr>
            <w:r w:rsidRPr="00187CCE">
              <w:t>See Note 2</w:t>
            </w:r>
          </w:p>
        </w:tc>
      </w:tr>
      <w:tr w:rsidR="008953C2" w:rsidRPr="00187CCE" w14:paraId="1D5E1D6F" w14:textId="77777777" w:rsidTr="00170A80">
        <w:tc>
          <w:tcPr>
            <w:tcW w:w="709" w:type="pct"/>
            <w:hideMark/>
          </w:tcPr>
          <w:p w14:paraId="0A7168BE" w14:textId="77777777" w:rsidR="008953C2" w:rsidRPr="00187CCE" w:rsidRDefault="008953C2" w:rsidP="00170A80">
            <w:pPr>
              <w:pageBreakBefore/>
              <w:spacing w:before="60" w:after="60" w:line="240" w:lineRule="auto"/>
            </w:pPr>
            <w:r w:rsidRPr="00187CCE">
              <w:lastRenderedPageBreak/>
              <w:t>0302.1490</w:t>
            </w:r>
          </w:p>
        </w:tc>
        <w:tc>
          <w:tcPr>
            <w:tcW w:w="2030" w:type="pct"/>
            <w:hideMark/>
          </w:tcPr>
          <w:p w14:paraId="3BCBE9C9" w14:textId="77777777" w:rsidR="008953C2" w:rsidRPr="00187CCE" w:rsidRDefault="008953C2" w:rsidP="00170A80">
            <w:pPr>
              <w:pageBreakBefore/>
              <w:spacing w:before="60" w:after="60" w:line="240" w:lineRule="auto"/>
            </w:pPr>
            <w:r w:rsidRPr="00187CCE">
              <w:t>--- Other</w:t>
            </w:r>
          </w:p>
        </w:tc>
        <w:tc>
          <w:tcPr>
            <w:tcW w:w="1131" w:type="pct"/>
            <w:hideMark/>
          </w:tcPr>
          <w:p w14:paraId="18D496AB" w14:textId="77777777" w:rsidR="008953C2" w:rsidRPr="00187CCE" w:rsidRDefault="008953C2" w:rsidP="00170A80">
            <w:pPr>
              <w:spacing w:before="60" w:after="60" w:line="240" w:lineRule="auto"/>
              <w:jc w:val="center"/>
            </w:pPr>
            <w:r w:rsidRPr="00187CCE">
              <w:t>0 %</w:t>
            </w:r>
          </w:p>
        </w:tc>
        <w:tc>
          <w:tcPr>
            <w:tcW w:w="551" w:type="pct"/>
            <w:noWrap/>
            <w:hideMark/>
          </w:tcPr>
          <w:p w14:paraId="2EA4DF03" w14:textId="77777777" w:rsidR="008953C2" w:rsidRPr="00187CCE" w:rsidRDefault="008953C2" w:rsidP="00170A80">
            <w:pPr>
              <w:spacing w:before="60" w:after="60" w:line="240" w:lineRule="auto"/>
              <w:jc w:val="center"/>
            </w:pPr>
          </w:p>
        </w:tc>
        <w:tc>
          <w:tcPr>
            <w:tcW w:w="579" w:type="pct"/>
            <w:noWrap/>
            <w:hideMark/>
          </w:tcPr>
          <w:p w14:paraId="060C351C" w14:textId="77777777" w:rsidR="008953C2" w:rsidRPr="00187CCE" w:rsidRDefault="008953C2" w:rsidP="00170A80">
            <w:pPr>
              <w:spacing w:before="60" w:after="60" w:line="240" w:lineRule="auto"/>
            </w:pPr>
            <w:r w:rsidRPr="00187CCE">
              <w:t>See Note 2</w:t>
            </w:r>
          </w:p>
        </w:tc>
      </w:tr>
      <w:tr w:rsidR="008953C2" w:rsidRPr="00187CCE" w14:paraId="30F7C55A" w14:textId="77777777" w:rsidTr="00170A80">
        <w:tc>
          <w:tcPr>
            <w:tcW w:w="709" w:type="pct"/>
            <w:hideMark/>
          </w:tcPr>
          <w:p w14:paraId="3E9BEFE2" w14:textId="77777777" w:rsidR="008953C2" w:rsidRPr="00187CCE" w:rsidRDefault="008953C2" w:rsidP="00170A80">
            <w:pPr>
              <w:spacing w:before="60" w:after="60" w:line="240" w:lineRule="auto"/>
            </w:pPr>
            <w:r w:rsidRPr="00187CCE">
              <w:t>0302.1900</w:t>
            </w:r>
          </w:p>
        </w:tc>
        <w:tc>
          <w:tcPr>
            <w:tcW w:w="2030" w:type="pct"/>
            <w:hideMark/>
          </w:tcPr>
          <w:p w14:paraId="7F4E92A8" w14:textId="77777777" w:rsidR="008953C2" w:rsidRPr="00187CCE" w:rsidRDefault="008953C2" w:rsidP="00170A80">
            <w:pPr>
              <w:spacing w:before="60" w:after="60" w:line="240" w:lineRule="auto"/>
            </w:pPr>
            <w:r w:rsidRPr="00187CCE">
              <w:t>-- Other</w:t>
            </w:r>
          </w:p>
        </w:tc>
        <w:tc>
          <w:tcPr>
            <w:tcW w:w="1131" w:type="pct"/>
            <w:hideMark/>
          </w:tcPr>
          <w:p w14:paraId="045D23E8" w14:textId="77777777" w:rsidR="008953C2" w:rsidRPr="00187CCE" w:rsidRDefault="008953C2" w:rsidP="00170A80">
            <w:pPr>
              <w:spacing w:before="60" w:after="60" w:line="240" w:lineRule="auto"/>
              <w:jc w:val="center"/>
            </w:pPr>
            <w:r w:rsidRPr="00187CCE">
              <w:t>0 %</w:t>
            </w:r>
          </w:p>
        </w:tc>
        <w:tc>
          <w:tcPr>
            <w:tcW w:w="551" w:type="pct"/>
            <w:noWrap/>
            <w:hideMark/>
          </w:tcPr>
          <w:p w14:paraId="04372BEA" w14:textId="77777777" w:rsidR="008953C2" w:rsidRPr="00187CCE" w:rsidRDefault="008953C2" w:rsidP="00170A80">
            <w:pPr>
              <w:spacing w:before="60" w:after="60" w:line="240" w:lineRule="auto"/>
              <w:jc w:val="center"/>
            </w:pPr>
          </w:p>
        </w:tc>
        <w:tc>
          <w:tcPr>
            <w:tcW w:w="579" w:type="pct"/>
            <w:noWrap/>
            <w:hideMark/>
          </w:tcPr>
          <w:p w14:paraId="539C5F10" w14:textId="77777777" w:rsidR="008953C2" w:rsidRPr="00187CCE" w:rsidRDefault="008953C2" w:rsidP="00170A80">
            <w:pPr>
              <w:spacing w:before="60" w:after="60" w:line="240" w:lineRule="auto"/>
            </w:pPr>
            <w:r w:rsidRPr="00187CCE">
              <w:t>See Note 2</w:t>
            </w:r>
          </w:p>
        </w:tc>
      </w:tr>
      <w:tr w:rsidR="008953C2" w:rsidRPr="00187CCE" w14:paraId="45DAC01D" w14:textId="77777777" w:rsidTr="00170A80">
        <w:tc>
          <w:tcPr>
            <w:tcW w:w="709" w:type="pct"/>
            <w:hideMark/>
          </w:tcPr>
          <w:p w14:paraId="2C5ACDB0" w14:textId="77777777" w:rsidR="008953C2" w:rsidRPr="00187CCE" w:rsidRDefault="008953C2" w:rsidP="00170A80">
            <w:pPr>
              <w:spacing w:before="60" w:after="60" w:line="240" w:lineRule="auto"/>
            </w:pPr>
            <w:r w:rsidRPr="00187CCE">
              <w:t>0302.2100</w:t>
            </w:r>
          </w:p>
        </w:tc>
        <w:tc>
          <w:tcPr>
            <w:tcW w:w="2030" w:type="pct"/>
            <w:hideMark/>
          </w:tcPr>
          <w:p w14:paraId="3291910F" w14:textId="77777777" w:rsidR="008953C2" w:rsidRPr="00187CCE" w:rsidRDefault="008953C2" w:rsidP="00170A80">
            <w:pPr>
              <w:spacing w:before="60" w:after="60" w:line="240" w:lineRule="auto"/>
            </w:pPr>
            <w:r w:rsidRPr="00187CCE">
              <w:t>-- Halibut (</w:t>
            </w:r>
            <w:r w:rsidRPr="00187CCE">
              <w:rPr>
                <w:i/>
                <w:iCs/>
              </w:rPr>
              <w:t>Reinhardtius hippoglossoides</w:t>
            </w:r>
            <w:r w:rsidRPr="00187CCE">
              <w:t xml:space="preserve">, </w:t>
            </w:r>
            <w:r w:rsidRPr="00187CCE">
              <w:rPr>
                <w:i/>
                <w:iCs/>
              </w:rPr>
              <w:t>Hippoglossus hippoglossus</w:t>
            </w:r>
            <w:r w:rsidRPr="00187CCE">
              <w:t xml:space="preserve">, </w:t>
            </w:r>
            <w:r w:rsidRPr="00187CCE">
              <w:rPr>
                <w:i/>
                <w:iCs/>
              </w:rPr>
              <w:t>Hippoglossus stenolepis</w:t>
            </w:r>
            <w:r w:rsidRPr="00187CCE">
              <w:t>)</w:t>
            </w:r>
          </w:p>
        </w:tc>
        <w:tc>
          <w:tcPr>
            <w:tcW w:w="1131" w:type="pct"/>
            <w:hideMark/>
          </w:tcPr>
          <w:p w14:paraId="1576C82A" w14:textId="77777777" w:rsidR="008953C2" w:rsidRPr="00187CCE" w:rsidRDefault="008953C2" w:rsidP="00170A80">
            <w:pPr>
              <w:spacing w:before="60" w:after="60" w:line="240" w:lineRule="auto"/>
              <w:jc w:val="center"/>
            </w:pPr>
            <w:r w:rsidRPr="00187CCE">
              <w:t>0 %</w:t>
            </w:r>
          </w:p>
        </w:tc>
        <w:tc>
          <w:tcPr>
            <w:tcW w:w="551" w:type="pct"/>
            <w:noWrap/>
            <w:hideMark/>
          </w:tcPr>
          <w:p w14:paraId="08E9B353" w14:textId="77777777" w:rsidR="008953C2" w:rsidRPr="00187CCE" w:rsidRDefault="008953C2" w:rsidP="00170A80">
            <w:pPr>
              <w:spacing w:before="60" w:after="60" w:line="240" w:lineRule="auto"/>
              <w:jc w:val="center"/>
            </w:pPr>
          </w:p>
        </w:tc>
        <w:tc>
          <w:tcPr>
            <w:tcW w:w="579" w:type="pct"/>
            <w:noWrap/>
            <w:hideMark/>
          </w:tcPr>
          <w:p w14:paraId="0891363F" w14:textId="77777777" w:rsidR="008953C2" w:rsidRPr="00187CCE" w:rsidRDefault="008953C2" w:rsidP="00170A80">
            <w:pPr>
              <w:spacing w:before="60" w:after="60" w:line="240" w:lineRule="auto"/>
            </w:pPr>
            <w:r w:rsidRPr="00187CCE">
              <w:t>See Note 2</w:t>
            </w:r>
          </w:p>
        </w:tc>
      </w:tr>
      <w:tr w:rsidR="008953C2" w:rsidRPr="00187CCE" w14:paraId="694A5EE5" w14:textId="77777777" w:rsidTr="00170A80">
        <w:tc>
          <w:tcPr>
            <w:tcW w:w="709" w:type="pct"/>
            <w:hideMark/>
          </w:tcPr>
          <w:p w14:paraId="7408FF55" w14:textId="77777777" w:rsidR="008953C2" w:rsidRPr="00187CCE" w:rsidRDefault="008953C2" w:rsidP="00170A80">
            <w:pPr>
              <w:spacing w:before="60" w:after="60" w:line="240" w:lineRule="auto"/>
            </w:pPr>
            <w:r w:rsidRPr="00187CCE">
              <w:t>0302.2200</w:t>
            </w:r>
          </w:p>
        </w:tc>
        <w:tc>
          <w:tcPr>
            <w:tcW w:w="2030" w:type="pct"/>
            <w:hideMark/>
          </w:tcPr>
          <w:p w14:paraId="1838682D" w14:textId="77777777" w:rsidR="008953C2" w:rsidRPr="00187CCE" w:rsidRDefault="008953C2" w:rsidP="00170A80">
            <w:pPr>
              <w:spacing w:before="60" w:after="60" w:line="240" w:lineRule="auto"/>
            </w:pPr>
            <w:r w:rsidRPr="00187CCE">
              <w:t>-- Plaice (</w:t>
            </w:r>
            <w:r w:rsidRPr="00187CCE">
              <w:rPr>
                <w:i/>
                <w:iCs/>
              </w:rPr>
              <w:t>Pleuronectes platessa</w:t>
            </w:r>
            <w:r w:rsidRPr="00187CCE">
              <w:t>)</w:t>
            </w:r>
          </w:p>
        </w:tc>
        <w:tc>
          <w:tcPr>
            <w:tcW w:w="1131" w:type="pct"/>
            <w:hideMark/>
          </w:tcPr>
          <w:p w14:paraId="47014969" w14:textId="77777777" w:rsidR="008953C2" w:rsidRPr="00187CCE" w:rsidRDefault="008953C2" w:rsidP="00170A80">
            <w:pPr>
              <w:spacing w:before="60" w:after="60" w:line="240" w:lineRule="auto"/>
              <w:jc w:val="center"/>
            </w:pPr>
            <w:r w:rsidRPr="00187CCE">
              <w:t>0 %</w:t>
            </w:r>
          </w:p>
        </w:tc>
        <w:tc>
          <w:tcPr>
            <w:tcW w:w="551" w:type="pct"/>
            <w:noWrap/>
            <w:hideMark/>
          </w:tcPr>
          <w:p w14:paraId="176A0A6D" w14:textId="77777777" w:rsidR="008953C2" w:rsidRPr="00187CCE" w:rsidRDefault="008953C2" w:rsidP="00170A80">
            <w:pPr>
              <w:spacing w:before="60" w:after="60" w:line="240" w:lineRule="auto"/>
              <w:jc w:val="center"/>
            </w:pPr>
          </w:p>
        </w:tc>
        <w:tc>
          <w:tcPr>
            <w:tcW w:w="579" w:type="pct"/>
            <w:noWrap/>
            <w:hideMark/>
          </w:tcPr>
          <w:p w14:paraId="5A1EC3CC" w14:textId="77777777" w:rsidR="008953C2" w:rsidRPr="00187CCE" w:rsidRDefault="008953C2" w:rsidP="00170A80">
            <w:pPr>
              <w:spacing w:before="60" w:after="60" w:line="240" w:lineRule="auto"/>
            </w:pPr>
            <w:r w:rsidRPr="00187CCE">
              <w:t>See Note 2</w:t>
            </w:r>
          </w:p>
        </w:tc>
      </w:tr>
      <w:tr w:rsidR="008953C2" w:rsidRPr="00187CCE" w14:paraId="0BF3FB98" w14:textId="77777777" w:rsidTr="00170A80">
        <w:tc>
          <w:tcPr>
            <w:tcW w:w="709" w:type="pct"/>
            <w:hideMark/>
          </w:tcPr>
          <w:p w14:paraId="652765B5" w14:textId="77777777" w:rsidR="008953C2" w:rsidRPr="00187CCE" w:rsidRDefault="008953C2" w:rsidP="00170A80">
            <w:pPr>
              <w:spacing w:before="60" w:after="60" w:line="240" w:lineRule="auto"/>
            </w:pPr>
            <w:r w:rsidRPr="00187CCE">
              <w:t>0302.2300</w:t>
            </w:r>
          </w:p>
        </w:tc>
        <w:tc>
          <w:tcPr>
            <w:tcW w:w="2030" w:type="pct"/>
            <w:hideMark/>
          </w:tcPr>
          <w:p w14:paraId="3375CDE3" w14:textId="77777777" w:rsidR="008953C2" w:rsidRPr="00187CCE" w:rsidRDefault="008953C2" w:rsidP="00170A80">
            <w:pPr>
              <w:spacing w:before="60" w:after="60" w:line="240" w:lineRule="auto"/>
            </w:pPr>
            <w:r w:rsidRPr="00187CCE">
              <w:t>-- Sole (</w:t>
            </w:r>
            <w:r w:rsidRPr="00187CCE">
              <w:rPr>
                <w:i/>
                <w:iCs/>
              </w:rPr>
              <w:t>Solea</w:t>
            </w:r>
            <w:r w:rsidRPr="00187CCE">
              <w:t xml:space="preserve"> spp.)</w:t>
            </w:r>
          </w:p>
        </w:tc>
        <w:tc>
          <w:tcPr>
            <w:tcW w:w="1131" w:type="pct"/>
            <w:hideMark/>
          </w:tcPr>
          <w:p w14:paraId="49683DFA" w14:textId="77777777" w:rsidR="008953C2" w:rsidRPr="00187CCE" w:rsidRDefault="008953C2" w:rsidP="00170A80">
            <w:pPr>
              <w:spacing w:before="60" w:after="60" w:line="240" w:lineRule="auto"/>
              <w:jc w:val="center"/>
            </w:pPr>
            <w:r w:rsidRPr="00187CCE">
              <w:t>0 %</w:t>
            </w:r>
          </w:p>
        </w:tc>
        <w:tc>
          <w:tcPr>
            <w:tcW w:w="551" w:type="pct"/>
            <w:noWrap/>
            <w:hideMark/>
          </w:tcPr>
          <w:p w14:paraId="3F1E88B8" w14:textId="77777777" w:rsidR="008953C2" w:rsidRPr="00187CCE" w:rsidRDefault="008953C2" w:rsidP="00170A80">
            <w:pPr>
              <w:spacing w:before="60" w:after="60" w:line="240" w:lineRule="auto"/>
              <w:jc w:val="center"/>
            </w:pPr>
          </w:p>
        </w:tc>
        <w:tc>
          <w:tcPr>
            <w:tcW w:w="579" w:type="pct"/>
            <w:noWrap/>
            <w:hideMark/>
          </w:tcPr>
          <w:p w14:paraId="116FE013" w14:textId="77777777" w:rsidR="008953C2" w:rsidRPr="00187CCE" w:rsidRDefault="008953C2" w:rsidP="00170A80">
            <w:pPr>
              <w:spacing w:before="60" w:after="60" w:line="240" w:lineRule="auto"/>
            </w:pPr>
            <w:r w:rsidRPr="00187CCE">
              <w:t>See Note 2</w:t>
            </w:r>
          </w:p>
        </w:tc>
      </w:tr>
      <w:tr w:rsidR="008953C2" w:rsidRPr="00187CCE" w14:paraId="3C468939" w14:textId="77777777" w:rsidTr="00170A80">
        <w:tc>
          <w:tcPr>
            <w:tcW w:w="709" w:type="pct"/>
            <w:hideMark/>
          </w:tcPr>
          <w:p w14:paraId="2A079CA9" w14:textId="77777777" w:rsidR="008953C2" w:rsidRPr="00187CCE" w:rsidRDefault="008953C2" w:rsidP="00170A80">
            <w:pPr>
              <w:spacing w:before="60" w:after="60" w:line="240" w:lineRule="auto"/>
            </w:pPr>
            <w:r w:rsidRPr="00187CCE">
              <w:t>0302.2400</w:t>
            </w:r>
          </w:p>
        </w:tc>
        <w:tc>
          <w:tcPr>
            <w:tcW w:w="2030" w:type="pct"/>
            <w:hideMark/>
          </w:tcPr>
          <w:p w14:paraId="0111B9D8" w14:textId="77777777" w:rsidR="008953C2" w:rsidRPr="00187CCE" w:rsidRDefault="008953C2" w:rsidP="00170A80">
            <w:pPr>
              <w:spacing w:before="60" w:after="60" w:line="240" w:lineRule="auto"/>
            </w:pPr>
            <w:r w:rsidRPr="00187CCE">
              <w:t>-- Turbots (</w:t>
            </w:r>
            <w:r w:rsidRPr="00187CCE">
              <w:rPr>
                <w:i/>
                <w:iCs/>
              </w:rPr>
              <w:t>Psetta maxima</w:t>
            </w:r>
            <w:r w:rsidRPr="00187CCE">
              <w:t>)</w:t>
            </w:r>
          </w:p>
        </w:tc>
        <w:tc>
          <w:tcPr>
            <w:tcW w:w="1131" w:type="pct"/>
            <w:hideMark/>
          </w:tcPr>
          <w:p w14:paraId="20133AA9" w14:textId="77777777" w:rsidR="008953C2" w:rsidRPr="00187CCE" w:rsidRDefault="008953C2" w:rsidP="00170A80">
            <w:pPr>
              <w:spacing w:before="60" w:after="60" w:line="240" w:lineRule="auto"/>
              <w:jc w:val="center"/>
            </w:pPr>
            <w:r w:rsidRPr="00187CCE">
              <w:t>0 %</w:t>
            </w:r>
          </w:p>
        </w:tc>
        <w:tc>
          <w:tcPr>
            <w:tcW w:w="551" w:type="pct"/>
            <w:noWrap/>
            <w:hideMark/>
          </w:tcPr>
          <w:p w14:paraId="1CBE18CD" w14:textId="77777777" w:rsidR="008953C2" w:rsidRPr="00187CCE" w:rsidRDefault="008953C2" w:rsidP="00170A80">
            <w:pPr>
              <w:spacing w:before="60" w:after="60" w:line="240" w:lineRule="auto"/>
              <w:jc w:val="center"/>
            </w:pPr>
          </w:p>
        </w:tc>
        <w:tc>
          <w:tcPr>
            <w:tcW w:w="579" w:type="pct"/>
            <w:noWrap/>
            <w:hideMark/>
          </w:tcPr>
          <w:p w14:paraId="43CA2051" w14:textId="77777777" w:rsidR="008953C2" w:rsidRPr="00187CCE" w:rsidRDefault="008953C2" w:rsidP="00170A80">
            <w:pPr>
              <w:spacing w:before="60" w:after="60" w:line="240" w:lineRule="auto"/>
            </w:pPr>
            <w:r w:rsidRPr="00187CCE">
              <w:t>See Note 2</w:t>
            </w:r>
          </w:p>
        </w:tc>
      </w:tr>
      <w:tr w:rsidR="008953C2" w:rsidRPr="00187CCE" w14:paraId="15BE0952" w14:textId="77777777" w:rsidTr="00170A80">
        <w:tc>
          <w:tcPr>
            <w:tcW w:w="709" w:type="pct"/>
            <w:hideMark/>
          </w:tcPr>
          <w:p w14:paraId="790B1DEE" w14:textId="77777777" w:rsidR="008953C2" w:rsidRPr="00187CCE" w:rsidRDefault="008953C2" w:rsidP="00170A80">
            <w:pPr>
              <w:spacing w:before="60" w:after="60" w:line="240" w:lineRule="auto"/>
            </w:pPr>
            <w:r w:rsidRPr="00187CCE">
              <w:t>0302.2921</w:t>
            </w:r>
          </w:p>
        </w:tc>
        <w:tc>
          <w:tcPr>
            <w:tcW w:w="2030" w:type="pct"/>
            <w:hideMark/>
          </w:tcPr>
          <w:p w14:paraId="3A882594" w14:textId="30C7FDD6" w:rsidR="008953C2" w:rsidRPr="00187CCE" w:rsidRDefault="008953C2" w:rsidP="00170A80">
            <w:pPr>
              <w:spacing w:before="60" w:after="60" w:line="240" w:lineRule="auto"/>
            </w:pPr>
            <w:r w:rsidRPr="00187CCE">
              <w:t>----</w:t>
            </w:r>
            <w:r w:rsidR="00E910EC" w:rsidRPr="00187CCE">
              <w:t xml:space="preserve"> </w:t>
            </w:r>
            <w:r w:rsidRPr="00187CCE">
              <w:t>Whole</w:t>
            </w:r>
          </w:p>
        </w:tc>
        <w:tc>
          <w:tcPr>
            <w:tcW w:w="1131" w:type="pct"/>
            <w:hideMark/>
          </w:tcPr>
          <w:p w14:paraId="14166AD2" w14:textId="77777777" w:rsidR="008953C2" w:rsidRPr="00187CCE" w:rsidRDefault="008953C2" w:rsidP="00170A80">
            <w:pPr>
              <w:spacing w:before="60" w:after="60" w:line="240" w:lineRule="auto"/>
              <w:jc w:val="center"/>
            </w:pPr>
            <w:r w:rsidRPr="00187CCE">
              <w:t>0 %</w:t>
            </w:r>
          </w:p>
        </w:tc>
        <w:tc>
          <w:tcPr>
            <w:tcW w:w="551" w:type="pct"/>
            <w:noWrap/>
            <w:hideMark/>
          </w:tcPr>
          <w:p w14:paraId="3B0CBBC7" w14:textId="77777777" w:rsidR="008953C2" w:rsidRPr="00187CCE" w:rsidRDefault="008953C2" w:rsidP="00170A80">
            <w:pPr>
              <w:spacing w:before="60" w:after="60" w:line="240" w:lineRule="auto"/>
              <w:jc w:val="center"/>
            </w:pPr>
          </w:p>
        </w:tc>
        <w:tc>
          <w:tcPr>
            <w:tcW w:w="579" w:type="pct"/>
            <w:noWrap/>
            <w:hideMark/>
          </w:tcPr>
          <w:p w14:paraId="728C91B0" w14:textId="77777777" w:rsidR="008953C2" w:rsidRPr="00187CCE" w:rsidRDefault="008953C2" w:rsidP="00170A80">
            <w:pPr>
              <w:spacing w:before="60" w:after="60" w:line="240" w:lineRule="auto"/>
            </w:pPr>
            <w:r w:rsidRPr="00187CCE">
              <w:t>See Note 2</w:t>
            </w:r>
          </w:p>
        </w:tc>
      </w:tr>
      <w:tr w:rsidR="008953C2" w:rsidRPr="00187CCE" w14:paraId="34A148E3" w14:textId="77777777" w:rsidTr="00170A80">
        <w:tc>
          <w:tcPr>
            <w:tcW w:w="709" w:type="pct"/>
            <w:hideMark/>
          </w:tcPr>
          <w:p w14:paraId="36785659" w14:textId="77777777" w:rsidR="008953C2" w:rsidRPr="00187CCE" w:rsidRDefault="008953C2" w:rsidP="00170A80">
            <w:pPr>
              <w:spacing w:before="60" w:after="60" w:line="240" w:lineRule="auto"/>
            </w:pPr>
            <w:r w:rsidRPr="00187CCE">
              <w:t>0302.2922</w:t>
            </w:r>
          </w:p>
        </w:tc>
        <w:tc>
          <w:tcPr>
            <w:tcW w:w="2030" w:type="pct"/>
            <w:hideMark/>
          </w:tcPr>
          <w:p w14:paraId="419559B7" w14:textId="0361D52F" w:rsidR="008953C2" w:rsidRPr="00187CCE" w:rsidRDefault="008953C2" w:rsidP="00170A80">
            <w:pPr>
              <w:spacing w:before="60" w:after="60" w:line="240" w:lineRule="auto"/>
            </w:pPr>
            <w:r w:rsidRPr="00187CCE">
              <w:t>----</w:t>
            </w:r>
            <w:r w:rsidR="00E910EC" w:rsidRPr="00187CCE">
              <w:t xml:space="preserve"> </w:t>
            </w:r>
            <w:r w:rsidRPr="00187CCE">
              <w:t>Headed and gutted ("HG")</w:t>
            </w:r>
          </w:p>
        </w:tc>
        <w:tc>
          <w:tcPr>
            <w:tcW w:w="1131" w:type="pct"/>
            <w:hideMark/>
          </w:tcPr>
          <w:p w14:paraId="199FA2F7" w14:textId="77777777" w:rsidR="008953C2" w:rsidRPr="00187CCE" w:rsidRDefault="008953C2" w:rsidP="00170A80">
            <w:pPr>
              <w:spacing w:before="60" w:after="60" w:line="240" w:lineRule="auto"/>
              <w:jc w:val="center"/>
            </w:pPr>
            <w:r w:rsidRPr="00187CCE">
              <w:t>0 %</w:t>
            </w:r>
          </w:p>
        </w:tc>
        <w:tc>
          <w:tcPr>
            <w:tcW w:w="551" w:type="pct"/>
            <w:noWrap/>
            <w:hideMark/>
          </w:tcPr>
          <w:p w14:paraId="1C3B9D46" w14:textId="77777777" w:rsidR="008953C2" w:rsidRPr="00187CCE" w:rsidRDefault="008953C2" w:rsidP="00170A80">
            <w:pPr>
              <w:spacing w:before="60" w:after="60" w:line="240" w:lineRule="auto"/>
              <w:jc w:val="center"/>
            </w:pPr>
          </w:p>
        </w:tc>
        <w:tc>
          <w:tcPr>
            <w:tcW w:w="579" w:type="pct"/>
            <w:noWrap/>
            <w:hideMark/>
          </w:tcPr>
          <w:p w14:paraId="360D3B1B" w14:textId="77777777" w:rsidR="008953C2" w:rsidRPr="00187CCE" w:rsidRDefault="008953C2" w:rsidP="00170A80">
            <w:pPr>
              <w:spacing w:before="60" w:after="60" w:line="240" w:lineRule="auto"/>
            </w:pPr>
            <w:r w:rsidRPr="00187CCE">
              <w:t>See Note 2</w:t>
            </w:r>
          </w:p>
        </w:tc>
      </w:tr>
      <w:tr w:rsidR="008953C2" w:rsidRPr="00187CCE" w14:paraId="2AE513F3" w14:textId="77777777" w:rsidTr="00170A80">
        <w:tc>
          <w:tcPr>
            <w:tcW w:w="709" w:type="pct"/>
            <w:hideMark/>
          </w:tcPr>
          <w:p w14:paraId="2A75EA48" w14:textId="77777777" w:rsidR="008953C2" w:rsidRPr="00187CCE" w:rsidRDefault="008953C2" w:rsidP="00170A80">
            <w:pPr>
              <w:spacing w:before="60" w:after="60" w:line="240" w:lineRule="auto"/>
            </w:pPr>
            <w:r w:rsidRPr="00187CCE">
              <w:t>0302.2929</w:t>
            </w:r>
          </w:p>
        </w:tc>
        <w:tc>
          <w:tcPr>
            <w:tcW w:w="2030" w:type="pct"/>
            <w:hideMark/>
          </w:tcPr>
          <w:p w14:paraId="08A9A061" w14:textId="470AE90A" w:rsidR="008953C2" w:rsidRPr="00187CCE" w:rsidRDefault="008953C2" w:rsidP="00170A80">
            <w:pPr>
              <w:spacing w:before="60" w:after="60" w:line="240" w:lineRule="auto"/>
            </w:pPr>
            <w:r w:rsidRPr="00187CCE">
              <w:t>----</w:t>
            </w:r>
            <w:r w:rsidR="00E910EC" w:rsidRPr="00187CCE">
              <w:t xml:space="preserve"> </w:t>
            </w:r>
            <w:r w:rsidRPr="00187CCE">
              <w:t>Other</w:t>
            </w:r>
          </w:p>
        </w:tc>
        <w:tc>
          <w:tcPr>
            <w:tcW w:w="1131" w:type="pct"/>
            <w:hideMark/>
          </w:tcPr>
          <w:p w14:paraId="6E7A6301" w14:textId="77777777" w:rsidR="008953C2" w:rsidRPr="00187CCE" w:rsidRDefault="008953C2" w:rsidP="00170A80">
            <w:pPr>
              <w:spacing w:before="60" w:after="60" w:line="240" w:lineRule="auto"/>
              <w:jc w:val="center"/>
            </w:pPr>
            <w:r w:rsidRPr="00187CCE">
              <w:t>0 %</w:t>
            </w:r>
          </w:p>
        </w:tc>
        <w:tc>
          <w:tcPr>
            <w:tcW w:w="551" w:type="pct"/>
            <w:noWrap/>
            <w:hideMark/>
          </w:tcPr>
          <w:p w14:paraId="68351F49" w14:textId="77777777" w:rsidR="008953C2" w:rsidRPr="00187CCE" w:rsidRDefault="008953C2" w:rsidP="00170A80">
            <w:pPr>
              <w:spacing w:before="60" w:after="60" w:line="240" w:lineRule="auto"/>
              <w:jc w:val="center"/>
            </w:pPr>
          </w:p>
        </w:tc>
        <w:tc>
          <w:tcPr>
            <w:tcW w:w="579" w:type="pct"/>
            <w:noWrap/>
            <w:hideMark/>
          </w:tcPr>
          <w:p w14:paraId="58FE3286" w14:textId="77777777" w:rsidR="008953C2" w:rsidRPr="00187CCE" w:rsidRDefault="008953C2" w:rsidP="00170A80">
            <w:pPr>
              <w:spacing w:before="60" w:after="60" w:line="240" w:lineRule="auto"/>
            </w:pPr>
            <w:r w:rsidRPr="00187CCE">
              <w:t>See Note 2</w:t>
            </w:r>
          </w:p>
        </w:tc>
      </w:tr>
      <w:tr w:rsidR="008953C2" w:rsidRPr="00187CCE" w14:paraId="6545B3CF" w14:textId="77777777" w:rsidTr="00170A80">
        <w:tc>
          <w:tcPr>
            <w:tcW w:w="709" w:type="pct"/>
            <w:hideMark/>
          </w:tcPr>
          <w:p w14:paraId="313B1FE1" w14:textId="77777777" w:rsidR="008953C2" w:rsidRPr="00187CCE" w:rsidRDefault="008953C2" w:rsidP="00170A80">
            <w:pPr>
              <w:spacing w:before="60" w:after="60" w:line="240" w:lineRule="auto"/>
            </w:pPr>
            <w:r w:rsidRPr="00187CCE">
              <w:t>0302.2990</w:t>
            </w:r>
          </w:p>
        </w:tc>
        <w:tc>
          <w:tcPr>
            <w:tcW w:w="2030" w:type="pct"/>
            <w:hideMark/>
          </w:tcPr>
          <w:p w14:paraId="4442C2F8" w14:textId="089B03DF" w:rsidR="008953C2" w:rsidRPr="00187CCE" w:rsidRDefault="008953C2" w:rsidP="00170A80">
            <w:pPr>
              <w:spacing w:before="60" w:after="60" w:line="240" w:lineRule="auto"/>
            </w:pPr>
            <w:r w:rsidRPr="00187CCE">
              <w:t>---</w:t>
            </w:r>
            <w:r w:rsidR="00E910EC" w:rsidRPr="00187CCE">
              <w:t xml:space="preserve"> </w:t>
            </w:r>
            <w:r w:rsidRPr="00187CCE">
              <w:t>Other</w:t>
            </w:r>
          </w:p>
        </w:tc>
        <w:tc>
          <w:tcPr>
            <w:tcW w:w="1131" w:type="pct"/>
            <w:hideMark/>
          </w:tcPr>
          <w:p w14:paraId="503E81D4" w14:textId="77777777" w:rsidR="008953C2" w:rsidRPr="00187CCE" w:rsidRDefault="008953C2" w:rsidP="00170A80">
            <w:pPr>
              <w:spacing w:before="60" w:after="60" w:line="240" w:lineRule="auto"/>
              <w:jc w:val="center"/>
            </w:pPr>
            <w:r w:rsidRPr="00187CCE">
              <w:t>0 %</w:t>
            </w:r>
          </w:p>
        </w:tc>
        <w:tc>
          <w:tcPr>
            <w:tcW w:w="551" w:type="pct"/>
            <w:noWrap/>
            <w:hideMark/>
          </w:tcPr>
          <w:p w14:paraId="090784C6" w14:textId="77777777" w:rsidR="008953C2" w:rsidRPr="00187CCE" w:rsidRDefault="008953C2" w:rsidP="00170A80">
            <w:pPr>
              <w:spacing w:before="60" w:after="60" w:line="240" w:lineRule="auto"/>
              <w:jc w:val="center"/>
            </w:pPr>
          </w:p>
        </w:tc>
        <w:tc>
          <w:tcPr>
            <w:tcW w:w="579" w:type="pct"/>
            <w:noWrap/>
            <w:hideMark/>
          </w:tcPr>
          <w:p w14:paraId="007D62D8" w14:textId="77777777" w:rsidR="008953C2" w:rsidRPr="00187CCE" w:rsidRDefault="008953C2" w:rsidP="00170A80">
            <w:pPr>
              <w:spacing w:before="60" w:after="60" w:line="240" w:lineRule="auto"/>
            </w:pPr>
            <w:r w:rsidRPr="00187CCE">
              <w:t>See Note 2</w:t>
            </w:r>
          </w:p>
        </w:tc>
      </w:tr>
      <w:tr w:rsidR="008953C2" w:rsidRPr="00187CCE" w14:paraId="49B2FA8D" w14:textId="77777777" w:rsidTr="00170A80">
        <w:tc>
          <w:tcPr>
            <w:tcW w:w="709" w:type="pct"/>
            <w:hideMark/>
          </w:tcPr>
          <w:p w14:paraId="3E100702" w14:textId="77777777" w:rsidR="008953C2" w:rsidRPr="00187CCE" w:rsidRDefault="008953C2" w:rsidP="00170A80">
            <w:pPr>
              <w:spacing w:before="60" w:after="60" w:line="240" w:lineRule="auto"/>
            </w:pPr>
            <w:r w:rsidRPr="00187CCE">
              <w:t>0302.3110</w:t>
            </w:r>
          </w:p>
        </w:tc>
        <w:tc>
          <w:tcPr>
            <w:tcW w:w="2030" w:type="pct"/>
            <w:hideMark/>
          </w:tcPr>
          <w:p w14:paraId="07E9B1DE" w14:textId="3DF03051" w:rsidR="008953C2" w:rsidRPr="00187CCE" w:rsidRDefault="008953C2" w:rsidP="00170A80">
            <w:pPr>
              <w:spacing w:before="60" w:after="60" w:line="240" w:lineRule="auto"/>
            </w:pPr>
            <w:r w:rsidRPr="00187CCE">
              <w:t>---</w:t>
            </w:r>
            <w:r w:rsidR="00E910EC" w:rsidRPr="00187CCE">
              <w:t xml:space="preserve"> </w:t>
            </w:r>
            <w:r w:rsidRPr="00187CCE">
              <w:t>Whole</w:t>
            </w:r>
          </w:p>
        </w:tc>
        <w:tc>
          <w:tcPr>
            <w:tcW w:w="1131" w:type="pct"/>
            <w:hideMark/>
          </w:tcPr>
          <w:p w14:paraId="2B5958D5" w14:textId="77777777" w:rsidR="008953C2" w:rsidRPr="00187CCE" w:rsidRDefault="008953C2" w:rsidP="00170A80">
            <w:pPr>
              <w:spacing w:before="60" w:after="60" w:line="240" w:lineRule="auto"/>
              <w:jc w:val="center"/>
            </w:pPr>
            <w:r w:rsidRPr="00187CCE">
              <w:t>0 %</w:t>
            </w:r>
          </w:p>
        </w:tc>
        <w:tc>
          <w:tcPr>
            <w:tcW w:w="551" w:type="pct"/>
            <w:noWrap/>
            <w:hideMark/>
          </w:tcPr>
          <w:p w14:paraId="1DB1AC49" w14:textId="77777777" w:rsidR="008953C2" w:rsidRPr="00187CCE" w:rsidRDefault="008953C2" w:rsidP="00170A80">
            <w:pPr>
              <w:spacing w:before="60" w:after="60" w:line="240" w:lineRule="auto"/>
              <w:jc w:val="center"/>
            </w:pPr>
          </w:p>
        </w:tc>
        <w:tc>
          <w:tcPr>
            <w:tcW w:w="579" w:type="pct"/>
            <w:noWrap/>
            <w:hideMark/>
          </w:tcPr>
          <w:p w14:paraId="442B3C3E" w14:textId="77777777" w:rsidR="008953C2" w:rsidRPr="00187CCE" w:rsidRDefault="008953C2" w:rsidP="00170A80">
            <w:pPr>
              <w:spacing w:before="60" w:after="60" w:line="240" w:lineRule="auto"/>
            </w:pPr>
            <w:r w:rsidRPr="00187CCE">
              <w:t>See Note 2</w:t>
            </w:r>
          </w:p>
        </w:tc>
      </w:tr>
      <w:tr w:rsidR="008953C2" w:rsidRPr="00187CCE" w14:paraId="243B768A" w14:textId="77777777" w:rsidTr="00170A80">
        <w:tc>
          <w:tcPr>
            <w:tcW w:w="709" w:type="pct"/>
            <w:hideMark/>
          </w:tcPr>
          <w:p w14:paraId="7242DFDE" w14:textId="77777777" w:rsidR="008953C2" w:rsidRPr="00187CCE" w:rsidRDefault="008953C2" w:rsidP="00170A80">
            <w:pPr>
              <w:spacing w:before="60" w:after="60" w:line="240" w:lineRule="auto"/>
            </w:pPr>
            <w:r w:rsidRPr="00187CCE">
              <w:t>0302.3120</w:t>
            </w:r>
          </w:p>
        </w:tc>
        <w:tc>
          <w:tcPr>
            <w:tcW w:w="2030" w:type="pct"/>
            <w:hideMark/>
          </w:tcPr>
          <w:p w14:paraId="0A933007" w14:textId="43BE5CB6" w:rsidR="008953C2" w:rsidRPr="00187CCE" w:rsidRDefault="008953C2" w:rsidP="00170A80">
            <w:pPr>
              <w:spacing w:before="60" w:after="60" w:line="240" w:lineRule="auto"/>
            </w:pPr>
            <w:r w:rsidRPr="00187CCE">
              <w:t>---</w:t>
            </w:r>
            <w:r w:rsidR="00E910EC" w:rsidRPr="00187CCE">
              <w:t xml:space="preserve"> </w:t>
            </w:r>
            <w:r w:rsidRPr="00187CCE">
              <w:t>Headed and gutted ("HG")</w:t>
            </w:r>
          </w:p>
        </w:tc>
        <w:tc>
          <w:tcPr>
            <w:tcW w:w="1131" w:type="pct"/>
            <w:hideMark/>
          </w:tcPr>
          <w:p w14:paraId="4BA63111" w14:textId="77777777" w:rsidR="008953C2" w:rsidRPr="00187CCE" w:rsidRDefault="008953C2" w:rsidP="00170A80">
            <w:pPr>
              <w:spacing w:before="60" w:after="60" w:line="240" w:lineRule="auto"/>
              <w:jc w:val="center"/>
            </w:pPr>
            <w:r w:rsidRPr="00187CCE">
              <w:t>0 %</w:t>
            </w:r>
          </w:p>
        </w:tc>
        <w:tc>
          <w:tcPr>
            <w:tcW w:w="551" w:type="pct"/>
            <w:noWrap/>
            <w:hideMark/>
          </w:tcPr>
          <w:p w14:paraId="41B53FAE" w14:textId="77777777" w:rsidR="008953C2" w:rsidRPr="00187CCE" w:rsidRDefault="008953C2" w:rsidP="00170A80">
            <w:pPr>
              <w:spacing w:before="60" w:after="60" w:line="240" w:lineRule="auto"/>
              <w:jc w:val="center"/>
            </w:pPr>
          </w:p>
        </w:tc>
        <w:tc>
          <w:tcPr>
            <w:tcW w:w="579" w:type="pct"/>
            <w:noWrap/>
            <w:hideMark/>
          </w:tcPr>
          <w:p w14:paraId="6158BC44" w14:textId="77777777" w:rsidR="008953C2" w:rsidRPr="00187CCE" w:rsidRDefault="008953C2" w:rsidP="00170A80">
            <w:pPr>
              <w:spacing w:before="60" w:after="60" w:line="240" w:lineRule="auto"/>
            </w:pPr>
            <w:r w:rsidRPr="00187CCE">
              <w:t>See Note 2</w:t>
            </w:r>
          </w:p>
        </w:tc>
      </w:tr>
      <w:tr w:rsidR="008953C2" w:rsidRPr="00187CCE" w14:paraId="71C2EDC5" w14:textId="77777777" w:rsidTr="00170A80">
        <w:tc>
          <w:tcPr>
            <w:tcW w:w="709" w:type="pct"/>
            <w:hideMark/>
          </w:tcPr>
          <w:p w14:paraId="183F4CF3" w14:textId="77777777" w:rsidR="008953C2" w:rsidRPr="00187CCE" w:rsidRDefault="008953C2" w:rsidP="00170A80">
            <w:pPr>
              <w:spacing w:before="60" w:after="60" w:line="240" w:lineRule="auto"/>
            </w:pPr>
            <w:r w:rsidRPr="00187CCE">
              <w:t>0302.3190</w:t>
            </w:r>
          </w:p>
        </w:tc>
        <w:tc>
          <w:tcPr>
            <w:tcW w:w="2030" w:type="pct"/>
            <w:hideMark/>
          </w:tcPr>
          <w:p w14:paraId="4F77BE53" w14:textId="635AB135" w:rsidR="008953C2" w:rsidRPr="00187CCE" w:rsidRDefault="008953C2" w:rsidP="00170A80">
            <w:pPr>
              <w:spacing w:before="60" w:after="60" w:line="240" w:lineRule="auto"/>
            </w:pPr>
            <w:r w:rsidRPr="00187CCE">
              <w:t>---</w:t>
            </w:r>
            <w:r w:rsidR="00E910EC" w:rsidRPr="00187CCE">
              <w:t xml:space="preserve"> </w:t>
            </w:r>
            <w:r w:rsidRPr="00187CCE">
              <w:t>Other</w:t>
            </w:r>
          </w:p>
        </w:tc>
        <w:tc>
          <w:tcPr>
            <w:tcW w:w="1131" w:type="pct"/>
            <w:hideMark/>
          </w:tcPr>
          <w:p w14:paraId="3FCD4AE6" w14:textId="77777777" w:rsidR="008953C2" w:rsidRPr="00187CCE" w:rsidRDefault="008953C2" w:rsidP="00170A80">
            <w:pPr>
              <w:spacing w:before="60" w:after="60" w:line="240" w:lineRule="auto"/>
              <w:jc w:val="center"/>
            </w:pPr>
            <w:r w:rsidRPr="00187CCE">
              <w:t>0 %</w:t>
            </w:r>
          </w:p>
        </w:tc>
        <w:tc>
          <w:tcPr>
            <w:tcW w:w="551" w:type="pct"/>
            <w:noWrap/>
            <w:hideMark/>
          </w:tcPr>
          <w:p w14:paraId="41BF1DBD" w14:textId="77777777" w:rsidR="008953C2" w:rsidRPr="00187CCE" w:rsidRDefault="008953C2" w:rsidP="00170A80">
            <w:pPr>
              <w:spacing w:before="60" w:after="60" w:line="240" w:lineRule="auto"/>
              <w:jc w:val="center"/>
            </w:pPr>
          </w:p>
        </w:tc>
        <w:tc>
          <w:tcPr>
            <w:tcW w:w="579" w:type="pct"/>
            <w:noWrap/>
            <w:hideMark/>
          </w:tcPr>
          <w:p w14:paraId="5BE4C0BD" w14:textId="77777777" w:rsidR="008953C2" w:rsidRPr="00187CCE" w:rsidRDefault="008953C2" w:rsidP="00170A80">
            <w:pPr>
              <w:spacing w:before="60" w:after="60" w:line="240" w:lineRule="auto"/>
            </w:pPr>
            <w:r w:rsidRPr="00187CCE">
              <w:t>See Note 2</w:t>
            </w:r>
          </w:p>
        </w:tc>
      </w:tr>
      <w:tr w:rsidR="008953C2" w:rsidRPr="00187CCE" w14:paraId="39889A9D" w14:textId="77777777" w:rsidTr="00170A80">
        <w:tc>
          <w:tcPr>
            <w:tcW w:w="709" w:type="pct"/>
            <w:hideMark/>
          </w:tcPr>
          <w:p w14:paraId="5E2899F9" w14:textId="77777777" w:rsidR="008953C2" w:rsidRPr="00187CCE" w:rsidRDefault="008953C2" w:rsidP="00170A80">
            <w:pPr>
              <w:pageBreakBefore/>
              <w:spacing w:before="60" w:after="60" w:line="240" w:lineRule="auto"/>
            </w:pPr>
            <w:r w:rsidRPr="00187CCE">
              <w:lastRenderedPageBreak/>
              <w:t>0302.3200</w:t>
            </w:r>
          </w:p>
        </w:tc>
        <w:tc>
          <w:tcPr>
            <w:tcW w:w="2030" w:type="pct"/>
            <w:hideMark/>
          </w:tcPr>
          <w:p w14:paraId="56A7C597" w14:textId="77777777" w:rsidR="008953C2" w:rsidRPr="00187CCE" w:rsidRDefault="008953C2" w:rsidP="00170A80">
            <w:pPr>
              <w:spacing w:before="60" w:after="60" w:line="240" w:lineRule="auto"/>
            </w:pPr>
            <w:r w:rsidRPr="00187CCE">
              <w:t>-- Yellowfin tunas (</w:t>
            </w:r>
            <w:r w:rsidRPr="00187CCE">
              <w:rPr>
                <w:i/>
                <w:iCs/>
              </w:rPr>
              <w:t>Thunnus albacares</w:t>
            </w:r>
            <w:r w:rsidRPr="00187CCE">
              <w:t>)</w:t>
            </w:r>
          </w:p>
        </w:tc>
        <w:tc>
          <w:tcPr>
            <w:tcW w:w="1131" w:type="pct"/>
            <w:hideMark/>
          </w:tcPr>
          <w:p w14:paraId="7D540D6A" w14:textId="77777777" w:rsidR="008953C2" w:rsidRPr="00187CCE" w:rsidRDefault="008953C2" w:rsidP="00170A80">
            <w:pPr>
              <w:spacing w:before="60" w:after="60" w:line="240" w:lineRule="auto"/>
              <w:jc w:val="center"/>
            </w:pPr>
            <w:r w:rsidRPr="00187CCE">
              <w:t>0 %</w:t>
            </w:r>
          </w:p>
        </w:tc>
        <w:tc>
          <w:tcPr>
            <w:tcW w:w="551" w:type="pct"/>
            <w:noWrap/>
            <w:hideMark/>
          </w:tcPr>
          <w:p w14:paraId="1C939A5D" w14:textId="77777777" w:rsidR="008953C2" w:rsidRPr="00187CCE" w:rsidRDefault="008953C2" w:rsidP="00170A80">
            <w:pPr>
              <w:spacing w:before="60" w:after="60" w:line="240" w:lineRule="auto"/>
              <w:jc w:val="center"/>
            </w:pPr>
          </w:p>
        </w:tc>
        <w:tc>
          <w:tcPr>
            <w:tcW w:w="579" w:type="pct"/>
            <w:noWrap/>
            <w:hideMark/>
          </w:tcPr>
          <w:p w14:paraId="6595A931" w14:textId="77777777" w:rsidR="008953C2" w:rsidRPr="00187CCE" w:rsidRDefault="008953C2" w:rsidP="00170A80">
            <w:pPr>
              <w:spacing w:before="60" w:after="60" w:line="240" w:lineRule="auto"/>
            </w:pPr>
            <w:r w:rsidRPr="00187CCE">
              <w:t>See Note 2</w:t>
            </w:r>
          </w:p>
        </w:tc>
      </w:tr>
      <w:tr w:rsidR="008953C2" w:rsidRPr="00187CCE" w14:paraId="330EC686" w14:textId="77777777" w:rsidTr="00170A80">
        <w:tc>
          <w:tcPr>
            <w:tcW w:w="709" w:type="pct"/>
            <w:hideMark/>
          </w:tcPr>
          <w:p w14:paraId="48A03C65" w14:textId="77777777" w:rsidR="008953C2" w:rsidRPr="00187CCE" w:rsidRDefault="008953C2" w:rsidP="00170A80">
            <w:pPr>
              <w:spacing w:before="60" w:after="60" w:line="240" w:lineRule="auto"/>
            </w:pPr>
            <w:r w:rsidRPr="00187CCE">
              <w:t>0302.3300</w:t>
            </w:r>
          </w:p>
        </w:tc>
        <w:tc>
          <w:tcPr>
            <w:tcW w:w="2030" w:type="pct"/>
            <w:hideMark/>
          </w:tcPr>
          <w:p w14:paraId="4639D3D8" w14:textId="77777777" w:rsidR="008953C2" w:rsidRPr="00187CCE" w:rsidRDefault="008953C2" w:rsidP="00170A80">
            <w:pPr>
              <w:spacing w:before="60" w:after="60" w:line="240" w:lineRule="auto"/>
            </w:pPr>
            <w:r w:rsidRPr="00187CCE">
              <w:t>-- Skipjack or stripe-bellied bonito</w:t>
            </w:r>
          </w:p>
        </w:tc>
        <w:tc>
          <w:tcPr>
            <w:tcW w:w="1131" w:type="pct"/>
            <w:hideMark/>
          </w:tcPr>
          <w:p w14:paraId="3380E78D" w14:textId="77777777" w:rsidR="008953C2" w:rsidRPr="00187CCE" w:rsidRDefault="008953C2" w:rsidP="00170A80">
            <w:pPr>
              <w:spacing w:before="60" w:after="60" w:line="240" w:lineRule="auto"/>
              <w:jc w:val="center"/>
            </w:pPr>
            <w:r w:rsidRPr="00187CCE">
              <w:t>0 %</w:t>
            </w:r>
          </w:p>
        </w:tc>
        <w:tc>
          <w:tcPr>
            <w:tcW w:w="551" w:type="pct"/>
            <w:noWrap/>
            <w:hideMark/>
          </w:tcPr>
          <w:p w14:paraId="733FDD24" w14:textId="77777777" w:rsidR="008953C2" w:rsidRPr="00187CCE" w:rsidRDefault="008953C2" w:rsidP="00170A80">
            <w:pPr>
              <w:spacing w:before="60" w:after="60" w:line="240" w:lineRule="auto"/>
              <w:jc w:val="center"/>
            </w:pPr>
          </w:p>
        </w:tc>
        <w:tc>
          <w:tcPr>
            <w:tcW w:w="579" w:type="pct"/>
            <w:noWrap/>
            <w:hideMark/>
          </w:tcPr>
          <w:p w14:paraId="7413B4DF" w14:textId="77777777" w:rsidR="008953C2" w:rsidRPr="00187CCE" w:rsidRDefault="008953C2" w:rsidP="00170A80">
            <w:pPr>
              <w:spacing w:before="60" w:after="60" w:line="240" w:lineRule="auto"/>
            </w:pPr>
            <w:r w:rsidRPr="00187CCE">
              <w:t>See Note 2</w:t>
            </w:r>
          </w:p>
        </w:tc>
      </w:tr>
      <w:tr w:rsidR="008953C2" w:rsidRPr="00187CCE" w14:paraId="2F3425AF" w14:textId="77777777" w:rsidTr="00170A80">
        <w:tc>
          <w:tcPr>
            <w:tcW w:w="709" w:type="pct"/>
            <w:hideMark/>
          </w:tcPr>
          <w:p w14:paraId="58E2D1BA" w14:textId="77777777" w:rsidR="008953C2" w:rsidRPr="00187CCE" w:rsidRDefault="008953C2" w:rsidP="00170A80">
            <w:pPr>
              <w:spacing w:before="60" w:after="60" w:line="240" w:lineRule="auto"/>
            </w:pPr>
            <w:r w:rsidRPr="00187CCE">
              <w:t>0302.3400</w:t>
            </w:r>
          </w:p>
        </w:tc>
        <w:tc>
          <w:tcPr>
            <w:tcW w:w="2030" w:type="pct"/>
            <w:hideMark/>
          </w:tcPr>
          <w:p w14:paraId="1094BE9D" w14:textId="77777777" w:rsidR="008953C2" w:rsidRPr="00187CCE" w:rsidRDefault="008953C2" w:rsidP="00170A80">
            <w:pPr>
              <w:spacing w:before="60" w:after="60" w:line="240" w:lineRule="auto"/>
            </w:pPr>
            <w:r w:rsidRPr="00187CCE">
              <w:t>-- Bigeye tunas (</w:t>
            </w:r>
            <w:r w:rsidRPr="00187CCE">
              <w:rPr>
                <w:i/>
                <w:iCs/>
              </w:rPr>
              <w:t>Thunnus obesus</w:t>
            </w:r>
            <w:r w:rsidRPr="00187CCE">
              <w:t>)</w:t>
            </w:r>
          </w:p>
        </w:tc>
        <w:tc>
          <w:tcPr>
            <w:tcW w:w="1131" w:type="pct"/>
            <w:hideMark/>
          </w:tcPr>
          <w:p w14:paraId="3561520C" w14:textId="77777777" w:rsidR="008953C2" w:rsidRPr="00187CCE" w:rsidRDefault="008953C2" w:rsidP="00170A80">
            <w:pPr>
              <w:spacing w:before="60" w:after="60" w:line="240" w:lineRule="auto"/>
              <w:jc w:val="center"/>
            </w:pPr>
            <w:r w:rsidRPr="00187CCE">
              <w:t>0 %</w:t>
            </w:r>
          </w:p>
        </w:tc>
        <w:tc>
          <w:tcPr>
            <w:tcW w:w="551" w:type="pct"/>
            <w:noWrap/>
            <w:hideMark/>
          </w:tcPr>
          <w:p w14:paraId="719554FF" w14:textId="77777777" w:rsidR="008953C2" w:rsidRPr="00187CCE" w:rsidRDefault="008953C2" w:rsidP="00170A80">
            <w:pPr>
              <w:spacing w:before="60" w:after="60" w:line="240" w:lineRule="auto"/>
              <w:jc w:val="center"/>
            </w:pPr>
          </w:p>
        </w:tc>
        <w:tc>
          <w:tcPr>
            <w:tcW w:w="579" w:type="pct"/>
            <w:noWrap/>
            <w:hideMark/>
          </w:tcPr>
          <w:p w14:paraId="08EAB526" w14:textId="77777777" w:rsidR="008953C2" w:rsidRPr="00187CCE" w:rsidRDefault="008953C2" w:rsidP="00170A80">
            <w:pPr>
              <w:spacing w:before="60" w:after="60" w:line="240" w:lineRule="auto"/>
            </w:pPr>
            <w:r w:rsidRPr="00187CCE">
              <w:t>See Note 2</w:t>
            </w:r>
          </w:p>
        </w:tc>
      </w:tr>
      <w:tr w:rsidR="008953C2" w:rsidRPr="00187CCE" w14:paraId="0359FE23" w14:textId="77777777" w:rsidTr="00170A80">
        <w:tc>
          <w:tcPr>
            <w:tcW w:w="709" w:type="pct"/>
            <w:hideMark/>
          </w:tcPr>
          <w:p w14:paraId="7E966ADC" w14:textId="77777777" w:rsidR="008953C2" w:rsidRPr="00187CCE" w:rsidRDefault="008953C2" w:rsidP="00170A80">
            <w:pPr>
              <w:spacing w:before="60" w:after="60" w:line="240" w:lineRule="auto"/>
            </w:pPr>
            <w:r w:rsidRPr="00187CCE">
              <w:t>0302.3500</w:t>
            </w:r>
          </w:p>
        </w:tc>
        <w:tc>
          <w:tcPr>
            <w:tcW w:w="2030" w:type="pct"/>
            <w:hideMark/>
          </w:tcPr>
          <w:p w14:paraId="6B8E7447" w14:textId="77777777" w:rsidR="008953C2" w:rsidRPr="00187CCE" w:rsidRDefault="008953C2" w:rsidP="00170A80">
            <w:pPr>
              <w:spacing w:before="60" w:after="60" w:line="240" w:lineRule="auto"/>
            </w:pPr>
            <w:r w:rsidRPr="00187CCE">
              <w:t>-- Atlantic and Pacific bluefin tunas (</w:t>
            </w:r>
            <w:r w:rsidRPr="00187CCE">
              <w:rPr>
                <w:i/>
                <w:iCs/>
              </w:rPr>
              <w:t>Thunnus thynnus</w:t>
            </w:r>
            <w:r w:rsidRPr="00187CCE">
              <w:t xml:space="preserve">, </w:t>
            </w:r>
            <w:r w:rsidRPr="00187CCE">
              <w:rPr>
                <w:i/>
                <w:iCs/>
              </w:rPr>
              <w:t>Thunnus orientalis</w:t>
            </w:r>
            <w:r w:rsidRPr="00187CCE">
              <w:t>)</w:t>
            </w:r>
          </w:p>
        </w:tc>
        <w:tc>
          <w:tcPr>
            <w:tcW w:w="1131" w:type="pct"/>
            <w:hideMark/>
          </w:tcPr>
          <w:p w14:paraId="530FB975" w14:textId="77777777" w:rsidR="008953C2" w:rsidRPr="00187CCE" w:rsidRDefault="008953C2" w:rsidP="00170A80">
            <w:pPr>
              <w:spacing w:before="60" w:after="60" w:line="240" w:lineRule="auto"/>
              <w:jc w:val="center"/>
            </w:pPr>
            <w:r w:rsidRPr="00187CCE">
              <w:t>0 %</w:t>
            </w:r>
          </w:p>
        </w:tc>
        <w:tc>
          <w:tcPr>
            <w:tcW w:w="551" w:type="pct"/>
            <w:noWrap/>
            <w:hideMark/>
          </w:tcPr>
          <w:p w14:paraId="1D4AAC7A" w14:textId="77777777" w:rsidR="008953C2" w:rsidRPr="00187CCE" w:rsidRDefault="008953C2" w:rsidP="00170A80">
            <w:pPr>
              <w:spacing w:before="60" w:after="60" w:line="240" w:lineRule="auto"/>
              <w:jc w:val="center"/>
            </w:pPr>
          </w:p>
        </w:tc>
        <w:tc>
          <w:tcPr>
            <w:tcW w:w="579" w:type="pct"/>
            <w:noWrap/>
            <w:hideMark/>
          </w:tcPr>
          <w:p w14:paraId="54C7782B" w14:textId="77777777" w:rsidR="008953C2" w:rsidRPr="00187CCE" w:rsidRDefault="008953C2" w:rsidP="00170A80">
            <w:pPr>
              <w:spacing w:before="60" w:after="60" w:line="240" w:lineRule="auto"/>
            </w:pPr>
            <w:r w:rsidRPr="00187CCE">
              <w:t>See Note 2</w:t>
            </w:r>
          </w:p>
        </w:tc>
      </w:tr>
      <w:tr w:rsidR="008953C2" w:rsidRPr="00187CCE" w14:paraId="659355E7" w14:textId="77777777" w:rsidTr="00170A80">
        <w:tc>
          <w:tcPr>
            <w:tcW w:w="709" w:type="pct"/>
            <w:hideMark/>
          </w:tcPr>
          <w:p w14:paraId="2E774980" w14:textId="77777777" w:rsidR="008953C2" w:rsidRPr="00187CCE" w:rsidRDefault="008953C2" w:rsidP="00170A80">
            <w:pPr>
              <w:spacing w:before="60" w:after="60" w:line="240" w:lineRule="auto"/>
            </w:pPr>
            <w:r w:rsidRPr="00187CCE">
              <w:t>0302.3600</w:t>
            </w:r>
          </w:p>
        </w:tc>
        <w:tc>
          <w:tcPr>
            <w:tcW w:w="2030" w:type="pct"/>
            <w:hideMark/>
          </w:tcPr>
          <w:p w14:paraId="314B8399" w14:textId="77777777" w:rsidR="008953C2" w:rsidRPr="00187CCE" w:rsidRDefault="008953C2" w:rsidP="00170A80">
            <w:pPr>
              <w:spacing w:before="60" w:after="60" w:line="240" w:lineRule="auto"/>
            </w:pPr>
            <w:r w:rsidRPr="00187CCE">
              <w:t>-- Southern bluefin tunas (</w:t>
            </w:r>
            <w:r w:rsidRPr="00187CCE">
              <w:rPr>
                <w:i/>
                <w:iCs/>
              </w:rPr>
              <w:t>Thunnus maccoyii</w:t>
            </w:r>
            <w:r w:rsidRPr="00187CCE">
              <w:t>)</w:t>
            </w:r>
          </w:p>
        </w:tc>
        <w:tc>
          <w:tcPr>
            <w:tcW w:w="1131" w:type="pct"/>
            <w:hideMark/>
          </w:tcPr>
          <w:p w14:paraId="39046517" w14:textId="77777777" w:rsidR="008953C2" w:rsidRPr="00187CCE" w:rsidRDefault="008953C2" w:rsidP="00170A80">
            <w:pPr>
              <w:spacing w:before="60" w:after="60" w:line="240" w:lineRule="auto"/>
              <w:jc w:val="center"/>
            </w:pPr>
            <w:r w:rsidRPr="00187CCE">
              <w:t>0 %</w:t>
            </w:r>
          </w:p>
        </w:tc>
        <w:tc>
          <w:tcPr>
            <w:tcW w:w="551" w:type="pct"/>
            <w:noWrap/>
            <w:hideMark/>
          </w:tcPr>
          <w:p w14:paraId="78A6FB65" w14:textId="77777777" w:rsidR="008953C2" w:rsidRPr="00187CCE" w:rsidRDefault="008953C2" w:rsidP="00170A80">
            <w:pPr>
              <w:spacing w:before="60" w:after="60" w:line="240" w:lineRule="auto"/>
              <w:jc w:val="center"/>
            </w:pPr>
          </w:p>
        </w:tc>
        <w:tc>
          <w:tcPr>
            <w:tcW w:w="579" w:type="pct"/>
            <w:noWrap/>
            <w:hideMark/>
          </w:tcPr>
          <w:p w14:paraId="39073BF1" w14:textId="77777777" w:rsidR="008953C2" w:rsidRPr="00187CCE" w:rsidRDefault="008953C2" w:rsidP="00170A80">
            <w:pPr>
              <w:spacing w:before="60" w:after="60" w:line="240" w:lineRule="auto"/>
            </w:pPr>
            <w:r w:rsidRPr="00187CCE">
              <w:t>See Note 2</w:t>
            </w:r>
          </w:p>
        </w:tc>
      </w:tr>
      <w:tr w:rsidR="008953C2" w:rsidRPr="00187CCE" w14:paraId="76882607" w14:textId="77777777" w:rsidTr="00170A80">
        <w:tc>
          <w:tcPr>
            <w:tcW w:w="709" w:type="pct"/>
            <w:hideMark/>
          </w:tcPr>
          <w:p w14:paraId="60537873" w14:textId="77777777" w:rsidR="008953C2" w:rsidRPr="00187CCE" w:rsidRDefault="008953C2" w:rsidP="00170A80">
            <w:pPr>
              <w:spacing w:before="60" w:after="60" w:line="240" w:lineRule="auto"/>
            </w:pPr>
            <w:r w:rsidRPr="00187CCE">
              <w:t>0302.3900</w:t>
            </w:r>
          </w:p>
        </w:tc>
        <w:tc>
          <w:tcPr>
            <w:tcW w:w="2030" w:type="pct"/>
            <w:hideMark/>
          </w:tcPr>
          <w:p w14:paraId="7D40C571" w14:textId="77777777" w:rsidR="008953C2" w:rsidRPr="00187CCE" w:rsidRDefault="008953C2" w:rsidP="00170A80">
            <w:pPr>
              <w:spacing w:before="60" w:after="60" w:line="240" w:lineRule="auto"/>
            </w:pPr>
            <w:r w:rsidRPr="00187CCE">
              <w:t>-- Other</w:t>
            </w:r>
          </w:p>
        </w:tc>
        <w:tc>
          <w:tcPr>
            <w:tcW w:w="1131" w:type="pct"/>
            <w:hideMark/>
          </w:tcPr>
          <w:p w14:paraId="38E36EF2" w14:textId="77777777" w:rsidR="008953C2" w:rsidRPr="00187CCE" w:rsidRDefault="008953C2" w:rsidP="00170A80">
            <w:pPr>
              <w:spacing w:before="60" w:after="60" w:line="240" w:lineRule="auto"/>
              <w:jc w:val="center"/>
            </w:pPr>
            <w:r w:rsidRPr="00187CCE">
              <w:t>0 %</w:t>
            </w:r>
          </w:p>
        </w:tc>
        <w:tc>
          <w:tcPr>
            <w:tcW w:w="551" w:type="pct"/>
            <w:noWrap/>
            <w:hideMark/>
          </w:tcPr>
          <w:p w14:paraId="08240D2A" w14:textId="77777777" w:rsidR="008953C2" w:rsidRPr="00187CCE" w:rsidRDefault="008953C2" w:rsidP="00170A80">
            <w:pPr>
              <w:spacing w:before="60" w:after="60" w:line="240" w:lineRule="auto"/>
              <w:jc w:val="center"/>
            </w:pPr>
          </w:p>
        </w:tc>
        <w:tc>
          <w:tcPr>
            <w:tcW w:w="579" w:type="pct"/>
            <w:noWrap/>
            <w:hideMark/>
          </w:tcPr>
          <w:p w14:paraId="6A19B02A" w14:textId="77777777" w:rsidR="008953C2" w:rsidRPr="00187CCE" w:rsidRDefault="008953C2" w:rsidP="00170A80">
            <w:pPr>
              <w:spacing w:before="60" w:after="60" w:line="240" w:lineRule="auto"/>
            </w:pPr>
            <w:r w:rsidRPr="00187CCE">
              <w:t>See Note 2</w:t>
            </w:r>
          </w:p>
        </w:tc>
      </w:tr>
      <w:tr w:rsidR="008953C2" w:rsidRPr="00187CCE" w14:paraId="371FBE3F" w14:textId="77777777" w:rsidTr="00170A80">
        <w:tc>
          <w:tcPr>
            <w:tcW w:w="709" w:type="pct"/>
            <w:hideMark/>
          </w:tcPr>
          <w:p w14:paraId="6027D486" w14:textId="77777777" w:rsidR="008953C2" w:rsidRPr="00187CCE" w:rsidRDefault="008953C2" w:rsidP="00170A80">
            <w:pPr>
              <w:spacing w:before="60" w:after="60" w:line="240" w:lineRule="auto"/>
            </w:pPr>
            <w:r w:rsidRPr="00187CCE">
              <w:t>0302.4100</w:t>
            </w:r>
          </w:p>
        </w:tc>
        <w:tc>
          <w:tcPr>
            <w:tcW w:w="2030" w:type="pct"/>
            <w:hideMark/>
          </w:tcPr>
          <w:p w14:paraId="73110DCA" w14:textId="77777777" w:rsidR="008953C2" w:rsidRPr="00187CCE" w:rsidRDefault="008953C2" w:rsidP="00170A80">
            <w:pPr>
              <w:spacing w:before="60" w:after="60" w:line="240" w:lineRule="auto"/>
            </w:pPr>
            <w:r w:rsidRPr="00187CCE">
              <w:t>-- Herrings (</w:t>
            </w:r>
            <w:r w:rsidRPr="00187CCE">
              <w:rPr>
                <w:i/>
                <w:iCs/>
              </w:rPr>
              <w:t>Clupea harengus</w:t>
            </w:r>
            <w:r w:rsidRPr="00187CCE">
              <w:t xml:space="preserve">, </w:t>
            </w:r>
            <w:r w:rsidRPr="00187CCE">
              <w:rPr>
                <w:i/>
                <w:iCs/>
              </w:rPr>
              <w:t>Clupea pallasii</w:t>
            </w:r>
            <w:r w:rsidRPr="00187CCE">
              <w:t>)</w:t>
            </w:r>
          </w:p>
        </w:tc>
        <w:tc>
          <w:tcPr>
            <w:tcW w:w="1131" w:type="pct"/>
            <w:hideMark/>
          </w:tcPr>
          <w:p w14:paraId="704AFAE9" w14:textId="77777777" w:rsidR="008953C2" w:rsidRPr="00187CCE" w:rsidRDefault="008953C2" w:rsidP="00170A80">
            <w:pPr>
              <w:spacing w:before="60" w:after="60" w:line="240" w:lineRule="auto"/>
              <w:jc w:val="center"/>
            </w:pPr>
            <w:r w:rsidRPr="00187CCE">
              <w:t>0 %</w:t>
            </w:r>
          </w:p>
        </w:tc>
        <w:tc>
          <w:tcPr>
            <w:tcW w:w="551" w:type="pct"/>
            <w:noWrap/>
            <w:hideMark/>
          </w:tcPr>
          <w:p w14:paraId="0788B8A8" w14:textId="77777777" w:rsidR="008953C2" w:rsidRPr="00187CCE" w:rsidRDefault="008953C2" w:rsidP="00170A80">
            <w:pPr>
              <w:spacing w:before="60" w:after="60" w:line="240" w:lineRule="auto"/>
              <w:jc w:val="center"/>
            </w:pPr>
          </w:p>
        </w:tc>
        <w:tc>
          <w:tcPr>
            <w:tcW w:w="579" w:type="pct"/>
            <w:noWrap/>
            <w:hideMark/>
          </w:tcPr>
          <w:p w14:paraId="2320A9D3" w14:textId="77777777" w:rsidR="008953C2" w:rsidRPr="00187CCE" w:rsidRDefault="008953C2" w:rsidP="00170A80">
            <w:pPr>
              <w:spacing w:before="60" w:after="60" w:line="240" w:lineRule="auto"/>
            </w:pPr>
            <w:r w:rsidRPr="00187CCE">
              <w:t>See Note 2</w:t>
            </w:r>
          </w:p>
        </w:tc>
      </w:tr>
      <w:tr w:rsidR="008953C2" w:rsidRPr="00187CCE" w14:paraId="6F8F0924" w14:textId="77777777" w:rsidTr="00170A80">
        <w:tc>
          <w:tcPr>
            <w:tcW w:w="709" w:type="pct"/>
            <w:hideMark/>
          </w:tcPr>
          <w:p w14:paraId="57D2525F" w14:textId="77777777" w:rsidR="008953C2" w:rsidRPr="00187CCE" w:rsidRDefault="008953C2" w:rsidP="00170A80">
            <w:pPr>
              <w:spacing w:before="60" w:after="60" w:line="240" w:lineRule="auto"/>
            </w:pPr>
            <w:r w:rsidRPr="00187CCE">
              <w:t>0302.4200</w:t>
            </w:r>
          </w:p>
        </w:tc>
        <w:tc>
          <w:tcPr>
            <w:tcW w:w="2030" w:type="pct"/>
            <w:hideMark/>
          </w:tcPr>
          <w:p w14:paraId="3AAEFE66" w14:textId="77777777" w:rsidR="008953C2" w:rsidRPr="00187CCE" w:rsidRDefault="008953C2" w:rsidP="00170A80">
            <w:pPr>
              <w:spacing w:before="60" w:after="60" w:line="240" w:lineRule="auto"/>
            </w:pPr>
            <w:r w:rsidRPr="00187CCE">
              <w:t>-- Anchovies (</w:t>
            </w:r>
            <w:r w:rsidRPr="00187CCE">
              <w:rPr>
                <w:i/>
                <w:iCs/>
              </w:rPr>
              <w:t>Engraulis</w:t>
            </w:r>
            <w:r w:rsidRPr="00187CCE">
              <w:t xml:space="preserve"> spp.)</w:t>
            </w:r>
          </w:p>
        </w:tc>
        <w:tc>
          <w:tcPr>
            <w:tcW w:w="1131" w:type="pct"/>
            <w:hideMark/>
          </w:tcPr>
          <w:p w14:paraId="66625A81" w14:textId="77777777" w:rsidR="008953C2" w:rsidRPr="00187CCE" w:rsidRDefault="008953C2" w:rsidP="00170A80">
            <w:pPr>
              <w:spacing w:before="60" w:after="60" w:line="240" w:lineRule="auto"/>
              <w:jc w:val="center"/>
            </w:pPr>
            <w:r w:rsidRPr="00187CCE">
              <w:t>0 %</w:t>
            </w:r>
          </w:p>
        </w:tc>
        <w:tc>
          <w:tcPr>
            <w:tcW w:w="551" w:type="pct"/>
            <w:noWrap/>
            <w:hideMark/>
          </w:tcPr>
          <w:p w14:paraId="663703B1" w14:textId="77777777" w:rsidR="008953C2" w:rsidRPr="00187CCE" w:rsidRDefault="008953C2" w:rsidP="00170A80">
            <w:pPr>
              <w:spacing w:before="60" w:after="60" w:line="240" w:lineRule="auto"/>
              <w:jc w:val="center"/>
            </w:pPr>
          </w:p>
        </w:tc>
        <w:tc>
          <w:tcPr>
            <w:tcW w:w="579" w:type="pct"/>
            <w:noWrap/>
            <w:hideMark/>
          </w:tcPr>
          <w:p w14:paraId="67958EAA" w14:textId="77777777" w:rsidR="008953C2" w:rsidRPr="00187CCE" w:rsidRDefault="008953C2" w:rsidP="00170A80">
            <w:pPr>
              <w:spacing w:before="60" w:after="60" w:line="240" w:lineRule="auto"/>
            </w:pPr>
            <w:r w:rsidRPr="00187CCE">
              <w:t>See Note 2</w:t>
            </w:r>
          </w:p>
        </w:tc>
      </w:tr>
      <w:tr w:rsidR="008953C2" w:rsidRPr="00187CCE" w14:paraId="66D20095" w14:textId="77777777" w:rsidTr="00170A80">
        <w:tc>
          <w:tcPr>
            <w:tcW w:w="709" w:type="pct"/>
            <w:hideMark/>
          </w:tcPr>
          <w:p w14:paraId="5D5E8DCE" w14:textId="77777777" w:rsidR="008953C2" w:rsidRPr="00187CCE" w:rsidRDefault="008953C2" w:rsidP="00170A80">
            <w:pPr>
              <w:spacing w:before="60" w:after="60" w:line="240" w:lineRule="auto"/>
            </w:pPr>
            <w:r w:rsidRPr="00187CCE">
              <w:t>0302.4311</w:t>
            </w:r>
          </w:p>
        </w:tc>
        <w:tc>
          <w:tcPr>
            <w:tcW w:w="2030" w:type="pct"/>
            <w:hideMark/>
          </w:tcPr>
          <w:p w14:paraId="0F730F0D" w14:textId="77777777" w:rsidR="008953C2" w:rsidRPr="00187CCE" w:rsidRDefault="008953C2" w:rsidP="00170A80">
            <w:pPr>
              <w:spacing w:before="60" w:after="60" w:line="240" w:lineRule="auto"/>
            </w:pPr>
            <w:r w:rsidRPr="00187CCE">
              <w:t>--- Whole</w:t>
            </w:r>
          </w:p>
        </w:tc>
        <w:tc>
          <w:tcPr>
            <w:tcW w:w="1131" w:type="pct"/>
            <w:hideMark/>
          </w:tcPr>
          <w:p w14:paraId="4C1518D3" w14:textId="77777777" w:rsidR="008953C2" w:rsidRPr="00187CCE" w:rsidRDefault="008953C2" w:rsidP="00170A80">
            <w:pPr>
              <w:spacing w:before="60" w:after="60" w:line="240" w:lineRule="auto"/>
              <w:jc w:val="center"/>
            </w:pPr>
            <w:r w:rsidRPr="00187CCE">
              <w:t>0 %</w:t>
            </w:r>
          </w:p>
        </w:tc>
        <w:tc>
          <w:tcPr>
            <w:tcW w:w="551" w:type="pct"/>
            <w:noWrap/>
            <w:hideMark/>
          </w:tcPr>
          <w:p w14:paraId="60662BD8" w14:textId="77777777" w:rsidR="008953C2" w:rsidRPr="00187CCE" w:rsidRDefault="008953C2" w:rsidP="00170A80">
            <w:pPr>
              <w:spacing w:before="60" w:after="60" w:line="240" w:lineRule="auto"/>
              <w:jc w:val="center"/>
            </w:pPr>
          </w:p>
        </w:tc>
        <w:tc>
          <w:tcPr>
            <w:tcW w:w="579" w:type="pct"/>
            <w:noWrap/>
            <w:hideMark/>
          </w:tcPr>
          <w:p w14:paraId="4AACEB77" w14:textId="77777777" w:rsidR="008953C2" w:rsidRPr="00187CCE" w:rsidRDefault="008953C2" w:rsidP="00170A80">
            <w:pPr>
              <w:spacing w:before="60" w:after="60" w:line="240" w:lineRule="auto"/>
            </w:pPr>
            <w:r w:rsidRPr="00187CCE">
              <w:t>See Note 2</w:t>
            </w:r>
          </w:p>
        </w:tc>
      </w:tr>
      <w:tr w:rsidR="008953C2" w:rsidRPr="00187CCE" w14:paraId="7E87EC33" w14:textId="77777777" w:rsidTr="00170A80">
        <w:tc>
          <w:tcPr>
            <w:tcW w:w="709" w:type="pct"/>
            <w:hideMark/>
          </w:tcPr>
          <w:p w14:paraId="216D317E" w14:textId="77777777" w:rsidR="008953C2" w:rsidRPr="00187CCE" w:rsidRDefault="008953C2" w:rsidP="00170A80">
            <w:pPr>
              <w:spacing w:before="60" w:after="60" w:line="240" w:lineRule="auto"/>
            </w:pPr>
            <w:r w:rsidRPr="00187CCE">
              <w:t>0302.4312</w:t>
            </w:r>
          </w:p>
        </w:tc>
        <w:tc>
          <w:tcPr>
            <w:tcW w:w="2030" w:type="pct"/>
            <w:hideMark/>
          </w:tcPr>
          <w:p w14:paraId="75106EAF" w14:textId="77777777" w:rsidR="008953C2" w:rsidRPr="00187CCE" w:rsidRDefault="008953C2" w:rsidP="00170A80">
            <w:pPr>
              <w:spacing w:before="60" w:after="60" w:line="240" w:lineRule="auto"/>
            </w:pPr>
            <w:r w:rsidRPr="00187CCE">
              <w:t>---- Headed and gutted ("HG")</w:t>
            </w:r>
          </w:p>
        </w:tc>
        <w:tc>
          <w:tcPr>
            <w:tcW w:w="1131" w:type="pct"/>
            <w:hideMark/>
          </w:tcPr>
          <w:p w14:paraId="12732D75" w14:textId="77777777" w:rsidR="008953C2" w:rsidRPr="00187CCE" w:rsidRDefault="008953C2" w:rsidP="00170A80">
            <w:pPr>
              <w:spacing w:before="60" w:after="60" w:line="240" w:lineRule="auto"/>
              <w:jc w:val="center"/>
            </w:pPr>
            <w:r w:rsidRPr="00187CCE">
              <w:t>0 %</w:t>
            </w:r>
          </w:p>
        </w:tc>
        <w:tc>
          <w:tcPr>
            <w:tcW w:w="551" w:type="pct"/>
            <w:noWrap/>
            <w:hideMark/>
          </w:tcPr>
          <w:p w14:paraId="67A39AF9" w14:textId="77777777" w:rsidR="008953C2" w:rsidRPr="00187CCE" w:rsidRDefault="008953C2" w:rsidP="00170A80">
            <w:pPr>
              <w:spacing w:before="60" w:after="60" w:line="240" w:lineRule="auto"/>
              <w:jc w:val="center"/>
            </w:pPr>
          </w:p>
        </w:tc>
        <w:tc>
          <w:tcPr>
            <w:tcW w:w="579" w:type="pct"/>
            <w:noWrap/>
            <w:hideMark/>
          </w:tcPr>
          <w:p w14:paraId="0A7D2883" w14:textId="77777777" w:rsidR="008953C2" w:rsidRPr="00187CCE" w:rsidRDefault="008953C2" w:rsidP="00170A80">
            <w:pPr>
              <w:spacing w:before="60" w:after="60" w:line="240" w:lineRule="auto"/>
            </w:pPr>
            <w:r w:rsidRPr="00187CCE">
              <w:t>See Note 2</w:t>
            </w:r>
          </w:p>
        </w:tc>
      </w:tr>
      <w:tr w:rsidR="008953C2" w:rsidRPr="00187CCE" w14:paraId="6EEA0E1B" w14:textId="77777777" w:rsidTr="00170A80">
        <w:tc>
          <w:tcPr>
            <w:tcW w:w="709" w:type="pct"/>
            <w:hideMark/>
          </w:tcPr>
          <w:p w14:paraId="3F7D4CB9" w14:textId="77777777" w:rsidR="008953C2" w:rsidRPr="00187CCE" w:rsidRDefault="008953C2" w:rsidP="00170A80">
            <w:pPr>
              <w:spacing w:before="60" w:after="60" w:line="240" w:lineRule="auto"/>
            </w:pPr>
            <w:r w:rsidRPr="00187CCE">
              <w:t>0302.4319</w:t>
            </w:r>
          </w:p>
        </w:tc>
        <w:tc>
          <w:tcPr>
            <w:tcW w:w="2030" w:type="pct"/>
            <w:hideMark/>
          </w:tcPr>
          <w:p w14:paraId="44F53A23" w14:textId="77777777" w:rsidR="008953C2" w:rsidRPr="00187CCE" w:rsidRDefault="008953C2" w:rsidP="00170A80">
            <w:pPr>
              <w:spacing w:before="60" w:after="60" w:line="240" w:lineRule="auto"/>
            </w:pPr>
            <w:r w:rsidRPr="00187CCE">
              <w:t>---- Other</w:t>
            </w:r>
          </w:p>
        </w:tc>
        <w:tc>
          <w:tcPr>
            <w:tcW w:w="1131" w:type="pct"/>
            <w:hideMark/>
          </w:tcPr>
          <w:p w14:paraId="0EC41DE5" w14:textId="77777777" w:rsidR="008953C2" w:rsidRPr="00187CCE" w:rsidRDefault="008953C2" w:rsidP="00170A80">
            <w:pPr>
              <w:spacing w:before="60" w:after="60" w:line="240" w:lineRule="auto"/>
              <w:jc w:val="center"/>
            </w:pPr>
            <w:r w:rsidRPr="00187CCE">
              <w:t>0 %</w:t>
            </w:r>
          </w:p>
        </w:tc>
        <w:tc>
          <w:tcPr>
            <w:tcW w:w="551" w:type="pct"/>
            <w:noWrap/>
            <w:hideMark/>
          </w:tcPr>
          <w:p w14:paraId="14BB911E" w14:textId="77777777" w:rsidR="008953C2" w:rsidRPr="00187CCE" w:rsidRDefault="008953C2" w:rsidP="00170A80">
            <w:pPr>
              <w:spacing w:before="60" w:after="60" w:line="240" w:lineRule="auto"/>
              <w:jc w:val="center"/>
            </w:pPr>
          </w:p>
        </w:tc>
        <w:tc>
          <w:tcPr>
            <w:tcW w:w="579" w:type="pct"/>
            <w:noWrap/>
            <w:hideMark/>
          </w:tcPr>
          <w:p w14:paraId="7ABAE4D7" w14:textId="77777777" w:rsidR="008953C2" w:rsidRPr="00187CCE" w:rsidRDefault="008953C2" w:rsidP="00170A80">
            <w:pPr>
              <w:spacing w:before="60" w:after="60" w:line="240" w:lineRule="auto"/>
            </w:pPr>
            <w:r w:rsidRPr="00187CCE">
              <w:t>See Note 2</w:t>
            </w:r>
          </w:p>
        </w:tc>
      </w:tr>
      <w:tr w:rsidR="008953C2" w:rsidRPr="00187CCE" w14:paraId="5CB569D0" w14:textId="77777777" w:rsidTr="00170A80">
        <w:tc>
          <w:tcPr>
            <w:tcW w:w="709" w:type="pct"/>
            <w:hideMark/>
          </w:tcPr>
          <w:p w14:paraId="242C0158" w14:textId="77777777" w:rsidR="008953C2" w:rsidRPr="00187CCE" w:rsidRDefault="008953C2" w:rsidP="00170A80">
            <w:pPr>
              <w:spacing w:before="60" w:after="60" w:line="240" w:lineRule="auto"/>
            </w:pPr>
            <w:r w:rsidRPr="00187CCE">
              <w:t>0302.4390</w:t>
            </w:r>
          </w:p>
        </w:tc>
        <w:tc>
          <w:tcPr>
            <w:tcW w:w="2030" w:type="pct"/>
            <w:hideMark/>
          </w:tcPr>
          <w:p w14:paraId="473C5739" w14:textId="77777777" w:rsidR="008953C2" w:rsidRPr="00187CCE" w:rsidRDefault="008953C2" w:rsidP="00170A80">
            <w:pPr>
              <w:spacing w:before="60" w:after="60" w:line="240" w:lineRule="auto"/>
            </w:pPr>
            <w:r w:rsidRPr="00187CCE">
              <w:t>--- Other</w:t>
            </w:r>
          </w:p>
        </w:tc>
        <w:tc>
          <w:tcPr>
            <w:tcW w:w="1131" w:type="pct"/>
            <w:hideMark/>
          </w:tcPr>
          <w:p w14:paraId="70EAFFC5" w14:textId="77777777" w:rsidR="008953C2" w:rsidRPr="00187CCE" w:rsidRDefault="008953C2" w:rsidP="00170A80">
            <w:pPr>
              <w:spacing w:before="60" w:after="60" w:line="240" w:lineRule="auto"/>
              <w:jc w:val="center"/>
            </w:pPr>
            <w:r w:rsidRPr="00187CCE">
              <w:t>0 %</w:t>
            </w:r>
          </w:p>
        </w:tc>
        <w:tc>
          <w:tcPr>
            <w:tcW w:w="551" w:type="pct"/>
            <w:noWrap/>
            <w:hideMark/>
          </w:tcPr>
          <w:p w14:paraId="02630F26" w14:textId="77777777" w:rsidR="008953C2" w:rsidRPr="00187CCE" w:rsidRDefault="008953C2" w:rsidP="00170A80">
            <w:pPr>
              <w:spacing w:before="60" w:after="60" w:line="240" w:lineRule="auto"/>
              <w:jc w:val="center"/>
            </w:pPr>
          </w:p>
        </w:tc>
        <w:tc>
          <w:tcPr>
            <w:tcW w:w="579" w:type="pct"/>
            <w:noWrap/>
            <w:hideMark/>
          </w:tcPr>
          <w:p w14:paraId="2D48CB8B" w14:textId="77777777" w:rsidR="008953C2" w:rsidRPr="00187CCE" w:rsidRDefault="008953C2" w:rsidP="00170A80">
            <w:pPr>
              <w:spacing w:before="60" w:after="60" w:line="240" w:lineRule="auto"/>
            </w:pPr>
            <w:r w:rsidRPr="00187CCE">
              <w:t>See Note 2</w:t>
            </w:r>
          </w:p>
        </w:tc>
      </w:tr>
      <w:tr w:rsidR="008953C2" w:rsidRPr="00187CCE" w14:paraId="31E18AD0" w14:textId="77777777" w:rsidTr="00170A80">
        <w:tc>
          <w:tcPr>
            <w:tcW w:w="709" w:type="pct"/>
            <w:hideMark/>
          </w:tcPr>
          <w:p w14:paraId="36A94AFF" w14:textId="77777777" w:rsidR="008953C2" w:rsidRPr="00187CCE" w:rsidRDefault="008953C2" w:rsidP="00170A80">
            <w:pPr>
              <w:pageBreakBefore/>
              <w:spacing w:before="60" w:after="60" w:line="240" w:lineRule="auto"/>
            </w:pPr>
            <w:r w:rsidRPr="00187CCE">
              <w:lastRenderedPageBreak/>
              <w:t>0302.4400</w:t>
            </w:r>
          </w:p>
        </w:tc>
        <w:tc>
          <w:tcPr>
            <w:tcW w:w="2030" w:type="pct"/>
            <w:hideMark/>
          </w:tcPr>
          <w:p w14:paraId="17AEEAD6" w14:textId="77777777" w:rsidR="008953C2" w:rsidRPr="00187CCE" w:rsidRDefault="008953C2" w:rsidP="00170A80">
            <w:pPr>
              <w:spacing w:before="60" w:after="60" w:line="240" w:lineRule="auto"/>
            </w:pPr>
            <w:r w:rsidRPr="00187CCE">
              <w:t>-- Mackerel (</w:t>
            </w:r>
            <w:r w:rsidRPr="00187CCE">
              <w:rPr>
                <w:i/>
                <w:iCs/>
              </w:rPr>
              <w:t>Scomber scombrus</w:t>
            </w:r>
            <w:r w:rsidRPr="00187CCE">
              <w:t xml:space="preserve">, </w:t>
            </w:r>
            <w:r w:rsidRPr="00187CCE">
              <w:rPr>
                <w:i/>
                <w:iCs/>
              </w:rPr>
              <w:t>Scomber australasicus</w:t>
            </w:r>
            <w:r w:rsidRPr="00187CCE">
              <w:t xml:space="preserve">, </w:t>
            </w:r>
            <w:r w:rsidRPr="00187CCE">
              <w:rPr>
                <w:i/>
                <w:iCs/>
              </w:rPr>
              <w:t>Scomber japonicus</w:t>
            </w:r>
            <w:r w:rsidRPr="00187CCE">
              <w:t>)</w:t>
            </w:r>
          </w:p>
        </w:tc>
        <w:tc>
          <w:tcPr>
            <w:tcW w:w="1131" w:type="pct"/>
            <w:hideMark/>
          </w:tcPr>
          <w:p w14:paraId="2C73D12F" w14:textId="77777777" w:rsidR="008953C2" w:rsidRPr="00187CCE" w:rsidRDefault="008953C2" w:rsidP="00170A80">
            <w:pPr>
              <w:spacing w:before="60" w:after="60" w:line="240" w:lineRule="auto"/>
              <w:jc w:val="center"/>
            </w:pPr>
            <w:r w:rsidRPr="00187CCE">
              <w:t>0 %</w:t>
            </w:r>
          </w:p>
        </w:tc>
        <w:tc>
          <w:tcPr>
            <w:tcW w:w="551" w:type="pct"/>
            <w:noWrap/>
            <w:hideMark/>
          </w:tcPr>
          <w:p w14:paraId="722CCFD0" w14:textId="77777777" w:rsidR="008953C2" w:rsidRPr="00187CCE" w:rsidRDefault="008953C2" w:rsidP="00170A80">
            <w:pPr>
              <w:spacing w:before="60" w:after="60" w:line="240" w:lineRule="auto"/>
              <w:jc w:val="center"/>
            </w:pPr>
          </w:p>
        </w:tc>
        <w:tc>
          <w:tcPr>
            <w:tcW w:w="579" w:type="pct"/>
            <w:noWrap/>
            <w:hideMark/>
          </w:tcPr>
          <w:p w14:paraId="3C2D534D" w14:textId="77777777" w:rsidR="008953C2" w:rsidRPr="00187CCE" w:rsidRDefault="008953C2" w:rsidP="00170A80">
            <w:pPr>
              <w:spacing w:before="60" w:after="60" w:line="240" w:lineRule="auto"/>
            </w:pPr>
            <w:r w:rsidRPr="00187CCE">
              <w:t>See Note 2</w:t>
            </w:r>
          </w:p>
        </w:tc>
      </w:tr>
      <w:tr w:rsidR="008953C2" w:rsidRPr="00187CCE" w14:paraId="29B2968F" w14:textId="77777777" w:rsidTr="00170A80">
        <w:tc>
          <w:tcPr>
            <w:tcW w:w="709" w:type="pct"/>
            <w:hideMark/>
          </w:tcPr>
          <w:p w14:paraId="34971F3C" w14:textId="77777777" w:rsidR="008953C2" w:rsidRPr="00187CCE" w:rsidRDefault="008953C2" w:rsidP="00170A80">
            <w:pPr>
              <w:spacing w:before="60" w:after="60" w:line="240" w:lineRule="auto"/>
            </w:pPr>
            <w:r w:rsidRPr="00187CCE">
              <w:t>0302.4511</w:t>
            </w:r>
          </w:p>
        </w:tc>
        <w:tc>
          <w:tcPr>
            <w:tcW w:w="2030" w:type="pct"/>
            <w:hideMark/>
          </w:tcPr>
          <w:p w14:paraId="24961A30" w14:textId="77777777" w:rsidR="008953C2" w:rsidRPr="00187CCE" w:rsidRDefault="008953C2" w:rsidP="00170A80">
            <w:pPr>
              <w:spacing w:before="60" w:after="60" w:line="240" w:lineRule="auto"/>
            </w:pPr>
            <w:r w:rsidRPr="00187CCE">
              <w:t>---- Whole</w:t>
            </w:r>
          </w:p>
        </w:tc>
        <w:tc>
          <w:tcPr>
            <w:tcW w:w="1131" w:type="pct"/>
            <w:hideMark/>
          </w:tcPr>
          <w:p w14:paraId="2D7771AA" w14:textId="77777777" w:rsidR="008953C2" w:rsidRPr="00187CCE" w:rsidRDefault="008953C2" w:rsidP="00170A80">
            <w:pPr>
              <w:spacing w:before="60" w:after="60" w:line="240" w:lineRule="auto"/>
              <w:jc w:val="center"/>
            </w:pPr>
            <w:r w:rsidRPr="00187CCE">
              <w:t>0 %</w:t>
            </w:r>
          </w:p>
        </w:tc>
        <w:tc>
          <w:tcPr>
            <w:tcW w:w="551" w:type="pct"/>
            <w:noWrap/>
            <w:hideMark/>
          </w:tcPr>
          <w:p w14:paraId="5A505282" w14:textId="77777777" w:rsidR="008953C2" w:rsidRPr="00187CCE" w:rsidRDefault="008953C2" w:rsidP="00170A80">
            <w:pPr>
              <w:spacing w:before="60" w:after="60" w:line="240" w:lineRule="auto"/>
              <w:jc w:val="center"/>
            </w:pPr>
          </w:p>
        </w:tc>
        <w:tc>
          <w:tcPr>
            <w:tcW w:w="579" w:type="pct"/>
            <w:noWrap/>
            <w:hideMark/>
          </w:tcPr>
          <w:p w14:paraId="567A3791" w14:textId="77777777" w:rsidR="008953C2" w:rsidRPr="00187CCE" w:rsidRDefault="008953C2" w:rsidP="00170A80">
            <w:pPr>
              <w:spacing w:before="60" w:after="60" w:line="240" w:lineRule="auto"/>
            </w:pPr>
            <w:r w:rsidRPr="00187CCE">
              <w:t>See Note 2</w:t>
            </w:r>
          </w:p>
        </w:tc>
      </w:tr>
      <w:tr w:rsidR="008953C2" w:rsidRPr="00187CCE" w14:paraId="4410DAA8" w14:textId="77777777" w:rsidTr="00170A80">
        <w:tc>
          <w:tcPr>
            <w:tcW w:w="709" w:type="pct"/>
            <w:hideMark/>
          </w:tcPr>
          <w:p w14:paraId="4346C078" w14:textId="77777777" w:rsidR="008953C2" w:rsidRPr="00187CCE" w:rsidRDefault="008953C2" w:rsidP="00170A80">
            <w:pPr>
              <w:spacing w:before="60" w:after="60" w:line="240" w:lineRule="auto"/>
            </w:pPr>
            <w:r w:rsidRPr="00187CCE">
              <w:t>0302.4512</w:t>
            </w:r>
          </w:p>
        </w:tc>
        <w:tc>
          <w:tcPr>
            <w:tcW w:w="2030" w:type="pct"/>
            <w:hideMark/>
          </w:tcPr>
          <w:p w14:paraId="0C52913E" w14:textId="77777777" w:rsidR="008953C2" w:rsidRPr="00187CCE" w:rsidRDefault="008953C2" w:rsidP="00170A80">
            <w:pPr>
              <w:spacing w:before="60" w:after="60" w:line="240" w:lineRule="auto"/>
            </w:pPr>
            <w:r w:rsidRPr="00187CCE">
              <w:t>---- Headed and gutted ("HG")</w:t>
            </w:r>
          </w:p>
        </w:tc>
        <w:tc>
          <w:tcPr>
            <w:tcW w:w="1131" w:type="pct"/>
            <w:hideMark/>
          </w:tcPr>
          <w:p w14:paraId="569A9C3D" w14:textId="77777777" w:rsidR="008953C2" w:rsidRPr="00187CCE" w:rsidRDefault="008953C2" w:rsidP="00170A80">
            <w:pPr>
              <w:spacing w:before="60" w:after="60" w:line="240" w:lineRule="auto"/>
              <w:jc w:val="center"/>
            </w:pPr>
            <w:r w:rsidRPr="00187CCE">
              <w:t>0 %</w:t>
            </w:r>
          </w:p>
        </w:tc>
        <w:tc>
          <w:tcPr>
            <w:tcW w:w="551" w:type="pct"/>
            <w:noWrap/>
            <w:hideMark/>
          </w:tcPr>
          <w:p w14:paraId="0468AA27" w14:textId="77777777" w:rsidR="008953C2" w:rsidRPr="00187CCE" w:rsidRDefault="008953C2" w:rsidP="00170A80">
            <w:pPr>
              <w:spacing w:before="60" w:after="60" w:line="240" w:lineRule="auto"/>
              <w:jc w:val="center"/>
            </w:pPr>
          </w:p>
        </w:tc>
        <w:tc>
          <w:tcPr>
            <w:tcW w:w="579" w:type="pct"/>
            <w:noWrap/>
            <w:hideMark/>
          </w:tcPr>
          <w:p w14:paraId="3E54536A" w14:textId="77777777" w:rsidR="008953C2" w:rsidRPr="00187CCE" w:rsidRDefault="008953C2" w:rsidP="00170A80">
            <w:pPr>
              <w:spacing w:before="60" w:after="60" w:line="240" w:lineRule="auto"/>
            </w:pPr>
            <w:r w:rsidRPr="00187CCE">
              <w:t>See Note 2</w:t>
            </w:r>
          </w:p>
        </w:tc>
      </w:tr>
      <w:tr w:rsidR="008953C2" w:rsidRPr="00187CCE" w14:paraId="4E0A59F7" w14:textId="77777777" w:rsidTr="00170A80">
        <w:tc>
          <w:tcPr>
            <w:tcW w:w="709" w:type="pct"/>
            <w:hideMark/>
          </w:tcPr>
          <w:p w14:paraId="55A12E01" w14:textId="77777777" w:rsidR="008953C2" w:rsidRPr="00187CCE" w:rsidRDefault="008953C2" w:rsidP="00170A80">
            <w:pPr>
              <w:spacing w:before="60" w:after="60" w:line="240" w:lineRule="auto"/>
            </w:pPr>
            <w:r w:rsidRPr="00187CCE">
              <w:t>0302.4519</w:t>
            </w:r>
          </w:p>
        </w:tc>
        <w:tc>
          <w:tcPr>
            <w:tcW w:w="2030" w:type="pct"/>
            <w:hideMark/>
          </w:tcPr>
          <w:p w14:paraId="236EC770" w14:textId="77777777" w:rsidR="008953C2" w:rsidRPr="00187CCE" w:rsidRDefault="008953C2" w:rsidP="00170A80">
            <w:pPr>
              <w:spacing w:before="60" w:after="60" w:line="240" w:lineRule="auto"/>
            </w:pPr>
            <w:r w:rsidRPr="00187CCE">
              <w:t>---- Other</w:t>
            </w:r>
          </w:p>
        </w:tc>
        <w:tc>
          <w:tcPr>
            <w:tcW w:w="1131" w:type="pct"/>
            <w:hideMark/>
          </w:tcPr>
          <w:p w14:paraId="6BE5DCD1" w14:textId="77777777" w:rsidR="008953C2" w:rsidRPr="00187CCE" w:rsidRDefault="008953C2" w:rsidP="00170A80">
            <w:pPr>
              <w:spacing w:before="60" w:after="60" w:line="240" w:lineRule="auto"/>
              <w:jc w:val="center"/>
            </w:pPr>
            <w:r w:rsidRPr="00187CCE">
              <w:t>0 %</w:t>
            </w:r>
          </w:p>
        </w:tc>
        <w:tc>
          <w:tcPr>
            <w:tcW w:w="551" w:type="pct"/>
            <w:noWrap/>
            <w:hideMark/>
          </w:tcPr>
          <w:p w14:paraId="6C55228D" w14:textId="77777777" w:rsidR="008953C2" w:rsidRPr="00187CCE" w:rsidRDefault="008953C2" w:rsidP="00170A80">
            <w:pPr>
              <w:spacing w:before="60" w:after="60" w:line="240" w:lineRule="auto"/>
              <w:jc w:val="center"/>
            </w:pPr>
          </w:p>
        </w:tc>
        <w:tc>
          <w:tcPr>
            <w:tcW w:w="579" w:type="pct"/>
            <w:noWrap/>
            <w:hideMark/>
          </w:tcPr>
          <w:p w14:paraId="191B7954" w14:textId="77777777" w:rsidR="008953C2" w:rsidRPr="00187CCE" w:rsidRDefault="008953C2" w:rsidP="00170A80">
            <w:pPr>
              <w:spacing w:before="60" w:after="60" w:line="240" w:lineRule="auto"/>
            </w:pPr>
            <w:r w:rsidRPr="00187CCE">
              <w:t>See Note 2</w:t>
            </w:r>
          </w:p>
        </w:tc>
      </w:tr>
      <w:tr w:rsidR="008953C2" w:rsidRPr="00187CCE" w14:paraId="587216EE" w14:textId="77777777" w:rsidTr="00170A80">
        <w:tc>
          <w:tcPr>
            <w:tcW w:w="709" w:type="pct"/>
            <w:hideMark/>
          </w:tcPr>
          <w:p w14:paraId="7E2A3962" w14:textId="77777777" w:rsidR="008953C2" w:rsidRPr="00187CCE" w:rsidRDefault="008953C2" w:rsidP="00170A80">
            <w:pPr>
              <w:spacing w:before="60" w:after="60" w:line="240" w:lineRule="auto"/>
            </w:pPr>
            <w:r w:rsidRPr="00187CCE">
              <w:t>0302.4590</w:t>
            </w:r>
          </w:p>
        </w:tc>
        <w:tc>
          <w:tcPr>
            <w:tcW w:w="2030" w:type="pct"/>
            <w:hideMark/>
          </w:tcPr>
          <w:p w14:paraId="34E870F1" w14:textId="77777777" w:rsidR="008953C2" w:rsidRPr="00187CCE" w:rsidRDefault="008953C2" w:rsidP="00170A80">
            <w:pPr>
              <w:spacing w:before="60" w:after="60" w:line="240" w:lineRule="auto"/>
            </w:pPr>
            <w:r w:rsidRPr="00187CCE">
              <w:t>--- Other</w:t>
            </w:r>
          </w:p>
        </w:tc>
        <w:tc>
          <w:tcPr>
            <w:tcW w:w="1131" w:type="pct"/>
            <w:hideMark/>
          </w:tcPr>
          <w:p w14:paraId="5441AFA2" w14:textId="77777777" w:rsidR="008953C2" w:rsidRPr="00187CCE" w:rsidRDefault="008953C2" w:rsidP="00170A80">
            <w:pPr>
              <w:spacing w:before="60" w:after="60" w:line="240" w:lineRule="auto"/>
              <w:jc w:val="center"/>
            </w:pPr>
            <w:r w:rsidRPr="00187CCE">
              <w:t>0 %</w:t>
            </w:r>
          </w:p>
        </w:tc>
        <w:tc>
          <w:tcPr>
            <w:tcW w:w="551" w:type="pct"/>
            <w:noWrap/>
            <w:hideMark/>
          </w:tcPr>
          <w:p w14:paraId="76FBAAC5" w14:textId="77777777" w:rsidR="008953C2" w:rsidRPr="00187CCE" w:rsidRDefault="008953C2" w:rsidP="00170A80">
            <w:pPr>
              <w:spacing w:before="60" w:after="60" w:line="240" w:lineRule="auto"/>
              <w:jc w:val="center"/>
            </w:pPr>
          </w:p>
        </w:tc>
        <w:tc>
          <w:tcPr>
            <w:tcW w:w="579" w:type="pct"/>
            <w:noWrap/>
            <w:hideMark/>
          </w:tcPr>
          <w:p w14:paraId="2FD34E5D" w14:textId="77777777" w:rsidR="008953C2" w:rsidRPr="00187CCE" w:rsidRDefault="008953C2" w:rsidP="00170A80">
            <w:pPr>
              <w:spacing w:before="60" w:after="60" w:line="240" w:lineRule="auto"/>
            </w:pPr>
            <w:r w:rsidRPr="00187CCE">
              <w:t>See Note 2</w:t>
            </w:r>
          </w:p>
        </w:tc>
      </w:tr>
      <w:tr w:rsidR="008953C2" w:rsidRPr="00187CCE" w14:paraId="31630CF4" w14:textId="77777777" w:rsidTr="00170A80">
        <w:tc>
          <w:tcPr>
            <w:tcW w:w="709" w:type="pct"/>
            <w:hideMark/>
          </w:tcPr>
          <w:p w14:paraId="2BE69DCD" w14:textId="77777777" w:rsidR="008953C2" w:rsidRPr="00187CCE" w:rsidRDefault="008953C2" w:rsidP="00170A80">
            <w:pPr>
              <w:spacing w:before="60" w:after="60" w:line="240" w:lineRule="auto"/>
            </w:pPr>
            <w:r w:rsidRPr="00187CCE">
              <w:t>0302.4600</w:t>
            </w:r>
          </w:p>
        </w:tc>
        <w:tc>
          <w:tcPr>
            <w:tcW w:w="2030" w:type="pct"/>
            <w:hideMark/>
          </w:tcPr>
          <w:p w14:paraId="4940862F" w14:textId="77777777" w:rsidR="008953C2" w:rsidRPr="00187CCE" w:rsidRDefault="008953C2" w:rsidP="00170A80">
            <w:pPr>
              <w:spacing w:before="60" w:after="60" w:line="240" w:lineRule="auto"/>
            </w:pPr>
            <w:r w:rsidRPr="00187CCE">
              <w:t>-- Cobia (</w:t>
            </w:r>
            <w:r w:rsidRPr="00187CCE">
              <w:rPr>
                <w:i/>
                <w:iCs/>
              </w:rPr>
              <w:t>Rachycentron canadum</w:t>
            </w:r>
            <w:r w:rsidRPr="00187CCE">
              <w:t>)</w:t>
            </w:r>
          </w:p>
        </w:tc>
        <w:tc>
          <w:tcPr>
            <w:tcW w:w="1131" w:type="pct"/>
            <w:hideMark/>
          </w:tcPr>
          <w:p w14:paraId="4B688234" w14:textId="77777777" w:rsidR="008953C2" w:rsidRPr="00187CCE" w:rsidRDefault="008953C2" w:rsidP="00170A80">
            <w:pPr>
              <w:spacing w:before="60" w:after="60" w:line="240" w:lineRule="auto"/>
              <w:jc w:val="center"/>
            </w:pPr>
            <w:r w:rsidRPr="00187CCE">
              <w:t>0 %</w:t>
            </w:r>
          </w:p>
        </w:tc>
        <w:tc>
          <w:tcPr>
            <w:tcW w:w="551" w:type="pct"/>
            <w:noWrap/>
            <w:hideMark/>
          </w:tcPr>
          <w:p w14:paraId="0357E986" w14:textId="77777777" w:rsidR="008953C2" w:rsidRPr="00187CCE" w:rsidRDefault="008953C2" w:rsidP="00170A80">
            <w:pPr>
              <w:spacing w:before="60" w:after="60" w:line="240" w:lineRule="auto"/>
              <w:jc w:val="center"/>
            </w:pPr>
          </w:p>
        </w:tc>
        <w:tc>
          <w:tcPr>
            <w:tcW w:w="579" w:type="pct"/>
            <w:noWrap/>
            <w:hideMark/>
          </w:tcPr>
          <w:p w14:paraId="5EA66AFB" w14:textId="77777777" w:rsidR="008953C2" w:rsidRPr="00187CCE" w:rsidRDefault="008953C2" w:rsidP="00170A80">
            <w:pPr>
              <w:spacing w:before="60" w:after="60" w:line="240" w:lineRule="auto"/>
            </w:pPr>
            <w:r w:rsidRPr="00187CCE">
              <w:t>See Note 2</w:t>
            </w:r>
          </w:p>
        </w:tc>
      </w:tr>
      <w:tr w:rsidR="008953C2" w:rsidRPr="00187CCE" w14:paraId="747FE2EA" w14:textId="77777777" w:rsidTr="00170A80">
        <w:tc>
          <w:tcPr>
            <w:tcW w:w="709" w:type="pct"/>
            <w:hideMark/>
          </w:tcPr>
          <w:p w14:paraId="3FF4CA74" w14:textId="77777777" w:rsidR="008953C2" w:rsidRPr="00187CCE" w:rsidRDefault="008953C2" w:rsidP="00170A80">
            <w:pPr>
              <w:spacing w:before="60" w:after="60" w:line="240" w:lineRule="auto"/>
            </w:pPr>
            <w:r w:rsidRPr="00187CCE">
              <w:t>0302.4710</w:t>
            </w:r>
          </w:p>
        </w:tc>
        <w:tc>
          <w:tcPr>
            <w:tcW w:w="2030" w:type="pct"/>
            <w:hideMark/>
          </w:tcPr>
          <w:p w14:paraId="2D078781" w14:textId="77777777" w:rsidR="008953C2" w:rsidRPr="00187CCE" w:rsidRDefault="008953C2" w:rsidP="00170A80">
            <w:pPr>
              <w:spacing w:before="60" w:after="60" w:line="240" w:lineRule="auto"/>
            </w:pPr>
            <w:r w:rsidRPr="00187CCE">
              <w:t>--- Whole</w:t>
            </w:r>
          </w:p>
        </w:tc>
        <w:tc>
          <w:tcPr>
            <w:tcW w:w="1131" w:type="pct"/>
            <w:hideMark/>
          </w:tcPr>
          <w:p w14:paraId="14E61EA8" w14:textId="77777777" w:rsidR="008953C2" w:rsidRPr="00187CCE" w:rsidRDefault="008953C2" w:rsidP="00170A80">
            <w:pPr>
              <w:spacing w:before="60" w:after="60" w:line="240" w:lineRule="auto"/>
              <w:jc w:val="center"/>
            </w:pPr>
            <w:r w:rsidRPr="00187CCE">
              <w:t>0 %</w:t>
            </w:r>
          </w:p>
        </w:tc>
        <w:tc>
          <w:tcPr>
            <w:tcW w:w="551" w:type="pct"/>
            <w:noWrap/>
            <w:hideMark/>
          </w:tcPr>
          <w:p w14:paraId="5B32CEBF" w14:textId="77777777" w:rsidR="008953C2" w:rsidRPr="00187CCE" w:rsidRDefault="008953C2" w:rsidP="00170A80">
            <w:pPr>
              <w:spacing w:before="60" w:after="60" w:line="240" w:lineRule="auto"/>
              <w:jc w:val="center"/>
            </w:pPr>
          </w:p>
        </w:tc>
        <w:tc>
          <w:tcPr>
            <w:tcW w:w="579" w:type="pct"/>
            <w:noWrap/>
            <w:hideMark/>
          </w:tcPr>
          <w:p w14:paraId="47326CAC" w14:textId="77777777" w:rsidR="008953C2" w:rsidRPr="00187CCE" w:rsidRDefault="008953C2" w:rsidP="00170A80">
            <w:pPr>
              <w:spacing w:before="60" w:after="60" w:line="240" w:lineRule="auto"/>
            </w:pPr>
            <w:r w:rsidRPr="00187CCE">
              <w:t>See Note 2</w:t>
            </w:r>
          </w:p>
        </w:tc>
      </w:tr>
      <w:tr w:rsidR="008953C2" w:rsidRPr="00187CCE" w14:paraId="66D5B8AE" w14:textId="77777777" w:rsidTr="00170A80">
        <w:tc>
          <w:tcPr>
            <w:tcW w:w="709" w:type="pct"/>
            <w:hideMark/>
          </w:tcPr>
          <w:p w14:paraId="69312271" w14:textId="77777777" w:rsidR="008953C2" w:rsidRPr="00187CCE" w:rsidRDefault="008953C2" w:rsidP="00170A80">
            <w:pPr>
              <w:spacing w:before="60" w:after="60" w:line="240" w:lineRule="auto"/>
            </w:pPr>
            <w:r w:rsidRPr="00187CCE">
              <w:t>0302.4720</w:t>
            </w:r>
          </w:p>
        </w:tc>
        <w:tc>
          <w:tcPr>
            <w:tcW w:w="2030" w:type="pct"/>
            <w:hideMark/>
          </w:tcPr>
          <w:p w14:paraId="1D033793" w14:textId="77777777" w:rsidR="008953C2" w:rsidRPr="00187CCE" w:rsidRDefault="008953C2" w:rsidP="00170A80">
            <w:pPr>
              <w:spacing w:before="60" w:after="60" w:line="240" w:lineRule="auto"/>
            </w:pPr>
            <w:r w:rsidRPr="00187CCE">
              <w:t>--- Headed and gutted ("HG")</w:t>
            </w:r>
          </w:p>
        </w:tc>
        <w:tc>
          <w:tcPr>
            <w:tcW w:w="1131" w:type="pct"/>
            <w:hideMark/>
          </w:tcPr>
          <w:p w14:paraId="1F77B2CF" w14:textId="77777777" w:rsidR="008953C2" w:rsidRPr="00187CCE" w:rsidRDefault="008953C2" w:rsidP="00170A80">
            <w:pPr>
              <w:spacing w:before="60" w:after="60" w:line="240" w:lineRule="auto"/>
              <w:jc w:val="center"/>
            </w:pPr>
            <w:r w:rsidRPr="00187CCE">
              <w:t>0 %</w:t>
            </w:r>
          </w:p>
        </w:tc>
        <w:tc>
          <w:tcPr>
            <w:tcW w:w="551" w:type="pct"/>
            <w:noWrap/>
            <w:hideMark/>
          </w:tcPr>
          <w:p w14:paraId="4E136FB6" w14:textId="77777777" w:rsidR="008953C2" w:rsidRPr="00187CCE" w:rsidRDefault="008953C2" w:rsidP="00170A80">
            <w:pPr>
              <w:spacing w:before="60" w:after="60" w:line="240" w:lineRule="auto"/>
              <w:jc w:val="center"/>
            </w:pPr>
          </w:p>
        </w:tc>
        <w:tc>
          <w:tcPr>
            <w:tcW w:w="579" w:type="pct"/>
            <w:noWrap/>
            <w:hideMark/>
          </w:tcPr>
          <w:p w14:paraId="5AB18204" w14:textId="77777777" w:rsidR="008953C2" w:rsidRPr="00187CCE" w:rsidRDefault="008953C2" w:rsidP="00170A80">
            <w:pPr>
              <w:spacing w:before="60" w:after="60" w:line="240" w:lineRule="auto"/>
            </w:pPr>
            <w:r w:rsidRPr="00187CCE">
              <w:t>See Note 2</w:t>
            </w:r>
          </w:p>
        </w:tc>
      </w:tr>
      <w:tr w:rsidR="008953C2" w:rsidRPr="00187CCE" w14:paraId="33C6FC0C" w14:textId="77777777" w:rsidTr="00170A80">
        <w:tc>
          <w:tcPr>
            <w:tcW w:w="709" w:type="pct"/>
            <w:hideMark/>
          </w:tcPr>
          <w:p w14:paraId="301AD443" w14:textId="77777777" w:rsidR="008953C2" w:rsidRPr="00187CCE" w:rsidRDefault="008953C2" w:rsidP="00170A80">
            <w:pPr>
              <w:spacing w:before="60" w:after="60" w:line="240" w:lineRule="auto"/>
            </w:pPr>
            <w:r w:rsidRPr="00187CCE">
              <w:t>0302.4730</w:t>
            </w:r>
          </w:p>
        </w:tc>
        <w:tc>
          <w:tcPr>
            <w:tcW w:w="2030" w:type="pct"/>
            <w:hideMark/>
          </w:tcPr>
          <w:p w14:paraId="104DDB25" w14:textId="77777777" w:rsidR="008953C2" w:rsidRPr="00187CCE" w:rsidRDefault="008953C2" w:rsidP="00170A80">
            <w:pPr>
              <w:spacing w:before="60" w:after="60" w:line="240" w:lineRule="auto"/>
            </w:pPr>
            <w:r w:rsidRPr="00187CCE">
              <w:t>--- Headed and gutted and without tail ("HGT")</w:t>
            </w:r>
          </w:p>
        </w:tc>
        <w:tc>
          <w:tcPr>
            <w:tcW w:w="1131" w:type="pct"/>
            <w:hideMark/>
          </w:tcPr>
          <w:p w14:paraId="15DCD4E3" w14:textId="77777777" w:rsidR="008953C2" w:rsidRPr="00187CCE" w:rsidRDefault="008953C2" w:rsidP="00170A80">
            <w:pPr>
              <w:spacing w:before="60" w:after="60" w:line="240" w:lineRule="auto"/>
              <w:jc w:val="center"/>
            </w:pPr>
            <w:r w:rsidRPr="00187CCE">
              <w:t>0 %</w:t>
            </w:r>
          </w:p>
        </w:tc>
        <w:tc>
          <w:tcPr>
            <w:tcW w:w="551" w:type="pct"/>
            <w:noWrap/>
            <w:hideMark/>
          </w:tcPr>
          <w:p w14:paraId="53DFD604" w14:textId="77777777" w:rsidR="008953C2" w:rsidRPr="00187CCE" w:rsidRDefault="008953C2" w:rsidP="00170A80">
            <w:pPr>
              <w:spacing w:before="60" w:after="60" w:line="240" w:lineRule="auto"/>
              <w:jc w:val="center"/>
            </w:pPr>
          </w:p>
        </w:tc>
        <w:tc>
          <w:tcPr>
            <w:tcW w:w="579" w:type="pct"/>
            <w:noWrap/>
            <w:hideMark/>
          </w:tcPr>
          <w:p w14:paraId="4D223137" w14:textId="77777777" w:rsidR="008953C2" w:rsidRPr="00187CCE" w:rsidRDefault="008953C2" w:rsidP="00170A80">
            <w:pPr>
              <w:spacing w:before="60" w:after="60" w:line="240" w:lineRule="auto"/>
            </w:pPr>
            <w:r w:rsidRPr="00187CCE">
              <w:t>See Note 2</w:t>
            </w:r>
          </w:p>
        </w:tc>
      </w:tr>
      <w:tr w:rsidR="008953C2" w:rsidRPr="00187CCE" w14:paraId="1BB100D7" w14:textId="77777777" w:rsidTr="00170A80">
        <w:tc>
          <w:tcPr>
            <w:tcW w:w="709" w:type="pct"/>
            <w:hideMark/>
          </w:tcPr>
          <w:p w14:paraId="73C035DE" w14:textId="77777777" w:rsidR="008953C2" w:rsidRPr="00187CCE" w:rsidRDefault="008953C2" w:rsidP="00170A80">
            <w:pPr>
              <w:spacing w:before="60" w:after="60" w:line="240" w:lineRule="auto"/>
            </w:pPr>
            <w:r w:rsidRPr="00187CCE">
              <w:t>0302.4790</w:t>
            </w:r>
          </w:p>
        </w:tc>
        <w:tc>
          <w:tcPr>
            <w:tcW w:w="2030" w:type="pct"/>
            <w:hideMark/>
          </w:tcPr>
          <w:p w14:paraId="2FDF79DD" w14:textId="77777777" w:rsidR="008953C2" w:rsidRPr="00187CCE" w:rsidRDefault="008953C2" w:rsidP="00170A80">
            <w:pPr>
              <w:spacing w:before="60" w:after="60" w:line="240" w:lineRule="auto"/>
            </w:pPr>
            <w:r w:rsidRPr="00187CCE">
              <w:t>--- Other</w:t>
            </w:r>
          </w:p>
        </w:tc>
        <w:tc>
          <w:tcPr>
            <w:tcW w:w="1131" w:type="pct"/>
            <w:hideMark/>
          </w:tcPr>
          <w:p w14:paraId="2B52E2A3" w14:textId="77777777" w:rsidR="008953C2" w:rsidRPr="00187CCE" w:rsidRDefault="008953C2" w:rsidP="00170A80">
            <w:pPr>
              <w:spacing w:before="60" w:after="60" w:line="240" w:lineRule="auto"/>
              <w:jc w:val="center"/>
            </w:pPr>
            <w:r w:rsidRPr="00187CCE">
              <w:t>0 %</w:t>
            </w:r>
          </w:p>
        </w:tc>
        <w:tc>
          <w:tcPr>
            <w:tcW w:w="551" w:type="pct"/>
            <w:noWrap/>
            <w:hideMark/>
          </w:tcPr>
          <w:p w14:paraId="25CD4868" w14:textId="77777777" w:rsidR="008953C2" w:rsidRPr="00187CCE" w:rsidRDefault="008953C2" w:rsidP="00170A80">
            <w:pPr>
              <w:spacing w:before="60" w:after="60" w:line="240" w:lineRule="auto"/>
              <w:jc w:val="center"/>
            </w:pPr>
          </w:p>
        </w:tc>
        <w:tc>
          <w:tcPr>
            <w:tcW w:w="579" w:type="pct"/>
            <w:noWrap/>
            <w:hideMark/>
          </w:tcPr>
          <w:p w14:paraId="4F5F724E" w14:textId="77777777" w:rsidR="008953C2" w:rsidRPr="00187CCE" w:rsidRDefault="008953C2" w:rsidP="00170A80">
            <w:pPr>
              <w:spacing w:before="60" w:after="60" w:line="240" w:lineRule="auto"/>
            </w:pPr>
            <w:r w:rsidRPr="00187CCE">
              <w:t>See Note 2</w:t>
            </w:r>
          </w:p>
        </w:tc>
      </w:tr>
      <w:tr w:rsidR="008953C2" w:rsidRPr="00187CCE" w14:paraId="252BEB27" w14:textId="77777777" w:rsidTr="00170A80">
        <w:tc>
          <w:tcPr>
            <w:tcW w:w="709" w:type="pct"/>
            <w:hideMark/>
          </w:tcPr>
          <w:p w14:paraId="7079FE29" w14:textId="77777777" w:rsidR="008953C2" w:rsidRPr="00187CCE" w:rsidRDefault="008953C2" w:rsidP="00170A80">
            <w:pPr>
              <w:spacing w:before="60" w:after="60" w:line="240" w:lineRule="auto"/>
            </w:pPr>
            <w:r w:rsidRPr="00187CCE">
              <w:t>0302.4900</w:t>
            </w:r>
          </w:p>
        </w:tc>
        <w:tc>
          <w:tcPr>
            <w:tcW w:w="2030" w:type="pct"/>
            <w:hideMark/>
          </w:tcPr>
          <w:p w14:paraId="131864BB" w14:textId="77777777" w:rsidR="008953C2" w:rsidRPr="00187CCE" w:rsidRDefault="008953C2" w:rsidP="00170A80">
            <w:pPr>
              <w:spacing w:before="60" w:after="60" w:line="240" w:lineRule="auto"/>
            </w:pPr>
            <w:r w:rsidRPr="00187CCE">
              <w:t>-- Other</w:t>
            </w:r>
          </w:p>
        </w:tc>
        <w:tc>
          <w:tcPr>
            <w:tcW w:w="1131" w:type="pct"/>
            <w:hideMark/>
          </w:tcPr>
          <w:p w14:paraId="29DD1AE6" w14:textId="77777777" w:rsidR="008953C2" w:rsidRPr="00187CCE" w:rsidRDefault="008953C2" w:rsidP="00170A80">
            <w:pPr>
              <w:spacing w:before="60" w:after="60" w:line="240" w:lineRule="auto"/>
              <w:jc w:val="center"/>
            </w:pPr>
            <w:r w:rsidRPr="00187CCE">
              <w:t>0 %</w:t>
            </w:r>
          </w:p>
        </w:tc>
        <w:tc>
          <w:tcPr>
            <w:tcW w:w="551" w:type="pct"/>
            <w:noWrap/>
            <w:hideMark/>
          </w:tcPr>
          <w:p w14:paraId="225DAF8A" w14:textId="77777777" w:rsidR="008953C2" w:rsidRPr="00187CCE" w:rsidRDefault="008953C2" w:rsidP="00170A80">
            <w:pPr>
              <w:spacing w:before="60" w:after="60" w:line="240" w:lineRule="auto"/>
              <w:jc w:val="center"/>
            </w:pPr>
          </w:p>
        </w:tc>
        <w:tc>
          <w:tcPr>
            <w:tcW w:w="579" w:type="pct"/>
            <w:noWrap/>
            <w:hideMark/>
          </w:tcPr>
          <w:p w14:paraId="7F240DA2" w14:textId="77777777" w:rsidR="008953C2" w:rsidRPr="00187CCE" w:rsidRDefault="008953C2" w:rsidP="00170A80">
            <w:pPr>
              <w:spacing w:before="60" w:after="60" w:line="240" w:lineRule="auto"/>
            </w:pPr>
            <w:r w:rsidRPr="00187CCE">
              <w:t>See Note 2</w:t>
            </w:r>
          </w:p>
        </w:tc>
      </w:tr>
      <w:tr w:rsidR="008953C2" w:rsidRPr="00187CCE" w14:paraId="18D2FE86" w14:textId="77777777" w:rsidTr="00170A80">
        <w:tc>
          <w:tcPr>
            <w:tcW w:w="709" w:type="pct"/>
            <w:hideMark/>
          </w:tcPr>
          <w:p w14:paraId="20E8EED8" w14:textId="77777777" w:rsidR="008953C2" w:rsidRPr="00187CCE" w:rsidRDefault="008953C2" w:rsidP="00170A80">
            <w:pPr>
              <w:spacing w:before="60" w:after="60" w:line="240" w:lineRule="auto"/>
            </w:pPr>
            <w:r w:rsidRPr="00187CCE">
              <w:t>0302.5100</w:t>
            </w:r>
          </w:p>
        </w:tc>
        <w:tc>
          <w:tcPr>
            <w:tcW w:w="2030" w:type="pct"/>
            <w:hideMark/>
          </w:tcPr>
          <w:p w14:paraId="231F8660" w14:textId="77777777" w:rsidR="008953C2" w:rsidRPr="00187CCE" w:rsidRDefault="008953C2" w:rsidP="00170A80">
            <w:pPr>
              <w:spacing w:before="60" w:after="60" w:line="240" w:lineRule="auto"/>
            </w:pPr>
            <w:r w:rsidRPr="00187CCE">
              <w:t>-- Cod (</w:t>
            </w:r>
            <w:r w:rsidRPr="00187CCE">
              <w:rPr>
                <w:i/>
                <w:iCs/>
              </w:rPr>
              <w:t>Gadus morhua</w:t>
            </w:r>
            <w:r w:rsidRPr="00187CCE">
              <w:t xml:space="preserve">, </w:t>
            </w:r>
            <w:r w:rsidRPr="00187CCE">
              <w:rPr>
                <w:i/>
                <w:iCs/>
              </w:rPr>
              <w:t>Gadus ogac</w:t>
            </w:r>
            <w:r w:rsidRPr="00187CCE">
              <w:t xml:space="preserve">, </w:t>
            </w:r>
            <w:r w:rsidRPr="00187CCE">
              <w:rPr>
                <w:i/>
                <w:iCs/>
              </w:rPr>
              <w:t>Gadus macrocephalus</w:t>
            </w:r>
            <w:r w:rsidRPr="00187CCE">
              <w:t>)</w:t>
            </w:r>
          </w:p>
        </w:tc>
        <w:tc>
          <w:tcPr>
            <w:tcW w:w="1131" w:type="pct"/>
            <w:hideMark/>
          </w:tcPr>
          <w:p w14:paraId="0B72C34E" w14:textId="77777777" w:rsidR="008953C2" w:rsidRPr="00187CCE" w:rsidRDefault="008953C2" w:rsidP="00170A80">
            <w:pPr>
              <w:spacing w:before="60" w:after="60" w:line="240" w:lineRule="auto"/>
              <w:jc w:val="center"/>
            </w:pPr>
            <w:r w:rsidRPr="00187CCE">
              <w:t>0 %</w:t>
            </w:r>
          </w:p>
        </w:tc>
        <w:tc>
          <w:tcPr>
            <w:tcW w:w="551" w:type="pct"/>
            <w:noWrap/>
            <w:hideMark/>
          </w:tcPr>
          <w:p w14:paraId="4CBB442D" w14:textId="77777777" w:rsidR="008953C2" w:rsidRPr="00187CCE" w:rsidRDefault="008953C2" w:rsidP="00170A80">
            <w:pPr>
              <w:spacing w:before="60" w:after="60" w:line="240" w:lineRule="auto"/>
              <w:jc w:val="center"/>
            </w:pPr>
          </w:p>
        </w:tc>
        <w:tc>
          <w:tcPr>
            <w:tcW w:w="579" w:type="pct"/>
            <w:noWrap/>
            <w:hideMark/>
          </w:tcPr>
          <w:p w14:paraId="47335F12" w14:textId="77777777" w:rsidR="008953C2" w:rsidRPr="00187CCE" w:rsidRDefault="008953C2" w:rsidP="00170A80">
            <w:pPr>
              <w:spacing w:before="60" w:after="60" w:line="240" w:lineRule="auto"/>
            </w:pPr>
            <w:r w:rsidRPr="00187CCE">
              <w:t>See Note 2</w:t>
            </w:r>
          </w:p>
        </w:tc>
      </w:tr>
      <w:tr w:rsidR="008953C2" w:rsidRPr="00187CCE" w14:paraId="311675F7" w14:textId="77777777" w:rsidTr="00170A80">
        <w:tc>
          <w:tcPr>
            <w:tcW w:w="709" w:type="pct"/>
            <w:hideMark/>
          </w:tcPr>
          <w:p w14:paraId="717B0B01" w14:textId="77777777" w:rsidR="008953C2" w:rsidRPr="00187CCE" w:rsidRDefault="008953C2" w:rsidP="00170A80">
            <w:pPr>
              <w:pageBreakBefore/>
              <w:spacing w:before="60" w:after="60" w:line="240" w:lineRule="auto"/>
            </w:pPr>
            <w:r w:rsidRPr="00187CCE">
              <w:lastRenderedPageBreak/>
              <w:t>0302.5200</w:t>
            </w:r>
          </w:p>
        </w:tc>
        <w:tc>
          <w:tcPr>
            <w:tcW w:w="2030" w:type="pct"/>
            <w:hideMark/>
          </w:tcPr>
          <w:p w14:paraId="18622BA3" w14:textId="77777777" w:rsidR="008953C2" w:rsidRPr="00187CCE" w:rsidRDefault="008953C2" w:rsidP="00170A80">
            <w:pPr>
              <w:spacing w:before="60" w:after="60" w:line="240" w:lineRule="auto"/>
            </w:pPr>
            <w:r w:rsidRPr="00187CCE">
              <w:t>-- Haddock (</w:t>
            </w:r>
            <w:r w:rsidRPr="00187CCE">
              <w:rPr>
                <w:i/>
                <w:iCs/>
              </w:rPr>
              <w:t>Melanogrammus aeglefinus</w:t>
            </w:r>
            <w:r w:rsidRPr="00187CCE">
              <w:t>)</w:t>
            </w:r>
          </w:p>
        </w:tc>
        <w:tc>
          <w:tcPr>
            <w:tcW w:w="1131" w:type="pct"/>
            <w:hideMark/>
          </w:tcPr>
          <w:p w14:paraId="0930D2E0" w14:textId="77777777" w:rsidR="008953C2" w:rsidRPr="00187CCE" w:rsidRDefault="008953C2" w:rsidP="00170A80">
            <w:pPr>
              <w:spacing w:before="60" w:after="60" w:line="240" w:lineRule="auto"/>
              <w:jc w:val="center"/>
            </w:pPr>
            <w:r w:rsidRPr="00187CCE">
              <w:t>0 %</w:t>
            </w:r>
          </w:p>
        </w:tc>
        <w:tc>
          <w:tcPr>
            <w:tcW w:w="551" w:type="pct"/>
            <w:noWrap/>
            <w:hideMark/>
          </w:tcPr>
          <w:p w14:paraId="311699DE" w14:textId="77777777" w:rsidR="008953C2" w:rsidRPr="00187CCE" w:rsidRDefault="008953C2" w:rsidP="00170A80">
            <w:pPr>
              <w:spacing w:before="60" w:after="60" w:line="240" w:lineRule="auto"/>
              <w:jc w:val="center"/>
            </w:pPr>
          </w:p>
        </w:tc>
        <w:tc>
          <w:tcPr>
            <w:tcW w:w="579" w:type="pct"/>
            <w:noWrap/>
            <w:hideMark/>
          </w:tcPr>
          <w:p w14:paraId="4B199FDB" w14:textId="77777777" w:rsidR="008953C2" w:rsidRPr="00187CCE" w:rsidRDefault="008953C2" w:rsidP="00170A80">
            <w:pPr>
              <w:spacing w:before="60" w:after="60" w:line="240" w:lineRule="auto"/>
            </w:pPr>
            <w:r w:rsidRPr="00187CCE">
              <w:t>See Note 2</w:t>
            </w:r>
          </w:p>
        </w:tc>
      </w:tr>
      <w:tr w:rsidR="008953C2" w:rsidRPr="00187CCE" w14:paraId="62E47FCE" w14:textId="77777777" w:rsidTr="00170A80">
        <w:tc>
          <w:tcPr>
            <w:tcW w:w="709" w:type="pct"/>
            <w:hideMark/>
          </w:tcPr>
          <w:p w14:paraId="45B863AA" w14:textId="77777777" w:rsidR="008953C2" w:rsidRPr="00187CCE" w:rsidRDefault="008953C2" w:rsidP="00170A80">
            <w:pPr>
              <w:spacing w:before="60" w:after="60" w:line="240" w:lineRule="auto"/>
            </w:pPr>
            <w:r w:rsidRPr="00187CCE">
              <w:t>0302.5300</w:t>
            </w:r>
          </w:p>
        </w:tc>
        <w:tc>
          <w:tcPr>
            <w:tcW w:w="2030" w:type="pct"/>
            <w:hideMark/>
          </w:tcPr>
          <w:p w14:paraId="4DD44FEB" w14:textId="77777777" w:rsidR="008953C2" w:rsidRPr="00187CCE" w:rsidRDefault="008953C2" w:rsidP="00170A80">
            <w:pPr>
              <w:spacing w:before="60" w:after="60" w:line="240" w:lineRule="auto"/>
            </w:pPr>
            <w:r w:rsidRPr="00187CCE">
              <w:t>-- Coalfish (</w:t>
            </w:r>
            <w:r w:rsidRPr="00187CCE">
              <w:rPr>
                <w:i/>
                <w:iCs/>
              </w:rPr>
              <w:t>Pollachius virens</w:t>
            </w:r>
            <w:r w:rsidRPr="00187CCE">
              <w:t>)</w:t>
            </w:r>
          </w:p>
        </w:tc>
        <w:tc>
          <w:tcPr>
            <w:tcW w:w="1131" w:type="pct"/>
            <w:hideMark/>
          </w:tcPr>
          <w:p w14:paraId="650AB812" w14:textId="77777777" w:rsidR="008953C2" w:rsidRPr="00187CCE" w:rsidRDefault="008953C2" w:rsidP="00170A80">
            <w:pPr>
              <w:spacing w:before="60" w:after="60" w:line="240" w:lineRule="auto"/>
              <w:jc w:val="center"/>
            </w:pPr>
            <w:r w:rsidRPr="00187CCE">
              <w:t>0 %</w:t>
            </w:r>
          </w:p>
        </w:tc>
        <w:tc>
          <w:tcPr>
            <w:tcW w:w="551" w:type="pct"/>
            <w:noWrap/>
            <w:hideMark/>
          </w:tcPr>
          <w:p w14:paraId="6744723D" w14:textId="77777777" w:rsidR="008953C2" w:rsidRPr="00187CCE" w:rsidRDefault="008953C2" w:rsidP="00170A80">
            <w:pPr>
              <w:spacing w:before="60" w:after="60" w:line="240" w:lineRule="auto"/>
              <w:jc w:val="center"/>
            </w:pPr>
          </w:p>
        </w:tc>
        <w:tc>
          <w:tcPr>
            <w:tcW w:w="579" w:type="pct"/>
            <w:noWrap/>
            <w:hideMark/>
          </w:tcPr>
          <w:p w14:paraId="47DF76FC" w14:textId="77777777" w:rsidR="008953C2" w:rsidRPr="00187CCE" w:rsidRDefault="008953C2" w:rsidP="00170A80">
            <w:pPr>
              <w:spacing w:before="60" w:after="60" w:line="240" w:lineRule="auto"/>
            </w:pPr>
            <w:r w:rsidRPr="00187CCE">
              <w:t>See Note 2</w:t>
            </w:r>
          </w:p>
        </w:tc>
      </w:tr>
      <w:tr w:rsidR="008953C2" w:rsidRPr="00187CCE" w14:paraId="549ACE07" w14:textId="77777777" w:rsidTr="00170A80">
        <w:tc>
          <w:tcPr>
            <w:tcW w:w="709" w:type="pct"/>
            <w:hideMark/>
          </w:tcPr>
          <w:p w14:paraId="7307EF01" w14:textId="77777777" w:rsidR="008953C2" w:rsidRPr="00187CCE" w:rsidRDefault="008953C2" w:rsidP="00170A80">
            <w:pPr>
              <w:spacing w:before="60" w:after="60" w:line="240" w:lineRule="auto"/>
            </w:pPr>
            <w:r w:rsidRPr="00187CCE">
              <w:t>0302.5411</w:t>
            </w:r>
          </w:p>
        </w:tc>
        <w:tc>
          <w:tcPr>
            <w:tcW w:w="2030" w:type="pct"/>
            <w:hideMark/>
          </w:tcPr>
          <w:p w14:paraId="1268EC28" w14:textId="77777777" w:rsidR="008953C2" w:rsidRPr="00187CCE" w:rsidRDefault="008953C2" w:rsidP="00170A80">
            <w:pPr>
              <w:spacing w:before="60" w:after="60" w:line="240" w:lineRule="auto"/>
            </w:pPr>
            <w:r w:rsidRPr="00187CCE">
              <w:t>---- South Pacific hake (Chilean Hake) (</w:t>
            </w:r>
            <w:r w:rsidRPr="00187CCE">
              <w:rPr>
                <w:i/>
                <w:iCs/>
              </w:rPr>
              <w:t>Merluccius gayi gayi</w:t>
            </w:r>
            <w:r w:rsidRPr="00187CCE">
              <w:t>), whole</w:t>
            </w:r>
          </w:p>
        </w:tc>
        <w:tc>
          <w:tcPr>
            <w:tcW w:w="1131" w:type="pct"/>
            <w:hideMark/>
          </w:tcPr>
          <w:p w14:paraId="5E38787F" w14:textId="77777777" w:rsidR="008953C2" w:rsidRPr="00187CCE" w:rsidRDefault="008953C2" w:rsidP="00170A80">
            <w:pPr>
              <w:spacing w:before="60" w:after="60" w:line="240" w:lineRule="auto"/>
              <w:jc w:val="center"/>
            </w:pPr>
            <w:r w:rsidRPr="00187CCE">
              <w:t>6 %</w:t>
            </w:r>
          </w:p>
        </w:tc>
        <w:tc>
          <w:tcPr>
            <w:tcW w:w="551" w:type="pct"/>
            <w:noWrap/>
            <w:hideMark/>
          </w:tcPr>
          <w:p w14:paraId="3773824B" w14:textId="77777777" w:rsidR="008953C2" w:rsidRPr="00187CCE" w:rsidRDefault="008953C2" w:rsidP="00170A80">
            <w:pPr>
              <w:spacing w:before="60" w:after="60" w:line="240" w:lineRule="auto"/>
              <w:jc w:val="center"/>
            </w:pPr>
            <w:r w:rsidRPr="00187CCE">
              <w:t>3</w:t>
            </w:r>
          </w:p>
        </w:tc>
        <w:tc>
          <w:tcPr>
            <w:tcW w:w="579" w:type="pct"/>
            <w:noWrap/>
            <w:hideMark/>
          </w:tcPr>
          <w:p w14:paraId="655A4F23" w14:textId="77777777" w:rsidR="008953C2" w:rsidRPr="00187CCE" w:rsidRDefault="008953C2" w:rsidP="00170A80">
            <w:pPr>
              <w:spacing w:before="60" w:after="60" w:line="240" w:lineRule="auto"/>
            </w:pPr>
            <w:r w:rsidRPr="00187CCE">
              <w:t>TRQ-Fish</w:t>
            </w:r>
          </w:p>
        </w:tc>
      </w:tr>
      <w:tr w:rsidR="008953C2" w:rsidRPr="00187CCE" w14:paraId="7AC70E35" w14:textId="77777777" w:rsidTr="00170A80">
        <w:tc>
          <w:tcPr>
            <w:tcW w:w="709" w:type="pct"/>
            <w:hideMark/>
          </w:tcPr>
          <w:p w14:paraId="51DEB3FD" w14:textId="77777777" w:rsidR="008953C2" w:rsidRPr="00187CCE" w:rsidRDefault="008953C2" w:rsidP="00170A80">
            <w:pPr>
              <w:spacing w:before="60" w:after="60" w:line="240" w:lineRule="auto"/>
            </w:pPr>
            <w:r w:rsidRPr="00187CCE">
              <w:t>0302.5412</w:t>
            </w:r>
          </w:p>
        </w:tc>
        <w:tc>
          <w:tcPr>
            <w:tcW w:w="2030" w:type="pct"/>
            <w:hideMark/>
          </w:tcPr>
          <w:p w14:paraId="67ABDBC1" w14:textId="77777777" w:rsidR="008953C2" w:rsidRPr="00187CCE" w:rsidRDefault="008953C2" w:rsidP="00170A80">
            <w:pPr>
              <w:spacing w:before="60" w:after="60" w:line="240" w:lineRule="auto"/>
            </w:pPr>
            <w:r w:rsidRPr="00187CCE">
              <w:t>---- South Pacific hake (Chilean Hake) (</w:t>
            </w:r>
            <w:r w:rsidRPr="00187CCE">
              <w:rPr>
                <w:i/>
                <w:iCs/>
              </w:rPr>
              <w:t>Merluccious gayi gayi</w:t>
            </w:r>
            <w:r w:rsidRPr="00187CCE">
              <w:t>) headed and gutted ("HG")</w:t>
            </w:r>
          </w:p>
        </w:tc>
        <w:tc>
          <w:tcPr>
            <w:tcW w:w="1131" w:type="pct"/>
            <w:hideMark/>
          </w:tcPr>
          <w:p w14:paraId="471A7C11" w14:textId="77777777" w:rsidR="008953C2" w:rsidRPr="00187CCE" w:rsidRDefault="008953C2" w:rsidP="00170A80">
            <w:pPr>
              <w:spacing w:before="60" w:after="60" w:line="240" w:lineRule="auto"/>
              <w:jc w:val="center"/>
            </w:pPr>
            <w:r w:rsidRPr="00187CCE">
              <w:t>6 %</w:t>
            </w:r>
          </w:p>
        </w:tc>
        <w:tc>
          <w:tcPr>
            <w:tcW w:w="551" w:type="pct"/>
            <w:noWrap/>
            <w:hideMark/>
          </w:tcPr>
          <w:p w14:paraId="5E1662CE" w14:textId="77777777" w:rsidR="008953C2" w:rsidRPr="00187CCE" w:rsidRDefault="008953C2" w:rsidP="00170A80">
            <w:pPr>
              <w:spacing w:before="60" w:after="60" w:line="240" w:lineRule="auto"/>
              <w:jc w:val="center"/>
            </w:pPr>
            <w:r w:rsidRPr="00187CCE">
              <w:t>3</w:t>
            </w:r>
          </w:p>
        </w:tc>
        <w:tc>
          <w:tcPr>
            <w:tcW w:w="579" w:type="pct"/>
            <w:noWrap/>
            <w:hideMark/>
          </w:tcPr>
          <w:p w14:paraId="1BD94F61" w14:textId="77777777" w:rsidR="008953C2" w:rsidRPr="00187CCE" w:rsidRDefault="008953C2" w:rsidP="00170A80">
            <w:pPr>
              <w:spacing w:before="60" w:after="60" w:line="240" w:lineRule="auto"/>
            </w:pPr>
            <w:r w:rsidRPr="00187CCE">
              <w:t>TRQ-Fish</w:t>
            </w:r>
          </w:p>
        </w:tc>
      </w:tr>
      <w:tr w:rsidR="008953C2" w:rsidRPr="00187CCE" w14:paraId="5EB67759" w14:textId="77777777" w:rsidTr="00170A80">
        <w:tc>
          <w:tcPr>
            <w:tcW w:w="709" w:type="pct"/>
            <w:hideMark/>
          </w:tcPr>
          <w:p w14:paraId="4178FC84" w14:textId="77777777" w:rsidR="008953C2" w:rsidRPr="00187CCE" w:rsidRDefault="008953C2" w:rsidP="00170A80">
            <w:pPr>
              <w:spacing w:before="60" w:after="60" w:line="240" w:lineRule="auto"/>
            </w:pPr>
            <w:r w:rsidRPr="00187CCE">
              <w:t>0302.5413</w:t>
            </w:r>
          </w:p>
        </w:tc>
        <w:tc>
          <w:tcPr>
            <w:tcW w:w="2030" w:type="pct"/>
            <w:hideMark/>
          </w:tcPr>
          <w:p w14:paraId="597C3822" w14:textId="77777777" w:rsidR="008953C2" w:rsidRPr="00187CCE" w:rsidRDefault="008953C2" w:rsidP="00170A80">
            <w:pPr>
              <w:spacing w:before="60" w:after="60" w:line="240" w:lineRule="auto"/>
            </w:pPr>
            <w:r w:rsidRPr="00187CCE">
              <w:t>---- Patagonian Hake (</w:t>
            </w:r>
            <w:r w:rsidRPr="00187CCE">
              <w:rPr>
                <w:i/>
                <w:iCs/>
              </w:rPr>
              <w:t>Merluccius australis</w:t>
            </w:r>
            <w:r w:rsidRPr="00187CCE">
              <w:t>), whole</w:t>
            </w:r>
          </w:p>
        </w:tc>
        <w:tc>
          <w:tcPr>
            <w:tcW w:w="1131" w:type="pct"/>
            <w:hideMark/>
          </w:tcPr>
          <w:p w14:paraId="0D824493" w14:textId="77777777" w:rsidR="008953C2" w:rsidRPr="00187CCE" w:rsidRDefault="008953C2" w:rsidP="00170A80">
            <w:pPr>
              <w:spacing w:before="60" w:after="60" w:line="240" w:lineRule="auto"/>
              <w:jc w:val="center"/>
            </w:pPr>
            <w:r w:rsidRPr="00187CCE">
              <w:t>6 %</w:t>
            </w:r>
          </w:p>
        </w:tc>
        <w:tc>
          <w:tcPr>
            <w:tcW w:w="551" w:type="pct"/>
            <w:noWrap/>
            <w:hideMark/>
          </w:tcPr>
          <w:p w14:paraId="598D752C" w14:textId="77777777" w:rsidR="008953C2" w:rsidRPr="00187CCE" w:rsidRDefault="008953C2" w:rsidP="00170A80">
            <w:pPr>
              <w:spacing w:before="60" w:after="60" w:line="240" w:lineRule="auto"/>
              <w:jc w:val="center"/>
            </w:pPr>
            <w:r w:rsidRPr="00187CCE">
              <w:t>3</w:t>
            </w:r>
          </w:p>
        </w:tc>
        <w:tc>
          <w:tcPr>
            <w:tcW w:w="579" w:type="pct"/>
            <w:noWrap/>
            <w:hideMark/>
          </w:tcPr>
          <w:p w14:paraId="22D4F48D" w14:textId="77777777" w:rsidR="008953C2" w:rsidRPr="00187CCE" w:rsidRDefault="008953C2" w:rsidP="00170A80">
            <w:pPr>
              <w:spacing w:before="60" w:after="60" w:line="240" w:lineRule="auto"/>
            </w:pPr>
            <w:r w:rsidRPr="00187CCE">
              <w:t>TRQ-Fish</w:t>
            </w:r>
          </w:p>
        </w:tc>
      </w:tr>
      <w:tr w:rsidR="008953C2" w:rsidRPr="00187CCE" w14:paraId="5F3FBEF2" w14:textId="77777777" w:rsidTr="00170A80">
        <w:tc>
          <w:tcPr>
            <w:tcW w:w="709" w:type="pct"/>
            <w:hideMark/>
          </w:tcPr>
          <w:p w14:paraId="190D7F08" w14:textId="77777777" w:rsidR="008953C2" w:rsidRPr="00187CCE" w:rsidRDefault="008953C2" w:rsidP="00170A80">
            <w:pPr>
              <w:spacing w:before="60" w:after="60" w:line="240" w:lineRule="auto"/>
            </w:pPr>
            <w:r w:rsidRPr="00187CCE">
              <w:t>0302.5414</w:t>
            </w:r>
          </w:p>
        </w:tc>
        <w:tc>
          <w:tcPr>
            <w:tcW w:w="2030" w:type="pct"/>
            <w:hideMark/>
          </w:tcPr>
          <w:p w14:paraId="35CF0663" w14:textId="77777777" w:rsidR="008953C2" w:rsidRPr="00187CCE" w:rsidRDefault="008953C2" w:rsidP="00170A80">
            <w:pPr>
              <w:spacing w:before="60" w:after="60" w:line="240" w:lineRule="auto"/>
            </w:pPr>
            <w:r w:rsidRPr="00187CCE">
              <w:t>---- Patagonian Hake (</w:t>
            </w:r>
            <w:r w:rsidRPr="00187CCE">
              <w:rPr>
                <w:i/>
                <w:iCs/>
              </w:rPr>
              <w:t>Merluccius australis</w:t>
            </w:r>
            <w:r w:rsidRPr="00187CCE">
              <w:t>), headed and gutted ("HG")</w:t>
            </w:r>
          </w:p>
        </w:tc>
        <w:tc>
          <w:tcPr>
            <w:tcW w:w="1131" w:type="pct"/>
            <w:hideMark/>
          </w:tcPr>
          <w:p w14:paraId="6234CB72" w14:textId="77777777" w:rsidR="008953C2" w:rsidRPr="00187CCE" w:rsidRDefault="008953C2" w:rsidP="00170A80">
            <w:pPr>
              <w:spacing w:before="60" w:after="60" w:line="240" w:lineRule="auto"/>
              <w:jc w:val="center"/>
            </w:pPr>
            <w:r w:rsidRPr="00187CCE">
              <w:t>6 %</w:t>
            </w:r>
          </w:p>
        </w:tc>
        <w:tc>
          <w:tcPr>
            <w:tcW w:w="551" w:type="pct"/>
            <w:noWrap/>
            <w:hideMark/>
          </w:tcPr>
          <w:p w14:paraId="1E6DB932" w14:textId="77777777" w:rsidR="008953C2" w:rsidRPr="00187CCE" w:rsidRDefault="008953C2" w:rsidP="00170A80">
            <w:pPr>
              <w:spacing w:before="60" w:after="60" w:line="240" w:lineRule="auto"/>
              <w:jc w:val="center"/>
            </w:pPr>
            <w:r w:rsidRPr="00187CCE">
              <w:t>3</w:t>
            </w:r>
          </w:p>
        </w:tc>
        <w:tc>
          <w:tcPr>
            <w:tcW w:w="579" w:type="pct"/>
            <w:noWrap/>
            <w:hideMark/>
          </w:tcPr>
          <w:p w14:paraId="72667267" w14:textId="77777777" w:rsidR="008953C2" w:rsidRPr="00187CCE" w:rsidRDefault="008953C2" w:rsidP="00170A80">
            <w:pPr>
              <w:spacing w:before="60" w:after="60" w:line="240" w:lineRule="auto"/>
            </w:pPr>
            <w:r w:rsidRPr="00187CCE">
              <w:t>TRQ-Fish</w:t>
            </w:r>
          </w:p>
        </w:tc>
      </w:tr>
      <w:tr w:rsidR="008953C2" w:rsidRPr="00187CCE" w14:paraId="3D0684B1" w14:textId="77777777" w:rsidTr="00170A80">
        <w:tc>
          <w:tcPr>
            <w:tcW w:w="709" w:type="pct"/>
            <w:hideMark/>
          </w:tcPr>
          <w:p w14:paraId="2B8D288D" w14:textId="77777777" w:rsidR="008953C2" w:rsidRPr="00187CCE" w:rsidRDefault="008953C2" w:rsidP="00170A80">
            <w:pPr>
              <w:spacing w:before="60" w:after="60" w:line="240" w:lineRule="auto"/>
            </w:pPr>
            <w:r w:rsidRPr="00187CCE">
              <w:t>0302.5415</w:t>
            </w:r>
          </w:p>
        </w:tc>
        <w:tc>
          <w:tcPr>
            <w:tcW w:w="2030" w:type="pct"/>
            <w:hideMark/>
          </w:tcPr>
          <w:p w14:paraId="61596C82" w14:textId="77777777" w:rsidR="008953C2" w:rsidRPr="00187CCE" w:rsidRDefault="008953C2" w:rsidP="00170A80">
            <w:pPr>
              <w:spacing w:before="60" w:after="60" w:line="240" w:lineRule="auto"/>
            </w:pPr>
            <w:r w:rsidRPr="00187CCE">
              <w:t>---- South Pacific hake (Chilean Hake) (</w:t>
            </w:r>
            <w:r w:rsidRPr="00187CCE">
              <w:rPr>
                <w:i/>
                <w:iCs/>
              </w:rPr>
              <w:t>Merluccius gayi gayi</w:t>
            </w:r>
            <w:r w:rsidRPr="00187CCE">
              <w:t>), headed, gutted and without tail ("HGT")</w:t>
            </w:r>
          </w:p>
        </w:tc>
        <w:tc>
          <w:tcPr>
            <w:tcW w:w="1131" w:type="pct"/>
            <w:hideMark/>
          </w:tcPr>
          <w:p w14:paraId="3EA49569" w14:textId="77777777" w:rsidR="008953C2" w:rsidRPr="00187CCE" w:rsidRDefault="008953C2" w:rsidP="00170A80">
            <w:pPr>
              <w:spacing w:before="60" w:after="60" w:line="240" w:lineRule="auto"/>
              <w:jc w:val="center"/>
            </w:pPr>
            <w:r w:rsidRPr="00187CCE">
              <w:t>6 %</w:t>
            </w:r>
          </w:p>
        </w:tc>
        <w:tc>
          <w:tcPr>
            <w:tcW w:w="551" w:type="pct"/>
            <w:noWrap/>
            <w:hideMark/>
          </w:tcPr>
          <w:p w14:paraId="4B04C359" w14:textId="77777777" w:rsidR="008953C2" w:rsidRPr="00187CCE" w:rsidRDefault="008953C2" w:rsidP="00170A80">
            <w:pPr>
              <w:spacing w:before="60" w:after="60" w:line="240" w:lineRule="auto"/>
              <w:jc w:val="center"/>
            </w:pPr>
            <w:r w:rsidRPr="00187CCE">
              <w:t>3</w:t>
            </w:r>
          </w:p>
        </w:tc>
        <w:tc>
          <w:tcPr>
            <w:tcW w:w="579" w:type="pct"/>
            <w:noWrap/>
            <w:hideMark/>
          </w:tcPr>
          <w:p w14:paraId="10C6FDE2" w14:textId="77777777" w:rsidR="008953C2" w:rsidRPr="00187CCE" w:rsidRDefault="008953C2" w:rsidP="00170A80">
            <w:pPr>
              <w:spacing w:before="60" w:after="60" w:line="240" w:lineRule="auto"/>
            </w:pPr>
            <w:r w:rsidRPr="00187CCE">
              <w:t>TRQ-Fish</w:t>
            </w:r>
          </w:p>
        </w:tc>
      </w:tr>
      <w:tr w:rsidR="008953C2" w:rsidRPr="00187CCE" w14:paraId="6BE2958C" w14:textId="77777777" w:rsidTr="00170A80">
        <w:tc>
          <w:tcPr>
            <w:tcW w:w="709" w:type="pct"/>
            <w:hideMark/>
          </w:tcPr>
          <w:p w14:paraId="3E1D5FFB" w14:textId="77777777" w:rsidR="008953C2" w:rsidRPr="00187CCE" w:rsidRDefault="008953C2" w:rsidP="00170A80">
            <w:pPr>
              <w:spacing w:before="60" w:after="60" w:line="240" w:lineRule="auto"/>
            </w:pPr>
            <w:r w:rsidRPr="00187CCE">
              <w:t>0302.5416</w:t>
            </w:r>
          </w:p>
        </w:tc>
        <w:tc>
          <w:tcPr>
            <w:tcW w:w="2030" w:type="pct"/>
            <w:hideMark/>
          </w:tcPr>
          <w:p w14:paraId="07F7E652" w14:textId="77777777" w:rsidR="008953C2" w:rsidRPr="00187CCE" w:rsidRDefault="008953C2" w:rsidP="00170A80">
            <w:pPr>
              <w:spacing w:before="60" w:after="60" w:line="240" w:lineRule="auto"/>
            </w:pPr>
            <w:r w:rsidRPr="00187CCE">
              <w:t>---- Patagonian Hake (</w:t>
            </w:r>
            <w:r w:rsidRPr="00187CCE">
              <w:rPr>
                <w:i/>
                <w:iCs/>
              </w:rPr>
              <w:t>Merluccius australis</w:t>
            </w:r>
            <w:r w:rsidRPr="00187CCE">
              <w:t>), headed, gutted and without tail ("HGT")</w:t>
            </w:r>
          </w:p>
        </w:tc>
        <w:tc>
          <w:tcPr>
            <w:tcW w:w="1131" w:type="pct"/>
            <w:hideMark/>
          </w:tcPr>
          <w:p w14:paraId="4C4B8BDD" w14:textId="77777777" w:rsidR="008953C2" w:rsidRPr="00187CCE" w:rsidRDefault="008953C2" w:rsidP="00170A80">
            <w:pPr>
              <w:spacing w:before="60" w:after="60" w:line="240" w:lineRule="auto"/>
              <w:jc w:val="center"/>
            </w:pPr>
            <w:r w:rsidRPr="00187CCE">
              <w:t>6 %</w:t>
            </w:r>
          </w:p>
        </w:tc>
        <w:tc>
          <w:tcPr>
            <w:tcW w:w="551" w:type="pct"/>
            <w:noWrap/>
            <w:hideMark/>
          </w:tcPr>
          <w:p w14:paraId="09418058" w14:textId="77777777" w:rsidR="008953C2" w:rsidRPr="00187CCE" w:rsidRDefault="008953C2" w:rsidP="00170A80">
            <w:pPr>
              <w:spacing w:before="60" w:after="60" w:line="240" w:lineRule="auto"/>
              <w:jc w:val="center"/>
            </w:pPr>
            <w:r w:rsidRPr="00187CCE">
              <w:t>3</w:t>
            </w:r>
          </w:p>
        </w:tc>
        <w:tc>
          <w:tcPr>
            <w:tcW w:w="579" w:type="pct"/>
            <w:noWrap/>
            <w:hideMark/>
          </w:tcPr>
          <w:p w14:paraId="30E56864" w14:textId="77777777" w:rsidR="008953C2" w:rsidRPr="00187CCE" w:rsidRDefault="008953C2" w:rsidP="00170A80">
            <w:pPr>
              <w:spacing w:before="60" w:after="60" w:line="240" w:lineRule="auto"/>
            </w:pPr>
            <w:r w:rsidRPr="00187CCE">
              <w:t>TRQ-Fish</w:t>
            </w:r>
          </w:p>
        </w:tc>
      </w:tr>
      <w:tr w:rsidR="008953C2" w:rsidRPr="00187CCE" w14:paraId="05694042" w14:textId="77777777" w:rsidTr="00170A80">
        <w:tc>
          <w:tcPr>
            <w:tcW w:w="709" w:type="pct"/>
            <w:hideMark/>
          </w:tcPr>
          <w:p w14:paraId="6E90182A" w14:textId="77777777" w:rsidR="008953C2" w:rsidRPr="00187CCE" w:rsidRDefault="008953C2" w:rsidP="00170A80">
            <w:pPr>
              <w:spacing w:before="60" w:after="60" w:line="240" w:lineRule="auto"/>
            </w:pPr>
            <w:r w:rsidRPr="00187CCE">
              <w:t>0302.5419</w:t>
            </w:r>
          </w:p>
        </w:tc>
        <w:tc>
          <w:tcPr>
            <w:tcW w:w="2030" w:type="pct"/>
            <w:hideMark/>
          </w:tcPr>
          <w:p w14:paraId="28FBEA49" w14:textId="77777777" w:rsidR="008953C2" w:rsidRPr="00187CCE" w:rsidRDefault="008953C2" w:rsidP="00170A80">
            <w:pPr>
              <w:spacing w:before="60" w:after="60" w:line="240" w:lineRule="auto"/>
            </w:pPr>
            <w:r w:rsidRPr="00187CCE">
              <w:t>---- Other</w:t>
            </w:r>
          </w:p>
        </w:tc>
        <w:tc>
          <w:tcPr>
            <w:tcW w:w="1131" w:type="pct"/>
            <w:hideMark/>
          </w:tcPr>
          <w:p w14:paraId="6357C311" w14:textId="77777777" w:rsidR="008953C2" w:rsidRPr="00187CCE" w:rsidRDefault="008953C2" w:rsidP="00170A80">
            <w:pPr>
              <w:spacing w:before="60" w:after="60" w:line="240" w:lineRule="auto"/>
              <w:jc w:val="center"/>
            </w:pPr>
            <w:r w:rsidRPr="00187CCE">
              <w:t>6 %</w:t>
            </w:r>
          </w:p>
        </w:tc>
        <w:tc>
          <w:tcPr>
            <w:tcW w:w="551" w:type="pct"/>
            <w:noWrap/>
            <w:hideMark/>
          </w:tcPr>
          <w:p w14:paraId="38E34722" w14:textId="77777777" w:rsidR="008953C2" w:rsidRPr="00187CCE" w:rsidRDefault="008953C2" w:rsidP="00170A80">
            <w:pPr>
              <w:spacing w:before="60" w:after="60" w:line="240" w:lineRule="auto"/>
              <w:jc w:val="center"/>
            </w:pPr>
            <w:r w:rsidRPr="00187CCE">
              <w:t>3</w:t>
            </w:r>
          </w:p>
        </w:tc>
        <w:tc>
          <w:tcPr>
            <w:tcW w:w="579" w:type="pct"/>
            <w:noWrap/>
            <w:hideMark/>
          </w:tcPr>
          <w:p w14:paraId="022CA2AC" w14:textId="77777777" w:rsidR="008953C2" w:rsidRPr="00187CCE" w:rsidRDefault="008953C2" w:rsidP="00170A80">
            <w:pPr>
              <w:spacing w:before="60" w:after="60" w:line="240" w:lineRule="auto"/>
            </w:pPr>
            <w:r w:rsidRPr="00187CCE">
              <w:t>TRQ-Fish</w:t>
            </w:r>
          </w:p>
        </w:tc>
      </w:tr>
      <w:tr w:rsidR="008953C2" w:rsidRPr="00187CCE" w14:paraId="6001A42E" w14:textId="77777777" w:rsidTr="00170A80">
        <w:tc>
          <w:tcPr>
            <w:tcW w:w="709" w:type="pct"/>
            <w:hideMark/>
          </w:tcPr>
          <w:p w14:paraId="31D2D80E" w14:textId="77777777" w:rsidR="008953C2" w:rsidRPr="00187CCE" w:rsidRDefault="008953C2" w:rsidP="00170A80">
            <w:pPr>
              <w:spacing w:before="60" w:after="60" w:line="240" w:lineRule="auto"/>
            </w:pPr>
            <w:r w:rsidRPr="00187CCE">
              <w:t>0302.5490</w:t>
            </w:r>
          </w:p>
        </w:tc>
        <w:tc>
          <w:tcPr>
            <w:tcW w:w="2030" w:type="pct"/>
            <w:hideMark/>
          </w:tcPr>
          <w:p w14:paraId="00B764C7" w14:textId="77777777" w:rsidR="008953C2" w:rsidRPr="00187CCE" w:rsidRDefault="008953C2" w:rsidP="00170A80">
            <w:pPr>
              <w:spacing w:before="60" w:after="60" w:line="240" w:lineRule="auto"/>
            </w:pPr>
            <w:r w:rsidRPr="00187CCE">
              <w:t>--- Other</w:t>
            </w:r>
          </w:p>
        </w:tc>
        <w:tc>
          <w:tcPr>
            <w:tcW w:w="1131" w:type="pct"/>
            <w:hideMark/>
          </w:tcPr>
          <w:p w14:paraId="16A1C667" w14:textId="77777777" w:rsidR="008953C2" w:rsidRPr="00187CCE" w:rsidRDefault="008953C2" w:rsidP="00170A80">
            <w:pPr>
              <w:spacing w:before="60" w:after="60" w:line="240" w:lineRule="auto"/>
              <w:jc w:val="center"/>
            </w:pPr>
            <w:r w:rsidRPr="00187CCE">
              <w:t>0 %</w:t>
            </w:r>
          </w:p>
        </w:tc>
        <w:tc>
          <w:tcPr>
            <w:tcW w:w="551" w:type="pct"/>
            <w:noWrap/>
            <w:hideMark/>
          </w:tcPr>
          <w:p w14:paraId="57451DAB" w14:textId="77777777" w:rsidR="008953C2" w:rsidRPr="00187CCE" w:rsidRDefault="008953C2" w:rsidP="00170A80">
            <w:pPr>
              <w:spacing w:before="60" w:after="60" w:line="240" w:lineRule="auto"/>
              <w:jc w:val="center"/>
            </w:pPr>
          </w:p>
        </w:tc>
        <w:tc>
          <w:tcPr>
            <w:tcW w:w="579" w:type="pct"/>
            <w:noWrap/>
            <w:hideMark/>
          </w:tcPr>
          <w:p w14:paraId="11901851" w14:textId="77777777" w:rsidR="008953C2" w:rsidRPr="00187CCE" w:rsidRDefault="008953C2" w:rsidP="00170A80">
            <w:pPr>
              <w:spacing w:before="60" w:after="60" w:line="240" w:lineRule="auto"/>
            </w:pPr>
            <w:r w:rsidRPr="00187CCE">
              <w:t>See Note 2</w:t>
            </w:r>
          </w:p>
        </w:tc>
      </w:tr>
      <w:tr w:rsidR="008953C2" w:rsidRPr="00187CCE" w14:paraId="2D1DD8D2" w14:textId="77777777" w:rsidTr="00170A80">
        <w:tc>
          <w:tcPr>
            <w:tcW w:w="709" w:type="pct"/>
            <w:hideMark/>
          </w:tcPr>
          <w:p w14:paraId="3A0460DD" w14:textId="77777777" w:rsidR="008953C2" w:rsidRPr="00187CCE" w:rsidRDefault="008953C2" w:rsidP="00170A80">
            <w:pPr>
              <w:pageBreakBefore/>
              <w:spacing w:before="60" w:after="60" w:line="240" w:lineRule="auto"/>
            </w:pPr>
            <w:r w:rsidRPr="00187CCE">
              <w:lastRenderedPageBreak/>
              <w:t>0302.5500</w:t>
            </w:r>
          </w:p>
        </w:tc>
        <w:tc>
          <w:tcPr>
            <w:tcW w:w="2030" w:type="pct"/>
            <w:hideMark/>
          </w:tcPr>
          <w:p w14:paraId="5504C431" w14:textId="77777777" w:rsidR="008953C2" w:rsidRPr="00187CCE" w:rsidRDefault="008953C2" w:rsidP="00170A80">
            <w:pPr>
              <w:spacing w:before="60" w:after="60" w:line="240" w:lineRule="auto"/>
            </w:pPr>
            <w:r w:rsidRPr="00187CCE">
              <w:t>-- Alaska Pollack (</w:t>
            </w:r>
            <w:r w:rsidRPr="00187CCE">
              <w:rPr>
                <w:i/>
                <w:iCs/>
              </w:rPr>
              <w:t>Theragra chalcogramma</w:t>
            </w:r>
            <w:r w:rsidRPr="00187CCE">
              <w:t>)</w:t>
            </w:r>
          </w:p>
        </w:tc>
        <w:tc>
          <w:tcPr>
            <w:tcW w:w="1131" w:type="pct"/>
            <w:hideMark/>
          </w:tcPr>
          <w:p w14:paraId="32E777B3" w14:textId="77777777" w:rsidR="008953C2" w:rsidRPr="00187CCE" w:rsidRDefault="008953C2" w:rsidP="00170A80">
            <w:pPr>
              <w:spacing w:before="60" w:after="60" w:line="240" w:lineRule="auto"/>
              <w:jc w:val="center"/>
            </w:pPr>
            <w:r w:rsidRPr="00187CCE">
              <w:t>0 %</w:t>
            </w:r>
          </w:p>
        </w:tc>
        <w:tc>
          <w:tcPr>
            <w:tcW w:w="551" w:type="pct"/>
            <w:noWrap/>
            <w:hideMark/>
          </w:tcPr>
          <w:p w14:paraId="74E7D714" w14:textId="77777777" w:rsidR="008953C2" w:rsidRPr="00187CCE" w:rsidRDefault="008953C2" w:rsidP="00170A80">
            <w:pPr>
              <w:spacing w:before="60" w:after="60" w:line="240" w:lineRule="auto"/>
              <w:jc w:val="center"/>
            </w:pPr>
          </w:p>
        </w:tc>
        <w:tc>
          <w:tcPr>
            <w:tcW w:w="579" w:type="pct"/>
            <w:noWrap/>
            <w:hideMark/>
          </w:tcPr>
          <w:p w14:paraId="7D331E49" w14:textId="77777777" w:rsidR="008953C2" w:rsidRPr="00187CCE" w:rsidRDefault="008953C2" w:rsidP="00170A80">
            <w:pPr>
              <w:spacing w:before="60" w:after="60" w:line="240" w:lineRule="auto"/>
            </w:pPr>
            <w:r w:rsidRPr="00187CCE">
              <w:t>See Note 2</w:t>
            </w:r>
          </w:p>
        </w:tc>
      </w:tr>
      <w:tr w:rsidR="008953C2" w:rsidRPr="00187CCE" w14:paraId="1199F7B1" w14:textId="77777777" w:rsidTr="00170A80">
        <w:tc>
          <w:tcPr>
            <w:tcW w:w="709" w:type="pct"/>
            <w:hideMark/>
          </w:tcPr>
          <w:p w14:paraId="6D13C555" w14:textId="77777777" w:rsidR="008953C2" w:rsidRPr="00187CCE" w:rsidRDefault="008953C2" w:rsidP="00170A80">
            <w:pPr>
              <w:spacing w:before="60" w:after="60" w:line="240" w:lineRule="auto"/>
            </w:pPr>
            <w:r w:rsidRPr="00187CCE">
              <w:t>0302.5611</w:t>
            </w:r>
          </w:p>
        </w:tc>
        <w:tc>
          <w:tcPr>
            <w:tcW w:w="2030" w:type="pct"/>
            <w:hideMark/>
          </w:tcPr>
          <w:p w14:paraId="2A862DF0" w14:textId="77777777" w:rsidR="008953C2" w:rsidRPr="00187CCE" w:rsidRDefault="008953C2" w:rsidP="00170A80">
            <w:pPr>
              <w:spacing w:before="60" w:after="60" w:line="240" w:lineRule="auto"/>
            </w:pPr>
            <w:r w:rsidRPr="00187CCE">
              <w:t>---- Whole</w:t>
            </w:r>
          </w:p>
        </w:tc>
        <w:tc>
          <w:tcPr>
            <w:tcW w:w="1131" w:type="pct"/>
            <w:hideMark/>
          </w:tcPr>
          <w:p w14:paraId="789D24EE" w14:textId="77777777" w:rsidR="008953C2" w:rsidRPr="00187CCE" w:rsidRDefault="008953C2" w:rsidP="00170A80">
            <w:pPr>
              <w:spacing w:before="60" w:after="60" w:line="240" w:lineRule="auto"/>
              <w:jc w:val="center"/>
            </w:pPr>
            <w:r w:rsidRPr="00187CCE">
              <w:t>0 %</w:t>
            </w:r>
          </w:p>
        </w:tc>
        <w:tc>
          <w:tcPr>
            <w:tcW w:w="551" w:type="pct"/>
            <w:noWrap/>
            <w:hideMark/>
          </w:tcPr>
          <w:p w14:paraId="3F9EA902" w14:textId="77777777" w:rsidR="008953C2" w:rsidRPr="00187CCE" w:rsidRDefault="008953C2" w:rsidP="00170A80">
            <w:pPr>
              <w:spacing w:before="60" w:after="60" w:line="240" w:lineRule="auto"/>
              <w:jc w:val="center"/>
            </w:pPr>
          </w:p>
        </w:tc>
        <w:tc>
          <w:tcPr>
            <w:tcW w:w="579" w:type="pct"/>
            <w:noWrap/>
            <w:hideMark/>
          </w:tcPr>
          <w:p w14:paraId="44C696F4" w14:textId="77777777" w:rsidR="008953C2" w:rsidRPr="00187CCE" w:rsidRDefault="008953C2" w:rsidP="00170A80">
            <w:pPr>
              <w:spacing w:before="60" w:after="60" w:line="240" w:lineRule="auto"/>
            </w:pPr>
            <w:r w:rsidRPr="00187CCE">
              <w:t>See Note 2</w:t>
            </w:r>
          </w:p>
        </w:tc>
      </w:tr>
      <w:tr w:rsidR="008953C2" w:rsidRPr="00187CCE" w14:paraId="561A0B9D" w14:textId="77777777" w:rsidTr="00170A80">
        <w:tc>
          <w:tcPr>
            <w:tcW w:w="709" w:type="pct"/>
            <w:hideMark/>
          </w:tcPr>
          <w:p w14:paraId="5AC00E1A" w14:textId="77777777" w:rsidR="008953C2" w:rsidRPr="00187CCE" w:rsidRDefault="008953C2" w:rsidP="00170A80">
            <w:pPr>
              <w:spacing w:before="60" w:after="60" w:line="240" w:lineRule="auto"/>
            </w:pPr>
            <w:r w:rsidRPr="00187CCE">
              <w:t>0302.5612</w:t>
            </w:r>
          </w:p>
        </w:tc>
        <w:tc>
          <w:tcPr>
            <w:tcW w:w="2030" w:type="pct"/>
            <w:hideMark/>
          </w:tcPr>
          <w:p w14:paraId="14E9DC41" w14:textId="77777777" w:rsidR="008953C2" w:rsidRPr="00187CCE" w:rsidRDefault="008953C2" w:rsidP="00170A80">
            <w:pPr>
              <w:spacing w:before="60" w:after="60" w:line="240" w:lineRule="auto"/>
            </w:pPr>
            <w:r w:rsidRPr="00187CCE">
              <w:t>---- Headed and gutted ("HG")</w:t>
            </w:r>
          </w:p>
        </w:tc>
        <w:tc>
          <w:tcPr>
            <w:tcW w:w="1131" w:type="pct"/>
            <w:hideMark/>
          </w:tcPr>
          <w:p w14:paraId="6AB37729" w14:textId="77777777" w:rsidR="008953C2" w:rsidRPr="00187CCE" w:rsidRDefault="008953C2" w:rsidP="00170A80">
            <w:pPr>
              <w:spacing w:before="60" w:after="60" w:line="240" w:lineRule="auto"/>
              <w:jc w:val="center"/>
            </w:pPr>
            <w:r w:rsidRPr="00187CCE">
              <w:t>0 %</w:t>
            </w:r>
          </w:p>
        </w:tc>
        <w:tc>
          <w:tcPr>
            <w:tcW w:w="551" w:type="pct"/>
            <w:noWrap/>
            <w:hideMark/>
          </w:tcPr>
          <w:p w14:paraId="01EF6007" w14:textId="77777777" w:rsidR="008953C2" w:rsidRPr="00187CCE" w:rsidRDefault="008953C2" w:rsidP="00170A80">
            <w:pPr>
              <w:spacing w:before="60" w:after="60" w:line="240" w:lineRule="auto"/>
              <w:jc w:val="center"/>
            </w:pPr>
          </w:p>
        </w:tc>
        <w:tc>
          <w:tcPr>
            <w:tcW w:w="579" w:type="pct"/>
            <w:noWrap/>
            <w:hideMark/>
          </w:tcPr>
          <w:p w14:paraId="574390E2" w14:textId="77777777" w:rsidR="008953C2" w:rsidRPr="00187CCE" w:rsidRDefault="008953C2" w:rsidP="00170A80">
            <w:pPr>
              <w:spacing w:before="60" w:after="60" w:line="240" w:lineRule="auto"/>
            </w:pPr>
            <w:r w:rsidRPr="00187CCE">
              <w:t>See Note 2</w:t>
            </w:r>
          </w:p>
        </w:tc>
      </w:tr>
      <w:tr w:rsidR="008953C2" w:rsidRPr="00187CCE" w14:paraId="48A1A2A0" w14:textId="77777777" w:rsidTr="00170A80">
        <w:tc>
          <w:tcPr>
            <w:tcW w:w="709" w:type="pct"/>
            <w:hideMark/>
          </w:tcPr>
          <w:p w14:paraId="403C6AE4" w14:textId="77777777" w:rsidR="008953C2" w:rsidRPr="00187CCE" w:rsidRDefault="008953C2" w:rsidP="00170A80">
            <w:pPr>
              <w:spacing w:before="60" w:after="60" w:line="240" w:lineRule="auto"/>
            </w:pPr>
            <w:r w:rsidRPr="00187CCE">
              <w:t>0302.5613</w:t>
            </w:r>
          </w:p>
        </w:tc>
        <w:tc>
          <w:tcPr>
            <w:tcW w:w="2030" w:type="pct"/>
            <w:hideMark/>
          </w:tcPr>
          <w:p w14:paraId="68DD7309" w14:textId="77777777" w:rsidR="008953C2" w:rsidRPr="00187CCE" w:rsidRDefault="008953C2" w:rsidP="00170A80">
            <w:pPr>
              <w:spacing w:before="60" w:after="60" w:line="240" w:lineRule="auto"/>
            </w:pPr>
            <w:r w:rsidRPr="00187CCE">
              <w:t>---- Headed and gutted and without tail ("HGT")</w:t>
            </w:r>
          </w:p>
        </w:tc>
        <w:tc>
          <w:tcPr>
            <w:tcW w:w="1131" w:type="pct"/>
            <w:hideMark/>
          </w:tcPr>
          <w:p w14:paraId="129301AE" w14:textId="77777777" w:rsidR="008953C2" w:rsidRPr="00187CCE" w:rsidRDefault="008953C2" w:rsidP="00170A80">
            <w:pPr>
              <w:spacing w:before="60" w:after="60" w:line="240" w:lineRule="auto"/>
              <w:jc w:val="center"/>
            </w:pPr>
            <w:r w:rsidRPr="00187CCE">
              <w:t>0 %</w:t>
            </w:r>
          </w:p>
        </w:tc>
        <w:tc>
          <w:tcPr>
            <w:tcW w:w="551" w:type="pct"/>
            <w:noWrap/>
            <w:hideMark/>
          </w:tcPr>
          <w:p w14:paraId="2CB428C9" w14:textId="77777777" w:rsidR="008953C2" w:rsidRPr="00187CCE" w:rsidRDefault="008953C2" w:rsidP="00170A80">
            <w:pPr>
              <w:spacing w:before="60" w:after="60" w:line="240" w:lineRule="auto"/>
              <w:jc w:val="center"/>
            </w:pPr>
          </w:p>
        </w:tc>
        <w:tc>
          <w:tcPr>
            <w:tcW w:w="579" w:type="pct"/>
            <w:noWrap/>
            <w:hideMark/>
          </w:tcPr>
          <w:p w14:paraId="168D5FD1" w14:textId="77777777" w:rsidR="008953C2" w:rsidRPr="00187CCE" w:rsidRDefault="008953C2" w:rsidP="00170A80">
            <w:pPr>
              <w:spacing w:before="60" w:after="60" w:line="240" w:lineRule="auto"/>
            </w:pPr>
            <w:r w:rsidRPr="00187CCE">
              <w:t>See Note 2</w:t>
            </w:r>
          </w:p>
        </w:tc>
      </w:tr>
      <w:tr w:rsidR="008953C2" w:rsidRPr="00187CCE" w14:paraId="3D9B1091" w14:textId="77777777" w:rsidTr="00170A80">
        <w:tc>
          <w:tcPr>
            <w:tcW w:w="709" w:type="pct"/>
            <w:hideMark/>
          </w:tcPr>
          <w:p w14:paraId="7BE8BBD3" w14:textId="77777777" w:rsidR="008953C2" w:rsidRPr="00187CCE" w:rsidRDefault="008953C2" w:rsidP="00170A80">
            <w:pPr>
              <w:spacing w:before="60" w:after="60" w:line="240" w:lineRule="auto"/>
            </w:pPr>
            <w:r w:rsidRPr="00187CCE">
              <w:t>0302.5619</w:t>
            </w:r>
          </w:p>
        </w:tc>
        <w:tc>
          <w:tcPr>
            <w:tcW w:w="2030" w:type="pct"/>
            <w:hideMark/>
          </w:tcPr>
          <w:p w14:paraId="2A7A767B" w14:textId="77777777" w:rsidR="008953C2" w:rsidRPr="00187CCE" w:rsidRDefault="008953C2" w:rsidP="00170A80">
            <w:pPr>
              <w:spacing w:before="60" w:after="60" w:line="240" w:lineRule="auto"/>
            </w:pPr>
            <w:r w:rsidRPr="00187CCE">
              <w:t>---- Other</w:t>
            </w:r>
          </w:p>
        </w:tc>
        <w:tc>
          <w:tcPr>
            <w:tcW w:w="1131" w:type="pct"/>
            <w:hideMark/>
          </w:tcPr>
          <w:p w14:paraId="372004A8" w14:textId="77777777" w:rsidR="008953C2" w:rsidRPr="00187CCE" w:rsidRDefault="008953C2" w:rsidP="00170A80">
            <w:pPr>
              <w:spacing w:before="60" w:after="60" w:line="240" w:lineRule="auto"/>
              <w:jc w:val="center"/>
            </w:pPr>
            <w:r w:rsidRPr="00187CCE">
              <w:t>0 %</w:t>
            </w:r>
          </w:p>
        </w:tc>
        <w:tc>
          <w:tcPr>
            <w:tcW w:w="551" w:type="pct"/>
            <w:noWrap/>
            <w:hideMark/>
          </w:tcPr>
          <w:p w14:paraId="625F6ECE" w14:textId="77777777" w:rsidR="008953C2" w:rsidRPr="00187CCE" w:rsidRDefault="008953C2" w:rsidP="00170A80">
            <w:pPr>
              <w:spacing w:before="60" w:after="60" w:line="240" w:lineRule="auto"/>
              <w:jc w:val="center"/>
            </w:pPr>
          </w:p>
        </w:tc>
        <w:tc>
          <w:tcPr>
            <w:tcW w:w="579" w:type="pct"/>
            <w:noWrap/>
            <w:hideMark/>
          </w:tcPr>
          <w:p w14:paraId="022AC382" w14:textId="77777777" w:rsidR="008953C2" w:rsidRPr="00187CCE" w:rsidRDefault="008953C2" w:rsidP="00170A80">
            <w:pPr>
              <w:spacing w:before="60" w:after="60" w:line="240" w:lineRule="auto"/>
            </w:pPr>
            <w:r w:rsidRPr="00187CCE">
              <w:t>See Note 2</w:t>
            </w:r>
          </w:p>
        </w:tc>
      </w:tr>
      <w:tr w:rsidR="008953C2" w:rsidRPr="00187CCE" w14:paraId="1CD53CC7" w14:textId="77777777" w:rsidTr="00170A80">
        <w:tc>
          <w:tcPr>
            <w:tcW w:w="709" w:type="pct"/>
            <w:hideMark/>
          </w:tcPr>
          <w:p w14:paraId="00D76951" w14:textId="77777777" w:rsidR="008953C2" w:rsidRPr="00187CCE" w:rsidRDefault="008953C2" w:rsidP="00170A80">
            <w:pPr>
              <w:spacing w:before="60" w:after="60" w:line="240" w:lineRule="auto"/>
            </w:pPr>
            <w:r w:rsidRPr="00187CCE">
              <w:t>0302.5690</w:t>
            </w:r>
          </w:p>
        </w:tc>
        <w:tc>
          <w:tcPr>
            <w:tcW w:w="2030" w:type="pct"/>
            <w:hideMark/>
          </w:tcPr>
          <w:p w14:paraId="62EFFC59" w14:textId="77777777" w:rsidR="008953C2" w:rsidRPr="00187CCE" w:rsidRDefault="008953C2" w:rsidP="00170A80">
            <w:pPr>
              <w:spacing w:before="60" w:after="60" w:line="240" w:lineRule="auto"/>
            </w:pPr>
            <w:r w:rsidRPr="00187CCE">
              <w:t>--- Other</w:t>
            </w:r>
          </w:p>
        </w:tc>
        <w:tc>
          <w:tcPr>
            <w:tcW w:w="1131" w:type="pct"/>
            <w:hideMark/>
          </w:tcPr>
          <w:p w14:paraId="2BB0DDD1" w14:textId="77777777" w:rsidR="008953C2" w:rsidRPr="00187CCE" w:rsidRDefault="008953C2" w:rsidP="00170A80">
            <w:pPr>
              <w:spacing w:before="60" w:after="60" w:line="240" w:lineRule="auto"/>
              <w:jc w:val="center"/>
            </w:pPr>
            <w:r w:rsidRPr="00187CCE">
              <w:t>0 %</w:t>
            </w:r>
          </w:p>
        </w:tc>
        <w:tc>
          <w:tcPr>
            <w:tcW w:w="551" w:type="pct"/>
            <w:noWrap/>
            <w:hideMark/>
          </w:tcPr>
          <w:p w14:paraId="3B3A670E" w14:textId="77777777" w:rsidR="008953C2" w:rsidRPr="00187CCE" w:rsidRDefault="008953C2" w:rsidP="00170A80">
            <w:pPr>
              <w:spacing w:before="60" w:after="60" w:line="240" w:lineRule="auto"/>
              <w:jc w:val="center"/>
            </w:pPr>
          </w:p>
        </w:tc>
        <w:tc>
          <w:tcPr>
            <w:tcW w:w="579" w:type="pct"/>
            <w:noWrap/>
            <w:hideMark/>
          </w:tcPr>
          <w:p w14:paraId="4A904C8B" w14:textId="77777777" w:rsidR="008953C2" w:rsidRPr="00187CCE" w:rsidRDefault="008953C2" w:rsidP="00170A80">
            <w:pPr>
              <w:spacing w:before="60" w:after="60" w:line="240" w:lineRule="auto"/>
            </w:pPr>
            <w:r w:rsidRPr="00187CCE">
              <w:t>See Note 2</w:t>
            </w:r>
          </w:p>
        </w:tc>
      </w:tr>
      <w:tr w:rsidR="008953C2" w:rsidRPr="00187CCE" w14:paraId="6A0F5D12" w14:textId="77777777" w:rsidTr="00170A80">
        <w:tc>
          <w:tcPr>
            <w:tcW w:w="709" w:type="pct"/>
            <w:hideMark/>
          </w:tcPr>
          <w:p w14:paraId="3B894E53" w14:textId="77777777" w:rsidR="008953C2" w:rsidRPr="00187CCE" w:rsidRDefault="008953C2" w:rsidP="00170A80">
            <w:pPr>
              <w:spacing w:before="60" w:after="60" w:line="240" w:lineRule="auto"/>
            </w:pPr>
            <w:r w:rsidRPr="00187CCE">
              <w:t>0302.5911</w:t>
            </w:r>
          </w:p>
        </w:tc>
        <w:tc>
          <w:tcPr>
            <w:tcW w:w="2030" w:type="pct"/>
            <w:hideMark/>
          </w:tcPr>
          <w:p w14:paraId="1D8E8A31" w14:textId="77777777" w:rsidR="008953C2" w:rsidRPr="00187CCE" w:rsidRDefault="008953C2" w:rsidP="00170A80">
            <w:pPr>
              <w:spacing w:before="60" w:after="60" w:line="240" w:lineRule="auto"/>
            </w:pPr>
            <w:r w:rsidRPr="00187CCE">
              <w:t>---- Whole</w:t>
            </w:r>
          </w:p>
        </w:tc>
        <w:tc>
          <w:tcPr>
            <w:tcW w:w="1131" w:type="pct"/>
            <w:hideMark/>
          </w:tcPr>
          <w:p w14:paraId="00582A95" w14:textId="77777777" w:rsidR="008953C2" w:rsidRPr="00187CCE" w:rsidRDefault="008953C2" w:rsidP="00170A80">
            <w:pPr>
              <w:spacing w:before="60" w:after="60" w:line="240" w:lineRule="auto"/>
              <w:jc w:val="center"/>
            </w:pPr>
            <w:r w:rsidRPr="00187CCE">
              <w:t>0 %</w:t>
            </w:r>
          </w:p>
        </w:tc>
        <w:tc>
          <w:tcPr>
            <w:tcW w:w="551" w:type="pct"/>
            <w:noWrap/>
            <w:hideMark/>
          </w:tcPr>
          <w:p w14:paraId="5166531F" w14:textId="77777777" w:rsidR="008953C2" w:rsidRPr="00187CCE" w:rsidRDefault="008953C2" w:rsidP="00170A80">
            <w:pPr>
              <w:spacing w:before="60" w:after="60" w:line="240" w:lineRule="auto"/>
              <w:jc w:val="center"/>
            </w:pPr>
          </w:p>
        </w:tc>
        <w:tc>
          <w:tcPr>
            <w:tcW w:w="579" w:type="pct"/>
            <w:noWrap/>
            <w:hideMark/>
          </w:tcPr>
          <w:p w14:paraId="5D8FA08E" w14:textId="77777777" w:rsidR="008953C2" w:rsidRPr="00187CCE" w:rsidRDefault="008953C2" w:rsidP="00170A80">
            <w:pPr>
              <w:spacing w:before="60" w:after="60" w:line="240" w:lineRule="auto"/>
            </w:pPr>
            <w:r w:rsidRPr="00187CCE">
              <w:t>See Note 2</w:t>
            </w:r>
          </w:p>
        </w:tc>
      </w:tr>
      <w:tr w:rsidR="008953C2" w:rsidRPr="00187CCE" w14:paraId="2F02F4E3" w14:textId="77777777" w:rsidTr="00170A80">
        <w:tc>
          <w:tcPr>
            <w:tcW w:w="709" w:type="pct"/>
            <w:hideMark/>
          </w:tcPr>
          <w:p w14:paraId="6A72748C" w14:textId="77777777" w:rsidR="008953C2" w:rsidRPr="00187CCE" w:rsidRDefault="008953C2" w:rsidP="00170A80">
            <w:pPr>
              <w:spacing w:before="60" w:after="60" w:line="240" w:lineRule="auto"/>
            </w:pPr>
            <w:r w:rsidRPr="00187CCE">
              <w:t>0302.5912</w:t>
            </w:r>
          </w:p>
        </w:tc>
        <w:tc>
          <w:tcPr>
            <w:tcW w:w="2030" w:type="pct"/>
            <w:hideMark/>
          </w:tcPr>
          <w:p w14:paraId="43EE061C" w14:textId="77777777" w:rsidR="008953C2" w:rsidRPr="00187CCE" w:rsidRDefault="008953C2" w:rsidP="00170A80">
            <w:pPr>
              <w:spacing w:before="60" w:after="60" w:line="240" w:lineRule="auto"/>
            </w:pPr>
            <w:r w:rsidRPr="00187CCE">
              <w:t>---- Headed and gutted ("HG")</w:t>
            </w:r>
          </w:p>
        </w:tc>
        <w:tc>
          <w:tcPr>
            <w:tcW w:w="1131" w:type="pct"/>
            <w:hideMark/>
          </w:tcPr>
          <w:p w14:paraId="1D6D458D" w14:textId="77777777" w:rsidR="008953C2" w:rsidRPr="00187CCE" w:rsidRDefault="008953C2" w:rsidP="00170A80">
            <w:pPr>
              <w:spacing w:before="60" w:after="60" w:line="240" w:lineRule="auto"/>
              <w:jc w:val="center"/>
            </w:pPr>
            <w:r w:rsidRPr="00187CCE">
              <w:t>0 %</w:t>
            </w:r>
          </w:p>
        </w:tc>
        <w:tc>
          <w:tcPr>
            <w:tcW w:w="551" w:type="pct"/>
            <w:noWrap/>
            <w:hideMark/>
          </w:tcPr>
          <w:p w14:paraId="041202D9" w14:textId="77777777" w:rsidR="008953C2" w:rsidRPr="00187CCE" w:rsidRDefault="008953C2" w:rsidP="00170A80">
            <w:pPr>
              <w:spacing w:before="60" w:after="60" w:line="240" w:lineRule="auto"/>
              <w:jc w:val="center"/>
            </w:pPr>
          </w:p>
        </w:tc>
        <w:tc>
          <w:tcPr>
            <w:tcW w:w="579" w:type="pct"/>
            <w:noWrap/>
            <w:hideMark/>
          </w:tcPr>
          <w:p w14:paraId="42040364" w14:textId="77777777" w:rsidR="008953C2" w:rsidRPr="00187CCE" w:rsidRDefault="008953C2" w:rsidP="00170A80">
            <w:pPr>
              <w:spacing w:before="60" w:after="60" w:line="240" w:lineRule="auto"/>
            </w:pPr>
            <w:r w:rsidRPr="00187CCE">
              <w:t>See Note 2</w:t>
            </w:r>
          </w:p>
        </w:tc>
      </w:tr>
      <w:tr w:rsidR="008953C2" w:rsidRPr="00187CCE" w14:paraId="247F715B" w14:textId="77777777" w:rsidTr="00170A80">
        <w:tc>
          <w:tcPr>
            <w:tcW w:w="709" w:type="pct"/>
            <w:hideMark/>
          </w:tcPr>
          <w:p w14:paraId="1F796EFA" w14:textId="77777777" w:rsidR="008953C2" w:rsidRPr="00187CCE" w:rsidRDefault="008953C2" w:rsidP="00170A80">
            <w:pPr>
              <w:spacing w:before="60" w:after="60" w:line="240" w:lineRule="auto"/>
            </w:pPr>
            <w:r w:rsidRPr="00187CCE">
              <w:t>0302.5919</w:t>
            </w:r>
          </w:p>
        </w:tc>
        <w:tc>
          <w:tcPr>
            <w:tcW w:w="2030" w:type="pct"/>
            <w:hideMark/>
          </w:tcPr>
          <w:p w14:paraId="10A31D61" w14:textId="77777777" w:rsidR="008953C2" w:rsidRPr="00187CCE" w:rsidRDefault="008953C2" w:rsidP="00170A80">
            <w:pPr>
              <w:spacing w:before="60" w:after="60" w:line="240" w:lineRule="auto"/>
            </w:pPr>
            <w:r w:rsidRPr="00187CCE">
              <w:t>---- Other</w:t>
            </w:r>
          </w:p>
        </w:tc>
        <w:tc>
          <w:tcPr>
            <w:tcW w:w="1131" w:type="pct"/>
            <w:hideMark/>
          </w:tcPr>
          <w:p w14:paraId="5CAABA53" w14:textId="77777777" w:rsidR="008953C2" w:rsidRPr="00187CCE" w:rsidRDefault="008953C2" w:rsidP="00170A80">
            <w:pPr>
              <w:spacing w:before="60" w:after="60" w:line="240" w:lineRule="auto"/>
              <w:jc w:val="center"/>
            </w:pPr>
            <w:r w:rsidRPr="00187CCE">
              <w:t>6 %</w:t>
            </w:r>
          </w:p>
        </w:tc>
        <w:tc>
          <w:tcPr>
            <w:tcW w:w="551" w:type="pct"/>
            <w:noWrap/>
            <w:hideMark/>
          </w:tcPr>
          <w:p w14:paraId="1CBAE2D0" w14:textId="77777777" w:rsidR="008953C2" w:rsidRPr="00187CCE" w:rsidRDefault="008953C2" w:rsidP="00170A80">
            <w:pPr>
              <w:spacing w:before="60" w:after="60" w:line="240" w:lineRule="auto"/>
              <w:jc w:val="center"/>
            </w:pPr>
            <w:r w:rsidRPr="00187CCE">
              <w:t>3</w:t>
            </w:r>
          </w:p>
        </w:tc>
        <w:tc>
          <w:tcPr>
            <w:tcW w:w="579" w:type="pct"/>
            <w:noWrap/>
            <w:hideMark/>
          </w:tcPr>
          <w:p w14:paraId="489C052D" w14:textId="77777777" w:rsidR="008953C2" w:rsidRPr="00187CCE" w:rsidRDefault="008953C2" w:rsidP="00170A80">
            <w:pPr>
              <w:spacing w:before="60" w:after="60" w:line="240" w:lineRule="auto"/>
            </w:pPr>
            <w:r w:rsidRPr="00187CCE">
              <w:t>TRQ-Fish</w:t>
            </w:r>
          </w:p>
        </w:tc>
      </w:tr>
      <w:tr w:rsidR="008953C2" w:rsidRPr="00187CCE" w14:paraId="7DCA6887" w14:textId="77777777" w:rsidTr="00170A80">
        <w:tc>
          <w:tcPr>
            <w:tcW w:w="709" w:type="pct"/>
            <w:hideMark/>
          </w:tcPr>
          <w:p w14:paraId="482C7A03" w14:textId="77777777" w:rsidR="008953C2" w:rsidRPr="00187CCE" w:rsidRDefault="008953C2" w:rsidP="00170A80">
            <w:pPr>
              <w:spacing w:before="60" w:after="60" w:line="240" w:lineRule="auto"/>
            </w:pPr>
            <w:r w:rsidRPr="00187CCE">
              <w:t>0302.5990</w:t>
            </w:r>
          </w:p>
        </w:tc>
        <w:tc>
          <w:tcPr>
            <w:tcW w:w="2030" w:type="pct"/>
            <w:hideMark/>
          </w:tcPr>
          <w:p w14:paraId="6D51A9A4" w14:textId="77777777" w:rsidR="008953C2" w:rsidRPr="00187CCE" w:rsidRDefault="008953C2" w:rsidP="00170A80">
            <w:pPr>
              <w:spacing w:before="60" w:after="60" w:line="240" w:lineRule="auto"/>
            </w:pPr>
            <w:r w:rsidRPr="00187CCE">
              <w:t>--- Other</w:t>
            </w:r>
          </w:p>
        </w:tc>
        <w:tc>
          <w:tcPr>
            <w:tcW w:w="1131" w:type="pct"/>
            <w:hideMark/>
          </w:tcPr>
          <w:p w14:paraId="70E5EFA3" w14:textId="77777777" w:rsidR="008953C2" w:rsidRPr="00187CCE" w:rsidRDefault="008953C2" w:rsidP="00170A80">
            <w:pPr>
              <w:spacing w:before="60" w:after="60" w:line="240" w:lineRule="auto"/>
              <w:jc w:val="center"/>
            </w:pPr>
            <w:r w:rsidRPr="00187CCE">
              <w:t>0 %</w:t>
            </w:r>
          </w:p>
        </w:tc>
        <w:tc>
          <w:tcPr>
            <w:tcW w:w="551" w:type="pct"/>
            <w:noWrap/>
            <w:hideMark/>
          </w:tcPr>
          <w:p w14:paraId="4027322E" w14:textId="77777777" w:rsidR="008953C2" w:rsidRPr="00187CCE" w:rsidRDefault="008953C2" w:rsidP="00170A80">
            <w:pPr>
              <w:spacing w:before="60" w:after="60" w:line="240" w:lineRule="auto"/>
              <w:jc w:val="center"/>
            </w:pPr>
          </w:p>
        </w:tc>
        <w:tc>
          <w:tcPr>
            <w:tcW w:w="579" w:type="pct"/>
            <w:noWrap/>
            <w:hideMark/>
          </w:tcPr>
          <w:p w14:paraId="3ABCF331" w14:textId="77777777" w:rsidR="008953C2" w:rsidRPr="00187CCE" w:rsidRDefault="008953C2" w:rsidP="00170A80">
            <w:pPr>
              <w:spacing w:before="60" w:after="60" w:line="240" w:lineRule="auto"/>
            </w:pPr>
            <w:r w:rsidRPr="00187CCE">
              <w:t>See Note 2</w:t>
            </w:r>
          </w:p>
        </w:tc>
      </w:tr>
      <w:tr w:rsidR="008953C2" w:rsidRPr="00187CCE" w14:paraId="7C05866B" w14:textId="77777777" w:rsidTr="00170A80">
        <w:tc>
          <w:tcPr>
            <w:tcW w:w="709" w:type="pct"/>
            <w:hideMark/>
          </w:tcPr>
          <w:p w14:paraId="5918F90E" w14:textId="77777777" w:rsidR="008953C2" w:rsidRPr="00187CCE" w:rsidRDefault="008953C2" w:rsidP="00170A80">
            <w:pPr>
              <w:spacing w:before="60" w:after="60" w:line="240" w:lineRule="auto"/>
            </w:pPr>
            <w:r w:rsidRPr="00187CCE">
              <w:t>0302.7100</w:t>
            </w:r>
          </w:p>
        </w:tc>
        <w:tc>
          <w:tcPr>
            <w:tcW w:w="2030" w:type="pct"/>
            <w:hideMark/>
          </w:tcPr>
          <w:p w14:paraId="2E176B39" w14:textId="77777777" w:rsidR="008953C2" w:rsidRPr="00187CCE" w:rsidRDefault="008953C2" w:rsidP="00170A80">
            <w:pPr>
              <w:spacing w:before="60" w:after="60" w:line="240" w:lineRule="auto"/>
            </w:pPr>
            <w:r w:rsidRPr="00187CCE">
              <w:t>-- Tilapias (</w:t>
            </w:r>
            <w:r w:rsidRPr="00187CCE">
              <w:rPr>
                <w:i/>
                <w:iCs/>
              </w:rPr>
              <w:t>Oreochromis</w:t>
            </w:r>
            <w:r w:rsidRPr="00187CCE">
              <w:t xml:space="preserve"> spp.)</w:t>
            </w:r>
          </w:p>
        </w:tc>
        <w:tc>
          <w:tcPr>
            <w:tcW w:w="1131" w:type="pct"/>
            <w:hideMark/>
          </w:tcPr>
          <w:p w14:paraId="53793B14" w14:textId="77777777" w:rsidR="008953C2" w:rsidRPr="00187CCE" w:rsidRDefault="008953C2" w:rsidP="00170A80">
            <w:pPr>
              <w:spacing w:before="60" w:after="60" w:line="240" w:lineRule="auto"/>
              <w:jc w:val="center"/>
            </w:pPr>
            <w:r w:rsidRPr="00187CCE">
              <w:t>0 %</w:t>
            </w:r>
          </w:p>
        </w:tc>
        <w:tc>
          <w:tcPr>
            <w:tcW w:w="551" w:type="pct"/>
            <w:noWrap/>
            <w:hideMark/>
          </w:tcPr>
          <w:p w14:paraId="6CDC5225" w14:textId="77777777" w:rsidR="008953C2" w:rsidRPr="00187CCE" w:rsidRDefault="008953C2" w:rsidP="00170A80">
            <w:pPr>
              <w:spacing w:before="60" w:after="60" w:line="240" w:lineRule="auto"/>
              <w:jc w:val="center"/>
            </w:pPr>
          </w:p>
        </w:tc>
        <w:tc>
          <w:tcPr>
            <w:tcW w:w="579" w:type="pct"/>
            <w:noWrap/>
            <w:hideMark/>
          </w:tcPr>
          <w:p w14:paraId="5B483426" w14:textId="77777777" w:rsidR="008953C2" w:rsidRPr="00187CCE" w:rsidRDefault="008953C2" w:rsidP="00170A80">
            <w:pPr>
              <w:spacing w:before="60" w:after="60" w:line="240" w:lineRule="auto"/>
            </w:pPr>
            <w:r w:rsidRPr="00187CCE">
              <w:t>See Note 2</w:t>
            </w:r>
          </w:p>
        </w:tc>
      </w:tr>
      <w:tr w:rsidR="008953C2" w:rsidRPr="00187CCE" w14:paraId="68FC2D41" w14:textId="77777777" w:rsidTr="00170A80">
        <w:tc>
          <w:tcPr>
            <w:tcW w:w="709" w:type="pct"/>
            <w:hideMark/>
          </w:tcPr>
          <w:p w14:paraId="7B02B74B" w14:textId="77777777" w:rsidR="008953C2" w:rsidRPr="00187CCE" w:rsidRDefault="008953C2" w:rsidP="00170A80">
            <w:pPr>
              <w:spacing w:before="60" w:after="60" w:line="240" w:lineRule="auto"/>
            </w:pPr>
            <w:r w:rsidRPr="00187CCE">
              <w:t>0302.7200</w:t>
            </w:r>
          </w:p>
        </w:tc>
        <w:tc>
          <w:tcPr>
            <w:tcW w:w="2030" w:type="pct"/>
            <w:hideMark/>
          </w:tcPr>
          <w:p w14:paraId="323EC556" w14:textId="77777777" w:rsidR="008953C2" w:rsidRPr="00187CCE" w:rsidRDefault="008953C2" w:rsidP="00170A80">
            <w:pPr>
              <w:spacing w:before="60" w:after="60" w:line="240" w:lineRule="auto"/>
            </w:pPr>
            <w:r w:rsidRPr="00187CCE">
              <w:t>-- Catfish (</w:t>
            </w:r>
            <w:r w:rsidRPr="00187CCE">
              <w:rPr>
                <w:i/>
                <w:iCs/>
              </w:rPr>
              <w:t>Pangasius</w:t>
            </w:r>
            <w:r w:rsidRPr="00187CCE">
              <w:t xml:space="preserve"> spp., </w:t>
            </w:r>
            <w:r w:rsidRPr="00187CCE">
              <w:rPr>
                <w:i/>
                <w:iCs/>
              </w:rPr>
              <w:t>Silurus</w:t>
            </w:r>
            <w:r w:rsidRPr="00187CCE">
              <w:t xml:space="preserve"> spp., </w:t>
            </w:r>
            <w:r w:rsidRPr="00187CCE">
              <w:rPr>
                <w:i/>
                <w:iCs/>
              </w:rPr>
              <w:t>Clarias</w:t>
            </w:r>
            <w:r w:rsidRPr="00187CCE">
              <w:t xml:space="preserve"> spp., </w:t>
            </w:r>
            <w:r w:rsidRPr="00187CCE">
              <w:rPr>
                <w:i/>
                <w:iCs/>
              </w:rPr>
              <w:t>Ictalurus</w:t>
            </w:r>
            <w:r w:rsidRPr="00187CCE">
              <w:t xml:space="preserve"> spp.)</w:t>
            </w:r>
          </w:p>
        </w:tc>
        <w:tc>
          <w:tcPr>
            <w:tcW w:w="1131" w:type="pct"/>
            <w:hideMark/>
          </w:tcPr>
          <w:p w14:paraId="2D254F48" w14:textId="77777777" w:rsidR="008953C2" w:rsidRPr="00187CCE" w:rsidRDefault="008953C2" w:rsidP="00170A80">
            <w:pPr>
              <w:spacing w:before="60" w:after="60" w:line="240" w:lineRule="auto"/>
              <w:jc w:val="center"/>
            </w:pPr>
            <w:r w:rsidRPr="00187CCE">
              <w:t>0 %</w:t>
            </w:r>
          </w:p>
        </w:tc>
        <w:tc>
          <w:tcPr>
            <w:tcW w:w="551" w:type="pct"/>
            <w:noWrap/>
            <w:hideMark/>
          </w:tcPr>
          <w:p w14:paraId="0B5F4B3C" w14:textId="77777777" w:rsidR="008953C2" w:rsidRPr="00187CCE" w:rsidRDefault="008953C2" w:rsidP="00170A80">
            <w:pPr>
              <w:spacing w:before="60" w:after="60" w:line="240" w:lineRule="auto"/>
              <w:jc w:val="center"/>
            </w:pPr>
          </w:p>
        </w:tc>
        <w:tc>
          <w:tcPr>
            <w:tcW w:w="579" w:type="pct"/>
            <w:noWrap/>
            <w:hideMark/>
          </w:tcPr>
          <w:p w14:paraId="61D5FA9C" w14:textId="77777777" w:rsidR="008953C2" w:rsidRPr="00187CCE" w:rsidRDefault="008953C2" w:rsidP="00170A80">
            <w:pPr>
              <w:spacing w:before="60" w:after="60" w:line="240" w:lineRule="auto"/>
            </w:pPr>
            <w:r w:rsidRPr="00187CCE">
              <w:t>See Note 2</w:t>
            </w:r>
          </w:p>
        </w:tc>
      </w:tr>
      <w:tr w:rsidR="008953C2" w:rsidRPr="00187CCE" w14:paraId="235C1E6E" w14:textId="77777777" w:rsidTr="00170A80">
        <w:tc>
          <w:tcPr>
            <w:tcW w:w="709" w:type="pct"/>
            <w:hideMark/>
          </w:tcPr>
          <w:p w14:paraId="2D60F6BF" w14:textId="77777777" w:rsidR="008953C2" w:rsidRPr="00187CCE" w:rsidRDefault="008953C2" w:rsidP="00170A80">
            <w:pPr>
              <w:pageBreakBefore/>
              <w:spacing w:before="60" w:after="60" w:line="240" w:lineRule="auto"/>
            </w:pPr>
            <w:r w:rsidRPr="00187CCE">
              <w:lastRenderedPageBreak/>
              <w:t>0302.7300</w:t>
            </w:r>
          </w:p>
        </w:tc>
        <w:tc>
          <w:tcPr>
            <w:tcW w:w="2030" w:type="pct"/>
            <w:hideMark/>
          </w:tcPr>
          <w:p w14:paraId="7BE6D8F2" w14:textId="77777777" w:rsidR="008953C2" w:rsidRPr="00187CCE" w:rsidRDefault="008953C2" w:rsidP="00170A80">
            <w:pPr>
              <w:spacing w:before="60" w:after="60" w:line="240" w:lineRule="auto"/>
            </w:pPr>
            <w:r w:rsidRPr="00187CCE">
              <w:t>-- Carp (</w:t>
            </w:r>
            <w:r w:rsidRPr="00187CCE">
              <w:rPr>
                <w:i/>
                <w:iCs/>
              </w:rPr>
              <w:t>Cyprinus</w:t>
            </w:r>
            <w:r w:rsidRPr="00187CCE">
              <w:t xml:space="preserve"> spp., Carassius spp., </w:t>
            </w:r>
            <w:r w:rsidRPr="00187CCE">
              <w:rPr>
                <w:i/>
                <w:iCs/>
              </w:rPr>
              <w:t>Ctenopharyngodon idellus</w:t>
            </w:r>
            <w:r w:rsidRPr="00187CCE">
              <w:t xml:space="preserve">, </w:t>
            </w:r>
            <w:r w:rsidRPr="00187CCE">
              <w:rPr>
                <w:i/>
                <w:iCs/>
              </w:rPr>
              <w:t>Hypophthalmichthys</w:t>
            </w:r>
            <w:r w:rsidRPr="00187CCE">
              <w:t xml:space="preserve"> spp., </w:t>
            </w:r>
            <w:r w:rsidRPr="00187CCE">
              <w:rPr>
                <w:i/>
                <w:iCs/>
              </w:rPr>
              <w:t>Cirrhinus</w:t>
            </w:r>
            <w:r w:rsidRPr="00187CCE">
              <w:t xml:space="preserve"> spp., </w:t>
            </w:r>
            <w:r w:rsidRPr="00187CCE">
              <w:rPr>
                <w:i/>
                <w:iCs/>
              </w:rPr>
              <w:t>Mylopharyngodon piceus</w:t>
            </w:r>
            <w:r w:rsidRPr="00187CCE">
              <w:t xml:space="preserve">, </w:t>
            </w:r>
            <w:r w:rsidRPr="00187CCE">
              <w:rPr>
                <w:i/>
                <w:iCs/>
              </w:rPr>
              <w:t>Catla catla</w:t>
            </w:r>
            <w:r w:rsidRPr="00187CCE">
              <w:t xml:space="preserve">, </w:t>
            </w:r>
            <w:r w:rsidRPr="00187CCE">
              <w:rPr>
                <w:i/>
                <w:iCs/>
              </w:rPr>
              <w:t>Labeo</w:t>
            </w:r>
            <w:r w:rsidRPr="00187CCE">
              <w:t xml:space="preserve"> spp., </w:t>
            </w:r>
            <w:r w:rsidRPr="00187CCE">
              <w:rPr>
                <w:i/>
                <w:iCs/>
              </w:rPr>
              <w:t>Osteochilus hasselti</w:t>
            </w:r>
            <w:r w:rsidRPr="00187CCE">
              <w:t xml:space="preserve">, </w:t>
            </w:r>
            <w:r w:rsidRPr="00187CCE">
              <w:rPr>
                <w:i/>
                <w:iCs/>
              </w:rPr>
              <w:t>Leptobarbus hoeveni</w:t>
            </w:r>
            <w:r w:rsidRPr="00187CCE">
              <w:t xml:space="preserve">, </w:t>
            </w:r>
            <w:r w:rsidRPr="00187CCE">
              <w:rPr>
                <w:i/>
                <w:iCs/>
              </w:rPr>
              <w:t>Megalobrama</w:t>
            </w:r>
            <w:r w:rsidRPr="00187CCE">
              <w:t> spp.)</w:t>
            </w:r>
          </w:p>
        </w:tc>
        <w:tc>
          <w:tcPr>
            <w:tcW w:w="1131" w:type="pct"/>
            <w:hideMark/>
          </w:tcPr>
          <w:p w14:paraId="621DBAC4" w14:textId="77777777" w:rsidR="008953C2" w:rsidRPr="00187CCE" w:rsidRDefault="008953C2" w:rsidP="00170A80">
            <w:pPr>
              <w:spacing w:before="60" w:after="60" w:line="240" w:lineRule="auto"/>
              <w:jc w:val="center"/>
            </w:pPr>
            <w:r w:rsidRPr="00187CCE">
              <w:t>0 %</w:t>
            </w:r>
          </w:p>
        </w:tc>
        <w:tc>
          <w:tcPr>
            <w:tcW w:w="551" w:type="pct"/>
            <w:noWrap/>
            <w:hideMark/>
          </w:tcPr>
          <w:p w14:paraId="2992DEFA" w14:textId="77777777" w:rsidR="008953C2" w:rsidRPr="00187CCE" w:rsidRDefault="008953C2" w:rsidP="00170A80">
            <w:pPr>
              <w:spacing w:before="60" w:after="60" w:line="240" w:lineRule="auto"/>
              <w:jc w:val="center"/>
            </w:pPr>
          </w:p>
        </w:tc>
        <w:tc>
          <w:tcPr>
            <w:tcW w:w="579" w:type="pct"/>
            <w:noWrap/>
            <w:hideMark/>
          </w:tcPr>
          <w:p w14:paraId="0280D445" w14:textId="77777777" w:rsidR="008953C2" w:rsidRPr="00187CCE" w:rsidRDefault="008953C2" w:rsidP="00170A80">
            <w:pPr>
              <w:spacing w:before="60" w:after="60" w:line="240" w:lineRule="auto"/>
            </w:pPr>
            <w:r w:rsidRPr="00187CCE">
              <w:t>See Note 2</w:t>
            </w:r>
          </w:p>
        </w:tc>
      </w:tr>
      <w:tr w:rsidR="008953C2" w:rsidRPr="00187CCE" w14:paraId="0C3034BE" w14:textId="77777777" w:rsidTr="00170A80">
        <w:tc>
          <w:tcPr>
            <w:tcW w:w="709" w:type="pct"/>
            <w:hideMark/>
          </w:tcPr>
          <w:p w14:paraId="200820C1" w14:textId="77777777" w:rsidR="008953C2" w:rsidRPr="00187CCE" w:rsidRDefault="008953C2" w:rsidP="00170A80">
            <w:pPr>
              <w:spacing w:before="60" w:after="60" w:line="240" w:lineRule="auto"/>
            </w:pPr>
            <w:r w:rsidRPr="00187CCE">
              <w:t>0302.7400</w:t>
            </w:r>
          </w:p>
        </w:tc>
        <w:tc>
          <w:tcPr>
            <w:tcW w:w="2030" w:type="pct"/>
            <w:hideMark/>
          </w:tcPr>
          <w:p w14:paraId="72DD5ED5" w14:textId="77777777" w:rsidR="008953C2" w:rsidRPr="00187CCE" w:rsidRDefault="008953C2" w:rsidP="00170A80">
            <w:pPr>
              <w:spacing w:before="60" w:after="60" w:line="240" w:lineRule="auto"/>
            </w:pPr>
            <w:r w:rsidRPr="00187CCE">
              <w:t>-- Eels (</w:t>
            </w:r>
            <w:r w:rsidRPr="00187CCE">
              <w:rPr>
                <w:i/>
                <w:iCs/>
              </w:rPr>
              <w:t>Anguilla</w:t>
            </w:r>
            <w:r w:rsidRPr="00187CCE">
              <w:t xml:space="preserve"> spp.)</w:t>
            </w:r>
          </w:p>
        </w:tc>
        <w:tc>
          <w:tcPr>
            <w:tcW w:w="1131" w:type="pct"/>
            <w:hideMark/>
          </w:tcPr>
          <w:p w14:paraId="318BFF9A" w14:textId="77777777" w:rsidR="008953C2" w:rsidRPr="00187CCE" w:rsidRDefault="008953C2" w:rsidP="00170A80">
            <w:pPr>
              <w:spacing w:before="60" w:after="60" w:line="240" w:lineRule="auto"/>
              <w:jc w:val="center"/>
            </w:pPr>
            <w:r w:rsidRPr="00187CCE">
              <w:t>0 %</w:t>
            </w:r>
          </w:p>
        </w:tc>
        <w:tc>
          <w:tcPr>
            <w:tcW w:w="551" w:type="pct"/>
            <w:noWrap/>
            <w:hideMark/>
          </w:tcPr>
          <w:p w14:paraId="62D971E9" w14:textId="77777777" w:rsidR="008953C2" w:rsidRPr="00187CCE" w:rsidRDefault="008953C2" w:rsidP="00170A80">
            <w:pPr>
              <w:spacing w:before="60" w:after="60" w:line="240" w:lineRule="auto"/>
              <w:jc w:val="center"/>
            </w:pPr>
          </w:p>
        </w:tc>
        <w:tc>
          <w:tcPr>
            <w:tcW w:w="579" w:type="pct"/>
            <w:noWrap/>
            <w:hideMark/>
          </w:tcPr>
          <w:p w14:paraId="4AF3F5F9" w14:textId="77777777" w:rsidR="008953C2" w:rsidRPr="00187CCE" w:rsidRDefault="008953C2" w:rsidP="00170A80">
            <w:pPr>
              <w:spacing w:before="60" w:after="60" w:line="240" w:lineRule="auto"/>
            </w:pPr>
            <w:r w:rsidRPr="00187CCE">
              <w:t>See Note 2</w:t>
            </w:r>
          </w:p>
        </w:tc>
      </w:tr>
      <w:tr w:rsidR="008953C2" w:rsidRPr="00187CCE" w14:paraId="22679622" w14:textId="77777777" w:rsidTr="00170A80">
        <w:tc>
          <w:tcPr>
            <w:tcW w:w="709" w:type="pct"/>
            <w:hideMark/>
          </w:tcPr>
          <w:p w14:paraId="306403FD" w14:textId="77777777" w:rsidR="008953C2" w:rsidRPr="00187CCE" w:rsidRDefault="008953C2" w:rsidP="00170A80">
            <w:pPr>
              <w:spacing w:before="60" w:after="60" w:line="240" w:lineRule="auto"/>
            </w:pPr>
            <w:r w:rsidRPr="00187CCE">
              <w:t>0302.7900</w:t>
            </w:r>
          </w:p>
        </w:tc>
        <w:tc>
          <w:tcPr>
            <w:tcW w:w="2030" w:type="pct"/>
            <w:hideMark/>
          </w:tcPr>
          <w:p w14:paraId="07F9C5C6" w14:textId="77777777" w:rsidR="008953C2" w:rsidRPr="00187CCE" w:rsidRDefault="008953C2" w:rsidP="00170A80">
            <w:pPr>
              <w:spacing w:before="60" w:after="60" w:line="240" w:lineRule="auto"/>
            </w:pPr>
            <w:r w:rsidRPr="00187CCE">
              <w:t>-- Other</w:t>
            </w:r>
          </w:p>
        </w:tc>
        <w:tc>
          <w:tcPr>
            <w:tcW w:w="1131" w:type="pct"/>
            <w:hideMark/>
          </w:tcPr>
          <w:p w14:paraId="1424EDA3" w14:textId="77777777" w:rsidR="008953C2" w:rsidRPr="00187CCE" w:rsidRDefault="008953C2" w:rsidP="00170A80">
            <w:pPr>
              <w:spacing w:before="60" w:after="60" w:line="240" w:lineRule="auto"/>
              <w:jc w:val="center"/>
            </w:pPr>
            <w:r w:rsidRPr="00187CCE">
              <w:t>0 %</w:t>
            </w:r>
          </w:p>
        </w:tc>
        <w:tc>
          <w:tcPr>
            <w:tcW w:w="551" w:type="pct"/>
            <w:noWrap/>
            <w:hideMark/>
          </w:tcPr>
          <w:p w14:paraId="67BD3C3C" w14:textId="77777777" w:rsidR="008953C2" w:rsidRPr="00187CCE" w:rsidRDefault="008953C2" w:rsidP="00170A80">
            <w:pPr>
              <w:spacing w:before="60" w:after="60" w:line="240" w:lineRule="auto"/>
              <w:jc w:val="center"/>
            </w:pPr>
          </w:p>
        </w:tc>
        <w:tc>
          <w:tcPr>
            <w:tcW w:w="579" w:type="pct"/>
            <w:noWrap/>
            <w:hideMark/>
          </w:tcPr>
          <w:p w14:paraId="61BCC893" w14:textId="77777777" w:rsidR="008953C2" w:rsidRPr="00187CCE" w:rsidRDefault="008953C2" w:rsidP="00170A80">
            <w:pPr>
              <w:spacing w:before="60" w:after="60" w:line="240" w:lineRule="auto"/>
            </w:pPr>
            <w:r w:rsidRPr="00187CCE">
              <w:t>See Note 2</w:t>
            </w:r>
          </w:p>
        </w:tc>
      </w:tr>
      <w:tr w:rsidR="008953C2" w:rsidRPr="00187CCE" w14:paraId="002BA3F7" w14:textId="77777777" w:rsidTr="00170A80">
        <w:tc>
          <w:tcPr>
            <w:tcW w:w="709" w:type="pct"/>
            <w:hideMark/>
          </w:tcPr>
          <w:p w14:paraId="7AF74AF3" w14:textId="77777777" w:rsidR="008953C2" w:rsidRPr="00187CCE" w:rsidRDefault="008953C2" w:rsidP="00170A80">
            <w:pPr>
              <w:spacing w:before="60" w:after="60" w:line="240" w:lineRule="auto"/>
            </w:pPr>
            <w:r w:rsidRPr="00187CCE">
              <w:t>0302.8111</w:t>
            </w:r>
          </w:p>
        </w:tc>
        <w:tc>
          <w:tcPr>
            <w:tcW w:w="2030" w:type="pct"/>
            <w:hideMark/>
          </w:tcPr>
          <w:p w14:paraId="7C0339BF" w14:textId="77777777" w:rsidR="008953C2" w:rsidRPr="00187CCE" w:rsidRDefault="008953C2" w:rsidP="00170A80">
            <w:pPr>
              <w:spacing w:before="60" w:after="60" w:line="240" w:lineRule="auto"/>
            </w:pPr>
            <w:r w:rsidRPr="00187CCE">
              <w:t>---- Oceanic whitetip sharks (</w:t>
            </w:r>
            <w:r w:rsidRPr="00187CCE">
              <w:rPr>
                <w:i/>
                <w:iCs/>
              </w:rPr>
              <w:t>Carcharhinus longimanus</w:t>
            </w:r>
            <w:r w:rsidRPr="00187CCE">
              <w:t>)</w:t>
            </w:r>
          </w:p>
        </w:tc>
        <w:tc>
          <w:tcPr>
            <w:tcW w:w="1131" w:type="pct"/>
            <w:hideMark/>
          </w:tcPr>
          <w:p w14:paraId="22CB3CC4" w14:textId="77777777" w:rsidR="008953C2" w:rsidRPr="00187CCE" w:rsidRDefault="008953C2" w:rsidP="00170A80">
            <w:pPr>
              <w:spacing w:before="60" w:after="60" w:line="240" w:lineRule="auto"/>
              <w:jc w:val="center"/>
            </w:pPr>
            <w:r w:rsidRPr="00187CCE">
              <w:t>0 %</w:t>
            </w:r>
          </w:p>
        </w:tc>
        <w:tc>
          <w:tcPr>
            <w:tcW w:w="551" w:type="pct"/>
            <w:noWrap/>
            <w:hideMark/>
          </w:tcPr>
          <w:p w14:paraId="69E6DFBA" w14:textId="77777777" w:rsidR="008953C2" w:rsidRPr="00187CCE" w:rsidRDefault="008953C2" w:rsidP="00170A80">
            <w:pPr>
              <w:spacing w:before="60" w:after="60" w:line="240" w:lineRule="auto"/>
              <w:jc w:val="center"/>
            </w:pPr>
          </w:p>
        </w:tc>
        <w:tc>
          <w:tcPr>
            <w:tcW w:w="579" w:type="pct"/>
            <w:noWrap/>
            <w:hideMark/>
          </w:tcPr>
          <w:p w14:paraId="5921C912" w14:textId="77777777" w:rsidR="008953C2" w:rsidRPr="00187CCE" w:rsidRDefault="008953C2" w:rsidP="00170A80">
            <w:pPr>
              <w:spacing w:before="60" w:after="60" w:line="240" w:lineRule="auto"/>
            </w:pPr>
            <w:r w:rsidRPr="00187CCE">
              <w:t>See Note 2</w:t>
            </w:r>
          </w:p>
        </w:tc>
      </w:tr>
      <w:tr w:rsidR="008953C2" w:rsidRPr="00187CCE" w14:paraId="1EF137D4" w14:textId="77777777" w:rsidTr="00170A80">
        <w:tc>
          <w:tcPr>
            <w:tcW w:w="709" w:type="pct"/>
            <w:hideMark/>
          </w:tcPr>
          <w:p w14:paraId="253DE7D7" w14:textId="77777777" w:rsidR="008953C2" w:rsidRPr="00187CCE" w:rsidRDefault="008953C2" w:rsidP="00170A80">
            <w:pPr>
              <w:spacing w:before="60" w:after="60" w:line="240" w:lineRule="auto"/>
            </w:pPr>
            <w:r w:rsidRPr="00187CCE">
              <w:t>0302.8112</w:t>
            </w:r>
          </w:p>
        </w:tc>
        <w:tc>
          <w:tcPr>
            <w:tcW w:w="2030" w:type="pct"/>
            <w:hideMark/>
          </w:tcPr>
          <w:p w14:paraId="52F3E3EB" w14:textId="77777777" w:rsidR="008953C2" w:rsidRPr="00187CCE" w:rsidRDefault="008953C2" w:rsidP="00170A80">
            <w:pPr>
              <w:spacing w:before="60" w:after="60" w:line="240" w:lineRule="auto"/>
            </w:pPr>
            <w:r w:rsidRPr="00187CCE">
              <w:t>---- Blue shark (</w:t>
            </w:r>
            <w:r w:rsidRPr="00187CCE">
              <w:rPr>
                <w:i/>
                <w:iCs/>
              </w:rPr>
              <w:t>Prionace glauca</w:t>
            </w:r>
            <w:r w:rsidRPr="00187CCE">
              <w:t>)</w:t>
            </w:r>
          </w:p>
        </w:tc>
        <w:tc>
          <w:tcPr>
            <w:tcW w:w="1131" w:type="pct"/>
            <w:hideMark/>
          </w:tcPr>
          <w:p w14:paraId="717B9B2A" w14:textId="77777777" w:rsidR="008953C2" w:rsidRPr="00187CCE" w:rsidRDefault="008953C2" w:rsidP="00170A80">
            <w:pPr>
              <w:spacing w:before="60" w:after="60" w:line="240" w:lineRule="auto"/>
              <w:jc w:val="center"/>
            </w:pPr>
            <w:r w:rsidRPr="00187CCE">
              <w:t>0 %</w:t>
            </w:r>
          </w:p>
        </w:tc>
        <w:tc>
          <w:tcPr>
            <w:tcW w:w="551" w:type="pct"/>
            <w:noWrap/>
            <w:hideMark/>
          </w:tcPr>
          <w:p w14:paraId="2DFC9092" w14:textId="77777777" w:rsidR="008953C2" w:rsidRPr="00187CCE" w:rsidRDefault="008953C2" w:rsidP="00170A80">
            <w:pPr>
              <w:spacing w:before="60" w:after="60" w:line="240" w:lineRule="auto"/>
              <w:jc w:val="center"/>
            </w:pPr>
          </w:p>
        </w:tc>
        <w:tc>
          <w:tcPr>
            <w:tcW w:w="579" w:type="pct"/>
            <w:noWrap/>
            <w:hideMark/>
          </w:tcPr>
          <w:p w14:paraId="4D4303AF" w14:textId="77777777" w:rsidR="008953C2" w:rsidRPr="00187CCE" w:rsidRDefault="008953C2" w:rsidP="00170A80">
            <w:pPr>
              <w:spacing w:before="60" w:after="60" w:line="240" w:lineRule="auto"/>
            </w:pPr>
            <w:r w:rsidRPr="00187CCE">
              <w:t>See Note 2</w:t>
            </w:r>
          </w:p>
        </w:tc>
      </w:tr>
      <w:tr w:rsidR="008953C2" w:rsidRPr="00187CCE" w14:paraId="22B1124A" w14:textId="77777777" w:rsidTr="00170A80">
        <w:tc>
          <w:tcPr>
            <w:tcW w:w="709" w:type="pct"/>
            <w:hideMark/>
          </w:tcPr>
          <w:p w14:paraId="26F77F08" w14:textId="77777777" w:rsidR="008953C2" w:rsidRPr="00187CCE" w:rsidRDefault="008953C2" w:rsidP="00170A80">
            <w:pPr>
              <w:spacing w:before="60" w:after="60" w:line="240" w:lineRule="auto"/>
            </w:pPr>
            <w:r w:rsidRPr="00187CCE">
              <w:t>0302.8113</w:t>
            </w:r>
          </w:p>
        </w:tc>
        <w:tc>
          <w:tcPr>
            <w:tcW w:w="2030" w:type="pct"/>
            <w:hideMark/>
          </w:tcPr>
          <w:p w14:paraId="7FD12687" w14:textId="77777777" w:rsidR="008953C2" w:rsidRPr="00187CCE" w:rsidRDefault="008953C2" w:rsidP="00170A80">
            <w:pPr>
              <w:spacing w:before="60" w:after="60" w:line="240" w:lineRule="auto"/>
            </w:pPr>
            <w:r w:rsidRPr="00187CCE">
              <w:t>---- Galapagos sharks / Mango (</w:t>
            </w:r>
            <w:r w:rsidRPr="00187CCE">
              <w:rPr>
                <w:i/>
                <w:iCs/>
              </w:rPr>
              <w:t>Carcharhinus Galapagensis</w:t>
            </w:r>
            <w:r w:rsidRPr="00187CCE">
              <w:t>)</w:t>
            </w:r>
          </w:p>
        </w:tc>
        <w:tc>
          <w:tcPr>
            <w:tcW w:w="1131" w:type="pct"/>
            <w:hideMark/>
          </w:tcPr>
          <w:p w14:paraId="15BFF3F8" w14:textId="77777777" w:rsidR="008953C2" w:rsidRPr="00187CCE" w:rsidRDefault="008953C2" w:rsidP="00170A80">
            <w:pPr>
              <w:spacing w:before="60" w:after="60" w:line="240" w:lineRule="auto"/>
              <w:jc w:val="center"/>
            </w:pPr>
            <w:r w:rsidRPr="00187CCE">
              <w:t>0 %</w:t>
            </w:r>
          </w:p>
        </w:tc>
        <w:tc>
          <w:tcPr>
            <w:tcW w:w="551" w:type="pct"/>
            <w:noWrap/>
            <w:hideMark/>
          </w:tcPr>
          <w:p w14:paraId="7FFF2C5C" w14:textId="77777777" w:rsidR="008953C2" w:rsidRPr="00187CCE" w:rsidRDefault="008953C2" w:rsidP="00170A80">
            <w:pPr>
              <w:spacing w:before="60" w:after="60" w:line="240" w:lineRule="auto"/>
              <w:jc w:val="center"/>
            </w:pPr>
          </w:p>
        </w:tc>
        <w:tc>
          <w:tcPr>
            <w:tcW w:w="579" w:type="pct"/>
            <w:noWrap/>
            <w:hideMark/>
          </w:tcPr>
          <w:p w14:paraId="7B55B942" w14:textId="77777777" w:rsidR="008953C2" w:rsidRPr="00187CCE" w:rsidRDefault="008953C2" w:rsidP="00170A80">
            <w:pPr>
              <w:spacing w:before="60" w:after="60" w:line="240" w:lineRule="auto"/>
            </w:pPr>
            <w:r w:rsidRPr="00187CCE">
              <w:t>See Note 2</w:t>
            </w:r>
          </w:p>
        </w:tc>
      </w:tr>
      <w:tr w:rsidR="008953C2" w:rsidRPr="00187CCE" w14:paraId="4403B2D7" w14:textId="77777777" w:rsidTr="00170A80">
        <w:tc>
          <w:tcPr>
            <w:tcW w:w="709" w:type="pct"/>
            <w:hideMark/>
          </w:tcPr>
          <w:p w14:paraId="7E17575A" w14:textId="77777777" w:rsidR="008953C2" w:rsidRPr="00187CCE" w:rsidRDefault="008953C2" w:rsidP="00170A80">
            <w:pPr>
              <w:spacing w:before="60" w:after="60" w:line="240" w:lineRule="auto"/>
            </w:pPr>
            <w:r w:rsidRPr="00187CCE">
              <w:t>0302.8114</w:t>
            </w:r>
          </w:p>
        </w:tc>
        <w:tc>
          <w:tcPr>
            <w:tcW w:w="2030" w:type="pct"/>
            <w:hideMark/>
          </w:tcPr>
          <w:p w14:paraId="607F19EB" w14:textId="77777777" w:rsidR="008953C2" w:rsidRPr="00187CCE" w:rsidRDefault="008953C2" w:rsidP="00170A80">
            <w:pPr>
              <w:spacing w:before="60" w:after="60" w:line="240" w:lineRule="auto"/>
            </w:pPr>
            <w:r w:rsidRPr="00187CCE">
              <w:t>---- Speckled smooth-hound (</w:t>
            </w:r>
            <w:r w:rsidRPr="00187CCE">
              <w:rPr>
                <w:i/>
                <w:iCs/>
              </w:rPr>
              <w:t>Mustelus mento</w:t>
            </w:r>
            <w:r w:rsidRPr="00187CCE">
              <w:t>)</w:t>
            </w:r>
          </w:p>
        </w:tc>
        <w:tc>
          <w:tcPr>
            <w:tcW w:w="1131" w:type="pct"/>
            <w:hideMark/>
          </w:tcPr>
          <w:p w14:paraId="071240E3" w14:textId="77777777" w:rsidR="008953C2" w:rsidRPr="00187CCE" w:rsidRDefault="008953C2" w:rsidP="00170A80">
            <w:pPr>
              <w:spacing w:before="60" w:after="60" w:line="240" w:lineRule="auto"/>
              <w:jc w:val="center"/>
            </w:pPr>
            <w:r w:rsidRPr="00187CCE">
              <w:t>0 %</w:t>
            </w:r>
          </w:p>
        </w:tc>
        <w:tc>
          <w:tcPr>
            <w:tcW w:w="551" w:type="pct"/>
            <w:noWrap/>
            <w:hideMark/>
          </w:tcPr>
          <w:p w14:paraId="6250093F" w14:textId="77777777" w:rsidR="008953C2" w:rsidRPr="00187CCE" w:rsidRDefault="008953C2" w:rsidP="00170A80">
            <w:pPr>
              <w:spacing w:before="60" w:after="60" w:line="240" w:lineRule="auto"/>
              <w:jc w:val="center"/>
            </w:pPr>
          </w:p>
        </w:tc>
        <w:tc>
          <w:tcPr>
            <w:tcW w:w="579" w:type="pct"/>
            <w:noWrap/>
            <w:hideMark/>
          </w:tcPr>
          <w:p w14:paraId="337FAC59" w14:textId="77777777" w:rsidR="008953C2" w:rsidRPr="00187CCE" w:rsidRDefault="008953C2" w:rsidP="00170A80">
            <w:pPr>
              <w:spacing w:before="60" w:after="60" w:line="240" w:lineRule="auto"/>
            </w:pPr>
            <w:r w:rsidRPr="00187CCE">
              <w:t>See Note 2</w:t>
            </w:r>
          </w:p>
        </w:tc>
      </w:tr>
      <w:tr w:rsidR="008953C2" w:rsidRPr="00187CCE" w14:paraId="1925664B" w14:textId="77777777" w:rsidTr="00170A80">
        <w:tc>
          <w:tcPr>
            <w:tcW w:w="709" w:type="pct"/>
            <w:hideMark/>
          </w:tcPr>
          <w:p w14:paraId="5CF0BA25" w14:textId="77777777" w:rsidR="008953C2" w:rsidRPr="00187CCE" w:rsidRDefault="008953C2" w:rsidP="00170A80">
            <w:pPr>
              <w:spacing w:before="60" w:after="60" w:line="240" w:lineRule="auto"/>
            </w:pPr>
            <w:r w:rsidRPr="00187CCE">
              <w:t>0302.8119</w:t>
            </w:r>
          </w:p>
        </w:tc>
        <w:tc>
          <w:tcPr>
            <w:tcW w:w="2030" w:type="pct"/>
            <w:hideMark/>
          </w:tcPr>
          <w:p w14:paraId="1A2207B1" w14:textId="77777777" w:rsidR="008953C2" w:rsidRPr="00187CCE" w:rsidRDefault="008953C2" w:rsidP="00170A80">
            <w:pPr>
              <w:spacing w:before="60" w:after="60" w:line="240" w:lineRule="auto"/>
            </w:pPr>
            <w:r w:rsidRPr="00187CCE">
              <w:t>---- Other</w:t>
            </w:r>
          </w:p>
        </w:tc>
        <w:tc>
          <w:tcPr>
            <w:tcW w:w="1131" w:type="pct"/>
            <w:hideMark/>
          </w:tcPr>
          <w:p w14:paraId="268DDA82" w14:textId="77777777" w:rsidR="008953C2" w:rsidRPr="00187CCE" w:rsidRDefault="008953C2" w:rsidP="00170A80">
            <w:pPr>
              <w:spacing w:before="60" w:after="60" w:line="240" w:lineRule="auto"/>
              <w:jc w:val="center"/>
            </w:pPr>
            <w:r w:rsidRPr="00187CCE">
              <w:t>0 %</w:t>
            </w:r>
          </w:p>
        </w:tc>
        <w:tc>
          <w:tcPr>
            <w:tcW w:w="551" w:type="pct"/>
            <w:noWrap/>
            <w:hideMark/>
          </w:tcPr>
          <w:p w14:paraId="2B047276" w14:textId="77777777" w:rsidR="008953C2" w:rsidRPr="00187CCE" w:rsidRDefault="008953C2" w:rsidP="00170A80">
            <w:pPr>
              <w:spacing w:before="60" w:after="60" w:line="240" w:lineRule="auto"/>
              <w:jc w:val="center"/>
            </w:pPr>
          </w:p>
        </w:tc>
        <w:tc>
          <w:tcPr>
            <w:tcW w:w="579" w:type="pct"/>
            <w:noWrap/>
            <w:hideMark/>
          </w:tcPr>
          <w:p w14:paraId="64A7EC69" w14:textId="77777777" w:rsidR="008953C2" w:rsidRPr="00187CCE" w:rsidRDefault="008953C2" w:rsidP="00170A80">
            <w:pPr>
              <w:spacing w:before="60" w:after="60" w:line="240" w:lineRule="auto"/>
            </w:pPr>
            <w:r w:rsidRPr="00187CCE">
              <w:t>See Note 2</w:t>
            </w:r>
          </w:p>
        </w:tc>
      </w:tr>
      <w:tr w:rsidR="008953C2" w:rsidRPr="00187CCE" w14:paraId="143E9D9B" w14:textId="77777777" w:rsidTr="00170A80">
        <w:tc>
          <w:tcPr>
            <w:tcW w:w="709" w:type="pct"/>
            <w:hideMark/>
          </w:tcPr>
          <w:p w14:paraId="4AD1FF2C" w14:textId="77777777" w:rsidR="008953C2" w:rsidRPr="00187CCE" w:rsidRDefault="008953C2" w:rsidP="00170A80">
            <w:pPr>
              <w:spacing w:before="60" w:after="60" w:line="240" w:lineRule="auto"/>
            </w:pPr>
            <w:r w:rsidRPr="00187CCE">
              <w:t>0302.8121</w:t>
            </w:r>
          </w:p>
        </w:tc>
        <w:tc>
          <w:tcPr>
            <w:tcW w:w="2030" w:type="pct"/>
            <w:hideMark/>
          </w:tcPr>
          <w:p w14:paraId="7537101A" w14:textId="77777777" w:rsidR="008953C2" w:rsidRPr="00187CCE" w:rsidRDefault="008953C2" w:rsidP="00170A80">
            <w:pPr>
              <w:spacing w:before="60" w:after="60" w:line="240" w:lineRule="auto"/>
            </w:pPr>
            <w:r w:rsidRPr="00187CCE">
              <w:t>---- Smokers sharks, gray sharks or sea cats (</w:t>
            </w:r>
            <w:r w:rsidRPr="00187CCE">
              <w:rPr>
                <w:i/>
                <w:iCs/>
              </w:rPr>
              <w:t>Hexanchus Griseus</w:t>
            </w:r>
            <w:r w:rsidRPr="00187CCE">
              <w:t>)</w:t>
            </w:r>
          </w:p>
        </w:tc>
        <w:tc>
          <w:tcPr>
            <w:tcW w:w="1131" w:type="pct"/>
            <w:hideMark/>
          </w:tcPr>
          <w:p w14:paraId="5C719C78" w14:textId="77777777" w:rsidR="008953C2" w:rsidRPr="00187CCE" w:rsidRDefault="008953C2" w:rsidP="00170A80">
            <w:pPr>
              <w:spacing w:before="60" w:after="60" w:line="240" w:lineRule="auto"/>
              <w:jc w:val="center"/>
            </w:pPr>
            <w:r w:rsidRPr="00187CCE">
              <w:t>0 %</w:t>
            </w:r>
          </w:p>
        </w:tc>
        <w:tc>
          <w:tcPr>
            <w:tcW w:w="551" w:type="pct"/>
            <w:noWrap/>
            <w:hideMark/>
          </w:tcPr>
          <w:p w14:paraId="0D8C9E82" w14:textId="77777777" w:rsidR="008953C2" w:rsidRPr="00187CCE" w:rsidRDefault="008953C2" w:rsidP="00170A80">
            <w:pPr>
              <w:spacing w:before="60" w:after="60" w:line="240" w:lineRule="auto"/>
              <w:jc w:val="center"/>
            </w:pPr>
          </w:p>
        </w:tc>
        <w:tc>
          <w:tcPr>
            <w:tcW w:w="579" w:type="pct"/>
            <w:noWrap/>
            <w:hideMark/>
          </w:tcPr>
          <w:p w14:paraId="66A99ED1" w14:textId="77777777" w:rsidR="008953C2" w:rsidRPr="00187CCE" w:rsidRDefault="008953C2" w:rsidP="00170A80">
            <w:pPr>
              <w:spacing w:before="60" w:after="60" w:line="240" w:lineRule="auto"/>
            </w:pPr>
            <w:r w:rsidRPr="00187CCE">
              <w:t>See Note 2</w:t>
            </w:r>
          </w:p>
        </w:tc>
      </w:tr>
      <w:tr w:rsidR="008953C2" w:rsidRPr="00187CCE" w14:paraId="5E03FCA9" w14:textId="77777777" w:rsidTr="00170A80">
        <w:tc>
          <w:tcPr>
            <w:tcW w:w="709" w:type="pct"/>
            <w:hideMark/>
          </w:tcPr>
          <w:p w14:paraId="41310971" w14:textId="77777777" w:rsidR="008953C2" w:rsidRPr="00187CCE" w:rsidRDefault="008953C2" w:rsidP="00170A80">
            <w:pPr>
              <w:pageBreakBefore/>
              <w:spacing w:before="60" w:after="60" w:line="240" w:lineRule="auto"/>
            </w:pPr>
            <w:r w:rsidRPr="00187CCE">
              <w:lastRenderedPageBreak/>
              <w:t>0302.8122</w:t>
            </w:r>
          </w:p>
        </w:tc>
        <w:tc>
          <w:tcPr>
            <w:tcW w:w="2030" w:type="pct"/>
            <w:hideMark/>
          </w:tcPr>
          <w:p w14:paraId="11440E7E" w14:textId="77777777" w:rsidR="008953C2" w:rsidRPr="00187CCE" w:rsidRDefault="008953C2" w:rsidP="00170A80">
            <w:pPr>
              <w:spacing w:before="60" w:after="60" w:line="240" w:lineRule="auto"/>
            </w:pPr>
            <w:r w:rsidRPr="00187CCE">
              <w:t>---- Birdbeak Dogfish (</w:t>
            </w:r>
            <w:r w:rsidRPr="00187CCE">
              <w:rPr>
                <w:i/>
                <w:iCs/>
              </w:rPr>
              <w:t>Deania calcea</w:t>
            </w:r>
            <w:r w:rsidRPr="00187CCE">
              <w:t>)</w:t>
            </w:r>
          </w:p>
        </w:tc>
        <w:tc>
          <w:tcPr>
            <w:tcW w:w="1131" w:type="pct"/>
            <w:hideMark/>
          </w:tcPr>
          <w:p w14:paraId="7AECB476" w14:textId="77777777" w:rsidR="008953C2" w:rsidRPr="00187CCE" w:rsidRDefault="008953C2" w:rsidP="00170A80">
            <w:pPr>
              <w:spacing w:before="60" w:after="60" w:line="240" w:lineRule="auto"/>
              <w:jc w:val="center"/>
            </w:pPr>
            <w:r w:rsidRPr="00187CCE">
              <w:t>0 %</w:t>
            </w:r>
          </w:p>
        </w:tc>
        <w:tc>
          <w:tcPr>
            <w:tcW w:w="551" w:type="pct"/>
            <w:noWrap/>
            <w:hideMark/>
          </w:tcPr>
          <w:p w14:paraId="65D41803" w14:textId="77777777" w:rsidR="008953C2" w:rsidRPr="00187CCE" w:rsidRDefault="008953C2" w:rsidP="00170A80">
            <w:pPr>
              <w:spacing w:before="60" w:after="60" w:line="240" w:lineRule="auto"/>
              <w:jc w:val="center"/>
            </w:pPr>
          </w:p>
        </w:tc>
        <w:tc>
          <w:tcPr>
            <w:tcW w:w="579" w:type="pct"/>
            <w:noWrap/>
            <w:hideMark/>
          </w:tcPr>
          <w:p w14:paraId="14AA22C1" w14:textId="77777777" w:rsidR="008953C2" w:rsidRPr="00187CCE" w:rsidRDefault="008953C2" w:rsidP="00170A80">
            <w:pPr>
              <w:spacing w:before="60" w:after="60" w:line="240" w:lineRule="auto"/>
            </w:pPr>
            <w:r w:rsidRPr="00187CCE">
              <w:t>See Note 2</w:t>
            </w:r>
          </w:p>
        </w:tc>
      </w:tr>
      <w:tr w:rsidR="008953C2" w:rsidRPr="00187CCE" w14:paraId="4AC6DE53" w14:textId="77777777" w:rsidTr="00170A80">
        <w:tc>
          <w:tcPr>
            <w:tcW w:w="709" w:type="pct"/>
            <w:hideMark/>
          </w:tcPr>
          <w:p w14:paraId="5A00C239" w14:textId="77777777" w:rsidR="008953C2" w:rsidRPr="00187CCE" w:rsidRDefault="008953C2" w:rsidP="00170A80">
            <w:pPr>
              <w:spacing w:before="60" w:after="60" w:line="240" w:lineRule="auto"/>
            </w:pPr>
            <w:r w:rsidRPr="00187CCE">
              <w:t>0302.8123</w:t>
            </w:r>
          </w:p>
        </w:tc>
        <w:tc>
          <w:tcPr>
            <w:tcW w:w="2030" w:type="pct"/>
            <w:hideMark/>
          </w:tcPr>
          <w:p w14:paraId="6A27F4F3" w14:textId="77777777" w:rsidR="008953C2" w:rsidRPr="00187CCE" w:rsidRDefault="008953C2" w:rsidP="00170A80">
            <w:pPr>
              <w:spacing w:before="60" w:after="60" w:line="240" w:lineRule="auto"/>
            </w:pPr>
            <w:r w:rsidRPr="00187CCE">
              <w:t>---- Spiny dogfish (</w:t>
            </w:r>
            <w:r w:rsidRPr="00187CCE">
              <w:rPr>
                <w:i/>
                <w:iCs/>
              </w:rPr>
              <w:t>Squalus acanthias</w:t>
            </w:r>
            <w:r w:rsidRPr="00187CCE">
              <w:t>)</w:t>
            </w:r>
          </w:p>
        </w:tc>
        <w:tc>
          <w:tcPr>
            <w:tcW w:w="1131" w:type="pct"/>
            <w:hideMark/>
          </w:tcPr>
          <w:p w14:paraId="19ECEBDE" w14:textId="77777777" w:rsidR="008953C2" w:rsidRPr="00187CCE" w:rsidRDefault="008953C2" w:rsidP="00170A80">
            <w:pPr>
              <w:spacing w:before="60" w:after="60" w:line="240" w:lineRule="auto"/>
              <w:jc w:val="center"/>
            </w:pPr>
            <w:r w:rsidRPr="00187CCE">
              <w:t>0 %</w:t>
            </w:r>
          </w:p>
        </w:tc>
        <w:tc>
          <w:tcPr>
            <w:tcW w:w="551" w:type="pct"/>
            <w:noWrap/>
            <w:hideMark/>
          </w:tcPr>
          <w:p w14:paraId="3121521B" w14:textId="77777777" w:rsidR="008953C2" w:rsidRPr="00187CCE" w:rsidRDefault="008953C2" w:rsidP="00170A80">
            <w:pPr>
              <w:spacing w:before="60" w:after="60" w:line="240" w:lineRule="auto"/>
              <w:jc w:val="center"/>
            </w:pPr>
          </w:p>
        </w:tc>
        <w:tc>
          <w:tcPr>
            <w:tcW w:w="579" w:type="pct"/>
            <w:noWrap/>
            <w:hideMark/>
          </w:tcPr>
          <w:p w14:paraId="6657A0F6" w14:textId="77777777" w:rsidR="008953C2" w:rsidRPr="00187CCE" w:rsidRDefault="008953C2" w:rsidP="00170A80">
            <w:pPr>
              <w:spacing w:before="60" w:after="60" w:line="240" w:lineRule="auto"/>
            </w:pPr>
            <w:r w:rsidRPr="00187CCE">
              <w:t>See Note 2</w:t>
            </w:r>
          </w:p>
        </w:tc>
      </w:tr>
      <w:tr w:rsidR="008953C2" w:rsidRPr="00187CCE" w14:paraId="3F556B18" w14:textId="77777777" w:rsidTr="00170A80">
        <w:tc>
          <w:tcPr>
            <w:tcW w:w="709" w:type="pct"/>
            <w:hideMark/>
          </w:tcPr>
          <w:p w14:paraId="4A4BF1A4" w14:textId="77777777" w:rsidR="008953C2" w:rsidRPr="00187CCE" w:rsidRDefault="008953C2" w:rsidP="00170A80">
            <w:pPr>
              <w:spacing w:before="60" w:after="60" w:line="240" w:lineRule="auto"/>
            </w:pPr>
            <w:r w:rsidRPr="00187CCE">
              <w:t>0302.8124</w:t>
            </w:r>
          </w:p>
        </w:tc>
        <w:tc>
          <w:tcPr>
            <w:tcW w:w="2030" w:type="pct"/>
            <w:hideMark/>
          </w:tcPr>
          <w:p w14:paraId="5E81F219" w14:textId="77777777" w:rsidR="008953C2" w:rsidRPr="00187CCE" w:rsidRDefault="008953C2" w:rsidP="00170A80">
            <w:pPr>
              <w:spacing w:before="60" w:after="60" w:line="240" w:lineRule="auto"/>
            </w:pPr>
            <w:r w:rsidRPr="00187CCE">
              <w:t>---- Sawfishes (Pristidae)</w:t>
            </w:r>
          </w:p>
        </w:tc>
        <w:tc>
          <w:tcPr>
            <w:tcW w:w="1131" w:type="pct"/>
            <w:hideMark/>
          </w:tcPr>
          <w:p w14:paraId="3A319AE6" w14:textId="77777777" w:rsidR="008953C2" w:rsidRPr="00187CCE" w:rsidRDefault="008953C2" w:rsidP="00170A80">
            <w:pPr>
              <w:spacing w:before="60" w:after="60" w:line="240" w:lineRule="auto"/>
              <w:jc w:val="center"/>
            </w:pPr>
            <w:r w:rsidRPr="00187CCE">
              <w:t>0 %</w:t>
            </w:r>
          </w:p>
        </w:tc>
        <w:tc>
          <w:tcPr>
            <w:tcW w:w="551" w:type="pct"/>
            <w:noWrap/>
            <w:hideMark/>
          </w:tcPr>
          <w:p w14:paraId="1C104006" w14:textId="77777777" w:rsidR="008953C2" w:rsidRPr="00187CCE" w:rsidRDefault="008953C2" w:rsidP="00170A80">
            <w:pPr>
              <w:spacing w:before="60" w:after="60" w:line="240" w:lineRule="auto"/>
              <w:jc w:val="center"/>
            </w:pPr>
          </w:p>
        </w:tc>
        <w:tc>
          <w:tcPr>
            <w:tcW w:w="579" w:type="pct"/>
            <w:noWrap/>
            <w:hideMark/>
          </w:tcPr>
          <w:p w14:paraId="3674F12F" w14:textId="77777777" w:rsidR="008953C2" w:rsidRPr="00187CCE" w:rsidRDefault="008953C2" w:rsidP="00170A80">
            <w:pPr>
              <w:spacing w:before="60" w:after="60" w:line="240" w:lineRule="auto"/>
            </w:pPr>
            <w:r w:rsidRPr="00187CCE">
              <w:t>See Note 2</w:t>
            </w:r>
          </w:p>
        </w:tc>
      </w:tr>
      <w:tr w:rsidR="008953C2" w:rsidRPr="00187CCE" w14:paraId="2FA4084C" w14:textId="77777777" w:rsidTr="00170A80">
        <w:tc>
          <w:tcPr>
            <w:tcW w:w="709" w:type="pct"/>
            <w:hideMark/>
          </w:tcPr>
          <w:p w14:paraId="4AFA5B73" w14:textId="77777777" w:rsidR="008953C2" w:rsidRPr="00187CCE" w:rsidRDefault="008953C2" w:rsidP="00170A80">
            <w:pPr>
              <w:spacing w:before="60" w:after="60" w:line="240" w:lineRule="auto"/>
            </w:pPr>
            <w:r w:rsidRPr="00187CCE">
              <w:t>0302.8129</w:t>
            </w:r>
          </w:p>
        </w:tc>
        <w:tc>
          <w:tcPr>
            <w:tcW w:w="2030" w:type="pct"/>
            <w:hideMark/>
          </w:tcPr>
          <w:p w14:paraId="01931B8E" w14:textId="77777777" w:rsidR="008953C2" w:rsidRPr="00187CCE" w:rsidRDefault="008953C2" w:rsidP="00170A80">
            <w:pPr>
              <w:spacing w:before="60" w:after="60" w:line="240" w:lineRule="auto"/>
            </w:pPr>
            <w:r w:rsidRPr="00187CCE">
              <w:t>---- Others</w:t>
            </w:r>
          </w:p>
        </w:tc>
        <w:tc>
          <w:tcPr>
            <w:tcW w:w="1131" w:type="pct"/>
            <w:hideMark/>
          </w:tcPr>
          <w:p w14:paraId="0394C2B9" w14:textId="77777777" w:rsidR="008953C2" w:rsidRPr="00187CCE" w:rsidRDefault="008953C2" w:rsidP="00170A80">
            <w:pPr>
              <w:spacing w:before="60" w:after="60" w:line="240" w:lineRule="auto"/>
              <w:jc w:val="center"/>
            </w:pPr>
            <w:r w:rsidRPr="00187CCE">
              <w:t>0 %</w:t>
            </w:r>
          </w:p>
        </w:tc>
        <w:tc>
          <w:tcPr>
            <w:tcW w:w="551" w:type="pct"/>
            <w:noWrap/>
            <w:hideMark/>
          </w:tcPr>
          <w:p w14:paraId="7CFEE628" w14:textId="77777777" w:rsidR="008953C2" w:rsidRPr="00187CCE" w:rsidRDefault="008953C2" w:rsidP="00170A80">
            <w:pPr>
              <w:spacing w:before="60" w:after="60" w:line="240" w:lineRule="auto"/>
              <w:jc w:val="center"/>
            </w:pPr>
          </w:p>
        </w:tc>
        <w:tc>
          <w:tcPr>
            <w:tcW w:w="579" w:type="pct"/>
            <w:noWrap/>
            <w:hideMark/>
          </w:tcPr>
          <w:p w14:paraId="59D085A6" w14:textId="77777777" w:rsidR="008953C2" w:rsidRPr="00187CCE" w:rsidRDefault="008953C2" w:rsidP="00170A80">
            <w:pPr>
              <w:spacing w:before="60" w:after="60" w:line="240" w:lineRule="auto"/>
            </w:pPr>
            <w:r w:rsidRPr="00187CCE">
              <w:t>See Note 2</w:t>
            </w:r>
          </w:p>
        </w:tc>
      </w:tr>
      <w:tr w:rsidR="008953C2" w:rsidRPr="00187CCE" w14:paraId="1D0AA8FE" w14:textId="77777777" w:rsidTr="00170A80">
        <w:tc>
          <w:tcPr>
            <w:tcW w:w="709" w:type="pct"/>
            <w:hideMark/>
          </w:tcPr>
          <w:p w14:paraId="42DF2107" w14:textId="77777777" w:rsidR="008953C2" w:rsidRPr="00187CCE" w:rsidRDefault="008953C2" w:rsidP="00170A80">
            <w:pPr>
              <w:spacing w:before="60" w:after="60" w:line="240" w:lineRule="auto"/>
            </w:pPr>
            <w:r w:rsidRPr="00187CCE">
              <w:t>0302.8131</w:t>
            </w:r>
          </w:p>
        </w:tc>
        <w:tc>
          <w:tcPr>
            <w:tcW w:w="2030" w:type="pct"/>
            <w:hideMark/>
          </w:tcPr>
          <w:p w14:paraId="0502E615" w14:textId="77777777" w:rsidR="008953C2" w:rsidRPr="00187CCE" w:rsidRDefault="008953C2" w:rsidP="00170A80">
            <w:pPr>
              <w:spacing w:before="60" w:after="60" w:line="240" w:lineRule="auto"/>
            </w:pPr>
            <w:r w:rsidRPr="00187CCE">
              <w:t>---- Whale sharks (</w:t>
            </w:r>
            <w:r w:rsidRPr="00187CCE">
              <w:rPr>
                <w:i/>
                <w:iCs/>
              </w:rPr>
              <w:t>Rhincodon typus</w:t>
            </w:r>
            <w:r w:rsidRPr="00187CCE">
              <w:t>)</w:t>
            </w:r>
          </w:p>
        </w:tc>
        <w:tc>
          <w:tcPr>
            <w:tcW w:w="1131" w:type="pct"/>
            <w:hideMark/>
          </w:tcPr>
          <w:p w14:paraId="5B41739E" w14:textId="77777777" w:rsidR="008953C2" w:rsidRPr="00187CCE" w:rsidRDefault="008953C2" w:rsidP="00170A80">
            <w:pPr>
              <w:spacing w:before="60" w:after="60" w:line="240" w:lineRule="auto"/>
              <w:jc w:val="center"/>
            </w:pPr>
            <w:r w:rsidRPr="00187CCE">
              <w:t>0 %</w:t>
            </w:r>
          </w:p>
        </w:tc>
        <w:tc>
          <w:tcPr>
            <w:tcW w:w="551" w:type="pct"/>
            <w:noWrap/>
            <w:hideMark/>
          </w:tcPr>
          <w:p w14:paraId="78FD52E1" w14:textId="77777777" w:rsidR="008953C2" w:rsidRPr="00187CCE" w:rsidRDefault="008953C2" w:rsidP="00170A80">
            <w:pPr>
              <w:spacing w:before="60" w:after="60" w:line="240" w:lineRule="auto"/>
              <w:jc w:val="center"/>
            </w:pPr>
          </w:p>
        </w:tc>
        <w:tc>
          <w:tcPr>
            <w:tcW w:w="579" w:type="pct"/>
            <w:noWrap/>
            <w:hideMark/>
          </w:tcPr>
          <w:p w14:paraId="296183D1" w14:textId="77777777" w:rsidR="008953C2" w:rsidRPr="00187CCE" w:rsidRDefault="008953C2" w:rsidP="00170A80">
            <w:pPr>
              <w:spacing w:before="60" w:after="60" w:line="240" w:lineRule="auto"/>
            </w:pPr>
            <w:r w:rsidRPr="00187CCE">
              <w:t>See Note 2</w:t>
            </w:r>
          </w:p>
        </w:tc>
      </w:tr>
      <w:tr w:rsidR="008953C2" w:rsidRPr="00187CCE" w14:paraId="3C111841" w14:textId="77777777" w:rsidTr="00170A80">
        <w:tc>
          <w:tcPr>
            <w:tcW w:w="709" w:type="pct"/>
            <w:hideMark/>
          </w:tcPr>
          <w:p w14:paraId="3D01D75D" w14:textId="77777777" w:rsidR="008953C2" w:rsidRPr="00187CCE" w:rsidRDefault="008953C2" w:rsidP="00170A80">
            <w:pPr>
              <w:spacing w:before="60" w:after="60" w:line="240" w:lineRule="auto"/>
            </w:pPr>
            <w:r w:rsidRPr="00187CCE">
              <w:t>0302.8132</w:t>
            </w:r>
          </w:p>
        </w:tc>
        <w:tc>
          <w:tcPr>
            <w:tcW w:w="2030" w:type="pct"/>
            <w:hideMark/>
          </w:tcPr>
          <w:p w14:paraId="0AAFE261" w14:textId="77777777" w:rsidR="008953C2" w:rsidRPr="00187CCE" w:rsidRDefault="008953C2" w:rsidP="00170A80">
            <w:pPr>
              <w:spacing w:before="60" w:after="60" w:line="240" w:lineRule="auto"/>
            </w:pPr>
            <w:r w:rsidRPr="00187CCE">
              <w:t>---- Basking sharks (</w:t>
            </w:r>
            <w:r w:rsidRPr="00187CCE">
              <w:rPr>
                <w:i/>
                <w:iCs/>
              </w:rPr>
              <w:t>Cetorhinus maximus</w:t>
            </w:r>
            <w:r w:rsidRPr="00187CCE">
              <w:t>)</w:t>
            </w:r>
          </w:p>
        </w:tc>
        <w:tc>
          <w:tcPr>
            <w:tcW w:w="1131" w:type="pct"/>
            <w:hideMark/>
          </w:tcPr>
          <w:p w14:paraId="188C63AE" w14:textId="77777777" w:rsidR="008953C2" w:rsidRPr="00187CCE" w:rsidRDefault="008953C2" w:rsidP="00170A80">
            <w:pPr>
              <w:spacing w:before="60" w:after="60" w:line="240" w:lineRule="auto"/>
              <w:jc w:val="center"/>
            </w:pPr>
            <w:r w:rsidRPr="00187CCE">
              <w:t>0 %</w:t>
            </w:r>
          </w:p>
        </w:tc>
        <w:tc>
          <w:tcPr>
            <w:tcW w:w="551" w:type="pct"/>
            <w:noWrap/>
            <w:hideMark/>
          </w:tcPr>
          <w:p w14:paraId="5CD8C5C7" w14:textId="77777777" w:rsidR="008953C2" w:rsidRPr="00187CCE" w:rsidRDefault="008953C2" w:rsidP="00170A80">
            <w:pPr>
              <w:spacing w:before="60" w:after="60" w:line="240" w:lineRule="auto"/>
              <w:jc w:val="center"/>
            </w:pPr>
          </w:p>
        </w:tc>
        <w:tc>
          <w:tcPr>
            <w:tcW w:w="579" w:type="pct"/>
            <w:noWrap/>
            <w:hideMark/>
          </w:tcPr>
          <w:p w14:paraId="03284CA5" w14:textId="77777777" w:rsidR="008953C2" w:rsidRPr="00187CCE" w:rsidRDefault="008953C2" w:rsidP="00170A80">
            <w:pPr>
              <w:spacing w:before="60" w:after="60" w:line="240" w:lineRule="auto"/>
            </w:pPr>
            <w:r w:rsidRPr="00187CCE">
              <w:t>See Note 2</w:t>
            </w:r>
          </w:p>
        </w:tc>
      </w:tr>
      <w:tr w:rsidR="008953C2" w:rsidRPr="00187CCE" w14:paraId="2388D2DB" w14:textId="77777777" w:rsidTr="00170A80">
        <w:tc>
          <w:tcPr>
            <w:tcW w:w="709" w:type="pct"/>
            <w:hideMark/>
          </w:tcPr>
          <w:p w14:paraId="76DC45F0" w14:textId="77777777" w:rsidR="008953C2" w:rsidRPr="00187CCE" w:rsidRDefault="008953C2" w:rsidP="00170A80">
            <w:pPr>
              <w:spacing w:before="60" w:after="60" w:line="240" w:lineRule="auto"/>
            </w:pPr>
            <w:r w:rsidRPr="00187CCE">
              <w:t>0302.8139</w:t>
            </w:r>
          </w:p>
        </w:tc>
        <w:tc>
          <w:tcPr>
            <w:tcW w:w="2030" w:type="pct"/>
            <w:hideMark/>
          </w:tcPr>
          <w:p w14:paraId="7B73EE3D" w14:textId="77777777" w:rsidR="008953C2" w:rsidRPr="00187CCE" w:rsidRDefault="008953C2" w:rsidP="00170A80">
            <w:pPr>
              <w:spacing w:before="60" w:after="60" w:line="240" w:lineRule="auto"/>
            </w:pPr>
            <w:r w:rsidRPr="00187CCE">
              <w:t>---- Others</w:t>
            </w:r>
          </w:p>
        </w:tc>
        <w:tc>
          <w:tcPr>
            <w:tcW w:w="1131" w:type="pct"/>
            <w:hideMark/>
          </w:tcPr>
          <w:p w14:paraId="29878349" w14:textId="77777777" w:rsidR="008953C2" w:rsidRPr="00187CCE" w:rsidRDefault="008953C2" w:rsidP="00170A80">
            <w:pPr>
              <w:spacing w:before="60" w:after="60" w:line="240" w:lineRule="auto"/>
              <w:jc w:val="center"/>
            </w:pPr>
            <w:r w:rsidRPr="00187CCE">
              <w:t>0 %</w:t>
            </w:r>
          </w:p>
        </w:tc>
        <w:tc>
          <w:tcPr>
            <w:tcW w:w="551" w:type="pct"/>
            <w:noWrap/>
            <w:hideMark/>
          </w:tcPr>
          <w:p w14:paraId="4EC45B5D" w14:textId="77777777" w:rsidR="008953C2" w:rsidRPr="00187CCE" w:rsidRDefault="008953C2" w:rsidP="00170A80">
            <w:pPr>
              <w:spacing w:before="60" w:after="60" w:line="240" w:lineRule="auto"/>
              <w:jc w:val="center"/>
            </w:pPr>
          </w:p>
        </w:tc>
        <w:tc>
          <w:tcPr>
            <w:tcW w:w="579" w:type="pct"/>
            <w:noWrap/>
            <w:hideMark/>
          </w:tcPr>
          <w:p w14:paraId="5DF1E270" w14:textId="77777777" w:rsidR="008953C2" w:rsidRPr="00187CCE" w:rsidRDefault="008953C2" w:rsidP="00170A80">
            <w:pPr>
              <w:spacing w:before="60" w:after="60" w:line="240" w:lineRule="auto"/>
            </w:pPr>
            <w:r w:rsidRPr="00187CCE">
              <w:t>See Note 2</w:t>
            </w:r>
          </w:p>
        </w:tc>
      </w:tr>
      <w:tr w:rsidR="008953C2" w:rsidRPr="00187CCE" w14:paraId="09A5CF76" w14:textId="77777777" w:rsidTr="00170A80">
        <w:tc>
          <w:tcPr>
            <w:tcW w:w="709" w:type="pct"/>
            <w:hideMark/>
          </w:tcPr>
          <w:p w14:paraId="530DF22D" w14:textId="77777777" w:rsidR="008953C2" w:rsidRPr="00187CCE" w:rsidRDefault="008953C2" w:rsidP="00170A80">
            <w:pPr>
              <w:spacing w:before="60" w:after="60" w:line="240" w:lineRule="auto"/>
            </w:pPr>
            <w:r w:rsidRPr="00187CCE">
              <w:t>0302.8141</w:t>
            </w:r>
          </w:p>
        </w:tc>
        <w:tc>
          <w:tcPr>
            <w:tcW w:w="2030" w:type="pct"/>
            <w:hideMark/>
          </w:tcPr>
          <w:p w14:paraId="59108149" w14:textId="77777777" w:rsidR="008953C2" w:rsidRPr="00187CCE" w:rsidRDefault="008953C2" w:rsidP="00170A80">
            <w:pPr>
              <w:spacing w:before="60" w:after="60" w:line="240" w:lineRule="auto"/>
            </w:pPr>
            <w:r w:rsidRPr="00187CCE">
              <w:t>---- Thresher shark (</w:t>
            </w:r>
            <w:r w:rsidRPr="00187CCE">
              <w:rPr>
                <w:i/>
                <w:iCs/>
              </w:rPr>
              <w:t>Alopias vulpinus</w:t>
            </w:r>
            <w:r w:rsidRPr="00187CCE">
              <w:t>)</w:t>
            </w:r>
          </w:p>
        </w:tc>
        <w:tc>
          <w:tcPr>
            <w:tcW w:w="1131" w:type="pct"/>
            <w:hideMark/>
          </w:tcPr>
          <w:p w14:paraId="693CBEA9" w14:textId="77777777" w:rsidR="008953C2" w:rsidRPr="00187CCE" w:rsidRDefault="008953C2" w:rsidP="00170A80">
            <w:pPr>
              <w:spacing w:before="60" w:after="60" w:line="240" w:lineRule="auto"/>
              <w:jc w:val="center"/>
            </w:pPr>
            <w:r w:rsidRPr="00187CCE">
              <w:t>0 %</w:t>
            </w:r>
          </w:p>
        </w:tc>
        <w:tc>
          <w:tcPr>
            <w:tcW w:w="551" w:type="pct"/>
            <w:noWrap/>
            <w:hideMark/>
          </w:tcPr>
          <w:p w14:paraId="5A6B3DDF" w14:textId="77777777" w:rsidR="008953C2" w:rsidRPr="00187CCE" w:rsidRDefault="008953C2" w:rsidP="00170A80">
            <w:pPr>
              <w:spacing w:before="60" w:after="60" w:line="240" w:lineRule="auto"/>
              <w:jc w:val="center"/>
            </w:pPr>
          </w:p>
        </w:tc>
        <w:tc>
          <w:tcPr>
            <w:tcW w:w="579" w:type="pct"/>
            <w:noWrap/>
            <w:hideMark/>
          </w:tcPr>
          <w:p w14:paraId="5F31841A" w14:textId="77777777" w:rsidR="008953C2" w:rsidRPr="00187CCE" w:rsidRDefault="008953C2" w:rsidP="00170A80">
            <w:pPr>
              <w:spacing w:before="60" w:after="60" w:line="240" w:lineRule="auto"/>
            </w:pPr>
            <w:r w:rsidRPr="00187CCE">
              <w:t>See Note 2</w:t>
            </w:r>
          </w:p>
        </w:tc>
      </w:tr>
      <w:tr w:rsidR="008953C2" w:rsidRPr="00187CCE" w14:paraId="56141473" w14:textId="77777777" w:rsidTr="00170A80">
        <w:tc>
          <w:tcPr>
            <w:tcW w:w="709" w:type="pct"/>
            <w:hideMark/>
          </w:tcPr>
          <w:p w14:paraId="39149891" w14:textId="77777777" w:rsidR="008953C2" w:rsidRPr="00187CCE" w:rsidRDefault="008953C2" w:rsidP="00170A80">
            <w:pPr>
              <w:spacing w:before="60" w:after="60" w:line="240" w:lineRule="auto"/>
            </w:pPr>
            <w:r w:rsidRPr="00187CCE">
              <w:t>0302.8142</w:t>
            </w:r>
          </w:p>
        </w:tc>
        <w:tc>
          <w:tcPr>
            <w:tcW w:w="2030" w:type="pct"/>
            <w:hideMark/>
          </w:tcPr>
          <w:p w14:paraId="662DBD14" w14:textId="77777777" w:rsidR="008953C2" w:rsidRPr="00187CCE" w:rsidRDefault="008953C2" w:rsidP="00170A80">
            <w:pPr>
              <w:spacing w:before="60" w:after="60" w:line="240" w:lineRule="auto"/>
            </w:pPr>
            <w:r w:rsidRPr="00187CCE">
              <w:t>---- White sharks (</w:t>
            </w:r>
            <w:r w:rsidRPr="00187CCE">
              <w:rPr>
                <w:i/>
                <w:iCs/>
              </w:rPr>
              <w:t>Carcharodon carcharias</w:t>
            </w:r>
            <w:r w:rsidRPr="00187CCE">
              <w:t>)</w:t>
            </w:r>
          </w:p>
        </w:tc>
        <w:tc>
          <w:tcPr>
            <w:tcW w:w="1131" w:type="pct"/>
            <w:hideMark/>
          </w:tcPr>
          <w:p w14:paraId="03BB9045" w14:textId="77777777" w:rsidR="008953C2" w:rsidRPr="00187CCE" w:rsidRDefault="008953C2" w:rsidP="00170A80">
            <w:pPr>
              <w:spacing w:before="60" w:after="60" w:line="240" w:lineRule="auto"/>
              <w:jc w:val="center"/>
            </w:pPr>
            <w:r w:rsidRPr="00187CCE">
              <w:t>0 %</w:t>
            </w:r>
          </w:p>
        </w:tc>
        <w:tc>
          <w:tcPr>
            <w:tcW w:w="551" w:type="pct"/>
            <w:noWrap/>
            <w:hideMark/>
          </w:tcPr>
          <w:p w14:paraId="4D9A5F0A" w14:textId="77777777" w:rsidR="008953C2" w:rsidRPr="00187CCE" w:rsidRDefault="008953C2" w:rsidP="00170A80">
            <w:pPr>
              <w:spacing w:before="60" w:after="60" w:line="240" w:lineRule="auto"/>
              <w:jc w:val="center"/>
            </w:pPr>
          </w:p>
        </w:tc>
        <w:tc>
          <w:tcPr>
            <w:tcW w:w="579" w:type="pct"/>
            <w:noWrap/>
            <w:hideMark/>
          </w:tcPr>
          <w:p w14:paraId="363CD069" w14:textId="77777777" w:rsidR="008953C2" w:rsidRPr="00187CCE" w:rsidRDefault="008953C2" w:rsidP="00170A80">
            <w:pPr>
              <w:spacing w:before="60" w:after="60" w:line="240" w:lineRule="auto"/>
            </w:pPr>
            <w:r w:rsidRPr="00187CCE">
              <w:t>See Note 2</w:t>
            </w:r>
          </w:p>
        </w:tc>
      </w:tr>
      <w:tr w:rsidR="008953C2" w:rsidRPr="00187CCE" w14:paraId="7D9BD9B5" w14:textId="77777777" w:rsidTr="00170A80">
        <w:tc>
          <w:tcPr>
            <w:tcW w:w="709" w:type="pct"/>
            <w:hideMark/>
          </w:tcPr>
          <w:p w14:paraId="5B61647B" w14:textId="77777777" w:rsidR="008953C2" w:rsidRPr="00187CCE" w:rsidRDefault="008953C2" w:rsidP="00170A80">
            <w:pPr>
              <w:spacing w:before="60" w:after="60" w:line="240" w:lineRule="auto"/>
            </w:pPr>
            <w:r w:rsidRPr="00187CCE">
              <w:t>0302.8143</w:t>
            </w:r>
          </w:p>
        </w:tc>
        <w:tc>
          <w:tcPr>
            <w:tcW w:w="2030" w:type="pct"/>
            <w:hideMark/>
          </w:tcPr>
          <w:p w14:paraId="4258A151" w14:textId="77777777" w:rsidR="008953C2" w:rsidRPr="00187CCE" w:rsidRDefault="008953C2" w:rsidP="00170A80">
            <w:pPr>
              <w:spacing w:before="60" w:after="60" w:line="240" w:lineRule="auto"/>
            </w:pPr>
            <w:r w:rsidRPr="00187CCE">
              <w:t>---- Shortfin mako shark (</w:t>
            </w:r>
            <w:r w:rsidRPr="00187CCE">
              <w:rPr>
                <w:i/>
                <w:iCs/>
              </w:rPr>
              <w:t>Isurus oxyrinchus</w:t>
            </w:r>
            <w:r w:rsidRPr="00187CCE">
              <w:t>)</w:t>
            </w:r>
          </w:p>
        </w:tc>
        <w:tc>
          <w:tcPr>
            <w:tcW w:w="1131" w:type="pct"/>
            <w:hideMark/>
          </w:tcPr>
          <w:p w14:paraId="5D318A13" w14:textId="77777777" w:rsidR="008953C2" w:rsidRPr="00187CCE" w:rsidRDefault="008953C2" w:rsidP="00170A80">
            <w:pPr>
              <w:spacing w:before="60" w:after="60" w:line="240" w:lineRule="auto"/>
              <w:jc w:val="center"/>
            </w:pPr>
            <w:r w:rsidRPr="00187CCE">
              <w:t>0 %</w:t>
            </w:r>
          </w:p>
        </w:tc>
        <w:tc>
          <w:tcPr>
            <w:tcW w:w="551" w:type="pct"/>
            <w:noWrap/>
            <w:hideMark/>
          </w:tcPr>
          <w:p w14:paraId="508AD916" w14:textId="77777777" w:rsidR="008953C2" w:rsidRPr="00187CCE" w:rsidRDefault="008953C2" w:rsidP="00170A80">
            <w:pPr>
              <w:spacing w:before="60" w:after="60" w:line="240" w:lineRule="auto"/>
              <w:jc w:val="center"/>
            </w:pPr>
          </w:p>
        </w:tc>
        <w:tc>
          <w:tcPr>
            <w:tcW w:w="579" w:type="pct"/>
            <w:noWrap/>
            <w:hideMark/>
          </w:tcPr>
          <w:p w14:paraId="79B70731" w14:textId="77777777" w:rsidR="008953C2" w:rsidRPr="00187CCE" w:rsidRDefault="008953C2" w:rsidP="00170A80">
            <w:pPr>
              <w:spacing w:before="60" w:after="60" w:line="240" w:lineRule="auto"/>
            </w:pPr>
            <w:r w:rsidRPr="00187CCE">
              <w:t>See Note 2</w:t>
            </w:r>
          </w:p>
        </w:tc>
      </w:tr>
      <w:tr w:rsidR="008953C2" w:rsidRPr="00187CCE" w14:paraId="04FC0A78" w14:textId="77777777" w:rsidTr="00170A80">
        <w:tc>
          <w:tcPr>
            <w:tcW w:w="709" w:type="pct"/>
            <w:hideMark/>
          </w:tcPr>
          <w:p w14:paraId="5EFBFF25" w14:textId="77777777" w:rsidR="008953C2" w:rsidRPr="00187CCE" w:rsidRDefault="008953C2" w:rsidP="00170A80">
            <w:pPr>
              <w:spacing w:before="60" w:after="60" w:line="240" w:lineRule="auto"/>
            </w:pPr>
            <w:r w:rsidRPr="00187CCE">
              <w:t>0302.8144</w:t>
            </w:r>
          </w:p>
        </w:tc>
        <w:tc>
          <w:tcPr>
            <w:tcW w:w="2030" w:type="pct"/>
            <w:hideMark/>
          </w:tcPr>
          <w:p w14:paraId="04781B2B" w14:textId="77777777" w:rsidR="008953C2" w:rsidRPr="00187CCE" w:rsidRDefault="008953C2" w:rsidP="00170A80">
            <w:pPr>
              <w:spacing w:before="60" w:after="60" w:line="240" w:lineRule="auto"/>
            </w:pPr>
            <w:r w:rsidRPr="00187CCE">
              <w:t>---- Porbeagle sharks (</w:t>
            </w:r>
            <w:r w:rsidRPr="00187CCE">
              <w:rPr>
                <w:i/>
                <w:iCs/>
              </w:rPr>
              <w:t>Lamna nasus</w:t>
            </w:r>
            <w:r w:rsidRPr="00187CCE">
              <w:t>)</w:t>
            </w:r>
          </w:p>
        </w:tc>
        <w:tc>
          <w:tcPr>
            <w:tcW w:w="1131" w:type="pct"/>
            <w:hideMark/>
          </w:tcPr>
          <w:p w14:paraId="0EB6E33E" w14:textId="77777777" w:rsidR="008953C2" w:rsidRPr="00187CCE" w:rsidRDefault="008953C2" w:rsidP="00170A80">
            <w:pPr>
              <w:spacing w:before="60" w:after="60" w:line="240" w:lineRule="auto"/>
              <w:jc w:val="center"/>
            </w:pPr>
            <w:r w:rsidRPr="00187CCE">
              <w:t>0 %</w:t>
            </w:r>
          </w:p>
        </w:tc>
        <w:tc>
          <w:tcPr>
            <w:tcW w:w="551" w:type="pct"/>
            <w:noWrap/>
            <w:hideMark/>
          </w:tcPr>
          <w:p w14:paraId="193871DB" w14:textId="77777777" w:rsidR="008953C2" w:rsidRPr="00187CCE" w:rsidRDefault="008953C2" w:rsidP="00170A80">
            <w:pPr>
              <w:spacing w:before="60" w:after="60" w:line="240" w:lineRule="auto"/>
              <w:jc w:val="center"/>
            </w:pPr>
          </w:p>
        </w:tc>
        <w:tc>
          <w:tcPr>
            <w:tcW w:w="579" w:type="pct"/>
            <w:noWrap/>
            <w:hideMark/>
          </w:tcPr>
          <w:p w14:paraId="2574981B" w14:textId="77777777" w:rsidR="008953C2" w:rsidRPr="00187CCE" w:rsidRDefault="008953C2" w:rsidP="00170A80">
            <w:pPr>
              <w:spacing w:before="60" w:after="60" w:line="240" w:lineRule="auto"/>
            </w:pPr>
            <w:r w:rsidRPr="00187CCE">
              <w:t>See Note 2</w:t>
            </w:r>
          </w:p>
        </w:tc>
      </w:tr>
      <w:tr w:rsidR="008953C2" w:rsidRPr="00187CCE" w14:paraId="1B06A5EB" w14:textId="77777777" w:rsidTr="00170A80">
        <w:tc>
          <w:tcPr>
            <w:tcW w:w="709" w:type="pct"/>
            <w:hideMark/>
          </w:tcPr>
          <w:p w14:paraId="542A5C15" w14:textId="77777777" w:rsidR="008953C2" w:rsidRPr="00187CCE" w:rsidRDefault="008953C2" w:rsidP="00170A80">
            <w:pPr>
              <w:spacing w:before="60" w:after="60" w:line="240" w:lineRule="auto"/>
            </w:pPr>
            <w:r w:rsidRPr="00187CCE">
              <w:t>0302.8149</w:t>
            </w:r>
          </w:p>
        </w:tc>
        <w:tc>
          <w:tcPr>
            <w:tcW w:w="2030" w:type="pct"/>
            <w:hideMark/>
          </w:tcPr>
          <w:p w14:paraId="781B7E32" w14:textId="77777777" w:rsidR="008953C2" w:rsidRPr="00187CCE" w:rsidRDefault="008953C2" w:rsidP="00170A80">
            <w:pPr>
              <w:spacing w:before="60" w:after="60" w:line="240" w:lineRule="auto"/>
            </w:pPr>
            <w:r w:rsidRPr="00187CCE">
              <w:t>---- Others</w:t>
            </w:r>
          </w:p>
        </w:tc>
        <w:tc>
          <w:tcPr>
            <w:tcW w:w="1131" w:type="pct"/>
            <w:hideMark/>
          </w:tcPr>
          <w:p w14:paraId="51C54BEF" w14:textId="77777777" w:rsidR="008953C2" w:rsidRPr="00187CCE" w:rsidRDefault="008953C2" w:rsidP="00170A80">
            <w:pPr>
              <w:spacing w:before="60" w:after="60" w:line="240" w:lineRule="auto"/>
              <w:jc w:val="center"/>
            </w:pPr>
            <w:r w:rsidRPr="00187CCE">
              <w:t>0 %</w:t>
            </w:r>
          </w:p>
        </w:tc>
        <w:tc>
          <w:tcPr>
            <w:tcW w:w="551" w:type="pct"/>
            <w:noWrap/>
            <w:hideMark/>
          </w:tcPr>
          <w:p w14:paraId="18FEEEC3" w14:textId="77777777" w:rsidR="008953C2" w:rsidRPr="00187CCE" w:rsidRDefault="008953C2" w:rsidP="00170A80">
            <w:pPr>
              <w:spacing w:before="60" w:after="60" w:line="240" w:lineRule="auto"/>
              <w:jc w:val="center"/>
            </w:pPr>
          </w:p>
        </w:tc>
        <w:tc>
          <w:tcPr>
            <w:tcW w:w="579" w:type="pct"/>
            <w:noWrap/>
            <w:hideMark/>
          </w:tcPr>
          <w:p w14:paraId="071A67A4" w14:textId="77777777" w:rsidR="008953C2" w:rsidRPr="00187CCE" w:rsidRDefault="008953C2" w:rsidP="00170A80">
            <w:pPr>
              <w:spacing w:before="60" w:after="60" w:line="240" w:lineRule="auto"/>
            </w:pPr>
            <w:r w:rsidRPr="00187CCE">
              <w:t>See Note 2</w:t>
            </w:r>
          </w:p>
        </w:tc>
      </w:tr>
      <w:tr w:rsidR="008953C2" w:rsidRPr="00187CCE" w14:paraId="064D1277" w14:textId="77777777" w:rsidTr="00170A80">
        <w:tc>
          <w:tcPr>
            <w:tcW w:w="709" w:type="pct"/>
            <w:hideMark/>
          </w:tcPr>
          <w:p w14:paraId="6917E9B5" w14:textId="77777777" w:rsidR="008953C2" w:rsidRPr="00187CCE" w:rsidRDefault="008953C2" w:rsidP="00170A80">
            <w:pPr>
              <w:pageBreakBefore/>
              <w:spacing w:before="60" w:after="60" w:line="240" w:lineRule="auto"/>
            </w:pPr>
            <w:r w:rsidRPr="00187CCE">
              <w:lastRenderedPageBreak/>
              <w:t>0302.8151</w:t>
            </w:r>
          </w:p>
        </w:tc>
        <w:tc>
          <w:tcPr>
            <w:tcW w:w="2030" w:type="pct"/>
            <w:hideMark/>
          </w:tcPr>
          <w:p w14:paraId="556DAD94" w14:textId="77777777" w:rsidR="008953C2" w:rsidRPr="00187CCE" w:rsidRDefault="008953C2" w:rsidP="00170A80">
            <w:pPr>
              <w:spacing w:before="60" w:after="60" w:line="240" w:lineRule="auto"/>
            </w:pPr>
            <w:r w:rsidRPr="00187CCE">
              <w:t>---- Scalloped hammerhead sharks (</w:t>
            </w:r>
            <w:r w:rsidRPr="00187CCE">
              <w:rPr>
                <w:i/>
                <w:iCs/>
              </w:rPr>
              <w:t>Sphyrna lewini</w:t>
            </w:r>
            <w:r w:rsidRPr="00187CCE">
              <w:t>)</w:t>
            </w:r>
          </w:p>
        </w:tc>
        <w:tc>
          <w:tcPr>
            <w:tcW w:w="1131" w:type="pct"/>
            <w:hideMark/>
          </w:tcPr>
          <w:p w14:paraId="6BA8E506" w14:textId="77777777" w:rsidR="008953C2" w:rsidRPr="00187CCE" w:rsidRDefault="008953C2" w:rsidP="00170A80">
            <w:pPr>
              <w:spacing w:before="60" w:after="60" w:line="240" w:lineRule="auto"/>
              <w:jc w:val="center"/>
            </w:pPr>
            <w:r w:rsidRPr="00187CCE">
              <w:t>0 %</w:t>
            </w:r>
          </w:p>
        </w:tc>
        <w:tc>
          <w:tcPr>
            <w:tcW w:w="551" w:type="pct"/>
            <w:noWrap/>
            <w:hideMark/>
          </w:tcPr>
          <w:p w14:paraId="4967045A" w14:textId="77777777" w:rsidR="008953C2" w:rsidRPr="00187CCE" w:rsidRDefault="008953C2" w:rsidP="00170A80">
            <w:pPr>
              <w:spacing w:before="60" w:after="60" w:line="240" w:lineRule="auto"/>
              <w:jc w:val="center"/>
            </w:pPr>
          </w:p>
        </w:tc>
        <w:tc>
          <w:tcPr>
            <w:tcW w:w="579" w:type="pct"/>
            <w:noWrap/>
            <w:hideMark/>
          </w:tcPr>
          <w:p w14:paraId="101EBD33" w14:textId="77777777" w:rsidR="008953C2" w:rsidRPr="00187CCE" w:rsidRDefault="008953C2" w:rsidP="00170A80">
            <w:pPr>
              <w:spacing w:before="60" w:after="60" w:line="240" w:lineRule="auto"/>
            </w:pPr>
            <w:r w:rsidRPr="00187CCE">
              <w:t>See Note 2</w:t>
            </w:r>
          </w:p>
        </w:tc>
      </w:tr>
      <w:tr w:rsidR="008953C2" w:rsidRPr="00187CCE" w14:paraId="3190D556" w14:textId="77777777" w:rsidTr="00170A80">
        <w:tc>
          <w:tcPr>
            <w:tcW w:w="709" w:type="pct"/>
            <w:hideMark/>
          </w:tcPr>
          <w:p w14:paraId="55CA16E7" w14:textId="77777777" w:rsidR="008953C2" w:rsidRPr="00187CCE" w:rsidRDefault="008953C2" w:rsidP="00170A80">
            <w:pPr>
              <w:spacing w:before="60" w:after="60" w:line="240" w:lineRule="auto"/>
            </w:pPr>
            <w:r w:rsidRPr="00187CCE">
              <w:t>0302.8152</w:t>
            </w:r>
          </w:p>
        </w:tc>
        <w:tc>
          <w:tcPr>
            <w:tcW w:w="2030" w:type="pct"/>
            <w:hideMark/>
          </w:tcPr>
          <w:p w14:paraId="44DD742F" w14:textId="77777777" w:rsidR="008953C2" w:rsidRPr="00187CCE" w:rsidRDefault="008953C2" w:rsidP="00170A80">
            <w:pPr>
              <w:spacing w:before="60" w:after="60" w:line="240" w:lineRule="auto"/>
            </w:pPr>
            <w:r w:rsidRPr="00187CCE">
              <w:t>---- Giant hammerhead sharks (</w:t>
            </w:r>
            <w:r w:rsidRPr="00187CCE">
              <w:rPr>
                <w:i/>
                <w:iCs/>
              </w:rPr>
              <w:t>Sphyrna mokarran</w:t>
            </w:r>
            <w:r w:rsidRPr="00187CCE">
              <w:t>)</w:t>
            </w:r>
          </w:p>
        </w:tc>
        <w:tc>
          <w:tcPr>
            <w:tcW w:w="1131" w:type="pct"/>
            <w:hideMark/>
          </w:tcPr>
          <w:p w14:paraId="7EBF07DC" w14:textId="77777777" w:rsidR="008953C2" w:rsidRPr="00187CCE" w:rsidRDefault="008953C2" w:rsidP="00170A80">
            <w:pPr>
              <w:spacing w:before="60" w:after="60" w:line="240" w:lineRule="auto"/>
              <w:jc w:val="center"/>
            </w:pPr>
            <w:r w:rsidRPr="00187CCE">
              <w:t>0 %</w:t>
            </w:r>
          </w:p>
        </w:tc>
        <w:tc>
          <w:tcPr>
            <w:tcW w:w="551" w:type="pct"/>
            <w:noWrap/>
            <w:hideMark/>
          </w:tcPr>
          <w:p w14:paraId="019D8C7F" w14:textId="77777777" w:rsidR="008953C2" w:rsidRPr="00187CCE" w:rsidRDefault="008953C2" w:rsidP="00170A80">
            <w:pPr>
              <w:spacing w:before="60" w:after="60" w:line="240" w:lineRule="auto"/>
              <w:jc w:val="center"/>
            </w:pPr>
          </w:p>
        </w:tc>
        <w:tc>
          <w:tcPr>
            <w:tcW w:w="579" w:type="pct"/>
            <w:noWrap/>
            <w:hideMark/>
          </w:tcPr>
          <w:p w14:paraId="14238422" w14:textId="77777777" w:rsidR="008953C2" w:rsidRPr="00187CCE" w:rsidRDefault="008953C2" w:rsidP="00170A80">
            <w:pPr>
              <w:spacing w:before="60" w:after="60" w:line="240" w:lineRule="auto"/>
            </w:pPr>
            <w:r w:rsidRPr="00187CCE">
              <w:t>See Note 2</w:t>
            </w:r>
          </w:p>
        </w:tc>
      </w:tr>
      <w:tr w:rsidR="008953C2" w:rsidRPr="00187CCE" w14:paraId="1D891E7C" w14:textId="77777777" w:rsidTr="00170A80">
        <w:tc>
          <w:tcPr>
            <w:tcW w:w="709" w:type="pct"/>
            <w:hideMark/>
          </w:tcPr>
          <w:p w14:paraId="1C550013" w14:textId="77777777" w:rsidR="008953C2" w:rsidRPr="00187CCE" w:rsidRDefault="008953C2" w:rsidP="00170A80">
            <w:pPr>
              <w:spacing w:before="60" w:after="60" w:line="240" w:lineRule="auto"/>
            </w:pPr>
            <w:r w:rsidRPr="00187CCE">
              <w:t>0302.8153</w:t>
            </w:r>
          </w:p>
        </w:tc>
        <w:tc>
          <w:tcPr>
            <w:tcW w:w="2030" w:type="pct"/>
            <w:hideMark/>
          </w:tcPr>
          <w:p w14:paraId="03F0A11A" w14:textId="77777777" w:rsidR="008953C2" w:rsidRPr="00187CCE" w:rsidRDefault="008953C2" w:rsidP="00170A80">
            <w:pPr>
              <w:spacing w:before="60" w:after="60" w:line="240" w:lineRule="auto"/>
            </w:pPr>
            <w:r w:rsidRPr="00187CCE">
              <w:t>---- Smooth hammerhead sharks (</w:t>
            </w:r>
            <w:r w:rsidRPr="00187CCE">
              <w:rPr>
                <w:i/>
                <w:iCs/>
              </w:rPr>
              <w:t>Sphyrna zygaena</w:t>
            </w:r>
            <w:r w:rsidRPr="00187CCE">
              <w:t>)</w:t>
            </w:r>
          </w:p>
        </w:tc>
        <w:tc>
          <w:tcPr>
            <w:tcW w:w="1131" w:type="pct"/>
            <w:hideMark/>
          </w:tcPr>
          <w:p w14:paraId="41610327" w14:textId="77777777" w:rsidR="008953C2" w:rsidRPr="00187CCE" w:rsidRDefault="008953C2" w:rsidP="00170A80">
            <w:pPr>
              <w:spacing w:before="60" w:after="60" w:line="240" w:lineRule="auto"/>
              <w:jc w:val="center"/>
            </w:pPr>
            <w:r w:rsidRPr="00187CCE">
              <w:t>0 %</w:t>
            </w:r>
          </w:p>
        </w:tc>
        <w:tc>
          <w:tcPr>
            <w:tcW w:w="551" w:type="pct"/>
            <w:noWrap/>
            <w:hideMark/>
          </w:tcPr>
          <w:p w14:paraId="41C2C0CD" w14:textId="77777777" w:rsidR="008953C2" w:rsidRPr="00187CCE" w:rsidRDefault="008953C2" w:rsidP="00170A80">
            <w:pPr>
              <w:spacing w:before="60" w:after="60" w:line="240" w:lineRule="auto"/>
              <w:jc w:val="center"/>
            </w:pPr>
          </w:p>
        </w:tc>
        <w:tc>
          <w:tcPr>
            <w:tcW w:w="579" w:type="pct"/>
            <w:noWrap/>
            <w:hideMark/>
          </w:tcPr>
          <w:p w14:paraId="676B6185" w14:textId="77777777" w:rsidR="008953C2" w:rsidRPr="00187CCE" w:rsidRDefault="008953C2" w:rsidP="00170A80">
            <w:pPr>
              <w:spacing w:before="60" w:after="60" w:line="240" w:lineRule="auto"/>
            </w:pPr>
            <w:r w:rsidRPr="00187CCE">
              <w:t>See Note 2</w:t>
            </w:r>
          </w:p>
        </w:tc>
      </w:tr>
      <w:tr w:rsidR="008953C2" w:rsidRPr="00187CCE" w14:paraId="71959D3A" w14:textId="77777777" w:rsidTr="00170A80">
        <w:tc>
          <w:tcPr>
            <w:tcW w:w="709" w:type="pct"/>
            <w:hideMark/>
          </w:tcPr>
          <w:p w14:paraId="3063357E" w14:textId="77777777" w:rsidR="008953C2" w:rsidRPr="00187CCE" w:rsidRDefault="008953C2" w:rsidP="00170A80">
            <w:pPr>
              <w:spacing w:before="60" w:after="60" w:line="240" w:lineRule="auto"/>
            </w:pPr>
            <w:r w:rsidRPr="00187CCE">
              <w:t>0302.8159</w:t>
            </w:r>
          </w:p>
        </w:tc>
        <w:tc>
          <w:tcPr>
            <w:tcW w:w="2030" w:type="pct"/>
            <w:hideMark/>
          </w:tcPr>
          <w:p w14:paraId="6907F052" w14:textId="77777777" w:rsidR="008953C2" w:rsidRPr="00187CCE" w:rsidRDefault="008953C2" w:rsidP="00170A80">
            <w:pPr>
              <w:spacing w:before="60" w:after="60" w:line="240" w:lineRule="auto"/>
            </w:pPr>
            <w:r w:rsidRPr="00187CCE">
              <w:t>---- Others</w:t>
            </w:r>
          </w:p>
        </w:tc>
        <w:tc>
          <w:tcPr>
            <w:tcW w:w="1131" w:type="pct"/>
            <w:hideMark/>
          </w:tcPr>
          <w:p w14:paraId="709B79EA" w14:textId="77777777" w:rsidR="008953C2" w:rsidRPr="00187CCE" w:rsidRDefault="008953C2" w:rsidP="00170A80">
            <w:pPr>
              <w:spacing w:before="60" w:after="60" w:line="240" w:lineRule="auto"/>
              <w:jc w:val="center"/>
            </w:pPr>
            <w:r w:rsidRPr="00187CCE">
              <w:t>0 %</w:t>
            </w:r>
          </w:p>
        </w:tc>
        <w:tc>
          <w:tcPr>
            <w:tcW w:w="551" w:type="pct"/>
            <w:noWrap/>
            <w:hideMark/>
          </w:tcPr>
          <w:p w14:paraId="17A0F714" w14:textId="77777777" w:rsidR="008953C2" w:rsidRPr="00187CCE" w:rsidRDefault="008953C2" w:rsidP="00170A80">
            <w:pPr>
              <w:spacing w:before="60" w:after="60" w:line="240" w:lineRule="auto"/>
              <w:jc w:val="center"/>
            </w:pPr>
          </w:p>
        </w:tc>
        <w:tc>
          <w:tcPr>
            <w:tcW w:w="579" w:type="pct"/>
            <w:noWrap/>
            <w:hideMark/>
          </w:tcPr>
          <w:p w14:paraId="1533717E" w14:textId="77777777" w:rsidR="008953C2" w:rsidRPr="00187CCE" w:rsidRDefault="008953C2" w:rsidP="00170A80">
            <w:pPr>
              <w:spacing w:before="60" w:after="60" w:line="240" w:lineRule="auto"/>
            </w:pPr>
            <w:r w:rsidRPr="00187CCE">
              <w:t>See Note 2</w:t>
            </w:r>
          </w:p>
        </w:tc>
      </w:tr>
      <w:tr w:rsidR="008953C2" w:rsidRPr="00187CCE" w14:paraId="4F43414C" w14:textId="77777777" w:rsidTr="00170A80">
        <w:tc>
          <w:tcPr>
            <w:tcW w:w="709" w:type="pct"/>
            <w:hideMark/>
          </w:tcPr>
          <w:p w14:paraId="13BDAB97" w14:textId="77777777" w:rsidR="008953C2" w:rsidRPr="00187CCE" w:rsidRDefault="008953C2" w:rsidP="00170A80">
            <w:pPr>
              <w:spacing w:before="60" w:after="60" w:line="240" w:lineRule="auto"/>
            </w:pPr>
            <w:r w:rsidRPr="00187CCE">
              <w:t>0302.8190</w:t>
            </w:r>
          </w:p>
        </w:tc>
        <w:tc>
          <w:tcPr>
            <w:tcW w:w="2030" w:type="pct"/>
            <w:hideMark/>
          </w:tcPr>
          <w:p w14:paraId="6E6C7A86" w14:textId="77777777" w:rsidR="008953C2" w:rsidRPr="00187CCE" w:rsidRDefault="008953C2" w:rsidP="00170A80">
            <w:pPr>
              <w:spacing w:before="60" w:after="60" w:line="240" w:lineRule="auto"/>
            </w:pPr>
            <w:r w:rsidRPr="00187CCE">
              <w:t>--- Others</w:t>
            </w:r>
          </w:p>
        </w:tc>
        <w:tc>
          <w:tcPr>
            <w:tcW w:w="1131" w:type="pct"/>
            <w:hideMark/>
          </w:tcPr>
          <w:p w14:paraId="52A54922" w14:textId="77777777" w:rsidR="008953C2" w:rsidRPr="00187CCE" w:rsidRDefault="008953C2" w:rsidP="00170A80">
            <w:pPr>
              <w:spacing w:before="60" w:after="60" w:line="240" w:lineRule="auto"/>
              <w:jc w:val="center"/>
            </w:pPr>
            <w:r w:rsidRPr="00187CCE">
              <w:t>0 %</w:t>
            </w:r>
          </w:p>
        </w:tc>
        <w:tc>
          <w:tcPr>
            <w:tcW w:w="551" w:type="pct"/>
            <w:noWrap/>
            <w:hideMark/>
          </w:tcPr>
          <w:p w14:paraId="29F39144" w14:textId="77777777" w:rsidR="008953C2" w:rsidRPr="00187CCE" w:rsidRDefault="008953C2" w:rsidP="00170A80">
            <w:pPr>
              <w:spacing w:before="60" w:after="60" w:line="240" w:lineRule="auto"/>
              <w:jc w:val="center"/>
            </w:pPr>
          </w:p>
        </w:tc>
        <w:tc>
          <w:tcPr>
            <w:tcW w:w="579" w:type="pct"/>
            <w:noWrap/>
            <w:hideMark/>
          </w:tcPr>
          <w:p w14:paraId="0018B779" w14:textId="77777777" w:rsidR="008953C2" w:rsidRPr="00187CCE" w:rsidRDefault="008953C2" w:rsidP="00170A80">
            <w:pPr>
              <w:spacing w:before="60" w:after="60" w:line="240" w:lineRule="auto"/>
            </w:pPr>
            <w:r w:rsidRPr="00187CCE">
              <w:t>See Note 2</w:t>
            </w:r>
          </w:p>
        </w:tc>
      </w:tr>
      <w:tr w:rsidR="008953C2" w:rsidRPr="00187CCE" w14:paraId="7064910A" w14:textId="77777777" w:rsidTr="00170A80">
        <w:tc>
          <w:tcPr>
            <w:tcW w:w="709" w:type="pct"/>
            <w:hideMark/>
          </w:tcPr>
          <w:p w14:paraId="622CDE1F" w14:textId="77777777" w:rsidR="008953C2" w:rsidRPr="00187CCE" w:rsidRDefault="008953C2" w:rsidP="00170A80">
            <w:pPr>
              <w:spacing w:before="60" w:after="60" w:line="240" w:lineRule="auto"/>
            </w:pPr>
            <w:r w:rsidRPr="00187CCE">
              <w:t>0302.8210</w:t>
            </w:r>
          </w:p>
        </w:tc>
        <w:tc>
          <w:tcPr>
            <w:tcW w:w="2030" w:type="pct"/>
            <w:hideMark/>
          </w:tcPr>
          <w:p w14:paraId="6E5226BF" w14:textId="77777777" w:rsidR="008953C2" w:rsidRPr="00187CCE" w:rsidRDefault="008953C2" w:rsidP="00170A80">
            <w:pPr>
              <w:spacing w:before="60" w:after="60" w:line="240" w:lineRule="auto"/>
            </w:pPr>
            <w:r w:rsidRPr="00187CCE">
              <w:t>--- Skate (</w:t>
            </w:r>
            <w:r w:rsidRPr="00187CCE">
              <w:rPr>
                <w:i/>
                <w:iCs/>
              </w:rPr>
              <w:t>Zearaja chilensis</w:t>
            </w:r>
            <w:r w:rsidRPr="00187CCE">
              <w:t xml:space="preserve"> (ex </w:t>
            </w:r>
            <w:r w:rsidRPr="00187CCE">
              <w:rPr>
                <w:i/>
                <w:iCs/>
              </w:rPr>
              <w:t>Dipturus chilensis</w:t>
            </w:r>
            <w:r w:rsidRPr="00187CCE">
              <w:t>))</w:t>
            </w:r>
          </w:p>
        </w:tc>
        <w:tc>
          <w:tcPr>
            <w:tcW w:w="1131" w:type="pct"/>
            <w:hideMark/>
          </w:tcPr>
          <w:p w14:paraId="60A56545" w14:textId="77777777" w:rsidR="008953C2" w:rsidRPr="00187CCE" w:rsidRDefault="008953C2" w:rsidP="00170A80">
            <w:pPr>
              <w:spacing w:before="60" w:after="60" w:line="240" w:lineRule="auto"/>
              <w:jc w:val="center"/>
            </w:pPr>
            <w:r w:rsidRPr="00187CCE">
              <w:t>0 %</w:t>
            </w:r>
          </w:p>
        </w:tc>
        <w:tc>
          <w:tcPr>
            <w:tcW w:w="551" w:type="pct"/>
            <w:noWrap/>
            <w:hideMark/>
          </w:tcPr>
          <w:p w14:paraId="442AF9E2" w14:textId="77777777" w:rsidR="008953C2" w:rsidRPr="00187CCE" w:rsidRDefault="008953C2" w:rsidP="00170A80">
            <w:pPr>
              <w:spacing w:before="60" w:after="60" w:line="240" w:lineRule="auto"/>
              <w:jc w:val="center"/>
            </w:pPr>
          </w:p>
        </w:tc>
        <w:tc>
          <w:tcPr>
            <w:tcW w:w="579" w:type="pct"/>
            <w:noWrap/>
            <w:hideMark/>
          </w:tcPr>
          <w:p w14:paraId="3FC12992" w14:textId="77777777" w:rsidR="008953C2" w:rsidRPr="00187CCE" w:rsidRDefault="008953C2" w:rsidP="00170A80">
            <w:pPr>
              <w:spacing w:before="60" w:after="60" w:line="240" w:lineRule="auto"/>
            </w:pPr>
            <w:r w:rsidRPr="00187CCE">
              <w:t>See Note 2</w:t>
            </w:r>
          </w:p>
        </w:tc>
      </w:tr>
      <w:tr w:rsidR="008953C2" w:rsidRPr="00187CCE" w14:paraId="1165D6A4" w14:textId="77777777" w:rsidTr="00170A80">
        <w:tc>
          <w:tcPr>
            <w:tcW w:w="709" w:type="pct"/>
            <w:hideMark/>
          </w:tcPr>
          <w:p w14:paraId="5D1D2604" w14:textId="77777777" w:rsidR="008953C2" w:rsidRPr="00187CCE" w:rsidRDefault="008953C2" w:rsidP="00170A80">
            <w:pPr>
              <w:spacing w:before="60" w:after="60" w:line="240" w:lineRule="auto"/>
            </w:pPr>
            <w:r w:rsidRPr="00187CCE">
              <w:t>0302.8290</w:t>
            </w:r>
          </w:p>
        </w:tc>
        <w:tc>
          <w:tcPr>
            <w:tcW w:w="2030" w:type="pct"/>
            <w:hideMark/>
          </w:tcPr>
          <w:p w14:paraId="42484B2F" w14:textId="77777777" w:rsidR="008953C2" w:rsidRPr="00187CCE" w:rsidRDefault="008953C2" w:rsidP="00170A80">
            <w:pPr>
              <w:spacing w:before="60" w:after="60" w:line="240" w:lineRule="auto"/>
            </w:pPr>
            <w:r w:rsidRPr="00187CCE">
              <w:t>--- Others</w:t>
            </w:r>
          </w:p>
        </w:tc>
        <w:tc>
          <w:tcPr>
            <w:tcW w:w="1131" w:type="pct"/>
            <w:hideMark/>
          </w:tcPr>
          <w:p w14:paraId="6A791AD8" w14:textId="77777777" w:rsidR="008953C2" w:rsidRPr="00187CCE" w:rsidRDefault="008953C2" w:rsidP="00170A80">
            <w:pPr>
              <w:spacing w:before="60" w:after="60" w:line="240" w:lineRule="auto"/>
              <w:jc w:val="center"/>
            </w:pPr>
            <w:r w:rsidRPr="00187CCE">
              <w:t>0 %</w:t>
            </w:r>
          </w:p>
        </w:tc>
        <w:tc>
          <w:tcPr>
            <w:tcW w:w="551" w:type="pct"/>
            <w:noWrap/>
            <w:hideMark/>
          </w:tcPr>
          <w:p w14:paraId="4307C954" w14:textId="77777777" w:rsidR="008953C2" w:rsidRPr="00187CCE" w:rsidRDefault="008953C2" w:rsidP="00170A80">
            <w:pPr>
              <w:spacing w:before="60" w:after="60" w:line="240" w:lineRule="auto"/>
              <w:jc w:val="center"/>
            </w:pPr>
          </w:p>
        </w:tc>
        <w:tc>
          <w:tcPr>
            <w:tcW w:w="579" w:type="pct"/>
            <w:noWrap/>
            <w:hideMark/>
          </w:tcPr>
          <w:p w14:paraId="1CC374D5" w14:textId="77777777" w:rsidR="008953C2" w:rsidRPr="00187CCE" w:rsidRDefault="008953C2" w:rsidP="00170A80">
            <w:pPr>
              <w:spacing w:before="60" w:after="60" w:line="240" w:lineRule="auto"/>
            </w:pPr>
            <w:r w:rsidRPr="00187CCE">
              <w:t>See Note 2</w:t>
            </w:r>
          </w:p>
        </w:tc>
      </w:tr>
      <w:tr w:rsidR="008953C2" w:rsidRPr="00187CCE" w14:paraId="3BFFB470" w14:textId="77777777" w:rsidTr="00170A80">
        <w:tc>
          <w:tcPr>
            <w:tcW w:w="709" w:type="pct"/>
            <w:hideMark/>
          </w:tcPr>
          <w:p w14:paraId="0AE7FB18" w14:textId="77777777" w:rsidR="008953C2" w:rsidRPr="00187CCE" w:rsidRDefault="008953C2" w:rsidP="00170A80">
            <w:pPr>
              <w:spacing w:before="60" w:after="60" w:line="240" w:lineRule="auto"/>
            </w:pPr>
            <w:r w:rsidRPr="00187CCE">
              <w:t>0302.8311</w:t>
            </w:r>
          </w:p>
        </w:tc>
        <w:tc>
          <w:tcPr>
            <w:tcW w:w="2030" w:type="pct"/>
            <w:hideMark/>
          </w:tcPr>
          <w:p w14:paraId="00986CF6" w14:textId="77777777" w:rsidR="008953C2" w:rsidRPr="00187CCE" w:rsidRDefault="008953C2" w:rsidP="00170A80">
            <w:pPr>
              <w:spacing w:before="60" w:after="60" w:line="240" w:lineRule="auto"/>
            </w:pPr>
            <w:r w:rsidRPr="00187CCE">
              <w:t>---- Whole</w:t>
            </w:r>
          </w:p>
        </w:tc>
        <w:tc>
          <w:tcPr>
            <w:tcW w:w="1131" w:type="pct"/>
            <w:hideMark/>
          </w:tcPr>
          <w:p w14:paraId="7298D768" w14:textId="77777777" w:rsidR="008953C2" w:rsidRPr="00187CCE" w:rsidRDefault="008953C2" w:rsidP="00170A80">
            <w:pPr>
              <w:spacing w:before="60" w:after="60" w:line="240" w:lineRule="auto"/>
              <w:jc w:val="center"/>
            </w:pPr>
            <w:r w:rsidRPr="00187CCE">
              <w:t>0 %</w:t>
            </w:r>
          </w:p>
        </w:tc>
        <w:tc>
          <w:tcPr>
            <w:tcW w:w="551" w:type="pct"/>
            <w:noWrap/>
            <w:hideMark/>
          </w:tcPr>
          <w:p w14:paraId="6C8C99E8" w14:textId="77777777" w:rsidR="008953C2" w:rsidRPr="00187CCE" w:rsidRDefault="008953C2" w:rsidP="00170A80">
            <w:pPr>
              <w:spacing w:before="60" w:after="60" w:line="240" w:lineRule="auto"/>
              <w:jc w:val="center"/>
            </w:pPr>
          </w:p>
        </w:tc>
        <w:tc>
          <w:tcPr>
            <w:tcW w:w="579" w:type="pct"/>
            <w:noWrap/>
            <w:hideMark/>
          </w:tcPr>
          <w:p w14:paraId="68F938AA" w14:textId="77777777" w:rsidR="008953C2" w:rsidRPr="00187CCE" w:rsidRDefault="008953C2" w:rsidP="00170A80">
            <w:pPr>
              <w:spacing w:before="60" w:after="60" w:line="240" w:lineRule="auto"/>
            </w:pPr>
            <w:r w:rsidRPr="00187CCE">
              <w:t>See Note 2</w:t>
            </w:r>
          </w:p>
        </w:tc>
      </w:tr>
      <w:tr w:rsidR="008953C2" w:rsidRPr="00187CCE" w14:paraId="1144AC6B" w14:textId="77777777" w:rsidTr="00170A80">
        <w:tc>
          <w:tcPr>
            <w:tcW w:w="709" w:type="pct"/>
            <w:hideMark/>
          </w:tcPr>
          <w:p w14:paraId="5BBA0EFE" w14:textId="77777777" w:rsidR="008953C2" w:rsidRPr="00187CCE" w:rsidRDefault="008953C2" w:rsidP="00170A80">
            <w:pPr>
              <w:spacing w:before="60" w:after="60" w:line="240" w:lineRule="auto"/>
            </w:pPr>
            <w:r w:rsidRPr="00187CCE">
              <w:t>0302.8312</w:t>
            </w:r>
          </w:p>
        </w:tc>
        <w:tc>
          <w:tcPr>
            <w:tcW w:w="2030" w:type="pct"/>
            <w:hideMark/>
          </w:tcPr>
          <w:p w14:paraId="0BDE0C1B" w14:textId="77777777" w:rsidR="008953C2" w:rsidRPr="00187CCE" w:rsidRDefault="008953C2" w:rsidP="00170A80">
            <w:pPr>
              <w:spacing w:before="60" w:after="60" w:line="240" w:lineRule="auto"/>
            </w:pPr>
            <w:r w:rsidRPr="00187CCE">
              <w:t>---- Headed and gutted ("HG")</w:t>
            </w:r>
          </w:p>
        </w:tc>
        <w:tc>
          <w:tcPr>
            <w:tcW w:w="1131" w:type="pct"/>
            <w:hideMark/>
          </w:tcPr>
          <w:p w14:paraId="60831583" w14:textId="77777777" w:rsidR="008953C2" w:rsidRPr="00187CCE" w:rsidRDefault="008953C2" w:rsidP="00170A80">
            <w:pPr>
              <w:spacing w:before="60" w:after="60" w:line="240" w:lineRule="auto"/>
              <w:jc w:val="center"/>
            </w:pPr>
            <w:r w:rsidRPr="00187CCE">
              <w:t>0 %</w:t>
            </w:r>
          </w:p>
        </w:tc>
        <w:tc>
          <w:tcPr>
            <w:tcW w:w="551" w:type="pct"/>
            <w:noWrap/>
            <w:hideMark/>
          </w:tcPr>
          <w:p w14:paraId="1FDD3B27" w14:textId="77777777" w:rsidR="008953C2" w:rsidRPr="00187CCE" w:rsidRDefault="008953C2" w:rsidP="00170A80">
            <w:pPr>
              <w:spacing w:before="60" w:after="60" w:line="240" w:lineRule="auto"/>
              <w:jc w:val="center"/>
            </w:pPr>
          </w:p>
        </w:tc>
        <w:tc>
          <w:tcPr>
            <w:tcW w:w="579" w:type="pct"/>
            <w:noWrap/>
            <w:hideMark/>
          </w:tcPr>
          <w:p w14:paraId="0533049D" w14:textId="77777777" w:rsidR="008953C2" w:rsidRPr="00187CCE" w:rsidRDefault="008953C2" w:rsidP="00170A80">
            <w:pPr>
              <w:spacing w:before="60" w:after="60" w:line="240" w:lineRule="auto"/>
            </w:pPr>
            <w:r w:rsidRPr="00187CCE">
              <w:t>See Note 2</w:t>
            </w:r>
          </w:p>
        </w:tc>
      </w:tr>
      <w:tr w:rsidR="008953C2" w:rsidRPr="00187CCE" w14:paraId="411F5EA9" w14:textId="77777777" w:rsidTr="00170A80">
        <w:tc>
          <w:tcPr>
            <w:tcW w:w="709" w:type="pct"/>
            <w:hideMark/>
          </w:tcPr>
          <w:p w14:paraId="12972CE3" w14:textId="77777777" w:rsidR="008953C2" w:rsidRPr="00187CCE" w:rsidRDefault="008953C2" w:rsidP="00170A80">
            <w:pPr>
              <w:spacing w:before="60" w:after="60" w:line="240" w:lineRule="auto"/>
            </w:pPr>
            <w:r w:rsidRPr="00187CCE">
              <w:t>0302.8313</w:t>
            </w:r>
          </w:p>
        </w:tc>
        <w:tc>
          <w:tcPr>
            <w:tcW w:w="2030" w:type="pct"/>
            <w:hideMark/>
          </w:tcPr>
          <w:p w14:paraId="4CA1B3CA" w14:textId="77777777" w:rsidR="008953C2" w:rsidRPr="00187CCE" w:rsidRDefault="008953C2" w:rsidP="00170A80">
            <w:pPr>
              <w:spacing w:before="60" w:after="60" w:line="240" w:lineRule="auto"/>
            </w:pPr>
            <w:r w:rsidRPr="00187CCE">
              <w:t>---- Headed and gutted and without tail ("HGT")</w:t>
            </w:r>
          </w:p>
        </w:tc>
        <w:tc>
          <w:tcPr>
            <w:tcW w:w="1131" w:type="pct"/>
            <w:hideMark/>
          </w:tcPr>
          <w:p w14:paraId="727B367B" w14:textId="77777777" w:rsidR="008953C2" w:rsidRPr="00187CCE" w:rsidRDefault="008953C2" w:rsidP="00170A80">
            <w:pPr>
              <w:spacing w:before="60" w:after="60" w:line="240" w:lineRule="auto"/>
              <w:jc w:val="center"/>
            </w:pPr>
            <w:r w:rsidRPr="00187CCE">
              <w:t>0 %</w:t>
            </w:r>
          </w:p>
        </w:tc>
        <w:tc>
          <w:tcPr>
            <w:tcW w:w="551" w:type="pct"/>
            <w:noWrap/>
            <w:hideMark/>
          </w:tcPr>
          <w:p w14:paraId="7BE5EE50" w14:textId="77777777" w:rsidR="008953C2" w:rsidRPr="00187CCE" w:rsidRDefault="008953C2" w:rsidP="00170A80">
            <w:pPr>
              <w:spacing w:before="60" w:after="60" w:line="240" w:lineRule="auto"/>
              <w:jc w:val="center"/>
            </w:pPr>
          </w:p>
        </w:tc>
        <w:tc>
          <w:tcPr>
            <w:tcW w:w="579" w:type="pct"/>
            <w:noWrap/>
            <w:hideMark/>
          </w:tcPr>
          <w:p w14:paraId="3EF466FA" w14:textId="77777777" w:rsidR="008953C2" w:rsidRPr="00187CCE" w:rsidRDefault="008953C2" w:rsidP="00170A80">
            <w:pPr>
              <w:spacing w:before="60" w:after="60" w:line="240" w:lineRule="auto"/>
            </w:pPr>
            <w:r w:rsidRPr="00187CCE">
              <w:t>See Note 2</w:t>
            </w:r>
          </w:p>
        </w:tc>
      </w:tr>
      <w:tr w:rsidR="008953C2" w:rsidRPr="00187CCE" w14:paraId="61E5E707" w14:textId="77777777" w:rsidTr="00170A80">
        <w:tc>
          <w:tcPr>
            <w:tcW w:w="709" w:type="pct"/>
            <w:hideMark/>
          </w:tcPr>
          <w:p w14:paraId="6B7F4B10" w14:textId="77777777" w:rsidR="008953C2" w:rsidRPr="00187CCE" w:rsidRDefault="008953C2" w:rsidP="00170A80">
            <w:pPr>
              <w:spacing w:before="60" w:after="60" w:line="240" w:lineRule="auto"/>
            </w:pPr>
            <w:r w:rsidRPr="00187CCE">
              <w:t>0302.8319</w:t>
            </w:r>
          </w:p>
        </w:tc>
        <w:tc>
          <w:tcPr>
            <w:tcW w:w="2030" w:type="pct"/>
            <w:hideMark/>
          </w:tcPr>
          <w:p w14:paraId="0D6FA492" w14:textId="77777777" w:rsidR="008953C2" w:rsidRPr="00187CCE" w:rsidRDefault="008953C2" w:rsidP="00170A80">
            <w:pPr>
              <w:spacing w:before="60" w:after="60" w:line="240" w:lineRule="auto"/>
            </w:pPr>
            <w:r w:rsidRPr="00187CCE">
              <w:t>---- Other</w:t>
            </w:r>
          </w:p>
        </w:tc>
        <w:tc>
          <w:tcPr>
            <w:tcW w:w="1131" w:type="pct"/>
            <w:hideMark/>
          </w:tcPr>
          <w:p w14:paraId="0F091CFB" w14:textId="77777777" w:rsidR="008953C2" w:rsidRPr="00187CCE" w:rsidRDefault="008953C2" w:rsidP="00170A80">
            <w:pPr>
              <w:spacing w:before="60" w:after="60" w:line="240" w:lineRule="auto"/>
              <w:jc w:val="center"/>
            </w:pPr>
            <w:r w:rsidRPr="00187CCE">
              <w:t>0 %</w:t>
            </w:r>
          </w:p>
        </w:tc>
        <w:tc>
          <w:tcPr>
            <w:tcW w:w="551" w:type="pct"/>
            <w:noWrap/>
            <w:hideMark/>
          </w:tcPr>
          <w:p w14:paraId="6BA9758A" w14:textId="77777777" w:rsidR="008953C2" w:rsidRPr="00187CCE" w:rsidRDefault="008953C2" w:rsidP="00170A80">
            <w:pPr>
              <w:spacing w:before="60" w:after="60" w:line="240" w:lineRule="auto"/>
              <w:jc w:val="center"/>
            </w:pPr>
          </w:p>
        </w:tc>
        <w:tc>
          <w:tcPr>
            <w:tcW w:w="579" w:type="pct"/>
            <w:noWrap/>
            <w:hideMark/>
          </w:tcPr>
          <w:p w14:paraId="5F0F1D5A" w14:textId="77777777" w:rsidR="008953C2" w:rsidRPr="00187CCE" w:rsidRDefault="008953C2" w:rsidP="00170A80">
            <w:pPr>
              <w:spacing w:before="60" w:after="60" w:line="240" w:lineRule="auto"/>
            </w:pPr>
            <w:r w:rsidRPr="00187CCE">
              <w:t>See Note 2</w:t>
            </w:r>
          </w:p>
        </w:tc>
      </w:tr>
      <w:tr w:rsidR="008953C2" w:rsidRPr="00187CCE" w14:paraId="632D3C11" w14:textId="77777777" w:rsidTr="00170A80">
        <w:tc>
          <w:tcPr>
            <w:tcW w:w="709" w:type="pct"/>
            <w:hideMark/>
          </w:tcPr>
          <w:p w14:paraId="4BDCCF82" w14:textId="77777777" w:rsidR="008953C2" w:rsidRPr="00187CCE" w:rsidRDefault="008953C2" w:rsidP="00170A80">
            <w:pPr>
              <w:spacing w:before="60" w:after="60" w:line="240" w:lineRule="auto"/>
            </w:pPr>
            <w:r w:rsidRPr="00187CCE">
              <w:t>0302.8390</w:t>
            </w:r>
          </w:p>
        </w:tc>
        <w:tc>
          <w:tcPr>
            <w:tcW w:w="2030" w:type="pct"/>
            <w:hideMark/>
          </w:tcPr>
          <w:p w14:paraId="71119181" w14:textId="77777777" w:rsidR="008953C2" w:rsidRPr="00187CCE" w:rsidRDefault="008953C2" w:rsidP="00170A80">
            <w:pPr>
              <w:spacing w:before="60" w:after="60" w:line="240" w:lineRule="auto"/>
            </w:pPr>
            <w:r w:rsidRPr="00187CCE">
              <w:t>--- Other</w:t>
            </w:r>
          </w:p>
        </w:tc>
        <w:tc>
          <w:tcPr>
            <w:tcW w:w="1131" w:type="pct"/>
            <w:hideMark/>
          </w:tcPr>
          <w:p w14:paraId="4A07F58D" w14:textId="77777777" w:rsidR="008953C2" w:rsidRPr="00187CCE" w:rsidRDefault="008953C2" w:rsidP="00170A80">
            <w:pPr>
              <w:spacing w:before="60" w:after="60" w:line="240" w:lineRule="auto"/>
              <w:jc w:val="center"/>
            </w:pPr>
            <w:r w:rsidRPr="00187CCE">
              <w:t>0 %</w:t>
            </w:r>
          </w:p>
        </w:tc>
        <w:tc>
          <w:tcPr>
            <w:tcW w:w="551" w:type="pct"/>
            <w:noWrap/>
            <w:hideMark/>
          </w:tcPr>
          <w:p w14:paraId="2E640D72" w14:textId="77777777" w:rsidR="008953C2" w:rsidRPr="00187CCE" w:rsidRDefault="008953C2" w:rsidP="00170A80">
            <w:pPr>
              <w:spacing w:before="60" w:after="60" w:line="240" w:lineRule="auto"/>
              <w:jc w:val="center"/>
            </w:pPr>
          </w:p>
        </w:tc>
        <w:tc>
          <w:tcPr>
            <w:tcW w:w="579" w:type="pct"/>
            <w:noWrap/>
            <w:hideMark/>
          </w:tcPr>
          <w:p w14:paraId="4F64A57B" w14:textId="77777777" w:rsidR="008953C2" w:rsidRPr="00187CCE" w:rsidRDefault="008953C2" w:rsidP="00170A80">
            <w:pPr>
              <w:spacing w:before="60" w:after="60" w:line="240" w:lineRule="auto"/>
            </w:pPr>
            <w:r w:rsidRPr="00187CCE">
              <w:t>See Note 2</w:t>
            </w:r>
          </w:p>
        </w:tc>
      </w:tr>
      <w:tr w:rsidR="008953C2" w:rsidRPr="00187CCE" w14:paraId="1D5A0B96" w14:textId="77777777" w:rsidTr="00170A80">
        <w:tc>
          <w:tcPr>
            <w:tcW w:w="709" w:type="pct"/>
            <w:hideMark/>
          </w:tcPr>
          <w:p w14:paraId="596656F4" w14:textId="77777777" w:rsidR="008953C2" w:rsidRPr="00187CCE" w:rsidRDefault="008953C2" w:rsidP="00170A80">
            <w:pPr>
              <w:spacing w:before="60" w:after="60" w:line="240" w:lineRule="auto"/>
            </w:pPr>
            <w:r w:rsidRPr="00187CCE">
              <w:t>0302.8400</w:t>
            </w:r>
          </w:p>
        </w:tc>
        <w:tc>
          <w:tcPr>
            <w:tcW w:w="2030" w:type="pct"/>
            <w:hideMark/>
          </w:tcPr>
          <w:p w14:paraId="4622B55E" w14:textId="77777777" w:rsidR="008953C2" w:rsidRPr="00187CCE" w:rsidRDefault="008953C2" w:rsidP="00170A80">
            <w:pPr>
              <w:spacing w:before="60" w:after="60" w:line="240" w:lineRule="auto"/>
            </w:pPr>
            <w:r w:rsidRPr="00187CCE">
              <w:t>-- Seabass (</w:t>
            </w:r>
            <w:r w:rsidRPr="00187CCE">
              <w:rPr>
                <w:i/>
                <w:iCs/>
              </w:rPr>
              <w:t>Dicentrarchus</w:t>
            </w:r>
            <w:r w:rsidRPr="00187CCE">
              <w:t xml:space="preserve"> spp.)</w:t>
            </w:r>
          </w:p>
        </w:tc>
        <w:tc>
          <w:tcPr>
            <w:tcW w:w="1131" w:type="pct"/>
            <w:hideMark/>
          </w:tcPr>
          <w:p w14:paraId="3C94B21D" w14:textId="77777777" w:rsidR="008953C2" w:rsidRPr="00187CCE" w:rsidRDefault="008953C2" w:rsidP="00170A80">
            <w:pPr>
              <w:spacing w:before="60" w:after="60" w:line="240" w:lineRule="auto"/>
              <w:jc w:val="center"/>
            </w:pPr>
            <w:r w:rsidRPr="00187CCE">
              <w:t>0 %</w:t>
            </w:r>
          </w:p>
        </w:tc>
        <w:tc>
          <w:tcPr>
            <w:tcW w:w="551" w:type="pct"/>
            <w:noWrap/>
            <w:hideMark/>
          </w:tcPr>
          <w:p w14:paraId="2F81C9A5" w14:textId="77777777" w:rsidR="008953C2" w:rsidRPr="00187CCE" w:rsidRDefault="008953C2" w:rsidP="00170A80">
            <w:pPr>
              <w:spacing w:before="60" w:after="60" w:line="240" w:lineRule="auto"/>
              <w:jc w:val="center"/>
            </w:pPr>
          </w:p>
        </w:tc>
        <w:tc>
          <w:tcPr>
            <w:tcW w:w="579" w:type="pct"/>
            <w:noWrap/>
            <w:hideMark/>
          </w:tcPr>
          <w:p w14:paraId="212180E1" w14:textId="77777777" w:rsidR="008953C2" w:rsidRPr="00187CCE" w:rsidRDefault="008953C2" w:rsidP="00170A80">
            <w:pPr>
              <w:spacing w:before="60" w:after="60" w:line="240" w:lineRule="auto"/>
            </w:pPr>
            <w:r w:rsidRPr="00187CCE">
              <w:t>See Note 2</w:t>
            </w:r>
          </w:p>
        </w:tc>
      </w:tr>
      <w:tr w:rsidR="008953C2" w:rsidRPr="00187CCE" w14:paraId="534EF357" w14:textId="77777777" w:rsidTr="00170A80">
        <w:tc>
          <w:tcPr>
            <w:tcW w:w="709" w:type="pct"/>
            <w:hideMark/>
          </w:tcPr>
          <w:p w14:paraId="227B36C9" w14:textId="77777777" w:rsidR="008953C2" w:rsidRPr="00187CCE" w:rsidRDefault="008953C2" w:rsidP="00170A80">
            <w:pPr>
              <w:pageBreakBefore/>
              <w:spacing w:before="60" w:after="60" w:line="240" w:lineRule="auto"/>
            </w:pPr>
            <w:r w:rsidRPr="00187CCE">
              <w:lastRenderedPageBreak/>
              <w:t>0302.8500</w:t>
            </w:r>
          </w:p>
        </w:tc>
        <w:tc>
          <w:tcPr>
            <w:tcW w:w="2030" w:type="pct"/>
            <w:hideMark/>
          </w:tcPr>
          <w:p w14:paraId="6BF186D2" w14:textId="77777777" w:rsidR="008953C2" w:rsidRPr="00187CCE" w:rsidRDefault="008953C2" w:rsidP="00170A80">
            <w:pPr>
              <w:spacing w:before="60" w:after="60" w:line="240" w:lineRule="auto"/>
            </w:pPr>
            <w:r w:rsidRPr="00187CCE">
              <w:t>-- Seabream (Sparidae)</w:t>
            </w:r>
          </w:p>
        </w:tc>
        <w:tc>
          <w:tcPr>
            <w:tcW w:w="1131" w:type="pct"/>
            <w:hideMark/>
          </w:tcPr>
          <w:p w14:paraId="2BCE2345" w14:textId="77777777" w:rsidR="008953C2" w:rsidRPr="00187CCE" w:rsidRDefault="008953C2" w:rsidP="00170A80">
            <w:pPr>
              <w:spacing w:before="60" w:after="60" w:line="240" w:lineRule="auto"/>
              <w:jc w:val="center"/>
            </w:pPr>
            <w:r w:rsidRPr="00187CCE">
              <w:t>0 %</w:t>
            </w:r>
          </w:p>
        </w:tc>
        <w:tc>
          <w:tcPr>
            <w:tcW w:w="551" w:type="pct"/>
            <w:noWrap/>
            <w:hideMark/>
          </w:tcPr>
          <w:p w14:paraId="1E2BE702" w14:textId="77777777" w:rsidR="008953C2" w:rsidRPr="00187CCE" w:rsidRDefault="008953C2" w:rsidP="00170A80">
            <w:pPr>
              <w:spacing w:before="60" w:after="60" w:line="240" w:lineRule="auto"/>
              <w:jc w:val="center"/>
            </w:pPr>
          </w:p>
        </w:tc>
        <w:tc>
          <w:tcPr>
            <w:tcW w:w="579" w:type="pct"/>
            <w:noWrap/>
            <w:hideMark/>
          </w:tcPr>
          <w:p w14:paraId="154A0282" w14:textId="77777777" w:rsidR="008953C2" w:rsidRPr="00187CCE" w:rsidRDefault="008953C2" w:rsidP="00170A80">
            <w:pPr>
              <w:spacing w:before="60" w:after="60" w:line="240" w:lineRule="auto"/>
            </w:pPr>
            <w:r w:rsidRPr="00187CCE">
              <w:t>See Note 2</w:t>
            </w:r>
          </w:p>
        </w:tc>
      </w:tr>
      <w:tr w:rsidR="008953C2" w:rsidRPr="00187CCE" w14:paraId="06A097C3" w14:textId="77777777" w:rsidTr="00170A80">
        <w:tc>
          <w:tcPr>
            <w:tcW w:w="709" w:type="pct"/>
            <w:hideMark/>
          </w:tcPr>
          <w:p w14:paraId="16DA40B3" w14:textId="77777777" w:rsidR="008953C2" w:rsidRPr="00187CCE" w:rsidRDefault="008953C2" w:rsidP="00170A80">
            <w:pPr>
              <w:spacing w:before="60" w:after="60" w:line="240" w:lineRule="auto"/>
            </w:pPr>
            <w:r w:rsidRPr="00187CCE">
              <w:t>0302.8910</w:t>
            </w:r>
          </w:p>
        </w:tc>
        <w:tc>
          <w:tcPr>
            <w:tcW w:w="2030" w:type="pct"/>
            <w:hideMark/>
          </w:tcPr>
          <w:p w14:paraId="4DF0E2AD" w14:textId="77777777" w:rsidR="008953C2" w:rsidRPr="00187CCE" w:rsidRDefault="008953C2" w:rsidP="00170A80">
            <w:pPr>
              <w:spacing w:before="60" w:after="60" w:line="240" w:lineRule="auto"/>
            </w:pPr>
            <w:r w:rsidRPr="00187CCE">
              <w:t>--- Southern grunt (</w:t>
            </w:r>
            <w:r w:rsidRPr="00187CCE">
              <w:rPr>
                <w:i/>
                <w:iCs/>
              </w:rPr>
              <w:t>Cilus gilberti</w:t>
            </w:r>
            <w:r w:rsidRPr="00187CCE">
              <w:t>)</w:t>
            </w:r>
          </w:p>
        </w:tc>
        <w:tc>
          <w:tcPr>
            <w:tcW w:w="1131" w:type="pct"/>
            <w:hideMark/>
          </w:tcPr>
          <w:p w14:paraId="2D34E3E9" w14:textId="77777777" w:rsidR="008953C2" w:rsidRPr="00187CCE" w:rsidRDefault="008953C2" w:rsidP="00170A80">
            <w:pPr>
              <w:spacing w:before="60" w:after="60" w:line="240" w:lineRule="auto"/>
              <w:jc w:val="center"/>
            </w:pPr>
            <w:r w:rsidRPr="00187CCE">
              <w:t>0 %</w:t>
            </w:r>
          </w:p>
        </w:tc>
        <w:tc>
          <w:tcPr>
            <w:tcW w:w="551" w:type="pct"/>
            <w:noWrap/>
            <w:hideMark/>
          </w:tcPr>
          <w:p w14:paraId="61182C0C" w14:textId="77777777" w:rsidR="008953C2" w:rsidRPr="00187CCE" w:rsidRDefault="008953C2" w:rsidP="00170A80">
            <w:pPr>
              <w:spacing w:before="60" w:after="60" w:line="240" w:lineRule="auto"/>
              <w:jc w:val="center"/>
            </w:pPr>
          </w:p>
        </w:tc>
        <w:tc>
          <w:tcPr>
            <w:tcW w:w="579" w:type="pct"/>
            <w:noWrap/>
            <w:hideMark/>
          </w:tcPr>
          <w:p w14:paraId="775EB05B" w14:textId="77777777" w:rsidR="008953C2" w:rsidRPr="00187CCE" w:rsidRDefault="008953C2" w:rsidP="00170A80">
            <w:pPr>
              <w:spacing w:before="60" w:after="60" w:line="240" w:lineRule="auto"/>
            </w:pPr>
            <w:r w:rsidRPr="00187CCE">
              <w:t>See Note 2</w:t>
            </w:r>
          </w:p>
        </w:tc>
      </w:tr>
      <w:tr w:rsidR="008953C2" w:rsidRPr="00187CCE" w14:paraId="503A25F6" w14:textId="77777777" w:rsidTr="00170A80">
        <w:tc>
          <w:tcPr>
            <w:tcW w:w="709" w:type="pct"/>
            <w:hideMark/>
          </w:tcPr>
          <w:p w14:paraId="59EABB53" w14:textId="77777777" w:rsidR="008953C2" w:rsidRPr="00187CCE" w:rsidRDefault="008953C2" w:rsidP="00170A80">
            <w:pPr>
              <w:spacing w:before="60" w:after="60" w:line="240" w:lineRule="auto"/>
            </w:pPr>
            <w:r w:rsidRPr="00187CCE">
              <w:t>0302.8921</w:t>
            </w:r>
          </w:p>
        </w:tc>
        <w:tc>
          <w:tcPr>
            <w:tcW w:w="2030" w:type="pct"/>
            <w:hideMark/>
          </w:tcPr>
          <w:p w14:paraId="1D2154CB" w14:textId="77777777" w:rsidR="008953C2" w:rsidRPr="00187CCE" w:rsidRDefault="008953C2" w:rsidP="00170A80">
            <w:pPr>
              <w:spacing w:before="60" w:after="60" w:line="240" w:lineRule="auto"/>
            </w:pPr>
            <w:r w:rsidRPr="00187CCE">
              <w:t>---- Whole</w:t>
            </w:r>
          </w:p>
        </w:tc>
        <w:tc>
          <w:tcPr>
            <w:tcW w:w="1131" w:type="pct"/>
            <w:hideMark/>
          </w:tcPr>
          <w:p w14:paraId="22BEA9F8" w14:textId="77777777" w:rsidR="008953C2" w:rsidRPr="00187CCE" w:rsidRDefault="008953C2" w:rsidP="00170A80">
            <w:pPr>
              <w:spacing w:before="60" w:after="60" w:line="240" w:lineRule="auto"/>
              <w:jc w:val="center"/>
            </w:pPr>
            <w:r w:rsidRPr="00187CCE">
              <w:t>0 %</w:t>
            </w:r>
          </w:p>
        </w:tc>
        <w:tc>
          <w:tcPr>
            <w:tcW w:w="551" w:type="pct"/>
            <w:noWrap/>
            <w:hideMark/>
          </w:tcPr>
          <w:p w14:paraId="078B47BE" w14:textId="77777777" w:rsidR="008953C2" w:rsidRPr="00187CCE" w:rsidRDefault="008953C2" w:rsidP="00170A80">
            <w:pPr>
              <w:spacing w:before="60" w:after="60" w:line="240" w:lineRule="auto"/>
              <w:jc w:val="center"/>
            </w:pPr>
          </w:p>
        </w:tc>
        <w:tc>
          <w:tcPr>
            <w:tcW w:w="579" w:type="pct"/>
            <w:noWrap/>
            <w:hideMark/>
          </w:tcPr>
          <w:p w14:paraId="054C03CB" w14:textId="77777777" w:rsidR="008953C2" w:rsidRPr="00187CCE" w:rsidRDefault="008953C2" w:rsidP="00170A80">
            <w:pPr>
              <w:spacing w:before="60" w:after="60" w:line="240" w:lineRule="auto"/>
            </w:pPr>
            <w:r w:rsidRPr="00187CCE">
              <w:t>See Note 2</w:t>
            </w:r>
          </w:p>
        </w:tc>
      </w:tr>
      <w:tr w:rsidR="008953C2" w:rsidRPr="00187CCE" w14:paraId="109C820A" w14:textId="77777777" w:rsidTr="00170A80">
        <w:tc>
          <w:tcPr>
            <w:tcW w:w="709" w:type="pct"/>
            <w:hideMark/>
          </w:tcPr>
          <w:p w14:paraId="61CF3671" w14:textId="77777777" w:rsidR="008953C2" w:rsidRPr="00187CCE" w:rsidRDefault="008953C2" w:rsidP="00170A80">
            <w:pPr>
              <w:spacing w:before="60" w:after="60" w:line="240" w:lineRule="auto"/>
            </w:pPr>
            <w:r w:rsidRPr="00187CCE">
              <w:t>0302.8922</w:t>
            </w:r>
          </w:p>
        </w:tc>
        <w:tc>
          <w:tcPr>
            <w:tcW w:w="2030" w:type="pct"/>
            <w:hideMark/>
          </w:tcPr>
          <w:p w14:paraId="6568725A" w14:textId="77777777" w:rsidR="008953C2" w:rsidRPr="00187CCE" w:rsidRDefault="008953C2" w:rsidP="00170A80">
            <w:pPr>
              <w:spacing w:before="60" w:after="60" w:line="240" w:lineRule="auto"/>
            </w:pPr>
            <w:r w:rsidRPr="00187CCE">
              <w:t>---- Headed and gutted ("HG")</w:t>
            </w:r>
          </w:p>
        </w:tc>
        <w:tc>
          <w:tcPr>
            <w:tcW w:w="1131" w:type="pct"/>
            <w:hideMark/>
          </w:tcPr>
          <w:p w14:paraId="72F7D6B6" w14:textId="77777777" w:rsidR="008953C2" w:rsidRPr="00187CCE" w:rsidRDefault="008953C2" w:rsidP="00170A80">
            <w:pPr>
              <w:spacing w:before="60" w:after="60" w:line="240" w:lineRule="auto"/>
              <w:jc w:val="center"/>
            </w:pPr>
            <w:r w:rsidRPr="00187CCE">
              <w:t>0 %</w:t>
            </w:r>
          </w:p>
        </w:tc>
        <w:tc>
          <w:tcPr>
            <w:tcW w:w="551" w:type="pct"/>
            <w:noWrap/>
            <w:hideMark/>
          </w:tcPr>
          <w:p w14:paraId="28F4F32A" w14:textId="77777777" w:rsidR="008953C2" w:rsidRPr="00187CCE" w:rsidRDefault="008953C2" w:rsidP="00170A80">
            <w:pPr>
              <w:spacing w:before="60" w:after="60" w:line="240" w:lineRule="auto"/>
              <w:jc w:val="center"/>
            </w:pPr>
          </w:p>
        </w:tc>
        <w:tc>
          <w:tcPr>
            <w:tcW w:w="579" w:type="pct"/>
            <w:noWrap/>
            <w:hideMark/>
          </w:tcPr>
          <w:p w14:paraId="58214D3A" w14:textId="77777777" w:rsidR="008953C2" w:rsidRPr="00187CCE" w:rsidRDefault="008953C2" w:rsidP="00170A80">
            <w:pPr>
              <w:spacing w:before="60" w:after="60" w:line="240" w:lineRule="auto"/>
            </w:pPr>
            <w:r w:rsidRPr="00187CCE">
              <w:t>See Note 2</w:t>
            </w:r>
          </w:p>
        </w:tc>
      </w:tr>
      <w:tr w:rsidR="008953C2" w:rsidRPr="00187CCE" w14:paraId="254F7624" w14:textId="77777777" w:rsidTr="00170A80">
        <w:tc>
          <w:tcPr>
            <w:tcW w:w="709" w:type="pct"/>
            <w:hideMark/>
          </w:tcPr>
          <w:p w14:paraId="5F35768C" w14:textId="77777777" w:rsidR="008953C2" w:rsidRPr="00187CCE" w:rsidRDefault="008953C2" w:rsidP="00170A80">
            <w:pPr>
              <w:spacing w:before="60" w:after="60" w:line="240" w:lineRule="auto"/>
            </w:pPr>
            <w:r w:rsidRPr="00187CCE">
              <w:t>0302.8929</w:t>
            </w:r>
          </w:p>
        </w:tc>
        <w:tc>
          <w:tcPr>
            <w:tcW w:w="2030" w:type="pct"/>
            <w:hideMark/>
          </w:tcPr>
          <w:p w14:paraId="2111CC8D" w14:textId="77777777" w:rsidR="008953C2" w:rsidRPr="00187CCE" w:rsidRDefault="008953C2" w:rsidP="00170A80">
            <w:pPr>
              <w:spacing w:before="60" w:after="60" w:line="240" w:lineRule="auto"/>
            </w:pPr>
            <w:r w:rsidRPr="00187CCE">
              <w:t>---- Other</w:t>
            </w:r>
          </w:p>
        </w:tc>
        <w:tc>
          <w:tcPr>
            <w:tcW w:w="1131" w:type="pct"/>
            <w:hideMark/>
          </w:tcPr>
          <w:p w14:paraId="42E10215" w14:textId="77777777" w:rsidR="008953C2" w:rsidRPr="00187CCE" w:rsidRDefault="008953C2" w:rsidP="00170A80">
            <w:pPr>
              <w:spacing w:before="60" w:after="60" w:line="240" w:lineRule="auto"/>
              <w:jc w:val="center"/>
            </w:pPr>
            <w:r w:rsidRPr="00187CCE">
              <w:t>0 %</w:t>
            </w:r>
          </w:p>
        </w:tc>
        <w:tc>
          <w:tcPr>
            <w:tcW w:w="551" w:type="pct"/>
            <w:noWrap/>
            <w:hideMark/>
          </w:tcPr>
          <w:p w14:paraId="4D19B6B2" w14:textId="77777777" w:rsidR="008953C2" w:rsidRPr="00187CCE" w:rsidRDefault="008953C2" w:rsidP="00170A80">
            <w:pPr>
              <w:spacing w:before="60" w:after="60" w:line="240" w:lineRule="auto"/>
              <w:jc w:val="center"/>
            </w:pPr>
          </w:p>
        </w:tc>
        <w:tc>
          <w:tcPr>
            <w:tcW w:w="579" w:type="pct"/>
            <w:noWrap/>
            <w:hideMark/>
          </w:tcPr>
          <w:p w14:paraId="6E82A70C" w14:textId="77777777" w:rsidR="008953C2" w:rsidRPr="00187CCE" w:rsidRDefault="008953C2" w:rsidP="00170A80">
            <w:pPr>
              <w:spacing w:before="60" w:after="60" w:line="240" w:lineRule="auto"/>
            </w:pPr>
            <w:r w:rsidRPr="00187CCE">
              <w:t>See Note 2</w:t>
            </w:r>
          </w:p>
        </w:tc>
      </w:tr>
      <w:tr w:rsidR="008953C2" w:rsidRPr="00187CCE" w14:paraId="239912C8" w14:textId="77777777" w:rsidTr="00170A80">
        <w:tc>
          <w:tcPr>
            <w:tcW w:w="709" w:type="pct"/>
            <w:hideMark/>
          </w:tcPr>
          <w:p w14:paraId="74740370" w14:textId="77777777" w:rsidR="008953C2" w:rsidRPr="00187CCE" w:rsidRDefault="008953C2" w:rsidP="00170A80">
            <w:pPr>
              <w:spacing w:before="60" w:after="60" w:line="240" w:lineRule="auto"/>
            </w:pPr>
            <w:r w:rsidRPr="00187CCE">
              <w:t>0302.8931</w:t>
            </w:r>
          </w:p>
        </w:tc>
        <w:tc>
          <w:tcPr>
            <w:tcW w:w="2030" w:type="pct"/>
            <w:hideMark/>
          </w:tcPr>
          <w:p w14:paraId="21B4E104" w14:textId="77777777" w:rsidR="008953C2" w:rsidRPr="00187CCE" w:rsidRDefault="008953C2" w:rsidP="00170A80">
            <w:pPr>
              <w:spacing w:before="60" w:after="60" w:line="240" w:lineRule="auto"/>
            </w:pPr>
            <w:r w:rsidRPr="00187CCE">
              <w:t>---- Whole</w:t>
            </w:r>
          </w:p>
        </w:tc>
        <w:tc>
          <w:tcPr>
            <w:tcW w:w="1131" w:type="pct"/>
            <w:hideMark/>
          </w:tcPr>
          <w:p w14:paraId="33291DB6" w14:textId="77777777" w:rsidR="008953C2" w:rsidRPr="00187CCE" w:rsidRDefault="008953C2" w:rsidP="00170A80">
            <w:pPr>
              <w:spacing w:before="60" w:after="60" w:line="240" w:lineRule="auto"/>
              <w:jc w:val="center"/>
            </w:pPr>
            <w:r w:rsidRPr="00187CCE">
              <w:t>0 %</w:t>
            </w:r>
          </w:p>
        </w:tc>
        <w:tc>
          <w:tcPr>
            <w:tcW w:w="551" w:type="pct"/>
            <w:noWrap/>
            <w:hideMark/>
          </w:tcPr>
          <w:p w14:paraId="4B659EFE" w14:textId="77777777" w:rsidR="008953C2" w:rsidRPr="00187CCE" w:rsidRDefault="008953C2" w:rsidP="00170A80">
            <w:pPr>
              <w:spacing w:before="60" w:after="60" w:line="240" w:lineRule="auto"/>
              <w:jc w:val="center"/>
            </w:pPr>
          </w:p>
        </w:tc>
        <w:tc>
          <w:tcPr>
            <w:tcW w:w="579" w:type="pct"/>
            <w:noWrap/>
            <w:hideMark/>
          </w:tcPr>
          <w:p w14:paraId="149141E1" w14:textId="77777777" w:rsidR="008953C2" w:rsidRPr="00187CCE" w:rsidRDefault="008953C2" w:rsidP="00170A80">
            <w:pPr>
              <w:spacing w:before="60" w:after="60" w:line="240" w:lineRule="auto"/>
            </w:pPr>
            <w:r w:rsidRPr="00187CCE">
              <w:t>See Note 2</w:t>
            </w:r>
          </w:p>
        </w:tc>
      </w:tr>
      <w:tr w:rsidR="008953C2" w:rsidRPr="00187CCE" w14:paraId="5F725B65" w14:textId="77777777" w:rsidTr="00170A80">
        <w:tc>
          <w:tcPr>
            <w:tcW w:w="709" w:type="pct"/>
            <w:hideMark/>
          </w:tcPr>
          <w:p w14:paraId="4272456B" w14:textId="77777777" w:rsidR="008953C2" w:rsidRPr="00187CCE" w:rsidRDefault="008953C2" w:rsidP="00170A80">
            <w:pPr>
              <w:spacing w:before="60" w:after="60" w:line="240" w:lineRule="auto"/>
            </w:pPr>
            <w:r w:rsidRPr="00187CCE">
              <w:t>0302.8932</w:t>
            </w:r>
          </w:p>
        </w:tc>
        <w:tc>
          <w:tcPr>
            <w:tcW w:w="2030" w:type="pct"/>
            <w:hideMark/>
          </w:tcPr>
          <w:p w14:paraId="34DDEDA4" w14:textId="77777777" w:rsidR="008953C2" w:rsidRPr="00187CCE" w:rsidRDefault="008953C2" w:rsidP="00170A80">
            <w:pPr>
              <w:spacing w:before="60" w:after="60" w:line="240" w:lineRule="auto"/>
            </w:pPr>
            <w:r w:rsidRPr="00187CCE">
              <w:t>---- Headed and gutted ("HG")</w:t>
            </w:r>
          </w:p>
        </w:tc>
        <w:tc>
          <w:tcPr>
            <w:tcW w:w="1131" w:type="pct"/>
            <w:hideMark/>
          </w:tcPr>
          <w:p w14:paraId="40F28944" w14:textId="77777777" w:rsidR="008953C2" w:rsidRPr="00187CCE" w:rsidRDefault="008953C2" w:rsidP="00170A80">
            <w:pPr>
              <w:spacing w:before="60" w:after="60" w:line="240" w:lineRule="auto"/>
              <w:jc w:val="center"/>
            </w:pPr>
            <w:r w:rsidRPr="00187CCE">
              <w:t>0 %</w:t>
            </w:r>
          </w:p>
        </w:tc>
        <w:tc>
          <w:tcPr>
            <w:tcW w:w="551" w:type="pct"/>
            <w:noWrap/>
            <w:hideMark/>
          </w:tcPr>
          <w:p w14:paraId="3388C3A1" w14:textId="77777777" w:rsidR="008953C2" w:rsidRPr="00187CCE" w:rsidRDefault="008953C2" w:rsidP="00170A80">
            <w:pPr>
              <w:spacing w:before="60" w:after="60" w:line="240" w:lineRule="auto"/>
              <w:jc w:val="center"/>
            </w:pPr>
          </w:p>
        </w:tc>
        <w:tc>
          <w:tcPr>
            <w:tcW w:w="579" w:type="pct"/>
            <w:noWrap/>
            <w:hideMark/>
          </w:tcPr>
          <w:p w14:paraId="20C5CDBC" w14:textId="77777777" w:rsidR="008953C2" w:rsidRPr="00187CCE" w:rsidRDefault="008953C2" w:rsidP="00170A80">
            <w:pPr>
              <w:spacing w:before="60" w:after="60" w:line="240" w:lineRule="auto"/>
            </w:pPr>
            <w:r w:rsidRPr="00187CCE">
              <w:t>See Note 2</w:t>
            </w:r>
          </w:p>
        </w:tc>
      </w:tr>
      <w:tr w:rsidR="008953C2" w:rsidRPr="00187CCE" w14:paraId="20D898BC" w14:textId="77777777" w:rsidTr="00170A80">
        <w:tc>
          <w:tcPr>
            <w:tcW w:w="709" w:type="pct"/>
            <w:hideMark/>
          </w:tcPr>
          <w:p w14:paraId="41291113" w14:textId="77777777" w:rsidR="008953C2" w:rsidRPr="00187CCE" w:rsidRDefault="008953C2" w:rsidP="00170A80">
            <w:pPr>
              <w:spacing w:before="60" w:after="60" w:line="240" w:lineRule="auto"/>
            </w:pPr>
            <w:r w:rsidRPr="00187CCE">
              <w:t>0302.8939</w:t>
            </w:r>
          </w:p>
        </w:tc>
        <w:tc>
          <w:tcPr>
            <w:tcW w:w="2030" w:type="pct"/>
            <w:hideMark/>
          </w:tcPr>
          <w:p w14:paraId="5F80E882" w14:textId="77777777" w:rsidR="008953C2" w:rsidRPr="00187CCE" w:rsidRDefault="008953C2" w:rsidP="00170A80">
            <w:pPr>
              <w:spacing w:before="60" w:after="60" w:line="240" w:lineRule="auto"/>
            </w:pPr>
            <w:r w:rsidRPr="00187CCE">
              <w:t>---- Other</w:t>
            </w:r>
          </w:p>
        </w:tc>
        <w:tc>
          <w:tcPr>
            <w:tcW w:w="1131" w:type="pct"/>
            <w:hideMark/>
          </w:tcPr>
          <w:p w14:paraId="6F649E90" w14:textId="77777777" w:rsidR="008953C2" w:rsidRPr="00187CCE" w:rsidRDefault="008953C2" w:rsidP="00170A80">
            <w:pPr>
              <w:spacing w:before="60" w:after="60" w:line="240" w:lineRule="auto"/>
              <w:jc w:val="center"/>
            </w:pPr>
            <w:r w:rsidRPr="00187CCE">
              <w:t>0 %</w:t>
            </w:r>
          </w:p>
        </w:tc>
        <w:tc>
          <w:tcPr>
            <w:tcW w:w="551" w:type="pct"/>
            <w:noWrap/>
            <w:hideMark/>
          </w:tcPr>
          <w:p w14:paraId="0223E444" w14:textId="77777777" w:rsidR="008953C2" w:rsidRPr="00187CCE" w:rsidRDefault="008953C2" w:rsidP="00170A80">
            <w:pPr>
              <w:spacing w:before="60" w:after="60" w:line="240" w:lineRule="auto"/>
              <w:jc w:val="center"/>
            </w:pPr>
          </w:p>
        </w:tc>
        <w:tc>
          <w:tcPr>
            <w:tcW w:w="579" w:type="pct"/>
            <w:noWrap/>
            <w:hideMark/>
          </w:tcPr>
          <w:p w14:paraId="35F8B22F" w14:textId="77777777" w:rsidR="008953C2" w:rsidRPr="00187CCE" w:rsidRDefault="008953C2" w:rsidP="00170A80">
            <w:pPr>
              <w:spacing w:before="60" w:after="60" w:line="240" w:lineRule="auto"/>
            </w:pPr>
            <w:r w:rsidRPr="00187CCE">
              <w:t>See Note 2</w:t>
            </w:r>
          </w:p>
        </w:tc>
      </w:tr>
      <w:tr w:rsidR="008953C2" w:rsidRPr="00187CCE" w14:paraId="5AE9AD9B" w14:textId="77777777" w:rsidTr="00170A80">
        <w:tc>
          <w:tcPr>
            <w:tcW w:w="709" w:type="pct"/>
            <w:hideMark/>
          </w:tcPr>
          <w:p w14:paraId="30681EBE" w14:textId="77777777" w:rsidR="008953C2" w:rsidRPr="00187CCE" w:rsidRDefault="008953C2" w:rsidP="00170A80">
            <w:pPr>
              <w:spacing w:before="60" w:after="60" w:line="240" w:lineRule="auto"/>
            </w:pPr>
            <w:r w:rsidRPr="00187CCE">
              <w:t>0302.8941</w:t>
            </w:r>
          </w:p>
        </w:tc>
        <w:tc>
          <w:tcPr>
            <w:tcW w:w="2030" w:type="pct"/>
            <w:hideMark/>
          </w:tcPr>
          <w:p w14:paraId="25702C93" w14:textId="77777777" w:rsidR="008953C2" w:rsidRPr="00187CCE" w:rsidRDefault="008953C2" w:rsidP="00170A80">
            <w:pPr>
              <w:spacing w:before="60" w:after="60" w:line="240" w:lineRule="auto"/>
            </w:pPr>
            <w:r w:rsidRPr="00187CCE">
              <w:t>---- Golden kingclip (</w:t>
            </w:r>
            <w:r w:rsidRPr="00187CCE">
              <w:rPr>
                <w:i/>
                <w:iCs/>
              </w:rPr>
              <w:t>Genypterus blacodes</w:t>
            </w:r>
            <w:r w:rsidRPr="00187CCE">
              <w:t>) whole</w:t>
            </w:r>
          </w:p>
        </w:tc>
        <w:tc>
          <w:tcPr>
            <w:tcW w:w="1131" w:type="pct"/>
            <w:hideMark/>
          </w:tcPr>
          <w:p w14:paraId="5B6ADD2A" w14:textId="77777777" w:rsidR="008953C2" w:rsidRPr="00187CCE" w:rsidRDefault="008953C2" w:rsidP="00170A80">
            <w:pPr>
              <w:spacing w:before="60" w:after="60" w:line="240" w:lineRule="auto"/>
              <w:jc w:val="center"/>
            </w:pPr>
            <w:r w:rsidRPr="00187CCE">
              <w:t>0 %</w:t>
            </w:r>
          </w:p>
        </w:tc>
        <w:tc>
          <w:tcPr>
            <w:tcW w:w="551" w:type="pct"/>
            <w:noWrap/>
            <w:hideMark/>
          </w:tcPr>
          <w:p w14:paraId="2DB38553" w14:textId="77777777" w:rsidR="008953C2" w:rsidRPr="00187CCE" w:rsidRDefault="008953C2" w:rsidP="00170A80">
            <w:pPr>
              <w:spacing w:before="60" w:after="60" w:line="240" w:lineRule="auto"/>
              <w:jc w:val="center"/>
            </w:pPr>
          </w:p>
        </w:tc>
        <w:tc>
          <w:tcPr>
            <w:tcW w:w="579" w:type="pct"/>
            <w:noWrap/>
            <w:hideMark/>
          </w:tcPr>
          <w:p w14:paraId="5B0E9EA9" w14:textId="77777777" w:rsidR="008953C2" w:rsidRPr="00187CCE" w:rsidRDefault="008953C2" w:rsidP="00170A80">
            <w:pPr>
              <w:spacing w:before="60" w:after="60" w:line="240" w:lineRule="auto"/>
            </w:pPr>
            <w:r w:rsidRPr="00187CCE">
              <w:t>See Note 2</w:t>
            </w:r>
          </w:p>
        </w:tc>
      </w:tr>
      <w:tr w:rsidR="008953C2" w:rsidRPr="00187CCE" w14:paraId="5EF75F79" w14:textId="77777777" w:rsidTr="00170A80">
        <w:tc>
          <w:tcPr>
            <w:tcW w:w="709" w:type="pct"/>
            <w:hideMark/>
          </w:tcPr>
          <w:p w14:paraId="51B608F2" w14:textId="77777777" w:rsidR="008953C2" w:rsidRPr="00187CCE" w:rsidRDefault="008953C2" w:rsidP="00170A80">
            <w:pPr>
              <w:spacing w:before="60" w:after="60" w:line="240" w:lineRule="auto"/>
            </w:pPr>
            <w:r w:rsidRPr="00187CCE">
              <w:t>0302.8942</w:t>
            </w:r>
          </w:p>
        </w:tc>
        <w:tc>
          <w:tcPr>
            <w:tcW w:w="2030" w:type="pct"/>
            <w:hideMark/>
          </w:tcPr>
          <w:p w14:paraId="4F820C7F" w14:textId="77777777" w:rsidR="008953C2" w:rsidRPr="00187CCE" w:rsidRDefault="008953C2" w:rsidP="00170A80">
            <w:pPr>
              <w:spacing w:before="60" w:after="60" w:line="240" w:lineRule="auto"/>
            </w:pPr>
            <w:r w:rsidRPr="00187CCE">
              <w:t>---- Golden kingclip (</w:t>
            </w:r>
            <w:r w:rsidRPr="00187CCE">
              <w:rPr>
                <w:i/>
                <w:iCs/>
              </w:rPr>
              <w:t>Genypterus blacodes</w:t>
            </w:r>
            <w:r w:rsidRPr="00187CCE">
              <w:t>) headed and gutted ("HG")</w:t>
            </w:r>
          </w:p>
        </w:tc>
        <w:tc>
          <w:tcPr>
            <w:tcW w:w="1131" w:type="pct"/>
            <w:hideMark/>
          </w:tcPr>
          <w:p w14:paraId="4B264325" w14:textId="77777777" w:rsidR="008953C2" w:rsidRPr="00187CCE" w:rsidRDefault="008953C2" w:rsidP="00170A80">
            <w:pPr>
              <w:spacing w:before="60" w:after="60" w:line="240" w:lineRule="auto"/>
              <w:jc w:val="center"/>
            </w:pPr>
            <w:r w:rsidRPr="00187CCE">
              <w:t>0 %</w:t>
            </w:r>
          </w:p>
        </w:tc>
        <w:tc>
          <w:tcPr>
            <w:tcW w:w="551" w:type="pct"/>
            <w:noWrap/>
            <w:hideMark/>
          </w:tcPr>
          <w:p w14:paraId="15EAC892" w14:textId="77777777" w:rsidR="008953C2" w:rsidRPr="00187CCE" w:rsidRDefault="008953C2" w:rsidP="00170A80">
            <w:pPr>
              <w:spacing w:before="60" w:after="60" w:line="240" w:lineRule="auto"/>
              <w:jc w:val="center"/>
            </w:pPr>
          </w:p>
        </w:tc>
        <w:tc>
          <w:tcPr>
            <w:tcW w:w="579" w:type="pct"/>
            <w:noWrap/>
            <w:hideMark/>
          </w:tcPr>
          <w:p w14:paraId="6B1D529E" w14:textId="77777777" w:rsidR="008953C2" w:rsidRPr="00187CCE" w:rsidRDefault="008953C2" w:rsidP="00170A80">
            <w:pPr>
              <w:spacing w:before="60" w:after="60" w:line="240" w:lineRule="auto"/>
            </w:pPr>
            <w:r w:rsidRPr="00187CCE">
              <w:t>See Note 2</w:t>
            </w:r>
          </w:p>
        </w:tc>
      </w:tr>
      <w:tr w:rsidR="008953C2" w:rsidRPr="00187CCE" w14:paraId="56796774" w14:textId="77777777" w:rsidTr="00170A80">
        <w:tc>
          <w:tcPr>
            <w:tcW w:w="709" w:type="pct"/>
            <w:hideMark/>
          </w:tcPr>
          <w:p w14:paraId="53168A56" w14:textId="77777777" w:rsidR="008953C2" w:rsidRPr="00187CCE" w:rsidRDefault="008953C2" w:rsidP="00170A80">
            <w:pPr>
              <w:spacing w:before="60" w:after="60" w:line="240" w:lineRule="auto"/>
            </w:pPr>
            <w:r w:rsidRPr="00187CCE">
              <w:t>0302.8943</w:t>
            </w:r>
          </w:p>
        </w:tc>
        <w:tc>
          <w:tcPr>
            <w:tcW w:w="2030" w:type="pct"/>
            <w:hideMark/>
          </w:tcPr>
          <w:p w14:paraId="22C5D5DE" w14:textId="77777777" w:rsidR="008953C2" w:rsidRPr="00187CCE" w:rsidRDefault="008953C2" w:rsidP="00170A80">
            <w:pPr>
              <w:spacing w:before="60" w:after="60" w:line="240" w:lineRule="auto"/>
            </w:pPr>
            <w:r w:rsidRPr="00187CCE">
              <w:t>---- Other kingclips (</w:t>
            </w:r>
            <w:r w:rsidRPr="00187CCE">
              <w:rPr>
                <w:i/>
                <w:iCs/>
              </w:rPr>
              <w:t>Genypterus chilensis</w:t>
            </w:r>
            <w:r w:rsidRPr="00187CCE">
              <w:t>) (</w:t>
            </w:r>
            <w:r w:rsidRPr="00187CCE">
              <w:rPr>
                <w:i/>
                <w:iCs/>
              </w:rPr>
              <w:t>Genypterus maculatus</w:t>
            </w:r>
            <w:r w:rsidRPr="00187CCE">
              <w:t>), whole</w:t>
            </w:r>
          </w:p>
        </w:tc>
        <w:tc>
          <w:tcPr>
            <w:tcW w:w="1131" w:type="pct"/>
            <w:hideMark/>
          </w:tcPr>
          <w:p w14:paraId="1AAA6A36" w14:textId="77777777" w:rsidR="008953C2" w:rsidRPr="00187CCE" w:rsidRDefault="008953C2" w:rsidP="00170A80">
            <w:pPr>
              <w:spacing w:before="60" w:after="60" w:line="240" w:lineRule="auto"/>
              <w:jc w:val="center"/>
            </w:pPr>
            <w:r w:rsidRPr="00187CCE">
              <w:t>0 %</w:t>
            </w:r>
          </w:p>
        </w:tc>
        <w:tc>
          <w:tcPr>
            <w:tcW w:w="551" w:type="pct"/>
            <w:noWrap/>
            <w:hideMark/>
          </w:tcPr>
          <w:p w14:paraId="16B954D0" w14:textId="77777777" w:rsidR="008953C2" w:rsidRPr="00187CCE" w:rsidRDefault="008953C2" w:rsidP="00170A80">
            <w:pPr>
              <w:spacing w:before="60" w:after="60" w:line="240" w:lineRule="auto"/>
              <w:jc w:val="center"/>
            </w:pPr>
          </w:p>
        </w:tc>
        <w:tc>
          <w:tcPr>
            <w:tcW w:w="579" w:type="pct"/>
            <w:noWrap/>
            <w:hideMark/>
          </w:tcPr>
          <w:p w14:paraId="5EF77612" w14:textId="77777777" w:rsidR="008953C2" w:rsidRPr="00187CCE" w:rsidRDefault="008953C2" w:rsidP="00170A80">
            <w:pPr>
              <w:spacing w:before="60" w:after="60" w:line="240" w:lineRule="auto"/>
            </w:pPr>
            <w:r w:rsidRPr="00187CCE">
              <w:t>See Note 2</w:t>
            </w:r>
          </w:p>
        </w:tc>
      </w:tr>
      <w:tr w:rsidR="008953C2" w:rsidRPr="00187CCE" w14:paraId="1458F5B3" w14:textId="77777777" w:rsidTr="00170A80">
        <w:tc>
          <w:tcPr>
            <w:tcW w:w="709" w:type="pct"/>
            <w:hideMark/>
          </w:tcPr>
          <w:p w14:paraId="0A82C1F5" w14:textId="77777777" w:rsidR="008953C2" w:rsidRPr="00187CCE" w:rsidRDefault="008953C2" w:rsidP="00170A80">
            <w:pPr>
              <w:pageBreakBefore/>
              <w:spacing w:before="60" w:after="60" w:line="240" w:lineRule="auto"/>
            </w:pPr>
            <w:r w:rsidRPr="00187CCE">
              <w:lastRenderedPageBreak/>
              <w:t>0302.8944</w:t>
            </w:r>
          </w:p>
        </w:tc>
        <w:tc>
          <w:tcPr>
            <w:tcW w:w="2030" w:type="pct"/>
            <w:hideMark/>
          </w:tcPr>
          <w:p w14:paraId="55578E4C" w14:textId="77777777" w:rsidR="008953C2" w:rsidRPr="00187CCE" w:rsidRDefault="008953C2" w:rsidP="00170A80">
            <w:pPr>
              <w:spacing w:before="60" w:after="60" w:line="240" w:lineRule="auto"/>
            </w:pPr>
            <w:r w:rsidRPr="00187CCE">
              <w:t>---- Other kingclips (</w:t>
            </w:r>
            <w:r w:rsidRPr="00187CCE">
              <w:rPr>
                <w:i/>
                <w:iCs/>
              </w:rPr>
              <w:t>Genypterus chilensis</w:t>
            </w:r>
            <w:r w:rsidRPr="00187CCE">
              <w:t>) (</w:t>
            </w:r>
            <w:r w:rsidRPr="00187CCE">
              <w:rPr>
                <w:i/>
                <w:iCs/>
              </w:rPr>
              <w:t>Genypterus maculatus</w:t>
            </w:r>
            <w:r w:rsidRPr="00187CCE">
              <w:t>), headed and gutted ("HG")</w:t>
            </w:r>
          </w:p>
        </w:tc>
        <w:tc>
          <w:tcPr>
            <w:tcW w:w="1131" w:type="pct"/>
            <w:hideMark/>
          </w:tcPr>
          <w:p w14:paraId="1AFADF97" w14:textId="77777777" w:rsidR="008953C2" w:rsidRPr="00187CCE" w:rsidRDefault="008953C2" w:rsidP="00170A80">
            <w:pPr>
              <w:spacing w:before="60" w:after="60" w:line="240" w:lineRule="auto"/>
              <w:jc w:val="center"/>
            </w:pPr>
            <w:r w:rsidRPr="00187CCE">
              <w:t>0 %</w:t>
            </w:r>
          </w:p>
        </w:tc>
        <w:tc>
          <w:tcPr>
            <w:tcW w:w="551" w:type="pct"/>
            <w:noWrap/>
            <w:hideMark/>
          </w:tcPr>
          <w:p w14:paraId="25605F80" w14:textId="77777777" w:rsidR="008953C2" w:rsidRPr="00187CCE" w:rsidRDefault="008953C2" w:rsidP="00170A80">
            <w:pPr>
              <w:spacing w:before="60" w:after="60" w:line="240" w:lineRule="auto"/>
              <w:jc w:val="center"/>
            </w:pPr>
          </w:p>
        </w:tc>
        <w:tc>
          <w:tcPr>
            <w:tcW w:w="579" w:type="pct"/>
            <w:noWrap/>
            <w:hideMark/>
          </w:tcPr>
          <w:p w14:paraId="7D3C7B73" w14:textId="77777777" w:rsidR="008953C2" w:rsidRPr="00187CCE" w:rsidRDefault="008953C2" w:rsidP="00170A80">
            <w:pPr>
              <w:spacing w:before="60" w:after="60" w:line="240" w:lineRule="auto"/>
            </w:pPr>
            <w:r w:rsidRPr="00187CCE">
              <w:t>See Note 2</w:t>
            </w:r>
          </w:p>
        </w:tc>
      </w:tr>
      <w:tr w:rsidR="008953C2" w:rsidRPr="00187CCE" w14:paraId="5138C6A8" w14:textId="77777777" w:rsidTr="00170A80">
        <w:tc>
          <w:tcPr>
            <w:tcW w:w="709" w:type="pct"/>
            <w:hideMark/>
          </w:tcPr>
          <w:p w14:paraId="33D67E83" w14:textId="77777777" w:rsidR="008953C2" w:rsidRPr="00187CCE" w:rsidRDefault="008953C2" w:rsidP="00170A80">
            <w:pPr>
              <w:spacing w:before="60" w:after="60" w:line="240" w:lineRule="auto"/>
            </w:pPr>
            <w:r w:rsidRPr="00187CCE">
              <w:t>0302.8945</w:t>
            </w:r>
          </w:p>
        </w:tc>
        <w:tc>
          <w:tcPr>
            <w:tcW w:w="2030" w:type="pct"/>
            <w:hideMark/>
          </w:tcPr>
          <w:p w14:paraId="46C0410E" w14:textId="77777777" w:rsidR="008953C2" w:rsidRPr="00187CCE" w:rsidRDefault="008953C2" w:rsidP="00170A80">
            <w:pPr>
              <w:spacing w:before="60" w:after="60" w:line="240" w:lineRule="auto"/>
            </w:pPr>
            <w:r w:rsidRPr="00187CCE">
              <w:t>---- Golden kingclip (</w:t>
            </w:r>
            <w:r w:rsidRPr="00187CCE">
              <w:rPr>
                <w:i/>
                <w:iCs/>
              </w:rPr>
              <w:t>Genypterus blacodes</w:t>
            </w:r>
            <w:r w:rsidRPr="00187CCE">
              <w:t>) headed and gutted and without tail ("HGT")</w:t>
            </w:r>
          </w:p>
        </w:tc>
        <w:tc>
          <w:tcPr>
            <w:tcW w:w="1131" w:type="pct"/>
            <w:hideMark/>
          </w:tcPr>
          <w:p w14:paraId="588C8B47" w14:textId="77777777" w:rsidR="008953C2" w:rsidRPr="00187CCE" w:rsidRDefault="008953C2" w:rsidP="00170A80">
            <w:pPr>
              <w:spacing w:before="60" w:after="60" w:line="240" w:lineRule="auto"/>
              <w:jc w:val="center"/>
            </w:pPr>
            <w:r w:rsidRPr="00187CCE">
              <w:t>0 %</w:t>
            </w:r>
          </w:p>
        </w:tc>
        <w:tc>
          <w:tcPr>
            <w:tcW w:w="551" w:type="pct"/>
            <w:noWrap/>
            <w:hideMark/>
          </w:tcPr>
          <w:p w14:paraId="22C810CA" w14:textId="77777777" w:rsidR="008953C2" w:rsidRPr="00187CCE" w:rsidRDefault="008953C2" w:rsidP="00170A80">
            <w:pPr>
              <w:spacing w:before="60" w:after="60" w:line="240" w:lineRule="auto"/>
              <w:jc w:val="center"/>
            </w:pPr>
          </w:p>
        </w:tc>
        <w:tc>
          <w:tcPr>
            <w:tcW w:w="579" w:type="pct"/>
            <w:noWrap/>
            <w:hideMark/>
          </w:tcPr>
          <w:p w14:paraId="7038E1BB" w14:textId="77777777" w:rsidR="008953C2" w:rsidRPr="00187CCE" w:rsidRDefault="008953C2" w:rsidP="00170A80">
            <w:pPr>
              <w:spacing w:before="60" w:after="60" w:line="240" w:lineRule="auto"/>
            </w:pPr>
            <w:r w:rsidRPr="00187CCE">
              <w:t>See Note 2</w:t>
            </w:r>
          </w:p>
        </w:tc>
      </w:tr>
      <w:tr w:rsidR="008953C2" w:rsidRPr="00187CCE" w14:paraId="27B553BD" w14:textId="77777777" w:rsidTr="00170A80">
        <w:tc>
          <w:tcPr>
            <w:tcW w:w="709" w:type="pct"/>
            <w:hideMark/>
          </w:tcPr>
          <w:p w14:paraId="0A2A0176" w14:textId="77777777" w:rsidR="008953C2" w:rsidRPr="00187CCE" w:rsidRDefault="008953C2" w:rsidP="00170A80">
            <w:pPr>
              <w:spacing w:before="60" w:after="60" w:line="240" w:lineRule="auto"/>
            </w:pPr>
            <w:r w:rsidRPr="00187CCE">
              <w:t>0302.8946</w:t>
            </w:r>
          </w:p>
        </w:tc>
        <w:tc>
          <w:tcPr>
            <w:tcW w:w="2030" w:type="pct"/>
            <w:hideMark/>
          </w:tcPr>
          <w:p w14:paraId="0886CAF6" w14:textId="77777777" w:rsidR="008953C2" w:rsidRPr="00187CCE" w:rsidRDefault="008953C2" w:rsidP="00170A80">
            <w:pPr>
              <w:spacing w:before="60" w:after="60" w:line="240" w:lineRule="auto"/>
            </w:pPr>
            <w:r w:rsidRPr="00187CCE">
              <w:t>---- Warehou (</w:t>
            </w:r>
            <w:r w:rsidRPr="00187CCE">
              <w:rPr>
                <w:i/>
                <w:iCs/>
              </w:rPr>
              <w:t>Seriolella violacea</w:t>
            </w:r>
            <w:r w:rsidRPr="00187CCE">
              <w:t>) (</w:t>
            </w:r>
            <w:r w:rsidRPr="00187CCE">
              <w:rPr>
                <w:i/>
                <w:iCs/>
              </w:rPr>
              <w:t>Seriolella caerulea</w:t>
            </w:r>
            <w:r w:rsidRPr="00187CCE">
              <w:t>) (</w:t>
            </w:r>
            <w:r w:rsidRPr="00187CCE">
              <w:rPr>
                <w:i/>
                <w:iCs/>
              </w:rPr>
              <w:t>Seriolella punctata</w:t>
            </w:r>
            <w:r w:rsidRPr="00187CCE">
              <w:t>), headed and gutted ("HG")</w:t>
            </w:r>
          </w:p>
        </w:tc>
        <w:tc>
          <w:tcPr>
            <w:tcW w:w="1131" w:type="pct"/>
            <w:hideMark/>
          </w:tcPr>
          <w:p w14:paraId="3624F099" w14:textId="77777777" w:rsidR="008953C2" w:rsidRPr="00187CCE" w:rsidRDefault="008953C2" w:rsidP="00170A80">
            <w:pPr>
              <w:spacing w:before="60" w:after="60" w:line="240" w:lineRule="auto"/>
              <w:jc w:val="center"/>
            </w:pPr>
            <w:r w:rsidRPr="00187CCE">
              <w:t>0 %</w:t>
            </w:r>
          </w:p>
        </w:tc>
        <w:tc>
          <w:tcPr>
            <w:tcW w:w="551" w:type="pct"/>
            <w:noWrap/>
            <w:hideMark/>
          </w:tcPr>
          <w:p w14:paraId="422EDE05" w14:textId="77777777" w:rsidR="008953C2" w:rsidRPr="00187CCE" w:rsidRDefault="008953C2" w:rsidP="00170A80">
            <w:pPr>
              <w:spacing w:before="60" w:after="60" w:line="240" w:lineRule="auto"/>
              <w:jc w:val="center"/>
            </w:pPr>
          </w:p>
        </w:tc>
        <w:tc>
          <w:tcPr>
            <w:tcW w:w="579" w:type="pct"/>
            <w:noWrap/>
            <w:hideMark/>
          </w:tcPr>
          <w:p w14:paraId="1B0847C0" w14:textId="77777777" w:rsidR="008953C2" w:rsidRPr="00187CCE" w:rsidRDefault="008953C2" w:rsidP="00170A80">
            <w:pPr>
              <w:spacing w:before="60" w:after="60" w:line="240" w:lineRule="auto"/>
            </w:pPr>
            <w:r w:rsidRPr="00187CCE">
              <w:t>See Note 2</w:t>
            </w:r>
          </w:p>
        </w:tc>
      </w:tr>
      <w:tr w:rsidR="008953C2" w:rsidRPr="00187CCE" w14:paraId="03DF31E3" w14:textId="77777777" w:rsidTr="00170A80">
        <w:tc>
          <w:tcPr>
            <w:tcW w:w="709" w:type="pct"/>
            <w:hideMark/>
          </w:tcPr>
          <w:p w14:paraId="725A3BF8" w14:textId="77777777" w:rsidR="008953C2" w:rsidRPr="00187CCE" w:rsidRDefault="008953C2" w:rsidP="00170A80">
            <w:pPr>
              <w:spacing w:before="60" w:after="60" w:line="240" w:lineRule="auto"/>
            </w:pPr>
            <w:r w:rsidRPr="00187CCE">
              <w:t>0302.8947</w:t>
            </w:r>
          </w:p>
        </w:tc>
        <w:tc>
          <w:tcPr>
            <w:tcW w:w="2030" w:type="pct"/>
            <w:hideMark/>
          </w:tcPr>
          <w:p w14:paraId="0ABB8FC9" w14:textId="77777777" w:rsidR="008953C2" w:rsidRPr="00187CCE" w:rsidRDefault="008953C2" w:rsidP="00170A80">
            <w:pPr>
              <w:spacing w:before="60" w:after="60" w:line="240" w:lineRule="auto"/>
            </w:pPr>
            <w:r w:rsidRPr="00187CCE">
              <w:t>---- Warehou (</w:t>
            </w:r>
            <w:r w:rsidRPr="00187CCE">
              <w:rPr>
                <w:i/>
                <w:iCs/>
              </w:rPr>
              <w:t>Seriolella violacea</w:t>
            </w:r>
            <w:r w:rsidRPr="00187CCE">
              <w:t>) (</w:t>
            </w:r>
            <w:r w:rsidRPr="00187CCE">
              <w:rPr>
                <w:i/>
                <w:iCs/>
              </w:rPr>
              <w:t>Seriolella caerulea</w:t>
            </w:r>
            <w:r w:rsidRPr="00187CCE">
              <w:t>) (</w:t>
            </w:r>
            <w:r w:rsidRPr="00187CCE">
              <w:rPr>
                <w:i/>
                <w:iCs/>
              </w:rPr>
              <w:t>Seriolella punctata</w:t>
            </w:r>
            <w:r w:rsidRPr="00187CCE">
              <w:t>), headed, gutted and without tail ("HGT")</w:t>
            </w:r>
          </w:p>
        </w:tc>
        <w:tc>
          <w:tcPr>
            <w:tcW w:w="1131" w:type="pct"/>
            <w:hideMark/>
          </w:tcPr>
          <w:p w14:paraId="5887BAB4" w14:textId="77777777" w:rsidR="008953C2" w:rsidRPr="00187CCE" w:rsidRDefault="008953C2" w:rsidP="00170A80">
            <w:pPr>
              <w:spacing w:before="60" w:after="60" w:line="240" w:lineRule="auto"/>
              <w:jc w:val="center"/>
            </w:pPr>
            <w:r w:rsidRPr="00187CCE">
              <w:t>0 %</w:t>
            </w:r>
          </w:p>
        </w:tc>
        <w:tc>
          <w:tcPr>
            <w:tcW w:w="551" w:type="pct"/>
            <w:noWrap/>
            <w:hideMark/>
          </w:tcPr>
          <w:p w14:paraId="6A127D6E" w14:textId="77777777" w:rsidR="008953C2" w:rsidRPr="00187CCE" w:rsidRDefault="008953C2" w:rsidP="00170A80">
            <w:pPr>
              <w:spacing w:before="60" w:after="60" w:line="240" w:lineRule="auto"/>
              <w:jc w:val="center"/>
            </w:pPr>
          </w:p>
        </w:tc>
        <w:tc>
          <w:tcPr>
            <w:tcW w:w="579" w:type="pct"/>
            <w:noWrap/>
            <w:hideMark/>
          </w:tcPr>
          <w:p w14:paraId="6262D055" w14:textId="77777777" w:rsidR="008953C2" w:rsidRPr="00187CCE" w:rsidRDefault="008953C2" w:rsidP="00170A80">
            <w:pPr>
              <w:spacing w:before="60" w:after="60" w:line="240" w:lineRule="auto"/>
            </w:pPr>
            <w:r w:rsidRPr="00187CCE">
              <w:t>See Note 2</w:t>
            </w:r>
          </w:p>
        </w:tc>
      </w:tr>
      <w:tr w:rsidR="008953C2" w:rsidRPr="00187CCE" w14:paraId="3CBF273B" w14:textId="77777777" w:rsidTr="00170A80">
        <w:tc>
          <w:tcPr>
            <w:tcW w:w="709" w:type="pct"/>
            <w:hideMark/>
          </w:tcPr>
          <w:p w14:paraId="24897F3F" w14:textId="77777777" w:rsidR="008953C2" w:rsidRPr="00187CCE" w:rsidRDefault="008953C2" w:rsidP="00170A80">
            <w:pPr>
              <w:spacing w:before="60" w:after="60" w:line="240" w:lineRule="auto"/>
            </w:pPr>
            <w:r w:rsidRPr="00187CCE">
              <w:t>0302.8949</w:t>
            </w:r>
          </w:p>
        </w:tc>
        <w:tc>
          <w:tcPr>
            <w:tcW w:w="2030" w:type="pct"/>
            <w:hideMark/>
          </w:tcPr>
          <w:p w14:paraId="49E36D0D" w14:textId="77777777" w:rsidR="008953C2" w:rsidRPr="00187CCE" w:rsidRDefault="008953C2" w:rsidP="00170A80">
            <w:pPr>
              <w:spacing w:before="60" w:after="60" w:line="240" w:lineRule="auto"/>
            </w:pPr>
            <w:r w:rsidRPr="00187CCE">
              <w:t>---- Others</w:t>
            </w:r>
          </w:p>
        </w:tc>
        <w:tc>
          <w:tcPr>
            <w:tcW w:w="1131" w:type="pct"/>
            <w:hideMark/>
          </w:tcPr>
          <w:p w14:paraId="34DB6B68" w14:textId="77777777" w:rsidR="008953C2" w:rsidRPr="00187CCE" w:rsidRDefault="008953C2" w:rsidP="00170A80">
            <w:pPr>
              <w:spacing w:before="60" w:after="60" w:line="240" w:lineRule="auto"/>
              <w:jc w:val="center"/>
            </w:pPr>
            <w:r w:rsidRPr="00187CCE">
              <w:t>0 %</w:t>
            </w:r>
          </w:p>
        </w:tc>
        <w:tc>
          <w:tcPr>
            <w:tcW w:w="551" w:type="pct"/>
            <w:noWrap/>
            <w:hideMark/>
          </w:tcPr>
          <w:p w14:paraId="60B44CE5" w14:textId="77777777" w:rsidR="008953C2" w:rsidRPr="00187CCE" w:rsidRDefault="008953C2" w:rsidP="00170A80">
            <w:pPr>
              <w:spacing w:before="60" w:after="60" w:line="240" w:lineRule="auto"/>
              <w:jc w:val="center"/>
            </w:pPr>
          </w:p>
        </w:tc>
        <w:tc>
          <w:tcPr>
            <w:tcW w:w="579" w:type="pct"/>
            <w:noWrap/>
            <w:hideMark/>
          </w:tcPr>
          <w:p w14:paraId="7FF6DE68" w14:textId="77777777" w:rsidR="008953C2" w:rsidRPr="00187CCE" w:rsidRDefault="008953C2" w:rsidP="00170A80">
            <w:pPr>
              <w:spacing w:before="60" w:after="60" w:line="240" w:lineRule="auto"/>
            </w:pPr>
            <w:r w:rsidRPr="00187CCE">
              <w:t>See Note 2</w:t>
            </w:r>
          </w:p>
        </w:tc>
      </w:tr>
      <w:tr w:rsidR="008953C2" w:rsidRPr="00187CCE" w14:paraId="58813EE2" w14:textId="77777777" w:rsidTr="00170A80">
        <w:tc>
          <w:tcPr>
            <w:tcW w:w="709" w:type="pct"/>
            <w:hideMark/>
          </w:tcPr>
          <w:p w14:paraId="0C50C832" w14:textId="77777777" w:rsidR="008953C2" w:rsidRPr="00187CCE" w:rsidRDefault="008953C2" w:rsidP="00170A80">
            <w:pPr>
              <w:spacing w:before="60" w:after="60" w:line="240" w:lineRule="auto"/>
            </w:pPr>
            <w:r w:rsidRPr="00187CCE">
              <w:t>0302.8991</w:t>
            </w:r>
          </w:p>
        </w:tc>
        <w:tc>
          <w:tcPr>
            <w:tcW w:w="2030" w:type="pct"/>
            <w:hideMark/>
          </w:tcPr>
          <w:p w14:paraId="121CDDC4" w14:textId="77777777" w:rsidR="008953C2" w:rsidRPr="00187CCE" w:rsidRDefault="008953C2" w:rsidP="00170A80">
            <w:pPr>
              <w:spacing w:before="60" w:after="60" w:line="240" w:lineRule="auto"/>
            </w:pPr>
            <w:r w:rsidRPr="00187CCE">
              <w:t>---- White sturgeon (</w:t>
            </w:r>
            <w:r w:rsidRPr="00187CCE">
              <w:rPr>
                <w:i/>
                <w:iCs/>
              </w:rPr>
              <w:t>Acipenser transmontanus</w:t>
            </w:r>
            <w:r w:rsidRPr="00187CCE">
              <w:t>) and Siberian sturgeon (</w:t>
            </w:r>
            <w:r w:rsidRPr="00187CCE">
              <w:rPr>
                <w:i/>
                <w:iCs/>
              </w:rPr>
              <w:t>Acipenser baerii</w:t>
            </w:r>
            <w:r w:rsidRPr="00187CCE">
              <w:t>), whole</w:t>
            </w:r>
          </w:p>
        </w:tc>
        <w:tc>
          <w:tcPr>
            <w:tcW w:w="1131" w:type="pct"/>
            <w:hideMark/>
          </w:tcPr>
          <w:p w14:paraId="78745322" w14:textId="77777777" w:rsidR="008953C2" w:rsidRPr="00187CCE" w:rsidRDefault="008953C2" w:rsidP="00170A80">
            <w:pPr>
              <w:spacing w:before="60" w:after="60" w:line="240" w:lineRule="auto"/>
              <w:jc w:val="center"/>
            </w:pPr>
            <w:r w:rsidRPr="00187CCE">
              <w:t>0 %</w:t>
            </w:r>
          </w:p>
        </w:tc>
        <w:tc>
          <w:tcPr>
            <w:tcW w:w="551" w:type="pct"/>
            <w:noWrap/>
            <w:hideMark/>
          </w:tcPr>
          <w:p w14:paraId="21A642A1" w14:textId="77777777" w:rsidR="008953C2" w:rsidRPr="00187CCE" w:rsidRDefault="008953C2" w:rsidP="00170A80">
            <w:pPr>
              <w:spacing w:before="60" w:after="60" w:line="240" w:lineRule="auto"/>
              <w:jc w:val="center"/>
            </w:pPr>
          </w:p>
        </w:tc>
        <w:tc>
          <w:tcPr>
            <w:tcW w:w="579" w:type="pct"/>
            <w:noWrap/>
            <w:hideMark/>
          </w:tcPr>
          <w:p w14:paraId="0256D6F6" w14:textId="77777777" w:rsidR="008953C2" w:rsidRPr="00187CCE" w:rsidRDefault="008953C2" w:rsidP="00170A80">
            <w:pPr>
              <w:spacing w:before="60" w:after="60" w:line="240" w:lineRule="auto"/>
            </w:pPr>
            <w:r w:rsidRPr="00187CCE">
              <w:t>See Note 2</w:t>
            </w:r>
          </w:p>
        </w:tc>
      </w:tr>
      <w:tr w:rsidR="008953C2" w:rsidRPr="00187CCE" w14:paraId="04ABB0AB" w14:textId="77777777" w:rsidTr="00170A80">
        <w:tc>
          <w:tcPr>
            <w:tcW w:w="709" w:type="pct"/>
            <w:hideMark/>
          </w:tcPr>
          <w:p w14:paraId="715641B0" w14:textId="77777777" w:rsidR="008953C2" w:rsidRPr="00187CCE" w:rsidRDefault="008953C2" w:rsidP="00170A80">
            <w:pPr>
              <w:spacing w:before="60" w:after="60" w:line="240" w:lineRule="auto"/>
            </w:pPr>
            <w:r w:rsidRPr="00187CCE">
              <w:t>0302.8992</w:t>
            </w:r>
          </w:p>
        </w:tc>
        <w:tc>
          <w:tcPr>
            <w:tcW w:w="2030" w:type="pct"/>
            <w:hideMark/>
          </w:tcPr>
          <w:p w14:paraId="1522E8C3" w14:textId="77777777" w:rsidR="008953C2" w:rsidRPr="00187CCE" w:rsidRDefault="008953C2" w:rsidP="00170A80">
            <w:pPr>
              <w:spacing w:before="60" w:after="60" w:line="240" w:lineRule="auto"/>
            </w:pPr>
            <w:r w:rsidRPr="00187CCE">
              <w:t>---- White sturgeon (</w:t>
            </w:r>
            <w:r w:rsidRPr="00187CCE">
              <w:rPr>
                <w:i/>
                <w:iCs/>
              </w:rPr>
              <w:t>Acipenser transmontanus</w:t>
            </w:r>
            <w:r w:rsidRPr="00187CCE">
              <w:t>) and Siberian sturgeon (</w:t>
            </w:r>
            <w:r w:rsidRPr="00187CCE">
              <w:rPr>
                <w:i/>
                <w:iCs/>
              </w:rPr>
              <w:t>Acipenser baerii</w:t>
            </w:r>
            <w:r w:rsidRPr="00187CCE">
              <w:t>), headed and gutted ("HG")</w:t>
            </w:r>
          </w:p>
        </w:tc>
        <w:tc>
          <w:tcPr>
            <w:tcW w:w="1131" w:type="pct"/>
            <w:hideMark/>
          </w:tcPr>
          <w:p w14:paraId="77484300" w14:textId="77777777" w:rsidR="008953C2" w:rsidRPr="00187CCE" w:rsidRDefault="008953C2" w:rsidP="00170A80">
            <w:pPr>
              <w:spacing w:before="60" w:after="60" w:line="240" w:lineRule="auto"/>
              <w:jc w:val="center"/>
            </w:pPr>
            <w:r w:rsidRPr="00187CCE">
              <w:t>0 %</w:t>
            </w:r>
          </w:p>
        </w:tc>
        <w:tc>
          <w:tcPr>
            <w:tcW w:w="551" w:type="pct"/>
            <w:noWrap/>
            <w:hideMark/>
          </w:tcPr>
          <w:p w14:paraId="2A3F3FC0" w14:textId="77777777" w:rsidR="008953C2" w:rsidRPr="00187CCE" w:rsidRDefault="008953C2" w:rsidP="00170A80">
            <w:pPr>
              <w:spacing w:before="60" w:after="60" w:line="240" w:lineRule="auto"/>
              <w:jc w:val="center"/>
            </w:pPr>
          </w:p>
        </w:tc>
        <w:tc>
          <w:tcPr>
            <w:tcW w:w="579" w:type="pct"/>
            <w:noWrap/>
            <w:hideMark/>
          </w:tcPr>
          <w:p w14:paraId="577D8031" w14:textId="77777777" w:rsidR="008953C2" w:rsidRPr="00187CCE" w:rsidRDefault="008953C2" w:rsidP="00170A80">
            <w:pPr>
              <w:spacing w:before="60" w:after="60" w:line="240" w:lineRule="auto"/>
            </w:pPr>
            <w:r w:rsidRPr="00187CCE">
              <w:t>See Note 2</w:t>
            </w:r>
          </w:p>
        </w:tc>
      </w:tr>
      <w:tr w:rsidR="008953C2" w:rsidRPr="00187CCE" w14:paraId="5B189EFE" w14:textId="77777777" w:rsidTr="00170A80">
        <w:tc>
          <w:tcPr>
            <w:tcW w:w="709" w:type="pct"/>
            <w:hideMark/>
          </w:tcPr>
          <w:p w14:paraId="49A553EE" w14:textId="77777777" w:rsidR="008953C2" w:rsidRPr="00187CCE" w:rsidRDefault="008953C2" w:rsidP="00170A80">
            <w:pPr>
              <w:spacing w:before="60" w:after="60" w:line="240" w:lineRule="auto"/>
            </w:pPr>
            <w:r w:rsidRPr="00187CCE">
              <w:t>0302.8999</w:t>
            </w:r>
          </w:p>
        </w:tc>
        <w:tc>
          <w:tcPr>
            <w:tcW w:w="2030" w:type="pct"/>
            <w:hideMark/>
          </w:tcPr>
          <w:p w14:paraId="6691BA0F" w14:textId="77777777" w:rsidR="008953C2" w:rsidRPr="00187CCE" w:rsidRDefault="008953C2" w:rsidP="00170A80">
            <w:pPr>
              <w:spacing w:before="60" w:after="60" w:line="240" w:lineRule="auto"/>
            </w:pPr>
            <w:r w:rsidRPr="00187CCE">
              <w:t>---- Others</w:t>
            </w:r>
          </w:p>
        </w:tc>
        <w:tc>
          <w:tcPr>
            <w:tcW w:w="1131" w:type="pct"/>
            <w:hideMark/>
          </w:tcPr>
          <w:p w14:paraId="7F9BC12A" w14:textId="77777777" w:rsidR="008953C2" w:rsidRPr="00187CCE" w:rsidRDefault="008953C2" w:rsidP="00170A80">
            <w:pPr>
              <w:spacing w:before="60" w:after="60" w:line="240" w:lineRule="auto"/>
              <w:jc w:val="center"/>
            </w:pPr>
            <w:r w:rsidRPr="00187CCE">
              <w:t>0 %</w:t>
            </w:r>
          </w:p>
        </w:tc>
        <w:tc>
          <w:tcPr>
            <w:tcW w:w="551" w:type="pct"/>
            <w:noWrap/>
            <w:hideMark/>
          </w:tcPr>
          <w:p w14:paraId="154E61CB" w14:textId="77777777" w:rsidR="008953C2" w:rsidRPr="00187CCE" w:rsidRDefault="008953C2" w:rsidP="00170A80">
            <w:pPr>
              <w:spacing w:before="60" w:after="60" w:line="240" w:lineRule="auto"/>
              <w:jc w:val="center"/>
            </w:pPr>
          </w:p>
        </w:tc>
        <w:tc>
          <w:tcPr>
            <w:tcW w:w="579" w:type="pct"/>
            <w:noWrap/>
            <w:hideMark/>
          </w:tcPr>
          <w:p w14:paraId="7B0A7432" w14:textId="77777777" w:rsidR="008953C2" w:rsidRPr="00187CCE" w:rsidRDefault="008953C2" w:rsidP="00170A80">
            <w:pPr>
              <w:spacing w:before="60" w:after="60" w:line="240" w:lineRule="auto"/>
            </w:pPr>
            <w:r w:rsidRPr="00187CCE">
              <w:t>See Note 2</w:t>
            </w:r>
          </w:p>
        </w:tc>
      </w:tr>
      <w:tr w:rsidR="008953C2" w:rsidRPr="00187CCE" w14:paraId="4624024A" w14:textId="77777777" w:rsidTr="00170A80">
        <w:tc>
          <w:tcPr>
            <w:tcW w:w="709" w:type="pct"/>
            <w:hideMark/>
          </w:tcPr>
          <w:p w14:paraId="5A9867CA" w14:textId="77777777" w:rsidR="008953C2" w:rsidRPr="00187CCE" w:rsidRDefault="008953C2" w:rsidP="00170A80">
            <w:pPr>
              <w:pageBreakBefore/>
              <w:spacing w:before="60" w:after="60" w:line="240" w:lineRule="auto"/>
            </w:pPr>
            <w:r w:rsidRPr="00187CCE">
              <w:lastRenderedPageBreak/>
              <w:t>0302.9100</w:t>
            </w:r>
          </w:p>
        </w:tc>
        <w:tc>
          <w:tcPr>
            <w:tcW w:w="2030" w:type="pct"/>
            <w:hideMark/>
          </w:tcPr>
          <w:p w14:paraId="23D29158" w14:textId="77777777" w:rsidR="008953C2" w:rsidRPr="00187CCE" w:rsidRDefault="008953C2" w:rsidP="00170A80">
            <w:pPr>
              <w:spacing w:before="60" w:after="60" w:line="240" w:lineRule="auto"/>
            </w:pPr>
            <w:r w:rsidRPr="00187CCE">
              <w:t>-- Livers, roes and milt</w:t>
            </w:r>
          </w:p>
        </w:tc>
        <w:tc>
          <w:tcPr>
            <w:tcW w:w="1131" w:type="pct"/>
            <w:hideMark/>
          </w:tcPr>
          <w:p w14:paraId="601E9217" w14:textId="77777777" w:rsidR="008953C2" w:rsidRPr="00187CCE" w:rsidRDefault="008953C2" w:rsidP="00170A80">
            <w:pPr>
              <w:spacing w:before="60" w:after="60" w:line="240" w:lineRule="auto"/>
              <w:jc w:val="center"/>
            </w:pPr>
            <w:r w:rsidRPr="00187CCE">
              <w:t>0 %</w:t>
            </w:r>
          </w:p>
        </w:tc>
        <w:tc>
          <w:tcPr>
            <w:tcW w:w="551" w:type="pct"/>
            <w:noWrap/>
            <w:hideMark/>
          </w:tcPr>
          <w:p w14:paraId="0FD7743E" w14:textId="77777777" w:rsidR="008953C2" w:rsidRPr="00187CCE" w:rsidRDefault="008953C2" w:rsidP="00170A80">
            <w:pPr>
              <w:spacing w:before="60" w:after="60" w:line="240" w:lineRule="auto"/>
              <w:jc w:val="center"/>
            </w:pPr>
          </w:p>
        </w:tc>
        <w:tc>
          <w:tcPr>
            <w:tcW w:w="579" w:type="pct"/>
            <w:noWrap/>
            <w:hideMark/>
          </w:tcPr>
          <w:p w14:paraId="579339FA" w14:textId="77777777" w:rsidR="008953C2" w:rsidRPr="00187CCE" w:rsidRDefault="008953C2" w:rsidP="00170A80">
            <w:pPr>
              <w:spacing w:before="60" w:after="60" w:line="240" w:lineRule="auto"/>
            </w:pPr>
            <w:r w:rsidRPr="00187CCE">
              <w:t>See Note 2</w:t>
            </w:r>
          </w:p>
        </w:tc>
      </w:tr>
      <w:tr w:rsidR="008953C2" w:rsidRPr="00187CCE" w14:paraId="44181ECD" w14:textId="77777777" w:rsidTr="00170A80">
        <w:tc>
          <w:tcPr>
            <w:tcW w:w="709" w:type="pct"/>
            <w:hideMark/>
          </w:tcPr>
          <w:p w14:paraId="6E789BE2" w14:textId="77777777" w:rsidR="008953C2" w:rsidRPr="00187CCE" w:rsidRDefault="008953C2" w:rsidP="00170A80">
            <w:pPr>
              <w:spacing w:before="60" w:after="60" w:line="240" w:lineRule="auto"/>
            </w:pPr>
            <w:r w:rsidRPr="00187CCE">
              <w:t>0302.9211</w:t>
            </w:r>
          </w:p>
        </w:tc>
        <w:tc>
          <w:tcPr>
            <w:tcW w:w="2030" w:type="pct"/>
            <w:hideMark/>
          </w:tcPr>
          <w:p w14:paraId="2401267D" w14:textId="77777777" w:rsidR="008953C2" w:rsidRPr="00187CCE" w:rsidRDefault="008953C2" w:rsidP="00170A80">
            <w:pPr>
              <w:spacing w:before="60" w:after="60" w:line="240" w:lineRule="auto"/>
            </w:pPr>
            <w:r w:rsidRPr="00187CCE">
              <w:t>---- Of Oceanic whitetip sharks (</w:t>
            </w:r>
            <w:r w:rsidRPr="00187CCE">
              <w:rPr>
                <w:i/>
                <w:iCs/>
              </w:rPr>
              <w:t>Carcharhinus longimanus</w:t>
            </w:r>
            <w:r w:rsidRPr="00187CCE">
              <w:t>)</w:t>
            </w:r>
          </w:p>
        </w:tc>
        <w:tc>
          <w:tcPr>
            <w:tcW w:w="1131" w:type="pct"/>
            <w:hideMark/>
          </w:tcPr>
          <w:p w14:paraId="5B2E46C6" w14:textId="77777777" w:rsidR="008953C2" w:rsidRPr="00187CCE" w:rsidRDefault="008953C2" w:rsidP="00170A80">
            <w:pPr>
              <w:spacing w:before="60" w:after="60" w:line="240" w:lineRule="auto"/>
              <w:jc w:val="center"/>
            </w:pPr>
            <w:r w:rsidRPr="00187CCE">
              <w:t>0 %</w:t>
            </w:r>
          </w:p>
        </w:tc>
        <w:tc>
          <w:tcPr>
            <w:tcW w:w="551" w:type="pct"/>
            <w:noWrap/>
            <w:hideMark/>
          </w:tcPr>
          <w:p w14:paraId="195E1111" w14:textId="77777777" w:rsidR="008953C2" w:rsidRPr="00187CCE" w:rsidRDefault="008953C2" w:rsidP="00170A80">
            <w:pPr>
              <w:spacing w:before="60" w:after="60" w:line="240" w:lineRule="auto"/>
              <w:jc w:val="center"/>
            </w:pPr>
          </w:p>
        </w:tc>
        <w:tc>
          <w:tcPr>
            <w:tcW w:w="579" w:type="pct"/>
            <w:noWrap/>
            <w:hideMark/>
          </w:tcPr>
          <w:p w14:paraId="48C18BAC" w14:textId="77777777" w:rsidR="008953C2" w:rsidRPr="00187CCE" w:rsidRDefault="008953C2" w:rsidP="00170A80">
            <w:pPr>
              <w:spacing w:before="60" w:after="60" w:line="240" w:lineRule="auto"/>
            </w:pPr>
            <w:r w:rsidRPr="00187CCE">
              <w:t>See Note 2</w:t>
            </w:r>
          </w:p>
        </w:tc>
      </w:tr>
      <w:tr w:rsidR="008953C2" w:rsidRPr="00187CCE" w14:paraId="7EC7E6AC" w14:textId="77777777" w:rsidTr="00170A80">
        <w:tc>
          <w:tcPr>
            <w:tcW w:w="709" w:type="pct"/>
            <w:hideMark/>
          </w:tcPr>
          <w:p w14:paraId="6C6265BA" w14:textId="77777777" w:rsidR="008953C2" w:rsidRPr="00187CCE" w:rsidRDefault="008953C2" w:rsidP="00170A80">
            <w:pPr>
              <w:spacing w:before="60" w:after="60" w:line="240" w:lineRule="auto"/>
            </w:pPr>
            <w:r w:rsidRPr="00187CCE">
              <w:t>0302.9212</w:t>
            </w:r>
          </w:p>
        </w:tc>
        <w:tc>
          <w:tcPr>
            <w:tcW w:w="2030" w:type="pct"/>
            <w:hideMark/>
          </w:tcPr>
          <w:p w14:paraId="15E586CF" w14:textId="77777777" w:rsidR="008953C2" w:rsidRPr="00187CCE" w:rsidRDefault="008953C2" w:rsidP="00170A80">
            <w:pPr>
              <w:spacing w:before="60" w:after="60" w:line="240" w:lineRule="auto"/>
            </w:pPr>
            <w:r w:rsidRPr="00187CCE">
              <w:t>---- Of Blue shark (</w:t>
            </w:r>
            <w:r w:rsidRPr="00187CCE">
              <w:rPr>
                <w:i/>
                <w:iCs/>
              </w:rPr>
              <w:t>Prionace glauca</w:t>
            </w:r>
            <w:r w:rsidRPr="00187CCE">
              <w:t>)</w:t>
            </w:r>
          </w:p>
        </w:tc>
        <w:tc>
          <w:tcPr>
            <w:tcW w:w="1131" w:type="pct"/>
            <w:hideMark/>
          </w:tcPr>
          <w:p w14:paraId="21717EF4" w14:textId="77777777" w:rsidR="008953C2" w:rsidRPr="00187CCE" w:rsidRDefault="008953C2" w:rsidP="00170A80">
            <w:pPr>
              <w:spacing w:before="60" w:after="60" w:line="240" w:lineRule="auto"/>
              <w:jc w:val="center"/>
            </w:pPr>
            <w:r w:rsidRPr="00187CCE">
              <w:t>0 %</w:t>
            </w:r>
          </w:p>
        </w:tc>
        <w:tc>
          <w:tcPr>
            <w:tcW w:w="551" w:type="pct"/>
            <w:noWrap/>
            <w:hideMark/>
          </w:tcPr>
          <w:p w14:paraId="1A20229F" w14:textId="77777777" w:rsidR="008953C2" w:rsidRPr="00187CCE" w:rsidRDefault="008953C2" w:rsidP="00170A80">
            <w:pPr>
              <w:spacing w:before="60" w:after="60" w:line="240" w:lineRule="auto"/>
              <w:jc w:val="center"/>
            </w:pPr>
          </w:p>
        </w:tc>
        <w:tc>
          <w:tcPr>
            <w:tcW w:w="579" w:type="pct"/>
            <w:noWrap/>
            <w:hideMark/>
          </w:tcPr>
          <w:p w14:paraId="5DDCE847" w14:textId="77777777" w:rsidR="008953C2" w:rsidRPr="00187CCE" w:rsidRDefault="008953C2" w:rsidP="00170A80">
            <w:pPr>
              <w:spacing w:before="60" w:after="60" w:line="240" w:lineRule="auto"/>
            </w:pPr>
            <w:r w:rsidRPr="00187CCE">
              <w:t>See Note 2</w:t>
            </w:r>
          </w:p>
        </w:tc>
      </w:tr>
      <w:tr w:rsidR="008953C2" w:rsidRPr="00187CCE" w14:paraId="0CFFA456" w14:textId="77777777" w:rsidTr="00170A80">
        <w:tc>
          <w:tcPr>
            <w:tcW w:w="709" w:type="pct"/>
            <w:hideMark/>
          </w:tcPr>
          <w:p w14:paraId="55E9507D" w14:textId="77777777" w:rsidR="008953C2" w:rsidRPr="00187CCE" w:rsidRDefault="008953C2" w:rsidP="00170A80">
            <w:pPr>
              <w:spacing w:before="60" w:after="60" w:line="240" w:lineRule="auto"/>
            </w:pPr>
            <w:r w:rsidRPr="00187CCE">
              <w:t>0302.9213</w:t>
            </w:r>
          </w:p>
        </w:tc>
        <w:tc>
          <w:tcPr>
            <w:tcW w:w="2030" w:type="pct"/>
            <w:hideMark/>
          </w:tcPr>
          <w:p w14:paraId="72C1BCEC" w14:textId="77777777" w:rsidR="008953C2" w:rsidRPr="00187CCE" w:rsidRDefault="008953C2" w:rsidP="00170A80">
            <w:pPr>
              <w:spacing w:before="60" w:after="60" w:line="240" w:lineRule="auto"/>
            </w:pPr>
            <w:r w:rsidRPr="00187CCE">
              <w:t>---- Of Galapagos sharks / Mango (</w:t>
            </w:r>
            <w:r w:rsidRPr="00187CCE">
              <w:rPr>
                <w:i/>
                <w:iCs/>
              </w:rPr>
              <w:t>Carcharhinus Galapagensis</w:t>
            </w:r>
            <w:r w:rsidRPr="00187CCE">
              <w:t>)</w:t>
            </w:r>
          </w:p>
        </w:tc>
        <w:tc>
          <w:tcPr>
            <w:tcW w:w="1131" w:type="pct"/>
            <w:hideMark/>
          </w:tcPr>
          <w:p w14:paraId="0D79B10F" w14:textId="77777777" w:rsidR="008953C2" w:rsidRPr="00187CCE" w:rsidRDefault="008953C2" w:rsidP="00170A80">
            <w:pPr>
              <w:spacing w:before="60" w:after="60" w:line="240" w:lineRule="auto"/>
              <w:jc w:val="center"/>
            </w:pPr>
            <w:r w:rsidRPr="00187CCE">
              <w:t>0 %</w:t>
            </w:r>
          </w:p>
        </w:tc>
        <w:tc>
          <w:tcPr>
            <w:tcW w:w="551" w:type="pct"/>
            <w:noWrap/>
            <w:hideMark/>
          </w:tcPr>
          <w:p w14:paraId="108A41BA" w14:textId="77777777" w:rsidR="008953C2" w:rsidRPr="00187CCE" w:rsidRDefault="008953C2" w:rsidP="00170A80">
            <w:pPr>
              <w:spacing w:before="60" w:after="60" w:line="240" w:lineRule="auto"/>
              <w:jc w:val="center"/>
            </w:pPr>
          </w:p>
        </w:tc>
        <w:tc>
          <w:tcPr>
            <w:tcW w:w="579" w:type="pct"/>
            <w:noWrap/>
            <w:hideMark/>
          </w:tcPr>
          <w:p w14:paraId="230835AB" w14:textId="77777777" w:rsidR="008953C2" w:rsidRPr="00187CCE" w:rsidRDefault="008953C2" w:rsidP="00170A80">
            <w:pPr>
              <w:spacing w:before="60" w:after="60" w:line="240" w:lineRule="auto"/>
            </w:pPr>
            <w:r w:rsidRPr="00187CCE">
              <w:t>See Note 2</w:t>
            </w:r>
          </w:p>
        </w:tc>
      </w:tr>
      <w:tr w:rsidR="008953C2" w:rsidRPr="00187CCE" w14:paraId="30077BA0" w14:textId="77777777" w:rsidTr="00170A80">
        <w:tc>
          <w:tcPr>
            <w:tcW w:w="709" w:type="pct"/>
            <w:hideMark/>
          </w:tcPr>
          <w:p w14:paraId="46502818" w14:textId="77777777" w:rsidR="008953C2" w:rsidRPr="00187CCE" w:rsidRDefault="008953C2" w:rsidP="00170A80">
            <w:pPr>
              <w:spacing w:before="60" w:after="60" w:line="240" w:lineRule="auto"/>
            </w:pPr>
            <w:r w:rsidRPr="00187CCE">
              <w:t>0302.9214</w:t>
            </w:r>
          </w:p>
        </w:tc>
        <w:tc>
          <w:tcPr>
            <w:tcW w:w="2030" w:type="pct"/>
            <w:hideMark/>
          </w:tcPr>
          <w:p w14:paraId="0C1F0B0C" w14:textId="348F31D3" w:rsidR="008953C2" w:rsidRPr="00187CCE" w:rsidRDefault="008953C2" w:rsidP="00170A80">
            <w:pPr>
              <w:spacing w:before="60" w:after="60" w:line="240" w:lineRule="auto"/>
            </w:pPr>
            <w:r w:rsidRPr="00187CCE">
              <w:t xml:space="preserve">---- </w:t>
            </w:r>
            <w:r w:rsidR="00554D0D" w:rsidRPr="00187CCE">
              <w:t xml:space="preserve">Of Scalloped hammerhead </w:t>
            </w:r>
            <w:r w:rsidRPr="00187CCE">
              <w:t>sharks (</w:t>
            </w:r>
            <w:r w:rsidRPr="00187CCE">
              <w:rPr>
                <w:i/>
                <w:iCs/>
              </w:rPr>
              <w:t>Sphyrna lewini</w:t>
            </w:r>
            <w:r w:rsidRPr="00187CCE">
              <w:t>)</w:t>
            </w:r>
          </w:p>
        </w:tc>
        <w:tc>
          <w:tcPr>
            <w:tcW w:w="1131" w:type="pct"/>
            <w:hideMark/>
          </w:tcPr>
          <w:p w14:paraId="1DF7752C" w14:textId="77777777" w:rsidR="008953C2" w:rsidRPr="00187CCE" w:rsidRDefault="008953C2" w:rsidP="00170A80">
            <w:pPr>
              <w:spacing w:before="60" w:after="60" w:line="240" w:lineRule="auto"/>
              <w:jc w:val="center"/>
            </w:pPr>
            <w:r w:rsidRPr="00187CCE">
              <w:t>0 %</w:t>
            </w:r>
          </w:p>
        </w:tc>
        <w:tc>
          <w:tcPr>
            <w:tcW w:w="551" w:type="pct"/>
            <w:noWrap/>
            <w:hideMark/>
          </w:tcPr>
          <w:p w14:paraId="3956DA19" w14:textId="77777777" w:rsidR="008953C2" w:rsidRPr="00187CCE" w:rsidRDefault="008953C2" w:rsidP="00170A80">
            <w:pPr>
              <w:spacing w:before="60" w:after="60" w:line="240" w:lineRule="auto"/>
              <w:jc w:val="center"/>
            </w:pPr>
          </w:p>
        </w:tc>
        <w:tc>
          <w:tcPr>
            <w:tcW w:w="579" w:type="pct"/>
            <w:noWrap/>
            <w:hideMark/>
          </w:tcPr>
          <w:p w14:paraId="53F9C500" w14:textId="77777777" w:rsidR="008953C2" w:rsidRPr="00187CCE" w:rsidRDefault="008953C2" w:rsidP="00170A80">
            <w:pPr>
              <w:spacing w:before="60" w:after="60" w:line="240" w:lineRule="auto"/>
            </w:pPr>
            <w:r w:rsidRPr="00187CCE">
              <w:t>See Note 2</w:t>
            </w:r>
          </w:p>
        </w:tc>
      </w:tr>
      <w:tr w:rsidR="008953C2" w:rsidRPr="00187CCE" w14:paraId="6B3649D6" w14:textId="77777777" w:rsidTr="00170A80">
        <w:tc>
          <w:tcPr>
            <w:tcW w:w="709" w:type="pct"/>
            <w:hideMark/>
          </w:tcPr>
          <w:p w14:paraId="2A1E6ECF" w14:textId="77777777" w:rsidR="008953C2" w:rsidRPr="00187CCE" w:rsidRDefault="008953C2" w:rsidP="00170A80">
            <w:pPr>
              <w:spacing w:before="60" w:after="60" w:line="240" w:lineRule="auto"/>
            </w:pPr>
            <w:r w:rsidRPr="00187CCE">
              <w:t>0302.9215</w:t>
            </w:r>
          </w:p>
        </w:tc>
        <w:tc>
          <w:tcPr>
            <w:tcW w:w="2030" w:type="pct"/>
            <w:hideMark/>
          </w:tcPr>
          <w:p w14:paraId="6C8DD230" w14:textId="77777777" w:rsidR="008953C2" w:rsidRPr="00187CCE" w:rsidRDefault="008953C2" w:rsidP="00170A80">
            <w:pPr>
              <w:spacing w:before="60" w:after="60" w:line="240" w:lineRule="auto"/>
            </w:pPr>
            <w:r w:rsidRPr="00187CCE">
              <w:t>---- Of Giant Hammerhead sharks (</w:t>
            </w:r>
            <w:r w:rsidRPr="00187CCE">
              <w:rPr>
                <w:i/>
                <w:iCs/>
              </w:rPr>
              <w:t>Sphyrna mokarran</w:t>
            </w:r>
            <w:r w:rsidRPr="00187CCE">
              <w:t>)</w:t>
            </w:r>
          </w:p>
        </w:tc>
        <w:tc>
          <w:tcPr>
            <w:tcW w:w="1131" w:type="pct"/>
            <w:hideMark/>
          </w:tcPr>
          <w:p w14:paraId="17C57739" w14:textId="77777777" w:rsidR="008953C2" w:rsidRPr="00187CCE" w:rsidRDefault="008953C2" w:rsidP="00170A80">
            <w:pPr>
              <w:spacing w:before="60" w:after="60" w:line="240" w:lineRule="auto"/>
              <w:jc w:val="center"/>
            </w:pPr>
            <w:r w:rsidRPr="00187CCE">
              <w:t>0 %</w:t>
            </w:r>
          </w:p>
        </w:tc>
        <w:tc>
          <w:tcPr>
            <w:tcW w:w="551" w:type="pct"/>
            <w:noWrap/>
            <w:hideMark/>
          </w:tcPr>
          <w:p w14:paraId="0D7B7BE2" w14:textId="77777777" w:rsidR="008953C2" w:rsidRPr="00187CCE" w:rsidRDefault="008953C2" w:rsidP="00170A80">
            <w:pPr>
              <w:spacing w:before="60" w:after="60" w:line="240" w:lineRule="auto"/>
              <w:jc w:val="center"/>
            </w:pPr>
          </w:p>
        </w:tc>
        <w:tc>
          <w:tcPr>
            <w:tcW w:w="579" w:type="pct"/>
            <w:noWrap/>
            <w:hideMark/>
          </w:tcPr>
          <w:p w14:paraId="554C4D17" w14:textId="77777777" w:rsidR="008953C2" w:rsidRPr="00187CCE" w:rsidRDefault="008953C2" w:rsidP="00170A80">
            <w:pPr>
              <w:spacing w:before="60" w:after="60" w:line="240" w:lineRule="auto"/>
            </w:pPr>
            <w:r w:rsidRPr="00187CCE">
              <w:t>See Note 2</w:t>
            </w:r>
          </w:p>
        </w:tc>
      </w:tr>
      <w:tr w:rsidR="008953C2" w:rsidRPr="00187CCE" w14:paraId="5658FF35" w14:textId="77777777" w:rsidTr="00170A80">
        <w:tc>
          <w:tcPr>
            <w:tcW w:w="709" w:type="pct"/>
            <w:hideMark/>
          </w:tcPr>
          <w:p w14:paraId="1CBB98D2" w14:textId="77777777" w:rsidR="008953C2" w:rsidRPr="00187CCE" w:rsidRDefault="008953C2" w:rsidP="00170A80">
            <w:pPr>
              <w:spacing w:before="60" w:after="60" w:line="240" w:lineRule="auto"/>
            </w:pPr>
            <w:r w:rsidRPr="00187CCE">
              <w:t>0302.9216</w:t>
            </w:r>
          </w:p>
        </w:tc>
        <w:tc>
          <w:tcPr>
            <w:tcW w:w="2030" w:type="pct"/>
            <w:hideMark/>
          </w:tcPr>
          <w:p w14:paraId="63E2705A" w14:textId="77777777" w:rsidR="008953C2" w:rsidRPr="00187CCE" w:rsidRDefault="008953C2" w:rsidP="00170A80">
            <w:pPr>
              <w:spacing w:before="60" w:after="60" w:line="240" w:lineRule="auto"/>
            </w:pPr>
            <w:r w:rsidRPr="00187CCE">
              <w:t>---- Of Smooth hammerhead sharks (</w:t>
            </w:r>
            <w:r w:rsidRPr="00187CCE">
              <w:rPr>
                <w:i/>
                <w:iCs/>
              </w:rPr>
              <w:t>Sphyrna zygaena</w:t>
            </w:r>
            <w:r w:rsidRPr="00187CCE">
              <w:t>)</w:t>
            </w:r>
          </w:p>
        </w:tc>
        <w:tc>
          <w:tcPr>
            <w:tcW w:w="1131" w:type="pct"/>
            <w:hideMark/>
          </w:tcPr>
          <w:p w14:paraId="00FD1227" w14:textId="77777777" w:rsidR="008953C2" w:rsidRPr="00187CCE" w:rsidRDefault="008953C2" w:rsidP="00170A80">
            <w:pPr>
              <w:spacing w:before="60" w:after="60" w:line="240" w:lineRule="auto"/>
              <w:jc w:val="center"/>
            </w:pPr>
            <w:r w:rsidRPr="00187CCE">
              <w:t>0 %</w:t>
            </w:r>
          </w:p>
        </w:tc>
        <w:tc>
          <w:tcPr>
            <w:tcW w:w="551" w:type="pct"/>
            <w:noWrap/>
            <w:hideMark/>
          </w:tcPr>
          <w:p w14:paraId="07AE1366" w14:textId="77777777" w:rsidR="008953C2" w:rsidRPr="00187CCE" w:rsidRDefault="008953C2" w:rsidP="00170A80">
            <w:pPr>
              <w:spacing w:before="60" w:after="60" w:line="240" w:lineRule="auto"/>
              <w:jc w:val="center"/>
            </w:pPr>
          </w:p>
        </w:tc>
        <w:tc>
          <w:tcPr>
            <w:tcW w:w="579" w:type="pct"/>
            <w:noWrap/>
            <w:hideMark/>
          </w:tcPr>
          <w:p w14:paraId="3C2AF07F" w14:textId="77777777" w:rsidR="008953C2" w:rsidRPr="00187CCE" w:rsidRDefault="008953C2" w:rsidP="00170A80">
            <w:pPr>
              <w:spacing w:before="60" w:after="60" w:line="240" w:lineRule="auto"/>
            </w:pPr>
            <w:r w:rsidRPr="00187CCE">
              <w:t>See Note 2</w:t>
            </w:r>
          </w:p>
        </w:tc>
      </w:tr>
      <w:tr w:rsidR="008953C2" w:rsidRPr="00187CCE" w14:paraId="3C68046C" w14:textId="77777777" w:rsidTr="00170A80">
        <w:tc>
          <w:tcPr>
            <w:tcW w:w="709" w:type="pct"/>
            <w:hideMark/>
          </w:tcPr>
          <w:p w14:paraId="2F4365ED" w14:textId="77777777" w:rsidR="008953C2" w:rsidRPr="00187CCE" w:rsidRDefault="008953C2" w:rsidP="00170A80">
            <w:pPr>
              <w:spacing w:before="60" w:after="60" w:line="240" w:lineRule="auto"/>
            </w:pPr>
            <w:r w:rsidRPr="00187CCE">
              <w:t>0302.9217</w:t>
            </w:r>
          </w:p>
        </w:tc>
        <w:tc>
          <w:tcPr>
            <w:tcW w:w="2030" w:type="pct"/>
            <w:hideMark/>
          </w:tcPr>
          <w:p w14:paraId="47AA0E7D" w14:textId="77777777" w:rsidR="008953C2" w:rsidRPr="00187CCE" w:rsidRDefault="008953C2" w:rsidP="00170A80">
            <w:pPr>
              <w:spacing w:before="60" w:after="60" w:line="240" w:lineRule="auto"/>
            </w:pPr>
            <w:r w:rsidRPr="00187CCE">
              <w:t>---- Of Speckled smooth-hound (</w:t>
            </w:r>
            <w:r w:rsidRPr="00187CCE">
              <w:rPr>
                <w:i/>
                <w:iCs/>
              </w:rPr>
              <w:t>Mustelus mento</w:t>
            </w:r>
            <w:r w:rsidRPr="00187CCE">
              <w:t>)</w:t>
            </w:r>
          </w:p>
        </w:tc>
        <w:tc>
          <w:tcPr>
            <w:tcW w:w="1131" w:type="pct"/>
            <w:hideMark/>
          </w:tcPr>
          <w:p w14:paraId="61FA9FA2" w14:textId="77777777" w:rsidR="008953C2" w:rsidRPr="00187CCE" w:rsidRDefault="008953C2" w:rsidP="00170A80">
            <w:pPr>
              <w:spacing w:before="60" w:after="60" w:line="240" w:lineRule="auto"/>
              <w:jc w:val="center"/>
            </w:pPr>
            <w:r w:rsidRPr="00187CCE">
              <w:t>0 %</w:t>
            </w:r>
          </w:p>
        </w:tc>
        <w:tc>
          <w:tcPr>
            <w:tcW w:w="551" w:type="pct"/>
            <w:noWrap/>
            <w:hideMark/>
          </w:tcPr>
          <w:p w14:paraId="66CAFBF7" w14:textId="77777777" w:rsidR="008953C2" w:rsidRPr="00187CCE" w:rsidRDefault="008953C2" w:rsidP="00170A80">
            <w:pPr>
              <w:spacing w:before="60" w:after="60" w:line="240" w:lineRule="auto"/>
              <w:jc w:val="center"/>
            </w:pPr>
          </w:p>
        </w:tc>
        <w:tc>
          <w:tcPr>
            <w:tcW w:w="579" w:type="pct"/>
            <w:noWrap/>
            <w:hideMark/>
          </w:tcPr>
          <w:p w14:paraId="14312513" w14:textId="77777777" w:rsidR="008953C2" w:rsidRPr="00187CCE" w:rsidRDefault="008953C2" w:rsidP="00170A80">
            <w:pPr>
              <w:spacing w:before="60" w:after="60" w:line="240" w:lineRule="auto"/>
            </w:pPr>
            <w:r w:rsidRPr="00187CCE">
              <w:t>See Note 2</w:t>
            </w:r>
          </w:p>
        </w:tc>
      </w:tr>
      <w:tr w:rsidR="008953C2" w:rsidRPr="00187CCE" w14:paraId="226FDF55" w14:textId="77777777" w:rsidTr="00170A80">
        <w:tc>
          <w:tcPr>
            <w:tcW w:w="709" w:type="pct"/>
            <w:hideMark/>
          </w:tcPr>
          <w:p w14:paraId="7D7E77C0" w14:textId="77777777" w:rsidR="008953C2" w:rsidRPr="00187CCE" w:rsidRDefault="008953C2" w:rsidP="00170A80">
            <w:pPr>
              <w:spacing w:before="60" w:after="60" w:line="240" w:lineRule="auto"/>
            </w:pPr>
            <w:r w:rsidRPr="00187CCE">
              <w:t>0302.9219</w:t>
            </w:r>
          </w:p>
        </w:tc>
        <w:tc>
          <w:tcPr>
            <w:tcW w:w="2030" w:type="pct"/>
            <w:hideMark/>
          </w:tcPr>
          <w:p w14:paraId="77C4FCC1" w14:textId="77777777" w:rsidR="008953C2" w:rsidRPr="00187CCE" w:rsidRDefault="008953C2" w:rsidP="00170A80">
            <w:pPr>
              <w:spacing w:before="60" w:after="60" w:line="240" w:lineRule="auto"/>
            </w:pPr>
            <w:r w:rsidRPr="00187CCE">
              <w:t>---- Others</w:t>
            </w:r>
          </w:p>
        </w:tc>
        <w:tc>
          <w:tcPr>
            <w:tcW w:w="1131" w:type="pct"/>
            <w:hideMark/>
          </w:tcPr>
          <w:p w14:paraId="5B2169A1" w14:textId="77777777" w:rsidR="008953C2" w:rsidRPr="00187CCE" w:rsidRDefault="008953C2" w:rsidP="00170A80">
            <w:pPr>
              <w:spacing w:before="60" w:after="60" w:line="240" w:lineRule="auto"/>
              <w:jc w:val="center"/>
            </w:pPr>
            <w:r w:rsidRPr="00187CCE">
              <w:t>0 %</w:t>
            </w:r>
          </w:p>
        </w:tc>
        <w:tc>
          <w:tcPr>
            <w:tcW w:w="551" w:type="pct"/>
            <w:noWrap/>
            <w:hideMark/>
          </w:tcPr>
          <w:p w14:paraId="2BDE2686" w14:textId="77777777" w:rsidR="008953C2" w:rsidRPr="00187CCE" w:rsidRDefault="008953C2" w:rsidP="00170A80">
            <w:pPr>
              <w:spacing w:before="60" w:after="60" w:line="240" w:lineRule="auto"/>
              <w:jc w:val="center"/>
            </w:pPr>
          </w:p>
        </w:tc>
        <w:tc>
          <w:tcPr>
            <w:tcW w:w="579" w:type="pct"/>
            <w:noWrap/>
            <w:hideMark/>
          </w:tcPr>
          <w:p w14:paraId="04789EC7" w14:textId="77777777" w:rsidR="008953C2" w:rsidRPr="00187CCE" w:rsidRDefault="008953C2" w:rsidP="00170A80">
            <w:pPr>
              <w:spacing w:before="60" w:after="60" w:line="240" w:lineRule="auto"/>
            </w:pPr>
            <w:r w:rsidRPr="00187CCE">
              <w:t>See Note 2</w:t>
            </w:r>
          </w:p>
        </w:tc>
      </w:tr>
      <w:tr w:rsidR="008953C2" w:rsidRPr="00187CCE" w14:paraId="223584D9" w14:textId="77777777" w:rsidTr="00170A80">
        <w:tc>
          <w:tcPr>
            <w:tcW w:w="709" w:type="pct"/>
            <w:hideMark/>
          </w:tcPr>
          <w:p w14:paraId="38D78BB5" w14:textId="77777777" w:rsidR="008953C2" w:rsidRPr="00187CCE" w:rsidRDefault="008953C2" w:rsidP="00170A80">
            <w:pPr>
              <w:spacing w:before="60" w:after="60" w:line="240" w:lineRule="auto"/>
            </w:pPr>
            <w:r w:rsidRPr="00187CCE">
              <w:t>0302.9221</w:t>
            </w:r>
          </w:p>
        </w:tc>
        <w:tc>
          <w:tcPr>
            <w:tcW w:w="2030" w:type="pct"/>
            <w:hideMark/>
          </w:tcPr>
          <w:p w14:paraId="401771B3" w14:textId="77777777" w:rsidR="008953C2" w:rsidRPr="00187CCE" w:rsidRDefault="008953C2" w:rsidP="00170A80">
            <w:pPr>
              <w:spacing w:before="60" w:after="60" w:line="240" w:lineRule="auto"/>
            </w:pPr>
            <w:r w:rsidRPr="00187CCE">
              <w:t>---- Of Smokers sharks, gray sharks or sea cats (</w:t>
            </w:r>
            <w:r w:rsidRPr="00187CCE">
              <w:rPr>
                <w:i/>
                <w:iCs/>
              </w:rPr>
              <w:t>Hexanchus Griseus</w:t>
            </w:r>
            <w:r w:rsidRPr="00187CCE">
              <w:t>)</w:t>
            </w:r>
          </w:p>
        </w:tc>
        <w:tc>
          <w:tcPr>
            <w:tcW w:w="1131" w:type="pct"/>
            <w:hideMark/>
          </w:tcPr>
          <w:p w14:paraId="5E71BCC9" w14:textId="77777777" w:rsidR="008953C2" w:rsidRPr="00187CCE" w:rsidRDefault="008953C2" w:rsidP="00170A80">
            <w:pPr>
              <w:spacing w:before="60" w:after="60" w:line="240" w:lineRule="auto"/>
              <w:jc w:val="center"/>
            </w:pPr>
            <w:r w:rsidRPr="00187CCE">
              <w:t>0 %</w:t>
            </w:r>
          </w:p>
        </w:tc>
        <w:tc>
          <w:tcPr>
            <w:tcW w:w="551" w:type="pct"/>
            <w:noWrap/>
            <w:hideMark/>
          </w:tcPr>
          <w:p w14:paraId="4C646647" w14:textId="77777777" w:rsidR="008953C2" w:rsidRPr="00187CCE" w:rsidRDefault="008953C2" w:rsidP="00170A80">
            <w:pPr>
              <w:spacing w:before="60" w:after="60" w:line="240" w:lineRule="auto"/>
              <w:jc w:val="center"/>
            </w:pPr>
          </w:p>
        </w:tc>
        <w:tc>
          <w:tcPr>
            <w:tcW w:w="579" w:type="pct"/>
            <w:noWrap/>
            <w:hideMark/>
          </w:tcPr>
          <w:p w14:paraId="42B483EA" w14:textId="77777777" w:rsidR="008953C2" w:rsidRPr="00187CCE" w:rsidRDefault="008953C2" w:rsidP="00170A80">
            <w:pPr>
              <w:spacing w:before="60" w:after="60" w:line="240" w:lineRule="auto"/>
            </w:pPr>
            <w:r w:rsidRPr="00187CCE">
              <w:t>See Note 2</w:t>
            </w:r>
          </w:p>
        </w:tc>
      </w:tr>
      <w:tr w:rsidR="008953C2" w:rsidRPr="00187CCE" w14:paraId="1CD45CD2" w14:textId="77777777" w:rsidTr="00170A80">
        <w:tc>
          <w:tcPr>
            <w:tcW w:w="709" w:type="pct"/>
            <w:hideMark/>
          </w:tcPr>
          <w:p w14:paraId="7A362E54" w14:textId="77777777" w:rsidR="008953C2" w:rsidRPr="00187CCE" w:rsidRDefault="008953C2" w:rsidP="00170A80">
            <w:pPr>
              <w:spacing w:before="60" w:after="60" w:line="240" w:lineRule="auto"/>
            </w:pPr>
            <w:r w:rsidRPr="00187CCE">
              <w:t>0302.9222</w:t>
            </w:r>
          </w:p>
        </w:tc>
        <w:tc>
          <w:tcPr>
            <w:tcW w:w="2030" w:type="pct"/>
            <w:hideMark/>
          </w:tcPr>
          <w:p w14:paraId="0B9C40E2" w14:textId="77777777" w:rsidR="008953C2" w:rsidRPr="00187CCE" w:rsidRDefault="008953C2" w:rsidP="00170A80">
            <w:pPr>
              <w:spacing w:before="60" w:after="60" w:line="240" w:lineRule="auto"/>
            </w:pPr>
            <w:r w:rsidRPr="00187CCE">
              <w:t>---- Of Birdbeak Dogfish (</w:t>
            </w:r>
            <w:r w:rsidRPr="00187CCE">
              <w:rPr>
                <w:i/>
                <w:iCs/>
              </w:rPr>
              <w:t>Deania calcea</w:t>
            </w:r>
            <w:r w:rsidRPr="00187CCE">
              <w:t>)</w:t>
            </w:r>
          </w:p>
        </w:tc>
        <w:tc>
          <w:tcPr>
            <w:tcW w:w="1131" w:type="pct"/>
            <w:hideMark/>
          </w:tcPr>
          <w:p w14:paraId="0471D507" w14:textId="77777777" w:rsidR="008953C2" w:rsidRPr="00187CCE" w:rsidRDefault="008953C2" w:rsidP="00170A80">
            <w:pPr>
              <w:spacing w:before="60" w:after="60" w:line="240" w:lineRule="auto"/>
              <w:jc w:val="center"/>
            </w:pPr>
            <w:r w:rsidRPr="00187CCE">
              <w:t>0 %</w:t>
            </w:r>
          </w:p>
        </w:tc>
        <w:tc>
          <w:tcPr>
            <w:tcW w:w="551" w:type="pct"/>
            <w:noWrap/>
            <w:hideMark/>
          </w:tcPr>
          <w:p w14:paraId="1E06267E" w14:textId="77777777" w:rsidR="008953C2" w:rsidRPr="00187CCE" w:rsidRDefault="008953C2" w:rsidP="00170A80">
            <w:pPr>
              <w:spacing w:before="60" w:after="60" w:line="240" w:lineRule="auto"/>
              <w:jc w:val="center"/>
            </w:pPr>
          </w:p>
        </w:tc>
        <w:tc>
          <w:tcPr>
            <w:tcW w:w="579" w:type="pct"/>
            <w:noWrap/>
            <w:hideMark/>
          </w:tcPr>
          <w:p w14:paraId="6CFF650C" w14:textId="77777777" w:rsidR="008953C2" w:rsidRPr="00187CCE" w:rsidRDefault="008953C2" w:rsidP="00170A80">
            <w:pPr>
              <w:spacing w:before="60" w:after="60" w:line="240" w:lineRule="auto"/>
            </w:pPr>
            <w:r w:rsidRPr="00187CCE">
              <w:t>See Note 2</w:t>
            </w:r>
          </w:p>
        </w:tc>
      </w:tr>
      <w:tr w:rsidR="008953C2" w:rsidRPr="00187CCE" w14:paraId="14C8CDA0" w14:textId="77777777" w:rsidTr="00170A80">
        <w:tc>
          <w:tcPr>
            <w:tcW w:w="709" w:type="pct"/>
            <w:hideMark/>
          </w:tcPr>
          <w:p w14:paraId="19F9A7A7" w14:textId="77777777" w:rsidR="008953C2" w:rsidRPr="00187CCE" w:rsidRDefault="008953C2" w:rsidP="00170A80">
            <w:pPr>
              <w:spacing w:before="60" w:after="60" w:line="240" w:lineRule="auto"/>
            </w:pPr>
            <w:r w:rsidRPr="00187CCE">
              <w:t>0302.9223</w:t>
            </w:r>
          </w:p>
        </w:tc>
        <w:tc>
          <w:tcPr>
            <w:tcW w:w="2030" w:type="pct"/>
            <w:hideMark/>
          </w:tcPr>
          <w:p w14:paraId="19A17076" w14:textId="77777777" w:rsidR="008953C2" w:rsidRPr="00187CCE" w:rsidRDefault="008953C2" w:rsidP="00170A80">
            <w:pPr>
              <w:spacing w:before="60" w:after="60" w:line="240" w:lineRule="auto"/>
            </w:pPr>
            <w:r w:rsidRPr="00187CCE">
              <w:t>---- Of Spiny dogfish (</w:t>
            </w:r>
            <w:r w:rsidRPr="00187CCE">
              <w:rPr>
                <w:i/>
                <w:iCs/>
              </w:rPr>
              <w:t>Squalus acanthias</w:t>
            </w:r>
            <w:r w:rsidRPr="00187CCE">
              <w:t>)</w:t>
            </w:r>
          </w:p>
        </w:tc>
        <w:tc>
          <w:tcPr>
            <w:tcW w:w="1131" w:type="pct"/>
            <w:hideMark/>
          </w:tcPr>
          <w:p w14:paraId="61641A95" w14:textId="77777777" w:rsidR="008953C2" w:rsidRPr="00187CCE" w:rsidRDefault="008953C2" w:rsidP="00170A80">
            <w:pPr>
              <w:spacing w:before="60" w:after="60" w:line="240" w:lineRule="auto"/>
              <w:jc w:val="center"/>
            </w:pPr>
            <w:r w:rsidRPr="00187CCE">
              <w:t>0 %</w:t>
            </w:r>
          </w:p>
        </w:tc>
        <w:tc>
          <w:tcPr>
            <w:tcW w:w="551" w:type="pct"/>
            <w:noWrap/>
            <w:hideMark/>
          </w:tcPr>
          <w:p w14:paraId="585CBD6A" w14:textId="77777777" w:rsidR="008953C2" w:rsidRPr="00187CCE" w:rsidRDefault="008953C2" w:rsidP="00170A80">
            <w:pPr>
              <w:spacing w:before="60" w:after="60" w:line="240" w:lineRule="auto"/>
              <w:jc w:val="center"/>
            </w:pPr>
          </w:p>
        </w:tc>
        <w:tc>
          <w:tcPr>
            <w:tcW w:w="579" w:type="pct"/>
            <w:noWrap/>
            <w:hideMark/>
          </w:tcPr>
          <w:p w14:paraId="78DB6BF0" w14:textId="77777777" w:rsidR="008953C2" w:rsidRPr="00187CCE" w:rsidRDefault="008953C2" w:rsidP="00170A80">
            <w:pPr>
              <w:spacing w:before="60" w:after="60" w:line="240" w:lineRule="auto"/>
            </w:pPr>
            <w:r w:rsidRPr="00187CCE">
              <w:t>See Note 2</w:t>
            </w:r>
          </w:p>
        </w:tc>
      </w:tr>
      <w:tr w:rsidR="008953C2" w:rsidRPr="00187CCE" w14:paraId="38C4F60D" w14:textId="77777777" w:rsidTr="00170A80">
        <w:tc>
          <w:tcPr>
            <w:tcW w:w="709" w:type="pct"/>
            <w:hideMark/>
          </w:tcPr>
          <w:p w14:paraId="76853B47" w14:textId="77777777" w:rsidR="008953C2" w:rsidRPr="00187CCE" w:rsidRDefault="008953C2" w:rsidP="00170A80">
            <w:pPr>
              <w:pageBreakBefore/>
              <w:spacing w:before="60" w:after="60" w:line="240" w:lineRule="auto"/>
            </w:pPr>
            <w:r w:rsidRPr="00187CCE">
              <w:lastRenderedPageBreak/>
              <w:t>0302.9224</w:t>
            </w:r>
          </w:p>
        </w:tc>
        <w:tc>
          <w:tcPr>
            <w:tcW w:w="2030" w:type="pct"/>
            <w:hideMark/>
          </w:tcPr>
          <w:p w14:paraId="70400FEC" w14:textId="77777777" w:rsidR="008953C2" w:rsidRPr="00187CCE" w:rsidRDefault="008953C2" w:rsidP="00170A80">
            <w:pPr>
              <w:spacing w:before="60" w:after="60" w:line="240" w:lineRule="auto"/>
            </w:pPr>
            <w:r w:rsidRPr="00187CCE">
              <w:t>---- Of Sawfishes (Pristidae)</w:t>
            </w:r>
          </w:p>
        </w:tc>
        <w:tc>
          <w:tcPr>
            <w:tcW w:w="1131" w:type="pct"/>
            <w:hideMark/>
          </w:tcPr>
          <w:p w14:paraId="64AFB7C2" w14:textId="77777777" w:rsidR="008953C2" w:rsidRPr="00187CCE" w:rsidRDefault="008953C2" w:rsidP="00170A80">
            <w:pPr>
              <w:spacing w:before="60" w:after="60" w:line="240" w:lineRule="auto"/>
              <w:jc w:val="center"/>
            </w:pPr>
            <w:r w:rsidRPr="00187CCE">
              <w:t>0 %</w:t>
            </w:r>
          </w:p>
        </w:tc>
        <w:tc>
          <w:tcPr>
            <w:tcW w:w="551" w:type="pct"/>
            <w:noWrap/>
            <w:hideMark/>
          </w:tcPr>
          <w:p w14:paraId="44298463" w14:textId="77777777" w:rsidR="008953C2" w:rsidRPr="00187CCE" w:rsidRDefault="008953C2" w:rsidP="00170A80">
            <w:pPr>
              <w:spacing w:before="60" w:after="60" w:line="240" w:lineRule="auto"/>
              <w:jc w:val="center"/>
            </w:pPr>
          </w:p>
        </w:tc>
        <w:tc>
          <w:tcPr>
            <w:tcW w:w="579" w:type="pct"/>
            <w:noWrap/>
            <w:hideMark/>
          </w:tcPr>
          <w:p w14:paraId="07C8ADEC" w14:textId="77777777" w:rsidR="008953C2" w:rsidRPr="00187CCE" w:rsidRDefault="008953C2" w:rsidP="00170A80">
            <w:pPr>
              <w:spacing w:before="60" w:after="60" w:line="240" w:lineRule="auto"/>
            </w:pPr>
            <w:r w:rsidRPr="00187CCE">
              <w:t>See Note 2</w:t>
            </w:r>
          </w:p>
        </w:tc>
      </w:tr>
      <w:tr w:rsidR="008953C2" w:rsidRPr="00187CCE" w14:paraId="6582B020" w14:textId="77777777" w:rsidTr="00170A80">
        <w:tc>
          <w:tcPr>
            <w:tcW w:w="709" w:type="pct"/>
            <w:hideMark/>
          </w:tcPr>
          <w:p w14:paraId="772016DA" w14:textId="77777777" w:rsidR="008953C2" w:rsidRPr="00187CCE" w:rsidRDefault="008953C2" w:rsidP="00170A80">
            <w:pPr>
              <w:spacing w:before="60" w:after="60" w:line="240" w:lineRule="auto"/>
            </w:pPr>
            <w:r w:rsidRPr="00187CCE">
              <w:t>0302.9229</w:t>
            </w:r>
          </w:p>
        </w:tc>
        <w:tc>
          <w:tcPr>
            <w:tcW w:w="2030" w:type="pct"/>
            <w:hideMark/>
          </w:tcPr>
          <w:p w14:paraId="2519AA00" w14:textId="77777777" w:rsidR="008953C2" w:rsidRPr="00187CCE" w:rsidRDefault="008953C2" w:rsidP="00170A80">
            <w:pPr>
              <w:spacing w:before="60" w:after="60" w:line="240" w:lineRule="auto"/>
            </w:pPr>
            <w:r w:rsidRPr="00187CCE">
              <w:t>---- Others</w:t>
            </w:r>
          </w:p>
        </w:tc>
        <w:tc>
          <w:tcPr>
            <w:tcW w:w="1131" w:type="pct"/>
            <w:hideMark/>
          </w:tcPr>
          <w:p w14:paraId="649B7EC4" w14:textId="77777777" w:rsidR="008953C2" w:rsidRPr="00187CCE" w:rsidRDefault="008953C2" w:rsidP="00170A80">
            <w:pPr>
              <w:spacing w:before="60" w:after="60" w:line="240" w:lineRule="auto"/>
              <w:jc w:val="center"/>
            </w:pPr>
            <w:r w:rsidRPr="00187CCE">
              <w:t>0 %</w:t>
            </w:r>
          </w:p>
        </w:tc>
        <w:tc>
          <w:tcPr>
            <w:tcW w:w="551" w:type="pct"/>
            <w:noWrap/>
            <w:hideMark/>
          </w:tcPr>
          <w:p w14:paraId="3C5B0AF5" w14:textId="77777777" w:rsidR="008953C2" w:rsidRPr="00187CCE" w:rsidRDefault="008953C2" w:rsidP="00170A80">
            <w:pPr>
              <w:spacing w:before="60" w:after="60" w:line="240" w:lineRule="auto"/>
              <w:jc w:val="center"/>
            </w:pPr>
          </w:p>
        </w:tc>
        <w:tc>
          <w:tcPr>
            <w:tcW w:w="579" w:type="pct"/>
            <w:noWrap/>
            <w:hideMark/>
          </w:tcPr>
          <w:p w14:paraId="0BC0261C" w14:textId="77777777" w:rsidR="008953C2" w:rsidRPr="00187CCE" w:rsidRDefault="008953C2" w:rsidP="00170A80">
            <w:pPr>
              <w:spacing w:before="60" w:after="60" w:line="240" w:lineRule="auto"/>
            </w:pPr>
            <w:r w:rsidRPr="00187CCE">
              <w:t>See Note 2</w:t>
            </w:r>
          </w:p>
        </w:tc>
      </w:tr>
      <w:tr w:rsidR="008953C2" w:rsidRPr="00187CCE" w14:paraId="4BFC2C32" w14:textId="77777777" w:rsidTr="00170A80">
        <w:tc>
          <w:tcPr>
            <w:tcW w:w="709" w:type="pct"/>
            <w:hideMark/>
          </w:tcPr>
          <w:p w14:paraId="61AB9F0E" w14:textId="77777777" w:rsidR="008953C2" w:rsidRPr="00187CCE" w:rsidRDefault="008953C2" w:rsidP="00170A80">
            <w:pPr>
              <w:spacing w:before="60" w:after="60" w:line="240" w:lineRule="auto"/>
            </w:pPr>
            <w:r w:rsidRPr="00187CCE">
              <w:t>0302.9231</w:t>
            </w:r>
          </w:p>
        </w:tc>
        <w:tc>
          <w:tcPr>
            <w:tcW w:w="2030" w:type="pct"/>
            <w:hideMark/>
          </w:tcPr>
          <w:p w14:paraId="1001B75A" w14:textId="77777777" w:rsidR="008953C2" w:rsidRPr="00187CCE" w:rsidRDefault="008953C2" w:rsidP="00170A80">
            <w:pPr>
              <w:spacing w:before="60" w:after="60" w:line="240" w:lineRule="auto"/>
            </w:pPr>
            <w:r w:rsidRPr="00187CCE">
              <w:t>---- Of Whale sharks (</w:t>
            </w:r>
            <w:r w:rsidRPr="00187CCE">
              <w:rPr>
                <w:i/>
                <w:iCs/>
              </w:rPr>
              <w:t>Rhincodon typus</w:t>
            </w:r>
            <w:r w:rsidRPr="00187CCE">
              <w:t>)</w:t>
            </w:r>
          </w:p>
        </w:tc>
        <w:tc>
          <w:tcPr>
            <w:tcW w:w="1131" w:type="pct"/>
            <w:hideMark/>
          </w:tcPr>
          <w:p w14:paraId="2CE3B450" w14:textId="77777777" w:rsidR="008953C2" w:rsidRPr="00187CCE" w:rsidRDefault="008953C2" w:rsidP="00170A80">
            <w:pPr>
              <w:spacing w:before="60" w:after="60" w:line="240" w:lineRule="auto"/>
              <w:jc w:val="center"/>
            </w:pPr>
            <w:r w:rsidRPr="00187CCE">
              <w:t>0 %</w:t>
            </w:r>
          </w:p>
        </w:tc>
        <w:tc>
          <w:tcPr>
            <w:tcW w:w="551" w:type="pct"/>
            <w:noWrap/>
            <w:hideMark/>
          </w:tcPr>
          <w:p w14:paraId="368938E1" w14:textId="77777777" w:rsidR="008953C2" w:rsidRPr="00187CCE" w:rsidRDefault="008953C2" w:rsidP="00170A80">
            <w:pPr>
              <w:spacing w:before="60" w:after="60" w:line="240" w:lineRule="auto"/>
              <w:jc w:val="center"/>
            </w:pPr>
          </w:p>
        </w:tc>
        <w:tc>
          <w:tcPr>
            <w:tcW w:w="579" w:type="pct"/>
            <w:noWrap/>
            <w:hideMark/>
          </w:tcPr>
          <w:p w14:paraId="4957E515" w14:textId="77777777" w:rsidR="008953C2" w:rsidRPr="00187CCE" w:rsidRDefault="008953C2" w:rsidP="00170A80">
            <w:pPr>
              <w:spacing w:before="60" w:after="60" w:line="240" w:lineRule="auto"/>
            </w:pPr>
            <w:r w:rsidRPr="00187CCE">
              <w:t>See Note 2</w:t>
            </w:r>
          </w:p>
        </w:tc>
      </w:tr>
      <w:tr w:rsidR="008953C2" w:rsidRPr="00187CCE" w14:paraId="658E7B29" w14:textId="77777777" w:rsidTr="00170A80">
        <w:tc>
          <w:tcPr>
            <w:tcW w:w="709" w:type="pct"/>
            <w:hideMark/>
          </w:tcPr>
          <w:p w14:paraId="243864A4" w14:textId="77777777" w:rsidR="008953C2" w:rsidRPr="00187CCE" w:rsidRDefault="008953C2" w:rsidP="00170A80">
            <w:pPr>
              <w:spacing w:before="60" w:after="60" w:line="240" w:lineRule="auto"/>
            </w:pPr>
            <w:r w:rsidRPr="00187CCE">
              <w:t>0302.9232</w:t>
            </w:r>
          </w:p>
        </w:tc>
        <w:tc>
          <w:tcPr>
            <w:tcW w:w="2030" w:type="pct"/>
            <w:hideMark/>
          </w:tcPr>
          <w:p w14:paraId="22799F54" w14:textId="77777777" w:rsidR="008953C2" w:rsidRPr="00187CCE" w:rsidRDefault="008953C2" w:rsidP="00170A80">
            <w:pPr>
              <w:spacing w:before="60" w:after="60" w:line="240" w:lineRule="auto"/>
            </w:pPr>
            <w:r w:rsidRPr="00187CCE">
              <w:t>---- Of Basking sharks (</w:t>
            </w:r>
            <w:r w:rsidRPr="00187CCE">
              <w:rPr>
                <w:i/>
                <w:iCs/>
              </w:rPr>
              <w:t>Cetorhinus maximus</w:t>
            </w:r>
            <w:r w:rsidRPr="00187CCE">
              <w:t>)</w:t>
            </w:r>
          </w:p>
        </w:tc>
        <w:tc>
          <w:tcPr>
            <w:tcW w:w="1131" w:type="pct"/>
            <w:hideMark/>
          </w:tcPr>
          <w:p w14:paraId="2EE21263" w14:textId="77777777" w:rsidR="008953C2" w:rsidRPr="00187CCE" w:rsidRDefault="008953C2" w:rsidP="00170A80">
            <w:pPr>
              <w:spacing w:before="60" w:after="60" w:line="240" w:lineRule="auto"/>
              <w:jc w:val="center"/>
            </w:pPr>
            <w:r w:rsidRPr="00187CCE">
              <w:t>0 %</w:t>
            </w:r>
          </w:p>
        </w:tc>
        <w:tc>
          <w:tcPr>
            <w:tcW w:w="551" w:type="pct"/>
            <w:noWrap/>
            <w:hideMark/>
          </w:tcPr>
          <w:p w14:paraId="31E834A3" w14:textId="77777777" w:rsidR="008953C2" w:rsidRPr="00187CCE" w:rsidRDefault="008953C2" w:rsidP="00170A80">
            <w:pPr>
              <w:spacing w:before="60" w:after="60" w:line="240" w:lineRule="auto"/>
              <w:jc w:val="center"/>
            </w:pPr>
          </w:p>
        </w:tc>
        <w:tc>
          <w:tcPr>
            <w:tcW w:w="579" w:type="pct"/>
            <w:noWrap/>
            <w:hideMark/>
          </w:tcPr>
          <w:p w14:paraId="34380E6F" w14:textId="77777777" w:rsidR="008953C2" w:rsidRPr="00187CCE" w:rsidRDefault="008953C2" w:rsidP="00170A80">
            <w:pPr>
              <w:spacing w:before="60" w:after="60" w:line="240" w:lineRule="auto"/>
            </w:pPr>
            <w:r w:rsidRPr="00187CCE">
              <w:t>See Note 2</w:t>
            </w:r>
          </w:p>
        </w:tc>
      </w:tr>
      <w:tr w:rsidR="008953C2" w:rsidRPr="00187CCE" w14:paraId="29B768D2" w14:textId="77777777" w:rsidTr="00170A80">
        <w:tc>
          <w:tcPr>
            <w:tcW w:w="709" w:type="pct"/>
            <w:hideMark/>
          </w:tcPr>
          <w:p w14:paraId="2617AEA2" w14:textId="77777777" w:rsidR="008953C2" w:rsidRPr="00187CCE" w:rsidRDefault="008953C2" w:rsidP="00170A80">
            <w:pPr>
              <w:spacing w:before="60" w:after="60" w:line="240" w:lineRule="auto"/>
            </w:pPr>
            <w:r w:rsidRPr="00187CCE">
              <w:t>0302.9239</w:t>
            </w:r>
          </w:p>
        </w:tc>
        <w:tc>
          <w:tcPr>
            <w:tcW w:w="2030" w:type="pct"/>
            <w:hideMark/>
          </w:tcPr>
          <w:p w14:paraId="7593556A" w14:textId="77777777" w:rsidR="008953C2" w:rsidRPr="00187CCE" w:rsidRDefault="008953C2" w:rsidP="00170A80">
            <w:pPr>
              <w:spacing w:before="60" w:after="60" w:line="240" w:lineRule="auto"/>
            </w:pPr>
            <w:r w:rsidRPr="00187CCE">
              <w:t>---- Others</w:t>
            </w:r>
          </w:p>
        </w:tc>
        <w:tc>
          <w:tcPr>
            <w:tcW w:w="1131" w:type="pct"/>
            <w:hideMark/>
          </w:tcPr>
          <w:p w14:paraId="3040B82C" w14:textId="77777777" w:rsidR="008953C2" w:rsidRPr="00187CCE" w:rsidRDefault="008953C2" w:rsidP="00170A80">
            <w:pPr>
              <w:spacing w:before="60" w:after="60" w:line="240" w:lineRule="auto"/>
              <w:jc w:val="center"/>
            </w:pPr>
            <w:r w:rsidRPr="00187CCE">
              <w:t>0 %</w:t>
            </w:r>
          </w:p>
        </w:tc>
        <w:tc>
          <w:tcPr>
            <w:tcW w:w="551" w:type="pct"/>
            <w:noWrap/>
            <w:hideMark/>
          </w:tcPr>
          <w:p w14:paraId="3DE642C8" w14:textId="77777777" w:rsidR="008953C2" w:rsidRPr="00187CCE" w:rsidRDefault="008953C2" w:rsidP="00170A80">
            <w:pPr>
              <w:spacing w:before="60" w:after="60" w:line="240" w:lineRule="auto"/>
              <w:jc w:val="center"/>
            </w:pPr>
          </w:p>
        </w:tc>
        <w:tc>
          <w:tcPr>
            <w:tcW w:w="579" w:type="pct"/>
            <w:noWrap/>
            <w:hideMark/>
          </w:tcPr>
          <w:p w14:paraId="459CC17B" w14:textId="77777777" w:rsidR="008953C2" w:rsidRPr="00187CCE" w:rsidRDefault="008953C2" w:rsidP="00170A80">
            <w:pPr>
              <w:spacing w:before="60" w:after="60" w:line="240" w:lineRule="auto"/>
            </w:pPr>
            <w:r w:rsidRPr="00187CCE">
              <w:t>See Note 2</w:t>
            </w:r>
          </w:p>
        </w:tc>
      </w:tr>
      <w:tr w:rsidR="008953C2" w:rsidRPr="00187CCE" w14:paraId="72B42954" w14:textId="77777777" w:rsidTr="00170A80">
        <w:tc>
          <w:tcPr>
            <w:tcW w:w="709" w:type="pct"/>
            <w:hideMark/>
          </w:tcPr>
          <w:p w14:paraId="7C3D11A8" w14:textId="77777777" w:rsidR="008953C2" w:rsidRPr="00187CCE" w:rsidRDefault="008953C2" w:rsidP="00170A80">
            <w:pPr>
              <w:spacing w:before="60" w:after="60" w:line="240" w:lineRule="auto"/>
            </w:pPr>
            <w:r w:rsidRPr="00187CCE">
              <w:t>0302.9241</w:t>
            </w:r>
          </w:p>
        </w:tc>
        <w:tc>
          <w:tcPr>
            <w:tcW w:w="2030" w:type="pct"/>
            <w:hideMark/>
          </w:tcPr>
          <w:p w14:paraId="4DDB6446" w14:textId="77777777" w:rsidR="008953C2" w:rsidRPr="00187CCE" w:rsidRDefault="008953C2" w:rsidP="00170A80">
            <w:pPr>
              <w:spacing w:before="60" w:after="60" w:line="240" w:lineRule="auto"/>
            </w:pPr>
            <w:r w:rsidRPr="00187CCE">
              <w:t>---- Of Thresher shark (</w:t>
            </w:r>
            <w:r w:rsidRPr="00187CCE">
              <w:rPr>
                <w:i/>
                <w:iCs/>
              </w:rPr>
              <w:t>Alopias vulpinus</w:t>
            </w:r>
            <w:r w:rsidRPr="00187CCE">
              <w:t>)</w:t>
            </w:r>
          </w:p>
        </w:tc>
        <w:tc>
          <w:tcPr>
            <w:tcW w:w="1131" w:type="pct"/>
            <w:hideMark/>
          </w:tcPr>
          <w:p w14:paraId="74A2B036" w14:textId="77777777" w:rsidR="008953C2" w:rsidRPr="00187CCE" w:rsidRDefault="008953C2" w:rsidP="00170A80">
            <w:pPr>
              <w:spacing w:before="60" w:after="60" w:line="240" w:lineRule="auto"/>
              <w:jc w:val="center"/>
            </w:pPr>
            <w:r w:rsidRPr="00187CCE">
              <w:t>0 %</w:t>
            </w:r>
          </w:p>
        </w:tc>
        <w:tc>
          <w:tcPr>
            <w:tcW w:w="551" w:type="pct"/>
            <w:noWrap/>
            <w:hideMark/>
          </w:tcPr>
          <w:p w14:paraId="204EFF34" w14:textId="77777777" w:rsidR="008953C2" w:rsidRPr="00187CCE" w:rsidRDefault="008953C2" w:rsidP="00170A80">
            <w:pPr>
              <w:spacing w:before="60" w:after="60" w:line="240" w:lineRule="auto"/>
              <w:jc w:val="center"/>
            </w:pPr>
          </w:p>
        </w:tc>
        <w:tc>
          <w:tcPr>
            <w:tcW w:w="579" w:type="pct"/>
            <w:noWrap/>
            <w:hideMark/>
          </w:tcPr>
          <w:p w14:paraId="11A143D6" w14:textId="77777777" w:rsidR="008953C2" w:rsidRPr="00187CCE" w:rsidRDefault="008953C2" w:rsidP="00170A80">
            <w:pPr>
              <w:spacing w:before="60" w:after="60" w:line="240" w:lineRule="auto"/>
            </w:pPr>
            <w:r w:rsidRPr="00187CCE">
              <w:t>See Note 2</w:t>
            </w:r>
          </w:p>
        </w:tc>
      </w:tr>
      <w:tr w:rsidR="008953C2" w:rsidRPr="00187CCE" w14:paraId="29425BFC" w14:textId="77777777" w:rsidTr="00170A80">
        <w:tc>
          <w:tcPr>
            <w:tcW w:w="709" w:type="pct"/>
            <w:hideMark/>
          </w:tcPr>
          <w:p w14:paraId="04A26B63" w14:textId="77777777" w:rsidR="008953C2" w:rsidRPr="00187CCE" w:rsidRDefault="008953C2" w:rsidP="00170A80">
            <w:pPr>
              <w:spacing w:before="60" w:after="60" w:line="240" w:lineRule="auto"/>
            </w:pPr>
            <w:r w:rsidRPr="00187CCE">
              <w:t>0302.9242</w:t>
            </w:r>
          </w:p>
        </w:tc>
        <w:tc>
          <w:tcPr>
            <w:tcW w:w="2030" w:type="pct"/>
            <w:hideMark/>
          </w:tcPr>
          <w:p w14:paraId="65FE6FC8" w14:textId="77777777" w:rsidR="008953C2" w:rsidRPr="00187CCE" w:rsidRDefault="008953C2" w:rsidP="00170A80">
            <w:pPr>
              <w:spacing w:before="60" w:after="60" w:line="240" w:lineRule="auto"/>
            </w:pPr>
            <w:r w:rsidRPr="00187CCE">
              <w:t>---- Of White sharks (</w:t>
            </w:r>
            <w:r w:rsidRPr="00187CCE">
              <w:rPr>
                <w:i/>
                <w:iCs/>
              </w:rPr>
              <w:t>Carcharodon carcharias</w:t>
            </w:r>
            <w:r w:rsidRPr="00187CCE">
              <w:t>)</w:t>
            </w:r>
          </w:p>
        </w:tc>
        <w:tc>
          <w:tcPr>
            <w:tcW w:w="1131" w:type="pct"/>
            <w:hideMark/>
          </w:tcPr>
          <w:p w14:paraId="6D133C0C" w14:textId="77777777" w:rsidR="008953C2" w:rsidRPr="00187CCE" w:rsidRDefault="008953C2" w:rsidP="00170A80">
            <w:pPr>
              <w:spacing w:before="60" w:after="60" w:line="240" w:lineRule="auto"/>
              <w:jc w:val="center"/>
            </w:pPr>
            <w:r w:rsidRPr="00187CCE">
              <w:t>0 %</w:t>
            </w:r>
          </w:p>
        </w:tc>
        <w:tc>
          <w:tcPr>
            <w:tcW w:w="551" w:type="pct"/>
            <w:noWrap/>
            <w:hideMark/>
          </w:tcPr>
          <w:p w14:paraId="15F383E2" w14:textId="77777777" w:rsidR="008953C2" w:rsidRPr="00187CCE" w:rsidRDefault="008953C2" w:rsidP="00170A80">
            <w:pPr>
              <w:spacing w:before="60" w:after="60" w:line="240" w:lineRule="auto"/>
              <w:jc w:val="center"/>
            </w:pPr>
          </w:p>
        </w:tc>
        <w:tc>
          <w:tcPr>
            <w:tcW w:w="579" w:type="pct"/>
            <w:noWrap/>
            <w:hideMark/>
          </w:tcPr>
          <w:p w14:paraId="3A1741C1" w14:textId="77777777" w:rsidR="008953C2" w:rsidRPr="00187CCE" w:rsidRDefault="008953C2" w:rsidP="00170A80">
            <w:pPr>
              <w:spacing w:before="60" w:after="60" w:line="240" w:lineRule="auto"/>
            </w:pPr>
            <w:r w:rsidRPr="00187CCE">
              <w:t>See Note 2</w:t>
            </w:r>
          </w:p>
        </w:tc>
      </w:tr>
      <w:tr w:rsidR="008953C2" w:rsidRPr="00187CCE" w14:paraId="45EF23B6" w14:textId="77777777" w:rsidTr="00170A80">
        <w:tc>
          <w:tcPr>
            <w:tcW w:w="709" w:type="pct"/>
            <w:hideMark/>
          </w:tcPr>
          <w:p w14:paraId="71CFA856" w14:textId="77777777" w:rsidR="008953C2" w:rsidRPr="00187CCE" w:rsidRDefault="008953C2" w:rsidP="00170A80">
            <w:pPr>
              <w:spacing w:before="60" w:after="60" w:line="240" w:lineRule="auto"/>
            </w:pPr>
            <w:r w:rsidRPr="00187CCE">
              <w:t>0302.9243</w:t>
            </w:r>
          </w:p>
        </w:tc>
        <w:tc>
          <w:tcPr>
            <w:tcW w:w="2030" w:type="pct"/>
            <w:hideMark/>
          </w:tcPr>
          <w:p w14:paraId="4679EA9F" w14:textId="77777777" w:rsidR="008953C2" w:rsidRPr="00187CCE" w:rsidRDefault="008953C2" w:rsidP="00170A80">
            <w:pPr>
              <w:spacing w:before="60" w:after="60" w:line="240" w:lineRule="auto"/>
            </w:pPr>
            <w:r w:rsidRPr="00187CCE">
              <w:t>---- Of Shortfin mako shark (</w:t>
            </w:r>
            <w:r w:rsidRPr="00187CCE">
              <w:rPr>
                <w:i/>
                <w:iCs/>
              </w:rPr>
              <w:t>Isurus oxyrinchus</w:t>
            </w:r>
            <w:r w:rsidRPr="00187CCE">
              <w:t>)</w:t>
            </w:r>
          </w:p>
        </w:tc>
        <w:tc>
          <w:tcPr>
            <w:tcW w:w="1131" w:type="pct"/>
            <w:hideMark/>
          </w:tcPr>
          <w:p w14:paraId="4E2AA782" w14:textId="77777777" w:rsidR="008953C2" w:rsidRPr="00187CCE" w:rsidRDefault="008953C2" w:rsidP="00170A80">
            <w:pPr>
              <w:spacing w:before="60" w:after="60" w:line="240" w:lineRule="auto"/>
              <w:jc w:val="center"/>
            </w:pPr>
            <w:r w:rsidRPr="00187CCE">
              <w:t>0 %</w:t>
            </w:r>
          </w:p>
        </w:tc>
        <w:tc>
          <w:tcPr>
            <w:tcW w:w="551" w:type="pct"/>
            <w:noWrap/>
            <w:hideMark/>
          </w:tcPr>
          <w:p w14:paraId="55690695" w14:textId="77777777" w:rsidR="008953C2" w:rsidRPr="00187CCE" w:rsidRDefault="008953C2" w:rsidP="00170A80">
            <w:pPr>
              <w:spacing w:before="60" w:after="60" w:line="240" w:lineRule="auto"/>
              <w:jc w:val="center"/>
            </w:pPr>
          </w:p>
        </w:tc>
        <w:tc>
          <w:tcPr>
            <w:tcW w:w="579" w:type="pct"/>
            <w:noWrap/>
            <w:hideMark/>
          </w:tcPr>
          <w:p w14:paraId="392E7299" w14:textId="77777777" w:rsidR="008953C2" w:rsidRPr="00187CCE" w:rsidRDefault="008953C2" w:rsidP="00170A80">
            <w:pPr>
              <w:spacing w:before="60" w:after="60" w:line="240" w:lineRule="auto"/>
            </w:pPr>
            <w:r w:rsidRPr="00187CCE">
              <w:t>See Note 2</w:t>
            </w:r>
          </w:p>
        </w:tc>
      </w:tr>
      <w:tr w:rsidR="008953C2" w:rsidRPr="00187CCE" w14:paraId="580E52F6" w14:textId="77777777" w:rsidTr="00170A80">
        <w:tc>
          <w:tcPr>
            <w:tcW w:w="709" w:type="pct"/>
            <w:hideMark/>
          </w:tcPr>
          <w:p w14:paraId="0239C594" w14:textId="77777777" w:rsidR="008953C2" w:rsidRPr="00187CCE" w:rsidRDefault="008953C2" w:rsidP="00170A80">
            <w:pPr>
              <w:spacing w:before="60" w:after="60" w:line="240" w:lineRule="auto"/>
            </w:pPr>
            <w:r w:rsidRPr="00187CCE">
              <w:t>0302.9244</w:t>
            </w:r>
          </w:p>
        </w:tc>
        <w:tc>
          <w:tcPr>
            <w:tcW w:w="2030" w:type="pct"/>
            <w:hideMark/>
          </w:tcPr>
          <w:p w14:paraId="7D5D64AD" w14:textId="77777777" w:rsidR="008953C2" w:rsidRPr="00187CCE" w:rsidRDefault="008953C2" w:rsidP="00170A80">
            <w:pPr>
              <w:spacing w:before="60" w:after="60" w:line="240" w:lineRule="auto"/>
            </w:pPr>
            <w:r w:rsidRPr="00187CCE">
              <w:t>---- Of Porbeagle sharks (</w:t>
            </w:r>
            <w:r w:rsidRPr="00187CCE">
              <w:rPr>
                <w:i/>
                <w:iCs/>
              </w:rPr>
              <w:t>Lamna nasus</w:t>
            </w:r>
            <w:r w:rsidRPr="00187CCE">
              <w:t>)</w:t>
            </w:r>
          </w:p>
        </w:tc>
        <w:tc>
          <w:tcPr>
            <w:tcW w:w="1131" w:type="pct"/>
            <w:hideMark/>
          </w:tcPr>
          <w:p w14:paraId="02EC3D9C" w14:textId="77777777" w:rsidR="008953C2" w:rsidRPr="00187CCE" w:rsidRDefault="008953C2" w:rsidP="00170A80">
            <w:pPr>
              <w:spacing w:before="60" w:after="60" w:line="240" w:lineRule="auto"/>
              <w:jc w:val="center"/>
            </w:pPr>
            <w:r w:rsidRPr="00187CCE">
              <w:t>0 %</w:t>
            </w:r>
          </w:p>
        </w:tc>
        <w:tc>
          <w:tcPr>
            <w:tcW w:w="551" w:type="pct"/>
            <w:noWrap/>
            <w:hideMark/>
          </w:tcPr>
          <w:p w14:paraId="3C043E59" w14:textId="77777777" w:rsidR="008953C2" w:rsidRPr="00187CCE" w:rsidRDefault="008953C2" w:rsidP="00170A80">
            <w:pPr>
              <w:spacing w:before="60" w:after="60" w:line="240" w:lineRule="auto"/>
              <w:jc w:val="center"/>
            </w:pPr>
          </w:p>
        </w:tc>
        <w:tc>
          <w:tcPr>
            <w:tcW w:w="579" w:type="pct"/>
            <w:noWrap/>
            <w:hideMark/>
          </w:tcPr>
          <w:p w14:paraId="09D8AA6A" w14:textId="77777777" w:rsidR="008953C2" w:rsidRPr="00187CCE" w:rsidRDefault="008953C2" w:rsidP="00170A80">
            <w:pPr>
              <w:spacing w:before="60" w:after="60" w:line="240" w:lineRule="auto"/>
            </w:pPr>
            <w:r w:rsidRPr="00187CCE">
              <w:t>See Note 2</w:t>
            </w:r>
          </w:p>
        </w:tc>
      </w:tr>
      <w:tr w:rsidR="008953C2" w:rsidRPr="00187CCE" w14:paraId="3C341582" w14:textId="77777777" w:rsidTr="00170A80">
        <w:tc>
          <w:tcPr>
            <w:tcW w:w="709" w:type="pct"/>
            <w:hideMark/>
          </w:tcPr>
          <w:p w14:paraId="389198E2" w14:textId="77777777" w:rsidR="008953C2" w:rsidRPr="00187CCE" w:rsidRDefault="008953C2" w:rsidP="00170A80">
            <w:pPr>
              <w:spacing w:before="60" w:after="60" w:line="240" w:lineRule="auto"/>
            </w:pPr>
            <w:r w:rsidRPr="00187CCE">
              <w:t>0302.9249</w:t>
            </w:r>
          </w:p>
        </w:tc>
        <w:tc>
          <w:tcPr>
            <w:tcW w:w="2030" w:type="pct"/>
            <w:hideMark/>
          </w:tcPr>
          <w:p w14:paraId="44A2F70F" w14:textId="77777777" w:rsidR="008953C2" w:rsidRPr="00187CCE" w:rsidRDefault="008953C2" w:rsidP="00170A80">
            <w:pPr>
              <w:spacing w:before="60" w:after="60" w:line="240" w:lineRule="auto"/>
            </w:pPr>
            <w:r w:rsidRPr="00187CCE">
              <w:t>---- Others</w:t>
            </w:r>
          </w:p>
        </w:tc>
        <w:tc>
          <w:tcPr>
            <w:tcW w:w="1131" w:type="pct"/>
            <w:hideMark/>
          </w:tcPr>
          <w:p w14:paraId="3AECD5F0" w14:textId="77777777" w:rsidR="008953C2" w:rsidRPr="00187CCE" w:rsidRDefault="008953C2" w:rsidP="00170A80">
            <w:pPr>
              <w:spacing w:before="60" w:after="60" w:line="240" w:lineRule="auto"/>
              <w:jc w:val="center"/>
            </w:pPr>
            <w:r w:rsidRPr="00187CCE">
              <w:t>0 %</w:t>
            </w:r>
          </w:p>
        </w:tc>
        <w:tc>
          <w:tcPr>
            <w:tcW w:w="551" w:type="pct"/>
            <w:noWrap/>
            <w:hideMark/>
          </w:tcPr>
          <w:p w14:paraId="2AD829B6" w14:textId="77777777" w:rsidR="008953C2" w:rsidRPr="00187CCE" w:rsidRDefault="008953C2" w:rsidP="00170A80">
            <w:pPr>
              <w:spacing w:before="60" w:after="60" w:line="240" w:lineRule="auto"/>
              <w:jc w:val="center"/>
            </w:pPr>
          </w:p>
        </w:tc>
        <w:tc>
          <w:tcPr>
            <w:tcW w:w="579" w:type="pct"/>
            <w:noWrap/>
            <w:hideMark/>
          </w:tcPr>
          <w:p w14:paraId="41C4F692" w14:textId="77777777" w:rsidR="008953C2" w:rsidRPr="00187CCE" w:rsidRDefault="008953C2" w:rsidP="00170A80">
            <w:pPr>
              <w:spacing w:before="60" w:after="60" w:line="240" w:lineRule="auto"/>
            </w:pPr>
            <w:r w:rsidRPr="00187CCE">
              <w:t>See Note 2</w:t>
            </w:r>
          </w:p>
        </w:tc>
      </w:tr>
      <w:tr w:rsidR="008953C2" w:rsidRPr="00187CCE" w14:paraId="775F7F44" w14:textId="77777777" w:rsidTr="00170A80">
        <w:tc>
          <w:tcPr>
            <w:tcW w:w="709" w:type="pct"/>
            <w:hideMark/>
          </w:tcPr>
          <w:p w14:paraId="3529E73B" w14:textId="77777777" w:rsidR="008953C2" w:rsidRPr="00187CCE" w:rsidRDefault="008953C2" w:rsidP="00170A80">
            <w:pPr>
              <w:spacing w:before="60" w:after="60" w:line="240" w:lineRule="auto"/>
            </w:pPr>
            <w:r w:rsidRPr="00187CCE">
              <w:t>0302.9290</w:t>
            </w:r>
          </w:p>
        </w:tc>
        <w:tc>
          <w:tcPr>
            <w:tcW w:w="2030" w:type="pct"/>
            <w:hideMark/>
          </w:tcPr>
          <w:p w14:paraId="23989575" w14:textId="77777777" w:rsidR="008953C2" w:rsidRPr="00187CCE" w:rsidRDefault="008953C2" w:rsidP="00170A80">
            <w:pPr>
              <w:spacing w:before="60" w:after="60" w:line="240" w:lineRule="auto"/>
            </w:pPr>
            <w:r w:rsidRPr="00187CCE">
              <w:t>--- Others</w:t>
            </w:r>
          </w:p>
        </w:tc>
        <w:tc>
          <w:tcPr>
            <w:tcW w:w="1131" w:type="pct"/>
            <w:hideMark/>
          </w:tcPr>
          <w:p w14:paraId="2FAA66DF" w14:textId="77777777" w:rsidR="008953C2" w:rsidRPr="00187CCE" w:rsidRDefault="008953C2" w:rsidP="00170A80">
            <w:pPr>
              <w:spacing w:before="60" w:after="60" w:line="240" w:lineRule="auto"/>
              <w:jc w:val="center"/>
            </w:pPr>
            <w:r w:rsidRPr="00187CCE">
              <w:t>0 %</w:t>
            </w:r>
          </w:p>
        </w:tc>
        <w:tc>
          <w:tcPr>
            <w:tcW w:w="551" w:type="pct"/>
            <w:noWrap/>
            <w:hideMark/>
          </w:tcPr>
          <w:p w14:paraId="373949C9" w14:textId="77777777" w:rsidR="008953C2" w:rsidRPr="00187CCE" w:rsidRDefault="008953C2" w:rsidP="00170A80">
            <w:pPr>
              <w:spacing w:before="60" w:after="60" w:line="240" w:lineRule="auto"/>
              <w:jc w:val="center"/>
            </w:pPr>
          </w:p>
        </w:tc>
        <w:tc>
          <w:tcPr>
            <w:tcW w:w="579" w:type="pct"/>
            <w:noWrap/>
            <w:hideMark/>
          </w:tcPr>
          <w:p w14:paraId="2BD07684" w14:textId="77777777" w:rsidR="008953C2" w:rsidRPr="00187CCE" w:rsidRDefault="008953C2" w:rsidP="00170A80">
            <w:pPr>
              <w:spacing w:before="60" w:after="60" w:line="240" w:lineRule="auto"/>
            </w:pPr>
            <w:r w:rsidRPr="00187CCE">
              <w:t>See Note 2</w:t>
            </w:r>
          </w:p>
        </w:tc>
      </w:tr>
      <w:tr w:rsidR="008953C2" w:rsidRPr="00187CCE" w14:paraId="3D82095C" w14:textId="77777777" w:rsidTr="00170A80">
        <w:tc>
          <w:tcPr>
            <w:tcW w:w="709" w:type="pct"/>
            <w:hideMark/>
          </w:tcPr>
          <w:p w14:paraId="25A24153" w14:textId="77777777" w:rsidR="008953C2" w:rsidRPr="00187CCE" w:rsidRDefault="008953C2" w:rsidP="00170A80">
            <w:pPr>
              <w:spacing w:before="60" w:after="60" w:line="240" w:lineRule="auto"/>
            </w:pPr>
            <w:r w:rsidRPr="00187CCE">
              <w:t>0302.9910</w:t>
            </w:r>
          </w:p>
        </w:tc>
        <w:tc>
          <w:tcPr>
            <w:tcW w:w="2030" w:type="pct"/>
            <w:hideMark/>
          </w:tcPr>
          <w:p w14:paraId="5CB0DD19" w14:textId="77777777" w:rsidR="008953C2" w:rsidRPr="00187CCE" w:rsidRDefault="008953C2" w:rsidP="00170A80">
            <w:pPr>
              <w:spacing w:before="60" w:after="60" w:line="240" w:lineRule="auto"/>
            </w:pPr>
            <w:r w:rsidRPr="00187CCE">
              <w:t>--- Rajidae Manta ray's fins</w:t>
            </w:r>
          </w:p>
        </w:tc>
        <w:tc>
          <w:tcPr>
            <w:tcW w:w="1131" w:type="pct"/>
            <w:hideMark/>
          </w:tcPr>
          <w:p w14:paraId="081F0105" w14:textId="77777777" w:rsidR="008953C2" w:rsidRPr="00187CCE" w:rsidRDefault="008953C2" w:rsidP="00170A80">
            <w:pPr>
              <w:spacing w:before="60" w:after="60" w:line="240" w:lineRule="auto"/>
              <w:jc w:val="center"/>
            </w:pPr>
            <w:r w:rsidRPr="00187CCE">
              <w:t>0 %</w:t>
            </w:r>
          </w:p>
        </w:tc>
        <w:tc>
          <w:tcPr>
            <w:tcW w:w="551" w:type="pct"/>
            <w:noWrap/>
            <w:hideMark/>
          </w:tcPr>
          <w:p w14:paraId="2876D6BD" w14:textId="77777777" w:rsidR="008953C2" w:rsidRPr="00187CCE" w:rsidRDefault="008953C2" w:rsidP="00170A80">
            <w:pPr>
              <w:spacing w:before="60" w:after="60" w:line="240" w:lineRule="auto"/>
              <w:jc w:val="center"/>
            </w:pPr>
          </w:p>
        </w:tc>
        <w:tc>
          <w:tcPr>
            <w:tcW w:w="579" w:type="pct"/>
            <w:noWrap/>
            <w:hideMark/>
          </w:tcPr>
          <w:p w14:paraId="7218D3CB" w14:textId="77777777" w:rsidR="008953C2" w:rsidRPr="00187CCE" w:rsidRDefault="008953C2" w:rsidP="00170A80">
            <w:pPr>
              <w:spacing w:before="60" w:after="60" w:line="240" w:lineRule="auto"/>
            </w:pPr>
            <w:r w:rsidRPr="00187CCE">
              <w:t>See Note 2</w:t>
            </w:r>
          </w:p>
        </w:tc>
      </w:tr>
      <w:tr w:rsidR="008953C2" w:rsidRPr="00187CCE" w14:paraId="17318131" w14:textId="77777777" w:rsidTr="00170A80">
        <w:tc>
          <w:tcPr>
            <w:tcW w:w="709" w:type="pct"/>
            <w:hideMark/>
          </w:tcPr>
          <w:p w14:paraId="40ADD694" w14:textId="77777777" w:rsidR="008953C2" w:rsidRPr="00187CCE" w:rsidRDefault="008953C2" w:rsidP="00170A80">
            <w:pPr>
              <w:spacing w:before="60" w:after="60" w:line="240" w:lineRule="auto"/>
            </w:pPr>
            <w:r w:rsidRPr="00187CCE">
              <w:t>0302.9920</w:t>
            </w:r>
          </w:p>
        </w:tc>
        <w:tc>
          <w:tcPr>
            <w:tcW w:w="2030" w:type="pct"/>
            <w:hideMark/>
          </w:tcPr>
          <w:p w14:paraId="680DC288" w14:textId="77777777" w:rsidR="008953C2" w:rsidRPr="00187CCE" w:rsidRDefault="008953C2" w:rsidP="00170A80">
            <w:pPr>
              <w:spacing w:before="60" w:after="60" w:line="240" w:lineRule="auto"/>
            </w:pPr>
            <w:r w:rsidRPr="00187CCE">
              <w:t>--- Mobulidae Manta ray's fin</w:t>
            </w:r>
          </w:p>
        </w:tc>
        <w:tc>
          <w:tcPr>
            <w:tcW w:w="1131" w:type="pct"/>
            <w:hideMark/>
          </w:tcPr>
          <w:p w14:paraId="72ECC248" w14:textId="77777777" w:rsidR="008953C2" w:rsidRPr="00187CCE" w:rsidRDefault="008953C2" w:rsidP="00170A80">
            <w:pPr>
              <w:spacing w:before="60" w:after="60" w:line="240" w:lineRule="auto"/>
              <w:jc w:val="center"/>
            </w:pPr>
            <w:r w:rsidRPr="00187CCE">
              <w:t>0 %</w:t>
            </w:r>
          </w:p>
        </w:tc>
        <w:tc>
          <w:tcPr>
            <w:tcW w:w="551" w:type="pct"/>
            <w:noWrap/>
            <w:hideMark/>
          </w:tcPr>
          <w:p w14:paraId="7FE62D0D" w14:textId="77777777" w:rsidR="008953C2" w:rsidRPr="00187CCE" w:rsidRDefault="008953C2" w:rsidP="00170A80">
            <w:pPr>
              <w:spacing w:before="60" w:after="60" w:line="240" w:lineRule="auto"/>
              <w:jc w:val="center"/>
            </w:pPr>
          </w:p>
        </w:tc>
        <w:tc>
          <w:tcPr>
            <w:tcW w:w="579" w:type="pct"/>
            <w:noWrap/>
            <w:hideMark/>
          </w:tcPr>
          <w:p w14:paraId="3C5B5751" w14:textId="77777777" w:rsidR="008953C2" w:rsidRPr="00187CCE" w:rsidRDefault="008953C2" w:rsidP="00170A80">
            <w:pPr>
              <w:spacing w:before="60" w:after="60" w:line="240" w:lineRule="auto"/>
            </w:pPr>
            <w:r w:rsidRPr="00187CCE">
              <w:t>See Note 2</w:t>
            </w:r>
          </w:p>
        </w:tc>
      </w:tr>
      <w:tr w:rsidR="008953C2" w:rsidRPr="00187CCE" w14:paraId="71BEF750" w14:textId="77777777" w:rsidTr="00170A80">
        <w:tc>
          <w:tcPr>
            <w:tcW w:w="709" w:type="pct"/>
            <w:hideMark/>
          </w:tcPr>
          <w:p w14:paraId="6135E235" w14:textId="77777777" w:rsidR="008953C2" w:rsidRPr="00187CCE" w:rsidRDefault="008953C2" w:rsidP="00170A80">
            <w:pPr>
              <w:pageBreakBefore/>
              <w:spacing w:before="60" w:after="60" w:line="240" w:lineRule="auto"/>
            </w:pPr>
            <w:r w:rsidRPr="00187CCE">
              <w:lastRenderedPageBreak/>
              <w:t>0302.9990</w:t>
            </w:r>
          </w:p>
        </w:tc>
        <w:tc>
          <w:tcPr>
            <w:tcW w:w="2030" w:type="pct"/>
            <w:hideMark/>
          </w:tcPr>
          <w:p w14:paraId="6B33E7F0" w14:textId="77777777" w:rsidR="008953C2" w:rsidRPr="00187CCE" w:rsidRDefault="008953C2" w:rsidP="00170A80">
            <w:pPr>
              <w:spacing w:before="60" w:after="60" w:line="240" w:lineRule="auto"/>
            </w:pPr>
            <w:r w:rsidRPr="00187CCE">
              <w:t>--- Others</w:t>
            </w:r>
          </w:p>
        </w:tc>
        <w:tc>
          <w:tcPr>
            <w:tcW w:w="1131" w:type="pct"/>
            <w:hideMark/>
          </w:tcPr>
          <w:p w14:paraId="4155D67A" w14:textId="77777777" w:rsidR="008953C2" w:rsidRPr="00187CCE" w:rsidRDefault="008953C2" w:rsidP="00170A80">
            <w:pPr>
              <w:spacing w:before="60" w:after="60" w:line="240" w:lineRule="auto"/>
              <w:jc w:val="center"/>
            </w:pPr>
            <w:r w:rsidRPr="00187CCE">
              <w:t>0 %</w:t>
            </w:r>
          </w:p>
        </w:tc>
        <w:tc>
          <w:tcPr>
            <w:tcW w:w="551" w:type="pct"/>
            <w:noWrap/>
            <w:hideMark/>
          </w:tcPr>
          <w:p w14:paraId="1511DC91" w14:textId="77777777" w:rsidR="008953C2" w:rsidRPr="00187CCE" w:rsidRDefault="008953C2" w:rsidP="00170A80">
            <w:pPr>
              <w:spacing w:before="60" w:after="60" w:line="240" w:lineRule="auto"/>
              <w:jc w:val="center"/>
            </w:pPr>
          </w:p>
        </w:tc>
        <w:tc>
          <w:tcPr>
            <w:tcW w:w="579" w:type="pct"/>
            <w:noWrap/>
            <w:hideMark/>
          </w:tcPr>
          <w:p w14:paraId="69475CC6" w14:textId="77777777" w:rsidR="008953C2" w:rsidRPr="00187CCE" w:rsidRDefault="008953C2" w:rsidP="00170A80">
            <w:pPr>
              <w:spacing w:before="60" w:after="60" w:line="240" w:lineRule="auto"/>
            </w:pPr>
            <w:r w:rsidRPr="00187CCE">
              <w:t>See Note 2</w:t>
            </w:r>
          </w:p>
        </w:tc>
      </w:tr>
      <w:tr w:rsidR="008953C2" w:rsidRPr="00187CCE" w14:paraId="17413FEB" w14:textId="77777777" w:rsidTr="00170A80">
        <w:tc>
          <w:tcPr>
            <w:tcW w:w="709" w:type="pct"/>
            <w:hideMark/>
          </w:tcPr>
          <w:p w14:paraId="46229AAB" w14:textId="77777777" w:rsidR="008953C2" w:rsidRPr="00187CCE" w:rsidRDefault="008953C2" w:rsidP="00170A80">
            <w:pPr>
              <w:spacing w:before="60" w:after="60" w:line="240" w:lineRule="auto"/>
            </w:pPr>
            <w:r w:rsidRPr="00187CCE">
              <w:t>0303.1110</w:t>
            </w:r>
          </w:p>
        </w:tc>
        <w:tc>
          <w:tcPr>
            <w:tcW w:w="2030" w:type="pct"/>
            <w:hideMark/>
          </w:tcPr>
          <w:p w14:paraId="38946D76" w14:textId="5AB12951" w:rsidR="008953C2" w:rsidRPr="00187CCE" w:rsidRDefault="008953C2" w:rsidP="00170A80">
            <w:pPr>
              <w:spacing w:before="60" w:after="60" w:line="240" w:lineRule="auto"/>
            </w:pPr>
            <w:r w:rsidRPr="00187CCE">
              <w:t>---</w:t>
            </w:r>
            <w:r w:rsidR="001A7D17" w:rsidRPr="00187CCE">
              <w:t xml:space="preserve"> </w:t>
            </w:r>
            <w:r w:rsidRPr="00187CCE">
              <w:t>Whole</w:t>
            </w:r>
          </w:p>
        </w:tc>
        <w:tc>
          <w:tcPr>
            <w:tcW w:w="1131" w:type="pct"/>
            <w:hideMark/>
          </w:tcPr>
          <w:p w14:paraId="31380B74" w14:textId="77777777" w:rsidR="008953C2" w:rsidRPr="00187CCE" w:rsidRDefault="008953C2" w:rsidP="00170A80">
            <w:pPr>
              <w:spacing w:before="60" w:after="60" w:line="240" w:lineRule="auto"/>
              <w:jc w:val="center"/>
            </w:pPr>
            <w:r w:rsidRPr="00187CCE">
              <w:t>0 %</w:t>
            </w:r>
          </w:p>
        </w:tc>
        <w:tc>
          <w:tcPr>
            <w:tcW w:w="551" w:type="pct"/>
            <w:noWrap/>
            <w:hideMark/>
          </w:tcPr>
          <w:p w14:paraId="4E1C34D6" w14:textId="77777777" w:rsidR="008953C2" w:rsidRPr="00187CCE" w:rsidRDefault="008953C2" w:rsidP="00170A80">
            <w:pPr>
              <w:spacing w:before="60" w:after="60" w:line="240" w:lineRule="auto"/>
              <w:jc w:val="center"/>
            </w:pPr>
          </w:p>
        </w:tc>
        <w:tc>
          <w:tcPr>
            <w:tcW w:w="579" w:type="pct"/>
            <w:noWrap/>
            <w:hideMark/>
          </w:tcPr>
          <w:p w14:paraId="2B23CB76" w14:textId="77777777" w:rsidR="008953C2" w:rsidRPr="00187CCE" w:rsidRDefault="008953C2" w:rsidP="00170A80">
            <w:pPr>
              <w:spacing w:before="60" w:after="60" w:line="240" w:lineRule="auto"/>
            </w:pPr>
            <w:r w:rsidRPr="00187CCE">
              <w:t>See Note 2</w:t>
            </w:r>
          </w:p>
        </w:tc>
      </w:tr>
      <w:tr w:rsidR="008953C2" w:rsidRPr="00187CCE" w14:paraId="78110901" w14:textId="77777777" w:rsidTr="00170A80">
        <w:tc>
          <w:tcPr>
            <w:tcW w:w="709" w:type="pct"/>
            <w:hideMark/>
          </w:tcPr>
          <w:p w14:paraId="3D3DC9E0" w14:textId="77777777" w:rsidR="008953C2" w:rsidRPr="00187CCE" w:rsidRDefault="008953C2" w:rsidP="00170A80">
            <w:pPr>
              <w:spacing w:before="60" w:after="60" w:line="240" w:lineRule="auto"/>
            </w:pPr>
            <w:r w:rsidRPr="00187CCE">
              <w:t>0303.1120</w:t>
            </w:r>
          </w:p>
        </w:tc>
        <w:tc>
          <w:tcPr>
            <w:tcW w:w="2030" w:type="pct"/>
            <w:hideMark/>
          </w:tcPr>
          <w:p w14:paraId="0676765D" w14:textId="20644A59" w:rsidR="008953C2" w:rsidRPr="00187CCE" w:rsidRDefault="008953C2" w:rsidP="00170A80">
            <w:pPr>
              <w:spacing w:before="60" w:after="60" w:line="240" w:lineRule="auto"/>
            </w:pPr>
            <w:r w:rsidRPr="00187CCE">
              <w:t>---</w:t>
            </w:r>
            <w:r w:rsidR="001A7D17" w:rsidRPr="00187CCE">
              <w:t xml:space="preserve"> </w:t>
            </w:r>
            <w:r w:rsidRPr="00187CCE">
              <w:t>Headed and gutted ("HG")</w:t>
            </w:r>
          </w:p>
        </w:tc>
        <w:tc>
          <w:tcPr>
            <w:tcW w:w="1131" w:type="pct"/>
            <w:hideMark/>
          </w:tcPr>
          <w:p w14:paraId="09A7750D" w14:textId="77777777" w:rsidR="008953C2" w:rsidRPr="00187CCE" w:rsidRDefault="008953C2" w:rsidP="00170A80">
            <w:pPr>
              <w:spacing w:before="60" w:after="60" w:line="240" w:lineRule="auto"/>
              <w:jc w:val="center"/>
            </w:pPr>
            <w:r w:rsidRPr="00187CCE">
              <w:t>0 %</w:t>
            </w:r>
          </w:p>
        </w:tc>
        <w:tc>
          <w:tcPr>
            <w:tcW w:w="551" w:type="pct"/>
            <w:noWrap/>
            <w:hideMark/>
          </w:tcPr>
          <w:p w14:paraId="78422E17" w14:textId="77777777" w:rsidR="008953C2" w:rsidRPr="00187CCE" w:rsidRDefault="008953C2" w:rsidP="00170A80">
            <w:pPr>
              <w:spacing w:before="60" w:after="60" w:line="240" w:lineRule="auto"/>
              <w:jc w:val="center"/>
            </w:pPr>
          </w:p>
        </w:tc>
        <w:tc>
          <w:tcPr>
            <w:tcW w:w="579" w:type="pct"/>
            <w:noWrap/>
            <w:hideMark/>
          </w:tcPr>
          <w:p w14:paraId="1DEF154E" w14:textId="77777777" w:rsidR="008953C2" w:rsidRPr="00187CCE" w:rsidRDefault="008953C2" w:rsidP="00170A80">
            <w:pPr>
              <w:spacing w:before="60" w:after="60" w:line="240" w:lineRule="auto"/>
            </w:pPr>
            <w:r w:rsidRPr="00187CCE">
              <w:t>See Note 2</w:t>
            </w:r>
          </w:p>
        </w:tc>
      </w:tr>
      <w:tr w:rsidR="008953C2" w:rsidRPr="00187CCE" w14:paraId="4FCE0BBA" w14:textId="77777777" w:rsidTr="00170A80">
        <w:tc>
          <w:tcPr>
            <w:tcW w:w="709" w:type="pct"/>
            <w:hideMark/>
          </w:tcPr>
          <w:p w14:paraId="409369FE" w14:textId="77777777" w:rsidR="008953C2" w:rsidRPr="00187CCE" w:rsidRDefault="008953C2" w:rsidP="00170A80">
            <w:pPr>
              <w:spacing w:before="60" w:after="60" w:line="240" w:lineRule="auto"/>
            </w:pPr>
            <w:r w:rsidRPr="00187CCE">
              <w:t>0303.1130</w:t>
            </w:r>
          </w:p>
        </w:tc>
        <w:tc>
          <w:tcPr>
            <w:tcW w:w="2030" w:type="pct"/>
            <w:hideMark/>
          </w:tcPr>
          <w:p w14:paraId="72560E36" w14:textId="60CC4AC8" w:rsidR="008953C2" w:rsidRPr="00187CCE" w:rsidRDefault="008953C2" w:rsidP="00170A80">
            <w:pPr>
              <w:spacing w:before="60" w:after="60" w:line="240" w:lineRule="auto"/>
            </w:pPr>
            <w:r w:rsidRPr="00187CCE">
              <w:t>---</w:t>
            </w:r>
            <w:r w:rsidR="001A7D17" w:rsidRPr="00187CCE">
              <w:t xml:space="preserve"> </w:t>
            </w:r>
            <w:r w:rsidRPr="00187CCE">
              <w:t>Medallions (slices, "steak")</w:t>
            </w:r>
            <w:r w:rsidRPr="00187CCE">
              <w:rPr>
                <w:b/>
                <w:bCs/>
                <w:vertAlign w:val="superscript"/>
              </w:rPr>
              <w:t>*</w:t>
            </w:r>
          </w:p>
        </w:tc>
        <w:tc>
          <w:tcPr>
            <w:tcW w:w="1131" w:type="pct"/>
            <w:hideMark/>
          </w:tcPr>
          <w:p w14:paraId="6A6C1EC2" w14:textId="77777777" w:rsidR="008953C2" w:rsidRPr="00187CCE" w:rsidRDefault="008953C2" w:rsidP="00170A80">
            <w:pPr>
              <w:spacing w:before="60" w:after="60" w:line="240" w:lineRule="auto"/>
              <w:jc w:val="center"/>
            </w:pPr>
            <w:r w:rsidRPr="00187CCE">
              <w:t>0 %</w:t>
            </w:r>
          </w:p>
        </w:tc>
        <w:tc>
          <w:tcPr>
            <w:tcW w:w="551" w:type="pct"/>
            <w:noWrap/>
            <w:hideMark/>
          </w:tcPr>
          <w:p w14:paraId="50E4DD1B" w14:textId="77777777" w:rsidR="008953C2" w:rsidRPr="00187CCE" w:rsidRDefault="008953C2" w:rsidP="00170A80">
            <w:pPr>
              <w:spacing w:before="60" w:after="60" w:line="240" w:lineRule="auto"/>
              <w:jc w:val="center"/>
            </w:pPr>
          </w:p>
        </w:tc>
        <w:tc>
          <w:tcPr>
            <w:tcW w:w="579" w:type="pct"/>
            <w:noWrap/>
            <w:hideMark/>
          </w:tcPr>
          <w:p w14:paraId="77032C79" w14:textId="77777777" w:rsidR="008953C2" w:rsidRPr="00187CCE" w:rsidRDefault="008953C2" w:rsidP="00170A80">
            <w:pPr>
              <w:spacing w:before="60" w:after="60" w:line="240" w:lineRule="auto"/>
            </w:pPr>
            <w:r w:rsidRPr="00187CCE">
              <w:t>See Note 2</w:t>
            </w:r>
          </w:p>
        </w:tc>
      </w:tr>
      <w:tr w:rsidR="008953C2" w:rsidRPr="00187CCE" w14:paraId="4AF2933E" w14:textId="77777777" w:rsidTr="00170A80">
        <w:tc>
          <w:tcPr>
            <w:tcW w:w="709" w:type="pct"/>
            <w:hideMark/>
          </w:tcPr>
          <w:p w14:paraId="2EA4BC75" w14:textId="77777777" w:rsidR="008953C2" w:rsidRPr="00187CCE" w:rsidRDefault="008953C2" w:rsidP="00170A80">
            <w:pPr>
              <w:spacing w:before="60" w:after="60" w:line="240" w:lineRule="auto"/>
            </w:pPr>
            <w:r w:rsidRPr="00187CCE">
              <w:t>0303.1140</w:t>
            </w:r>
          </w:p>
        </w:tc>
        <w:tc>
          <w:tcPr>
            <w:tcW w:w="2030" w:type="pct"/>
            <w:hideMark/>
          </w:tcPr>
          <w:p w14:paraId="00DE9ED6" w14:textId="77777777" w:rsidR="008953C2" w:rsidRPr="00187CCE" w:rsidRDefault="008953C2" w:rsidP="00170A80">
            <w:pPr>
              <w:spacing w:before="60" w:after="60" w:line="240" w:lineRule="auto"/>
            </w:pPr>
            <w:r w:rsidRPr="00187CCE">
              <w:t>--- Belly (harami, harasu)</w:t>
            </w:r>
            <w:r w:rsidRPr="00187CCE">
              <w:rPr>
                <w:b/>
                <w:bCs/>
                <w:vertAlign w:val="superscript"/>
              </w:rPr>
              <w:t>*</w:t>
            </w:r>
          </w:p>
        </w:tc>
        <w:tc>
          <w:tcPr>
            <w:tcW w:w="1131" w:type="pct"/>
            <w:hideMark/>
          </w:tcPr>
          <w:p w14:paraId="77803268" w14:textId="77777777" w:rsidR="008953C2" w:rsidRPr="00187CCE" w:rsidRDefault="008953C2" w:rsidP="00170A80">
            <w:pPr>
              <w:spacing w:before="60" w:after="60" w:line="240" w:lineRule="auto"/>
              <w:jc w:val="center"/>
            </w:pPr>
            <w:r w:rsidRPr="00187CCE">
              <w:t>0 %</w:t>
            </w:r>
          </w:p>
        </w:tc>
        <w:tc>
          <w:tcPr>
            <w:tcW w:w="551" w:type="pct"/>
            <w:noWrap/>
            <w:hideMark/>
          </w:tcPr>
          <w:p w14:paraId="0C1AC89B" w14:textId="77777777" w:rsidR="008953C2" w:rsidRPr="00187CCE" w:rsidRDefault="008953C2" w:rsidP="00170A80">
            <w:pPr>
              <w:spacing w:before="60" w:after="60" w:line="240" w:lineRule="auto"/>
              <w:jc w:val="center"/>
            </w:pPr>
          </w:p>
        </w:tc>
        <w:tc>
          <w:tcPr>
            <w:tcW w:w="579" w:type="pct"/>
            <w:noWrap/>
            <w:hideMark/>
          </w:tcPr>
          <w:p w14:paraId="7A8E94E2" w14:textId="77777777" w:rsidR="008953C2" w:rsidRPr="00187CCE" w:rsidRDefault="008953C2" w:rsidP="00170A80">
            <w:pPr>
              <w:spacing w:before="60" w:after="60" w:line="240" w:lineRule="auto"/>
            </w:pPr>
            <w:r w:rsidRPr="00187CCE">
              <w:t>See Note 2</w:t>
            </w:r>
          </w:p>
        </w:tc>
      </w:tr>
      <w:tr w:rsidR="008953C2" w:rsidRPr="00187CCE" w14:paraId="096BE8A3" w14:textId="77777777" w:rsidTr="00170A80">
        <w:tc>
          <w:tcPr>
            <w:tcW w:w="709" w:type="pct"/>
            <w:hideMark/>
          </w:tcPr>
          <w:p w14:paraId="57079627" w14:textId="77777777" w:rsidR="008953C2" w:rsidRPr="00187CCE" w:rsidRDefault="008953C2" w:rsidP="00170A80">
            <w:pPr>
              <w:spacing w:before="60" w:after="60" w:line="240" w:lineRule="auto"/>
            </w:pPr>
            <w:r w:rsidRPr="00187CCE">
              <w:t>0303.1150</w:t>
            </w:r>
          </w:p>
        </w:tc>
        <w:tc>
          <w:tcPr>
            <w:tcW w:w="2030" w:type="pct"/>
            <w:hideMark/>
          </w:tcPr>
          <w:p w14:paraId="59182DD5" w14:textId="77777777" w:rsidR="008953C2" w:rsidRPr="00187CCE" w:rsidRDefault="008953C2" w:rsidP="00170A80">
            <w:pPr>
              <w:spacing w:before="60" w:after="60" w:line="240" w:lineRule="auto"/>
            </w:pPr>
            <w:r w:rsidRPr="00187CCE">
              <w:t>--- Headed and gutted and without tail ("HGT")</w:t>
            </w:r>
          </w:p>
        </w:tc>
        <w:tc>
          <w:tcPr>
            <w:tcW w:w="1131" w:type="pct"/>
            <w:hideMark/>
          </w:tcPr>
          <w:p w14:paraId="0FA33227" w14:textId="77777777" w:rsidR="008953C2" w:rsidRPr="00187CCE" w:rsidRDefault="008953C2" w:rsidP="00170A80">
            <w:pPr>
              <w:spacing w:before="60" w:after="60" w:line="240" w:lineRule="auto"/>
              <w:jc w:val="center"/>
            </w:pPr>
            <w:r w:rsidRPr="00187CCE">
              <w:t>0 %</w:t>
            </w:r>
          </w:p>
        </w:tc>
        <w:tc>
          <w:tcPr>
            <w:tcW w:w="551" w:type="pct"/>
            <w:noWrap/>
            <w:hideMark/>
          </w:tcPr>
          <w:p w14:paraId="02C7B99E" w14:textId="77777777" w:rsidR="008953C2" w:rsidRPr="00187CCE" w:rsidRDefault="008953C2" w:rsidP="00170A80">
            <w:pPr>
              <w:spacing w:before="60" w:after="60" w:line="240" w:lineRule="auto"/>
              <w:jc w:val="center"/>
            </w:pPr>
          </w:p>
        </w:tc>
        <w:tc>
          <w:tcPr>
            <w:tcW w:w="579" w:type="pct"/>
            <w:noWrap/>
            <w:hideMark/>
          </w:tcPr>
          <w:p w14:paraId="4328A5C2" w14:textId="77777777" w:rsidR="008953C2" w:rsidRPr="00187CCE" w:rsidRDefault="008953C2" w:rsidP="00170A80">
            <w:pPr>
              <w:spacing w:before="60" w:after="60" w:line="240" w:lineRule="auto"/>
            </w:pPr>
            <w:r w:rsidRPr="00187CCE">
              <w:t>See Note 2</w:t>
            </w:r>
          </w:p>
        </w:tc>
      </w:tr>
      <w:tr w:rsidR="008953C2" w:rsidRPr="00187CCE" w14:paraId="2E2208C2" w14:textId="77777777" w:rsidTr="00170A80">
        <w:tc>
          <w:tcPr>
            <w:tcW w:w="709" w:type="pct"/>
            <w:hideMark/>
          </w:tcPr>
          <w:p w14:paraId="0BC86193" w14:textId="77777777" w:rsidR="008953C2" w:rsidRPr="00187CCE" w:rsidRDefault="008953C2" w:rsidP="00170A80">
            <w:pPr>
              <w:spacing w:before="60" w:after="60" w:line="240" w:lineRule="auto"/>
            </w:pPr>
            <w:r w:rsidRPr="00187CCE">
              <w:t>0303.1190</w:t>
            </w:r>
          </w:p>
        </w:tc>
        <w:tc>
          <w:tcPr>
            <w:tcW w:w="2030" w:type="pct"/>
            <w:hideMark/>
          </w:tcPr>
          <w:p w14:paraId="21540C43" w14:textId="69A0F002" w:rsidR="008953C2" w:rsidRPr="00187CCE" w:rsidRDefault="008953C2" w:rsidP="00170A80">
            <w:pPr>
              <w:spacing w:before="60" w:after="60" w:line="240" w:lineRule="auto"/>
            </w:pPr>
            <w:r w:rsidRPr="00187CCE">
              <w:t>---</w:t>
            </w:r>
            <w:r w:rsidR="00E910EC" w:rsidRPr="00187CCE">
              <w:t xml:space="preserve"> </w:t>
            </w:r>
            <w:r w:rsidRPr="00187CCE">
              <w:t>Other</w:t>
            </w:r>
          </w:p>
        </w:tc>
        <w:tc>
          <w:tcPr>
            <w:tcW w:w="1131" w:type="pct"/>
            <w:hideMark/>
          </w:tcPr>
          <w:p w14:paraId="3067213C" w14:textId="77777777" w:rsidR="008953C2" w:rsidRPr="00187CCE" w:rsidRDefault="008953C2" w:rsidP="00170A80">
            <w:pPr>
              <w:spacing w:before="60" w:after="60" w:line="240" w:lineRule="auto"/>
              <w:jc w:val="center"/>
            </w:pPr>
            <w:r w:rsidRPr="00187CCE">
              <w:t>0 %</w:t>
            </w:r>
          </w:p>
        </w:tc>
        <w:tc>
          <w:tcPr>
            <w:tcW w:w="551" w:type="pct"/>
            <w:noWrap/>
            <w:hideMark/>
          </w:tcPr>
          <w:p w14:paraId="7F72CBCA" w14:textId="77777777" w:rsidR="008953C2" w:rsidRPr="00187CCE" w:rsidRDefault="008953C2" w:rsidP="00170A80">
            <w:pPr>
              <w:spacing w:before="60" w:after="60" w:line="240" w:lineRule="auto"/>
              <w:jc w:val="center"/>
            </w:pPr>
          </w:p>
        </w:tc>
        <w:tc>
          <w:tcPr>
            <w:tcW w:w="579" w:type="pct"/>
            <w:noWrap/>
            <w:hideMark/>
          </w:tcPr>
          <w:p w14:paraId="72011225" w14:textId="77777777" w:rsidR="008953C2" w:rsidRPr="00187CCE" w:rsidRDefault="008953C2" w:rsidP="00170A80">
            <w:pPr>
              <w:spacing w:before="60" w:after="60" w:line="240" w:lineRule="auto"/>
            </w:pPr>
            <w:r w:rsidRPr="00187CCE">
              <w:t>See Note 2</w:t>
            </w:r>
          </w:p>
        </w:tc>
      </w:tr>
      <w:tr w:rsidR="008953C2" w:rsidRPr="00187CCE" w14:paraId="321344DF" w14:textId="77777777" w:rsidTr="00170A80">
        <w:tc>
          <w:tcPr>
            <w:tcW w:w="709" w:type="pct"/>
            <w:hideMark/>
          </w:tcPr>
          <w:p w14:paraId="6AB6C2EE" w14:textId="77777777" w:rsidR="008953C2" w:rsidRPr="00187CCE" w:rsidRDefault="008953C2" w:rsidP="00170A80">
            <w:pPr>
              <w:spacing w:before="60" w:after="60" w:line="240" w:lineRule="auto"/>
            </w:pPr>
            <w:r w:rsidRPr="00187CCE">
              <w:t>0303.1210</w:t>
            </w:r>
          </w:p>
        </w:tc>
        <w:tc>
          <w:tcPr>
            <w:tcW w:w="2030" w:type="pct"/>
            <w:hideMark/>
          </w:tcPr>
          <w:p w14:paraId="0061171B" w14:textId="77777777" w:rsidR="008953C2" w:rsidRPr="00187CCE" w:rsidRDefault="008953C2" w:rsidP="00170A80">
            <w:pPr>
              <w:spacing w:before="60" w:after="60" w:line="240" w:lineRule="auto"/>
            </w:pPr>
            <w:r w:rsidRPr="00187CCE">
              <w:t>--- Whole</w:t>
            </w:r>
          </w:p>
        </w:tc>
        <w:tc>
          <w:tcPr>
            <w:tcW w:w="1131" w:type="pct"/>
            <w:hideMark/>
          </w:tcPr>
          <w:p w14:paraId="27C016D7" w14:textId="77777777" w:rsidR="008953C2" w:rsidRPr="00187CCE" w:rsidRDefault="008953C2" w:rsidP="00170A80">
            <w:pPr>
              <w:spacing w:before="60" w:after="60" w:line="240" w:lineRule="auto"/>
              <w:jc w:val="center"/>
            </w:pPr>
            <w:r w:rsidRPr="00187CCE">
              <w:t>0 %</w:t>
            </w:r>
          </w:p>
        </w:tc>
        <w:tc>
          <w:tcPr>
            <w:tcW w:w="551" w:type="pct"/>
            <w:noWrap/>
            <w:hideMark/>
          </w:tcPr>
          <w:p w14:paraId="0F38FA25" w14:textId="77777777" w:rsidR="008953C2" w:rsidRPr="00187CCE" w:rsidRDefault="008953C2" w:rsidP="00170A80">
            <w:pPr>
              <w:spacing w:before="60" w:after="60" w:line="240" w:lineRule="auto"/>
              <w:jc w:val="center"/>
            </w:pPr>
          </w:p>
        </w:tc>
        <w:tc>
          <w:tcPr>
            <w:tcW w:w="579" w:type="pct"/>
            <w:noWrap/>
            <w:hideMark/>
          </w:tcPr>
          <w:p w14:paraId="17E11C9C" w14:textId="77777777" w:rsidR="008953C2" w:rsidRPr="00187CCE" w:rsidRDefault="008953C2" w:rsidP="00170A80">
            <w:pPr>
              <w:spacing w:before="60" w:after="60" w:line="240" w:lineRule="auto"/>
            </w:pPr>
            <w:r w:rsidRPr="00187CCE">
              <w:t>See Note 2</w:t>
            </w:r>
          </w:p>
        </w:tc>
      </w:tr>
      <w:tr w:rsidR="008953C2" w:rsidRPr="00187CCE" w14:paraId="19AC75B1" w14:textId="77777777" w:rsidTr="00170A80">
        <w:tc>
          <w:tcPr>
            <w:tcW w:w="709" w:type="pct"/>
            <w:hideMark/>
          </w:tcPr>
          <w:p w14:paraId="2845DB55" w14:textId="77777777" w:rsidR="008953C2" w:rsidRPr="00187CCE" w:rsidRDefault="008953C2" w:rsidP="00170A80">
            <w:pPr>
              <w:spacing w:before="60" w:after="60" w:line="240" w:lineRule="auto"/>
            </w:pPr>
            <w:r w:rsidRPr="00187CCE">
              <w:t>0303.1220</w:t>
            </w:r>
          </w:p>
        </w:tc>
        <w:tc>
          <w:tcPr>
            <w:tcW w:w="2030" w:type="pct"/>
            <w:hideMark/>
          </w:tcPr>
          <w:p w14:paraId="1AFC07D3" w14:textId="77777777" w:rsidR="008953C2" w:rsidRPr="00187CCE" w:rsidRDefault="008953C2" w:rsidP="00170A80">
            <w:pPr>
              <w:spacing w:before="60" w:after="60" w:line="240" w:lineRule="auto"/>
            </w:pPr>
            <w:r w:rsidRPr="00187CCE">
              <w:t>--- Headed and gutted ("HG")</w:t>
            </w:r>
          </w:p>
        </w:tc>
        <w:tc>
          <w:tcPr>
            <w:tcW w:w="1131" w:type="pct"/>
            <w:hideMark/>
          </w:tcPr>
          <w:p w14:paraId="51C4E91E" w14:textId="77777777" w:rsidR="008953C2" w:rsidRPr="00187CCE" w:rsidRDefault="008953C2" w:rsidP="00170A80">
            <w:pPr>
              <w:spacing w:before="60" w:after="60" w:line="240" w:lineRule="auto"/>
              <w:jc w:val="center"/>
            </w:pPr>
            <w:r w:rsidRPr="00187CCE">
              <w:t>0 %</w:t>
            </w:r>
          </w:p>
        </w:tc>
        <w:tc>
          <w:tcPr>
            <w:tcW w:w="551" w:type="pct"/>
            <w:noWrap/>
            <w:hideMark/>
          </w:tcPr>
          <w:p w14:paraId="0A2FF7F9" w14:textId="77777777" w:rsidR="008953C2" w:rsidRPr="00187CCE" w:rsidRDefault="008953C2" w:rsidP="00170A80">
            <w:pPr>
              <w:spacing w:before="60" w:after="60" w:line="240" w:lineRule="auto"/>
              <w:jc w:val="center"/>
            </w:pPr>
          </w:p>
        </w:tc>
        <w:tc>
          <w:tcPr>
            <w:tcW w:w="579" w:type="pct"/>
            <w:noWrap/>
            <w:hideMark/>
          </w:tcPr>
          <w:p w14:paraId="6D48B74A" w14:textId="77777777" w:rsidR="008953C2" w:rsidRPr="00187CCE" w:rsidRDefault="008953C2" w:rsidP="00170A80">
            <w:pPr>
              <w:spacing w:before="60" w:after="60" w:line="240" w:lineRule="auto"/>
            </w:pPr>
            <w:r w:rsidRPr="00187CCE">
              <w:t>See Note 2</w:t>
            </w:r>
          </w:p>
        </w:tc>
      </w:tr>
      <w:tr w:rsidR="008953C2" w:rsidRPr="00187CCE" w14:paraId="1A14B1DB" w14:textId="77777777" w:rsidTr="00170A80">
        <w:tc>
          <w:tcPr>
            <w:tcW w:w="709" w:type="pct"/>
            <w:hideMark/>
          </w:tcPr>
          <w:p w14:paraId="082BB8AF" w14:textId="77777777" w:rsidR="008953C2" w:rsidRPr="00187CCE" w:rsidRDefault="008953C2" w:rsidP="00170A80">
            <w:pPr>
              <w:spacing w:before="60" w:after="60" w:line="240" w:lineRule="auto"/>
            </w:pPr>
            <w:r w:rsidRPr="00187CCE">
              <w:t>0303.1230</w:t>
            </w:r>
          </w:p>
        </w:tc>
        <w:tc>
          <w:tcPr>
            <w:tcW w:w="2030" w:type="pct"/>
            <w:hideMark/>
          </w:tcPr>
          <w:p w14:paraId="1058B997" w14:textId="77777777" w:rsidR="008953C2" w:rsidRPr="00187CCE" w:rsidRDefault="008953C2" w:rsidP="00170A80">
            <w:pPr>
              <w:spacing w:before="60" w:after="60" w:line="240" w:lineRule="auto"/>
            </w:pPr>
            <w:r w:rsidRPr="00187CCE">
              <w:t>--- Medallions (slices, "steak")</w:t>
            </w:r>
            <w:r w:rsidRPr="00187CCE">
              <w:rPr>
                <w:b/>
                <w:bCs/>
                <w:vertAlign w:val="superscript"/>
              </w:rPr>
              <w:t>*</w:t>
            </w:r>
          </w:p>
        </w:tc>
        <w:tc>
          <w:tcPr>
            <w:tcW w:w="1131" w:type="pct"/>
            <w:hideMark/>
          </w:tcPr>
          <w:p w14:paraId="36D4892F" w14:textId="77777777" w:rsidR="008953C2" w:rsidRPr="00187CCE" w:rsidRDefault="008953C2" w:rsidP="00170A80">
            <w:pPr>
              <w:spacing w:before="60" w:after="60" w:line="240" w:lineRule="auto"/>
              <w:jc w:val="center"/>
            </w:pPr>
            <w:r w:rsidRPr="00187CCE">
              <w:t>0 %</w:t>
            </w:r>
          </w:p>
        </w:tc>
        <w:tc>
          <w:tcPr>
            <w:tcW w:w="551" w:type="pct"/>
            <w:noWrap/>
            <w:hideMark/>
          </w:tcPr>
          <w:p w14:paraId="129F93D0" w14:textId="77777777" w:rsidR="008953C2" w:rsidRPr="00187CCE" w:rsidRDefault="008953C2" w:rsidP="00170A80">
            <w:pPr>
              <w:spacing w:before="60" w:after="60" w:line="240" w:lineRule="auto"/>
              <w:jc w:val="center"/>
            </w:pPr>
          </w:p>
        </w:tc>
        <w:tc>
          <w:tcPr>
            <w:tcW w:w="579" w:type="pct"/>
            <w:noWrap/>
            <w:hideMark/>
          </w:tcPr>
          <w:p w14:paraId="0EF64DD6" w14:textId="77777777" w:rsidR="008953C2" w:rsidRPr="00187CCE" w:rsidRDefault="008953C2" w:rsidP="00170A80">
            <w:pPr>
              <w:spacing w:before="60" w:after="60" w:line="240" w:lineRule="auto"/>
            </w:pPr>
            <w:r w:rsidRPr="00187CCE">
              <w:t>See Note 2</w:t>
            </w:r>
          </w:p>
        </w:tc>
      </w:tr>
      <w:tr w:rsidR="008953C2" w:rsidRPr="00187CCE" w14:paraId="311F423B" w14:textId="77777777" w:rsidTr="00170A80">
        <w:tc>
          <w:tcPr>
            <w:tcW w:w="709" w:type="pct"/>
            <w:hideMark/>
          </w:tcPr>
          <w:p w14:paraId="26F7F15B" w14:textId="77777777" w:rsidR="008953C2" w:rsidRPr="00187CCE" w:rsidRDefault="008953C2" w:rsidP="00170A80">
            <w:pPr>
              <w:spacing w:before="60" w:after="60" w:line="240" w:lineRule="auto"/>
            </w:pPr>
            <w:r w:rsidRPr="00187CCE">
              <w:t>0303.1240</w:t>
            </w:r>
          </w:p>
        </w:tc>
        <w:tc>
          <w:tcPr>
            <w:tcW w:w="2030" w:type="pct"/>
            <w:hideMark/>
          </w:tcPr>
          <w:p w14:paraId="10F2FEE3" w14:textId="77777777" w:rsidR="008953C2" w:rsidRPr="00187CCE" w:rsidRDefault="008953C2" w:rsidP="00170A80">
            <w:pPr>
              <w:spacing w:before="60" w:after="60" w:line="240" w:lineRule="auto"/>
            </w:pPr>
            <w:r w:rsidRPr="00187CCE">
              <w:t>--- Belly (harami, harasu)</w:t>
            </w:r>
            <w:r w:rsidRPr="00187CCE">
              <w:rPr>
                <w:b/>
                <w:bCs/>
                <w:vertAlign w:val="superscript"/>
              </w:rPr>
              <w:t>*</w:t>
            </w:r>
          </w:p>
        </w:tc>
        <w:tc>
          <w:tcPr>
            <w:tcW w:w="1131" w:type="pct"/>
            <w:hideMark/>
          </w:tcPr>
          <w:p w14:paraId="5529013D" w14:textId="77777777" w:rsidR="008953C2" w:rsidRPr="00187CCE" w:rsidRDefault="008953C2" w:rsidP="00170A80">
            <w:pPr>
              <w:spacing w:before="60" w:after="60" w:line="240" w:lineRule="auto"/>
              <w:jc w:val="center"/>
            </w:pPr>
            <w:r w:rsidRPr="00187CCE">
              <w:t>0 %</w:t>
            </w:r>
          </w:p>
        </w:tc>
        <w:tc>
          <w:tcPr>
            <w:tcW w:w="551" w:type="pct"/>
            <w:noWrap/>
            <w:hideMark/>
          </w:tcPr>
          <w:p w14:paraId="21215289" w14:textId="77777777" w:rsidR="008953C2" w:rsidRPr="00187CCE" w:rsidRDefault="008953C2" w:rsidP="00170A80">
            <w:pPr>
              <w:spacing w:before="60" w:after="60" w:line="240" w:lineRule="auto"/>
              <w:jc w:val="center"/>
            </w:pPr>
          </w:p>
        </w:tc>
        <w:tc>
          <w:tcPr>
            <w:tcW w:w="579" w:type="pct"/>
            <w:noWrap/>
            <w:hideMark/>
          </w:tcPr>
          <w:p w14:paraId="16680F4A" w14:textId="77777777" w:rsidR="008953C2" w:rsidRPr="00187CCE" w:rsidRDefault="008953C2" w:rsidP="00170A80">
            <w:pPr>
              <w:spacing w:before="60" w:after="60" w:line="240" w:lineRule="auto"/>
            </w:pPr>
            <w:r w:rsidRPr="00187CCE">
              <w:t>See Note 2</w:t>
            </w:r>
          </w:p>
        </w:tc>
      </w:tr>
      <w:tr w:rsidR="008953C2" w:rsidRPr="00187CCE" w14:paraId="4ACB9058" w14:textId="77777777" w:rsidTr="00170A80">
        <w:tc>
          <w:tcPr>
            <w:tcW w:w="709" w:type="pct"/>
            <w:hideMark/>
          </w:tcPr>
          <w:p w14:paraId="173C9BB1" w14:textId="77777777" w:rsidR="008953C2" w:rsidRPr="00187CCE" w:rsidRDefault="008953C2" w:rsidP="00170A80">
            <w:pPr>
              <w:spacing w:before="60" w:after="60" w:line="240" w:lineRule="auto"/>
            </w:pPr>
            <w:r w:rsidRPr="00187CCE">
              <w:t>0303.1250</w:t>
            </w:r>
          </w:p>
        </w:tc>
        <w:tc>
          <w:tcPr>
            <w:tcW w:w="2030" w:type="pct"/>
            <w:hideMark/>
          </w:tcPr>
          <w:p w14:paraId="0B2D8901" w14:textId="77777777" w:rsidR="008953C2" w:rsidRPr="00187CCE" w:rsidRDefault="008953C2" w:rsidP="00170A80">
            <w:pPr>
              <w:spacing w:before="60" w:after="60" w:line="240" w:lineRule="auto"/>
            </w:pPr>
            <w:r w:rsidRPr="00187CCE">
              <w:t>--- Headed and gutted and without tail ("HGT")</w:t>
            </w:r>
          </w:p>
        </w:tc>
        <w:tc>
          <w:tcPr>
            <w:tcW w:w="1131" w:type="pct"/>
            <w:hideMark/>
          </w:tcPr>
          <w:p w14:paraId="6CEDAB93" w14:textId="77777777" w:rsidR="008953C2" w:rsidRPr="00187CCE" w:rsidRDefault="008953C2" w:rsidP="00170A80">
            <w:pPr>
              <w:spacing w:before="60" w:after="60" w:line="240" w:lineRule="auto"/>
              <w:jc w:val="center"/>
            </w:pPr>
            <w:r w:rsidRPr="00187CCE">
              <w:t>0 %</w:t>
            </w:r>
          </w:p>
        </w:tc>
        <w:tc>
          <w:tcPr>
            <w:tcW w:w="551" w:type="pct"/>
            <w:noWrap/>
            <w:hideMark/>
          </w:tcPr>
          <w:p w14:paraId="74DC19CA" w14:textId="77777777" w:rsidR="008953C2" w:rsidRPr="00187CCE" w:rsidRDefault="008953C2" w:rsidP="00170A80">
            <w:pPr>
              <w:spacing w:before="60" w:after="60" w:line="240" w:lineRule="auto"/>
              <w:jc w:val="center"/>
            </w:pPr>
          </w:p>
        </w:tc>
        <w:tc>
          <w:tcPr>
            <w:tcW w:w="579" w:type="pct"/>
            <w:noWrap/>
            <w:hideMark/>
          </w:tcPr>
          <w:p w14:paraId="3AD65019" w14:textId="77777777" w:rsidR="008953C2" w:rsidRPr="00187CCE" w:rsidRDefault="008953C2" w:rsidP="00170A80">
            <w:pPr>
              <w:spacing w:before="60" w:after="60" w:line="240" w:lineRule="auto"/>
            </w:pPr>
            <w:r w:rsidRPr="00187CCE">
              <w:t>See Note 2</w:t>
            </w:r>
          </w:p>
        </w:tc>
      </w:tr>
      <w:tr w:rsidR="008953C2" w:rsidRPr="00187CCE" w14:paraId="164864D6" w14:textId="77777777" w:rsidTr="00170A80">
        <w:tc>
          <w:tcPr>
            <w:tcW w:w="709" w:type="pct"/>
            <w:hideMark/>
          </w:tcPr>
          <w:p w14:paraId="7E6D61D2" w14:textId="77777777" w:rsidR="008953C2" w:rsidRPr="00187CCE" w:rsidRDefault="008953C2" w:rsidP="00170A80">
            <w:pPr>
              <w:spacing w:before="60" w:after="60" w:line="240" w:lineRule="auto"/>
            </w:pPr>
            <w:r w:rsidRPr="00187CCE">
              <w:t>0303.1290</w:t>
            </w:r>
          </w:p>
        </w:tc>
        <w:tc>
          <w:tcPr>
            <w:tcW w:w="2030" w:type="pct"/>
            <w:hideMark/>
          </w:tcPr>
          <w:p w14:paraId="454EBE08" w14:textId="77777777" w:rsidR="008953C2" w:rsidRPr="00187CCE" w:rsidRDefault="008953C2" w:rsidP="00170A80">
            <w:pPr>
              <w:spacing w:before="60" w:after="60" w:line="240" w:lineRule="auto"/>
            </w:pPr>
            <w:r w:rsidRPr="00187CCE">
              <w:t>--- Other</w:t>
            </w:r>
          </w:p>
        </w:tc>
        <w:tc>
          <w:tcPr>
            <w:tcW w:w="1131" w:type="pct"/>
            <w:hideMark/>
          </w:tcPr>
          <w:p w14:paraId="78DD25C6" w14:textId="77777777" w:rsidR="008953C2" w:rsidRPr="00187CCE" w:rsidRDefault="008953C2" w:rsidP="00170A80">
            <w:pPr>
              <w:spacing w:before="60" w:after="60" w:line="240" w:lineRule="auto"/>
              <w:jc w:val="center"/>
            </w:pPr>
            <w:r w:rsidRPr="00187CCE">
              <w:t>0 %</w:t>
            </w:r>
          </w:p>
        </w:tc>
        <w:tc>
          <w:tcPr>
            <w:tcW w:w="551" w:type="pct"/>
            <w:noWrap/>
            <w:hideMark/>
          </w:tcPr>
          <w:p w14:paraId="56FF1A35" w14:textId="77777777" w:rsidR="008953C2" w:rsidRPr="00187CCE" w:rsidRDefault="008953C2" w:rsidP="00170A80">
            <w:pPr>
              <w:spacing w:before="60" w:after="60" w:line="240" w:lineRule="auto"/>
              <w:jc w:val="center"/>
            </w:pPr>
          </w:p>
        </w:tc>
        <w:tc>
          <w:tcPr>
            <w:tcW w:w="579" w:type="pct"/>
            <w:noWrap/>
            <w:hideMark/>
          </w:tcPr>
          <w:p w14:paraId="139D5812" w14:textId="77777777" w:rsidR="008953C2" w:rsidRPr="00187CCE" w:rsidRDefault="008953C2" w:rsidP="00170A80">
            <w:pPr>
              <w:spacing w:before="60" w:after="60" w:line="240" w:lineRule="auto"/>
            </w:pPr>
            <w:r w:rsidRPr="00187CCE">
              <w:t>See Note 2</w:t>
            </w:r>
          </w:p>
        </w:tc>
      </w:tr>
      <w:tr w:rsidR="008953C2" w:rsidRPr="00187CCE" w14:paraId="6DBBC4C4" w14:textId="77777777" w:rsidTr="00170A80">
        <w:tc>
          <w:tcPr>
            <w:tcW w:w="709" w:type="pct"/>
            <w:hideMark/>
          </w:tcPr>
          <w:p w14:paraId="7251255B" w14:textId="77777777" w:rsidR="008953C2" w:rsidRPr="00187CCE" w:rsidRDefault="008953C2" w:rsidP="00170A80">
            <w:pPr>
              <w:pageBreakBefore/>
              <w:spacing w:before="60" w:after="60" w:line="240" w:lineRule="auto"/>
            </w:pPr>
            <w:r w:rsidRPr="00187CCE">
              <w:lastRenderedPageBreak/>
              <w:t>0303.1310</w:t>
            </w:r>
          </w:p>
        </w:tc>
        <w:tc>
          <w:tcPr>
            <w:tcW w:w="2030" w:type="pct"/>
            <w:hideMark/>
          </w:tcPr>
          <w:p w14:paraId="2E12F611" w14:textId="77777777" w:rsidR="008953C2" w:rsidRPr="00187CCE" w:rsidRDefault="008953C2" w:rsidP="00170A80">
            <w:pPr>
              <w:spacing w:before="60" w:after="60" w:line="240" w:lineRule="auto"/>
            </w:pPr>
            <w:r w:rsidRPr="00187CCE">
              <w:t>--- Whole</w:t>
            </w:r>
          </w:p>
        </w:tc>
        <w:tc>
          <w:tcPr>
            <w:tcW w:w="1131" w:type="pct"/>
            <w:hideMark/>
          </w:tcPr>
          <w:p w14:paraId="2876B422" w14:textId="77777777" w:rsidR="008953C2" w:rsidRPr="00187CCE" w:rsidRDefault="008953C2" w:rsidP="00170A80">
            <w:pPr>
              <w:spacing w:before="60" w:after="60" w:line="240" w:lineRule="auto"/>
              <w:jc w:val="center"/>
            </w:pPr>
            <w:r w:rsidRPr="00187CCE">
              <w:t>0 %</w:t>
            </w:r>
          </w:p>
        </w:tc>
        <w:tc>
          <w:tcPr>
            <w:tcW w:w="551" w:type="pct"/>
            <w:noWrap/>
            <w:hideMark/>
          </w:tcPr>
          <w:p w14:paraId="6CE93A8A" w14:textId="77777777" w:rsidR="008953C2" w:rsidRPr="00187CCE" w:rsidRDefault="008953C2" w:rsidP="00170A80">
            <w:pPr>
              <w:spacing w:before="60" w:after="60" w:line="240" w:lineRule="auto"/>
              <w:jc w:val="center"/>
            </w:pPr>
          </w:p>
        </w:tc>
        <w:tc>
          <w:tcPr>
            <w:tcW w:w="579" w:type="pct"/>
            <w:noWrap/>
            <w:hideMark/>
          </w:tcPr>
          <w:p w14:paraId="4A77B732" w14:textId="77777777" w:rsidR="008953C2" w:rsidRPr="00187CCE" w:rsidRDefault="008953C2" w:rsidP="00170A80">
            <w:pPr>
              <w:spacing w:before="60" w:after="60" w:line="240" w:lineRule="auto"/>
            </w:pPr>
            <w:r w:rsidRPr="00187CCE">
              <w:t>See Note 2</w:t>
            </w:r>
          </w:p>
        </w:tc>
      </w:tr>
      <w:tr w:rsidR="008953C2" w:rsidRPr="00187CCE" w14:paraId="10B9D600" w14:textId="77777777" w:rsidTr="00170A80">
        <w:tc>
          <w:tcPr>
            <w:tcW w:w="709" w:type="pct"/>
            <w:hideMark/>
          </w:tcPr>
          <w:p w14:paraId="5778779B" w14:textId="77777777" w:rsidR="008953C2" w:rsidRPr="00187CCE" w:rsidRDefault="008953C2" w:rsidP="00170A80">
            <w:pPr>
              <w:spacing w:before="60" w:after="60" w:line="240" w:lineRule="auto"/>
            </w:pPr>
            <w:r w:rsidRPr="00187CCE">
              <w:t>0303.1320</w:t>
            </w:r>
          </w:p>
        </w:tc>
        <w:tc>
          <w:tcPr>
            <w:tcW w:w="2030" w:type="pct"/>
            <w:hideMark/>
          </w:tcPr>
          <w:p w14:paraId="43915E6F" w14:textId="77777777" w:rsidR="008953C2" w:rsidRPr="00187CCE" w:rsidRDefault="008953C2" w:rsidP="00170A80">
            <w:pPr>
              <w:spacing w:before="60" w:after="60" w:line="240" w:lineRule="auto"/>
            </w:pPr>
            <w:r w:rsidRPr="00187CCE">
              <w:t>--- Headed and gutted ("HG")</w:t>
            </w:r>
          </w:p>
        </w:tc>
        <w:tc>
          <w:tcPr>
            <w:tcW w:w="1131" w:type="pct"/>
            <w:hideMark/>
          </w:tcPr>
          <w:p w14:paraId="3AE09C18" w14:textId="77777777" w:rsidR="008953C2" w:rsidRPr="00187CCE" w:rsidRDefault="008953C2" w:rsidP="00170A80">
            <w:pPr>
              <w:spacing w:before="60" w:after="60" w:line="240" w:lineRule="auto"/>
              <w:jc w:val="center"/>
            </w:pPr>
            <w:r w:rsidRPr="00187CCE">
              <w:t>0 %</w:t>
            </w:r>
          </w:p>
        </w:tc>
        <w:tc>
          <w:tcPr>
            <w:tcW w:w="551" w:type="pct"/>
            <w:noWrap/>
            <w:hideMark/>
          </w:tcPr>
          <w:p w14:paraId="55D12167" w14:textId="77777777" w:rsidR="008953C2" w:rsidRPr="00187CCE" w:rsidRDefault="008953C2" w:rsidP="00170A80">
            <w:pPr>
              <w:spacing w:before="60" w:after="60" w:line="240" w:lineRule="auto"/>
              <w:jc w:val="center"/>
            </w:pPr>
          </w:p>
        </w:tc>
        <w:tc>
          <w:tcPr>
            <w:tcW w:w="579" w:type="pct"/>
            <w:noWrap/>
            <w:hideMark/>
          </w:tcPr>
          <w:p w14:paraId="52FB60B5" w14:textId="77777777" w:rsidR="008953C2" w:rsidRPr="00187CCE" w:rsidRDefault="008953C2" w:rsidP="00170A80">
            <w:pPr>
              <w:spacing w:before="60" w:after="60" w:line="240" w:lineRule="auto"/>
            </w:pPr>
            <w:r w:rsidRPr="00187CCE">
              <w:t>See Note 2</w:t>
            </w:r>
          </w:p>
        </w:tc>
      </w:tr>
      <w:tr w:rsidR="008953C2" w:rsidRPr="00187CCE" w14:paraId="66D8C0AC" w14:textId="77777777" w:rsidTr="00170A80">
        <w:tc>
          <w:tcPr>
            <w:tcW w:w="709" w:type="pct"/>
            <w:hideMark/>
          </w:tcPr>
          <w:p w14:paraId="44537419" w14:textId="77777777" w:rsidR="008953C2" w:rsidRPr="00187CCE" w:rsidRDefault="008953C2" w:rsidP="00170A80">
            <w:pPr>
              <w:spacing w:before="60" w:after="60" w:line="240" w:lineRule="auto"/>
            </w:pPr>
            <w:r w:rsidRPr="00187CCE">
              <w:t>0303.1330</w:t>
            </w:r>
          </w:p>
        </w:tc>
        <w:tc>
          <w:tcPr>
            <w:tcW w:w="2030" w:type="pct"/>
            <w:hideMark/>
          </w:tcPr>
          <w:p w14:paraId="5099C277" w14:textId="77777777" w:rsidR="008953C2" w:rsidRPr="00187CCE" w:rsidRDefault="008953C2" w:rsidP="00170A80">
            <w:pPr>
              <w:spacing w:before="60" w:after="60" w:line="240" w:lineRule="auto"/>
            </w:pPr>
            <w:r w:rsidRPr="00187CCE">
              <w:t>--- Medallions (slices, "steak")</w:t>
            </w:r>
            <w:r w:rsidRPr="00187CCE">
              <w:rPr>
                <w:b/>
                <w:bCs/>
                <w:vertAlign w:val="superscript"/>
              </w:rPr>
              <w:t>*</w:t>
            </w:r>
          </w:p>
        </w:tc>
        <w:tc>
          <w:tcPr>
            <w:tcW w:w="1131" w:type="pct"/>
            <w:hideMark/>
          </w:tcPr>
          <w:p w14:paraId="35C631D6" w14:textId="77777777" w:rsidR="008953C2" w:rsidRPr="00187CCE" w:rsidRDefault="008953C2" w:rsidP="00170A80">
            <w:pPr>
              <w:spacing w:before="60" w:after="60" w:line="240" w:lineRule="auto"/>
              <w:jc w:val="center"/>
            </w:pPr>
            <w:r w:rsidRPr="00187CCE">
              <w:t>0 %</w:t>
            </w:r>
          </w:p>
        </w:tc>
        <w:tc>
          <w:tcPr>
            <w:tcW w:w="551" w:type="pct"/>
            <w:noWrap/>
            <w:hideMark/>
          </w:tcPr>
          <w:p w14:paraId="0F72BA15" w14:textId="77777777" w:rsidR="008953C2" w:rsidRPr="00187CCE" w:rsidRDefault="008953C2" w:rsidP="00170A80">
            <w:pPr>
              <w:spacing w:before="60" w:after="60" w:line="240" w:lineRule="auto"/>
              <w:jc w:val="center"/>
            </w:pPr>
          </w:p>
        </w:tc>
        <w:tc>
          <w:tcPr>
            <w:tcW w:w="579" w:type="pct"/>
            <w:noWrap/>
            <w:hideMark/>
          </w:tcPr>
          <w:p w14:paraId="3F597B37" w14:textId="77777777" w:rsidR="008953C2" w:rsidRPr="00187CCE" w:rsidRDefault="008953C2" w:rsidP="00170A80">
            <w:pPr>
              <w:spacing w:before="60" w:after="60" w:line="240" w:lineRule="auto"/>
            </w:pPr>
            <w:r w:rsidRPr="00187CCE">
              <w:t>See Note 2</w:t>
            </w:r>
          </w:p>
        </w:tc>
      </w:tr>
      <w:tr w:rsidR="008953C2" w:rsidRPr="00187CCE" w14:paraId="0EFD8617" w14:textId="77777777" w:rsidTr="00170A80">
        <w:tc>
          <w:tcPr>
            <w:tcW w:w="709" w:type="pct"/>
            <w:hideMark/>
          </w:tcPr>
          <w:p w14:paraId="24648291" w14:textId="77777777" w:rsidR="008953C2" w:rsidRPr="00187CCE" w:rsidRDefault="008953C2" w:rsidP="00170A80">
            <w:pPr>
              <w:spacing w:before="60" w:after="60" w:line="240" w:lineRule="auto"/>
            </w:pPr>
            <w:r w:rsidRPr="00187CCE">
              <w:t>0303.1340</w:t>
            </w:r>
          </w:p>
        </w:tc>
        <w:tc>
          <w:tcPr>
            <w:tcW w:w="2030" w:type="pct"/>
            <w:hideMark/>
          </w:tcPr>
          <w:p w14:paraId="3EF1C6B9" w14:textId="77777777" w:rsidR="008953C2" w:rsidRPr="00187CCE" w:rsidRDefault="008953C2" w:rsidP="00170A80">
            <w:pPr>
              <w:spacing w:before="60" w:after="60" w:line="240" w:lineRule="auto"/>
            </w:pPr>
            <w:r w:rsidRPr="00187CCE">
              <w:t>--- Belly (harami, harasu)</w:t>
            </w:r>
            <w:r w:rsidRPr="00187CCE">
              <w:rPr>
                <w:b/>
                <w:bCs/>
                <w:vertAlign w:val="superscript"/>
              </w:rPr>
              <w:t>*</w:t>
            </w:r>
          </w:p>
        </w:tc>
        <w:tc>
          <w:tcPr>
            <w:tcW w:w="1131" w:type="pct"/>
            <w:hideMark/>
          </w:tcPr>
          <w:p w14:paraId="5C617D13" w14:textId="77777777" w:rsidR="008953C2" w:rsidRPr="00187CCE" w:rsidRDefault="008953C2" w:rsidP="00170A80">
            <w:pPr>
              <w:spacing w:before="60" w:after="60" w:line="240" w:lineRule="auto"/>
              <w:jc w:val="center"/>
            </w:pPr>
            <w:r w:rsidRPr="00187CCE">
              <w:t>0 %</w:t>
            </w:r>
          </w:p>
        </w:tc>
        <w:tc>
          <w:tcPr>
            <w:tcW w:w="551" w:type="pct"/>
            <w:noWrap/>
            <w:hideMark/>
          </w:tcPr>
          <w:p w14:paraId="230821E3" w14:textId="77777777" w:rsidR="008953C2" w:rsidRPr="00187CCE" w:rsidRDefault="008953C2" w:rsidP="00170A80">
            <w:pPr>
              <w:spacing w:before="60" w:after="60" w:line="240" w:lineRule="auto"/>
              <w:jc w:val="center"/>
            </w:pPr>
          </w:p>
        </w:tc>
        <w:tc>
          <w:tcPr>
            <w:tcW w:w="579" w:type="pct"/>
            <w:noWrap/>
            <w:hideMark/>
          </w:tcPr>
          <w:p w14:paraId="0A08CF18" w14:textId="77777777" w:rsidR="008953C2" w:rsidRPr="00187CCE" w:rsidRDefault="008953C2" w:rsidP="00170A80">
            <w:pPr>
              <w:spacing w:before="60" w:after="60" w:line="240" w:lineRule="auto"/>
            </w:pPr>
            <w:r w:rsidRPr="00187CCE">
              <w:t>See Note 2</w:t>
            </w:r>
          </w:p>
        </w:tc>
      </w:tr>
      <w:tr w:rsidR="008953C2" w:rsidRPr="00187CCE" w14:paraId="425C227D" w14:textId="77777777" w:rsidTr="00170A80">
        <w:tc>
          <w:tcPr>
            <w:tcW w:w="709" w:type="pct"/>
            <w:hideMark/>
          </w:tcPr>
          <w:p w14:paraId="2F0DE6F0" w14:textId="77777777" w:rsidR="008953C2" w:rsidRPr="00187CCE" w:rsidRDefault="008953C2" w:rsidP="00170A80">
            <w:pPr>
              <w:spacing w:before="60" w:after="60" w:line="240" w:lineRule="auto"/>
            </w:pPr>
            <w:r w:rsidRPr="00187CCE">
              <w:t>0303.1350</w:t>
            </w:r>
          </w:p>
        </w:tc>
        <w:tc>
          <w:tcPr>
            <w:tcW w:w="2030" w:type="pct"/>
            <w:hideMark/>
          </w:tcPr>
          <w:p w14:paraId="43616313" w14:textId="77777777" w:rsidR="008953C2" w:rsidRPr="00187CCE" w:rsidRDefault="008953C2" w:rsidP="00170A80">
            <w:pPr>
              <w:spacing w:before="60" w:after="60" w:line="240" w:lineRule="auto"/>
            </w:pPr>
            <w:r w:rsidRPr="00187CCE">
              <w:t>--- Headed and gutted and without tail ("HGT")</w:t>
            </w:r>
          </w:p>
        </w:tc>
        <w:tc>
          <w:tcPr>
            <w:tcW w:w="1131" w:type="pct"/>
            <w:hideMark/>
          </w:tcPr>
          <w:p w14:paraId="0A229A3C" w14:textId="77777777" w:rsidR="008953C2" w:rsidRPr="00187CCE" w:rsidRDefault="008953C2" w:rsidP="00170A80">
            <w:pPr>
              <w:spacing w:before="60" w:after="60" w:line="240" w:lineRule="auto"/>
              <w:jc w:val="center"/>
            </w:pPr>
            <w:r w:rsidRPr="00187CCE">
              <w:t>0 %</w:t>
            </w:r>
          </w:p>
        </w:tc>
        <w:tc>
          <w:tcPr>
            <w:tcW w:w="551" w:type="pct"/>
            <w:noWrap/>
            <w:hideMark/>
          </w:tcPr>
          <w:p w14:paraId="6C83AA77" w14:textId="77777777" w:rsidR="008953C2" w:rsidRPr="00187CCE" w:rsidRDefault="008953C2" w:rsidP="00170A80">
            <w:pPr>
              <w:spacing w:before="60" w:after="60" w:line="240" w:lineRule="auto"/>
              <w:jc w:val="center"/>
            </w:pPr>
          </w:p>
        </w:tc>
        <w:tc>
          <w:tcPr>
            <w:tcW w:w="579" w:type="pct"/>
            <w:noWrap/>
            <w:hideMark/>
          </w:tcPr>
          <w:p w14:paraId="122F79B0" w14:textId="77777777" w:rsidR="008953C2" w:rsidRPr="00187CCE" w:rsidRDefault="008953C2" w:rsidP="00170A80">
            <w:pPr>
              <w:spacing w:before="60" w:after="60" w:line="240" w:lineRule="auto"/>
            </w:pPr>
            <w:r w:rsidRPr="00187CCE">
              <w:t>See Note 2</w:t>
            </w:r>
          </w:p>
        </w:tc>
      </w:tr>
      <w:tr w:rsidR="008953C2" w:rsidRPr="00187CCE" w14:paraId="14F01039" w14:textId="77777777" w:rsidTr="00170A80">
        <w:tc>
          <w:tcPr>
            <w:tcW w:w="709" w:type="pct"/>
            <w:hideMark/>
          </w:tcPr>
          <w:p w14:paraId="63A3EF2C" w14:textId="77777777" w:rsidR="008953C2" w:rsidRPr="00187CCE" w:rsidRDefault="008953C2" w:rsidP="00170A80">
            <w:pPr>
              <w:spacing w:before="60" w:after="60" w:line="240" w:lineRule="auto"/>
            </w:pPr>
            <w:r w:rsidRPr="00187CCE">
              <w:t>0303.1390</w:t>
            </w:r>
          </w:p>
        </w:tc>
        <w:tc>
          <w:tcPr>
            <w:tcW w:w="2030" w:type="pct"/>
            <w:hideMark/>
          </w:tcPr>
          <w:p w14:paraId="231B5C0E" w14:textId="77777777" w:rsidR="008953C2" w:rsidRPr="00187CCE" w:rsidRDefault="008953C2" w:rsidP="00170A80">
            <w:pPr>
              <w:spacing w:before="60" w:after="60" w:line="240" w:lineRule="auto"/>
            </w:pPr>
            <w:r w:rsidRPr="00187CCE">
              <w:t>--- Other</w:t>
            </w:r>
          </w:p>
        </w:tc>
        <w:tc>
          <w:tcPr>
            <w:tcW w:w="1131" w:type="pct"/>
            <w:hideMark/>
          </w:tcPr>
          <w:p w14:paraId="6BA73C3B" w14:textId="77777777" w:rsidR="008953C2" w:rsidRPr="00187CCE" w:rsidRDefault="008953C2" w:rsidP="00170A80">
            <w:pPr>
              <w:spacing w:before="60" w:after="60" w:line="240" w:lineRule="auto"/>
              <w:jc w:val="center"/>
            </w:pPr>
            <w:r w:rsidRPr="00187CCE">
              <w:t>0 %</w:t>
            </w:r>
          </w:p>
        </w:tc>
        <w:tc>
          <w:tcPr>
            <w:tcW w:w="551" w:type="pct"/>
            <w:noWrap/>
            <w:hideMark/>
          </w:tcPr>
          <w:p w14:paraId="09BE97A7" w14:textId="77777777" w:rsidR="008953C2" w:rsidRPr="00187CCE" w:rsidRDefault="008953C2" w:rsidP="00170A80">
            <w:pPr>
              <w:spacing w:before="60" w:after="60" w:line="240" w:lineRule="auto"/>
              <w:jc w:val="center"/>
            </w:pPr>
          </w:p>
        </w:tc>
        <w:tc>
          <w:tcPr>
            <w:tcW w:w="579" w:type="pct"/>
            <w:noWrap/>
            <w:hideMark/>
          </w:tcPr>
          <w:p w14:paraId="6FCC8AA7" w14:textId="77777777" w:rsidR="008953C2" w:rsidRPr="00187CCE" w:rsidRDefault="008953C2" w:rsidP="00170A80">
            <w:pPr>
              <w:spacing w:before="60" w:after="60" w:line="240" w:lineRule="auto"/>
            </w:pPr>
            <w:r w:rsidRPr="00187CCE">
              <w:t>See Note 2</w:t>
            </w:r>
          </w:p>
        </w:tc>
      </w:tr>
      <w:tr w:rsidR="008953C2" w:rsidRPr="00187CCE" w14:paraId="2B78C905" w14:textId="77777777" w:rsidTr="00170A80">
        <w:tc>
          <w:tcPr>
            <w:tcW w:w="709" w:type="pct"/>
            <w:hideMark/>
          </w:tcPr>
          <w:p w14:paraId="58AB0F61" w14:textId="77777777" w:rsidR="008953C2" w:rsidRPr="00187CCE" w:rsidRDefault="008953C2" w:rsidP="00170A80">
            <w:pPr>
              <w:spacing w:before="60" w:after="60" w:line="240" w:lineRule="auto"/>
            </w:pPr>
            <w:r w:rsidRPr="00187CCE">
              <w:t>0303.1410</w:t>
            </w:r>
          </w:p>
        </w:tc>
        <w:tc>
          <w:tcPr>
            <w:tcW w:w="2030" w:type="pct"/>
            <w:hideMark/>
          </w:tcPr>
          <w:p w14:paraId="3579F0AE" w14:textId="77777777" w:rsidR="008953C2" w:rsidRPr="00187CCE" w:rsidRDefault="008953C2" w:rsidP="00170A80">
            <w:pPr>
              <w:spacing w:before="60" w:after="60" w:line="240" w:lineRule="auto"/>
            </w:pPr>
            <w:r w:rsidRPr="00187CCE">
              <w:t>--- Whole</w:t>
            </w:r>
          </w:p>
        </w:tc>
        <w:tc>
          <w:tcPr>
            <w:tcW w:w="1131" w:type="pct"/>
            <w:hideMark/>
          </w:tcPr>
          <w:p w14:paraId="22130107" w14:textId="77777777" w:rsidR="008953C2" w:rsidRPr="00187CCE" w:rsidRDefault="008953C2" w:rsidP="00170A80">
            <w:pPr>
              <w:spacing w:before="60" w:after="60" w:line="240" w:lineRule="auto"/>
              <w:jc w:val="center"/>
            </w:pPr>
            <w:r w:rsidRPr="00187CCE">
              <w:t>0 %</w:t>
            </w:r>
          </w:p>
        </w:tc>
        <w:tc>
          <w:tcPr>
            <w:tcW w:w="551" w:type="pct"/>
            <w:noWrap/>
            <w:hideMark/>
          </w:tcPr>
          <w:p w14:paraId="4E1B3DC3" w14:textId="77777777" w:rsidR="008953C2" w:rsidRPr="00187CCE" w:rsidRDefault="008953C2" w:rsidP="00170A80">
            <w:pPr>
              <w:spacing w:before="60" w:after="60" w:line="240" w:lineRule="auto"/>
              <w:jc w:val="center"/>
            </w:pPr>
          </w:p>
        </w:tc>
        <w:tc>
          <w:tcPr>
            <w:tcW w:w="579" w:type="pct"/>
            <w:noWrap/>
            <w:hideMark/>
          </w:tcPr>
          <w:p w14:paraId="061D41FA" w14:textId="77777777" w:rsidR="008953C2" w:rsidRPr="00187CCE" w:rsidRDefault="008953C2" w:rsidP="00170A80">
            <w:pPr>
              <w:spacing w:before="60" w:after="60" w:line="240" w:lineRule="auto"/>
            </w:pPr>
            <w:r w:rsidRPr="00187CCE">
              <w:t>See Note 2</w:t>
            </w:r>
          </w:p>
        </w:tc>
      </w:tr>
      <w:tr w:rsidR="008953C2" w:rsidRPr="00187CCE" w14:paraId="35E5824C" w14:textId="77777777" w:rsidTr="00170A80">
        <w:tc>
          <w:tcPr>
            <w:tcW w:w="709" w:type="pct"/>
            <w:hideMark/>
          </w:tcPr>
          <w:p w14:paraId="53C49D4E" w14:textId="77777777" w:rsidR="008953C2" w:rsidRPr="00187CCE" w:rsidRDefault="008953C2" w:rsidP="00170A80">
            <w:pPr>
              <w:spacing w:before="60" w:after="60" w:line="240" w:lineRule="auto"/>
            </w:pPr>
            <w:r w:rsidRPr="00187CCE">
              <w:t>0303.1420</w:t>
            </w:r>
          </w:p>
        </w:tc>
        <w:tc>
          <w:tcPr>
            <w:tcW w:w="2030" w:type="pct"/>
            <w:hideMark/>
          </w:tcPr>
          <w:p w14:paraId="38D3A708" w14:textId="77777777" w:rsidR="008953C2" w:rsidRPr="00187CCE" w:rsidRDefault="008953C2" w:rsidP="00170A80">
            <w:pPr>
              <w:spacing w:before="60" w:after="60" w:line="240" w:lineRule="auto"/>
            </w:pPr>
            <w:r w:rsidRPr="00187CCE">
              <w:t>--- Headed and gutted ("HG")</w:t>
            </w:r>
          </w:p>
        </w:tc>
        <w:tc>
          <w:tcPr>
            <w:tcW w:w="1131" w:type="pct"/>
            <w:hideMark/>
          </w:tcPr>
          <w:p w14:paraId="2ABBB4C0" w14:textId="77777777" w:rsidR="008953C2" w:rsidRPr="00187CCE" w:rsidRDefault="008953C2" w:rsidP="00170A80">
            <w:pPr>
              <w:spacing w:before="60" w:after="60" w:line="240" w:lineRule="auto"/>
              <w:jc w:val="center"/>
            </w:pPr>
            <w:r w:rsidRPr="00187CCE">
              <w:t>0 %</w:t>
            </w:r>
          </w:p>
        </w:tc>
        <w:tc>
          <w:tcPr>
            <w:tcW w:w="551" w:type="pct"/>
            <w:noWrap/>
            <w:hideMark/>
          </w:tcPr>
          <w:p w14:paraId="7E11F13A" w14:textId="77777777" w:rsidR="008953C2" w:rsidRPr="00187CCE" w:rsidRDefault="008953C2" w:rsidP="00170A80">
            <w:pPr>
              <w:spacing w:before="60" w:after="60" w:line="240" w:lineRule="auto"/>
              <w:jc w:val="center"/>
            </w:pPr>
          </w:p>
        </w:tc>
        <w:tc>
          <w:tcPr>
            <w:tcW w:w="579" w:type="pct"/>
            <w:noWrap/>
            <w:hideMark/>
          </w:tcPr>
          <w:p w14:paraId="11604937" w14:textId="77777777" w:rsidR="008953C2" w:rsidRPr="00187CCE" w:rsidRDefault="008953C2" w:rsidP="00170A80">
            <w:pPr>
              <w:spacing w:before="60" w:after="60" w:line="240" w:lineRule="auto"/>
            </w:pPr>
            <w:r w:rsidRPr="00187CCE">
              <w:t>See Note 2</w:t>
            </w:r>
          </w:p>
        </w:tc>
      </w:tr>
      <w:tr w:rsidR="008953C2" w:rsidRPr="00187CCE" w14:paraId="1D124214" w14:textId="77777777" w:rsidTr="00170A80">
        <w:tc>
          <w:tcPr>
            <w:tcW w:w="709" w:type="pct"/>
            <w:hideMark/>
          </w:tcPr>
          <w:p w14:paraId="40C463BE" w14:textId="77777777" w:rsidR="008953C2" w:rsidRPr="00187CCE" w:rsidRDefault="008953C2" w:rsidP="00170A80">
            <w:pPr>
              <w:spacing w:before="60" w:after="60" w:line="240" w:lineRule="auto"/>
            </w:pPr>
            <w:r w:rsidRPr="00187CCE">
              <w:t>0303.1430</w:t>
            </w:r>
          </w:p>
        </w:tc>
        <w:tc>
          <w:tcPr>
            <w:tcW w:w="2030" w:type="pct"/>
            <w:hideMark/>
          </w:tcPr>
          <w:p w14:paraId="49334A76" w14:textId="77777777" w:rsidR="008953C2" w:rsidRPr="00187CCE" w:rsidRDefault="008953C2" w:rsidP="00170A80">
            <w:pPr>
              <w:spacing w:before="60" w:after="60" w:line="240" w:lineRule="auto"/>
            </w:pPr>
            <w:r w:rsidRPr="00187CCE">
              <w:t>--- Medallions (slices, "steak")</w:t>
            </w:r>
            <w:r w:rsidRPr="00187CCE">
              <w:rPr>
                <w:b/>
                <w:bCs/>
                <w:vertAlign w:val="superscript"/>
              </w:rPr>
              <w:t>*</w:t>
            </w:r>
          </w:p>
        </w:tc>
        <w:tc>
          <w:tcPr>
            <w:tcW w:w="1131" w:type="pct"/>
            <w:hideMark/>
          </w:tcPr>
          <w:p w14:paraId="4FBC73EC" w14:textId="77777777" w:rsidR="008953C2" w:rsidRPr="00187CCE" w:rsidRDefault="008953C2" w:rsidP="00170A80">
            <w:pPr>
              <w:spacing w:before="60" w:after="60" w:line="240" w:lineRule="auto"/>
              <w:jc w:val="center"/>
            </w:pPr>
            <w:r w:rsidRPr="00187CCE">
              <w:t>0 %</w:t>
            </w:r>
          </w:p>
        </w:tc>
        <w:tc>
          <w:tcPr>
            <w:tcW w:w="551" w:type="pct"/>
            <w:noWrap/>
            <w:hideMark/>
          </w:tcPr>
          <w:p w14:paraId="0BB80386" w14:textId="77777777" w:rsidR="008953C2" w:rsidRPr="00187CCE" w:rsidRDefault="008953C2" w:rsidP="00170A80">
            <w:pPr>
              <w:spacing w:before="60" w:after="60" w:line="240" w:lineRule="auto"/>
              <w:jc w:val="center"/>
            </w:pPr>
          </w:p>
        </w:tc>
        <w:tc>
          <w:tcPr>
            <w:tcW w:w="579" w:type="pct"/>
            <w:noWrap/>
            <w:hideMark/>
          </w:tcPr>
          <w:p w14:paraId="2D6BD68A" w14:textId="77777777" w:rsidR="008953C2" w:rsidRPr="00187CCE" w:rsidRDefault="008953C2" w:rsidP="00170A80">
            <w:pPr>
              <w:spacing w:before="60" w:after="60" w:line="240" w:lineRule="auto"/>
            </w:pPr>
            <w:r w:rsidRPr="00187CCE">
              <w:t>See Note 2</w:t>
            </w:r>
          </w:p>
        </w:tc>
      </w:tr>
      <w:tr w:rsidR="008953C2" w:rsidRPr="00187CCE" w14:paraId="219C25AF" w14:textId="77777777" w:rsidTr="00170A80">
        <w:tc>
          <w:tcPr>
            <w:tcW w:w="709" w:type="pct"/>
            <w:hideMark/>
          </w:tcPr>
          <w:p w14:paraId="607DB9DA" w14:textId="77777777" w:rsidR="008953C2" w:rsidRPr="00187CCE" w:rsidRDefault="008953C2" w:rsidP="00170A80">
            <w:pPr>
              <w:spacing w:before="60" w:after="60" w:line="240" w:lineRule="auto"/>
            </w:pPr>
            <w:r w:rsidRPr="00187CCE">
              <w:t>0303.1440</w:t>
            </w:r>
          </w:p>
        </w:tc>
        <w:tc>
          <w:tcPr>
            <w:tcW w:w="2030" w:type="pct"/>
            <w:hideMark/>
          </w:tcPr>
          <w:p w14:paraId="524FD010" w14:textId="77777777" w:rsidR="008953C2" w:rsidRPr="00187CCE" w:rsidRDefault="008953C2" w:rsidP="00170A80">
            <w:pPr>
              <w:spacing w:before="60" w:after="60" w:line="240" w:lineRule="auto"/>
            </w:pPr>
            <w:r w:rsidRPr="00187CCE">
              <w:t>--- Belly (harami, harasu)</w:t>
            </w:r>
            <w:r w:rsidRPr="00187CCE">
              <w:rPr>
                <w:b/>
                <w:bCs/>
                <w:vertAlign w:val="superscript"/>
              </w:rPr>
              <w:t>*</w:t>
            </w:r>
          </w:p>
        </w:tc>
        <w:tc>
          <w:tcPr>
            <w:tcW w:w="1131" w:type="pct"/>
            <w:hideMark/>
          </w:tcPr>
          <w:p w14:paraId="5AEDD6EB" w14:textId="77777777" w:rsidR="008953C2" w:rsidRPr="00187CCE" w:rsidRDefault="008953C2" w:rsidP="00170A80">
            <w:pPr>
              <w:spacing w:before="60" w:after="60" w:line="240" w:lineRule="auto"/>
              <w:jc w:val="center"/>
            </w:pPr>
            <w:r w:rsidRPr="00187CCE">
              <w:t>0 %</w:t>
            </w:r>
          </w:p>
        </w:tc>
        <w:tc>
          <w:tcPr>
            <w:tcW w:w="551" w:type="pct"/>
            <w:noWrap/>
            <w:hideMark/>
          </w:tcPr>
          <w:p w14:paraId="715ADECB" w14:textId="77777777" w:rsidR="008953C2" w:rsidRPr="00187CCE" w:rsidRDefault="008953C2" w:rsidP="00170A80">
            <w:pPr>
              <w:spacing w:before="60" w:after="60" w:line="240" w:lineRule="auto"/>
              <w:jc w:val="center"/>
            </w:pPr>
          </w:p>
        </w:tc>
        <w:tc>
          <w:tcPr>
            <w:tcW w:w="579" w:type="pct"/>
            <w:noWrap/>
            <w:hideMark/>
          </w:tcPr>
          <w:p w14:paraId="46220164" w14:textId="77777777" w:rsidR="008953C2" w:rsidRPr="00187CCE" w:rsidRDefault="008953C2" w:rsidP="00170A80">
            <w:pPr>
              <w:spacing w:before="60" w:after="60" w:line="240" w:lineRule="auto"/>
            </w:pPr>
            <w:r w:rsidRPr="00187CCE">
              <w:t>See Note 2</w:t>
            </w:r>
          </w:p>
        </w:tc>
      </w:tr>
      <w:tr w:rsidR="008953C2" w:rsidRPr="00187CCE" w14:paraId="2FB32BD9" w14:textId="77777777" w:rsidTr="00170A80">
        <w:tc>
          <w:tcPr>
            <w:tcW w:w="709" w:type="pct"/>
            <w:hideMark/>
          </w:tcPr>
          <w:p w14:paraId="7E5E6191" w14:textId="77777777" w:rsidR="008953C2" w:rsidRPr="00187CCE" w:rsidRDefault="008953C2" w:rsidP="00170A80">
            <w:pPr>
              <w:spacing w:before="60" w:after="60" w:line="240" w:lineRule="auto"/>
            </w:pPr>
            <w:r w:rsidRPr="00187CCE">
              <w:t>0303.1490</w:t>
            </w:r>
          </w:p>
        </w:tc>
        <w:tc>
          <w:tcPr>
            <w:tcW w:w="2030" w:type="pct"/>
            <w:hideMark/>
          </w:tcPr>
          <w:p w14:paraId="05D20452" w14:textId="77777777" w:rsidR="008953C2" w:rsidRPr="00187CCE" w:rsidRDefault="008953C2" w:rsidP="00170A80">
            <w:pPr>
              <w:spacing w:before="60" w:after="60" w:line="240" w:lineRule="auto"/>
            </w:pPr>
            <w:r w:rsidRPr="00187CCE">
              <w:t>--- Other</w:t>
            </w:r>
          </w:p>
        </w:tc>
        <w:tc>
          <w:tcPr>
            <w:tcW w:w="1131" w:type="pct"/>
            <w:hideMark/>
          </w:tcPr>
          <w:p w14:paraId="64FC6F04" w14:textId="77777777" w:rsidR="008953C2" w:rsidRPr="00187CCE" w:rsidRDefault="008953C2" w:rsidP="00170A80">
            <w:pPr>
              <w:spacing w:before="60" w:after="60" w:line="240" w:lineRule="auto"/>
              <w:jc w:val="center"/>
            </w:pPr>
            <w:r w:rsidRPr="00187CCE">
              <w:t>0 %</w:t>
            </w:r>
          </w:p>
        </w:tc>
        <w:tc>
          <w:tcPr>
            <w:tcW w:w="551" w:type="pct"/>
            <w:noWrap/>
            <w:hideMark/>
          </w:tcPr>
          <w:p w14:paraId="433BD341" w14:textId="77777777" w:rsidR="008953C2" w:rsidRPr="00187CCE" w:rsidRDefault="008953C2" w:rsidP="00170A80">
            <w:pPr>
              <w:spacing w:before="60" w:after="60" w:line="240" w:lineRule="auto"/>
              <w:jc w:val="center"/>
            </w:pPr>
          </w:p>
        </w:tc>
        <w:tc>
          <w:tcPr>
            <w:tcW w:w="579" w:type="pct"/>
            <w:noWrap/>
            <w:hideMark/>
          </w:tcPr>
          <w:p w14:paraId="6924468B" w14:textId="77777777" w:rsidR="008953C2" w:rsidRPr="00187CCE" w:rsidRDefault="008953C2" w:rsidP="00170A80">
            <w:pPr>
              <w:spacing w:before="60" w:after="60" w:line="240" w:lineRule="auto"/>
            </w:pPr>
            <w:r w:rsidRPr="00187CCE">
              <w:t>See Note 2</w:t>
            </w:r>
          </w:p>
        </w:tc>
      </w:tr>
      <w:tr w:rsidR="008953C2" w:rsidRPr="00187CCE" w14:paraId="253E84EA" w14:textId="77777777" w:rsidTr="00170A80">
        <w:tc>
          <w:tcPr>
            <w:tcW w:w="709" w:type="pct"/>
            <w:hideMark/>
          </w:tcPr>
          <w:p w14:paraId="07A5E626" w14:textId="77777777" w:rsidR="008953C2" w:rsidRPr="00187CCE" w:rsidRDefault="008953C2" w:rsidP="00170A80">
            <w:pPr>
              <w:spacing w:before="60" w:after="60" w:line="240" w:lineRule="auto"/>
            </w:pPr>
            <w:r w:rsidRPr="00187CCE">
              <w:t>0303.1900</w:t>
            </w:r>
          </w:p>
        </w:tc>
        <w:tc>
          <w:tcPr>
            <w:tcW w:w="2030" w:type="pct"/>
            <w:hideMark/>
          </w:tcPr>
          <w:p w14:paraId="027AE9C5" w14:textId="77777777" w:rsidR="008953C2" w:rsidRPr="00187CCE" w:rsidRDefault="008953C2" w:rsidP="00170A80">
            <w:pPr>
              <w:spacing w:before="60" w:after="60" w:line="240" w:lineRule="auto"/>
            </w:pPr>
            <w:r w:rsidRPr="00187CCE">
              <w:t>-- Other</w:t>
            </w:r>
          </w:p>
        </w:tc>
        <w:tc>
          <w:tcPr>
            <w:tcW w:w="1131" w:type="pct"/>
            <w:hideMark/>
          </w:tcPr>
          <w:p w14:paraId="4066D341" w14:textId="77777777" w:rsidR="008953C2" w:rsidRPr="00187CCE" w:rsidRDefault="008953C2" w:rsidP="00170A80">
            <w:pPr>
              <w:spacing w:before="60" w:after="60" w:line="240" w:lineRule="auto"/>
              <w:jc w:val="center"/>
            </w:pPr>
            <w:r w:rsidRPr="00187CCE">
              <w:t>0 %</w:t>
            </w:r>
          </w:p>
        </w:tc>
        <w:tc>
          <w:tcPr>
            <w:tcW w:w="551" w:type="pct"/>
            <w:noWrap/>
            <w:hideMark/>
          </w:tcPr>
          <w:p w14:paraId="43C3304B" w14:textId="77777777" w:rsidR="008953C2" w:rsidRPr="00187CCE" w:rsidRDefault="008953C2" w:rsidP="00170A80">
            <w:pPr>
              <w:spacing w:before="60" w:after="60" w:line="240" w:lineRule="auto"/>
              <w:jc w:val="center"/>
            </w:pPr>
          </w:p>
        </w:tc>
        <w:tc>
          <w:tcPr>
            <w:tcW w:w="579" w:type="pct"/>
            <w:noWrap/>
            <w:hideMark/>
          </w:tcPr>
          <w:p w14:paraId="32208942" w14:textId="77777777" w:rsidR="008953C2" w:rsidRPr="00187CCE" w:rsidRDefault="008953C2" w:rsidP="00170A80">
            <w:pPr>
              <w:spacing w:before="60" w:after="60" w:line="240" w:lineRule="auto"/>
            </w:pPr>
            <w:r w:rsidRPr="00187CCE">
              <w:t>See Note 2</w:t>
            </w:r>
          </w:p>
        </w:tc>
      </w:tr>
      <w:tr w:rsidR="008953C2" w:rsidRPr="00187CCE" w14:paraId="1211A2FC" w14:textId="77777777" w:rsidTr="00170A80">
        <w:tc>
          <w:tcPr>
            <w:tcW w:w="709" w:type="pct"/>
            <w:hideMark/>
          </w:tcPr>
          <w:p w14:paraId="6A7DD9F9" w14:textId="77777777" w:rsidR="008953C2" w:rsidRPr="00187CCE" w:rsidRDefault="008953C2" w:rsidP="00170A80">
            <w:pPr>
              <w:spacing w:before="60" w:after="60" w:line="240" w:lineRule="auto"/>
            </w:pPr>
            <w:r w:rsidRPr="00187CCE">
              <w:t>0303.2300</w:t>
            </w:r>
          </w:p>
        </w:tc>
        <w:tc>
          <w:tcPr>
            <w:tcW w:w="2030" w:type="pct"/>
            <w:hideMark/>
          </w:tcPr>
          <w:p w14:paraId="792024E8" w14:textId="77777777" w:rsidR="008953C2" w:rsidRPr="00187CCE" w:rsidRDefault="008953C2" w:rsidP="00170A80">
            <w:pPr>
              <w:spacing w:before="60" w:after="60" w:line="240" w:lineRule="auto"/>
            </w:pPr>
            <w:r w:rsidRPr="00187CCE">
              <w:t>-- Tilapias (</w:t>
            </w:r>
            <w:r w:rsidRPr="00187CCE">
              <w:rPr>
                <w:i/>
                <w:iCs/>
              </w:rPr>
              <w:t>Oreochromis</w:t>
            </w:r>
            <w:r w:rsidRPr="00187CCE">
              <w:t xml:space="preserve"> spp.)</w:t>
            </w:r>
          </w:p>
        </w:tc>
        <w:tc>
          <w:tcPr>
            <w:tcW w:w="1131" w:type="pct"/>
            <w:hideMark/>
          </w:tcPr>
          <w:p w14:paraId="6134D75C" w14:textId="77777777" w:rsidR="008953C2" w:rsidRPr="00187CCE" w:rsidRDefault="008953C2" w:rsidP="00170A80">
            <w:pPr>
              <w:spacing w:before="60" w:after="60" w:line="240" w:lineRule="auto"/>
              <w:jc w:val="center"/>
            </w:pPr>
            <w:r w:rsidRPr="00187CCE">
              <w:t>0 %</w:t>
            </w:r>
          </w:p>
        </w:tc>
        <w:tc>
          <w:tcPr>
            <w:tcW w:w="551" w:type="pct"/>
            <w:noWrap/>
            <w:hideMark/>
          </w:tcPr>
          <w:p w14:paraId="4336C0A9" w14:textId="77777777" w:rsidR="008953C2" w:rsidRPr="00187CCE" w:rsidRDefault="008953C2" w:rsidP="00170A80">
            <w:pPr>
              <w:spacing w:before="60" w:after="60" w:line="240" w:lineRule="auto"/>
              <w:jc w:val="center"/>
            </w:pPr>
          </w:p>
        </w:tc>
        <w:tc>
          <w:tcPr>
            <w:tcW w:w="579" w:type="pct"/>
            <w:noWrap/>
            <w:hideMark/>
          </w:tcPr>
          <w:p w14:paraId="2689DDE0" w14:textId="77777777" w:rsidR="008953C2" w:rsidRPr="00187CCE" w:rsidRDefault="008953C2" w:rsidP="00170A80">
            <w:pPr>
              <w:spacing w:before="60" w:after="60" w:line="240" w:lineRule="auto"/>
            </w:pPr>
            <w:r w:rsidRPr="00187CCE">
              <w:t>See Note 2</w:t>
            </w:r>
          </w:p>
        </w:tc>
      </w:tr>
      <w:tr w:rsidR="008953C2" w:rsidRPr="00187CCE" w14:paraId="31E8AE18" w14:textId="77777777" w:rsidTr="00170A80">
        <w:tc>
          <w:tcPr>
            <w:tcW w:w="709" w:type="pct"/>
            <w:hideMark/>
          </w:tcPr>
          <w:p w14:paraId="49A65166" w14:textId="77777777" w:rsidR="008953C2" w:rsidRPr="00187CCE" w:rsidRDefault="008953C2" w:rsidP="00170A80">
            <w:pPr>
              <w:pageBreakBefore/>
              <w:spacing w:before="60" w:after="60" w:line="240" w:lineRule="auto"/>
            </w:pPr>
            <w:r w:rsidRPr="00187CCE">
              <w:lastRenderedPageBreak/>
              <w:t>0303.2400</w:t>
            </w:r>
          </w:p>
        </w:tc>
        <w:tc>
          <w:tcPr>
            <w:tcW w:w="2030" w:type="pct"/>
            <w:hideMark/>
          </w:tcPr>
          <w:p w14:paraId="0C8D8435" w14:textId="77777777" w:rsidR="008953C2" w:rsidRPr="00187CCE" w:rsidRDefault="008953C2" w:rsidP="00170A80">
            <w:pPr>
              <w:spacing w:before="60" w:after="60" w:line="240" w:lineRule="auto"/>
            </w:pPr>
            <w:r w:rsidRPr="00187CCE">
              <w:t>-- Catfish (</w:t>
            </w:r>
            <w:r w:rsidRPr="00187CCE">
              <w:rPr>
                <w:i/>
                <w:iCs/>
              </w:rPr>
              <w:t>Pangasius</w:t>
            </w:r>
            <w:r w:rsidRPr="00187CCE">
              <w:t xml:space="preserve"> spp., </w:t>
            </w:r>
            <w:r w:rsidRPr="00187CCE">
              <w:rPr>
                <w:i/>
                <w:iCs/>
              </w:rPr>
              <w:t>Silurus</w:t>
            </w:r>
            <w:r w:rsidRPr="00187CCE">
              <w:t xml:space="preserve"> spp., </w:t>
            </w:r>
            <w:r w:rsidRPr="00187CCE">
              <w:rPr>
                <w:i/>
                <w:iCs/>
              </w:rPr>
              <w:t>Clarias</w:t>
            </w:r>
            <w:r w:rsidRPr="00187CCE">
              <w:t xml:space="preserve"> spp., </w:t>
            </w:r>
            <w:r w:rsidRPr="00187CCE">
              <w:rPr>
                <w:i/>
                <w:iCs/>
              </w:rPr>
              <w:t>Ictalurus</w:t>
            </w:r>
            <w:r w:rsidRPr="00187CCE">
              <w:t xml:space="preserve"> spp.)</w:t>
            </w:r>
          </w:p>
        </w:tc>
        <w:tc>
          <w:tcPr>
            <w:tcW w:w="1131" w:type="pct"/>
            <w:hideMark/>
          </w:tcPr>
          <w:p w14:paraId="2C15AA0A" w14:textId="77777777" w:rsidR="008953C2" w:rsidRPr="00187CCE" w:rsidRDefault="008953C2" w:rsidP="00170A80">
            <w:pPr>
              <w:spacing w:before="60" w:after="60" w:line="240" w:lineRule="auto"/>
              <w:jc w:val="center"/>
            </w:pPr>
            <w:r w:rsidRPr="00187CCE">
              <w:t>0 %</w:t>
            </w:r>
          </w:p>
        </w:tc>
        <w:tc>
          <w:tcPr>
            <w:tcW w:w="551" w:type="pct"/>
            <w:noWrap/>
            <w:hideMark/>
          </w:tcPr>
          <w:p w14:paraId="562911BB" w14:textId="77777777" w:rsidR="008953C2" w:rsidRPr="00187CCE" w:rsidRDefault="008953C2" w:rsidP="00170A80">
            <w:pPr>
              <w:spacing w:before="60" w:after="60" w:line="240" w:lineRule="auto"/>
              <w:jc w:val="center"/>
            </w:pPr>
          </w:p>
        </w:tc>
        <w:tc>
          <w:tcPr>
            <w:tcW w:w="579" w:type="pct"/>
            <w:noWrap/>
            <w:hideMark/>
          </w:tcPr>
          <w:p w14:paraId="009A1372" w14:textId="77777777" w:rsidR="008953C2" w:rsidRPr="00187CCE" w:rsidRDefault="008953C2" w:rsidP="00170A80">
            <w:pPr>
              <w:spacing w:before="60" w:after="60" w:line="240" w:lineRule="auto"/>
            </w:pPr>
            <w:r w:rsidRPr="00187CCE">
              <w:t>See Note 2</w:t>
            </w:r>
          </w:p>
        </w:tc>
      </w:tr>
      <w:tr w:rsidR="008953C2" w:rsidRPr="00187CCE" w14:paraId="5D119CEA" w14:textId="77777777" w:rsidTr="00170A80">
        <w:tc>
          <w:tcPr>
            <w:tcW w:w="709" w:type="pct"/>
            <w:hideMark/>
          </w:tcPr>
          <w:p w14:paraId="466B929B" w14:textId="77777777" w:rsidR="008953C2" w:rsidRPr="00187CCE" w:rsidRDefault="008953C2" w:rsidP="00170A80">
            <w:pPr>
              <w:spacing w:before="60" w:after="60" w:line="240" w:lineRule="auto"/>
            </w:pPr>
            <w:r w:rsidRPr="00187CCE">
              <w:t>0303.2500</w:t>
            </w:r>
          </w:p>
        </w:tc>
        <w:tc>
          <w:tcPr>
            <w:tcW w:w="2030" w:type="pct"/>
            <w:hideMark/>
          </w:tcPr>
          <w:p w14:paraId="27E41904" w14:textId="77777777" w:rsidR="008953C2" w:rsidRPr="00187CCE" w:rsidRDefault="008953C2" w:rsidP="00170A80">
            <w:pPr>
              <w:spacing w:before="60" w:after="60" w:line="240" w:lineRule="auto"/>
            </w:pPr>
            <w:r w:rsidRPr="00187CCE">
              <w:t>-- Carp (</w:t>
            </w:r>
            <w:r w:rsidRPr="00187CCE">
              <w:rPr>
                <w:i/>
                <w:iCs/>
              </w:rPr>
              <w:t>Cyprinus</w:t>
            </w:r>
            <w:r w:rsidRPr="00187CCE">
              <w:t xml:space="preserve"> spp., </w:t>
            </w:r>
            <w:r w:rsidRPr="00187CCE">
              <w:rPr>
                <w:i/>
                <w:iCs/>
              </w:rPr>
              <w:t>Carassius</w:t>
            </w:r>
            <w:r w:rsidRPr="00187CCE">
              <w:t xml:space="preserve"> spp., </w:t>
            </w:r>
            <w:r w:rsidRPr="00187CCE">
              <w:rPr>
                <w:i/>
                <w:iCs/>
              </w:rPr>
              <w:t>Ctenopharyngodon idellus</w:t>
            </w:r>
            <w:r w:rsidRPr="00187CCE">
              <w:t xml:space="preserve">, </w:t>
            </w:r>
            <w:r w:rsidRPr="00187CCE">
              <w:rPr>
                <w:i/>
                <w:iCs/>
              </w:rPr>
              <w:t>Hypophthalmichthys</w:t>
            </w:r>
            <w:r w:rsidRPr="00187CCE">
              <w:t xml:space="preserve"> spp., </w:t>
            </w:r>
            <w:r w:rsidRPr="00187CCE">
              <w:rPr>
                <w:i/>
                <w:iCs/>
              </w:rPr>
              <w:t>Cirrhinus</w:t>
            </w:r>
            <w:r w:rsidRPr="00187CCE">
              <w:t xml:space="preserve"> spp., </w:t>
            </w:r>
            <w:r w:rsidRPr="00187CCE">
              <w:rPr>
                <w:i/>
                <w:iCs/>
              </w:rPr>
              <w:t>Mylopharyngodon piceus</w:t>
            </w:r>
            <w:r w:rsidRPr="00187CCE">
              <w:t xml:space="preserve">, </w:t>
            </w:r>
            <w:r w:rsidRPr="00187CCE">
              <w:rPr>
                <w:i/>
                <w:iCs/>
              </w:rPr>
              <w:t>Catla catla</w:t>
            </w:r>
            <w:r w:rsidRPr="00187CCE">
              <w:t xml:space="preserve">, </w:t>
            </w:r>
            <w:r w:rsidRPr="00187CCE">
              <w:rPr>
                <w:i/>
                <w:iCs/>
              </w:rPr>
              <w:t>Labeo</w:t>
            </w:r>
            <w:r w:rsidRPr="00187CCE">
              <w:t xml:space="preserve"> spp., </w:t>
            </w:r>
            <w:r w:rsidRPr="00187CCE">
              <w:rPr>
                <w:i/>
                <w:iCs/>
              </w:rPr>
              <w:t>Osteochilus hasselti</w:t>
            </w:r>
            <w:r w:rsidRPr="00187CCE">
              <w:t xml:space="preserve">, </w:t>
            </w:r>
            <w:r w:rsidRPr="00187CCE">
              <w:rPr>
                <w:i/>
                <w:iCs/>
              </w:rPr>
              <w:t>Leptobarbus hoeveni</w:t>
            </w:r>
            <w:r w:rsidRPr="00187CCE">
              <w:t xml:space="preserve">, </w:t>
            </w:r>
            <w:r w:rsidRPr="00187CCE">
              <w:rPr>
                <w:i/>
                <w:iCs/>
              </w:rPr>
              <w:t>Megalobrama</w:t>
            </w:r>
            <w:r w:rsidRPr="00187CCE">
              <w:t> spp.)</w:t>
            </w:r>
          </w:p>
        </w:tc>
        <w:tc>
          <w:tcPr>
            <w:tcW w:w="1131" w:type="pct"/>
            <w:hideMark/>
          </w:tcPr>
          <w:p w14:paraId="74A0825F" w14:textId="77777777" w:rsidR="008953C2" w:rsidRPr="00187CCE" w:rsidRDefault="008953C2" w:rsidP="00170A80">
            <w:pPr>
              <w:spacing w:before="60" w:after="60" w:line="240" w:lineRule="auto"/>
              <w:jc w:val="center"/>
            </w:pPr>
            <w:r w:rsidRPr="00187CCE">
              <w:t>0 %</w:t>
            </w:r>
          </w:p>
        </w:tc>
        <w:tc>
          <w:tcPr>
            <w:tcW w:w="551" w:type="pct"/>
            <w:noWrap/>
            <w:hideMark/>
          </w:tcPr>
          <w:p w14:paraId="4CB66122" w14:textId="77777777" w:rsidR="008953C2" w:rsidRPr="00187CCE" w:rsidRDefault="008953C2" w:rsidP="00170A80">
            <w:pPr>
              <w:spacing w:before="60" w:after="60" w:line="240" w:lineRule="auto"/>
              <w:jc w:val="center"/>
            </w:pPr>
          </w:p>
        </w:tc>
        <w:tc>
          <w:tcPr>
            <w:tcW w:w="579" w:type="pct"/>
            <w:noWrap/>
            <w:hideMark/>
          </w:tcPr>
          <w:p w14:paraId="0BB9417A" w14:textId="77777777" w:rsidR="008953C2" w:rsidRPr="00187CCE" w:rsidRDefault="008953C2" w:rsidP="00170A80">
            <w:pPr>
              <w:spacing w:before="60" w:after="60" w:line="240" w:lineRule="auto"/>
            </w:pPr>
            <w:r w:rsidRPr="00187CCE">
              <w:t>See Note 2</w:t>
            </w:r>
          </w:p>
        </w:tc>
      </w:tr>
      <w:tr w:rsidR="008953C2" w:rsidRPr="00187CCE" w14:paraId="7221FCA9" w14:textId="77777777" w:rsidTr="00170A80">
        <w:tc>
          <w:tcPr>
            <w:tcW w:w="709" w:type="pct"/>
            <w:hideMark/>
          </w:tcPr>
          <w:p w14:paraId="07BDB4AC" w14:textId="77777777" w:rsidR="008953C2" w:rsidRPr="00187CCE" w:rsidRDefault="008953C2" w:rsidP="00170A80">
            <w:pPr>
              <w:spacing w:before="60" w:after="60" w:line="240" w:lineRule="auto"/>
            </w:pPr>
            <w:r w:rsidRPr="00187CCE">
              <w:t>0303.2600</w:t>
            </w:r>
          </w:p>
        </w:tc>
        <w:tc>
          <w:tcPr>
            <w:tcW w:w="2030" w:type="pct"/>
            <w:hideMark/>
          </w:tcPr>
          <w:p w14:paraId="13C8E109" w14:textId="77777777" w:rsidR="008953C2" w:rsidRPr="00187CCE" w:rsidRDefault="008953C2" w:rsidP="00170A80">
            <w:pPr>
              <w:spacing w:before="60" w:after="60" w:line="240" w:lineRule="auto"/>
            </w:pPr>
            <w:r w:rsidRPr="00187CCE">
              <w:t>-- Eels (</w:t>
            </w:r>
            <w:r w:rsidRPr="00187CCE">
              <w:rPr>
                <w:i/>
                <w:iCs/>
              </w:rPr>
              <w:t>Anguilla</w:t>
            </w:r>
            <w:r w:rsidRPr="00187CCE">
              <w:t xml:space="preserve"> spp.)</w:t>
            </w:r>
          </w:p>
        </w:tc>
        <w:tc>
          <w:tcPr>
            <w:tcW w:w="1131" w:type="pct"/>
            <w:hideMark/>
          </w:tcPr>
          <w:p w14:paraId="1C6DD2BD" w14:textId="77777777" w:rsidR="008953C2" w:rsidRPr="00187CCE" w:rsidRDefault="008953C2" w:rsidP="00170A80">
            <w:pPr>
              <w:spacing w:before="60" w:after="60" w:line="240" w:lineRule="auto"/>
              <w:jc w:val="center"/>
            </w:pPr>
            <w:r w:rsidRPr="00187CCE">
              <w:t>0 %</w:t>
            </w:r>
          </w:p>
        </w:tc>
        <w:tc>
          <w:tcPr>
            <w:tcW w:w="551" w:type="pct"/>
            <w:noWrap/>
            <w:hideMark/>
          </w:tcPr>
          <w:p w14:paraId="3C3A668A" w14:textId="77777777" w:rsidR="008953C2" w:rsidRPr="00187CCE" w:rsidRDefault="008953C2" w:rsidP="00170A80">
            <w:pPr>
              <w:spacing w:before="60" w:after="60" w:line="240" w:lineRule="auto"/>
              <w:jc w:val="center"/>
            </w:pPr>
          </w:p>
        </w:tc>
        <w:tc>
          <w:tcPr>
            <w:tcW w:w="579" w:type="pct"/>
            <w:noWrap/>
            <w:hideMark/>
          </w:tcPr>
          <w:p w14:paraId="277C99B8" w14:textId="77777777" w:rsidR="008953C2" w:rsidRPr="00187CCE" w:rsidRDefault="008953C2" w:rsidP="00170A80">
            <w:pPr>
              <w:spacing w:before="60" w:after="60" w:line="240" w:lineRule="auto"/>
            </w:pPr>
            <w:r w:rsidRPr="00187CCE">
              <w:t>See Note 2</w:t>
            </w:r>
          </w:p>
        </w:tc>
      </w:tr>
      <w:tr w:rsidR="008953C2" w:rsidRPr="00187CCE" w14:paraId="16A0EF5C" w14:textId="77777777" w:rsidTr="00170A80">
        <w:tc>
          <w:tcPr>
            <w:tcW w:w="709" w:type="pct"/>
            <w:hideMark/>
          </w:tcPr>
          <w:p w14:paraId="1CE6D0EA" w14:textId="77777777" w:rsidR="008953C2" w:rsidRPr="00187CCE" w:rsidRDefault="008953C2" w:rsidP="00170A80">
            <w:pPr>
              <w:spacing w:before="60" w:after="60" w:line="240" w:lineRule="auto"/>
            </w:pPr>
            <w:r w:rsidRPr="00187CCE">
              <w:t>0303.2900</w:t>
            </w:r>
          </w:p>
        </w:tc>
        <w:tc>
          <w:tcPr>
            <w:tcW w:w="2030" w:type="pct"/>
            <w:hideMark/>
          </w:tcPr>
          <w:p w14:paraId="5DE95BAD" w14:textId="77777777" w:rsidR="008953C2" w:rsidRPr="00187CCE" w:rsidRDefault="008953C2" w:rsidP="00170A80">
            <w:pPr>
              <w:spacing w:before="60" w:after="60" w:line="240" w:lineRule="auto"/>
            </w:pPr>
            <w:r w:rsidRPr="00187CCE">
              <w:t>-- Other</w:t>
            </w:r>
          </w:p>
        </w:tc>
        <w:tc>
          <w:tcPr>
            <w:tcW w:w="1131" w:type="pct"/>
            <w:hideMark/>
          </w:tcPr>
          <w:p w14:paraId="5C6EDE4D" w14:textId="77777777" w:rsidR="008953C2" w:rsidRPr="00187CCE" w:rsidRDefault="008953C2" w:rsidP="00170A80">
            <w:pPr>
              <w:spacing w:before="60" w:after="60" w:line="240" w:lineRule="auto"/>
              <w:jc w:val="center"/>
            </w:pPr>
            <w:r w:rsidRPr="00187CCE">
              <w:t>0 %</w:t>
            </w:r>
          </w:p>
        </w:tc>
        <w:tc>
          <w:tcPr>
            <w:tcW w:w="551" w:type="pct"/>
            <w:noWrap/>
            <w:hideMark/>
          </w:tcPr>
          <w:p w14:paraId="245323BD" w14:textId="77777777" w:rsidR="008953C2" w:rsidRPr="00187CCE" w:rsidRDefault="008953C2" w:rsidP="00170A80">
            <w:pPr>
              <w:spacing w:before="60" w:after="60" w:line="240" w:lineRule="auto"/>
              <w:jc w:val="center"/>
            </w:pPr>
          </w:p>
        </w:tc>
        <w:tc>
          <w:tcPr>
            <w:tcW w:w="579" w:type="pct"/>
            <w:noWrap/>
            <w:hideMark/>
          </w:tcPr>
          <w:p w14:paraId="248ED57D" w14:textId="77777777" w:rsidR="008953C2" w:rsidRPr="00187CCE" w:rsidRDefault="008953C2" w:rsidP="00170A80">
            <w:pPr>
              <w:spacing w:before="60" w:after="60" w:line="240" w:lineRule="auto"/>
            </w:pPr>
            <w:r w:rsidRPr="00187CCE">
              <w:t>See Note 2</w:t>
            </w:r>
          </w:p>
        </w:tc>
      </w:tr>
      <w:tr w:rsidR="008953C2" w:rsidRPr="00187CCE" w14:paraId="5D6A0649" w14:textId="77777777" w:rsidTr="00170A80">
        <w:tc>
          <w:tcPr>
            <w:tcW w:w="709" w:type="pct"/>
            <w:hideMark/>
          </w:tcPr>
          <w:p w14:paraId="370B52D2" w14:textId="77777777" w:rsidR="008953C2" w:rsidRPr="00187CCE" w:rsidRDefault="008953C2" w:rsidP="00170A80">
            <w:pPr>
              <w:spacing w:before="60" w:after="60" w:line="240" w:lineRule="auto"/>
            </w:pPr>
            <w:r w:rsidRPr="00187CCE">
              <w:t>0303.3100</w:t>
            </w:r>
          </w:p>
        </w:tc>
        <w:tc>
          <w:tcPr>
            <w:tcW w:w="2030" w:type="pct"/>
            <w:hideMark/>
          </w:tcPr>
          <w:p w14:paraId="4875172F" w14:textId="77777777" w:rsidR="008953C2" w:rsidRPr="00187CCE" w:rsidRDefault="008953C2" w:rsidP="00170A80">
            <w:pPr>
              <w:spacing w:before="60" w:after="60" w:line="240" w:lineRule="auto"/>
            </w:pPr>
            <w:r w:rsidRPr="00187CCE">
              <w:t>-- Halibut (</w:t>
            </w:r>
            <w:r w:rsidRPr="00187CCE">
              <w:rPr>
                <w:i/>
                <w:iCs/>
              </w:rPr>
              <w:t>Reinhardtius hippoglossoides</w:t>
            </w:r>
            <w:r w:rsidRPr="00187CCE">
              <w:t xml:space="preserve">, </w:t>
            </w:r>
            <w:r w:rsidRPr="00187CCE">
              <w:rPr>
                <w:i/>
                <w:iCs/>
              </w:rPr>
              <w:t>Hippoglossus hippoglossus</w:t>
            </w:r>
            <w:r w:rsidRPr="00187CCE">
              <w:t xml:space="preserve">, </w:t>
            </w:r>
            <w:r w:rsidRPr="00187CCE">
              <w:rPr>
                <w:i/>
                <w:iCs/>
              </w:rPr>
              <w:t>Hippoglossus stenolepis</w:t>
            </w:r>
            <w:r w:rsidRPr="00187CCE">
              <w:t>)</w:t>
            </w:r>
          </w:p>
        </w:tc>
        <w:tc>
          <w:tcPr>
            <w:tcW w:w="1131" w:type="pct"/>
            <w:hideMark/>
          </w:tcPr>
          <w:p w14:paraId="4F073832" w14:textId="77777777" w:rsidR="008953C2" w:rsidRPr="00187CCE" w:rsidRDefault="008953C2" w:rsidP="00170A80">
            <w:pPr>
              <w:spacing w:before="60" w:after="60" w:line="240" w:lineRule="auto"/>
              <w:jc w:val="center"/>
            </w:pPr>
            <w:r w:rsidRPr="00187CCE">
              <w:t>0 %</w:t>
            </w:r>
          </w:p>
        </w:tc>
        <w:tc>
          <w:tcPr>
            <w:tcW w:w="551" w:type="pct"/>
            <w:noWrap/>
            <w:hideMark/>
          </w:tcPr>
          <w:p w14:paraId="6303B300" w14:textId="77777777" w:rsidR="008953C2" w:rsidRPr="00187CCE" w:rsidRDefault="008953C2" w:rsidP="00170A80">
            <w:pPr>
              <w:spacing w:before="60" w:after="60" w:line="240" w:lineRule="auto"/>
              <w:jc w:val="center"/>
            </w:pPr>
          </w:p>
        </w:tc>
        <w:tc>
          <w:tcPr>
            <w:tcW w:w="579" w:type="pct"/>
            <w:noWrap/>
            <w:hideMark/>
          </w:tcPr>
          <w:p w14:paraId="1FF6E2DD" w14:textId="77777777" w:rsidR="008953C2" w:rsidRPr="00187CCE" w:rsidRDefault="008953C2" w:rsidP="00170A80">
            <w:pPr>
              <w:spacing w:before="60" w:after="60" w:line="240" w:lineRule="auto"/>
            </w:pPr>
            <w:r w:rsidRPr="00187CCE">
              <w:t>See Note 2</w:t>
            </w:r>
          </w:p>
        </w:tc>
      </w:tr>
      <w:tr w:rsidR="008953C2" w:rsidRPr="00187CCE" w14:paraId="6DBD14D6" w14:textId="77777777" w:rsidTr="00170A80">
        <w:tc>
          <w:tcPr>
            <w:tcW w:w="709" w:type="pct"/>
            <w:hideMark/>
          </w:tcPr>
          <w:p w14:paraId="477FFBBB" w14:textId="77777777" w:rsidR="008953C2" w:rsidRPr="00187CCE" w:rsidRDefault="008953C2" w:rsidP="00170A80">
            <w:pPr>
              <w:spacing w:before="60" w:after="60" w:line="240" w:lineRule="auto"/>
            </w:pPr>
            <w:r w:rsidRPr="00187CCE">
              <w:t>0303.3200</w:t>
            </w:r>
          </w:p>
        </w:tc>
        <w:tc>
          <w:tcPr>
            <w:tcW w:w="2030" w:type="pct"/>
            <w:hideMark/>
          </w:tcPr>
          <w:p w14:paraId="13E90D47" w14:textId="77777777" w:rsidR="008953C2" w:rsidRPr="00187CCE" w:rsidRDefault="008953C2" w:rsidP="00170A80">
            <w:pPr>
              <w:spacing w:before="60" w:after="60" w:line="240" w:lineRule="auto"/>
            </w:pPr>
            <w:r w:rsidRPr="00187CCE">
              <w:t>-- Plaice (</w:t>
            </w:r>
            <w:r w:rsidRPr="00187CCE">
              <w:rPr>
                <w:i/>
                <w:iCs/>
              </w:rPr>
              <w:t>Pleuronectes platessa</w:t>
            </w:r>
            <w:r w:rsidRPr="00187CCE">
              <w:t>)</w:t>
            </w:r>
          </w:p>
        </w:tc>
        <w:tc>
          <w:tcPr>
            <w:tcW w:w="1131" w:type="pct"/>
            <w:hideMark/>
          </w:tcPr>
          <w:p w14:paraId="6EAF162F" w14:textId="77777777" w:rsidR="008953C2" w:rsidRPr="00187CCE" w:rsidRDefault="008953C2" w:rsidP="00170A80">
            <w:pPr>
              <w:spacing w:before="60" w:after="60" w:line="240" w:lineRule="auto"/>
              <w:jc w:val="center"/>
            </w:pPr>
            <w:r w:rsidRPr="00187CCE">
              <w:t>0 %</w:t>
            </w:r>
          </w:p>
        </w:tc>
        <w:tc>
          <w:tcPr>
            <w:tcW w:w="551" w:type="pct"/>
            <w:noWrap/>
            <w:hideMark/>
          </w:tcPr>
          <w:p w14:paraId="4DF30E85" w14:textId="77777777" w:rsidR="008953C2" w:rsidRPr="00187CCE" w:rsidRDefault="008953C2" w:rsidP="00170A80">
            <w:pPr>
              <w:spacing w:before="60" w:after="60" w:line="240" w:lineRule="auto"/>
              <w:jc w:val="center"/>
            </w:pPr>
          </w:p>
        </w:tc>
        <w:tc>
          <w:tcPr>
            <w:tcW w:w="579" w:type="pct"/>
            <w:noWrap/>
            <w:hideMark/>
          </w:tcPr>
          <w:p w14:paraId="0080F17E" w14:textId="77777777" w:rsidR="008953C2" w:rsidRPr="00187CCE" w:rsidRDefault="008953C2" w:rsidP="00170A80">
            <w:pPr>
              <w:spacing w:before="60" w:after="60" w:line="240" w:lineRule="auto"/>
            </w:pPr>
            <w:r w:rsidRPr="00187CCE">
              <w:t>See Note 2</w:t>
            </w:r>
          </w:p>
        </w:tc>
      </w:tr>
      <w:tr w:rsidR="008953C2" w:rsidRPr="00187CCE" w14:paraId="4E3F6B0B" w14:textId="77777777" w:rsidTr="00170A80">
        <w:tc>
          <w:tcPr>
            <w:tcW w:w="709" w:type="pct"/>
            <w:hideMark/>
          </w:tcPr>
          <w:p w14:paraId="09D53A13" w14:textId="77777777" w:rsidR="008953C2" w:rsidRPr="00187CCE" w:rsidRDefault="008953C2" w:rsidP="00170A80">
            <w:pPr>
              <w:spacing w:before="60" w:after="60" w:line="240" w:lineRule="auto"/>
            </w:pPr>
            <w:r w:rsidRPr="00187CCE">
              <w:t>0303.3300</w:t>
            </w:r>
          </w:p>
        </w:tc>
        <w:tc>
          <w:tcPr>
            <w:tcW w:w="2030" w:type="pct"/>
            <w:hideMark/>
          </w:tcPr>
          <w:p w14:paraId="5421B24F" w14:textId="77777777" w:rsidR="008953C2" w:rsidRPr="00187CCE" w:rsidRDefault="008953C2" w:rsidP="00170A80">
            <w:pPr>
              <w:spacing w:before="60" w:after="60" w:line="240" w:lineRule="auto"/>
            </w:pPr>
            <w:r w:rsidRPr="00187CCE">
              <w:t>-- Sole (</w:t>
            </w:r>
            <w:r w:rsidRPr="00187CCE">
              <w:rPr>
                <w:i/>
                <w:iCs/>
              </w:rPr>
              <w:t>Solea</w:t>
            </w:r>
            <w:r w:rsidRPr="00187CCE">
              <w:t xml:space="preserve"> spp.)</w:t>
            </w:r>
          </w:p>
        </w:tc>
        <w:tc>
          <w:tcPr>
            <w:tcW w:w="1131" w:type="pct"/>
            <w:hideMark/>
          </w:tcPr>
          <w:p w14:paraId="2BC25E83" w14:textId="77777777" w:rsidR="008953C2" w:rsidRPr="00187CCE" w:rsidRDefault="008953C2" w:rsidP="00170A80">
            <w:pPr>
              <w:spacing w:before="60" w:after="60" w:line="240" w:lineRule="auto"/>
              <w:jc w:val="center"/>
            </w:pPr>
            <w:r w:rsidRPr="00187CCE">
              <w:t>0 %</w:t>
            </w:r>
          </w:p>
        </w:tc>
        <w:tc>
          <w:tcPr>
            <w:tcW w:w="551" w:type="pct"/>
            <w:noWrap/>
            <w:hideMark/>
          </w:tcPr>
          <w:p w14:paraId="5AB08AF3" w14:textId="77777777" w:rsidR="008953C2" w:rsidRPr="00187CCE" w:rsidRDefault="008953C2" w:rsidP="00170A80">
            <w:pPr>
              <w:spacing w:before="60" w:after="60" w:line="240" w:lineRule="auto"/>
              <w:jc w:val="center"/>
            </w:pPr>
          </w:p>
        </w:tc>
        <w:tc>
          <w:tcPr>
            <w:tcW w:w="579" w:type="pct"/>
            <w:noWrap/>
            <w:hideMark/>
          </w:tcPr>
          <w:p w14:paraId="41CF716E" w14:textId="77777777" w:rsidR="008953C2" w:rsidRPr="00187CCE" w:rsidRDefault="008953C2" w:rsidP="00170A80">
            <w:pPr>
              <w:spacing w:before="60" w:after="60" w:line="240" w:lineRule="auto"/>
            </w:pPr>
            <w:r w:rsidRPr="00187CCE">
              <w:t>See Note 2</w:t>
            </w:r>
          </w:p>
        </w:tc>
      </w:tr>
      <w:tr w:rsidR="008953C2" w:rsidRPr="00187CCE" w14:paraId="67021F75" w14:textId="77777777" w:rsidTr="00170A80">
        <w:tc>
          <w:tcPr>
            <w:tcW w:w="709" w:type="pct"/>
            <w:hideMark/>
          </w:tcPr>
          <w:p w14:paraId="71FA55EA" w14:textId="77777777" w:rsidR="008953C2" w:rsidRPr="00187CCE" w:rsidRDefault="008953C2" w:rsidP="00170A80">
            <w:pPr>
              <w:spacing w:before="60" w:after="60" w:line="240" w:lineRule="auto"/>
            </w:pPr>
            <w:r w:rsidRPr="00187CCE">
              <w:t>0303.3400</w:t>
            </w:r>
          </w:p>
        </w:tc>
        <w:tc>
          <w:tcPr>
            <w:tcW w:w="2030" w:type="pct"/>
            <w:hideMark/>
          </w:tcPr>
          <w:p w14:paraId="2BBEF8CE" w14:textId="77777777" w:rsidR="008953C2" w:rsidRPr="00187CCE" w:rsidRDefault="008953C2" w:rsidP="00170A80">
            <w:pPr>
              <w:spacing w:before="60" w:after="60" w:line="240" w:lineRule="auto"/>
            </w:pPr>
            <w:r w:rsidRPr="00187CCE">
              <w:t>-- Turbots (</w:t>
            </w:r>
            <w:r w:rsidRPr="00187CCE">
              <w:rPr>
                <w:i/>
                <w:iCs/>
              </w:rPr>
              <w:t>Psetta maxima</w:t>
            </w:r>
            <w:r w:rsidRPr="00187CCE">
              <w:t>)</w:t>
            </w:r>
          </w:p>
        </w:tc>
        <w:tc>
          <w:tcPr>
            <w:tcW w:w="1131" w:type="pct"/>
            <w:hideMark/>
          </w:tcPr>
          <w:p w14:paraId="585BC7FB" w14:textId="77777777" w:rsidR="008953C2" w:rsidRPr="00187CCE" w:rsidRDefault="008953C2" w:rsidP="00170A80">
            <w:pPr>
              <w:spacing w:before="60" w:after="60" w:line="240" w:lineRule="auto"/>
              <w:jc w:val="center"/>
            </w:pPr>
            <w:r w:rsidRPr="00187CCE">
              <w:t>0 %</w:t>
            </w:r>
          </w:p>
        </w:tc>
        <w:tc>
          <w:tcPr>
            <w:tcW w:w="551" w:type="pct"/>
            <w:noWrap/>
            <w:hideMark/>
          </w:tcPr>
          <w:p w14:paraId="5413DD85" w14:textId="77777777" w:rsidR="008953C2" w:rsidRPr="00187CCE" w:rsidRDefault="008953C2" w:rsidP="00170A80">
            <w:pPr>
              <w:spacing w:before="60" w:after="60" w:line="240" w:lineRule="auto"/>
              <w:jc w:val="center"/>
            </w:pPr>
          </w:p>
        </w:tc>
        <w:tc>
          <w:tcPr>
            <w:tcW w:w="579" w:type="pct"/>
            <w:noWrap/>
            <w:hideMark/>
          </w:tcPr>
          <w:p w14:paraId="19262264" w14:textId="77777777" w:rsidR="008953C2" w:rsidRPr="00187CCE" w:rsidRDefault="008953C2" w:rsidP="00170A80">
            <w:pPr>
              <w:spacing w:before="60" w:after="60" w:line="240" w:lineRule="auto"/>
            </w:pPr>
            <w:r w:rsidRPr="00187CCE">
              <w:t>See Note 2</w:t>
            </w:r>
          </w:p>
        </w:tc>
      </w:tr>
      <w:tr w:rsidR="008953C2" w:rsidRPr="00187CCE" w14:paraId="15704A14" w14:textId="77777777" w:rsidTr="00170A80">
        <w:tc>
          <w:tcPr>
            <w:tcW w:w="709" w:type="pct"/>
            <w:hideMark/>
          </w:tcPr>
          <w:p w14:paraId="577DB022" w14:textId="77777777" w:rsidR="008953C2" w:rsidRPr="00187CCE" w:rsidRDefault="008953C2" w:rsidP="00170A80">
            <w:pPr>
              <w:spacing w:before="60" w:after="60" w:line="240" w:lineRule="auto"/>
            </w:pPr>
            <w:r w:rsidRPr="00187CCE">
              <w:t>0303.3921</w:t>
            </w:r>
          </w:p>
        </w:tc>
        <w:tc>
          <w:tcPr>
            <w:tcW w:w="2030" w:type="pct"/>
            <w:hideMark/>
          </w:tcPr>
          <w:p w14:paraId="0BDAE005" w14:textId="7B08048E" w:rsidR="008953C2" w:rsidRPr="00187CCE" w:rsidRDefault="008953C2" w:rsidP="00170A80">
            <w:pPr>
              <w:spacing w:before="60" w:after="60" w:line="240" w:lineRule="auto"/>
            </w:pPr>
            <w:r w:rsidRPr="00187CCE">
              <w:t>----</w:t>
            </w:r>
            <w:r w:rsidR="00E910EC" w:rsidRPr="00187CCE">
              <w:t xml:space="preserve"> </w:t>
            </w:r>
            <w:r w:rsidRPr="00187CCE">
              <w:t>Whole</w:t>
            </w:r>
          </w:p>
        </w:tc>
        <w:tc>
          <w:tcPr>
            <w:tcW w:w="1131" w:type="pct"/>
            <w:hideMark/>
          </w:tcPr>
          <w:p w14:paraId="66D0E739" w14:textId="77777777" w:rsidR="008953C2" w:rsidRPr="00187CCE" w:rsidRDefault="008953C2" w:rsidP="00170A80">
            <w:pPr>
              <w:spacing w:before="60" w:after="60" w:line="240" w:lineRule="auto"/>
              <w:jc w:val="center"/>
            </w:pPr>
            <w:r w:rsidRPr="00187CCE">
              <w:t>0 %</w:t>
            </w:r>
          </w:p>
        </w:tc>
        <w:tc>
          <w:tcPr>
            <w:tcW w:w="551" w:type="pct"/>
            <w:noWrap/>
            <w:hideMark/>
          </w:tcPr>
          <w:p w14:paraId="77435384" w14:textId="77777777" w:rsidR="008953C2" w:rsidRPr="00187CCE" w:rsidRDefault="008953C2" w:rsidP="00170A80">
            <w:pPr>
              <w:spacing w:before="60" w:after="60" w:line="240" w:lineRule="auto"/>
              <w:jc w:val="center"/>
            </w:pPr>
          </w:p>
        </w:tc>
        <w:tc>
          <w:tcPr>
            <w:tcW w:w="579" w:type="pct"/>
            <w:noWrap/>
            <w:hideMark/>
          </w:tcPr>
          <w:p w14:paraId="6CE7D8AD" w14:textId="77777777" w:rsidR="008953C2" w:rsidRPr="00187CCE" w:rsidRDefault="008953C2" w:rsidP="00170A80">
            <w:pPr>
              <w:spacing w:before="60" w:after="60" w:line="240" w:lineRule="auto"/>
            </w:pPr>
            <w:r w:rsidRPr="00187CCE">
              <w:t>See Note 2</w:t>
            </w:r>
          </w:p>
        </w:tc>
      </w:tr>
      <w:tr w:rsidR="008953C2" w:rsidRPr="00187CCE" w14:paraId="24E081E5" w14:textId="77777777" w:rsidTr="00170A80">
        <w:tc>
          <w:tcPr>
            <w:tcW w:w="709" w:type="pct"/>
            <w:hideMark/>
          </w:tcPr>
          <w:p w14:paraId="0FD6A408" w14:textId="77777777" w:rsidR="008953C2" w:rsidRPr="00187CCE" w:rsidRDefault="008953C2" w:rsidP="00170A80">
            <w:pPr>
              <w:pageBreakBefore/>
              <w:spacing w:before="60" w:after="60" w:line="240" w:lineRule="auto"/>
            </w:pPr>
            <w:r w:rsidRPr="00187CCE">
              <w:lastRenderedPageBreak/>
              <w:t>0303.3922</w:t>
            </w:r>
          </w:p>
        </w:tc>
        <w:tc>
          <w:tcPr>
            <w:tcW w:w="2030" w:type="pct"/>
            <w:hideMark/>
          </w:tcPr>
          <w:p w14:paraId="385F7450" w14:textId="30C07132" w:rsidR="008953C2" w:rsidRPr="00187CCE" w:rsidRDefault="008953C2" w:rsidP="00170A80">
            <w:pPr>
              <w:spacing w:before="60" w:after="60" w:line="240" w:lineRule="auto"/>
            </w:pPr>
            <w:r w:rsidRPr="00187CCE">
              <w:t>----</w:t>
            </w:r>
            <w:r w:rsidR="00E910EC" w:rsidRPr="00187CCE">
              <w:t xml:space="preserve"> </w:t>
            </w:r>
            <w:r w:rsidRPr="00187CCE">
              <w:t>Headed and gutted ("HG")</w:t>
            </w:r>
          </w:p>
        </w:tc>
        <w:tc>
          <w:tcPr>
            <w:tcW w:w="1131" w:type="pct"/>
            <w:hideMark/>
          </w:tcPr>
          <w:p w14:paraId="40FDFDC0" w14:textId="77777777" w:rsidR="008953C2" w:rsidRPr="00187CCE" w:rsidRDefault="008953C2" w:rsidP="00170A80">
            <w:pPr>
              <w:spacing w:before="60" w:after="60" w:line="240" w:lineRule="auto"/>
              <w:jc w:val="center"/>
            </w:pPr>
            <w:r w:rsidRPr="00187CCE">
              <w:t>0 %</w:t>
            </w:r>
          </w:p>
        </w:tc>
        <w:tc>
          <w:tcPr>
            <w:tcW w:w="551" w:type="pct"/>
            <w:noWrap/>
            <w:hideMark/>
          </w:tcPr>
          <w:p w14:paraId="6AFC7CAC" w14:textId="77777777" w:rsidR="008953C2" w:rsidRPr="00187CCE" w:rsidRDefault="008953C2" w:rsidP="00170A80">
            <w:pPr>
              <w:spacing w:before="60" w:after="60" w:line="240" w:lineRule="auto"/>
              <w:jc w:val="center"/>
            </w:pPr>
          </w:p>
        </w:tc>
        <w:tc>
          <w:tcPr>
            <w:tcW w:w="579" w:type="pct"/>
            <w:noWrap/>
            <w:hideMark/>
          </w:tcPr>
          <w:p w14:paraId="7347CF16" w14:textId="77777777" w:rsidR="008953C2" w:rsidRPr="00187CCE" w:rsidRDefault="008953C2" w:rsidP="00170A80">
            <w:pPr>
              <w:spacing w:before="60" w:after="60" w:line="240" w:lineRule="auto"/>
            </w:pPr>
            <w:r w:rsidRPr="00187CCE">
              <w:t>See Note 2</w:t>
            </w:r>
          </w:p>
        </w:tc>
      </w:tr>
      <w:tr w:rsidR="008953C2" w:rsidRPr="00187CCE" w14:paraId="31635C99" w14:textId="77777777" w:rsidTr="00170A80">
        <w:tc>
          <w:tcPr>
            <w:tcW w:w="709" w:type="pct"/>
            <w:hideMark/>
          </w:tcPr>
          <w:p w14:paraId="53E3EE41" w14:textId="77777777" w:rsidR="008953C2" w:rsidRPr="00187CCE" w:rsidRDefault="008953C2" w:rsidP="00170A80">
            <w:pPr>
              <w:spacing w:before="60" w:after="60" w:line="240" w:lineRule="auto"/>
            </w:pPr>
            <w:r w:rsidRPr="00187CCE">
              <w:t>0303.3929</w:t>
            </w:r>
          </w:p>
        </w:tc>
        <w:tc>
          <w:tcPr>
            <w:tcW w:w="2030" w:type="pct"/>
            <w:hideMark/>
          </w:tcPr>
          <w:p w14:paraId="6A381910" w14:textId="040D707F" w:rsidR="008953C2" w:rsidRPr="00187CCE" w:rsidRDefault="008953C2" w:rsidP="00170A80">
            <w:pPr>
              <w:spacing w:before="60" w:after="60" w:line="240" w:lineRule="auto"/>
            </w:pPr>
            <w:r w:rsidRPr="00187CCE">
              <w:t>----</w:t>
            </w:r>
            <w:r w:rsidR="00E910EC" w:rsidRPr="00187CCE">
              <w:t xml:space="preserve"> </w:t>
            </w:r>
            <w:r w:rsidRPr="00187CCE">
              <w:t>Other</w:t>
            </w:r>
          </w:p>
        </w:tc>
        <w:tc>
          <w:tcPr>
            <w:tcW w:w="1131" w:type="pct"/>
            <w:hideMark/>
          </w:tcPr>
          <w:p w14:paraId="052678C5" w14:textId="77777777" w:rsidR="008953C2" w:rsidRPr="00187CCE" w:rsidRDefault="008953C2" w:rsidP="00170A80">
            <w:pPr>
              <w:spacing w:before="60" w:after="60" w:line="240" w:lineRule="auto"/>
              <w:jc w:val="center"/>
            </w:pPr>
            <w:r w:rsidRPr="00187CCE">
              <w:t>0 %</w:t>
            </w:r>
          </w:p>
        </w:tc>
        <w:tc>
          <w:tcPr>
            <w:tcW w:w="551" w:type="pct"/>
            <w:noWrap/>
            <w:hideMark/>
          </w:tcPr>
          <w:p w14:paraId="2FF3DE02" w14:textId="77777777" w:rsidR="008953C2" w:rsidRPr="00187CCE" w:rsidRDefault="008953C2" w:rsidP="00170A80">
            <w:pPr>
              <w:spacing w:before="60" w:after="60" w:line="240" w:lineRule="auto"/>
              <w:jc w:val="center"/>
            </w:pPr>
          </w:p>
        </w:tc>
        <w:tc>
          <w:tcPr>
            <w:tcW w:w="579" w:type="pct"/>
            <w:noWrap/>
            <w:hideMark/>
          </w:tcPr>
          <w:p w14:paraId="3998AE4C" w14:textId="77777777" w:rsidR="008953C2" w:rsidRPr="00187CCE" w:rsidRDefault="008953C2" w:rsidP="00170A80">
            <w:pPr>
              <w:spacing w:before="60" w:after="60" w:line="240" w:lineRule="auto"/>
            </w:pPr>
            <w:r w:rsidRPr="00187CCE">
              <w:t>See Note 2</w:t>
            </w:r>
          </w:p>
        </w:tc>
      </w:tr>
      <w:tr w:rsidR="008953C2" w:rsidRPr="00187CCE" w14:paraId="475CCF5E" w14:textId="77777777" w:rsidTr="00170A80">
        <w:tc>
          <w:tcPr>
            <w:tcW w:w="709" w:type="pct"/>
            <w:hideMark/>
          </w:tcPr>
          <w:p w14:paraId="4BE41BE5" w14:textId="77777777" w:rsidR="008953C2" w:rsidRPr="00187CCE" w:rsidRDefault="008953C2" w:rsidP="00170A80">
            <w:pPr>
              <w:spacing w:before="60" w:after="60" w:line="240" w:lineRule="auto"/>
            </w:pPr>
            <w:r w:rsidRPr="00187CCE">
              <w:t>0303.3990</w:t>
            </w:r>
          </w:p>
        </w:tc>
        <w:tc>
          <w:tcPr>
            <w:tcW w:w="2030" w:type="pct"/>
            <w:hideMark/>
          </w:tcPr>
          <w:p w14:paraId="090EF085" w14:textId="6323545A" w:rsidR="008953C2" w:rsidRPr="00187CCE" w:rsidRDefault="008953C2" w:rsidP="00170A80">
            <w:pPr>
              <w:spacing w:before="60" w:after="60" w:line="240" w:lineRule="auto"/>
            </w:pPr>
            <w:r w:rsidRPr="00187CCE">
              <w:t>---</w:t>
            </w:r>
            <w:r w:rsidR="00E910EC" w:rsidRPr="00187CCE">
              <w:t xml:space="preserve"> </w:t>
            </w:r>
            <w:r w:rsidRPr="00187CCE">
              <w:t>Other</w:t>
            </w:r>
          </w:p>
        </w:tc>
        <w:tc>
          <w:tcPr>
            <w:tcW w:w="1131" w:type="pct"/>
            <w:hideMark/>
          </w:tcPr>
          <w:p w14:paraId="1D2DC701" w14:textId="77777777" w:rsidR="008953C2" w:rsidRPr="00187CCE" w:rsidRDefault="008953C2" w:rsidP="00170A80">
            <w:pPr>
              <w:spacing w:before="60" w:after="60" w:line="240" w:lineRule="auto"/>
              <w:jc w:val="center"/>
            </w:pPr>
            <w:r w:rsidRPr="00187CCE">
              <w:t>0 %</w:t>
            </w:r>
          </w:p>
        </w:tc>
        <w:tc>
          <w:tcPr>
            <w:tcW w:w="551" w:type="pct"/>
            <w:noWrap/>
            <w:hideMark/>
          </w:tcPr>
          <w:p w14:paraId="00383D0C" w14:textId="77777777" w:rsidR="008953C2" w:rsidRPr="00187CCE" w:rsidRDefault="008953C2" w:rsidP="00170A80">
            <w:pPr>
              <w:spacing w:before="60" w:after="60" w:line="240" w:lineRule="auto"/>
              <w:jc w:val="center"/>
            </w:pPr>
          </w:p>
        </w:tc>
        <w:tc>
          <w:tcPr>
            <w:tcW w:w="579" w:type="pct"/>
            <w:noWrap/>
            <w:hideMark/>
          </w:tcPr>
          <w:p w14:paraId="088A9402" w14:textId="77777777" w:rsidR="008953C2" w:rsidRPr="00187CCE" w:rsidRDefault="008953C2" w:rsidP="00170A80">
            <w:pPr>
              <w:spacing w:before="60" w:after="60" w:line="240" w:lineRule="auto"/>
            </w:pPr>
            <w:r w:rsidRPr="00187CCE">
              <w:t>See Note 2</w:t>
            </w:r>
          </w:p>
        </w:tc>
      </w:tr>
      <w:tr w:rsidR="008953C2" w:rsidRPr="00187CCE" w14:paraId="74D6A702" w14:textId="77777777" w:rsidTr="00170A80">
        <w:tc>
          <w:tcPr>
            <w:tcW w:w="709" w:type="pct"/>
            <w:hideMark/>
          </w:tcPr>
          <w:p w14:paraId="4E8C2BAB" w14:textId="77777777" w:rsidR="008953C2" w:rsidRPr="00187CCE" w:rsidRDefault="008953C2" w:rsidP="00170A80">
            <w:pPr>
              <w:spacing w:before="60" w:after="60" w:line="240" w:lineRule="auto"/>
            </w:pPr>
            <w:r w:rsidRPr="00187CCE">
              <w:t>0303.4110</w:t>
            </w:r>
          </w:p>
        </w:tc>
        <w:tc>
          <w:tcPr>
            <w:tcW w:w="2030" w:type="pct"/>
            <w:hideMark/>
          </w:tcPr>
          <w:p w14:paraId="72742A91" w14:textId="1C380DD9" w:rsidR="008953C2" w:rsidRPr="00187CCE" w:rsidRDefault="008953C2" w:rsidP="00170A80">
            <w:pPr>
              <w:spacing w:before="60" w:after="60" w:line="240" w:lineRule="auto"/>
            </w:pPr>
            <w:r w:rsidRPr="00187CCE">
              <w:t>---</w:t>
            </w:r>
            <w:r w:rsidR="00E910EC" w:rsidRPr="00187CCE">
              <w:t xml:space="preserve"> </w:t>
            </w:r>
            <w:r w:rsidRPr="00187CCE">
              <w:t>Whole</w:t>
            </w:r>
          </w:p>
        </w:tc>
        <w:tc>
          <w:tcPr>
            <w:tcW w:w="1131" w:type="pct"/>
            <w:hideMark/>
          </w:tcPr>
          <w:p w14:paraId="6D91E8A5" w14:textId="77777777" w:rsidR="008953C2" w:rsidRPr="00187CCE" w:rsidRDefault="008953C2" w:rsidP="00170A80">
            <w:pPr>
              <w:spacing w:before="60" w:after="60" w:line="240" w:lineRule="auto"/>
              <w:jc w:val="center"/>
            </w:pPr>
            <w:r w:rsidRPr="00187CCE">
              <w:t>0 %</w:t>
            </w:r>
          </w:p>
        </w:tc>
        <w:tc>
          <w:tcPr>
            <w:tcW w:w="551" w:type="pct"/>
            <w:noWrap/>
            <w:hideMark/>
          </w:tcPr>
          <w:p w14:paraId="1196F868" w14:textId="77777777" w:rsidR="008953C2" w:rsidRPr="00187CCE" w:rsidRDefault="008953C2" w:rsidP="00170A80">
            <w:pPr>
              <w:spacing w:before="60" w:after="60" w:line="240" w:lineRule="auto"/>
              <w:jc w:val="center"/>
            </w:pPr>
          </w:p>
        </w:tc>
        <w:tc>
          <w:tcPr>
            <w:tcW w:w="579" w:type="pct"/>
            <w:noWrap/>
            <w:hideMark/>
          </w:tcPr>
          <w:p w14:paraId="67C46800" w14:textId="77777777" w:rsidR="008953C2" w:rsidRPr="00187CCE" w:rsidRDefault="008953C2" w:rsidP="00170A80">
            <w:pPr>
              <w:spacing w:before="60" w:after="60" w:line="240" w:lineRule="auto"/>
            </w:pPr>
            <w:r w:rsidRPr="00187CCE">
              <w:t>See Note 2</w:t>
            </w:r>
          </w:p>
        </w:tc>
      </w:tr>
      <w:tr w:rsidR="008953C2" w:rsidRPr="00187CCE" w14:paraId="14332845" w14:textId="77777777" w:rsidTr="00170A80">
        <w:tc>
          <w:tcPr>
            <w:tcW w:w="709" w:type="pct"/>
            <w:hideMark/>
          </w:tcPr>
          <w:p w14:paraId="69D1DDDA" w14:textId="77777777" w:rsidR="008953C2" w:rsidRPr="00187CCE" w:rsidRDefault="008953C2" w:rsidP="00170A80">
            <w:pPr>
              <w:spacing w:before="60" w:after="60" w:line="240" w:lineRule="auto"/>
            </w:pPr>
            <w:r w:rsidRPr="00187CCE">
              <w:t>0303.4120</w:t>
            </w:r>
          </w:p>
        </w:tc>
        <w:tc>
          <w:tcPr>
            <w:tcW w:w="2030" w:type="pct"/>
            <w:hideMark/>
          </w:tcPr>
          <w:p w14:paraId="3338E437" w14:textId="2297D476" w:rsidR="008953C2" w:rsidRPr="00187CCE" w:rsidRDefault="008953C2" w:rsidP="00170A80">
            <w:pPr>
              <w:spacing w:before="60" w:after="60" w:line="240" w:lineRule="auto"/>
            </w:pPr>
            <w:r w:rsidRPr="00187CCE">
              <w:t>---</w:t>
            </w:r>
            <w:r w:rsidR="00E910EC" w:rsidRPr="00187CCE">
              <w:t xml:space="preserve"> </w:t>
            </w:r>
            <w:r w:rsidRPr="00187CCE">
              <w:t>Headed and gutted ("HG")</w:t>
            </w:r>
          </w:p>
        </w:tc>
        <w:tc>
          <w:tcPr>
            <w:tcW w:w="1131" w:type="pct"/>
            <w:hideMark/>
          </w:tcPr>
          <w:p w14:paraId="2897DAAA" w14:textId="77777777" w:rsidR="008953C2" w:rsidRPr="00187CCE" w:rsidRDefault="008953C2" w:rsidP="00170A80">
            <w:pPr>
              <w:spacing w:before="60" w:after="60" w:line="240" w:lineRule="auto"/>
              <w:jc w:val="center"/>
            </w:pPr>
            <w:r w:rsidRPr="00187CCE">
              <w:t>0 %</w:t>
            </w:r>
          </w:p>
        </w:tc>
        <w:tc>
          <w:tcPr>
            <w:tcW w:w="551" w:type="pct"/>
            <w:noWrap/>
            <w:hideMark/>
          </w:tcPr>
          <w:p w14:paraId="64AC6693" w14:textId="77777777" w:rsidR="008953C2" w:rsidRPr="00187CCE" w:rsidRDefault="008953C2" w:rsidP="00170A80">
            <w:pPr>
              <w:spacing w:before="60" w:after="60" w:line="240" w:lineRule="auto"/>
              <w:jc w:val="center"/>
            </w:pPr>
          </w:p>
        </w:tc>
        <w:tc>
          <w:tcPr>
            <w:tcW w:w="579" w:type="pct"/>
            <w:noWrap/>
            <w:hideMark/>
          </w:tcPr>
          <w:p w14:paraId="44E805CB" w14:textId="77777777" w:rsidR="008953C2" w:rsidRPr="00187CCE" w:rsidRDefault="008953C2" w:rsidP="00170A80">
            <w:pPr>
              <w:spacing w:before="60" w:after="60" w:line="240" w:lineRule="auto"/>
            </w:pPr>
            <w:r w:rsidRPr="00187CCE">
              <w:t>See Note 2</w:t>
            </w:r>
          </w:p>
        </w:tc>
      </w:tr>
      <w:tr w:rsidR="008953C2" w:rsidRPr="00187CCE" w14:paraId="6239417E" w14:textId="77777777" w:rsidTr="00170A80">
        <w:tc>
          <w:tcPr>
            <w:tcW w:w="709" w:type="pct"/>
            <w:hideMark/>
          </w:tcPr>
          <w:p w14:paraId="099CABA6" w14:textId="77777777" w:rsidR="008953C2" w:rsidRPr="00187CCE" w:rsidRDefault="008953C2" w:rsidP="00170A80">
            <w:pPr>
              <w:spacing w:before="60" w:after="60" w:line="240" w:lineRule="auto"/>
            </w:pPr>
            <w:r w:rsidRPr="00187CCE">
              <w:t>0303.4190</w:t>
            </w:r>
          </w:p>
        </w:tc>
        <w:tc>
          <w:tcPr>
            <w:tcW w:w="2030" w:type="pct"/>
            <w:hideMark/>
          </w:tcPr>
          <w:p w14:paraId="5A71A4D8" w14:textId="0D1D1756" w:rsidR="008953C2" w:rsidRPr="00187CCE" w:rsidRDefault="008953C2" w:rsidP="00170A80">
            <w:pPr>
              <w:spacing w:before="60" w:after="60" w:line="240" w:lineRule="auto"/>
            </w:pPr>
            <w:r w:rsidRPr="00187CCE">
              <w:t>---</w:t>
            </w:r>
            <w:r w:rsidR="00E910EC" w:rsidRPr="00187CCE">
              <w:t xml:space="preserve"> </w:t>
            </w:r>
            <w:r w:rsidRPr="00187CCE">
              <w:t>Other</w:t>
            </w:r>
          </w:p>
        </w:tc>
        <w:tc>
          <w:tcPr>
            <w:tcW w:w="1131" w:type="pct"/>
            <w:hideMark/>
          </w:tcPr>
          <w:p w14:paraId="54CDCC62" w14:textId="77777777" w:rsidR="008953C2" w:rsidRPr="00187CCE" w:rsidRDefault="008953C2" w:rsidP="00170A80">
            <w:pPr>
              <w:spacing w:before="60" w:after="60" w:line="240" w:lineRule="auto"/>
              <w:jc w:val="center"/>
            </w:pPr>
            <w:r w:rsidRPr="00187CCE">
              <w:t>0 %</w:t>
            </w:r>
          </w:p>
        </w:tc>
        <w:tc>
          <w:tcPr>
            <w:tcW w:w="551" w:type="pct"/>
            <w:noWrap/>
            <w:hideMark/>
          </w:tcPr>
          <w:p w14:paraId="7626A43D" w14:textId="77777777" w:rsidR="008953C2" w:rsidRPr="00187CCE" w:rsidRDefault="008953C2" w:rsidP="00170A80">
            <w:pPr>
              <w:spacing w:before="60" w:after="60" w:line="240" w:lineRule="auto"/>
              <w:jc w:val="center"/>
            </w:pPr>
          </w:p>
        </w:tc>
        <w:tc>
          <w:tcPr>
            <w:tcW w:w="579" w:type="pct"/>
            <w:noWrap/>
            <w:hideMark/>
          </w:tcPr>
          <w:p w14:paraId="4377B3CB" w14:textId="77777777" w:rsidR="008953C2" w:rsidRPr="00187CCE" w:rsidRDefault="008953C2" w:rsidP="00170A80">
            <w:pPr>
              <w:spacing w:before="60" w:after="60" w:line="240" w:lineRule="auto"/>
            </w:pPr>
            <w:r w:rsidRPr="00187CCE">
              <w:t>See Note 2</w:t>
            </w:r>
          </w:p>
        </w:tc>
      </w:tr>
      <w:tr w:rsidR="008953C2" w:rsidRPr="00187CCE" w14:paraId="7B944C2E" w14:textId="77777777" w:rsidTr="00170A80">
        <w:tc>
          <w:tcPr>
            <w:tcW w:w="709" w:type="pct"/>
            <w:hideMark/>
          </w:tcPr>
          <w:p w14:paraId="49927B4E" w14:textId="77777777" w:rsidR="008953C2" w:rsidRPr="00187CCE" w:rsidRDefault="008953C2" w:rsidP="00170A80">
            <w:pPr>
              <w:spacing w:before="60" w:after="60" w:line="240" w:lineRule="auto"/>
            </w:pPr>
            <w:r w:rsidRPr="00187CCE">
              <w:t>0303.4200</w:t>
            </w:r>
          </w:p>
        </w:tc>
        <w:tc>
          <w:tcPr>
            <w:tcW w:w="2030" w:type="pct"/>
            <w:hideMark/>
          </w:tcPr>
          <w:p w14:paraId="139134D5" w14:textId="77777777" w:rsidR="008953C2" w:rsidRPr="00187CCE" w:rsidRDefault="008953C2" w:rsidP="00170A80">
            <w:pPr>
              <w:spacing w:before="60" w:after="60" w:line="240" w:lineRule="auto"/>
            </w:pPr>
            <w:r w:rsidRPr="00187CCE">
              <w:t>-- Yellowfin tunas (</w:t>
            </w:r>
            <w:r w:rsidRPr="00187CCE">
              <w:rPr>
                <w:i/>
                <w:iCs/>
              </w:rPr>
              <w:t>Thunnus albacares</w:t>
            </w:r>
            <w:r w:rsidRPr="00187CCE">
              <w:t>)</w:t>
            </w:r>
          </w:p>
        </w:tc>
        <w:tc>
          <w:tcPr>
            <w:tcW w:w="1131" w:type="pct"/>
            <w:hideMark/>
          </w:tcPr>
          <w:p w14:paraId="44A48C85" w14:textId="77777777" w:rsidR="008953C2" w:rsidRPr="00187CCE" w:rsidRDefault="008953C2" w:rsidP="00170A80">
            <w:pPr>
              <w:spacing w:before="60" w:after="60" w:line="240" w:lineRule="auto"/>
              <w:jc w:val="center"/>
            </w:pPr>
            <w:r w:rsidRPr="00187CCE">
              <w:t>0 %</w:t>
            </w:r>
          </w:p>
        </w:tc>
        <w:tc>
          <w:tcPr>
            <w:tcW w:w="551" w:type="pct"/>
            <w:noWrap/>
            <w:hideMark/>
          </w:tcPr>
          <w:p w14:paraId="77AFAC8B" w14:textId="77777777" w:rsidR="008953C2" w:rsidRPr="00187CCE" w:rsidRDefault="008953C2" w:rsidP="00170A80">
            <w:pPr>
              <w:spacing w:before="60" w:after="60" w:line="240" w:lineRule="auto"/>
              <w:jc w:val="center"/>
            </w:pPr>
          </w:p>
        </w:tc>
        <w:tc>
          <w:tcPr>
            <w:tcW w:w="579" w:type="pct"/>
            <w:noWrap/>
            <w:hideMark/>
          </w:tcPr>
          <w:p w14:paraId="297B55B8" w14:textId="77777777" w:rsidR="008953C2" w:rsidRPr="00187CCE" w:rsidRDefault="008953C2" w:rsidP="00170A80">
            <w:pPr>
              <w:spacing w:before="60" w:after="60" w:line="240" w:lineRule="auto"/>
            </w:pPr>
            <w:r w:rsidRPr="00187CCE">
              <w:t>See Note 2</w:t>
            </w:r>
          </w:p>
        </w:tc>
      </w:tr>
      <w:tr w:rsidR="008953C2" w:rsidRPr="00187CCE" w14:paraId="3A6B767E" w14:textId="77777777" w:rsidTr="00170A80">
        <w:tc>
          <w:tcPr>
            <w:tcW w:w="709" w:type="pct"/>
            <w:hideMark/>
          </w:tcPr>
          <w:p w14:paraId="033B86D6" w14:textId="77777777" w:rsidR="008953C2" w:rsidRPr="00187CCE" w:rsidRDefault="008953C2" w:rsidP="00170A80">
            <w:pPr>
              <w:spacing w:before="60" w:after="60" w:line="240" w:lineRule="auto"/>
            </w:pPr>
            <w:r w:rsidRPr="00187CCE">
              <w:t>0303.4300</w:t>
            </w:r>
          </w:p>
        </w:tc>
        <w:tc>
          <w:tcPr>
            <w:tcW w:w="2030" w:type="pct"/>
            <w:hideMark/>
          </w:tcPr>
          <w:p w14:paraId="1DB0789D" w14:textId="77777777" w:rsidR="008953C2" w:rsidRPr="00187CCE" w:rsidRDefault="008953C2" w:rsidP="00170A80">
            <w:pPr>
              <w:spacing w:before="60" w:after="60" w:line="240" w:lineRule="auto"/>
            </w:pPr>
            <w:r w:rsidRPr="00187CCE">
              <w:t>-- Skipjack or stripe-bellied bonito</w:t>
            </w:r>
          </w:p>
        </w:tc>
        <w:tc>
          <w:tcPr>
            <w:tcW w:w="1131" w:type="pct"/>
            <w:hideMark/>
          </w:tcPr>
          <w:p w14:paraId="160FF3B6" w14:textId="77777777" w:rsidR="008953C2" w:rsidRPr="00187CCE" w:rsidRDefault="008953C2" w:rsidP="00170A80">
            <w:pPr>
              <w:spacing w:before="60" w:after="60" w:line="240" w:lineRule="auto"/>
              <w:jc w:val="center"/>
            </w:pPr>
            <w:r w:rsidRPr="00187CCE">
              <w:t>0 %</w:t>
            </w:r>
          </w:p>
        </w:tc>
        <w:tc>
          <w:tcPr>
            <w:tcW w:w="551" w:type="pct"/>
            <w:noWrap/>
            <w:hideMark/>
          </w:tcPr>
          <w:p w14:paraId="7D053AF8" w14:textId="77777777" w:rsidR="008953C2" w:rsidRPr="00187CCE" w:rsidRDefault="008953C2" w:rsidP="00170A80">
            <w:pPr>
              <w:spacing w:before="60" w:after="60" w:line="240" w:lineRule="auto"/>
              <w:jc w:val="center"/>
            </w:pPr>
          </w:p>
        </w:tc>
        <w:tc>
          <w:tcPr>
            <w:tcW w:w="579" w:type="pct"/>
            <w:noWrap/>
            <w:hideMark/>
          </w:tcPr>
          <w:p w14:paraId="4CB44297" w14:textId="77777777" w:rsidR="008953C2" w:rsidRPr="00187CCE" w:rsidRDefault="008953C2" w:rsidP="00170A80">
            <w:pPr>
              <w:spacing w:before="60" w:after="60" w:line="240" w:lineRule="auto"/>
            </w:pPr>
            <w:r w:rsidRPr="00187CCE">
              <w:t>See Note 2</w:t>
            </w:r>
          </w:p>
        </w:tc>
      </w:tr>
      <w:tr w:rsidR="008953C2" w:rsidRPr="00187CCE" w14:paraId="318E1156" w14:textId="77777777" w:rsidTr="00170A80">
        <w:tc>
          <w:tcPr>
            <w:tcW w:w="709" w:type="pct"/>
            <w:hideMark/>
          </w:tcPr>
          <w:p w14:paraId="47AD9F3B" w14:textId="77777777" w:rsidR="008953C2" w:rsidRPr="00187CCE" w:rsidRDefault="008953C2" w:rsidP="00170A80">
            <w:pPr>
              <w:spacing w:before="60" w:after="60" w:line="240" w:lineRule="auto"/>
            </w:pPr>
            <w:r w:rsidRPr="00187CCE">
              <w:t>0303.4400</w:t>
            </w:r>
          </w:p>
        </w:tc>
        <w:tc>
          <w:tcPr>
            <w:tcW w:w="2030" w:type="pct"/>
            <w:hideMark/>
          </w:tcPr>
          <w:p w14:paraId="6AC28401" w14:textId="77777777" w:rsidR="008953C2" w:rsidRPr="00187CCE" w:rsidRDefault="008953C2" w:rsidP="00170A80">
            <w:pPr>
              <w:spacing w:before="60" w:after="60" w:line="240" w:lineRule="auto"/>
            </w:pPr>
            <w:r w:rsidRPr="00187CCE">
              <w:t>-- Bigeye tunas (</w:t>
            </w:r>
            <w:r w:rsidRPr="00187CCE">
              <w:rPr>
                <w:i/>
                <w:iCs/>
              </w:rPr>
              <w:t>Thunnus obesus</w:t>
            </w:r>
            <w:r w:rsidRPr="00187CCE">
              <w:t>)</w:t>
            </w:r>
          </w:p>
        </w:tc>
        <w:tc>
          <w:tcPr>
            <w:tcW w:w="1131" w:type="pct"/>
            <w:hideMark/>
          </w:tcPr>
          <w:p w14:paraId="434F17F1" w14:textId="77777777" w:rsidR="008953C2" w:rsidRPr="00187CCE" w:rsidRDefault="008953C2" w:rsidP="00170A80">
            <w:pPr>
              <w:spacing w:before="60" w:after="60" w:line="240" w:lineRule="auto"/>
              <w:jc w:val="center"/>
            </w:pPr>
            <w:r w:rsidRPr="00187CCE">
              <w:t>0 %</w:t>
            </w:r>
          </w:p>
        </w:tc>
        <w:tc>
          <w:tcPr>
            <w:tcW w:w="551" w:type="pct"/>
            <w:noWrap/>
            <w:hideMark/>
          </w:tcPr>
          <w:p w14:paraId="4C5662E0" w14:textId="77777777" w:rsidR="008953C2" w:rsidRPr="00187CCE" w:rsidRDefault="008953C2" w:rsidP="00170A80">
            <w:pPr>
              <w:spacing w:before="60" w:after="60" w:line="240" w:lineRule="auto"/>
              <w:jc w:val="center"/>
            </w:pPr>
          </w:p>
        </w:tc>
        <w:tc>
          <w:tcPr>
            <w:tcW w:w="579" w:type="pct"/>
            <w:noWrap/>
            <w:hideMark/>
          </w:tcPr>
          <w:p w14:paraId="291BFB8D" w14:textId="77777777" w:rsidR="008953C2" w:rsidRPr="00187CCE" w:rsidRDefault="008953C2" w:rsidP="00170A80">
            <w:pPr>
              <w:spacing w:before="60" w:after="60" w:line="240" w:lineRule="auto"/>
            </w:pPr>
            <w:r w:rsidRPr="00187CCE">
              <w:t>See Note 2</w:t>
            </w:r>
          </w:p>
        </w:tc>
      </w:tr>
      <w:tr w:rsidR="008953C2" w:rsidRPr="00187CCE" w14:paraId="767270D6" w14:textId="77777777" w:rsidTr="00170A80">
        <w:tc>
          <w:tcPr>
            <w:tcW w:w="709" w:type="pct"/>
            <w:hideMark/>
          </w:tcPr>
          <w:p w14:paraId="323BE42A" w14:textId="77777777" w:rsidR="008953C2" w:rsidRPr="00187CCE" w:rsidRDefault="008953C2" w:rsidP="00170A80">
            <w:pPr>
              <w:spacing w:before="60" w:after="60" w:line="240" w:lineRule="auto"/>
            </w:pPr>
            <w:r w:rsidRPr="00187CCE">
              <w:t>0303.4500</w:t>
            </w:r>
          </w:p>
        </w:tc>
        <w:tc>
          <w:tcPr>
            <w:tcW w:w="2030" w:type="pct"/>
            <w:hideMark/>
          </w:tcPr>
          <w:p w14:paraId="3EACE385" w14:textId="77777777" w:rsidR="008953C2" w:rsidRPr="00187CCE" w:rsidRDefault="008953C2" w:rsidP="00170A80">
            <w:pPr>
              <w:spacing w:before="60" w:after="60" w:line="240" w:lineRule="auto"/>
            </w:pPr>
            <w:r w:rsidRPr="00187CCE">
              <w:t>-- Atlantic and Pacific bluefin tunas (</w:t>
            </w:r>
            <w:r w:rsidRPr="00187CCE">
              <w:rPr>
                <w:i/>
                <w:iCs/>
              </w:rPr>
              <w:t>Thunnus thynnus</w:t>
            </w:r>
            <w:r w:rsidRPr="00187CCE">
              <w:t xml:space="preserve">, </w:t>
            </w:r>
            <w:r w:rsidRPr="00187CCE">
              <w:rPr>
                <w:i/>
                <w:iCs/>
              </w:rPr>
              <w:t>Thunnus orientalis</w:t>
            </w:r>
            <w:r w:rsidRPr="00187CCE">
              <w:t>)</w:t>
            </w:r>
          </w:p>
        </w:tc>
        <w:tc>
          <w:tcPr>
            <w:tcW w:w="1131" w:type="pct"/>
            <w:hideMark/>
          </w:tcPr>
          <w:p w14:paraId="09A12B01" w14:textId="77777777" w:rsidR="008953C2" w:rsidRPr="00187CCE" w:rsidRDefault="008953C2" w:rsidP="00170A80">
            <w:pPr>
              <w:spacing w:before="60" w:after="60" w:line="240" w:lineRule="auto"/>
              <w:jc w:val="center"/>
            </w:pPr>
            <w:r w:rsidRPr="00187CCE">
              <w:t>0 %</w:t>
            </w:r>
          </w:p>
        </w:tc>
        <w:tc>
          <w:tcPr>
            <w:tcW w:w="551" w:type="pct"/>
            <w:noWrap/>
            <w:hideMark/>
          </w:tcPr>
          <w:p w14:paraId="06FB75FF" w14:textId="77777777" w:rsidR="008953C2" w:rsidRPr="00187CCE" w:rsidRDefault="008953C2" w:rsidP="00170A80">
            <w:pPr>
              <w:spacing w:before="60" w:after="60" w:line="240" w:lineRule="auto"/>
              <w:jc w:val="center"/>
            </w:pPr>
          </w:p>
        </w:tc>
        <w:tc>
          <w:tcPr>
            <w:tcW w:w="579" w:type="pct"/>
            <w:noWrap/>
            <w:hideMark/>
          </w:tcPr>
          <w:p w14:paraId="77EA66B0" w14:textId="77777777" w:rsidR="008953C2" w:rsidRPr="00187CCE" w:rsidRDefault="008953C2" w:rsidP="00170A80">
            <w:pPr>
              <w:spacing w:before="60" w:after="60" w:line="240" w:lineRule="auto"/>
            </w:pPr>
            <w:r w:rsidRPr="00187CCE">
              <w:t>See Note 2</w:t>
            </w:r>
          </w:p>
        </w:tc>
      </w:tr>
      <w:tr w:rsidR="008953C2" w:rsidRPr="00187CCE" w14:paraId="3D232999" w14:textId="77777777" w:rsidTr="00170A80">
        <w:tc>
          <w:tcPr>
            <w:tcW w:w="709" w:type="pct"/>
            <w:hideMark/>
          </w:tcPr>
          <w:p w14:paraId="1F5FA82C" w14:textId="77777777" w:rsidR="008953C2" w:rsidRPr="00187CCE" w:rsidRDefault="008953C2" w:rsidP="00170A80">
            <w:pPr>
              <w:spacing w:before="60" w:after="60" w:line="240" w:lineRule="auto"/>
            </w:pPr>
            <w:r w:rsidRPr="00187CCE">
              <w:t>0303.4600</w:t>
            </w:r>
          </w:p>
        </w:tc>
        <w:tc>
          <w:tcPr>
            <w:tcW w:w="2030" w:type="pct"/>
            <w:hideMark/>
          </w:tcPr>
          <w:p w14:paraId="33C35F26" w14:textId="77777777" w:rsidR="008953C2" w:rsidRPr="00187CCE" w:rsidRDefault="008953C2" w:rsidP="00170A80">
            <w:pPr>
              <w:spacing w:before="60" w:after="60" w:line="240" w:lineRule="auto"/>
            </w:pPr>
            <w:r w:rsidRPr="00187CCE">
              <w:t>-- Southern bluefin tunas (</w:t>
            </w:r>
            <w:r w:rsidRPr="00187CCE">
              <w:rPr>
                <w:i/>
                <w:iCs/>
              </w:rPr>
              <w:t>Thunnus maccoyii</w:t>
            </w:r>
            <w:r w:rsidRPr="00187CCE">
              <w:t>)</w:t>
            </w:r>
          </w:p>
        </w:tc>
        <w:tc>
          <w:tcPr>
            <w:tcW w:w="1131" w:type="pct"/>
            <w:hideMark/>
          </w:tcPr>
          <w:p w14:paraId="6926135D" w14:textId="77777777" w:rsidR="008953C2" w:rsidRPr="00187CCE" w:rsidRDefault="008953C2" w:rsidP="00170A80">
            <w:pPr>
              <w:spacing w:before="60" w:after="60" w:line="240" w:lineRule="auto"/>
              <w:jc w:val="center"/>
            </w:pPr>
            <w:r w:rsidRPr="00187CCE">
              <w:t>0 %</w:t>
            </w:r>
          </w:p>
        </w:tc>
        <w:tc>
          <w:tcPr>
            <w:tcW w:w="551" w:type="pct"/>
            <w:noWrap/>
            <w:hideMark/>
          </w:tcPr>
          <w:p w14:paraId="74C1B976" w14:textId="77777777" w:rsidR="008953C2" w:rsidRPr="00187CCE" w:rsidRDefault="008953C2" w:rsidP="00170A80">
            <w:pPr>
              <w:spacing w:before="60" w:after="60" w:line="240" w:lineRule="auto"/>
              <w:jc w:val="center"/>
            </w:pPr>
          </w:p>
        </w:tc>
        <w:tc>
          <w:tcPr>
            <w:tcW w:w="579" w:type="pct"/>
            <w:noWrap/>
            <w:hideMark/>
          </w:tcPr>
          <w:p w14:paraId="46F4EC89" w14:textId="77777777" w:rsidR="008953C2" w:rsidRPr="00187CCE" w:rsidRDefault="008953C2" w:rsidP="00170A80">
            <w:pPr>
              <w:spacing w:before="60" w:after="60" w:line="240" w:lineRule="auto"/>
            </w:pPr>
            <w:r w:rsidRPr="00187CCE">
              <w:t>See Note 2</w:t>
            </w:r>
          </w:p>
        </w:tc>
      </w:tr>
      <w:tr w:rsidR="008953C2" w:rsidRPr="00187CCE" w14:paraId="4B53C558" w14:textId="77777777" w:rsidTr="00170A80">
        <w:tc>
          <w:tcPr>
            <w:tcW w:w="709" w:type="pct"/>
            <w:hideMark/>
          </w:tcPr>
          <w:p w14:paraId="08FFA6A8" w14:textId="77777777" w:rsidR="008953C2" w:rsidRPr="00187CCE" w:rsidRDefault="008953C2" w:rsidP="00170A80">
            <w:pPr>
              <w:spacing w:before="60" w:after="60" w:line="240" w:lineRule="auto"/>
            </w:pPr>
            <w:r w:rsidRPr="00187CCE">
              <w:t>0303.4900</w:t>
            </w:r>
          </w:p>
        </w:tc>
        <w:tc>
          <w:tcPr>
            <w:tcW w:w="2030" w:type="pct"/>
            <w:hideMark/>
          </w:tcPr>
          <w:p w14:paraId="52A926DD" w14:textId="77777777" w:rsidR="008953C2" w:rsidRPr="00187CCE" w:rsidRDefault="008953C2" w:rsidP="00170A80">
            <w:pPr>
              <w:spacing w:before="60" w:after="60" w:line="240" w:lineRule="auto"/>
            </w:pPr>
            <w:r w:rsidRPr="00187CCE">
              <w:t>-- Other</w:t>
            </w:r>
          </w:p>
        </w:tc>
        <w:tc>
          <w:tcPr>
            <w:tcW w:w="1131" w:type="pct"/>
            <w:hideMark/>
          </w:tcPr>
          <w:p w14:paraId="3E44D017" w14:textId="77777777" w:rsidR="008953C2" w:rsidRPr="00187CCE" w:rsidRDefault="008953C2" w:rsidP="00170A80">
            <w:pPr>
              <w:spacing w:before="60" w:after="60" w:line="240" w:lineRule="auto"/>
              <w:jc w:val="center"/>
            </w:pPr>
            <w:r w:rsidRPr="00187CCE">
              <w:t>0 %</w:t>
            </w:r>
          </w:p>
        </w:tc>
        <w:tc>
          <w:tcPr>
            <w:tcW w:w="551" w:type="pct"/>
            <w:noWrap/>
            <w:hideMark/>
          </w:tcPr>
          <w:p w14:paraId="70EFDA18" w14:textId="77777777" w:rsidR="008953C2" w:rsidRPr="00187CCE" w:rsidRDefault="008953C2" w:rsidP="00170A80">
            <w:pPr>
              <w:spacing w:before="60" w:after="60" w:line="240" w:lineRule="auto"/>
              <w:jc w:val="center"/>
            </w:pPr>
          </w:p>
        </w:tc>
        <w:tc>
          <w:tcPr>
            <w:tcW w:w="579" w:type="pct"/>
            <w:noWrap/>
            <w:hideMark/>
          </w:tcPr>
          <w:p w14:paraId="3C8EBF75" w14:textId="77777777" w:rsidR="008953C2" w:rsidRPr="00187CCE" w:rsidRDefault="008953C2" w:rsidP="00170A80">
            <w:pPr>
              <w:spacing w:before="60" w:after="60" w:line="240" w:lineRule="auto"/>
            </w:pPr>
            <w:r w:rsidRPr="00187CCE">
              <w:t>See Note 2</w:t>
            </w:r>
          </w:p>
        </w:tc>
      </w:tr>
      <w:tr w:rsidR="008953C2" w:rsidRPr="00187CCE" w14:paraId="3E10CDFD" w14:textId="77777777" w:rsidTr="00170A80">
        <w:tc>
          <w:tcPr>
            <w:tcW w:w="709" w:type="pct"/>
            <w:hideMark/>
          </w:tcPr>
          <w:p w14:paraId="67C692A3" w14:textId="77777777" w:rsidR="008953C2" w:rsidRPr="00187CCE" w:rsidRDefault="008953C2" w:rsidP="00170A80">
            <w:pPr>
              <w:spacing w:before="60" w:after="60" w:line="240" w:lineRule="auto"/>
            </w:pPr>
            <w:r w:rsidRPr="00187CCE">
              <w:t>0303.5100</w:t>
            </w:r>
          </w:p>
        </w:tc>
        <w:tc>
          <w:tcPr>
            <w:tcW w:w="2030" w:type="pct"/>
            <w:hideMark/>
          </w:tcPr>
          <w:p w14:paraId="47F476F8" w14:textId="77777777" w:rsidR="008953C2" w:rsidRPr="00187CCE" w:rsidRDefault="008953C2" w:rsidP="00170A80">
            <w:pPr>
              <w:spacing w:before="60" w:after="60" w:line="240" w:lineRule="auto"/>
            </w:pPr>
            <w:r w:rsidRPr="00187CCE">
              <w:t>-- Herrings (</w:t>
            </w:r>
            <w:r w:rsidRPr="00187CCE">
              <w:rPr>
                <w:i/>
                <w:iCs/>
              </w:rPr>
              <w:t>Clupea harengus</w:t>
            </w:r>
            <w:r w:rsidRPr="00187CCE">
              <w:t xml:space="preserve">, </w:t>
            </w:r>
            <w:r w:rsidRPr="00187CCE">
              <w:rPr>
                <w:i/>
                <w:iCs/>
              </w:rPr>
              <w:t>Clupea pallasii</w:t>
            </w:r>
            <w:r w:rsidRPr="00187CCE">
              <w:t>)</w:t>
            </w:r>
          </w:p>
        </w:tc>
        <w:tc>
          <w:tcPr>
            <w:tcW w:w="1131" w:type="pct"/>
            <w:hideMark/>
          </w:tcPr>
          <w:p w14:paraId="0884D653" w14:textId="77777777" w:rsidR="008953C2" w:rsidRPr="00187CCE" w:rsidRDefault="008953C2" w:rsidP="00170A80">
            <w:pPr>
              <w:spacing w:before="60" w:after="60" w:line="240" w:lineRule="auto"/>
              <w:jc w:val="center"/>
            </w:pPr>
            <w:r w:rsidRPr="00187CCE">
              <w:t>0 %</w:t>
            </w:r>
          </w:p>
        </w:tc>
        <w:tc>
          <w:tcPr>
            <w:tcW w:w="551" w:type="pct"/>
            <w:noWrap/>
            <w:hideMark/>
          </w:tcPr>
          <w:p w14:paraId="6B1ED38A" w14:textId="77777777" w:rsidR="008953C2" w:rsidRPr="00187CCE" w:rsidRDefault="008953C2" w:rsidP="00170A80">
            <w:pPr>
              <w:spacing w:before="60" w:after="60" w:line="240" w:lineRule="auto"/>
              <w:jc w:val="center"/>
            </w:pPr>
          </w:p>
        </w:tc>
        <w:tc>
          <w:tcPr>
            <w:tcW w:w="579" w:type="pct"/>
            <w:noWrap/>
            <w:hideMark/>
          </w:tcPr>
          <w:p w14:paraId="18A6477A" w14:textId="77777777" w:rsidR="008953C2" w:rsidRPr="00187CCE" w:rsidRDefault="008953C2" w:rsidP="00170A80">
            <w:pPr>
              <w:spacing w:before="60" w:after="60" w:line="240" w:lineRule="auto"/>
            </w:pPr>
            <w:r w:rsidRPr="00187CCE">
              <w:t>See Note 2</w:t>
            </w:r>
          </w:p>
        </w:tc>
      </w:tr>
      <w:tr w:rsidR="008953C2" w:rsidRPr="00187CCE" w14:paraId="5CC040FE" w14:textId="77777777" w:rsidTr="00170A80">
        <w:tc>
          <w:tcPr>
            <w:tcW w:w="709" w:type="pct"/>
            <w:hideMark/>
          </w:tcPr>
          <w:p w14:paraId="25BB455E" w14:textId="77777777" w:rsidR="008953C2" w:rsidRPr="00187CCE" w:rsidRDefault="008953C2" w:rsidP="00170A80">
            <w:pPr>
              <w:pageBreakBefore/>
              <w:spacing w:before="60" w:after="60" w:line="240" w:lineRule="auto"/>
            </w:pPr>
            <w:r w:rsidRPr="00187CCE">
              <w:lastRenderedPageBreak/>
              <w:t>0303.5311</w:t>
            </w:r>
          </w:p>
        </w:tc>
        <w:tc>
          <w:tcPr>
            <w:tcW w:w="2030" w:type="pct"/>
            <w:hideMark/>
          </w:tcPr>
          <w:p w14:paraId="1C60F48D" w14:textId="77777777" w:rsidR="008953C2" w:rsidRPr="00187CCE" w:rsidRDefault="008953C2" w:rsidP="00170A80">
            <w:pPr>
              <w:spacing w:before="60" w:after="60" w:line="240" w:lineRule="auto"/>
            </w:pPr>
            <w:r w:rsidRPr="00187CCE">
              <w:t>---- Whole</w:t>
            </w:r>
          </w:p>
        </w:tc>
        <w:tc>
          <w:tcPr>
            <w:tcW w:w="1131" w:type="pct"/>
            <w:hideMark/>
          </w:tcPr>
          <w:p w14:paraId="4E92910D" w14:textId="77777777" w:rsidR="008953C2" w:rsidRPr="00187CCE" w:rsidRDefault="008953C2" w:rsidP="00170A80">
            <w:pPr>
              <w:spacing w:before="60" w:after="60" w:line="240" w:lineRule="auto"/>
              <w:jc w:val="center"/>
            </w:pPr>
            <w:r w:rsidRPr="00187CCE">
              <w:t>0 %</w:t>
            </w:r>
          </w:p>
        </w:tc>
        <w:tc>
          <w:tcPr>
            <w:tcW w:w="551" w:type="pct"/>
            <w:noWrap/>
            <w:hideMark/>
          </w:tcPr>
          <w:p w14:paraId="67D372AB" w14:textId="77777777" w:rsidR="008953C2" w:rsidRPr="00187CCE" w:rsidRDefault="008953C2" w:rsidP="00170A80">
            <w:pPr>
              <w:spacing w:before="60" w:after="60" w:line="240" w:lineRule="auto"/>
              <w:jc w:val="center"/>
            </w:pPr>
          </w:p>
        </w:tc>
        <w:tc>
          <w:tcPr>
            <w:tcW w:w="579" w:type="pct"/>
            <w:noWrap/>
            <w:hideMark/>
          </w:tcPr>
          <w:p w14:paraId="35E2E6E2" w14:textId="77777777" w:rsidR="008953C2" w:rsidRPr="00187CCE" w:rsidRDefault="008953C2" w:rsidP="00170A80">
            <w:pPr>
              <w:spacing w:before="60" w:after="60" w:line="240" w:lineRule="auto"/>
            </w:pPr>
            <w:r w:rsidRPr="00187CCE">
              <w:t>See Note 2</w:t>
            </w:r>
          </w:p>
        </w:tc>
      </w:tr>
      <w:tr w:rsidR="008953C2" w:rsidRPr="00187CCE" w14:paraId="1A4C0276" w14:textId="77777777" w:rsidTr="00170A80">
        <w:tc>
          <w:tcPr>
            <w:tcW w:w="709" w:type="pct"/>
            <w:hideMark/>
          </w:tcPr>
          <w:p w14:paraId="568A48C2" w14:textId="77777777" w:rsidR="008953C2" w:rsidRPr="00187CCE" w:rsidRDefault="008953C2" w:rsidP="00170A80">
            <w:pPr>
              <w:spacing w:before="60" w:after="60" w:line="240" w:lineRule="auto"/>
            </w:pPr>
            <w:r w:rsidRPr="00187CCE">
              <w:t>0303.5312</w:t>
            </w:r>
          </w:p>
        </w:tc>
        <w:tc>
          <w:tcPr>
            <w:tcW w:w="2030" w:type="pct"/>
            <w:hideMark/>
          </w:tcPr>
          <w:p w14:paraId="12161751" w14:textId="77777777" w:rsidR="008953C2" w:rsidRPr="00187CCE" w:rsidRDefault="008953C2" w:rsidP="00170A80">
            <w:pPr>
              <w:spacing w:before="60" w:after="60" w:line="240" w:lineRule="auto"/>
            </w:pPr>
            <w:r w:rsidRPr="00187CCE">
              <w:t>---- Headed and gutted ("HG")</w:t>
            </w:r>
          </w:p>
        </w:tc>
        <w:tc>
          <w:tcPr>
            <w:tcW w:w="1131" w:type="pct"/>
            <w:hideMark/>
          </w:tcPr>
          <w:p w14:paraId="748933EC" w14:textId="77777777" w:rsidR="008953C2" w:rsidRPr="00187CCE" w:rsidRDefault="008953C2" w:rsidP="00170A80">
            <w:pPr>
              <w:spacing w:before="60" w:after="60" w:line="240" w:lineRule="auto"/>
              <w:jc w:val="center"/>
            </w:pPr>
            <w:r w:rsidRPr="00187CCE">
              <w:t>0 %</w:t>
            </w:r>
          </w:p>
        </w:tc>
        <w:tc>
          <w:tcPr>
            <w:tcW w:w="551" w:type="pct"/>
            <w:noWrap/>
            <w:hideMark/>
          </w:tcPr>
          <w:p w14:paraId="4E99D919" w14:textId="77777777" w:rsidR="008953C2" w:rsidRPr="00187CCE" w:rsidRDefault="008953C2" w:rsidP="00170A80">
            <w:pPr>
              <w:spacing w:before="60" w:after="60" w:line="240" w:lineRule="auto"/>
              <w:jc w:val="center"/>
            </w:pPr>
          </w:p>
        </w:tc>
        <w:tc>
          <w:tcPr>
            <w:tcW w:w="579" w:type="pct"/>
            <w:noWrap/>
            <w:hideMark/>
          </w:tcPr>
          <w:p w14:paraId="7F2A715D" w14:textId="77777777" w:rsidR="008953C2" w:rsidRPr="00187CCE" w:rsidRDefault="008953C2" w:rsidP="00170A80">
            <w:pPr>
              <w:spacing w:before="60" w:after="60" w:line="240" w:lineRule="auto"/>
            </w:pPr>
            <w:r w:rsidRPr="00187CCE">
              <w:t>See Note 2</w:t>
            </w:r>
          </w:p>
        </w:tc>
      </w:tr>
      <w:tr w:rsidR="008953C2" w:rsidRPr="00187CCE" w14:paraId="25C0B8A3" w14:textId="77777777" w:rsidTr="00170A80">
        <w:tc>
          <w:tcPr>
            <w:tcW w:w="709" w:type="pct"/>
            <w:hideMark/>
          </w:tcPr>
          <w:p w14:paraId="71071E23" w14:textId="77777777" w:rsidR="008953C2" w:rsidRPr="00187CCE" w:rsidRDefault="008953C2" w:rsidP="00170A80">
            <w:pPr>
              <w:spacing w:before="60" w:after="60" w:line="240" w:lineRule="auto"/>
            </w:pPr>
            <w:r w:rsidRPr="00187CCE">
              <w:t>0303.5319</w:t>
            </w:r>
          </w:p>
        </w:tc>
        <w:tc>
          <w:tcPr>
            <w:tcW w:w="2030" w:type="pct"/>
            <w:hideMark/>
          </w:tcPr>
          <w:p w14:paraId="391C2A8A" w14:textId="77777777" w:rsidR="008953C2" w:rsidRPr="00187CCE" w:rsidRDefault="008953C2" w:rsidP="00170A80">
            <w:pPr>
              <w:spacing w:before="60" w:after="60" w:line="240" w:lineRule="auto"/>
            </w:pPr>
            <w:r w:rsidRPr="00187CCE">
              <w:t>---- Other</w:t>
            </w:r>
          </w:p>
        </w:tc>
        <w:tc>
          <w:tcPr>
            <w:tcW w:w="1131" w:type="pct"/>
            <w:hideMark/>
          </w:tcPr>
          <w:p w14:paraId="0898B37F" w14:textId="77777777" w:rsidR="008953C2" w:rsidRPr="00187CCE" w:rsidRDefault="008953C2" w:rsidP="00170A80">
            <w:pPr>
              <w:spacing w:before="60" w:after="60" w:line="240" w:lineRule="auto"/>
              <w:jc w:val="center"/>
            </w:pPr>
            <w:r w:rsidRPr="00187CCE">
              <w:t>0 %</w:t>
            </w:r>
          </w:p>
        </w:tc>
        <w:tc>
          <w:tcPr>
            <w:tcW w:w="551" w:type="pct"/>
            <w:noWrap/>
            <w:hideMark/>
          </w:tcPr>
          <w:p w14:paraId="652ACDED" w14:textId="77777777" w:rsidR="008953C2" w:rsidRPr="00187CCE" w:rsidRDefault="008953C2" w:rsidP="00170A80">
            <w:pPr>
              <w:spacing w:before="60" w:after="60" w:line="240" w:lineRule="auto"/>
              <w:jc w:val="center"/>
            </w:pPr>
          </w:p>
        </w:tc>
        <w:tc>
          <w:tcPr>
            <w:tcW w:w="579" w:type="pct"/>
            <w:noWrap/>
            <w:hideMark/>
          </w:tcPr>
          <w:p w14:paraId="362ADF2E" w14:textId="77777777" w:rsidR="008953C2" w:rsidRPr="00187CCE" w:rsidRDefault="008953C2" w:rsidP="00170A80">
            <w:pPr>
              <w:spacing w:before="60" w:after="60" w:line="240" w:lineRule="auto"/>
            </w:pPr>
            <w:r w:rsidRPr="00187CCE">
              <w:t>See Note 2</w:t>
            </w:r>
          </w:p>
        </w:tc>
      </w:tr>
      <w:tr w:rsidR="008953C2" w:rsidRPr="00187CCE" w14:paraId="331CCD0B" w14:textId="77777777" w:rsidTr="00170A80">
        <w:tc>
          <w:tcPr>
            <w:tcW w:w="709" w:type="pct"/>
            <w:hideMark/>
          </w:tcPr>
          <w:p w14:paraId="6D77FF48" w14:textId="77777777" w:rsidR="008953C2" w:rsidRPr="00187CCE" w:rsidRDefault="008953C2" w:rsidP="00170A80">
            <w:pPr>
              <w:spacing w:before="60" w:after="60" w:line="240" w:lineRule="auto"/>
            </w:pPr>
            <w:r w:rsidRPr="00187CCE">
              <w:t>0303.5390</w:t>
            </w:r>
          </w:p>
        </w:tc>
        <w:tc>
          <w:tcPr>
            <w:tcW w:w="2030" w:type="pct"/>
            <w:hideMark/>
          </w:tcPr>
          <w:p w14:paraId="2F896498" w14:textId="77777777" w:rsidR="008953C2" w:rsidRPr="00187CCE" w:rsidRDefault="008953C2" w:rsidP="00170A80">
            <w:pPr>
              <w:spacing w:before="60" w:after="60" w:line="240" w:lineRule="auto"/>
            </w:pPr>
            <w:r w:rsidRPr="00187CCE">
              <w:t>--- Other</w:t>
            </w:r>
          </w:p>
        </w:tc>
        <w:tc>
          <w:tcPr>
            <w:tcW w:w="1131" w:type="pct"/>
            <w:hideMark/>
          </w:tcPr>
          <w:p w14:paraId="44E4E360" w14:textId="77777777" w:rsidR="008953C2" w:rsidRPr="00187CCE" w:rsidRDefault="008953C2" w:rsidP="00170A80">
            <w:pPr>
              <w:spacing w:before="60" w:after="60" w:line="240" w:lineRule="auto"/>
              <w:jc w:val="center"/>
            </w:pPr>
            <w:r w:rsidRPr="00187CCE">
              <w:t>0 %</w:t>
            </w:r>
          </w:p>
        </w:tc>
        <w:tc>
          <w:tcPr>
            <w:tcW w:w="551" w:type="pct"/>
            <w:noWrap/>
            <w:hideMark/>
          </w:tcPr>
          <w:p w14:paraId="1BF3B0A5" w14:textId="77777777" w:rsidR="008953C2" w:rsidRPr="00187CCE" w:rsidRDefault="008953C2" w:rsidP="00170A80">
            <w:pPr>
              <w:spacing w:before="60" w:after="60" w:line="240" w:lineRule="auto"/>
              <w:jc w:val="center"/>
            </w:pPr>
          </w:p>
        </w:tc>
        <w:tc>
          <w:tcPr>
            <w:tcW w:w="579" w:type="pct"/>
            <w:noWrap/>
            <w:hideMark/>
          </w:tcPr>
          <w:p w14:paraId="6ECC6A74" w14:textId="77777777" w:rsidR="008953C2" w:rsidRPr="00187CCE" w:rsidRDefault="008953C2" w:rsidP="00170A80">
            <w:pPr>
              <w:spacing w:before="60" w:after="60" w:line="240" w:lineRule="auto"/>
            </w:pPr>
            <w:r w:rsidRPr="00187CCE">
              <w:t>See Note 2</w:t>
            </w:r>
          </w:p>
        </w:tc>
      </w:tr>
      <w:tr w:rsidR="008953C2" w:rsidRPr="00187CCE" w14:paraId="65480535" w14:textId="77777777" w:rsidTr="00170A80">
        <w:tc>
          <w:tcPr>
            <w:tcW w:w="709" w:type="pct"/>
            <w:hideMark/>
          </w:tcPr>
          <w:p w14:paraId="72F2DDDC" w14:textId="77777777" w:rsidR="008953C2" w:rsidRPr="00187CCE" w:rsidRDefault="008953C2" w:rsidP="00170A80">
            <w:pPr>
              <w:spacing w:before="60" w:after="60" w:line="240" w:lineRule="auto"/>
            </w:pPr>
            <w:r w:rsidRPr="00187CCE">
              <w:t>0303.5411</w:t>
            </w:r>
          </w:p>
        </w:tc>
        <w:tc>
          <w:tcPr>
            <w:tcW w:w="2030" w:type="pct"/>
            <w:hideMark/>
          </w:tcPr>
          <w:p w14:paraId="6A3629F8" w14:textId="2EBEB51B" w:rsidR="008953C2" w:rsidRPr="00187CCE" w:rsidRDefault="008953C2" w:rsidP="00170A80">
            <w:pPr>
              <w:spacing w:before="60" w:after="60" w:line="240" w:lineRule="auto"/>
            </w:pPr>
            <w:r w:rsidRPr="00187CCE">
              <w:t>----</w:t>
            </w:r>
            <w:r w:rsidR="00332DC0" w:rsidRPr="00187CCE">
              <w:t xml:space="preserve"> </w:t>
            </w:r>
            <w:r w:rsidRPr="00187CCE">
              <w:t>Whole</w:t>
            </w:r>
          </w:p>
        </w:tc>
        <w:tc>
          <w:tcPr>
            <w:tcW w:w="1131" w:type="pct"/>
            <w:hideMark/>
          </w:tcPr>
          <w:p w14:paraId="3AF50269" w14:textId="77777777" w:rsidR="008953C2" w:rsidRPr="00187CCE" w:rsidRDefault="008953C2" w:rsidP="00170A80">
            <w:pPr>
              <w:spacing w:before="60" w:after="60" w:line="240" w:lineRule="auto"/>
              <w:jc w:val="center"/>
            </w:pPr>
            <w:r w:rsidRPr="00187CCE">
              <w:t>0 %</w:t>
            </w:r>
          </w:p>
        </w:tc>
        <w:tc>
          <w:tcPr>
            <w:tcW w:w="551" w:type="pct"/>
            <w:noWrap/>
            <w:hideMark/>
          </w:tcPr>
          <w:p w14:paraId="646A3E86" w14:textId="77777777" w:rsidR="008953C2" w:rsidRPr="00187CCE" w:rsidRDefault="008953C2" w:rsidP="00170A80">
            <w:pPr>
              <w:spacing w:before="60" w:after="60" w:line="240" w:lineRule="auto"/>
              <w:jc w:val="center"/>
            </w:pPr>
          </w:p>
        </w:tc>
        <w:tc>
          <w:tcPr>
            <w:tcW w:w="579" w:type="pct"/>
            <w:noWrap/>
            <w:hideMark/>
          </w:tcPr>
          <w:p w14:paraId="5AED865A" w14:textId="77777777" w:rsidR="008953C2" w:rsidRPr="00187CCE" w:rsidRDefault="008953C2" w:rsidP="00170A80">
            <w:pPr>
              <w:spacing w:before="60" w:after="60" w:line="240" w:lineRule="auto"/>
            </w:pPr>
            <w:r w:rsidRPr="00187CCE">
              <w:t>See Note 2</w:t>
            </w:r>
          </w:p>
        </w:tc>
      </w:tr>
      <w:tr w:rsidR="008953C2" w:rsidRPr="00187CCE" w14:paraId="5CB8F4E7" w14:textId="77777777" w:rsidTr="00170A80">
        <w:tc>
          <w:tcPr>
            <w:tcW w:w="709" w:type="pct"/>
            <w:hideMark/>
          </w:tcPr>
          <w:p w14:paraId="16FCAC48" w14:textId="77777777" w:rsidR="008953C2" w:rsidRPr="00187CCE" w:rsidRDefault="008953C2" w:rsidP="00170A80">
            <w:pPr>
              <w:spacing w:before="60" w:after="60" w:line="240" w:lineRule="auto"/>
            </w:pPr>
            <w:r w:rsidRPr="00187CCE">
              <w:t>0303.5419</w:t>
            </w:r>
          </w:p>
        </w:tc>
        <w:tc>
          <w:tcPr>
            <w:tcW w:w="2030" w:type="pct"/>
            <w:hideMark/>
          </w:tcPr>
          <w:p w14:paraId="7669FA74" w14:textId="77777777" w:rsidR="008953C2" w:rsidRPr="00187CCE" w:rsidRDefault="008953C2" w:rsidP="00170A80">
            <w:pPr>
              <w:spacing w:before="60" w:after="60" w:line="240" w:lineRule="auto"/>
            </w:pPr>
            <w:r w:rsidRPr="00187CCE">
              <w:t>---- Other</w:t>
            </w:r>
          </w:p>
        </w:tc>
        <w:tc>
          <w:tcPr>
            <w:tcW w:w="1131" w:type="pct"/>
            <w:hideMark/>
          </w:tcPr>
          <w:p w14:paraId="5ABA2C19" w14:textId="77777777" w:rsidR="008953C2" w:rsidRPr="00187CCE" w:rsidRDefault="008953C2" w:rsidP="00170A80">
            <w:pPr>
              <w:spacing w:before="60" w:after="60" w:line="240" w:lineRule="auto"/>
              <w:jc w:val="center"/>
            </w:pPr>
            <w:r w:rsidRPr="00187CCE">
              <w:t>0 %</w:t>
            </w:r>
          </w:p>
        </w:tc>
        <w:tc>
          <w:tcPr>
            <w:tcW w:w="551" w:type="pct"/>
            <w:noWrap/>
            <w:hideMark/>
          </w:tcPr>
          <w:p w14:paraId="333AB3F1" w14:textId="77777777" w:rsidR="008953C2" w:rsidRPr="00187CCE" w:rsidRDefault="008953C2" w:rsidP="00170A80">
            <w:pPr>
              <w:spacing w:before="60" w:after="60" w:line="240" w:lineRule="auto"/>
              <w:jc w:val="center"/>
            </w:pPr>
          </w:p>
        </w:tc>
        <w:tc>
          <w:tcPr>
            <w:tcW w:w="579" w:type="pct"/>
            <w:noWrap/>
            <w:hideMark/>
          </w:tcPr>
          <w:p w14:paraId="6E15FDDD" w14:textId="77777777" w:rsidR="008953C2" w:rsidRPr="00187CCE" w:rsidRDefault="008953C2" w:rsidP="00170A80">
            <w:pPr>
              <w:spacing w:before="60" w:after="60" w:line="240" w:lineRule="auto"/>
            </w:pPr>
            <w:r w:rsidRPr="00187CCE">
              <w:t>See Note 2</w:t>
            </w:r>
          </w:p>
        </w:tc>
      </w:tr>
      <w:tr w:rsidR="008953C2" w:rsidRPr="00187CCE" w14:paraId="0A80B9D2" w14:textId="77777777" w:rsidTr="00170A80">
        <w:tc>
          <w:tcPr>
            <w:tcW w:w="709" w:type="pct"/>
            <w:hideMark/>
          </w:tcPr>
          <w:p w14:paraId="3E98383B" w14:textId="77777777" w:rsidR="008953C2" w:rsidRPr="00187CCE" w:rsidRDefault="008953C2" w:rsidP="00170A80">
            <w:pPr>
              <w:spacing w:before="60" w:after="60" w:line="240" w:lineRule="auto"/>
            </w:pPr>
            <w:r w:rsidRPr="00187CCE">
              <w:t>0303.5490</w:t>
            </w:r>
          </w:p>
        </w:tc>
        <w:tc>
          <w:tcPr>
            <w:tcW w:w="2030" w:type="pct"/>
            <w:hideMark/>
          </w:tcPr>
          <w:p w14:paraId="70B20200" w14:textId="77777777" w:rsidR="008953C2" w:rsidRPr="00187CCE" w:rsidRDefault="008953C2" w:rsidP="00170A80">
            <w:pPr>
              <w:spacing w:before="60" w:after="60" w:line="240" w:lineRule="auto"/>
            </w:pPr>
            <w:r w:rsidRPr="00187CCE">
              <w:t>--- Other</w:t>
            </w:r>
          </w:p>
        </w:tc>
        <w:tc>
          <w:tcPr>
            <w:tcW w:w="1131" w:type="pct"/>
            <w:hideMark/>
          </w:tcPr>
          <w:p w14:paraId="7803C0A5" w14:textId="77777777" w:rsidR="008953C2" w:rsidRPr="00187CCE" w:rsidRDefault="008953C2" w:rsidP="00170A80">
            <w:pPr>
              <w:spacing w:before="60" w:after="60" w:line="240" w:lineRule="auto"/>
              <w:jc w:val="center"/>
            </w:pPr>
            <w:r w:rsidRPr="00187CCE">
              <w:t>0 %</w:t>
            </w:r>
          </w:p>
        </w:tc>
        <w:tc>
          <w:tcPr>
            <w:tcW w:w="551" w:type="pct"/>
            <w:noWrap/>
            <w:hideMark/>
          </w:tcPr>
          <w:p w14:paraId="43026384" w14:textId="77777777" w:rsidR="008953C2" w:rsidRPr="00187CCE" w:rsidRDefault="008953C2" w:rsidP="00170A80">
            <w:pPr>
              <w:spacing w:before="60" w:after="60" w:line="240" w:lineRule="auto"/>
              <w:jc w:val="center"/>
            </w:pPr>
          </w:p>
        </w:tc>
        <w:tc>
          <w:tcPr>
            <w:tcW w:w="579" w:type="pct"/>
            <w:noWrap/>
            <w:hideMark/>
          </w:tcPr>
          <w:p w14:paraId="4DB0963E" w14:textId="77777777" w:rsidR="008953C2" w:rsidRPr="00187CCE" w:rsidRDefault="008953C2" w:rsidP="00170A80">
            <w:pPr>
              <w:spacing w:before="60" w:after="60" w:line="240" w:lineRule="auto"/>
            </w:pPr>
            <w:r w:rsidRPr="00187CCE">
              <w:t>See Note 2</w:t>
            </w:r>
          </w:p>
        </w:tc>
      </w:tr>
      <w:tr w:rsidR="008953C2" w:rsidRPr="00187CCE" w14:paraId="28FE63AD" w14:textId="77777777" w:rsidTr="00170A80">
        <w:tc>
          <w:tcPr>
            <w:tcW w:w="709" w:type="pct"/>
            <w:hideMark/>
          </w:tcPr>
          <w:p w14:paraId="076552FB" w14:textId="77777777" w:rsidR="008953C2" w:rsidRPr="00187CCE" w:rsidRDefault="008953C2" w:rsidP="00170A80">
            <w:pPr>
              <w:spacing w:before="60" w:after="60" w:line="240" w:lineRule="auto"/>
            </w:pPr>
            <w:r w:rsidRPr="00187CCE">
              <w:t>0303.5511</w:t>
            </w:r>
          </w:p>
        </w:tc>
        <w:tc>
          <w:tcPr>
            <w:tcW w:w="2030" w:type="pct"/>
            <w:hideMark/>
          </w:tcPr>
          <w:p w14:paraId="552D28AC" w14:textId="77777777" w:rsidR="008953C2" w:rsidRPr="00187CCE" w:rsidRDefault="008953C2" w:rsidP="00170A80">
            <w:pPr>
              <w:spacing w:before="60" w:after="60" w:line="240" w:lineRule="auto"/>
            </w:pPr>
            <w:r w:rsidRPr="00187CCE">
              <w:t>---- Whole</w:t>
            </w:r>
          </w:p>
        </w:tc>
        <w:tc>
          <w:tcPr>
            <w:tcW w:w="1131" w:type="pct"/>
            <w:hideMark/>
          </w:tcPr>
          <w:p w14:paraId="407E1EE2" w14:textId="77777777" w:rsidR="008953C2" w:rsidRPr="00187CCE" w:rsidRDefault="008953C2" w:rsidP="00170A80">
            <w:pPr>
              <w:spacing w:before="60" w:after="60" w:line="240" w:lineRule="auto"/>
              <w:jc w:val="center"/>
            </w:pPr>
            <w:r w:rsidRPr="00187CCE">
              <w:t>0 %</w:t>
            </w:r>
          </w:p>
        </w:tc>
        <w:tc>
          <w:tcPr>
            <w:tcW w:w="551" w:type="pct"/>
            <w:noWrap/>
            <w:hideMark/>
          </w:tcPr>
          <w:p w14:paraId="41739A1F" w14:textId="77777777" w:rsidR="008953C2" w:rsidRPr="00187CCE" w:rsidRDefault="008953C2" w:rsidP="00170A80">
            <w:pPr>
              <w:spacing w:before="60" w:after="60" w:line="240" w:lineRule="auto"/>
              <w:jc w:val="center"/>
            </w:pPr>
          </w:p>
        </w:tc>
        <w:tc>
          <w:tcPr>
            <w:tcW w:w="579" w:type="pct"/>
            <w:noWrap/>
            <w:hideMark/>
          </w:tcPr>
          <w:p w14:paraId="0AEC5ED2" w14:textId="77777777" w:rsidR="008953C2" w:rsidRPr="00187CCE" w:rsidRDefault="008953C2" w:rsidP="00170A80">
            <w:pPr>
              <w:spacing w:before="60" w:after="60" w:line="240" w:lineRule="auto"/>
            </w:pPr>
            <w:r w:rsidRPr="00187CCE">
              <w:t>See Note 2</w:t>
            </w:r>
          </w:p>
        </w:tc>
      </w:tr>
      <w:tr w:rsidR="008953C2" w:rsidRPr="00187CCE" w14:paraId="6251690A" w14:textId="77777777" w:rsidTr="00170A80">
        <w:tc>
          <w:tcPr>
            <w:tcW w:w="709" w:type="pct"/>
            <w:hideMark/>
          </w:tcPr>
          <w:p w14:paraId="42429EF7" w14:textId="77777777" w:rsidR="008953C2" w:rsidRPr="00187CCE" w:rsidRDefault="008953C2" w:rsidP="00170A80">
            <w:pPr>
              <w:spacing w:before="60" w:after="60" w:line="240" w:lineRule="auto"/>
            </w:pPr>
            <w:r w:rsidRPr="00187CCE">
              <w:t>0303.5512</w:t>
            </w:r>
          </w:p>
        </w:tc>
        <w:tc>
          <w:tcPr>
            <w:tcW w:w="2030" w:type="pct"/>
            <w:hideMark/>
          </w:tcPr>
          <w:p w14:paraId="10D94FA3" w14:textId="77777777" w:rsidR="008953C2" w:rsidRPr="00187CCE" w:rsidRDefault="008953C2" w:rsidP="00170A80">
            <w:pPr>
              <w:spacing w:before="60" w:after="60" w:line="240" w:lineRule="auto"/>
            </w:pPr>
            <w:r w:rsidRPr="00187CCE">
              <w:t>---- Headed and gutted ("HG")</w:t>
            </w:r>
          </w:p>
        </w:tc>
        <w:tc>
          <w:tcPr>
            <w:tcW w:w="1131" w:type="pct"/>
            <w:hideMark/>
          </w:tcPr>
          <w:p w14:paraId="7BD0D4E3" w14:textId="77777777" w:rsidR="008953C2" w:rsidRPr="00187CCE" w:rsidRDefault="008953C2" w:rsidP="00170A80">
            <w:pPr>
              <w:spacing w:before="60" w:after="60" w:line="240" w:lineRule="auto"/>
              <w:jc w:val="center"/>
            </w:pPr>
            <w:r w:rsidRPr="00187CCE">
              <w:t>0 %</w:t>
            </w:r>
          </w:p>
        </w:tc>
        <w:tc>
          <w:tcPr>
            <w:tcW w:w="551" w:type="pct"/>
            <w:noWrap/>
            <w:hideMark/>
          </w:tcPr>
          <w:p w14:paraId="1583FCE8" w14:textId="77777777" w:rsidR="008953C2" w:rsidRPr="00187CCE" w:rsidRDefault="008953C2" w:rsidP="00170A80">
            <w:pPr>
              <w:spacing w:before="60" w:after="60" w:line="240" w:lineRule="auto"/>
              <w:jc w:val="center"/>
            </w:pPr>
          </w:p>
        </w:tc>
        <w:tc>
          <w:tcPr>
            <w:tcW w:w="579" w:type="pct"/>
            <w:noWrap/>
            <w:hideMark/>
          </w:tcPr>
          <w:p w14:paraId="038A0E40" w14:textId="77777777" w:rsidR="008953C2" w:rsidRPr="00187CCE" w:rsidRDefault="008953C2" w:rsidP="00170A80">
            <w:pPr>
              <w:spacing w:before="60" w:after="60" w:line="240" w:lineRule="auto"/>
            </w:pPr>
            <w:r w:rsidRPr="00187CCE">
              <w:t>See Note 2</w:t>
            </w:r>
          </w:p>
        </w:tc>
      </w:tr>
      <w:tr w:rsidR="008953C2" w:rsidRPr="00187CCE" w14:paraId="3AFDEB8E" w14:textId="77777777" w:rsidTr="00170A80">
        <w:tc>
          <w:tcPr>
            <w:tcW w:w="709" w:type="pct"/>
            <w:hideMark/>
          </w:tcPr>
          <w:p w14:paraId="6837A2E3" w14:textId="77777777" w:rsidR="008953C2" w:rsidRPr="00187CCE" w:rsidRDefault="008953C2" w:rsidP="00170A80">
            <w:pPr>
              <w:spacing w:before="60" w:after="60" w:line="240" w:lineRule="auto"/>
            </w:pPr>
            <w:r w:rsidRPr="00187CCE">
              <w:t>0303.5513</w:t>
            </w:r>
          </w:p>
        </w:tc>
        <w:tc>
          <w:tcPr>
            <w:tcW w:w="2030" w:type="pct"/>
            <w:hideMark/>
          </w:tcPr>
          <w:p w14:paraId="3970BAC7" w14:textId="77777777" w:rsidR="008953C2" w:rsidRPr="00187CCE" w:rsidRDefault="008953C2" w:rsidP="00170A80">
            <w:pPr>
              <w:spacing w:before="60" w:after="60" w:line="240" w:lineRule="auto"/>
            </w:pPr>
            <w:r w:rsidRPr="00187CCE">
              <w:t>---- Headed and gutted and without tail ("HGT")</w:t>
            </w:r>
          </w:p>
        </w:tc>
        <w:tc>
          <w:tcPr>
            <w:tcW w:w="1131" w:type="pct"/>
            <w:hideMark/>
          </w:tcPr>
          <w:p w14:paraId="34BA35BE" w14:textId="77777777" w:rsidR="008953C2" w:rsidRPr="00187CCE" w:rsidRDefault="008953C2" w:rsidP="00170A80">
            <w:pPr>
              <w:spacing w:before="60" w:after="60" w:line="240" w:lineRule="auto"/>
              <w:jc w:val="center"/>
            </w:pPr>
            <w:r w:rsidRPr="00187CCE">
              <w:t>0 %</w:t>
            </w:r>
          </w:p>
        </w:tc>
        <w:tc>
          <w:tcPr>
            <w:tcW w:w="551" w:type="pct"/>
            <w:noWrap/>
            <w:hideMark/>
          </w:tcPr>
          <w:p w14:paraId="66AC7E82" w14:textId="77777777" w:rsidR="008953C2" w:rsidRPr="00187CCE" w:rsidRDefault="008953C2" w:rsidP="00170A80">
            <w:pPr>
              <w:spacing w:before="60" w:after="60" w:line="240" w:lineRule="auto"/>
              <w:jc w:val="center"/>
            </w:pPr>
          </w:p>
        </w:tc>
        <w:tc>
          <w:tcPr>
            <w:tcW w:w="579" w:type="pct"/>
            <w:noWrap/>
            <w:hideMark/>
          </w:tcPr>
          <w:p w14:paraId="027E1BD2" w14:textId="77777777" w:rsidR="008953C2" w:rsidRPr="00187CCE" w:rsidRDefault="008953C2" w:rsidP="00170A80">
            <w:pPr>
              <w:spacing w:before="60" w:after="60" w:line="240" w:lineRule="auto"/>
            </w:pPr>
            <w:r w:rsidRPr="00187CCE">
              <w:t>See Note 2</w:t>
            </w:r>
          </w:p>
        </w:tc>
      </w:tr>
      <w:tr w:rsidR="008953C2" w:rsidRPr="00187CCE" w14:paraId="1BA1AC51" w14:textId="77777777" w:rsidTr="00170A80">
        <w:tc>
          <w:tcPr>
            <w:tcW w:w="709" w:type="pct"/>
            <w:hideMark/>
          </w:tcPr>
          <w:p w14:paraId="3A427D22" w14:textId="77777777" w:rsidR="008953C2" w:rsidRPr="00187CCE" w:rsidRDefault="008953C2" w:rsidP="00170A80">
            <w:pPr>
              <w:spacing w:before="60" w:after="60" w:line="240" w:lineRule="auto"/>
            </w:pPr>
            <w:r w:rsidRPr="00187CCE">
              <w:t>0303.5519</w:t>
            </w:r>
          </w:p>
        </w:tc>
        <w:tc>
          <w:tcPr>
            <w:tcW w:w="2030" w:type="pct"/>
            <w:hideMark/>
          </w:tcPr>
          <w:p w14:paraId="23C743F7" w14:textId="77777777" w:rsidR="008953C2" w:rsidRPr="00187CCE" w:rsidRDefault="008953C2" w:rsidP="00170A80">
            <w:pPr>
              <w:spacing w:before="60" w:after="60" w:line="240" w:lineRule="auto"/>
            </w:pPr>
            <w:r w:rsidRPr="00187CCE">
              <w:t>---- Other</w:t>
            </w:r>
          </w:p>
        </w:tc>
        <w:tc>
          <w:tcPr>
            <w:tcW w:w="1131" w:type="pct"/>
            <w:hideMark/>
          </w:tcPr>
          <w:p w14:paraId="2E872091" w14:textId="77777777" w:rsidR="008953C2" w:rsidRPr="00187CCE" w:rsidRDefault="008953C2" w:rsidP="00170A80">
            <w:pPr>
              <w:spacing w:before="60" w:after="60" w:line="240" w:lineRule="auto"/>
              <w:jc w:val="center"/>
            </w:pPr>
            <w:r w:rsidRPr="00187CCE">
              <w:t>0 %</w:t>
            </w:r>
          </w:p>
        </w:tc>
        <w:tc>
          <w:tcPr>
            <w:tcW w:w="551" w:type="pct"/>
            <w:noWrap/>
            <w:hideMark/>
          </w:tcPr>
          <w:p w14:paraId="10F9193E" w14:textId="77777777" w:rsidR="008953C2" w:rsidRPr="00187CCE" w:rsidRDefault="008953C2" w:rsidP="00170A80">
            <w:pPr>
              <w:spacing w:before="60" w:after="60" w:line="240" w:lineRule="auto"/>
              <w:jc w:val="center"/>
            </w:pPr>
          </w:p>
        </w:tc>
        <w:tc>
          <w:tcPr>
            <w:tcW w:w="579" w:type="pct"/>
            <w:noWrap/>
            <w:hideMark/>
          </w:tcPr>
          <w:p w14:paraId="3F4A2CB3" w14:textId="77777777" w:rsidR="008953C2" w:rsidRPr="00187CCE" w:rsidRDefault="008953C2" w:rsidP="00170A80">
            <w:pPr>
              <w:spacing w:before="60" w:after="60" w:line="240" w:lineRule="auto"/>
            </w:pPr>
            <w:r w:rsidRPr="00187CCE">
              <w:t>See Note 2</w:t>
            </w:r>
          </w:p>
        </w:tc>
      </w:tr>
      <w:tr w:rsidR="008953C2" w:rsidRPr="00187CCE" w14:paraId="78E16D07" w14:textId="77777777" w:rsidTr="00170A80">
        <w:tc>
          <w:tcPr>
            <w:tcW w:w="709" w:type="pct"/>
            <w:hideMark/>
          </w:tcPr>
          <w:p w14:paraId="245C5860" w14:textId="77777777" w:rsidR="008953C2" w:rsidRPr="00187CCE" w:rsidRDefault="008953C2" w:rsidP="00170A80">
            <w:pPr>
              <w:spacing w:before="60" w:after="60" w:line="240" w:lineRule="auto"/>
            </w:pPr>
            <w:r w:rsidRPr="00187CCE">
              <w:t>0303.5590</w:t>
            </w:r>
          </w:p>
        </w:tc>
        <w:tc>
          <w:tcPr>
            <w:tcW w:w="2030" w:type="pct"/>
            <w:hideMark/>
          </w:tcPr>
          <w:p w14:paraId="05B71027" w14:textId="77777777" w:rsidR="008953C2" w:rsidRPr="00187CCE" w:rsidRDefault="008953C2" w:rsidP="00170A80">
            <w:pPr>
              <w:spacing w:before="60" w:after="60" w:line="240" w:lineRule="auto"/>
            </w:pPr>
            <w:r w:rsidRPr="00187CCE">
              <w:t>--- Other</w:t>
            </w:r>
          </w:p>
        </w:tc>
        <w:tc>
          <w:tcPr>
            <w:tcW w:w="1131" w:type="pct"/>
            <w:hideMark/>
          </w:tcPr>
          <w:p w14:paraId="5AF36143" w14:textId="77777777" w:rsidR="008953C2" w:rsidRPr="00187CCE" w:rsidRDefault="008953C2" w:rsidP="00170A80">
            <w:pPr>
              <w:spacing w:before="60" w:after="60" w:line="240" w:lineRule="auto"/>
              <w:jc w:val="center"/>
            </w:pPr>
            <w:r w:rsidRPr="00187CCE">
              <w:t>0 %</w:t>
            </w:r>
          </w:p>
        </w:tc>
        <w:tc>
          <w:tcPr>
            <w:tcW w:w="551" w:type="pct"/>
            <w:noWrap/>
            <w:hideMark/>
          </w:tcPr>
          <w:p w14:paraId="45E730EA" w14:textId="77777777" w:rsidR="008953C2" w:rsidRPr="00187CCE" w:rsidRDefault="008953C2" w:rsidP="00170A80">
            <w:pPr>
              <w:spacing w:before="60" w:after="60" w:line="240" w:lineRule="auto"/>
              <w:jc w:val="center"/>
            </w:pPr>
          </w:p>
        </w:tc>
        <w:tc>
          <w:tcPr>
            <w:tcW w:w="579" w:type="pct"/>
            <w:noWrap/>
            <w:hideMark/>
          </w:tcPr>
          <w:p w14:paraId="514C5839" w14:textId="77777777" w:rsidR="008953C2" w:rsidRPr="00187CCE" w:rsidRDefault="008953C2" w:rsidP="00170A80">
            <w:pPr>
              <w:spacing w:before="60" w:after="60" w:line="240" w:lineRule="auto"/>
            </w:pPr>
            <w:r w:rsidRPr="00187CCE">
              <w:t>See Note 2</w:t>
            </w:r>
          </w:p>
        </w:tc>
      </w:tr>
      <w:tr w:rsidR="008953C2" w:rsidRPr="00187CCE" w14:paraId="102BB296" w14:textId="77777777" w:rsidTr="00170A80">
        <w:tc>
          <w:tcPr>
            <w:tcW w:w="709" w:type="pct"/>
            <w:hideMark/>
          </w:tcPr>
          <w:p w14:paraId="7B209C14" w14:textId="77777777" w:rsidR="008953C2" w:rsidRPr="00187CCE" w:rsidRDefault="008953C2" w:rsidP="00170A80">
            <w:pPr>
              <w:spacing w:before="60" w:after="60" w:line="240" w:lineRule="auto"/>
            </w:pPr>
            <w:r w:rsidRPr="00187CCE">
              <w:t>0303.5600</w:t>
            </w:r>
          </w:p>
        </w:tc>
        <w:tc>
          <w:tcPr>
            <w:tcW w:w="2030" w:type="pct"/>
            <w:hideMark/>
          </w:tcPr>
          <w:p w14:paraId="2D1092E5" w14:textId="77777777" w:rsidR="008953C2" w:rsidRPr="00187CCE" w:rsidRDefault="008953C2" w:rsidP="00170A80">
            <w:pPr>
              <w:spacing w:before="60" w:after="60" w:line="240" w:lineRule="auto"/>
            </w:pPr>
            <w:r w:rsidRPr="00187CCE">
              <w:t>-- Cobia (</w:t>
            </w:r>
            <w:r w:rsidRPr="00187CCE">
              <w:rPr>
                <w:i/>
                <w:iCs/>
              </w:rPr>
              <w:t>Rachycentron canadum</w:t>
            </w:r>
            <w:r w:rsidRPr="00187CCE">
              <w:t>)</w:t>
            </w:r>
          </w:p>
        </w:tc>
        <w:tc>
          <w:tcPr>
            <w:tcW w:w="1131" w:type="pct"/>
            <w:hideMark/>
          </w:tcPr>
          <w:p w14:paraId="6FE016C2" w14:textId="77777777" w:rsidR="008953C2" w:rsidRPr="00187CCE" w:rsidRDefault="008953C2" w:rsidP="00170A80">
            <w:pPr>
              <w:spacing w:before="60" w:after="60" w:line="240" w:lineRule="auto"/>
              <w:jc w:val="center"/>
            </w:pPr>
            <w:r w:rsidRPr="00187CCE">
              <w:t>0 %</w:t>
            </w:r>
          </w:p>
        </w:tc>
        <w:tc>
          <w:tcPr>
            <w:tcW w:w="551" w:type="pct"/>
            <w:noWrap/>
            <w:hideMark/>
          </w:tcPr>
          <w:p w14:paraId="02D5F9D4" w14:textId="77777777" w:rsidR="008953C2" w:rsidRPr="00187CCE" w:rsidRDefault="008953C2" w:rsidP="00170A80">
            <w:pPr>
              <w:spacing w:before="60" w:after="60" w:line="240" w:lineRule="auto"/>
              <w:jc w:val="center"/>
            </w:pPr>
          </w:p>
        </w:tc>
        <w:tc>
          <w:tcPr>
            <w:tcW w:w="579" w:type="pct"/>
            <w:noWrap/>
            <w:hideMark/>
          </w:tcPr>
          <w:p w14:paraId="65DDFC7A" w14:textId="77777777" w:rsidR="008953C2" w:rsidRPr="00187CCE" w:rsidRDefault="008953C2" w:rsidP="00170A80">
            <w:pPr>
              <w:spacing w:before="60" w:after="60" w:line="240" w:lineRule="auto"/>
            </w:pPr>
            <w:r w:rsidRPr="00187CCE">
              <w:t>See Note 2</w:t>
            </w:r>
          </w:p>
        </w:tc>
      </w:tr>
      <w:tr w:rsidR="008953C2" w:rsidRPr="00187CCE" w14:paraId="06E299BD" w14:textId="77777777" w:rsidTr="00170A80">
        <w:tc>
          <w:tcPr>
            <w:tcW w:w="709" w:type="pct"/>
            <w:hideMark/>
          </w:tcPr>
          <w:p w14:paraId="776EDBF0" w14:textId="77777777" w:rsidR="008953C2" w:rsidRPr="00187CCE" w:rsidRDefault="008953C2" w:rsidP="00170A80">
            <w:pPr>
              <w:pageBreakBefore/>
              <w:spacing w:before="60" w:after="60" w:line="240" w:lineRule="auto"/>
            </w:pPr>
            <w:r w:rsidRPr="00187CCE">
              <w:lastRenderedPageBreak/>
              <w:t>0303.5710</w:t>
            </w:r>
          </w:p>
        </w:tc>
        <w:tc>
          <w:tcPr>
            <w:tcW w:w="2030" w:type="pct"/>
            <w:hideMark/>
          </w:tcPr>
          <w:p w14:paraId="72F86FE9" w14:textId="77777777" w:rsidR="008953C2" w:rsidRPr="00187CCE" w:rsidRDefault="008953C2" w:rsidP="00170A80">
            <w:pPr>
              <w:spacing w:before="60" w:after="60" w:line="240" w:lineRule="auto"/>
            </w:pPr>
            <w:r w:rsidRPr="00187CCE">
              <w:t>--- Whole</w:t>
            </w:r>
          </w:p>
        </w:tc>
        <w:tc>
          <w:tcPr>
            <w:tcW w:w="1131" w:type="pct"/>
            <w:hideMark/>
          </w:tcPr>
          <w:p w14:paraId="3FEA22DF" w14:textId="77777777" w:rsidR="008953C2" w:rsidRPr="00187CCE" w:rsidRDefault="008953C2" w:rsidP="00170A80">
            <w:pPr>
              <w:spacing w:before="60" w:after="60" w:line="240" w:lineRule="auto"/>
              <w:jc w:val="center"/>
            </w:pPr>
            <w:r w:rsidRPr="00187CCE">
              <w:t>0 %</w:t>
            </w:r>
          </w:p>
        </w:tc>
        <w:tc>
          <w:tcPr>
            <w:tcW w:w="551" w:type="pct"/>
            <w:noWrap/>
            <w:hideMark/>
          </w:tcPr>
          <w:p w14:paraId="1448AE24" w14:textId="77777777" w:rsidR="008953C2" w:rsidRPr="00187CCE" w:rsidRDefault="008953C2" w:rsidP="00170A80">
            <w:pPr>
              <w:spacing w:before="60" w:after="60" w:line="240" w:lineRule="auto"/>
              <w:jc w:val="center"/>
            </w:pPr>
          </w:p>
        </w:tc>
        <w:tc>
          <w:tcPr>
            <w:tcW w:w="579" w:type="pct"/>
            <w:noWrap/>
            <w:hideMark/>
          </w:tcPr>
          <w:p w14:paraId="434D487C" w14:textId="77777777" w:rsidR="008953C2" w:rsidRPr="00187CCE" w:rsidRDefault="008953C2" w:rsidP="00170A80">
            <w:pPr>
              <w:spacing w:before="60" w:after="60" w:line="240" w:lineRule="auto"/>
            </w:pPr>
            <w:r w:rsidRPr="00187CCE">
              <w:t>See Note 2</w:t>
            </w:r>
          </w:p>
        </w:tc>
      </w:tr>
      <w:tr w:rsidR="008953C2" w:rsidRPr="00187CCE" w14:paraId="7F929A3A" w14:textId="77777777" w:rsidTr="00170A80">
        <w:tc>
          <w:tcPr>
            <w:tcW w:w="709" w:type="pct"/>
            <w:hideMark/>
          </w:tcPr>
          <w:p w14:paraId="3E308F39" w14:textId="77777777" w:rsidR="008953C2" w:rsidRPr="00187CCE" w:rsidRDefault="008953C2" w:rsidP="00170A80">
            <w:pPr>
              <w:spacing w:before="60" w:after="60" w:line="240" w:lineRule="auto"/>
            </w:pPr>
            <w:r w:rsidRPr="00187CCE">
              <w:t>0303.5720</w:t>
            </w:r>
          </w:p>
        </w:tc>
        <w:tc>
          <w:tcPr>
            <w:tcW w:w="2030" w:type="pct"/>
            <w:hideMark/>
          </w:tcPr>
          <w:p w14:paraId="67F353F3" w14:textId="77777777" w:rsidR="008953C2" w:rsidRPr="00187CCE" w:rsidRDefault="008953C2" w:rsidP="00170A80">
            <w:pPr>
              <w:spacing w:before="60" w:after="60" w:line="240" w:lineRule="auto"/>
            </w:pPr>
            <w:r w:rsidRPr="00187CCE">
              <w:t>--- Headed and gutted ("HG")</w:t>
            </w:r>
          </w:p>
        </w:tc>
        <w:tc>
          <w:tcPr>
            <w:tcW w:w="1131" w:type="pct"/>
            <w:hideMark/>
          </w:tcPr>
          <w:p w14:paraId="7CE86DBC" w14:textId="77777777" w:rsidR="008953C2" w:rsidRPr="00187CCE" w:rsidRDefault="008953C2" w:rsidP="00170A80">
            <w:pPr>
              <w:spacing w:before="60" w:after="60" w:line="240" w:lineRule="auto"/>
              <w:jc w:val="center"/>
            </w:pPr>
            <w:r w:rsidRPr="00187CCE">
              <w:t>0 %</w:t>
            </w:r>
          </w:p>
        </w:tc>
        <w:tc>
          <w:tcPr>
            <w:tcW w:w="551" w:type="pct"/>
            <w:noWrap/>
            <w:hideMark/>
          </w:tcPr>
          <w:p w14:paraId="7BC6CB0A" w14:textId="77777777" w:rsidR="008953C2" w:rsidRPr="00187CCE" w:rsidRDefault="008953C2" w:rsidP="00170A80">
            <w:pPr>
              <w:spacing w:before="60" w:after="60" w:line="240" w:lineRule="auto"/>
              <w:jc w:val="center"/>
            </w:pPr>
          </w:p>
        </w:tc>
        <w:tc>
          <w:tcPr>
            <w:tcW w:w="579" w:type="pct"/>
            <w:noWrap/>
            <w:hideMark/>
          </w:tcPr>
          <w:p w14:paraId="146847AE" w14:textId="77777777" w:rsidR="008953C2" w:rsidRPr="00187CCE" w:rsidRDefault="008953C2" w:rsidP="00170A80">
            <w:pPr>
              <w:spacing w:before="60" w:after="60" w:line="240" w:lineRule="auto"/>
            </w:pPr>
            <w:r w:rsidRPr="00187CCE">
              <w:t>See Note 2</w:t>
            </w:r>
          </w:p>
        </w:tc>
      </w:tr>
      <w:tr w:rsidR="008953C2" w:rsidRPr="00187CCE" w14:paraId="53BCA7D2" w14:textId="77777777" w:rsidTr="00170A80">
        <w:tc>
          <w:tcPr>
            <w:tcW w:w="709" w:type="pct"/>
            <w:hideMark/>
          </w:tcPr>
          <w:p w14:paraId="36338FDE" w14:textId="77777777" w:rsidR="008953C2" w:rsidRPr="00187CCE" w:rsidRDefault="008953C2" w:rsidP="00170A80">
            <w:pPr>
              <w:spacing w:before="60" w:after="60" w:line="240" w:lineRule="auto"/>
            </w:pPr>
            <w:r w:rsidRPr="00187CCE">
              <w:t>0303.5790</w:t>
            </w:r>
          </w:p>
        </w:tc>
        <w:tc>
          <w:tcPr>
            <w:tcW w:w="2030" w:type="pct"/>
            <w:hideMark/>
          </w:tcPr>
          <w:p w14:paraId="73230798" w14:textId="77777777" w:rsidR="008953C2" w:rsidRPr="00187CCE" w:rsidRDefault="008953C2" w:rsidP="00170A80">
            <w:pPr>
              <w:spacing w:before="60" w:after="60" w:line="240" w:lineRule="auto"/>
            </w:pPr>
            <w:r w:rsidRPr="00187CCE">
              <w:t>--- Other</w:t>
            </w:r>
          </w:p>
        </w:tc>
        <w:tc>
          <w:tcPr>
            <w:tcW w:w="1131" w:type="pct"/>
            <w:hideMark/>
          </w:tcPr>
          <w:p w14:paraId="21E74B28" w14:textId="77777777" w:rsidR="008953C2" w:rsidRPr="00187CCE" w:rsidRDefault="008953C2" w:rsidP="00170A80">
            <w:pPr>
              <w:spacing w:before="60" w:after="60" w:line="240" w:lineRule="auto"/>
              <w:jc w:val="center"/>
            </w:pPr>
            <w:r w:rsidRPr="00187CCE">
              <w:t>0 %</w:t>
            </w:r>
          </w:p>
        </w:tc>
        <w:tc>
          <w:tcPr>
            <w:tcW w:w="551" w:type="pct"/>
            <w:noWrap/>
            <w:hideMark/>
          </w:tcPr>
          <w:p w14:paraId="413AF79A" w14:textId="77777777" w:rsidR="008953C2" w:rsidRPr="00187CCE" w:rsidRDefault="008953C2" w:rsidP="00170A80">
            <w:pPr>
              <w:spacing w:before="60" w:after="60" w:line="240" w:lineRule="auto"/>
              <w:jc w:val="center"/>
            </w:pPr>
          </w:p>
        </w:tc>
        <w:tc>
          <w:tcPr>
            <w:tcW w:w="579" w:type="pct"/>
            <w:noWrap/>
            <w:hideMark/>
          </w:tcPr>
          <w:p w14:paraId="0E39A005" w14:textId="77777777" w:rsidR="008953C2" w:rsidRPr="00187CCE" w:rsidRDefault="008953C2" w:rsidP="00170A80">
            <w:pPr>
              <w:spacing w:before="60" w:after="60" w:line="240" w:lineRule="auto"/>
            </w:pPr>
            <w:r w:rsidRPr="00187CCE">
              <w:t>See Note 2</w:t>
            </w:r>
          </w:p>
        </w:tc>
      </w:tr>
      <w:tr w:rsidR="008953C2" w:rsidRPr="00187CCE" w14:paraId="171704E5" w14:textId="77777777" w:rsidTr="00170A80">
        <w:tc>
          <w:tcPr>
            <w:tcW w:w="709" w:type="pct"/>
            <w:hideMark/>
          </w:tcPr>
          <w:p w14:paraId="077F127D" w14:textId="77777777" w:rsidR="008953C2" w:rsidRPr="00187CCE" w:rsidRDefault="008953C2" w:rsidP="00170A80">
            <w:pPr>
              <w:spacing w:before="60" w:after="60" w:line="240" w:lineRule="auto"/>
            </w:pPr>
            <w:r w:rsidRPr="00187CCE">
              <w:t>0303.5900</w:t>
            </w:r>
          </w:p>
        </w:tc>
        <w:tc>
          <w:tcPr>
            <w:tcW w:w="2030" w:type="pct"/>
            <w:hideMark/>
          </w:tcPr>
          <w:p w14:paraId="30F4E7CE" w14:textId="77777777" w:rsidR="008953C2" w:rsidRPr="00187CCE" w:rsidRDefault="008953C2" w:rsidP="00170A80">
            <w:pPr>
              <w:spacing w:before="60" w:after="60" w:line="240" w:lineRule="auto"/>
            </w:pPr>
            <w:r w:rsidRPr="00187CCE">
              <w:t>-- Other</w:t>
            </w:r>
          </w:p>
        </w:tc>
        <w:tc>
          <w:tcPr>
            <w:tcW w:w="1131" w:type="pct"/>
            <w:hideMark/>
          </w:tcPr>
          <w:p w14:paraId="3E6D8BA0" w14:textId="77777777" w:rsidR="008953C2" w:rsidRPr="00187CCE" w:rsidRDefault="008953C2" w:rsidP="00170A80">
            <w:pPr>
              <w:spacing w:before="60" w:after="60" w:line="240" w:lineRule="auto"/>
              <w:jc w:val="center"/>
            </w:pPr>
            <w:r w:rsidRPr="00187CCE">
              <w:t>0 %</w:t>
            </w:r>
          </w:p>
        </w:tc>
        <w:tc>
          <w:tcPr>
            <w:tcW w:w="551" w:type="pct"/>
            <w:noWrap/>
            <w:hideMark/>
          </w:tcPr>
          <w:p w14:paraId="0B923F09" w14:textId="77777777" w:rsidR="008953C2" w:rsidRPr="00187CCE" w:rsidRDefault="008953C2" w:rsidP="00170A80">
            <w:pPr>
              <w:spacing w:before="60" w:after="60" w:line="240" w:lineRule="auto"/>
              <w:jc w:val="center"/>
            </w:pPr>
          </w:p>
        </w:tc>
        <w:tc>
          <w:tcPr>
            <w:tcW w:w="579" w:type="pct"/>
            <w:noWrap/>
            <w:hideMark/>
          </w:tcPr>
          <w:p w14:paraId="048901CF" w14:textId="77777777" w:rsidR="008953C2" w:rsidRPr="00187CCE" w:rsidRDefault="008953C2" w:rsidP="00170A80">
            <w:pPr>
              <w:spacing w:before="60" w:after="60" w:line="240" w:lineRule="auto"/>
            </w:pPr>
            <w:r w:rsidRPr="00187CCE">
              <w:t>See Note 2</w:t>
            </w:r>
          </w:p>
        </w:tc>
      </w:tr>
      <w:tr w:rsidR="008953C2" w:rsidRPr="00187CCE" w14:paraId="1B69938B" w14:textId="77777777" w:rsidTr="00170A80">
        <w:tc>
          <w:tcPr>
            <w:tcW w:w="709" w:type="pct"/>
            <w:hideMark/>
          </w:tcPr>
          <w:p w14:paraId="69237C7C" w14:textId="77777777" w:rsidR="008953C2" w:rsidRPr="00187CCE" w:rsidRDefault="008953C2" w:rsidP="00170A80">
            <w:pPr>
              <w:spacing w:before="60" w:after="60" w:line="240" w:lineRule="auto"/>
            </w:pPr>
            <w:r w:rsidRPr="00187CCE">
              <w:t>0303.6300</w:t>
            </w:r>
          </w:p>
        </w:tc>
        <w:tc>
          <w:tcPr>
            <w:tcW w:w="2030" w:type="pct"/>
            <w:hideMark/>
          </w:tcPr>
          <w:p w14:paraId="116BA333" w14:textId="77777777" w:rsidR="008953C2" w:rsidRPr="00187CCE" w:rsidRDefault="008953C2" w:rsidP="00170A80">
            <w:pPr>
              <w:spacing w:before="60" w:after="60" w:line="240" w:lineRule="auto"/>
            </w:pPr>
            <w:r w:rsidRPr="00187CCE">
              <w:t>-- Cod (</w:t>
            </w:r>
            <w:r w:rsidRPr="00187CCE">
              <w:rPr>
                <w:i/>
                <w:iCs/>
              </w:rPr>
              <w:t>Gadus morhua</w:t>
            </w:r>
            <w:r w:rsidRPr="00187CCE">
              <w:t xml:space="preserve">, </w:t>
            </w:r>
            <w:r w:rsidRPr="00187CCE">
              <w:rPr>
                <w:i/>
                <w:iCs/>
              </w:rPr>
              <w:t>Gadus ogac</w:t>
            </w:r>
            <w:r w:rsidRPr="00187CCE">
              <w:t xml:space="preserve">, </w:t>
            </w:r>
            <w:r w:rsidRPr="00187CCE">
              <w:rPr>
                <w:i/>
                <w:iCs/>
              </w:rPr>
              <w:t>Gadus macrocephalus</w:t>
            </w:r>
            <w:r w:rsidRPr="00187CCE">
              <w:t>)</w:t>
            </w:r>
          </w:p>
        </w:tc>
        <w:tc>
          <w:tcPr>
            <w:tcW w:w="1131" w:type="pct"/>
            <w:hideMark/>
          </w:tcPr>
          <w:p w14:paraId="6960A28F" w14:textId="77777777" w:rsidR="008953C2" w:rsidRPr="00187CCE" w:rsidRDefault="008953C2" w:rsidP="00170A80">
            <w:pPr>
              <w:spacing w:before="60" w:after="60" w:line="240" w:lineRule="auto"/>
              <w:jc w:val="center"/>
            </w:pPr>
            <w:r w:rsidRPr="00187CCE">
              <w:t>0 %</w:t>
            </w:r>
          </w:p>
        </w:tc>
        <w:tc>
          <w:tcPr>
            <w:tcW w:w="551" w:type="pct"/>
            <w:noWrap/>
            <w:hideMark/>
          </w:tcPr>
          <w:p w14:paraId="3B492948" w14:textId="77777777" w:rsidR="008953C2" w:rsidRPr="00187CCE" w:rsidRDefault="008953C2" w:rsidP="00170A80">
            <w:pPr>
              <w:spacing w:before="60" w:after="60" w:line="240" w:lineRule="auto"/>
              <w:jc w:val="center"/>
            </w:pPr>
          </w:p>
        </w:tc>
        <w:tc>
          <w:tcPr>
            <w:tcW w:w="579" w:type="pct"/>
            <w:noWrap/>
            <w:hideMark/>
          </w:tcPr>
          <w:p w14:paraId="00C18720" w14:textId="77777777" w:rsidR="008953C2" w:rsidRPr="00187CCE" w:rsidRDefault="008953C2" w:rsidP="00170A80">
            <w:pPr>
              <w:spacing w:before="60" w:after="60" w:line="240" w:lineRule="auto"/>
            </w:pPr>
            <w:r w:rsidRPr="00187CCE">
              <w:t>See Note 2</w:t>
            </w:r>
          </w:p>
        </w:tc>
      </w:tr>
      <w:tr w:rsidR="008953C2" w:rsidRPr="00187CCE" w14:paraId="6029635C" w14:textId="77777777" w:rsidTr="00170A80">
        <w:tc>
          <w:tcPr>
            <w:tcW w:w="709" w:type="pct"/>
            <w:hideMark/>
          </w:tcPr>
          <w:p w14:paraId="3C4E08D3" w14:textId="77777777" w:rsidR="008953C2" w:rsidRPr="00187CCE" w:rsidRDefault="008953C2" w:rsidP="00170A80">
            <w:pPr>
              <w:spacing w:before="60" w:after="60" w:line="240" w:lineRule="auto"/>
            </w:pPr>
            <w:r w:rsidRPr="00187CCE">
              <w:t>0303.6400</w:t>
            </w:r>
          </w:p>
        </w:tc>
        <w:tc>
          <w:tcPr>
            <w:tcW w:w="2030" w:type="pct"/>
            <w:hideMark/>
          </w:tcPr>
          <w:p w14:paraId="18B55704" w14:textId="77777777" w:rsidR="008953C2" w:rsidRPr="00187CCE" w:rsidRDefault="008953C2" w:rsidP="00170A80">
            <w:pPr>
              <w:spacing w:before="60" w:after="60" w:line="240" w:lineRule="auto"/>
            </w:pPr>
            <w:r w:rsidRPr="00187CCE">
              <w:t>-- Haddock (</w:t>
            </w:r>
            <w:r w:rsidRPr="00187CCE">
              <w:rPr>
                <w:i/>
                <w:iCs/>
              </w:rPr>
              <w:t>Melanogrammus aeglefinus</w:t>
            </w:r>
            <w:r w:rsidRPr="00187CCE">
              <w:t>)</w:t>
            </w:r>
          </w:p>
        </w:tc>
        <w:tc>
          <w:tcPr>
            <w:tcW w:w="1131" w:type="pct"/>
            <w:hideMark/>
          </w:tcPr>
          <w:p w14:paraId="7FD7F3D7" w14:textId="77777777" w:rsidR="008953C2" w:rsidRPr="00187CCE" w:rsidRDefault="008953C2" w:rsidP="00170A80">
            <w:pPr>
              <w:spacing w:before="60" w:after="60" w:line="240" w:lineRule="auto"/>
              <w:jc w:val="center"/>
            </w:pPr>
            <w:r w:rsidRPr="00187CCE">
              <w:t>0 %</w:t>
            </w:r>
          </w:p>
        </w:tc>
        <w:tc>
          <w:tcPr>
            <w:tcW w:w="551" w:type="pct"/>
            <w:noWrap/>
            <w:hideMark/>
          </w:tcPr>
          <w:p w14:paraId="1AB27293" w14:textId="77777777" w:rsidR="008953C2" w:rsidRPr="00187CCE" w:rsidRDefault="008953C2" w:rsidP="00170A80">
            <w:pPr>
              <w:spacing w:before="60" w:after="60" w:line="240" w:lineRule="auto"/>
              <w:jc w:val="center"/>
            </w:pPr>
          </w:p>
        </w:tc>
        <w:tc>
          <w:tcPr>
            <w:tcW w:w="579" w:type="pct"/>
            <w:noWrap/>
            <w:hideMark/>
          </w:tcPr>
          <w:p w14:paraId="4AE2216E" w14:textId="77777777" w:rsidR="008953C2" w:rsidRPr="00187CCE" w:rsidRDefault="008953C2" w:rsidP="00170A80">
            <w:pPr>
              <w:spacing w:before="60" w:after="60" w:line="240" w:lineRule="auto"/>
            </w:pPr>
            <w:r w:rsidRPr="00187CCE">
              <w:t>See Note 2</w:t>
            </w:r>
          </w:p>
        </w:tc>
      </w:tr>
      <w:tr w:rsidR="008953C2" w:rsidRPr="00187CCE" w14:paraId="448D907A" w14:textId="77777777" w:rsidTr="00170A80">
        <w:tc>
          <w:tcPr>
            <w:tcW w:w="709" w:type="pct"/>
            <w:hideMark/>
          </w:tcPr>
          <w:p w14:paraId="2ED59791" w14:textId="77777777" w:rsidR="008953C2" w:rsidRPr="00187CCE" w:rsidRDefault="008953C2" w:rsidP="00170A80">
            <w:pPr>
              <w:spacing w:before="60" w:after="60" w:line="240" w:lineRule="auto"/>
            </w:pPr>
            <w:r w:rsidRPr="00187CCE">
              <w:t>0303.6500</w:t>
            </w:r>
          </w:p>
        </w:tc>
        <w:tc>
          <w:tcPr>
            <w:tcW w:w="2030" w:type="pct"/>
            <w:hideMark/>
          </w:tcPr>
          <w:p w14:paraId="532452AB" w14:textId="77777777" w:rsidR="008953C2" w:rsidRPr="00187CCE" w:rsidRDefault="008953C2" w:rsidP="00170A80">
            <w:pPr>
              <w:spacing w:before="60" w:after="60" w:line="240" w:lineRule="auto"/>
            </w:pPr>
            <w:r w:rsidRPr="00187CCE">
              <w:t>-- Coalfish (</w:t>
            </w:r>
            <w:r w:rsidRPr="00187CCE">
              <w:rPr>
                <w:i/>
                <w:iCs/>
              </w:rPr>
              <w:t>Pollachius virens</w:t>
            </w:r>
            <w:r w:rsidRPr="00187CCE">
              <w:t>)</w:t>
            </w:r>
          </w:p>
        </w:tc>
        <w:tc>
          <w:tcPr>
            <w:tcW w:w="1131" w:type="pct"/>
            <w:hideMark/>
          </w:tcPr>
          <w:p w14:paraId="33843E6B" w14:textId="77777777" w:rsidR="008953C2" w:rsidRPr="00187CCE" w:rsidRDefault="008953C2" w:rsidP="00170A80">
            <w:pPr>
              <w:spacing w:before="60" w:after="60" w:line="240" w:lineRule="auto"/>
              <w:jc w:val="center"/>
            </w:pPr>
            <w:r w:rsidRPr="00187CCE">
              <w:t>0 %</w:t>
            </w:r>
          </w:p>
        </w:tc>
        <w:tc>
          <w:tcPr>
            <w:tcW w:w="551" w:type="pct"/>
            <w:noWrap/>
            <w:hideMark/>
          </w:tcPr>
          <w:p w14:paraId="735B4F9B" w14:textId="77777777" w:rsidR="008953C2" w:rsidRPr="00187CCE" w:rsidRDefault="008953C2" w:rsidP="00170A80">
            <w:pPr>
              <w:spacing w:before="60" w:after="60" w:line="240" w:lineRule="auto"/>
              <w:jc w:val="center"/>
            </w:pPr>
          </w:p>
        </w:tc>
        <w:tc>
          <w:tcPr>
            <w:tcW w:w="579" w:type="pct"/>
            <w:noWrap/>
            <w:hideMark/>
          </w:tcPr>
          <w:p w14:paraId="1109EB1E" w14:textId="77777777" w:rsidR="008953C2" w:rsidRPr="00187CCE" w:rsidRDefault="008953C2" w:rsidP="00170A80">
            <w:pPr>
              <w:spacing w:before="60" w:after="60" w:line="240" w:lineRule="auto"/>
            </w:pPr>
            <w:r w:rsidRPr="00187CCE">
              <w:t>See Note 2</w:t>
            </w:r>
          </w:p>
        </w:tc>
      </w:tr>
      <w:tr w:rsidR="008953C2" w:rsidRPr="00187CCE" w14:paraId="25AE18A4" w14:textId="77777777" w:rsidTr="00170A80">
        <w:tc>
          <w:tcPr>
            <w:tcW w:w="709" w:type="pct"/>
            <w:hideMark/>
          </w:tcPr>
          <w:p w14:paraId="05EC631A" w14:textId="77777777" w:rsidR="008953C2" w:rsidRPr="00187CCE" w:rsidRDefault="008953C2" w:rsidP="00170A80">
            <w:pPr>
              <w:spacing w:before="60" w:after="60" w:line="240" w:lineRule="auto"/>
            </w:pPr>
            <w:r w:rsidRPr="00187CCE">
              <w:t>0303.6611</w:t>
            </w:r>
          </w:p>
        </w:tc>
        <w:tc>
          <w:tcPr>
            <w:tcW w:w="2030" w:type="pct"/>
            <w:hideMark/>
          </w:tcPr>
          <w:p w14:paraId="58A29A8F" w14:textId="77777777" w:rsidR="008953C2" w:rsidRPr="00187CCE" w:rsidRDefault="008953C2" w:rsidP="00170A80">
            <w:pPr>
              <w:spacing w:before="60" w:after="60" w:line="240" w:lineRule="auto"/>
            </w:pPr>
            <w:r w:rsidRPr="00187CCE">
              <w:t>---- South Pacific hake (Chilean Hake)</w:t>
            </w:r>
            <w:r w:rsidRPr="00187CCE">
              <w:rPr>
                <w:b/>
                <w:bCs/>
                <w:vertAlign w:val="superscript"/>
              </w:rPr>
              <w:t>*</w:t>
            </w:r>
            <w:r w:rsidRPr="00187CCE">
              <w:t xml:space="preserve"> (</w:t>
            </w:r>
            <w:r w:rsidRPr="00187CCE">
              <w:rPr>
                <w:i/>
                <w:iCs/>
              </w:rPr>
              <w:t>Merluccious gayi</w:t>
            </w:r>
            <w:r w:rsidRPr="00187CCE">
              <w:t xml:space="preserve"> </w:t>
            </w:r>
            <w:r w:rsidRPr="00187CCE">
              <w:rPr>
                <w:i/>
                <w:iCs/>
              </w:rPr>
              <w:t>gayi</w:t>
            </w:r>
            <w:r w:rsidRPr="00187CCE">
              <w:t>), whole</w:t>
            </w:r>
          </w:p>
        </w:tc>
        <w:tc>
          <w:tcPr>
            <w:tcW w:w="1131" w:type="pct"/>
            <w:hideMark/>
          </w:tcPr>
          <w:p w14:paraId="7110500A" w14:textId="77777777" w:rsidR="008953C2" w:rsidRPr="00187CCE" w:rsidRDefault="008953C2" w:rsidP="00170A80">
            <w:pPr>
              <w:spacing w:before="60" w:after="60" w:line="240" w:lineRule="auto"/>
              <w:jc w:val="center"/>
            </w:pPr>
            <w:r w:rsidRPr="00187CCE">
              <w:t>0 %</w:t>
            </w:r>
          </w:p>
        </w:tc>
        <w:tc>
          <w:tcPr>
            <w:tcW w:w="551" w:type="pct"/>
            <w:noWrap/>
            <w:hideMark/>
          </w:tcPr>
          <w:p w14:paraId="19DB85A6" w14:textId="77777777" w:rsidR="008953C2" w:rsidRPr="00187CCE" w:rsidRDefault="008953C2" w:rsidP="00170A80">
            <w:pPr>
              <w:spacing w:before="60" w:after="60" w:line="240" w:lineRule="auto"/>
              <w:jc w:val="center"/>
            </w:pPr>
          </w:p>
        </w:tc>
        <w:tc>
          <w:tcPr>
            <w:tcW w:w="579" w:type="pct"/>
            <w:noWrap/>
            <w:hideMark/>
          </w:tcPr>
          <w:p w14:paraId="15A2E815" w14:textId="77777777" w:rsidR="008953C2" w:rsidRPr="00187CCE" w:rsidRDefault="008953C2" w:rsidP="00170A80">
            <w:pPr>
              <w:spacing w:before="60" w:after="60" w:line="240" w:lineRule="auto"/>
            </w:pPr>
            <w:r w:rsidRPr="00187CCE">
              <w:t>See Note 2</w:t>
            </w:r>
          </w:p>
        </w:tc>
      </w:tr>
      <w:tr w:rsidR="008953C2" w:rsidRPr="00187CCE" w14:paraId="3798626E" w14:textId="77777777" w:rsidTr="00170A80">
        <w:tc>
          <w:tcPr>
            <w:tcW w:w="709" w:type="pct"/>
            <w:hideMark/>
          </w:tcPr>
          <w:p w14:paraId="22F40919" w14:textId="77777777" w:rsidR="008953C2" w:rsidRPr="00187CCE" w:rsidRDefault="008953C2" w:rsidP="00170A80">
            <w:pPr>
              <w:spacing w:before="60" w:after="60" w:line="240" w:lineRule="auto"/>
            </w:pPr>
            <w:r w:rsidRPr="00187CCE">
              <w:t>0303.6612</w:t>
            </w:r>
          </w:p>
        </w:tc>
        <w:tc>
          <w:tcPr>
            <w:tcW w:w="2030" w:type="pct"/>
            <w:hideMark/>
          </w:tcPr>
          <w:p w14:paraId="070DBC6F" w14:textId="77777777" w:rsidR="008953C2" w:rsidRPr="00187CCE" w:rsidRDefault="008953C2" w:rsidP="00170A80">
            <w:pPr>
              <w:spacing w:before="60" w:after="60" w:line="240" w:lineRule="auto"/>
            </w:pPr>
            <w:r w:rsidRPr="00187CCE">
              <w:t>---- South Pacific hake (Chilean Hake)</w:t>
            </w:r>
            <w:r w:rsidRPr="00187CCE">
              <w:rPr>
                <w:b/>
                <w:bCs/>
                <w:vertAlign w:val="superscript"/>
              </w:rPr>
              <w:t>*</w:t>
            </w:r>
            <w:r w:rsidRPr="00187CCE">
              <w:t xml:space="preserve"> (</w:t>
            </w:r>
            <w:r w:rsidRPr="00187CCE">
              <w:rPr>
                <w:i/>
                <w:iCs/>
              </w:rPr>
              <w:t>Merluccious gayi gayi</w:t>
            </w:r>
            <w:r w:rsidRPr="00187CCE">
              <w:t>) headed and gutted ("HG")</w:t>
            </w:r>
          </w:p>
        </w:tc>
        <w:tc>
          <w:tcPr>
            <w:tcW w:w="1131" w:type="pct"/>
            <w:hideMark/>
          </w:tcPr>
          <w:p w14:paraId="35029237" w14:textId="77777777" w:rsidR="008953C2" w:rsidRPr="00187CCE" w:rsidRDefault="008953C2" w:rsidP="00170A80">
            <w:pPr>
              <w:spacing w:before="60" w:after="60" w:line="240" w:lineRule="auto"/>
              <w:jc w:val="center"/>
            </w:pPr>
            <w:r w:rsidRPr="00187CCE">
              <w:t>0 %</w:t>
            </w:r>
          </w:p>
        </w:tc>
        <w:tc>
          <w:tcPr>
            <w:tcW w:w="551" w:type="pct"/>
            <w:noWrap/>
            <w:hideMark/>
          </w:tcPr>
          <w:p w14:paraId="3EB0220B" w14:textId="77777777" w:rsidR="008953C2" w:rsidRPr="00187CCE" w:rsidRDefault="008953C2" w:rsidP="00170A80">
            <w:pPr>
              <w:spacing w:before="60" w:after="60" w:line="240" w:lineRule="auto"/>
              <w:jc w:val="center"/>
            </w:pPr>
          </w:p>
        </w:tc>
        <w:tc>
          <w:tcPr>
            <w:tcW w:w="579" w:type="pct"/>
            <w:noWrap/>
            <w:hideMark/>
          </w:tcPr>
          <w:p w14:paraId="0616E694" w14:textId="77777777" w:rsidR="008953C2" w:rsidRPr="00187CCE" w:rsidRDefault="008953C2" w:rsidP="00170A80">
            <w:pPr>
              <w:spacing w:before="60" w:after="60" w:line="240" w:lineRule="auto"/>
            </w:pPr>
            <w:r w:rsidRPr="00187CCE">
              <w:t>See Note 2</w:t>
            </w:r>
          </w:p>
        </w:tc>
      </w:tr>
      <w:tr w:rsidR="008953C2" w:rsidRPr="00187CCE" w14:paraId="770A8B4A" w14:textId="77777777" w:rsidTr="00170A80">
        <w:tc>
          <w:tcPr>
            <w:tcW w:w="709" w:type="pct"/>
            <w:hideMark/>
          </w:tcPr>
          <w:p w14:paraId="6C04E54F" w14:textId="77777777" w:rsidR="008953C2" w:rsidRPr="00187CCE" w:rsidRDefault="008953C2" w:rsidP="00170A80">
            <w:pPr>
              <w:spacing w:before="60" w:after="60" w:line="240" w:lineRule="auto"/>
            </w:pPr>
            <w:r w:rsidRPr="00187CCE">
              <w:t>0303.6613</w:t>
            </w:r>
          </w:p>
        </w:tc>
        <w:tc>
          <w:tcPr>
            <w:tcW w:w="2030" w:type="pct"/>
            <w:hideMark/>
          </w:tcPr>
          <w:p w14:paraId="12DDEF41" w14:textId="77777777" w:rsidR="008953C2" w:rsidRPr="00187CCE" w:rsidRDefault="008953C2" w:rsidP="00170A80">
            <w:pPr>
              <w:spacing w:before="60" w:after="60" w:line="240" w:lineRule="auto"/>
            </w:pPr>
            <w:r w:rsidRPr="00187CCE">
              <w:t>---- Patagonian Hake (</w:t>
            </w:r>
            <w:r w:rsidRPr="00187CCE">
              <w:rPr>
                <w:i/>
                <w:iCs/>
              </w:rPr>
              <w:t>Merluccius australis</w:t>
            </w:r>
            <w:r w:rsidRPr="00187CCE">
              <w:t>), whole</w:t>
            </w:r>
          </w:p>
        </w:tc>
        <w:tc>
          <w:tcPr>
            <w:tcW w:w="1131" w:type="pct"/>
            <w:hideMark/>
          </w:tcPr>
          <w:p w14:paraId="67304549" w14:textId="77777777" w:rsidR="008953C2" w:rsidRPr="00187CCE" w:rsidRDefault="008953C2" w:rsidP="00170A80">
            <w:pPr>
              <w:spacing w:before="60" w:after="60" w:line="240" w:lineRule="auto"/>
              <w:jc w:val="center"/>
            </w:pPr>
            <w:r w:rsidRPr="00187CCE">
              <w:t>0 %</w:t>
            </w:r>
          </w:p>
        </w:tc>
        <w:tc>
          <w:tcPr>
            <w:tcW w:w="551" w:type="pct"/>
            <w:noWrap/>
            <w:hideMark/>
          </w:tcPr>
          <w:p w14:paraId="41DEF5F5" w14:textId="77777777" w:rsidR="008953C2" w:rsidRPr="00187CCE" w:rsidRDefault="008953C2" w:rsidP="00170A80">
            <w:pPr>
              <w:spacing w:before="60" w:after="60" w:line="240" w:lineRule="auto"/>
              <w:jc w:val="center"/>
            </w:pPr>
          </w:p>
        </w:tc>
        <w:tc>
          <w:tcPr>
            <w:tcW w:w="579" w:type="pct"/>
            <w:noWrap/>
            <w:hideMark/>
          </w:tcPr>
          <w:p w14:paraId="218E9C2F" w14:textId="77777777" w:rsidR="008953C2" w:rsidRPr="00187CCE" w:rsidRDefault="008953C2" w:rsidP="00170A80">
            <w:pPr>
              <w:spacing w:before="60" w:after="60" w:line="240" w:lineRule="auto"/>
            </w:pPr>
            <w:r w:rsidRPr="00187CCE">
              <w:t>See Note 2</w:t>
            </w:r>
          </w:p>
        </w:tc>
      </w:tr>
      <w:tr w:rsidR="008953C2" w:rsidRPr="00187CCE" w14:paraId="7744AEA9" w14:textId="77777777" w:rsidTr="00170A80">
        <w:tc>
          <w:tcPr>
            <w:tcW w:w="709" w:type="pct"/>
            <w:hideMark/>
          </w:tcPr>
          <w:p w14:paraId="6A8E9C60" w14:textId="77777777" w:rsidR="008953C2" w:rsidRPr="00187CCE" w:rsidRDefault="008953C2" w:rsidP="00170A80">
            <w:pPr>
              <w:spacing w:before="60" w:after="60" w:line="240" w:lineRule="auto"/>
            </w:pPr>
            <w:r w:rsidRPr="00187CCE">
              <w:t>0303.6614</w:t>
            </w:r>
          </w:p>
        </w:tc>
        <w:tc>
          <w:tcPr>
            <w:tcW w:w="2030" w:type="pct"/>
            <w:hideMark/>
          </w:tcPr>
          <w:p w14:paraId="7C1210DF" w14:textId="77777777" w:rsidR="008953C2" w:rsidRPr="00187CCE" w:rsidRDefault="008953C2" w:rsidP="00170A80">
            <w:pPr>
              <w:spacing w:before="60" w:after="60" w:line="240" w:lineRule="auto"/>
            </w:pPr>
            <w:r w:rsidRPr="00187CCE">
              <w:t>---- Patagonian Hake (</w:t>
            </w:r>
            <w:r w:rsidRPr="00187CCE">
              <w:rPr>
                <w:i/>
                <w:iCs/>
              </w:rPr>
              <w:t>Merluccius australis</w:t>
            </w:r>
            <w:r w:rsidRPr="00187CCE">
              <w:t>), headed and gutted ("HG")</w:t>
            </w:r>
          </w:p>
        </w:tc>
        <w:tc>
          <w:tcPr>
            <w:tcW w:w="1131" w:type="pct"/>
            <w:hideMark/>
          </w:tcPr>
          <w:p w14:paraId="5C1E40D5" w14:textId="77777777" w:rsidR="008953C2" w:rsidRPr="00187CCE" w:rsidRDefault="008953C2" w:rsidP="00170A80">
            <w:pPr>
              <w:spacing w:before="60" w:after="60" w:line="240" w:lineRule="auto"/>
              <w:jc w:val="center"/>
            </w:pPr>
            <w:r w:rsidRPr="00187CCE">
              <w:t>0 %</w:t>
            </w:r>
          </w:p>
        </w:tc>
        <w:tc>
          <w:tcPr>
            <w:tcW w:w="551" w:type="pct"/>
            <w:noWrap/>
            <w:hideMark/>
          </w:tcPr>
          <w:p w14:paraId="0FAA151B" w14:textId="77777777" w:rsidR="008953C2" w:rsidRPr="00187CCE" w:rsidRDefault="008953C2" w:rsidP="00170A80">
            <w:pPr>
              <w:spacing w:before="60" w:after="60" w:line="240" w:lineRule="auto"/>
              <w:jc w:val="center"/>
            </w:pPr>
          </w:p>
        </w:tc>
        <w:tc>
          <w:tcPr>
            <w:tcW w:w="579" w:type="pct"/>
            <w:noWrap/>
            <w:hideMark/>
          </w:tcPr>
          <w:p w14:paraId="0AF86B9A" w14:textId="77777777" w:rsidR="008953C2" w:rsidRPr="00187CCE" w:rsidRDefault="008953C2" w:rsidP="00170A80">
            <w:pPr>
              <w:spacing w:before="60" w:after="60" w:line="240" w:lineRule="auto"/>
            </w:pPr>
            <w:r w:rsidRPr="00187CCE">
              <w:t>See Note 2</w:t>
            </w:r>
          </w:p>
        </w:tc>
      </w:tr>
      <w:tr w:rsidR="008953C2" w:rsidRPr="00187CCE" w14:paraId="01C879A8" w14:textId="77777777" w:rsidTr="00170A80">
        <w:tc>
          <w:tcPr>
            <w:tcW w:w="709" w:type="pct"/>
            <w:hideMark/>
          </w:tcPr>
          <w:p w14:paraId="20ED80AF" w14:textId="77777777" w:rsidR="008953C2" w:rsidRPr="00187CCE" w:rsidRDefault="008953C2" w:rsidP="00170A80">
            <w:pPr>
              <w:pageBreakBefore/>
              <w:spacing w:before="60" w:after="60" w:line="240" w:lineRule="auto"/>
            </w:pPr>
            <w:r w:rsidRPr="00187CCE">
              <w:lastRenderedPageBreak/>
              <w:t>0303.6615</w:t>
            </w:r>
          </w:p>
        </w:tc>
        <w:tc>
          <w:tcPr>
            <w:tcW w:w="2030" w:type="pct"/>
            <w:hideMark/>
          </w:tcPr>
          <w:p w14:paraId="526E73A5" w14:textId="77777777" w:rsidR="008953C2" w:rsidRPr="00187CCE" w:rsidRDefault="008953C2" w:rsidP="00170A80">
            <w:pPr>
              <w:spacing w:before="60" w:after="60" w:line="240" w:lineRule="auto"/>
            </w:pPr>
            <w:r w:rsidRPr="00187CCE">
              <w:t>---- South Pacific hake (Chilean Hake)</w:t>
            </w:r>
            <w:r w:rsidRPr="00187CCE">
              <w:rPr>
                <w:b/>
                <w:bCs/>
                <w:vertAlign w:val="superscript"/>
              </w:rPr>
              <w:t>*</w:t>
            </w:r>
            <w:r w:rsidRPr="00187CCE">
              <w:t xml:space="preserve"> (</w:t>
            </w:r>
            <w:r w:rsidRPr="00187CCE">
              <w:rPr>
                <w:i/>
                <w:iCs/>
              </w:rPr>
              <w:t>Merluccious gayi gayi</w:t>
            </w:r>
            <w:r w:rsidRPr="00187CCE">
              <w:t>) headed, gutted and without tail ("HGT")</w:t>
            </w:r>
          </w:p>
        </w:tc>
        <w:tc>
          <w:tcPr>
            <w:tcW w:w="1131" w:type="pct"/>
            <w:hideMark/>
          </w:tcPr>
          <w:p w14:paraId="72575203" w14:textId="77777777" w:rsidR="008953C2" w:rsidRPr="00187CCE" w:rsidRDefault="008953C2" w:rsidP="00170A80">
            <w:pPr>
              <w:spacing w:before="60" w:after="60" w:line="240" w:lineRule="auto"/>
              <w:jc w:val="center"/>
            </w:pPr>
            <w:r w:rsidRPr="00187CCE">
              <w:t>0 %</w:t>
            </w:r>
          </w:p>
        </w:tc>
        <w:tc>
          <w:tcPr>
            <w:tcW w:w="551" w:type="pct"/>
            <w:noWrap/>
            <w:hideMark/>
          </w:tcPr>
          <w:p w14:paraId="1AF22B76" w14:textId="77777777" w:rsidR="008953C2" w:rsidRPr="00187CCE" w:rsidRDefault="008953C2" w:rsidP="00170A80">
            <w:pPr>
              <w:spacing w:before="60" w:after="60" w:line="240" w:lineRule="auto"/>
              <w:jc w:val="center"/>
            </w:pPr>
          </w:p>
        </w:tc>
        <w:tc>
          <w:tcPr>
            <w:tcW w:w="579" w:type="pct"/>
            <w:noWrap/>
            <w:hideMark/>
          </w:tcPr>
          <w:p w14:paraId="577A16C5" w14:textId="77777777" w:rsidR="008953C2" w:rsidRPr="00187CCE" w:rsidRDefault="008953C2" w:rsidP="00170A80">
            <w:pPr>
              <w:spacing w:before="60" w:after="60" w:line="240" w:lineRule="auto"/>
            </w:pPr>
            <w:r w:rsidRPr="00187CCE">
              <w:t>See Note 2</w:t>
            </w:r>
          </w:p>
        </w:tc>
      </w:tr>
      <w:tr w:rsidR="008953C2" w:rsidRPr="00187CCE" w14:paraId="4481D704" w14:textId="77777777" w:rsidTr="00170A80">
        <w:tc>
          <w:tcPr>
            <w:tcW w:w="709" w:type="pct"/>
            <w:hideMark/>
          </w:tcPr>
          <w:p w14:paraId="02EFDFB4" w14:textId="77777777" w:rsidR="008953C2" w:rsidRPr="00187CCE" w:rsidRDefault="008953C2" w:rsidP="00170A80">
            <w:pPr>
              <w:spacing w:before="60" w:after="60" w:line="240" w:lineRule="auto"/>
            </w:pPr>
            <w:r w:rsidRPr="00187CCE">
              <w:t>0303.6616</w:t>
            </w:r>
          </w:p>
        </w:tc>
        <w:tc>
          <w:tcPr>
            <w:tcW w:w="2030" w:type="pct"/>
            <w:hideMark/>
          </w:tcPr>
          <w:p w14:paraId="47659C50" w14:textId="77777777" w:rsidR="008953C2" w:rsidRPr="00187CCE" w:rsidRDefault="008953C2" w:rsidP="00170A80">
            <w:pPr>
              <w:spacing w:before="60" w:after="60" w:line="240" w:lineRule="auto"/>
            </w:pPr>
            <w:r w:rsidRPr="00187CCE">
              <w:t>---- Patagonian Hake (</w:t>
            </w:r>
            <w:r w:rsidRPr="00187CCE">
              <w:rPr>
                <w:i/>
                <w:iCs/>
              </w:rPr>
              <w:t>Merluccius australis</w:t>
            </w:r>
            <w:r w:rsidRPr="00187CCE">
              <w:t>), headed, gutted and without tail ("HGT")</w:t>
            </w:r>
          </w:p>
        </w:tc>
        <w:tc>
          <w:tcPr>
            <w:tcW w:w="1131" w:type="pct"/>
            <w:hideMark/>
          </w:tcPr>
          <w:p w14:paraId="202A8213" w14:textId="77777777" w:rsidR="008953C2" w:rsidRPr="00187CCE" w:rsidRDefault="008953C2" w:rsidP="00170A80">
            <w:pPr>
              <w:spacing w:before="60" w:after="60" w:line="240" w:lineRule="auto"/>
              <w:jc w:val="center"/>
            </w:pPr>
            <w:r w:rsidRPr="00187CCE">
              <w:t>0 %</w:t>
            </w:r>
          </w:p>
        </w:tc>
        <w:tc>
          <w:tcPr>
            <w:tcW w:w="551" w:type="pct"/>
            <w:noWrap/>
            <w:hideMark/>
          </w:tcPr>
          <w:p w14:paraId="19CCDD02" w14:textId="77777777" w:rsidR="008953C2" w:rsidRPr="00187CCE" w:rsidRDefault="008953C2" w:rsidP="00170A80">
            <w:pPr>
              <w:spacing w:before="60" w:after="60" w:line="240" w:lineRule="auto"/>
              <w:jc w:val="center"/>
            </w:pPr>
          </w:p>
        </w:tc>
        <w:tc>
          <w:tcPr>
            <w:tcW w:w="579" w:type="pct"/>
            <w:noWrap/>
            <w:hideMark/>
          </w:tcPr>
          <w:p w14:paraId="634761DA" w14:textId="77777777" w:rsidR="008953C2" w:rsidRPr="00187CCE" w:rsidRDefault="008953C2" w:rsidP="00170A80">
            <w:pPr>
              <w:spacing w:before="60" w:after="60" w:line="240" w:lineRule="auto"/>
            </w:pPr>
            <w:r w:rsidRPr="00187CCE">
              <w:t>See Note 2</w:t>
            </w:r>
          </w:p>
        </w:tc>
      </w:tr>
      <w:tr w:rsidR="008953C2" w:rsidRPr="00187CCE" w14:paraId="638581DF" w14:textId="77777777" w:rsidTr="00170A80">
        <w:tc>
          <w:tcPr>
            <w:tcW w:w="709" w:type="pct"/>
            <w:hideMark/>
          </w:tcPr>
          <w:p w14:paraId="442280BB" w14:textId="77777777" w:rsidR="008953C2" w:rsidRPr="00187CCE" w:rsidRDefault="008953C2" w:rsidP="00170A80">
            <w:pPr>
              <w:spacing w:before="60" w:after="60" w:line="240" w:lineRule="auto"/>
            </w:pPr>
            <w:r w:rsidRPr="00187CCE">
              <w:t>0303.6619</w:t>
            </w:r>
          </w:p>
        </w:tc>
        <w:tc>
          <w:tcPr>
            <w:tcW w:w="2030" w:type="pct"/>
            <w:hideMark/>
          </w:tcPr>
          <w:p w14:paraId="7AB15C53" w14:textId="77777777" w:rsidR="008953C2" w:rsidRPr="00187CCE" w:rsidRDefault="008953C2" w:rsidP="00170A80">
            <w:pPr>
              <w:spacing w:before="60" w:after="60" w:line="240" w:lineRule="auto"/>
            </w:pPr>
            <w:r w:rsidRPr="00187CCE">
              <w:t>---- Other</w:t>
            </w:r>
          </w:p>
        </w:tc>
        <w:tc>
          <w:tcPr>
            <w:tcW w:w="1131" w:type="pct"/>
            <w:hideMark/>
          </w:tcPr>
          <w:p w14:paraId="012FC68E" w14:textId="77777777" w:rsidR="008953C2" w:rsidRPr="00187CCE" w:rsidRDefault="008953C2" w:rsidP="00170A80">
            <w:pPr>
              <w:spacing w:before="60" w:after="60" w:line="240" w:lineRule="auto"/>
              <w:jc w:val="center"/>
            </w:pPr>
            <w:r w:rsidRPr="00187CCE">
              <w:t>0 %</w:t>
            </w:r>
          </w:p>
        </w:tc>
        <w:tc>
          <w:tcPr>
            <w:tcW w:w="551" w:type="pct"/>
            <w:noWrap/>
            <w:hideMark/>
          </w:tcPr>
          <w:p w14:paraId="20E0E65E" w14:textId="77777777" w:rsidR="008953C2" w:rsidRPr="00187CCE" w:rsidRDefault="008953C2" w:rsidP="00170A80">
            <w:pPr>
              <w:spacing w:before="60" w:after="60" w:line="240" w:lineRule="auto"/>
              <w:jc w:val="center"/>
            </w:pPr>
          </w:p>
        </w:tc>
        <w:tc>
          <w:tcPr>
            <w:tcW w:w="579" w:type="pct"/>
            <w:noWrap/>
            <w:hideMark/>
          </w:tcPr>
          <w:p w14:paraId="6EF26124" w14:textId="77777777" w:rsidR="008953C2" w:rsidRPr="00187CCE" w:rsidRDefault="008953C2" w:rsidP="00170A80">
            <w:pPr>
              <w:spacing w:before="60" w:after="60" w:line="240" w:lineRule="auto"/>
            </w:pPr>
            <w:r w:rsidRPr="00187CCE">
              <w:t>See Note 2</w:t>
            </w:r>
          </w:p>
        </w:tc>
      </w:tr>
      <w:tr w:rsidR="008953C2" w:rsidRPr="00187CCE" w14:paraId="232D22D6" w14:textId="77777777" w:rsidTr="00170A80">
        <w:tc>
          <w:tcPr>
            <w:tcW w:w="709" w:type="pct"/>
            <w:hideMark/>
          </w:tcPr>
          <w:p w14:paraId="13D43DE0" w14:textId="77777777" w:rsidR="008953C2" w:rsidRPr="00187CCE" w:rsidRDefault="008953C2" w:rsidP="00170A80">
            <w:pPr>
              <w:spacing w:before="60" w:after="60" w:line="240" w:lineRule="auto"/>
            </w:pPr>
            <w:r w:rsidRPr="00187CCE">
              <w:t>0303.6690</w:t>
            </w:r>
          </w:p>
        </w:tc>
        <w:tc>
          <w:tcPr>
            <w:tcW w:w="2030" w:type="pct"/>
            <w:hideMark/>
          </w:tcPr>
          <w:p w14:paraId="50568980" w14:textId="77777777" w:rsidR="008953C2" w:rsidRPr="00187CCE" w:rsidRDefault="008953C2" w:rsidP="00170A80">
            <w:pPr>
              <w:spacing w:before="60" w:after="60" w:line="240" w:lineRule="auto"/>
            </w:pPr>
            <w:r w:rsidRPr="00187CCE">
              <w:t>--- Other</w:t>
            </w:r>
          </w:p>
        </w:tc>
        <w:tc>
          <w:tcPr>
            <w:tcW w:w="1131" w:type="pct"/>
            <w:hideMark/>
          </w:tcPr>
          <w:p w14:paraId="22E5C626" w14:textId="77777777" w:rsidR="008953C2" w:rsidRPr="00187CCE" w:rsidRDefault="008953C2" w:rsidP="00170A80">
            <w:pPr>
              <w:spacing w:before="60" w:after="60" w:line="240" w:lineRule="auto"/>
              <w:jc w:val="center"/>
            </w:pPr>
            <w:r w:rsidRPr="00187CCE">
              <w:t>0 %</w:t>
            </w:r>
          </w:p>
        </w:tc>
        <w:tc>
          <w:tcPr>
            <w:tcW w:w="551" w:type="pct"/>
            <w:noWrap/>
            <w:hideMark/>
          </w:tcPr>
          <w:p w14:paraId="63EF60B1" w14:textId="77777777" w:rsidR="008953C2" w:rsidRPr="00187CCE" w:rsidRDefault="008953C2" w:rsidP="00170A80">
            <w:pPr>
              <w:spacing w:before="60" w:after="60" w:line="240" w:lineRule="auto"/>
              <w:jc w:val="center"/>
            </w:pPr>
          </w:p>
        </w:tc>
        <w:tc>
          <w:tcPr>
            <w:tcW w:w="579" w:type="pct"/>
            <w:noWrap/>
            <w:hideMark/>
          </w:tcPr>
          <w:p w14:paraId="715D4BAD" w14:textId="77777777" w:rsidR="008953C2" w:rsidRPr="00187CCE" w:rsidRDefault="008953C2" w:rsidP="00170A80">
            <w:pPr>
              <w:spacing w:before="60" w:after="60" w:line="240" w:lineRule="auto"/>
            </w:pPr>
            <w:r w:rsidRPr="00187CCE">
              <w:t>See Note 2</w:t>
            </w:r>
          </w:p>
        </w:tc>
      </w:tr>
      <w:tr w:rsidR="008953C2" w:rsidRPr="00187CCE" w14:paraId="5915FC68" w14:textId="77777777" w:rsidTr="00170A80">
        <w:tc>
          <w:tcPr>
            <w:tcW w:w="709" w:type="pct"/>
            <w:hideMark/>
          </w:tcPr>
          <w:p w14:paraId="159E304E" w14:textId="77777777" w:rsidR="008953C2" w:rsidRPr="00187CCE" w:rsidRDefault="008953C2" w:rsidP="00170A80">
            <w:pPr>
              <w:spacing w:before="60" w:after="60" w:line="240" w:lineRule="auto"/>
            </w:pPr>
            <w:r w:rsidRPr="00187CCE">
              <w:t>0303.6700</w:t>
            </w:r>
          </w:p>
        </w:tc>
        <w:tc>
          <w:tcPr>
            <w:tcW w:w="2030" w:type="pct"/>
            <w:hideMark/>
          </w:tcPr>
          <w:p w14:paraId="70AFDB87" w14:textId="77777777" w:rsidR="008953C2" w:rsidRPr="00187CCE" w:rsidRDefault="008953C2" w:rsidP="00170A80">
            <w:pPr>
              <w:spacing w:before="60" w:after="60" w:line="240" w:lineRule="auto"/>
            </w:pPr>
            <w:r w:rsidRPr="00187CCE">
              <w:t>-- Alaska Pollack (</w:t>
            </w:r>
            <w:r w:rsidRPr="00187CCE">
              <w:rPr>
                <w:i/>
                <w:iCs/>
              </w:rPr>
              <w:t>Theragra chalcogramma</w:t>
            </w:r>
            <w:r w:rsidRPr="00187CCE">
              <w:t>)</w:t>
            </w:r>
          </w:p>
        </w:tc>
        <w:tc>
          <w:tcPr>
            <w:tcW w:w="1131" w:type="pct"/>
            <w:hideMark/>
          </w:tcPr>
          <w:p w14:paraId="2585B6EA" w14:textId="77777777" w:rsidR="008953C2" w:rsidRPr="00187CCE" w:rsidRDefault="008953C2" w:rsidP="00170A80">
            <w:pPr>
              <w:spacing w:before="60" w:after="60" w:line="240" w:lineRule="auto"/>
              <w:jc w:val="center"/>
            </w:pPr>
            <w:r w:rsidRPr="00187CCE">
              <w:t>0 %</w:t>
            </w:r>
          </w:p>
        </w:tc>
        <w:tc>
          <w:tcPr>
            <w:tcW w:w="551" w:type="pct"/>
            <w:noWrap/>
            <w:hideMark/>
          </w:tcPr>
          <w:p w14:paraId="15C70601" w14:textId="77777777" w:rsidR="008953C2" w:rsidRPr="00187CCE" w:rsidRDefault="008953C2" w:rsidP="00170A80">
            <w:pPr>
              <w:spacing w:before="60" w:after="60" w:line="240" w:lineRule="auto"/>
              <w:jc w:val="center"/>
            </w:pPr>
          </w:p>
        </w:tc>
        <w:tc>
          <w:tcPr>
            <w:tcW w:w="579" w:type="pct"/>
            <w:noWrap/>
            <w:hideMark/>
          </w:tcPr>
          <w:p w14:paraId="0F3E036C" w14:textId="77777777" w:rsidR="008953C2" w:rsidRPr="00187CCE" w:rsidRDefault="008953C2" w:rsidP="00170A80">
            <w:pPr>
              <w:spacing w:before="60" w:after="60" w:line="240" w:lineRule="auto"/>
            </w:pPr>
            <w:r w:rsidRPr="00187CCE">
              <w:t>See Note 2</w:t>
            </w:r>
          </w:p>
        </w:tc>
      </w:tr>
      <w:tr w:rsidR="008953C2" w:rsidRPr="00187CCE" w14:paraId="4C555094" w14:textId="77777777" w:rsidTr="00170A80">
        <w:tc>
          <w:tcPr>
            <w:tcW w:w="709" w:type="pct"/>
            <w:hideMark/>
          </w:tcPr>
          <w:p w14:paraId="3B810822" w14:textId="77777777" w:rsidR="008953C2" w:rsidRPr="00187CCE" w:rsidRDefault="008953C2" w:rsidP="00170A80">
            <w:pPr>
              <w:spacing w:before="60" w:after="60" w:line="240" w:lineRule="auto"/>
            </w:pPr>
            <w:r w:rsidRPr="00187CCE">
              <w:t>0303.6811</w:t>
            </w:r>
          </w:p>
        </w:tc>
        <w:tc>
          <w:tcPr>
            <w:tcW w:w="2030" w:type="pct"/>
            <w:hideMark/>
          </w:tcPr>
          <w:p w14:paraId="6021DED6" w14:textId="77777777" w:rsidR="008953C2" w:rsidRPr="00187CCE" w:rsidRDefault="008953C2" w:rsidP="00170A80">
            <w:pPr>
              <w:spacing w:before="60" w:after="60" w:line="240" w:lineRule="auto"/>
            </w:pPr>
            <w:r w:rsidRPr="00187CCE">
              <w:t>---- Whole</w:t>
            </w:r>
          </w:p>
        </w:tc>
        <w:tc>
          <w:tcPr>
            <w:tcW w:w="1131" w:type="pct"/>
            <w:hideMark/>
          </w:tcPr>
          <w:p w14:paraId="0E6E9375" w14:textId="77777777" w:rsidR="008953C2" w:rsidRPr="00187CCE" w:rsidRDefault="008953C2" w:rsidP="00170A80">
            <w:pPr>
              <w:spacing w:before="60" w:after="60" w:line="240" w:lineRule="auto"/>
              <w:jc w:val="center"/>
            </w:pPr>
            <w:r w:rsidRPr="00187CCE">
              <w:t>0 %</w:t>
            </w:r>
          </w:p>
        </w:tc>
        <w:tc>
          <w:tcPr>
            <w:tcW w:w="551" w:type="pct"/>
            <w:noWrap/>
            <w:hideMark/>
          </w:tcPr>
          <w:p w14:paraId="431BAF91" w14:textId="77777777" w:rsidR="008953C2" w:rsidRPr="00187CCE" w:rsidRDefault="008953C2" w:rsidP="00170A80">
            <w:pPr>
              <w:spacing w:before="60" w:after="60" w:line="240" w:lineRule="auto"/>
              <w:jc w:val="center"/>
            </w:pPr>
          </w:p>
        </w:tc>
        <w:tc>
          <w:tcPr>
            <w:tcW w:w="579" w:type="pct"/>
            <w:noWrap/>
            <w:hideMark/>
          </w:tcPr>
          <w:p w14:paraId="182B3322" w14:textId="77777777" w:rsidR="008953C2" w:rsidRPr="00187CCE" w:rsidRDefault="008953C2" w:rsidP="00170A80">
            <w:pPr>
              <w:spacing w:before="60" w:after="60" w:line="240" w:lineRule="auto"/>
            </w:pPr>
            <w:r w:rsidRPr="00187CCE">
              <w:t>See Note 2</w:t>
            </w:r>
          </w:p>
        </w:tc>
      </w:tr>
      <w:tr w:rsidR="008953C2" w:rsidRPr="00187CCE" w14:paraId="300C6017" w14:textId="77777777" w:rsidTr="00170A80">
        <w:tc>
          <w:tcPr>
            <w:tcW w:w="709" w:type="pct"/>
            <w:hideMark/>
          </w:tcPr>
          <w:p w14:paraId="00012492" w14:textId="77777777" w:rsidR="008953C2" w:rsidRPr="00187CCE" w:rsidRDefault="008953C2" w:rsidP="00170A80">
            <w:pPr>
              <w:spacing w:before="60" w:after="60" w:line="240" w:lineRule="auto"/>
            </w:pPr>
            <w:r w:rsidRPr="00187CCE">
              <w:t>0303.6812</w:t>
            </w:r>
          </w:p>
        </w:tc>
        <w:tc>
          <w:tcPr>
            <w:tcW w:w="2030" w:type="pct"/>
            <w:hideMark/>
          </w:tcPr>
          <w:p w14:paraId="46E4B09B" w14:textId="77777777" w:rsidR="008953C2" w:rsidRPr="00187CCE" w:rsidRDefault="008953C2" w:rsidP="00170A80">
            <w:pPr>
              <w:spacing w:before="60" w:after="60" w:line="240" w:lineRule="auto"/>
            </w:pPr>
            <w:r w:rsidRPr="00187CCE">
              <w:t>---- Headed and gutted ("HG")</w:t>
            </w:r>
          </w:p>
        </w:tc>
        <w:tc>
          <w:tcPr>
            <w:tcW w:w="1131" w:type="pct"/>
            <w:hideMark/>
          </w:tcPr>
          <w:p w14:paraId="4E5813A9" w14:textId="77777777" w:rsidR="008953C2" w:rsidRPr="00187CCE" w:rsidRDefault="008953C2" w:rsidP="00170A80">
            <w:pPr>
              <w:spacing w:before="60" w:after="60" w:line="240" w:lineRule="auto"/>
              <w:jc w:val="center"/>
            </w:pPr>
            <w:r w:rsidRPr="00187CCE">
              <w:t>0 %</w:t>
            </w:r>
          </w:p>
        </w:tc>
        <w:tc>
          <w:tcPr>
            <w:tcW w:w="551" w:type="pct"/>
            <w:noWrap/>
            <w:hideMark/>
          </w:tcPr>
          <w:p w14:paraId="23F70A92" w14:textId="77777777" w:rsidR="008953C2" w:rsidRPr="00187CCE" w:rsidRDefault="008953C2" w:rsidP="00170A80">
            <w:pPr>
              <w:spacing w:before="60" w:after="60" w:line="240" w:lineRule="auto"/>
              <w:jc w:val="center"/>
            </w:pPr>
          </w:p>
        </w:tc>
        <w:tc>
          <w:tcPr>
            <w:tcW w:w="579" w:type="pct"/>
            <w:noWrap/>
            <w:hideMark/>
          </w:tcPr>
          <w:p w14:paraId="575D4427" w14:textId="77777777" w:rsidR="008953C2" w:rsidRPr="00187CCE" w:rsidRDefault="008953C2" w:rsidP="00170A80">
            <w:pPr>
              <w:spacing w:before="60" w:after="60" w:line="240" w:lineRule="auto"/>
            </w:pPr>
            <w:r w:rsidRPr="00187CCE">
              <w:t>See Note 2</w:t>
            </w:r>
          </w:p>
        </w:tc>
      </w:tr>
      <w:tr w:rsidR="008953C2" w:rsidRPr="00187CCE" w14:paraId="0B8D523E" w14:textId="77777777" w:rsidTr="00170A80">
        <w:tc>
          <w:tcPr>
            <w:tcW w:w="709" w:type="pct"/>
            <w:hideMark/>
          </w:tcPr>
          <w:p w14:paraId="65CF169D" w14:textId="77777777" w:rsidR="008953C2" w:rsidRPr="00187CCE" w:rsidRDefault="008953C2" w:rsidP="00170A80">
            <w:pPr>
              <w:spacing w:before="60" w:after="60" w:line="240" w:lineRule="auto"/>
            </w:pPr>
            <w:r w:rsidRPr="00187CCE">
              <w:t>0303.6813</w:t>
            </w:r>
          </w:p>
        </w:tc>
        <w:tc>
          <w:tcPr>
            <w:tcW w:w="2030" w:type="pct"/>
            <w:hideMark/>
          </w:tcPr>
          <w:p w14:paraId="54A37115" w14:textId="77777777" w:rsidR="008953C2" w:rsidRPr="00187CCE" w:rsidRDefault="008953C2" w:rsidP="00170A80">
            <w:pPr>
              <w:spacing w:before="60" w:after="60" w:line="240" w:lineRule="auto"/>
            </w:pPr>
            <w:r w:rsidRPr="00187CCE">
              <w:t>---- Headed and gutted and without tail ("HGT")</w:t>
            </w:r>
          </w:p>
        </w:tc>
        <w:tc>
          <w:tcPr>
            <w:tcW w:w="1131" w:type="pct"/>
            <w:hideMark/>
          </w:tcPr>
          <w:p w14:paraId="1D3609A0" w14:textId="77777777" w:rsidR="008953C2" w:rsidRPr="00187CCE" w:rsidRDefault="008953C2" w:rsidP="00170A80">
            <w:pPr>
              <w:spacing w:before="60" w:after="60" w:line="240" w:lineRule="auto"/>
              <w:jc w:val="center"/>
            </w:pPr>
            <w:r w:rsidRPr="00187CCE">
              <w:t>0 %</w:t>
            </w:r>
          </w:p>
        </w:tc>
        <w:tc>
          <w:tcPr>
            <w:tcW w:w="551" w:type="pct"/>
            <w:noWrap/>
            <w:hideMark/>
          </w:tcPr>
          <w:p w14:paraId="3D1BEE2E" w14:textId="77777777" w:rsidR="008953C2" w:rsidRPr="00187CCE" w:rsidRDefault="008953C2" w:rsidP="00170A80">
            <w:pPr>
              <w:spacing w:before="60" w:after="60" w:line="240" w:lineRule="auto"/>
              <w:jc w:val="center"/>
            </w:pPr>
          </w:p>
        </w:tc>
        <w:tc>
          <w:tcPr>
            <w:tcW w:w="579" w:type="pct"/>
            <w:noWrap/>
            <w:hideMark/>
          </w:tcPr>
          <w:p w14:paraId="738D373F" w14:textId="77777777" w:rsidR="008953C2" w:rsidRPr="00187CCE" w:rsidRDefault="008953C2" w:rsidP="00170A80">
            <w:pPr>
              <w:spacing w:before="60" w:after="60" w:line="240" w:lineRule="auto"/>
            </w:pPr>
            <w:r w:rsidRPr="00187CCE">
              <w:t>See Note 2</w:t>
            </w:r>
          </w:p>
        </w:tc>
      </w:tr>
      <w:tr w:rsidR="008953C2" w:rsidRPr="00187CCE" w14:paraId="623DD704" w14:textId="77777777" w:rsidTr="00170A80">
        <w:tc>
          <w:tcPr>
            <w:tcW w:w="709" w:type="pct"/>
            <w:hideMark/>
          </w:tcPr>
          <w:p w14:paraId="4798CCCB" w14:textId="77777777" w:rsidR="008953C2" w:rsidRPr="00187CCE" w:rsidRDefault="008953C2" w:rsidP="00170A80">
            <w:pPr>
              <w:spacing w:before="60" w:after="60" w:line="240" w:lineRule="auto"/>
            </w:pPr>
            <w:r w:rsidRPr="00187CCE">
              <w:t>0303.6819</w:t>
            </w:r>
          </w:p>
        </w:tc>
        <w:tc>
          <w:tcPr>
            <w:tcW w:w="2030" w:type="pct"/>
            <w:hideMark/>
          </w:tcPr>
          <w:p w14:paraId="4BF57165" w14:textId="77777777" w:rsidR="008953C2" w:rsidRPr="00187CCE" w:rsidRDefault="008953C2" w:rsidP="00170A80">
            <w:pPr>
              <w:spacing w:before="60" w:after="60" w:line="240" w:lineRule="auto"/>
            </w:pPr>
            <w:r w:rsidRPr="00187CCE">
              <w:t>---- Other</w:t>
            </w:r>
          </w:p>
        </w:tc>
        <w:tc>
          <w:tcPr>
            <w:tcW w:w="1131" w:type="pct"/>
            <w:hideMark/>
          </w:tcPr>
          <w:p w14:paraId="220C0DE1" w14:textId="77777777" w:rsidR="008953C2" w:rsidRPr="00187CCE" w:rsidRDefault="008953C2" w:rsidP="00170A80">
            <w:pPr>
              <w:spacing w:before="60" w:after="60" w:line="240" w:lineRule="auto"/>
              <w:jc w:val="center"/>
            </w:pPr>
            <w:r w:rsidRPr="00187CCE">
              <w:t>0 %</w:t>
            </w:r>
          </w:p>
        </w:tc>
        <w:tc>
          <w:tcPr>
            <w:tcW w:w="551" w:type="pct"/>
            <w:noWrap/>
            <w:hideMark/>
          </w:tcPr>
          <w:p w14:paraId="437D3094" w14:textId="77777777" w:rsidR="008953C2" w:rsidRPr="00187CCE" w:rsidRDefault="008953C2" w:rsidP="00170A80">
            <w:pPr>
              <w:spacing w:before="60" w:after="60" w:line="240" w:lineRule="auto"/>
              <w:jc w:val="center"/>
            </w:pPr>
          </w:p>
        </w:tc>
        <w:tc>
          <w:tcPr>
            <w:tcW w:w="579" w:type="pct"/>
            <w:noWrap/>
            <w:hideMark/>
          </w:tcPr>
          <w:p w14:paraId="34BD6E51" w14:textId="77777777" w:rsidR="008953C2" w:rsidRPr="00187CCE" w:rsidRDefault="008953C2" w:rsidP="00170A80">
            <w:pPr>
              <w:spacing w:before="60" w:after="60" w:line="240" w:lineRule="auto"/>
            </w:pPr>
            <w:r w:rsidRPr="00187CCE">
              <w:t>See Note 2</w:t>
            </w:r>
          </w:p>
        </w:tc>
      </w:tr>
      <w:tr w:rsidR="008953C2" w:rsidRPr="00187CCE" w14:paraId="6A51CF65" w14:textId="77777777" w:rsidTr="00170A80">
        <w:tc>
          <w:tcPr>
            <w:tcW w:w="709" w:type="pct"/>
            <w:hideMark/>
          </w:tcPr>
          <w:p w14:paraId="796E9A21" w14:textId="77777777" w:rsidR="008953C2" w:rsidRPr="00187CCE" w:rsidRDefault="008953C2" w:rsidP="00170A80">
            <w:pPr>
              <w:spacing w:before="60" w:after="60" w:line="240" w:lineRule="auto"/>
            </w:pPr>
            <w:r w:rsidRPr="00187CCE">
              <w:t>0303.6890</w:t>
            </w:r>
          </w:p>
        </w:tc>
        <w:tc>
          <w:tcPr>
            <w:tcW w:w="2030" w:type="pct"/>
            <w:hideMark/>
          </w:tcPr>
          <w:p w14:paraId="231BD07D" w14:textId="77777777" w:rsidR="008953C2" w:rsidRPr="00187CCE" w:rsidRDefault="008953C2" w:rsidP="00170A80">
            <w:pPr>
              <w:spacing w:before="60" w:after="60" w:line="240" w:lineRule="auto"/>
            </w:pPr>
            <w:r w:rsidRPr="00187CCE">
              <w:t>--- Other</w:t>
            </w:r>
          </w:p>
        </w:tc>
        <w:tc>
          <w:tcPr>
            <w:tcW w:w="1131" w:type="pct"/>
            <w:hideMark/>
          </w:tcPr>
          <w:p w14:paraId="7D19FF7B" w14:textId="77777777" w:rsidR="008953C2" w:rsidRPr="00187CCE" w:rsidRDefault="008953C2" w:rsidP="00170A80">
            <w:pPr>
              <w:spacing w:before="60" w:after="60" w:line="240" w:lineRule="auto"/>
              <w:jc w:val="center"/>
            </w:pPr>
            <w:r w:rsidRPr="00187CCE">
              <w:t>0 %</w:t>
            </w:r>
          </w:p>
        </w:tc>
        <w:tc>
          <w:tcPr>
            <w:tcW w:w="551" w:type="pct"/>
            <w:noWrap/>
            <w:hideMark/>
          </w:tcPr>
          <w:p w14:paraId="696B1B1A" w14:textId="77777777" w:rsidR="008953C2" w:rsidRPr="00187CCE" w:rsidRDefault="008953C2" w:rsidP="00170A80">
            <w:pPr>
              <w:spacing w:before="60" w:after="60" w:line="240" w:lineRule="auto"/>
              <w:jc w:val="center"/>
            </w:pPr>
          </w:p>
        </w:tc>
        <w:tc>
          <w:tcPr>
            <w:tcW w:w="579" w:type="pct"/>
            <w:noWrap/>
            <w:hideMark/>
          </w:tcPr>
          <w:p w14:paraId="4CFB9361" w14:textId="77777777" w:rsidR="008953C2" w:rsidRPr="00187CCE" w:rsidRDefault="008953C2" w:rsidP="00170A80">
            <w:pPr>
              <w:spacing w:before="60" w:after="60" w:line="240" w:lineRule="auto"/>
            </w:pPr>
            <w:r w:rsidRPr="00187CCE">
              <w:t>See Note 2</w:t>
            </w:r>
          </w:p>
        </w:tc>
      </w:tr>
      <w:tr w:rsidR="008953C2" w:rsidRPr="00187CCE" w14:paraId="7F6BB90D" w14:textId="77777777" w:rsidTr="00170A80">
        <w:tc>
          <w:tcPr>
            <w:tcW w:w="709" w:type="pct"/>
            <w:hideMark/>
          </w:tcPr>
          <w:p w14:paraId="5F8E49C1" w14:textId="77777777" w:rsidR="008953C2" w:rsidRPr="00187CCE" w:rsidRDefault="008953C2" w:rsidP="00170A80">
            <w:pPr>
              <w:spacing w:before="60" w:after="60" w:line="240" w:lineRule="auto"/>
            </w:pPr>
            <w:r w:rsidRPr="00187CCE">
              <w:t>0303.6910</w:t>
            </w:r>
          </w:p>
        </w:tc>
        <w:tc>
          <w:tcPr>
            <w:tcW w:w="2030" w:type="pct"/>
            <w:hideMark/>
          </w:tcPr>
          <w:p w14:paraId="70B058D0" w14:textId="77777777" w:rsidR="008953C2" w:rsidRPr="00187CCE" w:rsidRDefault="008953C2" w:rsidP="00170A80">
            <w:pPr>
              <w:spacing w:before="60" w:after="60" w:line="240" w:lineRule="auto"/>
            </w:pPr>
            <w:r w:rsidRPr="00187CCE">
              <w:t>--- Hake or patagonian grenadier (</w:t>
            </w:r>
            <w:r w:rsidRPr="00187CCE">
              <w:rPr>
                <w:i/>
                <w:iCs/>
              </w:rPr>
              <w:t>Macrunus magellanicus</w:t>
            </w:r>
            <w:r w:rsidRPr="00187CCE">
              <w:t>), whole</w:t>
            </w:r>
          </w:p>
        </w:tc>
        <w:tc>
          <w:tcPr>
            <w:tcW w:w="1131" w:type="pct"/>
            <w:hideMark/>
          </w:tcPr>
          <w:p w14:paraId="384C0C63" w14:textId="77777777" w:rsidR="008953C2" w:rsidRPr="00187CCE" w:rsidRDefault="008953C2" w:rsidP="00170A80">
            <w:pPr>
              <w:spacing w:before="60" w:after="60" w:line="240" w:lineRule="auto"/>
              <w:jc w:val="center"/>
            </w:pPr>
            <w:r w:rsidRPr="00187CCE">
              <w:t>0 %</w:t>
            </w:r>
          </w:p>
        </w:tc>
        <w:tc>
          <w:tcPr>
            <w:tcW w:w="551" w:type="pct"/>
            <w:noWrap/>
            <w:hideMark/>
          </w:tcPr>
          <w:p w14:paraId="5884104C" w14:textId="77777777" w:rsidR="008953C2" w:rsidRPr="00187CCE" w:rsidRDefault="008953C2" w:rsidP="00170A80">
            <w:pPr>
              <w:spacing w:before="60" w:after="60" w:line="240" w:lineRule="auto"/>
              <w:jc w:val="center"/>
            </w:pPr>
          </w:p>
        </w:tc>
        <w:tc>
          <w:tcPr>
            <w:tcW w:w="579" w:type="pct"/>
            <w:noWrap/>
            <w:hideMark/>
          </w:tcPr>
          <w:p w14:paraId="5D7227BF" w14:textId="77777777" w:rsidR="008953C2" w:rsidRPr="00187CCE" w:rsidRDefault="008953C2" w:rsidP="00170A80">
            <w:pPr>
              <w:spacing w:before="60" w:after="60" w:line="240" w:lineRule="auto"/>
            </w:pPr>
            <w:r w:rsidRPr="00187CCE">
              <w:t>See Note 2</w:t>
            </w:r>
          </w:p>
        </w:tc>
      </w:tr>
      <w:tr w:rsidR="008953C2" w:rsidRPr="00187CCE" w14:paraId="456FDCD9" w14:textId="77777777" w:rsidTr="00170A80">
        <w:tc>
          <w:tcPr>
            <w:tcW w:w="709" w:type="pct"/>
            <w:hideMark/>
          </w:tcPr>
          <w:p w14:paraId="62A732CA" w14:textId="77777777" w:rsidR="008953C2" w:rsidRPr="00187CCE" w:rsidRDefault="008953C2" w:rsidP="00170A80">
            <w:pPr>
              <w:pageBreakBefore/>
              <w:spacing w:before="60" w:after="60" w:line="240" w:lineRule="auto"/>
            </w:pPr>
            <w:r w:rsidRPr="00187CCE">
              <w:lastRenderedPageBreak/>
              <w:t>0303.6921</w:t>
            </w:r>
          </w:p>
        </w:tc>
        <w:tc>
          <w:tcPr>
            <w:tcW w:w="2030" w:type="pct"/>
            <w:hideMark/>
          </w:tcPr>
          <w:p w14:paraId="43544E04" w14:textId="77777777" w:rsidR="008953C2" w:rsidRPr="00187CCE" w:rsidRDefault="008953C2" w:rsidP="00170A80">
            <w:pPr>
              <w:spacing w:before="60" w:after="60" w:line="240" w:lineRule="auto"/>
            </w:pPr>
            <w:r w:rsidRPr="00187CCE">
              <w:t>---- Whole</w:t>
            </w:r>
          </w:p>
        </w:tc>
        <w:tc>
          <w:tcPr>
            <w:tcW w:w="1131" w:type="pct"/>
            <w:hideMark/>
          </w:tcPr>
          <w:p w14:paraId="1441D91B" w14:textId="77777777" w:rsidR="008953C2" w:rsidRPr="00187CCE" w:rsidRDefault="008953C2" w:rsidP="00170A80">
            <w:pPr>
              <w:spacing w:before="60" w:after="60" w:line="240" w:lineRule="auto"/>
              <w:jc w:val="center"/>
            </w:pPr>
            <w:r w:rsidRPr="00187CCE">
              <w:t>0 %</w:t>
            </w:r>
          </w:p>
        </w:tc>
        <w:tc>
          <w:tcPr>
            <w:tcW w:w="551" w:type="pct"/>
            <w:noWrap/>
            <w:hideMark/>
          </w:tcPr>
          <w:p w14:paraId="3D3298A1" w14:textId="77777777" w:rsidR="008953C2" w:rsidRPr="00187CCE" w:rsidRDefault="008953C2" w:rsidP="00170A80">
            <w:pPr>
              <w:spacing w:before="60" w:after="60" w:line="240" w:lineRule="auto"/>
              <w:jc w:val="center"/>
            </w:pPr>
          </w:p>
        </w:tc>
        <w:tc>
          <w:tcPr>
            <w:tcW w:w="579" w:type="pct"/>
            <w:noWrap/>
            <w:hideMark/>
          </w:tcPr>
          <w:p w14:paraId="59163EB0" w14:textId="77777777" w:rsidR="008953C2" w:rsidRPr="00187CCE" w:rsidRDefault="008953C2" w:rsidP="00170A80">
            <w:pPr>
              <w:spacing w:before="60" w:after="60" w:line="240" w:lineRule="auto"/>
            </w:pPr>
            <w:r w:rsidRPr="00187CCE">
              <w:t>See Note 2</w:t>
            </w:r>
          </w:p>
        </w:tc>
      </w:tr>
      <w:tr w:rsidR="008953C2" w:rsidRPr="00187CCE" w14:paraId="72F768B3" w14:textId="77777777" w:rsidTr="00170A80">
        <w:tc>
          <w:tcPr>
            <w:tcW w:w="709" w:type="pct"/>
            <w:hideMark/>
          </w:tcPr>
          <w:p w14:paraId="6F7854C9" w14:textId="77777777" w:rsidR="008953C2" w:rsidRPr="00187CCE" w:rsidRDefault="008953C2" w:rsidP="00170A80">
            <w:pPr>
              <w:spacing w:before="60" w:after="60" w:line="240" w:lineRule="auto"/>
            </w:pPr>
            <w:r w:rsidRPr="00187CCE">
              <w:t>0303.6922</w:t>
            </w:r>
          </w:p>
        </w:tc>
        <w:tc>
          <w:tcPr>
            <w:tcW w:w="2030" w:type="pct"/>
            <w:hideMark/>
          </w:tcPr>
          <w:p w14:paraId="765988B2" w14:textId="77777777" w:rsidR="008953C2" w:rsidRPr="00187CCE" w:rsidRDefault="008953C2" w:rsidP="00170A80">
            <w:pPr>
              <w:spacing w:before="60" w:after="60" w:line="240" w:lineRule="auto"/>
            </w:pPr>
            <w:r w:rsidRPr="00187CCE">
              <w:t>---- Headed and gutted ("HG")</w:t>
            </w:r>
          </w:p>
        </w:tc>
        <w:tc>
          <w:tcPr>
            <w:tcW w:w="1131" w:type="pct"/>
            <w:hideMark/>
          </w:tcPr>
          <w:p w14:paraId="63DE013C" w14:textId="77777777" w:rsidR="008953C2" w:rsidRPr="00187CCE" w:rsidRDefault="008953C2" w:rsidP="00170A80">
            <w:pPr>
              <w:spacing w:before="60" w:after="60" w:line="240" w:lineRule="auto"/>
              <w:jc w:val="center"/>
            </w:pPr>
            <w:r w:rsidRPr="00187CCE">
              <w:t>0 %</w:t>
            </w:r>
          </w:p>
        </w:tc>
        <w:tc>
          <w:tcPr>
            <w:tcW w:w="551" w:type="pct"/>
            <w:noWrap/>
            <w:hideMark/>
          </w:tcPr>
          <w:p w14:paraId="56E23C47" w14:textId="77777777" w:rsidR="008953C2" w:rsidRPr="00187CCE" w:rsidRDefault="008953C2" w:rsidP="00170A80">
            <w:pPr>
              <w:spacing w:before="60" w:after="60" w:line="240" w:lineRule="auto"/>
              <w:jc w:val="center"/>
            </w:pPr>
          </w:p>
        </w:tc>
        <w:tc>
          <w:tcPr>
            <w:tcW w:w="579" w:type="pct"/>
            <w:noWrap/>
            <w:hideMark/>
          </w:tcPr>
          <w:p w14:paraId="402F55B2" w14:textId="77777777" w:rsidR="008953C2" w:rsidRPr="00187CCE" w:rsidRDefault="008953C2" w:rsidP="00170A80">
            <w:pPr>
              <w:spacing w:before="60" w:after="60" w:line="240" w:lineRule="auto"/>
            </w:pPr>
            <w:r w:rsidRPr="00187CCE">
              <w:t>See Note 2</w:t>
            </w:r>
          </w:p>
        </w:tc>
      </w:tr>
      <w:tr w:rsidR="008953C2" w:rsidRPr="00187CCE" w14:paraId="3AAA84ED" w14:textId="77777777" w:rsidTr="00170A80">
        <w:tc>
          <w:tcPr>
            <w:tcW w:w="709" w:type="pct"/>
            <w:hideMark/>
          </w:tcPr>
          <w:p w14:paraId="18788F78" w14:textId="77777777" w:rsidR="008953C2" w:rsidRPr="00187CCE" w:rsidRDefault="008953C2" w:rsidP="00170A80">
            <w:pPr>
              <w:spacing w:before="60" w:after="60" w:line="240" w:lineRule="auto"/>
            </w:pPr>
            <w:r w:rsidRPr="00187CCE">
              <w:t>0303.6929</w:t>
            </w:r>
          </w:p>
        </w:tc>
        <w:tc>
          <w:tcPr>
            <w:tcW w:w="2030" w:type="pct"/>
            <w:hideMark/>
          </w:tcPr>
          <w:p w14:paraId="6424AC8F" w14:textId="77777777" w:rsidR="008953C2" w:rsidRPr="00187CCE" w:rsidRDefault="008953C2" w:rsidP="00170A80">
            <w:pPr>
              <w:spacing w:before="60" w:after="60" w:line="240" w:lineRule="auto"/>
            </w:pPr>
            <w:r w:rsidRPr="00187CCE">
              <w:t>---- Other</w:t>
            </w:r>
          </w:p>
        </w:tc>
        <w:tc>
          <w:tcPr>
            <w:tcW w:w="1131" w:type="pct"/>
            <w:hideMark/>
          </w:tcPr>
          <w:p w14:paraId="6DFCCC1A" w14:textId="77777777" w:rsidR="008953C2" w:rsidRPr="00187CCE" w:rsidRDefault="008953C2" w:rsidP="00170A80">
            <w:pPr>
              <w:spacing w:before="60" w:after="60" w:line="240" w:lineRule="auto"/>
              <w:jc w:val="center"/>
            </w:pPr>
            <w:r w:rsidRPr="00187CCE">
              <w:t>0 %</w:t>
            </w:r>
          </w:p>
        </w:tc>
        <w:tc>
          <w:tcPr>
            <w:tcW w:w="551" w:type="pct"/>
            <w:noWrap/>
            <w:hideMark/>
          </w:tcPr>
          <w:p w14:paraId="162EFFB4" w14:textId="77777777" w:rsidR="008953C2" w:rsidRPr="00187CCE" w:rsidRDefault="008953C2" w:rsidP="00170A80">
            <w:pPr>
              <w:spacing w:before="60" w:after="60" w:line="240" w:lineRule="auto"/>
              <w:jc w:val="center"/>
            </w:pPr>
          </w:p>
        </w:tc>
        <w:tc>
          <w:tcPr>
            <w:tcW w:w="579" w:type="pct"/>
            <w:noWrap/>
            <w:hideMark/>
          </w:tcPr>
          <w:p w14:paraId="2414526A" w14:textId="77777777" w:rsidR="008953C2" w:rsidRPr="00187CCE" w:rsidRDefault="008953C2" w:rsidP="00170A80">
            <w:pPr>
              <w:spacing w:before="60" w:after="60" w:line="240" w:lineRule="auto"/>
            </w:pPr>
            <w:r w:rsidRPr="00187CCE">
              <w:t>See Note 2</w:t>
            </w:r>
          </w:p>
        </w:tc>
      </w:tr>
      <w:tr w:rsidR="008953C2" w:rsidRPr="00187CCE" w14:paraId="09553415" w14:textId="77777777" w:rsidTr="00170A80">
        <w:tc>
          <w:tcPr>
            <w:tcW w:w="709" w:type="pct"/>
            <w:hideMark/>
          </w:tcPr>
          <w:p w14:paraId="3ABA3876" w14:textId="77777777" w:rsidR="008953C2" w:rsidRPr="00187CCE" w:rsidRDefault="008953C2" w:rsidP="00170A80">
            <w:pPr>
              <w:spacing w:before="60" w:after="60" w:line="240" w:lineRule="auto"/>
            </w:pPr>
            <w:r w:rsidRPr="00187CCE">
              <w:t>0303.6990</w:t>
            </w:r>
          </w:p>
        </w:tc>
        <w:tc>
          <w:tcPr>
            <w:tcW w:w="2030" w:type="pct"/>
            <w:hideMark/>
          </w:tcPr>
          <w:p w14:paraId="1514E1D5" w14:textId="77777777" w:rsidR="008953C2" w:rsidRPr="00187CCE" w:rsidRDefault="008953C2" w:rsidP="00170A80">
            <w:pPr>
              <w:spacing w:before="60" w:after="60" w:line="240" w:lineRule="auto"/>
            </w:pPr>
            <w:r w:rsidRPr="00187CCE">
              <w:t>--- Others</w:t>
            </w:r>
          </w:p>
        </w:tc>
        <w:tc>
          <w:tcPr>
            <w:tcW w:w="1131" w:type="pct"/>
            <w:hideMark/>
          </w:tcPr>
          <w:p w14:paraId="5D286F7C" w14:textId="77777777" w:rsidR="008953C2" w:rsidRPr="00187CCE" w:rsidRDefault="008953C2" w:rsidP="00170A80">
            <w:pPr>
              <w:spacing w:before="60" w:after="60" w:line="240" w:lineRule="auto"/>
              <w:jc w:val="center"/>
            </w:pPr>
            <w:r w:rsidRPr="00187CCE">
              <w:t>0 %</w:t>
            </w:r>
          </w:p>
        </w:tc>
        <w:tc>
          <w:tcPr>
            <w:tcW w:w="551" w:type="pct"/>
            <w:noWrap/>
            <w:hideMark/>
          </w:tcPr>
          <w:p w14:paraId="7349D058" w14:textId="77777777" w:rsidR="008953C2" w:rsidRPr="00187CCE" w:rsidRDefault="008953C2" w:rsidP="00170A80">
            <w:pPr>
              <w:spacing w:before="60" w:after="60" w:line="240" w:lineRule="auto"/>
              <w:jc w:val="center"/>
            </w:pPr>
          </w:p>
        </w:tc>
        <w:tc>
          <w:tcPr>
            <w:tcW w:w="579" w:type="pct"/>
            <w:noWrap/>
            <w:hideMark/>
          </w:tcPr>
          <w:p w14:paraId="71CABA2D" w14:textId="77777777" w:rsidR="008953C2" w:rsidRPr="00187CCE" w:rsidRDefault="008953C2" w:rsidP="00170A80">
            <w:pPr>
              <w:spacing w:before="60" w:after="60" w:line="240" w:lineRule="auto"/>
            </w:pPr>
            <w:r w:rsidRPr="00187CCE">
              <w:t>See Note 2</w:t>
            </w:r>
          </w:p>
        </w:tc>
      </w:tr>
      <w:tr w:rsidR="008953C2" w:rsidRPr="00187CCE" w14:paraId="31747E3B" w14:textId="77777777" w:rsidTr="00170A80">
        <w:tc>
          <w:tcPr>
            <w:tcW w:w="709" w:type="pct"/>
            <w:hideMark/>
          </w:tcPr>
          <w:p w14:paraId="24BBB41E" w14:textId="77777777" w:rsidR="008953C2" w:rsidRPr="00187CCE" w:rsidRDefault="008953C2" w:rsidP="00170A80">
            <w:pPr>
              <w:spacing w:before="60" w:after="60" w:line="240" w:lineRule="auto"/>
            </w:pPr>
            <w:r w:rsidRPr="00187CCE">
              <w:t>0303.8111</w:t>
            </w:r>
          </w:p>
        </w:tc>
        <w:tc>
          <w:tcPr>
            <w:tcW w:w="2030" w:type="pct"/>
            <w:hideMark/>
          </w:tcPr>
          <w:p w14:paraId="4FF99600" w14:textId="77777777" w:rsidR="008953C2" w:rsidRPr="00187CCE" w:rsidRDefault="008953C2" w:rsidP="00170A80">
            <w:pPr>
              <w:spacing w:before="60" w:after="60" w:line="240" w:lineRule="auto"/>
            </w:pPr>
            <w:r w:rsidRPr="00187CCE">
              <w:t>---- Oceanic whitetip sharks (</w:t>
            </w:r>
            <w:r w:rsidRPr="00187CCE">
              <w:rPr>
                <w:i/>
                <w:iCs/>
              </w:rPr>
              <w:t>Carcharhinus longimanus</w:t>
            </w:r>
            <w:r w:rsidRPr="00187CCE">
              <w:t>)</w:t>
            </w:r>
          </w:p>
        </w:tc>
        <w:tc>
          <w:tcPr>
            <w:tcW w:w="1131" w:type="pct"/>
            <w:hideMark/>
          </w:tcPr>
          <w:p w14:paraId="34FC5332" w14:textId="77777777" w:rsidR="008953C2" w:rsidRPr="00187CCE" w:rsidRDefault="008953C2" w:rsidP="00170A80">
            <w:pPr>
              <w:spacing w:before="60" w:after="60" w:line="240" w:lineRule="auto"/>
              <w:jc w:val="center"/>
            </w:pPr>
            <w:r w:rsidRPr="00187CCE">
              <w:t>0 %</w:t>
            </w:r>
          </w:p>
        </w:tc>
        <w:tc>
          <w:tcPr>
            <w:tcW w:w="551" w:type="pct"/>
            <w:noWrap/>
            <w:hideMark/>
          </w:tcPr>
          <w:p w14:paraId="4F106CCB" w14:textId="77777777" w:rsidR="008953C2" w:rsidRPr="00187CCE" w:rsidRDefault="008953C2" w:rsidP="00170A80">
            <w:pPr>
              <w:spacing w:before="60" w:after="60" w:line="240" w:lineRule="auto"/>
              <w:jc w:val="center"/>
            </w:pPr>
          </w:p>
        </w:tc>
        <w:tc>
          <w:tcPr>
            <w:tcW w:w="579" w:type="pct"/>
            <w:noWrap/>
            <w:hideMark/>
          </w:tcPr>
          <w:p w14:paraId="442A9A76" w14:textId="77777777" w:rsidR="008953C2" w:rsidRPr="00187CCE" w:rsidRDefault="008953C2" w:rsidP="00170A80">
            <w:pPr>
              <w:spacing w:before="60" w:after="60" w:line="240" w:lineRule="auto"/>
            </w:pPr>
            <w:r w:rsidRPr="00187CCE">
              <w:t>See Note 2</w:t>
            </w:r>
          </w:p>
        </w:tc>
      </w:tr>
      <w:tr w:rsidR="008953C2" w:rsidRPr="00187CCE" w14:paraId="2704C513" w14:textId="77777777" w:rsidTr="00170A80">
        <w:tc>
          <w:tcPr>
            <w:tcW w:w="709" w:type="pct"/>
            <w:hideMark/>
          </w:tcPr>
          <w:p w14:paraId="5D1B5D59" w14:textId="77777777" w:rsidR="008953C2" w:rsidRPr="00187CCE" w:rsidRDefault="008953C2" w:rsidP="00170A80">
            <w:pPr>
              <w:spacing w:before="60" w:after="60" w:line="240" w:lineRule="auto"/>
            </w:pPr>
            <w:r w:rsidRPr="00187CCE">
              <w:t>0303.8112</w:t>
            </w:r>
          </w:p>
        </w:tc>
        <w:tc>
          <w:tcPr>
            <w:tcW w:w="2030" w:type="pct"/>
            <w:hideMark/>
          </w:tcPr>
          <w:p w14:paraId="7DD8F6D8" w14:textId="77777777" w:rsidR="008953C2" w:rsidRPr="00187CCE" w:rsidRDefault="008953C2" w:rsidP="00170A80">
            <w:pPr>
              <w:spacing w:before="60" w:after="60" w:line="240" w:lineRule="auto"/>
            </w:pPr>
            <w:r w:rsidRPr="00187CCE">
              <w:t>---- Blue shark (</w:t>
            </w:r>
            <w:r w:rsidRPr="00187CCE">
              <w:rPr>
                <w:i/>
                <w:iCs/>
              </w:rPr>
              <w:t>Prionace glauca</w:t>
            </w:r>
            <w:r w:rsidRPr="00187CCE">
              <w:t>)</w:t>
            </w:r>
          </w:p>
        </w:tc>
        <w:tc>
          <w:tcPr>
            <w:tcW w:w="1131" w:type="pct"/>
            <w:hideMark/>
          </w:tcPr>
          <w:p w14:paraId="0782C2AB" w14:textId="77777777" w:rsidR="008953C2" w:rsidRPr="00187CCE" w:rsidRDefault="008953C2" w:rsidP="00170A80">
            <w:pPr>
              <w:spacing w:before="60" w:after="60" w:line="240" w:lineRule="auto"/>
              <w:jc w:val="center"/>
            </w:pPr>
            <w:r w:rsidRPr="00187CCE">
              <w:t>0 %</w:t>
            </w:r>
          </w:p>
        </w:tc>
        <w:tc>
          <w:tcPr>
            <w:tcW w:w="551" w:type="pct"/>
            <w:noWrap/>
            <w:hideMark/>
          </w:tcPr>
          <w:p w14:paraId="3E72D9E3" w14:textId="77777777" w:rsidR="008953C2" w:rsidRPr="00187CCE" w:rsidRDefault="008953C2" w:rsidP="00170A80">
            <w:pPr>
              <w:spacing w:before="60" w:after="60" w:line="240" w:lineRule="auto"/>
              <w:jc w:val="center"/>
            </w:pPr>
          </w:p>
        </w:tc>
        <w:tc>
          <w:tcPr>
            <w:tcW w:w="579" w:type="pct"/>
            <w:noWrap/>
            <w:hideMark/>
          </w:tcPr>
          <w:p w14:paraId="571DA30B" w14:textId="77777777" w:rsidR="008953C2" w:rsidRPr="00187CCE" w:rsidRDefault="008953C2" w:rsidP="00170A80">
            <w:pPr>
              <w:spacing w:before="60" w:after="60" w:line="240" w:lineRule="auto"/>
            </w:pPr>
            <w:r w:rsidRPr="00187CCE">
              <w:t>See Note 2</w:t>
            </w:r>
          </w:p>
        </w:tc>
      </w:tr>
      <w:tr w:rsidR="008953C2" w:rsidRPr="00187CCE" w14:paraId="31BD7070" w14:textId="77777777" w:rsidTr="00170A80">
        <w:tc>
          <w:tcPr>
            <w:tcW w:w="709" w:type="pct"/>
            <w:hideMark/>
          </w:tcPr>
          <w:p w14:paraId="7D0928D7" w14:textId="77777777" w:rsidR="008953C2" w:rsidRPr="00187CCE" w:rsidRDefault="008953C2" w:rsidP="00170A80">
            <w:pPr>
              <w:spacing w:before="60" w:after="60" w:line="240" w:lineRule="auto"/>
            </w:pPr>
            <w:r w:rsidRPr="00187CCE">
              <w:t>0303.8113</w:t>
            </w:r>
          </w:p>
        </w:tc>
        <w:tc>
          <w:tcPr>
            <w:tcW w:w="2030" w:type="pct"/>
            <w:hideMark/>
          </w:tcPr>
          <w:p w14:paraId="6370B01F" w14:textId="77777777" w:rsidR="008953C2" w:rsidRPr="00187CCE" w:rsidRDefault="008953C2" w:rsidP="00170A80">
            <w:pPr>
              <w:spacing w:before="60" w:after="60" w:line="240" w:lineRule="auto"/>
            </w:pPr>
            <w:r w:rsidRPr="00187CCE">
              <w:t>---- Galapagos sharks / Mango (</w:t>
            </w:r>
            <w:r w:rsidRPr="00187CCE">
              <w:rPr>
                <w:i/>
                <w:iCs/>
              </w:rPr>
              <w:t>Carcharhinus galapagensis</w:t>
            </w:r>
            <w:r w:rsidRPr="00187CCE">
              <w:t>)</w:t>
            </w:r>
          </w:p>
        </w:tc>
        <w:tc>
          <w:tcPr>
            <w:tcW w:w="1131" w:type="pct"/>
            <w:hideMark/>
          </w:tcPr>
          <w:p w14:paraId="75218461" w14:textId="77777777" w:rsidR="008953C2" w:rsidRPr="00187CCE" w:rsidRDefault="008953C2" w:rsidP="00170A80">
            <w:pPr>
              <w:spacing w:before="60" w:after="60" w:line="240" w:lineRule="auto"/>
              <w:jc w:val="center"/>
            </w:pPr>
            <w:r w:rsidRPr="00187CCE">
              <w:t>0 %</w:t>
            </w:r>
          </w:p>
        </w:tc>
        <w:tc>
          <w:tcPr>
            <w:tcW w:w="551" w:type="pct"/>
            <w:noWrap/>
            <w:hideMark/>
          </w:tcPr>
          <w:p w14:paraId="21E06564" w14:textId="77777777" w:rsidR="008953C2" w:rsidRPr="00187CCE" w:rsidRDefault="008953C2" w:rsidP="00170A80">
            <w:pPr>
              <w:spacing w:before="60" w:after="60" w:line="240" w:lineRule="auto"/>
              <w:jc w:val="center"/>
            </w:pPr>
          </w:p>
        </w:tc>
        <w:tc>
          <w:tcPr>
            <w:tcW w:w="579" w:type="pct"/>
            <w:noWrap/>
            <w:hideMark/>
          </w:tcPr>
          <w:p w14:paraId="389E7363" w14:textId="77777777" w:rsidR="008953C2" w:rsidRPr="00187CCE" w:rsidRDefault="008953C2" w:rsidP="00170A80">
            <w:pPr>
              <w:spacing w:before="60" w:after="60" w:line="240" w:lineRule="auto"/>
            </w:pPr>
            <w:r w:rsidRPr="00187CCE">
              <w:t>See Note 2</w:t>
            </w:r>
          </w:p>
        </w:tc>
      </w:tr>
      <w:tr w:rsidR="008953C2" w:rsidRPr="00187CCE" w14:paraId="7AFD353B" w14:textId="77777777" w:rsidTr="00170A80">
        <w:tc>
          <w:tcPr>
            <w:tcW w:w="709" w:type="pct"/>
            <w:hideMark/>
          </w:tcPr>
          <w:p w14:paraId="4B8F3980" w14:textId="77777777" w:rsidR="008953C2" w:rsidRPr="00187CCE" w:rsidRDefault="008953C2" w:rsidP="00170A80">
            <w:pPr>
              <w:spacing w:before="60" w:after="60" w:line="240" w:lineRule="auto"/>
            </w:pPr>
            <w:r w:rsidRPr="00187CCE">
              <w:t>0303.8114</w:t>
            </w:r>
          </w:p>
        </w:tc>
        <w:tc>
          <w:tcPr>
            <w:tcW w:w="2030" w:type="pct"/>
            <w:hideMark/>
          </w:tcPr>
          <w:p w14:paraId="509DC1E9" w14:textId="77777777" w:rsidR="008953C2" w:rsidRPr="00187CCE" w:rsidRDefault="008953C2" w:rsidP="00170A80">
            <w:pPr>
              <w:spacing w:before="60" w:after="60" w:line="240" w:lineRule="auto"/>
            </w:pPr>
            <w:r w:rsidRPr="00187CCE">
              <w:t>---- Scalloped hammerhead sharks (</w:t>
            </w:r>
            <w:r w:rsidRPr="00187CCE">
              <w:rPr>
                <w:i/>
                <w:iCs/>
              </w:rPr>
              <w:t>Sphyrna lewini</w:t>
            </w:r>
            <w:r w:rsidRPr="00187CCE">
              <w:t>)</w:t>
            </w:r>
          </w:p>
        </w:tc>
        <w:tc>
          <w:tcPr>
            <w:tcW w:w="1131" w:type="pct"/>
            <w:hideMark/>
          </w:tcPr>
          <w:p w14:paraId="4F24DC63" w14:textId="77777777" w:rsidR="008953C2" w:rsidRPr="00187CCE" w:rsidRDefault="008953C2" w:rsidP="00170A80">
            <w:pPr>
              <w:spacing w:before="60" w:after="60" w:line="240" w:lineRule="auto"/>
              <w:jc w:val="center"/>
            </w:pPr>
            <w:r w:rsidRPr="00187CCE">
              <w:t>0 %</w:t>
            </w:r>
          </w:p>
        </w:tc>
        <w:tc>
          <w:tcPr>
            <w:tcW w:w="551" w:type="pct"/>
            <w:noWrap/>
            <w:hideMark/>
          </w:tcPr>
          <w:p w14:paraId="5427AC83" w14:textId="77777777" w:rsidR="008953C2" w:rsidRPr="00187CCE" w:rsidRDefault="008953C2" w:rsidP="00170A80">
            <w:pPr>
              <w:spacing w:before="60" w:after="60" w:line="240" w:lineRule="auto"/>
              <w:jc w:val="center"/>
            </w:pPr>
          </w:p>
        </w:tc>
        <w:tc>
          <w:tcPr>
            <w:tcW w:w="579" w:type="pct"/>
            <w:noWrap/>
            <w:hideMark/>
          </w:tcPr>
          <w:p w14:paraId="111202AC" w14:textId="77777777" w:rsidR="008953C2" w:rsidRPr="00187CCE" w:rsidRDefault="008953C2" w:rsidP="00170A80">
            <w:pPr>
              <w:spacing w:before="60" w:after="60" w:line="240" w:lineRule="auto"/>
            </w:pPr>
            <w:r w:rsidRPr="00187CCE">
              <w:t>See Note 2</w:t>
            </w:r>
          </w:p>
        </w:tc>
      </w:tr>
      <w:tr w:rsidR="008953C2" w:rsidRPr="00187CCE" w14:paraId="22949544" w14:textId="77777777" w:rsidTr="00170A80">
        <w:tc>
          <w:tcPr>
            <w:tcW w:w="709" w:type="pct"/>
            <w:hideMark/>
          </w:tcPr>
          <w:p w14:paraId="5EF013D7" w14:textId="77777777" w:rsidR="008953C2" w:rsidRPr="00187CCE" w:rsidRDefault="008953C2" w:rsidP="00170A80">
            <w:pPr>
              <w:spacing w:before="60" w:after="60" w:line="240" w:lineRule="auto"/>
            </w:pPr>
            <w:r w:rsidRPr="00187CCE">
              <w:t>0303.8115</w:t>
            </w:r>
          </w:p>
        </w:tc>
        <w:tc>
          <w:tcPr>
            <w:tcW w:w="2030" w:type="pct"/>
            <w:hideMark/>
          </w:tcPr>
          <w:p w14:paraId="3B35FF3D" w14:textId="77777777" w:rsidR="008953C2" w:rsidRPr="00187CCE" w:rsidRDefault="008953C2" w:rsidP="00170A80">
            <w:pPr>
              <w:spacing w:before="60" w:after="60" w:line="240" w:lineRule="auto"/>
            </w:pPr>
            <w:r w:rsidRPr="00187CCE">
              <w:t>---- Giant hammerhead sharks (</w:t>
            </w:r>
            <w:r w:rsidRPr="00187CCE">
              <w:rPr>
                <w:i/>
                <w:iCs/>
              </w:rPr>
              <w:t>Sphyrna mokarran</w:t>
            </w:r>
            <w:r w:rsidRPr="00187CCE">
              <w:t>)</w:t>
            </w:r>
          </w:p>
        </w:tc>
        <w:tc>
          <w:tcPr>
            <w:tcW w:w="1131" w:type="pct"/>
            <w:hideMark/>
          </w:tcPr>
          <w:p w14:paraId="218DA2BA" w14:textId="77777777" w:rsidR="008953C2" w:rsidRPr="00187CCE" w:rsidRDefault="008953C2" w:rsidP="00170A80">
            <w:pPr>
              <w:spacing w:before="60" w:after="60" w:line="240" w:lineRule="auto"/>
              <w:jc w:val="center"/>
            </w:pPr>
            <w:r w:rsidRPr="00187CCE">
              <w:t>0 %</w:t>
            </w:r>
          </w:p>
        </w:tc>
        <w:tc>
          <w:tcPr>
            <w:tcW w:w="551" w:type="pct"/>
            <w:noWrap/>
            <w:hideMark/>
          </w:tcPr>
          <w:p w14:paraId="51A86BB2" w14:textId="77777777" w:rsidR="008953C2" w:rsidRPr="00187CCE" w:rsidRDefault="008953C2" w:rsidP="00170A80">
            <w:pPr>
              <w:spacing w:before="60" w:after="60" w:line="240" w:lineRule="auto"/>
              <w:jc w:val="center"/>
            </w:pPr>
          </w:p>
        </w:tc>
        <w:tc>
          <w:tcPr>
            <w:tcW w:w="579" w:type="pct"/>
            <w:noWrap/>
            <w:hideMark/>
          </w:tcPr>
          <w:p w14:paraId="4538795C" w14:textId="77777777" w:rsidR="008953C2" w:rsidRPr="00187CCE" w:rsidRDefault="008953C2" w:rsidP="00170A80">
            <w:pPr>
              <w:spacing w:before="60" w:after="60" w:line="240" w:lineRule="auto"/>
            </w:pPr>
            <w:r w:rsidRPr="00187CCE">
              <w:t>See Note 2</w:t>
            </w:r>
          </w:p>
        </w:tc>
      </w:tr>
      <w:tr w:rsidR="008953C2" w:rsidRPr="00187CCE" w14:paraId="0B9D509D" w14:textId="77777777" w:rsidTr="00170A80">
        <w:tc>
          <w:tcPr>
            <w:tcW w:w="709" w:type="pct"/>
            <w:hideMark/>
          </w:tcPr>
          <w:p w14:paraId="392F192F" w14:textId="77777777" w:rsidR="008953C2" w:rsidRPr="00187CCE" w:rsidRDefault="008953C2" w:rsidP="00170A80">
            <w:pPr>
              <w:spacing w:before="60" w:after="60" w:line="240" w:lineRule="auto"/>
            </w:pPr>
            <w:r w:rsidRPr="00187CCE">
              <w:t>0303.8116</w:t>
            </w:r>
          </w:p>
        </w:tc>
        <w:tc>
          <w:tcPr>
            <w:tcW w:w="2030" w:type="pct"/>
            <w:hideMark/>
          </w:tcPr>
          <w:p w14:paraId="5EE604DA" w14:textId="77777777" w:rsidR="008953C2" w:rsidRPr="00187CCE" w:rsidRDefault="008953C2" w:rsidP="00170A80">
            <w:pPr>
              <w:spacing w:before="60" w:after="60" w:line="240" w:lineRule="auto"/>
            </w:pPr>
            <w:r w:rsidRPr="00187CCE">
              <w:t>---- Smooth hammerhead sharks (</w:t>
            </w:r>
            <w:r w:rsidRPr="00187CCE">
              <w:rPr>
                <w:i/>
                <w:iCs/>
              </w:rPr>
              <w:t>Sphyrna zygaena</w:t>
            </w:r>
            <w:r w:rsidRPr="00187CCE">
              <w:t>)</w:t>
            </w:r>
          </w:p>
        </w:tc>
        <w:tc>
          <w:tcPr>
            <w:tcW w:w="1131" w:type="pct"/>
            <w:hideMark/>
          </w:tcPr>
          <w:p w14:paraId="395504CC" w14:textId="77777777" w:rsidR="008953C2" w:rsidRPr="00187CCE" w:rsidRDefault="008953C2" w:rsidP="00170A80">
            <w:pPr>
              <w:spacing w:before="60" w:after="60" w:line="240" w:lineRule="auto"/>
              <w:jc w:val="center"/>
            </w:pPr>
            <w:r w:rsidRPr="00187CCE">
              <w:t>0 %</w:t>
            </w:r>
          </w:p>
        </w:tc>
        <w:tc>
          <w:tcPr>
            <w:tcW w:w="551" w:type="pct"/>
            <w:noWrap/>
            <w:hideMark/>
          </w:tcPr>
          <w:p w14:paraId="0DA5EBA4" w14:textId="77777777" w:rsidR="008953C2" w:rsidRPr="00187CCE" w:rsidRDefault="008953C2" w:rsidP="00170A80">
            <w:pPr>
              <w:spacing w:before="60" w:after="60" w:line="240" w:lineRule="auto"/>
              <w:jc w:val="center"/>
            </w:pPr>
          </w:p>
        </w:tc>
        <w:tc>
          <w:tcPr>
            <w:tcW w:w="579" w:type="pct"/>
            <w:noWrap/>
            <w:hideMark/>
          </w:tcPr>
          <w:p w14:paraId="314DAAC7" w14:textId="77777777" w:rsidR="008953C2" w:rsidRPr="00187CCE" w:rsidRDefault="008953C2" w:rsidP="00170A80">
            <w:pPr>
              <w:spacing w:before="60" w:after="60" w:line="240" w:lineRule="auto"/>
            </w:pPr>
            <w:r w:rsidRPr="00187CCE">
              <w:t>See Note 2</w:t>
            </w:r>
          </w:p>
        </w:tc>
      </w:tr>
      <w:tr w:rsidR="008953C2" w:rsidRPr="00187CCE" w14:paraId="1968ACB6" w14:textId="77777777" w:rsidTr="00170A80">
        <w:tc>
          <w:tcPr>
            <w:tcW w:w="709" w:type="pct"/>
            <w:hideMark/>
          </w:tcPr>
          <w:p w14:paraId="2D2A52FB" w14:textId="77777777" w:rsidR="008953C2" w:rsidRPr="00187CCE" w:rsidRDefault="008953C2" w:rsidP="00170A80">
            <w:pPr>
              <w:spacing w:before="60" w:after="60" w:line="240" w:lineRule="auto"/>
            </w:pPr>
            <w:r w:rsidRPr="00187CCE">
              <w:t>0303.8117</w:t>
            </w:r>
          </w:p>
        </w:tc>
        <w:tc>
          <w:tcPr>
            <w:tcW w:w="2030" w:type="pct"/>
            <w:hideMark/>
          </w:tcPr>
          <w:p w14:paraId="4BBE26A6" w14:textId="77777777" w:rsidR="008953C2" w:rsidRPr="00187CCE" w:rsidRDefault="008953C2" w:rsidP="00170A80">
            <w:pPr>
              <w:spacing w:before="60" w:after="60" w:line="240" w:lineRule="auto"/>
            </w:pPr>
            <w:r w:rsidRPr="00187CCE">
              <w:t>---- Speckled smooth-hound (</w:t>
            </w:r>
            <w:r w:rsidRPr="00187CCE">
              <w:rPr>
                <w:i/>
                <w:iCs/>
              </w:rPr>
              <w:t>Mustelus mento</w:t>
            </w:r>
            <w:r w:rsidRPr="00187CCE">
              <w:t>)</w:t>
            </w:r>
          </w:p>
        </w:tc>
        <w:tc>
          <w:tcPr>
            <w:tcW w:w="1131" w:type="pct"/>
            <w:hideMark/>
          </w:tcPr>
          <w:p w14:paraId="58DD825F" w14:textId="77777777" w:rsidR="008953C2" w:rsidRPr="00187CCE" w:rsidRDefault="008953C2" w:rsidP="00170A80">
            <w:pPr>
              <w:spacing w:before="60" w:after="60" w:line="240" w:lineRule="auto"/>
              <w:jc w:val="center"/>
            </w:pPr>
            <w:r w:rsidRPr="00187CCE">
              <w:t>0 %</w:t>
            </w:r>
          </w:p>
        </w:tc>
        <w:tc>
          <w:tcPr>
            <w:tcW w:w="551" w:type="pct"/>
            <w:noWrap/>
            <w:hideMark/>
          </w:tcPr>
          <w:p w14:paraId="44DF6F12" w14:textId="77777777" w:rsidR="008953C2" w:rsidRPr="00187CCE" w:rsidRDefault="008953C2" w:rsidP="00170A80">
            <w:pPr>
              <w:spacing w:before="60" w:after="60" w:line="240" w:lineRule="auto"/>
              <w:jc w:val="center"/>
            </w:pPr>
          </w:p>
        </w:tc>
        <w:tc>
          <w:tcPr>
            <w:tcW w:w="579" w:type="pct"/>
            <w:noWrap/>
            <w:hideMark/>
          </w:tcPr>
          <w:p w14:paraId="4AB4E958" w14:textId="77777777" w:rsidR="008953C2" w:rsidRPr="00187CCE" w:rsidRDefault="008953C2" w:rsidP="00170A80">
            <w:pPr>
              <w:spacing w:before="60" w:after="60" w:line="240" w:lineRule="auto"/>
            </w:pPr>
            <w:r w:rsidRPr="00187CCE">
              <w:t>See Note 2</w:t>
            </w:r>
          </w:p>
        </w:tc>
      </w:tr>
      <w:tr w:rsidR="008953C2" w:rsidRPr="00187CCE" w14:paraId="045A464A" w14:textId="77777777" w:rsidTr="00170A80">
        <w:tc>
          <w:tcPr>
            <w:tcW w:w="709" w:type="pct"/>
            <w:hideMark/>
          </w:tcPr>
          <w:p w14:paraId="5FB6907E" w14:textId="77777777" w:rsidR="008953C2" w:rsidRPr="00187CCE" w:rsidRDefault="008953C2" w:rsidP="00170A80">
            <w:pPr>
              <w:spacing w:before="60" w:after="60" w:line="240" w:lineRule="auto"/>
            </w:pPr>
            <w:r w:rsidRPr="00187CCE">
              <w:t>0303.8119</w:t>
            </w:r>
          </w:p>
        </w:tc>
        <w:tc>
          <w:tcPr>
            <w:tcW w:w="2030" w:type="pct"/>
            <w:hideMark/>
          </w:tcPr>
          <w:p w14:paraId="79D20B76" w14:textId="77777777" w:rsidR="008953C2" w:rsidRPr="00187CCE" w:rsidRDefault="008953C2" w:rsidP="00170A80">
            <w:pPr>
              <w:spacing w:before="60" w:after="60" w:line="240" w:lineRule="auto"/>
            </w:pPr>
            <w:r w:rsidRPr="00187CCE">
              <w:t>---- Others</w:t>
            </w:r>
          </w:p>
        </w:tc>
        <w:tc>
          <w:tcPr>
            <w:tcW w:w="1131" w:type="pct"/>
            <w:hideMark/>
          </w:tcPr>
          <w:p w14:paraId="0A0E97F8" w14:textId="77777777" w:rsidR="008953C2" w:rsidRPr="00187CCE" w:rsidRDefault="008953C2" w:rsidP="00170A80">
            <w:pPr>
              <w:spacing w:before="60" w:after="60" w:line="240" w:lineRule="auto"/>
              <w:jc w:val="center"/>
            </w:pPr>
            <w:r w:rsidRPr="00187CCE">
              <w:t>0 %</w:t>
            </w:r>
          </w:p>
        </w:tc>
        <w:tc>
          <w:tcPr>
            <w:tcW w:w="551" w:type="pct"/>
            <w:noWrap/>
            <w:hideMark/>
          </w:tcPr>
          <w:p w14:paraId="6CE8C05C" w14:textId="77777777" w:rsidR="008953C2" w:rsidRPr="00187CCE" w:rsidRDefault="008953C2" w:rsidP="00170A80">
            <w:pPr>
              <w:spacing w:before="60" w:after="60" w:line="240" w:lineRule="auto"/>
              <w:jc w:val="center"/>
            </w:pPr>
          </w:p>
        </w:tc>
        <w:tc>
          <w:tcPr>
            <w:tcW w:w="579" w:type="pct"/>
            <w:noWrap/>
            <w:hideMark/>
          </w:tcPr>
          <w:p w14:paraId="38287D43" w14:textId="77777777" w:rsidR="008953C2" w:rsidRPr="00187CCE" w:rsidRDefault="008953C2" w:rsidP="00170A80">
            <w:pPr>
              <w:spacing w:before="60" w:after="60" w:line="240" w:lineRule="auto"/>
            </w:pPr>
            <w:r w:rsidRPr="00187CCE">
              <w:t>See Note 2</w:t>
            </w:r>
          </w:p>
        </w:tc>
      </w:tr>
      <w:tr w:rsidR="008953C2" w:rsidRPr="00187CCE" w14:paraId="7CCAE386" w14:textId="77777777" w:rsidTr="00170A80">
        <w:tc>
          <w:tcPr>
            <w:tcW w:w="709" w:type="pct"/>
            <w:hideMark/>
          </w:tcPr>
          <w:p w14:paraId="16473B49" w14:textId="77777777" w:rsidR="008953C2" w:rsidRPr="00187CCE" w:rsidRDefault="008953C2" w:rsidP="00170A80">
            <w:pPr>
              <w:pageBreakBefore/>
              <w:spacing w:before="60" w:after="60" w:line="240" w:lineRule="auto"/>
            </w:pPr>
            <w:r w:rsidRPr="00187CCE">
              <w:lastRenderedPageBreak/>
              <w:t>0303.8121</w:t>
            </w:r>
          </w:p>
        </w:tc>
        <w:tc>
          <w:tcPr>
            <w:tcW w:w="2030" w:type="pct"/>
            <w:hideMark/>
          </w:tcPr>
          <w:p w14:paraId="45BA0E0D" w14:textId="77777777" w:rsidR="008953C2" w:rsidRPr="00187CCE" w:rsidRDefault="008953C2" w:rsidP="00170A80">
            <w:pPr>
              <w:spacing w:before="60" w:after="60" w:line="240" w:lineRule="auto"/>
            </w:pPr>
            <w:r w:rsidRPr="00187CCE">
              <w:t>---- Smokers sharks, gray sharks or sea cats (</w:t>
            </w:r>
            <w:r w:rsidRPr="00187CCE">
              <w:rPr>
                <w:i/>
                <w:iCs/>
              </w:rPr>
              <w:t>Hexanchus Griseus</w:t>
            </w:r>
            <w:r w:rsidRPr="00187CCE">
              <w:t>)</w:t>
            </w:r>
          </w:p>
        </w:tc>
        <w:tc>
          <w:tcPr>
            <w:tcW w:w="1131" w:type="pct"/>
            <w:hideMark/>
          </w:tcPr>
          <w:p w14:paraId="0DB9DAD9" w14:textId="77777777" w:rsidR="008953C2" w:rsidRPr="00187CCE" w:rsidRDefault="008953C2" w:rsidP="00170A80">
            <w:pPr>
              <w:spacing w:before="60" w:after="60" w:line="240" w:lineRule="auto"/>
              <w:jc w:val="center"/>
            </w:pPr>
            <w:r w:rsidRPr="00187CCE">
              <w:t>0 %</w:t>
            </w:r>
          </w:p>
        </w:tc>
        <w:tc>
          <w:tcPr>
            <w:tcW w:w="551" w:type="pct"/>
            <w:noWrap/>
            <w:hideMark/>
          </w:tcPr>
          <w:p w14:paraId="2E0D6D4E" w14:textId="77777777" w:rsidR="008953C2" w:rsidRPr="00187CCE" w:rsidRDefault="008953C2" w:rsidP="00170A80">
            <w:pPr>
              <w:spacing w:before="60" w:after="60" w:line="240" w:lineRule="auto"/>
              <w:jc w:val="center"/>
            </w:pPr>
          </w:p>
        </w:tc>
        <w:tc>
          <w:tcPr>
            <w:tcW w:w="579" w:type="pct"/>
            <w:noWrap/>
            <w:hideMark/>
          </w:tcPr>
          <w:p w14:paraId="54272532" w14:textId="77777777" w:rsidR="008953C2" w:rsidRPr="00187CCE" w:rsidRDefault="008953C2" w:rsidP="00170A80">
            <w:pPr>
              <w:spacing w:before="60" w:after="60" w:line="240" w:lineRule="auto"/>
            </w:pPr>
            <w:r w:rsidRPr="00187CCE">
              <w:t>See Note 2</w:t>
            </w:r>
          </w:p>
        </w:tc>
      </w:tr>
      <w:tr w:rsidR="008953C2" w:rsidRPr="00187CCE" w14:paraId="0CE5BC0E" w14:textId="77777777" w:rsidTr="00170A80">
        <w:tc>
          <w:tcPr>
            <w:tcW w:w="709" w:type="pct"/>
            <w:hideMark/>
          </w:tcPr>
          <w:p w14:paraId="0E878F42" w14:textId="77777777" w:rsidR="008953C2" w:rsidRPr="00187CCE" w:rsidRDefault="008953C2" w:rsidP="00170A80">
            <w:pPr>
              <w:spacing w:before="60" w:after="60" w:line="240" w:lineRule="auto"/>
            </w:pPr>
            <w:r w:rsidRPr="00187CCE">
              <w:t>0303.8122</w:t>
            </w:r>
          </w:p>
        </w:tc>
        <w:tc>
          <w:tcPr>
            <w:tcW w:w="2030" w:type="pct"/>
            <w:hideMark/>
          </w:tcPr>
          <w:p w14:paraId="018F88F5" w14:textId="77777777" w:rsidR="008953C2" w:rsidRPr="00187CCE" w:rsidRDefault="008953C2" w:rsidP="00170A80">
            <w:pPr>
              <w:spacing w:before="60" w:after="60" w:line="240" w:lineRule="auto"/>
            </w:pPr>
            <w:r w:rsidRPr="00187CCE">
              <w:t>---- Birdbeak Dogfish (</w:t>
            </w:r>
            <w:r w:rsidRPr="00187CCE">
              <w:rPr>
                <w:i/>
                <w:iCs/>
              </w:rPr>
              <w:t>Deania calcea</w:t>
            </w:r>
            <w:r w:rsidRPr="00187CCE">
              <w:t>)</w:t>
            </w:r>
          </w:p>
        </w:tc>
        <w:tc>
          <w:tcPr>
            <w:tcW w:w="1131" w:type="pct"/>
            <w:hideMark/>
          </w:tcPr>
          <w:p w14:paraId="7A85D865" w14:textId="77777777" w:rsidR="008953C2" w:rsidRPr="00187CCE" w:rsidRDefault="008953C2" w:rsidP="00170A80">
            <w:pPr>
              <w:spacing w:before="60" w:after="60" w:line="240" w:lineRule="auto"/>
              <w:jc w:val="center"/>
            </w:pPr>
            <w:r w:rsidRPr="00187CCE">
              <w:t>0 %</w:t>
            </w:r>
          </w:p>
        </w:tc>
        <w:tc>
          <w:tcPr>
            <w:tcW w:w="551" w:type="pct"/>
            <w:noWrap/>
            <w:hideMark/>
          </w:tcPr>
          <w:p w14:paraId="7BCBA023" w14:textId="77777777" w:rsidR="008953C2" w:rsidRPr="00187CCE" w:rsidRDefault="008953C2" w:rsidP="00170A80">
            <w:pPr>
              <w:spacing w:before="60" w:after="60" w:line="240" w:lineRule="auto"/>
              <w:jc w:val="center"/>
            </w:pPr>
          </w:p>
        </w:tc>
        <w:tc>
          <w:tcPr>
            <w:tcW w:w="579" w:type="pct"/>
            <w:noWrap/>
            <w:hideMark/>
          </w:tcPr>
          <w:p w14:paraId="4DCB576C" w14:textId="77777777" w:rsidR="008953C2" w:rsidRPr="00187CCE" w:rsidRDefault="008953C2" w:rsidP="00170A80">
            <w:pPr>
              <w:spacing w:before="60" w:after="60" w:line="240" w:lineRule="auto"/>
            </w:pPr>
            <w:r w:rsidRPr="00187CCE">
              <w:t>See Note 2</w:t>
            </w:r>
          </w:p>
        </w:tc>
      </w:tr>
      <w:tr w:rsidR="008953C2" w:rsidRPr="00187CCE" w14:paraId="3F5EAF87" w14:textId="77777777" w:rsidTr="00170A80">
        <w:tc>
          <w:tcPr>
            <w:tcW w:w="709" w:type="pct"/>
            <w:hideMark/>
          </w:tcPr>
          <w:p w14:paraId="646C1530" w14:textId="77777777" w:rsidR="008953C2" w:rsidRPr="00187CCE" w:rsidRDefault="008953C2" w:rsidP="00170A80">
            <w:pPr>
              <w:spacing w:before="60" w:after="60" w:line="240" w:lineRule="auto"/>
            </w:pPr>
            <w:r w:rsidRPr="00187CCE">
              <w:t>0303.8123</w:t>
            </w:r>
          </w:p>
        </w:tc>
        <w:tc>
          <w:tcPr>
            <w:tcW w:w="2030" w:type="pct"/>
            <w:hideMark/>
          </w:tcPr>
          <w:p w14:paraId="2175C3CE" w14:textId="77777777" w:rsidR="008953C2" w:rsidRPr="00187CCE" w:rsidRDefault="008953C2" w:rsidP="00170A80">
            <w:pPr>
              <w:spacing w:before="60" w:after="60" w:line="240" w:lineRule="auto"/>
            </w:pPr>
            <w:r w:rsidRPr="00187CCE">
              <w:t>---- Spiny dogfish (</w:t>
            </w:r>
            <w:r w:rsidRPr="00187CCE">
              <w:rPr>
                <w:i/>
                <w:iCs/>
              </w:rPr>
              <w:t>Squalus acanthias</w:t>
            </w:r>
            <w:r w:rsidRPr="00187CCE">
              <w:t>)</w:t>
            </w:r>
          </w:p>
        </w:tc>
        <w:tc>
          <w:tcPr>
            <w:tcW w:w="1131" w:type="pct"/>
            <w:hideMark/>
          </w:tcPr>
          <w:p w14:paraId="3DE588DB" w14:textId="77777777" w:rsidR="008953C2" w:rsidRPr="00187CCE" w:rsidRDefault="008953C2" w:rsidP="00170A80">
            <w:pPr>
              <w:spacing w:before="60" w:after="60" w:line="240" w:lineRule="auto"/>
              <w:jc w:val="center"/>
            </w:pPr>
            <w:r w:rsidRPr="00187CCE">
              <w:t>0 %</w:t>
            </w:r>
          </w:p>
        </w:tc>
        <w:tc>
          <w:tcPr>
            <w:tcW w:w="551" w:type="pct"/>
            <w:noWrap/>
            <w:hideMark/>
          </w:tcPr>
          <w:p w14:paraId="29C01D4A" w14:textId="77777777" w:rsidR="008953C2" w:rsidRPr="00187CCE" w:rsidRDefault="008953C2" w:rsidP="00170A80">
            <w:pPr>
              <w:spacing w:before="60" w:after="60" w:line="240" w:lineRule="auto"/>
              <w:jc w:val="center"/>
            </w:pPr>
          </w:p>
        </w:tc>
        <w:tc>
          <w:tcPr>
            <w:tcW w:w="579" w:type="pct"/>
            <w:noWrap/>
            <w:hideMark/>
          </w:tcPr>
          <w:p w14:paraId="4A3070A8" w14:textId="77777777" w:rsidR="008953C2" w:rsidRPr="00187CCE" w:rsidRDefault="008953C2" w:rsidP="00170A80">
            <w:pPr>
              <w:spacing w:before="60" w:after="60" w:line="240" w:lineRule="auto"/>
            </w:pPr>
            <w:r w:rsidRPr="00187CCE">
              <w:t>See Note 2</w:t>
            </w:r>
          </w:p>
        </w:tc>
      </w:tr>
      <w:tr w:rsidR="008953C2" w:rsidRPr="00187CCE" w14:paraId="689464C1" w14:textId="77777777" w:rsidTr="00170A80">
        <w:tc>
          <w:tcPr>
            <w:tcW w:w="709" w:type="pct"/>
            <w:hideMark/>
          </w:tcPr>
          <w:p w14:paraId="2E80A75C" w14:textId="77777777" w:rsidR="008953C2" w:rsidRPr="00187CCE" w:rsidRDefault="008953C2" w:rsidP="00170A80">
            <w:pPr>
              <w:spacing w:before="60" w:after="60" w:line="240" w:lineRule="auto"/>
            </w:pPr>
            <w:r w:rsidRPr="00187CCE">
              <w:t>0303.8124</w:t>
            </w:r>
          </w:p>
        </w:tc>
        <w:tc>
          <w:tcPr>
            <w:tcW w:w="2030" w:type="pct"/>
            <w:hideMark/>
          </w:tcPr>
          <w:p w14:paraId="18A13BAE" w14:textId="77777777" w:rsidR="008953C2" w:rsidRPr="00187CCE" w:rsidRDefault="008953C2" w:rsidP="00170A80">
            <w:pPr>
              <w:spacing w:before="60" w:after="60" w:line="240" w:lineRule="auto"/>
            </w:pPr>
            <w:r w:rsidRPr="00187CCE">
              <w:t>---- Sawfishes (Pristidae)</w:t>
            </w:r>
          </w:p>
        </w:tc>
        <w:tc>
          <w:tcPr>
            <w:tcW w:w="1131" w:type="pct"/>
            <w:hideMark/>
          </w:tcPr>
          <w:p w14:paraId="7C7B5215" w14:textId="77777777" w:rsidR="008953C2" w:rsidRPr="00187CCE" w:rsidRDefault="008953C2" w:rsidP="00170A80">
            <w:pPr>
              <w:spacing w:before="60" w:after="60" w:line="240" w:lineRule="auto"/>
              <w:jc w:val="center"/>
            </w:pPr>
            <w:r w:rsidRPr="00187CCE">
              <w:t>0 %</w:t>
            </w:r>
          </w:p>
        </w:tc>
        <w:tc>
          <w:tcPr>
            <w:tcW w:w="551" w:type="pct"/>
            <w:noWrap/>
            <w:hideMark/>
          </w:tcPr>
          <w:p w14:paraId="2208E199" w14:textId="77777777" w:rsidR="008953C2" w:rsidRPr="00187CCE" w:rsidRDefault="008953C2" w:rsidP="00170A80">
            <w:pPr>
              <w:spacing w:before="60" w:after="60" w:line="240" w:lineRule="auto"/>
              <w:jc w:val="center"/>
            </w:pPr>
          </w:p>
        </w:tc>
        <w:tc>
          <w:tcPr>
            <w:tcW w:w="579" w:type="pct"/>
            <w:noWrap/>
            <w:hideMark/>
          </w:tcPr>
          <w:p w14:paraId="49C368B3" w14:textId="77777777" w:rsidR="008953C2" w:rsidRPr="00187CCE" w:rsidRDefault="008953C2" w:rsidP="00170A80">
            <w:pPr>
              <w:spacing w:before="60" w:after="60" w:line="240" w:lineRule="auto"/>
            </w:pPr>
            <w:r w:rsidRPr="00187CCE">
              <w:t>See Note 2</w:t>
            </w:r>
          </w:p>
        </w:tc>
      </w:tr>
      <w:tr w:rsidR="008953C2" w:rsidRPr="00187CCE" w14:paraId="3075DA9C" w14:textId="77777777" w:rsidTr="00170A80">
        <w:tc>
          <w:tcPr>
            <w:tcW w:w="709" w:type="pct"/>
            <w:hideMark/>
          </w:tcPr>
          <w:p w14:paraId="1FEA3621" w14:textId="77777777" w:rsidR="008953C2" w:rsidRPr="00187CCE" w:rsidRDefault="008953C2" w:rsidP="00170A80">
            <w:pPr>
              <w:spacing w:before="60" w:after="60" w:line="240" w:lineRule="auto"/>
            </w:pPr>
            <w:r w:rsidRPr="00187CCE">
              <w:t>0303.8129</w:t>
            </w:r>
          </w:p>
        </w:tc>
        <w:tc>
          <w:tcPr>
            <w:tcW w:w="2030" w:type="pct"/>
            <w:hideMark/>
          </w:tcPr>
          <w:p w14:paraId="772B46AF" w14:textId="77777777" w:rsidR="008953C2" w:rsidRPr="00187CCE" w:rsidRDefault="008953C2" w:rsidP="00170A80">
            <w:pPr>
              <w:spacing w:before="60" w:after="60" w:line="240" w:lineRule="auto"/>
            </w:pPr>
            <w:r w:rsidRPr="00187CCE">
              <w:t>---- Others</w:t>
            </w:r>
          </w:p>
        </w:tc>
        <w:tc>
          <w:tcPr>
            <w:tcW w:w="1131" w:type="pct"/>
            <w:hideMark/>
          </w:tcPr>
          <w:p w14:paraId="52439857" w14:textId="77777777" w:rsidR="008953C2" w:rsidRPr="00187CCE" w:rsidRDefault="008953C2" w:rsidP="00170A80">
            <w:pPr>
              <w:spacing w:before="60" w:after="60" w:line="240" w:lineRule="auto"/>
              <w:jc w:val="center"/>
            </w:pPr>
            <w:r w:rsidRPr="00187CCE">
              <w:t>0 %</w:t>
            </w:r>
          </w:p>
        </w:tc>
        <w:tc>
          <w:tcPr>
            <w:tcW w:w="551" w:type="pct"/>
            <w:noWrap/>
            <w:hideMark/>
          </w:tcPr>
          <w:p w14:paraId="063829AF" w14:textId="77777777" w:rsidR="008953C2" w:rsidRPr="00187CCE" w:rsidRDefault="008953C2" w:rsidP="00170A80">
            <w:pPr>
              <w:spacing w:before="60" w:after="60" w:line="240" w:lineRule="auto"/>
              <w:jc w:val="center"/>
            </w:pPr>
          </w:p>
        </w:tc>
        <w:tc>
          <w:tcPr>
            <w:tcW w:w="579" w:type="pct"/>
            <w:noWrap/>
            <w:hideMark/>
          </w:tcPr>
          <w:p w14:paraId="33A3DD84" w14:textId="77777777" w:rsidR="008953C2" w:rsidRPr="00187CCE" w:rsidRDefault="008953C2" w:rsidP="00170A80">
            <w:pPr>
              <w:spacing w:before="60" w:after="60" w:line="240" w:lineRule="auto"/>
            </w:pPr>
            <w:r w:rsidRPr="00187CCE">
              <w:t>See Note 2</w:t>
            </w:r>
          </w:p>
        </w:tc>
      </w:tr>
      <w:tr w:rsidR="008953C2" w:rsidRPr="00187CCE" w14:paraId="1C10C4B6" w14:textId="77777777" w:rsidTr="00170A80">
        <w:tc>
          <w:tcPr>
            <w:tcW w:w="709" w:type="pct"/>
            <w:hideMark/>
          </w:tcPr>
          <w:p w14:paraId="34505B5A" w14:textId="77777777" w:rsidR="008953C2" w:rsidRPr="00187CCE" w:rsidRDefault="008953C2" w:rsidP="00170A80">
            <w:pPr>
              <w:spacing w:before="60" w:after="60" w:line="240" w:lineRule="auto"/>
            </w:pPr>
            <w:r w:rsidRPr="00187CCE">
              <w:t>0303.8131</w:t>
            </w:r>
          </w:p>
        </w:tc>
        <w:tc>
          <w:tcPr>
            <w:tcW w:w="2030" w:type="pct"/>
            <w:hideMark/>
          </w:tcPr>
          <w:p w14:paraId="09CD6CE2" w14:textId="77777777" w:rsidR="008953C2" w:rsidRPr="00187CCE" w:rsidRDefault="008953C2" w:rsidP="00170A80">
            <w:pPr>
              <w:spacing w:before="60" w:after="60" w:line="240" w:lineRule="auto"/>
            </w:pPr>
            <w:r w:rsidRPr="00187CCE">
              <w:t>---- Whale sharks (</w:t>
            </w:r>
            <w:r w:rsidRPr="00187CCE">
              <w:rPr>
                <w:i/>
                <w:iCs/>
              </w:rPr>
              <w:t>Rhincodon typus</w:t>
            </w:r>
            <w:r w:rsidRPr="00187CCE">
              <w:t>)</w:t>
            </w:r>
          </w:p>
        </w:tc>
        <w:tc>
          <w:tcPr>
            <w:tcW w:w="1131" w:type="pct"/>
            <w:hideMark/>
          </w:tcPr>
          <w:p w14:paraId="28D6BDC5" w14:textId="77777777" w:rsidR="008953C2" w:rsidRPr="00187CCE" w:rsidRDefault="008953C2" w:rsidP="00170A80">
            <w:pPr>
              <w:spacing w:before="60" w:after="60" w:line="240" w:lineRule="auto"/>
              <w:jc w:val="center"/>
            </w:pPr>
            <w:r w:rsidRPr="00187CCE">
              <w:t>0 %</w:t>
            </w:r>
          </w:p>
        </w:tc>
        <w:tc>
          <w:tcPr>
            <w:tcW w:w="551" w:type="pct"/>
            <w:noWrap/>
            <w:hideMark/>
          </w:tcPr>
          <w:p w14:paraId="513AF3B9" w14:textId="77777777" w:rsidR="008953C2" w:rsidRPr="00187CCE" w:rsidRDefault="008953C2" w:rsidP="00170A80">
            <w:pPr>
              <w:spacing w:before="60" w:after="60" w:line="240" w:lineRule="auto"/>
              <w:jc w:val="center"/>
            </w:pPr>
          </w:p>
        </w:tc>
        <w:tc>
          <w:tcPr>
            <w:tcW w:w="579" w:type="pct"/>
            <w:noWrap/>
            <w:hideMark/>
          </w:tcPr>
          <w:p w14:paraId="5DA4F325" w14:textId="77777777" w:rsidR="008953C2" w:rsidRPr="00187CCE" w:rsidRDefault="008953C2" w:rsidP="00170A80">
            <w:pPr>
              <w:spacing w:before="60" w:after="60" w:line="240" w:lineRule="auto"/>
            </w:pPr>
            <w:r w:rsidRPr="00187CCE">
              <w:t>See Note 2</w:t>
            </w:r>
          </w:p>
        </w:tc>
      </w:tr>
      <w:tr w:rsidR="008953C2" w:rsidRPr="00187CCE" w14:paraId="1345ED81" w14:textId="77777777" w:rsidTr="00170A80">
        <w:tc>
          <w:tcPr>
            <w:tcW w:w="709" w:type="pct"/>
            <w:hideMark/>
          </w:tcPr>
          <w:p w14:paraId="4A572DAB" w14:textId="77777777" w:rsidR="008953C2" w:rsidRPr="00187CCE" w:rsidRDefault="008953C2" w:rsidP="00170A80">
            <w:pPr>
              <w:spacing w:before="60" w:after="60" w:line="240" w:lineRule="auto"/>
            </w:pPr>
            <w:r w:rsidRPr="00187CCE">
              <w:t>0303.8132</w:t>
            </w:r>
          </w:p>
        </w:tc>
        <w:tc>
          <w:tcPr>
            <w:tcW w:w="2030" w:type="pct"/>
            <w:hideMark/>
          </w:tcPr>
          <w:p w14:paraId="0D7FD1C4" w14:textId="77777777" w:rsidR="008953C2" w:rsidRPr="00187CCE" w:rsidRDefault="008953C2" w:rsidP="00170A80">
            <w:pPr>
              <w:spacing w:before="60" w:after="60" w:line="240" w:lineRule="auto"/>
            </w:pPr>
            <w:r w:rsidRPr="00187CCE">
              <w:t>---- Basking sharks (</w:t>
            </w:r>
            <w:r w:rsidRPr="00187CCE">
              <w:rPr>
                <w:i/>
                <w:iCs/>
              </w:rPr>
              <w:t>Cetorhinus maximus</w:t>
            </w:r>
            <w:r w:rsidRPr="00187CCE">
              <w:t>)</w:t>
            </w:r>
          </w:p>
        </w:tc>
        <w:tc>
          <w:tcPr>
            <w:tcW w:w="1131" w:type="pct"/>
            <w:hideMark/>
          </w:tcPr>
          <w:p w14:paraId="7B9EFB1B" w14:textId="77777777" w:rsidR="008953C2" w:rsidRPr="00187CCE" w:rsidRDefault="008953C2" w:rsidP="00170A80">
            <w:pPr>
              <w:spacing w:before="60" w:after="60" w:line="240" w:lineRule="auto"/>
              <w:jc w:val="center"/>
            </w:pPr>
            <w:r w:rsidRPr="00187CCE">
              <w:t>0 %</w:t>
            </w:r>
          </w:p>
        </w:tc>
        <w:tc>
          <w:tcPr>
            <w:tcW w:w="551" w:type="pct"/>
            <w:noWrap/>
            <w:hideMark/>
          </w:tcPr>
          <w:p w14:paraId="1D142FC6" w14:textId="77777777" w:rsidR="008953C2" w:rsidRPr="00187CCE" w:rsidRDefault="008953C2" w:rsidP="00170A80">
            <w:pPr>
              <w:spacing w:before="60" w:after="60" w:line="240" w:lineRule="auto"/>
              <w:jc w:val="center"/>
            </w:pPr>
          </w:p>
        </w:tc>
        <w:tc>
          <w:tcPr>
            <w:tcW w:w="579" w:type="pct"/>
            <w:noWrap/>
            <w:hideMark/>
          </w:tcPr>
          <w:p w14:paraId="2A79873D" w14:textId="77777777" w:rsidR="008953C2" w:rsidRPr="00187CCE" w:rsidRDefault="008953C2" w:rsidP="00170A80">
            <w:pPr>
              <w:spacing w:before="60" w:after="60" w:line="240" w:lineRule="auto"/>
            </w:pPr>
            <w:r w:rsidRPr="00187CCE">
              <w:t>See Note 2</w:t>
            </w:r>
          </w:p>
        </w:tc>
      </w:tr>
      <w:tr w:rsidR="008953C2" w:rsidRPr="00187CCE" w14:paraId="35D310F7" w14:textId="77777777" w:rsidTr="00170A80">
        <w:tc>
          <w:tcPr>
            <w:tcW w:w="709" w:type="pct"/>
            <w:hideMark/>
          </w:tcPr>
          <w:p w14:paraId="7CB52622" w14:textId="77777777" w:rsidR="008953C2" w:rsidRPr="00187CCE" w:rsidRDefault="008953C2" w:rsidP="00170A80">
            <w:pPr>
              <w:spacing w:before="60" w:after="60" w:line="240" w:lineRule="auto"/>
            </w:pPr>
            <w:r w:rsidRPr="00187CCE">
              <w:t>0303.8139</w:t>
            </w:r>
          </w:p>
        </w:tc>
        <w:tc>
          <w:tcPr>
            <w:tcW w:w="2030" w:type="pct"/>
            <w:hideMark/>
          </w:tcPr>
          <w:p w14:paraId="4C84D000" w14:textId="77777777" w:rsidR="008953C2" w:rsidRPr="00187CCE" w:rsidRDefault="008953C2" w:rsidP="00170A80">
            <w:pPr>
              <w:spacing w:before="60" w:after="60" w:line="240" w:lineRule="auto"/>
            </w:pPr>
            <w:r w:rsidRPr="00187CCE">
              <w:t>---- Others</w:t>
            </w:r>
          </w:p>
        </w:tc>
        <w:tc>
          <w:tcPr>
            <w:tcW w:w="1131" w:type="pct"/>
            <w:hideMark/>
          </w:tcPr>
          <w:p w14:paraId="1E2C6E56" w14:textId="77777777" w:rsidR="008953C2" w:rsidRPr="00187CCE" w:rsidRDefault="008953C2" w:rsidP="00170A80">
            <w:pPr>
              <w:spacing w:before="60" w:after="60" w:line="240" w:lineRule="auto"/>
              <w:jc w:val="center"/>
            </w:pPr>
            <w:r w:rsidRPr="00187CCE">
              <w:t>0 %</w:t>
            </w:r>
          </w:p>
        </w:tc>
        <w:tc>
          <w:tcPr>
            <w:tcW w:w="551" w:type="pct"/>
            <w:noWrap/>
            <w:hideMark/>
          </w:tcPr>
          <w:p w14:paraId="2991A705" w14:textId="77777777" w:rsidR="008953C2" w:rsidRPr="00187CCE" w:rsidRDefault="008953C2" w:rsidP="00170A80">
            <w:pPr>
              <w:spacing w:before="60" w:after="60" w:line="240" w:lineRule="auto"/>
              <w:jc w:val="center"/>
            </w:pPr>
          </w:p>
        </w:tc>
        <w:tc>
          <w:tcPr>
            <w:tcW w:w="579" w:type="pct"/>
            <w:noWrap/>
            <w:hideMark/>
          </w:tcPr>
          <w:p w14:paraId="53C1331F" w14:textId="77777777" w:rsidR="008953C2" w:rsidRPr="00187CCE" w:rsidRDefault="008953C2" w:rsidP="00170A80">
            <w:pPr>
              <w:spacing w:before="60" w:after="60" w:line="240" w:lineRule="auto"/>
            </w:pPr>
            <w:r w:rsidRPr="00187CCE">
              <w:t>See Note 2</w:t>
            </w:r>
          </w:p>
        </w:tc>
      </w:tr>
      <w:tr w:rsidR="008953C2" w:rsidRPr="00187CCE" w14:paraId="033F37AA" w14:textId="77777777" w:rsidTr="00170A80">
        <w:tc>
          <w:tcPr>
            <w:tcW w:w="709" w:type="pct"/>
            <w:hideMark/>
          </w:tcPr>
          <w:p w14:paraId="7D3EB25D" w14:textId="77777777" w:rsidR="008953C2" w:rsidRPr="00187CCE" w:rsidRDefault="008953C2" w:rsidP="00170A80">
            <w:pPr>
              <w:spacing w:before="60" w:after="60" w:line="240" w:lineRule="auto"/>
            </w:pPr>
            <w:r w:rsidRPr="00187CCE">
              <w:t>0303.8141</w:t>
            </w:r>
          </w:p>
        </w:tc>
        <w:tc>
          <w:tcPr>
            <w:tcW w:w="2030" w:type="pct"/>
            <w:hideMark/>
          </w:tcPr>
          <w:p w14:paraId="694D836F" w14:textId="77777777" w:rsidR="008953C2" w:rsidRPr="00187CCE" w:rsidRDefault="008953C2" w:rsidP="00170A80">
            <w:pPr>
              <w:spacing w:before="60" w:after="60" w:line="240" w:lineRule="auto"/>
            </w:pPr>
            <w:r w:rsidRPr="00187CCE">
              <w:t>---- Thresher shark (</w:t>
            </w:r>
            <w:r w:rsidRPr="00187CCE">
              <w:rPr>
                <w:i/>
                <w:iCs/>
              </w:rPr>
              <w:t>Alopias vulpinus</w:t>
            </w:r>
            <w:r w:rsidRPr="00187CCE">
              <w:t>)</w:t>
            </w:r>
          </w:p>
        </w:tc>
        <w:tc>
          <w:tcPr>
            <w:tcW w:w="1131" w:type="pct"/>
            <w:hideMark/>
          </w:tcPr>
          <w:p w14:paraId="5DB817A8" w14:textId="77777777" w:rsidR="008953C2" w:rsidRPr="00187CCE" w:rsidRDefault="008953C2" w:rsidP="00170A80">
            <w:pPr>
              <w:spacing w:before="60" w:after="60" w:line="240" w:lineRule="auto"/>
              <w:jc w:val="center"/>
            </w:pPr>
            <w:r w:rsidRPr="00187CCE">
              <w:t>0 %</w:t>
            </w:r>
          </w:p>
        </w:tc>
        <w:tc>
          <w:tcPr>
            <w:tcW w:w="551" w:type="pct"/>
            <w:noWrap/>
            <w:hideMark/>
          </w:tcPr>
          <w:p w14:paraId="7A707C2B" w14:textId="77777777" w:rsidR="008953C2" w:rsidRPr="00187CCE" w:rsidRDefault="008953C2" w:rsidP="00170A80">
            <w:pPr>
              <w:spacing w:before="60" w:after="60" w:line="240" w:lineRule="auto"/>
              <w:jc w:val="center"/>
            </w:pPr>
          </w:p>
        </w:tc>
        <w:tc>
          <w:tcPr>
            <w:tcW w:w="579" w:type="pct"/>
            <w:noWrap/>
            <w:hideMark/>
          </w:tcPr>
          <w:p w14:paraId="48586C4A" w14:textId="77777777" w:rsidR="008953C2" w:rsidRPr="00187CCE" w:rsidRDefault="008953C2" w:rsidP="00170A80">
            <w:pPr>
              <w:spacing w:before="60" w:after="60" w:line="240" w:lineRule="auto"/>
            </w:pPr>
            <w:r w:rsidRPr="00187CCE">
              <w:t>See Note 2</w:t>
            </w:r>
          </w:p>
        </w:tc>
      </w:tr>
      <w:tr w:rsidR="008953C2" w:rsidRPr="00187CCE" w14:paraId="1FCB7B1D" w14:textId="77777777" w:rsidTr="00170A80">
        <w:tc>
          <w:tcPr>
            <w:tcW w:w="709" w:type="pct"/>
            <w:hideMark/>
          </w:tcPr>
          <w:p w14:paraId="2B473400" w14:textId="77777777" w:rsidR="008953C2" w:rsidRPr="00187CCE" w:rsidRDefault="008953C2" w:rsidP="00170A80">
            <w:pPr>
              <w:spacing w:before="60" w:after="60" w:line="240" w:lineRule="auto"/>
            </w:pPr>
            <w:r w:rsidRPr="00187CCE">
              <w:t>0303.8142</w:t>
            </w:r>
          </w:p>
        </w:tc>
        <w:tc>
          <w:tcPr>
            <w:tcW w:w="2030" w:type="pct"/>
            <w:hideMark/>
          </w:tcPr>
          <w:p w14:paraId="65A2A32A" w14:textId="77777777" w:rsidR="008953C2" w:rsidRPr="00187CCE" w:rsidRDefault="008953C2" w:rsidP="00170A80">
            <w:pPr>
              <w:spacing w:before="60" w:after="60" w:line="240" w:lineRule="auto"/>
            </w:pPr>
            <w:r w:rsidRPr="00187CCE">
              <w:t>---- White sharks (</w:t>
            </w:r>
            <w:r w:rsidRPr="00187CCE">
              <w:rPr>
                <w:i/>
                <w:iCs/>
              </w:rPr>
              <w:t>Carcharodon carcharias</w:t>
            </w:r>
            <w:r w:rsidRPr="00187CCE">
              <w:t>)</w:t>
            </w:r>
          </w:p>
        </w:tc>
        <w:tc>
          <w:tcPr>
            <w:tcW w:w="1131" w:type="pct"/>
            <w:hideMark/>
          </w:tcPr>
          <w:p w14:paraId="2B5A77D2" w14:textId="77777777" w:rsidR="008953C2" w:rsidRPr="00187CCE" w:rsidRDefault="008953C2" w:rsidP="00170A80">
            <w:pPr>
              <w:spacing w:before="60" w:after="60" w:line="240" w:lineRule="auto"/>
              <w:jc w:val="center"/>
            </w:pPr>
            <w:r w:rsidRPr="00187CCE">
              <w:t>0 %</w:t>
            </w:r>
          </w:p>
        </w:tc>
        <w:tc>
          <w:tcPr>
            <w:tcW w:w="551" w:type="pct"/>
            <w:noWrap/>
            <w:hideMark/>
          </w:tcPr>
          <w:p w14:paraId="48B38CE7" w14:textId="77777777" w:rsidR="008953C2" w:rsidRPr="00187CCE" w:rsidRDefault="008953C2" w:rsidP="00170A80">
            <w:pPr>
              <w:spacing w:before="60" w:after="60" w:line="240" w:lineRule="auto"/>
              <w:jc w:val="center"/>
            </w:pPr>
          </w:p>
        </w:tc>
        <w:tc>
          <w:tcPr>
            <w:tcW w:w="579" w:type="pct"/>
            <w:noWrap/>
            <w:hideMark/>
          </w:tcPr>
          <w:p w14:paraId="2B315D0D" w14:textId="77777777" w:rsidR="008953C2" w:rsidRPr="00187CCE" w:rsidRDefault="008953C2" w:rsidP="00170A80">
            <w:pPr>
              <w:spacing w:before="60" w:after="60" w:line="240" w:lineRule="auto"/>
            </w:pPr>
            <w:r w:rsidRPr="00187CCE">
              <w:t>See Note 2</w:t>
            </w:r>
          </w:p>
        </w:tc>
      </w:tr>
      <w:tr w:rsidR="008953C2" w:rsidRPr="00187CCE" w14:paraId="5AB5F68B" w14:textId="77777777" w:rsidTr="00170A80">
        <w:tc>
          <w:tcPr>
            <w:tcW w:w="709" w:type="pct"/>
            <w:hideMark/>
          </w:tcPr>
          <w:p w14:paraId="5C3ED4A3" w14:textId="77777777" w:rsidR="008953C2" w:rsidRPr="00187CCE" w:rsidRDefault="008953C2" w:rsidP="00170A80">
            <w:pPr>
              <w:spacing w:before="60" w:after="60" w:line="240" w:lineRule="auto"/>
            </w:pPr>
            <w:r w:rsidRPr="00187CCE">
              <w:t>0303.8143</w:t>
            </w:r>
          </w:p>
        </w:tc>
        <w:tc>
          <w:tcPr>
            <w:tcW w:w="2030" w:type="pct"/>
            <w:hideMark/>
          </w:tcPr>
          <w:p w14:paraId="71704788" w14:textId="77777777" w:rsidR="008953C2" w:rsidRPr="00187CCE" w:rsidRDefault="008953C2" w:rsidP="00170A80">
            <w:pPr>
              <w:spacing w:before="60" w:after="60" w:line="240" w:lineRule="auto"/>
            </w:pPr>
            <w:r w:rsidRPr="00187CCE">
              <w:t>---- Shortfin mako shark (</w:t>
            </w:r>
            <w:r w:rsidRPr="00187CCE">
              <w:rPr>
                <w:i/>
                <w:iCs/>
              </w:rPr>
              <w:t>Isurus oxyrinchus</w:t>
            </w:r>
            <w:r w:rsidRPr="00187CCE">
              <w:t>)</w:t>
            </w:r>
          </w:p>
        </w:tc>
        <w:tc>
          <w:tcPr>
            <w:tcW w:w="1131" w:type="pct"/>
            <w:hideMark/>
          </w:tcPr>
          <w:p w14:paraId="7B750FD5" w14:textId="77777777" w:rsidR="008953C2" w:rsidRPr="00187CCE" w:rsidRDefault="008953C2" w:rsidP="00170A80">
            <w:pPr>
              <w:spacing w:before="60" w:after="60" w:line="240" w:lineRule="auto"/>
              <w:jc w:val="center"/>
            </w:pPr>
            <w:r w:rsidRPr="00187CCE">
              <w:t>0 %</w:t>
            </w:r>
          </w:p>
        </w:tc>
        <w:tc>
          <w:tcPr>
            <w:tcW w:w="551" w:type="pct"/>
            <w:noWrap/>
            <w:hideMark/>
          </w:tcPr>
          <w:p w14:paraId="54ED6014" w14:textId="77777777" w:rsidR="008953C2" w:rsidRPr="00187CCE" w:rsidRDefault="008953C2" w:rsidP="00170A80">
            <w:pPr>
              <w:spacing w:before="60" w:after="60" w:line="240" w:lineRule="auto"/>
              <w:jc w:val="center"/>
            </w:pPr>
          </w:p>
        </w:tc>
        <w:tc>
          <w:tcPr>
            <w:tcW w:w="579" w:type="pct"/>
            <w:noWrap/>
            <w:hideMark/>
          </w:tcPr>
          <w:p w14:paraId="318BC94A" w14:textId="77777777" w:rsidR="008953C2" w:rsidRPr="00187CCE" w:rsidRDefault="008953C2" w:rsidP="00170A80">
            <w:pPr>
              <w:spacing w:before="60" w:after="60" w:line="240" w:lineRule="auto"/>
            </w:pPr>
            <w:r w:rsidRPr="00187CCE">
              <w:t>See Note 2</w:t>
            </w:r>
          </w:p>
        </w:tc>
      </w:tr>
      <w:tr w:rsidR="008953C2" w:rsidRPr="00187CCE" w14:paraId="3E3F9903" w14:textId="77777777" w:rsidTr="00170A80">
        <w:tc>
          <w:tcPr>
            <w:tcW w:w="709" w:type="pct"/>
            <w:hideMark/>
          </w:tcPr>
          <w:p w14:paraId="11C02A76" w14:textId="77777777" w:rsidR="008953C2" w:rsidRPr="00187CCE" w:rsidRDefault="008953C2" w:rsidP="00170A80">
            <w:pPr>
              <w:spacing w:before="60" w:after="60" w:line="240" w:lineRule="auto"/>
            </w:pPr>
            <w:r w:rsidRPr="00187CCE">
              <w:t>0303.8144</w:t>
            </w:r>
          </w:p>
        </w:tc>
        <w:tc>
          <w:tcPr>
            <w:tcW w:w="2030" w:type="pct"/>
            <w:hideMark/>
          </w:tcPr>
          <w:p w14:paraId="14299CEE" w14:textId="77777777" w:rsidR="008953C2" w:rsidRPr="00187CCE" w:rsidRDefault="008953C2" w:rsidP="00170A80">
            <w:pPr>
              <w:spacing w:before="60" w:after="60" w:line="240" w:lineRule="auto"/>
            </w:pPr>
            <w:r w:rsidRPr="00187CCE">
              <w:t>---- Porbeagle sharks (</w:t>
            </w:r>
            <w:r w:rsidRPr="00187CCE">
              <w:rPr>
                <w:i/>
                <w:iCs/>
              </w:rPr>
              <w:t>Lamna nasus</w:t>
            </w:r>
            <w:r w:rsidRPr="00187CCE">
              <w:t>)</w:t>
            </w:r>
          </w:p>
        </w:tc>
        <w:tc>
          <w:tcPr>
            <w:tcW w:w="1131" w:type="pct"/>
            <w:hideMark/>
          </w:tcPr>
          <w:p w14:paraId="1B760272" w14:textId="77777777" w:rsidR="008953C2" w:rsidRPr="00187CCE" w:rsidRDefault="008953C2" w:rsidP="00170A80">
            <w:pPr>
              <w:spacing w:before="60" w:after="60" w:line="240" w:lineRule="auto"/>
              <w:jc w:val="center"/>
            </w:pPr>
            <w:r w:rsidRPr="00187CCE">
              <w:t>0 %</w:t>
            </w:r>
          </w:p>
        </w:tc>
        <w:tc>
          <w:tcPr>
            <w:tcW w:w="551" w:type="pct"/>
            <w:noWrap/>
            <w:hideMark/>
          </w:tcPr>
          <w:p w14:paraId="19489ACB" w14:textId="77777777" w:rsidR="008953C2" w:rsidRPr="00187CCE" w:rsidRDefault="008953C2" w:rsidP="00170A80">
            <w:pPr>
              <w:spacing w:before="60" w:after="60" w:line="240" w:lineRule="auto"/>
              <w:jc w:val="center"/>
            </w:pPr>
          </w:p>
        </w:tc>
        <w:tc>
          <w:tcPr>
            <w:tcW w:w="579" w:type="pct"/>
            <w:noWrap/>
            <w:hideMark/>
          </w:tcPr>
          <w:p w14:paraId="11672D40" w14:textId="77777777" w:rsidR="008953C2" w:rsidRPr="00187CCE" w:rsidRDefault="008953C2" w:rsidP="00170A80">
            <w:pPr>
              <w:spacing w:before="60" w:after="60" w:line="240" w:lineRule="auto"/>
            </w:pPr>
            <w:r w:rsidRPr="00187CCE">
              <w:t>See Note 2</w:t>
            </w:r>
          </w:p>
        </w:tc>
      </w:tr>
      <w:tr w:rsidR="008953C2" w:rsidRPr="00187CCE" w14:paraId="7C1BCF52" w14:textId="77777777" w:rsidTr="00170A80">
        <w:tc>
          <w:tcPr>
            <w:tcW w:w="709" w:type="pct"/>
            <w:hideMark/>
          </w:tcPr>
          <w:p w14:paraId="28DDDABD" w14:textId="77777777" w:rsidR="008953C2" w:rsidRPr="00187CCE" w:rsidRDefault="008953C2" w:rsidP="00170A80">
            <w:pPr>
              <w:spacing w:before="60" w:after="60" w:line="240" w:lineRule="auto"/>
            </w:pPr>
            <w:r w:rsidRPr="00187CCE">
              <w:t>0303.8149</w:t>
            </w:r>
          </w:p>
        </w:tc>
        <w:tc>
          <w:tcPr>
            <w:tcW w:w="2030" w:type="pct"/>
            <w:hideMark/>
          </w:tcPr>
          <w:p w14:paraId="621D458C" w14:textId="77777777" w:rsidR="008953C2" w:rsidRPr="00187CCE" w:rsidRDefault="008953C2" w:rsidP="00170A80">
            <w:pPr>
              <w:spacing w:before="60" w:after="60" w:line="240" w:lineRule="auto"/>
            </w:pPr>
            <w:r w:rsidRPr="00187CCE">
              <w:t>---- Others</w:t>
            </w:r>
          </w:p>
        </w:tc>
        <w:tc>
          <w:tcPr>
            <w:tcW w:w="1131" w:type="pct"/>
            <w:hideMark/>
          </w:tcPr>
          <w:p w14:paraId="1801F13D" w14:textId="77777777" w:rsidR="008953C2" w:rsidRPr="00187CCE" w:rsidRDefault="008953C2" w:rsidP="00170A80">
            <w:pPr>
              <w:spacing w:before="60" w:after="60" w:line="240" w:lineRule="auto"/>
              <w:jc w:val="center"/>
            </w:pPr>
            <w:r w:rsidRPr="00187CCE">
              <w:t>0 %</w:t>
            </w:r>
          </w:p>
        </w:tc>
        <w:tc>
          <w:tcPr>
            <w:tcW w:w="551" w:type="pct"/>
            <w:noWrap/>
            <w:hideMark/>
          </w:tcPr>
          <w:p w14:paraId="1D9081C9" w14:textId="77777777" w:rsidR="008953C2" w:rsidRPr="00187CCE" w:rsidRDefault="008953C2" w:rsidP="00170A80">
            <w:pPr>
              <w:spacing w:before="60" w:after="60" w:line="240" w:lineRule="auto"/>
              <w:jc w:val="center"/>
            </w:pPr>
          </w:p>
        </w:tc>
        <w:tc>
          <w:tcPr>
            <w:tcW w:w="579" w:type="pct"/>
            <w:noWrap/>
            <w:hideMark/>
          </w:tcPr>
          <w:p w14:paraId="4BCFC094" w14:textId="77777777" w:rsidR="008953C2" w:rsidRPr="00187CCE" w:rsidRDefault="008953C2" w:rsidP="00170A80">
            <w:pPr>
              <w:spacing w:before="60" w:after="60" w:line="240" w:lineRule="auto"/>
            </w:pPr>
            <w:r w:rsidRPr="00187CCE">
              <w:t>See Note 2</w:t>
            </w:r>
          </w:p>
        </w:tc>
      </w:tr>
      <w:tr w:rsidR="008953C2" w:rsidRPr="00187CCE" w14:paraId="20389DAA" w14:textId="77777777" w:rsidTr="00170A80">
        <w:tc>
          <w:tcPr>
            <w:tcW w:w="709" w:type="pct"/>
            <w:hideMark/>
          </w:tcPr>
          <w:p w14:paraId="51ED69A9" w14:textId="77777777" w:rsidR="008953C2" w:rsidRPr="00187CCE" w:rsidRDefault="008953C2" w:rsidP="00170A80">
            <w:pPr>
              <w:pageBreakBefore/>
              <w:spacing w:before="60" w:after="60" w:line="240" w:lineRule="auto"/>
            </w:pPr>
            <w:r w:rsidRPr="00187CCE">
              <w:lastRenderedPageBreak/>
              <w:t>0303.8190</w:t>
            </w:r>
          </w:p>
        </w:tc>
        <w:tc>
          <w:tcPr>
            <w:tcW w:w="2030" w:type="pct"/>
            <w:hideMark/>
          </w:tcPr>
          <w:p w14:paraId="1BFB4F64" w14:textId="77777777" w:rsidR="008953C2" w:rsidRPr="00187CCE" w:rsidRDefault="008953C2" w:rsidP="00170A80">
            <w:pPr>
              <w:spacing w:before="60" w:after="60" w:line="240" w:lineRule="auto"/>
            </w:pPr>
            <w:r w:rsidRPr="00187CCE">
              <w:t>--- Other</w:t>
            </w:r>
          </w:p>
        </w:tc>
        <w:tc>
          <w:tcPr>
            <w:tcW w:w="1131" w:type="pct"/>
            <w:hideMark/>
          </w:tcPr>
          <w:p w14:paraId="13215E63" w14:textId="77777777" w:rsidR="008953C2" w:rsidRPr="00187CCE" w:rsidRDefault="008953C2" w:rsidP="00170A80">
            <w:pPr>
              <w:spacing w:before="60" w:after="60" w:line="240" w:lineRule="auto"/>
              <w:jc w:val="center"/>
            </w:pPr>
            <w:r w:rsidRPr="00187CCE">
              <w:t>0 %</w:t>
            </w:r>
          </w:p>
        </w:tc>
        <w:tc>
          <w:tcPr>
            <w:tcW w:w="551" w:type="pct"/>
            <w:noWrap/>
            <w:hideMark/>
          </w:tcPr>
          <w:p w14:paraId="022EB224" w14:textId="77777777" w:rsidR="008953C2" w:rsidRPr="00187CCE" w:rsidRDefault="008953C2" w:rsidP="00170A80">
            <w:pPr>
              <w:spacing w:before="60" w:after="60" w:line="240" w:lineRule="auto"/>
              <w:jc w:val="center"/>
            </w:pPr>
          </w:p>
        </w:tc>
        <w:tc>
          <w:tcPr>
            <w:tcW w:w="579" w:type="pct"/>
            <w:noWrap/>
            <w:hideMark/>
          </w:tcPr>
          <w:p w14:paraId="5474CF11" w14:textId="77777777" w:rsidR="008953C2" w:rsidRPr="00187CCE" w:rsidRDefault="008953C2" w:rsidP="00170A80">
            <w:pPr>
              <w:spacing w:before="60" w:after="60" w:line="240" w:lineRule="auto"/>
            </w:pPr>
            <w:r w:rsidRPr="00187CCE">
              <w:t>See Note 2</w:t>
            </w:r>
          </w:p>
        </w:tc>
      </w:tr>
      <w:tr w:rsidR="008953C2" w:rsidRPr="00187CCE" w14:paraId="1E69FF7E" w14:textId="77777777" w:rsidTr="00170A80">
        <w:tc>
          <w:tcPr>
            <w:tcW w:w="709" w:type="pct"/>
            <w:hideMark/>
          </w:tcPr>
          <w:p w14:paraId="37054F1C" w14:textId="77777777" w:rsidR="008953C2" w:rsidRPr="00187CCE" w:rsidRDefault="008953C2" w:rsidP="00170A80">
            <w:pPr>
              <w:spacing w:before="60" w:after="60" w:line="240" w:lineRule="auto"/>
            </w:pPr>
            <w:r w:rsidRPr="00187CCE">
              <w:t>0303.8210</w:t>
            </w:r>
          </w:p>
        </w:tc>
        <w:tc>
          <w:tcPr>
            <w:tcW w:w="2030" w:type="pct"/>
            <w:hideMark/>
          </w:tcPr>
          <w:p w14:paraId="61B8C288" w14:textId="77777777" w:rsidR="008953C2" w:rsidRPr="00187CCE" w:rsidRDefault="008953C2" w:rsidP="00170A80">
            <w:pPr>
              <w:spacing w:before="60" w:after="60" w:line="240" w:lineRule="auto"/>
            </w:pPr>
            <w:r w:rsidRPr="00187CCE">
              <w:t>--- Skate (</w:t>
            </w:r>
            <w:r w:rsidRPr="00187CCE">
              <w:rPr>
                <w:i/>
                <w:iCs/>
              </w:rPr>
              <w:t>Zearaja chilensis</w:t>
            </w:r>
            <w:r w:rsidRPr="00187CCE">
              <w:t xml:space="preserve"> (ex </w:t>
            </w:r>
            <w:r w:rsidRPr="00187CCE">
              <w:rPr>
                <w:i/>
                <w:iCs/>
              </w:rPr>
              <w:t>Dipturus chilensis</w:t>
            </w:r>
            <w:r w:rsidRPr="00187CCE">
              <w:t>))</w:t>
            </w:r>
          </w:p>
        </w:tc>
        <w:tc>
          <w:tcPr>
            <w:tcW w:w="1131" w:type="pct"/>
            <w:hideMark/>
          </w:tcPr>
          <w:p w14:paraId="080BC1B0" w14:textId="77777777" w:rsidR="008953C2" w:rsidRPr="00187CCE" w:rsidRDefault="008953C2" w:rsidP="00170A80">
            <w:pPr>
              <w:spacing w:before="60" w:after="60" w:line="240" w:lineRule="auto"/>
              <w:jc w:val="center"/>
            </w:pPr>
            <w:r w:rsidRPr="00187CCE">
              <w:t>0 %</w:t>
            </w:r>
          </w:p>
        </w:tc>
        <w:tc>
          <w:tcPr>
            <w:tcW w:w="551" w:type="pct"/>
            <w:noWrap/>
            <w:hideMark/>
          </w:tcPr>
          <w:p w14:paraId="46122E17" w14:textId="77777777" w:rsidR="008953C2" w:rsidRPr="00187CCE" w:rsidRDefault="008953C2" w:rsidP="00170A80">
            <w:pPr>
              <w:spacing w:before="60" w:after="60" w:line="240" w:lineRule="auto"/>
              <w:jc w:val="center"/>
            </w:pPr>
          </w:p>
        </w:tc>
        <w:tc>
          <w:tcPr>
            <w:tcW w:w="579" w:type="pct"/>
            <w:noWrap/>
            <w:hideMark/>
          </w:tcPr>
          <w:p w14:paraId="427F0830" w14:textId="77777777" w:rsidR="008953C2" w:rsidRPr="00187CCE" w:rsidRDefault="008953C2" w:rsidP="00170A80">
            <w:pPr>
              <w:spacing w:before="60" w:after="60" w:line="240" w:lineRule="auto"/>
            </w:pPr>
            <w:r w:rsidRPr="00187CCE">
              <w:t>See Note 2</w:t>
            </w:r>
          </w:p>
        </w:tc>
      </w:tr>
      <w:tr w:rsidR="008953C2" w:rsidRPr="00187CCE" w14:paraId="0FEED35C" w14:textId="77777777" w:rsidTr="00170A80">
        <w:tc>
          <w:tcPr>
            <w:tcW w:w="709" w:type="pct"/>
            <w:hideMark/>
          </w:tcPr>
          <w:p w14:paraId="637B4762" w14:textId="77777777" w:rsidR="008953C2" w:rsidRPr="00187CCE" w:rsidRDefault="008953C2" w:rsidP="00170A80">
            <w:pPr>
              <w:spacing w:before="60" w:after="60" w:line="240" w:lineRule="auto"/>
            </w:pPr>
            <w:r w:rsidRPr="00187CCE">
              <w:t>0303.8290</w:t>
            </w:r>
          </w:p>
        </w:tc>
        <w:tc>
          <w:tcPr>
            <w:tcW w:w="2030" w:type="pct"/>
            <w:hideMark/>
          </w:tcPr>
          <w:p w14:paraId="0B6E66CD" w14:textId="77777777" w:rsidR="008953C2" w:rsidRPr="00187CCE" w:rsidRDefault="008953C2" w:rsidP="00170A80">
            <w:pPr>
              <w:spacing w:before="60" w:after="60" w:line="240" w:lineRule="auto"/>
            </w:pPr>
            <w:r w:rsidRPr="00187CCE">
              <w:t>--- Others</w:t>
            </w:r>
          </w:p>
        </w:tc>
        <w:tc>
          <w:tcPr>
            <w:tcW w:w="1131" w:type="pct"/>
            <w:hideMark/>
          </w:tcPr>
          <w:p w14:paraId="256A850A" w14:textId="77777777" w:rsidR="008953C2" w:rsidRPr="00187CCE" w:rsidRDefault="008953C2" w:rsidP="00170A80">
            <w:pPr>
              <w:spacing w:before="60" w:after="60" w:line="240" w:lineRule="auto"/>
              <w:jc w:val="center"/>
            </w:pPr>
            <w:r w:rsidRPr="00187CCE">
              <w:t>0 %</w:t>
            </w:r>
          </w:p>
        </w:tc>
        <w:tc>
          <w:tcPr>
            <w:tcW w:w="551" w:type="pct"/>
            <w:noWrap/>
            <w:hideMark/>
          </w:tcPr>
          <w:p w14:paraId="027E9DD0" w14:textId="77777777" w:rsidR="008953C2" w:rsidRPr="00187CCE" w:rsidRDefault="008953C2" w:rsidP="00170A80">
            <w:pPr>
              <w:spacing w:before="60" w:after="60" w:line="240" w:lineRule="auto"/>
              <w:jc w:val="center"/>
            </w:pPr>
          </w:p>
        </w:tc>
        <w:tc>
          <w:tcPr>
            <w:tcW w:w="579" w:type="pct"/>
            <w:noWrap/>
            <w:hideMark/>
          </w:tcPr>
          <w:p w14:paraId="4E78EB7C" w14:textId="77777777" w:rsidR="008953C2" w:rsidRPr="00187CCE" w:rsidRDefault="008953C2" w:rsidP="00170A80">
            <w:pPr>
              <w:spacing w:before="60" w:after="60" w:line="240" w:lineRule="auto"/>
            </w:pPr>
            <w:r w:rsidRPr="00187CCE">
              <w:t>See Note 2</w:t>
            </w:r>
          </w:p>
        </w:tc>
      </w:tr>
      <w:tr w:rsidR="008953C2" w:rsidRPr="00187CCE" w14:paraId="07E99AF8" w14:textId="77777777" w:rsidTr="00170A80">
        <w:tc>
          <w:tcPr>
            <w:tcW w:w="709" w:type="pct"/>
            <w:hideMark/>
          </w:tcPr>
          <w:p w14:paraId="582F3CB3" w14:textId="77777777" w:rsidR="008953C2" w:rsidRPr="00187CCE" w:rsidRDefault="008953C2" w:rsidP="00170A80">
            <w:pPr>
              <w:spacing w:before="60" w:after="60" w:line="240" w:lineRule="auto"/>
            </w:pPr>
            <w:r w:rsidRPr="00187CCE">
              <w:t>0303.8311</w:t>
            </w:r>
          </w:p>
        </w:tc>
        <w:tc>
          <w:tcPr>
            <w:tcW w:w="2030" w:type="pct"/>
            <w:hideMark/>
          </w:tcPr>
          <w:p w14:paraId="2738756C" w14:textId="77777777" w:rsidR="008953C2" w:rsidRPr="00187CCE" w:rsidRDefault="008953C2" w:rsidP="00170A80">
            <w:pPr>
              <w:spacing w:before="60" w:after="60" w:line="240" w:lineRule="auto"/>
            </w:pPr>
            <w:r w:rsidRPr="00187CCE">
              <w:t>---- Whole</w:t>
            </w:r>
          </w:p>
        </w:tc>
        <w:tc>
          <w:tcPr>
            <w:tcW w:w="1131" w:type="pct"/>
            <w:hideMark/>
          </w:tcPr>
          <w:p w14:paraId="3BFD7445" w14:textId="77777777" w:rsidR="008953C2" w:rsidRPr="00187CCE" w:rsidRDefault="008953C2" w:rsidP="00170A80">
            <w:pPr>
              <w:spacing w:before="60" w:after="60" w:line="240" w:lineRule="auto"/>
              <w:jc w:val="center"/>
            </w:pPr>
            <w:r w:rsidRPr="00187CCE">
              <w:t>0 %</w:t>
            </w:r>
          </w:p>
        </w:tc>
        <w:tc>
          <w:tcPr>
            <w:tcW w:w="551" w:type="pct"/>
            <w:noWrap/>
            <w:hideMark/>
          </w:tcPr>
          <w:p w14:paraId="05625236" w14:textId="77777777" w:rsidR="008953C2" w:rsidRPr="00187CCE" w:rsidRDefault="008953C2" w:rsidP="00170A80">
            <w:pPr>
              <w:spacing w:before="60" w:after="60" w:line="240" w:lineRule="auto"/>
              <w:jc w:val="center"/>
            </w:pPr>
          </w:p>
        </w:tc>
        <w:tc>
          <w:tcPr>
            <w:tcW w:w="579" w:type="pct"/>
            <w:noWrap/>
            <w:hideMark/>
          </w:tcPr>
          <w:p w14:paraId="27F89E9C" w14:textId="77777777" w:rsidR="008953C2" w:rsidRPr="00187CCE" w:rsidRDefault="008953C2" w:rsidP="00170A80">
            <w:pPr>
              <w:spacing w:before="60" w:after="60" w:line="240" w:lineRule="auto"/>
            </w:pPr>
            <w:r w:rsidRPr="00187CCE">
              <w:t>See Note 2</w:t>
            </w:r>
          </w:p>
        </w:tc>
      </w:tr>
      <w:tr w:rsidR="008953C2" w:rsidRPr="00187CCE" w14:paraId="54AD4D43" w14:textId="77777777" w:rsidTr="00170A80">
        <w:tc>
          <w:tcPr>
            <w:tcW w:w="709" w:type="pct"/>
            <w:hideMark/>
          </w:tcPr>
          <w:p w14:paraId="27EADCD5" w14:textId="77777777" w:rsidR="008953C2" w:rsidRPr="00187CCE" w:rsidRDefault="008953C2" w:rsidP="00170A80">
            <w:pPr>
              <w:spacing w:before="60" w:after="60" w:line="240" w:lineRule="auto"/>
            </w:pPr>
            <w:r w:rsidRPr="00187CCE">
              <w:t>0303.8312</w:t>
            </w:r>
          </w:p>
        </w:tc>
        <w:tc>
          <w:tcPr>
            <w:tcW w:w="2030" w:type="pct"/>
            <w:hideMark/>
          </w:tcPr>
          <w:p w14:paraId="7826AED1" w14:textId="77777777" w:rsidR="008953C2" w:rsidRPr="00187CCE" w:rsidRDefault="008953C2" w:rsidP="00170A80">
            <w:pPr>
              <w:spacing w:before="60" w:after="60" w:line="240" w:lineRule="auto"/>
            </w:pPr>
            <w:r w:rsidRPr="00187CCE">
              <w:t>---- Headed and gutted ("HG")</w:t>
            </w:r>
          </w:p>
        </w:tc>
        <w:tc>
          <w:tcPr>
            <w:tcW w:w="1131" w:type="pct"/>
            <w:hideMark/>
          </w:tcPr>
          <w:p w14:paraId="7F0D8727" w14:textId="77777777" w:rsidR="008953C2" w:rsidRPr="00187CCE" w:rsidRDefault="008953C2" w:rsidP="00170A80">
            <w:pPr>
              <w:spacing w:before="60" w:after="60" w:line="240" w:lineRule="auto"/>
              <w:jc w:val="center"/>
            </w:pPr>
            <w:r w:rsidRPr="00187CCE">
              <w:t>0 %</w:t>
            </w:r>
          </w:p>
        </w:tc>
        <w:tc>
          <w:tcPr>
            <w:tcW w:w="551" w:type="pct"/>
            <w:noWrap/>
            <w:hideMark/>
          </w:tcPr>
          <w:p w14:paraId="4506CD7E" w14:textId="77777777" w:rsidR="008953C2" w:rsidRPr="00187CCE" w:rsidRDefault="008953C2" w:rsidP="00170A80">
            <w:pPr>
              <w:spacing w:before="60" w:after="60" w:line="240" w:lineRule="auto"/>
              <w:jc w:val="center"/>
            </w:pPr>
          </w:p>
        </w:tc>
        <w:tc>
          <w:tcPr>
            <w:tcW w:w="579" w:type="pct"/>
            <w:noWrap/>
            <w:hideMark/>
          </w:tcPr>
          <w:p w14:paraId="31062B06" w14:textId="77777777" w:rsidR="008953C2" w:rsidRPr="00187CCE" w:rsidRDefault="008953C2" w:rsidP="00170A80">
            <w:pPr>
              <w:spacing w:before="60" w:after="60" w:line="240" w:lineRule="auto"/>
            </w:pPr>
            <w:r w:rsidRPr="00187CCE">
              <w:t>See Note 2</w:t>
            </w:r>
          </w:p>
        </w:tc>
      </w:tr>
      <w:tr w:rsidR="008953C2" w:rsidRPr="00187CCE" w14:paraId="355E3ADF" w14:textId="77777777" w:rsidTr="00170A80">
        <w:tc>
          <w:tcPr>
            <w:tcW w:w="709" w:type="pct"/>
            <w:hideMark/>
          </w:tcPr>
          <w:p w14:paraId="1779D324" w14:textId="77777777" w:rsidR="008953C2" w:rsidRPr="00187CCE" w:rsidRDefault="008953C2" w:rsidP="00170A80">
            <w:pPr>
              <w:spacing w:before="60" w:after="60" w:line="240" w:lineRule="auto"/>
            </w:pPr>
            <w:r w:rsidRPr="00187CCE">
              <w:t>0303.8313</w:t>
            </w:r>
          </w:p>
        </w:tc>
        <w:tc>
          <w:tcPr>
            <w:tcW w:w="2030" w:type="pct"/>
            <w:hideMark/>
          </w:tcPr>
          <w:p w14:paraId="37A5D0B7" w14:textId="77777777" w:rsidR="008953C2" w:rsidRPr="00187CCE" w:rsidRDefault="008953C2" w:rsidP="00170A80">
            <w:pPr>
              <w:spacing w:before="60" w:after="60" w:line="240" w:lineRule="auto"/>
            </w:pPr>
            <w:r w:rsidRPr="00187CCE">
              <w:t>---- Headed and gutted and without tail ("HGT")</w:t>
            </w:r>
          </w:p>
        </w:tc>
        <w:tc>
          <w:tcPr>
            <w:tcW w:w="1131" w:type="pct"/>
            <w:hideMark/>
          </w:tcPr>
          <w:p w14:paraId="6F44BEA4" w14:textId="77777777" w:rsidR="008953C2" w:rsidRPr="00187CCE" w:rsidRDefault="008953C2" w:rsidP="00170A80">
            <w:pPr>
              <w:spacing w:before="60" w:after="60" w:line="240" w:lineRule="auto"/>
              <w:jc w:val="center"/>
            </w:pPr>
            <w:r w:rsidRPr="00187CCE">
              <w:t>0 %</w:t>
            </w:r>
          </w:p>
        </w:tc>
        <w:tc>
          <w:tcPr>
            <w:tcW w:w="551" w:type="pct"/>
            <w:noWrap/>
            <w:hideMark/>
          </w:tcPr>
          <w:p w14:paraId="3B528254" w14:textId="77777777" w:rsidR="008953C2" w:rsidRPr="00187CCE" w:rsidRDefault="008953C2" w:rsidP="00170A80">
            <w:pPr>
              <w:spacing w:before="60" w:after="60" w:line="240" w:lineRule="auto"/>
              <w:jc w:val="center"/>
            </w:pPr>
          </w:p>
        </w:tc>
        <w:tc>
          <w:tcPr>
            <w:tcW w:w="579" w:type="pct"/>
            <w:noWrap/>
            <w:hideMark/>
          </w:tcPr>
          <w:p w14:paraId="675EA7F4" w14:textId="77777777" w:rsidR="008953C2" w:rsidRPr="00187CCE" w:rsidRDefault="008953C2" w:rsidP="00170A80">
            <w:pPr>
              <w:spacing w:before="60" w:after="60" w:line="240" w:lineRule="auto"/>
            </w:pPr>
            <w:r w:rsidRPr="00187CCE">
              <w:t>See Note 2</w:t>
            </w:r>
          </w:p>
        </w:tc>
      </w:tr>
      <w:tr w:rsidR="008953C2" w:rsidRPr="00187CCE" w14:paraId="69D09E67" w14:textId="77777777" w:rsidTr="00170A80">
        <w:tc>
          <w:tcPr>
            <w:tcW w:w="709" w:type="pct"/>
            <w:hideMark/>
          </w:tcPr>
          <w:p w14:paraId="7B0540D2" w14:textId="77777777" w:rsidR="008953C2" w:rsidRPr="00187CCE" w:rsidRDefault="008953C2" w:rsidP="00170A80">
            <w:pPr>
              <w:spacing w:before="60" w:after="60" w:line="240" w:lineRule="auto"/>
            </w:pPr>
            <w:r w:rsidRPr="00187CCE">
              <w:t>0303.8319</w:t>
            </w:r>
          </w:p>
        </w:tc>
        <w:tc>
          <w:tcPr>
            <w:tcW w:w="2030" w:type="pct"/>
            <w:hideMark/>
          </w:tcPr>
          <w:p w14:paraId="1394A0E4" w14:textId="77777777" w:rsidR="008953C2" w:rsidRPr="00187CCE" w:rsidRDefault="008953C2" w:rsidP="00170A80">
            <w:pPr>
              <w:spacing w:before="60" w:after="60" w:line="240" w:lineRule="auto"/>
            </w:pPr>
            <w:r w:rsidRPr="00187CCE">
              <w:t>---- Other</w:t>
            </w:r>
          </w:p>
        </w:tc>
        <w:tc>
          <w:tcPr>
            <w:tcW w:w="1131" w:type="pct"/>
            <w:hideMark/>
          </w:tcPr>
          <w:p w14:paraId="47ED142F" w14:textId="77777777" w:rsidR="008953C2" w:rsidRPr="00187CCE" w:rsidRDefault="008953C2" w:rsidP="00170A80">
            <w:pPr>
              <w:spacing w:before="60" w:after="60" w:line="240" w:lineRule="auto"/>
              <w:jc w:val="center"/>
            </w:pPr>
            <w:r w:rsidRPr="00187CCE">
              <w:t>0 %</w:t>
            </w:r>
          </w:p>
        </w:tc>
        <w:tc>
          <w:tcPr>
            <w:tcW w:w="551" w:type="pct"/>
            <w:noWrap/>
            <w:hideMark/>
          </w:tcPr>
          <w:p w14:paraId="6D2C223E" w14:textId="77777777" w:rsidR="008953C2" w:rsidRPr="00187CCE" w:rsidRDefault="008953C2" w:rsidP="00170A80">
            <w:pPr>
              <w:spacing w:before="60" w:after="60" w:line="240" w:lineRule="auto"/>
              <w:jc w:val="center"/>
            </w:pPr>
          </w:p>
        </w:tc>
        <w:tc>
          <w:tcPr>
            <w:tcW w:w="579" w:type="pct"/>
            <w:noWrap/>
            <w:hideMark/>
          </w:tcPr>
          <w:p w14:paraId="512A9630" w14:textId="77777777" w:rsidR="008953C2" w:rsidRPr="00187CCE" w:rsidRDefault="008953C2" w:rsidP="00170A80">
            <w:pPr>
              <w:spacing w:before="60" w:after="60" w:line="240" w:lineRule="auto"/>
            </w:pPr>
            <w:r w:rsidRPr="00187CCE">
              <w:t>See Note 2</w:t>
            </w:r>
          </w:p>
        </w:tc>
      </w:tr>
      <w:tr w:rsidR="008953C2" w:rsidRPr="00187CCE" w14:paraId="6B7BAB9B" w14:textId="77777777" w:rsidTr="00170A80">
        <w:tc>
          <w:tcPr>
            <w:tcW w:w="709" w:type="pct"/>
            <w:hideMark/>
          </w:tcPr>
          <w:p w14:paraId="0359D600" w14:textId="77777777" w:rsidR="008953C2" w:rsidRPr="00187CCE" w:rsidRDefault="008953C2" w:rsidP="00170A80">
            <w:pPr>
              <w:spacing w:before="60" w:after="60" w:line="240" w:lineRule="auto"/>
            </w:pPr>
            <w:r w:rsidRPr="00187CCE">
              <w:t>0303.8390</w:t>
            </w:r>
          </w:p>
        </w:tc>
        <w:tc>
          <w:tcPr>
            <w:tcW w:w="2030" w:type="pct"/>
            <w:hideMark/>
          </w:tcPr>
          <w:p w14:paraId="287365CA" w14:textId="77777777" w:rsidR="008953C2" w:rsidRPr="00187CCE" w:rsidRDefault="008953C2" w:rsidP="00170A80">
            <w:pPr>
              <w:spacing w:before="60" w:after="60" w:line="240" w:lineRule="auto"/>
            </w:pPr>
            <w:r w:rsidRPr="00187CCE">
              <w:t>--- Other</w:t>
            </w:r>
          </w:p>
        </w:tc>
        <w:tc>
          <w:tcPr>
            <w:tcW w:w="1131" w:type="pct"/>
            <w:hideMark/>
          </w:tcPr>
          <w:p w14:paraId="6E14BB2A" w14:textId="77777777" w:rsidR="008953C2" w:rsidRPr="00187CCE" w:rsidRDefault="008953C2" w:rsidP="00170A80">
            <w:pPr>
              <w:spacing w:before="60" w:after="60" w:line="240" w:lineRule="auto"/>
              <w:jc w:val="center"/>
            </w:pPr>
            <w:r w:rsidRPr="00187CCE">
              <w:t>0 %</w:t>
            </w:r>
          </w:p>
        </w:tc>
        <w:tc>
          <w:tcPr>
            <w:tcW w:w="551" w:type="pct"/>
            <w:noWrap/>
            <w:hideMark/>
          </w:tcPr>
          <w:p w14:paraId="2C5D30B9" w14:textId="77777777" w:rsidR="008953C2" w:rsidRPr="00187CCE" w:rsidRDefault="008953C2" w:rsidP="00170A80">
            <w:pPr>
              <w:spacing w:before="60" w:after="60" w:line="240" w:lineRule="auto"/>
              <w:jc w:val="center"/>
            </w:pPr>
          </w:p>
        </w:tc>
        <w:tc>
          <w:tcPr>
            <w:tcW w:w="579" w:type="pct"/>
            <w:noWrap/>
            <w:hideMark/>
          </w:tcPr>
          <w:p w14:paraId="0E22E36E" w14:textId="77777777" w:rsidR="008953C2" w:rsidRPr="00187CCE" w:rsidRDefault="008953C2" w:rsidP="00170A80">
            <w:pPr>
              <w:spacing w:before="60" w:after="60" w:line="240" w:lineRule="auto"/>
            </w:pPr>
            <w:r w:rsidRPr="00187CCE">
              <w:t>See Note 2</w:t>
            </w:r>
          </w:p>
        </w:tc>
      </w:tr>
      <w:tr w:rsidR="008953C2" w:rsidRPr="00187CCE" w14:paraId="4BFAE7A5" w14:textId="77777777" w:rsidTr="00170A80">
        <w:tc>
          <w:tcPr>
            <w:tcW w:w="709" w:type="pct"/>
            <w:hideMark/>
          </w:tcPr>
          <w:p w14:paraId="02733F71" w14:textId="77777777" w:rsidR="008953C2" w:rsidRPr="00187CCE" w:rsidRDefault="008953C2" w:rsidP="00170A80">
            <w:pPr>
              <w:spacing w:before="60" w:after="60" w:line="240" w:lineRule="auto"/>
            </w:pPr>
            <w:r w:rsidRPr="00187CCE">
              <w:t>0303.8400</w:t>
            </w:r>
          </w:p>
        </w:tc>
        <w:tc>
          <w:tcPr>
            <w:tcW w:w="2030" w:type="pct"/>
            <w:hideMark/>
          </w:tcPr>
          <w:p w14:paraId="1A557558" w14:textId="77777777" w:rsidR="008953C2" w:rsidRPr="00187CCE" w:rsidRDefault="008953C2" w:rsidP="00170A80">
            <w:pPr>
              <w:spacing w:before="60" w:after="60" w:line="240" w:lineRule="auto"/>
            </w:pPr>
            <w:r w:rsidRPr="00187CCE">
              <w:t>-- Seabass (</w:t>
            </w:r>
            <w:r w:rsidRPr="00187CCE">
              <w:rPr>
                <w:i/>
                <w:iCs/>
              </w:rPr>
              <w:t>Dicentrarchus</w:t>
            </w:r>
            <w:r w:rsidRPr="00187CCE">
              <w:t xml:space="preserve"> spp.)</w:t>
            </w:r>
          </w:p>
        </w:tc>
        <w:tc>
          <w:tcPr>
            <w:tcW w:w="1131" w:type="pct"/>
            <w:hideMark/>
          </w:tcPr>
          <w:p w14:paraId="5B8379A6" w14:textId="77777777" w:rsidR="008953C2" w:rsidRPr="00187CCE" w:rsidRDefault="008953C2" w:rsidP="00170A80">
            <w:pPr>
              <w:spacing w:before="60" w:after="60" w:line="240" w:lineRule="auto"/>
              <w:jc w:val="center"/>
            </w:pPr>
            <w:r w:rsidRPr="00187CCE">
              <w:t>0 %</w:t>
            </w:r>
          </w:p>
        </w:tc>
        <w:tc>
          <w:tcPr>
            <w:tcW w:w="551" w:type="pct"/>
            <w:noWrap/>
            <w:hideMark/>
          </w:tcPr>
          <w:p w14:paraId="5DDECD7D" w14:textId="77777777" w:rsidR="008953C2" w:rsidRPr="00187CCE" w:rsidRDefault="008953C2" w:rsidP="00170A80">
            <w:pPr>
              <w:spacing w:before="60" w:after="60" w:line="240" w:lineRule="auto"/>
              <w:jc w:val="center"/>
            </w:pPr>
          </w:p>
        </w:tc>
        <w:tc>
          <w:tcPr>
            <w:tcW w:w="579" w:type="pct"/>
            <w:noWrap/>
            <w:hideMark/>
          </w:tcPr>
          <w:p w14:paraId="477E1BBC" w14:textId="77777777" w:rsidR="008953C2" w:rsidRPr="00187CCE" w:rsidRDefault="008953C2" w:rsidP="00170A80">
            <w:pPr>
              <w:spacing w:before="60" w:after="60" w:line="240" w:lineRule="auto"/>
            </w:pPr>
            <w:r w:rsidRPr="00187CCE">
              <w:t>See Note 2</w:t>
            </w:r>
          </w:p>
        </w:tc>
      </w:tr>
      <w:tr w:rsidR="008953C2" w:rsidRPr="00187CCE" w14:paraId="44B2AEE4" w14:textId="77777777" w:rsidTr="00170A80">
        <w:tc>
          <w:tcPr>
            <w:tcW w:w="709" w:type="pct"/>
            <w:hideMark/>
          </w:tcPr>
          <w:p w14:paraId="73957171" w14:textId="77777777" w:rsidR="008953C2" w:rsidRPr="00187CCE" w:rsidRDefault="008953C2" w:rsidP="00170A80">
            <w:pPr>
              <w:spacing w:before="60" w:after="60" w:line="240" w:lineRule="auto"/>
            </w:pPr>
            <w:r w:rsidRPr="00187CCE">
              <w:t>0303.8910</w:t>
            </w:r>
          </w:p>
        </w:tc>
        <w:tc>
          <w:tcPr>
            <w:tcW w:w="2030" w:type="pct"/>
            <w:hideMark/>
          </w:tcPr>
          <w:p w14:paraId="472DE759" w14:textId="77777777" w:rsidR="008953C2" w:rsidRPr="00187CCE" w:rsidRDefault="008953C2" w:rsidP="00170A80">
            <w:pPr>
              <w:spacing w:before="60" w:after="60" w:line="240" w:lineRule="auto"/>
            </w:pPr>
            <w:r w:rsidRPr="00187CCE">
              <w:t>--- Southern grunt (</w:t>
            </w:r>
            <w:r w:rsidRPr="00187CCE">
              <w:rPr>
                <w:i/>
                <w:iCs/>
              </w:rPr>
              <w:t>Cilus gilberti</w:t>
            </w:r>
            <w:r w:rsidRPr="00187CCE">
              <w:t>)</w:t>
            </w:r>
          </w:p>
        </w:tc>
        <w:tc>
          <w:tcPr>
            <w:tcW w:w="1131" w:type="pct"/>
            <w:hideMark/>
          </w:tcPr>
          <w:p w14:paraId="47111F5E" w14:textId="77777777" w:rsidR="008953C2" w:rsidRPr="00187CCE" w:rsidRDefault="008953C2" w:rsidP="00170A80">
            <w:pPr>
              <w:spacing w:before="60" w:after="60" w:line="240" w:lineRule="auto"/>
              <w:jc w:val="center"/>
            </w:pPr>
            <w:r w:rsidRPr="00187CCE">
              <w:t>0 %</w:t>
            </w:r>
          </w:p>
        </w:tc>
        <w:tc>
          <w:tcPr>
            <w:tcW w:w="551" w:type="pct"/>
            <w:noWrap/>
            <w:hideMark/>
          </w:tcPr>
          <w:p w14:paraId="76ED3169" w14:textId="77777777" w:rsidR="008953C2" w:rsidRPr="00187CCE" w:rsidRDefault="008953C2" w:rsidP="00170A80">
            <w:pPr>
              <w:spacing w:before="60" w:after="60" w:line="240" w:lineRule="auto"/>
              <w:jc w:val="center"/>
            </w:pPr>
          </w:p>
        </w:tc>
        <w:tc>
          <w:tcPr>
            <w:tcW w:w="579" w:type="pct"/>
            <w:noWrap/>
            <w:hideMark/>
          </w:tcPr>
          <w:p w14:paraId="048D884D" w14:textId="77777777" w:rsidR="008953C2" w:rsidRPr="00187CCE" w:rsidRDefault="008953C2" w:rsidP="00170A80">
            <w:pPr>
              <w:spacing w:before="60" w:after="60" w:line="240" w:lineRule="auto"/>
            </w:pPr>
            <w:r w:rsidRPr="00187CCE">
              <w:t>See Note 2</w:t>
            </w:r>
          </w:p>
        </w:tc>
      </w:tr>
      <w:tr w:rsidR="008953C2" w:rsidRPr="00187CCE" w14:paraId="34A833F0" w14:textId="77777777" w:rsidTr="00170A80">
        <w:tc>
          <w:tcPr>
            <w:tcW w:w="709" w:type="pct"/>
            <w:hideMark/>
          </w:tcPr>
          <w:p w14:paraId="15EC2E28" w14:textId="77777777" w:rsidR="008953C2" w:rsidRPr="00187CCE" w:rsidRDefault="008953C2" w:rsidP="00170A80">
            <w:pPr>
              <w:spacing w:before="60" w:after="60" w:line="240" w:lineRule="auto"/>
            </w:pPr>
            <w:r w:rsidRPr="00187CCE">
              <w:t>0303.8921</w:t>
            </w:r>
          </w:p>
        </w:tc>
        <w:tc>
          <w:tcPr>
            <w:tcW w:w="2030" w:type="pct"/>
            <w:hideMark/>
          </w:tcPr>
          <w:p w14:paraId="20B37965" w14:textId="77777777" w:rsidR="008953C2" w:rsidRPr="00187CCE" w:rsidRDefault="008953C2" w:rsidP="00170A80">
            <w:pPr>
              <w:spacing w:before="60" w:after="60" w:line="240" w:lineRule="auto"/>
            </w:pPr>
            <w:r w:rsidRPr="00187CCE">
              <w:t>---- Whole</w:t>
            </w:r>
          </w:p>
        </w:tc>
        <w:tc>
          <w:tcPr>
            <w:tcW w:w="1131" w:type="pct"/>
            <w:hideMark/>
          </w:tcPr>
          <w:p w14:paraId="2044C866" w14:textId="77777777" w:rsidR="008953C2" w:rsidRPr="00187CCE" w:rsidRDefault="008953C2" w:rsidP="00170A80">
            <w:pPr>
              <w:spacing w:before="60" w:after="60" w:line="240" w:lineRule="auto"/>
              <w:jc w:val="center"/>
            </w:pPr>
            <w:r w:rsidRPr="00187CCE">
              <w:t>0 %</w:t>
            </w:r>
          </w:p>
        </w:tc>
        <w:tc>
          <w:tcPr>
            <w:tcW w:w="551" w:type="pct"/>
            <w:noWrap/>
            <w:hideMark/>
          </w:tcPr>
          <w:p w14:paraId="09C8A715" w14:textId="77777777" w:rsidR="008953C2" w:rsidRPr="00187CCE" w:rsidRDefault="008953C2" w:rsidP="00170A80">
            <w:pPr>
              <w:spacing w:before="60" w:after="60" w:line="240" w:lineRule="auto"/>
              <w:jc w:val="center"/>
            </w:pPr>
          </w:p>
        </w:tc>
        <w:tc>
          <w:tcPr>
            <w:tcW w:w="579" w:type="pct"/>
            <w:noWrap/>
            <w:hideMark/>
          </w:tcPr>
          <w:p w14:paraId="71BE82AE" w14:textId="77777777" w:rsidR="008953C2" w:rsidRPr="00187CCE" w:rsidRDefault="008953C2" w:rsidP="00170A80">
            <w:pPr>
              <w:spacing w:before="60" w:after="60" w:line="240" w:lineRule="auto"/>
            </w:pPr>
            <w:r w:rsidRPr="00187CCE">
              <w:t>See Note 2</w:t>
            </w:r>
          </w:p>
        </w:tc>
      </w:tr>
      <w:tr w:rsidR="008953C2" w:rsidRPr="00187CCE" w14:paraId="1011C5FE" w14:textId="77777777" w:rsidTr="00170A80">
        <w:tc>
          <w:tcPr>
            <w:tcW w:w="709" w:type="pct"/>
            <w:hideMark/>
          </w:tcPr>
          <w:p w14:paraId="33DD593A" w14:textId="77777777" w:rsidR="008953C2" w:rsidRPr="00187CCE" w:rsidRDefault="008953C2" w:rsidP="00170A80">
            <w:pPr>
              <w:spacing w:before="60" w:after="60" w:line="240" w:lineRule="auto"/>
            </w:pPr>
            <w:r w:rsidRPr="00187CCE">
              <w:t>0303.8922</w:t>
            </w:r>
          </w:p>
        </w:tc>
        <w:tc>
          <w:tcPr>
            <w:tcW w:w="2030" w:type="pct"/>
            <w:hideMark/>
          </w:tcPr>
          <w:p w14:paraId="4DB4D425" w14:textId="77777777" w:rsidR="008953C2" w:rsidRPr="00187CCE" w:rsidRDefault="008953C2" w:rsidP="00170A80">
            <w:pPr>
              <w:spacing w:before="60" w:after="60" w:line="240" w:lineRule="auto"/>
            </w:pPr>
            <w:r w:rsidRPr="00187CCE">
              <w:t>---- Headed and gutted ("HG")</w:t>
            </w:r>
          </w:p>
        </w:tc>
        <w:tc>
          <w:tcPr>
            <w:tcW w:w="1131" w:type="pct"/>
            <w:hideMark/>
          </w:tcPr>
          <w:p w14:paraId="2D3B739F" w14:textId="77777777" w:rsidR="008953C2" w:rsidRPr="00187CCE" w:rsidRDefault="008953C2" w:rsidP="00170A80">
            <w:pPr>
              <w:spacing w:before="60" w:after="60" w:line="240" w:lineRule="auto"/>
              <w:jc w:val="center"/>
            </w:pPr>
            <w:r w:rsidRPr="00187CCE">
              <w:t>0 %</w:t>
            </w:r>
          </w:p>
        </w:tc>
        <w:tc>
          <w:tcPr>
            <w:tcW w:w="551" w:type="pct"/>
            <w:noWrap/>
            <w:hideMark/>
          </w:tcPr>
          <w:p w14:paraId="5CCF6EFB" w14:textId="77777777" w:rsidR="008953C2" w:rsidRPr="00187CCE" w:rsidRDefault="008953C2" w:rsidP="00170A80">
            <w:pPr>
              <w:spacing w:before="60" w:after="60" w:line="240" w:lineRule="auto"/>
              <w:jc w:val="center"/>
            </w:pPr>
          </w:p>
        </w:tc>
        <w:tc>
          <w:tcPr>
            <w:tcW w:w="579" w:type="pct"/>
            <w:noWrap/>
            <w:hideMark/>
          </w:tcPr>
          <w:p w14:paraId="1CE17352" w14:textId="77777777" w:rsidR="008953C2" w:rsidRPr="00187CCE" w:rsidRDefault="008953C2" w:rsidP="00170A80">
            <w:pPr>
              <w:spacing w:before="60" w:after="60" w:line="240" w:lineRule="auto"/>
            </w:pPr>
            <w:r w:rsidRPr="00187CCE">
              <w:t>See Note 2</w:t>
            </w:r>
          </w:p>
        </w:tc>
      </w:tr>
      <w:tr w:rsidR="008953C2" w:rsidRPr="00187CCE" w14:paraId="6337B670" w14:textId="77777777" w:rsidTr="00170A80">
        <w:tc>
          <w:tcPr>
            <w:tcW w:w="709" w:type="pct"/>
            <w:hideMark/>
          </w:tcPr>
          <w:p w14:paraId="14E55367" w14:textId="77777777" w:rsidR="008953C2" w:rsidRPr="00187CCE" w:rsidRDefault="008953C2" w:rsidP="00170A80">
            <w:pPr>
              <w:spacing w:before="60" w:after="60" w:line="240" w:lineRule="auto"/>
            </w:pPr>
            <w:r w:rsidRPr="00187CCE">
              <w:t>0303.8929</w:t>
            </w:r>
          </w:p>
        </w:tc>
        <w:tc>
          <w:tcPr>
            <w:tcW w:w="2030" w:type="pct"/>
            <w:hideMark/>
          </w:tcPr>
          <w:p w14:paraId="3CBD5DC0" w14:textId="77777777" w:rsidR="008953C2" w:rsidRPr="00187CCE" w:rsidRDefault="008953C2" w:rsidP="00170A80">
            <w:pPr>
              <w:spacing w:before="60" w:after="60" w:line="240" w:lineRule="auto"/>
            </w:pPr>
            <w:r w:rsidRPr="00187CCE">
              <w:t>---- Other</w:t>
            </w:r>
          </w:p>
        </w:tc>
        <w:tc>
          <w:tcPr>
            <w:tcW w:w="1131" w:type="pct"/>
            <w:hideMark/>
          </w:tcPr>
          <w:p w14:paraId="47C26597" w14:textId="77777777" w:rsidR="008953C2" w:rsidRPr="00187CCE" w:rsidRDefault="008953C2" w:rsidP="00170A80">
            <w:pPr>
              <w:spacing w:before="60" w:after="60" w:line="240" w:lineRule="auto"/>
              <w:jc w:val="center"/>
            </w:pPr>
            <w:r w:rsidRPr="00187CCE">
              <w:t>0 %</w:t>
            </w:r>
          </w:p>
        </w:tc>
        <w:tc>
          <w:tcPr>
            <w:tcW w:w="551" w:type="pct"/>
            <w:noWrap/>
            <w:hideMark/>
          </w:tcPr>
          <w:p w14:paraId="07C03FB4" w14:textId="77777777" w:rsidR="008953C2" w:rsidRPr="00187CCE" w:rsidRDefault="008953C2" w:rsidP="00170A80">
            <w:pPr>
              <w:spacing w:before="60" w:after="60" w:line="240" w:lineRule="auto"/>
              <w:jc w:val="center"/>
            </w:pPr>
          </w:p>
        </w:tc>
        <w:tc>
          <w:tcPr>
            <w:tcW w:w="579" w:type="pct"/>
            <w:noWrap/>
            <w:hideMark/>
          </w:tcPr>
          <w:p w14:paraId="75589ACE" w14:textId="77777777" w:rsidR="008953C2" w:rsidRPr="00187CCE" w:rsidRDefault="008953C2" w:rsidP="00170A80">
            <w:pPr>
              <w:spacing w:before="60" w:after="60" w:line="240" w:lineRule="auto"/>
            </w:pPr>
            <w:r w:rsidRPr="00187CCE">
              <w:t>See Note 2</w:t>
            </w:r>
          </w:p>
        </w:tc>
      </w:tr>
      <w:tr w:rsidR="008953C2" w:rsidRPr="00187CCE" w14:paraId="2122BBDF" w14:textId="77777777" w:rsidTr="00170A80">
        <w:tc>
          <w:tcPr>
            <w:tcW w:w="709" w:type="pct"/>
            <w:hideMark/>
          </w:tcPr>
          <w:p w14:paraId="6B5ECC37" w14:textId="77777777" w:rsidR="008953C2" w:rsidRPr="00187CCE" w:rsidRDefault="008953C2" w:rsidP="00170A80">
            <w:pPr>
              <w:spacing w:before="60" w:after="60" w:line="240" w:lineRule="auto"/>
            </w:pPr>
            <w:r w:rsidRPr="00187CCE">
              <w:t>0303.8931</w:t>
            </w:r>
          </w:p>
        </w:tc>
        <w:tc>
          <w:tcPr>
            <w:tcW w:w="2030" w:type="pct"/>
            <w:hideMark/>
          </w:tcPr>
          <w:p w14:paraId="2ECD388B" w14:textId="77777777" w:rsidR="008953C2" w:rsidRPr="00187CCE" w:rsidRDefault="008953C2" w:rsidP="00170A80">
            <w:pPr>
              <w:spacing w:before="60" w:after="60" w:line="240" w:lineRule="auto"/>
            </w:pPr>
            <w:r w:rsidRPr="00187CCE">
              <w:t>---- Whole</w:t>
            </w:r>
          </w:p>
        </w:tc>
        <w:tc>
          <w:tcPr>
            <w:tcW w:w="1131" w:type="pct"/>
            <w:hideMark/>
          </w:tcPr>
          <w:p w14:paraId="11FEE8F7" w14:textId="77777777" w:rsidR="008953C2" w:rsidRPr="00187CCE" w:rsidRDefault="008953C2" w:rsidP="00170A80">
            <w:pPr>
              <w:spacing w:before="60" w:after="60" w:line="240" w:lineRule="auto"/>
              <w:jc w:val="center"/>
            </w:pPr>
            <w:r w:rsidRPr="00187CCE">
              <w:t>0 %</w:t>
            </w:r>
          </w:p>
        </w:tc>
        <w:tc>
          <w:tcPr>
            <w:tcW w:w="551" w:type="pct"/>
            <w:noWrap/>
            <w:hideMark/>
          </w:tcPr>
          <w:p w14:paraId="7B3C159B" w14:textId="77777777" w:rsidR="008953C2" w:rsidRPr="00187CCE" w:rsidRDefault="008953C2" w:rsidP="00170A80">
            <w:pPr>
              <w:spacing w:before="60" w:after="60" w:line="240" w:lineRule="auto"/>
              <w:jc w:val="center"/>
            </w:pPr>
          </w:p>
        </w:tc>
        <w:tc>
          <w:tcPr>
            <w:tcW w:w="579" w:type="pct"/>
            <w:noWrap/>
            <w:hideMark/>
          </w:tcPr>
          <w:p w14:paraId="4B15DF42" w14:textId="77777777" w:rsidR="008953C2" w:rsidRPr="00187CCE" w:rsidRDefault="008953C2" w:rsidP="00170A80">
            <w:pPr>
              <w:spacing w:before="60" w:after="60" w:line="240" w:lineRule="auto"/>
            </w:pPr>
            <w:r w:rsidRPr="00187CCE">
              <w:t>See Note 2</w:t>
            </w:r>
          </w:p>
        </w:tc>
      </w:tr>
      <w:tr w:rsidR="008953C2" w:rsidRPr="00187CCE" w14:paraId="221D2DF7" w14:textId="77777777" w:rsidTr="00170A80">
        <w:tc>
          <w:tcPr>
            <w:tcW w:w="709" w:type="pct"/>
            <w:hideMark/>
          </w:tcPr>
          <w:p w14:paraId="4C8E2C22" w14:textId="77777777" w:rsidR="008953C2" w:rsidRPr="00187CCE" w:rsidRDefault="008953C2" w:rsidP="00170A80">
            <w:pPr>
              <w:pageBreakBefore/>
              <w:spacing w:before="60" w:after="60" w:line="240" w:lineRule="auto"/>
            </w:pPr>
            <w:r w:rsidRPr="00187CCE">
              <w:lastRenderedPageBreak/>
              <w:t>0303.8932</w:t>
            </w:r>
          </w:p>
        </w:tc>
        <w:tc>
          <w:tcPr>
            <w:tcW w:w="2030" w:type="pct"/>
            <w:hideMark/>
          </w:tcPr>
          <w:p w14:paraId="053FF131" w14:textId="77777777" w:rsidR="008953C2" w:rsidRPr="00187CCE" w:rsidRDefault="008953C2" w:rsidP="00170A80">
            <w:pPr>
              <w:spacing w:before="60" w:after="60" w:line="240" w:lineRule="auto"/>
            </w:pPr>
            <w:r w:rsidRPr="00187CCE">
              <w:t>---- Headed and gutted ("HG")</w:t>
            </w:r>
          </w:p>
        </w:tc>
        <w:tc>
          <w:tcPr>
            <w:tcW w:w="1131" w:type="pct"/>
            <w:hideMark/>
          </w:tcPr>
          <w:p w14:paraId="01149A4E" w14:textId="77777777" w:rsidR="008953C2" w:rsidRPr="00187CCE" w:rsidRDefault="008953C2" w:rsidP="00170A80">
            <w:pPr>
              <w:spacing w:before="60" w:after="60" w:line="240" w:lineRule="auto"/>
              <w:jc w:val="center"/>
            </w:pPr>
            <w:r w:rsidRPr="00187CCE">
              <w:t>0 %</w:t>
            </w:r>
          </w:p>
        </w:tc>
        <w:tc>
          <w:tcPr>
            <w:tcW w:w="551" w:type="pct"/>
            <w:noWrap/>
            <w:hideMark/>
          </w:tcPr>
          <w:p w14:paraId="0E7049FA" w14:textId="77777777" w:rsidR="008953C2" w:rsidRPr="00187CCE" w:rsidRDefault="008953C2" w:rsidP="00170A80">
            <w:pPr>
              <w:spacing w:before="60" w:after="60" w:line="240" w:lineRule="auto"/>
              <w:jc w:val="center"/>
            </w:pPr>
          </w:p>
        </w:tc>
        <w:tc>
          <w:tcPr>
            <w:tcW w:w="579" w:type="pct"/>
            <w:noWrap/>
            <w:hideMark/>
          </w:tcPr>
          <w:p w14:paraId="04D2B2AC" w14:textId="77777777" w:rsidR="008953C2" w:rsidRPr="00187CCE" w:rsidRDefault="008953C2" w:rsidP="00170A80">
            <w:pPr>
              <w:spacing w:before="60" w:after="60" w:line="240" w:lineRule="auto"/>
            </w:pPr>
            <w:r w:rsidRPr="00187CCE">
              <w:t>See Note 2</w:t>
            </w:r>
          </w:p>
        </w:tc>
      </w:tr>
      <w:tr w:rsidR="008953C2" w:rsidRPr="00187CCE" w14:paraId="55A9C7FD" w14:textId="77777777" w:rsidTr="00170A80">
        <w:tc>
          <w:tcPr>
            <w:tcW w:w="709" w:type="pct"/>
            <w:hideMark/>
          </w:tcPr>
          <w:p w14:paraId="547924C6" w14:textId="77777777" w:rsidR="008953C2" w:rsidRPr="00187CCE" w:rsidRDefault="008953C2" w:rsidP="00170A80">
            <w:pPr>
              <w:spacing w:before="60" w:after="60" w:line="240" w:lineRule="auto"/>
            </w:pPr>
            <w:r w:rsidRPr="00187CCE">
              <w:t>0303.8939</w:t>
            </w:r>
          </w:p>
        </w:tc>
        <w:tc>
          <w:tcPr>
            <w:tcW w:w="2030" w:type="pct"/>
            <w:hideMark/>
          </w:tcPr>
          <w:p w14:paraId="46849F6D" w14:textId="77777777" w:rsidR="008953C2" w:rsidRPr="00187CCE" w:rsidRDefault="008953C2" w:rsidP="00170A80">
            <w:pPr>
              <w:spacing w:before="60" w:after="60" w:line="240" w:lineRule="auto"/>
            </w:pPr>
            <w:r w:rsidRPr="00187CCE">
              <w:t>---- Other</w:t>
            </w:r>
          </w:p>
        </w:tc>
        <w:tc>
          <w:tcPr>
            <w:tcW w:w="1131" w:type="pct"/>
            <w:hideMark/>
          </w:tcPr>
          <w:p w14:paraId="68E4F282" w14:textId="77777777" w:rsidR="008953C2" w:rsidRPr="00187CCE" w:rsidRDefault="008953C2" w:rsidP="00170A80">
            <w:pPr>
              <w:spacing w:before="60" w:after="60" w:line="240" w:lineRule="auto"/>
              <w:jc w:val="center"/>
            </w:pPr>
            <w:r w:rsidRPr="00187CCE">
              <w:t>0 %</w:t>
            </w:r>
          </w:p>
        </w:tc>
        <w:tc>
          <w:tcPr>
            <w:tcW w:w="551" w:type="pct"/>
            <w:noWrap/>
            <w:hideMark/>
          </w:tcPr>
          <w:p w14:paraId="3238643B" w14:textId="77777777" w:rsidR="008953C2" w:rsidRPr="00187CCE" w:rsidRDefault="008953C2" w:rsidP="00170A80">
            <w:pPr>
              <w:spacing w:before="60" w:after="60" w:line="240" w:lineRule="auto"/>
              <w:jc w:val="center"/>
            </w:pPr>
          </w:p>
        </w:tc>
        <w:tc>
          <w:tcPr>
            <w:tcW w:w="579" w:type="pct"/>
            <w:noWrap/>
            <w:hideMark/>
          </w:tcPr>
          <w:p w14:paraId="386A00B4" w14:textId="77777777" w:rsidR="008953C2" w:rsidRPr="00187CCE" w:rsidRDefault="008953C2" w:rsidP="00170A80">
            <w:pPr>
              <w:spacing w:before="60" w:after="60" w:line="240" w:lineRule="auto"/>
            </w:pPr>
            <w:r w:rsidRPr="00187CCE">
              <w:t>See Note 2</w:t>
            </w:r>
          </w:p>
        </w:tc>
      </w:tr>
      <w:tr w:rsidR="008953C2" w:rsidRPr="00187CCE" w14:paraId="2BD3520B" w14:textId="77777777" w:rsidTr="00170A80">
        <w:tc>
          <w:tcPr>
            <w:tcW w:w="709" w:type="pct"/>
            <w:hideMark/>
          </w:tcPr>
          <w:p w14:paraId="6D6A2380" w14:textId="77777777" w:rsidR="008953C2" w:rsidRPr="00187CCE" w:rsidRDefault="008953C2" w:rsidP="00170A80">
            <w:pPr>
              <w:spacing w:before="60" w:after="60" w:line="240" w:lineRule="auto"/>
            </w:pPr>
            <w:r w:rsidRPr="00187CCE">
              <w:t>0303.8941</w:t>
            </w:r>
          </w:p>
        </w:tc>
        <w:tc>
          <w:tcPr>
            <w:tcW w:w="2030" w:type="pct"/>
            <w:hideMark/>
          </w:tcPr>
          <w:p w14:paraId="1BE0E99A" w14:textId="77777777" w:rsidR="008953C2" w:rsidRPr="00187CCE" w:rsidRDefault="008953C2" w:rsidP="00170A80">
            <w:pPr>
              <w:spacing w:before="60" w:after="60" w:line="240" w:lineRule="auto"/>
            </w:pPr>
            <w:r w:rsidRPr="00187CCE">
              <w:t>---- Golden kingclip (</w:t>
            </w:r>
            <w:r w:rsidRPr="00187CCE">
              <w:rPr>
                <w:i/>
                <w:iCs/>
              </w:rPr>
              <w:t>Genypterus blacodes</w:t>
            </w:r>
            <w:r w:rsidRPr="00187CCE">
              <w:t>) whole</w:t>
            </w:r>
          </w:p>
        </w:tc>
        <w:tc>
          <w:tcPr>
            <w:tcW w:w="1131" w:type="pct"/>
            <w:hideMark/>
          </w:tcPr>
          <w:p w14:paraId="1E6E756A" w14:textId="77777777" w:rsidR="008953C2" w:rsidRPr="00187CCE" w:rsidRDefault="008953C2" w:rsidP="00170A80">
            <w:pPr>
              <w:spacing w:before="60" w:after="60" w:line="240" w:lineRule="auto"/>
              <w:jc w:val="center"/>
            </w:pPr>
            <w:r w:rsidRPr="00187CCE">
              <w:t>0 %</w:t>
            </w:r>
          </w:p>
        </w:tc>
        <w:tc>
          <w:tcPr>
            <w:tcW w:w="551" w:type="pct"/>
            <w:noWrap/>
            <w:hideMark/>
          </w:tcPr>
          <w:p w14:paraId="0E9B2D64" w14:textId="77777777" w:rsidR="008953C2" w:rsidRPr="00187CCE" w:rsidRDefault="008953C2" w:rsidP="00170A80">
            <w:pPr>
              <w:spacing w:before="60" w:after="60" w:line="240" w:lineRule="auto"/>
              <w:jc w:val="center"/>
            </w:pPr>
          </w:p>
        </w:tc>
        <w:tc>
          <w:tcPr>
            <w:tcW w:w="579" w:type="pct"/>
            <w:noWrap/>
            <w:hideMark/>
          </w:tcPr>
          <w:p w14:paraId="72290C8C" w14:textId="77777777" w:rsidR="008953C2" w:rsidRPr="00187CCE" w:rsidRDefault="008953C2" w:rsidP="00170A80">
            <w:pPr>
              <w:spacing w:before="60" w:after="60" w:line="240" w:lineRule="auto"/>
            </w:pPr>
            <w:r w:rsidRPr="00187CCE">
              <w:t>See Note 2</w:t>
            </w:r>
          </w:p>
        </w:tc>
      </w:tr>
      <w:tr w:rsidR="008953C2" w:rsidRPr="00187CCE" w14:paraId="6F153E75" w14:textId="77777777" w:rsidTr="00170A80">
        <w:tc>
          <w:tcPr>
            <w:tcW w:w="709" w:type="pct"/>
            <w:hideMark/>
          </w:tcPr>
          <w:p w14:paraId="64FF3B26" w14:textId="77777777" w:rsidR="008953C2" w:rsidRPr="00187CCE" w:rsidRDefault="008953C2" w:rsidP="00170A80">
            <w:pPr>
              <w:spacing w:before="60" w:after="60" w:line="240" w:lineRule="auto"/>
            </w:pPr>
            <w:r w:rsidRPr="00187CCE">
              <w:t>0303.8942</w:t>
            </w:r>
          </w:p>
        </w:tc>
        <w:tc>
          <w:tcPr>
            <w:tcW w:w="2030" w:type="pct"/>
            <w:hideMark/>
          </w:tcPr>
          <w:p w14:paraId="2E8D01C3" w14:textId="77777777" w:rsidR="008953C2" w:rsidRPr="00187CCE" w:rsidRDefault="008953C2" w:rsidP="00170A80">
            <w:pPr>
              <w:spacing w:before="60" w:after="60" w:line="240" w:lineRule="auto"/>
            </w:pPr>
            <w:r w:rsidRPr="00187CCE">
              <w:t>---- Golden kingclip (</w:t>
            </w:r>
            <w:r w:rsidRPr="00187CCE">
              <w:rPr>
                <w:i/>
                <w:iCs/>
              </w:rPr>
              <w:t>Genypterus blacodes</w:t>
            </w:r>
            <w:r w:rsidRPr="00187CCE">
              <w:t>) headed and gutted ("HG")</w:t>
            </w:r>
          </w:p>
        </w:tc>
        <w:tc>
          <w:tcPr>
            <w:tcW w:w="1131" w:type="pct"/>
            <w:hideMark/>
          </w:tcPr>
          <w:p w14:paraId="72897153" w14:textId="77777777" w:rsidR="008953C2" w:rsidRPr="00187CCE" w:rsidRDefault="008953C2" w:rsidP="00170A80">
            <w:pPr>
              <w:spacing w:before="60" w:after="60" w:line="240" w:lineRule="auto"/>
              <w:jc w:val="center"/>
            </w:pPr>
            <w:r w:rsidRPr="00187CCE">
              <w:t>0 %</w:t>
            </w:r>
          </w:p>
        </w:tc>
        <w:tc>
          <w:tcPr>
            <w:tcW w:w="551" w:type="pct"/>
            <w:noWrap/>
            <w:hideMark/>
          </w:tcPr>
          <w:p w14:paraId="1DCD750A" w14:textId="77777777" w:rsidR="008953C2" w:rsidRPr="00187CCE" w:rsidRDefault="008953C2" w:rsidP="00170A80">
            <w:pPr>
              <w:spacing w:before="60" w:after="60" w:line="240" w:lineRule="auto"/>
              <w:jc w:val="center"/>
            </w:pPr>
          </w:p>
        </w:tc>
        <w:tc>
          <w:tcPr>
            <w:tcW w:w="579" w:type="pct"/>
            <w:noWrap/>
            <w:hideMark/>
          </w:tcPr>
          <w:p w14:paraId="6E0FCC15" w14:textId="77777777" w:rsidR="008953C2" w:rsidRPr="00187CCE" w:rsidRDefault="008953C2" w:rsidP="00170A80">
            <w:pPr>
              <w:spacing w:before="60" w:after="60" w:line="240" w:lineRule="auto"/>
            </w:pPr>
            <w:r w:rsidRPr="00187CCE">
              <w:t>See Note 2</w:t>
            </w:r>
          </w:p>
        </w:tc>
      </w:tr>
      <w:tr w:rsidR="008953C2" w:rsidRPr="00187CCE" w14:paraId="2ED41C47" w14:textId="77777777" w:rsidTr="00170A80">
        <w:tc>
          <w:tcPr>
            <w:tcW w:w="709" w:type="pct"/>
            <w:hideMark/>
          </w:tcPr>
          <w:p w14:paraId="1D0A0006" w14:textId="77777777" w:rsidR="008953C2" w:rsidRPr="00187CCE" w:rsidRDefault="008953C2" w:rsidP="00170A80">
            <w:pPr>
              <w:spacing w:before="60" w:after="60" w:line="240" w:lineRule="auto"/>
            </w:pPr>
            <w:r w:rsidRPr="00187CCE">
              <w:t>0303.8943</w:t>
            </w:r>
          </w:p>
        </w:tc>
        <w:tc>
          <w:tcPr>
            <w:tcW w:w="2030" w:type="pct"/>
            <w:hideMark/>
          </w:tcPr>
          <w:p w14:paraId="23AFA0DA" w14:textId="77777777" w:rsidR="008953C2" w:rsidRPr="00187CCE" w:rsidRDefault="008953C2" w:rsidP="00170A80">
            <w:pPr>
              <w:spacing w:before="60" w:after="60" w:line="240" w:lineRule="auto"/>
            </w:pPr>
            <w:r w:rsidRPr="00187CCE">
              <w:t>---- Kingclips (</w:t>
            </w:r>
            <w:r w:rsidRPr="00187CCE">
              <w:rPr>
                <w:i/>
                <w:iCs/>
              </w:rPr>
              <w:t>Genypterus chilensis</w:t>
            </w:r>
            <w:r w:rsidRPr="00187CCE">
              <w:t>) (</w:t>
            </w:r>
            <w:r w:rsidRPr="00187CCE">
              <w:rPr>
                <w:i/>
                <w:iCs/>
              </w:rPr>
              <w:t>Genypterus maculatus</w:t>
            </w:r>
            <w:r w:rsidRPr="00187CCE">
              <w:t>), whole</w:t>
            </w:r>
          </w:p>
        </w:tc>
        <w:tc>
          <w:tcPr>
            <w:tcW w:w="1131" w:type="pct"/>
            <w:hideMark/>
          </w:tcPr>
          <w:p w14:paraId="23BA874A" w14:textId="77777777" w:rsidR="008953C2" w:rsidRPr="00187CCE" w:rsidRDefault="008953C2" w:rsidP="00170A80">
            <w:pPr>
              <w:spacing w:before="60" w:after="60" w:line="240" w:lineRule="auto"/>
              <w:jc w:val="center"/>
            </w:pPr>
            <w:r w:rsidRPr="00187CCE">
              <w:t>0 %</w:t>
            </w:r>
          </w:p>
        </w:tc>
        <w:tc>
          <w:tcPr>
            <w:tcW w:w="551" w:type="pct"/>
            <w:noWrap/>
            <w:hideMark/>
          </w:tcPr>
          <w:p w14:paraId="45E4EF49" w14:textId="77777777" w:rsidR="008953C2" w:rsidRPr="00187CCE" w:rsidRDefault="008953C2" w:rsidP="00170A80">
            <w:pPr>
              <w:spacing w:before="60" w:after="60" w:line="240" w:lineRule="auto"/>
              <w:jc w:val="center"/>
            </w:pPr>
          </w:p>
        </w:tc>
        <w:tc>
          <w:tcPr>
            <w:tcW w:w="579" w:type="pct"/>
            <w:noWrap/>
            <w:hideMark/>
          </w:tcPr>
          <w:p w14:paraId="7ABC8F58" w14:textId="77777777" w:rsidR="008953C2" w:rsidRPr="00187CCE" w:rsidRDefault="008953C2" w:rsidP="00170A80">
            <w:pPr>
              <w:spacing w:before="60" w:after="60" w:line="240" w:lineRule="auto"/>
            </w:pPr>
            <w:r w:rsidRPr="00187CCE">
              <w:t>See Note 2</w:t>
            </w:r>
          </w:p>
        </w:tc>
      </w:tr>
      <w:tr w:rsidR="008953C2" w:rsidRPr="00187CCE" w14:paraId="7DEB6C4F" w14:textId="77777777" w:rsidTr="00170A80">
        <w:tc>
          <w:tcPr>
            <w:tcW w:w="709" w:type="pct"/>
            <w:hideMark/>
          </w:tcPr>
          <w:p w14:paraId="1A4DACA2" w14:textId="77777777" w:rsidR="008953C2" w:rsidRPr="00187CCE" w:rsidRDefault="008953C2" w:rsidP="00170A80">
            <w:pPr>
              <w:spacing w:before="60" w:after="60" w:line="240" w:lineRule="auto"/>
            </w:pPr>
            <w:r w:rsidRPr="00187CCE">
              <w:t>0303.8944</w:t>
            </w:r>
          </w:p>
        </w:tc>
        <w:tc>
          <w:tcPr>
            <w:tcW w:w="2030" w:type="pct"/>
            <w:hideMark/>
          </w:tcPr>
          <w:p w14:paraId="30E4785A" w14:textId="77777777" w:rsidR="008953C2" w:rsidRPr="00187CCE" w:rsidRDefault="008953C2" w:rsidP="00170A80">
            <w:pPr>
              <w:spacing w:before="60" w:after="60" w:line="240" w:lineRule="auto"/>
            </w:pPr>
            <w:r w:rsidRPr="00187CCE">
              <w:t>---- Kingclips (</w:t>
            </w:r>
            <w:r w:rsidRPr="00187CCE">
              <w:rPr>
                <w:i/>
                <w:iCs/>
              </w:rPr>
              <w:t>Genypterus chilensis</w:t>
            </w:r>
            <w:r w:rsidRPr="00187CCE">
              <w:t>) (</w:t>
            </w:r>
            <w:r w:rsidRPr="00187CCE">
              <w:rPr>
                <w:i/>
                <w:iCs/>
              </w:rPr>
              <w:t>Genypterus maculatus</w:t>
            </w:r>
            <w:r w:rsidRPr="00187CCE">
              <w:t>), headed and gutted ("HG")</w:t>
            </w:r>
          </w:p>
        </w:tc>
        <w:tc>
          <w:tcPr>
            <w:tcW w:w="1131" w:type="pct"/>
            <w:hideMark/>
          </w:tcPr>
          <w:p w14:paraId="47E9E2B2" w14:textId="77777777" w:rsidR="008953C2" w:rsidRPr="00187CCE" w:rsidRDefault="008953C2" w:rsidP="00170A80">
            <w:pPr>
              <w:spacing w:before="60" w:after="60" w:line="240" w:lineRule="auto"/>
              <w:jc w:val="center"/>
            </w:pPr>
            <w:r w:rsidRPr="00187CCE">
              <w:t>0 %</w:t>
            </w:r>
          </w:p>
        </w:tc>
        <w:tc>
          <w:tcPr>
            <w:tcW w:w="551" w:type="pct"/>
            <w:noWrap/>
            <w:hideMark/>
          </w:tcPr>
          <w:p w14:paraId="72AAA3DF" w14:textId="77777777" w:rsidR="008953C2" w:rsidRPr="00187CCE" w:rsidRDefault="008953C2" w:rsidP="00170A80">
            <w:pPr>
              <w:spacing w:before="60" w:after="60" w:line="240" w:lineRule="auto"/>
              <w:jc w:val="center"/>
            </w:pPr>
          </w:p>
        </w:tc>
        <w:tc>
          <w:tcPr>
            <w:tcW w:w="579" w:type="pct"/>
            <w:noWrap/>
            <w:hideMark/>
          </w:tcPr>
          <w:p w14:paraId="175DA0B8" w14:textId="77777777" w:rsidR="008953C2" w:rsidRPr="00187CCE" w:rsidRDefault="008953C2" w:rsidP="00170A80">
            <w:pPr>
              <w:spacing w:before="60" w:after="60" w:line="240" w:lineRule="auto"/>
            </w:pPr>
            <w:r w:rsidRPr="00187CCE">
              <w:t>See Note 2</w:t>
            </w:r>
          </w:p>
        </w:tc>
      </w:tr>
      <w:tr w:rsidR="008953C2" w:rsidRPr="00187CCE" w14:paraId="3F4A6159" w14:textId="77777777" w:rsidTr="00170A80">
        <w:tc>
          <w:tcPr>
            <w:tcW w:w="709" w:type="pct"/>
            <w:hideMark/>
          </w:tcPr>
          <w:p w14:paraId="4BA71F1D" w14:textId="77777777" w:rsidR="008953C2" w:rsidRPr="00187CCE" w:rsidRDefault="008953C2" w:rsidP="00170A80">
            <w:pPr>
              <w:spacing w:before="60" w:after="60" w:line="240" w:lineRule="auto"/>
            </w:pPr>
            <w:r w:rsidRPr="00187CCE">
              <w:t>0303.8945</w:t>
            </w:r>
          </w:p>
        </w:tc>
        <w:tc>
          <w:tcPr>
            <w:tcW w:w="2030" w:type="pct"/>
            <w:hideMark/>
          </w:tcPr>
          <w:p w14:paraId="656184A8" w14:textId="77777777" w:rsidR="008953C2" w:rsidRPr="00187CCE" w:rsidRDefault="008953C2" w:rsidP="00170A80">
            <w:pPr>
              <w:spacing w:before="60" w:after="60" w:line="240" w:lineRule="auto"/>
            </w:pPr>
            <w:r w:rsidRPr="00187CCE">
              <w:t>---- Golden kingclip (</w:t>
            </w:r>
            <w:r w:rsidRPr="00187CCE">
              <w:rPr>
                <w:i/>
                <w:iCs/>
              </w:rPr>
              <w:t>Genypterus blacodes</w:t>
            </w:r>
            <w:r w:rsidRPr="00187CCE">
              <w:t>) headed, gutted and without tail ("HGT")</w:t>
            </w:r>
          </w:p>
        </w:tc>
        <w:tc>
          <w:tcPr>
            <w:tcW w:w="1131" w:type="pct"/>
            <w:hideMark/>
          </w:tcPr>
          <w:p w14:paraId="692B1B2A" w14:textId="77777777" w:rsidR="008953C2" w:rsidRPr="00187CCE" w:rsidRDefault="008953C2" w:rsidP="00170A80">
            <w:pPr>
              <w:spacing w:before="60" w:after="60" w:line="240" w:lineRule="auto"/>
              <w:jc w:val="center"/>
            </w:pPr>
            <w:r w:rsidRPr="00187CCE">
              <w:t>0 %</w:t>
            </w:r>
          </w:p>
        </w:tc>
        <w:tc>
          <w:tcPr>
            <w:tcW w:w="551" w:type="pct"/>
            <w:noWrap/>
            <w:hideMark/>
          </w:tcPr>
          <w:p w14:paraId="35BDF6F2" w14:textId="77777777" w:rsidR="008953C2" w:rsidRPr="00187CCE" w:rsidRDefault="008953C2" w:rsidP="00170A80">
            <w:pPr>
              <w:spacing w:before="60" w:after="60" w:line="240" w:lineRule="auto"/>
              <w:jc w:val="center"/>
            </w:pPr>
          </w:p>
        </w:tc>
        <w:tc>
          <w:tcPr>
            <w:tcW w:w="579" w:type="pct"/>
            <w:noWrap/>
            <w:hideMark/>
          </w:tcPr>
          <w:p w14:paraId="53B76FD7" w14:textId="77777777" w:rsidR="008953C2" w:rsidRPr="00187CCE" w:rsidRDefault="008953C2" w:rsidP="00170A80">
            <w:pPr>
              <w:spacing w:before="60" w:after="60" w:line="240" w:lineRule="auto"/>
            </w:pPr>
            <w:r w:rsidRPr="00187CCE">
              <w:t>See Note 2</w:t>
            </w:r>
          </w:p>
        </w:tc>
      </w:tr>
      <w:tr w:rsidR="008953C2" w:rsidRPr="00187CCE" w14:paraId="01F17C78" w14:textId="77777777" w:rsidTr="00170A80">
        <w:tc>
          <w:tcPr>
            <w:tcW w:w="709" w:type="pct"/>
            <w:hideMark/>
          </w:tcPr>
          <w:p w14:paraId="23856FCC" w14:textId="77777777" w:rsidR="008953C2" w:rsidRPr="00187CCE" w:rsidRDefault="008953C2" w:rsidP="00170A80">
            <w:pPr>
              <w:spacing w:before="60" w:after="60" w:line="240" w:lineRule="auto"/>
            </w:pPr>
            <w:r w:rsidRPr="00187CCE">
              <w:t>0303.8949</w:t>
            </w:r>
          </w:p>
        </w:tc>
        <w:tc>
          <w:tcPr>
            <w:tcW w:w="2030" w:type="pct"/>
            <w:hideMark/>
          </w:tcPr>
          <w:p w14:paraId="511E9E21" w14:textId="77777777" w:rsidR="008953C2" w:rsidRPr="00187CCE" w:rsidRDefault="008953C2" w:rsidP="00170A80">
            <w:pPr>
              <w:spacing w:before="60" w:after="60" w:line="240" w:lineRule="auto"/>
            </w:pPr>
            <w:r w:rsidRPr="00187CCE">
              <w:t>---- Other</w:t>
            </w:r>
          </w:p>
        </w:tc>
        <w:tc>
          <w:tcPr>
            <w:tcW w:w="1131" w:type="pct"/>
            <w:hideMark/>
          </w:tcPr>
          <w:p w14:paraId="1EA53A99" w14:textId="77777777" w:rsidR="008953C2" w:rsidRPr="00187CCE" w:rsidRDefault="008953C2" w:rsidP="00170A80">
            <w:pPr>
              <w:spacing w:before="60" w:after="60" w:line="240" w:lineRule="auto"/>
              <w:jc w:val="center"/>
            </w:pPr>
            <w:r w:rsidRPr="00187CCE">
              <w:t>0 %</w:t>
            </w:r>
          </w:p>
        </w:tc>
        <w:tc>
          <w:tcPr>
            <w:tcW w:w="551" w:type="pct"/>
            <w:noWrap/>
            <w:hideMark/>
          </w:tcPr>
          <w:p w14:paraId="43C5B48E" w14:textId="77777777" w:rsidR="008953C2" w:rsidRPr="00187CCE" w:rsidRDefault="008953C2" w:rsidP="00170A80">
            <w:pPr>
              <w:spacing w:before="60" w:after="60" w:line="240" w:lineRule="auto"/>
              <w:jc w:val="center"/>
            </w:pPr>
          </w:p>
        </w:tc>
        <w:tc>
          <w:tcPr>
            <w:tcW w:w="579" w:type="pct"/>
            <w:noWrap/>
            <w:hideMark/>
          </w:tcPr>
          <w:p w14:paraId="12AC958A" w14:textId="77777777" w:rsidR="008953C2" w:rsidRPr="00187CCE" w:rsidRDefault="008953C2" w:rsidP="00170A80">
            <w:pPr>
              <w:spacing w:before="60" w:after="60" w:line="240" w:lineRule="auto"/>
            </w:pPr>
            <w:r w:rsidRPr="00187CCE">
              <w:t>See Note 2</w:t>
            </w:r>
          </w:p>
        </w:tc>
      </w:tr>
      <w:tr w:rsidR="008953C2" w:rsidRPr="00187CCE" w14:paraId="49722B10" w14:textId="77777777" w:rsidTr="00170A80">
        <w:tc>
          <w:tcPr>
            <w:tcW w:w="709" w:type="pct"/>
            <w:hideMark/>
          </w:tcPr>
          <w:p w14:paraId="2840B6F3" w14:textId="77777777" w:rsidR="008953C2" w:rsidRPr="00187CCE" w:rsidRDefault="008953C2" w:rsidP="00170A80">
            <w:pPr>
              <w:spacing w:before="60" w:after="60" w:line="240" w:lineRule="auto"/>
            </w:pPr>
            <w:r w:rsidRPr="00187CCE">
              <w:t>0303.8951</w:t>
            </w:r>
          </w:p>
        </w:tc>
        <w:tc>
          <w:tcPr>
            <w:tcW w:w="2030" w:type="pct"/>
            <w:hideMark/>
          </w:tcPr>
          <w:p w14:paraId="55B75A53" w14:textId="77777777" w:rsidR="008953C2" w:rsidRPr="00187CCE" w:rsidRDefault="008953C2" w:rsidP="00170A80">
            <w:pPr>
              <w:spacing w:before="60" w:after="60" w:line="240" w:lineRule="auto"/>
            </w:pPr>
            <w:r w:rsidRPr="00187CCE">
              <w:t>---- Whole</w:t>
            </w:r>
          </w:p>
        </w:tc>
        <w:tc>
          <w:tcPr>
            <w:tcW w:w="1131" w:type="pct"/>
            <w:hideMark/>
          </w:tcPr>
          <w:p w14:paraId="76110F05" w14:textId="77777777" w:rsidR="008953C2" w:rsidRPr="00187CCE" w:rsidRDefault="008953C2" w:rsidP="00170A80">
            <w:pPr>
              <w:spacing w:before="60" w:after="60" w:line="240" w:lineRule="auto"/>
              <w:jc w:val="center"/>
            </w:pPr>
            <w:r w:rsidRPr="00187CCE">
              <w:t>0 %</w:t>
            </w:r>
          </w:p>
        </w:tc>
        <w:tc>
          <w:tcPr>
            <w:tcW w:w="551" w:type="pct"/>
            <w:noWrap/>
            <w:hideMark/>
          </w:tcPr>
          <w:p w14:paraId="077A301A" w14:textId="77777777" w:rsidR="008953C2" w:rsidRPr="00187CCE" w:rsidRDefault="008953C2" w:rsidP="00170A80">
            <w:pPr>
              <w:spacing w:before="60" w:after="60" w:line="240" w:lineRule="auto"/>
              <w:jc w:val="center"/>
            </w:pPr>
          </w:p>
        </w:tc>
        <w:tc>
          <w:tcPr>
            <w:tcW w:w="579" w:type="pct"/>
            <w:noWrap/>
            <w:hideMark/>
          </w:tcPr>
          <w:p w14:paraId="7593FD87" w14:textId="77777777" w:rsidR="008953C2" w:rsidRPr="00187CCE" w:rsidRDefault="008953C2" w:rsidP="00170A80">
            <w:pPr>
              <w:spacing w:before="60" w:after="60" w:line="240" w:lineRule="auto"/>
            </w:pPr>
            <w:r w:rsidRPr="00187CCE">
              <w:t>See Note 2</w:t>
            </w:r>
          </w:p>
        </w:tc>
      </w:tr>
      <w:tr w:rsidR="008953C2" w:rsidRPr="00187CCE" w14:paraId="6F539657" w14:textId="77777777" w:rsidTr="00170A80">
        <w:tc>
          <w:tcPr>
            <w:tcW w:w="709" w:type="pct"/>
            <w:hideMark/>
          </w:tcPr>
          <w:p w14:paraId="3BEAEAF1" w14:textId="77777777" w:rsidR="008953C2" w:rsidRPr="00187CCE" w:rsidRDefault="008953C2" w:rsidP="00170A80">
            <w:pPr>
              <w:spacing w:before="60" w:after="60" w:line="240" w:lineRule="auto"/>
            </w:pPr>
            <w:r w:rsidRPr="00187CCE">
              <w:t>0303.8952</w:t>
            </w:r>
          </w:p>
        </w:tc>
        <w:tc>
          <w:tcPr>
            <w:tcW w:w="2030" w:type="pct"/>
            <w:hideMark/>
          </w:tcPr>
          <w:p w14:paraId="3E43E921" w14:textId="77777777" w:rsidR="008953C2" w:rsidRPr="00187CCE" w:rsidRDefault="008953C2" w:rsidP="00170A80">
            <w:pPr>
              <w:spacing w:before="60" w:after="60" w:line="240" w:lineRule="auto"/>
            </w:pPr>
            <w:r w:rsidRPr="00187CCE">
              <w:t>---- Headed and gutted ("HG")</w:t>
            </w:r>
          </w:p>
        </w:tc>
        <w:tc>
          <w:tcPr>
            <w:tcW w:w="1131" w:type="pct"/>
            <w:hideMark/>
          </w:tcPr>
          <w:p w14:paraId="4E537F10" w14:textId="77777777" w:rsidR="008953C2" w:rsidRPr="00187CCE" w:rsidRDefault="008953C2" w:rsidP="00170A80">
            <w:pPr>
              <w:spacing w:before="60" w:after="60" w:line="240" w:lineRule="auto"/>
              <w:jc w:val="center"/>
            </w:pPr>
            <w:r w:rsidRPr="00187CCE">
              <w:t>0 %</w:t>
            </w:r>
          </w:p>
        </w:tc>
        <w:tc>
          <w:tcPr>
            <w:tcW w:w="551" w:type="pct"/>
            <w:noWrap/>
            <w:hideMark/>
          </w:tcPr>
          <w:p w14:paraId="743E6E1D" w14:textId="77777777" w:rsidR="008953C2" w:rsidRPr="00187CCE" w:rsidRDefault="008953C2" w:rsidP="00170A80">
            <w:pPr>
              <w:spacing w:before="60" w:after="60" w:line="240" w:lineRule="auto"/>
              <w:jc w:val="center"/>
            </w:pPr>
          </w:p>
        </w:tc>
        <w:tc>
          <w:tcPr>
            <w:tcW w:w="579" w:type="pct"/>
            <w:noWrap/>
            <w:hideMark/>
          </w:tcPr>
          <w:p w14:paraId="1A133E8E" w14:textId="77777777" w:rsidR="008953C2" w:rsidRPr="00187CCE" w:rsidRDefault="008953C2" w:rsidP="00170A80">
            <w:pPr>
              <w:spacing w:before="60" w:after="60" w:line="240" w:lineRule="auto"/>
            </w:pPr>
            <w:r w:rsidRPr="00187CCE">
              <w:t>See Note 2</w:t>
            </w:r>
          </w:p>
        </w:tc>
      </w:tr>
      <w:tr w:rsidR="008953C2" w:rsidRPr="00187CCE" w14:paraId="4CBACDB0" w14:textId="77777777" w:rsidTr="00170A80">
        <w:tc>
          <w:tcPr>
            <w:tcW w:w="709" w:type="pct"/>
            <w:hideMark/>
          </w:tcPr>
          <w:p w14:paraId="74BB6FC1" w14:textId="77777777" w:rsidR="008953C2" w:rsidRPr="00187CCE" w:rsidRDefault="008953C2" w:rsidP="00170A80">
            <w:pPr>
              <w:spacing w:before="60" w:after="60" w:line="240" w:lineRule="auto"/>
            </w:pPr>
            <w:r w:rsidRPr="00187CCE">
              <w:t>0303.8953</w:t>
            </w:r>
          </w:p>
        </w:tc>
        <w:tc>
          <w:tcPr>
            <w:tcW w:w="2030" w:type="pct"/>
            <w:hideMark/>
          </w:tcPr>
          <w:p w14:paraId="55BB2B89" w14:textId="77777777" w:rsidR="008953C2" w:rsidRPr="00187CCE" w:rsidRDefault="008953C2" w:rsidP="00170A80">
            <w:pPr>
              <w:spacing w:before="60" w:after="60" w:line="240" w:lineRule="auto"/>
            </w:pPr>
            <w:r w:rsidRPr="00187CCE">
              <w:t>---- Headed and gutted and without tail ("HGT")</w:t>
            </w:r>
          </w:p>
        </w:tc>
        <w:tc>
          <w:tcPr>
            <w:tcW w:w="1131" w:type="pct"/>
            <w:hideMark/>
          </w:tcPr>
          <w:p w14:paraId="0881FA51" w14:textId="77777777" w:rsidR="008953C2" w:rsidRPr="00187CCE" w:rsidRDefault="008953C2" w:rsidP="00170A80">
            <w:pPr>
              <w:spacing w:before="60" w:after="60" w:line="240" w:lineRule="auto"/>
              <w:jc w:val="center"/>
            </w:pPr>
            <w:r w:rsidRPr="00187CCE">
              <w:t>0 %</w:t>
            </w:r>
          </w:p>
        </w:tc>
        <w:tc>
          <w:tcPr>
            <w:tcW w:w="551" w:type="pct"/>
            <w:noWrap/>
            <w:hideMark/>
          </w:tcPr>
          <w:p w14:paraId="7D6CBD34" w14:textId="77777777" w:rsidR="008953C2" w:rsidRPr="00187CCE" w:rsidRDefault="008953C2" w:rsidP="00170A80">
            <w:pPr>
              <w:spacing w:before="60" w:after="60" w:line="240" w:lineRule="auto"/>
              <w:jc w:val="center"/>
            </w:pPr>
          </w:p>
        </w:tc>
        <w:tc>
          <w:tcPr>
            <w:tcW w:w="579" w:type="pct"/>
            <w:noWrap/>
            <w:hideMark/>
          </w:tcPr>
          <w:p w14:paraId="4FA3748B" w14:textId="77777777" w:rsidR="008953C2" w:rsidRPr="00187CCE" w:rsidRDefault="008953C2" w:rsidP="00170A80">
            <w:pPr>
              <w:spacing w:before="60" w:after="60" w:line="240" w:lineRule="auto"/>
            </w:pPr>
            <w:r w:rsidRPr="00187CCE">
              <w:t>See Note 2</w:t>
            </w:r>
          </w:p>
        </w:tc>
      </w:tr>
      <w:tr w:rsidR="008953C2" w:rsidRPr="00187CCE" w14:paraId="749EE911" w14:textId="77777777" w:rsidTr="00170A80">
        <w:tc>
          <w:tcPr>
            <w:tcW w:w="709" w:type="pct"/>
            <w:hideMark/>
          </w:tcPr>
          <w:p w14:paraId="3571C6EF" w14:textId="77777777" w:rsidR="008953C2" w:rsidRPr="00187CCE" w:rsidRDefault="008953C2" w:rsidP="00170A80">
            <w:pPr>
              <w:spacing w:before="60" w:after="60" w:line="240" w:lineRule="auto"/>
            </w:pPr>
            <w:r w:rsidRPr="00187CCE">
              <w:t>0303.8959</w:t>
            </w:r>
          </w:p>
        </w:tc>
        <w:tc>
          <w:tcPr>
            <w:tcW w:w="2030" w:type="pct"/>
            <w:hideMark/>
          </w:tcPr>
          <w:p w14:paraId="68E98B2D" w14:textId="77777777" w:rsidR="008953C2" w:rsidRPr="00187CCE" w:rsidRDefault="008953C2" w:rsidP="00170A80">
            <w:pPr>
              <w:spacing w:before="60" w:after="60" w:line="240" w:lineRule="auto"/>
            </w:pPr>
            <w:r w:rsidRPr="00187CCE">
              <w:t>---- Other</w:t>
            </w:r>
          </w:p>
        </w:tc>
        <w:tc>
          <w:tcPr>
            <w:tcW w:w="1131" w:type="pct"/>
            <w:hideMark/>
          </w:tcPr>
          <w:p w14:paraId="628D1AB5" w14:textId="77777777" w:rsidR="008953C2" w:rsidRPr="00187CCE" w:rsidRDefault="008953C2" w:rsidP="00170A80">
            <w:pPr>
              <w:spacing w:before="60" w:after="60" w:line="240" w:lineRule="auto"/>
              <w:jc w:val="center"/>
            </w:pPr>
            <w:r w:rsidRPr="00187CCE">
              <w:t>0 %</w:t>
            </w:r>
          </w:p>
        </w:tc>
        <w:tc>
          <w:tcPr>
            <w:tcW w:w="551" w:type="pct"/>
            <w:noWrap/>
            <w:hideMark/>
          </w:tcPr>
          <w:p w14:paraId="5A467808" w14:textId="77777777" w:rsidR="008953C2" w:rsidRPr="00187CCE" w:rsidRDefault="008953C2" w:rsidP="00170A80">
            <w:pPr>
              <w:spacing w:before="60" w:after="60" w:line="240" w:lineRule="auto"/>
              <w:jc w:val="center"/>
            </w:pPr>
          </w:p>
        </w:tc>
        <w:tc>
          <w:tcPr>
            <w:tcW w:w="579" w:type="pct"/>
            <w:noWrap/>
            <w:hideMark/>
          </w:tcPr>
          <w:p w14:paraId="5C77A26C" w14:textId="77777777" w:rsidR="008953C2" w:rsidRPr="00187CCE" w:rsidRDefault="008953C2" w:rsidP="00170A80">
            <w:pPr>
              <w:spacing w:before="60" w:after="60" w:line="240" w:lineRule="auto"/>
            </w:pPr>
            <w:r w:rsidRPr="00187CCE">
              <w:t>See Note 2</w:t>
            </w:r>
          </w:p>
        </w:tc>
      </w:tr>
      <w:tr w:rsidR="008953C2" w:rsidRPr="00187CCE" w14:paraId="250033FB" w14:textId="77777777" w:rsidTr="00170A80">
        <w:tc>
          <w:tcPr>
            <w:tcW w:w="709" w:type="pct"/>
            <w:hideMark/>
          </w:tcPr>
          <w:p w14:paraId="0F60173B" w14:textId="77777777" w:rsidR="008953C2" w:rsidRPr="00187CCE" w:rsidRDefault="008953C2" w:rsidP="00170A80">
            <w:pPr>
              <w:pageBreakBefore/>
              <w:spacing w:before="60" w:after="60" w:line="240" w:lineRule="auto"/>
            </w:pPr>
            <w:r w:rsidRPr="00187CCE">
              <w:lastRenderedPageBreak/>
              <w:t>0303.8971</w:t>
            </w:r>
          </w:p>
        </w:tc>
        <w:tc>
          <w:tcPr>
            <w:tcW w:w="2030" w:type="pct"/>
            <w:hideMark/>
          </w:tcPr>
          <w:p w14:paraId="7467F531" w14:textId="77777777" w:rsidR="008953C2" w:rsidRPr="00187CCE" w:rsidRDefault="008953C2" w:rsidP="00170A80">
            <w:pPr>
              <w:spacing w:before="60" w:after="60" w:line="240" w:lineRule="auto"/>
            </w:pPr>
            <w:r w:rsidRPr="00187CCE">
              <w:t>---- Whole</w:t>
            </w:r>
          </w:p>
        </w:tc>
        <w:tc>
          <w:tcPr>
            <w:tcW w:w="1131" w:type="pct"/>
            <w:hideMark/>
          </w:tcPr>
          <w:p w14:paraId="533652EF" w14:textId="77777777" w:rsidR="008953C2" w:rsidRPr="00187CCE" w:rsidRDefault="008953C2" w:rsidP="00170A80">
            <w:pPr>
              <w:spacing w:before="60" w:after="60" w:line="240" w:lineRule="auto"/>
              <w:jc w:val="center"/>
            </w:pPr>
            <w:r w:rsidRPr="00187CCE">
              <w:t>0 %</w:t>
            </w:r>
          </w:p>
        </w:tc>
        <w:tc>
          <w:tcPr>
            <w:tcW w:w="551" w:type="pct"/>
            <w:noWrap/>
            <w:hideMark/>
          </w:tcPr>
          <w:p w14:paraId="661877A9" w14:textId="77777777" w:rsidR="008953C2" w:rsidRPr="00187CCE" w:rsidRDefault="008953C2" w:rsidP="00170A80">
            <w:pPr>
              <w:spacing w:before="60" w:after="60" w:line="240" w:lineRule="auto"/>
              <w:jc w:val="center"/>
            </w:pPr>
          </w:p>
        </w:tc>
        <w:tc>
          <w:tcPr>
            <w:tcW w:w="579" w:type="pct"/>
            <w:noWrap/>
            <w:hideMark/>
          </w:tcPr>
          <w:p w14:paraId="53B36A41" w14:textId="77777777" w:rsidR="008953C2" w:rsidRPr="00187CCE" w:rsidRDefault="008953C2" w:rsidP="00170A80">
            <w:pPr>
              <w:spacing w:before="60" w:after="60" w:line="240" w:lineRule="auto"/>
            </w:pPr>
            <w:r w:rsidRPr="00187CCE">
              <w:t>See Note 2</w:t>
            </w:r>
          </w:p>
        </w:tc>
      </w:tr>
      <w:tr w:rsidR="008953C2" w:rsidRPr="00187CCE" w14:paraId="39797B41" w14:textId="77777777" w:rsidTr="00170A80">
        <w:tc>
          <w:tcPr>
            <w:tcW w:w="709" w:type="pct"/>
            <w:hideMark/>
          </w:tcPr>
          <w:p w14:paraId="13D6DB09" w14:textId="77777777" w:rsidR="008953C2" w:rsidRPr="00187CCE" w:rsidRDefault="008953C2" w:rsidP="00170A80">
            <w:pPr>
              <w:spacing w:before="60" w:after="60" w:line="240" w:lineRule="auto"/>
            </w:pPr>
            <w:r w:rsidRPr="00187CCE">
              <w:t>0303.8972</w:t>
            </w:r>
          </w:p>
        </w:tc>
        <w:tc>
          <w:tcPr>
            <w:tcW w:w="2030" w:type="pct"/>
            <w:hideMark/>
          </w:tcPr>
          <w:p w14:paraId="349D9A3F" w14:textId="77777777" w:rsidR="008953C2" w:rsidRPr="00187CCE" w:rsidRDefault="008953C2" w:rsidP="00170A80">
            <w:pPr>
              <w:spacing w:before="60" w:after="60" w:line="240" w:lineRule="auto"/>
            </w:pPr>
            <w:r w:rsidRPr="00187CCE">
              <w:t>---- Headed and gutted ("HG")</w:t>
            </w:r>
          </w:p>
        </w:tc>
        <w:tc>
          <w:tcPr>
            <w:tcW w:w="1131" w:type="pct"/>
            <w:hideMark/>
          </w:tcPr>
          <w:p w14:paraId="1D3342A6" w14:textId="77777777" w:rsidR="008953C2" w:rsidRPr="00187CCE" w:rsidRDefault="008953C2" w:rsidP="00170A80">
            <w:pPr>
              <w:spacing w:before="60" w:after="60" w:line="240" w:lineRule="auto"/>
              <w:jc w:val="center"/>
            </w:pPr>
            <w:r w:rsidRPr="00187CCE">
              <w:t>0 %</w:t>
            </w:r>
          </w:p>
        </w:tc>
        <w:tc>
          <w:tcPr>
            <w:tcW w:w="551" w:type="pct"/>
            <w:noWrap/>
            <w:hideMark/>
          </w:tcPr>
          <w:p w14:paraId="52909306" w14:textId="77777777" w:rsidR="008953C2" w:rsidRPr="00187CCE" w:rsidRDefault="008953C2" w:rsidP="00170A80">
            <w:pPr>
              <w:spacing w:before="60" w:after="60" w:line="240" w:lineRule="auto"/>
              <w:jc w:val="center"/>
            </w:pPr>
          </w:p>
        </w:tc>
        <w:tc>
          <w:tcPr>
            <w:tcW w:w="579" w:type="pct"/>
            <w:noWrap/>
            <w:hideMark/>
          </w:tcPr>
          <w:p w14:paraId="0F653A47" w14:textId="77777777" w:rsidR="008953C2" w:rsidRPr="00187CCE" w:rsidRDefault="008953C2" w:rsidP="00170A80">
            <w:pPr>
              <w:spacing w:before="60" w:after="60" w:line="240" w:lineRule="auto"/>
            </w:pPr>
            <w:r w:rsidRPr="00187CCE">
              <w:t>See Note 2</w:t>
            </w:r>
          </w:p>
        </w:tc>
      </w:tr>
      <w:tr w:rsidR="008953C2" w:rsidRPr="00187CCE" w14:paraId="7E83850D" w14:textId="77777777" w:rsidTr="00170A80">
        <w:tc>
          <w:tcPr>
            <w:tcW w:w="709" w:type="pct"/>
            <w:hideMark/>
          </w:tcPr>
          <w:p w14:paraId="047A2EB4" w14:textId="77777777" w:rsidR="008953C2" w:rsidRPr="00187CCE" w:rsidRDefault="008953C2" w:rsidP="00170A80">
            <w:pPr>
              <w:spacing w:before="60" w:after="60" w:line="240" w:lineRule="auto"/>
            </w:pPr>
            <w:r w:rsidRPr="00187CCE">
              <w:t>0303.8979</w:t>
            </w:r>
          </w:p>
        </w:tc>
        <w:tc>
          <w:tcPr>
            <w:tcW w:w="2030" w:type="pct"/>
            <w:hideMark/>
          </w:tcPr>
          <w:p w14:paraId="5E5E6ACF" w14:textId="77777777" w:rsidR="008953C2" w:rsidRPr="00187CCE" w:rsidRDefault="008953C2" w:rsidP="00170A80">
            <w:pPr>
              <w:spacing w:before="60" w:after="60" w:line="240" w:lineRule="auto"/>
            </w:pPr>
            <w:r w:rsidRPr="00187CCE">
              <w:t>---- Other</w:t>
            </w:r>
          </w:p>
        </w:tc>
        <w:tc>
          <w:tcPr>
            <w:tcW w:w="1131" w:type="pct"/>
            <w:hideMark/>
          </w:tcPr>
          <w:p w14:paraId="6734629C" w14:textId="77777777" w:rsidR="008953C2" w:rsidRPr="00187CCE" w:rsidRDefault="008953C2" w:rsidP="00170A80">
            <w:pPr>
              <w:spacing w:before="60" w:after="60" w:line="240" w:lineRule="auto"/>
              <w:jc w:val="center"/>
            </w:pPr>
            <w:r w:rsidRPr="00187CCE">
              <w:t>0 %</w:t>
            </w:r>
          </w:p>
        </w:tc>
        <w:tc>
          <w:tcPr>
            <w:tcW w:w="551" w:type="pct"/>
            <w:noWrap/>
            <w:hideMark/>
          </w:tcPr>
          <w:p w14:paraId="5FB7EB96" w14:textId="77777777" w:rsidR="008953C2" w:rsidRPr="00187CCE" w:rsidRDefault="008953C2" w:rsidP="00170A80">
            <w:pPr>
              <w:spacing w:before="60" w:after="60" w:line="240" w:lineRule="auto"/>
              <w:jc w:val="center"/>
            </w:pPr>
          </w:p>
        </w:tc>
        <w:tc>
          <w:tcPr>
            <w:tcW w:w="579" w:type="pct"/>
            <w:noWrap/>
            <w:hideMark/>
          </w:tcPr>
          <w:p w14:paraId="2DD5CF6E" w14:textId="77777777" w:rsidR="008953C2" w:rsidRPr="00187CCE" w:rsidRDefault="008953C2" w:rsidP="00170A80">
            <w:pPr>
              <w:spacing w:before="60" w:after="60" w:line="240" w:lineRule="auto"/>
            </w:pPr>
            <w:r w:rsidRPr="00187CCE">
              <w:t>See Note 2</w:t>
            </w:r>
          </w:p>
        </w:tc>
      </w:tr>
      <w:tr w:rsidR="008953C2" w:rsidRPr="00187CCE" w14:paraId="4A456C8B" w14:textId="77777777" w:rsidTr="00170A80">
        <w:tc>
          <w:tcPr>
            <w:tcW w:w="709" w:type="pct"/>
            <w:hideMark/>
          </w:tcPr>
          <w:p w14:paraId="1694389D" w14:textId="77777777" w:rsidR="008953C2" w:rsidRPr="00187CCE" w:rsidRDefault="008953C2" w:rsidP="00170A80">
            <w:pPr>
              <w:spacing w:before="60" w:after="60" w:line="240" w:lineRule="auto"/>
            </w:pPr>
            <w:r w:rsidRPr="00187CCE">
              <w:t>0303.8991</w:t>
            </w:r>
          </w:p>
        </w:tc>
        <w:tc>
          <w:tcPr>
            <w:tcW w:w="2030" w:type="pct"/>
            <w:hideMark/>
          </w:tcPr>
          <w:p w14:paraId="4F4CA04C" w14:textId="77777777" w:rsidR="008953C2" w:rsidRPr="00187CCE" w:rsidRDefault="008953C2" w:rsidP="00170A80">
            <w:pPr>
              <w:spacing w:before="60" w:after="60" w:line="240" w:lineRule="auto"/>
            </w:pPr>
            <w:r w:rsidRPr="00187CCE">
              <w:t>---- Alfonsino (</w:t>
            </w:r>
            <w:r w:rsidRPr="00187CCE">
              <w:rPr>
                <w:i/>
                <w:iCs/>
              </w:rPr>
              <w:t>Beryx splendens</w:t>
            </w:r>
            <w:r w:rsidRPr="00187CCE">
              <w:t>), whole</w:t>
            </w:r>
          </w:p>
        </w:tc>
        <w:tc>
          <w:tcPr>
            <w:tcW w:w="1131" w:type="pct"/>
            <w:hideMark/>
          </w:tcPr>
          <w:p w14:paraId="49AE6577" w14:textId="77777777" w:rsidR="008953C2" w:rsidRPr="00187CCE" w:rsidRDefault="008953C2" w:rsidP="00170A80">
            <w:pPr>
              <w:spacing w:before="60" w:after="60" w:line="240" w:lineRule="auto"/>
              <w:jc w:val="center"/>
            </w:pPr>
            <w:r w:rsidRPr="00187CCE">
              <w:t>0 %</w:t>
            </w:r>
          </w:p>
        </w:tc>
        <w:tc>
          <w:tcPr>
            <w:tcW w:w="551" w:type="pct"/>
            <w:noWrap/>
            <w:hideMark/>
          </w:tcPr>
          <w:p w14:paraId="4277689D" w14:textId="77777777" w:rsidR="008953C2" w:rsidRPr="00187CCE" w:rsidRDefault="008953C2" w:rsidP="00170A80">
            <w:pPr>
              <w:spacing w:before="60" w:after="60" w:line="240" w:lineRule="auto"/>
              <w:jc w:val="center"/>
            </w:pPr>
          </w:p>
        </w:tc>
        <w:tc>
          <w:tcPr>
            <w:tcW w:w="579" w:type="pct"/>
            <w:noWrap/>
            <w:hideMark/>
          </w:tcPr>
          <w:p w14:paraId="79F51577" w14:textId="77777777" w:rsidR="008953C2" w:rsidRPr="00187CCE" w:rsidRDefault="008953C2" w:rsidP="00170A80">
            <w:pPr>
              <w:spacing w:before="60" w:after="60" w:line="240" w:lineRule="auto"/>
            </w:pPr>
            <w:r w:rsidRPr="00187CCE">
              <w:t>See Note 2</w:t>
            </w:r>
          </w:p>
        </w:tc>
      </w:tr>
      <w:tr w:rsidR="008953C2" w:rsidRPr="00187CCE" w14:paraId="2A33F79B" w14:textId="77777777" w:rsidTr="00170A80">
        <w:tc>
          <w:tcPr>
            <w:tcW w:w="709" w:type="pct"/>
            <w:hideMark/>
          </w:tcPr>
          <w:p w14:paraId="6461E324" w14:textId="77777777" w:rsidR="008953C2" w:rsidRPr="00187CCE" w:rsidRDefault="008953C2" w:rsidP="00170A80">
            <w:pPr>
              <w:spacing w:before="60" w:after="60" w:line="240" w:lineRule="auto"/>
            </w:pPr>
            <w:r w:rsidRPr="00187CCE">
              <w:t>0303.8992</w:t>
            </w:r>
          </w:p>
        </w:tc>
        <w:tc>
          <w:tcPr>
            <w:tcW w:w="2030" w:type="pct"/>
            <w:hideMark/>
          </w:tcPr>
          <w:p w14:paraId="1A53C355" w14:textId="77777777" w:rsidR="008953C2" w:rsidRPr="00187CCE" w:rsidRDefault="008953C2" w:rsidP="00170A80">
            <w:pPr>
              <w:spacing w:before="60" w:after="60" w:line="240" w:lineRule="auto"/>
            </w:pPr>
            <w:r w:rsidRPr="00187CCE">
              <w:t>---- Orange roughy (</w:t>
            </w:r>
            <w:r w:rsidRPr="00187CCE">
              <w:rPr>
                <w:i/>
                <w:iCs/>
              </w:rPr>
              <w:t>Hoplostethus atlanticus</w:t>
            </w:r>
            <w:r w:rsidRPr="00187CCE">
              <w:t>), whole</w:t>
            </w:r>
          </w:p>
        </w:tc>
        <w:tc>
          <w:tcPr>
            <w:tcW w:w="1131" w:type="pct"/>
            <w:hideMark/>
          </w:tcPr>
          <w:p w14:paraId="1A7952E5" w14:textId="77777777" w:rsidR="008953C2" w:rsidRPr="00187CCE" w:rsidRDefault="008953C2" w:rsidP="00170A80">
            <w:pPr>
              <w:spacing w:before="60" w:after="60" w:line="240" w:lineRule="auto"/>
              <w:jc w:val="center"/>
            </w:pPr>
            <w:r w:rsidRPr="00187CCE">
              <w:t>0 %</w:t>
            </w:r>
          </w:p>
        </w:tc>
        <w:tc>
          <w:tcPr>
            <w:tcW w:w="551" w:type="pct"/>
            <w:noWrap/>
            <w:hideMark/>
          </w:tcPr>
          <w:p w14:paraId="3B6DEBD1" w14:textId="77777777" w:rsidR="008953C2" w:rsidRPr="00187CCE" w:rsidRDefault="008953C2" w:rsidP="00170A80">
            <w:pPr>
              <w:spacing w:before="60" w:after="60" w:line="240" w:lineRule="auto"/>
              <w:jc w:val="center"/>
            </w:pPr>
          </w:p>
        </w:tc>
        <w:tc>
          <w:tcPr>
            <w:tcW w:w="579" w:type="pct"/>
            <w:noWrap/>
            <w:hideMark/>
          </w:tcPr>
          <w:p w14:paraId="02FC757D" w14:textId="77777777" w:rsidR="008953C2" w:rsidRPr="00187CCE" w:rsidRDefault="008953C2" w:rsidP="00170A80">
            <w:pPr>
              <w:spacing w:before="60" w:after="60" w:line="240" w:lineRule="auto"/>
            </w:pPr>
            <w:r w:rsidRPr="00187CCE">
              <w:t>See Note 2</w:t>
            </w:r>
          </w:p>
        </w:tc>
      </w:tr>
      <w:tr w:rsidR="008953C2" w:rsidRPr="00187CCE" w14:paraId="7AFB5B79" w14:textId="77777777" w:rsidTr="00170A80">
        <w:tc>
          <w:tcPr>
            <w:tcW w:w="709" w:type="pct"/>
            <w:hideMark/>
          </w:tcPr>
          <w:p w14:paraId="26AEBBD2" w14:textId="77777777" w:rsidR="008953C2" w:rsidRPr="00187CCE" w:rsidRDefault="008953C2" w:rsidP="00170A80">
            <w:pPr>
              <w:spacing w:before="60" w:after="60" w:line="240" w:lineRule="auto"/>
            </w:pPr>
            <w:r w:rsidRPr="00187CCE">
              <w:t>0303.8994</w:t>
            </w:r>
          </w:p>
        </w:tc>
        <w:tc>
          <w:tcPr>
            <w:tcW w:w="2030" w:type="pct"/>
            <w:hideMark/>
          </w:tcPr>
          <w:p w14:paraId="18682ED9" w14:textId="77777777" w:rsidR="008953C2" w:rsidRPr="00187CCE" w:rsidRDefault="008953C2" w:rsidP="00170A80">
            <w:pPr>
              <w:spacing w:before="60" w:after="60" w:line="240" w:lineRule="auto"/>
            </w:pPr>
            <w:r w:rsidRPr="00187CCE">
              <w:t>---- Cardinalfish (</w:t>
            </w:r>
            <w:r w:rsidRPr="00187CCE">
              <w:rPr>
                <w:i/>
                <w:iCs/>
              </w:rPr>
              <w:t>Epigonus crassicaudus</w:t>
            </w:r>
            <w:r w:rsidRPr="00187CCE">
              <w:t>), headed and gutted ("HG")</w:t>
            </w:r>
          </w:p>
        </w:tc>
        <w:tc>
          <w:tcPr>
            <w:tcW w:w="1131" w:type="pct"/>
            <w:hideMark/>
          </w:tcPr>
          <w:p w14:paraId="6FDA0037" w14:textId="77777777" w:rsidR="008953C2" w:rsidRPr="00187CCE" w:rsidRDefault="008953C2" w:rsidP="00170A80">
            <w:pPr>
              <w:spacing w:before="60" w:after="60" w:line="240" w:lineRule="auto"/>
              <w:jc w:val="center"/>
            </w:pPr>
            <w:r w:rsidRPr="00187CCE">
              <w:t>0 %</w:t>
            </w:r>
          </w:p>
        </w:tc>
        <w:tc>
          <w:tcPr>
            <w:tcW w:w="551" w:type="pct"/>
            <w:noWrap/>
            <w:hideMark/>
          </w:tcPr>
          <w:p w14:paraId="19471F77" w14:textId="77777777" w:rsidR="008953C2" w:rsidRPr="00187CCE" w:rsidRDefault="008953C2" w:rsidP="00170A80">
            <w:pPr>
              <w:spacing w:before="60" w:after="60" w:line="240" w:lineRule="auto"/>
              <w:jc w:val="center"/>
            </w:pPr>
          </w:p>
        </w:tc>
        <w:tc>
          <w:tcPr>
            <w:tcW w:w="579" w:type="pct"/>
            <w:noWrap/>
            <w:hideMark/>
          </w:tcPr>
          <w:p w14:paraId="588ED7D8" w14:textId="77777777" w:rsidR="008953C2" w:rsidRPr="00187CCE" w:rsidRDefault="008953C2" w:rsidP="00170A80">
            <w:pPr>
              <w:spacing w:before="60" w:after="60" w:line="240" w:lineRule="auto"/>
            </w:pPr>
            <w:r w:rsidRPr="00187CCE">
              <w:t>See Note 2</w:t>
            </w:r>
          </w:p>
        </w:tc>
      </w:tr>
      <w:tr w:rsidR="008953C2" w:rsidRPr="00187CCE" w14:paraId="0C90032B" w14:textId="77777777" w:rsidTr="00170A80">
        <w:tc>
          <w:tcPr>
            <w:tcW w:w="709" w:type="pct"/>
            <w:hideMark/>
          </w:tcPr>
          <w:p w14:paraId="17F12147" w14:textId="77777777" w:rsidR="008953C2" w:rsidRPr="00187CCE" w:rsidRDefault="008953C2" w:rsidP="00170A80">
            <w:pPr>
              <w:spacing w:before="60" w:after="60" w:line="240" w:lineRule="auto"/>
            </w:pPr>
            <w:r w:rsidRPr="00187CCE">
              <w:t>0303.8995</w:t>
            </w:r>
          </w:p>
        </w:tc>
        <w:tc>
          <w:tcPr>
            <w:tcW w:w="2030" w:type="pct"/>
            <w:hideMark/>
          </w:tcPr>
          <w:p w14:paraId="18965F10" w14:textId="77777777" w:rsidR="008953C2" w:rsidRPr="00187CCE" w:rsidRDefault="008953C2" w:rsidP="00170A80">
            <w:pPr>
              <w:spacing w:before="60" w:after="60" w:line="240" w:lineRule="auto"/>
            </w:pPr>
            <w:r w:rsidRPr="00187CCE">
              <w:t>---- Mackerel icefish (</w:t>
            </w:r>
            <w:r w:rsidRPr="00187CCE">
              <w:rPr>
                <w:i/>
                <w:iCs/>
              </w:rPr>
              <w:t>Champsocephalus gunnari</w:t>
            </w:r>
            <w:r w:rsidRPr="00187CCE">
              <w:t>), whole</w:t>
            </w:r>
          </w:p>
        </w:tc>
        <w:tc>
          <w:tcPr>
            <w:tcW w:w="1131" w:type="pct"/>
            <w:hideMark/>
          </w:tcPr>
          <w:p w14:paraId="5BC99A1D" w14:textId="77777777" w:rsidR="008953C2" w:rsidRPr="00187CCE" w:rsidRDefault="008953C2" w:rsidP="00170A80">
            <w:pPr>
              <w:spacing w:before="60" w:after="60" w:line="240" w:lineRule="auto"/>
              <w:jc w:val="center"/>
            </w:pPr>
            <w:r w:rsidRPr="00187CCE">
              <w:t>0 %</w:t>
            </w:r>
          </w:p>
        </w:tc>
        <w:tc>
          <w:tcPr>
            <w:tcW w:w="551" w:type="pct"/>
            <w:noWrap/>
            <w:hideMark/>
          </w:tcPr>
          <w:p w14:paraId="602A384E" w14:textId="77777777" w:rsidR="008953C2" w:rsidRPr="00187CCE" w:rsidRDefault="008953C2" w:rsidP="00170A80">
            <w:pPr>
              <w:spacing w:before="60" w:after="60" w:line="240" w:lineRule="auto"/>
              <w:jc w:val="center"/>
            </w:pPr>
          </w:p>
        </w:tc>
        <w:tc>
          <w:tcPr>
            <w:tcW w:w="579" w:type="pct"/>
            <w:noWrap/>
            <w:hideMark/>
          </w:tcPr>
          <w:p w14:paraId="4EBEE625" w14:textId="77777777" w:rsidR="008953C2" w:rsidRPr="00187CCE" w:rsidRDefault="008953C2" w:rsidP="00170A80">
            <w:pPr>
              <w:spacing w:before="60" w:after="60" w:line="240" w:lineRule="auto"/>
            </w:pPr>
            <w:r w:rsidRPr="00187CCE">
              <w:t>See Note 2</w:t>
            </w:r>
          </w:p>
        </w:tc>
      </w:tr>
      <w:tr w:rsidR="008953C2" w:rsidRPr="00187CCE" w14:paraId="0D236B06" w14:textId="77777777" w:rsidTr="00170A80">
        <w:tc>
          <w:tcPr>
            <w:tcW w:w="709" w:type="pct"/>
            <w:hideMark/>
          </w:tcPr>
          <w:p w14:paraId="0BD6476A" w14:textId="77777777" w:rsidR="008953C2" w:rsidRPr="00187CCE" w:rsidRDefault="008953C2" w:rsidP="00170A80">
            <w:pPr>
              <w:spacing w:before="60" w:after="60" w:line="240" w:lineRule="auto"/>
            </w:pPr>
            <w:r w:rsidRPr="00187CCE">
              <w:t>0303.8996</w:t>
            </w:r>
          </w:p>
        </w:tc>
        <w:tc>
          <w:tcPr>
            <w:tcW w:w="2030" w:type="pct"/>
            <w:hideMark/>
          </w:tcPr>
          <w:p w14:paraId="367E693A" w14:textId="77777777" w:rsidR="008953C2" w:rsidRPr="00187CCE" w:rsidRDefault="008953C2" w:rsidP="00170A80">
            <w:pPr>
              <w:spacing w:before="60" w:after="60" w:line="240" w:lineRule="auto"/>
            </w:pPr>
            <w:r w:rsidRPr="00187CCE">
              <w:t>---- Common dolphinfish (</w:t>
            </w:r>
            <w:r w:rsidRPr="00187CCE">
              <w:rPr>
                <w:i/>
                <w:iCs/>
              </w:rPr>
              <w:t>Coryphaena hippurus</w:t>
            </w:r>
            <w:r w:rsidRPr="00187CCE">
              <w:t>)</w:t>
            </w:r>
          </w:p>
        </w:tc>
        <w:tc>
          <w:tcPr>
            <w:tcW w:w="1131" w:type="pct"/>
            <w:hideMark/>
          </w:tcPr>
          <w:p w14:paraId="2A97A6FF" w14:textId="77777777" w:rsidR="008953C2" w:rsidRPr="00187CCE" w:rsidRDefault="008953C2" w:rsidP="00170A80">
            <w:pPr>
              <w:spacing w:before="60" w:after="60" w:line="240" w:lineRule="auto"/>
              <w:jc w:val="center"/>
            </w:pPr>
            <w:r w:rsidRPr="00187CCE">
              <w:t>0 %</w:t>
            </w:r>
          </w:p>
        </w:tc>
        <w:tc>
          <w:tcPr>
            <w:tcW w:w="551" w:type="pct"/>
            <w:noWrap/>
            <w:hideMark/>
          </w:tcPr>
          <w:p w14:paraId="16EE3EB5" w14:textId="77777777" w:rsidR="008953C2" w:rsidRPr="00187CCE" w:rsidRDefault="008953C2" w:rsidP="00170A80">
            <w:pPr>
              <w:spacing w:before="60" w:after="60" w:line="240" w:lineRule="auto"/>
              <w:jc w:val="center"/>
            </w:pPr>
          </w:p>
        </w:tc>
        <w:tc>
          <w:tcPr>
            <w:tcW w:w="579" w:type="pct"/>
            <w:noWrap/>
            <w:hideMark/>
          </w:tcPr>
          <w:p w14:paraId="4CE876D3" w14:textId="77777777" w:rsidR="008953C2" w:rsidRPr="00187CCE" w:rsidRDefault="008953C2" w:rsidP="00170A80">
            <w:pPr>
              <w:spacing w:before="60" w:after="60" w:line="240" w:lineRule="auto"/>
            </w:pPr>
            <w:r w:rsidRPr="00187CCE">
              <w:t>See Note 2</w:t>
            </w:r>
          </w:p>
        </w:tc>
      </w:tr>
      <w:tr w:rsidR="008953C2" w:rsidRPr="00187CCE" w14:paraId="3E3B64BE" w14:textId="77777777" w:rsidTr="00170A80">
        <w:tc>
          <w:tcPr>
            <w:tcW w:w="709" w:type="pct"/>
            <w:hideMark/>
          </w:tcPr>
          <w:p w14:paraId="22CD8E03" w14:textId="77777777" w:rsidR="008953C2" w:rsidRPr="00187CCE" w:rsidRDefault="008953C2" w:rsidP="00170A80">
            <w:pPr>
              <w:spacing w:before="60" w:after="60" w:line="240" w:lineRule="auto"/>
            </w:pPr>
            <w:r w:rsidRPr="00187CCE">
              <w:t>0303.8998</w:t>
            </w:r>
          </w:p>
        </w:tc>
        <w:tc>
          <w:tcPr>
            <w:tcW w:w="2030" w:type="pct"/>
            <w:hideMark/>
          </w:tcPr>
          <w:p w14:paraId="42CDD1D8" w14:textId="77777777" w:rsidR="008953C2" w:rsidRPr="00187CCE" w:rsidRDefault="008953C2" w:rsidP="00170A80">
            <w:pPr>
              <w:spacing w:before="60" w:after="60" w:line="240" w:lineRule="auto"/>
            </w:pPr>
            <w:r w:rsidRPr="00187CCE">
              <w:t>---- Sea silversides (</w:t>
            </w:r>
            <w:r w:rsidRPr="00187CCE">
              <w:rPr>
                <w:i/>
                <w:iCs/>
              </w:rPr>
              <w:t>Odontesthes regia</w:t>
            </w:r>
            <w:r w:rsidRPr="00187CCE">
              <w:t>)</w:t>
            </w:r>
          </w:p>
        </w:tc>
        <w:tc>
          <w:tcPr>
            <w:tcW w:w="1131" w:type="pct"/>
            <w:hideMark/>
          </w:tcPr>
          <w:p w14:paraId="6CF8339E" w14:textId="77777777" w:rsidR="008953C2" w:rsidRPr="00187CCE" w:rsidRDefault="008953C2" w:rsidP="00170A80">
            <w:pPr>
              <w:spacing w:before="60" w:after="60" w:line="240" w:lineRule="auto"/>
              <w:jc w:val="center"/>
            </w:pPr>
            <w:r w:rsidRPr="00187CCE">
              <w:t>0 %</w:t>
            </w:r>
          </w:p>
        </w:tc>
        <w:tc>
          <w:tcPr>
            <w:tcW w:w="551" w:type="pct"/>
            <w:noWrap/>
            <w:hideMark/>
          </w:tcPr>
          <w:p w14:paraId="08E120AC" w14:textId="77777777" w:rsidR="008953C2" w:rsidRPr="00187CCE" w:rsidRDefault="008953C2" w:rsidP="00170A80">
            <w:pPr>
              <w:spacing w:before="60" w:after="60" w:line="240" w:lineRule="auto"/>
              <w:jc w:val="center"/>
            </w:pPr>
          </w:p>
        </w:tc>
        <w:tc>
          <w:tcPr>
            <w:tcW w:w="579" w:type="pct"/>
            <w:noWrap/>
            <w:hideMark/>
          </w:tcPr>
          <w:p w14:paraId="3FAF2C18" w14:textId="77777777" w:rsidR="008953C2" w:rsidRPr="00187CCE" w:rsidRDefault="008953C2" w:rsidP="00170A80">
            <w:pPr>
              <w:spacing w:before="60" w:after="60" w:line="240" w:lineRule="auto"/>
            </w:pPr>
            <w:r w:rsidRPr="00187CCE">
              <w:t>See Note 2</w:t>
            </w:r>
          </w:p>
        </w:tc>
      </w:tr>
      <w:tr w:rsidR="008953C2" w:rsidRPr="00187CCE" w14:paraId="606819DE" w14:textId="77777777" w:rsidTr="00170A80">
        <w:tc>
          <w:tcPr>
            <w:tcW w:w="709" w:type="pct"/>
            <w:hideMark/>
          </w:tcPr>
          <w:p w14:paraId="0794A691" w14:textId="77777777" w:rsidR="008953C2" w:rsidRPr="00187CCE" w:rsidRDefault="008953C2" w:rsidP="00170A80">
            <w:pPr>
              <w:spacing w:before="60" w:after="60" w:line="240" w:lineRule="auto"/>
            </w:pPr>
            <w:r w:rsidRPr="00187CCE">
              <w:t>0303.8999</w:t>
            </w:r>
          </w:p>
        </w:tc>
        <w:tc>
          <w:tcPr>
            <w:tcW w:w="2030" w:type="pct"/>
            <w:hideMark/>
          </w:tcPr>
          <w:p w14:paraId="6CC6BE79" w14:textId="77777777" w:rsidR="008953C2" w:rsidRPr="00187CCE" w:rsidRDefault="008953C2" w:rsidP="00170A80">
            <w:pPr>
              <w:spacing w:before="60" w:after="60" w:line="240" w:lineRule="auto"/>
            </w:pPr>
            <w:r w:rsidRPr="00187CCE">
              <w:t>---- Other</w:t>
            </w:r>
          </w:p>
        </w:tc>
        <w:tc>
          <w:tcPr>
            <w:tcW w:w="1131" w:type="pct"/>
            <w:hideMark/>
          </w:tcPr>
          <w:p w14:paraId="1F8611D5" w14:textId="77777777" w:rsidR="008953C2" w:rsidRPr="00187CCE" w:rsidRDefault="008953C2" w:rsidP="00170A80">
            <w:pPr>
              <w:spacing w:before="60" w:after="60" w:line="240" w:lineRule="auto"/>
              <w:jc w:val="center"/>
            </w:pPr>
            <w:r w:rsidRPr="00187CCE">
              <w:t>0 %</w:t>
            </w:r>
          </w:p>
        </w:tc>
        <w:tc>
          <w:tcPr>
            <w:tcW w:w="551" w:type="pct"/>
            <w:noWrap/>
            <w:hideMark/>
          </w:tcPr>
          <w:p w14:paraId="7566E52D" w14:textId="77777777" w:rsidR="008953C2" w:rsidRPr="00187CCE" w:rsidRDefault="008953C2" w:rsidP="00170A80">
            <w:pPr>
              <w:spacing w:before="60" w:after="60" w:line="240" w:lineRule="auto"/>
              <w:jc w:val="center"/>
            </w:pPr>
          </w:p>
        </w:tc>
        <w:tc>
          <w:tcPr>
            <w:tcW w:w="579" w:type="pct"/>
            <w:noWrap/>
            <w:hideMark/>
          </w:tcPr>
          <w:p w14:paraId="0772F686" w14:textId="77777777" w:rsidR="008953C2" w:rsidRPr="00187CCE" w:rsidRDefault="008953C2" w:rsidP="00170A80">
            <w:pPr>
              <w:spacing w:before="60" w:after="60" w:line="240" w:lineRule="auto"/>
            </w:pPr>
            <w:r w:rsidRPr="00187CCE">
              <w:t>See Note 2</w:t>
            </w:r>
          </w:p>
        </w:tc>
      </w:tr>
      <w:tr w:rsidR="008953C2" w:rsidRPr="00187CCE" w14:paraId="0E7C28D3" w14:textId="77777777" w:rsidTr="00170A80">
        <w:tc>
          <w:tcPr>
            <w:tcW w:w="709" w:type="pct"/>
            <w:hideMark/>
          </w:tcPr>
          <w:p w14:paraId="14B5336A" w14:textId="77777777" w:rsidR="008953C2" w:rsidRPr="00187CCE" w:rsidRDefault="008953C2" w:rsidP="00170A80">
            <w:pPr>
              <w:spacing w:before="60" w:after="60" w:line="240" w:lineRule="auto"/>
            </w:pPr>
            <w:r w:rsidRPr="00187CCE">
              <w:t>0303.9110</w:t>
            </w:r>
          </w:p>
        </w:tc>
        <w:tc>
          <w:tcPr>
            <w:tcW w:w="2030" w:type="pct"/>
            <w:hideMark/>
          </w:tcPr>
          <w:p w14:paraId="06823437" w14:textId="77777777" w:rsidR="008953C2" w:rsidRPr="00187CCE" w:rsidRDefault="008953C2" w:rsidP="00170A80">
            <w:pPr>
              <w:spacing w:before="60" w:after="60" w:line="240" w:lineRule="auto"/>
            </w:pPr>
            <w:r w:rsidRPr="00187CCE">
              <w:t>--- Of Pacific, Atlantic or Danube salmon</w:t>
            </w:r>
          </w:p>
        </w:tc>
        <w:tc>
          <w:tcPr>
            <w:tcW w:w="1131" w:type="pct"/>
            <w:hideMark/>
          </w:tcPr>
          <w:p w14:paraId="4C19D921" w14:textId="77777777" w:rsidR="008953C2" w:rsidRPr="00187CCE" w:rsidRDefault="008953C2" w:rsidP="00170A80">
            <w:pPr>
              <w:spacing w:before="60" w:after="60" w:line="240" w:lineRule="auto"/>
              <w:jc w:val="center"/>
            </w:pPr>
            <w:r w:rsidRPr="00187CCE">
              <w:t>0 %</w:t>
            </w:r>
          </w:p>
        </w:tc>
        <w:tc>
          <w:tcPr>
            <w:tcW w:w="551" w:type="pct"/>
            <w:noWrap/>
            <w:hideMark/>
          </w:tcPr>
          <w:p w14:paraId="16AB94D7" w14:textId="77777777" w:rsidR="008953C2" w:rsidRPr="00187CCE" w:rsidRDefault="008953C2" w:rsidP="00170A80">
            <w:pPr>
              <w:spacing w:before="60" w:after="60" w:line="240" w:lineRule="auto"/>
              <w:jc w:val="center"/>
            </w:pPr>
          </w:p>
        </w:tc>
        <w:tc>
          <w:tcPr>
            <w:tcW w:w="579" w:type="pct"/>
            <w:noWrap/>
            <w:hideMark/>
          </w:tcPr>
          <w:p w14:paraId="4F79CB61" w14:textId="77777777" w:rsidR="008953C2" w:rsidRPr="00187CCE" w:rsidRDefault="008953C2" w:rsidP="00170A80">
            <w:pPr>
              <w:spacing w:before="60" w:after="60" w:line="240" w:lineRule="auto"/>
            </w:pPr>
            <w:r w:rsidRPr="00187CCE">
              <w:t>See Note 2</w:t>
            </w:r>
          </w:p>
        </w:tc>
      </w:tr>
      <w:tr w:rsidR="008953C2" w:rsidRPr="00187CCE" w14:paraId="37DEFDE2" w14:textId="77777777" w:rsidTr="00170A80">
        <w:tc>
          <w:tcPr>
            <w:tcW w:w="709" w:type="pct"/>
            <w:hideMark/>
          </w:tcPr>
          <w:p w14:paraId="4C36DF4C" w14:textId="77777777" w:rsidR="008953C2" w:rsidRPr="00187CCE" w:rsidRDefault="008953C2" w:rsidP="00170A80">
            <w:pPr>
              <w:spacing w:before="60" w:after="60" w:line="240" w:lineRule="auto"/>
            </w:pPr>
            <w:r w:rsidRPr="00187CCE">
              <w:t>0303.9120</w:t>
            </w:r>
          </w:p>
        </w:tc>
        <w:tc>
          <w:tcPr>
            <w:tcW w:w="2030" w:type="pct"/>
            <w:hideMark/>
          </w:tcPr>
          <w:p w14:paraId="70214CBC" w14:textId="77777777" w:rsidR="008953C2" w:rsidRPr="00187CCE" w:rsidRDefault="008953C2" w:rsidP="00170A80">
            <w:pPr>
              <w:spacing w:before="60" w:after="60" w:line="240" w:lineRule="auto"/>
            </w:pPr>
            <w:r w:rsidRPr="00187CCE">
              <w:t>--- Of Trout</w:t>
            </w:r>
          </w:p>
        </w:tc>
        <w:tc>
          <w:tcPr>
            <w:tcW w:w="1131" w:type="pct"/>
            <w:hideMark/>
          </w:tcPr>
          <w:p w14:paraId="4889B83D" w14:textId="77777777" w:rsidR="008953C2" w:rsidRPr="00187CCE" w:rsidRDefault="008953C2" w:rsidP="00170A80">
            <w:pPr>
              <w:spacing w:before="60" w:after="60" w:line="240" w:lineRule="auto"/>
              <w:jc w:val="center"/>
            </w:pPr>
            <w:r w:rsidRPr="00187CCE">
              <w:t>0 %</w:t>
            </w:r>
          </w:p>
        </w:tc>
        <w:tc>
          <w:tcPr>
            <w:tcW w:w="551" w:type="pct"/>
            <w:noWrap/>
            <w:hideMark/>
          </w:tcPr>
          <w:p w14:paraId="666DE462" w14:textId="77777777" w:rsidR="008953C2" w:rsidRPr="00187CCE" w:rsidRDefault="008953C2" w:rsidP="00170A80">
            <w:pPr>
              <w:spacing w:before="60" w:after="60" w:line="240" w:lineRule="auto"/>
              <w:jc w:val="center"/>
            </w:pPr>
          </w:p>
        </w:tc>
        <w:tc>
          <w:tcPr>
            <w:tcW w:w="579" w:type="pct"/>
            <w:noWrap/>
            <w:hideMark/>
          </w:tcPr>
          <w:p w14:paraId="20DF76D8" w14:textId="77777777" w:rsidR="008953C2" w:rsidRPr="00187CCE" w:rsidRDefault="008953C2" w:rsidP="00170A80">
            <w:pPr>
              <w:spacing w:before="60" w:after="60" w:line="240" w:lineRule="auto"/>
            </w:pPr>
            <w:r w:rsidRPr="00187CCE">
              <w:t>See Note 2</w:t>
            </w:r>
          </w:p>
        </w:tc>
      </w:tr>
      <w:tr w:rsidR="008953C2" w:rsidRPr="00187CCE" w14:paraId="509331C9" w14:textId="77777777" w:rsidTr="00170A80">
        <w:tc>
          <w:tcPr>
            <w:tcW w:w="709" w:type="pct"/>
            <w:hideMark/>
          </w:tcPr>
          <w:p w14:paraId="00BE9089" w14:textId="77777777" w:rsidR="008953C2" w:rsidRPr="00187CCE" w:rsidRDefault="008953C2" w:rsidP="00170A80">
            <w:pPr>
              <w:spacing w:before="60" w:after="60" w:line="240" w:lineRule="auto"/>
            </w:pPr>
            <w:r w:rsidRPr="00187CCE">
              <w:t>0303.9130</w:t>
            </w:r>
          </w:p>
        </w:tc>
        <w:tc>
          <w:tcPr>
            <w:tcW w:w="2030" w:type="pct"/>
            <w:hideMark/>
          </w:tcPr>
          <w:p w14:paraId="29BB8B8C" w14:textId="77777777" w:rsidR="008953C2" w:rsidRPr="00187CCE" w:rsidRDefault="008953C2" w:rsidP="00170A80">
            <w:pPr>
              <w:spacing w:before="60" w:after="60" w:line="240" w:lineRule="auto"/>
            </w:pPr>
            <w:r w:rsidRPr="00187CCE">
              <w:t>--- Of hake (</w:t>
            </w:r>
            <w:r w:rsidRPr="00187CCE">
              <w:rPr>
                <w:i/>
                <w:iCs/>
              </w:rPr>
              <w:t>Merluccius</w:t>
            </w:r>
            <w:r w:rsidRPr="00187CCE">
              <w:t xml:space="preserve"> spp.)</w:t>
            </w:r>
          </w:p>
        </w:tc>
        <w:tc>
          <w:tcPr>
            <w:tcW w:w="1131" w:type="pct"/>
            <w:hideMark/>
          </w:tcPr>
          <w:p w14:paraId="1AE5410C" w14:textId="77777777" w:rsidR="008953C2" w:rsidRPr="00187CCE" w:rsidRDefault="008953C2" w:rsidP="00170A80">
            <w:pPr>
              <w:spacing w:before="60" w:after="60" w:line="240" w:lineRule="auto"/>
              <w:jc w:val="center"/>
            </w:pPr>
            <w:r w:rsidRPr="00187CCE">
              <w:t>0 %</w:t>
            </w:r>
          </w:p>
        </w:tc>
        <w:tc>
          <w:tcPr>
            <w:tcW w:w="551" w:type="pct"/>
            <w:noWrap/>
            <w:hideMark/>
          </w:tcPr>
          <w:p w14:paraId="67FD1767" w14:textId="77777777" w:rsidR="008953C2" w:rsidRPr="00187CCE" w:rsidRDefault="008953C2" w:rsidP="00170A80">
            <w:pPr>
              <w:spacing w:before="60" w:after="60" w:line="240" w:lineRule="auto"/>
              <w:jc w:val="center"/>
            </w:pPr>
          </w:p>
        </w:tc>
        <w:tc>
          <w:tcPr>
            <w:tcW w:w="579" w:type="pct"/>
            <w:noWrap/>
            <w:hideMark/>
          </w:tcPr>
          <w:p w14:paraId="7377A8CA" w14:textId="77777777" w:rsidR="008953C2" w:rsidRPr="00187CCE" w:rsidRDefault="008953C2" w:rsidP="00170A80">
            <w:pPr>
              <w:spacing w:before="60" w:after="60" w:line="240" w:lineRule="auto"/>
            </w:pPr>
            <w:r w:rsidRPr="00187CCE">
              <w:t>See Note 2</w:t>
            </w:r>
          </w:p>
        </w:tc>
      </w:tr>
      <w:tr w:rsidR="008953C2" w:rsidRPr="00187CCE" w14:paraId="311B0297" w14:textId="77777777" w:rsidTr="00170A80">
        <w:tc>
          <w:tcPr>
            <w:tcW w:w="709" w:type="pct"/>
            <w:hideMark/>
          </w:tcPr>
          <w:p w14:paraId="39E9D525" w14:textId="77777777" w:rsidR="008953C2" w:rsidRPr="00187CCE" w:rsidRDefault="008953C2" w:rsidP="00170A80">
            <w:pPr>
              <w:pageBreakBefore/>
              <w:spacing w:before="60" w:after="60" w:line="240" w:lineRule="auto"/>
            </w:pPr>
            <w:r w:rsidRPr="00187CCE">
              <w:lastRenderedPageBreak/>
              <w:t>0303.9190</w:t>
            </w:r>
          </w:p>
        </w:tc>
        <w:tc>
          <w:tcPr>
            <w:tcW w:w="2030" w:type="pct"/>
            <w:hideMark/>
          </w:tcPr>
          <w:p w14:paraId="5AA2C036" w14:textId="77777777" w:rsidR="008953C2" w:rsidRPr="00187CCE" w:rsidRDefault="008953C2" w:rsidP="00170A80">
            <w:pPr>
              <w:spacing w:before="60" w:after="60" w:line="240" w:lineRule="auto"/>
            </w:pPr>
            <w:r w:rsidRPr="00187CCE">
              <w:t>--- Others</w:t>
            </w:r>
          </w:p>
        </w:tc>
        <w:tc>
          <w:tcPr>
            <w:tcW w:w="1131" w:type="pct"/>
            <w:hideMark/>
          </w:tcPr>
          <w:p w14:paraId="30B4B44E" w14:textId="77777777" w:rsidR="008953C2" w:rsidRPr="00187CCE" w:rsidRDefault="008953C2" w:rsidP="00170A80">
            <w:pPr>
              <w:spacing w:before="60" w:after="60" w:line="240" w:lineRule="auto"/>
              <w:jc w:val="center"/>
            </w:pPr>
            <w:r w:rsidRPr="00187CCE">
              <w:t>0 %</w:t>
            </w:r>
          </w:p>
        </w:tc>
        <w:tc>
          <w:tcPr>
            <w:tcW w:w="551" w:type="pct"/>
            <w:noWrap/>
            <w:hideMark/>
          </w:tcPr>
          <w:p w14:paraId="1F75E244" w14:textId="77777777" w:rsidR="008953C2" w:rsidRPr="00187CCE" w:rsidRDefault="008953C2" w:rsidP="00170A80">
            <w:pPr>
              <w:spacing w:before="60" w:after="60" w:line="240" w:lineRule="auto"/>
              <w:jc w:val="center"/>
            </w:pPr>
          </w:p>
        </w:tc>
        <w:tc>
          <w:tcPr>
            <w:tcW w:w="579" w:type="pct"/>
            <w:noWrap/>
            <w:hideMark/>
          </w:tcPr>
          <w:p w14:paraId="0875FA96" w14:textId="77777777" w:rsidR="008953C2" w:rsidRPr="00187CCE" w:rsidRDefault="008953C2" w:rsidP="00170A80">
            <w:pPr>
              <w:spacing w:before="60" w:after="60" w:line="240" w:lineRule="auto"/>
            </w:pPr>
            <w:r w:rsidRPr="00187CCE">
              <w:t>See Note 2</w:t>
            </w:r>
          </w:p>
        </w:tc>
      </w:tr>
      <w:tr w:rsidR="008953C2" w:rsidRPr="00187CCE" w14:paraId="57238C9C" w14:textId="77777777" w:rsidTr="00170A80">
        <w:tc>
          <w:tcPr>
            <w:tcW w:w="709" w:type="pct"/>
            <w:hideMark/>
          </w:tcPr>
          <w:p w14:paraId="743F3A3C" w14:textId="77777777" w:rsidR="008953C2" w:rsidRPr="00187CCE" w:rsidRDefault="008953C2" w:rsidP="00170A80">
            <w:pPr>
              <w:spacing w:before="60" w:after="60" w:line="240" w:lineRule="auto"/>
            </w:pPr>
            <w:r w:rsidRPr="00187CCE">
              <w:t>0303.9211</w:t>
            </w:r>
          </w:p>
        </w:tc>
        <w:tc>
          <w:tcPr>
            <w:tcW w:w="2030" w:type="pct"/>
            <w:hideMark/>
          </w:tcPr>
          <w:p w14:paraId="38AA18C4" w14:textId="77777777" w:rsidR="008953C2" w:rsidRPr="00187CCE" w:rsidRDefault="008953C2" w:rsidP="00170A80">
            <w:pPr>
              <w:spacing w:before="60" w:after="60" w:line="240" w:lineRule="auto"/>
            </w:pPr>
            <w:r w:rsidRPr="00187CCE">
              <w:t>---- Of Oceanic whitetip sharks (</w:t>
            </w:r>
            <w:r w:rsidRPr="00187CCE">
              <w:rPr>
                <w:i/>
                <w:iCs/>
              </w:rPr>
              <w:t>Carcharhinus longimanus</w:t>
            </w:r>
            <w:r w:rsidRPr="00187CCE">
              <w:t>)</w:t>
            </w:r>
          </w:p>
        </w:tc>
        <w:tc>
          <w:tcPr>
            <w:tcW w:w="1131" w:type="pct"/>
            <w:hideMark/>
          </w:tcPr>
          <w:p w14:paraId="7084F28A" w14:textId="77777777" w:rsidR="008953C2" w:rsidRPr="00187CCE" w:rsidRDefault="008953C2" w:rsidP="00170A80">
            <w:pPr>
              <w:spacing w:before="60" w:after="60" w:line="240" w:lineRule="auto"/>
              <w:jc w:val="center"/>
            </w:pPr>
            <w:r w:rsidRPr="00187CCE">
              <w:t>0 %</w:t>
            </w:r>
          </w:p>
        </w:tc>
        <w:tc>
          <w:tcPr>
            <w:tcW w:w="551" w:type="pct"/>
            <w:noWrap/>
            <w:hideMark/>
          </w:tcPr>
          <w:p w14:paraId="37598215" w14:textId="77777777" w:rsidR="008953C2" w:rsidRPr="00187CCE" w:rsidRDefault="008953C2" w:rsidP="00170A80">
            <w:pPr>
              <w:spacing w:before="60" w:after="60" w:line="240" w:lineRule="auto"/>
              <w:jc w:val="center"/>
            </w:pPr>
          </w:p>
        </w:tc>
        <w:tc>
          <w:tcPr>
            <w:tcW w:w="579" w:type="pct"/>
            <w:noWrap/>
            <w:hideMark/>
          </w:tcPr>
          <w:p w14:paraId="7FE03378" w14:textId="77777777" w:rsidR="008953C2" w:rsidRPr="00187CCE" w:rsidRDefault="008953C2" w:rsidP="00170A80">
            <w:pPr>
              <w:spacing w:before="60" w:after="60" w:line="240" w:lineRule="auto"/>
            </w:pPr>
            <w:r w:rsidRPr="00187CCE">
              <w:t>See Note 2</w:t>
            </w:r>
          </w:p>
        </w:tc>
      </w:tr>
      <w:tr w:rsidR="008953C2" w:rsidRPr="00187CCE" w14:paraId="073DD21C" w14:textId="77777777" w:rsidTr="00170A80">
        <w:tc>
          <w:tcPr>
            <w:tcW w:w="709" w:type="pct"/>
            <w:hideMark/>
          </w:tcPr>
          <w:p w14:paraId="09D62CFE" w14:textId="77777777" w:rsidR="008953C2" w:rsidRPr="00187CCE" w:rsidRDefault="008953C2" w:rsidP="00170A80">
            <w:pPr>
              <w:spacing w:before="60" w:after="60" w:line="240" w:lineRule="auto"/>
            </w:pPr>
            <w:r w:rsidRPr="00187CCE">
              <w:t>0303.9212</w:t>
            </w:r>
          </w:p>
        </w:tc>
        <w:tc>
          <w:tcPr>
            <w:tcW w:w="2030" w:type="pct"/>
            <w:hideMark/>
          </w:tcPr>
          <w:p w14:paraId="7888CA76" w14:textId="77777777" w:rsidR="008953C2" w:rsidRPr="00187CCE" w:rsidRDefault="008953C2" w:rsidP="00170A80">
            <w:pPr>
              <w:spacing w:before="60" w:after="60" w:line="240" w:lineRule="auto"/>
            </w:pPr>
            <w:r w:rsidRPr="00187CCE">
              <w:t>---- Of Blue shark (</w:t>
            </w:r>
            <w:r w:rsidRPr="00187CCE">
              <w:rPr>
                <w:i/>
                <w:iCs/>
              </w:rPr>
              <w:t>Prionace glauca</w:t>
            </w:r>
            <w:r w:rsidRPr="00187CCE">
              <w:t>)</w:t>
            </w:r>
          </w:p>
        </w:tc>
        <w:tc>
          <w:tcPr>
            <w:tcW w:w="1131" w:type="pct"/>
            <w:hideMark/>
          </w:tcPr>
          <w:p w14:paraId="32CC07EE" w14:textId="77777777" w:rsidR="008953C2" w:rsidRPr="00187CCE" w:rsidRDefault="008953C2" w:rsidP="00170A80">
            <w:pPr>
              <w:spacing w:before="60" w:after="60" w:line="240" w:lineRule="auto"/>
              <w:jc w:val="center"/>
            </w:pPr>
            <w:r w:rsidRPr="00187CCE">
              <w:t>0 %</w:t>
            </w:r>
          </w:p>
        </w:tc>
        <w:tc>
          <w:tcPr>
            <w:tcW w:w="551" w:type="pct"/>
            <w:noWrap/>
            <w:hideMark/>
          </w:tcPr>
          <w:p w14:paraId="58590110" w14:textId="77777777" w:rsidR="008953C2" w:rsidRPr="00187CCE" w:rsidRDefault="008953C2" w:rsidP="00170A80">
            <w:pPr>
              <w:spacing w:before="60" w:after="60" w:line="240" w:lineRule="auto"/>
              <w:jc w:val="center"/>
            </w:pPr>
          </w:p>
        </w:tc>
        <w:tc>
          <w:tcPr>
            <w:tcW w:w="579" w:type="pct"/>
            <w:noWrap/>
            <w:hideMark/>
          </w:tcPr>
          <w:p w14:paraId="698AA737" w14:textId="77777777" w:rsidR="008953C2" w:rsidRPr="00187CCE" w:rsidRDefault="008953C2" w:rsidP="00170A80">
            <w:pPr>
              <w:spacing w:before="60" w:after="60" w:line="240" w:lineRule="auto"/>
            </w:pPr>
            <w:r w:rsidRPr="00187CCE">
              <w:t>See Note 2</w:t>
            </w:r>
          </w:p>
        </w:tc>
      </w:tr>
      <w:tr w:rsidR="008953C2" w:rsidRPr="00187CCE" w14:paraId="32C8CE44" w14:textId="77777777" w:rsidTr="00170A80">
        <w:tc>
          <w:tcPr>
            <w:tcW w:w="709" w:type="pct"/>
            <w:hideMark/>
          </w:tcPr>
          <w:p w14:paraId="69B22994" w14:textId="77777777" w:rsidR="008953C2" w:rsidRPr="00187CCE" w:rsidRDefault="008953C2" w:rsidP="00170A80">
            <w:pPr>
              <w:spacing w:before="60" w:after="60" w:line="240" w:lineRule="auto"/>
            </w:pPr>
            <w:r w:rsidRPr="00187CCE">
              <w:t>0303.9213</w:t>
            </w:r>
          </w:p>
        </w:tc>
        <w:tc>
          <w:tcPr>
            <w:tcW w:w="2030" w:type="pct"/>
            <w:hideMark/>
          </w:tcPr>
          <w:p w14:paraId="72F1EF73" w14:textId="77777777" w:rsidR="008953C2" w:rsidRPr="00187CCE" w:rsidRDefault="008953C2" w:rsidP="00170A80">
            <w:pPr>
              <w:spacing w:before="60" w:after="60" w:line="240" w:lineRule="auto"/>
            </w:pPr>
            <w:r w:rsidRPr="00187CCE">
              <w:t>---- Of Galapagos sharks / Mango (</w:t>
            </w:r>
            <w:r w:rsidRPr="00187CCE">
              <w:rPr>
                <w:i/>
                <w:iCs/>
              </w:rPr>
              <w:t>Carcharhinus galapagensis</w:t>
            </w:r>
            <w:r w:rsidRPr="00187CCE">
              <w:t>)</w:t>
            </w:r>
          </w:p>
        </w:tc>
        <w:tc>
          <w:tcPr>
            <w:tcW w:w="1131" w:type="pct"/>
            <w:hideMark/>
          </w:tcPr>
          <w:p w14:paraId="467C0311" w14:textId="77777777" w:rsidR="008953C2" w:rsidRPr="00187CCE" w:rsidRDefault="008953C2" w:rsidP="00170A80">
            <w:pPr>
              <w:spacing w:before="60" w:after="60" w:line="240" w:lineRule="auto"/>
              <w:jc w:val="center"/>
            </w:pPr>
            <w:r w:rsidRPr="00187CCE">
              <w:t>0 %</w:t>
            </w:r>
          </w:p>
        </w:tc>
        <w:tc>
          <w:tcPr>
            <w:tcW w:w="551" w:type="pct"/>
            <w:noWrap/>
            <w:hideMark/>
          </w:tcPr>
          <w:p w14:paraId="1E8E796C" w14:textId="77777777" w:rsidR="008953C2" w:rsidRPr="00187CCE" w:rsidRDefault="008953C2" w:rsidP="00170A80">
            <w:pPr>
              <w:spacing w:before="60" w:after="60" w:line="240" w:lineRule="auto"/>
              <w:jc w:val="center"/>
            </w:pPr>
          </w:p>
        </w:tc>
        <w:tc>
          <w:tcPr>
            <w:tcW w:w="579" w:type="pct"/>
            <w:noWrap/>
            <w:hideMark/>
          </w:tcPr>
          <w:p w14:paraId="5AD4DA55" w14:textId="77777777" w:rsidR="008953C2" w:rsidRPr="00187CCE" w:rsidRDefault="008953C2" w:rsidP="00170A80">
            <w:pPr>
              <w:spacing w:before="60" w:after="60" w:line="240" w:lineRule="auto"/>
            </w:pPr>
            <w:r w:rsidRPr="00187CCE">
              <w:t>See Note 2</w:t>
            </w:r>
          </w:p>
        </w:tc>
      </w:tr>
      <w:tr w:rsidR="008953C2" w:rsidRPr="00187CCE" w14:paraId="401BADA5" w14:textId="77777777" w:rsidTr="00170A80">
        <w:tc>
          <w:tcPr>
            <w:tcW w:w="709" w:type="pct"/>
            <w:hideMark/>
          </w:tcPr>
          <w:p w14:paraId="5C9DC2F2" w14:textId="77777777" w:rsidR="008953C2" w:rsidRPr="00187CCE" w:rsidRDefault="008953C2" w:rsidP="00170A80">
            <w:pPr>
              <w:spacing w:before="60" w:after="60" w:line="240" w:lineRule="auto"/>
            </w:pPr>
            <w:r w:rsidRPr="00187CCE">
              <w:t>0303.9214</w:t>
            </w:r>
          </w:p>
        </w:tc>
        <w:tc>
          <w:tcPr>
            <w:tcW w:w="2030" w:type="pct"/>
            <w:hideMark/>
          </w:tcPr>
          <w:p w14:paraId="2B4C9941" w14:textId="77777777" w:rsidR="008953C2" w:rsidRPr="00187CCE" w:rsidRDefault="008953C2" w:rsidP="00170A80">
            <w:pPr>
              <w:spacing w:before="60" w:after="60" w:line="240" w:lineRule="auto"/>
            </w:pPr>
            <w:r w:rsidRPr="00187CCE">
              <w:t>--- Of Scalloped hammerhead sharks (</w:t>
            </w:r>
            <w:r w:rsidRPr="00187CCE">
              <w:rPr>
                <w:i/>
                <w:iCs/>
              </w:rPr>
              <w:t>Sphyrna lewini</w:t>
            </w:r>
            <w:r w:rsidRPr="00187CCE">
              <w:t>)</w:t>
            </w:r>
          </w:p>
        </w:tc>
        <w:tc>
          <w:tcPr>
            <w:tcW w:w="1131" w:type="pct"/>
            <w:hideMark/>
          </w:tcPr>
          <w:p w14:paraId="34A01633" w14:textId="77777777" w:rsidR="008953C2" w:rsidRPr="00187CCE" w:rsidRDefault="008953C2" w:rsidP="00170A80">
            <w:pPr>
              <w:spacing w:before="60" w:after="60" w:line="240" w:lineRule="auto"/>
              <w:jc w:val="center"/>
            </w:pPr>
            <w:r w:rsidRPr="00187CCE">
              <w:t>0 %</w:t>
            </w:r>
          </w:p>
        </w:tc>
        <w:tc>
          <w:tcPr>
            <w:tcW w:w="551" w:type="pct"/>
            <w:noWrap/>
            <w:hideMark/>
          </w:tcPr>
          <w:p w14:paraId="7C807638" w14:textId="77777777" w:rsidR="008953C2" w:rsidRPr="00187CCE" w:rsidRDefault="008953C2" w:rsidP="00170A80">
            <w:pPr>
              <w:spacing w:before="60" w:after="60" w:line="240" w:lineRule="auto"/>
              <w:jc w:val="center"/>
            </w:pPr>
          </w:p>
        </w:tc>
        <w:tc>
          <w:tcPr>
            <w:tcW w:w="579" w:type="pct"/>
            <w:noWrap/>
            <w:hideMark/>
          </w:tcPr>
          <w:p w14:paraId="67443E6C" w14:textId="77777777" w:rsidR="008953C2" w:rsidRPr="00187CCE" w:rsidRDefault="008953C2" w:rsidP="00170A80">
            <w:pPr>
              <w:spacing w:before="60" w:after="60" w:line="240" w:lineRule="auto"/>
            </w:pPr>
            <w:r w:rsidRPr="00187CCE">
              <w:t>See Note 2</w:t>
            </w:r>
          </w:p>
        </w:tc>
      </w:tr>
      <w:tr w:rsidR="008953C2" w:rsidRPr="00187CCE" w14:paraId="5CC9F964" w14:textId="77777777" w:rsidTr="00170A80">
        <w:tc>
          <w:tcPr>
            <w:tcW w:w="709" w:type="pct"/>
            <w:hideMark/>
          </w:tcPr>
          <w:p w14:paraId="00E168D0" w14:textId="77777777" w:rsidR="008953C2" w:rsidRPr="00187CCE" w:rsidRDefault="008953C2" w:rsidP="00170A80">
            <w:pPr>
              <w:spacing w:before="60" w:after="60" w:line="240" w:lineRule="auto"/>
            </w:pPr>
            <w:r w:rsidRPr="00187CCE">
              <w:t>0303.9215</w:t>
            </w:r>
          </w:p>
        </w:tc>
        <w:tc>
          <w:tcPr>
            <w:tcW w:w="2030" w:type="pct"/>
            <w:hideMark/>
          </w:tcPr>
          <w:p w14:paraId="627EAD2E" w14:textId="77777777" w:rsidR="008953C2" w:rsidRPr="00187CCE" w:rsidRDefault="008953C2" w:rsidP="00170A80">
            <w:pPr>
              <w:spacing w:before="60" w:after="60" w:line="240" w:lineRule="auto"/>
            </w:pPr>
            <w:r w:rsidRPr="00187CCE">
              <w:t>---- Of Giant Hammerhead sharks (</w:t>
            </w:r>
            <w:r w:rsidRPr="00187CCE">
              <w:rPr>
                <w:i/>
                <w:iCs/>
              </w:rPr>
              <w:t>Sphyrna mokarran</w:t>
            </w:r>
            <w:r w:rsidRPr="00187CCE">
              <w:t>)</w:t>
            </w:r>
          </w:p>
        </w:tc>
        <w:tc>
          <w:tcPr>
            <w:tcW w:w="1131" w:type="pct"/>
            <w:hideMark/>
          </w:tcPr>
          <w:p w14:paraId="30C6B1B4" w14:textId="77777777" w:rsidR="008953C2" w:rsidRPr="00187CCE" w:rsidRDefault="008953C2" w:rsidP="00170A80">
            <w:pPr>
              <w:spacing w:before="60" w:after="60" w:line="240" w:lineRule="auto"/>
              <w:jc w:val="center"/>
            </w:pPr>
            <w:r w:rsidRPr="00187CCE">
              <w:t>0 %</w:t>
            </w:r>
          </w:p>
        </w:tc>
        <w:tc>
          <w:tcPr>
            <w:tcW w:w="551" w:type="pct"/>
            <w:noWrap/>
            <w:hideMark/>
          </w:tcPr>
          <w:p w14:paraId="519C0C39" w14:textId="77777777" w:rsidR="008953C2" w:rsidRPr="00187CCE" w:rsidRDefault="008953C2" w:rsidP="00170A80">
            <w:pPr>
              <w:spacing w:before="60" w:after="60" w:line="240" w:lineRule="auto"/>
              <w:jc w:val="center"/>
            </w:pPr>
          </w:p>
        </w:tc>
        <w:tc>
          <w:tcPr>
            <w:tcW w:w="579" w:type="pct"/>
            <w:noWrap/>
            <w:hideMark/>
          </w:tcPr>
          <w:p w14:paraId="6A8DCBA2" w14:textId="77777777" w:rsidR="008953C2" w:rsidRPr="00187CCE" w:rsidRDefault="008953C2" w:rsidP="00170A80">
            <w:pPr>
              <w:spacing w:before="60" w:after="60" w:line="240" w:lineRule="auto"/>
            </w:pPr>
            <w:r w:rsidRPr="00187CCE">
              <w:t>See Note 2</w:t>
            </w:r>
          </w:p>
        </w:tc>
      </w:tr>
      <w:tr w:rsidR="008953C2" w:rsidRPr="00187CCE" w14:paraId="6D11E540" w14:textId="77777777" w:rsidTr="00170A80">
        <w:tc>
          <w:tcPr>
            <w:tcW w:w="709" w:type="pct"/>
            <w:hideMark/>
          </w:tcPr>
          <w:p w14:paraId="4B714E9D" w14:textId="77777777" w:rsidR="008953C2" w:rsidRPr="00187CCE" w:rsidRDefault="008953C2" w:rsidP="00170A80">
            <w:pPr>
              <w:spacing w:before="60" w:after="60" w:line="240" w:lineRule="auto"/>
            </w:pPr>
            <w:r w:rsidRPr="00187CCE">
              <w:t>0303.9216</w:t>
            </w:r>
          </w:p>
        </w:tc>
        <w:tc>
          <w:tcPr>
            <w:tcW w:w="2030" w:type="pct"/>
            <w:hideMark/>
          </w:tcPr>
          <w:p w14:paraId="54E1BC58" w14:textId="77777777" w:rsidR="008953C2" w:rsidRPr="00187CCE" w:rsidRDefault="008953C2" w:rsidP="00170A80">
            <w:pPr>
              <w:spacing w:before="60" w:after="60" w:line="240" w:lineRule="auto"/>
            </w:pPr>
            <w:r w:rsidRPr="00187CCE">
              <w:t>---- Of Smooth hammerhead sharks (</w:t>
            </w:r>
            <w:r w:rsidRPr="00187CCE">
              <w:rPr>
                <w:i/>
                <w:iCs/>
              </w:rPr>
              <w:t>Sphyrna zygaena</w:t>
            </w:r>
            <w:r w:rsidRPr="00187CCE">
              <w:t>)</w:t>
            </w:r>
          </w:p>
        </w:tc>
        <w:tc>
          <w:tcPr>
            <w:tcW w:w="1131" w:type="pct"/>
            <w:hideMark/>
          </w:tcPr>
          <w:p w14:paraId="7303579A" w14:textId="77777777" w:rsidR="008953C2" w:rsidRPr="00187CCE" w:rsidRDefault="008953C2" w:rsidP="00170A80">
            <w:pPr>
              <w:spacing w:before="60" w:after="60" w:line="240" w:lineRule="auto"/>
              <w:jc w:val="center"/>
            </w:pPr>
            <w:r w:rsidRPr="00187CCE">
              <w:t>0 %</w:t>
            </w:r>
          </w:p>
        </w:tc>
        <w:tc>
          <w:tcPr>
            <w:tcW w:w="551" w:type="pct"/>
            <w:noWrap/>
            <w:hideMark/>
          </w:tcPr>
          <w:p w14:paraId="6244B4C4" w14:textId="77777777" w:rsidR="008953C2" w:rsidRPr="00187CCE" w:rsidRDefault="008953C2" w:rsidP="00170A80">
            <w:pPr>
              <w:spacing w:before="60" w:after="60" w:line="240" w:lineRule="auto"/>
              <w:jc w:val="center"/>
            </w:pPr>
          </w:p>
        </w:tc>
        <w:tc>
          <w:tcPr>
            <w:tcW w:w="579" w:type="pct"/>
            <w:noWrap/>
            <w:hideMark/>
          </w:tcPr>
          <w:p w14:paraId="00D7ACEE" w14:textId="77777777" w:rsidR="008953C2" w:rsidRPr="00187CCE" w:rsidRDefault="008953C2" w:rsidP="00170A80">
            <w:pPr>
              <w:spacing w:before="60" w:after="60" w:line="240" w:lineRule="auto"/>
            </w:pPr>
            <w:r w:rsidRPr="00187CCE">
              <w:t>See Note 2</w:t>
            </w:r>
          </w:p>
        </w:tc>
      </w:tr>
      <w:tr w:rsidR="008953C2" w:rsidRPr="00187CCE" w14:paraId="4680E1FB" w14:textId="77777777" w:rsidTr="00170A80">
        <w:tc>
          <w:tcPr>
            <w:tcW w:w="709" w:type="pct"/>
            <w:hideMark/>
          </w:tcPr>
          <w:p w14:paraId="6294AA55" w14:textId="77777777" w:rsidR="008953C2" w:rsidRPr="00187CCE" w:rsidRDefault="008953C2" w:rsidP="00170A80">
            <w:pPr>
              <w:spacing w:before="60" w:after="60" w:line="240" w:lineRule="auto"/>
            </w:pPr>
            <w:r w:rsidRPr="00187CCE">
              <w:t>0303.9217</w:t>
            </w:r>
          </w:p>
        </w:tc>
        <w:tc>
          <w:tcPr>
            <w:tcW w:w="2030" w:type="pct"/>
            <w:hideMark/>
          </w:tcPr>
          <w:p w14:paraId="7C575B69" w14:textId="77777777" w:rsidR="008953C2" w:rsidRPr="00187CCE" w:rsidRDefault="008953C2" w:rsidP="00170A80">
            <w:pPr>
              <w:spacing w:before="60" w:after="60" w:line="240" w:lineRule="auto"/>
            </w:pPr>
            <w:r w:rsidRPr="00187CCE">
              <w:t>---- Of Speckled smooth-hound (</w:t>
            </w:r>
            <w:r w:rsidRPr="00187CCE">
              <w:rPr>
                <w:i/>
                <w:iCs/>
              </w:rPr>
              <w:t>Mustelus mento</w:t>
            </w:r>
            <w:r w:rsidRPr="00187CCE">
              <w:t>)</w:t>
            </w:r>
          </w:p>
        </w:tc>
        <w:tc>
          <w:tcPr>
            <w:tcW w:w="1131" w:type="pct"/>
            <w:hideMark/>
          </w:tcPr>
          <w:p w14:paraId="3E5AD7DC" w14:textId="77777777" w:rsidR="008953C2" w:rsidRPr="00187CCE" w:rsidRDefault="008953C2" w:rsidP="00170A80">
            <w:pPr>
              <w:spacing w:before="60" w:after="60" w:line="240" w:lineRule="auto"/>
              <w:jc w:val="center"/>
            </w:pPr>
            <w:r w:rsidRPr="00187CCE">
              <w:t>0 %</w:t>
            </w:r>
          </w:p>
        </w:tc>
        <w:tc>
          <w:tcPr>
            <w:tcW w:w="551" w:type="pct"/>
            <w:noWrap/>
            <w:hideMark/>
          </w:tcPr>
          <w:p w14:paraId="3E17F18F" w14:textId="77777777" w:rsidR="008953C2" w:rsidRPr="00187CCE" w:rsidRDefault="008953C2" w:rsidP="00170A80">
            <w:pPr>
              <w:spacing w:before="60" w:after="60" w:line="240" w:lineRule="auto"/>
              <w:jc w:val="center"/>
            </w:pPr>
          </w:p>
        </w:tc>
        <w:tc>
          <w:tcPr>
            <w:tcW w:w="579" w:type="pct"/>
            <w:noWrap/>
            <w:hideMark/>
          </w:tcPr>
          <w:p w14:paraId="379ABE3C" w14:textId="77777777" w:rsidR="008953C2" w:rsidRPr="00187CCE" w:rsidRDefault="008953C2" w:rsidP="00170A80">
            <w:pPr>
              <w:spacing w:before="60" w:after="60" w:line="240" w:lineRule="auto"/>
            </w:pPr>
            <w:r w:rsidRPr="00187CCE">
              <w:t>See Note 2</w:t>
            </w:r>
          </w:p>
        </w:tc>
      </w:tr>
      <w:tr w:rsidR="008953C2" w:rsidRPr="00187CCE" w14:paraId="2EE285FE" w14:textId="77777777" w:rsidTr="00170A80">
        <w:tc>
          <w:tcPr>
            <w:tcW w:w="709" w:type="pct"/>
            <w:hideMark/>
          </w:tcPr>
          <w:p w14:paraId="596A4062" w14:textId="77777777" w:rsidR="008953C2" w:rsidRPr="00187CCE" w:rsidRDefault="008953C2" w:rsidP="00170A80">
            <w:pPr>
              <w:spacing w:before="60" w:after="60" w:line="240" w:lineRule="auto"/>
            </w:pPr>
            <w:r w:rsidRPr="00187CCE">
              <w:t>0303.9219</w:t>
            </w:r>
          </w:p>
        </w:tc>
        <w:tc>
          <w:tcPr>
            <w:tcW w:w="2030" w:type="pct"/>
            <w:hideMark/>
          </w:tcPr>
          <w:p w14:paraId="5C34E683" w14:textId="77777777" w:rsidR="008953C2" w:rsidRPr="00187CCE" w:rsidRDefault="008953C2" w:rsidP="00170A80">
            <w:pPr>
              <w:spacing w:before="60" w:after="60" w:line="240" w:lineRule="auto"/>
            </w:pPr>
            <w:r w:rsidRPr="00187CCE">
              <w:t>---- Others</w:t>
            </w:r>
          </w:p>
        </w:tc>
        <w:tc>
          <w:tcPr>
            <w:tcW w:w="1131" w:type="pct"/>
            <w:hideMark/>
          </w:tcPr>
          <w:p w14:paraId="747C138B" w14:textId="77777777" w:rsidR="008953C2" w:rsidRPr="00187CCE" w:rsidRDefault="008953C2" w:rsidP="00170A80">
            <w:pPr>
              <w:spacing w:before="60" w:after="60" w:line="240" w:lineRule="auto"/>
              <w:jc w:val="center"/>
            </w:pPr>
            <w:r w:rsidRPr="00187CCE">
              <w:t>0 %</w:t>
            </w:r>
          </w:p>
        </w:tc>
        <w:tc>
          <w:tcPr>
            <w:tcW w:w="551" w:type="pct"/>
            <w:noWrap/>
            <w:hideMark/>
          </w:tcPr>
          <w:p w14:paraId="5706A12C" w14:textId="77777777" w:rsidR="008953C2" w:rsidRPr="00187CCE" w:rsidRDefault="008953C2" w:rsidP="00170A80">
            <w:pPr>
              <w:spacing w:before="60" w:after="60" w:line="240" w:lineRule="auto"/>
              <w:jc w:val="center"/>
            </w:pPr>
          </w:p>
        </w:tc>
        <w:tc>
          <w:tcPr>
            <w:tcW w:w="579" w:type="pct"/>
            <w:noWrap/>
            <w:hideMark/>
          </w:tcPr>
          <w:p w14:paraId="3462018E" w14:textId="77777777" w:rsidR="008953C2" w:rsidRPr="00187CCE" w:rsidRDefault="008953C2" w:rsidP="00170A80">
            <w:pPr>
              <w:spacing w:before="60" w:after="60" w:line="240" w:lineRule="auto"/>
            </w:pPr>
            <w:r w:rsidRPr="00187CCE">
              <w:t>See Note 2</w:t>
            </w:r>
          </w:p>
        </w:tc>
      </w:tr>
      <w:tr w:rsidR="008953C2" w:rsidRPr="00187CCE" w14:paraId="607AC07D" w14:textId="77777777" w:rsidTr="00170A80">
        <w:tc>
          <w:tcPr>
            <w:tcW w:w="709" w:type="pct"/>
            <w:hideMark/>
          </w:tcPr>
          <w:p w14:paraId="433B4035" w14:textId="77777777" w:rsidR="008953C2" w:rsidRPr="00187CCE" w:rsidRDefault="008953C2" w:rsidP="00170A80">
            <w:pPr>
              <w:spacing w:before="60" w:after="60" w:line="240" w:lineRule="auto"/>
            </w:pPr>
            <w:r w:rsidRPr="00187CCE">
              <w:t>0303.9221</w:t>
            </w:r>
          </w:p>
        </w:tc>
        <w:tc>
          <w:tcPr>
            <w:tcW w:w="2030" w:type="pct"/>
            <w:hideMark/>
          </w:tcPr>
          <w:p w14:paraId="531B1069" w14:textId="77777777" w:rsidR="008953C2" w:rsidRPr="00187CCE" w:rsidRDefault="008953C2" w:rsidP="00170A80">
            <w:pPr>
              <w:spacing w:before="60" w:after="60" w:line="240" w:lineRule="auto"/>
            </w:pPr>
            <w:r w:rsidRPr="00187CCE">
              <w:t>---- Of Smokers sharks, gray sharks or sea cats (</w:t>
            </w:r>
            <w:r w:rsidRPr="00187CCE">
              <w:rPr>
                <w:i/>
                <w:iCs/>
              </w:rPr>
              <w:t>Hexanchus griseus</w:t>
            </w:r>
            <w:r w:rsidRPr="00187CCE">
              <w:t>)</w:t>
            </w:r>
          </w:p>
        </w:tc>
        <w:tc>
          <w:tcPr>
            <w:tcW w:w="1131" w:type="pct"/>
            <w:hideMark/>
          </w:tcPr>
          <w:p w14:paraId="50518035" w14:textId="77777777" w:rsidR="008953C2" w:rsidRPr="00187CCE" w:rsidRDefault="008953C2" w:rsidP="00170A80">
            <w:pPr>
              <w:spacing w:before="60" w:after="60" w:line="240" w:lineRule="auto"/>
              <w:jc w:val="center"/>
            </w:pPr>
            <w:r w:rsidRPr="00187CCE">
              <w:t>0 %</w:t>
            </w:r>
          </w:p>
        </w:tc>
        <w:tc>
          <w:tcPr>
            <w:tcW w:w="551" w:type="pct"/>
            <w:noWrap/>
            <w:hideMark/>
          </w:tcPr>
          <w:p w14:paraId="61B058F4" w14:textId="77777777" w:rsidR="008953C2" w:rsidRPr="00187CCE" w:rsidRDefault="008953C2" w:rsidP="00170A80">
            <w:pPr>
              <w:spacing w:before="60" w:after="60" w:line="240" w:lineRule="auto"/>
              <w:jc w:val="center"/>
            </w:pPr>
          </w:p>
        </w:tc>
        <w:tc>
          <w:tcPr>
            <w:tcW w:w="579" w:type="pct"/>
            <w:noWrap/>
            <w:hideMark/>
          </w:tcPr>
          <w:p w14:paraId="45517177" w14:textId="77777777" w:rsidR="008953C2" w:rsidRPr="00187CCE" w:rsidRDefault="008953C2" w:rsidP="00170A80">
            <w:pPr>
              <w:spacing w:before="60" w:after="60" w:line="240" w:lineRule="auto"/>
            </w:pPr>
            <w:r w:rsidRPr="00187CCE">
              <w:t>See Note 2</w:t>
            </w:r>
          </w:p>
        </w:tc>
      </w:tr>
      <w:tr w:rsidR="008953C2" w:rsidRPr="00187CCE" w14:paraId="3BC04F1E" w14:textId="77777777" w:rsidTr="00170A80">
        <w:tc>
          <w:tcPr>
            <w:tcW w:w="709" w:type="pct"/>
            <w:hideMark/>
          </w:tcPr>
          <w:p w14:paraId="60376894" w14:textId="77777777" w:rsidR="008953C2" w:rsidRPr="00187CCE" w:rsidRDefault="008953C2" w:rsidP="00170A80">
            <w:pPr>
              <w:spacing w:before="60" w:after="60" w:line="240" w:lineRule="auto"/>
            </w:pPr>
            <w:r w:rsidRPr="00187CCE">
              <w:t>0303.9222</w:t>
            </w:r>
          </w:p>
        </w:tc>
        <w:tc>
          <w:tcPr>
            <w:tcW w:w="2030" w:type="pct"/>
            <w:hideMark/>
          </w:tcPr>
          <w:p w14:paraId="48B3E88E" w14:textId="77777777" w:rsidR="008953C2" w:rsidRPr="00187CCE" w:rsidRDefault="008953C2" w:rsidP="00170A80">
            <w:pPr>
              <w:spacing w:before="60" w:after="60" w:line="240" w:lineRule="auto"/>
            </w:pPr>
            <w:r w:rsidRPr="00187CCE">
              <w:t>---- Of Birdbeak Dogfish (</w:t>
            </w:r>
            <w:r w:rsidRPr="00187CCE">
              <w:rPr>
                <w:i/>
                <w:iCs/>
              </w:rPr>
              <w:t>Deania calcea</w:t>
            </w:r>
            <w:r w:rsidRPr="00187CCE">
              <w:t>)</w:t>
            </w:r>
          </w:p>
        </w:tc>
        <w:tc>
          <w:tcPr>
            <w:tcW w:w="1131" w:type="pct"/>
            <w:hideMark/>
          </w:tcPr>
          <w:p w14:paraId="38ED73EA" w14:textId="77777777" w:rsidR="008953C2" w:rsidRPr="00187CCE" w:rsidRDefault="008953C2" w:rsidP="00170A80">
            <w:pPr>
              <w:spacing w:before="60" w:after="60" w:line="240" w:lineRule="auto"/>
              <w:jc w:val="center"/>
            </w:pPr>
            <w:r w:rsidRPr="00187CCE">
              <w:t>0 %</w:t>
            </w:r>
          </w:p>
        </w:tc>
        <w:tc>
          <w:tcPr>
            <w:tcW w:w="551" w:type="pct"/>
            <w:noWrap/>
            <w:hideMark/>
          </w:tcPr>
          <w:p w14:paraId="0884BA2B" w14:textId="77777777" w:rsidR="008953C2" w:rsidRPr="00187CCE" w:rsidRDefault="008953C2" w:rsidP="00170A80">
            <w:pPr>
              <w:spacing w:before="60" w:after="60" w:line="240" w:lineRule="auto"/>
              <w:jc w:val="center"/>
            </w:pPr>
          </w:p>
        </w:tc>
        <w:tc>
          <w:tcPr>
            <w:tcW w:w="579" w:type="pct"/>
            <w:noWrap/>
            <w:hideMark/>
          </w:tcPr>
          <w:p w14:paraId="66E6B526" w14:textId="77777777" w:rsidR="008953C2" w:rsidRPr="00187CCE" w:rsidRDefault="008953C2" w:rsidP="00170A80">
            <w:pPr>
              <w:spacing w:before="60" w:after="60" w:line="240" w:lineRule="auto"/>
            </w:pPr>
            <w:r w:rsidRPr="00187CCE">
              <w:t>See Note 2</w:t>
            </w:r>
          </w:p>
        </w:tc>
      </w:tr>
      <w:tr w:rsidR="008953C2" w:rsidRPr="00187CCE" w14:paraId="6B465974" w14:textId="77777777" w:rsidTr="00170A80">
        <w:tc>
          <w:tcPr>
            <w:tcW w:w="709" w:type="pct"/>
            <w:hideMark/>
          </w:tcPr>
          <w:p w14:paraId="5BA80358" w14:textId="77777777" w:rsidR="008953C2" w:rsidRPr="00187CCE" w:rsidRDefault="008953C2" w:rsidP="00170A80">
            <w:pPr>
              <w:spacing w:before="60" w:after="60" w:line="240" w:lineRule="auto"/>
            </w:pPr>
            <w:r w:rsidRPr="00187CCE">
              <w:t>0303.9223</w:t>
            </w:r>
          </w:p>
        </w:tc>
        <w:tc>
          <w:tcPr>
            <w:tcW w:w="2030" w:type="pct"/>
            <w:hideMark/>
          </w:tcPr>
          <w:p w14:paraId="579531D1" w14:textId="77777777" w:rsidR="008953C2" w:rsidRPr="00187CCE" w:rsidRDefault="008953C2" w:rsidP="00170A80">
            <w:pPr>
              <w:spacing w:before="60" w:after="60" w:line="240" w:lineRule="auto"/>
            </w:pPr>
            <w:r w:rsidRPr="00187CCE">
              <w:t>---- Of Spiny dogfish (</w:t>
            </w:r>
            <w:r w:rsidRPr="00187CCE">
              <w:rPr>
                <w:i/>
                <w:iCs/>
              </w:rPr>
              <w:t>Squalus acanthias</w:t>
            </w:r>
            <w:r w:rsidRPr="00187CCE">
              <w:t>)</w:t>
            </w:r>
          </w:p>
        </w:tc>
        <w:tc>
          <w:tcPr>
            <w:tcW w:w="1131" w:type="pct"/>
            <w:hideMark/>
          </w:tcPr>
          <w:p w14:paraId="11A4F984" w14:textId="77777777" w:rsidR="008953C2" w:rsidRPr="00187CCE" w:rsidRDefault="008953C2" w:rsidP="00170A80">
            <w:pPr>
              <w:spacing w:before="60" w:after="60" w:line="240" w:lineRule="auto"/>
              <w:jc w:val="center"/>
            </w:pPr>
            <w:r w:rsidRPr="00187CCE">
              <w:t>0 %</w:t>
            </w:r>
          </w:p>
        </w:tc>
        <w:tc>
          <w:tcPr>
            <w:tcW w:w="551" w:type="pct"/>
            <w:noWrap/>
            <w:hideMark/>
          </w:tcPr>
          <w:p w14:paraId="01050796" w14:textId="77777777" w:rsidR="008953C2" w:rsidRPr="00187CCE" w:rsidRDefault="008953C2" w:rsidP="00170A80">
            <w:pPr>
              <w:spacing w:before="60" w:after="60" w:line="240" w:lineRule="auto"/>
              <w:jc w:val="center"/>
            </w:pPr>
          </w:p>
        </w:tc>
        <w:tc>
          <w:tcPr>
            <w:tcW w:w="579" w:type="pct"/>
            <w:noWrap/>
            <w:hideMark/>
          </w:tcPr>
          <w:p w14:paraId="3900B5AC" w14:textId="77777777" w:rsidR="008953C2" w:rsidRPr="00187CCE" w:rsidRDefault="008953C2" w:rsidP="00170A80">
            <w:pPr>
              <w:spacing w:before="60" w:after="60" w:line="240" w:lineRule="auto"/>
            </w:pPr>
            <w:r w:rsidRPr="00187CCE">
              <w:t>See Note 2</w:t>
            </w:r>
          </w:p>
        </w:tc>
      </w:tr>
      <w:tr w:rsidR="008953C2" w:rsidRPr="00187CCE" w14:paraId="5FC1D48E" w14:textId="77777777" w:rsidTr="00170A80">
        <w:tc>
          <w:tcPr>
            <w:tcW w:w="709" w:type="pct"/>
            <w:hideMark/>
          </w:tcPr>
          <w:p w14:paraId="04E2B7DF" w14:textId="77777777" w:rsidR="008953C2" w:rsidRPr="00187CCE" w:rsidRDefault="008953C2" w:rsidP="00170A80">
            <w:pPr>
              <w:pageBreakBefore/>
              <w:spacing w:before="60" w:after="60" w:line="240" w:lineRule="auto"/>
            </w:pPr>
            <w:r w:rsidRPr="00187CCE">
              <w:lastRenderedPageBreak/>
              <w:t>0303.9224</w:t>
            </w:r>
          </w:p>
        </w:tc>
        <w:tc>
          <w:tcPr>
            <w:tcW w:w="2030" w:type="pct"/>
            <w:hideMark/>
          </w:tcPr>
          <w:p w14:paraId="08B49BE4" w14:textId="77777777" w:rsidR="008953C2" w:rsidRPr="00187CCE" w:rsidRDefault="008953C2" w:rsidP="00170A80">
            <w:pPr>
              <w:spacing w:before="60" w:after="60" w:line="240" w:lineRule="auto"/>
            </w:pPr>
            <w:r w:rsidRPr="00187CCE">
              <w:t>---- Of Sawfishes (Pristidae)</w:t>
            </w:r>
          </w:p>
        </w:tc>
        <w:tc>
          <w:tcPr>
            <w:tcW w:w="1131" w:type="pct"/>
            <w:hideMark/>
          </w:tcPr>
          <w:p w14:paraId="13CD1DF2" w14:textId="77777777" w:rsidR="008953C2" w:rsidRPr="00187CCE" w:rsidRDefault="008953C2" w:rsidP="00170A80">
            <w:pPr>
              <w:spacing w:before="60" w:after="60" w:line="240" w:lineRule="auto"/>
              <w:jc w:val="center"/>
            </w:pPr>
            <w:r w:rsidRPr="00187CCE">
              <w:t>0 %</w:t>
            </w:r>
          </w:p>
        </w:tc>
        <w:tc>
          <w:tcPr>
            <w:tcW w:w="551" w:type="pct"/>
            <w:noWrap/>
            <w:hideMark/>
          </w:tcPr>
          <w:p w14:paraId="3F029585" w14:textId="77777777" w:rsidR="008953C2" w:rsidRPr="00187CCE" w:rsidRDefault="008953C2" w:rsidP="00170A80">
            <w:pPr>
              <w:spacing w:before="60" w:after="60" w:line="240" w:lineRule="auto"/>
              <w:jc w:val="center"/>
            </w:pPr>
          </w:p>
        </w:tc>
        <w:tc>
          <w:tcPr>
            <w:tcW w:w="579" w:type="pct"/>
            <w:noWrap/>
            <w:hideMark/>
          </w:tcPr>
          <w:p w14:paraId="612EE987" w14:textId="77777777" w:rsidR="008953C2" w:rsidRPr="00187CCE" w:rsidRDefault="008953C2" w:rsidP="00170A80">
            <w:pPr>
              <w:spacing w:before="60" w:after="60" w:line="240" w:lineRule="auto"/>
            </w:pPr>
            <w:r w:rsidRPr="00187CCE">
              <w:t>See Note 2</w:t>
            </w:r>
          </w:p>
        </w:tc>
      </w:tr>
      <w:tr w:rsidR="008953C2" w:rsidRPr="00187CCE" w14:paraId="400DE62C" w14:textId="77777777" w:rsidTr="00170A80">
        <w:tc>
          <w:tcPr>
            <w:tcW w:w="709" w:type="pct"/>
            <w:hideMark/>
          </w:tcPr>
          <w:p w14:paraId="2A0436BC" w14:textId="77777777" w:rsidR="008953C2" w:rsidRPr="00187CCE" w:rsidRDefault="008953C2" w:rsidP="00170A80">
            <w:pPr>
              <w:spacing w:before="60" w:after="60" w:line="240" w:lineRule="auto"/>
            </w:pPr>
            <w:r w:rsidRPr="00187CCE">
              <w:t>0303.9229</w:t>
            </w:r>
          </w:p>
        </w:tc>
        <w:tc>
          <w:tcPr>
            <w:tcW w:w="2030" w:type="pct"/>
            <w:hideMark/>
          </w:tcPr>
          <w:p w14:paraId="7EB49A64" w14:textId="77777777" w:rsidR="008953C2" w:rsidRPr="00187CCE" w:rsidRDefault="008953C2" w:rsidP="00170A80">
            <w:pPr>
              <w:spacing w:before="60" w:after="60" w:line="240" w:lineRule="auto"/>
            </w:pPr>
            <w:r w:rsidRPr="00187CCE">
              <w:t>---- Others</w:t>
            </w:r>
          </w:p>
        </w:tc>
        <w:tc>
          <w:tcPr>
            <w:tcW w:w="1131" w:type="pct"/>
            <w:hideMark/>
          </w:tcPr>
          <w:p w14:paraId="7193F532" w14:textId="77777777" w:rsidR="008953C2" w:rsidRPr="00187CCE" w:rsidRDefault="008953C2" w:rsidP="00170A80">
            <w:pPr>
              <w:spacing w:before="60" w:after="60" w:line="240" w:lineRule="auto"/>
              <w:jc w:val="center"/>
            </w:pPr>
            <w:r w:rsidRPr="00187CCE">
              <w:t>0 %</w:t>
            </w:r>
          </w:p>
        </w:tc>
        <w:tc>
          <w:tcPr>
            <w:tcW w:w="551" w:type="pct"/>
            <w:noWrap/>
            <w:hideMark/>
          </w:tcPr>
          <w:p w14:paraId="54327D91" w14:textId="77777777" w:rsidR="008953C2" w:rsidRPr="00187CCE" w:rsidRDefault="008953C2" w:rsidP="00170A80">
            <w:pPr>
              <w:spacing w:before="60" w:after="60" w:line="240" w:lineRule="auto"/>
              <w:jc w:val="center"/>
            </w:pPr>
          </w:p>
        </w:tc>
        <w:tc>
          <w:tcPr>
            <w:tcW w:w="579" w:type="pct"/>
            <w:noWrap/>
            <w:hideMark/>
          </w:tcPr>
          <w:p w14:paraId="30080E00" w14:textId="77777777" w:rsidR="008953C2" w:rsidRPr="00187CCE" w:rsidRDefault="008953C2" w:rsidP="00170A80">
            <w:pPr>
              <w:spacing w:before="60" w:after="60" w:line="240" w:lineRule="auto"/>
            </w:pPr>
            <w:r w:rsidRPr="00187CCE">
              <w:t>See Note 2</w:t>
            </w:r>
          </w:p>
        </w:tc>
      </w:tr>
      <w:tr w:rsidR="008953C2" w:rsidRPr="00187CCE" w14:paraId="1792BA36" w14:textId="77777777" w:rsidTr="00170A80">
        <w:tc>
          <w:tcPr>
            <w:tcW w:w="709" w:type="pct"/>
            <w:hideMark/>
          </w:tcPr>
          <w:p w14:paraId="70440D75" w14:textId="77777777" w:rsidR="008953C2" w:rsidRPr="00187CCE" w:rsidRDefault="008953C2" w:rsidP="00170A80">
            <w:pPr>
              <w:spacing w:before="60" w:after="60" w:line="240" w:lineRule="auto"/>
            </w:pPr>
            <w:r w:rsidRPr="00187CCE">
              <w:t>0303.9231</w:t>
            </w:r>
          </w:p>
        </w:tc>
        <w:tc>
          <w:tcPr>
            <w:tcW w:w="2030" w:type="pct"/>
            <w:hideMark/>
          </w:tcPr>
          <w:p w14:paraId="7DC53BC9" w14:textId="77777777" w:rsidR="008953C2" w:rsidRPr="00187CCE" w:rsidRDefault="008953C2" w:rsidP="00170A80">
            <w:pPr>
              <w:spacing w:before="60" w:after="60" w:line="240" w:lineRule="auto"/>
            </w:pPr>
            <w:r w:rsidRPr="00187CCE">
              <w:t>---- Of Whale sharks (</w:t>
            </w:r>
            <w:r w:rsidRPr="00187CCE">
              <w:rPr>
                <w:i/>
                <w:iCs/>
              </w:rPr>
              <w:t>Rhincodon typus</w:t>
            </w:r>
            <w:r w:rsidRPr="00187CCE">
              <w:t>)</w:t>
            </w:r>
          </w:p>
        </w:tc>
        <w:tc>
          <w:tcPr>
            <w:tcW w:w="1131" w:type="pct"/>
            <w:hideMark/>
          </w:tcPr>
          <w:p w14:paraId="129378A5" w14:textId="77777777" w:rsidR="008953C2" w:rsidRPr="00187CCE" w:rsidRDefault="008953C2" w:rsidP="00170A80">
            <w:pPr>
              <w:spacing w:before="60" w:after="60" w:line="240" w:lineRule="auto"/>
              <w:jc w:val="center"/>
            </w:pPr>
            <w:r w:rsidRPr="00187CCE">
              <w:t>0 %</w:t>
            </w:r>
          </w:p>
        </w:tc>
        <w:tc>
          <w:tcPr>
            <w:tcW w:w="551" w:type="pct"/>
            <w:noWrap/>
            <w:hideMark/>
          </w:tcPr>
          <w:p w14:paraId="3E8817B3" w14:textId="77777777" w:rsidR="008953C2" w:rsidRPr="00187CCE" w:rsidRDefault="008953C2" w:rsidP="00170A80">
            <w:pPr>
              <w:spacing w:before="60" w:after="60" w:line="240" w:lineRule="auto"/>
              <w:jc w:val="center"/>
            </w:pPr>
          </w:p>
        </w:tc>
        <w:tc>
          <w:tcPr>
            <w:tcW w:w="579" w:type="pct"/>
            <w:noWrap/>
            <w:hideMark/>
          </w:tcPr>
          <w:p w14:paraId="06020BFE" w14:textId="77777777" w:rsidR="008953C2" w:rsidRPr="00187CCE" w:rsidRDefault="008953C2" w:rsidP="00170A80">
            <w:pPr>
              <w:spacing w:before="60" w:after="60" w:line="240" w:lineRule="auto"/>
            </w:pPr>
            <w:r w:rsidRPr="00187CCE">
              <w:t>See Note 2</w:t>
            </w:r>
          </w:p>
        </w:tc>
      </w:tr>
      <w:tr w:rsidR="008953C2" w:rsidRPr="00187CCE" w14:paraId="1932D718" w14:textId="77777777" w:rsidTr="00170A80">
        <w:tc>
          <w:tcPr>
            <w:tcW w:w="709" w:type="pct"/>
            <w:hideMark/>
          </w:tcPr>
          <w:p w14:paraId="72FE602A" w14:textId="77777777" w:rsidR="008953C2" w:rsidRPr="00187CCE" w:rsidRDefault="008953C2" w:rsidP="00170A80">
            <w:pPr>
              <w:spacing w:before="60" w:after="60" w:line="240" w:lineRule="auto"/>
            </w:pPr>
            <w:r w:rsidRPr="00187CCE">
              <w:t>0303.9232</w:t>
            </w:r>
          </w:p>
        </w:tc>
        <w:tc>
          <w:tcPr>
            <w:tcW w:w="2030" w:type="pct"/>
            <w:hideMark/>
          </w:tcPr>
          <w:p w14:paraId="23BC0E17" w14:textId="77777777" w:rsidR="008953C2" w:rsidRPr="00187CCE" w:rsidRDefault="008953C2" w:rsidP="00170A80">
            <w:pPr>
              <w:spacing w:before="60" w:after="60" w:line="240" w:lineRule="auto"/>
            </w:pPr>
            <w:r w:rsidRPr="00187CCE">
              <w:t>---- Of Basking sharks (</w:t>
            </w:r>
            <w:r w:rsidRPr="00187CCE">
              <w:rPr>
                <w:i/>
                <w:iCs/>
              </w:rPr>
              <w:t>Cetorhinus maximus</w:t>
            </w:r>
            <w:r w:rsidRPr="00187CCE">
              <w:t>)</w:t>
            </w:r>
          </w:p>
        </w:tc>
        <w:tc>
          <w:tcPr>
            <w:tcW w:w="1131" w:type="pct"/>
            <w:hideMark/>
          </w:tcPr>
          <w:p w14:paraId="00755250" w14:textId="77777777" w:rsidR="008953C2" w:rsidRPr="00187CCE" w:rsidRDefault="008953C2" w:rsidP="00170A80">
            <w:pPr>
              <w:spacing w:before="60" w:after="60" w:line="240" w:lineRule="auto"/>
              <w:jc w:val="center"/>
            </w:pPr>
            <w:r w:rsidRPr="00187CCE">
              <w:t>0 %</w:t>
            </w:r>
          </w:p>
        </w:tc>
        <w:tc>
          <w:tcPr>
            <w:tcW w:w="551" w:type="pct"/>
            <w:noWrap/>
            <w:hideMark/>
          </w:tcPr>
          <w:p w14:paraId="2FE38541" w14:textId="77777777" w:rsidR="008953C2" w:rsidRPr="00187CCE" w:rsidRDefault="008953C2" w:rsidP="00170A80">
            <w:pPr>
              <w:spacing w:before="60" w:after="60" w:line="240" w:lineRule="auto"/>
              <w:jc w:val="center"/>
            </w:pPr>
          </w:p>
        </w:tc>
        <w:tc>
          <w:tcPr>
            <w:tcW w:w="579" w:type="pct"/>
            <w:noWrap/>
            <w:hideMark/>
          </w:tcPr>
          <w:p w14:paraId="467BDF50" w14:textId="77777777" w:rsidR="008953C2" w:rsidRPr="00187CCE" w:rsidRDefault="008953C2" w:rsidP="00170A80">
            <w:pPr>
              <w:spacing w:before="60" w:after="60" w:line="240" w:lineRule="auto"/>
            </w:pPr>
            <w:r w:rsidRPr="00187CCE">
              <w:t>See Note 2</w:t>
            </w:r>
          </w:p>
        </w:tc>
      </w:tr>
      <w:tr w:rsidR="008953C2" w:rsidRPr="00187CCE" w14:paraId="101BB890" w14:textId="77777777" w:rsidTr="00170A80">
        <w:tc>
          <w:tcPr>
            <w:tcW w:w="709" w:type="pct"/>
            <w:hideMark/>
          </w:tcPr>
          <w:p w14:paraId="4E727967" w14:textId="77777777" w:rsidR="008953C2" w:rsidRPr="00187CCE" w:rsidRDefault="008953C2" w:rsidP="00170A80">
            <w:pPr>
              <w:spacing w:before="60" w:after="60" w:line="240" w:lineRule="auto"/>
            </w:pPr>
            <w:r w:rsidRPr="00187CCE">
              <w:t>0303.9239</w:t>
            </w:r>
          </w:p>
        </w:tc>
        <w:tc>
          <w:tcPr>
            <w:tcW w:w="2030" w:type="pct"/>
            <w:hideMark/>
          </w:tcPr>
          <w:p w14:paraId="18A83B6A" w14:textId="77777777" w:rsidR="008953C2" w:rsidRPr="00187CCE" w:rsidRDefault="008953C2" w:rsidP="00170A80">
            <w:pPr>
              <w:spacing w:before="60" w:after="60" w:line="240" w:lineRule="auto"/>
            </w:pPr>
            <w:r w:rsidRPr="00187CCE">
              <w:t>---- Others</w:t>
            </w:r>
          </w:p>
        </w:tc>
        <w:tc>
          <w:tcPr>
            <w:tcW w:w="1131" w:type="pct"/>
            <w:hideMark/>
          </w:tcPr>
          <w:p w14:paraId="08FC0091" w14:textId="77777777" w:rsidR="008953C2" w:rsidRPr="00187CCE" w:rsidRDefault="008953C2" w:rsidP="00170A80">
            <w:pPr>
              <w:spacing w:before="60" w:after="60" w:line="240" w:lineRule="auto"/>
              <w:jc w:val="center"/>
            </w:pPr>
            <w:r w:rsidRPr="00187CCE">
              <w:t>0 %</w:t>
            </w:r>
          </w:p>
        </w:tc>
        <w:tc>
          <w:tcPr>
            <w:tcW w:w="551" w:type="pct"/>
            <w:noWrap/>
            <w:hideMark/>
          </w:tcPr>
          <w:p w14:paraId="46AE70D9" w14:textId="77777777" w:rsidR="008953C2" w:rsidRPr="00187CCE" w:rsidRDefault="008953C2" w:rsidP="00170A80">
            <w:pPr>
              <w:spacing w:before="60" w:after="60" w:line="240" w:lineRule="auto"/>
              <w:jc w:val="center"/>
            </w:pPr>
          </w:p>
        </w:tc>
        <w:tc>
          <w:tcPr>
            <w:tcW w:w="579" w:type="pct"/>
            <w:noWrap/>
            <w:hideMark/>
          </w:tcPr>
          <w:p w14:paraId="2D2C1B30" w14:textId="77777777" w:rsidR="008953C2" w:rsidRPr="00187CCE" w:rsidRDefault="008953C2" w:rsidP="00170A80">
            <w:pPr>
              <w:spacing w:before="60" w:after="60" w:line="240" w:lineRule="auto"/>
            </w:pPr>
            <w:r w:rsidRPr="00187CCE">
              <w:t>See Note 2</w:t>
            </w:r>
          </w:p>
        </w:tc>
      </w:tr>
      <w:tr w:rsidR="008953C2" w:rsidRPr="00187CCE" w14:paraId="5CDB1774" w14:textId="77777777" w:rsidTr="00170A80">
        <w:tc>
          <w:tcPr>
            <w:tcW w:w="709" w:type="pct"/>
            <w:hideMark/>
          </w:tcPr>
          <w:p w14:paraId="128421AA" w14:textId="77777777" w:rsidR="008953C2" w:rsidRPr="00187CCE" w:rsidRDefault="008953C2" w:rsidP="00170A80">
            <w:pPr>
              <w:spacing w:before="60" w:after="60" w:line="240" w:lineRule="auto"/>
            </w:pPr>
            <w:r w:rsidRPr="00187CCE">
              <w:t>0303.9241</w:t>
            </w:r>
          </w:p>
        </w:tc>
        <w:tc>
          <w:tcPr>
            <w:tcW w:w="2030" w:type="pct"/>
            <w:hideMark/>
          </w:tcPr>
          <w:p w14:paraId="720C36D2" w14:textId="77777777" w:rsidR="008953C2" w:rsidRPr="00187CCE" w:rsidRDefault="008953C2" w:rsidP="00170A80">
            <w:pPr>
              <w:spacing w:before="60" w:after="60" w:line="240" w:lineRule="auto"/>
            </w:pPr>
            <w:r w:rsidRPr="00187CCE">
              <w:t>---- Of Thresher shark (</w:t>
            </w:r>
            <w:r w:rsidRPr="00187CCE">
              <w:rPr>
                <w:i/>
                <w:iCs/>
              </w:rPr>
              <w:t>Alopias vulpinus</w:t>
            </w:r>
            <w:r w:rsidRPr="00187CCE">
              <w:t>)</w:t>
            </w:r>
          </w:p>
        </w:tc>
        <w:tc>
          <w:tcPr>
            <w:tcW w:w="1131" w:type="pct"/>
            <w:hideMark/>
          </w:tcPr>
          <w:p w14:paraId="599FFBBE" w14:textId="77777777" w:rsidR="008953C2" w:rsidRPr="00187CCE" w:rsidRDefault="008953C2" w:rsidP="00170A80">
            <w:pPr>
              <w:spacing w:before="60" w:after="60" w:line="240" w:lineRule="auto"/>
              <w:jc w:val="center"/>
            </w:pPr>
            <w:r w:rsidRPr="00187CCE">
              <w:t>0 %</w:t>
            </w:r>
          </w:p>
        </w:tc>
        <w:tc>
          <w:tcPr>
            <w:tcW w:w="551" w:type="pct"/>
            <w:noWrap/>
            <w:hideMark/>
          </w:tcPr>
          <w:p w14:paraId="69897FC3" w14:textId="77777777" w:rsidR="008953C2" w:rsidRPr="00187CCE" w:rsidRDefault="008953C2" w:rsidP="00170A80">
            <w:pPr>
              <w:spacing w:before="60" w:after="60" w:line="240" w:lineRule="auto"/>
              <w:jc w:val="center"/>
            </w:pPr>
          </w:p>
        </w:tc>
        <w:tc>
          <w:tcPr>
            <w:tcW w:w="579" w:type="pct"/>
            <w:noWrap/>
            <w:hideMark/>
          </w:tcPr>
          <w:p w14:paraId="5AF75094" w14:textId="77777777" w:rsidR="008953C2" w:rsidRPr="00187CCE" w:rsidRDefault="008953C2" w:rsidP="00170A80">
            <w:pPr>
              <w:spacing w:before="60" w:after="60" w:line="240" w:lineRule="auto"/>
            </w:pPr>
            <w:r w:rsidRPr="00187CCE">
              <w:t>See Note 2</w:t>
            </w:r>
          </w:p>
        </w:tc>
      </w:tr>
      <w:tr w:rsidR="008953C2" w:rsidRPr="00187CCE" w14:paraId="11C3DD14" w14:textId="77777777" w:rsidTr="00170A80">
        <w:tc>
          <w:tcPr>
            <w:tcW w:w="709" w:type="pct"/>
            <w:hideMark/>
          </w:tcPr>
          <w:p w14:paraId="5C1FA73D" w14:textId="77777777" w:rsidR="008953C2" w:rsidRPr="00187CCE" w:rsidRDefault="008953C2" w:rsidP="00170A80">
            <w:pPr>
              <w:spacing w:before="60" w:after="60" w:line="240" w:lineRule="auto"/>
            </w:pPr>
            <w:r w:rsidRPr="00187CCE">
              <w:t>0303.9242</w:t>
            </w:r>
          </w:p>
        </w:tc>
        <w:tc>
          <w:tcPr>
            <w:tcW w:w="2030" w:type="pct"/>
            <w:hideMark/>
          </w:tcPr>
          <w:p w14:paraId="455FB0CB" w14:textId="77777777" w:rsidR="008953C2" w:rsidRPr="00187CCE" w:rsidRDefault="008953C2" w:rsidP="00170A80">
            <w:pPr>
              <w:spacing w:before="60" w:after="60" w:line="240" w:lineRule="auto"/>
            </w:pPr>
            <w:r w:rsidRPr="00187CCE">
              <w:t>---- Of White sharks (</w:t>
            </w:r>
            <w:r w:rsidRPr="00187CCE">
              <w:rPr>
                <w:i/>
                <w:iCs/>
              </w:rPr>
              <w:t>Carcharodon carcharias</w:t>
            </w:r>
            <w:r w:rsidRPr="00187CCE">
              <w:t>)</w:t>
            </w:r>
          </w:p>
        </w:tc>
        <w:tc>
          <w:tcPr>
            <w:tcW w:w="1131" w:type="pct"/>
            <w:hideMark/>
          </w:tcPr>
          <w:p w14:paraId="030E293A" w14:textId="77777777" w:rsidR="008953C2" w:rsidRPr="00187CCE" w:rsidRDefault="008953C2" w:rsidP="00170A80">
            <w:pPr>
              <w:spacing w:before="60" w:after="60" w:line="240" w:lineRule="auto"/>
              <w:jc w:val="center"/>
            </w:pPr>
            <w:r w:rsidRPr="00187CCE">
              <w:t>0 %</w:t>
            </w:r>
          </w:p>
        </w:tc>
        <w:tc>
          <w:tcPr>
            <w:tcW w:w="551" w:type="pct"/>
            <w:noWrap/>
            <w:hideMark/>
          </w:tcPr>
          <w:p w14:paraId="51504281" w14:textId="77777777" w:rsidR="008953C2" w:rsidRPr="00187CCE" w:rsidRDefault="008953C2" w:rsidP="00170A80">
            <w:pPr>
              <w:spacing w:before="60" w:after="60" w:line="240" w:lineRule="auto"/>
              <w:jc w:val="center"/>
            </w:pPr>
          </w:p>
        </w:tc>
        <w:tc>
          <w:tcPr>
            <w:tcW w:w="579" w:type="pct"/>
            <w:noWrap/>
            <w:hideMark/>
          </w:tcPr>
          <w:p w14:paraId="0F141DB2" w14:textId="77777777" w:rsidR="008953C2" w:rsidRPr="00187CCE" w:rsidRDefault="008953C2" w:rsidP="00170A80">
            <w:pPr>
              <w:spacing w:before="60" w:after="60" w:line="240" w:lineRule="auto"/>
            </w:pPr>
            <w:r w:rsidRPr="00187CCE">
              <w:t>See Note 2</w:t>
            </w:r>
          </w:p>
        </w:tc>
      </w:tr>
      <w:tr w:rsidR="008953C2" w:rsidRPr="00187CCE" w14:paraId="7D094AE5" w14:textId="77777777" w:rsidTr="00170A80">
        <w:tc>
          <w:tcPr>
            <w:tcW w:w="709" w:type="pct"/>
            <w:hideMark/>
          </w:tcPr>
          <w:p w14:paraId="22051093" w14:textId="77777777" w:rsidR="008953C2" w:rsidRPr="00187CCE" w:rsidRDefault="008953C2" w:rsidP="00170A80">
            <w:pPr>
              <w:spacing w:before="60" w:after="60" w:line="240" w:lineRule="auto"/>
            </w:pPr>
            <w:r w:rsidRPr="00187CCE">
              <w:t>0303.9243</w:t>
            </w:r>
          </w:p>
        </w:tc>
        <w:tc>
          <w:tcPr>
            <w:tcW w:w="2030" w:type="pct"/>
            <w:hideMark/>
          </w:tcPr>
          <w:p w14:paraId="375995BE" w14:textId="77777777" w:rsidR="008953C2" w:rsidRPr="00187CCE" w:rsidRDefault="008953C2" w:rsidP="00170A80">
            <w:pPr>
              <w:spacing w:before="60" w:after="60" w:line="240" w:lineRule="auto"/>
            </w:pPr>
            <w:r w:rsidRPr="00187CCE">
              <w:t xml:space="preserve">---- </w:t>
            </w:r>
            <w:r w:rsidRPr="00187CCE">
              <w:rPr>
                <w:rFonts w:asciiTheme="majorBidi" w:hAnsiTheme="majorBidi" w:cstheme="majorBidi"/>
              </w:rPr>
              <w:t>Of Shortfin mako shark</w:t>
            </w:r>
            <w:r w:rsidRPr="00187CCE">
              <w:t xml:space="preserve"> </w:t>
            </w:r>
            <w:r w:rsidRPr="00187CCE">
              <w:rPr>
                <w:rFonts w:asciiTheme="majorBidi" w:hAnsiTheme="majorBidi" w:cstheme="majorBidi"/>
              </w:rPr>
              <w:t>(</w:t>
            </w:r>
            <w:r w:rsidRPr="00187CCE">
              <w:rPr>
                <w:rFonts w:asciiTheme="majorBidi" w:hAnsiTheme="majorBidi" w:cstheme="majorBidi"/>
                <w:i/>
                <w:iCs/>
              </w:rPr>
              <w:t>Isurus oxyrinchus</w:t>
            </w:r>
            <w:r w:rsidRPr="00187CCE">
              <w:rPr>
                <w:rFonts w:asciiTheme="majorBidi" w:hAnsiTheme="majorBidi" w:cstheme="majorBidi"/>
              </w:rPr>
              <w:t>)</w:t>
            </w:r>
          </w:p>
        </w:tc>
        <w:tc>
          <w:tcPr>
            <w:tcW w:w="1131" w:type="pct"/>
            <w:hideMark/>
          </w:tcPr>
          <w:p w14:paraId="02D278A9" w14:textId="77777777" w:rsidR="008953C2" w:rsidRPr="00187CCE" w:rsidRDefault="008953C2" w:rsidP="00170A80">
            <w:pPr>
              <w:spacing w:before="60" w:after="60" w:line="240" w:lineRule="auto"/>
              <w:jc w:val="center"/>
            </w:pPr>
            <w:r w:rsidRPr="00187CCE">
              <w:t>0 %</w:t>
            </w:r>
          </w:p>
        </w:tc>
        <w:tc>
          <w:tcPr>
            <w:tcW w:w="551" w:type="pct"/>
            <w:noWrap/>
            <w:hideMark/>
          </w:tcPr>
          <w:p w14:paraId="5F6BAEAE" w14:textId="77777777" w:rsidR="008953C2" w:rsidRPr="00187CCE" w:rsidRDefault="008953C2" w:rsidP="00170A80">
            <w:pPr>
              <w:spacing w:before="60" w:after="60" w:line="240" w:lineRule="auto"/>
              <w:jc w:val="center"/>
            </w:pPr>
          </w:p>
        </w:tc>
        <w:tc>
          <w:tcPr>
            <w:tcW w:w="579" w:type="pct"/>
            <w:noWrap/>
            <w:hideMark/>
          </w:tcPr>
          <w:p w14:paraId="41192766" w14:textId="77777777" w:rsidR="008953C2" w:rsidRPr="00187CCE" w:rsidRDefault="008953C2" w:rsidP="00170A80">
            <w:pPr>
              <w:spacing w:before="60" w:after="60" w:line="240" w:lineRule="auto"/>
            </w:pPr>
            <w:r w:rsidRPr="00187CCE">
              <w:t>See Note 2</w:t>
            </w:r>
          </w:p>
        </w:tc>
      </w:tr>
      <w:tr w:rsidR="008953C2" w:rsidRPr="00187CCE" w14:paraId="37053C1D" w14:textId="77777777" w:rsidTr="00170A80">
        <w:tc>
          <w:tcPr>
            <w:tcW w:w="709" w:type="pct"/>
            <w:hideMark/>
          </w:tcPr>
          <w:p w14:paraId="688B2109" w14:textId="77777777" w:rsidR="008953C2" w:rsidRPr="00187CCE" w:rsidRDefault="008953C2" w:rsidP="00170A80">
            <w:pPr>
              <w:spacing w:before="60" w:after="60" w:line="240" w:lineRule="auto"/>
            </w:pPr>
            <w:r w:rsidRPr="00187CCE">
              <w:t>0303.9244</w:t>
            </w:r>
          </w:p>
        </w:tc>
        <w:tc>
          <w:tcPr>
            <w:tcW w:w="2030" w:type="pct"/>
            <w:hideMark/>
          </w:tcPr>
          <w:p w14:paraId="3C7F3B33" w14:textId="77777777" w:rsidR="008953C2" w:rsidRPr="00187CCE" w:rsidRDefault="008953C2" w:rsidP="00170A80">
            <w:pPr>
              <w:spacing w:before="60" w:after="60" w:line="240" w:lineRule="auto"/>
            </w:pPr>
            <w:r w:rsidRPr="00187CCE">
              <w:t>---- Of Porbeagle sharks (</w:t>
            </w:r>
            <w:r w:rsidRPr="00187CCE">
              <w:rPr>
                <w:i/>
                <w:iCs/>
              </w:rPr>
              <w:t>Lamna nasus</w:t>
            </w:r>
            <w:r w:rsidRPr="00187CCE">
              <w:t>)</w:t>
            </w:r>
          </w:p>
        </w:tc>
        <w:tc>
          <w:tcPr>
            <w:tcW w:w="1131" w:type="pct"/>
            <w:hideMark/>
          </w:tcPr>
          <w:p w14:paraId="780EE0B3" w14:textId="77777777" w:rsidR="008953C2" w:rsidRPr="00187CCE" w:rsidRDefault="008953C2" w:rsidP="00170A80">
            <w:pPr>
              <w:spacing w:before="60" w:after="60" w:line="240" w:lineRule="auto"/>
              <w:jc w:val="center"/>
            </w:pPr>
            <w:r w:rsidRPr="00187CCE">
              <w:t>0 %</w:t>
            </w:r>
          </w:p>
        </w:tc>
        <w:tc>
          <w:tcPr>
            <w:tcW w:w="551" w:type="pct"/>
            <w:noWrap/>
            <w:hideMark/>
          </w:tcPr>
          <w:p w14:paraId="6DCF36AD" w14:textId="77777777" w:rsidR="008953C2" w:rsidRPr="00187CCE" w:rsidRDefault="008953C2" w:rsidP="00170A80">
            <w:pPr>
              <w:spacing w:before="60" w:after="60" w:line="240" w:lineRule="auto"/>
              <w:jc w:val="center"/>
            </w:pPr>
          </w:p>
        </w:tc>
        <w:tc>
          <w:tcPr>
            <w:tcW w:w="579" w:type="pct"/>
            <w:noWrap/>
            <w:hideMark/>
          </w:tcPr>
          <w:p w14:paraId="41716A3B" w14:textId="77777777" w:rsidR="008953C2" w:rsidRPr="00187CCE" w:rsidRDefault="008953C2" w:rsidP="00170A80">
            <w:pPr>
              <w:spacing w:before="60" w:after="60" w:line="240" w:lineRule="auto"/>
            </w:pPr>
            <w:r w:rsidRPr="00187CCE">
              <w:t>See Note 2</w:t>
            </w:r>
          </w:p>
        </w:tc>
      </w:tr>
      <w:tr w:rsidR="008953C2" w:rsidRPr="00187CCE" w14:paraId="6BEC7C4E" w14:textId="77777777" w:rsidTr="00170A80">
        <w:tc>
          <w:tcPr>
            <w:tcW w:w="709" w:type="pct"/>
            <w:hideMark/>
          </w:tcPr>
          <w:p w14:paraId="5EE006D7" w14:textId="77777777" w:rsidR="008953C2" w:rsidRPr="00187CCE" w:rsidRDefault="008953C2" w:rsidP="00170A80">
            <w:pPr>
              <w:spacing w:before="60" w:after="60" w:line="240" w:lineRule="auto"/>
            </w:pPr>
            <w:r w:rsidRPr="00187CCE">
              <w:t>0303.9249</w:t>
            </w:r>
          </w:p>
        </w:tc>
        <w:tc>
          <w:tcPr>
            <w:tcW w:w="2030" w:type="pct"/>
            <w:hideMark/>
          </w:tcPr>
          <w:p w14:paraId="53734BEF" w14:textId="77777777" w:rsidR="008953C2" w:rsidRPr="00187CCE" w:rsidRDefault="008953C2" w:rsidP="00170A80">
            <w:pPr>
              <w:spacing w:before="60" w:after="60" w:line="240" w:lineRule="auto"/>
            </w:pPr>
            <w:r w:rsidRPr="00187CCE">
              <w:t>---- Others</w:t>
            </w:r>
          </w:p>
        </w:tc>
        <w:tc>
          <w:tcPr>
            <w:tcW w:w="1131" w:type="pct"/>
            <w:hideMark/>
          </w:tcPr>
          <w:p w14:paraId="0934E3E6" w14:textId="77777777" w:rsidR="008953C2" w:rsidRPr="00187CCE" w:rsidRDefault="008953C2" w:rsidP="00170A80">
            <w:pPr>
              <w:spacing w:before="60" w:after="60" w:line="240" w:lineRule="auto"/>
              <w:jc w:val="center"/>
            </w:pPr>
            <w:r w:rsidRPr="00187CCE">
              <w:t>0 %</w:t>
            </w:r>
          </w:p>
        </w:tc>
        <w:tc>
          <w:tcPr>
            <w:tcW w:w="551" w:type="pct"/>
            <w:noWrap/>
            <w:hideMark/>
          </w:tcPr>
          <w:p w14:paraId="4D179A63" w14:textId="77777777" w:rsidR="008953C2" w:rsidRPr="00187CCE" w:rsidRDefault="008953C2" w:rsidP="00170A80">
            <w:pPr>
              <w:spacing w:before="60" w:after="60" w:line="240" w:lineRule="auto"/>
              <w:jc w:val="center"/>
            </w:pPr>
          </w:p>
        </w:tc>
        <w:tc>
          <w:tcPr>
            <w:tcW w:w="579" w:type="pct"/>
            <w:noWrap/>
            <w:hideMark/>
          </w:tcPr>
          <w:p w14:paraId="1D8AABC6" w14:textId="77777777" w:rsidR="008953C2" w:rsidRPr="00187CCE" w:rsidRDefault="008953C2" w:rsidP="00170A80">
            <w:pPr>
              <w:spacing w:before="60" w:after="60" w:line="240" w:lineRule="auto"/>
            </w:pPr>
            <w:r w:rsidRPr="00187CCE">
              <w:t>See Note 2</w:t>
            </w:r>
          </w:p>
        </w:tc>
      </w:tr>
      <w:tr w:rsidR="008953C2" w:rsidRPr="00187CCE" w14:paraId="5C315E98" w14:textId="77777777" w:rsidTr="00170A80">
        <w:tc>
          <w:tcPr>
            <w:tcW w:w="709" w:type="pct"/>
            <w:hideMark/>
          </w:tcPr>
          <w:p w14:paraId="6A69B112" w14:textId="77777777" w:rsidR="008953C2" w:rsidRPr="00187CCE" w:rsidRDefault="008953C2" w:rsidP="00170A80">
            <w:pPr>
              <w:spacing w:before="60" w:after="60" w:line="240" w:lineRule="auto"/>
            </w:pPr>
            <w:r w:rsidRPr="00187CCE">
              <w:t>0303.9290</w:t>
            </w:r>
          </w:p>
        </w:tc>
        <w:tc>
          <w:tcPr>
            <w:tcW w:w="2030" w:type="pct"/>
            <w:hideMark/>
          </w:tcPr>
          <w:p w14:paraId="73BAFFBD" w14:textId="77777777" w:rsidR="008953C2" w:rsidRPr="00187CCE" w:rsidRDefault="008953C2" w:rsidP="00170A80">
            <w:pPr>
              <w:spacing w:before="60" w:after="60" w:line="240" w:lineRule="auto"/>
            </w:pPr>
            <w:r w:rsidRPr="00187CCE">
              <w:t>--- Others</w:t>
            </w:r>
          </w:p>
        </w:tc>
        <w:tc>
          <w:tcPr>
            <w:tcW w:w="1131" w:type="pct"/>
            <w:hideMark/>
          </w:tcPr>
          <w:p w14:paraId="67F1EDB1" w14:textId="77777777" w:rsidR="008953C2" w:rsidRPr="00187CCE" w:rsidRDefault="008953C2" w:rsidP="00170A80">
            <w:pPr>
              <w:spacing w:before="60" w:after="60" w:line="240" w:lineRule="auto"/>
              <w:jc w:val="center"/>
            </w:pPr>
            <w:r w:rsidRPr="00187CCE">
              <w:t>0 %</w:t>
            </w:r>
          </w:p>
        </w:tc>
        <w:tc>
          <w:tcPr>
            <w:tcW w:w="551" w:type="pct"/>
            <w:noWrap/>
            <w:hideMark/>
          </w:tcPr>
          <w:p w14:paraId="47389F34" w14:textId="77777777" w:rsidR="008953C2" w:rsidRPr="00187CCE" w:rsidRDefault="008953C2" w:rsidP="00170A80">
            <w:pPr>
              <w:spacing w:before="60" w:after="60" w:line="240" w:lineRule="auto"/>
              <w:jc w:val="center"/>
            </w:pPr>
          </w:p>
        </w:tc>
        <w:tc>
          <w:tcPr>
            <w:tcW w:w="579" w:type="pct"/>
            <w:noWrap/>
            <w:hideMark/>
          </w:tcPr>
          <w:p w14:paraId="62406A0D" w14:textId="77777777" w:rsidR="008953C2" w:rsidRPr="00187CCE" w:rsidRDefault="008953C2" w:rsidP="00170A80">
            <w:pPr>
              <w:spacing w:before="60" w:after="60" w:line="240" w:lineRule="auto"/>
            </w:pPr>
            <w:r w:rsidRPr="00187CCE">
              <w:t>See Note 2</w:t>
            </w:r>
          </w:p>
        </w:tc>
      </w:tr>
      <w:tr w:rsidR="008953C2" w:rsidRPr="00187CCE" w14:paraId="33F3654F" w14:textId="77777777" w:rsidTr="00170A80">
        <w:tc>
          <w:tcPr>
            <w:tcW w:w="709" w:type="pct"/>
            <w:hideMark/>
          </w:tcPr>
          <w:p w14:paraId="6D06E04E" w14:textId="77777777" w:rsidR="008953C2" w:rsidRPr="00187CCE" w:rsidRDefault="008953C2" w:rsidP="00170A80">
            <w:pPr>
              <w:spacing w:before="60" w:after="60" w:line="240" w:lineRule="auto"/>
            </w:pPr>
            <w:r w:rsidRPr="00187CCE">
              <w:t>0303.9910</w:t>
            </w:r>
          </w:p>
        </w:tc>
        <w:tc>
          <w:tcPr>
            <w:tcW w:w="2030" w:type="pct"/>
            <w:hideMark/>
          </w:tcPr>
          <w:p w14:paraId="3BD8108A" w14:textId="77777777" w:rsidR="008953C2" w:rsidRPr="00187CCE" w:rsidRDefault="008953C2" w:rsidP="00170A80">
            <w:pPr>
              <w:spacing w:before="60" w:after="60" w:line="240" w:lineRule="auto"/>
            </w:pPr>
            <w:r w:rsidRPr="00187CCE">
              <w:t>--- Rajidae Ray's fin</w:t>
            </w:r>
          </w:p>
        </w:tc>
        <w:tc>
          <w:tcPr>
            <w:tcW w:w="1131" w:type="pct"/>
            <w:hideMark/>
          </w:tcPr>
          <w:p w14:paraId="6AFF4FE1" w14:textId="77777777" w:rsidR="008953C2" w:rsidRPr="00187CCE" w:rsidRDefault="008953C2" w:rsidP="00170A80">
            <w:pPr>
              <w:spacing w:before="60" w:after="60" w:line="240" w:lineRule="auto"/>
              <w:jc w:val="center"/>
            </w:pPr>
            <w:r w:rsidRPr="00187CCE">
              <w:t>0 %</w:t>
            </w:r>
          </w:p>
        </w:tc>
        <w:tc>
          <w:tcPr>
            <w:tcW w:w="551" w:type="pct"/>
            <w:noWrap/>
            <w:hideMark/>
          </w:tcPr>
          <w:p w14:paraId="5FA84B18" w14:textId="77777777" w:rsidR="008953C2" w:rsidRPr="00187CCE" w:rsidRDefault="008953C2" w:rsidP="00170A80">
            <w:pPr>
              <w:spacing w:before="60" w:after="60" w:line="240" w:lineRule="auto"/>
              <w:jc w:val="center"/>
            </w:pPr>
          </w:p>
        </w:tc>
        <w:tc>
          <w:tcPr>
            <w:tcW w:w="579" w:type="pct"/>
            <w:noWrap/>
            <w:hideMark/>
          </w:tcPr>
          <w:p w14:paraId="5655C856" w14:textId="77777777" w:rsidR="008953C2" w:rsidRPr="00187CCE" w:rsidRDefault="008953C2" w:rsidP="00170A80">
            <w:pPr>
              <w:spacing w:before="60" w:after="60" w:line="240" w:lineRule="auto"/>
            </w:pPr>
            <w:r w:rsidRPr="00187CCE">
              <w:t>See Note 2</w:t>
            </w:r>
          </w:p>
        </w:tc>
      </w:tr>
      <w:tr w:rsidR="008953C2" w:rsidRPr="00187CCE" w14:paraId="2026A1A7" w14:textId="77777777" w:rsidTr="00170A80">
        <w:tc>
          <w:tcPr>
            <w:tcW w:w="709" w:type="pct"/>
            <w:hideMark/>
          </w:tcPr>
          <w:p w14:paraId="1B8247EA" w14:textId="77777777" w:rsidR="008953C2" w:rsidRPr="00187CCE" w:rsidRDefault="008953C2" w:rsidP="00170A80">
            <w:pPr>
              <w:spacing w:before="60" w:after="60" w:line="240" w:lineRule="auto"/>
            </w:pPr>
            <w:r w:rsidRPr="00187CCE">
              <w:t>0303.9920</w:t>
            </w:r>
          </w:p>
        </w:tc>
        <w:tc>
          <w:tcPr>
            <w:tcW w:w="2030" w:type="pct"/>
            <w:hideMark/>
          </w:tcPr>
          <w:p w14:paraId="700DA908" w14:textId="77777777" w:rsidR="008953C2" w:rsidRPr="00187CCE" w:rsidRDefault="008953C2" w:rsidP="00170A80">
            <w:pPr>
              <w:spacing w:before="60" w:after="60" w:line="240" w:lineRule="auto"/>
            </w:pPr>
            <w:r w:rsidRPr="00187CCE">
              <w:t>--- Mobulidae Manta ray's fin</w:t>
            </w:r>
          </w:p>
        </w:tc>
        <w:tc>
          <w:tcPr>
            <w:tcW w:w="1131" w:type="pct"/>
            <w:hideMark/>
          </w:tcPr>
          <w:p w14:paraId="571A8D9E" w14:textId="77777777" w:rsidR="008953C2" w:rsidRPr="00187CCE" w:rsidRDefault="008953C2" w:rsidP="00170A80">
            <w:pPr>
              <w:spacing w:before="60" w:after="60" w:line="240" w:lineRule="auto"/>
              <w:jc w:val="center"/>
            </w:pPr>
            <w:r w:rsidRPr="00187CCE">
              <w:t>0 %</w:t>
            </w:r>
          </w:p>
        </w:tc>
        <w:tc>
          <w:tcPr>
            <w:tcW w:w="551" w:type="pct"/>
            <w:noWrap/>
            <w:hideMark/>
          </w:tcPr>
          <w:p w14:paraId="30B7CE07" w14:textId="77777777" w:rsidR="008953C2" w:rsidRPr="00187CCE" w:rsidRDefault="008953C2" w:rsidP="00170A80">
            <w:pPr>
              <w:spacing w:before="60" w:after="60" w:line="240" w:lineRule="auto"/>
              <w:jc w:val="center"/>
            </w:pPr>
          </w:p>
        </w:tc>
        <w:tc>
          <w:tcPr>
            <w:tcW w:w="579" w:type="pct"/>
            <w:noWrap/>
            <w:hideMark/>
          </w:tcPr>
          <w:p w14:paraId="16679E0A" w14:textId="77777777" w:rsidR="008953C2" w:rsidRPr="00187CCE" w:rsidRDefault="008953C2" w:rsidP="00170A80">
            <w:pPr>
              <w:spacing w:before="60" w:after="60" w:line="240" w:lineRule="auto"/>
            </w:pPr>
            <w:r w:rsidRPr="00187CCE">
              <w:t>See Note 2</w:t>
            </w:r>
          </w:p>
        </w:tc>
      </w:tr>
      <w:tr w:rsidR="008953C2" w:rsidRPr="00187CCE" w14:paraId="3355215F" w14:textId="77777777" w:rsidTr="00170A80">
        <w:tc>
          <w:tcPr>
            <w:tcW w:w="709" w:type="pct"/>
            <w:hideMark/>
          </w:tcPr>
          <w:p w14:paraId="05144A1B" w14:textId="77777777" w:rsidR="008953C2" w:rsidRPr="00187CCE" w:rsidRDefault="008953C2" w:rsidP="00170A80">
            <w:pPr>
              <w:spacing w:before="60" w:after="60" w:line="240" w:lineRule="auto"/>
            </w:pPr>
            <w:r w:rsidRPr="00187CCE">
              <w:t>0303.9990</w:t>
            </w:r>
          </w:p>
        </w:tc>
        <w:tc>
          <w:tcPr>
            <w:tcW w:w="2030" w:type="pct"/>
            <w:hideMark/>
          </w:tcPr>
          <w:p w14:paraId="766B9764" w14:textId="77777777" w:rsidR="008953C2" w:rsidRPr="00187CCE" w:rsidRDefault="008953C2" w:rsidP="00170A80">
            <w:pPr>
              <w:spacing w:before="60" w:after="60" w:line="240" w:lineRule="auto"/>
            </w:pPr>
            <w:r w:rsidRPr="00187CCE">
              <w:t>--- Others</w:t>
            </w:r>
          </w:p>
        </w:tc>
        <w:tc>
          <w:tcPr>
            <w:tcW w:w="1131" w:type="pct"/>
            <w:hideMark/>
          </w:tcPr>
          <w:p w14:paraId="189BD044" w14:textId="77777777" w:rsidR="008953C2" w:rsidRPr="00187CCE" w:rsidRDefault="008953C2" w:rsidP="00170A80">
            <w:pPr>
              <w:spacing w:before="60" w:after="60" w:line="240" w:lineRule="auto"/>
              <w:jc w:val="center"/>
            </w:pPr>
            <w:r w:rsidRPr="00187CCE">
              <w:t>0 %</w:t>
            </w:r>
          </w:p>
        </w:tc>
        <w:tc>
          <w:tcPr>
            <w:tcW w:w="551" w:type="pct"/>
            <w:noWrap/>
            <w:hideMark/>
          </w:tcPr>
          <w:p w14:paraId="2C917AC6" w14:textId="77777777" w:rsidR="008953C2" w:rsidRPr="00187CCE" w:rsidRDefault="008953C2" w:rsidP="00170A80">
            <w:pPr>
              <w:spacing w:before="60" w:after="60" w:line="240" w:lineRule="auto"/>
              <w:jc w:val="center"/>
            </w:pPr>
          </w:p>
        </w:tc>
        <w:tc>
          <w:tcPr>
            <w:tcW w:w="579" w:type="pct"/>
            <w:noWrap/>
            <w:hideMark/>
          </w:tcPr>
          <w:p w14:paraId="641FCF00" w14:textId="77777777" w:rsidR="008953C2" w:rsidRPr="00187CCE" w:rsidRDefault="008953C2" w:rsidP="00170A80">
            <w:pPr>
              <w:spacing w:before="60" w:after="60" w:line="240" w:lineRule="auto"/>
            </w:pPr>
            <w:r w:rsidRPr="00187CCE">
              <w:t>See Note 2</w:t>
            </w:r>
          </w:p>
        </w:tc>
      </w:tr>
      <w:tr w:rsidR="008953C2" w:rsidRPr="00187CCE" w14:paraId="057B8370" w14:textId="77777777" w:rsidTr="00170A80">
        <w:tc>
          <w:tcPr>
            <w:tcW w:w="709" w:type="pct"/>
            <w:hideMark/>
          </w:tcPr>
          <w:p w14:paraId="63EE0257" w14:textId="77777777" w:rsidR="008953C2" w:rsidRPr="00187CCE" w:rsidRDefault="008953C2" w:rsidP="00170A80">
            <w:pPr>
              <w:pageBreakBefore/>
              <w:spacing w:before="60" w:after="60" w:line="240" w:lineRule="auto"/>
            </w:pPr>
            <w:r w:rsidRPr="00187CCE">
              <w:lastRenderedPageBreak/>
              <w:t>0304.3100</w:t>
            </w:r>
          </w:p>
        </w:tc>
        <w:tc>
          <w:tcPr>
            <w:tcW w:w="2030" w:type="pct"/>
            <w:hideMark/>
          </w:tcPr>
          <w:p w14:paraId="3CDCB2BA" w14:textId="77777777" w:rsidR="008953C2" w:rsidRPr="00187CCE" w:rsidRDefault="008953C2" w:rsidP="00170A80">
            <w:pPr>
              <w:spacing w:before="60" w:after="60" w:line="240" w:lineRule="auto"/>
            </w:pPr>
            <w:r w:rsidRPr="00187CCE">
              <w:t>-- Tilapias (</w:t>
            </w:r>
            <w:r w:rsidRPr="00187CCE">
              <w:rPr>
                <w:i/>
                <w:iCs/>
              </w:rPr>
              <w:t>Oreochromis</w:t>
            </w:r>
            <w:r w:rsidRPr="00187CCE">
              <w:t xml:space="preserve"> spp.)</w:t>
            </w:r>
          </w:p>
        </w:tc>
        <w:tc>
          <w:tcPr>
            <w:tcW w:w="1131" w:type="pct"/>
            <w:hideMark/>
          </w:tcPr>
          <w:p w14:paraId="79C14B5B" w14:textId="77777777" w:rsidR="008953C2" w:rsidRPr="00187CCE" w:rsidRDefault="008953C2" w:rsidP="00170A80">
            <w:pPr>
              <w:spacing w:before="60" w:after="60" w:line="240" w:lineRule="auto"/>
              <w:jc w:val="center"/>
            </w:pPr>
            <w:r w:rsidRPr="00187CCE">
              <w:t>0 %</w:t>
            </w:r>
          </w:p>
        </w:tc>
        <w:tc>
          <w:tcPr>
            <w:tcW w:w="551" w:type="pct"/>
            <w:noWrap/>
            <w:hideMark/>
          </w:tcPr>
          <w:p w14:paraId="0774CE55" w14:textId="77777777" w:rsidR="008953C2" w:rsidRPr="00187CCE" w:rsidRDefault="008953C2" w:rsidP="00170A80">
            <w:pPr>
              <w:spacing w:before="60" w:after="60" w:line="240" w:lineRule="auto"/>
              <w:jc w:val="center"/>
            </w:pPr>
          </w:p>
        </w:tc>
        <w:tc>
          <w:tcPr>
            <w:tcW w:w="579" w:type="pct"/>
            <w:noWrap/>
            <w:hideMark/>
          </w:tcPr>
          <w:p w14:paraId="271C587D" w14:textId="77777777" w:rsidR="008953C2" w:rsidRPr="00187CCE" w:rsidRDefault="008953C2" w:rsidP="00170A80">
            <w:pPr>
              <w:spacing w:before="60" w:after="60" w:line="240" w:lineRule="auto"/>
            </w:pPr>
            <w:r w:rsidRPr="00187CCE">
              <w:t>See Note 2</w:t>
            </w:r>
          </w:p>
        </w:tc>
      </w:tr>
      <w:tr w:rsidR="008953C2" w:rsidRPr="00187CCE" w14:paraId="04E21FAC" w14:textId="77777777" w:rsidTr="00170A80">
        <w:tc>
          <w:tcPr>
            <w:tcW w:w="709" w:type="pct"/>
            <w:hideMark/>
          </w:tcPr>
          <w:p w14:paraId="6E6E12DC" w14:textId="77777777" w:rsidR="008953C2" w:rsidRPr="00187CCE" w:rsidRDefault="008953C2" w:rsidP="00170A80">
            <w:pPr>
              <w:spacing w:before="60" w:after="60" w:line="240" w:lineRule="auto"/>
            </w:pPr>
            <w:r w:rsidRPr="00187CCE">
              <w:t>0304.3200</w:t>
            </w:r>
          </w:p>
        </w:tc>
        <w:tc>
          <w:tcPr>
            <w:tcW w:w="2030" w:type="pct"/>
            <w:hideMark/>
          </w:tcPr>
          <w:p w14:paraId="0FD68473" w14:textId="77777777" w:rsidR="008953C2" w:rsidRPr="00187CCE" w:rsidRDefault="008953C2" w:rsidP="00170A80">
            <w:pPr>
              <w:spacing w:before="60" w:after="60" w:line="240" w:lineRule="auto"/>
            </w:pPr>
            <w:r w:rsidRPr="00187CCE">
              <w:t>-- Catfish (</w:t>
            </w:r>
            <w:r w:rsidRPr="00187CCE">
              <w:rPr>
                <w:i/>
                <w:iCs/>
              </w:rPr>
              <w:t>Pangasius</w:t>
            </w:r>
            <w:r w:rsidRPr="00187CCE">
              <w:t xml:space="preserve"> spp., </w:t>
            </w:r>
            <w:r w:rsidRPr="00187CCE">
              <w:rPr>
                <w:i/>
                <w:iCs/>
              </w:rPr>
              <w:t>Silurus</w:t>
            </w:r>
            <w:r w:rsidRPr="00187CCE">
              <w:t xml:space="preserve"> spp., </w:t>
            </w:r>
            <w:r w:rsidRPr="00187CCE">
              <w:rPr>
                <w:i/>
                <w:iCs/>
              </w:rPr>
              <w:t>Clarias</w:t>
            </w:r>
            <w:r w:rsidRPr="00187CCE">
              <w:t xml:space="preserve"> spp., </w:t>
            </w:r>
            <w:r w:rsidRPr="00187CCE">
              <w:rPr>
                <w:i/>
                <w:iCs/>
              </w:rPr>
              <w:t>Ictalurus</w:t>
            </w:r>
            <w:r w:rsidRPr="00187CCE">
              <w:t xml:space="preserve"> spp.)</w:t>
            </w:r>
          </w:p>
        </w:tc>
        <w:tc>
          <w:tcPr>
            <w:tcW w:w="1131" w:type="pct"/>
            <w:hideMark/>
          </w:tcPr>
          <w:p w14:paraId="33A3F370" w14:textId="77777777" w:rsidR="008953C2" w:rsidRPr="00187CCE" w:rsidRDefault="008953C2" w:rsidP="00170A80">
            <w:pPr>
              <w:spacing w:before="60" w:after="60" w:line="240" w:lineRule="auto"/>
              <w:jc w:val="center"/>
            </w:pPr>
            <w:r w:rsidRPr="00187CCE">
              <w:t>0 %</w:t>
            </w:r>
          </w:p>
        </w:tc>
        <w:tc>
          <w:tcPr>
            <w:tcW w:w="551" w:type="pct"/>
            <w:noWrap/>
            <w:hideMark/>
          </w:tcPr>
          <w:p w14:paraId="33BEEA5A" w14:textId="77777777" w:rsidR="008953C2" w:rsidRPr="00187CCE" w:rsidRDefault="008953C2" w:rsidP="00170A80">
            <w:pPr>
              <w:spacing w:before="60" w:after="60" w:line="240" w:lineRule="auto"/>
              <w:jc w:val="center"/>
            </w:pPr>
          </w:p>
        </w:tc>
        <w:tc>
          <w:tcPr>
            <w:tcW w:w="579" w:type="pct"/>
            <w:noWrap/>
            <w:hideMark/>
          </w:tcPr>
          <w:p w14:paraId="3E31504B" w14:textId="77777777" w:rsidR="008953C2" w:rsidRPr="00187CCE" w:rsidRDefault="008953C2" w:rsidP="00170A80">
            <w:pPr>
              <w:spacing w:before="60" w:after="60" w:line="240" w:lineRule="auto"/>
            </w:pPr>
            <w:r w:rsidRPr="00187CCE">
              <w:t>See Note 2</w:t>
            </w:r>
          </w:p>
        </w:tc>
      </w:tr>
      <w:tr w:rsidR="008953C2" w:rsidRPr="00187CCE" w14:paraId="29AB0A83" w14:textId="77777777" w:rsidTr="00170A80">
        <w:tc>
          <w:tcPr>
            <w:tcW w:w="709" w:type="pct"/>
            <w:hideMark/>
          </w:tcPr>
          <w:p w14:paraId="71E5B577" w14:textId="77777777" w:rsidR="008953C2" w:rsidRPr="00187CCE" w:rsidRDefault="008953C2" w:rsidP="00170A80">
            <w:pPr>
              <w:spacing w:before="60" w:after="60" w:line="240" w:lineRule="auto"/>
            </w:pPr>
            <w:r w:rsidRPr="00187CCE">
              <w:t>0304.3300</w:t>
            </w:r>
          </w:p>
        </w:tc>
        <w:tc>
          <w:tcPr>
            <w:tcW w:w="2030" w:type="pct"/>
            <w:hideMark/>
          </w:tcPr>
          <w:p w14:paraId="146F87FA" w14:textId="77777777" w:rsidR="008953C2" w:rsidRPr="00187CCE" w:rsidRDefault="008953C2" w:rsidP="00170A80">
            <w:pPr>
              <w:spacing w:before="60" w:after="60" w:line="240" w:lineRule="auto"/>
            </w:pPr>
            <w:r w:rsidRPr="00187CCE">
              <w:t>-- Nile Perch (</w:t>
            </w:r>
            <w:r w:rsidRPr="00187CCE">
              <w:rPr>
                <w:i/>
                <w:iCs/>
              </w:rPr>
              <w:t>Lates niloticus</w:t>
            </w:r>
            <w:r w:rsidRPr="00187CCE">
              <w:t>)</w:t>
            </w:r>
          </w:p>
        </w:tc>
        <w:tc>
          <w:tcPr>
            <w:tcW w:w="1131" w:type="pct"/>
            <w:hideMark/>
          </w:tcPr>
          <w:p w14:paraId="15C02B1C" w14:textId="77777777" w:rsidR="008953C2" w:rsidRPr="00187CCE" w:rsidRDefault="008953C2" w:rsidP="00170A80">
            <w:pPr>
              <w:spacing w:before="60" w:after="60" w:line="240" w:lineRule="auto"/>
              <w:jc w:val="center"/>
            </w:pPr>
            <w:r w:rsidRPr="00187CCE">
              <w:t>0 %</w:t>
            </w:r>
          </w:p>
        </w:tc>
        <w:tc>
          <w:tcPr>
            <w:tcW w:w="551" w:type="pct"/>
            <w:noWrap/>
            <w:hideMark/>
          </w:tcPr>
          <w:p w14:paraId="084287E0" w14:textId="77777777" w:rsidR="008953C2" w:rsidRPr="00187CCE" w:rsidRDefault="008953C2" w:rsidP="00170A80">
            <w:pPr>
              <w:spacing w:before="60" w:after="60" w:line="240" w:lineRule="auto"/>
              <w:jc w:val="center"/>
            </w:pPr>
          </w:p>
        </w:tc>
        <w:tc>
          <w:tcPr>
            <w:tcW w:w="579" w:type="pct"/>
            <w:noWrap/>
            <w:hideMark/>
          </w:tcPr>
          <w:p w14:paraId="7B63406A" w14:textId="77777777" w:rsidR="008953C2" w:rsidRPr="00187CCE" w:rsidRDefault="008953C2" w:rsidP="00170A80">
            <w:pPr>
              <w:spacing w:before="60" w:after="60" w:line="240" w:lineRule="auto"/>
            </w:pPr>
            <w:r w:rsidRPr="00187CCE">
              <w:t>See Note 2</w:t>
            </w:r>
          </w:p>
        </w:tc>
      </w:tr>
      <w:tr w:rsidR="008953C2" w:rsidRPr="00187CCE" w14:paraId="0F1CDA22" w14:textId="77777777" w:rsidTr="00170A80">
        <w:tc>
          <w:tcPr>
            <w:tcW w:w="709" w:type="pct"/>
            <w:hideMark/>
          </w:tcPr>
          <w:p w14:paraId="21BEFB90" w14:textId="77777777" w:rsidR="008953C2" w:rsidRPr="00187CCE" w:rsidRDefault="008953C2" w:rsidP="00170A80">
            <w:pPr>
              <w:spacing w:before="60" w:after="60" w:line="240" w:lineRule="auto"/>
            </w:pPr>
            <w:r w:rsidRPr="00187CCE">
              <w:t>0304.3900</w:t>
            </w:r>
          </w:p>
        </w:tc>
        <w:tc>
          <w:tcPr>
            <w:tcW w:w="2030" w:type="pct"/>
            <w:hideMark/>
          </w:tcPr>
          <w:p w14:paraId="36C59117" w14:textId="77777777" w:rsidR="008953C2" w:rsidRPr="00187CCE" w:rsidRDefault="008953C2" w:rsidP="00170A80">
            <w:pPr>
              <w:spacing w:before="60" w:after="60" w:line="240" w:lineRule="auto"/>
            </w:pPr>
            <w:r w:rsidRPr="00187CCE">
              <w:t>-- Other</w:t>
            </w:r>
          </w:p>
        </w:tc>
        <w:tc>
          <w:tcPr>
            <w:tcW w:w="1131" w:type="pct"/>
            <w:hideMark/>
          </w:tcPr>
          <w:p w14:paraId="545BE7A9" w14:textId="77777777" w:rsidR="008953C2" w:rsidRPr="00187CCE" w:rsidRDefault="008953C2" w:rsidP="00170A80">
            <w:pPr>
              <w:spacing w:before="60" w:after="60" w:line="240" w:lineRule="auto"/>
              <w:jc w:val="center"/>
            </w:pPr>
            <w:r w:rsidRPr="00187CCE">
              <w:t>0 %</w:t>
            </w:r>
          </w:p>
        </w:tc>
        <w:tc>
          <w:tcPr>
            <w:tcW w:w="551" w:type="pct"/>
            <w:noWrap/>
            <w:hideMark/>
          </w:tcPr>
          <w:p w14:paraId="64D32319" w14:textId="77777777" w:rsidR="008953C2" w:rsidRPr="00187CCE" w:rsidRDefault="008953C2" w:rsidP="00170A80">
            <w:pPr>
              <w:spacing w:before="60" w:after="60" w:line="240" w:lineRule="auto"/>
              <w:jc w:val="center"/>
            </w:pPr>
          </w:p>
        </w:tc>
        <w:tc>
          <w:tcPr>
            <w:tcW w:w="579" w:type="pct"/>
            <w:noWrap/>
            <w:hideMark/>
          </w:tcPr>
          <w:p w14:paraId="12F654B8" w14:textId="77777777" w:rsidR="008953C2" w:rsidRPr="00187CCE" w:rsidRDefault="008953C2" w:rsidP="00170A80">
            <w:pPr>
              <w:spacing w:before="60" w:after="60" w:line="240" w:lineRule="auto"/>
            </w:pPr>
            <w:r w:rsidRPr="00187CCE">
              <w:t>See Note 2</w:t>
            </w:r>
          </w:p>
        </w:tc>
      </w:tr>
      <w:tr w:rsidR="008953C2" w:rsidRPr="00187CCE" w14:paraId="70BF8A95" w14:textId="77777777" w:rsidTr="00170A80">
        <w:tc>
          <w:tcPr>
            <w:tcW w:w="709" w:type="pct"/>
            <w:hideMark/>
          </w:tcPr>
          <w:p w14:paraId="60E9022C" w14:textId="77777777" w:rsidR="008953C2" w:rsidRPr="00187CCE" w:rsidRDefault="008953C2" w:rsidP="00170A80">
            <w:pPr>
              <w:spacing w:before="60" w:after="60" w:line="240" w:lineRule="auto"/>
            </w:pPr>
            <w:r w:rsidRPr="00187CCE">
              <w:t>0304.4110</w:t>
            </w:r>
          </w:p>
        </w:tc>
        <w:tc>
          <w:tcPr>
            <w:tcW w:w="2030" w:type="pct"/>
            <w:hideMark/>
          </w:tcPr>
          <w:p w14:paraId="6605382F" w14:textId="77777777" w:rsidR="008953C2" w:rsidRPr="00187CCE" w:rsidRDefault="008953C2" w:rsidP="00170A80">
            <w:pPr>
              <w:spacing w:before="60" w:after="60" w:line="240" w:lineRule="auto"/>
            </w:pPr>
            <w:r w:rsidRPr="00187CCE">
              <w:t>--- Pacific salmon</w:t>
            </w:r>
          </w:p>
        </w:tc>
        <w:tc>
          <w:tcPr>
            <w:tcW w:w="1131" w:type="pct"/>
            <w:hideMark/>
          </w:tcPr>
          <w:p w14:paraId="714959FC" w14:textId="77777777" w:rsidR="008953C2" w:rsidRPr="00187CCE" w:rsidRDefault="008953C2" w:rsidP="00170A80">
            <w:pPr>
              <w:spacing w:before="60" w:after="60" w:line="240" w:lineRule="auto"/>
              <w:jc w:val="center"/>
            </w:pPr>
            <w:r w:rsidRPr="00187CCE">
              <w:t>0 %</w:t>
            </w:r>
          </w:p>
        </w:tc>
        <w:tc>
          <w:tcPr>
            <w:tcW w:w="551" w:type="pct"/>
            <w:noWrap/>
            <w:hideMark/>
          </w:tcPr>
          <w:p w14:paraId="260DFC81" w14:textId="77777777" w:rsidR="008953C2" w:rsidRPr="00187CCE" w:rsidRDefault="008953C2" w:rsidP="00170A80">
            <w:pPr>
              <w:spacing w:before="60" w:after="60" w:line="240" w:lineRule="auto"/>
              <w:jc w:val="center"/>
            </w:pPr>
          </w:p>
        </w:tc>
        <w:tc>
          <w:tcPr>
            <w:tcW w:w="579" w:type="pct"/>
            <w:noWrap/>
            <w:hideMark/>
          </w:tcPr>
          <w:p w14:paraId="019CA055" w14:textId="77777777" w:rsidR="008953C2" w:rsidRPr="00187CCE" w:rsidRDefault="008953C2" w:rsidP="00170A80">
            <w:pPr>
              <w:spacing w:before="60" w:after="60" w:line="240" w:lineRule="auto"/>
            </w:pPr>
            <w:r w:rsidRPr="00187CCE">
              <w:t>See Note 2</w:t>
            </w:r>
          </w:p>
        </w:tc>
      </w:tr>
      <w:tr w:rsidR="008953C2" w:rsidRPr="00187CCE" w14:paraId="588FBB60" w14:textId="77777777" w:rsidTr="00170A80">
        <w:tc>
          <w:tcPr>
            <w:tcW w:w="709" w:type="pct"/>
            <w:hideMark/>
          </w:tcPr>
          <w:p w14:paraId="7F346EB0" w14:textId="77777777" w:rsidR="008953C2" w:rsidRPr="00187CCE" w:rsidRDefault="008953C2" w:rsidP="00170A80">
            <w:pPr>
              <w:spacing w:before="60" w:after="60" w:line="240" w:lineRule="auto"/>
            </w:pPr>
            <w:r w:rsidRPr="00187CCE">
              <w:t>0304.4120</w:t>
            </w:r>
          </w:p>
        </w:tc>
        <w:tc>
          <w:tcPr>
            <w:tcW w:w="2030" w:type="pct"/>
            <w:hideMark/>
          </w:tcPr>
          <w:p w14:paraId="1987455C" w14:textId="77777777" w:rsidR="008953C2" w:rsidRPr="00187CCE" w:rsidRDefault="008953C2" w:rsidP="00170A80">
            <w:pPr>
              <w:spacing w:before="60" w:after="60" w:line="240" w:lineRule="auto"/>
            </w:pPr>
            <w:r w:rsidRPr="00187CCE">
              <w:t>--- Atlantic and Danube salmon</w:t>
            </w:r>
          </w:p>
        </w:tc>
        <w:tc>
          <w:tcPr>
            <w:tcW w:w="1131" w:type="pct"/>
            <w:hideMark/>
          </w:tcPr>
          <w:p w14:paraId="757C91CA" w14:textId="77777777" w:rsidR="008953C2" w:rsidRPr="00187CCE" w:rsidRDefault="008953C2" w:rsidP="00170A80">
            <w:pPr>
              <w:spacing w:before="60" w:after="60" w:line="240" w:lineRule="auto"/>
              <w:jc w:val="center"/>
            </w:pPr>
            <w:r w:rsidRPr="00187CCE">
              <w:t>0 %</w:t>
            </w:r>
          </w:p>
        </w:tc>
        <w:tc>
          <w:tcPr>
            <w:tcW w:w="551" w:type="pct"/>
            <w:noWrap/>
            <w:hideMark/>
          </w:tcPr>
          <w:p w14:paraId="46F1FB80" w14:textId="77777777" w:rsidR="008953C2" w:rsidRPr="00187CCE" w:rsidRDefault="008953C2" w:rsidP="00170A80">
            <w:pPr>
              <w:spacing w:before="60" w:after="60" w:line="240" w:lineRule="auto"/>
              <w:jc w:val="center"/>
            </w:pPr>
          </w:p>
        </w:tc>
        <w:tc>
          <w:tcPr>
            <w:tcW w:w="579" w:type="pct"/>
            <w:noWrap/>
            <w:hideMark/>
          </w:tcPr>
          <w:p w14:paraId="4C4A46EC" w14:textId="77777777" w:rsidR="008953C2" w:rsidRPr="00187CCE" w:rsidRDefault="008953C2" w:rsidP="00170A80">
            <w:pPr>
              <w:spacing w:before="60" w:after="60" w:line="240" w:lineRule="auto"/>
            </w:pPr>
            <w:r w:rsidRPr="00187CCE">
              <w:t>See Note 2</w:t>
            </w:r>
          </w:p>
        </w:tc>
      </w:tr>
      <w:tr w:rsidR="008953C2" w:rsidRPr="00187CCE" w14:paraId="1A57108D" w14:textId="77777777" w:rsidTr="00170A80">
        <w:tc>
          <w:tcPr>
            <w:tcW w:w="709" w:type="pct"/>
            <w:hideMark/>
          </w:tcPr>
          <w:p w14:paraId="1D144471" w14:textId="77777777" w:rsidR="008953C2" w:rsidRPr="00187CCE" w:rsidRDefault="008953C2" w:rsidP="00170A80">
            <w:pPr>
              <w:spacing w:before="60" w:after="60" w:line="240" w:lineRule="auto"/>
            </w:pPr>
            <w:r w:rsidRPr="00187CCE">
              <w:t>0304.4200</w:t>
            </w:r>
          </w:p>
        </w:tc>
        <w:tc>
          <w:tcPr>
            <w:tcW w:w="2030" w:type="pct"/>
            <w:hideMark/>
          </w:tcPr>
          <w:p w14:paraId="2D92727A" w14:textId="77777777" w:rsidR="008953C2" w:rsidRPr="00187CCE" w:rsidRDefault="008953C2" w:rsidP="00170A80">
            <w:pPr>
              <w:spacing w:before="60" w:after="60" w:line="240" w:lineRule="auto"/>
            </w:pPr>
            <w:r w:rsidRPr="00187CCE">
              <w:t>-- Trout (</w:t>
            </w:r>
            <w:r w:rsidRPr="00187CCE">
              <w:rPr>
                <w:i/>
                <w:iCs/>
              </w:rPr>
              <w:t>Salmo trutta</w:t>
            </w:r>
            <w:r w:rsidRPr="00187CCE">
              <w:t xml:space="preserve">, </w:t>
            </w:r>
            <w:r w:rsidRPr="00187CCE">
              <w:rPr>
                <w:i/>
                <w:iCs/>
              </w:rPr>
              <w:t>Oncorhynchus mykiss</w:t>
            </w:r>
            <w:r w:rsidRPr="00187CCE">
              <w:t xml:space="preserve">, </w:t>
            </w:r>
            <w:r w:rsidRPr="00187CCE">
              <w:rPr>
                <w:i/>
                <w:iCs/>
              </w:rPr>
              <w:t>Oncorhynchus clarki</w:t>
            </w:r>
            <w:r w:rsidRPr="00187CCE">
              <w:t xml:space="preserve">, </w:t>
            </w:r>
            <w:r w:rsidRPr="00187CCE">
              <w:rPr>
                <w:i/>
                <w:iCs/>
              </w:rPr>
              <w:t>Oncorhynchus aguabonita</w:t>
            </w:r>
            <w:r w:rsidRPr="00187CCE">
              <w:t xml:space="preserve">, </w:t>
            </w:r>
            <w:r w:rsidRPr="00187CCE">
              <w:rPr>
                <w:i/>
                <w:iCs/>
              </w:rPr>
              <w:t>Oncorhynchus gilae</w:t>
            </w:r>
            <w:r w:rsidRPr="00187CCE">
              <w:t xml:space="preserve">, </w:t>
            </w:r>
            <w:r w:rsidRPr="00187CCE">
              <w:rPr>
                <w:i/>
                <w:iCs/>
              </w:rPr>
              <w:t xml:space="preserve">Oncorhynchus apache </w:t>
            </w:r>
            <w:r w:rsidRPr="00187CCE">
              <w:t xml:space="preserve">and </w:t>
            </w:r>
            <w:r w:rsidRPr="00187CCE">
              <w:rPr>
                <w:i/>
                <w:iCs/>
              </w:rPr>
              <w:t>Oncorhynchus chrysogaster</w:t>
            </w:r>
            <w:r w:rsidRPr="00187CCE">
              <w:t>)</w:t>
            </w:r>
          </w:p>
        </w:tc>
        <w:tc>
          <w:tcPr>
            <w:tcW w:w="1131" w:type="pct"/>
            <w:hideMark/>
          </w:tcPr>
          <w:p w14:paraId="663E7A79" w14:textId="77777777" w:rsidR="008953C2" w:rsidRPr="00187CCE" w:rsidRDefault="008953C2" w:rsidP="00170A80">
            <w:pPr>
              <w:spacing w:before="60" w:after="60" w:line="240" w:lineRule="auto"/>
              <w:jc w:val="center"/>
            </w:pPr>
            <w:r w:rsidRPr="00187CCE">
              <w:t>0 %</w:t>
            </w:r>
          </w:p>
        </w:tc>
        <w:tc>
          <w:tcPr>
            <w:tcW w:w="551" w:type="pct"/>
            <w:noWrap/>
            <w:hideMark/>
          </w:tcPr>
          <w:p w14:paraId="05ED7117" w14:textId="77777777" w:rsidR="008953C2" w:rsidRPr="00187CCE" w:rsidRDefault="008953C2" w:rsidP="00170A80">
            <w:pPr>
              <w:spacing w:before="60" w:after="60" w:line="240" w:lineRule="auto"/>
              <w:jc w:val="center"/>
            </w:pPr>
          </w:p>
        </w:tc>
        <w:tc>
          <w:tcPr>
            <w:tcW w:w="579" w:type="pct"/>
            <w:noWrap/>
            <w:hideMark/>
          </w:tcPr>
          <w:p w14:paraId="01183FDF" w14:textId="77777777" w:rsidR="008953C2" w:rsidRPr="00187CCE" w:rsidRDefault="008953C2" w:rsidP="00170A80">
            <w:pPr>
              <w:spacing w:before="60" w:after="60" w:line="240" w:lineRule="auto"/>
            </w:pPr>
            <w:r w:rsidRPr="00187CCE">
              <w:t>See Note 2</w:t>
            </w:r>
          </w:p>
        </w:tc>
      </w:tr>
      <w:tr w:rsidR="008953C2" w:rsidRPr="00187CCE" w14:paraId="25580B97" w14:textId="77777777" w:rsidTr="00170A80">
        <w:tc>
          <w:tcPr>
            <w:tcW w:w="709" w:type="pct"/>
            <w:hideMark/>
          </w:tcPr>
          <w:p w14:paraId="1922B017" w14:textId="77777777" w:rsidR="008953C2" w:rsidRPr="00187CCE" w:rsidRDefault="008953C2" w:rsidP="00170A80">
            <w:pPr>
              <w:spacing w:before="60" w:after="60" w:line="240" w:lineRule="auto"/>
            </w:pPr>
            <w:r w:rsidRPr="00187CCE">
              <w:t>0304.4300</w:t>
            </w:r>
          </w:p>
        </w:tc>
        <w:tc>
          <w:tcPr>
            <w:tcW w:w="2030" w:type="pct"/>
            <w:hideMark/>
          </w:tcPr>
          <w:p w14:paraId="62CA308B" w14:textId="77777777" w:rsidR="008953C2" w:rsidRPr="00187CCE" w:rsidRDefault="008953C2" w:rsidP="00170A80">
            <w:pPr>
              <w:spacing w:before="60" w:after="60" w:line="240" w:lineRule="auto"/>
            </w:pPr>
            <w:r w:rsidRPr="00187CCE">
              <w:t>-- Flat fish (Pleuronectidae, Bothidae, Cynoglossidae, Soleidae, Scophthalmidae and Citharidae)</w:t>
            </w:r>
          </w:p>
        </w:tc>
        <w:tc>
          <w:tcPr>
            <w:tcW w:w="1131" w:type="pct"/>
            <w:hideMark/>
          </w:tcPr>
          <w:p w14:paraId="01B51FF3" w14:textId="77777777" w:rsidR="008953C2" w:rsidRPr="00187CCE" w:rsidRDefault="008953C2" w:rsidP="00170A80">
            <w:pPr>
              <w:spacing w:before="60" w:after="60" w:line="240" w:lineRule="auto"/>
              <w:jc w:val="center"/>
            </w:pPr>
            <w:r w:rsidRPr="00187CCE">
              <w:t>0 %</w:t>
            </w:r>
          </w:p>
        </w:tc>
        <w:tc>
          <w:tcPr>
            <w:tcW w:w="551" w:type="pct"/>
            <w:noWrap/>
            <w:hideMark/>
          </w:tcPr>
          <w:p w14:paraId="1C97682C" w14:textId="77777777" w:rsidR="008953C2" w:rsidRPr="00187CCE" w:rsidRDefault="008953C2" w:rsidP="00170A80">
            <w:pPr>
              <w:spacing w:before="60" w:after="60" w:line="240" w:lineRule="auto"/>
              <w:jc w:val="center"/>
            </w:pPr>
          </w:p>
        </w:tc>
        <w:tc>
          <w:tcPr>
            <w:tcW w:w="579" w:type="pct"/>
            <w:noWrap/>
            <w:hideMark/>
          </w:tcPr>
          <w:p w14:paraId="778430FB" w14:textId="77777777" w:rsidR="008953C2" w:rsidRPr="00187CCE" w:rsidRDefault="008953C2" w:rsidP="00170A80">
            <w:pPr>
              <w:spacing w:before="60" w:after="60" w:line="240" w:lineRule="auto"/>
            </w:pPr>
            <w:r w:rsidRPr="00187CCE">
              <w:t>See Note 2</w:t>
            </w:r>
          </w:p>
        </w:tc>
      </w:tr>
      <w:tr w:rsidR="008953C2" w:rsidRPr="00187CCE" w14:paraId="7330061C" w14:textId="77777777" w:rsidTr="00170A80">
        <w:tc>
          <w:tcPr>
            <w:tcW w:w="709" w:type="pct"/>
            <w:hideMark/>
          </w:tcPr>
          <w:p w14:paraId="3DC163D1" w14:textId="77777777" w:rsidR="008953C2" w:rsidRPr="00187CCE" w:rsidRDefault="008953C2" w:rsidP="00170A80">
            <w:pPr>
              <w:spacing w:before="60" w:after="60" w:line="240" w:lineRule="auto"/>
            </w:pPr>
            <w:r w:rsidRPr="00187CCE">
              <w:t>0304.4410</w:t>
            </w:r>
          </w:p>
        </w:tc>
        <w:tc>
          <w:tcPr>
            <w:tcW w:w="2030" w:type="pct"/>
            <w:hideMark/>
          </w:tcPr>
          <w:p w14:paraId="3F1F1919" w14:textId="77777777" w:rsidR="008953C2" w:rsidRPr="00187CCE" w:rsidRDefault="008953C2" w:rsidP="00170A80">
            <w:pPr>
              <w:spacing w:before="60" w:after="60" w:line="240" w:lineRule="auto"/>
            </w:pPr>
            <w:r w:rsidRPr="00187CCE">
              <w:t>--- South Pacific hake (Chilean hake)</w:t>
            </w:r>
            <w:r w:rsidRPr="00187CCE">
              <w:rPr>
                <w:b/>
                <w:bCs/>
                <w:vertAlign w:val="superscript"/>
              </w:rPr>
              <w:t>*</w:t>
            </w:r>
            <w:r w:rsidRPr="00187CCE">
              <w:t xml:space="preserve"> (</w:t>
            </w:r>
            <w:r w:rsidRPr="00187CCE">
              <w:rPr>
                <w:i/>
                <w:iCs/>
              </w:rPr>
              <w:t>Merluccius gayi gayi</w:t>
            </w:r>
            <w:r w:rsidRPr="00187CCE">
              <w:t>)</w:t>
            </w:r>
          </w:p>
        </w:tc>
        <w:tc>
          <w:tcPr>
            <w:tcW w:w="1131" w:type="pct"/>
            <w:hideMark/>
          </w:tcPr>
          <w:p w14:paraId="2712BB8F" w14:textId="77777777" w:rsidR="008953C2" w:rsidRPr="00187CCE" w:rsidRDefault="008953C2" w:rsidP="00170A80">
            <w:pPr>
              <w:spacing w:before="60" w:after="60" w:line="240" w:lineRule="auto"/>
              <w:jc w:val="center"/>
            </w:pPr>
            <w:r w:rsidRPr="00187CCE">
              <w:t>0 %</w:t>
            </w:r>
          </w:p>
        </w:tc>
        <w:tc>
          <w:tcPr>
            <w:tcW w:w="551" w:type="pct"/>
            <w:noWrap/>
            <w:hideMark/>
          </w:tcPr>
          <w:p w14:paraId="14B230DF" w14:textId="77777777" w:rsidR="008953C2" w:rsidRPr="00187CCE" w:rsidRDefault="008953C2" w:rsidP="00170A80">
            <w:pPr>
              <w:spacing w:before="60" w:after="60" w:line="240" w:lineRule="auto"/>
              <w:jc w:val="center"/>
            </w:pPr>
          </w:p>
        </w:tc>
        <w:tc>
          <w:tcPr>
            <w:tcW w:w="579" w:type="pct"/>
            <w:noWrap/>
            <w:hideMark/>
          </w:tcPr>
          <w:p w14:paraId="13099F46" w14:textId="77777777" w:rsidR="008953C2" w:rsidRPr="00187CCE" w:rsidRDefault="008953C2" w:rsidP="00170A80">
            <w:pPr>
              <w:spacing w:before="60" w:after="60" w:line="240" w:lineRule="auto"/>
            </w:pPr>
            <w:r w:rsidRPr="00187CCE">
              <w:t>See Note 2</w:t>
            </w:r>
          </w:p>
        </w:tc>
      </w:tr>
      <w:tr w:rsidR="008953C2" w:rsidRPr="00187CCE" w14:paraId="548996CE" w14:textId="77777777" w:rsidTr="00170A80">
        <w:tc>
          <w:tcPr>
            <w:tcW w:w="709" w:type="pct"/>
            <w:hideMark/>
          </w:tcPr>
          <w:p w14:paraId="14675D88" w14:textId="77777777" w:rsidR="008953C2" w:rsidRPr="00187CCE" w:rsidRDefault="008953C2" w:rsidP="00170A80">
            <w:pPr>
              <w:spacing w:before="60" w:after="60" w:line="240" w:lineRule="auto"/>
            </w:pPr>
            <w:r w:rsidRPr="00187CCE">
              <w:t>0304.4420</w:t>
            </w:r>
          </w:p>
        </w:tc>
        <w:tc>
          <w:tcPr>
            <w:tcW w:w="2030" w:type="pct"/>
            <w:hideMark/>
          </w:tcPr>
          <w:p w14:paraId="5C7BD989" w14:textId="77777777" w:rsidR="008953C2" w:rsidRPr="00187CCE" w:rsidRDefault="008953C2" w:rsidP="00170A80">
            <w:pPr>
              <w:spacing w:before="60" w:after="60" w:line="240" w:lineRule="auto"/>
            </w:pPr>
            <w:r w:rsidRPr="00187CCE">
              <w:t>--- Patagonian Hake (</w:t>
            </w:r>
            <w:r w:rsidRPr="00187CCE">
              <w:rPr>
                <w:i/>
                <w:iCs/>
              </w:rPr>
              <w:t>Merluccius australis</w:t>
            </w:r>
            <w:r w:rsidRPr="00187CCE">
              <w:t>)</w:t>
            </w:r>
          </w:p>
        </w:tc>
        <w:tc>
          <w:tcPr>
            <w:tcW w:w="1131" w:type="pct"/>
            <w:hideMark/>
          </w:tcPr>
          <w:p w14:paraId="16554047" w14:textId="77777777" w:rsidR="008953C2" w:rsidRPr="00187CCE" w:rsidRDefault="008953C2" w:rsidP="00170A80">
            <w:pPr>
              <w:spacing w:before="60" w:after="60" w:line="240" w:lineRule="auto"/>
              <w:jc w:val="center"/>
            </w:pPr>
            <w:r w:rsidRPr="00187CCE">
              <w:t>0 %</w:t>
            </w:r>
          </w:p>
        </w:tc>
        <w:tc>
          <w:tcPr>
            <w:tcW w:w="551" w:type="pct"/>
            <w:noWrap/>
            <w:hideMark/>
          </w:tcPr>
          <w:p w14:paraId="5F8F9FA9" w14:textId="77777777" w:rsidR="008953C2" w:rsidRPr="00187CCE" w:rsidRDefault="008953C2" w:rsidP="00170A80">
            <w:pPr>
              <w:spacing w:before="60" w:after="60" w:line="240" w:lineRule="auto"/>
              <w:jc w:val="center"/>
            </w:pPr>
          </w:p>
        </w:tc>
        <w:tc>
          <w:tcPr>
            <w:tcW w:w="579" w:type="pct"/>
            <w:noWrap/>
            <w:hideMark/>
          </w:tcPr>
          <w:p w14:paraId="23ECF541" w14:textId="77777777" w:rsidR="008953C2" w:rsidRPr="00187CCE" w:rsidRDefault="008953C2" w:rsidP="00170A80">
            <w:pPr>
              <w:spacing w:before="60" w:after="60" w:line="240" w:lineRule="auto"/>
            </w:pPr>
            <w:r w:rsidRPr="00187CCE">
              <w:t>See Note 2</w:t>
            </w:r>
          </w:p>
        </w:tc>
      </w:tr>
      <w:tr w:rsidR="008953C2" w:rsidRPr="00187CCE" w14:paraId="499CA82D" w14:textId="77777777" w:rsidTr="00170A80">
        <w:tc>
          <w:tcPr>
            <w:tcW w:w="709" w:type="pct"/>
            <w:hideMark/>
          </w:tcPr>
          <w:p w14:paraId="3D6B2EA8" w14:textId="77777777" w:rsidR="008953C2" w:rsidRPr="00187CCE" w:rsidRDefault="008953C2" w:rsidP="00170A80">
            <w:pPr>
              <w:pageBreakBefore/>
              <w:spacing w:before="60" w:after="60" w:line="240" w:lineRule="auto"/>
            </w:pPr>
            <w:r w:rsidRPr="00187CCE">
              <w:lastRenderedPageBreak/>
              <w:t>0304.4430</w:t>
            </w:r>
          </w:p>
        </w:tc>
        <w:tc>
          <w:tcPr>
            <w:tcW w:w="2030" w:type="pct"/>
            <w:hideMark/>
          </w:tcPr>
          <w:p w14:paraId="53E9CA5B" w14:textId="77777777" w:rsidR="008953C2" w:rsidRPr="00187CCE" w:rsidRDefault="008953C2" w:rsidP="00170A80">
            <w:pPr>
              <w:spacing w:before="60" w:after="60" w:line="240" w:lineRule="auto"/>
            </w:pPr>
            <w:r w:rsidRPr="00187CCE">
              <w:t>--- Hake or patagonian grenadier (</w:t>
            </w:r>
            <w:r w:rsidRPr="00187CCE">
              <w:rPr>
                <w:i/>
                <w:iCs/>
              </w:rPr>
              <w:t>Macrunus magellanicus</w:t>
            </w:r>
            <w:r w:rsidRPr="00187CCE">
              <w:t>)</w:t>
            </w:r>
          </w:p>
        </w:tc>
        <w:tc>
          <w:tcPr>
            <w:tcW w:w="1131" w:type="pct"/>
            <w:hideMark/>
          </w:tcPr>
          <w:p w14:paraId="4B04F168" w14:textId="77777777" w:rsidR="008953C2" w:rsidRPr="00187CCE" w:rsidRDefault="008953C2" w:rsidP="00170A80">
            <w:pPr>
              <w:spacing w:before="60" w:after="60" w:line="240" w:lineRule="auto"/>
              <w:jc w:val="center"/>
            </w:pPr>
            <w:r w:rsidRPr="00187CCE">
              <w:t>0 %</w:t>
            </w:r>
          </w:p>
        </w:tc>
        <w:tc>
          <w:tcPr>
            <w:tcW w:w="551" w:type="pct"/>
            <w:noWrap/>
            <w:hideMark/>
          </w:tcPr>
          <w:p w14:paraId="17ADEF49" w14:textId="77777777" w:rsidR="008953C2" w:rsidRPr="00187CCE" w:rsidRDefault="008953C2" w:rsidP="00170A80">
            <w:pPr>
              <w:spacing w:before="60" w:after="60" w:line="240" w:lineRule="auto"/>
              <w:jc w:val="center"/>
            </w:pPr>
          </w:p>
        </w:tc>
        <w:tc>
          <w:tcPr>
            <w:tcW w:w="579" w:type="pct"/>
            <w:noWrap/>
            <w:hideMark/>
          </w:tcPr>
          <w:p w14:paraId="06C18875" w14:textId="77777777" w:rsidR="008953C2" w:rsidRPr="00187CCE" w:rsidRDefault="008953C2" w:rsidP="00170A80">
            <w:pPr>
              <w:spacing w:before="60" w:after="60" w:line="240" w:lineRule="auto"/>
            </w:pPr>
            <w:r w:rsidRPr="00187CCE">
              <w:t>See Note 2</w:t>
            </w:r>
          </w:p>
        </w:tc>
      </w:tr>
      <w:tr w:rsidR="008953C2" w:rsidRPr="00187CCE" w14:paraId="434C0468" w14:textId="77777777" w:rsidTr="00170A80">
        <w:tc>
          <w:tcPr>
            <w:tcW w:w="709" w:type="pct"/>
            <w:hideMark/>
          </w:tcPr>
          <w:p w14:paraId="19EC9E9E" w14:textId="77777777" w:rsidR="008953C2" w:rsidRPr="00187CCE" w:rsidRDefault="008953C2" w:rsidP="00170A80">
            <w:pPr>
              <w:spacing w:before="60" w:after="60" w:line="240" w:lineRule="auto"/>
            </w:pPr>
            <w:r w:rsidRPr="00187CCE">
              <w:t>0304.4440</w:t>
            </w:r>
          </w:p>
        </w:tc>
        <w:tc>
          <w:tcPr>
            <w:tcW w:w="2030" w:type="pct"/>
            <w:hideMark/>
          </w:tcPr>
          <w:p w14:paraId="258DC5D4" w14:textId="0DC90D68" w:rsidR="008953C2" w:rsidRPr="00187CCE" w:rsidRDefault="008953C2" w:rsidP="00170A80">
            <w:pPr>
              <w:spacing w:before="60" w:after="60" w:line="240" w:lineRule="auto"/>
            </w:pPr>
            <w:r w:rsidRPr="00187CCE">
              <w:t>--- Southe</w:t>
            </w:r>
            <w:r w:rsidR="00554D0D" w:rsidRPr="00187CCE">
              <w:t>rn</w:t>
            </w:r>
            <w:r w:rsidRPr="00187CCE">
              <w:t xml:space="preserve"> blue whiting, polaca (</w:t>
            </w:r>
            <w:r w:rsidRPr="00187CCE">
              <w:rPr>
                <w:i/>
                <w:iCs/>
              </w:rPr>
              <w:t>Micromesistius australis</w:t>
            </w:r>
            <w:r w:rsidRPr="00187CCE">
              <w:t>)</w:t>
            </w:r>
          </w:p>
        </w:tc>
        <w:tc>
          <w:tcPr>
            <w:tcW w:w="1131" w:type="pct"/>
            <w:hideMark/>
          </w:tcPr>
          <w:p w14:paraId="4AEB12DB" w14:textId="77777777" w:rsidR="008953C2" w:rsidRPr="00187CCE" w:rsidRDefault="008953C2" w:rsidP="00170A80">
            <w:pPr>
              <w:spacing w:before="60" w:after="60" w:line="240" w:lineRule="auto"/>
              <w:jc w:val="center"/>
            </w:pPr>
            <w:r w:rsidRPr="00187CCE">
              <w:t>0 %</w:t>
            </w:r>
          </w:p>
        </w:tc>
        <w:tc>
          <w:tcPr>
            <w:tcW w:w="551" w:type="pct"/>
            <w:noWrap/>
            <w:hideMark/>
          </w:tcPr>
          <w:p w14:paraId="373F4848" w14:textId="77777777" w:rsidR="008953C2" w:rsidRPr="00187CCE" w:rsidRDefault="008953C2" w:rsidP="00170A80">
            <w:pPr>
              <w:spacing w:before="60" w:after="60" w:line="240" w:lineRule="auto"/>
              <w:jc w:val="center"/>
            </w:pPr>
          </w:p>
        </w:tc>
        <w:tc>
          <w:tcPr>
            <w:tcW w:w="579" w:type="pct"/>
            <w:noWrap/>
            <w:hideMark/>
          </w:tcPr>
          <w:p w14:paraId="11C4BB24" w14:textId="77777777" w:rsidR="008953C2" w:rsidRPr="00187CCE" w:rsidRDefault="008953C2" w:rsidP="00170A80">
            <w:pPr>
              <w:spacing w:before="60" w:after="60" w:line="240" w:lineRule="auto"/>
            </w:pPr>
            <w:r w:rsidRPr="00187CCE">
              <w:t>See Note 2</w:t>
            </w:r>
          </w:p>
        </w:tc>
      </w:tr>
      <w:tr w:rsidR="008953C2" w:rsidRPr="00187CCE" w14:paraId="67C19EA0" w14:textId="77777777" w:rsidTr="00170A80">
        <w:tc>
          <w:tcPr>
            <w:tcW w:w="709" w:type="pct"/>
            <w:hideMark/>
          </w:tcPr>
          <w:p w14:paraId="5651E9B0" w14:textId="77777777" w:rsidR="008953C2" w:rsidRPr="00187CCE" w:rsidRDefault="008953C2" w:rsidP="00170A80">
            <w:pPr>
              <w:spacing w:before="60" w:after="60" w:line="240" w:lineRule="auto"/>
            </w:pPr>
            <w:r w:rsidRPr="00187CCE">
              <w:t>0304.4490</w:t>
            </w:r>
          </w:p>
        </w:tc>
        <w:tc>
          <w:tcPr>
            <w:tcW w:w="2030" w:type="pct"/>
            <w:hideMark/>
          </w:tcPr>
          <w:p w14:paraId="1F7EF1F6" w14:textId="77777777" w:rsidR="008953C2" w:rsidRPr="00187CCE" w:rsidRDefault="008953C2" w:rsidP="00170A80">
            <w:pPr>
              <w:spacing w:before="60" w:after="60" w:line="240" w:lineRule="auto"/>
            </w:pPr>
            <w:r w:rsidRPr="00187CCE">
              <w:t>--- Other</w:t>
            </w:r>
          </w:p>
        </w:tc>
        <w:tc>
          <w:tcPr>
            <w:tcW w:w="1131" w:type="pct"/>
            <w:hideMark/>
          </w:tcPr>
          <w:p w14:paraId="641528DB" w14:textId="77777777" w:rsidR="008953C2" w:rsidRPr="00187CCE" w:rsidRDefault="008953C2" w:rsidP="00170A80">
            <w:pPr>
              <w:spacing w:before="60" w:after="60" w:line="240" w:lineRule="auto"/>
              <w:jc w:val="center"/>
            </w:pPr>
            <w:r w:rsidRPr="00187CCE">
              <w:t>0 %</w:t>
            </w:r>
          </w:p>
        </w:tc>
        <w:tc>
          <w:tcPr>
            <w:tcW w:w="551" w:type="pct"/>
            <w:noWrap/>
            <w:hideMark/>
          </w:tcPr>
          <w:p w14:paraId="1ACD4622" w14:textId="77777777" w:rsidR="008953C2" w:rsidRPr="00187CCE" w:rsidRDefault="008953C2" w:rsidP="00170A80">
            <w:pPr>
              <w:spacing w:before="60" w:after="60" w:line="240" w:lineRule="auto"/>
              <w:jc w:val="center"/>
            </w:pPr>
          </w:p>
        </w:tc>
        <w:tc>
          <w:tcPr>
            <w:tcW w:w="579" w:type="pct"/>
            <w:noWrap/>
            <w:hideMark/>
          </w:tcPr>
          <w:p w14:paraId="50084165" w14:textId="77777777" w:rsidR="008953C2" w:rsidRPr="00187CCE" w:rsidRDefault="008953C2" w:rsidP="00170A80">
            <w:pPr>
              <w:spacing w:before="60" w:after="60" w:line="240" w:lineRule="auto"/>
            </w:pPr>
            <w:r w:rsidRPr="00187CCE">
              <w:t>See Note 2</w:t>
            </w:r>
          </w:p>
        </w:tc>
      </w:tr>
      <w:tr w:rsidR="008953C2" w:rsidRPr="00187CCE" w14:paraId="6FA49107" w14:textId="77777777" w:rsidTr="00170A80">
        <w:tc>
          <w:tcPr>
            <w:tcW w:w="709" w:type="pct"/>
            <w:hideMark/>
          </w:tcPr>
          <w:p w14:paraId="09EF3F4A" w14:textId="77777777" w:rsidR="008953C2" w:rsidRPr="00187CCE" w:rsidRDefault="008953C2" w:rsidP="00170A80">
            <w:pPr>
              <w:spacing w:before="60" w:after="60" w:line="240" w:lineRule="auto"/>
            </w:pPr>
            <w:r w:rsidRPr="00187CCE">
              <w:t>0304.4500</w:t>
            </w:r>
          </w:p>
        </w:tc>
        <w:tc>
          <w:tcPr>
            <w:tcW w:w="2030" w:type="pct"/>
            <w:hideMark/>
          </w:tcPr>
          <w:p w14:paraId="3A5BA139" w14:textId="77777777" w:rsidR="008953C2" w:rsidRPr="00187CCE" w:rsidRDefault="008953C2" w:rsidP="00170A80">
            <w:pPr>
              <w:spacing w:before="60" w:after="60" w:line="240" w:lineRule="auto"/>
            </w:pPr>
            <w:r w:rsidRPr="00187CCE">
              <w:t>-- Swordfish (</w:t>
            </w:r>
            <w:r w:rsidRPr="00187CCE">
              <w:rPr>
                <w:i/>
                <w:iCs/>
              </w:rPr>
              <w:t>Xiphias gladius</w:t>
            </w:r>
            <w:r w:rsidRPr="00187CCE">
              <w:t>)</w:t>
            </w:r>
          </w:p>
        </w:tc>
        <w:tc>
          <w:tcPr>
            <w:tcW w:w="1131" w:type="pct"/>
            <w:hideMark/>
          </w:tcPr>
          <w:p w14:paraId="6844C90B" w14:textId="77777777" w:rsidR="008953C2" w:rsidRPr="00187CCE" w:rsidRDefault="008953C2" w:rsidP="00170A80">
            <w:pPr>
              <w:spacing w:before="60" w:after="60" w:line="240" w:lineRule="auto"/>
              <w:jc w:val="center"/>
            </w:pPr>
            <w:r w:rsidRPr="00187CCE">
              <w:t>0 %</w:t>
            </w:r>
          </w:p>
        </w:tc>
        <w:tc>
          <w:tcPr>
            <w:tcW w:w="551" w:type="pct"/>
            <w:noWrap/>
            <w:hideMark/>
          </w:tcPr>
          <w:p w14:paraId="31E193D2" w14:textId="77777777" w:rsidR="008953C2" w:rsidRPr="00187CCE" w:rsidRDefault="008953C2" w:rsidP="00170A80">
            <w:pPr>
              <w:spacing w:before="60" w:after="60" w:line="240" w:lineRule="auto"/>
              <w:jc w:val="center"/>
            </w:pPr>
          </w:p>
        </w:tc>
        <w:tc>
          <w:tcPr>
            <w:tcW w:w="579" w:type="pct"/>
            <w:noWrap/>
            <w:hideMark/>
          </w:tcPr>
          <w:p w14:paraId="35F0BD8D" w14:textId="77777777" w:rsidR="008953C2" w:rsidRPr="00187CCE" w:rsidRDefault="008953C2" w:rsidP="00170A80">
            <w:pPr>
              <w:spacing w:before="60" w:after="60" w:line="240" w:lineRule="auto"/>
            </w:pPr>
            <w:r w:rsidRPr="00187CCE">
              <w:t>See Note 2</w:t>
            </w:r>
          </w:p>
        </w:tc>
      </w:tr>
      <w:tr w:rsidR="008953C2" w:rsidRPr="00187CCE" w14:paraId="35ED6694" w14:textId="77777777" w:rsidTr="00170A80">
        <w:tc>
          <w:tcPr>
            <w:tcW w:w="709" w:type="pct"/>
            <w:hideMark/>
          </w:tcPr>
          <w:p w14:paraId="175CAC56" w14:textId="77777777" w:rsidR="008953C2" w:rsidRPr="00187CCE" w:rsidRDefault="008953C2" w:rsidP="00170A80">
            <w:pPr>
              <w:spacing w:before="60" w:after="60" w:line="240" w:lineRule="auto"/>
            </w:pPr>
            <w:r w:rsidRPr="00187CCE">
              <w:t>0304.4610</w:t>
            </w:r>
          </w:p>
        </w:tc>
        <w:tc>
          <w:tcPr>
            <w:tcW w:w="2030" w:type="pct"/>
            <w:hideMark/>
          </w:tcPr>
          <w:p w14:paraId="594C1D35" w14:textId="77777777" w:rsidR="008953C2" w:rsidRPr="00187CCE" w:rsidRDefault="008953C2" w:rsidP="00170A80">
            <w:pPr>
              <w:spacing w:before="60" w:after="60" w:line="240" w:lineRule="auto"/>
            </w:pPr>
            <w:r w:rsidRPr="00187CCE">
              <w:t>--- Patagonian toothfish (</w:t>
            </w:r>
            <w:r w:rsidRPr="00187CCE">
              <w:rPr>
                <w:i/>
                <w:iCs/>
              </w:rPr>
              <w:t>Dissostichus eleginoides</w:t>
            </w:r>
            <w:r w:rsidRPr="00187CCE">
              <w:t>)</w:t>
            </w:r>
          </w:p>
        </w:tc>
        <w:tc>
          <w:tcPr>
            <w:tcW w:w="1131" w:type="pct"/>
            <w:hideMark/>
          </w:tcPr>
          <w:p w14:paraId="58095C69" w14:textId="77777777" w:rsidR="008953C2" w:rsidRPr="00187CCE" w:rsidRDefault="008953C2" w:rsidP="00170A80">
            <w:pPr>
              <w:spacing w:before="60" w:after="60" w:line="240" w:lineRule="auto"/>
              <w:jc w:val="center"/>
            </w:pPr>
            <w:r w:rsidRPr="00187CCE">
              <w:t>0 %</w:t>
            </w:r>
          </w:p>
        </w:tc>
        <w:tc>
          <w:tcPr>
            <w:tcW w:w="551" w:type="pct"/>
            <w:noWrap/>
            <w:hideMark/>
          </w:tcPr>
          <w:p w14:paraId="7A2B0008" w14:textId="77777777" w:rsidR="008953C2" w:rsidRPr="00187CCE" w:rsidRDefault="008953C2" w:rsidP="00170A80">
            <w:pPr>
              <w:spacing w:before="60" w:after="60" w:line="240" w:lineRule="auto"/>
              <w:jc w:val="center"/>
            </w:pPr>
          </w:p>
        </w:tc>
        <w:tc>
          <w:tcPr>
            <w:tcW w:w="579" w:type="pct"/>
            <w:noWrap/>
            <w:hideMark/>
          </w:tcPr>
          <w:p w14:paraId="5EAD3594" w14:textId="77777777" w:rsidR="008953C2" w:rsidRPr="00187CCE" w:rsidRDefault="008953C2" w:rsidP="00170A80">
            <w:pPr>
              <w:spacing w:before="60" w:after="60" w:line="240" w:lineRule="auto"/>
            </w:pPr>
            <w:r w:rsidRPr="00187CCE">
              <w:t>See Note 2</w:t>
            </w:r>
          </w:p>
        </w:tc>
      </w:tr>
      <w:tr w:rsidR="008953C2" w:rsidRPr="00187CCE" w14:paraId="4B3C9D5E" w14:textId="77777777" w:rsidTr="00170A80">
        <w:tc>
          <w:tcPr>
            <w:tcW w:w="709" w:type="pct"/>
            <w:hideMark/>
          </w:tcPr>
          <w:p w14:paraId="6F85003F" w14:textId="77777777" w:rsidR="008953C2" w:rsidRPr="00187CCE" w:rsidRDefault="008953C2" w:rsidP="00170A80">
            <w:pPr>
              <w:spacing w:before="60" w:after="60" w:line="240" w:lineRule="auto"/>
            </w:pPr>
            <w:r w:rsidRPr="00187CCE">
              <w:t>0304.4690</w:t>
            </w:r>
          </w:p>
        </w:tc>
        <w:tc>
          <w:tcPr>
            <w:tcW w:w="2030" w:type="pct"/>
            <w:hideMark/>
          </w:tcPr>
          <w:p w14:paraId="5C6771D6" w14:textId="77777777" w:rsidR="008953C2" w:rsidRPr="00187CCE" w:rsidRDefault="008953C2" w:rsidP="00170A80">
            <w:pPr>
              <w:spacing w:before="60" w:after="60" w:line="240" w:lineRule="auto"/>
            </w:pPr>
            <w:r w:rsidRPr="00187CCE">
              <w:t>--- Other</w:t>
            </w:r>
          </w:p>
        </w:tc>
        <w:tc>
          <w:tcPr>
            <w:tcW w:w="1131" w:type="pct"/>
            <w:hideMark/>
          </w:tcPr>
          <w:p w14:paraId="07870FD0" w14:textId="77777777" w:rsidR="008953C2" w:rsidRPr="00187CCE" w:rsidRDefault="008953C2" w:rsidP="00170A80">
            <w:pPr>
              <w:spacing w:before="60" w:after="60" w:line="240" w:lineRule="auto"/>
              <w:jc w:val="center"/>
            </w:pPr>
            <w:r w:rsidRPr="00187CCE">
              <w:t>0 %</w:t>
            </w:r>
          </w:p>
        </w:tc>
        <w:tc>
          <w:tcPr>
            <w:tcW w:w="551" w:type="pct"/>
            <w:noWrap/>
            <w:hideMark/>
          </w:tcPr>
          <w:p w14:paraId="637655B5" w14:textId="77777777" w:rsidR="008953C2" w:rsidRPr="00187CCE" w:rsidRDefault="008953C2" w:rsidP="00170A80">
            <w:pPr>
              <w:spacing w:before="60" w:after="60" w:line="240" w:lineRule="auto"/>
              <w:jc w:val="center"/>
            </w:pPr>
          </w:p>
        </w:tc>
        <w:tc>
          <w:tcPr>
            <w:tcW w:w="579" w:type="pct"/>
            <w:noWrap/>
            <w:hideMark/>
          </w:tcPr>
          <w:p w14:paraId="4DC2F4F8" w14:textId="77777777" w:rsidR="008953C2" w:rsidRPr="00187CCE" w:rsidRDefault="008953C2" w:rsidP="00170A80">
            <w:pPr>
              <w:spacing w:before="60" w:after="60" w:line="240" w:lineRule="auto"/>
            </w:pPr>
            <w:r w:rsidRPr="00187CCE">
              <w:t>See Note 2</w:t>
            </w:r>
          </w:p>
        </w:tc>
      </w:tr>
      <w:tr w:rsidR="008953C2" w:rsidRPr="00187CCE" w14:paraId="35F4888D" w14:textId="77777777" w:rsidTr="00170A80">
        <w:tc>
          <w:tcPr>
            <w:tcW w:w="709" w:type="pct"/>
            <w:hideMark/>
          </w:tcPr>
          <w:p w14:paraId="6F6DFFBA" w14:textId="77777777" w:rsidR="008953C2" w:rsidRPr="00187CCE" w:rsidRDefault="008953C2" w:rsidP="00170A80">
            <w:pPr>
              <w:spacing w:before="60" w:after="60" w:line="240" w:lineRule="auto"/>
            </w:pPr>
            <w:r w:rsidRPr="00187CCE">
              <w:t>0304.4711</w:t>
            </w:r>
          </w:p>
        </w:tc>
        <w:tc>
          <w:tcPr>
            <w:tcW w:w="2030" w:type="pct"/>
            <w:hideMark/>
          </w:tcPr>
          <w:p w14:paraId="69F887F1" w14:textId="77777777" w:rsidR="008953C2" w:rsidRPr="00187CCE" w:rsidRDefault="008953C2" w:rsidP="00170A80">
            <w:pPr>
              <w:spacing w:before="60" w:after="60" w:line="240" w:lineRule="auto"/>
            </w:pPr>
            <w:r w:rsidRPr="00187CCE">
              <w:t>---- Oceanic whitetip shark (</w:t>
            </w:r>
            <w:r w:rsidRPr="00187CCE">
              <w:rPr>
                <w:i/>
                <w:iCs/>
              </w:rPr>
              <w:t>Carcharhinus longimanus</w:t>
            </w:r>
            <w:r w:rsidRPr="00187CCE">
              <w:t>)</w:t>
            </w:r>
          </w:p>
        </w:tc>
        <w:tc>
          <w:tcPr>
            <w:tcW w:w="1131" w:type="pct"/>
            <w:hideMark/>
          </w:tcPr>
          <w:p w14:paraId="7E840EAD" w14:textId="77777777" w:rsidR="008953C2" w:rsidRPr="00187CCE" w:rsidRDefault="008953C2" w:rsidP="00170A80">
            <w:pPr>
              <w:spacing w:before="60" w:after="60" w:line="240" w:lineRule="auto"/>
              <w:jc w:val="center"/>
            </w:pPr>
            <w:r w:rsidRPr="00187CCE">
              <w:t>0 %</w:t>
            </w:r>
          </w:p>
        </w:tc>
        <w:tc>
          <w:tcPr>
            <w:tcW w:w="551" w:type="pct"/>
            <w:noWrap/>
            <w:hideMark/>
          </w:tcPr>
          <w:p w14:paraId="2B33F2CB" w14:textId="77777777" w:rsidR="008953C2" w:rsidRPr="00187CCE" w:rsidRDefault="008953C2" w:rsidP="00170A80">
            <w:pPr>
              <w:spacing w:before="60" w:after="60" w:line="240" w:lineRule="auto"/>
              <w:jc w:val="center"/>
            </w:pPr>
          </w:p>
        </w:tc>
        <w:tc>
          <w:tcPr>
            <w:tcW w:w="579" w:type="pct"/>
            <w:noWrap/>
            <w:hideMark/>
          </w:tcPr>
          <w:p w14:paraId="02F6179D" w14:textId="77777777" w:rsidR="008953C2" w:rsidRPr="00187CCE" w:rsidRDefault="008953C2" w:rsidP="00170A80">
            <w:pPr>
              <w:spacing w:before="60" w:after="60" w:line="240" w:lineRule="auto"/>
            </w:pPr>
            <w:r w:rsidRPr="00187CCE">
              <w:t>See Note 2</w:t>
            </w:r>
          </w:p>
        </w:tc>
      </w:tr>
      <w:tr w:rsidR="008953C2" w:rsidRPr="00187CCE" w14:paraId="6930C6DE" w14:textId="77777777" w:rsidTr="00170A80">
        <w:tc>
          <w:tcPr>
            <w:tcW w:w="709" w:type="pct"/>
            <w:hideMark/>
          </w:tcPr>
          <w:p w14:paraId="01274AA4" w14:textId="77777777" w:rsidR="008953C2" w:rsidRPr="00187CCE" w:rsidRDefault="008953C2" w:rsidP="00170A80">
            <w:pPr>
              <w:spacing w:before="60" w:after="60" w:line="240" w:lineRule="auto"/>
            </w:pPr>
            <w:r w:rsidRPr="00187CCE">
              <w:t>0304.4712</w:t>
            </w:r>
          </w:p>
        </w:tc>
        <w:tc>
          <w:tcPr>
            <w:tcW w:w="2030" w:type="pct"/>
            <w:hideMark/>
          </w:tcPr>
          <w:p w14:paraId="5B672FA5" w14:textId="77777777" w:rsidR="008953C2" w:rsidRPr="00187CCE" w:rsidRDefault="008953C2" w:rsidP="00170A80">
            <w:pPr>
              <w:spacing w:before="60" w:after="60" w:line="240" w:lineRule="auto"/>
            </w:pPr>
            <w:r w:rsidRPr="00187CCE">
              <w:t>---- Blue shark (</w:t>
            </w:r>
            <w:r w:rsidRPr="00187CCE">
              <w:rPr>
                <w:i/>
                <w:iCs/>
              </w:rPr>
              <w:t>Prionace glauca</w:t>
            </w:r>
            <w:r w:rsidRPr="00187CCE">
              <w:t>)</w:t>
            </w:r>
          </w:p>
        </w:tc>
        <w:tc>
          <w:tcPr>
            <w:tcW w:w="1131" w:type="pct"/>
            <w:hideMark/>
          </w:tcPr>
          <w:p w14:paraId="209BC461" w14:textId="77777777" w:rsidR="008953C2" w:rsidRPr="00187CCE" w:rsidRDefault="008953C2" w:rsidP="00170A80">
            <w:pPr>
              <w:spacing w:before="60" w:after="60" w:line="240" w:lineRule="auto"/>
              <w:jc w:val="center"/>
            </w:pPr>
            <w:r w:rsidRPr="00187CCE">
              <w:t>0 %</w:t>
            </w:r>
          </w:p>
        </w:tc>
        <w:tc>
          <w:tcPr>
            <w:tcW w:w="551" w:type="pct"/>
            <w:noWrap/>
            <w:hideMark/>
          </w:tcPr>
          <w:p w14:paraId="12C990B6" w14:textId="77777777" w:rsidR="008953C2" w:rsidRPr="00187CCE" w:rsidRDefault="008953C2" w:rsidP="00170A80">
            <w:pPr>
              <w:spacing w:before="60" w:after="60" w:line="240" w:lineRule="auto"/>
              <w:jc w:val="center"/>
            </w:pPr>
          </w:p>
        </w:tc>
        <w:tc>
          <w:tcPr>
            <w:tcW w:w="579" w:type="pct"/>
            <w:noWrap/>
            <w:hideMark/>
          </w:tcPr>
          <w:p w14:paraId="59C156EE" w14:textId="77777777" w:rsidR="008953C2" w:rsidRPr="00187CCE" w:rsidRDefault="008953C2" w:rsidP="00170A80">
            <w:pPr>
              <w:spacing w:before="60" w:after="60" w:line="240" w:lineRule="auto"/>
            </w:pPr>
            <w:r w:rsidRPr="00187CCE">
              <w:t>See Note 2</w:t>
            </w:r>
          </w:p>
        </w:tc>
      </w:tr>
      <w:tr w:rsidR="008953C2" w:rsidRPr="00187CCE" w14:paraId="31675B30" w14:textId="77777777" w:rsidTr="00170A80">
        <w:tc>
          <w:tcPr>
            <w:tcW w:w="709" w:type="pct"/>
            <w:hideMark/>
          </w:tcPr>
          <w:p w14:paraId="0F4A2DC2" w14:textId="77777777" w:rsidR="008953C2" w:rsidRPr="00187CCE" w:rsidRDefault="008953C2" w:rsidP="00170A80">
            <w:pPr>
              <w:spacing w:before="60" w:after="60" w:line="240" w:lineRule="auto"/>
            </w:pPr>
            <w:r w:rsidRPr="00187CCE">
              <w:t>0304.4713</w:t>
            </w:r>
          </w:p>
        </w:tc>
        <w:tc>
          <w:tcPr>
            <w:tcW w:w="2030" w:type="pct"/>
            <w:hideMark/>
          </w:tcPr>
          <w:p w14:paraId="2BCA2FAA" w14:textId="77777777" w:rsidR="008953C2" w:rsidRPr="00187CCE" w:rsidRDefault="008953C2" w:rsidP="00170A80">
            <w:pPr>
              <w:spacing w:before="60" w:after="60" w:line="240" w:lineRule="auto"/>
            </w:pPr>
            <w:r w:rsidRPr="00187CCE">
              <w:t>---- Galapagos sharks / Mango (</w:t>
            </w:r>
            <w:r w:rsidRPr="00187CCE">
              <w:rPr>
                <w:i/>
                <w:iCs/>
              </w:rPr>
              <w:t>Carcharhinus galapagensis</w:t>
            </w:r>
            <w:r w:rsidRPr="00187CCE">
              <w:t>)</w:t>
            </w:r>
          </w:p>
        </w:tc>
        <w:tc>
          <w:tcPr>
            <w:tcW w:w="1131" w:type="pct"/>
            <w:hideMark/>
          </w:tcPr>
          <w:p w14:paraId="06934B7A" w14:textId="77777777" w:rsidR="008953C2" w:rsidRPr="00187CCE" w:rsidRDefault="008953C2" w:rsidP="00170A80">
            <w:pPr>
              <w:spacing w:before="60" w:after="60" w:line="240" w:lineRule="auto"/>
              <w:jc w:val="center"/>
            </w:pPr>
            <w:r w:rsidRPr="00187CCE">
              <w:t>0 %</w:t>
            </w:r>
          </w:p>
        </w:tc>
        <w:tc>
          <w:tcPr>
            <w:tcW w:w="551" w:type="pct"/>
            <w:noWrap/>
            <w:hideMark/>
          </w:tcPr>
          <w:p w14:paraId="5BC33C12" w14:textId="77777777" w:rsidR="008953C2" w:rsidRPr="00187CCE" w:rsidRDefault="008953C2" w:rsidP="00170A80">
            <w:pPr>
              <w:spacing w:before="60" w:after="60" w:line="240" w:lineRule="auto"/>
              <w:jc w:val="center"/>
            </w:pPr>
          </w:p>
        </w:tc>
        <w:tc>
          <w:tcPr>
            <w:tcW w:w="579" w:type="pct"/>
            <w:noWrap/>
            <w:hideMark/>
          </w:tcPr>
          <w:p w14:paraId="6BE45395" w14:textId="77777777" w:rsidR="008953C2" w:rsidRPr="00187CCE" w:rsidRDefault="008953C2" w:rsidP="00170A80">
            <w:pPr>
              <w:spacing w:before="60" w:after="60" w:line="240" w:lineRule="auto"/>
            </w:pPr>
            <w:r w:rsidRPr="00187CCE">
              <w:t>See Note 2</w:t>
            </w:r>
          </w:p>
        </w:tc>
      </w:tr>
      <w:tr w:rsidR="008953C2" w:rsidRPr="00187CCE" w14:paraId="3152A719" w14:textId="77777777" w:rsidTr="00170A80">
        <w:tc>
          <w:tcPr>
            <w:tcW w:w="709" w:type="pct"/>
            <w:hideMark/>
          </w:tcPr>
          <w:p w14:paraId="6522152E" w14:textId="77777777" w:rsidR="008953C2" w:rsidRPr="00187CCE" w:rsidRDefault="008953C2" w:rsidP="00170A80">
            <w:pPr>
              <w:spacing w:before="60" w:after="60" w:line="240" w:lineRule="auto"/>
            </w:pPr>
            <w:r w:rsidRPr="00187CCE">
              <w:t>0304.4714</w:t>
            </w:r>
          </w:p>
        </w:tc>
        <w:tc>
          <w:tcPr>
            <w:tcW w:w="2030" w:type="pct"/>
            <w:hideMark/>
          </w:tcPr>
          <w:p w14:paraId="67937042" w14:textId="77777777" w:rsidR="008953C2" w:rsidRPr="00187CCE" w:rsidRDefault="008953C2" w:rsidP="00170A80">
            <w:pPr>
              <w:spacing w:before="60" w:after="60" w:line="240" w:lineRule="auto"/>
            </w:pPr>
            <w:r w:rsidRPr="00187CCE">
              <w:t>---- Scalloped hammerhead sharks (</w:t>
            </w:r>
            <w:r w:rsidRPr="00187CCE">
              <w:rPr>
                <w:i/>
                <w:iCs/>
              </w:rPr>
              <w:t>Sphyrna lewini</w:t>
            </w:r>
            <w:r w:rsidRPr="00187CCE">
              <w:t>)</w:t>
            </w:r>
          </w:p>
        </w:tc>
        <w:tc>
          <w:tcPr>
            <w:tcW w:w="1131" w:type="pct"/>
            <w:hideMark/>
          </w:tcPr>
          <w:p w14:paraId="1E46790F" w14:textId="77777777" w:rsidR="008953C2" w:rsidRPr="00187CCE" w:rsidRDefault="008953C2" w:rsidP="00170A80">
            <w:pPr>
              <w:spacing w:before="60" w:after="60" w:line="240" w:lineRule="auto"/>
              <w:jc w:val="center"/>
            </w:pPr>
            <w:r w:rsidRPr="00187CCE">
              <w:t>0 %</w:t>
            </w:r>
          </w:p>
        </w:tc>
        <w:tc>
          <w:tcPr>
            <w:tcW w:w="551" w:type="pct"/>
            <w:noWrap/>
            <w:hideMark/>
          </w:tcPr>
          <w:p w14:paraId="109EE934" w14:textId="77777777" w:rsidR="008953C2" w:rsidRPr="00187CCE" w:rsidRDefault="008953C2" w:rsidP="00170A80">
            <w:pPr>
              <w:spacing w:before="60" w:after="60" w:line="240" w:lineRule="auto"/>
              <w:jc w:val="center"/>
            </w:pPr>
          </w:p>
        </w:tc>
        <w:tc>
          <w:tcPr>
            <w:tcW w:w="579" w:type="pct"/>
            <w:noWrap/>
            <w:hideMark/>
          </w:tcPr>
          <w:p w14:paraId="3B651E92" w14:textId="77777777" w:rsidR="008953C2" w:rsidRPr="00187CCE" w:rsidRDefault="008953C2" w:rsidP="00170A80">
            <w:pPr>
              <w:spacing w:before="60" w:after="60" w:line="240" w:lineRule="auto"/>
            </w:pPr>
            <w:r w:rsidRPr="00187CCE">
              <w:t>See Note 2</w:t>
            </w:r>
          </w:p>
        </w:tc>
      </w:tr>
      <w:tr w:rsidR="008953C2" w:rsidRPr="00187CCE" w14:paraId="683ADB1C" w14:textId="77777777" w:rsidTr="00170A80">
        <w:tc>
          <w:tcPr>
            <w:tcW w:w="709" w:type="pct"/>
            <w:hideMark/>
          </w:tcPr>
          <w:p w14:paraId="4AE13EAD" w14:textId="77777777" w:rsidR="008953C2" w:rsidRPr="00187CCE" w:rsidRDefault="008953C2" w:rsidP="00170A80">
            <w:pPr>
              <w:spacing w:before="60" w:after="60" w:line="240" w:lineRule="auto"/>
            </w:pPr>
            <w:r w:rsidRPr="00187CCE">
              <w:t>0304.4715</w:t>
            </w:r>
          </w:p>
        </w:tc>
        <w:tc>
          <w:tcPr>
            <w:tcW w:w="2030" w:type="pct"/>
            <w:hideMark/>
          </w:tcPr>
          <w:p w14:paraId="3E2E4F76" w14:textId="77777777" w:rsidR="008953C2" w:rsidRPr="00187CCE" w:rsidRDefault="008953C2" w:rsidP="00170A80">
            <w:pPr>
              <w:spacing w:before="60" w:after="60" w:line="240" w:lineRule="auto"/>
            </w:pPr>
            <w:r w:rsidRPr="00187CCE">
              <w:t>---- Giant hammerhead sharks (</w:t>
            </w:r>
            <w:r w:rsidRPr="00187CCE">
              <w:rPr>
                <w:i/>
                <w:iCs/>
              </w:rPr>
              <w:t>Sphyrna mokarran</w:t>
            </w:r>
            <w:r w:rsidRPr="00187CCE">
              <w:t>)</w:t>
            </w:r>
          </w:p>
        </w:tc>
        <w:tc>
          <w:tcPr>
            <w:tcW w:w="1131" w:type="pct"/>
            <w:hideMark/>
          </w:tcPr>
          <w:p w14:paraId="11AB28D4" w14:textId="77777777" w:rsidR="008953C2" w:rsidRPr="00187CCE" w:rsidRDefault="008953C2" w:rsidP="00170A80">
            <w:pPr>
              <w:spacing w:before="60" w:after="60" w:line="240" w:lineRule="auto"/>
              <w:jc w:val="center"/>
            </w:pPr>
            <w:r w:rsidRPr="00187CCE">
              <w:t>0 %</w:t>
            </w:r>
          </w:p>
        </w:tc>
        <w:tc>
          <w:tcPr>
            <w:tcW w:w="551" w:type="pct"/>
            <w:noWrap/>
            <w:hideMark/>
          </w:tcPr>
          <w:p w14:paraId="6E4A0103" w14:textId="77777777" w:rsidR="008953C2" w:rsidRPr="00187CCE" w:rsidRDefault="008953C2" w:rsidP="00170A80">
            <w:pPr>
              <w:spacing w:before="60" w:after="60" w:line="240" w:lineRule="auto"/>
              <w:jc w:val="center"/>
            </w:pPr>
          </w:p>
        </w:tc>
        <w:tc>
          <w:tcPr>
            <w:tcW w:w="579" w:type="pct"/>
            <w:noWrap/>
            <w:hideMark/>
          </w:tcPr>
          <w:p w14:paraId="2815D28B" w14:textId="77777777" w:rsidR="008953C2" w:rsidRPr="00187CCE" w:rsidRDefault="008953C2" w:rsidP="00170A80">
            <w:pPr>
              <w:spacing w:before="60" w:after="60" w:line="240" w:lineRule="auto"/>
            </w:pPr>
            <w:r w:rsidRPr="00187CCE">
              <w:t>See Note 2</w:t>
            </w:r>
          </w:p>
        </w:tc>
      </w:tr>
      <w:tr w:rsidR="008953C2" w:rsidRPr="00187CCE" w14:paraId="4E6C6C68" w14:textId="77777777" w:rsidTr="00170A80">
        <w:tc>
          <w:tcPr>
            <w:tcW w:w="709" w:type="pct"/>
            <w:hideMark/>
          </w:tcPr>
          <w:p w14:paraId="34F4BF5A" w14:textId="77777777" w:rsidR="008953C2" w:rsidRPr="00187CCE" w:rsidRDefault="008953C2" w:rsidP="00170A80">
            <w:pPr>
              <w:spacing w:before="60" w:after="60" w:line="240" w:lineRule="auto"/>
            </w:pPr>
            <w:r w:rsidRPr="00187CCE">
              <w:t>0304.4716</w:t>
            </w:r>
          </w:p>
        </w:tc>
        <w:tc>
          <w:tcPr>
            <w:tcW w:w="2030" w:type="pct"/>
            <w:hideMark/>
          </w:tcPr>
          <w:p w14:paraId="2C5DB50A" w14:textId="77777777" w:rsidR="008953C2" w:rsidRPr="00187CCE" w:rsidRDefault="008953C2" w:rsidP="00170A80">
            <w:pPr>
              <w:spacing w:before="60" w:after="60" w:line="240" w:lineRule="auto"/>
            </w:pPr>
            <w:r w:rsidRPr="00187CCE">
              <w:t>---- Smooth hammerhead sharks (</w:t>
            </w:r>
            <w:r w:rsidRPr="00187CCE">
              <w:rPr>
                <w:i/>
                <w:iCs/>
              </w:rPr>
              <w:t>Sphyrna zygaena</w:t>
            </w:r>
            <w:r w:rsidRPr="00187CCE">
              <w:t>)</w:t>
            </w:r>
          </w:p>
        </w:tc>
        <w:tc>
          <w:tcPr>
            <w:tcW w:w="1131" w:type="pct"/>
            <w:hideMark/>
          </w:tcPr>
          <w:p w14:paraId="21F71634" w14:textId="77777777" w:rsidR="008953C2" w:rsidRPr="00187CCE" w:rsidRDefault="008953C2" w:rsidP="00170A80">
            <w:pPr>
              <w:spacing w:before="60" w:after="60" w:line="240" w:lineRule="auto"/>
              <w:jc w:val="center"/>
            </w:pPr>
            <w:r w:rsidRPr="00187CCE">
              <w:t>0 %</w:t>
            </w:r>
          </w:p>
        </w:tc>
        <w:tc>
          <w:tcPr>
            <w:tcW w:w="551" w:type="pct"/>
            <w:noWrap/>
            <w:hideMark/>
          </w:tcPr>
          <w:p w14:paraId="1F1B8D01" w14:textId="77777777" w:rsidR="008953C2" w:rsidRPr="00187CCE" w:rsidRDefault="008953C2" w:rsidP="00170A80">
            <w:pPr>
              <w:spacing w:before="60" w:after="60" w:line="240" w:lineRule="auto"/>
              <w:jc w:val="center"/>
            </w:pPr>
          </w:p>
        </w:tc>
        <w:tc>
          <w:tcPr>
            <w:tcW w:w="579" w:type="pct"/>
            <w:noWrap/>
            <w:hideMark/>
          </w:tcPr>
          <w:p w14:paraId="7EFD171B" w14:textId="77777777" w:rsidR="008953C2" w:rsidRPr="00187CCE" w:rsidRDefault="008953C2" w:rsidP="00170A80">
            <w:pPr>
              <w:spacing w:before="60" w:after="60" w:line="240" w:lineRule="auto"/>
            </w:pPr>
            <w:r w:rsidRPr="00187CCE">
              <w:t>See Note 2</w:t>
            </w:r>
          </w:p>
        </w:tc>
      </w:tr>
      <w:tr w:rsidR="008953C2" w:rsidRPr="00187CCE" w14:paraId="36E6D591" w14:textId="77777777" w:rsidTr="00170A80">
        <w:tc>
          <w:tcPr>
            <w:tcW w:w="709" w:type="pct"/>
            <w:hideMark/>
          </w:tcPr>
          <w:p w14:paraId="3087A687" w14:textId="77777777" w:rsidR="008953C2" w:rsidRPr="00187CCE" w:rsidRDefault="008953C2" w:rsidP="00170A80">
            <w:pPr>
              <w:pageBreakBefore/>
              <w:spacing w:before="60" w:after="60" w:line="240" w:lineRule="auto"/>
            </w:pPr>
            <w:r w:rsidRPr="00187CCE">
              <w:lastRenderedPageBreak/>
              <w:t>0304.4717</w:t>
            </w:r>
          </w:p>
        </w:tc>
        <w:tc>
          <w:tcPr>
            <w:tcW w:w="2030" w:type="pct"/>
            <w:hideMark/>
          </w:tcPr>
          <w:p w14:paraId="5F0C4D3A" w14:textId="77777777" w:rsidR="008953C2" w:rsidRPr="00187CCE" w:rsidRDefault="008953C2" w:rsidP="00170A80">
            <w:pPr>
              <w:spacing w:before="60" w:after="60" w:line="240" w:lineRule="auto"/>
            </w:pPr>
            <w:r w:rsidRPr="00187CCE">
              <w:t>---- Speckled smooth-hound (</w:t>
            </w:r>
            <w:r w:rsidRPr="00187CCE">
              <w:rPr>
                <w:i/>
                <w:iCs/>
              </w:rPr>
              <w:t>Mustelus mento</w:t>
            </w:r>
            <w:r w:rsidRPr="00187CCE">
              <w:t>)</w:t>
            </w:r>
          </w:p>
        </w:tc>
        <w:tc>
          <w:tcPr>
            <w:tcW w:w="1131" w:type="pct"/>
            <w:hideMark/>
          </w:tcPr>
          <w:p w14:paraId="75FB8F25" w14:textId="77777777" w:rsidR="008953C2" w:rsidRPr="00187CCE" w:rsidRDefault="008953C2" w:rsidP="00170A80">
            <w:pPr>
              <w:spacing w:before="60" w:after="60" w:line="240" w:lineRule="auto"/>
              <w:jc w:val="center"/>
            </w:pPr>
            <w:r w:rsidRPr="00187CCE">
              <w:t>0 %</w:t>
            </w:r>
          </w:p>
        </w:tc>
        <w:tc>
          <w:tcPr>
            <w:tcW w:w="551" w:type="pct"/>
            <w:noWrap/>
            <w:hideMark/>
          </w:tcPr>
          <w:p w14:paraId="4EAF7FEB" w14:textId="77777777" w:rsidR="008953C2" w:rsidRPr="00187CCE" w:rsidRDefault="008953C2" w:rsidP="00170A80">
            <w:pPr>
              <w:spacing w:before="60" w:after="60" w:line="240" w:lineRule="auto"/>
              <w:jc w:val="center"/>
            </w:pPr>
          </w:p>
        </w:tc>
        <w:tc>
          <w:tcPr>
            <w:tcW w:w="579" w:type="pct"/>
            <w:noWrap/>
            <w:hideMark/>
          </w:tcPr>
          <w:p w14:paraId="3DCB2F6A" w14:textId="77777777" w:rsidR="008953C2" w:rsidRPr="00187CCE" w:rsidRDefault="008953C2" w:rsidP="00170A80">
            <w:pPr>
              <w:spacing w:before="60" w:after="60" w:line="240" w:lineRule="auto"/>
            </w:pPr>
            <w:r w:rsidRPr="00187CCE">
              <w:t>See Note 2</w:t>
            </w:r>
          </w:p>
        </w:tc>
      </w:tr>
      <w:tr w:rsidR="008953C2" w:rsidRPr="00187CCE" w14:paraId="1DCCE4C2" w14:textId="77777777" w:rsidTr="00170A80">
        <w:tc>
          <w:tcPr>
            <w:tcW w:w="709" w:type="pct"/>
            <w:hideMark/>
          </w:tcPr>
          <w:p w14:paraId="509BF045" w14:textId="77777777" w:rsidR="008953C2" w:rsidRPr="00187CCE" w:rsidRDefault="008953C2" w:rsidP="00170A80">
            <w:pPr>
              <w:spacing w:before="60" w:after="60" w:line="240" w:lineRule="auto"/>
            </w:pPr>
            <w:r w:rsidRPr="00187CCE">
              <w:t>0304.4719</w:t>
            </w:r>
          </w:p>
        </w:tc>
        <w:tc>
          <w:tcPr>
            <w:tcW w:w="2030" w:type="pct"/>
            <w:hideMark/>
          </w:tcPr>
          <w:p w14:paraId="095D63AE" w14:textId="77777777" w:rsidR="008953C2" w:rsidRPr="00187CCE" w:rsidRDefault="008953C2" w:rsidP="00170A80">
            <w:pPr>
              <w:spacing w:before="60" w:after="60" w:line="240" w:lineRule="auto"/>
            </w:pPr>
            <w:r w:rsidRPr="00187CCE">
              <w:t>---- Others</w:t>
            </w:r>
          </w:p>
        </w:tc>
        <w:tc>
          <w:tcPr>
            <w:tcW w:w="1131" w:type="pct"/>
            <w:hideMark/>
          </w:tcPr>
          <w:p w14:paraId="5EC5D12B" w14:textId="77777777" w:rsidR="008953C2" w:rsidRPr="00187CCE" w:rsidRDefault="008953C2" w:rsidP="00170A80">
            <w:pPr>
              <w:spacing w:before="60" w:after="60" w:line="240" w:lineRule="auto"/>
              <w:jc w:val="center"/>
            </w:pPr>
            <w:r w:rsidRPr="00187CCE">
              <w:t>0 %</w:t>
            </w:r>
          </w:p>
        </w:tc>
        <w:tc>
          <w:tcPr>
            <w:tcW w:w="551" w:type="pct"/>
            <w:noWrap/>
            <w:hideMark/>
          </w:tcPr>
          <w:p w14:paraId="65F638FC" w14:textId="77777777" w:rsidR="008953C2" w:rsidRPr="00187CCE" w:rsidRDefault="008953C2" w:rsidP="00170A80">
            <w:pPr>
              <w:spacing w:before="60" w:after="60" w:line="240" w:lineRule="auto"/>
              <w:jc w:val="center"/>
            </w:pPr>
          </w:p>
        </w:tc>
        <w:tc>
          <w:tcPr>
            <w:tcW w:w="579" w:type="pct"/>
            <w:noWrap/>
            <w:hideMark/>
          </w:tcPr>
          <w:p w14:paraId="31F4F7A3" w14:textId="77777777" w:rsidR="008953C2" w:rsidRPr="00187CCE" w:rsidRDefault="008953C2" w:rsidP="00170A80">
            <w:pPr>
              <w:spacing w:before="60" w:after="60" w:line="240" w:lineRule="auto"/>
            </w:pPr>
            <w:r w:rsidRPr="00187CCE">
              <w:t>See Note 2</w:t>
            </w:r>
          </w:p>
        </w:tc>
      </w:tr>
      <w:tr w:rsidR="008953C2" w:rsidRPr="00187CCE" w14:paraId="515E891C" w14:textId="77777777" w:rsidTr="00170A80">
        <w:tc>
          <w:tcPr>
            <w:tcW w:w="709" w:type="pct"/>
            <w:hideMark/>
          </w:tcPr>
          <w:p w14:paraId="5870B753" w14:textId="77777777" w:rsidR="008953C2" w:rsidRPr="00187CCE" w:rsidRDefault="008953C2" w:rsidP="00170A80">
            <w:pPr>
              <w:spacing w:before="60" w:after="60" w:line="240" w:lineRule="auto"/>
            </w:pPr>
            <w:r w:rsidRPr="00187CCE">
              <w:t>0304.4721</w:t>
            </w:r>
          </w:p>
        </w:tc>
        <w:tc>
          <w:tcPr>
            <w:tcW w:w="2030" w:type="pct"/>
            <w:hideMark/>
          </w:tcPr>
          <w:p w14:paraId="7735C49D" w14:textId="77777777" w:rsidR="008953C2" w:rsidRPr="00187CCE" w:rsidRDefault="008953C2" w:rsidP="00170A80">
            <w:pPr>
              <w:spacing w:before="60" w:after="60" w:line="240" w:lineRule="auto"/>
            </w:pPr>
            <w:r w:rsidRPr="00187CCE">
              <w:t>---- Smokers sharks, gray sharks or sea cats (</w:t>
            </w:r>
            <w:r w:rsidRPr="00187CCE">
              <w:rPr>
                <w:i/>
                <w:iCs/>
              </w:rPr>
              <w:t>Hexanchus griseus</w:t>
            </w:r>
            <w:r w:rsidRPr="00187CCE">
              <w:t>)</w:t>
            </w:r>
          </w:p>
        </w:tc>
        <w:tc>
          <w:tcPr>
            <w:tcW w:w="1131" w:type="pct"/>
            <w:hideMark/>
          </w:tcPr>
          <w:p w14:paraId="64C4B697" w14:textId="77777777" w:rsidR="008953C2" w:rsidRPr="00187CCE" w:rsidRDefault="008953C2" w:rsidP="00170A80">
            <w:pPr>
              <w:spacing w:before="60" w:after="60" w:line="240" w:lineRule="auto"/>
              <w:jc w:val="center"/>
            </w:pPr>
            <w:r w:rsidRPr="00187CCE">
              <w:t>0 %</w:t>
            </w:r>
          </w:p>
        </w:tc>
        <w:tc>
          <w:tcPr>
            <w:tcW w:w="551" w:type="pct"/>
            <w:noWrap/>
            <w:hideMark/>
          </w:tcPr>
          <w:p w14:paraId="699DACEC" w14:textId="77777777" w:rsidR="008953C2" w:rsidRPr="00187CCE" w:rsidRDefault="008953C2" w:rsidP="00170A80">
            <w:pPr>
              <w:spacing w:before="60" w:after="60" w:line="240" w:lineRule="auto"/>
              <w:jc w:val="center"/>
            </w:pPr>
          </w:p>
        </w:tc>
        <w:tc>
          <w:tcPr>
            <w:tcW w:w="579" w:type="pct"/>
            <w:noWrap/>
            <w:hideMark/>
          </w:tcPr>
          <w:p w14:paraId="60FFD36B" w14:textId="77777777" w:rsidR="008953C2" w:rsidRPr="00187CCE" w:rsidRDefault="008953C2" w:rsidP="00170A80">
            <w:pPr>
              <w:spacing w:before="60" w:after="60" w:line="240" w:lineRule="auto"/>
            </w:pPr>
            <w:r w:rsidRPr="00187CCE">
              <w:t>See Note 2</w:t>
            </w:r>
          </w:p>
        </w:tc>
      </w:tr>
      <w:tr w:rsidR="008953C2" w:rsidRPr="00187CCE" w14:paraId="28DA59C9" w14:textId="77777777" w:rsidTr="00170A80">
        <w:tc>
          <w:tcPr>
            <w:tcW w:w="709" w:type="pct"/>
            <w:hideMark/>
          </w:tcPr>
          <w:p w14:paraId="32BEDDD3" w14:textId="77777777" w:rsidR="008953C2" w:rsidRPr="00187CCE" w:rsidRDefault="008953C2" w:rsidP="00170A80">
            <w:pPr>
              <w:spacing w:before="60" w:after="60" w:line="240" w:lineRule="auto"/>
            </w:pPr>
            <w:r w:rsidRPr="00187CCE">
              <w:t>0304.4722</w:t>
            </w:r>
          </w:p>
        </w:tc>
        <w:tc>
          <w:tcPr>
            <w:tcW w:w="2030" w:type="pct"/>
            <w:hideMark/>
          </w:tcPr>
          <w:p w14:paraId="5F50BBA5" w14:textId="77777777" w:rsidR="008953C2" w:rsidRPr="00187CCE" w:rsidRDefault="008953C2" w:rsidP="00170A80">
            <w:pPr>
              <w:spacing w:before="60" w:after="60" w:line="240" w:lineRule="auto"/>
            </w:pPr>
            <w:r w:rsidRPr="00187CCE">
              <w:t>---- Birdbeak Dogfish (</w:t>
            </w:r>
            <w:r w:rsidRPr="00187CCE">
              <w:rPr>
                <w:i/>
                <w:iCs/>
              </w:rPr>
              <w:t>Deania calcea</w:t>
            </w:r>
            <w:r w:rsidRPr="00187CCE">
              <w:t>)</w:t>
            </w:r>
          </w:p>
        </w:tc>
        <w:tc>
          <w:tcPr>
            <w:tcW w:w="1131" w:type="pct"/>
            <w:hideMark/>
          </w:tcPr>
          <w:p w14:paraId="373B9A89" w14:textId="77777777" w:rsidR="008953C2" w:rsidRPr="00187CCE" w:rsidRDefault="008953C2" w:rsidP="00170A80">
            <w:pPr>
              <w:spacing w:before="60" w:after="60" w:line="240" w:lineRule="auto"/>
              <w:jc w:val="center"/>
            </w:pPr>
            <w:r w:rsidRPr="00187CCE">
              <w:t>0 %</w:t>
            </w:r>
          </w:p>
        </w:tc>
        <w:tc>
          <w:tcPr>
            <w:tcW w:w="551" w:type="pct"/>
            <w:noWrap/>
            <w:hideMark/>
          </w:tcPr>
          <w:p w14:paraId="04A43B56" w14:textId="77777777" w:rsidR="008953C2" w:rsidRPr="00187CCE" w:rsidRDefault="008953C2" w:rsidP="00170A80">
            <w:pPr>
              <w:spacing w:before="60" w:after="60" w:line="240" w:lineRule="auto"/>
              <w:jc w:val="center"/>
            </w:pPr>
          </w:p>
        </w:tc>
        <w:tc>
          <w:tcPr>
            <w:tcW w:w="579" w:type="pct"/>
            <w:noWrap/>
            <w:hideMark/>
          </w:tcPr>
          <w:p w14:paraId="2B85033F" w14:textId="77777777" w:rsidR="008953C2" w:rsidRPr="00187CCE" w:rsidRDefault="008953C2" w:rsidP="00170A80">
            <w:pPr>
              <w:spacing w:before="60" w:after="60" w:line="240" w:lineRule="auto"/>
            </w:pPr>
            <w:r w:rsidRPr="00187CCE">
              <w:t>See Note 2</w:t>
            </w:r>
          </w:p>
        </w:tc>
      </w:tr>
      <w:tr w:rsidR="008953C2" w:rsidRPr="00187CCE" w14:paraId="1F98230A" w14:textId="77777777" w:rsidTr="00170A80">
        <w:tc>
          <w:tcPr>
            <w:tcW w:w="709" w:type="pct"/>
            <w:hideMark/>
          </w:tcPr>
          <w:p w14:paraId="5BB33BF3" w14:textId="77777777" w:rsidR="008953C2" w:rsidRPr="00187CCE" w:rsidRDefault="008953C2" w:rsidP="00170A80">
            <w:pPr>
              <w:spacing w:before="60" w:after="60" w:line="240" w:lineRule="auto"/>
            </w:pPr>
            <w:r w:rsidRPr="00187CCE">
              <w:t>0304.4723</w:t>
            </w:r>
          </w:p>
        </w:tc>
        <w:tc>
          <w:tcPr>
            <w:tcW w:w="2030" w:type="pct"/>
            <w:hideMark/>
          </w:tcPr>
          <w:p w14:paraId="060FC182" w14:textId="77777777" w:rsidR="008953C2" w:rsidRPr="00187CCE" w:rsidRDefault="008953C2" w:rsidP="00170A80">
            <w:pPr>
              <w:spacing w:before="60" w:after="60" w:line="240" w:lineRule="auto"/>
            </w:pPr>
            <w:r w:rsidRPr="00187CCE">
              <w:t>---- Spiny dogfish (</w:t>
            </w:r>
            <w:r w:rsidRPr="00187CCE">
              <w:rPr>
                <w:i/>
                <w:iCs/>
              </w:rPr>
              <w:t>Squalus acanthias</w:t>
            </w:r>
            <w:r w:rsidRPr="00187CCE">
              <w:t>)</w:t>
            </w:r>
          </w:p>
        </w:tc>
        <w:tc>
          <w:tcPr>
            <w:tcW w:w="1131" w:type="pct"/>
            <w:hideMark/>
          </w:tcPr>
          <w:p w14:paraId="257F3EBE" w14:textId="77777777" w:rsidR="008953C2" w:rsidRPr="00187CCE" w:rsidRDefault="008953C2" w:rsidP="00170A80">
            <w:pPr>
              <w:spacing w:before="60" w:after="60" w:line="240" w:lineRule="auto"/>
              <w:jc w:val="center"/>
            </w:pPr>
            <w:r w:rsidRPr="00187CCE">
              <w:t>0 %</w:t>
            </w:r>
          </w:p>
        </w:tc>
        <w:tc>
          <w:tcPr>
            <w:tcW w:w="551" w:type="pct"/>
            <w:noWrap/>
            <w:hideMark/>
          </w:tcPr>
          <w:p w14:paraId="1D96C070" w14:textId="77777777" w:rsidR="008953C2" w:rsidRPr="00187CCE" w:rsidRDefault="008953C2" w:rsidP="00170A80">
            <w:pPr>
              <w:spacing w:before="60" w:after="60" w:line="240" w:lineRule="auto"/>
              <w:jc w:val="center"/>
            </w:pPr>
          </w:p>
        </w:tc>
        <w:tc>
          <w:tcPr>
            <w:tcW w:w="579" w:type="pct"/>
            <w:noWrap/>
            <w:hideMark/>
          </w:tcPr>
          <w:p w14:paraId="3B61521E" w14:textId="77777777" w:rsidR="008953C2" w:rsidRPr="00187CCE" w:rsidRDefault="008953C2" w:rsidP="00170A80">
            <w:pPr>
              <w:spacing w:before="60" w:after="60" w:line="240" w:lineRule="auto"/>
            </w:pPr>
            <w:r w:rsidRPr="00187CCE">
              <w:t>See Note 2</w:t>
            </w:r>
          </w:p>
        </w:tc>
      </w:tr>
      <w:tr w:rsidR="008953C2" w:rsidRPr="00187CCE" w14:paraId="726BFD51" w14:textId="77777777" w:rsidTr="00170A80">
        <w:tc>
          <w:tcPr>
            <w:tcW w:w="709" w:type="pct"/>
            <w:hideMark/>
          </w:tcPr>
          <w:p w14:paraId="2A84FDD1" w14:textId="77777777" w:rsidR="008953C2" w:rsidRPr="00187CCE" w:rsidRDefault="008953C2" w:rsidP="00170A80">
            <w:pPr>
              <w:spacing w:before="60" w:after="60" w:line="240" w:lineRule="auto"/>
            </w:pPr>
            <w:r w:rsidRPr="00187CCE">
              <w:t>0304.4724</w:t>
            </w:r>
          </w:p>
        </w:tc>
        <w:tc>
          <w:tcPr>
            <w:tcW w:w="2030" w:type="pct"/>
            <w:hideMark/>
          </w:tcPr>
          <w:p w14:paraId="4B0A03D5" w14:textId="77777777" w:rsidR="008953C2" w:rsidRPr="00187CCE" w:rsidRDefault="008953C2" w:rsidP="00170A80">
            <w:pPr>
              <w:spacing w:before="60" w:after="60" w:line="240" w:lineRule="auto"/>
            </w:pPr>
            <w:r w:rsidRPr="00187CCE">
              <w:t>---- Sawfishes (Pristidae)</w:t>
            </w:r>
          </w:p>
        </w:tc>
        <w:tc>
          <w:tcPr>
            <w:tcW w:w="1131" w:type="pct"/>
            <w:hideMark/>
          </w:tcPr>
          <w:p w14:paraId="5A41D21A" w14:textId="77777777" w:rsidR="008953C2" w:rsidRPr="00187CCE" w:rsidRDefault="008953C2" w:rsidP="00170A80">
            <w:pPr>
              <w:spacing w:before="60" w:after="60" w:line="240" w:lineRule="auto"/>
              <w:jc w:val="center"/>
            </w:pPr>
            <w:r w:rsidRPr="00187CCE">
              <w:t>0 %</w:t>
            </w:r>
          </w:p>
        </w:tc>
        <w:tc>
          <w:tcPr>
            <w:tcW w:w="551" w:type="pct"/>
            <w:noWrap/>
            <w:hideMark/>
          </w:tcPr>
          <w:p w14:paraId="2A26137A" w14:textId="77777777" w:rsidR="008953C2" w:rsidRPr="00187CCE" w:rsidRDefault="008953C2" w:rsidP="00170A80">
            <w:pPr>
              <w:spacing w:before="60" w:after="60" w:line="240" w:lineRule="auto"/>
              <w:jc w:val="center"/>
            </w:pPr>
          </w:p>
        </w:tc>
        <w:tc>
          <w:tcPr>
            <w:tcW w:w="579" w:type="pct"/>
            <w:noWrap/>
            <w:hideMark/>
          </w:tcPr>
          <w:p w14:paraId="11C5F59B" w14:textId="77777777" w:rsidR="008953C2" w:rsidRPr="00187CCE" w:rsidRDefault="008953C2" w:rsidP="00170A80">
            <w:pPr>
              <w:spacing w:before="60" w:after="60" w:line="240" w:lineRule="auto"/>
            </w:pPr>
            <w:r w:rsidRPr="00187CCE">
              <w:t>See Note 2</w:t>
            </w:r>
          </w:p>
        </w:tc>
      </w:tr>
      <w:tr w:rsidR="008953C2" w:rsidRPr="00187CCE" w14:paraId="0DF9C024" w14:textId="77777777" w:rsidTr="00170A80">
        <w:tc>
          <w:tcPr>
            <w:tcW w:w="709" w:type="pct"/>
            <w:hideMark/>
          </w:tcPr>
          <w:p w14:paraId="33E20D9A" w14:textId="77777777" w:rsidR="008953C2" w:rsidRPr="00187CCE" w:rsidRDefault="008953C2" w:rsidP="00170A80">
            <w:pPr>
              <w:spacing w:before="60" w:after="60" w:line="240" w:lineRule="auto"/>
            </w:pPr>
            <w:r w:rsidRPr="00187CCE">
              <w:t>0304.4729</w:t>
            </w:r>
          </w:p>
        </w:tc>
        <w:tc>
          <w:tcPr>
            <w:tcW w:w="2030" w:type="pct"/>
            <w:hideMark/>
          </w:tcPr>
          <w:p w14:paraId="0230AC7C" w14:textId="77777777" w:rsidR="008953C2" w:rsidRPr="00187CCE" w:rsidRDefault="008953C2" w:rsidP="00170A80">
            <w:pPr>
              <w:spacing w:before="60" w:after="60" w:line="240" w:lineRule="auto"/>
            </w:pPr>
            <w:r w:rsidRPr="00187CCE">
              <w:t>---- Other</w:t>
            </w:r>
          </w:p>
        </w:tc>
        <w:tc>
          <w:tcPr>
            <w:tcW w:w="1131" w:type="pct"/>
            <w:hideMark/>
          </w:tcPr>
          <w:p w14:paraId="2055B4DD" w14:textId="77777777" w:rsidR="008953C2" w:rsidRPr="00187CCE" w:rsidRDefault="008953C2" w:rsidP="00170A80">
            <w:pPr>
              <w:spacing w:before="60" w:after="60" w:line="240" w:lineRule="auto"/>
              <w:jc w:val="center"/>
            </w:pPr>
            <w:r w:rsidRPr="00187CCE">
              <w:t>0 %</w:t>
            </w:r>
          </w:p>
        </w:tc>
        <w:tc>
          <w:tcPr>
            <w:tcW w:w="551" w:type="pct"/>
            <w:noWrap/>
            <w:hideMark/>
          </w:tcPr>
          <w:p w14:paraId="13085563" w14:textId="77777777" w:rsidR="008953C2" w:rsidRPr="00187CCE" w:rsidRDefault="008953C2" w:rsidP="00170A80">
            <w:pPr>
              <w:spacing w:before="60" w:after="60" w:line="240" w:lineRule="auto"/>
              <w:jc w:val="center"/>
            </w:pPr>
          </w:p>
        </w:tc>
        <w:tc>
          <w:tcPr>
            <w:tcW w:w="579" w:type="pct"/>
            <w:noWrap/>
            <w:hideMark/>
          </w:tcPr>
          <w:p w14:paraId="41C06BF0" w14:textId="77777777" w:rsidR="008953C2" w:rsidRPr="00187CCE" w:rsidRDefault="008953C2" w:rsidP="00170A80">
            <w:pPr>
              <w:spacing w:before="60" w:after="60" w:line="240" w:lineRule="auto"/>
            </w:pPr>
            <w:r w:rsidRPr="00187CCE">
              <w:t>See Note 2</w:t>
            </w:r>
          </w:p>
        </w:tc>
      </w:tr>
      <w:tr w:rsidR="008953C2" w:rsidRPr="00187CCE" w14:paraId="4E4B4A23" w14:textId="77777777" w:rsidTr="00170A80">
        <w:tc>
          <w:tcPr>
            <w:tcW w:w="709" w:type="pct"/>
            <w:hideMark/>
          </w:tcPr>
          <w:p w14:paraId="414CD269" w14:textId="77777777" w:rsidR="008953C2" w:rsidRPr="00187CCE" w:rsidRDefault="008953C2" w:rsidP="00170A80">
            <w:pPr>
              <w:spacing w:before="60" w:after="60" w:line="240" w:lineRule="auto"/>
            </w:pPr>
            <w:r w:rsidRPr="00187CCE">
              <w:t>0304.4731</w:t>
            </w:r>
          </w:p>
        </w:tc>
        <w:tc>
          <w:tcPr>
            <w:tcW w:w="2030" w:type="pct"/>
            <w:hideMark/>
          </w:tcPr>
          <w:p w14:paraId="3B30DBDD" w14:textId="77777777" w:rsidR="008953C2" w:rsidRPr="00187CCE" w:rsidRDefault="008953C2" w:rsidP="00170A80">
            <w:pPr>
              <w:spacing w:before="60" w:after="60" w:line="240" w:lineRule="auto"/>
            </w:pPr>
            <w:r w:rsidRPr="00187CCE">
              <w:t>---- Whale sharks (</w:t>
            </w:r>
            <w:r w:rsidRPr="00187CCE">
              <w:rPr>
                <w:i/>
                <w:iCs/>
              </w:rPr>
              <w:t>Rhincodon typus</w:t>
            </w:r>
            <w:r w:rsidRPr="00187CCE">
              <w:t>)</w:t>
            </w:r>
          </w:p>
        </w:tc>
        <w:tc>
          <w:tcPr>
            <w:tcW w:w="1131" w:type="pct"/>
            <w:hideMark/>
          </w:tcPr>
          <w:p w14:paraId="5C6F7F55" w14:textId="77777777" w:rsidR="008953C2" w:rsidRPr="00187CCE" w:rsidRDefault="008953C2" w:rsidP="00170A80">
            <w:pPr>
              <w:spacing w:before="60" w:after="60" w:line="240" w:lineRule="auto"/>
              <w:jc w:val="center"/>
            </w:pPr>
            <w:r w:rsidRPr="00187CCE">
              <w:t>0 %</w:t>
            </w:r>
          </w:p>
        </w:tc>
        <w:tc>
          <w:tcPr>
            <w:tcW w:w="551" w:type="pct"/>
            <w:noWrap/>
            <w:hideMark/>
          </w:tcPr>
          <w:p w14:paraId="3C74B5BF" w14:textId="77777777" w:rsidR="008953C2" w:rsidRPr="00187CCE" w:rsidRDefault="008953C2" w:rsidP="00170A80">
            <w:pPr>
              <w:spacing w:before="60" w:after="60" w:line="240" w:lineRule="auto"/>
              <w:jc w:val="center"/>
            </w:pPr>
          </w:p>
        </w:tc>
        <w:tc>
          <w:tcPr>
            <w:tcW w:w="579" w:type="pct"/>
            <w:noWrap/>
            <w:hideMark/>
          </w:tcPr>
          <w:p w14:paraId="646D405E" w14:textId="77777777" w:rsidR="008953C2" w:rsidRPr="00187CCE" w:rsidRDefault="008953C2" w:rsidP="00170A80">
            <w:pPr>
              <w:spacing w:before="60" w:after="60" w:line="240" w:lineRule="auto"/>
            </w:pPr>
            <w:r w:rsidRPr="00187CCE">
              <w:t>See Note 2</w:t>
            </w:r>
          </w:p>
        </w:tc>
      </w:tr>
      <w:tr w:rsidR="008953C2" w:rsidRPr="00187CCE" w14:paraId="3DE33DDC" w14:textId="77777777" w:rsidTr="00170A80">
        <w:tc>
          <w:tcPr>
            <w:tcW w:w="709" w:type="pct"/>
            <w:hideMark/>
          </w:tcPr>
          <w:p w14:paraId="39680173" w14:textId="77777777" w:rsidR="008953C2" w:rsidRPr="00187CCE" w:rsidRDefault="008953C2" w:rsidP="00170A80">
            <w:pPr>
              <w:spacing w:before="60" w:after="60" w:line="240" w:lineRule="auto"/>
            </w:pPr>
            <w:r w:rsidRPr="00187CCE">
              <w:t>0304.4732</w:t>
            </w:r>
          </w:p>
        </w:tc>
        <w:tc>
          <w:tcPr>
            <w:tcW w:w="2030" w:type="pct"/>
            <w:hideMark/>
          </w:tcPr>
          <w:p w14:paraId="660C5F5C" w14:textId="77777777" w:rsidR="008953C2" w:rsidRPr="00187CCE" w:rsidRDefault="008953C2" w:rsidP="00170A80">
            <w:pPr>
              <w:spacing w:before="60" w:after="60" w:line="240" w:lineRule="auto"/>
            </w:pPr>
            <w:r w:rsidRPr="00187CCE">
              <w:t>---- Basking sharks (</w:t>
            </w:r>
            <w:r w:rsidRPr="00187CCE">
              <w:rPr>
                <w:i/>
                <w:iCs/>
              </w:rPr>
              <w:t>Cetorhinus maximus</w:t>
            </w:r>
            <w:r w:rsidRPr="00187CCE">
              <w:t>)</w:t>
            </w:r>
          </w:p>
        </w:tc>
        <w:tc>
          <w:tcPr>
            <w:tcW w:w="1131" w:type="pct"/>
            <w:hideMark/>
          </w:tcPr>
          <w:p w14:paraId="03B32A50" w14:textId="77777777" w:rsidR="008953C2" w:rsidRPr="00187CCE" w:rsidRDefault="008953C2" w:rsidP="00170A80">
            <w:pPr>
              <w:spacing w:before="60" w:after="60" w:line="240" w:lineRule="auto"/>
              <w:jc w:val="center"/>
            </w:pPr>
            <w:r w:rsidRPr="00187CCE">
              <w:t>0 %</w:t>
            </w:r>
          </w:p>
        </w:tc>
        <w:tc>
          <w:tcPr>
            <w:tcW w:w="551" w:type="pct"/>
            <w:noWrap/>
            <w:hideMark/>
          </w:tcPr>
          <w:p w14:paraId="0B6AE308" w14:textId="77777777" w:rsidR="008953C2" w:rsidRPr="00187CCE" w:rsidRDefault="008953C2" w:rsidP="00170A80">
            <w:pPr>
              <w:spacing w:before="60" w:after="60" w:line="240" w:lineRule="auto"/>
              <w:jc w:val="center"/>
            </w:pPr>
          </w:p>
        </w:tc>
        <w:tc>
          <w:tcPr>
            <w:tcW w:w="579" w:type="pct"/>
            <w:noWrap/>
            <w:hideMark/>
          </w:tcPr>
          <w:p w14:paraId="1E946494" w14:textId="77777777" w:rsidR="008953C2" w:rsidRPr="00187CCE" w:rsidRDefault="008953C2" w:rsidP="00170A80">
            <w:pPr>
              <w:spacing w:before="60" w:after="60" w:line="240" w:lineRule="auto"/>
            </w:pPr>
            <w:r w:rsidRPr="00187CCE">
              <w:t>See Note 2</w:t>
            </w:r>
          </w:p>
        </w:tc>
      </w:tr>
      <w:tr w:rsidR="008953C2" w:rsidRPr="00187CCE" w14:paraId="2DCDED10" w14:textId="77777777" w:rsidTr="00170A80">
        <w:tc>
          <w:tcPr>
            <w:tcW w:w="709" w:type="pct"/>
            <w:hideMark/>
          </w:tcPr>
          <w:p w14:paraId="51C8EE52" w14:textId="77777777" w:rsidR="008953C2" w:rsidRPr="00187CCE" w:rsidRDefault="008953C2" w:rsidP="00170A80">
            <w:pPr>
              <w:spacing w:before="60" w:after="60" w:line="240" w:lineRule="auto"/>
            </w:pPr>
            <w:r w:rsidRPr="00187CCE">
              <w:t>0304.4739</w:t>
            </w:r>
          </w:p>
        </w:tc>
        <w:tc>
          <w:tcPr>
            <w:tcW w:w="2030" w:type="pct"/>
            <w:hideMark/>
          </w:tcPr>
          <w:p w14:paraId="246BB1FB" w14:textId="77777777" w:rsidR="008953C2" w:rsidRPr="00187CCE" w:rsidRDefault="008953C2" w:rsidP="00170A80">
            <w:pPr>
              <w:spacing w:before="60" w:after="60" w:line="240" w:lineRule="auto"/>
            </w:pPr>
            <w:r w:rsidRPr="00187CCE">
              <w:t>---- Other</w:t>
            </w:r>
          </w:p>
        </w:tc>
        <w:tc>
          <w:tcPr>
            <w:tcW w:w="1131" w:type="pct"/>
            <w:hideMark/>
          </w:tcPr>
          <w:p w14:paraId="5297BD21" w14:textId="77777777" w:rsidR="008953C2" w:rsidRPr="00187CCE" w:rsidRDefault="008953C2" w:rsidP="00170A80">
            <w:pPr>
              <w:spacing w:before="60" w:after="60" w:line="240" w:lineRule="auto"/>
              <w:jc w:val="center"/>
            </w:pPr>
            <w:r w:rsidRPr="00187CCE">
              <w:t>0 %</w:t>
            </w:r>
          </w:p>
        </w:tc>
        <w:tc>
          <w:tcPr>
            <w:tcW w:w="551" w:type="pct"/>
            <w:noWrap/>
            <w:hideMark/>
          </w:tcPr>
          <w:p w14:paraId="223F77C0" w14:textId="77777777" w:rsidR="008953C2" w:rsidRPr="00187CCE" w:rsidRDefault="008953C2" w:rsidP="00170A80">
            <w:pPr>
              <w:spacing w:before="60" w:after="60" w:line="240" w:lineRule="auto"/>
              <w:jc w:val="center"/>
            </w:pPr>
          </w:p>
        </w:tc>
        <w:tc>
          <w:tcPr>
            <w:tcW w:w="579" w:type="pct"/>
            <w:noWrap/>
            <w:hideMark/>
          </w:tcPr>
          <w:p w14:paraId="77E1D5A4" w14:textId="77777777" w:rsidR="008953C2" w:rsidRPr="00187CCE" w:rsidRDefault="008953C2" w:rsidP="00170A80">
            <w:pPr>
              <w:spacing w:before="60" w:after="60" w:line="240" w:lineRule="auto"/>
            </w:pPr>
            <w:r w:rsidRPr="00187CCE">
              <w:t>See Note 2</w:t>
            </w:r>
          </w:p>
        </w:tc>
      </w:tr>
      <w:tr w:rsidR="008953C2" w:rsidRPr="00187CCE" w14:paraId="02611FF2" w14:textId="77777777" w:rsidTr="00170A80">
        <w:tc>
          <w:tcPr>
            <w:tcW w:w="709" w:type="pct"/>
            <w:hideMark/>
          </w:tcPr>
          <w:p w14:paraId="500C5BA6" w14:textId="77777777" w:rsidR="008953C2" w:rsidRPr="00187CCE" w:rsidRDefault="008953C2" w:rsidP="00170A80">
            <w:pPr>
              <w:spacing w:before="60" w:after="60" w:line="240" w:lineRule="auto"/>
            </w:pPr>
            <w:r w:rsidRPr="00187CCE">
              <w:t>0304.4741</w:t>
            </w:r>
          </w:p>
        </w:tc>
        <w:tc>
          <w:tcPr>
            <w:tcW w:w="2030" w:type="pct"/>
            <w:hideMark/>
          </w:tcPr>
          <w:p w14:paraId="0524CB2C" w14:textId="77777777" w:rsidR="008953C2" w:rsidRPr="00187CCE" w:rsidRDefault="008953C2" w:rsidP="00170A80">
            <w:pPr>
              <w:spacing w:before="60" w:after="60" w:line="240" w:lineRule="auto"/>
            </w:pPr>
            <w:r w:rsidRPr="00187CCE">
              <w:t>---- Thresher shark (</w:t>
            </w:r>
            <w:r w:rsidRPr="00187CCE">
              <w:rPr>
                <w:i/>
                <w:iCs/>
              </w:rPr>
              <w:t>Alopias vulpinus</w:t>
            </w:r>
            <w:r w:rsidRPr="00187CCE">
              <w:t>)</w:t>
            </w:r>
          </w:p>
        </w:tc>
        <w:tc>
          <w:tcPr>
            <w:tcW w:w="1131" w:type="pct"/>
            <w:hideMark/>
          </w:tcPr>
          <w:p w14:paraId="6F92FE9E" w14:textId="77777777" w:rsidR="008953C2" w:rsidRPr="00187CCE" w:rsidRDefault="008953C2" w:rsidP="00170A80">
            <w:pPr>
              <w:spacing w:before="60" w:after="60" w:line="240" w:lineRule="auto"/>
              <w:jc w:val="center"/>
            </w:pPr>
            <w:r w:rsidRPr="00187CCE">
              <w:t>0 %</w:t>
            </w:r>
          </w:p>
        </w:tc>
        <w:tc>
          <w:tcPr>
            <w:tcW w:w="551" w:type="pct"/>
            <w:noWrap/>
            <w:hideMark/>
          </w:tcPr>
          <w:p w14:paraId="753EF6F8" w14:textId="77777777" w:rsidR="008953C2" w:rsidRPr="00187CCE" w:rsidRDefault="008953C2" w:rsidP="00170A80">
            <w:pPr>
              <w:spacing w:before="60" w:after="60" w:line="240" w:lineRule="auto"/>
              <w:jc w:val="center"/>
            </w:pPr>
          </w:p>
        </w:tc>
        <w:tc>
          <w:tcPr>
            <w:tcW w:w="579" w:type="pct"/>
            <w:noWrap/>
            <w:hideMark/>
          </w:tcPr>
          <w:p w14:paraId="0B9586CD" w14:textId="77777777" w:rsidR="008953C2" w:rsidRPr="00187CCE" w:rsidRDefault="008953C2" w:rsidP="00170A80">
            <w:pPr>
              <w:spacing w:before="60" w:after="60" w:line="240" w:lineRule="auto"/>
            </w:pPr>
            <w:r w:rsidRPr="00187CCE">
              <w:t>See Note 2</w:t>
            </w:r>
          </w:p>
        </w:tc>
      </w:tr>
      <w:tr w:rsidR="008953C2" w:rsidRPr="00187CCE" w14:paraId="44E9A579" w14:textId="77777777" w:rsidTr="00170A80">
        <w:tc>
          <w:tcPr>
            <w:tcW w:w="709" w:type="pct"/>
            <w:hideMark/>
          </w:tcPr>
          <w:p w14:paraId="6313469A" w14:textId="77777777" w:rsidR="008953C2" w:rsidRPr="00187CCE" w:rsidRDefault="008953C2" w:rsidP="00170A80">
            <w:pPr>
              <w:spacing w:before="60" w:after="60" w:line="240" w:lineRule="auto"/>
            </w:pPr>
            <w:r w:rsidRPr="00187CCE">
              <w:t>0304.4742</w:t>
            </w:r>
          </w:p>
        </w:tc>
        <w:tc>
          <w:tcPr>
            <w:tcW w:w="2030" w:type="pct"/>
            <w:hideMark/>
          </w:tcPr>
          <w:p w14:paraId="75886AEB" w14:textId="77777777" w:rsidR="008953C2" w:rsidRPr="00187CCE" w:rsidRDefault="008953C2" w:rsidP="00170A80">
            <w:pPr>
              <w:spacing w:before="60" w:after="60" w:line="240" w:lineRule="auto"/>
            </w:pPr>
            <w:r w:rsidRPr="00187CCE">
              <w:t>---- White sharks (</w:t>
            </w:r>
            <w:r w:rsidRPr="00187CCE">
              <w:rPr>
                <w:i/>
                <w:iCs/>
              </w:rPr>
              <w:t>Carcharodon carcharias</w:t>
            </w:r>
            <w:r w:rsidRPr="00187CCE">
              <w:t>)</w:t>
            </w:r>
          </w:p>
        </w:tc>
        <w:tc>
          <w:tcPr>
            <w:tcW w:w="1131" w:type="pct"/>
            <w:hideMark/>
          </w:tcPr>
          <w:p w14:paraId="0D7ABC93" w14:textId="77777777" w:rsidR="008953C2" w:rsidRPr="00187CCE" w:rsidRDefault="008953C2" w:rsidP="00170A80">
            <w:pPr>
              <w:spacing w:before="60" w:after="60" w:line="240" w:lineRule="auto"/>
              <w:jc w:val="center"/>
            </w:pPr>
            <w:r w:rsidRPr="00187CCE">
              <w:t>0 %</w:t>
            </w:r>
          </w:p>
        </w:tc>
        <w:tc>
          <w:tcPr>
            <w:tcW w:w="551" w:type="pct"/>
            <w:noWrap/>
            <w:hideMark/>
          </w:tcPr>
          <w:p w14:paraId="38A108FA" w14:textId="77777777" w:rsidR="008953C2" w:rsidRPr="00187CCE" w:rsidRDefault="008953C2" w:rsidP="00170A80">
            <w:pPr>
              <w:spacing w:before="60" w:after="60" w:line="240" w:lineRule="auto"/>
              <w:jc w:val="center"/>
            </w:pPr>
          </w:p>
        </w:tc>
        <w:tc>
          <w:tcPr>
            <w:tcW w:w="579" w:type="pct"/>
            <w:noWrap/>
            <w:hideMark/>
          </w:tcPr>
          <w:p w14:paraId="14E233CB" w14:textId="77777777" w:rsidR="008953C2" w:rsidRPr="00187CCE" w:rsidRDefault="008953C2" w:rsidP="00170A80">
            <w:pPr>
              <w:spacing w:before="60" w:after="60" w:line="240" w:lineRule="auto"/>
            </w:pPr>
            <w:r w:rsidRPr="00187CCE">
              <w:t>See Note 2</w:t>
            </w:r>
          </w:p>
        </w:tc>
      </w:tr>
      <w:tr w:rsidR="008953C2" w:rsidRPr="00187CCE" w14:paraId="36801245" w14:textId="77777777" w:rsidTr="00170A80">
        <w:tc>
          <w:tcPr>
            <w:tcW w:w="709" w:type="pct"/>
            <w:hideMark/>
          </w:tcPr>
          <w:p w14:paraId="527DEBAC" w14:textId="77777777" w:rsidR="008953C2" w:rsidRPr="00187CCE" w:rsidRDefault="008953C2" w:rsidP="00170A80">
            <w:pPr>
              <w:spacing w:before="60" w:after="60" w:line="240" w:lineRule="auto"/>
            </w:pPr>
            <w:r w:rsidRPr="00187CCE">
              <w:t>0304.4743</w:t>
            </w:r>
          </w:p>
        </w:tc>
        <w:tc>
          <w:tcPr>
            <w:tcW w:w="2030" w:type="pct"/>
            <w:hideMark/>
          </w:tcPr>
          <w:p w14:paraId="43C701B9" w14:textId="77777777" w:rsidR="008953C2" w:rsidRPr="00187CCE" w:rsidRDefault="008953C2" w:rsidP="00170A80">
            <w:pPr>
              <w:spacing w:before="60" w:after="60" w:line="240" w:lineRule="auto"/>
            </w:pPr>
            <w:r w:rsidRPr="00187CCE">
              <w:t>---- Shortfin mako shark (</w:t>
            </w:r>
            <w:r w:rsidRPr="00187CCE">
              <w:rPr>
                <w:i/>
                <w:iCs/>
              </w:rPr>
              <w:t>Isurus oxyrinchus</w:t>
            </w:r>
            <w:r w:rsidRPr="00187CCE">
              <w:t>)</w:t>
            </w:r>
          </w:p>
        </w:tc>
        <w:tc>
          <w:tcPr>
            <w:tcW w:w="1131" w:type="pct"/>
            <w:hideMark/>
          </w:tcPr>
          <w:p w14:paraId="4499E0B0" w14:textId="77777777" w:rsidR="008953C2" w:rsidRPr="00187CCE" w:rsidRDefault="008953C2" w:rsidP="00170A80">
            <w:pPr>
              <w:spacing w:before="60" w:after="60" w:line="240" w:lineRule="auto"/>
              <w:jc w:val="center"/>
            </w:pPr>
            <w:r w:rsidRPr="00187CCE">
              <w:t>0 %</w:t>
            </w:r>
          </w:p>
        </w:tc>
        <w:tc>
          <w:tcPr>
            <w:tcW w:w="551" w:type="pct"/>
            <w:noWrap/>
            <w:hideMark/>
          </w:tcPr>
          <w:p w14:paraId="5E4D888B" w14:textId="77777777" w:rsidR="008953C2" w:rsidRPr="00187CCE" w:rsidRDefault="008953C2" w:rsidP="00170A80">
            <w:pPr>
              <w:spacing w:before="60" w:after="60" w:line="240" w:lineRule="auto"/>
              <w:jc w:val="center"/>
            </w:pPr>
          </w:p>
        </w:tc>
        <w:tc>
          <w:tcPr>
            <w:tcW w:w="579" w:type="pct"/>
            <w:noWrap/>
            <w:hideMark/>
          </w:tcPr>
          <w:p w14:paraId="5F7C16B5" w14:textId="77777777" w:rsidR="008953C2" w:rsidRPr="00187CCE" w:rsidRDefault="008953C2" w:rsidP="00170A80">
            <w:pPr>
              <w:spacing w:before="60" w:after="60" w:line="240" w:lineRule="auto"/>
            </w:pPr>
            <w:r w:rsidRPr="00187CCE">
              <w:t>See Note 2</w:t>
            </w:r>
          </w:p>
        </w:tc>
      </w:tr>
      <w:tr w:rsidR="008953C2" w:rsidRPr="00187CCE" w14:paraId="6250ED13" w14:textId="77777777" w:rsidTr="00170A80">
        <w:tc>
          <w:tcPr>
            <w:tcW w:w="709" w:type="pct"/>
            <w:hideMark/>
          </w:tcPr>
          <w:p w14:paraId="6A49A5D9" w14:textId="77777777" w:rsidR="008953C2" w:rsidRPr="00187CCE" w:rsidRDefault="008953C2" w:rsidP="00170A80">
            <w:pPr>
              <w:pageBreakBefore/>
              <w:spacing w:before="60" w:after="60" w:line="240" w:lineRule="auto"/>
            </w:pPr>
            <w:r w:rsidRPr="00187CCE">
              <w:lastRenderedPageBreak/>
              <w:t>0304.4744</w:t>
            </w:r>
          </w:p>
        </w:tc>
        <w:tc>
          <w:tcPr>
            <w:tcW w:w="2030" w:type="pct"/>
            <w:hideMark/>
          </w:tcPr>
          <w:p w14:paraId="266C6C4C" w14:textId="77777777" w:rsidR="008953C2" w:rsidRPr="00187CCE" w:rsidRDefault="008953C2" w:rsidP="00170A80">
            <w:pPr>
              <w:spacing w:before="60" w:after="60" w:line="240" w:lineRule="auto"/>
            </w:pPr>
            <w:r w:rsidRPr="00187CCE">
              <w:t>---- Porbeagle sharks (</w:t>
            </w:r>
            <w:r w:rsidRPr="00187CCE">
              <w:rPr>
                <w:i/>
                <w:iCs/>
              </w:rPr>
              <w:t>Lamna nasus</w:t>
            </w:r>
            <w:r w:rsidRPr="00187CCE">
              <w:t>)</w:t>
            </w:r>
          </w:p>
        </w:tc>
        <w:tc>
          <w:tcPr>
            <w:tcW w:w="1131" w:type="pct"/>
            <w:hideMark/>
          </w:tcPr>
          <w:p w14:paraId="288359C1" w14:textId="77777777" w:rsidR="008953C2" w:rsidRPr="00187CCE" w:rsidRDefault="008953C2" w:rsidP="00170A80">
            <w:pPr>
              <w:spacing w:before="60" w:after="60" w:line="240" w:lineRule="auto"/>
              <w:jc w:val="center"/>
            </w:pPr>
            <w:r w:rsidRPr="00187CCE">
              <w:t>0 %</w:t>
            </w:r>
          </w:p>
        </w:tc>
        <w:tc>
          <w:tcPr>
            <w:tcW w:w="551" w:type="pct"/>
            <w:noWrap/>
            <w:hideMark/>
          </w:tcPr>
          <w:p w14:paraId="52171927" w14:textId="77777777" w:rsidR="008953C2" w:rsidRPr="00187CCE" w:rsidRDefault="008953C2" w:rsidP="00170A80">
            <w:pPr>
              <w:spacing w:before="60" w:after="60" w:line="240" w:lineRule="auto"/>
              <w:jc w:val="center"/>
            </w:pPr>
          </w:p>
        </w:tc>
        <w:tc>
          <w:tcPr>
            <w:tcW w:w="579" w:type="pct"/>
            <w:noWrap/>
            <w:hideMark/>
          </w:tcPr>
          <w:p w14:paraId="5B2CD76A" w14:textId="77777777" w:rsidR="008953C2" w:rsidRPr="00187CCE" w:rsidRDefault="008953C2" w:rsidP="00170A80">
            <w:pPr>
              <w:spacing w:before="60" w:after="60" w:line="240" w:lineRule="auto"/>
            </w:pPr>
            <w:r w:rsidRPr="00187CCE">
              <w:t>See Note 2</w:t>
            </w:r>
          </w:p>
        </w:tc>
      </w:tr>
      <w:tr w:rsidR="008953C2" w:rsidRPr="00187CCE" w14:paraId="2F6F0CBB" w14:textId="77777777" w:rsidTr="00170A80">
        <w:tc>
          <w:tcPr>
            <w:tcW w:w="709" w:type="pct"/>
            <w:hideMark/>
          </w:tcPr>
          <w:p w14:paraId="55A3DD80" w14:textId="77777777" w:rsidR="008953C2" w:rsidRPr="00187CCE" w:rsidRDefault="008953C2" w:rsidP="00170A80">
            <w:pPr>
              <w:spacing w:before="60" w:after="60" w:line="240" w:lineRule="auto"/>
            </w:pPr>
            <w:r w:rsidRPr="00187CCE">
              <w:t>0304.4749</w:t>
            </w:r>
          </w:p>
        </w:tc>
        <w:tc>
          <w:tcPr>
            <w:tcW w:w="2030" w:type="pct"/>
            <w:hideMark/>
          </w:tcPr>
          <w:p w14:paraId="0A754B0C" w14:textId="77777777" w:rsidR="008953C2" w:rsidRPr="00187CCE" w:rsidRDefault="008953C2" w:rsidP="00170A80">
            <w:pPr>
              <w:spacing w:before="60" w:after="60" w:line="240" w:lineRule="auto"/>
            </w:pPr>
            <w:r w:rsidRPr="00187CCE">
              <w:t>---- Other</w:t>
            </w:r>
          </w:p>
        </w:tc>
        <w:tc>
          <w:tcPr>
            <w:tcW w:w="1131" w:type="pct"/>
            <w:hideMark/>
          </w:tcPr>
          <w:p w14:paraId="50CCD324" w14:textId="77777777" w:rsidR="008953C2" w:rsidRPr="00187CCE" w:rsidRDefault="008953C2" w:rsidP="00170A80">
            <w:pPr>
              <w:spacing w:before="60" w:after="60" w:line="240" w:lineRule="auto"/>
              <w:jc w:val="center"/>
            </w:pPr>
            <w:r w:rsidRPr="00187CCE">
              <w:t>0 %</w:t>
            </w:r>
          </w:p>
        </w:tc>
        <w:tc>
          <w:tcPr>
            <w:tcW w:w="551" w:type="pct"/>
            <w:noWrap/>
            <w:hideMark/>
          </w:tcPr>
          <w:p w14:paraId="5CCCE65E" w14:textId="77777777" w:rsidR="008953C2" w:rsidRPr="00187CCE" w:rsidRDefault="008953C2" w:rsidP="00170A80">
            <w:pPr>
              <w:spacing w:before="60" w:after="60" w:line="240" w:lineRule="auto"/>
              <w:jc w:val="center"/>
            </w:pPr>
          </w:p>
        </w:tc>
        <w:tc>
          <w:tcPr>
            <w:tcW w:w="579" w:type="pct"/>
            <w:noWrap/>
            <w:hideMark/>
          </w:tcPr>
          <w:p w14:paraId="3BAE7944" w14:textId="77777777" w:rsidR="008953C2" w:rsidRPr="00187CCE" w:rsidRDefault="008953C2" w:rsidP="00170A80">
            <w:pPr>
              <w:spacing w:before="60" w:after="60" w:line="240" w:lineRule="auto"/>
            </w:pPr>
            <w:r w:rsidRPr="00187CCE">
              <w:t>See Note 2</w:t>
            </w:r>
          </w:p>
        </w:tc>
      </w:tr>
      <w:tr w:rsidR="008953C2" w:rsidRPr="00187CCE" w14:paraId="22C60802" w14:textId="77777777" w:rsidTr="00170A80">
        <w:tc>
          <w:tcPr>
            <w:tcW w:w="709" w:type="pct"/>
            <w:hideMark/>
          </w:tcPr>
          <w:p w14:paraId="52483268" w14:textId="77777777" w:rsidR="008953C2" w:rsidRPr="00187CCE" w:rsidRDefault="008953C2" w:rsidP="00170A80">
            <w:pPr>
              <w:spacing w:before="60" w:after="60" w:line="240" w:lineRule="auto"/>
            </w:pPr>
            <w:r w:rsidRPr="00187CCE">
              <w:t>0304.4790</w:t>
            </w:r>
          </w:p>
        </w:tc>
        <w:tc>
          <w:tcPr>
            <w:tcW w:w="2030" w:type="pct"/>
            <w:hideMark/>
          </w:tcPr>
          <w:p w14:paraId="36C29CC5" w14:textId="77777777" w:rsidR="008953C2" w:rsidRPr="00187CCE" w:rsidRDefault="008953C2" w:rsidP="00170A80">
            <w:pPr>
              <w:spacing w:before="60" w:after="60" w:line="240" w:lineRule="auto"/>
            </w:pPr>
            <w:r w:rsidRPr="00187CCE">
              <w:t>--- Other</w:t>
            </w:r>
          </w:p>
        </w:tc>
        <w:tc>
          <w:tcPr>
            <w:tcW w:w="1131" w:type="pct"/>
            <w:hideMark/>
          </w:tcPr>
          <w:p w14:paraId="6304F500" w14:textId="77777777" w:rsidR="008953C2" w:rsidRPr="00187CCE" w:rsidRDefault="008953C2" w:rsidP="00170A80">
            <w:pPr>
              <w:spacing w:before="60" w:after="60" w:line="240" w:lineRule="auto"/>
              <w:jc w:val="center"/>
            </w:pPr>
            <w:r w:rsidRPr="00187CCE">
              <w:t>0 %</w:t>
            </w:r>
          </w:p>
        </w:tc>
        <w:tc>
          <w:tcPr>
            <w:tcW w:w="551" w:type="pct"/>
            <w:noWrap/>
            <w:hideMark/>
          </w:tcPr>
          <w:p w14:paraId="5037ED1F" w14:textId="77777777" w:rsidR="008953C2" w:rsidRPr="00187CCE" w:rsidRDefault="008953C2" w:rsidP="00170A80">
            <w:pPr>
              <w:spacing w:before="60" w:after="60" w:line="240" w:lineRule="auto"/>
              <w:jc w:val="center"/>
            </w:pPr>
          </w:p>
        </w:tc>
        <w:tc>
          <w:tcPr>
            <w:tcW w:w="579" w:type="pct"/>
            <w:noWrap/>
            <w:hideMark/>
          </w:tcPr>
          <w:p w14:paraId="0C909C3A" w14:textId="77777777" w:rsidR="008953C2" w:rsidRPr="00187CCE" w:rsidRDefault="008953C2" w:rsidP="00170A80">
            <w:pPr>
              <w:spacing w:before="60" w:after="60" w:line="240" w:lineRule="auto"/>
            </w:pPr>
            <w:r w:rsidRPr="00187CCE">
              <w:t>See Note 2</w:t>
            </w:r>
          </w:p>
        </w:tc>
      </w:tr>
      <w:tr w:rsidR="008953C2" w:rsidRPr="00187CCE" w14:paraId="581DB42E" w14:textId="77777777" w:rsidTr="00170A80">
        <w:tc>
          <w:tcPr>
            <w:tcW w:w="709" w:type="pct"/>
            <w:hideMark/>
          </w:tcPr>
          <w:p w14:paraId="222DEB47" w14:textId="77777777" w:rsidR="008953C2" w:rsidRPr="00187CCE" w:rsidRDefault="008953C2" w:rsidP="00170A80">
            <w:pPr>
              <w:spacing w:before="60" w:after="60" w:line="240" w:lineRule="auto"/>
            </w:pPr>
            <w:r w:rsidRPr="00187CCE">
              <w:t>0304.4810</w:t>
            </w:r>
          </w:p>
        </w:tc>
        <w:tc>
          <w:tcPr>
            <w:tcW w:w="2030" w:type="pct"/>
            <w:hideMark/>
          </w:tcPr>
          <w:p w14:paraId="56A7BF42" w14:textId="77777777" w:rsidR="008953C2" w:rsidRPr="00187CCE" w:rsidRDefault="008953C2" w:rsidP="00170A80">
            <w:pPr>
              <w:spacing w:before="60" w:after="60" w:line="240" w:lineRule="auto"/>
            </w:pPr>
            <w:r w:rsidRPr="00187CCE">
              <w:t>--- Skate (</w:t>
            </w:r>
            <w:r w:rsidRPr="00187CCE">
              <w:rPr>
                <w:i/>
                <w:iCs/>
              </w:rPr>
              <w:t>Zearaja chilensis</w:t>
            </w:r>
            <w:r w:rsidRPr="00187CCE">
              <w:t xml:space="preserve"> (ex </w:t>
            </w:r>
            <w:r w:rsidRPr="00187CCE">
              <w:rPr>
                <w:i/>
                <w:iCs/>
              </w:rPr>
              <w:t>Dipturus chilensis</w:t>
            </w:r>
            <w:r w:rsidRPr="00187CCE">
              <w:t>))</w:t>
            </w:r>
          </w:p>
        </w:tc>
        <w:tc>
          <w:tcPr>
            <w:tcW w:w="1131" w:type="pct"/>
            <w:hideMark/>
          </w:tcPr>
          <w:p w14:paraId="7C613737" w14:textId="77777777" w:rsidR="008953C2" w:rsidRPr="00187CCE" w:rsidRDefault="008953C2" w:rsidP="00170A80">
            <w:pPr>
              <w:spacing w:before="60" w:after="60" w:line="240" w:lineRule="auto"/>
              <w:jc w:val="center"/>
            </w:pPr>
            <w:r w:rsidRPr="00187CCE">
              <w:t>0 %</w:t>
            </w:r>
          </w:p>
        </w:tc>
        <w:tc>
          <w:tcPr>
            <w:tcW w:w="551" w:type="pct"/>
            <w:noWrap/>
            <w:hideMark/>
          </w:tcPr>
          <w:p w14:paraId="38903CEE" w14:textId="77777777" w:rsidR="008953C2" w:rsidRPr="00187CCE" w:rsidRDefault="008953C2" w:rsidP="00170A80">
            <w:pPr>
              <w:spacing w:before="60" w:after="60" w:line="240" w:lineRule="auto"/>
              <w:jc w:val="center"/>
            </w:pPr>
          </w:p>
        </w:tc>
        <w:tc>
          <w:tcPr>
            <w:tcW w:w="579" w:type="pct"/>
            <w:noWrap/>
            <w:hideMark/>
          </w:tcPr>
          <w:p w14:paraId="107E4B5C" w14:textId="77777777" w:rsidR="008953C2" w:rsidRPr="00187CCE" w:rsidRDefault="008953C2" w:rsidP="00170A80">
            <w:pPr>
              <w:spacing w:before="60" w:after="60" w:line="240" w:lineRule="auto"/>
            </w:pPr>
            <w:r w:rsidRPr="00187CCE">
              <w:t>See Note 2</w:t>
            </w:r>
          </w:p>
        </w:tc>
      </w:tr>
      <w:tr w:rsidR="008953C2" w:rsidRPr="00187CCE" w14:paraId="5089F1CC" w14:textId="77777777" w:rsidTr="00170A80">
        <w:tc>
          <w:tcPr>
            <w:tcW w:w="709" w:type="pct"/>
            <w:hideMark/>
          </w:tcPr>
          <w:p w14:paraId="0696258D" w14:textId="77777777" w:rsidR="008953C2" w:rsidRPr="00187CCE" w:rsidRDefault="008953C2" w:rsidP="00170A80">
            <w:pPr>
              <w:spacing w:before="60" w:after="60" w:line="240" w:lineRule="auto"/>
            </w:pPr>
            <w:r w:rsidRPr="00187CCE">
              <w:t>0304.4890</w:t>
            </w:r>
          </w:p>
        </w:tc>
        <w:tc>
          <w:tcPr>
            <w:tcW w:w="2030" w:type="pct"/>
            <w:hideMark/>
          </w:tcPr>
          <w:p w14:paraId="492B47B9" w14:textId="77777777" w:rsidR="008953C2" w:rsidRPr="00187CCE" w:rsidRDefault="008953C2" w:rsidP="00170A80">
            <w:pPr>
              <w:spacing w:before="60" w:after="60" w:line="240" w:lineRule="auto"/>
            </w:pPr>
            <w:r w:rsidRPr="00187CCE">
              <w:t>--- Other</w:t>
            </w:r>
          </w:p>
        </w:tc>
        <w:tc>
          <w:tcPr>
            <w:tcW w:w="1131" w:type="pct"/>
            <w:hideMark/>
          </w:tcPr>
          <w:p w14:paraId="1C6B5236" w14:textId="77777777" w:rsidR="008953C2" w:rsidRPr="00187CCE" w:rsidRDefault="008953C2" w:rsidP="00170A80">
            <w:pPr>
              <w:spacing w:before="60" w:after="60" w:line="240" w:lineRule="auto"/>
              <w:jc w:val="center"/>
            </w:pPr>
            <w:r w:rsidRPr="00187CCE">
              <w:t>0 %</w:t>
            </w:r>
          </w:p>
        </w:tc>
        <w:tc>
          <w:tcPr>
            <w:tcW w:w="551" w:type="pct"/>
            <w:noWrap/>
            <w:hideMark/>
          </w:tcPr>
          <w:p w14:paraId="5C3D9877" w14:textId="77777777" w:rsidR="008953C2" w:rsidRPr="00187CCE" w:rsidRDefault="008953C2" w:rsidP="00170A80">
            <w:pPr>
              <w:spacing w:before="60" w:after="60" w:line="240" w:lineRule="auto"/>
              <w:jc w:val="center"/>
            </w:pPr>
          </w:p>
        </w:tc>
        <w:tc>
          <w:tcPr>
            <w:tcW w:w="579" w:type="pct"/>
            <w:noWrap/>
            <w:hideMark/>
          </w:tcPr>
          <w:p w14:paraId="420EE592" w14:textId="77777777" w:rsidR="008953C2" w:rsidRPr="00187CCE" w:rsidRDefault="008953C2" w:rsidP="00170A80">
            <w:pPr>
              <w:spacing w:before="60" w:after="60" w:line="240" w:lineRule="auto"/>
            </w:pPr>
            <w:r w:rsidRPr="00187CCE">
              <w:t>See Note 2</w:t>
            </w:r>
          </w:p>
        </w:tc>
      </w:tr>
      <w:tr w:rsidR="008953C2" w:rsidRPr="00187CCE" w14:paraId="6C3E2D7E" w14:textId="77777777" w:rsidTr="00170A80">
        <w:tc>
          <w:tcPr>
            <w:tcW w:w="709" w:type="pct"/>
            <w:hideMark/>
          </w:tcPr>
          <w:p w14:paraId="570DFE31" w14:textId="77777777" w:rsidR="008953C2" w:rsidRPr="00187CCE" w:rsidRDefault="008953C2" w:rsidP="00170A80">
            <w:pPr>
              <w:spacing w:before="60" w:after="60" w:line="240" w:lineRule="auto"/>
            </w:pPr>
            <w:r w:rsidRPr="00187CCE">
              <w:t>0304.4920</w:t>
            </w:r>
          </w:p>
        </w:tc>
        <w:tc>
          <w:tcPr>
            <w:tcW w:w="2030" w:type="pct"/>
            <w:hideMark/>
          </w:tcPr>
          <w:p w14:paraId="4EDD8AE5" w14:textId="77777777" w:rsidR="008953C2" w:rsidRPr="00187CCE" w:rsidRDefault="008953C2" w:rsidP="00170A80">
            <w:pPr>
              <w:spacing w:before="60" w:after="60" w:line="240" w:lineRule="auto"/>
            </w:pPr>
            <w:r w:rsidRPr="00187CCE">
              <w:t>--- Cod from Juan Fernandez (</w:t>
            </w:r>
            <w:r w:rsidRPr="00187CCE">
              <w:rPr>
                <w:i/>
                <w:iCs/>
              </w:rPr>
              <w:t>Polyprion oxygeneios</w:t>
            </w:r>
            <w:r w:rsidRPr="00187CCE">
              <w:t>)</w:t>
            </w:r>
          </w:p>
        </w:tc>
        <w:tc>
          <w:tcPr>
            <w:tcW w:w="1131" w:type="pct"/>
            <w:hideMark/>
          </w:tcPr>
          <w:p w14:paraId="24265F04" w14:textId="77777777" w:rsidR="008953C2" w:rsidRPr="00187CCE" w:rsidRDefault="008953C2" w:rsidP="00170A80">
            <w:pPr>
              <w:spacing w:before="60" w:after="60" w:line="240" w:lineRule="auto"/>
              <w:jc w:val="center"/>
            </w:pPr>
            <w:r w:rsidRPr="00187CCE">
              <w:t>0 %</w:t>
            </w:r>
          </w:p>
        </w:tc>
        <w:tc>
          <w:tcPr>
            <w:tcW w:w="551" w:type="pct"/>
            <w:noWrap/>
            <w:hideMark/>
          </w:tcPr>
          <w:p w14:paraId="6F17DE8A" w14:textId="77777777" w:rsidR="008953C2" w:rsidRPr="00187CCE" w:rsidRDefault="008953C2" w:rsidP="00170A80">
            <w:pPr>
              <w:spacing w:before="60" w:after="60" w:line="240" w:lineRule="auto"/>
              <w:jc w:val="center"/>
            </w:pPr>
          </w:p>
        </w:tc>
        <w:tc>
          <w:tcPr>
            <w:tcW w:w="579" w:type="pct"/>
            <w:noWrap/>
            <w:hideMark/>
          </w:tcPr>
          <w:p w14:paraId="01C135EB" w14:textId="77777777" w:rsidR="008953C2" w:rsidRPr="00187CCE" w:rsidRDefault="008953C2" w:rsidP="00170A80">
            <w:pPr>
              <w:spacing w:before="60" w:after="60" w:line="240" w:lineRule="auto"/>
            </w:pPr>
            <w:r w:rsidRPr="00187CCE">
              <w:t>See Note 2</w:t>
            </w:r>
          </w:p>
        </w:tc>
      </w:tr>
      <w:tr w:rsidR="008953C2" w:rsidRPr="00187CCE" w14:paraId="028E417E" w14:textId="77777777" w:rsidTr="00170A80">
        <w:tc>
          <w:tcPr>
            <w:tcW w:w="709" w:type="pct"/>
            <w:hideMark/>
          </w:tcPr>
          <w:p w14:paraId="286432AA" w14:textId="77777777" w:rsidR="008953C2" w:rsidRPr="00187CCE" w:rsidRDefault="008953C2" w:rsidP="00170A80">
            <w:pPr>
              <w:spacing w:before="60" w:after="60" w:line="240" w:lineRule="auto"/>
            </w:pPr>
            <w:r w:rsidRPr="00187CCE">
              <w:t>0304.4970</w:t>
            </w:r>
          </w:p>
        </w:tc>
        <w:tc>
          <w:tcPr>
            <w:tcW w:w="2030" w:type="pct"/>
            <w:hideMark/>
          </w:tcPr>
          <w:p w14:paraId="26F85FED" w14:textId="77777777" w:rsidR="008953C2" w:rsidRPr="00187CCE" w:rsidRDefault="008953C2" w:rsidP="00170A80">
            <w:pPr>
              <w:spacing w:before="60" w:after="60" w:line="240" w:lineRule="auto"/>
            </w:pPr>
            <w:r w:rsidRPr="00187CCE">
              <w:t>--- Sardines (</w:t>
            </w:r>
            <w:r w:rsidRPr="00187CCE">
              <w:rPr>
                <w:i/>
                <w:iCs/>
              </w:rPr>
              <w:t>Sardinops sagax</w:t>
            </w:r>
            <w:r w:rsidRPr="00187CCE">
              <w:t>)</w:t>
            </w:r>
          </w:p>
        </w:tc>
        <w:tc>
          <w:tcPr>
            <w:tcW w:w="1131" w:type="pct"/>
            <w:hideMark/>
          </w:tcPr>
          <w:p w14:paraId="2184DB78" w14:textId="77777777" w:rsidR="008953C2" w:rsidRPr="00187CCE" w:rsidRDefault="008953C2" w:rsidP="00170A80">
            <w:pPr>
              <w:spacing w:before="60" w:after="60" w:line="240" w:lineRule="auto"/>
              <w:jc w:val="center"/>
            </w:pPr>
            <w:r w:rsidRPr="00187CCE">
              <w:t>0 %</w:t>
            </w:r>
          </w:p>
        </w:tc>
        <w:tc>
          <w:tcPr>
            <w:tcW w:w="551" w:type="pct"/>
            <w:noWrap/>
            <w:hideMark/>
          </w:tcPr>
          <w:p w14:paraId="00E4524E" w14:textId="77777777" w:rsidR="008953C2" w:rsidRPr="00187CCE" w:rsidRDefault="008953C2" w:rsidP="00170A80">
            <w:pPr>
              <w:spacing w:before="60" w:after="60" w:line="240" w:lineRule="auto"/>
              <w:jc w:val="center"/>
            </w:pPr>
          </w:p>
        </w:tc>
        <w:tc>
          <w:tcPr>
            <w:tcW w:w="579" w:type="pct"/>
            <w:noWrap/>
            <w:hideMark/>
          </w:tcPr>
          <w:p w14:paraId="5236274B" w14:textId="77777777" w:rsidR="008953C2" w:rsidRPr="00187CCE" w:rsidRDefault="008953C2" w:rsidP="00170A80">
            <w:pPr>
              <w:spacing w:before="60" w:after="60" w:line="240" w:lineRule="auto"/>
            </w:pPr>
            <w:r w:rsidRPr="00187CCE">
              <w:t>See Note 2</w:t>
            </w:r>
          </w:p>
        </w:tc>
      </w:tr>
      <w:tr w:rsidR="008953C2" w:rsidRPr="00187CCE" w14:paraId="3FD38618" w14:textId="77777777" w:rsidTr="00170A80">
        <w:tc>
          <w:tcPr>
            <w:tcW w:w="709" w:type="pct"/>
            <w:hideMark/>
          </w:tcPr>
          <w:p w14:paraId="2673242A" w14:textId="77777777" w:rsidR="008953C2" w:rsidRPr="00187CCE" w:rsidRDefault="008953C2" w:rsidP="00170A80">
            <w:pPr>
              <w:spacing w:before="60" w:after="60" w:line="240" w:lineRule="auto"/>
            </w:pPr>
            <w:r w:rsidRPr="00187CCE">
              <w:t>0304.4980</w:t>
            </w:r>
          </w:p>
        </w:tc>
        <w:tc>
          <w:tcPr>
            <w:tcW w:w="2030" w:type="pct"/>
            <w:hideMark/>
          </w:tcPr>
          <w:p w14:paraId="2A3F2B3D" w14:textId="77777777" w:rsidR="008953C2" w:rsidRPr="00187CCE" w:rsidRDefault="008953C2" w:rsidP="00170A80">
            <w:pPr>
              <w:spacing w:before="60" w:after="60" w:line="240" w:lineRule="auto"/>
            </w:pPr>
            <w:r w:rsidRPr="00187CCE">
              <w:t>--- Chilean herring (</w:t>
            </w:r>
            <w:r w:rsidRPr="00187CCE">
              <w:rPr>
                <w:i/>
                <w:iCs/>
              </w:rPr>
              <w:t>Clupea bentincki</w:t>
            </w:r>
            <w:r w:rsidRPr="00187CCE">
              <w:t>)</w:t>
            </w:r>
          </w:p>
        </w:tc>
        <w:tc>
          <w:tcPr>
            <w:tcW w:w="1131" w:type="pct"/>
            <w:hideMark/>
          </w:tcPr>
          <w:p w14:paraId="546A94AE" w14:textId="77777777" w:rsidR="008953C2" w:rsidRPr="00187CCE" w:rsidRDefault="008953C2" w:rsidP="00170A80">
            <w:pPr>
              <w:spacing w:before="60" w:after="60" w:line="240" w:lineRule="auto"/>
              <w:jc w:val="center"/>
            </w:pPr>
            <w:r w:rsidRPr="00187CCE">
              <w:t>0 %</w:t>
            </w:r>
          </w:p>
        </w:tc>
        <w:tc>
          <w:tcPr>
            <w:tcW w:w="551" w:type="pct"/>
            <w:noWrap/>
            <w:hideMark/>
          </w:tcPr>
          <w:p w14:paraId="17D6C908" w14:textId="77777777" w:rsidR="008953C2" w:rsidRPr="00187CCE" w:rsidRDefault="008953C2" w:rsidP="00170A80">
            <w:pPr>
              <w:spacing w:before="60" w:after="60" w:line="240" w:lineRule="auto"/>
              <w:jc w:val="center"/>
            </w:pPr>
          </w:p>
        </w:tc>
        <w:tc>
          <w:tcPr>
            <w:tcW w:w="579" w:type="pct"/>
            <w:noWrap/>
            <w:hideMark/>
          </w:tcPr>
          <w:p w14:paraId="25EAE803" w14:textId="77777777" w:rsidR="008953C2" w:rsidRPr="00187CCE" w:rsidRDefault="008953C2" w:rsidP="00170A80">
            <w:pPr>
              <w:spacing w:before="60" w:after="60" w:line="240" w:lineRule="auto"/>
            </w:pPr>
            <w:r w:rsidRPr="00187CCE">
              <w:t>See Note 2</w:t>
            </w:r>
          </w:p>
        </w:tc>
      </w:tr>
      <w:tr w:rsidR="008953C2" w:rsidRPr="00187CCE" w14:paraId="261754E8" w14:textId="77777777" w:rsidTr="00170A80">
        <w:tc>
          <w:tcPr>
            <w:tcW w:w="709" w:type="pct"/>
            <w:hideMark/>
          </w:tcPr>
          <w:p w14:paraId="30CC19BE" w14:textId="77777777" w:rsidR="008953C2" w:rsidRPr="00187CCE" w:rsidRDefault="008953C2" w:rsidP="00170A80">
            <w:pPr>
              <w:spacing w:before="60" w:after="60" w:line="240" w:lineRule="auto"/>
            </w:pPr>
            <w:r w:rsidRPr="00187CCE">
              <w:t>0304.4991</w:t>
            </w:r>
          </w:p>
        </w:tc>
        <w:tc>
          <w:tcPr>
            <w:tcW w:w="2030" w:type="pct"/>
            <w:hideMark/>
          </w:tcPr>
          <w:p w14:paraId="21044B64" w14:textId="77777777" w:rsidR="008953C2" w:rsidRPr="00187CCE" w:rsidRDefault="008953C2" w:rsidP="00170A80">
            <w:pPr>
              <w:spacing w:before="60" w:after="60" w:line="240" w:lineRule="auto"/>
            </w:pPr>
            <w:r w:rsidRPr="00187CCE">
              <w:t>---- Southern jack mackerel (</w:t>
            </w:r>
            <w:r w:rsidRPr="00187CCE">
              <w:rPr>
                <w:i/>
                <w:iCs/>
              </w:rPr>
              <w:t>Trachurus murphyi</w:t>
            </w:r>
            <w:r w:rsidRPr="00187CCE">
              <w:t>)</w:t>
            </w:r>
          </w:p>
        </w:tc>
        <w:tc>
          <w:tcPr>
            <w:tcW w:w="1131" w:type="pct"/>
            <w:hideMark/>
          </w:tcPr>
          <w:p w14:paraId="3CCD0C1A" w14:textId="77777777" w:rsidR="008953C2" w:rsidRPr="00187CCE" w:rsidRDefault="008953C2" w:rsidP="00170A80">
            <w:pPr>
              <w:spacing w:before="60" w:after="60" w:line="240" w:lineRule="auto"/>
              <w:jc w:val="center"/>
            </w:pPr>
            <w:r w:rsidRPr="00187CCE">
              <w:t>0 %</w:t>
            </w:r>
          </w:p>
        </w:tc>
        <w:tc>
          <w:tcPr>
            <w:tcW w:w="551" w:type="pct"/>
            <w:noWrap/>
            <w:hideMark/>
          </w:tcPr>
          <w:p w14:paraId="215613F2" w14:textId="77777777" w:rsidR="008953C2" w:rsidRPr="00187CCE" w:rsidRDefault="008953C2" w:rsidP="00170A80">
            <w:pPr>
              <w:spacing w:before="60" w:after="60" w:line="240" w:lineRule="auto"/>
              <w:jc w:val="center"/>
            </w:pPr>
          </w:p>
        </w:tc>
        <w:tc>
          <w:tcPr>
            <w:tcW w:w="579" w:type="pct"/>
            <w:noWrap/>
            <w:hideMark/>
          </w:tcPr>
          <w:p w14:paraId="7E47DDDD" w14:textId="77777777" w:rsidR="008953C2" w:rsidRPr="00187CCE" w:rsidRDefault="008953C2" w:rsidP="00170A80">
            <w:pPr>
              <w:spacing w:before="60" w:after="60" w:line="240" w:lineRule="auto"/>
            </w:pPr>
            <w:r w:rsidRPr="00187CCE">
              <w:t>See Note 2</w:t>
            </w:r>
          </w:p>
        </w:tc>
      </w:tr>
      <w:tr w:rsidR="008953C2" w:rsidRPr="00187CCE" w14:paraId="546ED00E" w14:textId="77777777" w:rsidTr="00170A80">
        <w:tc>
          <w:tcPr>
            <w:tcW w:w="709" w:type="pct"/>
            <w:hideMark/>
          </w:tcPr>
          <w:p w14:paraId="6821183A" w14:textId="77777777" w:rsidR="008953C2" w:rsidRPr="00187CCE" w:rsidRDefault="008953C2" w:rsidP="00170A80">
            <w:pPr>
              <w:spacing w:before="60" w:after="60" w:line="240" w:lineRule="auto"/>
            </w:pPr>
            <w:r w:rsidRPr="00187CCE">
              <w:t>0304.4992</w:t>
            </w:r>
          </w:p>
        </w:tc>
        <w:tc>
          <w:tcPr>
            <w:tcW w:w="2030" w:type="pct"/>
            <w:hideMark/>
          </w:tcPr>
          <w:p w14:paraId="58AB6201" w14:textId="77777777" w:rsidR="008953C2" w:rsidRPr="00187CCE" w:rsidRDefault="008953C2" w:rsidP="00170A80">
            <w:pPr>
              <w:spacing w:before="60" w:after="60" w:line="240" w:lineRule="auto"/>
            </w:pPr>
            <w:r w:rsidRPr="00187CCE">
              <w:t>--- Mackerel (</w:t>
            </w:r>
            <w:r w:rsidRPr="00187CCE">
              <w:rPr>
                <w:i/>
                <w:iCs/>
              </w:rPr>
              <w:t>Scomber japonicus peruanus</w:t>
            </w:r>
            <w:r w:rsidRPr="00187CCE">
              <w:t>)</w:t>
            </w:r>
          </w:p>
        </w:tc>
        <w:tc>
          <w:tcPr>
            <w:tcW w:w="1131" w:type="pct"/>
            <w:hideMark/>
          </w:tcPr>
          <w:p w14:paraId="41DBA0A5" w14:textId="77777777" w:rsidR="008953C2" w:rsidRPr="00187CCE" w:rsidRDefault="008953C2" w:rsidP="00170A80">
            <w:pPr>
              <w:spacing w:before="60" w:after="60" w:line="240" w:lineRule="auto"/>
              <w:jc w:val="center"/>
            </w:pPr>
            <w:r w:rsidRPr="00187CCE">
              <w:t>0 %</w:t>
            </w:r>
          </w:p>
        </w:tc>
        <w:tc>
          <w:tcPr>
            <w:tcW w:w="551" w:type="pct"/>
            <w:noWrap/>
            <w:hideMark/>
          </w:tcPr>
          <w:p w14:paraId="21AEC371" w14:textId="77777777" w:rsidR="008953C2" w:rsidRPr="00187CCE" w:rsidRDefault="008953C2" w:rsidP="00170A80">
            <w:pPr>
              <w:spacing w:before="60" w:after="60" w:line="240" w:lineRule="auto"/>
              <w:jc w:val="center"/>
            </w:pPr>
          </w:p>
        </w:tc>
        <w:tc>
          <w:tcPr>
            <w:tcW w:w="579" w:type="pct"/>
            <w:noWrap/>
            <w:hideMark/>
          </w:tcPr>
          <w:p w14:paraId="488C964C" w14:textId="77777777" w:rsidR="008953C2" w:rsidRPr="00187CCE" w:rsidRDefault="008953C2" w:rsidP="00170A80">
            <w:pPr>
              <w:spacing w:before="60" w:after="60" w:line="240" w:lineRule="auto"/>
            </w:pPr>
            <w:r w:rsidRPr="00187CCE">
              <w:t>See Note 2</w:t>
            </w:r>
          </w:p>
        </w:tc>
      </w:tr>
      <w:tr w:rsidR="008953C2" w:rsidRPr="00187CCE" w14:paraId="0F437AB7" w14:textId="77777777" w:rsidTr="00170A80">
        <w:tc>
          <w:tcPr>
            <w:tcW w:w="709" w:type="pct"/>
            <w:hideMark/>
          </w:tcPr>
          <w:p w14:paraId="3A3078E3" w14:textId="77777777" w:rsidR="008953C2" w:rsidRPr="00187CCE" w:rsidRDefault="008953C2" w:rsidP="00170A80">
            <w:pPr>
              <w:spacing w:before="60" w:after="60" w:line="240" w:lineRule="auto"/>
            </w:pPr>
            <w:r w:rsidRPr="00187CCE">
              <w:t>0304.4993</w:t>
            </w:r>
          </w:p>
        </w:tc>
        <w:tc>
          <w:tcPr>
            <w:tcW w:w="2030" w:type="pct"/>
            <w:hideMark/>
          </w:tcPr>
          <w:p w14:paraId="709A6119" w14:textId="77777777" w:rsidR="008953C2" w:rsidRPr="00187CCE" w:rsidRDefault="008953C2" w:rsidP="00170A80">
            <w:pPr>
              <w:spacing w:before="60" w:after="60" w:line="240" w:lineRule="auto"/>
            </w:pPr>
            <w:r w:rsidRPr="00187CCE">
              <w:t>---- Alfonsino (</w:t>
            </w:r>
            <w:r w:rsidRPr="00187CCE">
              <w:rPr>
                <w:i/>
                <w:iCs/>
              </w:rPr>
              <w:t>Beryx splendens</w:t>
            </w:r>
            <w:r w:rsidRPr="00187CCE">
              <w:t>)</w:t>
            </w:r>
          </w:p>
        </w:tc>
        <w:tc>
          <w:tcPr>
            <w:tcW w:w="1131" w:type="pct"/>
            <w:hideMark/>
          </w:tcPr>
          <w:p w14:paraId="6D8BE49B" w14:textId="77777777" w:rsidR="008953C2" w:rsidRPr="00187CCE" w:rsidRDefault="008953C2" w:rsidP="00170A80">
            <w:pPr>
              <w:spacing w:before="60" w:after="60" w:line="240" w:lineRule="auto"/>
              <w:jc w:val="center"/>
            </w:pPr>
            <w:r w:rsidRPr="00187CCE">
              <w:t>0 %</w:t>
            </w:r>
          </w:p>
        </w:tc>
        <w:tc>
          <w:tcPr>
            <w:tcW w:w="551" w:type="pct"/>
            <w:noWrap/>
            <w:hideMark/>
          </w:tcPr>
          <w:p w14:paraId="2ACDF723" w14:textId="77777777" w:rsidR="008953C2" w:rsidRPr="00187CCE" w:rsidRDefault="008953C2" w:rsidP="00170A80">
            <w:pPr>
              <w:spacing w:before="60" w:after="60" w:line="240" w:lineRule="auto"/>
              <w:jc w:val="center"/>
            </w:pPr>
          </w:p>
        </w:tc>
        <w:tc>
          <w:tcPr>
            <w:tcW w:w="579" w:type="pct"/>
            <w:noWrap/>
            <w:hideMark/>
          </w:tcPr>
          <w:p w14:paraId="3A8EB1B0" w14:textId="77777777" w:rsidR="008953C2" w:rsidRPr="00187CCE" w:rsidRDefault="008953C2" w:rsidP="00170A80">
            <w:pPr>
              <w:spacing w:before="60" w:after="60" w:line="240" w:lineRule="auto"/>
            </w:pPr>
            <w:r w:rsidRPr="00187CCE">
              <w:t>See Note 2</w:t>
            </w:r>
          </w:p>
        </w:tc>
      </w:tr>
      <w:tr w:rsidR="008953C2" w:rsidRPr="00187CCE" w14:paraId="384308E3" w14:textId="77777777" w:rsidTr="00170A80">
        <w:tc>
          <w:tcPr>
            <w:tcW w:w="709" w:type="pct"/>
            <w:hideMark/>
          </w:tcPr>
          <w:p w14:paraId="2AC786CA" w14:textId="77777777" w:rsidR="008953C2" w:rsidRPr="00187CCE" w:rsidRDefault="008953C2" w:rsidP="00170A80">
            <w:pPr>
              <w:spacing w:before="60" w:after="60" w:line="240" w:lineRule="auto"/>
            </w:pPr>
            <w:r w:rsidRPr="00187CCE">
              <w:t>0304.4999</w:t>
            </w:r>
          </w:p>
        </w:tc>
        <w:tc>
          <w:tcPr>
            <w:tcW w:w="2030" w:type="pct"/>
            <w:hideMark/>
          </w:tcPr>
          <w:p w14:paraId="438AB1B9" w14:textId="77777777" w:rsidR="008953C2" w:rsidRPr="00187CCE" w:rsidRDefault="008953C2" w:rsidP="00170A80">
            <w:pPr>
              <w:spacing w:before="60" w:after="60" w:line="240" w:lineRule="auto"/>
            </w:pPr>
            <w:r w:rsidRPr="00187CCE">
              <w:t>---- Other</w:t>
            </w:r>
          </w:p>
        </w:tc>
        <w:tc>
          <w:tcPr>
            <w:tcW w:w="1131" w:type="pct"/>
            <w:hideMark/>
          </w:tcPr>
          <w:p w14:paraId="3AD0E4D8" w14:textId="77777777" w:rsidR="008953C2" w:rsidRPr="00187CCE" w:rsidRDefault="008953C2" w:rsidP="00170A80">
            <w:pPr>
              <w:spacing w:before="60" w:after="60" w:line="240" w:lineRule="auto"/>
              <w:jc w:val="center"/>
            </w:pPr>
            <w:r w:rsidRPr="00187CCE">
              <w:t>0 %</w:t>
            </w:r>
          </w:p>
        </w:tc>
        <w:tc>
          <w:tcPr>
            <w:tcW w:w="551" w:type="pct"/>
            <w:noWrap/>
            <w:hideMark/>
          </w:tcPr>
          <w:p w14:paraId="7AE7F5C0" w14:textId="77777777" w:rsidR="008953C2" w:rsidRPr="00187CCE" w:rsidRDefault="008953C2" w:rsidP="00170A80">
            <w:pPr>
              <w:spacing w:before="60" w:after="60" w:line="240" w:lineRule="auto"/>
              <w:jc w:val="center"/>
            </w:pPr>
          </w:p>
        </w:tc>
        <w:tc>
          <w:tcPr>
            <w:tcW w:w="579" w:type="pct"/>
            <w:noWrap/>
            <w:hideMark/>
          </w:tcPr>
          <w:p w14:paraId="2FCBCB4D" w14:textId="77777777" w:rsidR="008953C2" w:rsidRPr="00187CCE" w:rsidRDefault="008953C2" w:rsidP="00170A80">
            <w:pPr>
              <w:spacing w:before="60" w:after="60" w:line="240" w:lineRule="auto"/>
            </w:pPr>
            <w:r w:rsidRPr="00187CCE">
              <w:t>See Note 2</w:t>
            </w:r>
          </w:p>
        </w:tc>
      </w:tr>
      <w:tr w:rsidR="008953C2" w:rsidRPr="00187CCE" w14:paraId="35FB0952" w14:textId="77777777" w:rsidTr="00170A80">
        <w:tc>
          <w:tcPr>
            <w:tcW w:w="709" w:type="pct"/>
            <w:hideMark/>
          </w:tcPr>
          <w:p w14:paraId="7EB8C3FA" w14:textId="77777777" w:rsidR="008953C2" w:rsidRPr="00187CCE" w:rsidRDefault="008953C2" w:rsidP="00170A80">
            <w:pPr>
              <w:pageBreakBefore/>
              <w:spacing w:before="60" w:after="60" w:line="240" w:lineRule="auto"/>
            </w:pPr>
            <w:r w:rsidRPr="00187CCE">
              <w:lastRenderedPageBreak/>
              <w:t>0304.5100</w:t>
            </w:r>
          </w:p>
        </w:tc>
        <w:tc>
          <w:tcPr>
            <w:tcW w:w="2030" w:type="pct"/>
            <w:hideMark/>
          </w:tcPr>
          <w:p w14:paraId="11435405" w14:textId="77777777" w:rsidR="008953C2" w:rsidRPr="00187CCE" w:rsidRDefault="008953C2" w:rsidP="00170A80">
            <w:pPr>
              <w:spacing w:before="60" w:after="60" w:line="240" w:lineRule="auto"/>
            </w:pPr>
            <w:r w:rsidRPr="00187CCE">
              <w:t>-- Tilapias (</w:t>
            </w:r>
            <w:r w:rsidRPr="00187CCE">
              <w:rPr>
                <w:i/>
                <w:iCs/>
              </w:rPr>
              <w:t>Oreochromis</w:t>
            </w:r>
            <w:r w:rsidRPr="00187CCE">
              <w:t xml:space="preserve"> spp.), catfish (</w:t>
            </w:r>
            <w:r w:rsidRPr="00187CCE">
              <w:rPr>
                <w:i/>
                <w:iCs/>
              </w:rPr>
              <w:t>Pangasius</w:t>
            </w:r>
            <w:r w:rsidRPr="00187CCE">
              <w:t xml:space="preserve"> spp., </w:t>
            </w:r>
            <w:r w:rsidRPr="00187CCE">
              <w:rPr>
                <w:i/>
                <w:iCs/>
              </w:rPr>
              <w:t>Silurus</w:t>
            </w:r>
            <w:r w:rsidRPr="00187CCE">
              <w:t xml:space="preserve"> spp., </w:t>
            </w:r>
            <w:r w:rsidRPr="00187CCE">
              <w:rPr>
                <w:i/>
                <w:iCs/>
              </w:rPr>
              <w:t>Clarias</w:t>
            </w:r>
            <w:r w:rsidRPr="00187CCE">
              <w:t xml:space="preserve"> spp., </w:t>
            </w:r>
            <w:r w:rsidRPr="00187CCE">
              <w:rPr>
                <w:i/>
                <w:iCs/>
              </w:rPr>
              <w:t>Ictalurus</w:t>
            </w:r>
            <w:r w:rsidRPr="00187CCE">
              <w:t xml:space="preserve"> spp.), carp (</w:t>
            </w:r>
            <w:r w:rsidRPr="00187CCE">
              <w:rPr>
                <w:i/>
                <w:iCs/>
              </w:rPr>
              <w:t>Cyprinus</w:t>
            </w:r>
            <w:r w:rsidRPr="00187CCE">
              <w:t xml:space="preserve"> spp., </w:t>
            </w:r>
            <w:r w:rsidRPr="00187CCE">
              <w:rPr>
                <w:i/>
                <w:iCs/>
              </w:rPr>
              <w:t>Carassius</w:t>
            </w:r>
            <w:r w:rsidRPr="00187CCE">
              <w:t xml:space="preserve"> spp., </w:t>
            </w:r>
            <w:r w:rsidRPr="00187CCE">
              <w:rPr>
                <w:i/>
                <w:iCs/>
              </w:rPr>
              <w:t>Ctenopharyngodon idellus</w:t>
            </w:r>
            <w:r w:rsidRPr="00187CCE">
              <w:t xml:space="preserve">, </w:t>
            </w:r>
            <w:r w:rsidRPr="00187CCE">
              <w:rPr>
                <w:i/>
                <w:iCs/>
              </w:rPr>
              <w:t>Hypophthalmichthys</w:t>
            </w:r>
            <w:r w:rsidRPr="00187CCE">
              <w:t xml:space="preserve"> spp., </w:t>
            </w:r>
            <w:r w:rsidRPr="00187CCE">
              <w:rPr>
                <w:i/>
                <w:iCs/>
              </w:rPr>
              <w:t>Cirrhinus</w:t>
            </w:r>
            <w:r w:rsidRPr="00187CCE">
              <w:t xml:space="preserve"> spp., </w:t>
            </w:r>
            <w:r w:rsidRPr="00187CCE">
              <w:rPr>
                <w:i/>
                <w:iCs/>
              </w:rPr>
              <w:t>Mylopharyngodon piceus</w:t>
            </w:r>
            <w:r w:rsidRPr="00187CCE">
              <w:t xml:space="preserve">, </w:t>
            </w:r>
            <w:r w:rsidRPr="00187CCE">
              <w:rPr>
                <w:i/>
                <w:iCs/>
              </w:rPr>
              <w:t>Catla catla</w:t>
            </w:r>
            <w:r w:rsidRPr="00187CCE">
              <w:t xml:space="preserve">, </w:t>
            </w:r>
            <w:r w:rsidRPr="00187CCE">
              <w:rPr>
                <w:i/>
                <w:iCs/>
              </w:rPr>
              <w:t>Labeo</w:t>
            </w:r>
            <w:r w:rsidRPr="00187CCE">
              <w:t xml:space="preserve"> spp., </w:t>
            </w:r>
            <w:r w:rsidRPr="00187CCE">
              <w:rPr>
                <w:i/>
                <w:iCs/>
              </w:rPr>
              <w:t>Osteochilus hasselti</w:t>
            </w:r>
            <w:r w:rsidRPr="00187CCE">
              <w:t xml:space="preserve">, </w:t>
            </w:r>
            <w:r w:rsidRPr="00187CCE">
              <w:rPr>
                <w:i/>
                <w:iCs/>
              </w:rPr>
              <w:t>Leptobarbus hoeveni</w:t>
            </w:r>
            <w:r w:rsidRPr="00187CCE">
              <w:t xml:space="preserve">, </w:t>
            </w:r>
            <w:r w:rsidRPr="00187CCE">
              <w:rPr>
                <w:i/>
                <w:iCs/>
              </w:rPr>
              <w:t>Megalobrama</w:t>
            </w:r>
            <w:r w:rsidRPr="00187CCE">
              <w:t> spp.), eels (</w:t>
            </w:r>
            <w:r w:rsidRPr="00187CCE">
              <w:rPr>
                <w:i/>
                <w:iCs/>
              </w:rPr>
              <w:t>Anguilla</w:t>
            </w:r>
            <w:r w:rsidRPr="00187CCE">
              <w:t xml:space="preserve"> spp.), Nile perch (</w:t>
            </w:r>
            <w:r w:rsidRPr="00187CCE">
              <w:rPr>
                <w:i/>
                <w:iCs/>
              </w:rPr>
              <w:t>Lates niloticus</w:t>
            </w:r>
            <w:r w:rsidRPr="00187CCE">
              <w:t>) and snakeheads (</w:t>
            </w:r>
            <w:r w:rsidRPr="00187CCE">
              <w:rPr>
                <w:i/>
                <w:iCs/>
              </w:rPr>
              <w:t>Channa</w:t>
            </w:r>
            <w:r w:rsidRPr="00187CCE">
              <w:t xml:space="preserve"> spp.)</w:t>
            </w:r>
          </w:p>
        </w:tc>
        <w:tc>
          <w:tcPr>
            <w:tcW w:w="1131" w:type="pct"/>
            <w:hideMark/>
          </w:tcPr>
          <w:p w14:paraId="5EFB0394" w14:textId="77777777" w:rsidR="008953C2" w:rsidRPr="00187CCE" w:rsidRDefault="008953C2" w:rsidP="00170A80">
            <w:pPr>
              <w:spacing w:before="60" w:after="60" w:line="240" w:lineRule="auto"/>
              <w:jc w:val="center"/>
            </w:pPr>
            <w:r w:rsidRPr="00187CCE">
              <w:t>0 %</w:t>
            </w:r>
          </w:p>
        </w:tc>
        <w:tc>
          <w:tcPr>
            <w:tcW w:w="551" w:type="pct"/>
            <w:noWrap/>
            <w:hideMark/>
          </w:tcPr>
          <w:p w14:paraId="5EC534B5" w14:textId="77777777" w:rsidR="008953C2" w:rsidRPr="00187CCE" w:rsidRDefault="008953C2" w:rsidP="00170A80">
            <w:pPr>
              <w:spacing w:before="60" w:after="60" w:line="240" w:lineRule="auto"/>
              <w:jc w:val="center"/>
            </w:pPr>
          </w:p>
        </w:tc>
        <w:tc>
          <w:tcPr>
            <w:tcW w:w="579" w:type="pct"/>
            <w:noWrap/>
            <w:hideMark/>
          </w:tcPr>
          <w:p w14:paraId="4E83EBD4" w14:textId="77777777" w:rsidR="008953C2" w:rsidRPr="00187CCE" w:rsidRDefault="008953C2" w:rsidP="00170A80">
            <w:pPr>
              <w:spacing w:before="60" w:after="60" w:line="240" w:lineRule="auto"/>
            </w:pPr>
            <w:r w:rsidRPr="00187CCE">
              <w:t>See Note 2</w:t>
            </w:r>
          </w:p>
        </w:tc>
      </w:tr>
      <w:tr w:rsidR="008953C2" w:rsidRPr="00187CCE" w14:paraId="5C63FA69" w14:textId="77777777" w:rsidTr="00170A80">
        <w:tc>
          <w:tcPr>
            <w:tcW w:w="709" w:type="pct"/>
            <w:hideMark/>
          </w:tcPr>
          <w:p w14:paraId="7AA15871" w14:textId="77777777" w:rsidR="008953C2" w:rsidRPr="00187CCE" w:rsidRDefault="008953C2" w:rsidP="00170A80">
            <w:pPr>
              <w:spacing w:before="60" w:after="60" w:line="240" w:lineRule="auto"/>
            </w:pPr>
            <w:r w:rsidRPr="00187CCE">
              <w:t>0304.5200</w:t>
            </w:r>
          </w:p>
        </w:tc>
        <w:tc>
          <w:tcPr>
            <w:tcW w:w="2030" w:type="pct"/>
            <w:hideMark/>
          </w:tcPr>
          <w:p w14:paraId="1ACAD619" w14:textId="77777777" w:rsidR="008953C2" w:rsidRPr="00187CCE" w:rsidRDefault="008953C2" w:rsidP="00170A80">
            <w:pPr>
              <w:spacing w:before="60" w:after="60" w:line="240" w:lineRule="auto"/>
            </w:pPr>
            <w:r w:rsidRPr="00187CCE">
              <w:t>-- Salmonidae</w:t>
            </w:r>
          </w:p>
        </w:tc>
        <w:tc>
          <w:tcPr>
            <w:tcW w:w="1131" w:type="pct"/>
            <w:hideMark/>
          </w:tcPr>
          <w:p w14:paraId="7284380C" w14:textId="77777777" w:rsidR="008953C2" w:rsidRPr="00187CCE" w:rsidRDefault="008953C2" w:rsidP="00170A80">
            <w:pPr>
              <w:spacing w:before="60" w:after="60" w:line="240" w:lineRule="auto"/>
              <w:jc w:val="center"/>
            </w:pPr>
            <w:r w:rsidRPr="00187CCE">
              <w:t>0 %</w:t>
            </w:r>
          </w:p>
        </w:tc>
        <w:tc>
          <w:tcPr>
            <w:tcW w:w="551" w:type="pct"/>
            <w:noWrap/>
            <w:hideMark/>
          </w:tcPr>
          <w:p w14:paraId="556722B0" w14:textId="77777777" w:rsidR="008953C2" w:rsidRPr="00187CCE" w:rsidRDefault="008953C2" w:rsidP="00170A80">
            <w:pPr>
              <w:spacing w:before="60" w:after="60" w:line="240" w:lineRule="auto"/>
              <w:jc w:val="center"/>
            </w:pPr>
          </w:p>
        </w:tc>
        <w:tc>
          <w:tcPr>
            <w:tcW w:w="579" w:type="pct"/>
            <w:noWrap/>
            <w:hideMark/>
          </w:tcPr>
          <w:p w14:paraId="70AA9D5D" w14:textId="77777777" w:rsidR="008953C2" w:rsidRPr="00187CCE" w:rsidRDefault="008953C2" w:rsidP="00170A80">
            <w:pPr>
              <w:spacing w:before="60" w:after="60" w:line="240" w:lineRule="auto"/>
            </w:pPr>
            <w:r w:rsidRPr="00187CCE">
              <w:t>See Note 2</w:t>
            </w:r>
          </w:p>
        </w:tc>
      </w:tr>
      <w:tr w:rsidR="008953C2" w:rsidRPr="00187CCE" w14:paraId="551F8E01" w14:textId="77777777" w:rsidTr="00170A80">
        <w:tc>
          <w:tcPr>
            <w:tcW w:w="709" w:type="pct"/>
            <w:hideMark/>
          </w:tcPr>
          <w:p w14:paraId="028A7147" w14:textId="77777777" w:rsidR="008953C2" w:rsidRPr="00187CCE" w:rsidRDefault="008953C2" w:rsidP="00170A80">
            <w:pPr>
              <w:spacing w:before="60" w:after="60" w:line="240" w:lineRule="auto"/>
            </w:pPr>
            <w:r w:rsidRPr="00187CCE">
              <w:t>0304.5300</w:t>
            </w:r>
          </w:p>
        </w:tc>
        <w:tc>
          <w:tcPr>
            <w:tcW w:w="2030" w:type="pct"/>
            <w:hideMark/>
          </w:tcPr>
          <w:p w14:paraId="1428702F" w14:textId="77777777" w:rsidR="008953C2" w:rsidRPr="00187CCE" w:rsidRDefault="008953C2" w:rsidP="00170A80">
            <w:pPr>
              <w:spacing w:before="60" w:after="60" w:line="240" w:lineRule="auto"/>
            </w:pPr>
            <w:r w:rsidRPr="00187CCE">
              <w:t>-- Fish of the families Bregmacerotidae, Euclichthyidae, Gadidae, Macrouridae, Melanonidae, Merlucciidae, Moridae and Muraenolepididae</w:t>
            </w:r>
          </w:p>
        </w:tc>
        <w:tc>
          <w:tcPr>
            <w:tcW w:w="1131" w:type="pct"/>
            <w:hideMark/>
          </w:tcPr>
          <w:p w14:paraId="6E64882D" w14:textId="77777777" w:rsidR="008953C2" w:rsidRPr="00187CCE" w:rsidRDefault="008953C2" w:rsidP="00170A80">
            <w:pPr>
              <w:spacing w:before="60" w:after="60" w:line="240" w:lineRule="auto"/>
              <w:jc w:val="center"/>
            </w:pPr>
            <w:r w:rsidRPr="00187CCE">
              <w:t>0 %</w:t>
            </w:r>
          </w:p>
        </w:tc>
        <w:tc>
          <w:tcPr>
            <w:tcW w:w="551" w:type="pct"/>
            <w:noWrap/>
            <w:hideMark/>
          </w:tcPr>
          <w:p w14:paraId="21C913AC" w14:textId="77777777" w:rsidR="008953C2" w:rsidRPr="00187CCE" w:rsidRDefault="008953C2" w:rsidP="00170A80">
            <w:pPr>
              <w:spacing w:before="60" w:after="60" w:line="240" w:lineRule="auto"/>
              <w:jc w:val="center"/>
            </w:pPr>
          </w:p>
        </w:tc>
        <w:tc>
          <w:tcPr>
            <w:tcW w:w="579" w:type="pct"/>
            <w:noWrap/>
            <w:hideMark/>
          </w:tcPr>
          <w:p w14:paraId="3A04618F" w14:textId="77777777" w:rsidR="008953C2" w:rsidRPr="00187CCE" w:rsidRDefault="008953C2" w:rsidP="00170A80">
            <w:pPr>
              <w:spacing w:before="60" w:after="60" w:line="240" w:lineRule="auto"/>
            </w:pPr>
            <w:r w:rsidRPr="00187CCE">
              <w:t>See Note 2</w:t>
            </w:r>
          </w:p>
        </w:tc>
      </w:tr>
      <w:tr w:rsidR="008953C2" w:rsidRPr="00187CCE" w14:paraId="1DFBDD03" w14:textId="77777777" w:rsidTr="00170A80">
        <w:tc>
          <w:tcPr>
            <w:tcW w:w="709" w:type="pct"/>
            <w:hideMark/>
          </w:tcPr>
          <w:p w14:paraId="36979B26" w14:textId="77777777" w:rsidR="008953C2" w:rsidRPr="00187CCE" w:rsidRDefault="008953C2" w:rsidP="00170A80">
            <w:pPr>
              <w:spacing w:before="60" w:after="60" w:line="240" w:lineRule="auto"/>
            </w:pPr>
            <w:r w:rsidRPr="00187CCE">
              <w:t>0304.5400</w:t>
            </w:r>
          </w:p>
        </w:tc>
        <w:tc>
          <w:tcPr>
            <w:tcW w:w="2030" w:type="pct"/>
            <w:hideMark/>
          </w:tcPr>
          <w:p w14:paraId="7127D206" w14:textId="77777777" w:rsidR="008953C2" w:rsidRPr="00187CCE" w:rsidRDefault="008953C2" w:rsidP="00170A80">
            <w:pPr>
              <w:spacing w:before="60" w:after="60" w:line="240" w:lineRule="auto"/>
            </w:pPr>
            <w:r w:rsidRPr="00187CCE">
              <w:t>-- Swordfish (</w:t>
            </w:r>
            <w:r w:rsidRPr="00187CCE">
              <w:rPr>
                <w:i/>
                <w:iCs/>
              </w:rPr>
              <w:t>Xiphias gladi</w:t>
            </w:r>
            <w:r w:rsidRPr="00187CCE">
              <w:t>us)</w:t>
            </w:r>
          </w:p>
        </w:tc>
        <w:tc>
          <w:tcPr>
            <w:tcW w:w="1131" w:type="pct"/>
            <w:hideMark/>
          </w:tcPr>
          <w:p w14:paraId="1FB12C7D" w14:textId="77777777" w:rsidR="008953C2" w:rsidRPr="00187CCE" w:rsidRDefault="008953C2" w:rsidP="00170A80">
            <w:pPr>
              <w:spacing w:before="60" w:after="60" w:line="240" w:lineRule="auto"/>
              <w:jc w:val="center"/>
            </w:pPr>
            <w:r w:rsidRPr="00187CCE">
              <w:t>0 %</w:t>
            </w:r>
          </w:p>
        </w:tc>
        <w:tc>
          <w:tcPr>
            <w:tcW w:w="551" w:type="pct"/>
            <w:noWrap/>
            <w:hideMark/>
          </w:tcPr>
          <w:p w14:paraId="6B047812" w14:textId="77777777" w:rsidR="008953C2" w:rsidRPr="00187CCE" w:rsidRDefault="008953C2" w:rsidP="00170A80">
            <w:pPr>
              <w:spacing w:before="60" w:after="60" w:line="240" w:lineRule="auto"/>
              <w:jc w:val="center"/>
            </w:pPr>
          </w:p>
        </w:tc>
        <w:tc>
          <w:tcPr>
            <w:tcW w:w="579" w:type="pct"/>
            <w:noWrap/>
            <w:hideMark/>
          </w:tcPr>
          <w:p w14:paraId="257F4161" w14:textId="77777777" w:rsidR="008953C2" w:rsidRPr="00187CCE" w:rsidRDefault="008953C2" w:rsidP="00170A80">
            <w:pPr>
              <w:spacing w:before="60" w:after="60" w:line="240" w:lineRule="auto"/>
            </w:pPr>
            <w:r w:rsidRPr="00187CCE">
              <w:t>See Note 2</w:t>
            </w:r>
          </w:p>
        </w:tc>
      </w:tr>
      <w:tr w:rsidR="008953C2" w:rsidRPr="00187CCE" w14:paraId="51F401E9" w14:textId="77777777" w:rsidTr="00170A80">
        <w:tc>
          <w:tcPr>
            <w:tcW w:w="709" w:type="pct"/>
            <w:hideMark/>
          </w:tcPr>
          <w:p w14:paraId="625A8D76" w14:textId="77777777" w:rsidR="008953C2" w:rsidRPr="00187CCE" w:rsidRDefault="008953C2" w:rsidP="00170A80">
            <w:pPr>
              <w:spacing w:before="60" w:after="60" w:line="240" w:lineRule="auto"/>
            </w:pPr>
            <w:r w:rsidRPr="00187CCE">
              <w:t>0304.5500</w:t>
            </w:r>
          </w:p>
        </w:tc>
        <w:tc>
          <w:tcPr>
            <w:tcW w:w="2030" w:type="pct"/>
            <w:hideMark/>
          </w:tcPr>
          <w:p w14:paraId="46F1CBBF" w14:textId="77777777" w:rsidR="008953C2" w:rsidRPr="00187CCE" w:rsidRDefault="008953C2" w:rsidP="00170A80">
            <w:pPr>
              <w:spacing w:before="60" w:after="60" w:line="240" w:lineRule="auto"/>
            </w:pPr>
            <w:r w:rsidRPr="00187CCE">
              <w:t>-- Toothfish (</w:t>
            </w:r>
            <w:r w:rsidRPr="00187CCE">
              <w:rPr>
                <w:i/>
                <w:iCs/>
              </w:rPr>
              <w:t>Dissostichus</w:t>
            </w:r>
            <w:r w:rsidRPr="00187CCE">
              <w:t xml:space="preserve"> spp.)</w:t>
            </w:r>
          </w:p>
        </w:tc>
        <w:tc>
          <w:tcPr>
            <w:tcW w:w="1131" w:type="pct"/>
            <w:hideMark/>
          </w:tcPr>
          <w:p w14:paraId="45223D19" w14:textId="77777777" w:rsidR="008953C2" w:rsidRPr="00187CCE" w:rsidRDefault="008953C2" w:rsidP="00170A80">
            <w:pPr>
              <w:spacing w:before="60" w:after="60" w:line="240" w:lineRule="auto"/>
              <w:jc w:val="center"/>
            </w:pPr>
            <w:r w:rsidRPr="00187CCE">
              <w:t>0 %</w:t>
            </w:r>
          </w:p>
        </w:tc>
        <w:tc>
          <w:tcPr>
            <w:tcW w:w="551" w:type="pct"/>
            <w:noWrap/>
            <w:hideMark/>
          </w:tcPr>
          <w:p w14:paraId="4D8EB256" w14:textId="77777777" w:rsidR="008953C2" w:rsidRPr="00187CCE" w:rsidRDefault="008953C2" w:rsidP="00170A80">
            <w:pPr>
              <w:spacing w:before="60" w:after="60" w:line="240" w:lineRule="auto"/>
              <w:jc w:val="center"/>
            </w:pPr>
          </w:p>
        </w:tc>
        <w:tc>
          <w:tcPr>
            <w:tcW w:w="579" w:type="pct"/>
            <w:noWrap/>
            <w:hideMark/>
          </w:tcPr>
          <w:p w14:paraId="765C674E" w14:textId="77777777" w:rsidR="008953C2" w:rsidRPr="00187CCE" w:rsidRDefault="008953C2" w:rsidP="00170A80">
            <w:pPr>
              <w:spacing w:before="60" w:after="60" w:line="240" w:lineRule="auto"/>
            </w:pPr>
            <w:r w:rsidRPr="00187CCE">
              <w:t>See Note 2</w:t>
            </w:r>
          </w:p>
        </w:tc>
      </w:tr>
      <w:tr w:rsidR="008953C2" w:rsidRPr="00187CCE" w14:paraId="246966CE" w14:textId="77777777" w:rsidTr="00170A80">
        <w:tc>
          <w:tcPr>
            <w:tcW w:w="709" w:type="pct"/>
            <w:hideMark/>
          </w:tcPr>
          <w:p w14:paraId="18FA3B1D" w14:textId="77777777" w:rsidR="008953C2" w:rsidRPr="00187CCE" w:rsidRDefault="008953C2" w:rsidP="00170A80">
            <w:pPr>
              <w:spacing w:before="60" w:after="60" w:line="240" w:lineRule="auto"/>
            </w:pPr>
            <w:r w:rsidRPr="00187CCE">
              <w:t>0304.5611</w:t>
            </w:r>
          </w:p>
        </w:tc>
        <w:tc>
          <w:tcPr>
            <w:tcW w:w="2030" w:type="pct"/>
            <w:hideMark/>
          </w:tcPr>
          <w:p w14:paraId="52BA777D" w14:textId="77777777" w:rsidR="008953C2" w:rsidRPr="00187CCE" w:rsidRDefault="008953C2" w:rsidP="00170A80">
            <w:pPr>
              <w:spacing w:before="60" w:after="60" w:line="240" w:lineRule="auto"/>
            </w:pPr>
            <w:r w:rsidRPr="00187CCE">
              <w:t>---- Oceanic whitetip shark (</w:t>
            </w:r>
            <w:r w:rsidRPr="00187CCE">
              <w:rPr>
                <w:i/>
                <w:iCs/>
              </w:rPr>
              <w:t>Carcharhinus longimanus</w:t>
            </w:r>
            <w:r w:rsidRPr="00187CCE">
              <w:t>)</w:t>
            </w:r>
          </w:p>
        </w:tc>
        <w:tc>
          <w:tcPr>
            <w:tcW w:w="1131" w:type="pct"/>
            <w:hideMark/>
          </w:tcPr>
          <w:p w14:paraId="5686D9D7" w14:textId="77777777" w:rsidR="008953C2" w:rsidRPr="00187CCE" w:rsidRDefault="008953C2" w:rsidP="00170A80">
            <w:pPr>
              <w:spacing w:before="60" w:after="60" w:line="240" w:lineRule="auto"/>
              <w:jc w:val="center"/>
            </w:pPr>
            <w:r w:rsidRPr="00187CCE">
              <w:t>0 %</w:t>
            </w:r>
          </w:p>
        </w:tc>
        <w:tc>
          <w:tcPr>
            <w:tcW w:w="551" w:type="pct"/>
            <w:noWrap/>
            <w:hideMark/>
          </w:tcPr>
          <w:p w14:paraId="0E5FE85F" w14:textId="77777777" w:rsidR="008953C2" w:rsidRPr="00187CCE" w:rsidRDefault="008953C2" w:rsidP="00170A80">
            <w:pPr>
              <w:spacing w:before="60" w:after="60" w:line="240" w:lineRule="auto"/>
              <w:jc w:val="center"/>
            </w:pPr>
          </w:p>
        </w:tc>
        <w:tc>
          <w:tcPr>
            <w:tcW w:w="579" w:type="pct"/>
            <w:noWrap/>
            <w:hideMark/>
          </w:tcPr>
          <w:p w14:paraId="10624122" w14:textId="77777777" w:rsidR="008953C2" w:rsidRPr="00187CCE" w:rsidRDefault="008953C2" w:rsidP="00170A80">
            <w:pPr>
              <w:spacing w:before="60" w:after="60" w:line="240" w:lineRule="auto"/>
            </w:pPr>
            <w:r w:rsidRPr="00187CCE">
              <w:t>See Note 2</w:t>
            </w:r>
          </w:p>
        </w:tc>
      </w:tr>
      <w:tr w:rsidR="008953C2" w:rsidRPr="00187CCE" w14:paraId="3F1D4B3A" w14:textId="77777777" w:rsidTr="00170A80">
        <w:tc>
          <w:tcPr>
            <w:tcW w:w="709" w:type="pct"/>
            <w:hideMark/>
          </w:tcPr>
          <w:p w14:paraId="7A99C22D" w14:textId="77777777" w:rsidR="008953C2" w:rsidRPr="00187CCE" w:rsidRDefault="008953C2" w:rsidP="00170A80">
            <w:pPr>
              <w:spacing w:before="60" w:after="60" w:line="240" w:lineRule="auto"/>
            </w:pPr>
            <w:r w:rsidRPr="00187CCE">
              <w:t>0304.5612</w:t>
            </w:r>
          </w:p>
        </w:tc>
        <w:tc>
          <w:tcPr>
            <w:tcW w:w="2030" w:type="pct"/>
            <w:hideMark/>
          </w:tcPr>
          <w:p w14:paraId="77BB3447" w14:textId="77777777" w:rsidR="008953C2" w:rsidRPr="00187CCE" w:rsidRDefault="008953C2" w:rsidP="00170A80">
            <w:pPr>
              <w:spacing w:before="60" w:after="60" w:line="240" w:lineRule="auto"/>
            </w:pPr>
            <w:r w:rsidRPr="00187CCE">
              <w:t>---- Blue shark (</w:t>
            </w:r>
            <w:r w:rsidRPr="00187CCE">
              <w:rPr>
                <w:i/>
                <w:iCs/>
              </w:rPr>
              <w:t>Prionace glauca</w:t>
            </w:r>
            <w:r w:rsidRPr="00187CCE">
              <w:t>)</w:t>
            </w:r>
          </w:p>
        </w:tc>
        <w:tc>
          <w:tcPr>
            <w:tcW w:w="1131" w:type="pct"/>
            <w:hideMark/>
          </w:tcPr>
          <w:p w14:paraId="63D1726A" w14:textId="77777777" w:rsidR="008953C2" w:rsidRPr="00187CCE" w:rsidRDefault="008953C2" w:rsidP="00170A80">
            <w:pPr>
              <w:spacing w:before="60" w:after="60" w:line="240" w:lineRule="auto"/>
              <w:jc w:val="center"/>
            </w:pPr>
            <w:r w:rsidRPr="00187CCE">
              <w:t>0 %</w:t>
            </w:r>
          </w:p>
        </w:tc>
        <w:tc>
          <w:tcPr>
            <w:tcW w:w="551" w:type="pct"/>
            <w:noWrap/>
            <w:hideMark/>
          </w:tcPr>
          <w:p w14:paraId="751F38A0" w14:textId="77777777" w:rsidR="008953C2" w:rsidRPr="00187CCE" w:rsidRDefault="008953C2" w:rsidP="00170A80">
            <w:pPr>
              <w:spacing w:before="60" w:after="60" w:line="240" w:lineRule="auto"/>
              <w:jc w:val="center"/>
            </w:pPr>
          </w:p>
        </w:tc>
        <w:tc>
          <w:tcPr>
            <w:tcW w:w="579" w:type="pct"/>
            <w:noWrap/>
            <w:hideMark/>
          </w:tcPr>
          <w:p w14:paraId="49CC5673" w14:textId="77777777" w:rsidR="008953C2" w:rsidRPr="00187CCE" w:rsidRDefault="008953C2" w:rsidP="00170A80">
            <w:pPr>
              <w:spacing w:before="60" w:after="60" w:line="240" w:lineRule="auto"/>
            </w:pPr>
            <w:r w:rsidRPr="00187CCE">
              <w:t>See Note 2</w:t>
            </w:r>
          </w:p>
        </w:tc>
      </w:tr>
      <w:tr w:rsidR="008953C2" w:rsidRPr="00187CCE" w14:paraId="29A28161" w14:textId="77777777" w:rsidTr="00170A80">
        <w:tc>
          <w:tcPr>
            <w:tcW w:w="709" w:type="pct"/>
            <w:hideMark/>
          </w:tcPr>
          <w:p w14:paraId="61DBB48E" w14:textId="77777777" w:rsidR="008953C2" w:rsidRPr="00187CCE" w:rsidRDefault="008953C2" w:rsidP="00170A80">
            <w:pPr>
              <w:pageBreakBefore/>
              <w:spacing w:before="60" w:after="60" w:line="240" w:lineRule="auto"/>
            </w:pPr>
            <w:r w:rsidRPr="00187CCE">
              <w:lastRenderedPageBreak/>
              <w:t>0304.5613</w:t>
            </w:r>
          </w:p>
        </w:tc>
        <w:tc>
          <w:tcPr>
            <w:tcW w:w="2030" w:type="pct"/>
            <w:hideMark/>
          </w:tcPr>
          <w:p w14:paraId="44AA862D" w14:textId="77777777" w:rsidR="008953C2" w:rsidRPr="00187CCE" w:rsidRDefault="008953C2" w:rsidP="00170A80">
            <w:pPr>
              <w:spacing w:before="60" w:after="60" w:line="240" w:lineRule="auto"/>
            </w:pPr>
            <w:r w:rsidRPr="00187CCE">
              <w:t>---- Galapagos sharks / Mango (</w:t>
            </w:r>
            <w:r w:rsidRPr="00187CCE">
              <w:rPr>
                <w:i/>
                <w:iCs/>
              </w:rPr>
              <w:t>Carcharhinus galapagensis</w:t>
            </w:r>
            <w:r w:rsidRPr="00187CCE">
              <w:t>)</w:t>
            </w:r>
          </w:p>
        </w:tc>
        <w:tc>
          <w:tcPr>
            <w:tcW w:w="1131" w:type="pct"/>
            <w:hideMark/>
          </w:tcPr>
          <w:p w14:paraId="5CEA36FA" w14:textId="77777777" w:rsidR="008953C2" w:rsidRPr="00187CCE" w:rsidRDefault="008953C2" w:rsidP="00170A80">
            <w:pPr>
              <w:spacing w:before="60" w:after="60" w:line="240" w:lineRule="auto"/>
              <w:jc w:val="center"/>
            </w:pPr>
            <w:r w:rsidRPr="00187CCE">
              <w:t>0 %</w:t>
            </w:r>
          </w:p>
        </w:tc>
        <w:tc>
          <w:tcPr>
            <w:tcW w:w="551" w:type="pct"/>
            <w:noWrap/>
            <w:hideMark/>
          </w:tcPr>
          <w:p w14:paraId="204BEB5D" w14:textId="77777777" w:rsidR="008953C2" w:rsidRPr="00187CCE" w:rsidRDefault="008953C2" w:rsidP="00170A80">
            <w:pPr>
              <w:spacing w:before="60" w:after="60" w:line="240" w:lineRule="auto"/>
              <w:jc w:val="center"/>
            </w:pPr>
          </w:p>
        </w:tc>
        <w:tc>
          <w:tcPr>
            <w:tcW w:w="579" w:type="pct"/>
            <w:noWrap/>
            <w:hideMark/>
          </w:tcPr>
          <w:p w14:paraId="1B9120C2" w14:textId="77777777" w:rsidR="008953C2" w:rsidRPr="00187CCE" w:rsidRDefault="008953C2" w:rsidP="00170A80">
            <w:pPr>
              <w:spacing w:before="60" w:after="60" w:line="240" w:lineRule="auto"/>
            </w:pPr>
            <w:r w:rsidRPr="00187CCE">
              <w:t>See Note 2</w:t>
            </w:r>
          </w:p>
        </w:tc>
      </w:tr>
      <w:tr w:rsidR="008953C2" w:rsidRPr="00187CCE" w14:paraId="0EF3F59C" w14:textId="77777777" w:rsidTr="00170A80">
        <w:tc>
          <w:tcPr>
            <w:tcW w:w="709" w:type="pct"/>
            <w:hideMark/>
          </w:tcPr>
          <w:p w14:paraId="5A4A23FA" w14:textId="77777777" w:rsidR="008953C2" w:rsidRPr="00187CCE" w:rsidRDefault="008953C2" w:rsidP="00170A80">
            <w:pPr>
              <w:spacing w:before="60" w:after="60" w:line="240" w:lineRule="auto"/>
            </w:pPr>
            <w:r w:rsidRPr="00187CCE">
              <w:t>0304.5614</w:t>
            </w:r>
          </w:p>
        </w:tc>
        <w:tc>
          <w:tcPr>
            <w:tcW w:w="2030" w:type="pct"/>
            <w:hideMark/>
          </w:tcPr>
          <w:p w14:paraId="6953216F" w14:textId="77777777" w:rsidR="008953C2" w:rsidRPr="00187CCE" w:rsidRDefault="008953C2" w:rsidP="00170A80">
            <w:pPr>
              <w:spacing w:before="60" w:after="60" w:line="240" w:lineRule="auto"/>
            </w:pPr>
            <w:r w:rsidRPr="00187CCE">
              <w:t>---- Scalloped hammerhead sharks (</w:t>
            </w:r>
            <w:r w:rsidRPr="00187CCE">
              <w:rPr>
                <w:i/>
                <w:iCs/>
              </w:rPr>
              <w:t>Sphyrna lewini</w:t>
            </w:r>
            <w:r w:rsidRPr="00187CCE">
              <w:t>)</w:t>
            </w:r>
          </w:p>
        </w:tc>
        <w:tc>
          <w:tcPr>
            <w:tcW w:w="1131" w:type="pct"/>
            <w:hideMark/>
          </w:tcPr>
          <w:p w14:paraId="35368394" w14:textId="77777777" w:rsidR="008953C2" w:rsidRPr="00187CCE" w:rsidRDefault="008953C2" w:rsidP="00170A80">
            <w:pPr>
              <w:spacing w:before="60" w:after="60" w:line="240" w:lineRule="auto"/>
              <w:jc w:val="center"/>
            </w:pPr>
            <w:r w:rsidRPr="00187CCE">
              <w:t>0 %</w:t>
            </w:r>
          </w:p>
        </w:tc>
        <w:tc>
          <w:tcPr>
            <w:tcW w:w="551" w:type="pct"/>
            <w:noWrap/>
            <w:hideMark/>
          </w:tcPr>
          <w:p w14:paraId="07629FF5" w14:textId="77777777" w:rsidR="008953C2" w:rsidRPr="00187CCE" w:rsidRDefault="008953C2" w:rsidP="00170A80">
            <w:pPr>
              <w:spacing w:before="60" w:after="60" w:line="240" w:lineRule="auto"/>
              <w:jc w:val="center"/>
            </w:pPr>
          </w:p>
        </w:tc>
        <w:tc>
          <w:tcPr>
            <w:tcW w:w="579" w:type="pct"/>
            <w:noWrap/>
            <w:hideMark/>
          </w:tcPr>
          <w:p w14:paraId="6D9F2FA6" w14:textId="77777777" w:rsidR="008953C2" w:rsidRPr="00187CCE" w:rsidRDefault="008953C2" w:rsidP="00170A80">
            <w:pPr>
              <w:spacing w:before="60" w:after="60" w:line="240" w:lineRule="auto"/>
            </w:pPr>
            <w:r w:rsidRPr="00187CCE">
              <w:t>See Note 2</w:t>
            </w:r>
          </w:p>
        </w:tc>
      </w:tr>
      <w:tr w:rsidR="008953C2" w:rsidRPr="00187CCE" w14:paraId="1EFB2111" w14:textId="77777777" w:rsidTr="00170A80">
        <w:tc>
          <w:tcPr>
            <w:tcW w:w="709" w:type="pct"/>
            <w:hideMark/>
          </w:tcPr>
          <w:p w14:paraId="4022105A" w14:textId="77777777" w:rsidR="008953C2" w:rsidRPr="00187CCE" w:rsidRDefault="008953C2" w:rsidP="00170A80">
            <w:pPr>
              <w:spacing w:before="60" w:after="60" w:line="240" w:lineRule="auto"/>
            </w:pPr>
            <w:r w:rsidRPr="00187CCE">
              <w:t>0304.5615</w:t>
            </w:r>
          </w:p>
        </w:tc>
        <w:tc>
          <w:tcPr>
            <w:tcW w:w="2030" w:type="pct"/>
            <w:hideMark/>
          </w:tcPr>
          <w:p w14:paraId="75DA2CC0" w14:textId="77777777" w:rsidR="008953C2" w:rsidRPr="00187CCE" w:rsidRDefault="008953C2" w:rsidP="00170A80">
            <w:pPr>
              <w:spacing w:before="60" w:after="60" w:line="240" w:lineRule="auto"/>
            </w:pPr>
            <w:r w:rsidRPr="00187CCE">
              <w:t>---- Giant hammerhead sharks (</w:t>
            </w:r>
            <w:r w:rsidRPr="00187CCE">
              <w:rPr>
                <w:i/>
                <w:iCs/>
              </w:rPr>
              <w:t>Sphyrna mokarran</w:t>
            </w:r>
            <w:r w:rsidRPr="00187CCE">
              <w:t>)</w:t>
            </w:r>
          </w:p>
        </w:tc>
        <w:tc>
          <w:tcPr>
            <w:tcW w:w="1131" w:type="pct"/>
            <w:hideMark/>
          </w:tcPr>
          <w:p w14:paraId="4DF3BCB5" w14:textId="77777777" w:rsidR="008953C2" w:rsidRPr="00187CCE" w:rsidRDefault="008953C2" w:rsidP="00170A80">
            <w:pPr>
              <w:spacing w:before="60" w:after="60" w:line="240" w:lineRule="auto"/>
              <w:jc w:val="center"/>
            </w:pPr>
            <w:r w:rsidRPr="00187CCE">
              <w:t>0 %</w:t>
            </w:r>
          </w:p>
        </w:tc>
        <w:tc>
          <w:tcPr>
            <w:tcW w:w="551" w:type="pct"/>
            <w:noWrap/>
            <w:hideMark/>
          </w:tcPr>
          <w:p w14:paraId="1A9B4871" w14:textId="77777777" w:rsidR="008953C2" w:rsidRPr="00187CCE" w:rsidRDefault="008953C2" w:rsidP="00170A80">
            <w:pPr>
              <w:spacing w:before="60" w:after="60" w:line="240" w:lineRule="auto"/>
              <w:jc w:val="center"/>
            </w:pPr>
          </w:p>
        </w:tc>
        <w:tc>
          <w:tcPr>
            <w:tcW w:w="579" w:type="pct"/>
            <w:noWrap/>
            <w:hideMark/>
          </w:tcPr>
          <w:p w14:paraId="5236E4FA" w14:textId="77777777" w:rsidR="008953C2" w:rsidRPr="00187CCE" w:rsidRDefault="008953C2" w:rsidP="00170A80">
            <w:pPr>
              <w:spacing w:before="60" w:after="60" w:line="240" w:lineRule="auto"/>
            </w:pPr>
            <w:r w:rsidRPr="00187CCE">
              <w:t>See Note 2</w:t>
            </w:r>
          </w:p>
        </w:tc>
      </w:tr>
      <w:tr w:rsidR="008953C2" w:rsidRPr="00187CCE" w14:paraId="640BE57C" w14:textId="77777777" w:rsidTr="00170A80">
        <w:tc>
          <w:tcPr>
            <w:tcW w:w="709" w:type="pct"/>
            <w:hideMark/>
          </w:tcPr>
          <w:p w14:paraId="23303F47" w14:textId="77777777" w:rsidR="008953C2" w:rsidRPr="00187CCE" w:rsidRDefault="008953C2" w:rsidP="00170A80">
            <w:pPr>
              <w:spacing w:before="60" w:after="60" w:line="240" w:lineRule="auto"/>
            </w:pPr>
            <w:r w:rsidRPr="00187CCE">
              <w:t>0304.5616</w:t>
            </w:r>
          </w:p>
        </w:tc>
        <w:tc>
          <w:tcPr>
            <w:tcW w:w="2030" w:type="pct"/>
            <w:hideMark/>
          </w:tcPr>
          <w:p w14:paraId="0CF83FD1" w14:textId="77777777" w:rsidR="008953C2" w:rsidRPr="00187CCE" w:rsidRDefault="008953C2" w:rsidP="00170A80">
            <w:pPr>
              <w:spacing w:before="60" w:after="60" w:line="240" w:lineRule="auto"/>
            </w:pPr>
            <w:r w:rsidRPr="00187CCE">
              <w:t>---- Smooth hammerhead sharks (</w:t>
            </w:r>
            <w:r w:rsidRPr="00187CCE">
              <w:rPr>
                <w:i/>
                <w:iCs/>
              </w:rPr>
              <w:t>Sphyrna zygaena</w:t>
            </w:r>
            <w:r w:rsidRPr="00187CCE">
              <w:t>)</w:t>
            </w:r>
          </w:p>
        </w:tc>
        <w:tc>
          <w:tcPr>
            <w:tcW w:w="1131" w:type="pct"/>
            <w:hideMark/>
          </w:tcPr>
          <w:p w14:paraId="2AB4F12B" w14:textId="77777777" w:rsidR="008953C2" w:rsidRPr="00187CCE" w:rsidRDefault="008953C2" w:rsidP="00170A80">
            <w:pPr>
              <w:spacing w:before="60" w:after="60" w:line="240" w:lineRule="auto"/>
              <w:jc w:val="center"/>
            </w:pPr>
            <w:r w:rsidRPr="00187CCE">
              <w:t>0 %</w:t>
            </w:r>
          </w:p>
        </w:tc>
        <w:tc>
          <w:tcPr>
            <w:tcW w:w="551" w:type="pct"/>
            <w:noWrap/>
            <w:hideMark/>
          </w:tcPr>
          <w:p w14:paraId="7A94D9F5" w14:textId="77777777" w:rsidR="008953C2" w:rsidRPr="00187CCE" w:rsidRDefault="008953C2" w:rsidP="00170A80">
            <w:pPr>
              <w:spacing w:before="60" w:after="60" w:line="240" w:lineRule="auto"/>
              <w:jc w:val="center"/>
            </w:pPr>
          </w:p>
        </w:tc>
        <w:tc>
          <w:tcPr>
            <w:tcW w:w="579" w:type="pct"/>
            <w:noWrap/>
            <w:hideMark/>
          </w:tcPr>
          <w:p w14:paraId="3B7A75F4" w14:textId="77777777" w:rsidR="008953C2" w:rsidRPr="00187CCE" w:rsidRDefault="008953C2" w:rsidP="00170A80">
            <w:pPr>
              <w:spacing w:before="60" w:after="60" w:line="240" w:lineRule="auto"/>
            </w:pPr>
            <w:r w:rsidRPr="00187CCE">
              <w:t>See Note 2</w:t>
            </w:r>
          </w:p>
        </w:tc>
      </w:tr>
      <w:tr w:rsidR="008953C2" w:rsidRPr="00187CCE" w14:paraId="04BECAC6" w14:textId="77777777" w:rsidTr="00170A80">
        <w:tc>
          <w:tcPr>
            <w:tcW w:w="709" w:type="pct"/>
            <w:hideMark/>
          </w:tcPr>
          <w:p w14:paraId="376FA9B4" w14:textId="77777777" w:rsidR="008953C2" w:rsidRPr="00187CCE" w:rsidRDefault="008953C2" w:rsidP="00170A80">
            <w:pPr>
              <w:spacing w:before="60" w:after="60" w:line="240" w:lineRule="auto"/>
            </w:pPr>
            <w:r w:rsidRPr="00187CCE">
              <w:t>0304.5617</w:t>
            </w:r>
          </w:p>
        </w:tc>
        <w:tc>
          <w:tcPr>
            <w:tcW w:w="2030" w:type="pct"/>
            <w:hideMark/>
          </w:tcPr>
          <w:p w14:paraId="51CE2832" w14:textId="77777777" w:rsidR="008953C2" w:rsidRPr="00187CCE" w:rsidRDefault="008953C2" w:rsidP="00170A80">
            <w:pPr>
              <w:spacing w:before="60" w:after="60" w:line="240" w:lineRule="auto"/>
            </w:pPr>
            <w:r w:rsidRPr="00187CCE">
              <w:t>---- Speckled smooth-hound (</w:t>
            </w:r>
            <w:r w:rsidRPr="00187CCE">
              <w:rPr>
                <w:i/>
                <w:iCs/>
              </w:rPr>
              <w:t>Mustelus mento</w:t>
            </w:r>
            <w:r w:rsidRPr="00187CCE">
              <w:t>)</w:t>
            </w:r>
          </w:p>
        </w:tc>
        <w:tc>
          <w:tcPr>
            <w:tcW w:w="1131" w:type="pct"/>
            <w:hideMark/>
          </w:tcPr>
          <w:p w14:paraId="6CE8DCC7" w14:textId="77777777" w:rsidR="008953C2" w:rsidRPr="00187CCE" w:rsidRDefault="008953C2" w:rsidP="00170A80">
            <w:pPr>
              <w:spacing w:before="60" w:after="60" w:line="240" w:lineRule="auto"/>
              <w:jc w:val="center"/>
            </w:pPr>
            <w:r w:rsidRPr="00187CCE">
              <w:t>0 %</w:t>
            </w:r>
          </w:p>
        </w:tc>
        <w:tc>
          <w:tcPr>
            <w:tcW w:w="551" w:type="pct"/>
            <w:noWrap/>
            <w:hideMark/>
          </w:tcPr>
          <w:p w14:paraId="3C6ABD99" w14:textId="77777777" w:rsidR="008953C2" w:rsidRPr="00187CCE" w:rsidRDefault="008953C2" w:rsidP="00170A80">
            <w:pPr>
              <w:spacing w:before="60" w:after="60" w:line="240" w:lineRule="auto"/>
              <w:jc w:val="center"/>
            </w:pPr>
          </w:p>
        </w:tc>
        <w:tc>
          <w:tcPr>
            <w:tcW w:w="579" w:type="pct"/>
            <w:noWrap/>
            <w:hideMark/>
          </w:tcPr>
          <w:p w14:paraId="65F8616F" w14:textId="77777777" w:rsidR="008953C2" w:rsidRPr="00187CCE" w:rsidRDefault="008953C2" w:rsidP="00170A80">
            <w:pPr>
              <w:spacing w:before="60" w:after="60" w:line="240" w:lineRule="auto"/>
            </w:pPr>
            <w:r w:rsidRPr="00187CCE">
              <w:t>See Note 2</w:t>
            </w:r>
          </w:p>
        </w:tc>
      </w:tr>
      <w:tr w:rsidR="008953C2" w:rsidRPr="00187CCE" w14:paraId="3FC3A1B8" w14:textId="77777777" w:rsidTr="00170A80">
        <w:tc>
          <w:tcPr>
            <w:tcW w:w="709" w:type="pct"/>
            <w:hideMark/>
          </w:tcPr>
          <w:p w14:paraId="2675D38A" w14:textId="77777777" w:rsidR="008953C2" w:rsidRPr="00187CCE" w:rsidRDefault="008953C2" w:rsidP="00170A80">
            <w:pPr>
              <w:spacing w:before="60" w:after="60" w:line="240" w:lineRule="auto"/>
            </w:pPr>
            <w:r w:rsidRPr="00187CCE">
              <w:t>0304.5619</w:t>
            </w:r>
          </w:p>
        </w:tc>
        <w:tc>
          <w:tcPr>
            <w:tcW w:w="2030" w:type="pct"/>
            <w:hideMark/>
          </w:tcPr>
          <w:p w14:paraId="11412529" w14:textId="77777777" w:rsidR="008953C2" w:rsidRPr="00187CCE" w:rsidRDefault="008953C2" w:rsidP="00170A80">
            <w:pPr>
              <w:spacing w:before="60" w:after="60" w:line="240" w:lineRule="auto"/>
            </w:pPr>
            <w:r w:rsidRPr="00187CCE">
              <w:t>---- Others</w:t>
            </w:r>
          </w:p>
        </w:tc>
        <w:tc>
          <w:tcPr>
            <w:tcW w:w="1131" w:type="pct"/>
            <w:hideMark/>
          </w:tcPr>
          <w:p w14:paraId="0B3B4913" w14:textId="77777777" w:rsidR="008953C2" w:rsidRPr="00187CCE" w:rsidRDefault="008953C2" w:rsidP="00170A80">
            <w:pPr>
              <w:spacing w:before="60" w:after="60" w:line="240" w:lineRule="auto"/>
              <w:jc w:val="center"/>
            </w:pPr>
            <w:r w:rsidRPr="00187CCE">
              <w:t>0 %</w:t>
            </w:r>
          </w:p>
        </w:tc>
        <w:tc>
          <w:tcPr>
            <w:tcW w:w="551" w:type="pct"/>
            <w:noWrap/>
            <w:hideMark/>
          </w:tcPr>
          <w:p w14:paraId="7C6F13B3" w14:textId="77777777" w:rsidR="008953C2" w:rsidRPr="00187CCE" w:rsidRDefault="008953C2" w:rsidP="00170A80">
            <w:pPr>
              <w:spacing w:before="60" w:after="60" w:line="240" w:lineRule="auto"/>
              <w:jc w:val="center"/>
            </w:pPr>
          </w:p>
        </w:tc>
        <w:tc>
          <w:tcPr>
            <w:tcW w:w="579" w:type="pct"/>
            <w:noWrap/>
            <w:hideMark/>
          </w:tcPr>
          <w:p w14:paraId="4C53A3E7" w14:textId="77777777" w:rsidR="008953C2" w:rsidRPr="00187CCE" w:rsidRDefault="008953C2" w:rsidP="00170A80">
            <w:pPr>
              <w:spacing w:before="60" w:after="60" w:line="240" w:lineRule="auto"/>
            </w:pPr>
            <w:r w:rsidRPr="00187CCE">
              <w:t>See Note 2</w:t>
            </w:r>
          </w:p>
        </w:tc>
      </w:tr>
      <w:tr w:rsidR="008953C2" w:rsidRPr="00187CCE" w14:paraId="1E9C1E51" w14:textId="77777777" w:rsidTr="00170A80">
        <w:tc>
          <w:tcPr>
            <w:tcW w:w="709" w:type="pct"/>
            <w:hideMark/>
          </w:tcPr>
          <w:p w14:paraId="4F1FF0A7" w14:textId="77777777" w:rsidR="008953C2" w:rsidRPr="00187CCE" w:rsidRDefault="008953C2" w:rsidP="00170A80">
            <w:pPr>
              <w:spacing w:before="60" w:after="60" w:line="240" w:lineRule="auto"/>
            </w:pPr>
            <w:r w:rsidRPr="00187CCE">
              <w:t>0304.5621</w:t>
            </w:r>
          </w:p>
        </w:tc>
        <w:tc>
          <w:tcPr>
            <w:tcW w:w="2030" w:type="pct"/>
            <w:hideMark/>
          </w:tcPr>
          <w:p w14:paraId="17600439" w14:textId="77777777" w:rsidR="008953C2" w:rsidRPr="00187CCE" w:rsidRDefault="008953C2" w:rsidP="00170A80">
            <w:pPr>
              <w:spacing w:before="60" w:after="60" w:line="240" w:lineRule="auto"/>
            </w:pPr>
            <w:r w:rsidRPr="00187CCE">
              <w:t>---- Smokers sharks, gray sharks or sea cats (</w:t>
            </w:r>
            <w:r w:rsidRPr="00187CCE">
              <w:rPr>
                <w:i/>
                <w:iCs/>
              </w:rPr>
              <w:t>Hexanchus griseus</w:t>
            </w:r>
            <w:r w:rsidRPr="00187CCE">
              <w:t>)</w:t>
            </w:r>
          </w:p>
        </w:tc>
        <w:tc>
          <w:tcPr>
            <w:tcW w:w="1131" w:type="pct"/>
            <w:hideMark/>
          </w:tcPr>
          <w:p w14:paraId="598EB21B" w14:textId="77777777" w:rsidR="008953C2" w:rsidRPr="00187CCE" w:rsidRDefault="008953C2" w:rsidP="00170A80">
            <w:pPr>
              <w:spacing w:before="60" w:after="60" w:line="240" w:lineRule="auto"/>
              <w:jc w:val="center"/>
            </w:pPr>
            <w:r w:rsidRPr="00187CCE">
              <w:t>0 %</w:t>
            </w:r>
          </w:p>
        </w:tc>
        <w:tc>
          <w:tcPr>
            <w:tcW w:w="551" w:type="pct"/>
            <w:noWrap/>
            <w:hideMark/>
          </w:tcPr>
          <w:p w14:paraId="5253A6E0" w14:textId="77777777" w:rsidR="008953C2" w:rsidRPr="00187CCE" w:rsidRDefault="008953C2" w:rsidP="00170A80">
            <w:pPr>
              <w:spacing w:before="60" w:after="60" w:line="240" w:lineRule="auto"/>
              <w:jc w:val="center"/>
            </w:pPr>
          </w:p>
        </w:tc>
        <w:tc>
          <w:tcPr>
            <w:tcW w:w="579" w:type="pct"/>
            <w:noWrap/>
            <w:hideMark/>
          </w:tcPr>
          <w:p w14:paraId="6E35BCE2" w14:textId="77777777" w:rsidR="008953C2" w:rsidRPr="00187CCE" w:rsidRDefault="008953C2" w:rsidP="00170A80">
            <w:pPr>
              <w:spacing w:before="60" w:after="60" w:line="240" w:lineRule="auto"/>
            </w:pPr>
            <w:r w:rsidRPr="00187CCE">
              <w:t>See Note 2</w:t>
            </w:r>
          </w:p>
        </w:tc>
      </w:tr>
      <w:tr w:rsidR="008953C2" w:rsidRPr="00187CCE" w14:paraId="0966B40F" w14:textId="77777777" w:rsidTr="00170A80">
        <w:tc>
          <w:tcPr>
            <w:tcW w:w="709" w:type="pct"/>
            <w:hideMark/>
          </w:tcPr>
          <w:p w14:paraId="6643D8C6" w14:textId="77777777" w:rsidR="008953C2" w:rsidRPr="00187CCE" w:rsidRDefault="008953C2" w:rsidP="00170A80">
            <w:pPr>
              <w:spacing w:before="60" w:after="60" w:line="240" w:lineRule="auto"/>
            </w:pPr>
            <w:r w:rsidRPr="00187CCE">
              <w:t>0304.5622</w:t>
            </w:r>
          </w:p>
        </w:tc>
        <w:tc>
          <w:tcPr>
            <w:tcW w:w="2030" w:type="pct"/>
            <w:hideMark/>
          </w:tcPr>
          <w:p w14:paraId="53E00B7B" w14:textId="77777777" w:rsidR="008953C2" w:rsidRPr="00187CCE" w:rsidRDefault="008953C2" w:rsidP="00170A80">
            <w:pPr>
              <w:spacing w:before="60" w:after="60" w:line="240" w:lineRule="auto"/>
            </w:pPr>
            <w:r w:rsidRPr="00187CCE">
              <w:t>---- Birdbeak Dogfish (</w:t>
            </w:r>
            <w:r w:rsidRPr="00187CCE">
              <w:rPr>
                <w:i/>
                <w:iCs/>
              </w:rPr>
              <w:t>Deania calcea</w:t>
            </w:r>
            <w:r w:rsidRPr="00187CCE">
              <w:t>)</w:t>
            </w:r>
          </w:p>
        </w:tc>
        <w:tc>
          <w:tcPr>
            <w:tcW w:w="1131" w:type="pct"/>
            <w:hideMark/>
          </w:tcPr>
          <w:p w14:paraId="55254892" w14:textId="77777777" w:rsidR="008953C2" w:rsidRPr="00187CCE" w:rsidRDefault="008953C2" w:rsidP="00170A80">
            <w:pPr>
              <w:spacing w:before="60" w:after="60" w:line="240" w:lineRule="auto"/>
              <w:jc w:val="center"/>
            </w:pPr>
            <w:r w:rsidRPr="00187CCE">
              <w:t>0 %</w:t>
            </w:r>
          </w:p>
        </w:tc>
        <w:tc>
          <w:tcPr>
            <w:tcW w:w="551" w:type="pct"/>
            <w:noWrap/>
            <w:hideMark/>
          </w:tcPr>
          <w:p w14:paraId="125DEF8B" w14:textId="77777777" w:rsidR="008953C2" w:rsidRPr="00187CCE" w:rsidRDefault="008953C2" w:rsidP="00170A80">
            <w:pPr>
              <w:spacing w:before="60" w:after="60" w:line="240" w:lineRule="auto"/>
              <w:jc w:val="center"/>
            </w:pPr>
          </w:p>
        </w:tc>
        <w:tc>
          <w:tcPr>
            <w:tcW w:w="579" w:type="pct"/>
            <w:noWrap/>
            <w:hideMark/>
          </w:tcPr>
          <w:p w14:paraId="38BB6D8E" w14:textId="77777777" w:rsidR="008953C2" w:rsidRPr="00187CCE" w:rsidRDefault="008953C2" w:rsidP="00170A80">
            <w:pPr>
              <w:spacing w:before="60" w:after="60" w:line="240" w:lineRule="auto"/>
            </w:pPr>
            <w:r w:rsidRPr="00187CCE">
              <w:t>See Note 2</w:t>
            </w:r>
          </w:p>
        </w:tc>
      </w:tr>
      <w:tr w:rsidR="008953C2" w:rsidRPr="00187CCE" w14:paraId="6716BF80" w14:textId="77777777" w:rsidTr="00170A80">
        <w:tc>
          <w:tcPr>
            <w:tcW w:w="709" w:type="pct"/>
            <w:hideMark/>
          </w:tcPr>
          <w:p w14:paraId="44166443" w14:textId="77777777" w:rsidR="008953C2" w:rsidRPr="00187CCE" w:rsidRDefault="008953C2" w:rsidP="00170A80">
            <w:pPr>
              <w:spacing w:before="60" w:after="60" w:line="240" w:lineRule="auto"/>
            </w:pPr>
            <w:r w:rsidRPr="00187CCE">
              <w:t>0304.5623</w:t>
            </w:r>
          </w:p>
        </w:tc>
        <w:tc>
          <w:tcPr>
            <w:tcW w:w="2030" w:type="pct"/>
            <w:hideMark/>
          </w:tcPr>
          <w:p w14:paraId="2A113CC0" w14:textId="77777777" w:rsidR="008953C2" w:rsidRPr="00187CCE" w:rsidRDefault="008953C2" w:rsidP="00170A80">
            <w:pPr>
              <w:spacing w:before="60" w:after="60" w:line="240" w:lineRule="auto"/>
            </w:pPr>
            <w:r w:rsidRPr="00187CCE">
              <w:t>---- Spiny dogfish (</w:t>
            </w:r>
            <w:r w:rsidRPr="00187CCE">
              <w:rPr>
                <w:i/>
                <w:iCs/>
              </w:rPr>
              <w:t>Squalus acanthias</w:t>
            </w:r>
            <w:r w:rsidRPr="00187CCE">
              <w:t>)</w:t>
            </w:r>
          </w:p>
        </w:tc>
        <w:tc>
          <w:tcPr>
            <w:tcW w:w="1131" w:type="pct"/>
            <w:hideMark/>
          </w:tcPr>
          <w:p w14:paraId="7254667E" w14:textId="77777777" w:rsidR="008953C2" w:rsidRPr="00187CCE" w:rsidRDefault="008953C2" w:rsidP="00170A80">
            <w:pPr>
              <w:spacing w:before="60" w:after="60" w:line="240" w:lineRule="auto"/>
              <w:jc w:val="center"/>
            </w:pPr>
            <w:r w:rsidRPr="00187CCE">
              <w:t>0 %</w:t>
            </w:r>
          </w:p>
        </w:tc>
        <w:tc>
          <w:tcPr>
            <w:tcW w:w="551" w:type="pct"/>
            <w:noWrap/>
            <w:hideMark/>
          </w:tcPr>
          <w:p w14:paraId="2AECDA53" w14:textId="77777777" w:rsidR="008953C2" w:rsidRPr="00187CCE" w:rsidRDefault="008953C2" w:rsidP="00170A80">
            <w:pPr>
              <w:spacing w:before="60" w:after="60" w:line="240" w:lineRule="auto"/>
              <w:jc w:val="center"/>
            </w:pPr>
          </w:p>
        </w:tc>
        <w:tc>
          <w:tcPr>
            <w:tcW w:w="579" w:type="pct"/>
            <w:noWrap/>
            <w:hideMark/>
          </w:tcPr>
          <w:p w14:paraId="5B806104" w14:textId="77777777" w:rsidR="008953C2" w:rsidRPr="00187CCE" w:rsidRDefault="008953C2" w:rsidP="00170A80">
            <w:pPr>
              <w:spacing w:before="60" w:after="60" w:line="240" w:lineRule="auto"/>
            </w:pPr>
            <w:r w:rsidRPr="00187CCE">
              <w:t>See Note 2</w:t>
            </w:r>
          </w:p>
        </w:tc>
      </w:tr>
      <w:tr w:rsidR="008953C2" w:rsidRPr="00187CCE" w14:paraId="0EF90FD2" w14:textId="77777777" w:rsidTr="00170A80">
        <w:tc>
          <w:tcPr>
            <w:tcW w:w="709" w:type="pct"/>
            <w:hideMark/>
          </w:tcPr>
          <w:p w14:paraId="6EBD84AA" w14:textId="77777777" w:rsidR="008953C2" w:rsidRPr="00187CCE" w:rsidRDefault="008953C2" w:rsidP="00170A80">
            <w:pPr>
              <w:spacing w:before="60" w:after="60" w:line="240" w:lineRule="auto"/>
            </w:pPr>
            <w:r w:rsidRPr="00187CCE">
              <w:t>0304.5624</w:t>
            </w:r>
          </w:p>
        </w:tc>
        <w:tc>
          <w:tcPr>
            <w:tcW w:w="2030" w:type="pct"/>
            <w:hideMark/>
          </w:tcPr>
          <w:p w14:paraId="77974E90" w14:textId="77777777" w:rsidR="008953C2" w:rsidRPr="00187CCE" w:rsidRDefault="008953C2" w:rsidP="00170A80">
            <w:pPr>
              <w:spacing w:before="60" w:after="60" w:line="240" w:lineRule="auto"/>
            </w:pPr>
            <w:r w:rsidRPr="00187CCE">
              <w:t>---- Sawfishes (Pristidae)</w:t>
            </w:r>
          </w:p>
        </w:tc>
        <w:tc>
          <w:tcPr>
            <w:tcW w:w="1131" w:type="pct"/>
            <w:hideMark/>
          </w:tcPr>
          <w:p w14:paraId="02ADDE3B" w14:textId="77777777" w:rsidR="008953C2" w:rsidRPr="00187CCE" w:rsidRDefault="008953C2" w:rsidP="00170A80">
            <w:pPr>
              <w:spacing w:before="60" w:after="60" w:line="240" w:lineRule="auto"/>
              <w:jc w:val="center"/>
            </w:pPr>
            <w:r w:rsidRPr="00187CCE">
              <w:t>0 %</w:t>
            </w:r>
          </w:p>
        </w:tc>
        <w:tc>
          <w:tcPr>
            <w:tcW w:w="551" w:type="pct"/>
            <w:noWrap/>
            <w:hideMark/>
          </w:tcPr>
          <w:p w14:paraId="633330E8" w14:textId="77777777" w:rsidR="008953C2" w:rsidRPr="00187CCE" w:rsidRDefault="008953C2" w:rsidP="00170A80">
            <w:pPr>
              <w:spacing w:before="60" w:after="60" w:line="240" w:lineRule="auto"/>
              <w:jc w:val="center"/>
            </w:pPr>
          </w:p>
        </w:tc>
        <w:tc>
          <w:tcPr>
            <w:tcW w:w="579" w:type="pct"/>
            <w:noWrap/>
            <w:hideMark/>
          </w:tcPr>
          <w:p w14:paraId="3DE82C52" w14:textId="77777777" w:rsidR="008953C2" w:rsidRPr="00187CCE" w:rsidRDefault="008953C2" w:rsidP="00170A80">
            <w:pPr>
              <w:spacing w:before="60" w:after="60" w:line="240" w:lineRule="auto"/>
            </w:pPr>
            <w:r w:rsidRPr="00187CCE">
              <w:t>See Note 2</w:t>
            </w:r>
          </w:p>
        </w:tc>
      </w:tr>
      <w:tr w:rsidR="008953C2" w:rsidRPr="00187CCE" w14:paraId="54648E74" w14:textId="77777777" w:rsidTr="00170A80">
        <w:tc>
          <w:tcPr>
            <w:tcW w:w="709" w:type="pct"/>
            <w:hideMark/>
          </w:tcPr>
          <w:p w14:paraId="03E0B074" w14:textId="77777777" w:rsidR="008953C2" w:rsidRPr="00187CCE" w:rsidRDefault="008953C2" w:rsidP="00170A80">
            <w:pPr>
              <w:spacing w:before="60" w:after="60" w:line="240" w:lineRule="auto"/>
            </w:pPr>
            <w:r w:rsidRPr="00187CCE">
              <w:t>0304.5629</w:t>
            </w:r>
          </w:p>
        </w:tc>
        <w:tc>
          <w:tcPr>
            <w:tcW w:w="2030" w:type="pct"/>
            <w:hideMark/>
          </w:tcPr>
          <w:p w14:paraId="5DDDF85A" w14:textId="77777777" w:rsidR="008953C2" w:rsidRPr="00187CCE" w:rsidRDefault="008953C2" w:rsidP="00170A80">
            <w:pPr>
              <w:spacing w:before="60" w:after="60" w:line="240" w:lineRule="auto"/>
            </w:pPr>
            <w:r w:rsidRPr="00187CCE">
              <w:t>---- Other</w:t>
            </w:r>
          </w:p>
        </w:tc>
        <w:tc>
          <w:tcPr>
            <w:tcW w:w="1131" w:type="pct"/>
            <w:hideMark/>
          </w:tcPr>
          <w:p w14:paraId="278D86F6" w14:textId="77777777" w:rsidR="008953C2" w:rsidRPr="00187CCE" w:rsidRDefault="008953C2" w:rsidP="00170A80">
            <w:pPr>
              <w:spacing w:before="60" w:after="60" w:line="240" w:lineRule="auto"/>
              <w:jc w:val="center"/>
            </w:pPr>
            <w:r w:rsidRPr="00187CCE">
              <w:t>0 %</w:t>
            </w:r>
          </w:p>
        </w:tc>
        <w:tc>
          <w:tcPr>
            <w:tcW w:w="551" w:type="pct"/>
            <w:noWrap/>
            <w:hideMark/>
          </w:tcPr>
          <w:p w14:paraId="7B7F6547" w14:textId="77777777" w:rsidR="008953C2" w:rsidRPr="00187CCE" w:rsidRDefault="008953C2" w:rsidP="00170A80">
            <w:pPr>
              <w:spacing w:before="60" w:after="60" w:line="240" w:lineRule="auto"/>
              <w:jc w:val="center"/>
            </w:pPr>
          </w:p>
        </w:tc>
        <w:tc>
          <w:tcPr>
            <w:tcW w:w="579" w:type="pct"/>
            <w:noWrap/>
            <w:hideMark/>
          </w:tcPr>
          <w:p w14:paraId="615D53CB" w14:textId="77777777" w:rsidR="008953C2" w:rsidRPr="00187CCE" w:rsidRDefault="008953C2" w:rsidP="00170A80">
            <w:pPr>
              <w:spacing w:before="60" w:after="60" w:line="240" w:lineRule="auto"/>
            </w:pPr>
            <w:r w:rsidRPr="00187CCE">
              <w:t>See Note 2</w:t>
            </w:r>
          </w:p>
        </w:tc>
      </w:tr>
      <w:tr w:rsidR="008953C2" w:rsidRPr="00187CCE" w14:paraId="446CC8B5" w14:textId="77777777" w:rsidTr="00170A80">
        <w:tc>
          <w:tcPr>
            <w:tcW w:w="709" w:type="pct"/>
            <w:hideMark/>
          </w:tcPr>
          <w:p w14:paraId="30B9CDB6" w14:textId="77777777" w:rsidR="008953C2" w:rsidRPr="00187CCE" w:rsidRDefault="008953C2" w:rsidP="00170A80">
            <w:pPr>
              <w:spacing w:before="60" w:after="60" w:line="240" w:lineRule="auto"/>
            </w:pPr>
            <w:r w:rsidRPr="00187CCE">
              <w:t>0304.5631</w:t>
            </w:r>
          </w:p>
        </w:tc>
        <w:tc>
          <w:tcPr>
            <w:tcW w:w="2030" w:type="pct"/>
            <w:hideMark/>
          </w:tcPr>
          <w:p w14:paraId="6315833A" w14:textId="77777777" w:rsidR="008953C2" w:rsidRPr="00187CCE" w:rsidRDefault="008953C2" w:rsidP="00170A80">
            <w:pPr>
              <w:spacing w:before="60" w:after="60" w:line="240" w:lineRule="auto"/>
            </w:pPr>
            <w:r w:rsidRPr="00187CCE">
              <w:t>---- Whale sharks (</w:t>
            </w:r>
            <w:r w:rsidRPr="00187CCE">
              <w:rPr>
                <w:i/>
                <w:iCs/>
              </w:rPr>
              <w:t>Rhincodon typus</w:t>
            </w:r>
            <w:r w:rsidRPr="00187CCE">
              <w:t>)</w:t>
            </w:r>
          </w:p>
        </w:tc>
        <w:tc>
          <w:tcPr>
            <w:tcW w:w="1131" w:type="pct"/>
            <w:hideMark/>
          </w:tcPr>
          <w:p w14:paraId="4B58262E" w14:textId="77777777" w:rsidR="008953C2" w:rsidRPr="00187CCE" w:rsidRDefault="008953C2" w:rsidP="00170A80">
            <w:pPr>
              <w:spacing w:before="60" w:after="60" w:line="240" w:lineRule="auto"/>
              <w:jc w:val="center"/>
            </w:pPr>
            <w:r w:rsidRPr="00187CCE">
              <w:t>0 %</w:t>
            </w:r>
          </w:p>
        </w:tc>
        <w:tc>
          <w:tcPr>
            <w:tcW w:w="551" w:type="pct"/>
            <w:noWrap/>
            <w:hideMark/>
          </w:tcPr>
          <w:p w14:paraId="0FBD91F3" w14:textId="77777777" w:rsidR="008953C2" w:rsidRPr="00187CCE" w:rsidRDefault="008953C2" w:rsidP="00170A80">
            <w:pPr>
              <w:spacing w:before="60" w:after="60" w:line="240" w:lineRule="auto"/>
              <w:jc w:val="center"/>
            </w:pPr>
          </w:p>
        </w:tc>
        <w:tc>
          <w:tcPr>
            <w:tcW w:w="579" w:type="pct"/>
            <w:noWrap/>
            <w:hideMark/>
          </w:tcPr>
          <w:p w14:paraId="7694C594" w14:textId="77777777" w:rsidR="008953C2" w:rsidRPr="00187CCE" w:rsidRDefault="008953C2" w:rsidP="00170A80">
            <w:pPr>
              <w:spacing w:before="60" w:after="60" w:line="240" w:lineRule="auto"/>
            </w:pPr>
            <w:r w:rsidRPr="00187CCE">
              <w:t>See Note 2</w:t>
            </w:r>
          </w:p>
        </w:tc>
      </w:tr>
      <w:tr w:rsidR="008953C2" w:rsidRPr="00187CCE" w14:paraId="55630573" w14:textId="77777777" w:rsidTr="00170A80">
        <w:tc>
          <w:tcPr>
            <w:tcW w:w="709" w:type="pct"/>
            <w:hideMark/>
          </w:tcPr>
          <w:p w14:paraId="1C5CB108" w14:textId="77777777" w:rsidR="008953C2" w:rsidRPr="00187CCE" w:rsidRDefault="008953C2" w:rsidP="00170A80">
            <w:pPr>
              <w:pageBreakBefore/>
              <w:spacing w:before="60" w:after="60" w:line="240" w:lineRule="auto"/>
            </w:pPr>
            <w:r w:rsidRPr="00187CCE">
              <w:lastRenderedPageBreak/>
              <w:t>0304.5632</w:t>
            </w:r>
          </w:p>
        </w:tc>
        <w:tc>
          <w:tcPr>
            <w:tcW w:w="2030" w:type="pct"/>
            <w:hideMark/>
          </w:tcPr>
          <w:p w14:paraId="2B003B40" w14:textId="77777777" w:rsidR="008953C2" w:rsidRPr="00187CCE" w:rsidRDefault="008953C2" w:rsidP="00170A80">
            <w:pPr>
              <w:pageBreakBefore/>
              <w:spacing w:before="60" w:after="60" w:line="240" w:lineRule="auto"/>
            </w:pPr>
            <w:r w:rsidRPr="00187CCE">
              <w:t>---- Basking sharks (</w:t>
            </w:r>
            <w:r w:rsidRPr="00187CCE">
              <w:rPr>
                <w:i/>
                <w:iCs/>
              </w:rPr>
              <w:t>Cetorhinus maximus</w:t>
            </w:r>
            <w:r w:rsidRPr="00187CCE">
              <w:t>)</w:t>
            </w:r>
          </w:p>
        </w:tc>
        <w:tc>
          <w:tcPr>
            <w:tcW w:w="1131" w:type="pct"/>
            <w:hideMark/>
          </w:tcPr>
          <w:p w14:paraId="42EDDAB2" w14:textId="77777777" w:rsidR="008953C2" w:rsidRPr="00187CCE" w:rsidRDefault="008953C2" w:rsidP="00170A80">
            <w:pPr>
              <w:spacing w:before="60" w:after="60" w:line="240" w:lineRule="auto"/>
              <w:jc w:val="center"/>
            </w:pPr>
            <w:r w:rsidRPr="00187CCE">
              <w:t>0 %</w:t>
            </w:r>
          </w:p>
        </w:tc>
        <w:tc>
          <w:tcPr>
            <w:tcW w:w="551" w:type="pct"/>
            <w:noWrap/>
            <w:hideMark/>
          </w:tcPr>
          <w:p w14:paraId="39EBAD57" w14:textId="77777777" w:rsidR="008953C2" w:rsidRPr="00187CCE" w:rsidRDefault="008953C2" w:rsidP="00170A80">
            <w:pPr>
              <w:spacing w:before="60" w:after="60" w:line="240" w:lineRule="auto"/>
              <w:jc w:val="center"/>
            </w:pPr>
          </w:p>
        </w:tc>
        <w:tc>
          <w:tcPr>
            <w:tcW w:w="579" w:type="pct"/>
            <w:noWrap/>
            <w:hideMark/>
          </w:tcPr>
          <w:p w14:paraId="2165B1CF" w14:textId="77777777" w:rsidR="008953C2" w:rsidRPr="00187CCE" w:rsidRDefault="008953C2" w:rsidP="00170A80">
            <w:pPr>
              <w:spacing w:before="60" w:after="60" w:line="240" w:lineRule="auto"/>
            </w:pPr>
            <w:r w:rsidRPr="00187CCE">
              <w:t>See Note 2</w:t>
            </w:r>
          </w:p>
        </w:tc>
      </w:tr>
      <w:tr w:rsidR="008953C2" w:rsidRPr="00187CCE" w14:paraId="54BDE5AD" w14:textId="77777777" w:rsidTr="00170A80">
        <w:tc>
          <w:tcPr>
            <w:tcW w:w="709" w:type="pct"/>
            <w:hideMark/>
          </w:tcPr>
          <w:p w14:paraId="52D4EFE8" w14:textId="77777777" w:rsidR="008953C2" w:rsidRPr="00187CCE" w:rsidRDefault="008953C2" w:rsidP="00170A80">
            <w:pPr>
              <w:spacing w:before="60" w:after="60" w:line="240" w:lineRule="auto"/>
            </w:pPr>
            <w:r w:rsidRPr="00187CCE">
              <w:t>0304.5639</w:t>
            </w:r>
          </w:p>
        </w:tc>
        <w:tc>
          <w:tcPr>
            <w:tcW w:w="2030" w:type="pct"/>
            <w:hideMark/>
          </w:tcPr>
          <w:p w14:paraId="4E047D09" w14:textId="77777777" w:rsidR="008953C2" w:rsidRPr="00187CCE" w:rsidRDefault="008953C2" w:rsidP="00170A80">
            <w:pPr>
              <w:spacing w:before="60" w:after="60" w:line="240" w:lineRule="auto"/>
            </w:pPr>
            <w:r w:rsidRPr="00187CCE">
              <w:t>---- Other</w:t>
            </w:r>
          </w:p>
        </w:tc>
        <w:tc>
          <w:tcPr>
            <w:tcW w:w="1131" w:type="pct"/>
            <w:hideMark/>
          </w:tcPr>
          <w:p w14:paraId="1D3D8F60" w14:textId="77777777" w:rsidR="008953C2" w:rsidRPr="00187CCE" w:rsidRDefault="008953C2" w:rsidP="00170A80">
            <w:pPr>
              <w:spacing w:before="60" w:after="60" w:line="240" w:lineRule="auto"/>
              <w:jc w:val="center"/>
            </w:pPr>
            <w:r w:rsidRPr="00187CCE">
              <w:t>0 %</w:t>
            </w:r>
          </w:p>
        </w:tc>
        <w:tc>
          <w:tcPr>
            <w:tcW w:w="551" w:type="pct"/>
            <w:noWrap/>
            <w:hideMark/>
          </w:tcPr>
          <w:p w14:paraId="5DB205D4" w14:textId="77777777" w:rsidR="008953C2" w:rsidRPr="00187CCE" w:rsidRDefault="008953C2" w:rsidP="00170A80">
            <w:pPr>
              <w:spacing w:before="60" w:after="60" w:line="240" w:lineRule="auto"/>
              <w:jc w:val="center"/>
            </w:pPr>
          </w:p>
        </w:tc>
        <w:tc>
          <w:tcPr>
            <w:tcW w:w="579" w:type="pct"/>
            <w:noWrap/>
            <w:hideMark/>
          </w:tcPr>
          <w:p w14:paraId="11967973" w14:textId="77777777" w:rsidR="008953C2" w:rsidRPr="00187CCE" w:rsidRDefault="008953C2" w:rsidP="00170A80">
            <w:pPr>
              <w:spacing w:before="60" w:after="60" w:line="240" w:lineRule="auto"/>
            </w:pPr>
            <w:r w:rsidRPr="00187CCE">
              <w:t>See Note 2</w:t>
            </w:r>
          </w:p>
        </w:tc>
      </w:tr>
      <w:tr w:rsidR="008953C2" w:rsidRPr="00187CCE" w14:paraId="4022659A" w14:textId="77777777" w:rsidTr="00170A80">
        <w:tc>
          <w:tcPr>
            <w:tcW w:w="709" w:type="pct"/>
            <w:hideMark/>
          </w:tcPr>
          <w:p w14:paraId="142100D5" w14:textId="77777777" w:rsidR="008953C2" w:rsidRPr="00187CCE" w:rsidRDefault="008953C2" w:rsidP="00170A80">
            <w:pPr>
              <w:spacing w:before="60" w:after="60" w:line="240" w:lineRule="auto"/>
            </w:pPr>
            <w:r w:rsidRPr="00187CCE">
              <w:t>0304.5641</w:t>
            </w:r>
          </w:p>
        </w:tc>
        <w:tc>
          <w:tcPr>
            <w:tcW w:w="2030" w:type="pct"/>
            <w:hideMark/>
          </w:tcPr>
          <w:p w14:paraId="51299CD5" w14:textId="77777777" w:rsidR="008953C2" w:rsidRPr="00187CCE" w:rsidRDefault="008953C2" w:rsidP="00170A80">
            <w:pPr>
              <w:spacing w:before="60" w:after="60" w:line="240" w:lineRule="auto"/>
            </w:pPr>
            <w:r w:rsidRPr="00187CCE">
              <w:t>---- Thresher shark (</w:t>
            </w:r>
            <w:r w:rsidRPr="00187CCE">
              <w:rPr>
                <w:i/>
                <w:iCs/>
              </w:rPr>
              <w:t>Alopias vulpinus</w:t>
            </w:r>
            <w:r w:rsidRPr="00187CCE">
              <w:t>)</w:t>
            </w:r>
          </w:p>
        </w:tc>
        <w:tc>
          <w:tcPr>
            <w:tcW w:w="1131" w:type="pct"/>
            <w:hideMark/>
          </w:tcPr>
          <w:p w14:paraId="44726CB9" w14:textId="77777777" w:rsidR="008953C2" w:rsidRPr="00187CCE" w:rsidRDefault="008953C2" w:rsidP="00170A80">
            <w:pPr>
              <w:spacing w:before="60" w:after="60" w:line="240" w:lineRule="auto"/>
              <w:jc w:val="center"/>
            </w:pPr>
            <w:r w:rsidRPr="00187CCE">
              <w:t>0 %</w:t>
            </w:r>
          </w:p>
        </w:tc>
        <w:tc>
          <w:tcPr>
            <w:tcW w:w="551" w:type="pct"/>
            <w:noWrap/>
            <w:hideMark/>
          </w:tcPr>
          <w:p w14:paraId="74C1CAC6" w14:textId="77777777" w:rsidR="008953C2" w:rsidRPr="00187CCE" w:rsidRDefault="008953C2" w:rsidP="00170A80">
            <w:pPr>
              <w:spacing w:before="60" w:after="60" w:line="240" w:lineRule="auto"/>
              <w:jc w:val="center"/>
            </w:pPr>
          </w:p>
        </w:tc>
        <w:tc>
          <w:tcPr>
            <w:tcW w:w="579" w:type="pct"/>
            <w:noWrap/>
            <w:hideMark/>
          </w:tcPr>
          <w:p w14:paraId="498CF867" w14:textId="77777777" w:rsidR="008953C2" w:rsidRPr="00187CCE" w:rsidRDefault="008953C2" w:rsidP="00170A80">
            <w:pPr>
              <w:spacing w:before="60" w:after="60" w:line="240" w:lineRule="auto"/>
            </w:pPr>
            <w:r w:rsidRPr="00187CCE">
              <w:t>See Note 2</w:t>
            </w:r>
          </w:p>
        </w:tc>
      </w:tr>
      <w:tr w:rsidR="008953C2" w:rsidRPr="00187CCE" w14:paraId="1EA2AD16" w14:textId="77777777" w:rsidTr="00170A80">
        <w:tc>
          <w:tcPr>
            <w:tcW w:w="709" w:type="pct"/>
            <w:hideMark/>
          </w:tcPr>
          <w:p w14:paraId="02A0AB27" w14:textId="77777777" w:rsidR="008953C2" w:rsidRPr="00187CCE" w:rsidRDefault="008953C2" w:rsidP="00170A80">
            <w:pPr>
              <w:spacing w:before="60" w:after="60" w:line="240" w:lineRule="auto"/>
            </w:pPr>
            <w:r w:rsidRPr="00187CCE">
              <w:t>0304.5642</w:t>
            </w:r>
          </w:p>
        </w:tc>
        <w:tc>
          <w:tcPr>
            <w:tcW w:w="2030" w:type="pct"/>
            <w:hideMark/>
          </w:tcPr>
          <w:p w14:paraId="68D2A15A" w14:textId="77777777" w:rsidR="008953C2" w:rsidRPr="00187CCE" w:rsidRDefault="008953C2" w:rsidP="00170A80">
            <w:pPr>
              <w:spacing w:before="60" w:after="60" w:line="240" w:lineRule="auto"/>
            </w:pPr>
            <w:r w:rsidRPr="00187CCE">
              <w:t>---- White sharks (</w:t>
            </w:r>
            <w:r w:rsidRPr="00187CCE">
              <w:rPr>
                <w:i/>
                <w:iCs/>
              </w:rPr>
              <w:t>Carcharodon carcharias</w:t>
            </w:r>
            <w:r w:rsidRPr="00187CCE">
              <w:t>)</w:t>
            </w:r>
          </w:p>
        </w:tc>
        <w:tc>
          <w:tcPr>
            <w:tcW w:w="1131" w:type="pct"/>
            <w:hideMark/>
          </w:tcPr>
          <w:p w14:paraId="7384DDA6" w14:textId="77777777" w:rsidR="008953C2" w:rsidRPr="00187CCE" w:rsidRDefault="008953C2" w:rsidP="00170A80">
            <w:pPr>
              <w:spacing w:before="60" w:after="60" w:line="240" w:lineRule="auto"/>
              <w:jc w:val="center"/>
            </w:pPr>
            <w:r w:rsidRPr="00187CCE">
              <w:t>0 %</w:t>
            </w:r>
          </w:p>
        </w:tc>
        <w:tc>
          <w:tcPr>
            <w:tcW w:w="551" w:type="pct"/>
            <w:noWrap/>
            <w:hideMark/>
          </w:tcPr>
          <w:p w14:paraId="4B3825FC" w14:textId="77777777" w:rsidR="008953C2" w:rsidRPr="00187CCE" w:rsidRDefault="008953C2" w:rsidP="00170A80">
            <w:pPr>
              <w:spacing w:before="60" w:after="60" w:line="240" w:lineRule="auto"/>
              <w:jc w:val="center"/>
            </w:pPr>
          </w:p>
        </w:tc>
        <w:tc>
          <w:tcPr>
            <w:tcW w:w="579" w:type="pct"/>
            <w:noWrap/>
            <w:hideMark/>
          </w:tcPr>
          <w:p w14:paraId="441617FA" w14:textId="77777777" w:rsidR="008953C2" w:rsidRPr="00187CCE" w:rsidRDefault="008953C2" w:rsidP="00170A80">
            <w:pPr>
              <w:spacing w:before="60" w:after="60" w:line="240" w:lineRule="auto"/>
            </w:pPr>
            <w:r w:rsidRPr="00187CCE">
              <w:t>See Note 2</w:t>
            </w:r>
          </w:p>
        </w:tc>
      </w:tr>
      <w:tr w:rsidR="008953C2" w:rsidRPr="00187CCE" w14:paraId="52865EAF" w14:textId="77777777" w:rsidTr="00170A80">
        <w:tc>
          <w:tcPr>
            <w:tcW w:w="709" w:type="pct"/>
            <w:hideMark/>
          </w:tcPr>
          <w:p w14:paraId="61D6E19C" w14:textId="77777777" w:rsidR="008953C2" w:rsidRPr="00187CCE" w:rsidRDefault="008953C2" w:rsidP="00170A80">
            <w:pPr>
              <w:spacing w:before="60" w:after="60" w:line="240" w:lineRule="auto"/>
            </w:pPr>
            <w:r w:rsidRPr="00187CCE">
              <w:t>0304.5643</w:t>
            </w:r>
          </w:p>
        </w:tc>
        <w:tc>
          <w:tcPr>
            <w:tcW w:w="2030" w:type="pct"/>
            <w:hideMark/>
          </w:tcPr>
          <w:p w14:paraId="0B99F57E" w14:textId="77777777" w:rsidR="008953C2" w:rsidRPr="00187CCE" w:rsidRDefault="008953C2" w:rsidP="00170A80">
            <w:pPr>
              <w:spacing w:before="60" w:after="60" w:line="240" w:lineRule="auto"/>
            </w:pPr>
            <w:r w:rsidRPr="00187CCE">
              <w:t>---- Shortfin mako shark (</w:t>
            </w:r>
            <w:r w:rsidRPr="00187CCE">
              <w:rPr>
                <w:i/>
                <w:iCs/>
              </w:rPr>
              <w:t>Isurus oxyrinchus</w:t>
            </w:r>
            <w:r w:rsidRPr="00187CCE">
              <w:t>)</w:t>
            </w:r>
          </w:p>
        </w:tc>
        <w:tc>
          <w:tcPr>
            <w:tcW w:w="1131" w:type="pct"/>
            <w:hideMark/>
          </w:tcPr>
          <w:p w14:paraId="2C6B91C1" w14:textId="77777777" w:rsidR="008953C2" w:rsidRPr="00187CCE" w:rsidRDefault="008953C2" w:rsidP="00170A80">
            <w:pPr>
              <w:spacing w:before="60" w:after="60" w:line="240" w:lineRule="auto"/>
              <w:jc w:val="center"/>
            </w:pPr>
            <w:r w:rsidRPr="00187CCE">
              <w:t>0 %</w:t>
            </w:r>
          </w:p>
        </w:tc>
        <w:tc>
          <w:tcPr>
            <w:tcW w:w="551" w:type="pct"/>
            <w:noWrap/>
            <w:hideMark/>
          </w:tcPr>
          <w:p w14:paraId="35C36EAF" w14:textId="77777777" w:rsidR="008953C2" w:rsidRPr="00187CCE" w:rsidRDefault="008953C2" w:rsidP="00170A80">
            <w:pPr>
              <w:spacing w:before="60" w:after="60" w:line="240" w:lineRule="auto"/>
              <w:jc w:val="center"/>
            </w:pPr>
          </w:p>
        </w:tc>
        <w:tc>
          <w:tcPr>
            <w:tcW w:w="579" w:type="pct"/>
            <w:noWrap/>
            <w:hideMark/>
          </w:tcPr>
          <w:p w14:paraId="2579F3B0" w14:textId="77777777" w:rsidR="008953C2" w:rsidRPr="00187CCE" w:rsidRDefault="008953C2" w:rsidP="00170A80">
            <w:pPr>
              <w:spacing w:before="60" w:after="60" w:line="240" w:lineRule="auto"/>
            </w:pPr>
            <w:r w:rsidRPr="00187CCE">
              <w:t>See Note 2</w:t>
            </w:r>
          </w:p>
        </w:tc>
      </w:tr>
      <w:tr w:rsidR="008953C2" w:rsidRPr="00187CCE" w14:paraId="3D18C57A" w14:textId="77777777" w:rsidTr="00170A80">
        <w:tc>
          <w:tcPr>
            <w:tcW w:w="709" w:type="pct"/>
            <w:hideMark/>
          </w:tcPr>
          <w:p w14:paraId="07EB3ED0" w14:textId="77777777" w:rsidR="008953C2" w:rsidRPr="00187CCE" w:rsidRDefault="008953C2" w:rsidP="00170A80">
            <w:pPr>
              <w:spacing w:before="60" w:after="60" w:line="240" w:lineRule="auto"/>
            </w:pPr>
            <w:r w:rsidRPr="00187CCE">
              <w:t>0304.5644</w:t>
            </w:r>
          </w:p>
        </w:tc>
        <w:tc>
          <w:tcPr>
            <w:tcW w:w="2030" w:type="pct"/>
            <w:hideMark/>
          </w:tcPr>
          <w:p w14:paraId="66D55FDE" w14:textId="77777777" w:rsidR="008953C2" w:rsidRPr="00187CCE" w:rsidRDefault="008953C2" w:rsidP="00170A80">
            <w:pPr>
              <w:spacing w:before="60" w:after="60" w:line="240" w:lineRule="auto"/>
            </w:pPr>
            <w:r w:rsidRPr="00187CCE">
              <w:t>---- Porbeagle sharks (</w:t>
            </w:r>
            <w:r w:rsidRPr="00187CCE">
              <w:rPr>
                <w:i/>
                <w:iCs/>
              </w:rPr>
              <w:t>Lamna nasus</w:t>
            </w:r>
            <w:r w:rsidRPr="00187CCE">
              <w:t>)</w:t>
            </w:r>
          </w:p>
        </w:tc>
        <w:tc>
          <w:tcPr>
            <w:tcW w:w="1131" w:type="pct"/>
            <w:hideMark/>
          </w:tcPr>
          <w:p w14:paraId="22CBAB3B" w14:textId="77777777" w:rsidR="008953C2" w:rsidRPr="00187CCE" w:rsidRDefault="008953C2" w:rsidP="00170A80">
            <w:pPr>
              <w:spacing w:before="60" w:after="60" w:line="240" w:lineRule="auto"/>
              <w:jc w:val="center"/>
            </w:pPr>
            <w:r w:rsidRPr="00187CCE">
              <w:t>0 %</w:t>
            </w:r>
          </w:p>
        </w:tc>
        <w:tc>
          <w:tcPr>
            <w:tcW w:w="551" w:type="pct"/>
            <w:noWrap/>
            <w:hideMark/>
          </w:tcPr>
          <w:p w14:paraId="7A74B944" w14:textId="77777777" w:rsidR="008953C2" w:rsidRPr="00187CCE" w:rsidRDefault="008953C2" w:rsidP="00170A80">
            <w:pPr>
              <w:spacing w:before="60" w:after="60" w:line="240" w:lineRule="auto"/>
              <w:jc w:val="center"/>
            </w:pPr>
          </w:p>
        </w:tc>
        <w:tc>
          <w:tcPr>
            <w:tcW w:w="579" w:type="pct"/>
            <w:noWrap/>
            <w:hideMark/>
          </w:tcPr>
          <w:p w14:paraId="6AF466CD" w14:textId="77777777" w:rsidR="008953C2" w:rsidRPr="00187CCE" w:rsidRDefault="008953C2" w:rsidP="00170A80">
            <w:pPr>
              <w:spacing w:before="60" w:after="60" w:line="240" w:lineRule="auto"/>
            </w:pPr>
            <w:r w:rsidRPr="00187CCE">
              <w:t>See Note 2</w:t>
            </w:r>
          </w:p>
        </w:tc>
      </w:tr>
      <w:tr w:rsidR="008953C2" w:rsidRPr="00187CCE" w14:paraId="76449FCB" w14:textId="77777777" w:rsidTr="00170A80">
        <w:tc>
          <w:tcPr>
            <w:tcW w:w="709" w:type="pct"/>
            <w:hideMark/>
          </w:tcPr>
          <w:p w14:paraId="7A5CAEA9" w14:textId="77777777" w:rsidR="008953C2" w:rsidRPr="00187CCE" w:rsidRDefault="008953C2" w:rsidP="00170A80">
            <w:pPr>
              <w:spacing w:before="60" w:after="60" w:line="240" w:lineRule="auto"/>
            </w:pPr>
            <w:r w:rsidRPr="00187CCE">
              <w:t>0304.5649</w:t>
            </w:r>
          </w:p>
        </w:tc>
        <w:tc>
          <w:tcPr>
            <w:tcW w:w="2030" w:type="pct"/>
            <w:hideMark/>
          </w:tcPr>
          <w:p w14:paraId="50A58553" w14:textId="77777777" w:rsidR="008953C2" w:rsidRPr="00187CCE" w:rsidRDefault="008953C2" w:rsidP="00170A80">
            <w:pPr>
              <w:spacing w:before="60" w:after="60" w:line="240" w:lineRule="auto"/>
            </w:pPr>
            <w:r w:rsidRPr="00187CCE">
              <w:t>---- Other</w:t>
            </w:r>
          </w:p>
        </w:tc>
        <w:tc>
          <w:tcPr>
            <w:tcW w:w="1131" w:type="pct"/>
            <w:hideMark/>
          </w:tcPr>
          <w:p w14:paraId="78F8ABC6" w14:textId="77777777" w:rsidR="008953C2" w:rsidRPr="00187CCE" w:rsidRDefault="008953C2" w:rsidP="00170A80">
            <w:pPr>
              <w:spacing w:before="60" w:after="60" w:line="240" w:lineRule="auto"/>
              <w:jc w:val="center"/>
            </w:pPr>
            <w:r w:rsidRPr="00187CCE">
              <w:t>0 %</w:t>
            </w:r>
          </w:p>
        </w:tc>
        <w:tc>
          <w:tcPr>
            <w:tcW w:w="551" w:type="pct"/>
            <w:noWrap/>
            <w:hideMark/>
          </w:tcPr>
          <w:p w14:paraId="76E2B6F9" w14:textId="77777777" w:rsidR="008953C2" w:rsidRPr="00187CCE" w:rsidRDefault="008953C2" w:rsidP="00170A80">
            <w:pPr>
              <w:spacing w:before="60" w:after="60" w:line="240" w:lineRule="auto"/>
              <w:jc w:val="center"/>
            </w:pPr>
          </w:p>
        </w:tc>
        <w:tc>
          <w:tcPr>
            <w:tcW w:w="579" w:type="pct"/>
            <w:noWrap/>
            <w:hideMark/>
          </w:tcPr>
          <w:p w14:paraId="72926BF6" w14:textId="77777777" w:rsidR="008953C2" w:rsidRPr="00187CCE" w:rsidRDefault="008953C2" w:rsidP="00170A80">
            <w:pPr>
              <w:spacing w:before="60" w:after="60" w:line="240" w:lineRule="auto"/>
            </w:pPr>
            <w:r w:rsidRPr="00187CCE">
              <w:t>See Note 2</w:t>
            </w:r>
          </w:p>
        </w:tc>
      </w:tr>
      <w:tr w:rsidR="008953C2" w:rsidRPr="00187CCE" w14:paraId="1180F178" w14:textId="77777777" w:rsidTr="00170A80">
        <w:tc>
          <w:tcPr>
            <w:tcW w:w="709" w:type="pct"/>
            <w:hideMark/>
          </w:tcPr>
          <w:p w14:paraId="41B33072" w14:textId="77777777" w:rsidR="008953C2" w:rsidRPr="00187CCE" w:rsidRDefault="008953C2" w:rsidP="00170A80">
            <w:pPr>
              <w:spacing w:before="60" w:after="60" w:line="240" w:lineRule="auto"/>
            </w:pPr>
            <w:r w:rsidRPr="00187CCE">
              <w:t>0304.5690</w:t>
            </w:r>
          </w:p>
        </w:tc>
        <w:tc>
          <w:tcPr>
            <w:tcW w:w="2030" w:type="pct"/>
            <w:hideMark/>
          </w:tcPr>
          <w:p w14:paraId="12566F71" w14:textId="77777777" w:rsidR="008953C2" w:rsidRPr="00187CCE" w:rsidRDefault="008953C2" w:rsidP="00170A80">
            <w:pPr>
              <w:spacing w:before="60" w:after="60" w:line="240" w:lineRule="auto"/>
            </w:pPr>
            <w:r w:rsidRPr="00187CCE">
              <w:t>--- Other</w:t>
            </w:r>
          </w:p>
        </w:tc>
        <w:tc>
          <w:tcPr>
            <w:tcW w:w="1131" w:type="pct"/>
            <w:hideMark/>
          </w:tcPr>
          <w:p w14:paraId="18FDF65A" w14:textId="77777777" w:rsidR="008953C2" w:rsidRPr="00187CCE" w:rsidRDefault="008953C2" w:rsidP="00170A80">
            <w:pPr>
              <w:spacing w:before="60" w:after="60" w:line="240" w:lineRule="auto"/>
              <w:jc w:val="center"/>
            </w:pPr>
            <w:r w:rsidRPr="00187CCE">
              <w:t>0 %</w:t>
            </w:r>
          </w:p>
        </w:tc>
        <w:tc>
          <w:tcPr>
            <w:tcW w:w="551" w:type="pct"/>
            <w:noWrap/>
            <w:hideMark/>
          </w:tcPr>
          <w:p w14:paraId="61E0AC4A" w14:textId="77777777" w:rsidR="008953C2" w:rsidRPr="00187CCE" w:rsidRDefault="008953C2" w:rsidP="00170A80">
            <w:pPr>
              <w:spacing w:before="60" w:after="60" w:line="240" w:lineRule="auto"/>
              <w:jc w:val="center"/>
            </w:pPr>
          </w:p>
        </w:tc>
        <w:tc>
          <w:tcPr>
            <w:tcW w:w="579" w:type="pct"/>
            <w:noWrap/>
            <w:hideMark/>
          </w:tcPr>
          <w:p w14:paraId="033E8BAC" w14:textId="77777777" w:rsidR="008953C2" w:rsidRPr="00187CCE" w:rsidRDefault="008953C2" w:rsidP="00170A80">
            <w:pPr>
              <w:spacing w:before="60" w:after="60" w:line="240" w:lineRule="auto"/>
            </w:pPr>
            <w:r w:rsidRPr="00187CCE">
              <w:t>See Note 2</w:t>
            </w:r>
          </w:p>
        </w:tc>
      </w:tr>
      <w:tr w:rsidR="008953C2" w:rsidRPr="00187CCE" w14:paraId="6A486F1A" w14:textId="77777777" w:rsidTr="00170A80">
        <w:tc>
          <w:tcPr>
            <w:tcW w:w="709" w:type="pct"/>
            <w:hideMark/>
          </w:tcPr>
          <w:p w14:paraId="1ABC53FA" w14:textId="77777777" w:rsidR="008953C2" w:rsidRPr="00187CCE" w:rsidRDefault="008953C2" w:rsidP="00170A80">
            <w:pPr>
              <w:spacing w:before="60" w:after="60" w:line="240" w:lineRule="auto"/>
            </w:pPr>
            <w:r w:rsidRPr="00187CCE">
              <w:t>0304.5710</w:t>
            </w:r>
          </w:p>
        </w:tc>
        <w:tc>
          <w:tcPr>
            <w:tcW w:w="2030" w:type="pct"/>
            <w:hideMark/>
          </w:tcPr>
          <w:p w14:paraId="45EE5DF5" w14:textId="77777777" w:rsidR="008953C2" w:rsidRPr="00187CCE" w:rsidRDefault="008953C2" w:rsidP="00170A80">
            <w:pPr>
              <w:spacing w:before="60" w:after="60" w:line="240" w:lineRule="auto"/>
            </w:pPr>
            <w:r w:rsidRPr="00187CCE">
              <w:t>--- Skate (</w:t>
            </w:r>
            <w:r w:rsidRPr="00187CCE">
              <w:rPr>
                <w:i/>
                <w:iCs/>
              </w:rPr>
              <w:t>Zearaja chilensis</w:t>
            </w:r>
            <w:r w:rsidRPr="00187CCE">
              <w:t xml:space="preserve"> (ex </w:t>
            </w:r>
            <w:r w:rsidRPr="00187CCE">
              <w:rPr>
                <w:i/>
                <w:iCs/>
              </w:rPr>
              <w:t>Dipturus chilensis</w:t>
            </w:r>
            <w:r w:rsidRPr="00187CCE">
              <w:t>))</w:t>
            </w:r>
          </w:p>
        </w:tc>
        <w:tc>
          <w:tcPr>
            <w:tcW w:w="1131" w:type="pct"/>
            <w:hideMark/>
          </w:tcPr>
          <w:p w14:paraId="64976C6C" w14:textId="77777777" w:rsidR="008953C2" w:rsidRPr="00187CCE" w:rsidRDefault="008953C2" w:rsidP="00170A80">
            <w:pPr>
              <w:spacing w:before="60" w:after="60" w:line="240" w:lineRule="auto"/>
              <w:jc w:val="center"/>
            </w:pPr>
            <w:r w:rsidRPr="00187CCE">
              <w:t>0 %</w:t>
            </w:r>
          </w:p>
        </w:tc>
        <w:tc>
          <w:tcPr>
            <w:tcW w:w="551" w:type="pct"/>
            <w:noWrap/>
            <w:hideMark/>
          </w:tcPr>
          <w:p w14:paraId="20276512" w14:textId="77777777" w:rsidR="008953C2" w:rsidRPr="00187CCE" w:rsidRDefault="008953C2" w:rsidP="00170A80">
            <w:pPr>
              <w:spacing w:before="60" w:after="60" w:line="240" w:lineRule="auto"/>
              <w:jc w:val="center"/>
            </w:pPr>
          </w:p>
        </w:tc>
        <w:tc>
          <w:tcPr>
            <w:tcW w:w="579" w:type="pct"/>
            <w:noWrap/>
            <w:hideMark/>
          </w:tcPr>
          <w:p w14:paraId="225D245B" w14:textId="77777777" w:rsidR="008953C2" w:rsidRPr="00187CCE" w:rsidRDefault="008953C2" w:rsidP="00170A80">
            <w:pPr>
              <w:spacing w:before="60" w:after="60" w:line="240" w:lineRule="auto"/>
            </w:pPr>
            <w:r w:rsidRPr="00187CCE">
              <w:t>See Note 2</w:t>
            </w:r>
          </w:p>
        </w:tc>
      </w:tr>
      <w:tr w:rsidR="008953C2" w:rsidRPr="00187CCE" w14:paraId="432C34F4" w14:textId="77777777" w:rsidTr="00170A80">
        <w:tc>
          <w:tcPr>
            <w:tcW w:w="709" w:type="pct"/>
            <w:hideMark/>
          </w:tcPr>
          <w:p w14:paraId="77DB338D" w14:textId="77777777" w:rsidR="008953C2" w:rsidRPr="00187CCE" w:rsidRDefault="008953C2" w:rsidP="00170A80">
            <w:pPr>
              <w:spacing w:before="60" w:after="60" w:line="240" w:lineRule="auto"/>
            </w:pPr>
            <w:r w:rsidRPr="00187CCE">
              <w:t>0304.5790</w:t>
            </w:r>
          </w:p>
        </w:tc>
        <w:tc>
          <w:tcPr>
            <w:tcW w:w="2030" w:type="pct"/>
            <w:hideMark/>
          </w:tcPr>
          <w:p w14:paraId="2F5592C6" w14:textId="77777777" w:rsidR="008953C2" w:rsidRPr="00187CCE" w:rsidRDefault="008953C2" w:rsidP="00170A80">
            <w:pPr>
              <w:spacing w:before="60" w:after="60" w:line="240" w:lineRule="auto"/>
            </w:pPr>
            <w:r w:rsidRPr="00187CCE">
              <w:t>--- Other</w:t>
            </w:r>
          </w:p>
        </w:tc>
        <w:tc>
          <w:tcPr>
            <w:tcW w:w="1131" w:type="pct"/>
            <w:hideMark/>
          </w:tcPr>
          <w:p w14:paraId="00EC74CC" w14:textId="77777777" w:rsidR="008953C2" w:rsidRPr="00187CCE" w:rsidRDefault="008953C2" w:rsidP="00170A80">
            <w:pPr>
              <w:spacing w:before="60" w:after="60" w:line="240" w:lineRule="auto"/>
              <w:jc w:val="center"/>
            </w:pPr>
            <w:r w:rsidRPr="00187CCE">
              <w:t>0 %</w:t>
            </w:r>
          </w:p>
        </w:tc>
        <w:tc>
          <w:tcPr>
            <w:tcW w:w="551" w:type="pct"/>
            <w:noWrap/>
            <w:hideMark/>
          </w:tcPr>
          <w:p w14:paraId="0A4978CD" w14:textId="77777777" w:rsidR="008953C2" w:rsidRPr="00187CCE" w:rsidRDefault="008953C2" w:rsidP="00170A80">
            <w:pPr>
              <w:spacing w:before="60" w:after="60" w:line="240" w:lineRule="auto"/>
              <w:jc w:val="center"/>
            </w:pPr>
          </w:p>
        </w:tc>
        <w:tc>
          <w:tcPr>
            <w:tcW w:w="579" w:type="pct"/>
            <w:noWrap/>
            <w:hideMark/>
          </w:tcPr>
          <w:p w14:paraId="3FABF6EA" w14:textId="77777777" w:rsidR="008953C2" w:rsidRPr="00187CCE" w:rsidRDefault="008953C2" w:rsidP="00170A80">
            <w:pPr>
              <w:spacing w:before="60" w:after="60" w:line="240" w:lineRule="auto"/>
            </w:pPr>
            <w:r w:rsidRPr="00187CCE">
              <w:t>See Note 2</w:t>
            </w:r>
          </w:p>
        </w:tc>
      </w:tr>
      <w:tr w:rsidR="008953C2" w:rsidRPr="00187CCE" w14:paraId="30DB0AFA" w14:textId="77777777" w:rsidTr="00170A80">
        <w:tc>
          <w:tcPr>
            <w:tcW w:w="709" w:type="pct"/>
            <w:hideMark/>
          </w:tcPr>
          <w:p w14:paraId="11F850CE" w14:textId="77777777" w:rsidR="008953C2" w:rsidRPr="00187CCE" w:rsidRDefault="008953C2" w:rsidP="00170A80">
            <w:pPr>
              <w:spacing w:before="60" w:after="60" w:line="240" w:lineRule="auto"/>
            </w:pPr>
            <w:r w:rsidRPr="00187CCE">
              <w:t>0304.5900</w:t>
            </w:r>
          </w:p>
        </w:tc>
        <w:tc>
          <w:tcPr>
            <w:tcW w:w="2030" w:type="pct"/>
            <w:hideMark/>
          </w:tcPr>
          <w:p w14:paraId="7E40B258" w14:textId="77777777" w:rsidR="008953C2" w:rsidRPr="00187CCE" w:rsidRDefault="008953C2" w:rsidP="00170A80">
            <w:pPr>
              <w:spacing w:before="60" w:after="60" w:line="240" w:lineRule="auto"/>
            </w:pPr>
            <w:r w:rsidRPr="00187CCE">
              <w:t>-- Other</w:t>
            </w:r>
          </w:p>
        </w:tc>
        <w:tc>
          <w:tcPr>
            <w:tcW w:w="1131" w:type="pct"/>
            <w:hideMark/>
          </w:tcPr>
          <w:p w14:paraId="1306CD10" w14:textId="77777777" w:rsidR="008953C2" w:rsidRPr="00187CCE" w:rsidRDefault="008953C2" w:rsidP="00170A80">
            <w:pPr>
              <w:spacing w:before="60" w:after="60" w:line="240" w:lineRule="auto"/>
              <w:jc w:val="center"/>
            </w:pPr>
            <w:r w:rsidRPr="00187CCE">
              <w:t>0 %</w:t>
            </w:r>
          </w:p>
        </w:tc>
        <w:tc>
          <w:tcPr>
            <w:tcW w:w="551" w:type="pct"/>
            <w:noWrap/>
            <w:hideMark/>
          </w:tcPr>
          <w:p w14:paraId="06F5924B" w14:textId="77777777" w:rsidR="008953C2" w:rsidRPr="00187CCE" w:rsidRDefault="008953C2" w:rsidP="00170A80">
            <w:pPr>
              <w:spacing w:before="60" w:after="60" w:line="240" w:lineRule="auto"/>
              <w:jc w:val="center"/>
            </w:pPr>
          </w:p>
        </w:tc>
        <w:tc>
          <w:tcPr>
            <w:tcW w:w="579" w:type="pct"/>
            <w:noWrap/>
            <w:hideMark/>
          </w:tcPr>
          <w:p w14:paraId="15F9F28F" w14:textId="77777777" w:rsidR="008953C2" w:rsidRPr="00187CCE" w:rsidRDefault="008953C2" w:rsidP="00170A80">
            <w:pPr>
              <w:spacing w:before="60" w:after="60" w:line="240" w:lineRule="auto"/>
            </w:pPr>
            <w:r w:rsidRPr="00187CCE">
              <w:t>See Note 2</w:t>
            </w:r>
          </w:p>
        </w:tc>
      </w:tr>
      <w:tr w:rsidR="008953C2" w:rsidRPr="00187CCE" w14:paraId="303108BF" w14:textId="77777777" w:rsidTr="00170A80">
        <w:tc>
          <w:tcPr>
            <w:tcW w:w="709" w:type="pct"/>
            <w:hideMark/>
          </w:tcPr>
          <w:p w14:paraId="5E40E70B" w14:textId="77777777" w:rsidR="008953C2" w:rsidRPr="00187CCE" w:rsidRDefault="008953C2" w:rsidP="00170A80">
            <w:pPr>
              <w:spacing w:before="60" w:after="60" w:line="240" w:lineRule="auto"/>
            </w:pPr>
            <w:r w:rsidRPr="00187CCE">
              <w:t>0304.6100</w:t>
            </w:r>
          </w:p>
        </w:tc>
        <w:tc>
          <w:tcPr>
            <w:tcW w:w="2030" w:type="pct"/>
            <w:hideMark/>
          </w:tcPr>
          <w:p w14:paraId="7AEC831C" w14:textId="77777777" w:rsidR="008953C2" w:rsidRPr="00187CCE" w:rsidRDefault="008953C2" w:rsidP="00170A80">
            <w:pPr>
              <w:spacing w:before="60" w:after="60" w:line="240" w:lineRule="auto"/>
            </w:pPr>
            <w:r w:rsidRPr="00187CCE">
              <w:t>-- Tilapias (</w:t>
            </w:r>
            <w:r w:rsidRPr="00187CCE">
              <w:rPr>
                <w:i/>
                <w:iCs/>
              </w:rPr>
              <w:t>Oreochromis</w:t>
            </w:r>
            <w:r w:rsidRPr="00187CCE">
              <w:t xml:space="preserve"> spp.)</w:t>
            </w:r>
          </w:p>
        </w:tc>
        <w:tc>
          <w:tcPr>
            <w:tcW w:w="1131" w:type="pct"/>
            <w:hideMark/>
          </w:tcPr>
          <w:p w14:paraId="5E6EBB83" w14:textId="77777777" w:rsidR="008953C2" w:rsidRPr="00187CCE" w:rsidRDefault="008953C2" w:rsidP="00170A80">
            <w:pPr>
              <w:spacing w:before="60" w:after="60" w:line="240" w:lineRule="auto"/>
              <w:jc w:val="center"/>
            </w:pPr>
            <w:r w:rsidRPr="00187CCE">
              <w:t>0 %</w:t>
            </w:r>
          </w:p>
        </w:tc>
        <w:tc>
          <w:tcPr>
            <w:tcW w:w="551" w:type="pct"/>
            <w:noWrap/>
            <w:hideMark/>
          </w:tcPr>
          <w:p w14:paraId="591C719F" w14:textId="77777777" w:rsidR="008953C2" w:rsidRPr="00187CCE" w:rsidRDefault="008953C2" w:rsidP="00170A80">
            <w:pPr>
              <w:spacing w:before="60" w:after="60" w:line="240" w:lineRule="auto"/>
              <w:jc w:val="center"/>
            </w:pPr>
          </w:p>
        </w:tc>
        <w:tc>
          <w:tcPr>
            <w:tcW w:w="579" w:type="pct"/>
            <w:noWrap/>
            <w:hideMark/>
          </w:tcPr>
          <w:p w14:paraId="333FC338" w14:textId="77777777" w:rsidR="008953C2" w:rsidRPr="00187CCE" w:rsidRDefault="008953C2" w:rsidP="00170A80">
            <w:pPr>
              <w:spacing w:before="60" w:after="60" w:line="240" w:lineRule="auto"/>
            </w:pPr>
            <w:r w:rsidRPr="00187CCE">
              <w:t>See Note 2</w:t>
            </w:r>
          </w:p>
        </w:tc>
      </w:tr>
      <w:tr w:rsidR="008953C2" w:rsidRPr="00187CCE" w14:paraId="67CAB032" w14:textId="77777777" w:rsidTr="00170A80">
        <w:tc>
          <w:tcPr>
            <w:tcW w:w="709" w:type="pct"/>
            <w:hideMark/>
          </w:tcPr>
          <w:p w14:paraId="64295336" w14:textId="77777777" w:rsidR="008953C2" w:rsidRPr="00187CCE" w:rsidRDefault="008953C2" w:rsidP="00170A80">
            <w:pPr>
              <w:spacing w:before="60" w:after="60" w:line="240" w:lineRule="auto"/>
            </w:pPr>
            <w:r w:rsidRPr="00187CCE">
              <w:t>0304.6200</w:t>
            </w:r>
          </w:p>
        </w:tc>
        <w:tc>
          <w:tcPr>
            <w:tcW w:w="2030" w:type="pct"/>
            <w:hideMark/>
          </w:tcPr>
          <w:p w14:paraId="206A37EE" w14:textId="77777777" w:rsidR="008953C2" w:rsidRPr="00187CCE" w:rsidRDefault="008953C2" w:rsidP="00170A80">
            <w:pPr>
              <w:spacing w:before="60" w:after="60" w:line="240" w:lineRule="auto"/>
            </w:pPr>
            <w:r w:rsidRPr="00187CCE">
              <w:t>-- Catfish (</w:t>
            </w:r>
            <w:r w:rsidRPr="00187CCE">
              <w:rPr>
                <w:i/>
                <w:iCs/>
              </w:rPr>
              <w:t>Pangasius</w:t>
            </w:r>
            <w:r w:rsidRPr="00187CCE">
              <w:t xml:space="preserve"> spp., </w:t>
            </w:r>
            <w:r w:rsidRPr="00187CCE">
              <w:rPr>
                <w:i/>
                <w:iCs/>
              </w:rPr>
              <w:t>Silurus</w:t>
            </w:r>
            <w:r w:rsidRPr="00187CCE">
              <w:t xml:space="preserve"> spp., </w:t>
            </w:r>
            <w:r w:rsidRPr="00187CCE">
              <w:rPr>
                <w:i/>
                <w:iCs/>
              </w:rPr>
              <w:t>Clarias</w:t>
            </w:r>
            <w:r w:rsidRPr="00187CCE">
              <w:t xml:space="preserve"> spp., </w:t>
            </w:r>
            <w:r w:rsidRPr="00187CCE">
              <w:rPr>
                <w:i/>
                <w:iCs/>
              </w:rPr>
              <w:t>Ictalurus</w:t>
            </w:r>
            <w:r w:rsidRPr="00187CCE">
              <w:t xml:space="preserve"> spp.)</w:t>
            </w:r>
          </w:p>
        </w:tc>
        <w:tc>
          <w:tcPr>
            <w:tcW w:w="1131" w:type="pct"/>
            <w:hideMark/>
          </w:tcPr>
          <w:p w14:paraId="25F05BDC" w14:textId="77777777" w:rsidR="008953C2" w:rsidRPr="00187CCE" w:rsidRDefault="008953C2" w:rsidP="00170A80">
            <w:pPr>
              <w:spacing w:before="60" w:after="60" w:line="240" w:lineRule="auto"/>
              <w:jc w:val="center"/>
            </w:pPr>
            <w:r w:rsidRPr="00187CCE">
              <w:t>0 %</w:t>
            </w:r>
          </w:p>
        </w:tc>
        <w:tc>
          <w:tcPr>
            <w:tcW w:w="551" w:type="pct"/>
            <w:noWrap/>
            <w:hideMark/>
          </w:tcPr>
          <w:p w14:paraId="1100DBD2" w14:textId="77777777" w:rsidR="008953C2" w:rsidRPr="00187CCE" w:rsidRDefault="008953C2" w:rsidP="00170A80">
            <w:pPr>
              <w:spacing w:before="60" w:after="60" w:line="240" w:lineRule="auto"/>
              <w:jc w:val="center"/>
            </w:pPr>
          </w:p>
        </w:tc>
        <w:tc>
          <w:tcPr>
            <w:tcW w:w="579" w:type="pct"/>
            <w:noWrap/>
            <w:hideMark/>
          </w:tcPr>
          <w:p w14:paraId="68FDB30C" w14:textId="77777777" w:rsidR="008953C2" w:rsidRPr="00187CCE" w:rsidRDefault="008953C2" w:rsidP="00170A80">
            <w:pPr>
              <w:spacing w:before="60" w:after="60" w:line="240" w:lineRule="auto"/>
            </w:pPr>
            <w:r w:rsidRPr="00187CCE">
              <w:t>See Note 2</w:t>
            </w:r>
          </w:p>
        </w:tc>
      </w:tr>
      <w:tr w:rsidR="008953C2" w:rsidRPr="00187CCE" w14:paraId="5614688E" w14:textId="77777777" w:rsidTr="00170A80">
        <w:tc>
          <w:tcPr>
            <w:tcW w:w="709" w:type="pct"/>
            <w:hideMark/>
          </w:tcPr>
          <w:p w14:paraId="65D64A06" w14:textId="77777777" w:rsidR="008953C2" w:rsidRPr="00187CCE" w:rsidRDefault="008953C2" w:rsidP="00170A80">
            <w:pPr>
              <w:pageBreakBefore/>
              <w:spacing w:before="60" w:after="60" w:line="240" w:lineRule="auto"/>
            </w:pPr>
            <w:r w:rsidRPr="00187CCE">
              <w:lastRenderedPageBreak/>
              <w:t>0304.6300</w:t>
            </w:r>
          </w:p>
        </w:tc>
        <w:tc>
          <w:tcPr>
            <w:tcW w:w="2030" w:type="pct"/>
            <w:hideMark/>
          </w:tcPr>
          <w:p w14:paraId="68E2BC8B" w14:textId="77777777" w:rsidR="008953C2" w:rsidRPr="00187CCE" w:rsidRDefault="008953C2" w:rsidP="00170A80">
            <w:pPr>
              <w:pageBreakBefore/>
              <w:spacing w:before="60" w:after="60" w:line="240" w:lineRule="auto"/>
            </w:pPr>
            <w:r w:rsidRPr="00187CCE">
              <w:t>-- Nile Perch (</w:t>
            </w:r>
            <w:r w:rsidRPr="00187CCE">
              <w:rPr>
                <w:i/>
                <w:iCs/>
              </w:rPr>
              <w:t>Lates niloticus</w:t>
            </w:r>
            <w:r w:rsidRPr="00187CCE">
              <w:t>)</w:t>
            </w:r>
          </w:p>
        </w:tc>
        <w:tc>
          <w:tcPr>
            <w:tcW w:w="1131" w:type="pct"/>
            <w:hideMark/>
          </w:tcPr>
          <w:p w14:paraId="5D67FDB5" w14:textId="77777777" w:rsidR="008953C2" w:rsidRPr="00187CCE" w:rsidRDefault="008953C2" w:rsidP="00170A80">
            <w:pPr>
              <w:spacing w:before="60" w:after="60" w:line="240" w:lineRule="auto"/>
              <w:jc w:val="center"/>
            </w:pPr>
            <w:r w:rsidRPr="00187CCE">
              <w:t>0 %</w:t>
            </w:r>
          </w:p>
        </w:tc>
        <w:tc>
          <w:tcPr>
            <w:tcW w:w="551" w:type="pct"/>
            <w:noWrap/>
            <w:hideMark/>
          </w:tcPr>
          <w:p w14:paraId="797CE117" w14:textId="77777777" w:rsidR="008953C2" w:rsidRPr="00187CCE" w:rsidRDefault="008953C2" w:rsidP="00170A80">
            <w:pPr>
              <w:spacing w:before="60" w:after="60" w:line="240" w:lineRule="auto"/>
              <w:jc w:val="center"/>
            </w:pPr>
          </w:p>
        </w:tc>
        <w:tc>
          <w:tcPr>
            <w:tcW w:w="579" w:type="pct"/>
            <w:noWrap/>
            <w:hideMark/>
          </w:tcPr>
          <w:p w14:paraId="46D4357A" w14:textId="77777777" w:rsidR="008953C2" w:rsidRPr="00187CCE" w:rsidRDefault="008953C2" w:rsidP="00170A80">
            <w:pPr>
              <w:spacing w:before="60" w:after="60" w:line="240" w:lineRule="auto"/>
            </w:pPr>
            <w:r w:rsidRPr="00187CCE">
              <w:t>See Note 2</w:t>
            </w:r>
          </w:p>
        </w:tc>
      </w:tr>
      <w:tr w:rsidR="008953C2" w:rsidRPr="00187CCE" w14:paraId="7285125E" w14:textId="77777777" w:rsidTr="00170A80">
        <w:tc>
          <w:tcPr>
            <w:tcW w:w="709" w:type="pct"/>
            <w:hideMark/>
          </w:tcPr>
          <w:p w14:paraId="67FBE441" w14:textId="77777777" w:rsidR="008953C2" w:rsidRPr="00187CCE" w:rsidRDefault="008953C2" w:rsidP="00170A80">
            <w:pPr>
              <w:spacing w:before="60" w:after="60" w:line="240" w:lineRule="auto"/>
            </w:pPr>
            <w:r w:rsidRPr="00187CCE">
              <w:t>0304.6900</w:t>
            </w:r>
          </w:p>
        </w:tc>
        <w:tc>
          <w:tcPr>
            <w:tcW w:w="2030" w:type="pct"/>
            <w:hideMark/>
          </w:tcPr>
          <w:p w14:paraId="45707531" w14:textId="77777777" w:rsidR="008953C2" w:rsidRPr="00187CCE" w:rsidRDefault="008953C2" w:rsidP="00170A80">
            <w:pPr>
              <w:spacing w:before="60" w:after="60" w:line="240" w:lineRule="auto"/>
            </w:pPr>
            <w:r w:rsidRPr="00187CCE">
              <w:t>-- Other</w:t>
            </w:r>
          </w:p>
        </w:tc>
        <w:tc>
          <w:tcPr>
            <w:tcW w:w="1131" w:type="pct"/>
            <w:hideMark/>
          </w:tcPr>
          <w:p w14:paraId="064CC201" w14:textId="77777777" w:rsidR="008953C2" w:rsidRPr="00187CCE" w:rsidRDefault="008953C2" w:rsidP="00170A80">
            <w:pPr>
              <w:spacing w:before="60" w:after="60" w:line="240" w:lineRule="auto"/>
              <w:jc w:val="center"/>
            </w:pPr>
            <w:r w:rsidRPr="00187CCE">
              <w:t>0 %</w:t>
            </w:r>
          </w:p>
        </w:tc>
        <w:tc>
          <w:tcPr>
            <w:tcW w:w="551" w:type="pct"/>
            <w:noWrap/>
            <w:hideMark/>
          </w:tcPr>
          <w:p w14:paraId="49BB54BD" w14:textId="77777777" w:rsidR="008953C2" w:rsidRPr="00187CCE" w:rsidRDefault="008953C2" w:rsidP="00170A80">
            <w:pPr>
              <w:spacing w:before="60" w:after="60" w:line="240" w:lineRule="auto"/>
              <w:jc w:val="center"/>
            </w:pPr>
          </w:p>
        </w:tc>
        <w:tc>
          <w:tcPr>
            <w:tcW w:w="579" w:type="pct"/>
            <w:noWrap/>
            <w:hideMark/>
          </w:tcPr>
          <w:p w14:paraId="32AEAF3A" w14:textId="77777777" w:rsidR="008953C2" w:rsidRPr="00187CCE" w:rsidRDefault="008953C2" w:rsidP="00170A80">
            <w:pPr>
              <w:spacing w:before="60" w:after="60" w:line="240" w:lineRule="auto"/>
            </w:pPr>
            <w:r w:rsidRPr="00187CCE">
              <w:t>See Note 2</w:t>
            </w:r>
          </w:p>
        </w:tc>
      </w:tr>
      <w:tr w:rsidR="008953C2" w:rsidRPr="00187CCE" w14:paraId="31FDFC6B" w14:textId="77777777" w:rsidTr="00170A80">
        <w:tc>
          <w:tcPr>
            <w:tcW w:w="709" w:type="pct"/>
            <w:hideMark/>
          </w:tcPr>
          <w:p w14:paraId="761E993B" w14:textId="77777777" w:rsidR="008953C2" w:rsidRPr="00187CCE" w:rsidRDefault="008953C2" w:rsidP="00170A80">
            <w:pPr>
              <w:spacing w:before="60" w:after="60" w:line="240" w:lineRule="auto"/>
            </w:pPr>
            <w:r w:rsidRPr="00187CCE">
              <w:t>0304.7100</w:t>
            </w:r>
          </w:p>
        </w:tc>
        <w:tc>
          <w:tcPr>
            <w:tcW w:w="2030" w:type="pct"/>
            <w:hideMark/>
          </w:tcPr>
          <w:p w14:paraId="0EE95AA8" w14:textId="77777777" w:rsidR="008953C2" w:rsidRPr="00187CCE" w:rsidRDefault="008953C2" w:rsidP="00170A80">
            <w:pPr>
              <w:spacing w:before="60" w:after="60" w:line="240" w:lineRule="auto"/>
            </w:pPr>
            <w:r w:rsidRPr="00187CCE">
              <w:t>-- Cod (</w:t>
            </w:r>
            <w:r w:rsidRPr="00187CCE">
              <w:rPr>
                <w:i/>
                <w:iCs/>
              </w:rPr>
              <w:t>Gadus morhua</w:t>
            </w:r>
            <w:r w:rsidRPr="00187CCE">
              <w:t xml:space="preserve">, </w:t>
            </w:r>
            <w:r w:rsidRPr="00187CCE">
              <w:rPr>
                <w:i/>
                <w:iCs/>
              </w:rPr>
              <w:t>Gadus ogac</w:t>
            </w:r>
            <w:r w:rsidRPr="00187CCE">
              <w:t xml:space="preserve">, </w:t>
            </w:r>
            <w:r w:rsidRPr="00187CCE">
              <w:rPr>
                <w:i/>
                <w:iCs/>
              </w:rPr>
              <w:t>Gadus macrocephalus</w:t>
            </w:r>
            <w:r w:rsidRPr="00187CCE">
              <w:t>)</w:t>
            </w:r>
          </w:p>
        </w:tc>
        <w:tc>
          <w:tcPr>
            <w:tcW w:w="1131" w:type="pct"/>
            <w:hideMark/>
          </w:tcPr>
          <w:p w14:paraId="29479A00" w14:textId="77777777" w:rsidR="008953C2" w:rsidRPr="00187CCE" w:rsidRDefault="008953C2" w:rsidP="00170A80">
            <w:pPr>
              <w:spacing w:before="60" w:after="60" w:line="240" w:lineRule="auto"/>
              <w:jc w:val="center"/>
            </w:pPr>
            <w:r w:rsidRPr="00187CCE">
              <w:t>0 %</w:t>
            </w:r>
          </w:p>
        </w:tc>
        <w:tc>
          <w:tcPr>
            <w:tcW w:w="551" w:type="pct"/>
            <w:noWrap/>
            <w:hideMark/>
          </w:tcPr>
          <w:p w14:paraId="3AEBC9F7" w14:textId="77777777" w:rsidR="008953C2" w:rsidRPr="00187CCE" w:rsidRDefault="008953C2" w:rsidP="00170A80">
            <w:pPr>
              <w:spacing w:before="60" w:after="60" w:line="240" w:lineRule="auto"/>
              <w:jc w:val="center"/>
            </w:pPr>
          </w:p>
        </w:tc>
        <w:tc>
          <w:tcPr>
            <w:tcW w:w="579" w:type="pct"/>
            <w:noWrap/>
            <w:hideMark/>
          </w:tcPr>
          <w:p w14:paraId="02AFEC04" w14:textId="77777777" w:rsidR="008953C2" w:rsidRPr="00187CCE" w:rsidRDefault="008953C2" w:rsidP="00170A80">
            <w:pPr>
              <w:spacing w:before="60" w:after="60" w:line="240" w:lineRule="auto"/>
            </w:pPr>
            <w:r w:rsidRPr="00187CCE">
              <w:t>See Note 2</w:t>
            </w:r>
          </w:p>
        </w:tc>
      </w:tr>
      <w:tr w:rsidR="008953C2" w:rsidRPr="00187CCE" w14:paraId="6FA0FC9F" w14:textId="77777777" w:rsidTr="00170A80">
        <w:tc>
          <w:tcPr>
            <w:tcW w:w="709" w:type="pct"/>
            <w:hideMark/>
          </w:tcPr>
          <w:p w14:paraId="77C959BB" w14:textId="77777777" w:rsidR="008953C2" w:rsidRPr="00187CCE" w:rsidRDefault="008953C2" w:rsidP="00170A80">
            <w:pPr>
              <w:spacing w:before="60" w:after="60" w:line="240" w:lineRule="auto"/>
            </w:pPr>
            <w:r w:rsidRPr="00187CCE">
              <w:t>0304.7200</w:t>
            </w:r>
          </w:p>
        </w:tc>
        <w:tc>
          <w:tcPr>
            <w:tcW w:w="2030" w:type="pct"/>
            <w:hideMark/>
          </w:tcPr>
          <w:p w14:paraId="02844902" w14:textId="77777777" w:rsidR="008953C2" w:rsidRPr="00187CCE" w:rsidRDefault="008953C2" w:rsidP="00170A80">
            <w:pPr>
              <w:spacing w:before="60" w:after="60" w:line="240" w:lineRule="auto"/>
            </w:pPr>
            <w:r w:rsidRPr="00187CCE">
              <w:t>-- Haddock (</w:t>
            </w:r>
            <w:r w:rsidRPr="00187CCE">
              <w:rPr>
                <w:i/>
                <w:iCs/>
              </w:rPr>
              <w:t>Melanogrammus aeglefinus</w:t>
            </w:r>
            <w:r w:rsidRPr="00187CCE">
              <w:t>)</w:t>
            </w:r>
          </w:p>
        </w:tc>
        <w:tc>
          <w:tcPr>
            <w:tcW w:w="1131" w:type="pct"/>
            <w:hideMark/>
          </w:tcPr>
          <w:p w14:paraId="27F17EC3" w14:textId="77777777" w:rsidR="008953C2" w:rsidRPr="00187CCE" w:rsidRDefault="008953C2" w:rsidP="00170A80">
            <w:pPr>
              <w:spacing w:before="60" w:after="60" w:line="240" w:lineRule="auto"/>
              <w:jc w:val="center"/>
            </w:pPr>
            <w:r w:rsidRPr="00187CCE">
              <w:t>0 %</w:t>
            </w:r>
          </w:p>
        </w:tc>
        <w:tc>
          <w:tcPr>
            <w:tcW w:w="551" w:type="pct"/>
            <w:noWrap/>
            <w:hideMark/>
          </w:tcPr>
          <w:p w14:paraId="7698B8AF" w14:textId="77777777" w:rsidR="008953C2" w:rsidRPr="00187CCE" w:rsidRDefault="008953C2" w:rsidP="00170A80">
            <w:pPr>
              <w:spacing w:before="60" w:after="60" w:line="240" w:lineRule="auto"/>
              <w:jc w:val="center"/>
            </w:pPr>
          </w:p>
        </w:tc>
        <w:tc>
          <w:tcPr>
            <w:tcW w:w="579" w:type="pct"/>
            <w:noWrap/>
            <w:hideMark/>
          </w:tcPr>
          <w:p w14:paraId="5BF20B1B" w14:textId="77777777" w:rsidR="008953C2" w:rsidRPr="00187CCE" w:rsidRDefault="008953C2" w:rsidP="00170A80">
            <w:pPr>
              <w:spacing w:before="60" w:after="60" w:line="240" w:lineRule="auto"/>
            </w:pPr>
            <w:r w:rsidRPr="00187CCE">
              <w:t>See Note 2</w:t>
            </w:r>
          </w:p>
        </w:tc>
      </w:tr>
      <w:tr w:rsidR="008953C2" w:rsidRPr="00187CCE" w14:paraId="224CF067" w14:textId="77777777" w:rsidTr="00170A80">
        <w:tc>
          <w:tcPr>
            <w:tcW w:w="709" w:type="pct"/>
            <w:hideMark/>
          </w:tcPr>
          <w:p w14:paraId="0E085C98" w14:textId="77777777" w:rsidR="008953C2" w:rsidRPr="00187CCE" w:rsidRDefault="008953C2" w:rsidP="00170A80">
            <w:pPr>
              <w:spacing w:before="60" w:after="60" w:line="240" w:lineRule="auto"/>
            </w:pPr>
            <w:r w:rsidRPr="00187CCE">
              <w:t>0304.7300</w:t>
            </w:r>
          </w:p>
        </w:tc>
        <w:tc>
          <w:tcPr>
            <w:tcW w:w="2030" w:type="pct"/>
            <w:hideMark/>
          </w:tcPr>
          <w:p w14:paraId="71D4FE5E" w14:textId="77777777" w:rsidR="008953C2" w:rsidRPr="00187CCE" w:rsidRDefault="008953C2" w:rsidP="00170A80">
            <w:pPr>
              <w:spacing w:before="60" w:after="60" w:line="240" w:lineRule="auto"/>
            </w:pPr>
            <w:r w:rsidRPr="00187CCE">
              <w:t>-- Coalfish (</w:t>
            </w:r>
            <w:r w:rsidRPr="00187CCE">
              <w:rPr>
                <w:i/>
                <w:iCs/>
              </w:rPr>
              <w:t>Pollachius virens</w:t>
            </w:r>
            <w:r w:rsidRPr="00187CCE">
              <w:t>)</w:t>
            </w:r>
          </w:p>
        </w:tc>
        <w:tc>
          <w:tcPr>
            <w:tcW w:w="1131" w:type="pct"/>
            <w:hideMark/>
          </w:tcPr>
          <w:p w14:paraId="132F6379" w14:textId="77777777" w:rsidR="008953C2" w:rsidRPr="00187CCE" w:rsidRDefault="008953C2" w:rsidP="00170A80">
            <w:pPr>
              <w:spacing w:before="60" w:after="60" w:line="240" w:lineRule="auto"/>
              <w:jc w:val="center"/>
            </w:pPr>
            <w:r w:rsidRPr="00187CCE">
              <w:t>0 %</w:t>
            </w:r>
          </w:p>
        </w:tc>
        <w:tc>
          <w:tcPr>
            <w:tcW w:w="551" w:type="pct"/>
            <w:noWrap/>
            <w:hideMark/>
          </w:tcPr>
          <w:p w14:paraId="1C07CE3C" w14:textId="77777777" w:rsidR="008953C2" w:rsidRPr="00187CCE" w:rsidRDefault="008953C2" w:rsidP="00170A80">
            <w:pPr>
              <w:spacing w:before="60" w:after="60" w:line="240" w:lineRule="auto"/>
              <w:jc w:val="center"/>
            </w:pPr>
          </w:p>
        </w:tc>
        <w:tc>
          <w:tcPr>
            <w:tcW w:w="579" w:type="pct"/>
            <w:noWrap/>
            <w:hideMark/>
          </w:tcPr>
          <w:p w14:paraId="727F8CE4" w14:textId="77777777" w:rsidR="008953C2" w:rsidRPr="00187CCE" w:rsidRDefault="008953C2" w:rsidP="00170A80">
            <w:pPr>
              <w:spacing w:before="60" w:after="60" w:line="240" w:lineRule="auto"/>
            </w:pPr>
            <w:r w:rsidRPr="00187CCE">
              <w:t>See Note 2</w:t>
            </w:r>
          </w:p>
        </w:tc>
      </w:tr>
      <w:tr w:rsidR="008953C2" w:rsidRPr="00187CCE" w14:paraId="26693654" w14:textId="77777777" w:rsidTr="00170A80">
        <w:tc>
          <w:tcPr>
            <w:tcW w:w="709" w:type="pct"/>
            <w:hideMark/>
          </w:tcPr>
          <w:p w14:paraId="7CAF76B5" w14:textId="77777777" w:rsidR="008953C2" w:rsidRPr="00187CCE" w:rsidRDefault="008953C2" w:rsidP="00170A80">
            <w:pPr>
              <w:spacing w:before="60" w:after="60" w:line="240" w:lineRule="auto"/>
            </w:pPr>
            <w:r w:rsidRPr="00187CCE">
              <w:t>0304.7411</w:t>
            </w:r>
          </w:p>
        </w:tc>
        <w:tc>
          <w:tcPr>
            <w:tcW w:w="2030" w:type="pct"/>
            <w:hideMark/>
          </w:tcPr>
          <w:p w14:paraId="7269EF0B" w14:textId="77777777" w:rsidR="008953C2" w:rsidRPr="00187CCE" w:rsidRDefault="008953C2" w:rsidP="00170A80">
            <w:pPr>
              <w:spacing w:before="60" w:after="60" w:line="240" w:lineRule="auto"/>
            </w:pPr>
            <w:r w:rsidRPr="00187CCE">
              <w:t>--- South Pacific hake (Chilean hake)</w:t>
            </w:r>
            <w:r w:rsidRPr="00187CCE">
              <w:rPr>
                <w:b/>
                <w:bCs/>
                <w:vertAlign w:val="superscript"/>
              </w:rPr>
              <w:t>*</w:t>
            </w:r>
            <w:r w:rsidRPr="00187CCE">
              <w:t xml:space="preserve"> (</w:t>
            </w:r>
            <w:r w:rsidRPr="00187CCE">
              <w:rPr>
                <w:i/>
                <w:iCs/>
              </w:rPr>
              <w:t>Merluccius gayi gayi</w:t>
            </w:r>
            <w:r w:rsidRPr="00187CCE">
              <w:t>)</w:t>
            </w:r>
          </w:p>
        </w:tc>
        <w:tc>
          <w:tcPr>
            <w:tcW w:w="1131" w:type="pct"/>
            <w:hideMark/>
          </w:tcPr>
          <w:p w14:paraId="65046B69" w14:textId="77777777" w:rsidR="008953C2" w:rsidRPr="00187CCE" w:rsidRDefault="008953C2" w:rsidP="00170A80">
            <w:pPr>
              <w:spacing w:before="60" w:after="60" w:line="240" w:lineRule="auto"/>
              <w:jc w:val="center"/>
            </w:pPr>
            <w:r w:rsidRPr="00187CCE">
              <w:t>0 %</w:t>
            </w:r>
          </w:p>
        </w:tc>
        <w:tc>
          <w:tcPr>
            <w:tcW w:w="551" w:type="pct"/>
            <w:noWrap/>
            <w:hideMark/>
          </w:tcPr>
          <w:p w14:paraId="75998311" w14:textId="77777777" w:rsidR="008953C2" w:rsidRPr="00187CCE" w:rsidRDefault="008953C2" w:rsidP="00170A80">
            <w:pPr>
              <w:spacing w:before="60" w:after="60" w:line="240" w:lineRule="auto"/>
              <w:jc w:val="center"/>
            </w:pPr>
          </w:p>
        </w:tc>
        <w:tc>
          <w:tcPr>
            <w:tcW w:w="579" w:type="pct"/>
            <w:noWrap/>
            <w:hideMark/>
          </w:tcPr>
          <w:p w14:paraId="1D4620E8" w14:textId="77777777" w:rsidR="008953C2" w:rsidRPr="00187CCE" w:rsidRDefault="008953C2" w:rsidP="00170A80">
            <w:pPr>
              <w:spacing w:before="60" w:after="60" w:line="240" w:lineRule="auto"/>
            </w:pPr>
            <w:r w:rsidRPr="00187CCE">
              <w:t>See Note 2</w:t>
            </w:r>
          </w:p>
        </w:tc>
      </w:tr>
      <w:tr w:rsidR="008953C2" w:rsidRPr="00187CCE" w14:paraId="68403935" w14:textId="77777777" w:rsidTr="00170A80">
        <w:tc>
          <w:tcPr>
            <w:tcW w:w="709" w:type="pct"/>
            <w:hideMark/>
          </w:tcPr>
          <w:p w14:paraId="2D560A63" w14:textId="77777777" w:rsidR="008953C2" w:rsidRPr="00187CCE" w:rsidRDefault="008953C2" w:rsidP="00170A80">
            <w:pPr>
              <w:spacing w:before="60" w:after="60" w:line="240" w:lineRule="auto"/>
            </w:pPr>
            <w:r w:rsidRPr="00187CCE">
              <w:t>0304.7412</w:t>
            </w:r>
          </w:p>
        </w:tc>
        <w:tc>
          <w:tcPr>
            <w:tcW w:w="2030" w:type="pct"/>
            <w:hideMark/>
          </w:tcPr>
          <w:p w14:paraId="58D93195" w14:textId="77777777" w:rsidR="008953C2" w:rsidRPr="00187CCE" w:rsidRDefault="008953C2" w:rsidP="00170A80">
            <w:pPr>
              <w:spacing w:before="60" w:after="60" w:line="240" w:lineRule="auto"/>
            </w:pPr>
            <w:r w:rsidRPr="00187CCE">
              <w:t>--- Patagonian Hake (</w:t>
            </w:r>
            <w:r w:rsidRPr="00187CCE">
              <w:rPr>
                <w:i/>
                <w:iCs/>
              </w:rPr>
              <w:t>Merluccius australis</w:t>
            </w:r>
            <w:r w:rsidRPr="00187CCE">
              <w:t>)</w:t>
            </w:r>
          </w:p>
        </w:tc>
        <w:tc>
          <w:tcPr>
            <w:tcW w:w="1131" w:type="pct"/>
            <w:hideMark/>
          </w:tcPr>
          <w:p w14:paraId="1F50151F" w14:textId="77777777" w:rsidR="008953C2" w:rsidRPr="00187CCE" w:rsidRDefault="008953C2" w:rsidP="00170A80">
            <w:pPr>
              <w:spacing w:before="60" w:after="60" w:line="240" w:lineRule="auto"/>
              <w:jc w:val="center"/>
            </w:pPr>
            <w:r w:rsidRPr="00187CCE">
              <w:t>0 %</w:t>
            </w:r>
          </w:p>
        </w:tc>
        <w:tc>
          <w:tcPr>
            <w:tcW w:w="551" w:type="pct"/>
            <w:noWrap/>
            <w:hideMark/>
          </w:tcPr>
          <w:p w14:paraId="5E4700A1" w14:textId="77777777" w:rsidR="008953C2" w:rsidRPr="00187CCE" w:rsidRDefault="008953C2" w:rsidP="00170A80">
            <w:pPr>
              <w:spacing w:before="60" w:after="60" w:line="240" w:lineRule="auto"/>
              <w:jc w:val="center"/>
            </w:pPr>
          </w:p>
        </w:tc>
        <w:tc>
          <w:tcPr>
            <w:tcW w:w="579" w:type="pct"/>
            <w:noWrap/>
            <w:hideMark/>
          </w:tcPr>
          <w:p w14:paraId="64F00D6F" w14:textId="77777777" w:rsidR="008953C2" w:rsidRPr="00187CCE" w:rsidRDefault="008953C2" w:rsidP="00170A80">
            <w:pPr>
              <w:spacing w:before="60" w:after="60" w:line="240" w:lineRule="auto"/>
            </w:pPr>
            <w:r w:rsidRPr="00187CCE">
              <w:t>See Note 2</w:t>
            </w:r>
          </w:p>
        </w:tc>
      </w:tr>
      <w:tr w:rsidR="008953C2" w:rsidRPr="00187CCE" w14:paraId="50EDDE1F" w14:textId="77777777" w:rsidTr="00170A80">
        <w:tc>
          <w:tcPr>
            <w:tcW w:w="709" w:type="pct"/>
            <w:hideMark/>
          </w:tcPr>
          <w:p w14:paraId="02DF96F3" w14:textId="77777777" w:rsidR="008953C2" w:rsidRPr="00187CCE" w:rsidRDefault="008953C2" w:rsidP="00170A80">
            <w:pPr>
              <w:spacing w:before="60" w:after="60" w:line="240" w:lineRule="auto"/>
            </w:pPr>
            <w:r w:rsidRPr="00187CCE">
              <w:t>0304.7419</w:t>
            </w:r>
          </w:p>
        </w:tc>
        <w:tc>
          <w:tcPr>
            <w:tcW w:w="2030" w:type="pct"/>
            <w:hideMark/>
          </w:tcPr>
          <w:p w14:paraId="56AEA2F2" w14:textId="77777777" w:rsidR="008953C2" w:rsidRPr="00187CCE" w:rsidRDefault="008953C2" w:rsidP="00170A80">
            <w:pPr>
              <w:spacing w:before="60" w:after="60" w:line="240" w:lineRule="auto"/>
            </w:pPr>
            <w:r w:rsidRPr="00187CCE">
              <w:t>---- Other</w:t>
            </w:r>
          </w:p>
        </w:tc>
        <w:tc>
          <w:tcPr>
            <w:tcW w:w="1131" w:type="pct"/>
            <w:hideMark/>
          </w:tcPr>
          <w:p w14:paraId="04AE0060" w14:textId="77777777" w:rsidR="008953C2" w:rsidRPr="00187CCE" w:rsidRDefault="008953C2" w:rsidP="00170A80">
            <w:pPr>
              <w:spacing w:before="60" w:after="60" w:line="240" w:lineRule="auto"/>
              <w:jc w:val="center"/>
            </w:pPr>
            <w:r w:rsidRPr="00187CCE">
              <w:t>0 %</w:t>
            </w:r>
          </w:p>
        </w:tc>
        <w:tc>
          <w:tcPr>
            <w:tcW w:w="551" w:type="pct"/>
            <w:noWrap/>
            <w:hideMark/>
          </w:tcPr>
          <w:p w14:paraId="225120EB" w14:textId="77777777" w:rsidR="008953C2" w:rsidRPr="00187CCE" w:rsidRDefault="008953C2" w:rsidP="00170A80">
            <w:pPr>
              <w:spacing w:before="60" w:after="60" w:line="240" w:lineRule="auto"/>
              <w:jc w:val="center"/>
            </w:pPr>
          </w:p>
        </w:tc>
        <w:tc>
          <w:tcPr>
            <w:tcW w:w="579" w:type="pct"/>
            <w:noWrap/>
            <w:hideMark/>
          </w:tcPr>
          <w:p w14:paraId="1D689A22" w14:textId="77777777" w:rsidR="008953C2" w:rsidRPr="00187CCE" w:rsidRDefault="008953C2" w:rsidP="00170A80">
            <w:pPr>
              <w:spacing w:before="60" w:after="60" w:line="240" w:lineRule="auto"/>
            </w:pPr>
            <w:r w:rsidRPr="00187CCE">
              <w:t>See Note 2</w:t>
            </w:r>
          </w:p>
        </w:tc>
      </w:tr>
      <w:tr w:rsidR="008953C2" w:rsidRPr="00187CCE" w14:paraId="045A5486" w14:textId="77777777" w:rsidTr="00170A80">
        <w:tc>
          <w:tcPr>
            <w:tcW w:w="709" w:type="pct"/>
            <w:hideMark/>
          </w:tcPr>
          <w:p w14:paraId="506F27F3" w14:textId="77777777" w:rsidR="008953C2" w:rsidRPr="00187CCE" w:rsidRDefault="008953C2" w:rsidP="00170A80">
            <w:pPr>
              <w:spacing w:before="60" w:after="60" w:line="240" w:lineRule="auto"/>
            </w:pPr>
            <w:r w:rsidRPr="00187CCE">
              <w:t>0304.7490</w:t>
            </w:r>
          </w:p>
        </w:tc>
        <w:tc>
          <w:tcPr>
            <w:tcW w:w="2030" w:type="pct"/>
            <w:hideMark/>
          </w:tcPr>
          <w:p w14:paraId="535C6334" w14:textId="77777777" w:rsidR="008953C2" w:rsidRPr="00187CCE" w:rsidRDefault="008953C2" w:rsidP="00170A80">
            <w:pPr>
              <w:spacing w:before="60" w:after="60" w:line="240" w:lineRule="auto"/>
            </w:pPr>
            <w:r w:rsidRPr="00187CCE">
              <w:t>--- Other</w:t>
            </w:r>
          </w:p>
        </w:tc>
        <w:tc>
          <w:tcPr>
            <w:tcW w:w="1131" w:type="pct"/>
            <w:hideMark/>
          </w:tcPr>
          <w:p w14:paraId="1A569823" w14:textId="77777777" w:rsidR="008953C2" w:rsidRPr="00187CCE" w:rsidRDefault="008953C2" w:rsidP="00170A80">
            <w:pPr>
              <w:spacing w:before="60" w:after="60" w:line="240" w:lineRule="auto"/>
              <w:jc w:val="center"/>
            </w:pPr>
            <w:r w:rsidRPr="00187CCE">
              <w:t>0 %</w:t>
            </w:r>
          </w:p>
        </w:tc>
        <w:tc>
          <w:tcPr>
            <w:tcW w:w="551" w:type="pct"/>
            <w:noWrap/>
            <w:hideMark/>
          </w:tcPr>
          <w:p w14:paraId="07172CD1" w14:textId="77777777" w:rsidR="008953C2" w:rsidRPr="00187CCE" w:rsidRDefault="008953C2" w:rsidP="00170A80">
            <w:pPr>
              <w:spacing w:before="60" w:after="60" w:line="240" w:lineRule="auto"/>
              <w:jc w:val="center"/>
            </w:pPr>
          </w:p>
        </w:tc>
        <w:tc>
          <w:tcPr>
            <w:tcW w:w="579" w:type="pct"/>
            <w:noWrap/>
            <w:hideMark/>
          </w:tcPr>
          <w:p w14:paraId="1F1F06F3" w14:textId="77777777" w:rsidR="008953C2" w:rsidRPr="00187CCE" w:rsidRDefault="008953C2" w:rsidP="00170A80">
            <w:pPr>
              <w:spacing w:before="60" w:after="60" w:line="240" w:lineRule="auto"/>
            </w:pPr>
            <w:r w:rsidRPr="00187CCE">
              <w:t>See Note 2</w:t>
            </w:r>
          </w:p>
        </w:tc>
      </w:tr>
      <w:tr w:rsidR="008953C2" w:rsidRPr="00187CCE" w14:paraId="5DF2103D" w14:textId="77777777" w:rsidTr="00170A80">
        <w:tc>
          <w:tcPr>
            <w:tcW w:w="709" w:type="pct"/>
            <w:hideMark/>
          </w:tcPr>
          <w:p w14:paraId="18694DA8" w14:textId="77777777" w:rsidR="008953C2" w:rsidRPr="00187CCE" w:rsidRDefault="008953C2" w:rsidP="00170A80">
            <w:pPr>
              <w:spacing w:before="60" w:after="60" w:line="240" w:lineRule="auto"/>
            </w:pPr>
            <w:r w:rsidRPr="00187CCE">
              <w:t>0304.7500</w:t>
            </w:r>
          </w:p>
        </w:tc>
        <w:tc>
          <w:tcPr>
            <w:tcW w:w="2030" w:type="pct"/>
            <w:hideMark/>
          </w:tcPr>
          <w:p w14:paraId="1AD4E99F" w14:textId="77777777" w:rsidR="008953C2" w:rsidRPr="00187CCE" w:rsidRDefault="008953C2" w:rsidP="00170A80">
            <w:pPr>
              <w:spacing w:before="60" w:after="60" w:line="240" w:lineRule="auto"/>
            </w:pPr>
            <w:r w:rsidRPr="00187CCE">
              <w:t>-- Alaska Pollack (</w:t>
            </w:r>
            <w:r w:rsidRPr="00187CCE">
              <w:rPr>
                <w:i/>
                <w:iCs/>
              </w:rPr>
              <w:t>Theragra chalcogramma</w:t>
            </w:r>
            <w:r w:rsidRPr="00187CCE">
              <w:t>)</w:t>
            </w:r>
          </w:p>
        </w:tc>
        <w:tc>
          <w:tcPr>
            <w:tcW w:w="1131" w:type="pct"/>
            <w:hideMark/>
          </w:tcPr>
          <w:p w14:paraId="75132617" w14:textId="77777777" w:rsidR="008953C2" w:rsidRPr="00187CCE" w:rsidRDefault="008953C2" w:rsidP="00170A80">
            <w:pPr>
              <w:spacing w:before="60" w:after="60" w:line="240" w:lineRule="auto"/>
              <w:jc w:val="center"/>
            </w:pPr>
            <w:r w:rsidRPr="00187CCE">
              <w:t>0 %</w:t>
            </w:r>
          </w:p>
        </w:tc>
        <w:tc>
          <w:tcPr>
            <w:tcW w:w="551" w:type="pct"/>
            <w:noWrap/>
            <w:hideMark/>
          </w:tcPr>
          <w:p w14:paraId="7AA93C6F" w14:textId="77777777" w:rsidR="008953C2" w:rsidRPr="00187CCE" w:rsidRDefault="008953C2" w:rsidP="00170A80">
            <w:pPr>
              <w:spacing w:before="60" w:after="60" w:line="240" w:lineRule="auto"/>
              <w:jc w:val="center"/>
            </w:pPr>
          </w:p>
        </w:tc>
        <w:tc>
          <w:tcPr>
            <w:tcW w:w="579" w:type="pct"/>
            <w:noWrap/>
            <w:hideMark/>
          </w:tcPr>
          <w:p w14:paraId="498066BC" w14:textId="77777777" w:rsidR="008953C2" w:rsidRPr="00187CCE" w:rsidRDefault="008953C2" w:rsidP="00170A80">
            <w:pPr>
              <w:spacing w:before="60" w:after="60" w:line="240" w:lineRule="auto"/>
            </w:pPr>
            <w:r w:rsidRPr="00187CCE">
              <w:t>See Note 2</w:t>
            </w:r>
          </w:p>
        </w:tc>
      </w:tr>
      <w:tr w:rsidR="008953C2" w:rsidRPr="00187CCE" w14:paraId="62CB67A1" w14:textId="77777777" w:rsidTr="00170A80">
        <w:tc>
          <w:tcPr>
            <w:tcW w:w="709" w:type="pct"/>
            <w:hideMark/>
          </w:tcPr>
          <w:p w14:paraId="2A65DB1D" w14:textId="77777777" w:rsidR="008953C2" w:rsidRPr="00187CCE" w:rsidRDefault="008953C2" w:rsidP="00170A80">
            <w:pPr>
              <w:spacing w:before="60" w:after="60" w:line="240" w:lineRule="auto"/>
            </w:pPr>
            <w:r w:rsidRPr="00187CCE">
              <w:t>0304.7910</w:t>
            </w:r>
          </w:p>
        </w:tc>
        <w:tc>
          <w:tcPr>
            <w:tcW w:w="2030" w:type="pct"/>
            <w:hideMark/>
          </w:tcPr>
          <w:p w14:paraId="2093B10B" w14:textId="77777777" w:rsidR="008953C2" w:rsidRPr="00187CCE" w:rsidRDefault="008953C2" w:rsidP="00170A80">
            <w:pPr>
              <w:spacing w:before="60" w:after="60" w:line="240" w:lineRule="auto"/>
            </w:pPr>
            <w:r w:rsidRPr="00187CCE">
              <w:t>--- Hake or patagonian grenadier (</w:t>
            </w:r>
            <w:r w:rsidRPr="00187CCE">
              <w:rPr>
                <w:i/>
                <w:iCs/>
              </w:rPr>
              <w:t>Macrunus magellanicus</w:t>
            </w:r>
            <w:r w:rsidRPr="00187CCE">
              <w:t>)</w:t>
            </w:r>
          </w:p>
        </w:tc>
        <w:tc>
          <w:tcPr>
            <w:tcW w:w="1131" w:type="pct"/>
            <w:hideMark/>
          </w:tcPr>
          <w:p w14:paraId="5CFBADBD" w14:textId="77777777" w:rsidR="008953C2" w:rsidRPr="00187CCE" w:rsidRDefault="008953C2" w:rsidP="00170A80">
            <w:pPr>
              <w:spacing w:before="60" w:after="60" w:line="240" w:lineRule="auto"/>
              <w:jc w:val="center"/>
            </w:pPr>
            <w:r w:rsidRPr="00187CCE">
              <w:t>0 %</w:t>
            </w:r>
          </w:p>
        </w:tc>
        <w:tc>
          <w:tcPr>
            <w:tcW w:w="551" w:type="pct"/>
            <w:noWrap/>
            <w:hideMark/>
          </w:tcPr>
          <w:p w14:paraId="3E451516" w14:textId="77777777" w:rsidR="008953C2" w:rsidRPr="00187CCE" w:rsidRDefault="008953C2" w:rsidP="00170A80">
            <w:pPr>
              <w:spacing w:before="60" w:after="60" w:line="240" w:lineRule="auto"/>
              <w:jc w:val="center"/>
            </w:pPr>
          </w:p>
        </w:tc>
        <w:tc>
          <w:tcPr>
            <w:tcW w:w="579" w:type="pct"/>
            <w:noWrap/>
            <w:hideMark/>
          </w:tcPr>
          <w:p w14:paraId="7B46B645" w14:textId="77777777" w:rsidR="008953C2" w:rsidRPr="00187CCE" w:rsidRDefault="008953C2" w:rsidP="00170A80">
            <w:pPr>
              <w:spacing w:before="60" w:after="60" w:line="240" w:lineRule="auto"/>
            </w:pPr>
            <w:r w:rsidRPr="00187CCE">
              <w:t>See Note 2</w:t>
            </w:r>
          </w:p>
        </w:tc>
      </w:tr>
      <w:tr w:rsidR="008953C2" w:rsidRPr="00187CCE" w14:paraId="517832C7" w14:textId="77777777" w:rsidTr="00170A80">
        <w:tc>
          <w:tcPr>
            <w:tcW w:w="709" w:type="pct"/>
            <w:hideMark/>
          </w:tcPr>
          <w:p w14:paraId="3053815A" w14:textId="77777777" w:rsidR="008953C2" w:rsidRPr="00187CCE" w:rsidRDefault="008953C2" w:rsidP="00170A80">
            <w:pPr>
              <w:spacing w:before="60" w:after="60" w:line="240" w:lineRule="auto"/>
            </w:pPr>
            <w:r w:rsidRPr="00187CCE">
              <w:t>0304.7920</w:t>
            </w:r>
          </w:p>
        </w:tc>
        <w:tc>
          <w:tcPr>
            <w:tcW w:w="2030" w:type="pct"/>
            <w:hideMark/>
          </w:tcPr>
          <w:p w14:paraId="0E9628D3" w14:textId="1F597C18" w:rsidR="008953C2" w:rsidRPr="00187CCE" w:rsidRDefault="008953C2" w:rsidP="00170A80">
            <w:pPr>
              <w:spacing w:before="60" w:after="60" w:line="240" w:lineRule="auto"/>
            </w:pPr>
            <w:r w:rsidRPr="00187CCE">
              <w:t>--- Southe</w:t>
            </w:r>
            <w:r w:rsidR="00554D0D" w:rsidRPr="00187CCE">
              <w:t>rn</w:t>
            </w:r>
            <w:r w:rsidRPr="00187CCE">
              <w:t xml:space="preserve"> blue whiting, polaca (</w:t>
            </w:r>
            <w:r w:rsidRPr="00187CCE">
              <w:rPr>
                <w:i/>
                <w:iCs/>
              </w:rPr>
              <w:t>Micromesistius australis</w:t>
            </w:r>
            <w:r w:rsidRPr="00187CCE">
              <w:t>)</w:t>
            </w:r>
          </w:p>
        </w:tc>
        <w:tc>
          <w:tcPr>
            <w:tcW w:w="1131" w:type="pct"/>
            <w:hideMark/>
          </w:tcPr>
          <w:p w14:paraId="31A8D2F0" w14:textId="77777777" w:rsidR="008953C2" w:rsidRPr="00187CCE" w:rsidRDefault="008953C2" w:rsidP="00170A80">
            <w:pPr>
              <w:spacing w:before="60" w:after="60" w:line="240" w:lineRule="auto"/>
              <w:jc w:val="center"/>
            </w:pPr>
            <w:r w:rsidRPr="00187CCE">
              <w:t>0 %</w:t>
            </w:r>
          </w:p>
        </w:tc>
        <w:tc>
          <w:tcPr>
            <w:tcW w:w="551" w:type="pct"/>
            <w:noWrap/>
            <w:hideMark/>
          </w:tcPr>
          <w:p w14:paraId="34B10214" w14:textId="77777777" w:rsidR="008953C2" w:rsidRPr="00187CCE" w:rsidRDefault="008953C2" w:rsidP="00170A80">
            <w:pPr>
              <w:spacing w:before="60" w:after="60" w:line="240" w:lineRule="auto"/>
              <w:jc w:val="center"/>
            </w:pPr>
          </w:p>
        </w:tc>
        <w:tc>
          <w:tcPr>
            <w:tcW w:w="579" w:type="pct"/>
            <w:noWrap/>
            <w:hideMark/>
          </w:tcPr>
          <w:p w14:paraId="05A97849" w14:textId="77777777" w:rsidR="008953C2" w:rsidRPr="00187CCE" w:rsidRDefault="008953C2" w:rsidP="00170A80">
            <w:pPr>
              <w:spacing w:before="60" w:after="60" w:line="240" w:lineRule="auto"/>
            </w:pPr>
            <w:r w:rsidRPr="00187CCE">
              <w:t>See Note 2</w:t>
            </w:r>
          </w:p>
        </w:tc>
      </w:tr>
      <w:tr w:rsidR="008953C2" w:rsidRPr="00187CCE" w14:paraId="0DD2C127" w14:textId="77777777" w:rsidTr="00170A80">
        <w:tc>
          <w:tcPr>
            <w:tcW w:w="709" w:type="pct"/>
            <w:hideMark/>
          </w:tcPr>
          <w:p w14:paraId="0B40E738" w14:textId="77777777" w:rsidR="008953C2" w:rsidRPr="00187CCE" w:rsidRDefault="008953C2" w:rsidP="00170A80">
            <w:pPr>
              <w:pageBreakBefore/>
              <w:spacing w:before="60" w:after="60" w:line="240" w:lineRule="auto"/>
            </w:pPr>
            <w:r w:rsidRPr="00187CCE">
              <w:lastRenderedPageBreak/>
              <w:t>0304.7990</w:t>
            </w:r>
          </w:p>
        </w:tc>
        <w:tc>
          <w:tcPr>
            <w:tcW w:w="2030" w:type="pct"/>
            <w:hideMark/>
          </w:tcPr>
          <w:p w14:paraId="53F30A89" w14:textId="77777777" w:rsidR="008953C2" w:rsidRPr="00187CCE" w:rsidRDefault="008953C2" w:rsidP="00170A80">
            <w:pPr>
              <w:spacing w:before="60" w:after="60" w:line="240" w:lineRule="auto"/>
            </w:pPr>
            <w:r w:rsidRPr="00187CCE">
              <w:t>--- Other</w:t>
            </w:r>
          </w:p>
        </w:tc>
        <w:tc>
          <w:tcPr>
            <w:tcW w:w="1131" w:type="pct"/>
            <w:hideMark/>
          </w:tcPr>
          <w:p w14:paraId="2DE816A4" w14:textId="77777777" w:rsidR="008953C2" w:rsidRPr="00187CCE" w:rsidRDefault="008953C2" w:rsidP="00170A80">
            <w:pPr>
              <w:spacing w:before="60" w:after="60" w:line="240" w:lineRule="auto"/>
              <w:jc w:val="center"/>
            </w:pPr>
            <w:r w:rsidRPr="00187CCE">
              <w:t>0 %</w:t>
            </w:r>
          </w:p>
        </w:tc>
        <w:tc>
          <w:tcPr>
            <w:tcW w:w="551" w:type="pct"/>
            <w:noWrap/>
            <w:hideMark/>
          </w:tcPr>
          <w:p w14:paraId="3BB9687F" w14:textId="77777777" w:rsidR="008953C2" w:rsidRPr="00187CCE" w:rsidRDefault="008953C2" w:rsidP="00170A80">
            <w:pPr>
              <w:spacing w:before="60" w:after="60" w:line="240" w:lineRule="auto"/>
              <w:jc w:val="center"/>
            </w:pPr>
          </w:p>
        </w:tc>
        <w:tc>
          <w:tcPr>
            <w:tcW w:w="579" w:type="pct"/>
            <w:noWrap/>
            <w:hideMark/>
          </w:tcPr>
          <w:p w14:paraId="52EA9E96" w14:textId="77777777" w:rsidR="008953C2" w:rsidRPr="00187CCE" w:rsidRDefault="008953C2" w:rsidP="00170A80">
            <w:pPr>
              <w:spacing w:before="60" w:after="60" w:line="240" w:lineRule="auto"/>
            </w:pPr>
            <w:r w:rsidRPr="00187CCE">
              <w:t>See Note 2</w:t>
            </w:r>
          </w:p>
        </w:tc>
      </w:tr>
      <w:tr w:rsidR="008953C2" w:rsidRPr="00187CCE" w14:paraId="075B586C" w14:textId="77777777" w:rsidTr="00170A80">
        <w:tc>
          <w:tcPr>
            <w:tcW w:w="709" w:type="pct"/>
            <w:hideMark/>
          </w:tcPr>
          <w:p w14:paraId="6948B4C8" w14:textId="77777777" w:rsidR="008953C2" w:rsidRPr="00187CCE" w:rsidRDefault="008953C2" w:rsidP="00170A80">
            <w:pPr>
              <w:spacing w:before="60" w:after="60" w:line="240" w:lineRule="auto"/>
            </w:pPr>
            <w:r w:rsidRPr="00187CCE">
              <w:t>0304.8110</w:t>
            </w:r>
          </w:p>
        </w:tc>
        <w:tc>
          <w:tcPr>
            <w:tcW w:w="2030" w:type="pct"/>
            <w:hideMark/>
          </w:tcPr>
          <w:p w14:paraId="254C3EAA" w14:textId="77777777" w:rsidR="008953C2" w:rsidRPr="00187CCE" w:rsidRDefault="008953C2" w:rsidP="00170A80">
            <w:pPr>
              <w:spacing w:before="60" w:after="60" w:line="240" w:lineRule="auto"/>
            </w:pPr>
            <w:r w:rsidRPr="00187CCE">
              <w:t>--- Pacific salmon</w:t>
            </w:r>
          </w:p>
        </w:tc>
        <w:tc>
          <w:tcPr>
            <w:tcW w:w="1131" w:type="pct"/>
            <w:hideMark/>
          </w:tcPr>
          <w:p w14:paraId="790CC9B5" w14:textId="77777777" w:rsidR="008953C2" w:rsidRPr="00187CCE" w:rsidRDefault="008953C2" w:rsidP="00170A80">
            <w:pPr>
              <w:spacing w:before="60" w:after="60" w:line="240" w:lineRule="auto"/>
              <w:jc w:val="center"/>
            </w:pPr>
            <w:r w:rsidRPr="00187CCE">
              <w:t>0 %</w:t>
            </w:r>
          </w:p>
        </w:tc>
        <w:tc>
          <w:tcPr>
            <w:tcW w:w="551" w:type="pct"/>
            <w:noWrap/>
            <w:hideMark/>
          </w:tcPr>
          <w:p w14:paraId="7AA32FAB" w14:textId="77777777" w:rsidR="008953C2" w:rsidRPr="00187CCE" w:rsidRDefault="008953C2" w:rsidP="00170A80">
            <w:pPr>
              <w:spacing w:before="60" w:after="60" w:line="240" w:lineRule="auto"/>
              <w:jc w:val="center"/>
            </w:pPr>
          </w:p>
        </w:tc>
        <w:tc>
          <w:tcPr>
            <w:tcW w:w="579" w:type="pct"/>
            <w:noWrap/>
            <w:hideMark/>
          </w:tcPr>
          <w:p w14:paraId="6168AA55" w14:textId="77777777" w:rsidR="008953C2" w:rsidRPr="00187CCE" w:rsidRDefault="008953C2" w:rsidP="00170A80">
            <w:pPr>
              <w:spacing w:before="60" w:after="60" w:line="240" w:lineRule="auto"/>
            </w:pPr>
            <w:r w:rsidRPr="00187CCE">
              <w:t>See Note 2</w:t>
            </w:r>
          </w:p>
        </w:tc>
      </w:tr>
      <w:tr w:rsidR="008953C2" w:rsidRPr="00187CCE" w14:paraId="671931BF" w14:textId="77777777" w:rsidTr="00170A80">
        <w:tc>
          <w:tcPr>
            <w:tcW w:w="709" w:type="pct"/>
            <w:hideMark/>
          </w:tcPr>
          <w:p w14:paraId="565BDD08" w14:textId="77777777" w:rsidR="008953C2" w:rsidRPr="00187CCE" w:rsidRDefault="008953C2" w:rsidP="00170A80">
            <w:pPr>
              <w:spacing w:before="60" w:after="60" w:line="240" w:lineRule="auto"/>
            </w:pPr>
            <w:r w:rsidRPr="00187CCE">
              <w:t>0304.8120</w:t>
            </w:r>
          </w:p>
        </w:tc>
        <w:tc>
          <w:tcPr>
            <w:tcW w:w="2030" w:type="pct"/>
            <w:hideMark/>
          </w:tcPr>
          <w:p w14:paraId="1D3B65C8" w14:textId="77777777" w:rsidR="008953C2" w:rsidRPr="00187CCE" w:rsidRDefault="008953C2" w:rsidP="00170A80">
            <w:pPr>
              <w:spacing w:before="60" w:after="60" w:line="240" w:lineRule="auto"/>
            </w:pPr>
            <w:r w:rsidRPr="00187CCE">
              <w:t>--- Atlantic and Danube salmon</w:t>
            </w:r>
          </w:p>
        </w:tc>
        <w:tc>
          <w:tcPr>
            <w:tcW w:w="1131" w:type="pct"/>
            <w:hideMark/>
          </w:tcPr>
          <w:p w14:paraId="0ABC7663" w14:textId="77777777" w:rsidR="008953C2" w:rsidRPr="00187CCE" w:rsidRDefault="008953C2" w:rsidP="00170A80">
            <w:pPr>
              <w:spacing w:before="60" w:after="60" w:line="240" w:lineRule="auto"/>
              <w:jc w:val="center"/>
            </w:pPr>
            <w:r w:rsidRPr="00187CCE">
              <w:t>0 %</w:t>
            </w:r>
          </w:p>
        </w:tc>
        <w:tc>
          <w:tcPr>
            <w:tcW w:w="551" w:type="pct"/>
            <w:noWrap/>
            <w:hideMark/>
          </w:tcPr>
          <w:p w14:paraId="7B166770" w14:textId="77777777" w:rsidR="008953C2" w:rsidRPr="00187CCE" w:rsidRDefault="008953C2" w:rsidP="00170A80">
            <w:pPr>
              <w:spacing w:before="60" w:after="60" w:line="240" w:lineRule="auto"/>
              <w:jc w:val="center"/>
            </w:pPr>
          </w:p>
        </w:tc>
        <w:tc>
          <w:tcPr>
            <w:tcW w:w="579" w:type="pct"/>
            <w:noWrap/>
            <w:hideMark/>
          </w:tcPr>
          <w:p w14:paraId="258B2BB9" w14:textId="77777777" w:rsidR="008953C2" w:rsidRPr="00187CCE" w:rsidRDefault="008953C2" w:rsidP="00170A80">
            <w:pPr>
              <w:spacing w:before="60" w:after="60" w:line="240" w:lineRule="auto"/>
            </w:pPr>
            <w:r w:rsidRPr="00187CCE">
              <w:t>See Note 2</w:t>
            </w:r>
          </w:p>
        </w:tc>
      </w:tr>
      <w:tr w:rsidR="008953C2" w:rsidRPr="00187CCE" w14:paraId="59DBAACC" w14:textId="77777777" w:rsidTr="00170A80">
        <w:tc>
          <w:tcPr>
            <w:tcW w:w="709" w:type="pct"/>
            <w:hideMark/>
          </w:tcPr>
          <w:p w14:paraId="4C96488C" w14:textId="77777777" w:rsidR="008953C2" w:rsidRPr="00187CCE" w:rsidRDefault="008953C2" w:rsidP="00170A80">
            <w:pPr>
              <w:spacing w:before="60" w:after="60" w:line="240" w:lineRule="auto"/>
            </w:pPr>
            <w:r w:rsidRPr="00187CCE">
              <w:t>0304.8200</w:t>
            </w:r>
          </w:p>
        </w:tc>
        <w:tc>
          <w:tcPr>
            <w:tcW w:w="2030" w:type="pct"/>
            <w:hideMark/>
          </w:tcPr>
          <w:p w14:paraId="3C6A0CBC" w14:textId="77777777" w:rsidR="008953C2" w:rsidRPr="00187CCE" w:rsidRDefault="008953C2" w:rsidP="00170A80">
            <w:pPr>
              <w:spacing w:before="60" w:after="60" w:line="240" w:lineRule="auto"/>
            </w:pPr>
            <w:r w:rsidRPr="00187CCE">
              <w:t>-- Trout (</w:t>
            </w:r>
            <w:r w:rsidRPr="00187CCE">
              <w:rPr>
                <w:i/>
                <w:iCs/>
              </w:rPr>
              <w:t>Salmo trutta</w:t>
            </w:r>
            <w:r w:rsidRPr="00187CCE">
              <w:t xml:space="preserve">, </w:t>
            </w:r>
            <w:r w:rsidRPr="00187CCE">
              <w:rPr>
                <w:i/>
                <w:iCs/>
              </w:rPr>
              <w:t>Oncorhynchus mykiss</w:t>
            </w:r>
            <w:r w:rsidRPr="00187CCE">
              <w:t xml:space="preserve">, </w:t>
            </w:r>
            <w:r w:rsidRPr="00187CCE">
              <w:rPr>
                <w:i/>
                <w:iCs/>
              </w:rPr>
              <w:t>Oncorhynchus clarki</w:t>
            </w:r>
            <w:r w:rsidRPr="00187CCE">
              <w:t xml:space="preserve">, </w:t>
            </w:r>
            <w:r w:rsidRPr="00187CCE">
              <w:rPr>
                <w:i/>
                <w:iCs/>
              </w:rPr>
              <w:t>Oncorhynchus aguabonita</w:t>
            </w:r>
            <w:r w:rsidRPr="00187CCE">
              <w:t xml:space="preserve">, </w:t>
            </w:r>
            <w:r w:rsidRPr="00187CCE">
              <w:rPr>
                <w:i/>
                <w:iCs/>
              </w:rPr>
              <w:t>Oncorhynchus gilae</w:t>
            </w:r>
            <w:r w:rsidRPr="00187CCE">
              <w:t xml:space="preserve">, </w:t>
            </w:r>
            <w:r w:rsidRPr="00187CCE">
              <w:rPr>
                <w:i/>
                <w:iCs/>
              </w:rPr>
              <w:t xml:space="preserve">Oncorhynchus apache </w:t>
            </w:r>
            <w:r w:rsidRPr="00187CCE">
              <w:t xml:space="preserve">and </w:t>
            </w:r>
            <w:r w:rsidRPr="00187CCE">
              <w:rPr>
                <w:i/>
                <w:iCs/>
              </w:rPr>
              <w:t>Oncorhynchus chrysogaster</w:t>
            </w:r>
            <w:r w:rsidRPr="00187CCE">
              <w:t>)</w:t>
            </w:r>
          </w:p>
        </w:tc>
        <w:tc>
          <w:tcPr>
            <w:tcW w:w="1131" w:type="pct"/>
            <w:hideMark/>
          </w:tcPr>
          <w:p w14:paraId="4B775506" w14:textId="77777777" w:rsidR="008953C2" w:rsidRPr="00187CCE" w:rsidRDefault="008953C2" w:rsidP="00170A80">
            <w:pPr>
              <w:spacing w:before="60" w:after="60" w:line="240" w:lineRule="auto"/>
              <w:jc w:val="center"/>
            </w:pPr>
            <w:r w:rsidRPr="00187CCE">
              <w:t>0 %</w:t>
            </w:r>
          </w:p>
        </w:tc>
        <w:tc>
          <w:tcPr>
            <w:tcW w:w="551" w:type="pct"/>
            <w:noWrap/>
            <w:hideMark/>
          </w:tcPr>
          <w:p w14:paraId="3C05A105" w14:textId="77777777" w:rsidR="008953C2" w:rsidRPr="00187CCE" w:rsidRDefault="008953C2" w:rsidP="00170A80">
            <w:pPr>
              <w:spacing w:before="60" w:after="60" w:line="240" w:lineRule="auto"/>
              <w:jc w:val="center"/>
            </w:pPr>
          </w:p>
        </w:tc>
        <w:tc>
          <w:tcPr>
            <w:tcW w:w="579" w:type="pct"/>
            <w:noWrap/>
            <w:hideMark/>
          </w:tcPr>
          <w:p w14:paraId="3EFF0E7D" w14:textId="77777777" w:rsidR="008953C2" w:rsidRPr="00187CCE" w:rsidRDefault="008953C2" w:rsidP="00170A80">
            <w:pPr>
              <w:spacing w:before="60" w:after="60" w:line="240" w:lineRule="auto"/>
            </w:pPr>
            <w:r w:rsidRPr="00187CCE">
              <w:t>See Note 2</w:t>
            </w:r>
          </w:p>
        </w:tc>
      </w:tr>
      <w:tr w:rsidR="008953C2" w:rsidRPr="00187CCE" w14:paraId="5FBB1459" w14:textId="77777777" w:rsidTr="00170A80">
        <w:tc>
          <w:tcPr>
            <w:tcW w:w="709" w:type="pct"/>
            <w:hideMark/>
          </w:tcPr>
          <w:p w14:paraId="5B3448B2" w14:textId="77777777" w:rsidR="008953C2" w:rsidRPr="00187CCE" w:rsidRDefault="008953C2" w:rsidP="00170A80">
            <w:pPr>
              <w:spacing w:before="60" w:after="60" w:line="240" w:lineRule="auto"/>
            </w:pPr>
            <w:r w:rsidRPr="00187CCE">
              <w:t>0304.8300</w:t>
            </w:r>
          </w:p>
        </w:tc>
        <w:tc>
          <w:tcPr>
            <w:tcW w:w="2030" w:type="pct"/>
            <w:hideMark/>
          </w:tcPr>
          <w:p w14:paraId="7FD5C6C7" w14:textId="77777777" w:rsidR="008953C2" w:rsidRPr="00187CCE" w:rsidRDefault="008953C2" w:rsidP="00170A80">
            <w:pPr>
              <w:spacing w:before="60" w:after="60" w:line="240" w:lineRule="auto"/>
            </w:pPr>
            <w:r w:rsidRPr="00187CCE">
              <w:t>-- Flat fish (Pleuronectidae, Bothidae, Cynoglossidae, Soleidae, Scophthalmidae and Citharidae)</w:t>
            </w:r>
          </w:p>
        </w:tc>
        <w:tc>
          <w:tcPr>
            <w:tcW w:w="1131" w:type="pct"/>
            <w:hideMark/>
          </w:tcPr>
          <w:p w14:paraId="4737B2A2" w14:textId="77777777" w:rsidR="008953C2" w:rsidRPr="00187CCE" w:rsidRDefault="008953C2" w:rsidP="00170A80">
            <w:pPr>
              <w:spacing w:before="60" w:after="60" w:line="240" w:lineRule="auto"/>
              <w:jc w:val="center"/>
            </w:pPr>
            <w:r w:rsidRPr="00187CCE">
              <w:t>0 %</w:t>
            </w:r>
          </w:p>
        </w:tc>
        <w:tc>
          <w:tcPr>
            <w:tcW w:w="551" w:type="pct"/>
            <w:noWrap/>
            <w:hideMark/>
          </w:tcPr>
          <w:p w14:paraId="3ECCD1E2" w14:textId="77777777" w:rsidR="008953C2" w:rsidRPr="00187CCE" w:rsidRDefault="008953C2" w:rsidP="00170A80">
            <w:pPr>
              <w:spacing w:before="60" w:after="60" w:line="240" w:lineRule="auto"/>
              <w:jc w:val="center"/>
            </w:pPr>
          </w:p>
        </w:tc>
        <w:tc>
          <w:tcPr>
            <w:tcW w:w="579" w:type="pct"/>
            <w:noWrap/>
            <w:hideMark/>
          </w:tcPr>
          <w:p w14:paraId="529CAD8E" w14:textId="77777777" w:rsidR="008953C2" w:rsidRPr="00187CCE" w:rsidRDefault="008953C2" w:rsidP="00170A80">
            <w:pPr>
              <w:spacing w:before="60" w:after="60" w:line="240" w:lineRule="auto"/>
            </w:pPr>
            <w:r w:rsidRPr="00187CCE">
              <w:t>See Note 2</w:t>
            </w:r>
          </w:p>
        </w:tc>
      </w:tr>
      <w:tr w:rsidR="008953C2" w:rsidRPr="00187CCE" w14:paraId="413AC255" w14:textId="77777777" w:rsidTr="00170A80">
        <w:tc>
          <w:tcPr>
            <w:tcW w:w="709" w:type="pct"/>
            <w:hideMark/>
          </w:tcPr>
          <w:p w14:paraId="27088C86" w14:textId="77777777" w:rsidR="008953C2" w:rsidRPr="00187CCE" w:rsidRDefault="008953C2" w:rsidP="00170A80">
            <w:pPr>
              <w:spacing w:before="60" w:after="60" w:line="240" w:lineRule="auto"/>
            </w:pPr>
            <w:r w:rsidRPr="00187CCE">
              <w:t>0304.8400</w:t>
            </w:r>
          </w:p>
        </w:tc>
        <w:tc>
          <w:tcPr>
            <w:tcW w:w="2030" w:type="pct"/>
            <w:hideMark/>
          </w:tcPr>
          <w:p w14:paraId="0E03C3A1" w14:textId="77777777" w:rsidR="008953C2" w:rsidRPr="00187CCE" w:rsidRDefault="008953C2" w:rsidP="00170A80">
            <w:pPr>
              <w:spacing w:before="60" w:after="60" w:line="240" w:lineRule="auto"/>
            </w:pPr>
            <w:r w:rsidRPr="00187CCE">
              <w:t>-- Swordfish (</w:t>
            </w:r>
            <w:r w:rsidRPr="00187CCE">
              <w:rPr>
                <w:i/>
                <w:iCs/>
              </w:rPr>
              <w:t>Xiphias gladius</w:t>
            </w:r>
            <w:r w:rsidRPr="00187CCE">
              <w:t>)</w:t>
            </w:r>
          </w:p>
        </w:tc>
        <w:tc>
          <w:tcPr>
            <w:tcW w:w="1131" w:type="pct"/>
            <w:hideMark/>
          </w:tcPr>
          <w:p w14:paraId="4174ADE3" w14:textId="77777777" w:rsidR="008953C2" w:rsidRPr="00187CCE" w:rsidRDefault="008953C2" w:rsidP="00170A80">
            <w:pPr>
              <w:spacing w:before="60" w:after="60" w:line="240" w:lineRule="auto"/>
              <w:jc w:val="center"/>
            </w:pPr>
            <w:r w:rsidRPr="00187CCE">
              <w:t>0 %</w:t>
            </w:r>
          </w:p>
        </w:tc>
        <w:tc>
          <w:tcPr>
            <w:tcW w:w="551" w:type="pct"/>
            <w:noWrap/>
            <w:hideMark/>
          </w:tcPr>
          <w:p w14:paraId="343FB25C" w14:textId="77777777" w:rsidR="008953C2" w:rsidRPr="00187CCE" w:rsidRDefault="008953C2" w:rsidP="00170A80">
            <w:pPr>
              <w:spacing w:before="60" w:after="60" w:line="240" w:lineRule="auto"/>
              <w:jc w:val="center"/>
            </w:pPr>
          </w:p>
        </w:tc>
        <w:tc>
          <w:tcPr>
            <w:tcW w:w="579" w:type="pct"/>
            <w:noWrap/>
            <w:hideMark/>
          </w:tcPr>
          <w:p w14:paraId="0AAA458C" w14:textId="77777777" w:rsidR="008953C2" w:rsidRPr="00187CCE" w:rsidRDefault="008953C2" w:rsidP="00170A80">
            <w:pPr>
              <w:spacing w:before="60" w:after="60" w:line="240" w:lineRule="auto"/>
            </w:pPr>
            <w:r w:rsidRPr="00187CCE">
              <w:t>See Note 2</w:t>
            </w:r>
          </w:p>
        </w:tc>
      </w:tr>
      <w:tr w:rsidR="008953C2" w:rsidRPr="00187CCE" w14:paraId="70F19DD2" w14:textId="77777777" w:rsidTr="00170A80">
        <w:tc>
          <w:tcPr>
            <w:tcW w:w="709" w:type="pct"/>
            <w:hideMark/>
          </w:tcPr>
          <w:p w14:paraId="063E12BF" w14:textId="77777777" w:rsidR="008953C2" w:rsidRPr="00187CCE" w:rsidRDefault="008953C2" w:rsidP="00170A80">
            <w:pPr>
              <w:spacing w:before="60" w:after="60" w:line="240" w:lineRule="auto"/>
            </w:pPr>
            <w:r w:rsidRPr="00187CCE">
              <w:t>0304.8510</w:t>
            </w:r>
          </w:p>
        </w:tc>
        <w:tc>
          <w:tcPr>
            <w:tcW w:w="2030" w:type="pct"/>
            <w:hideMark/>
          </w:tcPr>
          <w:p w14:paraId="1661D107" w14:textId="77777777" w:rsidR="008953C2" w:rsidRPr="00187CCE" w:rsidRDefault="008953C2" w:rsidP="00170A80">
            <w:pPr>
              <w:spacing w:before="60" w:after="60" w:line="240" w:lineRule="auto"/>
            </w:pPr>
            <w:r w:rsidRPr="00187CCE">
              <w:t>--- Patagonian toothfish (</w:t>
            </w:r>
            <w:r w:rsidRPr="00187CCE">
              <w:rPr>
                <w:i/>
                <w:iCs/>
              </w:rPr>
              <w:t>Dissostichus eleginoides</w:t>
            </w:r>
            <w:r w:rsidRPr="00187CCE">
              <w:t>):</w:t>
            </w:r>
          </w:p>
        </w:tc>
        <w:tc>
          <w:tcPr>
            <w:tcW w:w="1131" w:type="pct"/>
            <w:hideMark/>
          </w:tcPr>
          <w:p w14:paraId="419CB064" w14:textId="77777777" w:rsidR="008953C2" w:rsidRPr="00187CCE" w:rsidRDefault="008953C2" w:rsidP="00170A80">
            <w:pPr>
              <w:spacing w:before="60" w:after="60" w:line="240" w:lineRule="auto"/>
              <w:jc w:val="center"/>
            </w:pPr>
            <w:r w:rsidRPr="00187CCE">
              <w:t>0 %</w:t>
            </w:r>
          </w:p>
        </w:tc>
        <w:tc>
          <w:tcPr>
            <w:tcW w:w="551" w:type="pct"/>
            <w:noWrap/>
            <w:hideMark/>
          </w:tcPr>
          <w:p w14:paraId="3327C4AB" w14:textId="77777777" w:rsidR="008953C2" w:rsidRPr="00187CCE" w:rsidRDefault="008953C2" w:rsidP="00170A80">
            <w:pPr>
              <w:spacing w:before="60" w:after="60" w:line="240" w:lineRule="auto"/>
              <w:jc w:val="center"/>
            </w:pPr>
          </w:p>
        </w:tc>
        <w:tc>
          <w:tcPr>
            <w:tcW w:w="579" w:type="pct"/>
            <w:noWrap/>
            <w:hideMark/>
          </w:tcPr>
          <w:p w14:paraId="17B0B3E2" w14:textId="77777777" w:rsidR="008953C2" w:rsidRPr="00187CCE" w:rsidRDefault="008953C2" w:rsidP="00170A80">
            <w:pPr>
              <w:spacing w:before="60" w:after="60" w:line="240" w:lineRule="auto"/>
            </w:pPr>
            <w:r w:rsidRPr="00187CCE">
              <w:t>See Note 2</w:t>
            </w:r>
          </w:p>
        </w:tc>
      </w:tr>
      <w:tr w:rsidR="008953C2" w:rsidRPr="00187CCE" w14:paraId="10C32485" w14:textId="77777777" w:rsidTr="00170A80">
        <w:tc>
          <w:tcPr>
            <w:tcW w:w="709" w:type="pct"/>
            <w:hideMark/>
          </w:tcPr>
          <w:p w14:paraId="00406E64" w14:textId="77777777" w:rsidR="008953C2" w:rsidRPr="00187CCE" w:rsidRDefault="008953C2" w:rsidP="00170A80">
            <w:pPr>
              <w:spacing w:before="60" w:after="60" w:line="240" w:lineRule="auto"/>
            </w:pPr>
            <w:r w:rsidRPr="00187CCE">
              <w:t>0304.8590</w:t>
            </w:r>
          </w:p>
        </w:tc>
        <w:tc>
          <w:tcPr>
            <w:tcW w:w="2030" w:type="pct"/>
            <w:hideMark/>
          </w:tcPr>
          <w:p w14:paraId="42D7916C" w14:textId="77777777" w:rsidR="008953C2" w:rsidRPr="00187CCE" w:rsidRDefault="008953C2" w:rsidP="00170A80">
            <w:pPr>
              <w:spacing w:before="60" w:after="60" w:line="240" w:lineRule="auto"/>
            </w:pPr>
            <w:r w:rsidRPr="00187CCE">
              <w:t>--- Other</w:t>
            </w:r>
          </w:p>
        </w:tc>
        <w:tc>
          <w:tcPr>
            <w:tcW w:w="1131" w:type="pct"/>
            <w:hideMark/>
          </w:tcPr>
          <w:p w14:paraId="62F2C4AF" w14:textId="77777777" w:rsidR="008953C2" w:rsidRPr="00187CCE" w:rsidRDefault="008953C2" w:rsidP="00170A80">
            <w:pPr>
              <w:spacing w:before="60" w:after="60" w:line="240" w:lineRule="auto"/>
              <w:jc w:val="center"/>
            </w:pPr>
            <w:r w:rsidRPr="00187CCE">
              <w:t>0 %</w:t>
            </w:r>
          </w:p>
        </w:tc>
        <w:tc>
          <w:tcPr>
            <w:tcW w:w="551" w:type="pct"/>
            <w:noWrap/>
            <w:hideMark/>
          </w:tcPr>
          <w:p w14:paraId="16705DBF" w14:textId="77777777" w:rsidR="008953C2" w:rsidRPr="00187CCE" w:rsidRDefault="008953C2" w:rsidP="00170A80">
            <w:pPr>
              <w:spacing w:before="60" w:after="60" w:line="240" w:lineRule="auto"/>
              <w:jc w:val="center"/>
            </w:pPr>
          </w:p>
        </w:tc>
        <w:tc>
          <w:tcPr>
            <w:tcW w:w="579" w:type="pct"/>
            <w:noWrap/>
            <w:hideMark/>
          </w:tcPr>
          <w:p w14:paraId="6FC918A3" w14:textId="77777777" w:rsidR="008953C2" w:rsidRPr="00187CCE" w:rsidRDefault="008953C2" w:rsidP="00170A80">
            <w:pPr>
              <w:spacing w:before="60" w:after="60" w:line="240" w:lineRule="auto"/>
            </w:pPr>
            <w:r w:rsidRPr="00187CCE">
              <w:t>See Note 2</w:t>
            </w:r>
          </w:p>
        </w:tc>
      </w:tr>
      <w:tr w:rsidR="008953C2" w:rsidRPr="00187CCE" w14:paraId="154CE0D3" w14:textId="77777777" w:rsidTr="00170A80">
        <w:tc>
          <w:tcPr>
            <w:tcW w:w="709" w:type="pct"/>
            <w:hideMark/>
          </w:tcPr>
          <w:p w14:paraId="295CCD2C" w14:textId="77777777" w:rsidR="008953C2" w:rsidRPr="00187CCE" w:rsidRDefault="008953C2" w:rsidP="00170A80">
            <w:pPr>
              <w:spacing w:before="60" w:after="60" w:line="240" w:lineRule="auto"/>
            </w:pPr>
            <w:r w:rsidRPr="00187CCE">
              <w:t>0304.8600</w:t>
            </w:r>
          </w:p>
        </w:tc>
        <w:tc>
          <w:tcPr>
            <w:tcW w:w="2030" w:type="pct"/>
            <w:hideMark/>
          </w:tcPr>
          <w:p w14:paraId="6837D611" w14:textId="77777777" w:rsidR="008953C2" w:rsidRPr="00187CCE" w:rsidRDefault="008953C2" w:rsidP="00170A80">
            <w:pPr>
              <w:spacing w:before="60" w:after="60" w:line="240" w:lineRule="auto"/>
            </w:pPr>
            <w:r w:rsidRPr="00187CCE">
              <w:t>-- Herrings (</w:t>
            </w:r>
            <w:r w:rsidRPr="00187CCE">
              <w:rPr>
                <w:i/>
                <w:iCs/>
              </w:rPr>
              <w:t>Clupea harengus</w:t>
            </w:r>
            <w:r w:rsidRPr="00187CCE">
              <w:t xml:space="preserve">, </w:t>
            </w:r>
            <w:r w:rsidRPr="00187CCE">
              <w:rPr>
                <w:i/>
                <w:iCs/>
              </w:rPr>
              <w:t>Clupea pallasii</w:t>
            </w:r>
            <w:r w:rsidRPr="00187CCE">
              <w:t>)</w:t>
            </w:r>
          </w:p>
        </w:tc>
        <w:tc>
          <w:tcPr>
            <w:tcW w:w="1131" w:type="pct"/>
            <w:hideMark/>
          </w:tcPr>
          <w:p w14:paraId="411C3626" w14:textId="77777777" w:rsidR="008953C2" w:rsidRPr="00187CCE" w:rsidRDefault="008953C2" w:rsidP="00170A80">
            <w:pPr>
              <w:spacing w:before="60" w:after="60" w:line="240" w:lineRule="auto"/>
              <w:jc w:val="center"/>
            </w:pPr>
            <w:r w:rsidRPr="00187CCE">
              <w:t>0 %</w:t>
            </w:r>
          </w:p>
        </w:tc>
        <w:tc>
          <w:tcPr>
            <w:tcW w:w="551" w:type="pct"/>
            <w:noWrap/>
            <w:hideMark/>
          </w:tcPr>
          <w:p w14:paraId="72561FD3" w14:textId="77777777" w:rsidR="008953C2" w:rsidRPr="00187CCE" w:rsidRDefault="008953C2" w:rsidP="00170A80">
            <w:pPr>
              <w:spacing w:before="60" w:after="60" w:line="240" w:lineRule="auto"/>
              <w:jc w:val="center"/>
            </w:pPr>
          </w:p>
        </w:tc>
        <w:tc>
          <w:tcPr>
            <w:tcW w:w="579" w:type="pct"/>
            <w:noWrap/>
            <w:hideMark/>
          </w:tcPr>
          <w:p w14:paraId="6D0FE18D" w14:textId="77777777" w:rsidR="008953C2" w:rsidRPr="00187CCE" w:rsidRDefault="008953C2" w:rsidP="00170A80">
            <w:pPr>
              <w:spacing w:before="60" w:after="60" w:line="240" w:lineRule="auto"/>
            </w:pPr>
            <w:r w:rsidRPr="00187CCE">
              <w:t>See Note 2</w:t>
            </w:r>
          </w:p>
        </w:tc>
      </w:tr>
      <w:tr w:rsidR="008953C2" w:rsidRPr="00187CCE" w14:paraId="4AAC98BD" w14:textId="77777777" w:rsidTr="00170A80">
        <w:tc>
          <w:tcPr>
            <w:tcW w:w="709" w:type="pct"/>
            <w:hideMark/>
          </w:tcPr>
          <w:p w14:paraId="4159C935" w14:textId="77777777" w:rsidR="008953C2" w:rsidRPr="00187CCE" w:rsidRDefault="008953C2" w:rsidP="00170A80">
            <w:pPr>
              <w:spacing w:before="60" w:after="60" w:line="240" w:lineRule="auto"/>
            </w:pPr>
            <w:r w:rsidRPr="00187CCE">
              <w:t>0304.8700</w:t>
            </w:r>
          </w:p>
        </w:tc>
        <w:tc>
          <w:tcPr>
            <w:tcW w:w="2030" w:type="pct"/>
            <w:hideMark/>
          </w:tcPr>
          <w:p w14:paraId="2C88C5D4" w14:textId="77777777" w:rsidR="008953C2" w:rsidRPr="00187CCE" w:rsidRDefault="008953C2" w:rsidP="00170A80">
            <w:pPr>
              <w:spacing w:before="60" w:after="60" w:line="240" w:lineRule="auto"/>
            </w:pPr>
            <w:r w:rsidRPr="00187CCE">
              <w:t xml:space="preserve">-- Tunas (of the genus </w:t>
            </w:r>
            <w:r w:rsidRPr="00187CCE">
              <w:rPr>
                <w:i/>
                <w:iCs/>
              </w:rPr>
              <w:t>Thunnus</w:t>
            </w:r>
            <w:r w:rsidRPr="00187CCE">
              <w:t>), skipjack or stripe-bellied bonito (</w:t>
            </w:r>
            <w:r w:rsidRPr="00187CCE">
              <w:rPr>
                <w:i/>
                <w:iCs/>
              </w:rPr>
              <w:t>Euthynnus</w:t>
            </w:r>
            <w:r w:rsidRPr="00187CCE">
              <w:t xml:space="preserve"> (</w:t>
            </w:r>
            <w:r w:rsidRPr="00187CCE">
              <w:rPr>
                <w:i/>
                <w:iCs/>
              </w:rPr>
              <w:t>Katsuwonus</w:t>
            </w:r>
            <w:r w:rsidRPr="00187CCE">
              <w:t xml:space="preserve">) </w:t>
            </w:r>
            <w:r w:rsidRPr="00187CCE">
              <w:rPr>
                <w:i/>
                <w:iCs/>
              </w:rPr>
              <w:t>pelamis</w:t>
            </w:r>
            <w:r w:rsidRPr="00187CCE">
              <w:t>)</w:t>
            </w:r>
          </w:p>
        </w:tc>
        <w:tc>
          <w:tcPr>
            <w:tcW w:w="1131" w:type="pct"/>
            <w:hideMark/>
          </w:tcPr>
          <w:p w14:paraId="161A2C1C" w14:textId="77777777" w:rsidR="008953C2" w:rsidRPr="00187CCE" w:rsidRDefault="008953C2" w:rsidP="00170A80">
            <w:pPr>
              <w:spacing w:before="60" w:after="60" w:line="240" w:lineRule="auto"/>
              <w:jc w:val="center"/>
            </w:pPr>
            <w:r w:rsidRPr="00187CCE">
              <w:t>0 %</w:t>
            </w:r>
          </w:p>
        </w:tc>
        <w:tc>
          <w:tcPr>
            <w:tcW w:w="551" w:type="pct"/>
            <w:noWrap/>
            <w:hideMark/>
          </w:tcPr>
          <w:p w14:paraId="051AFCB3" w14:textId="77777777" w:rsidR="008953C2" w:rsidRPr="00187CCE" w:rsidRDefault="008953C2" w:rsidP="00170A80">
            <w:pPr>
              <w:spacing w:before="60" w:after="60" w:line="240" w:lineRule="auto"/>
              <w:jc w:val="center"/>
            </w:pPr>
          </w:p>
        </w:tc>
        <w:tc>
          <w:tcPr>
            <w:tcW w:w="579" w:type="pct"/>
            <w:noWrap/>
            <w:hideMark/>
          </w:tcPr>
          <w:p w14:paraId="775D2049" w14:textId="77777777" w:rsidR="008953C2" w:rsidRPr="00187CCE" w:rsidRDefault="008953C2" w:rsidP="00170A80">
            <w:pPr>
              <w:spacing w:before="60" w:after="60" w:line="240" w:lineRule="auto"/>
            </w:pPr>
            <w:r w:rsidRPr="00187CCE">
              <w:t>See Note 2</w:t>
            </w:r>
          </w:p>
        </w:tc>
      </w:tr>
      <w:tr w:rsidR="008953C2" w:rsidRPr="00187CCE" w14:paraId="4AD950A7" w14:textId="77777777" w:rsidTr="00170A80">
        <w:tc>
          <w:tcPr>
            <w:tcW w:w="709" w:type="pct"/>
            <w:hideMark/>
          </w:tcPr>
          <w:p w14:paraId="5A6C6D31" w14:textId="77777777" w:rsidR="008953C2" w:rsidRPr="00187CCE" w:rsidRDefault="008953C2" w:rsidP="00170A80">
            <w:pPr>
              <w:pageBreakBefore/>
              <w:spacing w:before="60" w:after="60" w:line="240" w:lineRule="auto"/>
            </w:pPr>
            <w:r w:rsidRPr="00187CCE">
              <w:lastRenderedPageBreak/>
              <w:t>0304.8811</w:t>
            </w:r>
          </w:p>
        </w:tc>
        <w:tc>
          <w:tcPr>
            <w:tcW w:w="2030" w:type="pct"/>
            <w:hideMark/>
          </w:tcPr>
          <w:p w14:paraId="0CA5C52C" w14:textId="77777777" w:rsidR="008953C2" w:rsidRPr="00187CCE" w:rsidRDefault="008953C2" w:rsidP="00170A80">
            <w:pPr>
              <w:spacing w:before="60" w:after="60" w:line="240" w:lineRule="auto"/>
            </w:pPr>
            <w:r w:rsidRPr="00187CCE">
              <w:t>----</w:t>
            </w:r>
            <w:r w:rsidRPr="00187CCE">
              <w:rPr>
                <w:rFonts w:asciiTheme="majorBidi" w:hAnsiTheme="majorBidi" w:cstheme="majorBidi"/>
              </w:rPr>
              <w:t xml:space="preserve"> Oceanic whitetip shark (</w:t>
            </w:r>
            <w:r w:rsidRPr="00187CCE">
              <w:rPr>
                <w:rFonts w:asciiTheme="majorBidi" w:hAnsiTheme="majorBidi" w:cstheme="majorBidi"/>
                <w:i/>
                <w:iCs/>
              </w:rPr>
              <w:t>Carcharhinus longimanus</w:t>
            </w:r>
            <w:r w:rsidRPr="00187CCE">
              <w:rPr>
                <w:rFonts w:asciiTheme="majorBidi" w:hAnsiTheme="majorBidi" w:cstheme="majorBidi"/>
              </w:rPr>
              <w:t>)</w:t>
            </w:r>
          </w:p>
        </w:tc>
        <w:tc>
          <w:tcPr>
            <w:tcW w:w="1131" w:type="pct"/>
            <w:hideMark/>
          </w:tcPr>
          <w:p w14:paraId="4E89F0B1" w14:textId="77777777" w:rsidR="008953C2" w:rsidRPr="00187CCE" w:rsidRDefault="008953C2" w:rsidP="00170A80">
            <w:pPr>
              <w:spacing w:before="60" w:after="60" w:line="240" w:lineRule="auto"/>
              <w:jc w:val="center"/>
            </w:pPr>
            <w:r w:rsidRPr="00187CCE">
              <w:t>0 %</w:t>
            </w:r>
          </w:p>
        </w:tc>
        <w:tc>
          <w:tcPr>
            <w:tcW w:w="551" w:type="pct"/>
            <w:noWrap/>
            <w:hideMark/>
          </w:tcPr>
          <w:p w14:paraId="1CE389A0" w14:textId="77777777" w:rsidR="008953C2" w:rsidRPr="00187CCE" w:rsidRDefault="008953C2" w:rsidP="00170A80">
            <w:pPr>
              <w:spacing w:before="60" w:after="60" w:line="240" w:lineRule="auto"/>
              <w:jc w:val="center"/>
            </w:pPr>
          </w:p>
        </w:tc>
        <w:tc>
          <w:tcPr>
            <w:tcW w:w="579" w:type="pct"/>
            <w:noWrap/>
            <w:hideMark/>
          </w:tcPr>
          <w:p w14:paraId="60237200" w14:textId="77777777" w:rsidR="008953C2" w:rsidRPr="00187CCE" w:rsidRDefault="008953C2" w:rsidP="00170A80">
            <w:pPr>
              <w:spacing w:before="60" w:after="60" w:line="240" w:lineRule="auto"/>
            </w:pPr>
            <w:r w:rsidRPr="00187CCE">
              <w:t>See Note 2</w:t>
            </w:r>
          </w:p>
        </w:tc>
      </w:tr>
      <w:tr w:rsidR="008953C2" w:rsidRPr="00187CCE" w14:paraId="39FF1C8C" w14:textId="77777777" w:rsidTr="00170A80">
        <w:tc>
          <w:tcPr>
            <w:tcW w:w="709" w:type="pct"/>
            <w:hideMark/>
          </w:tcPr>
          <w:p w14:paraId="0DF7EAAA" w14:textId="77777777" w:rsidR="008953C2" w:rsidRPr="00187CCE" w:rsidRDefault="008953C2" w:rsidP="00170A80">
            <w:pPr>
              <w:spacing w:before="60" w:after="60" w:line="240" w:lineRule="auto"/>
            </w:pPr>
            <w:r w:rsidRPr="00187CCE">
              <w:t>0304.8812</w:t>
            </w:r>
          </w:p>
        </w:tc>
        <w:tc>
          <w:tcPr>
            <w:tcW w:w="2030" w:type="pct"/>
            <w:hideMark/>
          </w:tcPr>
          <w:p w14:paraId="7AF246FC" w14:textId="77777777" w:rsidR="008953C2" w:rsidRPr="00187CCE" w:rsidRDefault="008953C2" w:rsidP="00170A80">
            <w:pPr>
              <w:spacing w:before="60" w:after="60" w:line="240" w:lineRule="auto"/>
            </w:pPr>
            <w:r w:rsidRPr="00187CCE">
              <w:t>---- Blue shark (</w:t>
            </w:r>
            <w:r w:rsidRPr="00187CCE">
              <w:rPr>
                <w:i/>
                <w:iCs/>
              </w:rPr>
              <w:t>Prionace glauca</w:t>
            </w:r>
            <w:r w:rsidRPr="00187CCE">
              <w:t>)</w:t>
            </w:r>
          </w:p>
        </w:tc>
        <w:tc>
          <w:tcPr>
            <w:tcW w:w="1131" w:type="pct"/>
            <w:hideMark/>
          </w:tcPr>
          <w:p w14:paraId="3B9A1979" w14:textId="77777777" w:rsidR="008953C2" w:rsidRPr="00187CCE" w:rsidRDefault="008953C2" w:rsidP="00170A80">
            <w:pPr>
              <w:spacing w:before="60" w:after="60" w:line="240" w:lineRule="auto"/>
              <w:jc w:val="center"/>
            </w:pPr>
            <w:r w:rsidRPr="00187CCE">
              <w:t>0 %</w:t>
            </w:r>
          </w:p>
        </w:tc>
        <w:tc>
          <w:tcPr>
            <w:tcW w:w="551" w:type="pct"/>
            <w:noWrap/>
            <w:hideMark/>
          </w:tcPr>
          <w:p w14:paraId="21D00E67" w14:textId="77777777" w:rsidR="008953C2" w:rsidRPr="00187CCE" w:rsidRDefault="008953C2" w:rsidP="00170A80">
            <w:pPr>
              <w:spacing w:before="60" w:after="60" w:line="240" w:lineRule="auto"/>
              <w:jc w:val="center"/>
            </w:pPr>
          </w:p>
        </w:tc>
        <w:tc>
          <w:tcPr>
            <w:tcW w:w="579" w:type="pct"/>
            <w:noWrap/>
            <w:hideMark/>
          </w:tcPr>
          <w:p w14:paraId="45C537EB" w14:textId="77777777" w:rsidR="008953C2" w:rsidRPr="00187CCE" w:rsidRDefault="008953C2" w:rsidP="00170A80">
            <w:pPr>
              <w:spacing w:before="60" w:after="60" w:line="240" w:lineRule="auto"/>
            </w:pPr>
            <w:r w:rsidRPr="00187CCE">
              <w:t>See Note 2</w:t>
            </w:r>
          </w:p>
        </w:tc>
      </w:tr>
      <w:tr w:rsidR="008953C2" w:rsidRPr="00187CCE" w14:paraId="3F60BB31" w14:textId="77777777" w:rsidTr="00170A80">
        <w:tc>
          <w:tcPr>
            <w:tcW w:w="709" w:type="pct"/>
            <w:hideMark/>
          </w:tcPr>
          <w:p w14:paraId="0AF6E919" w14:textId="77777777" w:rsidR="008953C2" w:rsidRPr="00187CCE" w:rsidRDefault="008953C2" w:rsidP="00170A80">
            <w:pPr>
              <w:spacing w:before="60" w:after="60" w:line="240" w:lineRule="auto"/>
            </w:pPr>
            <w:r w:rsidRPr="00187CCE">
              <w:t>0304.8813</w:t>
            </w:r>
          </w:p>
        </w:tc>
        <w:tc>
          <w:tcPr>
            <w:tcW w:w="2030" w:type="pct"/>
            <w:hideMark/>
          </w:tcPr>
          <w:p w14:paraId="3D592D70" w14:textId="77777777" w:rsidR="008953C2" w:rsidRPr="00187CCE" w:rsidRDefault="008953C2" w:rsidP="00170A80">
            <w:pPr>
              <w:spacing w:before="60" w:after="60" w:line="240" w:lineRule="auto"/>
            </w:pPr>
            <w:r w:rsidRPr="00187CCE">
              <w:t>---- Galapagos sharks / Mango (</w:t>
            </w:r>
            <w:r w:rsidRPr="00187CCE">
              <w:rPr>
                <w:i/>
                <w:iCs/>
              </w:rPr>
              <w:t>Carcharhinus galapagensis</w:t>
            </w:r>
            <w:r w:rsidRPr="00187CCE">
              <w:t>)</w:t>
            </w:r>
          </w:p>
        </w:tc>
        <w:tc>
          <w:tcPr>
            <w:tcW w:w="1131" w:type="pct"/>
            <w:hideMark/>
          </w:tcPr>
          <w:p w14:paraId="2130F4DC" w14:textId="77777777" w:rsidR="008953C2" w:rsidRPr="00187CCE" w:rsidRDefault="008953C2" w:rsidP="00170A80">
            <w:pPr>
              <w:spacing w:before="60" w:after="60" w:line="240" w:lineRule="auto"/>
              <w:jc w:val="center"/>
            </w:pPr>
            <w:r w:rsidRPr="00187CCE">
              <w:t>0 %</w:t>
            </w:r>
          </w:p>
        </w:tc>
        <w:tc>
          <w:tcPr>
            <w:tcW w:w="551" w:type="pct"/>
            <w:noWrap/>
            <w:hideMark/>
          </w:tcPr>
          <w:p w14:paraId="6E2E6739" w14:textId="77777777" w:rsidR="008953C2" w:rsidRPr="00187CCE" w:rsidRDefault="008953C2" w:rsidP="00170A80">
            <w:pPr>
              <w:spacing w:before="60" w:after="60" w:line="240" w:lineRule="auto"/>
              <w:jc w:val="center"/>
            </w:pPr>
          </w:p>
        </w:tc>
        <w:tc>
          <w:tcPr>
            <w:tcW w:w="579" w:type="pct"/>
            <w:noWrap/>
            <w:hideMark/>
          </w:tcPr>
          <w:p w14:paraId="053AE49B" w14:textId="77777777" w:rsidR="008953C2" w:rsidRPr="00187CCE" w:rsidRDefault="008953C2" w:rsidP="00170A80">
            <w:pPr>
              <w:spacing w:before="60" w:after="60" w:line="240" w:lineRule="auto"/>
            </w:pPr>
            <w:r w:rsidRPr="00187CCE">
              <w:t>See Note 2</w:t>
            </w:r>
          </w:p>
        </w:tc>
      </w:tr>
      <w:tr w:rsidR="008953C2" w:rsidRPr="00187CCE" w14:paraId="07508790" w14:textId="77777777" w:rsidTr="00170A80">
        <w:tc>
          <w:tcPr>
            <w:tcW w:w="709" w:type="pct"/>
            <w:hideMark/>
          </w:tcPr>
          <w:p w14:paraId="7CFA1912" w14:textId="77777777" w:rsidR="008953C2" w:rsidRPr="00187CCE" w:rsidRDefault="008953C2" w:rsidP="00170A80">
            <w:pPr>
              <w:spacing w:before="60" w:after="60" w:line="240" w:lineRule="auto"/>
            </w:pPr>
            <w:r w:rsidRPr="00187CCE">
              <w:t>0304.8814</w:t>
            </w:r>
          </w:p>
        </w:tc>
        <w:tc>
          <w:tcPr>
            <w:tcW w:w="2030" w:type="pct"/>
            <w:hideMark/>
          </w:tcPr>
          <w:p w14:paraId="21A0B250" w14:textId="77777777" w:rsidR="008953C2" w:rsidRPr="00187CCE" w:rsidRDefault="008953C2" w:rsidP="00170A80">
            <w:pPr>
              <w:spacing w:before="60" w:after="60" w:line="240" w:lineRule="auto"/>
            </w:pPr>
            <w:r w:rsidRPr="00187CCE">
              <w:t>---- Scalloped hammerhead sharks (</w:t>
            </w:r>
            <w:r w:rsidRPr="00187CCE">
              <w:rPr>
                <w:i/>
                <w:iCs/>
              </w:rPr>
              <w:t>Sphyrna lewini</w:t>
            </w:r>
            <w:r w:rsidRPr="00187CCE">
              <w:t>)</w:t>
            </w:r>
          </w:p>
        </w:tc>
        <w:tc>
          <w:tcPr>
            <w:tcW w:w="1131" w:type="pct"/>
            <w:hideMark/>
          </w:tcPr>
          <w:p w14:paraId="2CE57AC2" w14:textId="77777777" w:rsidR="008953C2" w:rsidRPr="00187CCE" w:rsidRDefault="008953C2" w:rsidP="00170A80">
            <w:pPr>
              <w:spacing w:before="60" w:after="60" w:line="240" w:lineRule="auto"/>
              <w:jc w:val="center"/>
            </w:pPr>
            <w:r w:rsidRPr="00187CCE">
              <w:t>0 %</w:t>
            </w:r>
          </w:p>
        </w:tc>
        <w:tc>
          <w:tcPr>
            <w:tcW w:w="551" w:type="pct"/>
            <w:noWrap/>
            <w:hideMark/>
          </w:tcPr>
          <w:p w14:paraId="7AA33A31" w14:textId="77777777" w:rsidR="008953C2" w:rsidRPr="00187CCE" w:rsidRDefault="008953C2" w:rsidP="00170A80">
            <w:pPr>
              <w:spacing w:before="60" w:after="60" w:line="240" w:lineRule="auto"/>
              <w:jc w:val="center"/>
            </w:pPr>
          </w:p>
        </w:tc>
        <w:tc>
          <w:tcPr>
            <w:tcW w:w="579" w:type="pct"/>
            <w:noWrap/>
            <w:hideMark/>
          </w:tcPr>
          <w:p w14:paraId="62FC6235" w14:textId="77777777" w:rsidR="008953C2" w:rsidRPr="00187CCE" w:rsidRDefault="008953C2" w:rsidP="00170A80">
            <w:pPr>
              <w:spacing w:before="60" w:after="60" w:line="240" w:lineRule="auto"/>
            </w:pPr>
            <w:r w:rsidRPr="00187CCE">
              <w:t>See Note 2</w:t>
            </w:r>
          </w:p>
        </w:tc>
      </w:tr>
      <w:tr w:rsidR="008953C2" w:rsidRPr="00187CCE" w14:paraId="0391AEA5" w14:textId="77777777" w:rsidTr="00170A80">
        <w:tc>
          <w:tcPr>
            <w:tcW w:w="709" w:type="pct"/>
            <w:hideMark/>
          </w:tcPr>
          <w:p w14:paraId="376D5FE7" w14:textId="77777777" w:rsidR="008953C2" w:rsidRPr="00187CCE" w:rsidRDefault="008953C2" w:rsidP="00170A80">
            <w:pPr>
              <w:spacing w:before="60" w:after="60" w:line="240" w:lineRule="auto"/>
            </w:pPr>
            <w:r w:rsidRPr="00187CCE">
              <w:t>0304.8815</w:t>
            </w:r>
          </w:p>
        </w:tc>
        <w:tc>
          <w:tcPr>
            <w:tcW w:w="2030" w:type="pct"/>
            <w:hideMark/>
          </w:tcPr>
          <w:p w14:paraId="7A04EA6B" w14:textId="77777777" w:rsidR="008953C2" w:rsidRPr="00187CCE" w:rsidRDefault="008953C2" w:rsidP="00170A80">
            <w:pPr>
              <w:spacing w:before="60" w:after="60" w:line="240" w:lineRule="auto"/>
            </w:pPr>
            <w:r w:rsidRPr="00187CCE">
              <w:t>---- Giant hammerhead sharks (</w:t>
            </w:r>
            <w:r w:rsidRPr="00187CCE">
              <w:rPr>
                <w:i/>
                <w:iCs/>
              </w:rPr>
              <w:t>Sphyrna mokarran</w:t>
            </w:r>
            <w:r w:rsidRPr="00187CCE">
              <w:t>)</w:t>
            </w:r>
          </w:p>
        </w:tc>
        <w:tc>
          <w:tcPr>
            <w:tcW w:w="1131" w:type="pct"/>
            <w:hideMark/>
          </w:tcPr>
          <w:p w14:paraId="29A21258" w14:textId="77777777" w:rsidR="008953C2" w:rsidRPr="00187CCE" w:rsidRDefault="008953C2" w:rsidP="00170A80">
            <w:pPr>
              <w:spacing w:before="60" w:after="60" w:line="240" w:lineRule="auto"/>
              <w:jc w:val="center"/>
            </w:pPr>
            <w:r w:rsidRPr="00187CCE">
              <w:t>0 %</w:t>
            </w:r>
          </w:p>
        </w:tc>
        <w:tc>
          <w:tcPr>
            <w:tcW w:w="551" w:type="pct"/>
            <w:noWrap/>
            <w:hideMark/>
          </w:tcPr>
          <w:p w14:paraId="49A67D08" w14:textId="77777777" w:rsidR="008953C2" w:rsidRPr="00187CCE" w:rsidRDefault="008953C2" w:rsidP="00170A80">
            <w:pPr>
              <w:spacing w:before="60" w:after="60" w:line="240" w:lineRule="auto"/>
              <w:jc w:val="center"/>
            </w:pPr>
          </w:p>
        </w:tc>
        <w:tc>
          <w:tcPr>
            <w:tcW w:w="579" w:type="pct"/>
            <w:noWrap/>
            <w:hideMark/>
          </w:tcPr>
          <w:p w14:paraId="13176530" w14:textId="77777777" w:rsidR="008953C2" w:rsidRPr="00187CCE" w:rsidRDefault="008953C2" w:rsidP="00170A80">
            <w:pPr>
              <w:spacing w:before="60" w:after="60" w:line="240" w:lineRule="auto"/>
            </w:pPr>
            <w:r w:rsidRPr="00187CCE">
              <w:t>See Note 2</w:t>
            </w:r>
          </w:p>
        </w:tc>
      </w:tr>
      <w:tr w:rsidR="008953C2" w:rsidRPr="00187CCE" w14:paraId="522D5EF0" w14:textId="77777777" w:rsidTr="00170A80">
        <w:tc>
          <w:tcPr>
            <w:tcW w:w="709" w:type="pct"/>
            <w:hideMark/>
          </w:tcPr>
          <w:p w14:paraId="06E59902" w14:textId="77777777" w:rsidR="008953C2" w:rsidRPr="00187CCE" w:rsidRDefault="008953C2" w:rsidP="00170A80">
            <w:pPr>
              <w:spacing w:before="60" w:after="60" w:line="240" w:lineRule="auto"/>
            </w:pPr>
            <w:r w:rsidRPr="00187CCE">
              <w:t>0304.8816</w:t>
            </w:r>
          </w:p>
        </w:tc>
        <w:tc>
          <w:tcPr>
            <w:tcW w:w="2030" w:type="pct"/>
            <w:hideMark/>
          </w:tcPr>
          <w:p w14:paraId="312B8385" w14:textId="77777777" w:rsidR="008953C2" w:rsidRPr="00187CCE" w:rsidRDefault="008953C2" w:rsidP="00170A80">
            <w:pPr>
              <w:spacing w:before="60" w:after="60" w:line="240" w:lineRule="auto"/>
            </w:pPr>
            <w:r w:rsidRPr="00187CCE">
              <w:t>---- Smooth hammerhead sharks (</w:t>
            </w:r>
            <w:r w:rsidRPr="00187CCE">
              <w:rPr>
                <w:i/>
                <w:iCs/>
              </w:rPr>
              <w:t>Sphyrna zygaena</w:t>
            </w:r>
            <w:r w:rsidRPr="00187CCE">
              <w:t>)</w:t>
            </w:r>
          </w:p>
        </w:tc>
        <w:tc>
          <w:tcPr>
            <w:tcW w:w="1131" w:type="pct"/>
            <w:hideMark/>
          </w:tcPr>
          <w:p w14:paraId="6D615C15" w14:textId="77777777" w:rsidR="008953C2" w:rsidRPr="00187CCE" w:rsidRDefault="008953C2" w:rsidP="00170A80">
            <w:pPr>
              <w:spacing w:before="60" w:after="60" w:line="240" w:lineRule="auto"/>
              <w:jc w:val="center"/>
            </w:pPr>
            <w:r w:rsidRPr="00187CCE">
              <w:t>0 %</w:t>
            </w:r>
          </w:p>
        </w:tc>
        <w:tc>
          <w:tcPr>
            <w:tcW w:w="551" w:type="pct"/>
            <w:noWrap/>
            <w:hideMark/>
          </w:tcPr>
          <w:p w14:paraId="4B167881" w14:textId="77777777" w:rsidR="008953C2" w:rsidRPr="00187CCE" w:rsidRDefault="008953C2" w:rsidP="00170A80">
            <w:pPr>
              <w:spacing w:before="60" w:after="60" w:line="240" w:lineRule="auto"/>
              <w:jc w:val="center"/>
            </w:pPr>
          </w:p>
        </w:tc>
        <w:tc>
          <w:tcPr>
            <w:tcW w:w="579" w:type="pct"/>
            <w:noWrap/>
            <w:hideMark/>
          </w:tcPr>
          <w:p w14:paraId="3819D5D7" w14:textId="77777777" w:rsidR="008953C2" w:rsidRPr="00187CCE" w:rsidRDefault="008953C2" w:rsidP="00170A80">
            <w:pPr>
              <w:spacing w:before="60" w:after="60" w:line="240" w:lineRule="auto"/>
            </w:pPr>
            <w:r w:rsidRPr="00187CCE">
              <w:t>See Note 2</w:t>
            </w:r>
          </w:p>
        </w:tc>
      </w:tr>
      <w:tr w:rsidR="008953C2" w:rsidRPr="00187CCE" w14:paraId="50BD78A3" w14:textId="77777777" w:rsidTr="00170A80">
        <w:tc>
          <w:tcPr>
            <w:tcW w:w="709" w:type="pct"/>
            <w:hideMark/>
          </w:tcPr>
          <w:p w14:paraId="31A0021E" w14:textId="77777777" w:rsidR="008953C2" w:rsidRPr="00187CCE" w:rsidRDefault="008953C2" w:rsidP="00170A80">
            <w:pPr>
              <w:spacing w:before="60" w:after="60" w:line="240" w:lineRule="auto"/>
            </w:pPr>
            <w:r w:rsidRPr="00187CCE">
              <w:t>0304.8817</w:t>
            </w:r>
          </w:p>
        </w:tc>
        <w:tc>
          <w:tcPr>
            <w:tcW w:w="2030" w:type="pct"/>
            <w:hideMark/>
          </w:tcPr>
          <w:p w14:paraId="627E0613" w14:textId="77777777" w:rsidR="008953C2" w:rsidRPr="00187CCE" w:rsidRDefault="008953C2" w:rsidP="00170A80">
            <w:pPr>
              <w:spacing w:before="60" w:after="60" w:line="240" w:lineRule="auto"/>
            </w:pPr>
            <w:r w:rsidRPr="00187CCE">
              <w:t>---- Speckled smooth-hound (</w:t>
            </w:r>
            <w:r w:rsidRPr="00187CCE">
              <w:rPr>
                <w:i/>
                <w:iCs/>
              </w:rPr>
              <w:t>Mustelus mento</w:t>
            </w:r>
            <w:r w:rsidRPr="00187CCE">
              <w:t>)</w:t>
            </w:r>
          </w:p>
        </w:tc>
        <w:tc>
          <w:tcPr>
            <w:tcW w:w="1131" w:type="pct"/>
            <w:hideMark/>
          </w:tcPr>
          <w:p w14:paraId="17BBE431" w14:textId="77777777" w:rsidR="008953C2" w:rsidRPr="00187CCE" w:rsidRDefault="008953C2" w:rsidP="00170A80">
            <w:pPr>
              <w:spacing w:before="60" w:after="60" w:line="240" w:lineRule="auto"/>
              <w:jc w:val="center"/>
            </w:pPr>
            <w:r w:rsidRPr="00187CCE">
              <w:t>0 %</w:t>
            </w:r>
          </w:p>
        </w:tc>
        <w:tc>
          <w:tcPr>
            <w:tcW w:w="551" w:type="pct"/>
            <w:noWrap/>
            <w:hideMark/>
          </w:tcPr>
          <w:p w14:paraId="1E2DE4C0" w14:textId="77777777" w:rsidR="008953C2" w:rsidRPr="00187CCE" w:rsidRDefault="008953C2" w:rsidP="00170A80">
            <w:pPr>
              <w:spacing w:before="60" w:after="60" w:line="240" w:lineRule="auto"/>
              <w:jc w:val="center"/>
            </w:pPr>
          </w:p>
        </w:tc>
        <w:tc>
          <w:tcPr>
            <w:tcW w:w="579" w:type="pct"/>
            <w:noWrap/>
            <w:hideMark/>
          </w:tcPr>
          <w:p w14:paraId="61AD4F06" w14:textId="77777777" w:rsidR="008953C2" w:rsidRPr="00187CCE" w:rsidRDefault="008953C2" w:rsidP="00170A80">
            <w:pPr>
              <w:spacing w:before="60" w:after="60" w:line="240" w:lineRule="auto"/>
            </w:pPr>
            <w:r w:rsidRPr="00187CCE">
              <w:t>See Note 2</w:t>
            </w:r>
          </w:p>
        </w:tc>
      </w:tr>
      <w:tr w:rsidR="008953C2" w:rsidRPr="00187CCE" w14:paraId="487A5F0F" w14:textId="77777777" w:rsidTr="00170A80">
        <w:tc>
          <w:tcPr>
            <w:tcW w:w="709" w:type="pct"/>
            <w:hideMark/>
          </w:tcPr>
          <w:p w14:paraId="0FC9EECB" w14:textId="77777777" w:rsidR="008953C2" w:rsidRPr="00187CCE" w:rsidRDefault="008953C2" w:rsidP="00170A80">
            <w:pPr>
              <w:spacing w:before="60" w:after="60" w:line="240" w:lineRule="auto"/>
            </w:pPr>
            <w:r w:rsidRPr="00187CCE">
              <w:t>0304.8819</w:t>
            </w:r>
          </w:p>
        </w:tc>
        <w:tc>
          <w:tcPr>
            <w:tcW w:w="2030" w:type="pct"/>
            <w:hideMark/>
          </w:tcPr>
          <w:p w14:paraId="50DA9299" w14:textId="77777777" w:rsidR="008953C2" w:rsidRPr="00187CCE" w:rsidRDefault="008953C2" w:rsidP="00170A80">
            <w:pPr>
              <w:spacing w:before="60" w:after="60" w:line="240" w:lineRule="auto"/>
            </w:pPr>
            <w:r w:rsidRPr="00187CCE">
              <w:t>---- Others</w:t>
            </w:r>
          </w:p>
        </w:tc>
        <w:tc>
          <w:tcPr>
            <w:tcW w:w="1131" w:type="pct"/>
            <w:hideMark/>
          </w:tcPr>
          <w:p w14:paraId="6C36E1E7" w14:textId="77777777" w:rsidR="008953C2" w:rsidRPr="00187CCE" w:rsidRDefault="008953C2" w:rsidP="00170A80">
            <w:pPr>
              <w:spacing w:before="60" w:after="60" w:line="240" w:lineRule="auto"/>
              <w:jc w:val="center"/>
            </w:pPr>
            <w:r w:rsidRPr="00187CCE">
              <w:t>0 %</w:t>
            </w:r>
          </w:p>
        </w:tc>
        <w:tc>
          <w:tcPr>
            <w:tcW w:w="551" w:type="pct"/>
            <w:noWrap/>
            <w:hideMark/>
          </w:tcPr>
          <w:p w14:paraId="10855175" w14:textId="77777777" w:rsidR="008953C2" w:rsidRPr="00187CCE" w:rsidRDefault="008953C2" w:rsidP="00170A80">
            <w:pPr>
              <w:spacing w:before="60" w:after="60" w:line="240" w:lineRule="auto"/>
              <w:jc w:val="center"/>
            </w:pPr>
          </w:p>
        </w:tc>
        <w:tc>
          <w:tcPr>
            <w:tcW w:w="579" w:type="pct"/>
            <w:noWrap/>
            <w:hideMark/>
          </w:tcPr>
          <w:p w14:paraId="6592B6C4" w14:textId="77777777" w:rsidR="008953C2" w:rsidRPr="00187CCE" w:rsidRDefault="008953C2" w:rsidP="00170A80">
            <w:pPr>
              <w:spacing w:before="60" w:after="60" w:line="240" w:lineRule="auto"/>
            </w:pPr>
            <w:r w:rsidRPr="00187CCE">
              <w:t>See Note 2</w:t>
            </w:r>
          </w:p>
        </w:tc>
      </w:tr>
      <w:tr w:rsidR="008953C2" w:rsidRPr="00187CCE" w14:paraId="14E78897" w14:textId="77777777" w:rsidTr="00170A80">
        <w:tc>
          <w:tcPr>
            <w:tcW w:w="709" w:type="pct"/>
            <w:hideMark/>
          </w:tcPr>
          <w:p w14:paraId="199DA4D5" w14:textId="77777777" w:rsidR="008953C2" w:rsidRPr="00187CCE" w:rsidRDefault="008953C2" w:rsidP="00170A80">
            <w:pPr>
              <w:spacing w:before="60" w:after="60" w:line="240" w:lineRule="auto"/>
            </w:pPr>
            <w:r w:rsidRPr="00187CCE">
              <w:t>0304.8821</w:t>
            </w:r>
          </w:p>
        </w:tc>
        <w:tc>
          <w:tcPr>
            <w:tcW w:w="2030" w:type="pct"/>
            <w:hideMark/>
          </w:tcPr>
          <w:p w14:paraId="4FC945D0" w14:textId="77777777" w:rsidR="008953C2" w:rsidRPr="00187CCE" w:rsidRDefault="008953C2" w:rsidP="00170A80">
            <w:pPr>
              <w:spacing w:before="60" w:after="60" w:line="240" w:lineRule="auto"/>
            </w:pPr>
            <w:r w:rsidRPr="00187CCE">
              <w:t>---- Smokers sharks, gray sharks or sea cats (</w:t>
            </w:r>
            <w:r w:rsidRPr="00187CCE">
              <w:rPr>
                <w:i/>
                <w:iCs/>
              </w:rPr>
              <w:t>Hexanchus griseus</w:t>
            </w:r>
            <w:r w:rsidRPr="00187CCE">
              <w:t>)</w:t>
            </w:r>
          </w:p>
        </w:tc>
        <w:tc>
          <w:tcPr>
            <w:tcW w:w="1131" w:type="pct"/>
            <w:hideMark/>
          </w:tcPr>
          <w:p w14:paraId="77880C82" w14:textId="77777777" w:rsidR="008953C2" w:rsidRPr="00187CCE" w:rsidRDefault="008953C2" w:rsidP="00170A80">
            <w:pPr>
              <w:spacing w:before="60" w:after="60" w:line="240" w:lineRule="auto"/>
              <w:jc w:val="center"/>
            </w:pPr>
            <w:r w:rsidRPr="00187CCE">
              <w:t>0 %</w:t>
            </w:r>
          </w:p>
        </w:tc>
        <w:tc>
          <w:tcPr>
            <w:tcW w:w="551" w:type="pct"/>
            <w:noWrap/>
            <w:hideMark/>
          </w:tcPr>
          <w:p w14:paraId="3954D029" w14:textId="77777777" w:rsidR="008953C2" w:rsidRPr="00187CCE" w:rsidRDefault="008953C2" w:rsidP="00170A80">
            <w:pPr>
              <w:spacing w:before="60" w:after="60" w:line="240" w:lineRule="auto"/>
              <w:jc w:val="center"/>
            </w:pPr>
          </w:p>
        </w:tc>
        <w:tc>
          <w:tcPr>
            <w:tcW w:w="579" w:type="pct"/>
            <w:noWrap/>
            <w:hideMark/>
          </w:tcPr>
          <w:p w14:paraId="05C29555" w14:textId="77777777" w:rsidR="008953C2" w:rsidRPr="00187CCE" w:rsidRDefault="008953C2" w:rsidP="00170A80">
            <w:pPr>
              <w:spacing w:before="60" w:after="60" w:line="240" w:lineRule="auto"/>
            </w:pPr>
            <w:r w:rsidRPr="00187CCE">
              <w:t>See Note 2</w:t>
            </w:r>
          </w:p>
        </w:tc>
      </w:tr>
      <w:tr w:rsidR="008953C2" w:rsidRPr="00187CCE" w14:paraId="24555810" w14:textId="77777777" w:rsidTr="00170A80">
        <w:tc>
          <w:tcPr>
            <w:tcW w:w="709" w:type="pct"/>
            <w:hideMark/>
          </w:tcPr>
          <w:p w14:paraId="116FD0DD" w14:textId="77777777" w:rsidR="008953C2" w:rsidRPr="00187CCE" w:rsidRDefault="008953C2" w:rsidP="00170A80">
            <w:pPr>
              <w:spacing w:before="60" w:after="60" w:line="240" w:lineRule="auto"/>
            </w:pPr>
            <w:r w:rsidRPr="00187CCE">
              <w:t>0304.8822</w:t>
            </w:r>
          </w:p>
        </w:tc>
        <w:tc>
          <w:tcPr>
            <w:tcW w:w="2030" w:type="pct"/>
            <w:hideMark/>
          </w:tcPr>
          <w:p w14:paraId="09AC771E" w14:textId="77777777" w:rsidR="008953C2" w:rsidRPr="00187CCE" w:rsidRDefault="008953C2" w:rsidP="00170A80">
            <w:pPr>
              <w:spacing w:before="60" w:after="60" w:line="240" w:lineRule="auto"/>
            </w:pPr>
            <w:r w:rsidRPr="00187CCE">
              <w:t>---- Birdbeak Dogfish (</w:t>
            </w:r>
            <w:r w:rsidRPr="00187CCE">
              <w:rPr>
                <w:i/>
                <w:iCs/>
              </w:rPr>
              <w:t>Deania calcea</w:t>
            </w:r>
            <w:r w:rsidRPr="00187CCE">
              <w:t>)</w:t>
            </w:r>
          </w:p>
        </w:tc>
        <w:tc>
          <w:tcPr>
            <w:tcW w:w="1131" w:type="pct"/>
            <w:hideMark/>
          </w:tcPr>
          <w:p w14:paraId="386282A8" w14:textId="77777777" w:rsidR="008953C2" w:rsidRPr="00187CCE" w:rsidRDefault="008953C2" w:rsidP="00170A80">
            <w:pPr>
              <w:spacing w:before="60" w:after="60" w:line="240" w:lineRule="auto"/>
              <w:jc w:val="center"/>
            </w:pPr>
            <w:r w:rsidRPr="00187CCE">
              <w:t>0 %</w:t>
            </w:r>
          </w:p>
        </w:tc>
        <w:tc>
          <w:tcPr>
            <w:tcW w:w="551" w:type="pct"/>
            <w:noWrap/>
            <w:hideMark/>
          </w:tcPr>
          <w:p w14:paraId="363B28D2" w14:textId="77777777" w:rsidR="008953C2" w:rsidRPr="00187CCE" w:rsidRDefault="008953C2" w:rsidP="00170A80">
            <w:pPr>
              <w:spacing w:before="60" w:after="60" w:line="240" w:lineRule="auto"/>
              <w:jc w:val="center"/>
            </w:pPr>
          </w:p>
        </w:tc>
        <w:tc>
          <w:tcPr>
            <w:tcW w:w="579" w:type="pct"/>
            <w:noWrap/>
            <w:hideMark/>
          </w:tcPr>
          <w:p w14:paraId="1699C633" w14:textId="77777777" w:rsidR="008953C2" w:rsidRPr="00187CCE" w:rsidRDefault="008953C2" w:rsidP="00170A80">
            <w:pPr>
              <w:spacing w:before="60" w:after="60" w:line="240" w:lineRule="auto"/>
            </w:pPr>
            <w:r w:rsidRPr="00187CCE">
              <w:t>See Note 2</w:t>
            </w:r>
          </w:p>
        </w:tc>
      </w:tr>
      <w:tr w:rsidR="008953C2" w:rsidRPr="00187CCE" w14:paraId="10AE33FA" w14:textId="77777777" w:rsidTr="00170A80">
        <w:tc>
          <w:tcPr>
            <w:tcW w:w="709" w:type="pct"/>
            <w:hideMark/>
          </w:tcPr>
          <w:p w14:paraId="792026DD" w14:textId="77777777" w:rsidR="008953C2" w:rsidRPr="00187CCE" w:rsidRDefault="008953C2" w:rsidP="00170A80">
            <w:pPr>
              <w:spacing w:before="60" w:after="60" w:line="240" w:lineRule="auto"/>
            </w:pPr>
            <w:r w:rsidRPr="00187CCE">
              <w:t>0304.8823</w:t>
            </w:r>
          </w:p>
        </w:tc>
        <w:tc>
          <w:tcPr>
            <w:tcW w:w="2030" w:type="pct"/>
            <w:hideMark/>
          </w:tcPr>
          <w:p w14:paraId="617FF04F" w14:textId="77777777" w:rsidR="008953C2" w:rsidRPr="00187CCE" w:rsidRDefault="008953C2" w:rsidP="00170A80">
            <w:pPr>
              <w:spacing w:before="60" w:after="60" w:line="240" w:lineRule="auto"/>
            </w:pPr>
            <w:r w:rsidRPr="00187CCE">
              <w:t>---- Spiny dogfish (</w:t>
            </w:r>
            <w:r w:rsidRPr="00187CCE">
              <w:rPr>
                <w:i/>
                <w:iCs/>
              </w:rPr>
              <w:t>Squalus acanthias</w:t>
            </w:r>
            <w:r w:rsidRPr="00187CCE">
              <w:t>)</w:t>
            </w:r>
          </w:p>
        </w:tc>
        <w:tc>
          <w:tcPr>
            <w:tcW w:w="1131" w:type="pct"/>
            <w:hideMark/>
          </w:tcPr>
          <w:p w14:paraId="0432E2A4" w14:textId="77777777" w:rsidR="008953C2" w:rsidRPr="00187CCE" w:rsidRDefault="008953C2" w:rsidP="00170A80">
            <w:pPr>
              <w:spacing w:before="60" w:after="60" w:line="240" w:lineRule="auto"/>
              <w:jc w:val="center"/>
            </w:pPr>
            <w:r w:rsidRPr="00187CCE">
              <w:t>0 %</w:t>
            </w:r>
          </w:p>
        </w:tc>
        <w:tc>
          <w:tcPr>
            <w:tcW w:w="551" w:type="pct"/>
            <w:noWrap/>
            <w:hideMark/>
          </w:tcPr>
          <w:p w14:paraId="2F2D5C2F" w14:textId="77777777" w:rsidR="008953C2" w:rsidRPr="00187CCE" w:rsidRDefault="008953C2" w:rsidP="00170A80">
            <w:pPr>
              <w:spacing w:before="60" w:after="60" w:line="240" w:lineRule="auto"/>
              <w:jc w:val="center"/>
            </w:pPr>
          </w:p>
        </w:tc>
        <w:tc>
          <w:tcPr>
            <w:tcW w:w="579" w:type="pct"/>
            <w:noWrap/>
            <w:hideMark/>
          </w:tcPr>
          <w:p w14:paraId="7A365029" w14:textId="77777777" w:rsidR="008953C2" w:rsidRPr="00187CCE" w:rsidRDefault="008953C2" w:rsidP="00170A80">
            <w:pPr>
              <w:spacing w:before="60" w:after="60" w:line="240" w:lineRule="auto"/>
            </w:pPr>
            <w:r w:rsidRPr="00187CCE">
              <w:t>See Note 2</w:t>
            </w:r>
          </w:p>
        </w:tc>
      </w:tr>
      <w:tr w:rsidR="008953C2" w:rsidRPr="00187CCE" w14:paraId="23C050FC" w14:textId="77777777" w:rsidTr="00170A80">
        <w:tc>
          <w:tcPr>
            <w:tcW w:w="709" w:type="pct"/>
            <w:hideMark/>
          </w:tcPr>
          <w:p w14:paraId="060CB3B3" w14:textId="77777777" w:rsidR="008953C2" w:rsidRPr="00187CCE" w:rsidRDefault="008953C2" w:rsidP="00170A80">
            <w:pPr>
              <w:pageBreakBefore/>
              <w:spacing w:before="60" w:after="60" w:line="240" w:lineRule="auto"/>
            </w:pPr>
            <w:r w:rsidRPr="00187CCE">
              <w:lastRenderedPageBreak/>
              <w:t>0304.8824</w:t>
            </w:r>
          </w:p>
        </w:tc>
        <w:tc>
          <w:tcPr>
            <w:tcW w:w="2030" w:type="pct"/>
            <w:hideMark/>
          </w:tcPr>
          <w:p w14:paraId="30567E25" w14:textId="77777777" w:rsidR="008953C2" w:rsidRPr="00187CCE" w:rsidRDefault="008953C2" w:rsidP="00170A80">
            <w:pPr>
              <w:spacing w:before="60" w:after="60" w:line="240" w:lineRule="auto"/>
            </w:pPr>
            <w:r w:rsidRPr="00187CCE">
              <w:t>---- Sawfishes (Pristidae)</w:t>
            </w:r>
          </w:p>
        </w:tc>
        <w:tc>
          <w:tcPr>
            <w:tcW w:w="1131" w:type="pct"/>
            <w:hideMark/>
          </w:tcPr>
          <w:p w14:paraId="01321A0D" w14:textId="77777777" w:rsidR="008953C2" w:rsidRPr="00187CCE" w:rsidRDefault="008953C2" w:rsidP="00170A80">
            <w:pPr>
              <w:spacing w:before="60" w:after="60" w:line="240" w:lineRule="auto"/>
              <w:jc w:val="center"/>
            </w:pPr>
            <w:r w:rsidRPr="00187CCE">
              <w:t>0 %</w:t>
            </w:r>
          </w:p>
        </w:tc>
        <w:tc>
          <w:tcPr>
            <w:tcW w:w="551" w:type="pct"/>
            <w:noWrap/>
            <w:hideMark/>
          </w:tcPr>
          <w:p w14:paraId="7A1E1892" w14:textId="77777777" w:rsidR="008953C2" w:rsidRPr="00187CCE" w:rsidRDefault="008953C2" w:rsidP="00170A80">
            <w:pPr>
              <w:spacing w:before="60" w:after="60" w:line="240" w:lineRule="auto"/>
              <w:jc w:val="center"/>
            </w:pPr>
          </w:p>
        </w:tc>
        <w:tc>
          <w:tcPr>
            <w:tcW w:w="579" w:type="pct"/>
            <w:noWrap/>
            <w:hideMark/>
          </w:tcPr>
          <w:p w14:paraId="6FA18D8D" w14:textId="77777777" w:rsidR="008953C2" w:rsidRPr="00187CCE" w:rsidRDefault="008953C2" w:rsidP="00170A80">
            <w:pPr>
              <w:spacing w:before="60" w:after="60" w:line="240" w:lineRule="auto"/>
            </w:pPr>
            <w:r w:rsidRPr="00187CCE">
              <w:t>See Note 2</w:t>
            </w:r>
          </w:p>
        </w:tc>
      </w:tr>
      <w:tr w:rsidR="008953C2" w:rsidRPr="00187CCE" w14:paraId="7DE51C55" w14:textId="77777777" w:rsidTr="00170A80">
        <w:tc>
          <w:tcPr>
            <w:tcW w:w="709" w:type="pct"/>
            <w:hideMark/>
          </w:tcPr>
          <w:p w14:paraId="23EFA9A4" w14:textId="77777777" w:rsidR="008953C2" w:rsidRPr="00187CCE" w:rsidRDefault="008953C2" w:rsidP="00170A80">
            <w:pPr>
              <w:spacing w:before="60" w:after="60" w:line="240" w:lineRule="auto"/>
            </w:pPr>
            <w:r w:rsidRPr="00187CCE">
              <w:t>0304.8829</w:t>
            </w:r>
          </w:p>
        </w:tc>
        <w:tc>
          <w:tcPr>
            <w:tcW w:w="2030" w:type="pct"/>
            <w:hideMark/>
          </w:tcPr>
          <w:p w14:paraId="3C4BC71B" w14:textId="77777777" w:rsidR="008953C2" w:rsidRPr="00187CCE" w:rsidRDefault="008953C2" w:rsidP="00170A80">
            <w:pPr>
              <w:spacing w:before="60" w:after="60" w:line="240" w:lineRule="auto"/>
            </w:pPr>
            <w:r w:rsidRPr="00187CCE">
              <w:t>---- Others</w:t>
            </w:r>
          </w:p>
        </w:tc>
        <w:tc>
          <w:tcPr>
            <w:tcW w:w="1131" w:type="pct"/>
            <w:hideMark/>
          </w:tcPr>
          <w:p w14:paraId="42221812" w14:textId="77777777" w:rsidR="008953C2" w:rsidRPr="00187CCE" w:rsidRDefault="008953C2" w:rsidP="00170A80">
            <w:pPr>
              <w:spacing w:before="60" w:after="60" w:line="240" w:lineRule="auto"/>
              <w:jc w:val="center"/>
            </w:pPr>
            <w:r w:rsidRPr="00187CCE">
              <w:t>0 %</w:t>
            </w:r>
          </w:p>
        </w:tc>
        <w:tc>
          <w:tcPr>
            <w:tcW w:w="551" w:type="pct"/>
            <w:noWrap/>
            <w:hideMark/>
          </w:tcPr>
          <w:p w14:paraId="31024C66" w14:textId="77777777" w:rsidR="008953C2" w:rsidRPr="00187CCE" w:rsidRDefault="008953C2" w:rsidP="00170A80">
            <w:pPr>
              <w:spacing w:before="60" w:after="60" w:line="240" w:lineRule="auto"/>
              <w:jc w:val="center"/>
            </w:pPr>
          </w:p>
        </w:tc>
        <w:tc>
          <w:tcPr>
            <w:tcW w:w="579" w:type="pct"/>
            <w:noWrap/>
            <w:hideMark/>
          </w:tcPr>
          <w:p w14:paraId="4039A113" w14:textId="77777777" w:rsidR="008953C2" w:rsidRPr="00187CCE" w:rsidRDefault="008953C2" w:rsidP="00170A80">
            <w:pPr>
              <w:spacing w:before="60" w:after="60" w:line="240" w:lineRule="auto"/>
            </w:pPr>
            <w:r w:rsidRPr="00187CCE">
              <w:t>See Note 2</w:t>
            </w:r>
          </w:p>
        </w:tc>
      </w:tr>
      <w:tr w:rsidR="008953C2" w:rsidRPr="00187CCE" w14:paraId="6457812A" w14:textId="77777777" w:rsidTr="00170A80">
        <w:tc>
          <w:tcPr>
            <w:tcW w:w="709" w:type="pct"/>
            <w:hideMark/>
          </w:tcPr>
          <w:p w14:paraId="597CDF31" w14:textId="77777777" w:rsidR="008953C2" w:rsidRPr="00187CCE" w:rsidRDefault="008953C2" w:rsidP="00170A80">
            <w:pPr>
              <w:spacing w:before="60" w:after="60" w:line="240" w:lineRule="auto"/>
            </w:pPr>
            <w:r w:rsidRPr="00187CCE">
              <w:t>0304.8831</w:t>
            </w:r>
          </w:p>
        </w:tc>
        <w:tc>
          <w:tcPr>
            <w:tcW w:w="2030" w:type="pct"/>
            <w:hideMark/>
          </w:tcPr>
          <w:p w14:paraId="268B2D73" w14:textId="77777777" w:rsidR="008953C2" w:rsidRPr="00187CCE" w:rsidRDefault="008953C2" w:rsidP="00170A80">
            <w:pPr>
              <w:spacing w:before="60" w:after="60" w:line="240" w:lineRule="auto"/>
            </w:pPr>
            <w:r w:rsidRPr="00187CCE">
              <w:t>---- Whale sharks (</w:t>
            </w:r>
            <w:r w:rsidRPr="00187CCE">
              <w:rPr>
                <w:i/>
                <w:iCs/>
              </w:rPr>
              <w:t>Rhincodon typus</w:t>
            </w:r>
            <w:r w:rsidRPr="00187CCE">
              <w:t>)</w:t>
            </w:r>
          </w:p>
        </w:tc>
        <w:tc>
          <w:tcPr>
            <w:tcW w:w="1131" w:type="pct"/>
            <w:hideMark/>
          </w:tcPr>
          <w:p w14:paraId="445B55AA" w14:textId="77777777" w:rsidR="008953C2" w:rsidRPr="00187CCE" w:rsidRDefault="008953C2" w:rsidP="00170A80">
            <w:pPr>
              <w:spacing w:before="60" w:after="60" w:line="240" w:lineRule="auto"/>
              <w:jc w:val="center"/>
            </w:pPr>
            <w:r w:rsidRPr="00187CCE">
              <w:t>0 %</w:t>
            </w:r>
          </w:p>
        </w:tc>
        <w:tc>
          <w:tcPr>
            <w:tcW w:w="551" w:type="pct"/>
            <w:noWrap/>
            <w:hideMark/>
          </w:tcPr>
          <w:p w14:paraId="7EF24022" w14:textId="77777777" w:rsidR="008953C2" w:rsidRPr="00187CCE" w:rsidRDefault="008953C2" w:rsidP="00170A80">
            <w:pPr>
              <w:spacing w:before="60" w:after="60" w:line="240" w:lineRule="auto"/>
              <w:jc w:val="center"/>
            </w:pPr>
          </w:p>
        </w:tc>
        <w:tc>
          <w:tcPr>
            <w:tcW w:w="579" w:type="pct"/>
            <w:noWrap/>
            <w:hideMark/>
          </w:tcPr>
          <w:p w14:paraId="2E934F57" w14:textId="77777777" w:rsidR="008953C2" w:rsidRPr="00187CCE" w:rsidRDefault="008953C2" w:rsidP="00170A80">
            <w:pPr>
              <w:spacing w:before="60" w:after="60" w:line="240" w:lineRule="auto"/>
            </w:pPr>
            <w:r w:rsidRPr="00187CCE">
              <w:t>See Note 2</w:t>
            </w:r>
          </w:p>
        </w:tc>
      </w:tr>
      <w:tr w:rsidR="008953C2" w:rsidRPr="00187CCE" w14:paraId="18D22D84" w14:textId="77777777" w:rsidTr="00170A80">
        <w:tc>
          <w:tcPr>
            <w:tcW w:w="709" w:type="pct"/>
            <w:hideMark/>
          </w:tcPr>
          <w:p w14:paraId="0C0309D1" w14:textId="77777777" w:rsidR="008953C2" w:rsidRPr="00187CCE" w:rsidRDefault="008953C2" w:rsidP="00170A80">
            <w:pPr>
              <w:spacing w:before="60" w:after="60" w:line="240" w:lineRule="auto"/>
            </w:pPr>
            <w:r w:rsidRPr="00187CCE">
              <w:t>0304.8832</w:t>
            </w:r>
          </w:p>
        </w:tc>
        <w:tc>
          <w:tcPr>
            <w:tcW w:w="2030" w:type="pct"/>
            <w:hideMark/>
          </w:tcPr>
          <w:p w14:paraId="6B9C5D6E" w14:textId="77777777" w:rsidR="008953C2" w:rsidRPr="00187CCE" w:rsidRDefault="008953C2" w:rsidP="00170A80">
            <w:pPr>
              <w:spacing w:before="60" w:after="60" w:line="240" w:lineRule="auto"/>
            </w:pPr>
            <w:r w:rsidRPr="00187CCE">
              <w:t>---- Basking sharks (</w:t>
            </w:r>
            <w:r w:rsidRPr="00187CCE">
              <w:rPr>
                <w:i/>
                <w:iCs/>
              </w:rPr>
              <w:t>Cetorhinus maximus</w:t>
            </w:r>
            <w:r w:rsidRPr="00187CCE">
              <w:t>)</w:t>
            </w:r>
          </w:p>
        </w:tc>
        <w:tc>
          <w:tcPr>
            <w:tcW w:w="1131" w:type="pct"/>
            <w:hideMark/>
          </w:tcPr>
          <w:p w14:paraId="68B9423D" w14:textId="77777777" w:rsidR="008953C2" w:rsidRPr="00187CCE" w:rsidRDefault="008953C2" w:rsidP="00170A80">
            <w:pPr>
              <w:spacing w:before="60" w:after="60" w:line="240" w:lineRule="auto"/>
              <w:jc w:val="center"/>
            </w:pPr>
            <w:r w:rsidRPr="00187CCE">
              <w:t>0 %</w:t>
            </w:r>
          </w:p>
        </w:tc>
        <w:tc>
          <w:tcPr>
            <w:tcW w:w="551" w:type="pct"/>
            <w:noWrap/>
            <w:hideMark/>
          </w:tcPr>
          <w:p w14:paraId="262F12FA" w14:textId="77777777" w:rsidR="008953C2" w:rsidRPr="00187CCE" w:rsidRDefault="008953C2" w:rsidP="00170A80">
            <w:pPr>
              <w:spacing w:before="60" w:after="60" w:line="240" w:lineRule="auto"/>
              <w:jc w:val="center"/>
            </w:pPr>
          </w:p>
        </w:tc>
        <w:tc>
          <w:tcPr>
            <w:tcW w:w="579" w:type="pct"/>
            <w:noWrap/>
            <w:hideMark/>
          </w:tcPr>
          <w:p w14:paraId="76F7BB1D" w14:textId="77777777" w:rsidR="008953C2" w:rsidRPr="00187CCE" w:rsidRDefault="008953C2" w:rsidP="00170A80">
            <w:pPr>
              <w:spacing w:before="60" w:after="60" w:line="240" w:lineRule="auto"/>
            </w:pPr>
            <w:r w:rsidRPr="00187CCE">
              <w:t>See Note 2</w:t>
            </w:r>
          </w:p>
        </w:tc>
      </w:tr>
      <w:tr w:rsidR="008953C2" w:rsidRPr="00187CCE" w14:paraId="55DE3D8C" w14:textId="77777777" w:rsidTr="00170A80">
        <w:tc>
          <w:tcPr>
            <w:tcW w:w="709" w:type="pct"/>
            <w:hideMark/>
          </w:tcPr>
          <w:p w14:paraId="5228DCAC" w14:textId="77777777" w:rsidR="008953C2" w:rsidRPr="00187CCE" w:rsidRDefault="008953C2" w:rsidP="00170A80">
            <w:pPr>
              <w:spacing w:before="60" w:after="60" w:line="240" w:lineRule="auto"/>
            </w:pPr>
            <w:r w:rsidRPr="00187CCE">
              <w:t>0304.8839</w:t>
            </w:r>
          </w:p>
        </w:tc>
        <w:tc>
          <w:tcPr>
            <w:tcW w:w="2030" w:type="pct"/>
            <w:hideMark/>
          </w:tcPr>
          <w:p w14:paraId="04A68369" w14:textId="77777777" w:rsidR="008953C2" w:rsidRPr="00187CCE" w:rsidRDefault="008953C2" w:rsidP="00170A80">
            <w:pPr>
              <w:spacing w:before="60" w:after="60" w:line="240" w:lineRule="auto"/>
            </w:pPr>
            <w:r w:rsidRPr="00187CCE">
              <w:t>---- Others</w:t>
            </w:r>
          </w:p>
        </w:tc>
        <w:tc>
          <w:tcPr>
            <w:tcW w:w="1131" w:type="pct"/>
            <w:hideMark/>
          </w:tcPr>
          <w:p w14:paraId="030C0D38" w14:textId="77777777" w:rsidR="008953C2" w:rsidRPr="00187CCE" w:rsidRDefault="008953C2" w:rsidP="00170A80">
            <w:pPr>
              <w:spacing w:before="60" w:after="60" w:line="240" w:lineRule="auto"/>
              <w:jc w:val="center"/>
            </w:pPr>
            <w:r w:rsidRPr="00187CCE">
              <w:t>0 %</w:t>
            </w:r>
          </w:p>
        </w:tc>
        <w:tc>
          <w:tcPr>
            <w:tcW w:w="551" w:type="pct"/>
            <w:noWrap/>
            <w:hideMark/>
          </w:tcPr>
          <w:p w14:paraId="0063C80F" w14:textId="77777777" w:rsidR="008953C2" w:rsidRPr="00187CCE" w:rsidRDefault="008953C2" w:rsidP="00170A80">
            <w:pPr>
              <w:spacing w:before="60" w:after="60" w:line="240" w:lineRule="auto"/>
              <w:jc w:val="center"/>
            </w:pPr>
          </w:p>
        </w:tc>
        <w:tc>
          <w:tcPr>
            <w:tcW w:w="579" w:type="pct"/>
            <w:noWrap/>
            <w:hideMark/>
          </w:tcPr>
          <w:p w14:paraId="0EFE8919" w14:textId="77777777" w:rsidR="008953C2" w:rsidRPr="00187CCE" w:rsidRDefault="008953C2" w:rsidP="00170A80">
            <w:pPr>
              <w:spacing w:before="60" w:after="60" w:line="240" w:lineRule="auto"/>
            </w:pPr>
            <w:r w:rsidRPr="00187CCE">
              <w:t>See Note 2</w:t>
            </w:r>
          </w:p>
        </w:tc>
      </w:tr>
      <w:tr w:rsidR="008953C2" w:rsidRPr="00187CCE" w14:paraId="268394D0" w14:textId="77777777" w:rsidTr="00170A80">
        <w:tc>
          <w:tcPr>
            <w:tcW w:w="709" w:type="pct"/>
            <w:hideMark/>
          </w:tcPr>
          <w:p w14:paraId="49EBF9A7" w14:textId="77777777" w:rsidR="008953C2" w:rsidRPr="00187CCE" w:rsidRDefault="008953C2" w:rsidP="00170A80">
            <w:pPr>
              <w:spacing w:before="60" w:after="60" w:line="240" w:lineRule="auto"/>
            </w:pPr>
            <w:r w:rsidRPr="00187CCE">
              <w:t>0304.8841</w:t>
            </w:r>
          </w:p>
        </w:tc>
        <w:tc>
          <w:tcPr>
            <w:tcW w:w="2030" w:type="pct"/>
            <w:hideMark/>
          </w:tcPr>
          <w:p w14:paraId="7CD554AE" w14:textId="77777777" w:rsidR="008953C2" w:rsidRPr="00187CCE" w:rsidRDefault="008953C2" w:rsidP="00170A80">
            <w:pPr>
              <w:spacing w:before="60" w:after="60" w:line="240" w:lineRule="auto"/>
            </w:pPr>
            <w:r w:rsidRPr="00187CCE">
              <w:t>---- Thresher shark (</w:t>
            </w:r>
            <w:r w:rsidRPr="00187CCE">
              <w:rPr>
                <w:i/>
                <w:iCs/>
              </w:rPr>
              <w:t>Alopias vulpinus</w:t>
            </w:r>
            <w:r w:rsidRPr="00187CCE">
              <w:t>)</w:t>
            </w:r>
          </w:p>
        </w:tc>
        <w:tc>
          <w:tcPr>
            <w:tcW w:w="1131" w:type="pct"/>
            <w:hideMark/>
          </w:tcPr>
          <w:p w14:paraId="1F1E8F53" w14:textId="77777777" w:rsidR="008953C2" w:rsidRPr="00187CCE" w:rsidRDefault="008953C2" w:rsidP="00170A80">
            <w:pPr>
              <w:spacing w:before="60" w:after="60" w:line="240" w:lineRule="auto"/>
              <w:jc w:val="center"/>
            </w:pPr>
            <w:r w:rsidRPr="00187CCE">
              <w:t>0 %</w:t>
            </w:r>
          </w:p>
        </w:tc>
        <w:tc>
          <w:tcPr>
            <w:tcW w:w="551" w:type="pct"/>
            <w:noWrap/>
            <w:hideMark/>
          </w:tcPr>
          <w:p w14:paraId="726D1D38" w14:textId="77777777" w:rsidR="008953C2" w:rsidRPr="00187CCE" w:rsidRDefault="008953C2" w:rsidP="00170A80">
            <w:pPr>
              <w:spacing w:before="60" w:after="60" w:line="240" w:lineRule="auto"/>
              <w:jc w:val="center"/>
            </w:pPr>
          </w:p>
        </w:tc>
        <w:tc>
          <w:tcPr>
            <w:tcW w:w="579" w:type="pct"/>
            <w:noWrap/>
            <w:hideMark/>
          </w:tcPr>
          <w:p w14:paraId="5F06E4C7" w14:textId="77777777" w:rsidR="008953C2" w:rsidRPr="00187CCE" w:rsidRDefault="008953C2" w:rsidP="00170A80">
            <w:pPr>
              <w:spacing w:before="60" w:after="60" w:line="240" w:lineRule="auto"/>
            </w:pPr>
            <w:r w:rsidRPr="00187CCE">
              <w:t>See Note 2</w:t>
            </w:r>
          </w:p>
        </w:tc>
      </w:tr>
      <w:tr w:rsidR="008953C2" w:rsidRPr="00187CCE" w14:paraId="22CF5633" w14:textId="77777777" w:rsidTr="00170A80">
        <w:tc>
          <w:tcPr>
            <w:tcW w:w="709" w:type="pct"/>
            <w:hideMark/>
          </w:tcPr>
          <w:p w14:paraId="20F0C655" w14:textId="77777777" w:rsidR="008953C2" w:rsidRPr="00187CCE" w:rsidRDefault="008953C2" w:rsidP="00170A80">
            <w:pPr>
              <w:spacing w:before="60" w:after="60" w:line="240" w:lineRule="auto"/>
            </w:pPr>
            <w:r w:rsidRPr="00187CCE">
              <w:t>0304.8842</w:t>
            </w:r>
          </w:p>
        </w:tc>
        <w:tc>
          <w:tcPr>
            <w:tcW w:w="2030" w:type="pct"/>
            <w:hideMark/>
          </w:tcPr>
          <w:p w14:paraId="4FF56B64" w14:textId="77777777" w:rsidR="008953C2" w:rsidRPr="00187CCE" w:rsidRDefault="008953C2" w:rsidP="00170A80">
            <w:pPr>
              <w:spacing w:before="60" w:after="60" w:line="240" w:lineRule="auto"/>
            </w:pPr>
            <w:r w:rsidRPr="00187CCE">
              <w:t>---- White sharks (</w:t>
            </w:r>
            <w:r w:rsidRPr="00187CCE">
              <w:rPr>
                <w:i/>
                <w:iCs/>
              </w:rPr>
              <w:t>Carcharodon carcharias</w:t>
            </w:r>
            <w:r w:rsidRPr="00187CCE">
              <w:t>)</w:t>
            </w:r>
          </w:p>
        </w:tc>
        <w:tc>
          <w:tcPr>
            <w:tcW w:w="1131" w:type="pct"/>
            <w:hideMark/>
          </w:tcPr>
          <w:p w14:paraId="1525C43B" w14:textId="77777777" w:rsidR="008953C2" w:rsidRPr="00187CCE" w:rsidRDefault="008953C2" w:rsidP="00170A80">
            <w:pPr>
              <w:spacing w:before="60" w:after="60" w:line="240" w:lineRule="auto"/>
              <w:jc w:val="center"/>
            </w:pPr>
            <w:r w:rsidRPr="00187CCE">
              <w:t>0 %</w:t>
            </w:r>
          </w:p>
        </w:tc>
        <w:tc>
          <w:tcPr>
            <w:tcW w:w="551" w:type="pct"/>
            <w:noWrap/>
            <w:hideMark/>
          </w:tcPr>
          <w:p w14:paraId="64E5CA4C" w14:textId="77777777" w:rsidR="008953C2" w:rsidRPr="00187CCE" w:rsidRDefault="008953C2" w:rsidP="00170A80">
            <w:pPr>
              <w:spacing w:before="60" w:after="60" w:line="240" w:lineRule="auto"/>
              <w:jc w:val="center"/>
            </w:pPr>
          </w:p>
        </w:tc>
        <w:tc>
          <w:tcPr>
            <w:tcW w:w="579" w:type="pct"/>
            <w:noWrap/>
            <w:hideMark/>
          </w:tcPr>
          <w:p w14:paraId="5E8EAEA8" w14:textId="77777777" w:rsidR="008953C2" w:rsidRPr="00187CCE" w:rsidRDefault="008953C2" w:rsidP="00170A80">
            <w:pPr>
              <w:spacing w:before="60" w:after="60" w:line="240" w:lineRule="auto"/>
            </w:pPr>
            <w:r w:rsidRPr="00187CCE">
              <w:t>See Note 2</w:t>
            </w:r>
          </w:p>
        </w:tc>
      </w:tr>
      <w:tr w:rsidR="008953C2" w:rsidRPr="00187CCE" w14:paraId="48C5DE3B" w14:textId="77777777" w:rsidTr="00170A80">
        <w:tc>
          <w:tcPr>
            <w:tcW w:w="709" w:type="pct"/>
            <w:hideMark/>
          </w:tcPr>
          <w:p w14:paraId="072A9CFA" w14:textId="77777777" w:rsidR="008953C2" w:rsidRPr="00187CCE" w:rsidRDefault="008953C2" w:rsidP="00170A80">
            <w:pPr>
              <w:spacing w:before="60" w:after="60" w:line="240" w:lineRule="auto"/>
            </w:pPr>
            <w:r w:rsidRPr="00187CCE">
              <w:t>0304.8843</w:t>
            </w:r>
          </w:p>
        </w:tc>
        <w:tc>
          <w:tcPr>
            <w:tcW w:w="2030" w:type="pct"/>
            <w:hideMark/>
          </w:tcPr>
          <w:p w14:paraId="08D4CA03" w14:textId="77777777" w:rsidR="008953C2" w:rsidRPr="00187CCE" w:rsidRDefault="008953C2" w:rsidP="00170A80">
            <w:pPr>
              <w:spacing w:before="60" w:after="60" w:line="240" w:lineRule="auto"/>
            </w:pPr>
            <w:r w:rsidRPr="00187CCE">
              <w:t>---- Shortfin mako shark (</w:t>
            </w:r>
            <w:r w:rsidRPr="00187CCE">
              <w:rPr>
                <w:i/>
                <w:iCs/>
              </w:rPr>
              <w:t>Isurus oxyrinchus</w:t>
            </w:r>
            <w:r w:rsidRPr="00187CCE">
              <w:t>)</w:t>
            </w:r>
          </w:p>
        </w:tc>
        <w:tc>
          <w:tcPr>
            <w:tcW w:w="1131" w:type="pct"/>
            <w:hideMark/>
          </w:tcPr>
          <w:p w14:paraId="6656887D" w14:textId="77777777" w:rsidR="008953C2" w:rsidRPr="00187CCE" w:rsidRDefault="008953C2" w:rsidP="00170A80">
            <w:pPr>
              <w:spacing w:before="60" w:after="60" w:line="240" w:lineRule="auto"/>
              <w:jc w:val="center"/>
            </w:pPr>
            <w:r w:rsidRPr="00187CCE">
              <w:t>0 %</w:t>
            </w:r>
          </w:p>
        </w:tc>
        <w:tc>
          <w:tcPr>
            <w:tcW w:w="551" w:type="pct"/>
            <w:noWrap/>
            <w:hideMark/>
          </w:tcPr>
          <w:p w14:paraId="20BF147B" w14:textId="77777777" w:rsidR="008953C2" w:rsidRPr="00187CCE" w:rsidRDefault="008953C2" w:rsidP="00170A80">
            <w:pPr>
              <w:spacing w:before="60" w:after="60" w:line="240" w:lineRule="auto"/>
              <w:jc w:val="center"/>
            </w:pPr>
          </w:p>
        </w:tc>
        <w:tc>
          <w:tcPr>
            <w:tcW w:w="579" w:type="pct"/>
            <w:noWrap/>
            <w:hideMark/>
          </w:tcPr>
          <w:p w14:paraId="5D8169D4" w14:textId="77777777" w:rsidR="008953C2" w:rsidRPr="00187CCE" w:rsidRDefault="008953C2" w:rsidP="00170A80">
            <w:pPr>
              <w:spacing w:before="60" w:after="60" w:line="240" w:lineRule="auto"/>
            </w:pPr>
            <w:r w:rsidRPr="00187CCE">
              <w:t>See Note 2</w:t>
            </w:r>
          </w:p>
        </w:tc>
      </w:tr>
      <w:tr w:rsidR="008953C2" w:rsidRPr="00187CCE" w14:paraId="7B06C74B" w14:textId="77777777" w:rsidTr="00170A80">
        <w:tc>
          <w:tcPr>
            <w:tcW w:w="709" w:type="pct"/>
            <w:hideMark/>
          </w:tcPr>
          <w:p w14:paraId="69EB4CB5" w14:textId="77777777" w:rsidR="008953C2" w:rsidRPr="00187CCE" w:rsidRDefault="008953C2" w:rsidP="00170A80">
            <w:pPr>
              <w:spacing w:before="60" w:after="60" w:line="240" w:lineRule="auto"/>
            </w:pPr>
            <w:r w:rsidRPr="00187CCE">
              <w:t>0304.8844</w:t>
            </w:r>
          </w:p>
        </w:tc>
        <w:tc>
          <w:tcPr>
            <w:tcW w:w="2030" w:type="pct"/>
            <w:hideMark/>
          </w:tcPr>
          <w:p w14:paraId="02EA9C57" w14:textId="77777777" w:rsidR="008953C2" w:rsidRPr="00187CCE" w:rsidRDefault="008953C2" w:rsidP="00170A80">
            <w:pPr>
              <w:spacing w:before="60" w:after="60" w:line="240" w:lineRule="auto"/>
            </w:pPr>
            <w:r w:rsidRPr="00187CCE">
              <w:t>---- Porbeagle sharks (</w:t>
            </w:r>
            <w:r w:rsidRPr="00187CCE">
              <w:rPr>
                <w:i/>
                <w:iCs/>
              </w:rPr>
              <w:t>Lamna nasus</w:t>
            </w:r>
            <w:r w:rsidRPr="00187CCE">
              <w:t>)</w:t>
            </w:r>
          </w:p>
        </w:tc>
        <w:tc>
          <w:tcPr>
            <w:tcW w:w="1131" w:type="pct"/>
            <w:hideMark/>
          </w:tcPr>
          <w:p w14:paraId="7D7C6E3F" w14:textId="77777777" w:rsidR="008953C2" w:rsidRPr="00187CCE" w:rsidRDefault="008953C2" w:rsidP="00170A80">
            <w:pPr>
              <w:spacing w:before="60" w:after="60" w:line="240" w:lineRule="auto"/>
              <w:jc w:val="center"/>
            </w:pPr>
            <w:r w:rsidRPr="00187CCE">
              <w:t>0 %</w:t>
            </w:r>
          </w:p>
        </w:tc>
        <w:tc>
          <w:tcPr>
            <w:tcW w:w="551" w:type="pct"/>
            <w:noWrap/>
            <w:hideMark/>
          </w:tcPr>
          <w:p w14:paraId="299E7362" w14:textId="77777777" w:rsidR="008953C2" w:rsidRPr="00187CCE" w:rsidRDefault="008953C2" w:rsidP="00170A80">
            <w:pPr>
              <w:spacing w:before="60" w:after="60" w:line="240" w:lineRule="auto"/>
              <w:jc w:val="center"/>
            </w:pPr>
          </w:p>
        </w:tc>
        <w:tc>
          <w:tcPr>
            <w:tcW w:w="579" w:type="pct"/>
            <w:noWrap/>
            <w:hideMark/>
          </w:tcPr>
          <w:p w14:paraId="3EBD30D2" w14:textId="77777777" w:rsidR="008953C2" w:rsidRPr="00187CCE" w:rsidRDefault="008953C2" w:rsidP="00170A80">
            <w:pPr>
              <w:spacing w:before="60" w:after="60" w:line="240" w:lineRule="auto"/>
            </w:pPr>
            <w:r w:rsidRPr="00187CCE">
              <w:t>See Note 2</w:t>
            </w:r>
          </w:p>
        </w:tc>
      </w:tr>
      <w:tr w:rsidR="008953C2" w:rsidRPr="00187CCE" w14:paraId="07974F72" w14:textId="77777777" w:rsidTr="00170A80">
        <w:tc>
          <w:tcPr>
            <w:tcW w:w="709" w:type="pct"/>
            <w:hideMark/>
          </w:tcPr>
          <w:p w14:paraId="4E1894BC" w14:textId="77777777" w:rsidR="008953C2" w:rsidRPr="00187CCE" w:rsidRDefault="008953C2" w:rsidP="00170A80">
            <w:pPr>
              <w:spacing w:before="60" w:after="60" w:line="240" w:lineRule="auto"/>
            </w:pPr>
            <w:r w:rsidRPr="00187CCE">
              <w:t>0304.8849</w:t>
            </w:r>
          </w:p>
        </w:tc>
        <w:tc>
          <w:tcPr>
            <w:tcW w:w="2030" w:type="pct"/>
            <w:hideMark/>
          </w:tcPr>
          <w:p w14:paraId="200EE051" w14:textId="77777777" w:rsidR="008953C2" w:rsidRPr="00187CCE" w:rsidRDefault="008953C2" w:rsidP="00170A80">
            <w:pPr>
              <w:spacing w:before="60" w:after="60" w:line="240" w:lineRule="auto"/>
            </w:pPr>
            <w:r w:rsidRPr="00187CCE">
              <w:t>---- Others</w:t>
            </w:r>
          </w:p>
        </w:tc>
        <w:tc>
          <w:tcPr>
            <w:tcW w:w="1131" w:type="pct"/>
            <w:hideMark/>
          </w:tcPr>
          <w:p w14:paraId="75C04C1A" w14:textId="77777777" w:rsidR="008953C2" w:rsidRPr="00187CCE" w:rsidRDefault="008953C2" w:rsidP="00170A80">
            <w:pPr>
              <w:spacing w:before="60" w:after="60" w:line="240" w:lineRule="auto"/>
              <w:jc w:val="center"/>
            </w:pPr>
            <w:r w:rsidRPr="00187CCE">
              <w:t>0 %</w:t>
            </w:r>
          </w:p>
        </w:tc>
        <w:tc>
          <w:tcPr>
            <w:tcW w:w="551" w:type="pct"/>
            <w:noWrap/>
            <w:hideMark/>
          </w:tcPr>
          <w:p w14:paraId="6D3488FD" w14:textId="77777777" w:rsidR="008953C2" w:rsidRPr="00187CCE" w:rsidRDefault="008953C2" w:rsidP="00170A80">
            <w:pPr>
              <w:spacing w:before="60" w:after="60" w:line="240" w:lineRule="auto"/>
              <w:jc w:val="center"/>
            </w:pPr>
          </w:p>
        </w:tc>
        <w:tc>
          <w:tcPr>
            <w:tcW w:w="579" w:type="pct"/>
            <w:noWrap/>
            <w:hideMark/>
          </w:tcPr>
          <w:p w14:paraId="13784261" w14:textId="77777777" w:rsidR="008953C2" w:rsidRPr="00187CCE" w:rsidRDefault="008953C2" w:rsidP="00170A80">
            <w:pPr>
              <w:spacing w:before="60" w:after="60" w:line="240" w:lineRule="auto"/>
            </w:pPr>
            <w:r w:rsidRPr="00187CCE">
              <w:t>See Note 2</w:t>
            </w:r>
          </w:p>
        </w:tc>
      </w:tr>
      <w:tr w:rsidR="008953C2" w:rsidRPr="00187CCE" w14:paraId="0C6B96DF" w14:textId="77777777" w:rsidTr="00170A80">
        <w:tc>
          <w:tcPr>
            <w:tcW w:w="709" w:type="pct"/>
            <w:hideMark/>
          </w:tcPr>
          <w:p w14:paraId="52CF7179" w14:textId="77777777" w:rsidR="008953C2" w:rsidRPr="00187CCE" w:rsidRDefault="008953C2" w:rsidP="00170A80">
            <w:pPr>
              <w:spacing w:before="60" w:after="60" w:line="240" w:lineRule="auto"/>
            </w:pPr>
            <w:r w:rsidRPr="00187CCE">
              <w:t>0304.8851</w:t>
            </w:r>
          </w:p>
        </w:tc>
        <w:tc>
          <w:tcPr>
            <w:tcW w:w="2030" w:type="pct"/>
            <w:hideMark/>
          </w:tcPr>
          <w:p w14:paraId="7B411D79" w14:textId="77777777" w:rsidR="008953C2" w:rsidRPr="00187CCE" w:rsidRDefault="008953C2" w:rsidP="00170A80">
            <w:pPr>
              <w:spacing w:before="60" w:after="60" w:line="240" w:lineRule="auto"/>
            </w:pPr>
            <w:r w:rsidRPr="00187CCE">
              <w:t>--- Skate (</w:t>
            </w:r>
            <w:r w:rsidRPr="00187CCE">
              <w:rPr>
                <w:i/>
                <w:iCs/>
              </w:rPr>
              <w:t>Zearaja chilensis</w:t>
            </w:r>
            <w:r w:rsidRPr="00187CCE">
              <w:t xml:space="preserve"> (ex </w:t>
            </w:r>
            <w:r w:rsidRPr="00187CCE">
              <w:rPr>
                <w:i/>
                <w:iCs/>
              </w:rPr>
              <w:t>Dipturus chilensis</w:t>
            </w:r>
            <w:r w:rsidRPr="00187CCE">
              <w:t>))</w:t>
            </w:r>
          </w:p>
        </w:tc>
        <w:tc>
          <w:tcPr>
            <w:tcW w:w="1131" w:type="pct"/>
            <w:hideMark/>
          </w:tcPr>
          <w:p w14:paraId="0C14A817" w14:textId="77777777" w:rsidR="008953C2" w:rsidRPr="00187CCE" w:rsidRDefault="008953C2" w:rsidP="00170A80">
            <w:pPr>
              <w:spacing w:before="60" w:after="60" w:line="240" w:lineRule="auto"/>
              <w:jc w:val="center"/>
            </w:pPr>
            <w:r w:rsidRPr="00187CCE">
              <w:t>0 %</w:t>
            </w:r>
          </w:p>
        </w:tc>
        <w:tc>
          <w:tcPr>
            <w:tcW w:w="551" w:type="pct"/>
            <w:noWrap/>
            <w:hideMark/>
          </w:tcPr>
          <w:p w14:paraId="0F813B06" w14:textId="77777777" w:rsidR="008953C2" w:rsidRPr="00187CCE" w:rsidRDefault="008953C2" w:rsidP="00170A80">
            <w:pPr>
              <w:spacing w:before="60" w:after="60" w:line="240" w:lineRule="auto"/>
              <w:jc w:val="center"/>
            </w:pPr>
          </w:p>
        </w:tc>
        <w:tc>
          <w:tcPr>
            <w:tcW w:w="579" w:type="pct"/>
            <w:noWrap/>
            <w:hideMark/>
          </w:tcPr>
          <w:p w14:paraId="6BC1FF49" w14:textId="77777777" w:rsidR="008953C2" w:rsidRPr="00187CCE" w:rsidRDefault="008953C2" w:rsidP="00170A80">
            <w:pPr>
              <w:spacing w:before="60" w:after="60" w:line="240" w:lineRule="auto"/>
            </w:pPr>
            <w:r w:rsidRPr="00187CCE">
              <w:t>See Note 2</w:t>
            </w:r>
          </w:p>
        </w:tc>
      </w:tr>
      <w:tr w:rsidR="008953C2" w:rsidRPr="00187CCE" w14:paraId="5D8BF898" w14:textId="77777777" w:rsidTr="00170A80">
        <w:tc>
          <w:tcPr>
            <w:tcW w:w="709" w:type="pct"/>
            <w:hideMark/>
          </w:tcPr>
          <w:p w14:paraId="1687AC86" w14:textId="77777777" w:rsidR="008953C2" w:rsidRPr="00187CCE" w:rsidRDefault="008953C2" w:rsidP="00170A80">
            <w:pPr>
              <w:spacing w:before="60" w:after="60" w:line="240" w:lineRule="auto"/>
            </w:pPr>
            <w:r w:rsidRPr="00187CCE">
              <w:t>0304.8859</w:t>
            </w:r>
          </w:p>
        </w:tc>
        <w:tc>
          <w:tcPr>
            <w:tcW w:w="2030" w:type="pct"/>
            <w:hideMark/>
          </w:tcPr>
          <w:p w14:paraId="6DF25D67" w14:textId="77777777" w:rsidR="008953C2" w:rsidRPr="00187CCE" w:rsidRDefault="008953C2" w:rsidP="00170A80">
            <w:pPr>
              <w:spacing w:before="60" w:after="60" w:line="240" w:lineRule="auto"/>
            </w:pPr>
            <w:r w:rsidRPr="00187CCE">
              <w:t>---- Others</w:t>
            </w:r>
          </w:p>
        </w:tc>
        <w:tc>
          <w:tcPr>
            <w:tcW w:w="1131" w:type="pct"/>
            <w:hideMark/>
          </w:tcPr>
          <w:p w14:paraId="05F638A0" w14:textId="77777777" w:rsidR="008953C2" w:rsidRPr="00187CCE" w:rsidRDefault="008953C2" w:rsidP="00170A80">
            <w:pPr>
              <w:spacing w:before="60" w:after="60" w:line="240" w:lineRule="auto"/>
              <w:jc w:val="center"/>
            </w:pPr>
            <w:r w:rsidRPr="00187CCE">
              <w:t>0 %</w:t>
            </w:r>
          </w:p>
        </w:tc>
        <w:tc>
          <w:tcPr>
            <w:tcW w:w="551" w:type="pct"/>
            <w:noWrap/>
            <w:hideMark/>
          </w:tcPr>
          <w:p w14:paraId="51E6FD82" w14:textId="77777777" w:rsidR="008953C2" w:rsidRPr="00187CCE" w:rsidRDefault="008953C2" w:rsidP="00170A80">
            <w:pPr>
              <w:spacing w:before="60" w:after="60" w:line="240" w:lineRule="auto"/>
              <w:jc w:val="center"/>
            </w:pPr>
          </w:p>
        </w:tc>
        <w:tc>
          <w:tcPr>
            <w:tcW w:w="579" w:type="pct"/>
            <w:noWrap/>
            <w:hideMark/>
          </w:tcPr>
          <w:p w14:paraId="25984496" w14:textId="77777777" w:rsidR="008953C2" w:rsidRPr="00187CCE" w:rsidRDefault="008953C2" w:rsidP="00170A80">
            <w:pPr>
              <w:spacing w:before="60" w:after="60" w:line="240" w:lineRule="auto"/>
            </w:pPr>
            <w:r w:rsidRPr="00187CCE">
              <w:t>See Note 2</w:t>
            </w:r>
          </w:p>
        </w:tc>
      </w:tr>
      <w:tr w:rsidR="008953C2" w:rsidRPr="00187CCE" w14:paraId="2E68481D" w14:textId="77777777" w:rsidTr="00170A80">
        <w:tc>
          <w:tcPr>
            <w:tcW w:w="709" w:type="pct"/>
            <w:hideMark/>
          </w:tcPr>
          <w:p w14:paraId="5DCCD1B5" w14:textId="77777777" w:rsidR="008953C2" w:rsidRPr="00187CCE" w:rsidRDefault="008953C2" w:rsidP="00170A80">
            <w:pPr>
              <w:spacing w:before="60" w:after="60" w:line="240" w:lineRule="auto"/>
            </w:pPr>
            <w:r w:rsidRPr="00187CCE">
              <w:t>0304.8890</w:t>
            </w:r>
          </w:p>
        </w:tc>
        <w:tc>
          <w:tcPr>
            <w:tcW w:w="2030" w:type="pct"/>
            <w:hideMark/>
          </w:tcPr>
          <w:p w14:paraId="1595FB93" w14:textId="77777777" w:rsidR="008953C2" w:rsidRPr="00187CCE" w:rsidRDefault="008953C2" w:rsidP="00170A80">
            <w:pPr>
              <w:spacing w:before="60" w:after="60" w:line="240" w:lineRule="auto"/>
            </w:pPr>
            <w:r w:rsidRPr="00187CCE">
              <w:t>--- Others</w:t>
            </w:r>
          </w:p>
        </w:tc>
        <w:tc>
          <w:tcPr>
            <w:tcW w:w="1131" w:type="pct"/>
            <w:hideMark/>
          </w:tcPr>
          <w:p w14:paraId="35E102AE" w14:textId="77777777" w:rsidR="008953C2" w:rsidRPr="00187CCE" w:rsidRDefault="008953C2" w:rsidP="00170A80">
            <w:pPr>
              <w:spacing w:before="60" w:after="60" w:line="240" w:lineRule="auto"/>
              <w:jc w:val="center"/>
            </w:pPr>
            <w:r w:rsidRPr="00187CCE">
              <w:t>0 %</w:t>
            </w:r>
          </w:p>
        </w:tc>
        <w:tc>
          <w:tcPr>
            <w:tcW w:w="551" w:type="pct"/>
            <w:noWrap/>
            <w:hideMark/>
          </w:tcPr>
          <w:p w14:paraId="1430A39B" w14:textId="77777777" w:rsidR="008953C2" w:rsidRPr="00187CCE" w:rsidRDefault="008953C2" w:rsidP="00170A80">
            <w:pPr>
              <w:spacing w:before="60" w:after="60" w:line="240" w:lineRule="auto"/>
              <w:jc w:val="center"/>
            </w:pPr>
          </w:p>
        </w:tc>
        <w:tc>
          <w:tcPr>
            <w:tcW w:w="579" w:type="pct"/>
            <w:noWrap/>
            <w:hideMark/>
          </w:tcPr>
          <w:p w14:paraId="29013558" w14:textId="77777777" w:rsidR="008953C2" w:rsidRPr="00187CCE" w:rsidRDefault="008953C2" w:rsidP="00170A80">
            <w:pPr>
              <w:spacing w:before="60" w:after="60" w:line="240" w:lineRule="auto"/>
            </w:pPr>
            <w:r w:rsidRPr="00187CCE">
              <w:t>See Note 2</w:t>
            </w:r>
          </w:p>
        </w:tc>
      </w:tr>
      <w:tr w:rsidR="008953C2" w:rsidRPr="00187CCE" w14:paraId="76B6D11A" w14:textId="77777777" w:rsidTr="00170A80">
        <w:tc>
          <w:tcPr>
            <w:tcW w:w="709" w:type="pct"/>
            <w:hideMark/>
          </w:tcPr>
          <w:p w14:paraId="71A33D86" w14:textId="77777777" w:rsidR="008953C2" w:rsidRPr="00187CCE" w:rsidRDefault="008953C2" w:rsidP="00170A80">
            <w:pPr>
              <w:spacing w:before="60" w:after="60" w:line="240" w:lineRule="auto"/>
            </w:pPr>
            <w:r w:rsidRPr="00187CCE">
              <w:t>0304.8920</w:t>
            </w:r>
          </w:p>
        </w:tc>
        <w:tc>
          <w:tcPr>
            <w:tcW w:w="2030" w:type="pct"/>
            <w:hideMark/>
          </w:tcPr>
          <w:p w14:paraId="1E7C3857" w14:textId="77777777" w:rsidR="008953C2" w:rsidRPr="00187CCE" w:rsidRDefault="008953C2" w:rsidP="00170A80">
            <w:pPr>
              <w:spacing w:before="60" w:after="60" w:line="240" w:lineRule="auto"/>
            </w:pPr>
            <w:r w:rsidRPr="00187CCE">
              <w:t>--- Cod from Juan Fernandez (</w:t>
            </w:r>
            <w:r w:rsidRPr="00187CCE">
              <w:rPr>
                <w:i/>
                <w:iCs/>
              </w:rPr>
              <w:t>Polyprion oxygeneios</w:t>
            </w:r>
            <w:r w:rsidRPr="00187CCE">
              <w:t>)</w:t>
            </w:r>
          </w:p>
        </w:tc>
        <w:tc>
          <w:tcPr>
            <w:tcW w:w="1131" w:type="pct"/>
            <w:hideMark/>
          </w:tcPr>
          <w:p w14:paraId="1E8A226C" w14:textId="77777777" w:rsidR="008953C2" w:rsidRPr="00187CCE" w:rsidRDefault="008953C2" w:rsidP="00170A80">
            <w:pPr>
              <w:spacing w:before="60" w:after="60" w:line="240" w:lineRule="auto"/>
              <w:jc w:val="center"/>
            </w:pPr>
            <w:r w:rsidRPr="00187CCE">
              <w:t>0 %</w:t>
            </w:r>
          </w:p>
        </w:tc>
        <w:tc>
          <w:tcPr>
            <w:tcW w:w="551" w:type="pct"/>
            <w:noWrap/>
            <w:hideMark/>
          </w:tcPr>
          <w:p w14:paraId="34574148" w14:textId="77777777" w:rsidR="008953C2" w:rsidRPr="00187CCE" w:rsidRDefault="008953C2" w:rsidP="00170A80">
            <w:pPr>
              <w:spacing w:before="60" w:after="60" w:line="240" w:lineRule="auto"/>
              <w:jc w:val="center"/>
            </w:pPr>
          </w:p>
        </w:tc>
        <w:tc>
          <w:tcPr>
            <w:tcW w:w="579" w:type="pct"/>
            <w:noWrap/>
            <w:hideMark/>
          </w:tcPr>
          <w:p w14:paraId="12703BE7" w14:textId="77777777" w:rsidR="008953C2" w:rsidRPr="00187CCE" w:rsidRDefault="008953C2" w:rsidP="00170A80">
            <w:pPr>
              <w:spacing w:before="60" w:after="60" w:line="240" w:lineRule="auto"/>
            </w:pPr>
            <w:r w:rsidRPr="00187CCE">
              <w:t>See Note 2</w:t>
            </w:r>
          </w:p>
        </w:tc>
      </w:tr>
      <w:tr w:rsidR="008953C2" w:rsidRPr="00187CCE" w14:paraId="6E2B1C12" w14:textId="77777777" w:rsidTr="00170A80">
        <w:tc>
          <w:tcPr>
            <w:tcW w:w="709" w:type="pct"/>
            <w:hideMark/>
          </w:tcPr>
          <w:p w14:paraId="5E80B786" w14:textId="77777777" w:rsidR="008953C2" w:rsidRPr="00187CCE" w:rsidRDefault="008953C2" w:rsidP="00170A80">
            <w:pPr>
              <w:pageBreakBefore/>
              <w:spacing w:before="60" w:after="60" w:line="240" w:lineRule="auto"/>
            </w:pPr>
            <w:r w:rsidRPr="00187CCE">
              <w:lastRenderedPageBreak/>
              <w:t>0304.8930</w:t>
            </w:r>
          </w:p>
        </w:tc>
        <w:tc>
          <w:tcPr>
            <w:tcW w:w="2030" w:type="pct"/>
            <w:hideMark/>
          </w:tcPr>
          <w:p w14:paraId="0B0D6ADF" w14:textId="77777777" w:rsidR="008953C2" w:rsidRPr="00187CCE" w:rsidRDefault="008953C2" w:rsidP="00170A80">
            <w:pPr>
              <w:spacing w:before="60" w:after="60" w:line="240" w:lineRule="auto"/>
            </w:pPr>
            <w:r w:rsidRPr="00187CCE">
              <w:t>--- Kingclip (</w:t>
            </w:r>
            <w:r w:rsidRPr="00187CCE">
              <w:rPr>
                <w:i/>
                <w:iCs/>
              </w:rPr>
              <w:t>Genypterus chilensis</w:t>
            </w:r>
            <w:r w:rsidRPr="00187CCE">
              <w:t>) (</w:t>
            </w:r>
            <w:r w:rsidRPr="00187CCE">
              <w:rPr>
                <w:i/>
                <w:iCs/>
              </w:rPr>
              <w:t>Genypterus blacodes</w:t>
            </w:r>
            <w:r w:rsidRPr="00187CCE">
              <w:t>) (</w:t>
            </w:r>
            <w:r w:rsidRPr="00187CCE">
              <w:rPr>
                <w:i/>
                <w:iCs/>
              </w:rPr>
              <w:t>Genypterus maculatus</w:t>
            </w:r>
            <w:r w:rsidRPr="00187CCE">
              <w:t>)</w:t>
            </w:r>
          </w:p>
        </w:tc>
        <w:tc>
          <w:tcPr>
            <w:tcW w:w="1131" w:type="pct"/>
            <w:hideMark/>
          </w:tcPr>
          <w:p w14:paraId="1CC9A2AA" w14:textId="77777777" w:rsidR="008953C2" w:rsidRPr="00187CCE" w:rsidRDefault="008953C2" w:rsidP="00170A80">
            <w:pPr>
              <w:spacing w:before="60" w:after="60" w:line="240" w:lineRule="auto"/>
              <w:jc w:val="center"/>
            </w:pPr>
            <w:r w:rsidRPr="00187CCE">
              <w:t>0 %</w:t>
            </w:r>
          </w:p>
        </w:tc>
        <w:tc>
          <w:tcPr>
            <w:tcW w:w="551" w:type="pct"/>
            <w:noWrap/>
            <w:hideMark/>
          </w:tcPr>
          <w:p w14:paraId="7E720954" w14:textId="77777777" w:rsidR="008953C2" w:rsidRPr="00187CCE" w:rsidRDefault="008953C2" w:rsidP="00170A80">
            <w:pPr>
              <w:spacing w:before="60" w:after="60" w:line="240" w:lineRule="auto"/>
              <w:jc w:val="center"/>
            </w:pPr>
          </w:p>
        </w:tc>
        <w:tc>
          <w:tcPr>
            <w:tcW w:w="579" w:type="pct"/>
            <w:noWrap/>
            <w:hideMark/>
          </w:tcPr>
          <w:p w14:paraId="77DCD6D8" w14:textId="77777777" w:rsidR="008953C2" w:rsidRPr="00187CCE" w:rsidRDefault="008953C2" w:rsidP="00170A80">
            <w:pPr>
              <w:spacing w:before="60" w:after="60" w:line="240" w:lineRule="auto"/>
            </w:pPr>
            <w:r w:rsidRPr="00187CCE">
              <w:t>See Note 2</w:t>
            </w:r>
          </w:p>
        </w:tc>
      </w:tr>
      <w:tr w:rsidR="008953C2" w:rsidRPr="00187CCE" w14:paraId="3D9E81DD" w14:textId="77777777" w:rsidTr="00170A80">
        <w:tc>
          <w:tcPr>
            <w:tcW w:w="709" w:type="pct"/>
            <w:hideMark/>
          </w:tcPr>
          <w:p w14:paraId="06E0C545" w14:textId="77777777" w:rsidR="008953C2" w:rsidRPr="00187CCE" w:rsidRDefault="008953C2" w:rsidP="00170A80">
            <w:pPr>
              <w:spacing w:before="60" w:after="60" w:line="240" w:lineRule="auto"/>
            </w:pPr>
            <w:r w:rsidRPr="00187CCE">
              <w:t>0304.8940</w:t>
            </w:r>
          </w:p>
        </w:tc>
        <w:tc>
          <w:tcPr>
            <w:tcW w:w="2030" w:type="pct"/>
            <w:hideMark/>
          </w:tcPr>
          <w:p w14:paraId="77FC9CBD" w14:textId="77777777" w:rsidR="008953C2" w:rsidRPr="00187CCE" w:rsidRDefault="008953C2" w:rsidP="00170A80">
            <w:pPr>
              <w:spacing w:before="60" w:after="60" w:line="240" w:lineRule="auto"/>
            </w:pPr>
            <w:r w:rsidRPr="00187CCE">
              <w:t>--- Slender alfonsino (</w:t>
            </w:r>
            <w:r w:rsidRPr="00187CCE">
              <w:rPr>
                <w:i/>
                <w:iCs/>
              </w:rPr>
              <w:t>Beryx splendens</w:t>
            </w:r>
            <w:r w:rsidRPr="00187CCE">
              <w:t>)</w:t>
            </w:r>
          </w:p>
        </w:tc>
        <w:tc>
          <w:tcPr>
            <w:tcW w:w="1131" w:type="pct"/>
            <w:hideMark/>
          </w:tcPr>
          <w:p w14:paraId="3115F31A" w14:textId="77777777" w:rsidR="008953C2" w:rsidRPr="00187CCE" w:rsidRDefault="008953C2" w:rsidP="00170A80">
            <w:pPr>
              <w:spacing w:before="60" w:after="60" w:line="240" w:lineRule="auto"/>
              <w:jc w:val="center"/>
            </w:pPr>
            <w:r w:rsidRPr="00187CCE">
              <w:t>0 %</w:t>
            </w:r>
          </w:p>
        </w:tc>
        <w:tc>
          <w:tcPr>
            <w:tcW w:w="551" w:type="pct"/>
            <w:noWrap/>
            <w:hideMark/>
          </w:tcPr>
          <w:p w14:paraId="321BEA6A" w14:textId="77777777" w:rsidR="008953C2" w:rsidRPr="00187CCE" w:rsidRDefault="008953C2" w:rsidP="00170A80">
            <w:pPr>
              <w:spacing w:before="60" w:after="60" w:line="240" w:lineRule="auto"/>
              <w:jc w:val="center"/>
            </w:pPr>
          </w:p>
        </w:tc>
        <w:tc>
          <w:tcPr>
            <w:tcW w:w="579" w:type="pct"/>
            <w:noWrap/>
            <w:hideMark/>
          </w:tcPr>
          <w:p w14:paraId="73FCA04C" w14:textId="77777777" w:rsidR="008953C2" w:rsidRPr="00187CCE" w:rsidRDefault="008953C2" w:rsidP="00170A80">
            <w:pPr>
              <w:spacing w:before="60" w:after="60" w:line="240" w:lineRule="auto"/>
            </w:pPr>
            <w:r w:rsidRPr="00187CCE">
              <w:t>See Note 2</w:t>
            </w:r>
          </w:p>
        </w:tc>
      </w:tr>
      <w:tr w:rsidR="008953C2" w:rsidRPr="00187CCE" w14:paraId="6D08107D" w14:textId="77777777" w:rsidTr="00170A80">
        <w:tc>
          <w:tcPr>
            <w:tcW w:w="709" w:type="pct"/>
            <w:hideMark/>
          </w:tcPr>
          <w:p w14:paraId="04E8D7AD" w14:textId="77777777" w:rsidR="008953C2" w:rsidRPr="00187CCE" w:rsidRDefault="008953C2" w:rsidP="00170A80">
            <w:pPr>
              <w:spacing w:before="60" w:after="60" w:line="240" w:lineRule="auto"/>
            </w:pPr>
            <w:r w:rsidRPr="00187CCE">
              <w:t>0304.8950</w:t>
            </w:r>
          </w:p>
        </w:tc>
        <w:tc>
          <w:tcPr>
            <w:tcW w:w="2030" w:type="pct"/>
            <w:hideMark/>
          </w:tcPr>
          <w:p w14:paraId="73A6B9E6" w14:textId="77777777" w:rsidR="008953C2" w:rsidRPr="00187CCE" w:rsidRDefault="008953C2" w:rsidP="00170A80">
            <w:pPr>
              <w:spacing w:before="60" w:after="60" w:line="240" w:lineRule="auto"/>
            </w:pPr>
            <w:r w:rsidRPr="00187CCE">
              <w:t>--- Cardinal fish (</w:t>
            </w:r>
            <w:r w:rsidRPr="00187CCE">
              <w:rPr>
                <w:i/>
                <w:iCs/>
              </w:rPr>
              <w:t>Epigonus crassicaudus</w:t>
            </w:r>
            <w:r w:rsidRPr="00187CCE">
              <w:t>)</w:t>
            </w:r>
          </w:p>
        </w:tc>
        <w:tc>
          <w:tcPr>
            <w:tcW w:w="1131" w:type="pct"/>
            <w:hideMark/>
          </w:tcPr>
          <w:p w14:paraId="5E369348" w14:textId="77777777" w:rsidR="008953C2" w:rsidRPr="00187CCE" w:rsidRDefault="008953C2" w:rsidP="00170A80">
            <w:pPr>
              <w:spacing w:before="60" w:after="60" w:line="240" w:lineRule="auto"/>
              <w:jc w:val="center"/>
            </w:pPr>
            <w:r w:rsidRPr="00187CCE">
              <w:t>0 %</w:t>
            </w:r>
          </w:p>
        </w:tc>
        <w:tc>
          <w:tcPr>
            <w:tcW w:w="551" w:type="pct"/>
            <w:noWrap/>
            <w:hideMark/>
          </w:tcPr>
          <w:p w14:paraId="6EBD0C31" w14:textId="77777777" w:rsidR="008953C2" w:rsidRPr="00187CCE" w:rsidRDefault="008953C2" w:rsidP="00170A80">
            <w:pPr>
              <w:spacing w:before="60" w:after="60" w:line="240" w:lineRule="auto"/>
              <w:jc w:val="center"/>
            </w:pPr>
          </w:p>
        </w:tc>
        <w:tc>
          <w:tcPr>
            <w:tcW w:w="579" w:type="pct"/>
            <w:noWrap/>
            <w:hideMark/>
          </w:tcPr>
          <w:p w14:paraId="6589A83D" w14:textId="77777777" w:rsidR="008953C2" w:rsidRPr="00187CCE" w:rsidRDefault="008953C2" w:rsidP="00170A80">
            <w:pPr>
              <w:spacing w:before="60" w:after="60" w:line="240" w:lineRule="auto"/>
            </w:pPr>
            <w:r w:rsidRPr="00187CCE">
              <w:t>See Note 2</w:t>
            </w:r>
          </w:p>
        </w:tc>
      </w:tr>
      <w:tr w:rsidR="008953C2" w:rsidRPr="00187CCE" w14:paraId="5119427A" w14:textId="77777777" w:rsidTr="00170A80">
        <w:tc>
          <w:tcPr>
            <w:tcW w:w="709" w:type="pct"/>
            <w:hideMark/>
          </w:tcPr>
          <w:p w14:paraId="696D6D90" w14:textId="77777777" w:rsidR="008953C2" w:rsidRPr="00187CCE" w:rsidRDefault="008953C2" w:rsidP="00170A80">
            <w:pPr>
              <w:spacing w:before="60" w:after="60" w:line="240" w:lineRule="auto"/>
            </w:pPr>
            <w:r w:rsidRPr="00187CCE">
              <w:t>0304.8960</w:t>
            </w:r>
          </w:p>
        </w:tc>
        <w:tc>
          <w:tcPr>
            <w:tcW w:w="2030" w:type="pct"/>
            <w:hideMark/>
          </w:tcPr>
          <w:p w14:paraId="26112BB8" w14:textId="77777777" w:rsidR="008953C2" w:rsidRPr="00187CCE" w:rsidRDefault="008953C2" w:rsidP="00170A80">
            <w:pPr>
              <w:spacing w:before="60" w:after="60" w:line="240" w:lineRule="auto"/>
            </w:pPr>
            <w:r w:rsidRPr="00187CCE">
              <w:t>--- Common dolphinfish (</w:t>
            </w:r>
            <w:r w:rsidRPr="00187CCE">
              <w:rPr>
                <w:i/>
                <w:iCs/>
              </w:rPr>
              <w:t>Coryphaena hippurus</w:t>
            </w:r>
            <w:r w:rsidRPr="00187CCE">
              <w:t>)</w:t>
            </w:r>
          </w:p>
        </w:tc>
        <w:tc>
          <w:tcPr>
            <w:tcW w:w="1131" w:type="pct"/>
            <w:hideMark/>
          </w:tcPr>
          <w:p w14:paraId="7BC6F5BA" w14:textId="77777777" w:rsidR="008953C2" w:rsidRPr="00187CCE" w:rsidRDefault="008953C2" w:rsidP="00170A80">
            <w:pPr>
              <w:spacing w:before="60" w:after="60" w:line="240" w:lineRule="auto"/>
              <w:jc w:val="center"/>
            </w:pPr>
            <w:r w:rsidRPr="00187CCE">
              <w:t>0 %</w:t>
            </w:r>
          </w:p>
        </w:tc>
        <w:tc>
          <w:tcPr>
            <w:tcW w:w="551" w:type="pct"/>
            <w:noWrap/>
            <w:hideMark/>
          </w:tcPr>
          <w:p w14:paraId="1ACDD024" w14:textId="77777777" w:rsidR="008953C2" w:rsidRPr="00187CCE" w:rsidRDefault="008953C2" w:rsidP="00170A80">
            <w:pPr>
              <w:spacing w:before="60" w:after="60" w:line="240" w:lineRule="auto"/>
              <w:jc w:val="center"/>
            </w:pPr>
          </w:p>
        </w:tc>
        <w:tc>
          <w:tcPr>
            <w:tcW w:w="579" w:type="pct"/>
            <w:noWrap/>
            <w:hideMark/>
          </w:tcPr>
          <w:p w14:paraId="64B6BA63" w14:textId="77777777" w:rsidR="008953C2" w:rsidRPr="00187CCE" w:rsidRDefault="008953C2" w:rsidP="00170A80">
            <w:pPr>
              <w:spacing w:before="60" w:after="60" w:line="240" w:lineRule="auto"/>
            </w:pPr>
            <w:r w:rsidRPr="00187CCE">
              <w:t>See Note 2</w:t>
            </w:r>
          </w:p>
        </w:tc>
      </w:tr>
      <w:tr w:rsidR="008953C2" w:rsidRPr="00187CCE" w14:paraId="488296C1" w14:textId="77777777" w:rsidTr="00170A80">
        <w:tc>
          <w:tcPr>
            <w:tcW w:w="709" w:type="pct"/>
            <w:hideMark/>
          </w:tcPr>
          <w:p w14:paraId="51182C58" w14:textId="77777777" w:rsidR="008953C2" w:rsidRPr="00187CCE" w:rsidRDefault="008953C2" w:rsidP="00170A80">
            <w:pPr>
              <w:spacing w:before="60" w:after="60" w:line="240" w:lineRule="auto"/>
            </w:pPr>
            <w:r w:rsidRPr="00187CCE">
              <w:t>0304.8971</w:t>
            </w:r>
          </w:p>
        </w:tc>
        <w:tc>
          <w:tcPr>
            <w:tcW w:w="2030" w:type="pct"/>
            <w:hideMark/>
          </w:tcPr>
          <w:p w14:paraId="276A06A2" w14:textId="77777777" w:rsidR="008953C2" w:rsidRPr="00187CCE" w:rsidRDefault="008953C2" w:rsidP="00170A80">
            <w:pPr>
              <w:spacing w:before="60" w:after="60" w:line="240" w:lineRule="auto"/>
            </w:pPr>
            <w:r w:rsidRPr="00187CCE">
              <w:t>---- Sardine (</w:t>
            </w:r>
            <w:r w:rsidRPr="00187CCE">
              <w:rPr>
                <w:i/>
                <w:iCs/>
              </w:rPr>
              <w:t>Sardinops sagax</w:t>
            </w:r>
            <w:r w:rsidRPr="00187CCE">
              <w:t>)</w:t>
            </w:r>
          </w:p>
        </w:tc>
        <w:tc>
          <w:tcPr>
            <w:tcW w:w="1131" w:type="pct"/>
            <w:hideMark/>
          </w:tcPr>
          <w:p w14:paraId="298D4673" w14:textId="77777777" w:rsidR="008953C2" w:rsidRPr="00187CCE" w:rsidRDefault="008953C2" w:rsidP="00170A80">
            <w:pPr>
              <w:spacing w:before="60" w:after="60" w:line="240" w:lineRule="auto"/>
              <w:jc w:val="center"/>
            </w:pPr>
            <w:r w:rsidRPr="00187CCE">
              <w:t>0 %</w:t>
            </w:r>
          </w:p>
        </w:tc>
        <w:tc>
          <w:tcPr>
            <w:tcW w:w="551" w:type="pct"/>
            <w:noWrap/>
            <w:hideMark/>
          </w:tcPr>
          <w:p w14:paraId="2BD47C33" w14:textId="77777777" w:rsidR="008953C2" w:rsidRPr="00187CCE" w:rsidRDefault="008953C2" w:rsidP="00170A80">
            <w:pPr>
              <w:spacing w:before="60" w:after="60" w:line="240" w:lineRule="auto"/>
              <w:jc w:val="center"/>
            </w:pPr>
          </w:p>
        </w:tc>
        <w:tc>
          <w:tcPr>
            <w:tcW w:w="579" w:type="pct"/>
            <w:noWrap/>
            <w:hideMark/>
          </w:tcPr>
          <w:p w14:paraId="11AD82E0" w14:textId="77777777" w:rsidR="008953C2" w:rsidRPr="00187CCE" w:rsidRDefault="008953C2" w:rsidP="00170A80">
            <w:pPr>
              <w:spacing w:before="60" w:after="60" w:line="240" w:lineRule="auto"/>
            </w:pPr>
            <w:r w:rsidRPr="00187CCE">
              <w:t>See Note 2</w:t>
            </w:r>
          </w:p>
        </w:tc>
      </w:tr>
      <w:tr w:rsidR="008953C2" w:rsidRPr="00187CCE" w14:paraId="340666B3" w14:textId="77777777" w:rsidTr="00170A80">
        <w:tc>
          <w:tcPr>
            <w:tcW w:w="709" w:type="pct"/>
            <w:hideMark/>
          </w:tcPr>
          <w:p w14:paraId="54DE399C" w14:textId="77777777" w:rsidR="008953C2" w:rsidRPr="00187CCE" w:rsidRDefault="008953C2" w:rsidP="00170A80">
            <w:pPr>
              <w:spacing w:before="60" w:after="60" w:line="240" w:lineRule="auto"/>
            </w:pPr>
            <w:r w:rsidRPr="00187CCE">
              <w:t>0304.8972</w:t>
            </w:r>
          </w:p>
        </w:tc>
        <w:tc>
          <w:tcPr>
            <w:tcW w:w="2030" w:type="pct"/>
            <w:hideMark/>
          </w:tcPr>
          <w:p w14:paraId="6C550B28" w14:textId="77777777" w:rsidR="008953C2" w:rsidRPr="00187CCE" w:rsidRDefault="008953C2" w:rsidP="00170A80">
            <w:pPr>
              <w:spacing w:before="60" w:after="60" w:line="240" w:lineRule="auto"/>
            </w:pPr>
            <w:r w:rsidRPr="00187CCE">
              <w:t>---- Chilean Herring (</w:t>
            </w:r>
            <w:r w:rsidRPr="00187CCE">
              <w:rPr>
                <w:i/>
                <w:iCs/>
              </w:rPr>
              <w:t>Clupea bentincki</w:t>
            </w:r>
            <w:r w:rsidRPr="00187CCE">
              <w:t>)</w:t>
            </w:r>
          </w:p>
        </w:tc>
        <w:tc>
          <w:tcPr>
            <w:tcW w:w="1131" w:type="pct"/>
            <w:hideMark/>
          </w:tcPr>
          <w:p w14:paraId="1599F68B" w14:textId="77777777" w:rsidR="008953C2" w:rsidRPr="00187CCE" w:rsidRDefault="008953C2" w:rsidP="00170A80">
            <w:pPr>
              <w:spacing w:before="60" w:after="60" w:line="240" w:lineRule="auto"/>
              <w:jc w:val="center"/>
            </w:pPr>
            <w:r w:rsidRPr="00187CCE">
              <w:t>0 %</w:t>
            </w:r>
          </w:p>
        </w:tc>
        <w:tc>
          <w:tcPr>
            <w:tcW w:w="551" w:type="pct"/>
            <w:noWrap/>
            <w:hideMark/>
          </w:tcPr>
          <w:p w14:paraId="4E93F375" w14:textId="77777777" w:rsidR="008953C2" w:rsidRPr="00187CCE" w:rsidRDefault="008953C2" w:rsidP="00170A80">
            <w:pPr>
              <w:spacing w:before="60" w:after="60" w:line="240" w:lineRule="auto"/>
              <w:jc w:val="center"/>
            </w:pPr>
          </w:p>
        </w:tc>
        <w:tc>
          <w:tcPr>
            <w:tcW w:w="579" w:type="pct"/>
            <w:noWrap/>
            <w:hideMark/>
          </w:tcPr>
          <w:p w14:paraId="1CEFBBDA" w14:textId="77777777" w:rsidR="008953C2" w:rsidRPr="00187CCE" w:rsidRDefault="008953C2" w:rsidP="00170A80">
            <w:pPr>
              <w:spacing w:before="60" w:after="60" w:line="240" w:lineRule="auto"/>
            </w:pPr>
            <w:r w:rsidRPr="00187CCE">
              <w:t>See Note 2</w:t>
            </w:r>
          </w:p>
        </w:tc>
      </w:tr>
      <w:tr w:rsidR="008953C2" w:rsidRPr="00187CCE" w14:paraId="624761E8" w14:textId="77777777" w:rsidTr="00170A80">
        <w:tc>
          <w:tcPr>
            <w:tcW w:w="709" w:type="pct"/>
            <w:hideMark/>
          </w:tcPr>
          <w:p w14:paraId="749EA5F5" w14:textId="77777777" w:rsidR="008953C2" w:rsidRPr="00187CCE" w:rsidRDefault="008953C2" w:rsidP="00170A80">
            <w:pPr>
              <w:spacing w:before="60" w:after="60" w:line="240" w:lineRule="auto"/>
            </w:pPr>
            <w:r w:rsidRPr="00187CCE">
              <w:t>0304.8973</w:t>
            </w:r>
          </w:p>
        </w:tc>
        <w:tc>
          <w:tcPr>
            <w:tcW w:w="2030" w:type="pct"/>
            <w:hideMark/>
          </w:tcPr>
          <w:p w14:paraId="0551AC68" w14:textId="77777777" w:rsidR="008953C2" w:rsidRPr="00187CCE" w:rsidRDefault="008953C2" w:rsidP="00170A80">
            <w:pPr>
              <w:spacing w:before="60" w:after="60" w:line="240" w:lineRule="auto"/>
            </w:pPr>
            <w:r w:rsidRPr="00187CCE">
              <w:t>---- Southern jack mackerel (</w:t>
            </w:r>
            <w:r w:rsidRPr="00187CCE">
              <w:rPr>
                <w:i/>
                <w:iCs/>
              </w:rPr>
              <w:t>Trachurus murphyi</w:t>
            </w:r>
            <w:r w:rsidRPr="00187CCE">
              <w:t>)</w:t>
            </w:r>
          </w:p>
        </w:tc>
        <w:tc>
          <w:tcPr>
            <w:tcW w:w="1131" w:type="pct"/>
            <w:hideMark/>
          </w:tcPr>
          <w:p w14:paraId="294FC3C3" w14:textId="77777777" w:rsidR="008953C2" w:rsidRPr="00187CCE" w:rsidRDefault="008953C2" w:rsidP="00170A80">
            <w:pPr>
              <w:spacing w:before="60" w:after="60" w:line="240" w:lineRule="auto"/>
              <w:jc w:val="center"/>
            </w:pPr>
            <w:r w:rsidRPr="00187CCE">
              <w:t>0 %</w:t>
            </w:r>
          </w:p>
        </w:tc>
        <w:tc>
          <w:tcPr>
            <w:tcW w:w="551" w:type="pct"/>
            <w:noWrap/>
            <w:hideMark/>
          </w:tcPr>
          <w:p w14:paraId="7415C93B" w14:textId="77777777" w:rsidR="008953C2" w:rsidRPr="00187CCE" w:rsidRDefault="008953C2" w:rsidP="00170A80">
            <w:pPr>
              <w:spacing w:before="60" w:after="60" w:line="240" w:lineRule="auto"/>
              <w:jc w:val="center"/>
            </w:pPr>
          </w:p>
        </w:tc>
        <w:tc>
          <w:tcPr>
            <w:tcW w:w="579" w:type="pct"/>
            <w:noWrap/>
            <w:hideMark/>
          </w:tcPr>
          <w:p w14:paraId="02D5E1E3" w14:textId="77777777" w:rsidR="008953C2" w:rsidRPr="00187CCE" w:rsidRDefault="008953C2" w:rsidP="00170A80">
            <w:pPr>
              <w:spacing w:before="60" w:after="60" w:line="240" w:lineRule="auto"/>
            </w:pPr>
            <w:r w:rsidRPr="00187CCE">
              <w:t>See Note 2</w:t>
            </w:r>
          </w:p>
        </w:tc>
      </w:tr>
      <w:tr w:rsidR="008953C2" w:rsidRPr="00187CCE" w14:paraId="7551EE71" w14:textId="77777777" w:rsidTr="00170A80">
        <w:tc>
          <w:tcPr>
            <w:tcW w:w="709" w:type="pct"/>
            <w:hideMark/>
          </w:tcPr>
          <w:p w14:paraId="6783F412" w14:textId="77777777" w:rsidR="008953C2" w:rsidRPr="00187CCE" w:rsidRDefault="008953C2" w:rsidP="00170A80">
            <w:pPr>
              <w:spacing w:before="60" w:after="60" w:line="240" w:lineRule="auto"/>
            </w:pPr>
            <w:r w:rsidRPr="00187CCE">
              <w:t>0304.8974</w:t>
            </w:r>
          </w:p>
        </w:tc>
        <w:tc>
          <w:tcPr>
            <w:tcW w:w="2030" w:type="pct"/>
            <w:hideMark/>
          </w:tcPr>
          <w:p w14:paraId="4C3751DF" w14:textId="77777777" w:rsidR="008953C2" w:rsidRPr="00187CCE" w:rsidRDefault="008953C2" w:rsidP="00170A80">
            <w:pPr>
              <w:spacing w:before="60" w:after="60" w:line="240" w:lineRule="auto"/>
            </w:pPr>
            <w:r w:rsidRPr="00187CCE">
              <w:t>---- Mackerel (</w:t>
            </w:r>
            <w:r w:rsidRPr="00187CCE">
              <w:rPr>
                <w:i/>
                <w:iCs/>
              </w:rPr>
              <w:t>Scomber japonicus peruanus</w:t>
            </w:r>
            <w:r w:rsidRPr="00187CCE">
              <w:t>)</w:t>
            </w:r>
          </w:p>
        </w:tc>
        <w:tc>
          <w:tcPr>
            <w:tcW w:w="1131" w:type="pct"/>
            <w:hideMark/>
          </w:tcPr>
          <w:p w14:paraId="014CB11B" w14:textId="77777777" w:rsidR="008953C2" w:rsidRPr="00187CCE" w:rsidRDefault="008953C2" w:rsidP="00170A80">
            <w:pPr>
              <w:spacing w:before="60" w:after="60" w:line="240" w:lineRule="auto"/>
              <w:jc w:val="center"/>
            </w:pPr>
            <w:r w:rsidRPr="00187CCE">
              <w:t>0 %</w:t>
            </w:r>
          </w:p>
        </w:tc>
        <w:tc>
          <w:tcPr>
            <w:tcW w:w="551" w:type="pct"/>
            <w:noWrap/>
            <w:hideMark/>
          </w:tcPr>
          <w:p w14:paraId="76330B28" w14:textId="77777777" w:rsidR="008953C2" w:rsidRPr="00187CCE" w:rsidRDefault="008953C2" w:rsidP="00170A80">
            <w:pPr>
              <w:spacing w:before="60" w:after="60" w:line="240" w:lineRule="auto"/>
              <w:jc w:val="center"/>
            </w:pPr>
          </w:p>
        </w:tc>
        <w:tc>
          <w:tcPr>
            <w:tcW w:w="579" w:type="pct"/>
            <w:noWrap/>
            <w:hideMark/>
          </w:tcPr>
          <w:p w14:paraId="1F400022" w14:textId="77777777" w:rsidR="008953C2" w:rsidRPr="00187CCE" w:rsidRDefault="008953C2" w:rsidP="00170A80">
            <w:pPr>
              <w:spacing w:before="60" w:after="60" w:line="240" w:lineRule="auto"/>
            </w:pPr>
            <w:r w:rsidRPr="00187CCE">
              <w:t>See Note 2</w:t>
            </w:r>
          </w:p>
        </w:tc>
      </w:tr>
      <w:tr w:rsidR="008953C2" w:rsidRPr="00187CCE" w14:paraId="0B05D72F" w14:textId="77777777" w:rsidTr="00170A80">
        <w:tc>
          <w:tcPr>
            <w:tcW w:w="709" w:type="pct"/>
            <w:hideMark/>
          </w:tcPr>
          <w:p w14:paraId="633559F0" w14:textId="77777777" w:rsidR="008953C2" w:rsidRPr="00187CCE" w:rsidRDefault="008953C2" w:rsidP="00170A80">
            <w:pPr>
              <w:spacing w:before="60" w:after="60" w:line="240" w:lineRule="auto"/>
            </w:pPr>
            <w:r w:rsidRPr="00187CCE">
              <w:t>0304.8979</w:t>
            </w:r>
          </w:p>
        </w:tc>
        <w:tc>
          <w:tcPr>
            <w:tcW w:w="2030" w:type="pct"/>
            <w:hideMark/>
          </w:tcPr>
          <w:p w14:paraId="10C833D1" w14:textId="77777777" w:rsidR="008953C2" w:rsidRPr="00187CCE" w:rsidRDefault="008953C2" w:rsidP="00170A80">
            <w:pPr>
              <w:spacing w:before="60" w:after="60" w:line="240" w:lineRule="auto"/>
            </w:pPr>
            <w:r w:rsidRPr="00187CCE">
              <w:t>---- Other</w:t>
            </w:r>
          </w:p>
        </w:tc>
        <w:tc>
          <w:tcPr>
            <w:tcW w:w="1131" w:type="pct"/>
            <w:hideMark/>
          </w:tcPr>
          <w:p w14:paraId="6B78946B" w14:textId="77777777" w:rsidR="008953C2" w:rsidRPr="00187CCE" w:rsidRDefault="008953C2" w:rsidP="00170A80">
            <w:pPr>
              <w:spacing w:before="60" w:after="60" w:line="240" w:lineRule="auto"/>
              <w:jc w:val="center"/>
            </w:pPr>
            <w:r w:rsidRPr="00187CCE">
              <w:t>0 %</w:t>
            </w:r>
          </w:p>
        </w:tc>
        <w:tc>
          <w:tcPr>
            <w:tcW w:w="551" w:type="pct"/>
            <w:noWrap/>
            <w:hideMark/>
          </w:tcPr>
          <w:p w14:paraId="0BE2AF41" w14:textId="77777777" w:rsidR="008953C2" w:rsidRPr="00187CCE" w:rsidRDefault="008953C2" w:rsidP="00170A80">
            <w:pPr>
              <w:spacing w:before="60" w:after="60" w:line="240" w:lineRule="auto"/>
              <w:jc w:val="center"/>
            </w:pPr>
          </w:p>
        </w:tc>
        <w:tc>
          <w:tcPr>
            <w:tcW w:w="579" w:type="pct"/>
            <w:noWrap/>
            <w:hideMark/>
          </w:tcPr>
          <w:p w14:paraId="126A1720" w14:textId="77777777" w:rsidR="008953C2" w:rsidRPr="00187CCE" w:rsidRDefault="008953C2" w:rsidP="00170A80">
            <w:pPr>
              <w:spacing w:before="60" w:after="60" w:line="240" w:lineRule="auto"/>
            </w:pPr>
            <w:r w:rsidRPr="00187CCE">
              <w:t>See Note 2</w:t>
            </w:r>
          </w:p>
        </w:tc>
      </w:tr>
      <w:tr w:rsidR="008953C2" w:rsidRPr="00187CCE" w14:paraId="4E8BCF2A" w14:textId="77777777" w:rsidTr="00170A80">
        <w:tc>
          <w:tcPr>
            <w:tcW w:w="709" w:type="pct"/>
            <w:hideMark/>
          </w:tcPr>
          <w:p w14:paraId="7A1CCE28" w14:textId="77777777" w:rsidR="008953C2" w:rsidRPr="00187CCE" w:rsidRDefault="008953C2" w:rsidP="00170A80">
            <w:pPr>
              <w:spacing w:before="60" w:after="60" w:line="240" w:lineRule="auto"/>
            </w:pPr>
            <w:r w:rsidRPr="00187CCE">
              <w:t>0304.8990</w:t>
            </w:r>
          </w:p>
        </w:tc>
        <w:tc>
          <w:tcPr>
            <w:tcW w:w="2030" w:type="pct"/>
            <w:hideMark/>
          </w:tcPr>
          <w:p w14:paraId="3E1DDB8D" w14:textId="77777777" w:rsidR="008953C2" w:rsidRPr="00187CCE" w:rsidRDefault="008953C2" w:rsidP="00170A80">
            <w:pPr>
              <w:spacing w:before="60" w:after="60" w:line="240" w:lineRule="auto"/>
            </w:pPr>
            <w:r w:rsidRPr="00187CCE">
              <w:t>--- Others</w:t>
            </w:r>
          </w:p>
        </w:tc>
        <w:tc>
          <w:tcPr>
            <w:tcW w:w="1131" w:type="pct"/>
            <w:hideMark/>
          </w:tcPr>
          <w:p w14:paraId="1A7C965A" w14:textId="77777777" w:rsidR="008953C2" w:rsidRPr="00187CCE" w:rsidRDefault="008953C2" w:rsidP="00170A80">
            <w:pPr>
              <w:spacing w:before="60" w:after="60" w:line="240" w:lineRule="auto"/>
              <w:jc w:val="center"/>
            </w:pPr>
            <w:r w:rsidRPr="00187CCE">
              <w:t>0 %</w:t>
            </w:r>
          </w:p>
        </w:tc>
        <w:tc>
          <w:tcPr>
            <w:tcW w:w="551" w:type="pct"/>
            <w:noWrap/>
            <w:hideMark/>
          </w:tcPr>
          <w:p w14:paraId="38A0C447" w14:textId="77777777" w:rsidR="008953C2" w:rsidRPr="00187CCE" w:rsidRDefault="008953C2" w:rsidP="00170A80">
            <w:pPr>
              <w:spacing w:before="60" w:after="60" w:line="240" w:lineRule="auto"/>
              <w:jc w:val="center"/>
            </w:pPr>
          </w:p>
        </w:tc>
        <w:tc>
          <w:tcPr>
            <w:tcW w:w="579" w:type="pct"/>
            <w:noWrap/>
            <w:hideMark/>
          </w:tcPr>
          <w:p w14:paraId="0A969982" w14:textId="77777777" w:rsidR="008953C2" w:rsidRPr="00187CCE" w:rsidRDefault="008953C2" w:rsidP="00170A80">
            <w:pPr>
              <w:spacing w:before="60" w:after="60" w:line="240" w:lineRule="auto"/>
            </w:pPr>
            <w:r w:rsidRPr="00187CCE">
              <w:t>See Note 2</w:t>
            </w:r>
          </w:p>
        </w:tc>
      </w:tr>
      <w:tr w:rsidR="008953C2" w:rsidRPr="00187CCE" w14:paraId="12663C75" w14:textId="77777777" w:rsidTr="00170A80">
        <w:tc>
          <w:tcPr>
            <w:tcW w:w="709" w:type="pct"/>
            <w:hideMark/>
          </w:tcPr>
          <w:p w14:paraId="64976E46" w14:textId="77777777" w:rsidR="008953C2" w:rsidRPr="00187CCE" w:rsidRDefault="008953C2" w:rsidP="00170A80">
            <w:pPr>
              <w:spacing w:before="60" w:after="60" w:line="240" w:lineRule="auto"/>
            </w:pPr>
            <w:r w:rsidRPr="00187CCE">
              <w:t>0304.9100</w:t>
            </w:r>
          </w:p>
        </w:tc>
        <w:tc>
          <w:tcPr>
            <w:tcW w:w="2030" w:type="pct"/>
            <w:hideMark/>
          </w:tcPr>
          <w:p w14:paraId="206E627A" w14:textId="77777777" w:rsidR="008953C2" w:rsidRPr="00187CCE" w:rsidRDefault="008953C2" w:rsidP="00170A80">
            <w:pPr>
              <w:spacing w:before="60" w:after="60" w:line="240" w:lineRule="auto"/>
            </w:pPr>
            <w:r w:rsidRPr="00187CCE">
              <w:t>-- Swordfish (</w:t>
            </w:r>
            <w:r w:rsidRPr="00187CCE">
              <w:rPr>
                <w:i/>
                <w:iCs/>
              </w:rPr>
              <w:t>Xiphias gladius</w:t>
            </w:r>
            <w:r w:rsidRPr="00187CCE">
              <w:t>)</w:t>
            </w:r>
          </w:p>
        </w:tc>
        <w:tc>
          <w:tcPr>
            <w:tcW w:w="1131" w:type="pct"/>
            <w:hideMark/>
          </w:tcPr>
          <w:p w14:paraId="45C49D24" w14:textId="77777777" w:rsidR="008953C2" w:rsidRPr="00187CCE" w:rsidRDefault="008953C2" w:rsidP="00170A80">
            <w:pPr>
              <w:spacing w:before="60" w:after="60" w:line="240" w:lineRule="auto"/>
              <w:jc w:val="center"/>
            </w:pPr>
            <w:r w:rsidRPr="00187CCE">
              <w:t>0 %</w:t>
            </w:r>
          </w:p>
        </w:tc>
        <w:tc>
          <w:tcPr>
            <w:tcW w:w="551" w:type="pct"/>
            <w:noWrap/>
            <w:hideMark/>
          </w:tcPr>
          <w:p w14:paraId="22CD381C" w14:textId="77777777" w:rsidR="008953C2" w:rsidRPr="00187CCE" w:rsidRDefault="008953C2" w:rsidP="00170A80">
            <w:pPr>
              <w:spacing w:before="60" w:after="60" w:line="240" w:lineRule="auto"/>
              <w:jc w:val="center"/>
            </w:pPr>
          </w:p>
        </w:tc>
        <w:tc>
          <w:tcPr>
            <w:tcW w:w="579" w:type="pct"/>
            <w:noWrap/>
            <w:hideMark/>
          </w:tcPr>
          <w:p w14:paraId="35EE4F55" w14:textId="77777777" w:rsidR="008953C2" w:rsidRPr="00187CCE" w:rsidRDefault="008953C2" w:rsidP="00170A80">
            <w:pPr>
              <w:spacing w:before="60" w:after="60" w:line="240" w:lineRule="auto"/>
            </w:pPr>
            <w:r w:rsidRPr="00187CCE">
              <w:t>See Note 2</w:t>
            </w:r>
          </w:p>
        </w:tc>
      </w:tr>
      <w:tr w:rsidR="008953C2" w:rsidRPr="00187CCE" w14:paraId="66F4DFE0" w14:textId="77777777" w:rsidTr="00170A80">
        <w:tc>
          <w:tcPr>
            <w:tcW w:w="709" w:type="pct"/>
            <w:hideMark/>
          </w:tcPr>
          <w:p w14:paraId="772A2067" w14:textId="77777777" w:rsidR="008953C2" w:rsidRPr="00187CCE" w:rsidRDefault="008953C2" w:rsidP="00170A80">
            <w:pPr>
              <w:spacing w:before="60" w:after="60" w:line="240" w:lineRule="auto"/>
            </w:pPr>
            <w:r w:rsidRPr="00187CCE">
              <w:t>0304.9211</w:t>
            </w:r>
          </w:p>
        </w:tc>
        <w:tc>
          <w:tcPr>
            <w:tcW w:w="2030" w:type="pct"/>
            <w:hideMark/>
          </w:tcPr>
          <w:p w14:paraId="262A0FB2" w14:textId="77777777" w:rsidR="008953C2" w:rsidRPr="00187CCE" w:rsidRDefault="008953C2" w:rsidP="00170A80">
            <w:pPr>
              <w:spacing w:before="60" w:after="60" w:line="240" w:lineRule="auto"/>
            </w:pPr>
            <w:r w:rsidRPr="00187CCE">
              <w:t>---- Cuts</w:t>
            </w:r>
          </w:p>
        </w:tc>
        <w:tc>
          <w:tcPr>
            <w:tcW w:w="1131" w:type="pct"/>
            <w:hideMark/>
          </w:tcPr>
          <w:p w14:paraId="36A8F84E" w14:textId="77777777" w:rsidR="008953C2" w:rsidRPr="00187CCE" w:rsidRDefault="008953C2" w:rsidP="00170A80">
            <w:pPr>
              <w:spacing w:before="60" w:after="60" w:line="240" w:lineRule="auto"/>
              <w:jc w:val="center"/>
            </w:pPr>
            <w:r w:rsidRPr="00187CCE">
              <w:t>0 %</w:t>
            </w:r>
          </w:p>
        </w:tc>
        <w:tc>
          <w:tcPr>
            <w:tcW w:w="551" w:type="pct"/>
            <w:noWrap/>
            <w:hideMark/>
          </w:tcPr>
          <w:p w14:paraId="0B4A9D9C" w14:textId="77777777" w:rsidR="008953C2" w:rsidRPr="00187CCE" w:rsidRDefault="008953C2" w:rsidP="00170A80">
            <w:pPr>
              <w:spacing w:before="60" w:after="60" w:line="240" w:lineRule="auto"/>
              <w:jc w:val="center"/>
            </w:pPr>
          </w:p>
        </w:tc>
        <w:tc>
          <w:tcPr>
            <w:tcW w:w="579" w:type="pct"/>
            <w:noWrap/>
            <w:hideMark/>
          </w:tcPr>
          <w:p w14:paraId="488D11E8" w14:textId="77777777" w:rsidR="008953C2" w:rsidRPr="00187CCE" w:rsidRDefault="008953C2" w:rsidP="00170A80">
            <w:pPr>
              <w:spacing w:before="60" w:after="60" w:line="240" w:lineRule="auto"/>
            </w:pPr>
            <w:r w:rsidRPr="00187CCE">
              <w:t>See Note 2</w:t>
            </w:r>
          </w:p>
        </w:tc>
      </w:tr>
      <w:tr w:rsidR="008953C2" w:rsidRPr="00187CCE" w14:paraId="0752F910" w14:textId="77777777" w:rsidTr="00170A80">
        <w:tc>
          <w:tcPr>
            <w:tcW w:w="709" w:type="pct"/>
            <w:hideMark/>
          </w:tcPr>
          <w:p w14:paraId="5B3D721C" w14:textId="77777777" w:rsidR="008953C2" w:rsidRPr="00187CCE" w:rsidRDefault="008953C2" w:rsidP="00170A80">
            <w:pPr>
              <w:pageBreakBefore/>
              <w:spacing w:before="60" w:after="60" w:line="240" w:lineRule="auto"/>
            </w:pPr>
            <w:r w:rsidRPr="00187CCE">
              <w:lastRenderedPageBreak/>
              <w:t>0304.9212</w:t>
            </w:r>
          </w:p>
        </w:tc>
        <w:tc>
          <w:tcPr>
            <w:tcW w:w="2030" w:type="pct"/>
            <w:hideMark/>
          </w:tcPr>
          <w:p w14:paraId="5F4F7EED" w14:textId="67BF6675" w:rsidR="008953C2" w:rsidRPr="00187CCE" w:rsidRDefault="008953C2" w:rsidP="00170A80">
            <w:pPr>
              <w:spacing w:before="60" w:after="60" w:line="240" w:lineRule="auto"/>
            </w:pPr>
            <w:r w:rsidRPr="00187CCE">
              <w:t>---</w:t>
            </w:r>
            <w:r w:rsidR="00E910EC" w:rsidRPr="00187CCE">
              <w:t xml:space="preserve"> </w:t>
            </w:r>
            <w:r w:rsidRPr="00187CCE">
              <w:t>Barbels (cocochas)</w:t>
            </w:r>
          </w:p>
        </w:tc>
        <w:tc>
          <w:tcPr>
            <w:tcW w:w="1131" w:type="pct"/>
            <w:hideMark/>
          </w:tcPr>
          <w:p w14:paraId="07C53360" w14:textId="77777777" w:rsidR="008953C2" w:rsidRPr="00187CCE" w:rsidRDefault="008953C2" w:rsidP="00170A80">
            <w:pPr>
              <w:spacing w:before="60" w:after="60" w:line="240" w:lineRule="auto"/>
              <w:jc w:val="center"/>
            </w:pPr>
            <w:r w:rsidRPr="00187CCE">
              <w:t>0 %</w:t>
            </w:r>
          </w:p>
        </w:tc>
        <w:tc>
          <w:tcPr>
            <w:tcW w:w="551" w:type="pct"/>
            <w:noWrap/>
            <w:hideMark/>
          </w:tcPr>
          <w:p w14:paraId="3350A538" w14:textId="77777777" w:rsidR="008953C2" w:rsidRPr="00187CCE" w:rsidRDefault="008953C2" w:rsidP="00170A80">
            <w:pPr>
              <w:spacing w:before="60" w:after="60" w:line="240" w:lineRule="auto"/>
              <w:jc w:val="center"/>
            </w:pPr>
          </w:p>
        </w:tc>
        <w:tc>
          <w:tcPr>
            <w:tcW w:w="579" w:type="pct"/>
            <w:noWrap/>
            <w:hideMark/>
          </w:tcPr>
          <w:p w14:paraId="37DF29CA" w14:textId="77777777" w:rsidR="008953C2" w:rsidRPr="00187CCE" w:rsidRDefault="008953C2" w:rsidP="00170A80">
            <w:pPr>
              <w:spacing w:before="60" w:after="60" w:line="240" w:lineRule="auto"/>
            </w:pPr>
            <w:r w:rsidRPr="00187CCE">
              <w:t>See Note 2</w:t>
            </w:r>
          </w:p>
        </w:tc>
      </w:tr>
      <w:tr w:rsidR="008953C2" w:rsidRPr="00187CCE" w14:paraId="3F2C54B0" w14:textId="77777777" w:rsidTr="00170A80">
        <w:tc>
          <w:tcPr>
            <w:tcW w:w="709" w:type="pct"/>
            <w:hideMark/>
          </w:tcPr>
          <w:p w14:paraId="152983A7" w14:textId="77777777" w:rsidR="008953C2" w:rsidRPr="00187CCE" w:rsidRDefault="008953C2" w:rsidP="00170A80">
            <w:pPr>
              <w:spacing w:before="60" w:after="60" w:line="240" w:lineRule="auto"/>
            </w:pPr>
            <w:r w:rsidRPr="00187CCE">
              <w:t>0304.9219</w:t>
            </w:r>
          </w:p>
        </w:tc>
        <w:tc>
          <w:tcPr>
            <w:tcW w:w="2030" w:type="pct"/>
            <w:hideMark/>
          </w:tcPr>
          <w:p w14:paraId="74AC50EB" w14:textId="5E3BD227" w:rsidR="008953C2" w:rsidRPr="00187CCE" w:rsidRDefault="008953C2" w:rsidP="00170A80">
            <w:pPr>
              <w:spacing w:before="60" w:after="60" w:line="240" w:lineRule="auto"/>
            </w:pPr>
            <w:r w:rsidRPr="00187CCE">
              <w:t>----</w:t>
            </w:r>
            <w:r w:rsidR="00E910EC" w:rsidRPr="00187CCE">
              <w:t xml:space="preserve"> </w:t>
            </w:r>
            <w:r w:rsidRPr="00187CCE">
              <w:t>Other</w:t>
            </w:r>
          </w:p>
        </w:tc>
        <w:tc>
          <w:tcPr>
            <w:tcW w:w="1131" w:type="pct"/>
            <w:hideMark/>
          </w:tcPr>
          <w:p w14:paraId="11A92A81" w14:textId="77777777" w:rsidR="008953C2" w:rsidRPr="00187CCE" w:rsidRDefault="008953C2" w:rsidP="00170A80">
            <w:pPr>
              <w:spacing w:before="60" w:after="60" w:line="240" w:lineRule="auto"/>
              <w:jc w:val="center"/>
            </w:pPr>
            <w:r w:rsidRPr="00187CCE">
              <w:t>0 %</w:t>
            </w:r>
          </w:p>
        </w:tc>
        <w:tc>
          <w:tcPr>
            <w:tcW w:w="551" w:type="pct"/>
            <w:noWrap/>
            <w:hideMark/>
          </w:tcPr>
          <w:p w14:paraId="21D05654" w14:textId="77777777" w:rsidR="008953C2" w:rsidRPr="00187CCE" w:rsidRDefault="008953C2" w:rsidP="00170A80">
            <w:pPr>
              <w:spacing w:before="60" w:after="60" w:line="240" w:lineRule="auto"/>
              <w:jc w:val="center"/>
            </w:pPr>
          </w:p>
        </w:tc>
        <w:tc>
          <w:tcPr>
            <w:tcW w:w="579" w:type="pct"/>
            <w:noWrap/>
            <w:hideMark/>
          </w:tcPr>
          <w:p w14:paraId="508CA896" w14:textId="77777777" w:rsidR="008953C2" w:rsidRPr="00187CCE" w:rsidRDefault="008953C2" w:rsidP="00170A80">
            <w:pPr>
              <w:spacing w:before="60" w:after="60" w:line="240" w:lineRule="auto"/>
            </w:pPr>
            <w:r w:rsidRPr="00187CCE">
              <w:t>See Note 2</w:t>
            </w:r>
          </w:p>
        </w:tc>
      </w:tr>
      <w:tr w:rsidR="008953C2" w:rsidRPr="00187CCE" w14:paraId="0C146CAA" w14:textId="77777777" w:rsidTr="00170A80">
        <w:tc>
          <w:tcPr>
            <w:tcW w:w="709" w:type="pct"/>
            <w:hideMark/>
          </w:tcPr>
          <w:p w14:paraId="22B9C7BE" w14:textId="77777777" w:rsidR="008953C2" w:rsidRPr="00187CCE" w:rsidRDefault="008953C2" w:rsidP="00170A80">
            <w:pPr>
              <w:spacing w:before="60" w:after="60" w:line="240" w:lineRule="auto"/>
            </w:pPr>
            <w:r w:rsidRPr="00187CCE">
              <w:t>0304.9290</w:t>
            </w:r>
          </w:p>
        </w:tc>
        <w:tc>
          <w:tcPr>
            <w:tcW w:w="2030" w:type="pct"/>
            <w:hideMark/>
          </w:tcPr>
          <w:p w14:paraId="4C309BC4" w14:textId="64878E72" w:rsidR="008953C2" w:rsidRPr="00187CCE" w:rsidRDefault="008953C2" w:rsidP="00170A80">
            <w:pPr>
              <w:spacing w:before="60" w:after="60" w:line="240" w:lineRule="auto"/>
            </w:pPr>
            <w:r w:rsidRPr="00187CCE">
              <w:t>---</w:t>
            </w:r>
            <w:r w:rsidR="00E910EC" w:rsidRPr="00187CCE">
              <w:t xml:space="preserve"> </w:t>
            </w:r>
            <w:r w:rsidRPr="00187CCE">
              <w:t>Other</w:t>
            </w:r>
          </w:p>
        </w:tc>
        <w:tc>
          <w:tcPr>
            <w:tcW w:w="1131" w:type="pct"/>
            <w:hideMark/>
          </w:tcPr>
          <w:p w14:paraId="7FD47C93" w14:textId="77777777" w:rsidR="008953C2" w:rsidRPr="00187CCE" w:rsidRDefault="008953C2" w:rsidP="00170A80">
            <w:pPr>
              <w:spacing w:before="60" w:after="60" w:line="240" w:lineRule="auto"/>
              <w:jc w:val="center"/>
            </w:pPr>
            <w:r w:rsidRPr="00187CCE">
              <w:t>0 %</w:t>
            </w:r>
          </w:p>
        </w:tc>
        <w:tc>
          <w:tcPr>
            <w:tcW w:w="551" w:type="pct"/>
            <w:noWrap/>
            <w:hideMark/>
          </w:tcPr>
          <w:p w14:paraId="15BC1375" w14:textId="77777777" w:rsidR="008953C2" w:rsidRPr="00187CCE" w:rsidRDefault="008953C2" w:rsidP="00170A80">
            <w:pPr>
              <w:spacing w:before="60" w:after="60" w:line="240" w:lineRule="auto"/>
              <w:jc w:val="center"/>
            </w:pPr>
          </w:p>
        </w:tc>
        <w:tc>
          <w:tcPr>
            <w:tcW w:w="579" w:type="pct"/>
            <w:noWrap/>
            <w:hideMark/>
          </w:tcPr>
          <w:p w14:paraId="6B433350" w14:textId="77777777" w:rsidR="008953C2" w:rsidRPr="00187CCE" w:rsidRDefault="008953C2" w:rsidP="00170A80">
            <w:pPr>
              <w:spacing w:before="60" w:after="60" w:line="240" w:lineRule="auto"/>
            </w:pPr>
            <w:r w:rsidRPr="00187CCE">
              <w:t>See Note 2</w:t>
            </w:r>
          </w:p>
        </w:tc>
      </w:tr>
      <w:tr w:rsidR="008953C2" w:rsidRPr="00187CCE" w14:paraId="7A16C23B" w14:textId="77777777" w:rsidTr="00170A80">
        <w:tc>
          <w:tcPr>
            <w:tcW w:w="709" w:type="pct"/>
            <w:hideMark/>
          </w:tcPr>
          <w:p w14:paraId="06997F1E" w14:textId="77777777" w:rsidR="008953C2" w:rsidRPr="00187CCE" w:rsidRDefault="008953C2" w:rsidP="00170A80">
            <w:pPr>
              <w:spacing w:before="60" w:after="60" w:line="240" w:lineRule="auto"/>
            </w:pPr>
            <w:r w:rsidRPr="00187CCE">
              <w:t>0304.9300</w:t>
            </w:r>
          </w:p>
        </w:tc>
        <w:tc>
          <w:tcPr>
            <w:tcW w:w="2030" w:type="pct"/>
            <w:hideMark/>
          </w:tcPr>
          <w:p w14:paraId="49AE4EB5" w14:textId="77777777" w:rsidR="008953C2" w:rsidRPr="00187CCE" w:rsidRDefault="008953C2" w:rsidP="00170A80">
            <w:pPr>
              <w:spacing w:before="60" w:after="60" w:line="240" w:lineRule="auto"/>
            </w:pPr>
            <w:r w:rsidRPr="00187CCE">
              <w:t>-- Tilapias (</w:t>
            </w:r>
            <w:r w:rsidRPr="00187CCE">
              <w:rPr>
                <w:i/>
                <w:iCs/>
              </w:rPr>
              <w:t>Oreochromis</w:t>
            </w:r>
            <w:r w:rsidRPr="00187CCE">
              <w:t xml:space="preserve"> spp.), catfish (</w:t>
            </w:r>
            <w:r w:rsidRPr="00187CCE">
              <w:rPr>
                <w:i/>
                <w:iCs/>
              </w:rPr>
              <w:t>Pangasius</w:t>
            </w:r>
            <w:r w:rsidRPr="00187CCE">
              <w:t xml:space="preserve"> spp., </w:t>
            </w:r>
            <w:r w:rsidRPr="00187CCE">
              <w:rPr>
                <w:i/>
                <w:iCs/>
              </w:rPr>
              <w:t>Silurus</w:t>
            </w:r>
            <w:r w:rsidRPr="00187CCE">
              <w:t xml:space="preserve"> spp., </w:t>
            </w:r>
            <w:r w:rsidRPr="00187CCE">
              <w:rPr>
                <w:i/>
                <w:iCs/>
              </w:rPr>
              <w:t>Clarias</w:t>
            </w:r>
            <w:r w:rsidRPr="00187CCE">
              <w:t xml:space="preserve"> spp., </w:t>
            </w:r>
            <w:r w:rsidRPr="00187CCE">
              <w:rPr>
                <w:i/>
                <w:iCs/>
              </w:rPr>
              <w:t>Ictalurus</w:t>
            </w:r>
            <w:r w:rsidRPr="00187CCE">
              <w:t xml:space="preserve"> spp.), carp (</w:t>
            </w:r>
            <w:r w:rsidRPr="00187CCE">
              <w:rPr>
                <w:i/>
                <w:iCs/>
              </w:rPr>
              <w:t>Cyprinus</w:t>
            </w:r>
            <w:r w:rsidRPr="00187CCE">
              <w:t xml:space="preserve"> spp., </w:t>
            </w:r>
            <w:r w:rsidRPr="00187CCE">
              <w:rPr>
                <w:i/>
                <w:iCs/>
              </w:rPr>
              <w:t>Carassius</w:t>
            </w:r>
            <w:r w:rsidRPr="00187CCE">
              <w:t xml:space="preserve"> spp., </w:t>
            </w:r>
            <w:r w:rsidRPr="00187CCE">
              <w:rPr>
                <w:i/>
                <w:iCs/>
              </w:rPr>
              <w:t>Ctenopharyngodon idellus</w:t>
            </w:r>
            <w:r w:rsidRPr="00187CCE">
              <w:t xml:space="preserve">, </w:t>
            </w:r>
            <w:r w:rsidRPr="00187CCE">
              <w:rPr>
                <w:i/>
                <w:iCs/>
              </w:rPr>
              <w:t>Hypophthalmichthys</w:t>
            </w:r>
            <w:r w:rsidRPr="00187CCE">
              <w:t xml:space="preserve"> spp., </w:t>
            </w:r>
            <w:r w:rsidRPr="00187CCE">
              <w:rPr>
                <w:i/>
                <w:iCs/>
              </w:rPr>
              <w:t>Cirrhinus</w:t>
            </w:r>
            <w:r w:rsidRPr="00187CCE">
              <w:t xml:space="preserve"> spp., </w:t>
            </w:r>
            <w:r w:rsidRPr="00187CCE">
              <w:rPr>
                <w:i/>
                <w:iCs/>
              </w:rPr>
              <w:t>Mylopharyngodon piceus</w:t>
            </w:r>
            <w:r w:rsidRPr="00187CCE">
              <w:t xml:space="preserve">, </w:t>
            </w:r>
            <w:r w:rsidRPr="00187CCE">
              <w:rPr>
                <w:i/>
                <w:iCs/>
              </w:rPr>
              <w:t>Catla catla</w:t>
            </w:r>
            <w:r w:rsidRPr="00187CCE">
              <w:t xml:space="preserve">, </w:t>
            </w:r>
            <w:r w:rsidRPr="00187CCE">
              <w:rPr>
                <w:i/>
                <w:iCs/>
              </w:rPr>
              <w:t>Labeo</w:t>
            </w:r>
            <w:r w:rsidRPr="00187CCE">
              <w:t xml:space="preserve"> spp., </w:t>
            </w:r>
            <w:r w:rsidRPr="00187CCE">
              <w:rPr>
                <w:i/>
                <w:iCs/>
              </w:rPr>
              <w:t>Osteochilus hasselti</w:t>
            </w:r>
            <w:r w:rsidRPr="00187CCE">
              <w:t xml:space="preserve">, </w:t>
            </w:r>
            <w:r w:rsidRPr="00187CCE">
              <w:rPr>
                <w:i/>
                <w:iCs/>
              </w:rPr>
              <w:t>Leptobarbus hoeveni</w:t>
            </w:r>
            <w:r w:rsidRPr="00187CCE">
              <w:t xml:space="preserve">, </w:t>
            </w:r>
            <w:r w:rsidRPr="00187CCE">
              <w:rPr>
                <w:i/>
                <w:iCs/>
              </w:rPr>
              <w:t>Megalobrama</w:t>
            </w:r>
            <w:r w:rsidRPr="00187CCE">
              <w:t> spp.), eels (</w:t>
            </w:r>
            <w:r w:rsidRPr="00187CCE">
              <w:rPr>
                <w:i/>
                <w:iCs/>
              </w:rPr>
              <w:t>Anguilla</w:t>
            </w:r>
            <w:r w:rsidRPr="00187CCE">
              <w:t xml:space="preserve"> spp.), Nile perch (</w:t>
            </w:r>
            <w:r w:rsidRPr="00187CCE">
              <w:rPr>
                <w:i/>
                <w:iCs/>
              </w:rPr>
              <w:t>Lates niloticus</w:t>
            </w:r>
            <w:r w:rsidRPr="00187CCE">
              <w:t>) and snakeheads (</w:t>
            </w:r>
            <w:r w:rsidRPr="00187CCE">
              <w:rPr>
                <w:i/>
                <w:iCs/>
              </w:rPr>
              <w:t>Channa</w:t>
            </w:r>
            <w:r w:rsidRPr="00187CCE">
              <w:t xml:space="preserve"> spp.)</w:t>
            </w:r>
          </w:p>
        </w:tc>
        <w:tc>
          <w:tcPr>
            <w:tcW w:w="1131" w:type="pct"/>
            <w:hideMark/>
          </w:tcPr>
          <w:p w14:paraId="3F0E410F" w14:textId="77777777" w:rsidR="008953C2" w:rsidRPr="00187CCE" w:rsidRDefault="008953C2" w:rsidP="00170A80">
            <w:pPr>
              <w:spacing w:before="60" w:after="60" w:line="240" w:lineRule="auto"/>
              <w:jc w:val="center"/>
            </w:pPr>
            <w:r w:rsidRPr="00187CCE">
              <w:t>0 %</w:t>
            </w:r>
          </w:p>
        </w:tc>
        <w:tc>
          <w:tcPr>
            <w:tcW w:w="551" w:type="pct"/>
            <w:noWrap/>
            <w:hideMark/>
          </w:tcPr>
          <w:p w14:paraId="20E2A4FB" w14:textId="77777777" w:rsidR="008953C2" w:rsidRPr="00187CCE" w:rsidRDefault="008953C2" w:rsidP="00170A80">
            <w:pPr>
              <w:spacing w:before="60" w:after="60" w:line="240" w:lineRule="auto"/>
              <w:jc w:val="center"/>
            </w:pPr>
          </w:p>
        </w:tc>
        <w:tc>
          <w:tcPr>
            <w:tcW w:w="579" w:type="pct"/>
            <w:noWrap/>
            <w:hideMark/>
          </w:tcPr>
          <w:p w14:paraId="31E0046E" w14:textId="77777777" w:rsidR="008953C2" w:rsidRPr="00187CCE" w:rsidRDefault="008953C2" w:rsidP="00170A80">
            <w:pPr>
              <w:spacing w:before="60" w:after="60" w:line="240" w:lineRule="auto"/>
            </w:pPr>
            <w:r w:rsidRPr="00187CCE">
              <w:t>See Note 2</w:t>
            </w:r>
          </w:p>
        </w:tc>
      </w:tr>
      <w:tr w:rsidR="008953C2" w:rsidRPr="00187CCE" w14:paraId="46F55509" w14:textId="77777777" w:rsidTr="00170A80">
        <w:tc>
          <w:tcPr>
            <w:tcW w:w="709" w:type="pct"/>
            <w:hideMark/>
          </w:tcPr>
          <w:p w14:paraId="56263C35" w14:textId="77777777" w:rsidR="008953C2" w:rsidRPr="00187CCE" w:rsidRDefault="008953C2" w:rsidP="00170A80">
            <w:pPr>
              <w:spacing w:before="60" w:after="60" w:line="240" w:lineRule="auto"/>
            </w:pPr>
            <w:r w:rsidRPr="00187CCE">
              <w:t>0304.9400</w:t>
            </w:r>
          </w:p>
        </w:tc>
        <w:tc>
          <w:tcPr>
            <w:tcW w:w="2030" w:type="pct"/>
            <w:hideMark/>
          </w:tcPr>
          <w:p w14:paraId="13E090F4" w14:textId="77777777" w:rsidR="008953C2" w:rsidRPr="00187CCE" w:rsidRDefault="008953C2" w:rsidP="00170A80">
            <w:pPr>
              <w:spacing w:before="60" w:after="60" w:line="240" w:lineRule="auto"/>
            </w:pPr>
            <w:r w:rsidRPr="00187CCE">
              <w:t>-- Alaska Pollack (</w:t>
            </w:r>
            <w:r w:rsidRPr="00187CCE">
              <w:rPr>
                <w:i/>
                <w:iCs/>
              </w:rPr>
              <w:t>Theragra chalcogramma</w:t>
            </w:r>
            <w:r w:rsidRPr="00187CCE">
              <w:t>)</w:t>
            </w:r>
          </w:p>
        </w:tc>
        <w:tc>
          <w:tcPr>
            <w:tcW w:w="1131" w:type="pct"/>
            <w:hideMark/>
          </w:tcPr>
          <w:p w14:paraId="29258FFF" w14:textId="77777777" w:rsidR="008953C2" w:rsidRPr="00187CCE" w:rsidRDefault="008953C2" w:rsidP="00170A80">
            <w:pPr>
              <w:spacing w:before="60" w:after="60" w:line="240" w:lineRule="auto"/>
              <w:jc w:val="center"/>
            </w:pPr>
            <w:r w:rsidRPr="00187CCE">
              <w:t>0 %</w:t>
            </w:r>
          </w:p>
        </w:tc>
        <w:tc>
          <w:tcPr>
            <w:tcW w:w="551" w:type="pct"/>
            <w:noWrap/>
            <w:hideMark/>
          </w:tcPr>
          <w:p w14:paraId="2111FBAF" w14:textId="77777777" w:rsidR="008953C2" w:rsidRPr="00187CCE" w:rsidRDefault="008953C2" w:rsidP="00170A80">
            <w:pPr>
              <w:spacing w:before="60" w:after="60" w:line="240" w:lineRule="auto"/>
              <w:jc w:val="center"/>
            </w:pPr>
          </w:p>
        </w:tc>
        <w:tc>
          <w:tcPr>
            <w:tcW w:w="579" w:type="pct"/>
            <w:noWrap/>
            <w:hideMark/>
          </w:tcPr>
          <w:p w14:paraId="49F13E71" w14:textId="77777777" w:rsidR="008953C2" w:rsidRPr="00187CCE" w:rsidRDefault="008953C2" w:rsidP="00170A80">
            <w:pPr>
              <w:spacing w:before="60" w:after="60" w:line="240" w:lineRule="auto"/>
            </w:pPr>
            <w:r w:rsidRPr="00187CCE">
              <w:t>See Note 2</w:t>
            </w:r>
          </w:p>
        </w:tc>
      </w:tr>
      <w:tr w:rsidR="008953C2" w:rsidRPr="00187CCE" w14:paraId="02FA892E" w14:textId="77777777" w:rsidTr="00170A80">
        <w:tc>
          <w:tcPr>
            <w:tcW w:w="709" w:type="pct"/>
            <w:hideMark/>
          </w:tcPr>
          <w:p w14:paraId="4CCC07E5" w14:textId="77777777" w:rsidR="008953C2" w:rsidRPr="00187CCE" w:rsidRDefault="008953C2" w:rsidP="00170A80">
            <w:pPr>
              <w:spacing w:before="60" w:after="60" w:line="240" w:lineRule="auto"/>
            </w:pPr>
            <w:r w:rsidRPr="00187CCE">
              <w:t>0304.9511</w:t>
            </w:r>
          </w:p>
        </w:tc>
        <w:tc>
          <w:tcPr>
            <w:tcW w:w="2030" w:type="pct"/>
            <w:hideMark/>
          </w:tcPr>
          <w:p w14:paraId="4A57BCEC" w14:textId="77777777" w:rsidR="008953C2" w:rsidRPr="00187CCE" w:rsidRDefault="008953C2" w:rsidP="00170A80">
            <w:pPr>
              <w:spacing w:before="60" w:after="60" w:line="240" w:lineRule="auto"/>
            </w:pPr>
            <w:r w:rsidRPr="00187CCE">
              <w:t>---- South Pacific Hake surimi (</w:t>
            </w:r>
            <w:r w:rsidRPr="00187CCE">
              <w:rPr>
                <w:i/>
                <w:iCs/>
              </w:rPr>
              <w:t>Merluccius gayi gayi</w:t>
            </w:r>
            <w:r w:rsidRPr="00187CCE">
              <w:t>)</w:t>
            </w:r>
          </w:p>
        </w:tc>
        <w:tc>
          <w:tcPr>
            <w:tcW w:w="1131" w:type="pct"/>
            <w:hideMark/>
          </w:tcPr>
          <w:p w14:paraId="22F796AF" w14:textId="77777777" w:rsidR="008953C2" w:rsidRPr="00187CCE" w:rsidRDefault="008953C2" w:rsidP="00170A80">
            <w:pPr>
              <w:spacing w:before="60" w:after="60" w:line="240" w:lineRule="auto"/>
              <w:jc w:val="center"/>
            </w:pPr>
            <w:r w:rsidRPr="00187CCE">
              <w:t>0 %</w:t>
            </w:r>
          </w:p>
        </w:tc>
        <w:tc>
          <w:tcPr>
            <w:tcW w:w="551" w:type="pct"/>
            <w:noWrap/>
            <w:hideMark/>
          </w:tcPr>
          <w:p w14:paraId="0F5C6F19" w14:textId="77777777" w:rsidR="008953C2" w:rsidRPr="00187CCE" w:rsidRDefault="008953C2" w:rsidP="00170A80">
            <w:pPr>
              <w:spacing w:before="60" w:after="60" w:line="240" w:lineRule="auto"/>
              <w:jc w:val="center"/>
            </w:pPr>
          </w:p>
        </w:tc>
        <w:tc>
          <w:tcPr>
            <w:tcW w:w="579" w:type="pct"/>
            <w:noWrap/>
            <w:hideMark/>
          </w:tcPr>
          <w:p w14:paraId="681EDC69" w14:textId="77777777" w:rsidR="008953C2" w:rsidRPr="00187CCE" w:rsidRDefault="008953C2" w:rsidP="00170A80">
            <w:pPr>
              <w:spacing w:before="60" w:after="60" w:line="240" w:lineRule="auto"/>
            </w:pPr>
            <w:r w:rsidRPr="00187CCE">
              <w:t>See Note 2</w:t>
            </w:r>
          </w:p>
        </w:tc>
      </w:tr>
      <w:tr w:rsidR="008953C2" w:rsidRPr="00187CCE" w14:paraId="741EB6EE" w14:textId="77777777" w:rsidTr="00170A80">
        <w:tc>
          <w:tcPr>
            <w:tcW w:w="709" w:type="pct"/>
            <w:hideMark/>
          </w:tcPr>
          <w:p w14:paraId="606D65CD" w14:textId="77777777" w:rsidR="008953C2" w:rsidRPr="00187CCE" w:rsidRDefault="008953C2" w:rsidP="00170A80">
            <w:pPr>
              <w:spacing w:before="60" w:after="60" w:line="240" w:lineRule="auto"/>
            </w:pPr>
            <w:r w:rsidRPr="00187CCE">
              <w:t>0304.9512</w:t>
            </w:r>
          </w:p>
        </w:tc>
        <w:tc>
          <w:tcPr>
            <w:tcW w:w="2030" w:type="pct"/>
            <w:hideMark/>
          </w:tcPr>
          <w:p w14:paraId="5FE75D3D" w14:textId="77777777" w:rsidR="008953C2" w:rsidRPr="00187CCE" w:rsidRDefault="008953C2" w:rsidP="00170A80">
            <w:pPr>
              <w:spacing w:before="60" w:after="60" w:line="240" w:lineRule="auto"/>
            </w:pPr>
            <w:r w:rsidRPr="00187CCE">
              <w:t>---- Cuts</w:t>
            </w:r>
          </w:p>
        </w:tc>
        <w:tc>
          <w:tcPr>
            <w:tcW w:w="1131" w:type="pct"/>
            <w:hideMark/>
          </w:tcPr>
          <w:p w14:paraId="49F0CFFE" w14:textId="77777777" w:rsidR="008953C2" w:rsidRPr="00187CCE" w:rsidRDefault="008953C2" w:rsidP="00170A80">
            <w:pPr>
              <w:spacing w:before="60" w:after="60" w:line="240" w:lineRule="auto"/>
              <w:jc w:val="center"/>
            </w:pPr>
            <w:r w:rsidRPr="00187CCE">
              <w:t>0 %</w:t>
            </w:r>
          </w:p>
        </w:tc>
        <w:tc>
          <w:tcPr>
            <w:tcW w:w="551" w:type="pct"/>
            <w:noWrap/>
            <w:hideMark/>
          </w:tcPr>
          <w:p w14:paraId="36680D27" w14:textId="77777777" w:rsidR="008953C2" w:rsidRPr="00187CCE" w:rsidRDefault="008953C2" w:rsidP="00170A80">
            <w:pPr>
              <w:spacing w:before="60" w:after="60" w:line="240" w:lineRule="auto"/>
              <w:jc w:val="center"/>
            </w:pPr>
          </w:p>
        </w:tc>
        <w:tc>
          <w:tcPr>
            <w:tcW w:w="579" w:type="pct"/>
            <w:noWrap/>
            <w:hideMark/>
          </w:tcPr>
          <w:p w14:paraId="50CD6EC1" w14:textId="77777777" w:rsidR="008953C2" w:rsidRPr="00187CCE" w:rsidRDefault="008953C2" w:rsidP="00170A80">
            <w:pPr>
              <w:spacing w:before="60" w:after="60" w:line="240" w:lineRule="auto"/>
            </w:pPr>
            <w:r w:rsidRPr="00187CCE">
              <w:t>See Note 2</w:t>
            </w:r>
          </w:p>
        </w:tc>
      </w:tr>
      <w:tr w:rsidR="008953C2" w:rsidRPr="00187CCE" w14:paraId="61803018" w14:textId="77777777" w:rsidTr="00170A80">
        <w:tc>
          <w:tcPr>
            <w:tcW w:w="709" w:type="pct"/>
            <w:hideMark/>
          </w:tcPr>
          <w:p w14:paraId="595CB9FA" w14:textId="77777777" w:rsidR="008953C2" w:rsidRPr="00187CCE" w:rsidRDefault="008953C2" w:rsidP="00170A80">
            <w:pPr>
              <w:spacing w:before="60" w:after="60" w:line="240" w:lineRule="auto"/>
            </w:pPr>
            <w:r w:rsidRPr="00187CCE">
              <w:t>0304.9513</w:t>
            </w:r>
          </w:p>
        </w:tc>
        <w:tc>
          <w:tcPr>
            <w:tcW w:w="2030" w:type="pct"/>
            <w:hideMark/>
          </w:tcPr>
          <w:p w14:paraId="55578CDA" w14:textId="77777777" w:rsidR="008953C2" w:rsidRPr="00187CCE" w:rsidRDefault="008953C2" w:rsidP="00170A80">
            <w:pPr>
              <w:spacing w:before="60" w:after="60" w:line="240" w:lineRule="auto"/>
            </w:pPr>
            <w:r w:rsidRPr="00187CCE">
              <w:t>---- Cocochas (cheeks)</w:t>
            </w:r>
          </w:p>
        </w:tc>
        <w:tc>
          <w:tcPr>
            <w:tcW w:w="1131" w:type="pct"/>
            <w:hideMark/>
          </w:tcPr>
          <w:p w14:paraId="1AC369A7" w14:textId="77777777" w:rsidR="008953C2" w:rsidRPr="00187CCE" w:rsidRDefault="008953C2" w:rsidP="00170A80">
            <w:pPr>
              <w:spacing w:before="60" w:after="60" w:line="240" w:lineRule="auto"/>
              <w:jc w:val="center"/>
            </w:pPr>
            <w:r w:rsidRPr="00187CCE">
              <w:t>0 %</w:t>
            </w:r>
          </w:p>
        </w:tc>
        <w:tc>
          <w:tcPr>
            <w:tcW w:w="551" w:type="pct"/>
            <w:noWrap/>
            <w:hideMark/>
          </w:tcPr>
          <w:p w14:paraId="55B8F911" w14:textId="77777777" w:rsidR="008953C2" w:rsidRPr="00187CCE" w:rsidRDefault="008953C2" w:rsidP="00170A80">
            <w:pPr>
              <w:spacing w:before="60" w:after="60" w:line="240" w:lineRule="auto"/>
              <w:jc w:val="center"/>
            </w:pPr>
          </w:p>
        </w:tc>
        <w:tc>
          <w:tcPr>
            <w:tcW w:w="579" w:type="pct"/>
            <w:noWrap/>
            <w:hideMark/>
          </w:tcPr>
          <w:p w14:paraId="3437F35E" w14:textId="77777777" w:rsidR="008953C2" w:rsidRPr="00187CCE" w:rsidRDefault="008953C2" w:rsidP="00170A80">
            <w:pPr>
              <w:spacing w:before="60" w:after="60" w:line="240" w:lineRule="auto"/>
            </w:pPr>
            <w:r w:rsidRPr="00187CCE">
              <w:t>See Note 2</w:t>
            </w:r>
          </w:p>
        </w:tc>
      </w:tr>
      <w:tr w:rsidR="008953C2" w:rsidRPr="00187CCE" w14:paraId="5001E8BE" w14:textId="77777777" w:rsidTr="00170A80">
        <w:tc>
          <w:tcPr>
            <w:tcW w:w="709" w:type="pct"/>
            <w:hideMark/>
          </w:tcPr>
          <w:p w14:paraId="0DC1E57C" w14:textId="77777777" w:rsidR="008953C2" w:rsidRPr="00187CCE" w:rsidRDefault="008953C2" w:rsidP="00170A80">
            <w:pPr>
              <w:pageBreakBefore/>
              <w:spacing w:before="60" w:after="60" w:line="240" w:lineRule="auto"/>
            </w:pPr>
            <w:r w:rsidRPr="00187CCE">
              <w:lastRenderedPageBreak/>
              <w:t>0304.9514</w:t>
            </w:r>
          </w:p>
        </w:tc>
        <w:tc>
          <w:tcPr>
            <w:tcW w:w="2030" w:type="pct"/>
            <w:hideMark/>
          </w:tcPr>
          <w:p w14:paraId="628D7493" w14:textId="77777777" w:rsidR="008953C2" w:rsidRPr="00187CCE" w:rsidRDefault="008953C2" w:rsidP="00170A80">
            <w:pPr>
              <w:spacing w:before="60" w:after="60" w:line="240" w:lineRule="auto"/>
            </w:pPr>
            <w:r w:rsidRPr="00187CCE">
              <w:t>---- Other meats of South Pacific hake (</w:t>
            </w:r>
            <w:r w:rsidRPr="00187CCE">
              <w:rPr>
                <w:i/>
                <w:iCs/>
              </w:rPr>
              <w:t>Merluccius gayi gayi</w:t>
            </w:r>
            <w:r w:rsidRPr="00187CCE">
              <w:t>)</w:t>
            </w:r>
          </w:p>
        </w:tc>
        <w:tc>
          <w:tcPr>
            <w:tcW w:w="1131" w:type="pct"/>
            <w:hideMark/>
          </w:tcPr>
          <w:p w14:paraId="67BE23E3" w14:textId="77777777" w:rsidR="008953C2" w:rsidRPr="00187CCE" w:rsidRDefault="008953C2" w:rsidP="00170A80">
            <w:pPr>
              <w:spacing w:before="60" w:after="60" w:line="240" w:lineRule="auto"/>
              <w:jc w:val="center"/>
            </w:pPr>
            <w:r w:rsidRPr="00187CCE">
              <w:t>0 %</w:t>
            </w:r>
          </w:p>
        </w:tc>
        <w:tc>
          <w:tcPr>
            <w:tcW w:w="551" w:type="pct"/>
            <w:noWrap/>
            <w:hideMark/>
          </w:tcPr>
          <w:p w14:paraId="0473984E" w14:textId="77777777" w:rsidR="008953C2" w:rsidRPr="00187CCE" w:rsidRDefault="008953C2" w:rsidP="00170A80">
            <w:pPr>
              <w:spacing w:before="60" w:after="60" w:line="240" w:lineRule="auto"/>
              <w:jc w:val="center"/>
            </w:pPr>
          </w:p>
        </w:tc>
        <w:tc>
          <w:tcPr>
            <w:tcW w:w="579" w:type="pct"/>
            <w:noWrap/>
            <w:hideMark/>
          </w:tcPr>
          <w:p w14:paraId="61A69DD5" w14:textId="77777777" w:rsidR="008953C2" w:rsidRPr="00187CCE" w:rsidRDefault="008953C2" w:rsidP="00170A80">
            <w:pPr>
              <w:spacing w:before="60" w:after="60" w:line="240" w:lineRule="auto"/>
            </w:pPr>
            <w:r w:rsidRPr="00187CCE">
              <w:t>See Note 2</w:t>
            </w:r>
          </w:p>
        </w:tc>
      </w:tr>
      <w:tr w:rsidR="008953C2" w:rsidRPr="00187CCE" w14:paraId="5AECFC6E" w14:textId="77777777" w:rsidTr="00170A80">
        <w:tc>
          <w:tcPr>
            <w:tcW w:w="709" w:type="pct"/>
            <w:hideMark/>
          </w:tcPr>
          <w:p w14:paraId="744A9E3B" w14:textId="77777777" w:rsidR="008953C2" w:rsidRPr="00187CCE" w:rsidRDefault="008953C2" w:rsidP="00170A80">
            <w:pPr>
              <w:spacing w:before="60" w:after="60" w:line="240" w:lineRule="auto"/>
            </w:pPr>
            <w:r w:rsidRPr="00187CCE">
              <w:t>0304.9515</w:t>
            </w:r>
          </w:p>
        </w:tc>
        <w:tc>
          <w:tcPr>
            <w:tcW w:w="2030" w:type="pct"/>
            <w:hideMark/>
          </w:tcPr>
          <w:p w14:paraId="6DA53C23" w14:textId="77777777" w:rsidR="008953C2" w:rsidRPr="00187CCE" w:rsidRDefault="008953C2" w:rsidP="00170A80">
            <w:pPr>
              <w:spacing w:before="60" w:after="60" w:line="240" w:lineRule="auto"/>
            </w:pPr>
            <w:r w:rsidRPr="00187CCE">
              <w:t>---- Other meats of Patagonian hake (</w:t>
            </w:r>
            <w:r w:rsidRPr="00187CCE">
              <w:rPr>
                <w:i/>
                <w:iCs/>
              </w:rPr>
              <w:t>Merluccius australis</w:t>
            </w:r>
            <w:r w:rsidRPr="00187CCE">
              <w:t>)</w:t>
            </w:r>
          </w:p>
        </w:tc>
        <w:tc>
          <w:tcPr>
            <w:tcW w:w="1131" w:type="pct"/>
            <w:hideMark/>
          </w:tcPr>
          <w:p w14:paraId="7700EA8C" w14:textId="77777777" w:rsidR="008953C2" w:rsidRPr="00187CCE" w:rsidRDefault="008953C2" w:rsidP="00170A80">
            <w:pPr>
              <w:spacing w:before="60" w:after="60" w:line="240" w:lineRule="auto"/>
              <w:jc w:val="center"/>
            </w:pPr>
            <w:r w:rsidRPr="00187CCE">
              <w:t>0 %</w:t>
            </w:r>
          </w:p>
        </w:tc>
        <w:tc>
          <w:tcPr>
            <w:tcW w:w="551" w:type="pct"/>
            <w:noWrap/>
            <w:hideMark/>
          </w:tcPr>
          <w:p w14:paraId="7932E2FC" w14:textId="77777777" w:rsidR="008953C2" w:rsidRPr="00187CCE" w:rsidRDefault="008953C2" w:rsidP="00170A80">
            <w:pPr>
              <w:spacing w:before="60" w:after="60" w:line="240" w:lineRule="auto"/>
              <w:jc w:val="center"/>
            </w:pPr>
          </w:p>
        </w:tc>
        <w:tc>
          <w:tcPr>
            <w:tcW w:w="579" w:type="pct"/>
            <w:noWrap/>
            <w:hideMark/>
          </w:tcPr>
          <w:p w14:paraId="303ACD91" w14:textId="77777777" w:rsidR="008953C2" w:rsidRPr="00187CCE" w:rsidRDefault="008953C2" w:rsidP="00170A80">
            <w:pPr>
              <w:spacing w:before="60" w:after="60" w:line="240" w:lineRule="auto"/>
            </w:pPr>
            <w:r w:rsidRPr="00187CCE">
              <w:t>See Note 2</w:t>
            </w:r>
          </w:p>
        </w:tc>
      </w:tr>
      <w:tr w:rsidR="008953C2" w:rsidRPr="00187CCE" w14:paraId="3F0D76EC" w14:textId="77777777" w:rsidTr="00170A80">
        <w:tc>
          <w:tcPr>
            <w:tcW w:w="709" w:type="pct"/>
            <w:hideMark/>
          </w:tcPr>
          <w:p w14:paraId="509CF01C" w14:textId="77777777" w:rsidR="008953C2" w:rsidRPr="00187CCE" w:rsidRDefault="008953C2" w:rsidP="00170A80">
            <w:pPr>
              <w:spacing w:before="60" w:after="60" w:line="240" w:lineRule="auto"/>
            </w:pPr>
            <w:r w:rsidRPr="00187CCE">
              <w:t>0304.9519</w:t>
            </w:r>
          </w:p>
        </w:tc>
        <w:tc>
          <w:tcPr>
            <w:tcW w:w="2030" w:type="pct"/>
            <w:hideMark/>
          </w:tcPr>
          <w:p w14:paraId="2FB44E72" w14:textId="77777777" w:rsidR="008953C2" w:rsidRPr="00187CCE" w:rsidRDefault="008953C2" w:rsidP="00170A80">
            <w:pPr>
              <w:spacing w:before="60" w:after="60" w:line="240" w:lineRule="auto"/>
            </w:pPr>
            <w:r w:rsidRPr="00187CCE">
              <w:t>---- Other</w:t>
            </w:r>
          </w:p>
        </w:tc>
        <w:tc>
          <w:tcPr>
            <w:tcW w:w="1131" w:type="pct"/>
            <w:hideMark/>
          </w:tcPr>
          <w:p w14:paraId="333230F3" w14:textId="77777777" w:rsidR="008953C2" w:rsidRPr="00187CCE" w:rsidRDefault="008953C2" w:rsidP="00170A80">
            <w:pPr>
              <w:spacing w:before="60" w:after="60" w:line="240" w:lineRule="auto"/>
              <w:jc w:val="center"/>
            </w:pPr>
            <w:r w:rsidRPr="00187CCE">
              <w:t>0 %</w:t>
            </w:r>
          </w:p>
        </w:tc>
        <w:tc>
          <w:tcPr>
            <w:tcW w:w="551" w:type="pct"/>
            <w:noWrap/>
            <w:hideMark/>
          </w:tcPr>
          <w:p w14:paraId="278CA356" w14:textId="77777777" w:rsidR="008953C2" w:rsidRPr="00187CCE" w:rsidRDefault="008953C2" w:rsidP="00170A80">
            <w:pPr>
              <w:spacing w:before="60" w:after="60" w:line="240" w:lineRule="auto"/>
              <w:jc w:val="center"/>
            </w:pPr>
          </w:p>
        </w:tc>
        <w:tc>
          <w:tcPr>
            <w:tcW w:w="579" w:type="pct"/>
            <w:noWrap/>
            <w:hideMark/>
          </w:tcPr>
          <w:p w14:paraId="5962D18A" w14:textId="77777777" w:rsidR="008953C2" w:rsidRPr="00187CCE" w:rsidRDefault="008953C2" w:rsidP="00170A80">
            <w:pPr>
              <w:spacing w:before="60" w:after="60" w:line="240" w:lineRule="auto"/>
            </w:pPr>
            <w:r w:rsidRPr="00187CCE">
              <w:t>See Note 2</w:t>
            </w:r>
          </w:p>
        </w:tc>
      </w:tr>
      <w:tr w:rsidR="008953C2" w:rsidRPr="00187CCE" w14:paraId="33174503" w14:textId="77777777" w:rsidTr="00170A80">
        <w:tc>
          <w:tcPr>
            <w:tcW w:w="709" w:type="pct"/>
            <w:hideMark/>
          </w:tcPr>
          <w:p w14:paraId="029802C5" w14:textId="77777777" w:rsidR="008953C2" w:rsidRPr="00187CCE" w:rsidRDefault="008953C2" w:rsidP="00170A80">
            <w:pPr>
              <w:spacing w:before="60" w:after="60" w:line="240" w:lineRule="auto"/>
            </w:pPr>
            <w:r w:rsidRPr="00187CCE">
              <w:t>0304.9591</w:t>
            </w:r>
          </w:p>
        </w:tc>
        <w:tc>
          <w:tcPr>
            <w:tcW w:w="2030" w:type="pct"/>
            <w:hideMark/>
          </w:tcPr>
          <w:p w14:paraId="1CAEFA8A" w14:textId="77777777" w:rsidR="008953C2" w:rsidRPr="00187CCE" w:rsidRDefault="008953C2" w:rsidP="00170A80">
            <w:pPr>
              <w:spacing w:before="60" w:after="60" w:line="240" w:lineRule="auto"/>
            </w:pPr>
            <w:r w:rsidRPr="00187CCE">
              <w:t>---- Other meats of Hake or patagonian grenadier (</w:t>
            </w:r>
            <w:r w:rsidRPr="00187CCE">
              <w:rPr>
                <w:i/>
                <w:iCs/>
              </w:rPr>
              <w:t>Macrunus magellanicus</w:t>
            </w:r>
            <w:r w:rsidRPr="00187CCE">
              <w:t>)</w:t>
            </w:r>
          </w:p>
        </w:tc>
        <w:tc>
          <w:tcPr>
            <w:tcW w:w="1131" w:type="pct"/>
            <w:hideMark/>
          </w:tcPr>
          <w:p w14:paraId="7FCE31BC" w14:textId="77777777" w:rsidR="008953C2" w:rsidRPr="00187CCE" w:rsidRDefault="008953C2" w:rsidP="00170A80">
            <w:pPr>
              <w:spacing w:before="60" w:after="60" w:line="240" w:lineRule="auto"/>
              <w:jc w:val="center"/>
            </w:pPr>
            <w:r w:rsidRPr="00187CCE">
              <w:t>0 %</w:t>
            </w:r>
          </w:p>
        </w:tc>
        <w:tc>
          <w:tcPr>
            <w:tcW w:w="551" w:type="pct"/>
            <w:noWrap/>
            <w:hideMark/>
          </w:tcPr>
          <w:p w14:paraId="2456F395" w14:textId="77777777" w:rsidR="008953C2" w:rsidRPr="00187CCE" w:rsidRDefault="008953C2" w:rsidP="00170A80">
            <w:pPr>
              <w:spacing w:before="60" w:after="60" w:line="240" w:lineRule="auto"/>
              <w:jc w:val="center"/>
            </w:pPr>
          </w:p>
        </w:tc>
        <w:tc>
          <w:tcPr>
            <w:tcW w:w="579" w:type="pct"/>
            <w:noWrap/>
            <w:hideMark/>
          </w:tcPr>
          <w:p w14:paraId="36CB5F64" w14:textId="77777777" w:rsidR="008953C2" w:rsidRPr="00187CCE" w:rsidRDefault="008953C2" w:rsidP="00170A80">
            <w:pPr>
              <w:spacing w:before="60" w:after="60" w:line="240" w:lineRule="auto"/>
            </w:pPr>
            <w:r w:rsidRPr="00187CCE">
              <w:t>See Note 2</w:t>
            </w:r>
          </w:p>
        </w:tc>
      </w:tr>
      <w:tr w:rsidR="008953C2" w:rsidRPr="00187CCE" w14:paraId="6416C3E5" w14:textId="77777777" w:rsidTr="00170A80">
        <w:tc>
          <w:tcPr>
            <w:tcW w:w="709" w:type="pct"/>
            <w:hideMark/>
          </w:tcPr>
          <w:p w14:paraId="1EBF5B15" w14:textId="77777777" w:rsidR="008953C2" w:rsidRPr="00187CCE" w:rsidRDefault="008953C2" w:rsidP="00170A80">
            <w:pPr>
              <w:spacing w:before="60" w:after="60" w:line="240" w:lineRule="auto"/>
            </w:pPr>
            <w:r w:rsidRPr="00187CCE">
              <w:t>0304.9599</w:t>
            </w:r>
          </w:p>
        </w:tc>
        <w:tc>
          <w:tcPr>
            <w:tcW w:w="2030" w:type="pct"/>
            <w:hideMark/>
          </w:tcPr>
          <w:p w14:paraId="2E160A0C" w14:textId="77777777" w:rsidR="008953C2" w:rsidRPr="00187CCE" w:rsidRDefault="008953C2" w:rsidP="00170A80">
            <w:pPr>
              <w:spacing w:before="60" w:after="60" w:line="240" w:lineRule="auto"/>
            </w:pPr>
            <w:r w:rsidRPr="00187CCE">
              <w:t>---- Others</w:t>
            </w:r>
          </w:p>
        </w:tc>
        <w:tc>
          <w:tcPr>
            <w:tcW w:w="1131" w:type="pct"/>
            <w:hideMark/>
          </w:tcPr>
          <w:p w14:paraId="1E8C4AE6" w14:textId="77777777" w:rsidR="008953C2" w:rsidRPr="00187CCE" w:rsidRDefault="008953C2" w:rsidP="00170A80">
            <w:pPr>
              <w:spacing w:before="60" w:after="60" w:line="240" w:lineRule="auto"/>
              <w:jc w:val="center"/>
            </w:pPr>
            <w:r w:rsidRPr="00187CCE">
              <w:t>0 %</w:t>
            </w:r>
          </w:p>
        </w:tc>
        <w:tc>
          <w:tcPr>
            <w:tcW w:w="551" w:type="pct"/>
            <w:noWrap/>
            <w:hideMark/>
          </w:tcPr>
          <w:p w14:paraId="0722198C" w14:textId="77777777" w:rsidR="008953C2" w:rsidRPr="00187CCE" w:rsidRDefault="008953C2" w:rsidP="00170A80">
            <w:pPr>
              <w:spacing w:before="60" w:after="60" w:line="240" w:lineRule="auto"/>
              <w:jc w:val="center"/>
            </w:pPr>
          </w:p>
        </w:tc>
        <w:tc>
          <w:tcPr>
            <w:tcW w:w="579" w:type="pct"/>
            <w:noWrap/>
            <w:hideMark/>
          </w:tcPr>
          <w:p w14:paraId="423AC7FB" w14:textId="77777777" w:rsidR="008953C2" w:rsidRPr="00187CCE" w:rsidRDefault="008953C2" w:rsidP="00170A80">
            <w:pPr>
              <w:spacing w:before="60" w:after="60" w:line="240" w:lineRule="auto"/>
            </w:pPr>
            <w:r w:rsidRPr="00187CCE">
              <w:t>See Note 2</w:t>
            </w:r>
          </w:p>
        </w:tc>
      </w:tr>
      <w:tr w:rsidR="008953C2" w:rsidRPr="00187CCE" w14:paraId="09D59EC6" w14:textId="77777777" w:rsidTr="00170A80">
        <w:tc>
          <w:tcPr>
            <w:tcW w:w="709" w:type="pct"/>
            <w:hideMark/>
          </w:tcPr>
          <w:p w14:paraId="58660E9E" w14:textId="77777777" w:rsidR="008953C2" w:rsidRPr="00187CCE" w:rsidRDefault="008953C2" w:rsidP="00170A80">
            <w:pPr>
              <w:spacing w:before="60" w:after="60" w:line="240" w:lineRule="auto"/>
            </w:pPr>
            <w:r w:rsidRPr="00187CCE">
              <w:t>0304.9611</w:t>
            </w:r>
          </w:p>
        </w:tc>
        <w:tc>
          <w:tcPr>
            <w:tcW w:w="2030" w:type="pct"/>
            <w:hideMark/>
          </w:tcPr>
          <w:p w14:paraId="5E4BA8DA" w14:textId="77777777" w:rsidR="008953C2" w:rsidRPr="00187CCE" w:rsidRDefault="008953C2" w:rsidP="00170A80">
            <w:pPr>
              <w:spacing w:before="60" w:after="60" w:line="240" w:lineRule="auto"/>
            </w:pPr>
            <w:r w:rsidRPr="00187CCE">
              <w:t>----</w:t>
            </w:r>
            <w:r w:rsidRPr="00187CCE">
              <w:rPr>
                <w:rFonts w:asciiTheme="majorBidi" w:hAnsiTheme="majorBidi" w:cstheme="majorBidi"/>
              </w:rPr>
              <w:t xml:space="preserve"> Oceanic whitetip shark (</w:t>
            </w:r>
            <w:r w:rsidRPr="00187CCE">
              <w:rPr>
                <w:rFonts w:asciiTheme="majorBidi" w:hAnsiTheme="majorBidi" w:cstheme="majorBidi"/>
                <w:i/>
                <w:iCs/>
              </w:rPr>
              <w:t>Carcharhinus longimanus</w:t>
            </w:r>
            <w:r w:rsidRPr="00187CCE">
              <w:rPr>
                <w:rFonts w:asciiTheme="majorBidi" w:hAnsiTheme="majorBidi" w:cstheme="majorBidi"/>
              </w:rPr>
              <w:t>)</w:t>
            </w:r>
          </w:p>
        </w:tc>
        <w:tc>
          <w:tcPr>
            <w:tcW w:w="1131" w:type="pct"/>
            <w:hideMark/>
          </w:tcPr>
          <w:p w14:paraId="17998ACA" w14:textId="77777777" w:rsidR="008953C2" w:rsidRPr="00187CCE" w:rsidRDefault="008953C2" w:rsidP="00170A80">
            <w:pPr>
              <w:spacing w:before="60" w:after="60" w:line="240" w:lineRule="auto"/>
              <w:jc w:val="center"/>
            </w:pPr>
            <w:r w:rsidRPr="00187CCE">
              <w:t>0 %</w:t>
            </w:r>
          </w:p>
        </w:tc>
        <w:tc>
          <w:tcPr>
            <w:tcW w:w="551" w:type="pct"/>
            <w:noWrap/>
            <w:hideMark/>
          </w:tcPr>
          <w:p w14:paraId="786E27D1" w14:textId="77777777" w:rsidR="008953C2" w:rsidRPr="00187CCE" w:rsidRDefault="008953C2" w:rsidP="00170A80">
            <w:pPr>
              <w:spacing w:before="60" w:after="60" w:line="240" w:lineRule="auto"/>
              <w:jc w:val="center"/>
            </w:pPr>
          </w:p>
        </w:tc>
        <w:tc>
          <w:tcPr>
            <w:tcW w:w="579" w:type="pct"/>
            <w:noWrap/>
            <w:hideMark/>
          </w:tcPr>
          <w:p w14:paraId="34FA8539" w14:textId="77777777" w:rsidR="008953C2" w:rsidRPr="00187CCE" w:rsidRDefault="008953C2" w:rsidP="00170A80">
            <w:pPr>
              <w:spacing w:before="60" w:after="60" w:line="240" w:lineRule="auto"/>
            </w:pPr>
            <w:r w:rsidRPr="00187CCE">
              <w:t>See Note 2</w:t>
            </w:r>
          </w:p>
        </w:tc>
      </w:tr>
      <w:tr w:rsidR="008953C2" w:rsidRPr="00187CCE" w14:paraId="7E4B53F6" w14:textId="77777777" w:rsidTr="00170A80">
        <w:tc>
          <w:tcPr>
            <w:tcW w:w="709" w:type="pct"/>
            <w:hideMark/>
          </w:tcPr>
          <w:p w14:paraId="6338B4D8" w14:textId="77777777" w:rsidR="008953C2" w:rsidRPr="00187CCE" w:rsidRDefault="008953C2" w:rsidP="00170A80">
            <w:pPr>
              <w:spacing w:before="60" w:after="60" w:line="240" w:lineRule="auto"/>
            </w:pPr>
            <w:r w:rsidRPr="00187CCE">
              <w:t>0304.9612</w:t>
            </w:r>
          </w:p>
        </w:tc>
        <w:tc>
          <w:tcPr>
            <w:tcW w:w="2030" w:type="pct"/>
            <w:hideMark/>
          </w:tcPr>
          <w:p w14:paraId="117EB50A" w14:textId="77777777" w:rsidR="008953C2" w:rsidRPr="00187CCE" w:rsidRDefault="008953C2" w:rsidP="00170A80">
            <w:pPr>
              <w:spacing w:before="60" w:after="60" w:line="240" w:lineRule="auto"/>
            </w:pPr>
            <w:r w:rsidRPr="00187CCE">
              <w:t>---- Blue shark (</w:t>
            </w:r>
            <w:r w:rsidRPr="00187CCE">
              <w:rPr>
                <w:i/>
                <w:iCs/>
              </w:rPr>
              <w:t>Prionace glauca</w:t>
            </w:r>
            <w:r w:rsidRPr="00187CCE">
              <w:t>)</w:t>
            </w:r>
          </w:p>
        </w:tc>
        <w:tc>
          <w:tcPr>
            <w:tcW w:w="1131" w:type="pct"/>
            <w:hideMark/>
          </w:tcPr>
          <w:p w14:paraId="44F3E9B2" w14:textId="77777777" w:rsidR="008953C2" w:rsidRPr="00187CCE" w:rsidRDefault="008953C2" w:rsidP="00170A80">
            <w:pPr>
              <w:spacing w:before="60" w:after="60" w:line="240" w:lineRule="auto"/>
              <w:jc w:val="center"/>
            </w:pPr>
            <w:r w:rsidRPr="00187CCE">
              <w:t>0 %</w:t>
            </w:r>
          </w:p>
        </w:tc>
        <w:tc>
          <w:tcPr>
            <w:tcW w:w="551" w:type="pct"/>
            <w:noWrap/>
            <w:hideMark/>
          </w:tcPr>
          <w:p w14:paraId="5C5919D2" w14:textId="77777777" w:rsidR="008953C2" w:rsidRPr="00187CCE" w:rsidRDefault="008953C2" w:rsidP="00170A80">
            <w:pPr>
              <w:spacing w:before="60" w:after="60" w:line="240" w:lineRule="auto"/>
              <w:jc w:val="center"/>
            </w:pPr>
          </w:p>
        </w:tc>
        <w:tc>
          <w:tcPr>
            <w:tcW w:w="579" w:type="pct"/>
            <w:noWrap/>
            <w:hideMark/>
          </w:tcPr>
          <w:p w14:paraId="6140640E" w14:textId="77777777" w:rsidR="008953C2" w:rsidRPr="00187CCE" w:rsidRDefault="008953C2" w:rsidP="00170A80">
            <w:pPr>
              <w:spacing w:before="60" w:after="60" w:line="240" w:lineRule="auto"/>
            </w:pPr>
            <w:r w:rsidRPr="00187CCE">
              <w:t>See Note 2</w:t>
            </w:r>
          </w:p>
        </w:tc>
      </w:tr>
      <w:tr w:rsidR="008953C2" w:rsidRPr="00187CCE" w14:paraId="080C0024" w14:textId="77777777" w:rsidTr="00170A80">
        <w:tc>
          <w:tcPr>
            <w:tcW w:w="709" w:type="pct"/>
            <w:hideMark/>
          </w:tcPr>
          <w:p w14:paraId="2AE0ED45" w14:textId="77777777" w:rsidR="008953C2" w:rsidRPr="00187CCE" w:rsidRDefault="008953C2" w:rsidP="00170A80">
            <w:pPr>
              <w:spacing w:before="60" w:after="60" w:line="240" w:lineRule="auto"/>
            </w:pPr>
            <w:r w:rsidRPr="00187CCE">
              <w:t>0304.9613</w:t>
            </w:r>
          </w:p>
        </w:tc>
        <w:tc>
          <w:tcPr>
            <w:tcW w:w="2030" w:type="pct"/>
            <w:hideMark/>
          </w:tcPr>
          <w:p w14:paraId="11FB2EEF" w14:textId="77777777" w:rsidR="008953C2" w:rsidRPr="00187CCE" w:rsidRDefault="008953C2" w:rsidP="00170A80">
            <w:pPr>
              <w:spacing w:before="60" w:after="60" w:line="240" w:lineRule="auto"/>
            </w:pPr>
            <w:r w:rsidRPr="00187CCE">
              <w:t>---- Galapagos sharks / Mango (</w:t>
            </w:r>
            <w:r w:rsidRPr="00187CCE">
              <w:rPr>
                <w:i/>
                <w:iCs/>
              </w:rPr>
              <w:t>Carcharhinus galapagensis</w:t>
            </w:r>
            <w:r w:rsidRPr="00187CCE">
              <w:t>)</w:t>
            </w:r>
          </w:p>
        </w:tc>
        <w:tc>
          <w:tcPr>
            <w:tcW w:w="1131" w:type="pct"/>
            <w:hideMark/>
          </w:tcPr>
          <w:p w14:paraId="6C444982" w14:textId="77777777" w:rsidR="008953C2" w:rsidRPr="00187CCE" w:rsidRDefault="008953C2" w:rsidP="00170A80">
            <w:pPr>
              <w:spacing w:before="60" w:after="60" w:line="240" w:lineRule="auto"/>
              <w:jc w:val="center"/>
            </w:pPr>
            <w:r w:rsidRPr="00187CCE">
              <w:t>0 %</w:t>
            </w:r>
          </w:p>
        </w:tc>
        <w:tc>
          <w:tcPr>
            <w:tcW w:w="551" w:type="pct"/>
            <w:noWrap/>
            <w:hideMark/>
          </w:tcPr>
          <w:p w14:paraId="12C4F365" w14:textId="77777777" w:rsidR="008953C2" w:rsidRPr="00187CCE" w:rsidRDefault="008953C2" w:rsidP="00170A80">
            <w:pPr>
              <w:spacing w:before="60" w:after="60" w:line="240" w:lineRule="auto"/>
              <w:jc w:val="center"/>
            </w:pPr>
          </w:p>
        </w:tc>
        <w:tc>
          <w:tcPr>
            <w:tcW w:w="579" w:type="pct"/>
            <w:noWrap/>
            <w:hideMark/>
          </w:tcPr>
          <w:p w14:paraId="28BA2436" w14:textId="77777777" w:rsidR="008953C2" w:rsidRPr="00187CCE" w:rsidRDefault="008953C2" w:rsidP="00170A80">
            <w:pPr>
              <w:spacing w:before="60" w:after="60" w:line="240" w:lineRule="auto"/>
            </w:pPr>
            <w:r w:rsidRPr="00187CCE">
              <w:t>See Note 2</w:t>
            </w:r>
          </w:p>
        </w:tc>
      </w:tr>
      <w:tr w:rsidR="008953C2" w:rsidRPr="00187CCE" w14:paraId="287655B5" w14:textId="77777777" w:rsidTr="00170A80">
        <w:tc>
          <w:tcPr>
            <w:tcW w:w="709" w:type="pct"/>
            <w:hideMark/>
          </w:tcPr>
          <w:p w14:paraId="4F6E145B" w14:textId="77777777" w:rsidR="008953C2" w:rsidRPr="00187CCE" w:rsidRDefault="008953C2" w:rsidP="00170A80">
            <w:pPr>
              <w:spacing w:before="60" w:after="60" w:line="240" w:lineRule="auto"/>
            </w:pPr>
            <w:r w:rsidRPr="00187CCE">
              <w:t>0304.9614</w:t>
            </w:r>
          </w:p>
        </w:tc>
        <w:tc>
          <w:tcPr>
            <w:tcW w:w="2030" w:type="pct"/>
            <w:hideMark/>
          </w:tcPr>
          <w:p w14:paraId="4D0FD880" w14:textId="77777777" w:rsidR="008953C2" w:rsidRPr="00187CCE" w:rsidRDefault="008953C2" w:rsidP="00170A80">
            <w:pPr>
              <w:spacing w:before="60" w:after="60" w:line="240" w:lineRule="auto"/>
            </w:pPr>
            <w:r w:rsidRPr="00187CCE">
              <w:t>---- Scalloped hammerhead sharks (</w:t>
            </w:r>
            <w:r w:rsidRPr="00187CCE">
              <w:rPr>
                <w:i/>
                <w:iCs/>
              </w:rPr>
              <w:t>Sphyrna lewini</w:t>
            </w:r>
            <w:r w:rsidRPr="00187CCE">
              <w:t>)</w:t>
            </w:r>
          </w:p>
        </w:tc>
        <w:tc>
          <w:tcPr>
            <w:tcW w:w="1131" w:type="pct"/>
            <w:hideMark/>
          </w:tcPr>
          <w:p w14:paraId="73F1807C" w14:textId="77777777" w:rsidR="008953C2" w:rsidRPr="00187CCE" w:rsidRDefault="008953C2" w:rsidP="00170A80">
            <w:pPr>
              <w:spacing w:before="60" w:after="60" w:line="240" w:lineRule="auto"/>
              <w:jc w:val="center"/>
            </w:pPr>
            <w:r w:rsidRPr="00187CCE">
              <w:t>0 %</w:t>
            </w:r>
          </w:p>
        </w:tc>
        <w:tc>
          <w:tcPr>
            <w:tcW w:w="551" w:type="pct"/>
            <w:noWrap/>
            <w:hideMark/>
          </w:tcPr>
          <w:p w14:paraId="12DB1B06" w14:textId="77777777" w:rsidR="008953C2" w:rsidRPr="00187CCE" w:rsidRDefault="008953C2" w:rsidP="00170A80">
            <w:pPr>
              <w:spacing w:before="60" w:after="60" w:line="240" w:lineRule="auto"/>
              <w:jc w:val="center"/>
            </w:pPr>
          </w:p>
        </w:tc>
        <w:tc>
          <w:tcPr>
            <w:tcW w:w="579" w:type="pct"/>
            <w:noWrap/>
            <w:hideMark/>
          </w:tcPr>
          <w:p w14:paraId="7AA85FF6" w14:textId="77777777" w:rsidR="008953C2" w:rsidRPr="00187CCE" w:rsidRDefault="008953C2" w:rsidP="00170A80">
            <w:pPr>
              <w:spacing w:before="60" w:after="60" w:line="240" w:lineRule="auto"/>
            </w:pPr>
            <w:r w:rsidRPr="00187CCE">
              <w:t>See Note 2</w:t>
            </w:r>
          </w:p>
        </w:tc>
      </w:tr>
      <w:tr w:rsidR="008953C2" w:rsidRPr="00187CCE" w14:paraId="1A052FD0" w14:textId="77777777" w:rsidTr="00170A80">
        <w:tc>
          <w:tcPr>
            <w:tcW w:w="709" w:type="pct"/>
            <w:hideMark/>
          </w:tcPr>
          <w:p w14:paraId="5EC2C59D" w14:textId="77777777" w:rsidR="008953C2" w:rsidRPr="00187CCE" w:rsidRDefault="008953C2" w:rsidP="00170A80">
            <w:pPr>
              <w:spacing w:before="60" w:after="60" w:line="240" w:lineRule="auto"/>
            </w:pPr>
            <w:r w:rsidRPr="00187CCE">
              <w:t>0304.9615</w:t>
            </w:r>
          </w:p>
        </w:tc>
        <w:tc>
          <w:tcPr>
            <w:tcW w:w="2030" w:type="pct"/>
            <w:hideMark/>
          </w:tcPr>
          <w:p w14:paraId="7123EF19" w14:textId="77777777" w:rsidR="008953C2" w:rsidRPr="00187CCE" w:rsidRDefault="008953C2" w:rsidP="00170A80">
            <w:pPr>
              <w:spacing w:before="60" w:after="60" w:line="240" w:lineRule="auto"/>
            </w:pPr>
            <w:r w:rsidRPr="00187CCE">
              <w:t>---- Giant hammerhead sharks (</w:t>
            </w:r>
            <w:r w:rsidRPr="00187CCE">
              <w:rPr>
                <w:i/>
                <w:iCs/>
              </w:rPr>
              <w:t>Sphyrna mokarran</w:t>
            </w:r>
            <w:r w:rsidRPr="00187CCE">
              <w:t>)</w:t>
            </w:r>
          </w:p>
        </w:tc>
        <w:tc>
          <w:tcPr>
            <w:tcW w:w="1131" w:type="pct"/>
            <w:hideMark/>
          </w:tcPr>
          <w:p w14:paraId="0A9894D6" w14:textId="77777777" w:rsidR="008953C2" w:rsidRPr="00187CCE" w:rsidRDefault="008953C2" w:rsidP="00170A80">
            <w:pPr>
              <w:spacing w:before="60" w:after="60" w:line="240" w:lineRule="auto"/>
              <w:jc w:val="center"/>
            </w:pPr>
            <w:r w:rsidRPr="00187CCE">
              <w:t>0 %</w:t>
            </w:r>
          </w:p>
        </w:tc>
        <w:tc>
          <w:tcPr>
            <w:tcW w:w="551" w:type="pct"/>
            <w:noWrap/>
            <w:hideMark/>
          </w:tcPr>
          <w:p w14:paraId="1A9287DF" w14:textId="77777777" w:rsidR="008953C2" w:rsidRPr="00187CCE" w:rsidRDefault="008953C2" w:rsidP="00170A80">
            <w:pPr>
              <w:spacing w:before="60" w:after="60" w:line="240" w:lineRule="auto"/>
              <w:jc w:val="center"/>
            </w:pPr>
          </w:p>
        </w:tc>
        <w:tc>
          <w:tcPr>
            <w:tcW w:w="579" w:type="pct"/>
            <w:noWrap/>
            <w:hideMark/>
          </w:tcPr>
          <w:p w14:paraId="02733D59" w14:textId="77777777" w:rsidR="008953C2" w:rsidRPr="00187CCE" w:rsidRDefault="008953C2" w:rsidP="00170A80">
            <w:pPr>
              <w:spacing w:before="60" w:after="60" w:line="240" w:lineRule="auto"/>
            </w:pPr>
            <w:r w:rsidRPr="00187CCE">
              <w:t>See Note 2</w:t>
            </w:r>
          </w:p>
        </w:tc>
      </w:tr>
      <w:tr w:rsidR="008953C2" w:rsidRPr="00187CCE" w14:paraId="00D22E4F" w14:textId="77777777" w:rsidTr="00170A80">
        <w:tc>
          <w:tcPr>
            <w:tcW w:w="709" w:type="pct"/>
            <w:hideMark/>
          </w:tcPr>
          <w:p w14:paraId="5408060C" w14:textId="77777777" w:rsidR="008953C2" w:rsidRPr="00187CCE" w:rsidRDefault="008953C2" w:rsidP="00170A80">
            <w:pPr>
              <w:pageBreakBefore/>
              <w:spacing w:before="60" w:after="60" w:line="240" w:lineRule="auto"/>
            </w:pPr>
            <w:r w:rsidRPr="00187CCE">
              <w:lastRenderedPageBreak/>
              <w:t>0304.9616</w:t>
            </w:r>
          </w:p>
        </w:tc>
        <w:tc>
          <w:tcPr>
            <w:tcW w:w="2030" w:type="pct"/>
            <w:hideMark/>
          </w:tcPr>
          <w:p w14:paraId="52DCCFC7" w14:textId="77777777" w:rsidR="008953C2" w:rsidRPr="00187CCE" w:rsidRDefault="008953C2" w:rsidP="00170A80">
            <w:pPr>
              <w:spacing w:before="60" w:after="60" w:line="240" w:lineRule="auto"/>
            </w:pPr>
            <w:r w:rsidRPr="00187CCE">
              <w:t>---- Smooth hammerhead sharks (</w:t>
            </w:r>
            <w:r w:rsidRPr="00187CCE">
              <w:rPr>
                <w:i/>
                <w:iCs/>
              </w:rPr>
              <w:t>Sphyrna zygaena</w:t>
            </w:r>
            <w:r w:rsidRPr="00187CCE">
              <w:t>)</w:t>
            </w:r>
          </w:p>
        </w:tc>
        <w:tc>
          <w:tcPr>
            <w:tcW w:w="1131" w:type="pct"/>
            <w:hideMark/>
          </w:tcPr>
          <w:p w14:paraId="7C1BE1D3" w14:textId="77777777" w:rsidR="008953C2" w:rsidRPr="00187CCE" w:rsidRDefault="008953C2" w:rsidP="00170A80">
            <w:pPr>
              <w:spacing w:before="60" w:after="60" w:line="240" w:lineRule="auto"/>
              <w:jc w:val="center"/>
            </w:pPr>
            <w:r w:rsidRPr="00187CCE">
              <w:t>0 %</w:t>
            </w:r>
          </w:p>
        </w:tc>
        <w:tc>
          <w:tcPr>
            <w:tcW w:w="551" w:type="pct"/>
            <w:noWrap/>
            <w:hideMark/>
          </w:tcPr>
          <w:p w14:paraId="54B3685E" w14:textId="77777777" w:rsidR="008953C2" w:rsidRPr="00187CCE" w:rsidRDefault="008953C2" w:rsidP="00170A80">
            <w:pPr>
              <w:spacing w:before="60" w:after="60" w:line="240" w:lineRule="auto"/>
              <w:jc w:val="center"/>
            </w:pPr>
          </w:p>
        </w:tc>
        <w:tc>
          <w:tcPr>
            <w:tcW w:w="579" w:type="pct"/>
            <w:noWrap/>
            <w:hideMark/>
          </w:tcPr>
          <w:p w14:paraId="01B7BCC9" w14:textId="77777777" w:rsidR="008953C2" w:rsidRPr="00187CCE" w:rsidRDefault="008953C2" w:rsidP="00170A80">
            <w:pPr>
              <w:spacing w:before="60" w:after="60" w:line="240" w:lineRule="auto"/>
            </w:pPr>
            <w:r w:rsidRPr="00187CCE">
              <w:t>See Note 2</w:t>
            </w:r>
          </w:p>
        </w:tc>
      </w:tr>
      <w:tr w:rsidR="008953C2" w:rsidRPr="00187CCE" w14:paraId="03311493" w14:textId="77777777" w:rsidTr="00170A80">
        <w:tc>
          <w:tcPr>
            <w:tcW w:w="709" w:type="pct"/>
            <w:hideMark/>
          </w:tcPr>
          <w:p w14:paraId="1A474487" w14:textId="77777777" w:rsidR="008953C2" w:rsidRPr="00187CCE" w:rsidRDefault="008953C2" w:rsidP="00170A80">
            <w:pPr>
              <w:spacing w:before="60" w:after="60" w:line="240" w:lineRule="auto"/>
            </w:pPr>
            <w:r w:rsidRPr="00187CCE">
              <w:t>0304.9617</w:t>
            </w:r>
          </w:p>
        </w:tc>
        <w:tc>
          <w:tcPr>
            <w:tcW w:w="2030" w:type="pct"/>
            <w:hideMark/>
          </w:tcPr>
          <w:p w14:paraId="3B1C9F84" w14:textId="77777777" w:rsidR="008953C2" w:rsidRPr="00187CCE" w:rsidRDefault="008953C2" w:rsidP="00170A80">
            <w:pPr>
              <w:spacing w:before="60" w:after="60" w:line="240" w:lineRule="auto"/>
            </w:pPr>
            <w:r w:rsidRPr="00187CCE">
              <w:t>---- Speckled smooth-hound (</w:t>
            </w:r>
            <w:r w:rsidRPr="00187CCE">
              <w:rPr>
                <w:i/>
                <w:iCs/>
              </w:rPr>
              <w:t>Mustelus mento</w:t>
            </w:r>
            <w:r w:rsidRPr="00187CCE">
              <w:t>)</w:t>
            </w:r>
          </w:p>
        </w:tc>
        <w:tc>
          <w:tcPr>
            <w:tcW w:w="1131" w:type="pct"/>
            <w:hideMark/>
          </w:tcPr>
          <w:p w14:paraId="542065AC" w14:textId="77777777" w:rsidR="008953C2" w:rsidRPr="00187CCE" w:rsidRDefault="008953C2" w:rsidP="00170A80">
            <w:pPr>
              <w:spacing w:before="60" w:after="60" w:line="240" w:lineRule="auto"/>
              <w:jc w:val="center"/>
            </w:pPr>
            <w:r w:rsidRPr="00187CCE">
              <w:t>0 %</w:t>
            </w:r>
          </w:p>
        </w:tc>
        <w:tc>
          <w:tcPr>
            <w:tcW w:w="551" w:type="pct"/>
            <w:noWrap/>
            <w:hideMark/>
          </w:tcPr>
          <w:p w14:paraId="79E957EA" w14:textId="77777777" w:rsidR="008953C2" w:rsidRPr="00187CCE" w:rsidRDefault="008953C2" w:rsidP="00170A80">
            <w:pPr>
              <w:spacing w:before="60" w:after="60" w:line="240" w:lineRule="auto"/>
              <w:jc w:val="center"/>
            </w:pPr>
          </w:p>
        </w:tc>
        <w:tc>
          <w:tcPr>
            <w:tcW w:w="579" w:type="pct"/>
            <w:noWrap/>
            <w:hideMark/>
          </w:tcPr>
          <w:p w14:paraId="07DEA373" w14:textId="77777777" w:rsidR="008953C2" w:rsidRPr="00187CCE" w:rsidRDefault="008953C2" w:rsidP="00170A80">
            <w:pPr>
              <w:spacing w:before="60" w:after="60" w:line="240" w:lineRule="auto"/>
            </w:pPr>
            <w:r w:rsidRPr="00187CCE">
              <w:t>See Note 2</w:t>
            </w:r>
          </w:p>
        </w:tc>
      </w:tr>
      <w:tr w:rsidR="008953C2" w:rsidRPr="00187CCE" w14:paraId="1A18ACA9" w14:textId="77777777" w:rsidTr="00170A80">
        <w:tc>
          <w:tcPr>
            <w:tcW w:w="709" w:type="pct"/>
            <w:hideMark/>
          </w:tcPr>
          <w:p w14:paraId="0CEEFBCF" w14:textId="77777777" w:rsidR="008953C2" w:rsidRPr="00187CCE" w:rsidRDefault="008953C2" w:rsidP="00170A80">
            <w:pPr>
              <w:spacing w:before="60" w:after="60" w:line="240" w:lineRule="auto"/>
            </w:pPr>
            <w:r w:rsidRPr="00187CCE">
              <w:t>0304.9619</w:t>
            </w:r>
          </w:p>
        </w:tc>
        <w:tc>
          <w:tcPr>
            <w:tcW w:w="2030" w:type="pct"/>
            <w:hideMark/>
          </w:tcPr>
          <w:p w14:paraId="473EF4B7" w14:textId="77777777" w:rsidR="008953C2" w:rsidRPr="00187CCE" w:rsidRDefault="008953C2" w:rsidP="00170A80">
            <w:pPr>
              <w:spacing w:before="60" w:after="60" w:line="240" w:lineRule="auto"/>
            </w:pPr>
            <w:r w:rsidRPr="00187CCE">
              <w:t>---- Others</w:t>
            </w:r>
          </w:p>
        </w:tc>
        <w:tc>
          <w:tcPr>
            <w:tcW w:w="1131" w:type="pct"/>
            <w:hideMark/>
          </w:tcPr>
          <w:p w14:paraId="553EEA02" w14:textId="77777777" w:rsidR="008953C2" w:rsidRPr="00187CCE" w:rsidRDefault="008953C2" w:rsidP="00170A80">
            <w:pPr>
              <w:spacing w:before="60" w:after="60" w:line="240" w:lineRule="auto"/>
              <w:jc w:val="center"/>
            </w:pPr>
            <w:r w:rsidRPr="00187CCE">
              <w:t>0 %</w:t>
            </w:r>
          </w:p>
        </w:tc>
        <w:tc>
          <w:tcPr>
            <w:tcW w:w="551" w:type="pct"/>
            <w:noWrap/>
            <w:hideMark/>
          </w:tcPr>
          <w:p w14:paraId="69A441F7" w14:textId="77777777" w:rsidR="008953C2" w:rsidRPr="00187CCE" w:rsidRDefault="008953C2" w:rsidP="00170A80">
            <w:pPr>
              <w:spacing w:before="60" w:after="60" w:line="240" w:lineRule="auto"/>
              <w:jc w:val="center"/>
            </w:pPr>
          </w:p>
        </w:tc>
        <w:tc>
          <w:tcPr>
            <w:tcW w:w="579" w:type="pct"/>
            <w:noWrap/>
            <w:hideMark/>
          </w:tcPr>
          <w:p w14:paraId="5D838881" w14:textId="77777777" w:rsidR="008953C2" w:rsidRPr="00187CCE" w:rsidRDefault="008953C2" w:rsidP="00170A80">
            <w:pPr>
              <w:spacing w:before="60" w:after="60" w:line="240" w:lineRule="auto"/>
            </w:pPr>
            <w:r w:rsidRPr="00187CCE">
              <w:t>See Note 2</w:t>
            </w:r>
          </w:p>
        </w:tc>
      </w:tr>
      <w:tr w:rsidR="008953C2" w:rsidRPr="00187CCE" w14:paraId="4CEFED27" w14:textId="77777777" w:rsidTr="00170A80">
        <w:tc>
          <w:tcPr>
            <w:tcW w:w="709" w:type="pct"/>
            <w:hideMark/>
          </w:tcPr>
          <w:p w14:paraId="3FA4832C" w14:textId="77777777" w:rsidR="008953C2" w:rsidRPr="00187CCE" w:rsidRDefault="008953C2" w:rsidP="00170A80">
            <w:pPr>
              <w:spacing w:before="60" w:after="60" w:line="240" w:lineRule="auto"/>
            </w:pPr>
            <w:r w:rsidRPr="00187CCE">
              <w:t>0304.9621</w:t>
            </w:r>
          </w:p>
        </w:tc>
        <w:tc>
          <w:tcPr>
            <w:tcW w:w="2030" w:type="pct"/>
            <w:hideMark/>
          </w:tcPr>
          <w:p w14:paraId="2548F62B" w14:textId="77777777" w:rsidR="008953C2" w:rsidRPr="00187CCE" w:rsidRDefault="008953C2" w:rsidP="00170A80">
            <w:pPr>
              <w:spacing w:before="60" w:after="60" w:line="240" w:lineRule="auto"/>
            </w:pPr>
            <w:r w:rsidRPr="00187CCE">
              <w:t>---- Smokers sharks, gray sharks or sea cats (</w:t>
            </w:r>
            <w:r w:rsidRPr="00187CCE">
              <w:rPr>
                <w:i/>
                <w:iCs/>
              </w:rPr>
              <w:t>Hexanchus griseus</w:t>
            </w:r>
            <w:r w:rsidRPr="00187CCE">
              <w:t>)</w:t>
            </w:r>
          </w:p>
        </w:tc>
        <w:tc>
          <w:tcPr>
            <w:tcW w:w="1131" w:type="pct"/>
            <w:hideMark/>
          </w:tcPr>
          <w:p w14:paraId="7B189886" w14:textId="77777777" w:rsidR="008953C2" w:rsidRPr="00187CCE" w:rsidRDefault="008953C2" w:rsidP="00170A80">
            <w:pPr>
              <w:spacing w:before="60" w:after="60" w:line="240" w:lineRule="auto"/>
              <w:jc w:val="center"/>
            </w:pPr>
            <w:r w:rsidRPr="00187CCE">
              <w:t>0 %</w:t>
            </w:r>
          </w:p>
        </w:tc>
        <w:tc>
          <w:tcPr>
            <w:tcW w:w="551" w:type="pct"/>
            <w:noWrap/>
            <w:hideMark/>
          </w:tcPr>
          <w:p w14:paraId="79A042C3" w14:textId="77777777" w:rsidR="008953C2" w:rsidRPr="00187CCE" w:rsidRDefault="008953C2" w:rsidP="00170A80">
            <w:pPr>
              <w:spacing w:before="60" w:after="60" w:line="240" w:lineRule="auto"/>
              <w:jc w:val="center"/>
            </w:pPr>
          </w:p>
        </w:tc>
        <w:tc>
          <w:tcPr>
            <w:tcW w:w="579" w:type="pct"/>
            <w:noWrap/>
            <w:hideMark/>
          </w:tcPr>
          <w:p w14:paraId="142E3D3C" w14:textId="77777777" w:rsidR="008953C2" w:rsidRPr="00187CCE" w:rsidRDefault="008953C2" w:rsidP="00170A80">
            <w:pPr>
              <w:spacing w:before="60" w:after="60" w:line="240" w:lineRule="auto"/>
            </w:pPr>
            <w:r w:rsidRPr="00187CCE">
              <w:t>See Note 2</w:t>
            </w:r>
          </w:p>
        </w:tc>
      </w:tr>
      <w:tr w:rsidR="008953C2" w:rsidRPr="00187CCE" w14:paraId="67636027" w14:textId="77777777" w:rsidTr="00170A80">
        <w:tc>
          <w:tcPr>
            <w:tcW w:w="709" w:type="pct"/>
            <w:hideMark/>
          </w:tcPr>
          <w:p w14:paraId="2B69E083" w14:textId="77777777" w:rsidR="008953C2" w:rsidRPr="00187CCE" w:rsidRDefault="008953C2" w:rsidP="00170A80">
            <w:pPr>
              <w:spacing w:before="60" w:after="60" w:line="240" w:lineRule="auto"/>
            </w:pPr>
            <w:r w:rsidRPr="00187CCE">
              <w:t>0304.9622</w:t>
            </w:r>
          </w:p>
        </w:tc>
        <w:tc>
          <w:tcPr>
            <w:tcW w:w="2030" w:type="pct"/>
            <w:hideMark/>
          </w:tcPr>
          <w:p w14:paraId="17D6D849" w14:textId="77777777" w:rsidR="008953C2" w:rsidRPr="00187CCE" w:rsidRDefault="008953C2" w:rsidP="00170A80">
            <w:pPr>
              <w:spacing w:before="60" w:after="60" w:line="240" w:lineRule="auto"/>
            </w:pPr>
            <w:r w:rsidRPr="00187CCE">
              <w:t>---- Birdbeak Dogfish (</w:t>
            </w:r>
            <w:r w:rsidRPr="00187CCE">
              <w:rPr>
                <w:i/>
                <w:iCs/>
              </w:rPr>
              <w:t>Deania calcea</w:t>
            </w:r>
            <w:r w:rsidRPr="00187CCE">
              <w:t>)</w:t>
            </w:r>
          </w:p>
        </w:tc>
        <w:tc>
          <w:tcPr>
            <w:tcW w:w="1131" w:type="pct"/>
            <w:hideMark/>
          </w:tcPr>
          <w:p w14:paraId="28342211" w14:textId="77777777" w:rsidR="008953C2" w:rsidRPr="00187CCE" w:rsidRDefault="008953C2" w:rsidP="00170A80">
            <w:pPr>
              <w:spacing w:before="60" w:after="60" w:line="240" w:lineRule="auto"/>
              <w:jc w:val="center"/>
            </w:pPr>
            <w:r w:rsidRPr="00187CCE">
              <w:t>0 %</w:t>
            </w:r>
          </w:p>
        </w:tc>
        <w:tc>
          <w:tcPr>
            <w:tcW w:w="551" w:type="pct"/>
            <w:noWrap/>
            <w:hideMark/>
          </w:tcPr>
          <w:p w14:paraId="730BACD5" w14:textId="77777777" w:rsidR="008953C2" w:rsidRPr="00187CCE" w:rsidRDefault="008953C2" w:rsidP="00170A80">
            <w:pPr>
              <w:spacing w:before="60" w:after="60" w:line="240" w:lineRule="auto"/>
              <w:jc w:val="center"/>
            </w:pPr>
          </w:p>
        </w:tc>
        <w:tc>
          <w:tcPr>
            <w:tcW w:w="579" w:type="pct"/>
            <w:noWrap/>
            <w:hideMark/>
          </w:tcPr>
          <w:p w14:paraId="21F24C3C" w14:textId="77777777" w:rsidR="008953C2" w:rsidRPr="00187CCE" w:rsidRDefault="008953C2" w:rsidP="00170A80">
            <w:pPr>
              <w:spacing w:before="60" w:after="60" w:line="240" w:lineRule="auto"/>
            </w:pPr>
            <w:r w:rsidRPr="00187CCE">
              <w:t>See Note 2</w:t>
            </w:r>
          </w:p>
        </w:tc>
      </w:tr>
      <w:tr w:rsidR="008953C2" w:rsidRPr="00187CCE" w14:paraId="09199B02" w14:textId="77777777" w:rsidTr="00170A80">
        <w:tc>
          <w:tcPr>
            <w:tcW w:w="709" w:type="pct"/>
            <w:hideMark/>
          </w:tcPr>
          <w:p w14:paraId="6A6CA782" w14:textId="77777777" w:rsidR="008953C2" w:rsidRPr="00187CCE" w:rsidRDefault="008953C2" w:rsidP="00170A80">
            <w:pPr>
              <w:spacing w:before="60" w:after="60" w:line="240" w:lineRule="auto"/>
            </w:pPr>
            <w:r w:rsidRPr="00187CCE">
              <w:t>0304.9623</w:t>
            </w:r>
          </w:p>
        </w:tc>
        <w:tc>
          <w:tcPr>
            <w:tcW w:w="2030" w:type="pct"/>
            <w:hideMark/>
          </w:tcPr>
          <w:p w14:paraId="65632348" w14:textId="77777777" w:rsidR="008953C2" w:rsidRPr="00187CCE" w:rsidRDefault="008953C2" w:rsidP="00170A80">
            <w:pPr>
              <w:spacing w:before="60" w:after="60" w:line="240" w:lineRule="auto"/>
            </w:pPr>
            <w:r w:rsidRPr="00187CCE">
              <w:t>---- Spiny dogfish (</w:t>
            </w:r>
            <w:r w:rsidRPr="00187CCE">
              <w:rPr>
                <w:i/>
                <w:iCs/>
              </w:rPr>
              <w:t>Squalus acanthias</w:t>
            </w:r>
            <w:r w:rsidRPr="00187CCE">
              <w:t>)</w:t>
            </w:r>
          </w:p>
        </w:tc>
        <w:tc>
          <w:tcPr>
            <w:tcW w:w="1131" w:type="pct"/>
            <w:hideMark/>
          </w:tcPr>
          <w:p w14:paraId="274D6111" w14:textId="77777777" w:rsidR="008953C2" w:rsidRPr="00187CCE" w:rsidRDefault="008953C2" w:rsidP="00170A80">
            <w:pPr>
              <w:spacing w:before="60" w:after="60" w:line="240" w:lineRule="auto"/>
              <w:jc w:val="center"/>
            </w:pPr>
            <w:r w:rsidRPr="00187CCE">
              <w:t>0 %</w:t>
            </w:r>
          </w:p>
        </w:tc>
        <w:tc>
          <w:tcPr>
            <w:tcW w:w="551" w:type="pct"/>
            <w:noWrap/>
            <w:hideMark/>
          </w:tcPr>
          <w:p w14:paraId="5E918FD5" w14:textId="77777777" w:rsidR="008953C2" w:rsidRPr="00187CCE" w:rsidRDefault="008953C2" w:rsidP="00170A80">
            <w:pPr>
              <w:spacing w:before="60" w:after="60" w:line="240" w:lineRule="auto"/>
              <w:jc w:val="center"/>
            </w:pPr>
          </w:p>
        </w:tc>
        <w:tc>
          <w:tcPr>
            <w:tcW w:w="579" w:type="pct"/>
            <w:noWrap/>
            <w:hideMark/>
          </w:tcPr>
          <w:p w14:paraId="1147C33C" w14:textId="77777777" w:rsidR="008953C2" w:rsidRPr="00187CCE" w:rsidRDefault="008953C2" w:rsidP="00170A80">
            <w:pPr>
              <w:spacing w:before="60" w:after="60" w:line="240" w:lineRule="auto"/>
            </w:pPr>
            <w:r w:rsidRPr="00187CCE">
              <w:t>See Note 2</w:t>
            </w:r>
          </w:p>
        </w:tc>
      </w:tr>
      <w:tr w:rsidR="008953C2" w:rsidRPr="00187CCE" w14:paraId="14ABDDB3" w14:textId="77777777" w:rsidTr="00170A80">
        <w:tc>
          <w:tcPr>
            <w:tcW w:w="709" w:type="pct"/>
            <w:hideMark/>
          </w:tcPr>
          <w:p w14:paraId="365C56C5" w14:textId="77777777" w:rsidR="008953C2" w:rsidRPr="00187CCE" w:rsidRDefault="008953C2" w:rsidP="00170A80">
            <w:pPr>
              <w:spacing w:before="60" w:after="60" w:line="240" w:lineRule="auto"/>
            </w:pPr>
            <w:r w:rsidRPr="00187CCE">
              <w:t>0304.9624</w:t>
            </w:r>
          </w:p>
        </w:tc>
        <w:tc>
          <w:tcPr>
            <w:tcW w:w="2030" w:type="pct"/>
            <w:hideMark/>
          </w:tcPr>
          <w:p w14:paraId="0F79A281" w14:textId="77777777" w:rsidR="008953C2" w:rsidRPr="00187CCE" w:rsidRDefault="008953C2" w:rsidP="00170A80">
            <w:pPr>
              <w:spacing w:before="60" w:after="60" w:line="240" w:lineRule="auto"/>
            </w:pPr>
            <w:r w:rsidRPr="00187CCE">
              <w:t>---- Sawfishes (Pristidae)</w:t>
            </w:r>
          </w:p>
        </w:tc>
        <w:tc>
          <w:tcPr>
            <w:tcW w:w="1131" w:type="pct"/>
            <w:hideMark/>
          </w:tcPr>
          <w:p w14:paraId="485BE7A9" w14:textId="77777777" w:rsidR="008953C2" w:rsidRPr="00187CCE" w:rsidRDefault="008953C2" w:rsidP="00170A80">
            <w:pPr>
              <w:spacing w:before="60" w:after="60" w:line="240" w:lineRule="auto"/>
              <w:jc w:val="center"/>
            </w:pPr>
            <w:r w:rsidRPr="00187CCE">
              <w:t>0 %</w:t>
            </w:r>
          </w:p>
        </w:tc>
        <w:tc>
          <w:tcPr>
            <w:tcW w:w="551" w:type="pct"/>
            <w:noWrap/>
            <w:hideMark/>
          </w:tcPr>
          <w:p w14:paraId="08D30C19" w14:textId="77777777" w:rsidR="008953C2" w:rsidRPr="00187CCE" w:rsidRDefault="008953C2" w:rsidP="00170A80">
            <w:pPr>
              <w:spacing w:before="60" w:after="60" w:line="240" w:lineRule="auto"/>
              <w:jc w:val="center"/>
            </w:pPr>
          </w:p>
        </w:tc>
        <w:tc>
          <w:tcPr>
            <w:tcW w:w="579" w:type="pct"/>
            <w:noWrap/>
            <w:hideMark/>
          </w:tcPr>
          <w:p w14:paraId="2383DC6C" w14:textId="77777777" w:rsidR="008953C2" w:rsidRPr="00187CCE" w:rsidRDefault="008953C2" w:rsidP="00170A80">
            <w:pPr>
              <w:spacing w:before="60" w:after="60" w:line="240" w:lineRule="auto"/>
            </w:pPr>
            <w:r w:rsidRPr="00187CCE">
              <w:t>See Note 2</w:t>
            </w:r>
          </w:p>
        </w:tc>
      </w:tr>
      <w:tr w:rsidR="008953C2" w:rsidRPr="00187CCE" w14:paraId="5D5516C8" w14:textId="77777777" w:rsidTr="00170A80">
        <w:tc>
          <w:tcPr>
            <w:tcW w:w="709" w:type="pct"/>
            <w:hideMark/>
          </w:tcPr>
          <w:p w14:paraId="2064D3ED" w14:textId="77777777" w:rsidR="008953C2" w:rsidRPr="00187CCE" w:rsidRDefault="008953C2" w:rsidP="00170A80">
            <w:pPr>
              <w:spacing w:before="60" w:after="60" w:line="240" w:lineRule="auto"/>
            </w:pPr>
            <w:r w:rsidRPr="00187CCE">
              <w:t>0304.9629</w:t>
            </w:r>
          </w:p>
        </w:tc>
        <w:tc>
          <w:tcPr>
            <w:tcW w:w="2030" w:type="pct"/>
            <w:hideMark/>
          </w:tcPr>
          <w:p w14:paraId="5722F1E7" w14:textId="77777777" w:rsidR="008953C2" w:rsidRPr="00187CCE" w:rsidRDefault="008953C2" w:rsidP="00170A80">
            <w:pPr>
              <w:spacing w:before="60" w:after="60" w:line="240" w:lineRule="auto"/>
            </w:pPr>
            <w:r w:rsidRPr="00187CCE">
              <w:t>---- Others</w:t>
            </w:r>
          </w:p>
        </w:tc>
        <w:tc>
          <w:tcPr>
            <w:tcW w:w="1131" w:type="pct"/>
            <w:hideMark/>
          </w:tcPr>
          <w:p w14:paraId="72A71DB5" w14:textId="77777777" w:rsidR="008953C2" w:rsidRPr="00187CCE" w:rsidRDefault="008953C2" w:rsidP="00170A80">
            <w:pPr>
              <w:spacing w:before="60" w:after="60" w:line="240" w:lineRule="auto"/>
              <w:jc w:val="center"/>
            </w:pPr>
            <w:r w:rsidRPr="00187CCE">
              <w:t>0 %</w:t>
            </w:r>
          </w:p>
        </w:tc>
        <w:tc>
          <w:tcPr>
            <w:tcW w:w="551" w:type="pct"/>
            <w:noWrap/>
            <w:hideMark/>
          </w:tcPr>
          <w:p w14:paraId="102B8D16" w14:textId="77777777" w:rsidR="008953C2" w:rsidRPr="00187CCE" w:rsidRDefault="008953C2" w:rsidP="00170A80">
            <w:pPr>
              <w:spacing w:before="60" w:after="60" w:line="240" w:lineRule="auto"/>
              <w:jc w:val="center"/>
            </w:pPr>
          </w:p>
        </w:tc>
        <w:tc>
          <w:tcPr>
            <w:tcW w:w="579" w:type="pct"/>
            <w:noWrap/>
            <w:hideMark/>
          </w:tcPr>
          <w:p w14:paraId="71D040DB" w14:textId="77777777" w:rsidR="008953C2" w:rsidRPr="00187CCE" w:rsidRDefault="008953C2" w:rsidP="00170A80">
            <w:pPr>
              <w:spacing w:before="60" w:after="60" w:line="240" w:lineRule="auto"/>
            </w:pPr>
            <w:r w:rsidRPr="00187CCE">
              <w:t>See Note 2</w:t>
            </w:r>
          </w:p>
        </w:tc>
      </w:tr>
      <w:tr w:rsidR="008953C2" w:rsidRPr="00187CCE" w14:paraId="4D1A0473" w14:textId="77777777" w:rsidTr="00170A80">
        <w:tc>
          <w:tcPr>
            <w:tcW w:w="709" w:type="pct"/>
            <w:hideMark/>
          </w:tcPr>
          <w:p w14:paraId="2457CF00" w14:textId="77777777" w:rsidR="008953C2" w:rsidRPr="00187CCE" w:rsidRDefault="008953C2" w:rsidP="00170A80">
            <w:pPr>
              <w:spacing w:before="60" w:after="60" w:line="240" w:lineRule="auto"/>
            </w:pPr>
            <w:r w:rsidRPr="00187CCE">
              <w:t>0304.9631</w:t>
            </w:r>
          </w:p>
        </w:tc>
        <w:tc>
          <w:tcPr>
            <w:tcW w:w="2030" w:type="pct"/>
            <w:hideMark/>
          </w:tcPr>
          <w:p w14:paraId="57ACEC65" w14:textId="77777777" w:rsidR="008953C2" w:rsidRPr="00187CCE" w:rsidRDefault="008953C2" w:rsidP="00170A80">
            <w:pPr>
              <w:spacing w:before="60" w:after="60" w:line="240" w:lineRule="auto"/>
            </w:pPr>
            <w:r w:rsidRPr="00187CCE">
              <w:t>---- Whale sharks (</w:t>
            </w:r>
            <w:r w:rsidRPr="00187CCE">
              <w:rPr>
                <w:i/>
                <w:iCs/>
              </w:rPr>
              <w:t>Rhincodon typus</w:t>
            </w:r>
            <w:r w:rsidRPr="00187CCE">
              <w:t>)</w:t>
            </w:r>
          </w:p>
        </w:tc>
        <w:tc>
          <w:tcPr>
            <w:tcW w:w="1131" w:type="pct"/>
            <w:hideMark/>
          </w:tcPr>
          <w:p w14:paraId="1FF5BDC7" w14:textId="77777777" w:rsidR="008953C2" w:rsidRPr="00187CCE" w:rsidRDefault="008953C2" w:rsidP="00170A80">
            <w:pPr>
              <w:spacing w:before="60" w:after="60" w:line="240" w:lineRule="auto"/>
              <w:jc w:val="center"/>
            </w:pPr>
            <w:r w:rsidRPr="00187CCE">
              <w:t>0 %</w:t>
            </w:r>
          </w:p>
        </w:tc>
        <w:tc>
          <w:tcPr>
            <w:tcW w:w="551" w:type="pct"/>
            <w:noWrap/>
            <w:hideMark/>
          </w:tcPr>
          <w:p w14:paraId="317E4207" w14:textId="77777777" w:rsidR="008953C2" w:rsidRPr="00187CCE" w:rsidRDefault="008953C2" w:rsidP="00170A80">
            <w:pPr>
              <w:spacing w:before="60" w:after="60" w:line="240" w:lineRule="auto"/>
              <w:jc w:val="center"/>
            </w:pPr>
          </w:p>
        </w:tc>
        <w:tc>
          <w:tcPr>
            <w:tcW w:w="579" w:type="pct"/>
            <w:noWrap/>
            <w:hideMark/>
          </w:tcPr>
          <w:p w14:paraId="53B7CC00" w14:textId="77777777" w:rsidR="008953C2" w:rsidRPr="00187CCE" w:rsidRDefault="008953C2" w:rsidP="00170A80">
            <w:pPr>
              <w:spacing w:before="60" w:after="60" w:line="240" w:lineRule="auto"/>
            </w:pPr>
            <w:r w:rsidRPr="00187CCE">
              <w:t>See Note 2</w:t>
            </w:r>
          </w:p>
        </w:tc>
      </w:tr>
      <w:tr w:rsidR="008953C2" w:rsidRPr="00187CCE" w14:paraId="189C185D" w14:textId="77777777" w:rsidTr="00170A80">
        <w:tc>
          <w:tcPr>
            <w:tcW w:w="709" w:type="pct"/>
            <w:hideMark/>
          </w:tcPr>
          <w:p w14:paraId="7A29918E" w14:textId="77777777" w:rsidR="008953C2" w:rsidRPr="00187CCE" w:rsidRDefault="008953C2" w:rsidP="00170A80">
            <w:pPr>
              <w:spacing w:before="60" w:after="60" w:line="240" w:lineRule="auto"/>
            </w:pPr>
            <w:r w:rsidRPr="00187CCE">
              <w:t>0304.9632</w:t>
            </w:r>
          </w:p>
        </w:tc>
        <w:tc>
          <w:tcPr>
            <w:tcW w:w="2030" w:type="pct"/>
            <w:hideMark/>
          </w:tcPr>
          <w:p w14:paraId="27C1F65D" w14:textId="77777777" w:rsidR="008953C2" w:rsidRPr="00187CCE" w:rsidRDefault="008953C2" w:rsidP="00170A80">
            <w:pPr>
              <w:spacing w:before="60" w:after="60" w:line="240" w:lineRule="auto"/>
            </w:pPr>
            <w:r w:rsidRPr="00187CCE">
              <w:t>---- Basking sharks (</w:t>
            </w:r>
            <w:r w:rsidRPr="00187CCE">
              <w:rPr>
                <w:i/>
                <w:iCs/>
              </w:rPr>
              <w:t>Cetorhinus maximus</w:t>
            </w:r>
            <w:r w:rsidRPr="00187CCE">
              <w:t>)</w:t>
            </w:r>
          </w:p>
        </w:tc>
        <w:tc>
          <w:tcPr>
            <w:tcW w:w="1131" w:type="pct"/>
            <w:hideMark/>
          </w:tcPr>
          <w:p w14:paraId="57151856" w14:textId="77777777" w:rsidR="008953C2" w:rsidRPr="00187CCE" w:rsidRDefault="008953C2" w:rsidP="00170A80">
            <w:pPr>
              <w:spacing w:before="60" w:after="60" w:line="240" w:lineRule="auto"/>
              <w:jc w:val="center"/>
            </w:pPr>
            <w:r w:rsidRPr="00187CCE">
              <w:t>0 %</w:t>
            </w:r>
          </w:p>
        </w:tc>
        <w:tc>
          <w:tcPr>
            <w:tcW w:w="551" w:type="pct"/>
            <w:noWrap/>
            <w:hideMark/>
          </w:tcPr>
          <w:p w14:paraId="5F53912D" w14:textId="77777777" w:rsidR="008953C2" w:rsidRPr="00187CCE" w:rsidRDefault="008953C2" w:rsidP="00170A80">
            <w:pPr>
              <w:spacing w:before="60" w:after="60" w:line="240" w:lineRule="auto"/>
              <w:jc w:val="center"/>
            </w:pPr>
          </w:p>
        </w:tc>
        <w:tc>
          <w:tcPr>
            <w:tcW w:w="579" w:type="pct"/>
            <w:noWrap/>
            <w:hideMark/>
          </w:tcPr>
          <w:p w14:paraId="23F567CE" w14:textId="77777777" w:rsidR="008953C2" w:rsidRPr="00187CCE" w:rsidRDefault="008953C2" w:rsidP="00170A80">
            <w:pPr>
              <w:spacing w:before="60" w:after="60" w:line="240" w:lineRule="auto"/>
            </w:pPr>
            <w:r w:rsidRPr="00187CCE">
              <w:t>See Note 2</w:t>
            </w:r>
          </w:p>
        </w:tc>
      </w:tr>
      <w:tr w:rsidR="008953C2" w:rsidRPr="00187CCE" w14:paraId="3BB2BCD1" w14:textId="77777777" w:rsidTr="00170A80">
        <w:tc>
          <w:tcPr>
            <w:tcW w:w="709" w:type="pct"/>
            <w:hideMark/>
          </w:tcPr>
          <w:p w14:paraId="375F690C" w14:textId="77777777" w:rsidR="008953C2" w:rsidRPr="00187CCE" w:rsidRDefault="008953C2" w:rsidP="00170A80">
            <w:pPr>
              <w:spacing w:before="60" w:after="60" w:line="240" w:lineRule="auto"/>
            </w:pPr>
            <w:r w:rsidRPr="00187CCE">
              <w:t>0304.9639</w:t>
            </w:r>
          </w:p>
        </w:tc>
        <w:tc>
          <w:tcPr>
            <w:tcW w:w="2030" w:type="pct"/>
            <w:hideMark/>
          </w:tcPr>
          <w:p w14:paraId="624DD337" w14:textId="77777777" w:rsidR="008953C2" w:rsidRPr="00187CCE" w:rsidRDefault="008953C2" w:rsidP="00170A80">
            <w:pPr>
              <w:spacing w:before="60" w:after="60" w:line="240" w:lineRule="auto"/>
            </w:pPr>
            <w:r w:rsidRPr="00187CCE">
              <w:t>---- Others</w:t>
            </w:r>
          </w:p>
        </w:tc>
        <w:tc>
          <w:tcPr>
            <w:tcW w:w="1131" w:type="pct"/>
            <w:hideMark/>
          </w:tcPr>
          <w:p w14:paraId="5EACC75C" w14:textId="77777777" w:rsidR="008953C2" w:rsidRPr="00187CCE" w:rsidRDefault="008953C2" w:rsidP="00170A80">
            <w:pPr>
              <w:spacing w:before="60" w:after="60" w:line="240" w:lineRule="auto"/>
              <w:jc w:val="center"/>
            </w:pPr>
            <w:r w:rsidRPr="00187CCE">
              <w:t>0 %</w:t>
            </w:r>
          </w:p>
        </w:tc>
        <w:tc>
          <w:tcPr>
            <w:tcW w:w="551" w:type="pct"/>
            <w:noWrap/>
            <w:hideMark/>
          </w:tcPr>
          <w:p w14:paraId="25690138" w14:textId="77777777" w:rsidR="008953C2" w:rsidRPr="00187CCE" w:rsidRDefault="008953C2" w:rsidP="00170A80">
            <w:pPr>
              <w:spacing w:before="60" w:after="60" w:line="240" w:lineRule="auto"/>
              <w:jc w:val="center"/>
            </w:pPr>
          </w:p>
        </w:tc>
        <w:tc>
          <w:tcPr>
            <w:tcW w:w="579" w:type="pct"/>
            <w:noWrap/>
            <w:hideMark/>
          </w:tcPr>
          <w:p w14:paraId="4860914B" w14:textId="77777777" w:rsidR="008953C2" w:rsidRPr="00187CCE" w:rsidRDefault="008953C2" w:rsidP="00170A80">
            <w:pPr>
              <w:spacing w:before="60" w:after="60" w:line="240" w:lineRule="auto"/>
            </w:pPr>
            <w:r w:rsidRPr="00187CCE">
              <w:t>See Note 2</w:t>
            </w:r>
          </w:p>
        </w:tc>
      </w:tr>
      <w:tr w:rsidR="008953C2" w:rsidRPr="00187CCE" w14:paraId="042B3F6A" w14:textId="77777777" w:rsidTr="00170A80">
        <w:tc>
          <w:tcPr>
            <w:tcW w:w="709" w:type="pct"/>
            <w:hideMark/>
          </w:tcPr>
          <w:p w14:paraId="53027E35" w14:textId="77777777" w:rsidR="008953C2" w:rsidRPr="00187CCE" w:rsidRDefault="008953C2" w:rsidP="00170A80">
            <w:pPr>
              <w:spacing w:before="60" w:after="60" w:line="240" w:lineRule="auto"/>
            </w:pPr>
            <w:r w:rsidRPr="00187CCE">
              <w:t>0304.9641</w:t>
            </w:r>
          </w:p>
        </w:tc>
        <w:tc>
          <w:tcPr>
            <w:tcW w:w="2030" w:type="pct"/>
            <w:hideMark/>
          </w:tcPr>
          <w:p w14:paraId="21B0A0C1" w14:textId="77777777" w:rsidR="008953C2" w:rsidRPr="00187CCE" w:rsidRDefault="008953C2" w:rsidP="00170A80">
            <w:pPr>
              <w:spacing w:before="60" w:after="60" w:line="240" w:lineRule="auto"/>
            </w:pPr>
            <w:r w:rsidRPr="00187CCE">
              <w:t>---- Thresher shark (</w:t>
            </w:r>
            <w:r w:rsidRPr="00187CCE">
              <w:rPr>
                <w:i/>
                <w:iCs/>
              </w:rPr>
              <w:t>Alopias vulpinus</w:t>
            </w:r>
            <w:r w:rsidRPr="00187CCE">
              <w:t>)</w:t>
            </w:r>
          </w:p>
        </w:tc>
        <w:tc>
          <w:tcPr>
            <w:tcW w:w="1131" w:type="pct"/>
            <w:hideMark/>
          </w:tcPr>
          <w:p w14:paraId="1013DC5D" w14:textId="77777777" w:rsidR="008953C2" w:rsidRPr="00187CCE" w:rsidRDefault="008953C2" w:rsidP="00170A80">
            <w:pPr>
              <w:spacing w:before="60" w:after="60" w:line="240" w:lineRule="auto"/>
              <w:jc w:val="center"/>
            </w:pPr>
            <w:r w:rsidRPr="00187CCE">
              <w:t>0 %</w:t>
            </w:r>
          </w:p>
        </w:tc>
        <w:tc>
          <w:tcPr>
            <w:tcW w:w="551" w:type="pct"/>
            <w:noWrap/>
            <w:hideMark/>
          </w:tcPr>
          <w:p w14:paraId="64F9A3DD" w14:textId="77777777" w:rsidR="008953C2" w:rsidRPr="00187CCE" w:rsidRDefault="008953C2" w:rsidP="00170A80">
            <w:pPr>
              <w:spacing w:before="60" w:after="60" w:line="240" w:lineRule="auto"/>
              <w:jc w:val="center"/>
            </w:pPr>
          </w:p>
        </w:tc>
        <w:tc>
          <w:tcPr>
            <w:tcW w:w="579" w:type="pct"/>
            <w:noWrap/>
            <w:hideMark/>
          </w:tcPr>
          <w:p w14:paraId="58104B72" w14:textId="77777777" w:rsidR="008953C2" w:rsidRPr="00187CCE" w:rsidRDefault="008953C2" w:rsidP="00170A80">
            <w:pPr>
              <w:spacing w:before="60" w:after="60" w:line="240" w:lineRule="auto"/>
            </w:pPr>
            <w:r w:rsidRPr="00187CCE">
              <w:t>See Note 2</w:t>
            </w:r>
          </w:p>
        </w:tc>
      </w:tr>
      <w:tr w:rsidR="008953C2" w:rsidRPr="00187CCE" w14:paraId="16F43FF7" w14:textId="77777777" w:rsidTr="00170A80">
        <w:tc>
          <w:tcPr>
            <w:tcW w:w="709" w:type="pct"/>
            <w:hideMark/>
          </w:tcPr>
          <w:p w14:paraId="0A2C87AC" w14:textId="77777777" w:rsidR="008953C2" w:rsidRPr="00187CCE" w:rsidRDefault="008953C2" w:rsidP="00170A80">
            <w:pPr>
              <w:pageBreakBefore/>
              <w:spacing w:before="60" w:after="60" w:line="240" w:lineRule="auto"/>
            </w:pPr>
            <w:r w:rsidRPr="00187CCE">
              <w:lastRenderedPageBreak/>
              <w:t>0304.9642</w:t>
            </w:r>
          </w:p>
        </w:tc>
        <w:tc>
          <w:tcPr>
            <w:tcW w:w="2030" w:type="pct"/>
            <w:hideMark/>
          </w:tcPr>
          <w:p w14:paraId="695D93DE" w14:textId="77777777" w:rsidR="008953C2" w:rsidRPr="00187CCE" w:rsidRDefault="008953C2" w:rsidP="00170A80">
            <w:pPr>
              <w:spacing w:before="60" w:after="60" w:line="240" w:lineRule="auto"/>
            </w:pPr>
            <w:r w:rsidRPr="00187CCE">
              <w:t>---- White sharks (</w:t>
            </w:r>
            <w:r w:rsidRPr="00187CCE">
              <w:rPr>
                <w:i/>
                <w:iCs/>
              </w:rPr>
              <w:t>Carcharodon carcharias</w:t>
            </w:r>
            <w:r w:rsidRPr="00187CCE">
              <w:t>)</w:t>
            </w:r>
          </w:p>
        </w:tc>
        <w:tc>
          <w:tcPr>
            <w:tcW w:w="1131" w:type="pct"/>
            <w:hideMark/>
          </w:tcPr>
          <w:p w14:paraId="45FEA94E" w14:textId="77777777" w:rsidR="008953C2" w:rsidRPr="00187CCE" w:rsidRDefault="008953C2" w:rsidP="00170A80">
            <w:pPr>
              <w:spacing w:before="60" w:after="60" w:line="240" w:lineRule="auto"/>
              <w:jc w:val="center"/>
            </w:pPr>
            <w:r w:rsidRPr="00187CCE">
              <w:t>0 %</w:t>
            </w:r>
          </w:p>
        </w:tc>
        <w:tc>
          <w:tcPr>
            <w:tcW w:w="551" w:type="pct"/>
            <w:noWrap/>
            <w:hideMark/>
          </w:tcPr>
          <w:p w14:paraId="55B1E043" w14:textId="77777777" w:rsidR="008953C2" w:rsidRPr="00187CCE" w:rsidRDefault="008953C2" w:rsidP="00170A80">
            <w:pPr>
              <w:spacing w:before="60" w:after="60" w:line="240" w:lineRule="auto"/>
              <w:jc w:val="center"/>
            </w:pPr>
          </w:p>
        </w:tc>
        <w:tc>
          <w:tcPr>
            <w:tcW w:w="579" w:type="pct"/>
            <w:noWrap/>
            <w:hideMark/>
          </w:tcPr>
          <w:p w14:paraId="23F55CC2" w14:textId="77777777" w:rsidR="008953C2" w:rsidRPr="00187CCE" w:rsidRDefault="008953C2" w:rsidP="00170A80">
            <w:pPr>
              <w:spacing w:before="60" w:after="60" w:line="240" w:lineRule="auto"/>
            </w:pPr>
            <w:r w:rsidRPr="00187CCE">
              <w:t>See Note 2</w:t>
            </w:r>
          </w:p>
        </w:tc>
      </w:tr>
      <w:tr w:rsidR="008953C2" w:rsidRPr="00187CCE" w14:paraId="1E2E85F6" w14:textId="77777777" w:rsidTr="00170A80">
        <w:tc>
          <w:tcPr>
            <w:tcW w:w="709" w:type="pct"/>
            <w:hideMark/>
          </w:tcPr>
          <w:p w14:paraId="3346B721" w14:textId="77777777" w:rsidR="008953C2" w:rsidRPr="00187CCE" w:rsidRDefault="008953C2" w:rsidP="00170A80">
            <w:pPr>
              <w:spacing w:before="60" w:after="60" w:line="240" w:lineRule="auto"/>
            </w:pPr>
            <w:r w:rsidRPr="00187CCE">
              <w:t>0304.9643</w:t>
            </w:r>
          </w:p>
        </w:tc>
        <w:tc>
          <w:tcPr>
            <w:tcW w:w="2030" w:type="pct"/>
            <w:hideMark/>
          </w:tcPr>
          <w:p w14:paraId="3AEC4302" w14:textId="77777777" w:rsidR="008953C2" w:rsidRPr="00187CCE" w:rsidRDefault="008953C2" w:rsidP="00170A80">
            <w:pPr>
              <w:spacing w:before="60" w:after="60" w:line="240" w:lineRule="auto"/>
            </w:pPr>
            <w:r w:rsidRPr="00187CCE">
              <w:t>---- Shortfin mako shark (</w:t>
            </w:r>
            <w:r w:rsidRPr="00187CCE">
              <w:rPr>
                <w:i/>
                <w:iCs/>
              </w:rPr>
              <w:t>Isurus oxyrinchus</w:t>
            </w:r>
            <w:r w:rsidRPr="00187CCE">
              <w:t>)</w:t>
            </w:r>
          </w:p>
        </w:tc>
        <w:tc>
          <w:tcPr>
            <w:tcW w:w="1131" w:type="pct"/>
            <w:hideMark/>
          </w:tcPr>
          <w:p w14:paraId="14D36B49" w14:textId="77777777" w:rsidR="008953C2" w:rsidRPr="00187CCE" w:rsidRDefault="008953C2" w:rsidP="00170A80">
            <w:pPr>
              <w:spacing w:before="60" w:after="60" w:line="240" w:lineRule="auto"/>
              <w:jc w:val="center"/>
            </w:pPr>
            <w:r w:rsidRPr="00187CCE">
              <w:t>0 %</w:t>
            </w:r>
          </w:p>
        </w:tc>
        <w:tc>
          <w:tcPr>
            <w:tcW w:w="551" w:type="pct"/>
            <w:noWrap/>
            <w:hideMark/>
          </w:tcPr>
          <w:p w14:paraId="0DC794E8" w14:textId="77777777" w:rsidR="008953C2" w:rsidRPr="00187CCE" w:rsidRDefault="008953C2" w:rsidP="00170A80">
            <w:pPr>
              <w:spacing w:before="60" w:after="60" w:line="240" w:lineRule="auto"/>
              <w:jc w:val="center"/>
            </w:pPr>
          </w:p>
        </w:tc>
        <w:tc>
          <w:tcPr>
            <w:tcW w:w="579" w:type="pct"/>
            <w:noWrap/>
            <w:hideMark/>
          </w:tcPr>
          <w:p w14:paraId="3CA84366" w14:textId="77777777" w:rsidR="008953C2" w:rsidRPr="00187CCE" w:rsidRDefault="008953C2" w:rsidP="00170A80">
            <w:pPr>
              <w:spacing w:before="60" w:after="60" w:line="240" w:lineRule="auto"/>
            </w:pPr>
            <w:r w:rsidRPr="00187CCE">
              <w:t>See Note 2</w:t>
            </w:r>
          </w:p>
        </w:tc>
      </w:tr>
      <w:tr w:rsidR="008953C2" w:rsidRPr="00187CCE" w14:paraId="20058FE3" w14:textId="77777777" w:rsidTr="00170A80">
        <w:tc>
          <w:tcPr>
            <w:tcW w:w="709" w:type="pct"/>
            <w:hideMark/>
          </w:tcPr>
          <w:p w14:paraId="79D5E30A" w14:textId="77777777" w:rsidR="008953C2" w:rsidRPr="00187CCE" w:rsidRDefault="008953C2" w:rsidP="00170A80">
            <w:pPr>
              <w:spacing w:before="60" w:after="60" w:line="240" w:lineRule="auto"/>
            </w:pPr>
            <w:r w:rsidRPr="00187CCE">
              <w:t>0304.9644</w:t>
            </w:r>
          </w:p>
        </w:tc>
        <w:tc>
          <w:tcPr>
            <w:tcW w:w="2030" w:type="pct"/>
            <w:hideMark/>
          </w:tcPr>
          <w:p w14:paraId="1D73EB13" w14:textId="77777777" w:rsidR="008953C2" w:rsidRPr="00187CCE" w:rsidRDefault="008953C2" w:rsidP="00170A80">
            <w:pPr>
              <w:spacing w:before="60" w:after="60" w:line="240" w:lineRule="auto"/>
            </w:pPr>
            <w:r w:rsidRPr="00187CCE">
              <w:t>---- Porbeagle sharks (</w:t>
            </w:r>
            <w:r w:rsidRPr="00187CCE">
              <w:rPr>
                <w:i/>
                <w:iCs/>
              </w:rPr>
              <w:t>Lamna nasus</w:t>
            </w:r>
            <w:r w:rsidRPr="00187CCE">
              <w:t>)</w:t>
            </w:r>
          </w:p>
        </w:tc>
        <w:tc>
          <w:tcPr>
            <w:tcW w:w="1131" w:type="pct"/>
            <w:hideMark/>
          </w:tcPr>
          <w:p w14:paraId="030DF5DF" w14:textId="77777777" w:rsidR="008953C2" w:rsidRPr="00187CCE" w:rsidRDefault="008953C2" w:rsidP="00170A80">
            <w:pPr>
              <w:spacing w:before="60" w:after="60" w:line="240" w:lineRule="auto"/>
              <w:jc w:val="center"/>
            </w:pPr>
            <w:r w:rsidRPr="00187CCE">
              <w:t>0 %</w:t>
            </w:r>
          </w:p>
        </w:tc>
        <w:tc>
          <w:tcPr>
            <w:tcW w:w="551" w:type="pct"/>
            <w:noWrap/>
            <w:hideMark/>
          </w:tcPr>
          <w:p w14:paraId="499E27CE" w14:textId="77777777" w:rsidR="008953C2" w:rsidRPr="00187CCE" w:rsidRDefault="008953C2" w:rsidP="00170A80">
            <w:pPr>
              <w:spacing w:before="60" w:after="60" w:line="240" w:lineRule="auto"/>
              <w:jc w:val="center"/>
            </w:pPr>
          </w:p>
        </w:tc>
        <w:tc>
          <w:tcPr>
            <w:tcW w:w="579" w:type="pct"/>
            <w:noWrap/>
            <w:hideMark/>
          </w:tcPr>
          <w:p w14:paraId="5369E1BA" w14:textId="77777777" w:rsidR="008953C2" w:rsidRPr="00187CCE" w:rsidRDefault="008953C2" w:rsidP="00170A80">
            <w:pPr>
              <w:spacing w:before="60" w:after="60" w:line="240" w:lineRule="auto"/>
            </w:pPr>
            <w:r w:rsidRPr="00187CCE">
              <w:t>See Note 2</w:t>
            </w:r>
          </w:p>
        </w:tc>
      </w:tr>
      <w:tr w:rsidR="008953C2" w:rsidRPr="00187CCE" w14:paraId="64AD1D03" w14:textId="77777777" w:rsidTr="00170A80">
        <w:tc>
          <w:tcPr>
            <w:tcW w:w="709" w:type="pct"/>
            <w:hideMark/>
          </w:tcPr>
          <w:p w14:paraId="106DBFD9" w14:textId="77777777" w:rsidR="008953C2" w:rsidRPr="00187CCE" w:rsidRDefault="008953C2" w:rsidP="00170A80">
            <w:pPr>
              <w:spacing w:before="60" w:after="60" w:line="240" w:lineRule="auto"/>
            </w:pPr>
            <w:r w:rsidRPr="00187CCE">
              <w:t>0304.9649</w:t>
            </w:r>
          </w:p>
        </w:tc>
        <w:tc>
          <w:tcPr>
            <w:tcW w:w="2030" w:type="pct"/>
            <w:hideMark/>
          </w:tcPr>
          <w:p w14:paraId="5D65AD24" w14:textId="77777777" w:rsidR="008953C2" w:rsidRPr="00187CCE" w:rsidRDefault="008953C2" w:rsidP="00170A80">
            <w:pPr>
              <w:spacing w:before="60" w:after="60" w:line="240" w:lineRule="auto"/>
            </w:pPr>
            <w:r w:rsidRPr="00187CCE">
              <w:t>---- Others</w:t>
            </w:r>
          </w:p>
        </w:tc>
        <w:tc>
          <w:tcPr>
            <w:tcW w:w="1131" w:type="pct"/>
            <w:hideMark/>
          </w:tcPr>
          <w:p w14:paraId="20B01898" w14:textId="77777777" w:rsidR="008953C2" w:rsidRPr="00187CCE" w:rsidRDefault="008953C2" w:rsidP="00170A80">
            <w:pPr>
              <w:spacing w:before="60" w:after="60" w:line="240" w:lineRule="auto"/>
              <w:jc w:val="center"/>
            </w:pPr>
            <w:r w:rsidRPr="00187CCE">
              <w:t>0 %</w:t>
            </w:r>
          </w:p>
        </w:tc>
        <w:tc>
          <w:tcPr>
            <w:tcW w:w="551" w:type="pct"/>
            <w:noWrap/>
            <w:hideMark/>
          </w:tcPr>
          <w:p w14:paraId="1EAC42E2" w14:textId="77777777" w:rsidR="008953C2" w:rsidRPr="00187CCE" w:rsidRDefault="008953C2" w:rsidP="00170A80">
            <w:pPr>
              <w:spacing w:before="60" w:after="60" w:line="240" w:lineRule="auto"/>
              <w:jc w:val="center"/>
            </w:pPr>
          </w:p>
        </w:tc>
        <w:tc>
          <w:tcPr>
            <w:tcW w:w="579" w:type="pct"/>
            <w:noWrap/>
            <w:hideMark/>
          </w:tcPr>
          <w:p w14:paraId="518E8C67" w14:textId="77777777" w:rsidR="008953C2" w:rsidRPr="00187CCE" w:rsidRDefault="008953C2" w:rsidP="00170A80">
            <w:pPr>
              <w:spacing w:before="60" w:after="60" w:line="240" w:lineRule="auto"/>
            </w:pPr>
            <w:r w:rsidRPr="00187CCE">
              <w:t>See Note 2</w:t>
            </w:r>
          </w:p>
        </w:tc>
      </w:tr>
      <w:tr w:rsidR="008953C2" w:rsidRPr="00187CCE" w14:paraId="3F639A92" w14:textId="77777777" w:rsidTr="00170A80">
        <w:tc>
          <w:tcPr>
            <w:tcW w:w="709" w:type="pct"/>
            <w:hideMark/>
          </w:tcPr>
          <w:p w14:paraId="603EF4DF" w14:textId="77777777" w:rsidR="008953C2" w:rsidRPr="00187CCE" w:rsidRDefault="008953C2" w:rsidP="00170A80">
            <w:pPr>
              <w:spacing w:before="60" w:after="60" w:line="240" w:lineRule="auto"/>
            </w:pPr>
            <w:r w:rsidRPr="00187CCE">
              <w:t>0304.9690</w:t>
            </w:r>
          </w:p>
        </w:tc>
        <w:tc>
          <w:tcPr>
            <w:tcW w:w="2030" w:type="pct"/>
            <w:hideMark/>
          </w:tcPr>
          <w:p w14:paraId="6A4507B8" w14:textId="77777777" w:rsidR="008953C2" w:rsidRPr="00187CCE" w:rsidRDefault="008953C2" w:rsidP="00170A80">
            <w:pPr>
              <w:spacing w:before="60" w:after="60" w:line="240" w:lineRule="auto"/>
            </w:pPr>
            <w:r w:rsidRPr="00187CCE">
              <w:t>--- Others</w:t>
            </w:r>
          </w:p>
        </w:tc>
        <w:tc>
          <w:tcPr>
            <w:tcW w:w="1131" w:type="pct"/>
            <w:hideMark/>
          </w:tcPr>
          <w:p w14:paraId="75460F95" w14:textId="77777777" w:rsidR="008953C2" w:rsidRPr="00187CCE" w:rsidRDefault="008953C2" w:rsidP="00170A80">
            <w:pPr>
              <w:spacing w:before="60" w:after="60" w:line="240" w:lineRule="auto"/>
              <w:jc w:val="center"/>
            </w:pPr>
            <w:r w:rsidRPr="00187CCE">
              <w:t>0 %</w:t>
            </w:r>
          </w:p>
        </w:tc>
        <w:tc>
          <w:tcPr>
            <w:tcW w:w="551" w:type="pct"/>
            <w:noWrap/>
            <w:hideMark/>
          </w:tcPr>
          <w:p w14:paraId="1BD0BCFE" w14:textId="77777777" w:rsidR="008953C2" w:rsidRPr="00187CCE" w:rsidRDefault="008953C2" w:rsidP="00170A80">
            <w:pPr>
              <w:spacing w:before="60" w:after="60" w:line="240" w:lineRule="auto"/>
              <w:jc w:val="center"/>
            </w:pPr>
          </w:p>
        </w:tc>
        <w:tc>
          <w:tcPr>
            <w:tcW w:w="579" w:type="pct"/>
            <w:noWrap/>
            <w:hideMark/>
          </w:tcPr>
          <w:p w14:paraId="31EF2B79" w14:textId="77777777" w:rsidR="008953C2" w:rsidRPr="00187CCE" w:rsidRDefault="008953C2" w:rsidP="00170A80">
            <w:pPr>
              <w:spacing w:before="60" w:after="60" w:line="240" w:lineRule="auto"/>
            </w:pPr>
            <w:r w:rsidRPr="00187CCE">
              <w:t>See Note 2</w:t>
            </w:r>
          </w:p>
        </w:tc>
      </w:tr>
      <w:tr w:rsidR="008953C2" w:rsidRPr="00187CCE" w14:paraId="5BA9547F" w14:textId="77777777" w:rsidTr="00170A80">
        <w:tc>
          <w:tcPr>
            <w:tcW w:w="709" w:type="pct"/>
            <w:hideMark/>
          </w:tcPr>
          <w:p w14:paraId="6B2DB62B" w14:textId="77777777" w:rsidR="008953C2" w:rsidRPr="00187CCE" w:rsidRDefault="008953C2" w:rsidP="00170A80">
            <w:pPr>
              <w:spacing w:before="60" w:after="60" w:line="240" w:lineRule="auto"/>
            </w:pPr>
            <w:r w:rsidRPr="00187CCE">
              <w:t>0304.9710</w:t>
            </w:r>
          </w:p>
        </w:tc>
        <w:tc>
          <w:tcPr>
            <w:tcW w:w="2030" w:type="pct"/>
            <w:hideMark/>
          </w:tcPr>
          <w:p w14:paraId="53B2755F" w14:textId="77777777" w:rsidR="008953C2" w:rsidRPr="00187CCE" w:rsidRDefault="008953C2" w:rsidP="00170A80">
            <w:pPr>
              <w:spacing w:before="60" w:after="60" w:line="240" w:lineRule="auto"/>
            </w:pPr>
            <w:r w:rsidRPr="00187CCE">
              <w:t>--- Skate (</w:t>
            </w:r>
            <w:r w:rsidRPr="00187CCE">
              <w:rPr>
                <w:i/>
                <w:iCs/>
              </w:rPr>
              <w:t xml:space="preserve">Zearaja chilensis </w:t>
            </w:r>
            <w:r w:rsidRPr="00187CCE">
              <w:t xml:space="preserve">(ex </w:t>
            </w:r>
            <w:r w:rsidRPr="00187CCE">
              <w:rPr>
                <w:i/>
                <w:iCs/>
              </w:rPr>
              <w:t>Dipturus chilensis</w:t>
            </w:r>
            <w:r w:rsidRPr="00187CCE">
              <w:t>))</w:t>
            </w:r>
          </w:p>
        </w:tc>
        <w:tc>
          <w:tcPr>
            <w:tcW w:w="1131" w:type="pct"/>
            <w:hideMark/>
          </w:tcPr>
          <w:p w14:paraId="004DB121" w14:textId="77777777" w:rsidR="008953C2" w:rsidRPr="00187CCE" w:rsidRDefault="008953C2" w:rsidP="00170A80">
            <w:pPr>
              <w:spacing w:before="60" w:after="60" w:line="240" w:lineRule="auto"/>
              <w:jc w:val="center"/>
            </w:pPr>
            <w:r w:rsidRPr="00187CCE">
              <w:t>0 %</w:t>
            </w:r>
          </w:p>
        </w:tc>
        <w:tc>
          <w:tcPr>
            <w:tcW w:w="551" w:type="pct"/>
            <w:noWrap/>
            <w:hideMark/>
          </w:tcPr>
          <w:p w14:paraId="3F90FCE1" w14:textId="77777777" w:rsidR="008953C2" w:rsidRPr="00187CCE" w:rsidRDefault="008953C2" w:rsidP="00170A80">
            <w:pPr>
              <w:spacing w:before="60" w:after="60" w:line="240" w:lineRule="auto"/>
              <w:jc w:val="center"/>
            </w:pPr>
          </w:p>
        </w:tc>
        <w:tc>
          <w:tcPr>
            <w:tcW w:w="579" w:type="pct"/>
            <w:noWrap/>
            <w:hideMark/>
          </w:tcPr>
          <w:p w14:paraId="38421EEE" w14:textId="77777777" w:rsidR="008953C2" w:rsidRPr="00187CCE" w:rsidRDefault="008953C2" w:rsidP="00170A80">
            <w:pPr>
              <w:spacing w:before="60" w:after="60" w:line="240" w:lineRule="auto"/>
            </w:pPr>
            <w:r w:rsidRPr="00187CCE">
              <w:t>See Note 2</w:t>
            </w:r>
          </w:p>
        </w:tc>
      </w:tr>
      <w:tr w:rsidR="008953C2" w:rsidRPr="00187CCE" w14:paraId="73278CD1" w14:textId="77777777" w:rsidTr="00170A80">
        <w:tc>
          <w:tcPr>
            <w:tcW w:w="709" w:type="pct"/>
            <w:hideMark/>
          </w:tcPr>
          <w:p w14:paraId="0A1B6348" w14:textId="77777777" w:rsidR="008953C2" w:rsidRPr="00187CCE" w:rsidRDefault="008953C2" w:rsidP="00170A80">
            <w:pPr>
              <w:spacing w:before="60" w:after="60" w:line="240" w:lineRule="auto"/>
            </w:pPr>
            <w:r w:rsidRPr="00187CCE">
              <w:t>0304.9790</w:t>
            </w:r>
          </w:p>
        </w:tc>
        <w:tc>
          <w:tcPr>
            <w:tcW w:w="2030" w:type="pct"/>
            <w:hideMark/>
          </w:tcPr>
          <w:p w14:paraId="57BC7E26" w14:textId="77777777" w:rsidR="008953C2" w:rsidRPr="00187CCE" w:rsidRDefault="008953C2" w:rsidP="00170A80">
            <w:pPr>
              <w:spacing w:before="60" w:after="60" w:line="240" w:lineRule="auto"/>
            </w:pPr>
            <w:r w:rsidRPr="00187CCE">
              <w:t>--- Others</w:t>
            </w:r>
          </w:p>
        </w:tc>
        <w:tc>
          <w:tcPr>
            <w:tcW w:w="1131" w:type="pct"/>
            <w:hideMark/>
          </w:tcPr>
          <w:p w14:paraId="75404C19" w14:textId="77777777" w:rsidR="008953C2" w:rsidRPr="00187CCE" w:rsidRDefault="008953C2" w:rsidP="00170A80">
            <w:pPr>
              <w:spacing w:before="60" w:after="60" w:line="240" w:lineRule="auto"/>
              <w:jc w:val="center"/>
            </w:pPr>
            <w:r w:rsidRPr="00187CCE">
              <w:t>0 %</w:t>
            </w:r>
          </w:p>
        </w:tc>
        <w:tc>
          <w:tcPr>
            <w:tcW w:w="551" w:type="pct"/>
            <w:noWrap/>
            <w:hideMark/>
          </w:tcPr>
          <w:p w14:paraId="3EB4422F" w14:textId="77777777" w:rsidR="008953C2" w:rsidRPr="00187CCE" w:rsidRDefault="008953C2" w:rsidP="00170A80">
            <w:pPr>
              <w:spacing w:before="60" w:after="60" w:line="240" w:lineRule="auto"/>
              <w:jc w:val="center"/>
            </w:pPr>
          </w:p>
        </w:tc>
        <w:tc>
          <w:tcPr>
            <w:tcW w:w="579" w:type="pct"/>
            <w:noWrap/>
            <w:hideMark/>
          </w:tcPr>
          <w:p w14:paraId="245BDC84" w14:textId="77777777" w:rsidR="008953C2" w:rsidRPr="00187CCE" w:rsidRDefault="008953C2" w:rsidP="00170A80">
            <w:pPr>
              <w:spacing w:before="60" w:after="60" w:line="240" w:lineRule="auto"/>
            </w:pPr>
            <w:r w:rsidRPr="00187CCE">
              <w:t>See Note 2</w:t>
            </w:r>
          </w:p>
        </w:tc>
      </w:tr>
      <w:tr w:rsidR="008953C2" w:rsidRPr="00187CCE" w14:paraId="42EEE66E" w14:textId="77777777" w:rsidTr="00170A80">
        <w:tc>
          <w:tcPr>
            <w:tcW w:w="709" w:type="pct"/>
            <w:hideMark/>
          </w:tcPr>
          <w:p w14:paraId="4F521819" w14:textId="77777777" w:rsidR="008953C2" w:rsidRPr="00187CCE" w:rsidRDefault="008953C2" w:rsidP="00170A80">
            <w:pPr>
              <w:spacing w:before="60" w:after="60" w:line="240" w:lineRule="auto"/>
            </w:pPr>
            <w:r w:rsidRPr="00187CCE">
              <w:t>0304.9921</w:t>
            </w:r>
          </w:p>
        </w:tc>
        <w:tc>
          <w:tcPr>
            <w:tcW w:w="2030" w:type="pct"/>
            <w:hideMark/>
          </w:tcPr>
          <w:p w14:paraId="1B735FC2" w14:textId="77777777" w:rsidR="008953C2" w:rsidRPr="00187CCE" w:rsidRDefault="008953C2" w:rsidP="00170A80">
            <w:pPr>
              <w:spacing w:before="60" w:after="60" w:line="240" w:lineRule="auto"/>
            </w:pPr>
            <w:r w:rsidRPr="00187CCE">
              <w:t>---- Cuts</w:t>
            </w:r>
          </w:p>
        </w:tc>
        <w:tc>
          <w:tcPr>
            <w:tcW w:w="1131" w:type="pct"/>
            <w:hideMark/>
          </w:tcPr>
          <w:p w14:paraId="342D65CD" w14:textId="77777777" w:rsidR="008953C2" w:rsidRPr="00187CCE" w:rsidRDefault="008953C2" w:rsidP="00170A80">
            <w:pPr>
              <w:spacing w:before="60" w:after="60" w:line="240" w:lineRule="auto"/>
              <w:jc w:val="center"/>
            </w:pPr>
            <w:r w:rsidRPr="00187CCE">
              <w:t>0 %</w:t>
            </w:r>
          </w:p>
        </w:tc>
        <w:tc>
          <w:tcPr>
            <w:tcW w:w="551" w:type="pct"/>
            <w:noWrap/>
            <w:hideMark/>
          </w:tcPr>
          <w:p w14:paraId="4CA73886" w14:textId="77777777" w:rsidR="008953C2" w:rsidRPr="00187CCE" w:rsidRDefault="008953C2" w:rsidP="00170A80">
            <w:pPr>
              <w:spacing w:before="60" w:after="60" w:line="240" w:lineRule="auto"/>
              <w:jc w:val="center"/>
            </w:pPr>
          </w:p>
        </w:tc>
        <w:tc>
          <w:tcPr>
            <w:tcW w:w="579" w:type="pct"/>
            <w:noWrap/>
            <w:hideMark/>
          </w:tcPr>
          <w:p w14:paraId="4630385B" w14:textId="77777777" w:rsidR="008953C2" w:rsidRPr="00187CCE" w:rsidRDefault="008953C2" w:rsidP="00170A80">
            <w:pPr>
              <w:spacing w:before="60" w:after="60" w:line="240" w:lineRule="auto"/>
            </w:pPr>
            <w:r w:rsidRPr="00187CCE">
              <w:t>See Note 2</w:t>
            </w:r>
          </w:p>
        </w:tc>
      </w:tr>
      <w:tr w:rsidR="008953C2" w:rsidRPr="00187CCE" w14:paraId="2696625A" w14:textId="77777777" w:rsidTr="00170A80">
        <w:tc>
          <w:tcPr>
            <w:tcW w:w="709" w:type="pct"/>
            <w:hideMark/>
          </w:tcPr>
          <w:p w14:paraId="620AEEF6" w14:textId="77777777" w:rsidR="008953C2" w:rsidRPr="00187CCE" w:rsidRDefault="008953C2" w:rsidP="00170A80">
            <w:pPr>
              <w:spacing w:before="60" w:after="60" w:line="240" w:lineRule="auto"/>
            </w:pPr>
            <w:r w:rsidRPr="00187CCE">
              <w:t>0304.9922</w:t>
            </w:r>
          </w:p>
        </w:tc>
        <w:tc>
          <w:tcPr>
            <w:tcW w:w="2030" w:type="pct"/>
            <w:hideMark/>
          </w:tcPr>
          <w:p w14:paraId="587E4DE0" w14:textId="77777777" w:rsidR="008953C2" w:rsidRPr="00187CCE" w:rsidRDefault="008953C2" w:rsidP="00170A80">
            <w:pPr>
              <w:spacing w:before="60" w:after="60" w:line="240" w:lineRule="auto"/>
            </w:pPr>
            <w:r w:rsidRPr="00187CCE">
              <w:t>---- Barbels (cocochas)</w:t>
            </w:r>
          </w:p>
        </w:tc>
        <w:tc>
          <w:tcPr>
            <w:tcW w:w="1131" w:type="pct"/>
            <w:hideMark/>
          </w:tcPr>
          <w:p w14:paraId="007E638B" w14:textId="77777777" w:rsidR="008953C2" w:rsidRPr="00187CCE" w:rsidRDefault="008953C2" w:rsidP="00170A80">
            <w:pPr>
              <w:spacing w:before="60" w:after="60" w:line="240" w:lineRule="auto"/>
              <w:jc w:val="center"/>
            </w:pPr>
            <w:r w:rsidRPr="00187CCE">
              <w:t>0 %</w:t>
            </w:r>
          </w:p>
        </w:tc>
        <w:tc>
          <w:tcPr>
            <w:tcW w:w="551" w:type="pct"/>
            <w:noWrap/>
            <w:hideMark/>
          </w:tcPr>
          <w:p w14:paraId="0BBD84D2" w14:textId="77777777" w:rsidR="008953C2" w:rsidRPr="00187CCE" w:rsidRDefault="008953C2" w:rsidP="00170A80">
            <w:pPr>
              <w:spacing w:before="60" w:after="60" w:line="240" w:lineRule="auto"/>
              <w:jc w:val="center"/>
            </w:pPr>
          </w:p>
        </w:tc>
        <w:tc>
          <w:tcPr>
            <w:tcW w:w="579" w:type="pct"/>
            <w:noWrap/>
            <w:hideMark/>
          </w:tcPr>
          <w:p w14:paraId="009D1E0C" w14:textId="77777777" w:rsidR="008953C2" w:rsidRPr="00187CCE" w:rsidRDefault="008953C2" w:rsidP="00170A80">
            <w:pPr>
              <w:spacing w:before="60" w:after="60" w:line="240" w:lineRule="auto"/>
            </w:pPr>
            <w:r w:rsidRPr="00187CCE">
              <w:t>See Note 2</w:t>
            </w:r>
          </w:p>
        </w:tc>
      </w:tr>
      <w:tr w:rsidR="008953C2" w:rsidRPr="00187CCE" w14:paraId="319B161B" w14:textId="77777777" w:rsidTr="00170A80">
        <w:tc>
          <w:tcPr>
            <w:tcW w:w="709" w:type="pct"/>
            <w:hideMark/>
          </w:tcPr>
          <w:p w14:paraId="7247EA6D" w14:textId="77777777" w:rsidR="008953C2" w:rsidRPr="00187CCE" w:rsidRDefault="008953C2" w:rsidP="00170A80">
            <w:pPr>
              <w:spacing w:before="60" w:after="60" w:line="240" w:lineRule="auto"/>
            </w:pPr>
            <w:r w:rsidRPr="00187CCE">
              <w:t>0304.9929</w:t>
            </w:r>
          </w:p>
        </w:tc>
        <w:tc>
          <w:tcPr>
            <w:tcW w:w="2030" w:type="pct"/>
            <w:hideMark/>
          </w:tcPr>
          <w:p w14:paraId="4BF94F7C" w14:textId="77777777" w:rsidR="008953C2" w:rsidRPr="00187CCE" w:rsidRDefault="008953C2" w:rsidP="00170A80">
            <w:pPr>
              <w:spacing w:before="60" w:after="60" w:line="240" w:lineRule="auto"/>
            </w:pPr>
            <w:r w:rsidRPr="00187CCE">
              <w:t>---- Other</w:t>
            </w:r>
          </w:p>
        </w:tc>
        <w:tc>
          <w:tcPr>
            <w:tcW w:w="1131" w:type="pct"/>
            <w:hideMark/>
          </w:tcPr>
          <w:p w14:paraId="366B1380" w14:textId="77777777" w:rsidR="008953C2" w:rsidRPr="00187CCE" w:rsidRDefault="008953C2" w:rsidP="00170A80">
            <w:pPr>
              <w:spacing w:before="60" w:after="60" w:line="240" w:lineRule="auto"/>
              <w:jc w:val="center"/>
            </w:pPr>
            <w:r w:rsidRPr="00187CCE">
              <w:t>0 %</w:t>
            </w:r>
          </w:p>
        </w:tc>
        <w:tc>
          <w:tcPr>
            <w:tcW w:w="551" w:type="pct"/>
            <w:noWrap/>
            <w:hideMark/>
          </w:tcPr>
          <w:p w14:paraId="44D7EBF8" w14:textId="77777777" w:rsidR="008953C2" w:rsidRPr="00187CCE" w:rsidRDefault="008953C2" w:rsidP="00170A80">
            <w:pPr>
              <w:spacing w:before="60" w:after="60" w:line="240" w:lineRule="auto"/>
              <w:jc w:val="center"/>
            </w:pPr>
          </w:p>
        </w:tc>
        <w:tc>
          <w:tcPr>
            <w:tcW w:w="579" w:type="pct"/>
            <w:noWrap/>
            <w:hideMark/>
          </w:tcPr>
          <w:p w14:paraId="2A845419" w14:textId="77777777" w:rsidR="008953C2" w:rsidRPr="00187CCE" w:rsidRDefault="008953C2" w:rsidP="00170A80">
            <w:pPr>
              <w:spacing w:before="60" w:after="60" w:line="240" w:lineRule="auto"/>
            </w:pPr>
            <w:r w:rsidRPr="00187CCE">
              <w:t>See Note 2</w:t>
            </w:r>
          </w:p>
        </w:tc>
      </w:tr>
      <w:tr w:rsidR="008953C2" w:rsidRPr="00187CCE" w14:paraId="61B44D3C" w14:textId="77777777" w:rsidTr="00170A80">
        <w:tc>
          <w:tcPr>
            <w:tcW w:w="709" w:type="pct"/>
            <w:hideMark/>
          </w:tcPr>
          <w:p w14:paraId="25ABC72D" w14:textId="77777777" w:rsidR="008953C2" w:rsidRPr="00187CCE" w:rsidRDefault="008953C2" w:rsidP="00170A80">
            <w:pPr>
              <w:spacing w:before="60" w:after="60" w:line="240" w:lineRule="auto"/>
            </w:pPr>
            <w:r w:rsidRPr="00187CCE">
              <w:t>0304.9941</w:t>
            </w:r>
          </w:p>
        </w:tc>
        <w:tc>
          <w:tcPr>
            <w:tcW w:w="2030" w:type="pct"/>
            <w:hideMark/>
          </w:tcPr>
          <w:p w14:paraId="4A04DA1F" w14:textId="77777777" w:rsidR="008953C2" w:rsidRPr="00187CCE" w:rsidRDefault="008953C2" w:rsidP="00170A80">
            <w:pPr>
              <w:spacing w:before="60" w:after="60" w:line="240" w:lineRule="auto"/>
            </w:pPr>
            <w:r w:rsidRPr="00187CCE">
              <w:t>---- Pacific salmon cuts</w:t>
            </w:r>
          </w:p>
        </w:tc>
        <w:tc>
          <w:tcPr>
            <w:tcW w:w="1131" w:type="pct"/>
            <w:hideMark/>
          </w:tcPr>
          <w:p w14:paraId="3730A9C2" w14:textId="77777777" w:rsidR="008953C2" w:rsidRPr="00187CCE" w:rsidRDefault="008953C2" w:rsidP="00170A80">
            <w:pPr>
              <w:spacing w:before="60" w:after="60" w:line="240" w:lineRule="auto"/>
              <w:jc w:val="center"/>
            </w:pPr>
            <w:r w:rsidRPr="00187CCE">
              <w:t>0 %</w:t>
            </w:r>
          </w:p>
        </w:tc>
        <w:tc>
          <w:tcPr>
            <w:tcW w:w="551" w:type="pct"/>
            <w:noWrap/>
            <w:hideMark/>
          </w:tcPr>
          <w:p w14:paraId="60ED50CA" w14:textId="77777777" w:rsidR="008953C2" w:rsidRPr="00187CCE" w:rsidRDefault="008953C2" w:rsidP="00170A80">
            <w:pPr>
              <w:spacing w:before="60" w:after="60" w:line="240" w:lineRule="auto"/>
              <w:jc w:val="center"/>
            </w:pPr>
          </w:p>
        </w:tc>
        <w:tc>
          <w:tcPr>
            <w:tcW w:w="579" w:type="pct"/>
            <w:noWrap/>
            <w:hideMark/>
          </w:tcPr>
          <w:p w14:paraId="0B414302" w14:textId="77777777" w:rsidR="008953C2" w:rsidRPr="00187CCE" w:rsidRDefault="008953C2" w:rsidP="00170A80">
            <w:pPr>
              <w:spacing w:before="60" w:after="60" w:line="240" w:lineRule="auto"/>
            </w:pPr>
            <w:r w:rsidRPr="00187CCE">
              <w:t>See Note 2</w:t>
            </w:r>
          </w:p>
        </w:tc>
      </w:tr>
      <w:tr w:rsidR="008953C2" w:rsidRPr="00187CCE" w14:paraId="77CC61AB" w14:textId="77777777" w:rsidTr="00170A80">
        <w:tc>
          <w:tcPr>
            <w:tcW w:w="709" w:type="pct"/>
            <w:hideMark/>
          </w:tcPr>
          <w:p w14:paraId="5D03E8C3" w14:textId="77777777" w:rsidR="008953C2" w:rsidRPr="00187CCE" w:rsidRDefault="008953C2" w:rsidP="00170A80">
            <w:pPr>
              <w:spacing w:before="60" w:after="60" w:line="240" w:lineRule="auto"/>
            </w:pPr>
            <w:r w:rsidRPr="00187CCE">
              <w:t>0304.9942</w:t>
            </w:r>
          </w:p>
        </w:tc>
        <w:tc>
          <w:tcPr>
            <w:tcW w:w="2030" w:type="pct"/>
            <w:hideMark/>
          </w:tcPr>
          <w:p w14:paraId="7A05653E" w14:textId="77777777" w:rsidR="008953C2" w:rsidRPr="00187CCE" w:rsidRDefault="008953C2" w:rsidP="00170A80">
            <w:pPr>
              <w:spacing w:before="60" w:after="60" w:line="240" w:lineRule="auto"/>
            </w:pPr>
            <w:r w:rsidRPr="00187CCE">
              <w:t>---- Other Pacific salmon meat</w:t>
            </w:r>
          </w:p>
        </w:tc>
        <w:tc>
          <w:tcPr>
            <w:tcW w:w="1131" w:type="pct"/>
            <w:hideMark/>
          </w:tcPr>
          <w:p w14:paraId="3C09E4A6" w14:textId="77777777" w:rsidR="008953C2" w:rsidRPr="00187CCE" w:rsidRDefault="008953C2" w:rsidP="00170A80">
            <w:pPr>
              <w:spacing w:before="60" w:after="60" w:line="240" w:lineRule="auto"/>
              <w:jc w:val="center"/>
            </w:pPr>
            <w:r w:rsidRPr="00187CCE">
              <w:t>0 %</w:t>
            </w:r>
          </w:p>
        </w:tc>
        <w:tc>
          <w:tcPr>
            <w:tcW w:w="551" w:type="pct"/>
            <w:noWrap/>
            <w:hideMark/>
          </w:tcPr>
          <w:p w14:paraId="62958826" w14:textId="77777777" w:rsidR="008953C2" w:rsidRPr="00187CCE" w:rsidRDefault="008953C2" w:rsidP="00170A80">
            <w:pPr>
              <w:spacing w:before="60" w:after="60" w:line="240" w:lineRule="auto"/>
              <w:jc w:val="center"/>
            </w:pPr>
          </w:p>
        </w:tc>
        <w:tc>
          <w:tcPr>
            <w:tcW w:w="579" w:type="pct"/>
            <w:noWrap/>
            <w:hideMark/>
          </w:tcPr>
          <w:p w14:paraId="1D94FD76" w14:textId="77777777" w:rsidR="008953C2" w:rsidRPr="00187CCE" w:rsidRDefault="008953C2" w:rsidP="00170A80">
            <w:pPr>
              <w:spacing w:before="60" w:after="60" w:line="240" w:lineRule="auto"/>
            </w:pPr>
            <w:r w:rsidRPr="00187CCE">
              <w:t>See Note 2</w:t>
            </w:r>
          </w:p>
        </w:tc>
      </w:tr>
      <w:tr w:rsidR="008953C2" w:rsidRPr="00187CCE" w14:paraId="6A29E211" w14:textId="77777777" w:rsidTr="00170A80">
        <w:tc>
          <w:tcPr>
            <w:tcW w:w="709" w:type="pct"/>
            <w:hideMark/>
          </w:tcPr>
          <w:p w14:paraId="76CBDA19" w14:textId="77777777" w:rsidR="008953C2" w:rsidRPr="00187CCE" w:rsidRDefault="008953C2" w:rsidP="00170A80">
            <w:pPr>
              <w:spacing w:before="60" w:after="60" w:line="240" w:lineRule="auto"/>
            </w:pPr>
            <w:r w:rsidRPr="00187CCE">
              <w:t>0304.9943</w:t>
            </w:r>
          </w:p>
        </w:tc>
        <w:tc>
          <w:tcPr>
            <w:tcW w:w="2030" w:type="pct"/>
            <w:hideMark/>
          </w:tcPr>
          <w:p w14:paraId="057AF064" w14:textId="77777777" w:rsidR="008953C2" w:rsidRPr="00187CCE" w:rsidRDefault="008953C2" w:rsidP="00170A80">
            <w:pPr>
              <w:spacing w:before="60" w:after="60" w:line="240" w:lineRule="auto"/>
            </w:pPr>
            <w:r w:rsidRPr="00187CCE">
              <w:t>---- Atlantic salmon and Danube salmon cuts</w:t>
            </w:r>
          </w:p>
        </w:tc>
        <w:tc>
          <w:tcPr>
            <w:tcW w:w="1131" w:type="pct"/>
            <w:hideMark/>
          </w:tcPr>
          <w:p w14:paraId="5864D0D1" w14:textId="77777777" w:rsidR="008953C2" w:rsidRPr="00187CCE" w:rsidRDefault="008953C2" w:rsidP="00170A80">
            <w:pPr>
              <w:spacing w:before="60" w:after="60" w:line="240" w:lineRule="auto"/>
              <w:jc w:val="center"/>
            </w:pPr>
            <w:r w:rsidRPr="00187CCE">
              <w:t>0 %</w:t>
            </w:r>
          </w:p>
        </w:tc>
        <w:tc>
          <w:tcPr>
            <w:tcW w:w="551" w:type="pct"/>
            <w:noWrap/>
            <w:hideMark/>
          </w:tcPr>
          <w:p w14:paraId="2EABCD60" w14:textId="77777777" w:rsidR="008953C2" w:rsidRPr="00187CCE" w:rsidRDefault="008953C2" w:rsidP="00170A80">
            <w:pPr>
              <w:spacing w:before="60" w:after="60" w:line="240" w:lineRule="auto"/>
              <w:jc w:val="center"/>
            </w:pPr>
          </w:p>
        </w:tc>
        <w:tc>
          <w:tcPr>
            <w:tcW w:w="579" w:type="pct"/>
            <w:noWrap/>
            <w:hideMark/>
          </w:tcPr>
          <w:p w14:paraId="0FF2A17D" w14:textId="77777777" w:rsidR="008953C2" w:rsidRPr="00187CCE" w:rsidRDefault="008953C2" w:rsidP="00170A80">
            <w:pPr>
              <w:spacing w:before="60" w:after="60" w:line="240" w:lineRule="auto"/>
            </w:pPr>
            <w:r w:rsidRPr="00187CCE">
              <w:t>See Note 2</w:t>
            </w:r>
          </w:p>
        </w:tc>
      </w:tr>
      <w:tr w:rsidR="008953C2" w:rsidRPr="00187CCE" w14:paraId="0EE42D42" w14:textId="77777777" w:rsidTr="00170A80">
        <w:tc>
          <w:tcPr>
            <w:tcW w:w="709" w:type="pct"/>
            <w:hideMark/>
          </w:tcPr>
          <w:p w14:paraId="63D2A614" w14:textId="77777777" w:rsidR="008953C2" w:rsidRPr="00187CCE" w:rsidRDefault="008953C2" w:rsidP="00170A80">
            <w:pPr>
              <w:spacing w:before="60" w:after="60" w:line="240" w:lineRule="auto"/>
            </w:pPr>
            <w:r w:rsidRPr="00187CCE">
              <w:t>0304.9944</w:t>
            </w:r>
          </w:p>
        </w:tc>
        <w:tc>
          <w:tcPr>
            <w:tcW w:w="2030" w:type="pct"/>
            <w:hideMark/>
          </w:tcPr>
          <w:p w14:paraId="233A296E" w14:textId="77777777" w:rsidR="008953C2" w:rsidRPr="00187CCE" w:rsidRDefault="008953C2" w:rsidP="00170A80">
            <w:pPr>
              <w:spacing w:before="60" w:after="60" w:line="240" w:lineRule="auto"/>
            </w:pPr>
            <w:r w:rsidRPr="00187CCE">
              <w:t>---- Other Atlantic salmon and Danube salmon meat</w:t>
            </w:r>
          </w:p>
        </w:tc>
        <w:tc>
          <w:tcPr>
            <w:tcW w:w="1131" w:type="pct"/>
            <w:hideMark/>
          </w:tcPr>
          <w:p w14:paraId="0954247A" w14:textId="77777777" w:rsidR="008953C2" w:rsidRPr="00187CCE" w:rsidRDefault="008953C2" w:rsidP="00170A80">
            <w:pPr>
              <w:spacing w:before="60" w:after="60" w:line="240" w:lineRule="auto"/>
              <w:jc w:val="center"/>
            </w:pPr>
            <w:r w:rsidRPr="00187CCE">
              <w:t>0 %</w:t>
            </w:r>
          </w:p>
        </w:tc>
        <w:tc>
          <w:tcPr>
            <w:tcW w:w="551" w:type="pct"/>
            <w:noWrap/>
            <w:hideMark/>
          </w:tcPr>
          <w:p w14:paraId="7C0802AE" w14:textId="77777777" w:rsidR="008953C2" w:rsidRPr="00187CCE" w:rsidRDefault="008953C2" w:rsidP="00170A80">
            <w:pPr>
              <w:spacing w:before="60" w:after="60" w:line="240" w:lineRule="auto"/>
              <w:jc w:val="center"/>
            </w:pPr>
          </w:p>
        </w:tc>
        <w:tc>
          <w:tcPr>
            <w:tcW w:w="579" w:type="pct"/>
            <w:noWrap/>
            <w:hideMark/>
          </w:tcPr>
          <w:p w14:paraId="5A5BCD69" w14:textId="77777777" w:rsidR="008953C2" w:rsidRPr="00187CCE" w:rsidRDefault="008953C2" w:rsidP="00170A80">
            <w:pPr>
              <w:spacing w:before="60" w:after="60" w:line="240" w:lineRule="auto"/>
            </w:pPr>
            <w:r w:rsidRPr="00187CCE">
              <w:t>See Note 2</w:t>
            </w:r>
          </w:p>
        </w:tc>
      </w:tr>
      <w:tr w:rsidR="008953C2" w:rsidRPr="00187CCE" w14:paraId="41F07D68" w14:textId="77777777" w:rsidTr="00170A80">
        <w:tc>
          <w:tcPr>
            <w:tcW w:w="709" w:type="pct"/>
            <w:hideMark/>
          </w:tcPr>
          <w:p w14:paraId="62A8F6F8" w14:textId="77777777" w:rsidR="008953C2" w:rsidRPr="00187CCE" w:rsidRDefault="008953C2" w:rsidP="00170A80">
            <w:pPr>
              <w:pageBreakBefore/>
              <w:spacing w:before="60" w:after="60" w:line="240" w:lineRule="auto"/>
            </w:pPr>
            <w:r w:rsidRPr="00187CCE">
              <w:lastRenderedPageBreak/>
              <w:t>0304.9951</w:t>
            </w:r>
          </w:p>
        </w:tc>
        <w:tc>
          <w:tcPr>
            <w:tcW w:w="2030" w:type="pct"/>
            <w:hideMark/>
          </w:tcPr>
          <w:p w14:paraId="07177891" w14:textId="77777777" w:rsidR="008953C2" w:rsidRPr="00187CCE" w:rsidRDefault="008953C2" w:rsidP="00170A80">
            <w:pPr>
              <w:spacing w:before="60" w:after="60" w:line="240" w:lineRule="auto"/>
            </w:pPr>
            <w:r w:rsidRPr="00187CCE">
              <w:t>---- Cuts</w:t>
            </w:r>
          </w:p>
        </w:tc>
        <w:tc>
          <w:tcPr>
            <w:tcW w:w="1131" w:type="pct"/>
            <w:hideMark/>
          </w:tcPr>
          <w:p w14:paraId="2A78F871" w14:textId="77777777" w:rsidR="008953C2" w:rsidRPr="00187CCE" w:rsidRDefault="008953C2" w:rsidP="00170A80">
            <w:pPr>
              <w:spacing w:before="60" w:after="60" w:line="240" w:lineRule="auto"/>
              <w:jc w:val="center"/>
            </w:pPr>
            <w:r w:rsidRPr="00187CCE">
              <w:t>0 %</w:t>
            </w:r>
          </w:p>
        </w:tc>
        <w:tc>
          <w:tcPr>
            <w:tcW w:w="551" w:type="pct"/>
            <w:noWrap/>
            <w:hideMark/>
          </w:tcPr>
          <w:p w14:paraId="7DDFCF81" w14:textId="77777777" w:rsidR="008953C2" w:rsidRPr="00187CCE" w:rsidRDefault="008953C2" w:rsidP="00170A80">
            <w:pPr>
              <w:spacing w:before="60" w:after="60" w:line="240" w:lineRule="auto"/>
              <w:jc w:val="center"/>
            </w:pPr>
          </w:p>
        </w:tc>
        <w:tc>
          <w:tcPr>
            <w:tcW w:w="579" w:type="pct"/>
            <w:noWrap/>
            <w:hideMark/>
          </w:tcPr>
          <w:p w14:paraId="0E287A82" w14:textId="77777777" w:rsidR="008953C2" w:rsidRPr="00187CCE" w:rsidRDefault="008953C2" w:rsidP="00170A80">
            <w:pPr>
              <w:spacing w:before="60" w:after="60" w:line="240" w:lineRule="auto"/>
            </w:pPr>
            <w:r w:rsidRPr="00187CCE">
              <w:t>See Note 2</w:t>
            </w:r>
          </w:p>
        </w:tc>
      </w:tr>
      <w:tr w:rsidR="008953C2" w:rsidRPr="00187CCE" w14:paraId="2AD7B2E6" w14:textId="77777777" w:rsidTr="00170A80">
        <w:tc>
          <w:tcPr>
            <w:tcW w:w="709" w:type="pct"/>
            <w:hideMark/>
          </w:tcPr>
          <w:p w14:paraId="4207D0C1" w14:textId="77777777" w:rsidR="008953C2" w:rsidRPr="00187CCE" w:rsidRDefault="008953C2" w:rsidP="00170A80">
            <w:pPr>
              <w:spacing w:before="60" w:after="60" w:line="240" w:lineRule="auto"/>
            </w:pPr>
            <w:r w:rsidRPr="00187CCE">
              <w:t>0304.9959</w:t>
            </w:r>
          </w:p>
        </w:tc>
        <w:tc>
          <w:tcPr>
            <w:tcW w:w="2030" w:type="pct"/>
            <w:hideMark/>
          </w:tcPr>
          <w:p w14:paraId="40E04B03" w14:textId="77777777" w:rsidR="008953C2" w:rsidRPr="00187CCE" w:rsidRDefault="008953C2" w:rsidP="00170A80">
            <w:pPr>
              <w:spacing w:before="60" w:after="60" w:line="240" w:lineRule="auto"/>
            </w:pPr>
            <w:r w:rsidRPr="00187CCE">
              <w:t>---- Other</w:t>
            </w:r>
          </w:p>
        </w:tc>
        <w:tc>
          <w:tcPr>
            <w:tcW w:w="1131" w:type="pct"/>
            <w:hideMark/>
          </w:tcPr>
          <w:p w14:paraId="77AA9631" w14:textId="77777777" w:rsidR="008953C2" w:rsidRPr="00187CCE" w:rsidRDefault="008953C2" w:rsidP="00170A80">
            <w:pPr>
              <w:spacing w:before="60" w:after="60" w:line="240" w:lineRule="auto"/>
              <w:jc w:val="center"/>
            </w:pPr>
            <w:r w:rsidRPr="00187CCE">
              <w:t>0 %</w:t>
            </w:r>
          </w:p>
        </w:tc>
        <w:tc>
          <w:tcPr>
            <w:tcW w:w="551" w:type="pct"/>
            <w:noWrap/>
            <w:hideMark/>
          </w:tcPr>
          <w:p w14:paraId="6650C96A" w14:textId="77777777" w:rsidR="008953C2" w:rsidRPr="00187CCE" w:rsidRDefault="008953C2" w:rsidP="00170A80">
            <w:pPr>
              <w:spacing w:before="60" w:after="60" w:line="240" w:lineRule="auto"/>
              <w:jc w:val="center"/>
            </w:pPr>
          </w:p>
        </w:tc>
        <w:tc>
          <w:tcPr>
            <w:tcW w:w="579" w:type="pct"/>
            <w:noWrap/>
            <w:hideMark/>
          </w:tcPr>
          <w:p w14:paraId="444BCBD6" w14:textId="77777777" w:rsidR="008953C2" w:rsidRPr="00187CCE" w:rsidRDefault="008953C2" w:rsidP="00170A80">
            <w:pPr>
              <w:spacing w:before="60" w:after="60" w:line="240" w:lineRule="auto"/>
            </w:pPr>
            <w:r w:rsidRPr="00187CCE">
              <w:t>See Note 2</w:t>
            </w:r>
          </w:p>
        </w:tc>
      </w:tr>
      <w:tr w:rsidR="008953C2" w:rsidRPr="00187CCE" w14:paraId="4EE411F1" w14:textId="77777777" w:rsidTr="00170A80">
        <w:tc>
          <w:tcPr>
            <w:tcW w:w="709" w:type="pct"/>
            <w:hideMark/>
          </w:tcPr>
          <w:p w14:paraId="2FF6F972" w14:textId="77777777" w:rsidR="008953C2" w:rsidRPr="00187CCE" w:rsidRDefault="008953C2" w:rsidP="00170A80">
            <w:pPr>
              <w:spacing w:before="60" w:after="60" w:line="240" w:lineRule="auto"/>
            </w:pPr>
            <w:r w:rsidRPr="00187CCE">
              <w:t>0304.9961</w:t>
            </w:r>
          </w:p>
        </w:tc>
        <w:tc>
          <w:tcPr>
            <w:tcW w:w="2030" w:type="pct"/>
            <w:hideMark/>
          </w:tcPr>
          <w:p w14:paraId="30CC66BA" w14:textId="77777777" w:rsidR="008953C2" w:rsidRPr="00187CCE" w:rsidRDefault="008953C2" w:rsidP="00170A80">
            <w:pPr>
              <w:spacing w:before="60" w:after="60" w:line="240" w:lineRule="auto"/>
            </w:pPr>
            <w:r w:rsidRPr="00187CCE">
              <w:t>---- Sardines (</w:t>
            </w:r>
            <w:r w:rsidRPr="00187CCE">
              <w:rPr>
                <w:i/>
                <w:iCs/>
              </w:rPr>
              <w:t>Sardinops sagax</w:t>
            </w:r>
            <w:r w:rsidRPr="00187CCE">
              <w:t>)</w:t>
            </w:r>
          </w:p>
        </w:tc>
        <w:tc>
          <w:tcPr>
            <w:tcW w:w="1131" w:type="pct"/>
            <w:hideMark/>
          </w:tcPr>
          <w:p w14:paraId="2C8DBF05" w14:textId="77777777" w:rsidR="008953C2" w:rsidRPr="00187CCE" w:rsidRDefault="008953C2" w:rsidP="00170A80">
            <w:pPr>
              <w:spacing w:before="60" w:after="60" w:line="240" w:lineRule="auto"/>
              <w:jc w:val="center"/>
            </w:pPr>
            <w:r w:rsidRPr="00187CCE">
              <w:t>0 %</w:t>
            </w:r>
          </w:p>
        </w:tc>
        <w:tc>
          <w:tcPr>
            <w:tcW w:w="551" w:type="pct"/>
            <w:noWrap/>
            <w:hideMark/>
          </w:tcPr>
          <w:p w14:paraId="54E5E74D" w14:textId="77777777" w:rsidR="008953C2" w:rsidRPr="00187CCE" w:rsidRDefault="008953C2" w:rsidP="00170A80">
            <w:pPr>
              <w:spacing w:before="60" w:after="60" w:line="240" w:lineRule="auto"/>
              <w:jc w:val="center"/>
            </w:pPr>
          </w:p>
        </w:tc>
        <w:tc>
          <w:tcPr>
            <w:tcW w:w="579" w:type="pct"/>
            <w:noWrap/>
            <w:hideMark/>
          </w:tcPr>
          <w:p w14:paraId="12E74F90" w14:textId="77777777" w:rsidR="008953C2" w:rsidRPr="00187CCE" w:rsidRDefault="008953C2" w:rsidP="00170A80">
            <w:pPr>
              <w:spacing w:before="60" w:after="60" w:line="240" w:lineRule="auto"/>
            </w:pPr>
            <w:r w:rsidRPr="00187CCE">
              <w:t>See Note 2</w:t>
            </w:r>
          </w:p>
        </w:tc>
      </w:tr>
      <w:tr w:rsidR="008953C2" w:rsidRPr="00187CCE" w14:paraId="6ED895C6" w14:textId="77777777" w:rsidTr="00170A80">
        <w:tc>
          <w:tcPr>
            <w:tcW w:w="709" w:type="pct"/>
            <w:hideMark/>
          </w:tcPr>
          <w:p w14:paraId="1E912118" w14:textId="77777777" w:rsidR="008953C2" w:rsidRPr="00187CCE" w:rsidRDefault="008953C2" w:rsidP="00170A80">
            <w:pPr>
              <w:spacing w:before="60" w:after="60" w:line="240" w:lineRule="auto"/>
            </w:pPr>
            <w:r w:rsidRPr="00187CCE">
              <w:t>0304.9962</w:t>
            </w:r>
          </w:p>
        </w:tc>
        <w:tc>
          <w:tcPr>
            <w:tcW w:w="2030" w:type="pct"/>
            <w:hideMark/>
          </w:tcPr>
          <w:p w14:paraId="40AF67B1" w14:textId="77777777" w:rsidR="008953C2" w:rsidRPr="00187CCE" w:rsidRDefault="008953C2" w:rsidP="00170A80">
            <w:pPr>
              <w:spacing w:before="60" w:after="60" w:line="240" w:lineRule="auto"/>
            </w:pPr>
            <w:r w:rsidRPr="00187CCE">
              <w:t>---- Chilean herring (</w:t>
            </w:r>
            <w:r w:rsidRPr="00187CCE">
              <w:rPr>
                <w:i/>
                <w:iCs/>
              </w:rPr>
              <w:t>Clupea bentincki</w:t>
            </w:r>
            <w:r w:rsidRPr="00187CCE">
              <w:t>)</w:t>
            </w:r>
          </w:p>
        </w:tc>
        <w:tc>
          <w:tcPr>
            <w:tcW w:w="1131" w:type="pct"/>
            <w:hideMark/>
          </w:tcPr>
          <w:p w14:paraId="2429C034" w14:textId="77777777" w:rsidR="008953C2" w:rsidRPr="00187CCE" w:rsidRDefault="008953C2" w:rsidP="00170A80">
            <w:pPr>
              <w:spacing w:before="60" w:after="60" w:line="240" w:lineRule="auto"/>
              <w:jc w:val="center"/>
            </w:pPr>
            <w:r w:rsidRPr="00187CCE">
              <w:t>0 %</w:t>
            </w:r>
          </w:p>
        </w:tc>
        <w:tc>
          <w:tcPr>
            <w:tcW w:w="551" w:type="pct"/>
            <w:noWrap/>
            <w:hideMark/>
          </w:tcPr>
          <w:p w14:paraId="70BF48A1" w14:textId="77777777" w:rsidR="008953C2" w:rsidRPr="00187CCE" w:rsidRDefault="008953C2" w:rsidP="00170A80">
            <w:pPr>
              <w:spacing w:before="60" w:after="60" w:line="240" w:lineRule="auto"/>
              <w:jc w:val="center"/>
            </w:pPr>
          </w:p>
        </w:tc>
        <w:tc>
          <w:tcPr>
            <w:tcW w:w="579" w:type="pct"/>
            <w:noWrap/>
            <w:hideMark/>
          </w:tcPr>
          <w:p w14:paraId="75523C1A" w14:textId="77777777" w:rsidR="008953C2" w:rsidRPr="00187CCE" w:rsidRDefault="008953C2" w:rsidP="00170A80">
            <w:pPr>
              <w:spacing w:before="60" w:after="60" w:line="240" w:lineRule="auto"/>
            </w:pPr>
            <w:r w:rsidRPr="00187CCE">
              <w:t>See Note 2</w:t>
            </w:r>
          </w:p>
        </w:tc>
      </w:tr>
      <w:tr w:rsidR="008953C2" w:rsidRPr="00187CCE" w14:paraId="17712247" w14:textId="77777777" w:rsidTr="00170A80">
        <w:tc>
          <w:tcPr>
            <w:tcW w:w="709" w:type="pct"/>
            <w:hideMark/>
          </w:tcPr>
          <w:p w14:paraId="05F6AF2A" w14:textId="77777777" w:rsidR="008953C2" w:rsidRPr="00187CCE" w:rsidRDefault="008953C2" w:rsidP="00170A80">
            <w:pPr>
              <w:spacing w:before="60" w:after="60" w:line="240" w:lineRule="auto"/>
            </w:pPr>
            <w:r w:rsidRPr="00187CCE">
              <w:t>0304.9963</w:t>
            </w:r>
          </w:p>
        </w:tc>
        <w:tc>
          <w:tcPr>
            <w:tcW w:w="2030" w:type="pct"/>
            <w:hideMark/>
          </w:tcPr>
          <w:p w14:paraId="63AA96D4" w14:textId="060CDB53" w:rsidR="008953C2" w:rsidRPr="00187CCE" w:rsidRDefault="008953C2" w:rsidP="00170A80">
            <w:pPr>
              <w:spacing w:before="60" w:after="60" w:line="240" w:lineRule="auto"/>
            </w:pPr>
            <w:r w:rsidRPr="00187CCE">
              <w:t>----</w:t>
            </w:r>
            <w:r w:rsidR="001A7D17" w:rsidRPr="00187CCE">
              <w:t xml:space="preserve"> </w:t>
            </w:r>
            <w:r w:rsidRPr="00187CCE">
              <w:t>Jack mackerel surimi (</w:t>
            </w:r>
            <w:r w:rsidRPr="00187CCE">
              <w:rPr>
                <w:i/>
                <w:iCs/>
              </w:rPr>
              <w:t>Trackurus murphyi</w:t>
            </w:r>
            <w:r w:rsidRPr="00187CCE">
              <w:t>)</w:t>
            </w:r>
          </w:p>
        </w:tc>
        <w:tc>
          <w:tcPr>
            <w:tcW w:w="1131" w:type="pct"/>
            <w:hideMark/>
          </w:tcPr>
          <w:p w14:paraId="2269222D" w14:textId="77777777" w:rsidR="008953C2" w:rsidRPr="00187CCE" w:rsidRDefault="008953C2" w:rsidP="00170A80">
            <w:pPr>
              <w:spacing w:before="60" w:after="60" w:line="240" w:lineRule="auto"/>
              <w:jc w:val="center"/>
            </w:pPr>
            <w:r w:rsidRPr="00187CCE">
              <w:t>0 %</w:t>
            </w:r>
          </w:p>
        </w:tc>
        <w:tc>
          <w:tcPr>
            <w:tcW w:w="551" w:type="pct"/>
            <w:noWrap/>
            <w:hideMark/>
          </w:tcPr>
          <w:p w14:paraId="3650E60D" w14:textId="77777777" w:rsidR="008953C2" w:rsidRPr="00187CCE" w:rsidRDefault="008953C2" w:rsidP="00170A80">
            <w:pPr>
              <w:spacing w:before="60" w:after="60" w:line="240" w:lineRule="auto"/>
              <w:jc w:val="center"/>
            </w:pPr>
          </w:p>
        </w:tc>
        <w:tc>
          <w:tcPr>
            <w:tcW w:w="579" w:type="pct"/>
            <w:noWrap/>
            <w:hideMark/>
          </w:tcPr>
          <w:p w14:paraId="5896420F" w14:textId="77777777" w:rsidR="008953C2" w:rsidRPr="00187CCE" w:rsidRDefault="008953C2" w:rsidP="00170A80">
            <w:pPr>
              <w:spacing w:before="60" w:after="60" w:line="240" w:lineRule="auto"/>
            </w:pPr>
            <w:r w:rsidRPr="00187CCE">
              <w:t>See Note 2</w:t>
            </w:r>
          </w:p>
        </w:tc>
      </w:tr>
      <w:tr w:rsidR="008953C2" w:rsidRPr="00187CCE" w14:paraId="7B322983" w14:textId="77777777" w:rsidTr="00170A80">
        <w:tc>
          <w:tcPr>
            <w:tcW w:w="709" w:type="pct"/>
            <w:hideMark/>
          </w:tcPr>
          <w:p w14:paraId="6A3CB5B0" w14:textId="77777777" w:rsidR="008953C2" w:rsidRPr="00187CCE" w:rsidRDefault="008953C2" w:rsidP="00170A80">
            <w:pPr>
              <w:spacing w:before="60" w:after="60" w:line="240" w:lineRule="auto"/>
            </w:pPr>
            <w:r w:rsidRPr="00187CCE">
              <w:t>0304.9964</w:t>
            </w:r>
          </w:p>
        </w:tc>
        <w:tc>
          <w:tcPr>
            <w:tcW w:w="2030" w:type="pct"/>
            <w:hideMark/>
          </w:tcPr>
          <w:p w14:paraId="36130E1C" w14:textId="5A3781CA" w:rsidR="008953C2" w:rsidRPr="00187CCE" w:rsidRDefault="008953C2" w:rsidP="00170A80">
            <w:pPr>
              <w:spacing w:before="60" w:after="60" w:line="240" w:lineRule="auto"/>
            </w:pPr>
            <w:r w:rsidRPr="00187CCE">
              <w:t>----</w:t>
            </w:r>
            <w:r w:rsidR="00E910EC" w:rsidRPr="00187CCE">
              <w:t xml:space="preserve"> </w:t>
            </w:r>
            <w:r w:rsidRPr="00187CCE">
              <w:t>Other Jack mackerel meat (</w:t>
            </w:r>
            <w:r w:rsidRPr="00187CCE">
              <w:rPr>
                <w:i/>
                <w:iCs/>
              </w:rPr>
              <w:t>Trackurus murphyi</w:t>
            </w:r>
            <w:r w:rsidRPr="00187CCE">
              <w:t>)</w:t>
            </w:r>
          </w:p>
        </w:tc>
        <w:tc>
          <w:tcPr>
            <w:tcW w:w="1131" w:type="pct"/>
            <w:hideMark/>
          </w:tcPr>
          <w:p w14:paraId="1411149A" w14:textId="77777777" w:rsidR="008953C2" w:rsidRPr="00187CCE" w:rsidRDefault="008953C2" w:rsidP="00170A80">
            <w:pPr>
              <w:spacing w:before="60" w:after="60" w:line="240" w:lineRule="auto"/>
              <w:jc w:val="center"/>
            </w:pPr>
            <w:r w:rsidRPr="00187CCE">
              <w:t>0 %</w:t>
            </w:r>
          </w:p>
        </w:tc>
        <w:tc>
          <w:tcPr>
            <w:tcW w:w="551" w:type="pct"/>
            <w:noWrap/>
            <w:hideMark/>
          </w:tcPr>
          <w:p w14:paraId="6E5015E9" w14:textId="77777777" w:rsidR="008953C2" w:rsidRPr="00187CCE" w:rsidRDefault="008953C2" w:rsidP="00170A80">
            <w:pPr>
              <w:spacing w:before="60" w:after="60" w:line="240" w:lineRule="auto"/>
              <w:jc w:val="center"/>
            </w:pPr>
          </w:p>
        </w:tc>
        <w:tc>
          <w:tcPr>
            <w:tcW w:w="579" w:type="pct"/>
            <w:noWrap/>
            <w:hideMark/>
          </w:tcPr>
          <w:p w14:paraId="11656DCE" w14:textId="77777777" w:rsidR="008953C2" w:rsidRPr="00187CCE" w:rsidRDefault="008953C2" w:rsidP="00170A80">
            <w:pPr>
              <w:spacing w:before="60" w:after="60" w:line="240" w:lineRule="auto"/>
            </w:pPr>
            <w:r w:rsidRPr="00187CCE">
              <w:t>See Note 2</w:t>
            </w:r>
          </w:p>
        </w:tc>
      </w:tr>
      <w:tr w:rsidR="008953C2" w:rsidRPr="00187CCE" w14:paraId="3AC9EE17" w14:textId="77777777" w:rsidTr="00170A80">
        <w:tc>
          <w:tcPr>
            <w:tcW w:w="709" w:type="pct"/>
            <w:hideMark/>
          </w:tcPr>
          <w:p w14:paraId="4E6F70D6" w14:textId="77777777" w:rsidR="008953C2" w:rsidRPr="00187CCE" w:rsidRDefault="008953C2" w:rsidP="00170A80">
            <w:pPr>
              <w:spacing w:before="60" w:after="60" w:line="240" w:lineRule="auto"/>
            </w:pPr>
            <w:r w:rsidRPr="00187CCE">
              <w:t>0304.9969</w:t>
            </w:r>
          </w:p>
        </w:tc>
        <w:tc>
          <w:tcPr>
            <w:tcW w:w="2030" w:type="pct"/>
            <w:hideMark/>
          </w:tcPr>
          <w:p w14:paraId="2448B176" w14:textId="6874890D" w:rsidR="008953C2" w:rsidRPr="00187CCE" w:rsidRDefault="008953C2" w:rsidP="00170A80">
            <w:pPr>
              <w:spacing w:before="60" w:after="60" w:line="240" w:lineRule="auto"/>
            </w:pPr>
            <w:r w:rsidRPr="00187CCE">
              <w:t>----</w:t>
            </w:r>
            <w:r w:rsidR="00E910EC" w:rsidRPr="00187CCE">
              <w:t xml:space="preserve"> </w:t>
            </w:r>
            <w:r w:rsidRPr="00187CCE">
              <w:t>Other</w:t>
            </w:r>
          </w:p>
        </w:tc>
        <w:tc>
          <w:tcPr>
            <w:tcW w:w="1131" w:type="pct"/>
            <w:hideMark/>
          </w:tcPr>
          <w:p w14:paraId="13CCCF0A" w14:textId="77777777" w:rsidR="008953C2" w:rsidRPr="00187CCE" w:rsidRDefault="008953C2" w:rsidP="00170A80">
            <w:pPr>
              <w:spacing w:before="60" w:after="60" w:line="240" w:lineRule="auto"/>
              <w:jc w:val="center"/>
            </w:pPr>
            <w:r w:rsidRPr="00187CCE">
              <w:t>0 %</w:t>
            </w:r>
          </w:p>
        </w:tc>
        <w:tc>
          <w:tcPr>
            <w:tcW w:w="551" w:type="pct"/>
            <w:noWrap/>
            <w:hideMark/>
          </w:tcPr>
          <w:p w14:paraId="332F7DF0" w14:textId="77777777" w:rsidR="008953C2" w:rsidRPr="00187CCE" w:rsidRDefault="008953C2" w:rsidP="00170A80">
            <w:pPr>
              <w:spacing w:before="60" w:after="60" w:line="240" w:lineRule="auto"/>
              <w:jc w:val="center"/>
            </w:pPr>
          </w:p>
        </w:tc>
        <w:tc>
          <w:tcPr>
            <w:tcW w:w="579" w:type="pct"/>
            <w:noWrap/>
            <w:hideMark/>
          </w:tcPr>
          <w:p w14:paraId="3FFF28B8" w14:textId="77777777" w:rsidR="008953C2" w:rsidRPr="00187CCE" w:rsidRDefault="008953C2" w:rsidP="00170A80">
            <w:pPr>
              <w:spacing w:before="60" w:after="60" w:line="240" w:lineRule="auto"/>
            </w:pPr>
            <w:r w:rsidRPr="00187CCE">
              <w:t>See Note 2</w:t>
            </w:r>
          </w:p>
        </w:tc>
      </w:tr>
      <w:tr w:rsidR="008953C2" w:rsidRPr="00187CCE" w14:paraId="476F6B8F" w14:textId="77777777" w:rsidTr="00170A80">
        <w:tc>
          <w:tcPr>
            <w:tcW w:w="709" w:type="pct"/>
            <w:hideMark/>
          </w:tcPr>
          <w:p w14:paraId="6FBFBAA0" w14:textId="77777777" w:rsidR="008953C2" w:rsidRPr="00187CCE" w:rsidRDefault="008953C2" w:rsidP="00170A80">
            <w:pPr>
              <w:spacing w:before="60" w:after="60" w:line="240" w:lineRule="auto"/>
            </w:pPr>
            <w:r w:rsidRPr="00187CCE">
              <w:t>0304.9971</w:t>
            </w:r>
          </w:p>
        </w:tc>
        <w:tc>
          <w:tcPr>
            <w:tcW w:w="2030" w:type="pct"/>
            <w:hideMark/>
          </w:tcPr>
          <w:p w14:paraId="296776E6" w14:textId="77777777" w:rsidR="008953C2" w:rsidRPr="00187CCE" w:rsidRDefault="008953C2" w:rsidP="00170A80">
            <w:pPr>
              <w:spacing w:before="60" w:after="60" w:line="240" w:lineRule="auto"/>
            </w:pPr>
            <w:r w:rsidRPr="00187CCE">
              <w:t>---- Cuts</w:t>
            </w:r>
          </w:p>
        </w:tc>
        <w:tc>
          <w:tcPr>
            <w:tcW w:w="1131" w:type="pct"/>
            <w:hideMark/>
          </w:tcPr>
          <w:p w14:paraId="01492941" w14:textId="77777777" w:rsidR="008953C2" w:rsidRPr="00187CCE" w:rsidRDefault="008953C2" w:rsidP="00170A80">
            <w:pPr>
              <w:spacing w:before="60" w:after="60" w:line="240" w:lineRule="auto"/>
              <w:jc w:val="center"/>
            </w:pPr>
            <w:r w:rsidRPr="00187CCE">
              <w:t>0 %</w:t>
            </w:r>
          </w:p>
        </w:tc>
        <w:tc>
          <w:tcPr>
            <w:tcW w:w="551" w:type="pct"/>
            <w:noWrap/>
            <w:hideMark/>
          </w:tcPr>
          <w:p w14:paraId="6EC051F7" w14:textId="77777777" w:rsidR="008953C2" w:rsidRPr="00187CCE" w:rsidRDefault="008953C2" w:rsidP="00170A80">
            <w:pPr>
              <w:spacing w:before="60" w:after="60" w:line="240" w:lineRule="auto"/>
              <w:jc w:val="center"/>
            </w:pPr>
          </w:p>
        </w:tc>
        <w:tc>
          <w:tcPr>
            <w:tcW w:w="579" w:type="pct"/>
            <w:noWrap/>
            <w:hideMark/>
          </w:tcPr>
          <w:p w14:paraId="63156924" w14:textId="77777777" w:rsidR="008953C2" w:rsidRPr="00187CCE" w:rsidRDefault="008953C2" w:rsidP="00170A80">
            <w:pPr>
              <w:spacing w:before="60" w:after="60" w:line="240" w:lineRule="auto"/>
            </w:pPr>
            <w:r w:rsidRPr="00187CCE">
              <w:t>See Note 2</w:t>
            </w:r>
          </w:p>
        </w:tc>
      </w:tr>
      <w:tr w:rsidR="008953C2" w:rsidRPr="00187CCE" w14:paraId="5E4129D2" w14:textId="77777777" w:rsidTr="00170A80">
        <w:tc>
          <w:tcPr>
            <w:tcW w:w="709" w:type="pct"/>
            <w:hideMark/>
          </w:tcPr>
          <w:p w14:paraId="187E32DB" w14:textId="77777777" w:rsidR="008953C2" w:rsidRPr="00187CCE" w:rsidRDefault="008953C2" w:rsidP="00170A80">
            <w:pPr>
              <w:spacing w:before="60" w:after="60" w:line="240" w:lineRule="auto"/>
            </w:pPr>
            <w:r w:rsidRPr="00187CCE">
              <w:t>0304.9979</w:t>
            </w:r>
          </w:p>
        </w:tc>
        <w:tc>
          <w:tcPr>
            <w:tcW w:w="2030" w:type="pct"/>
            <w:hideMark/>
          </w:tcPr>
          <w:p w14:paraId="3C71B03C" w14:textId="081723AB" w:rsidR="008953C2" w:rsidRPr="00187CCE" w:rsidRDefault="008953C2" w:rsidP="00170A80">
            <w:pPr>
              <w:spacing w:before="60" w:after="60" w:line="240" w:lineRule="auto"/>
            </w:pPr>
            <w:r w:rsidRPr="00187CCE">
              <w:t>----</w:t>
            </w:r>
            <w:r w:rsidR="00E910EC" w:rsidRPr="00187CCE">
              <w:t xml:space="preserve"> </w:t>
            </w:r>
            <w:r w:rsidRPr="00187CCE">
              <w:t>Other</w:t>
            </w:r>
          </w:p>
        </w:tc>
        <w:tc>
          <w:tcPr>
            <w:tcW w:w="1131" w:type="pct"/>
            <w:hideMark/>
          </w:tcPr>
          <w:p w14:paraId="7082BBDF" w14:textId="77777777" w:rsidR="008953C2" w:rsidRPr="00187CCE" w:rsidRDefault="008953C2" w:rsidP="00170A80">
            <w:pPr>
              <w:spacing w:before="60" w:after="60" w:line="240" w:lineRule="auto"/>
              <w:jc w:val="center"/>
            </w:pPr>
            <w:r w:rsidRPr="00187CCE">
              <w:t>0 %</w:t>
            </w:r>
          </w:p>
        </w:tc>
        <w:tc>
          <w:tcPr>
            <w:tcW w:w="551" w:type="pct"/>
            <w:noWrap/>
            <w:hideMark/>
          </w:tcPr>
          <w:p w14:paraId="626E3E30" w14:textId="77777777" w:rsidR="008953C2" w:rsidRPr="00187CCE" w:rsidRDefault="008953C2" w:rsidP="00170A80">
            <w:pPr>
              <w:spacing w:before="60" w:after="60" w:line="240" w:lineRule="auto"/>
              <w:jc w:val="center"/>
            </w:pPr>
          </w:p>
        </w:tc>
        <w:tc>
          <w:tcPr>
            <w:tcW w:w="579" w:type="pct"/>
            <w:noWrap/>
            <w:hideMark/>
          </w:tcPr>
          <w:p w14:paraId="3A54B219" w14:textId="77777777" w:rsidR="008953C2" w:rsidRPr="00187CCE" w:rsidRDefault="008953C2" w:rsidP="00170A80">
            <w:pPr>
              <w:spacing w:before="60" w:after="60" w:line="240" w:lineRule="auto"/>
            </w:pPr>
            <w:r w:rsidRPr="00187CCE">
              <w:t>See Note 2</w:t>
            </w:r>
          </w:p>
        </w:tc>
      </w:tr>
      <w:tr w:rsidR="008953C2" w:rsidRPr="00187CCE" w14:paraId="2B06DD8D" w14:textId="77777777" w:rsidTr="00170A80">
        <w:tc>
          <w:tcPr>
            <w:tcW w:w="709" w:type="pct"/>
            <w:hideMark/>
          </w:tcPr>
          <w:p w14:paraId="04EE34BC" w14:textId="77777777" w:rsidR="008953C2" w:rsidRPr="00187CCE" w:rsidRDefault="008953C2" w:rsidP="00170A80">
            <w:pPr>
              <w:spacing w:before="60" w:after="60" w:line="240" w:lineRule="auto"/>
            </w:pPr>
            <w:r w:rsidRPr="00187CCE">
              <w:t>0304.9992</w:t>
            </w:r>
          </w:p>
        </w:tc>
        <w:tc>
          <w:tcPr>
            <w:tcW w:w="2030" w:type="pct"/>
            <w:hideMark/>
          </w:tcPr>
          <w:p w14:paraId="4169C2CC" w14:textId="110CE676" w:rsidR="008953C2" w:rsidRPr="00187CCE" w:rsidRDefault="008953C2" w:rsidP="00170A80">
            <w:pPr>
              <w:spacing w:before="60" w:after="60" w:line="240" w:lineRule="auto"/>
            </w:pPr>
            <w:r w:rsidRPr="00187CCE">
              <w:t>---- Other Southern blue whiting, polaca (</w:t>
            </w:r>
            <w:r w:rsidRPr="00187CCE">
              <w:rPr>
                <w:i/>
                <w:iCs/>
              </w:rPr>
              <w:t>Micromesistius australis</w:t>
            </w:r>
            <w:r w:rsidRPr="00187CCE">
              <w:t>) meats</w:t>
            </w:r>
          </w:p>
        </w:tc>
        <w:tc>
          <w:tcPr>
            <w:tcW w:w="1131" w:type="pct"/>
            <w:hideMark/>
          </w:tcPr>
          <w:p w14:paraId="1162F649" w14:textId="77777777" w:rsidR="008953C2" w:rsidRPr="00187CCE" w:rsidRDefault="008953C2" w:rsidP="00170A80">
            <w:pPr>
              <w:spacing w:before="60" w:after="60" w:line="240" w:lineRule="auto"/>
              <w:jc w:val="center"/>
            </w:pPr>
            <w:r w:rsidRPr="00187CCE">
              <w:t>0 %</w:t>
            </w:r>
          </w:p>
        </w:tc>
        <w:tc>
          <w:tcPr>
            <w:tcW w:w="551" w:type="pct"/>
            <w:noWrap/>
            <w:hideMark/>
          </w:tcPr>
          <w:p w14:paraId="1C8F10C2" w14:textId="77777777" w:rsidR="008953C2" w:rsidRPr="00187CCE" w:rsidRDefault="008953C2" w:rsidP="00170A80">
            <w:pPr>
              <w:spacing w:before="60" w:after="60" w:line="240" w:lineRule="auto"/>
              <w:jc w:val="center"/>
            </w:pPr>
          </w:p>
        </w:tc>
        <w:tc>
          <w:tcPr>
            <w:tcW w:w="579" w:type="pct"/>
            <w:noWrap/>
            <w:hideMark/>
          </w:tcPr>
          <w:p w14:paraId="3782ABD5" w14:textId="77777777" w:rsidR="008953C2" w:rsidRPr="00187CCE" w:rsidRDefault="008953C2" w:rsidP="00170A80">
            <w:pPr>
              <w:spacing w:before="60" w:after="60" w:line="240" w:lineRule="auto"/>
            </w:pPr>
            <w:r w:rsidRPr="00187CCE">
              <w:t>See Note 2</w:t>
            </w:r>
          </w:p>
        </w:tc>
      </w:tr>
      <w:tr w:rsidR="008953C2" w:rsidRPr="00187CCE" w14:paraId="5FCE03F7" w14:textId="77777777" w:rsidTr="00170A80">
        <w:tc>
          <w:tcPr>
            <w:tcW w:w="709" w:type="pct"/>
            <w:hideMark/>
          </w:tcPr>
          <w:p w14:paraId="416E3587" w14:textId="77777777" w:rsidR="008953C2" w:rsidRPr="00187CCE" w:rsidRDefault="008953C2" w:rsidP="00170A80">
            <w:pPr>
              <w:spacing w:before="60" w:after="60" w:line="240" w:lineRule="auto"/>
            </w:pPr>
            <w:r w:rsidRPr="00187CCE">
              <w:t>0304.9993</w:t>
            </w:r>
          </w:p>
        </w:tc>
        <w:tc>
          <w:tcPr>
            <w:tcW w:w="2030" w:type="pct"/>
            <w:hideMark/>
          </w:tcPr>
          <w:p w14:paraId="3C084493" w14:textId="292C4542" w:rsidR="008953C2" w:rsidRPr="00187CCE" w:rsidRDefault="008953C2" w:rsidP="00170A80">
            <w:pPr>
              <w:spacing w:before="60" w:after="60" w:line="240" w:lineRule="auto"/>
            </w:pPr>
            <w:r w:rsidRPr="00187CCE">
              <w:t>----</w:t>
            </w:r>
            <w:r w:rsidR="00E910EC" w:rsidRPr="00187CCE">
              <w:t xml:space="preserve"> </w:t>
            </w:r>
            <w:r w:rsidRPr="00187CCE">
              <w:t>Other Alfonsino meats</w:t>
            </w:r>
          </w:p>
        </w:tc>
        <w:tc>
          <w:tcPr>
            <w:tcW w:w="1131" w:type="pct"/>
            <w:hideMark/>
          </w:tcPr>
          <w:p w14:paraId="243B8EA6" w14:textId="77777777" w:rsidR="008953C2" w:rsidRPr="00187CCE" w:rsidRDefault="008953C2" w:rsidP="00170A80">
            <w:pPr>
              <w:spacing w:before="60" w:after="60" w:line="240" w:lineRule="auto"/>
              <w:jc w:val="center"/>
            </w:pPr>
            <w:r w:rsidRPr="00187CCE">
              <w:t>0 %</w:t>
            </w:r>
          </w:p>
        </w:tc>
        <w:tc>
          <w:tcPr>
            <w:tcW w:w="551" w:type="pct"/>
            <w:noWrap/>
            <w:hideMark/>
          </w:tcPr>
          <w:p w14:paraId="1BDC4894" w14:textId="77777777" w:rsidR="008953C2" w:rsidRPr="00187CCE" w:rsidRDefault="008953C2" w:rsidP="00170A80">
            <w:pPr>
              <w:spacing w:before="60" w:after="60" w:line="240" w:lineRule="auto"/>
              <w:jc w:val="center"/>
            </w:pPr>
          </w:p>
        </w:tc>
        <w:tc>
          <w:tcPr>
            <w:tcW w:w="579" w:type="pct"/>
            <w:noWrap/>
            <w:hideMark/>
          </w:tcPr>
          <w:p w14:paraId="6CD91A2C" w14:textId="77777777" w:rsidR="008953C2" w:rsidRPr="00187CCE" w:rsidRDefault="008953C2" w:rsidP="00170A80">
            <w:pPr>
              <w:spacing w:before="60" w:after="60" w:line="240" w:lineRule="auto"/>
            </w:pPr>
            <w:r w:rsidRPr="00187CCE">
              <w:t>See Note 2</w:t>
            </w:r>
          </w:p>
        </w:tc>
      </w:tr>
      <w:tr w:rsidR="008953C2" w:rsidRPr="00187CCE" w14:paraId="074DC490" w14:textId="77777777" w:rsidTr="00170A80">
        <w:tc>
          <w:tcPr>
            <w:tcW w:w="709" w:type="pct"/>
            <w:hideMark/>
          </w:tcPr>
          <w:p w14:paraId="7D7B0FD7" w14:textId="77777777" w:rsidR="008953C2" w:rsidRPr="00187CCE" w:rsidRDefault="008953C2" w:rsidP="00170A80">
            <w:pPr>
              <w:spacing w:before="60" w:after="60" w:line="240" w:lineRule="auto"/>
            </w:pPr>
            <w:r w:rsidRPr="00187CCE">
              <w:t>0304.9999</w:t>
            </w:r>
          </w:p>
        </w:tc>
        <w:tc>
          <w:tcPr>
            <w:tcW w:w="2030" w:type="pct"/>
            <w:hideMark/>
          </w:tcPr>
          <w:p w14:paraId="751BA7A2" w14:textId="7AC386B5" w:rsidR="008953C2" w:rsidRPr="00187CCE" w:rsidRDefault="008953C2" w:rsidP="00170A80">
            <w:pPr>
              <w:spacing w:before="60" w:after="60" w:line="240" w:lineRule="auto"/>
            </w:pPr>
            <w:r w:rsidRPr="00187CCE">
              <w:t>----</w:t>
            </w:r>
            <w:r w:rsidR="00E910EC" w:rsidRPr="00187CCE">
              <w:t xml:space="preserve"> </w:t>
            </w:r>
            <w:r w:rsidRPr="00187CCE">
              <w:t>Other</w:t>
            </w:r>
          </w:p>
        </w:tc>
        <w:tc>
          <w:tcPr>
            <w:tcW w:w="1131" w:type="pct"/>
            <w:hideMark/>
          </w:tcPr>
          <w:p w14:paraId="40FAEDDC" w14:textId="77777777" w:rsidR="008953C2" w:rsidRPr="00187CCE" w:rsidRDefault="008953C2" w:rsidP="00170A80">
            <w:pPr>
              <w:spacing w:before="60" w:after="60" w:line="240" w:lineRule="auto"/>
              <w:jc w:val="center"/>
            </w:pPr>
            <w:r w:rsidRPr="00187CCE">
              <w:t>0 %</w:t>
            </w:r>
          </w:p>
        </w:tc>
        <w:tc>
          <w:tcPr>
            <w:tcW w:w="551" w:type="pct"/>
            <w:noWrap/>
            <w:hideMark/>
          </w:tcPr>
          <w:p w14:paraId="7583DC12" w14:textId="77777777" w:rsidR="008953C2" w:rsidRPr="00187CCE" w:rsidRDefault="008953C2" w:rsidP="00170A80">
            <w:pPr>
              <w:spacing w:before="60" w:after="60" w:line="240" w:lineRule="auto"/>
              <w:jc w:val="center"/>
            </w:pPr>
          </w:p>
        </w:tc>
        <w:tc>
          <w:tcPr>
            <w:tcW w:w="579" w:type="pct"/>
            <w:noWrap/>
            <w:hideMark/>
          </w:tcPr>
          <w:p w14:paraId="5E9EA5DC" w14:textId="77777777" w:rsidR="008953C2" w:rsidRPr="00187CCE" w:rsidRDefault="008953C2" w:rsidP="00170A80">
            <w:pPr>
              <w:spacing w:before="60" w:after="60" w:line="240" w:lineRule="auto"/>
            </w:pPr>
            <w:r w:rsidRPr="00187CCE">
              <w:t>See Note 2</w:t>
            </w:r>
          </w:p>
        </w:tc>
      </w:tr>
      <w:tr w:rsidR="008953C2" w:rsidRPr="00187CCE" w14:paraId="2DEA8100" w14:textId="77777777" w:rsidTr="00170A80">
        <w:tc>
          <w:tcPr>
            <w:tcW w:w="709" w:type="pct"/>
            <w:hideMark/>
          </w:tcPr>
          <w:p w14:paraId="4D7A8168" w14:textId="77777777" w:rsidR="008953C2" w:rsidRPr="00187CCE" w:rsidRDefault="008953C2" w:rsidP="00170A80">
            <w:pPr>
              <w:spacing w:before="60" w:after="60" w:line="240" w:lineRule="auto"/>
            </w:pPr>
            <w:r w:rsidRPr="00187CCE">
              <w:t>0305.1000</w:t>
            </w:r>
          </w:p>
        </w:tc>
        <w:tc>
          <w:tcPr>
            <w:tcW w:w="2030" w:type="pct"/>
            <w:hideMark/>
          </w:tcPr>
          <w:p w14:paraId="6FC35C5A" w14:textId="77777777" w:rsidR="008953C2" w:rsidRPr="00187CCE" w:rsidRDefault="008953C2" w:rsidP="00170A80">
            <w:pPr>
              <w:spacing w:before="60" w:after="60" w:line="240" w:lineRule="auto"/>
            </w:pPr>
            <w:r w:rsidRPr="00187CCE">
              <w:t>- Flours, meals and pellets of fish, fit for human consumption</w:t>
            </w:r>
          </w:p>
        </w:tc>
        <w:tc>
          <w:tcPr>
            <w:tcW w:w="1131" w:type="pct"/>
            <w:hideMark/>
          </w:tcPr>
          <w:p w14:paraId="34BAE647" w14:textId="77777777" w:rsidR="008953C2" w:rsidRPr="00187CCE" w:rsidRDefault="008953C2" w:rsidP="00170A80">
            <w:pPr>
              <w:spacing w:before="60" w:after="60" w:line="240" w:lineRule="auto"/>
              <w:jc w:val="center"/>
            </w:pPr>
            <w:r w:rsidRPr="00187CCE">
              <w:t>0 %</w:t>
            </w:r>
          </w:p>
        </w:tc>
        <w:tc>
          <w:tcPr>
            <w:tcW w:w="551" w:type="pct"/>
            <w:noWrap/>
            <w:hideMark/>
          </w:tcPr>
          <w:p w14:paraId="0120F5C2" w14:textId="77777777" w:rsidR="008953C2" w:rsidRPr="00187CCE" w:rsidRDefault="008953C2" w:rsidP="00170A80">
            <w:pPr>
              <w:spacing w:before="60" w:after="60" w:line="240" w:lineRule="auto"/>
              <w:jc w:val="center"/>
            </w:pPr>
          </w:p>
        </w:tc>
        <w:tc>
          <w:tcPr>
            <w:tcW w:w="579" w:type="pct"/>
            <w:noWrap/>
            <w:hideMark/>
          </w:tcPr>
          <w:p w14:paraId="6880BD49" w14:textId="77777777" w:rsidR="008953C2" w:rsidRPr="00187CCE" w:rsidRDefault="008953C2" w:rsidP="00170A80">
            <w:pPr>
              <w:spacing w:before="60" w:after="60" w:line="240" w:lineRule="auto"/>
            </w:pPr>
            <w:r w:rsidRPr="00187CCE">
              <w:t>See Note 2</w:t>
            </w:r>
          </w:p>
        </w:tc>
      </w:tr>
      <w:tr w:rsidR="008953C2" w:rsidRPr="00187CCE" w14:paraId="2A1DA507" w14:textId="77777777" w:rsidTr="00170A80">
        <w:tc>
          <w:tcPr>
            <w:tcW w:w="709" w:type="pct"/>
            <w:hideMark/>
          </w:tcPr>
          <w:p w14:paraId="18639606" w14:textId="77777777" w:rsidR="008953C2" w:rsidRPr="00187CCE" w:rsidRDefault="008953C2" w:rsidP="00170A80">
            <w:pPr>
              <w:pageBreakBefore/>
              <w:spacing w:before="60" w:after="60" w:line="240" w:lineRule="auto"/>
            </w:pPr>
            <w:r w:rsidRPr="00187CCE">
              <w:lastRenderedPageBreak/>
              <w:t>0305.2010</w:t>
            </w:r>
          </w:p>
        </w:tc>
        <w:tc>
          <w:tcPr>
            <w:tcW w:w="2030" w:type="pct"/>
            <w:hideMark/>
          </w:tcPr>
          <w:p w14:paraId="3F7F206C" w14:textId="77777777" w:rsidR="008953C2" w:rsidRPr="00187CCE" w:rsidRDefault="008953C2" w:rsidP="00170A80">
            <w:pPr>
              <w:spacing w:before="60" w:after="60" w:line="240" w:lineRule="auto"/>
            </w:pPr>
            <w:r w:rsidRPr="00187CCE">
              <w:t xml:space="preserve">-- Pacific Salmon (Oncorhynchus nerka, </w:t>
            </w:r>
            <w:r w:rsidRPr="00187CCE">
              <w:rPr>
                <w:i/>
                <w:iCs/>
              </w:rPr>
              <w:t>Oncorhynchus gorbuscha</w:t>
            </w:r>
            <w:r w:rsidRPr="00187CCE">
              <w:t xml:space="preserve">, </w:t>
            </w:r>
            <w:r w:rsidRPr="00187CCE">
              <w:rPr>
                <w:i/>
                <w:iCs/>
              </w:rPr>
              <w:t>Oncorhyncus keta</w:t>
            </w:r>
            <w:r w:rsidRPr="00187CCE">
              <w:t xml:space="preserve">, </w:t>
            </w:r>
            <w:r w:rsidRPr="00187CCE">
              <w:rPr>
                <w:i/>
                <w:iCs/>
              </w:rPr>
              <w:t>Oncorhyncus tschawytscha</w:t>
            </w:r>
            <w:r w:rsidRPr="00187CCE">
              <w:t xml:space="preserve">, </w:t>
            </w:r>
            <w:r w:rsidRPr="00187CCE">
              <w:rPr>
                <w:i/>
                <w:iCs/>
              </w:rPr>
              <w:t>Oncorhynchus kisutch</w:t>
            </w:r>
            <w:r w:rsidRPr="00187CCE">
              <w:t xml:space="preserve">, </w:t>
            </w:r>
            <w:r w:rsidRPr="00187CCE">
              <w:rPr>
                <w:i/>
                <w:iCs/>
              </w:rPr>
              <w:t>Oncorhynchus masour</w:t>
            </w:r>
            <w:r w:rsidRPr="00187CCE">
              <w:t xml:space="preserve"> and </w:t>
            </w:r>
            <w:r w:rsidRPr="00187CCE">
              <w:rPr>
                <w:i/>
                <w:iCs/>
              </w:rPr>
              <w:t>Oncorhyncus rhodurus</w:t>
            </w:r>
            <w:r w:rsidRPr="00187CCE">
              <w:t>), Atlantic salmon (</w:t>
            </w:r>
            <w:r w:rsidRPr="00187CCE">
              <w:rPr>
                <w:i/>
                <w:iCs/>
              </w:rPr>
              <w:t>Salmo salar</w:t>
            </w:r>
            <w:r w:rsidRPr="00187CCE">
              <w:t>) and Danube salmon (</w:t>
            </w:r>
            <w:r w:rsidRPr="00187CCE">
              <w:rPr>
                <w:i/>
                <w:iCs/>
              </w:rPr>
              <w:t>Hucho hucho</w:t>
            </w:r>
            <w:r w:rsidRPr="00187CCE">
              <w:t>)</w:t>
            </w:r>
          </w:p>
        </w:tc>
        <w:tc>
          <w:tcPr>
            <w:tcW w:w="1131" w:type="pct"/>
            <w:hideMark/>
          </w:tcPr>
          <w:p w14:paraId="0B0BAA93" w14:textId="77777777" w:rsidR="008953C2" w:rsidRPr="00187CCE" w:rsidRDefault="008953C2" w:rsidP="00170A80">
            <w:pPr>
              <w:spacing w:before="60" w:after="60" w:line="240" w:lineRule="auto"/>
              <w:jc w:val="center"/>
            </w:pPr>
            <w:r w:rsidRPr="00187CCE">
              <w:t>0 %</w:t>
            </w:r>
          </w:p>
        </w:tc>
        <w:tc>
          <w:tcPr>
            <w:tcW w:w="551" w:type="pct"/>
            <w:noWrap/>
            <w:hideMark/>
          </w:tcPr>
          <w:p w14:paraId="599B8CFD" w14:textId="77777777" w:rsidR="008953C2" w:rsidRPr="00187CCE" w:rsidRDefault="008953C2" w:rsidP="00170A80">
            <w:pPr>
              <w:spacing w:before="60" w:after="60" w:line="240" w:lineRule="auto"/>
              <w:jc w:val="center"/>
            </w:pPr>
          </w:p>
        </w:tc>
        <w:tc>
          <w:tcPr>
            <w:tcW w:w="579" w:type="pct"/>
            <w:noWrap/>
            <w:hideMark/>
          </w:tcPr>
          <w:p w14:paraId="3F7C999B" w14:textId="77777777" w:rsidR="008953C2" w:rsidRPr="00187CCE" w:rsidRDefault="008953C2" w:rsidP="00170A80">
            <w:pPr>
              <w:spacing w:before="60" w:after="60" w:line="240" w:lineRule="auto"/>
            </w:pPr>
            <w:r w:rsidRPr="00187CCE">
              <w:t>See Note 2</w:t>
            </w:r>
          </w:p>
        </w:tc>
      </w:tr>
      <w:tr w:rsidR="008953C2" w:rsidRPr="00187CCE" w14:paraId="19702477" w14:textId="77777777" w:rsidTr="00170A80">
        <w:tc>
          <w:tcPr>
            <w:tcW w:w="709" w:type="pct"/>
            <w:hideMark/>
          </w:tcPr>
          <w:p w14:paraId="4E50CF97" w14:textId="77777777" w:rsidR="008953C2" w:rsidRPr="00187CCE" w:rsidRDefault="008953C2" w:rsidP="00170A80">
            <w:pPr>
              <w:spacing w:before="60" w:after="60" w:line="240" w:lineRule="auto"/>
            </w:pPr>
            <w:r w:rsidRPr="00187CCE">
              <w:t>0305.2020</w:t>
            </w:r>
          </w:p>
        </w:tc>
        <w:tc>
          <w:tcPr>
            <w:tcW w:w="2030" w:type="pct"/>
            <w:hideMark/>
          </w:tcPr>
          <w:p w14:paraId="0D38A9BA" w14:textId="77777777" w:rsidR="008953C2" w:rsidRPr="00187CCE" w:rsidRDefault="008953C2" w:rsidP="00170A80">
            <w:pPr>
              <w:spacing w:before="60" w:after="60" w:line="240" w:lineRule="auto"/>
            </w:pPr>
            <w:r w:rsidRPr="00187CCE">
              <w:t>-- Trout (</w:t>
            </w:r>
            <w:r w:rsidRPr="00187CCE">
              <w:rPr>
                <w:i/>
                <w:iCs/>
              </w:rPr>
              <w:t>Salmo trutta</w:t>
            </w:r>
            <w:r w:rsidRPr="00187CCE">
              <w:t xml:space="preserve">, </w:t>
            </w:r>
            <w:r w:rsidRPr="00187CCE">
              <w:rPr>
                <w:i/>
                <w:iCs/>
              </w:rPr>
              <w:t>Oncorhynchus mykiss</w:t>
            </w:r>
            <w:r w:rsidRPr="00187CCE">
              <w:t xml:space="preserve">, </w:t>
            </w:r>
            <w:r w:rsidRPr="00187CCE">
              <w:rPr>
                <w:i/>
                <w:iCs/>
              </w:rPr>
              <w:t>Oncorhynchus clarki</w:t>
            </w:r>
            <w:r w:rsidRPr="00187CCE">
              <w:t xml:space="preserve">, </w:t>
            </w:r>
            <w:r w:rsidRPr="00187CCE">
              <w:rPr>
                <w:i/>
                <w:iCs/>
              </w:rPr>
              <w:t>Oncorhynchus aguabonita</w:t>
            </w:r>
            <w:r w:rsidRPr="00187CCE">
              <w:t xml:space="preserve">, </w:t>
            </w:r>
            <w:r w:rsidRPr="00187CCE">
              <w:rPr>
                <w:i/>
                <w:iCs/>
              </w:rPr>
              <w:t>Oncorhynchus gilae</w:t>
            </w:r>
            <w:r w:rsidRPr="00187CCE">
              <w:t xml:space="preserve">, </w:t>
            </w:r>
            <w:r w:rsidRPr="00187CCE">
              <w:rPr>
                <w:i/>
                <w:iCs/>
              </w:rPr>
              <w:t>Oncorhynchus apache</w:t>
            </w:r>
            <w:r w:rsidRPr="00187CCE">
              <w:t xml:space="preserve"> and </w:t>
            </w:r>
            <w:r w:rsidRPr="00187CCE">
              <w:rPr>
                <w:i/>
                <w:iCs/>
              </w:rPr>
              <w:t>Oncorhynchus chrysogaster</w:t>
            </w:r>
            <w:r w:rsidRPr="00187CCE">
              <w:t>)</w:t>
            </w:r>
          </w:p>
        </w:tc>
        <w:tc>
          <w:tcPr>
            <w:tcW w:w="1131" w:type="pct"/>
            <w:hideMark/>
          </w:tcPr>
          <w:p w14:paraId="51D3FE30" w14:textId="77777777" w:rsidR="008953C2" w:rsidRPr="00187CCE" w:rsidRDefault="008953C2" w:rsidP="00170A80">
            <w:pPr>
              <w:spacing w:before="60" w:after="60" w:line="240" w:lineRule="auto"/>
              <w:jc w:val="center"/>
            </w:pPr>
            <w:r w:rsidRPr="00187CCE">
              <w:t>0 %</w:t>
            </w:r>
          </w:p>
        </w:tc>
        <w:tc>
          <w:tcPr>
            <w:tcW w:w="551" w:type="pct"/>
            <w:noWrap/>
            <w:hideMark/>
          </w:tcPr>
          <w:p w14:paraId="4CCB6B6D" w14:textId="77777777" w:rsidR="008953C2" w:rsidRPr="00187CCE" w:rsidRDefault="008953C2" w:rsidP="00170A80">
            <w:pPr>
              <w:spacing w:before="60" w:after="60" w:line="240" w:lineRule="auto"/>
              <w:jc w:val="center"/>
            </w:pPr>
          </w:p>
        </w:tc>
        <w:tc>
          <w:tcPr>
            <w:tcW w:w="579" w:type="pct"/>
            <w:noWrap/>
            <w:hideMark/>
          </w:tcPr>
          <w:p w14:paraId="32E51555" w14:textId="77777777" w:rsidR="008953C2" w:rsidRPr="00187CCE" w:rsidRDefault="008953C2" w:rsidP="00170A80">
            <w:pPr>
              <w:spacing w:before="60" w:after="60" w:line="240" w:lineRule="auto"/>
            </w:pPr>
            <w:r w:rsidRPr="00187CCE">
              <w:t>See Note 2</w:t>
            </w:r>
          </w:p>
        </w:tc>
      </w:tr>
      <w:tr w:rsidR="008953C2" w:rsidRPr="00187CCE" w14:paraId="57D11198" w14:textId="77777777" w:rsidTr="00170A80">
        <w:tc>
          <w:tcPr>
            <w:tcW w:w="709" w:type="pct"/>
            <w:hideMark/>
          </w:tcPr>
          <w:p w14:paraId="7E33A0C0" w14:textId="77777777" w:rsidR="008953C2" w:rsidRPr="00187CCE" w:rsidRDefault="008953C2" w:rsidP="00170A80">
            <w:pPr>
              <w:spacing w:before="60" w:after="60" w:line="240" w:lineRule="auto"/>
            </w:pPr>
            <w:r w:rsidRPr="00187CCE">
              <w:t>0305.2090</w:t>
            </w:r>
          </w:p>
        </w:tc>
        <w:tc>
          <w:tcPr>
            <w:tcW w:w="2030" w:type="pct"/>
            <w:hideMark/>
          </w:tcPr>
          <w:p w14:paraId="1DAAD672" w14:textId="7B6CF94F" w:rsidR="008953C2" w:rsidRPr="00187CCE" w:rsidRDefault="008953C2" w:rsidP="00170A80">
            <w:pPr>
              <w:spacing w:before="60" w:after="60" w:line="240" w:lineRule="auto"/>
            </w:pPr>
            <w:r w:rsidRPr="00187CCE">
              <w:t>--</w:t>
            </w:r>
            <w:r w:rsidR="00E910EC" w:rsidRPr="00187CCE">
              <w:t xml:space="preserve"> </w:t>
            </w:r>
            <w:r w:rsidRPr="00187CCE">
              <w:t>Other</w:t>
            </w:r>
          </w:p>
        </w:tc>
        <w:tc>
          <w:tcPr>
            <w:tcW w:w="1131" w:type="pct"/>
            <w:hideMark/>
          </w:tcPr>
          <w:p w14:paraId="3DF18E15" w14:textId="77777777" w:rsidR="008953C2" w:rsidRPr="00187CCE" w:rsidRDefault="008953C2" w:rsidP="00170A80">
            <w:pPr>
              <w:spacing w:before="60" w:after="60" w:line="240" w:lineRule="auto"/>
              <w:jc w:val="center"/>
            </w:pPr>
            <w:r w:rsidRPr="00187CCE">
              <w:t>0 %</w:t>
            </w:r>
          </w:p>
        </w:tc>
        <w:tc>
          <w:tcPr>
            <w:tcW w:w="551" w:type="pct"/>
            <w:noWrap/>
            <w:hideMark/>
          </w:tcPr>
          <w:p w14:paraId="76E49E15" w14:textId="77777777" w:rsidR="008953C2" w:rsidRPr="00187CCE" w:rsidRDefault="008953C2" w:rsidP="00170A80">
            <w:pPr>
              <w:spacing w:before="60" w:after="60" w:line="240" w:lineRule="auto"/>
              <w:jc w:val="center"/>
            </w:pPr>
          </w:p>
        </w:tc>
        <w:tc>
          <w:tcPr>
            <w:tcW w:w="579" w:type="pct"/>
            <w:noWrap/>
            <w:hideMark/>
          </w:tcPr>
          <w:p w14:paraId="3B917F65" w14:textId="77777777" w:rsidR="008953C2" w:rsidRPr="00187CCE" w:rsidRDefault="008953C2" w:rsidP="00170A80">
            <w:pPr>
              <w:spacing w:before="60" w:after="60" w:line="240" w:lineRule="auto"/>
            </w:pPr>
            <w:r w:rsidRPr="00187CCE">
              <w:t>See Note 2</w:t>
            </w:r>
          </w:p>
        </w:tc>
      </w:tr>
      <w:tr w:rsidR="008953C2" w:rsidRPr="00187CCE" w14:paraId="7D71FFCB" w14:textId="77777777" w:rsidTr="00170A80">
        <w:tc>
          <w:tcPr>
            <w:tcW w:w="709" w:type="pct"/>
            <w:hideMark/>
          </w:tcPr>
          <w:p w14:paraId="0A9CCE23" w14:textId="77777777" w:rsidR="008953C2" w:rsidRPr="00187CCE" w:rsidRDefault="008953C2" w:rsidP="00170A80">
            <w:pPr>
              <w:spacing w:before="60" w:after="60" w:line="240" w:lineRule="auto"/>
            </w:pPr>
            <w:r w:rsidRPr="00187CCE">
              <w:t>0305.3100</w:t>
            </w:r>
          </w:p>
        </w:tc>
        <w:tc>
          <w:tcPr>
            <w:tcW w:w="2030" w:type="pct"/>
            <w:hideMark/>
          </w:tcPr>
          <w:p w14:paraId="3C9CC6FE" w14:textId="77777777" w:rsidR="008953C2" w:rsidRPr="00187CCE" w:rsidRDefault="008953C2" w:rsidP="00170A80">
            <w:pPr>
              <w:spacing w:before="60" w:after="60" w:line="240" w:lineRule="auto"/>
            </w:pPr>
            <w:r w:rsidRPr="00187CCE">
              <w:t>-- Tilapias (</w:t>
            </w:r>
            <w:r w:rsidRPr="00187CCE">
              <w:rPr>
                <w:i/>
                <w:iCs/>
              </w:rPr>
              <w:t>Oreochromis</w:t>
            </w:r>
            <w:r w:rsidRPr="00187CCE">
              <w:t xml:space="preserve"> spp.), catfish (</w:t>
            </w:r>
            <w:r w:rsidRPr="00187CCE">
              <w:rPr>
                <w:i/>
                <w:iCs/>
              </w:rPr>
              <w:t>Pangasius</w:t>
            </w:r>
            <w:r w:rsidRPr="00187CCE">
              <w:t xml:space="preserve"> spp., </w:t>
            </w:r>
            <w:r w:rsidRPr="00187CCE">
              <w:rPr>
                <w:i/>
                <w:iCs/>
              </w:rPr>
              <w:t>Silurus</w:t>
            </w:r>
            <w:r w:rsidRPr="00187CCE">
              <w:t xml:space="preserve"> spp., </w:t>
            </w:r>
            <w:r w:rsidRPr="00187CCE">
              <w:rPr>
                <w:i/>
                <w:iCs/>
              </w:rPr>
              <w:t>Clarias</w:t>
            </w:r>
            <w:r w:rsidRPr="00187CCE">
              <w:t xml:space="preserve"> spp., </w:t>
            </w:r>
            <w:r w:rsidRPr="00187CCE">
              <w:rPr>
                <w:i/>
                <w:iCs/>
              </w:rPr>
              <w:t>Ictalurus</w:t>
            </w:r>
            <w:r w:rsidRPr="00187CCE">
              <w:t xml:space="preserve"> spp.), carp (</w:t>
            </w:r>
            <w:r w:rsidRPr="00187CCE">
              <w:rPr>
                <w:i/>
                <w:iCs/>
              </w:rPr>
              <w:t>Cyprinus</w:t>
            </w:r>
            <w:r w:rsidRPr="00187CCE">
              <w:t xml:space="preserve"> spp., </w:t>
            </w:r>
            <w:r w:rsidRPr="00187CCE">
              <w:rPr>
                <w:i/>
                <w:iCs/>
              </w:rPr>
              <w:t>Carassius</w:t>
            </w:r>
            <w:r w:rsidRPr="00187CCE">
              <w:t xml:space="preserve"> spp., </w:t>
            </w:r>
            <w:r w:rsidRPr="00187CCE">
              <w:rPr>
                <w:i/>
                <w:iCs/>
              </w:rPr>
              <w:t>Ctenopharyngodon idellus</w:t>
            </w:r>
            <w:r w:rsidRPr="00187CCE">
              <w:t xml:space="preserve">, </w:t>
            </w:r>
            <w:r w:rsidRPr="00187CCE">
              <w:rPr>
                <w:i/>
                <w:iCs/>
              </w:rPr>
              <w:t>Hypophthalmichthys</w:t>
            </w:r>
            <w:r w:rsidRPr="00187CCE">
              <w:t xml:space="preserve"> spp., </w:t>
            </w:r>
            <w:r w:rsidRPr="00187CCE">
              <w:rPr>
                <w:i/>
                <w:iCs/>
              </w:rPr>
              <w:t>Cirrhinus</w:t>
            </w:r>
            <w:r w:rsidRPr="00187CCE">
              <w:t xml:space="preserve"> spp., </w:t>
            </w:r>
            <w:r w:rsidRPr="00187CCE">
              <w:rPr>
                <w:i/>
                <w:iCs/>
              </w:rPr>
              <w:t>Mylopharyngodon piceus</w:t>
            </w:r>
            <w:r w:rsidRPr="00187CCE">
              <w:t xml:space="preserve">, </w:t>
            </w:r>
            <w:r w:rsidRPr="00187CCE">
              <w:rPr>
                <w:i/>
                <w:iCs/>
              </w:rPr>
              <w:t>Catla catla</w:t>
            </w:r>
            <w:r w:rsidRPr="00187CCE">
              <w:t xml:space="preserve">, </w:t>
            </w:r>
            <w:r w:rsidRPr="00187CCE">
              <w:rPr>
                <w:i/>
                <w:iCs/>
              </w:rPr>
              <w:t>Labeo</w:t>
            </w:r>
            <w:r w:rsidRPr="00187CCE">
              <w:t xml:space="preserve"> spp., </w:t>
            </w:r>
            <w:r w:rsidRPr="00187CCE">
              <w:rPr>
                <w:i/>
                <w:iCs/>
              </w:rPr>
              <w:t>Osteochilus hasselti</w:t>
            </w:r>
            <w:r w:rsidRPr="00187CCE">
              <w:t xml:space="preserve">, </w:t>
            </w:r>
            <w:r w:rsidRPr="00187CCE">
              <w:rPr>
                <w:i/>
                <w:iCs/>
              </w:rPr>
              <w:t>Leptobarbus hoeveni</w:t>
            </w:r>
            <w:r w:rsidRPr="00187CCE">
              <w:t xml:space="preserve">, </w:t>
            </w:r>
            <w:r w:rsidRPr="00187CCE">
              <w:rPr>
                <w:i/>
                <w:iCs/>
              </w:rPr>
              <w:t>Megalobrama</w:t>
            </w:r>
            <w:r w:rsidRPr="00187CCE">
              <w:t> spp.), eels (</w:t>
            </w:r>
            <w:r w:rsidRPr="00187CCE">
              <w:rPr>
                <w:i/>
                <w:iCs/>
              </w:rPr>
              <w:t>Anguilla</w:t>
            </w:r>
            <w:r w:rsidRPr="00187CCE">
              <w:t xml:space="preserve"> spp.), Nile perch (</w:t>
            </w:r>
            <w:r w:rsidRPr="00187CCE">
              <w:rPr>
                <w:i/>
                <w:iCs/>
              </w:rPr>
              <w:t>Lates niloticus</w:t>
            </w:r>
            <w:r w:rsidRPr="00187CCE">
              <w:t>) and snakeheads (</w:t>
            </w:r>
            <w:r w:rsidRPr="00187CCE">
              <w:rPr>
                <w:i/>
                <w:iCs/>
              </w:rPr>
              <w:t>Channa</w:t>
            </w:r>
            <w:r w:rsidRPr="00187CCE">
              <w:t xml:space="preserve"> spp.)</w:t>
            </w:r>
          </w:p>
        </w:tc>
        <w:tc>
          <w:tcPr>
            <w:tcW w:w="1131" w:type="pct"/>
            <w:hideMark/>
          </w:tcPr>
          <w:p w14:paraId="658AD38A" w14:textId="77777777" w:rsidR="008953C2" w:rsidRPr="00187CCE" w:rsidRDefault="008953C2" w:rsidP="00170A80">
            <w:pPr>
              <w:spacing w:before="60" w:after="60" w:line="240" w:lineRule="auto"/>
              <w:jc w:val="center"/>
            </w:pPr>
            <w:r w:rsidRPr="00187CCE">
              <w:t>0 %</w:t>
            </w:r>
          </w:p>
        </w:tc>
        <w:tc>
          <w:tcPr>
            <w:tcW w:w="551" w:type="pct"/>
            <w:noWrap/>
            <w:hideMark/>
          </w:tcPr>
          <w:p w14:paraId="19E24A19" w14:textId="77777777" w:rsidR="008953C2" w:rsidRPr="00187CCE" w:rsidRDefault="008953C2" w:rsidP="00170A80">
            <w:pPr>
              <w:spacing w:before="60" w:after="60" w:line="240" w:lineRule="auto"/>
              <w:jc w:val="center"/>
            </w:pPr>
          </w:p>
        </w:tc>
        <w:tc>
          <w:tcPr>
            <w:tcW w:w="579" w:type="pct"/>
            <w:noWrap/>
            <w:hideMark/>
          </w:tcPr>
          <w:p w14:paraId="19416951" w14:textId="77777777" w:rsidR="008953C2" w:rsidRPr="00187CCE" w:rsidRDefault="008953C2" w:rsidP="00170A80">
            <w:pPr>
              <w:spacing w:before="60" w:after="60" w:line="240" w:lineRule="auto"/>
            </w:pPr>
            <w:r w:rsidRPr="00187CCE">
              <w:t>See Note 2</w:t>
            </w:r>
          </w:p>
        </w:tc>
      </w:tr>
      <w:tr w:rsidR="008953C2" w:rsidRPr="00187CCE" w14:paraId="091EE873" w14:textId="77777777" w:rsidTr="00170A80">
        <w:tc>
          <w:tcPr>
            <w:tcW w:w="709" w:type="pct"/>
            <w:hideMark/>
          </w:tcPr>
          <w:p w14:paraId="196F17DE" w14:textId="77777777" w:rsidR="008953C2" w:rsidRPr="00187CCE" w:rsidRDefault="008953C2" w:rsidP="00170A80">
            <w:pPr>
              <w:pageBreakBefore/>
              <w:spacing w:before="60" w:after="60" w:line="240" w:lineRule="auto"/>
            </w:pPr>
            <w:r w:rsidRPr="00187CCE">
              <w:lastRenderedPageBreak/>
              <w:t>0305.3200</w:t>
            </w:r>
          </w:p>
        </w:tc>
        <w:tc>
          <w:tcPr>
            <w:tcW w:w="2030" w:type="pct"/>
            <w:hideMark/>
          </w:tcPr>
          <w:p w14:paraId="55F362B5" w14:textId="77777777" w:rsidR="008953C2" w:rsidRPr="00187CCE" w:rsidRDefault="008953C2" w:rsidP="00170A80">
            <w:pPr>
              <w:spacing w:before="60" w:after="60" w:line="240" w:lineRule="auto"/>
            </w:pPr>
            <w:r w:rsidRPr="00187CCE">
              <w:t>-- Fish of the families Bregmacerotidae, Euclichthyidae, Gadidae, Macrouridae, Melanonidae, Merlucciidae, Moridae and Muraenolepididae</w:t>
            </w:r>
          </w:p>
        </w:tc>
        <w:tc>
          <w:tcPr>
            <w:tcW w:w="1131" w:type="pct"/>
            <w:hideMark/>
          </w:tcPr>
          <w:p w14:paraId="751EA965" w14:textId="77777777" w:rsidR="008953C2" w:rsidRPr="00187CCE" w:rsidRDefault="008953C2" w:rsidP="00170A80">
            <w:pPr>
              <w:spacing w:before="60" w:after="60" w:line="240" w:lineRule="auto"/>
              <w:jc w:val="center"/>
            </w:pPr>
            <w:r w:rsidRPr="00187CCE">
              <w:t>0 %</w:t>
            </w:r>
          </w:p>
        </w:tc>
        <w:tc>
          <w:tcPr>
            <w:tcW w:w="551" w:type="pct"/>
            <w:noWrap/>
            <w:hideMark/>
          </w:tcPr>
          <w:p w14:paraId="34557A42" w14:textId="77777777" w:rsidR="008953C2" w:rsidRPr="00187CCE" w:rsidRDefault="008953C2" w:rsidP="00170A80">
            <w:pPr>
              <w:spacing w:before="60" w:after="60" w:line="240" w:lineRule="auto"/>
              <w:jc w:val="center"/>
            </w:pPr>
          </w:p>
        </w:tc>
        <w:tc>
          <w:tcPr>
            <w:tcW w:w="579" w:type="pct"/>
            <w:noWrap/>
            <w:hideMark/>
          </w:tcPr>
          <w:p w14:paraId="4E40057A" w14:textId="77777777" w:rsidR="008953C2" w:rsidRPr="00187CCE" w:rsidRDefault="008953C2" w:rsidP="00170A80">
            <w:pPr>
              <w:spacing w:before="60" w:after="60" w:line="240" w:lineRule="auto"/>
            </w:pPr>
            <w:r w:rsidRPr="00187CCE">
              <w:t>See Note 2</w:t>
            </w:r>
          </w:p>
        </w:tc>
      </w:tr>
      <w:tr w:rsidR="008953C2" w:rsidRPr="00187CCE" w14:paraId="3390BD99" w14:textId="77777777" w:rsidTr="00170A80">
        <w:tc>
          <w:tcPr>
            <w:tcW w:w="709" w:type="pct"/>
            <w:hideMark/>
          </w:tcPr>
          <w:p w14:paraId="01C83010" w14:textId="77777777" w:rsidR="008953C2" w:rsidRPr="00187CCE" w:rsidRDefault="008953C2" w:rsidP="00170A80">
            <w:pPr>
              <w:spacing w:before="60" w:after="60" w:line="240" w:lineRule="auto"/>
            </w:pPr>
            <w:r w:rsidRPr="00187CCE">
              <w:t>0305.3910</w:t>
            </w:r>
          </w:p>
        </w:tc>
        <w:tc>
          <w:tcPr>
            <w:tcW w:w="2030" w:type="pct"/>
            <w:hideMark/>
          </w:tcPr>
          <w:p w14:paraId="77E896B3" w14:textId="77777777" w:rsidR="008953C2" w:rsidRPr="00187CCE" w:rsidRDefault="008953C2" w:rsidP="00170A80">
            <w:pPr>
              <w:spacing w:before="60" w:after="60" w:line="240" w:lineRule="auto"/>
            </w:pPr>
            <w:r w:rsidRPr="00187CCE">
              <w:t xml:space="preserve">-- Pacific Salmon (Oncorhynchus nerka, </w:t>
            </w:r>
            <w:r w:rsidRPr="00187CCE">
              <w:rPr>
                <w:i/>
                <w:iCs/>
              </w:rPr>
              <w:t>Oncorhynchus gorbuscha</w:t>
            </w:r>
            <w:r w:rsidRPr="00187CCE">
              <w:t xml:space="preserve">, </w:t>
            </w:r>
            <w:r w:rsidRPr="00187CCE">
              <w:rPr>
                <w:i/>
                <w:iCs/>
              </w:rPr>
              <w:t>Oncorhynchus keta</w:t>
            </w:r>
            <w:r w:rsidRPr="00187CCE">
              <w:t xml:space="preserve">, </w:t>
            </w:r>
            <w:r w:rsidRPr="00187CCE">
              <w:rPr>
                <w:i/>
                <w:iCs/>
              </w:rPr>
              <w:t>Oncorhynchus tschawytscha</w:t>
            </w:r>
            <w:r w:rsidRPr="00187CCE">
              <w:t xml:space="preserve">, Oncorhynchus kisutch, </w:t>
            </w:r>
            <w:r w:rsidRPr="00187CCE">
              <w:rPr>
                <w:i/>
                <w:iCs/>
              </w:rPr>
              <w:t>Oncorhynchus masou</w:t>
            </w:r>
            <w:r w:rsidRPr="00187CCE">
              <w:t xml:space="preserve">r and </w:t>
            </w:r>
            <w:r w:rsidRPr="00187CCE">
              <w:rPr>
                <w:i/>
                <w:iCs/>
              </w:rPr>
              <w:t>Oncorhynchus rhodurus</w:t>
            </w:r>
            <w:r w:rsidRPr="00187CCE">
              <w:t>), Atlantic salmon (</w:t>
            </w:r>
            <w:r w:rsidRPr="00187CCE">
              <w:rPr>
                <w:i/>
                <w:iCs/>
              </w:rPr>
              <w:t>Salmo salar</w:t>
            </w:r>
            <w:r w:rsidRPr="00187CCE">
              <w:t>) and Danube salmon (</w:t>
            </w:r>
            <w:r w:rsidRPr="00187CCE">
              <w:rPr>
                <w:i/>
                <w:iCs/>
              </w:rPr>
              <w:t>Hucho hucho</w:t>
            </w:r>
            <w:r w:rsidRPr="00187CCE">
              <w:t>)</w:t>
            </w:r>
          </w:p>
        </w:tc>
        <w:tc>
          <w:tcPr>
            <w:tcW w:w="1131" w:type="pct"/>
            <w:hideMark/>
          </w:tcPr>
          <w:p w14:paraId="30EA3669" w14:textId="77777777" w:rsidR="008953C2" w:rsidRPr="00187CCE" w:rsidRDefault="008953C2" w:rsidP="00170A80">
            <w:pPr>
              <w:spacing w:before="60" w:after="60" w:line="240" w:lineRule="auto"/>
              <w:jc w:val="center"/>
            </w:pPr>
            <w:r w:rsidRPr="00187CCE">
              <w:t>6 %</w:t>
            </w:r>
          </w:p>
        </w:tc>
        <w:tc>
          <w:tcPr>
            <w:tcW w:w="551" w:type="pct"/>
            <w:noWrap/>
            <w:hideMark/>
          </w:tcPr>
          <w:p w14:paraId="24361B69" w14:textId="77777777" w:rsidR="008953C2" w:rsidRPr="00187CCE" w:rsidRDefault="008953C2" w:rsidP="00170A80">
            <w:pPr>
              <w:spacing w:before="60" w:after="60" w:line="240" w:lineRule="auto"/>
              <w:jc w:val="center"/>
            </w:pPr>
            <w:r w:rsidRPr="00187CCE">
              <w:t>0</w:t>
            </w:r>
          </w:p>
        </w:tc>
        <w:tc>
          <w:tcPr>
            <w:tcW w:w="579" w:type="pct"/>
            <w:noWrap/>
            <w:hideMark/>
          </w:tcPr>
          <w:p w14:paraId="4AC646A3" w14:textId="77777777" w:rsidR="008953C2" w:rsidRPr="00187CCE" w:rsidRDefault="008953C2" w:rsidP="00170A80">
            <w:pPr>
              <w:spacing w:before="60" w:after="60" w:line="240" w:lineRule="auto"/>
            </w:pPr>
          </w:p>
        </w:tc>
      </w:tr>
      <w:tr w:rsidR="008953C2" w:rsidRPr="00187CCE" w14:paraId="4F93A838" w14:textId="77777777" w:rsidTr="00170A80">
        <w:tc>
          <w:tcPr>
            <w:tcW w:w="709" w:type="pct"/>
            <w:hideMark/>
          </w:tcPr>
          <w:p w14:paraId="52C65D04" w14:textId="77777777" w:rsidR="008953C2" w:rsidRPr="00187CCE" w:rsidRDefault="008953C2" w:rsidP="00170A80">
            <w:pPr>
              <w:spacing w:before="60" w:after="60" w:line="240" w:lineRule="auto"/>
            </w:pPr>
            <w:r w:rsidRPr="00187CCE">
              <w:t>0305.3920</w:t>
            </w:r>
          </w:p>
        </w:tc>
        <w:tc>
          <w:tcPr>
            <w:tcW w:w="2030" w:type="pct"/>
            <w:hideMark/>
          </w:tcPr>
          <w:p w14:paraId="1EEB3267" w14:textId="011E72C4" w:rsidR="008953C2" w:rsidRPr="00187CCE" w:rsidRDefault="008953C2" w:rsidP="00170A80">
            <w:pPr>
              <w:spacing w:before="60" w:after="60" w:line="240" w:lineRule="auto"/>
            </w:pPr>
            <w:r w:rsidRPr="00187CCE">
              <w:t>---</w:t>
            </w:r>
            <w:r w:rsidR="00332DC0" w:rsidRPr="00187CCE">
              <w:t xml:space="preserve"> </w:t>
            </w:r>
            <w:r w:rsidRPr="00187CCE">
              <w:t>Trout (</w:t>
            </w:r>
            <w:r w:rsidRPr="00187CCE">
              <w:rPr>
                <w:i/>
                <w:iCs/>
              </w:rPr>
              <w:t>Salmo trutta</w:t>
            </w:r>
            <w:r w:rsidRPr="00187CCE">
              <w:t xml:space="preserve">, </w:t>
            </w:r>
            <w:r w:rsidRPr="00187CCE">
              <w:rPr>
                <w:i/>
                <w:iCs/>
              </w:rPr>
              <w:t>Oncorhynchus mykiss</w:t>
            </w:r>
            <w:r w:rsidRPr="00187CCE">
              <w:t xml:space="preserve">, </w:t>
            </w:r>
            <w:r w:rsidRPr="00187CCE">
              <w:rPr>
                <w:i/>
                <w:iCs/>
              </w:rPr>
              <w:t>Oncorhynchus clarki</w:t>
            </w:r>
            <w:r w:rsidRPr="00187CCE">
              <w:t xml:space="preserve">, </w:t>
            </w:r>
            <w:r w:rsidRPr="00187CCE">
              <w:rPr>
                <w:i/>
                <w:iCs/>
              </w:rPr>
              <w:t>Oncorhynchus aguabonita</w:t>
            </w:r>
            <w:r w:rsidRPr="00187CCE">
              <w:t xml:space="preserve">, </w:t>
            </w:r>
            <w:r w:rsidRPr="00187CCE">
              <w:rPr>
                <w:i/>
                <w:iCs/>
              </w:rPr>
              <w:t>Oncorhynchus gilae</w:t>
            </w:r>
            <w:r w:rsidRPr="00187CCE">
              <w:t xml:space="preserve">, </w:t>
            </w:r>
            <w:r w:rsidRPr="00187CCE">
              <w:rPr>
                <w:i/>
                <w:iCs/>
              </w:rPr>
              <w:t>Oncorhynchus apache</w:t>
            </w:r>
            <w:r w:rsidRPr="00187CCE">
              <w:t xml:space="preserve"> and </w:t>
            </w:r>
            <w:r w:rsidRPr="00187CCE">
              <w:rPr>
                <w:i/>
                <w:iCs/>
              </w:rPr>
              <w:t>Oncorhynchus chrysogaster</w:t>
            </w:r>
            <w:r w:rsidRPr="00187CCE">
              <w:t>)</w:t>
            </w:r>
          </w:p>
        </w:tc>
        <w:tc>
          <w:tcPr>
            <w:tcW w:w="1131" w:type="pct"/>
            <w:hideMark/>
          </w:tcPr>
          <w:p w14:paraId="3FF96BFD" w14:textId="77777777" w:rsidR="008953C2" w:rsidRPr="00187CCE" w:rsidRDefault="008953C2" w:rsidP="00170A80">
            <w:pPr>
              <w:spacing w:before="60" w:after="60" w:line="240" w:lineRule="auto"/>
              <w:jc w:val="center"/>
            </w:pPr>
            <w:r w:rsidRPr="00187CCE">
              <w:t>0 %</w:t>
            </w:r>
          </w:p>
        </w:tc>
        <w:tc>
          <w:tcPr>
            <w:tcW w:w="551" w:type="pct"/>
            <w:noWrap/>
            <w:hideMark/>
          </w:tcPr>
          <w:p w14:paraId="5EB0A931" w14:textId="77777777" w:rsidR="008953C2" w:rsidRPr="00187CCE" w:rsidRDefault="008953C2" w:rsidP="00170A80">
            <w:pPr>
              <w:spacing w:before="60" w:after="60" w:line="240" w:lineRule="auto"/>
              <w:jc w:val="center"/>
            </w:pPr>
          </w:p>
        </w:tc>
        <w:tc>
          <w:tcPr>
            <w:tcW w:w="579" w:type="pct"/>
            <w:noWrap/>
            <w:hideMark/>
          </w:tcPr>
          <w:p w14:paraId="3A57A64D" w14:textId="77777777" w:rsidR="008953C2" w:rsidRPr="00187CCE" w:rsidRDefault="008953C2" w:rsidP="00170A80">
            <w:pPr>
              <w:spacing w:before="60" w:after="60" w:line="240" w:lineRule="auto"/>
            </w:pPr>
            <w:r w:rsidRPr="00187CCE">
              <w:t>See Note 2</w:t>
            </w:r>
          </w:p>
        </w:tc>
      </w:tr>
      <w:tr w:rsidR="008953C2" w:rsidRPr="00187CCE" w14:paraId="79FDEBC0" w14:textId="77777777" w:rsidTr="00170A80">
        <w:tc>
          <w:tcPr>
            <w:tcW w:w="709" w:type="pct"/>
            <w:hideMark/>
          </w:tcPr>
          <w:p w14:paraId="6EA95AC9" w14:textId="77777777" w:rsidR="008953C2" w:rsidRPr="00187CCE" w:rsidRDefault="008953C2" w:rsidP="00170A80">
            <w:pPr>
              <w:spacing w:before="60" w:after="60" w:line="240" w:lineRule="auto"/>
            </w:pPr>
            <w:r w:rsidRPr="00187CCE">
              <w:t>0305.3930</w:t>
            </w:r>
          </w:p>
        </w:tc>
        <w:tc>
          <w:tcPr>
            <w:tcW w:w="2030" w:type="pct"/>
            <w:hideMark/>
          </w:tcPr>
          <w:p w14:paraId="720CC72E" w14:textId="77777777" w:rsidR="008953C2" w:rsidRPr="00187CCE" w:rsidRDefault="008953C2" w:rsidP="00170A80">
            <w:pPr>
              <w:spacing w:before="60" w:after="60" w:line="240" w:lineRule="auto"/>
            </w:pPr>
            <w:r w:rsidRPr="00187CCE">
              <w:t>---- Southern jack mackerel (</w:t>
            </w:r>
            <w:r w:rsidRPr="00187CCE">
              <w:rPr>
                <w:i/>
                <w:iCs/>
              </w:rPr>
              <w:t>Trachurus murphyi</w:t>
            </w:r>
            <w:r w:rsidRPr="00187CCE">
              <w:t>)</w:t>
            </w:r>
          </w:p>
        </w:tc>
        <w:tc>
          <w:tcPr>
            <w:tcW w:w="1131" w:type="pct"/>
            <w:hideMark/>
          </w:tcPr>
          <w:p w14:paraId="6F421AC8" w14:textId="77777777" w:rsidR="008953C2" w:rsidRPr="00187CCE" w:rsidRDefault="008953C2" w:rsidP="00170A80">
            <w:pPr>
              <w:spacing w:before="60" w:after="60" w:line="240" w:lineRule="auto"/>
              <w:jc w:val="center"/>
            </w:pPr>
            <w:r w:rsidRPr="00187CCE">
              <w:t>0 %</w:t>
            </w:r>
          </w:p>
        </w:tc>
        <w:tc>
          <w:tcPr>
            <w:tcW w:w="551" w:type="pct"/>
            <w:noWrap/>
            <w:hideMark/>
          </w:tcPr>
          <w:p w14:paraId="560A5A39" w14:textId="77777777" w:rsidR="008953C2" w:rsidRPr="00187CCE" w:rsidRDefault="008953C2" w:rsidP="00170A80">
            <w:pPr>
              <w:spacing w:before="60" w:after="60" w:line="240" w:lineRule="auto"/>
              <w:jc w:val="center"/>
            </w:pPr>
          </w:p>
        </w:tc>
        <w:tc>
          <w:tcPr>
            <w:tcW w:w="579" w:type="pct"/>
            <w:noWrap/>
            <w:hideMark/>
          </w:tcPr>
          <w:p w14:paraId="66342861" w14:textId="77777777" w:rsidR="008953C2" w:rsidRPr="00187CCE" w:rsidRDefault="008953C2" w:rsidP="00170A80">
            <w:pPr>
              <w:spacing w:before="60" w:after="60" w:line="240" w:lineRule="auto"/>
            </w:pPr>
            <w:r w:rsidRPr="00187CCE">
              <w:t>See Note 2</w:t>
            </w:r>
          </w:p>
        </w:tc>
      </w:tr>
      <w:tr w:rsidR="008953C2" w:rsidRPr="00187CCE" w14:paraId="505ED5F5" w14:textId="77777777" w:rsidTr="00170A80">
        <w:tc>
          <w:tcPr>
            <w:tcW w:w="709" w:type="pct"/>
            <w:hideMark/>
          </w:tcPr>
          <w:p w14:paraId="1D4A0EC7" w14:textId="77777777" w:rsidR="008953C2" w:rsidRPr="00187CCE" w:rsidRDefault="008953C2" w:rsidP="00170A80">
            <w:pPr>
              <w:spacing w:before="60" w:after="60" w:line="240" w:lineRule="auto"/>
            </w:pPr>
            <w:r w:rsidRPr="00187CCE">
              <w:t>0305.3940</w:t>
            </w:r>
          </w:p>
        </w:tc>
        <w:tc>
          <w:tcPr>
            <w:tcW w:w="2030" w:type="pct"/>
            <w:hideMark/>
          </w:tcPr>
          <w:p w14:paraId="3D259CAB" w14:textId="77777777" w:rsidR="008953C2" w:rsidRPr="00187CCE" w:rsidRDefault="008953C2" w:rsidP="00170A80">
            <w:pPr>
              <w:spacing w:before="60" w:after="60" w:line="240" w:lineRule="auto"/>
            </w:pPr>
            <w:r w:rsidRPr="00187CCE">
              <w:t>--- Anchovie (</w:t>
            </w:r>
            <w:r w:rsidRPr="00187CCE">
              <w:rPr>
                <w:i/>
                <w:iCs/>
              </w:rPr>
              <w:t>Engraulis ringens</w:t>
            </w:r>
            <w:r w:rsidRPr="00187CCE">
              <w:t>)</w:t>
            </w:r>
          </w:p>
        </w:tc>
        <w:tc>
          <w:tcPr>
            <w:tcW w:w="1131" w:type="pct"/>
            <w:hideMark/>
          </w:tcPr>
          <w:p w14:paraId="66F824AF" w14:textId="77777777" w:rsidR="008953C2" w:rsidRPr="00187CCE" w:rsidRDefault="008953C2" w:rsidP="00170A80">
            <w:pPr>
              <w:spacing w:before="60" w:after="60" w:line="240" w:lineRule="auto"/>
              <w:jc w:val="center"/>
            </w:pPr>
            <w:r w:rsidRPr="00187CCE">
              <w:t>0 %</w:t>
            </w:r>
          </w:p>
        </w:tc>
        <w:tc>
          <w:tcPr>
            <w:tcW w:w="551" w:type="pct"/>
            <w:noWrap/>
            <w:hideMark/>
          </w:tcPr>
          <w:p w14:paraId="58A4423D" w14:textId="77777777" w:rsidR="008953C2" w:rsidRPr="00187CCE" w:rsidRDefault="008953C2" w:rsidP="00170A80">
            <w:pPr>
              <w:spacing w:before="60" w:after="60" w:line="240" w:lineRule="auto"/>
              <w:jc w:val="center"/>
            </w:pPr>
          </w:p>
        </w:tc>
        <w:tc>
          <w:tcPr>
            <w:tcW w:w="579" w:type="pct"/>
            <w:noWrap/>
            <w:hideMark/>
          </w:tcPr>
          <w:p w14:paraId="308DF0E2" w14:textId="77777777" w:rsidR="008953C2" w:rsidRPr="00187CCE" w:rsidRDefault="008953C2" w:rsidP="00170A80">
            <w:pPr>
              <w:spacing w:before="60" w:after="60" w:line="240" w:lineRule="auto"/>
            </w:pPr>
            <w:r w:rsidRPr="00187CCE">
              <w:t>See Note 2</w:t>
            </w:r>
          </w:p>
        </w:tc>
      </w:tr>
      <w:tr w:rsidR="008953C2" w:rsidRPr="00187CCE" w14:paraId="4A4F3995" w14:textId="77777777" w:rsidTr="00170A80">
        <w:tc>
          <w:tcPr>
            <w:tcW w:w="709" w:type="pct"/>
            <w:hideMark/>
          </w:tcPr>
          <w:p w14:paraId="6142F942" w14:textId="77777777" w:rsidR="008953C2" w:rsidRPr="00187CCE" w:rsidRDefault="008953C2" w:rsidP="00170A80">
            <w:pPr>
              <w:spacing w:before="60" w:after="60" w:line="240" w:lineRule="auto"/>
            </w:pPr>
            <w:r w:rsidRPr="00187CCE">
              <w:t>0305.3950</w:t>
            </w:r>
          </w:p>
        </w:tc>
        <w:tc>
          <w:tcPr>
            <w:tcW w:w="2030" w:type="pct"/>
            <w:hideMark/>
          </w:tcPr>
          <w:p w14:paraId="61615056" w14:textId="77777777" w:rsidR="008953C2" w:rsidRPr="00187CCE" w:rsidRDefault="008953C2" w:rsidP="00170A80">
            <w:pPr>
              <w:spacing w:before="60" w:after="60" w:line="240" w:lineRule="auto"/>
            </w:pPr>
            <w:r w:rsidRPr="00187CCE">
              <w:t>--- Patagonian toothfish (</w:t>
            </w:r>
            <w:r w:rsidRPr="00187CCE">
              <w:rPr>
                <w:i/>
                <w:iCs/>
              </w:rPr>
              <w:t>Dissostichus eleginoides</w:t>
            </w:r>
            <w:r w:rsidRPr="00187CCE">
              <w:t>)</w:t>
            </w:r>
          </w:p>
        </w:tc>
        <w:tc>
          <w:tcPr>
            <w:tcW w:w="1131" w:type="pct"/>
            <w:hideMark/>
          </w:tcPr>
          <w:p w14:paraId="6D53DAA4" w14:textId="77777777" w:rsidR="008953C2" w:rsidRPr="00187CCE" w:rsidRDefault="008953C2" w:rsidP="00170A80">
            <w:pPr>
              <w:spacing w:before="60" w:after="60" w:line="240" w:lineRule="auto"/>
              <w:jc w:val="center"/>
            </w:pPr>
            <w:r w:rsidRPr="00187CCE">
              <w:t>0 %</w:t>
            </w:r>
          </w:p>
        </w:tc>
        <w:tc>
          <w:tcPr>
            <w:tcW w:w="551" w:type="pct"/>
            <w:noWrap/>
            <w:hideMark/>
          </w:tcPr>
          <w:p w14:paraId="44F7B8E5" w14:textId="77777777" w:rsidR="008953C2" w:rsidRPr="00187CCE" w:rsidRDefault="008953C2" w:rsidP="00170A80">
            <w:pPr>
              <w:spacing w:before="60" w:after="60" w:line="240" w:lineRule="auto"/>
              <w:jc w:val="center"/>
            </w:pPr>
          </w:p>
        </w:tc>
        <w:tc>
          <w:tcPr>
            <w:tcW w:w="579" w:type="pct"/>
            <w:noWrap/>
            <w:hideMark/>
          </w:tcPr>
          <w:p w14:paraId="6E7CF1A5" w14:textId="77777777" w:rsidR="008953C2" w:rsidRPr="00187CCE" w:rsidRDefault="008953C2" w:rsidP="00170A80">
            <w:pPr>
              <w:spacing w:before="60" w:after="60" w:line="240" w:lineRule="auto"/>
            </w:pPr>
            <w:r w:rsidRPr="00187CCE">
              <w:t>See Note 2</w:t>
            </w:r>
          </w:p>
        </w:tc>
      </w:tr>
      <w:tr w:rsidR="008953C2" w:rsidRPr="00187CCE" w14:paraId="54B8B4CA" w14:textId="77777777" w:rsidTr="00170A80">
        <w:tc>
          <w:tcPr>
            <w:tcW w:w="709" w:type="pct"/>
            <w:hideMark/>
          </w:tcPr>
          <w:p w14:paraId="5C60DFAB" w14:textId="77777777" w:rsidR="008953C2" w:rsidRPr="00187CCE" w:rsidRDefault="008953C2" w:rsidP="00170A80">
            <w:pPr>
              <w:spacing w:before="60" w:after="60" w:line="240" w:lineRule="auto"/>
            </w:pPr>
            <w:r w:rsidRPr="00187CCE">
              <w:t>0305.3960</w:t>
            </w:r>
          </w:p>
        </w:tc>
        <w:tc>
          <w:tcPr>
            <w:tcW w:w="2030" w:type="pct"/>
            <w:hideMark/>
          </w:tcPr>
          <w:p w14:paraId="0B719B76" w14:textId="77777777" w:rsidR="008953C2" w:rsidRPr="00187CCE" w:rsidRDefault="008953C2" w:rsidP="00170A80">
            <w:pPr>
              <w:spacing w:before="60" w:after="60" w:line="240" w:lineRule="auto"/>
            </w:pPr>
            <w:r w:rsidRPr="00187CCE">
              <w:t>--- Cod from Juan Fernandez (</w:t>
            </w:r>
            <w:r w:rsidRPr="00187CCE">
              <w:rPr>
                <w:i/>
                <w:iCs/>
              </w:rPr>
              <w:t>Polyprion oxygeneios</w:t>
            </w:r>
            <w:r w:rsidRPr="00187CCE">
              <w:t>)</w:t>
            </w:r>
          </w:p>
        </w:tc>
        <w:tc>
          <w:tcPr>
            <w:tcW w:w="1131" w:type="pct"/>
            <w:hideMark/>
          </w:tcPr>
          <w:p w14:paraId="2065A668" w14:textId="77777777" w:rsidR="008953C2" w:rsidRPr="00187CCE" w:rsidRDefault="008953C2" w:rsidP="00170A80">
            <w:pPr>
              <w:spacing w:before="60" w:after="60" w:line="240" w:lineRule="auto"/>
              <w:jc w:val="center"/>
            </w:pPr>
            <w:r w:rsidRPr="00187CCE">
              <w:t>0 %</w:t>
            </w:r>
          </w:p>
        </w:tc>
        <w:tc>
          <w:tcPr>
            <w:tcW w:w="551" w:type="pct"/>
            <w:noWrap/>
            <w:hideMark/>
          </w:tcPr>
          <w:p w14:paraId="76ADA185" w14:textId="77777777" w:rsidR="008953C2" w:rsidRPr="00187CCE" w:rsidRDefault="008953C2" w:rsidP="00170A80">
            <w:pPr>
              <w:spacing w:before="60" w:after="60" w:line="240" w:lineRule="auto"/>
              <w:jc w:val="center"/>
            </w:pPr>
          </w:p>
        </w:tc>
        <w:tc>
          <w:tcPr>
            <w:tcW w:w="579" w:type="pct"/>
            <w:noWrap/>
            <w:hideMark/>
          </w:tcPr>
          <w:p w14:paraId="7E1A5EED" w14:textId="77777777" w:rsidR="008953C2" w:rsidRPr="00187CCE" w:rsidRDefault="008953C2" w:rsidP="00170A80">
            <w:pPr>
              <w:spacing w:before="60" w:after="60" w:line="240" w:lineRule="auto"/>
            </w:pPr>
            <w:r w:rsidRPr="00187CCE">
              <w:t>See Note 2</w:t>
            </w:r>
          </w:p>
        </w:tc>
      </w:tr>
      <w:tr w:rsidR="008953C2" w:rsidRPr="00187CCE" w14:paraId="69FA924B" w14:textId="77777777" w:rsidTr="00170A80">
        <w:tc>
          <w:tcPr>
            <w:tcW w:w="709" w:type="pct"/>
            <w:hideMark/>
          </w:tcPr>
          <w:p w14:paraId="4CFC8B9D" w14:textId="77777777" w:rsidR="008953C2" w:rsidRPr="00187CCE" w:rsidRDefault="008953C2" w:rsidP="00170A80">
            <w:pPr>
              <w:pageBreakBefore/>
              <w:spacing w:before="60" w:after="60" w:line="240" w:lineRule="auto"/>
            </w:pPr>
            <w:r w:rsidRPr="00187CCE">
              <w:lastRenderedPageBreak/>
              <w:t>0305.3990</w:t>
            </w:r>
          </w:p>
        </w:tc>
        <w:tc>
          <w:tcPr>
            <w:tcW w:w="2030" w:type="pct"/>
            <w:hideMark/>
          </w:tcPr>
          <w:p w14:paraId="0F84E4E6" w14:textId="77777777" w:rsidR="008953C2" w:rsidRPr="00187CCE" w:rsidRDefault="008953C2" w:rsidP="00170A80">
            <w:pPr>
              <w:spacing w:before="60" w:after="60" w:line="240" w:lineRule="auto"/>
            </w:pPr>
            <w:r w:rsidRPr="00187CCE">
              <w:t>--- Other</w:t>
            </w:r>
          </w:p>
        </w:tc>
        <w:tc>
          <w:tcPr>
            <w:tcW w:w="1131" w:type="pct"/>
            <w:hideMark/>
          </w:tcPr>
          <w:p w14:paraId="784DFD61" w14:textId="77777777" w:rsidR="008953C2" w:rsidRPr="00187CCE" w:rsidRDefault="008953C2" w:rsidP="00170A80">
            <w:pPr>
              <w:spacing w:before="60" w:after="60" w:line="240" w:lineRule="auto"/>
              <w:jc w:val="center"/>
            </w:pPr>
            <w:r w:rsidRPr="00187CCE">
              <w:t>0 %</w:t>
            </w:r>
          </w:p>
        </w:tc>
        <w:tc>
          <w:tcPr>
            <w:tcW w:w="551" w:type="pct"/>
            <w:noWrap/>
            <w:hideMark/>
          </w:tcPr>
          <w:p w14:paraId="62FE6A6C" w14:textId="77777777" w:rsidR="008953C2" w:rsidRPr="00187CCE" w:rsidRDefault="008953C2" w:rsidP="00170A80">
            <w:pPr>
              <w:spacing w:before="60" w:after="60" w:line="240" w:lineRule="auto"/>
              <w:jc w:val="center"/>
            </w:pPr>
          </w:p>
        </w:tc>
        <w:tc>
          <w:tcPr>
            <w:tcW w:w="579" w:type="pct"/>
            <w:noWrap/>
            <w:hideMark/>
          </w:tcPr>
          <w:p w14:paraId="5545988F" w14:textId="77777777" w:rsidR="008953C2" w:rsidRPr="00187CCE" w:rsidRDefault="008953C2" w:rsidP="00170A80">
            <w:pPr>
              <w:spacing w:before="60" w:after="60" w:line="240" w:lineRule="auto"/>
            </w:pPr>
            <w:r w:rsidRPr="00187CCE">
              <w:t>See Note 2</w:t>
            </w:r>
          </w:p>
        </w:tc>
      </w:tr>
      <w:tr w:rsidR="008953C2" w:rsidRPr="00187CCE" w14:paraId="2A150920" w14:textId="77777777" w:rsidTr="00170A80">
        <w:tc>
          <w:tcPr>
            <w:tcW w:w="709" w:type="pct"/>
            <w:hideMark/>
          </w:tcPr>
          <w:p w14:paraId="4CCB3A1C" w14:textId="77777777" w:rsidR="008953C2" w:rsidRPr="00187CCE" w:rsidRDefault="008953C2" w:rsidP="00170A80">
            <w:pPr>
              <w:spacing w:before="60" w:after="60" w:line="240" w:lineRule="auto"/>
            </w:pPr>
            <w:r w:rsidRPr="00187CCE">
              <w:t>0305.4110</w:t>
            </w:r>
          </w:p>
        </w:tc>
        <w:tc>
          <w:tcPr>
            <w:tcW w:w="2030" w:type="pct"/>
            <w:hideMark/>
          </w:tcPr>
          <w:p w14:paraId="2B812F79" w14:textId="25F336B1" w:rsidR="008953C2" w:rsidRPr="00187CCE" w:rsidRDefault="008953C2" w:rsidP="00170A80">
            <w:pPr>
              <w:spacing w:before="60" w:after="60" w:line="240" w:lineRule="auto"/>
            </w:pPr>
            <w:r w:rsidRPr="00187CCE">
              <w:t>---</w:t>
            </w:r>
            <w:r w:rsidR="001A7D17" w:rsidRPr="00187CCE">
              <w:t xml:space="preserve"> </w:t>
            </w:r>
            <w:r w:rsidRPr="00187CCE">
              <w:t>Pacific salmon, whole</w:t>
            </w:r>
          </w:p>
        </w:tc>
        <w:tc>
          <w:tcPr>
            <w:tcW w:w="1131" w:type="pct"/>
            <w:hideMark/>
          </w:tcPr>
          <w:p w14:paraId="1606ECA2" w14:textId="77777777" w:rsidR="008953C2" w:rsidRPr="00187CCE" w:rsidRDefault="008953C2" w:rsidP="00170A80">
            <w:pPr>
              <w:spacing w:before="60" w:after="60" w:line="240" w:lineRule="auto"/>
              <w:jc w:val="center"/>
            </w:pPr>
            <w:r w:rsidRPr="00187CCE">
              <w:t>6 %</w:t>
            </w:r>
          </w:p>
        </w:tc>
        <w:tc>
          <w:tcPr>
            <w:tcW w:w="551" w:type="pct"/>
            <w:noWrap/>
            <w:hideMark/>
          </w:tcPr>
          <w:p w14:paraId="22B0B4C2" w14:textId="77777777" w:rsidR="008953C2" w:rsidRPr="00187CCE" w:rsidRDefault="008953C2" w:rsidP="00170A80">
            <w:pPr>
              <w:spacing w:before="60" w:after="60" w:line="240" w:lineRule="auto"/>
              <w:jc w:val="center"/>
            </w:pPr>
            <w:r w:rsidRPr="00187CCE">
              <w:t>0</w:t>
            </w:r>
          </w:p>
        </w:tc>
        <w:tc>
          <w:tcPr>
            <w:tcW w:w="579" w:type="pct"/>
            <w:noWrap/>
          </w:tcPr>
          <w:p w14:paraId="701328E7" w14:textId="77777777" w:rsidR="008953C2" w:rsidRPr="00187CCE" w:rsidRDefault="008953C2" w:rsidP="00170A80">
            <w:pPr>
              <w:spacing w:before="60" w:after="60" w:line="240" w:lineRule="auto"/>
            </w:pPr>
          </w:p>
        </w:tc>
      </w:tr>
      <w:tr w:rsidR="008953C2" w:rsidRPr="00187CCE" w14:paraId="6899757F" w14:textId="77777777" w:rsidTr="00170A80">
        <w:tc>
          <w:tcPr>
            <w:tcW w:w="709" w:type="pct"/>
            <w:hideMark/>
          </w:tcPr>
          <w:p w14:paraId="040BD6FD" w14:textId="77777777" w:rsidR="008953C2" w:rsidRPr="00187CCE" w:rsidRDefault="008953C2" w:rsidP="00170A80">
            <w:pPr>
              <w:spacing w:before="60" w:after="60" w:line="240" w:lineRule="auto"/>
            </w:pPr>
            <w:r w:rsidRPr="00187CCE">
              <w:t>0305.4120</w:t>
            </w:r>
          </w:p>
        </w:tc>
        <w:tc>
          <w:tcPr>
            <w:tcW w:w="2030" w:type="pct"/>
            <w:hideMark/>
          </w:tcPr>
          <w:p w14:paraId="55434A87" w14:textId="14F960D3" w:rsidR="008953C2" w:rsidRPr="00187CCE" w:rsidRDefault="008953C2" w:rsidP="00170A80">
            <w:pPr>
              <w:spacing w:before="60" w:after="60" w:line="240" w:lineRule="auto"/>
            </w:pPr>
            <w:r w:rsidRPr="00187CCE">
              <w:t>---</w:t>
            </w:r>
            <w:r w:rsidR="001A7D17" w:rsidRPr="00187CCE">
              <w:t xml:space="preserve"> </w:t>
            </w:r>
            <w:r w:rsidRPr="00187CCE">
              <w:t>Pacific salmon, headed and gutted ("HG")</w:t>
            </w:r>
          </w:p>
        </w:tc>
        <w:tc>
          <w:tcPr>
            <w:tcW w:w="1131" w:type="pct"/>
            <w:hideMark/>
          </w:tcPr>
          <w:p w14:paraId="118EF3BD" w14:textId="77777777" w:rsidR="008953C2" w:rsidRPr="00187CCE" w:rsidRDefault="008953C2" w:rsidP="00170A80">
            <w:pPr>
              <w:spacing w:before="60" w:after="60" w:line="240" w:lineRule="auto"/>
              <w:jc w:val="center"/>
            </w:pPr>
            <w:r w:rsidRPr="00187CCE">
              <w:t>6 %</w:t>
            </w:r>
          </w:p>
        </w:tc>
        <w:tc>
          <w:tcPr>
            <w:tcW w:w="551" w:type="pct"/>
            <w:noWrap/>
            <w:hideMark/>
          </w:tcPr>
          <w:p w14:paraId="34295335" w14:textId="77777777" w:rsidR="008953C2" w:rsidRPr="00187CCE" w:rsidRDefault="008953C2" w:rsidP="00170A80">
            <w:pPr>
              <w:spacing w:before="60" w:after="60" w:line="240" w:lineRule="auto"/>
              <w:jc w:val="center"/>
            </w:pPr>
            <w:r w:rsidRPr="00187CCE">
              <w:t>0</w:t>
            </w:r>
          </w:p>
        </w:tc>
        <w:tc>
          <w:tcPr>
            <w:tcW w:w="579" w:type="pct"/>
            <w:noWrap/>
          </w:tcPr>
          <w:p w14:paraId="3069DEEA" w14:textId="77777777" w:rsidR="008953C2" w:rsidRPr="00187CCE" w:rsidRDefault="008953C2" w:rsidP="00170A80">
            <w:pPr>
              <w:spacing w:before="60" w:after="60" w:line="240" w:lineRule="auto"/>
            </w:pPr>
          </w:p>
        </w:tc>
      </w:tr>
      <w:tr w:rsidR="008953C2" w:rsidRPr="00187CCE" w14:paraId="46EFEEF3" w14:textId="77777777" w:rsidTr="00170A80">
        <w:tc>
          <w:tcPr>
            <w:tcW w:w="709" w:type="pct"/>
            <w:hideMark/>
          </w:tcPr>
          <w:p w14:paraId="623D75B5" w14:textId="77777777" w:rsidR="008953C2" w:rsidRPr="00187CCE" w:rsidRDefault="008953C2" w:rsidP="00170A80">
            <w:pPr>
              <w:spacing w:before="60" w:after="60" w:line="240" w:lineRule="auto"/>
            </w:pPr>
            <w:r w:rsidRPr="00187CCE">
              <w:t>0305.4130</w:t>
            </w:r>
          </w:p>
        </w:tc>
        <w:tc>
          <w:tcPr>
            <w:tcW w:w="2030" w:type="pct"/>
            <w:hideMark/>
          </w:tcPr>
          <w:p w14:paraId="6AD98229" w14:textId="160A50DC" w:rsidR="008953C2" w:rsidRPr="00187CCE" w:rsidRDefault="008953C2" w:rsidP="00170A80">
            <w:pPr>
              <w:spacing w:before="60" w:after="60" w:line="240" w:lineRule="auto"/>
            </w:pPr>
            <w:r w:rsidRPr="00187CCE">
              <w:t>---</w:t>
            </w:r>
            <w:r w:rsidR="001A7D17" w:rsidRPr="00187CCE">
              <w:t xml:space="preserve"> </w:t>
            </w:r>
            <w:r w:rsidRPr="00187CCE">
              <w:t>Fillets of Pacific Salmon</w:t>
            </w:r>
          </w:p>
        </w:tc>
        <w:tc>
          <w:tcPr>
            <w:tcW w:w="1131" w:type="pct"/>
            <w:hideMark/>
          </w:tcPr>
          <w:p w14:paraId="35633DD4" w14:textId="77777777" w:rsidR="008953C2" w:rsidRPr="00187CCE" w:rsidRDefault="008953C2" w:rsidP="00170A80">
            <w:pPr>
              <w:spacing w:before="60" w:after="60" w:line="240" w:lineRule="auto"/>
              <w:jc w:val="center"/>
            </w:pPr>
            <w:r w:rsidRPr="00187CCE">
              <w:t>6 %</w:t>
            </w:r>
          </w:p>
        </w:tc>
        <w:tc>
          <w:tcPr>
            <w:tcW w:w="551" w:type="pct"/>
            <w:noWrap/>
            <w:hideMark/>
          </w:tcPr>
          <w:p w14:paraId="3B47CD40" w14:textId="77777777" w:rsidR="008953C2" w:rsidRPr="00187CCE" w:rsidRDefault="008953C2" w:rsidP="00170A80">
            <w:pPr>
              <w:spacing w:before="60" w:after="60" w:line="240" w:lineRule="auto"/>
              <w:jc w:val="center"/>
            </w:pPr>
            <w:r w:rsidRPr="00187CCE">
              <w:t>0</w:t>
            </w:r>
          </w:p>
        </w:tc>
        <w:tc>
          <w:tcPr>
            <w:tcW w:w="579" w:type="pct"/>
            <w:noWrap/>
          </w:tcPr>
          <w:p w14:paraId="4C99E4EB" w14:textId="77777777" w:rsidR="008953C2" w:rsidRPr="00187CCE" w:rsidRDefault="008953C2" w:rsidP="00170A80">
            <w:pPr>
              <w:spacing w:before="60" w:after="60" w:line="240" w:lineRule="auto"/>
            </w:pPr>
          </w:p>
        </w:tc>
      </w:tr>
      <w:tr w:rsidR="008953C2" w:rsidRPr="00187CCE" w14:paraId="24602ECE" w14:textId="77777777" w:rsidTr="00170A80">
        <w:tc>
          <w:tcPr>
            <w:tcW w:w="709" w:type="pct"/>
            <w:hideMark/>
          </w:tcPr>
          <w:p w14:paraId="7DAEC979" w14:textId="77777777" w:rsidR="008953C2" w:rsidRPr="00187CCE" w:rsidRDefault="008953C2" w:rsidP="00170A80">
            <w:pPr>
              <w:spacing w:before="60" w:after="60" w:line="240" w:lineRule="auto"/>
            </w:pPr>
            <w:r w:rsidRPr="00187CCE">
              <w:t>0305.4140</w:t>
            </w:r>
          </w:p>
        </w:tc>
        <w:tc>
          <w:tcPr>
            <w:tcW w:w="2030" w:type="pct"/>
            <w:hideMark/>
          </w:tcPr>
          <w:p w14:paraId="3574280F" w14:textId="10AABE7C" w:rsidR="008953C2" w:rsidRPr="00187CCE" w:rsidRDefault="008953C2" w:rsidP="00170A80">
            <w:pPr>
              <w:spacing w:before="60" w:after="60" w:line="240" w:lineRule="auto"/>
            </w:pPr>
            <w:r w:rsidRPr="00187CCE">
              <w:t>---</w:t>
            </w:r>
            <w:r w:rsidR="00E910EC" w:rsidRPr="00187CCE">
              <w:t xml:space="preserve"> </w:t>
            </w:r>
            <w:r w:rsidRPr="00187CCE">
              <w:t>Atlantic salmon and Danube salmon, whole</w:t>
            </w:r>
          </w:p>
        </w:tc>
        <w:tc>
          <w:tcPr>
            <w:tcW w:w="1131" w:type="pct"/>
            <w:hideMark/>
          </w:tcPr>
          <w:p w14:paraId="4431A017" w14:textId="77777777" w:rsidR="008953C2" w:rsidRPr="00187CCE" w:rsidRDefault="008953C2" w:rsidP="00170A80">
            <w:pPr>
              <w:spacing w:before="60" w:after="60" w:line="240" w:lineRule="auto"/>
              <w:jc w:val="center"/>
            </w:pPr>
            <w:r w:rsidRPr="00187CCE">
              <w:t>6 %</w:t>
            </w:r>
          </w:p>
        </w:tc>
        <w:tc>
          <w:tcPr>
            <w:tcW w:w="551" w:type="pct"/>
            <w:noWrap/>
            <w:hideMark/>
          </w:tcPr>
          <w:p w14:paraId="3ED767A0" w14:textId="77777777" w:rsidR="008953C2" w:rsidRPr="00187CCE" w:rsidRDefault="008953C2" w:rsidP="00170A80">
            <w:pPr>
              <w:spacing w:before="60" w:after="60" w:line="240" w:lineRule="auto"/>
              <w:jc w:val="center"/>
            </w:pPr>
            <w:r w:rsidRPr="00187CCE">
              <w:t>0</w:t>
            </w:r>
          </w:p>
        </w:tc>
        <w:tc>
          <w:tcPr>
            <w:tcW w:w="579" w:type="pct"/>
            <w:noWrap/>
          </w:tcPr>
          <w:p w14:paraId="68AF33B9" w14:textId="77777777" w:rsidR="008953C2" w:rsidRPr="00187CCE" w:rsidRDefault="008953C2" w:rsidP="00170A80">
            <w:pPr>
              <w:spacing w:before="60" w:after="60" w:line="240" w:lineRule="auto"/>
            </w:pPr>
          </w:p>
        </w:tc>
      </w:tr>
      <w:tr w:rsidR="008953C2" w:rsidRPr="00187CCE" w14:paraId="140F3E34" w14:textId="77777777" w:rsidTr="00170A80">
        <w:tc>
          <w:tcPr>
            <w:tcW w:w="709" w:type="pct"/>
            <w:hideMark/>
          </w:tcPr>
          <w:p w14:paraId="18F04C36" w14:textId="77777777" w:rsidR="008953C2" w:rsidRPr="00187CCE" w:rsidRDefault="008953C2" w:rsidP="00170A80">
            <w:pPr>
              <w:spacing w:before="60" w:after="60" w:line="240" w:lineRule="auto"/>
            </w:pPr>
            <w:r w:rsidRPr="00187CCE">
              <w:t>0305.4150</w:t>
            </w:r>
          </w:p>
        </w:tc>
        <w:tc>
          <w:tcPr>
            <w:tcW w:w="2030" w:type="pct"/>
            <w:hideMark/>
          </w:tcPr>
          <w:p w14:paraId="55A87002" w14:textId="07FE7E20" w:rsidR="008953C2" w:rsidRPr="00187CCE" w:rsidRDefault="008953C2" w:rsidP="00170A80">
            <w:pPr>
              <w:spacing w:before="60" w:after="60" w:line="240" w:lineRule="auto"/>
            </w:pPr>
            <w:r w:rsidRPr="00187CCE">
              <w:t>---</w:t>
            </w:r>
            <w:r w:rsidR="00E910EC" w:rsidRPr="00187CCE">
              <w:t xml:space="preserve"> </w:t>
            </w:r>
            <w:r w:rsidRPr="00187CCE">
              <w:t>Atlantic salmon and Danube salmon, headed and gutted ("HG")</w:t>
            </w:r>
          </w:p>
        </w:tc>
        <w:tc>
          <w:tcPr>
            <w:tcW w:w="1131" w:type="pct"/>
            <w:hideMark/>
          </w:tcPr>
          <w:p w14:paraId="39DDE600" w14:textId="77777777" w:rsidR="008953C2" w:rsidRPr="00187CCE" w:rsidRDefault="008953C2" w:rsidP="00170A80">
            <w:pPr>
              <w:spacing w:before="60" w:after="60" w:line="240" w:lineRule="auto"/>
              <w:jc w:val="center"/>
            </w:pPr>
            <w:r w:rsidRPr="00187CCE">
              <w:t>6 %</w:t>
            </w:r>
          </w:p>
        </w:tc>
        <w:tc>
          <w:tcPr>
            <w:tcW w:w="551" w:type="pct"/>
            <w:noWrap/>
            <w:hideMark/>
          </w:tcPr>
          <w:p w14:paraId="10CD6FB6" w14:textId="77777777" w:rsidR="008953C2" w:rsidRPr="00187CCE" w:rsidRDefault="008953C2" w:rsidP="00170A80">
            <w:pPr>
              <w:spacing w:before="60" w:after="60" w:line="240" w:lineRule="auto"/>
              <w:jc w:val="center"/>
            </w:pPr>
            <w:r w:rsidRPr="00187CCE">
              <w:t>0</w:t>
            </w:r>
          </w:p>
        </w:tc>
        <w:tc>
          <w:tcPr>
            <w:tcW w:w="579" w:type="pct"/>
            <w:noWrap/>
          </w:tcPr>
          <w:p w14:paraId="34434733" w14:textId="77777777" w:rsidR="008953C2" w:rsidRPr="00187CCE" w:rsidRDefault="008953C2" w:rsidP="00170A80">
            <w:pPr>
              <w:spacing w:before="60" w:after="60" w:line="240" w:lineRule="auto"/>
            </w:pPr>
          </w:p>
        </w:tc>
      </w:tr>
      <w:tr w:rsidR="008953C2" w:rsidRPr="00187CCE" w14:paraId="6FAFBB7C" w14:textId="77777777" w:rsidTr="00170A80">
        <w:tc>
          <w:tcPr>
            <w:tcW w:w="709" w:type="pct"/>
            <w:hideMark/>
          </w:tcPr>
          <w:p w14:paraId="27D22017" w14:textId="77777777" w:rsidR="008953C2" w:rsidRPr="00187CCE" w:rsidRDefault="008953C2" w:rsidP="00170A80">
            <w:pPr>
              <w:spacing w:before="60" w:after="60" w:line="240" w:lineRule="auto"/>
            </w:pPr>
            <w:r w:rsidRPr="00187CCE">
              <w:t>0305.4160</w:t>
            </w:r>
          </w:p>
        </w:tc>
        <w:tc>
          <w:tcPr>
            <w:tcW w:w="2030" w:type="pct"/>
            <w:hideMark/>
          </w:tcPr>
          <w:p w14:paraId="4325EBF8" w14:textId="7E5A2F71" w:rsidR="008953C2" w:rsidRPr="00187CCE" w:rsidRDefault="008953C2" w:rsidP="00170A80">
            <w:pPr>
              <w:spacing w:before="60" w:after="60" w:line="240" w:lineRule="auto"/>
            </w:pPr>
            <w:r w:rsidRPr="00187CCE">
              <w:t>---</w:t>
            </w:r>
            <w:r w:rsidR="00E910EC" w:rsidRPr="00187CCE">
              <w:t xml:space="preserve"> </w:t>
            </w:r>
            <w:r w:rsidRPr="00187CCE">
              <w:t>Fillets of Atlantic salmon and Danube Salmon</w:t>
            </w:r>
          </w:p>
        </w:tc>
        <w:tc>
          <w:tcPr>
            <w:tcW w:w="1131" w:type="pct"/>
            <w:hideMark/>
          </w:tcPr>
          <w:p w14:paraId="20DA6C3A" w14:textId="77777777" w:rsidR="008953C2" w:rsidRPr="00187CCE" w:rsidRDefault="008953C2" w:rsidP="00170A80">
            <w:pPr>
              <w:spacing w:before="60" w:after="60" w:line="240" w:lineRule="auto"/>
              <w:jc w:val="center"/>
            </w:pPr>
            <w:r w:rsidRPr="00187CCE">
              <w:t>6 %</w:t>
            </w:r>
          </w:p>
        </w:tc>
        <w:tc>
          <w:tcPr>
            <w:tcW w:w="551" w:type="pct"/>
            <w:noWrap/>
            <w:hideMark/>
          </w:tcPr>
          <w:p w14:paraId="7676AC75" w14:textId="77777777" w:rsidR="008953C2" w:rsidRPr="00187CCE" w:rsidRDefault="008953C2" w:rsidP="00170A80">
            <w:pPr>
              <w:spacing w:before="60" w:after="60" w:line="240" w:lineRule="auto"/>
              <w:jc w:val="center"/>
            </w:pPr>
            <w:r w:rsidRPr="00187CCE">
              <w:t>0</w:t>
            </w:r>
          </w:p>
        </w:tc>
        <w:tc>
          <w:tcPr>
            <w:tcW w:w="579" w:type="pct"/>
            <w:noWrap/>
          </w:tcPr>
          <w:p w14:paraId="41C2F7F8" w14:textId="77777777" w:rsidR="008953C2" w:rsidRPr="00187CCE" w:rsidRDefault="008953C2" w:rsidP="00170A80">
            <w:pPr>
              <w:spacing w:before="60" w:after="60" w:line="240" w:lineRule="auto"/>
            </w:pPr>
          </w:p>
        </w:tc>
      </w:tr>
      <w:tr w:rsidR="008953C2" w:rsidRPr="00187CCE" w14:paraId="678F567A" w14:textId="77777777" w:rsidTr="00170A80">
        <w:tc>
          <w:tcPr>
            <w:tcW w:w="709" w:type="pct"/>
            <w:hideMark/>
          </w:tcPr>
          <w:p w14:paraId="43B86E72" w14:textId="77777777" w:rsidR="008953C2" w:rsidRPr="00187CCE" w:rsidRDefault="008953C2" w:rsidP="00170A80">
            <w:pPr>
              <w:spacing w:before="60" w:after="60" w:line="240" w:lineRule="auto"/>
            </w:pPr>
            <w:r w:rsidRPr="00187CCE">
              <w:t>0305.4170</w:t>
            </w:r>
          </w:p>
        </w:tc>
        <w:tc>
          <w:tcPr>
            <w:tcW w:w="2030" w:type="pct"/>
            <w:hideMark/>
          </w:tcPr>
          <w:p w14:paraId="1571E28F" w14:textId="77777777" w:rsidR="008953C2" w:rsidRPr="00187CCE" w:rsidRDefault="008953C2" w:rsidP="00170A80">
            <w:pPr>
              <w:spacing w:before="60" w:after="60" w:line="240" w:lineRule="auto"/>
            </w:pPr>
            <w:r w:rsidRPr="00187CCE">
              <w:t>--- Pacific salmon, headed, gutted and without tail ("HGT")</w:t>
            </w:r>
          </w:p>
        </w:tc>
        <w:tc>
          <w:tcPr>
            <w:tcW w:w="1131" w:type="pct"/>
            <w:hideMark/>
          </w:tcPr>
          <w:p w14:paraId="4D0D44F1" w14:textId="77777777" w:rsidR="008953C2" w:rsidRPr="00187CCE" w:rsidRDefault="008953C2" w:rsidP="00170A80">
            <w:pPr>
              <w:spacing w:before="60" w:after="60" w:line="240" w:lineRule="auto"/>
              <w:jc w:val="center"/>
            </w:pPr>
            <w:r w:rsidRPr="00187CCE">
              <w:t>6 %</w:t>
            </w:r>
          </w:p>
        </w:tc>
        <w:tc>
          <w:tcPr>
            <w:tcW w:w="551" w:type="pct"/>
            <w:noWrap/>
            <w:hideMark/>
          </w:tcPr>
          <w:p w14:paraId="111AA5D9" w14:textId="77777777" w:rsidR="008953C2" w:rsidRPr="00187CCE" w:rsidRDefault="008953C2" w:rsidP="00170A80">
            <w:pPr>
              <w:spacing w:before="60" w:after="60" w:line="240" w:lineRule="auto"/>
              <w:jc w:val="center"/>
            </w:pPr>
            <w:r w:rsidRPr="00187CCE">
              <w:t>0</w:t>
            </w:r>
          </w:p>
        </w:tc>
        <w:tc>
          <w:tcPr>
            <w:tcW w:w="579" w:type="pct"/>
            <w:noWrap/>
          </w:tcPr>
          <w:p w14:paraId="46593692" w14:textId="77777777" w:rsidR="008953C2" w:rsidRPr="00187CCE" w:rsidRDefault="008953C2" w:rsidP="00170A80">
            <w:pPr>
              <w:spacing w:before="60" w:after="60" w:line="240" w:lineRule="auto"/>
            </w:pPr>
          </w:p>
        </w:tc>
      </w:tr>
      <w:tr w:rsidR="008953C2" w:rsidRPr="00187CCE" w14:paraId="3F6BCA8C" w14:textId="77777777" w:rsidTr="00170A80">
        <w:tc>
          <w:tcPr>
            <w:tcW w:w="709" w:type="pct"/>
            <w:hideMark/>
          </w:tcPr>
          <w:p w14:paraId="00F5858D" w14:textId="77777777" w:rsidR="008953C2" w:rsidRPr="00187CCE" w:rsidRDefault="008953C2" w:rsidP="00170A80">
            <w:pPr>
              <w:spacing w:before="60" w:after="60" w:line="240" w:lineRule="auto"/>
            </w:pPr>
            <w:r w:rsidRPr="00187CCE">
              <w:t>0305.4180</w:t>
            </w:r>
          </w:p>
        </w:tc>
        <w:tc>
          <w:tcPr>
            <w:tcW w:w="2030" w:type="pct"/>
            <w:hideMark/>
          </w:tcPr>
          <w:p w14:paraId="66113608" w14:textId="77777777" w:rsidR="008953C2" w:rsidRPr="00187CCE" w:rsidRDefault="008953C2" w:rsidP="00170A80">
            <w:pPr>
              <w:spacing w:before="60" w:after="60" w:line="240" w:lineRule="auto"/>
            </w:pPr>
            <w:r w:rsidRPr="00187CCE">
              <w:t>--- Atlantic and Danube salmon, headed, gutted and without tail ("HGT")</w:t>
            </w:r>
          </w:p>
        </w:tc>
        <w:tc>
          <w:tcPr>
            <w:tcW w:w="1131" w:type="pct"/>
            <w:hideMark/>
          </w:tcPr>
          <w:p w14:paraId="3D52B982" w14:textId="77777777" w:rsidR="008953C2" w:rsidRPr="00187CCE" w:rsidRDefault="008953C2" w:rsidP="00170A80">
            <w:pPr>
              <w:spacing w:before="60" w:after="60" w:line="240" w:lineRule="auto"/>
              <w:jc w:val="center"/>
            </w:pPr>
            <w:r w:rsidRPr="00187CCE">
              <w:t>6 %</w:t>
            </w:r>
          </w:p>
        </w:tc>
        <w:tc>
          <w:tcPr>
            <w:tcW w:w="551" w:type="pct"/>
            <w:noWrap/>
            <w:hideMark/>
          </w:tcPr>
          <w:p w14:paraId="29A3850C" w14:textId="77777777" w:rsidR="008953C2" w:rsidRPr="00187CCE" w:rsidRDefault="008953C2" w:rsidP="00170A80">
            <w:pPr>
              <w:spacing w:before="60" w:after="60" w:line="240" w:lineRule="auto"/>
              <w:jc w:val="center"/>
            </w:pPr>
            <w:r w:rsidRPr="00187CCE">
              <w:t>0</w:t>
            </w:r>
          </w:p>
        </w:tc>
        <w:tc>
          <w:tcPr>
            <w:tcW w:w="579" w:type="pct"/>
            <w:noWrap/>
          </w:tcPr>
          <w:p w14:paraId="0133E884" w14:textId="77777777" w:rsidR="008953C2" w:rsidRPr="00187CCE" w:rsidRDefault="008953C2" w:rsidP="00170A80">
            <w:pPr>
              <w:spacing w:before="60" w:after="60" w:line="240" w:lineRule="auto"/>
            </w:pPr>
          </w:p>
        </w:tc>
      </w:tr>
      <w:tr w:rsidR="008953C2" w:rsidRPr="00187CCE" w14:paraId="3F1C841E" w14:textId="77777777" w:rsidTr="00170A80">
        <w:tc>
          <w:tcPr>
            <w:tcW w:w="709" w:type="pct"/>
            <w:hideMark/>
          </w:tcPr>
          <w:p w14:paraId="2546385A" w14:textId="77777777" w:rsidR="008953C2" w:rsidRPr="00187CCE" w:rsidRDefault="008953C2" w:rsidP="00170A80">
            <w:pPr>
              <w:spacing w:before="60" w:after="60" w:line="240" w:lineRule="auto"/>
            </w:pPr>
            <w:r w:rsidRPr="00187CCE">
              <w:t>0305.4190</w:t>
            </w:r>
          </w:p>
        </w:tc>
        <w:tc>
          <w:tcPr>
            <w:tcW w:w="2030" w:type="pct"/>
            <w:hideMark/>
          </w:tcPr>
          <w:p w14:paraId="11EC8B52" w14:textId="64EB0424" w:rsidR="008953C2" w:rsidRPr="00187CCE" w:rsidRDefault="008953C2" w:rsidP="00170A80">
            <w:pPr>
              <w:spacing w:before="60" w:after="60" w:line="240" w:lineRule="auto"/>
            </w:pPr>
            <w:r w:rsidRPr="00187CCE">
              <w:t>---</w:t>
            </w:r>
            <w:r w:rsidR="00E910EC" w:rsidRPr="00187CCE">
              <w:t xml:space="preserve"> </w:t>
            </w:r>
            <w:r w:rsidRPr="00187CCE">
              <w:t>Other</w:t>
            </w:r>
          </w:p>
        </w:tc>
        <w:tc>
          <w:tcPr>
            <w:tcW w:w="1131" w:type="pct"/>
            <w:hideMark/>
          </w:tcPr>
          <w:p w14:paraId="3AA98C3A" w14:textId="77777777" w:rsidR="008953C2" w:rsidRPr="00187CCE" w:rsidRDefault="008953C2" w:rsidP="00170A80">
            <w:pPr>
              <w:spacing w:before="60" w:after="60" w:line="240" w:lineRule="auto"/>
              <w:jc w:val="center"/>
            </w:pPr>
            <w:r w:rsidRPr="00187CCE">
              <w:t>6 %</w:t>
            </w:r>
          </w:p>
        </w:tc>
        <w:tc>
          <w:tcPr>
            <w:tcW w:w="551" w:type="pct"/>
            <w:noWrap/>
            <w:hideMark/>
          </w:tcPr>
          <w:p w14:paraId="157552D5" w14:textId="77777777" w:rsidR="008953C2" w:rsidRPr="00187CCE" w:rsidRDefault="008953C2" w:rsidP="00170A80">
            <w:pPr>
              <w:spacing w:before="60" w:after="60" w:line="240" w:lineRule="auto"/>
              <w:jc w:val="center"/>
            </w:pPr>
            <w:r w:rsidRPr="00187CCE">
              <w:t>0</w:t>
            </w:r>
          </w:p>
        </w:tc>
        <w:tc>
          <w:tcPr>
            <w:tcW w:w="579" w:type="pct"/>
            <w:noWrap/>
          </w:tcPr>
          <w:p w14:paraId="50F76CFA" w14:textId="77777777" w:rsidR="008953C2" w:rsidRPr="00187CCE" w:rsidRDefault="008953C2" w:rsidP="00170A80">
            <w:pPr>
              <w:spacing w:before="60" w:after="60" w:line="240" w:lineRule="auto"/>
            </w:pPr>
          </w:p>
        </w:tc>
      </w:tr>
      <w:tr w:rsidR="008953C2" w:rsidRPr="00187CCE" w14:paraId="78758323" w14:textId="77777777" w:rsidTr="00170A80">
        <w:tc>
          <w:tcPr>
            <w:tcW w:w="709" w:type="pct"/>
            <w:hideMark/>
          </w:tcPr>
          <w:p w14:paraId="44054FCF" w14:textId="77777777" w:rsidR="008953C2" w:rsidRPr="00187CCE" w:rsidRDefault="008953C2" w:rsidP="00170A80">
            <w:pPr>
              <w:spacing w:before="60" w:after="60" w:line="240" w:lineRule="auto"/>
            </w:pPr>
            <w:r w:rsidRPr="00187CCE">
              <w:t>0305.4200</w:t>
            </w:r>
          </w:p>
        </w:tc>
        <w:tc>
          <w:tcPr>
            <w:tcW w:w="2030" w:type="pct"/>
            <w:hideMark/>
          </w:tcPr>
          <w:p w14:paraId="1AD39B08" w14:textId="77777777" w:rsidR="008953C2" w:rsidRPr="00187CCE" w:rsidRDefault="008953C2" w:rsidP="00170A80">
            <w:pPr>
              <w:spacing w:before="60" w:after="60" w:line="240" w:lineRule="auto"/>
            </w:pPr>
            <w:r w:rsidRPr="00187CCE">
              <w:t>-- Herrings (</w:t>
            </w:r>
            <w:r w:rsidRPr="00187CCE">
              <w:rPr>
                <w:i/>
                <w:iCs/>
              </w:rPr>
              <w:t>Clupea harengus</w:t>
            </w:r>
            <w:r w:rsidRPr="00187CCE">
              <w:t xml:space="preserve">, </w:t>
            </w:r>
            <w:r w:rsidRPr="00187CCE">
              <w:rPr>
                <w:i/>
                <w:iCs/>
              </w:rPr>
              <w:t>Clupea pallasii</w:t>
            </w:r>
            <w:r w:rsidRPr="00187CCE">
              <w:t>)</w:t>
            </w:r>
          </w:p>
        </w:tc>
        <w:tc>
          <w:tcPr>
            <w:tcW w:w="1131" w:type="pct"/>
            <w:hideMark/>
          </w:tcPr>
          <w:p w14:paraId="42EF4BC9" w14:textId="77777777" w:rsidR="008953C2" w:rsidRPr="00187CCE" w:rsidRDefault="008953C2" w:rsidP="00170A80">
            <w:pPr>
              <w:spacing w:before="60" w:after="60" w:line="240" w:lineRule="auto"/>
              <w:jc w:val="center"/>
            </w:pPr>
            <w:r w:rsidRPr="00187CCE">
              <w:t>0 %</w:t>
            </w:r>
          </w:p>
        </w:tc>
        <w:tc>
          <w:tcPr>
            <w:tcW w:w="551" w:type="pct"/>
            <w:noWrap/>
            <w:hideMark/>
          </w:tcPr>
          <w:p w14:paraId="713B3B9A" w14:textId="77777777" w:rsidR="008953C2" w:rsidRPr="00187CCE" w:rsidRDefault="008953C2" w:rsidP="00170A80">
            <w:pPr>
              <w:spacing w:before="60" w:after="60" w:line="240" w:lineRule="auto"/>
              <w:jc w:val="center"/>
            </w:pPr>
          </w:p>
        </w:tc>
        <w:tc>
          <w:tcPr>
            <w:tcW w:w="579" w:type="pct"/>
            <w:noWrap/>
            <w:hideMark/>
          </w:tcPr>
          <w:p w14:paraId="086A7E22" w14:textId="77777777" w:rsidR="008953C2" w:rsidRPr="00187CCE" w:rsidRDefault="008953C2" w:rsidP="00170A80">
            <w:pPr>
              <w:spacing w:before="60" w:after="60" w:line="240" w:lineRule="auto"/>
            </w:pPr>
            <w:r w:rsidRPr="00187CCE">
              <w:t>See Note 2</w:t>
            </w:r>
          </w:p>
        </w:tc>
      </w:tr>
      <w:tr w:rsidR="008953C2" w:rsidRPr="00187CCE" w14:paraId="7A4D1669" w14:textId="77777777" w:rsidTr="00170A80">
        <w:tc>
          <w:tcPr>
            <w:tcW w:w="709" w:type="pct"/>
            <w:hideMark/>
          </w:tcPr>
          <w:p w14:paraId="4F34DD09" w14:textId="77777777" w:rsidR="008953C2" w:rsidRPr="00187CCE" w:rsidRDefault="008953C2" w:rsidP="00170A80">
            <w:pPr>
              <w:spacing w:before="60" w:after="60" w:line="240" w:lineRule="auto"/>
            </w:pPr>
            <w:r w:rsidRPr="00187CCE">
              <w:t>0305.4310</w:t>
            </w:r>
          </w:p>
        </w:tc>
        <w:tc>
          <w:tcPr>
            <w:tcW w:w="2030" w:type="pct"/>
            <w:hideMark/>
          </w:tcPr>
          <w:p w14:paraId="3A107DE8" w14:textId="77777777" w:rsidR="008953C2" w:rsidRPr="00187CCE" w:rsidRDefault="008953C2" w:rsidP="00170A80">
            <w:pPr>
              <w:spacing w:before="60" w:after="60" w:line="240" w:lineRule="auto"/>
            </w:pPr>
            <w:r w:rsidRPr="00187CCE">
              <w:t>--- Whole</w:t>
            </w:r>
          </w:p>
        </w:tc>
        <w:tc>
          <w:tcPr>
            <w:tcW w:w="1131" w:type="pct"/>
            <w:hideMark/>
          </w:tcPr>
          <w:p w14:paraId="25BB0CBE" w14:textId="77777777" w:rsidR="008953C2" w:rsidRPr="00187CCE" w:rsidRDefault="008953C2" w:rsidP="00170A80">
            <w:pPr>
              <w:spacing w:before="60" w:after="60" w:line="240" w:lineRule="auto"/>
              <w:jc w:val="center"/>
            </w:pPr>
            <w:r w:rsidRPr="00187CCE">
              <w:t>0 %</w:t>
            </w:r>
          </w:p>
        </w:tc>
        <w:tc>
          <w:tcPr>
            <w:tcW w:w="551" w:type="pct"/>
            <w:noWrap/>
            <w:hideMark/>
          </w:tcPr>
          <w:p w14:paraId="13E4983D" w14:textId="77777777" w:rsidR="008953C2" w:rsidRPr="00187CCE" w:rsidRDefault="008953C2" w:rsidP="00170A80">
            <w:pPr>
              <w:spacing w:before="60" w:after="60" w:line="240" w:lineRule="auto"/>
              <w:jc w:val="center"/>
            </w:pPr>
          </w:p>
        </w:tc>
        <w:tc>
          <w:tcPr>
            <w:tcW w:w="579" w:type="pct"/>
            <w:noWrap/>
            <w:hideMark/>
          </w:tcPr>
          <w:p w14:paraId="43B10D03" w14:textId="77777777" w:rsidR="008953C2" w:rsidRPr="00187CCE" w:rsidRDefault="008953C2" w:rsidP="00170A80">
            <w:pPr>
              <w:spacing w:before="60" w:after="60" w:line="240" w:lineRule="auto"/>
            </w:pPr>
            <w:r w:rsidRPr="00187CCE">
              <w:t>See Note 2</w:t>
            </w:r>
          </w:p>
        </w:tc>
      </w:tr>
      <w:tr w:rsidR="008953C2" w:rsidRPr="00187CCE" w14:paraId="45331D69" w14:textId="77777777" w:rsidTr="00170A80">
        <w:tc>
          <w:tcPr>
            <w:tcW w:w="709" w:type="pct"/>
            <w:hideMark/>
          </w:tcPr>
          <w:p w14:paraId="7A61B0AE" w14:textId="77777777" w:rsidR="008953C2" w:rsidRPr="00187CCE" w:rsidRDefault="008953C2" w:rsidP="00170A80">
            <w:pPr>
              <w:pageBreakBefore/>
              <w:spacing w:before="60" w:after="60" w:line="240" w:lineRule="auto"/>
            </w:pPr>
            <w:r w:rsidRPr="00187CCE">
              <w:lastRenderedPageBreak/>
              <w:t>0305.4320</w:t>
            </w:r>
          </w:p>
        </w:tc>
        <w:tc>
          <w:tcPr>
            <w:tcW w:w="2030" w:type="pct"/>
            <w:hideMark/>
          </w:tcPr>
          <w:p w14:paraId="10C3EAD7" w14:textId="77777777" w:rsidR="008953C2" w:rsidRPr="00187CCE" w:rsidRDefault="008953C2" w:rsidP="00170A80">
            <w:pPr>
              <w:spacing w:before="60" w:after="60" w:line="240" w:lineRule="auto"/>
            </w:pPr>
            <w:r w:rsidRPr="00187CCE">
              <w:t>--- Headed and gutted ("HG")</w:t>
            </w:r>
          </w:p>
        </w:tc>
        <w:tc>
          <w:tcPr>
            <w:tcW w:w="1131" w:type="pct"/>
            <w:hideMark/>
          </w:tcPr>
          <w:p w14:paraId="4714F5AC" w14:textId="77777777" w:rsidR="008953C2" w:rsidRPr="00187CCE" w:rsidRDefault="008953C2" w:rsidP="00170A80">
            <w:pPr>
              <w:spacing w:before="60" w:after="60" w:line="240" w:lineRule="auto"/>
              <w:jc w:val="center"/>
            </w:pPr>
            <w:r w:rsidRPr="00187CCE">
              <w:t>0 %</w:t>
            </w:r>
          </w:p>
        </w:tc>
        <w:tc>
          <w:tcPr>
            <w:tcW w:w="551" w:type="pct"/>
            <w:noWrap/>
            <w:hideMark/>
          </w:tcPr>
          <w:p w14:paraId="0A21B0D6" w14:textId="77777777" w:rsidR="008953C2" w:rsidRPr="00187CCE" w:rsidRDefault="008953C2" w:rsidP="00170A80">
            <w:pPr>
              <w:spacing w:before="60" w:after="60" w:line="240" w:lineRule="auto"/>
              <w:jc w:val="center"/>
            </w:pPr>
          </w:p>
        </w:tc>
        <w:tc>
          <w:tcPr>
            <w:tcW w:w="579" w:type="pct"/>
            <w:noWrap/>
            <w:hideMark/>
          </w:tcPr>
          <w:p w14:paraId="4989C40E" w14:textId="77777777" w:rsidR="008953C2" w:rsidRPr="00187CCE" w:rsidRDefault="008953C2" w:rsidP="00170A80">
            <w:pPr>
              <w:spacing w:before="60" w:after="60" w:line="240" w:lineRule="auto"/>
            </w:pPr>
            <w:r w:rsidRPr="00187CCE">
              <w:t>See Note 2</w:t>
            </w:r>
          </w:p>
        </w:tc>
      </w:tr>
      <w:tr w:rsidR="008953C2" w:rsidRPr="00187CCE" w14:paraId="034811DA" w14:textId="77777777" w:rsidTr="00170A80">
        <w:tc>
          <w:tcPr>
            <w:tcW w:w="709" w:type="pct"/>
            <w:hideMark/>
          </w:tcPr>
          <w:p w14:paraId="54FC1431" w14:textId="77777777" w:rsidR="008953C2" w:rsidRPr="00187CCE" w:rsidRDefault="008953C2" w:rsidP="00170A80">
            <w:pPr>
              <w:spacing w:before="60" w:after="60" w:line="240" w:lineRule="auto"/>
            </w:pPr>
            <w:r w:rsidRPr="00187CCE">
              <w:t>0305.4330</w:t>
            </w:r>
          </w:p>
        </w:tc>
        <w:tc>
          <w:tcPr>
            <w:tcW w:w="2030" w:type="pct"/>
            <w:hideMark/>
          </w:tcPr>
          <w:p w14:paraId="659F8DD7" w14:textId="77777777" w:rsidR="008953C2" w:rsidRPr="00187CCE" w:rsidRDefault="008953C2" w:rsidP="00170A80">
            <w:pPr>
              <w:spacing w:before="60" w:after="60" w:line="240" w:lineRule="auto"/>
            </w:pPr>
            <w:r w:rsidRPr="00187CCE">
              <w:t>--- Fillets</w:t>
            </w:r>
          </w:p>
        </w:tc>
        <w:tc>
          <w:tcPr>
            <w:tcW w:w="1131" w:type="pct"/>
            <w:hideMark/>
          </w:tcPr>
          <w:p w14:paraId="35115C7B" w14:textId="77777777" w:rsidR="008953C2" w:rsidRPr="00187CCE" w:rsidRDefault="008953C2" w:rsidP="00170A80">
            <w:pPr>
              <w:spacing w:before="60" w:after="60" w:line="240" w:lineRule="auto"/>
              <w:jc w:val="center"/>
            </w:pPr>
            <w:r w:rsidRPr="00187CCE">
              <w:t>0 %</w:t>
            </w:r>
          </w:p>
        </w:tc>
        <w:tc>
          <w:tcPr>
            <w:tcW w:w="551" w:type="pct"/>
            <w:noWrap/>
            <w:hideMark/>
          </w:tcPr>
          <w:p w14:paraId="76159952" w14:textId="77777777" w:rsidR="008953C2" w:rsidRPr="00187CCE" w:rsidRDefault="008953C2" w:rsidP="00170A80">
            <w:pPr>
              <w:spacing w:before="60" w:after="60" w:line="240" w:lineRule="auto"/>
              <w:jc w:val="center"/>
            </w:pPr>
          </w:p>
        </w:tc>
        <w:tc>
          <w:tcPr>
            <w:tcW w:w="579" w:type="pct"/>
            <w:noWrap/>
            <w:hideMark/>
          </w:tcPr>
          <w:p w14:paraId="35A7D94C" w14:textId="77777777" w:rsidR="008953C2" w:rsidRPr="00187CCE" w:rsidRDefault="008953C2" w:rsidP="00170A80">
            <w:pPr>
              <w:spacing w:before="60" w:after="60" w:line="240" w:lineRule="auto"/>
            </w:pPr>
            <w:r w:rsidRPr="00187CCE">
              <w:t>See Note 2</w:t>
            </w:r>
          </w:p>
        </w:tc>
      </w:tr>
      <w:tr w:rsidR="008953C2" w:rsidRPr="00187CCE" w14:paraId="62777290" w14:textId="77777777" w:rsidTr="00170A80">
        <w:tc>
          <w:tcPr>
            <w:tcW w:w="709" w:type="pct"/>
            <w:hideMark/>
          </w:tcPr>
          <w:p w14:paraId="7EE1987B" w14:textId="77777777" w:rsidR="008953C2" w:rsidRPr="00187CCE" w:rsidRDefault="008953C2" w:rsidP="00170A80">
            <w:pPr>
              <w:spacing w:before="60" w:after="60" w:line="240" w:lineRule="auto"/>
            </w:pPr>
            <w:r w:rsidRPr="00187CCE">
              <w:t>0305.4390</w:t>
            </w:r>
          </w:p>
        </w:tc>
        <w:tc>
          <w:tcPr>
            <w:tcW w:w="2030" w:type="pct"/>
            <w:hideMark/>
          </w:tcPr>
          <w:p w14:paraId="2FA3A10C" w14:textId="77777777" w:rsidR="008953C2" w:rsidRPr="00187CCE" w:rsidRDefault="008953C2" w:rsidP="00170A80">
            <w:pPr>
              <w:spacing w:before="60" w:after="60" w:line="240" w:lineRule="auto"/>
            </w:pPr>
            <w:r w:rsidRPr="00187CCE">
              <w:t>--- Other</w:t>
            </w:r>
          </w:p>
        </w:tc>
        <w:tc>
          <w:tcPr>
            <w:tcW w:w="1131" w:type="pct"/>
            <w:hideMark/>
          </w:tcPr>
          <w:p w14:paraId="3366053A" w14:textId="77777777" w:rsidR="008953C2" w:rsidRPr="00187CCE" w:rsidRDefault="008953C2" w:rsidP="00170A80">
            <w:pPr>
              <w:spacing w:before="60" w:after="60" w:line="240" w:lineRule="auto"/>
              <w:jc w:val="center"/>
            </w:pPr>
            <w:r w:rsidRPr="00187CCE">
              <w:t>0 %</w:t>
            </w:r>
          </w:p>
        </w:tc>
        <w:tc>
          <w:tcPr>
            <w:tcW w:w="551" w:type="pct"/>
            <w:noWrap/>
            <w:hideMark/>
          </w:tcPr>
          <w:p w14:paraId="6BE360ED" w14:textId="77777777" w:rsidR="008953C2" w:rsidRPr="00187CCE" w:rsidRDefault="008953C2" w:rsidP="00170A80">
            <w:pPr>
              <w:spacing w:before="60" w:after="60" w:line="240" w:lineRule="auto"/>
              <w:jc w:val="center"/>
            </w:pPr>
          </w:p>
        </w:tc>
        <w:tc>
          <w:tcPr>
            <w:tcW w:w="579" w:type="pct"/>
            <w:noWrap/>
            <w:hideMark/>
          </w:tcPr>
          <w:p w14:paraId="0D0A62A8" w14:textId="77777777" w:rsidR="008953C2" w:rsidRPr="00187CCE" w:rsidRDefault="008953C2" w:rsidP="00170A80">
            <w:pPr>
              <w:spacing w:before="60" w:after="60" w:line="240" w:lineRule="auto"/>
            </w:pPr>
            <w:r w:rsidRPr="00187CCE">
              <w:t>See Note 2</w:t>
            </w:r>
          </w:p>
        </w:tc>
      </w:tr>
      <w:tr w:rsidR="008953C2" w:rsidRPr="00187CCE" w14:paraId="23FA0E92" w14:textId="77777777" w:rsidTr="00170A80">
        <w:tc>
          <w:tcPr>
            <w:tcW w:w="709" w:type="pct"/>
            <w:hideMark/>
          </w:tcPr>
          <w:p w14:paraId="1B72EC9C" w14:textId="77777777" w:rsidR="008953C2" w:rsidRPr="00187CCE" w:rsidRDefault="008953C2" w:rsidP="00170A80">
            <w:pPr>
              <w:spacing w:before="60" w:after="60" w:line="240" w:lineRule="auto"/>
            </w:pPr>
            <w:r w:rsidRPr="00187CCE">
              <w:t>0305.4400</w:t>
            </w:r>
          </w:p>
        </w:tc>
        <w:tc>
          <w:tcPr>
            <w:tcW w:w="2030" w:type="pct"/>
            <w:hideMark/>
          </w:tcPr>
          <w:p w14:paraId="22EBDE89" w14:textId="77777777" w:rsidR="008953C2" w:rsidRPr="00187CCE" w:rsidRDefault="008953C2" w:rsidP="00170A80">
            <w:pPr>
              <w:spacing w:before="60" w:after="60" w:line="240" w:lineRule="auto"/>
            </w:pPr>
            <w:r w:rsidRPr="00187CCE">
              <w:t>-- Tilapias (</w:t>
            </w:r>
            <w:r w:rsidRPr="00187CCE">
              <w:rPr>
                <w:i/>
                <w:iCs/>
              </w:rPr>
              <w:t>Oreochromis</w:t>
            </w:r>
            <w:r w:rsidRPr="00187CCE">
              <w:t xml:space="preserve"> spp.), catfish (</w:t>
            </w:r>
            <w:r w:rsidRPr="00187CCE">
              <w:rPr>
                <w:i/>
                <w:iCs/>
              </w:rPr>
              <w:t>Pangasius</w:t>
            </w:r>
            <w:r w:rsidRPr="00187CCE">
              <w:t xml:space="preserve"> spp., </w:t>
            </w:r>
            <w:r w:rsidRPr="00187CCE">
              <w:rPr>
                <w:i/>
                <w:iCs/>
              </w:rPr>
              <w:t>Silurus</w:t>
            </w:r>
            <w:r w:rsidRPr="00187CCE">
              <w:t xml:space="preserve"> spp., </w:t>
            </w:r>
            <w:r w:rsidRPr="00187CCE">
              <w:rPr>
                <w:i/>
                <w:iCs/>
              </w:rPr>
              <w:t>Clarias</w:t>
            </w:r>
            <w:r w:rsidRPr="00187CCE">
              <w:t xml:space="preserve"> spp., </w:t>
            </w:r>
            <w:r w:rsidRPr="00187CCE">
              <w:rPr>
                <w:i/>
                <w:iCs/>
              </w:rPr>
              <w:t>Ictalurus</w:t>
            </w:r>
            <w:r w:rsidRPr="00187CCE">
              <w:t xml:space="preserve"> spp.), carp (</w:t>
            </w:r>
            <w:r w:rsidRPr="00187CCE">
              <w:rPr>
                <w:i/>
                <w:iCs/>
              </w:rPr>
              <w:t>Cyprinus</w:t>
            </w:r>
            <w:r w:rsidRPr="00187CCE">
              <w:t xml:space="preserve"> spp., </w:t>
            </w:r>
            <w:r w:rsidRPr="00187CCE">
              <w:rPr>
                <w:i/>
                <w:iCs/>
              </w:rPr>
              <w:t>Carassius</w:t>
            </w:r>
            <w:r w:rsidRPr="00187CCE">
              <w:t xml:space="preserve"> spp., </w:t>
            </w:r>
            <w:r w:rsidRPr="00187CCE">
              <w:rPr>
                <w:i/>
                <w:iCs/>
              </w:rPr>
              <w:t>Ctenopharyngodon idellus</w:t>
            </w:r>
            <w:r w:rsidRPr="00187CCE">
              <w:t xml:space="preserve">, </w:t>
            </w:r>
            <w:r w:rsidRPr="00187CCE">
              <w:rPr>
                <w:i/>
                <w:iCs/>
              </w:rPr>
              <w:t>Hypophthalmichthys</w:t>
            </w:r>
            <w:r w:rsidRPr="00187CCE">
              <w:t xml:space="preserve"> spp., </w:t>
            </w:r>
            <w:r w:rsidRPr="00187CCE">
              <w:rPr>
                <w:i/>
                <w:iCs/>
              </w:rPr>
              <w:t>Cirrhinus</w:t>
            </w:r>
            <w:r w:rsidRPr="00187CCE">
              <w:t xml:space="preserve"> spp., </w:t>
            </w:r>
            <w:r w:rsidRPr="00187CCE">
              <w:rPr>
                <w:i/>
                <w:iCs/>
              </w:rPr>
              <w:t>Mylopharyngodon piceus</w:t>
            </w:r>
            <w:r w:rsidRPr="00187CCE">
              <w:t xml:space="preserve">, </w:t>
            </w:r>
            <w:r w:rsidRPr="00187CCE">
              <w:rPr>
                <w:i/>
                <w:iCs/>
              </w:rPr>
              <w:t>Catla catla</w:t>
            </w:r>
            <w:r w:rsidRPr="00187CCE">
              <w:t xml:space="preserve">, </w:t>
            </w:r>
            <w:r w:rsidRPr="00187CCE">
              <w:rPr>
                <w:i/>
                <w:iCs/>
              </w:rPr>
              <w:t>Labeo</w:t>
            </w:r>
            <w:r w:rsidRPr="00187CCE">
              <w:t xml:space="preserve"> spp., </w:t>
            </w:r>
            <w:r w:rsidRPr="00187CCE">
              <w:rPr>
                <w:i/>
                <w:iCs/>
              </w:rPr>
              <w:t>Osteochilus hasselt</w:t>
            </w:r>
            <w:r w:rsidRPr="00187CCE">
              <w:t xml:space="preserve">i, </w:t>
            </w:r>
            <w:r w:rsidRPr="00187CCE">
              <w:rPr>
                <w:i/>
                <w:iCs/>
              </w:rPr>
              <w:t>Leptobarbus hoeveni</w:t>
            </w:r>
            <w:r w:rsidRPr="00187CCE">
              <w:t xml:space="preserve">, </w:t>
            </w:r>
            <w:r w:rsidRPr="00187CCE">
              <w:rPr>
                <w:i/>
                <w:iCs/>
              </w:rPr>
              <w:t>Megalobrama</w:t>
            </w:r>
            <w:r w:rsidRPr="00187CCE">
              <w:t> spp.), eels (</w:t>
            </w:r>
            <w:r w:rsidRPr="00187CCE">
              <w:rPr>
                <w:i/>
                <w:iCs/>
              </w:rPr>
              <w:t>Anguilla</w:t>
            </w:r>
            <w:r w:rsidRPr="00187CCE">
              <w:t xml:space="preserve"> spp.), Nile perch (</w:t>
            </w:r>
            <w:r w:rsidRPr="00187CCE">
              <w:rPr>
                <w:i/>
                <w:iCs/>
              </w:rPr>
              <w:t>Lates niloticus</w:t>
            </w:r>
            <w:r w:rsidRPr="00187CCE">
              <w:t>) and snakeheads (</w:t>
            </w:r>
            <w:r w:rsidRPr="00187CCE">
              <w:rPr>
                <w:i/>
                <w:iCs/>
              </w:rPr>
              <w:t>Channa</w:t>
            </w:r>
            <w:r w:rsidRPr="00187CCE">
              <w:t xml:space="preserve"> spp.)</w:t>
            </w:r>
          </w:p>
        </w:tc>
        <w:tc>
          <w:tcPr>
            <w:tcW w:w="1131" w:type="pct"/>
            <w:hideMark/>
          </w:tcPr>
          <w:p w14:paraId="4DC4FAA5" w14:textId="77777777" w:rsidR="008953C2" w:rsidRPr="00187CCE" w:rsidRDefault="008953C2" w:rsidP="00170A80">
            <w:pPr>
              <w:spacing w:before="60" w:after="60" w:line="240" w:lineRule="auto"/>
              <w:jc w:val="center"/>
            </w:pPr>
            <w:r w:rsidRPr="00187CCE">
              <w:t>0 %</w:t>
            </w:r>
          </w:p>
        </w:tc>
        <w:tc>
          <w:tcPr>
            <w:tcW w:w="551" w:type="pct"/>
            <w:noWrap/>
            <w:hideMark/>
          </w:tcPr>
          <w:p w14:paraId="18D073B8" w14:textId="77777777" w:rsidR="008953C2" w:rsidRPr="00187CCE" w:rsidRDefault="008953C2" w:rsidP="00170A80">
            <w:pPr>
              <w:spacing w:before="60" w:after="60" w:line="240" w:lineRule="auto"/>
              <w:jc w:val="center"/>
            </w:pPr>
          </w:p>
        </w:tc>
        <w:tc>
          <w:tcPr>
            <w:tcW w:w="579" w:type="pct"/>
            <w:noWrap/>
            <w:hideMark/>
          </w:tcPr>
          <w:p w14:paraId="0FF42347" w14:textId="77777777" w:rsidR="008953C2" w:rsidRPr="00187CCE" w:rsidRDefault="008953C2" w:rsidP="00170A80">
            <w:pPr>
              <w:spacing w:before="60" w:after="60" w:line="240" w:lineRule="auto"/>
            </w:pPr>
            <w:r w:rsidRPr="00187CCE">
              <w:t>See Note 2</w:t>
            </w:r>
          </w:p>
        </w:tc>
      </w:tr>
      <w:tr w:rsidR="008953C2" w:rsidRPr="00187CCE" w14:paraId="2D055D79" w14:textId="77777777" w:rsidTr="00170A80">
        <w:tc>
          <w:tcPr>
            <w:tcW w:w="709" w:type="pct"/>
            <w:hideMark/>
          </w:tcPr>
          <w:p w14:paraId="4B0DBE38" w14:textId="77777777" w:rsidR="008953C2" w:rsidRPr="00187CCE" w:rsidRDefault="008953C2" w:rsidP="00170A80">
            <w:pPr>
              <w:spacing w:before="60" w:after="60" w:line="240" w:lineRule="auto"/>
            </w:pPr>
            <w:r w:rsidRPr="00187CCE">
              <w:t>0305.4900</w:t>
            </w:r>
          </w:p>
        </w:tc>
        <w:tc>
          <w:tcPr>
            <w:tcW w:w="2030" w:type="pct"/>
            <w:hideMark/>
          </w:tcPr>
          <w:p w14:paraId="6947599C" w14:textId="77777777" w:rsidR="008953C2" w:rsidRPr="00187CCE" w:rsidRDefault="008953C2" w:rsidP="00170A80">
            <w:pPr>
              <w:spacing w:before="60" w:after="60" w:line="240" w:lineRule="auto"/>
            </w:pPr>
            <w:r w:rsidRPr="00187CCE">
              <w:t>-- Other</w:t>
            </w:r>
          </w:p>
        </w:tc>
        <w:tc>
          <w:tcPr>
            <w:tcW w:w="1131" w:type="pct"/>
            <w:hideMark/>
          </w:tcPr>
          <w:p w14:paraId="7145ABC2" w14:textId="77777777" w:rsidR="008953C2" w:rsidRPr="00187CCE" w:rsidRDefault="008953C2" w:rsidP="00170A80">
            <w:pPr>
              <w:spacing w:before="60" w:after="60" w:line="240" w:lineRule="auto"/>
              <w:jc w:val="center"/>
            </w:pPr>
            <w:r w:rsidRPr="00187CCE">
              <w:t>0 %</w:t>
            </w:r>
          </w:p>
        </w:tc>
        <w:tc>
          <w:tcPr>
            <w:tcW w:w="551" w:type="pct"/>
            <w:noWrap/>
            <w:hideMark/>
          </w:tcPr>
          <w:p w14:paraId="18DB1582" w14:textId="77777777" w:rsidR="008953C2" w:rsidRPr="00187CCE" w:rsidRDefault="008953C2" w:rsidP="00170A80">
            <w:pPr>
              <w:spacing w:before="60" w:after="60" w:line="240" w:lineRule="auto"/>
              <w:jc w:val="center"/>
            </w:pPr>
          </w:p>
        </w:tc>
        <w:tc>
          <w:tcPr>
            <w:tcW w:w="579" w:type="pct"/>
            <w:noWrap/>
            <w:hideMark/>
          </w:tcPr>
          <w:p w14:paraId="27D4E296" w14:textId="77777777" w:rsidR="008953C2" w:rsidRPr="00187CCE" w:rsidRDefault="008953C2" w:rsidP="00170A80">
            <w:pPr>
              <w:spacing w:before="60" w:after="60" w:line="240" w:lineRule="auto"/>
            </w:pPr>
            <w:r w:rsidRPr="00187CCE">
              <w:t>See Note 2</w:t>
            </w:r>
          </w:p>
        </w:tc>
      </w:tr>
      <w:tr w:rsidR="008953C2" w:rsidRPr="00187CCE" w14:paraId="5BF1BB89" w14:textId="77777777" w:rsidTr="00170A80">
        <w:tc>
          <w:tcPr>
            <w:tcW w:w="709" w:type="pct"/>
            <w:hideMark/>
          </w:tcPr>
          <w:p w14:paraId="41DFC1A6" w14:textId="77777777" w:rsidR="008953C2" w:rsidRPr="00187CCE" w:rsidRDefault="008953C2" w:rsidP="00170A80">
            <w:pPr>
              <w:spacing w:before="60" w:after="60" w:line="240" w:lineRule="auto"/>
            </w:pPr>
            <w:r w:rsidRPr="00187CCE">
              <w:t>0305.5100</w:t>
            </w:r>
          </w:p>
        </w:tc>
        <w:tc>
          <w:tcPr>
            <w:tcW w:w="2030" w:type="pct"/>
            <w:hideMark/>
          </w:tcPr>
          <w:p w14:paraId="4014DD37" w14:textId="77777777" w:rsidR="008953C2" w:rsidRPr="00187CCE" w:rsidRDefault="008953C2" w:rsidP="00170A80">
            <w:pPr>
              <w:spacing w:before="60" w:after="60" w:line="240" w:lineRule="auto"/>
            </w:pPr>
            <w:r w:rsidRPr="00187CCE">
              <w:t>-- Cod (</w:t>
            </w:r>
            <w:r w:rsidRPr="00187CCE">
              <w:rPr>
                <w:i/>
                <w:iCs/>
              </w:rPr>
              <w:t>Gadus morhua</w:t>
            </w:r>
            <w:r w:rsidRPr="00187CCE">
              <w:t xml:space="preserve">, </w:t>
            </w:r>
            <w:r w:rsidRPr="00187CCE">
              <w:rPr>
                <w:i/>
                <w:iCs/>
              </w:rPr>
              <w:t>Gadus ogac</w:t>
            </w:r>
            <w:r w:rsidRPr="00187CCE">
              <w:t xml:space="preserve">, </w:t>
            </w:r>
            <w:r w:rsidRPr="00187CCE">
              <w:rPr>
                <w:i/>
                <w:iCs/>
              </w:rPr>
              <w:t>Gadus macrocephalus</w:t>
            </w:r>
            <w:r w:rsidRPr="00187CCE">
              <w:t>)</w:t>
            </w:r>
          </w:p>
        </w:tc>
        <w:tc>
          <w:tcPr>
            <w:tcW w:w="1131" w:type="pct"/>
            <w:hideMark/>
          </w:tcPr>
          <w:p w14:paraId="7B774DA2" w14:textId="77777777" w:rsidR="008953C2" w:rsidRPr="00187CCE" w:rsidRDefault="008953C2" w:rsidP="00170A80">
            <w:pPr>
              <w:spacing w:before="60" w:after="60" w:line="240" w:lineRule="auto"/>
              <w:jc w:val="center"/>
            </w:pPr>
            <w:r w:rsidRPr="00187CCE">
              <w:t>0 %</w:t>
            </w:r>
          </w:p>
        </w:tc>
        <w:tc>
          <w:tcPr>
            <w:tcW w:w="551" w:type="pct"/>
            <w:noWrap/>
            <w:hideMark/>
          </w:tcPr>
          <w:p w14:paraId="2AEA4B12" w14:textId="77777777" w:rsidR="008953C2" w:rsidRPr="00187CCE" w:rsidRDefault="008953C2" w:rsidP="00170A80">
            <w:pPr>
              <w:spacing w:before="60" w:after="60" w:line="240" w:lineRule="auto"/>
              <w:jc w:val="center"/>
            </w:pPr>
          </w:p>
        </w:tc>
        <w:tc>
          <w:tcPr>
            <w:tcW w:w="579" w:type="pct"/>
            <w:noWrap/>
            <w:hideMark/>
          </w:tcPr>
          <w:p w14:paraId="794EB7E5" w14:textId="77777777" w:rsidR="008953C2" w:rsidRPr="00187CCE" w:rsidRDefault="008953C2" w:rsidP="00170A80">
            <w:pPr>
              <w:spacing w:before="60" w:after="60" w:line="240" w:lineRule="auto"/>
            </w:pPr>
            <w:r w:rsidRPr="00187CCE">
              <w:t>See Note 2</w:t>
            </w:r>
          </w:p>
        </w:tc>
      </w:tr>
      <w:tr w:rsidR="008953C2" w:rsidRPr="00187CCE" w14:paraId="2C8AB12C" w14:textId="77777777" w:rsidTr="00170A80">
        <w:tc>
          <w:tcPr>
            <w:tcW w:w="709" w:type="pct"/>
            <w:hideMark/>
          </w:tcPr>
          <w:p w14:paraId="63B44D9C" w14:textId="77777777" w:rsidR="008953C2" w:rsidRPr="00187CCE" w:rsidRDefault="008953C2" w:rsidP="00170A80">
            <w:pPr>
              <w:pageBreakBefore/>
              <w:spacing w:before="60" w:after="60" w:line="240" w:lineRule="auto"/>
            </w:pPr>
            <w:r w:rsidRPr="00187CCE">
              <w:lastRenderedPageBreak/>
              <w:t>0305.5200</w:t>
            </w:r>
          </w:p>
        </w:tc>
        <w:tc>
          <w:tcPr>
            <w:tcW w:w="2030" w:type="pct"/>
            <w:hideMark/>
          </w:tcPr>
          <w:p w14:paraId="17124785" w14:textId="77777777" w:rsidR="008953C2" w:rsidRPr="00187CCE" w:rsidRDefault="008953C2" w:rsidP="00170A80">
            <w:pPr>
              <w:spacing w:before="60" w:after="60" w:line="240" w:lineRule="auto"/>
            </w:pPr>
            <w:r w:rsidRPr="00187CCE">
              <w:t>-- Tilapias (</w:t>
            </w:r>
            <w:r w:rsidRPr="00187CCE">
              <w:rPr>
                <w:i/>
                <w:iCs/>
              </w:rPr>
              <w:t>Oreochromis</w:t>
            </w:r>
            <w:r w:rsidRPr="00187CCE">
              <w:t xml:space="preserve"> spp.), catfish (</w:t>
            </w:r>
            <w:r w:rsidRPr="00187CCE">
              <w:rPr>
                <w:i/>
                <w:iCs/>
              </w:rPr>
              <w:t>Pangasius</w:t>
            </w:r>
            <w:r w:rsidRPr="00187CCE">
              <w:t xml:space="preserve"> spp., </w:t>
            </w:r>
            <w:r w:rsidRPr="00187CCE">
              <w:rPr>
                <w:i/>
                <w:iCs/>
              </w:rPr>
              <w:t>Silurus</w:t>
            </w:r>
            <w:r w:rsidRPr="00187CCE">
              <w:t xml:space="preserve"> spp., </w:t>
            </w:r>
            <w:r w:rsidRPr="00187CCE">
              <w:rPr>
                <w:i/>
                <w:iCs/>
              </w:rPr>
              <w:t>Clarias</w:t>
            </w:r>
            <w:r w:rsidRPr="00187CCE">
              <w:t xml:space="preserve"> spp., </w:t>
            </w:r>
            <w:r w:rsidRPr="00187CCE">
              <w:rPr>
                <w:i/>
                <w:iCs/>
              </w:rPr>
              <w:t>Ictalurus</w:t>
            </w:r>
            <w:r w:rsidRPr="00187CCE">
              <w:t xml:space="preserve"> spp.), carp (</w:t>
            </w:r>
            <w:r w:rsidRPr="00187CCE">
              <w:rPr>
                <w:i/>
                <w:iCs/>
              </w:rPr>
              <w:t>Cyprinus</w:t>
            </w:r>
            <w:r w:rsidRPr="00187CCE">
              <w:t xml:space="preserve"> spp., </w:t>
            </w:r>
            <w:r w:rsidRPr="00187CCE">
              <w:rPr>
                <w:i/>
                <w:iCs/>
              </w:rPr>
              <w:t>Carassius</w:t>
            </w:r>
            <w:r w:rsidRPr="00187CCE">
              <w:t xml:space="preserve"> spp., </w:t>
            </w:r>
            <w:r w:rsidRPr="00187CCE">
              <w:rPr>
                <w:i/>
                <w:iCs/>
              </w:rPr>
              <w:t>Ctenopharyngodon idellus</w:t>
            </w:r>
            <w:r w:rsidRPr="00187CCE">
              <w:t xml:space="preserve">, </w:t>
            </w:r>
            <w:r w:rsidRPr="00187CCE">
              <w:rPr>
                <w:i/>
                <w:iCs/>
              </w:rPr>
              <w:t>Hypophthalmichthys</w:t>
            </w:r>
            <w:r w:rsidRPr="00187CCE">
              <w:t xml:space="preserve"> spp., </w:t>
            </w:r>
            <w:r w:rsidRPr="00187CCE">
              <w:rPr>
                <w:i/>
                <w:iCs/>
              </w:rPr>
              <w:t>Cirrhinus</w:t>
            </w:r>
            <w:r w:rsidRPr="00187CCE">
              <w:t xml:space="preserve"> spp., </w:t>
            </w:r>
            <w:r w:rsidRPr="00187CCE">
              <w:rPr>
                <w:i/>
                <w:iCs/>
              </w:rPr>
              <w:t>Mylopharyngodon piceus</w:t>
            </w:r>
            <w:r w:rsidRPr="00187CCE">
              <w:t xml:space="preserve">, </w:t>
            </w:r>
            <w:r w:rsidRPr="00187CCE">
              <w:rPr>
                <w:i/>
                <w:iCs/>
              </w:rPr>
              <w:t>Catla catla</w:t>
            </w:r>
            <w:r w:rsidRPr="00187CCE">
              <w:t xml:space="preserve">, </w:t>
            </w:r>
            <w:r w:rsidRPr="00187CCE">
              <w:rPr>
                <w:i/>
                <w:iCs/>
              </w:rPr>
              <w:t>Labeo</w:t>
            </w:r>
            <w:r w:rsidRPr="00187CCE">
              <w:t xml:space="preserve"> spp., </w:t>
            </w:r>
            <w:r w:rsidRPr="00187CCE">
              <w:rPr>
                <w:i/>
                <w:iCs/>
              </w:rPr>
              <w:t>Osteochilus hasselti</w:t>
            </w:r>
            <w:r w:rsidRPr="00187CCE">
              <w:t xml:space="preserve">, </w:t>
            </w:r>
            <w:r w:rsidRPr="00187CCE">
              <w:rPr>
                <w:i/>
                <w:iCs/>
              </w:rPr>
              <w:t>Leptobarbus hoeveni</w:t>
            </w:r>
            <w:r w:rsidRPr="00187CCE">
              <w:t xml:space="preserve">, </w:t>
            </w:r>
            <w:r w:rsidRPr="00187CCE">
              <w:rPr>
                <w:i/>
                <w:iCs/>
              </w:rPr>
              <w:t>Megalobrama</w:t>
            </w:r>
            <w:r w:rsidRPr="00187CCE">
              <w:t> spp.), eels (</w:t>
            </w:r>
            <w:r w:rsidRPr="00187CCE">
              <w:rPr>
                <w:i/>
                <w:iCs/>
              </w:rPr>
              <w:t>Anguilla</w:t>
            </w:r>
            <w:r w:rsidRPr="00187CCE">
              <w:t xml:space="preserve"> spp.), Nile perch (</w:t>
            </w:r>
            <w:r w:rsidRPr="00187CCE">
              <w:rPr>
                <w:i/>
                <w:iCs/>
              </w:rPr>
              <w:t>Lates niloticus</w:t>
            </w:r>
            <w:r w:rsidRPr="00187CCE">
              <w:t>) and snakeheads (</w:t>
            </w:r>
            <w:r w:rsidRPr="00187CCE">
              <w:rPr>
                <w:i/>
                <w:iCs/>
              </w:rPr>
              <w:t>Channa</w:t>
            </w:r>
            <w:r w:rsidRPr="00187CCE">
              <w:t xml:space="preserve"> spp.)</w:t>
            </w:r>
          </w:p>
        </w:tc>
        <w:tc>
          <w:tcPr>
            <w:tcW w:w="1131" w:type="pct"/>
            <w:hideMark/>
          </w:tcPr>
          <w:p w14:paraId="334E77BC" w14:textId="77777777" w:rsidR="008953C2" w:rsidRPr="00187CCE" w:rsidRDefault="008953C2" w:rsidP="00170A80">
            <w:pPr>
              <w:spacing w:before="60" w:after="60" w:line="240" w:lineRule="auto"/>
              <w:jc w:val="center"/>
            </w:pPr>
            <w:r w:rsidRPr="00187CCE">
              <w:t>0 %</w:t>
            </w:r>
          </w:p>
        </w:tc>
        <w:tc>
          <w:tcPr>
            <w:tcW w:w="551" w:type="pct"/>
            <w:noWrap/>
            <w:hideMark/>
          </w:tcPr>
          <w:p w14:paraId="64542689" w14:textId="77777777" w:rsidR="008953C2" w:rsidRPr="00187CCE" w:rsidRDefault="008953C2" w:rsidP="00170A80">
            <w:pPr>
              <w:spacing w:before="60" w:after="60" w:line="240" w:lineRule="auto"/>
              <w:jc w:val="center"/>
            </w:pPr>
          </w:p>
        </w:tc>
        <w:tc>
          <w:tcPr>
            <w:tcW w:w="579" w:type="pct"/>
            <w:noWrap/>
            <w:hideMark/>
          </w:tcPr>
          <w:p w14:paraId="0B573B4D" w14:textId="77777777" w:rsidR="008953C2" w:rsidRPr="00187CCE" w:rsidRDefault="008953C2" w:rsidP="00170A80">
            <w:pPr>
              <w:spacing w:before="60" w:after="60" w:line="240" w:lineRule="auto"/>
            </w:pPr>
            <w:r w:rsidRPr="00187CCE">
              <w:t>See Note 2</w:t>
            </w:r>
          </w:p>
        </w:tc>
      </w:tr>
      <w:tr w:rsidR="008953C2" w:rsidRPr="00187CCE" w14:paraId="37559948" w14:textId="77777777" w:rsidTr="00170A80">
        <w:tc>
          <w:tcPr>
            <w:tcW w:w="709" w:type="pct"/>
            <w:hideMark/>
          </w:tcPr>
          <w:p w14:paraId="5FBBA14D" w14:textId="77777777" w:rsidR="008953C2" w:rsidRPr="00187CCE" w:rsidRDefault="008953C2" w:rsidP="00170A80">
            <w:pPr>
              <w:spacing w:before="60" w:after="60" w:line="240" w:lineRule="auto"/>
            </w:pPr>
            <w:r w:rsidRPr="00187CCE">
              <w:t>0305.5300</w:t>
            </w:r>
          </w:p>
        </w:tc>
        <w:tc>
          <w:tcPr>
            <w:tcW w:w="2030" w:type="pct"/>
            <w:hideMark/>
          </w:tcPr>
          <w:p w14:paraId="3C27E947" w14:textId="77777777" w:rsidR="008953C2" w:rsidRPr="00187CCE" w:rsidRDefault="008953C2" w:rsidP="00170A80">
            <w:pPr>
              <w:spacing w:before="60" w:after="60" w:line="240" w:lineRule="auto"/>
            </w:pPr>
            <w:r w:rsidRPr="00187CCE">
              <w:t>-- Fish of the families Bregmacerotidae, Euclichthyidae, Gadidae, Macrouridae, Melanonidae, Merlucciidae, Moridae and Muraenolepididae, other than cod (</w:t>
            </w:r>
            <w:r w:rsidRPr="00187CCE">
              <w:rPr>
                <w:i/>
                <w:iCs/>
              </w:rPr>
              <w:t>Gadus morhua</w:t>
            </w:r>
            <w:r w:rsidRPr="00187CCE">
              <w:t xml:space="preserve">, </w:t>
            </w:r>
            <w:r w:rsidRPr="00187CCE">
              <w:rPr>
                <w:i/>
                <w:iCs/>
              </w:rPr>
              <w:t>Gadus ogac</w:t>
            </w:r>
            <w:r w:rsidRPr="00187CCE">
              <w:t xml:space="preserve">, </w:t>
            </w:r>
            <w:r w:rsidRPr="00187CCE">
              <w:rPr>
                <w:i/>
                <w:iCs/>
              </w:rPr>
              <w:t>Gadus macrocephalus</w:t>
            </w:r>
            <w:r w:rsidRPr="00187CCE">
              <w:t>)</w:t>
            </w:r>
          </w:p>
        </w:tc>
        <w:tc>
          <w:tcPr>
            <w:tcW w:w="1131" w:type="pct"/>
            <w:hideMark/>
          </w:tcPr>
          <w:p w14:paraId="622D2E9E" w14:textId="77777777" w:rsidR="008953C2" w:rsidRPr="00187CCE" w:rsidRDefault="008953C2" w:rsidP="00170A80">
            <w:pPr>
              <w:spacing w:before="60" w:after="60" w:line="240" w:lineRule="auto"/>
              <w:jc w:val="center"/>
            </w:pPr>
            <w:r w:rsidRPr="00187CCE">
              <w:t>0 %</w:t>
            </w:r>
          </w:p>
        </w:tc>
        <w:tc>
          <w:tcPr>
            <w:tcW w:w="551" w:type="pct"/>
            <w:noWrap/>
            <w:hideMark/>
          </w:tcPr>
          <w:p w14:paraId="7A625DD4" w14:textId="77777777" w:rsidR="008953C2" w:rsidRPr="00187CCE" w:rsidRDefault="008953C2" w:rsidP="00170A80">
            <w:pPr>
              <w:spacing w:before="60" w:after="60" w:line="240" w:lineRule="auto"/>
              <w:jc w:val="center"/>
            </w:pPr>
          </w:p>
        </w:tc>
        <w:tc>
          <w:tcPr>
            <w:tcW w:w="579" w:type="pct"/>
            <w:noWrap/>
            <w:hideMark/>
          </w:tcPr>
          <w:p w14:paraId="2AB68694" w14:textId="77777777" w:rsidR="008953C2" w:rsidRPr="00187CCE" w:rsidRDefault="008953C2" w:rsidP="00170A80">
            <w:pPr>
              <w:spacing w:before="60" w:after="60" w:line="240" w:lineRule="auto"/>
            </w:pPr>
            <w:r w:rsidRPr="00187CCE">
              <w:t>See Note 2</w:t>
            </w:r>
          </w:p>
        </w:tc>
      </w:tr>
      <w:tr w:rsidR="008953C2" w:rsidRPr="00187CCE" w14:paraId="57A5D9DE" w14:textId="77777777" w:rsidTr="00170A80">
        <w:tc>
          <w:tcPr>
            <w:tcW w:w="709" w:type="pct"/>
            <w:hideMark/>
          </w:tcPr>
          <w:p w14:paraId="69E63DDD" w14:textId="77777777" w:rsidR="008953C2" w:rsidRPr="00187CCE" w:rsidRDefault="008953C2" w:rsidP="00170A80">
            <w:pPr>
              <w:pageBreakBefore/>
              <w:spacing w:before="60" w:after="60" w:line="240" w:lineRule="auto"/>
            </w:pPr>
            <w:r w:rsidRPr="00187CCE">
              <w:lastRenderedPageBreak/>
              <w:t>0305.5400</w:t>
            </w:r>
          </w:p>
        </w:tc>
        <w:tc>
          <w:tcPr>
            <w:tcW w:w="2030" w:type="pct"/>
            <w:hideMark/>
          </w:tcPr>
          <w:p w14:paraId="40E037E7" w14:textId="77777777" w:rsidR="008953C2" w:rsidRPr="00187CCE" w:rsidRDefault="008953C2" w:rsidP="00170A80">
            <w:pPr>
              <w:spacing w:before="60" w:after="60" w:line="240" w:lineRule="auto"/>
            </w:pPr>
            <w:r w:rsidRPr="00187CCE">
              <w:t>-- Herrings (</w:t>
            </w:r>
            <w:r w:rsidRPr="00187CCE">
              <w:rPr>
                <w:i/>
                <w:iCs/>
              </w:rPr>
              <w:t>Clupea harengus</w:t>
            </w:r>
            <w:r w:rsidRPr="00187CCE">
              <w:t xml:space="preserve">, </w:t>
            </w:r>
            <w:r w:rsidRPr="00187CCE">
              <w:rPr>
                <w:i/>
                <w:iCs/>
              </w:rPr>
              <w:t>Clupea pallasii</w:t>
            </w:r>
            <w:r w:rsidRPr="00187CCE">
              <w:t>), anchovies (</w:t>
            </w:r>
            <w:r w:rsidRPr="00187CCE">
              <w:rPr>
                <w:i/>
                <w:iCs/>
              </w:rPr>
              <w:t xml:space="preserve">Engraulis </w:t>
            </w:r>
            <w:r w:rsidRPr="00187CCE">
              <w:t>spp.), sardines (</w:t>
            </w:r>
            <w:r w:rsidRPr="00187CCE">
              <w:rPr>
                <w:i/>
                <w:iCs/>
              </w:rPr>
              <w:t>Sardina pilchardus</w:t>
            </w:r>
            <w:r w:rsidRPr="00187CCE">
              <w:t xml:space="preserve">, </w:t>
            </w:r>
            <w:r w:rsidRPr="00187CCE">
              <w:rPr>
                <w:i/>
                <w:iCs/>
              </w:rPr>
              <w:t>Sardinops </w:t>
            </w:r>
            <w:r w:rsidRPr="00187CCE">
              <w:t>spp.), sardinella (</w:t>
            </w:r>
            <w:r w:rsidRPr="00187CCE">
              <w:rPr>
                <w:i/>
                <w:iCs/>
              </w:rPr>
              <w:t xml:space="preserve">Sardinella </w:t>
            </w:r>
            <w:r w:rsidRPr="00187CCE">
              <w:t>spp.), brisling or sprats (</w:t>
            </w:r>
            <w:r w:rsidRPr="00187CCE">
              <w:rPr>
                <w:i/>
                <w:iCs/>
              </w:rPr>
              <w:t>Sprattus sprattus</w:t>
            </w:r>
            <w:r w:rsidRPr="00187CCE">
              <w:t>), mackerel (</w:t>
            </w:r>
            <w:r w:rsidRPr="00187CCE">
              <w:rPr>
                <w:i/>
                <w:iCs/>
              </w:rPr>
              <w:t>Scomber scombrus</w:t>
            </w:r>
            <w:r w:rsidRPr="00187CCE">
              <w:t xml:space="preserve">, </w:t>
            </w:r>
            <w:r w:rsidRPr="00187CCE">
              <w:rPr>
                <w:i/>
                <w:iCs/>
              </w:rPr>
              <w:t>Scomber australasicus</w:t>
            </w:r>
            <w:r w:rsidRPr="00187CCE">
              <w:t xml:space="preserve">, </w:t>
            </w:r>
            <w:r w:rsidRPr="00187CCE">
              <w:rPr>
                <w:i/>
                <w:iCs/>
              </w:rPr>
              <w:t>Scomber japonicus</w:t>
            </w:r>
            <w:r w:rsidRPr="00187CCE">
              <w:t>), Indian mackerels (</w:t>
            </w:r>
            <w:r w:rsidRPr="00187CCE">
              <w:rPr>
                <w:i/>
                <w:iCs/>
              </w:rPr>
              <w:t xml:space="preserve">Rastrelliger </w:t>
            </w:r>
            <w:r w:rsidRPr="00187CCE">
              <w:t>spp.), seerfishes (</w:t>
            </w:r>
            <w:r w:rsidRPr="00187CCE">
              <w:rPr>
                <w:i/>
                <w:iCs/>
              </w:rPr>
              <w:t>Scomberomorus </w:t>
            </w:r>
            <w:r w:rsidRPr="00187CCE">
              <w:t>spp.), jack and horse mackerel (</w:t>
            </w:r>
            <w:r w:rsidRPr="00187CCE">
              <w:rPr>
                <w:i/>
                <w:iCs/>
              </w:rPr>
              <w:t>Trachurus </w:t>
            </w:r>
            <w:r w:rsidRPr="00187CCE">
              <w:t>spp.), jacks, crevalles (</w:t>
            </w:r>
            <w:r w:rsidRPr="00187CCE">
              <w:rPr>
                <w:i/>
                <w:iCs/>
              </w:rPr>
              <w:t xml:space="preserve">Caranx </w:t>
            </w:r>
            <w:r w:rsidRPr="00187CCE">
              <w:t>spp.), cobia (</w:t>
            </w:r>
            <w:r w:rsidRPr="00187CCE">
              <w:rPr>
                <w:i/>
                <w:iCs/>
              </w:rPr>
              <w:t>Rachycentron canadum</w:t>
            </w:r>
            <w:r w:rsidRPr="00187CCE">
              <w:t>), silver pomfrets (</w:t>
            </w:r>
            <w:r w:rsidRPr="00187CCE">
              <w:rPr>
                <w:i/>
                <w:iCs/>
              </w:rPr>
              <w:t xml:space="preserve">Pampus </w:t>
            </w:r>
            <w:r w:rsidRPr="00187CCE">
              <w:t>spp.), Pacific saury (</w:t>
            </w:r>
            <w:r w:rsidRPr="00187CCE">
              <w:rPr>
                <w:i/>
                <w:iCs/>
              </w:rPr>
              <w:t>Cololabis saira</w:t>
            </w:r>
            <w:r w:rsidRPr="00187CCE">
              <w:t>), scads (</w:t>
            </w:r>
            <w:r w:rsidRPr="00187CCE">
              <w:rPr>
                <w:i/>
                <w:iCs/>
              </w:rPr>
              <w:t xml:space="preserve">Decapterus </w:t>
            </w:r>
            <w:r w:rsidRPr="00187CCE">
              <w:t>spp.), capelin (</w:t>
            </w:r>
            <w:r w:rsidRPr="00187CCE">
              <w:rPr>
                <w:i/>
                <w:iCs/>
              </w:rPr>
              <w:t>Mallotus villosus</w:t>
            </w:r>
            <w:r w:rsidRPr="00187CCE">
              <w:t>), swordfish (</w:t>
            </w:r>
            <w:r w:rsidRPr="00187CCE">
              <w:rPr>
                <w:i/>
                <w:iCs/>
              </w:rPr>
              <w:t>Xiphias gladius</w:t>
            </w:r>
            <w:r w:rsidRPr="00187CCE">
              <w:t>), Kawakawa (</w:t>
            </w:r>
            <w:r w:rsidRPr="00187CCE">
              <w:rPr>
                <w:i/>
                <w:iCs/>
              </w:rPr>
              <w:t>Euthynnus affinis</w:t>
            </w:r>
            <w:r w:rsidRPr="00187CCE">
              <w:t>), bonitos (</w:t>
            </w:r>
            <w:r w:rsidRPr="00187CCE">
              <w:rPr>
                <w:i/>
                <w:iCs/>
              </w:rPr>
              <w:t xml:space="preserve">Sarda </w:t>
            </w:r>
            <w:r w:rsidRPr="00187CCE">
              <w:t>spp.), marlins, sailfishes, spearfish (Istiophoridae)</w:t>
            </w:r>
          </w:p>
        </w:tc>
        <w:tc>
          <w:tcPr>
            <w:tcW w:w="1131" w:type="pct"/>
            <w:hideMark/>
          </w:tcPr>
          <w:p w14:paraId="74CD72FB" w14:textId="77777777" w:rsidR="008953C2" w:rsidRPr="00187CCE" w:rsidRDefault="008953C2" w:rsidP="00170A80">
            <w:pPr>
              <w:spacing w:before="60" w:after="60" w:line="240" w:lineRule="auto"/>
              <w:jc w:val="center"/>
            </w:pPr>
            <w:r w:rsidRPr="00187CCE">
              <w:t>0 %</w:t>
            </w:r>
          </w:p>
        </w:tc>
        <w:tc>
          <w:tcPr>
            <w:tcW w:w="551" w:type="pct"/>
            <w:noWrap/>
            <w:hideMark/>
          </w:tcPr>
          <w:p w14:paraId="08C0EDC4" w14:textId="77777777" w:rsidR="008953C2" w:rsidRPr="00187CCE" w:rsidRDefault="008953C2" w:rsidP="00170A80">
            <w:pPr>
              <w:spacing w:before="60" w:after="60" w:line="240" w:lineRule="auto"/>
              <w:jc w:val="center"/>
            </w:pPr>
          </w:p>
        </w:tc>
        <w:tc>
          <w:tcPr>
            <w:tcW w:w="579" w:type="pct"/>
            <w:noWrap/>
            <w:hideMark/>
          </w:tcPr>
          <w:p w14:paraId="6C6E1EF0" w14:textId="77777777" w:rsidR="008953C2" w:rsidRPr="00187CCE" w:rsidRDefault="008953C2" w:rsidP="00170A80">
            <w:pPr>
              <w:spacing w:before="60" w:after="60" w:line="240" w:lineRule="auto"/>
            </w:pPr>
            <w:r w:rsidRPr="00187CCE">
              <w:t>See Note 2</w:t>
            </w:r>
          </w:p>
        </w:tc>
      </w:tr>
      <w:tr w:rsidR="008953C2" w:rsidRPr="00187CCE" w14:paraId="095209A5" w14:textId="77777777" w:rsidTr="00170A80">
        <w:tc>
          <w:tcPr>
            <w:tcW w:w="709" w:type="pct"/>
            <w:hideMark/>
          </w:tcPr>
          <w:p w14:paraId="10A3FD15" w14:textId="77777777" w:rsidR="008953C2" w:rsidRPr="00187CCE" w:rsidRDefault="008953C2" w:rsidP="00170A80">
            <w:pPr>
              <w:spacing w:before="60" w:after="60" w:line="240" w:lineRule="auto"/>
            </w:pPr>
            <w:r w:rsidRPr="00187CCE">
              <w:t>0305.5920</w:t>
            </w:r>
          </w:p>
        </w:tc>
        <w:tc>
          <w:tcPr>
            <w:tcW w:w="2030" w:type="pct"/>
            <w:hideMark/>
          </w:tcPr>
          <w:p w14:paraId="7E30C386" w14:textId="77777777" w:rsidR="008953C2" w:rsidRPr="00187CCE" w:rsidRDefault="008953C2" w:rsidP="00170A80">
            <w:pPr>
              <w:spacing w:before="60" w:after="60" w:line="240" w:lineRule="auto"/>
            </w:pPr>
            <w:r w:rsidRPr="00187CCE">
              <w:t>--- Pacific salmon cuts</w:t>
            </w:r>
          </w:p>
        </w:tc>
        <w:tc>
          <w:tcPr>
            <w:tcW w:w="1131" w:type="pct"/>
            <w:hideMark/>
          </w:tcPr>
          <w:p w14:paraId="2FC9F506" w14:textId="77777777" w:rsidR="008953C2" w:rsidRPr="00187CCE" w:rsidRDefault="008953C2" w:rsidP="00170A80">
            <w:pPr>
              <w:spacing w:before="60" w:after="60" w:line="240" w:lineRule="auto"/>
              <w:jc w:val="center"/>
            </w:pPr>
            <w:r w:rsidRPr="00187CCE">
              <w:t>0 %</w:t>
            </w:r>
          </w:p>
        </w:tc>
        <w:tc>
          <w:tcPr>
            <w:tcW w:w="551" w:type="pct"/>
            <w:noWrap/>
            <w:hideMark/>
          </w:tcPr>
          <w:p w14:paraId="71C9BF11" w14:textId="77777777" w:rsidR="008953C2" w:rsidRPr="00187CCE" w:rsidRDefault="008953C2" w:rsidP="00170A80">
            <w:pPr>
              <w:spacing w:before="60" w:after="60" w:line="240" w:lineRule="auto"/>
              <w:jc w:val="center"/>
            </w:pPr>
          </w:p>
        </w:tc>
        <w:tc>
          <w:tcPr>
            <w:tcW w:w="579" w:type="pct"/>
            <w:noWrap/>
            <w:hideMark/>
          </w:tcPr>
          <w:p w14:paraId="63B3F1D9" w14:textId="77777777" w:rsidR="008953C2" w:rsidRPr="00187CCE" w:rsidRDefault="008953C2" w:rsidP="00170A80">
            <w:pPr>
              <w:spacing w:before="60" w:after="60" w:line="240" w:lineRule="auto"/>
            </w:pPr>
            <w:r w:rsidRPr="00187CCE">
              <w:t>See Note 2</w:t>
            </w:r>
          </w:p>
        </w:tc>
      </w:tr>
      <w:tr w:rsidR="008953C2" w:rsidRPr="00187CCE" w14:paraId="7519E9C5" w14:textId="77777777" w:rsidTr="00170A80">
        <w:tc>
          <w:tcPr>
            <w:tcW w:w="709" w:type="pct"/>
            <w:hideMark/>
          </w:tcPr>
          <w:p w14:paraId="2B48C36D" w14:textId="77777777" w:rsidR="008953C2" w:rsidRPr="00187CCE" w:rsidRDefault="008953C2" w:rsidP="00170A80">
            <w:pPr>
              <w:spacing w:before="60" w:after="60" w:line="240" w:lineRule="auto"/>
            </w:pPr>
            <w:r w:rsidRPr="00187CCE">
              <w:t>0305.5930</w:t>
            </w:r>
          </w:p>
        </w:tc>
        <w:tc>
          <w:tcPr>
            <w:tcW w:w="2030" w:type="pct"/>
            <w:hideMark/>
          </w:tcPr>
          <w:p w14:paraId="217E0730" w14:textId="77777777" w:rsidR="008953C2" w:rsidRPr="00187CCE" w:rsidRDefault="008953C2" w:rsidP="00170A80">
            <w:pPr>
              <w:spacing w:before="60" w:after="60" w:line="240" w:lineRule="auto"/>
            </w:pPr>
            <w:r w:rsidRPr="00187CCE">
              <w:t>--- Atlantic salmon cuts</w:t>
            </w:r>
          </w:p>
        </w:tc>
        <w:tc>
          <w:tcPr>
            <w:tcW w:w="1131" w:type="pct"/>
            <w:hideMark/>
          </w:tcPr>
          <w:p w14:paraId="7AE68710" w14:textId="77777777" w:rsidR="008953C2" w:rsidRPr="00187CCE" w:rsidRDefault="008953C2" w:rsidP="00170A80">
            <w:pPr>
              <w:spacing w:before="60" w:after="60" w:line="240" w:lineRule="auto"/>
              <w:jc w:val="center"/>
            </w:pPr>
            <w:r w:rsidRPr="00187CCE">
              <w:t>0 %</w:t>
            </w:r>
          </w:p>
        </w:tc>
        <w:tc>
          <w:tcPr>
            <w:tcW w:w="551" w:type="pct"/>
            <w:noWrap/>
            <w:hideMark/>
          </w:tcPr>
          <w:p w14:paraId="78D86DB7" w14:textId="77777777" w:rsidR="008953C2" w:rsidRPr="00187CCE" w:rsidRDefault="008953C2" w:rsidP="00170A80">
            <w:pPr>
              <w:spacing w:before="60" w:after="60" w:line="240" w:lineRule="auto"/>
              <w:jc w:val="center"/>
            </w:pPr>
          </w:p>
        </w:tc>
        <w:tc>
          <w:tcPr>
            <w:tcW w:w="579" w:type="pct"/>
            <w:noWrap/>
            <w:hideMark/>
          </w:tcPr>
          <w:p w14:paraId="21F5FDE4" w14:textId="77777777" w:rsidR="008953C2" w:rsidRPr="00187CCE" w:rsidRDefault="008953C2" w:rsidP="00170A80">
            <w:pPr>
              <w:spacing w:before="60" w:after="60" w:line="240" w:lineRule="auto"/>
            </w:pPr>
            <w:r w:rsidRPr="00187CCE">
              <w:t>See Note 2</w:t>
            </w:r>
          </w:p>
        </w:tc>
      </w:tr>
      <w:tr w:rsidR="008953C2" w:rsidRPr="00187CCE" w14:paraId="7AA424DA" w14:textId="77777777" w:rsidTr="00170A80">
        <w:tc>
          <w:tcPr>
            <w:tcW w:w="709" w:type="pct"/>
            <w:hideMark/>
          </w:tcPr>
          <w:p w14:paraId="7E2A1184" w14:textId="77777777" w:rsidR="008953C2" w:rsidRPr="00187CCE" w:rsidRDefault="008953C2" w:rsidP="00170A80">
            <w:pPr>
              <w:spacing w:before="60" w:after="60" w:line="240" w:lineRule="auto"/>
            </w:pPr>
            <w:r w:rsidRPr="00187CCE">
              <w:t>0305.5940</w:t>
            </w:r>
          </w:p>
        </w:tc>
        <w:tc>
          <w:tcPr>
            <w:tcW w:w="2030" w:type="pct"/>
            <w:hideMark/>
          </w:tcPr>
          <w:p w14:paraId="2EEEE4F9" w14:textId="77777777" w:rsidR="008953C2" w:rsidRPr="00187CCE" w:rsidRDefault="008953C2" w:rsidP="00170A80">
            <w:pPr>
              <w:spacing w:before="60" w:after="60" w:line="240" w:lineRule="auto"/>
            </w:pPr>
            <w:r w:rsidRPr="00187CCE">
              <w:t>--- Danube salmon cuts</w:t>
            </w:r>
          </w:p>
        </w:tc>
        <w:tc>
          <w:tcPr>
            <w:tcW w:w="1131" w:type="pct"/>
            <w:hideMark/>
          </w:tcPr>
          <w:p w14:paraId="1DD2ED37" w14:textId="77777777" w:rsidR="008953C2" w:rsidRPr="00187CCE" w:rsidRDefault="008953C2" w:rsidP="00170A80">
            <w:pPr>
              <w:spacing w:before="60" w:after="60" w:line="240" w:lineRule="auto"/>
              <w:jc w:val="center"/>
            </w:pPr>
            <w:r w:rsidRPr="00187CCE">
              <w:t>0 %</w:t>
            </w:r>
          </w:p>
        </w:tc>
        <w:tc>
          <w:tcPr>
            <w:tcW w:w="551" w:type="pct"/>
            <w:noWrap/>
            <w:hideMark/>
          </w:tcPr>
          <w:p w14:paraId="3FE318C5" w14:textId="77777777" w:rsidR="008953C2" w:rsidRPr="00187CCE" w:rsidRDefault="008953C2" w:rsidP="00170A80">
            <w:pPr>
              <w:spacing w:before="60" w:after="60" w:line="240" w:lineRule="auto"/>
              <w:jc w:val="center"/>
            </w:pPr>
          </w:p>
        </w:tc>
        <w:tc>
          <w:tcPr>
            <w:tcW w:w="579" w:type="pct"/>
            <w:noWrap/>
            <w:hideMark/>
          </w:tcPr>
          <w:p w14:paraId="063A037A" w14:textId="77777777" w:rsidR="008953C2" w:rsidRPr="00187CCE" w:rsidRDefault="008953C2" w:rsidP="00170A80">
            <w:pPr>
              <w:spacing w:before="60" w:after="60" w:line="240" w:lineRule="auto"/>
            </w:pPr>
            <w:r w:rsidRPr="00187CCE">
              <w:t>See Note 2</w:t>
            </w:r>
          </w:p>
        </w:tc>
      </w:tr>
      <w:tr w:rsidR="008953C2" w:rsidRPr="00187CCE" w14:paraId="2E445AC3" w14:textId="77777777" w:rsidTr="00170A80">
        <w:tc>
          <w:tcPr>
            <w:tcW w:w="709" w:type="pct"/>
            <w:hideMark/>
          </w:tcPr>
          <w:p w14:paraId="0626AE9E" w14:textId="77777777" w:rsidR="008953C2" w:rsidRPr="00187CCE" w:rsidRDefault="008953C2" w:rsidP="00170A80">
            <w:pPr>
              <w:spacing w:before="60" w:after="60" w:line="240" w:lineRule="auto"/>
            </w:pPr>
            <w:r w:rsidRPr="00187CCE">
              <w:t>0305.5950</w:t>
            </w:r>
          </w:p>
        </w:tc>
        <w:tc>
          <w:tcPr>
            <w:tcW w:w="2030" w:type="pct"/>
            <w:hideMark/>
          </w:tcPr>
          <w:p w14:paraId="15059AC6" w14:textId="77777777" w:rsidR="008953C2" w:rsidRPr="00187CCE" w:rsidRDefault="008953C2" w:rsidP="00170A80">
            <w:pPr>
              <w:spacing w:before="60" w:after="60" w:line="240" w:lineRule="auto"/>
            </w:pPr>
            <w:r w:rsidRPr="00187CCE">
              <w:t>--- Trout cuts</w:t>
            </w:r>
          </w:p>
        </w:tc>
        <w:tc>
          <w:tcPr>
            <w:tcW w:w="1131" w:type="pct"/>
            <w:hideMark/>
          </w:tcPr>
          <w:p w14:paraId="130F5A53" w14:textId="77777777" w:rsidR="008953C2" w:rsidRPr="00187CCE" w:rsidRDefault="008953C2" w:rsidP="00170A80">
            <w:pPr>
              <w:spacing w:before="60" w:after="60" w:line="240" w:lineRule="auto"/>
              <w:jc w:val="center"/>
            </w:pPr>
            <w:r w:rsidRPr="00187CCE">
              <w:t>0 %</w:t>
            </w:r>
          </w:p>
        </w:tc>
        <w:tc>
          <w:tcPr>
            <w:tcW w:w="551" w:type="pct"/>
            <w:noWrap/>
            <w:hideMark/>
          </w:tcPr>
          <w:p w14:paraId="4F08E510" w14:textId="77777777" w:rsidR="008953C2" w:rsidRPr="00187CCE" w:rsidRDefault="008953C2" w:rsidP="00170A80">
            <w:pPr>
              <w:spacing w:before="60" w:after="60" w:line="240" w:lineRule="auto"/>
              <w:jc w:val="center"/>
            </w:pPr>
          </w:p>
        </w:tc>
        <w:tc>
          <w:tcPr>
            <w:tcW w:w="579" w:type="pct"/>
            <w:noWrap/>
            <w:hideMark/>
          </w:tcPr>
          <w:p w14:paraId="23487885" w14:textId="77777777" w:rsidR="008953C2" w:rsidRPr="00187CCE" w:rsidRDefault="008953C2" w:rsidP="00170A80">
            <w:pPr>
              <w:spacing w:before="60" w:after="60" w:line="240" w:lineRule="auto"/>
            </w:pPr>
            <w:r w:rsidRPr="00187CCE">
              <w:t>See Note 2</w:t>
            </w:r>
          </w:p>
        </w:tc>
      </w:tr>
      <w:tr w:rsidR="008953C2" w:rsidRPr="00187CCE" w14:paraId="7592E107" w14:textId="77777777" w:rsidTr="00170A80">
        <w:tc>
          <w:tcPr>
            <w:tcW w:w="709" w:type="pct"/>
            <w:hideMark/>
          </w:tcPr>
          <w:p w14:paraId="0F5AB985" w14:textId="77777777" w:rsidR="008953C2" w:rsidRPr="00187CCE" w:rsidRDefault="008953C2" w:rsidP="00170A80">
            <w:pPr>
              <w:spacing w:before="60" w:after="60" w:line="240" w:lineRule="auto"/>
            </w:pPr>
            <w:r w:rsidRPr="00187CCE">
              <w:t>0305.5990</w:t>
            </w:r>
          </w:p>
        </w:tc>
        <w:tc>
          <w:tcPr>
            <w:tcW w:w="2030" w:type="pct"/>
            <w:hideMark/>
          </w:tcPr>
          <w:p w14:paraId="268BCC27" w14:textId="3A7AF01A" w:rsidR="008953C2" w:rsidRPr="00187CCE" w:rsidRDefault="008953C2" w:rsidP="00170A80">
            <w:pPr>
              <w:spacing w:before="60" w:after="60" w:line="240" w:lineRule="auto"/>
            </w:pPr>
            <w:r w:rsidRPr="00187CCE">
              <w:t>---</w:t>
            </w:r>
            <w:r w:rsidR="00E910EC" w:rsidRPr="00187CCE">
              <w:t xml:space="preserve"> </w:t>
            </w:r>
            <w:r w:rsidRPr="00187CCE">
              <w:t>Other</w:t>
            </w:r>
          </w:p>
        </w:tc>
        <w:tc>
          <w:tcPr>
            <w:tcW w:w="1131" w:type="pct"/>
            <w:hideMark/>
          </w:tcPr>
          <w:p w14:paraId="5C23CDC8" w14:textId="77777777" w:rsidR="008953C2" w:rsidRPr="00187CCE" w:rsidRDefault="008953C2" w:rsidP="00170A80">
            <w:pPr>
              <w:spacing w:before="60" w:after="60" w:line="240" w:lineRule="auto"/>
              <w:jc w:val="center"/>
            </w:pPr>
            <w:r w:rsidRPr="00187CCE">
              <w:t>0 %</w:t>
            </w:r>
          </w:p>
        </w:tc>
        <w:tc>
          <w:tcPr>
            <w:tcW w:w="551" w:type="pct"/>
            <w:noWrap/>
            <w:hideMark/>
          </w:tcPr>
          <w:p w14:paraId="649A54C9" w14:textId="77777777" w:rsidR="008953C2" w:rsidRPr="00187CCE" w:rsidRDefault="008953C2" w:rsidP="00170A80">
            <w:pPr>
              <w:spacing w:before="60" w:after="60" w:line="240" w:lineRule="auto"/>
              <w:jc w:val="center"/>
            </w:pPr>
          </w:p>
        </w:tc>
        <w:tc>
          <w:tcPr>
            <w:tcW w:w="579" w:type="pct"/>
            <w:noWrap/>
            <w:hideMark/>
          </w:tcPr>
          <w:p w14:paraId="0FB388C7" w14:textId="77777777" w:rsidR="008953C2" w:rsidRPr="00187CCE" w:rsidRDefault="008953C2" w:rsidP="00170A80">
            <w:pPr>
              <w:spacing w:before="60" w:after="60" w:line="240" w:lineRule="auto"/>
            </w:pPr>
            <w:r w:rsidRPr="00187CCE">
              <w:t>See Note 2</w:t>
            </w:r>
          </w:p>
        </w:tc>
      </w:tr>
      <w:tr w:rsidR="008953C2" w:rsidRPr="00187CCE" w14:paraId="4FF09619" w14:textId="77777777" w:rsidTr="00170A80">
        <w:tc>
          <w:tcPr>
            <w:tcW w:w="709" w:type="pct"/>
            <w:hideMark/>
          </w:tcPr>
          <w:p w14:paraId="1ECFC63A" w14:textId="77777777" w:rsidR="008953C2" w:rsidRPr="00187CCE" w:rsidRDefault="008953C2" w:rsidP="00170A80">
            <w:pPr>
              <w:pageBreakBefore/>
              <w:spacing w:before="60" w:after="60" w:line="240" w:lineRule="auto"/>
            </w:pPr>
            <w:r w:rsidRPr="00187CCE">
              <w:lastRenderedPageBreak/>
              <w:t>0305.6100</w:t>
            </w:r>
          </w:p>
        </w:tc>
        <w:tc>
          <w:tcPr>
            <w:tcW w:w="2030" w:type="pct"/>
            <w:hideMark/>
          </w:tcPr>
          <w:p w14:paraId="23F45C24" w14:textId="77777777" w:rsidR="008953C2" w:rsidRPr="00187CCE" w:rsidRDefault="008953C2" w:rsidP="00170A80">
            <w:pPr>
              <w:spacing w:before="60" w:after="60" w:line="240" w:lineRule="auto"/>
            </w:pPr>
            <w:r w:rsidRPr="00187CCE">
              <w:t>-- Herrings (</w:t>
            </w:r>
            <w:r w:rsidRPr="00187CCE">
              <w:rPr>
                <w:i/>
                <w:iCs/>
              </w:rPr>
              <w:t>Clupea harengus</w:t>
            </w:r>
            <w:r w:rsidRPr="00187CCE">
              <w:t xml:space="preserve">, </w:t>
            </w:r>
            <w:r w:rsidRPr="00187CCE">
              <w:rPr>
                <w:i/>
                <w:iCs/>
              </w:rPr>
              <w:t>Clupea pallasii</w:t>
            </w:r>
            <w:r w:rsidRPr="00187CCE">
              <w:t>)</w:t>
            </w:r>
          </w:p>
        </w:tc>
        <w:tc>
          <w:tcPr>
            <w:tcW w:w="1131" w:type="pct"/>
            <w:hideMark/>
          </w:tcPr>
          <w:p w14:paraId="707F85FA" w14:textId="77777777" w:rsidR="008953C2" w:rsidRPr="00187CCE" w:rsidRDefault="008953C2" w:rsidP="00170A80">
            <w:pPr>
              <w:spacing w:before="60" w:after="60" w:line="240" w:lineRule="auto"/>
              <w:jc w:val="center"/>
            </w:pPr>
            <w:r w:rsidRPr="00187CCE">
              <w:t>0 %</w:t>
            </w:r>
          </w:p>
        </w:tc>
        <w:tc>
          <w:tcPr>
            <w:tcW w:w="551" w:type="pct"/>
            <w:noWrap/>
            <w:hideMark/>
          </w:tcPr>
          <w:p w14:paraId="6743AACC" w14:textId="77777777" w:rsidR="008953C2" w:rsidRPr="00187CCE" w:rsidRDefault="008953C2" w:rsidP="00170A80">
            <w:pPr>
              <w:spacing w:before="60" w:after="60" w:line="240" w:lineRule="auto"/>
              <w:jc w:val="center"/>
            </w:pPr>
          </w:p>
        </w:tc>
        <w:tc>
          <w:tcPr>
            <w:tcW w:w="579" w:type="pct"/>
            <w:noWrap/>
            <w:hideMark/>
          </w:tcPr>
          <w:p w14:paraId="29FC525D" w14:textId="77777777" w:rsidR="008953C2" w:rsidRPr="00187CCE" w:rsidRDefault="008953C2" w:rsidP="00170A80">
            <w:pPr>
              <w:spacing w:before="60" w:after="60" w:line="240" w:lineRule="auto"/>
            </w:pPr>
            <w:r w:rsidRPr="00187CCE">
              <w:t>See Note 2</w:t>
            </w:r>
          </w:p>
        </w:tc>
      </w:tr>
      <w:tr w:rsidR="008953C2" w:rsidRPr="00187CCE" w14:paraId="021037F9" w14:textId="77777777" w:rsidTr="00170A80">
        <w:tc>
          <w:tcPr>
            <w:tcW w:w="709" w:type="pct"/>
            <w:hideMark/>
          </w:tcPr>
          <w:p w14:paraId="5BBB0E87" w14:textId="77777777" w:rsidR="008953C2" w:rsidRPr="00187CCE" w:rsidRDefault="008953C2" w:rsidP="00170A80">
            <w:pPr>
              <w:spacing w:before="60" w:after="60" w:line="240" w:lineRule="auto"/>
            </w:pPr>
            <w:r w:rsidRPr="00187CCE">
              <w:t>0305.6200</w:t>
            </w:r>
          </w:p>
        </w:tc>
        <w:tc>
          <w:tcPr>
            <w:tcW w:w="2030" w:type="pct"/>
            <w:hideMark/>
          </w:tcPr>
          <w:p w14:paraId="32293BE4" w14:textId="77777777" w:rsidR="008953C2" w:rsidRPr="00187CCE" w:rsidRDefault="008953C2" w:rsidP="00170A80">
            <w:pPr>
              <w:spacing w:before="60" w:after="60" w:line="240" w:lineRule="auto"/>
            </w:pPr>
            <w:r w:rsidRPr="00187CCE">
              <w:t>-- Cod (</w:t>
            </w:r>
            <w:r w:rsidRPr="00187CCE">
              <w:rPr>
                <w:i/>
                <w:iCs/>
              </w:rPr>
              <w:t>Gadus morhua</w:t>
            </w:r>
            <w:r w:rsidRPr="00187CCE">
              <w:t xml:space="preserve">, </w:t>
            </w:r>
            <w:r w:rsidRPr="00187CCE">
              <w:rPr>
                <w:i/>
                <w:iCs/>
              </w:rPr>
              <w:t>Gadus ogac</w:t>
            </w:r>
            <w:r w:rsidRPr="00187CCE">
              <w:t xml:space="preserve">, </w:t>
            </w:r>
            <w:r w:rsidRPr="00187CCE">
              <w:rPr>
                <w:i/>
                <w:iCs/>
              </w:rPr>
              <w:t>Gadus macrocephalus</w:t>
            </w:r>
            <w:r w:rsidRPr="00187CCE">
              <w:t>)</w:t>
            </w:r>
          </w:p>
        </w:tc>
        <w:tc>
          <w:tcPr>
            <w:tcW w:w="1131" w:type="pct"/>
            <w:hideMark/>
          </w:tcPr>
          <w:p w14:paraId="72EB746A" w14:textId="77777777" w:rsidR="008953C2" w:rsidRPr="00187CCE" w:rsidRDefault="008953C2" w:rsidP="00170A80">
            <w:pPr>
              <w:spacing w:before="60" w:after="60" w:line="240" w:lineRule="auto"/>
              <w:jc w:val="center"/>
            </w:pPr>
            <w:r w:rsidRPr="00187CCE">
              <w:t>0 %</w:t>
            </w:r>
          </w:p>
        </w:tc>
        <w:tc>
          <w:tcPr>
            <w:tcW w:w="551" w:type="pct"/>
            <w:noWrap/>
            <w:hideMark/>
          </w:tcPr>
          <w:p w14:paraId="4DDDF780" w14:textId="77777777" w:rsidR="008953C2" w:rsidRPr="00187CCE" w:rsidRDefault="008953C2" w:rsidP="00170A80">
            <w:pPr>
              <w:spacing w:before="60" w:after="60" w:line="240" w:lineRule="auto"/>
              <w:jc w:val="center"/>
            </w:pPr>
          </w:p>
        </w:tc>
        <w:tc>
          <w:tcPr>
            <w:tcW w:w="579" w:type="pct"/>
            <w:noWrap/>
            <w:hideMark/>
          </w:tcPr>
          <w:p w14:paraId="576CC00B" w14:textId="77777777" w:rsidR="008953C2" w:rsidRPr="00187CCE" w:rsidRDefault="008953C2" w:rsidP="00170A80">
            <w:pPr>
              <w:spacing w:before="60" w:after="60" w:line="240" w:lineRule="auto"/>
            </w:pPr>
            <w:r w:rsidRPr="00187CCE">
              <w:t>See Note 2</w:t>
            </w:r>
          </w:p>
        </w:tc>
      </w:tr>
      <w:tr w:rsidR="008953C2" w:rsidRPr="00187CCE" w14:paraId="3E76822D" w14:textId="77777777" w:rsidTr="00170A80">
        <w:tc>
          <w:tcPr>
            <w:tcW w:w="709" w:type="pct"/>
            <w:hideMark/>
          </w:tcPr>
          <w:p w14:paraId="433FF3FE" w14:textId="77777777" w:rsidR="008953C2" w:rsidRPr="00187CCE" w:rsidRDefault="008953C2" w:rsidP="00170A80">
            <w:pPr>
              <w:spacing w:before="60" w:after="60" w:line="240" w:lineRule="auto"/>
            </w:pPr>
            <w:r w:rsidRPr="00187CCE">
              <w:t>0305.6300</w:t>
            </w:r>
          </w:p>
        </w:tc>
        <w:tc>
          <w:tcPr>
            <w:tcW w:w="2030" w:type="pct"/>
            <w:hideMark/>
          </w:tcPr>
          <w:p w14:paraId="07803B62" w14:textId="77777777" w:rsidR="008953C2" w:rsidRPr="00187CCE" w:rsidRDefault="008953C2" w:rsidP="00170A80">
            <w:pPr>
              <w:spacing w:before="60" w:after="60" w:line="240" w:lineRule="auto"/>
            </w:pPr>
            <w:r w:rsidRPr="00187CCE">
              <w:t>-- Anchovies (</w:t>
            </w:r>
            <w:r w:rsidRPr="00187CCE">
              <w:rPr>
                <w:i/>
                <w:iCs/>
              </w:rPr>
              <w:t>Engraulis</w:t>
            </w:r>
            <w:r w:rsidRPr="00187CCE">
              <w:t xml:space="preserve"> spp.)</w:t>
            </w:r>
          </w:p>
        </w:tc>
        <w:tc>
          <w:tcPr>
            <w:tcW w:w="1131" w:type="pct"/>
            <w:hideMark/>
          </w:tcPr>
          <w:p w14:paraId="5D72DC7E" w14:textId="77777777" w:rsidR="008953C2" w:rsidRPr="00187CCE" w:rsidRDefault="008953C2" w:rsidP="00170A80">
            <w:pPr>
              <w:spacing w:before="60" w:after="60" w:line="240" w:lineRule="auto"/>
              <w:jc w:val="center"/>
            </w:pPr>
            <w:r w:rsidRPr="00187CCE">
              <w:t>0 %</w:t>
            </w:r>
          </w:p>
        </w:tc>
        <w:tc>
          <w:tcPr>
            <w:tcW w:w="551" w:type="pct"/>
            <w:noWrap/>
            <w:hideMark/>
          </w:tcPr>
          <w:p w14:paraId="1A81A8F7" w14:textId="77777777" w:rsidR="008953C2" w:rsidRPr="00187CCE" w:rsidRDefault="008953C2" w:rsidP="00170A80">
            <w:pPr>
              <w:spacing w:before="60" w:after="60" w:line="240" w:lineRule="auto"/>
              <w:jc w:val="center"/>
            </w:pPr>
          </w:p>
        </w:tc>
        <w:tc>
          <w:tcPr>
            <w:tcW w:w="579" w:type="pct"/>
            <w:noWrap/>
            <w:hideMark/>
          </w:tcPr>
          <w:p w14:paraId="7B3BC160" w14:textId="77777777" w:rsidR="008953C2" w:rsidRPr="00187CCE" w:rsidRDefault="008953C2" w:rsidP="00170A80">
            <w:pPr>
              <w:spacing w:before="60" w:after="60" w:line="240" w:lineRule="auto"/>
            </w:pPr>
            <w:r w:rsidRPr="00187CCE">
              <w:t>See Note 2</w:t>
            </w:r>
          </w:p>
        </w:tc>
      </w:tr>
      <w:tr w:rsidR="008953C2" w:rsidRPr="00187CCE" w14:paraId="46851181" w14:textId="77777777" w:rsidTr="00170A80">
        <w:tc>
          <w:tcPr>
            <w:tcW w:w="709" w:type="pct"/>
            <w:hideMark/>
          </w:tcPr>
          <w:p w14:paraId="636CCD64" w14:textId="77777777" w:rsidR="008953C2" w:rsidRPr="00187CCE" w:rsidRDefault="008953C2" w:rsidP="00170A80">
            <w:pPr>
              <w:spacing w:before="60" w:after="60" w:line="240" w:lineRule="auto"/>
            </w:pPr>
            <w:r w:rsidRPr="00187CCE">
              <w:t>0305.6400</w:t>
            </w:r>
          </w:p>
        </w:tc>
        <w:tc>
          <w:tcPr>
            <w:tcW w:w="2030" w:type="pct"/>
            <w:hideMark/>
          </w:tcPr>
          <w:p w14:paraId="60105562" w14:textId="77777777" w:rsidR="008953C2" w:rsidRPr="00187CCE" w:rsidRDefault="008953C2" w:rsidP="00170A80">
            <w:pPr>
              <w:spacing w:before="60" w:after="60" w:line="240" w:lineRule="auto"/>
            </w:pPr>
            <w:r w:rsidRPr="00187CCE">
              <w:t>-- Tilapias (</w:t>
            </w:r>
            <w:r w:rsidRPr="00187CCE">
              <w:rPr>
                <w:i/>
                <w:iCs/>
              </w:rPr>
              <w:t>Oreochromis</w:t>
            </w:r>
            <w:r w:rsidRPr="00187CCE">
              <w:t xml:space="preserve"> spp.), catfish (</w:t>
            </w:r>
            <w:r w:rsidRPr="00187CCE">
              <w:rPr>
                <w:i/>
                <w:iCs/>
              </w:rPr>
              <w:t>Pangasius</w:t>
            </w:r>
            <w:r w:rsidRPr="00187CCE">
              <w:t xml:space="preserve"> spp., </w:t>
            </w:r>
            <w:r w:rsidRPr="00187CCE">
              <w:rPr>
                <w:i/>
                <w:iCs/>
              </w:rPr>
              <w:t>Silurus</w:t>
            </w:r>
            <w:r w:rsidRPr="00187CCE">
              <w:t xml:space="preserve"> spp., </w:t>
            </w:r>
            <w:r w:rsidRPr="00187CCE">
              <w:rPr>
                <w:i/>
                <w:iCs/>
              </w:rPr>
              <w:t>Clarias</w:t>
            </w:r>
            <w:r w:rsidRPr="00187CCE">
              <w:t xml:space="preserve"> spp., </w:t>
            </w:r>
            <w:r w:rsidRPr="00187CCE">
              <w:rPr>
                <w:i/>
                <w:iCs/>
              </w:rPr>
              <w:t>Ictalurus</w:t>
            </w:r>
            <w:r w:rsidRPr="00187CCE">
              <w:t xml:space="preserve"> spp.), carp (</w:t>
            </w:r>
            <w:r w:rsidRPr="00187CCE">
              <w:rPr>
                <w:i/>
                <w:iCs/>
              </w:rPr>
              <w:t>Cyprinus</w:t>
            </w:r>
            <w:r w:rsidRPr="00187CCE">
              <w:t xml:space="preserve"> spp., </w:t>
            </w:r>
            <w:r w:rsidRPr="00187CCE">
              <w:rPr>
                <w:i/>
                <w:iCs/>
              </w:rPr>
              <w:t>Carassius</w:t>
            </w:r>
            <w:r w:rsidRPr="00187CCE">
              <w:t xml:space="preserve"> spp., </w:t>
            </w:r>
            <w:r w:rsidRPr="00187CCE">
              <w:rPr>
                <w:i/>
                <w:iCs/>
              </w:rPr>
              <w:t>Ctenopharyngodon idellus</w:t>
            </w:r>
            <w:r w:rsidRPr="00187CCE">
              <w:t xml:space="preserve">, </w:t>
            </w:r>
            <w:r w:rsidRPr="00187CCE">
              <w:rPr>
                <w:i/>
                <w:iCs/>
              </w:rPr>
              <w:t>Hypophthalmichthys</w:t>
            </w:r>
            <w:r w:rsidRPr="00187CCE">
              <w:t xml:space="preserve"> spp., </w:t>
            </w:r>
            <w:r w:rsidRPr="00187CCE">
              <w:rPr>
                <w:i/>
                <w:iCs/>
              </w:rPr>
              <w:t>Cirrhinus</w:t>
            </w:r>
            <w:r w:rsidRPr="00187CCE">
              <w:t xml:space="preserve"> spp., </w:t>
            </w:r>
            <w:r w:rsidRPr="00187CCE">
              <w:rPr>
                <w:i/>
                <w:iCs/>
              </w:rPr>
              <w:t>Mylopharyngodon piceus</w:t>
            </w:r>
            <w:r w:rsidRPr="00187CCE">
              <w:t xml:space="preserve">, </w:t>
            </w:r>
            <w:r w:rsidRPr="00187CCE">
              <w:rPr>
                <w:i/>
                <w:iCs/>
              </w:rPr>
              <w:t>Catla catla</w:t>
            </w:r>
            <w:r w:rsidRPr="00187CCE">
              <w:t xml:space="preserve">, </w:t>
            </w:r>
            <w:r w:rsidRPr="00187CCE">
              <w:rPr>
                <w:i/>
                <w:iCs/>
              </w:rPr>
              <w:t>Labeo</w:t>
            </w:r>
            <w:r w:rsidRPr="00187CCE">
              <w:t xml:space="preserve"> spp., </w:t>
            </w:r>
            <w:r w:rsidRPr="00187CCE">
              <w:rPr>
                <w:i/>
                <w:iCs/>
              </w:rPr>
              <w:t>Osteochilus hasselti</w:t>
            </w:r>
            <w:r w:rsidRPr="00187CCE">
              <w:t xml:space="preserve">, </w:t>
            </w:r>
            <w:r w:rsidRPr="00187CCE">
              <w:rPr>
                <w:i/>
                <w:iCs/>
              </w:rPr>
              <w:t>Leptobarbus hoeveni</w:t>
            </w:r>
            <w:r w:rsidRPr="00187CCE">
              <w:t xml:space="preserve">, </w:t>
            </w:r>
            <w:r w:rsidRPr="00187CCE">
              <w:rPr>
                <w:i/>
                <w:iCs/>
              </w:rPr>
              <w:t>Megalobrama</w:t>
            </w:r>
            <w:r w:rsidRPr="00187CCE">
              <w:t> spp.), eels (</w:t>
            </w:r>
            <w:r w:rsidRPr="00187CCE">
              <w:rPr>
                <w:i/>
                <w:iCs/>
              </w:rPr>
              <w:t>Anguilla</w:t>
            </w:r>
            <w:r w:rsidRPr="00187CCE">
              <w:t xml:space="preserve"> spp.), Nile perch (</w:t>
            </w:r>
            <w:r w:rsidRPr="00187CCE">
              <w:rPr>
                <w:i/>
                <w:iCs/>
              </w:rPr>
              <w:t>Lates niloticus</w:t>
            </w:r>
            <w:r w:rsidRPr="00187CCE">
              <w:t>) and snakeheads (</w:t>
            </w:r>
            <w:r w:rsidRPr="00187CCE">
              <w:rPr>
                <w:i/>
                <w:iCs/>
              </w:rPr>
              <w:t>Channa</w:t>
            </w:r>
            <w:r w:rsidRPr="00187CCE">
              <w:t xml:space="preserve"> spp.)</w:t>
            </w:r>
          </w:p>
        </w:tc>
        <w:tc>
          <w:tcPr>
            <w:tcW w:w="1131" w:type="pct"/>
            <w:hideMark/>
          </w:tcPr>
          <w:p w14:paraId="6DA88B8E" w14:textId="77777777" w:rsidR="008953C2" w:rsidRPr="00187CCE" w:rsidRDefault="008953C2" w:rsidP="00170A80">
            <w:pPr>
              <w:spacing w:before="60" w:after="60" w:line="240" w:lineRule="auto"/>
              <w:jc w:val="center"/>
            </w:pPr>
            <w:r w:rsidRPr="00187CCE">
              <w:t>0 %</w:t>
            </w:r>
          </w:p>
        </w:tc>
        <w:tc>
          <w:tcPr>
            <w:tcW w:w="551" w:type="pct"/>
            <w:noWrap/>
            <w:hideMark/>
          </w:tcPr>
          <w:p w14:paraId="75FEC98F" w14:textId="77777777" w:rsidR="008953C2" w:rsidRPr="00187CCE" w:rsidRDefault="008953C2" w:rsidP="00170A80">
            <w:pPr>
              <w:spacing w:before="60" w:after="60" w:line="240" w:lineRule="auto"/>
              <w:jc w:val="center"/>
            </w:pPr>
          </w:p>
        </w:tc>
        <w:tc>
          <w:tcPr>
            <w:tcW w:w="579" w:type="pct"/>
            <w:noWrap/>
            <w:hideMark/>
          </w:tcPr>
          <w:p w14:paraId="4A876045" w14:textId="77777777" w:rsidR="008953C2" w:rsidRPr="00187CCE" w:rsidRDefault="008953C2" w:rsidP="00170A80">
            <w:pPr>
              <w:spacing w:before="60" w:after="60" w:line="240" w:lineRule="auto"/>
            </w:pPr>
            <w:r w:rsidRPr="00187CCE">
              <w:t>See Note 2</w:t>
            </w:r>
          </w:p>
        </w:tc>
      </w:tr>
      <w:tr w:rsidR="008953C2" w:rsidRPr="00187CCE" w14:paraId="31088057" w14:textId="77777777" w:rsidTr="00170A80">
        <w:tc>
          <w:tcPr>
            <w:tcW w:w="709" w:type="pct"/>
            <w:hideMark/>
          </w:tcPr>
          <w:p w14:paraId="79FD64EA" w14:textId="77777777" w:rsidR="008953C2" w:rsidRPr="00187CCE" w:rsidRDefault="008953C2" w:rsidP="00170A80">
            <w:pPr>
              <w:spacing w:before="60" w:after="60" w:line="240" w:lineRule="auto"/>
            </w:pPr>
            <w:r w:rsidRPr="00187CCE">
              <w:t>0305.6911</w:t>
            </w:r>
          </w:p>
        </w:tc>
        <w:tc>
          <w:tcPr>
            <w:tcW w:w="2030" w:type="pct"/>
            <w:hideMark/>
          </w:tcPr>
          <w:p w14:paraId="09156A29" w14:textId="4A051F24" w:rsidR="008953C2" w:rsidRPr="00187CCE" w:rsidRDefault="008953C2" w:rsidP="00170A80">
            <w:pPr>
              <w:spacing w:before="60" w:after="60" w:line="240" w:lineRule="auto"/>
            </w:pPr>
            <w:r w:rsidRPr="00187CCE">
              <w:t>----</w:t>
            </w:r>
            <w:r w:rsidR="001A7D17" w:rsidRPr="00187CCE">
              <w:t xml:space="preserve"> </w:t>
            </w:r>
            <w:r w:rsidRPr="00187CCE">
              <w:t>Salted fillets</w:t>
            </w:r>
          </w:p>
        </w:tc>
        <w:tc>
          <w:tcPr>
            <w:tcW w:w="1131" w:type="pct"/>
            <w:hideMark/>
          </w:tcPr>
          <w:p w14:paraId="159651D5" w14:textId="77777777" w:rsidR="008953C2" w:rsidRPr="00187CCE" w:rsidRDefault="008953C2" w:rsidP="00170A80">
            <w:pPr>
              <w:spacing w:before="60" w:after="60" w:line="240" w:lineRule="auto"/>
              <w:jc w:val="center"/>
            </w:pPr>
            <w:r w:rsidRPr="00187CCE">
              <w:t>0 %</w:t>
            </w:r>
          </w:p>
        </w:tc>
        <w:tc>
          <w:tcPr>
            <w:tcW w:w="551" w:type="pct"/>
            <w:noWrap/>
            <w:hideMark/>
          </w:tcPr>
          <w:p w14:paraId="42CE0EED" w14:textId="77777777" w:rsidR="008953C2" w:rsidRPr="00187CCE" w:rsidRDefault="008953C2" w:rsidP="00170A80">
            <w:pPr>
              <w:spacing w:before="60" w:after="60" w:line="240" w:lineRule="auto"/>
              <w:jc w:val="center"/>
            </w:pPr>
          </w:p>
        </w:tc>
        <w:tc>
          <w:tcPr>
            <w:tcW w:w="579" w:type="pct"/>
            <w:noWrap/>
            <w:hideMark/>
          </w:tcPr>
          <w:p w14:paraId="761F7CED" w14:textId="77777777" w:rsidR="008953C2" w:rsidRPr="00187CCE" w:rsidRDefault="008953C2" w:rsidP="00170A80">
            <w:pPr>
              <w:spacing w:before="60" w:after="60" w:line="240" w:lineRule="auto"/>
            </w:pPr>
            <w:r w:rsidRPr="00187CCE">
              <w:t>See Note 2</w:t>
            </w:r>
          </w:p>
        </w:tc>
      </w:tr>
      <w:tr w:rsidR="008953C2" w:rsidRPr="00187CCE" w14:paraId="677154AD" w14:textId="77777777" w:rsidTr="00170A80">
        <w:tc>
          <w:tcPr>
            <w:tcW w:w="709" w:type="pct"/>
            <w:hideMark/>
          </w:tcPr>
          <w:p w14:paraId="2E306758" w14:textId="77777777" w:rsidR="008953C2" w:rsidRPr="00187CCE" w:rsidRDefault="008953C2" w:rsidP="00170A80">
            <w:pPr>
              <w:spacing w:before="60" w:after="60" w:line="240" w:lineRule="auto"/>
            </w:pPr>
            <w:r w:rsidRPr="00187CCE">
              <w:t>0305.6912</w:t>
            </w:r>
          </w:p>
        </w:tc>
        <w:tc>
          <w:tcPr>
            <w:tcW w:w="2030" w:type="pct"/>
            <w:hideMark/>
          </w:tcPr>
          <w:p w14:paraId="11F9575D" w14:textId="0F6C1E46" w:rsidR="008953C2" w:rsidRPr="00187CCE" w:rsidRDefault="008953C2" w:rsidP="00170A80">
            <w:pPr>
              <w:spacing w:before="60" w:after="60" w:line="240" w:lineRule="auto"/>
            </w:pPr>
            <w:r w:rsidRPr="00187CCE">
              <w:t>----</w:t>
            </w:r>
            <w:r w:rsidR="001A7D17" w:rsidRPr="00187CCE">
              <w:t xml:space="preserve"> </w:t>
            </w:r>
            <w:r w:rsidRPr="00187CCE">
              <w:t>Fillets in brine</w:t>
            </w:r>
          </w:p>
        </w:tc>
        <w:tc>
          <w:tcPr>
            <w:tcW w:w="1131" w:type="pct"/>
            <w:hideMark/>
          </w:tcPr>
          <w:p w14:paraId="25994DB3" w14:textId="77777777" w:rsidR="008953C2" w:rsidRPr="00187CCE" w:rsidRDefault="008953C2" w:rsidP="00170A80">
            <w:pPr>
              <w:spacing w:before="60" w:after="60" w:line="240" w:lineRule="auto"/>
              <w:jc w:val="center"/>
            </w:pPr>
            <w:r w:rsidRPr="00187CCE">
              <w:t>0 %</w:t>
            </w:r>
          </w:p>
        </w:tc>
        <w:tc>
          <w:tcPr>
            <w:tcW w:w="551" w:type="pct"/>
            <w:noWrap/>
            <w:hideMark/>
          </w:tcPr>
          <w:p w14:paraId="05468760" w14:textId="77777777" w:rsidR="008953C2" w:rsidRPr="00187CCE" w:rsidRDefault="008953C2" w:rsidP="00170A80">
            <w:pPr>
              <w:spacing w:before="60" w:after="60" w:line="240" w:lineRule="auto"/>
              <w:jc w:val="center"/>
            </w:pPr>
          </w:p>
        </w:tc>
        <w:tc>
          <w:tcPr>
            <w:tcW w:w="579" w:type="pct"/>
            <w:noWrap/>
            <w:hideMark/>
          </w:tcPr>
          <w:p w14:paraId="7DC41BF4" w14:textId="77777777" w:rsidR="008953C2" w:rsidRPr="00187CCE" w:rsidRDefault="008953C2" w:rsidP="00170A80">
            <w:pPr>
              <w:spacing w:before="60" w:after="60" w:line="240" w:lineRule="auto"/>
            </w:pPr>
            <w:r w:rsidRPr="00187CCE">
              <w:t>See Note 2</w:t>
            </w:r>
          </w:p>
        </w:tc>
      </w:tr>
      <w:tr w:rsidR="008953C2" w:rsidRPr="00187CCE" w14:paraId="7B296F70" w14:textId="77777777" w:rsidTr="00170A80">
        <w:tc>
          <w:tcPr>
            <w:tcW w:w="709" w:type="pct"/>
            <w:hideMark/>
          </w:tcPr>
          <w:p w14:paraId="01CA6690" w14:textId="77777777" w:rsidR="008953C2" w:rsidRPr="00187CCE" w:rsidRDefault="008953C2" w:rsidP="00170A80">
            <w:pPr>
              <w:spacing w:before="60" w:after="60" w:line="240" w:lineRule="auto"/>
            </w:pPr>
            <w:r w:rsidRPr="00187CCE">
              <w:t>0305.6913</w:t>
            </w:r>
          </w:p>
        </w:tc>
        <w:tc>
          <w:tcPr>
            <w:tcW w:w="2030" w:type="pct"/>
            <w:hideMark/>
          </w:tcPr>
          <w:p w14:paraId="4CCD6380" w14:textId="6837D540" w:rsidR="008953C2" w:rsidRPr="00187CCE" w:rsidRDefault="008953C2" w:rsidP="00170A80">
            <w:pPr>
              <w:spacing w:before="60" w:after="60" w:line="240" w:lineRule="auto"/>
            </w:pPr>
            <w:r w:rsidRPr="00187CCE">
              <w:t>----</w:t>
            </w:r>
            <w:r w:rsidR="001A7D17" w:rsidRPr="00187CCE">
              <w:t xml:space="preserve"> </w:t>
            </w:r>
            <w:r w:rsidRPr="00187CCE">
              <w:t>Salted medallions (slices, "steak")</w:t>
            </w:r>
          </w:p>
        </w:tc>
        <w:tc>
          <w:tcPr>
            <w:tcW w:w="1131" w:type="pct"/>
            <w:hideMark/>
          </w:tcPr>
          <w:p w14:paraId="7E6F0063" w14:textId="77777777" w:rsidR="008953C2" w:rsidRPr="00187CCE" w:rsidRDefault="008953C2" w:rsidP="00170A80">
            <w:pPr>
              <w:spacing w:before="60" w:after="60" w:line="240" w:lineRule="auto"/>
              <w:jc w:val="center"/>
            </w:pPr>
            <w:r w:rsidRPr="00187CCE">
              <w:t>0 %</w:t>
            </w:r>
          </w:p>
        </w:tc>
        <w:tc>
          <w:tcPr>
            <w:tcW w:w="551" w:type="pct"/>
            <w:noWrap/>
            <w:hideMark/>
          </w:tcPr>
          <w:p w14:paraId="036ED379" w14:textId="77777777" w:rsidR="008953C2" w:rsidRPr="00187CCE" w:rsidRDefault="008953C2" w:rsidP="00170A80">
            <w:pPr>
              <w:spacing w:before="60" w:after="60" w:line="240" w:lineRule="auto"/>
              <w:jc w:val="center"/>
            </w:pPr>
          </w:p>
        </w:tc>
        <w:tc>
          <w:tcPr>
            <w:tcW w:w="579" w:type="pct"/>
            <w:noWrap/>
            <w:hideMark/>
          </w:tcPr>
          <w:p w14:paraId="4DB38606" w14:textId="77777777" w:rsidR="008953C2" w:rsidRPr="00187CCE" w:rsidRDefault="008953C2" w:rsidP="00170A80">
            <w:pPr>
              <w:spacing w:before="60" w:after="60" w:line="240" w:lineRule="auto"/>
            </w:pPr>
            <w:r w:rsidRPr="00187CCE">
              <w:t>See Note 2</w:t>
            </w:r>
          </w:p>
        </w:tc>
      </w:tr>
      <w:tr w:rsidR="008953C2" w:rsidRPr="00187CCE" w14:paraId="1B99AB22" w14:textId="77777777" w:rsidTr="00170A80">
        <w:tc>
          <w:tcPr>
            <w:tcW w:w="709" w:type="pct"/>
            <w:hideMark/>
          </w:tcPr>
          <w:p w14:paraId="7FA52507" w14:textId="77777777" w:rsidR="008953C2" w:rsidRPr="00187CCE" w:rsidRDefault="008953C2" w:rsidP="00170A80">
            <w:pPr>
              <w:spacing w:before="60" w:after="60" w:line="240" w:lineRule="auto"/>
            </w:pPr>
            <w:r w:rsidRPr="00187CCE">
              <w:t>0305.6914</w:t>
            </w:r>
          </w:p>
        </w:tc>
        <w:tc>
          <w:tcPr>
            <w:tcW w:w="2030" w:type="pct"/>
            <w:hideMark/>
          </w:tcPr>
          <w:p w14:paraId="7D8A7BCB" w14:textId="25340639" w:rsidR="008953C2" w:rsidRPr="00187CCE" w:rsidRDefault="008953C2" w:rsidP="00170A80">
            <w:pPr>
              <w:spacing w:before="60" w:after="60" w:line="240" w:lineRule="auto"/>
            </w:pPr>
            <w:r w:rsidRPr="00187CCE">
              <w:t>----</w:t>
            </w:r>
            <w:r w:rsidR="001A7D17" w:rsidRPr="00187CCE">
              <w:t xml:space="preserve"> </w:t>
            </w:r>
            <w:r w:rsidRPr="00187CCE">
              <w:t>Medallions (slices, "steak") in brine</w:t>
            </w:r>
          </w:p>
        </w:tc>
        <w:tc>
          <w:tcPr>
            <w:tcW w:w="1131" w:type="pct"/>
            <w:hideMark/>
          </w:tcPr>
          <w:p w14:paraId="44BC1D7F" w14:textId="77777777" w:rsidR="008953C2" w:rsidRPr="00187CCE" w:rsidRDefault="008953C2" w:rsidP="00170A80">
            <w:pPr>
              <w:spacing w:before="60" w:after="60" w:line="240" w:lineRule="auto"/>
              <w:jc w:val="center"/>
            </w:pPr>
            <w:r w:rsidRPr="00187CCE">
              <w:t>0 %</w:t>
            </w:r>
          </w:p>
        </w:tc>
        <w:tc>
          <w:tcPr>
            <w:tcW w:w="551" w:type="pct"/>
            <w:noWrap/>
            <w:hideMark/>
          </w:tcPr>
          <w:p w14:paraId="7FC469A0" w14:textId="77777777" w:rsidR="008953C2" w:rsidRPr="00187CCE" w:rsidRDefault="008953C2" w:rsidP="00170A80">
            <w:pPr>
              <w:spacing w:before="60" w:after="60" w:line="240" w:lineRule="auto"/>
              <w:jc w:val="center"/>
            </w:pPr>
          </w:p>
        </w:tc>
        <w:tc>
          <w:tcPr>
            <w:tcW w:w="579" w:type="pct"/>
            <w:noWrap/>
            <w:hideMark/>
          </w:tcPr>
          <w:p w14:paraId="2D150CD2" w14:textId="77777777" w:rsidR="008953C2" w:rsidRPr="00187CCE" w:rsidRDefault="008953C2" w:rsidP="00170A80">
            <w:pPr>
              <w:spacing w:before="60" w:after="60" w:line="240" w:lineRule="auto"/>
            </w:pPr>
            <w:r w:rsidRPr="00187CCE">
              <w:t>See Note 2</w:t>
            </w:r>
          </w:p>
        </w:tc>
      </w:tr>
      <w:tr w:rsidR="008953C2" w:rsidRPr="00187CCE" w14:paraId="4683237E" w14:textId="77777777" w:rsidTr="00170A80">
        <w:tc>
          <w:tcPr>
            <w:tcW w:w="709" w:type="pct"/>
            <w:hideMark/>
          </w:tcPr>
          <w:p w14:paraId="7146FED5" w14:textId="77777777" w:rsidR="008953C2" w:rsidRPr="00187CCE" w:rsidRDefault="008953C2" w:rsidP="00170A80">
            <w:pPr>
              <w:pageBreakBefore/>
              <w:spacing w:before="60" w:after="60" w:line="240" w:lineRule="auto"/>
            </w:pPr>
            <w:r w:rsidRPr="00187CCE">
              <w:lastRenderedPageBreak/>
              <w:t>0305.6915</w:t>
            </w:r>
          </w:p>
        </w:tc>
        <w:tc>
          <w:tcPr>
            <w:tcW w:w="2030" w:type="pct"/>
            <w:hideMark/>
          </w:tcPr>
          <w:p w14:paraId="4BAB1628" w14:textId="5FB09593" w:rsidR="008953C2" w:rsidRPr="00187CCE" w:rsidRDefault="008953C2" w:rsidP="00170A80">
            <w:pPr>
              <w:spacing w:before="60" w:after="60" w:line="240" w:lineRule="auto"/>
            </w:pPr>
            <w:r w:rsidRPr="00187CCE">
              <w:t>----</w:t>
            </w:r>
            <w:r w:rsidR="00E910EC" w:rsidRPr="00187CCE">
              <w:t xml:space="preserve"> </w:t>
            </w:r>
            <w:r w:rsidRPr="00187CCE">
              <w:t>Other salted portions or cuts</w:t>
            </w:r>
          </w:p>
        </w:tc>
        <w:tc>
          <w:tcPr>
            <w:tcW w:w="1131" w:type="pct"/>
            <w:hideMark/>
          </w:tcPr>
          <w:p w14:paraId="7D7DE235" w14:textId="77777777" w:rsidR="008953C2" w:rsidRPr="00187CCE" w:rsidRDefault="008953C2" w:rsidP="00170A80">
            <w:pPr>
              <w:spacing w:before="60" w:after="60" w:line="240" w:lineRule="auto"/>
              <w:jc w:val="center"/>
            </w:pPr>
            <w:r w:rsidRPr="00187CCE">
              <w:t>0 %</w:t>
            </w:r>
          </w:p>
        </w:tc>
        <w:tc>
          <w:tcPr>
            <w:tcW w:w="551" w:type="pct"/>
            <w:noWrap/>
            <w:hideMark/>
          </w:tcPr>
          <w:p w14:paraId="615BF7C0" w14:textId="77777777" w:rsidR="008953C2" w:rsidRPr="00187CCE" w:rsidRDefault="008953C2" w:rsidP="00170A80">
            <w:pPr>
              <w:spacing w:before="60" w:after="60" w:line="240" w:lineRule="auto"/>
              <w:jc w:val="center"/>
            </w:pPr>
          </w:p>
        </w:tc>
        <w:tc>
          <w:tcPr>
            <w:tcW w:w="579" w:type="pct"/>
            <w:noWrap/>
            <w:hideMark/>
          </w:tcPr>
          <w:p w14:paraId="203C5B31" w14:textId="77777777" w:rsidR="008953C2" w:rsidRPr="00187CCE" w:rsidRDefault="008953C2" w:rsidP="00170A80">
            <w:pPr>
              <w:spacing w:before="60" w:after="60" w:line="240" w:lineRule="auto"/>
            </w:pPr>
            <w:r w:rsidRPr="00187CCE">
              <w:t>See Note 2</w:t>
            </w:r>
          </w:p>
        </w:tc>
      </w:tr>
      <w:tr w:rsidR="008953C2" w:rsidRPr="00187CCE" w14:paraId="601C0611" w14:textId="77777777" w:rsidTr="00170A80">
        <w:tc>
          <w:tcPr>
            <w:tcW w:w="709" w:type="pct"/>
            <w:hideMark/>
          </w:tcPr>
          <w:p w14:paraId="2FF5778F" w14:textId="77777777" w:rsidR="008953C2" w:rsidRPr="00187CCE" w:rsidRDefault="008953C2" w:rsidP="00170A80">
            <w:pPr>
              <w:spacing w:before="60" w:after="60" w:line="240" w:lineRule="auto"/>
            </w:pPr>
            <w:r w:rsidRPr="00187CCE">
              <w:t>0305.6916</w:t>
            </w:r>
          </w:p>
        </w:tc>
        <w:tc>
          <w:tcPr>
            <w:tcW w:w="2030" w:type="pct"/>
            <w:hideMark/>
          </w:tcPr>
          <w:p w14:paraId="76F87A2B" w14:textId="04C9D5F7" w:rsidR="008953C2" w:rsidRPr="00187CCE" w:rsidRDefault="008953C2" w:rsidP="00170A80">
            <w:pPr>
              <w:spacing w:before="60" w:after="60" w:line="240" w:lineRule="auto"/>
            </w:pPr>
            <w:r w:rsidRPr="00187CCE">
              <w:t>----</w:t>
            </w:r>
            <w:r w:rsidR="00E910EC" w:rsidRPr="00187CCE">
              <w:t xml:space="preserve"> </w:t>
            </w:r>
            <w:r w:rsidRPr="00187CCE">
              <w:t>Other portions or cuts in brine</w:t>
            </w:r>
          </w:p>
        </w:tc>
        <w:tc>
          <w:tcPr>
            <w:tcW w:w="1131" w:type="pct"/>
            <w:hideMark/>
          </w:tcPr>
          <w:p w14:paraId="3573BFEE" w14:textId="77777777" w:rsidR="008953C2" w:rsidRPr="00187CCE" w:rsidRDefault="008953C2" w:rsidP="00170A80">
            <w:pPr>
              <w:spacing w:before="60" w:after="60" w:line="240" w:lineRule="auto"/>
              <w:jc w:val="center"/>
            </w:pPr>
            <w:r w:rsidRPr="00187CCE">
              <w:t>0 %</w:t>
            </w:r>
          </w:p>
        </w:tc>
        <w:tc>
          <w:tcPr>
            <w:tcW w:w="551" w:type="pct"/>
            <w:noWrap/>
            <w:hideMark/>
          </w:tcPr>
          <w:p w14:paraId="3496CE20" w14:textId="77777777" w:rsidR="008953C2" w:rsidRPr="00187CCE" w:rsidRDefault="008953C2" w:rsidP="00170A80">
            <w:pPr>
              <w:spacing w:before="60" w:after="60" w:line="240" w:lineRule="auto"/>
              <w:jc w:val="center"/>
            </w:pPr>
          </w:p>
        </w:tc>
        <w:tc>
          <w:tcPr>
            <w:tcW w:w="579" w:type="pct"/>
            <w:noWrap/>
            <w:hideMark/>
          </w:tcPr>
          <w:p w14:paraId="186E721A" w14:textId="77777777" w:rsidR="008953C2" w:rsidRPr="00187CCE" w:rsidRDefault="008953C2" w:rsidP="00170A80">
            <w:pPr>
              <w:spacing w:before="60" w:after="60" w:line="240" w:lineRule="auto"/>
            </w:pPr>
            <w:r w:rsidRPr="00187CCE">
              <w:t>See Note 2</w:t>
            </w:r>
          </w:p>
        </w:tc>
      </w:tr>
      <w:tr w:rsidR="008953C2" w:rsidRPr="00187CCE" w14:paraId="16F297C8" w14:textId="77777777" w:rsidTr="00170A80">
        <w:tc>
          <w:tcPr>
            <w:tcW w:w="709" w:type="pct"/>
            <w:hideMark/>
          </w:tcPr>
          <w:p w14:paraId="2E21A3FA" w14:textId="77777777" w:rsidR="008953C2" w:rsidRPr="00187CCE" w:rsidRDefault="008953C2" w:rsidP="00170A80">
            <w:pPr>
              <w:spacing w:before="60" w:after="60" w:line="240" w:lineRule="auto"/>
            </w:pPr>
            <w:r w:rsidRPr="00187CCE">
              <w:t>0305.6919</w:t>
            </w:r>
          </w:p>
        </w:tc>
        <w:tc>
          <w:tcPr>
            <w:tcW w:w="2030" w:type="pct"/>
            <w:hideMark/>
          </w:tcPr>
          <w:p w14:paraId="5B9C7394" w14:textId="5E79B3A6" w:rsidR="008953C2" w:rsidRPr="00187CCE" w:rsidRDefault="008953C2" w:rsidP="00170A80">
            <w:pPr>
              <w:spacing w:before="60" w:after="60" w:line="240" w:lineRule="auto"/>
            </w:pPr>
            <w:r w:rsidRPr="00187CCE">
              <w:t>----</w:t>
            </w:r>
            <w:r w:rsidR="00E910EC" w:rsidRPr="00187CCE">
              <w:t xml:space="preserve"> </w:t>
            </w:r>
            <w:r w:rsidRPr="00187CCE">
              <w:t>Other</w:t>
            </w:r>
          </w:p>
        </w:tc>
        <w:tc>
          <w:tcPr>
            <w:tcW w:w="1131" w:type="pct"/>
            <w:hideMark/>
          </w:tcPr>
          <w:p w14:paraId="1C0AD2BA" w14:textId="77777777" w:rsidR="008953C2" w:rsidRPr="00187CCE" w:rsidRDefault="008953C2" w:rsidP="00170A80">
            <w:pPr>
              <w:spacing w:before="60" w:after="60" w:line="240" w:lineRule="auto"/>
              <w:jc w:val="center"/>
            </w:pPr>
            <w:r w:rsidRPr="00187CCE">
              <w:t>0 %</w:t>
            </w:r>
          </w:p>
        </w:tc>
        <w:tc>
          <w:tcPr>
            <w:tcW w:w="551" w:type="pct"/>
            <w:noWrap/>
            <w:hideMark/>
          </w:tcPr>
          <w:p w14:paraId="6642FADE" w14:textId="77777777" w:rsidR="008953C2" w:rsidRPr="00187CCE" w:rsidRDefault="008953C2" w:rsidP="00170A80">
            <w:pPr>
              <w:spacing w:before="60" w:after="60" w:line="240" w:lineRule="auto"/>
              <w:jc w:val="center"/>
            </w:pPr>
          </w:p>
        </w:tc>
        <w:tc>
          <w:tcPr>
            <w:tcW w:w="579" w:type="pct"/>
            <w:noWrap/>
            <w:hideMark/>
          </w:tcPr>
          <w:p w14:paraId="329EF390" w14:textId="77777777" w:rsidR="008953C2" w:rsidRPr="00187CCE" w:rsidRDefault="008953C2" w:rsidP="00170A80">
            <w:pPr>
              <w:spacing w:before="60" w:after="60" w:line="240" w:lineRule="auto"/>
            </w:pPr>
            <w:r w:rsidRPr="00187CCE">
              <w:t>See Note 2</w:t>
            </w:r>
          </w:p>
        </w:tc>
      </w:tr>
      <w:tr w:rsidR="008953C2" w:rsidRPr="00187CCE" w14:paraId="597F7CB5" w14:textId="77777777" w:rsidTr="00170A80">
        <w:tc>
          <w:tcPr>
            <w:tcW w:w="709" w:type="pct"/>
            <w:hideMark/>
          </w:tcPr>
          <w:p w14:paraId="73B59D88" w14:textId="77777777" w:rsidR="008953C2" w:rsidRPr="00187CCE" w:rsidRDefault="008953C2" w:rsidP="00170A80">
            <w:pPr>
              <w:spacing w:before="60" w:after="60" w:line="240" w:lineRule="auto"/>
            </w:pPr>
            <w:r w:rsidRPr="00187CCE">
              <w:t>0305.6921</w:t>
            </w:r>
          </w:p>
        </w:tc>
        <w:tc>
          <w:tcPr>
            <w:tcW w:w="2030" w:type="pct"/>
            <w:hideMark/>
          </w:tcPr>
          <w:p w14:paraId="19696E5C" w14:textId="4F0EB7C8" w:rsidR="008953C2" w:rsidRPr="00187CCE" w:rsidRDefault="008953C2" w:rsidP="00170A80">
            <w:pPr>
              <w:spacing w:before="60" w:after="60" w:line="240" w:lineRule="auto"/>
            </w:pPr>
            <w:r w:rsidRPr="00187CCE">
              <w:t>----</w:t>
            </w:r>
            <w:r w:rsidR="00E910EC" w:rsidRPr="00187CCE">
              <w:t xml:space="preserve"> </w:t>
            </w:r>
            <w:r w:rsidRPr="00187CCE">
              <w:t>Salted fillets</w:t>
            </w:r>
          </w:p>
        </w:tc>
        <w:tc>
          <w:tcPr>
            <w:tcW w:w="1131" w:type="pct"/>
            <w:hideMark/>
          </w:tcPr>
          <w:p w14:paraId="7CBB6DF3" w14:textId="77777777" w:rsidR="008953C2" w:rsidRPr="00187CCE" w:rsidRDefault="008953C2" w:rsidP="00170A80">
            <w:pPr>
              <w:spacing w:before="60" w:after="60" w:line="240" w:lineRule="auto"/>
              <w:jc w:val="center"/>
            </w:pPr>
            <w:r w:rsidRPr="00187CCE">
              <w:t>0 %</w:t>
            </w:r>
          </w:p>
        </w:tc>
        <w:tc>
          <w:tcPr>
            <w:tcW w:w="551" w:type="pct"/>
            <w:noWrap/>
            <w:hideMark/>
          </w:tcPr>
          <w:p w14:paraId="3D75FBC3" w14:textId="77777777" w:rsidR="008953C2" w:rsidRPr="00187CCE" w:rsidRDefault="008953C2" w:rsidP="00170A80">
            <w:pPr>
              <w:spacing w:before="60" w:after="60" w:line="240" w:lineRule="auto"/>
              <w:jc w:val="center"/>
            </w:pPr>
          </w:p>
        </w:tc>
        <w:tc>
          <w:tcPr>
            <w:tcW w:w="579" w:type="pct"/>
            <w:noWrap/>
            <w:hideMark/>
          </w:tcPr>
          <w:p w14:paraId="724844AC" w14:textId="77777777" w:rsidR="008953C2" w:rsidRPr="00187CCE" w:rsidRDefault="008953C2" w:rsidP="00170A80">
            <w:pPr>
              <w:spacing w:before="60" w:after="60" w:line="240" w:lineRule="auto"/>
            </w:pPr>
            <w:r w:rsidRPr="00187CCE">
              <w:t>See Note 2</w:t>
            </w:r>
          </w:p>
        </w:tc>
      </w:tr>
      <w:tr w:rsidR="008953C2" w:rsidRPr="00187CCE" w14:paraId="0661CD6C" w14:textId="77777777" w:rsidTr="00170A80">
        <w:tc>
          <w:tcPr>
            <w:tcW w:w="709" w:type="pct"/>
            <w:hideMark/>
          </w:tcPr>
          <w:p w14:paraId="0AE02045" w14:textId="77777777" w:rsidR="008953C2" w:rsidRPr="00187CCE" w:rsidRDefault="008953C2" w:rsidP="00170A80">
            <w:pPr>
              <w:spacing w:before="60" w:after="60" w:line="240" w:lineRule="auto"/>
            </w:pPr>
            <w:r w:rsidRPr="00187CCE">
              <w:t>0305.6922</w:t>
            </w:r>
          </w:p>
        </w:tc>
        <w:tc>
          <w:tcPr>
            <w:tcW w:w="2030" w:type="pct"/>
            <w:hideMark/>
          </w:tcPr>
          <w:p w14:paraId="5342BBDA" w14:textId="303D0576" w:rsidR="008953C2" w:rsidRPr="00187CCE" w:rsidRDefault="008953C2" w:rsidP="00170A80">
            <w:pPr>
              <w:spacing w:before="60" w:after="60" w:line="240" w:lineRule="auto"/>
            </w:pPr>
            <w:r w:rsidRPr="00187CCE">
              <w:t>----</w:t>
            </w:r>
            <w:r w:rsidR="00E910EC" w:rsidRPr="00187CCE">
              <w:t xml:space="preserve"> </w:t>
            </w:r>
            <w:r w:rsidRPr="00187CCE">
              <w:t>Fillets in brine</w:t>
            </w:r>
          </w:p>
        </w:tc>
        <w:tc>
          <w:tcPr>
            <w:tcW w:w="1131" w:type="pct"/>
            <w:hideMark/>
          </w:tcPr>
          <w:p w14:paraId="422D6A4B" w14:textId="77777777" w:rsidR="008953C2" w:rsidRPr="00187CCE" w:rsidRDefault="008953C2" w:rsidP="00170A80">
            <w:pPr>
              <w:spacing w:before="60" w:after="60" w:line="240" w:lineRule="auto"/>
              <w:jc w:val="center"/>
            </w:pPr>
            <w:r w:rsidRPr="00187CCE">
              <w:t>0 %</w:t>
            </w:r>
          </w:p>
        </w:tc>
        <w:tc>
          <w:tcPr>
            <w:tcW w:w="551" w:type="pct"/>
            <w:noWrap/>
            <w:hideMark/>
          </w:tcPr>
          <w:p w14:paraId="63539FC0" w14:textId="77777777" w:rsidR="008953C2" w:rsidRPr="00187CCE" w:rsidRDefault="008953C2" w:rsidP="00170A80">
            <w:pPr>
              <w:spacing w:before="60" w:after="60" w:line="240" w:lineRule="auto"/>
              <w:jc w:val="center"/>
            </w:pPr>
          </w:p>
        </w:tc>
        <w:tc>
          <w:tcPr>
            <w:tcW w:w="579" w:type="pct"/>
            <w:noWrap/>
            <w:hideMark/>
          </w:tcPr>
          <w:p w14:paraId="1A248728" w14:textId="77777777" w:rsidR="008953C2" w:rsidRPr="00187CCE" w:rsidRDefault="008953C2" w:rsidP="00170A80">
            <w:pPr>
              <w:spacing w:before="60" w:after="60" w:line="240" w:lineRule="auto"/>
            </w:pPr>
            <w:r w:rsidRPr="00187CCE">
              <w:t>See Note 2</w:t>
            </w:r>
          </w:p>
        </w:tc>
      </w:tr>
      <w:tr w:rsidR="008953C2" w:rsidRPr="00187CCE" w14:paraId="49BA7F44" w14:textId="77777777" w:rsidTr="00170A80">
        <w:tc>
          <w:tcPr>
            <w:tcW w:w="709" w:type="pct"/>
            <w:hideMark/>
          </w:tcPr>
          <w:p w14:paraId="71124B13" w14:textId="77777777" w:rsidR="008953C2" w:rsidRPr="00187CCE" w:rsidRDefault="008953C2" w:rsidP="00170A80">
            <w:pPr>
              <w:spacing w:before="60" w:after="60" w:line="240" w:lineRule="auto"/>
            </w:pPr>
            <w:r w:rsidRPr="00187CCE">
              <w:t>0305.6923</w:t>
            </w:r>
          </w:p>
        </w:tc>
        <w:tc>
          <w:tcPr>
            <w:tcW w:w="2030" w:type="pct"/>
            <w:hideMark/>
          </w:tcPr>
          <w:p w14:paraId="65D7037F" w14:textId="350EDAEB" w:rsidR="008953C2" w:rsidRPr="00187CCE" w:rsidRDefault="008953C2" w:rsidP="00170A80">
            <w:pPr>
              <w:spacing w:before="60" w:after="60" w:line="240" w:lineRule="auto"/>
            </w:pPr>
            <w:r w:rsidRPr="00187CCE">
              <w:t>----</w:t>
            </w:r>
            <w:r w:rsidR="00E910EC" w:rsidRPr="00187CCE">
              <w:t xml:space="preserve"> </w:t>
            </w:r>
            <w:r w:rsidRPr="00187CCE">
              <w:t>Salted medallions (slices, "steak")</w:t>
            </w:r>
          </w:p>
        </w:tc>
        <w:tc>
          <w:tcPr>
            <w:tcW w:w="1131" w:type="pct"/>
            <w:hideMark/>
          </w:tcPr>
          <w:p w14:paraId="04AE190D" w14:textId="77777777" w:rsidR="008953C2" w:rsidRPr="00187CCE" w:rsidRDefault="008953C2" w:rsidP="00170A80">
            <w:pPr>
              <w:spacing w:before="60" w:after="60" w:line="240" w:lineRule="auto"/>
              <w:jc w:val="center"/>
            </w:pPr>
            <w:r w:rsidRPr="00187CCE">
              <w:t>0 %</w:t>
            </w:r>
          </w:p>
        </w:tc>
        <w:tc>
          <w:tcPr>
            <w:tcW w:w="551" w:type="pct"/>
            <w:noWrap/>
            <w:hideMark/>
          </w:tcPr>
          <w:p w14:paraId="2603A925" w14:textId="77777777" w:rsidR="008953C2" w:rsidRPr="00187CCE" w:rsidRDefault="008953C2" w:rsidP="00170A80">
            <w:pPr>
              <w:spacing w:before="60" w:after="60" w:line="240" w:lineRule="auto"/>
              <w:jc w:val="center"/>
            </w:pPr>
          </w:p>
        </w:tc>
        <w:tc>
          <w:tcPr>
            <w:tcW w:w="579" w:type="pct"/>
            <w:noWrap/>
            <w:hideMark/>
          </w:tcPr>
          <w:p w14:paraId="757CA45D" w14:textId="77777777" w:rsidR="008953C2" w:rsidRPr="00187CCE" w:rsidRDefault="008953C2" w:rsidP="00170A80">
            <w:pPr>
              <w:spacing w:before="60" w:after="60" w:line="240" w:lineRule="auto"/>
            </w:pPr>
            <w:r w:rsidRPr="00187CCE">
              <w:t>See Note 2</w:t>
            </w:r>
          </w:p>
        </w:tc>
      </w:tr>
      <w:tr w:rsidR="008953C2" w:rsidRPr="00187CCE" w14:paraId="4E9D324C" w14:textId="77777777" w:rsidTr="00170A80">
        <w:tc>
          <w:tcPr>
            <w:tcW w:w="709" w:type="pct"/>
            <w:hideMark/>
          </w:tcPr>
          <w:p w14:paraId="12B13ABC" w14:textId="77777777" w:rsidR="008953C2" w:rsidRPr="00187CCE" w:rsidRDefault="008953C2" w:rsidP="00170A80">
            <w:pPr>
              <w:spacing w:before="60" w:after="60" w:line="240" w:lineRule="auto"/>
            </w:pPr>
            <w:r w:rsidRPr="00187CCE">
              <w:t>0305.6924</w:t>
            </w:r>
          </w:p>
        </w:tc>
        <w:tc>
          <w:tcPr>
            <w:tcW w:w="2030" w:type="pct"/>
            <w:hideMark/>
          </w:tcPr>
          <w:p w14:paraId="3426E868" w14:textId="31ECB875" w:rsidR="008953C2" w:rsidRPr="00187CCE" w:rsidRDefault="008953C2" w:rsidP="00170A80">
            <w:pPr>
              <w:spacing w:before="60" w:after="60" w:line="240" w:lineRule="auto"/>
            </w:pPr>
            <w:r w:rsidRPr="00187CCE">
              <w:t>----</w:t>
            </w:r>
            <w:r w:rsidR="00E910EC" w:rsidRPr="00187CCE">
              <w:t xml:space="preserve"> </w:t>
            </w:r>
            <w:r w:rsidRPr="00187CCE">
              <w:t>Medallions (slices, "steak") in brine</w:t>
            </w:r>
          </w:p>
        </w:tc>
        <w:tc>
          <w:tcPr>
            <w:tcW w:w="1131" w:type="pct"/>
            <w:hideMark/>
          </w:tcPr>
          <w:p w14:paraId="53AEBAC4" w14:textId="77777777" w:rsidR="008953C2" w:rsidRPr="00187CCE" w:rsidRDefault="008953C2" w:rsidP="00170A80">
            <w:pPr>
              <w:spacing w:before="60" w:after="60" w:line="240" w:lineRule="auto"/>
              <w:jc w:val="center"/>
            </w:pPr>
            <w:r w:rsidRPr="00187CCE">
              <w:t>0 %</w:t>
            </w:r>
          </w:p>
        </w:tc>
        <w:tc>
          <w:tcPr>
            <w:tcW w:w="551" w:type="pct"/>
            <w:noWrap/>
            <w:hideMark/>
          </w:tcPr>
          <w:p w14:paraId="713FDB00" w14:textId="77777777" w:rsidR="008953C2" w:rsidRPr="00187CCE" w:rsidRDefault="008953C2" w:rsidP="00170A80">
            <w:pPr>
              <w:spacing w:before="60" w:after="60" w:line="240" w:lineRule="auto"/>
              <w:jc w:val="center"/>
            </w:pPr>
          </w:p>
        </w:tc>
        <w:tc>
          <w:tcPr>
            <w:tcW w:w="579" w:type="pct"/>
            <w:noWrap/>
            <w:hideMark/>
          </w:tcPr>
          <w:p w14:paraId="39C17B1F" w14:textId="77777777" w:rsidR="008953C2" w:rsidRPr="00187CCE" w:rsidRDefault="008953C2" w:rsidP="00170A80">
            <w:pPr>
              <w:spacing w:before="60" w:after="60" w:line="240" w:lineRule="auto"/>
            </w:pPr>
            <w:r w:rsidRPr="00187CCE">
              <w:t>See Note 2</w:t>
            </w:r>
          </w:p>
        </w:tc>
      </w:tr>
      <w:tr w:rsidR="008953C2" w:rsidRPr="00187CCE" w14:paraId="29FA01A3" w14:textId="77777777" w:rsidTr="00170A80">
        <w:tc>
          <w:tcPr>
            <w:tcW w:w="709" w:type="pct"/>
            <w:hideMark/>
          </w:tcPr>
          <w:p w14:paraId="7F9F65DF" w14:textId="77777777" w:rsidR="008953C2" w:rsidRPr="00187CCE" w:rsidRDefault="008953C2" w:rsidP="00170A80">
            <w:pPr>
              <w:spacing w:before="60" w:after="60" w:line="240" w:lineRule="auto"/>
            </w:pPr>
            <w:r w:rsidRPr="00187CCE">
              <w:t>0305.6925</w:t>
            </w:r>
          </w:p>
        </w:tc>
        <w:tc>
          <w:tcPr>
            <w:tcW w:w="2030" w:type="pct"/>
            <w:hideMark/>
          </w:tcPr>
          <w:p w14:paraId="21141B2B" w14:textId="052E3096" w:rsidR="008953C2" w:rsidRPr="00187CCE" w:rsidRDefault="008953C2" w:rsidP="00170A80">
            <w:pPr>
              <w:spacing w:before="60" w:after="60" w:line="240" w:lineRule="auto"/>
            </w:pPr>
            <w:r w:rsidRPr="00187CCE">
              <w:t>----</w:t>
            </w:r>
            <w:r w:rsidR="00E910EC" w:rsidRPr="00187CCE">
              <w:t xml:space="preserve"> </w:t>
            </w:r>
            <w:r w:rsidRPr="00187CCE">
              <w:t>Other salted portions or cuts</w:t>
            </w:r>
          </w:p>
        </w:tc>
        <w:tc>
          <w:tcPr>
            <w:tcW w:w="1131" w:type="pct"/>
            <w:hideMark/>
          </w:tcPr>
          <w:p w14:paraId="1B62FD8A" w14:textId="77777777" w:rsidR="008953C2" w:rsidRPr="00187CCE" w:rsidRDefault="008953C2" w:rsidP="00170A80">
            <w:pPr>
              <w:spacing w:before="60" w:after="60" w:line="240" w:lineRule="auto"/>
              <w:jc w:val="center"/>
            </w:pPr>
            <w:r w:rsidRPr="00187CCE">
              <w:t>0 %</w:t>
            </w:r>
          </w:p>
        </w:tc>
        <w:tc>
          <w:tcPr>
            <w:tcW w:w="551" w:type="pct"/>
            <w:noWrap/>
            <w:hideMark/>
          </w:tcPr>
          <w:p w14:paraId="3FA56476" w14:textId="77777777" w:rsidR="008953C2" w:rsidRPr="00187CCE" w:rsidRDefault="008953C2" w:rsidP="00170A80">
            <w:pPr>
              <w:spacing w:before="60" w:after="60" w:line="240" w:lineRule="auto"/>
              <w:jc w:val="center"/>
            </w:pPr>
          </w:p>
        </w:tc>
        <w:tc>
          <w:tcPr>
            <w:tcW w:w="579" w:type="pct"/>
            <w:noWrap/>
            <w:hideMark/>
          </w:tcPr>
          <w:p w14:paraId="470BC7BA" w14:textId="77777777" w:rsidR="008953C2" w:rsidRPr="00187CCE" w:rsidRDefault="008953C2" w:rsidP="00170A80">
            <w:pPr>
              <w:spacing w:before="60" w:after="60" w:line="240" w:lineRule="auto"/>
            </w:pPr>
            <w:r w:rsidRPr="00187CCE">
              <w:t>See Note 2</w:t>
            </w:r>
          </w:p>
        </w:tc>
      </w:tr>
      <w:tr w:rsidR="008953C2" w:rsidRPr="00187CCE" w14:paraId="156000CA" w14:textId="77777777" w:rsidTr="00170A80">
        <w:tc>
          <w:tcPr>
            <w:tcW w:w="709" w:type="pct"/>
            <w:hideMark/>
          </w:tcPr>
          <w:p w14:paraId="771DA699" w14:textId="77777777" w:rsidR="008953C2" w:rsidRPr="00187CCE" w:rsidRDefault="008953C2" w:rsidP="00170A80">
            <w:pPr>
              <w:spacing w:before="60" w:after="60" w:line="240" w:lineRule="auto"/>
            </w:pPr>
            <w:r w:rsidRPr="00187CCE">
              <w:t>0305.6926</w:t>
            </w:r>
          </w:p>
        </w:tc>
        <w:tc>
          <w:tcPr>
            <w:tcW w:w="2030" w:type="pct"/>
            <w:hideMark/>
          </w:tcPr>
          <w:p w14:paraId="478D3A5C" w14:textId="66D83497" w:rsidR="008953C2" w:rsidRPr="00187CCE" w:rsidRDefault="008953C2" w:rsidP="00170A80">
            <w:pPr>
              <w:spacing w:before="60" w:after="60" w:line="240" w:lineRule="auto"/>
            </w:pPr>
            <w:r w:rsidRPr="00187CCE">
              <w:t>----</w:t>
            </w:r>
            <w:r w:rsidR="00E910EC" w:rsidRPr="00187CCE">
              <w:t xml:space="preserve"> </w:t>
            </w:r>
            <w:r w:rsidRPr="00187CCE">
              <w:t>Other portions or cuts in brine</w:t>
            </w:r>
          </w:p>
        </w:tc>
        <w:tc>
          <w:tcPr>
            <w:tcW w:w="1131" w:type="pct"/>
            <w:hideMark/>
          </w:tcPr>
          <w:p w14:paraId="1004C227" w14:textId="77777777" w:rsidR="008953C2" w:rsidRPr="00187CCE" w:rsidRDefault="008953C2" w:rsidP="00170A80">
            <w:pPr>
              <w:spacing w:before="60" w:after="60" w:line="240" w:lineRule="auto"/>
              <w:jc w:val="center"/>
            </w:pPr>
            <w:r w:rsidRPr="00187CCE">
              <w:t>0 %</w:t>
            </w:r>
          </w:p>
        </w:tc>
        <w:tc>
          <w:tcPr>
            <w:tcW w:w="551" w:type="pct"/>
            <w:noWrap/>
            <w:hideMark/>
          </w:tcPr>
          <w:p w14:paraId="219906C5" w14:textId="77777777" w:rsidR="008953C2" w:rsidRPr="00187CCE" w:rsidRDefault="008953C2" w:rsidP="00170A80">
            <w:pPr>
              <w:spacing w:before="60" w:after="60" w:line="240" w:lineRule="auto"/>
              <w:jc w:val="center"/>
            </w:pPr>
          </w:p>
        </w:tc>
        <w:tc>
          <w:tcPr>
            <w:tcW w:w="579" w:type="pct"/>
            <w:noWrap/>
            <w:hideMark/>
          </w:tcPr>
          <w:p w14:paraId="06A57AAD" w14:textId="77777777" w:rsidR="008953C2" w:rsidRPr="00187CCE" w:rsidRDefault="008953C2" w:rsidP="00170A80">
            <w:pPr>
              <w:spacing w:before="60" w:after="60" w:line="240" w:lineRule="auto"/>
            </w:pPr>
            <w:r w:rsidRPr="00187CCE">
              <w:t>See Note 2</w:t>
            </w:r>
          </w:p>
        </w:tc>
      </w:tr>
      <w:tr w:rsidR="008953C2" w:rsidRPr="00187CCE" w14:paraId="0E4B7876" w14:textId="77777777" w:rsidTr="00170A80">
        <w:tc>
          <w:tcPr>
            <w:tcW w:w="709" w:type="pct"/>
            <w:hideMark/>
          </w:tcPr>
          <w:p w14:paraId="1F0AF2DE" w14:textId="77777777" w:rsidR="008953C2" w:rsidRPr="00187CCE" w:rsidRDefault="008953C2" w:rsidP="00170A80">
            <w:pPr>
              <w:spacing w:before="60" w:after="60" w:line="240" w:lineRule="auto"/>
            </w:pPr>
            <w:r w:rsidRPr="00187CCE">
              <w:t>0305.6929</w:t>
            </w:r>
          </w:p>
        </w:tc>
        <w:tc>
          <w:tcPr>
            <w:tcW w:w="2030" w:type="pct"/>
            <w:hideMark/>
          </w:tcPr>
          <w:p w14:paraId="0213EBF2" w14:textId="77777777" w:rsidR="008953C2" w:rsidRPr="00187CCE" w:rsidRDefault="008953C2" w:rsidP="00170A80">
            <w:pPr>
              <w:spacing w:before="60" w:after="60" w:line="240" w:lineRule="auto"/>
            </w:pPr>
            <w:r w:rsidRPr="00187CCE">
              <w:t>---- Other</w:t>
            </w:r>
          </w:p>
        </w:tc>
        <w:tc>
          <w:tcPr>
            <w:tcW w:w="1131" w:type="pct"/>
            <w:hideMark/>
          </w:tcPr>
          <w:p w14:paraId="514F465B" w14:textId="77777777" w:rsidR="008953C2" w:rsidRPr="00187CCE" w:rsidRDefault="008953C2" w:rsidP="00170A80">
            <w:pPr>
              <w:spacing w:before="60" w:after="60" w:line="240" w:lineRule="auto"/>
              <w:jc w:val="center"/>
            </w:pPr>
            <w:r w:rsidRPr="00187CCE">
              <w:t>0 %</w:t>
            </w:r>
          </w:p>
        </w:tc>
        <w:tc>
          <w:tcPr>
            <w:tcW w:w="551" w:type="pct"/>
            <w:noWrap/>
            <w:hideMark/>
          </w:tcPr>
          <w:p w14:paraId="694AE7AD" w14:textId="77777777" w:rsidR="008953C2" w:rsidRPr="00187CCE" w:rsidRDefault="008953C2" w:rsidP="00170A80">
            <w:pPr>
              <w:spacing w:before="60" w:after="60" w:line="240" w:lineRule="auto"/>
              <w:jc w:val="center"/>
            </w:pPr>
          </w:p>
        </w:tc>
        <w:tc>
          <w:tcPr>
            <w:tcW w:w="579" w:type="pct"/>
            <w:noWrap/>
            <w:hideMark/>
          </w:tcPr>
          <w:p w14:paraId="79A6C7CA" w14:textId="77777777" w:rsidR="008953C2" w:rsidRPr="00187CCE" w:rsidRDefault="008953C2" w:rsidP="00170A80">
            <w:pPr>
              <w:spacing w:before="60" w:after="60" w:line="240" w:lineRule="auto"/>
            </w:pPr>
            <w:r w:rsidRPr="00187CCE">
              <w:t>See Note 2</w:t>
            </w:r>
          </w:p>
        </w:tc>
      </w:tr>
      <w:tr w:rsidR="008953C2" w:rsidRPr="00187CCE" w14:paraId="37FE6CF7" w14:textId="77777777" w:rsidTr="00170A80">
        <w:tc>
          <w:tcPr>
            <w:tcW w:w="709" w:type="pct"/>
            <w:hideMark/>
          </w:tcPr>
          <w:p w14:paraId="005905E3" w14:textId="77777777" w:rsidR="008953C2" w:rsidRPr="00187CCE" w:rsidRDefault="008953C2" w:rsidP="00170A80">
            <w:pPr>
              <w:spacing w:before="60" w:after="60" w:line="240" w:lineRule="auto"/>
            </w:pPr>
            <w:r w:rsidRPr="00187CCE">
              <w:t>0305.6990</w:t>
            </w:r>
          </w:p>
        </w:tc>
        <w:tc>
          <w:tcPr>
            <w:tcW w:w="2030" w:type="pct"/>
            <w:hideMark/>
          </w:tcPr>
          <w:p w14:paraId="72437FB9" w14:textId="77777777" w:rsidR="008953C2" w:rsidRPr="00187CCE" w:rsidRDefault="008953C2" w:rsidP="00170A80">
            <w:pPr>
              <w:spacing w:before="60" w:after="60" w:line="240" w:lineRule="auto"/>
            </w:pPr>
            <w:r w:rsidRPr="00187CCE">
              <w:t>--- Other</w:t>
            </w:r>
          </w:p>
        </w:tc>
        <w:tc>
          <w:tcPr>
            <w:tcW w:w="1131" w:type="pct"/>
            <w:hideMark/>
          </w:tcPr>
          <w:p w14:paraId="2287C722" w14:textId="77777777" w:rsidR="008953C2" w:rsidRPr="00187CCE" w:rsidRDefault="008953C2" w:rsidP="00170A80">
            <w:pPr>
              <w:spacing w:before="60" w:after="60" w:line="240" w:lineRule="auto"/>
              <w:jc w:val="center"/>
            </w:pPr>
            <w:r w:rsidRPr="00187CCE">
              <w:t>0 %</w:t>
            </w:r>
          </w:p>
        </w:tc>
        <w:tc>
          <w:tcPr>
            <w:tcW w:w="551" w:type="pct"/>
            <w:noWrap/>
            <w:hideMark/>
          </w:tcPr>
          <w:p w14:paraId="4DEF2D01" w14:textId="77777777" w:rsidR="008953C2" w:rsidRPr="00187CCE" w:rsidRDefault="008953C2" w:rsidP="00170A80">
            <w:pPr>
              <w:spacing w:before="60" w:after="60" w:line="240" w:lineRule="auto"/>
              <w:jc w:val="center"/>
            </w:pPr>
          </w:p>
        </w:tc>
        <w:tc>
          <w:tcPr>
            <w:tcW w:w="579" w:type="pct"/>
            <w:noWrap/>
            <w:hideMark/>
          </w:tcPr>
          <w:p w14:paraId="6B9E6E68" w14:textId="77777777" w:rsidR="008953C2" w:rsidRPr="00187CCE" w:rsidRDefault="008953C2" w:rsidP="00170A80">
            <w:pPr>
              <w:spacing w:before="60" w:after="60" w:line="240" w:lineRule="auto"/>
            </w:pPr>
            <w:r w:rsidRPr="00187CCE">
              <w:t>See Note 2</w:t>
            </w:r>
          </w:p>
        </w:tc>
      </w:tr>
      <w:tr w:rsidR="008953C2" w:rsidRPr="00187CCE" w14:paraId="3C2EF6D1" w14:textId="77777777" w:rsidTr="00170A80">
        <w:tc>
          <w:tcPr>
            <w:tcW w:w="709" w:type="pct"/>
            <w:hideMark/>
          </w:tcPr>
          <w:p w14:paraId="36A709D6" w14:textId="77777777" w:rsidR="008953C2" w:rsidRPr="00187CCE" w:rsidRDefault="008953C2" w:rsidP="00170A80">
            <w:pPr>
              <w:spacing w:before="60" w:after="60" w:line="240" w:lineRule="auto"/>
            </w:pPr>
            <w:r w:rsidRPr="00187CCE">
              <w:t>0305.7111</w:t>
            </w:r>
          </w:p>
        </w:tc>
        <w:tc>
          <w:tcPr>
            <w:tcW w:w="2030" w:type="pct"/>
            <w:hideMark/>
          </w:tcPr>
          <w:p w14:paraId="413122DF" w14:textId="77777777" w:rsidR="008953C2" w:rsidRPr="00187CCE" w:rsidRDefault="008953C2" w:rsidP="00170A80">
            <w:pPr>
              <w:spacing w:before="60" w:after="60" w:line="240" w:lineRule="auto"/>
            </w:pPr>
            <w:r w:rsidRPr="00187CCE">
              <w:t>---- Of Oceanic whitetip sharks (</w:t>
            </w:r>
            <w:r w:rsidRPr="00187CCE">
              <w:rPr>
                <w:i/>
                <w:iCs/>
              </w:rPr>
              <w:t>Carcharhinus longimanus</w:t>
            </w:r>
            <w:r w:rsidRPr="00187CCE">
              <w:t>)</w:t>
            </w:r>
          </w:p>
        </w:tc>
        <w:tc>
          <w:tcPr>
            <w:tcW w:w="1131" w:type="pct"/>
            <w:hideMark/>
          </w:tcPr>
          <w:p w14:paraId="15138D78" w14:textId="77777777" w:rsidR="008953C2" w:rsidRPr="00187CCE" w:rsidRDefault="008953C2" w:rsidP="00170A80">
            <w:pPr>
              <w:spacing w:before="60" w:after="60" w:line="240" w:lineRule="auto"/>
              <w:jc w:val="center"/>
            </w:pPr>
            <w:r w:rsidRPr="00187CCE">
              <w:t>0 %</w:t>
            </w:r>
          </w:p>
        </w:tc>
        <w:tc>
          <w:tcPr>
            <w:tcW w:w="551" w:type="pct"/>
            <w:noWrap/>
            <w:hideMark/>
          </w:tcPr>
          <w:p w14:paraId="2A2700DF" w14:textId="77777777" w:rsidR="008953C2" w:rsidRPr="00187CCE" w:rsidRDefault="008953C2" w:rsidP="00170A80">
            <w:pPr>
              <w:spacing w:before="60" w:after="60" w:line="240" w:lineRule="auto"/>
              <w:jc w:val="center"/>
            </w:pPr>
          </w:p>
        </w:tc>
        <w:tc>
          <w:tcPr>
            <w:tcW w:w="579" w:type="pct"/>
            <w:noWrap/>
            <w:hideMark/>
          </w:tcPr>
          <w:p w14:paraId="35594168" w14:textId="77777777" w:rsidR="008953C2" w:rsidRPr="00187CCE" w:rsidRDefault="008953C2" w:rsidP="00170A80">
            <w:pPr>
              <w:spacing w:before="60" w:after="60" w:line="240" w:lineRule="auto"/>
            </w:pPr>
            <w:r w:rsidRPr="00187CCE">
              <w:t>See Note 2</w:t>
            </w:r>
          </w:p>
        </w:tc>
      </w:tr>
      <w:tr w:rsidR="008953C2" w:rsidRPr="00187CCE" w14:paraId="15901146" w14:textId="77777777" w:rsidTr="00170A80">
        <w:tc>
          <w:tcPr>
            <w:tcW w:w="709" w:type="pct"/>
            <w:hideMark/>
          </w:tcPr>
          <w:p w14:paraId="70BF8711" w14:textId="77777777" w:rsidR="008953C2" w:rsidRPr="00187CCE" w:rsidRDefault="008953C2" w:rsidP="00170A80">
            <w:pPr>
              <w:spacing w:before="60" w:after="60" w:line="240" w:lineRule="auto"/>
            </w:pPr>
            <w:r w:rsidRPr="00187CCE">
              <w:t>0305.7112</w:t>
            </w:r>
          </w:p>
        </w:tc>
        <w:tc>
          <w:tcPr>
            <w:tcW w:w="2030" w:type="pct"/>
            <w:hideMark/>
          </w:tcPr>
          <w:p w14:paraId="7EAD7A87" w14:textId="77777777" w:rsidR="008953C2" w:rsidRPr="00187CCE" w:rsidRDefault="008953C2" w:rsidP="00170A80">
            <w:pPr>
              <w:spacing w:before="60" w:after="60" w:line="240" w:lineRule="auto"/>
            </w:pPr>
            <w:r w:rsidRPr="00187CCE">
              <w:t>---- Of Blue shark (</w:t>
            </w:r>
            <w:r w:rsidRPr="00187CCE">
              <w:rPr>
                <w:i/>
                <w:iCs/>
              </w:rPr>
              <w:t>Prionace glauca</w:t>
            </w:r>
            <w:r w:rsidRPr="00187CCE">
              <w:t>)</w:t>
            </w:r>
          </w:p>
        </w:tc>
        <w:tc>
          <w:tcPr>
            <w:tcW w:w="1131" w:type="pct"/>
            <w:hideMark/>
          </w:tcPr>
          <w:p w14:paraId="604287D9" w14:textId="77777777" w:rsidR="008953C2" w:rsidRPr="00187CCE" w:rsidRDefault="008953C2" w:rsidP="00170A80">
            <w:pPr>
              <w:spacing w:before="60" w:after="60" w:line="240" w:lineRule="auto"/>
              <w:jc w:val="center"/>
            </w:pPr>
            <w:r w:rsidRPr="00187CCE">
              <w:t>0 %</w:t>
            </w:r>
          </w:p>
        </w:tc>
        <w:tc>
          <w:tcPr>
            <w:tcW w:w="551" w:type="pct"/>
            <w:noWrap/>
            <w:hideMark/>
          </w:tcPr>
          <w:p w14:paraId="736284F1" w14:textId="77777777" w:rsidR="008953C2" w:rsidRPr="00187CCE" w:rsidRDefault="008953C2" w:rsidP="00170A80">
            <w:pPr>
              <w:spacing w:before="60" w:after="60" w:line="240" w:lineRule="auto"/>
              <w:jc w:val="center"/>
            </w:pPr>
          </w:p>
        </w:tc>
        <w:tc>
          <w:tcPr>
            <w:tcW w:w="579" w:type="pct"/>
            <w:noWrap/>
            <w:hideMark/>
          </w:tcPr>
          <w:p w14:paraId="25930E15" w14:textId="77777777" w:rsidR="008953C2" w:rsidRPr="00187CCE" w:rsidRDefault="008953C2" w:rsidP="00170A80">
            <w:pPr>
              <w:spacing w:before="60" w:after="60" w:line="240" w:lineRule="auto"/>
            </w:pPr>
            <w:r w:rsidRPr="00187CCE">
              <w:t>See Note 2</w:t>
            </w:r>
          </w:p>
        </w:tc>
      </w:tr>
      <w:tr w:rsidR="008953C2" w:rsidRPr="00187CCE" w14:paraId="33277843" w14:textId="77777777" w:rsidTr="00170A80">
        <w:tc>
          <w:tcPr>
            <w:tcW w:w="709" w:type="pct"/>
            <w:hideMark/>
          </w:tcPr>
          <w:p w14:paraId="52F37582" w14:textId="77777777" w:rsidR="008953C2" w:rsidRPr="00187CCE" w:rsidRDefault="008953C2" w:rsidP="00170A80">
            <w:pPr>
              <w:pageBreakBefore/>
              <w:spacing w:before="60" w:after="60" w:line="240" w:lineRule="auto"/>
            </w:pPr>
            <w:r w:rsidRPr="00187CCE">
              <w:lastRenderedPageBreak/>
              <w:t>0305.7113</w:t>
            </w:r>
          </w:p>
        </w:tc>
        <w:tc>
          <w:tcPr>
            <w:tcW w:w="2030" w:type="pct"/>
            <w:hideMark/>
          </w:tcPr>
          <w:p w14:paraId="60EFD637" w14:textId="77777777" w:rsidR="008953C2" w:rsidRPr="00187CCE" w:rsidRDefault="008953C2" w:rsidP="00170A80">
            <w:pPr>
              <w:spacing w:before="60" w:after="60" w:line="240" w:lineRule="auto"/>
            </w:pPr>
            <w:r w:rsidRPr="00187CCE">
              <w:t>---- Of Galapagos sharks / Mango (</w:t>
            </w:r>
            <w:r w:rsidRPr="00187CCE">
              <w:rPr>
                <w:i/>
                <w:iCs/>
              </w:rPr>
              <w:t>Carcharhinus galapagensis</w:t>
            </w:r>
            <w:r w:rsidRPr="00187CCE">
              <w:t>)</w:t>
            </w:r>
          </w:p>
        </w:tc>
        <w:tc>
          <w:tcPr>
            <w:tcW w:w="1131" w:type="pct"/>
            <w:hideMark/>
          </w:tcPr>
          <w:p w14:paraId="6BF9DB96" w14:textId="77777777" w:rsidR="008953C2" w:rsidRPr="00187CCE" w:rsidRDefault="008953C2" w:rsidP="00170A80">
            <w:pPr>
              <w:spacing w:before="60" w:after="60" w:line="240" w:lineRule="auto"/>
              <w:jc w:val="center"/>
            </w:pPr>
            <w:r w:rsidRPr="00187CCE">
              <w:t>0 %</w:t>
            </w:r>
          </w:p>
        </w:tc>
        <w:tc>
          <w:tcPr>
            <w:tcW w:w="551" w:type="pct"/>
            <w:noWrap/>
            <w:hideMark/>
          </w:tcPr>
          <w:p w14:paraId="6B6A0100" w14:textId="77777777" w:rsidR="008953C2" w:rsidRPr="00187CCE" w:rsidRDefault="008953C2" w:rsidP="00170A80">
            <w:pPr>
              <w:spacing w:before="60" w:after="60" w:line="240" w:lineRule="auto"/>
              <w:jc w:val="center"/>
            </w:pPr>
          </w:p>
        </w:tc>
        <w:tc>
          <w:tcPr>
            <w:tcW w:w="579" w:type="pct"/>
            <w:noWrap/>
            <w:hideMark/>
          </w:tcPr>
          <w:p w14:paraId="5CB55269" w14:textId="77777777" w:rsidR="008953C2" w:rsidRPr="00187CCE" w:rsidRDefault="008953C2" w:rsidP="00170A80">
            <w:pPr>
              <w:spacing w:before="60" w:after="60" w:line="240" w:lineRule="auto"/>
            </w:pPr>
            <w:r w:rsidRPr="00187CCE">
              <w:t>See Note 2</w:t>
            </w:r>
          </w:p>
        </w:tc>
      </w:tr>
      <w:tr w:rsidR="008953C2" w:rsidRPr="00187CCE" w14:paraId="1CD759E7" w14:textId="77777777" w:rsidTr="00170A80">
        <w:tc>
          <w:tcPr>
            <w:tcW w:w="709" w:type="pct"/>
            <w:hideMark/>
          </w:tcPr>
          <w:p w14:paraId="0C3D6E52" w14:textId="77777777" w:rsidR="008953C2" w:rsidRPr="00187CCE" w:rsidRDefault="008953C2" w:rsidP="00170A80">
            <w:pPr>
              <w:spacing w:before="60" w:after="60" w:line="240" w:lineRule="auto"/>
            </w:pPr>
            <w:r w:rsidRPr="00187CCE">
              <w:t>0305.7114</w:t>
            </w:r>
          </w:p>
        </w:tc>
        <w:tc>
          <w:tcPr>
            <w:tcW w:w="2030" w:type="pct"/>
            <w:hideMark/>
          </w:tcPr>
          <w:p w14:paraId="2BBDFA4F" w14:textId="108C422F" w:rsidR="008953C2" w:rsidRPr="00187CCE" w:rsidRDefault="008953C2" w:rsidP="00170A80">
            <w:pPr>
              <w:spacing w:before="60" w:after="60" w:line="240" w:lineRule="auto"/>
            </w:pPr>
            <w:r w:rsidRPr="00187CCE">
              <w:t xml:space="preserve">---- Of </w:t>
            </w:r>
            <w:r w:rsidR="00554D0D" w:rsidRPr="00187CCE">
              <w:t xml:space="preserve">Scalloped hammerhead sharks </w:t>
            </w:r>
            <w:r w:rsidRPr="00187CCE">
              <w:t>(</w:t>
            </w:r>
            <w:r w:rsidRPr="00187CCE">
              <w:rPr>
                <w:i/>
                <w:iCs/>
              </w:rPr>
              <w:t>Sphyrna lewini</w:t>
            </w:r>
            <w:r w:rsidRPr="00187CCE">
              <w:t>)</w:t>
            </w:r>
          </w:p>
        </w:tc>
        <w:tc>
          <w:tcPr>
            <w:tcW w:w="1131" w:type="pct"/>
            <w:hideMark/>
          </w:tcPr>
          <w:p w14:paraId="32387D38" w14:textId="77777777" w:rsidR="008953C2" w:rsidRPr="00187CCE" w:rsidRDefault="008953C2" w:rsidP="00170A80">
            <w:pPr>
              <w:spacing w:before="60" w:after="60" w:line="240" w:lineRule="auto"/>
              <w:jc w:val="center"/>
            </w:pPr>
            <w:r w:rsidRPr="00187CCE">
              <w:t>0 %</w:t>
            </w:r>
          </w:p>
        </w:tc>
        <w:tc>
          <w:tcPr>
            <w:tcW w:w="551" w:type="pct"/>
            <w:noWrap/>
            <w:hideMark/>
          </w:tcPr>
          <w:p w14:paraId="3C28A2FD" w14:textId="77777777" w:rsidR="008953C2" w:rsidRPr="00187CCE" w:rsidRDefault="008953C2" w:rsidP="00170A80">
            <w:pPr>
              <w:spacing w:before="60" w:after="60" w:line="240" w:lineRule="auto"/>
              <w:jc w:val="center"/>
            </w:pPr>
          </w:p>
        </w:tc>
        <w:tc>
          <w:tcPr>
            <w:tcW w:w="579" w:type="pct"/>
            <w:noWrap/>
            <w:hideMark/>
          </w:tcPr>
          <w:p w14:paraId="7E018EFC" w14:textId="77777777" w:rsidR="008953C2" w:rsidRPr="00187CCE" w:rsidRDefault="008953C2" w:rsidP="00170A80">
            <w:pPr>
              <w:spacing w:before="60" w:after="60" w:line="240" w:lineRule="auto"/>
            </w:pPr>
            <w:r w:rsidRPr="00187CCE">
              <w:t>See Note 2</w:t>
            </w:r>
          </w:p>
        </w:tc>
      </w:tr>
      <w:tr w:rsidR="008953C2" w:rsidRPr="00187CCE" w14:paraId="55168F49" w14:textId="77777777" w:rsidTr="00170A80">
        <w:tc>
          <w:tcPr>
            <w:tcW w:w="709" w:type="pct"/>
            <w:hideMark/>
          </w:tcPr>
          <w:p w14:paraId="0CA0AC3E" w14:textId="77777777" w:rsidR="008953C2" w:rsidRPr="00187CCE" w:rsidRDefault="008953C2" w:rsidP="00170A80">
            <w:pPr>
              <w:spacing w:before="60" w:after="60" w:line="240" w:lineRule="auto"/>
            </w:pPr>
            <w:r w:rsidRPr="00187CCE">
              <w:t>0305.7115</w:t>
            </w:r>
          </w:p>
        </w:tc>
        <w:tc>
          <w:tcPr>
            <w:tcW w:w="2030" w:type="pct"/>
            <w:hideMark/>
          </w:tcPr>
          <w:p w14:paraId="0AFC7848" w14:textId="77777777" w:rsidR="008953C2" w:rsidRPr="00187CCE" w:rsidRDefault="008953C2" w:rsidP="00170A80">
            <w:pPr>
              <w:spacing w:before="60" w:after="60" w:line="240" w:lineRule="auto"/>
            </w:pPr>
            <w:r w:rsidRPr="00187CCE">
              <w:t>---- Of Giant Hammerhead sharks (</w:t>
            </w:r>
            <w:r w:rsidRPr="00187CCE">
              <w:rPr>
                <w:i/>
                <w:iCs/>
              </w:rPr>
              <w:t>Sphyrna mokarran</w:t>
            </w:r>
            <w:r w:rsidRPr="00187CCE">
              <w:t>)</w:t>
            </w:r>
          </w:p>
        </w:tc>
        <w:tc>
          <w:tcPr>
            <w:tcW w:w="1131" w:type="pct"/>
            <w:hideMark/>
          </w:tcPr>
          <w:p w14:paraId="129F06A6" w14:textId="77777777" w:rsidR="008953C2" w:rsidRPr="00187CCE" w:rsidRDefault="008953C2" w:rsidP="00170A80">
            <w:pPr>
              <w:spacing w:before="60" w:after="60" w:line="240" w:lineRule="auto"/>
              <w:jc w:val="center"/>
            </w:pPr>
            <w:r w:rsidRPr="00187CCE">
              <w:t>0 %</w:t>
            </w:r>
          </w:p>
        </w:tc>
        <w:tc>
          <w:tcPr>
            <w:tcW w:w="551" w:type="pct"/>
            <w:noWrap/>
            <w:hideMark/>
          </w:tcPr>
          <w:p w14:paraId="79CED363" w14:textId="77777777" w:rsidR="008953C2" w:rsidRPr="00187CCE" w:rsidRDefault="008953C2" w:rsidP="00170A80">
            <w:pPr>
              <w:spacing w:before="60" w:after="60" w:line="240" w:lineRule="auto"/>
              <w:jc w:val="center"/>
            </w:pPr>
          </w:p>
        </w:tc>
        <w:tc>
          <w:tcPr>
            <w:tcW w:w="579" w:type="pct"/>
            <w:noWrap/>
            <w:hideMark/>
          </w:tcPr>
          <w:p w14:paraId="0E9068F1" w14:textId="77777777" w:rsidR="008953C2" w:rsidRPr="00187CCE" w:rsidRDefault="008953C2" w:rsidP="00170A80">
            <w:pPr>
              <w:spacing w:before="60" w:after="60" w:line="240" w:lineRule="auto"/>
            </w:pPr>
            <w:r w:rsidRPr="00187CCE">
              <w:t>See Note 2</w:t>
            </w:r>
          </w:p>
        </w:tc>
      </w:tr>
      <w:tr w:rsidR="008953C2" w:rsidRPr="00187CCE" w14:paraId="6B79F5B8" w14:textId="77777777" w:rsidTr="00170A80">
        <w:tc>
          <w:tcPr>
            <w:tcW w:w="709" w:type="pct"/>
            <w:hideMark/>
          </w:tcPr>
          <w:p w14:paraId="5D83C407" w14:textId="77777777" w:rsidR="008953C2" w:rsidRPr="00187CCE" w:rsidRDefault="008953C2" w:rsidP="00170A80">
            <w:pPr>
              <w:spacing w:before="60" w:after="60" w:line="240" w:lineRule="auto"/>
            </w:pPr>
            <w:r w:rsidRPr="00187CCE">
              <w:t>0305.7116</w:t>
            </w:r>
          </w:p>
        </w:tc>
        <w:tc>
          <w:tcPr>
            <w:tcW w:w="2030" w:type="pct"/>
            <w:hideMark/>
          </w:tcPr>
          <w:p w14:paraId="23041896" w14:textId="77777777" w:rsidR="008953C2" w:rsidRPr="00187CCE" w:rsidRDefault="008953C2" w:rsidP="00170A80">
            <w:pPr>
              <w:spacing w:before="60" w:after="60" w:line="240" w:lineRule="auto"/>
            </w:pPr>
            <w:r w:rsidRPr="00187CCE">
              <w:t>---- Of Smooth hammerhead sharks (</w:t>
            </w:r>
            <w:r w:rsidRPr="00187CCE">
              <w:rPr>
                <w:i/>
                <w:iCs/>
              </w:rPr>
              <w:t>Sphyrna zygaena</w:t>
            </w:r>
            <w:r w:rsidRPr="00187CCE">
              <w:t>)</w:t>
            </w:r>
          </w:p>
        </w:tc>
        <w:tc>
          <w:tcPr>
            <w:tcW w:w="1131" w:type="pct"/>
            <w:hideMark/>
          </w:tcPr>
          <w:p w14:paraId="6F2FF660" w14:textId="77777777" w:rsidR="008953C2" w:rsidRPr="00187CCE" w:rsidRDefault="008953C2" w:rsidP="00170A80">
            <w:pPr>
              <w:spacing w:before="60" w:after="60" w:line="240" w:lineRule="auto"/>
              <w:jc w:val="center"/>
            </w:pPr>
            <w:r w:rsidRPr="00187CCE">
              <w:t>0 %</w:t>
            </w:r>
          </w:p>
        </w:tc>
        <w:tc>
          <w:tcPr>
            <w:tcW w:w="551" w:type="pct"/>
            <w:noWrap/>
            <w:hideMark/>
          </w:tcPr>
          <w:p w14:paraId="1E0BB072" w14:textId="77777777" w:rsidR="008953C2" w:rsidRPr="00187CCE" w:rsidRDefault="008953C2" w:rsidP="00170A80">
            <w:pPr>
              <w:spacing w:before="60" w:after="60" w:line="240" w:lineRule="auto"/>
              <w:jc w:val="center"/>
            </w:pPr>
          </w:p>
        </w:tc>
        <w:tc>
          <w:tcPr>
            <w:tcW w:w="579" w:type="pct"/>
            <w:noWrap/>
            <w:hideMark/>
          </w:tcPr>
          <w:p w14:paraId="417CCAB9" w14:textId="77777777" w:rsidR="008953C2" w:rsidRPr="00187CCE" w:rsidRDefault="008953C2" w:rsidP="00170A80">
            <w:pPr>
              <w:spacing w:before="60" w:after="60" w:line="240" w:lineRule="auto"/>
            </w:pPr>
            <w:r w:rsidRPr="00187CCE">
              <w:t>See Note 2</w:t>
            </w:r>
          </w:p>
        </w:tc>
      </w:tr>
      <w:tr w:rsidR="008953C2" w:rsidRPr="00187CCE" w14:paraId="7B6D4F2C" w14:textId="77777777" w:rsidTr="00170A80">
        <w:tc>
          <w:tcPr>
            <w:tcW w:w="709" w:type="pct"/>
            <w:hideMark/>
          </w:tcPr>
          <w:p w14:paraId="40D47DDE" w14:textId="77777777" w:rsidR="008953C2" w:rsidRPr="00187CCE" w:rsidRDefault="008953C2" w:rsidP="00170A80">
            <w:pPr>
              <w:spacing w:before="60" w:after="60" w:line="240" w:lineRule="auto"/>
            </w:pPr>
            <w:r w:rsidRPr="00187CCE">
              <w:t>0305.7117</w:t>
            </w:r>
          </w:p>
        </w:tc>
        <w:tc>
          <w:tcPr>
            <w:tcW w:w="2030" w:type="pct"/>
            <w:hideMark/>
          </w:tcPr>
          <w:p w14:paraId="32ED8863" w14:textId="77777777" w:rsidR="008953C2" w:rsidRPr="00187CCE" w:rsidRDefault="008953C2" w:rsidP="00170A80">
            <w:pPr>
              <w:spacing w:before="60" w:after="60" w:line="240" w:lineRule="auto"/>
            </w:pPr>
            <w:r w:rsidRPr="00187CCE">
              <w:t>---- Of Speckled smooth-hound (</w:t>
            </w:r>
            <w:r w:rsidRPr="00187CCE">
              <w:rPr>
                <w:i/>
                <w:iCs/>
              </w:rPr>
              <w:t>Mustelus mento</w:t>
            </w:r>
            <w:r w:rsidRPr="00187CCE">
              <w:t>)</w:t>
            </w:r>
          </w:p>
        </w:tc>
        <w:tc>
          <w:tcPr>
            <w:tcW w:w="1131" w:type="pct"/>
            <w:hideMark/>
          </w:tcPr>
          <w:p w14:paraId="5D961687" w14:textId="77777777" w:rsidR="008953C2" w:rsidRPr="00187CCE" w:rsidRDefault="008953C2" w:rsidP="00170A80">
            <w:pPr>
              <w:spacing w:before="60" w:after="60" w:line="240" w:lineRule="auto"/>
              <w:jc w:val="center"/>
            </w:pPr>
            <w:r w:rsidRPr="00187CCE">
              <w:t>0 %</w:t>
            </w:r>
          </w:p>
        </w:tc>
        <w:tc>
          <w:tcPr>
            <w:tcW w:w="551" w:type="pct"/>
            <w:noWrap/>
            <w:hideMark/>
          </w:tcPr>
          <w:p w14:paraId="61EB2DB4" w14:textId="77777777" w:rsidR="008953C2" w:rsidRPr="00187CCE" w:rsidRDefault="008953C2" w:rsidP="00170A80">
            <w:pPr>
              <w:spacing w:before="60" w:after="60" w:line="240" w:lineRule="auto"/>
              <w:jc w:val="center"/>
            </w:pPr>
          </w:p>
        </w:tc>
        <w:tc>
          <w:tcPr>
            <w:tcW w:w="579" w:type="pct"/>
            <w:noWrap/>
            <w:hideMark/>
          </w:tcPr>
          <w:p w14:paraId="16454B7A" w14:textId="77777777" w:rsidR="008953C2" w:rsidRPr="00187CCE" w:rsidRDefault="008953C2" w:rsidP="00170A80">
            <w:pPr>
              <w:spacing w:before="60" w:after="60" w:line="240" w:lineRule="auto"/>
            </w:pPr>
            <w:r w:rsidRPr="00187CCE">
              <w:t>See Note 2</w:t>
            </w:r>
          </w:p>
        </w:tc>
      </w:tr>
      <w:tr w:rsidR="008953C2" w:rsidRPr="00187CCE" w14:paraId="688D5EEA" w14:textId="77777777" w:rsidTr="00170A80">
        <w:tc>
          <w:tcPr>
            <w:tcW w:w="709" w:type="pct"/>
            <w:hideMark/>
          </w:tcPr>
          <w:p w14:paraId="2B83529B" w14:textId="77777777" w:rsidR="008953C2" w:rsidRPr="00187CCE" w:rsidRDefault="008953C2" w:rsidP="00170A80">
            <w:pPr>
              <w:spacing w:before="60" w:after="60" w:line="240" w:lineRule="auto"/>
            </w:pPr>
            <w:r w:rsidRPr="00187CCE">
              <w:t>0305.7119</w:t>
            </w:r>
          </w:p>
        </w:tc>
        <w:tc>
          <w:tcPr>
            <w:tcW w:w="2030" w:type="pct"/>
            <w:hideMark/>
          </w:tcPr>
          <w:p w14:paraId="6804D574" w14:textId="77777777" w:rsidR="008953C2" w:rsidRPr="00187CCE" w:rsidRDefault="008953C2" w:rsidP="00170A80">
            <w:pPr>
              <w:spacing w:before="60" w:after="60" w:line="240" w:lineRule="auto"/>
            </w:pPr>
            <w:r w:rsidRPr="00187CCE">
              <w:t>---- Others</w:t>
            </w:r>
          </w:p>
        </w:tc>
        <w:tc>
          <w:tcPr>
            <w:tcW w:w="1131" w:type="pct"/>
            <w:hideMark/>
          </w:tcPr>
          <w:p w14:paraId="1C7DB87B" w14:textId="77777777" w:rsidR="008953C2" w:rsidRPr="00187CCE" w:rsidRDefault="008953C2" w:rsidP="00170A80">
            <w:pPr>
              <w:spacing w:before="60" w:after="60" w:line="240" w:lineRule="auto"/>
              <w:jc w:val="center"/>
            </w:pPr>
            <w:r w:rsidRPr="00187CCE">
              <w:t>0 %</w:t>
            </w:r>
          </w:p>
        </w:tc>
        <w:tc>
          <w:tcPr>
            <w:tcW w:w="551" w:type="pct"/>
            <w:noWrap/>
            <w:hideMark/>
          </w:tcPr>
          <w:p w14:paraId="1E1B0B65" w14:textId="77777777" w:rsidR="008953C2" w:rsidRPr="00187CCE" w:rsidRDefault="008953C2" w:rsidP="00170A80">
            <w:pPr>
              <w:spacing w:before="60" w:after="60" w:line="240" w:lineRule="auto"/>
              <w:jc w:val="center"/>
            </w:pPr>
          </w:p>
        </w:tc>
        <w:tc>
          <w:tcPr>
            <w:tcW w:w="579" w:type="pct"/>
            <w:noWrap/>
            <w:hideMark/>
          </w:tcPr>
          <w:p w14:paraId="0E90EAD3" w14:textId="77777777" w:rsidR="008953C2" w:rsidRPr="00187CCE" w:rsidRDefault="008953C2" w:rsidP="00170A80">
            <w:pPr>
              <w:spacing w:before="60" w:after="60" w:line="240" w:lineRule="auto"/>
            </w:pPr>
            <w:r w:rsidRPr="00187CCE">
              <w:t>See Note 2</w:t>
            </w:r>
          </w:p>
        </w:tc>
      </w:tr>
      <w:tr w:rsidR="008953C2" w:rsidRPr="00187CCE" w14:paraId="72CC25B5" w14:textId="77777777" w:rsidTr="00170A80">
        <w:tc>
          <w:tcPr>
            <w:tcW w:w="709" w:type="pct"/>
            <w:hideMark/>
          </w:tcPr>
          <w:p w14:paraId="127F350A" w14:textId="77777777" w:rsidR="008953C2" w:rsidRPr="00187CCE" w:rsidRDefault="008953C2" w:rsidP="00170A80">
            <w:pPr>
              <w:spacing w:before="60" w:after="60" w:line="240" w:lineRule="auto"/>
            </w:pPr>
            <w:r w:rsidRPr="00187CCE">
              <w:t>0305.7121</w:t>
            </w:r>
          </w:p>
        </w:tc>
        <w:tc>
          <w:tcPr>
            <w:tcW w:w="2030" w:type="pct"/>
            <w:hideMark/>
          </w:tcPr>
          <w:p w14:paraId="3522880A" w14:textId="77777777" w:rsidR="008953C2" w:rsidRPr="00187CCE" w:rsidRDefault="008953C2" w:rsidP="00170A80">
            <w:pPr>
              <w:spacing w:before="60" w:after="60" w:line="240" w:lineRule="auto"/>
            </w:pPr>
            <w:r w:rsidRPr="00187CCE">
              <w:t>---- Of Smokers sharks, gray sharks or sea cats (</w:t>
            </w:r>
            <w:r w:rsidRPr="00187CCE">
              <w:rPr>
                <w:i/>
                <w:iCs/>
              </w:rPr>
              <w:t>Hexanchus griseus</w:t>
            </w:r>
            <w:r w:rsidRPr="00187CCE">
              <w:t>)</w:t>
            </w:r>
          </w:p>
        </w:tc>
        <w:tc>
          <w:tcPr>
            <w:tcW w:w="1131" w:type="pct"/>
            <w:hideMark/>
          </w:tcPr>
          <w:p w14:paraId="08C9C572" w14:textId="77777777" w:rsidR="008953C2" w:rsidRPr="00187CCE" w:rsidRDefault="008953C2" w:rsidP="00170A80">
            <w:pPr>
              <w:spacing w:before="60" w:after="60" w:line="240" w:lineRule="auto"/>
              <w:jc w:val="center"/>
            </w:pPr>
            <w:r w:rsidRPr="00187CCE">
              <w:t>0 %</w:t>
            </w:r>
          </w:p>
        </w:tc>
        <w:tc>
          <w:tcPr>
            <w:tcW w:w="551" w:type="pct"/>
            <w:noWrap/>
            <w:hideMark/>
          </w:tcPr>
          <w:p w14:paraId="3FA869C6" w14:textId="77777777" w:rsidR="008953C2" w:rsidRPr="00187CCE" w:rsidRDefault="008953C2" w:rsidP="00170A80">
            <w:pPr>
              <w:spacing w:before="60" w:after="60" w:line="240" w:lineRule="auto"/>
              <w:jc w:val="center"/>
            </w:pPr>
          </w:p>
        </w:tc>
        <w:tc>
          <w:tcPr>
            <w:tcW w:w="579" w:type="pct"/>
            <w:noWrap/>
            <w:hideMark/>
          </w:tcPr>
          <w:p w14:paraId="3AEEB615" w14:textId="77777777" w:rsidR="008953C2" w:rsidRPr="00187CCE" w:rsidRDefault="008953C2" w:rsidP="00170A80">
            <w:pPr>
              <w:spacing w:before="60" w:after="60" w:line="240" w:lineRule="auto"/>
            </w:pPr>
            <w:r w:rsidRPr="00187CCE">
              <w:t>See Note 2</w:t>
            </w:r>
          </w:p>
        </w:tc>
      </w:tr>
      <w:tr w:rsidR="008953C2" w:rsidRPr="00187CCE" w14:paraId="0BF5F9F5" w14:textId="77777777" w:rsidTr="00170A80">
        <w:tc>
          <w:tcPr>
            <w:tcW w:w="709" w:type="pct"/>
            <w:hideMark/>
          </w:tcPr>
          <w:p w14:paraId="1CCF880B" w14:textId="77777777" w:rsidR="008953C2" w:rsidRPr="00187CCE" w:rsidRDefault="008953C2" w:rsidP="00170A80">
            <w:pPr>
              <w:spacing w:before="60" w:after="60" w:line="240" w:lineRule="auto"/>
            </w:pPr>
            <w:r w:rsidRPr="00187CCE">
              <w:t>0305.7122</w:t>
            </w:r>
          </w:p>
        </w:tc>
        <w:tc>
          <w:tcPr>
            <w:tcW w:w="2030" w:type="pct"/>
            <w:hideMark/>
          </w:tcPr>
          <w:p w14:paraId="60A2C810" w14:textId="77777777" w:rsidR="008953C2" w:rsidRPr="00187CCE" w:rsidRDefault="008953C2" w:rsidP="00170A80">
            <w:pPr>
              <w:spacing w:before="60" w:after="60" w:line="240" w:lineRule="auto"/>
            </w:pPr>
            <w:r w:rsidRPr="00187CCE">
              <w:t>---- Of Birdbeak Dogfish (</w:t>
            </w:r>
            <w:r w:rsidRPr="00187CCE">
              <w:rPr>
                <w:i/>
                <w:iCs/>
              </w:rPr>
              <w:t>Deania calcea</w:t>
            </w:r>
            <w:r w:rsidRPr="00187CCE">
              <w:t>)</w:t>
            </w:r>
          </w:p>
        </w:tc>
        <w:tc>
          <w:tcPr>
            <w:tcW w:w="1131" w:type="pct"/>
            <w:hideMark/>
          </w:tcPr>
          <w:p w14:paraId="5FE2053F" w14:textId="77777777" w:rsidR="008953C2" w:rsidRPr="00187CCE" w:rsidRDefault="008953C2" w:rsidP="00170A80">
            <w:pPr>
              <w:spacing w:before="60" w:after="60" w:line="240" w:lineRule="auto"/>
              <w:jc w:val="center"/>
            </w:pPr>
            <w:r w:rsidRPr="00187CCE">
              <w:t>0 %</w:t>
            </w:r>
          </w:p>
        </w:tc>
        <w:tc>
          <w:tcPr>
            <w:tcW w:w="551" w:type="pct"/>
            <w:noWrap/>
            <w:hideMark/>
          </w:tcPr>
          <w:p w14:paraId="7CF03041" w14:textId="77777777" w:rsidR="008953C2" w:rsidRPr="00187CCE" w:rsidRDefault="008953C2" w:rsidP="00170A80">
            <w:pPr>
              <w:spacing w:before="60" w:after="60" w:line="240" w:lineRule="auto"/>
              <w:jc w:val="center"/>
            </w:pPr>
          </w:p>
        </w:tc>
        <w:tc>
          <w:tcPr>
            <w:tcW w:w="579" w:type="pct"/>
            <w:noWrap/>
            <w:hideMark/>
          </w:tcPr>
          <w:p w14:paraId="25781CCF" w14:textId="77777777" w:rsidR="008953C2" w:rsidRPr="00187CCE" w:rsidRDefault="008953C2" w:rsidP="00170A80">
            <w:pPr>
              <w:spacing w:before="60" w:after="60" w:line="240" w:lineRule="auto"/>
            </w:pPr>
            <w:r w:rsidRPr="00187CCE">
              <w:t>See Note 2</w:t>
            </w:r>
          </w:p>
        </w:tc>
      </w:tr>
      <w:tr w:rsidR="008953C2" w:rsidRPr="00187CCE" w14:paraId="58D56935" w14:textId="77777777" w:rsidTr="00170A80">
        <w:tc>
          <w:tcPr>
            <w:tcW w:w="709" w:type="pct"/>
            <w:hideMark/>
          </w:tcPr>
          <w:p w14:paraId="7682EDCA" w14:textId="77777777" w:rsidR="008953C2" w:rsidRPr="00187CCE" w:rsidRDefault="008953C2" w:rsidP="00170A80">
            <w:pPr>
              <w:spacing w:before="60" w:after="60" w:line="240" w:lineRule="auto"/>
            </w:pPr>
            <w:r w:rsidRPr="00187CCE">
              <w:t>0305.7123</w:t>
            </w:r>
          </w:p>
        </w:tc>
        <w:tc>
          <w:tcPr>
            <w:tcW w:w="2030" w:type="pct"/>
            <w:hideMark/>
          </w:tcPr>
          <w:p w14:paraId="17E94AA8" w14:textId="77777777" w:rsidR="008953C2" w:rsidRPr="00187CCE" w:rsidRDefault="008953C2" w:rsidP="00170A80">
            <w:pPr>
              <w:spacing w:before="60" w:after="60" w:line="240" w:lineRule="auto"/>
            </w:pPr>
            <w:r w:rsidRPr="00187CCE">
              <w:t>---- Of Spiny dogfish (</w:t>
            </w:r>
            <w:r w:rsidRPr="00187CCE">
              <w:rPr>
                <w:i/>
                <w:iCs/>
              </w:rPr>
              <w:t>Squalus acanthias</w:t>
            </w:r>
            <w:r w:rsidRPr="00187CCE">
              <w:t>)</w:t>
            </w:r>
          </w:p>
        </w:tc>
        <w:tc>
          <w:tcPr>
            <w:tcW w:w="1131" w:type="pct"/>
            <w:hideMark/>
          </w:tcPr>
          <w:p w14:paraId="6BE1D4A3" w14:textId="77777777" w:rsidR="008953C2" w:rsidRPr="00187CCE" w:rsidRDefault="008953C2" w:rsidP="00170A80">
            <w:pPr>
              <w:spacing w:before="60" w:after="60" w:line="240" w:lineRule="auto"/>
              <w:jc w:val="center"/>
            </w:pPr>
            <w:r w:rsidRPr="00187CCE">
              <w:t>0 %</w:t>
            </w:r>
          </w:p>
        </w:tc>
        <w:tc>
          <w:tcPr>
            <w:tcW w:w="551" w:type="pct"/>
            <w:noWrap/>
            <w:hideMark/>
          </w:tcPr>
          <w:p w14:paraId="51A7679A" w14:textId="77777777" w:rsidR="008953C2" w:rsidRPr="00187CCE" w:rsidRDefault="008953C2" w:rsidP="00170A80">
            <w:pPr>
              <w:spacing w:before="60" w:after="60" w:line="240" w:lineRule="auto"/>
              <w:jc w:val="center"/>
            </w:pPr>
          </w:p>
        </w:tc>
        <w:tc>
          <w:tcPr>
            <w:tcW w:w="579" w:type="pct"/>
            <w:noWrap/>
            <w:hideMark/>
          </w:tcPr>
          <w:p w14:paraId="1E3E587D" w14:textId="77777777" w:rsidR="008953C2" w:rsidRPr="00187CCE" w:rsidRDefault="008953C2" w:rsidP="00170A80">
            <w:pPr>
              <w:spacing w:before="60" w:after="60" w:line="240" w:lineRule="auto"/>
            </w:pPr>
            <w:r w:rsidRPr="00187CCE">
              <w:t>See Note 2</w:t>
            </w:r>
          </w:p>
        </w:tc>
      </w:tr>
      <w:tr w:rsidR="008953C2" w:rsidRPr="00187CCE" w14:paraId="7BB4C933" w14:textId="77777777" w:rsidTr="00170A80">
        <w:tc>
          <w:tcPr>
            <w:tcW w:w="709" w:type="pct"/>
            <w:hideMark/>
          </w:tcPr>
          <w:p w14:paraId="0E320022" w14:textId="77777777" w:rsidR="008953C2" w:rsidRPr="00187CCE" w:rsidRDefault="008953C2" w:rsidP="00170A80">
            <w:pPr>
              <w:spacing w:before="60" w:after="60" w:line="240" w:lineRule="auto"/>
            </w:pPr>
            <w:r w:rsidRPr="00187CCE">
              <w:t>0305.7124</w:t>
            </w:r>
          </w:p>
        </w:tc>
        <w:tc>
          <w:tcPr>
            <w:tcW w:w="2030" w:type="pct"/>
            <w:hideMark/>
          </w:tcPr>
          <w:p w14:paraId="2F3BBEB7" w14:textId="77777777" w:rsidR="008953C2" w:rsidRPr="00187CCE" w:rsidRDefault="008953C2" w:rsidP="00170A80">
            <w:pPr>
              <w:spacing w:before="60" w:after="60" w:line="240" w:lineRule="auto"/>
            </w:pPr>
            <w:r w:rsidRPr="00187CCE">
              <w:t>---- Of Sawfishes (Pristidae)</w:t>
            </w:r>
          </w:p>
        </w:tc>
        <w:tc>
          <w:tcPr>
            <w:tcW w:w="1131" w:type="pct"/>
            <w:hideMark/>
          </w:tcPr>
          <w:p w14:paraId="22104C52" w14:textId="77777777" w:rsidR="008953C2" w:rsidRPr="00187CCE" w:rsidRDefault="008953C2" w:rsidP="00170A80">
            <w:pPr>
              <w:spacing w:before="60" w:after="60" w:line="240" w:lineRule="auto"/>
              <w:jc w:val="center"/>
            </w:pPr>
            <w:r w:rsidRPr="00187CCE">
              <w:t>0 %</w:t>
            </w:r>
          </w:p>
        </w:tc>
        <w:tc>
          <w:tcPr>
            <w:tcW w:w="551" w:type="pct"/>
            <w:noWrap/>
            <w:hideMark/>
          </w:tcPr>
          <w:p w14:paraId="664CB775" w14:textId="77777777" w:rsidR="008953C2" w:rsidRPr="00187CCE" w:rsidRDefault="008953C2" w:rsidP="00170A80">
            <w:pPr>
              <w:spacing w:before="60" w:after="60" w:line="240" w:lineRule="auto"/>
              <w:jc w:val="center"/>
            </w:pPr>
          </w:p>
        </w:tc>
        <w:tc>
          <w:tcPr>
            <w:tcW w:w="579" w:type="pct"/>
            <w:noWrap/>
            <w:hideMark/>
          </w:tcPr>
          <w:p w14:paraId="28270342" w14:textId="77777777" w:rsidR="008953C2" w:rsidRPr="00187CCE" w:rsidRDefault="008953C2" w:rsidP="00170A80">
            <w:pPr>
              <w:spacing w:before="60" w:after="60" w:line="240" w:lineRule="auto"/>
            </w:pPr>
            <w:r w:rsidRPr="00187CCE">
              <w:t>See Note 2</w:t>
            </w:r>
          </w:p>
        </w:tc>
      </w:tr>
      <w:tr w:rsidR="008953C2" w:rsidRPr="00187CCE" w14:paraId="4B0B2015" w14:textId="77777777" w:rsidTr="00170A80">
        <w:tc>
          <w:tcPr>
            <w:tcW w:w="709" w:type="pct"/>
            <w:hideMark/>
          </w:tcPr>
          <w:p w14:paraId="61979BA4" w14:textId="77777777" w:rsidR="008953C2" w:rsidRPr="00187CCE" w:rsidRDefault="008953C2" w:rsidP="00170A80">
            <w:pPr>
              <w:spacing w:before="60" w:after="60" w:line="240" w:lineRule="auto"/>
            </w:pPr>
            <w:r w:rsidRPr="00187CCE">
              <w:t>0305.7129</w:t>
            </w:r>
          </w:p>
        </w:tc>
        <w:tc>
          <w:tcPr>
            <w:tcW w:w="2030" w:type="pct"/>
            <w:hideMark/>
          </w:tcPr>
          <w:p w14:paraId="103AD4FF" w14:textId="77777777" w:rsidR="008953C2" w:rsidRPr="00187CCE" w:rsidRDefault="008953C2" w:rsidP="00170A80">
            <w:pPr>
              <w:spacing w:before="60" w:after="60" w:line="240" w:lineRule="auto"/>
            </w:pPr>
            <w:r w:rsidRPr="00187CCE">
              <w:t>---- Others</w:t>
            </w:r>
          </w:p>
        </w:tc>
        <w:tc>
          <w:tcPr>
            <w:tcW w:w="1131" w:type="pct"/>
            <w:hideMark/>
          </w:tcPr>
          <w:p w14:paraId="3C09FC20" w14:textId="77777777" w:rsidR="008953C2" w:rsidRPr="00187CCE" w:rsidRDefault="008953C2" w:rsidP="00170A80">
            <w:pPr>
              <w:spacing w:before="60" w:after="60" w:line="240" w:lineRule="auto"/>
              <w:jc w:val="center"/>
            </w:pPr>
            <w:r w:rsidRPr="00187CCE">
              <w:t>0 %</w:t>
            </w:r>
          </w:p>
        </w:tc>
        <w:tc>
          <w:tcPr>
            <w:tcW w:w="551" w:type="pct"/>
            <w:noWrap/>
            <w:hideMark/>
          </w:tcPr>
          <w:p w14:paraId="661A2805" w14:textId="77777777" w:rsidR="008953C2" w:rsidRPr="00187CCE" w:rsidRDefault="008953C2" w:rsidP="00170A80">
            <w:pPr>
              <w:spacing w:before="60" w:after="60" w:line="240" w:lineRule="auto"/>
              <w:jc w:val="center"/>
            </w:pPr>
          </w:p>
        </w:tc>
        <w:tc>
          <w:tcPr>
            <w:tcW w:w="579" w:type="pct"/>
            <w:noWrap/>
            <w:hideMark/>
          </w:tcPr>
          <w:p w14:paraId="147E4433" w14:textId="77777777" w:rsidR="008953C2" w:rsidRPr="00187CCE" w:rsidRDefault="008953C2" w:rsidP="00170A80">
            <w:pPr>
              <w:spacing w:before="60" w:after="60" w:line="240" w:lineRule="auto"/>
            </w:pPr>
            <w:r w:rsidRPr="00187CCE">
              <w:t>See Note 2</w:t>
            </w:r>
          </w:p>
        </w:tc>
      </w:tr>
      <w:tr w:rsidR="008953C2" w:rsidRPr="00187CCE" w14:paraId="5BE62DBD" w14:textId="77777777" w:rsidTr="00170A80">
        <w:tc>
          <w:tcPr>
            <w:tcW w:w="709" w:type="pct"/>
            <w:hideMark/>
          </w:tcPr>
          <w:p w14:paraId="04DAB161" w14:textId="77777777" w:rsidR="008953C2" w:rsidRPr="00187CCE" w:rsidRDefault="008953C2" w:rsidP="00170A80">
            <w:pPr>
              <w:spacing w:before="60" w:after="60" w:line="240" w:lineRule="auto"/>
            </w:pPr>
            <w:r w:rsidRPr="00187CCE">
              <w:t>0305.7131</w:t>
            </w:r>
          </w:p>
        </w:tc>
        <w:tc>
          <w:tcPr>
            <w:tcW w:w="2030" w:type="pct"/>
            <w:hideMark/>
          </w:tcPr>
          <w:p w14:paraId="54D3915B" w14:textId="77777777" w:rsidR="008953C2" w:rsidRPr="00187CCE" w:rsidRDefault="008953C2" w:rsidP="00170A80">
            <w:pPr>
              <w:spacing w:before="60" w:after="60" w:line="240" w:lineRule="auto"/>
            </w:pPr>
            <w:r w:rsidRPr="00187CCE">
              <w:t>---- Of Whale sharks (</w:t>
            </w:r>
            <w:r w:rsidRPr="00187CCE">
              <w:rPr>
                <w:i/>
                <w:iCs/>
              </w:rPr>
              <w:t>Rhincodon typus</w:t>
            </w:r>
            <w:r w:rsidRPr="00187CCE">
              <w:t>)</w:t>
            </w:r>
          </w:p>
        </w:tc>
        <w:tc>
          <w:tcPr>
            <w:tcW w:w="1131" w:type="pct"/>
            <w:hideMark/>
          </w:tcPr>
          <w:p w14:paraId="537C35F6" w14:textId="77777777" w:rsidR="008953C2" w:rsidRPr="00187CCE" w:rsidRDefault="008953C2" w:rsidP="00170A80">
            <w:pPr>
              <w:spacing w:before="60" w:after="60" w:line="240" w:lineRule="auto"/>
              <w:jc w:val="center"/>
            </w:pPr>
            <w:r w:rsidRPr="00187CCE">
              <w:t>0 %</w:t>
            </w:r>
          </w:p>
        </w:tc>
        <w:tc>
          <w:tcPr>
            <w:tcW w:w="551" w:type="pct"/>
            <w:noWrap/>
            <w:hideMark/>
          </w:tcPr>
          <w:p w14:paraId="5F2EF967" w14:textId="77777777" w:rsidR="008953C2" w:rsidRPr="00187CCE" w:rsidRDefault="008953C2" w:rsidP="00170A80">
            <w:pPr>
              <w:spacing w:before="60" w:after="60" w:line="240" w:lineRule="auto"/>
              <w:jc w:val="center"/>
            </w:pPr>
          </w:p>
        </w:tc>
        <w:tc>
          <w:tcPr>
            <w:tcW w:w="579" w:type="pct"/>
            <w:noWrap/>
            <w:hideMark/>
          </w:tcPr>
          <w:p w14:paraId="2822D8DC" w14:textId="77777777" w:rsidR="008953C2" w:rsidRPr="00187CCE" w:rsidRDefault="008953C2" w:rsidP="00170A80">
            <w:pPr>
              <w:spacing w:before="60" w:after="60" w:line="240" w:lineRule="auto"/>
            </w:pPr>
            <w:r w:rsidRPr="00187CCE">
              <w:t>See Note 2</w:t>
            </w:r>
          </w:p>
        </w:tc>
      </w:tr>
      <w:tr w:rsidR="008953C2" w:rsidRPr="00187CCE" w14:paraId="273CF287" w14:textId="77777777" w:rsidTr="00170A80">
        <w:tc>
          <w:tcPr>
            <w:tcW w:w="709" w:type="pct"/>
            <w:hideMark/>
          </w:tcPr>
          <w:p w14:paraId="28757FE2" w14:textId="77777777" w:rsidR="008953C2" w:rsidRPr="00187CCE" w:rsidRDefault="008953C2" w:rsidP="00170A80">
            <w:pPr>
              <w:pageBreakBefore/>
              <w:spacing w:before="60" w:after="60" w:line="240" w:lineRule="auto"/>
            </w:pPr>
            <w:r w:rsidRPr="00187CCE">
              <w:lastRenderedPageBreak/>
              <w:t>0305.7132</w:t>
            </w:r>
          </w:p>
        </w:tc>
        <w:tc>
          <w:tcPr>
            <w:tcW w:w="2030" w:type="pct"/>
            <w:hideMark/>
          </w:tcPr>
          <w:p w14:paraId="3EB7BADF" w14:textId="77777777" w:rsidR="008953C2" w:rsidRPr="00187CCE" w:rsidRDefault="008953C2" w:rsidP="00170A80">
            <w:pPr>
              <w:spacing w:before="60" w:after="60" w:line="240" w:lineRule="auto"/>
            </w:pPr>
            <w:r w:rsidRPr="00187CCE">
              <w:t>---- Of Basking sharks (</w:t>
            </w:r>
            <w:r w:rsidRPr="00187CCE">
              <w:rPr>
                <w:i/>
                <w:iCs/>
              </w:rPr>
              <w:t>Cetorhinus maximus</w:t>
            </w:r>
            <w:r w:rsidRPr="00187CCE">
              <w:t>)</w:t>
            </w:r>
          </w:p>
        </w:tc>
        <w:tc>
          <w:tcPr>
            <w:tcW w:w="1131" w:type="pct"/>
            <w:hideMark/>
          </w:tcPr>
          <w:p w14:paraId="2988D893" w14:textId="77777777" w:rsidR="008953C2" w:rsidRPr="00187CCE" w:rsidRDefault="008953C2" w:rsidP="00170A80">
            <w:pPr>
              <w:spacing w:before="60" w:after="60" w:line="240" w:lineRule="auto"/>
              <w:jc w:val="center"/>
            </w:pPr>
            <w:r w:rsidRPr="00187CCE">
              <w:t>0 %</w:t>
            </w:r>
          </w:p>
        </w:tc>
        <w:tc>
          <w:tcPr>
            <w:tcW w:w="551" w:type="pct"/>
            <w:noWrap/>
            <w:hideMark/>
          </w:tcPr>
          <w:p w14:paraId="01E957E6" w14:textId="77777777" w:rsidR="008953C2" w:rsidRPr="00187CCE" w:rsidRDefault="008953C2" w:rsidP="00170A80">
            <w:pPr>
              <w:spacing w:before="60" w:after="60" w:line="240" w:lineRule="auto"/>
              <w:jc w:val="center"/>
            </w:pPr>
          </w:p>
        </w:tc>
        <w:tc>
          <w:tcPr>
            <w:tcW w:w="579" w:type="pct"/>
            <w:noWrap/>
            <w:hideMark/>
          </w:tcPr>
          <w:p w14:paraId="6FDDB385" w14:textId="77777777" w:rsidR="008953C2" w:rsidRPr="00187CCE" w:rsidRDefault="008953C2" w:rsidP="00170A80">
            <w:pPr>
              <w:spacing w:before="60" w:after="60" w:line="240" w:lineRule="auto"/>
            </w:pPr>
            <w:r w:rsidRPr="00187CCE">
              <w:t>See Note 2</w:t>
            </w:r>
          </w:p>
        </w:tc>
      </w:tr>
      <w:tr w:rsidR="008953C2" w:rsidRPr="00187CCE" w14:paraId="29C04856" w14:textId="77777777" w:rsidTr="00170A80">
        <w:tc>
          <w:tcPr>
            <w:tcW w:w="709" w:type="pct"/>
            <w:hideMark/>
          </w:tcPr>
          <w:p w14:paraId="6830DD2A" w14:textId="77777777" w:rsidR="008953C2" w:rsidRPr="00187CCE" w:rsidRDefault="008953C2" w:rsidP="00170A80">
            <w:pPr>
              <w:spacing w:before="60" w:after="60" w:line="240" w:lineRule="auto"/>
            </w:pPr>
            <w:r w:rsidRPr="00187CCE">
              <w:t>0305.7139</w:t>
            </w:r>
          </w:p>
        </w:tc>
        <w:tc>
          <w:tcPr>
            <w:tcW w:w="2030" w:type="pct"/>
            <w:hideMark/>
          </w:tcPr>
          <w:p w14:paraId="35A16FF9" w14:textId="77777777" w:rsidR="008953C2" w:rsidRPr="00187CCE" w:rsidRDefault="008953C2" w:rsidP="00170A80">
            <w:pPr>
              <w:spacing w:before="60" w:after="60" w:line="240" w:lineRule="auto"/>
            </w:pPr>
            <w:r w:rsidRPr="00187CCE">
              <w:t>---- Others</w:t>
            </w:r>
          </w:p>
        </w:tc>
        <w:tc>
          <w:tcPr>
            <w:tcW w:w="1131" w:type="pct"/>
            <w:hideMark/>
          </w:tcPr>
          <w:p w14:paraId="0D516386" w14:textId="77777777" w:rsidR="008953C2" w:rsidRPr="00187CCE" w:rsidRDefault="008953C2" w:rsidP="00170A80">
            <w:pPr>
              <w:spacing w:before="60" w:after="60" w:line="240" w:lineRule="auto"/>
              <w:jc w:val="center"/>
            </w:pPr>
            <w:r w:rsidRPr="00187CCE">
              <w:t>0 %</w:t>
            </w:r>
          </w:p>
        </w:tc>
        <w:tc>
          <w:tcPr>
            <w:tcW w:w="551" w:type="pct"/>
            <w:noWrap/>
            <w:hideMark/>
          </w:tcPr>
          <w:p w14:paraId="0663CAC6" w14:textId="77777777" w:rsidR="008953C2" w:rsidRPr="00187CCE" w:rsidRDefault="008953C2" w:rsidP="00170A80">
            <w:pPr>
              <w:spacing w:before="60" w:after="60" w:line="240" w:lineRule="auto"/>
              <w:jc w:val="center"/>
            </w:pPr>
          </w:p>
        </w:tc>
        <w:tc>
          <w:tcPr>
            <w:tcW w:w="579" w:type="pct"/>
            <w:noWrap/>
            <w:hideMark/>
          </w:tcPr>
          <w:p w14:paraId="3D66BF28" w14:textId="77777777" w:rsidR="008953C2" w:rsidRPr="00187CCE" w:rsidRDefault="008953C2" w:rsidP="00170A80">
            <w:pPr>
              <w:spacing w:before="60" w:after="60" w:line="240" w:lineRule="auto"/>
            </w:pPr>
            <w:r w:rsidRPr="00187CCE">
              <w:t>See Note 2</w:t>
            </w:r>
          </w:p>
        </w:tc>
      </w:tr>
      <w:tr w:rsidR="008953C2" w:rsidRPr="00187CCE" w14:paraId="2936DF3F" w14:textId="77777777" w:rsidTr="00170A80">
        <w:tc>
          <w:tcPr>
            <w:tcW w:w="709" w:type="pct"/>
            <w:hideMark/>
          </w:tcPr>
          <w:p w14:paraId="50A3C6CF" w14:textId="77777777" w:rsidR="008953C2" w:rsidRPr="00187CCE" w:rsidRDefault="008953C2" w:rsidP="00170A80">
            <w:pPr>
              <w:spacing w:before="60" w:after="60" w:line="240" w:lineRule="auto"/>
            </w:pPr>
            <w:r w:rsidRPr="00187CCE">
              <w:t>0305.7141</w:t>
            </w:r>
          </w:p>
        </w:tc>
        <w:tc>
          <w:tcPr>
            <w:tcW w:w="2030" w:type="pct"/>
            <w:hideMark/>
          </w:tcPr>
          <w:p w14:paraId="360EDC8D" w14:textId="77777777" w:rsidR="008953C2" w:rsidRPr="00187CCE" w:rsidRDefault="008953C2" w:rsidP="00170A80">
            <w:pPr>
              <w:spacing w:before="60" w:after="60" w:line="240" w:lineRule="auto"/>
            </w:pPr>
            <w:r w:rsidRPr="00187CCE">
              <w:t>---- Of Thresher shark (</w:t>
            </w:r>
            <w:r w:rsidRPr="00187CCE">
              <w:rPr>
                <w:i/>
                <w:iCs/>
              </w:rPr>
              <w:t>Alopias vulpinus</w:t>
            </w:r>
            <w:r w:rsidRPr="00187CCE">
              <w:t>)</w:t>
            </w:r>
          </w:p>
        </w:tc>
        <w:tc>
          <w:tcPr>
            <w:tcW w:w="1131" w:type="pct"/>
            <w:hideMark/>
          </w:tcPr>
          <w:p w14:paraId="732FCF88" w14:textId="77777777" w:rsidR="008953C2" w:rsidRPr="00187CCE" w:rsidRDefault="008953C2" w:rsidP="00170A80">
            <w:pPr>
              <w:spacing w:before="60" w:after="60" w:line="240" w:lineRule="auto"/>
              <w:jc w:val="center"/>
            </w:pPr>
            <w:r w:rsidRPr="00187CCE">
              <w:t>0 %</w:t>
            </w:r>
          </w:p>
        </w:tc>
        <w:tc>
          <w:tcPr>
            <w:tcW w:w="551" w:type="pct"/>
            <w:noWrap/>
            <w:hideMark/>
          </w:tcPr>
          <w:p w14:paraId="0C398B19" w14:textId="77777777" w:rsidR="008953C2" w:rsidRPr="00187CCE" w:rsidRDefault="008953C2" w:rsidP="00170A80">
            <w:pPr>
              <w:spacing w:before="60" w:after="60" w:line="240" w:lineRule="auto"/>
              <w:jc w:val="center"/>
            </w:pPr>
          </w:p>
        </w:tc>
        <w:tc>
          <w:tcPr>
            <w:tcW w:w="579" w:type="pct"/>
            <w:noWrap/>
            <w:hideMark/>
          </w:tcPr>
          <w:p w14:paraId="1699E6C5" w14:textId="77777777" w:rsidR="008953C2" w:rsidRPr="00187CCE" w:rsidRDefault="008953C2" w:rsidP="00170A80">
            <w:pPr>
              <w:spacing w:before="60" w:after="60" w:line="240" w:lineRule="auto"/>
            </w:pPr>
            <w:r w:rsidRPr="00187CCE">
              <w:t>See Note 2</w:t>
            </w:r>
          </w:p>
        </w:tc>
      </w:tr>
      <w:tr w:rsidR="008953C2" w:rsidRPr="00187CCE" w14:paraId="1A11441A" w14:textId="77777777" w:rsidTr="00170A80">
        <w:tc>
          <w:tcPr>
            <w:tcW w:w="709" w:type="pct"/>
            <w:hideMark/>
          </w:tcPr>
          <w:p w14:paraId="391F38E5" w14:textId="77777777" w:rsidR="008953C2" w:rsidRPr="00187CCE" w:rsidRDefault="008953C2" w:rsidP="00170A80">
            <w:pPr>
              <w:spacing w:before="60" w:after="60" w:line="240" w:lineRule="auto"/>
            </w:pPr>
            <w:r w:rsidRPr="00187CCE">
              <w:t>0305.7142</w:t>
            </w:r>
          </w:p>
        </w:tc>
        <w:tc>
          <w:tcPr>
            <w:tcW w:w="2030" w:type="pct"/>
            <w:hideMark/>
          </w:tcPr>
          <w:p w14:paraId="7DD68E31" w14:textId="77777777" w:rsidR="008953C2" w:rsidRPr="00187CCE" w:rsidRDefault="008953C2" w:rsidP="00170A80">
            <w:pPr>
              <w:spacing w:before="60" w:after="60" w:line="240" w:lineRule="auto"/>
            </w:pPr>
            <w:r w:rsidRPr="00187CCE">
              <w:t>---- Of White sharks (</w:t>
            </w:r>
            <w:r w:rsidRPr="00187CCE">
              <w:rPr>
                <w:i/>
                <w:iCs/>
              </w:rPr>
              <w:t>Carcharodon carcharias</w:t>
            </w:r>
            <w:r w:rsidRPr="00187CCE">
              <w:t>)</w:t>
            </w:r>
          </w:p>
        </w:tc>
        <w:tc>
          <w:tcPr>
            <w:tcW w:w="1131" w:type="pct"/>
            <w:hideMark/>
          </w:tcPr>
          <w:p w14:paraId="2B19E84F" w14:textId="77777777" w:rsidR="008953C2" w:rsidRPr="00187CCE" w:rsidRDefault="008953C2" w:rsidP="00170A80">
            <w:pPr>
              <w:spacing w:before="60" w:after="60" w:line="240" w:lineRule="auto"/>
              <w:jc w:val="center"/>
            </w:pPr>
            <w:r w:rsidRPr="00187CCE">
              <w:t>0 %</w:t>
            </w:r>
          </w:p>
        </w:tc>
        <w:tc>
          <w:tcPr>
            <w:tcW w:w="551" w:type="pct"/>
            <w:noWrap/>
            <w:hideMark/>
          </w:tcPr>
          <w:p w14:paraId="1BF1F7F1" w14:textId="77777777" w:rsidR="008953C2" w:rsidRPr="00187CCE" w:rsidRDefault="008953C2" w:rsidP="00170A80">
            <w:pPr>
              <w:spacing w:before="60" w:after="60" w:line="240" w:lineRule="auto"/>
              <w:jc w:val="center"/>
            </w:pPr>
          </w:p>
        </w:tc>
        <w:tc>
          <w:tcPr>
            <w:tcW w:w="579" w:type="pct"/>
            <w:noWrap/>
            <w:hideMark/>
          </w:tcPr>
          <w:p w14:paraId="2CC198D7" w14:textId="77777777" w:rsidR="008953C2" w:rsidRPr="00187CCE" w:rsidRDefault="008953C2" w:rsidP="00170A80">
            <w:pPr>
              <w:spacing w:before="60" w:after="60" w:line="240" w:lineRule="auto"/>
            </w:pPr>
            <w:r w:rsidRPr="00187CCE">
              <w:t>See Note 2</w:t>
            </w:r>
          </w:p>
        </w:tc>
      </w:tr>
      <w:tr w:rsidR="008953C2" w:rsidRPr="00187CCE" w14:paraId="05FF54D6" w14:textId="77777777" w:rsidTr="00170A80">
        <w:tc>
          <w:tcPr>
            <w:tcW w:w="709" w:type="pct"/>
            <w:hideMark/>
          </w:tcPr>
          <w:p w14:paraId="236E64AD" w14:textId="77777777" w:rsidR="008953C2" w:rsidRPr="00187CCE" w:rsidRDefault="008953C2" w:rsidP="00170A80">
            <w:pPr>
              <w:spacing w:before="60" w:after="60" w:line="240" w:lineRule="auto"/>
            </w:pPr>
            <w:r w:rsidRPr="00187CCE">
              <w:t>0305.7143</w:t>
            </w:r>
          </w:p>
        </w:tc>
        <w:tc>
          <w:tcPr>
            <w:tcW w:w="2030" w:type="pct"/>
            <w:hideMark/>
          </w:tcPr>
          <w:p w14:paraId="5D190269" w14:textId="77777777" w:rsidR="008953C2" w:rsidRPr="00187CCE" w:rsidRDefault="008953C2" w:rsidP="00170A80">
            <w:pPr>
              <w:spacing w:before="60" w:after="60" w:line="240" w:lineRule="auto"/>
            </w:pPr>
            <w:r w:rsidRPr="00187CCE">
              <w:t>---- Of Shortfin mako shark (</w:t>
            </w:r>
            <w:r w:rsidRPr="00187CCE">
              <w:rPr>
                <w:i/>
                <w:iCs/>
              </w:rPr>
              <w:t>Isurus oxyrinchus</w:t>
            </w:r>
            <w:r w:rsidRPr="00187CCE">
              <w:t>)</w:t>
            </w:r>
          </w:p>
        </w:tc>
        <w:tc>
          <w:tcPr>
            <w:tcW w:w="1131" w:type="pct"/>
            <w:hideMark/>
          </w:tcPr>
          <w:p w14:paraId="237E4D83" w14:textId="77777777" w:rsidR="008953C2" w:rsidRPr="00187CCE" w:rsidRDefault="008953C2" w:rsidP="00170A80">
            <w:pPr>
              <w:spacing w:before="60" w:after="60" w:line="240" w:lineRule="auto"/>
              <w:jc w:val="center"/>
            </w:pPr>
            <w:r w:rsidRPr="00187CCE">
              <w:t>0 %</w:t>
            </w:r>
          </w:p>
        </w:tc>
        <w:tc>
          <w:tcPr>
            <w:tcW w:w="551" w:type="pct"/>
            <w:noWrap/>
            <w:hideMark/>
          </w:tcPr>
          <w:p w14:paraId="3F706C7D" w14:textId="77777777" w:rsidR="008953C2" w:rsidRPr="00187CCE" w:rsidRDefault="008953C2" w:rsidP="00170A80">
            <w:pPr>
              <w:spacing w:before="60" w:after="60" w:line="240" w:lineRule="auto"/>
              <w:jc w:val="center"/>
            </w:pPr>
          </w:p>
        </w:tc>
        <w:tc>
          <w:tcPr>
            <w:tcW w:w="579" w:type="pct"/>
            <w:noWrap/>
            <w:hideMark/>
          </w:tcPr>
          <w:p w14:paraId="56FEBF57" w14:textId="77777777" w:rsidR="008953C2" w:rsidRPr="00187CCE" w:rsidRDefault="008953C2" w:rsidP="00170A80">
            <w:pPr>
              <w:spacing w:before="60" w:after="60" w:line="240" w:lineRule="auto"/>
            </w:pPr>
            <w:r w:rsidRPr="00187CCE">
              <w:t>See Note 2</w:t>
            </w:r>
          </w:p>
        </w:tc>
      </w:tr>
      <w:tr w:rsidR="008953C2" w:rsidRPr="00187CCE" w14:paraId="6DEF8E5A" w14:textId="77777777" w:rsidTr="00170A80">
        <w:tc>
          <w:tcPr>
            <w:tcW w:w="709" w:type="pct"/>
            <w:hideMark/>
          </w:tcPr>
          <w:p w14:paraId="2F663C42" w14:textId="77777777" w:rsidR="008953C2" w:rsidRPr="00187CCE" w:rsidRDefault="008953C2" w:rsidP="00170A80">
            <w:pPr>
              <w:spacing w:before="60" w:after="60" w:line="240" w:lineRule="auto"/>
            </w:pPr>
            <w:r w:rsidRPr="00187CCE">
              <w:t>0305.7144</w:t>
            </w:r>
          </w:p>
        </w:tc>
        <w:tc>
          <w:tcPr>
            <w:tcW w:w="2030" w:type="pct"/>
            <w:hideMark/>
          </w:tcPr>
          <w:p w14:paraId="00227165" w14:textId="77777777" w:rsidR="008953C2" w:rsidRPr="00187CCE" w:rsidRDefault="008953C2" w:rsidP="00170A80">
            <w:pPr>
              <w:spacing w:before="60" w:after="60" w:line="240" w:lineRule="auto"/>
            </w:pPr>
            <w:r w:rsidRPr="00187CCE">
              <w:t>---- Of Porbeagle sharks (</w:t>
            </w:r>
            <w:r w:rsidRPr="00187CCE">
              <w:rPr>
                <w:i/>
                <w:iCs/>
              </w:rPr>
              <w:t>Lamna nasus</w:t>
            </w:r>
            <w:r w:rsidRPr="00187CCE">
              <w:t>)</w:t>
            </w:r>
          </w:p>
        </w:tc>
        <w:tc>
          <w:tcPr>
            <w:tcW w:w="1131" w:type="pct"/>
            <w:hideMark/>
          </w:tcPr>
          <w:p w14:paraId="4464D2C2" w14:textId="77777777" w:rsidR="008953C2" w:rsidRPr="00187CCE" w:rsidRDefault="008953C2" w:rsidP="00170A80">
            <w:pPr>
              <w:spacing w:before="60" w:after="60" w:line="240" w:lineRule="auto"/>
              <w:jc w:val="center"/>
            </w:pPr>
            <w:r w:rsidRPr="00187CCE">
              <w:t>0 %</w:t>
            </w:r>
          </w:p>
        </w:tc>
        <w:tc>
          <w:tcPr>
            <w:tcW w:w="551" w:type="pct"/>
            <w:noWrap/>
            <w:hideMark/>
          </w:tcPr>
          <w:p w14:paraId="6AF6369D" w14:textId="77777777" w:rsidR="008953C2" w:rsidRPr="00187CCE" w:rsidRDefault="008953C2" w:rsidP="00170A80">
            <w:pPr>
              <w:spacing w:before="60" w:after="60" w:line="240" w:lineRule="auto"/>
              <w:jc w:val="center"/>
            </w:pPr>
          </w:p>
        </w:tc>
        <w:tc>
          <w:tcPr>
            <w:tcW w:w="579" w:type="pct"/>
            <w:noWrap/>
            <w:hideMark/>
          </w:tcPr>
          <w:p w14:paraId="029A20F8" w14:textId="77777777" w:rsidR="008953C2" w:rsidRPr="00187CCE" w:rsidRDefault="008953C2" w:rsidP="00170A80">
            <w:pPr>
              <w:spacing w:before="60" w:after="60" w:line="240" w:lineRule="auto"/>
            </w:pPr>
            <w:r w:rsidRPr="00187CCE">
              <w:t>See Note 2</w:t>
            </w:r>
          </w:p>
        </w:tc>
      </w:tr>
      <w:tr w:rsidR="008953C2" w:rsidRPr="00187CCE" w14:paraId="3EC22BC1" w14:textId="77777777" w:rsidTr="00170A80">
        <w:tc>
          <w:tcPr>
            <w:tcW w:w="709" w:type="pct"/>
            <w:hideMark/>
          </w:tcPr>
          <w:p w14:paraId="1A34FEBF" w14:textId="77777777" w:rsidR="008953C2" w:rsidRPr="00187CCE" w:rsidRDefault="008953C2" w:rsidP="00170A80">
            <w:pPr>
              <w:spacing w:before="60" w:after="60" w:line="240" w:lineRule="auto"/>
            </w:pPr>
            <w:r w:rsidRPr="00187CCE">
              <w:t>0305.7149</w:t>
            </w:r>
          </w:p>
        </w:tc>
        <w:tc>
          <w:tcPr>
            <w:tcW w:w="2030" w:type="pct"/>
            <w:hideMark/>
          </w:tcPr>
          <w:p w14:paraId="7E1DAD17" w14:textId="77777777" w:rsidR="008953C2" w:rsidRPr="00187CCE" w:rsidRDefault="008953C2" w:rsidP="00170A80">
            <w:pPr>
              <w:spacing w:before="60" w:after="60" w:line="240" w:lineRule="auto"/>
            </w:pPr>
            <w:r w:rsidRPr="00187CCE">
              <w:t>---- Others</w:t>
            </w:r>
          </w:p>
        </w:tc>
        <w:tc>
          <w:tcPr>
            <w:tcW w:w="1131" w:type="pct"/>
            <w:hideMark/>
          </w:tcPr>
          <w:p w14:paraId="5386450A" w14:textId="77777777" w:rsidR="008953C2" w:rsidRPr="00187CCE" w:rsidRDefault="008953C2" w:rsidP="00170A80">
            <w:pPr>
              <w:spacing w:before="60" w:after="60" w:line="240" w:lineRule="auto"/>
              <w:jc w:val="center"/>
            </w:pPr>
            <w:r w:rsidRPr="00187CCE">
              <w:t>0 %</w:t>
            </w:r>
          </w:p>
        </w:tc>
        <w:tc>
          <w:tcPr>
            <w:tcW w:w="551" w:type="pct"/>
            <w:noWrap/>
            <w:hideMark/>
          </w:tcPr>
          <w:p w14:paraId="611369DF" w14:textId="77777777" w:rsidR="008953C2" w:rsidRPr="00187CCE" w:rsidRDefault="008953C2" w:rsidP="00170A80">
            <w:pPr>
              <w:spacing w:before="60" w:after="60" w:line="240" w:lineRule="auto"/>
              <w:jc w:val="center"/>
            </w:pPr>
          </w:p>
        </w:tc>
        <w:tc>
          <w:tcPr>
            <w:tcW w:w="579" w:type="pct"/>
            <w:noWrap/>
            <w:hideMark/>
          </w:tcPr>
          <w:p w14:paraId="40D176AA" w14:textId="77777777" w:rsidR="008953C2" w:rsidRPr="00187CCE" w:rsidRDefault="008953C2" w:rsidP="00170A80">
            <w:pPr>
              <w:spacing w:before="60" w:after="60" w:line="240" w:lineRule="auto"/>
            </w:pPr>
            <w:r w:rsidRPr="00187CCE">
              <w:t>See Note 2</w:t>
            </w:r>
          </w:p>
        </w:tc>
      </w:tr>
      <w:tr w:rsidR="008953C2" w:rsidRPr="00187CCE" w14:paraId="4540A424" w14:textId="77777777" w:rsidTr="00170A80">
        <w:tc>
          <w:tcPr>
            <w:tcW w:w="709" w:type="pct"/>
            <w:hideMark/>
          </w:tcPr>
          <w:p w14:paraId="3A155658" w14:textId="77777777" w:rsidR="008953C2" w:rsidRPr="00187CCE" w:rsidRDefault="008953C2" w:rsidP="00170A80">
            <w:pPr>
              <w:spacing w:before="60" w:after="60" w:line="240" w:lineRule="auto"/>
            </w:pPr>
            <w:r w:rsidRPr="00187CCE">
              <w:t>0305.7190</w:t>
            </w:r>
          </w:p>
        </w:tc>
        <w:tc>
          <w:tcPr>
            <w:tcW w:w="2030" w:type="pct"/>
            <w:hideMark/>
          </w:tcPr>
          <w:p w14:paraId="5F9E2F88" w14:textId="77777777" w:rsidR="008953C2" w:rsidRPr="00187CCE" w:rsidRDefault="008953C2" w:rsidP="00170A80">
            <w:pPr>
              <w:spacing w:before="60" w:after="60" w:line="240" w:lineRule="auto"/>
            </w:pPr>
            <w:r w:rsidRPr="00187CCE">
              <w:t>--- Others</w:t>
            </w:r>
          </w:p>
        </w:tc>
        <w:tc>
          <w:tcPr>
            <w:tcW w:w="1131" w:type="pct"/>
            <w:hideMark/>
          </w:tcPr>
          <w:p w14:paraId="52924BC6" w14:textId="77777777" w:rsidR="008953C2" w:rsidRPr="00187CCE" w:rsidRDefault="008953C2" w:rsidP="00170A80">
            <w:pPr>
              <w:spacing w:before="60" w:after="60" w:line="240" w:lineRule="auto"/>
              <w:jc w:val="center"/>
            </w:pPr>
            <w:r w:rsidRPr="00187CCE">
              <w:t>0 %</w:t>
            </w:r>
          </w:p>
        </w:tc>
        <w:tc>
          <w:tcPr>
            <w:tcW w:w="551" w:type="pct"/>
            <w:noWrap/>
            <w:hideMark/>
          </w:tcPr>
          <w:p w14:paraId="5171BCD3" w14:textId="77777777" w:rsidR="008953C2" w:rsidRPr="00187CCE" w:rsidRDefault="008953C2" w:rsidP="00170A80">
            <w:pPr>
              <w:spacing w:before="60" w:after="60" w:line="240" w:lineRule="auto"/>
              <w:jc w:val="center"/>
            </w:pPr>
          </w:p>
        </w:tc>
        <w:tc>
          <w:tcPr>
            <w:tcW w:w="579" w:type="pct"/>
            <w:noWrap/>
            <w:hideMark/>
          </w:tcPr>
          <w:p w14:paraId="1365D8F3" w14:textId="77777777" w:rsidR="008953C2" w:rsidRPr="00187CCE" w:rsidRDefault="008953C2" w:rsidP="00170A80">
            <w:pPr>
              <w:spacing w:before="60" w:after="60" w:line="240" w:lineRule="auto"/>
            </w:pPr>
            <w:r w:rsidRPr="00187CCE">
              <w:t>See Note 2</w:t>
            </w:r>
          </w:p>
        </w:tc>
      </w:tr>
      <w:tr w:rsidR="008953C2" w:rsidRPr="00187CCE" w14:paraId="51A395C0" w14:textId="77777777" w:rsidTr="00170A80">
        <w:tc>
          <w:tcPr>
            <w:tcW w:w="709" w:type="pct"/>
            <w:hideMark/>
          </w:tcPr>
          <w:p w14:paraId="5BE5C5F4" w14:textId="77777777" w:rsidR="008953C2" w:rsidRPr="00187CCE" w:rsidRDefault="008953C2" w:rsidP="00170A80">
            <w:pPr>
              <w:spacing w:before="60" w:after="60" w:line="240" w:lineRule="auto"/>
            </w:pPr>
            <w:r w:rsidRPr="00187CCE">
              <w:t>0305.7200</w:t>
            </w:r>
          </w:p>
        </w:tc>
        <w:tc>
          <w:tcPr>
            <w:tcW w:w="2030" w:type="pct"/>
            <w:hideMark/>
          </w:tcPr>
          <w:p w14:paraId="18E8096B" w14:textId="77777777" w:rsidR="008953C2" w:rsidRPr="00187CCE" w:rsidRDefault="008953C2" w:rsidP="00170A80">
            <w:pPr>
              <w:spacing w:before="60" w:after="60" w:line="240" w:lineRule="auto"/>
            </w:pPr>
            <w:r w:rsidRPr="00187CCE">
              <w:t>-- Fish heads, tails and maws</w:t>
            </w:r>
          </w:p>
        </w:tc>
        <w:tc>
          <w:tcPr>
            <w:tcW w:w="1131" w:type="pct"/>
            <w:hideMark/>
          </w:tcPr>
          <w:p w14:paraId="18BE174E" w14:textId="77777777" w:rsidR="008953C2" w:rsidRPr="00187CCE" w:rsidRDefault="008953C2" w:rsidP="00170A80">
            <w:pPr>
              <w:spacing w:before="60" w:after="60" w:line="240" w:lineRule="auto"/>
              <w:jc w:val="center"/>
            </w:pPr>
            <w:r w:rsidRPr="00187CCE">
              <w:t>6 %</w:t>
            </w:r>
          </w:p>
        </w:tc>
        <w:tc>
          <w:tcPr>
            <w:tcW w:w="551" w:type="pct"/>
            <w:noWrap/>
            <w:hideMark/>
          </w:tcPr>
          <w:p w14:paraId="4F90BF1C" w14:textId="77777777" w:rsidR="008953C2" w:rsidRPr="00187CCE" w:rsidRDefault="008953C2" w:rsidP="00170A80">
            <w:pPr>
              <w:spacing w:before="60" w:after="60" w:line="240" w:lineRule="auto"/>
              <w:jc w:val="center"/>
            </w:pPr>
            <w:r w:rsidRPr="00187CCE">
              <w:t>0</w:t>
            </w:r>
          </w:p>
        </w:tc>
        <w:tc>
          <w:tcPr>
            <w:tcW w:w="579" w:type="pct"/>
            <w:noWrap/>
            <w:hideMark/>
          </w:tcPr>
          <w:p w14:paraId="7F0082B7" w14:textId="77777777" w:rsidR="008953C2" w:rsidRPr="00187CCE" w:rsidRDefault="008953C2" w:rsidP="00170A80">
            <w:pPr>
              <w:spacing w:before="60" w:after="60" w:line="240" w:lineRule="auto"/>
            </w:pPr>
            <w:r w:rsidRPr="00187CCE">
              <w:t> </w:t>
            </w:r>
          </w:p>
        </w:tc>
      </w:tr>
      <w:tr w:rsidR="008953C2" w:rsidRPr="00187CCE" w14:paraId="493C1F56" w14:textId="77777777" w:rsidTr="00170A80">
        <w:tc>
          <w:tcPr>
            <w:tcW w:w="709" w:type="pct"/>
            <w:hideMark/>
          </w:tcPr>
          <w:p w14:paraId="0BB4B68D" w14:textId="77777777" w:rsidR="008953C2" w:rsidRPr="00187CCE" w:rsidRDefault="008953C2" w:rsidP="00170A80">
            <w:pPr>
              <w:spacing w:before="60" w:after="60" w:line="240" w:lineRule="auto"/>
            </w:pPr>
            <w:r w:rsidRPr="00187CCE">
              <w:t>0305.7910</w:t>
            </w:r>
          </w:p>
        </w:tc>
        <w:tc>
          <w:tcPr>
            <w:tcW w:w="2030" w:type="pct"/>
            <w:hideMark/>
          </w:tcPr>
          <w:p w14:paraId="2ECC03DC" w14:textId="77777777" w:rsidR="008953C2" w:rsidRPr="00187CCE" w:rsidRDefault="008953C2" w:rsidP="00170A80">
            <w:pPr>
              <w:spacing w:before="60" w:after="60" w:line="240" w:lineRule="auto"/>
            </w:pPr>
            <w:r w:rsidRPr="00187CCE">
              <w:t>--- Rajidae Ray's fins</w:t>
            </w:r>
          </w:p>
        </w:tc>
        <w:tc>
          <w:tcPr>
            <w:tcW w:w="1131" w:type="pct"/>
            <w:hideMark/>
          </w:tcPr>
          <w:p w14:paraId="63BCD115" w14:textId="77777777" w:rsidR="008953C2" w:rsidRPr="00187CCE" w:rsidRDefault="008953C2" w:rsidP="00170A80">
            <w:pPr>
              <w:spacing w:before="60" w:after="60" w:line="240" w:lineRule="auto"/>
              <w:jc w:val="center"/>
            </w:pPr>
            <w:r w:rsidRPr="00187CCE">
              <w:t>0 %</w:t>
            </w:r>
          </w:p>
        </w:tc>
        <w:tc>
          <w:tcPr>
            <w:tcW w:w="551" w:type="pct"/>
            <w:noWrap/>
            <w:hideMark/>
          </w:tcPr>
          <w:p w14:paraId="5DADFB61" w14:textId="77777777" w:rsidR="008953C2" w:rsidRPr="00187CCE" w:rsidRDefault="008953C2" w:rsidP="00170A80">
            <w:pPr>
              <w:spacing w:before="60" w:after="60" w:line="240" w:lineRule="auto"/>
              <w:jc w:val="center"/>
            </w:pPr>
          </w:p>
        </w:tc>
        <w:tc>
          <w:tcPr>
            <w:tcW w:w="579" w:type="pct"/>
            <w:noWrap/>
            <w:hideMark/>
          </w:tcPr>
          <w:p w14:paraId="76918F87" w14:textId="77777777" w:rsidR="008953C2" w:rsidRPr="00187CCE" w:rsidRDefault="008953C2" w:rsidP="00170A80">
            <w:pPr>
              <w:spacing w:before="60" w:after="60" w:line="240" w:lineRule="auto"/>
            </w:pPr>
            <w:r w:rsidRPr="00187CCE">
              <w:t>See Note 2</w:t>
            </w:r>
          </w:p>
        </w:tc>
      </w:tr>
      <w:tr w:rsidR="008953C2" w:rsidRPr="00187CCE" w14:paraId="45E05DA9" w14:textId="77777777" w:rsidTr="00170A80">
        <w:tc>
          <w:tcPr>
            <w:tcW w:w="709" w:type="pct"/>
            <w:hideMark/>
          </w:tcPr>
          <w:p w14:paraId="228AF24C" w14:textId="77777777" w:rsidR="008953C2" w:rsidRPr="00187CCE" w:rsidRDefault="008953C2" w:rsidP="00170A80">
            <w:pPr>
              <w:spacing w:before="60" w:after="60" w:line="240" w:lineRule="auto"/>
            </w:pPr>
            <w:r w:rsidRPr="00187CCE">
              <w:t>0305.7920</w:t>
            </w:r>
          </w:p>
        </w:tc>
        <w:tc>
          <w:tcPr>
            <w:tcW w:w="2030" w:type="pct"/>
            <w:hideMark/>
          </w:tcPr>
          <w:p w14:paraId="477E0F19" w14:textId="77777777" w:rsidR="008953C2" w:rsidRPr="00187CCE" w:rsidRDefault="008953C2" w:rsidP="00170A80">
            <w:pPr>
              <w:spacing w:before="60" w:after="60" w:line="240" w:lineRule="auto"/>
            </w:pPr>
            <w:r w:rsidRPr="00187CCE">
              <w:t>--- Mobulidae Manta ray's fins</w:t>
            </w:r>
          </w:p>
        </w:tc>
        <w:tc>
          <w:tcPr>
            <w:tcW w:w="1131" w:type="pct"/>
            <w:hideMark/>
          </w:tcPr>
          <w:p w14:paraId="4A16027B" w14:textId="77777777" w:rsidR="008953C2" w:rsidRPr="00187CCE" w:rsidRDefault="008953C2" w:rsidP="00170A80">
            <w:pPr>
              <w:spacing w:before="60" w:after="60" w:line="240" w:lineRule="auto"/>
              <w:jc w:val="center"/>
            </w:pPr>
            <w:r w:rsidRPr="00187CCE">
              <w:t>0 %</w:t>
            </w:r>
          </w:p>
        </w:tc>
        <w:tc>
          <w:tcPr>
            <w:tcW w:w="551" w:type="pct"/>
            <w:noWrap/>
            <w:hideMark/>
          </w:tcPr>
          <w:p w14:paraId="4969FEB3" w14:textId="77777777" w:rsidR="008953C2" w:rsidRPr="00187CCE" w:rsidRDefault="008953C2" w:rsidP="00170A80">
            <w:pPr>
              <w:spacing w:before="60" w:after="60" w:line="240" w:lineRule="auto"/>
              <w:jc w:val="center"/>
            </w:pPr>
          </w:p>
        </w:tc>
        <w:tc>
          <w:tcPr>
            <w:tcW w:w="579" w:type="pct"/>
            <w:noWrap/>
            <w:hideMark/>
          </w:tcPr>
          <w:p w14:paraId="025D06F4" w14:textId="77777777" w:rsidR="008953C2" w:rsidRPr="00187CCE" w:rsidRDefault="008953C2" w:rsidP="00170A80">
            <w:pPr>
              <w:spacing w:before="60" w:after="60" w:line="240" w:lineRule="auto"/>
            </w:pPr>
            <w:r w:rsidRPr="00187CCE">
              <w:t>See Note 2</w:t>
            </w:r>
          </w:p>
        </w:tc>
      </w:tr>
      <w:tr w:rsidR="008953C2" w:rsidRPr="00187CCE" w14:paraId="3ECE004B" w14:textId="77777777" w:rsidTr="00170A80">
        <w:tc>
          <w:tcPr>
            <w:tcW w:w="709" w:type="pct"/>
            <w:hideMark/>
          </w:tcPr>
          <w:p w14:paraId="4B75FDE1" w14:textId="77777777" w:rsidR="008953C2" w:rsidRPr="00187CCE" w:rsidRDefault="008953C2" w:rsidP="00170A80">
            <w:pPr>
              <w:spacing w:before="60" w:after="60" w:line="240" w:lineRule="auto"/>
            </w:pPr>
            <w:r w:rsidRPr="00187CCE">
              <w:t>0305.7990</w:t>
            </w:r>
          </w:p>
        </w:tc>
        <w:tc>
          <w:tcPr>
            <w:tcW w:w="2030" w:type="pct"/>
            <w:hideMark/>
          </w:tcPr>
          <w:p w14:paraId="08997749" w14:textId="77777777" w:rsidR="008953C2" w:rsidRPr="00187CCE" w:rsidRDefault="008953C2" w:rsidP="00170A80">
            <w:pPr>
              <w:spacing w:before="60" w:after="60" w:line="240" w:lineRule="auto"/>
            </w:pPr>
            <w:r w:rsidRPr="00187CCE">
              <w:t>--- Other</w:t>
            </w:r>
          </w:p>
        </w:tc>
        <w:tc>
          <w:tcPr>
            <w:tcW w:w="1131" w:type="pct"/>
            <w:hideMark/>
          </w:tcPr>
          <w:p w14:paraId="0281D722" w14:textId="77777777" w:rsidR="008953C2" w:rsidRPr="00187CCE" w:rsidRDefault="008953C2" w:rsidP="00170A80">
            <w:pPr>
              <w:spacing w:before="60" w:after="60" w:line="240" w:lineRule="auto"/>
              <w:jc w:val="center"/>
            </w:pPr>
            <w:r w:rsidRPr="00187CCE">
              <w:t>6 %</w:t>
            </w:r>
          </w:p>
        </w:tc>
        <w:tc>
          <w:tcPr>
            <w:tcW w:w="551" w:type="pct"/>
            <w:noWrap/>
            <w:hideMark/>
          </w:tcPr>
          <w:p w14:paraId="4A26DBE3" w14:textId="77777777" w:rsidR="008953C2" w:rsidRPr="00187CCE" w:rsidRDefault="008953C2" w:rsidP="00170A80">
            <w:pPr>
              <w:spacing w:before="60" w:after="60" w:line="240" w:lineRule="auto"/>
              <w:jc w:val="center"/>
            </w:pPr>
            <w:r w:rsidRPr="00187CCE">
              <w:t>0</w:t>
            </w:r>
          </w:p>
        </w:tc>
        <w:tc>
          <w:tcPr>
            <w:tcW w:w="579" w:type="pct"/>
            <w:noWrap/>
            <w:hideMark/>
          </w:tcPr>
          <w:p w14:paraId="4FCE7792" w14:textId="77777777" w:rsidR="008953C2" w:rsidRPr="00187CCE" w:rsidRDefault="008953C2" w:rsidP="00170A80">
            <w:pPr>
              <w:spacing w:before="60" w:after="60" w:line="240" w:lineRule="auto"/>
            </w:pPr>
            <w:r w:rsidRPr="00187CCE">
              <w:t> </w:t>
            </w:r>
          </w:p>
        </w:tc>
      </w:tr>
      <w:tr w:rsidR="008953C2" w:rsidRPr="00187CCE" w14:paraId="72297A72" w14:textId="77777777" w:rsidTr="00170A80">
        <w:tc>
          <w:tcPr>
            <w:tcW w:w="709" w:type="pct"/>
            <w:hideMark/>
          </w:tcPr>
          <w:p w14:paraId="7FEE186E" w14:textId="77777777" w:rsidR="008953C2" w:rsidRPr="00187CCE" w:rsidRDefault="008953C2" w:rsidP="00170A80">
            <w:pPr>
              <w:spacing w:before="60" w:after="60" w:line="240" w:lineRule="auto"/>
            </w:pPr>
            <w:r w:rsidRPr="00187CCE">
              <w:t>0306.1110</w:t>
            </w:r>
          </w:p>
        </w:tc>
        <w:tc>
          <w:tcPr>
            <w:tcW w:w="2030" w:type="pct"/>
            <w:hideMark/>
          </w:tcPr>
          <w:p w14:paraId="6C2C3655" w14:textId="77777777" w:rsidR="008953C2" w:rsidRPr="00187CCE" w:rsidRDefault="008953C2" w:rsidP="00170A80">
            <w:pPr>
              <w:spacing w:before="60" w:after="60" w:line="240" w:lineRule="auto"/>
            </w:pPr>
            <w:r w:rsidRPr="00187CCE">
              <w:t>--- Easter Island lobster (</w:t>
            </w:r>
            <w:r w:rsidRPr="00187CCE">
              <w:rPr>
                <w:i/>
                <w:iCs/>
              </w:rPr>
              <w:t>Panulirus pascuensis</w:t>
            </w:r>
            <w:r w:rsidRPr="00187CCE">
              <w:t>)</w:t>
            </w:r>
          </w:p>
        </w:tc>
        <w:tc>
          <w:tcPr>
            <w:tcW w:w="1131" w:type="pct"/>
            <w:hideMark/>
          </w:tcPr>
          <w:p w14:paraId="772D5D2D" w14:textId="77777777" w:rsidR="008953C2" w:rsidRPr="00187CCE" w:rsidRDefault="008953C2" w:rsidP="00170A80">
            <w:pPr>
              <w:spacing w:before="60" w:after="60" w:line="240" w:lineRule="auto"/>
              <w:jc w:val="center"/>
            </w:pPr>
            <w:r w:rsidRPr="00187CCE">
              <w:t>0 %</w:t>
            </w:r>
          </w:p>
        </w:tc>
        <w:tc>
          <w:tcPr>
            <w:tcW w:w="551" w:type="pct"/>
            <w:noWrap/>
            <w:hideMark/>
          </w:tcPr>
          <w:p w14:paraId="225C82C2" w14:textId="77777777" w:rsidR="008953C2" w:rsidRPr="00187CCE" w:rsidRDefault="008953C2" w:rsidP="00170A80">
            <w:pPr>
              <w:spacing w:before="60" w:after="60" w:line="240" w:lineRule="auto"/>
              <w:jc w:val="center"/>
            </w:pPr>
          </w:p>
        </w:tc>
        <w:tc>
          <w:tcPr>
            <w:tcW w:w="579" w:type="pct"/>
            <w:noWrap/>
            <w:hideMark/>
          </w:tcPr>
          <w:p w14:paraId="5211063F" w14:textId="77777777" w:rsidR="008953C2" w:rsidRPr="00187CCE" w:rsidRDefault="008953C2" w:rsidP="00170A80">
            <w:pPr>
              <w:spacing w:before="60" w:after="60" w:line="240" w:lineRule="auto"/>
            </w:pPr>
            <w:r w:rsidRPr="00187CCE">
              <w:t>See Note 2</w:t>
            </w:r>
          </w:p>
        </w:tc>
      </w:tr>
      <w:tr w:rsidR="008953C2" w:rsidRPr="00187CCE" w14:paraId="0A19ED48" w14:textId="77777777" w:rsidTr="00170A80">
        <w:tc>
          <w:tcPr>
            <w:tcW w:w="709" w:type="pct"/>
            <w:hideMark/>
          </w:tcPr>
          <w:p w14:paraId="3C4B6645" w14:textId="77777777" w:rsidR="008953C2" w:rsidRPr="00187CCE" w:rsidRDefault="008953C2" w:rsidP="00170A80">
            <w:pPr>
              <w:pageBreakBefore/>
              <w:spacing w:before="60" w:after="60" w:line="240" w:lineRule="auto"/>
            </w:pPr>
            <w:r w:rsidRPr="00187CCE">
              <w:lastRenderedPageBreak/>
              <w:t>0306.1120</w:t>
            </w:r>
          </w:p>
        </w:tc>
        <w:tc>
          <w:tcPr>
            <w:tcW w:w="2030" w:type="pct"/>
            <w:hideMark/>
          </w:tcPr>
          <w:p w14:paraId="339F2C79" w14:textId="77777777" w:rsidR="008953C2" w:rsidRPr="00187CCE" w:rsidRDefault="008953C2" w:rsidP="00170A80">
            <w:pPr>
              <w:spacing w:before="60" w:after="60" w:line="240" w:lineRule="auto"/>
            </w:pPr>
            <w:r w:rsidRPr="00187CCE">
              <w:t>--- Juan Fernández lobster (</w:t>
            </w:r>
            <w:r w:rsidRPr="00187CCE">
              <w:rPr>
                <w:i/>
                <w:iCs/>
              </w:rPr>
              <w:t>Jasus frontalis</w:t>
            </w:r>
            <w:r w:rsidRPr="00187CCE">
              <w:t>)</w:t>
            </w:r>
          </w:p>
        </w:tc>
        <w:tc>
          <w:tcPr>
            <w:tcW w:w="1131" w:type="pct"/>
            <w:hideMark/>
          </w:tcPr>
          <w:p w14:paraId="7C79FBC4" w14:textId="77777777" w:rsidR="008953C2" w:rsidRPr="00187CCE" w:rsidRDefault="008953C2" w:rsidP="00170A80">
            <w:pPr>
              <w:spacing w:before="60" w:after="60" w:line="240" w:lineRule="auto"/>
              <w:jc w:val="center"/>
            </w:pPr>
            <w:r w:rsidRPr="00187CCE">
              <w:t>0 %</w:t>
            </w:r>
          </w:p>
        </w:tc>
        <w:tc>
          <w:tcPr>
            <w:tcW w:w="551" w:type="pct"/>
            <w:noWrap/>
            <w:hideMark/>
          </w:tcPr>
          <w:p w14:paraId="6EBC77ED" w14:textId="77777777" w:rsidR="008953C2" w:rsidRPr="00187CCE" w:rsidRDefault="008953C2" w:rsidP="00170A80">
            <w:pPr>
              <w:spacing w:before="60" w:after="60" w:line="240" w:lineRule="auto"/>
              <w:jc w:val="center"/>
            </w:pPr>
          </w:p>
        </w:tc>
        <w:tc>
          <w:tcPr>
            <w:tcW w:w="579" w:type="pct"/>
            <w:noWrap/>
            <w:hideMark/>
          </w:tcPr>
          <w:p w14:paraId="4F51A453" w14:textId="77777777" w:rsidR="008953C2" w:rsidRPr="00187CCE" w:rsidRDefault="008953C2" w:rsidP="00170A80">
            <w:pPr>
              <w:spacing w:before="60" w:after="60" w:line="240" w:lineRule="auto"/>
            </w:pPr>
            <w:r w:rsidRPr="00187CCE">
              <w:t>See Note 2</w:t>
            </w:r>
          </w:p>
        </w:tc>
      </w:tr>
      <w:tr w:rsidR="008953C2" w:rsidRPr="00187CCE" w14:paraId="7E37358E" w14:textId="77777777" w:rsidTr="00170A80">
        <w:tc>
          <w:tcPr>
            <w:tcW w:w="709" w:type="pct"/>
            <w:hideMark/>
          </w:tcPr>
          <w:p w14:paraId="1FB09091" w14:textId="77777777" w:rsidR="008953C2" w:rsidRPr="00187CCE" w:rsidRDefault="008953C2" w:rsidP="00170A80">
            <w:pPr>
              <w:spacing w:before="60" w:after="60" w:line="240" w:lineRule="auto"/>
            </w:pPr>
            <w:r w:rsidRPr="00187CCE">
              <w:t>0306.1130</w:t>
            </w:r>
          </w:p>
        </w:tc>
        <w:tc>
          <w:tcPr>
            <w:tcW w:w="2030" w:type="pct"/>
            <w:hideMark/>
          </w:tcPr>
          <w:p w14:paraId="53A6C0FF" w14:textId="77777777" w:rsidR="008953C2" w:rsidRPr="00187CCE" w:rsidRDefault="008953C2" w:rsidP="00170A80">
            <w:pPr>
              <w:spacing w:before="60" w:after="60" w:line="240" w:lineRule="auto"/>
            </w:pPr>
            <w:r w:rsidRPr="00187CCE">
              <w:t>--- Dwarf lobster (</w:t>
            </w:r>
            <w:r w:rsidRPr="00187CCE">
              <w:rPr>
                <w:i/>
                <w:iCs/>
              </w:rPr>
              <w:t>Projasus bahamondei</w:t>
            </w:r>
            <w:r w:rsidRPr="00187CCE">
              <w:t>)</w:t>
            </w:r>
          </w:p>
        </w:tc>
        <w:tc>
          <w:tcPr>
            <w:tcW w:w="1131" w:type="pct"/>
            <w:hideMark/>
          </w:tcPr>
          <w:p w14:paraId="3F46EAED" w14:textId="77777777" w:rsidR="008953C2" w:rsidRPr="00187CCE" w:rsidRDefault="008953C2" w:rsidP="00170A80">
            <w:pPr>
              <w:spacing w:before="60" w:after="60" w:line="240" w:lineRule="auto"/>
              <w:jc w:val="center"/>
            </w:pPr>
            <w:r w:rsidRPr="00187CCE">
              <w:t>0 %</w:t>
            </w:r>
          </w:p>
        </w:tc>
        <w:tc>
          <w:tcPr>
            <w:tcW w:w="551" w:type="pct"/>
            <w:noWrap/>
            <w:hideMark/>
          </w:tcPr>
          <w:p w14:paraId="1EAF5C58" w14:textId="77777777" w:rsidR="008953C2" w:rsidRPr="00187CCE" w:rsidRDefault="008953C2" w:rsidP="00170A80">
            <w:pPr>
              <w:spacing w:before="60" w:after="60" w:line="240" w:lineRule="auto"/>
              <w:jc w:val="center"/>
            </w:pPr>
          </w:p>
        </w:tc>
        <w:tc>
          <w:tcPr>
            <w:tcW w:w="579" w:type="pct"/>
            <w:noWrap/>
            <w:hideMark/>
          </w:tcPr>
          <w:p w14:paraId="48765211" w14:textId="77777777" w:rsidR="008953C2" w:rsidRPr="00187CCE" w:rsidRDefault="008953C2" w:rsidP="00170A80">
            <w:pPr>
              <w:spacing w:before="60" w:after="60" w:line="240" w:lineRule="auto"/>
            </w:pPr>
            <w:r w:rsidRPr="00187CCE">
              <w:t>See Note 2</w:t>
            </w:r>
          </w:p>
        </w:tc>
      </w:tr>
      <w:tr w:rsidR="008953C2" w:rsidRPr="00187CCE" w14:paraId="68DA57D8" w14:textId="77777777" w:rsidTr="00170A80">
        <w:tc>
          <w:tcPr>
            <w:tcW w:w="709" w:type="pct"/>
            <w:hideMark/>
          </w:tcPr>
          <w:p w14:paraId="270E918F" w14:textId="77777777" w:rsidR="008953C2" w:rsidRPr="00187CCE" w:rsidRDefault="008953C2" w:rsidP="00170A80">
            <w:pPr>
              <w:spacing w:before="60" w:after="60" w:line="240" w:lineRule="auto"/>
            </w:pPr>
            <w:r w:rsidRPr="00187CCE">
              <w:t>0306.1190</w:t>
            </w:r>
          </w:p>
        </w:tc>
        <w:tc>
          <w:tcPr>
            <w:tcW w:w="2030" w:type="pct"/>
            <w:hideMark/>
          </w:tcPr>
          <w:p w14:paraId="74F2CFEC" w14:textId="5BE35CAE" w:rsidR="008953C2" w:rsidRPr="00187CCE" w:rsidRDefault="008953C2" w:rsidP="00170A80">
            <w:pPr>
              <w:spacing w:before="60" w:after="60" w:line="240" w:lineRule="auto"/>
            </w:pPr>
            <w:r w:rsidRPr="00187CCE">
              <w:t>---</w:t>
            </w:r>
            <w:r w:rsidR="00E910EC" w:rsidRPr="00187CCE">
              <w:t xml:space="preserve"> </w:t>
            </w:r>
            <w:r w:rsidRPr="00187CCE">
              <w:t>Other</w:t>
            </w:r>
          </w:p>
        </w:tc>
        <w:tc>
          <w:tcPr>
            <w:tcW w:w="1131" w:type="pct"/>
            <w:hideMark/>
          </w:tcPr>
          <w:p w14:paraId="221F7AAF" w14:textId="77777777" w:rsidR="008953C2" w:rsidRPr="00187CCE" w:rsidRDefault="008953C2" w:rsidP="00170A80">
            <w:pPr>
              <w:spacing w:before="60" w:after="60" w:line="240" w:lineRule="auto"/>
              <w:jc w:val="center"/>
            </w:pPr>
            <w:r w:rsidRPr="00187CCE">
              <w:t>0 %</w:t>
            </w:r>
          </w:p>
        </w:tc>
        <w:tc>
          <w:tcPr>
            <w:tcW w:w="551" w:type="pct"/>
            <w:noWrap/>
            <w:hideMark/>
          </w:tcPr>
          <w:p w14:paraId="2CB25F6C" w14:textId="77777777" w:rsidR="008953C2" w:rsidRPr="00187CCE" w:rsidRDefault="008953C2" w:rsidP="00170A80">
            <w:pPr>
              <w:spacing w:before="60" w:after="60" w:line="240" w:lineRule="auto"/>
              <w:jc w:val="center"/>
            </w:pPr>
          </w:p>
        </w:tc>
        <w:tc>
          <w:tcPr>
            <w:tcW w:w="579" w:type="pct"/>
            <w:noWrap/>
            <w:hideMark/>
          </w:tcPr>
          <w:p w14:paraId="52036F86" w14:textId="77777777" w:rsidR="008953C2" w:rsidRPr="00187CCE" w:rsidRDefault="008953C2" w:rsidP="00170A80">
            <w:pPr>
              <w:spacing w:before="60" w:after="60" w:line="240" w:lineRule="auto"/>
            </w:pPr>
            <w:r w:rsidRPr="00187CCE">
              <w:t>See Note 2</w:t>
            </w:r>
          </w:p>
        </w:tc>
      </w:tr>
      <w:tr w:rsidR="008953C2" w:rsidRPr="00187CCE" w14:paraId="0AA30C23" w14:textId="77777777" w:rsidTr="00170A80">
        <w:tc>
          <w:tcPr>
            <w:tcW w:w="709" w:type="pct"/>
            <w:hideMark/>
          </w:tcPr>
          <w:p w14:paraId="1B68F674" w14:textId="77777777" w:rsidR="008953C2" w:rsidRPr="00187CCE" w:rsidRDefault="008953C2" w:rsidP="00170A80">
            <w:pPr>
              <w:spacing w:before="60" w:after="60" w:line="240" w:lineRule="auto"/>
            </w:pPr>
            <w:r w:rsidRPr="00187CCE">
              <w:t>0306.1200</w:t>
            </w:r>
          </w:p>
        </w:tc>
        <w:tc>
          <w:tcPr>
            <w:tcW w:w="2030" w:type="pct"/>
            <w:hideMark/>
          </w:tcPr>
          <w:p w14:paraId="24C372B8" w14:textId="77777777" w:rsidR="008953C2" w:rsidRPr="00187CCE" w:rsidRDefault="008953C2" w:rsidP="00170A80">
            <w:pPr>
              <w:spacing w:before="60" w:after="60" w:line="240" w:lineRule="auto"/>
            </w:pPr>
            <w:r w:rsidRPr="00187CCE">
              <w:t>-- Lobsters (</w:t>
            </w:r>
            <w:r w:rsidRPr="00187CCE">
              <w:rPr>
                <w:i/>
                <w:iCs/>
              </w:rPr>
              <w:t>Homarus</w:t>
            </w:r>
            <w:r w:rsidRPr="00187CCE">
              <w:t xml:space="preserve"> spp.)</w:t>
            </w:r>
          </w:p>
        </w:tc>
        <w:tc>
          <w:tcPr>
            <w:tcW w:w="1131" w:type="pct"/>
            <w:hideMark/>
          </w:tcPr>
          <w:p w14:paraId="7914C79E" w14:textId="77777777" w:rsidR="008953C2" w:rsidRPr="00187CCE" w:rsidRDefault="008953C2" w:rsidP="00170A80">
            <w:pPr>
              <w:spacing w:before="60" w:after="60" w:line="240" w:lineRule="auto"/>
              <w:jc w:val="center"/>
            </w:pPr>
            <w:r w:rsidRPr="00187CCE">
              <w:t>0 %</w:t>
            </w:r>
          </w:p>
        </w:tc>
        <w:tc>
          <w:tcPr>
            <w:tcW w:w="551" w:type="pct"/>
            <w:noWrap/>
            <w:hideMark/>
          </w:tcPr>
          <w:p w14:paraId="2D3B033E" w14:textId="77777777" w:rsidR="008953C2" w:rsidRPr="00187CCE" w:rsidRDefault="008953C2" w:rsidP="00170A80">
            <w:pPr>
              <w:spacing w:before="60" w:after="60" w:line="240" w:lineRule="auto"/>
              <w:jc w:val="center"/>
            </w:pPr>
          </w:p>
        </w:tc>
        <w:tc>
          <w:tcPr>
            <w:tcW w:w="579" w:type="pct"/>
            <w:noWrap/>
            <w:hideMark/>
          </w:tcPr>
          <w:p w14:paraId="4BF82B54" w14:textId="77777777" w:rsidR="008953C2" w:rsidRPr="00187CCE" w:rsidRDefault="008953C2" w:rsidP="00170A80">
            <w:pPr>
              <w:spacing w:before="60" w:after="60" w:line="240" w:lineRule="auto"/>
            </w:pPr>
            <w:r w:rsidRPr="00187CCE">
              <w:t>See Note 2</w:t>
            </w:r>
          </w:p>
        </w:tc>
      </w:tr>
      <w:tr w:rsidR="008953C2" w:rsidRPr="00187CCE" w14:paraId="04043192" w14:textId="77777777" w:rsidTr="00170A80">
        <w:tc>
          <w:tcPr>
            <w:tcW w:w="709" w:type="pct"/>
            <w:hideMark/>
          </w:tcPr>
          <w:p w14:paraId="2C154D4B" w14:textId="77777777" w:rsidR="008953C2" w:rsidRPr="00187CCE" w:rsidRDefault="008953C2" w:rsidP="00170A80">
            <w:pPr>
              <w:spacing w:before="60" w:after="60" w:line="240" w:lineRule="auto"/>
            </w:pPr>
            <w:r w:rsidRPr="00187CCE">
              <w:t>0306.1410</w:t>
            </w:r>
          </w:p>
        </w:tc>
        <w:tc>
          <w:tcPr>
            <w:tcW w:w="2030" w:type="pct"/>
            <w:hideMark/>
          </w:tcPr>
          <w:p w14:paraId="48430106" w14:textId="77777777" w:rsidR="008953C2" w:rsidRPr="00187CCE" w:rsidRDefault="008953C2" w:rsidP="00170A80">
            <w:pPr>
              <w:spacing w:before="60" w:after="60" w:line="240" w:lineRule="auto"/>
            </w:pPr>
            <w:r w:rsidRPr="00187CCE">
              <w:t>--- Crabs (</w:t>
            </w:r>
            <w:r w:rsidRPr="00187CCE">
              <w:rPr>
                <w:i/>
                <w:iCs/>
              </w:rPr>
              <w:t>Cancer porteri</w:t>
            </w:r>
            <w:r w:rsidRPr="00187CCE">
              <w:t xml:space="preserve">, </w:t>
            </w:r>
            <w:r w:rsidRPr="00187CCE">
              <w:rPr>
                <w:i/>
                <w:iCs/>
              </w:rPr>
              <w:t>Metacarcinus edwardsii</w:t>
            </w:r>
            <w:r w:rsidRPr="00187CCE">
              <w:t xml:space="preserve"> (ex </w:t>
            </w:r>
            <w:r w:rsidRPr="00187CCE">
              <w:rPr>
                <w:i/>
                <w:iCs/>
              </w:rPr>
              <w:t>Cancer edwarsii</w:t>
            </w:r>
            <w:r w:rsidRPr="00187CCE">
              <w:t xml:space="preserve">), </w:t>
            </w:r>
            <w:r w:rsidRPr="00187CCE">
              <w:rPr>
                <w:i/>
                <w:iCs/>
              </w:rPr>
              <w:t>Homalaspis plana</w:t>
            </w:r>
            <w:r w:rsidRPr="00187CCE">
              <w:t xml:space="preserve">, </w:t>
            </w:r>
            <w:r w:rsidRPr="00187CCE">
              <w:rPr>
                <w:i/>
                <w:iCs/>
              </w:rPr>
              <w:t>Taliepus dentatus</w:t>
            </w:r>
            <w:r w:rsidRPr="00187CCE">
              <w:t xml:space="preserve">, </w:t>
            </w:r>
            <w:r w:rsidRPr="00187CCE">
              <w:rPr>
                <w:i/>
                <w:iCs/>
              </w:rPr>
              <w:t>Romaleon setosus</w:t>
            </w:r>
            <w:r w:rsidRPr="00187CCE">
              <w:t xml:space="preserve">, </w:t>
            </w:r>
            <w:r w:rsidRPr="00187CCE">
              <w:rPr>
                <w:i/>
                <w:iCs/>
              </w:rPr>
              <w:t>Cancer plebejus</w:t>
            </w:r>
            <w:r w:rsidRPr="00187CCE">
              <w:t xml:space="preserve">, </w:t>
            </w:r>
            <w:r w:rsidRPr="00187CCE">
              <w:rPr>
                <w:i/>
                <w:iCs/>
              </w:rPr>
              <w:t>Ovalipes trimaculatus</w:t>
            </w:r>
            <w:r w:rsidRPr="00187CCE">
              <w:t>)</w:t>
            </w:r>
          </w:p>
        </w:tc>
        <w:tc>
          <w:tcPr>
            <w:tcW w:w="1131" w:type="pct"/>
            <w:hideMark/>
          </w:tcPr>
          <w:p w14:paraId="4D8B27A8" w14:textId="77777777" w:rsidR="008953C2" w:rsidRPr="00187CCE" w:rsidRDefault="008953C2" w:rsidP="00170A80">
            <w:pPr>
              <w:spacing w:before="60" w:after="60" w:line="240" w:lineRule="auto"/>
              <w:jc w:val="center"/>
            </w:pPr>
            <w:r w:rsidRPr="00187CCE">
              <w:t>0 %</w:t>
            </w:r>
          </w:p>
        </w:tc>
        <w:tc>
          <w:tcPr>
            <w:tcW w:w="551" w:type="pct"/>
            <w:noWrap/>
            <w:hideMark/>
          </w:tcPr>
          <w:p w14:paraId="6E7D481F" w14:textId="77777777" w:rsidR="008953C2" w:rsidRPr="00187CCE" w:rsidRDefault="008953C2" w:rsidP="00170A80">
            <w:pPr>
              <w:spacing w:before="60" w:after="60" w:line="240" w:lineRule="auto"/>
              <w:jc w:val="center"/>
            </w:pPr>
          </w:p>
        </w:tc>
        <w:tc>
          <w:tcPr>
            <w:tcW w:w="579" w:type="pct"/>
            <w:noWrap/>
            <w:hideMark/>
          </w:tcPr>
          <w:p w14:paraId="5744C346" w14:textId="77777777" w:rsidR="008953C2" w:rsidRPr="00187CCE" w:rsidRDefault="008953C2" w:rsidP="00170A80">
            <w:pPr>
              <w:spacing w:before="60" w:after="60" w:line="240" w:lineRule="auto"/>
            </w:pPr>
            <w:r w:rsidRPr="00187CCE">
              <w:t>See Note 2</w:t>
            </w:r>
          </w:p>
        </w:tc>
      </w:tr>
      <w:tr w:rsidR="008953C2" w:rsidRPr="00187CCE" w14:paraId="233DA3C8" w14:textId="77777777" w:rsidTr="00170A80">
        <w:tc>
          <w:tcPr>
            <w:tcW w:w="709" w:type="pct"/>
            <w:hideMark/>
          </w:tcPr>
          <w:p w14:paraId="2FEE590D" w14:textId="77777777" w:rsidR="008953C2" w:rsidRPr="00187CCE" w:rsidRDefault="008953C2" w:rsidP="00170A80">
            <w:pPr>
              <w:spacing w:before="60" w:after="60" w:line="240" w:lineRule="auto"/>
            </w:pPr>
            <w:r w:rsidRPr="00187CCE">
              <w:t>0306.1421</w:t>
            </w:r>
          </w:p>
        </w:tc>
        <w:tc>
          <w:tcPr>
            <w:tcW w:w="2030" w:type="pct"/>
            <w:hideMark/>
          </w:tcPr>
          <w:p w14:paraId="65DB053D" w14:textId="77777777" w:rsidR="008953C2" w:rsidRPr="00187CCE" w:rsidRDefault="008953C2" w:rsidP="00170A80">
            <w:pPr>
              <w:spacing w:before="60" w:after="60" w:line="240" w:lineRule="auto"/>
              <w:rPr>
                <w:lang w:val="fr-BE"/>
              </w:rPr>
            </w:pPr>
            <w:r w:rsidRPr="00187CCE">
              <w:rPr>
                <w:lang w:val="fr-BE"/>
              </w:rPr>
              <w:t>---- King crab (</w:t>
            </w:r>
            <w:r w:rsidRPr="00187CCE">
              <w:rPr>
                <w:i/>
                <w:iCs/>
                <w:lang w:val="fr-BE"/>
              </w:rPr>
              <w:t>Lithodes santolla</w:t>
            </w:r>
            <w:r w:rsidRPr="00187CCE">
              <w:rPr>
                <w:lang w:val="fr-BE"/>
              </w:rPr>
              <w:t xml:space="preserve"> (ex </w:t>
            </w:r>
            <w:r w:rsidRPr="00187CCE">
              <w:rPr>
                <w:i/>
                <w:iCs/>
                <w:lang w:val="fr-BE"/>
              </w:rPr>
              <w:t>antarcticus</w:t>
            </w:r>
            <w:r w:rsidRPr="00187CCE">
              <w:rPr>
                <w:lang w:val="fr-BE"/>
              </w:rPr>
              <w:t>))</w:t>
            </w:r>
          </w:p>
        </w:tc>
        <w:tc>
          <w:tcPr>
            <w:tcW w:w="1131" w:type="pct"/>
            <w:hideMark/>
          </w:tcPr>
          <w:p w14:paraId="1E64D3DF" w14:textId="77777777" w:rsidR="008953C2" w:rsidRPr="00187CCE" w:rsidRDefault="008953C2" w:rsidP="00170A80">
            <w:pPr>
              <w:spacing w:before="60" w:after="60" w:line="240" w:lineRule="auto"/>
              <w:jc w:val="center"/>
            </w:pPr>
            <w:r w:rsidRPr="00187CCE">
              <w:t>0 %</w:t>
            </w:r>
          </w:p>
        </w:tc>
        <w:tc>
          <w:tcPr>
            <w:tcW w:w="551" w:type="pct"/>
            <w:noWrap/>
            <w:hideMark/>
          </w:tcPr>
          <w:p w14:paraId="1D20DC45" w14:textId="77777777" w:rsidR="008953C2" w:rsidRPr="00187CCE" w:rsidRDefault="008953C2" w:rsidP="00170A80">
            <w:pPr>
              <w:spacing w:before="60" w:after="60" w:line="240" w:lineRule="auto"/>
              <w:jc w:val="center"/>
            </w:pPr>
          </w:p>
        </w:tc>
        <w:tc>
          <w:tcPr>
            <w:tcW w:w="579" w:type="pct"/>
            <w:noWrap/>
            <w:hideMark/>
          </w:tcPr>
          <w:p w14:paraId="10AEF6C5" w14:textId="77777777" w:rsidR="008953C2" w:rsidRPr="00187CCE" w:rsidRDefault="008953C2" w:rsidP="00170A80">
            <w:pPr>
              <w:spacing w:before="60" w:after="60" w:line="240" w:lineRule="auto"/>
            </w:pPr>
            <w:r w:rsidRPr="00187CCE">
              <w:t>See Note 2</w:t>
            </w:r>
          </w:p>
        </w:tc>
      </w:tr>
      <w:tr w:rsidR="008953C2" w:rsidRPr="00187CCE" w14:paraId="200E5295" w14:textId="77777777" w:rsidTr="00170A80">
        <w:tc>
          <w:tcPr>
            <w:tcW w:w="709" w:type="pct"/>
            <w:hideMark/>
          </w:tcPr>
          <w:p w14:paraId="0EC0FCB0" w14:textId="77777777" w:rsidR="008953C2" w:rsidRPr="00187CCE" w:rsidRDefault="008953C2" w:rsidP="00170A80">
            <w:pPr>
              <w:spacing w:before="60" w:after="60" w:line="240" w:lineRule="auto"/>
            </w:pPr>
            <w:r w:rsidRPr="00187CCE">
              <w:t>0306.1422</w:t>
            </w:r>
          </w:p>
        </w:tc>
        <w:tc>
          <w:tcPr>
            <w:tcW w:w="2030" w:type="pct"/>
            <w:hideMark/>
          </w:tcPr>
          <w:p w14:paraId="1CAA94ED" w14:textId="77777777" w:rsidR="008953C2" w:rsidRPr="00187CCE" w:rsidRDefault="008953C2" w:rsidP="00170A80">
            <w:pPr>
              <w:spacing w:before="60" w:after="60" w:line="240" w:lineRule="auto"/>
            </w:pPr>
            <w:r w:rsidRPr="00187CCE">
              <w:t>---- King crab (</w:t>
            </w:r>
            <w:r w:rsidRPr="00187CCE">
              <w:rPr>
                <w:i/>
                <w:iCs/>
              </w:rPr>
              <w:t>Lithodes</w:t>
            </w:r>
            <w:r w:rsidRPr="00187CCE">
              <w:t xml:space="preserve"> spp.)</w:t>
            </w:r>
          </w:p>
        </w:tc>
        <w:tc>
          <w:tcPr>
            <w:tcW w:w="1131" w:type="pct"/>
            <w:hideMark/>
          </w:tcPr>
          <w:p w14:paraId="57200949" w14:textId="77777777" w:rsidR="008953C2" w:rsidRPr="00187CCE" w:rsidRDefault="008953C2" w:rsidP="00170A80">
            <w:pPr>
              <w:spacing w:before="60" w:after="60" w:line="240" w:lineRule="auto"/>
              <w:jc w:val="center"/>
            </w:pPr>
            <w:r w:rsidRPr="00187CCE">
              <w:t>0 %</w:t>
            </w:r>
          </w:p>
        </w:tc>
        <w:tc>
          <w:tcPr>
            <w:tcW w:w="551" w:type="pct"/>
            <w:noWrap/>
            <w:hideMark/>
          </w:tcPr>
          <w:p w14:paraId="03111069" w14:textId="77777777" w:rsidR="008953C2" w:rsidRPr="00187CCE" w:rsidRDefault="008953C2" w:rsidP="00170A80">
            <w:pPr>
              <w:spacing w:before="60" w:after="60" w:line="240" w:lineRule="auto"/>
              <w:jc w:val="center"/>
            </w:pPr>
          </w:p>
        </w:tc>
        <w:tc>
          <w:tcPr>
            <w:tcW w:w="579" w:type="pct"/>
            <w:noWrap/>
            <w:hideMark/>
          </w:tcPr>
          <w:p w14:paraId="40AF4C49" w14:textId="77777777" w:rsidR="008953C2" w:rsidRPr="00187CCE" w:rsidRDefault="008953C2" w:rsidP="00170A80">
            <w:pPr>
              <w:spacing w:before="60" w:after="60" w:line="240" w:lineRule="auto"/>
            </w:pPr>
            <w:r w:rsidRPr="00187CCE">
              <w:t>See Note 2</w:t>
            </w:r>
          </w:p>
        </w:tc>
      </w:tr>
      <w:tr w:rsidR="008953C2" w:rsidRPr="00187CCE" w14:paraId="636DDABB" w14:textId="77777777" w:rsidTr="00170A80">
        <w:tc>
          <w:tcPr>
            <w:tcW w:w="709" w:type="pct"/>
            <w:hideMark/>
          </w:tcPr>
          <w:p w14:paraId="6082E23D" w14:textId="77777777" w:rsidR="008953C2" w:rsidRPr="00187CCE" w:rsidRDefault="008953C2" w:rsidP="00170A80">
            <w:pPr>
              <w:spacing w:before="60" w:after="60" w:line="240" w:lineRule="auto"/>
            </w:pPr>
            <w:r w:rsidRPr="00187CCE">
              <w:t>0306.1423</w:t>
            </w:r>
          </w:p>
        </w:tc>
        <w:tc>
          <w:tcPr>
            <w:tcW w:w="2030" w:type="pct"/>
            <w:hideMark/>
          </w:tcPr>
          <w:p w14:paraId="182E1C46" w14:textId="77777777" w:rsidR="008953C2" w:rsidRPr="00187CCE" w:rsidRDefault="008953C2" w:rsidP="00170A80">
            <w:pPr>
              <w:spacing w:before="60" w:after="60" w:line="240" w:lineRule="auto"/>
            </w:pPr>
            <w:r w:rsidRPr="00187CCE">
              <w:t>---- Snow crab or Tuberculate king crab (</w:t>
            </w:r>
            <w:r w:rsidRPr="00187CCE">
              <w:rPr>
                <w:i/>
                <w:iCs/>
              </w:rPr>
              <w:t>Paralomis granulosa</w:t>
            </w:r>
            <w:r w:rsidRPr="00187CCE">
              <w:t>)</w:t>
            </w:r>
          </w:p>
        </w:tc>
        <w:tc>
          <w:tcPr>
            <w:tcW w:w="1131" w:type="pct"/>
            <w:hideMark/>
          </w:tcPr>
          <w:p w14:paraId="3BFF624D" w14:textId="77777777" w:rsidR="008953C2" w:rsidRPr="00187CCE" w:rsidRDefault="008953C2" w:rsidP="00170A80">
            <w:pPr>
              <w:spacing w:before="60" w:after="60" w:line="240" w:lineRule="auto"/>
              <w:jc w:val="center"/>
            </w:pPr>
            <w:r w:rsidRPr="00187CCE">
              <w:t>0 %</w:t>
            </w:r>
          </w:p>
        </w:tc>
        <w:tc>
          <w:tcPr>
            <w:tcW w:w="551" w:type="pct"/>
            <w:noWrap/>
            <w:hideMark/>
          </w:tcPr>
          <w:p w14:paraId="4F6AF8A4" w14:textId="77777777" w:rsidR="008953C2" w:rsidRPr="00187CCE" w:rsidRDefault="008953C2" w:rsidP="00170A80">
            <w:pPr>
              <w:spacing w:before="60" w:after="60" w:line="240" w:lineRule="auto"/>
              <w:jc w:val="center"/>
            </w:pPr>
          </w:p>
        </w:tc>
        <w:tc>
          <w:tcPr>
            <w:tcW w:w="579" w:type="pct"/>
            <w:noWrap/>
            <w:hideMark/>
          </w:tcPr>
          <w:p w14:paraId="55D18F28" w14:textId="77777777" w:rsidR="008953C2" w:rsidRPr="00187CCE" w:rsidRDefault="008953C2" w:rsidP="00170A80">
            <w:pPr>
              <w:spacing w:before="60" w:after="60" w:line="240" w:lineRule="auto"/>
            </w:pPr>
            <w:r w:rsidRPr="00187CCE">
              <w:t>See Note 2</w:t>
            </w:r>
          </w:p>
        </w:tc>
      </w:tr>
      <w:tr w:rsidR="008953C2" w:rsidRPr="00187CCE" w14:paraId="02C1F431" w14:textId="77777777" w:rsidTr="00170A80">
        <w:tc>
          <w:tcPr>
            <w:tcW w:w="709" w:type="pct"/>
            <w:hideMark/>
          </w:tcPr>
          <w:p w14:paraId="086D12AD" w14:textId="77777777" w:rsidR="008953C2" w:rsidRPr="00187CCE" w:rsidRDefault="008953C2" w:rsidP="00170A80">
            <w:pPr>
              <w:spacing w:before="60" w:after="60" w:line="240" w:lineRule="auto"/>
            </w:pPr>
            <w:r w:rsidRPr="00187CCE">
              <w:t>0306.1424</w:t>
            </w:r>
          </w:p>
        </w:tc>
        <w:tc>
          <w:tcPr>
            <w:tcW w:w="2030" w:type="pct"/>
            <w:hideMark/>
          </w:tcPr>
          <w:p w14:paraId="5B72290C" w14:textId="77777777" w:rsidR="008953C2" w:rsidRPr="00187CCE" w:rsidRDefault="008953C2" w:rsidP="00170A80">
            <w:pPr>
              <w:spacing w:before="60" w:after="60" w:line="240" w:lineRule="auto"/>
            </w:pPr>
            <w:r w:rsidRPr="00187CCE">
              <w:t>---- Snow crab (</w:t>
            </w:r>
            <w:r w:rsidRPr="00187CCE">
              <w:rPr>
                <w:i/>
                <w:iCs/>
              </w:rPr>
              <w:t>Paralomis</w:t>
            </w:r>
            <w:r w:rsidRPr="00187CCE">
              <w:t xml:space="preserve"> spp.)</w:t>
            </w:r>
          </w:p>
        </w:tc>
        <w:tc>
          <w:tcPr>
            <w:tcW w:w="1131" w:type="pct"/>
            <w:hideMark/>
          </w:tcPr>
          <w:p w14:paraId="459DA606" w14:textId="77777777" w:rsidR="008953C2" w:rsidRPr="00187CCE" w:rsidRDefault="008953C2" w:rsidP="00170A80">
            <w:pPr>
              <w:spacing w:before="60" w:after="60" w:line="240" w:lineRule="auto"/>
              <w:jc w:val="center"/>
            </w:pPr>
            <w:r w:rsidRPr="00187CCE">
              <w:t>0 %</w:t>
            </w:r>
          </w:p>
        </w:tc>
        <w:tc>
          <w:tcPr>
            <w:tcW w:w="551" w:type="pct"/>
            <w:noWrap/>
            <w:hideMark/>
          </w:tcPr>
          <w:p w14:paraId="4BF706E6" w14:textId="77777777" w:rsidR="008953C2" w:rsidRPr="00187CCE" w:rsidRDefault="008953C2" w:rsidP="00170A80">
            <w:pPr>
              <w:spacing w:before="60" w:after="60" w:line="240" w:lineRule="auto"/>
              <w:jc w:val="center"/>
            </w:pPr>
          </w:p>
        </w:tc>
        <w:tc>
          <w:tcPr>
            <w:tcW w:w="579" w:type="pct"/>
            <w:noWrap/>
            <w:hideMark/>
          </w:tcPr>
          <w:p w14:paraId="5ED093C6" w14:textId="77777777" w:rsidR="008953C2" w:rsidRPr="00187CCE" w:rsidRDefault="008953C2" w:rsidP="00170A80">
            <w:pPr>
              <w:spacing w:before="60" w:after="60" w:line="240" w:lineRule="auto"/>
            </w:pPr>
            <w:r w:rsidRPr="00187CCE">
              <w:t>See Note 2</w:t>
            </w:r>
          </w:p>
        </w:tc>
      </w:tr>
      <w:tr w:rsidR="008953C2" w:rsidRPr="00187CCE" w14:paraId="0D06B507" w14:textId="77777777" w:rsidTr="00170A80">
        <w:tc>
          <w:tcPr>
            <w:tcW w:w="709" w:type="pct"/>
            <w:hideMark/>
          </w:tcPr>
          <w:p w14:paraId="65C1A66F" w14:textId="77777777" w:rsidR="008953C2" w:rsidRPr="00187CCE" w:rsidRDefault="008953C2" w:rsidP="00170A80">
            <w:pPr>
              <w:spacing w:before="60" w:after="60" w:line="240" w:lineRule="auto"/>
            </w:pPr>
            <w:r w:rsidRPr="00187CCE">
              <w:t>0306.1429</w:t>
            </w:r>
          </w:p>
        </w:tc>
        <w:tc>
          <w:tcPr>
            <w:tcW w:w="2030" w:type="pct"/>
            <w:hideMark/>
          </w:tcPr>
          <w:p w14:paraId="511AD7BA" w14:textId="482BEA35" w:rsidR="008953C2" w:rsidRPr="00187CCE" w:rsidRDefault="008953C2" w:rsidP="00170A80">
            <w:pPr>
              <w:spacing w:before="60" w:after="60" w:line="240" w:lineRule="auto"/>
            </w:pPr>
            <w:r w:rsidRPr="00187CCE">
              <w:t>----</w:t>
            </w:r>
            <w:r w:rsidR="00E910EC" w:rsidRPr="00187CCE">
              <w:t xml:space="preserve"> </w:t>
            </w:r>
            <w:r w:rsidRPr="00187CCE">
              <w:t>Other</w:t>
            </w:r>
          </w:p>
        </w:tc>
        <w:tc>
          <w:tcPr>
            <w:tcW w:w="1131" w:type="pct"/>
            <w:hideMark/>
          </w:tcPr>
          <w:p w14:paraId="0DD2DE87" w14:textId="77777777" w:rsidR="008953C2" w:rsidRPr="00187CCE" w:rsidRDefault="008953C2" w:rsidP="00170A80">
            <w:pPr>
              <w:spacing w:before="60" w:after="60" w:line="240" w:lineRule="auto"/>
              <w:jc w:val="center"/>
            </w:pPr>
            <w:r w:rsidRPr="00187CCE">
              <w:t>0 %</w:t>
            </w:r>
          </w:p>
        </w:tc>
        <w:tc>
          <w:tcPr>
            <w:tcW w:w="551" w:type="pct"/>
            <w:noWrap/>
            <w:hideMark/>
          </w:tcPr>
          <w:p w14:paraId="6DAFA05B" w14:textId="77777777" w:rsidR="008953C2" w:rsidRPr="00187CCE" w:rsidRDefault="008953C2" w:rsidP="00170A80">
            <w:pPr>
              <w:spacing w:before="60" w:after="60" w:line="240" w:lineRule="auto"/>
              <w:jc w:val="center"/>
            </w:pPr>
          </w:p>
        </w:tc>
        <w:tc>
          <w:tcPr>
            <w:tcW w:w="579" w:type="pct"/>
            <w:noWrap/>
            <w:hideMark/>
          </w:tcPr>
          <w:p w14:paraId="05A7AF8F" w14:textId="77777777" w:rsidR="008953C2" w:rsidRPr="00187CCE" w:rsidRDefault="008953C2" w:rsidP="00170A80">
            <w:pPr>
              <w:spacing w:before="60" w:after="60" w:line="240" w:lineRule="auto"/>
            </w:pPr>
            <w:r w:rsidRPr="00187CCE">
              <w:t>See Note 2</w:t>
            </w:r>
          </w:p>
        </w:tc>
      </w:tr>
      <w:tr w:rsidR="008953C2" w:rsidRPr="00187CCE" w14:paraId="555A3820" w14:textId="77777777" w:rsidTr="00170A80">
        <w:tc>
          <w:tcPr>
            <w:tcW w:w="709" w:type="pct"/>
            <w:hideMark/>
          </w:tcPr>
          <w:p w14:paraId="555B8A3C" w14:textId="77777777" w:rsidR="008953C2" w:rsidRPr="00187CCE" w:rsidRDefault="008953C2" w:rsidP="00170A80">
            <w:pPr>
              <w:spacing w:before="60" w:after="60" w:line="240" w:lineRule="auto"/>
            </w:pPr>
            <w:r w:rsidRPr="00187CCE">
              <w:t>0306.1490</w:t>
            </w:r>
          </w:p>
        </w:tc>
        <w:tc>
          <w:tcPr>
            <w:tcW w:w="2030" w:type="pct"/>
            <w:hideMark/>
          </w:tcPr>
          <w:p w14:paraId="33D2FE95" w14:textId="613EDB40" w:rsidR="008953C2" w:rsidRPr="00187CCE" w:rsidRDefault="008953C2" w:rsidP="00170A80">
            <w:pPr>
              <w:spacing w:before="60" w:after="60" w:line="240" w:lineRule="auto"/>
            </w:pPr>
            <w:r w:rsidRPr="00187CCE">
              <w:t>---</w:t>
            </w:r>
            <w:r w:rsidR="00E910EC" w:rsidRPr="00187CCE">
              <w:t xml:space="preserve"> </w:t>
            </w:r>
            <w:r w:rsidRPr="00187CCE">
              <w:t>Other</w:t>
            </w:r>
          </w:p>
        </w:tc>
        <w:tc>
          <w:tcPr>
            <w:tcW w:w="1131" w:type="pct"/>
            <w:hideMark/>
          </w:tcPr>
          <w:p w14:paraId="407D6B5A" w14:textId="77777777" w:rsidR="008953C2" w:rsidRPr="00187CCE" w:rsidRDefault="008953C2" w:rsidP="00170A80">
            <w:pPr>
              <w:spacing w:before="60" w:after="60" w:line="240" w:lineRule="auto"/>
              <w:jc w:val="center"/>
            </w:pPr>
            <w:r w:rsidRPr="00187CCE">
              <w:t>0 %</w:t>
            </w:r>
          </w:p>
        </w:tc>
        <w:tc>
          <w:tcPr>
            <w:tcW w:w="551" w:type="pct"/>
            <w:noWrap/>
            <w:hideMark/>
          </w:tcPr>
          <w:p w14:paraId="268C31A4" w14:textId="77777777" w:rsidR="008953C2" w:rsidRPr="00187CCE" w:rsidRDefault="008953C2" w:rsidP="00170A80">
            <w:pPr>
              <w:spacing w:before="60" w:after="60" w:line="240" w:lineRule="auto"/>
              <w:jc w:val="center"/>
            </w:pPr>
          </w:p>
        </w:tc>
        <w:tc>
          <w:tcPr>
            <w:tcW w:w="579" w:type="pct"/>
            <w:noWrap/>
            <w:hideMark/>
          </w:tcPr>
          <w:p w14:paraId="6B59212A" w14:textId="77777777" w:rsidR="008953C2" w:rsidRPr="00187CCE" w:rsidRDefault="008953C2" w:rsidP="00170A80">
            <w:pPr>
              <w:spacing w:before="60" w:after="60" w:line="240" w:lineRule="auto"/>
            </w:pPr>
            <w:r w:rsidRPr="00187CCE">
              <w:t>See Note 2</w:t>
            </w:r>
          </w:p>
        </w:tc>
      </w:tr>
      <w:tr w:rsidR="008953C2" w:rsidRPr="00187CCE" w14:paraId="472EBA0E" w14:textId="77777777" w:rsidTr="00170A80">
        <w:tc>
          <w:tcPr>
            <w:tcW w:w="709" w:type="pct"/>
            <w:hideMark/>
          </w:tcPr>
          <w:p w14:paraId="012804D0" w14:textId="77777777" w:rsidR="008953C2" w:rsidRPr="00187CCE" w:rsidRDefault="008953C2" w:rsidP="00170A80">
            <w:pPr>
              <w:pageBreakBefore/>
              <w:spacing w:before="60" w:after="60" w:line="240" w:lineRule="auto"/>
            </w:pPr>
            <w:r w:rsidRPr="00187CCE">
              <w:lastRenderedPageBreak/>
              <w:t>0306.1500</w:t>
            </w:r>
          </w:p>
        </w:tc>
        <w:tc>
          <w:tcPr>
            <w:tcW w:w="2030" w:type="pct"/>
            <w:hideMark/>
          </w:tcPr>
          <w:p w14:paraId="774D433A" w14:textId="77777777" w:rsidR="008953C2" w:rsidRPr="00187CCE" w:rsidRDefault="008953C2" w:rsidP="00170A80">
            <w:pPr>
              <w:spacing w:before="60" w:after="60" w:line="240" w:lineRule="auto"/>
            </w:pPr>
            <w:r w:rsidRPr="00187CCE">
              <w:t>-- Norway lobsters (</w:t>
            </w:r>
            <w:r w:rsidRPr="00187CCE">
              <w:rPr>
                <w:i/>
                <w:iCs/>
              </w:rPr>
              <w:t>Nephrops norvegicus</w:t>
            </w:r>
            <w:r w:rsidRPr="00187CCE">
              <w:t>)</w:t>
            </w:r>
          </w:p>
        </w:tc>
        <w:tc>
          <w:tcPr>
            <w:tcW w:w="1131" w:type="pct"/>
            <w:hideMark/>
          </w:tcPr>
          <w:p w14:paraId="6A18F397" w14:textId="77777777" w:rsidR="008953C2" w:rsidRPr="00187CCE" w:rsidRDefault="008953C2" w:rsidP="00170A80">
            <w:pPr>
              <w:spacing w:before="60" w:after="60" w:line="240" w:lineRule="auto"/>
              <w:jc w:val="center"/>
            </w:pPr>
            <w:r w:rsidRPr="00187CCE">
              <w:t>0 %</w:t>
            </w:r>
          </w:p>
        </w:tc>
        <w:tc>
          <w:tcPr>
            <w:tcW w:w="551" w:type="pct"/>
            <w:noWrap/>
            <w:hideMark/>
          </w:tcPr>
          <w:p w14:paraId="5A45E668" w14:textId="77777777" w:rsidR="008953C2" w:rsidRPr="00187CCE" w:rsidRDefault="008953C2" w:rsidP="00170A80">
            <w:pPr>
              <w:spacing w:before="60" w:after="60" w:line="240" w:lineRule="auto"/>
              <w:jc w:val="center"/>
            </w:pPr>
          </w:p>
        </w:tc>
        <w:tc>
          <w:tcPr>
            <w:tcW w:w="579" w:type="pct"/>
            <w:noWrap/>
            <w:hideMark/>
          </w:tcPr>
          <w:p w14:paraId="46A51BF7" w14:textId="77777777" w:rsidR="008953C2" w:rsidRPr="00187CCE" w:rsidRDefault="008953C2" w:rsidP="00170A80">
            <w:pPr>
              <w:spacing w:before="60" w:after="60" w:line="240" w:lineRule="auto"/>
            </w:pPr>
            <w:r w:rsidRPr="00187CCE">
              <w:t>See Note 2</w:t>
            </w:r>
          </w:p>
        </w:tc>
      </w:tr>
      <w:tr w:rsidR="008953C2" w:rsidRPr="00187CCE" w14:paraId="16099E4F" w14:textId="77777777" w:rsidTr="00170A80">
        <w:tc>
          <w:tcPr>
            <w:tcW w:w="709" w:type="pct"/>
            <w:hideMark/>
          </w:tcPr>
          <w:p w14:paraId="66A4976E" w14:textId="77777777" w:rsidR="008953C2" w:rsidRPr="00187CCE" w:rsidRDefault="008953C2" w:rsidP="00170A80">
            <w:pPr>
              <w:spacing w:before="60" w:after="60" w:line="240" w:lineRule="auto"/>
            </w:pPr>
            <w:r w:rsidRPr="00187CCE">
              <w:t>0306.1600</w:t>
            </w:r>
          </w:p>
        </w:tc>
        <w:tc>
          <w:tcPr>
            <w:tcW w:w="2030" w:type="pct"/>
            <w:hideMark/>
          </w:tcPr>
          <w:p w14:paraId="535249D3" w14:textId="77777777" w:rsidR="008953C2" w:rsidRPr="00187CCE" w:rsidRDefault="008953C2" w:rsidP="00170A80">
            <w:pPr>
              <w:spacing w:before="60" w:after="60" w:line="240" w:lineRule="auto"/>
            </w:pPr>
            <w:r w:rsidRPr="00187CCE">
              <w:t>-- Cold-water shrimps and prawns (</w:t>
            </w:r>
            <w:r w:rsidRPr="00187CCE">
              <w:rPr>
                <w:i/>
                <w:iCs/>
              </w:rPr>
              <w:t>Pandalus</w:t>
            </w:r>
            <w:r w:rsidRPr="00187CCE">
              <w:t xml:space="preserve"> spp., </w:t>
            </w:r>
            <w:r w:rsidRPr="00187CCE">
              <w:rPr>
                <w:i/>
                <w:iCs/>
              </w:rPr>
              <w:t>Crangon crangon</w:t>
            </w:r>
            <w:r w:rsidRPr="00187CCE">
              <w:t>)</w:t>
            </w:r>
          </w:p>
        </w:tc>
        <w:tc>
          <w:tcPr>
            <w:tcW w:w="1131" w:type="pct"/>
            <w:hideMark/>
          </w:tcPr>
          <w:p w14:paraId="16E70EF4" w14:textId="77777777" w:rsidR="008953C2" w:rsidRPr="00187CCE" w:rsidRDefault="008953C2" w:rsidP="00170A80">
            <w:pPr>
              <w:spacing w:before="60" w:after="60" w:line="240" w:lineRule="auto"/>
              <w:jc w:val="center"/>
            </w:pPr>
            <w:r w:rsidRPr="00187CCE">
              <w:t>0 %</w:t>
            </w:r>
          </w:p>
        </w:tc>
        <w:tc>
          <w:tcPr>
            <w:tcW w:w="551" w:type="pct"/>
            <w:noWrap/>
            <w:hideMark/>
          </w:tcPr>
          <w:p w14:paraId="39355E50" w14:textId="77777777" w:rsidR="008953C2" w:rsidRPr="00187CCE" w:rsidRDefault="008953C2" w:rsidP="00170A80">
            <w:pPr>
              <w:spacing w:before="60" w:after="60" w:line="240" w:lineRule="auto"/>
              <w:jc w:val="center"/>
            </w:pPr>
          </w:p>
        </w:tc>
        <w:tc>
          <w:tcPr>
            <w:tcW w:w="579" w:type="pct"/>
            <w:noWrap/>
            <w:hideMark/>
          </w:tcPr>
          <w:p w14:paraId="4F6FFB54" w14:textId="77777777" w:rsidR="008953C2" w:rsidRPr="00187CCE" w:rsidRDefault="008953C2" w:rsidP="00170A80">
            <w:pPr>
              <w:spacing w:before="60" w:after="60" w:line="240" w:lineRule="auto"/>
            </w:pPr>
            <w:r w:rsidRPr="00187CCE">
              <w:t>See Note 2</w:t>
            </w:r>
          </w:p>
        </w:tc>
      </w:tr>
      <w:tr w:rsidR="008953C2" w:rsidRPr="00187CCE" w14:paraId="376205F9" w14:textId="77777777" w:rsidTr="00170A80">
        <w:tc>
          <w:tcPr>
            <w:tcW w:w="709" w:type="pct"/>
            <w:hideMark/>
          </w:tcPr>
          <w:p w14:paraId="0A0AF98B" w14:textId="77777777" w:rsidR="008953C2" w:rsidRPr="00187CCE" w:rsidRDefault="008953C2" w:rsidP="00170A80">
            <w:pPr>
              <w:spacing w:before="60" w:after="60" w:line="240" w:lineRule="auto"/>
            </w:pPr>
            <w:r w:rsidRPr="00187CCE">
              <w:t>0306.1711</w:t>
            </w:r>
          </w:p>
        </w:tc>
        <w:tc>
          <w:tcPr>
            <w:tcW w:w="2030" w:type="pct"/>
            <w:hideMark/>
          </w:tcPr>
          <w:p w14:paraId="62140FDA" w14:textId="77777777" w:rsidR="008953C2" w:rsidRPr="00187CCE" w:rsidRDefault="008953C2" w:rsidP="00170A80">
            <w:pPr>
              <w:spacing w:before="60" w:after="60" w:line="240" w:lineRule="auto"/>
            </w:pPr>
            <w:r w:rsidRPr="00187CCE">
              <w:t>---- Nylon shrimp (</w:t>
            </w:r>
            <w:r w:rsidRPr="00187CCE">
              <w:rPr>
                <w:i/>
                <w:iCs/>
              </w:rPr>
              <w:t>Heterocarpus reedi</w:t>
            </w:r>
            <w:r w:rsidRPr="00187CCE">
              <w:t>)</w:t>
            </w:r>
          </w:p>
        </w:tc>
        <w:tc>
          <w:tcPr>
            <w:tcW w:w="1131" w:type="pct"/>
            <w:hideMark/>
          </w:tcPr>
          <w:p w14:paraId="36B10D8A" w14:textId="77777777" w:rsidR="008953C2" w:rsidRPr="00187CCE" w:rsidRDefault="008953C2" w:rsidP="00170A80">
            <w:pPr>
              <w:spacing w:before="60" w:after="60" w:line="240" w:lineRule="auto"/>
              <w:jc w:val="center"/>
            </w:pPr>
            <w:r w:rsidRPr="00187CCE">
              <w:t>0 %</w:t>
            </w:r>
          </w:p>
        </w:tc>
        <w:tc>
          <w:tcPr>
            <w:tcW w:w="551" w:type="pct"/>
            <w:noWrap/>
            <w:hideMark/>
          </w:tcPr>
          <w:p w14:paraId="41613DD3" w14:textId="77777777" w:rsidR="008953C2" w:rsidRPr="00187CCE" w:rsidRDefault="008953C2" w:rsidP="00170A80">
            <w:pPr>
              <w:spacing w:before="60" w:after="60" w:line="240" w:lineRule="auto"/>
              <w:jc w:val="center"/>
            </w:pPr>
          </w:p>
        </w:tc>
        <w:tc>
          <w:tcPr>
            <w:tcW w:w="579" w:type="pct"/>
            <w:noWrap/>
            <w:hideMark/>
          </w:tcPr>
          <w:p w14:paraId="4A8DA78F" w14:textId="77777777" w:rsidR="008953C2" w:rsidRPr="00187CCE" w:rsidRDefault="008953C2" w:rsidP="00170A80">
            <w:pPr>
              <w:spacing w:before="60" w:after="60" w:line="240" w:lineRule="auto"/>
            </w:pPr>
            <w:r w:rsidRPr="00187CCE">
              <w:t>See Note 2</w:t>
            </w:r>
          </w:p>
        </w:tc>
      </w:tr>
      <w:tr w:rsidR="008953C2" w:rsidRPr="00187CCE" w14:paraId="595A0583" w14:textId="77777777" w:rsidTr="00170A80">
        <w:tc>
          <w:tcPr>
            <w:tcW w:w="709" w:type="pct"/>
            <w:hideMark/>
          </w:tcPr>
          <w:p w14:paraId="468BDFF2" w14:textId="77777777" w:rsidR="008953C2" w:rsidRPr="00187CCE" w:rsidRDefault="008953C2" w:rsidP="00170A80">
            <w:pPr>
              <w:spacing w:before="60" w:after="60" w:line="240" w:lineRule="auto"/>
            </w:pPr>
            <w:r w:rsidRPr="00187CCE">
              <w:t>0306.1712</w:t>
            </w:r>
          </w:p>
        </w:tc>
        <w:tc>
          <w:tcPr>
            <w:tcW w:w="2030" w:type="pct"/>
            <w:hideMark/>
          </w:tcPr>
          <w:p w14:paraId="7F1B337B" w14:textId="77777777" w:rsidR="008953C2" w:rsidRPr="00187CCE" w:rsidRDefault="008953C2" w:rsidP="00170A80">
            <w:pPr>
              <w:spacing w:before="60" w:after="60" w:line="240" w:lineRule="auto"/>
            </w:pPr>
            <w:r w:rsidRPr="00187CCE">
              <w:t>---- Ecuadorian shrimp (</w:t>
            </w:r>
            <w:r w:rsidRPr="00187CCE">
              <w:rPr>
                <w:i/>
                <w:iCs/>
              </w:rPr>
              <w:t>Penaeus vannamei</w:t>
            </w:r>
            <w:r w:rsidRPr="00187CCE">
              <w:t>)</w:t>
            </w:r>
          </w:p>
        </w:tc>
        <w:tc>
          <w:tcPr>
            <w:tcW w:w="1131" w:type="pct"/>
            <w:hideMark/>
          </w:tcPr>
          <w:p w14:paraId="5192FD74" w14:textId="77777777" w:rsidR="008953C2" w:rsidRPr="00187CCE" w:rsidRDefault="008953C2" w:rsidP="00170A80">
            <w:pPr>
              <w:spacing w:before="60" w:after="60" w:line="240" w:lineRule="auto"/>
              <w:jc w:val="center"/>
            </w:pPr>
            <w:r w:rsidRPr="00187CCE">
              <w:t>0 %</w:t>
            </w:r>
          </w:p>
        </w:tc>
        <w:tc>
          <w:tcPr>
            <w:tcW w:w="551" w:type="pct"/>
            <w:noWrap/>
            <w:hideMark/>
          </w:tcPr>
          <w:p w14:paraId="0F122A14" w14:textId="77777777" w:rsidR="008953C2" w:rsidRPr="00187CCE" w:rsidRDefault="008953C2" w:rsidP="00170A80">
            <w:pPr>
              <w:spacing w:before="60" w:after="60" w:line="240" w:lineRule="auto"/>
              <w:jc w:val="center"/>
            </w:pPr>
          </w:p>
        </w:tc>
        <w:tc>
          <w:tcPr>
            <w:tcW w:w="579" w:type="pct"/>
            <w:noWrap/>
            <w:hideMark/>
          </w:tcPr>
          <w:p w14:paraId="46E4FA10" w14:textId="77777777" w:rsidR="008953C2" w:rsidRPr="00187CCE" w:rsidRDefault="008953C2" w:rsidP="00170A80">
            <w:pPr>
              <w:spacing w:before="60" w:after="60" w:line="240" w:lineRule="auto"/>
            </w:pPr>
            <w:r w:rsidRPr="00187CCE">
              <w:t>See Note 2</w:t>
            </w:r>
          </w:p>
        </w:tc>
      </w:tr>
      <w:tr w:rsidR="008953C2" w:rsidRPr="00187CCE" w14:paraId="73E428BB" w14:textId="77777777" w:rsidTr="00170A80">
        <w:tc>
          <w:tcPr>
            <w:tcW w:w="709" w:type="pct"/>
            <w:hideMark/>
          </w:tcPr>
          <w:p w14:paraId="6D925A4A" w14:textId="77777777" w:rsidR="008953C2" w:rsidRPr="00187CCE" w:rsidRDefault="008953C2" w:rsidP="00170A80">
            <w:pPr>
              <w:spacing w:before="60" w:after="60" w:line="240" w:lineRule="auto"/>
            </w:pPr>
            <w:r w:rsidRPr="00187CCE">
              <w:t>0306.1713</w:t>
            </w:r>
          </w:p>
        </w:tc>
        <w:tc>
          <w:tcPr>
            <w:tcW w:w="2030" w:type="pct"/>
            <w:hideMark/>
          </w:tcPr>
          <w:p w14:paraId="229EB1B6" w14:textId="77777777" w:rsidR="008953C2" w:rsidRPr="00187CCE" w:rsidRDefault="008953C2" w:rsidP="00170A80">
            <w:pPr>
              <w:spacing w:before="60" w:after="60" w:line="240" w:lineRule="auto"/>
            </w:pPr>
            <w:r w:rsidRPr="00187CCE">
              <w:t>---- Northern chilean shrimp (</w:t>
            </w:r>
            <w:r w:rsidRPr="00187CCE">
              <w:rPr>
                <w:i/>
                <w:iCs/>
              </w:rPr>
              <w:t>Cryphiops caementarius</w:t>
            </w:r>
            <w:r w:rsidRPr="00187CCE">
              <w:t>)</w:t>
            </w:r>
          </w:p>
        </w:tc>
        <w:tc>
          <w:tcPr>
            <w:tcW w:w="1131" w:type="pct"/>
            <w:hideMark/>
          </w:tcPr>
          <w:p w14:paraId="3D144B17" w14:textId="77777777" w:rsidR="008953C2" w:rsidRPr="00187CCE" w:rsidRDefault="008953C2" w:rsidP="00170A80">
            <w:pPr>
              <w:spacing w:before="60" w:after="60" w:line="240" w:lineRule="auto"/>
              <w:jc w:val="center"/>
            </w:pPr>
            <w:r w:rsidRPr="00187CCE">
              <w:t>0 %</w:t>
            </w:r>
          </w:p>
        </w:tc>
        <w:tc>
          <w:tcPr>
            <w:tcW w:w="551" w:type="pct"/>
            <w:noWrap/>
            <w:hideMark/>
          </w:tcPr>
          <w:p w14:paraId="4E917F21" w14:textId="77777777" w:rsidR="008953C2" w:rsidRPr="00187CCE" w:rsidRDefault="008953C2" w:rsidP="00170A80">
            <w:pPr>
              <w:spacing w:before="60" w:after="60" w:line="240" w:lineRule="auto"/>
              <w:jc w:val="center"/>
            </w:pPr>
          </w:p>
        </w:tc>
        <w:tc>
          <w:tcPr>
            <w:tcW w:w="579" w:type="pct"/>
            <w:noWrap/>
            <w:hideMark/>
          </w:tcPr>
          <w:p w14:paraId="3EC703A8" w14:textId="77777777" w:rsidR="008953C2" w:rsidRPr="00187CCE" w:rsidRDefault="008953C2" w:rsidP="00170A80">
            <w:pPr>
              <w:spacing w:before="60" w:after="60" w:line="240" w:lineRule="auto"/>
            </w:pPr>
            <w:r w:rsidRPr="00187CCE">
              <w:t>See Note 2</w:t>
            </w:r>
          </w:p>
        </w:tc>
      </w:tr>
      <w:tr w:rsidR="008953C2" w:rsidRPr="00187CCE" w14:paraId="4B9BD0CA" w14:textId="77777777" w:rsidTr="00170A80">
        <w:tc>
          <w:tcPr>
            <w:tcW w:w="709" w:type="pct"/>
            <w:hideMark/>
          </w:tcPr>
          <w:p w14:paraId="12FB92EF" w14:textId="77777777" w:rsidR="008953C2" w:rsidRPr="00187CCE" w:rsidRDefault="008953C2" w:rsidP="00170A80">
            <w:pPr>
              <w:spacing w:before="60" w:after="60" w:line="240" w:lineRule="auto"/>
            </w:pPr>
            <w:r w:rsidRPr="00187CCE">
              <w:t>0306.1719</w:t>
            </w:r>
          </w:p>
        </w:tc>
        <w:tc>
          <w:tcPr>
            <w:tcW w:w="2030" w:type="pct"/>
            <w:hideMark/>
          </w:tcPr>
          <w:p w14:paraId="58409E2F" w14:textId="77777777" w:rsidR="008953C2" w:rsidRPr="00187CCE" w:rsidRDefault="008953C2" w:rsidP="00170A80">
            <w:pPr>
              <w:spacing w:before="60" w:after="60" w:line="240" w:lineRule="auto"/>
            </w:pPr>
            <w:r w:rsidRPr="00187CCE">
              <w:t>---- Other</w:t>
            </w:r>
          </w:p>
        </w:tc>
        <w:tc>
          <w:tcPr>
            <w:tcW w:w="1131" w:type="pct"/>
            <w:hideMark/>
          </w:tcPr>
          <w:p w14:paraId="4201563A" w14:textId="77777777" w:rsidR="008953C2" w:rsidRPr="00187CCE" w:rsidRDefault="008953C2" w:rsidP="00170A80">
            <w:pPr>
              <w:spacing w:before="60" w:after="60" w:line="240" w:lineRule="auto"/>
              <w:jc w:val="center"/>
            </w:pPr>
            <w:r w:rsidRPr="00187CCE">
              <w:t>0 %</w:t>
            </w:r>
          </w:p>
        </w:tc>
        <w:tc>
          <w:tcPr>
            <w:tcW w:w="551" w:type="pct"/>
            <w:noWrap/>
            <w:hideMark/>
          </w:tcPr>
          <w:p w14:paraId="4855D127" w14:textId="77777777" w:rsidR="008953C2" w:rsidRPr="00187CCE" w:rsidRDefault="008953C2" w:rsidP="00170A80">
            <w:pPr>
              <w:spacing w:before="60" w:after="60" w:line="240" w:lineRule="auto"/>
              <w:jc w:val="center"/>
            </w:pPr>
          </w:p>
        </w:tc>
        <w:tc>
          <w:tcPr>
            <w:tcW w:w="579" w:type="pct"/>
            <w:noWrap/>
            <w:hideMark/>
          </w:tcPr>
          <w:p w14:paraId="1F459618" w14:textId="77777777" w:rsidR="008953C2" w:rsidRPr="00187CCE" w:rsidRDefault="008953C2" w:rsidP="00170A80">
            <w:pPr>
              <w:spacing w:before="60" w:after="60" w:line="240" w:lineRule="auto"/>
            </w:pPr>
            <w:r w:rsidRPr="00187CCE">
              <w:t>See Note 2</w:t>
            </w:r>
          </w:p>
        </w:tc>
      </w:tr>
      <w:tr w:rsidR="008953C2" w:rsidRPr="00187CCE" w14:paraId="556E74B8" w14:textId="77777777" w:rsidTr="00170A80">
        <w:tc>
          <w:tcPr>
            <w:tcW w:w="709" w:type="pct"/>
            <w:hideMark/>
          </w:tcPr>
          <w:p w14:paraId="33A5A675" w14:textId="77777777" w:rsidR="008953C2" w:rsidRPr="00187CCE" w:rsidRDefault="008953C2" w:rsidP="00170A80">
            <w:pPr>
              <w:spacing w:before="60" w:after="60" w:line="240" w:lineRule="auto"/>
            </w:pPr>
            <w:r w:rsidRPr="00187CCE">
              <w:t>0306.1721</w:t>
            </w:r>
          </w:p>
        </w:tc>
        <w:tc>
          <w:tcPr>
            <w:tcW w:w="2030" w:type="pct"/>
            <w:hideMark/>
          </w:tcPr>
          <w:p w14:paraId="74EF9E82" w14:textId="77777777" w:rsidR="008953C2" w:rsidRPr="00187CCE" w:rsidRDefault="008953C2" w:rsidP="00170A80">
            <w:pPr>
              <w:spacing w:before="60" w:after="60" w:line="240" w:lineRule="auto"/>
            </w:pPr>
            <w:r w:rsidRPr="00187CCE">
              <w:t>---- Yellow langoustine (</w:t>
            </w:r>
            <w:r w:rsidRPr="00187CCE">
              <w:rPr>
                <w:i/>
                <w:iCs/>
              </w:rPr>
              <w:t>Cervimunida johni</w:t>
            </w:r>
            <w:r w:rsidRPr="00187CCE">
              <w:t>)</w:t>
            </w:r>
          </w:p>
        </w:tc>
        <w:tc>
          <w:tcPr>
            <w:tcW w:w="1131" w:type="pct"/>
            <w:hideMark/>
          </w:tcPr>
          <w:p w14:paraId="27A0D06C" w14:textId="77777777" w:rsidR="008953C2" w:rsidRPr="00187CCE" w:rsidRDefault="008953C2" w:rsidP="00170A80">
            <w:pPr>
              <w:spacing w:before="60" w:after="60" w:line="240" w:lineRule="auto"/>
              <w:jc w:val="center"/>
            </w:pPr>
            <w:r w:rsidRPr="00187CCE">
              <w:t>0 %</w:t>
            </w:r>
          </w:p>
        </w:tc>
        <w:tc>
          <w:tcPr>
            <w:tcW w:w="551" w:type="pct"/>
            <w:noWrap/>
            <w:hideMark/>
          </w:tcPr>
          <w:p w14:paraId="5F6887FD" w14:textId="77777777" w:rsidR="008953C2" w:rsidRPr="00187CCE" w:rsidRDefault="008953C2" w:rsidP="00170A80">
            <w:pPr>
              <w:spacing w:before="60" w:after="60" w:line="240" w:lineRule="auto"/>
              <w:jc w:val="center"/>
            </w:pPr>
          </w:p>
        </w:tc>
        <w:tc>
          <w:tcPr>
            <w:tcW w:w="579" w:type="pct"/>
            <w:noWrap/>
            <w:hideMark/>
          </w:tcPr>
          <w:p w14:paraId="4835DD0F" w14:textId="77777777" w:rsidR="008953C2" w:rsidRPr="00187CCE" w:rsidRDefault="008953C2" w:rsidP="00170A80">
            <w:pPr>
              <w:spacing w:before="60" w:after="60" w:line="240" w:lineRule="auto"/>
            </w:pPr>
            <w:r w:rsidRPr="00187CCE">
              <w:t>See Note 2</w:t>
            </w:r>
          </w:p>
        </w:tc>
      </w:tr>
      <w:tr w:rsidR="008953C2" w:rsidRPr="00187CCE" w14:paraId="01D96779" w14:textId="77777777" w:rsidTr="00170A80">
        <w:tc>
          <w:tcPr>
            <w:tcW w:w="709" w:type="pct"/>
            <w:hideMark/>
          </w:tcPr>
          <w:p w14:paraId="0980A2BE" w14:textId="77777777" w:rsidR="008953C2" w:rsidRPr="00187CCE" w:rsidRDefault="008953C2" w:rsidP="00170A80">
            <w:pPr>
              <w:spacing w:before="60" w:after="60" w:line="240" w:lineRule="auto"/>
            </w:pPr>
            <w:r w:rsidRPr="00187CCE">
              <w:t>0306.1722</w:t>
            </w:r>
          </w:p>
        </w:tc>
        <w:tc>
          <w:tcPr>
            <w:tcW w:w="2030" w:type="pct"/>
            <w:hideMark/>
          </w:tcPr>
          <w:p w14:paraId="26F01C15" w14:textId="77777777" w:rsidR="008953C2" w:rsidRPr="00187CCE" w:rsidRDefault="008953C2" w:rsidP="00170A80">
            <w:pPr>
              <w:spacing w:before="60" w:after="60" w:line="240" w:lineRule="auto"/>
            </w:pPr>
            <w:r w:rsidRPr="00187CCE">
              <w:t>---- Red langoustines (</w:t>
            </w:r>
            <w:r w:rsidRPr="00187CCE">
              <w:rPr>
                <w:i/>
                <w:iCs/>
              </w:rPr>
              <w:t>Pleurocondes monodon</w:t>
            </w:r>
            <w:r w:rsidRPr="00187CCE">
              <w:t>)</w:t>
            </w:r>
          </w:p>
        </w:tc>
        <w:tc>
          <w:tcPr>
            <w:tcW w:w="1131" w:type="pct"/>
            <w:hideMark/>
          </w:tcPr>
          <w:p w14:paraId="647208ED" w14:textId="77777777" w:rsidR="008953C2" w:rsidRPr="00187CCE" w:rsidRDefault="008953C2" w:rsidP="00170A80">
            <w:pPr>
              <w:spacing w:before="60" w:after="60" w:line="240" w:lineRule="auto"/>
              <w:jc w:val="center"/>
            </w:pPr>
            <w:r w:rsidRPr="00187CCE">
              <w:t>0 %</w:t>
            </w:r>
          </w:p>
        </w:tc>
        <w:tc>
          <w:tcPr>
            <w:tcW w:w="551" w:type="pct"/>
            <w:noWrap/>
            <w:hideMark/>
          </w:tcPr>
          <w:p w14:paraId="05CD47E4" w14:textId="77777777" w:rsidR="008953C2" w:rsidRPr="00187CCE" w:rsidRDefault="008953C2" w:rsidP="00170A80">
            <w:pPr>
              <w:spacing w:before="60" w:after="60" w:line="240" w:lineRule="auto"/>
              <w:jc w:val="center"/>
            </w:pPr>
          </w:p>
        </w:tc>
        <w:tc>
          <w:tcPr>
            <w:tcW w:w="579" w:type="pct"/>
            <w:noWrap/>
            <w:hideMark/>
          </w:tcPr>
          <w:p w14:paraId="2F4B9680" w14:textId="77777777" w:rsidR="008953C2" w:rsidRPr="00187CCE" w:rsidRDefault="008953C2" w:rsidP="00170A80">
            <w:pPr>
              <w:spacing w:before="60" w:after="60" w:line="240" w:lineRule="auto"/>
            </w:pPr>
            <w:r w:rsidRPr="00187CCE">
              <w:t>See Note 2</w:t>
            </w:r>
          </w:p>
        </w:tc>
      </w:tr>
      <w:tr w:rsidR="008953C2" w:rsidRPr="00187CCE" w14:paraId="1BC5D39F" w14:textId="77777777" w:rsidTr="00170A80">
        <w:tc>
          <w:tcPr>
            <w:tcW w:w="709" w:type="pct"/>
            <w:hideMark/>
          </w:tcPr>
          <w:p w14:paraId="0C633E90" w14:textId="77777777" w:rsidR="008953C2" w:rsidRPr="00187CCE" w:rsidRDefault="008953C2" w:rsidP="00170A80">
            <w:pPr>
              <w:spacing w:before="60" w:after="60" w:line="240" w:lineRule="auto"/>
            </w:pPr>
            <w:r w:rsidRPr="00187CCE">
              <w:t>0306.1729</w:t>
            </w:r>
          </w:p>
        </w:tc>
        <w:tc>
          <w:tcPr>
            <w:tcW w:w="2030" w:type="pct"/>
            <w:hideMark/>
          </w:tcPr>
          <w:p w14:paraId="5663D73B" w14:textId="77777777" w:rsidR="008953C2" w:rsidRPr="00187CCE" w:rsidRDefault="008953C2" w:rsidP="00170A80">
            <w:pPr>
              <w:spacing w:before="60" w:after="60" w:line="240" w:lineRule="auto"/>
            </w:pPr>
            <w:r w:rsidRPr="00187CCE">
              <w:t>---- Other</w:t>
            </w:r>
          </w:p>
        </w:tc>
        <w:tc>
          <w:tcPr>
            <w:tcW w:w="1131" w:type="pct"/>
            <w:hideMark/>
          </w:tcPr>
          <w:p w14:paraId="4F44D6C1" w14:textId="77777777" w:rsidR="008953C2" w:rsidRPr="00187CCE" w:rsidRDefault="008953C2" w:rsidP="00170A80">
            <w:pPr>
              <w:spacing w:before="60" w:after="60" w:line="240" w:lineRule="auto"/>
              <w:jc w:val="center"/>
            </w:pPr>
            <w:r w:rsidRPr="00187CCE">
              <w:t>0 %</w:t>
            </w:r>
          </w:p>
        </w:tc>
        <w:tc>
          <w:tcPr>
            <w:tcW w:w="551" w:type="pct"/>
            <w:noWrap/>
            <w:hideMark/>
          </w:tcPr>
          <w:p w14:paraId="1EEF7CFC" w14:textId="77777777" w:rsidR="008953C2" w:rsidRPr="00187CCE" w:rsidRDefault="008953C2" w:rsidP="00170A80">
            <w:pPr>
              <w:spacing w:before="60" w:after="60" w:line="240" w:lineRule="auto"/>
              <w:jc w:val="center"/>
            </w:pPr>
          </w:p>
        </w:tc>
        <w:tc>
          <w:tcPr>
            <w:tcW w:w="579" w:type="pct"/>
            <w:noWrap/>
            <w:hideMark/>
          </w:tcPr>
          <w:p w14:paraId="649AA556" w14:textId="77777777" w:rsidR="008953C2" w:rsidRPr="00187CCE" w:rsidRDefault="008953C2" w:rsidP="00170A80">
            <w:pPr>
              <w:spacing w:before="60" w:after="60" w:line="240" w:lineRule="auto"/>
            </w:pPr>
            <w:r w:rsidRPr="00187CCE">
              <w:t>See Note 2</w:t>
            </w:r>
          </w:p>
        </w:tc>
      </w:tr>
      <w:tr w:rsidR="008953C2" w:rsidRPr="00187CCE" w14:paraId="0C1725AF" w14:textId="77777777" w:rsidTr="00170A80">
        <w:tc>
          <w:tcPr>
            <w:tcW w:w="709" w:type="pct"/>
            <w:hideMark/>
          </w:tcPr>
          <w:p w14:paraId="0F544C83" w14:textId="77777777" w:rsidR="008953C2" w:rsidRPr="00187CCE" w:rsidRDefault="008953C2" w:rsidP="00170A80">
            <w:pPr>
              <w:spacing w:before="60" w:after="60" w:line="240" w:lineRule="auto"/>
            </w:pPr>
            <w:r w:rsidRPr="00187CCE">
              <w:t>0306.1791</w:t>
            </w:r>
          </w:p>
        </w:tc>
        <w:tc>
          <w:tcPr>
            <w:tcW w:w="2030" w:type="pct"/>
            <w:hideMark/>
          </w:tcPr>
          <w:p w14:paraId="3007F796" w14:textId="77777777" w:rsidR="008953C2" w:rsidRPr="00187CCE" w:rsidRDefault="008953C2" w:rsidP="00170A80">
            <w:pPr>
              <w:spacing w:before="60" w:after="60" w:line="240" w:lineRule="auto"/>
            </w:pPr>
            <w:r w:rsidRPr="00187CCE">
              <w:t>---- Prawn (</w:t>
            </w:r>
            <w:r w:rsidRPr="00187CCE">
              <w:rPr>
                <w:i/>
                <w:iCs/>
              </w:rPr>
              <w:t>Haliporoides diomedeae</w:t>
            </w:r>
            <w:r w:rsidRPr="00187CCE">
              <w:t>)</w:t>
            </w:r>
          </w:p>
        </w:tc>
        <w:tc>
          <w:tcPr>
            <w:tcW w:w="1131" w:type="pct"/>
            <w:hideMark/>
          </w:tcPr>
          <w:p w14:paraId="3CB1FF99" w14:textId="77777777" w:rsidR="008953C2" w:rsidRPr="00187CCE" w:rsidRDefault="008953C2" w:rsidP="00170A80">
            <w:pPr>
              <w:spacing w:before="60" w:after="60" w:line="240" w:lineRule="auto"/>
              <w:jc w:val="center"/>
            </w:pPr>
            <w:r w:rsidRPr="00187CCE">
              <w:t>0 %</w:t>
            </w:r>
          </w:p>
        </w:tc>
        <w:tc>
          <w:tcPr>
            <w:tcW w:w="551" w:type="pct"/>
            <w:noWrap/>
            <w:hideMark/>
          </w:tcPr>
          <w:p w14:paraId="13A75CB6" w14:textId="77777777" w:rsidR="008953C2" w:rsidRPr="00187CCE" w:rsidRDefault="008953C2" w:rsidP="00170A80">
            <w:pPr>
              <w:spacing w:before="60" w:after="60" w:line="240" w:lineRule="auto"/>
              <w:jc w:val="center"/>
            </w:pPr>
          </w:p>
        </w:tc>
        <w:tc>
          <w:tcPr>
            <w:tcW w:w="579" w:type="pct"/>
            <w:noWrap/>
            <w:hideMark/>
          </w:tcPr>
          <w:p w14:paraId="169C7A93" w14:textId="77777777" w:rsidR="008953C2" w:rsidRPr="00187CCE" w:rsidRDefault="008953C2" w:rsidP="00170A80">
            <w:pPr>
              <w:spacing w:before="60" w:after="60" w:line="240" w:lineRule="auto"/>
            </w:pPr>
            <w:r w:rsidRPr="00187CCE">
              <w:t>See Note 2</w:t>
            </w:r>
          </w:p>
        </w:tc>
      </w:tr>
      <w:tr w:rsidR="008953C2" w:rsidRPr="00187CCE" w14:paraId="238A0E50" w14:textId="77777777" w:rsidTr="00170A80">
        <w:tc>
          <w:tcPr>
            <w:tcW w:w="709" w:type="pct"/>
            <w:hideMark/>
          </w:tcPr>
          <w:p w14:paraId="6F0D5A9A" w14:textId="77777777" w:rsidR="008953C2" w:rsidRPr="00187CCE" w:rsidRDefault="008953C2" w:rsidP="00170A80">
            <w:pPr>
              <w:spacing w:before="60" w:after="60" w:line="240" w:lineRule="auto"/>
            </w:pPr>
            <w:r w:rsidRPr="00187CCE">
              <w:t>0306.1799</w:t>
            </w:r>
          </w:p>
        </w:tc>
        <w:tc>
          <w:tcPr>
            <w:tcW w:w="2030" w:type="pct"/>
            <w:hideMark/>
          </w:tcPr>
          <w:p w14:paraId="6E59B057" w14:textId="77777777" w:rsidR="008953C2" w:rsidRPr="00187CCE" w:rsidRDefault="008953C2" w:rsidP="00170A80">
            <w:pPr>
              <w:spacing w:before="60" w:after="60" w:line="240" w:lineRule="auto"/>
            </w:pPr>
            <w:r w:rsidRPr="00187CCE">
              <w:t>---- Other</w:t>
            </w:r>
          </w:p>
        </w:tc>
        <w:tc>
          <w:tcPr>
            <w:tcW w:w="1131" w:type="pct"/>
            <w:hideMark/>
          </w:tcPr>
          <w:p w14:paraId="01CEF71D" w14:textId="77777777" w:rsidR="008953C2" w:rsidRPr="00187CCE" w:rsidRDefault="008953C2" w:rsidP="00170A80">
            <w:pPr>
              <w:spacing w:before="60" w:after="60" w:line="240" w:lineRule="auto"/>
              <w:jc w:val="center"/>
            </w:pPr>
            <w:r w:rsidRPr="00187CCE">
              <w:t>0 %</w:t>
            </w:r>
          </w:p>
        </w:tc>
        <w:tc>
          <w:tcPr>
            <w:tcW w:w="551" w:type="pct"/>
            <w:noWrap/>
            <w:hideMark/>
          </w:tcPr>
          <w:p w14:paraId="7BEAD099" w14:textId="77777777" w:rsidR="008953C2" w:rsidRPr="00187CCE" w:rsidRDefault="008953C2" w:rsidP="00170A80">
            <w:pPr>
              <w:spacing w:before="60" w:after="60" w:line="240" w:lineRule="auto"/>
              <w:jc w:val="center"/>
            </w:pPr>
          </w:p>
        </w:tc>
        <w:tc>
          <w:tcPr>
            <w:tcW w:w="579" w:type="pct"/>
            <w:noWrap/>
            <w:hideMark/>
          </w:tcPr>
          <w:p w14:paraId="7A517F35" w14:textId="77777777" w:rsidR="008953C2" w:rsidRPr="00187CCE" w:rsidRDefault="008953C2" w:rsidP="00170A80">
            <w:pPr>
              <w:spacing w:before="60" w:after="60" w:line="240" w:lineRule="auto"/>
            </w:pPr>
            <w:r w:rsidRPr="00187CCE">
              <w:t>See Note 2</w:t>
            </w:r>
          </w:p>
        </w:tc>
      </w:tr>
      <w:tr w:rsidR="008953C2" w:rsidRPr="00187CCE" w14:paraId="4BE8CA58" w14:textId="77777777" w:rsidTr="00170A80">
        <w:tc>
          <w:tcPr>
            <w:tcW w:w="709" w:type="pct"/>
            <w:hideMark/>
          </w:tcPr>
          <w:p w14:paraId="0253E8DC" w14:textId="77777777" w:rsidR="008953C2" w:rsidRPr="00187CCE" w:rsidRDefault="008953C2" w:rsidP="00170A80">
            <w:pPr>
              <w:spacing w:before="60" w:after="60" w:line="240" w:lineRule="auto"/>
            </w:pPr>
            <w:r w:rsidRPr="00187CCE">
              <w:t>0306.1930</w:t>
            </w:r>
          </w:p>
        </w:tc>
        <w:tc>
          <w:tcPr>
            <w:tcW w:w="2030" w:type="pct"/>
            <w:hideMark/>
          </w:tcPr>
          <w:p w14:paraId="6818F292" w14:textId="275113FC" w:rsidR="008953C2" w:rsidRPr="00187CCE" w:rsidRDefault="008953C2" w:rsidP="00170A80">
            <w:pPr>
              <w:spacing w:before="60" w:after="60" w:line="240" w:lineRule="auto"/>
            </w:pPr>
            <w:r w:rsidRPr="00187CCE">
              <w:t>---</w:t>
            </w:r>
            <w:r w:rsidR="001A7D17" w:rsidRPr="00187CCE">
              <w:t xml:space="preserve"> </w:t>
            </w:r>
            <w:r w:rsidRPr="00187CCE">
              <w:t>Flour, meals and "pellets" of crustaceans shell</w:t>
            </w:r>
          </w:p>
        </w:tc>
        <w:tc>
          <w:tcPr>
            <w:tcW w:w="1131" w:type="pct"/>
            <w:hideMark/>
          </w:tcPr>
          <w:p w14:paraId="201EC327" w14:textId="77777777" w:rsidR="008953C2" w:rsidRPr="00187CCE" w:rsidRDefault="008953C2" w:rsidP="00170A80">
            <w:pPr>
              <w:spacing w:before="60" w:after="60" w:line="240" w:lineRule="auto"/>
              <w:jc w:val="center"/>
            </w:pPr>
            <w:r w:rsidRPr="00187CCE">
              <w:t>0 %</w:t>
            </w:r>
          </w:p>
        </w:tc>
        <w:tc>
          <w:tcPr>
            <w:tcW w:w="551" w:type="pct"/>
            <w:noWrap/>
            <w:hideMark/>
          </w:tcPr>
          <w:p w14:paraId="5731802A" w14:textId="77777777" w:rsidR="008953C2" w:rsidRPr="00187CCE" w:rsidRDefault="008953C2" w:rsidP="00170A80">
            <w:pPr>
              <w:spacing w:before="60" w:after="60" w:line="240" w:lineRule="auto"/>
              <w:jc w:val="center"/>
            </w:pPr>
          </w:p>
        </w:tc>
        <w:tc>
          <w:tcPr>
            <w:tcW w:w="579" w:type="pct"/>
            <w:noWrap/>
            <w:hideMark/>
          </w:tcPr>
          <w:p w14:paraId="210EB2A9" w14:textId="77777777" w:rsidR="008953C2" w:rsidRPr="00187CCE" w:rsidRDefault="008953C2" w:rsidP="00170A80">
            <w:pPr>
              <w:spacing w:before="60" w:after="60" w:line="240" w:lineRule="auto"/>
            </w:pPr>
            <w:r w:rsidRPr="00187CCE">
              <w:t>See Note 2</w:t>
            </w:r>
          </w:p>
        </w:tc>
      </w:tr>
      <w:tr w:rsidR="008953C2" w:rsidRPr="00187CCE" w14:paraId="36637ED4" w14:textId="77777777" w:rsidTr="00170A80">
        <w:tc>
          <w:tcPr>
            <w:tcW w:w="709" w:type="pct"/>
            <w:hideMark/>
          </w:tcPr>
          <w:p w14:paraId="3CA780B7" w14:textId="77777777" w:rsidR="008953C2" w:rsidRPr="00187CCE" w:rsidRDefault="008953C2" w:rsidP="00170A80">
            <w:pPr>
              <w:spacing w:before="60" w:after="60" w:line="240" w:lineRule="auto"/>
            </w:pPr>
            <w:r w:rsidRPr="00187CCE">
              <w:t>0306.1990</w:t>
            </w:r>
          </w:p>
        </w:tc>
        <w:tc>
          <w:tcPr>
            <w:tcW w:w="2030" w:type="pct"/>
            <w:hideMark/>
          </w:tcPr>
          <w:p w14:paraId="0101B1CB" w14:textId="1FEC80A3" w:rsidR="008953C2" w:rsidRPr="00187CCE" w:rsidRDefault="008953C2" w:rsidP="00170A80">
            <w:pPr>
              <w:spacing w:before="60" w:after="60" w:line="240" w:lineRule="auto"/>
            </w:pPr>
            <w:r w:rsidRPr="00187CCE">
              <w:t>---</w:t>
            </w:r>
            <w:r w:rsidR="00E910EC" w:rsidRPr="00187CCE">
              <w:t xml:space="preserve"> </w:t>
            </w:r>
            <w:r w:rsidRPr="00187CCE">
              <w:t>Other</w:t>
            </w:r>
          </w:p>
        </w:tc>
        <w:tc>
          <w:tcPr>
            <w:tcW w:w="1131" w:type="pct"/>
            <w:hideMark/>
          </w:tcPr>
          <w:p w14:paraId="390E6CE6" w14:textId="77777777" w:rsidR="008953C2" w:rsidRPr="00187CCE" w:rsidRDefault="008953C2" w:rsidP="00170A80">
            <w:pPr>
              <w:spacing w:before="60" w:after="60" w:line="240" w:lineRule="auto"/>
              <w:jc w:val="center"/>
            </w:pPr>
            <w:r w:rsidRPr="00187CCE">
              <w:t>0 %</w:t>
            </w:r>
          </w:p>
        </w:tc>
        <w:tc>
          <w:tcPr>
            <w:tcW w:w="551" w:type="pct"/>
            <w:noWrap/>
            <w:hideMark/>
          </w:tcPr>
          <w:p w14:paraId="79747737" w14:textId="77777777" w:rsidR="008953C2" w:rsidRPr="00187CCE" w:rsidRDefault="008953C2" w:rsidP="00170A80">
            <w:pPr>
              <w:spacing w:before="60" w:after="60" w:line="240" w:lineRule="auto"/>
              <w:jc w:val="center"/>
            </w:pPr>
          </w:p>
        </w:tc>
        <w:tc>
          <w:tcPr>
            <w:tcW w:w="579" w:type="pct"/>
            <w:noWrap/>
            <w:hideMark/>
          </w:tcPr>
          <w:p w14:paraId="040E5F1D" w14:textId="77777777" w:rsidR="008953C2" w:rsidRPr="00187CCE" w:rsidRDefault="008953C2" w:rsidP="00170A80">
            <w:pPr>
              <w:spacing w:before="60" w:after="60" w:line="240" w:lineRule="auto"/>
            </w:pPr>
            <w:r w:rsidRPr="00187CCE">
              <w:t>See Note 2</w:t>
            </w:r>
          </w:p>
        </w:tc>
      </w:tr>
      <w:tr w:rsidR="008953C2" w:rsidRPr="00187CCE" w14:paraId="36CB4E2D" w14:textId="77777777" w:rsidTr="00170A80">
        <w:tc>
          <w:tcPr>
            <w:tcW w:w="709" w:type="pct"/>
            <w:hideMark/>
          </w:tcPr>
          <w:p w14:paraId="220553B3" w14:textId="77777777" w:rsidR="008953C2" w:rsidRPr="00187CCE" w:rsidRDefault="008953C2" w:rsidP="00170A80">
            <w:pPr>
              <w:pageBreakBefore/>
              <w:spacing w:before="60" w:after="60" w:line="240" w:lineRule="auto"/>
            </w:pPr>
            <w:r w:rsidRPr="00187CCE">
              <w:lastRenderedPageBreak/>
              <w:t>0306.3110</w:t>
            </w:r>
          </w:p>
        </w:tc>
        <w:tc>
          <w:tcPr>
            <w:tcW w:w="2030" w:type="pct"/>
            <w:hideMark/>
          </w:tcPr>
          <w:p w14:paraId="4168B4D9" w14:textId="77777777" w:rsidR="008953C2" w:rsidRPr="00187CCE" w:rsidRDefault="008953C2" w:rsidP="00170A80">
            <w:pPr>
              <w:spacing w:before="60" w:after="60" w:line="240" w:lineRule="auto"/>
            </w:pPr>
            <w:r w:rsidRPr="00187CCE">
              <w:t>--- Easter Island lobster (</w:t>
            </w:r>
            <w:r w:rsidRPr="00187CCE">
              <w:rPr>
                <w:i/>
                <w:iCs/>
              </w:rPr>
              <w:t>Panulirus pascuensis</w:t>
            </w:r>
            <w:r w:rsidRPr="00187CCE">
              <w:t>)</w:t>
            </w:r>
          </w:p>
        </w:tc>
        <w:tc>
          <w:tcPr>
            <w:tcW w:w="1131" w:type="pct"/>
            <w:hideMark/>
          </w:tcPr>
          <w:p w14:paraId="68EEB2DC" w14:textId="77777777" w:rsidR="008953C2" w:rsidRPr="00187CCE" w:rsidRDefault="008953C2" w:rsidP="00170A80">
            <w:pPr>
              <w:spacing w:before="60" w:after="60" w:line="240" w:lineRule="auto"/>
              <w:jc w:val="center"/>
            </w:pPr>
            <w:r w:rsidRPr="00187CCE">
              <w:t>0 %</w:t>
            </w:r>
          </w:p>
        </w:tc>
        <w:tc>
          <w:tcPr>
            <w:tcW w:w="551" w:type="pct"/>
            <w:noWrap/>
            <w:hideMark/>
          </w:tcPr>
          <w:p w14:paraId="28508D72" w14:textId="77777777" w:rsidR="008953C2" w:rsidRPr="00187CCE" w:rsidRDefault="008953C2" w:rsidP="00170A80">
            <w:pPr>
              <w:spacing w:before="60" w:after="60" w:line="240" w:lineRule="auto"/>
              <w:jc w:val="center"/>
            </w:pPr>
          </w:p>
        </w:tc>
        <w:tc>
          <w:tcPr>
            <w:tcW w:w="579" w:type="pct"/>
            <w:noWrap/>
            <w:hideMark/>
          </w:tcPr>
          <w:p w14:paraId="354F1AFE" w14:textId="77777777" w:rsidR="008953C2" w:rsidRPr="00187CCE" w:rsidRDefault="008953C2" w:rsidP="00170A80">
            <w:pPr>
              <w:spacing w:before="60" w:after="60" w:line="240" w:lineRule="auto"/>
            </w:pPr>
            <w:r w:rsidRPr="00187CCE">
              <w:t>See Note 2</w:t>
            </w:r>
          </w:p>
        </w:tc>
      </w:tr>
      <w:tr w:rsidR="008953C2" w:rsidRPr="00187CCE" w14:paraId="4A83FA59" w14:textId="77777777" w:rsidTr="00170A80">
        <w:tc>
          <w:tcPr>
            <w:tcW w:w="709" w:type="pct"/>
            <w:hideMark/>
          </w:tcPr>
          <w:p w14:paraId="3082EE43" w14:textId="77777777" w:rsidR="008953C2" w:rsidRPr="00187CCE" w:rsidRDefault="008953C2" w:rsidP="00170A80">
            <w:pPr>
              <w:spacing w:before="60" w:after="60" w:line="240" w:lineRule="auto"/>
            </w:pPr>
            <w:r w:rsidRPr="00187CCE">
              <w:t>0306.3120</w:t>
            </w:r>
          </w:p>
        </w:tc>
        <w:tc>
          <w:tcPr>
            <w:tcW w:w="2030" w:type="pct"/>
            <w:hideMark/>
          </w:tcPr>
          <w:p w14:paraId="29FB58FB" w14:textId="77777777" w:rsidR="008953C2" w:rsidRPr="00187CCE" w:rsidRDefault="008953C2" w:rsidP="00170A80">
            <w:pPr>
              <w:spacing w:before="60" w:after="60" w:line="240" w:lineRule="auto"/>
            </w:pPr>
            <w:r w:rsidRPr="00187CCE">
              <w:t>--- Juan Fernández lobster (</w:t>
            </w:r>
            <w:r w:rsidRPr="00187CCE">
              <w:rPr>
                <w:i/>
                <w:iCs/>
              </w:rPr>
              <w:t>Jasus frontalis</w:t>
            </w:r>
            <w:r w:rsidRPr="00187CCE">
              <w:t>)</w:t>
            </w:r>
          </w:p>
        </w:tc>
        <w:tc>
          <w:tcPr>
            <w:tcW w:w="1131" w:type="pct"/>
            <w:hideMark/>
          </w:tcPr>
          <w:p w14:paraId="2A916A74" w14:textId="77777777" w:rsidR="008953C2" w:rsidRPr="00187CCE" w:rsidRDefault="008953C2" w:rsidP="00170A80">
            <w:pPr>
              <w:spacing w:before="60" w:after="60" w:line="240" w:lineRule="auto"/>
              <w:jc w:val="center"/>
            </w:pPr>
            <w:r w:rsidRPr="00187CCE">
              <w:t>0 %</w:t>
            </w:r>
          </w:p>
        </w:tc>
        <w:tc>
          <w:tcPr>
            <w:tcW w:w="551" w:type="pct"/>
            <w:noWrap/>
            <w:hideMark/>
          </w:tcPr>
          <w:p w14:paraId="27ADB2BE" w14:textId="77777777" w:rsidR="008953C2" w:rsidRPr="00187CCE" w:rsidRDefault="008953C2" w:rsidP="00170A80">
            <w:pPr>
              <w:spacing w:before="60" w:after="60" w:line="240" w:lineRule="auto"/>
              <w:jc w:val="center"/>
            </w:pPr>
          </w:p>
        </w:tc>
        <w:tc>
          <w:tcPr>
            <w:tcW w:w="579" w:type="pct"/>
            <w:noWrap/>
            <w:hideMark/>
          </w:tcPr>
          <w:p w14:paraId="4DAEEB41" w14:textId="77777777" w:rsidR="008953C2" w:rsidRPr="00187CCE" w:rsidRDefault="008953C2" w:rsidP="00170A80">
            <w:pPr>
              <w:spacing w:before="60" w:after="60" w:line="240" w:lineRule="auto"/>
            </w:pPr>
            <w:r w:rsidRPr="00187CCE">
              <w:t>See Note 2</w:t>
            </w:r>
          </w:p>
        </w:tc>
      </w:tr>
      <w:tr w:rsidR="008953C2" w:rsidRPr="00187CCE" w14:paraId="256F619B" w14:textId="77777777" w:rsidTr="00170A80">
        <w:tc>
          <w:tcPr>
            <w:tcW w:w="709" w:type="pct"/>
            <w:hideMark/>
          </w:tcPr>
          <w:p w14:paraId="44280B16" w14:textId="77777777" w:rsidR="008953C2" w:rsidRPr="00187CCE" w:rsidRDefault="008953C2" w:rsidP="00170A80">
            <w:pPr>
              <w:spacing w:before="60" w:after="60" w:line="240" w:lineRule="auto"/>
            </w:pPr>
            <w:r w:rsidRPr="00187CCE">
              <w:t>0306.3130</w:t>
            </w:r>
          </w:p>
        </w:tc>
        <w:tc>
          <w:tcPr>
            <w:tcW w:w="2030" w:type="pct"/>
            <w:hideMark/>
          </w:tcPr>
          <w:p w14:paraId="4F3E3444" w14:textId="77777777" w:rsidR="008953C2" w:rsidRPr="00187CCE" w:rsidRDefault="008953C2" w:rsidP="00170A80">
            <w:pPr>
              <w:spacing w:before="60" w:after="60" w:line="240" w:lineRule="auto"/>
            </w:pPr>
            <w:r w:rsidRPr="00187CCE">
              <w:t>--- Dwarf lobster (</w:t>
            </w:r>
            <w:r w:rsidRPr="00187CCE">
              <w:rPr>
                <w:i/>
                <w:iCs/>
              </w:rPr>
              <w:t>Projasus bahamondei</w:t>
            </w:r>
            <w:r w:rsidRPr="00187CCE">
              <w:t>)</w:t>
            </w:r>
          </w:p>
        </w:tc>
        <w:tc>
          <w:tcPr>
            <w:tcW w:w="1131" w:type="pct"/>
            <w:hideMark/>
          </w:tcPr>
          <w:p w14:paraId="2067F669" w14:textId="77777777" w:rsidR="008953C2" w:rsidRPr="00187CCE" w:rsidRDefault="008953C2" w:rsidP="00170A80">
            <w:pPr>
              <w:spacing w:before="60" w:after="60" w:line="240" w:lineRule="auto"/>
              <w:jc w:val="center"/>
            </w:pPr>
            <w:r w:rsidRPr="00187CCE">
              <w:t>0 %</w:t>
            </w:r>
          </w:p>
        </w:tc>
        <w:tc>
          <w:tcPr>
            <w:tcW w:w="551" w:type="pct"/>
            <w:noWrap/>
            <w:hideMark/>
          </w:tcPr>
          <w:p w14:paraId="4F64EE97" w14:textId="77777777" w:rsidR="008953C2" w:rsidRPr="00187CCE" w:rsidRDefault="008953C2" w:rsidP="00170A80">
            <w:pPr>
              <w:spacing w:before="60" w:after="60" w:line="240" w:lineRule="auto"/>
              <w:jc w:val="center"/>
            </w:pPr>
          </w:p>
        </w:tc>
        <w:tc>
          <w:tcPr>
            <w:tcW w:w="579" w:type="pct"/>
            <w:noWrap/>
            <w:hideMark/>
          </w:tcPr>
          <w:p w14:paraId="6E21E587" w14:textId="77777777" w:rsidR="008953C2" w:rsidRPr="00187CCE" w:rsidRDefault="008953C2" w:rsidP="00170A80">
            <w:pPr>
              <w:spacing w:before="60" w:after="60" w:line="240" w:lineRule="auto"/>
            </w:pPr>
            <w:r w:rsidRPr="00187CCE">
              <w:t>See Note 2</w:t>
            </w:r>
          </w:p>
        </w:tc>
      </w:tr>
      <w:tr w:rsidR="008953C2" w:rsidRPr="00187CCE" w14:paraId="4F46775F" w14:textId="77777777" w:rsidTr="00170A80">
        <w:tc>
          <w:tcPr>
            <w:tcW w:w="709" w:type="pct"/>
            <w:hideMark/>
          </w:tcPr>
          <w:p w14:paraId="3D005100" w14:textId="77777777" w:rsidR="008953C2" w:rsidRPr="00187CCE" w:rsidRDefault="008953C2" w:rsidP="00170A80">
            <w:pPr>
              <w:spacing w:before="60" w:after="60" w:line="240" w:lineRule="auto"/>
            </w:pPr>
            <w:r w:rsidRPr="00187CCE">
              <w:t>0306.3190</w:t>
            </w:r>
          </w:p>
        </w:tc>
        <w:tc>
          <w:tcPr>
            <w:tcW w:w="2030" w:type="pct"/>
            <w:hideMark/>
          </w:tcPr>
          <w:p w14:paraId="503030BC" w14:textId="77777777" w:rsidR="008953C2" w:rsidRPr="00187CCE" w:rsidRDefault="008953C2" w:rsidP="00170A80">
            <w:pPr>
              <w:spacing w:before="60" w:after="60" w:line="240" w:lineRule="auto"/>
            </w:pPr>
            <w:r w:rsidRPr="00187CCE">
              <w:t>--- Others</w:t>
            </w:r>
          </w:p>
        </w:tc>
        <w:tc>
          <w:tcPr>
            <w:tcW w:w="1131" w:type="pct"/>
            <w:hideMark/>
          </w:tcPr>
          <w:p w14:paraId="63CA7DED" w14:textId="77777777" w:rsidR="008953C2" w:rsidRPr="00187CCE" w:rsidRDefault="008953C2" w:rsidP="00170A80">
            <w:pPr>
              <w:spacing w:before="60" w:after="60" w:line="240" w:lineRule="auto"/>
              <w:jc w:val="center"/>
            </w:pPr>
            <w:r w:rsidRPr="00187CCE">
              <w:t>0 %</w:t>
            </w:r>
          </w:p>
        </w:tc>
        <w:tc>
          <w:tcPr>
            <w:tcW w:w="551" w:type="pct"/>
            <w:noWrap/>
            <w:hideMark/>
          </w:tcPr>
          <w:p w14:paraId="6A4DE0EF" w14:textId="77777777" w:rsidR="008953C2" w:rsidRPr="00187CCE" w:rsidRDefault="008953C2" w:rsidP="00170A80">
            <w:pPr>
              <w:spacing w:before="60" w:after="60" w:line="240" w:lineRule="auto"/>
              <w:jc w:val="center"/>
            </w:pPr>
          </w:p>
        </w:tc>
        <w:tc>
          <w:tcPr>
            <w:tcW w:w="579" w:type="pct"/>
            <w:noWrap/>
            <w:hideMark/>
          </w:tcPr>
          <w:p w14:paraId="48BB29FC" w14:textId="77777777" w:rsidR="008953C2" w:rsidRPr="00187CCE" w:rsidRDefault="008953C2" w:rsidP="00170A80">
            <w:pPr>
              <w:spacing w:before="60" w:after="60" w:line="240" w:lineRule="auto"/>
            </w:pPr>
            <w:r w:rsidRPr="00187CCE">
              <w:t>See Note 2</w:t>
            </w:r>
          </w:p>
        </w:tc>
      </w:tr>
      <w:tr w:rsidR="008953C2" w:rsidRPr="00187CCE" w14:paraId="282ADD36" w14:textId="77777777" w:rsidTr="00170A80">
        <w:tc>
          <w:tcPr>
            <w:tcW w:w="709" w:type="pct"/>
            <w:hideMark/>
          </w:tcPr>
          <w:p w14:paraId="5D5E54A5" w14:textId="77777777" w:rsidR="008953C2" w:rsidRPr="00187CCE" w:rsidRDefault="008953C2" w:rsidP="00170A80">
            <w:pPr>
              <w:spacing w:before="60" w:after="60" w:line="240" w:lineRule="auto"/>
            </w:pPr>
            <w:r w:rsidRPr="00187CCE">
              <w:t>0306.3200</w:t>
            </w:r>
          </w:p>
        </w:tc>
        <w:tc>
          <w:tcPr>
            <w:tcW w:w="2030" w:type="pct"/>
            <w:hideMark/>
          </w:tcPr>
          <w:p w14:paraId="06E235AE" w14:textId="77777777" w:rsidR="008953C2" w:rsidRPr="00187CCE" w:rsidRDefault="008953C2" w:rsidP="00170A80">
            <w:pPr>
              <w:spacing w:before="60" w:after="60" w:line="240" w:lineRule="auto"/>
            </w:pPr>
            <w:r w:rsidRPr="00187CCE">
              <w:t>-- Lobsters (</w:t>
            </w:r>
            <w:r w:rsidRPr="00187CCE">
              <w:rPr>
                <w:i/>
                <w:iCs/>
              </w:rPr>
              <w:t>Homarus</w:t>
            </w:r>
            <w:r w:rsidRPr="00187CCE">
              <w:t xml:space="preserve"> spp.)</w:t>
            </w:r>
          </w:p>
        </w:tc>
        <w:tc>
          <w:tcPr>
            <w:tcW w:w="1131" w:type="pct"/>
            <w:hideMark/>
          </w:tcPr>
          <w:p w14:paraId="2F3211BA" w14:textId="77777777" w:rsidR="008953C2" w:rsidRPr="00187CCE" w:rsidRDefault="008953C2" w:rsidP="00170A80">
            <w:pPr>
              <w:spacing w:before="60" w:after="60" w:line="240" w:lineRule="auto"/>
              <w:jc w:val="center"/>
            </w:pPr>
            <w:r w:rsidRPr="00187CCE">
              <w:t>0 %</w:t>
            </w:r>
          </w:p>
        </w:tc>
        <w:tc>
          <w:tcPr>
            <w:tcW w:w="551" w:type="pct"/>
            <w:noWrap/>
            <w:hideMark/>
          </w:tcPr>
          <w:p w14:paraId="2EDEEB48" w14:textId="77777777" w:rsidR="008953C2" w:rsidRPr="00187CCE" w:rsidRDefault="008953C2" w:rsidP="00170A80">
            <w:pPr>
              <w:spacing w:before="60" w:after="60" w:line="240" w:lineRule="auto"/>
              <w:jc w:val="center"/>
            </w:pPr>
          </w:p>
        </w:tc>
        <w:tc>
          <w:tcPr>
            <w:tcW w:w="579" w:type="pct"/>
            <w:noWrap/>
            <w:hideMark/>
          </w:tcPr>
          <w:p w14:paraId="38F4F369" w14:textId="77777777" w:rsidR="008953C2" w:rsidRPr="00187CCE" w:rsidRDefault="008953C2" w:rsidP="00170A80">
            <w:pPr>
              <w:spacing w:before="60" w:after="60" w:line="240" w:lineRule="auto"/>
            </w:pPr>
            <w:r w:rsidRPr="00187CCE">
              <w:t>See Note 2</w:t>
            </w:r>
          </w:p>
        </w:tc>
      </w:tr>
      <w:tr w:rsidR="008953C2" w:rsidRPr="00187CCE" w14:paraId="7BB99D64" w14:textId="77777777" w:rsidTr="00170A80">
        <w:tc>
          <w:tcPr>
            <w:tcW w:w="709" w:type="pct"/>
            <w:hideMark/>
          </w:tcPr>
          <w:p w14:paraId="0F7520D6" w14:textId="77777777" w:rsidR="008953C2" w:rsidRPr="00187CCE" w:rsidRDefault="008953C2" w:rsidP="00170A80">
            <w:pPr>
              <w:spacing w:before="60" w:after="60" w:line="240" w:lineRule="auto"/>
            </w:pPr>
            <w:r w:rsidRPr="00187CCE">
              <w:t>0306.3310</w:t>
            </w:r>
          </w:p>
        </w:tc>
        <w:tc>
          <w:tcPr>
            <w:tcW w:w="2030" w:type="pct"/>
            <w:hideMark/>
          </w:tcPr>
          <w:p w14:paraId="1B795868" w14:textId="77777777" w:rsidR="008953C2" w:rsidRPr="00187CCE" w:rsidRDefault="008953C2" w:rsidP="00170A80">
            <w:pPr>
              <w:spacing w:before="60" w:after="60" w:line="240" w:lineRule="auto"/>
            </w:pPr>
            <w:r w:rsidRPr="00187CCE">
              <w:t>--- Crabs (</w:t>
            </w:r>
            <w:r w:rsidRPr="00187CCE">
              <w:rPr>
                <w:i/>
                <w:iCs/>
              </w:rPr>
              <w:t>Cancer porteri</w:t>
            </w:r>
            <w:r w:rsidRPr="00187CCE">
              <w:t xml:space="preserve">, </w:t>
            </w:r>
            <w:r w:rsidRPr="00187CCE">
              <w:rPr>
                <w:i/>
                <w:iCs/>
              </w:rPr>
              <w:t>Metacarcinus edwardsii</w:t>
            </w:r>
            <w:r w:rsidRPr="00187CCE">
              <w:t xml:space="preserve"> (ex </w:t>
            </w:r>
            <w:r w:rsidRPr="00187CCE">
              <w:rPr>
                <w:i/>
                <w:iCs/>
              </w:rPr>
              <w:t>Cancer edwarsii</w:t>
            </w:r>
            <w:r w:rsidRPr="00187CCE">
              <w:t xml:space="preserve">), </w:t>
            </w:r>
            <w:r w:rsidRPr="00187CCE">
              <w:rPr>
                <w:i/>
                <w:iCs/>
              </w:rPr>
              <w:t>Homalaspis plana</w:t>
            </w:r>
            <w:r w:rsidRPr="00187CCE">
              <w:t xml:space="preserve">, </w:t>
            </w:r>
            <w:r w:rsidRPr="00187CCE">
              <w:rPr>
                <w:i/>
                <w:iCs/>
              </w:rPr>
              <w:t>Taliepus dentatus</w:t>
            </w:r>
            <w:r w:rsidRPr="00187CCE">
              <w:t xml:space="preserve">, </w:t>
            </w:r>
            <w:r w:rsidRPr="00187CCE">
              <w:rPr>
                <w:i/>
                <w:iCs/>
              </w:rPr>
              <w:t>Romaleon setosus</w:t>
            </w:r>
            <w:r w:rsidRPr="00187CCE">
              <w:t xml:space="preserve">, </w:t>
            </w:r>
            <w:r w:rsidRPr="00187CCE">
              <w:rPr>
                <w:i/>
                <w:iCs/>
              </w:rPr>
              <w:t>Cancer plebejus</w:t>
            </w:r>
            <w:r w:rsidRPr="00187CCE">
              <w:t xml:space="preserve">, </w:t>
            </w:r>
            <w:r w:rsidRPr="00187CCE">
              <w:rPr>
                <w:i/>
                <w:iCs/>
              </w:rPr>
              <w:t>Ovalipes trimaculatus</w:t>
            </w:r>
            <w:r w:rsidRPr="00187CCE">
              <w:t>)</w:t>
            </w:r>
          </w:p>
        </w:tc>
        <w:tc>
          <w:tcPr>
            <w:tcW w:w="1131" w:type="pct"/>
            <w:hideMark/>
          </w:tcPr>
          <w:p w14:paraId="19415D22" w14:textId="77777777" w:rsidR="008953C2" w:rsidRPr="00187CCE" w:rsidRDefault="008953C2" w:rsidP="00170A80">
            <w:pPr>
              <w:spacing w:before="60" w:after="60" w:line="240" w:lineRule="auto"/>
              <w:jc w:val="center"/>
            </w:pPr>
            <w:r w:rsidRPr="00187CCE">
              <w:t>0 %</w:t>
            </w:r>
          </w:p>
        </w:tc>
        <w:tc>
          <w:tcPr>
            <w:tcW w:w="551" w:type="pct"/>
            <w:noWrap/>
            <w:hideMark/>
          </w:tcPr>
          <w:p w14:paraId="7B9EA289" w14:textId="77777777" w:rsidR="008953C2" w:rsidRPr="00187CCE" w:rsidRDefault="008953C2" w:rsidP="00170A80">
            <w:pPr>
              <w:spacing w:before="60" w:after="60" w:line="240" w:lineRule="auto"/>
              <w:jc w:val="center"/>
            </w:pPr>
          </w:p>
        </w:tc>
        <w:tc>
          <w:tcPr>
            <w:tcW w:w="579" w:type="pct"/>
            <w:noWrap/>
            <w:hideMark/>
          </w:tcPr>
          <w:p w14:paraId="0FCE6306" w14:textId="77777777" w:rsidR="008953C2" w:rsidRPr="00187CCE" w:rsidRDefault="008953C2" w:rsidP="00170A80">
            <w:pPr>
              <w:spacing w:before="60" w:after="60" w:line="240" w:lineRule="auto"/>
            </w:pPr>
            <w:r w:rsidRPr="00187CCE">
              <w:t>See Note 2</w:t>
            </w:r>
          </w:p>
        </w:tc>
      </w:tr>
      <w:tr w:rsidR="008953C2" w:rsidRPr="00187CCE" w14:paraId="498A42E9" w14:textId="77777777" w:rsidTr="00170A80">
        <w:tc>
          <w:tcPr>
            <w:tcW w:w="709" w:type="pct"/>
            <w:hideMark/>
          </w:tcPr>
          <w:p w14:paraId="1AD7F8B8" w14:textId="77777777" w:rsidR="008953C2" w:rsidRPr="00187CCE" w:rsidRDefault="008953C2" w:rsidP="00170A80">
            <w:pPr>
              <w:spacing w:before="60" w:after="60" w:line="240" w:lineRule="auto"/>
            </w:pPr>
            <w:r w:rsidRPr="00187CCE">
              <w:t>0306.3321</w:t>
            </w:r>
          </w:p>
        </w:tc>
        <w:tc>
          <w:tcPr>
            <w:tcW w:w="2030" w:type="pct"/>
            <w:hideMark/>
          </w:tcPr>
          <w:p w14:paraId="6A6D7A31" w14:textId="77777777" w:rsidR="008953C2" w:rsidRPr="00187CCE" w:rsidRDefault="008953C2" w:rsidP="00170A80">
            <w:pPr>
              <w:spacing w:before="60" w:after="60" w:line="240" w:lineRule="auto"/>
              <w:rPr>
                <w:lang w:val="fr-BE"/>
              </w:rPr>
            </w:pPr>
            <w:r w:rsidRPr="00187CCE">
              <w:rPr>
                <w:lang w:val="fr-BE"/>
              </w:rPr>
              <w:t>---- King crab (</w:t>
            </w:r>
            <w:r w:rsidRPr="00187CCE">
              <w:rPr>
                <w:i/>
                <w:iCs/>
                <w:lang w:val="fr-BE"/>
              </w:rPr>
              <w:t>Lithodes santolla</w:t>
            </w:r>
            <w:r w:rsidRPr="00187CCE">
              <w:rPr>
                <w:lang w:val="fr-BE"/>
              </w:rPr>
              <w:t xml:space="preserve"> (ex </w:t>
            </w:r>
            <w:r w:rsidRPr="00187CCE">
              <w:rPr>
                <w:i/>
                <w:iCs/>
                <w:lang w:val="fr-BE"/>
              </w:rPr>
              <w:t>antarcticus</w:t>
            </w:r>
            <w:r w:rsidRPr="00187CCE">
              <w:rPr>
                <w:lang w:val="fr-BE"/>
              </w:rPr>
              <w:t>))</w:t>
            </w:r>
          </w:p>
        </w:tc>
        <w:tc>
          <w:tcPr>
            <w:tcW w:w="1131" w:type="pct"/>
            <w:hideMark/>
          </w:tcPr>
          <w:p w14:paraId="04F5915B" w14:textId="77777777" w:rsidR="008953C2" w:rsidRPr="00187CCE" w:rsidRDefault="008953C2" w:rsidP="00170A80">
            <w:pPr>
              <w:spacing w:before="60" w:after="60" w:line="240" w:lineRule="auto"/>
              <w:jc w:val="center"/>
            </w:pPr>
            <w:r w:rsidRPr="00187CCE">
              <w:t>0 %</w:t>
            </w:r>
          </w:p>
        </w:tc>
        <w:tc>
          <w:tcPr>
            <w:tcW w:w="551" w:type="pct"/>
            <w:noWrap/>
            <w:hideMark/>
          </w:tcPr>
          <w:p w14:paraId="5BD60495" w14:textId="77777777" w:rsidR="008953C2" w:rsidRPr="00187CCE" w:rsidRDefault="008953C2" w:rsidP="00170A80">
            <w:pPr>
              <w:spacing w:before="60" w:after="60" w:line="240" w:lineRule="auto"/>
              <w:jc w:val="center"/>
            </w:pPr>
          </w:p>
        </w:tc>
        <w:tc>
          <w:tcPr>
            <w:tcW w:w="579" w:type="pct"/>
            <w:noWrap/>
            <w:hideMark/>
          </w:tcPr>
          <w:p w14:paraId="3C7AAEA2" w14:textId="77777777" w:rsidR="008953C2" w:rsidRPr="00187CCE" w:rsidRDefault="008953C2" w:rsidP="00170A80">
            <w:pPr>
              <w:spacing w:before="60" w:after="60" w:line="240" w:lineRule="auto"/>
            </w:pPr>
            <w:r w:rsidRPr="00187CCE">
              <w:t>See Note 2</w:t>
            </w:r>
          </w:p>
        </w:tc>
      </w:tr>
      <w:tr w:rsidR="008953C2" w:rsidRPr="00187CCE" w14:paraId="695426C0" w14:textId="77777777" w:rsidTr="00170A80">
        <w:tc>
          <w:tcPr>
            <w:tcW w:w="709" w:type="pct"/>
            <w:hideMark/>
          </w:tcPr>
          <w:p w14:paraId="5835B81D" w14:textId="77777777" w:rsidR="008953C2" w:rsidRPr="00187CCE" w:rsidRDefault="008953C2" w:rsidP="00170A80">
            <w:pPr>
              <w:spacing w:before="60" w:after="60" w:line="240" w:lineRule="auto"/>
            </w:pPr>
            <w:r w:rsidRPr="00187CCE">
              <w:t>0306.3322</w:t>
            </w:r>
          </w:p>
        </w:tc>
        <w:tc>
          <w:tcPr>
            <w:tcW w:w="2030" w:type="pct"/>
            <w:hideMark/>
          </w:tcPr>
          <w:p w14:paraId="1FE517B7" w14:textId="77777777" w:rsidR="008953C2" w:rsidRPr="00187CCE" w:rsidRDefault="008953C2" w:rsidP="00170A80">
            <w:pPr>
              <w:spacing w:before="60" w:after="60" w:line="240" w:lineRule="auto"/>
            </w:pPr>
            <w:r w:rsidRPr="00187CCE">
              <w:t>---- King crab (</w:t>
            </w:r>
            <w:r w:rsidRPr="00187CCE">
              <w:rPr>
                <w:i/>
                <w:iCs/>
              </w:rPr>
              <w:t>Lithodes</w:t>
            </w:r>
            <w:r w:rsidRPr="00187CCE">
              <w:t xml:space="preserve"> spp.)</w:t>
            </w:r>
          </w:p>
        </w:tc>
        <w:tc>
          <w:tcPr>
            <w:tcW w:w="1131" w:type="pct"/>
            <w:hideMark/>
          </w:tcPr>
          <w:p w14:paraId="32CB7F87" w14:textId="77777777" w:rsidR="008953C2" w:rsidRPr="00187CCE" w:rsidRDefault="008953C2" w:rsidP="00170A80">
            <w:pPr>
              <w:spacing w:before="60" w:after="60" w:line="240" w:lineRule="auto"/>
              <w:jc w:val="center"/>
            </w:pPr>
            <w:r w:rsidRPr="00187CCE">
              <w:t>0 %</w:t>
            </w:r>
          </w:p>
        </w:tc>
        <w:tc>
          <w:tcPr>
            <w:tcW w:w="551" w:type="pct"/>
            <w:noWrap/>
            <w:hideMark/>
          </w:tcPr>
          <w:p w14:paraId="43E832C9" w14:textId="77777777" w:rsidR="008953C2" w:rsidRPr="00187CCE" w:rsidRDefault="008953C2" w:rsidP="00170A80">
            <w:pPr>
              <w:spacing w:before="60" w:after="60" w:line="240" w:lineRule="auto"/>
              <w:jc w:val="center"/>
            </w:pPr>
          </w:p>
        </w:tc>
        <w:tc>
          <w:tcPr>
            <w:tcW w:w="579" w:type="pct"/>
            <w:noWrap/>
            <w:hideMark/>
          </w:tcPr>
          <w:p w14:paraId="3DF13391" w14:textId="77777777" w:rsidR="008953C2" w:rsidRPr="00187CCE" w:rsidRDefault="008953C2" w:rsidP="00170A80">
            <w:pPr>
              <w:spacing w:before="60" w:after="60" w:line="240" w:lineRule="auto"/>
            </w:pPr>
            <w:r w:rsidRPr="00187CCE">
              <w:t>See Note 2</w:t>
            </w:r>
          </w:p>
        </w:tc>
      </w:tr>
      <w:tr w:rsidR="008953C2" w:rsidRPr="00187CCE" w14:paraId="65218F4E" w14:textId="77777777" w:rsidTr="00170A80">
        <w:tc>
          <w:tcPr>
            <w:tcW w:w="709" w:type="pct"/>
            <w:hideMark/>
          </w:tcPr>
          <w:p w14:paraId="5C5F953A" w14:textId="77777777" w:rsidR="008953C2" w:rsidRPr="00187CCE" w:rsidRDefault="008953C2" w:rsidP="00170A80">
            <w:pPr>
              <w:spacing w:before="60" w:after="60" w:line="240" w:lineRule="auto"/>
            </w:pPr>
            <w:r w:rsidRPr="00187CCE">
              <w:t>0306.3323</w:t>
            </w:r>
          </w:p>
        </w:tc>
        <w:tc>
          <w:tcPr>
            <w:tcW w:w="2030" w:type="pct"/>
            <w:hideMark/>
          </w:tcPr>
          <w:p w14:paraId="59ECA71D" w14:textId="77777777" w:rsidR="008953C2" w:rsidRPr="00187CCE" w:rsidRDefault="008953C2" w:rsidP="00170A80">
            <w:pPr>
              <w:spacing w:before="60" w:after="60" w:line="240" w:lineRule="auto"/>
            </w:pPr>
            <w:r w:rsidRPr="00187CCE">
              <w:t>---- Snow crab (</w:t>
            </w:r>
            <w:r w:rsidRPr="00187CCE">
              <w:rPr>
                <w:i/>
                <w:iCs/>
              </w:rPr>
              <w:t>Paralomis granulosa</w:t>
            </w:r>
            <w:r w:rsidRPr="00187CCE">
              <w:t>)</w:t>
            </w:r>
          </w:p>
        </w:tc>
        <w:tc>
          <w:tcPr>
            <w:tcW w:w="1131" w:type="pct"/>
            <w:hideMark/>
          </w:tcPr>
          <w:p w14:paraId="66D3E397" w14:textId="77777777" w:rsidR="008953C2" w:rsidRPr="00187CCE" w:rsidRDefault="008953C2" w:rsidP="00170A80">
            <w:pPr>
              <w:spacing w:before="60" w:after="60" w:line="240" w:lineRule="auto"/>
              <w:jc w:val="center"/>
            </w:pPr>
            <w:r w:rsidRPr="00187CCE">
              <w:t>0 %</w:t>
            </w:r>
          </w:p>
        </w:tc>
        <w:tc>
          <w:tcPr>
            <w:tcW w:w="551" w:type="pct"/>
            <w:noWrap/>
            <w:hideMark/>
          </w:tcPr>
          <w:p w14:paraId="69CF12D0" w14:textId="77777777" w:rsidR="008953C2" w:rsidRPr="00187CCE" w:rsidRDefault="008953C2" w:rsidP="00170A80">
            <w:pPr>
              <w:spacing w:before="60" w:after="60" w:line="240" w:lineRule="auto"/>
              <w:jc w:val="center"/>
            </w:pPr>
          </w:p>
        </w:tc>
        <w:tc>
          <w:tcPr>
            <w:tcW w:w="579" w:type="pct"/>
            <w:noWrap/>
            <w:hideMark/>
          </w:tcPr>
          <w:p w14:paraId="4811922C" w14:textId="77777777" w:rsidR="008953C2" w:rsidRPr="00187CCE" w:rsidRDefault="008953C2" w:rsidP="00170A80">
            <w:pPr>
              <w:spacing w:before="60" w:after="60" w:line="240" w:lineRule="auto"/>
            </w:pPr>
            <w:r w:rsidRPr="00187CCE">
              <w:t>See Note 2</w:t>
            </w:r>
          </w:p>
        </w:tc>
      </w:tr>
      <w:tr w:rsidR="008953C2" w:rsidRPr="00187CCE" w14:paraId="3A65B803" w14:textId="77777777" w:rsidTr="00170A80">
        <w:tc>
          <w:tcPr>
            <w:tcW w:w="709" w:type="pct"/>
            <w:hideMark/>
          </w:tcPr>
          <w:p w14:paraId="53837DB3" w14:textId="77777777" w:rsidR="008953C2" w:rsidRPr="00187CCE" w:rsidRDefault="008953C2" w:rsidP="00170A80">
            <w:pPr>
              <w:spacing w:before="60" w:after="60" w:line="240" w:lineRule="auto"/>
            </w:pPr>
            <w:r w:rsidRPr="00187CCE">
              <w:t>0306.3324</w:t>
            </w:r>
          </w:p>
        </w:tc>
        <w:tc>
          <w:tcPr>
            <w:tcW w:w="2030" w:type="pct"/>
            <w:hideMark/>
          </w:tcPr>
          <w:p w14:paraId="767A181C" w14:textId="77777777" w:rsidR="008953C2" w:rsidRPr="00187CCE" w:rsidRDefault="008953C2" w:rsidP="00170A80">
            <w:pPr>
              <w:spacing w:before="60" w:after="60" w:line="240" w:lineRule="auto"/>
            </w:pPr>
            <w:r w:rsidRPr="00187CCE">
              <w:t>---- Snow crab (</w:t>
            </w:r>
            <w:r w:rsidRPr="00187CCE">
              <w:rPr>
                <w:i/>
                <w:iCs/>
              </w:rPr>
              <w:t>Paralomis</w:t>
            </w:r>
            <w:r w:rsidRPr="00187CCE">
              <w:t xml:space="preserve"> spp.)</w:t>
            </w:r>
          </w:p>
        </w:tc>
        <w:tc>
          <w:tcPr>
            <w:tcW w:w="1131" w:type="pct"/>
            <w:hideMark/>
          </w:tcPr>
          <w:p w14:paraId="44FBF371" w14:textId="77777777" w:rsidR="008953C2" w:rsidRPr="00187CCE" w:rsidRDefault="008953C2" w:rsidP="00170A80">
            <w:pPr>
              <w:spacing w:before="60" w:after="60" w:line="240" w:lineRule="auto"/>
              <w:jc w:val="center"/>
            </w:pPr>
            <w:r w:rsidRPr="00187CCE">
              <w:t>0 %</w:t>
            </w:r>
          </w:p>
        </w:tc>
        <w:tc>
          <w:tcPr>
            <w:tcW w:w="551" w:type="pct"/>
            <w:noWrap/>
            <w:hideMark/>
          </w:tcPr>
          <w:p w14:paraId="10B706E7" w14:textId="77777777" w:rsidR="008953C2" w:rsidRPr="00187CCE" w:rsidRDefault="008953C2" w:rsidP="00170A80">
            <w:pPr>
              <w:spacing w:before="60" w:after="60" w:line="240" w:lineRule="auto"/>
              <w:jc w:val="center"/>
            </w:pPr>
          </w:p>
        </w:tc>
        <w:tc>
          <w:tcPr>
            <w:tcW w:w="579" w:type="pct"/>
            <w:noWrap/>
            <w:hideMark/>
          </w:tcPr>
          <w:p w14:paraId="58907F05" w14:textId="77777777" w:rsidR="008953C2" w:rsidRPr="00187CCE" w:rsidRDefault="008953C2" w:rsidP="00170A80">
            <w:pPr>
              <w:spacing w:before="60" w:after="60" w:line="240" w:lineRule="auto"/>
            </w:pPr>
            <w:r w:rsidRPr="00187CCE">
              <w:t>See Note 2</w:t>
            </w:r>
          </w:p>
        </w:tc>
      </w:tr>
      <w:tr w:rsidR="008953C2" w:rsidRPr="00187CCE" w14:paraId="2098BB48" w14:textId="77777777" w:rsidTr="00170A80">
        <w:tc>
          <w:tcPr>
            <w:tcW w:w="709" w:type="pct"/>
            <w:hideMark/>
          </w:tcPr>
          <w:p w14:paraId="6B5112B8" w14:textId="77777777" w:rsidR="008953C2" w:rsidRPr="00187CCE" w:rsidRDefault="008953C2" w:rsidP="00170A80">
            <w:pPr>
              <w:spacing w:before="60" w:after="60" w:line="240" w:lineRule="auto"/>
            </w:pPr>
            <w:r w:rsidRPr="00187CCE">
              <w:t>0306.3329</w:t>
            </w:r>
          </w:p>
        </w:tc>
        <w:tc>
          <w:tcPr>
            <w:tcW w:w="2030" w:type="pct"/>
            <w:hideMark/>
          </w:tcPr>
          <w:p w14:paraId="20480F90" w14:textId="77777777" w:rsidR="008953C2" w:rsidRPr="00187CCE" w:rsidRDefault="008953C2" w:rsidP="00170A80">
            <w:pPr>
              <w:spacing w:before="60" w:after="60" w:line="240" w:lineRule="auto"/>
            </w:pPr>
            <w:r w:rsidRPr="00187CCE">
              <w:t>---- Others</w:t>
            </w:r>
          </w:p>
        </w:tc>
        <w:tc>
          <w:tcPr>
            <w:tcW w:w="1131" w:type="pct"/>
            <w:hideMark/>
          </w:tcPr>
          <w:p w14:paraId="0789BE63" w14:textId="77777777" w:rsidR="008953C2" w:rsidRPr="00187CCE" w:rsidRDefault="008953C2" w:rsidP="00170A80">
            <w:pPr>
              <w:spacing w:before="60" w:after="60" w:line="240" w:lineRule="auto"/>
              <w:jc w:val="center"/>
            </w:pPr>
            <w:r w:rsidRPr="00187CCE">
              <w:t>0 %</w:t>
            </w:r>
          </w:p>
        </w:tc>
        <w:tc>
          <w:tcPr>
            <w:tcW w:w="551" w:type="pct"/>
            <w:noWrap/>
            <w:hideMark/>
          </w:tcPr>
          <w:p w14:paraId="4A59A2D9" w14:textId="77777777" w:rsidR="008953C2" w:rsidRPr="00187CCE" w:rsidRDefault="008953C2" w:rsidP="00170A80">
            <w:pPr>
              <w:spacing w:before="60" w:after="60" w:line="240" w:lineRule="auto"/>
              <w:jc w:val="center"/>
            </w:pPr>
          </w:p>
        </w:tc>
        <w:tc>
          <w:tcPr>
            <w:tcW w:w="579" w:type="pct"/>
            <w:noWrap/>
            <w:hideMark/>
          </w:tcPr>
          <w:p w14:paraId="6BC9323A" w14:textId="77777777" w:rsidR="008953C2" w:rsidRPr="00187CCE" w:rsidRDefault="008953C2" w:rsidP="00170A80">
            <w:pPr>
              <w:spacing w:before="60" w:after="60" w:line="240" w:lineRule="auto"/>
            </w:pPr>
            <w:r w:rsidRPr="00187CCE">
              <w:t>See Note 2</w:t>
            </w:r>
          </w:p>
        </w:tc>
      </w:tr>
      <w:tr w:rsidR="008953C2" w:rsidRPr="00187CCE" w14:paraId="74AAD020" w14:textId="77777777" w:rsidTr="00170A80">
        <w:tc>
          <w:tcPr>
            <w:tcW w:w="709" w:type="pct"/>
            <w:hideMark/>
          </w:tcPr>
          <w:p w14:paraId="1E557553" w14:textId="77777777" w:rsidR="008953C2" w:rsidRPr="00187CCE" w:rsidRDefault="008953C2" w:rsidP="00170A80">
            <w:pPr>
              <w:spacing w:before="60" w:after="60" w:line="240" w:lineRule="auto"/>
            </w:pPr>
            <w:r w:rsidRPr="00187CCE">
              <w:t>0306.3390</w:t>
            </w:r>
          </w:p>
        </w:tc>
        <w:tc>
          <w:tcPr>
            <w:tcW w:w="2030" w:type="pct"/>
            <w:hideMark/>
          </w:tcPr>
          <w:p w14:paraId="4F82C585" w14:textId="77777777" w:rsidR="008953C2" w:rsidRPr="00187CCE" w:rsidRDefault="008953C2" w:rsidP="00170A80">
            <w:pPr>
              <w:spacing w:before="60" w:after="60" w:line="240" w:lineRule="auto"/>
            </w:pPr>
            <w:r w:rsidRPr="00187CCE">
              <w:t>--- Others</w:t>
            </w:r>
          </w:p>
        </w:tc>
        <w:tc>
          <w:tcPr>
            <w:tcW w:w="1131" w:type="pct"/>
            <w:hideMark/>
          </w:tcPr>
          <w:p w14:paraId="66E06D62" w14:textId="77777777" w:rsidR="008953C2" w:rsidRPr="00187CCE" w:rsidRDefault="008953C2" w:rsidP="00170A80">
            <w:pPr>
              <w:spacing w:before="60" w:after="60" w:line="240" w:lineRule="auto"/>
              <w:jc w:val="center"/>
            </w:pPr>
            <w:r w:rsidRPr="00187CCE">
              <w:t>0 %</w:t>
            </w:r>
          </w:p>
        </w:tc>
        <w:tc>
          <w:tcPr>
            <w:tcW w:w="551" w:type="pct"/>
            <w:noWrap/>
            <w:hideMark/>
          </w:tcPr>
          <w:p w14:paraId="4AD14249" w14:textId="77777777" w:rsidR="008953C2" w:rsidRPr="00187CCE" w:rsidRDefault="008953C2" w:rsidP="00170A80">
            <w:pPr>
              <w:spacing w:before="60" w:after="60" w:line="240" w:lineRule="auto"/>
              <w:jc w:val="center"/>
            </w:pPr>
          </w:p>
        </w:tc>
        <w:tc>
          <w:tcPr>
            <w:tcW w:w="579" w:type="pct"/>
            <w:noWrap/>
            <w:hideMark/>
          </w:tcPr>
          <w:p w14:paraId="58E8C3C2" w14:textId="77777777" w:rsidR="008953C2" w:rsidRPr="00187CCE" w:rsidRDefault="008953C2" w:rsidP="00170A80">
            <w:pPr>
              <w:spacing w:before="60" w:after="60" w:line="240" w:lineRule="auto"/>
            </w:pPr>
            <w:r w:rsidRPr="00187CCE">
              <w:t>See Note 2</w:t>
            </w:r>
          </w:p>
        </w:tc>
      </w:tr>
      <w:tr w:rsidR="008953C2" w:rsidRPr="00187CCE" w14:paraId="11C433F1" w14:textId="77777777" w:rsidTr="00170A80">
        <w:tc>
          <w:tcPr>
            <w:tcW w:w="709" w:type="pct"/>
            <w:hideMark/>
          </w:tcPr>
          <w:p w14:paraId="57FF55FB" w14:textId="77777777" w:rsidR="008953C2" w:rsidRPr="00187CCE" w:rsidRDefault="008953C2" w:rsidP="00170A80">
            <w:pPr>
              <w:pageBreakBefore/>
              <w:spacing w:before="60" w:after="60" w:line="240" w:lineRule="auto"/>
            </w:pPr>
            <w:r w:rsidRPr="00187CCE">
              <w:lastRenderedPageBreak/>
              <w:t>0306.3400</w:t>
            </w:r>
          </w:p>
        </w:tc>
        <w:tc>
          <w:tcPr>
            <w:tcW w:w="2030" w:type="pct"/>
            <w:hideMark/>
          </w:tcPr>
          <w:p w14:paraId="79926FD9" w14:textId="77777777" w:rsidR="008953C2" w:rsidRPr="00187CCE" w:rsidRDefault="008953C2" w:rsidP="00170A80">
            <w:pPr>
              <w:spacing w:before="60" w:after="60" w:line="240" w:lineRule="auto"/>
            </w:pPr>
            <w:r w:rsidRPr="00187CCE">
              <w:t>-- Norway lobsters (</w:t>
            </w:r>
            <w:r w:rsidRPr="00187CCE">
              <w:rPr>
                <w:i/>
                <w:iCs/>
              </w:rPr>
              <w:t>Nephrops norvegicus</w:t>
            </w:r>
            <w:r w:rsidRPr="00187CCE">
              <w:t>)</w:t>
            </w:r>
          </w:p>
        </w:tc>
        <w:tc>
          <w:tcPr>
            <w:tcW w:w="1131" w:type="pct"/>
            <w:hideMark/>
          </w:tcPr>
          <w:p w14:paraId="01D9C6BB" w14:textId="77777777" w:rsidR="008953C2" w:rsidRPr="00187CCE" w:rsidRDefault="008953C2" w:rsidP="00170A80">
            <w:pPr>
              <w:spacing w:before="60" w:after="60" w:line="240" w:lineRule="auto"/>
              <w:jc w:val="center"/>
            </w:pPr>
            <w:r w:rsidRPr="00187CCE">
              <w:t>0 %</w:t>
            </w:r>
          </w:p>
        </w:tc>
        <w:tc>
          <w:tcPr>
            <w:tcW w:w="551" w:type="pct"/>
            <w:noWrap/>
            <w:hideMark/>
          </w:tcPr>
          <w:p w14:paraId="1AA9A0D1" w14:textId="77777777" w:rsidR="008953C2" w:rsidRPr="00187CCE" w:rsidRDefault="008953C2" w:rsidP="00170A80">
            <w:pPr>
              <w:spacing w:before="60" w:after="60" w:line="240" w:lineRule="auto"/>
              <w:jc w:val="center"/>
            </w:pPr>
          </w:p>
        </w:tc>
        <w:tc>
          <w:tcPr>
            <w:tcW w:w="579" w:type="pct"/>
            <w:noWrap/>
            <w:hideMark/>
          </w:tcPr>
          <w:p w14:paraId="788B4432" w14:textId="77777777" w:rsidR="008953C2" w:rsidRPr="00187CCE" w:rsidRDefault="008953C2" w:rsidP="00170A80">
            <w:pPr>
              <w:spacing w:before="60" w:after="60" w:line="240" w:lineRule="auto"/>
            </w:pPr>
            <w:r w:rsidRPr="00187CCE">
              <w:t>See Note 2</w:t>
            </w:r>
          </w:p>
        </w:tc>
      </w:tr>
      <w:tr w:rsidR="008953C2" w:rsidRPr="00187CCE" w14:paraId="7C7216AA" w14:textId="77777777" w:rsidTr="00170A80">
        <w:tc>
          <w:tcPr>
            <w:tcW w:w="709" w:type="pct"/>
            <w:hideMark/>
          </w:tcPr>
          <w:p w14:paraId="2F096F1B" w14:textId="77777777" w:rsidR="008953C2" w:rsidRPr="00187CCE" w:rsidRDefault="008953C2" w:rsidP="00170A80">
            <w:pPr>
              <w:spacing w:before="60" w:after="60" w:line="240" w:lineRule="auto"/>
            </w:pPr>
            <w:r w:rsidRPr="00187CCE">
              <w:t>0306.3510</w:t>
            </w:r>
          </w:p>
        </w:tc>
        <w:tc>
          <w:tcPr>
            <w:tcW w:w="2030" w:type="pct"/>
            <w:hideMark/>
          </w:tcPr>
          <w:p w14:paraId="17F82E63" w14:textId="77777777" w:rsidR="008953C2" w:rsidRPr="00187CCE" w:rsidRDefault="008953C2" w:rsidP="00170A80">
            <w:pPr>
              <w:spacing w:before="60" w:after="60" w:line="240" w:lineRule="auto"/>
            </w:pPr>
            <w:r w:rsidRPr="00187CCE">
              <w:t>--- Shrimps</w:t>
            </w:r>
          </w:p>
        </w:tc>
        <w:tc>
          <w:tcPr>
            <w:tcW w:w="1131" w:type="pct"/>
            <w:hideMark/>
          </w:tcPr>
          <w:p w14:paraId="27183BB2" w14:textId="77777777" w:rsidR="008953C2" w:rsidRPr="00187CCE" w:rsidRDefault="008953C2" w:rsidP="00170A80">
            <w:pPr>
              <w:spacing w:before="60" w:after="60" w:line="240" w:lineRule="auto"/>
              <w:jc w:val="center"/>
            </w:pPr>
            <w:r w:rsidRPr="00187CCE">
              <w:t>0 %</w:t>
            </w:r>
          </w:p>
        </w:tc>
        <w:tc>
          <w:tcPr>
            <w:tcW w:w="551" w:type="pct"/>
            <w:noWrap/>
            <w:hideMark/>
          </w:tcPr>
          <w:p w14:paraId="67B6EA30" w14:textId="77777777" w:rsidR="008953C2" w:rsidRPr="00187CCE" w:rsidRDefault="008953C2" w:rsidP="00170A80">
            <w:pPr>
              <w:spacing w:before="60" w:after="60" w:line="240" w:lineRule="auto"/>
              <w:jc w:val="center"/>
            </w:pPr>
          </w:p>
        </w:tc>
        <w:tc>
          <w:tcPr>
            <w:tcW w:w="579" w:type="pct"/>
            <w:noWrap/>
            <w:hideMark/>
          </w:tcPr>
          <w:p w14:paraId="6F431B10" w14:textId="77777777" w:rsidR="008953C2" w:rsidRPr="00187CCE" w:rsidRDefault="008953C2" w:rsidP="00170A80">
            <w:pPr>
              <w:spacing w:before="60" w:after="60" w:line="240" w:lineRule="auto"/>
            </w:pPr>
            <w:r w:rsidRPr="00187CCE">
              <w:t>See Note 2</w:t>
            </w:r>
          </w:p>
        </w:tc>
      </w:tr>
      <w:tr w:rsidR="008953C2" w:rsidRPr="00187CCE" w14:paraId="38BAD444" w14:textId="77777777" w:rsidTr="00170A80">
        <w:tc>
          <w:tcPr>
            <w:tcW w:w="709" w:type="pct"/>
            <w:hideMark/>
          </w:tcPr>
          <w:p w14:paraId="3FDC80A7" w14:textId="77777777" w:rsidR="008953C2" w:rsidRPr="00187CCE" w:rsidRDefault="008953C2" w:rsidP="00170A80">
            <w:pPr>
              <w:spacing w:before="60" w:after="60" w:line="240" w:lineRule="auto"/>
            </w:pPr>
            <w:r w:rsidRPr="00187CCE">
              <w:t>0306.3520</w:t>
            </w:r>
          </w:p>
        </w:tc>
        <w:tc>
          <w:tcPr>
            <w:tcW w:w="2030" w:type="pct"/>
            <w:hideMark/>
          </w:tcPr>
          <w:p w14:paraId="09405B1E" w14:textId="77777777" w:rsidR="008953C2" w:rsidRPr="00187CCE" w:rsidRDefault="008953C2" w:rsidP="00170A80">
            <w:pPr>
              <w:spacing w:before="60" w:after="60" w:line="240" w:lineRule="auto"/>
            </w:pPr>
            <w:r w:rsidRPr="00187CCE">
              <w:t>--- Langoustines</w:t>
            </w:r>
          </w:p>
        </w:tc>
        <w:tc>
          <w:tcPr>
            <w:tcW w:w="1131" w:type="pct"/>
            <w:hideMark/>
          </w:tcPr>
          <w:p w14:paraId="04F43637" w14:textId="77777777" w:rsidR="008953C2" w:rsidRPr="00187CCE" w:rsidRDefault="008953C2" w:rsidP="00170A80">
            <w:pPr>
              <w:spacing w:before="60" w:after="60" w:line="240" w:lineRule="auto"/>
              <w:jc w:val="center"/>
            </w:pPr>
            <w:r w:rsidRPr="00187CCE">
              <w:t>0 %</w:t>
            </w:r>
          </w:p>
        </w:tc>
        <w:tc>
          <w:tcPr>
            <w:tcW w:w="551" w:type="pct"/>
            <w:noWrap/>
            <w:hideMark/>
          </w:tcPr>
          <w:p w14:paraId="27D084D1" w14:textId="77777777" w:rsidR="008953C2" w:rsidRPr="00187CCE" w:rsidRDefault="008953C2" w:rsidP="00170A80">
            <w:pPr>
              <w:spacing w:before="60" w:after="60" w:line="240" w:lineRule="auto"/>
              <w:jc w:val="center"/>
            </w:pPr>
          </w:p>
        </w:tc>
        <w:tc>
          <w:tcPr>
            <w:tcW w:w="579" w:type="pct"/>
            <w:noWrap/>
            <w:hideMark/>
          </w:tcPr>
          <w:p w14:paraId="05841F8B" w14:textId="77777777" w:rsidR="008953C2" w:rsidRPr="00187CCE" w:rsidRDefault="008953C2" w:rsidP="00170A80">
            <w:pPr>
              <w:spacing w:before="60" w:after="60" w:line="240" w:lineRule="auto"/>
            </w:pPr>
            <w:r w:rsidRPr="00187CCE">
              <w:t>See Note 2</w:t>
            </w:r>
          </w:p>
        </w:tc>
      </w:tr>
      <w:tr w:rsidR="008953C2" w:rsidRPr="00187CCE" w14:paraId="69FAD7AE" w14:textId="77777777" w:rsidTr="00170A80">
        <w:tc>
          <w:tcPr>
            <w:tcW w:w="709" w:type="pct"/>
            <w:hideMark/>
          </w:tcPr>
          <w:p w14:paraId="726DF417" w14:textId="77777777" w:rsidR="008953C2" w:rsidRPr="00187CCE" w:rsidRDefault="008953C2" w:rsidP="00170A80">
            <w:pPr>
              <w:spacing w:before="60" w:after="60" w:line="240" w:lineRule="auto"/>
            </w:pPr>
            <w:r w:rsidRPr="00187CCE">
              <w:t>0306.3590</w:t>
            </w:r>
          </w:p>
        </w:tc>
        <w:tc>
          <w:tcPr>
            <w:tcW w:w="2030" w:type="pct"/>
            <w:hideMark/>
          </w:tcPr>
          <w:p w14:paraId="7F3A09D1" w14:textId="77777777" w:rsidR="008953C2" w:rsidRPr="00187CCE" w:rsidRDefault="008953C2" w:rsidP="00170A80">
            <w:pPr>
              <w:spacing w:before="60" w:after="60" w:line="240" w:lineRule="auto"/>
            </w:pPr>
            <w:r w:rsidRPr="00187CCE">
              <w:t>--- Others</w:t>
            </w:r>
          </w:p>
        </w:tc>
        <w:tc>
          <w:tcPr>
            <w:tcW w:w="1131" w:type="pct"/>
            <w:hideMark/>
          </w:tcPr>
          <w:p w14:paraId="709793AE" w14:textId="77777777" w:rsidR="008953C2" w:rsidRPr="00187CCE" w:rsidRDefault="008953C2" w:rsidP="00170A80">
            <w:pPr>
              <w:spacing w:before="60" w:after="60" w:line="240" w:lineRule="auto"/>
              <w:jc w:val="center"/>
            </w:pPr>
            <w:r w:rsidRPr="00187CCE">
              <w:t>0 %</w:t>
            </w:r>
          </w:p>
        </w:tc>
        <w:tc>
          <w:tcPr>
            <w:tcW w:w="551" w:type="pct"/>
            <w:noWrap/>
            <w:hideMark/>
          </w:tcPr>
          <w:p w14:paraId="020964B0" w14:textId="77777777" w:rsidR="008953C2" w:rsidRPr="00187CCE" w:rsidRDefault="008953C2" w:rsidP="00170A80">
            <w:pPr>
              <w:spacing w:before="60" w:after="60" w:line="240" w:lineRule="auto"/>
              <w:jc w:val="center"/>
            </w:pPr>
          </w:p>
        </w:tc>
        <w:tc>
          <w:tcPr>
            <w:tcW w:w="579" w:type="pct"/>
            <w:noWrap/>
            <w:hideMark/>
          </w:tcPr>
          <w:p w14:paraId="3D686BC2" w14:textId="77777777" w:rsidR="008953C2" w:rsidRPr="00187CCE" w:rsidRDefault="008953C2" w:rsidP="00170A80">
            <w:pPr>
              <w:spacing w:before="60" w:after="60" w:line="240" w:lineRule="auto"/>
            </w:pPr>
            <w:r w:rsidRPr="00187CCE">
              <w:t>See Note 2</w:t>
            </w:r>
          </w:p>
        </w:tc>
      </w:tr>
      <w:tr w:rsidR="008953C2" w:rsidRPr="00187CCE" w14:paraId="1E99C912" w14:textId="77777777" w:rsidTr="00170A80">
        <w:tc>
          <w:tcPr>
            <w:tcW w:w="709" w:type="pct"/>
            <w:hideMark/>
          </w:tcPr>
          <w:p w14:paraId="573115C3" w14:textId="77777777" w:rsidR="008953C2" w:rsidRPr="00187CCE" w:rsidRDefault="008953C2" w:rsidP="00170A80">
            <w:pPr>
              <w:spacing w:before="60" w:after="60" w:line="240" w:lineRule="auto"/>
            </w:pPr>
            <w:r w:rsidRPr="00187CCE">
              <w:t>0306.3611</w:t>
            </w:r>
          </w:p>
        </w:tc>
        <w:tc>
          <w:tcPr>
            <w:tcW w:w="2030" w:type="pct"/>
            <w:hideMark/>
          </w:tcPr>
          <w:p w14:paraId="111CB4BB" w14:textId="77777777" w:rsidR="008953C2" w:rsidRPr="00187CCE" w:rsidRDefault="008953C2" w:rsidP="00170A80">
            <w:pPr>
              <w:spacing w:before="60" w:after="60" w:line="240" w:lineRule="auto"/>
            </w:pPr>
            <w:r w:rsidRPr="00187CCE">
              <w:t>---- Nylon shrimp (</w:t>
            </w:r>
            <w:r w:rsidRPr="00187CCE">
              <w:rPr>
                <w:i/>
                <w:iCs/>
              </w:rPr>
              <w:t>Heterocarpus reedi</w:t>
            </w:r>
            <w:r w:rsidRPr="00187CCE">
              <w:t>)</w:t>
            </w:r>
          </w:p>
        </w:tc>
        <w:tc>
          <w:tcPr>
            <w:tcW w:w="1131" w:type="pct"/>
            <w:hideMark/>
          </w:tcPr>
          <w:p w14:paraId="154E2A13" w14:textId="77777777" w:rsidR="008953C2" w:rsidRPr="00187CCE" w:rsidRDefault="008953C2" w:rsidP="00170A80">
            <w:pPr>
              <w:spacing w:before="60" w:after="60" w:line="240" w:lineRule="auto"/>
              <w:jc w:val="center"/>
            </w:pPr>
            <w:r w:rsidRPr="00187CCE">
              <w:t>0 %</w:t>
            </w:r>
          </w:p>
        </w:tc>
        <w:tc>
          <w:tcPr>
            <w:tcW w:w="551" w:type="pct"/>
            <w:noWrap/>
            <w:hideMark/>
          </w:tcPr>
          <w:p w14:paraId="72B0E0F5" w14:textId="77777777" w:rsidR="008953C2" w:rsidRPr="00187CCE" w:rsidRDefault="008953C2" w:rsidP="00170A80">
            <w:pPr>
              <w:spacing w:before="60" w:after="60" w:line="240" w:lineRule="auto"/>
              <w:jc w:val="center"/>
            </w:pPr>
          </w:p>
        </w:tc>
        <w:tc>
          <w:tcPr>
            <w:tcW w:w="579" w:type="pct"/>
            <w:noWrap/>
            <w:hideMark/>
          </w:tcPr>
          <w:p w14:paraId="06B310D7" w14:textId="77777777" w:rsidR="008953C2" w:rsidRPr="00187CCE" w:rsidRDefault="008953C2" w:rsidP="00170A80">
            <w:pPr>
              <w:spacing w:before="60" w:after="60" w:line="240" w:lineRule="auto"/>
            </w:pPr>
            <w:r w:rsidRPr="00187CCE">
              <w:t>See Note 2</w:t>
            </w:r>
          </w:p>
        </w:tc>
      </w:tr>
      <w:tr w:rsidR="008953C2" w:rsidRPr="00187CCE" w14:paraId="4C426578" w14:textId="77777777" w:rsidTr="00170A80">
        <w:tc>
          <w:tcPr>
            <w:tcW w:w="709" w:type="pct"/>
            <w:hideMark/>
          </w:tcPr>
          <w:p w14:paraId="0CC37D87" w14:textId="77777777" w:rsidR="008953C2" w:rsidRPr="00187CCE" w:rsidRDefault="008953C2" w:rsidP="00170A80">
            <w:pPr>
              <w:spacing w:before="60" w:after="60" w:line="240" w:lineRule="auto"/>
            </w:pPr>
            <w:r w:rsidRPr="00187CCE">
              <w:t>0306.3612</w:t>
            </w:r>
          </w:p>
        </w:tc>
        <w:tc>
          <w:tcPr>
            <w:tcW w:w="2030" w:type="pct"/>
            <w:hideMark/>
          </w:tcPr>
          <w:p w14:paraId="42B34A2E" w14:textId="77777777" w:rsidR="008953C2" w:rsidRPr="00187CCE" w:rsidRDefault="008953C2" w:rsidP="00170A80">
            <w:pPr>
              <w:spacing w:before="60" w:after="60" w:line="240" w:lineRule="auto"/>
            </w:pPr>
            <w:r w:rsidRPr="00187CCE">
              <w:t>---- Ecuadorian shrimp (</w:t>
            </w:r>
            <w:r w:rsidRPr="00187CCE">
              <w:rPr>
                <w:i/>
                <w:iCs/>
              </w:rPr>
              <w:t>Penaeus vannamei</w:t>
            </w:r>
            <w:r w:rsidRPr="00187CCE">
              <w:t>)</w:t>
            </w:r>
          </w:p>
        </w:tc>
        <w:tc>
          <w:tcPr>
            <w:tcW w:w="1131" w:type="pct"/>
            <w:hideMark/>
          </w:tcPr>
          <w:p w14:paraId="7331B201" w14:textId="77777777" w:rsidR="008953C2" w:rsidRPr="00187CCE" w:rsidRDefault="008953C2" w:rsidP="00170A80">
            <w:pPr>
              <w:spacing w:before="60" w:after="60" w:line="240" w:lineRule="auto"/>
              <w:jc w:val="center"/>
            </w:pPr>
            <w:r w:rsidRPr="00187CCE">
              <w:t>0 %</w:t>
            </w:r>
          </w:p>
        </w:tc>
        <w:tc>
          <w:tcPr>
            <w:tcW w:w="551" w:type="pct"/>
            <w:noWrap/>
            <w:hideMark/>
          </w:tcPr>
          <w:p w14:paraId="5486D4C3" w14:textId="77777777" w:rsidR="008953C2" w:rsidRPr="00187CCE" w:rsidRDefault="008953C2" w:rsidP="00170A80">
            <w:pPr>
              <w:spacing w:before="60" w:after="60" w:line="240" w:lineRule="auto"/>
              <w:jc w:val="center"/>
            </w:pPr>
          </w:p>
        </w:tc>
        <w:tc>
          <w:tcPr>
            <w:tcW w:w="579" w:type="pct"/>
            <w:noWrap/>
            <w:hideMark/>
          </w:tcPr>
          <w:p w14:paraId="539D152E" w14:textId="77777777" w:rsidR="008953C2" w:rsidRPr="00187CCE" w:rsidRDefault="008953C2" w:rsidP="00170A80">
            <w:pPr>
              <w:spacing w:before="60" w:after="60" w:line="240" w:lineRule="auto"/>
            </w:pPr>
            <w:r w:rsidRPr="00187CCE">
              <w:t>See Note 2</w:t>
            </w:r>
          </w:p>
        </w:tc>
      </w:tr>
      <w:tr w:rsidR="008953C2" w:rsidRPr="00187CCE" w14:paraId="07993939" w14:textId="77777777" w:rsidTr="00170A80">
        <w:tc>
          <w:tcPr>
            <w:tcW w:w="709" w:type="pct"/>
            <w:hideMark/>
          </w:tcPr>
          <w:p w14:paraId="2A3B8BAE" w14:textId="77777777" w:rsidR="008953C2" w:rsidRPr="00187CCE" w:rsidRDefault="008953C2" w:rsidP="00170A80">
            <w:pPr>
              <w:spacing w:before="60" w:after="60" w:line="240" w:lineRule="auto"/>
            </w:pPr>
            <w:r w:rsidRPr="00187CCE">
              <w:t>0306.3613</w:t>
            </w:r>
          </w:p>
        </w:tc>
        <w:tc>
          <w:tcPr>
            <w:tcW w:w="2030" w:type="pct"/>
            <w:hideMark/>
          </w:tcPr>
          <w:p w14:paraId="496A58F1" w14:textId="77777777" w:rsidR="008953C2" w:rsidRPr="00187CCE" w:rsidRDefault="008953C2" w:rsidP="00170A80">
            <w:pPr>
              <w:spacing w:before="60" w:after="60" w:line="240" w:lineRule="auto"/>
            </w:pPr>
            <w:r w:rsidRPr="00187CCE">
              <w:t>---- Northern chilean shrimp (</w:t>
            </w:r>
            <w:r w:rsidRPr="00187CCE">
              <w:rPr>
                <w:i/>
                <w:iCs/>
              </w:rPr>
              <w:t>Cryphiops caementarius</w:t>
            </w:r>
            <w:r w:rsidRPr="00187CCE">
              <w:t>)</w:t>
            </w:r>
          </w:p>
        </w:tc>
        <w:tc>
          <w:tcPr>
            <w:tcW w:w="1131" w:type="pct"/>
            <w:hideMark/>
          </w:tcPr>
          <w:p w14:paraId="0FE30160" w14:textId="77777777" w:rsidR="008953C2" w:rsidRPr="00187CCE" w:rsidRDefault="008953C2" w:rsidP="00170A80">
            <w:pPr>
              <w:spacing w:before="60" w:after="60" w:line="240" w:lineRule="auto"/>
              <w:jc w:val="center"/>
            </w:pPr>
            <w:r w:rsidRPr="00187CCE">
              <w:t>0 %</w:t>
            </w:r>
          </w:p>
        </w:tc>
        <w:tc>
          <w:tcPr>
            <w:tcW w:w="551" w:type="pct"/>
            <w:noWrap/>
            <w:hideMark/>
          </w:tcPr>
          <w:p w14:paraId="12B881F7" w14:textId="77777777" w:rsidR="008953C2" w:rsidRPr="00187CCE" w:rsidRDefault="008953C2" w:rsidP="00170A80">
            <w:pPr>
              <w:spacing w:before="60" w:after="60" w:line="240" w:lineRule="auto"/>
              <w:jc w:val="center"/>
            </w:pPr>
          </w:p>
        </w:tc>
        <w:tc>
          <w:tcPr>
            <w:tcW w:w="579" w:type="pct"/>
            <w:noWrap/>
            <w:hideMark/>
          </w:tcPr>
          <w:p w14:paraId="4B5E9C26" w14:textId="77777777" w:rsidR="008953C2" w:rsidRPr="00187CCE" w:rsidRDefault="008953C2" w:rsidP="00170A80">
            <w:pPr>
              <w:spacing w:before="60" w:after="60" w:line="240" w:lineRule="auto"/>
            </w:pPr>
            <w:r w:rsidRPr="00187CCE">
              <w:t>See Note 2</w:t>
            </w:r>
          </w:p>
        </w:tc>
      </w:tr>
      <w:tr w:rsidR="008953C2" w:rsidRPr="00187CCE" w14:paraId="646C4A9A" w14:textId="77777777" w:rsidTr="00170A80">
        <w:tc>
          <w:tcPr>
            <w:tcW w:w="709" w:type="pct"/>
            <w:hideMark/>
          </w:tcPr>
          <w:p w14:paraId="1C34E3E6" w14:textId="77777777" w:rsidR="008953C2" w:rsidRPr="00187CCE" w:rsidRDefault="008953C2" w:rsidP="00170A80">
            <w:pPr>
              <w:spacing w:before="60" w:after="60" w:line="240" w:lineRule="auto"/>
            </w:pPr>
            <w:r w:rsidRPr="00187CCE">
              <w:t>0306.3619</w:t>
            </w:r>
          </w:p>
        </w:tc>
        <w:tc>
          <w:tcPr>
            <w:tcW w:w="2030" w:type="pct"/>
            <w:hideMark/>
          </w:tcPr>
          <w:p w14:paraId="3417BE21" w14:textId="77777777" w:rsidR="008953C2" w:rsidRPr="00187CCE" w:rsidRDefault="008953C2" w:rsidP="00170A80">
            <w:pPr>
              <w:spacing w:before="60" w:after="60" w:line="240" w:lineRule="auto"/>
            </w:pPr>
            <w:r w:rsidRPr="00187CCE">
              <w:t>---- Others</w:t>
            </w:r>
          </w:p>
        </w:tc>
        <w:tc>
          <w:tcPr>
            <w:tcW w:w="1131" w:type="pct"/>
            <w:hideMark/>
          </w:tcPr>
          <w:p w14:paraId="0DE5CE16" w14:textId="77777777" w:rsidR="008953C2" w:rsidRPr="00187CCE" w:rsidRDefault="008953C2" w:rsidP="00170A80">
            <w:pPr>
              <w:spacing w:before="60" w:after="60" w:line="240" w:lineRule="auto"/>
              <w:jc w:val="center"/>
            </w:pPr>
            <w:r w:rsidRPr="00187CCE">
              <w:t>0 %</w:t>
            </w:r>
          </w:p>
        </w:tc>
        <w:tc>
          <w:tcPr>
            <w:tcW w:w="551" w:type="pct"/>
            <w:noWrap/>
            <w:hideMark/>
          </w:tcPr>
          <w:p w14:paraId="441FCA27" w14:textId="77777777" w:rsidR="008953C2" w:rsidRPr="00187CCE" w:rsidRDefault="008953C2" w:rsidP="00170A80">
            <w:pPr>
              <w:spacing w:before="60" w:after="60" w:line="240" w:lineRule="auto"/>
              <w:jc w:val="center"/>
            </w:pPr>
          </w:p>
        </w:tc>
        <w:tc>
          <w:tcPr>
            <w:tcW w:w="579" w:type="pct"/>
            <w:noWrap/>
            <w:hideMark/>
          </w:tcPr>
          <w:p w14:paraId="129B21CC" w14:textId="77777777" w:rsidR="008953C2" w:rsidRPr="00187CCE" w:rsidRDefault="008953C2" w:rsidP="00170A80">
            <w:pPr>
              <w:spacing w:before="60" w:after="60" w:line="240" w:lineRule="auto"/>
            </w:pPr>
            <w:r w:rsidRPr="00187CCE">
              <w:t>See Note 2</w:t>
            </w:r>
          </w:p>
        </w:tc>
      </w:tr>
      <w:tr w:rsidR="008953C2" w:rsidRPr="00187CCE" w14:paraId="0219B96D" w14:textId="77777777" w:rsidTr="00170A80">
        <w:tc>
          <w:tcPr>
            <w:tcW w:w="709" w:type="pct"/>
            <w:hideMark/>
          </w:tcPr>
          <w:p w14:paraId="2976D854" w14:textId="77777777" w:rsidR="008953C2" w:rsidRPr="00187CCE" w:rsidRDefault="008953C2" w:rsidP="00170A80">
            <w:pPr>
              <w:spacing w:before="60" w:after="60" w:line="240" w:lineRule="auto"/>
            </w:pPr>
            <w:r w:rsidRPr="00187CCE">
              <w:t>0306.3621</w:t>
            </w:r>
          </w:p>
        </w:tc>
        <w:tc>
          <w:tcPr>
            <w:tcW w:w="2030" w:type="pct"/>
            <w:hideMark/>
          </w:tcPr>
          <w:p w14:paraId="4F55D4F3" w14:textId="77777777" w:rsidR="008953C2" w:rsidRPr="00187CCE" w:rsidRDefault="008953C2" w:rsidP="00170A80">
            <w:pPr>
              <w:spacing w:before="60" w:after="60" w:line="240" w:lineRule="auto"/>
            </w:pPr>
            <w:r w:rsidRPr="00187CCE">
              <w:t>---- Yellow langoustine (</w:t>
            </w:r>
            <w:r w:rsidRPr="00187CCE">
              <w:rPr>
                <w:i/>
                <w:iCs/>
              </w:rPr>
              <w:t>Cervimunida johni</w:t>
            </w:r>
            <w:r w:rsidRPr="00187CCE">
              <w:t>)</w:t>
            </w:r>
          </w:p>
        </w:tc>
        <w:tc>
          <w:tcPr>
            <w:tcW w:w="1131" w:type="pct"/>
            <w:hideMark/>
          </w:tcPr>
          <w:p w14:paraId="2AD73E3A" w14:textId="77777777" w:rsidR="008953C2" w:rsidRPr="00187CCE" w:rsidRDefault="008953C2" w:rsidP="00170A80">
            <w:pPr>
              <w:spacing w:before="60" w:after="60" w:line="240" w:lineRule="auto"/>
              <w:jc w:val="center"/>
            </w:pPr>
            <w:r w:rsidRPr="00187CCE">
              <w:t>0 %</w:t>
            </w:r>
          </w:p>
        </w:tc>
        <w:tc>
          <w:tcPr>
            <w:tcW w:w="551" w:type="pct"/>
            <w:noWrap/>
            <w:hideMark/>
          </w:tcPr>
          <w:p w14:paraId="1E7B09A5" w14:textId="77777777" w:rsidR="008953C2" w:rsidRPr="00187CCE" w:rsidRDefault="008953C2" w:rsidP="00170A80">
            <w:pPr>
              <w:spacing w:before="60" w:after="60" w:line="240" w:lineRule="auto"/>
              <w:jc w:val="center"/>
            </w:pPr>
          </w:p>
        </w:tc>
        <w:tc>
          <w:tcPr>
            <w:tcW w:w="579" w:type="pct"/>
            <w:noWrap/>
            <w:hideMark/>
          </w:tcPr>
          <w:p w14:paraId="712DB8DC" w14:textId="77777777" w:rsidR="008953C2" w:rsidRPr="00187CCE" w:rsidRDefault="008953C2" w:rsidP="00170A80">
            <w:pPr>
              <w:spacing w:before="60" w:after="60" w:line="240" w:lineRule="auto"/>
            </w:pPr>
            <w:r w:rsidRPr="00187CCE">
              <w:t>See Note 2</w:t>
            </w:r>
          </w:p>
        </w:tc>
      </w:tr>
      <w:tr w:rsidR="008953C2" w:rsidRPr="00187CCE" w14:paraId="41071AF8" w14:textId="77777777" w:rsidTr="00170A80">
        <w:tc>
          <w:tcPr>
            <w:tcW w:w="709" w:type="pct"/>
            <w:hideMark/>
          </w:tcPr>
          <w:p w14:paraId="2FEB347C" w14:textId="77777777" w:rsidR="008953C2" w:rsidRPr="00187CCE" w:rsidRDefault="008953C2" w:rsidP="00170A80">
            <w:pPr>
              <w:spacing w:before="60" w:after="60" w:line="240" w:lineRule="auto"/>
            </w:pPr>
            <w:r w:rsidRPr="00187CCE">
              <w:t>0306.3622</w:t>
            </w:r>
          </w:p>
        </w:tc>
        <w:tc>
          <w:tcPr>
            <w:tcW w:w="2030" w:type="pct"/>
            <w:hideMark/>
          </w:tcPr>
          <w:p w14:paraId="6D494121" w14:textId="77777777" w:rsidR="008953C2" w:rsidRPr="00187CCE" w:rsidRDefault="008953C2" w:rsidP="00170A80">
            <w:pPr>
              <w:spacing w:before="60" w:after="60" w:line="240" w:lineRule="auto"/>
            </w:pPr>
            <w:r w:rsidRPr="00187CCE">
              <w:t>---- Red langoustines (</w:t>
            </w:r>
            <w:r w:rsidRPr="00187CCE">
              <w:rPr>
                <w:i/>
                <w:iCs/>
              </w:rPr>
              <w:t>Pleurocondes monodon</w:t>
            </w:r>
            <w:r w:rsidRPr="00187CCE">
              <w:t>)</w:t>
            </w:r>
          </w:p>
        </w:tc>
        <w:tc>
          <w:tcPr>
            <w:tcW w:w="1131" w:type="pct"/>
            <w:hideMark/>
          </w:tcPr>
          <w:p w14:paraId="2E5475CB" w14:textId="77777777" w:rsidR="008953C2" w:rsidRPr="00187CCE" w:rsidRDefault="008953C2" w:rsidP="00170A80">
            <w:pPr>
              <w:spacing w:before="60" w:after="60" w:line="240" w:lineRule="auto"/>
              <w:jc w:val="center"/>
            </w:pPr>
            <w:r w:rsidRPr="00187CCE">
              <w:t>0 %</w:t>
            </w:r>
          </w:p>
        </w:tc>
        <w:tc>
          <w:tcPr>
            <w:tcW w:w="551" w:type="pct"/>
            <w:noWrap/>
            <w:hideMark/>
          </w:tcPr>
          <w:p w14:paraId="7937A850" w14:textId="77777777" w:rsidR="008953C2" w:rsidRPr="00187CCE" w:rsidRDefault="008953C2" w:rsidP="00170A80">
            <w:pPr>
              <w:spacing w:before="60" w:after="60" w:line="240" w:lineRule="auto"/>
              <w:jc w:val="center"/>
            </w:pPr>
          </w:p>
        </w:tc>
        <w:tc>
          <w:tcPr>
            <w:tcW w:w="579" w:type="pct"/>
            <w:noWrap/>
            <w:hideMark/>
          </w:tcPr>
          <w:p w14:paraId="6740EE69" w14:textId="77777777" w:rsidR="008953C2" w:rsidRPr="00187CCE" w:rsidRDefault="008953C2" w:rsidP="00170A80">
            <w:pPr>
              <w:spacing w:before="60" w:after="60" w:line="240" w:lineRule="auto"/>
            </w:pPr>
            <w:r w:rsidRPr="00187CCE">
              <w:t>See Note 2</w:t>
            </w:r>
          </w:p>
        </w:tc>
      </w:tr>
      <w:tr w:rsidR="008953C2" w:rsidRPr="00187CCE" w14:paraId="716212BE" w14:textId="77777777" w:rsidTr="00170A80">
        <w:tc>
          <w:tcPr>
            <w:tcW w:w="709" w:type="pct"/>
            <w:hideMark/>
          </w:tcPr>
          <w:p w14:paraId="48A27A5A" w14:textId="77777777" w:rsidR="008953C2" w:rsidRPr="00187CCE" w:rsidRDefault="008953C2" w:rsidP="00170A80">
            <w:pPr>
              <w:spacing w:before="60" w:after="60" w:line="240" w:lineRule="auto"/>
            </w:pPr>
            <w:r w:rsidRPr="00187CCE">
              <w:t>0306.3629</w:t>
            </w:r>
          </w:p>
        </w:tc>
        <w:tc>
          <w:tcPr>
            <w:tcW w:w="2030" w:type="pct"/>
            <w:hideMark/>
          </w:tcPr>
          <w:p w14:paraId="1C3CBBDE" w14:textId="77777777" w:rsidR="008953C2" w:rsidRPr="00187CCE" w:rsidRDefault="008953C2" w:rsidP="00170A80">
            <w:pPr>
              <w:spacing w:before="60" w:after="60" w:line="240" w:lineRule="auto"/>
            </w:pPr>
            <w:r w:rsidRPr="00187CCE">
              <w:t>---- Others</w:t>
            </w:r>
          </w:p>
        </w:tc>
        <w:tc>
          <w:tcPr>
            <w:tcW w:w="1131" w:type="pct"/>
            <w:hideMark/>
          </w:tcPr>
          <w:p w14:paraId="61000013" w14:textId="77777777" w:rsidR="008953C2" w:rsidRPr="00187CCE" w:rsidRDefault="008953C2" w:rsidP="00170A80">
            <w:pPr>
              <w:spacing w:before="60" w:after="60" w:line="240" w:lineRule="auto"/>
              <w:jc w:val="center"/>
            </w:pPr>
            <w:r w:rsidRPr="00187CCE">
              <w:t>0 %</w:t>
            </w:r>
          </w:p>
        </w:tc>
        <w:tc>
          <w:tcPr>
            <w:tcW w:w="551" w:type="pct"/>
            <w:noWrap/>
            <w:hideMark/>
          </w:tcPr>
          <w:p w14:paraId="580FBD3B" w14:textId="77777777" w:rsidR="008953C2" w:rsidRPr="00187CCE" w:rsidRDefault="008953C2" w:rsidP="00170A80">
            <w:pPr>
              <w:spacing w:before="60" w:after="60" w:line="240" w:lineRule="auto"/>
              <w:jc w:val="center"/>
            </w:pPr>
          </w:p>
        </w:tc>
        <w:tc>
          <w:tcPr>
            <w:tcW w:w="579" w:type="pct"/>
            <w:noWrap/>
            <w:hideMark/>
          </w:tcPr>
          <w:p w14:paraId="6EDB6296" w14:textId="77777777" w:rsidR="008953C2" w:rsidRPr="00187CCE" w:rsidRDefault="008953C2" w:rsidP="00170A80">
            <w:pPr>
              <w:spacing w:before="60" w:after="60" w:line="240" w:lineRule="auto"/>
            </w:pPr>
            <w:r w:rsidRPr="00187CCE">
              <w:t>See Note 2</w:t>
            </w:r>
          </w:p>
        </w:tc>
      </w:tr>
      <w:tr w:rsidR="008953C2" w:rsidRPr="00187CCE" w14:paraId="569D43E3" w14:textId="77777777" w:rsidTr="00170A80">
        <w:tc>
          <w:tcPr>
            <w:tcW w:w="709" w:type="pct"/>
            <w:hideMark/>
          </w:tcPr>
          <w:p w14:paraId="5A7605C6" w14:textId="77777777" w:rsidR="008953C2" w:rsidRPr="00187CCE" w:rsidRDefault="008953C2" w:rsidP="00170A80">
            <w:pPr>
              <w:spacing w:before="60" w:after="60" w:line="240" w:lineRule="auto"/>
            </w:pPr>
            <w:r w:rsidRPr="00187CCE">
              <w:t>0306.3691</w:t>
            </w:r>
          </w:p>
        </w:tc>
        <w:tc>
          <w:tcPr>
            <w:tcW w:w="2030" w:type="pct"/>
            <w:hideMark/>
          </w:tcPr>
          <w:p w14:paraId="7CC8556B" w14:textId="77777777" w:rsidR="008953C2" w:rsidRPr="00187CCE" w:rsidRDefault="008953C2" w:rsidP="00170A80">
            <w:pPr>
              <w:spacing w:before="60" w:after="60" w:line="240" w:lineRule="auto"/>
            </w:pPr>
            <w:r w:rsidRPr="00187CCE">
              <w:t>---- Prawn (</w:t>
            </w:r>
            <w:r w:rsidRPr="00187CCE">
              <w:rPr>
                <w:i/>
                <w:iCs/>
              </w:rPr>
              <w:t>Haliporoides diomedeae</w:t>
            </w:r>
            <w:r w:rsidRPr="00187CCE">
              <w:t>)</w:t>
            </w:r>
          </w:p>
        </w:tc>
        <w:tc>
          <w:tcPr>
            <w:tcW w:w="1131" w:type="pct"/>
            <w:hideMark/>
          </w:tcPr>
          <w:p w14:paraId="2C81D791" w14:textId="77777777" w:rsidR="008953C2" w:rsidRPr="00187CCE" w:rsidRDefault="008953C2" w:rsidP="00170A80">
            <w:pPr>
              <w:spacing w:before="60" w:after="60" w:line="240" w:lineRule="auto"/>
              <w:jc w:val="center"/>
            </w:pPr>
            <w:r w:rsidRPr="00187CCE">
              <w:t>0 %</w:t>
            </w:r>
          </w:p>
        </w:tc>
        <w:tc>
          <w:tcPr>
            <w:tcW w:w="551" w:type="pct"/>
            <w:noWrap/>
            <w:hideMark/>
          </w:tcPr>
          <w:p w14:paraId="0C37AC85" w14:textId="77777777" w:rsidR="008953C2" w:rsidRPr="00187CCE" w:rsidRDefault="008953C2" w:rsidP="00170A80">
            <w:pPr>
              <w:spacing w:before="60" w:after="60" w:line="240" w:lineRule="auto"/>
              <w:jc w:val="center"/>
            </w:pPr>
          </w:p>
        </w:tc>
        <w:tc>
          <w:tcPr>
            <w:tcW w:w="579" w:type="pct"/>
            <w:noWrap/>
            <w:hideMark/>
          </w:tcPr>
          <w:p w14:paraId="4EE231CC" w14:textId="77777777" w:rsidR="008953C2" w:rsidRPr="00187CCE" w:rsidRDefault="008953C2" w:rsidP="00170A80">
            <w:pPr>
              <w:spacing w:before="60" w:after="60" w:line="240" w:lineRule="auto"/>
            </w:pPr>
            <w:r w:rsidRPr="00187CCE">
              <w:t>See Note 2</w:t>
            </w:r>
          </w:p>
        </w:tc>
      </w:tr>
      <w:tr w:rsidR="008953C2" w:rsidRPr="00187CCE" w14:paraId="4B879E87" w14:textId="77777777" w:rsidTr="00170A80">
        <w:tc>
          <w:tcPr>
            <w:tcW w:w="709" w:type="pct"/>
            <w:hideMark/>
          </w:tcPr>
          <w:p w14:paraId="6A424111" w14:textId="77777777" w:rsidR="008953C2" w:rsidRPr="00187CCE" w:rsidRDefault="008953C2" w:rsidP="00170A80">
            <w:pPr>
              <w:spacing w:before="60" w:after="60" w:line="240" w:lineRule="auto"/>
            </w:pPr>
            <w:r w:rsidRPr="00187CCE">
              <w:t>0306.3699</w:t>
            </w:r>
          </w:p>
        </w:tc>
        <w:tc>
          <w:tcPr>
            <w:tcW w:w="2030" w:type="pct"/>
            <w:hideMark/>
          </w:tcPr>
          <w:p w14:paraId="0AC70EB5" w14:textId="77777777" w:rsidR="008953C2" w:rsidRPr="00187CCE" w:rsidRDefault="008953C2" w:rsidP="00170A80">
            <w:pPr>
              <w:spacing w:before="60" w:after="60" w:line="240" w:lineRule="auto"/>
            </w:pPr>
            <w:r w:rsidRPr="00187CCE">
              <w:t>---- Others</w:t>
            </w:r>
          </w:p>
        </w:tc>
        <w:tc>
          <w:tcPr>
            <w:tcW w:w="1131" w:type="pct"/>
            <w:hideMark/>
          </w:tcPr>
          <w:p w14:paraId="118BEDF4" w14:textId="77777777" w:rsidR="008953C2" w:rsidRPr="00187CCE" w:rsidRDefault="008953C2" w:rsidP="00170A80">
            <w:pPr>
              <w:spacing w:before="60" w:after="60" w:line="240" w:lineRule="auto"/>
              <w:jc w:val="center"/>
            </w:pPr>
            <w:r w:rsidRPr="00187CCE">
              <w:t>0 %</w:t>
            </w:r>
          </w:p>
        </w:tc>
        <w:tc>
          <w:tcPr>
            <w:tcW w:w="551" w:type="pct"/>
            <w:noWrap/>
            <w:hideMark/>
          </w:tcPr>
          <w:p w14:paraId="403465F5" w14:textId="77777777" w:rsidR="008953C2" w:rsidRPr="00187CCE" w:rsidRDefault="008953C2" w:rsidP="00170A80">
            <w:pPr>
              <w:spacing w:before="60" w:after="60" w:line="240" w:lineRule="auto"/>
              <w:jc w:val="center"/>
            </w:pPr>
          </w:p>
        </w:tc>
        <w:tc>
          <w:tcPr>
            <w:tcW w:w="579" w:type="pct"/>
            <w:noWrap/>
            <w:hideMark/>
          </w:tcPr>
          <w:p w14:paraId="35384A50" w14:textId="77777777" w:rsidR="008953C2" w:rsidRPr="00187CCE" w:rsidRDefault="008953C2" w:rsidP="00170A80">
            <w:pPr>
              <w:spacing w:before="60" w:after="60" w:line="240" w:lineRule="auto"/>
            </w:pPr>
            <w:r w:rsidRPr="00187CCE">
              <w:t>See Note 2</w:t>
            </w:r>
          </w:p>
        </w:tc>
      </w:tr>
      <w:tr w:rsidR="008953C2" w:rsidRPr="00187CCE" w14:paraId="39CA9070" w14:textId="77777777" w:rsidTr="00170A80">
        <w:tc>
          <w:tcPr>
            <w:tcW w:w="709" w:type="pct"/>
            <w:hideMark/>
          </w:tcPr>
          <w:p w14:paraId="2CD9751D" w14:textId="77777777" w:rsidR="008953C2" w:rsidRPr="00187CCE" w:rsidRDefault="008953C2" w:rsidP="00170A80">
            <w:pPr>
              <w:pageBreakBefore/>
              <w:spacing w:before="60" w:after="60" w:line="240" w:lineRule="auto"/>
            </w:pPr>
            <w:r w:rsidRPr="00187CCE">
              <w:lastRenderedPageBreak/>
              <w:t>0306.3930</w:t>
            </w:r>
          </w:p>
        </w:tc>
        <w:tc>
          <w:tcPr>
            <w:tcW w:w="2030" w:type="pct"/>
            <w:hideMark/>
          </w:tcPr>
          <w:p w14:paraId="2D6EABBC" w14:textId="77777777" w:rsidR="008953C2" w:rsidRPr="00187CCE" w:rsidRDefault="008953C2" w:rsidP="00170A80">
            <w:pPr>
              <w:pageBreakBefore/>
              <w:spacing w:before="60" w:after="60" w:line="240" w:lineRule="auto"/>
            </w:pPr>
            <w:r w:rsidRPr="00187CCE">
              <w:t>--- Flours, meals and pellets of crustaceans</w:t>
            </w:r>
          </w:p>
        </w:tc>
        <w:tc>
          <w:tcPr>
            <w:tcW w:w="1131" w:type="pct"/>
            <w:hideMark/>
          </w:tcPr>
          <w:p w14:paraId="09BF08BE" w14:textId="77777777" w:rsidR="008953C2" w:rsidRPr="00187CCE" w:rsidRDefault="008953C2" w:rsidP="00170A80">
            <w:pPr>
              <w:spacing w:before="60" w:after="60" w:line="240" w:lineRule="auto"/>
              <w:jc w:val="center"/>
            </w:pPr>
            <w:r w:rsidRPr="00187CCE">
              <w:t>0 %</w:t>
            </w:r>
          </w:p>
        </w:tc>
        <w:tc>
          <w:tcPr>
            <w:tcW w:w="551" w:type="pct"/>
            <w:noWrap/>
            <w:hideMark/>
          </w:tcPr>
          <w:p w14:paraId="00BF1268" w14:textId="77777777" w:rsidR="008953C2" w:rsidRPr="00187CCE" w:rsidRDefault="008953C2" w:rsidP="00170A80">
            <w:pPr>
              <w:spacing w:before="60" w:after="60" w:line="240" w:lineRule="auto"/>
              <w:jc w:val="center"/>
            </w:pPr>
          </w:p>
        </w:tc>
        <w:tc>
          <w:tcPr>
            <w:tcW w:w="579" w:type="pct"/>
            <w:noWrap/>
            <w:hideMark/>
          </w:tcPr>
          <w:p w14:paraId="3D31C7CB" w14:textId="77777777" w:rsidR="008953C2" w:rsidRPr="00187CCE" w:rsidRDefault="008953C2" w:rsidP="00170A80">
            <w:pPr>
              <w:spacing w:before="60" w:after="60" w:line="240" w:lineRule="auto"/>
            </w:pPr>
            <w:r w:rsidRPr="00187CCE">
              <w:t>See Note 2</w:t>
            </w:r>
          </w:p>
        </w:tc>
      </w:tr>
      <w:tr w:rsidR="008953C2" w:rsidRPr="00187CCE" w14:paraId="5AF78345" w14:textId="77777777" w:rsidTr="00170A80">
        <w:tc>
          <w:tcPr>
            <w:tcW w:w="709" w:type="pct"/>
            <w:hideMark/>
          </w:tcPr>
          <w:p w14:paraId="2B13E7E3" w14:textId="77777777" w:rsidR="008953C2" w:rsidRPr="00187CCE" w:rsidRDefault="008953C2" w:rsidP="00170A80">
            <w:pPr>
              <w:spacing w:before="60" w:after="60" w:line="240" w:lineRule="auto"/>
            </w:pPr>
            <w:r w:rsidRPr="00187CCE">
              <w:t>0306.3990</w:t>
            </w:r>
          </w:p>
        </w:tc>
        <w:tc>
          <w:tcPr>
            <w:tcW w:w="2030" w:type="pct"/>
            <w:hideMark/>
          </w:tcPr>
          <w:p w14:paraId="35B3C914" w14:textId="77777777" w:rsidR="008953C2" w:rsidRPr="00187CCE" w:rsidRDefault="008953C2" w:rsidP="00170A80">
            <w:pPr>
              <w:spacing w:before="60" w:after="60" w:line="240" w:lineRule="auto"/>
            </w:pPr>
            <w:r w:rsidRPr="00187CCE">
              <w:t>--- Others</w:t>
            </w:r>
          </w:p>
        </w:tc>
        <w:tc>
          <w:tcPr>
            <w:tcW w:w="1131" w:type="pct"/>
            <w:hideMark/>
          </w:tcPr>
          <w:p w14:paraId="4D35E765" w14:textId="77777777" w:rsidR="008953C2" w:rsidRPr="00187CCE" w:rsidRDefault="008953C2" w:rsidP="00170A80">
            <w:pPr>
              <w:spacing w:before="60" w:after="60" w:line="240" w:lineRule="auto"/>
              <w:jc w:val="center"/>
            </w:pPr>
            <w:r w:rsidRPr="00187CCE">
              <w:t>0 %</w:t>
            </w:r>
          </w:p>
        </w:tc>
        <w:tc>
          <w:tcPr>
            <w:tcW w:w="551" w:type="pct"/>
            <w:noWrap/>
            <w:hideMark/>
          </w:tcPr>
          <w:p w14:paraId="27FAF372" w14:textId="77777777" w:rsidR="008953C2" w:rsidRPr="00187CCE" w:rsidRDefault="008953C2" w:rsidP="00170A80">
            <w:pPr>
              <w:spacing w:before="60" w:after="60" w:line="240" w:lineRule="auto"/>
              <w:jc w:val="center"/>
            </w:pPr>
          </w:p>
        </w:tc>
        <w:tc>
          <w:tcPr>
            <w:tcW w:w="579" w:type="pct"/>
            <w:noWrap/>
            <w:hideMark/>
          </w:tcPr>
          <w:p w14:paraId="615A2983" w14:textId="77777777" w:rsidR="008953C2" w:rsidRPr="00187CCE" w:rsidRDefault="008953C2" w:rsidP="00170A80">
            <w:pPr>
              <w:spacing w:before="60" w:after="60" w:line="240" w:lineRule="auto"/>
            </w:pPr>
            <w:r w:rsidRPr="00187CCE">
              <w:t>See Note 2</w:t>
            </w:r>
          </w:p>
        </w:tc>
      </w:tr>
      <w:tr w:rsidR="008953C2" w:rsidRPr="00187CCE" w14:paraId="5E2BE64F" w14:textId="77777777" w:rsidTr="00170A80">
        <w:tc>
          <w:tcPr>
            <w:tcW w:w="709" w:type="pct"/>
            <w:hideMark/>
          </w:tcPr>
          <w:p w14:paraId="6473D17F" w14:textId="77777777" w:rsidR="008953C2" w:rsidRPr="00187CCE" w:rsidRDefault="008953C2" w:rsidP="00170A80">
            <w:pPr>
              <w:spacing w:before="60" w:after="60" w:line="240" w:lineRule="auto"/>
            </w:pPr>
            <w:r w:rsidRPr="00187CCE">
              <w:t>0306.9100</w:t>
            </w:r>
          </w:p>
        </w:tc>
        <w:tc>
          <w:tcPr>
            <w:tcW w:w="2030" w:type="pct"/>
            <w:hideMark/>
          </w:tcPr>
          <w:p w14:paraId="4A38D066" w14:textId="77777777" w:rsidR="008953C2" w:rsidRPr="00187CCE" w:rsidRDefault="008953C2" w:rsidP="00170A80">
            <w:pPr>
              <w:spacing w:before="60" w:after="60" w:line="240" w:lineRule="auto"/>
            </w:pPr>
            <w:r w:rsidRPr="00187CCE">
              <w:t>-- Rock lobster and other sea crawfish (</w:t>
            </w:r>
            <w:r w:rsidRPr="00187CCE">
              <w:rPr>
                <w:i/>
                <w:iCs/>
              </w:rPr>
              <w:t>Palinurus</w:t>
            </w:r>
            <w:r w:rsidRPr="00187CCE">
              <w:t xml:space="preserve"> spp., </w:t>
            </w:r>
            <w:r w:rsidRPr="00187CCE">
              <w:rPr>
                <w:i/>
                <w:iCs/>
              </w:rPr>
              <w:t>Panulirus</w:t>
            </w:r>
            <w:r w:rsidRPr="00187CCE">
              <w:t xml:space="preserve"> spp., </w:t>
            </w:r>
            <w:r w:rsidRPr="00187CCE">
              <w:rPr>
                <w:i/>
                <w:iCs/>
              </w:rPr>
              <w:t>Jasus</w:t>
            </w:r>
            <w:r w:rsidRPr="00187CCE">
              <w:t xml:space="preserve"> spp.)</w:t>
            </w:r>
          </w:p>
        </w:tc>
        <w:tc>
          <w:tcPr>
            <w:tcW w:w="1131" w:type="pct"/>
            <w:hideMark/>
          </w:tcPr>
          <w:p w14:paraId="009FBC0A" w14:textId="77777777" w:rsidR="008953C2" w:rsidRPr="00187CCE" w:rsidRDefault="008953C2" w:rsidP="00170A80">
            <w:pPr>
              <w:spacing w:before="60" w:after="60" w:line="240" w:lineRule="auto"/>
              <w:jc w:val="center"/>
            </w:pPr>
            <w:r w:rsidRPr="00187CCE">
              <w:t>0 %</w:t>
            </w:r>
          </w:p>
        </w:tc>
        <w:tc>
          <w:tcPr>
            <w:tcW w:w="551" w:type="pct"/>
            <w:noWrap/>
            <w:hideMark/>
          </w:tcPr>
          <w:p w14:paraId="0AFD7D17" w14:textId="77777777" w:rsidR="008953C2" w:rsidRPr="00187CCE" w:rsidRDefault="008953C2" w:rsidP="00170A80">
            <w:pPr>
              <w:spacing w:before="60" w:after="60" w:line="240" w:lineRule="auto"/>
              <w:jc w:val="center"/>
            </w:pPr>
          </w:p>
        </w:tc>
        <w:tc>
          <w:tcPr>
            <w:tcW w:w="579" w:type="pct"/>
            <w:noWrap/>
            <w:hideMark/>
          </w:tcPr>
          <w:p w14:paraId="39B48A56" w14:textId="77777777" w:rsidR="008953C2" w:rsidRPr="00187CCE" w:rsidRDefault="008953C2" w:rsidP="00170A80">
            <w:pPr>
              <w:spacing w:before="60" w:after="60" w:line="240" w:lineRule="auto"/>
            </w:pPr>
            <w:r w:rsidRPr="00187CCE">
              <w:t>See Note 2</w:t>
            </w:r>
          </w:p>
        </w:tc>
      </w:tr>
      <w:tr w:rsidR="008953C2" w:rsidRPr="00187CCE" w14:paraId="66652EBF" w14:textId="77777777" w:rsidTr="00170A80">
        <w:tc>
          <w:tcPr>
            <w:tcW w:w="709" w:type="pct"/>
            <w:hideMark/>
          </w:tcPr>
          <w:p w14:paraId="552F5DC8" w14:textId="77777777" w:rsidR="008953C2" w:rsidRPr="00187CCE" w:rsidRDefault="008953C2" w:rsidP="00170A80">
            <w:pPr>
              <w:spacing w:before="60" w:after="60" w:line="240" w:lineRule="auto"/>
            </w:pPr>
            <w:r w:rsidRPr="00187CCE">
              <w:t>0306.9200</w:t>
            </w:r>
          </w:p>
        </w:tc>
        <w:tc>
          <w:tcPr>
            <w:tcW w:w="2030" w:type="pct"/>
            <w:hideMark/>
          </w:tcPr>
          <w:p w14:paraId="152DAFE1" w14:textId="77777777" w:rsidR="008953C2" w:rsidRPr="00187CCE" w:rsidRDefault="008953C2" w:rsidP="00170A80">
            <w:pPr>
              <w:spacing w:before="60" w:after="60" w:line="240" w:lineRule="auto"/>
            </w:pPr>
            <w:r w:rsidRPr="00187CCE">
              <w:t>-- Lobsters (</w:t>
            </w:r>
            <w:r w:rsidRPr="00187CCE">
              <w:rPr>
                <w:i/>
                <w:iCs/>
              </w:rPr>
              <w:t>Homarus</w:t>
            </w:r>
            <w:r w:rsidRPr="00187CCE">
              <w:t xml:space="preserve"> spp.)</w:t>
            </w:r>
          </w:p>
        </w:tc>
        <w:tc>
          <w:tcPr>
            <w:tcW w:w="1131" w:type="pct"/>
            <w:hideMark/>
          </w:tcPr>
          <w:p w14:paraId="14C105A3" w14:textId="77777777" w:rsidR="008953C2" w:rsidRPr="00187CCE" w:rsidRDefault="008953C2" w:rsidP="00170A80">
            <w:pPr>
              <w:spacing w:before="60" w:after="60" w:line="240" w:lineRule="auto"/>
              <w:jc w:val="center"/>
            </w:pPr>
            <w:r w:rsidRPr="00187CCE">
              <w:t>0 %</w:t>
            </w:r>
          </w:p>
        </w:tc>
        <w:tc>
          <w:tcPr>
            <w:tcW w:w="551" w:type="pct"/>
            <w:noWrap/>
            <w:hideMark/>
          </w:tcPr>
          <w:p w14:paraId="4C01E8D9" w14:textId="77777777" w:rsidR="008953C2" w:rsidRPr="00187CCE" w:rsidRDefault="008953C2" w:rsidP="00170A80">
            <w:pPr>
              <w:spacing w:before="60" w:after="60" w:line="240" w:lineRule="auto"/>
              <w:jc w:val="center"/>
            </w:pPr>
          </w:p>
        </w:tc>
        <w:tc>
          <w:tcPr>
            <w:tcW w:w="579" w:type="pct"/>
            <w:noWrap/>
            <w:hideMark/>
          </w:tcPr>
          <w:p w14:paraId="004EB43D" w14:textId="77777777" w:rsidR="008953C2" w:rsidRPr="00187CCE" w:rsidRDefault="008953C2" w:rsidP="00170A80">
            <w:pPr>
              <w:spacing w:before="60" w:after="60" w:line="240" w:lineRule="auto"/>
            </w:pPr>
            <w:r w:rsidRPr="00187CCE">
              <w:t>See Note 2</w:t>
            </w:r>
          </w:p>
        </w:tc>
      </w:tr>
      <w:tr w:rsidR="008953C2" w:rsidRPr="00187CCE" w14:paraId="1289CE73" w14:textId="77777777" w:rsidTr="00170A80">
        <w:tc>
          <w:tcPr>
            <w:tcW w:w="709" w:type="pct"/>
            <w:hideMark/>
          </w:tcPr>
          <w:p w14:paraId="52BF4422" w14:textId="77777777" w:rsidR="008953C2" w:rsidRPr="00187CCE" w:rsidRDefault="008953C2" w:rsidP="00170A80">
            <w:pPr>
              <w:spacing w:before="60" w:after="60" w:line="240" w:lineRule="auto"/>
            </w:pPr>
            <w:r w:rsidRPr="00187CCE">
              <w:t>0306.9300</w:t>
            </w:r>
          </w:p>
        </w:tc>
        <w:tc>
          <w:tcPr>
            <w:tcW w:w="2030" w:type="pct"/>
            <w:hideMark/>
          </w:tcPr>
          <w:p w14:paraId="0EA5A00D" w14:textId="77777777" w:rsidR="008953C2" w:rsidRPr="00187CCE" w:rsidRDefault="008953C2" w:rsidP="00170A80">
            <w:pPr>
              <w:spacing w:before="60" w:after="60" w:line="240" w:lineRule="auto"/>
            </w:pPr>
            <w:r w:rsidRPr="00187CCE">
              <w:t>-- Crabs</w:t>
            </w:r>
          </w:p>
        </w:tc>
        <w:tc>
          <w:tcPr>
            <w:tcW w:w="1131" w:type="pct"/>
            <w:hideMark/>
          </w:tcPr>
          <w:p w14:paraId="02F9C215" w14:textId="77777777" w:rsidR="008953C2" w:rsidRPr="00187CCE" w:rsidRDefault="008953C2" w:rsidP="00170A80">
            <w:pPr>
              <w:spacing w:before="60" w:after="60" w:line="240" w:lineRule="auto"/>
              <w:jc w:val="center"/>
            </w:pPr>
            <w:r w:rsidRPr="00187CCE">
              <w:t>0 %</w:t>
            </w:r>
          </w:p>
        </w:tc>
        <w:tc>
          <w:tcPr>
            <w:tcW w:w="551" w:type="pct"/>
            <w:noWrap/>
            <w:hideMark/>
          </w:tcPr>
          <w:p w14:paraId="42974B50" w14:textId="77777777" w:rsidR="008953C2" w:rsidRPr="00187CCE" w:rsidRDefault="008953C2" w:rsidP="00170A80">
            <w:pPr>
              <w:spacing w:before="60" w:after="60" w:line="240" w:lineRule="auto"/>
              <w:jc w:val="center"/>
            </w:pPr>
          </w:p>
        </w:tc>
        <w:tc>
          <w:tcPr>
            <w:tcW w:w="579" w:type="pct"/>
            <w:noWrap/>
            <w:hideMark/>
          </w:tcPr>
          <w:p w14:paraId="413111EF" w14:textId="77777777" w:rsidR="008953C2" w:rsidRPr="00187CCE" w:rsidRDefault="008953C2" w:rsidP="00170A80">
            <w:pPr>
              <w:spacing w:before="60" w:after="60" w:line="240" w:lineRule="auto"/>
            </w:pPr>
            <w:r w:rsidRPr="00187CCE">
              <w:t>See Note 2</w:t>
            </w:r>
          </w:p>
        </w:tc>
      </w:tr>
      <w:tr w:rsidR="008953C2" w:rsidRPr="00187CCE" w14:paraId="5ADCE4D9" w14:textId="77777777" w:rsidTr="00170A80">
        <w:tc>
          <w:tcPr>
            <w:tcW w:w="709" w:type="pct"/>
            <w:hideMark/>
          </w:tcPr>
          <w:p w14:paraId="4BC1D656" w14:textId="77777777" w:rsidR="008953C2" w:rsidRPr="00187CCE" w:rsidRDefault="008953C2" w:rsidP="00170A80">
            <w:pPr>
              <w:spacing w:before="60" w:after="60" w:line="240" w:lineRule="auto"/>
            </w:pPr>
            <w:r w:rsidRPr="00187CCE">
              <w:t>0306.9400</w:t>
            </w:r>
          </w:p>
        </w:tc>
        <w:tc>
          <w:tcPr>
            <w:tcW w:w="2030" w:type="pct"/>
            <w:hideMark/>
          </w:tcPr>
          <w:p w14:paraId="664882CC" w14:textId="77777777" w:rsidR="008953C2" w:rsidRPr="00187CCE" w:rsidRDefault="008953C2" w:rsidP="00170A80">
            <w:pPr>
              <w:spacing w:before="60" w:after="60" w:line="240" w:lineRule="auto"/>
            </w:pPr>
            <w:r w:rsidRPr="00187CCE">
              <w:t>-- Norway lobsters (</w:t>
            </w:r>
            <w:r w:rsidRPr="00187CCE">
              <w:rPr>
                <w:i/>
                <w:iCs/>
              </w:rPr>
              <w:t>Nephrops norvegicus</w:t>
            </w:r>
            <w:r w:rsidRPr="00187CCE">
              <w:t>)</w:t>
            </w:r>
          </w:p>
        </w:tc>
        <w:tc>
          <w:tcPr>
            <w:tcW w:w="1131" w:type="pct"/>
            <w:hideMark/>
          </w:tcPr>
          <w:p w14:paraId="06CEB8FC" w14:textId="77777777" w:rsidR="008953C2" w:rsidRPr="00187CCE" w:rsidRDefault="008953C2" w:rsidP="00170A80">
            <w:pPr>
              <w:spacing w:before="60" w:after="60" w:line="240" w:lineRule="auto"/>
              <w:jc w:val="center"/>
            </w:pPr>
            <w:r w:rsidRPr="00187CCE">
              <w:t>0 %</w:t>
            </w:r>
          </w:p>
        </w:tc>
        <w:tc>
          <w:tcPr>
            <w:tcW w:w="551" w:type="pct"/>
            <w:noWrap/>
            <w:hideMark/>
          </w:tcPr>
          <w:p w14:paraId="439B4C1A" w14:textId="77777777" w:rsidR="008953C2" w:rsidRPr="00187CCE" w:rsidRDefault="008953C2" w:rsidP="00170A80">
            <w:pPr>
              <w:spacing w:before="60" w:after="60" w:line="240" w:lineRule="auto"/>
              <w:jc w:val="center"/>
            </w:pPr>
          </w:p>
        </w:tc>
        <w:tc>
          <w:tcPr>
            <w:tcW w:w="579" w:type="pct"/>
            <w:noWrap/>
            <w:hideMark/>
          </w:tcPr>
          <w:p w14:paraId="37C34FE5" w14:textId="77777777" w:rsidR="008953C2" w:rsidRPr="00187CCE" w:rsidRDefault="008953C2" w:rsidP="00170A80">
            <w:pPr>
              <w:spacing w:before="60" w:after="60" w:line="240" w:lineRule="auto"/>
            </w:pPr>
            <w:r w:rsidRPr="00187CCE">
              <w:t>See Note 2</w:t>
            </w:r>
          </w:p>
        </w:tc>
      </w:tr>
      <w:tr w:rsidR="008953C2" w:rsidRPr="00187CCE" w14:paraId="7A538514" w14:textId="77777777" w:rsidTr="00170A80">
        <w:tc>
          <w:tcPr>
            <w:tcW w:w="709" w:type="pct"/>
            <w:hideMark/>
          </w:tcPr>
          <w:p w14:paraId="67443ECF" w14:textId="77777777" w:rsidR="008953C2" w:rsidRPr="00187CCE" w:rsidRDefault="008953C2" w:rsidP="00170A80">
            <w:pPr>
              <w:spacing w:before="60" w:after="60" w:line="240" w:lineRule="auto"/>
            </w:pPr>
            <w:r w:rsidRPr="00187CCE">
              <w:t>0306.9500</w:t>
            </w:r>
          </w:p>
        </w:tc>
        <w:tc>
          <w:tcPr>
            <w:tcW w:w="2030" w:type="pct"/>
            <w:hideMark/>
          </w:tcPr>
          <w:p w14:paraId="402A6D35" w14:textId="77777777" w:rsidR="008953C2" w:rsidRPr="00187CCE" w:rsidRDefault="008953C2" w:rsidP="00170A80">
            <w:pPr>
              <w:spacing w:before="60" w:after="60" w:line="240" w:lineRule="auto"/>
            </w:pPr>
            <w:r w:rsidRPr="00187CCE">
              <w:t>-- Shrimps and prawns</w:t>
            </w:r>
          </w:p>
        </w:tc>
        <w:tc>
          <w:tcPr>
            <w:tcW w:w="1131" w:type="pct"/>
            <w:hideMark/>
          </w:tcPr>
          <w:p w14:paraId="36AC5436" w14:textId="77777777" w:rsidR="008953C2" w:rsidRPr="00187CCE" w:rsidRDefault="008953C2" w:rsidP="00170A80">
            <w:pPr>
              <w:spacing w:before="60" w:after="60" w:line="240" w:lineRule="auto"/>
              <w:jc w:val="center"/>
            </w:pPr>
            <w:r w:rsidRPr="00187CCE">
              <w:t>0 %</w:t>
            </w:r>
          </w:p>
        </w:tc>
        <w:tc>
          <w:tcPr>
            <w:tcW w:w="551" w:type="pct"/>
            <w:noWrap/>
            <w:hideMark/>
          </w:tcPr>
          <w:p w14:paraId="0C2759D0" w14:textId="77777777" w:rsidR="008953C2" w:rsidRPr="00187CCE" w:rsidRDefault="008953C2" w:rsidP="00170A80">
            <w:pPr>
              <w:spacing w:before="60" w:after="60" w:line="240" w:lineRule="auto"/>
              <w:jc w:val="center"/>
            </w:pPr>
          </w:p>
        </w:tc>
        <w:tc>
          <w:tcPr>
            <w:tcW w:w="579" w:type="pct"/>
            <w:noWrap/>
            <w:hideMark/>
          </w:tcPr>
          <w:p w14:paraId="5CAD2AE5" w14:textId="77777777" w:rsidR="008953C2" w:rsidRPr="00187CCE" w:rsidRDefault="008953C2" w:rsidP="00170A80">
            <w:pPr>
              <w:spacing w:before="60" w:after="60" w:line="240" w:lineRule="auto"/>
            </w:pPr>
            <w:r w:rsidRPr="00187CCE">
              <w:t>See Note 2</w:t>
            </w:r>
          </w:p>
        </w:tc>
      </w:tr>
      <w:tr w:rsidR="008953C2" w:rsidRPr="00187CCE" w14:paraId="4AA9472E" w14:textId="77777777" w:rsidTr="00170A80">
        <w:tc>
          <w:tcPr>
            <w:tcW w:w="709" w:type="pct"/>
            <w:hideMark/>
          </w:tcPr>
          <w:p w14:paraId="71255410" w14:textId="77777777" w:rsidR="008953C2" w:rsidRPr="00187CCE" w:rsidRDefault="008953C2" w:rsidP="00170A80">
            <w:pPr>
              <w:spacing w:before="60" w:after="60" w:line="240" w:lineRule="auto"/>
            </w:pPr>
            <w:r w:rsidRPr="00187CCE">
              <w:t>0306.9900</w:t>
            </w:r>
          </w:p>
        </w:tc>
        <w:tc>
          <w:tcPr>
            <w:tcW w:w="2030" w:type="pct"/>
            <w:hideMark/>
          </w:tcPr>
          <w:p w14:paraId="4016D722" w14:textId="77777777" w:rsidR="008953C2" w:rsidRPr="00187CCE" w:rsidRDefault="008953C2" w:rsidP="00170A80">
            <w:pPr>
              <w:spacing w:before="60" w:after="60" w:line="240" w:lineRule="auto"/>
            </w:pPr>
            <w:r w:rsidRPr="00187CCE">
              <w:t>-- Other, including flours, meals and pellets of crustaceans, fit for human consumption</w:t>
            </w:r>
          </w:p>
        </w:tc>
        <w:tc>
          <w:tcPr>
            <w:tcW w:w="1131" w:type="pct"/>
            <w:hideMark/>
          </w:tcPr>
          <w:p w14:paraId="47480DCA" w14:textId="77777777" w:rsidR="008953C2" w:rsidRPr="00187CCE" w:rsidRDefault="008953C2" w:rsidP="00170A80">
            <w:pPr>
              <w:spacing w:before="60" w:after="60" w:line="240" w:lineRule="auto"/>
              <w:jc w:val="center"/>
            </w:pPr>
            <w:r w:rsidRPr="00187CCE">
              <w:t>0 %</w:t>
            </w:r>
          </w:p>
        </w:tc>
        <w:tc>
          <w:tcPr>
            <w:tcW w:w="551" w:type="pct"/>
            <w:noWrap/>
            <w:hideMark/>
          </w:tcPr>
          <w:p w14:paraId="3245E170" w14:textId="77777777" w:rsidR="008953C2" w:rsidRPr="00187CCE" w:rsidRDefault="008953C2" w:rsidP="00170A80">
            <w:pPr>
              <w:spacing w:before="60" w:after="60" w:line="240" w:lineRule="auto"/>
              <w:jc w:val="center"/>
            </w:pPr>
          </w:p>
        </w:tc>
        <w:tc>
          <w:tcPr>
            <w:tcW w:w="579" w:type="pct"/>
            <w:noWrap/>
            <w:hideMark/>
          </w:tcPr>
          <w:p w14:paraId="3DE66479" w14:textId="77777777" w:rsidR="008953C2" w:rsidRPr="00187CCE" w:rsidRDefault="008953C2" w:rsidP="00170A80">
            <w:pPr>
              <w:spacing w:before="60" w:after="60" w:line="240" w:lineRule="auto"/>
            </w:pPr>
            <w:r w:rsidRPr="00187CCE">
              <w:t>See Note 2</w:t>
            </w:r>
          </w:p>
        </w:tc>
      </w:tr>
      <w:tr w:rsidR="008953C2" w:rsidRPr="00187CCE" w14:paraId="30248B2B" w14:textId="77777777" w:rsidTr="00170A80">
        <w:tc>
          <w:tcPr>
            <w:tcW w:w="709" w:type="pct"/>
            <w:hideMark/>
          </w:tcPr>
          <w:p w14:paraId="5B1C85A7" w14:textId="77777777" w:rsidR="008953C2" w:rsidRPr="00187CCE" w:rsidRDefault="008953C2" w:rsidP="00170A80">
            <w:pPr>
              <w:spacing w:before="60" w:after="60" w:line="240" w:lineRule="auto"/>
            </w:pPr>
            <w:r w:rsidRPr="00187CCE">
              <w:t>0307.1110</w:t>
            </w:r>
          </w:p>
        </w:tc>
        <w:tc>
          <w:tcPr>
            <w:tcW w:w="2030" w:type="pct"/>
            <w:hideMark/>
          </w:tcPr>
          <w:p w14:paraId="70403E9E" w14:textId="77777777" w:rsidR="008953C2" w:rsidRPr="00187CCE" w:rsidRDefault="008953C2" w:rsidP="00170A80">
            <w:pPr>
              <w:spacing w:before="60" w:after="60" w:line="240" w:lineRule="auto"/>
            </w:pPr>
            <w:r w:rsidRPr="00187CCE">
              <w:t>--- Chilean oyster (</w:t>
            </w:r>
            <w:r w:rsidRPr="00187CCE">
              <w:rPr>
                <w:i/>
                <w:iCs/>
              </w:rPr>
              <w:t>Ostrea chilensis</w:t>
            </w:r>
            <w:r w:rsidRPr="00187CCE">
              <w:t>)</w:t>
            </w:r>
          </w:p>
        </w:tc>
        <w:tc>
          <w:tcPr>
            <w:tcW w:w="1131" w:type="pct"/>
            <w:hideMark/>
          </w:tcPr>
          <w:p w14:paraId="6BAF2344" w14:textId="77777777" w:rsidR="008953C2" w:rsidRPr="00187CCE" w:rsidRDefault="008953C2" w:rsidP="00170A80">
            <w:pPr>
              <w:spacing w:before="60" w:after="60" w:line="240" w:lineRule="auto"/>
              <w:jc w:val="center"/>
            </w:pPr>
            <w:r w:rsidRPr="00187CCE">
              <w:t>0 %</w:t>
            </w:r>
          </w:p>
        </w:tc>
        <w:tc>
          <w:tcPr>
            <w:tcW w:w="551" w:type="pct"/>
            <w:noWrap/>
            <w:hideMark/>
          </w:tcPr>
          <w:p w14:paraId="38E8C8E3" w14:textId="77777777" w:rsidR="008953C2" w:rsidRPr="00187CCE" w:rsidRDefault="008953C2" w:rsidP="00170A80">
            <w:pPr>
              <w:spacing w:before="60" w:after="60" w:line="240" w:lineRule="auto"/>
              <w:jc w:val="center"/>
            </w:pPr>
          </w:p>
        </w:tc>
        <w:tc>
          <w:tcPr>
            <w:tcW w:w="579" w:type="pct"/>
            <w:noWrap/>
            <w:hideMark/>
          </w:tcPr>
          <w:p w14:paraId="556F7691" w14:textId="77777777" w:rsidR="008953C2" w:rsidRPr="00187CCE" w:rsidRDefault="008953C2" w:rsidP="00170A80">
            <w:pPr>
              <w:spacing w:before="60" w:after="60" w:line="240" w:lineRule="auto"/>
            </w:pPr>
            <w:r w:rsidRPr="00187CCE">
              <w:t>See Note 2</w:t>
            </w:r>
          </w:p>
        </w:tc>
      </w:tr>
      <w:tr w:rsidR="008953C2" w:rsidRPr="00187CCE" w14:paraId="58AC69F4" w14:textId="77777777" w:rsidTr="00170A80">
        <w:tc>
          <w:tcPr>
            <w:tcW w:w="709" w:type="pct"/>
            <w:hideMark/>
          </w:tcPr>
          <w:p w14:paraId="04FBB915" w14:textId="77777777" w:rsidR="008953C2" w:rsidRPr="00187CCE" w:rsidRDefault="008953C2" w:rsidP="00170A80">
            <w:pPr>
              <w:spacing w:before="60" w:after="60" w:line="240" w:lineRule="auto"/>
            </w:pPr>
            <w:r w:rsidRPr="00187CCE">
              <w:t>0307.1120</w:t>
            </w:r>
          </w:p>
        </w:tc>
        <w:tc>
          <w:tcPr>
            <w:tcW w:w="2030" w:type="pct"/>
            <w:hideMark/>
          </w:tcPr>
          <w:p w14:paraId="47F8008B" w14:textId="77777777" w:rsidR="008953C2" w:rsidRPr="00187CCE" w:rsidRDefault="008953C2" w:rsidP="00170A80">
            <w:pPr>
              <w:spacing w:before="60" w:after="60" w:line="240" w:lineRule="auto"/>
            </w:pPr>
            <w:r w:rsidRPr="00187CCE">
              <w:t>--- Pacific Oyster (</w:t>
            </w:r>
            <w:r w:rsidRPr="00187CCE">
              <w:rPr>
                <w:i/>
                <w:iCs/>
              </w:rPr>
              <w:t>Crassostrea gigas</w:t>
            </w:r>
            <w:r w:rsidRPr="00187CCE">
              <w:t>)</w:t>
            </w:r>
          </w:p>
        </w:tc>
        <w:tc>
          <w:tcPr>
            <w:tcW w:w="1131" w:type="pct"/>
            <w:hideMark/>
          </w:tcPr>
          <w:p w14:paraId="1039AAE4" w14:textId="77777777" w:rsidR="008953C2" w:rsidRPr="00187CCE" w:rsidRDefault="008953C2" w:rsidP="00170A80">
            <w:pPr>
              <w:spacing w:before="60" w:after="60" w:line="240" w:lineRule="auto"/>
              <w:jc w:val="center"/>
            </w:pPr>
            <w:r w:rsidRPr="00187CCE">
              <w:t>0 %</w:t>
            </w:r>
          </w:p>
        </w:tc>
        <w:tc>
          <w:tcPr>
            <w:tcW w:w="551" w:type="pct"/>
            <w:noWrap/>
            <w:hideMark/>
          </w:tcPr>
          <w:p w14:paraId="0F5DB0DE" w14:textId="77777777" w:rsidR="008953C2" w:rsidRPr="00187CCE" w:rsidRDefault="008953C2" w:rsidP="00170A80">
            <w:pPr>
              <w:spacing w:before="60" w:after="60" w:line="240" w:lineRule="auto"/>
              <w:jc w:val="center"/>
            </w:pPr>
          </w:p>
        </w:tc>
        <w:tc>
          <w:tcPr>
            <w:tcW w:w="579" w:type="pct"/>
            <w:noWrap/>
            <w:hideMark/>
          </w:tcPr>
          <w:p w14:paraId="1856E56E" w14:textId="77777777" w:rsidR="008953C2" w:rsidRPr="00187CCE" w:rsidRDefault="008953C2" w:rsidP="00170A80">
            <w:pPr>
              <w:spacing w:before="60" w:after="60" w:line="240" w:lineRule="auto"/>
            </w:pPr>
            <w:r w:rsidRPr="00187CCE">
              <w:t>See Note 2</w:t>
            </w:r>
          </w:p>
        </w:tc>
      </w:tr>
      <w:tr w:rsidR="008953C2" w:rsidRPr="00187CCE" w14:paraId="4C7EC6E0" w14:textId="77777777" w:rsidTr="00170A80">
        <w:tc>
          <w:tcPr>
            <w:tcW w:w="709" w:type="pct"/>
            <w:hideMark/>
          </w:tcPr>
          <w:p w14:paraId="696989EF" w14:textId="77777777" w:rsidR="008953C2" w:rsidRPr="00187CCE" w:rsidRDefault="008953C2" w:rsidP="00170A80">
            <w:pPr>
              <w:spacing w:before="60" w:after="60" w:line="240" w:lineRule="auto"/>
            </w:pPr>
            <w:r w:rsidRPr="00187CCE">
              <w:t>0307.1190</w:t>
            </w:r>
          </w:p>
        </w:tc>
        <w:tc>
          <w:tcPr>
            <w:tcW w:w="2030" w:type="pct"/>
            <w:hideMark/>
          </w:tcPr>
          <w:p w14:paraId="10DD7CEE" w14:textId="77777777" w:rsidR="008953C2" w:rsidRPr="00187CCE" w:rsidRDefault="008953C2" w:rsidP="00170A80">
            <w:pPr>
              <w:spacing w:before="60" w:after="60" w:line="240" w:lineRule="auto"/>
            </w:pPr>
            <w:r w:rsidRPr="00187CCE">
              <w:t>--- Other</w:t>
            </w:r>
          </w:p>
        </w:tc>
        <w:tc>
          <w:tcPr>
            <w:tcW w:w="1131" w:type="pct"/>
            <w:hideMark/>
          </w:tcPr>
          <w:p w14:paraId="1C0E678B" w14:textId="77777777" w:rsidR="008953C2" w:rsidRPr="00187CCE" w:rsidRDefault="008953C2" w:rsidP="00170A80">
            <w:pPr>
              <w:spacing w:before="60" w:after="60" w:line="240" w:lineRule="auto"/>
              <w:jc w:val="center"/>
            </w:pPr>
            <w:r w:rsidRPr="00187CCE">
              <w:t>0 %</w:t>
            </w:r>
          </w:p>
        </w:tc>
        <w:tc>
          <w:tcPr>
            <w:tcW w:w="551" w:type="pct"/>
            <w:noWrap/>
            <w:hideMark/>
          </w:tcPr>
          <w:p w14:paraId="6FA6F1FF" w14:textId="77777777" w:rsidR="008953C2" w:rsidRPr="00187CCE" w:rsidRDefault="008953C2" w:rsidP="00170A80">
            <w:pPr>
              <w:spacing w:before="60" w:after="60" w:line="240" w:lineRule="auto"/>
              <w:jc w:val="center"/>
            </w:pPr>
          </w:p>
        </w:tc>
        <w:tc>
          <w:tcPr>
            <w:tcW w:w="579" w:type="pct"/>
            <w:noWrap/>
            <w:hideMark/>
          </w:tcPr>
          <w:p w14:paraId="729EADCF" w14:textId="77777777" w:rsidR="008953C2" w:rsidRPr="00187CCE" w:rsidRDefault="008953C2" w:rsidP="00170A80">
            <w:pPr>
              <w:spacing w:before="60" w:after="60" w:line="240" w:lineRule="auto"/>
            </w:pPr>
            <w:r w:rsidRPr="00187CCE">
              <w:t>See Note 2</w:t>
            </w:r>
          </w:p>
        </w:tc>
      </w:tr>
      <w:tr w:rsidR="008953C2" w:rsidRPr="00187CCE" w14:paraId="2965C274" w14:textId="77777777" w:rsidTr="00170A80">
        <w:tc>
          <w:tcPr>
            <w:tcW w:w="709" w:type="pct"/>
            <w:hideMark/>
          </w:tcPr>
          <w:p w14:paraId="36A04FC6" w14:textId="77777777" w:rsidR="008953C2" w:rsidRPr="00187CCE" w:rsidRDefault="008953C2" w:rsidP="00170A80">
            <w:pPr>
              <w:spacing w:before="60" w:after="60" w:line="240" w:lineRule="auto"/>
            </w:pPr>
            <w:r w:rsidRPr="00187CCE">
              <w:t>0307.1210</w:t>
            </w:r>
          </w:p>
        </w:tc>
        <w:tc>
          <w:tcPr>
            <w:tcW w:w="2030" w:type="pct"/>
            <w:hideMark/>
          </w:tcPr>
          <w:p w14:paraId="3F2134F3" w14:textId="77777777" w:rsidR="008953C2" w:rsidRPr="00187CCE" w:rsidRDefault="008953C2" w:rsidP="00170A80">
            <w:pPr>
              <w:spacing w:before="60" w:after="60" w:line="240" w:lineRule="auto"/>
            </w:pPr>
            <w:r w:rsidRPr="00187CCE">
              <w:t>--- Chilean oyster (</w:t>
            </w:r>
            <w:r w:rsidRPr="00187CCE">
              <w:rPr>
                <w:i/>
                <w:iCs/>
              </w:rPr>
              <w:t>Ostrea chilensis</w:t>
            </w:r>
            <w:r w:rsidRPr="00187CCE">
              <w:t>)</w:t>
            </w:r>
          </w:p>
        </w:tc>
        <w:tc>
          <w:tcPr>
            <w:tcW w:w="1131" w:type="pct"/>
            <w:hideMark/>
          </w:tcPr>
          <w:p w14:paraId="77F915D5" w14:textId="77777777" w:rsidR="008953C2" w:rsidRPr="00187CCE" w:rsidRDefault="008953C2" w:rsidP="00170A80">
            <w:pPr>
              <w:spacing w:before="60" w:after="60" w:line="240" w:lineRule="auto"/>
              <w:jc w:val="center"/>
            </w:pPr>
            <w:r w:rsidRPr="00187CCE">
              <w:t>0 %</w:t>
            </w:r>
          </w:p>
        </w:tc>
        <w:tc>
          <w:tcPr>
            <w:tcW w:w="551" w:type="pct"/>
            <w:noWrap/>
            <w:hideMark/>
          </w:tcPr>
          <w:p w14:paraId="29C77821" w14:textId="77777777" w:rsidR="008953C2" w:rsidRPr="00187CCE" w:rsidRDefault="008953C2" w:rsidP="00170A80">
            <w:pPr>
              <w:spacing w:before="60" w:after="60" w:line="240" w:lineRule="auto"/>
              <w:jc w:val="center"/>
            </w:pPr>
          </w:p>
        </w:tc>
        <w:tc>
          <w:tcPr>
            <w:tcW w:w="579" w:type="pct"/>
            <w:noWrap/>
            <w:hideMark/>
          </w:tcPr>
          <w:p w14:paraId="64584541" w14:textId="77777777" w:rsidR="008953C2" w:rsidRPr="00187CCE" w:rsidRDefault="008953C2" w:rsidP="00170A80">
            <w:pPr>
              <w:spacing w:before="60" w:after="60" w:line="240" w:lineRule="auto"/>
            </w:pPr>
            <w:r w:rsidRPr="00187CCE">
              <w:t>See Note 2</w:t>
            </w:r>
          </w:p>
        </w:tc>
      </w:tr>
      <w:tr w:rsidR="008953C2" w:rsidRPr="00187CCE" w14:paraId="1903313F" w14:textId="77777777" w:rsidTr="00170A80">
        <w:tc>
          <w:tcPr>
            <w:tcW w:w="709" w:type="pct"/>
            <w:hideMark/>
          </w:tcPr>
          <w:p w14:paraId="3FE1AEF0" w14:textId="77777777" w:rsidR="008953C2" w:rsidRPr="00187CCE" w:rsidRDefault="008953C2" w:rsidP="00170A80">
            <w:pPr>
              <w:pageBreakBefore/>
              <w:spacing w:before="60" w:after="60" w:line="240" w:lineRule="auto"/>
            </w:pPr>
            <w:r w:rsidRPr="00187CCE">
              <w:lastRenderedPageBreak/>
              <w:t>0307.1220</w:t>
            </w:r>
          </w:p>
        </w:tc>
        <w:tc>
          <w:tcPr>
            <w:tcW w:w="2030" w:type="pct"/>
            <w:hideMark/>
          </w:tcPr>
          <w:p w14:paraId="5000FC03" w14:textId="77777777" w:rsidR="008953C2" w:rsidRPr="00187CCE" w:rsidRDefault="008953C2" w:rsidP="00170A80">
            <w:pPr>
              <w:spacing w:before="60" w:after="60" w:line="240" w:lineRule="auto"/>
            </w:pPr>
            <w:r w:rsidRPr="00187CCE">
              <w:t>--- Pacific Oyster (</w:t>
            </w:r>
            <w:r w:rsidRPr="00187CCE">
              <w:rPr>
                <w:i/>
                <w:iCs/>
              </w:rPr>
              <w:t>Crassostrea gigas</w:t>
            </w:r>
            <w:r w:rsidRPr="00187CCE">
              <w:t>)</w:t>
            </w:r>
          </w:p>
        </w:tc>
        <w:tc>
          <w:tcPr>
            <w:tcW w:w="1131" w:type="pct"/>
            <w:hideMark/>
          </w:tcPr>
          <w:p w14:paraId="50D0DC3A" w14:textId="77777777" w:rsidR="008953C2" w:rsidRPr="00187CCE" w:rsidRDefault="008953C2" w:rsidP="00170A80">
            <w:pPr>
              <w:spacing w:before="60" w:after="60" w:line="240" w:lineRule="auto"/>
              <w:jc w:val="center"/>
            </w:pPr>
            <w:r w:rsidRPr="00187CCE">
              <w:t>0 %</w:t>
            </w:r>
          </w:p>
        </w:tc>
        <w:tc>
          <w:tcPr>
            <w:tcW w:w="551" w:type="pct"/>
            <w:noWrap/>
            <w:hideMark/>
          </w:tcPr>
          <w:p w14:paraId="779D6E70" w14:textId="77777777" w:rsidR="008953C2" w:rsidRPr="00187CCE" w:rsidRDefault="008953C2" w:rsidP="00170A80">
            <w:pPr>
              <w:spacing w:before="60" w:after="60" w:line="240" w:lineRule="auto"/>
              <w:jc w:val="center"/>
            </w:pPr>
          </w:p>
        </w:tc>
        <w:tc>
          <w:tcPr>
            <w:tcW w:w="579" w:type="pct"/>
            <w:noWrap/>
            <w:hideMark/>
          </w:tcPr>
          <w:p w14:paraId="6DA2C8EE" w14:textId="77777777" w:rsidR="008953C2" w:rsidRPr="00187CCE" w:rsidRDefault="008953C2" w:rsidP="00170A80">
            <w:pPr>
              <w:spacing w:before="60" w:after="60" w:line="240" w:lineRule="auto"/>
            </w:pPr>
            <w:r w:rsidRPr="00187CCE">
              <w:t>See Note 2</w:t>
            </w:r>
          </w:p>
        </w:tc>
      </w:tr>
      <w:tr w:rsidR="008953C2" w:rsidRPr="00187CCE" w14:paraId="14E1B8F2" w14:textId="77777777" w:rsidTr="00170A80">
        <w:tc>
          <w:tcPr>
            <w:tcW w:w="709" w:type="pct"/>
            <w:hideMark/>
          </w:tcPr>
          <w:p w14:paraId="2A850F30" w14:textId="77777777" w:rsidR="008953C2" w:rsidRPr="00187CCE" w:rsidRDefault="008953C2" w:rsidP="00170A80">
            <w:pPr>
              <w:spacing w:before="60" w:after="60" w:line="240" w:lineRule="auto"/>
            </w:pPr>
            <w:r w:rsidRPr="00187CCE">
              <w:t>0307.1290</w:t>
            </w:r>
          </w:p>
        </w:tc>
        <w:tc>
          <w:tcPr>
            <w:tcW w:w="2030" w:type="pct"/>
            <w:hideMark/>
          </w:tcPr>
          <w:p w14:paraId="4DA45AFC" w14:textId="77777777" w:rsidR="008953C2" w:rsidRPr="00187CCE" w:rsidRDefault="008953C2" w:rsidP="00170A80">
            <w:pPr>
              <w:spacing w:before="60" w:after="60" w:line="240" w:lineRule="auto"/>
            </w:pPr>
            <w:r w:rsidRPr="00187CCE">
              <w:t>--- Others</w:t>
            </w:r>
          </w:p>
        </w:tc>
        <w:tc>
          <w:tcPr>
            <w:tcW w:w="1131" w:type="pct"/>
            <w:hideMark/>
          </w:tcPr>
          <w:p w14:paraId="35435861" w14:textId="77777777" w:rsidR="008953C2" w:rsidRPr="00187CCE" w:rsidRDefault="008953C2" w:rsidP="00170A80">
            <w:pPr>
              <w:spacing w:before="60" w:after="60" w:line="240" w:lineRule="auto"/>
              <w:jc w:val="center"/>
            </w:pPr>
            <w:r w:rsidRPr="00187CCE">
              <w:t>0 %</w:t>
            </w:r>
          </w:p>
        </w:tc>
        <w:tc>
          <w:tcPr>
            <w:tcW w:w="551" w:type="pct"/>
            <w:noWrap/>
            <w:hideMark/>
          </w:tcPr>
          <w:p w14:paraId="73A24B1D" w14:textId="77777777" w:rsidR="008953C2" w:rsidRPr="00187CCE" w:rsidRDefault="008953C2" w:rsidP="00170A80">
            <w:pPr>
              <w:spacing w:before="60" w:after="60" w:line="240" w:lineRule="auto"/>
              <w:jc w:val="center"/>
            </w:pPr>
          </w:p>
        </w:tc>
        <w:tc>
          <w:tcPr>
            <w:tcW w:w="579" w:type="pct"/>
            <w:noWrap/>
            <w:hideMark/>
          </w:tcPr>
          <w:p w14:paraId="34289B7C" w14:textId="77777777" w:rsidR="008953C2" w:rsidRPr="00187CCE" w:rsidRDefault="008953C2" w:rsidP="00170A80">
            <w:pPr>
              <w:spacing w:before="60" w:after="60" w:line="240" w:lineRule="auto"/>
            </w:pPr>
            <w:r w:rsidRPr="00187CCE">
              <w:t>See Note 2</w:t>
            </w:r>
          </w:p>
        </w:tc>
      </w:tr>
      <w:tr w:rsidR="008953C2" w:rsidRPr="00187CCE" w14:paraId="6FBC7937" w14:textId="77777777" w:rsidTr="00170A80">
        <w:tc>
          <w:tcPr>
            <w:tcW w:w="709" w:type="pct"/>
            <w:hideMark/>
          </w:tcPr>
          <w:p w14:paraId="3280C7AC" w14:textId="77777777" w:rsidR="008953C2" w:rsidRPr="00187CCE" w:rsidRDefault="008953C2" w:rsidP="00170A80">
            <w:pPr>
              <w:spacing w:before="60" w:after="60" w:line="240" w:lineRule="auto"/>
            </w:pPr>
            <w:r w:rsidRPr="00187CCE">
              <w:t>0307.1900</w:t>
            </w:r>
          </w:p>
        </w:tc>
        <w:tc>
          <w:tcPr>
            <w:tcW w:w="2030" w:type="pct"/>
            <w:hideMark/>
          </w:tcPr>
          <w:p w14:paraId="1178EE53" w14:textId="77777777" w:rsidR="008953C2" w:rsidRPr="00187CCE" w:rsidRDefault="008953C2" w:rsidP="00170A80">
            <w:pPr>
              <w:spacing w:before="60" w:after="60" w:line="240" w:lineRule="auto"/>
            </w:pPr>
            <w:r w:rsidRPr="00187CCE">
              <w:t>-- Other</w:t>
            </w:r>
          </w:p>
        </w:tc>
        <w:tc>
          <w:tcPr>
            <w:tcW w:w="1131" w:type="pct"/>
            <w:hideMark/>
          </w:tcPr>
          <w:p w14:paraId="675B9BA6" w14:textId="77777777" w:rsidR="008953C2" w:rsidRPr="00187CCE" w:rsidRDefault="008953C2" w:rsidP="00170A80">
            <w:pPr>
              <w:spacing w:before="60" w:after="60" w:line="240" w:lineRule="auto"/>
              <w:jc w:val="center"/>
            </w:pPr>
            <w:r w:rsidRPr="00187CCE">
              <w:t>0 %</w:t>
            </w:r>
          </w:p>
        </w:tc>
        <w:tc>
          <w:tcPr>
            <w:tcW w:w="551" w:type="pct"/>
            <w:noWrap/>
            <w:hideMark/>
          </w:tcPr>
          <w:p w14:paraId="406F23AB" w14:textId="77777777" w:rsidR="008953C2" w:rsidRPr="00187CCE" w:rsidRDefault="008953C2" w:rsidP="00170A80">
            <w:pPr>
              <w:spacing w:before="60" w:after="60" w:line="240" w:lineRule="auto"/>
              <w:jc w:val="center"/>
            </w:pPr>
          </w:p>
        </w:tc>
        <w:tc>
          <w:tcPr>
            <w:tcW w:w="579" w:type="pct"/>
            <w:noWrap/>
            <w:hideMark/>
          </w:tcPr>
          <w:p w14:paraId="02B83456" w14:textId="77777777" w:rsidR="008953C2" w:rsidRPr="00187CCE" w:rsidRDefault="008953C2" w:rsidP="00170A80">
            <w:pPr>
              <w:spacing w:before="60" w:after="60" w:line="240" w:lineRule="auto"/>
            </w:pPr>
            <w:r w:rsidRPr="00187CCE">
              <w:t>See Note 2</w:t>
            </w:r>
          </w:p>
        </w:tc>
      </w:tr>
      <w:tr w:rsidR="008953C2" w:rsidRPr="00187CCE" w14:paraId="766C9EC6" w14:textId="77777777" w:rsidTr="00170A80">
        <w:tc>
          <w:tcPr>
            <w:tcW w:w="709" w:type="pct"/>
            <w:hideMark/>
          </w:tcPr>
          <w:p w14:paraId="2C83391B" w14:textId="77777777" w:rsidR="008953C2" w:rsidRPr="00187CCE" w:rsidRDefault="008953C2" w:rsidP="00170A80">
            <w:pPr>
              <w:spacing w:before="60" w:after="60" w:line="240" w:lineRule="auto"/>
            </w:pPr>
            <w:r w:rsidRPr="00187CCE">
              <w:t>0307.2110</w:t>
            </w:r>
          </w:p>
        </w:tc>
        <w:tc>
          <w:tcPr>
            <w:tcW w:w="2030" w:type="pct"/>
            <w:hideMark/>
          </w:tcPr>
          <w:p w14:paraId="4132909C" w14:textId="77777777" w:rsidR="008953C2" w:rsidRPr="00187CCE" w:rsidRDefault="008953C2" w:rsidP="00170A80">
            <w:pPr>
              <w:spacing w:before="60" w:after="60" w:line="240" w:lineRule="auto"/>
              <w:rPr>
                <w:lang w:val="fr-BE"/>
              </w:rPr>
            </w:pPr>
            <w:r w:rsidRPr="00187CCE">
              <w:rPr>
                <w:lang w:val="fr-BE"/>
              </w:rPr>
              <w:t>--- Coquille de Saint Jacques, scallop (</w:t>
            </w:r>
            <w:r w:rsidRPr="00187CCE">
              <w:rPr>
                <w:i/>
                <w:iCs/>
                <w:lang w:val="fr-BE"/>
              </w:rPr>
              <w:t>Argopecten purpuratus</w:t>
            </w:r>
            <w:r w:rsidRPr="00187CCE">
              <w:rPr>
                <w:lang w:val="fr-BE"/>
              </w:rPr>
              <w:t>)</w:t>
            </w:r>
          </w:p>
        </w:tc>
        <w:tc>
          <w:tcPr>
            <w:tcW w:w="1131" w:type="pct"/>
            <w:hideMark/>
          </w:tcPr>
          <w:p w14:paraId="4BE2754E" w14:textId="77777777" w:rsidR="008953C2" w:rsidRPr="00187CCE" w:rsidRDefault="008953C2" w:rsidP="00170A80">
            <w:pPr>
              <w:spacing w:before="60" w:after="60" w:line="240" w:lineRule="auto"/>
              <w:jc w:val="center"/>
            </w:pPr>
            <w:r w:rsidRPr="00187CCE">
              <w:t>0 %</w:t>
            </w:r>
          </w:p>
        </w:tc>
        <w:tc>
          <w:tcPr>
            <w:tcW w:w="551" w:type="pct"/>
            <w:noWrap/>
            <w:hideMark/>
          </w:tcPr>
          <w:p w14:paraId="49BB19DC" w14:textId="77777777" w:rsidR="008953C2" w:rsidRPr="00187CCE" w:rsidRDefault="008953C2" w:rsidP="00170A80">
            <w:pPr>
              <w:spacing w:before="60" w:after="60" w:line="240" w:lineRule="auto"/>
              <w:jc w:val="center"/>
            </w:pPr>
          </w:p>
        </w:tc>
        <w:tc>
          <w:tcPr>
            <w:tcW w:w="579" w:type="pct"/>
            <w:noWrap/>
            <w:hideMark/>
          </w:tcPr>
          <w:p w14:paraId="29DBF5AC" w14:textId="77777777" w:rsidR="008953C2" w:rsidRPr="00187CCE" w:rsidRDefault="008953C2" w:rsidP="00170A80">
            <w:pPr>
              <w:spacing w:before="60" w:after="60" w:line="240" w:lineRule="auto"/>
            </w:pPr>
            <w:r w:rsidRPr="00187CCE">
              <w:t>See Note 2</w:t>
            </w:r>
          </w:p>
        </w:tc>
      </w:tr>
      <w:tr w:rsidR="008953C2" w:rsidRPr="00187CCE" w14:paraId="1AE293F9" w14:textId="77777777" w:rsidTr="00170A80">
        <w:tc>
          <w:tcPr>
            <w:tcW w:w="709" w:type="pct"/>
            <w:hideMark/>
          </w:tcPr>
          <w:p w14:paraId="40140339" w14:textId="77777777" w:rsidR="008953C2" w:rsidRPr="00187CCE" w:rsidRDefault="008953C2" w:rsidP="00170A80">
            <w:pPr>
              <w:spacing w:before="60" w:after="60" w:line="240" w:lineRule="auto"/>
            </w:pPr>
            <w:r w:rsidRPr="00187CCE">
              <w:t>0307.2120</w:t>
            </w:r>
          </w:p>
        </w:tc>
        <w:tc>
          <w:tcPr>
            <w:tcW w:w="2030" w:type="pct"/>
            <w:hideMark/>
          </w:tcPr>
          <w:p w14:paraId="5ACC6DC2" w14:textId="77777777" w:rsidR="008953C2" w:rsidRPr="00187CCE" w:rsidRDefault="008953C2" w:rsidP="00170A80">
            <w:pPr>
              <w:spacing w:before="60" w:after="60" w:line="240" w:lineRule="auto"/>
            </w:pPr>
            <w:r w:rsidRPr="00187CCE">
              <w:t>--- Patagonian Scallop (</w:t>
            </w:r>
            <w:r w:rsidRPr="00187CCE">
              <w:rPr>
                <w:i/>
                <w:iCs/>
              </w:rPr>
              <w:t>Chlamys patagónica</w:t>
            </w:r>
            <w:r w:rsidRPr="00187CCE">
              <w:t>)</w:t>
            </w:r>
          </w:p>
        </w:tc>
        <w:tc>
          <w:tcPr>
            <w:tcW w:w="1131" w:type="pct"/>
            <w:hideMark/>
          </w:tcPr>
          <w:p w14:paraId="6F9B9353" w14:textId="77777777" w:rsidR="008953C2" w:rsidRPr="00187CCE" w:rsidRDefault="008953C2" w:rsidP="00170A80">
            <w:pPr>
              <w:spacing w:before="60" w:after="60" w:line="240" w:lineRule="auto"/>
              <w:jc w:val="center"/>
            </w:pPr>
            <w:r w:rsidRPr="00187CCE">
              <w:t>0 %</w:t>
            </w:r>
          </w:p>
        </w:tc>
        <w:tc>
          <w:tcPr>
            <w:tcW w:w="551" w:type="pct"/>
            <w:noWrap/>
            <w:hideMark/>
          </w:tcPr>
          <w:p w14:paraId="3E6FCDEA" w14:textId="77777777" w:rsidR="008953C2" w:rsidRPr="00187CCE" w:rsidRDefault="008953C2" w:rsidP="00170A80">
            <w:pPr>
              <w:spacing w:before="60" w:after="60" w:line="240" w:lineRule="auto"/>
              <w:jc w:val="center"/>
            </w:pPr>
          </w:p>
        </w:tc>
        <w:tc>
          <w:tcPr>
            <w:tcW w:w="579" w:type="pct"/>
            <w:noWrap/>
            <w:hideMark/>
          </w:tcPr>
          <w:p w14:paraId="623B6019" w14:textId="77777777" w:rsidR="008953C2" w:rsidRPr="00187CCE" w:rsidRDefault="008953C2" w:rsidP="00170A80">
            <w:pPr>
              <w:spacing w:before="60" w:after="60" w:line="240" w:lineRule="auto"/>
            </w:pPr>
            <w:r w:rsidRPr="00187CCE">
              <w:t>See Note 2</w:t>
            </w:r>
          </w:p>
        </w:tc>
      </w:tr>
      <w:tr w:rsidR="008953C2" w:rsidRPr="00187CCE" w14:paraId="05B1AC1C" w14:textId="77777777" w:rsidTr="00170A80">
        <w:tc>
          <w:tcPr>
            <w:tcW w:w="709" w:type="pct"/>
            <w:hideMark/>
          </w:tcPr>
          <w:p w14:paraId="015378B9" w14:textId="77777777" w:rsidR="008953C2" w:rsidRPr="00187CCE" w:rsidRDefault="008953C2" w:rsidP="00170A80">
            <w:pPr>
              <w:spacing w:before="60" w:after="60" w:line="240" w:lineRule="auto"/>
            </w:pPr>
            <w:r w:rsidRPr="00187CCE">
              <w:t>0307.2190</w:t>
            </w:r>
          </w:p>
        </w:tc>
        <w:tc>
          <w:tcPr>
            <w:tcW w:w="2030" w:type="pct"/>
            <w:hideMark/>
          </w:tcPr>
          <w:p w14:paraId="7A4B0CB2" w14:textId="77777777" w:rsidR="008953C2" w:rsidRPr="00187CCE" w:rsidRDefault="008953C2" w:rsidP="00170A80">
            <w:pPr>
              <w:spacing w:before="60" w:after="60" w:line="240" w:lineRule="auto"/>
            </w:pPr>
            <w:r w:rsidRPr="00187CCE">
              <w:t>--- Other</w:t>
            </w:r>
          </w:p>
        </w:tc>
        <w:tc>
          <w:tcPr>
            <w:tcW w:w="1131" w:type="pct"/>
            <w:hideMark/>
          </w:tcPr>
          <w:p w14:paraId="2C331169" w14:textId="77777777" w:rsidR="008953C2" w:rsidRPr="00187CCE" w:rsidRDefault="008953C2" w:rsidP="00170A80">
            <w:pPr>
              <w:spacing w:before="60" w:after="60" w:line="240" w:lineRule="auto"/>
              <w:jc w:val="center"/>
            </w:pPr>
            <w:r w:rsidRPr="00187CCE">
              <w:t>0 %</w:t>
            </w:r>
          </w:p>
        </w:tc>
        <w:tc>
          <w:tcPr>
            <w:tcW w:w="551" w:type="pct"/>
            <w:noWrap/>
            <w:hideMark/>
          </w:tcPr>
          <w:p w14:paraId="3E2FBB31" w14:textId="77777777" w:rsidR="008953C2" w:rsidRPr="00187CCE" w:rsidRDefault="008953C2" w:rsidP="00170A80">
            <w:pPr>
              <w:spacing w:before="60" w:after="60" w:line="240" w:lineRule="auto"/>
              <w:jc w:val="center"/>
            </w:pPr>
          </w:p>
        </w:tc>
        <w:tc>
          <w:tcPr>
            <w:tcW w:w="579" w:type="pct"/>
            <w:noWrap/>
            <w:hideMark/>
          </w:tcPr>
          <w:p w14:paraId="482D1CAB" w14:textId="77777777" w:rsidR="008953C2" w:rsidRPr="00187CCE" w:rsidRDefault="008953C2" w:rsidP="00170A80">
            <w:pPr>
              <w:spacing w:before="60" w:after="60" w:line="240" w:lineRule="auto"/>
            </w:pPr>
            <w:r w:rsidRPr="00187CCE">
              <w:t>See Note 2</w:t>
            </w:r>
          </w:p>
        </w:tc>
      </w:tr>
      <w:tr w:rsidR="008953C2" w:rsidRPr="00187CCE" w14:paraId="3E77A9EF" w14:textId="77777777" w:rsidTr="00170A80">
        <w:tc>
          <w:tcPr>
            <w:tcW w:w="709" w:type="pct"/>
            <w:hideMark/>
          </w:tcPr>
          <w:p w14:paraId="0C245570" w14:textId="77777777" w:rsidR="008953C2" w:rsidRPr="00187CCE" w:rsidRDefault="008953C2" w:rsidP="00170A80">
            <w:pPr>
              <w:spacing w:before="60" w:after="60" w:line="240" w:lineRule="auto"/>
            </w:pPr>
            <w:r w:rsidRPr="00187CCE">
              <w:t>0307.2210</w:t>
            </w:r>
          </w:p>
        </w:tc>
        <w:tc>
          <w:tcPr>
            <w:tcW w:w="2030" w:type="pct"/>
            <w:hideMark/>
          </w:tcPr>
          <w:p w14:paraId="68EE640E" w14:textId="77777777" w:rsidR="008953C2" w:rsidRPr="00187CCE" w:rsidRDefault="008953C2" w:rsidP="00170A80">
            <w:pPr>
              <w:spacing w:before="60" w:after="60" w:line="240" w:lineRule="auto"/>
              <w:rPr>
                <w:lang w:val="fr-BE"/>
              </w:rPr>
            </w:pPr>
            <w:r w:rsidRPr="00187CCE">
              <w:rPr>
                <w:lang w:val="fr-BE"/>
              </w:rPr>
              <w:t>--- Coquille de Saint Jacques, scallop (</w:t>
            </w:r>
            <w:r w:rsidRPr="00187CCE">
              <w:rPr>
                <w:i/>
                <w:iCs/>
                <w:lang w:val="fr-BE"/>
              </w:rPr>
              <w:t>Argopecten purpuratus</w:t>
            </w:r>
            <w:r w:rsidRPr="00187CCE">
              <w:rPr>
                <w:lang w:val="fr-BE"/>
              </w:rPr>
              <w:t>)</w:t>
            </w:r>
          </w:p>
        </w:tc>
        <w:tc>
          <w:tcPr>
            <w:tcW w:w="1131" w:type="pct"/>
            <w:hideMark/>
          </w:tcPr>
          <w:p w14:paraId="1C815A09" w14:textId="77777777" w:rsidR="008953C2" w:rsidRPr="00187CCE" w:rsidRDefault="008953C2" w:rsidP="00170A80">
            <w:pPr>
              <w:spacing w:before="60" w:after="60" w:line="240" w:lineRule="auto"/>
              <w:jc w:val="center"/>
            </w:pPr>
            <w:r w:rsidRPr="00187CCE">
              <w:t>0 %</w:t>
            </w:r>
          </w:p>
        </w:tc>
        <w:tc>
          <w:tcPr>
            <w:tcW w:w="551" w:type="pct"/>
            <w:noWrap/>
            <w:hideMark/>
          </w:tcPr>
          <w:p w14:paraId="2967C2CB" w14:textId="77777777" w:rsidR="008953C2" w:rsidRPr="00187CCE" w:rsidRDefault="008953C2" w:rsidP="00170A80">
            <w:pPr>
              <w:spacing w:before="60" w:after="60" w:line="240" w:lineRule="auto"/>
              <w:jc w:val="center"/>
            </w:pPr>
          </w:p>
        </w:tc>
        <w:tc>
          <w:tcPr>
            <w:tcW w:w="579" w:type="pct"/>
            <w:noWrap/>
            <w:hideMark/>
          </w:tcPr>
          <w:p w14:paraId="0CA8B014" w14:textId="77777777" w:rsidR="008953C2" w:rsidRPr="00187CCE" w:rsidRDefault="008953C2" w:rsidP="00170A80">
            <w:pPr>
              <w:spacing w:before="60" w:after="60" w:line="240" w:lineRule="auto"/>
            </w:pPr>
            <w:r w:rsidRPr="00187CCE">
              <w:t>See Note 2</w:t>
            </w:r>
          </w:p>
        </w:tc>
      </w:tr>
      <w:tr w:rsidR="008953C2" w:rsidRPr="00187CCE" w14:paraId="163A5BA2" w14:textId="77777777" w:rsidTr="00170A80">
        <w:tc>
          <w:tcPr>
            <w:tcW w:w="709" w:type="pct"/>
            <w:hideMark/>
          </w:tcPr>
          <w:p w14:paraId="0FBF1849" w14:textId="77777777" w:rsidR="008953C2" w:rsidRPr="00187CCE" w:rsidRDefault="008953C2" w:rsidP="00170A80">
            <w:pPr>
              <w:spacing w:before="60" w:after="60" w:line="240" w:lineRule="auto"/>
            </w:pPr>
            <w:r w:rsidRPr="00187CCE">
              <w:t>0307.2220</w:t>
            </w:r>
          </w:p>
        </w:tc>
        <w:tc>
          <w:tcPr>
            <w:tcW w:w="2030" w:type="pct"/>
            <w:hideMark/>
          </w:tcPr>
          <w:p w14:paraId="31134F8F" w14:textId="77777777" w:rsidR="008953C2" w:rsidRPr="00187CCE" w:rsidRDefault="008953C2" w:rsidP="00170A80">
            <w:pPr>
              <w:spacing w:before="60" w:after="60" w:line="240" w:lineRule="auto"/>
            </w:pPr>
            <w:r w:rsidRPr="00187CCE">
              <w:t>--- Patagonian Scallop (</w:t>
            </w:r>
            <w:r w:rsidRPr="00187CCE">
              <w:rPr>
                <w:i/>
                <w:iCs/>
              </w:rPr>
              <w:t>Chlamys patagónica</w:t>
            </w:r>
            <w:r w:rsidRPr="00187CCE">
              <w:t>)</w:t>
            </w:r>
          </w:p>
        </w:tc>
        <w:tc>
          <w:tcPr>
            <w:tcW w:w="1131" w:type="pct"/>
            <w:hideMark/>
          </w:tcPr>
          <w:p w14:paraId="4CDFECC7" w14:textId="77777777" w:rsidR="008953C2" w:rsidRPr="00187CCE" w:rsidRDefault="008953C2" w:rsidP="00170A80">
            <w:pPr>
              <w:spacing w:before="60" w:after="60" w:line="240" w:lineRule="auto"/>
              <w:jc w:val="center"/>
            </w:pPr>
            <w:r w:rsidRPr="00187CCE">
              <w:t>0 %</w:t>
            </w:r>
          </w:p>
        </w:tc>
        <w:tc>
          <w:tcPr>
            <w:tcW w:w="551" w:type="pct"/>
            <w:noWrap/>
            <w:hideMark/>
          </w:tcPr>
          <w:p w14:paraId="458B613D" w14:textId="77777777" w:rsidR="008953C2" w:rsidRPr="00187CCE" w:rsidRDefault="008953C2" w:rsidP="00170A80">
            <w:pPr>
              <w:spacing w:before="60" w:after="60" w:line="240" w:lineRule="auto"/>
              <w:jc w:val="center"/>
            </w:pPr>
          </w:p>
        </w:tc>
        <w:tc>
          <w:tcPr>
            <w:tcW w:w="579" w:type="pct"/>
            <w:noWrap/>
            <w:hideMark/>
          </w:tcPr>
          <w:p w14:paraId="0F1E3DED" w14:textId="77777777" w:rsidR="008953C2" w:rsidRPr="00187CCE" w:rsidRDefault="008953C2" w:rsidP="00170A80">
            <w:pPr>
              <w:spacing w:before="60" w:after="60" w:line="240" w:lineRule="auto"/>
            </w:pPr>
            <w:r w:rsidRPr="00187CCE">
              <w:t>See Note 2</w:t>
            </w:r>
          </w:p>
        </w:tc>
      </w:tr>
      <w:tr w:rsidR="008953C2" w:rsidRPr="00187CCE" w14:paraId="5B035C68" w14:textId="77777777" w:rsidTr="00170A80">
        <w:tc>
          <w:tcPr>
            <w:tcW w:w="709" w:type="pct"/>
            <w:hideMark/>
          </w:tcPr>
          <w:p w14:paraId="57DA019C" w14:textId="77777777" w:rsidR="008953C2" w:rsidRPr="00187CCE" w:rsidRDefault="008953C2" w:rsidP="00170A80">
            <w:pPr>
              <w:spacing w:before="60" w:after="60" w:line="240" w:lineRule="auto"/>
            </w:pPr>
            <w:r w:rsidRPr="00187CCE">
              <w:t>0307.2290</w:t>
            </w:r>
          </w:p>
        </w:tc>
        <w:tc>
          <w:tcPr>
            <w:tcW w:w="2030" w:type="pct"/>
            <w:hideMark/>
          </w:tcPr>
          <w:p w14:paraId="617C9A82" w14:textId="77777777" w:rsidR="008953C2" w:rsidRPr="00187CCE" w:rsidRDefault="008953C2" w:rsidP="00170A80">
            <w:pPr>
              <w:spacing w:before="60" w:after="60" w:line="240" w:lineRule="auto"/>
            </w:pPr>
            <w:r w:rsidRPr="00187CCE">
              <w:t>--- Others</w:t>
            </w:r>
          </w:p>
        </w:tc>
        <w:tc>
          <w:tcPr>
            <w:tcW w:w="1131" w:type="pct"/>
            <w:hideMark/>
          </w:tcPr>
          <w:p w14:paraId="04404918" w14:textId="77777777" w:rsidR="008953C2" w:rsidRPr="00187CCE" w:rsidRDefault="008953C2" w:rsidP="00170A80">
            <w:pPr>
              <w:spacing w:before="60" w:after="60" w:line="240" w:lineRule="auto"/>
              <w:jc w:val="center"/>
            </w:pPr>
            <w:r w:rsidRPr="00187CCE">
              <w:t>0 %</w:t>
            </w:r>
          </w:p>
        </w:tc>
        <w:tc>
          <w:tcPr>
            <w:tcW w:w="551" w:type="pct"/>
            <w:noWrap/>
            <w:hideMark/>
          </w:tcPr>
          <w:p w14:paraId="3140C55B" w14:textId="77777777" w:rsidR="008953C2" w:rsidRPr="00187CCE" w:rsidRDefault="008953C2" w:rsidP="00170A80">
            <w:pPr>
              <w:spacing w:before="60" w:after="60" w:line="240" w:lineRule="auto"/>
              <w:jc w:val="center"/>
            </w:pPr>
          </w:p>
        </w:tc>
        <w:tc>
          <w:tcPr>
            <w:tcW w:w="579" w:type="pct"/>
            <w:noWrap/>
            <w:hideMark/>
          </w:tcPr>
          <w:p w14:paraId="1CE01146" w14:textId="77777777" w:rsidR="008953C2" w:rsidRPr="00187CCE" w:rsidRDefault="008953C2" w:rsidP="00170A80">
            <w:pPr>
              <w:spacing w:before="60" w:after="60" w:line="240" w:lineRule="auto"/>
            </w:pPr>
            <w:r w:rsidRPr="00187CCE">
              <w:t>See Note 2</w:t>
            </w:r>
          </w:p>
        </w:tc>
      </w:tr>
      <w:tr w:rsidR="008953C2" w:rsidRPr="00187CCE" w14:paraId="575CB0D0" w14:textId="77777777" w:rsidTr="00170A80">
        <w:tc>
          <w:tcPr>
            <w:tcW w:w="709" w:type="pct"/>
            <w:hideMark/>
          </w:tcPr>
          <w:p w14:paraId="2AFCE18B" w14:textId="77777777" w:rsidR="008953C2" w:rsidRPr="00187CCE" w:rsidRDefault="008953C2" w:rsidP="00170A80">
            <w:pPr>
              <w:spacing w:before="60" w:after="60" w:line="240" w:lineRule="auto"/>
            </w:pPr>
            <w:r w:rsidRPr="00187CCE">
              <w:t>0307.2910</w:t>
            </w:r>
          </w:p>
        </w:tc>
        <w:tc>
          <w:tcPr>
            <w:tcW w:w="2030" w:type="pct"/>
            <w:hideMark/>
          </w:tcPr>
          <w:p w14:paraId="42654A38" w14:textId="77777777" w:rsidR="008953C2" w:rsidRPr="00187CCE" w:rsidRDefault="008953C2" w:rsidP="00170A80">
            <w:pPr>
              <w:spacing w:before="60" w:after="60" w:line="240" w:lineRule="auto"/>
              <w:rPr>
                <w:lang w:val="fr-BE"/>
              </w:rPr>
            </w:pPr>
            <w:r w:rsidRPr="00187CCE">
              <w:rPr>
                <w:lang w:val="fr-BE"/>
              </w:rPr>
              <w:t>--- Coquille de Saint Jacques, scallop (</w:t>
            </w:r>
            <w:r w:rsidRPr="00187CCE">
              <w:rPr>
                <w:i/>
                <w:iCs/>
                <w:lang w:val="fr-BE"/>
              </w:rPr>
              <w:t>Argopecten purpuratus</w:t>
            </w:r>
            <w:r w:rsidRPr="00187CCE">
              <w:rPr>
                <w:lang w:val="fr-BE"/>
              </w:rPr>
              <w:t>)</w:t>
            </w:r>
          </w:p>
        </w:tc>
        <w:tc>
          <w:tcPr>
            <w:tcW w:w="1131" w:type="pct"/>
            <w:hideMark/>
          </w:tcPr>
          <w:p w14:paraId="42DD0D14" w14:textId="77777777" w:rsidR="008953C2" w:rsidRPr="00187CCE" w:rsidRDefault="008953C2" w:rsidP="00170A80">
            <w:pPr>
              <w:spacing w:before="60" w:after="60" w:line="240" w:lineRule="auto"/>
              <w:jc w:val="center"/>
            </w:pPr>
            <w:r w:rsidRPr="00187CCE">
              <w:t>0 %</w:t>
            </w:r>
          </w:p>
        </w:tc>
        <w:tc>
          <w:tcPr>
            <w:tcW w:w="551" w:type="pct"/>
            <w:noWrap/>
            <w:hideMark/>
          </w:tcPr>
          <w:p w14:paraId="354B7DBA" w14:textId="77777777" w:rsidR="008953C2" w:rsidRPr="00187CCE" w:rsidRDefault="008953C2" w:rsidP="00170A80">
            <w:pPr>
              <w:spacing w:before="60" w:after="60" w:line="240" w:lineRule="auto"/>
              <w:jc w:val="center"/>
            </w:pPr>
          </w:p>
        </w:tc>
        <w:tc>
          <w:tcPr>
            <w:tcW w:w="579" w:type="pct"/>
            <w:noWrap/>
            <w:hideMark/>
          </w:tcPr>
          <w:p w14:paraId="2C230AA9" w14:textId="77777777" w:rsidR="008953C2" w:rsidRPr="00187CCE" w:rsidRDefault="008953C2" w:rsidP="00170A80">
            <w:pPr>
              <w:spacing w:before="60" w:after="60" w:line="240" w:lineRule="auto"/>
            </w:pPr>
            <w:r w:rsidRPr="00187CCE">
              <w:t>See Note 2</w:t>
            </w:r>
          </w:p>
        </w:tc>
      </w:tr>
      <w:tr w:rsidR="008953C2" w:rsidRPr="00187CCE" w14:paraId="638A2657" w14:textId="77777777" w:rsidTr="00170A80">
        <w:tc>
          <w:tcPr>
            <w:tcW w:w="709" w:type="pct"/>
            <w:hideMark/>
          </w:tcPr>
          <w:p w14:paraId="19F7F6FA" w14:textId="77777777" w:rsidR="008953C2" w:rsidRPr="00187CCE" w:rsidRDefault="008953C2" w:rsidP="00170A80">
            <w:pPr>
              <w:spacing w:before="60" w:after="60" w:line="240" w:lineRule="auto"/>
            </w:pPr>
            <w:r w:rsidRPr="00187CCE">
              <w:t>0307.2920</w:t>
            </w:r>
          </w:p>
        </w:tc>
        <w:tc>
          <w:tcPr>
            <w:tcW w:w="2030" w:type="pct"/>
            <w:hideMark/>
          </w:tcPr>
          <w:p w14:paraId="58CA9F5F" w14:textId="77777777" w:rsidR="008953C2" w:rsidRPr="00187CCE" w:rsidRDefault="008953C2" w:rsidP="00170A80">
            <w:pPr>
              <w:spacing w:before="60" w:after="60" w:line="240" w:lineRule="auto"/>
            </w:pPr>
            <w:r w:rsidRPr="00187CCE">
              <w:t>--- Patagonian Scallop (</w:t>
            </w:r>
            <w:r w:rsidRPr="00187CCE">
              <w:rPr>
                <w:i/>
                <w:iCs/>
              </w:rPr>
              <w:t>Chlamys patagónica</w:t>
            </w:r>
            <w:r w:rsidRPr="00187CCE">
              <w:t>)</w:t>
            </w:r>
          </w:p>
        </w:tc>
        <w:tc>
          <w:tcPr>
            <w:tcW w:w="1131" w:type="pct"/>
            <w:hideMark/>
          </w:tcPr>
          <w:p w14:paraId="7050F572" w14:textId="77777777" w:rsidR="008953C2" w:rsidRPr="00187CCE" w:rsidRDefault="008953C2" w:rsidP="00170A80">
            <w:pPr>
              <w:spacing w:before="60" w:after="60" w:line="240" w:lineRule="auto"/>
              <w:jc w:val="center"/>
            </w:pPr>
            <w:r w:rsidRPr="00187CCE">
              <w:t>0 %</w:t>
            </w:r>
          </w:p>
        </w:tc>
        <w:tc>
          <w:tcPr>
            <w:tcW w:w="551" w:type="pct"/>
            <w:noWrap/>
            <w:hideMark/>
          </w:tcPr>
          <w:p w14:paraId="6CE512DE" w14:textId="77777777" w:rsidR="008953C2" w:rsidRPr="00187CCE" w:rsidRDefault="008953C2" w:rsidP="00170A80">
            <w:pPr>
              <w:spacing w:before="60" w:after="60" w:line="240" w:lineRule="auto"/>
              <w:jc w:val="center"/>
            </w:pPr>
          </w:p>
        </w:tc>
        <w:tc>
          <w:tcPr>
            <w:tcW w:w="579" w:type="pct"/>
            <w:noWrap/>
            <w:hideMark/>
          </w:tcPr>
          <w:p w14:paraId="2B11C39D" w14:textId="77777777" w:rsidR="008953C2" w:rsidRPr="00187CCE" w:rsidRDefault="008953C2" w:rsidP="00170A80">
            <w:pPr>
              <w:spacing w:before="60" w:after="60" w:line="240" w:lineRule="auto"/>
            </w:pPr>
            <w:r w:rsidRPr="00187CCE">
              <w:t>See Note 2</w:t>
            </w:r>
          </w:p>
        </w:tc>
      </w:tr>
      <w:tr w:rsidR="008953C2" w:rsidRPr="00187CCE" w14:paraId="3820D8FA" w14:textId="77777777" w:rsidTr="00170A80">
        <w:tc>
          <w:tcPr>
            <w:tcW w:w="709" w:type="pct"/>
            <w:hideMark/>
          </w:tcPr>
          <w:p w14:paraId="45EDBC4F" w14:textId="77777777" w:rsidR="008953C2" w:rsidRPr="00187CCE" w:rsidRDefault="008953C2" w:rsidP="00170A80">
            <w:pPr>
              <w:pageBreakBefore/>
              <w:spacing w:before="60" w:after="60" w:line="240" w:lineRule="auto"/>
            </w:pPr>
            <w:r w:rsidRPr="00187CCE">
              <w:lastRenderedPageBreak/>
              <w:t>0307.2990</w:t>
            </w:r>
          </w:p>
        </w:tc>
        <w:tc>
          <w:tcPr>
            <w:tcW w:w="2030" w:type="pct"/>
            <w:hideMark/>
          </w:tcPr>
          <w:p w14:paraId="4C5E0155" w14:textId="77777777" w:rsidR="008953C2" w:rsidRPr="00187CCE" w:rsidRDefault="008953C2" w:rsidP="00170A80">
            <w:pPr>
              <w:spacing w:before="60" w:after="60" w:line="240" w:lineRule="auto"/>
            </w:pPr>
            <w:r w:rsidRPr="00187CCE">
              <w:t>--- Others</w:t>
            </w:r>
          </w:p>
        </w:tc>
        <w:tc>
          <w:tcPr>
            <w:tcW w:w="1131" w:type="pct"/>
            <w:hideMark/>
          </w:tcPr>
          <w:p w14:paraId="4D660387" w14:textId="77777777" w:rsidR="008953C2" w:rsidRPr="00187CCE" w:rsidRDefault="008953C2" w:rsidP="00170A80">
            <w:pPr>
              <w:spacing w:before="60" w:after="60" w:line="240" w:lineRule="auto"/>
              <w:jc w:val="center"/>
            </w:pPr>
            <w:r w:rsidRPr="00187CCE">
              <w:t>0 %</w:t>
            </w:r>
          </w:p>
        </w:tc>
        <w:tc>
          <w:tcPr>
            <w:tcW w:w="551" w:type="pct"/>
            <w:noWrap/>
            <w:hideMark/>
          </w:tcPr>
          <w:p w14:paraId="5DA2303A" w14:textId="77777777" w:rsidR="008953C2" w:rsidRPr="00187CCE" w:rsidRDefault="008953C2" w:rsidP="00170A80">
            <w:pPr>
              <w:spacing w:before="60" w:after="60" w:line="240" w:lineRule="auto"/>
              <w:jc w:val="center"/>
            </w:pPr>
          </w:p>
        </w:tc>
        <w:tc>
          <w:tcPr>
            <w:tcW w:w="579" w:type="pct"/>
            <w:noWrap/>
            <w:hideMark/>
          </w:tcPr>
          <w:p w14:paraId="32210746" w14:textId="77777777" w:rsidR="008953C2" w:rsidRPr="00187CCE" w:rsidRDefault="008953C2" w:rsidP="00170A80">
            <w:pPr>
              <w:spacing w:before="60" w:after="60" w:line="240" w:lineRule="auto"/>
            </w:pPr>
            <w:r w:rsidRPr="00187CCE">
              <w:t>See Note 2</w:t>
            </w:r>
          </w:p>
        </w:tc>
      </w:tr>
      <w:tr w:rsidR="008953C2" w:rsidRPr="00187CCE" w14:paraId="4AAD1DD5" w14:textId="77777777" w:rsidTr="00170A80">
        <w:tc>
          <w:tcPr>
            <w:tcW w:w="709" w:type="pct"/>
            <w:hideMark/>
          </w:tcPr>
          <w:p w14:paraId="5F30D2C6" w14:textId="77777777" w:rsidR="008953C2" w:rsidRPr="00187CCE" w:rsidRDefault="008953C2" w:rsidP="00170A80">
            <w:pPr>
              <w:spacing w:before="60" w:after="60" w:line="240" w:lineRule="auto"/>
            </w:pPr>
            <w:r w:rsidRPr="00187CCE">
              <w:t>0307.3100</w:t>
            </w:r>
          </w:p>
        </w:tc>
        <w:tc>
          <w:tcPr>
            <w:tcW w:w="2030" w:type="pct"/>
            <w:hideMark/>
          </w:tcPr>
          <w:p w14:paraId="6F12DB9B" w14:textId="77777777" w:rsidR="008953C2" w:rsidRPr="00187CCE" w:rsidRDefault="008953C2" w:rsidP="00170A80">
            <w:pPr>
              <w:spacing w:before="60" w:after="60" w:line="240" w:lineRule="auto"/>
            </w:pPr>
            <w:r w:rsidRPr="00187CCE">
              <w:t>-- Live, fresh or chilled</w:t>
            </w:r>
          </w:p>
        </w:tc>
        <w:tc>
          <w:tcPr>
            <w:tcW w:w="1131" w:type="pct"/>
            <w:hideMark/>
          </w:tcPr>
          <w:p w14:paraId="417FB5CE" w14:textId="77777777" w:rsidR="008953C2" w:rsidRPr="00187CCE" w:rsidRDefault="008953C2" w:rsidP="00170A80">
            <w:pPr>
              <w:spacing w:before="60" w:after="60" w:line="240" w:lineRule="auto"/>
              <w:jc w:val="center"/>
            </w:pPr>
            <w:r w:rsidRPr="00187CCE">
              <w:t>0 %</w:t>
            </w:r>
          </w:p>
        </w:tc>
        <w:tc>
          <w:tcPr>
            <w:tcW w:w="551" w:type="pct"/>
            <w:noWrap/>
            <w:hideMark/>
          </w:tcPr>
          <w:p w14:paraId="5B6E7A46" w14:textId="77777777" w:rsidR="008953C2" w:rsidRPr="00187CCE" w:rsidRDefault="008953C2" w:rsidP="00170A80">
            <w:pPr>
              <w:spacing w:before="60" w:after="60" w:line="240" w:lineRule="auto"/>
              <w:jc w:val="center"/>
            </w:pPr>
          </w:p>
        </w:tc>
        <w:tc>
          <w:tcPr>
            <w:tcW w:w="579" w:type="pct"/>
            <w:noWrap/>
            <w:hideMark/>
          </w:tcPr>
          <w:p w14:paraId="3855B27C" w14:textId="77777777" w:rsidR="008953C2" w:rsidRPr="00187CCE" w:rsidRDefault="008953C2" w:rsidP="00170A80">
            <w:pPr>
              <w:spacing w:before="60" w:after="60" w:line="240" w:lineRule="auto"/>
            </w:pPr>
            <w:r w:rsidRPr="00187CCE">
              <w:t>See Note 2</w:t>
            </w:r>
          </w:p>
        </w:tc>
      </w:tr>
      <w:tr w:rsidR="008953C2" w:rsidRPr="00187CCE" w14:paraId="2B87C0D0" w14:textId="77777777" w:rsidTr="00170A80">
        <w:tc>
          <w:tcPr>
            <w:tcW w:w="709" w:type="pct"/>
            <w:hideMark/>
          </w:tcPr>
          <w:p w14:paraId="6E5E4599" w14:textId="77777777" w:rsidR="008953C2" w:rsidRPr="00187CCE" w:rsidRDefault="008953C2" w:rsidP="00170A80">
            <w:pPr>
              <w:spacing w:before="60" w:after="60" w:line="240" w:lineRule="auto"/>
            </w:pPr>
            <w:r w:rsidRPr="00187CCE">
              <w:t>0307.3200</w:t>
            </w:r>
          </w:p>
        </w:tc>
        <w:tc>
          <w:tcPr>
            <w:tcW w:w="2030" w:type="pct"/>
            <w:hideMark/>
          </w:tcPr>
          <w:p w14:paraId="31A0FAE4" w14:textId="77777777" w:rsidR="008953C2" w:rsidRPr="00187CCE" w:rsidRDefault="008953C2" w:rsidP="00170A80">
            <w:pPr>
              <w:spacing w:before="60" w:after="60" w:line="240" w:lineRule="auto"/>
            </w:pPr>
            <w:r w:rsidRPr="00187CCE">
              <w:t>-- Frozen</w:t>
            </w:r>
          </w:p>
        </w:tc>
        <w:tc>
          <w:tcPr>
            <w:tcW w:w="1131" w:type="pct"/>
            <w:hideMark/>
          </w:tcPr>
          <w:p w14:paraId="07C5BD7F" w14:textId="77777777" w:rsidR="008953C2" w:rsidRPr="00187CCE" w:rsidRDefault="008953C2" w:rsidP="00170A80">
            <w:pPr>
              <w:spacing w:before="60" w:after="60" w:line="240" w:lineRule="auto"/>
              <w:jc w:val="center"/>
            </w:pPr>
            <w:r w:rsidRPr="00187CCE">
              <w:t>0 %</w:t>
            </w:r>
          </w:p>
        </w:tc>
        <w:tc>
          <w:tcPr>
            <w:tcW w:w="551" w:type="pct"/>
            <w:noWrap/>
            <w:hideMark/>
          </w:tcPr>
          <w:p w14:paraId="48035B3F" w14:textId="77777777" w:rsidR="008953C2" w:rsidRPr="00187CCE" w:rsidRDefault="008953C2" w:rsidP="00170A80">
            <w:pPr>
              <w:spacing w:before="60" w:after="60" w:line="240" w:lineRule="auto"/>
              <w:jc w:val="center"/>
            </w:pPr>
          </w:p>
        </w:tc>
        <w:tc>
          <w:tcPr>
            <w:tcW w:w="579" w:type="pct"/>
            <w:noWrap/>
            <w:hideMark/>
          </w:tcPr>
          <w:p w14:paraId="43D05CDF" w14:textId="77777777" w:rsidR="008953C2" w:rsidRPr="00187CCE" w:rsidRDefault="008953C2" w:rsidP="00170A80">
            <w:pPr>
              <w:spacing w:before="60" w:after="60" w:line="240" w:lineRule="auto"/>
            </w:pPr>
            <w:r w:rsidRPr="00187CCE">
              <w:t>See Note 2</w:t>
            </w:r>
          </w:p>
        </w:tc>
      </w:tr>
      <w:tr w:rsidR="008953C2" w:rsidRPr="00187CCE" w14:paraId="2D4A4E6F" w14:textId="77777777" w:rsidTr="00170A80">
        <w:tc>
          <w:tcPr>
            <w:tcW w:w="709" w:type="pct"/>
            <w:hideMark/>
          </w:tcPr>
          <w:p w14:paraId="11FCB153" w14:textId="77777777" w:rsidR="008953C2" w:rsidRPr="00187CCE" w:rsidRDefault="008953C2" w:rsidP="00170A80">
            <w:pPr>
              <w:spacing w:before="60" w:after="60" w:line="240" w:lineRule="auto"/>
            </w:pPr>
            <w:r w:rsidRPr="00187CCE">
              <w:t>0307.3900</w:t>
            </w:r>
          </w:p>
        </w:tc>
        <w:tc>
          <w:tcPr>
            <w:tcW w:w="2030" w:type="pct"/>
            <w:hideMark/>
          </w:tcPr>
          <w:p w14:paraId="262B74C0" w14:textId="77777777" w:rsidR="008953C2" w:rsidRPr="00187CCE" w:rsidRDefault="008953C2" w:rsidP="00170A80">
            <w:pPr>
              <w:spacing w:before="60" w:after="60" w:line="240" w:lineRule="auto"/>
            </w:pPr>
            <w:r w:rsidRPr="00187CCE">
              <w:t>-- Other</w:t>
            </w:r>
          </w:p>
        </w:tc>
        <w:tc>
          <w:tcPr>
            <w:tcW w:w="1131" w:type="pct"/>
            <w:hideMark/>
          </w:tcPr>
          <w:p w14:paraId="6C2ABB0B" w14:textId="77777777" w:rsidR="008953C2" w:rsidRPr="00187CCE" w:rsidRDefault="008953C2" w:rsidP="00170A80">
            <w:pPr>
              <w:spacing w:before="60" w:after="60" w:line="240" w:lineRule="auto"/>
              <w:jc w:val="center"/>
            </w:pPr>
            <w:r w:rsidRPr="00187CCE">
              <w:t>0 %</w:t>
            </w:r>
          </w:p>
        </w:tc>
        <w:tc>
          <w:tcPr>
            <w:tcW w:w="551" w:type="pct"/>
            <w:noWrap/>
            <w:hideMark/>
          </w:tcPr>
          <w:p w14:paraId="3E569845" w14:textId="77777777" w:rsidR="008953C2" w:rsidRPr="00187CCE" w:rsidRDefault="008953C2" w:rsidP="00170A80">
            <w:pPr>
              <w:spacing w:before="60" w:after="60" w:line="240" w:lineRule="auto"/>
              <w:jc w:val="center"/>
            </w:pPr>
          </w:p>
        </w:tc>
        <w:tc>
          <w:tcPr>
            <w:tcW w:w="579" w:type="pct"/>
            <w:noWrap/>
            <w:hideMark/>
          </w:tcPr>
          <w:p w14:paraId="1B1C71E6" w14:textId="77777777" w:rsidR="008953C2" w:rsidRPr="00187CCE" w:rsidRDefault="008953C2" w:rsidP="00170A80">
            <w:pPr>
              <w:spacing w:before="60" w:after="60" w:line="240" w:lineRule="auto"/>
            </w:pPr>
            <w:r w:rsidRPr="00187CCE">
              <w:t>See Note 2</w:t>
            </w:r>
          </w:p>
        </w:tc>
      </w:tr>
      <w:tr w:rsidR="008953C2" w:rsidRPr="00187CCE" w14:paraId="1143D941" w14:textId="77777777" w:rsidTr="00170A80">
        <w:tc>
          <w:tcPr>
            <w:tcW w:w="709" w:type="pct"/>
            <w:hideMark/>
          </w:tcPr>
          <w:p w14:paraId="16AFD5EA" w14:textId="77777777" w:rsidR="008953C2" w:rsidRPr="00187CCE" w:rsidRDefault="008953C2" w:rsidP="00170A80">
            <w:pPr>
              <w:spacing w:before="60" w:after="60" w:line="240" w:lineRule="auto"/>
            </w:pPr>
            <w:r w:rsidRPr="00187CCE">
              <w:t>0307.4210</w:t>
            </w:r>
          </w:p>
        </w:tc>
        <w:tc>
          <w:tcPr>
            <w:tcW w:w="2030" w:type="pct"/>
            <w:hideMark/>
          </w:tcPr>
          <w:p w14:paraId="72AE2076" w14:textId="77777777" w:rsidR="008953C2" w:rsidRPr="00187CCE" w:rsidRDefault="008953C2" w:rsidP="00170A80">
            <w:pPr>
              <w:spacing w:before="60" w:after="60" w:line="240" w:lineRule="auto"/>
            </w:pPr>
            <w:r w:rsidRPr="00187CCE">
              <w:t>--- Cuttlefish (</w:t>
            </w:r>
            <w:r w:rsidRPr="00187CCE">
              <w:rPr>
                <w:i/>
                <w:iCs/>
              </w:rPr>
              <w:t>Sepia officinalis</w:t>
            </w:r>
            <w:r w:rsidRPr="00187CCE">
              <w:t xml:space="preserve"> and </w:t>
            </w:r>
            <w:r w:rsidRPr="00187CCE">
              <w:rPr>
                <w:i/>
                <w:iCs/>
              </w:rPr>
              <w:t>Rossia macrosoma</w:t>
            </w:r>
            <w:r w:rsidRPr="00187CCE">
              <w:t>) and squid (</w:t>
            </w:r>
            <w:r w:rsidRPr="00187CCE">
              <w:rPr>
                <w:i/>
                <w:iCs/>
              </w:rPr>
              <w:t>Sepiola</w:t>
            </w:r>
            <w:r w:rsidRPr="00187CCE">
              <w:t xml:space="preserve"> spp.)</w:t>
            </w:r>
          </w:p>
        </w:tc>
        <w:tc>
          <w:tcPr>
            <w:tcW w:w="1131" w:type="pct"/>
            <w:hideMark/>
          </w:tcPr>
          <w:p w14:paraId="1D204063" w14:textId="77777777" w:rsidR="008953C2" w:rsidRPr="00187CCE" w:rsidRDefault="008953C2" w:rsidP="00170A80">
            <w:pPr>
              <w:spacing w:before="60" w:after="60" w:line="240" w:lineRule="auto"/>
              <w:jc w:val="center"/>
            </w:pPr>
            <w:r w:rsidRPr="00187CCE">
              <w:t>0 %</w:t>
            </w:r>
          </w:p>
        </w:tc>
        <w:tc>
          <w:tcPr>
            <w:tcW w:w="551" w:type="pct"/>
            <w:noWrap/>
            <w:hideMark/>
          </w:tcPr>
          <w:p w14:paraId="7952D0A1" w14:textId="77777777" w:rsidR="008953C2" w:rsidRPr="00187CCE" w:rsidRDefault="008953C2" w:rsidP="00170A80">
            <w:pPr>
              <w:spacing w:before="60" w:after="60" w:line="240" w:lineRule="auto"/>
              <w:jc w:val="center"/>
            </w:pPr>
          </w:p>
        </w:tc>
        <w:tc>
          <w:tcPr>
            <w:tcW w:w="579" w:type="pct"/>
            <w:noWrap/>
            <w:hideMark/>
          </w:tcPr>
          <w:p w14:paraId="791AB94E" w14:textId="77777777" w:rsidR="008953C2" w:rsidRPr="00187CCE" w:rsidRDefault="008953C2" w:rsidP="00170A80">
            <w:pPr>
              <w:spacing w:before="60" w:after="60" w:line="240" w:lineRule="auto"/>
            </w:pPr>
            <w:r w:rsidRPr="00187CCE">
              <w:t>See Note 2</w:t>
            </w:r>
          </w:p>
        </w:tc>
      </w:tr>
      <w:tr w:rsidR="008953C2" w:rsidRPr="00187CCE" w14:paraId="345A5CB4" w14:textId="77777777" w:rsidTr="00170A80">
        <w:tc>
          <w:tcPr>
            <w:tcW w:w="709" w:type="pct"/>
            <w:hideMark/>
          </w:tcPr>
          <w:p w14:paraId="72F24616" w14:textId="77777777" w:rsidR="008953C2" w:rsidRPr="00187CCE" w:rsidRDefault="008953C2" w:rsidP="00170A80">
            <w:pPr>
              <w:spacing w:before="60" w:after="60" w:line="240" w:lineRule="auto"/>
            </w:pPr>
            <w:r w:rsidRPr="00187CCE">
              <w:t>0307.4220</w:t>
            </w:r>
          </w:p>
        </w:tc>
        <w:tc>
          <w:tcPr>
            <w:tcW w:w="2030" w:type="pct"/>
            <w:hideMark/>
          </w:tcPr>
          <w:p w14:paraId="5377B207" w14:textId="77777777" w:rsidR="008953C2" w:rsidRPr="00187CCE" w:rsidRDefault="008953C2" w:rsidP="00170A80">
            <w:pPr>
              <w:spacing w:before="60" w:after="60" w:line="240" w:lineRule="auto"/>
            </w:pPr>
            <w:r w:rsidRPr="00187CCE">
              <w:t>--- Squid (</w:t>
            </w:r>
            <w:r w:rsidRPr="00187CCE">
              <w:rPr>
                <w:i/>
                <w:iCs/>
              </w:rPr>
              <w:t>Ommastrephes</w:t>
            </w:r>
            <w:r w:rsidRPr="00187CCE">
              <w:t xml:space="preserve"> spp. </w:t>
            </w:r>
            <w:r w:rsidRPr="00187CCE">
              <w:rPr>
                <w:i/>
                <w:iCs/>
              </w:rPr>
              <w:t>Loligo</w:t>
            </w:r>
            <w:r w:rsidRPr="00187CCE">
              <w:t xml:space="preserve"> spp. </w:t>
            </w:r>
            <w:r w:rsidRPr="00187CCE">
              <w:rPr>
                <w:i/>
                <w:iCs/>
              </w:rPr>
              <w:t>Nototodarus</w:t>
            </w:r>
            <w:r w:rsidRPr="00187CCE">
              <w:t xml:space="preserve"> spp., </w:t>
            </w:r>
            <w:r w:rsidRPr="00187CCE">
              <w:rPr>
                <w:i/>
                <w:iCs/>
              </w:rPr>
              <w:t>Sepioteithis</w:t>
            </w:r>
            <w:r w:rsidRPr="00187CCE">
              <w:t xml:space="preserve"> spp.)</w:t>
            </w:r>
          </w:p>
        </w:tc>
        <w:tc>
          <w:tcPr>
            <w:tcW w:w="1131" w:type="pct"/>
            <w:hideMark/>
          </w:tcPr>
          <w:p w14:paraId="31F59015" w14:textId="77777777" w:rsidR="008953C2" w:rsidRPr="00187CCE" w:rsidRDefault="008953C2" w:rsidP="00170A80">
            <w:pPr>
              <w:spacing w:before="60" w:after="60" w:line="240" w:lineRule="auto"/>
              <w:jc w:val="center"/>
            </w:pPr>
            <w:r w:rsidRPr="00187CCE">
              <w:t>0 %</w:t>
            </w:r>
          </w:p>
        </w:tc>
        <w:tc>
          <w:tcPr>
            <w:tcW w:w="551" w:type="pct"/>
            <w:noWrap/>
            <w:hideMark/>
          </w:tcPr>
          <w:p w14:paraId="34A551CB" w14:textId="77777777" w:rsidR="008953C2" w:rsidRPr="00187CCE" w:rsidRDefault="008953C2" w:rsidP="00170A80">
            <w:pPr>
              <w:spacing w:before="60" w:after="60" w:line="240" w:lineRule="auto"/>
              <w:jc w:val="center"/>
            </w:pPr>
          </w:p>
        </w:tc>
        <w:tc>
          <w:tcPr>
            <w:tcW w:w="579" w:type="pct"/>
            <w:noWrap/>
            <w:hideMark/>
          </w:tcPr>
          <w:p w14:paraId="453F9C42" w14:textId="77777777" w:rsidR="008953C2" w:rsidRPr="00187CCE" w:rsidRDefault="008953C2" w:rsidP="00170A80">
            <w:pPr>
              <w:spacing w:before="60" w:after="60" w:line="240" w:lineRule="auto"/>
            </w:pPr>
            <w:r w:rsidRPr="00187CCE">
              <w:t>See Note 2</w:t>
            </w:r>
          </w:p>
        </w:tc>
      </w:tr>
      <w:tr w:rsidR="008953C2" w:rsidRPr="00187CCE" w14:paraId="2106D2B4" w14:textId="77777777" w:rsidTr="00170A80">
        <w:tc>
          <w:tcPr>
            <w:tcW w:w="709" w:type="pct"/>
            <w:hideMark/>
          </w:tcPr>
          <w:p w14:paraId="09A33F3C" w14:textId="77777777" w:rsidR="008953C2" w:rsidRPr="00187CCE" w:rsidRDefault="008953C2" w:rsidP="00170A80">
            <w:pPr>
              <w:spacing w:before="60" w:after="60" w:line="240" w:lineRule="auto"/>
            </w:pPr>
            <w:r w:rsidRPr="00187CCE">
              <w:t>0307.4290</w:t>
            </w:r>
          </w:p>
        </w:tc>
        <w:tc>
          <w:tcPr>
            <w:tcW w:w="2030" w:type="pct"/>
            <w:hideMark/>
          </w:tcPr>
          <w:p w14:paraId="56BD8C1B" w14:textId="77777777" w:rsidR="008953C2" w:rsidRPr="00187CCE" w:rsidRDefault="008953C2" w:rsidP="00170A80">
            <w:pPr>
              <w:spacing w:before="60" w:after="60" w:line="240" w:lineRule="auto"/>
            </w:pPr>
            <w:r w:rsidRPr="00187CCE">
              <w:t>--- Other</w:t>
            </w:r>
          </w:p>
        </w:tc>
        <w:tc>
          <w:tcPr>
            <w:tcW w:w="1131" w:type="pct"/>
            <w:hideMark/>
          </w:tcPr>
          <w:p w14:paraId="40B4C133" w14:textId="77777777" w:rsidR="008953C2" w:rsidRPr="00187CCE" w:rsidRDefault="008953C2" w:rsidP="00170A80">
            <w:pPr>
              <w:spacing w:before="60" w:after="60" w:line="240" w:lineRule="auto"/>
              <w:jc w:val="center"/>
            </w:pPr>
            <w:r w:rsidRPr="00187CCE">
              <w:t>0 %</w:t>
            </w:r>
          </w:p>
        </w:tc>
        <w:tc>
          <w:tcPr>
            <w:tcW w:w="551" w:type="pct"/>
            <w:noWrap/>
            <w:hideMark/>
          </w:tcPr>
          <w:p w14:paraId="71648FC0" w14:textId="77777777" w:rsidR="008953C2" w:rsidRPr="00187CCE" w:rsidRDefault="008953C2" w:rsidP="00170A80">
            <w:pPr>
              <w:spacing w:before="60" w:after="60" w:line="240" w:lineRule="auto"/>
              <w:jc w:val="center"/>
            </w:pPr>
          </w:p>
        </w:tc>
        <w:tc>
          <w:tcPr>
            <w:tcW w:w="579" w:type="pct"/>
            <w:noWrap/>
            <w:hideMark/>
          </w:tcPr>
          <w:p w14:paraId="39EBAADE" w14:textId="77777777" w:rsidR="008953C2" w:rsidRPr="00187CCE" w:rsidRDefault="008953C2" w:rsidP="00170A80">
            <w:pPr>
              <w:spacing w:before="60" w:after="60" w:line="240" w:lineRule="auto"/>
            </w:pPr>
            <w:r w:rsidRPr="00187CCE">
              <w:t>See Note 2</w:t>
            </w:r>
          </w:p>
        </w:tc>
      </w:tr>
      <w:tr w:rsidR="008953C2" w:rsidRPr="00187CCE" w14:paraId="41EB6808" w14:textId="77777777" w:rsidTr="00170A80">
        <w:tc>
          <w:tcPr>
            <w:tcW w:w="709" w:type="pct"/>
            <w:hideMark/>
          </w:tcPr>
          <w:p w14:paraId="1DCE04E1" w14:textId="77777777" w:rsidR="008953C2" w:rsidRPr="00187CCE" w:rsidRDefault="008953C2" w:rsidP="00170A80">
            <w:pPr>
              <w:spacing w:before="60" w:after="60" w:line="240" w:lineRule="auto"/>
            </w:pPr>
            <w:r w:rsidRPr="00187CCE">
              <w:t>0307.4310</w:t>
            </w:r>
          </w:p>
        </w:tc>
        <w:tc>
          <w:tcPr>
            <w:tcW w:w="2030" w:type="pct"/>
            <w:hideMark/>
          </w:tcPr>
          <w:p w14:paraId="039DFC24" w14:textId="77777777" w:rsidR="008953C2" w:rsidRPr="00187CCE" w:rsidRDefault="008953C2" w:rsidP="00170A80">
            <w:pPr>
              <w:spacing w:before="60" w:after="60" w:line="240" w:lineRule="auto"/>
            </w:pPr>
            <w:r w:rsidRPr="00187CCE">
              <w:t>--- Squid (</w:t>
            </w:r>
            <w:r w:rsidRPr="00187CCE">
              <w:rPr>
                <w:i/>
                <w:iCs/>
              </w:rPr>
              <w:t>Ommastrephes</w:t>
            </w:r>
            <w:r w:rsidRPr="00187CCE">
              <w:t xml:space="preserve"> spp.)</w:t>
            </w:r>
          </w:p>
        </w:tc>
        <w:tc>
          <w:tcPr>
            <w:tcW w:w="1131" w:type="pct"/>
            <w:hideMark/>
          </w:tcPr>
          <w:p w14:paraId="5EDEA0BB" w14:textId="77777777" w:rsidR="008953C2" w:rsidRPr="00187CCE" w:rsidRDefault="008953C2" w:rsidP="00170A80">
            <w:pPr>
              <w:spacing w:before="60" w:after="60" w:line="240" w:lineRule="auto"/>
              <w:jc w:val="center"/>
            </w:pPr>
            <w:r w:rsidRPr="00187CCE">
              <w:t>0 %</w:t>
            </w:r>
          </w:p>
        </w:tc>
        <w:tc>
          <w:tcPr>
            <w:tcW w:w="551" w:type="pct"/>
            <w:noWrap/>
            <w:hideMark/>
          </w:tcPr>
          <w:p w14:paraId="1DC913DB" w14:textId="77777777" w:rsidR="008953C2" w:rsidRPr="00187CCE" w:rsidRDefault="008953C2" w:rsidP="00170A80">
            <w:pPr>
              <w:spacing w:before="60" w:after="60" w:line="240" w:lineRule="auto"/>
              <w:jc w:val="center"/>
            </w:pPr>
          </w:p>
        </w:tc>
        <w:tc>
          <w:tcPr>
            <w:tcW w:w="579" w:type="pct"/>
            <w:noWrap/>
            <w:hideMark/>
          </w:tcPr>
          <w:p w14:paraId="460B7DF1" w14:textId="77777777" w:rsidR="008953C2" w:rsidRPr="00187CCE" w:rsidRDefault="008953C2" w:rsidP="00170A80">
            <w:pPr>
              <w:spacing w:before="60" w:after="60" w:line="240" w:lineRule="auto"/>
            </w:pPr>
            <w:r w:rsidRPr="00187CCE">
              <w:t>See Note 2</w:t>
            </w:r>
          </w:p>
        </w:tc>
      </w:tr>
      <w:tr w:rsidR="008953C2" w:rsidRPr="00187CCE" w14:paraId="2BAB51B6" w14:textId="77777777" w:rsidTr="00170A80">
        <w:tc>
          <w:tcPr>
            <w:tcW w:w="709" w:type="pct"/>
            <w:hideMark/>
          </w:tcPr>
          <w:p w14:paraId="7F02E0CE" w14:textId="77777777" w:rsidR="008953C2" w:rsidRPr="00187CCE" w:rsidRDefault="008953C2" w:rsidP="00170A80">
            <w:pPr>
              <w:spacing w:before="60" w:after="60" w:line="240" w:lineRule="auto"/>
            </w:pPr>
            <w:r w:rsidRPr="00187CCE">
              <w:t>0307.4320</w:t>
            </w:r>
          </w:p>
        </w:tc>
        <w:tc>
          <w:tcPr>
            <w:tcW w:w="2030" w:type="pct"/>
            <w:hideMark/>
          </w:tcPr>
          <w:p w14:paraId="2C77403D" w14:textId="77777777" w:rsidR="008953C2" w:rsidRPr="00187CCE" w:rsidRDefault="008953C2" w:rsidP="00170A80">
            <w:pPr>
              <w:spacing w:before="60" w:after="60" w:line="240" w:lineRule="auto"/>
            </w:pPr>
            <w:r w:rsidRPr="00187CCE">
              <w:t>--- Fillet of cuttlefish wings or red squid (</w:t>
            </w:r>
            <w:r w:rsidRPr="00187CCE">
              <w:rPr>
                <w:i/>
                <w:iCs/>
              </w:rPr>
              <w:t>Dosidicus gigas</w:t>
            </w:r>
            <w:r w:rsidRPr="00187CCE">
              <w:t>)</w:t>
            </w:r>
          </w:p>
        </w:tc>
        <w:tc>
          <w:tcPr>
            <w:tcW w:w="1131" w:type="pct"/>
            <w:hideMark/>
          </w:tcPr>
          <w:p w14:paraId="75E8324F" w14:textId="77777777" w:rsidR="008953C2" w:rsidRPr="00187CCE" w:rsidRDefault="008953C2" w:rsidP="00170A80">
            <w:pPr>
              <w:spacing w:before="60" w:after="60" w:line="240" w:lineRule="auto"/>
              <w:jc w:val="center"/>
            </w:pPr>
            <w:r w:rsidRPr="00187CCE">
              <w:t>0 %</w:t>
            </w:r>
          </w:p>
        </w:tc>
        <w:tc>
          <w:tcPr>
            <w:tcW w:w="551" w:type="pct"/>
            <w:noWrap/>
            <w:hideMark/>
          </w:tcPr>
          <w:p w14:paraId="67DEEBD8" w14:textId="77777777" w:rsidR="008953C2" w:rsidRPr="00187CCE" w:rsidRDefault="008953C2" w:rsidP="00170A80">
            <w:pPr>
              <w:spacing w:before="60" w:after="60" w:line="240" w:lineRule="auto"/>
              <w:jc w:val="center"/>
            </w:pPr>
          </w:p>
        </w:tc>
        <w:tc>
          <w:tcPr>
            <w:tcW w:w="579" w:type="pct"/>
            <w:noWrap/>
            <w:hideMark/>
          </w:tcPr>
          <w:p w14:paraId="6E0AB414" w14:textId="77777777" w:rsidR="008953C2" w:rsidRPr="00187CCE" w:rsidRDefault="008953C2" w:rsidP="00170A80">
            <w:pPr>
              <w:spacing w:before="60" w:after="60" w:line="240" w:lineRule="auto"/>
            </w:pPr>
            <w:r w:rsidRPr="00187CCE">
              <w:t>See Note 2</w:t>
            </w:r>
          </w:p>
        </w:tc>
      </w:tr>
      <w:tr w:rsidR="008953C2" w:rsidRPr="00187CCE" w14:paraId="1C4FEBAD" w14:textId="77777777" w:rsidTr="00170A80">
        <w:tc>
          <w:tcPr>
            <w:tcW w:w="709" w:type="pct"/>
            <w:hideMark/>
          </w:tcPr>
          <w:p w14:paraId="666A8310" w14:textId="77777777" w:rsidR="008953C2" w:rsidRPr="00187CCE" w:rsidRDefault="008953C2" w:rsidP="00170A80">
            <w:pPr>
              <w:spacing w:before="60" w:after="60" w:line="240" w:lineRule="auto"/>
            </w:pPr>
            <w:r w:rsidRPr="00187CCE">
              <w:t>0307.4330</w:t>
            </w:r>
          </w:p>
        </w:tc>
        <w:tc>
          <w:tcPr>
            <w:tcW w:w="2030" w:type="pct"/>
            <w:hideMark/>
          </w:tcPr>
          <w:p w14:paraId="1F32F5C0" w14:textId="77777777" w:rsidR="008953C2" w:rsidRPr="00187CCE" w:rsidRDefault="008953C2" w:rsidP="00170A80">
            <w:pPr>
              <w:spacing w:before="60" w:after="60" w:line="240" w:lineRule="auto"/>
            </w:pPr>
            <w:r w:rsidRPr="00187CCE">
              <w:t>--- Cuttlefish wings or red squid (</w:t>
            </w:r>
            <w:r w:rsidRPr="00187CCE">
              <w:rPr>
                <w:i/>
                <w:iCs/>
              </w:rPr>
              <w:t>Dosidicus gigas</w:t>
            </w:r>
            <w:r w:rsidRPr="00187CCE">
              <w:t>)</w:t>
            </w:r>
          </w:p>
        </w:tc>
        <w:tc>
          <w:tcPr>
            <w:tcW w:w="1131" w:type="pct"/>
            <w:hideMark/>
          </w:tcPr>
          <w:p w14:paraId="010A80AC" w14:textId="77777777" w:rsidR="008953C2" w:rsidRPr="00187CCE" w:rsidRDefault="008953C2" w:rsidP="00170A80">
            <w:pPr>
              <w:spacing w:before="60" w:after="60" w:line="240" w:lineRule="auto"/>
              <w:jc w:val="center"/>
            </w:pPr>
            <w:r w:rsidRPr="00187CCE">
              <w:t>0 %</w:t>
            </w:r>
          </w:p>
        </w:tc>
        <w:tc>
          <w:tcPr>
            <w:tcW w:w="551" w:type="pct"/>
            <w:noWrap/>
            <w:hideMark/>
          </w:tcPr>
          <w:p w14:paraId="0AF709A0" w14:textId="77777777" w:rsidR="008953C2" w:rsidRPr="00187CCE" w:rsidRDefault="008953C2" w:rsidP="00170A80">
            <w:pPr>
              <w:spacing w:before="60" w:after="60" w:line="240" w:lineRule="auto"/>
              <w:jc w:val="center"/>
            </w:pPr>
          </w:p>
        </w:tc>
        <w:tc>
          <w:tcPr>
            <w:tcW w:w="579" w:type="pct"/>
            <w:noWrap/>
            <w:hideMark/>
          </w:tcPr>
          <w:p w14:paraId="4238E903" w14:textId="77777777" w:rsidR="008953C2" w:rsidRPr="00187CCE" w:rsidRDefault="008953C2" w:rsidP="00170A80">
            <w:pPr>
              <w:spacing w:before="60" w:after="60" w:line="240" w:lineRule="auto"/>
            </w:pPr>
            <w:r w:rsidRPr="00187CCE">
              <w:t>See Note 2</w:t>
            </w:r>
          </w:p>
        </w:tc>
      </w:tr>
      <w:tr w:rsidR="008953C2" w:rsidRPr="00187CCE" w14:paraId="73613A23" w14:textId="77777777" w:rsidTr="00170A80">
        <w:tc>
          <w:tcPr>
            <w:tcW w:w="709" w:type="pct"/>
            <w:hideMark/>
          </w:tcPr>
          <w:p w14:paraId="411103E5" w14:textId="77777777" w:rsidR="008953C2" w:rsidRPr="00187CCE" w:rsidRDefault="008953C2" w:rsidP="00170A80">
            <w:pPr>
              <w:spacing w:before="60" w:after="60" w:line="240" w:lineRule="auto"/>
            </w:pPr>
            <w:r w:rsidRPr="00187CCE">
              <w:t>0307.4340</w:t>
            </w:r>
          </w:p>
        </w:tc>
        <w:tc>
          <w:tcPr>
            <w:tcW w:w="2030" w:type="pct"/>
            <w:hideMark/>
          </w:tcPr>
          <w:p w14:paraId="44CF3CEF" w14:textId="77777777" w:rsidR="008953C2" w:rsidRPr="00187CCE" w:rsidRDefault="008953C2" w:rsidP="00170A80">
            <w:pPr>
              <w:spacing w:before="60" w:after="60" w:line="240" w:lineRule="auto"/>
            </w:pPr>
            <w:r w:rsidRPr="00187CCE">
              <w:t>--- Tubes or pods of cuttlefish or red squid (</w:t>
            </w:r>
            <w:r w:rsidRPr="00187CCE">
              <w:rPr>
                <w:i/>
                <w:iCs/>
              </w:rPr>
              <w:t>Dosidicus gigas</w:t>
            </w:r>
            <w:r w:rsidRPr="00187CCE">
              <w:t>)</w:t>
            </w:r>
          </w:p>
        </w:tc>
        <w:tc>
          <w:tcPr>
            <w:tcW w:w="1131" w:type="pct"/>
            <w:hideMark/>
          </w:tcPr>
          <w:p w14:paraId="5D61875F" w14:textId="77777777" w:rsidR="008953C2" w:rsidRPr="00187CCE" w:rsidRDefault="008953C2" w:rsidP="00170A80">
            <w:pPr>
              <w:spacing w:before="60" w:after="60" w:line="240" w:lineRule="auto"/>
              <w:jc w:val="center"/>
            </w:pPr>
            <w:r w:rsidRPr="00187CCE">
              <w:t>0 %</w:t>
            </w:r>
          </w:p>
        </w:tc>
        <w:tc>
          <w:tcPr>
            <w:tcW w:w="551" w:type="pct"/>
            <w:noWrap/>
            <w:hideMark/>
          </w:tcPr>
          <w:p w14:paraId="01932C98" w14:textId="77777777" w:rsidR="008953C2" w:rsidRPr="00187CCE" w:rsidRDefault="008953C2" w:rsidP="00170A80">
            <w:pPr>
              <w:spacing w:before="60" w:after="60" w:line="240" w:lineRule="auto"/>
              <w:jc w:val="center"/>
            </w:pPr>
          </w:p>
        </w:tc>
        <w:tc>
          <w:tcPr>
            <w:tcW w:w="579" w:type="pct"/>
            <w:noWrap/>
            <w:hideMark/>
          </w:tcPr>
          <w:p w14:paraId="062277F9" w14:textId="77777777" w:rsidR="008953C2" w:rsidRPr="00187CCE" w:rsidRDefault="008953C2" w:rsidP="00170A80">
            <w:pPr>
              <w:spacing w:before="60" w:after="60" w:line="240" w:lineRule="auto"/>
            </w:pPr>
            <w:r w:rsidRPr="00187CCE">
              <w:t>See Note 2</w:t>
            </w:r>
          </w:p>
        </w:tc>
      </w:tr>
      <w:tr w:rsidR="008953C2" w:rsidRPr="00187CCE" w14:paraId="5E98A13C" w14:textId="77777777" w:rsidTr="00170A80">
        <w:tc>
          <w:tcPr>
            <w:tcW w:w="709" w:type="pct"/>
            <w:hideMark/>
          </w:tcPr>
          <w:p w14:paraId="74003C44" w14:textId="77777777" w:rsidR="008953C2" w:rsidRPr="00187CCE" w:rsidRDefault="008953C2" w:rsidP="00170A80">
            <w:pPr>
              <w:pageBreakBefore/>
              <w:spacing w:before="60" w:after="60" w:line="240" w:lineRule="auto"/>
            </w:pPr>
            <w:r w:rsidRPr="00187CCE">
              <w:lastRenderedPageBreak/>
              <w:t>0307.4390</w:t>
            </w:r>
          </w:p>
        </w:tc>
        <w:tc>
          <w:tcPr>
            <w:tcW w:w="2030" w:type="pct"/>
            <w:hideMark/>
          </w:tcPr>
          <w:p w14:paraId="4814FEB4" w14:textId="77777777" w:rsidR="008953C2" w:rsidRPr="00187CCE" w:rsidRDefault="008953C2" w:rsidP="00170A80">
            <w:pPr>
              <w:spacing w:before="60" w:after="60" w:line="240" w:lineRule="auto"/>
            </w:pPr>
            <w:r w:rsidRPr="00187CCE">
              <w:t>--- Others</w:t>
            </w:r>
          </w:p>
        </w:tc>
        <w:tc>
          <w:tcPr>
            <w:tcW w:w="1131" w:type="pct"/>
            <w:hideMark/>
          </w:tcPr>
          <w:p w14:paraId="687C1EEC" w14:textId="77777777" w:rsidR="008953C2" w:rsidRPr="00187CCE" w:rsidRDefault="008953C2" w:rsidP="00170A80">
            <w:pPr>
              <w:spacing w:before="60" w:after="60" w:line="240" w:lineRule="auto"/>
              <w:jc w:val="center"/>
            </w:pPr>
            <w:r w:rsidRPr="00187CCE">
              <w:t>0 %</w:t>
            </w:r>
          </w:p>
        </w:tc>
        <w:tc>
          <w:tcPr>
            <w:tcW w:w="551" w:type="pct"/>
            <w:noWrap/>
            <w:hideMark/>
          </w:tcPr>
          <w:p w14:paraId="7CBB3446" w14:textId="77777777" w:rsidR="008953C2" w:rsidRPr="00187CCE" w:rsidRDefault="008953C2" w:rsidP="00170A80">
            <w:pPr>
              <w:spacing w:before="60" w:after="60" w:line="240" w:lineRule="auto"/>
              <w:jc w:val="center"/>
            </w:pPr>
          </w:p>
        </w:tc>
        <w:tc>
          <w:tcPr>
            <w:tcW w:w="579" w:type="pct"/>
            <w:noWrap/>
            <w:hideMark/>
          </w:tcPr>
          <w:p w14:paraId="34D15AE4" w14:textId="77777777" w:rsidR="008953C2" w:rsidRPr="00187CCE" w:rsidRDefault="008953C2" w:rsidP="00170A80">
            <w:pPr>
              <w:spacing w:before="60" w:after="60" w:line="240" w:lineRule="auto"/>
            </w:pPr>
            <w:r w:rsidRPr="00187CCE">
              <w:t>See Note 2</w:t>
            </w:r>
          </w:p>
        </w:tc>
      </w:tr>
      <w:tr w:rsidR="008953C2" w:rsidRPr="00187CCE" w14:paraId="26D022C6" w14:textId="77777777" w:rsidTr="00170A80">
        <w:tc>
          <w:tcPr>
            <w:tcW w:w="709" w:type="pct"/>
            <w:hideMark/>
          </w:tcPr>
          <w:p w14:paraId="206E74C8" w14:textId="77777777" w:rsidR="008953C2" w:rsidRPr="00187CCE" w:rsidRDefault="008953C2" w:rsidP="00170A80">
            <w:pPr>
              <w:spacing w:before="60" w:after="60" w:line="240" w:lineRule="auto"/>
            </w:pPr>
            <w:r w:rsidRPr="00187CCE">
              <w:t>0307.4900</w:t>
            </w:r>
          </w:p>
        </w:tc>
        <w:tc>
          <w:tcPr>
            <w:tcW w:w="2030" w:type="pct"/>
            <w:hideMark/>
          </w:tcPr>
          <w:p w14:paraId="4882EB68" w14:textId="77777777" w:rsidR="008953C2" w:rsidRPr="00187CCE" w:rsidRDefault="008953C2" w:rsidP="00170A80">
            <w:pPr>
              <w:spacing w:before="60" w:after="60" w:line="240" w:lineRule="auto"/>
            </w:pPr>
            <w:r w:rsidRPr="00187CCE">
              <w:t>-- Other</w:t>
            </w:r>
          </w:p>
        </w:tc>
        <w:tc>
          <w:tcPr>
            <w:tcW w:w="1131" w:type="pct"/>
            <w:hideMark/>
          </w:tcPr>
          <w:p w14:paraId="618DCAF2" w14:textId="77777777" w:rsidR="008953C2" w:rsidRPr="00187CCE" w:rsidRDefault="008953C2" w:rsidP="00170A80">
            <w:pPr>
              <w:spacing w:before="60" w:after="60" w:line="240" w:lineRule="auto"/>
              <w:jc w:val="center"/>
            </w:pPr>
            <w:r w:rsidRPr="00187CCE">
              <w:t>0 %</w:t>
            </w:r>
          </w:p>
        </w:tc>
        <w:tc>
          <w:tcPr>
            <w:tcW w:w="551" w:type="pct"/>
            <w:noWrap/>
            <w:hideMark/>
          </w:tcPr>
          <w:p w14:paraId="17AFA1C6" w14:textId="77777777" w:rsidR="008953C2" w:rsidRPr="00187CCE" w:rsidRDefault="008953C2" w:rsidP="00170A80">
            <w:pPr>
              <w:spacing w:before="60" w:after="60" w:line="240" w:lineRule="auto"/>
              <w:jc w:val="center"/>
            </w:pPr>
          </w:p>
        </w:tc>
        <w:tc>
          <w:tcPr>
            <w:tcW w:w="579" w:type="pct"/>
            <w:noWrap/>
            <w:hideMark/>
          </w:tcPr>
          <w:p w14:paraId="47DDE612" w14:textId="77777777" w:rsidR="008953C2" w:rsidRPr="00187CCE" w:rsidRDefault="008953C2" w:rsidP="00170A80">
            <w:pPr>
              <w:spacing w:before="60" w:after="60" w:line="240" w:lineRule="auto"/>
            </w:pPr>
            <w:r w:rsidRPr="00187CCE">
              <w:t>See Note 2</w:t>
            </w:r>
          </w:p>
        </w:tc>
      </w:tr>
      <w:tr w:rsidR="008953C2" w:rsidRPr="00187CCE" w14:paraId="650D7D04" w14:textId="77777777" w:rsidTr="00170A80">
        <w:tc>
          <w:tcPr>
            <w:tcW w:w="709" w:type="pct"/>
            <w:hideMark/>
          </w:tcPr>
          <w:p w14:paraId="19D2BE6E" w14:textId="77777777" w:rsidR="008953C2" w:rsidRPr="00187CCE" w:rsidRDefault="008953C2" w:rsidP="00170A80">
            <w:pPr>
              <w:spacing w:before="60" w:after="60" w:line="240" w:lineRule="auto"/>
            </w:pPr>
            <w:r w:rsidRPr="00187CCE">
              <w:t>0307.5110</w:t>
            </w:r>
          </w:p>
        </w:tc>
        <w:tc>
          <w:tcPr>
            <w:tcW w:w="2030" w:type="pct"/>
            <w:hideMark/>
          </w:tcPr>
          <w:p w14:paraId="44E033CA" w14:textId="77777777" w:rsidR="008953C2" w:rsidRPr="00187CCE" w:rsidRDefault="008953C2" w:rsidP="00170A80">
            <w:pPr>
              <w:spacing w:before="60" w:after="60" w:line="240" w:lineRule="auto"/>
            </w:pPr>
            <w:r w:rsidRPr="00187CCE">
              <w:t>--- Octopus (</w:t>
            </w:r>
            <w:r w:rsidRPr="00187CCE">
              <w:rPr>
                <w:i/>
                <w:iCs/>
              </w:rPr>
              <w:t>Octopus mimus</w:t>
            </w:r>
            <w:r w:rsidRPr="00187CCE">
              <w:t>)</w:t>
            </w:r>
          </w:p>
        </w:tc>
        <w:tc>
          <w:tcPr>
            <w:tcW w:w="1131" w:type="pct"/>
            <w:hideMark/>
          </w:tcPr>
          <w:p w14:paraId="682F9E34" w14:textId="77777777" w:rsidR="008953C2" w:rsidRPr="00187CCE" w:rsidRDefault="008953C2" w:rsidP="00170A80">
            <w:pPr>
              <w:spacing w:before="60" w:after="60" w:line="240" w:lineRule="auto"/>
              <w:jc w:val="center"/>
            </w:pPr>
            <w:r w:rsidRPr="00187CCE">
              <w:t>0 %</w:t>
            </w:r>
          </w:p>
        </w:tc>
        <w:tc>
          <w:tcPr>
            <w:tcW w:w="551" w:type="pct"/>
            <w:noWrap/>
            <w:hideMark/>
          </w:tcPr>
          <w:p w14:paraId="05D51838" w14:textId="77777777" w:rsidR="008953C2" w:rsidRPr="00187CCE" w:rsidRDefault="008953C2" w:rsidP="00170A80">
            <w:pPr>
              <w:spacing w:before="60" w:after="60" w:line="240" w:lineRule="auto"/>
              <w:jc w:val="center"/>
            </w:pPr>
          </w:p>
        </w:tc>
        <w:tc>
          <w:tcPr>
            <w:tcW w:w="579" w:type="pct"/>
            <w:noWrap/>
            <w:hideMark/>
          </w:tcPr>
          <w:p w14:paraId="5B0EE253" w14:textId="77777777" w:rsidR="008953C2" w:rsidRPr="00187CCE" w:rsidRDefault="008953C2" w:rsidP="00170A80">
            <w:pPr>
              <w:spacing w:before="60" w:after="60" w:line="240" w:lineRule="auto"/>
            </w:pPr>
            <w:r w:rsidRPr="00187CCE">
              <w:t>See Note 2</w:t>
            </w:r>
          </w:p>
        </w:tc>
      </w:tr>
      <w:tr w:rsidR="008953C2" w:rsidRPr="00187CCE" w14:paraId="5D20ABED" w14:textId="77777777" w:rsidTr="00170A80">
        <w:tc>
          <w:tcPr>
            <w:tcW w:w="709" w:type="pct"/>
            <w:hideMark/>
          </w:tcPr>
          <w:p w14:paraId="5181EDC0" w14:textId="77777777" w:rsidR="008953C2" w:rsidRPr="00187CCE" w:rsidRDefault="008953C2" w:rsidP="00170A80">
            <w:pPr>
              <w:spacing w:before="60" w:after="60" w:line="240" w:lineRule="auto"/>
            </w:pPr>
            <w:r w:rsidRPr="00187CCE">
              <w:t>0307.5120</w:t>
            </w:r>
          </w:p>
        </w:tc>
        <w:tc>
          <w:tcPr>
            <w:tcW w:w="2030" w:type="pct"/>
            <w:hideMark/>
          </w:tcPr>
          <w:p w14:paraId="008ABCCA" w14:textId="77777777" w:rsidR="008953C2" w:rsidRPr="00187CCE" w:rsidRDefault="008953C2" w:rsidP="00170A80">
            <w:pPr>
              <w:spacing w:before="60" w:after="60" w:line="240" w:lineRule="auto"/>
            </w:pPr>
            <w:r w:rsidRPr="00187CCE">
              <w:t>--- Southern blue-ringed octopus or red octopus (</w:t>
            </w:r>
            <w:r w:rsidRPr="00187CCE">
              <w:rPr>
                <w:i/>
                <w:iCs/>
              </w:rPr>
              <w:t>Enteroctopus megalocyathus</w:t>
            </w:r>
            <w:r w:rsidRPr="00187CCE">
              <w:t>)</w:t>
            </w:r>
          </w:p>
        </w:tc>
        <w:tc>
          <w:tcPr>
            <w:tcW w:w="1131" w:type="pct"/>
            <w:hideMark/>
          </w:tcPr>
          <w:p w14:paraId="65794348" w14:textId="77777777" w:rsidR="008953C2" w:rsidRPr="00187CCE" w:rsidRDefault="008953C2" w:rsidP="00170A80">
            <w:pPr>
              <w:spacing w:before="60" w:after="60" w:line="240" w:lineRule="auto"/>
              <w:jc w:val="center"/>
            </w:pPr>
            <w:r w:rsidRPr="00187CCE">
              <w:t>0 %</w:t>
            </w:r>
          </w:p>
        </w:tc>
        <w:tc>
          <w:tcPr>
            <w:tcW w:w="551" w:type="pct"/>
            <w:noWrap/>
            <w:hideMark/>
          </w:tcPr>
          <w:p w14:paraId="7817204F" w14:textId="77777777" w:rsidR="008953C2" w:rsidRPr="00187CCE" w:rsidRDefault="008953C2" w:rsidP="00170A80">
            <w:pPr>
              <w:spacing w:before="60" w:after="60" w:line="240" w:lineRule="auto"/>
              <w:jc w:val="center"/>
            </w:pPr>
          </w:p>
        </w:tc>
        <w:tc>
          <w:tcPr>
            <w:tcW w:w="579" w:type="pct"/>
            <w:noWrap/>
            <w:hideMark/>
          </w:tcPr>
          <w:p w14:paraId="2A3F655F" w14:textId="77777777" w:rsidR="008953C2" w:rsidRPr="00187CCE" w:rsidRDefault="008953C2" w:rsidP="00170A80">
            <w:pPr>
              <w:spacing w:before="60" w:after="60" w:line="240" w:lineRule="auto"/>
            </w:pPr>
            <w:r w:rsidRPr="00187CCE">
              <w:t>See Note 2</w:t>
            </w:r>
          </w:p>
        </w:tc>
      </w:tr>
      <w:tr w:rsidR="008953C2" w:rsidRPr="00187CCE" w14:paraId="14A3BB4A" w14:textId="77777777" w:rsidTr="00170A80">
        <w:tc>
          <w:tcPr>
            <w:tcW w:w="709" w:type="pct"/>
            <w:hideMark/>
          </w:tcPr>
          <w:p w14:paraId="497088B3" w14:textId="77777777" w:rsidR="008953C2" w:rsidRPr="00187CCE" w:rsidRDefault="008953C2" w:rsidP="00170A80">
            <w:pPr>
              <w:spacing w:before="60" w:after="60" w:line="240" w:lineRule="auto"/>
            </w:pPr>
            <w:r w:rsidRPr="00187CCE">
              <w:t>0307.5190</w:t>
            </w:r>
          </w:p>
        </w:tc>
        <w:tc>
          <w:tcPr>
            <w:tcW w:w="2030" w:type="pct"/>
            <w:hideMark/>
          </w:tcPr>
          <w:p w14:paraId="7D39208D" w14:textId="77777777" w:rsidR="008953C2" w:rsidRPr="00187CCE" w:rsidRDefault="008953C2" w:rsidP="00170A80">
            <w:pPr>
              <w:spacing w:before="60" w:after="60" w:line="240" w:lineRule="auto"/>
            </w:pPr>
            <w:r w:rsidRPr="00187CCE">
              <w:t>--- Other</w:t>
            </w:r>
          </w:p>
        </w:tc>
        <w:tc>
          <w:tcPr>
            <w:tcW w:w="1131" w:type="pct"/>
            <w:hideMark/>
          </w:tcPr>
          <w:p w14:paraId="13A2C626" w14:textId="77777777" w:rsidR="008953C2" w:rsidRPr="00187CCE" w:rsidRDefault="008953C2" w:rsidP="00170A80">
            <w:pPr>
              <w:spacing w:before="60" w:after="60" w:line="240" w:lineRule="auto"/>
              <w:jc w:val="center"/>
            </w:pPr>
            <w:r w:rsidRPr="00187CCE">
              <w:t>0 %</w:t>
            </w:r>
          </w:p>
        </w:tc>
        <w:tc>
          <w:tcPr>
            <w:tcW w:w="551" w:type="pct"/>
            <w:noWrap/>
            <w:hideMark/>
          </w:tcPr>
          <w:p w14:paraId="66985C45" w14:textId="77777777" w:rsidR="008953C2" w:rsidRPr="00187CCE" w:rsidRDefault="008953C2" w:rsidP="00170A80">
            <w:pPr>
              <w:spacing w:before="60" w:after="60" w:line="240" w:lineRule="auto"/>
              <w:jc w:val="center"/>
            </w:pPr>
          </w:p>
        </w:tc>
        <w:tc>
          <w:tcPr>
            <w:tcW w:w="579" w:type="pct"/>
            <w:noWrap/>
            <w:hideMark/>
          </w:tcPr>
          <w:p w14:paraId="7E18B34E" w14:textId="77777777" w:rsidR="008953C2" w:rsidRPr="00187CCE" w:rsidRDefault="008953C2" w:rsidP="00170A80">
            <w:pPr>
              <w:spacing w:before="60" w:after="60" w:line="240" w:lineRule="auto"/>
            </w:pPr>
            <w:r w:rsidRPr="00187CCE">
              <w:t>See Note 2</w:t>
            </w:r>
          </w:p>
        </w:tc>
      </w:tr>
      <w:tr w:rsidR="008953C2" w:rsidRPr="00187CCE" w14:paraId="5A1B9F17" w14:textId="77777777" w:rsidTr="00170A80">
        <w:tc>
          <w:tcPr>
            <w:tcW w:w="709" w:type="pct"/>
            <w:hideMark/>
          </w:tcPr>
          <w:p w14:paraId="6854B469" w14:textId="77777777" w:rsidR="008953C2" w:rsidRPr="00187CCE" w:rsidRDefault="008953C2" w:rsidP="00170A80">
            <w:pPr>
              <w:spacing w:before="60" w:after="60" w:line="240" w:lineRule="auto"/>
            </w:pPr>
            <w:r w:rsidRPr="00187CCE">
              <w:t>0307.5210</w:t>
            </w:r>
          </w:p>
        </w:tc>
        <w:tc>
          <w:tcPr>
            <w:tcW w:w="2030" w:type="pct"/>
            <w:hideMark/>
          </w:tcPr>
          <w:p w14:paraId="149A18A2" w14:textId="77777777" w:rsidR="008953C2" w:rsidRPr="00187CCE" w:rsidRDefault="008953C2" w:rsidP="00170A80">
            <w:pPr>
              <w:spacing w:before="60" w:after="60" w:line="240" w:lineRule="auto"/>
            </w:pPr>
            <w:r w:rsidRPr="00187CCE">
              <w:t>--- Octopus (</w:t>
            </w:r>
            <w:r w:rsidRPr="00187CCE">
              <w:rPr>
                <w:i/>
                <w:iCs/>
              </w:rPr>
              <w:t>Octopus mimus</w:t>
            </w:r>
            <w:r w:rsidRPr="00187CCE">
              <w:t>)</w:t>
            </w:r>
          </w:p>
        </w:tc>
        <w:tc>
          <w:tcPr>
            <w:tcW w:w="1131" w:type="pct"/>
            <w:hideMark/>
          </w:tcPr>
          <w:p w14:paraId="76AFB552" w14:textId="77777777" w:rsidR="008953C2" w:rsidRPr="00187CCE" w:rsidRDefault="008953C2" w:rsidP="00170A80">
            <w:pPr>
              <w:spacing w:before="60" w:after="60" w:line="240" w:lineRule="auto"/>
              <w:jc w:val="center"/>
            </w:pPr>
            <w:r w:rsidRPr="00187CCE">
              <w:t>0 %</w:t>
            </w:r>
          </w:p>
        </w:tc>
        <w:tc>
          <w:tcPr>
            <w:tcW w:w="551" w:type="pct"/>
            <w:noWrap/>
            <w:hideMark/>
          </w:tcPr>
          <w:p w14:paraId="4DCC0D04" w14:textId="77777777" w:rsidR="008953C2" w:rsidRPr="00187CCE" w:rsidRDefault="008953C2" w:rsidP="00170A80">
            <w:pPr>
              <w:spacing w:before="60" w:after="60" w:line="240" w:lineRule="auto"/>
              <w:jc w:val="center"/>
            </w:pPr>
          </w:p>
        </w:tc>
        <w:tc>
          <w:tcPr>
            <w:tcW w:w="579" w:type="pct"/>
            <w:noWrap/>
            <w:hideMark/>
          </w:tcPr>
          <w:p w14:paraId="281C209B" w14:textId="77777777" w:rsidR="008953C2" w:rsidRPr="00187CCE" w:rsidRDefault="008953C2" w:rsidP="00170A80">
            <w:pPr>
              <w:spacing w:before="60" w:after="60" w:line="240" w:lineRule="auto"/>
            </w:pPr>
            <w:r w:rsidRPr="00187CCE">
              <w:t>See Note 2</w:t>
            </w:r>
          </w:p>
        </w:tc>
      </w:tr>
      <w:tr w:rsidR="008953C2" w:rsidRPr="00187CCE" w14:paraId="40DD948E" w14:textId="77777777" w:rsidTr="00170A80">
        <w:tc>
          <w:tcPr>
            <w:tcW w:w="709" w:type="pct"/>
            <w:hideMark/>
          </w:tcPr>
          <w:p w14:paraId="70B32BD0" w14:textId="77777777" w:rsidR="008953C2" w:rsidRPr="00187CCE" w:rsidRDefault="008953C2" w:rsidP="00170A80">
            <w:pPr>
              <w:spacing w:before="60" w:after="60" w:line="240" w:lineRule="auto"/>
            </w:pPr>
            <w:r w:rsidRPr="00187CCE">
              <w:t>0307.5220</w:t>
            </w:r>
          </w:p>
        </w:tc>
        <w:tc>
          <w:tcPr>
            <w:tcW w:w="2030" w:type="pct"/>
            <w:hideMark/>
          </w:tcPr>
          <w:p w14:paraId="24A4D16F" w14:textId="77777777" w:rsidR="008953C2" w:rsidRPr="00187CCE" w:rsidRDefault="008953C2" w:rsidP="00170A80">
            <w:pPr>
              <w:spacing w:before="60" w:after="60" w:line="240" w:lineRule="auto"/>
            </w:pPr>
            <w:r w:rsidRPr="00187CCE">
              <w:t>--- Southern blue-ringed octopus or red octopus (</w:t>
            </w:r>
            <w:r w:rsidRPr="00187CCE">
              <w:rPr>
                <w:i/>
                <w:iCs/>
              </w:rPr>
              <w:t>Enteroctopus megalocyathus</w:t>
            </w:r>
            <w:r w:rsidRPr="00187CCE">
              <w:t>)</w:t>
            </w:r>
          </w:p>
        </w:tc>
        <w:tc>
          <w:tcPr>
            <w:tcW w:w="1131" w:type="pct"/>
            <w:hideMark/>
          </w:tcPr>
          <w:p w14:paraId="6203675D" w14:textId="77777777" w:rsidR="008953C2" w:rsidRPr="00187CCE" w:rsidRDefault="008953C2" w:rsidP="00170A80">
            <w:pPr>
              <w:spacing w:before="60" w:after="60" w:line="240" w:lineRule="auto"/>
              <w:jc w:val="center"/>
            </w:pPr>
            <w:r w:rsidRPr="00187CCE">
              <w:t>0 %</w:t>
            </w:r>
          </w:p>
        </w:tc>
        <w:tc>
          <w:tcPr>
            <w:tcW w:w="551" w:type="pct"/>
            <w:noWrap/>
            <w:hideMark/>
          </w:tcPr>
          <w:p w14:paraId="37A14509" w14:textId="77777777" w:rsidR="008953C2" w:rsidRPr="00187CCE" w:rsidRDefault="008953C2" w:rsidP="00170A80">
            <w:pPr>
              <w:spacing w:before="60" w:after="60" w:line="240" w:lineRule="auto"/>
              <w:jc w:val="center"/>
            </w:pPr>
          </w:p>
        </w:tc>
        <w:tc>
          <w:tcPr>
            <w:tcW w:w="579" w:type="pct"/>
            <w:noWrap/>
            <w:hideMark/>
          </w:tcPr>
          <w:p w14:paraId="40E2337A" w14:textId="77777777" w:rsidR="008953C2" w:rsidRPr="00187CCE" w:rsidRDefault="008953C2" w:rsidP="00170A80">
            <w:pPr>
              <w:spacing w:before="60" w:after="60" w:line="240" w:lineRule="auto"/>
            </w:pPr>
            <w:r w:rsidRPr="00187CCE">
              <w:t>See Note 2</w:t>
            </w:r>
          </w:p>
        </w:tc>
      </w:tr>
      <w:tr w:rsidR="008953C2" w:rsidRPr="00187CCE" w14:paraId="6032DCAA" w14:textId="77777777" w:rsidTr="00170A80">
        <w:tc>
          <w:tcPr>
            <w:tcW w:w="709" w:type="pct"/>
            <w:hideMark/>
          </w:tcPr>
          <w:p w14:paraId="0F98DF22" w14:textId="77777777" w:rsidR="008953C2" w:rsidRPr="00187CCE" w:rsidRDefault="008953C2" w:rsidP="00170A80">
            <w:pPr>
              <w:spacing w:before="60" w:after="60" w:line="240" w:lineRule="auto"/>
            </w:pPr>
            <w:r w:rsidRPr="00187CCE">
              <w:t>0307.5290</w:t>
            </w:r>
          </w:p>
        </w:tc>
        <w:tc>
          <w:tcPr>
            <w:tcW w:w="2030" w:type="pct"/>
            <w:hideMark/>
          </w:tcPr>
          <w:p w14:paraId="76B4E321" w14:textId="77777777" w:rsidR="008953C2" w:rsidRPr="00187CCE" w:rsidRDefault="008953C2" w:rsidP="00170A80">
            <w:pPr>
              <w:spacing w:before="60" w:after="60" w:line="240" w:lineRule="auto"/>
            </w:pPr>
            <w:r w:rsidRPr="00187CCE">
              <w:t>--- Others</w:t>
            </w:r>
          </w:p>
        </w:tc>
        <w:tc>
          <w:tcPr>
            <w:tcW w:w="1131" w:type="pct"/>
            <w:hideMark/>
          </w:tcPr>
          <w:p w14:paraId="147A69A5" w14:textId="77777777" w:rsidR="008953C2" w:rsidRPr="00187CCE" w:rsidRDefault="008953C2" w:rsidP="00170A80">
            <w:pPr>
              <w:spacing w:before="60" w:after="60" w:line="240" w:lineRule="auto"/>
              <w:jc w:val="center"/>
            </w:pPr>
            <w:r w:rsidRPr="00187CCE">
              <w:t>0 %</w:t>
            </w:r>
          </w:p>
        </w:tc>
        <w:tc>
          <w:tcPr>
            <w:tcW w:w="551" w:type="pct"/>
            <w:noWrap/>
            <w:hideMark/>
          </w:tcPr>
          <w:p w14:paraId="37338DC6" w14:textId="77777777" w:rsidR="008953C2" w:rsidRPr="00187CCE" w:rsidRDefault="008953C2" w:rsidP="00170A80">
            <w:pPr>
              <w:spacing w:before="60" w:after="60" w:line="240" w:lineRule="auto"/>
              <w:jc w:val="center"/>
            </w:pPr>
          </w:p>
        </w:tc>
        <w:tc>
          <w:tcPr>
            <w:tcW w:w="579" w:type="pct"/>
            <w:noWrap/>
            <w:hideMark/>
          </w:tcPr>
          <w:p w14:paraId="4FD2AC8F" w14:textId="77777777" w:rsidR="008953C2" w:rsidRPr="00187CCE" w:rsidRDefault="008953C2" w:rsidP="00170A80">
            <w:pPr>
              <w:spacing w:before="60" w:after="60" w:line="240" w:lineRule="auto"/>
            </w:pPr>
            <w:r w:rsidRPr="00187CCE">
              <w:t>See Note 2</w:t>
            </w:r>
          </w:p>
        </w:tc>
      </w:tr>
      <w:tr w:rsidR="008953C2" w:rsidRPr="00187CCE" w14:paraId="1EBA5A33" w14:textId="77777777" w:rsidTr="00170A80">
        <w:tc>
          <w:tcPr>
            <w:tcW w:w="709" w:type="pct"/>
            <w:hideMark/>
          </w:tcPr>
          <w:p w14:paraId="1A48431F" w14:textId="77777777" w:rsidR="008953C2" w:rsidRPr="00187CCE" w:rsidRDefault="008953C2" w:rsidP="00170A80">
            <w:pPr>
              <w:spacing w:before="60" w:after="60" w:line="240" w:lineRule="auto"/>
            </w:pPr>
            <w:r w:rsidRPr="00187CCE">
              <w:t>0307.5900</w:t>
            </w:r>
          </w:p>
        </w:tc>
        <w:tc>
          <w:tcPr>
            <w:tcW w:w="2030" w:type="pct"/>
            <w:hideMark/>
          </w:tcPr>
          <w:p w14:paraId="6143BC2D" w14:textId="77777777" w:rsidR="008953C2" w:rsidRPr="00187CCE" w:rsidRDefault="008953C2" w:rsidP="00170A80">
            <w:pPr>
              <w:spacing w:before="60" w:after="60" w:line="240" w:lineRule="auto"/>
            </w:pPr>
            <w:r w:rsidRPr="00187CCE">
              <w:t>-- Other</w:t>
            </w:r>
          </w:p>
        </w:tc>
        <w:tc>
          <w:tcPr>
            <w:tcW w:w="1131" w:type="pct"/>
            <w:hideMark/>
          </w:tcPr>
          <w:p w14:paraId="7E96E1DC" w14:textId="77777777" w:rsidR="008953C2" w:rsidRPr="00187CCE" w:rsidRDefault="008953C2" w:rsidP="00170A80">
            <w:pPr>
              <w:spacing w:before="60" w:after="60" w:line="240" w:lineRule="auto"/>
              <w:jc w:val="center"/>
            </w:pPr>
            <w:r w:rsidRPr="00187CCE">
              <w:t>0 %</w:t>
            </w:r>
          </w:p>
        </w:tc>
        <w:tc>
          <w:tcPr>
            <w:tcW w:w="551" w:type="pct"/>
            <w:noWrap/>
            <w:hideMark/>
          </w:tcPr>
          <w:p w14:paraId="7D63BB1D" w14:textId="77777777" w:rsidR="008953C2" w:rsidRPr="00187CCE" w:rsidRDefault="008953C2" w:rsidP="00170A80">
            <w:pPr>
              <w:spacing w:before="60" w:after="60" w:line="240" w:lineRule="auto"/>
              <w:jc w:val="center"/>
            </w:pPr>
          </w:p>
        </w:tc>
        <w:tc>
          <w:tcPr>
            <w:tcW w:w="579" w:type="pct"/>
            <w:noWrap/>
            <w:hideMark/>
          </w:tcPr>
          <w:p w14:paraId="760E5406" w14:textId="77777777" w:rsidR="008953C2" w:rsidRPr="00187CCE" w:rsidRDefault="008953C2" w:rsidP="00170A80">
            <w:pPr>
              <w:spacing w:before="60" w:after="60" w:line="240" w:lineRule="auto"/>
            </w:pPr>
            <w:r w:rsidRPr="00187CCE">
              <w:t>See Note 2</w:t>
            </w:r>
          </w:p>
        </w:tc>
      </w:tr>
      <w:tr w:rsidR="008953C2" w:rsidRPr="00187CCE" w14:paraId="74E38D81" w14:textId="77777777" w:rsidTr="00170A80">
        <w:tc>
          <w:tcPr>
            <w:tcW w:w="709" w:type="pct"/>
            <w:hideMark/>
          </w:tcPr>
          <w:p w14:paraId="6E231F48" w14:textId="77777777" w:rsidR="008953C2" w:rsidRPr="00187CCE" w:rsidRDefault="008953C2" w:rsidP="00170A80">
            <w:pPr>
              <w:spacing w:before="60" w:after="60" w:line="240" w:lineRule="auto"/>
            </w:pPr>
            <w:r w:rsidRPr="00187CCE">
              <w:t>0307.6000</w:t>
            </w:r>
          </w:p>
        </w:tc>
        <w:tc>
          <w:tcPr>
            <w:tcW w:w="2030" w:type="pct"/>
            <w:hideMark/>
          </w:tcPr>
          <w:p w14:paraId="5473F54E" w14:textId="77777777" w:rsidR="008953C2" w:rsidRPr="00187CCE" w:rsidRDefault="008953C2" w:rsidP="00170A80">
            <w:pPr>
              <w:spacing w:before="60" w:after="60" w:line="240" w:lineRule="auto"/>
            </w:pPr>
            <w:r w:rsidRPr="00187CCE">
              <w:t>- Snails, other than sea snails</w:t>
            </w:r>
          </w:p>
        </w:tc>
        <w:tc>
          <w:tcPr>
            <w:tcW w:w="1131" w:type="pct"/>
            <w:hideMark/>
          </w:tcPr>
          <w:p w14:paraId="7F969DC1" w14:textId="77777777" w:rsidR="008953C2" w:rsidRPr="00187CCE" w:rsidRDefault="008953C2" w:rsidP="00170A80">
            <w:pPr>
              <w:spacing w:before="60" w:after="60" w:line="240" w:lineRule="auto"/>
              <w:jc w:val="center"/>
            </w:pPr>
            <w:r w:rsidRPr="00187CCE">
              <w:t>0 %</w:t>
            </w:r>
          </w:p>
        </w:tc>
        <w:tc>
          <w:tcPr>
            <w:tcW w:w="551" w:type="pct"/>
            <w:noWrap/>
            <w:hideMark/>
          </w:tcPr>
          <w:p w14:paraId="502EEEF2" w14:textId="77777777" w:rsidR="008953C2" w:rsidRPr="00187CCE" w:rsidRDefault="008953C2" w:rsidP="00170A80">
            <w:pPr>
              <w:spacing w:before="60" w:after="60" w:line="240" w:lineRule="auto"/>
              <w:jc w:val="center"/>
            </w:pPr>
          </w:p>
        </w:tc>
        <w:tc>
          <w:tcPr>
            <w:tcW w:w="579" w:type="pct"/>
            <w:noWrap/>
            <w:hideMark/>
          </w:tcPr>
          <w:p w14:paraId="3391A13E" w14:textId="77777777" w:rsidR="008953C2" w:rsidRPr="00187CCE" w:rsidRDefault="008953C2" w:rsidP="00170A80">
            <w:pPr>
              <w:spacing w:before="60" w:after="60" w:line="240" w:lineRule="auto"/>
            </w:pPr>
            <w:r w:rsidRPr="00187CCE">
              <w:t>See Note 2</w:t>
            </w:r>
          </w:p>
        </w:tc>
      </w:tr>
      <w:tr w:rsidR="008953C2" w:rsidRPr="00187CCE" w14:paraId="18A048C5" w14:textId="77777777" w:rsidTr="00170A80">
        <w:tc>
          <w:tcPr>
            <w:tcW w:w="709" w:type="pct"/>
            <w:hideMark/>
          </w:tcPr>
          <w:p w14:paraId="58B880BA" w14:textId="77777777" w:rsidR="008953C2" w:rsidRPr="00187CCE" w:rsidRDefault="008953C2" w:rsidP="00170A80">
            <w:pPr>
              <w:spacing w:before="60" w:after="60" w:line="240" w:lineRule="auto"/>
            </w:pPr>
            <w:r w:rsidRPr="00187CCE">
              <w:t>0307.7110</w:t>
            </w:r>
          </w:p>
        </w:tc>
        <w:tc>
          <w:tcPr>
            <w:tcW w:w="2030" w:type="pct"/>
            <w:hideMark/>
          </w:tcPr>
          <w:p w14:paraId="392F4AF1" w14:textId="77777777" w:rsidR="008953C2" w:rsidRPr="00187CCE" w:rsidRDefault="008953C2" w:rsidP="00170A80">
            <w:pPr>
              <w:spacing w:before="60" w:after="60" w:line="240" w:lineRule="auto"/>
            </w:pPr>
            <w:r w:rsidRPr="00187CCE">
              <w:t>--- Clams and hard shell clams (</w:t>
            </w:r>
            <w:r w:rsidRPr="00187CCE">
              <w:rPr>
                <w:i/>
                <w:iCs/>
              </w:rPr>
              <w:t>Protothaca thaca</w:t>
            </w:r>
            <w:r w:rsidRPr="00187CCE">
              <w:t>) (</w:t>
            </w:r>
            <w:r w:rsidRPr="00187CCE">
              <w:rPr>
                <w:i/>
                <w:iCs/>
              </w:rPr>
              <w:t>Ameghinomya antiqua</w:t>
            </w:r>
            <w:r w:rsidRPr="00187CCE">
              <w:t>)</w:t>
            </w:r>
          </w:p>
        </w:tc>
        <w:tc>
          <w:tcPr>
            <w:tcW w:w="1131" w:type="pct"/>
            <w:hideMark/>
          </w:tcPr>
          <w:p w14:paraId="665AE48D" w14:textId="77777777" w:rsidR="008953C2" w:rsidRPr="00187CCE" w:rsidRDefault="008953C2" w:rsidP="00170A80">
            <w:pPr>
              <w:spacing w:before="60" w:after="60" w:line="240" w:lineRule="auto"/>
              <w:jc w:val="center"/>
            </w:pPr>
            <w:r w:rsidRPr="00187CCE">
              <w:t>0 %</w:t>
            </w:r>
          </w:p>
        </w:tc>
        <w:tc>
          <w:tcPr>
            <w:tcW w:w="551" w:type="pct"/>
            <w:noWrap/>
            <w:hideMark/>
          </w:tcPr>
          <w:p w14:paraId="47FEEFBB" w14:textId="77777777" w:rsidR="008953C2" w:rsidRPr="00187CCE" w:rsidRDefault="008953C2" w:rsidP="00170A80">
            <w:pPr>
              <w:spacing w:before="60" w:after="60" w:line="240" w:lineRule="auto"/>
              <w:jc w:val="center"/>
            </w:pPr>
          </w:p>
        </w:tc>
        <w:tc>
          <w:tcPr>
            <w:tcW w:w="579" w:type="pct"/>
            <w:noWrap/>
            <w:hideMark/>
          </w:tcPr>
          <w:p w14:paraId="1A3FB21A" w14:textId="77777777" w:rsidR="008953C2" w:rsidRPr="00187CCE" w:rsidRDefault="008953C2" w:rsidP="00170A80">
            <w:pPr>
              <w:spacing w:before="60" w:after="60" w:line="240" w:lineRule="auto"/>
            </w:pPr>
            <w:r w:rsidRPr="00187CCE">
              <w:t>See Note 2</w:t>
            </w:r>
          </w:p>
        </w:tc>
      </w:tr>
      <w:tr w:rsidR="008953C2" w:rsidRPr="00187CCE" w14:paraId="1EC7DD58" w14:textId="77777777" w:rsidTr="00170A80">
        <w:tc>
          <w:tcPr>
            <w:tcW w:w="709" w:type="pct"/>
            <w:hideMark/>
          </w:tcPr>
          <w:p w14:paraId="58145F51" w14:textId="77777777" w:rsidR="008953C2" w:rsidRPr="00187CCE" w:rsidRDefault="008953C2" w:rsidP="00170A80">
            <w:pPr>
              <w:pageBreakBefore/>
              <w:spacing w:before="60" w:after="60" w:line="240" w:lineRule="auto"/>
            </w:pPr>
            <w:r w:rsidRPr="00187CCE">
              <w:lastRenderedPageBreak/>
              <w:t>0307.7120</w:t>
            </w:r>
          </w:p>
        </w:tc>
        <w:tc>
          <w:tcPr>
            <w:tcW w:w="2030" w:type="pct"/>
            <w:hideMark/>
          </w:tcPr>
          <w:p w14:paraId="209997A5" w14:textId="77777777" w:rsidR="008953C2" w:rsidRPr="00187CCE" w:rsidRDefault="008953C2" w:rsidP="00170A80">
            <w:pPr>
              <w:spacing w:before="60" w:after="60" w:line="240" w:lineRule="auto"/>
            </w:pPr>
            <w:r w:rsidRPr="00187CCE">
              <w:t>--- Sea asparagus (</w:t>
            </w:r>
            <w:r w:rsidRPr="00187CCE">
              <w:rPr>
                <w:i/>
                <w:iCs/>
              </w:rPr>
              <w:t>Ensis macha</w:t>
            </w:r>
            <w:r w:rsidRPr="00187CCE">
              <w:t>)</w:t>
            </w:r>
          </w:p>
        </w:tc>
        <w:tc>
          <w:tcPr>
            <w:tcW w:w="1131" w:type="pct"/>
            <w:hideMark/>
          </w:tcPr>
          <w:p w14:paraId="3F5B5A07" w14:textId="77777777" w:rsidR="008953C2" w:rsidRPr="00187CCE" w:rsidRDefault="008953C2" w:rsidP="00170A80">
            <w:pPr>
              <w:spacing w:before="60" w:after="60" w:line="240" w:lineRule="auto"/>
              <w:jc w:val="center"/>
            </w:pPr>
            <w:r w:rsidRPr="00187CCE">
              <w:t>0 %</w:t>
            </w:r>
          </w:p>
        </w:tc>
        <w:tc>
          <w:tcPr>
            <w:tcW w:w="551" w:type="pct"/>
            <w:noWrap/>
            <w:hideMark/>
          </w:tcPr>
          <w:p w14:paraId="2E998427" w14:textId="77777777" w:rsidR="008953C2" w:rsidRPr="00187CCE" w:rsidRDefault="008953C2" w:rsidP="00170A80">
            <w:pPr>
              <w:spacing w:before="60" w:after="60" w:line="240" w:lineRule="auto"/>
              <w:jc w:val="center"/>
            </w:pPr>
          </w:p>
        </w:tc>
        <w:tc>
          <w:tcPr>
            <w:tcW w:w="579" w:type="pct"/>
            <w:noWrap/>
            <w:hideMark/>
          </w:tcPr>
          <w:p w14:paraId="526F9C31" w14:textId="77777777" w:rsidR="008953C2" w:rsidRPr="00187CCE" w:rsidRDefault="008953C2" w:rsidP="00170A80">
            <w:pPr>
              <w:spacing w:before="60" w:after="60" w:line="240" w:lineRule="auto"/>
            </w:pPr>
            <w:r w:rsidRPr="00187CCE">
              <w:t>See Note 2</w:t>
            </w:r>
          </w:p>
        </w:tc>
      </w:tr>
      <w:tr w:rsidR="008953C2" w:rsidRPr="00187CCE" w14:paraId="7E9A3CEB" w14:textId="77777777" w:rsidTr="00170A80">
        <w:tc>
          <w:tcPr>
            <w:tcW w:w="709" w:type="pct"/>
            <w:hideMark/>
          </w:tcPr>
          <w:p w14:paraId="74832EC4" w14:textId="77777777" w:rsidR="008953C2" w:rsidRPr="00187CCE" w:rsidRDefault="008953C2" w:rsidP="00170A80">
            <w:pPr>
              <w:spacing w:before="60" w:after="60" w:line="240" w:lineRule="auto"/>
            </w:pPr>
            <w:r w:rsidRPr="00187CCE">
              <w:t>0307.7190</w:t>
            </w:r>
          </w:p>
        </w:tc>
        <w:tc>
          <w:tcPr>
            <w:tcW w:w="2030" w:type="pct"/>
            <w:hideMark/>
          </w:tcPr>
          <w:p w14:paraId="67A5FF13" w14:textId="77777777" w:rsidR="008953C2" w:rsidRPr="00187CCE" w:rsidRDefault="008953C2" w:rsidP="00170A80">
            <w:pPr>
              <w:spacing w:before="60" w:after="60" w:line="240" w:lineRule="auto"/>
            </w:pPr>
            <w:r w:rsidRPr="00187CCE">
              <w:t>--- Other</w:t>
            </w:r>
          </w:p>
        </w:tc>
        <w:tc>
          <w:tcPr>
            <w:tcW w:w="1131" w:type="pct"/>
            <w:hideMark/>
          </w:tcPr>
          <w:p w14:paraId="66376F11" w14:textId="77777777" w:rsidR="008953C2" w:rsidRPr="00187CCE" w:rsidRDefault="008953C2" w:rsidP="00170A80">
            <w:pPr>
              <w:spacing w:before="60" w:after="60" w:line="240" w:lineRule="auto"/>
              <w:jc w:val="center"/>
            </w:pPr>
            <w:r w:rsidRPr="00187CCE">
              <w:t>0 %</w:t>
            </w:r>
          </w:p>
        </w:tc>
        <w:tc>
          <w:tcPr>
            <w:tcW w:w="551" w:type="pct"/>
            <w:noWrap/>
            <w:hideMark/>
          </w:tcPr>
          <w:p w14:paraId="77ACBFFB" w14:textId="77777777" w:rsidR="008953C2" w:rsidRPr="00187CCE" w:rsidRDefault="008953C2" w:rsidP="00170A80">
            <w:pPr>
              <w:spacing w:before="60" w:after="60" w:line="240" w:lineRule="auto"/>
              <w:jc w:val="center"/>
            </w:pPr>
          </w:p>
        </w:tc>
        <w:tc>
          <w:tcPr>
            <w:tcW w:w="579" w:type="pct"/>
            <w:noWrap/>
            <w:hideMark/>
          </w:tcPr>
          <w:p w14:paraId="394DF419" w14:textId="77777777" w:rsidR="008953C2" w:rsidRPr="00187CCE" w:rsidRDefault="008953C2" w:rsidP="00170A80">
            <w:pPr>
              <w:spacing w:before="60" w:after="60" w:line="240" w:lineRule="auto"/>
            </w:pPr>
            <w:r w:rsidRPr="00187CCE">
              <w:t>See Note 2</w:t>
            </w:r>
          </w:p>
        </w:tc>
      </w:tr>
      <w:tr w:rsidR="008953C2" w:rsidRPr="00187CCE" w14:paraId="218CBA3C" w14:textId="77777777" w:rsidTr="00170A80">
        <w:tc>
          <w:tcPr>
            <w:tcW w:w="709" w:type="pct"/>
            <w:hideMark/>
          </w:tcPr>
          <w:p w14:paraId="7E1FFB67" w14:textId="77777777" w:rsidR="008953C2" w:rsidRPr="00187CCE" w:rsidRDefault="008953C2" w:rsidP="00170A80">
            <w:pPr>
              <w:spacing w:before="60" w:after="60" w:line="240" w:lineRule="auto"/>
            </w:pPr>
            <w:r w:rsidRPr="00187CCE">
              <w:t>0307.7211</w:t>
            </w:r>
          </w:p>
        </w:tc>
        <w:tc>
          <w:tcPr>
            <w:tcW w:w="2030" w:type="pct"/>
            <w:hideMark/>
          </w:tcPr>
          <w:p w14:paraId="2BFC9E52" w14:textId="77777777" w:rsidR="008953C2" w:rsidRPr="00187CCE" w:rsidRDefault="008953C2" w:rsidP="00170A80">
            <w:pPr>
              <w:spacing w:before="60" w:after="60" w:line="240" w:lineRule="auto"/>
            </w:pPr>
            <w:r w:rsidRPr="00187CCE">
              <w:t xml:space="preserve">---- </w:t>
            </w:r>
            <w:r w:rsidRPr="00187CCE">
              <w:rPr>
                <w:i/>
                <w:iCs/>
              </w:rPr>
              <w:t>Protothaca thaca</w:t>
            </w:r>
            <w:r w:rsidRPr="00187CCE">
              <w:t xml:space="preserve">, </w:t>
            </w:r>
            <w:r w:rsidRPr="00187CCE">
              <w:rPr>
                <w:i/>
                <w:iCs/>
              </w:rPr>
              <w:t>Ameghinomya antiqua</w:t>
            </w:r>
          </w:p>
        </w:tc>
        <w:tc>
          <w:tcPr>
            <w:tcW w:w="1131" w:type="pct"/>
            <w:hideMark/>
          </w:tcPr>
          <w:p w14:paraId="15528C07" w14:textId="77777777" w:rsidR="008953C2" w:rsidRPr="00187CCE" w:rsidRDefault="008953C2" w:rsidP="00170A80">
            <w:pPr>
              <w:spacing w:before="60" w:after="60" w:line="240" w:lineRule="auto"/>
              <w:jc w:val="center"/>
            </w:pPr>
            <w:r w:rsidRPr="00187CCE">
              <w:t>0 %</w:t>
            </w:r>
          </w:p>
        </w:tc>
        <w:tc>
          <w:tcPr>
            <w:tcW w:w="551" w:type="pct"/>
            <w:noWrap/>
            <w:hideMark/>
          </w:tcPr>
          <w:p w14:paraId="1AD2B306" w14:textId="77777777" w:rsidR="008953C2" w:rsidRPr="00187CCE" w:rsidRDefault="008953C2" w:rsidP="00170A80">
            <w:pPr>
              <w:spacing w:before="60" w:after="60" w:line="240" w:lineRule="auto"/>
              <w:jc w:val="center"/>
            </w:pPr>
          </w:p>
        </w:tc>
        <w:tc>
          <w:tcPr>
            <w:tcW w:w="579" w:type="pct"/>
            <w:noWrap/>
            <w:hideMark/>
          </w:tcPr>
          <w:p w14:paraId="202AB5CA" w14:textId="77777777" w:rsidR="008953C2" w:rsidRPr="00187CCE" w:rsidRDefault="008953C2" w:rsidP="00170A80">
            <w:pPr>
              <w:spacing w:before="60" w:after="60" w:line="240" w:lineRule="auto"/>
            </w:pPr>
            <w:r w:rsidRPr="00187CCE">
              <w:t>See Note 2</w:t>
            </w:r>
          </w:p>
        </w:tc>
      </w:tr>
      <w:tr w:rsidR="008953C2" w:rsidRPr="00187CCE" w14:paraId="1047AF81" w14:textId="77777777" w:rsidTr="00170A80">
        <w:tc>
          <w:tcPr>
            <w:tcW w:w="709" w:type="pct"/>
            <w:hideMark/>
          </w:tcPr>
          <w:p w14:paraId="2ED15DF3" w14:textId="77777777" w:rsidR="008953C2" w:rsidRPr="00187CCE" w:rsidRDefault="008953C2" w:rsidP="00170A80">
            <w:pPr>
              <w:spacing w:before="60" w:after="60" w:line="240" w:lineRule="auto"/>
            </w:pPr>
            <w:r w:rsidRPr="00187CCE">
              <w:t>0307.7212</w:t>
            </w:r>
          </w:p>
        </w:tc>
        <w:tc>
          <w:tcPr>
            <w:tcW w:w="2030" w:type="pct"/>
            <w:hideMark/>
          </w:tcPr>
          <w:p w14:paraId="310DF810" w14:textId="77777777" w:rsidR="008953C2" w:rsidRPr="00187CCE" w:rsidRDefault="008953C2" w:rsidP="00170A80">
            <w:pPr>
              <w:spacing w:before="60" w:after="60" w:line="240" w:lineRule="auto"/>
            </w:pPr>
            <w:r w:rsidRPr="00187CCE">
              <w:t>---- Juliana or Taweras (</w:t>
            </w:r>
            <w:r w:rsidRPr="00187CCE">
              <w:rPr>
                <w:i/>
                <w:iCs/>
              </w:rPr>
              <w:t>Tawera gayi</w:t>
            </w:r>
            <w:r w:rsidRPr="00187CCE">
              <w:t>)</w:t>
            </w:r>
          </w:p>
        </w:tc>
        <w:tc>
          <w:tcPr>
            <w:tcW w:w="1131" w:type="pct"/>
            <w:hideMark/>
          </w:tcPr>
          <w:p w14:paraId="7FF24DE8" w14:textId="77777777" w:rsidR="008953C2" w:rsidRPr="00187CCE" w:rsidRDefault="008953C2" w:rsidP="00170A80">
            <w:pPr>
              <w:spacing w:before="60" w:after="60" w:line="240" w:lineRule="auto"/>
              <w:jc w:val="center"/>
            </w:pPr>
            <w:r w:rsidRPr="00187CCE">
              <w:t>0 %</w:t>
            </w:r>
          </w:p>
        </w:tc>
        <w:tc>
          <w:tcPr>
            <w:tcW w:w="551" w:type="pct"/>
            <w:noWrap/>
            <w:hideMark/>
          </w:tcPr>
          <w:p w14:paraId="0DA3C428" w14:textId="77777777" w:rsidR="008953C2" w:rsidRPr="00187CCE" w:rsidRDefault="008953C2" w:rsidP="00170A80">
            <w:pPr>
              <w:spacing w:before="60" w:after="60" w:line="240" w:lineRule="auto"/>
              <w:jc w:val="center"/>
            </w:pPr>
          </w:p>
        </w:tc>
        <w:tc>
          <w:tcPr>
            <w:tcW w:w="579" w:type="pct"/>
            <w:noWrap/>
            <w:hideMark/>
          </w:tcPr>
          <w:p w14:paraId="5EA8E435" w14:textId="77777777" w:rsidR="008953C2" w:rsidRPr="00187CCE" w:rsidRDefault="008953C2" w:rsidP="00170A80">
            <w:pPr>
              <w:spacing w:before="60" w:after="60" w:line="240" w:lineRule="auto"/>
            </w:pPr>
            <w:r w:rsidRPr="00187CCE">
              <w:t>See Note 2</w:t>
            </w:r>
          </w:p>
        </w:tc>
      </w:tr>
      <w:tr w:rsidR="008953C2" w:rsidRPr="00187CCE" w14:paraId="7493DD4E" w14:textId="77777777" w:rsidTr="00170A80">
        <w:tc>
          <w:tcPr>
            <w:tcW w:w="709" w:type="pct"/>
            <w:hideMark/>
          </w:tcPr>
          <w:p w14:paraId="2924B112" w14:textId="77777777" w:rsidR="008953C2" w:rsidRPr="00187CCE" w:rsidRDefault="008953C2" w:rsidP="00170A80">
            <w:pPr>
              <w:spacing w:before="60" w:after="60" w:line="240" w:lineRule="auto"/>
            </w:pPr>
            <w:r w:rsidRPr="00187CCE">
              <w:t>0307.7213</w:t>
            </w:r>
          </w:p>
        </w:tc>
        <w:tc>
          <w:tcPr>
            <w:tcW w:w="2030" w:type="pct"/>
            <w:hideMark/>
          </w:tcPr>
          <w:p w14:paraId="7FA9C4C5" w14:textId="77777777" w:rsidR="008953C2" w:rsidRPr="00187CCE" w:rsidRDefault="008953C2" w:rsidP="00170A80">
            <w:pPr>
              <w:spacing w:before="60" w:after="60" w:line="240" w:lineRule="auto"/>
            </w:pPr>
            <w:r w:rsidRPr="00187CCE">
              <w:t>---- Razor clam (</w:t>
            </w:r>
            <w:r w:rsidRPr="00187CCE">
              <w:rPr>
                <w:i/>
                <w:iCs/>
              </w:rPr>
              <w:t>Mesodesma donacium</w:t>
            </w:r>
            <w:r w:rsidRPr="00187CCE">
              <w:t>)</w:t>
            </w:r>
          </w:p>
        </w:tc>
        <w:tc>
          <w:tcPr>
            <w:tcW w:w="1131" w:type="pct"/>
            <w:hideMark/>
          </w:tcPr>
          <w:p w14:paraId="2EEEB37A" w14:textId="77777777" w:rsidR="008953C2" w:rsidRPr="00187CCE" w:rsidRDefault="008953C2" w:rsidP="00170A80">
            <w:pPr>
              <w:spacing w:before="60" w:after="60" w:line="240" w:lineRule="auto"/>
              <w:jc w:val="center"/>
            </w:pPr>
            <w:r w:rsidRPr="00187CCE">
              <w:t>0 %</w:t>
            </w:r>
          </w:p>
        </w:tc>
        <w:tc>
          <w:tcPr>
            <w:tcW w:w="551" w:type="pct"/>
            <w:noWrap/>
            <w:hideMark/>
          </w:tcPr>
          <w:p w14:paraId="1668172E" w14:textId="77777777" w:rsidR="008953C2" w:rsidRPr="00187CCE" w:rsidRDefault="008953C2" w:rsidP="00170A80">
            <w:pPr>
              <w:spacing w:before="60" w:after="60" w:line="240" w:lineRule="auto"/>
              <w:jc w:val="center"/>
            </w:pPr>
          </w:p>
        </w:tc>
        <w:tc>
          <w:tcPr>
            <w:tcW w:w="579" w:type="pct"/>
            <w:noWrap/>
            <w:hideMark/>
          </w:tcPr>
          <w:p w14:paraId="324DFA9B" w14:textId="77777777" w:rsidR="008953C2" w:rsidRPr="00187CCE" w:rsidRDefault="008953C2" w:rsidP="00170A80">
            <w:pPr>
              <w:spacing w:before="60" w:after="60" w:line="240" w:lineRule="auto"/>
            </w:pPr>
            <w:r w:rsidRPr="00187CCE">
              <w:t>See Note 2</w:t>
            </w:r>
          </w:p>
        </w:tc>
      </w:tr>
      <w:tr w:rsidR="008953C2" w:rsidRPr="00187CCE" w14:paraId="5770CFBB" w14:textId="77777777" w:rsidTr="00170A80">
        <w:tc>
          <w:tcPr>
            <w:tcW w:w="709" w:type="pct"/>
            <w:hideMark/>
          </w:tcPr>
          <w:p w14:paraId="679DE0BC" w14:textId="77777777" w:rsidR="008953C2" w:rsidRPr="00187CCE" w:rsidRDefault="008953C2" w:rsidP="00170A80">
            <w:pPr>
              <w:spacing w:before="60" w:after="60" w:line="240" w:lineRule="auto"/>
            </w:pPr>
            <w:r w:rsidRPr="00187CCE">
              <w:t>0307.7214</w:t>
            </w:r>
          </w:p>
        </w:tc>
        <w:tc>
          <w:tcPr>
            <w:tcW w:w="2030" w:type="pct"/>
            <w:hideMark/>
          </w:tcPr>
          <w:p w14:paraId="2EC37F9D" w14:textId="77777777" w:rsidR="008953C2" w:rsidRPr="00187CCE" w:rsidRDefault="008953C2" w:rsidP="00170A80">
            <w:pPr>
              <w:spacing w:before="60" w:after="60" w:line="240" w:lineRule="auto"/>
            </w:pPr>
            <w:r w:rsidRPr="00187CCE">
              <w:t>---- Chilean semele (</w:t>
            </w:r>
            <w:r w:rsidRPr="00187CCE">
              <w:rPr>
                <w:i/>
                <w:iCs/>
              </w:rPr>
              <w:t>Semele solida</w:t>
            </w:r>
            <w:r w:rsidRPr="00187CCE">
              <w:t>)</w:t>
            </w:r>
          </w:p>
        </w:tc>
        <w:tc>
          <w:tcPr>
            <w:tcW w:w="1131" w:type="pct"/>
            <w:hideMark/>
          </w:tcPr>
          <w:p w14:paraId="1D03726B" w14:textId="77777777" w:rsidR="008953C2" w:rsidRPr="00187CCE" w:rsidRDefault="008953C2" w:rsidP="00170A80">
            <w:pPr>
              <w:spacing w:before="60" w:after="60" w:line="240" w:lineRule="auto"/>
              <w:jc w:val="center"/>
            </w:pPr>
            <w:r w:rsidRPr="00187CCE">
              <w:t>0 %</w:t>
            </w:r>
          </w:p>
        </w:tc>
        <w:tc>
          <w:tcPr>
            <w:tcW w:w="551" w:type="pct"/>
            <w:noWrap/>
            <w:hideMark/>
          </w:tcPr>
          <w:p w14:paraId="2849382E" w14:textId="77777777" w:rsidR="008953C2" w:rsidRPr="00187CCE" w:rsidRDefault="008953C2" w:rsidP="00170A80">
            <w:pPr>
              <w:spacing w:before="60" w:after="60" w:line="240" w:lineRule="auto"/>
              <w:jc w:val="center"/>
            </w:pPr>
          </w:p>
        </w:tc>
        <w:tc>
          <w:tcPr>
            <w:tcW w:w="579" w:type="pct"/>
            <w:noWrap/>
            <w:hideMark/>
          </w:tcPr>
          <w:p w14:paraId="1BFD173A" w14:textId="77777777" w:rsidR="008953C2" w:rsidRPr="00187CCE" w:rsidRDefault="008953C2" w:rsidP="00170A80">
            <w:pPr>
              <w:spacing w:before="60" w:after="60" w:line="240" w:lineRule="auto"/>
            </w:pPr>
            <w:r w:rsidRPr="00187CCE">
              <w:t>See Note 2</w:t>
            </w:r>
          </w:p>
        </w:tc>
      </w:tr>
      <w:tr w:rsidR="008953C2" w:rsidRPr="00187CCE" w14:paraId="3EB59E48" w14:textId="77777777" w:rsidTr="00170A80">
        <w:tc>
          <w:tcPr>
            <w:tcW w:w="709" w:type="pct"/>
            <w:hideMark/>
          </w:tcPr>
          <w:p w14:paraId="1DDE1399" w14:textId="77777777" w:rsidR="008953C2" w:rsidRPr="00187CCE" w:rsidRDefault="008953C2" w:rsidP="00170A80">
            <w:pPr>
              <w:spacing w:before="60" w:after="60" w:line="240" w:lineRule="auto"/>
            </w:pPr>
            <w:r w:rsidRPr="00187CCE">
              <w:t>0307.7215</w:t>
            </w:r>
          </w:p>
        </w:tc>
        <w:tc>
          <w:tcPr>
            <w:tcW w:w="2030" w:type="pct"/>
            <w:hideMark/>
          </w:tcPr>
          <w:p w14:paraId="6BA2A62D" w14:textId="77777777" w:rsidR="008953C2" w:rsidRPr="00187CCE" w:rsidRDefault="008953C2" w:rsidP="00170A80">
            <w:pPr>
              <w:spacing w:before="60" w:after="60" w:line="240" w:lineRule="auto"/>
            </w:pPr>
            <w:r w:rsidRPr="00187CCE">
              <w:t>---- Sea asparagus (</w:t>
            </w:r>
            <w:r w:rsidRPr="00187CCE">
              <w:rPr>
                <w:i/>
                <w:iCs/>
              </w:rPr>
              <w:t>Ensis macha</w:t>
            </w:r>
            <w:r w:rsidRPr="00187CCE">
              <w:t>)</w:t>
            </w:r>
          </w:p>
        </w:tc>
        <w:tc>
          <w:tcPr>
            <w:tcW w:w="1131" w:type="pct"/>
            <w:hideMark/>
          </w:tcPr>
          <w:p w14:paraId="59CE0521" w14:textId="77777777" w:rsidR="008953C2" w:rsidRPr="00187CCE" w:rsidRDefault="008953C2" w:rsidP="00170A80">
            <w:pPr>
              <w:spacing w:before="60" w:after="60" w:line="240" w:lineRule="auto"/>
              <w:jc w:val="center"/>
            </w:pPr>
            <w:r w:rsidRPr="00187CCE">
              <w:t>0 %</w:t>
            </w:r>
          </w:p>
        </w:tc>
        <w:tc>
          <w:tcPr>
            <w:tcW w:w="551" w:type="pct"/>
            <w:noWrap/>
            <w:hideMark/>
          </w:tcPr>
          <w:p w14:paraId="4FA7BBB2" w14:textId="77777777" w:rsidR="008953C2" w:rsidRPr="00187CCE" w:rsidRDefault="008953C2" w:rsidP="00170A80">
            <w:pPr>
              <w:spacing w:before="60" w:after="60" w:line="240" w:lineRule="auto"/>
              <w:jc w:val="center"/>
            </w:pPr>
          </w:p>
        </w:tc>
        <w:tc>
          <w:tcPr>
            <w:tcW w:w="579" w:type="pct"/>
            <w:noWrap/>
            <w:hideMark/>
          </w:tcPr>
          <w:p w14:paraId="70D88D67" w14:textId="77777777" w:rsidR="008953C2" w:rsidRPr="00187CCE" w:rsidRDefault="008953C2" w:rsidP="00170A80">
            <w:pPr>
              <w:spacing w:before="60" w:after="60" w:line="240" w:lineRule="auto"/>
            </w:pPr>
            <w:r w:rsidRPr="00187CCE">
              <w:t>See Note 2</w:t>
            </w:r>
          </w:p>
        </w:tc>
      </w:tr>
      <w:tr w:rsidR="008953C2" w:rsidRPr="00187CCE" w14:paraId="22635D5E" w14:textId="77777777" w:rsidTr="00170A80">
        <w:tc>
          <w:tcPr>
            <w:tcW w:w="709" w:type="pct"/>
            <w:hideMark/>
          </w:tcPr>
          <w:p w14:paraId="5885FF5B" w14:textId="77777777" w:rsidR="008953C2" w:rsidRPr="00187CCE" w:rsidRDefault="008953C2" w:rsidP="00170A80">
            <w:pPr>
              <w:spacing w:before="60" w:after="60" w:line="240" w:lineRule="auto"/>
            </w:pPr>
            <w:r w:rsidRPr="00187CCE">
              <w:t>0307.7216</w:t>
            </w:r>
          </w:p>
        </w:tc>
        <w:tc>
          <w:tcPr>
            <w:tcW w:w="2030" w:type="pct"/>
            <w:hideMark/>
          </w:tcPr>
          <w:p w14:paraId="27A21FAD" w14:textId="77777777" w:rsidR="008953C2" w:rsidRPr="00187CCE" w:rsidRDefault="008953C2" w:rsidP="00170A80">
            <w:pPr>
              <w:spacing w:before="60" w:after="60" w:line="240" w:lineRule="auto"/>
            </w:pPr>
            <w:r w:rsidRPr="00187CCE">
              <w:t>---- Hard razor clam, sea petal (</w:t>
            </w:r>
            <w:r w:rsidRPr="00187CCE">
              <w:rPr>
                <w:i/>
                <w:iCs/>
              </w:rPr>
              <w:t>Tagelus dombeii</w:t>
            </w:r>
            <w:r w:rsidRPr="00187CCE">
              <w:t>)</w:t>
            </w:r>
          </w:p>
        </w:tc>
        <w:tc>
          <w:tcPr>
            <w:tcW w:w="1131" w:type="pct"/>
            <w:hideMark/>
          </w:tcPr>
          <w:p w14:paraId="11A5EC9E" w14:textId="77777777" w:rsidR="008953C2" w:rsidRPr="00187CCE" w:rsidRDefault="008953C2" w:rsidP="00170A80">
            <w:pPr>
              <w:spacing w:before="60" w:after="60" w:line="240" w:lineRule="auto"/>
              <w:jc w:val="center"/>
            </w:pPr>
            <w:r w:rsidRPr="00187CCE">
              <w:t>0 %</w:t>
            </w:r>
          </w:p>
        </w:tc>
        <w:tc>
          <w:tcPr>
            <w:tcW w:w="551" w:type="pct"/>
            <w:noWrap/>
            <w:hideMark/>
          </w:tcPr>
          <w:p w14:paraId="257328CA" w14:textId="77777777" w:rsidR="008953C2" w:rsidRPr="00187CCE" w:rsidRDefault="008953C2" w:rsidP="00170A80">
            <w:pPr>
              <w:spacing w:before="60" w:after="60" w:line="240" w:lineRule="auto"/>
              <w:jc w:val="center"/>
            </w:pPr>
          </w:p>
        </w:tc>
        <w:tc>
          <w:tcPr>
            <w:tcW w:w="579" w:type="pct"/>
            <w:noWrap/>
            <w:hideMark/>
          </w:tcPr>
          <w:p w14:paraId="4DF09A7C" w14:textId="77777777" w:rsidR="008953C2" w:rsidRPr="00187CCE" w:rsidRDefault="008953C2" w:rsidP="00170A80">
            <w:pPr>
              <w:spacing w:before="60" w:after="60" w:line="240" w:lineRule="auto"/>
            </w:pPr>
            <w:r w:rsidRPr="00187CCE">
              <w:t>See Note 2</w:t>
            </w:r>
          </w:p>
        </w:tc>
      </w:tr>
      <w:tr w:rsidR="008953C2" w:rsidRPr="00187CCE" w14:paraId="675FA727" w14:textId="77777777" w:rsidTr="00170A80">
        <w:tc>
          <w:tcPr>
            <w:tcW w:w="709" w:type="pct"/>
            <w:hideMark/>
          </w:tcPr>
          <w:p w14:paraId="59019C37" w14:textId="77777777" w:rsidR="008953C2" w:rsidRPr="00187CCE" w:rsidRDefault="008953C2" w:rsidP="00170A80">
            <w:pPr>
              <w:spacing w:before="60" w:after="60" w:line="240" w:lineRule="auto"/>
            </w:pPr>
            <w:r w:rsidRPr="00187CCE">
              <w:t>0307.7219</w:t>
            </w:r>
          </w:p>
        </w:tc>
        <w:tc>
          <w:tcPr>
            <w:tcW w:w="2030" w:type="pct"/>
            <w:hideMark/>
          </w:tcPr>
          <w:p w14:paraId="2DD2C53F" w14:textId="77777777" w:rsidR="008953C2" w:rsidRPr="00187CCE" w:rsidRDefault="008953C2" w:rsidP="00170A80">
            <w:pPr>
              <w:spacing w:before="60" w:after="60" w:line="240" w:lineRule="auto"/>
            </w:pPr>
            <w:r w:rsidRPr="00187CCE">
              <w:t>---- Others</w:t>
            </w:r>
          </w:p>
        </w:tc>
        <w:tc>
          <w:tcPr>
            <w:tcW w:w="1131" w:type="pct"/>
            <w:hideMark/>
          </w:tcPr>
          <w:p w14:paraId="09E5BE82" w14:textId="77777777" w:rsidR="008953C2" w:rsidRPr="00187CCE" w:rsidRDefault="008953C2" w:rsidP="00170A80">
            <w:pPr>
              <w:spacing w:before="60" w:after="60" w:line="240" w:lineRule="auto"/>
              <w:jc w:val="center"/>
            </w:pPr>
            <w:r w:rsidRPr="00187CCE">
              <w:t>0 %</w:t>
            </w:r>
          </w:p>
        </w:tc>
        <w:tc>
          <w:tcPr>
            <w:tcW w:w="551" w:type="pct"/>
            <w:noWrap/>
            <w:hideMark/>
          </w:tcPr>
          <w:p w14:paraId="4DCA32AE" w14:textId="77777777" w:rsidR="008953C2" w:rsidRPr="00187CCE" w:rsidRDefault="008953C2" w:rsidP="00170A80">
            <w:pPr>
              <w:spacing w:before="60" w:after="60" w:line="240" w:lineRule="auto"/>
              <w:jc w:val="center"/>
            </w:pPr>
          </w:p>
        </w:tc>
        <w:tc>
          <w:tcPr>
            <w:tcW w:w="579" w:type="pct"/>
            <w:noWrap/>
            <w:hideMark/>
          </w:tcPr>
          <w:p w14:paraId="6107128D" w14:textId="77777777" w:rsidR="008953C2" w:rsidRPr="00187CCE" w:rsidRDefault="008953C2" w:rsidP="00170A80">
            <w:pPr>
              <w:spacing w:before="60" w:after="60" w:line="240" w:lineRule="auto"/>
            </w:pPr>
            <w:r w:rsidRPr="00187CCE">
              <w:t>See Note 2</w:t>
            </w:r>
          </w:p>
        </w:tc>
      </w:tr>
      <w:tr w:rsidR="008953C2" w:rsidRPr="00187CCE" w14:paraId="03758D17" w14:textId="77777777" w:rsidTr="00170A80">
        <w:tc>
          <w:tcPr>
            <w:tcW w:w="709" w:type="pct"/>
            <w:hideMark/>
          </w:tcPr>
          <w:p w14:paraId="5B9C6DA4" w14:textId="77777777" w:rsidR="008953C2" w:rsidRPr="00187CCE" w:rsidRDefault="008953C2" w:rsidP="00170A80">
            <w:pPr>
              <w:spacing w:before="60" w:after="60" w:line="240" w:lineRule="auto"/>
            </w:pPr>
            <w:r w:rsidRPr="00187CCE">
              <w:t>0307.7290</w:t>
            </w:r>
          </w:p>
        </w:tc>
        <w:tc>
          <w:tcPr>
            <w:tcW w:w="2030" w:type="pct"/>
            <w:hideMark/>
          </w:tcPr>
          <w:p w14:paraId="1B270AB1" w14:textId="77777777" w:rsidR="008953C2" w:rsidRPr="00187CCE" w:rsidRDefault="008953C2" w:rsidP="00170A80">
            <w:pPr>
              <w:spacing w:before="60" w:after="60" w:line="240" w:lineRule="auto"/>
            </w:pPr>
            <w:r w:rsidRPr="00187CCE">
              <w:t>--- Others</w:t>
            </w:r>
          </w:p>
        </w:tc>
        <w:tc>
          <w:tcPr>
            <w:tcW w:w="1131" w:type="pct"/>
            <w:hideMark/>
          </w:tcPr>
          <w:p w14:paraId="43D1E12C" w14:textId="77777777" w:rsidR="008953C2" w:rsidRPr="00187CCE" w:rsidRDefault="008953C2" w:rsidP="00170A80">
            <w:pPr>
              <w:spacing w:before="60" w:after="60" w:line="240" w:lineRule="auto"/>
              <w:jc w:val="center"/>
            </w:pPr>
            <w:r w:rsidRPr="00187CCE">
              <w:t>0 %</w:t>
            </w:r>
          </w:p>
        </w:tc>
        <w:tc>
          <w:tcPr>
            <w:tcW w:w="551" w:type="pct"/>
            <w:noWrap/>
            <w:hideMark/>
          </w:tcPr>
          <w:p w14:paraId="65B829A7" w14:textId="77777777" w:rsidR="008953C2" w:rsidRPr="00187CCE" w:rsidRDefault="008953C2" w:rsidP="00170A80">
            <w:pPr>
              <w:spacing w:before="60" w:after="60" w:line="240" w:lineRule="auto"/>
              <w:jc w:val="center"/>
            </w:pPr>
          </w:p>
        </w:tc>
        <w:tc>
          <w:tcPr>
            <w:tcW w:w="579" w:type="pct"/>
            <w:noWrap/>
            <w:hideMark/>
          </w:tcPr>
          <w:p w14:paraId="6522CF3F" w14:textId="77777777" w:rsidR="008953C2" w:rsidRPr="00187CCE" w:rsidRDefault="008953C2" w:rsidP="00170A80">
            <w:pPr>
              <w:spacing w:before="60" w:after="60" w:line="240" w:lineRule="auto"/>
            </w:pPr>
            <w:r w:rsidRPr="00187CCE">
              <w:t>See Note 2</w:t>
            </w:r>
          </w:p>
        </w:tc>
      </w:tr>
      <w:tr w:rsidR="008953C2" w:rsidRPr="00187CCE" w14:paraId="11B34F14" w14:textId="77777777" w:rsidTr="00170A80">
        <w:tc>
          <w:tcPr>
            <w:tcW w:w="709" w:type="pct"/>
            <w:hideMark/>
          </w:tcPr>
          <w:p w14:paraId="4FB25FBB" w14:textId="77777777" w:rsidR="008953C2" w:rsidRPr="00187CCE" w:rsidRDefault="008953C2" w:rsidP="00170A80">
            <w:pPr>
              <w:spacing w:before="60" w:after="60" w:line="240" w:lineRule="auto"/>
            </w:pPr>
            <w:r w:rsidRPr="00187CCE">
              <w:t>0307.7900</w:t>
            </w:r>
          </w:p>
        </w:tc>
        <w:tc>
          <w:tcPr>
            <w:tcW w:w="2030" w:type="pct"/>
            <w:hideMark/>
          </w:tcPr>
          <w:p w14:paraId="090F6181" w14:textId="77777777" w:rsidR="008953C2" w:rsidRPr="00187CCE" w:rsidRDefault="008953C2" w:rsidP="00170A80">
            <w:pPr>
              <w:spacing w:before="60" w:after="60" w:line="240" w:lineRule="auto"/>
            </w:pPr>
            <w:r w:rsidRPr="00187CCE">
              <w:t>-- Other</w:t>
            </w:r>
          </w:p>
        </w:tc>
        <w:tc>
          <w:tcPr>
            <w:tcW w:w="1131" w:type="pct"/>
            <w:hideMark/>
          </w:tcPr>
          <w:p w14:paraId="2E1C39CD" w14:textId="77777777" w:rsidR="008953C2" w:rsidRPr="00187CCE" w:rsidRDefault="008953C2" w:rsidP="00170A80">
            <w:pPr>
              <w:spacing w:before="60" w:after="60" w:line="240" w:lineRule="auto"/>
              <w:jc w:val="center"/>
            </w:pPr>
            <w:r w:rsidRPr="00187CCE">
              <w:t>0 %</w:t>
            </w:r>
          </w:p>
        </w:tc>
        <w:tc>
          <w:tcPr>
            <w:tcW w:w="551" w:type="pct"/>
            <w:noWrap/>
            <w:hideMark/>
          </w:tcPr>
          <w:p w14:paraId="0BE24032" w14:textId="77777777" w:rsidR="008953C2" w:rsidRPr="00187CCE" w:rsidRDefault="008953C2" w:rsidP="00170A80">
            <w:pPr>
              <w:spacing w:before="60" w:after="60" w:line="240" w:lineRule="auto"/>
              <w:jc w:val="center"/>
            </w:pPr>
          </w:p>
        </w:tc>
        <w:tc>
          <w:tcPr>
            <w:tcW w:w="579" w:type="pct"/>
            <w:noWrap/>
            <w:hideMark/>
          </w:tcPr>
          <w:p w14:paraId="01C58606" w14:textId="77777777" w:rsidR="008953C2" w:rsidRPr="00187CCE" w:rsidRDefault="008953C2" w:rsidP="00170A80">
            <w:pPr>
              <w:spacing w:before="60" w:after="60" w:line="240" w:lineRule="auto"/>
            </w:pPr>
            <w:r w:rsidRPr="00187CCE">
              <w:t>See Note 2</w:t>
            </w:r>
          </w:p>
        </w:tc>
      </w:tr>
      <w:tr w:rsidR="008953C2" w:rsidRPr="00187CCE" w14:paraId="134DD0E1" w14:textId="77777777" w:rsidTr="00170A80">
        <w:tc>
          <w:tcPr>
            <w:tcW w:w="709" w:type="pct"/>
            <w:hideMark/>
          </w:tcPr>
          <w:p w14:paraId="26ED5CE7" w14:textId="77777777" w:rsidR="008953C2" w:rsidRPr="00187CCE" w:rsidRDefault="008953C2" w:rsidP="00170A80">
            <w:pPr>
              <w:spacing w:before="60" w:after="60" w:line="240" w:lineRule="auto"/>
            </w:pPr>
            <w:r w:rsidRPr="00187CCE">
              <w:t>0307.8110</w:t>
            </w:r>
          </w:p>
        </w:tc>
        <w:tc>
          <w:tcPr>
            <w:tcW w:w="2030" w:type="pct"/>
            <w:hideMark/>
          </w:tcPr>
          <w:p w14:paraId="7B11E1F5" w14:textId="77777777" w:rsidR="008953C2" w:rsidRPr="00187CCE" w:rsidRDefault="008953C2" w:rsidP="00170A80">
            <w:pPr>
              <w:spacing w:before="60" w:after="60" w:line="240" w:lineRule="auto"/>
            </w:pPr>
            <w:r w:rsidRPr="00187CCE">
              <w:t>--- Ezo Awabi or green abalone (</w:t>
            </w:r>
            <w:r w:rsidRPr="00187CCE">
              <w:rPr>
                <w:i/>
                <w:iCs/>
              </w:rPr>
              <w:t>Haliotis discus hannai</w:t>
            </w:r>
            <w:r w:rsidRPr="00187CCE">
              <w:t>)</w:t>
            </w:r>
          </w:p>
        </w:tc>
        <w:tc>
          <w:tcPr>
            <w:tcW w:w="1131" w:type="pct"/>
            <w:hideMark/>
          </w:tcPr>
          <w:p w14:paraId="78165E40" w14:textId="77777777" w:rsidR="008953C2" w:rsidRPr="00187CCE" w:rsidRDefault="008953C2" w:rsidP="00170A80">
            <w:pPr>
              <w:spacing w:before="60" w:after="60" w:line="240" w:lineRule="auto"/>
              <w:jc w:val="center"/>
            </w:pPr>
            <w:r w:rsidRPr="00187CCE">
              <w:t>0 %</w:t>
            </w:r>
          </w:p>
        </w:tc>
        <w:tc>
          <w:tcPr>
            <w:tcW w:w="551" w:type="pct"/>
            <w:noWrap/>
            <w:hideMark/>
          </w:tcPr>
          <w:p w14:paraId="0D2AACF9" w14:textId="77777777" w:rsidR="008953C2" w:rsidRPr="00187CCE" w:rsidRDefault="008953C2" w:rsidP="00170A80">
            <w:pPr>
              <w:spacing w:before="60" w:after="60" w:line="240" w:lineRule="auto"/>
              <w:jc w:val="center"/>
            </w:pPr>
          </w:p>
        </w:tc>
        <w:tc>
          <w:tcPr>
            <w:tcW w:w="579" w:type="pct"/>
            <w:noWrap/>
            <w:hideMark/>
          </w:tcPr>
          <w:p w14:paraId="393A7957" w14:textId="77777777" w:rsidR="008953C2" w:rsidRPr="00187CCE" w:rsidRDefault="008953C2" w:rsidP="00170A80">
            <w:pPr>
              <w:spacing w:before="60" w:after="60" w:line="240" w:lineRule="auto"/>
            </w:pPr>
            <w:r w:rsidRPr="00187CCE">
              <w:t>See Note 2</w:t>
            </w:r>
          </w:p>
        </w:tc>
      </w:tr>
      <w:tr w:rsidR="008953C2" w:rsidRPr="00187CCE" w14:paraId="0A59BB86" w14:textId="77777777" w:rsidTr="00170A80">
        <w:tc>
          <w:tcPr>
            <w:tcW w:w="709" w:type="pct"/>
            <w:hideMark/>
          </w:tcPr>
          <w:p w14:paraId="2B530C26" w14:textId="77777777" w:rsidR="008953C2" w:rsidRPr="00187CCE" w:rsidRDefault="008953C2" w:rsidP="00170A80">
            <w:pPr>
              <w:spacing w:before="60" w:after="60" w:line="240" w:lineRule="auto"/>
            </w:pPr>
            <w:r w:rsidRPr="00187CCE">
              <w:t>0307.8190</w:t>
            </w:r>
          </w:p>
        </w:tc>
        <w:tc>
          <w:tcPr>
            <w:tcW w:w="2030" w:type="pct"/>
            <w:hideMark/>
          </w:tcPr>
          <w:p w14:paraId="2C05E16D" w14:textId="77777777" w:rsidR="008953C2" w:rsidRPr="00187CCE" w:rsidRDefault="008953C2" w:rsidP="00170A80">
            <w:pPr>
              <w:spacing w:before="60" w:after="60" w:line="240" w:lineRule="auto"/>
            </w:pPr>
            <w:r w:rsidRPr="00187CCE">
              <w:t>--- Other</w:t>
            </w:r>
          </w:p>
        </w:tc>
        <w:tc>
          <w:tcPr>
            <w:tcW w:w="1131" w:type="pct"/>
            <w:hideMark/>
          </w:tcPr>
          <w:p w14:paraId="78A5E158" w14:textId="77777777" w:rsidR="008953C2" w:rsidRPr="00187CCE" w:rsidRDefault="008953C2" w:rsidP="00170A80">
            <w:pPr>
              <w:spacing w:before="60" w:after="60" w:line="240" w:lineRule="auto"/>
              <w:jc w:val="center"/>
            </w:pPr>
            <w:r w:rsidRPr="00187CCE">
              <w:t>0 %</w:t>
            </w:r>
          </w:p>
        </w:tc>
        <w:tc>
          <w:tcPr>
            <w:tcW w:w="551" w:type="pct"/>
            <w:noWrap/>
            <w:hideMark/>
          </w:tcPr>
          <w:p w14:paraId="0EC2E981" w14:textId="77777777" w:rsidR="008953C2" w:rsidRPr="00187CCE" w:rsidRDefault="008953C2" w:rsidP="00170A80">
            <w:pPr>
              <w:spacing w:before="60" w:after="60" w:line="240" w:lineRule="auto"/>
              <w:jc w:val="center"/>
            </w:pPr>
          </w:p>
        </w:tc>
        <w:tc>
          <w:tcPr>
            <w:tcW w:w="579" w:type="pct"/>
            <w:noWrap/>
            <w:hideMark/>
          </w:tcPr>
          <w:p w14:paraId="6684A924" w14:textId="77777777" w:rsidR="008953C2" w:rsidRPr="00187CCE" w:rsidRDefault="008953C2" w:rsidP="00170A80">
            <w:pPr>
              <w:spacing w:before="60" w:after="60" w:line="240" w:lineRule="auto"/>
            </w:pPr>
            <w:r w:rsidRPr="00187CCE">
              <w:t>See Note 2</w:t>
            </w:r>
          </w:p>
        </w:tc>
      </w:tr>
      <w:tr w:rsidR="008953C2" w:rsidRPr="00187CCE" w14:paraId="63626AD9" w14:textId="77777777" w:rsidTr="00170A80">
        <w:tc>
          <w:tcPr>
            <w:tcW w:w="709" w:type="pct"/>
            <w:hideMark/>
          </w:tcPr>
          <w:p w14:paraId="2F7BB74E" w14:textId="77777777" w:rsidR="008953C2" w:rsidRPr="00187CCE" w:rsidRDefault="008953C2" w:rsidP="00170A80">
            <w:pPr>
              <w:pageBreakBefore/>
              <w:spacing w:before="60" w:after="60" w:line="240" w:lineRule="auto"/>
            </w:pPr>
            <w:r w:rsidRPr="00187CCE">
              <w:lastRenderedPageBreak/>
              <w:t>0307.8200</w:t>
            </w:r>
          </w:p>
        </w:tc>
        <w:tc>
          <w:tcPr>
            <w:tcW w:w="2030" w:type="pct"/>
            <w:hideMark/>
          </w:tcPr>
          <w:p w14:paraId="38340AF2" w14:textId="77777777" w:rsidR="008953C2" w:rsidRPr="00187CCE" w:rsidRDefault="008953C2" w:rsidP="00170A80">
            <w:pPr>
              <w:spacing w:before="60" w:after="60" w:line="240" w:lineRule="auto"/>
            </w:pPr>
            <w:r w:rsidRPr="00187CCE">
              <w:t>-- Live, fresh or chilled stromboid conchs (</w:t>
            </w:r>
            <w:r w:rsidRPr="00187CCE">
              <w:rPr>
                <w:i/>
                <w:iCs/>
              </w:rPr>
              <w:t>Strombus</w:t>
            </w:r>
            <w:r w:rsidRPr="00187CCE">
              <w:t xml:space="preserve"> spp.)</w:t>
            </w:r>
          </w:p>
        </w:tc>
        <w:tc>
          <w:tcPr>
            <w:tcW w:w="1131" w:type="pct"/>
            <w:hideMark/>
          </w:tcPr>
          <w:p w14:paraId="3F94B710" w14:textId="77777777" w:rsidR="008953C2" w:rsidRPr="00187CCE" w:rsidRDefault="008953C2" w:rsidP="00170A80">
            <w:pPr>
              <w:spacing w:before="60" w:after="60" w:line="240" w:lineRule="auto"/>
              <w:jc w:val="center"/>
            </w:pPr>
            <w:r w:rsidRPr="00187CCE">
              <w:t>0 %</w:t>
            </w:r>
          </w:p>
        </w:tc>
        <w:tc>
          <w:tcPr>
            <w:tcW w:w="551" w:type="pct"/>
            <w:noWrap/>
            <w:hideMark/>
          </w:tcPr>
          <w:p w14:paraId="473FAFC9" w14:textId="77777777" w:rsidR="008953C2" w:rsidRPr="00187CCE" w:rsidRDefault="008953C2" w:rsidP="00170A80">
            <w:pPr>
              <w:spacing w:before="60" w:after="60" w:line="240" w:lineRule="auto"/>
              <w:jc w:val="center"/>
            </w:pPr>
          </w:p>
        </w:tc>
        <w:tc>
          <w:tcPr>
            <w:tcW w:w="579" w:type="pct"/>
            <w:noWrap/>
            <w:hideMark/>
          </w:tcPr>
          <w:p w14:paraId="71479D17" w14:textId="77777777" w:rsidR="008953C2" w:rsidRPr="00187CCE" w:rsidRDefault="008953C2" w:rsidP="00170A80">
            <w:pPr>
              <w:spacing w:before="60" w:after="60" w:line="240" w:lineRule="auto"/>
            </w:pPr>
            <w:r w:rsidRPr="00187CCE">
              <w:t>See Note 2</w:t>
            </w:r>
          </w:p>
        </w:tc>
      </w:tr>
      <w:tr w:rsidR="008953C2" w:rsidRPr="00187CCE" w14:paraId="415350A8" w14:textId="77777777" w:rsidTr="00170A80">
        <w:tc>
          <w:tcPr>
            <w:tcW w:w="709" w:type="pct"/>
            <w:hideMark/>
          </w:tcPr>
          <w:p w14:paraId="51A9EB76" w14:textId="77777777" w:rsidR="008953C2" w:rsidRPr="00187CCE" w:rsidRDefault="008953C2" w:rsidP="00170A80">
            <w:pPr>
              <w:spacing w:before="60" w:after="60" w:line="240" w:lineRule="auto"/>
            </w:pPr>
            <w:r w:rsidRPr="00187CCE">
              <w:t>0307.8310</w:t>
            </w:r>
          </w:p>
        </w:tc>
        <w:tc>
          <w:tcPr>
            <w:tcW w:w="2030" w:type="pct"/>
            <w:hideMark/>
          </w:tcPr>
          <w:p w14:paraId="7EBAE588" w14:textId="77777777" w:rsidR="008953C2" w:rsidRPr="00187CCE" w:rsidRDefault="008953C2" w:rsidP="00170A80">
            <w:pPr>
              <w:spacing w:before="60" w:after="60" w:line="240" w:lineRule="auto"/>
            </w:pPr>
            <w:r w:rsidRPr="00187CCE">
              <w:t>--- Red abalon (</w:t>
            </w:r>
            <w:r w:rsidRPr="00187CCE">
              <w:rPr>
                <w:i/>
                <w:iCs/>
              </w:rPr>
              <w:t>Haliotis rufescens</w:t>
            </w:r>
            <w:r w:rsidRPr="00187CCE">
              <w:t>)</w:t>
            </w:r>
          </w:p>
        </w:tc>
        <w:tc>
          <w:tcPr>
            <w:tcW w:w="1131" w:type="pct"/>
            <w:hideMark/>
          </w:tcPr>
          <w:p w14:paraId="6304802D" w14:textId="77777777" w:rsidR="008953C2" w:rsidRPr="00187CCE" w:rsidRDefault="008953C2" w:rsidP="00170A80">
            <w:pPr>
              <w:spacing w:before="60" w:after="60" w:line="240" w:lineRule="auto"/>
              <w:jc w:val="center"/>
            </w:pPr>
            <w:r w:rsidRPr="00187CCE">
              <w:t>0 %</w:t>
            </w:r>
          </w:p>
        </w:tc>
        <w:tc>
          <w:tcPr>
            <w:tcW w:w="551" w:type="pct"/>
            <w:noWrap/>
            <w:hideMark/>
          </w:tcPr>
          <w:p w14:paraId="3EB61C3C" w14:textId="77777777" w:rsidR="008953C2" w:rsidRPr="00187CCE" w:rsidRDefault="008953C2" w:rsidP="00170A80">
            <w:pPr>
              <w:spacing w:before="60" w:after="60" w:line="240" w:lineRule="auto"/>
              <w:jc w:val="center"/>
            </w:pPr>
          </w:p>
        </w:tc>
        <w:tc>
          <w:tcPr>
            <w:tcW w:w="579" w:type="pct"/>
            <w:noWrap/>
            <w:hideMark/>
          </w:tcPr>
          <w:p w14:paraId="6B65F420" w14:textId="77777777" w:rsidR="008953C2" w:rsidRPr="00187CCE" w:rsidRDefault="008953C2" w:rsidP="00170A80">
            <w:pPr>
              <w:spacing w:before="60" w:after="60" w:line="240" w:lineRule="auto"/>
            </w:pPr>
            <w:r w:rsidRPr="00187CCE">
              <w:t>See Note 2</w:t>
            </w:r>
          </w:p>
        </w:tc>
      </w:tr>
      <w:tr w:rsidR="008953C2" w:rsidRPr="00187CCE" w14:paraId="27A7369A" w14:textId="77777777" w:rsidTr="00170A80">
        <w:tc>
          <w:tcPr>
            <w:tcW w:w="709" w:type="pct"/>
            <w:hideMark/>
          </w:tcPr>
          <w:p w14:paraId="344A1F90" w14:textId="77777777" w:rsidR="008953C2" w:rsidRPr="00187CCE" w:rsidRDefault="008953C2" w:rsidP="00170A80">
            <w:pPr>
              <w:spacing w:before="60" w:after="60" w:line="240" w:lineRule="auto"/>
            </w:pPr>
            <w:r w:rsidRPr="00187CCE">
              <w:t>0307.8320</w:t>
            </w:r>
          </w:p>
        </w:tc>
        <w:tc>
          <w:tcPr>
            <w:tcW w:w="2030" w:type="pct"/>
            <w:hideMark/>
          </w:tcPr>
          <w:p w14:paraId="1AA9ABAF" w14:textId="77777777" w:rsidR="008953C2" w:rsidRPr="00187CCE" w:rsidRDefault="008953C2" w:rsidP="00170A80">
            <w:pPr>
              <w:spacing w:before="60" w:after="60" w:line="240" w:lineRule="auto"/>
            </w:pPr>
            <w:r w:rsidRPr="00187CCE">
              <w:t>--- Ezo Awabi or green abalone (</w:t>
            </w:r>
            <w:r w:rsidRPr="00187CCE">
              <w:rPr>
                <w:i/>
                <w:iCs/>
              </w:rPr>
              <w:t>Haliotis discus hannai</w:t>
            </w:r>
            <w:r w:rsidRPr="00187CCE">
              <w:t>)</w:t>
            </w:r>
          </w:p>
        </w:tc>
        <w:tc>
          <w:tcPr>
            <w:tcW w:w="1131" w:type="pct"/>
            <w:hideMark/>
          </w:tcPr>
          <w:p w14:paraId="7A2C2047" w14:textId="77777777" w:rsidR="008953C2" w:rsidRPr="00187CCE" w:rsidRDefault="008953C2" w:rsidP="00170A80">
            <w:pPr>
              <w:spacing w:before="60" w:after="60" w:line="240" w:lineRule="auto"/>
              <w:jc w:val="center"/>
            </w:pPr>
            <w:r w:rsidRPr="00187CCE">
              <w:t>0 %</w:t>
            </w:r>
          </w:p>
        </w:tc>
        <w:tc>
          <w:tcPr>
            <w:tcW w:w="551" w:type="pct"/>
            <w:noWrap/>
            <w:hideMark/>
          </w:tcPr>
          <w:p w14:paraId="09DF3D7B" w14:textId="77777777" w:rsidR="008953C2" w:rsidRPr="00187CCE" w:rsidRDefault="008953C2" w:rsidP="00170A80">
            <w:pPr>
              <w:spacing w:before="60" w:after="60" w:line="240" w:lineRule="auto"/>
              <w:jc w:val="center"/>
            </w:pPr>
          </w:p>
        </w:tc>
        <w:tc>
          <w:tcPr>
            <w:tcW w:w="579" w:type="pct"/>
            <w:noWrap/>
            <w:hideMark/>
          </w:tcPr>
          <w:p w14:paraId="54464A8F" w14:textId="77777777" w:rsidR="008953C2" w:rsidRPr="00187CCE" w:rsidRDefault="008953C2" w:rsidP="00170A80">
            <w:pPr>
              <w:spacing w:before="60" w:after="60" w:line="240" w:lineRule="auto"/>
            </w:pPr>
            <w:r w:rsidRPr="00187CCE">
              <w:t>See Note 2</w:t>
            </w:r>
          </w:p>
        </w:tc>
      </w:tr>
      <w:tr w:rsidR="008953C2" w:rsidRPr="00187CCE" w14:paraId="41E89762" w14:textId="77777777" w:rsidTr="00170A80">
        <w:tc>
          <w:tcPr>
            <w:tcW w:w="709" w:type="pct"/>
            <w:hideMark/>
          </w:tcPr>
          <w:p w14:paraId="54E685F0" w14:textId="77777777" w:rsidR="008953C2" w:rsidRPr="00187CCE" w:rsidRDefault="008953C2" w:rsidP="00170A80">
            <w:pPr>
              <w:spacing w:before="60" w:after="60" w:line="240" w:lineRule="auto"/>
            </w:pPr>
            <w:r w:rsidRPr="00187CCE">
              <w:t>0307.8390</w:t>
            </w:r>
          </w:p>
        </w:tc>
        <w:tc>
          <w:tcPr>
            <w:tcW w:w="2030" w:type="pct"/>
            <w:hideMark/>
          </w:tcPr>
          <w:p w14:paraId="2AAD39C8" w14:textId="77777777" w:rsidR="008953C2" w:rsidRPr="00187CCE" w:rsidRDefault="008953C2" w:rsidP="00170A80">
            <w:pPr>
              <w:spacing w:before="60" w:after="60" w:line="240" w:lineRule="auto"/>
            </w:pPr>
            <w:r w:rsidRPr="00187CCE">
              <w:t>--- Others</w:t>
            </w:r>
          </w:p>
        </w:tc>
        <w:tc>
          <w:tcPr>
            <w:tcW w:w="1131" w:type="pct"/>
            <w:hideMark/>
          </w:tcPr>
          <w:p w14:paraId="528E6F38" w14:textId="77777777" w:rsidR="008953C2" w:rsidRPr="00187CCE" w:rsidRDefault="008953C2" w:rsidP="00170A80">
            <w:pPr>
              <w:spacing w:before="60" w:after="60" w:line="240" w:lineRule="auto"/>
              <w:jc w:val="center"/>
            </w:pPr>
            <w:r w:rsidRPr="00187CCE">
              <w:t>0 %</w:t>
            </w:r>
          </w:p>
        </w:tc>
        <w:tc>
          <w:tcPr>
            <w:tcW w:w="551" w:type="pct"/>
            <w:noWrap/>
            <w:hideMark/>
          </w:tcPr>
          <w:p w14:paraId="3D4D8EB6" w14:textId="77777777" w:rsidR="008953C2" w:rsidRPr="00187CCE" w:rsidRDefault="008953C2" w:rsidP="00170A80">
            <w:pPr>
              <w:spacing w:before="60" w:after="60" w:line="240" w:lineRule="auto"/>
              <w:jc w:val="center"/>
            </w:pPr>
          </w:p>
        </w:tc>
        <w:tc>
          <w:tcPr>
            <w:tcW w:w="579" w:type="pct"/>
            <w:noWrap/>
            <w:hideMark/>
          </w:tcPr>
          <w:p w14:paraId="6368AE03" w14:textId="77777777" w:rsidR="008953C2" w:rsidRPr="00187CCE" w:rsidRDefault="008953C2" w:rsidP="00170A80">
            <w:pPr>
              <w:spacing w:before="60" w:after="60" w:line="240" w:lineRule="auto"/>
            </w:pPr>
            <w:r w:rsidRPr="00187CCE">
              <w:t>See Note 2</w:t>
            </w:r>
          </w:p>
        </w:tc>
      </w:tr>
      <w:tr w:rsidR="008953C2" w:rsidRPr="00187CCE" w14:paraId="74B01BA7" w14:textId="77777777" w:rsidTr="00170A80">
        <w:tc>
          <w:tcPr>
            <w:tcW w:w="709" w:type="pct"/>
            <w:hideMark/>
          </w:tcPr>
          <w:p w14:paraId="130472D4" w14:textId="77777777" w:rsidR="008953C2" w:rsidRPr="00187CCE" w:rsidRDefault="008953C2" w:rsidP="00170A80">
            <w:pPr>
              <w:spacing w:before="60" w:after="60" w:line="240" w:lineRule="auto"/>
            </w:pPr>
            <w:r w:rsidRPr="00187CCE">
              <w:t>0307.8400</w:t>
            </w:r>
          </w:p>
        </w:tc>
        <w:tc>
          <w:tcPr>
            <w:tcW w:w="2030" w:type="pct"/>
            <w:hideMark/>
          </w:tcPr>
          <w:p w14:paraId="2CB5FBE5" w14:textId="77777777" w:rsidR="008953C2" w:rsidRPr="00187CCE" w:rsidRDefault="008953C2" w:rsidP="00170A80">
            <w:pPr>
              <w:spacing w:before="60" w:after="60" w:line="240" w:lineRule="auto"/>
              <w:rPr>
                <w:lang w:val="de-DE"/>
              </w:rPr>
            </w:pPr>
            <w:r w:rsidRPr="00187CCE">
              <w:rPr>
                <w:lang w:val="de-DE"/>
              </w:rPr>
              <w:t>-- Frozen stromboid conchs (</w:t>
            </w:r>
            <w:r w:rsidRPr="00187CCE">
              <w:rPr>
                <w:i/>
                <w:iCs/>
                <w:lang w:val="de-DE"/>
              </w:rPr>
              <w:t>Strombus</w:t>
            </w:r>
            <w:r w:rsidRPr="00187CCE">
              <w:rPr>
                <w:lang w:val="de-DE"/>
              </w:rPr>
              <w:t xml:space="preserve"> spp.)</w:t>
            </w:r>
          </w:p>
        </w:tc>
        <w:tc>
          <w:tcPr>
            <w:tcW w:w="1131" w:type="pct"/>
            <w:hideMark/>
          </w:tcPr>
          <w:p w14:paraId="5C8D419A" w14:textId="77777777" w:rsidR="008953C2" w:rsidRPr="00187CCE" w:rsidRDefault="008953C2" w:rsidP="00170A80">
            <w:pPr>
              <w:spacing w:before="60" w:after="60" w:line="240" w:lineRule="auto"/>
              <w:jc w:val="center"/>
            </w:pPr>
            <w:r w:rsidRPr="00187CCE">
              <w:t>0 %</w:t>
            </w:r>
          </w:p>
        </w:tc>
        <w:tc>
          <w:tcPr>
            <w:tcW w:w="551" w:type="pct"/>
            <w:noWrap/>
            <w:hideMark/>
          </w:tcPr>
          <w:p w14:paraId="321AA0BD" w14:textId="77777777" w:rsidR="008953C2" w:rsidRPr="00187CCE" w:rsidRDefault="008953C2" w:rsidP="00170A80">
            <w:pPr>
              <w:spacing w:before="60" w:after="60" w:line="240" w:lineRule="auto"/>
              <w:jc w:val="center"/>
            </w:pPr>
          </w:p>
        </w:tc>
        <w:tc>
          <w:tcPr>
            <w:tcW w:w="579" w:type="pct"/>
            <w:noWrap/>
            <w:hideMark/>
          </w:tcPr>
          <w:p w14:paraId="42954CCD" w14:textId="77777777" w:rsidR="008953C2" w:rsidRPr="00187CCE" w:rsidRDefault="008953C2" w:rsidP="00170A80">
            <w:pPr>
              <w:spacing w:before="60" w:after="60" w:line="240" w:lineRule="auto"/>
            </w:pPr>
            <w:r w:rsidRPr="00187CCE">
              <w:t>See Note 2</w:t>
            </w:r>
          </w:p>
        </w:tc>
      </w:tr>
      <w:tr w:rsidR="008953C2" w:rsidRPr="00187CCE" w14:paraId="55AD5ED6" w14:textId="77777777" w:rsidTr="00170A80">
        <w:tc>
          <w:tcPr>
            <w:tcW w:w="709" w:type="pct"/>
            <w:hideMark/>
          </w:tcPr>
          <w:p w14:paraId="2321C4F0" w14:textId="77777777" w:rsidR="008953C2" w:rsidRPr="00187CCE" w:rsidRDefault="008953C2" w:rsidP="00170A80">
            <w:pPr>
              <w:spacing w:before="60" w:after="60" w:line="240" w:lineRule="auto"/>
            </w:pPr>
            <w:r w:rsidRPr="00187CCE">
              <w:t>0307.8700</w:t>
            </w:r>
          </w:p>
        </w:tc>
        <w:tc>
          <w:tcPr>
            <w:tcW w:w="2030" w:type="pct"/>
            <w:hideMark/>
          </w:tcPr>
          <w:p w14:paraId="618CFAFC" w14:textId="77777777" w:rsidR="008953C2" w:rsidRPr="00187CCE" w:rsidRDefault="008953C2" w:rsidP="00170A80">
            <w:pPr>
              <w:spacing w:before="60" w:after="60" w:line="240" w:lineRule="auto"/>
            </w:pPr>
            <w:r w:rsidRPr="00187CCE">
              <w:t>-- Other abalone (</w:t>
            </w:r>
            <w:r w:rsidRPr="00187CCE">
              <w:rPr>
                <w:i/>
                <w:iCs/>
              </w:rPr>
              <w:t>Haliotis</w:t>
            </w:r>
            <w:r w:rsidRPr="00187CCE">
              <w:t xml:space="preserve"> spp.)</w:t>
            </w:r>
          </w:p>
        </w:tc>
        <w:tc>
          <w:tcPr>
            <w:tcW w:w="1131" w:type="pct"/>
            <w:hideMark/>
          </w:tcPr>
          <w:p w14:paraId="7885808B" w14:textId="77777777" w:rsidR="008953C2" w:rsidRPr="00187CCE" w:rsidRDefault="008953C2" w:rsidP="00170A80">
            <w:pPr>
              <w:spacing w:before="60" w:after="60" w:line="240" w:lineRule="auto"/>
              <w:jc w:val="center"/>
            </w:pPr>
            <w:r w:rsidRPr="00187CCE">
              <w:t>0 %</w:t>
            </w:r>
          </w:p>
        </w:tc>
        <w:tc>
          <w:tcPr>
            <w:tcW w:w="551" w:type="pct"/>
            <w:noWrap/>
            <w:hideMark/>
          </w:tcPr>
          <w:p w14:paraId="34A13D06" w14:textId="77777777" w:rsidR="008953C2" w:rsidRPr="00187CCE" w:rsidRDefault="008953C2" w:rsidP="00170A80">
            <w:pPr>
              <w:spacing w:before="60" w:after="60" w:line="240" w:lineRule="auto"/>
              <w:jc w:val="center"/>
            </w:pPr>
          </w:p>
        </w:tc>
        <w:tc>
          <w:tcPr>
            <w:tcW w:w="579" w:type="pct"/>
            <w:noWrap/>
            <w:hideMark/>
          </w:tcPr>
          <w:p w14:paraId="28AED1A5" w14:textId="77777777" w:rsidR="008953C2" w:rsidRPr="00187CCE" w:rsidRDefault="008953C2" w:rsidP="00170A80">
            <w:pPr>
              <w:spacing w:before="60" w:after="60" w:line="240" w:lineRule="auto"/>
            </w:pPr>
            <w:r w:rsidRPr="00187CCE">
              <w:t>See Note 2</w:t>
            </w:r>
          </w:p>
        </w:tc>
      </w:tr>
      <w:tr w:rsidR="008953C2" w:rsidRPr="00187CCE" w14:paraId="7E9715CE" w14:textId="77777777" w:rsidTr="00170A80">
        <w:tc>
          <w:tcPr>
            <w:tcW w:w="709" w:type="pct"/>
            <w:hideMark/>
          </w:tcPr>
          <w:p w14:paraId="771C24E9" w14:textId="77777777" w:rsidR="008953C2" w:rsidRPr="00187CCE" w:rsidRDefault="008953C2" w:rsidP="00170A80">
            <w:pPr>
              <w:spacing w:before="60" w:after="60" w:line="240" w:lineRule="auto"/>
            </w:pPr>
            <w:r w:rsidRPr="00187CCE">
              <w:t>0307.8800</w:t>
            </w:r>
          </w:p>
        </w:tc>
        <w:tc>
          <w:tcPr>
            <w:tcW w:w="2030" w:type="pct"/>
            <w:hideMark/>
          </w:tcPr>
          <w:p w14:paraId="0DC0F170" w14:textId="77777777" w:rsidR="008953C2" w:rsidRPr="00187CCE" w:rsidRDefault="008953C2" w:rsidP="00170A80">
            <w:pPr>
              <w:spacing w:before="60" w:after="60" w:line="240" w:lineRule="auto"/>
            </w:pPr>
            <w:r w:rsidRPr="00187CCE">
              <w:t>-- Other stromboid conchs (</w:t>
            </w:r>
            <w:r w:rsidRPr="00187CCE">
              <w:rPr>
                <w:i/>
                <w:iCs/>
              </w:rPr>
              <w:t>Strombus</w:t>
            </w:r>
            <w:r w:rsidRPr="00187CCE">
              <w:t xml:space="preserve"> spp.)</w:t>
            </w:r>
          </w:p>
        </w:tc>
        <w:tc>
          <w:tcPr>
            <w:tcW w:w="1131" w:type="pct"/>
            <w:hideMark/>
          </w:tcPr>
          <w:p w14:paraId="3DFB13A7" w14:textId="77777777" w:rsidR="008953C2" w:rsidRPr="00187CCE" w:rsidRDefault="008953C2" w:rsidP="00170A80">
            <w:pPr>
              <w:spacing w:before="60" w:after="60" w:line="240" w:lineRule="auto"/>
              <w:jc w:val="center"/>
            </w:pPr>
            <w:r w:rsidRPr="00187CCE">
              <w:t>0 %</w:t>
            </w:r>
          </w:p>
        </w:tc>
        <w:tc>
          <w:tcPr>
            <w:tcW w:w="551" w:type="pct"/>
            <w:noWrap/>
            <w:hideMark/>
          </w:tcPr>
          <w:p w14:paraId="642DCFD2" w14:textId="77777777" w:rsidR="008953C2" w:rsidRPr="00187CCE" w:rsidRDefault="008953C2" w:rsidP="00170A80">
            <w:pPr>
              <w:spacing w:before="60" w:after="60" w:line="240" w:lineRule="auto"/>
              <w:jc w:val="center"/>
            </w:pPr>
          </w:p>
        </w:tc>
        <w:tc>
          <w:tcPr>
            <w:tcW w:w="579" w:type="pct"/>
            <w:noWrap/>
            <w:hideMark/>
          </w:tcPr>
          <w:p w14:paraId="4C8AA98B" w14:textId="77777777" w:rsidR="008953C2" w:rsidRPr="00187CCE" w:rsidRDefault="008953C2" w:rsidP="00170A80">
            <w:pPr>
              <w:spacing w:before="60" w:after="60" w:line="240" w:lineRule="auto"/>
            </w:pPr>
            <w:r w:rsidRPr="00187CCE">
              <w:t>See Note 2</w:t>
            </w:r>
          </w:p>
        </w:tc>
      </w:tr>
      <w:tr w:rsidR="008953C2" w:rsidRPr="00187CCE" w14:paraId="4045681C" w14:textId="77777777" w:rsidTr="00170A80">
        <w:tc>
          <w:tcPr>
            <w:tcW w:w="709" w:type="pct"/>
            <w:hideMark/>
          </w:tcPr>
          <w:p w14:paraId="052C77A6" w14:textId="77777777" w:rsidR="008953C2" w:rsidRPr="00187CCE" w:rsidRDefault="008953C2" w:rsidP="00170A80">
            <w:pPr>
              <w:spacing w:before="60" w:after="60" w:line="240" w:lineRule="auto"/>
            </w:pPr>
            <w:r w:rsidRPr="00187CCE">
              <w:t>0307.9130</w:t>
            </w:r>
          </w:p>
        </w:tc>
        <w:tc>
          <w:tcPr>
            <w:tcW w:w="2030" w:type="pct"/>
            <w:hideMark/>
          </w:tcPr>
          <w:p w14:paraId="15F6DFDE" w14:textId="77777777" w:rsidR="008953C2" w:rsidRPr="00187CCE" w:rsidRDefault="008953C2" w:rsidP="00170A80">
            <w:pPr>
              <w:spacing w:before="60" w:after="60" w:line="240" w:lineRule="auto"/>
            </w:pPr>
            <w:r w:rsidRPr="00187CCE">
              <w:t>--- Chilean abalone or false abalone (</w:t>
            </w:r>
            <w:r w:rsidRPr="00187CCE">
              <w:rPr>
                <w:i/>
                <w:iCs/>
              </w:rPr>
              <w:t>Concholepas concholepas</w:t>
            </w:r>
            <w:r w:rsidRPr="00187CCE">
              <w:t>)</w:t>
            </w:r>
          </w:p>
        </w:tc>
        <w:tc>
          <w:tcPr>
            <w:tcW w:w="1131" w:type="pct"/>
            <w:hideMark/>
          </w:tcPr>
          <w:p w14:paraId="3AF702D8" w14:textId="77777777" w:rsidR="008953C2" w:rsidRPr="00187CCE" w:rsidRDefault="008953C2" w:rsidP="00170A80">
            <w:pPr>
              <w:spacing w:before="60" w:after="60" w:line="240" w:lineRule="auto"/>
              <w:jc w:val="center"/>
            </w:pPr>
            <w:r w:rsidRPr="00187CCE">
              <w:t>0 %</w:t>
            </w:r>
          </w:p>
        </w:tc>
        <w:tc>
          <w:tcPr>
            <w:tcW w:w="551" w:type="pct"/>
            <w:noWrap/>
            <w:hideMark/>
          </w:tcPr>
          <w:p w14:paraId="3134DEFA" w14:textId="77777777" w:rsidR="008953C2" w:rsidRPr="00187CCE" w:rsidRDefault="008953C2" w:rsidP="00170A80">
            <w:pPr>
              <w:spacing w:before="60" w:after="60" w:line="240" w:lineRule="auto"/>
              <w:jc w:val="center"/>
            </w:pPr>
          </w:p>
        </w:tc>
        <w:tc>
          <w:tcPr>
            <w:tcW w:w="579" w:type="pct"/>
            <w:noWrap/>
            <w:hideMark/>
          </w:tcPr>
          <w:p w14:paraId="545AF3BC" w14:textId="77777777" w:rsidR="008953C2" w:rsidRPr="00187CCE" w:rsidRDefault="008953C2" w:rsidP="00170A80">
            <w:pPr>
              <w:spacing w:before="60" w:after="60" w:line="240" w:lineRule="auto"/>
            </w:pPr>
            <w:r w:rsidRPr="00187CCE">
              <w:t>See Note 2</w:t>
            </w:r>
          </w:p>
        </w:tc>
      </w:tr>
      <w:tr w:rsidR="008953C2" w:rsidRPr="00187CCE" w14:paraId="4DA13844" w14:textId="77777777" w:rsidTr="00170A80">
        <w:tc>
          <w:tcPr>
            <w:tcW w:w="709" w:type="pct"/>
            <w:hideMark/>
          </w:tcPr>
          <w:p w14:paraId="41B7DAD4" w14:textId="77777777" w:rsidR="008953C2" w:rsidRPr="00187CCE" w:rsidRDefault="008953C2" w:rsidP="00170A80">
            <w:pPr>
              <w:spacing w:before="60" w:after="60" w:line="240" w:lineRule="auto"/>
            </w:pPr>
            <w:r w:rsidRPr="00187CCE">
              <w:t>0307.9190</w:t>
            </w:r>
          </w:p>
        </w:tc>
        <w:tc>
          <w:tcPr>
            <w:tcW w:w="2030" w:type="pct"/>
            <w:hideMark/>
          </w:tcPr>
          <w:p w14:paraId="4552DCFE" w14:textId="77777777" w:rsidR="008953C2" w:rsidRPr="00187CCE" w:rsidRDefault="008953C2" w:rsidP="00170A80">
            <w:pPr>
              <w:spacing w:before="60" w:after="60" w:line="240" w:lineRule="auto"/>
            </w:pPr>
            <w:r w:rsidRPr="00187CCE">
              <w:t>--- Other</w:t>
            </w:r>
          </w:p>
        </w:tc>
        <w:tc>
          <w:tcPr>
            <w:tcW w:w="1131" w:type="pct"/>
            <w:hideMark/>
          </w:tcPr>
          <w:p w14:paraId="16F4DE48" w14:textId="77777777" w:rsidR="008953C2" w:rsidRPr="00187CCE" w:rsidRDefault="008953C2" w:rsidP="00170A80">
            <w:pPr>
              <w:spacing w:before="60" w:after="60" w:line="240" w:lineRule="auto"/>
              <w:jc w:val="center"/>
            </w:pPr>
            <w:r w:rsidRPr="00187CCE">
              <w:t>0 %</w:t>
            </w:r>
          </w:p>
        </w:tc>
        <w:tc>
          <w:tcPr>
            <w:tcW w:w="551" w:type="pct"/>
            <w:noWrap/>
            <w:hideMark/>
          </w:tcPr>
          <w:p w14:paraId="4B003A1C" w14:textId="77777777" w:rsidR="008953C2" w:rsidRPr="00187CCE" w:rsidRDefault="008953C2" w:rsidP="00170A80">
            <w:pPr>
              <w:spacing w:before="60" w:after="60" w:line="240" w:lineRule="auto"/>
              <w:jc w:val="center"/>
            </w:pPr>
          </w:p>
        </w:tc>
        <w:tc>
          <w:tcPr>
            <w:tcW w:w="579" w:type="pct"/>
            <w:noWrap/>
            <w:hideMark/>
          </w:tcPr>
          <w:p w14:paraId="62C228B9" w14:textId="77777777" w:rsidR="008953C2" w:rsidRPr="00187CCE" w:rsidRDefault="008953C2" w:rsidP="00170A80">
            <w:pPr>
              <w:spacing w:before="60" w:after="60" w:line="240" w:lineRule="auto"/>
            </w:pPr>
            <w:r w:rsidRPr="00187CCE">
              <w:t>See Note 2</w:t>
            </w:r>
          </w:p>
        </w:tc>
      </w:tr>
      <w:tr w:rsidR="008953C2" w:rsidRPr="00187CCE" w14:paraId="456128A8" w14:textId="77777777" w:rsidTr="00170A80">
        <w:tc>
          <w:tcPr>
            <w:tcW w:w="709" w:type="pct"/>
            <w:hideMark/>
          </w:tcPr>
          <w:p w14:paraId="3CF87A98" w14:textId="77777777" w:rsidR="008953C2" w:rsidRPr="00187CCE" w:rsidRDefault="008953C2" w:rsidP="00170A80">
            <w:pPr>
              <w:spacing w:before="60" w:after="60" w:line="240" w:lineRule="auto"/>
            </w:pPr>
            <w:r w:rsidRPr="00187CCE">
              <w:t>0307.9210</w:t>
            </w:r>
          </w:p>
        </w:tc>
        <w:tc>
          <w:tcPr>
            <w:tcW w:w="2030" w:type="pct"/>
            <w:hideMark/>
          </w:tcPr>
          <w:p w14:paraId="2383F6A8" w14:textId="77777777" w:rsidR="008953C2" w:rsidRPr="00187CCE" w:rsidRDefault="008953C2" w:rsidP="00170A80">
            <w:pPr>
              <w:spacing w:before="60" w:after="60" w:line="240" w:lineRule="auto"/>
            </w:pPr>
            <w:r w:rsidRPr="00187CCE">
              <w:t>--- Chilean abalone or false abalone (</w:t>
            </w:r>
            <w:r w:rsidRPr="00187CCE">
              <w:rPr>
                <w:i/>
                <w:iCs/>
              </w:rPr>
              <w:t>Concholepas concholepas</w:t>
            </w:r>
            <w:r w:rsidRPr="00187CCE">
              <w:t>)</w:t>
            </w:r>
          </w:p>
        </w:tc>
        <w:tc>
          <w:tcPr>
            <w:tcW w:w="1131" w:type="pct"/>
            <w:hideMark/>
          </w:tcPr>
          <w:p w14:paraId="189A51EB" w14:textId="77777777" w:rsidR="008953C2" w:rsidRPr="00187CCE" w:rsidRDefault="008953C2" w:rsidP="00170A80">
            <w:pPr>
              <w:spacing w:before="60" w:after="60" w:line="240" w:lineRule="auto"/>
              <w:jc w:val="center"/>
            </w:pPr>
            <w:r w:rsidRPr="00187CCE">
              <w:t>0 %</w:t>
            </w:r>
          </w:p>
        </w:tc>
        <w:tc>
          <w:tcPr>
            <w:tcW w:w="551" w:type="pct"/>
            <w:noWrap/>
            <w:hideMark/>
          </w:tcPr>
          <w:p w14:paraId="73455166" w14:textId="77777777" w:rsidR="008953C2" w:rsidRPr="00187CCE" w:rsidRDefault="008953C2" w:rsidP="00170A80">
            <w:pPr>
              <w:spacing w:before="60" w:after="60" w:line="240" w:lineRule="auto"/>
              <w:jc w:val="center"/>
            </w:pPr>
          </w:p>
        </w:tc>
        <w:tc>
          <w:tcPr>
            <w:tcW w:w="579" w:type="pct"/>
            <w:noWrap/>
            <w:hideMark/>
          </w:tcPr>
          <w:p w14:paraId="4550BCA0" w14:textId="77777777" w:rsidR="008953C2" w:rsidRPr="00187CCE" w:rsidRDefault="008953C2" w:rsidP="00170A80">
            <w:pPr>
              <w:spacing w:before="60" w:after="60" w:line="240" w:lineRule="auto"/>
            </w:pPr>
            <w:r w:rsidRPr="00187CCE">
              <w:t>See Note 2</w:t>
            </w:r>
          </w:p>
        </w:tc>
      </w:tr>
      <w:tr w:rsidR="008953C2" w:rsidRPr="00187CCE" w14:paraId="1104C93C" w14:textId="77777777" w:rsidTr="00170A80">
        <w:tc>
          <w:tcPr>
            <w:tcW w:w="709" w:type="pct"/>
            <w:hideMark/>
          </w:tcPr>
          <w:p w14:paraId="3B618967" w14:textId="77777777" w:rsidR="008953C2" w:rsidRPr="00187CCE" w:rsidRDefault="008953C2" w:rsidP="00170A80">
            <w:pPr>
              <w:spacing w:before="60" w:after="60" w:line="240" w:lineRule="auto"/>
            </w:pPr>
            <w:r w:rsidRPr="00187CCE">
              <w:t>0307.9221</w:t>
            </w:r>
          </w:p>
        </w:tc>
        <w:tc>
          <w:tcPr>
            <w:tcW w:w="2030" w:type="pct"/>
            <w:hideMark/>
          </w:tcPr>
          <w:p w14:paraId="27E0FC20" w14:textId="77777777" w:rsidR="008953C2" w:rsidRPr="00187CCE" w:rsidRDefault="008953C2" w:rsidP="00170A80">
            <w:pPr>
              <w:spacing w:before="60" w:after="60" w:line="240" w:lineRule="auto"/>
            </w:pPr>
            <w:r w:rsidRPr="00187CCE">
              <w:t>---- Giant snails (</w:t>
            </w:r>
            <w:r w:rsidRPr="00187CCE">
              <w:rPr>
                <w:i/>
                <w:iCs/>
              </w:rPr>
              <w:t>Zidona dufresnei</w:t>
            </w:r>
            <w:r w:rsidRPr="00187CCE">
              <w:t>)</w:t>
            </w:r>
          </w:p>
        </w:tc>
        <w:tc>
          <w:tcPr>
            <w:tcW w:w="1131" w:type="pct"/>
            <w:hideMark/>
          </w:tcPr>
          <w:p w14:paraId="7D352AF1" w14:textId="77777777" w:rsidR="008953C2" w:rsidRPr="00187CCE" w:rsidRDefault="008953C2" w:rsidP="00170A80">
            <w:pPr>
              <w:spacing w:before="60" w:after="60" w:line="240" w:lineRule="auto"/>
              <w:jc w:val="center"/>
            </w:pPr>
            <w:r w:rsidRPr="00187CCE">
              <w:t>0 %</w:t>
            </w:r>
          </w:p>
        </w:tc>
        <w:tc>
          <w:tcPr>
            <w:tcW w:w="551" w:type="pct"/>
            <w:noWrap/>
            <w:hideMark/>
          </w:tcPr>
          <w:p w14:paraId="7BBD5F26" w14:textId="77777777" w:rsidR="008953C2" w:rsidRPr="00187CCE" w:rsidRDefault="008953C2" w:rsidP="00170A80">
            <w:pPr>
              <w:spacing w:before="60" w:after="60" w:line="240" w:lineRule="auto"/>
              <w:jc w:val="center"/>
            </w:pPr>
          </w:p>
        </w:tc>
        <w:tc>
          <w:tcPr>
            <w:tcW w:w="579" w:type="pct"/>
            <w:noWrap/>
            <w:hideMark/>
          </w:tcPr>
          <w:p w14:paraId="2AF841E5" w14:textId="77777777" w:rsidR="008953C2" w:rsidRPr="00187CCE" w:rsidRDefault="008953C2" w:rsidP="00170A80">
            <w:pPr>
              <w:spacing w:before="60" w:after="60" w:line="240" w:lineRule="auto"/>
            </w:pPr>
            <w:r w:rsidRPr="00187CCE">
              <w:t>See Note 2</w:t>
            </w:r>
          </w:p>
        </w:tc>
      </w:tr>
      <w:tr w:rsidR="008953C2" w:rsidRPr="00187CCE" w14:paraId="389163B4" w14:textId="77777777" w:rsidTr="00170A80">
        <w:tc>
          <w:tcPr>
            <w:tcW w:w="709" w:type="pct"/>
            <w:hideMark/>
          </w:tcPr>
          <w:p w14:paraId="7FA8AA81" w14:textId="77777777" w:rsidR="008953C2" w:rsidRPr="00187CCE" w:rsidRDefault="008953C2" w:rsidP="00170A80">
            <w:pPr>
              <w:pageBreakBefore/>
              <w:spacing w:before="60" w:after="60" w:line="240" w:lineRule="auto"/>
            </w:pPr>
            <w:r w:rsidRPr="00187CCE">
              <w:lastRenderedPageBreak/>
              <w:t>0307.9222</w:t>
            </w:r>
          </w:p>
        </w:tc>
        <w:tc>
          <w:tcPr>
            <w:tcW w:w="2030" w:type="pct"/>
            <w:hideMark/>
          </w:tcPr>
          <w:p w14:paraId="04A22169" w14:textId="33959203" w:rsidR="008953C2" w:rsidRPr="00187CCE" w:rsidRDefault="008953C2" w:rsidP="00170A80">
            <w:pPr>
              <w:spacing w:before="60" w:after="60" w:line="240" w:lineRule="auto"/>
            </w:pPr>
            <w:r w:rsidRPr="00187CCE">
              <w:t>---- Trophon top shel</w:t>
            </w:r>
            <w:r w:rsidR="00554D0D" w:rsidRPr="00187CCE">
              <w:t>l</w:t>
            </w:r>
            <w:r w:rsidRPr="00187CCE">
              <w:t>, south top shell (</w:t>
            </w:r>
            <w:r w:rsidRPr="00187CCE">
              <w:rPr>
                <w:i/>
                <w:iCs/>
              </w:rPr>
              <w:t>Trophon gervesianus</w:t>
            </w:r>
            <w:r w:rsidRPr="00187CCE">
              <w:t>)</w:t>
            </w:r>
          </w:p>
        </w:tc>
        <w:tc>
          <w:tcPr>
            <w:tcW w:w="1131" w:type="pct"/>
            <w:hideMark/>
          </w:tcPr>
          <w:p w14:paraId="5AE86713" w14:textId="77777777" w:rsidR="008953C2" w:rsidRPr="00187CCE" w:rsidRDefault="008953C2" w:rsidP="00170A80">
            <w:pPr>
              <w:spacing w:before="60" w:after="60" w:line="240" w:lineRule="auto"/>
              <w:jc w:val="center"/>
            </w:pPr>
            <w:r w:rsidRPr="00187CCE">
              <w:t>0 %</w:t>
            </w:r>
          </w:p>
        </w:tc>
        <w:tc>
          <w:tcPr>
            <w:tcW w:w="551" w:type="pct"/>
            <w:noWrap/>
            <w:hideMark/>
          </w:tcPr>
          <w:p w14:paraId="20C72B02" w14:textId="77777777" w:rsidR="008953C2" w:rsidRPr="00187CCE" w:rsidRDefault="008953C2" w:rsidP="00170A80">
            <w:pPr>
              <w:spacing w:before="60" w:after="60" w:line="240" w:lineRule="auto"/>
              <w:jc w:val="center"/>
            </w:pPr>
          </w:p>
        </w:tc>
        <w:tc>
          <w:tcPr>
            <w:tcW w:w="579" w:type="pct"/>
            <w:noWrap/>
            <w:hideMark/>
          </w:tcPr>
          <w:p w14:paraId="13C99CCF" w14:textId="77777777" w:rsidR="008953C2" w:rsidRPr="00187CCE" w:rsidRDefault="008953C2" w:rsidP="00170A80">
            <w:pPr>
              <w:spacing w:before="60" w:after="60" w:line="240" w:lineRule="auto"/>
            </w:pPr>
            <w:r w:rsidRPr="00187CCE">
              <w:t>See Note 2</w:t>
            </w:r>
          </w:p>
        </w:tc>
      </w:tr>
      <w:tr w:rsidR="008953C2" w:rsidRPr="00187CCE" w14:paraId="2BEEF4E5" w14:textId="77777777" w:rsidTr="00170A80">
        <w:tc>
          <w:tcPr>
            <w:tcW w:w="709" w:type="pct"/>
            <w:hideMark/>
          </w:tcPr>
          <w:p w14:paraId="3CAAB434" w14:textId="77777777" w:rsidR="008953C2" w:rsidRPr="00187CCE" w:rsidRDefault="008953C2" w:rsidP="00170A80">
            <w:pPr>
              <w:spacing w:before="60" w:after="60" w:line="240" w:lineRule="auto"/>
            </w:pPr>
            <w:r w:rsidRPr="00187CCE">
              <w:t>0307.9223</w:t>
            </w:r>
          </w:p>
        </w:tc>
        <w:tc>
          <w:tcPr>
            <w:tcW w:w="2030" w:type="pct"/>
            <w:hideMark/>
          </w:tcPr>
          <w:p w14:paraId="7BCFF120" w14:textId="77777777" w:rsidR="008953C2" w:rsidRPr="00187CCE" w:rsidRDefault="008953C2" w:rsidP="00170A80">
            <w:pPr>
              <w:spacing w:before="60" w:after="60" w:line="240" w:lineRule="auto"/>
            </w:pPr>
            <w:r w:rsidRPr="00187CCE">
              <w:t>---- Chilean Triton (</w:t>
            </w:r>
            <w:r w:rsidRPr="00187CCE">
              <w:rPr>
                <w:i/>
                <w:iCs/>
              </w:rPr>
              <w:t>Argobuccinum</w:t>
            </w:r>
            <w:r w:rsidRPr="00187CCE">
              <w:t xml:space="preserve"> spp.)</w:t>
            </w:r>
          </w:p>
        </w:tc>
        <w:tc>
          <w:tcPr>
            <w:tcW w:w="1131" w:type="pct"/>
            <w:hideMark/>
          </w:tcPr>
          <w:p w14:paraId="73624857" w14:textId="77777777" w:rsidR="008953C2" w:rsidRPr="00187CCE" w:rsidRDefault="008953C2" w:rsidP="00170A80">
            <w:pPr>
              <w:spacing w:before="60" w:after="60" w:line="240" w:lineRule="auto"/>
              <w:jc w:val="center"/>
            </w:pPr>
            <w:r w:rsidRPr="00187CCE">
              <w:t>0 %</w:t>
            </w:r>
          </w:p>
        </w:tc>
        <w:tc>
          <w:tcPr>
            <w:tcW w:w="551" w:type="pct"/>
            <w:noWrap/>
            <w:hideMark/>
          </w:tcPr>
          <w:p w14:paraId="1C7E2B37" w14:textId="77777777" w:rsidR="008953C2" w:rsidRPr="00187CCE" w:rsidRDefault="008953C2" w:rsidP="00170A80">
            <w:pPr>
              <w:spacing w:before="60" w:after="60" w:line="240" w:lineRule="auto"/>
              <w:jc w:val="center"/>
            </w:pPr>
          </w:p>
        </w:tc>
        <w:tc>
          <w:tcPr>
            <w:tcW w:w="579" w:type="pct"/>
            <w:noWrap/>
            <w:hideMark/>
          </w:tcPr>
          <w:p w14:paraId="2F4CAF54" w14:textId="77777777" w:rsidR="008953C2" w:rsidRPr="00187CCE" w:rsidRDefault="008953C2" w:rsidP="00170A80">
            <w:pPr>
              <w:spacing w:before="60" w:after="60" w:line="240" w:lineRule="auto"/>
            </w:pPr>
            <w:r w:rsidRPr="00187CCE">
              <w:t>See Note 2</w:t>
            </w:r>
          </w:p>
        </w:tc>
      </w:tr>
      <w:tr w:rsidR="008953C2" w:rsidRPr="00187CCE" w14:paraId="0ECFB816" w14:textId="77777777" w:rsidTr="00170A80">
        <w:tc>
          <w:tcPr>
            <w:tcW w:w="709" w:type="pct"/>
            <w:hideMark/>
          </w:tcPr>
          <w:p w14:paraId="0935C4B2" w14:textId="77777777" w:rsidR="008953C2" w:rsidRPr="00187CCE" w:rsidRDefault="008953C2" w:rsidP="00170A80">
            <w:pPr>
              <w:spacing w:before="60" w:after="60" w:line="240" w:lineRule="auto"/>
            </w:pPr>
            <w:r w:rsidRPr="00187CCE">
              <w:t>0307.9224</w:t>
            </w:r>
          </w:p>
        </w:tc>
        <w:tc>
          <w:tcPr>
            <w:tcW w:w="2030" w:type="pct"/>
            <w:hideMark/>
          </w:tcPr>
          <w:p w14:paraId="6EC7896C" w14:textId="77777777" w:rsidR="008953C2" w:rsidRPr="00187CCE" w:rsidRDefault="008953C2" w:rsidP="00170A80">
            <w:pPr>
              <w:spacing w:before="60" w:after="60" w:line="240" w:lineRule="auto"/>
            </w:pPr>
            <w:r w:rsidRPr="00187CCE">
              <w:t>---- Black top shell (</w:t>
            </w:r>
            <w:r w:rsidRPr="00187CCE">
              <w:rPr>
                <w:i/>
                <w:iCs/>
              </w:rPr>
              <w:t>Thais chocolata</w:t>
            </w:r>
            <w:r w:rsidRPr="00187CCE">
              <w:t>)</w:t>
            </w:r>
          </w:p>
        </w:tc>
        <w:tc>
          <w:tcPr>
            <w:tcW w:w="1131" w:type="pct"/>
            <w:hideMark/>
          </w:tcPr>
          <w:p w14:paraId="77EFED3E" w14:textId="77777777" w:rsidR="008953C2" w:rsidRPr="00187CCE" w:rsidRDefault="008953C2" w:rsidP="00170A80">
            <w:pPr>
              <w:spacing w:before="60" w:after="60" w:line="240" w:lineRule="auto"/>
              <w:jc w:val="center"/>
            </w:pPr>
            <w:r w:rsidRPr="00187CCE">
              <w:t>0 %</w:t>
            </w:r>
          </w:p>
        </w:tc>
        <w:tc>
          <w:tcPr>
            <w:tcW w:w="551" w:type="pct"/>
            <w:noWrap/>
            <w:hideMark/>
          </w:tcPr>
          <w:p w14:paraId="4A6D4AD9" w14:textId="77777777" w:rsidR="008953C2" w:rsidRPr="00187CCE" w:rsidRDefault="008953C2" w:rsidP="00170A80">
            <w:pPr>
              <w:spacing w:before="60" w:after="60" w:line="240" w:lineRule="auto"/>
              <w:jc w:val="center"/>
            </w:pPr>
          </w:p>
        </w:tc>
        <w:tc>
          <w:tcPr>
            <w:tcW w:w="579" w:type="pct"/>
            <w:noWrap/>
            <w:hideMark/>
          </w:tcPr>
          <w:p w14:paraId="5DDD5340" w14:textId="77777777" w:rsidR="008953C2" w:rsidRPr="00187CCE" w:rsidRDefault="008953C2" w:rsidP="00170A80">
            <w:pPr>
              <w:spacing w:before="60" w:after="60" w:line="240" w:lineRule="auto"/>
            </w:pPr>
            <w:r w:rsidRPr="00187CCE">
              <w:t>See Note 2</w:t>
            </w:r>
          </w:p>
        </w:tc>
      </w:tr>
      <w:tr w:rsidR="008953C2" w:rsidRPr="00187CCE" w14:paraId="6D3B1472" w14:textId="77777777" w:rsidTr="00170A80">
        <w:tc>
          <w:tcPr>
            <w:tcW w:w="709" w:type="pct"/>
            <w:hideMark/>
          </w:tcPr>
          <w:p w14:paraId="51D5E4CE" w14:textId="77777777" w:rsidR="008953C2" w:rsidRPr="00187CCE" w:rsidRDefault="008953C2" w:rsidP="00170A80">
            <w:pPr>
              <w:spacing w:before="60" w:after="60" w:line="240" w:lineRule="auto"/>
            </w:pPr>
            <w:r w:rsidRPr="00187CCE">
              <w:t>0307.9229</w:t>
            </w:r>
          </w:p>
        </w:tc>
        <w:tc>
          <w:tcPr>
            <w:tcW w:w="2030" w:type="pct"/>
            <w:hideMark/>
          </w:tcPr>
          <w:p w14:paraId="15B79140" w14:textId="77777777" w:rsidR="008953C2" w:rsidRPr="00187CCE" w:rsidRDefault="008953C2" w:rsidP="00170A80">
            <w:pPr>
              <w:spacing w:before="60" w:after="60" w:line="240" w:lineRule="auto"/>
            </w:pPr>
            <w:r w:rsidRPr="00187CCE">
              <w:t>---- Others</w:t>
            </w:r>
          </w:p>
        </w:tc>
        <w:tc>
          <w:tcPr>
            <w:tcW w:w="1131" w:type="pct"/>
            <w:hideMark/>
          </w:tcPr>
          <w:p w14:paraId="3E4BF2A2" w14:textId="77777777" w:rsidR="008953C2" w:rsidRPr="00187CCE" w:rsidRDefault="008953C2" w:rsidP="00170A80">
            <w:pPr>
              <w:spacing w:before="60" w:after="60" w:line="240" w:lineRule="auto"/>
              <w:jc w:val="center"/>
            </w:pPr>
            <w:r w:rsidRPr="00187CCE">
              <w:t>0 %</w:t>
            </w:r>
          </w:p>
        </w:tc>
        <w:tc>
          <w:tcPr>
            <w:tcW w:w="551" w:type="pct"/>
            <w:noWrap/>
            <w:hideMark/>
          </w:tcPr>
          <w:p w14:paraId="02A7F50A" w14:textId="77777777" w:rsidR="008953C2" w:rsidRPr="00187CCE" w:rsidRDefault="008953C2" w:rsidP="00170A80">
            <w:pPr>
              <w:spacing w:before="60" w:after="60" w:line="240" w:lineRule="auto"/>
              <w:jc w:val="center"/>
            </w:pPr>
          </w:p>
        </w:tc>
        <w:tc>
          <w:tcPr>
            <w:tcW w:w="579" w:type="pct"/>
            <w:noWrap/>
            <w:hideMark/>
          </w:tcPr>
          <w:p w14:paraId="00703F5A" w14:textId="77777777" w:rsidR="008953C2" w:rsidRPr="00187CCE" w:rsidRDefault="008953C2" w:rsidP="00170A80">
            <w:pPr>
              <w:spacing w:before="60" w:after="60" w:line="240" w:lineRule="auto"/>
            </w:pPr>
            <w:r w:rsidRPr="00187CCE">
              <w:t>See Note 2</w:t>
            </w:r>
          </w:p>
        </w:tc>
      </w:tr>
      <w:tr w:rsidR="008953C2" w:rsidRPr="00187CCE" w14:paraId="05C639CC" w14:textId="77777777" w:rsidTr="00170A80">
        <w:tc>
          <w:tcPr>
            <w:tcW w:w="709" w:type="pct"/>
            <w:hideMark/>
          </w:tcPr>
          <w:p w14:paraId="0E8C4575" w14:textId="77777777" w:rsidR="008953C2" w:rsidRPr="00187CCE" w:rsidRDefault="008953C2" w:rsidP="00170A80">
            <w:pPr>
              <w:spacing w:before="60" w:after="60" w:line="240" w:lineRule="auto"/>
            </w:pPr>
            <w:r w:rsidRPr="00187CCE">
              <w:t>0307.9230</w:t>
            </w:r>
          </w:p>
        </w:tc>
        <w:tc>
          <w:tcPr>
            <w:tcW w:w="2030" w:type="pct"/>
            <w:hideMark/>
          </w:tcPr>
          <w:p w14:paraId="36515D77" w14:textId="77777777" w:rsidR="008953C2" w:rsidRPr="00187CCE" w:rsidRDefault="008953C2" w:rsidP="00170A80">
            <w:pPr>
              <w:spacing w:before="60" w:after="60" w:line="240" w:lineRule="auto"/>
            </w:pPr>
            <w:r w:rsidRPr="00187CCE">
              <w:t>--- Limpets (</w:t>
            </w:r>
            <w:r w:rsidRPr="00187CCE">
              <w:rPr>
                <w:i/>
                <w:iCs/>
              </w:rPr>
              <w:t>Fissurella</w:t>
            </w:r>
            <w:r w:rsidRPr="00187CCE">
              <w:t xml:space="preserve"> spp.)</w:t>
            </w:r>
          </w:p>
        </w:tc>
        <w:tc>
          <w:tcPr>
            <w:tcW w:w="1131" w:type="pct"/>
            <w:hideMark/>
          </w:tcPr>
          <w:p w14:paraId="6A7B6E67" w14:textId="77777777" w:rsidR="008953C2" w:rsidRPr="00187CCE" w:rsidRDefault="008953C2" w:rsidP="00170A80">
            <w:pPr>
              <w:spacing w:before="60" w:after="60" w:line="240" w:lineRule="auto"/>
              <w:jc w:val="center"/>
            </w:pPr>
            <w:r w:rsidRPr="00187CCE">
              <w:t>0 %</w:t>
            </w:r>
          </w:p>
        </w:tc>
        <w:tc>
          <w:tcPr>
            <w:tcW w:w="551" w:type="pct"/>
            <w:noWrap/>
            <w:hideMark/>
          </w:tcPr>
          <w:p w14:paraId="1C474CE5" w14:textId="77777777" w:rsidR="008953C2" w:rsidRPr="00187CCE" w:rsidRDefault="008953C2" w:rsidP="00170A80">
            <w:pPr>
              <w:spacing w:before="60" w:after="60" w:line="240" w:lineRule="auto"/>
              <w:jc w:val="center"/>
            </w:pPr>
          </w:p>
        </w:tc>
        <w:tc>
          <w:tcPr>
            <w:tcW w:w="579" w:type="pct"/>
            <w:noWrap/>
            <w:hideMark/>
          </w:tcPr>
          <w:p w14:paraId="765DC11C" w14:textId="77777777" w:rsidR="008953C2" w:rsidRPr="00187CCE" w:rsidRDefault="008953C2" w:rsidP="00170A80">
            <w:pPr>
              <w:spacing w:before="60" w:after="60" w:line="240" w:lineRule="auto"/>
            </w:pPr>
            <w:r w:rsidRPr="00187CCE">
              <w:t>See Note 2</w:t>
            </w:r>
          </w:p>
        </w:tc>
      </w:tr>
      <w:tr w:rsidR="008953C2" w:rsidRPr="00187CCE" w14:paraId="6A9CDF0B" w14:textId="77777777" w:rsidTr="00170A80">
        <w:tc>
          <w:tcPr>
            <w:tcW w:w="709" w:type="pct"/>
            <w:hideMark/>
          </w:tcPr>
          <w:p w14:paraId="20A40CDF" w14:textId="77777777" w:rsidR="008953C2" w:rsidRPr="00187CCE" w:rsidRDefault="008953C2" w:rsidP="00170A80">
            <w:pPr>
              <w:spacing w:before="60" w:after="60" w:line="240" w:lineRule="auto"/>
            </w:pPr>
            <w:r w:rsidRPr="00187CCE">
              <w:t>0307.9290</w:t>
            </w:r>
          </w:p>
        </w:tc>
        <w:tc>
          <w:tcPr>
            <w:tcW w:w="2030" w:type="pct"/>
            <w:hideMark/>
          </w:tcPr>
          <w:p w14:paraId="508E7E9C" w14:textId="77777777" w:rsidR="008953C2" w:rsidRPr="00187CCE" w:rsidRDefault="008953C2" w:rsidP="00170A80">
            <w:pPr>
              <w:spacing w:before="60" w:after="60" w:line="240" w:lineRule="auto"/>
            </w:pPr>
            <w:r w:rsidRPr="00187CCE">
              <w:t>--- Others</w:t>
            </w:r>
          </w:p>
        </w:tc>
        <w:tc>
          <w:tcPr>
            <w:tcW w:w="1131" w:type="pct"/>
            <w:hideMark/>
          </w:tcPr>
          <w:p w14:paraId="059BF7F9" w14:textId="77777777" w:rsidR="008953C2" w:rsidRPr="00187CCE" w:rsidRDefault="008953C2" w:rsidP="00170A80">
            <w:pPr>
              <w:spacing w:before="60" w:after="60" w:line="240" w:lineRule="auto"/>
              <w:jc w:val="center"/>
            </w:pPr>
            <w:r w:rsidRPr="00187CCE">
              <w:t>0 %</w:t>
            </w:r>
          </w:p>
        </w:tc>
        <w:tc>
          <w:tcPr>
            <w:tcW w:w="551" w:type="pct"/>
            <w:noWrap/>
            <w:hideMark/>
          </w:tcPr>
          <w:p w14:paraId="4B84C201" w14:textId="77777777" w:rsidR="008953C2" w:rsidRPr="00187CCE" w:rsidRDefault="008953C2" w:rsidP="00170A80">
            <w:pPr>
              <w:spacing w:before="60" w:after="60" w:line="240" w:lineRule="auto"/>
              <w:jc w:val="center"/>
            </w:pPr>
          </w:p>
        </w:tc>
        <w:tc>
          <w:tcPr>
            <w:tcW w:w="579" w:type="pct"/>
            <w:noWrap/>
            <w:hideMark/>
          </w:tcPr>
          <w:p w14:paraId="3F138332" w14:textId="77777777" w:rsidR="008953C2" w:rsidRPr="00187CCE" w:rsidRDefault="008953C2" w:rsidP="00170A80">
            <w:pPr>
              <w:spacing w:before="60" w:after="60" w:line="240" w:lineRule="auto"/>
            </w:pPr>
            <w:r w:rsidRPr="00187CCE">
              <w:t>See Note 2</w:t>
            </w:r>
          </w:p>
        </w:tc>
      </w:tr>
      <w:tr w:rsidR="008953C2" w:rsidRPr="00187CCE" w14:paraId="14DEB856" w14:textId="77777777" w:rsidTr="00170A80">
        <w:tc>
          <w:tcPr>
            <w:tcW w:w="709" w:type="pct"/>
            <w:hideMark/>
          </w:tcPr>
          <w:p w14:paraId="1F258695" w14:textId="77777777" w:rsidR="008953C2" w:rsidRPr="00187CCE" w:rsidRDefault="008953C2" w:rsidP="00170A80">
            <w:pPr>
              <w:spacing w:before="60" w:after="60" w:line="240" w:lineRule="auto"/>
            </w:pPr>
            <w:r w:rsidRPr="00187CCE">
              <w:t>0307.9900</w:t>
            </w:r>
          </w:p>
        </w:tc>
        <w:tc>
          <w:tcPr>
            <w:tcW w:w="2030" w:type="pct"/>
            <w:hideMark/>
          </w:tcPr>
          <w:p w14:paraId="7DA8D6F2" w14:textId="77777777" w:rsidR="008953C2" w:rsidRPr="00187CCE" w:rsidRDefault="008953C2" w:rsidP="00170A80">
            <w:pPr>
              <w:spacing w:before="60" w:after="60" w:line="240" w:lineRule="auto"/>
            </w:pPr>
            <w:r w:rsidRPr="00187CCE">
              <w:t>-- Other</w:t>
            </w:r>
          </w:p>
        </w:tc>
        <w:tc>
          <w:tcPr>
            <w:tcW w:w="1131" w:type="pct"/>
            <w:hideMark/>
          </w:tcPr>
          <w:p w14:paraId="514AF36E" w14:textId="77777777" w:rsidR="008953C2" w:rsidRPr="00187CCE" w:rsidRDefault="008953C2" w:rsidP="00170A80">
            <w:pPr>
              <w:spacing w:before="60" w:after="60" w:line="240" w:lineRule="auto"/>
              <w:jc w:val="center"/>
            </w:pPr>
            <w:r w:rsidRPr="00187CCE">
              <w:t>0 %</w:t>
            </w:r>
          </w:p>
        </w:tc>
        <w:tc>
          <w:tcPr>
            <w:tcW w:w="551" w:type="pct"/>
            <w:noWrap/>
            <w:hideMark/>
          </w:tcPr>
          <w:p w14:paraId="4369A3FE" w14:textId="77777777" w:rsidR="008953C2" w:rsidRPr="00187CCE" w:rsidRDefault="008953C2" w:rsidP="00170A80">
            <w:pPr>
              <w:spacing w:before="60" w:after="60" w:line="240" w:lineRule="auto"/>
              <w:jc w:val="center"/>
            </w:pPr>
          </w:p>
        </w:tc>
        <w:tc>
          <w:tcPr>
            <w:tcW w:w="579" w:type="pct"/>
            <w:noWrap/>
            <w:hideMark/>
          </w:tcPr>
          <w:p w14:paraId="46C529BB" w14:textId="77777777" w:rsidR="008953C2" w:rsidRPr="00187CCE" w:rsidRDefault="008953C2" w:rsidP="00170A80">
            <w:pPr>
              <w:spacing w:before="60" w:after="60" w:line="240" w:lineRule="auto"/>
            </w:pPr>
            <w:r w:rsidRPr="00187CCE">
              <w:t>See Note 2</w:t>
            </w:r>
          </w:p>
        </w:tc>
      </w:tr>
      <w:tr w:rsidR="008953C2" w:rsidRPr="00187CCE" w14:paraId="68DE85F1" w14:textId="77777777" w:rsidTr="00170A80">
        <w:tc>
          <w:tcPr>
            <w:tcW w:w="709" w:type="pct"/>
            <w:hideMark/>
          </w:tcPr>
          <w:p w14:paraId="3F528712" w14:textId="77777777" w:rsidR="008953C2" w:rsidRPr="00187CCE" w:rsidRDefault="008953C2" w:rsidP="00170A80">
            <w:pPr>
              <w:spacing w:before="60" w:after="60" w:line="240" w:lineRule="auto"/>
            </w:pPr>
            <w:r w:rsidRPr="00187CCE">
              <w:t>0308.1100</w:t>
            </w:r>
          </w:p>
        </w:tc>
        <w:tc>
          <w:tcPr>
            <w:tcW w:w="2030" w:type="pct"/>
            <w:hideMark/>
          </w:tcPr>
          <w:p w14:paraId="5C14907C" w14:textId="77777777" w:rsidR="008953C2" w:rsidRPr="00187CCE" w:rsidRDefault="008953C2" w:rsidP="00170A80">
            <w:pPr>
              <w:spacing w:before="60" w:after="60" w:line="240" w:lineRule="auto"/>
            </w:pPr>
            <w:r w:rsidRPr="00187CCE">
              <w:t>-- Live, fresh or chilled</w:t>
            </w:r>
          </w:p>
        </w:tc>
        <w:tc>
          <w:tcPr>
            <w:tcW w:w="1131" w:type="pct"/>
            <w:hideMark/>
          </w:tcPr>
          <w:p w14:paraId="1BF7C1D0" w14:textId="77777777" w:rsidR="008953C2" w:rsidRPr="00187CCE" w:rsidRDefault="008953C2" w:rsidP="00170A80">
            <w:pPr>
              <w:spacing w:before="60" w:after="60" w:line="240" w:lineRule="auto"/>
              <w:jc w:val="center"/>
            </w:pPr>
            <w:r w:rsidRPr="00187CCE">
              <w:t>0 %</w:t>
            </w:r>
          </w:p>
        </w:tc>
        <w:tc>
          <w:tcPr>
            <w:tcW w:w="551" w:type="pct"/>
            <w:noWrap/>
            <w:hideMark/>
          </w:tcPr>
          <w:p w14:paraId="0AD2F719" w14:textId="77777777" w:rsidR="008953C2" w:rsidRPr="00187CCE" w:rsidRDefault="008953C2" w:rsidP="00170A80">
            <w:pPr>
              <w:spacing w:before="60" w:after="60" w:line="240" w:lineRule="auto"/>
              <w:jc w:val="center"/>
            </w:pPr>
          </w:p>
        </w:tc>
        <w:tc>
          <w:tcPr>
            <w:tcW w:w="579" w:type="pct"/>
            <w:noWrap/>
            <w:hideMark/>
          </w:tcPr>
          <w:p w14:paraId="5A5E25D7" w14:textId="77777777" w:rsidR="008953C2" w:rsidRPr="00187CCE" w:rsidRDefault="008953C2" w:rsidP="00170A80">
            <w:pPr>
              <w:spacing w:before="60" w:after="60" w:line="240" w:lineRule="auto"/>
            </w:pPr>
            <w:r w:rsidRPr="00187CCE">
              <w:t>See Note 2</w:t>
            </w:r>
          </w:p>
        </w:tc>
      </w:tr>
      <w:tr w:rsidR="008953C2" w:rsidRPr="00187CCE" w14:paraId="4EEA8F0F" w14:textId="77777777" w:rsidTr="00170A80">
        <w:tc>
          <w:tcPr>
            <w:tcW w:w="709" w:type="pct"/>
            <w:hideMark/>
          </w:tcPr>
          <w:p w14:paraId="3BC54A6A" w14:textId="77777777" w:rsidR="008953C2" w:rsidRPr="00187CCE" w:rsidRDefault="008953C2" w:rsidP="00170A80">
            <w:pPr>
              <w:spacing w:before="60" w:after="60" w:line="240" w:lineRule="auto"/>
            </w:pPr>
            <w:r w:rsidRPr="00187CCE">
              <w:t>0308.1200</w:t>
            </w:r>
          </w:p>
        </w:tc>
        <w:tc>
          <w:tcPr>
            <w:tcW w:w="2030" w:type="pct"/>
            <w:hideMark/>
          </w:tcPr>
          <w:p w14:paraId="1AC49283" w14:textId="77777777" w:rsidR="008953C2" w:rsidRPr="00187CCE" w:rsidRDefault="008953C2" w:rsidP="00170A80">
            <w:pPr>
              <w:spacing w:before="60" w:after="60" w:line="240" w:lineRule="auto"/>
            </w:pPr>
            <w:r w:rsidRPr="00187CCE">
              <w:t>-- Frozen</w:t>
            </w:r>
          </w:p>
        </w:tc>
        <w:tc>
          <w:tcPr>
            <w:tcW w:w="1131" w:type="pct"/>
            <w:hideMark/>
          </w:tcPr>
          <w:p w14:paraId="02356271" w14:textId="77777777" w:rsidR="008953C2" w:rsidRPr="00187CCE" w:rsidRDefault="008953C2" w:rsidP="00170A80">
            <w:pPr>
              <w:spacing w:before="60" w:after="60" w:line="240" w:lineRule="auto"/>
              <w:jc w:val="center"/>
            </w:pPr>
            <w:r w:rsidRPr="00187CCE">
              <w:t>0 %</w:t>
            </w:r>
          </w:p>
        </w:tc>
        <w:tc>
          <w:tcPr>
            <w:tcW w:w="551" w:type="pct"/>
            <w:noWrap/>
            <w:hideMark/>
          </w:tcPr>
          <w:p w14:paraId="550E3B07" w14:textId="77777777" w:rsidR="008953C2" w:rsidRPr="00187CCE" w:rsidRDefault="008953C2" w:rsidP="00170A80">
            <w:pPr>
              <w:spacing w:before="60" w:after="60" w:line="240" w:lineRule="auto"/>
              <w:jc w:val="center"/>
            </w:pPr>
          </w:p>
        </w:tc>
        <w:tc>
          <w:tcPr>
            <w:tcW w:w="579" w:type="pct"/>
            <w:noWrap/>
            <w:hideMark/>
          </w:tcPr>
          <w:p w14:paraId="1DFB5B4E" w14:textId="77777777" w:rsidR="008953C2" w:rsidRPr="00187CCE" w:rsidRDefault="008953C2" w:rsidP="00170A80">
            <w:pPr>
              <w:spacing w:before="60" w:after="60" w:line="240" w:lineRule="auto"/>
            </w:pPr>
            <w:r w:rsidRPr="00187CCE">
              <w:t>See Note 2</w:t>
            </w:r>
          </w:p>
        </w:tc>
      </w:tr>
      <w:tr w:rsidR="008953C2" w:rsidRPr="00187CCE" w14:paraId="07580501" w14:textId="77777777" w:rsidTr="00170A80">
        <w:tc>
          <w:tcPr>
            <w:tcW w:w="709" w:type="pct"/>
            <w:hideMark/>
          </w:tcPr>
          <w:p w14:paraId="177F167B" w14:textId="77777777" w:rsidR="008953C2" w:rsidRPr="00187CCE" w:rsidRDefault="008953C2" w:rsidP="00170A80">
            <w:pPr>
              <w:spacing w:before="60" w:after="60" w:line="240" w:lineRule="auto"/>
            </w:pPr>
            <w:r w:rsidRPr="00187CCE">
              <w:t>0308.1900</w:t>
            </w:r>
          </w:p>
        </w:tc>
        <w:tc>
          <w:tcPr>
            <w:tcW w:w="2030" w:type="pct"/>
            <w:hideMark/>
          </w:tcPr>
          <w:p w14:paraId="018E32F8" w14:textId="77777777" w:rsidR="008953C2" w:rsidRPr="00187CCE" w:rsidRDefault="008953C2" w:rsidP="00170A80">
            <w:pPr>
              <w:spacing w:before="60" w:after="60" w:line="240" w:lineRule="auto"/>
            </w:pPr>
            <w:r w:rsidRPr="00187CCE">
              <w:t>-- Other</w:t>
            </w:r>
          </w:p>
        </w:tc>
        <w:tc>
          <w:tcPr>
            <w:tcW w:w="1131" w:type="pct"/>
            <w:hideMark/>
          </w:tcPr>
          <w:p w14:paraId="4746161B" w14:textId="77777777" w:rsidR="008953C2" w:rsidRPr="00187CCE" w:rsidRDefault="008953C2" w:rsidP="00170A80">
            <w:pPr>
              <w:spacing w:before="60" w:after="60" w:line="240" w:lineRule="auto"/>
              <w:jc w:val="center"/>
            </w:pPr>
            <w:r w:rsidRPr="00187CCE">
              <w:t>0 %</w:t>
            </w:r>
          </w:p>
        </w:tc>
        <w:tc>
          <w:tcPr>
            <w:tcW w:w="551" w:type="pct"/>
            <w:noWrap/>
            <w:hideMark/>
          </w:tcPr>
          <w:p w14:paraId="66CAE49F" w14:textId="77777777" w:rsidR="008953C2" w:rsidRPr="00187CCE" w:rsidRDefault="008953C2" w:rsidP="00170A80">
            <w:pPr>
              <w:spacing w:before="60" w:after="60" w:line="240" w:lineRule="auto"/>
              <w:jc w:val="center"/>
            </w:pPr>
          </w:p>
        </w:tc>
        <w:tc>
          <w:tcPr>
            <w:tcW w:w="579" w:type="pct"/>
            <w:noWrap/>
            <w:hideMark/>
          </w:tcPr>
          <w:p w14:paraId="10B192C3" w14:textId="77777777" w:rsidR="008953C2" w:rsidRPr="00187CCE" w:rsidRDefault="008953C2" w:rsidP="00170A80">
            <w:pPr>
              <w:spacing w:before="60" w:after="60" w:line="240" w:lineRule="auto"/>
            </w:pPr>
            <w:r w:rsidRPr="00187CCE">
              <w:t>See Note 2</w:t>
            </w:r>
          </w:p>
        </w:tc>
      </w:tr>
      <w:tr w:rsidR="008953C2" w:rsidRPr="00187CCE" w14:paraId="1B84046F" w14:textId="77777777" w:rsidTr="00170A80">
        <w:tc>
          <w:tcPr>
            <w:tcW w:w="709" w:type="pct"/>
            <w:hideMark/>
          </w:tcPr>
          <w:p w14:paraId="56C4B9C0" w14:textId="77777777" w:rsidR="008953C2" w:rsidRPr="00187CCE" w:rsidRDefault="008953C2" w:rsidP="00170A80">
            <w:pPr>
              <w:spacing w:before="60" w:after="60" w:line="240" w:lineRule="auto"/>
            </w:pPr>
            <w:r w:rsidRPr="00187CCE">
              <w:t>0308.2110</w:t>
            </w:r>
          </w:p>
        </w:tc>
        <w:tc>
          <w:tcPr>
            <w:tcW w:w="2030" w:type="pct"/>
            <w:hideMark/>
          </w:tcPr>
          <w:p w14:paraId="5416D20A" w14:textId="77777777" w:rsidR="008953C2" w:rsidRPr="00187CCE" w:rsidRDefault="008953C2" w:rsidP="00170A80">
            <w:pPr>
              <w:spacing w:before="60" w:after="60" w:line="240" w:lineRule="auto"/>
            </w:pPr>
            <w:r w:rsidRPr="00187CCE">
              <w:t>--- Tongues (gonads) of the sea urchin (</w:t>
            </w:r>
            <w:r w:rsidRPr="00187CCE">
              <w:rPr>
                <w:i/>
                <w:iCs/>
              </w:rPr>
              <w:t>Loxechinus albus</w:t>
            </w:r>
            <w:r w:rsidRPr="00187CCE">
              <w:t>)</w:t>
            </w:r>
          </w:p>
        </w:tc>
        <w:tc>
          <w:tcPr>
            <w:tcW w:w="1131" w:type="pct"/>
            <w:hideMark/>
          </w:tcPr>
          <w:p w14:paraId="0A84BAEE" w14:textId="77777777" w:rsidR="008953C2" w:rsidRPr="00187CCE" w:rsidRDefault="008953C2" w:rsidP="00170A80">
            <w:pPr>
              <w:spacing w:before="60" w:after="60" w:line="240" w:lineRule="auto"/>
              <w:jc w:val="center"/>
            </w:pPr>
            <w:r w:rsidRPr="00187CCE">
              <w:t>0 %</w:t>
            </w:r>
          </w:p>
        </w:tc>
        <w:tc>
          <w:tcPr>
            <w:tcW w:w="551" w:type="pct"/>
            <w:noWrap/>
            <w:hideMark/>
          </w:tcPr>
          <w:p w14:paraId="2103E227" w14:textId="77777777" w:rsidR="008953C2" w:rsidRPr="00187CCE" w:rsidRDefault="008953C2" w:rsidP="00170A80">
            <w:pPr>
              <w:spacing w:before="60" w:after="60" w:line="240" w:lineRule="auto"/>
              <w:jc w:val="center"/>
            </w:pPr>
          </w:p>
        </w:tc>
        <w:tc>
          <w:tcPr>
            <w:tcW w:w="579" w:type="pct"/>
            <w:noWrap/>
            <w:hideMark/>
          </w:tcPr>
          <w:p w14:paraId="2D07B3A8" w14:textId="77777777" w:rsidR="008953C2" w:rsidRPr="00187CCE" w:rsidRDefault="008953C2" w:rsidP="00170A80">
            <w:pPr>
              <w:spacing w:before="60" w:after="60" w:line="240" w:lineRule="auto"/>
            </w:pPr>
            <w:r w:rsidRPr="00187CCE">
              <w:t>See Note 2</w:t>
            </w:r>
          </w:p>
        </w:tc>
      </w:tr>
      <w:tr w:rsidR="008953C2" w:rsidRPr="00187CCE" w14:paraId="7BA1FF8F" w14:textId="77777777" w:rsidTr="00170A80">
        <w:tc>
          <w:tcPr>
            <w:tcW w:w="709" w:type="pct"/>
            <w:hideMark/>
          </w:tcPr>
          <w:p w14:paraId="32AAC5FB" w14:textId="77777777" w:rsidR="008953C2" w:rsidRPr="00187CCE" w:rsidRDefault="008953C2" w:rsidP="00170A80">
            <w:pPr>
              <w:spacing w:before="60" w:after="60" w:line="240" w:lineRule="auto"/>
            </w:pPr>
            <w:r w:rsidRPr="00187CCE">
              <w:t>0308.2190</w:t>
            </w:r>
          </w:p>
        </w:tc>
        <w:tc>
          <w:tcPr>
            <w:tcW w:w="2030" w:type="pct"/>
            <w:hideMark/>
          </w:tcPr>
          <w:p w14:paraId="5C79F5BD" w14:textId="77777777" w:rsidR="008953C2" w:rsidRPr="00187CCE" w:rsidRDefault="008953C2" w:rsidP="00170A80">
            <w:pPr>
              <w:spacing w:before="60" w:after="60" w:line="240" w:lineRule="auto"/>
            </w:pPr>
            <w:r w:rsidRPr="00187CCE">
              <w:t>--- Other</w:t>
            </w:r>
          </w:p>
        </w:tc>
        <w:tc>
          <w:tcPr>
            <w:tcW w:w="1131" w:type="pct"/>
            <w:hideMark/>
          </w:tcPr>
          <w:p w14:paraId="4DD53F68" w14:textId="77777777" w:rsidR="008953C2" w:rsidRPr="00187CCE" w:rsidRDefault="008953C2" w:rsidP="00170A80">
            <w:pPr>
              <w:spacing w:before="60" w:after="60" w:line="240" w:lineRule="auto"/>
              <w:jc w:val="center"/>
            </w:pPr>
            <w:r w:rsidRPr="00187CCE">
              <w:t>0 %</w:t>
            </w:r>
          </w:p>
        </w:tc>
        <w:tc>
          <w:tcPr>
            <w:tcW w:w="551" w:type="pct"/>
            <w:noWrap/>
            <w:hideMark/>
          </w:tcPr>
          <w:p w14:paraId="08EE5A44" w14:textId="77777777" w:rsidR="008953C2" w:rsidRPr="00187CCE" w:rsidRDefault="008953C2" w:rsidP="00170A80">
            <w:pPr>
              <w:spacing w:before="60" w:after="60" w:line="240" w:lineRule="auto"/>
              <w:jc w:val="center"/>
            </w:pPr>
          </w:p>
        </w:tc>
        <w:tc>
          <w:tcPr>
            <w:tcW w:w="579" w:type="pct"/>
            <w:noWrap/>
            <w:hideMark/>
          </w:tcPr>
          <w:p w14:paraId="3B09A23E" w14:textId="77777777" w:rsidR="008953C2" w:rsidRPr="00187CCE" w:rsidRDefault="008953C2" w:rsidP="00170A80">
            <w:pPr>
              <w:spacing w:before="60" w:after="60" w:line="240" w:lineRule="auto"/>
            </w:pPr>
            <w:r w:rsidRPr="00187CCE">
              <w:t>See Note 2</w:t>
            </w:r>
          </w:p>
        </w:tc>
      </w:tr>
      <w:tr w:rsidR="008953C2" w:rsidRPr="00187CCE" w14:paraId="3ABBF452" w14:textId="77777777" w:rsidTr="00170A80">
        <w:tc>
          <w:tcPr>
            <w:tcW w:w="709" w:type="pct"/>
            <w:hideMark/>
          </w:tcPr>
          <w:p w14:paraId="10D60564" w14:textId="77777777" w:rsidR="008953C2" w:rsidRPr="00187CCE" w:rsidRDefault="008953C2" w:rsidP="00170A80">
            <w:pPr>
              <w:spacing w:before="60" w:after="60" w:line="240" w:lineRule="auto"/>
            </w:pPr>
            <w:r w:rsidRPr="00187CCE">
              <w:t>0308.2210</w:t>
            </w:r>
          </w:p>
        </w:tc>
        <w:tc>
          <w:tcPr>
            <w:tcW w:w="2030" w:type="pct"/>
            <w:hideMark/>
          </w:tcPr>
          <w:p w14:paraId="7D998B4A" w14:textId="77777777" w:rsidR="008953C2" w:rsidRPr="00187CCE" w:rsidRDefault="008953C2" w:rsidP="00170A80">
            <w:pPr>
              <w:spacing w:before="60" w:after="60" w:line="240" w:lineRule="auto"/>
            </w:pPr>
            <w:r w:rsidRPr="00187CCE">
              <w:t>--- Tongues (gonads) of the sea urchin (</w:t>
            </w:r>
            <w:r w:rsidRPr="00187CCE">
              <w:rPr>
                <w:i/>
                <w:iCs/>
              </w:rPr>
              <w:t>Loxechinus albus</w:t>
            </w:r>
            <w:r w:rsidRPr="00187CCE">
              <w:t>)</w:t>
            </w:r>
          </w:p>
        </w:tc>
        <w:tc>
          <w:tcPr>
            <w:tcW w:w="1131" w:type="pct"/>
            <w:hideMark/>
          </w:tcPr>
          <w:p w14:paraId="06819E68" w14:textId="77777777" w:rsidR="008953C2" w:rsidRPr="00187CCE" w:rsidRDefault="008953C2" w:rsidP="00170A80">
            <w:pPr>
              <w:spacing w:before="60" w:after="60" w:line="240" w:lineRule="auto"/>
              <w:jc w:val="center"/>
            </w:pPr>
            <w:r w:rsidRPr="00187CCE">
              <w:t>0 %</w:t>
            </w:r>
          </w:p>
        </w:tc>
        <w:tc>
          <w:tcPr>
            <w:tcW w:w="551" w:type="pct"/>
            <w:noWrap/>
            <w:hideMark/>
          </w:tcPr>
          <w:p w14:paraId="35A6AD76" w14:textId="77777777" w:rsidR="008953C2" w:rsidRPr="00187CCE" w:rsidRDefault="008953C2" w:rsidP="00170A80">
            <w:pPr>
              <w:spacing w:before="60" w:after="60" w:line="240" w:lineRule="auto"/>
              <w:jc w:val="center"/>
            </w:pPr>
          </w:p>
        </w:tc>
        <w:tc>
          <w:tcPr>
            <w:tcW w:w="579" w:type="pct"/>
            <w:noWrap/>
            <w:hideMark/>
          </w:tcPr>
          <w:p w14:paraId="56594BC0" w14:textId="77777777" w:rsidR="008953C2" w:rsidRPr="00187CCE" w:rsidRDefault="008953C2" w:rsidP="00170A80">
            <w:pPr>
              <w:spacing w:before="60" w:after="60" w:line="240" w:lineRule="auto"/>
            </w:pPr>
            <w:r w:rsidRPr="00187CCE">
              <w:t>See Note 2</w:t>
            </w:r>
          </w:p>
        </w:tc>
      </w:tr>
      <w:tr w:rsidR="008953C2" w:rsidRPr="00187CCE" w14:paraId="72FB21C8" w14:textId="77777777" w:rsidTr="00170A80">
        <w:tc>
          <w:tcPr>
            <w:tcW w:w="709" w:type="pct"/>
            <w:hideMark/>
          </w:tcPr>
          <w:p w14:paraId="5798B306" w14:textId="77777777" w:rsidR="008953C2" w:rsidRPr="00187CCE" w:rsidRDefault="008953C2" w:rsidP="00170A80">
            <w:pPr>
              <w:pageBreakBefore/>
              <w:spacing w:before="60" w:after="60" w:line="240" w:lineRule="auto"/>
            </w:pPr>
            <w:r w:rsidRPr="00187CCE">
              <w:lastRenderedPageBreak/>
              <w:t>0308.2290</w:t>
            </w:r>
          </w:p>
        </w:tc>
        <w:tc>
          <w:tcPr>
            <w:tcW w:w="2030" w:type="pct"/>
            <w:hideMark/>
          </w:tcPr>
          <w:p w14:paraId="1818C0BA" w14:textId="77777777" w:rsidR="008953C2" w:rsidRPr="00187CCE" w:rsidRDefault="008953C2" w:rsidP="00170A80">
            <w:pPr>
              <w:spacing w:before="60" w:after="60" w:line="240" w:lineRule="auto"/>
            </w:pPr>
            <w:r w:rsidRPr="00187CCE">
              <w:t>---- Others</w:t>
            </w:r>
          </w:p>
        </w:tc>
        <w:tc>
          <w:tcPr>
            <w:tcW w:w="1131" w:type="pct"/>
            <w:hideMark/>
          </w:tcPr>
          <w:p w14:paraId="08A6675B" w14:textId="77777777" w:rsidR="008953C2" w:rsidRPr="00187CCE" w:rsidRDefault="008953C2" w:rsidP="00170A80">
            <w:pPr>
              <w:spacing w:before="60" w:after="60" w:line="240" w:lineRule="auto"/>
              <w:jc w:val="center"/>
            </w:pPr>
            <w:r w:rsidRPr="00187CCE">
              <w:t>0 %</w:t>
            </w:r>
          </w:p>
        </w:tc>
        <w:tc>
          <w:tcPr>
            <w:tcW w:w="551" w:type="pct"/>
            <w:noWrap/>
            <w:hideMark/>
          </w:tcPr>
          <w:p w14:paraId="72D7C1FB" w14:textId="77777777" w:rsidR="008953C2" w:rsidRPr="00187CCE" w:rsidRDefault="008953C2" w:rsidP="00170A80">
            <w:pPr>
              <w:spacing w:before="60" w:after="60" w:line="240" w:lineRule="auto"/>
              <w:jc w:val="center"/>
            </w:pPr>
          </w:p>
        </w:tc>
        <w:tc>
          <w:tcPr>
            <w:tcW w:w="579" w:type="pct"/>
            <w:noWrap/>
            <w:hideMark/>
          </w:tcPr>
          <w:p w14:paraId="5A39B5AA" w14:textId="77777777" w:rsidR="008953C2" w:rsidRPr="00187CCE" w:rsidRDefault="008953C2" w:rsidP="00170A80">
            <w:pPr>
              <w:spacing w:before="60" w:after="60" w:line="240" w:lineRule="auto"/>
            </w:pPr>
            <w:r w:rsidRPr="00187CCE">
              <w:t>See Note 2</w:t>
            </w:r>
          </w:p>
        </w:tc>
      </w:tr>
      <w:tr w:rsidR="008953C2" w:rsidRPr="00187CCE" w14:paraId="3217251C" w14:textId="77777777" w:rsidTr="00170A80">
        <w:tc>
          <w:tcPr>
            <w:tcW w:w="709" w:type="pct"/>
            <w:hideMark/>
          </w:tcPr>
          <w:p w14:paraId="274BEC7F" w14:textId="77777777" w:rsidR="008953C2" w:rsidRPr="00187CCE" w:rsidRDefault="008953C2" w:rsidP="00170A80">
            <w:pPr>
              <w:spacing w:before="60" w:after="60" w:line="240" w:lineRule="auto"/>
            </w:pPr>
            <w:r w:rsidRPr="00187CCE">
              <w:t>0308.2900</w:t>
            </w:r>
          </w:p>
        </w:tc>
        <w:tc>
          <w:tcPr>
            <w:tcW w:w="2030" w:type="pct"/>
            <w:hideMark/>
          </w:tcPr>
          <w:p w14:paraId="26BC7AE9" w14:textId="77777777" w:rsidR="008953C2" w:rsidRPr="00187CCE" w:rsidRDefault="008953C2" w:rsidP="00170A80">
            <w:pPr>
              <w:spacing w:before="60" w:after="60" w:line="240" w:lineRule="auto"/>
            </w:pPr>
            <w:r w:rsidRPr="00187CCE">
              <w:t>-- Other</w:t>
            </w:r>
          </w:p>
        </w:tc>
        <w:tc>
          <w:tcPr>
            <w:tcW w:w="1131" w:type="pct"/>
            <w:hideMark/>
          </w:tcPr>
          <w:p w14:paraId="27C40E05" w14:textId="77777777" w:rsidR="008953C2" w:rsidRPr="00187CCE" w:rsidRDefault="008953C2" w:rsidP="00170A80">
            <w:pPr>
              <w:spacing w:before="60" w:after="60" w:line="240" w:lineRule="auto"/>
              <w:jc w:val="center"/>
            </w:pPr>
            <w:r w:rsidRPr="00187CCE">
              <w:t>0 %</w:t>
            </w:r>
          </w:p>
        </w:tc>
        <w:tc>
          <w:tcPr>
            <w:tcW w:w="551" w:type="pct"/>
            <w:noWrap/>
            <w:hideMark/>
          </w:tcPr>
          <w:p w14:paraId="275A9356" w14:textId="77777777" w:rsidR="008953C2" w:rsidRPr="00187CCE" w:rsidRDefault="008953C2" w:rsidP="00170A80">
            <w:pPr>
              <w:spacing w:before="60" w:after="60" w:line="240" w:lineRule="auto"/>
              <w:jc w:val="center"/>
            </w:pPr>
          </w:p>
        </w:tc>
        <w:tc>
          <w:tcPr>
            <w:tcW w:w="579" w:type="pct"/>
            <w:noWrap/>
            <w:hideMark/>
          </w:tcPr>
          <w:p w14:paraId="58D30296" w14:textId="77777777" w:rsidR="008953C2" w:rsidRPr="00187CCE" w:rsidRDefault="008953C2" w:rsidP="00170A80">
            <w:pPr>
              <w:spacing w:before="60" w:after="60" w:line="240" w:lineRule="auto"/>
            </w:pPr>
            <w:r w:rsidRPr="00187CCE">
              <w:t>See Note 2</w:t>
            </w:r>
          </w:p>
        </w:tc>
      </w:tr>
      <w:tr w:rsidR="008953C2" w:rsidRPr="00187CCE" w14:paraId="2285AD81" w14:textId="77777777" w:rsidTr="00170A80">
        <w:tc>
          <w:tcPr>
            <w:tcW w:w="709" w:type="pct"/>
            <w:hideMark/>
          </w:tcPr>
          <w:p w14:paraId="3CF77D3C" w14:textId="77777777" w:rsidR="008953C2" w:rsidRPr="00187CCE" w:rsidRDefault="008953C2" w:rsidP="00170A80">
            <w:pPr>
              <w:spacing w:before="60" w:after="60" w:line="240" w:lineRule="auto"/>
            </w:pPr>
            <w:r w:rsidRPr="00187CCE">
              <w:t>0308.3000</w:t>
            </w:r>
          </w:p>
        </w:tc>
        <w:tc>
          <w:tcPr>
            <w:tcW w:w="2030" w:type="pct"/>
            <w:hideMark/>
          </w:tcPr>
          <w:p w14:paraId="7D8C4D5F" w14:textId="77777777" w:rsidR="008953C2" w:rsidRPr="00187CCE" w:rsidRDefault="008953C2" w:rsidP="00170A80">
            <w:pPr>
              <w:spacing w:before="60" w:after="60" w:line="240" w:lineRule="auto"/>
            </w:pPr>
            <w:r w:rsidRPr="00187CCE">
              <w:t>- Jellyfish (</w:t>
            </w:r>
            <w:r w:rsidRPr="00187CCE">
              <w:rPr>
                <w:i/>
                <w:iCs/>
              </w:rPr>
              <w:t>Rhopilema</w:t>
            </w:r>
            <w:r w:rsidRPr="00187CCE">
              <w:t xml:space="preserve"> spp.)</w:t>
            </w:r>
          </w:p>
        </w:tc>
        <w:tc>
          <w:tcPr>
            <w:tcW w:w="1131" w:type="pct"/>
            <w:hideMark/>
          </w:tcPr>
          <w:p w14:paraId="0A8128E8" w14:textId="77777777" w:rsidR="008953C2" w:rsidRPr="00187CCE" w:rsidRDefault="008953C2" w:rsidP="00170A80">
            <w:pPr>
              <w:spacing w:before="60" w:after="60" w:line="240" w:lineRule="auto"/>
              <w:jc w:val="center"/>
            </w:pPr>
            <w:r w:rsidRPr="00187CCE">
              <w:t>0 %</w:t>
            </w:r>
          </w:p>
        </w:tc>
        <w:tc>
          <w:tcPr>
            <w:tcW w:w="551" w:type="pct"/>
            <w:noWrap/>
            <w:hideMark/>
          </w:tcPr>
          <w:p w14:paraId="180AF545" w14:textId="77777777" w:rsidR="008953C2" w:rsidRPr="00187CCE" w:rsidRDefault="008953C2" w:rsidP="00170A80">
            <w:pPr>
              <w:spacing w:before="60" w:after="60" w:line="240" w:lineRule="auto"/>
              <w:jc w:val="center"/>
            </w:pPr>
          </w:p>
        </w:tc>
        <w:tc>
          <w:tcPr>
            <w:tcW w:w="579" w:type="pct"/>
            <w:noWrap/>
            <w:hideMark/>
          </w:tcPr>
          <w:p w14:paraId="77701940" w14:textId="77777777" w:rsidR="008953C2" w:rsidRPr="00187CCE" w:rsidRDefault="008953C2" w:rsidP="00170A80">
            <w:pPr>
              <w:spacing w:before="60" w:after="60" w:line="240" w:lineRule="auto"/>
            </w:pPr>
            <w:r w:rsidRPr="00187CCE">
              <w:t>See Note 2</w:t>
            </w:r>
          </w:p>
        </w:tc>
      </w:tr>
      <w:tr w:rsidR="008953C2" w:rsidRPr="00187CCE" w14:paraId="32CBE4A5" w14:textId="77777777" w:rsidTr="00170A80">
        <w:tc>
          <w:tcPr>
            <w:tcW w:w="709" w:type="pct"/>
            <w:hideMark/>
          </w:tcPr>
          <w:p w14:paraId="7D5DEE13" w14:textId="77777777" w:rsidR="008953C2" w:rsidRPr="00187CCE" w:rsidRDefault="008953C2" w:rsidP="00170A80">
            <w:pPr>
              <w:spacing w:before="60" w:after="60" w:line="240" w:lineRule="auto"/>
            </w:pPr>
            <w:r w:rsidRPr="00187CCE">
              <w:t>0308.9000</w:t>
            </w:r>
          </w:p>
        </w:tc>
        <w:tc>
          <w:tcPr>
            <w:tcW w:w="2030" w:type="pct"/>
            <w:hideMark/>
          </w:tcPr>
          <w:p w14:paraId="1783424B" w14:textId="77777777" w:rsidR="008953C2" w:rsidRPr="00187CCE" w:rsidRDefault="008953C2" w:rsidP="00170A80">
            <w:pPr>
              <w:spacing w:before="60" w:after="60" w:line="240" w:lineRule="auto"/>
            </w:pPr>
            <w:r w:rsidRPr="00187CCE">
              <w:t>- Other</w:t>
            </w:r>
          </w:p>
        </w:tc>
        <w:tc>
          <w:tcPr>
            <w:tcW w:w="1131" w:type="pct"/>
            <w:hideMark/>
          </w:tcPr>
          <w:p w14:paraId="21930699" w14:textId="77777777" w:rsidR="008953C2" w:rsidRPr="00187CCE" w:rsidRDefault="008953C2" w:rsidP="00170A80">
            <w:pPr>
              <w:spacing w:before="60" w:after="60" w:line="240" w:lineRule="auto"/>
              <w:jc w:val="center"/>
            </w:pPr>
            <w:r w:rsidRPr="00187CCE">
              <w:t>0 %</w:t>
            </w:r>
          </w:p>
        </w:tc>
        <w:tc>
          <w:tcPr>
            <w:tcW w:w="551" w:type="pct"/>
            <w:noWrap/>
            <w:hideMark/>
          </w:tcPr>
          <w:p w14:paraId="2070DCC6" w14:textId="77777777" w:rsidR="008953C2" w:rsidRPr="00187CCE" w:rsidRDefault="008953C2" w:rsidP="00170A80">
            <w:pPr>
              <w:spacing w:before="60" w:after="60" w:line="240" w:lineRule="auto"/>
              <w:jc w:val="center"/>
            </w:pPr>
          </w:p>
        </w:tc>
        <w:tc>
          <w:tcPr>
            <w:tcW w:w="579" w:type="pct"/>
            <w:noWrap/>
            <w:hideMark/>
          </w:tcPr>
          <w:p w14:paraId="24D24C75" w14:textId="77777777" w:rsidR="008953C2" w:rsidRPr="00187CCE" w:rsidRDefault="008953C2" w:rsidP="00170A80">
            <w:pPr>
              <w:spacing w:before="60" w:after="60" w:line="240" w:lineRule="auto"/>
            </w:pPr>
            <w:r w:rsidRPr="00187CCE">
              <w:t>See Note 2</w:t>
            </w:r>
          </w:p>
        </w:tc>
      </w:tr>
      <w:tr w:rsidR="008953C2" w:rsidRPr="00187CCE" w14:paraId="3B50E9DD" w14:textId="77777777" w:rsidTr="00170A80">
        <w:tc>
          <w:tcPr>
            <w:tcW w:w="709" w:type="pct"/>
            <w:hideMark/>
          </w:tcPr>
          <w:p w14:paraId="530F5400" w14:textId="77777777" w:rsidR="008953C2" w:rsidRPr="00187CCE" w:rsidRDefault="008953C2" w:rsidP="00170A80">
            <w:pPr>
              <w:spacing w:before="60" w:after="60" w:line="240" w:lineRule="auto"/>
            </w:pPr>
            <w:r w:rsidRPr="00187CCE">
              <w:t>0401.1000</w:t>
            </w:r>
          </w:p>
        </w:tc>
        <w:tc>
          <w:tcPr>
            <w:tcW w:w="2030" w:type="pct"/>
            <w:hideMark/>
          </w:tcPr>
          <w:p w14:paraId="0E165779" w14:textId="77777777" w:rsidR="008953C2" w:rsidRPr="00187CCE" w:rsidRDefault="008953C2" w:rsidP="00170A80">
            <w:pPr>
              <w:spacing w:before="60" w:after="60" w:line="240" w:lineRule="auto"/>
            </w:pPr>
            <w:r w:rsidRPr="00187CCE">
              <w:t>- Of a fat content, by weight, not exceeding 1 %</w:t>
            </w:r>
          </w:p>
        </w:tc>
        <w:tc>
          <w:tcPr>
            <w:tcW w:w="1131" w:type="pct"/>
            <w:hideMark/>
          </w:tcPr>
          <w:p w14:paraId="0A267DC6" w14:textId="77777777" w:rsidR="008953C2" w:rsidRPr="00187CCE" w:rsidRDefault="008953C2" w:rsidP="00170A80">
            <w:pPr>
              <w:spacing w:before="60" w:after="60" w:line="240" w:lineRule="auto"/>
              <w:jc w:val="center"/>
            </w:pPr>
            <w:r w:rsidRPr="00187CCE">
              <w:t>6 %</w:t>
            </w:r>
          </w:p>
        </w:tc>
        <w:tc>
          <w:tcPr>
            <w:tcW w:w="551" w:type="pct"/>
            <w:noWrap/>
            <w:hideMark/>
          </w:tcPr>
          <w:p w14:paraId="01B3CCFB" w14:textId="77777777" w:rsidR="008953C2" w:rsidRPr="00187CCE" w:rsidRDefault="008953C2" w:rsidP="00170A80">
            <w:pPr>
              <w:spacing w:before="60" w:after="60" w:line="240" w:lineRule="auto"/>
              <w:jc w:val="center"/>
            </w:pPr>
            <w:r w:rsidRPr="00187CCE">
              <w:t>7</w:t>
            </w:r>
          </w:p>
        </w:tc>
        <w:tc>
          <w:tcPr>
            <w:tcW w:w="579" w:type="pct"/>
            <w:noWrap/>
          </w:tcPr>
          <w:p w14:paraId="69CB6790" w14:textId="77777777" w:rsidR="008953C2" w:rsidRPr="00187CCE" w:rsidRDefault="008953C2" w:rsidP="00170A80">
            <w:pPr>
              <w:spacing w:before="60" w:after="60" w:line="240" w:lineRule="auto"/>
            </w:pPr>
          </w:p>
        </w:tc>
      </w:tr>
      <w:tr w:rsidR="008953C2" w:rsidRPr="00187CCE" w14:paraId="72AD5F8E" w14:textId="77777777" w:rsidTr="00170A80">
        <w:tc>
          <w:tcPr>
            <w:tcW w:w="709" w:type="pct"/>
            <w:hideMark/>
          </w:tcPr>
          <w:p w14:paraId="2A289901" w14:textId="77777777" w:rsidR="008953C2" w:rsidRPr="00187CCE" w:rsidRDefault="008953C2" w:rsidP="00170A80">
            <w:pPr>
              <w:spacing w:before="60" w:after="60" w:line="240" w:lineRule="auto"/>
            </w:pPr>
            <w:r w:rsidRPr="00187CCE">
              <w:t>0401.2000</w:t>
            </w:r>
          </w:p>
        </w:tc>
        <w:tc>
          <w:tcPr>
            <w:tcW w:w="2030" w:type="pct"/>
            <w:hideMark/>
          </w:tcPr>
          <w:p w14:paraId="72828D68" w14:textId="77777777" w:rsidR="008953C2" w:rsidRPr="00187CCE" w:rsidRDefault="008953C2" w:rsidP="00170A80">
            <w:pPr>
              <w:spacing w:before="60" w:after="60" w:line="240" w:lineRule="auto"/>
            </w:pPr>
            <w:r w:rsidRPr="00187CCE">
              <w:t>- Of a fat content, by weight, exceeding 1 % but not exceeding 6 %</w:t>
            </w:r>
          </w:p>
        </w:tc>
        <w:tc>
          <w:tcPr>
            <w:tcW w:w="1131" w:type="pct"/>
            <w:hideMark/>
          </w:tcPr>
          <w:p w14:paraId="1577CB04" w14:textId="77777777" w:rsidR="008953C2" w:rsidRPr="00187CCE" w:rsidRDefault="008953C2" w:rsidP="00170A80">
            <w:pPr>
              <w:spacing w:before="60" w:after="60" w:line="240" w:lineRule="auto"/>
              <w:jc w:val="center"/>
            </w:pPr>
            <w:r w:rsidRPr="00187CCE">
              <w:t>6 %</w:t>
            </w:r>
          </w:p>
        </w:tc>
        <w:tc>
          <w:tcPr>
            <w:tcW w:w="551" w:type="pct"/>
            <w:noWrap/>
            <w:hideMark/>
          </w:tcPr>
          <w:p w14:paraId="2FB41239" w14:textId="77777777" w:rsidR="008953C2" w:rsidRPr="00187CCE" w:rsidRDefault="008953C2" w:rsidP="00170A80">
            <w:pPr>
              <w:spacing w:before="60" w:after="60" w:line="240" w:lineRule="auto"/>
              <w:jc w:val="center"/>
            </w:pPr>
            <w:r w:rsidRPr="00187CCE">
              <w:t>7</w:t>
            </w:r>
          </w:p>
        </w:tc>
        <w:tc>
          <w:tcPr>
            <w:tcW w:w="579" w:type="pct"/>
            <w:noWrap/>
          </w:tcPr>
          <w:p w14:paraId="2A2BF045" w14:textId="77777777" w:rsidR="008953C2" w:rsidRPr="00187CCE" w:rsidRDefault="008953C2" w:rsidP="00170A80">
            <w:pPr>
              <w:spacing w:before="60" w:after="60" w:line="240" w:lineRule="auto"/>
            </w:pPr>
          </w:p>
        </w:tc>
      </w:tr>
      <w:tr w:rsidR="008953C2" w:rsidRPr="00187CCE" w14:paraId="035FE722" w14:textId="77777777" w:rsidTr="00170A80">
        <w:tc>
          <w:tcPr>
            <w:tcW w:w="709" w:type="pct"/>
            <w:hideMark/>
          </w:tcPr>
          <w:p w14:paraId="0037B849" w14:textId="77777777" w:rsidR="008953C2" w:rsidRPr="00187CCE" w:rsidRDefault="008953C2" w:rsidP="00170A80">
            <w:pPr>
              <w:spacing w:before="60" w:after="60" w:line="240" w:lineRule="auto"/>
            </w:pPr>
            <w:r w:rsidRPr="00187CCE">
              <w:t>0401.4000</w:t>
            </w:r>
          </w:p>
        </w:tc>
        <w:tc>
          <w:tcPr>
            <w:tcW w:w="2030" w:type="pct"/>
            <w:hideMark/>
          </w:tcPr>
          <w:p w14:paraId="74A578FF" w14:textId="77777777" w:rsidR="008953C2" w:rsidRPr="00187CCE" w:rsidRDefault="008953C2" w:rsidP="00170A80">
            <w:pPr>
              <w:spacing w:before="60" w:after="60" w:line="240" w:lineRule="auto"/>
            </w:pPr>
            <w:r w:rsidRPr="00187CCE">
              <w:t>- Of a fat content, by weight, exceeding 6 % but not exceeding 10 %</w:t>
            </w:r>
          </w:p>
        </w:tc>
        <w:tc>
          <w:tcPr>
            <w:tcW w:w="1131" w:type="pct"/>
            <w:hideMark/>
          </w:tcPr>
          <w:p w14:paraId="0B1FBC7D" w14:textId="77777777" w:rsidR="008953C2" w:rsidRPr="00187CCE" w:rsidRDefault="008953C2" w:rsidP="00170A80">
            <w:pPr>
              <w:spacing w:before="60" w:after="60" w:line="240" w:lineRule="auto"/>
              <w:jc w:val="center"/>
            </w:pPr>
            <w:r w:rsidRPr="00187CCE">
              <w:t>6 %</w:t>
            </w:r>
          </w:p>
        </w:tc>
        <w:tc>
          <w:tcPr>
            <w:tcW w:w="551" w:type="pct"/>
            <w:noWrap/>
            <w:hideMark/>
          </w:tcPr>
          <w:p w14:paraId="5B8EADD9" w14:textId="77777777" w:rsidR="008953C2" w:rsidRPr="00187CCE" w:rsidRDefault="008953C2" w:rsidP="00170A80">
            <w:pPr>
              <w:spacing w:before="60" w:after="60" w:line="240" w:lineRule="auto"/>
              <w:jc w:val="center"/>
            </w:pPr>
            <w:r w:rsidRPr="00187CCE">
              <w:t>7</w:t>
            </w:r>
          </w:p>
        </w:tc>
        <w:tc>
          <w:tcPr>
            <w:tcW w:w="579" w:type="pct"/>
            <w:noWrap/>
          </w:tcPr>
          <w:p w14:paraId="0BB03EA5" w14:textId="77777777" w:rsidR="008953C2" w:rsidRPr="00187CCE" w:rsidRDefault="008953C2" w:rsidP="00170A80">
            <w:pPr>
              <w:spacing w:before="60" w:after="60" w:line="240" w:lineRule="auto"/>
            </w:pPr>
          </w:p>
        </w:tc>
      </w:tr>
      <w:tr w:rsidR="008953C2" w:rsidRPr="00187CCE" w14:paraId="5744A45D" w14:textId="77777777" w:rsidTr="00170A80">
        <w:tc>
          <w:tcPr>
            <w:tcW w:w="709" w:type="pct"/>
            <w:hideMark/>
          </w:tcPr>
          <w:p w14:paraId="1132B6C1" w14:textId="77777777" w:rsidR="008953C2" w:rsidRPr="00187CCE" w:rsidRDefault="008953C2" w:rsidP="00170A80">
            <w:pPr>
              <w:spacing w:before="60" w:after="60" w:line="240" w:lineRule="auto"/>
            </w:pPr>
            <w:r w:rsidRPr="00187CCE">
              <w:t>0401.5010</w:t>
            </w:r>
          </w:p>
        </w:tc>
        <w:tc>
          <w:tcPr>
            <w:tcW w:w="2030" w:type="pct"/>
            <w:hideMark/>
          </w:tcPr>
          <w:p w14:paraId="6199D4D1" w14:textId="77777777" w:rsidR="008953C2" w:rsidRPr="00187CCE" w:rsidRDefault="008953C2" w:rsidP="00170A80">
            <w:pPr>
              <w:spacing w:before="60" w:after="60" w:line="240" w:lineRule="auto"/>
            </w:pPr>
            <w:r w:rsidRPr="00187CCE">
              <w:t>-- Of a fat content, exceeding 10 % by weight, but not exceeding 12 %</w:t>
            </w:r>
          </w:p>
        </w:tc>
        <w:tc>
          <w:tcPr>
            <w:tcW w:w="1131" w:type="pct"/>
            <w:hideMark/>
          </w:tcPr>
          <w:p w14:paraId="6586336F" w14:textId="77777777" w:rsidR="008953C2" w:rsidRPr="00187CCE" w:rsidRDefault="008953C2" w:rsidP="00170A80">
            <w:pPr>
              <w:spacing w:before="60" w:after="60" w:line="240" w:lineRule="auto"/>
              <w:jc w:val="center"/>
            </w:pPr>
            <w:r w:rsidRPr="00187CCE">
              <w:t>6 %</w:t>
            </w:r>
          </w:p>
        </w:tc>
        <w:tc>
          <w:tcPr>
            <w:tcW w:w="551" w:type="pct"/>
            <w:noWrap/>
            <w:hideMark/>
          </w:tcPr>
          <w:p w14:paraId="68701D89" w14:textId="77777777" w:rsidR="008953C2" w:rsidRPr="00187CCE" w:rsidRDefault="008953C2" w:rsidP="00170A80">
            <w:pPr>
              <w:spacing w:before="60" w:after="60" w:line="240" w:lineRule="auto"/>
              <w:jc w:val="center"/>
            </w:pPr>
            <w:r w:rsidRPr="00187CCE">
              <w:t>7</w:t>
            </w:r>
          </w:p>
        </w:tc>
        <w:tc>
          <w:tcPr>
            <w:tcW w:w="579" w:type="pct"/>
            <w:noWrap/>
          </w:tcPr>
          <w:p w14:paraId="302A0669" w14:textId="77777777" w:rsidR="008953C2" w:rsidRPr="00187CCE" w:rsidRDefault="008953C2" w:rsidP="00170A80">
            <w:pPr>
              <w:spacing w:before="60" w:after="60" w:line="240" w:lineRule="auto"/>
            </w:pPr>
          </w:p>
        </w:tc>
      </w:tr>
      <w:tr w:rsidR="008953C2" w:rsidRPr="00187CCE" w14:paraId="4010E4C5" w14:textId="77777777" w:rsidTr="00170A80">
        <w:tc>
          <w:tcPr>
            <w:tcW w:w="709" w:type="pct"/>
            <w:hideMark/>
          </w:tcPr>
          <w:p w14:paraId="7F6262CA" w14:textId="77777777" w:rsidR="008953C2" w:rsidRPr="00187CCE" w:rsidRDefault="008953C2" w:rsidP="00170A80">
            <w:pPr>
              <w:spacing w:before="60" w:after="60" w:line="240" w:lineRule="auto"/>
            </w:pPr>
            <w:r w:rsidRPr="00187CCE">
              <w:t>0401.5020</w:t>
            </w:r>
          </w:p>
        </w:tc>
        <w:tc>
          <w:tcPr>
            <w:tcW w:w="2030" w:type="pct"/>
            <w:hideMark/>
          </w:tcPr>
          <w:p w14:paraId="7C74EBDF" w14:textId="77777777" w:rsidR="008953C2" w:rsidRPr="00187CCE" w:rsidRDefault="008953C2" w:rsidP="00170A80">
            <w:pPr>
              <w:spacing w:before="60" w:after="60" w:line="240" w:lineRule="auto"/>
            </w:pPr>
            <w:r w:rsidRPr="00187CCE">
              <w:t>-- Of a fat content equal to 12 % by weight:</w:t>
            </w:r>
          </w:p>
        </w:tc>
        <w:tc>
          <w:tcPr>
            <w:tcW w:w="1131" w:type="pct"/>
            <w:hideMark/>
          </w:tcPr>
          <w:p w14:paraId="2C89BA08" w14:textId="77777777" w:rsidR="008953C2" w:rsidRPr="00187CCE" w:rsidRDefault="008953C2" w:rsidP="00170A80">
            <w:pPr>
              <w:spacing w:before="60" w:after="60" w:line="240" w:lineRule="auto"/>
              <w:jc w:val="center"/>
            </w:pPr>
            <w:r w:rsidRPr="00187CCE">
              <w:t>6 %</w:t>
            </w:r>
          </w:p>
        </w:tc>
        <w:tc>
          <w:tcPr>
            <w:tcW w:w="551" w:type="pct"/>
            <w:noWrap/>
            <w:hideMark/>
          </w:tcPr>
          <w:p w14:paraId="3AB28DAA" w14:textId="77777777" w:rsidR="008953C2" w:rsidRPr="00187CCE" w:rsidRDefault="008953C2" w:rsidP="00170A80">
            <w:pPr>
              <w:spacing w:before="60" w:after="60" w:line="240" w:lineRule="auto"/>
              <w:jc w:val="center"/>
            </w:pPr>
            <w:r w:rsidRPr="00187CCE">
              <w:t>7</w:t>
            </w:r>
          </w:p>
        </w:tc>
        <w:tc>
          <w:tcPr>
            <w:tcW w:w="579" w:type="pct"/>
            <w:noWrap/>
          </w:tcPr>
          <w:p w14:paraId="6EF1748B" w14:textId="77777777" w:rsidR="008953C2" w:rsidRPr="00187CCE" w:rsidRDefault="008953C2" w:rsidP="00170A80">
            <w:pPr>
              <w:spacing w:before="60" w:after="60" w:line="240" w:lineRule="auto"/>
            </w:pPr>
          </w:p>
        </w:tc>
      </w:tr>
      <w:tr w:rsidR="008953C2" w:rsidRPr="00187CCE" w14:paraId="75625B8B" w14:textId="77777777" w:rsidTr="00170A80">
        <w:tc>
          <w:tcPr>
            <w:tcW w:w="709" w:type="pct"/>
            <w:hideMark/>
          </w:tcPr>
          <w:p w14:paraId="63251F2C" w14:textId="77777777" w:rsidR="008953C2" w:rsidRPr="00187CCE" w:rsidRDefault="008953C2" w:rsidP="00170A80">
            <w:pPr>
              <w:spacing w:before="60" w:after="60" w:line="240" w:lineRule="auto"/>
            </w:pPr>
            <w:r w:rsidRPr="00187CCE">
              <w:t>0401.5030</w:t>
            </w:r>
          </w:p>
        </w:tc>
        <w:tc>
          <w:tcPr>
            <w:tcW w:w="2030" w:type="pct"/>
            <w:hideMark/>
          </w:tcPr>
          <w:p w14:paraId="2229D160" w14:textId="77777777" w:rsidR="008953C2" w:rsidRPr="00187CCE" w:rsidRDefault="008953C2" w:rsidP="00170A80">
            <w:pPr>
              <w:spacing w:before="60" w:after="60" w:line="240" w:lineRule="auto"/>
            </w:pPr>
            <w:r w:rsidRPr="00187CCE">
              <w:t>-- Of a fat content, exceeding 12 % by weight, but not exceeding 26 %</w:t>
            </w:r>
          </w:p>
        </w:tc>
        <w:tc>
          <w:tcPr>
            <w:tcW w:w="1131" w:type="pct"/>
            <w:hideMark/>
          </w:tcPr>
          <w:p w14:paraId="3952030D" w14:textId="77777777" w:rsidR="008953C2" w:rsidRPr="00187CCE" w:rsidRDefault="008953C2" w:rsidP="00170A80">
            <w:pPr>
              <w:spacing w:before="60" w:after="60" w:line="240" w:lineRule="auto"/>
              <w:jc w:val="center"/>
            </w:pPr>
            <w:r w:rsidRPr="00187CCE">
              <w:t>6 %</w:t>
            </w:r>
          </w:p>
        </w:tc>
        <w:tc>
          <w:tcPr>
            <w:tcW w:w="551" w:type="pct"/>
            <w:noWrap/>
            <w:hideMark/>
          </w:tcPr>
          <w:p w14:paraId="1A4BE5E3" w14:textId="77777777" w:rsidR="008953C2" w:rsidRPr="00187CCE" w:rsidRDefault="008953C2" w:rsidP="00170A80">
            <w:pPr>
              <w:spacing w:before="60" w:after="60" w:line="240" w:lineRule="auto"/>
              <w:jc w:val="center"/>
            </w:pPr>
            <w:r w:rsidRPr="00187CCE">
              <w:t>7</w:t>
            </w:r>
          </w:p>
        </w:tc>
        <w:tc>
          <w:tcPr>
            <w:tcW w:w="579" w:type="pct"/>
            <w:noWrap/>
          </w:tcPr>
          <w:p w14:paraId="6CBEF8F9" w14:textId="77777777" w:rsidR="008953C2" w:rsidRPr="00187CCE" w:rsidRDefault="008953C2" w:rsidP="00170A80">
            <w:pPr>
              <w:spacing w:before="60" w:after="60" w:line="240" w:lineRule="auto"/>
            </w:pPr>
          </w:p>
        </w:tc>
      </w:tr>
      <w:tr w:rsidR="008953C2" w:rsidRPr="00187CCE" w14:paraId="06B9ECF7" w14:textId="77777777" w:rsidTr="00170A80">
        <w:tc>
          <w:tcPr>
            <w:tcW w:w="709" w:type="pct"/>
            <w:hideMark/>
          </w:tcPr>
          <w:p w14:paraId="595EE3B2" w14:textId="77777777" w:rsidR="008953C2" w:rsidRPr="00187CCE" w:rsidRDefault="008953C2" w:rsidP="00170A80">
            <w:pPr>
              <w:spacing w:before="60" w:after="60" w:line="240" w:lineRule="auto"/>
            </w:pPr>
            <w:r w:rsidRPr="00187CCE">
              <w:t>0401.5040</w:t>
            </w:r>
          </w:p>
        </w:tc>
        <w:tc>
          <w:tcPr>
            <w:tcW w:w="2030" w:type="pct"/>
            <w:hideMark/>
          </w:tcPr>
          <w:p w14:paraId="28521BC7" w14:textId="77777777" w:rsidR="008953C2" w:rsidRPr="00187CCE" w:rsidRDefault="008953C2" w:rsidP="00170A80">
            <w:pPr>
              <w:spacing w:before="60" w:after="60" w:line="240" w:lineRule="auto"/>
            </w:pPr>
            <w:r w:rsidRPr="00187CCE">
              <w:t>- Of a fat content, equal to 26 % by weight</w:t>
            </w:r>
          </w:p>
        </w:tc>
        <w:tc>
          <w:tcPr>
            <w:tcW w:w="1131" w:type="pct"/>
            <w:hideMark/>
          </w:tcPr>
          <w:p w14:paraId="71005B49" w14:textId="77777777" w:rsidR="008953C2" w:rsidRPr="00187CCE" w:rsidRDefault="008953C2" w:rsidP="00170A80">
            <w:pPr>
              <w:spacing w:before="60" w:after="60" w:line="240" w:lineRule="auto"/>
              <w:jc w:val="center"/>
            </w:pPr>
            <w:r w:rsidRPr="00187CCE">
              <w:t>6 %</w:t>
            </w:r>
          </w:p>
        </w:tc>
        <w:tc>
          <w:tcPr>
            <w:tcW w:w="551" w:type="pct"/>
            <w:noWrap/>
            <w:hideMark/>
          </w:tcPr>
          <w:p w14:paraId="35BAEFFD" w14:textId="77777777" w:rsidR="008953C2" w:rsidRPr="00187CCE" w:rsidRDefault="008953C2" w:rsidP="00170A80">
            <w:pPr>
              <w:spacing w:before="60" w:after="60" w:line="240" w:lineRule="auto"/>
              <w:jc w:val="center"/>
            </w:pPr>
            <w:r w:rsidRPr="00187CCE">
              <w:t>7</w:t>
            </w:r>
          </w:p>
        </w:tc>
        <w:tc>
          <w:tcPr>
            <w:tcW w:w="579" w:type="pct"/>
            <w:noWrap/>
          </w:tcPr>
          <w:p w14:paraId="5F95891C" w14:textId="77777777" w:rsidR="008953C2" w:rsidRPr="00187CCE" w:rsidRDefault="008953C2" w:rsidP="00170A80">
            <w:pPr>
              <w:spacing w:before="60" w:after="60" w:line="240" w:lineRule="auto"/>
            </w:pPr>
          </w:p>
        </w:tc>
      </w:tr>
      <w:tr w:rsidR="008953C2" w:rsidRPr="00187CCE" w14:paraId="0BDC450C" w14:textId="77777777" w:rsidTr="00170A80">
        <w:tc>
          <w:tcPr>
            <w:tcW w:w="709" w:type="pct"/>
            <w:hideMark/>
          </w:tcPr>
          <w:p w14:paraId="25C46186" w14:textId="77777777" w:rsidR="008953C2" w:rsidRPr="00187CCE" w:rsidRDefault="008953C2" w:rsidP="00170A80">
            <w:pPr>
              <w:pageBreakBefore/>
              <w:spacing w:before="60" w:after="60" w:line="240" w:lineRule="auto"/>
            </w:pPr>
            <w:r w:rsidRPr="00187CCE">
              <w:lastRenderedPageBreak/>
              <w:t>0401.5090</w:t>
            </w:r>
          </w:p>
        </w:tc>
        <w:tc>
          <w:tcPr>
            <w:tcW w:w="2030" w:type="pct"/>
            <w:hideMark/>
          </w:tcPr>
          <w:p w14:paraId="79DE2872" w14:textId="77777777" w:rsidR="008953C2" w:rsidRPr="00187CCE" w:rsidRDefault="008953C2" w:rsidP="00170A80">
            <w:pPr>
              <w:spacing w:before="60" w:after="60" w:line="240" w:lineRule="auto"/>
            </w:pPr>
            <w:r w:rsidRPr="00187CCE">
              <w:t>-- Other</w:t>
            </w:r>
          </w:p>
        </w:tc>
        <w:tc>
          <w:tcPr>
            <w:tcW w:w="1131" w:type="pct"/>
            <w:hideMark/>
          </w:tcPr>
          <w:p w14:paraId="5AC2844A" w14:textId="77777777" w:rsidR="008953C2" w:rsidRPr="00187CCE" w:rsidRDefault="008953C2" w:rsidP="00170A80">
            <w:pPr>
              <w:spacing w:before="60" w:after="60" w:line="240" w:lineRule="auto"/>
              <w:jc w:val="center"/>
            </w:pPr>
            <w:r w:rsidRPr="00187CCE">
              <w:t>6 %</w:t>
            </w:r>
          </w:p>
        </w:tc>
        <w:tc>
          <w:tcPr>
            <w:tcW w:w="551" w:type="pct"/>
            <w:noWrap/>
            <w:hideMark/>
          </w:tcPr>
          <w:p w14:paraId="7359F3DB" w14:textId="77777777" w:rsidR="008953C2" w:rsidRPr="00187CCE" w:rsidRDefault="008953C2" w:rsidP="00170A80">
            <w:pPr>
              <w:spacing w:before="60" w:after="60" w:line="240" w:lineRule="auto"/>
              <w:jc w:val="center"/>
            </w:pPr>
            <w:r w:rsidRPr="00187CCE">
              <w:t>7</w:t>
            </w:r>
          </w:p>
        </w:tc>
        <w:tc>
          <w:tcPr>
            <w:tcW w:w="579" w:type="pct"/>
            <w:noWrap/>
          </w:tcPr>
          <w:p w14:paraId="5CED04C1" w14:textId="77777777" w:rsidR="008953C2" w:rsidRPr="00187CCE" w:rsidRDefault="008953C2" w:rsidP="00170A80">
            <w:pPr>
              <w:spacing w:before="60" w:after="60" w:line="240" w:lineRule="auto"/>
            </w:pPr>
          </w:p>
        </w:tc>
      </w:tr>
      <w:tr w:rsidR="008953C2" w:rsidRPr="00187CCE" w14:paraId="772E07EE" w14:textId="77777777" w:rsidTr="00170A80">
        <w:tc>
          <w:tcPr>
            <w:tcW w:w="709" w:type="pct"/>
            <w:hideMark/>
          </w:tcPr>
          <w:p w14:paraId="1C51842D" w14:textId="77777777" w:rsidR="008953C2" w:rsidRPr="00187CCE" w:rsidRDefault="008953C2" w:rsidP="00170A80">
            <w:pPr>
              <w:spacing w:before="60" w:after="60" w:line="240" w:lineRule="auto"/>
            </w:pPr>
            <w:r w:rsidRPr="00187CCE">
              <w:t>0402.1000</w:t>
            </w:r>
          </w:p>
        </w:tc>
        <w:tc>
          <w:tcPr>
            <w:tcW w:w="2030" w:type="pct"/>
            <w:hideMark/>
          </w:tcPr>
          <w:p w14:paraId="7E486944" w14:textId="77777777" w:rsidR="008953C2" w:rsidRPr="00187CCE" w:rsidRDefault="008953C2" w:rsidP="00170A80">
            <w:pPr>
              <w:spacing w:before="60" w:after="60" w:line="240" w:lineRule="auto"/>
            </w:pPr>
            <w:r w:rsidRPr="00187CCE">
              <w:t>- In powder, granules or other solid forms, of a fat content, by weight, not exceeding 1,5 %</w:t>
            </w:r>
          </w:p>
        </w:tc>
        <w:tc>
          <w:tcPr>
            <w:tcW w:w="1131" w:type="pct"/>
            <w:hideMark/>
          </w:tcPr>
          <w:p w14:paraId="3AFB5B60" w14:textId="77777777" w:rsidR="008953C2" w:rsidRPr="00187CCE" w:rsidRDefault="008953C2" w:rsidP="00170A80">
            <w:pPr>
              <w:spacing w:before="60" w:after="60" w:line="240" w:lineRule="auto"/>
              <w:jc w:val="center"/>
            </w:pPr>
            <w:r w:rsidRPr="00187CCE">
              <w:t>6 %</w:t>
            </w:r>
          </w:p>
        </w:tc>
        <w:tc>
          <w:tcPr>
            <w:tcW w:w="551" w:type="pct"/>
            <w:noWrap/>
            <w:hideMark/>
          </w:tcPr>
          <w:p w14:paraId="57ED4D83" w14:textId="77777777" w:rsidR="008953C2" w:rsidRPr="00187CCE" w:rsidRDefault="008953C2" w:rsidP="00170A80">
            <w:pPr>
              <w:spacing w:before="60" w:after="60" w:line="240" w:lineRule="auto"/>
              <w:jc w:val="center"/>
            </w:pPr>
            <w:r w:rsidRPr="00187CCE">
              <w:t>7</w:t>
            </w:r>
          </w:p>
        </w:tc>
        <w:tc>
          <w:tcPr>
            <w:tcW w:w="579" w:type="pct"/>
            <w:noWrap/>
          </w:tcPr>
          <w:p w14:paraId="45C37A0C" w14:textId="77777777" w:rsidR="008953C2" w:rsidRPr="00187CCE" w:rsidRDefault="008953C2" w:rsidP="00170A80">
            <w:pPr>
              <w:spacing w:before="60" w:after="60" w:line="240" w:lineRule="auto"/>
            </w:pPr>
          </w:p>
        </w:tc>
      </w:tr>
      <w:tr w:rsidR="008953C2" w:rsidRPr="00187CCE" w14:paraId="130B2972" w14:textId="77777777" w:rsidTr="00170A80">
        <w:tc>
          <w:tcPr>
            <w:tcW w:w="709" w:type="pct"/>
            <w:hideMark/>
          </w:tcPr>
          <w:p w14:paraId="3BF3330B" w14:textId="77777777" w:rsidR="008953C2" w:rsidRPr="00187CCE" w:rsidRDefault="008953C2" w:rsidP="00170A80">
            <w:pPr>
              <w:spacing w:before="60" w:after="60" w:line="240" w:lineRule="auto"/>
            </w:pPr>
            <w:r w:rsidRPr="00187CCE">
              <w:t>0402.2111</w:t>
            </w:r>
          </w:p>
        </w:tc>
        <w:tc>
          <w:tcPr>
            <w:tcW w:w="2030" w:type="pct"/>
            <w:hideMark/>
          </w:tcPr>
          <w:p w14:paraId="7BF9F0F4" w14:textId="1968F5DA" w:rsidR="008953C2" w:rsidRPr="00187CCE" w:rsidRDefault="008953C2" w:rsidP="00170A80">
            <w:pPr>
              <w:spacing w:before="60" w:after="60" w:line="240" w:lineRule="auto"/>
            </w:pPr>
            <w:r w:rsidRPr="00187CCE">
              <w:t>----</w:t>
            </w:r>
            <w:r w:rsidR="00E5435C" w:rsidRPr="00187CCE">
              <w:t xml:space="preserve"> </w:t>
            </w:r>
            <w:r w:rsidRPr="00187CCE">
              <w:t>Of a fat content exceeding 1,5 % but not exceeding 6 %, by weight</w:t>
            </w:r>
          </w:p>
        </w:tc>
        <w:tc>
          <w:tcPr>
            <w:tcW w:w="1131" w:type="pct"/>
            <w:hideMark/>
          </w:tcPr>
          <w:p w14:paraId="3E9DB72D" w14:textId="77777777" w:rsidR="008953C2" w:rsidRPr="00187CCE" w:rsidRDefault="008953C2" w:rsidP="00170A80">
            <w:pPr>
              <w:spacing w:before="60" w:after="60" w:line="240" w:lineRule="auto"/>
              <w:jc w:val="center"/>
            </w:pPr>
            <w:r w:rsidRPr="00187CCE">
              <w:t>6 %</w:t>
            </w:r>
          </w:p>
        </w:tc>
        <w:tc>
          <w:tcPr>
            <w:tcW w:w="551" w:type="pct"/>
            <w:noWrap/>
            <w:hideMark/>
          </w:tcPr>
          <w:p w14:paraId="438920F9" w14:textId="77777777" w:rsidR="008953C2" w:rsidRPr="00187CCE" w:rsidRDefault="008953C2" w:rsidP="00170A80">
            <w:pPr>
              <w:spacing w:before="60" w:after="60" w:line="240" w:lineRule="auto"/>
              <w:jc w:val="center"/>
            </w:pPr>
            <w:r w:rsidRPr="00187CCE">
              <w:t>7</w:t>
            </w:r>
          </w:p>
        </w:tc>
        <w:tc>
          <w:tcPr>
            <w:tcW w:w="579" w:type="pct"/>
            <w:noWrap/>
          </w:tcPr>
          <w:p w14:paraId="7EC2D24F" w14:textId="77777777" w:rsidR="008953C2" w:rsidRPr="00187CCE" w:rsidRDefault="008953C2" w:rsidP="00170A80">
            <w:pPr>
              <w:spacing w:before="60" w:after="60" w:line="240" w:lineRule="auto"/>
            </w:pPr>
          </w:p>
        </w:tc>
      </w:tr>
      <w:tr w:rsidR="008953C2" w:rsidRPr="00187CCE" w14:paraId="564BC351" w14:textId="77777777" w:rsidTr="00170A80">
        <w:tc>
          <w:tcPr>
            <w:tcW w:w="709" w:type="pct"/>
            <w:hideMark/>
          </w:tcPr>
          <w:p w14:paraId="2E41C0EC" w14:textId="77777777" w:rsidR="008953C2" w:rsidRPr="00187CCE" w:rsidRDefault="008953C2" w:rsidP="00170A80">
            <w:pPr>
              <w:spacing w:before="60" w:after="60" w:line="240" w:lineRule="auto"/>
            </w:pPr>
            <w:r w:rsidRPr="00187CCE">
              <w:t>0402.2112</w:t>
            </w:r>
          </w:p>
        </w:tc>
        <w:tc>
          <w:tcPr>
            <w:tcW w:w="2030" w:type="pct"/>
            <w:hideMark/>
          </w:tcPr>
          <w:p w14:paraId="2B92F4A7" w14:textId="5984BB04" w:rsidR="008953C2" w:rsidRPr="00187CCE" w:rsidRDefault="008953C2" w:rsidP="00170A80">
            <w:pPr>
              <w:spacing w:before="60" w:after="60" w:line="240" w:lineRule="auto"/>
            </w:pPr>
            <w:r w:rsidRPr="00187CCE">
              <w:t>----</w:t>
            </w:r>
            <w:r w:rsidR="00E5435C" w:rsidRPr="00187CCE">
              <w:t xml:space="preserve"> </w:t>
            </w:r>
            <w:r w:rsidRPr="00187CCE">
              <w:t>Of a fat content exceeding 6 % but not exceeding 12 %, by weight</w:t>
            </w:r>
          </w:p>
        </w:tc>
        <w:tc>
          <w:tcPr>
            <w:tcW w:w="1131" w:type="pct"/>
            <w:hideMark/>
          </w:tcPr>
          <w:p w14:paraId="3FC0791E" w14:textId="77777777" w:rsidR="008953C2" w:rsidRPr="00187CCE" w:rsidRDefault="008953C2" w:rsidP="00170A80">
            <w:pPr>
              <w:spacing w:before="60" w:after="60" w:line="240" w:lineRule="auto"/>
              <w:jc w:val="center"/>
            </w:pPr>
            <w:r w:rsidRPr="00187CCE">
              <w:t>6 %</w:t>
            </w:r>
          </w:p>
        </w:tc>
        <w:tc>
          <w:tcPr>
            <w:tcW w:w="551" w:type="pct"/>
            <w:noWrap/>
            <w:hideMark/>
          </w:tcPr>
          <w:p w14:paraId="55F3548E" w14:textId="77777777" w:rsidR="008953C2" w:rsidRPr="00187CCE" w:rsidRDefault="008953C2" w:rsidP="00170A80">
            <w:pPr>
              <w:spacing w:before="60" w:after="60" w:line="240" w:lineRule="auto"/>
              <w:jc w:val="center"/>
            </w:pPr>
            <w:r w:rsidRPr="00187CCE">
              <w:t>7</w:t>
            </w:r>
          </w:p>
        </w:tc>
        <w:tc>
          <w:tcPr>
            <w:tcW w:w="579" w:type="pct"/>
            <w:noWrap/>
          </w:tcPr>
          <w:p w14:paraId="72FFB190" w14:textId="77777777" w:rsidR="008953C2" w:rsidRPr="00187CCE" w:rsidRDefault="008953C2" w:rsidP="00170A80">
            <w:pPr>
              <w:spacing w:before="60" w:after="60" w:line="240" w:lineRule="auto"/>
            </w:pPr>
          </w:p>
        </w:tc>
      </w:tr>
      <w:tr w:rsidR="008953C2" w:rsidRPr="00187CCE" w14:paraId="5860CFF7" w14:textId="77777777" w:rsidTr="00170A80">
        <w:tc>
          <w:tcPr>
            <w:tcW w:w="709" w:type="pct"/>
            <w:hideMark/>
          </w:tcPr>
          <w:p w14:paraId="3390EABF" w14:textId="77777777" w:rsidR="008953C2" w:rsidRPr="00187CCE" w:rsidRDefault="008953C2" w:rsidP="00170A80">
            <w:pPr>
              <w:spacing w:before="60" w:after="60" w:line="240" w:lineRule="auto"/>
            </w:pPr>
            <w:r w:rsidRPr="00187CCE">
              <w:t>0402.2113</w:t>
            </w:r>
          </w:p>
        </w:tc>
        <w:tc>
          <w:tcPr>
            <w:tcW w:w="2030" w:type="pct"/>
            <w:hideMark/>
          </w:tcPr>
          <w:p w14:paraId="598A5F93" w14:textId="1BD30EEB" w:rsidR="008953C2" w:rsidRPr="00187CCE" w:rsidRDefault="008953C2" w:rsidP="00170A80">
            <w:pPr>
              <w:spacing w:before="60" w:after="60" w:line="240" w:lineRule="auto"/>
            </w:pPr>
            <w:r w:rsidRPr="00187CCE">
              <w:t>----</w:t>
            </w:r>
            <w:r w:rsidR="00E5435C" w:rsidRPr="00187CCE">
              <w:t xml:space="preserve"> </w:t>
            </w:r>
            <w:r w:rsidRPr="00187CCE">
              <w:t>Of a fat content of 12 %, by weight</w:t>
            </w:r>
          </w:p>
        </w:tc>
        <w:tc>
          <w:tcPr>
            <w:tcW w:w="1131" w:type="pct"/>
            <w:hideMark/>
          </w:tcPr>
          <w:p w14:paraId="2C818177" w14:textId="77777777" w:rsidR="008953C2" w:rsidRPr="00187CCE" w:rsidRDefault="008953C2" w:rsidP="00170A80">
            <w:pPr>
              <w:spacing w:before="60" w:after="60" w:line="240" w:lineRule="auto"/>
              <w:jc w:val="center"/>
            </w:pPr>
            <w:r w:rsidRPr="00187CCE">
              <w:t>6 %</w:t>
            </w:r>
          </w:p>
        </w:tc>
        <w:tc>
          <w:tcPr>
            <w:tcW w:w="551" w:type="pct"/>
            <w:noWrap/>
            <w:hideMark/>
          </w:tcPr>
          <w:p w14:paraId="7F507DC1" w14:textId="77777777" w:rsidR="008953C2" w:rsidRPr="00187CCE" w:rsidRDefault="008953C2" w:rsidP="00170A80">
            <w:pPr>
              <w:spacing w:before="60" w:after="60" w:line="240" w:lineRule="auto"/>
              <w:jc w:val="center"/>
            </w:pPr>
            <w:r w:rsidRPr="00187CCE">
              <w:t>7</w:t>
            </w:r>
          </w:p>
        </w:tc>
        <w:tc>
          <w:tcPr>
            <w:tcW w:w="579" w:type="pct"/>
            <w:noWrap/>
          </w:tcPr>
          <w:p w14:paraId="4DF558E9" w14:textId="77777777" w:rsidR="008953C2" w:rsidRPr="00187CCE" w:rsidRDefault="008953C2" w:rsidP="00170A80">
            <w:pPr>
              <w:spacing w:before="60" w:after="60" w:line="240" w:lineRule="auto"/>
            </w:pPr>
          </w:p>
        </w:tc>
      </w:tr>
      <w:tr w:rsidR="008953C2" w:rsidRPr="00187CCE" w14:paraId="23E95884" w14:textId="77777777" w:rsidTr="00170A80">
        <w:tc>
          <w:tcPr>
            <w:tcW w:w="709" w:type="pct"/>
            <w:hideMark/>
          </w:tcPr>
          <w:p w14:paraId="15171119" w14:textId="77777777" w:rsidR="008953C2" w:rsidRPr="00187CCE" w:rsidRDefault="008953C2" w:rsidP="00170A80">
            <w:pPr>
              <w:spacing w:before="60" w:after="60" w:line="240" w:lineRule="auto"/>
            </w:pPr>
            <w:r w:rsidRPr="00187CCE">
              <w:t>0402.2114</w:t>
            </w:r>
          </w:p>
        </w:tc>
        <w:tc>
          <w:tcPr>
            <w:tcW w:w="2030" w:type="pct"/>
            <w:hideMark/>
          </w:tcPr>
          <w:p w14:paraId="30F7A1CF" w14:textId="58AA8B72" w:rsidR="008953C2" w:rsidRPr="00187CCE" w:rsidRDefault="008953C2" w:rsidP="00170A80">
            <w:pPr>
              <w:spacing w:before="60" w:after="60" w:line="240" w:lineRule="auto"/>
            </w:pPr>
            <w:r w:rsidRPr="00187CCE">
              <w:t>----</w:t>
            </w:r>
            <w:r w:rsidR="00E5435C" w:rsidRPr="00187CCE">
              <w:t xml:space="preserve"> </w:t>
            </w:r>
            <w:r w:rsidRPr="00187CCE">
              <w:t>Of a fat content exceeding 12 % but not exceeding 18 %, by weight</w:t>
            </w:r>
          </w:p>
        </w:tc>
        <w:tc>
          <w:tcPr>
            <w:tcW w:w="1131" w:type="pct"/>
            <w:hideMark/>
          </w:tcPr>
          <w:p w14:paraId="27073EBE" w14:textId="77777777" w:rsidR="008953C2" w:rsidRPr="00187CCE" w:rsidRDefault="008953C2" w:rsidP="00170A80">
            <w:pPr>
              <w:spacing w:before="60" w:after="60" w:line="240" w:lineRule="auto"/>
              <w:jc w:val="center"/>
            </w:pPr>
            <w:r w:rsidRPr="00187CCE">
              <w:t>6 %</w:t>
            </w:r>
          </w:p>
        </w:tc>
        <w:tc>
          <w:tcPr>
            <w:tcW w:w="551" w:type="pct"/>
            <w:noWrap/>
            <w:hideMark/>
          </w:tcPr>
          <w:p w14:paraId="5BFECFDF" w14:textId="77777777" w:rsidR="008953C2" w:rsidRPr="00187CCE" w:rsidRDefault="008953C2" w:rsidP="00170A80">
            <w:pPr>
              <w:spacing w:before="60" w:after="60" w:line="240" w:lineRule="auto"/>
              <w:jc w:val="center"/>
            </w:pPr>
            <w:r w:rsidRPr="00187CCE">
              <w:t>7</w:t>
            </w:r>
          </w:p>
        </w:tc>
        <w:tc>
          <w:tcPr>
            <w:tcW w:w="579" w:type="pct"/>
            <w:noWrap/>
          </w:tcPr>
          <w:p w14:paraId="5979777A" w14:textId="77777777" w:rsidR="008953C2" w:rsidRPr="00187CCE" w:rsidRDefault="008953C2" w:rsidP="00170A80">
            <w:pPr>
              <w:spacing w:before="60" w:after="60" w:line="240" w:lineRule="auto"/>
            </w:pPr>
          </w:p>
        </w:tc>
      </w:tr>
      <w:tr w:rsidR="008953C2" w:rsidRPr="00187CCE" w14:paraId="6921BB74" w14:textId="77777777" w:rsidTr="00170A80">
        <w:tc>
          <w:tcPr>
            <w:tcW w:w="709" w:type="pct"/>
            <w:hideMark/>
          </w:tcPr>
          <w:p w14:paraId="49F58796" w14:textId="77777777" w:rsidR="008953C2" w:rsidRPr="00187CCE" w:rsidRDefault="008953C2" w:rsidP="00170A80">
            <w:pPr>
              <w:spacing w:before="60" w:after="60" w:line="240" w:lineRule="auto"/>
            </w:pPr>
            <w:r w:rsidRPr="00187CCE">
              <w:t>0402.2115</w:t>
            </w:r>
          </w:p>
        </w:tc>
        <w:tc>
          <w:tcPr>
            <w:tcW w:w="2030" w:type="pct"/>
            <w:hideMark/>
          </w:tcPr>
          <w:p w14:paraId="6B5F51D8" w14:textId="2DE55002" w:rsidR="008953C2" w:rsidRPr="00187CCE" w:rsidRDefault="008953C2" w:rsidP="00170A80">
            <w:pPr>
              <w:spacing w:before="60" w:after="60" w:line="240" w:lineRule="auto"/>
            </w:pPr>
            <w:r w:rsidRPr="00187CCE">
              <w:t>----</w:t>
            </w:r>
            <w:r w:rsidR="00E5435C" w:rsidRPr="00187CCE">
              <w:t xml:space="preserve"> </w:t>
            </w:r>
            <w:r w:rsidRPr="00187CCE">
              <w:t>Of a fat content of 18 %, by weight</w:t>
            </w:r>
          </w:p>
        </w:tc>
        <w:tc>
          <w:tcPr>
            <w:tcW w:w="1131" w:type="pct"/>
            <w:hideMark/>
          </w:tcPr>
          <w:p w14:paraId="42D3A8D4" w14:textId="77777777" w:rsidR="008953C2" w:rsidRPr="00187CCE" w:rsidRDefault="008953C2" w:rsidP="00170A80">
            <w:pPr>
              <w:spacing w:before="60" w:after="60" w:line="240" w:lineRule="auto"/>
              <w:jc w:val="center"/>
            </w:pPr>
            <w:r w:rsidRPr="00187CCE">
              <w:t>6 %</w:t>
            </w:r>
          </w:p>
        </w:tc>
        <w:tc>
          <w:tcPr>
            <w:tcW w:w="551" w:type="pct"/>
            <w:noWrap/>
            <w:hideMark/>
          </w:tcPr>
          <w:p w14:paraId="4D00B371" w14:textId="77777777" w:rsidR="008953C2" w:rsidRPr="00187CCE" w:rsidRDefault="008953C2" w:rsidP="00170A80">
            <w:pPr>
              <w:spacing w:before="60" w:after="60" w:line="240" w:lineRule="auto"/>
              <w:jc w:val="center"/>
            </w:pPr>
            <w:r w:rsidRPr="00187CCE">
              <w:t>7</w:t>
            </w:r>
          </w:p>
        </w:tc>
        <w:tc>
          <w:tcPr>
            <w:tcW w:w="579" w:type="pct"/>
            <w:noWrap/>
          </w:tcPr>
          <w:p w14:paraId="2EF0DB81" w14:textId="77777777" w:rsidR="008953C2" w:rsidRPr="00187CCE" w:rsidRDefault="008953C2" w:rsidP="00170A80">
            <w:pPr>
              <w:spacing w:before="60" w:after="60" w:line="240" w:lineRule="auto"/>
            </w:pPr>
          </w:p>
        </w:tc>
      </w:tr>
      <w:tr w:rsidR="008953C2" w:rsidRPr="00187CCE" w14:paraId="48E31DF9" w14:textId="77777777" w:rsidTr="00170A80">
        <w:tc>
          <w:tcPr>
            <w:tcW w:w="709" w:type="pct"/>
            <w:hideMark/>
          </w:tcPr>
          <w:p w14:paraId="4E2137F1" w14:textId="77777777" w:rsidR="008953C2" w:rsidRPr="00187CCE" w:rsidRDefault="008953C2" w:rsidP="00170A80">
            <w:pPr>
              <w:spacing w:before="60" w:after="60" w:line="240" w:lineRule="auto"/>
            </w:pPr>
            <w:r w:rsidRPr="00187CCE">
              <w:t>0402.2116</w:t>
            </w:r>
          </w:p>
        </w:tc>
        <w:tc>
          <w:tcPr>
            <w:tcW w:w="2030" w:type="pct"/>
            <w:hideMark/>
          </w:tcPr>
          <w:p w14:paraId="6B6BFA7B" w14:textId="26705670" w:rsidR="008953C2" w:rsidRPr="00187CCE" w:rsidRDefault="008953C2" w:rsidP="00170A80">
            <w:pPr>
              <w:spacing w:before="60" w:after="60" w:line="240" w:lineRule="auto"/>
            </w:pPr>
            <w:r w:rsidRPr="00187CCE">
              <w:t>----</w:t>
            </w:r>
            <w:r w:rsidR="00E5435C" w:rsidRPr="00187CCE">
              <w:t xml:space="preserve"> </w:t>
            </w:r>
            <w:r w:rsidRPr="00187CCE">
              <w:t>Of a fat content exceeding 18 % but not exceeding 24 %, by weight</w:t>
            </w:r>
          </w:p>
        </w:tc>
        <w:tc>
          <w:tcPr>
            <w:tcW w:w="1131" w:type="pct"/>
            <w:hideMark/>
          </w:tcPr>
          <w:p w14:paraId="28752A09" w14:textId="77777777" w:rsidR="008953C2" w:rsidRPr="00187CCE" w:rsidRDefault="008953C2" w:rsidP="00170A80">
            <w:pPr>
              <w:spacing w:before="60" w:after="60" w:line="240" w:lineRule="auto"/>
              <w:jc w:val="center"/>
            </w:pPr>
            <w:r w:rsidRPr="00187CCE">
              <w:t>6 %</w:t>
            </w:r>
          </w:p>
        </w:tc>
        <w:tc>
          <w:tcPr>
            <w:tcW w:w="551" w:type="pct"/>
            <w:noWrap/>
            <w:hideMark/>
          </w:tcPr>
          <w:p w14:paraId="31DA5DBB" w14:textId="77777777" w:rsidR="008953C2" w:rsidRPr="00187CCE" w:rsidRDefault="008953C2" w:rsidP="00170A80">
            <w:pPr>
              <w:spacing w:before="60" w:after="60" w:line="240" w:lineRule="auto"/>
              <w:jc w:val="center"/>
            </w:pPr>
            <w:r w:rsidRPr="00187CCE">
              <w:t>7</w:t>
            </w:r>
          </w:p>
        </w:tc>
        <w:tc>
          <w:tcPr>
            <w:tcW w:w="579" w:type="pct"/>
            <w:noWrap/>
          </w:tcPr>
          <w:p w14:paraId="214AAD32" w14:textId="77777777" w:rsidR="008953C2" w:rsidRPr="00187CCE" w:rsidRDefault="008953C2" w:rsidP="00170A80">
            <w:pPr>
              <w:spacing w:before="60" w:after="60" w:line="240" w:lineRule="auto"/>
            </w:pPr>
          </w:p>
        </w:tc>
      </w:tr>
      <w:tr w:rsidR="008953C2" w:rsidRPr="00187CCE" w14:paraId="6151ADC3" w14:textId="77777777" w:rsidTr="00170A80">
        <w:tc>
          <w:tcPr>
            <w:tcW w:w="709" w:type="pct"/>
            <w:hideMark/>
          </w:tcPr>
          <w:p w14:paraId="4C01A5E2" w14:textId="77777777" w:rsidR="008953C2" w:rsidRPr="00187CCE" w:rsidRDefault="008953C2" w:rsidP="00170A80">
            <w:pPr>
              <w:spacing w:before="60" w:after="60" w:line="240" w:lineRule="auto"/>
            </w:pPr>
            <w:r w:rsidRPr="00187CCE">
              <w:t>0402.2117</w:t>
            </w:r>
          </w:p>
        </w:tc>
        <w:tc>
          <w:tcPr>
            <w:tcW w:w="2030" w:type="pct"/>
            <w:hideMark/>
          </w:tcPr>
          <w:p w14:paraId="7645B36D" w14:textId="0808D7DE" w:rsidR="008953C2" w:rsidRPr="00187CCE" w:rsidRDefault="008953C2" w:rsidP="00170A80">
            <w:pPr>
              <w:spacing w:before="60" w:after="60" w:line="240" w:lineRule="auto"/>
            </w:pPr>
            <w:r w:rsidRPr="00187CCE">
              <w:t>----</w:t>
            </w:r>
            <w:r w:rsidR="00E5435C" w:rsidRPr="00187CCE">
              <w:t xml:space="preserve"> </w:t>
            </w:r>
            <w:r w:rsidRPr="00187CCE">
              <w:t>Of a fat content exceeding 24 % but not exceeding 26 %, by weight</w:t>
            </w:r>
          </w:p>
        </w:tc>
        <w:tc>
          <w:tcPr>
            <w:tcW w:w="1131" w:type="pct"/>
            <w:hideMark/>
          </w:tcPr>
          <w:p w14:paraId="6B01651D" w14:textId="77777777" w:rsidR="008953C2" w:rsidRPr="00187CCE" w:rsidRDefault="008953C2" w:rsidP="00170A80">
            <w:pPr>
              <w:spacing w:before="60" w:after="60" w:line="240" w:lineRule="auto"/>
              <w:jc w:val="center"/>
            </w:pPr>
            <w:r w:rsidRPr="00187CCE">
              <w:t>6 %</w:t>
            </w:r>
          </w:p>
        </w:tc>
        <w:tc>
          <w:tcPr>
            <w:tcW w:w="551" w:type="pct"/>
            <w:noWrap/>
            <w:hideMark/>
          </w:tcPr>
          <w:p w14:paraId="2F9107F1" w14:textId="77777777" w:rsidR="008953C2" w:rsidRPr="00187CCE" w:rsidRDefault="008953C2" w:rsidP="00170A80">
            <w:pPr>
              <w:spacing w:before="60" w:after="60" w:line="240" w:lineRule="auto"/>
              <w:jc w:val="center"/>
            </w:pPr>
            <w:r w:rsidRPr="00187CCE">
              <w:t>7</w:t>
            </w:r>
          </w:p>
        </w:tc>
        <w:tc>
          <w:tcPr>
            <w:tcW w:w="579" w:type="pct"/>
            <w:noWrap/>
          </w:tcPr>
          <w:p w14:paraId="69EA6C82" w14:textId="77777777" w:rsidR="008953C2" w:rsidRPr="00187CCE" w:rsidRDefault="008953C2" w:rsidP="00170A80">
            <w:pPr>
              <w:spacing w:before="60" w:after="60" w:line="240" w:lineRule="auto"/>
            </w:pPr>
          </w:p>
        </w:tc>
      </w:tr>
      <w:tr w:rsidR="008953C2" w:rsidRPr="00187CCE" w14:paraId="03FAF65D" w14:textId="77777777" w:rsidTr="00170A80">
        <w:tc>
          <w:tcPr>
            <w:tcW w:w="709" w:type="pct"/>
            <w:hideMark/>
          </w:tcPr>
          <w:p w14:paraId="1583F952" w14:textId="77777777" w:rsidR="008953C2" w:rsidRPr="00187CCE" w:rsidRDefault="008953C2" w:rsidP="00170A80">
            <w:pPr>
              <w:pageBreakBefore/>
              <w:spacing w:before="60" w:after="60" w:line="240" w:lineRule="auto"/>
            </w:pPr>
            <w:r w:rsidRPr="00187CCE">
              <w:lastRenderedPageBreak/>
              <w:t>0402.2118</w:t>
            </w:r>
          </w:p>
        </w:tc>
        <w:tc>
          <w:tcPr>
            <w:tcW w:w="2030" w:type="pct"/>
            <w:hideMark/>
          </w:tcPr>
          <w:p w14:paraId="03006C59" w14:textId="5E34FA8E" w:rsidR="008953C2" w:rsidRPr="00187CCE" w:rsidRDefault="008953C2" w:rsidP="00170A80">
            <w:pPr>
              <w:spacing w:before="60" w:after="60" w:line="240" w:lineRule="auto"/>
            </w:pPr>
            <w:r w:rsidRPr="00187CCE">
              <w:t>----</w:t>
            </w:r>
            <w:r w:rsidR="00E5435C" w:rsidRPr="00187CCE">
              <w:t xml:space="preserve"> </w:t>
            </w:r>
            <w:r w:rsidRPr="00187CCE">
              <w:t>Of a fat content of 26 % and more, by weight</w:t>
            </w:r>
          </w:p>
        </w:tc>
        <w:tc>
          <w:tcPr>
            <w:tcW w:w="1131" w:type="pct"/>
            <w:hideMark/>
          </w:tcPr>
          <w:p w14:paraId="42495698" w14:textId="77777777" w:rsidR="008953C2" w:rsidRPr="00187CCE" w:rsidRDefault="008953C2" w:rsidP="00170A80">
            <w:pPr>
              <w:spacing w:before="60" w:after="60" w:line="240" w:lineRule="auto"/>
              <w:jc w:val="center"/>
            </w:pPr>
            <w:r w:rsidRPr="00187CCE">
              <w:t>6 %</w:t>
            </w:r>
          </w:p>
        </w:tc>
        <w:tc>
          <w:tcPr>
            <w:tcW w:w="551" w:type="pct"/>
            <w:noWrap/>
            <w:hideMark/>
          </w:tcPr>
          <w:p w14:paraId="128BCAE8" w14:textId="77777777" w:rsidR="008953C2" w:rsidRPr="00187CCE" w:rsidRDefault="008953C2" w:rsidP="00170A80">
            <w:pPr>
              <w:spacing w:before="60" w:after="60" w:line="240" w:lineRule="auto"/>
              <w:jc w:val="center"/>
            </w:pPr>
            <w:r w:rsidRPr="00187CCE">
              <w:t>7</w:t>
            </w:r>
          </w:p>
        </w:tc>
        <w:tc>
          <w:tcPr>
            <w:tcW w:w="579" w:type="pct"/>
            <w:noWrap/>
          </w:tcPr>
          <w:p w14:paraId="17F3EDEA" w14:textId="77777777" w:rsidR="008953C2" w:rsidRPr="00187CCE" w:rsidRDefault="008953C2" w:rsidP="00170A80">
            <w:pPr>
              <w:spacing w:before="60" w:after="60" w:line="240" w:lineRule="auto"/>
            </w:pPr>
          </w:p>
        </w:tc>
      </w:tr>
      <w:tr w:rsidR="008953C2" w:rsidRPr="00187CCE" w14:paraId="639C9CC8" w14:textId="77777777" w:rsidTr="00170A80">
        <w:tc>
          <w:tcPr>
            <w:tcW w:w="709" w:type="pct"/>
            <w:hideMark/>
          </w:tcPr>
          <w:p w14:paraId="4DCA04C8" w14:textId="77777777" w:rsidR="008953C2" w:rsidRPr="00187CCE" w:rsidRDefault="008953C2" w:rsidP="00170A80">
            <w:pPr>
              <w:spacing w:before="60" w:after="60" w:line="240" w:lineRule="auto"/>
            </w:pPr>
            <w:r w:rsidRPr="00187CCE">
              <w:t>0402.2120</w:t>
            </w:r>
          </w:p>
        </w:tc>
        <w:tc>
          <w:tcPr>
            <w:tcW w:w="2030" w:type="pct"/>
            <w:hideMark/>
          </w:tcPr>
          <w:p w14:paraId="5A2652EF" w14:textId="4C536326" w:rsidR="008953C2" w:rsidRPr="00187CCE" w:rsidRDefault="008953C2" w:rsidP="00170A80">
            <w:pPr>
              <w:spacing w:before="60" w:after="60" w:line="240" w:lineRule="auto"/>
            </w:pPr>
            <w:r w:rsidRPr="00187CCE">
              <w:t>---</w:t>
            </w:r>
            <w:r w:rsidR="00E5435C" w:rsidRPr="00187CCE">
              <w:t xml:space="preserve"> </w:t>
            </w:r>
            <w:r w:rsidRPr="00187CCE">
              <w:t>Cream</w:t>
            </w:r>
          </w:p>
        </w:tc>
        <w:tc>
          <w:tcPr>
            <w:tcW w:w="1131" w:type="pct"/>
            <w:hideMark/>
          </w:tcPr>
          <w:p w14:paraId="0B487258" w14:textId="77777777" w:rsidR="008953C2" w:rsidRPr="00187CCE" w:rsidRDefault="008953C2" w:rsidP="00170A80">
            <w:pPr>
              <w:spacing w:before="60" w:after="60" w:line="240" w:lineRule="auto"/>
              <w:jc w:val="center"/>
            </w:pPr>
            <w:r w:rsidRPr="00187CCE">
              <w:t>6 %</w:t>
            </w:r>
          </w:p>
        </w:tc>
        <w:tc>
          <w:tcPr>
            <w:tcW w:w="551" w:type="pct"/>
            <w:noWrap/>
            <w:hideMark/>
          </w:tcPr>
          <w:p w14:paraId="75575370" w14:textId="77777777" w:rsidR="008953C2" w:rsidRPr="00187CCE" w:rsidRDefault="008953C2" w:rsidP="00170A80">
            <w:pPr>
              <w:spacing w:before="60" w:after="60" w:line="240" w:lineRule="auto"/>
              <w:jc w:val="center"/>
            </w:pPr>
            <w:r w:rsidRPr="00187CCE">
              <w:t>7</w:t>
            </w:r>
          </w:p>
        </w:tc>
        <w:tc>
          <w:tcPr>
            <w:tcW w:w="579" w:type="pct"/>
            <w:noWrap/>
          </w:tcPr>
          <w:p w14:paraId="3228D5BE" w14:textId="77777777" w:rsidR="008953C2" w:rsidRPr="00187CCE" w:rsidRDefault="008953C2" w:rsidP="00170A80">
            <w:pPr>
              <w:spacing w:before="60" w:after="60" w:line="240" w:lineRule="auto"/>
            </w:pPr>
          </w:p>
        </w:tc>
      </w:tr>
      <w:tr w:rsidR="008953C2" w:rsidRPr="00187CCE" w14:paraId="311DF942" w14:textId="77777777" w:rsidTr="00170A80">
        <w:tc>
          <w:tcPr>
            <w:tcW w:w="709" w:type="pct"/>
            <w:hideMark/>
          </w:tcPr>
          <w:p w14:paraId="0A379ECB" w14:textId="77777777" w:rsidR="008953C2" w:rsidRPr="00187CCE" w:rsidRDefault="008953C2" w:rsidP="00170A80">
            <w:pPr>
              <w:spacing w:before="60" w:after="60" w:line="240" w:lineRule="auto"/>
            </w:pPr>
            <w:r w:rsidRPr="00187CCE">
              <w:t>0402.2911</w:t>
            </w:r>
          </w:p>
        </w:tc>
        <w:tc>
          <w:tcPr>
            <w:tcW w:w="2030" w:type="pct"/>
            <w:hideMark/>
          </w:tcPr>
          <w:p w14:paraId="12D38812" w14:textId="14B34257" w:rsidR="008953C2" w:rsidRPr="00187CCE" w:rsidRDefault="008953C2" w:rsidP="00170A80">
            <w:pPr>
              <w:spacing w:before="60" w:after="60" w:line="240" w:lineRule="auto"/>
            </w:pPr>
            <w:r w:rsidRPr="00187CCE">
              <w:t>----</w:t>
            </w:r>
            <w:r w:rsidR="00E5435C" w:rsidRPr="00187CCE">
              <w:t xml:space="preserve"> </w:t>
            </w:r>
            <w:r w:rsidRPr="00187CCE">
              <w:t>Of a fat content exceeding 1,5 % but not exceeding 6 %, by weight</w:t>
            </w:r>
          </w:p>
        </w:tc>
        <w:tc>
          <w:tcPr>
            <w:tcW w:w="1131" w:type="pct"/>
            <w:hideMark/>
          </w:tcPr>
          <w:p w14:paraId="5817E877" w14:textId="77777777" w:rsidR="008953C2" w:rsidRPr="00187CCE" w:rsidRDefault="008953C2" w:rsidP="00170A80">
            <w:pPr>
              <w:spacing w:before="60" w:after="60" w:line="240" w:lineRule="auto"/>
              <w:jc w:val="center"/>
            </w:pPr>
            <w:r w:rsidRPr="00187CCE">
              <w:t>6 %</w:t>
            </w:r>
          </w:p>
        </w:tc>
        <w:tc>
          <w:tcPr>
            <w:tcW w:w="551" w:type="pct"/>
            <w:noWrap/>
            <w:hideMark/>
          </w:tcPr>
          <w:p w14:paraId="283DF37A" w14:textId="77777777" w:rsidR="008953C2" w:rsidRPr="00187CCE" w:rsidRDefault="008953C2" w:rsidP="00170A80">
            <w:pPr>
              <w:spacing w:before="60" w:after="60" w:line="240" w:lineRule="auto"/>
              <w:jc w:val="center"/>
            </w:pPr>
            <w:r w:rsidRPr="00187CCE">
              <w:t>7</w:t>
            </w:r>
          </w:p>
        </w:tc>
        <w:tc>
          <w:tcPr>
            <w:tcW w:w="579" w:type="pct"/>
            <w:noWrap/>
          </w:tcPr>
          <w:p w14:paraId="6BB2456B" w14:textId="77777777" w:rsidR="008953C2" w:rsidRPr="00187CCE" w:rsidRDefault="008953C2" w:rsidP="00170A80">
            <w:pPr>
              <w:spacing w:before="60" w:after="60" w:line="240" w:lineRule="auto"/>
            </w:pPr>
          </w:p>
        </w:tc>
      </w:tr>
      <w:tr w:rsidR="008953C2" w:rsidRPr="00187CCE" w14:paraId="4FBD4319" w14:textId="77777777" w:rsidTr="00170A80">
        <w:tc>
          <w:tcPr>
            <w:tcW w:w="709" w:type="pct"/>
            <w:hideMark/>
          </w:tcPr>
          <w:p w14:paraId="65F0154B" w14:textId="77777777" w:rsidR="008953C2" w:rsidRPr="00187CCE" w:rsidRDefault="008953C2" w:rsidP="00170A80">
            <w:pPr>
              <w:spacing w:before="60" w:after="60" w:line="240" w:lineRule="auto"/>
            </w:pPr>
            <w:r w:rsidRPr="00187CCE">
              <w:t>0402.2912</w:t>
            </w:r>
          </w:p>
        </w:tc>
        <w:tc>
          <w:tcPr>
            <w:tcW w:w="2030" w:type="pct"/>
            <w:hideMark/>
          </w:tcPr>
          <w:p w14:paraId="466DC08D" w14:textId="63134539" w:rsidR="008953C2" w:rsidRPr="00187CCE" w:rsidRDefault="008953C2" w:rsidP="00170A80">
            <w:pPr>
              <w:spacing w:before="60" w:after="60" w:line="240" w:lineRule="auto"/>
            </w:pPr>
            <w:r w:rsidRPr="00187CCE">
              <w:t>----</w:t>
            </w:r>
            <w:r w:rsidR="00E5435C" w:rsidRPr="00187CCE">
              <w:t xml:space="preserve"> </w:t>
            </w:r>
            <w:r w:rsidRPr="00187CCE">
              <w:t>Of a fat content exceeding 6 % but not exceeding 12 %, by weight</w:t>
            </w:r>
          </w:p>
        </w:tc>
        <w:tc>
          <w:tcPr>
            <w:tcW w:w="1131" w:type="pct"/>
            <w:hideMark/>
          </w:tcPr>
          <w:p w14:paraId="7B80C70C" w14:textId="77777777" w:rsidR="008953C2" w:rsidRPr="00187CCE" w:rsidRDefault="008953C2" w:rsidP="00170A80">
            <w:pPr>
              <w:spacing w:before="60" w:after="60" w:line="240" w:lineRule="auto"/>
              <w:jc w:val="center"/>
            </w:pPr>
            <w:r w:rsidRPr="00187CCE">
              <w:t>6 %</w:t>
            </w:r>
          </w:p>
        </w:tc>
        <w:tc>
          <w:tcPr>
            <w:tcW w:w="551" w:type="pct"/>
            <w:noWrap/>
            <w:hideMark/>
          </w:tcPr>
          <w:p w14:paraId="166111CC" w14:textId="77777777" w:rsidR="008953C2" w:rsidRPr="00187CCE" w:rsidRDefault="008953C2" w:rsidP="00170A80">
            <w:pPr>
              <w:spacing w:before="60" w:after="60" w:line="240" w:lineRule="auto"/>
              <w:jc w:val="center"/>
            </w:pPr>
            <w:r w:rsidRPr="00187CCE">
              <w:t>7</w:t>
            </w:r>
          </w:p>
        </w:tc>
        <w:tc>
          <w:tcPr>
            <w:tcW w:w="579" w:type="pct"/>
            <w:noWrap/>
          </w:tcPr>
          <w:p w14:paraId="24F46B18" w14:textId="77777777" w:rsidR="008953C2" w:rsidRPr="00187CCE" w:rsidRDefault="008953C2" w:rsidP="00170A80">
            <w:pPr>
              <w:spacing w:before="60" w:after="60" w:line="240" w:lineRule="auto"/>
            </w:pPr>
          </w:p>
        </w:tc>
      </w:tr>
      <w:tr w:rsidR="008953C2" w:rsidRPr="00187CCE" w14:paraId="503A5166" w14:textId="77777777" w:rsidTr="00170A80">
        <w:tc>
          <w:tcPr>
            <w:tcW w:w="709" w:type="pct"/>
            <w:hideMark/>
          </w:tcPr>
          <w:p w14:paraId="2AC3E595" w14:textId="77777777" w:rsidR="008953C2" w:rsidRPr="00187CCE" w:rsidRDefault="008953C2" w:rsidP="00170A80">
            <w:pPr>
              <w:spacing w:before="60" w:after="60" w:line="240" w:lineRule="auto"/>
            </w:pPr>
            <w:r w:rsidRPr="00187CCE">
              <w:t>0402.2913</w:t>
            </w:r>
          </w:p>
        </w:tc>
        <w:tc>
          <w:tcPr>
            <w:tcW w:w="2030" w:type="pct"/>
            <w:hideMark/>
          </w:tcPr>
          <w:p w14:paraId="384B5441" w14:textId="1A64405B" w:rsidR="008953C2" w:rsidRPr="00187CCE" w:rsidRDefault="008953C2" w:rsidP="00170A80">
            <w:pPr>
              <w:spacing w:before="60" w:after="60" w:line="240" w:lineRule="auto"/>
            </w:pPr>
            <w:r w:rsidRPr="00187CCE">
              <w:t>----</w:t>
            </w:r>
            <w:r w:rsidR="00E5435C" w:rsidRPr="00187CCE">
              <w:t xml:space="preserve"> </w:t>
            </w:r>
            <w:r w:rsidRPr="00187CCE">
              <w:t>Of a fat content of 12 %, by weight</w:t>
            </w:r>
          </w:p>
        </w:tc>
        <w:tc>
          <w:tcPr>
            <w:tcW w:w="1131" w:type="pct"/>
            <w:hideMark/>
          </w:tcPr>
          <w:p w14:paraId="3CEC1442" w14:textId="77777777" w:rsidR="008953C2" w:rsidRPr="00187CCE" w:rsidRDefault="008953C2" w:rsidP="00170A80">
            <w:pPr>
              <w:spacing w:before="60" w:after="60" w:line="240" w:lineRule="auto"/>
              <w:jc w:val="center"/>
            </w:pPr>
            <w:r w:rsidRPr="00187CCE">
              <w:t>6 %</w:t>
            </w:r>
          </w:p>
        </w:tc>
        <w:tc>
          <w:tcPr>
            <w:tcW w:w="551" w:type="pct"/>
            <w:noWrap/>
            <w:hideMark/>
          </w:tcPr>
          <w:p w14:paraId="47D20F3A" w14:textId="77777777" w:rsidR="008953C2" w:rsidRPr="00187CCE" w:rsidRDefault="008953C2" w:rsidP="00170A80">
            <w:pPr>
              <w:spacing w:before="60" w:after="60" w:line="240" w:lineRule="auto"/>
              <w:jc w:val="center"/>
            </w:pPr>
            <w:r w:rsidRPr="00187CCE">
              <w:t>7</w:t>
            </w:r>
          </w:p>
        </w:tc>
        <w:tc>
          <w:tcPr>
            <w:tcW w:w="579" w:type="pct"/>
            <w:noWrap/>
          </w:tcPr>
          <w:p w14:paraId="609F0972" w14:textId="77777777" w:rsidR="008953C2" w:rsidRPr="00187CCE" w:rsidRDefault="008953C2" w:rsidP="00170A80">
            <w:pPr>
              <w:spacing w:before="60" w:after="60" w:line="240" w:lineRule="auto"/>
            </w:pPr>
          </w:p>
        </w:tc>
      </w:tr>
      <w:tr w:rsidR="008953C2" w:rsidRPr="00187CCE" w14:paraId="4443FA24" w14:textId="77777777" w:rsidTr="00170A80">
        <w:tc>
          <w:tcPr>
            <w:tcW w:w="709" w:type="pct"/>
            <w:hideMark/>
          </w:tcPr>
          <w:p w14:paraId="6851A0FA" w14:textId="77777777" w:rsidR="008953C2" w:rsidRPr="00187CCE" w:rsidRDefault="008953C2" w:rsidP="00170A80">
            <w:pPr>
              <w:spacing w:before="60" w:after="60" w:line="240" w:lineRule="auto"/>
            </w:pPr>
            <w:r w:rsidRPr="00187CCE">
              <w:t>0402.2914</w:t>
            </w:r>
          </w:p>
        </w:tc>
        <w:tc>
          <w:tcPr>
            <w:tcW w:w="2030" w:type="pct"/>
            <w:hideMark/>
          </w:tcPr>
          <w:p w14:paraId="1E997861" w14:textId="494C2246" w:rsidR="008953C2" w:rsidRPr="00187CCE" w:rsidRDefault="008953C2" w:rsidP="00170A80">
            <w:pPr>
              <w:spacing w:before="60" w:after="60" w:line="240" w:lineRule="auto"/>
            </w:pPr>
            <w:r w:rsidRPr="00187CCE">
              <w:t>----</w:t>
            </w:r>
            <w:r w:rsidR="00E5435C" w:rsidRPr="00187CCE">
              <w:t xml:space="preserve"> </w:t>
            </w:r>
            <w:r w:rsidRPr="00187CCE">
              <w:t>Of a fat content exceeding 12 % but not exceeding 18 %, by weight</w:t>
            </w:r>
          </w:p>
        </w:tc>
        <w:tc>
          <w:tcPr>
            <w:tcW w:w="1131" w:type="pct"/>
            <w:hideMark/>
          </w:tcPr>
          <w:p w14:paraId="00ABE7C0" w14:textId="77777777" w:rsidR="008953C2" w:rsidRPr="00187CCE" w:rsidRDefault="008953C2" w:rsidP="00170A80">
            <w:pPr>
              <w:spacing w:before="60" w:after="60" w:line="240" w:lineRule="auto"/>
              <w:jc w:val="center"/>
            </w:pPr>
            <w:r w:rsidRPr="00187CCE">
              <w:t>6 %</w:t>
            </w:r>
          </w:p>
        </w:tc>
        <w:tc>
          <w:tcPr>
            <w:tcW w:w="551" w:type="pct"/>
            <w:noWrap/>
            <w:hideMark/>
          </w:tcPr>
          <w:p w14:paraId="5DE6614D" w14:textId="77777777" w:rsidR="008953C2" w:rsidRPr="00187CCE" w:rsidRDefault="008953C2" w:rsidP="00170A80">
            <w:pPr>
              <w:spacing w:before="60" w:after="60" w:line="240" w:lineRule="auto"/>
              <w:jc w:val="center"/>
            </w:pPr>
            <w:r w:rsidRPr="00187CCE">
              <w:t>7</w:t>
            </w:r>
          </w:p>
        </w:tc>
        <w:tc>
          <w:tcPr>
            <w:tcW w:w="579" w:type="pct"/>
            <w:noWrap/>
          </w:tcPr>
          <w:p w14:paraId="6A2FBBC9" w14:textId="77777777" w:rsidR="008953C2" w:rsidRPr="00187CCE" w:rsidRDefault="008953C2" w:rsidP="00170A80">
            <w:pPr>
              <w:spacing w:before="60" w:after="60" w:line="240" w:lineRule="auto"/>
            </w:pPr>
          </w:p>
        </w:tc>
      </w:tr>
      <w:tr w:rsidR="008953C2" w:rsidRPr="00187CCE" w14:paraId="097D4C84" w14:textId="77777777" w:rsidTr="00170A80">
        <w:tc>
          <w:tcPr>
            <w:tcW w:w="709" w:type="pct"/>
            <w:hideMark/>
          </w:tcPr>
          <w:p w14:paraId="7EE01509" w14:textId="77777777" w:rsidR="008953C2" w:rsidRPr="00187CCE" w:rsidRDefault="008953C2" w:rsidP="00170A80">
            <w:pPr>
              <w:spacing w:before="60" w:after="60" w:line="240" w:lineRule="auto"/>
            </w:pPr>
            <w:r w:rsidRPr="00187CCE">
              <w:t>0402.2915</w:t>
            </w:r>
          </w:p>
        </w:tc>
        <w:tc>
          <w:tcPr>
            <w:tcW w:w="2030" w:type="pct"/>
            <w:hideMark/>
          </w:tcPr>
          <w:p w14:paraId="7593F1ED" w14:textId="58F38303" w:rsidR="008953C2" w:rsidRPr="00187CCE" w:rsidRDefault="008953C2" w:rsidP="00170A80">
            <w:pPr>
              <w:spacing w:before="60" w:after="60" w:line="240" w:lineRule="auto"/>
            </w:pPr>
            <w:r w:rsidRPr="00187CCE">
              <w:t>----</w:t>
            </w:r>
            <w:r w:rsidR="00E5435C" w:rsidRPr="00187CCE">
              <w:t xml:space="preserve"> </w:t>
            </w:r>
            <w:r w:rsidRPr="00187CCE">
              <w:t>Of a fat content of 18 %, by weight</w:t>
            </w:r>
          </w:p>
        </w:tc>
        <w:tc>
          <w:tcPr>
            <w:tcW w:w="1131" w:type="pct"/>
            <w:hideMark/>
          </w:tcPr>
          <w:p w14:paraId="47B51472" w14:textId="77777777" w:rsidR="008953C2" w:rsidRPr="00187CCE" w:rsidRDefault="008953C2" w:rsidP="00170A80">
            <w:pPr>
              <w:spacing w:before="60" w:after="60" w:line="240" w:lineRule="auto"/>
              <w:jc w:val="center"/>
            </w:pPr>
            <w:r w:rsidRPr="00187CCE">
              <w:t>6 %</w:t>
            </w:r>
          </w:p>
        </w:tc>
        <w:tc>
          <w:tcPr>
            <w:tcW w:w="551" w:type="pct"/>
            <w:noWrap/>
            <w:hideMark/>
          </w:tcPr>
          <w:p w14:paraId="08DE434B" w14:textId="77777777" w:rsidR="008953C2" w:rsidRPr="00187CCE" w:rsidRDefault="008953C2" w:rsidP="00170A80">
            <w:pPr>
              <w:spacing w:before="60" w:after="60" w:line="240" w:lineRule="auto"/>
              <w:jc w:val="center"/>
            </w:pPr>
            <w:r w:rsidRPr="00187CCE">
              <w:t>7</w:t>
            </w:r>
          </w:p>
        </w:tc>
        <w:tc>
          <w:tcPr>
            <w:tcW w:w="579" w:type="pct"/>
            <w:noWrap/>
          </w:tcPr>
          <w:p w14:paraId="51C83A9C" w14:textId="77777777" w:rsidR="008953C2" w:rsidRPr="00187CCE" w:rsidRDefault="008953C2" w:rsidP="00170A80">
            <w:pPr>
              <w:spacing w:before="60" w:after="60" w:line="240" w:lineRule="auto"/>
            </w:pPr>
          </w:p>
        </w:tc>
      </w:tr>
      <w:tr w:rsidR="008953C2" w:rsidRPr="00187CCE" w14:paraId="0B48F10B" w14:textId="77777777" w:rsidTr="00170A80">
        <w:tc>
          <w:tcPr>
            <w:tcW w:w="709" w:type="pct"/>
            <w:hideMark/>
          </w:tcPr>
          <w:p w14:paraId="26ED0F43" w14:textId="77777777" w:rsidR="008953C2" w:rsidRPr="00187CCE" w:rsidRDefault="008953C2" w:rsidP="00170A80">
            <w:pPr>
              <w:spacing w:before="60" w:after="60" w:line="240" w:lineRule="auto"/>
            </w:pPr>
            <w:r w:rsidRPr="00187CCE">
              <w:t>0402.2916</w:t>
            </w:r>
          </w:p>
        </w:tc>
        <w:tc>
          <w:tcPr>
            <w:tcW w:w="2030" w:type="pct"/>
            <w:hideMark/>
          </w:tcPr>
          <w:p w14:paraId="6F6F56BA" w14:textId="22BF7E6B" w:rsidR="008953C2" w:rsidRPr="00187CCE" w:rsidRDefault="008953C2" w:rsidP="00170A80">
            <w:pPr>
              <w:spacing w:before="60" w:after="60" w:line="240" w:lineRule="auto"/>
            </w:pPr>
            <w:r w:rsidRPr="00187CCE">
              <w:t>----</w:t>
            </w:r>
            <w:r w:rsidR="00E5435C" w:rsidRPr="00187CCE">
              <w:t xml:space="preserve"> </w:t>
            </w:r>
            <w:r w:rsidRPr="00187CCE">
              <w:t>Of a fat content exceeding 18 % but not exceeding 24 %, by weight</w:t>
            </w:r>
          </w:p>
        </w:tc>
        <w:tc>
          <w:tcPr>
            <w:tcW w:w="1131" w:type="pct"/>
            <w:hideMark/>
          </w:tcPr>
          <w:p w14:paraId="1D5F1229" w14:textId="77777777" w:rsidR="008953C2" w:rsidRPr="00187CCE" w:rsidRDefault="008953C2" w:rsidP="00170A80">
            <w:pPr>
              <w:spacing w:before="60" w:after="60" w:line="240" w:lineRule="auto"/>
              <w:jc w:val="center"/>
            </w:pPr>
            <w:r w:rsidRPr="00187CCE">
              <w:t>6 %</w:t>
            </w:r>
          </w:p>
        </w:tc>
        <w:tc>
          <w:tcPr>
            <w:tcW w:w="551" w:type="pct"/>
            <w:noWrap/>
            <w:hideMark/>
          </w:tcPr>
          <w:p w14:paraId="63487AA5" w14:textId="77777777" w:rsidR="008953C2" w:rsidRPr="00187CCE" w:rsidRDefault="008953C2" w:rsidP="00170A80">
            <w:pPr>
              <w:spacing w:before="60" w:after="60" w:line="240" w:lineRule="auto"/>
              <w:jc w:val="center"/>
            </w:pPr>
            <w:r w:rsidRPr="00187CCE">
              <w:t>7</w:t>
            </w:r>
          </w:p>
        </w:tc>
        <w:tc>
          <w:tcPr>
            <w:tcW w:w="579" w:type="pct"/>
            <w:noWrap/>
          </w:tcPr>
          <w:p w14:paraId="6E95FE48" w14:textId="77777777" w:rsidR="008953C2" w:rsidRPr="00187CCE" w:rsidRDefault="008953C2" w:rsidP="00170A80">
            <w:pPr>
              <w:spacing w:before="60" w:after="60" w:line="240" w:lineRule="auto"/>
            </w:pPr>
          </w:p>
        </w:tc>
      </w:tr>
      <w:tr w:rsidR="008953C2" w:rsidRPr="00187CCE" w14:paraId="4396A351" w14:textId="77777777" w:rsidTr="00170A80">
        <w:tc>
          <w:tcPr>
            <w:tcW w:w="709" w:type="pct"/>
            <w:hideMark/>
          </w:tcPr>
          <w:p w14:paraId="0853E13B" w14:textId="77777777" w:rsidR="008953C2" w:rsidRPr="00187CCE" w:rsidRDefault="008953C2" w:rsidP="00170A80">
            <w:pPr>
              <w:spacing w:before="60" w:after="60" w:line="240" w:lineRule="auto"/>
            </w:pPr>
            <w:r w:rsidRPr="00187CCE">
              <w:t>0402.2917</w:t>
            </w:r>
          </w:p>
        </w:tc>
        <w:tc>
          <w:tcPr>
            <w:tcW w:w="2030" w:type="pct"/>
            <w:hideMark/>
          </w:tcPr>
          <w:p w14:paraId="14F44AAF" w14:textId="42EB5C2E" w:rsidR="008953C2" w:rsidRPr="00187CCE" w:rsidRDefault="008953C2" w:rsidP="00170A80">
            <w:pPr>
              <w:spacing w:before="60" w:after="60" w:line="240" w:lineRule="auto"/>
            </w:pPr>
            <w:r w:rsidRPr="00187CCE">
              <w:t>----</w:t>
            </w:r>
            <w:r w:rsidR="00E5435C" w:rsidRPr="00187CCE">
              <w:t xml:space="preserve"> </w:t>
            </w:r>
            <w:r w:rsidRPr="00187CCE">
              <w:t>Of a fat content exceeding 24 % but not exceeding 26 %, by weight</w:t>
            </w:r>
          </w:p>
        </w:tc>
        <w:tc>
          <w:tcPr>
            <w:tcW w:w="1131" w:type="pct"/>
            <w:hideMark/>
          </w:tcPr>
          <w:p w14:paraId="7AE1E287" w14:textId="77777777" w:rsidR="008953C2" w:rsidRPr="00187CCE" w:rsidRDefault="008953C2" w:rsidP="00170A80">
            <w:pPr>
              <w:spacing w:before="60" w:after="60" w:line="240" w:lineRule="auto"/>
              <w:jc w:val="center"/>
            </w:pPr>
            <w:r w:rsidRPr="00187CCE">
              <w:t>6 %</w:t>
            </w:r>
          </w:p>
        </w:tc>
        <w:tc>
          <w:tcPr>
            <w:tcW w:w="551" w:type="pct"/>
            <w:noWrap/>
            <w:hideMark/>
          </w:tcPr>
          <w:p w14:paraId="46BC55C5" w14:textId="77777777" w:rsidR="008953C2" w:rsidRPr="00187CCE" w:rsidRDefault="008953C2" w:rsidP="00170A80">
            <w:pPr>
              <w:spacing w:before="60" w:after="60" w:line="240" w:lineRule="auto"/>
              <w:jc w:val="center"/>
            </w:pPr>
            <w:r w:rsidRPr="00187CCE">
              <w:t>7</w:t>
            </w:r>
          </w:p>
        </w:tc>
        <w:tc>
          <w:tcPr>
            <w:tcW w:w="579" w:type="pct"/>
            <w:noWrap/>
          </w:tcPr>
          <w:p w14:paraId="423342CE" w14:textId="77777777" w:rsidR="008953C2" w:rsidRPr="00187CCE" w:rsidRDefault="008953C2" w:rsidP="00170A80">
            <w:pPr>
              <w:spacing w:before="60" w:after="60" w:line="240" w:lineRule="auto"/>
            </w:pPr>
          </w:p>
        </w:tc>
      </w:tr>
      <w:tr w:rsidR="008953C2" w:rsidRPr="00187CCE" w14:paraId="56FA2B7A" w14:textId="77777777" w:rsidTr="00170A80">
        <w:tc>
          <w:tcPr>
            <w:tcW w:w="709" w:type="pct"/>
            <w:hideMark/>
          </w:tcPr>
          <w:p w14:paraId="05042309" w14:textId="77777777" w:rsidR="008953C2" w:rsidRPr="00187CCE" w:rsidRDefault="008953C2" w:rsidP="00170A80">
            <w:pPr>
              <w:spacing w:before="60" w:after="60" w:line="240" w:lineRule="auto"/>
            </w:pPr>
            <w:r w:rsidRPr="00187CCE">
              <w:t>0402.2918</w:t>
            </w:r>
          </w:p>
        </w:tc>
        <w:tc>
          <w:tcPr>
            <w:tcW w:w="2030" w:type="pct"/>
            <w:hideMark/>
          </w:tcPr>
          <w:p w14:paraId="0AC0C420" w14:textId="480E3E65" w:rsidR="008953C2" w:rsidRPr="00187CCE" w:rsidRDefault="008953C2" w:rsidP="00170A80">
            <w:pPr>
              <w:spacing w:before="60" w:after="60" w:line="240" w:lineRule="auto"/>
            </w:pPr>
            <w:r w:rsidRPr="00187CCE">
              <w:t>----</w:t>
            </w:r>
            <w:r w:rsidR="00E5435C" w:rsidRPr="00187CCE">
              <w:t xml:space="preserve"> </w:t>
            </w:r>
            <w:r w:rsidRPr="00187CCE">
              <w:t>Of a fat content of 26 % and more, by weight</w:t>
            </w:r>
          </w:p>
        </w:tc>
        <w:tc>
          <w:tcPr>
            <w:tcW w:w="1131" w:type="pct"/>
            <w:hideMark/>
          </w:tcPr>
          <w:p w14:paraId="2030A76A" w14:textId="77777777" w:rsidR="008953C2" w:rsidRPr="00187CCE" w:rsidRDefault="008953C2" w:rsidP="00170A80">
            <w:pPr>
              <w:spacing w:before="60" w:after="60" w:line="240" w:lineRule="auto"/>
              <w:jc w:val="center"/>
            </w:pPr>
            <w:r w:rsidRPr="00187CCE">
              <w:t>6 %</w:t>
            </w:r>
          </w:p>
        </w:tc>
        <w:tc>
          <w:tcPr>
            <w:tcW w:w="551" w:type="pct"/>
            <w:noWrap/>
            <w:hideMark/>
          </w:tcPr>
          <w:p w14:paraId="0593524C" w14:textId="77777777" w:rsidR="008953C2" w:rsidRPr="00187CCE" w:rsidRDefault="008953C2" w:rsidP="00170A80">
            <w:pPr>
              <w:spacing w:before="60" w:after="60" w:line="240" w:lineRule="auto"/>
              <w:jc w:val="center"/>
            </w:pPr>
            <w:r w:rsidRPr="00187CCE">
              <w:t>7</w:t>
            </w:r>
          </w:p>
        </w:tc>
        <w:tc>
          <w:tcPr>
            <w:tcW w:w="579" w:type="pct"/>
            <w:noWrap/>
          </w:tcPr>
          <w:p w14:paraId="7FC8D757" w14:textId="77777777" w:rsidR="008953C2" w:rsidRPr="00187CCE" w:rsidRDefault="008953C2" w:rsidP="00170A80">
            <w:pPr>
              <w:spacing w:before="60" w:after="60" w:line="240" w:lineRule="auto"/>
            </w:pPr>
          </w:p>
        </w:tc>
      </w:tr>
      <w:tr w:rsidR="008953C2" w:rsidRPr="00187CCE" w14:paraId="45EA9E48" w14:textId="77777777" w:rsidTr="00170A80">
        <w:tc>
          <w:tcPr>
            <w:tcW w:w="709" w:type="pct"/>
            <w:hideMark/>
          </w:tcPr>
          <w:p w14:paraId="5662BF5C" w14:textId="77777777" w:rsidR="008953C2" w:rsidRPr="00187CCE" w:rsidRDefault="008953C2" w:rsidP="00170A80">
            <w:pPr>
              <w:pageBreakBefore/>
              <w:spacing w:before="60" w:after="60" w:line="240" w:lineRule="auto"/>
            </w:pPr>
            <w:r w:rsidRPr="00187CCE">
              <w:lastRenderedPageBreak/>
              <w:t>0402.2920</w:t>
            </w:r>
          </w:p>
        </w:tc>
        <w:tc>
          <w:tcPr>
            <w:tcW w:w="2030" w:type="pct"/>
            <w:hideMark/>
          </w:tcPr>
          <w:p w14:paraId="255416AC" w14:textId="1DB12C57" w:rsidR="008953C2" w:rsidRPr="00187CCE" w:rsidRDefault="008953C2" w:rsidP="00170A80">
            <w:pPr>
              <w:spacing w:before="60" w:after="60" w:line="240" w:lineRule="auto"/>
            </w:pPr>
            <w:r w:rsidRPr="00187CCE">
              <w:t>---</w:t>
            </w:r>
            <w:r w:rsidR="00E5435C" w:rsidRPr="00187CCE">
              <w:t xml:space="preserve"> </w:t>
            </w:r>
            <w:r w:rsidRPr="00187CCE">
              <w:t>Cream</w:t>
            </w:r>
          </w:p>
        </w:tc>
        <w:tc>
          <w:tcPr>
            <w:tcW w:w="1131" w:type="pct"/>
            <w:hideMark/>
          </w:tcPr>
          <w:p w14:paraId="25F68DB1" w14:textId="77777777" w:rsidR="008953C2" w:rsidRPr="00187CCE" w:rsidRDefault="008953C2" w:rsidP="00170A80">
            <w:pPr>
              <w:spacing w:before="60" w:after="60" w:line="240" w:lineRule="auto"/>
              <w:jc w:val="center"/>
            </w:pPr>
            <w:r w:rsidRPr="00187CCE">
              <w:t>6 %</w:t>
            </w:r>
          </w:p>
        </w:tc>
        <w:tc>
          <w:tcPr>
            <w:tcW w:w="551" w:type="pct"/>
            <w:noWrap/>
            <w:hideMark/>
          </w:tcPr>
          <w:p w14:paraId="7EA68488" w14:textId="77777777" w:rsidR="008953C2" w:rsidRPr="00187CCE" w:rsidRDefault="008953C2" w:rsidP="00170A80">
            <w:pPr>
              <w:spacing w:before="60" w:after="60" w:line="240" w:lineRule="auto"/>
              <w:jc w:val="center"/>
            </w:pPr>
            <w:r w:rsidRPr="00187CCE">
              <w:t>7</w:t>
            </w:r>
          </w:p>
        </w:tc>
        <w:tc>
          <w:tcPr>
            <w:tcW w:w="579" w:type="pct"/>
            <w:noWrap/>
          </w:tcPr>
          <w:p w14:paraId="55374F50" w14:textId="77777777" w:rsidR="008953C2" w:rsidRPr="00187CCE" w:rsidRDefault="008953C2" w:rsidP="00170A80">
            <w:pPr>
              <w:spacing w:before="60" w:after="60" w:line="240" w:lineRule="auto"/>
            </w:pPr>
          </w:p>
        </w:tc>
      </w:tr>
      <w:tr w:rsidR="008953C2" w:rsidRPr="00187CCE" w14:paraId="0ED839C4" w14:textId="77777777" w:rsidTr="00170A80">
        <w:tc>
          <w:tcPr>
            <w:tcW w:w="709" w:type="pct"/>
            <w:hideMark/>
          </w:tcPr>
          <w:p w14:paraId="54C7116A" w14:textId="77777777" w:rsidR="008953C2" w:rsidRPr="00187CCE" w:rsidRDefault="008953C2" w:rsidP="00170A80">
            <w:pPr>
              <w:spacing w:before="60" w:after="60" w:line="240" w:lineRule="auto"/>
            </w:pPr>
            <w:r w:rsidRPr="00187CCE">
              <w:t>0402.9110</w:t>
            </w:r>
          </w:p>
        </w:tc>
        <w:tc>
          <w:tcPr>
            <w:tcW w:w="2030" w:type="pct"/>
            <w:hideMark/>
          </w:tcPr>
          <w:p w14:paraId="73F3E081" w14:textId="1CB80D89" w:rsidR="008953C2" w:rsidRPr="00187CCE" w:rsidRDefault="008953C2" w:rsidP="00170A80">
            <w:pPr>
              <w:spacing w:before="60" w:after="60" w:line="240" w:lineRule="auto"/>
            </w:pPr>
            <w:r w:rsidRPr="00187CCE">
              <w:t>---</w:t>
            </w:r>
            <w:r w:rsidR="00E5435C" w:rsidRPr="00187CCE">
              <w:t xml:space="preserve"> </w:t>
            </w:r>
            <w:r w:rsidRPr="00187CCE">
              <w:t>Milk, whether in liquid or semi-solid form</w:t>
            </w:r>
          </w:p>
        </w:tc>
        <w:tc>
          <w:tcPr>
            <w:tcW w:w="1131" w:type="pct"/>
            <w:hideMark/>
          </w:tcPr>
          <w:p w14:paraId="6DF89C43" w14:textId="77777777" w:rsidR="008953C2" w:rsidRPr="00187CCE" w:rsidRDefault="008953C2" w:rsidP="00170A80">
            <w:pPr>
              <w:spacing w:before="60" w:after="60" w:line="240" w:lineRule="auto"/>
              <w:jc w:val="center"/>
            </w:pPr>
            <w:r w:rsidRPr="00187CCE">
              <w:t>6 %</w:t>
            </w:r>
          </w:p>
        </w:tc>
        <w:tc>
          <w:tcPr>
            <w:tcW w:w="551" w:type="pct"/>
            <w:noWrap/>
            <w:hideMark/>
          </w:tcPr>
          <w:p w14:paraId="758FA9A7" w14:textId="77777777" w:rsidR="008953C2" w:rsidRPr="00187CCE" w:rsidRDefault="008953C2" w:rsidP="00170A80">
            <w:pPr>
              <w:spacing w:before="60" w:after="60" w:line="240" w:lineRule="auto"/>
              <w:jc w:val="center"/>
            </w:pPr>
            <w:r w:rsidRPr="00187CCE">
              <w:t>7</w:t>
            </w:r>
          </w:p>
        </w:tc>
        <w:tc>
          <w:tcPr>
            <w:tcW w:w="579" w:type="pct"/>
            <w:noWrap/>
          </w:tcPr>
          <w:p w14:paraId="236C5A7D" w14:textId="77777777" w:rsidR="008953C2" w:rsidRPr="00187CCE" w:rsidRDefault="008953C2" w:rsidP="00170A80">
            <w:pPr>
              <w:spacing w:before="60" w:after="60" w:line="240" w:lineRule="auto"/>
            </w:pPr>
          </w:p>
        </w:tc>
      </w:tr>
      <w:tr w:rsidR="008953C2" w:rsidRPr="00187CCE" w14:paraId="527EF014" w14:textId="77777777" w:rsidTr="00170A80">
        <w:tc>
          <w:tcPr>
            <w:tcW w:w="709" w:type="pct"/>
            <w:hideMark/>
          </w:tcPr>
          <w:p w14:paraId="182CCB34" w14:textId="77777777" w:rsidR="008953C2" w:rsidRPr="00187CCE" w:rsidRDefault="008953C2" w:rsidP="00170A80">
            <w:pPr>
              <w:spacing w:before="60" w:after="60" w:line="240" w:lineRule="auto"/>
            </w:pPr>
            <w:r w:rsidRPr="00187CCE">
              <w:t>0402.9120</w:t>
            </w:r>
          </w:p>
        </w:tc>
        <w:tc>
          <w:tcPr>
            <w:tcW w:w="2030" w:type="pct"/>
            <w:hideMark/>
          </w:tcPr>
          <w:p w14:paraId="097C49CF" w14:textId="523FF31F" w:rsidR="008953C2" w:rsidRPr="00187CCE" w:rsidRDefault="008953C2" w:rsidP="00170A80">
            <w:pPr>
              <w:spacing w:before="60" w:after="60" w:line="240" w:lineRule="auto"/>
            </w:pPr>
            <w:r w:rsidRPr="00187CCE">
              <w:t>---</w:t>
            </w:r>
            <w:r w:rsidR="00E5435C" w:rsidRPr="00187CCE">
              <w:t xml:space="preserve"> </w:t>
            </w:r>
            <w:r w:rsidRPr="00187CCE">
              <w:t>Cream</w:t>
            </w:r>
          </w:p>
        </w:tc>
        <w:tc>
          <w:tcPr>
            <w:tcW w:w="1131" w:type="pct"/>
            <w:hideMark/>
          </w:tcPr>
          <w:p w14:paraId="00283B5B" w14:textId="77777777" w:rsidR="008953C2" w:rsidRPr="00187CCE" w:rsidRDefault="008953C2" w:rsidP="00170A80">
            <w:pPr>
              <w:spacing w:before="60" w:after="60" w:line="240" w:lineRule="auto"/>
              <w:jc w:val="center"/>
            </w:pPr>
            <w:r w:rsidRPr="00187CCE">
              <w:t>6 %</w:t>
            </w:r>
          </w:p>
        </w:tc>
        <w:tc>
          <w:tcPr>
            <w:tcW w:w="551" w:type="pct"/>
            <w:noWrap/>
            <w:hideMark/>
          </w:tcPr>
          <w:p w14:paraId="2279CB88" w14:textId="77777777" w:rsidR="008953C2" w:rsidRPr="00187CCE" w:rsidRDefault="008953C2" w:rsidP="00170A80">
            <w:pPr>
              <w:spacing w:before="60" w:after="60" w:line="240" w:lineRule="auto"/>
              <w:jc w:val="center"/>
            </w:pPr>
            <w:r w:rsidRPr="00187CCE">
              <w:t>7</w:t>
            </w:r>
          </w:p>
        </w:tc>
        <w:tc>
          <w:tcPr>
            <w:tcW w:w="579" w:type="pct"/>
            <w:noWrap/>
          </w:tcPr>
          <w:p w14:paraId="3581E019" w14:textId="77777777" w:rsidR="008953C2" w:rsidRPr="00187CCE" w:rsidRDefault="008953C2" w:rsidP="00170A80">
            <w:pPr>
              <w:spacing w:before="60" w:after="60" w:line="240" w:lineRule="auto"/>
            </w:pPr>
          </w:p>
        </w:tc>
      </w:tr>
      <w:tr w:rsidR="008953C2" w:rsidRPr="00187CCE" w14:paraId="0ED0D546" w14:textId="77777777" w:rsidTr="00170A80">
        <w:tc>
          <w:tcPr>
            <w:tcW w:w="709" w:type="pct"/>
            <w:hideMark/>
          </w:tcPr>
          <w:p w14:paraId="6ACD16AA" w14:textId="77777777" w:rsidR="008953C2" w:rsidRPr="00187CCE" w:rsidRDefault="008953C2" w:rsidP="00170A80">
            <w:pPr>
              <w:spacing w:before="60" w:after="60" w:line="240" w:lineRule="auto"/>
            </w:pPr>
            <w:r w:rsidRPr="00187CCE">
              <w:t>0402.9910</w:t>
            </w:r>
          </w:p>
        </w:tc>
        <w:tc>
          <w:tcPr>
            <w:tcW w:w="2030" w:type="pct"/>
            <w:hideMark/>
          </w:tcPr>
          <w:p w14:paraId="58EB6B12" w14:textId="17F54CB7" w:rsidR="008953C2" w:rsidRPr="00187CCE" w:rsidRDefault="008953C2" w:rsidP="00170A80">
            <w:pPr>
              <w:spacing w:before="60" w:after="60" w:line="240" w:lineRule="auto"/>
            </w:pPr>
            <w:r w:rsidRPr="00187CCE">
              <w:t>---</w:t>
            </w:r>
            <w:r w:rsidR="00E5435C" w:rsidRPr="00187CCE">
              <w:t xml:space="preserve"> </w:t>
            </w:r>
            <w:r w:rsidRPr="00187CCE">
              <w:t>Condensed milk</w:t>
            </w:r>
          </w:p>
        </w:tc>
        <w:tc>
          <w:tcPr>
            <w:tcW w:w="1131" w:type="pct"/>
            <w:hideMark/>
          </w:tcPr>
          <w:p w14:paraId="5A77805B" w14:textId="77777777" w:rsidR="008953C2" w:rsidRPr="00187CCE" w:rsidRDefault="008953C2" w:rsidP="00170A80">
            <w:pPr>
              <w:spacing w:before="60" w:after="60" w:line="240" w:lineRule="auto"/>
              <w:jc w:val="center"/>
            </w:pPr>
            <w:r w:rsidRPr="00187CCE">
              <w:t>6 %</w:t>
            </w:r>
          </w:p>
        </w:tc>
        <w:tc>
          <w:tcPr>
            <w:tcW w:w="551" w:type="pct"/>
            <w:noWrap/>
            <w:hideMark/>
          </w:tcPr>
          <w:p w14:paraId="358415B3" w14:textId="77777777" w:rsidR="008953C2" w:rsidRPr="00187CCE" w:rsidRDefault="008953C2" w:rsidP="00170A80">
            <w:pPr>
              <w:spacing w:before="60" w:after="60" w:line="240" w:lineRule="auto"/>
              <w:jc w:val="center"/>
            </w:pPr>
            <w:r w:rsidRPr="00187CCE">
              <w:t>7</w:t>
            </w:r>
          </w:p>
        </w:tc>
        <w:tc>
          <w:tcPr>
            <w:tcW w:w="579" w:type="pct"/>
            <w:noWrap/>
          </w:tcPr>
          <w:p w14:paraId="27414A6C" w14:textId="77777777" w:rsidR="008953C2" w:rsidRPr="00187CCE" w:rsidRDefault="008953C2" w:rsidP="00170A80">
            <w:pPr>
              <w:spacing w:before="60" w:after="60" w:line="240" w:lineRule="auto"/>
            </w:pPr>
          </w:p>
        </w:tc>
      </w:tr>
      <w:tr w:rsidR="008953C2" w:rsidRPr="00187CCE" w14:paraId="401AA0A3" w14:textId="77777777" w:rsidTr="00170A80">
        <w:tc>
          <w:tcPr>
            <w:tcW w:w="709" w:type="pct"/>
            <w:hideMark/>
          </w:tcPr>
          <w:p w14:paraId="7C928F34" w14:textId="77777777" w:rsidR="008953C2" w:rsidRPr="00187CCE" w:rsidRDefault="008953C2" w:rsidP="00170A80">
            <w:pPr>
              <w:spacing w:before="60" w:after="60" w:line="240" w:lineRule="auto"/>
            </w:pPr>
            <w:r w:rsidRPr="00187CCE">
              <w:t>0402.9990</w:t>
            </w:r>
          </w:p>
        </w:tc>
        <w:tc>
          <w:tcPr>
            <w:tcW w:w="2030" w:type="pct"/>
            <w:hideMark/>
          </w:tcPr>
          <w:p w14:paraId="1D8CC79C" w14:textId="69280384" w:rsidR="008953C2" w:rsidRPr="00187CCE" w:rsidRDefault="008953C2" w:rsidP="00170A80">
            <w:pPr>
              <w:spacing w:before="60" w:after="60" w:line="240" w:lineRule="auto"/>
            </w:pPr>
            <w:r w:rsidRPr="00187CCE">
              <w:t>---</w:t>
            </w:r>
            <w:r w:rsidR="00E5435C" w:rsidRPr="00187CCE">
              <w:t xml:space="preserve"> </w:t>
            </w:r>
            <w:r w:rsidRPr="00187CCE">
              <w:t>Other</w:t>
            </w:r>
          </w:p>
        </w:tc>
        <w:tc>
          <w:tcPr>
            <w:tcW w:w="1131" w:type="pct"/>
            <w:hideMark/>
          </w:tcPr>
          <w:p w14:paraId="3CD2801E" w14:textId="77777777" w:rsidR="008953C2" w:rsidRPr="00187CCE" w:rsidRDefault="008953C2" w:rsidP="00170A80">
            <w:pPr>
              <w:spacing w:before="60" w:after="60" w:line="240" w:lineRule="auto"/>
              <w:jc w:val="center"/>
            </w:pPr>
            <w:r w:rsidRPr="00187CCE">
              <w:t>6 %</w:t>
            </w:r>
          </w:p>
        </w:tc>
        <w:tc>
          <w:tcPr>
            <w:tcW w:w="551" w:type="pct"/>
            <w:noWrap/>
            <w:hideMark/>
          </w:tcPr>
          <w:p w14:paraId="7289CD92" w14:textId="77777777" w:rsidR="008953C2" w:rsidRPr="00187CCE" w:rsidRDefault="008953C2" w:rsidP="00170A80">
            <w:pPr>
              <w:spacing w:before="60" w:after="60" w:line="240" w:lineRule="auto"/>
              <w:jc w:val="center"/>
            </w:pPr>
            <w:r w:rsidRPr="00187CCE">
              <w:t>7</w:t>
            </w:r>
          </w:p>
        </w:tc>
        <w:tc>
          <w:tcPr>
            <w:tcW w:w="579" w:type="pct"/>
            <w:noWrap/>
          </w:tcPr>
          <w:p w14:paraId="2BA04F9A" w14:textId="77777777" w:rsidR="008953C2" w:rsidRPr="00187CCE" w:rsidRDefault="008953C2" w:rsidP="00170A80">
            <w:pPr>
              <w:spacing w:before="60" w:after="60" w:line="240" w:lineRule="auto"/>
            </w:pPr>
          </w:p>
        </w:tc>
      </w:tr>
      <w:tr w:rsidR="008953C2" w:rsidRPr="00187CCE" w14:paraId="4F538B91" w14:textId="77777777" w:rsidTr="00170A80">
        <w:tc>
          <w:tcPr>
            <w:tcW w:w="709" w:type="pct"/>
            <w:hideMark/>
          </w:tcPr>
          <w:p w14:paraId="589150F3" w14:textId="77777777" w:rsidR="008953C2" w:rsidRPr="00187CCE" w:rsidRDefault="008953C2" w:rsidP="00170A80">
            <w:pPr>
              <w:spacing w:before="60" w:after="60" w:line="240" w:lineRule="auto"/>
            </w:pPr>
            <w:r w:rsidRPr="00187CCE">
              <w:t>0403.1010</w:t>
            </w:r>
          </w:p>
        </w:tc>
        <w:tc>
          <w:tcPr>
            <w:tcW w:w="2030" w:type="pct"/>
            <w:hideMark/>
          </w:tcPr>
          <w:p w14:paraId="59DB5BE8" w14:textId="36294230" w:rsidR="008953C2" w:rsidRPr="00187CCE" w:rsidRDefault="008953C2" w:rsidP="00170A80">
            <w:pPr>
              <w:spacing w:before="60" w:after="60" w:line="240" w:lineRule="auto"/>
            </w:pPr>
            <w:r w:rsidRPr="00187CCE">
              <w:t>--</w:t>
            </w:r>
            <w:r w:rsidR="00E5435C" w:rsidRPr="00187CCE">
              <w:t xml:space="preserve"> </w:t>
            </w:r>
            <w:r w:rsidRPr="00187CCE">
              <w:t>Containing added fruit</w:t>
            </w:r>
          </w:p>
        </w:tc>
        <w:tc>
          <w:tcPr>
            <w:tcW w:w="1131" w:type="pct"/>
            <w:hideMark/>
          </w:tcPr>
          <w:p w14:paraId="4F61C71F" w14:textId="77777777" w:rsidR="008953C2" w:rsidRPr="00187CCE" w:rsidRDefault="008953C2" w:rsidP="00170A80">
            <w:pPr>
              <w:spacing w:before="60" w:after="60" w:line="240" w:lineRule="auto"/>
              <w:jc w:val="center"/>
            </w:pPr>
            <w:r w:rsidRPr="00187CCE">
              <w:t>6 %</w:t>
            </w:r>
          </w:p>
        </w:tc>
        <w:tc>
          <w:tcPr>
            <w:tcW w:w="551" w:type="pct"/>
            <w:noWrap/>
            <w:hideMark/>
          </w:tcPr>
          <w:p w14:paraId="7520C30E" w14:textId="77777777" w:rsidR="008953C2" w:rsidRPr="00187CCE" w:rsidRDefault="008953C2" w:rsidP="00170A80">
            <w:pPr>
              <w:spacing w:before="60" w:after="60" w:line="240" w:lineRule="auto"/>
              <w:jc w:val="center"/>
            </w:pPr>
            <w:r w:rsidRPr="00187CCE">
              <w:t>7</w:t>
            </w:r>
          </w:p>
        </w:tc>
        <w:tc>
          <w:tcPr>
            <w:tcW w:w="579" w:type="pct"/>
            <w:noWrap/>
          </w:tcPr>
          <w:p w14:paraId="04E7E547" w14:textId="77777777" w:rsidR="008953C2" w:rsidRPr="00187CCE" w:rsidRDefault="008953C2" w:rsidP="00170A80">
            <w:pPr>
              <w:spacing w:before="60" w:after="60" w:line="240" w:lineRule="auto"/>
            </w:pPr>
          </w:p>
        </w:tc>
      </w:tr>
      <w:tr w:rsidR="008953C2" w:rsidRPr="00187CCE" w14:paraId="391D6DC8" w14:textId="77777777" w:rsidTr="00170A80">
        <w:tc>
          <w:tcPr>
            <w:tcW w:w="709" w:type="pct"/>
            <w:hideMark/>
          </w:tcPr>
          <w:p w14:paraId="531E0B0C" w14:textId="77777777" w:rsidR="008953C2" w:rsidRPr="00187CCE" w:rsidRDefault="008953C2" w:rsidP="00170A80">
            <w:pPr>
              <w:spacing w:before="60" w:after="60" w:line="240" w:lineRule="auto"/>
            </w:pPr>
            <w:r w:rsidRPr="00187CCE">
              <w:t>0403.1020</w:t>
            </w:r>
          </w:p>
        </w:tc>
        <w:tc>
          <w:tcPr>
            <w:tcW w:w="2030" w:type="pct"/>
            <w:hideMark/>
          </w:tcPr>
          <w:p w14:paraId="429AAF3D" w14:textId="658A8CEC" w:rsidR="008953C2" w:rsidRPr="00187CCE" w:rsidRDefault="008953C2" w:rsidP="00170A80">
            <w:pPr>
              <w:spacing w:before="60" w:after="60" w:line="240" w:lineRule="auto"/>
            </w:pPr>
            <w:r w:rsidRPr="00187CCE">
              <w:t>--</w:t>
            </w:r>
            <w:r w:rsidR="00E5435C" w:rsidRPr="00187CCE">
              <w:t xml:space="preserve"> </w:t>
            </w:r>
            <w:r w:rsidRPr="00187CCE">
              <w:t>Containing added cereal</w:t>
            </w:r>
          </w:p>
        </w:tc>
        <w:tc>
          <w:tcPr>
            <w:tcW w:w="1131" w:type="pct"/>
            <w:hideMark/>
          </w:tcPr>
          <w:p w14:paraId="434195DF" w14:textId="77777777" w:rsidR="008953C2" w:rsidRPr="00187CCE" w:rsidRDefault="008953C2" w:rsidP="00170A80">
            <w:pPr>
              <w:spacing w:before="60" w:after="60" w:line="240" w:lineRule="auto"/>
              <w:jc w:val="center"/>
            </w:pPr>
            <w:r w:rsidRPr="00187CCE">
              <w:t>6 %</w:t>
            </w:r>
          </w:p>
        </w:tc>
        <w:tc>
          <w:tcPr>
            <w:tcW w:w="551" w:type="pct"/>
            <w:noWrap/>
            <w:hideMark/>
          </w:tcPr>
          <w:p w14:paraId="461F5644" w14:textId="77777777" w:rsidR="008953C2" w:rsidRPr="00187CCE" w:rsidRDefault="008953C2" w:rsidP="00170A80">
            <w:pPr>
              <w:spacing w:before="60" w:after="60" w:line="240" w:lineRule="auto"/>
              <w:jc w:val="center"/>
            </w:pPr>
            <w:r w:rsidRPr="00187CCE">
              <w:t>7</w:t>
            </w:r>
          </w:p>
        </w:tc>
        <w:tc>
          <w:tcPr>
            <w:tcW w:w="579" w:type="pct"/>
            <w:noWrap/>
          </w:tcPr>
          <w:p w14:paraId="3B3D48C4" w14:textId="77777777" w:rsidR="008953C2" w:rsidRPr="00187CCE" w:rsidRDefault="008953C2" w:rsidP="00170A80">
            <w:pPr>
              <w:spacing w:before="60" w:after="60" w:line="240" w:lineRule="auto"/>
            </w:pPr>
          </w:p>
        </w:tc>
      </w:tr>
      <w:tr w:rsidR="008953C2" w:rsidRPr="00187CCE" w14:paraId="09090C95" w14:textId="77777777" w:rsidTr="00170A80">
        <w:tc>
          <w:tcPr>
            <w:tcW w:w="709" w:type="pct"/>
            <w:hideMark/>
          </w:tcPr>
          <w:p w14:paraId="39095EAF" w14:textId="77777777" w:rsidR="008953C2" w:rsidRPr="00187CCE" w:rsidRDefault="008953C2" w:rsidP="00170A80">
            <w:pPr>
              <w:spacing w:before="60" w:after="60" w:line="240" w:lineRule="auto"/>
            </w:pPr>
            <w:r w:rsidRPr="00187CCE">
              <w:t>0403.1090</w:t>
            </w:r>
          </w:p>
        </w:tc>
        <w:tc>
          <w:tcPr>
            <w:tcW w:w="2030" w:type="pct"/>
            <w:hideMark/>
          </w:tcPr>
          <w:p w14:paraId="37822EED" w14:textId="3C2C3CDF" w:rsidR="008953C2" w:rsidRPr="00187CCE" w:rsidRDefault="008953C2" w:rsidP="00170A80">
            <w:pPr>
              <w:spacing w:before="60" w:after="60" w:line="240" w:lineRule="auto"/>
            </w:pPr>
            <w:r w:rsidRPr="00187CCE">
              <w:t>--</w:t>
            </w:r>
            <w:r w:rsidR="00E5435C" w:rsidRPr="00187CCE">
              <w:t xml:space="preserve"> </w:t>
            </w:r>
            <w:r w:rsidRPr="00187CCE">
              <w:t>Other</w:t>
            </w:r>
          </w:p>
        </w:tc>
        <w:tc>
          <w:tcPr>
            <w:tcW w:w="1131" w:type="pct"/>
            <w:hideMark/>
          </w:tcPr>
          <w:p w14:paraId="184EFB4A" w14:textId="77777777" w:rsidR="008953C2" w:rsidRPr="00187CCE" w:rsidRDefault="008953C2" w:rsidP="00170A80">
            <w:pPr>
              <w:spacing w:before="60" w:after="60" w:line="240" w:lineRule="auto"/>
              <w:jc w:val="center"/>
            </w:pPr>
            <w:r w:rsidRPr="00187CCE">
              <w:t>6 %</w:t>
            </w:r>
          </w:p>
        </w:tc>
        <w:tc>
          <w:tcPr>
            <w:tcW w:w="551" w:type="pct"/>
            <w:noWrap/>
            <w:hideMark/>
          </w:tcPr>
          <w:p w14:paraId="290AFA69" w14:textId="77777777" w:rsidR="008953C2" w:rsidRPr="00187CCE" w:rsidRDefault="008953C2" w:rsidP="00170A80">
            <w:pPr>
              <w:spacing w:before="60" w:after="60" w:line="240" w:lineRule="auto"/>
              <w:jc w:val="center"/>
            </w:pPr>
            <w:r w:rsidRPr="00187CCE">
              <w:t>7</w:t>
            </w:r>
          </w:p>
        </w:tc>
        <w:tc>
          <w:tcPr>
            <w:tcW w:w="579" w:type="pct"/>
            <w:noWrap/>
          </w:tcPr>
          <w:p w14:paraId="25354E49" w14:textId="77777777" w:rsidR="008953C2" w:rsidRPr="00187CCE" w:rsidRDefault="008953C2" w:rsidP="00170A80">
            <w:pPr>
              <w:spacing w:before="60" w:after="60" w:line="240" w:lineRule="auto"/>
            </w:pPr>
          </w:p>
        </w:tc>
      </w:tr>
      <w:tr w:rsidR="008953C2" w:rsidRPr="00187CCE" w14:paraId="2A67C874" w14:textId="77777777" w:rsidTr="00170A80">
        <w:tc>
          <w:tcPr>
            <w:tcW w:w="709" w:type="pct"/>
            <w:hideMark/>
          </w:tcPr>
          <w:p w14:paraId="3B345D3D" w14:textId="77777777" w:rsidR="008953C2" w:rsidRPr="00187CCE" w:rsidRDefault="008953C2" w:rsidP="00170A80">
            <w:pPr>
              <w:spacing w:before="60" w:after="60" w:line="240" w:lineRule="auto"/>
            </w:pPr>
            <w:r w:rsidRPr="00187CCE">
              <w:t>0403.9000</w:t>
            </w:r>
          </w:p>
        </w:tc>
        <w:tc>
          <w:tcPr>
            <w:tcW w:w="2030" w:type="pct"/>
            <w:hideMark/>
          </w:tcPr>
          <w:p w14:paraId="62E9ADF9" w14:textId="77777777" w:rsidR="008953C2" w:rsidRPr="00187CCE" w:rsidRDefault="008953C2" w:rsidP="00170A80">
            <w:pPr>
              <w:spacing w:before="60" w:after="60" w:line="240" w:lineRule="auto"/>
            </w:pPr>
            <w:r w:rsidRPr="00187CCE">
              <w:t>- Other</w:t>
            </w:r>
          </w:p>
        </w:tc>
        <w:tc>
          <w:tcPr>
            <w:tcW w:w="1131" w:type="pct"/>
            <w:hideMark/>
          </w:tcPr>
          <w:p w14:paraId="39C407DE" w14:textId="77777777" w:rsidR="008953C2" w:rsidRPr="00187CCE" w:rsidRDefault="008953C2" w:rsidP="00170A80">
            <w:pPr>
              <w:spacing w:before="60" w:after="60" w:line="240" w:lineRule="auto"/>
              <w:jc w:val="center"/>
            </w:pPr>
            <w:r w:rsidRPr="00187CCE">
              <w:t>6 %</w:t>
            </w:r>
          </w:p>
        </w:tc>
        <w:tc>
          <w:tcPr>
            <w:tcW w:w="551" w:type="pct"/>
            <w:noWrap/>
            <w:hideMark/>
          </w:tcPr>
          <w:p w14:paraId="306EA465" w14:textId="77777777" w:rsidR="008953C2" w:rsidRPr="00187CCE" w:rsidRDefault="008953C2" w:rsidP="00170A80">
            <w:pPr>
              <w:spacing w:before="60" w:after="60" w:line="240" w:lineRule="auto"/>
              <w:jc w:val="center"/>
            </w:pPr>
            <w:r w:rsidRPr="00187CCE">
              <w:t>7</w:t>
            </w:r>
          </w:p>
        </w:tc>
        <w:tc>
          <w:tcPr>
            <w:tcW w:w="579" w:type="pct"/>
            <w:noWrap/>
          </w:tcPr>
          <w:p w14:paraId="1FA57AE1" w14:textId="77777777" w:rsidR="008953C2" w:rsidRPr="00187CCE" w:rsidRDefault="008953C2" w:rsidP="00170A80">
            <w:pPr>
              <w:spacing w:before="60" w:after="60" w:line="240" w:lineRule="auto"/>
            </w:pPr>
          </w:p>
        </w:tc>
      </w:tr>
      <w:tr w:rsidR="008953C2" w:rsidRPr="00187CCE" w14:paraId="596CC9C9" w14:textId="77777777" w:rsidTr="00170A80">
        <w:tc>
          <w:tcPr>
            <w:tcW w:w="709" w:type="pct"/>
            <w:hideMark/>
          </w:tcPr>
          <w:p w14:paraId="6A81E540" w14:textId="77777777" w:rsidR="008953C2" w:rsidRPr="00187CCE" w:rsidRDefault="008953C2" w:rsidP="00170A80">
            <w:pPr>
              <w:spacing w:before="60" w:after="60" w:line="240" w:lineRule="auto"/>
            </w:pPr>
            <w:r w:rsidRPr="00187CCE">
              <w:t>0404.1000</w:t>
            </w:r>
          </w:p>
        </w:tc>
        <w:tc>
          <w:tcPr>
            <w:tcW w:w="2030" w:type="pct"/>
            <w:hideMark/>
          </w:tcPr>
          <w:p w14:paraId="1444C3A9" w14:textId="77777777" w:rsidR="008953C2" w:rsidRPr="00187CCE" w:rsidRDefault="008953C2" w:rsidP="00170A80">
            <w:pPr>
              <w:spacing w:before="60" w:after="60" w:line="240" w:lineRule="auto"/>
            </w:pPr>
            <w:r w:rsidRPr="00187CCE">
              <w:t>- Whey and modified whey, whether or not concentrated or containing added sugar or other sweetening matter</w:t>
            </w:r>
          </w:p>
        </w:tc>
        <w:tc>
          <w:tcPr>
            <w:tcW w:w="1131" w:type="pct"/>
            <w:hideMark/>
          </w:tcPr>
          <w:p w14:paraId="2D12E417" w14:textId="77777777" w:rsidR="008953C2" w:rsidRPr="00187CCE" w:rsidRDefault="008953C2" w:rsidP="00170A80">
            <w:pPr>
              <w:spacing w:before="60" w:after="60" w:line="240" w:lineRule="auto"/>
              <w:jc w:val="center"/>
            </w:pPr>
            <w:r w:rsidRPr="00187CCE">
              <w:t>6 %</w:t>
            </w:r>
          </w:p>
        </w:tc>
        <w:tc>
          <w:tcPr>
            <w:tcW w:w="551" w:type="pct"/>
            <w:noWrap/>
            <w:hideMark/>
          </w:tcPr>
          <w:p w14:paraId="48C51AF3" w14:textId="77777777" w:rsidR="008953C2" w:rsidRPr="00187CCE" w:rsidRDefault="008953C2" w:rsidP="00170A80">
            <w:pPr>
              <w:spacing w:before="60" w:after="60" w:line="240" w:lineRule="auto"/>
              <w:jc w:val="center"/>
            </w:pPr>
            <w:r w:rsidRPr="00187CCE">
              <w:t>7</w:t>
            </w:r>
          </w:p>
        </w:tc>
        <w:tc>
          <w:tcPr>
            <w:tcW w:w="579" w:type="pct"/>
            <w:noWrap/>
          </w:tcPr>
          <w:p w14:paraId="4CA7B8E3" w14:textId="77777777" w:rsidR="008953C2" w:rsidRPr="00187CCE" w:rsidRDefault="008953C2" w:rsidP="00170A80">
            <w:pPr>
              <w:spacing w:before="60" w:after="60" w:line="240" w:lineRule="auto"/>
            </w:pPr>
          </w:p>
        </w:tc>
      </w:tr>
      <w:tr w:rsidR="008953C2" w:rsidRPr="00187CCE" w14:paraId="1B295E06" w14:textId="77777777" w:rsidTr="00170A80">
        <w:tc>
          <w:tcPr>
            <w:tcW w:w="709" w:type="pct"/>
            <w:hideMark/>
          </w:tcPr>
          <w:p w14:paraId="3D85FE62" w14:textId="77777777" w:rsidR="008953C2" w:rsidRPr="00187CCE" w:rsidRDefault="008953C2" w:rsidP="00170A80">
            <w:pPr>
              <w:spacing w:before="60" w:after="60" w:line="240" w:lineRule="auto"/>
            </w:pPr>
            <w:r w:rsidRPr="00187CCE">
              <w:t>0404.9000</w:t>
            </w:r>
          </w:p>
        </w:tc>
        <w:tc>
          <w:tcPr>
            <w:tcW w:w="2030" w:type="pct"/>
            <w:hideMark/>
          </w:tcPr>
          <w:p w14:paraId="587CD1B0" w14:textId="77777777" w:rsidR="008953C2" w:rsidRPr="00187CCE" w:rsidRDefault="008953C2" w:rsidP="00170A80">
            <w:pPr>
              <w:spacing w:before="60" w:after="60" w:line="240" w:lineRule="auto"/>
            </w:pPr>
            <w:r w:rsidRPr="00187CCE">
              <w:t>- Other</w:t>
            </w:r>
          </w:p>
        </w:tc>
        <w:tc>
          <w:tcPr>
            <w:tcW w:w="1131" w:type="pct"/>
            <w:hideMark/>
          </w:tcPr>
          <w:p w14:paraId="47852FD8" w14:textId="77777777" w:rsidR="008953C2" w:rsidRPr="00187CCE" w:rsidRDefault="008953C2" w:rsidP="00170A80">
            <w:pPr>
              <w:spacing w:before="60" w:after="60" w:line="240" w:lineRule="auto"/>
              <w:jc w:val="center"/>
            </w:pPr>
            <w:r w:rsidRPr="00187CCE">
              <w:t>6 %</w:t>
            </w:r>
          </w:p>
        </w:tc>
        <w:tc>
          <w:tcPr>
            <w:tcW w:w="551" w:type="pct"/>
            <w:noWrap/>
            <w:hideMark/>
          </w:tcPr>
          <w:p w14:paraId="5B894251" w14:textId="77777777" w:rsidR="008953C2" w:rsidRPr="00187CCE" w:rsidRDefault="008953C2" w:rsidP="00170A80">
            <w:pPr>
              <w:spacing w:before="60" w:after="60" w:line="240" w:lineRule="auto"/>
              <w:jc w:val="center"/>
            </w:pPr>
            <w:r w:rsidRPr="00187CCE">
              <w:t>7</w:t>
            </w:r>
          </w:p>
        </w:tc>
        <w:tc>
          <w:tcPr>
            <w:tcW w:w="579" w:type="pct"/>
            <w:noWrap/>
          </w:tcPr>
          <w:p w14:paraId="3BC1F6E4" w14:textId="77777777" w:rsidR="008953C2" w:rsidRPr="00187CCE" w:rsidRDefault="008953C2" w:rsidP="00170A80">
            <w:pPr>
              <w:spacing w:before="60" w:after="60" w:line="240" w:lineRule="auto"/>
            </w:pPr>
          </w:p>
        </w:tc>
      </w:tr>
      <w:tr w:rsidR="008953C2" w:rsidRPr="00187CCE" w14:paraId="0765E527" w14:textId="77777777" w:rsidTr="00170A80">
        <w:tc>
          <w:tcPr>
            <w:tcW w:w="709" w:type="pct"/>
            <w:hideMark/>
          </w:tcPr>
          <w:p w14:paraId="1D08D3D0" w14:textId="77777777" w:rsidR="008953C2" w:rsidRPr="00187CCE" w:rsidRDefault="008953C2" w:rsidP="00170A80">
            <w:pPr>
              <w:spacing w:before="60" w:after="60" w:line="240" w:lineRule="auto"/>
            </w:pPr>
            <w:r w:rsidRPr="00187CCE">
              <w:t>0405.1000</w:t>
            </w:r>
          </w:p>
        </w:tc>
        <w:tc>
          <w:tcPr>
            <w:tcW w:w="2030" w:type="pct"/>
            <w:hideMark/>
          </w:tcPr>
          <w:p w14:paraId="76B29EE9" w14:textId="77777777" w:rsidR="008953C2" w:rsidRPr="00187CCE" w:rsidRDefault="008953C2" w:rsidP="00170A80">
            <w:pPr>
              <w:spacing w:before="60" w:after="60" w:line="240" w:lineRule="auto"/>
            </w:pPr>
            <w:r w:rsidRPr="00187CCE">
              <w:t>- Butter</w:t>
            </w:r>
          </w:p>
        </w:tc>
        <w:tc>
          <w:tcPr>
            <w:tcW w:w="1131" w:type="pct"/>
            <w:hideMark/>
          </w:tcPr>
          <w:p w14:paraId="3D87545E" w14:textId="77777777" w:rsidR="008953C2" w:rsidRPr="00187CCE" w:rsidRDefault="008953C2" w:rsidP="00170A80">
            <w:pPr>
              <w:spacing w:before="60" w:after="60" w:line="240" w:lineRule="auto"/>
              <w:jc w:val="center"/>
            </w:pPr>
            <w:r w:rsidRPr="00187CCE">
              <w:t>6 %</w:t>
            </w:r>
          </w:p>
        </w:tc>
        <w:tc>
          <w:tcPr>
            <w:tcW w:w="551" w:type="pct"/>
            <w:noWrap/>
            <w:hideMark/>
          </w:tcPr>
          <w:p w14:paraId="0BBC8094" w14:textId="77777777" w:rsidR="008953C2" w:rsidRPr="00187CCE" w:rsidRDefault="008953C2" w:rsidP="00170A80">
            <w:pPr>
              <w:spacing w:before="60" w:after="60" w:line="240" w:lineRule="auto"/>
              <w:jc w:val="center"/>
            </w:pPr>
            <w:r w:rsidRPr="00187CCE">
              <w:t>7</w:t>
            </w:r>
          </w:p>
        </w:tc>
        <w:tc>
          <w:tcPr>
            <w:tcW w:w="579" w:type="pct"/>
            <w:noWrap/>
          </w:tcPr>
          <w:p w14:paraId="599D6CDB" w14:textId="77777777" w:rsidR="008953C2" w:rsidRPr="00187CCE" w:rsidRDefault="008953C2" w:rsidP="00170A80">
            <w:pPr>
              <w:spacing w:before="60" w:after="60" w:line="240" w:lineRule="auto"/>
            </w:pPr>
          </w:p>
        </w:tc>
      </w:tr>
      <w:tr w:rsidR="008953C2" w:rsidRPr="00187CCE" w14:paraId="47A54CC7" w14:textId="77777777" w:rsidTr="00170A80">
        <w:tc>
          <w:tcPr>
            <w:tcW w:w="709" w:type="pct"/>
            <w:hideMark/>
          </w:tcPr>
          <w:p w14:paraId="6B14C99B" w14:textId="77777777" w:rsidR="008953C2" w:rsidRPr="00187CCE" w:rsidRDefault="008953C2" w:rsidP="00170A80">
            <w:pPr>
              <w:spacing w:before="60" w:after="60" w:line="240" w:lineRule="auto"/>
            </w:pPr>
            <w:r w:rsidRPr="00187CCE">
              <w:t>0405.2000</w:t>
            </w:r>
          </w:p>
        </w:tc>
        <w:tc>
          <w:tcPr>
            <w:tcW w:w="2030" w:type="pct"/>
            <w:hideMark/>
          </w:tcPr>
          <w:p w14:paraId="1787213E" w14:textId="77777777" w:rsidR="008953C2" w:rsidRPr="00187CCE" w:rsidRDefault="008953C2" w:rsidP="00170A80">
            <w:pPr>
              <w:spacing w:before="60" w:after="60" w:line="240" w:lineRule="auto"/>
            </w:pPr>
            <w:r w:rsidRPr="00187CCE">
              <w:t>- Dairy spreads</w:t>
            </w:r>
          </w:p>
        </w:tc>
        <w:tc>
          <w:tcPr>
            <w:tcW w:w="1131" w:type="pct"/>
            <w:hideMark/>
          </w:tcPr>
          <w:p w14:paraId="36130A96" w14:textId="77777777" w:rsidR="008953C2" w:rsidRPr="00187CCE" w:rsidRDefault="008953C2" w:rsidP="00170A80">
            <w:pPr>
              <w:spacing w:before="60" w:after="60" w:line="240" w:lineRule="auto"/>
              <w:jc w:val="center"/>
            </w:pPr>
            <w:r w:rsidRPr="00187CCE">
              <w:t>6 %</w:t>
            </w:r>
          </w:p>
        </w:tc>
        <w:tc>
          <w:tcPr>
            <w:tcW w:w="551" w:type="pct"/>
            <w:noWrap/>
            <w:hideMark/>
          </w:tcPr>
          <w:p w14:paraId="1389E5C6" w14:textId="77777777" w:rsidR="008953C2" w:rsidRPr="00187CCE" w:rsidRDefault="008953C2" w:rsidP="00170A80">
            <w:pPr>
              <w:spacing w:before="60" w:after="60" w:line="240" w:lineRule="auto"/>
              <w:jc w:val="center"/>
            </w:pPr>
            <w:r w:rsidRPr="00187CCE">
              <w:t>7</w:t>
            </w:r>
          </w:p>
        </w:tc>
        <w:tc>
          <w:tcPr>
            <w:tcW w:w="579" w:type="pct"/>
            <w:noWrap/>
          </w:tcPr>
          <w:p w14:paraId="2C40A922" w14:textId="77777777" w:rsidR="008953C2" w:rsidRPr="00187CCE" w:rsidRDefault="008953C2" w:rsidP="00170A80">
            <w:pPr>
              <w:spacing w:before="60" w:after="60" w:line="240" w:lineRule="auto"/>
            </w:pPr>
          </w:p>
        </w:tc>
      </w:tr>
      <w:tr w:rsidR="008953C2" w:rsidRPr="00187CCE" w14:paraId="06010691" w14:textId="77777777" w:rsidTr="00170A80">
        <w:tc>
          <w:tcPr>
            <w:tcW w:w="709" w:type="pct"/>
            <w:hideMark/>
          </w:tcPr>
          <w:p w14:paraId="2B7F3673" w14:textId="77777777" w:rsidR="008953C2" w:rsidRPr="00187CCE" w:rsidRDefault="008953C2" w:rsidP="00170A80">
            <w:pPr>
              <w:pageBreakBefore/>
              <w:spacing w:before="60" w:after="60" w:line="240" w:lineRule="auto"/>
            </w:pPr>
            <w:r w:rsidRPr="00187CCE">
              <w:lastRenderedPageBreak/>
              <w:t>0405.9000</w:t>
            </w:r>
          </w:p>
        </w:tc>
        <w:tc>
          <w:tcPr>
            <w:tcW w:w="2030" w:type="pct"/>
            <w:hideMark/>
          </w:tcPr>
          <w:p w14:paraId="4A58B08B" w14:textId="77777777" w:rsidR="008953C2" w:rsidRPr="00187CCE" w:rsidRDefault="008953C2" w:rsidP="00170A80">
            <w:pPr>
              <w:spacing w:before="60" w:after="60" w:line="240" w:lineRule="auto"/>
            </w:pPr>
            <w:r w:rsidRPr="00187CCE">
              <w:t>- Other</w:t>
            </w:r>
          </w:p>
        </w:tc>
        <w:tc>
          <w:tcPr>
            <w:tcW w:w="1131" w:type="pct"/>
            <w:hideMark/>
          </w:tcPr>
          <w:p w14:paraId="4779AB5F" w14:textId="77777777" w:rsidR="008953C2" w:rsidRPr="00187CCE" w:rsidRDefault="008953C2" w:rsidP="00170A80">
            <w:pPr>
              <w:spacing w:before="60" w:after="60" w:line="240" w:lineRule="auto"/>
              <w:jc w:val="center"/>
            </w:pPr>
            <w:r w:rsidRPr="00187CCE">
              <w:t>6 %</w:t>
            </w:r>
          </w:p>
        </w:tc>
        <w:tc>
          <w:tcPr>
            <w:tcW w:w="551" w:type="pct"/>
            <w:noWrap/>
            <w:hideMark/>
          </w:tcPr>
          <w:p w14:paraId="21B0446A" w14:textId="77777777" w:rsidR="008953C2" w:rsidRPr="00187CCE" w:rsidRDefault="008953C2" w:rsidP="00170A80">
            <w:pPr>
              <w:spacing w:before="60" w:after="60" w:line="240" w:lineRule="auto"/>
              <w:jc w:val="center"/>
            </w:pPr>
            <w:r w:rsidRPr="00187CCE">
              <w:t>7</w:t>
            </w:r>
          </w:p>
        </w:tc>
        <w:tc>
          <w:tcPr>
            <w:tcW w:w="579" w:type="pct"/>
            <w:noWrap/>
          </w:tcPr>
          <w:p w14:paraId="023D5560" w14:textId="77777777" w:rsidR="008953C2" w:rsidRPr="00187CCE" w:rsidRDefault="008953C2" w:rsidP="00170A80">
            <w:pPr>
              <w:spacing w:before="60" w:after="60" w:line="240" w:lineRule="auto"/>
            </w:pPr>
          </w:p>
        </w:tc>
      </w:tr>
      <w:tr w:rsidR="008953C2" w:rsidRPr="00187CCE" w14:paraId="05ADE50C" w14:textId="77777777" w:rsidTr="00170A80">
        <w:tc>
          <w:tcPr>
            <w:tcW w:w="709" w:type="pct"/>
            <w:hideMark/>
          </w:tcPr>
          <w:p w14:paraId="70658F1D" w14:textId="77777777" w:rsidR="008953C2" w:rsidRPr="00187CCE" w:rsidRDefault="008953C2" w:rsidP="00170A80">
            <w:pPr>
              <w:spacing w:before="60" w:after="60" w:line="240" w:lineRule="auto"/>
            </w:pPr>
            <w:r w:rsidRPr="00187CCE">
              <w:t>0406.1010</w:t>
            </w:r>
          </w:p>
        </w:tc>
        <w:tc>
          <w:tcPr>
            <w:tcW w:w="2030" w:type="pct"/>
            <w:hideMark/>
          </w:tcPr>
          <w:p w14:paraId="03304357" w14:textId="0E236AFB" w:rsidR="008953C2" w:rsidRPr="00187CCE" w:rsidRDefault="008953C2" w:rsidP="00170A80">
            <w:pPr>
              <w:spacing w:before="60" w:after="60" w:line="240" w:lineRule="auto"/>
            </w:pPr>
            <w:r w:rsidRPr="00187CCE">
              <w:t>--</w:t>
            </w:r>
            <w:r w:rsidR="00E5435C" w:rsidRPr="00187CCE">
              <w:t xml:space="preserve"> </w:t>
            </w:r>
            <w:r w:rsidRPr="00187CCE">
              <w:t>Fresh (unripened or uncured) cheese</w:t>
            </w:r>
          </w:p>
        </w:tc>
        <w:tc>
          <w:tcPr>
            <w:tcW w:w="1131" w:type="pct"/>
            <w:hideMark/>
          </w:tcPr>
          <w:p w14:paraId="6D9415E1" w14:textId="77777777" w:rsidR="008953C2" w:rsidRPr="00187CCE" w:rsidRDefault="008953C2" w:rsidP="00170A80">
            <w:pPr>
              <w:spacing w:before="60" w:after="60" w:line="240" w:lineRule="auto"/>
              <w:jc w:val="center"/>
            </w:pPr>
            <w:r w:rsidRPr="00187CCE">
              <w:t>6 %</w:t>
            </w:r>
          </w:p>
        </w:tc>
        <w:tc>
          <w:tcPr>
            <w:tcW w:w="551" w:type="pct"/>
            <w:noWrap/>
            <w:hideMark/>
          </w:tcPr>
          <w:p w14:paraId="65183833" w14:textId="77777777" w:rsidR="008953C2" w:rsidRPr="00187CCE" w:rsidRDefault="008953C2" w:rsidP="00170A80">
            <w:pPr>
              <w:spacing w:before="60" w:after="60" w:line="240" w:lineRule="auto"/>
              <w:jc w:val="center"/>
            </w:pPr>
            <w:r w:rsidRPr="00187CCE">
              <w:t>7</w:t>
            </w:r>
            <w:r w:rsidRPr="00187CCE">
              <w:rPr>
                <w:b/>
                <w:bCs/>
                <w:vertAlign w:val="superscript"/>
              </w:rPr>
              <w:t>*</w:t>
            </w:r>
          </w:p>
        </w:tc>
        <w:tc>
          <w:tcPr>
            <w:tcW w:w="579" w:type="pct"/>
            <w:noWrap/>
            <w:hideMark/>
          </w:tcPr>
          <w:p w14:paraId="6D30D6D0" w14:textId="77777777" w:rsidR="008953C2" w:rsidRPr="00187CCE" w:rsidRDefault="008953C2" w:rsidP="00170A80">
            <w:pPr>
              <w:spacing w:before="60" w:after="60" w:line="240" w:lineRule="auto"/>
            </w:pPr>
            <w:r w:rsidRPr="00187CCE">
              <w:t>TRQ-Cheese</w:t>
            </w:r>
          </w:p>
        </w:tc>
      </w:tr>
      <w:tr w:rsidR="008953C2" w:rsidRPr="00187CCE" w14:paraId="670F730F" w14:textId="77777777" w:rsidTr="00170A80">
        <w:tc>
          <w:tcPr>
            <w:tcW w:w="709" w:type="pct"/>
            <w:hideMark/>
          </w:tcPr>
          <w:p w14:paraId="7B38BE05" w14:textId="77777777" w:rsidR="008953C2" w:rsidRPr="00187CCE" w:rsidRDefault="008953C2" w:rsidP="00170A80">
            <w:pPr>
              <w:spacing w:before="60" w:after="60" w:line="240" w:lineRule="auto"/>
            </w:pPr>
            <w:r w:rsidRPr="00187CCE">
              <w:t>0406.1020</w:t>
            </w:r>
          </w:p>
        </w:tc>
        <w:tc>
          <w:tcPr>
            <w:tcW w:w="2030" w:type="pct"/>
            <w:hideMark/>
          </w:tcPr>
          <w:p w14:paraId="4ADEBCA7" w14:textId="336993F4" w:rsidR="008953C2" w:rsidRPr="00187CCE" w:rsidRDefault="008953C2" w:rsidP="00170A80">
            <w:pPr>
              <w:spacing w:before="60" w:after="60" w:line="240" w:lineRule="auto"/>
            </w:pPr>
            <w:r w:rsidRPr="00187CCE">
              <w:t>--</w:t>
            </w:r>
            <w:r w:rsidR="00E5435C" w:rsidRPr="00187CCE">
              <w:t xml:space="preserve"> </w:t>
            </w:r>
            <w:r w:rsidRPr="00187CCE">
              <w:t>Cream cheese</w:t>
            </w:r>
          </w:p>
        </w:tc>
        <w:tc>
          <w:tcPr>
            <w:tcW w:w="1131" w:type="pct"/>
            <w:hideMark/>
          </w:tcPr>
          <w:p w14:paraId="5DF82FCD" w14:textId="77777777" w:rsidR="008953C2" w:rsidRPr="00187CCE" w:rsidRDefault="008953C2" w:rsidP="00170A80">
            <w:pPr>
              <w:spacing w:before="60" w:after="60" w:line="240" w:lineRule="auto"/>
              <w:jc w:val="center"/>
            </w:pPr>
            <w:r w:rsidRPr="00187CCE">
              <w:t>6 %</w:t>
            </w:r>
          </w:p>
        </w:tc>
        <w:tc>
          <w:tcPr>
            <w:tcW w:w="551" w:type="pct"/>
            <w:noWrap/>
            <w:hideMark/>
          </w:tcPr>
          <w:p w14:paraId="154EC336" w14:textId="77777777" w:rsidR="008953C2" w:rsidRPr="00187CCE" w:rsidRDefault="008953C2" w:rsidP="00170A80">
            <w:pPr>
              <w:spacing w:before="60" w:after="60" w:line="240" w:lineRule="auto"/>
              <w:jc w:val="center"/>
            </w:pPr>
            <w:r w:rsidRPr="00187CCE">
              <w:t>7</w:t>
            </w:r>
            <w:r w:rsidRPr="00187CCE">
              <w:rPr>
                <w:b/>
                <w:bCs/>
                <w:vertAlign w:val="superscript"/>
              </w:rPr>
              <w:t>*</w:t>
            </w:r>
          </w:p>
        </w:tc>
        <w:tc>
          <w:tcPr>
            <w:tcW w:w="579" w:type="pct"/>
            <w:noWrap/>
            <w:hideMark/>
          </w:tcPr>
          <w:p w14:paraId="09A3AC23" w14:textId="77777777" w:rsidR="008953C2" w:rsidRPr="00187CCE" w:rsidRDefault="008953C2" w:rsidP="00170A80">
            <w:pPr>
              <w:spacing w:before="60" w:after="60" w:line="240" w:lineRule="auto"/>
            </w:pPr>
            <w:r w:rsidRPr="00187CCE">
              <w:t>TRQ-Cheese</w:t>
            </w:r>
          </w:p>
        </w:tc>
      </w:tr>
      <w:tr w:rsidR="008953C2" w:rsidRPr="00187CCE" w14:paraId="51966512" w14:textId="77777777" w:rsidTr="00170A80">
        <w:tc>
          <w:tcPr>
            <w:tcW w:w="709" w:type="pct"/>
            <w:hideMark/>
          </w:tcPr>
          <w:p w14:paraId="56BDF711" w14:textId="77777777" w:rsidR="008953C2" w:rsidRPr="00187CCE" w:rsidRDefault="008953C2" w:rsidP="00170A80">
            <w:pPr>
              <w:spacing w:before="60" w:after="60" w:line="240" w:lineRule="auto"/>
            </w:pPr>
            <w:r w:rsidRPr="00187CCE">
              <w:t>0406.1030</w:t>
            </w:r>
          </w:p>
        </w:tc>
        <w:tc>
          <w:tcPr>
            <w:tcW w:w="2030" w:type="pct"/>
            <w:hideMark/>
          </w:tcPr>
          <w:p w14:paraId="50BC213D" w14:textId="278648A4" w:rsidR="008953C2" w:rsidRPr="00187CCE" w:rsidRDefault="008953C2" w:rsidP="00170A80">
            <w:pPr>
              <w:spacing w:before="60" w:after="60" w:line="240" w:lineRule="auto"/>
            </w:pPr>
            <w:r w:rsidRPr="00187CCE">
              <w:t>--</w:t>
            </w:r>
            <w:r w:rsidR="00E5435C" w:rsidRPr="00187CCE">
              <w:t xml:space="preserve"> </w:t>
            </w:r>
            <w:r w:rsidRPr="00187CCE">
              <w:t>Mozzarella cheese</w:t>
            </w:r>
          </w:p>
        </w:tc>
        <w:tc>
          <w:tcPr>
            <w:tcW w:w="1131" w:type="pct"/>
            <w:hideMark/>
          </w:tcPr>
          <w:p w14:paraId="5C5407BC" w14:textId="77777777" w:rsidR="008953C2" w:rsidRPr="00187CCE" w:rsidRDefault="008953C2" w:rsidP="00170A80">
            <w:pPr>
              <w:spacing w:before="60" w:after="60" w:line="240" w:lineRule="auto"/>
              <w:jc w:val="center"/>
            </w:pPr>
            <w:r w:rsidRPr="00187CCE">
              <w:t>6 %</w:t>
            </w:r>
          </w:p>
        </w:tc>
        <w:tc>
          <w:tcPr>
            <w:tcW w:w="551" w:type="pct"/>
            <w:noWrap/>
            <w:hideMark/>
          </w:tcPr>
          <w:p w14:paraId="1EB9AAB0" w14:textId="77777777" w:rsidR="008953C2" w:rsidRPr="00187CCE" w:rsidRDefault="008953C2" w:rsidP="00170A80">
            <w:pPr>
              <w:spacing w:before="60" w:after="60" w:line="240" w:lineRule="auto"/>
              <w:jc w:val="center"/>
            </w:pPr>
            <w:r w:rsidRPr="00187CCE">
              <w:t>7</w:t>
            </w:r>
            <w:r w:rsidRPr="00187CCE">
              <w:rPr>
                <w:b/>
                <w:bCs/>
                <w:vertAlign w:val="superscript"/>
              </w:rPr>
              <w:t>*</w:t>
            </w:r>
          </w:p>
        </w:tc>
        <w:tc>
          <w:tcPr>
            <w:tcW w:w="579" w:type="pct"/>
            <w:noWrap/>
            <w:hideMark/>
          </w:tcPr>
          <w:p w14:paraId="53D5F149" w14:textId="77777777" w:rsidR="008953C2" w:rsidRPr="00187CCE" w:rsidRDefault="008953C2" w:rsidP="00170A80">
            <w:pPr>
              <w:spacing w:before="60" w:after="60" w:line="240" w:lineRule="auto"/>
            </w:pPr>
            <w:r w:rsidRPr="00187CCE">
              <w:t>TRQ-Cheese</w:t>
            </w:r>
          </w:p>
        </w:tc>
      </w:tr>
      <w:tr w:rsidR="008953C2" w:rsidRPr="00187CCE" w14:paraId="791DAC7E" w14:textId="77777777" w:rsidTr="00170A80">
        <w:tc>
          <w:tcPr>
            <w:tcW w:w="709" w:type="pct"/>
            <w:hideMark/>
          </w:tcPr>
          <w:p w14:paraId="11B03E6E" w14:textId="77777777" w:rsidR="008953C2" w:rsidRPr="00187CCE" w:rsidRDefault="008953C2" w:rsidP="00170A80">
            <w:pPr>
              <w:spacing w:before="60" w:after="60" w:line="240" w:lineRule="auto"/>
            </w:pPr>
            <w:r w:rsidRPr="00187CCE">
              <w:t>0406.1090</w:t>
            </w:r>
          </w:p>
        </w:tc>
        <w:tc>
          <w:tcPr>
            <w:tcW w:w="2030" w:type="pct"/>
            <w:hideMark/>
          </w:tcPr>
          <w:p w14:paraId="3157C21A" w14:textId="021BD521" w:rsidR="008953C2" w:rsidRPr="00187CCE" w:rsidRDefault="008953C2" w:rsidP="00170A80">
            <w:pPr>
              <w:spacing w:before="60" w:after="60" w:line="240" w:lineRule="auto"/>
            </w:pPr>
            <w:r w:rsidRPr="00187CCE">
              <w:t>--</w:t>
            </w:r>
            <w:r w:rsidR="00E5435C" w:rsidRPr="00187CCE">
              <w:t xml:space="preserve"> </w:t>
            </w:r>
            <w:r w:rsidRPr="00187CCE">
              <w:t>Other</w:t>
            </w:r>
          </w:p>
        </w:tc>
        <w:tc>
          <w:tcPr>
            <w:tcW w:w="1131" w:type="pct"/>
            <w:hideMark/>
          </w:tcPr>
          <w:p w14:paraId="0EBE2582" w14:textId="77777777" w:rsidR="008953C2" w:rsidRPr="00187CCE" w:rsidRDefault="008953C2" w:rsidP="00170A80">
            <w:pPr>
              <w:spacing w:before="60" w:after="60" w:line="240" w:lineRule="auto"/>
              <w:jc w:val="center"/>
            </w:pPr>
            <w:r w:rsidRPr="00187CCE">
              <w:t>6 %</w:t>
            </w:r>
          </w:p>
        </w:tc>
        <w:tc>
          <w:tcPr>
            <w:tcW w:w="551" w:type="pct"/>
            <w:noWrap/>
            <w:hideMark/>
          </w:tcPr>
          <w:p w14:paraId="2FB19956" w14:textId="77777777" w:rsidR="008953C2" w:rsidRPr="00187CCE" w:rsidRDefault="008953C2" w:rsidP="00170A80">
            <w:pPr>
              <w:spacing w:before="60" w:after="60" w:line="240" w:lineRule="auto"/>
              <w:jc w:val="center"/>
            </w:pPr>
            <w:r w:rsidRPr="00187CCE">
              <w:t>7</w:t>
            </w:r>
            <w:r w:rsidRPr="00187CCE">
              <w:rPr>
                <w:b/>
                <w:bCs/>
                <w:vertAlign w:val="superscript"/>
              </w:rPr>
              <w:t>*</w:t>
            </w:r>
          </w:p>
        </w:tc>
        <w:tc>
          <w:tcPr>
            <w:tcW w:w="579" w:type="pct"/>
            <w:noWrap/>
            <w:hideMark/>
          </w:tcPr>
          <w:p w14:paraId="4B54390E" w14:textId="77777777" w:rsidR="008953C2" w:rsidRPr="00187CCE" w:rsidRDefault="008953C2" w:rsidP="00170A80">
            <w:pPr>
              <w:spacing w:before="60" w:after="60" w:line="240" w:lineRule="auto"/>
            </w:pPr>
            <w:r w:rsidRPr="00187CCE">
              <w:t>TRQ-Cheese</w:t>
            </w:r>
          </w:p>
        </w:tc>
      </w:tr>
      <w:tr w:rsidR="008953C2" w:rsidRPr="00187CCE" w14:paraId="3D852A5D" w14:textId="77777777" w:rsidTr="00170A80">
        <w:tc>
          <w:tcPr>
            <w:tcW w:w="709" w:type="pct"/>
            <w:hideMark/>
          </w:tcPr>
          <w:p w14:paraId="026F58E2" w14:textId="77777777" w:rsidR="008953C2" w:rsidRPr="00187CCE" w:rsidRDefault="008953C2" w:rsidP="00170A80">
            <w:pPr>
              <w:spacing w:before="60" w:after="60" w:line="240" w:lineRule="auto"/>
            </w:pPr>
            <w:r w:rsidRPr="00187CCE">
              <w:t>0406.2000</w:t>
            </w:r>
          </w:p>
        </w:tc>
        <w:tc>
          <w:tcPr>
            <w:tcW w:w="2030" w:type="pct"/>
            <w:hideMark/>
          </w:tcPr>
          <w:p w14:paraId="04B19A5D" w14:textId="77777777" w:rsidR="008953C2" w:rsidRPr="00187CCE" w:rsidRDefault="008953C2" w:rsidP="00170A80">
            <w:pPr>
              <w:spacing w:before="60" w:after="60" w:line="240" w:lineRule="auto"/>
            </w:pPr>
            <w:r w:rsidRPr="00187CCE">
              <w:t>- Grated or powdered cheese, of all kinds</w:t>
            </w:r>
          </w:p>
        </w:tc>
        <w:tc>
          <w:tcPr>
            <w:tcW w:w="1131" w:type="pct"/>
            <w:hideMark/>
          </w:tcPr>
          <w:p w14:paraId="2C7BA779" w14:textId="77777777" w:rsidR="008953C2" w:rsidRPr="00187CCE" w:rsidRDefault="008953C2" w:rsidP="00170A80">
            <w:pPr>
              <w:spacing w:before="60" w:after="60" w:line="240" w:lineRule="auto"/>
              <w:jc w:val="center"/>
            </w:pPr>
            <w:r w:rsidRPr="00187CCE">
              <w:t>6 %</w:t>
            </w:r>
          </w:p>
        </w:tc>
        <w:tc>
          <w:tcPr>
            <w:tcW w:w="551" w:type="pct"/>
            <w:noWrap/>
            <w:hideMark/>
          </w:tcPr>
          <w:p w14:paraId="1ED49495" w14:textId="77777777" w:rsidR="008953C2" w:rsidRPr="00187CCE" w:rsidRDefault="008953C2" w:rsidP="00170A80">
            <w:pPr>
              <w:spacing w:before="60" w:after="60" w:line="240" w:lineRule="auto"/>
              <w:jc w:val="center"/>
            </w:pPr>
            <w:r w:rsidRPr="00187CCE">
              <w:t>7</w:t>
            </w:r>
            <w:r w:rsidRPr="00187CCE">
              <w:rPr>
                <w:b/>
                <w:bCs/>
                <w:vertAlign w:val="superscript"/>
              </w:rPr>
              <w:t>*</w:t>
            </w:r>
          </w:p>
        </w:tc>
        <w:tc>
          <w:tcPr>
            <w:tcW w:w="579" w:type="pct"/>
            <w:noWrap/>
            <w:hideMark/>
          </w:tcPr>
          <w:p w14:paraId="5C54D53B" w14:textId="77777777" w:rsidR="008953C2" w:rsidRPr="00187CCE" w:rsidRDefault="008953C2" w:rsidP="00170A80">
            <w:pPr>
              <w:spacing w:before="60" w:after="60" w:line="240" w:lineRule="auto"/>
            </w:pPr>
            <w:r w:rsidRPr="00187CCE">
              <w:t>TRQ-Cheese</w:t>
            </w:r>
          </w:p>
        </w:tc>
      </w:tr>
      <w:tr w:rsidR="008953C2" w:rsidRPr="00187CCE" w14:paraId="49CE0423" w14:textId="77777777" w:rsidTr="00170A80">
        <w:tc>
          <w:tcPr>
            <w:tcW w:w="709" w:type="pct"/>
            <w:hideMark/>
          </w:tcPr>
          <w:p w14:paraId="38B6FF90" w14:textId="77777777" w:rsidR="008953C2" w:rsidRPr="00187CCE" w:rsidRDefault="008953C2" w:rsidP="00170A80">
            <w:pPr>
              <w:spacing w:before="60" w:after="60" w:line="240" w:lineRule="auto"/>
            </w:pPr>
            <w:r w:rsidRPr="00187CCE">
              <w:t>0406.3000</w:t>
            </w:r>
          </w:p>
        </w:tc>
        <w:tc>
          <w:tcPr>
            <w:tcW w:w="2030" w:type="pct"/>
            <w:hideMark/>
          </w:tcPr>
          <w:p w14:paraId="5F76FF9E" w14:textId="77777777" w:rsidR="008953C2" w:rsidRPr="00187CCE" w:rsidRDefault="008953C2" w:rsidP="00170A80">
            <w:pPr>
              <w:spacing w:before="60" w:after="60" w:line="240" w:lineRule="auto"/>
            </w:pPr>
            <w:r w:rsidRPr="00187CCE">
              <w:t>- Processed cheese, not grated or powdered</w:t>
            </w:r>
          </w:p>
        </w:tc>
        <w:tc>
          <w:tcPr>
            <w:tcW w:w="1131" w:type="pct"/>
            <w:hideMark/>
          </w:tcPr>
          <w:p w14:paraId="73393519" w14:textId="77777777" w:rsidR="008953C2" w:rsidRPr="00187CCE" w:rsidRDefault="008953C2" w:rsidP="00170A80">
            <w:pPr>
              <w:spacing w:before="60" w:after="60" w:line="240" w:lineRule="auto"/>
              <w:jc w:val="center"/>
            </w:pPr>
            <w:r w:rsidRPr="00187CCE">
              <w:t>6 %</w:t>
            </w:r>
          </w:p>
        </w:tc>
        <w:tc>
          <w:tcPr>
            <w:tcW w:w="551" w:type="pct"/>
            <w:noWrap/>
            <w:hideMark/>
          </w:tcPr>
          <w:p w14:paraId="74B70514" w14:textId="77777777" w:rsidR="008953C2" w:rsidRPr="00187CCE" w:rsidRDefault="008953C2" w:rsidP="00170A80">
            <w:pPr>
              <w:spacing w:before="60" w:after="60" w:line="240" w:lineRule="auto"/>
              <w:jc w:val="center"/>
            </w:pPr>
            <w:r w:rsidRPr="00187CCE">
              <w:t>7</w:t>
            </w:r>
            <w:r w:rsidRPr="00187CCE">
              <w:rPr>
                <w:b/>
                <w:bCs/>
                <w:vertAlign w:val="superscript"/>
              </w:rPr>
              <w:t>*</w:t>
            </w:r>
          </w:p>
        </w:tc>
        <w:tc>
          <w:tcPr>
            <w:tcW w:w="579" w:type="pct"/>
            <w:noWrap/>
            <w:hideMark/>
          </w:tcPr>
          <w:p w14:paraId="2C4AB9FE" w14:textId="77777777" w:rsidR="008953C2" w:rsidRPr="00187CCE" w:rsidRDefault="008953C2" w:rsidP="00170A80">
            <w:pPr>
              <w:spacing w:before="60" w:after="60" w:line="240" w:lineRule="auto"/>
            </w:pPr>
            <w:r w:rsidRPr="00187CCE">
              <w:t>TRQ-Cheese</w:t>
            </w:r>
          </w:p>
        </w:tc>
      </w:tr>
      <w:tr w:rsidR="008953C2" w:rsidRPr="00187CCE" w14:paraId="0E6ABAAE" w14:textId="77777777" w:rsidTr="00170A80">
        <w:tc>
          <w:tcPr>
            <w:tcW w:w="709" w:type="pct"/>
            <w:hideMark/>
          </w:tcPr>
          <w:p w14:paraId="7F819BC3" w14:textId="77777777" w:rsidR="008953C2" w:rsidRPr="00187CCE" w:rsidRDefault="008953C2" w:rsidP="00170A80">
            <w:pPr>
              <w:spacing w:before="60" w:after="60" w:line="240" w:lineRule="auto"/>
            </w:pPr>
            <w:r w:rsidRPr="00187CCE">
              <w:t>0406.4000</w:t>
            </w:r>
          </w:p>
        </w:tc>
        <w:tc>
          <w:tcPr>
            <w:tcW w:w="2030" w:type="pct"/>
            <w:hideMark/>
          </w:tcPr>
          <w:p w14:paraId="2A417B02" w14:textId="77777777" w:rsidR="008953C2" w:rsidRPr="00187CCE" w:rsidRDefault="008953C2" w:rsidP="00170A80">
            <w:pPr>
              <w:spacing w:before="60" w:after="60" w:line="240" w:lineRule="auto"/>
            </w:pPr>
            <w:r w:rsidRPr="00187CCE">
              <w:t xml:space="preserve">- Blue-veined cheese and other cheese containing veins produced by </w:t>
            </w:r>
            <w:r w:rsidRPr="00187CCE">
              <w:rPr>
                <w:i/>
                <w:iCs/>
              </w:rPr>
              <w:t>Penicillium roqueforti</w:t>
            </w:r>
          </w:p>
        </w:tc>
        <w:tc>
          <w:tcPr>
            <w:tcW w:w="1131" w:type="pct"/>
            <w:hideMark/>
          </w:tcPr>
          <w:p w14:paraId="2D18B63F" w14:textId="77777777" w:rsidR="008953C2" w:rsidRPr="00187CCE" w:rsidRDefault="008953C2" w:rsidP="00170A80">
            <w:pPr>
              <w:spacing w:before="60" w:after="60" w:line="240" w:lineRule="auto"/>
              <w:jc w:val="center"/>
            </w:pPr>
            <w:r w:rsidRPr="00187CCE">
              <w:t>6 %</w:t>
            </w:r>
          </w:p>
        </w:tc>
        <w:tc>
          <w:tcPr>
            <w:tcW w:w="551" w:type="pct"/>
            <w:noWrap/>
            <w:hideMark/>
          </w:tcPr>
          <w:p w14:paraId="28146368" w14:textId="77777777" w:rsidR="008953C2" w:rsidRPr="00187CCE" w:rsidRDefault="008953C2" w:rsidP="00170A80">
            <w:pPr>
              <w:spacing w:before="60" w:after="60" w:line="240" w:lineRule="auto"/>
              <w:jc w:val="center"/>
            </w:pPr>
            <w:r w:rsidRPr="00187CCE">
              <w:t>7</w:t>
            </w:r>
            <w:r w:rsidRPr="00187CCE">
              <w:rPr>
                <w:b/>
                <w:bCs/>
                <w:vertAlign w:val="superscript"/>
              </w:rPr>
              <w:t>*</w:t>
            </w:r>
          </w:p>
        </w:tc>
        <w:tc>
          <w:tcPr>
            <w:tcW w:w="579" w:type="pct"/>
            <w:noWrap/>
            <w:hideMark/>
          </w:tcPr>
          <w:p w14:paraId="3136626D" w14:textId="77777777" w:rsidR="008953C2" w:rsidRPr="00187CCE" w:rsidRDefault="008953C2" w:rsidP="00170A80">
            <w:pPr>
              <w:spacing w:before="60" w:after="60" w:line="240" w:lineRule="auto"/>
            </w:pPr>
            <w:r w:rsidRPr="00187CCE">
              <w:t>TRQ-Cheese</w:t>
            </w:r>
          </w:p>
        </w:tc>
      </w:tr>
      <w:tr w:rsidR="008953C2" w:rsidRPr="00187CCE" w14:paraId="0823D5C2" w14:textId="77777777" w:rsidTr="00170A80">
        <w:tc>
          <w:tcPr>
            <w:tcW w:w="709" w:type="pct"/>
            <w:hideMark/>
          </w:tcPr>
          <w:p w14:paraId="2F8858D6" w14:textId="77777777" w:rsidR="008953C2" w:rsidRPr="00187CCE" w:rsidRDefault="008953C2" w:rsidP="00170A80">
            <w:pPr>
              <w:spacing w:before="60" w:after="60" w:line="240" w:lineRule="auto"/>
            </w:pPr>
            <w:r w:rsidRPr="00187CCE">
              <w:t>0406.9010</w:t>
            </w:r>
          </w:p>
        </w:tc>
        <w:tc>
          <w:tcPr>
            <w:tcW w:w="2030" w:type="pct"/>
            <w:hideMark/>
          </w:tcPr>
          <w:p w14:paraId="1CC4E95A" w14:textId="566FB444" w:rsidR="008953C2" w:rsidRPr="00187CCE" w:rsidRDefault="008953C2" w:rsidP="00170A80">
            <w:pPr>
              <w:spacing w:before="60" w:after="60" w:line="240" w:lineRule="auto"/>
            </w:pPr>
            <w:r w:rsidRPr="00187CCE">
              <w:t>--</w:t>
            </w:r>
            <w:r w:rsidR="00E5435C" w:rsidRPr="00187CCE">
              <w:t xml:space="preserve"> </w:t>
            </w:r>
            <w:r w:rsidRPr="00187CCE">
              <w:t>Gouda and Gouda-type cheese</w:t>
            </w:r>
          </w:p>
        </w:tc>
        <w:tc>
          <w:tcPr>
            <w:tcW w:w="1131" w:type="pct"/>
            <w:hideMark/>
          </w:tcPr>
          <w:p w14:paraId="4938F2D8" w14:textId="77777777" w:rsidR="008953C2" w:rsidRPr="00187CCE" w:rsidRDefault="008953C2" w:rsidP="00170A80">
            <w:pPr>
              <w:spacing w:before="60" w:after="60" w:line="240" w:lineRule="auto"/>
              <w:jc w:val="center"/>
            </w:pPr>
            <w:r w:rsidRPr="00187CCE">
              <w:t>6 %</w:t>
            </w:r>
          </w:p>
        </w:tc>
        <w:tc>
          <w:tcPr>
            <w:tcW w:w="551" w:type="pct"/>
            <w:noWrap/>
            <w:hideMark/>
          </w:tcPr>
          <w:p w14:paraId="28C91772" w14:textId="77777777" w:rsidR="008953C2" w:rsidRPr="00187CCE" w:rsidRDefault="008953C2" w:rsidP="00170A80">
            <w:pPr>
              <w:spacing w:before="60" w:after="60" w:line="240" w:lineRule="auto"/>
              <w:jc w:val="center"/>
            </w:pPr>
            <w:r w:rsidRPr="00187CCE">
              <w:t>7</w:t>
            </w:r>
            <w:r w:rsidRPr="00187CCE">
              <w:rPr>
                <w:b/>
                <w:bCs/>
                <w:vertAlign w:val="superscript"/>
              </w:rPr>
              <w:t>*</w:t>
            </w:r>
          </w:p>
        </w:tc>
        <w:tc>
          <w:tcPr>
            <w:tcW w:w="579" w:type="pct"/>
            <w:noWrap/>
            <w:hideMark/>
          </w:tcPr>
          <w:p w14:paraId="45953520" w14:textId="77777777" w:rsidR="008953C2" w:rsidRPr="00187CCE" w:rsidRDefault="008953C2" w:rsidP="00170A80">
            <w:pPr>
              <w:spacing w:before="60" w:after="60" w:line="240" w:lineRule="auto"/>
            </w:pPr>
            <w:r w:rsidRPr="00187CCE">
              <w:t>TRQ-Cheese</w:t>
            </w:r>
          </w:p>
        </w:tc>
      </w:tr>
      <w:tr w:rsidR="008953C2" w:rsidRPr="00187CCE" w14:paraId="699B4150" w14:textId="77777777" w:rsidTr="00170A80">
        <w:tc>
          <w:tcPr>
            <w:tcW w:w="709" w:type="pct"/>
            <w:hideMark/>
          </w:tcPr>
          <w:p w14:paraId="61CC31BE" w14:textId="77777777" w:rsidR="008953C2" w:rsidRPr="00187CCE" w:rsidRDefault="008953C2" w:rsidP="00170A80">
            <w:pPr>
              <w:spacing w:before="60" w:after="60" w:line="240" w:lineRule="auto"/>
            </w:pPr>
            <w:r w:rsidRPr="00187CCE">
              <w:t>0406.9020</w:t>
            </w:r>
          </w:p>
        </w:tc>
        <w:tc>
          <w:tcPr>
            <w:tcW w:w="2030" w:type="pct"/>
            <w:hideMark/>
          </w:tcPr>
          <w:p w14:paraId="719D1DB0" w14:textId="62D38148" w:rsidR="008953C2" w:rsidRPr="00187CCE" w:rsidRDefault="008953C2" w:rsidP="00170A80">
            <w:pPr>
              <w:spacing w:before="60" w:after="60" w:line="240" w:lineRule="auto"/>
            </w:pPr>
            <w:r w:rsidRPr="00187CCE">
              <w:t>--</w:t>
            </w:r>
            <w:r w:rsidR="00E5435C" w:rsidRPr="00187CCE">
              <w:t xml:space="preserve"> </w:t>
            </w:r>
            <w:r w:rsidRPr="00187CCE">
              <w:t>Cheddar and Cheddar-type cheese</w:t>
            </w:r>
          </w:p>
        </w:tc>
        <w:tc>
          <w:tcPr>
            <w:tcW w:w="1131" w:type="pct"/>
            <w:hideMark/>
          </w:tcPr>
          <w:p w14:paraId="3388D6B5" w14:textId="77777777" w:rsidR="008953C2" w:rsidRPr="00187CCE" w:rsidRDefault="008953C2" w:rsidP="00170A80">
            <w:pPr>
              <w:spacing w:before="60" w:after="60" w:line="240" w:lineRule="auto"/>
              <w:jc w:val="center"/>
            </w:pPr>
            <w:r w:rsidRPr="00187CCE">
              <w:t>6 %</w:t>
            </w:r>
          </w:p>
        </w:tc>
        <w:tc>
          <w:tcPr>
            <w:tcW w:w="551" w:type="pct"/>
            <w:noWrap/>
            <w:hideMark/>
          </w:tcPr>
          <w:p w14:paraId="23A1BBA4" w14:textId="77777777" w:rsidR="008953C2" w:rsidRPr="00187CCE" w:rsidRDefault="008953C2" w:rsidP="00170A80">
            <w:pPr>
              <w:spacing w:before="60" w:after="60" w:line="240" w:lineRule="auto"/>
              <w:jc w:val="center"/>
            </w:pPr>
            <w:r w:rsidRPr="00187CCE">
              <w:t>7</w:t>
            </w:r>
            <w:r w:rsidRPr="00187CCE">
              <w:rPr>
                <w:b/>
                <w:bCs/>
                <w:vertAlign w:val="superscript"/>
              </w:rPr>
              <w:t>*</w:t>
            </w:r>
          </w:p>
        </w:tc>
        <w:tc>
          <w:tcPr>
            <w:tcW w:w="579" w:type="pct"/>
            <w:noWrap/>
            <w:hideMark/>
          </w:tcPr>
          <w:p w14:paraId="0EA84CE9" w14:textId="77777777" w:rsidR="008953C2" w:rsidRPr="00187CCE" w:rsidRDefault="008953C2" w:rsidP="00170A80">
            <w:pPr>
              <w:spacing w:before="60" w:after="60" w:line="240" w:lineRule="auto"/>
            </w:pPr>
            <w:r w:rsidRPr="00187CCE">
              <w:t>TRQ-Cheese</w:t>
            </w:r>
          </w:p>
        </w:tc>
      </w:tr>
      <w:tr w:rsidR="008953C2" w:rsidRPr="00187CCE" w14:paraId="2917F41A" w14:textId="77777777" w:rsidTr="00170A80">
        <w:tc>
          <w:tcPr>
            <w:tcW w:w="709" w:type="pct"/>
            <w:hideMark/>
          </w:tcPr>
          <w:p w14:paraId="04257C86" w14:textId="77777777" w:rsidR="008953C2" w:rsidRPr="00187CCE" w:rsidRDefault="008953C2" w:rsidP="00170A80">
            <w:pPr>
              <w:spacing w:before="60" w:after="60" w:line="240" w:lineRule="auto"/>
            </w:pPr>
            <w:r w:rsidRPr="00187CCE">
              <w:t>0406.9030</w:t>
            </w:r>
          </w:p>
        </w:tc>
        <w:tc>
          <w:tcPr>
            <w:tcW w:w="2030" w:type="pct"/>
            <w:hideMark/>
          </w:tcPr>
          <w:p w14:paraId="2D26C7B8" w14:textId="4B4DE0FE" w:rsidR="008953C2" w:rsidRPr="00187CCE" w:rsidRDefault="008953C2" w:rsidP="00170A80">
            <w:pPr>
              <w:spacing w:before="60" w:after="60" w:line="240" w:lineRule="auto"/>
            </w:pPr>
            <w:r w:rsidRPr="00187CCE">
              <w:t>--</w:t>
            </w:r>
            <w:r w:rsidR="00E5435C" w:rsidRPr="00187CCE">
              <w:t xml:space="preserve"> </w:t>
            </w:r>
            <w:r w:rsidRPr="00187CCE">
              <w:t>Edam and Edam-type cheese</w:t>
            </w:r>
          </w:p>
        </w:tc>
        <w:tc>
          <w:tcPr>
            <w:tcW w:w="1131" w:type="pct"/>
            <w:hideMark/>
          </w:tcPr>
          <w:p w14:paraId="43C8A9AC" w14:textId="77777777" w:rsidR="008953C2" w:rsidRPr="00187CCE" w:rsidRDefault="008953C2" w:rsidP="00170A80">
            <w:pPr>
              <w:spacing w:before="60" w:after="60" w:line="240" w:lineRule="auto"/>
              <w:jc w:val="center"/>
            </w:pPr>
            <w:r w:rsidRPr="00187CCE">
              <w:t>6 %</w:t>
            </w:r>
          </w:p>
        </w:tc>
        <w:tc>
          <w:tcPr>
            <w:tcW w:w="551" w:type="pct"/>
            <w:noWrap/>
            <w:hideMark/>
          </w:tcPr>
          <w:p w14:paraId="0421FE6F" w14:textId="77777777" w:rsidR="008953C2" w:rsidRPr="00187CCE" w:rsidRDefault="008953C2" w:rsidP="00170A80">
            <w:pPr>
              <w:spacing w:before="60" w:after="60" w:line="240" w:lineRule="auto"/>
              <w:jc w:val="center"/>
            </w:pPr>
            <w:r w:rsidRPr="00187CCE">
              <w:t>7</w:t>
            </w:r>
            <w:r w:rsidRPr="00187CCE">
              <w:rPr>
                <w:b/>
                <w:bCs/>
                <w:vertAlign w:val="superscript"/>
              </w:rPr>
              <w:t>*</w:t>
            </w:r>
          </w:p>
        </w:tc>
        <w:tc>
          <w:tcPr>
            <w:tcW w:w="579" w:type="pct"/>
            <w:noWrap/>
            <w:hideMark/>
          </w:tcPr>
          <w:p w14:paraId="272A9EB9" w14:textId="77777777" w:rsidR="008953C2" w:rsidRPr="00187CCE" w:rsidRDefault="008953C2" w:rsidP="00170A80">
            <w:pPr>
              <w:spacing w:before="60" w:after="60" w:line="240" w:lineRule="auto"/>
            </w:pPr>
            <w:r w:rsidRPr="00187CCE">
              <w:t>TRQ-Cheese</w:t>
            </w:r>
          </w:p>
        </w:tc>
      </w:tr>
      <w:tr w:rsidR="008953C2" w:rsidRPr="00187CCE" w14:paraId="61669039" w14:textId="77777777" w:rsidTr="00170A80">
        <w:tc>
          <w:tcPr>
            <w:tcW w:w="709" w:type="pct"/>
            <w:hideMark/>
          </w:tcPr>
          <w:p w14:paraId="16FC5B92" w14:textId="77777777" w:rsidR="008953C2" w:rsidRPr="00187CCE" w:rsidRDefault="008953C2" w:rsidP="00170A80">
            <w:pPr>
              <w:spacing w:before="60" w:after="60" w:line="240" w:lineRule="auto"/>
            </w:pPr>
            <w:r w:rsidRPr="00187CCE">
              <w:t>0406.9040</w:t>
            </w:r>
          </w:p>
        </w:tc>
        <w:tc>
          <w:tcPr>
            <w:tcW w:w="2030" w:type="pct"/>
            <w:hideMark/>
          </w:tcPr>
          <w:p w14:paraId="6A51A682" w14:textId="73123709" w:rsidR="008953C2" w:rsidRPr="00187CCE" w:rsidRDefault="008953C2" w:rsidP="00170A80">
            <w:pPr>
              <w:spacing w:before="60" w:after="60" w:line="240" w:lineRule="auto"/>
            </w:pPr>
            <w:r w:rsidRPr="00187CCE">
              <w:t>--</w:t>
            </w:r>
            <w:r w:rsidR="00E5435C" w:rsidRPr="00187CCE">
              <w:t xml:space="preserve"> </w:t>
            </w:r>
            <w:r w:rsidRPr="00187CCE">
              <w:t>Parmesan and Parmesan-type cheese</w:t>
            </w:r>
          </w:p>
        </w:tc>
        <w:tc>
          <w:tcPr>
            <w:tcW w:w="1131" w:type="pct"/>
            <w:hideMark/>
          </w:tcPr>
          <w:p w14:paraId="596DCB73" w14:textId="77777777" w:rsidR="008953C2" w:rsidRPr="00187CCE" w:rsidRDefault="008953C2" w:rsidP="00170A80">
            <w:pPr>
              <w:spacing w:before="60" w:after="60" w:line="240" w:lineRule="auto"/>
              <w:jc w:val="center"/>
            </w:pPr>
            <w:r w:rsidRPr="00187CCE">
              <w:t>6 %</w:t>
            </w:r>
          </w:p>
        </w:tc>
        <w:tc>
          <w:tcPr>
            <w:tcW w:w="551" w:type="pct"/>
            <w:noWrap/>
            <w:hideMark/>
          </w:tcPr>
          <w:p w14:paraId="6422EF24" w14:textId="77777777" w:rsidR="008953C2" w:rsidRPr="00187CCE" w:rsidRDefault="008953C2" w:rsidP="00170A80">
            <w:pPr>
              <w:spacing w:before="60" w:after="60" w:line="240" w:lineRule="auto"/>
              <w:jc w:val="center"/>
            </w:pPr>
            <w:r w:rsidRPr="00187CCE">
              <w:t>7</w:t>
            </w:r>
            <w:r w:rsidRPr="00187CCE">
              <w:rPr>
                <w:b/>
                <w:bCs/>
                <w:vertAlign w:val="superscript"/>
              </w:rPr>
              <w:t>*</w:t>
            </w:r>
          </w:p>
        </w:tc>
        <w:tc>
          <w:tcPr>
            <w:tcW w:w="579" w:type="pct"/>
            <w:noWrap/>
            <w:hideMark/>
          </w:tcPr>
          <w:p w14:paraId="2B3D154A" w14:textId="77777777" w:rsidR="008953C2" w:rsidRPr="00187CCE" w:rsidRDefault="008953C2" w:rsidP="00170A80">
            <w:pPr>
              <w:spacing w:before="60" w:after="60" w:line="240" w:lineRule="auto"/>
            </w:pPr>
            <w:r w:rsidRPr="00187CCE">
              <w:t>TRQ-Cheese</w:t>
            </w:r>
          </w:p>
        </w:tc>
      </w:tr>
      <w:tr w:rsidR="008953C2" w:rsidRPr="00187CCE" w14:paraId="08BB903A" w14:textId="77777777" w:rsidTr="00170A80">
        <w:tc>
          <w:tcPr>
            <w:tcW w:w="709" w:type="pct"/>
            <w:hideMark/>
          </w:tcPr>
          <w:p w14:paraId="36B7BA77" w14:textId="77777777" w:rsidR="008953C2" w:rsidRPr="00187CCE" w:rsidRDefault="008953C2" w:rsidP="00170A80">
            <w:pPr>
              <w:spacing w:before="60" w:after="60" w:line="240" w:lineRule="auto"/>
            </w:pPr>
            <w:r w:rsidRPr="00187CCE">
              <w:t>0406.9090</w:t>
            </w:r>
          </w:p>
        </w:tc>
        <w:tc>
          <w:tcPr>
            <w:tcW w:w="2030" w:type="pct"/>
            <w:hideMark/>
          </w:tcPr>
          <w:p w14:paraId="41794651" w14:textId="6DFD0196" w:rsidR="008953C2" w:rsidRPr="00187CCE" w:rsidRDefault="008953C2" w:rsidP="00170A80">
            <w:pPr>
              <w:spacing w:before="60" w:after="60" w:line="240" w:lineRule="auto"/>
            </w:pPr>
            <w:r w:rsidRPr="00187CCE">
              <w:t>--</w:t>
            </w:r>
            <w:r w:rsidR="00E5435C" w:rsidRPr="00187CCE">
              <w:t xml:space="preserve"> </w:t>
            </w:r>
            <w:r w:rsidRPr="00187CCE">
              <w:t>Other</w:t>
            </w:r>
          </w:p>
        </w:tc>
        <w:tc>
          <w:tcPr>
            <w:tcW w:w="1131" w:type="pct"/>
            <w:hideMark/>
          </w:tcPr>
          <w:p w14:paraId="648B5828" w14:textId="77777777" w:rsidR="008953C2" w:rsidRPr="00187CCE" w:rsidRDefault="008953C2" w:rsidP="00170A80">
            <w:pPr>
              <w:spacing w:before="60" w:after="60" w:line="240" w:lineRule="auto"/>
              <w:jc w:val="center"/>
            </w:pPr>
            <w:r w:rsidRPr="00187CCE">
              <w:t>6 %</w:t>
            </w:r>
          </w:p>
        </w:tc>
        <w:tc>
          <w:tcPr>
            <w:tcW w:w="551" w:type="pct"/>
            <w:noWrap/>
            <w:hideMark/>
          </w:tcPr>
          <w:p w14:paraId="50C1E25A" w14:textId="77777777" w:rsidR="008953C2" w:rsidRPr="00187CCE" w:rsidRDefault="008953C2" w:rsidP="00170A80">
            <w:pPr>
              <w:spacing w:before="60" w:after="60" w:line="240" w:lineRule="auto"/>
              <w:jc w:val="center"/>
            </w:pPr>
            <w:r w:rsidRPr="00187CCE">
              <w:t>7</w:t>
            </w:r>
            <w:r w:rsidRPr="00187CCE">
              <w:rPr>
                <w:b/>
                <w:bCs/>
                <w:vertAlign w:val="superscript"/>
              </w:rPr>
              <w:t>*</w:t>
            </w:r>
          </w:p>
        </w:tc>
        <w:tc>
          <w:tcPr>
            <w:tcW w:w="579" w:type="pct"/>
            <w:noWrap/>
            <w:hideMark/>
          </w:tcPr>
          <w:p w14:paraId="39157F25" w14:textId="77777777" w:rsidR="008953C2" w:rsidRPr="00187CCE" w:rsidRDefault="008953C2" w:rsidP="00170A80">
            <w:pPr>
              <w:spacing w:before="60" w:after="60" w:line="240" w:lineRule="auto"/>
            </w:pPr>
            <w:r w:rsidRPr="00187CCE">
              <w:t>TRQ-Cheese</w:t>
            </w:r>
          </w:p>
        </w:tc>
      </w:tr>
      <w:tr w:rsidR="008953C2" w:rsidRPr="00187CCE" w14:paraId="08DD67A7" w14:textId="77777777" w:rsidTr="00170A80">
        <w:tc>
          <w:tcPr>
            <w:tcW w:w="709" w:type="pct"/>
            <w:hideMark/>
          </w:tcPr>
          <w:p w14:paraId="1E98B61F" w14:textId="77777777" w:rsidR="008953C2" w:rsidRPr="00187CCE" w:rsidRDefault="008953C2" w:rsidP="00170A80">
            <w:pPr>
              <w:pageBreakBefore/>
              <w:spacing w:before="60" w:after="60" w:line="240" w:lineRule="auto"/>
            </w:pPr>
            <w:r w:rsidRPr="00187CCE">
              <w:lastRenderedPageBreak/>
              <w:t>0407.1100</w:t>
            </w:r>
          </w:p>
        </w:tc>
        <w:tc>
          <w:tcPr>
            <w:tcW w:w="2030" w:type="pct"/>
            <w:hideMark/>
          </w:tcPr>
          <w:p w14:paraId="638F8DD0" w14:textId="77777777" w:rsidR="008953C2" w:rsidRPr="00187CCE" w:rsidRDefault="008953C2" w:rsidP="00170A80">
            <w:pPr>
              <w:spacing w:before="60" w:after="60" w:line="240" w:lineRule="auto"/>
            </w:pPr>
            <w:r w:rsidRPr="00187CCE">
              <w:t xml:space="preserve">-- Of fowls of the species </w:t>
            </w:r>
            <w:r w:rsidRPr="00187CCE">
              <w:rPr>
                <w:i/>
                <w:iCs/>
              </w:rPr>
              <w:t>Gallus domesticus</w:t>
            </w:r>
          </w:p>
        </w:tc>
        <w:tc>
          <w:tcPr>
            <w:tcW w:w="1131" w:type="pct"/>
            <w:hideMark/>
          </w:tcPr>
          <w:p w14:paraId="15405A81" w14:textId="77777777" w:rsidR="008953C2" w:rsidRPr="00187CCE" w:rsidRDefault="008953C2" w:rsidP="00170A80">
            <w:pPr>
              <w:spacing w:before="60" w:after="60" w:line="240" w:lineRule="auto"/>
              <w:jc w:val="center"/>
            </w:pPr>
            <w:r w:rsidRPr="00187CCE">
              <w:t>0 %</w:t>
            </w:r>
          </w:p>
        </w:tc>
        <w:tc>
          <w:tcPr>
            <w:tcW w:w="551" w:type="pct"/>
            <w:noWrap/>
            <w:hideMark/>
          </w:tcPr>
          <w:p w14:paraId="60DCB697" w14:textId="77777777" w:rsidR="008953C2" w:rsidRPr="00187CCE" w:rsidRDefault="008953C2" w:rsidP="00170A80">
            <w:pPr>
              <w:spacing w:before="60" w:after="60" w:line="240" w:lineRule="auto"/>
              <w:jc w:val="center"/>
            </w:pPr>
          </w:p>
        </w:tc>
        <w:tc>
          <w:tcPr>
            <w:tcW w:w="579" w:type="pct"/>
            <w:noWrap/>
            <w:hideMark/>
          </w:tcPr>
          <w:p w14:paraId="0E55B3BF" w14:textId="77777777" w:rsidR="008953C2" w:rsidRPr="00187CCE" w:rsidRDefault="008953C2" w:rsidP="00170A80">
            <w:pPr>
              <w:spacing w:before="60" w:after="60" w:line="240" w:lineRule="auto"/>
            </w:pPr>
            <w:r w:rsidRPr="00187CCE">
              <w:t>See Note 2</w:t>
            </w:r>
          </w:p>
        </w:tc>
      </w:tr>
      <w:tr w:rsidR="008953C2" w:rsidRPr="00187CCE" w14:paraId="252F7B40" w14:textId="77777777" w:rsidTr="00170A80">
        <w:tc>
          <w:tcPr>
            <w:tcW w:w="709" w:type="pct"/>
            <w:hideMark/>
          </w:tcPr>
          <w:p w14:paraId="30DE2D2A" w14:textId="77777777" w:rsidR="008953C2" w:rsidRPr="00187CCE" w:rsidRDefault="008953C2" w:rsidP="00170A80">
            <w:pPr>
              <w:spacing w:before="60" w:after="60" w:line="240" w:lineRule="auto"/>
            </w:pPr>
            <w:r w:rsidRPr="00187CCE">
              <w:t>0407.1900</w:t>
            </w:r>
          </w:p>
        </w:tc>
        <w:tc>
          <w:tcPr>
            <w:tcW w:w="2030" w:type="pct"/>
            <w:hideMark/>
          </w:tcPr>
          <w:p w14:paraId="56776046" w14:textId="77777777" w:rsidR="008953C2" w:rsidRPr="00187CCE" w:rsidRDefault="008953C2" w:rsidP="00170A80">
            <w:pPr>
              <w:spacing w:before="60" w:after="60" w:line="240" w:lineRule="auto"/>
            </w:pPr>
            <w:r w:rsidRPr="00187CCE">
              <w:t>-- Other</w:t>
            </w:r>
          </w:p>
        </w:tc>
        <w:tc>
          <w:tcPr>
            <w:tcW w:w="1131" w:type="pct"/>
            <w:hideMark/>
          </w:tcPr>
          <w:p w14:paraId="3CB54A3A" w14:textId="77777777" w:rsidR="008953C2" w:rsidRPr="00187CCE" w:rsidRDefault="008953C2" w:rsidP="00170A80">
            <w:pPr>
              <w:spacing w:before="60" w:after="60" w:line="240" w:lineRule="auto"/>
              <w:jc w:val="center"/>
            </w:pPr>
            <w:r w:rsidRPr="00187CCE">
              <w:t>0 %</w:t>
            </w:r>
          </w:p>
        </w:tc>
        <w:tc>
          <w:tcPr>
            <w:tcW w:w="551" w:type="pct"/>
            <w:noWrap/>
            <w:hideMark/>
          </w:tcPr>
          <w:p w14:paraId="11ED6306" w14:textId="77777777" w:rsidR="008953C2" w:rsidRPr="00187CCE" w:rsidRDefault="008953C2" w:rsidP="00170A80">
            <w:pPr>
              <w:spacing w:before="60" w:after="60" w:line="240" w:lineRule="auto"/>
              <w:jc w:val="center"/>
            </w:pPr>
          </w:p>
        </w:tc>
        <w:tc>
          <w:tcPr>
            <w:tcW w:w="579" w:type="pct"/>
            <w:noWrap/>
            <w:hideMark/>
          </w:tcPr>
          <w:p w14:paraId="5AFC8963" w14:textId="77777777" w:rsidR="008953C2" w:rsidRPr="00187CCE" w:rsidRDefault="008953C2" w:rsidP="00170A80">
            <w:pPr>
              <w:spacing w:before="60" w:after="60" w:line="240" w:lineRule="auto"/>
            </w:pPr>
            <w:r w:rsidRPr="00187CCE">
              <w:t>See Note 2</w:t>
            </w:r>
          </w:p>
        </w:tc>
      </w:tr>
      <w:tr w:rsidR="008953C2" w:rsidRPr="00187CCE" w14:paraId="0C5B5DA6" w14:textId="77777777" w:rsidTr="00170A80">
        <w:tc>
          <w:tcPr>
            <w:tcW w:w="709" w:type="pct"/>
            <w:hideMark/>
          </w:tcPr>
          <w:p w14:paraId="29980963" w14:textId="77777777" w:rsidR="008953C2" w:rsidRPr="00187CCE" w:rsidRDefault="008953C2" w:rsidP="00170A80">
            <w:pPr>
              <w:spacing w:before="60" w:after="60" w:line="240" w:lineRule="auto"/>
            </w:pPr>
            <w:r w:rsidRPr="00187CCE">
              <w:t>0407.2100</w:t>
            </w:r>
          </w:p>
        </w:tc>
        <w:tc>
          <w:tcPr>
            <w:tcW w:w="2030" w:type="pct"/>
            <w:hideMark/>
          </w:tcPr>
          <w:p w14:paraId="48ACEB36" w14:textId="77777777" w:rsidR="008953C2" w:rsidRPr="00187CCE" w:rsidRDefault="008953C2" w:rsidP="00170A80">
            <w:pPr>
              <w:spacing w:before="60" w:after="60" w:line="240" w:lineRule="auto"/>
            </w:pPr>
            <w:r w:rsidRPr="00187CCE">
              <w:t xml:space="preserve">-- Of fowls of the species </w:t>
            </w:r>
            <w:r w:rsidRPr="00187CCE">
              <w:rPr>
                <w:i/>
                <w:iCs/>
              </w:rPr>
              <w:t>Gallus domesticus</w:t>
            </w:r>
          </w:p>
        </w:tc>
        <w:tc>
          <w:tcPr>
            <w:tcW w:w="1131" w:type="pct"/>
            <w:hideMark/>
          </w:tcPr>
          <w:p w14:paraId="2CC86510" w14:textId="77777777" w:rsidR="008953C2" w:rsidRPr="00187CCE" w:rsidRDefault="008953C2" w:rsidP="00170A80">
            <w:pPr>
              <w:spacing w:before="60" w:after="60" w:line="240" w:lineRule="auto"/>
              <w:jc w:val="center"/>
            </w:pPr>
            <w:r w:rsidRPr="00187CCE">
              <w:t>0 %</w:t>
            </w:r>
          </w:p>
        </w:tc>
        <w:tc>
          <w:tcPr>
            <w:tcW w:w="551" w:type="pct"/>
            <w:noWrap/>
            <w:hideMark/>
          </w:tcPr>
          <w:p w14:paraId="1ED9E69D" w14:textId="77777777" w:rsidR="008953C2" w:rsidRPr="00187CCE" w:rsidRDefault="008953C2" w:rsidP="00170A80">
            <w:pPr>
              <w:spacing w:before="60" w:after="60" w:line="240" w:lineRule="auto"/>
              <w:jc w:val="center"/>
            </w:pPr>
          </w:p>
        </w:tc>
        <w:tc>
          <w:tcPr>
            <w:tcW w:w="579" w:type="pct"/>
            <w:noWrap/>
            <w:hideMark/>
          </w:tcPr>
          <w:p w14:paraId="2870D9AC" w14:textId="77777777" w:rsidR="008953C2" w:rsidRPr="00187CCE" w:rsidRDefault="008953C2" w:rsidP="00170A80">
            <w:pPr>
              <w:spacing w:before="60" w:after="60" w:line="240" w:lineRule="auto"/>
            </w:pPr>
            <w:r w:rsidRPr="00187CCE">
              <w:t>See Note 2</w:t>
            </w:r>
          </w:p>
        </w:tc>
      </w:tr>
      <w:tr w:rsidR="008953C2" w:rsidRPr="00187CCE" w14:paraId="5A96BCB1" w14:textId="77777777" w:rsidTr="00170A80">
        <w:tc>
          <w:tcPr>
            <w:tcW w:w="709" w:type="pct"/>
            <w:hideMark/>
          </w:tcPr>
          <w:p w14:paraId="28246BB1" w14:textId="77777777" w:rsidR="008953C2" w:rsidRPr="00187CCE" w:rsidRDefault="008953C2" w:rsidP="00170A80">
            <w:pPr>
              <w:spacing w:before="60" w:after="60" w:line="240" w:lineRule="auto"/>
            </w:pPr>
            <w:r w:rsidRPr="00187CCE">
              <w:t>0407.2900</w:t>
            </w:r>
          </w:p>
        </w:tc>
        <w:tc>
          <w:tcPr>
            <w:tcW w:w="2030" w:type="pct"/>
            <w:hideMark/>
          </w:tcPr>
          <w:p w14:paraId="18443C98" w14:textId="77777777" w:rsidR="008953C2" w:rsidRPr="00187CCE" w:rsidRDefault="008953C2" w:rsidP="00170A80">
            <w:pPr>
              <w:spacing w:before="60" w:after="60" w:line="240" w:lineRule="auto"/>
            </w:pPr>
            <w:r w:rsidRPr="00187CCE">
              <w:t>-- Other</w:t>
            </w:r>
          </w:p>
        </w:tc>
        <w:tc>
          <w:tcPr>
            <w:tcW w:w="1131" w:type="pct"/>
            <w:hideMark/>
          </w:tcPr>
          <w:p w14:paraId="0CD55E27" w14:textId="77777777" w:rsidR="008953C2" w:rsidRPr="00187CCE" w:rsidRDefault="008953C2" w:rsidP="00170A80">
            <w:pPr>
              <w:spacing w:before="60" w:after="60" w:line="240" w:lineRule="auto"/>
              <w:jc w:val="center"/>
            </w:pPr>
            <w:r w:rsidRPr="00187CCE">
              <w:t>0 %</w:t>
            </w:r>
          </w:p>
        </w:tc>
        <w:tc>
          <w:tcPr>
            <w:tcW w:w="551" w:type="pct"/>
            <w:noWrap/>
            <w:hideMark/>
          </w:tcPr>
          <w:p w14:paraId="7089A3DB" w14:textId="77777777" w:rsidR="008953C2" w:rsidRPr="00187CCE" w:rsidRDefault="008953C2" w:rsidP="00170A80">
            <w:pPr>
              <w:spacing w:before="60" w:after="60" w:line="240" w:lineRule="auto"/>
              <w:jc w:val="center"/>
            </w:pPr>
          </w:p>
        </w:tc>
        <w:tc>
          <w:tcPr>
            <w:tcW w:w="579" w:type="pct"/>
            <w:noWrap/>
            <w:hideMark/>
          </w:tcPr>
          <w:p w14:paraId="6B5FF068" w14:textId="77777777" w:rsidR="008953C2" w:rsidRPr="00187CCE" w:rsidRDefault="008953C2" w:rsidP="00170A80">
            <w:pPr>
              <w:spacing w:before="60" w:after="60" w:line="240" w:lineRule="auto"/>
            </w:pPr>
            <w:r w:rsidRPr="00187CCE">
              <w:t>See Note 2</w:t>
            </w:r>
          </w:p>
        </w:tc>
      </w:tr>
      <w:tr w:rsidR="008953C2" w:rsidRPr="00187CCE" w14:paraId="49F4B780" w14:textId="77777777" w:rsidTr="00170A80">
        <w:tc>
          <w:tcPr>
            <w:tcW w:w="709" w:type="pct"/>
            <w:hideMark/>
          </w:tcPr>
          <w:p w14:paraId="63D1B654" w14:textId="77777777" w:rsidR="008953C2" w:rsidRPr="00187CCE" w:rsidRDefault="008953C2" w:rsidP="00170A80">
            <w:pPr>
              <w:spacing w:before="60" w:after="60" w:line="240" w:lineRule="auto"/>
            </w:pPr>
            <w:r w:rsidRPr="00187CCE">
              <w:t>0407.9000</w:t>
            </w:r>
          </w:p>
        </w:tc>
        <w:tc>
          <w:tcPr>
            <w:tcW w:w="2030" w:type="pct"/>
            <w:hideMark/>
          </w:tcPr>
          <w:p w14:paraId="7F4CA128" w14:textId="77777777" w:rsidR="008953C2" w:rsidRPr="00187CCE" w:rsidRDefault="008953C2" w:rsidP="00170A80">
            <w:pPr>
              <w:spacing w:before="60" w:after="60" w:line="240" w:lineRule="auto"/>
            </w:pPr>
            <w:r w:rsidRPr="00187CCE">
              <w:t>- Others</w:t>
            </w:r>
          </w:p>
        </w:tc>
        <w:tc>
          <w:tcPr>
            <w:tcW w:w="1131" w:type="pct"/>
            <w:hideMark/>
          </w:tcPr>
          <w:p w14:paraId="39CF8A45" w14:textId="77777777" w:rsidR="008953C2" w:rsidRPr="00187CCE" w:rsidRDefault="008953C2" w:rsidP="00170A80">
            <w:pPr>
              <w:spacing w:before="60" w:after="60" w:line="240" w:lineRule="auto"/>
              <w:jc w:val="center"/>
            </w:pPr>
            <w:r w:rsidRPr="00187CCE">
              <w:t>0 %</w:t>
            </w:r>
          </w:p>
        </w:tc>
        <w:tc>
          <w:tcPr>
            <w:tcW w:w="551" w:type="pct"/>
            <w:noWrap/>
            <w:hideMark/>
          </w:tcPr>
          <w:p w14:paraId="69F853F4" w14:textId="77777777" w:rsidR="008953C2" w:rsidRPr="00187CCE" w:rsidRDefault="008953C2" w:rsidP="00170A80">
            <w:pPr>
              <w:spacing w:before="60" w:after="60" w:line="240" w:lineRule="auto"/>
              <w:jc w:val="center"/>
            </w:pPr>
          </w:p>
        </w:tc>
        <w:tc>
          <w:tcPr>
            <w:tcW w:w="579" w:type="pct"/>
            <w:noWrap/>
            <w:hideMark/>
          </w:tcPr>
          <w:p w14:paraId="76B99E24" w14:textId="77777777" w:rsidR="008953C2" w:rsidRPr="00187CCE" w:rsidRDefault="008953C2" w:rsidP="00170A80">
            <w:pPr>
              <w:spacing w:before="60" w:after="60" w:line="240" w:lineRule="auto"/>
            </w:pPr>
            <w:r w:rsidRPr="00187CCE">
              <w:t>See Note 2</w:t>
            </w:r>
          </w:p>
        </w:tc>
      </w:tr>
      <w:tr w:rsidR="008953C2" w:rsidRPr="00187CCE" w14:paraId="0F96C63F" w14:textId="77777777" w:rsidTr="00170A80">
        <w:tc>
          <w:tcPr>
            <w:tcW w:w="709" w:type="pct"/>
            <w:hideMark/>
          </w:tcPr>
          <w:p w14:paraId="4C307D0B" w14:textId="77777777" w:rsidR="008953C2" w:rsidRPr="00187CCE" w:rsidRDefault="008953C2" w:rsidP="00170A80">
            <w:pPr>
              <w:spacing w:before="60" w:after="60" w:line="240" w:lineRule="auto"/>
            </w:pPr>
            <w:r w:rsidRPr="00187CCE">
              <w:t>0408.1100</w:t>
            </w:r>
          </w:p>
        </w:tc>
        <w:tc>
          <w:tcPr>
            <w:tcW w:w="2030" w:type="pct"/>
            <w:hideMark/>
          </w:tcPr>
          <w:p w14:paraId="7B39FD23" w14:textId="77777777" w:rsidR="008953C2" w:rsidRPr="00187CCE" w:rsidRDefault="008953C2" w:rsidP="00170A80">
            <w:pPr>
              <w:spacing w:before="60" w:after="60" w:line="240" w:lineRule="auto"/>
            </w:pPr>
            <w:r w:rsidRPr="00187CCE">
              <w:t>-- Dried</w:t>
            </w:r>
          </w:p>
        </w:tc>
        <w:tc>
          <w:tcPr>
            <w:tcW w:w="1131" w:type="pct"/>
            <w:hideMark/>
          </w:tcPr>
          <w:p w14:paraId="7AB1285D" w14:textId="77777777" w:rsidR="008953C2" w:rsidRPr="00187CCE" w:rsidRDefault="008953C2" w:rsidP="00170A80">
            <w:pPr>
              <w:spacing w:before="60" w:after="60" w:line="240" w:lineRule="auto"/>
              <w:jc w:val="center"/>
            </w:pPr>
            <w:r w:rsidRPr="00187CCE">
              <w:t>0 %</w:t>
            </w:r>
          </w:p>
        </w:tc>
        <w:tc>
          <w:tcPr>
            <w:tcW w:w="551" w:type="pct"/>
            <w:noWrap/>
            <w:hideMark/>
          </w:tcPr>
          <w:p w14:paraId="79667357" w14:textId="77777777" w:rsidR="008953C2" w:rsidRPr="00187CCE" w:rsidRDefault="008953C2" w:rsidP="00170A80">
            <w:pPr>
              <w:spacing w:before="60" w:after="60" w:line="240" w:lineRule="auto"/>
              <w:jc w:val="center"/>
            </w:pPr>
          </w:p>
        </w:tc>
        <w:tc>
          <w:tcPr>
            <w:tcW w:w="579" w:type="pct"/>
            <w:noWrap/>
            <w:hideMark/>
          </w:tcPr>
          <w:p w14:paraId="6A63BEAC" w14:textId="77777777" w:rsidR="008953C2" w:rsidRPr="00187CCE" w:rsidRDefault="008953C2" w:rsidP="00170A80">
            <w:pPr>
              <w:spacing w:before="60" w:after="60" w:line="240" w:lineRule="auto"/>
            </w:pPr>
            <w:r w:rsidRPr="00187CCE">
              <w:t>See Note 2</w:t>
            </w:r>
          </w:p>
        </w:tc>
      </w:tr>
      <w:tr w:rsidR="008953C2" w:rsidRPr="00187CCE" w14:paraId="76537826" w14:textId="77777777" w:rsidTr="00170A80">
        <w:tc>
          <w:tcPr>
            <w:tcW w:w="709" w:type="pct"/>
            <w:hideMark/>
          </w:tcPr>
          <w:p w14:paraId="264018BC" w14:textId="77777777" w:rsidR="008953C2" w:rsidRPr="00187CCE" w:rsidRDefault="008953C2" w:rsidP="00170A80">
            <w:pPr>
              <w:spacing w:before="60" w:after="60" w:line="240" w:lineRule="auto"/>
            </w:pPr>
            <w:r w:rsidRPr="00187CCE">
              <w:t>0408.1900</w:t>
            </w:r>
          </w:p>
        </w:tc>
        <w:tc>
          <w:tcPr>
            <w:tcW w:w="2030" w:type="pct"/>
            <w:hideMark/>
          </w:tcPr>
          <w:p w14:paraId="0401A078" w14:textId="77777777" w:rsidR="008953C2" w:rsidRPr="00187CCE" w:rsidRDefault="008953C2" w:rsidP="00170A80">
            <w:pPr>
              <w:spacing w:before="60" w:after="60" w:line="240" w:lineRule="auto"/>
            </w:pPr>
            <w:r w:rsidRPr="00187CCE">
              <w:t>-- Other</w:t>
            </w:r>
          </w:p>
        </w:tc>
        <w:tc>
          <w:tcPr>
            <w:tcW w:w="1131" w:type="pct"/>
            <w:hideMark/>
          </w:tcPr>
          <w:p w14:paraId="4D75C999" w14:textId="77777777" w:rsidR="008953C2" w:rsidRPr="00187CCE" w:rsidRDefault="008953C2" w:rsidP="00170A80">
            <w:pPr>
              <w:spacing w:before="60" w:after="60" w:line="240" w:lineRule="auto"/>
              <w:jc w:val="center"/>
            </w:pPr>
            <w:r w:rsidRPr="00187CCE">
              <w:t>0 %</w:t>
            </w:r>
          </w:p>
        </w:tc>
        <w:tc>
          <w:tcPr>
            <w:tcW w:w="551" w:type="pct"/>
            <w:noWrap/>
            <w:hideMark/>
          </w:tcPr>
          <w:p w14:paraId="3AC3E0A7" w14:textId="77777777" w:rsidR="008953C2" w:rsidRPr="00187CCE" w:rsidRDefault="008953C2" w:rsidP="00170A80">
            <w:pPr>
              <w:spacing w:before="60" w:after="60" w:line="240" w:lineRule="auto"/>
              <w:jc w:val="center"/>
            </w:pPr>
          </w:p>
        </w:tc>
        <w:tc>
          <w:tcPr>
            <w:tcW w:w="579" w:type="pct"/>
            <w:noWrap/>
            <w:hideMark/>
          </w:tcPr>
          <w:p w14:paraId="078E39FE" w14:textId="77777777" w:rsidR="008953C2" w:rsidRPr="00187CCE" w:rsidRDefault="008953C2" w:rsidP="00170A80">
            <w:pPr>
              <w:spacing w:before="60" w:after="60" w:line="240" w:lineRule="auto"/>
            </w:pPr>
            <w:r w:rsidRPr="00187CCE">
              <w:t>See Note 2</w:t>
            </w:r>
          </w:p>
        </w:tc>
      </w:tr>
      <w:tr w:rsidR="008953C2" w:rsidRPr="00187CCE" w14:paraId="7FBDD0C6" w14:textId="77777777" w:rsidTr="00170A80">
        <w:tc>
          <w:tcPr>
            <w:tcW w:w="709" w:type="pct"/>
            <w:hideMark/>
          </w:tcPr>
          <w:p w14:paraId="7B353074" w14:textId="77777777" w:rsidR="008953C2" w:rsidRPr="00187CCE" w:rsidRDefault="008953C2" w:rsidP="00170A80">
            <w:pPr>
              <w:spacing w:before="60" w:after="60" w:line="240" w:lineRule="auto"/>
            </w:pPr>
            <w:r w:rsidRPr="00187CCE">
              <w:t>0408.9100</w:t>
            </w:r>
          </w:p>
        </w:tc>
        <w:tc>
          <w:tcPr>
            <w:tcW w:w="2030" w:type="pct"/>
            <w:hideMark/>
          </w:tcPr>
          <w:p w14:paraId="4290CCA6" w14:textId="77777777" w:rsidR="008953C2" w:rsidRPr="00187CCE" w:rsidRDefault="008953C2" w:rsidP="00170A80">
            <w:pPr>
              <w:spacing w:before="60" w:after="60" w:line="240" w:lineRule="auto"/>
            </w:pPr>
            <w:r w:rsidRPr="00187CCE">
              <w:t>-- Dried</w:t>
            </w:r>
          </w:p>
        </w:tc>
        <w:tc>
          <w:tcPr>
            <w:tcW w:w="1131" w:type="pct"/>
            <w:hideMark/>
          </w:tcPr>
          <w:p w14:paraId="4807D58B" w14:textId="77777777" w:rsidR="008953C2" w:rsidRPr="00187CCE" w:rsidRDefault="008953C2" w:rsidP="00170A80">
            <w:pPr>
              <w:spacing w:before="60" w:after="60" w:line="240" w:lineRule="auto"/>
              <w:jc w:val="center"/>
            </w:pPr>
            <w:r w:rsidRPr="00187CCE">
              <w:t>0 %</w:t>
            </w:r>
          </w:p>
        </w:tc>
        <w:tc>
          <w:tcPr>
            <w:tcW w:w="551" w:type="pct"/>
            <w:noWrap/>
            <w:hideMark/>
          </w:tcPr>
          <w:p w14:paraId="6F981C25" w14:textId="77777777" w:rsidR="008953C2" w:rsidRPr="00187CCE" w:rsidRDefault="008953C2" w:rsidP="00170A80">
            <w:pPr>
              <w:spacing w:before="60" w:after="60" w:line="240" w:lineRule="auto"/>
              <w:jc w:val="center"/>
            </w:pPr>
          </w:p>
        </w:tc>
        <w:tc>
          <w:tcPr>
            <w:tcW w:w="579" w:type="pct"/>
            <w:noWrap/>
            <w:hideMark/>
          </w:tcPr>
          <w:p w14:paraId="397CB1CD" w14:textId="77777777" w:rsidR="008953C2" w:rsidRPr="00187CCE" w:rsidRDefault="008953C2" w:rsidP="00170A80">
            <w:pPr>
              <w:spacing w:before="60" w:after="60" w:line="240" w:lineRule="auto"/>
            </w:pPr>
            <w:r w:rsidRPr="00187CCE">
              <w:t>See Note 2</w:t>
            </w:r>
          </w:p>
        </w:tc>
      </w:tr>
      <w:tr w:rsidR="008953C2" w:rsidRPr="00187CCE" w14:paraId="4634ECBF" w14:textId="77777777" w:rsidTr="00170A80">
        <w:tc>
          <w:tcPr>
            <w:tcW w:w="709" w:type="pct"/>
            <w:hideMark/>
          </w:tcPr>
          <w:p w14:paraId="2FFF2AD3" w14:textId="77777777" w:rsidR="008953C2" w:rsidRPr="00187CCE" w:rsidRDefault="008953C2" w:rsidP="00170A80">
            <w:pPr>
              <w:spacing w:before="60" w:after="60" w:line="240" w:lineRule="auto"/>
            </w:pPr>
            <w:r w:rsidRPr="00187CCE">
              <w:t>0408.9900</w:t>
            </w:r>
          </w:p>
        </w:tc>
        <w:tc>
          <w:tcPr>
            <w:tcW w:w="2030" w:type="pct"/>
            <w:hideMark/>
          </w:tcPr>
          <w:p w14:paraId="6B1AB3E5" w14:textId="77777777" w:rsidR="008953C2" w:rsidRPr="00187CCE" w:rsidRDefault="008953C2" w:rsidP="00170A80">
            <w:pPr>
              <w:spacing w:before="60" w:after="60" w:line="240" w:lineRule="auto"/>
            </w:pPr>
            <w:r w:rsidRPr="00187CCE">
              <w:t>-- Other</w:t>
            </w:r>
          </w:p>
        </w:tc>
        <w:tc>
          <w:tcPr>
            <w:tcW w:w="1131" w:type="pct"/>
            <w:hideMark/>
          </w:tcPr>
          <w:p w14:paraId="7A7450D3" w14:textId="77777777" w:rsidR="008953C2" w:rsidRPr="00187CCE" w:rsidRDefault="008953C2" w:rsidP="00170A80">
            <w:pPr>
              <w:spacing w:before="60" w:after="60" w:line="240" w:lineRule="auto"/>
              <w:jc w:val="center"/>
            </w:pPr>
            <w:r w:rsidRPr="00187CCE">
              <w:t>0 %</w:t>
            </w:r>
          </w:p>
        </w:tc>
        <w:tc>
          <w:tcPr>
            <w:tcW w:w="551" w:type="pct"/>
            <w:noWrap/>
            <w:hideMark/>
          </w:tcPr>
          <w:p w14:paraId="5B4D9993" w14:textId="77777777" w:rsidR="008953C2" w:rsidRPr="00187CCE" w:rsidRDefault="008953C2" w:rsidP="00170A80">
            <w:pPr>
              <w:spacing w:before="60" w:after="60" w:line="240" w:lineRule="auto"/>
              <w:jc w:val="center"/>
            </w:pPr>
          </w:p>
        </w:tc>
        <w:tc>
          <w:tcPr>
            <w:tcW w:w="579" w:type="pct"/>
            <w:noWrap/>
            <w:hideMark/>
          </w:tcPr>
          <w:p w14:paraId="4B097E09" w14:textId="77777777" w:rsidR="008953C2" w:rsidRPr="00187CCE" w:rsidRDefault="008953C2" w:rsidP="00170A80">
            <w:pPr>
              <w:spacing w:before="60" w:after="60" w:line="240" w:lineRule="auto"/>
            </w:pPr>
            <w:r w:rsidRPr="00187CCE">
              <w:t>See Note 2</w:t>
            </w:r>
          </w:p>
        </w:tc>
      </w:tr>
      <w:tr w:rsidR="008953C2" w:rsidRPr="00187CCE" w14:paraId="7892427E" w14:textId="77777777" w:rsidTr="00170A80">
        <w:tc>
          <w:tcPr>
            <w:tcW w:w="709" w:type="pct"/>
            <w:hideMark/>
          </w:tcPr>
          <w:p w14:paraId="776B2E2E" w14:textId="77777777" w:rsidR="008953C2" w:rsidRPr="00187CCE" w:rsidRDefault="008953C2" w:rsidP="00170A80">
            <w:pPr>
              <w:spacing w:before="60" w:after="60" w:line="240" w:lineRule="auto"/>
            </w:pPr>
            <w:r w:rsidRPr="00187CCE">
              <w:t>0409.0010</w:t>
            </w:r>
          </w:p>
        </w:tc>
        <w:tc>
          <w:tcPr>
            <w:tcW w:w="2030" w:type="pct"/>
            <w:hideMark/>
          </w:tcPr>
          <w:p w14:paraId="65D78FE6" w14:textId="77777777" w:rsidR="008953C2" w:rsidRPr="00187CCE" w:rsidRDefault="008953C2" w:rsidP="00170A80">
            <w:pPr>
              <w:spacing w:before="60" w:after="60" w:line="240" w:lineRule="auto"/>
            </w:pPr>
            <w:r w:rsidRPr="00187CCE">
              <w:t>- Organic</w:t>
            </w:r>
          </w:p>
        </w:tc>
        <w:tc>
          <w:tcPr>
            <w:tcW w:w="1131" w:type="pct"/>
            <w:hideMark/>
          </w:tcPr>
          <w:p w14:paraId="19B847B1" w14:textId="77777777" w:rsidR="008953C2" w:rsidRPr="00187CCE" w:rsidRDefault="008953C2" w:rsidP="00170A80">
            <w:pPr>
              <w:spacing w:before="60" w:after="60" w:line="240" w:lineRule="auto"/>
              <w:jc w:val="center"/>
            </w:pPr>
            <w:r w:rsidRPr="00187CCE">
              <w:t>0 %</w:t>
            </w:r>
          </w:p>
        </w:tc>
        <w:tc>
          <w:tcPr>
            <w:tcW w:w="551" w:type="pct"/>
            <w:noWrap/>
            <w:hideMark/>
          </w:tcPr>
          <w:p w14:paraId="4DA322AC" w14:textId="77777777" w:rsidR="008953C2" w:rsidRPr="00187CCE" w:rsidRDefault="008953C2" w:rsidP="00170A80">
            <w:pPr>
              <w:spacing w:before="60" w:after="60" w:line="240" w:lineRule="auto"/>
              <w:jc w:val="center"/>
            </w:pPr>
          </w:p>
        </w:tc>
        <w:tc>
          <w:tcPr>
            <w:tcW w:w="579" w:type="pct"/>
            <w:noWrap/>
            <w:hideMark/>
          </w:tcPr>
          <w:p w14:paraId="0676045E" w14:textId="77777777" w:rsidR="008953C2" w:rsidRPr="00187CCE" w:rsidRDefault="008953C2" w:rsidP="00170A80">
            <w:pPr>
              <w:spacing w:before="60" w:after="60" w:line="240" w:lineRule="auto"/>
            </w:pPr>
            <w:r w:rsidRPr="00187CCE">
              <w:t>See Note 2</w:t>
            </w:r>
          </w:p>
        </w:tc>
      </w:tr>
      <w:tr w:rsidR="008953C2" w:rsidRPr="00187CCE" w14:paraId="0F32AE48" w14:textId="77777777" w:rsidTr="00170A80">
        <w:tc>
          <w:tcPr>
            <w:tcW w:w="709" w:type="pct"/>
            <w:hideMark/>
          </w:tcPr>
          <w:p w14:paraId="1E0DCC65" w14:textId="77777777" w:rsidR="008953C2" w:rsidRPr="00187CCE" w:rsidRDefault="008953C2" w:rsidP="00170A80">
            <w:pPr>
              <w:spacing w:before="60" w:after="60" w:line="240" w:lineRule="auto"/>
            </w:pPr>
            <w:r w:rsidRPr="00187CCE">
              <w:t>0409.0090</w:t>
            </w:r>
          </w:p>
        </w:tc>
        <w:tc>
          <w:tcPr>
            <w:tcW w:w="2030" w:type="pct"/>
            <w:hideMark/>
          </w:tcPr>
          <w:p w14:paraId="1266F278" w14:textId="77777777" w:rsidR="008953C2" w:rsidRPr="00187CCE" w:rsidRDefault="008953C2" w:rsidP="00170A80">
            <w:pPr>
              <w:spacing w:before="60" w:after="60" w:line="240" w:lineRule="auto"/>
            </w:pPr>
            <w:r w:rsidRPr="00187CCE">
              <w:t>- Other</w:t>
            </w:r>
          </w:p>
        </w:tc>
        <w:tc>
          <w:tcPr>
            <w:tcW w:w="1131" w:type="pct"/>
            <w:hideMark/>
          </w:tcPr>
          <w:p w14:paraId="1270ACC7" w14:textId="77777777" w:rsidR="008953C2" w:rsidRPr="00187CCE" w:rsidRDefault="008953C2" w:rsidP="00170A80">
            <w:pPr>
              <w:spacing w:before="60" w:after="60" w:line="240" w:lineRule="auto"/>
              <w:jc w:val="center"/>
            </w:pPr>
            <w:r w:rsidRPr="00187CCE">
              <w:t>0 %</w:t>
            </w:r>
          </w:p>
        </w:tc>
        <w:tc>
          <w:tcPr>
            <w:tcW w:w="551" w:type="pct"/>
            <w:noWrap/>
            <w:hideMark/>
          </w:tcPr>
          <w:p w14:paraId="07A11734" w14:textId="77777777" w:rsidR="008953C2" w:rsidRPr="00187CCE" w:rsidRDefault="008953C2" w:rsidP="00170A80">
            <w:pPr>
              <w:spacing w:before="60" w:after="60" w:line="240" w:lineRule="auto"/>
              <w:jc w:val="center"/>
            </w:pPr>
          </w:p>
        </w:tc>
        <w:tc>
          <w:tcPr>
            <w:tcW w:w="579" w:type="pct"/>
            <w:noWrap/>
            <w:hideMark/>
          </w:tcPr>
          <w:p w14:paraId="4A03CF40" w14:textId="77777777" w:rsidR="008953C2" w:rsidRPr="00187CCE" w:rsidRDefault="008953C2" w:rsidP="00170A80">
            <w:pPr>
              <w:spacing w:before="60" w:after="60" w:line="240" w:lineRule="auto"/>
            </w:pPr>
            <w:r w:rsidRPr="00187CCE">
              <w:t>See Note 2</w:t>
            </w:r>
          </w:p>
        </w:tc>
      </w:tr>
      <w:tr w:rsidR="008953C2" w:rsidRPr="00187CCE" w14:paraId="4410D37F" w14:textId="77777777" w:rsidTr="00170A80">
        <w:tc>
          <w:tcPr>
            <w:tcW w:w="709" w:type="pct"/>
            <w:hideMark/>
          </w:tcPr>
          <w:p w14:paraId="2654C671" w14:textId="77777777" w:rsidR="008953C2" w:rsidRPr="00187CCE" w:rsidRDefault="008953C2" w:rsidP="00170A80">
            <w:pPr>
              <w:spacing w:before="60" w:after="60" w:line="240" w:lineRule="auto"/>
            </w:pPr>
            <w:r w:rsidRPr="00187CCE">
              <w:t>0410.0011</w:t>
            </w:r>
          </w:p>
        </w:tc>
        <w:tc>
          <w:tcPr>
            <w:tcW w:w="2030" w:type="pct"/>
            <w:hideMark/>
          </w:tcPr>
          <w:p w14:paraId="1D4D9F11" w14:textId="77777777" w:rsidR="008953C2" w:rsidRPr="00187CCE" w:rsidRDefault="008953C2" w:rsidP="00170A80">
            <w:pPr>
              <w:spacing w:before="60" w:after="60" w:line="240" w:lineRule="auto"/>
            </w:pPr>
            <w:r w:rsidRPr="00187CCE">
              <w:t>-- Organic</w:t>
            </w:r>
          </w:p>
        </w:tc>
        <w:tc>
          <w:tcPr>
            <w:tcW w:w="1131" w:type="pct"/>
            <w:hideMark/>
          </w:tcPr>
          <w:p w14:paraId="45DC03A0" w14:textId="77777777" w:rsidR="008953C2" w:rsidRPr="00187CCE" w:rsidRDefault="008953C2" w:rsidP="00170A80">
            <w:pPr>
              <w:spacing w:before="60" w:after="60" w:line="240" w:lineRule="auto"/>
              <w:jc w:val="center"/>
            </w:pPr>
            <w:r w:rsidRPr="00187CCE">
              <w:t>0 %</w:t>
            </w:r>
          </w:p>
        </w:tc>
        <w:tc>
          <w:tcPr>
            <w:tcW w:w="551" w:type="pct"/>
            <w:noWrap/>
            <w:hideMark/>
          </w:tcPr>
          <w:p w14:paraId="2483F0A9" w14:textId="77777777" w:rsidR="008953C2" w:rsidRPr="00187CCE" w:rsidRDefault="008953C2" w:rsidP="00170A80">
            <w:pPr>
              <w:spacing w:before="60" w:after="60" w:line="240" w:lineRule="auto"/>
              <w:jc w:val="center"/>
            </w:pPr>
          </w:p>
        </w:tc>
        <w:tc>
          <w:tcPr>
            <w:tcW w:w="579" w:type="pct"/>
            <w:noWrap/>
            <w:hideMark/>
          </w:tcPr>
          <w:p w14:paraId="74B44D92" w14:textId="77777777" w:rsidR="008953C2" w:rsidRPr="00187CCE" w:rsidRDefault="008953C2" w:rsidP="00170A80">
            <w:pPr>
              <w:spacing w:before="60" w:after="60" w:line="240" w:lineRule="auto"/>
            </w:pPr>
            <w:r w:rsidRPr="00187CCE">
              <w:t>See Note 2</w:t>
            </w:r>
          </w:p>
        </w:tc>
      </w:tr>
      <w:tr w:rsidR="008953C2" w:rsidRPr="00187CCE" w14:paraId="3E61D732" w14:textId="77777777" w:rsidTr="00170A80">
        <w:tc>
          <w:tcPr>
            <w:tcW w:w="709" w:type="pct"/>
            <w:hideMark/>
          </w:tcPr>
          <w:p w14:paraId="548E99E9" w14:textId="77777777" w:rsidR="008953C2" w:rsidRPr="00187CCE" w:rsidRDefault="008953C2" w:rsidP="00170A80">
            <w:pPr>
              <w:spacing w:before="60" w:after="60" w:line="240" w:lineRule="auto"/>
            </w:pPr>
            <w:r w:rsidRPr="00187CCE">
              <w:t>0410.0019</w:t>
            </w:r>
          </w:p>
        </w:tc>
        <w:tc>
          <w:tcPr>
            <w:tcW w:w="2030" w:type="pct"/>
            <w:hideMark/>
          </w:tcPr>
          <w:p w14:paraId="7DB35343" w14:textId="77777777" w:rsidR="008953C2" w:rsidRPr="00187CCE" w:rsidRDefault="008953C2" w:rsidP="00170A80">
            <w:pPr>
              <w:spacing w:before="60" w:after="60" w:line="240" w:lineRule="auto"/>
            </w:pPr>
            <w:r w:rsidRPr="00187CCE">
              <w:t>-- Others</w:t>
            </w:r>
          </w:p>
        </w:tc>
        <w:tc>
          <w:tcPr>
            <w:tcW w:w="1131" w:type="pct"/>
            <w:hideMark/>
          </w:tcPr>
          <w:p w14:paraId="638E2673" w14:textId="77777777" w:rsidR="008953C2" w:rsidRPr="00187CCE" w:rsidRDefault="008953C2" w:rsidP="00170A80">
            <w:pPr>
              <w:spacing w:before="60" w:after="60" w:line="240" w:lineRule="auto"/>
              <w:jc w:val="center"/>
            </w:pPr>
            <w:r w:rsidRPr="00187CCE">
              <w:t>0 %</w:t>
            </w:r>
          </w:p>
        </w:tc>
        <w:tc>
          <w:tcPr>
            <w:tcW w:w="551" w:type="pct"/>
            <w:noWrap/>
            <w:hideMark/>
          </w:tcPr>
          <w:p w14:paraId="5F660662" w14:textId="77777777" w:rsidR="008953C2" w:rsidRPr="00187CCE" w:rsidRDefault="008953C2" w:rsidP="00170A80">
            <w:pPr>
              <w:spacing w:before="60" w:after="60" w:line="240" w:lineRule="auto"/>
              <w:jc w:val="center"/>
            </w:pPr>
          </w:p>
        </w:tc>
        <w:tc>
          <w:tcPr>
            <w:tcW w:w="579" w:type="pct"/>
            <w:noWrap/>
            <w:hideMark/>
          </w:tcPr>
          <w:p w14:paraId="680FBA10" w14:textId="77777777" w:rsidR="008953C2" w:rsidRPr="00187CCE" w:rsidRDefault="008953C2" w:rsidP="00170A80">
            <w:pPr>
              <w:spacing w:before="60" w:after="60" w:line="240" w:lineRule="auto"/>
            </w:pPr>
            <w:r w:rsidRPr="00187CCE">
              <w:t>See Note 2</w:t>
            </w:r>
          </w:p>
        </w:tc>
      </w:tr>
      <w:tr w:rsidR="008953C2" w:rsidRPr="00187CCE" w14:paraId="517ABCFC" w14:textId="77777777" w:rsidTr="00170A80">
        <w:tc>
          <w:tcPr>
            <w:tcW w:w="709" w:type="pct"/>
            <w:hideMark/>
          </w:tcPr>
          <w:p w14:paraId="4A897BC5" w14:textId="77777777" w:rsidR="008953C2" w:rsidRPr="00187CCE" w:rsidRDefault="008953C2" w:rsidP="00170A80">
            <w:pPr>
              <w:spacing w:before="60" w:after="60" w:line="240" w:lineRule="auto"/>
            </w:pPr>
            <w:r w:rsidRPr="00187CCE">
              <w:t>0410.0021</w:t>
            </w:r>
          </w:p>
        </w:tc>
        <w:tc>
          <w:tcPr>
            <w:tcW w:w="2030" w:type="pct"/>
            <w:hideMark/>
          </w:tcPr>
          <w:p w14:paraId="175E0FE8" w14:textId="77777777" w:rsidR="008953C2" w:rsidRPr="00187CCE" w:rsidRDefault="008953C2" w:rsidP="00170A80">
            <w:pPr>
              <w:spacing w:before="60" w:after="60" w:line="240" w:lineRule="auto"/>
            </w:pPr>
            <w:r w:rsidRPr="00187CCE">
              <w:t>-- Organic</w:t>
            </w:r>
          </w:p>
        </w:tc>
        <w:tc>
          <w:tcPr>
            <w:tcW w:w="1131" w:type="pct"/>
            <w:hideMark/>
          </w:tcPr>
          <w:p w14:paraId="0E94FADF" w14:textId="77777777" w:rsidR="008953C2" w:rsidRPr="00187CCE" w:rsidRDefault="008953C2" w:rsidP="00170A80">
            <w:pPr>
              <w:spacing w:before="60" w:after="60" w:line="240" w:lineRule="auto"/>
              <w:jc w:val="center"/>
            </w:pPr>
            <w:r w:rsidRPr="00187CCE">
              <w:t>0 %</w:t>
            </w:r>
          </w:p>
        </w:tc>
        <w:tc>
          <w:tcPr>
            <w:tcW w:w="551" w:type="pct"/>
            <w:noWrap/>
            <w:hideMark/>
          </w:tcPr>
          <w:p w14:paraId="0468EA59" w14:textId="77777777" w:rsidR="008953C2" w:rsidRPr="00187CCE" w:rsidRDefault="008953C2" w:rsidP="00170A80">
            <w:pPr>
              <w:spacing w:before="60" w:after="60" w:line="240" w:lineRule="auto"/>
              <w:jc w:val="center"/>
            </w:pPr>
          </w:p>
        </w:tc>
        <w:tc>
          <w:tcPr>
            <w:tcW w:w="579" w:type="pct"/>
            <w:noWrap/>
            <w:hideMark/>
          </w:tcPr>
          <w:p w14:paraId="47F307B0" w14:textId="77777777" w:rsidR="008953C2" w:rsidRPr="00187CCE" w:rsidRDefault="008953C2" w:rsidP="00170A80">
            <w:pPr>
              <w:spacing w:before="60" w:after="60" w:line="240" w:lineRule="auto"/>
            </w:pPr>
            <w:r w:rsidRPr="00187CCE">
              <w:t>See Note 2</w:t>
            </w:r>
          </w:p>
        </w:tc>
      </w:tr>
      <w:tr w:rsidR="008953C2" w:rsidRPr="00187CCE" w14:paraId="32F32FE5" w14:textId="77777777" w:rsidTr="00170A80">
        <w:tc>
          <w:tcPr>
            <w:tcW w:w="709" w:type="pct"/>
            <w:hideMark/>
          </w:tcPr>
          <w:p w14:paraId="6CB0E56A" w14:textId="77777777" w:rsidR="008953C2" w:rsidRPr="00187CCE" w:rsidRDefault="008953C2" w:rsidP="00170A80">
            <w:pPr>
              <w:pageBreakBefore/>
              <w:spacing w:before="60" w:after="60" w:line="240" w:lineRule="auto"/>
            </w:pPr>
            <w:r w:rsidRPr="00187CCE">
              <w:lastRenderedPageBreak/>
              <w:t>0410.0029</w:t>
            </w:r>
          </w:p>
        </w:tc>
        <w:tc>
          <w:tcPr>
            <w:tcW w:w="2030" w:type="pct"/>
            <w:hideMark/>
          </w:tcPr>
          <w:p w14:paraId="595DF37D" w14:textId="77777777" w:rsidR="008953C2" w:rsidRPr="00187CCE" w:rsidRDefault="008953C2" w:rsidP="00170A80">
            <w:pPr>
              <w:spacing w:before="60" w:after="60" w:line="240" w:lineRule="auto"/>
            </w:pPr>
            <w:r w:rsidRPr="00187CCE">
              <w:t>-- Others</w:t>
            </w:r>
          </w:p>
        </w:tc>
        <w:tc>
          <w:tcPr>
            <w:tcW w:w="1131" w:type="pct"/>
            <w:hideMark/>
          </w:tcPr>
          <w:p w14:paraId="0452F67A" w14:textId="77777777" w:rsidR="008953C2" w:rsidRPr="00187CCE" w:rsidRDefault="008953C2" w:rsidP="00170A80">
            <w:pPr>
              <w:spacing w:before="60" w:after="60" w:line="240" w:lineRule="auto"/>
              <w:jc w:val="center"/>
            </w:pPr>
            <w:r w:rsidRPr="00187CCE">
              <w:t>0 %</w:t>
            </w:r>
          </w:p>
        </w:tc>
        <w:tc>
          <w:tcPr>
            <w:tcW w:w="551" w:type="pct"/>
            <w:noWrap/>
            <w:hideMark/>
          </w:tcPr>
          <w:p w14:paraId="7DC667A8" w14:textId="77777777" w:rsidR="008953C2" w:rsidRPr="00187CCE" w:rsidRDefault="008953C2" w:rsidP="00170A80">
            <w:pPr>
              <w:spacing w:before="60" w:after="60" w:line="240" w:lineRule="auto"/>
              <w:jc w:val="center"/>
            </w:pPr>
          </w:p>
        </w:tc>
        <w:tc>
          <w:tcPr>
            <w:tcW w:w="579" w:type="pct"/>
            <w:noWrap/>
            <w:hideMark/>
          </w:tcPr>
          <w:p w14:paraId="3F8380DB" w14:textId="77777777" w:rsidR="008953C2" w:rsidRPr="00187CCE" w:rsidRDefault="008953C2" w:rsidP="00170A80">
            <w:pPr>
              <w:spacing w:before="60" w:after="60" w:line="240" w:lineRule="auto"/>
            </w:pPr>
            <w:r w:rsidRPr="00187CCE">
              <w:t>See Note 2</w:t>
            </w:r>
          </w:p>
        </w:tc>
      </w:tr>
      <w:tr w:rsidR="008953C2" w:rsidRPr="00187CCE" w14:paraId="65B02E79" w14:textId="77777777" w:rsidTr="00170A80">
        <w:tc>
          <w:tcPr>
            <w:tcW w:w="709" w:type="pct"/>
            <w:hideMark/>
          </w:tcPr>
          <w:p w14:paraId="368131F8" w14:textId="77777777" w:rsidR="008953C2" w:rsidRPr="00187CCE" w:rsidRDefault="008953C2" w:rsidP="00170A80">
            <w:pPr>
              <w:spacing w:before="60" w:after="60" w:line="240" w:lineRule="auto"/>
            </w:pPr>
            <w:r w:rsidRPr="00187CCE">
              <w:t>0410.0031</w:t>
            </w:r>
          </w:p>
        </w:tc>
        <w:tc>
          <w:tcPr>
            <w:tcW w:w="2030" w:type="pct"/>
            <w:hideMark/>
          </w:tcPr>
          <w:p w14:paraId="1566BF67" w14:textId="77777777" w:rsidR="008953C2" w:rsidRPr="00187CCE" w:rsidRDefault="008953C2" w:rsidP="00170A80">
            <w:pPr>
              <w:spacing w:before="60" w:after="60" w:line="240" w:lineRule="auto"/>
            </w:pPr>
            <w:r w:rsidRPr="00187CCE">
              <w:t>-- Organic</w:t>
            </w:r>
          </w:p>
        </w:tc>
        <w:tc>
          <w:tcPr>
            <w:tcW w:w="1131" w:type="pct"/>
            <w:hideMark/>
          </w:tcPr>
          <w:p w14:paraId="21C990C3" w14:textId="77777777" w:rsidR="008953C2" w:rsidRPr="00187CCE" w:rsidRDefault="008953C2" w:rsidP="00170A80">
            <w:pPr>
              <w:spacing w:before="60" w:after="60" w:line="240" w:lineRule="auto"/>
              <w:jc w:val="center"/>
            </w:pPr>
            <w:r w:rsidRPr="00187CCE">
              <w:t>0 %</w:t>
            </w:r>
          </w:p>
        </w:tc>
        <w:tc>
          <w:tcPr>
            <w:tcW w:w="551" w:type="pct"/>
            <w:noWrap/>
            <w:hideMark/>
          </w:tcPr>
          <w:p w14:paraId="4CC3411C" w14:textId="77777777" w:rsidR="008953C2" w:rsidRPr="00187CCE" w:rsidRDefault="008953C2" w:rsidP="00170A80">
            <w:pPr>
              <w:spacing w:before="60" w:after="60" w:line="240" w:lineRule="auto"/>
              <w:jc w:val="center"/>
            </w:pPr>
          </w:p>
        </w:tc>
        <w:tc>
          <w:tcPr>
            <w:tcW w:w="579" w:type="pct"/>
            <w:noWrap/>
            <w:hideMark/>
          </w:tcPr>
          <w:p w14:paraId="79A5B8D1" w14:textId="77777777" w:rsidR="008953C2" w:rsidRPr="00187CCE" w:rsidRDefault="008953C2" w:rsidP="00170A80">
            <w:pPr>
              <w:spacing w:before="60" w:after="60" w:line="240" w:lineRule="auto"/>
            </w:pPr>
            <w:r w:rsidRPr="00187CCE">
              <w:t>See Note 2</w:t>
            </w:r>
          </w:p>
        </w:tc>
      </w:tr>
      <w:tr w:rsidR="008953C2" w:rsidRPr="00187CCE" w14:paraId="1680C169" w14:textId="77777777" w:rsidTr="00170A80">
        <w:tc>
          <w:tcPr>
            <w:tcW w:w="709" w:type="pct"/>
            <w:hideMark/>
          </w:tcPr>
          <w:p w14:paraId="32F3BE3C" w14:textId="77777777" w:rsidR="008953C2" w:rsidRPr="00187CCE" w:rsidRDefault="008953C2" w:rsidP="00170A80">
            <w:pPr>
              <w:spacing w:before="60" w:after="60" w:line="240" w:lineRule="auto"/>
            </w:pPr>
            <w:r w:rsidRPr="00187CCE">
              <w:t>0410.0039</w:t>
            </w:r>
          </w:p>
        </w:tc>
        <w:tc>
          <w:tcPr>
            <w:tcW w:w="2030" w:type="pct"/>
            <w:hideMark/>
          </w:tcPr>
          <w:p w14:paraId="4BD5DB50" w14:textId="77777777" w:rsidR="008953C2" w:rsidRPr="00187CCE" w:rsidRDefault="008953C2" w:rsidP="00170A80">
            <w:pPr>
              <w:spacing w:before="60" w:after="60" w:line="240" w:lineRule="auto"/>
            </w:pPr>
            <w:r w:rsidRPr="00187CCE">
              <w:t>-- Others</w:t>
            </w:r>
          </w:p>
        </w:tc>
        <w:tc>
          <w:tcPr>
            <w:tcW w:w="1131" w:type="pct"/>
            <w:hideMark/>
          </w:tcPr>
          <w:p w14:paraId="664B6BE5" w14:textId="77777777" w:rsidR="008953C2" w:rsidRPr="00187CCE" w:rsidRDefault="008953C2" w:rsidP="00170A80">
            <w:pPr>
              <w:spacing w:before="60" w:after="60" w:line="240" w:lineRule="auto"/>
              <w:jc w:val="center"/>
            </w:pPr>
            <w:r w:rsidRPr="00187CCE">
              <w:t>0 %</w:t>
            </w:r>
          </w:p>
        </w:tc>
        <w:tc>
          <w:tcPr>
            <w:tcW w:w="551" w:type="pct"/>
            <w:noWrap/>
            <w:hideMark/>
          </w:tcPr>
          <w:p w14:paraId="7677163E" w14:textId="77777777" w:rsidR="008953C2" w:rsidRPr="00187CCE" w:rsidRDefault="008953C2" w:rsidP="00170A80">
            <w:pPr>
              <w:spacing w:before="60" w:after="60" w:line="240" w:lineRule="auto"/>
              <w:jc w:val="center"/>
            </w:pPr>
          </w:p>
        </w:tc>
        <w:tc>
          <w:tcPr>
            <w:tcW w:w="579" w:type="pct"/>
            <w:noWrap/>
            <w:hideMark/>
          </w:tcPr>
          <w:p w14:paraId="519D317F" w14:textId="77777777" w:rsidR="008953C2" w:rsidRPr="00187CCE" w:rsidRDefault="008953C2" w:rsidP="00170A80">
            <w:pPr>
              <w:spacing w:before="60" w:after="60" w:line="240" w:lineRule="auto"/>
            </w:pPr>
            <w:r w:rsidRPr="00187CCE">
              <w:t>See Note 2</w:t>
            </w:r>
          </w:p>
        </w:tc>
      </w:tr>
      <w:tr w:rsidR="008953C2" w:rsidRPr="00187CCE" w14:paraId="5264C49A" w14:textId="77777777" w:rsidTr="00170A80">
        <w:tc>
          <w:tcPr>
            <w:tcW w:w="709" w:type="pct"/>
            <w:hideMark/>
          </w:tcPr>
          <w:p w14:paraId="64889EAD" w14:textId="77777777" w:rsidR="008953C2" w:rsidRPr="00187CCE" w:rsidRDefault="008953C2" w:rsidP="00170A80">
            <w:pPr>
              <w:spacing w:before="60" w:after="60" w:line="240" w:lineRule="auto"/>
            </w:pPr>
            <w:r w:rsidRPr="00187CCE">
              <w:t>0410.0090</w:t>
            </w:r>
          </w:p>
        </w:tc>
        <w:tc>
          <w:tcPr>
            <w:tcW w:w="2030" w:type="pct"/>
            <w:hideMark/>
          </w:tcPr>
          <w:p w14:paraId="683C4244" w14:textId="77777777" w:rsidR="008953C2" w:rsidRPr="00187CCE" w:rsidRDefault="008953C2" w:rsidP="00170A80">
            <w:pPr>
              <w:spacing w:before="60" w:after="60" w:line="240" w:lineRule="auto"/>
            </w:pPr>
            <w:r w:rsidRPr="00187CCE">
              <w:t>- Others</w:t>
            </w:r>
          </w:p>
        </w:tc>
        <w:tc>
          <w:tcPr>
            <w:tcW w:w="1131" w:type="pct"/>
            <w:hideMark/>
          </w:tcPr>
          <w:p w14:paraId="6AC7085C" w14:textId="77777777" w:rsidR="008953C2" w:rsidRPr="00187CCE" w:rsidRDefault="008953C2" w:rsidP="00170A80">
            <w:pPr>
              <w:spacing w:before="60" w:after="60" w:line="240" w:lineRule="auto"/>
              <w:jc w:val="center"/>
            </w:pPr>
            <w:r w:rsidRPr="00187CCE">
              <w:t>0 %</w:t>
            </w:r>
          </w:p>
        </w:tc>
        <w:tc>
          <w:tcPr>
            <w:tcW w:w="551" w:type="pct"/>
            <w:noWrap/>
            <w:hideMark/>
          </w:tcPr>
          <w:p w14:paraId="7098B392" w14:textId="77777777" w:rsidR="008953C2" w:rsidRPr="00187CCE" w:rsidRDefault="008953C2" w:rsidP="00170A80">
            <w:pPr>
              <w:spacing w:before="60" w:after="60" w:line="240" w:lineRule="auto"/>
              <w:jc w:val="center"/>
            </w:pPr>
          </w:p>
        </w:tc>
        <w:tc>
          <w:tcPr>
            <w:tcW w:w="579" w:type="pct"/>
            <w:noWrap/>
            <w:hideMark/>
          </w:tcPr>
          <w:p w14:paraId="2D2DD583" w14:textId="77777777" w:rsidR="008953C2" w:rsidRPr="00187CCE" w:rsidRDefault="008953C2" w:rsidP="00170A80">
            <w:pPr>
              <w:spacing w:before="60" w:after="60" w:line="240" w:lineRule="auto"/>
            </w:pPr>
            <w:r w:rsidRPr="00187CCE">
              <w:t>See Note 2</w:t>
            </w:r>
          </w:p>
        </w:tc>
      </w:tr>
      <w:tr w:rsidR="008953C2" w:rsidRPr="00187CCE" w14:paraId="77774DD0" w14:textId="77777777" w:rsidTr="00170A80">
        <w:tc>
          <w:tcPr>
            <w:tcW w:w="709" w:type="pct"/>
            <w:hideMark/>
          </w:tcPr>
          <w:p w14:paraId="7ED722C1" w14:textId="77777777" w:rsidR="008953C2" w:rsidRPr="00187CCE" w:rsidRDefault="008953C2" w:rsidP="00170A80">
            <w:pPr>
              <w:spacing w:before="60" w:after="60" w:line="240" w:lineRule="auto"/>
            </w:pPr>
            <w:r w:rsidRPr="00187CCE">
              <w:t>1001.1100</w:t>
            </w:r>
          </w:p>
        </w:tc>
        <w:tc>
          <w:tcPr>
            <w:tcW w:w="2030" w:type="pct"/>
            <w:hideMark/>
          </w:tcPr>
          <w:p w14:paraId="1E5D4C03" w14:textId="77777777" w:rsidR="008953C2" w:rsidRPr="00187CCE" w:rsidRDefault="008953C2" w:rsidP="00170A80">
            <w:pPr>
              <w:spacing w:before="60" w:after="60" w:line="240" w:lineRule="auto"/>
            </w:pPr>
            <w:r w:rsidRPr="00187CCE">
              <w:t>-- Seed</w:t>
            </w:r>
          </w:p>
        </w:tc>
        <w:tc>
          <w:tcPr>
            <w:tcW w:w="1131" w:type="pct"/>
            <w:hideMark/>
          </w:tcPr>
          <w:p w14:paraId="7C39D957" w14:textId="77777777" w:rsidR="008953C2" w:rsidRPr="00187CCE" w:rsidRDefault="008953C2" w:rsidP="00170A80">
            <w:pPr>
              <w:spacing w:before="60" w:after="60" w:line="240" w:lineRule="auto"/>
              <w:jc w:val="center"/>
            </w:pPr>
            <w:r w:rsidRPr="00187CCE">
              <w:t>0 %</w:t>
            </w:r>
          </w:p>
        </w:tc>
        <w:tc>
          <w:tcPr>
            <w:tcW w:w="551" w:type="pct"/>
            <w:noWrap/>
            <w:hideMark/>
          </w:tcPr>
          <w:p w14:paraId="5253DF08" w14:textId="77777777" w:rsidR="008953C2" w:rsidRPr="00187CCE" w:rsidRDefault="008953C2" w:rsidP="00170A80">
            <w:pPr>
              <w:spacing w:before="60" w:after="60" w:line="240" w:lineRule="auto"/>
              <w:jc w:val="center"/>
            </w:pPr>
          </w:p>
        </w:tc>
        <w:tc>
          <w:tcPr>
            <w:tcW w:w="579" w:type="pct"/>
            <w:noWrap/>
            <w:hideMark/>
          </w:tcPr>
          <w:p w14:paraId="76A01CA1" w14:textId="77777777" w:rsidR="008953C2" w:rsidRPr="00187CCE" w:rsidRDefault="008953C2" w:rsidP="00170A80">
            <w:pPr>
              <w:spacing w:before="60" w:after="60" w:line="240" w:lineRule="auto"/>
            </w:pPr>
            <w:r w:rsidRPr="00187CCE">
              <w:t>See Note 2</w:t>
            </w:r>
          </w:p>
        </w:tc>
      </w:tr>
      <w:tr w:rsidR="008953C2" w:rsidRPr="00187CCE" w14:paraId="7665D4E6" w14:textId="77777777" w:rsidTr="00170A80">
        <w:tc>
          <w:tcPr>
            <w:tcW w:w="709" w:type="pct"/>
            <w:hideMark/>
          </w:tcPr>
          <w:p w14:paraId="36F1122F" w14:textId="77777777" w:rsidR="008953C2" w:rsidRPr="00187CCE" w:rsidRDefault="008953C2" w:rsidP="00170A80">
            <w:pPr>
              <w:spacing w:before="60" w:after="60" w:line="240" w:lineRule="auto"/>
            </w:pPr>
            <w:r w:rsidRPr="00187CCE">
              <w:t>1001.1900</w:t>
            </w:r>
          </w:p>
        </w:tc>
        <w:tc>
          <w:tcPr>
            <w:tcW w:w="2030" w:type="pct"/>
            <w:hideMark/>
          </w:tcPr>
          <w:p w14:paraId="59536506" w14:textId="77777777" w:rsidR="008953C2" w:rsidRPr="00187CCE" w:rsidRDefault="008953C2" w:rsidP="00170A80">
            <w:pPr>
              <w:spacing w:before="60" w:after="60" w:line="240" w:lineRule="auto"/>
            </w:pPr>
            <w:r w:rsidRPr="00187CCE">
              <w:t>-- Other</w:t>
            </w:r>
          </w:p>
        </w:tc>
        <w:tc>
          <w:tcPr>
            <w:tcW w:w="1131" w:type="pct"/>
            <w:hideMark/>
          </w:tcPr>
          <w:p w14:paraId="6F5769C0" w14:textId="77777777" w:rsidR="008953C2" w:rsidRPr="00187CCE" w:rsidRDefault="008953C2" w:rsidP="00170A80">
            <w:pPr>
              <w:spacing w:before="60" w:after="60" w:line="240" w:lineRule="auto"/>
              <w:jc w:val="center"/>
            </w:pPr>
            <w:r w:rsidRPr="00187CCE">
              <w:t>0 %</w:t>
            </w:r>
          </w:p>
        </w:tc>
        <w:tc>
          <w:tcPr>
            <w:tcW w:w="551" w:type="pct"/>
            <w:noWrap/>
            <w:hideMark/>
          </w:tcPr>
          <w:p w14:paraId="0780CB09" w14:textId="77777777" w:rsidR="008953C2" w:rsidRPr="00187CCE" w:rsidRDefault="008953C2" w:rsidP="00170A80">
            <w:pPr>
              <w:spacing w:before="60" w:after="60" w:line="240" w:lineRule="auto"/>
              <w:jc w:val="center"/>
            </w:pPr>
          </w:p>
        </w:tc>
        <w:tc>
          <w:tcPr>
            <w:tcW w:w="579" w:type="pct"/>
            <w:noWrap/>
            <w:hideMark/>
          </w:tcPr>
          <w:p w14:paraId="72F9DB7A" w14:textId="77777777" w:rsidR="008953C2" w:rsidRPr="00187CCE" w:rsidRDefault="008953C2" w:rsidP="00170A80">
            <w:pPr>
              <w:spacing w:before="60" w:after="60" w:line="240" w:lineRule="auto"/>
            </w:pPr>
            <w:r w:rsidRPr="00187CCE">
              <w:t>See Note 2</w:t>
            </w:r>
          </w:p>
        </w:tc>
      </w:tr>
      <w:tr w:rsidR="008953C2" w:rsidRPr="00187CCE" w14:paraId="6E4A864B" w14:textId="77777777" w:rsidTr="00170A80">
        <w:tc>
          <w:tcPr>
            <w:tcW w:w="709" w:type="pct"/>
            <w:hideMark/>
          </w:tcPr>
          <w:p w14:paraId="3BA565E1" w14:textId="77777777" w:rsidR="008953C2" w:rsidRPr="00187CCE" w:rsidRDefault="008953C2" w:rsidP="00170A80">
            <w:pPr>
              <w:spacing w:before="60" w:after="60" w:line="240" w:lineRule="auto"/>
            </w:pPr>
            <w:r w:rsidRPr="00187CCE">
              <w:t>1001.9100</w:t>
            </w:r>
          </w:p>
        </w:tc>
        <w:tc>
          <w:tcPr>
            <w:tcW w:w="2030" w:type="pct"/>
            <w:hideMark/>
          </w:tcPr>
          <w:p w14:paraId="534238FC" w14:textId="77777777" w:rsidR="008953C2" w:rsidRPr="00187CCE" w:rsidRDefault="008953C2" w:rsidP="00170A80">
            <w:pPr>
              <w:spacing w:before="60" w:after="60" w:line="240" w:lineRule="auto"/>
            </w:pPr>
            <w:r w:rsidRPr="00187CCE">
              <w:t>-- Seed</w:t>
            </w:r>
          </w:p>
        </w:tc>
        <w:tc>
          <w:tcPr>
            <w:tcW w:w="1131" w:type="pct"/>
            <w:hideMark/>
          </w:tcPr>
          <w:p w14:paraId="2E9109FE" w14:textId="77777777" w:rsidR="008953C2" w:rsidRPr="00187CCE" w:rsidRDefault="008953C2" w:rsidP="00170A80">
            <w:pPr>
              <w:spacing w:before="60" w:after="60" w:line="240" w:lineRule="auto"/>
              <w:jc w:val="center"/>
            </w:pPr>
            <w:r w:rsidRPr="00187CCE">
              <w:t>6 % + PBS</w:t>
            </w:r>
          </w:p>
        </w:tc>
        <w:tc>
          <w:tcPr>
            <w:tcW w:w="551" w:type="pct"/>
            <w:noWrap/>
            <w:hideMark/>
          </w:tcPr>
          <w:p w14:paraId="0D392513" w14:textId="77777777" w:rsidR="008953C2" w:rsidRPr="00187CCE" w:rsidRDefault="008953C2" w:rsidP="00170A80">
            <w:pPr>
              <w:spacing w:before="60" w:after="60" w:line="240" w:lineRule="auto"/>
              <w:jc w:val="center"/>
            </w:pPr>
            <w:r w:rsidRPr="00187CCE">
              <w:t>0</w:t>
            </w:r>
          </w:p>
        </w:tc>
        <w:tc>
          <w:tcPr>
            <w:tcW w:w="579" w:type="pct"/>
            <w:noWrap/>
          </w:tcPr>
          <w:p w14:paraId="64500E89" w14:textId="77777777" w:rsidR="008953C2" w:rsidRPr="00187CCE" w:rsidRDefault="008953C2" w:rsidP="00170A80">
            <w:pPr>
              <w:spacing w:before="60" w:after="60" w:line="240" w:lineRule="auto"/>
            </w:pPr>
          </w:p>
        </w:tc>
      </w:tr>
      <w:tr w:rsidR="008953C2" w:rsidRPr="00187CCE" w14:paraId="2F78437E" w14:textId="77777777" w:rsidTr="00170A80">
        <w:tc>
          <w:tcPr>
            <w:tcW w:w="709" w:type="pct"/>
            <w:hideMark/>
          </w:tcPr>
          <w:p w14:paraId="3C0ED3FF" w14:textId="77777777" w:rsidR="008953C2" w:rsidRPr="00187CCE" w:rsidRDefault="008953C2" w:rsidP="00170A80">
            <w:pPr>
              <w:spacing w:before="60" w:after="60" w:line="240" w:lineRule="auto"/>
            </w:pPr>
            <w:r w:rsidRPr="00187CCE">
              <w:t>1001.9911</w:t>
            </w:r>
          </w:p>
        </w:tc>
        <w:tc>
          <w:tcPr>
            <w:tcW w:w="2030" w:type="pct"/>
            <w:hideMark/>
          </w:tcPr>
          <w:p w14:paraId="1FE7B515" w14:textId="77777777" w:rsidR="008953C2" w:rsidRPr="00187CCE" w:rsidRDefault="008953C2" w:rsidP="00170A80">
            <w:pPr>
              <w:spacing w:before="60" w:after="60" w:line="240" w:lineRule="auto"/>
            </w:pPr>
            <w:r w:rsidRPr="00187CCE">
              <w:t>---- Of a humid gluten content higher or equal to 30 %, by weight</w:t>
            </w:r>
          </w:p>
        </w:tc>
        <w:tc>
          <w:tcPr>
            <w:tcW w:w="1131" w:type="pct"/>
            <w:hideMark/>
          </w:tcPr>
          <w:p w14:paraId="171A9922" w14:textId="77777777" w:rsidR="008953C2" w:rsidRPr="00187CCE" w:rsidRDefault="008953C2" w:rsidP="00170A80">
            <w:pPr>
              <w:spacing w:before="60" w:after="60" w:line="240" w:lineRule="auto"/>
              <w:jc w:val="center"/>
            </w:pPr>
            <w:r w:rsidRPr="00187CCE">
              <w:t>6 % + PBS</w:t>
            </w:r>
          </w:p>
        </w:tc>
        <w:tc>
          <w:tcPr>
            <w:tcW w:w="551" w:type="pct"/>
            <w:noWrap/>
            <w:hideMark/>
          </w:tcPr>
          <w:p w14:paraId="72717129" w14:textId="77777777" w:rsidR="008953C2" w:rsidRPr="00187CCE" w:rsidRDefault="008953C2" w:rsidP="00170A80">
            <w:pPr>
              <w:spacing w:before="60" w:after="60" w:line="240" w:lineRule="auto"/>
              <w:jc w:val="center"/>
            </w:pPr>
            <w:r w:rsidRPr="00187CCE">
              <w:t>0</w:t>
            </w:r>
          </w:p>
        </w:tc>
        <w:tc>
          <w:tcPr>
            <w:tcW w:w="579" w:type="pct"/>
            <w:noWrap/>
          </w:tcPr>
          <w:p w14:paraId="050F1A80" w14:textId="77777777" w:rsidR="008953C2" w:rsidRPr="00187CCE" w:rsidRDefault="008953C2" w:rsidP="00170A80">
            <w:pPr>
              <w:spacing w:before="60" w:after="60" w:line="240" w:lineRule="auto"/>
            </w:pPr>
          </w:p>
        </w:tc>
      </w:tr>
      <w:tr w:rsidR="008953C2" w:rsidRPr="00187CCE" w14:paraId="25DB39AE" w14:textId="77777777" w:rsidTr="00170A80">
        <w:tc>
          <w:tcPr>
            <w:tcW w:w="709" w:type="pct"/>
            <w:hideMark/>
          </w:tcPr>
          <w:p w14:paraId="33C20BF2" w14:textId="77777777" w:rsidR="008953C2" w:rsidRPr="00187CCE" w:rsidRDefault="008953C2" w:rsidP="00170A80">
            <w:pPr>
              <w:spacing w:before="60" w:after="60" w:line="240" w:lineRule="auto"/>
            </w:pPr>
            <w:r w:rsidRPr="00187CCE">
              <w:t>1001.9912</w:t>
            </w:r>
          </w:p>
        </w:tc>
        <w:tc>
          <w:tcPr>
            <w:tcW w:w="2030" w:type="pct"/>
            <w:hideMark/>
          </w:tcPr>
          <w:p w14:paraId="36510E38" w14:textId="77777777" w:rsidR="008953C2" w:rsidRPr="00187CCE" w:rsidRDefault="008953C2" w:rsidP="00170A80">
            <w:pPr>
              <w:spacing w:before="60" w:after="60" w:line="240" w:lineRule="auto"/>
            </w:pPr>
            <w:r w:rsidRPr="00187CCE">
              <w:t>---- Of a humid gluten content higher or equal to 25 %, but lower than 30 %, by weight</w:t>
            </w:r>
          </w:p>
        </w:tc>
        <w:tc>
          <w:tcPr>
            <w:tcW w:w="1131" w:type="pct"/>
            <w:hideMark/>
          </w:tcPr>
          <w:p w14:paraId="5E9B42DF" w14:textId="77777777" w:rsidR="008953C2" w:rsidRPr="00187CCE" w:rsidRDefault="008953C2" w:rsidP="00170A80">
            <w:pPr>
              <w:spacing w:before="60" w:after="60" w:line="240" w:lineRule="auto"/>
              <w:jc w:val="center"/>
            </w:pPr>
            <w:r w:rsidRPr="00187CCE">
              <w:t>6 % + PBS</w:t>
            </w:r>
          </w:p>
        </w:tc>
        <w:tc>
          <w:tcPr>
            <w:tcW w:w="551" w:type="pct"/>
            <w:noWrap/>
            <w:hideMark/>
          </w:tcPr>
          <w:p w14:paraId="05615EA0" w14:textId="77777777" w:rsidR="008953C2" w:rsidRPr="00187CCE" w:rsidRDefault="008953C2" w:rsidP="00170A80">
            <w:pPr>
              <w:spacing w:before="60" w:after="60" w:line="240" w:lineRule="auto"/>
              <w:jc w:val="center"/>
            </w:pPr>
            <w:r w:rsidRPr="00187CCE">
              <w:t>0</w:t>
            </w:r>
          </w:p>
        </w:tc>
        <w:tc>
          <w:tcPr>
            <w:tcW w:w="579" w:type="pct"/>
            <w:noWrap/>
          </w:tcPr>
          <w:p w14:paraId="0377CC09" w14:textId="77777777" w:rsidR="008953C2" w:rsidRPr="00187CCE" w:rsidRDefault="008953C2" w:rsidP="00170A80">
            <w:pPr>
              <w:spacing w:before="60" w:after="60" w:line="240" w:lineRule="auto"/>
            </w:pPr>
          </w:p>
        </w:tc>
      </w:tr>
      <w:tr w:rsidR="008953C2" w:rsidRPr="00187CCE" w14:paraId="76E1D5CD" w14:textId="77777777" w:rsidTr="00170A80">
        <w:tc>
          <w:tcPr>
            <w:tcW w:w="709" w:type="pct"/>
            <w:hideMark/>
          </w:tcPr>
          <w:p w14:paraId="66409BD4" w14:textId="77777777" w:rsidR="008953C2" w:rsidRPr="00187CCE" w:rsidRDefault="008953C2" w:rsidP="00170A80">
            <w:pPr>
              <w:spacing w:before="60" w:after="60" w:line="240" w:lineRule="auto"/>
            </w:pPr>
            <w:r w:rsidRPr="00187CCE">
              <w:t>1001.9913</w:t>
            </w:r>
          </w:p>
        </w:tc>
        <w:tc>
          <w:tcPr>
            <w:tcW w:w="2030" w:type="pct"/>
            <w:hideMark/>
          </w:tcPr>
          <w:p w14:paraId="57A70921" w14:textId="77777777" w:rsidR="008953C2" w:rsidRPr="00187CCE" w:rsidRDefault="008953C2" w:rsidP="00170A80">
            <w:pPr>
              <w:spacing w:before="60" w:after="60" w:line="240" w:lineRule="auto"/>
            </w:pPr>
            <w:r w:rsidRPr="00187CCE">
              <w:t>---- Of a humid gluten content higher or equal to 18 %, but lower than 25 %, by weight</w:t>
            </w:r>
          </w:p>
        </w:tc>
        <w:tc>
          <w:tcPr>
            <w:tcW w:w="1131" w:type="pct"/>
            <w:hideMark/>
          </w:tcPr>
          <w:p w14:paraId="3E160D28" w14:textId="77777777" w:rsidR="008953C2" w:rsidRPr="00187CCE" w:rsidRDefault="008953C2" w:rsidP="00170A80">
            <w:pPr>
              <w:spacing w:before="60" w:after="60" w:line="240" w:lineRule="auto"/>
              <w:jc w:val="center"/>
            </w:pPr>
            <w:r w:rsidRPr="00187CCE">
              <w:t>6 % + PBS</w:t>
            </w:r>
          </w:p>
        </w:tc>
        <w:tc>
          <w:tcPr>
            <w:tcW w:w="551" w:type="pct"/>
            <w:noWrap/>
            <w:hideMark/>
          </w:tcPr>
          <w:p w14:paraId="6F038D06" w14:textId="77777777" w:rsidR="008953C2" w:rsidRPr="00187CCE" w:rsidRDefault="008953C2" w:rsidP="00170A80">
            <w:pPr>
              <w:spacing w:before="60" w:after="60" w:line="240" w:lineRule="auto"/>
              <w:jc w:val="center"/>
            </w:pPr>
            <w:r w:rsidRPr="00187CCE">
              <w:t>0</w:t>
            </w:r>
          </w:p>
        </w:tc>
        <w:tc>
          <w:tcPr>
            <w:tcW w:w="579" w:type="pct"/>
            <w:noWrap/>
          </w:tcPr>
          <w:p w14:paraId="764602AE" w14:textId="77777777" w:rsidR="008953C2" w:rsidRPr="00187CCE" w:rsidRDefault="008953C2" w:rsidP="00170A80">
            <w:pPr>
              <w:spacing w:before="60" w:after="60" w:line="240" w:lineRule="auto"/>
            </w:pPr>
          </w:p>
        </w:tc>
      </w:tr>
      <w:tr w:rsidR="008953C2" w:rsidRPr="00187CCE" w14:paraId="738036F3" w14:textId="77777777" w:rsidTr="00170A80">
        <w:tc>
          <w:tcPr>
            <w:tcW w:w="709" w:type="pct"/>
            <w:hideMark/>
          </w:tcPr>
          <w:p w14:paraId="50D41EC5" w14:textId="77777777" w:rsidR="008953C2" w:rsidRPr="00187CCE" w:rsidRDefault="008953C2" w:rsidP="00170A80">
            <w:pPr>
              <w:spacing w:before="60" w:after="60" w:line="240" w:lineRule="auto"/>
            </w:pPr>
            <w:r w:rsidRPr="00187CCE">
              <w:t>1001.9919</w:t>
            </w:r>
          </w:p>
        </w:tc>
        <w:tc>
          <w:tcPr>
            <w:tcW w:w="2030" w:type="pct"/>
            <w:hideMark/>
          </w:tcPr>
          <w:p w14:paraId="74AD4ACC" w14:textId="77777777" w:rsidR="008953C2" w:rsidRPr="00187CCE" w:rsidRDefault="008953C2" w:rsidP="00170A80">
            <w:pPr>
              <w:spacing w:before="60" w:after="60" w:line="240" w:lineRule="auto"/>
            </w:pPr>
            <w:r w:rsidRPr="00187CCE">
              <w:t>---- Other</w:t>
            </w:r>
          </w:p>
        </w:tc>
        <w:tc>
          <w:tcPr>
            <w:tcW w:w="1131" w:type="pct"/>
            <w:hideMark/>
          </w:tcPr>
          <w:p w14:paraId="371B6F24" w14:textId="77777777" w:rsidR="008953C2" w:rsidRPr="00187CCE" w:rsidRDefault="008953C2" w:rsidP="00170A80">
            <w:pPr>
              <w:spacing w:before="60" w:after="60" w:line="240" w:lineRule="auto"/>
              <w:jc w:val="center"/>
            </w:pPr>
            <w:r w:rsidRPr="00187CCE">
              <w:t>6 % + PBS</w:t>
            </w:r>
          </w:p>
        </w:tc>
        <w:tc>
          <w:tcPr>
            <w:tcW w:w="551" w:type="pct"/>
            <w:noWrap/>
            <w:hideMark/>
          </w:tcPr>
          <w:p w14:paraId="32839BCF" w14:textId="77777777" w:rsidR="008953C2" w:rsidRPr="00187CCE" w:rsidRDefault="008953C2" w:rsidP="00170A80">
            <w:pPr>
              <w:spacing w:before="60" w:after="60" w:line="240" w:lineRule="auto"/>
              <w:jc w:val="center"/>
            </w:pPr>
            <w:r w:rsidRPr="00187CCE">
              <w:t>0</w:t>
            </w:r>
          </w:p>
        </w:tc>
        <w:tc>
          <w:tcPr>
            <w:tcW w:w="579" w:type="pct"/>
            <w:noWrap/>
          </w:tcPr>
          <w:p w14:paraId="7DFD24F8" w14:textId="77777777" w:rsidR="008953C2" w:rsidRPr="00187CCE" w:rsidRDefault="008953C2" w:rsidP="00170A80">
            <w:pPr>
              <w:spacing w:before="60" w:after="60" w:line="240" w:lineRule="auto"/>
            </w:pPr>
          </w:p>
        </w:tc>
      </w:tr>
      <w:tr w:rsidR="008953C2" w:rsidRPr="00187CCE" w14:paraId="448868F5" w14:textId="77777777" w:rsidTr="00170A80">
        <w:tc>
          <w:tcPr>
            <w:tcW w:w="709" w:type="pct"/>
            <w:hideMark/>
          </w:tcPr>
          <w:p w14:paraId="18C90808" w14:textId="77777777" w:rsidR="008953C2" w:rsidRPr="00187CCE" w:rsidRDefault="008953C2" w:rsidP="00170A80">
            <w:pPr>
              <w:pageBreakBefore/>
              <w:spacing w:before="60" w:after="60" w:line="240" w:lineRule="auto"/>
            </w:pPr>
            <w:r w:rsidRPr="00187CCE">
              <w:lastRenderedPageBreak/>
              <w:t>1001.9921</w:t>
            </w:r>
          </w:p>
        </w:tc>
        <w:tc>
          <w:tcPr>
            <w:tcW w:w="2030" w:type="pct"/>
            <w:hideMark/>
          </w:tcPr>
          <w:p w14:paraId="7345E934" w14:textId="77777777" w:rsidR="008953C2" w:rsidRPr="00187CCE" w:rsidRDefault="008953C2" w:rsidP="00170A80">
            <w:pPr>
              <w:spacing w:before="60" w:after="60" w:line="240" w:lineRule="auto"/>
            </w:pPr>
            <w:r w:rsidRPr="00187CCE">
              <w:t>---- Of a humid gluten content higher or equal to 30 %, by weight</w:t>
            </w:r>
          </w:p>
        </w:tc>
        <w:tc>
          <w:tcPr>
            <w:tcW w:w="1131" w:type="pct"/>
            <w:hideMark/>
          </w:tcPr>
          <w:p w14:paraId="5C1068F9" w14:textId="77777777" w:rsidR="008953C2" w:rsidRPr="00187CCE" w:rsidRDefault="008953C2" w:rsidP="00170A80">
            <w:pPr>
              <w:spacing w:before="60" w:after="60" w:line="240" w:lineRule="auto"/>
              <w:jc w:val="center"/>
            </w:pPr>
            <w:r w:rsidRPr="00187CCE">
              <w:t>6 % + PBS</w:t>
            </w:r>
          </w:p>
        </w:tc>
        <w:tc>
          <w:tcPr>
            <w:tcW w:w="551" w:type="pct"/>
            <w:noWrap/>
            <w:hideMark/>
          </w:tcPr>
          <w:p w14:paraId="7C9806AC" w14:textId="77777777" w:rsidR="008953C2" w:rsidRPr="00187CCE" w:rsidRDefault="008953C2" w:rsidP="00170A80">
            <w:pPr>
              <w:spacing w:before="60" w:after="60" w:line="240" w:lineRule="auto"/>
              <w:jc w:val="center"/>
            </w:pPr>
            <w:r w:rsidRPr="00187CCE">
              <w:t>0</w:t>
            </w:r>
          </w:p>
        </w:tc>
        <w:tc>
          <w:tcPr>
            <w:tcW w:w="579" w:type="pct"/>
            <w:noWrap/>
          </w:tcPr>
          <w:p w14:paraId="6F44FC1A" w14:textId="77777777" w:rsidR="008953C2" w:rsidRPr="00187CCE" w:rsidRDefault="008953C2" w:rsidP="00170A80">
            <w:pPr>
              <w:spacing w:before="60" w:after="60" w:line="240" w:lineRule="auto"/>
            </w:pPr>
          </w:p>
        </w:tc>
      </w:tr>
      <w:tr w:rsidR="008953C2" w:rsidRPr="00187CCE" w14:paraId="7E009C55" w14:textId="77777777" w:rsidTr="00170A80">
        <w:tc>
          <w:tcPr>
            <w:tcW w:w="709" w:type="pct"/>
            <w:hideMark/>
          </w:tcPr>
          <w:p w14:paraId="402F4E0E" w14:textId="77777777" w:rsidR="008953C2" w:rsidRPr="00187CCE" w:rsidRDefault="008953C2" w:rsidP="00170A80">
            <w:pPr>
              <w:spacing w:before="60" w:after="60" w:line="240" w:lineRule="auto"/>
            </w:pPr>
            <w:r w:rsidRPr="00187CCE">
              <w:t>1001.9922</w:t>
            </w:r>
          </w:p>
        </w:tc>
        <w:tc>
          <w:tcPr>
            <w:tcW w:w="2030" w:type="pct"/>
            <w:hideMark/>
          </w:tcPr>
          <w:p w14:paraId="71D23AC3" w14:textId="77777777" w:rsidR="008953C2" w:rsidRPr="00187CCE" w:rsidRDefault="008953C2" w:rsidP="00170A80">
            <w:pPr>
              <w:spacing w:before="60" w:after="60" w:line="240" w:lineRule="auto"/>
            </w:pPr>
            <w:r w:rsidRPr="00187CCE">
              <w:t>---- Of a humid gluten content higher or equal to 25 %, but lower than 30 %, by weight</w:t>
            </w:r>
          </w:p>
        </w:tc>
        <w:tc>
          <w:tcPr>
            <w:tcW w:w="1131" w:type="pct"/>
            <w:hideMark/>
          </w:tcPr>
          <w:p w14:paraId="29253637" w14:textId="77777777" w:rsidR="008953C2" w:rsidRPr="00187CCE" w:rsidRDefault="008953C2" w:rsidP="00170A80">
            <w:pPr>
              <w:spacing w:before="60" w:after="60" w:line="240" w:lineRule="auto"/>
              <w:jc w:val="center"/>
            </w:pPr>
            <w:r w:rsidRPr="00187CCE">
              <w:t>6 % + PBS</w:t>
            </w:r>
          </w:p>
        </w:tc>
        <w:tc>
          <w:tcPr>
            <w:tcW w:w="551" w:type="pct"/>
            <w:noWrap/>
            <w:hideMark/>
          </w:tcPr>
          <w:p w14:paraId="139D9AB3" w14:textId="77777777" w:rsidR="008953C2" w:rsidRPr="00187CCE" w:rsidRDefault="008953C2" w:rsidP="00170A80">
            <w:pPr>
              <w:spacing w:before="60" w:after="60" w:line="240" w:lineRule="auto"/>
              <w:jc w:val="center"/>
            </w:pPr>
            <w:r w:rsidRPr="00187CCE">
              <w:t>0</w:t>
            </w:r>
          </w:p>
        </w:tc>
        <w:tc>
          <w:tcPr>
            <w:tcW w:w="579" w:type="pct"/>
            <w:noWrap/>
          </w:tcPr>
          <w:p w14:paraId="204479C7" w14:textId="77777777" w:rsidR="008953C2" w:rsidRPr="00187CCE" w:rsidRDefault="008953C2" w:rsidP="00170A80">
            <w:pPr>
              <w:spacing w:before="60" w:after="60" w:line="240" w:lineRule="auto"/>
            </w:pPr>
          </w:p>
        </w:tc>
      </w:tr>
      <w:tr w:rsidR="008953C2" w:rsidRPr="00187CCE" w14:paraId="16D659A0" w14:textId="77777777" w:rsidTr="00170A80">
        <w:tc>
          <w:tcPr>
            <w:tcW w:w="709" w:type="pct"/>
            <w:hideMark/>
          </w:tcPr>
          <w:p w14:paraId="787A6F4C" w14:textId="77777777" w:rsidR="008953C2" w:rsidRPr="00187CCE" w:rsidRDefault="008953C2" w:rsidP="00170A80">
            <w:pPr>
              <w:spacing w:before="60" w:after="60" w:line="240" w:lineRule="auto"/>
            </w:pPr>
            <w:r w:rsidRPr="00187CCE">
              <w:t>1001.9923</w:t>
            </w:r>
          </w:p>
        </w:tc>
        <w:tc>
          <w:tcPr>
            <w:tcW w:w="2030" w:type="pct"/>
            <w:hideMark/>
          </w:tcPr>
          <w:p w14:paraId="0C0CB1B8" w14:textId="77777777" w:rsidR="008953C2" w:rsidRPr="00187CCE" w:rsidRDefault="008953C2" w:rsidP="00170A80">
            <w:pPr>
              <w:spacing w:before="60" w:after="60" w:line="240" w:lineRule="auto"/>
            </w:pPr>
            <w:r w:rsidRPr="00187CCE">
              <w:t>---- Of a humid gluten content higher or equal to 18 %, but lower than 25 %, by weight</w:t>
            </w:r>
          </w:p>
        </w:tc>
        <w:tc>
          <w:tcPr>
            <w:tcW w:w="1131" w:type="pct"/>
            <w:hideMark/>
          </w:tcPr>
          <w:p w14:paraId="5E0AA41A" w14:textId="77777777" w:rsidR="008953C2" w:rsidRPr="00187CCE" w:rsidRDefault="008953C2" w:rsidP="00170A80">
            <w:pPr>
              <w:spacing w:before="60" w:after="60" w:line="240" w:lineRule="auto"/>
              <w:jc w:val="center"/>
            </w:pPr>
            <w:r w:rsidRPr="00187CCE">
              <w:t>6 % + PBS</w:t>
            </w:r>
          </w:p>
        </w:tc>
        <w:tc>
          <w:tcPr>
            <w:tcW w:w="551" w:type="pct"/>
            <w:noWrap/>
            <w:hideMark/>
          </w:tcPr>
          <w:p w14:paraId="5946657E" w14:textId="77777777" w:rsidR="008953C2" w:rsidRPr="00187CCE" w:rsidRDefault="008953C2" w:rsidP="00170A80">
            <w:pPr>
              <w:spacing w:before="60" w:after="60" w:line="240" w:lineRule="auto"/>
              <w:jc w:val="center"/>
            </w:pPr>
            <w:r w:rsidRPr="00187CCE">
              <w:t>0</w:t>
            </w:r>
          </w:p>
        </w:tc>
        <w:tc>
          <w:tcPr>
            <w:tcW w:w="579" w:type="pct"/>
            <w:noWrap/>
          </w:tcPr>
          <w:p w14:paraId="7CB069C3" w14:textId="77777777" w:rsidR="008953C2" w:rsidRPr="00187CCE" w:rsidRDefault="008953C2" w:rsidP="00170A80">
            <w:pPr>
              <w:spacing w:before="60" w:after="60" w:line="240" w:lineRule="auto"/>
            </w:pPr>
          </w:p>
        </w:tc>
      </w:tr>
      <w:tr w:rsidR="008953C2" w:rsidRPr="00187CCE" w14:paraId="43604819" w14:textId="77777777" w:rsidTr="00170A80">
        <w:tc>
          <w:tcPr>
            <w:tcW w:w="709" w:type="pct"/>
            <w:hideMark/>
          </w:tcPr>
          <w:p w14:paraId="3839054D" w14:textId="77777777" w:rsidR="008953C2" w:rsidRPr="00187CCE" w:rsidRDefault="008953C2" w:rsidP="00170A80">
            <w:pPr>
              <w:spacing w:before="60" w:after="60" w:line="240" w:lineRule="auto"/>
            </w:pPr>
            <w:r w:rsidRPr="00187CCE">
              <w:t>1001.9929</w:t>
            </w:r>
          </w:p>
        </w:tc>
        <w:tc>
          <w:tcPr>
            <w:tcW w:w="2030" w:type="pct"/>
            <w:hideMark/>
          </w:tcPr>
          <w:p w14:paraId="7E8D1AF5" w14:textId="77777777" w:rsidR="008953C2" w:rsidRPr="00187CCE" w:rsidRDefault="008953C2" w:rsidP="00170A80">
            <w:pPr>
              <w:spacing w:before="60" w:after="60" w:line="240" w:lineRule="auto"/>
            </w:pPr>
            <w:r w:rsidRPr="00187CCE">
              <w:t>---- Other</w:t>
            </w:r>
          </w:p>
        </w:tc>
        <w:tc>
          <w:tcPr>
            <w:tcW w:w="1131" w:type="pct"/>
            <w:hideMark/>
          </w:tcPr>
          <w:p w14:paraId="06502DDB" w14:textId="77777777" w:rsidR="008953C2" w:rsidRPr="00187CCE" w:rsidRDefault="008953C2" w:rsidP="00170A80">
            <w:pPr>
              <w:spacing w:before="60" w:after="60" w:line="240" w:lineRule="auto"/>
              <w:jc w:val="center"/>
            </w:pPr>
            <w:r w:rsidRPr="00187CCE">
              <w:t>6 % + PBS</w:t>
            </w:r>
          </w:p>
        </w:tc>
        <w:tc>
          <w:tcPr>
            <w:tcW w:w="551" w:type="pct"/>
            <w:noWrap/>
            <w:hideMark/>
          </w:tcPr>
          <w:p w14:paraId="4CFBDFFB" w14:textId="77777777" w:rsidR="008953C2" w:rsidRPr="00187CCE" w:rsidRDefault="008953C2" w:rsidP="00170A80">
            <w:pPr>
              <w:spacing w:before="60" w:after="60" w:line="240" w:lineRule="auto"/>
              <w:jc w:val="center"/>
            </w:pPr>
            <w:r w:rsidRPr="00187CCE">
              <w:t>0</w:t>
            </w:r>
          </w:p>
        </w:tc>
        <w:tc>
          <w:tcPr>
            <w:tcW w:w="579" w:type="pct"/>
            <w:noWrap/>
          </w:tcPr>
          <w:p w14:paraId="75CC8D93" w14:textId="77777777" w:rsidR="008953C2" w:rsidRPr="00187CCE" w:rsidRDefault="008953C2" w:rsidP="00170A80">
            <w:pPr>
              <w:spacing w:before="60" w:after="60" w:line="240" w:lineRule="auto"/>
            </w:pPr>
          </w:p>
        </w:tc>
      </w:tr>
      <w:tr w:rsidR="008953C2" w:rsidRPr="00187CCE" w14:paraId="65BF99BC" w14:textId="77777777" w:rsidTr="00170A80">
        <w:tc>
          <w:tcPr>
            <w:tcW w:w="709" w:type="pct"/>
            <w:hideMark/>
          </w:tcPr>
          <w:p w14:paraId="5FBABF1F" w14:textId="77777777" w:rsidR="008953C2" w:rsidRPr="00187CCE" w:rsidRDefault="008953C2" w:rsidP="00170A80">
            <w:pPr>
              <w:spacing w:before="60" w:after="60" w:line="240" w:lineRule="auto"/>
            </w:pPr>
            <w:r w:rsidRPr="00187CCE">
              <w:t>1001.9931</w:t>
            </w:r>
          </w:p>
        </w:tc>
        <w:tc>
          <w:tcPr>
            <w:tcW w:w="2030" w:type="pct"/>
            <w:hideMark/>
          </w:tcPr>
          <w:p w14:paraId="1A42F283" w14:textId="77777777" w:rsidR="008953C2" w:rsidRPr="00187CCE" w:rsidRDefault="008953C2" w:rsidP="00170A80">
            <w:pPr>
              <w:spacing w:before="60" w:after="60" w:line="240" w:lineRule="auto"/>
            </w:pPr>
            <w:r w:rsidRPr="00187CCE">
              <w:t>---- Of a humid gluten content higher or equal to 30 %, by weight</w:t>
            </w:r>
          </w:p>
        </w:tc>
        <w:tc>
          <w:tcPr>
            <w:tcW w:w="1131" w:type="pct"/>
            <w:hideMark/>
          </w:tcPr>
          <w:p w14:paraId="155E54CC" w14:textId="77777777" w:rsidR="008953C2" w:rsidRPr="00187CCE" w:rsidRDefault="008953C2" w:rsidP="00170A80">
            <w:pPr>
              <w:spacing w:before="60" w:after="60" w:line="240" w:lineRule="auto"/>
              <w:jc w:val="center"/>
            </w:pPr>
            <w:r w:rsidRPr="00187CCE">
              <w:t>6 % + PBS</w:t>
            </w:r>
          </w:p>
        </w:tc>
        <w:tc>
          <w:tcPr>
            <w:tcW w:w="551" w:type="pct"/>
            <w:noWrap/>
            <w:hideMark/>
          </w:tcPr>
          <w:p w14:paraId="5EE7DB57" w14:textId="77777777" w:rsidR="008953C2" w:rsidRPr="00187CCE" w:rsidRDefault="008953C2" w:rsidP="00170A80">
            <w:pPr>
              <w:spacing w:before="60" w:after="60" w:line="240" w:lineRule="auto"/>
              <w:jc w:val="center"/>
            </w:pPr>
            <w:r w:rsidRPr="00187CCE">
              <w:t>0</w:t>
            </w:r>
          </w:p>
        </w:tc>
        <w:tc>
          <w:tcPr>
            <w:tcW w:w="579" w:type="pct"/>
            <w:noWrap/>
          </w:tcPr>
          <w:p w14:paraId="7FD69283" w14:textId="77777777" w:rsidR="008953C2" w:rsidRPr="00187CCE" w:rsidRDefault="008953C2" w:rsidP="00170A80">
            <w:pPr>
              <w:spacing w:before="60" w:after="60" w:line="240" w:lineRule="auto"/>
            </w:pPr>
          </w:p>
        </w:tc>
      </w:tr>
      <w:tr w:rsidR="008953C2" w:rsidRPr="00187CCE" w14:paraId="4C4E3C0A" w14:textId="77777777" w:rsidTr="00170A80">
        <w:tc>
          <w:tcPr>
            <w:tcW w:w="709" w:type="pct"/>
            <w:hideMark/>
          </w:tcPr>
          <w:p w14:paraId="02799BBD" w14:textId="77777777" w:rsidR="008953C2" w:rsidRPr="00187CCE" w:rsidRDefault="008953C2" w:rsidP="00170A80">
            <w:pPr>
              <w:spacing w:before="60" w:after="60" w:line="240" w:lineRule="auto"/>
            </w:pPr>
            <w:r w:rsidRPr="00187CCE">
              <w:t>1001.9932</w:t>
            </w:r>
          </w:p>
        </w:tc>
        <w:tc>
          <w:tcPr>
            <w:tcW w:w="2030" w:type="pct"/>
            <w:hideMark/>
          </w:tcPr>
          <w:p w14:paraId="0E585E5B" w14:textId="77777777" w:rsidR="008953C2" w:rsidRPr="00187CCE" w:rsidRDefault="008953C2" w:rsidP="00170A80">
            <w:pPr>
              <w:spacing w:before="60" w:after="60" w:line="240" w:lineRule="auto"/>
            </w:pPr>
            <w:r w:rsidRPr="00187CCE">
              <w:t>---- Of a humid gluten content higher or equal to 25 %, but lower than 30 %, by weight</w:t>
            </w:r>
          </w:p>
        </w:tc>
        <w:tc>
          <w:tcPr>
            <w:tcW w:w="1131" w:type="pct"/>
            <w:hideMark/>
          </w:tcPr>
          <w:p w14:paraId="6F28817B" w14:textId="77777777" w:rsidR="008953C2" w:rsidRPr="00187CCE" w:rsidRDefault="008953C2" w:rsidP="00170A80">
            <w:pPr>
              <w:spacing w:before="60" w:after="60" w:line="240" w:lineRule="auto"/>
              <w:jc w:val="center"/>
            </w:pPr>
            <w:r w:rsidRPr="00187CCE">
              <w:t>6 % + PBS</w:t>
            </w:r>
          </w:p>
        </w:tc>
        <w:tc>
          <w:tcPr>
            <w:tcW w:w="551" w:type="pct"/>
            <w:noWrap/>
            <w:hideMark/>
          </w:tcPr>
          <w:p w14:paraId="7FFC33E8" w14:textId="77777777" w:rsidR="008953C2" w:rsidRPr="00187CCE" w:rsidRDefault="008953C2" w:rsidP="00170A80">
            <w:pPr>
              <w:spacing w:before="60" w:after="60" w:line="240" w:lineRule="auto"/>
              <w:jc w:val="center"/>
            </w:pPr>
            <w:r w:rsidRPr="00187CCE">
              <w:t>0</w:t>
            </w:r>
          </w:p>
        </w:tc>
        <w:tc>
          <w:tcPr>
            <w:tcW w:w="579" w:type="pct"/>
            <w:noWrap/>
          </w:tcPr>
          <w:p w14:paraId="09603E99" w14:textId="77777777" w:rsidR="008953C2" w:rsidRPr="00187CCE" w:rsidRDefault="008953C2" w:rsidP="00170A80">
            <w:pPr>
              <w:spacing w:before="60" w:after="60" w:line="240" w:lineRule="auto"/>
            </w:pPr>
          </w:p>
        </w:tc>
      </w:tr>
      <w:tr w:rsidR="008953C2" w:rsidRPr="00187CCE" w14:paraId="6E40EE0D" w14:textId="77777777" w:rsidTr="00170A80">
        <w:tc>
          <w:tcPr>
            <w:tcW w:w="709" w:type="pct"/>
            <w:hideMark/>
          </w:tcPr>
          <w:p w14:paraId="706217E8" w14:textId="77777777" w:rsidR="008953C2" w:rsidRPr="00187CCE" w:rsidRDefault="008953C2" w:rsidP="00170A80">
            <w:pPr>
              <w:spacing w:before="60" w:after="60" w:line="240" w:lineRule="auto"/>
            </w:pPr>
            <w:r w:rsidRPr="00187CCE">
              <w:t>1001.9933</w:t>
            </w:r>
          </w:p>
        </w:tc>
        <w:tc>
          <w:tcPr>
            <w:tcW w:w="2030" w:type="pct"/>
            <w:hideMark/>
          </w:tcPr>
          <w:p w14:paraId="7E3C1C09" w14:textId="77777777" w:rsidR="008953C2" w:rsidRPr="00187CCE" w:rsidRDefault="008953C2" w:rsidP="00170A80">
            <w:pPr>
              <w:spacing w:before="60" w:after="60" w:line="240" w:lineRule="auto"/>
            </w:pPr>
            <w:r w:rsidRPr="00187CCE">
              <w:t>---- Of a humid gluten content higher or equal to 18 %, but lower than 25 %, by weight</w:t>
            </w:r>
          </w:p>
        </w:tc>
        <w:tc>
          <w:tcPr>
            <w:tcW w:w="1131" w:type="pct"/>
            <w:hideMark/>
          </w:tcPr>
          <w:p w14:paraId="630C6FBE" w14:textId="77777777" w:rsidR="008953C2" w:rsidRPr="00187CCE" w:rsidRDefault="008953C2" w:rsidP="00170A80">
            <w:pPr>
              <w:spacing w:before="60" w:after="60" w:line="240" w:lineRule="auto"/>
              <w:jc w:val="center"/>
            </w:pPr>
            <w:r w:rsidRPr="00187CCE">
              <w:t>6 % + PBS</w:t>
            </w:r>
          </w:p>
        </w:tc>
        <w:tc>
          <w:tcPr>
            <w:tcW w:w="551" w:type="pct"/>
            <w:noWrap/>
            <w:hideMark/>
          </w:tcPr>
          <w:p w14:paraId="6F27AA35" w14:textId="77777777" w:rsidR="008953C2" w:rsidRPr="00187CCE" w:rsidRDefault="008953C2" w:rsidP="00170A80">
            <w:pPr>
              <w:spacing w:before="60" w:after="60" w:line="240" w:lineRule="auto"/>
              <w:jc w:val="center"/>
            </w:pPr>
            <w:r w:rsidRPr="00187CCE">
              <w:t>0</w:t>
            </w:r>
          </w:p>
        </w:tc>
        <w:tc>
          <w:tcPr>
            <w:tcW w:w="579" w:type="pct"/>
            <w:noWrap/>
          </w:tcPr>
          <w:p w14:paraId="5FB99974" w14:textId="77777777" w:rsidR="008953C2" w:rsidRPr="00187CCE" w:rsidRDefault="008953C2" w:rsidP="00170A80">
            <w:pPr>
              <w:spacing w:before="60" w:after="60" w:line="240" w:lineRule="auto"/>
            </w:pPr>
          </w:p>
        </w:tc>
      </w:tr>
      <w:tr w:rsidR="008953C2" w:rsidRPr="00187CCE" w14:paraId="490F4B6D" w14:textId="77777777" w:rsidTr="00170A80">
        <w:tc>
          <w:tcPr>
            <w:tcW w:w="709" w:type="pct"/>
            <w:hideMark/>
          </w:tcPr>
          <w:p w14:paraId="4BF94CAD" w14:textId="77777777" w:rsidR="008953C2" w:rsidRPr="00187CCE" w:rsidRDefault="008953C2" w:rsidP="00170A80">
            <w:pPr>
              <w:spacing w:before="60" w:after="60" w:line="240" w:lineRule="auto"/>
            </w:pPr>
            <w:r w:rsidRPr="00187CCE">
              <w:t>1001.9939</w:t>
            </w:r>
          </w:p>
        </w:tc>
        <w:tc>
          <w:tcPr>
            <w:tcW w:w="2030" w:type="pct"/>
            <w:hideMark/>
          </w:tcPr>
          <w:p w14:paraId="35FF6EAD" w14:textId="77777777" w:rsidR="008953C2" w:rsidRPr="00187CCE" w:rsidRDefault="008953C2" w:rsidP="00170A80">
            <w:pPr>
              <w:spacing w:before="60" w:after="60" w:line="240" w:lineRule="auto"/>
            </w:pPr>
            <w:r w:rsidRPr="00187CCE">
              <w:t>---- Other</w:t>
            </w:r>
          </w:p>
        </w:tc>
        <w:tc>
          <w:tcPr>
            <w:tcW w:w="1131" w:type="pct"/>
            <w:hideMark/>
          </w:tcPr>
          <w:p w14:paraId="2345B6EB" w14:textId="77777777" w:rsidR="008953C2" w:rsidRPr="00187CCE" w:rsidRDefault="008953C2" w:rsidP="00170A80">
            <w:pPr>
              <w:spacing w:before="60" w:after="60" w:line="240" w:lineRule="auto"/>
              <w:jc w:val="center"/>
            </w:pPr>
            <w:r w:rsidRPr="00187CCE">
              <w:t>6 % + PBS</w:t>
            </w:r>
          </w:p>
        </w:tc>
        <w:tc>
          <w:tcPr>
            <w:tcW w:w="551" w:type="pct"/>
            <w:noWrap/>
            <w:hideMark/>
          </w:tcPr>
          <w:p w14:paraId="44872791" w14:textId="77777777" w:rsidR="008953C2" w:rsidRPr="00187CCE" w:rsidRDefault="008953C2" w:rsidP="00170A80">
            <w:pPr>
              <w:spacing w:before="60" w:after="60" w:line="240" w:lineRule="auto"/>
              <w:jc w:val="center"/>
            </w:pPr>
            <w:r w:rsidRPr="00187CCE">
              <w:t>0</w:t>
            </w:r>
          </w:p>
        </w:tc>
        <w:tc>
          <w:tcPr>
            <w:tcW w:w="579" w:type="pct"/>
            <w:noWrap/>
          </w:tcPr>
          <w:p w14:paraId="1005C97C" w14:textId="77777777" w:rsidR="008953C2" w:rsidRPr="00187CCE" w:rsidRDefault="008953C2" w:rsidP="00170A80">
            <w:pPr>
              <w:spacing w:before="60" w:after="60" w:line="240" w:lineRule="auto"/>
            </w:pPr>
          </w:p>
        </w:tc>
      </w:tr>
      <w:tr w:rsidR="008953C2" w:rsidRPr="00187CCE" w14:paraId="58F3C635" w14:textId="77777777" w:rsidTr="00170A80">
        <w:tc>
          <w:tcPr>
            <w:tcW w:w="709" w:type="pct"/>
            <w:hideMark/>
          </w:tcPr>
          <w:p w14:paraId="6ACD62F8" w14:textId="77777777" w:rsidR="008953C2" w:rsidRPr="00187CCE" w:rsidRDefault="008953C2" w:rsidP="00170A80">
            <w:pPr>
              <w:pageBreakBefore/>
              <w:spacing w:before="60" w:after="60" w:line="240" w:lineRule="auto"/>
            </w:pPr>
            <w:r w:rsidRPr="00187CCE">
              <w:lastRenderedPageBreak/>
              <w:t>1001.9941</w:t>
            </w:r>
          </w:p>
        </w:tc>
        <w:tc>
          <w:tcPr>
            <w:tcW w:w="2030" w:type="pct"/>
            <w:hideMark/>
          </w:tcPr>
          <w:p w14:paraId="645AC425" w14:textId="77777777" w:rsidR="008953C2" w:rsidRPr="00187CCE" w:rsidRDefault="008953C2" w:rsidP="00170A80">
            <w:pPr>
              <w:spacing w:before="60" w:after="60" w:line="240" w:lineRule="auto"/>
            </w:pPr>
            <w:r w:rsidRPr="00187CCE">
              <w:t>---- Of a humid gluten content higher or equal to 30 %, by weight</w:t>
            </w:r>
          </w:p>
        </w:tc>
        <w:tc>
          <w:tcPr>
            <w:tcW w:w="1131" w:type="pct"/>
            <w:hideMark/>
          </w:tcPr>
          <w:p w14:paraId="0923A99E" w14:textId="77777777" w:rsidR="008953C2" w:rsidRPr="00187CCE" w:rsidRDefault="008953C2" w:rsidP="00170A80">
            <w:pPr>
              <w:spacing w:before="60" w:after="60" w:line="240" w:lineRule="auto"/>
              <w:jc w:val="center"/>
            </w:pPr>
            <w:r w:rsidRPr="00187CCE">
              <w:t>6 % + PBS</w:t>
            </w:r>
          </w:p>
        </w:tc>
        <w:tc>
          <w:tcPr>
            <w:tcW w:w="551" w:type="pct"/>
            <w:noWrap/>
            <w:hideMark/>
          </w:tcPr>
          <w:p w14:paraId="382ED4A3" w14:textId="77777777" w:rsidR="008953C2" w:rsidRPr="00187CCE" w:rsidRDefault="008953C2" w:rsidP="00170A80">
            <w:pPr>
              <w:spacing w:before="60" w:after="60" w:line="240" w:lineRule="auto"/>
              <w:jc w:val="center"/>
            </w:pPr>
            <w:r w:rsidRPr="00187CCE">
              <w:t>0</w:t>
            </w:r>
          </w:p>
        </w:tc>
        <w:tc>
          <w:tcPr>
            <w:tcW w:w="579" w:type="pct"/>
            <w:noWrap/>
          </w:tcPr>
          <w:p w14:paraId="77A03A91" w14:textId="77777777" w:rsidR="008953C2" w:rsidRPr="00187CCE" w:rsidRDefault="008953C2" w:rsidP="00170A80">
            <w:pPr>
              <w:spacing w:before="60" w:after="60" w:line="240" w:lineRule="auto"/>
            </w:pPr>
          </w:p>
        </w:tc>
      </w:tr>
      <w:tr w:rsidR="008953C2" w:rsidRPr="00187CCE" w14:paraId="75939248" w14:textId="77777777" w:rsidTr="00170A80">
        <w:tc>
          <w:tcPr>
            <w:tcW w:w="709" w:type="pct"/>
            <w:hideMark/>
          </w:tcPr>
          <w:p w14:paraId="1B07D113" w14:textId="77777777" w:rsidR="008953C2" w:rsidRPr="00187CCE" w:rsidRDefault="008953C2" w:rsidP="00170A80">
            <w:pPr>
              <w:spacing w:before="60" w:after="60" w:line="240" w:lineRule="auto"/>
            </w:pPr>
            <w:r w:rsidRPr="00187CCE">
              <w:t>1001.9942</w:t>
            </w:r>
          </w:p>
        </w:tc>
        <w:tc>
          <w:tcPr>
            <w:tcW w:w="2030" w:type="pct"/>
            <w:hideMark/>
          </w:tcPr>
          <w:p w14:paraId="15EC7602" w14:textId="77777777" w:rsidR="008953C2" w:rsidRPr="00187CCE" w:rsidRDefault="008953C2" w:rsidP="00170A80">
            <w:pPr>
              <w:spacing w:before="60" w:after="60" w:line="240" w:lineRule="auto"/>
            </w:pPr>
            <w:r w:rsidRPr="00187CCE">
              <w:t>---- Of a humid gluten content higher or equal to 25 %, but lower than 30 %, by weight</w:t>
            </w:r>
          </w:p>
        </w:tc>
        <w:tc>
          <w:tcPr>
            <w:tcW w:w="1131" w:type="pct"/>
            <w:hideMark/>
          </w:tcPr>
          <w:p w14:paraId="2B77F5BB" w14:textId="77777777" w:rsidR="008953C2" w:rsidRPr="00187CCE" w:rsidRDefault="008953C2" w:rsidP="00170A80">
            <w:pPr>
              <w:spacing w:before="60" w:after="60" w:line="240" w:lineRule="auto"/>
              <w:jc w:val="center"/>
            </w:pPr>
            <w:r w:rsidRPr="00187CCE">
              <w:t>6 % + PBS</w:t>
            </w:r>
          </w:p>
        </w:tc>
        <w:tc>
          <w:tcPr>
            <w:tcW w:w="551" w:type="pct"/>
            <w:noWrap/>
            <w:hideMark/>
          </w:tcPr>
          <w:p w14:paraId="341AD9F5" w14:textId="77777777" w:rsidR="008953C2" w:rsidRPr="00187CCE" w:rsidRDefault="008953C2" w:rsidP="00170A80">
            <w:pPr>
              <w:spacing w:before="60" w:after="60" w:line="240" w:lineRule="auto"/>
              <w:jc w:val="center"/>
            </w:pPr>
            <w:r w:rsidRPr="00187CCE">
              <w:t>0</w:t>
            </w:r>
          </w:p>
        </w:tc>
        <w:tc>
          <w:tcPr>
            <w:tcW w:w="579" w:type="pct"/>
            <w:noWrap/>
          </w:tcPr>
          <w:p w14:paraId="05284960" w14:textId="77777777" w:rsidR="008953C2" w:rsidRPr="00187CCE" w:rsidRDefault="008953C2" w:rsidP="00170A80">
            <w:pPr>
              <w:spacing w:before="60" w:after="60" w:line="240" w:lineRule="auto"/>
            </w:pPr>
          </w:p>
        </w:tc>
      </w:tr>
      <w:tr w:rsidR="008953C2" w:rsidRPr="00187CCE" w14:paraId="5D0A58B6" w14:textId="77777777" w:rsidTr="00170A80">
        <w:tc>
          <w:tcPr>
            <w:tcW w:w="709" w:type="pct"/>
            <w:hideMark/>
          </w:tcPr>
          <w:p w14:paraId="395FCD04" w14:textId="77777777" w:rsidR="008953C2" w:rsidRPr="00187CCE" w:rsidRDefault="008953C2" w:rsidP="00170A80">
            <w:pPr>
              <w:spacing w:before="60" w:after="60" w:line="240" w:lineRule="auto"/>
            </w:pPr>
            <w:r w:rsidRPr="00187CCE">
              <w:t>1001.9943</w:t>
            </w:r>
          </w:p>
        </w:tc>
        <w:tc>
          <w:tcPr>
            <w:tcW w:w="2030" w:type="pct"/>
            <w:hideMark/>
          </w:tcPr>
          <w:p w14:paraId="2B48EBD8" w14:textId="77777777" w:rsidR="008953C2" w:rsidRPr="00187CCE" w:rsidRDefault="008953C2" w:rsidP="00170A80">
            <w:pPr>
              <w:spacing w:before="60" w:after="60" w:line="240" w:lineRule="auto"/>
            </w:pPr>
            <w:r w:rsidRPr="00187CCE">
              <w:t>---- Of a humid gluten content higher or equal to 18 %, but lower than 25 %, by weight</w:t>
            </w:r>
          </w:p>
        </w:tc>
        <w:tc>
          <w:tcPr>
            <w:tcW w:w="1131" w:type="pct"/>
            <w:hideMark/>
          </w:tcPr>
          <w:p w14:paraId="278C8BB2" w14:textId="77777777" w:rsidR="008953C2" w:rsidRPr="00187CCE" w:rsidRDefault="008953C2" w:rsidP="00170A80">
            <w:pPr>
              <w:spacing w:before="60" w:after="60" w:line="240" w:lineRule="auto"/>
              <w:jc w:val="center"/>
            </w:pPr>
            <w:r w:rsidRPr="00187CCE">
              <w:t>6 % + PBS</w:t>
            </w:r>
          </w:p>
        </w:tc>
        <w:tc>
          <w:tcPr>
            <w:tcW w:w="551" w:type="pct"/>
            <w:noWrap/>
            <w:hideMark/>
          </w:tcPr>
          <w:p w14:paraId="55D7F76A" w14:textId="77777777" w:rsidR="008953C2" w:rsidRPr="00187CCE" w:rsidRDefault="008953C2" w:rsidP="00170A80">
            <w:pPr>
              <w:spacing w:before="60" w:after="60" w:line="240" w:lineRule="auto"/>
              <w:jc w:val="center"/>
            </w:pPr>
            <w:r w:rsidRPr="00187CCE">
              <w:t>0</w:t>
            </w:r>
          </w:p>
        </w:tc>
        <w:tc>
          <w:tcPr>
            <w:tcW w:w="579" w:type="pct"/>
            <w:noWrap/>
          </w:tcPr>
          <w:p w14:paraId="593B8FD9" w14:textId="77777777" w:rsidR="008953C2" w:rsidRPr="00187CCE" w:rsidRDefault="008953C2" w:rsidP="00170A80">
            <w:pPr>
              <w:spacing w:before="60" w:after="60" w:line="240" w:lineRule="auto"/>
            </w:pPr>
          </w:p>
        </w:tc>
      </w:tr>
      <w:tr w:rsidR="008953C2" w:rsidRPr="00187CCE" w14:paraId="5777A0C3" w14:textId="77777777" w:rsidTr="00170A80">
        <w:tc>
          <w:tcPr>
            <w:tcW w:w="709" w:type="pct"/>
            <w:hideMark/>
          </w:tcPr>
          <w:p w14:paraId="70FA38FF" w14:textId="77777777" w:rsidR="008953C2" w:rsidRPr="00187CCE" w:rsidRDefault="008953C2" w:rsidP="00170A80">
            <w:pPr>
              <w:spacing w:before="60" w:after="60" w:line="240" w:lineRule="auto"/>
            </w:pPr>
            <w:r w:rsidRPr="00187CCE">
              <w:t>1001.9949</w:t>
            </w:r>
          </w:p>
        </w:tc>
        <w:tc>
          <w:tcPr>
            <w:tcW w:w="2030" w:type="pct"/>
            <w:hideMark/>
          </w:tcPr>
          <w:p w14:paraId="4A698AA5" w14:textId="77777777" w:rsidR="008953C2" w:rsidRPr="00187CCE" w:rsidRDefault="008953C2" w:rsidP="00170A80">
            <w:pPr>
              <w:spacing w:before="60" w:after="60" w:line="240" w:lineRule="auto"/>
            </w:pPr>
            <w:r w:rsidRPr="00187CCE">
              <w:t>---- Other</w:t>
            </w:r>
          </w:p>
        </w:tc>
        <w:tc>
          <w:tcPr>
            <w:tcW w:w="1131" w:type="pct"/>
            <w:hideMark/>
          </w:tcPr>
          <w:p w14:paraId="4DF8A718" w14:textId="77777777" w:rsidR="008953C2" w:rsidRPr="00187CCE" w:rsidRDefault="008953C2" w:rsidP="00170A80">
            <w:pPr>
              <w:spacing w:before="60" w:after="60" w:line="240" w:lineRule="auto"/>
              <w:jc w:val="center"/>
            </w:pPr>
            <w:r w:rsidRPr="00187CCE">
              <w:t>6 % + PBS</w:t>
            </w:r>
          </w:p>
        </w:tc>
        <w:tc>
          <w:tcPr>
            <w:tcW w:w="551" w:type="pct"/>
            <w:noWrap/>
            <w:hideMark/>
          </w:tcPr>
          <w:p w14:paraId="572F24AD" w14:textId="77777777" w:rsidR="008953C2" w:rsidRPr="00187CCE" w:rsidRDefault="008953C2" w:rsidP="00170A80">
            <w:pPr>
              <w:spacing w:before="60" w:after="60" w:line="240" w:lineRule="auto"/>
              <w:jc w:val="center"/>
            </w:pPr>
            <w:r w:rsidRPr="00187CCE">
              <w:t>0</w:t>
            </w:r>
          </w:p>
        </w:tc>
        <w:tc>
          <w:tcPr>
            <w:tcW w:w="579" w:type="pct"/>
            <w:noWrap/>
          </w:tcPr>
          <w:p w14:paraId="469EDC56" w14:textId="77777777" w:rsidR="008953C2" w:rsidRPr="00187CCE" w:rsidRDefault="008953C2" w:rsidP="00170A80">
            <w:pPr>
              <w:spacing w:before="60" w:after="60" w:line="240" w:lineRule="auto"/>
            </w:pPr>
          </w:p>
        </w:tc>
      </w:tr>
      <w:tr w:rsidR="008953C2" w:rsidRPr="00187CCE" w14:paraId="25CD4A3A" w14:textId="77777777" w:rsidTr="00170A80">
        <w:tc>
          <w:tcPr>
            <w:tcW w:w="709" w:type="pct"/>
            <w:hideMark/>
          </w:tcPr>
          <w:p w14:paraId="235F4AA8" w14:textId="77777777" w:rsidR="008953C2" w:rsidRPr="00187CCE" w:rsidRDefault="008953C2" w:rsidP="00170A80">
            <w:pPr>
              <w:spacing w:before="60" w:after="60" w:line="240" w:lineRule="auto"/>
            </w:pPr>
            <w:r w:rsidRPr="00187CCE">
              <w:t>1001.9951</w:t>
            </w:r>
          </w:p>
        </w:tc>
        <w:tc>
          <w:tcPr>
            <w:tcW w:w="2030" w:type="pct"/>
            <w:hideMark/>
          </w:tcPr>
          <w:p w14:paraId="19BFE580" w14:textId="77777777" w:rsidR="008953C2" w:rsidRPr="00187CCE" w:rsidRDefault="008953C2" w:rsidP="00170A80">
            <w:pPr>
              <w:spacing w:before="60" w:after="60" w:line="240" w:lineRule="auto"/>
            </w:pPr>
            <w:r w:rsidRPr="00187CCE">
              <w:t>---- Of a humid gluten content higher or equal to 30 %, by weight</w:t>
            </w:r>
          </w:p>
        </w:tc>
        <w:tc>
          <w:tcPr>
            <w:tcW w:w="1131" w:type="pct"/>
            <w:hideMark/>
          </w:tcPr>
          <w:p w14:paraId="71D42A80" w14:textId="77777777" w:rsidR="008953C2" w:rsidRPr="00187CCE" w:rsidRDefault="008953C2" w:rsidP="00170A80">
            <w:pPr>
              <w:spacing w:before="60" w:after="60" w:line="240" w:lineRule="auto"/>
              <w:jc w:val="center"/>
            </w:pPr>
            <w:r w:rsidRPr="00187CCE">
              <w:t>6 % + PBS</w:t>
            </w:r>
          </w:p>
        </w:tc>
        <w:tc>
          <w:tcPr>
            <w:tcW w:w="551" w:type="pct"/>
            <w:noWrap/>
            <w:hideMark/>
          </w:tcPr>
          <w:p w14:paraId="736F69E2" w14:textId="77777777" w:rsidR="008953C2" w:rsidRPr="00187CCE" w:rsidRDefault="008953C2" w:rsidP="00170A80">
            <w:pPr>
              <w:spacing w:before="60" w:after="60" w:line="240" w:lineRule="auto"/>
              <w:jc w:val="center"/>
            </w:pPr>
            <w:r w:rsidRPr="00187CCE">
              <w:t>0</w:t>
            </w:r>
          </w:p>
        </w:tc>
        <w:tc>
          <w:tcPr>
            <w:tcW w:w="579" w:type="pct"/>
            <w:noWrap/>
          </w:tcPr>
          <w:p w14:paraId="143DE6D6" w14:textId="77777777" w:rsidR="008953C2" w:rsidRPr="00187CCE" w:rsidRDefault="008953C2" w:rsidP="00170A80">
            <w:pPr>
              <w:spacing w:before="60" w:after="60" w:line="240" w:lineRule="auto"/>
            </w:pPr>
          </w:p>
        </w:tc>
      </w:tr>
      <w:tr w:rsidR="008953C2" w:rsidRPr="00187CCE" w14:paraId="5ADB962E" w14:textId="77777777" w:rsidTr="00170A80">
        <w:tc>
          <w:tcPr>
            <w:tcW w:w="709" w:type="pct"/>
            <w:hideMark/>
          </w:tcPr>
          <w:p w14:paraId="4FA56C89" w14:textId="77777777" w:rsidR="008953C2" w:rsidRPr="00187CCE" w:rsidRDefault="008953C2" w:rsidP="00170A80">
            <w:pPr>
              <w:spacing w:before="60" w:after="60" w:line="240" w:lineRule="auto"/>
            </w:pPr>
            <w:r w:rsidRPr="00187CCE">
              <w:t>1001.9952</w:t>
            </w:r>
          </w:p>
        </w:tc>
        <w:tc>
          <w:tcPr>
            <w:tcW w:w="2030" w:type="pct"/>
            <w:hideMark/>
          </w:tcPr>
          <w:p w14:paraId="184198F7" w14:textId="77777777" w:rsidR="008953C2" w:rsidRPr="00187CCE" w:rsidRDefault="008953C2" w:rsidP="00170A80">
            <w:pPr>
              <w:spacing w:before="60" w:after="60" w:line="240" w:lineRule="auto"/>
            </w:pPr>
            <w:r w:rsidRPr="00187CCE">
              <w:t>---- Of a humid gluten content higher or equal to 25 %, but lower than 30 %, by weight</w:t>
            </w:r>
          </w:p>
        </w:tc>
        <w:tc>
          <w:tcPr>
            <w:tcW w:w="1131" w:type="pct"/>
            <w:hideMark/>
          </w:tcPr>
          <w:p w14:paraId="2796035D" w14:textId="77777777" w:rsidR="008953C2" w:rsidRPr="00187CCE" w:rsidRDefault="008953C2" w:rsidP="00170A80">
            <w:pPr>
              <w:spacing w:before="60" w:after="60" w:line="240" w:lineRule="auto"/>
              <w:jc w:val="center"/>
            </w:pPr>
            <w:r w:rsidRPr="00187CCE">
              <w:t>6 % + PBS</w:t>
            </w:r>
          </w:p>
        </w:tc>
        <w:tc>
          <w:tcPr>
            <w:tcW w:w="551" w:type="pct"/>
            <w:noWrap/>
            <w:hideMark/>
          </w:tcPr>
          <w:p w14:paraId="410BD323" w14:textId="77777777" w:rsidR="008953C2" w:rsidRPr="00187CCE" w:rsidRDefault="008953C2" w:rsidP="00170A80">
            <w:pPr>
              <w:spacing w:before="60" w:after="60" w:line="240" w:lineRule="auto"/>
              <w:jc w:val="center"/>
            </w:pPr>
            <w:r w:rsidRPr="00187CCE">
              <w:t>0</w:t>
            </w:r>
          </w:p>
        </w:tc>
        <w:tc>
          <w:tcPr>
            <w:tcW w:w="579" w:type="pct"/>
            <w:noWrap/>
          </w:tcPr>
          <w:p w14:paraId="7DAFC312" w14:textId="77777777" w:rsidR="008953C2" w:rsidRPr="00187CCE" w:rsidRDefault="008953C2" w:rsidP="00170A80">
            <w:pPr>
              <w:spacing w:before="60" w:after="60" w:line="240" w:lineRule="auto"/>
            </w:pPr>
          </w:p>
        </w:tc>
      </w:tr>
      <w:tr w:rsidR="008953C2" w:rsidRPr="00187CCE" w14:paraId="7ABEB858" w14:textId="77777777" w:rsidTr="00170A80">
        <w:tc>
          <w:tcPr>
            <w:tcW w:w="709" w:type="pct"/>
            <w:hideMark/>
          </w:tcPr>
          <w:p w14:paraId="351D3A4E" w14:textId="77777777" w:rsidR="008953C2" w:rsidRPr="00187CCE" w:rsidRDefault="008953C2" w:rsidP="00170A80">
            <w:pPr>
              <w:spacing w:before="60" w:after="60" w:line="240" w:lineRule="auto"/>
            </w:pPr>
            <w:r w:rsidRPr="00187CCE">
              <w:t>1001.9953</w:t>
            </w:r>
          </w:p>
        </w:tc>
        <w:tc>
          <w:tcPr>
            <w:tcW w:w="2030" w:type="pct"/>
            <w:hideMark/>
          </w:tcPr>
          <w:p w14:paraId="3D5282C6" w14:textId="77777777" w:rsidR="008953C2" w:rsidRPr="00187CCE" w:rsidRDefault="008953C2" w:rsidP="00170A80">
            <w:pPr>
              <w:spacing w:before="60" w:after="60" w:line="240" w:lineRule="auto"/>
            </w:pPr>
            <w:r w:rsidRPr="00187CCE">
              <w:t>---- Of a humid gluten content higher or equal to 18 %, but lower than 25 %, by weight</w:t>
            </w:r>
          </w:p>
        </w:tc>
        <w:tc>
          <w:tcPr>
            <w:tcW w:w="1131" w:type="pct"/>
            <w:hideMark/>
          </w:tcPr>
          <w:p w14:paraId="216FC7DD" w14:textId="77777777" w:rsidR="008953C2" w:rsidRPr="00187CCE" w:rsidRDefault="008953C2" w:rsidP="00170A80">
            <w:pPr>
              <w:spacing w:before="60" w:after="60" w:line="240" w:lineRule="auto"/>
              <w:jc w:val="center"/>
            </w:pPr>
            <w:r w:rsidRPr="00187CCE">
              <w:t>6 % + PBS</w:t>
            </w:r>
          </w:p>
        </w:tc>
        <w:tc>
          <w:tcPr>
            <w:tcW w:w="551" w:type="pct"/>
            <w:noWrap/>
            <w:hideMark/>
          </w:tcPr>
          <w:p w14:paraId="58532C45" w14:textId="77777777" w:rsidR="008953C2" w:rsidRPr="00187CCE" w:rsidRDefault="008953C2" w:rsidP="00170A80">
            <w:pPr>
              <w:spacing w:before="60" w:after="60" w:line="240" w:lineRule="auto"/>
              <w:jc w:val="center"/>
            </w:pPr>
            <w:r w:rsidRPr="00187CCE">
              <w:t>0</w:t>
            </w:r>
          </w:p>
        </w:tc>
        <w:tc>
          <w:tcPr>
            <w:tcW w:w="579" w:type="pct"/>
            <w:noWrap/>
          </w:tcPr>
          <w:p w14:paraId="09D63BBF" w14:textId="77777777" w:rsidR="008953C2" w:rsidRPr="00187CCE" w:rsidRDefault="008953C2" w:rsidP="00170A80">
            <w:pPr>
              <w:spacing w:before="60" w:after="60" w:line="240" w:lineRule="auto"/>
            </w:pPr>
          </w:p>
        </w:tc>
      </w:tr>
      <w:tr w:rsidR="008953C2" w:rsidRPr="00187CCE" w14:paraId="2F8F0704" w14:textId="77777777" w:rsidTr="00170A80">
        <w:tc>
          <w:tcPr>
            <w:tcW w:w="709" w:type="pct"/>
            <w:hideMark/>
          </w:tcPr>
          <w:p w14:paraId="01B2FD63" w14:textId="77777777" w:rsidR="008953C2" w:rsidRPr="00187CCE" w:rsidRDefault="008953C2" w:rsidP="00170A80">
            <w:pPr>
              <w:spacing w:before="60" w:after="60" w:line="240" w:lineRule="auto"/>
            </w:pPr>
            <w:r w:rsidRPr="00187CCE">
              <w:t>1001.9959</w:t>
            </w:r>
          </w:p>
        </w:tc>
        <w:tc>
          <w:tcPr>
            <w:tcW w:w="2030" w:type="pct"/>
            <w:hideMark/>
          </w:tcPr>
          <w:p w14:paraId="4AAF645B" w14:textId="77777777" w:rsidR="008953C2" w:rsidRPr="00187CCE" w:rsidRDefault="008953C2" w:rsidP="00170A80">
            <w:pPr>
              <w:spacing w:before="60" w:after="60" w:line="240" w:lineRule="auto"/>
            </w:pPr>
            <w:r w:rsidRPr="00187CCE">
              <w:t>---- Other</w:t>
            </w:r>
          </w:p>
        </w:tc>
        <w:tc>
          <w:tcPr>
            <w:tcW w:w="1131" w:type="pct"/>
            <w:hideMark/>
          </w:tcPr>
          <w:p w14:paraId="45A9C30A" w14:textId="77777777" w:rsidR="008953C2" w:rsidRPr="00187CCE" w:rsidRDefault="008953C2" w:rsidP="00170A80">
            <w:pPr>
              <w:spacing w:before="60" w:after="60" w:line="240" w:lineRule="auto"/>
              <w:jc w:val="center"/>
            </w:pPr>
            <w:r w:rsidRPr="00187CCE">
              <w:t>6 % + PBS</w:t>
            </w:r>
          </w:p>
        </w:tc>
        <w:tc>
          <w:tcPr>
            <w:tcW w:w="551" w:type="pct"/>
            <w:noWrap/>
            <w:hideMark/>
          </w:tcPr>
          <w:p w14:paraId="1CAC2828" w14:textId="77777777" w:rsidR="008953C2" w:rsidRPr="00187CCE" w:rsidRDefault="008953C2" w:rsidP="00170A80">
            <w:pPr>
              <w:spacing w:before="60" w:after="60" w:line="240" w:lineRule="auto"/>
              <w:jc w:val="center"/>
            </w:pPr>
            <w:r w:rsidRPr="00187CCE">
              <w:t>0</w:t>
            </w:r>
          </w:p>
        </w:tc>
        <w:tc>
          <w:tcPr>
            <w:tcW w:w="579" w:type="pct"/>
            <w:noWrap/>
          </w:tcPr>
          <w:p w14:paraId="138D51FD" w14:textId="77777777" w:rsidR="008953C2" w:rsidRPr="00187CCE" w:rsidRDefault="008953C2" w:rsidP="00170A80">
            <w:pPr>
              <w:spacing w:before="60" w:after="60" w:line="240" w:lineRule="auto"/>
            </w:pPr>
          </w:p>
        </w:tc>
      </w:tr>
      <w:tr w:rsidR="008953C2" w:rsidRPr="00187CCE" w14:paraId="3004B4F7" w14:textId="77777777" w:rsidTr="00170A80">
        <w:tc>
          <w:tcPr>
            <w:tcW w:w="709" w:type="pct"/>
            <w:hideMark/>
          </w:tcPr>
          <w:p w14:paraId="1D0CEF75" w14:textId="77777777" w:rsidR="008953C2" w:rsidRPr="00187CCE" w:rsidRDefault="008953C2" w:rsidP="00170A80">
            <w:pPr>
              <w:pageBreakBefore/>
              <w:spacing w:before="60" w:after="60" w:line="240" w:lineRule="auto"/>
            </w:pPr>
            <w:r w:rsidRPr="00187CCE">
              <w:lastRenderedPageBreak/>
              <w:t>1001.9961</w:t>
            </w:r>
          </w:p>
        </w:tc>
        <w:tc>
          <w:tcPr>
            <w:tcW w:w="2030" w:type="pct"/>
            <w:hideMark/>
          </w:tcPr>
          <w:p w14:paraId="144B2E87" w14:textId="77777777" w:rsidR="008953C2" w:rsidRPr="00187CCE" w:rsidRDefault="008953C2" w:rsidP="00170A80">
            <w:pPr>
              <w:spacing w:before="60" w:after="60" w:line="240" w:lineRule="auto"/>
            </w:pPr>
            <w:r w:rsidRPr="00187CCE">
              <w:t>---- Of a humid gluten content higher or equal to 30 %, by weight</w:t>
            </w:r>
          </w:p>
        </w:tc>
        <w:tc>
          <w:tcPr>
            <w:tcW w:w="1131" w:type="pct"/>
            <w:hideMark/>
          </w:tcPr>
          <w:p w14:paraId="2344AE69" w14:textId="77777777" w:rsidR="008953C2" w:rsidRPr="00187CCE" w:rsidRDefault="008953C2" w:rsidP="00170A80">
            <w:pPr>
              <w:spacing w:before="60" w:after="60" w:line="240" w:lineRule="auto"/>
              <w:jc w:val="center"/>
            </w:pPr>
            <w:r w:rsidRPr="00187CCE">
              <w:t>6 % + PBS</w:t>
            </w:r>
          </w:p>
        </w:tc>
        <w:tc>
          <w:tcPr>
            <w:tcW w:w="551" w:type="pct"/>
            <w:noWrap/>
            <w:hideMark/>
          </w:tcPr>
          <w:p w14:paraId="1CE3C2EB" w14:textId="77777777" w:rsidR="008953C2" w:rsidRPr="00187CCE" w:rsidRDefault="008953C2" w:rsidP="00170A80">
            <w:pPr>
              <w:spacing w:before="60" w:after="60" w:line="240" w:lineRule="auto"/>
              <w:jc w:val="center"/>
            </w:pPr>
            <w:r w:rsidRPr="00187CCE">
              <w:t>0</w:t>
            </w:r>
          </w:p>
        </w:tc>
        <w:tc>
          <w:tcPr>
            <w:tcW w:w="579" w:type="pct"/>
            <w:noWrap/>
          </w:tcPr>
          <w:p w14:paraId="68B983DD" w14:textId="77777777" w:rsidR="008953C2" w:rsidRPr="00187CCE" w:rsidRDefault="008953C2" w:rsidP="00170A80">
            <w:pPr>
              <w:spacing w:before="60" w:after="60" w:line="240" w:lineRule="auto"/>
            </w:pPr>
          </w:p>
        </w:tc>
      </w:tr>
      <w:tr w:rsidR="008953C2" w:rsidRPr="00187CCE" w14:paraId="381E105F" w14:textId="77777777" w:rsidTr="00170A80">
        <w:tc>
          <w:tcPr>
            <w:tcW w:w="709" w:type="pct"/>
            <w:hideMark/>
          </w:tcPr>
          <w:p w14:paraId="3F9F2EFD" w14:textId="77777777" w:rsidR="008953C2" w:rsidRPr="00187CCE" w:rsidRDefault="008953C2" w:rsidP="00170A80">
            <w:pPr>
              <w:spacing w:before="60" w:after="60" w:line="240" w:lineRule="auto"/>
            </w:pPr>
            <w:r w:rsidRPr="00187CCE">
              <w:t>1001.9962</w:t>
            </w:r>
          </w:p>
        </w:tc>
        <w:tc>
          <w:tcPr>
            <w:tcW w:w="2030" w:type="pct"/>
            <w:hideMark/>
          </w:tcPr>
          <w:p w14:paraId="58DA6FC8" w14:textId="77777777" w:rsidR="008953C2" w:rsidRPr="00187CCE" w:rsidRDefault="008953C2" w:rsidP="00170A80">
            <w:pPr>
              <w:spacing w:before="60" w:after="60" w:line="240" w:lineRule="auto"/>
            </w:pPr>
            <w:r w:rsidRPr="00187CCE">
              <w:t>---- Of a humid gluten content higher or equal to 25 %, but lower than 30 %, by weight</w:t>
            </w:r>
          </w:p>
        </w:tc>
        <w:tc>
          <w:tcPr>
            <w:tcW w:w="1131" w:type="pct"/>
            <w:hideMark/>
          </w:tcPr>
          <w:p w14:paraId="4EFF3D9F" w14:textId="77777777" w:rsidR="008953C2" w:rsidRPr="00187CCE" w:rsidRDefault="008953C2" w:rsidP="00170A80">
            <w:pPr>
              <w:spacing w:before="60" w:after="60" w:line="240" w:lineRule="auto"/>
              <w:jc w:val="center"/>
            </w:pPr>
            <w:r w:rsidRPr="00187CCE">
              <w:t>6 % + PBS</w:t>
            </w:r>
          </w:p>
        </w:tc>
        <w:tc>
          <w:tcPr>
            <w:tcW w:w="551" w:type="pct"/>
            <w:noWrap/>
            <w:hideMark/>
          </w:tcPr>
          <w:p w14:paraId="30EBE12B" w14:textId="77777777" w:rsidR="008953C2" w:rsidRPr="00187CCE" w:rsidRDefault="008953C2" w:rsidP="00170A80">
            <w:pPr>
              <w:spacing w:before="60" w:after="60" w:line="240" w:lineRule="auto"/>
              <w:jc w:val="center"/>
            </w:pPr>
            <w:r w:rsidRPr="00187CCE">
              <w:t>0</w:t>
            </w:r>
          </w:p>
        </w:tc>
        <w:tc>
          <w:tcPr>
            <w:tcW w:w="579" w:type="pct"/>
            <w:noWrap/>
          </w:tcPr>
          <w:p w14:paraId="6429F161" w14:textId="77777777" w:rsidR="008953C2" w:rsidRPr="00187CCE" w:rsidRDefault="008953C2" w:rsidP="00170A80">
            <w:pPr>
              <w:spacing w:before="60" w:after="60" w:line="240" w:lineRule="auto"/>
            </w:pPr>
          </w:p>
        </w:tc>
      </w:tr>
      <w:tr w:rsidR="008953C2" w:rsidRPr="00187CCE" w14:paraId="5C233CC5" w14:textId="77777777" w:rsidTr="00170A80">
        <w:tc>
          <w:tcPr>
            <w:tcW w:w="709" w:type="pct"/>
            <w:hideMark/>
          </w:tcPr>
          <w:p w14:paraId="7466E932" w14:textId="77777777" w:rsidR="008953C2" w:rsidRPr="00187CCE" w:rsidRDefault="008953C2" w:rsidP="00170A80">
            <w:pPr>
              <w:spacing w:before="60" w:after="60" w:line="240" w:lineRule="auto"/>
            </w:pPr>
            <w:r w:rsidRPr="00187CCE">
              <w:t>1001.9963</w:t>
            </w:r>
          </w:p>
        </w:tc>
        <w:tc>
          <w:tcPr>
            <w:tcW w:w="2030" w:type="pct"/>
            <w:hideMark/>
          </w:tcPr>
          <w:p w14:paraId="2B0D1774" w14:textId="77777777" w:rsidR="008953C2" w:rsidRPr="00187CCE" w:rsidRDefault="008953C2" w:rsidP="00170A80">
            <w:pPr>
              <w:spacing w:before="60" w:after="60" w:line="240" w:lineRule="auto"/>
            </w:pPr>
            <w:r w:rsidRPr="00187CCE">
              <w:t>---- Of a humid gluten content higher or equal to 18 %, but lower than 25 %, by weight</w:t>
            </w:r>
          </w:p>
        </w:tc>
        <w:tc>
          <w:tcPr>
            <w:tcW w:w="1131" w:type="pct"/>
            <w:hideMark/>
          </w:tcPr>
          <w:p w14:paraId="30499362" w14:textId="77777777" w:rsidR="008953C2" w:rsidRPr="00187CCE" w:rsidRDefault="008953C2" w:rsidP="00170A80">
            <w:pPr>
              <w:spacing w:before="60" w:after="60" w:line="240" w:lineRule="auto"/>
              <w:jc w:val="center"/>
            </w:pPr>
            <w:r w:rsidRPr="00187CCE">
              <w:t>6 % + PBS</w:t>
            </w:r>
          </w:p>
        </w:tc>
        <w:tc>
          <w:tcPr>
            <w:tcW w:w="551" w:type="pct"/>
            <w:noWrap/>
            <w:hideMark/>
          </w:tcPr>
          <w:p w14:paraId="11A7F311" w14:textId="77777777" w:rsidR="008953C2" w:rsidRPr="00187CCE" w:rsidRDefault="008953C2" w:rsidP="00170A80">
            <w:pPr>
              <w:spacing w:before="60" w:after="60" w:line="240" w:lineRule="auto"/>
              <w:jc w:val="center"/>
            </w:pPr>
            <w:r w:rsidRPr="00187CCE">
              <w:t>0</w:t>
            </w:r>
          </w:p>
        </w:tc>
        <w:tc>
          <w:tcPr>
            <w:tcW w:w="579" w:type="pct"/>
            <w:noWrap/>
          </w:tcPr>
          <w:p w14:paraId="73248C32" w14:textId="77777777" w:rsidR="008953C2" w:rsidRPr="00187CCE" w:rsidRDefault="008953C2" w:rsidP="00170A80">
            <w:pPr>
              <w:spacing w:before="60" w:after="60" w:line="240" w:lineRule="auto"/>
            </w:pPr>
          </w:p>
        </w:tc>
      </w:tr>
      <w:tr w:rsidR="008953C2" w:rsidRPr="00187CCE" w14:paraId="5684BE6A" w14:textId="77777777" w:rsidTr="00170A80">
        <w:tc>
          <w:tcPr>
            <w:tcW w:w="709" w:type="pct"/>
            <w:hideMark/>
          </w:tcPr>
          <w:p w14:paraId="4EDF2CE7" w14:textId="77777777" w:rsidR="008953C2" w:rsidRPr="00187CCE" w:rsidRDefault="008953C2" w:rsidP="00170A80">
            <w:pPr>
              <w:spacing w:before="60" w:after="60" w:line="240" w:lineRule="auto"/>
            </w:pPr>
            <w:r w:rsidRPr="00187CCE">
              <w:t>1001.9969</w:t>
            </w:r>
          </w:p>
        </w:tc>
        <w:tc>
          <w:tcPr>
            <w:tcW w:w="2030" w:type="pct"/>
            <w:hideMark/>
          </w:tcPr>
          <w:p w14:paraId="62CA83DD" w14:textId="77777777" w:rsidR="008953C2" w:rsidRPr="00187CCE" w:rsidRDefault="008953C2" w:rsidP="00170A80">
            <w:pPr>
              <w:spacing w:before="60" w:after="60" w:line="240" w:lineRule="auto"/>
            </w:pPr>
            <w:r w:rsidRPr="00187CCE">
              <w:t>---- Other</w:t>
            </w:r>
          </w:p>
        </w:tc>
        <w:tc>
          <w:tcPr>
            <w:tcW w:w="1131" w:type="pct"/>
            <w:hideMark/>
          </w:tcPr>
          <w:p w14:paraId="0E31AF59" w14:textId="77777777" w:rsidR="008953C2" w:rsidRPr="00187CCE" w:rsidRDefault="008953C2" w:rsidP="00170A80">
            <w:pPr>
              <w:spacing w:before="60" w:after="60" w:line="240" w:lineRule="auto"/>
              <w:jc w:val="center"/>
            </w:pPr>
            <w:r w:rsidRPr="00187CCE">
              <w:t>6 % + PBS</w:t>
            </w:r>
          </w:p>
        </w:tc>
        <w:tc>
          <w:tcPr>
            <w:tcW w:w="551" w:type="pct"/>
            <w:noWrap/>
            <w:hideMark/>
          </w:tcPr>
          <w:p w14:paraId="232098B0" w14:textId="77777777" w:rsidR="008953C2" w:rsidRPr="00187CCE" w:rsidRDefault="008953C2" w:rsidP="00170A80">
            <w:pPr>
              <w:spacing w:before="60" w:after="60" w:line="240" w:lineRule="auto"/>
              <w:jc w:val="center"/>
            </w:pPr>
            <w:r w:rsidRPr="00187CCE">
              <w:t>0</w:t>
            </w:r>
          </w:p>
        </w:tc>
        <w:tc>
          <w:tcPr>
            <w:tcW w:w="579" w:type="pct"/>
            <w:noWrap/>
          </w:tcPr>
          <w:p w14:paraId="348E69FC" w14:textId="77777777" w:rsidR="008953C2" w:rsidRPr="00187CCE" w:rsidRDefault="008953C2" w:rsidP="00170A80">
            <w:pPr>
              <w:spacing w:before="60" w:after="60" w:line="240" w:lineRule="auto"/>
            </w:pPr>
          </w:p>
        </w:tc>
      </w:tr>
      <w:tr w:rsidR="008953C2" w:rsidRPr="00187CCE" w14:paraId="62E36B78" w14:textId="77777777" w:rsidTr="00170A80">
        <w:tc>
          <w:tcPr>
            <w:tcW w:w="709" w:type="pct"/>
            <w:hideMark/>
          </w:tcPr>
          <w:p w14:paraId="3D89C87E" w14:textId="77777777" w:rsidR="008953C2" w:rsidRPr="00187CCE" w:rsidRDefault="008953C2" w:rsidP="00170A80">
            <w:pPr>
              <w:spacing w:before="60" w:after="60" w:line="240" w:lineRule="auto"/>
            </w:pPr>
            <w:r w:rsidRPr="00187CCE">
              <w:t>1001.9971</w:t>
            </w:r>
          </w:p>
        </w:tc>
        <w:tc>
          <w:tcPr>
            <w:tcW w:w="2030" w:type="pct"/>
            <w:hideMark/>
          </w:tcPr>
          <w:p w14:paraId="69DD5766" w14:textId="77777777" w:rsidR="008953C2" w:rsidRPr="00187CCE" w:rsidRDefault="008953C2" w:rsidP="00170A80">
            <w:pPr>
              <w:spacing w:before="60" w:after="60" w:line="240" w:lineRule="auto"/>
            </w:pPr>
            <w:r w:rsidRPr="00187CCE">
              <w:t>---- Of a humid gluten content higher or equal to 30 %, by weight</w:t>
            </w:r>
          </w:p>
        </w:tc>
        <w:tc>
          <w:tcPr>
            <w:tcW w:w="1131" w:type="pct"/>
            <w:hideMark/>
          </w:tcPr>
          <w:p w14:paraId="6B6EC4C9" w14:textId="77777777" w:rsidR="008953C2" w:rsidRPr="00187CCE" w:rsidRDefault="008953C2" w:rsidP="00170A80">
            <w:pPr>
              <w:spacing w:before="60" w:after="60" w:line="240" w:lineRule="auto"/>
              <w:jc w:val="center"/>
            </w:pPr>
            <w:r w:rsidRPr="00187CCE">
              <w:t>6 % + PBS</w:t>
            </w:r>
          </w:p>
        </w:tc>
        <w:tc>
          <w:tcPr>
            <w:tcW w:w="551" w:type="pct"/>
            <w:noWrap/>
            <w:hideMark/>
          </w:tcPr>
          <w:p w14:paraId="13803FF8" w14:textId="77777777" w:rsidR="008953C2" w:rsidRPr="00187CCE" w:rsidRDefault="008953C2" w:rsidP="00170A80">
            <w:pPr>
              <w:spacing w:before="60" w:after="60" w:line="240" w:lineRule="auto"/>
              <w:jc w:val="center"/>
            </w:pPr>
            <w:r w:rsidRPr="00187CCE">
              <w:t>0</w:t>
            </w:r>
          </w:p>
        </w:tc>
        <w:tc>
          <w:tcPr>
            <w:tcW w:w="579" w:type="pct"/>
            <w:noWrap/>
          </w:tcPr>
          <w:p w14:paraId="3A22C4C4" w14:textId="77777777" w:rsidR="008953C2" w:rsidRPr="00187CCE" w:rsidRDefault="008953C2" w:rsidP="00170A80">
            <w:pPr>
              <w:spacing w:before="60" w:after="60" w:line="240" w:lineRule="auto"/>
            </w:pPr>
          </w:p>
        </w:tc>
      </w:tr>
      <w:tr w:rsidR="008953C2" w:rsidRPr="00187CCE" w14:paraId="6EA4DB13" w14:textId="77777777" w:rsidTr="00170A80">
        <w:tc>
          <w:tcPr>
            <w:tcW w:w="709" w:type="pct"/>
            <w:hideMark/>
          </w:tcPr>
          <w:p w14:paraId="499EB362" w14:textId="77777777" w:rsidR="008953C2" w:rsidRPr="00187CCE" w:rsidRDefault="008953C2" w:rsidP="00170A80">
            <w:pPr>
              <w:spacing w:before="60" w:after="60" w:line="240" w:lineRule="auto"/>
            </w:pPr>
            <w:r w:rsidRPr="00187CCE">
              <w:t>1001.9972</w:t>
            </w:r>
          </w:p>
        </w:tc>
        <w:tc>
          <w:tcPr>
            <w:tcW w:w="2030" w:type="pct"/>
            <w:hideMark/>
          </w:tcPr>
          <w:p w14:paraId="685499CE" w14:textId="77777777" w:rsidR="008953C2" w:rsidRPr="00187CCE" w:rsidRDefault="008953C2" w:rsidP="00170A80">
            <w:pPr>
              <w:spacing w:before="60" w:after="60" w:line="240" w:lineRule="auto"/>
            </w:pPr>
            <w:r w:rsidRPr="00187CCE">
              <w:t>---- Of a humid gluten content higher or equal to 25 %, but lower than 30 %, by weight</w:t>
            </w:r>
          </w:p>
        </w:tc>
        <w:tc>
          <w:tcPr>
            <w:tcW w:w="1131" w:type="pct"/>
            <w:hideMark/>
          </w:tcPr>
          <w:p w14:paraId="109D608F" w14:textId="77777777" w:rsidR="008953C2" w:rsidRPr="00187CCE" w:rsidRDefault="008953C2" w:rsidP="00170A80">
            <w:pPr>
              <w:spacing w:before="60" w:after="60" w:line="240" w:lineRule="auto"/>
              <w:jc w:val="center"/>
            </w:pPr>
            <w:r w:rsidRPr="00187CCE">
              <w:t>6 % + PBS</w:t>
            </w:r>
          </w:p>
        </w:tc>
        <w:tc>
          <w:tcPr>
            <w:tcW w:w="551" w:type="pct"/>
            <w:noWrap/>
            <w:hideMark/>
          </w:tcPr>
          <w:p w14:paraId="008E16EF" w14:textId="77777777" w:rsidR="008953C2" w:rsidRPr="00187CCE" w:rsidRDefault="008953C2" w:rsidP="00170A80">
            <w:pPr>
              <w:spacing w:before="60" w:after="60" w:line="240" w:lineRule="auto"/>
              <w:jc w:val="center"/>
            </w:pPr>
            <w:r w:rsidRPr="00187CCE">
              <w:t>0</w:t>
            </w:r>
          </w:p>
        </w:tc>
        <w:tc>
          <w:tcPr>
            <w:tcW w:w="579" w:type="pct"/>
            <w:noWrap/>
          </w:tcPr>
          <w:p w14:paraId="66127F27" w14:textId="77777777" w:rsidR="008953C2" w:rsidRPr="00187CCE" w:rsidRDefault="008953C2" w:rsidP="00170A80">
            <w:pPr>
              <w:spacing w:before="60" w:after="60" w:line="240" w:lineRule="auto"/>
            </w:pPr>
          </w:p>
        </w:tc>
      </w:tr>
      <w:tr w:rsidR="008953C2" w:rsidRPr="00187CCE" w14:paraId="5FB63EA3" w14:textId="77777777" w:rsidTr="00170A80">
        <w:tc>
          <w:tcPr>
            <w:tcW w:w="709" w:type="pct"/>
            <w:hideMark/>
          </w:tcPr>
          <w:p w14:paraId="45756063" w14:textId="77777777" w:rsidR="008953C2" w:rsidRPr="00187CCE" w:rsidRDefault="008953C2" w:rsidP="00170A80">
            <w:pPr>
              <w:spacing w:before="60" w:after="60" w:line="240" w:lineRule="auto"/>
            </w:pPr>
            <w:r w:rsidRPr="00187CCE">
              <w:t>1001.9973</w:t>
            </w:r>
          </w:p>
        </w:tc>
        <w:tc>
          <w:tcPr>
            <w:tcW w:w="2030" w:type="pct"/>
            <w:hideMark/>
          </w:tcPr>
          <w:p w14:paraId="42FF92CD" w14:textId="77777777" w:rsidR="008953C2" w:rsidRPr="00187CCE" w:rsidRDefault="008953C2" w:rsidP="00170A80">
            <w:pPr>
              <w:spacing w:before="60" w:after="60" w:line="240" w:lineRule="auto"/>
            </w:pPr>
            <w:r w:rsidRPr="00187CCE">
              <w:t>---- Of a humid gluten content higher or equal to 18 %, but lower than 25 %, by weight</w:t>
            </w:r>
          </w:p>
        </w:tc>
        <w:tc>
          <w:tcPr>
            <w:tcW w:w="1131" w:type="pct"/>
            <w:hideMark/>
          </w:tcPr>
          <w:p w14:paraId="61AF9E55" w14:textId="77777777" w:rsidR="008953C2" w:rsidRPr="00187CCE" w:rsidRDefault="008953C2" w:rsidP="00170A80">
            <w:pPr>
              <w:spacing w:before="60" w:after="60" w:line="240" w:lineRule="auto"/>
              <w:jc w:val="center"/>
            </w:pPr>
            <w:r w:rsidRPr="00187CCE">
              <w:t>6 % + PBS</w:t>
            </w:r>
          </w:p>
        </w:tc>
        <w:tc>
          <w:tcPr>
            <w:tcW w:w="551" w:type="pct"/>
            <w:noWrap/>
            <w:hideMark/>
          </w:tcPr>
          <w:p w14:paraId="295A173F" w14:textId="77777777" w:rsidR="008953C2" w:rsidRPr="00187CCE" w:rsidRDefault="008953C2" w:rsidP="00170A80">
            <w:pPr>
              <w:spacing w:before="60" w:after="60" w:line="240" w:lineRule="auto"/>
              <w:jc w:val="center"/>
            </w:pPr>
            <w:r w:rsidRPr="00187CCE">
              <w:t>0</w:t>
            </w:r>
          </w:p>
        </w:tc>
        <w:tc>
          <w:tcPr>
            <w:tcW w:w="579" w:type="pct"/>
            <w:noWrap/>
          </w:tcPr>
          <w:p w14:paraId="003A82BD" w14:textId="77777777" w:rsidR="008953C2" w:rsidRPr="00187CCE" w:rsidRDefault="008953C2" w:rsidP="00170A80">
            <w:pPr>
              <w:spacing w:before="60" w:after="60" w:line="240" w:lineRule="auto"/>
            </w:pPr>
          </w:p>
        </w:tc>
      </w:tr>
      <w:tr w:rsidR="008953C2" w:rsidRPr="00187CCE" w14:paraId="1B7FF984" w14:textId="77777777" w:rsidTr="00170A80">
        <w:tc>
          <w:tcPr>
            <w:tcW w:w="709" w:type="pct"/>
            <w:hideMark/>
          </w:tcPr>
          <w:p w14:paraId="6D8DD2F9" w14:textId="77777777" w:rsidR="008953C2" w:rsidRPr="00187CCE" w:rsidRDefault="008953C2" w:rsidP="00170A80">
            <w:pPr>
              <w:spacing w:before="60" w:after="60" w:line="240" w:lineRule="auto"/>
            </w:pPr>
            <w:r w:rsidRPr="00187CCE">
              <w:t>1001.9979</w:t>
            </w:r>
          </w:p>
        </w:tc>
        <w:tc>
          <w:tcPr>
            <w:tcW w:w="2030" w:type="pct"/>
            <w:hideMark/>
          </w:tcPr>
          <w:p w14:paraId="74E387ED" w14:textId="77777777" w:rsidR="008953C2" w:rsidRPr="00187CCE" w:rsidRDefault="008953C2" w:rsidP="00170A80">
            <w:pPr>
              <w:spacing w:before="60" w:after="60" w:line="240" w:lineRule="auto"/>
            </w:pPr>
            <w:r w:rsidRPr="00187CCE">
              <w:t>---- Other</w:t>
            </w:r>
          </w:p>
        </w:tc>
        <w:tc>
          <w:tcPr>
            <w:tcW w:w="1131" w:type="pct"/>
            <w:hideMark/>
          </w:tcPr>
          <w:p w14:paraId="57E27779" w14:textId="77777777" w:rsidR="008953C2" w:rsidRPr="00187CCE" w:rsidRDefault="008953C2" w:rsidP="00170A80">
            <w:pPr>
              <w:spacing w:before="60" w:after="60" w:line="240" w:lineRule="auto"/>
              <w:jc w:val="center"/>
            </w:pPr>
            <w:r w:rsidRPr="00187CCE">
              <w:t>6 % + PBS</w:t>
            </w:r>
          </w:p>
        </w:tc>
        <w:tc>
          <w:tcPr>
            <w:tcW w:w="551" w:type="pct"/>
            <w:noWrap/>
            <w:hideMark/>
          </w:tcPr>
          <w:p w14:paraId="260E37D9" w14:textId="77777777" w:rsidR="008953C2" w:rsidRPr="00187CCE" w:rsidRDefault="008953C2" w:rsidP="00170A80">
            <w:pPr>
              <w:spacing w:before="60" w:after="60" w:line="240" w:lineRule="auto"/>
              <w:jc w:val="center"/>
            </w:pPr>
            <w:r w:rsidRPr="00187CCE">
              <w:t>0</w:t>
            </w:r>
          </w:p>
        </w:tc>
        <w:tc>
          <w:tcPr>
            <w:tcW w:w="579" w:type="pct"/>
            <w:noWrap/>
          </w:tcPr>
          <w:p w14:paraId="0A813FF9" w14:textId="77777777" w:rsidR="008953C2" w:rsidRPr="00187CCE" w:rsidRDefault="008953C2" w:rsidP="00170A80">
            <w:pPr>
              <w:spacing w:before="60" w:after="60" w:line="240" w:lineRule="auto"/>
            </w:pPr>
          </w:p>
        </w:tc>
      </w:tr>
      <w:tr w:rsidR="008953C2" w:rsidRPr="00187CCE" w14:paraId="7137EBE3" w14:textId="77777777" w:rsidTr="00170A80">
        <w:tc>
          <w:tcPr>
            <w:tcW w:w="709" w:type="pct"/>
            <w:hideMark/>
          </w:tcPr>
          <w:p w14:paraId="1794106D" w14:textId="77777777" w:rsidR="008953C2" w:rsidRPr="00187CCE" w:rsidRDefault="008953C2" w:rsidP="00170A80">
            <w:pPr>
              <w:pageBreakBefore/>
              <w:spacing w:before="60" w:after="60" w:line="240" w:lineRule="auto"/>
            </w:pPr>
            <w:r w:rsidRPr="00187CCE">
              <w:lastRenderedPageBreak/>
              <w:t>1001.9991</w:t>
            </w:r>
          </w:p>
        </w:tc>
        <w:tc>
          <w:tcPr>
            <w:tcW w:w="2030" w:type="pct"/>
            <w:hideMark/>
          </w:tcPr>
          <w:p w14:paraId="2646E66A" w14:textId="77777777" w:rsidR="008953C2" w:rsidRPr="00187CCE" w:rsidRDefault="008953C2" w:rsidP="00170A80">
            <w:pPr>
              <w:spacing w:before="60" w:after="60" w:line="240" w:lineRule="auto"/>
            </w:pPr>
            <w:r w:rsidRPr="00187CCE">
              <w:t>---- Of a humid gluten content higher or equal to 30 %, by weight</w:t>
            </w:r>
          </w:p>
        </w:tc>
        <w:tc>
          <w:tcPr>
            <w:tcW w:w="1131" w:type="pct"/>
            <w:hideMark/>
          </w:tcPr>
          <w:p w14:paraId="0902288F" w14:textId="77777777" w:rsidR="008953C2" w:rsidRPr="00187CCE" w:rsidRDefault="008953C2" w:rsidP="00170A80">
            <w:pPr>
              <w:spacing w:before="60" w:after="60" w:line="240" w:lineRule="auto"/>
              <w:jc w:val="center"/>
            </w:pPr>
            <w:r w:rsidRPr="00187CCE">
              <w:t>6 % + PBS</w:t>
            </w:r>
          </w:p>
        </w:tc>
        <w:tc>
          <w:tcPr>
            <w:tcW w:w="551" w:type="pct"/>
            <w:noWrap/>
            <w:hideMark/>
          </w:tcPr>
          <w:p w14:paraId="32DAA455" w14:textId="77777777" w:rsidR="008953C2" w:rsidRPr="00187CCE" w:rsidRDefault="008953C2" w:rsidP="00170A80">
            <w:pPr>
              <w:spacing w:before="60" w:after="60" w:line="240" w:lineRule="auto"/>
              <w:jc w:val="center"/>
            </w:pPr>
            <w:r w:rsidRPr="00187CCE">
              <w:t>0</w:t>
            </w:r>
          </w:p>
        </w:tc>
        <w:tc>
          <w:tcPr>
            <w:tcW w:w="579" w:type="pct"/>
            <w:noWrap/>
          </w:tcPr>
          <w:p w14:paraId="08DF1511" w14:textId="77777777" w:rsidR="008953C2" w:rsidRPr="00187CCE" w:rsidRDefault="008953C2" w:rsidP="00170A80">
            <w:pPr>
              <w:spacing w:before="60" w:after="60" w:line="240" w:lineRule="auto"/>
            </w:pPr>
          </w:p>
        </w:tc>
      </w:tr>
      <w:tr w:rsidR="008953C2" w:rsidRPr="00187CCE" w14:paraId="664813A7" w14:textId="77777777" w:rsidTr="00170A80">
        <w:tc>
          <w:tcPr>
            <w:tcW w:w="709" w:type="pct"/>
            <w:hideMark/>
          </w:tcPr>
          <w:p w14:paraId="096164F2" w14:textId="77777777" w:rsidR="008953C2" w:rsidRPr="00187CCE" w:rsidRDefault="008953C2" w:rsidP="00170A80">
            <w:pPr>
              <w:spacing w:before="60" w:after="60" w:line="240" w:lineRule="auto"/>
            </w:pPr>
            <w:r w:rsidRPr="00187CCE">
              <w:t>1001.9992</w:t>
            </w:r>
          </w:p>
        </w:tc>
        <w:tc>
          <w:tcPr>
            <w:tcW w:w="2030" w:type="pct"/>
            <w:hideMark/>
          </w:tcPr>
          <w:p w14:paraId="786A4697" w14:textId="77777777" w:rsidR="008953C2" w:rsidRPr="00187CCE" w:rsidRDefault="008953C2" w:rsidP="00170A80">
            <w:pPr>
              <w:spacing w:before="60" w:after="60" w:line="240" w:lineRule="auto"/>
            </w:pPr>
            <w:r w:rsidRPr="00187CCE">
              <w:t>---- Of a humid gluten higher content or equal to 25 %, but lower than 30 %, by weight</w:t>
            </w:r>
          </w:p>
        </w:tc>
        <w:tc>
          <w:tcPr>
            <w:tcW w:w="1131" w:type="pct"/>
            <w:hideMark/>
          </w:tcPr>
          <w:p w14:paraId="20231547" w14:textId="77777777" w:rsidR="008953C2" w:rsidRPr="00187CCE" w:rsidRDefault="008953C2" w:rsidP="00170A80">
            <w:pPr>
              <w:spacing w:before="60" w:after="60" w:line="240" w:lineRule="auto"/>
              <w:jc w:val="center"/>
            </w:pPr>
            <w:r w:rsidRPr="00187CCE">
              <w:t>6 % + PBS</w:t>
            </w:r>
          </w:p>
        </w:tc>
        <w:tc>
          <w:tcPr>
            <w:tcW w:w="551" w:type="pct"/>
            <w:noWrap/>
            <w:hideMark/>
          </w:tcPr>
          <w:p w14:paraId="7CF41989" w14:textId="77777777" w:rsidR="008953C2" w:rsidRPr="00187CCE" w:rsidRDefault="008953C2" w:rsidP="00170A80">
            <w:pPr>
              <w:spacing w:before="60" w:after="60" w:line="240" w:lineRule="auto"/>
              <w:jc w:val="center"/>
            </w:pPr>
            <w:r w:rsidRPr="00187CCE">
              <w:t>0</w:t>
            </w:r>
          </w:p>
        </w:tc>
        <w:tc>
          <w:tcPr>
            <w:tcW w:w="579" w:type="pct"/>
            <w:noWrap/>
          </w:tcPr>
          <w:p w14:paraId="3B848751" w14:textId="77777777" w:rsidR="008953C2" w:rsidRPr="00187CCE" w:rsidRDefault="008953C2" w:rsidP="00170A80">
            <w:pPr>
              <w:spacing w:before="60" w:after="60" w:line="240" w:lineRule="auto"/>
            </w:pPr>
          </w:p>
        </w:tc>
      </w:tr>
      <w:tr w:rsidR="008953C2" w:rsidRPr="00187CCE" w14:paraId="42857E91" w14:textId="77777777" w:rsidTr="00170A80">
        <w:tc>
          <w:tcPr>
            <w:tcW w:w="709" w:type="pct"/>
            <w:hideMark/>
          </w:tcPr>
          <w:p w14:paraId="7626D6B7" w14:textId="77777777" w:rsidR="008953C2" w:rsidRPr="00187CCE" w:rsidRDefault="008953C2" w:rsidP="00170A80">
            <w:pPr>
              <w:spacing w:before="60" w:after="60" w:line="240" w:lineRule="auto"/>
            </w:pPr>
            <w:r w:rsidRPr="00187CCE">
              <w:t>1001.9993</w:t>
            </w:r>
          </w:p>
        </w:tc>
        <w:tc>
          <w:tcPr>
            <w:tcW w:w="2030" w:type="pct"/>
            <w:hideMark/>
          </w:tcPr>
          <w:p w14:paraId="4B081DA5" w14:textId="77777777" w:rsidR="008953C2" w:rsidRPr="00187CCE" w:rsidRDefault="008953C2" w:rsidP="00170A80">
            <w:pPr>
              <w:spacing w:before="60" w:after="60" w:line="240" w:lineRule="auto"/>
            </w:pPr>
            <w:r w:rsidRPr="00187CCE">
              <w:t>---- Of a humid gluten content higher or equal to 18 %, but lower than 25 %, by weight</w:t>
            </w:r>
          </w:p>
        </w:tc>
        <w:tc>
          <w:tcPr>
            <w:tcW w:w="1131" w:type="pct"/>
            <w:hideMark/>
          </w:tcPr>
          <w:p w14:paraId="116623D4" w14:textId="77777777" w:rsidR="008953C2" w:rsidRPr="00187CCE" w:rsidRDefault="008953C2" w:rsidP="00170A80">
            <w:pPr>
              <w:spacing w:before="60" w:after="60" w:line="240" w:lineRule="auto"/>
              <w:jc w:val="center"/>
            </w:pPr>
            <w:r w:rsidRPr="00187CCE">
              <w:t>6 % + PBS</w:t>
            </w:r>
          </w:p>
        </w:tc>
        <w:tc>
          <w:tcPr>
            <w:tcW w:w="551" w:type="pct"/>
            <w:noWrap/>
            <w:hideMark/>
          </w:tcPr>
          <w:p w14:paraId="16792A2D" w14:textId="77777777" w:rsidR="008953C2" w:rsidRPr="00187CCE" w:rsidRDefault="008953C2" w:rsidP="00170A80">
            <w:pPr>
              <w:spacing w:before="60" w:after="60" w:line="240" w:lineRule="auto"/>
              <w:jc w:val="center"/>
            </w:pPr>
            <w:r w:rsidRPr="00187CCE">
              <w:t>0</w:t>
            </w:r>
          </w:p>
        </w:tc>
        <w:tc>
          <w:tcPr>
            <w:tcW w:w="579" w:type="pct"/>
            <w:noWrap/>
          </w:tcPr>
          <w:p w14:paraId="4153AFA1" w14:textId="77777777" w:rsidR="008953C2" w:rsidRPr="00187CCE" w:rsidRDefault="008953C2" w:rsidP="00170A80">
            <w:pPr>
              <w:spacing w:before="60" w:after="60" w:line="240" w:lineRule="auto"/>
            </w:pPr>
          </w:p>
        </w:tc>
      </w:tr>
      <w:tr w:rsidR="008953C2" w:rsidRPr="00187CCE" w14:paraId="535E3705" w14:textId="77777777" w:rsidTr="00170A80">
        <w:tc>
          <w:tcPr>
            <w:tcW w:w="709" w:type="pct"/>
            <w:hideMark/>
          </w:tcPr>
          <w:p w14:paraId="16555AAB" w14:textId="77777777" w:rsidR="008953C2" w:rsidRPr="00187CCE" w:rsidRDefault="008953C2" w:rsidP="00170A80">
            <w:pPr>
              <w:spacing w:before="60" w:after="60" w:line="240" w:lineRule="auto"/>
            </w:pPr>
            <w:r w:rsidRPr="00187CCE">
              <w:t>1001.9999</w:t>
            </w:r>
          </w:p>
        </w:tc>
        <w:tc>
          <w:tcPr>
            <w:tcW w:w="2030" w:type="pct"/>
            <w:hideMark/>
          </w:tcPr>
          <w:p w14:paraId="63840B5D" w14:textId="77777777" w:rsidR="008953C2" w:rsidRPr="00187CCE" w:rsidRDefault="008953C2" w:rsidP="00170A80">
            <w:pPr>
              <w:spacing w:before="60" w:after="60" w:line="240" w:lineRule="auto"/>
            </w:pPr>
            <w:r w:rsidRPr="00187CCE">
              <w:t>---- Other</w:t>
            </w:r>
          </w:p>
        </w:tc>
        <w:tc>
          <w:tcPr>
            <w:tcW w:w="1131" w:type="pct"/>
            <w:hideMark/>
          </w:tcPr>
          <w:p w14:paraId="5BB4E64B" w14:textId="77777777" w:rsidR="008953C2" w:rsidRPr="00187CCE" w:rsidRDefault="008953C2" w:rsidP="00170A80">
            <w:pPr>
              <w:spacing w:before="60" w:after="60" w:line="240" w:lineRule="auto"/>
              <w:jc w:val="center"/>
            </w:pPr>
            <w:r w:rsidRPr="00187CCE">
              <w:t>6 % + PBS</w:t>
            </w:r>
          </w:p>
        </w:tc>
        <w:tc>
          <w:tcPr>
            <w:tcW w:w="551" w:type="pct"/>
            <w:noWrap/>
            <w:hideMark/>
          </w:tcPr>
          <w:p w14:paraId="45F3C095" w14:textId="77777777" w:rsidR="008953C2" w:rsidRPr="00187CCE" w:rsidRDefault="008953C2" w:rsidP="00170A80">
            <w:pPr>
              <w:spacing w:before="60" w:after="60" w:line="240" w:lineRule="auto"/>
              <w:jc w:val="center"/>
            </w:pPr>
            <w:r w:rsidRPr="00187CCE">
              <w:t>0</w:t>
            </w:r>
          </w:p>
        </w:tc>
        <w:tc>
          <w:tcPr>
            <w:tcW w:w="579" w:type="pct"/>
            <w:noWrap/>
          </w:tcPr>
          <w:p w14:paraId="332FFF34" w14:textId="77777777" w:rsidR="008953C2" w:rsidRPr="00187CCE" w:rsidRDefault="008953C2" w:rsidP="00170A80">
            <w:pPr>
              <w:spacing w:before="60" w:after="60" w:line="240" w:lineRule="auto"/>
            </w:pPr>
          </w:p>
        </w:tc>
      </w:tr>
      <w:tr w:rsidR="008953C2" w:rsidRPr="00187CCE" w14:paraId="7ED60F5B" w14:textId="77777777" w:rsidTr="00170A80">
        <w:tc>
          <w:tcPr>
            <w:tcW w:w="709" w:type="pct"/>
            <w:hideMark/>
          </w:tcPr>
          <w:p w14:paraId="60719F72" w14:textId="77777777" w:rsidR="008953C2" w:rsidRPr="00187CCE" w:rsidRDefault="008953C2" w:rsidP="00170A80">
            <w:pPr>
              <w:spacing w:before="60" w:after="60" w:line="240" w:lineRule="auto"/>
            </w:pPr>
            <w:r w:rsidRPr="00187CCE">
              <w:t>1002.1000</w:t>
            </w:r>
          </w:p>
        </w:tc>
        <w:tc>
          <w:tcPr>
            <w:tcW w:w="2030" w:type="pct"/>
            <w:hideMark/>
          </w:tcPr>
          <w:p w14:paraId="01FEB016" w14:textId="77777777" w:rsidR="008953C2" w:rsidRPr="00187CCE" w:rsidRDefault="008953C2" w:rsidP="00170A80">
            <w:pPr>
              <w:spacing w:before="60" w:after="60" w:line="240" w:lineRule="auto"/>
            </w:pPr>
            <w:r w:rsidRPr="00187CCE">
              <w:t>- Seed</w:t>
            </w:r>
          </w:p>
        </w:tc>
        <w:tc>
          <w:tcPr>
            <w:tcW w:w="1131" w:type="pct"/>
            <w:hideMark/>
          </w:tcPr>
          <w:p w14:paraId="22B5DD0A" w14:textId="77777777" w:rsidR="008953C2" w:rsidRPr="00187CCE" w:rsidRDefault="008953C2" w:rsidP="00170A80">
            <w:pPr>
              <w:spacing w:before="60" w:after="60" w:line="240" w:lineRule="auto"/>
              <w:jc w:val="center"/>
            </w:pPr>
            <w:r w:rsidRPr="00187CCE">
              <w:t>0 %</w:t>
            </w:r>
          </w:p>
        </w:tc>
        <w:tc>
          <w:tcPr>
            <w:tcW w:w="551" w:type="pct"/>
            <w:noWrap/>
            <w:hideMark/>
          </w:tcPr>
          <w:p w14:paraId="35ED8015" w14:textId="77777777" w:rsidR="008953C2" w:rsidRPr="00187CCE" w:rsidRDefault="008953C2" w:rsidP="00170A80">
            <w:pPr>
              <w:spacing w:before="60" w:after="60" w:line="240" w:lineRule="auto"/>
              <w:jc w:val="center"/>
            </w:pPr>
          </w:p>
        </w:tc>
        <w:tc>
          <w:tcPr>
            <w:tcW w:w="579" w:type="pct"/>
            <w:noWrap/>
            <w:hideMark/>
          </w:tcPr>
          <w:p w14:paraId="73577FFD" w14:textId="77777777" w:rsidR="008953C2" w:rsidRPr="00187CCE" w:rsidRDefault="008953C2" w:rsidP="00170A80">
            <w:pPr>
              <w:spacing w:before="60" w:after="60" w:line="240" w:lineRule="auto"/>
            </w:pPr>
            <w:r w:rsidRPr="00187CCE">
              <w:t>See Note 2</w:t>
            </w:r>
          </w:p>
        </w:tc>
      </w:tr>
      <w:tr w:rsidR="008953C2" w:rsidRPr="00187CCE" w14:paraId="2434CF44" w14:textId="77777777" w:rsidTr="00170A80">
        <w:tc>
          <w:tcPr>
            <w:tcW w:w="709" w:type="pct"/>
            <w:hideMark/>
          </w:tcPr>
          <w:p w14:paraId="75181F66" w14:textId="77777777" w:rsidR="008953C2" w:rsidRPr="00187CCE" w:rsidRDefault="008953C2" w:rsidP="00170A80">
            <w:pPr>
              <w:spacing w:before="60" w:after="60" w:line="240" w:lineRule="auto"/>
            </w:pPr>
            <w:r w:rsidRPr="00187CCE">
              <w:t>1002.9010</w:t>
            </w:r>
          </w:p>
        </w:tc>
        <w:tc>
          <w:tcPr>
            <w:tcW w:w="2030" w:type="pct"/>
            <w:hideMark/>
          </w:tcPr>
          <w:p w14:paraId="39798A4F" w14:textId="77777777" w:rsidR="008953C2" w:rsidRPr="00187CCE" w:rsidRDefault="008953C2" w:rsidP="00170A80">
            <w:pPr>
              <w:spacing w:before="60" w:after="60" w:line="240" w:lineRule="auto"/>
            </w:pPr>
            <w:r w:rsidRPr="00187CCE">
              <w:t>-- For consumption</w:t>
            </w:r>
          </w:p>
        </w:tc>
        <w:tc>
          <w:tcPr>
            <w:tcW w:w="1131" w:type="pct"/>
            <w:hideMark/>
          </w:tcPr>
          <w:p w14:paraId="06BBD517" w14:textId="77777777" w:rsidR="008953C2" w:rsidRPr="00187CCE" w:rsidRDefault="008953C2" w:rsidP="00170A80">
            <w:pPr>
              <w:spacing w:before="60" w:after="60" w:line="240" w:lineRule="auto"/>
              <w:jc w:val="center"/>
            </w:pPr>
            <w:r w:rsidRPr="00187CCE">
              <w:t>0 %</w:t>
            </w:r>
          </w:p>
        </w:tc>
        <w:tc>
          <w:tcPr>
            <w:tcW w:w="551" w:type="pct"/>
            <w:noWrap/>
            <w:hideMark/>
          </w:tcPr>
          <w:p w14:paraId="6EEA8568" w14:textId="77777777" w:rsidR="008953C2" w:rsidRPr="00187CCE" w:rsidRDefault="008953C2" w:rsidP="00170A80">
            <w:pPr>
              <w:spacing w:before="60" w:after="60" w:line="240" w:lineRule="auto"/>
              <w:jc w:val="center"/>
            </w:pPr>
          </w:p>
        </w:tc>
        <w:tc>
          <w:tcPr>
            <w:tcW w:w="579" w:type="pct"/>
            <w:noWrap/>
            <w:hideMark/>
          </w:tcPr>
          <w:p w14:paraId="360CCD82" w14:textId="77777777" w:rsidR="008953C2" w:rsidRPr="00187CCE" w:rsidRDefault="008953C2" w:rsidP="00170A80">
            <w:pPr>
              <w:spacing w:before="60" w:after="60" w:line="240" w:lineRule="auto"/>
            </w:pPr>
            <w:r w:rsidRPr="00187CCE">
              <w:t>See Note 2</w:t>
            </w:r>
          </w:p>
        </w:tc>
      </w:tr>
      <w:tr w:rsidR="008953C2" w:rsidRPr="00187CCE" w14:paraId="6889FA60" w14:textId="77777777" w:rsidTr="00170A80">
        <w:tc>
          <w:tcPr>
            <w:tcW w:w="709" w:type="pct"/>
            <w:hideMark/>
          </w:tcPr>
          <w:p w14:paraId="190031C8" w14:textId="77777777" w:rsidR="008953C2" w:rsidRPr="00187CCE" w:rsidRDefault="008953C2" w:rsidP="00170A80">
            <w:pPr>
              <w:spacing w:before="60" w:after="60" w:line="240" w:lineRule="auto"/>
            </w:pPr>
            <w:r w:rsidRPr="00187CCE">
              <w:t>1002.9090</w:t>
            </w:r>
          </w:p>
        </w:tc>
        <w:tc>
          <w:tcPr>
            <w:tcW w:w="2030" w:type="pct"/>
            <w:hideMark/>
          </w:tcPr>
          <w:p w14:paraId="37828379" w14:textId="77777777" w:rsidR="008953C2" w:rsidRPr="00187CCE" w:rsidRDefault="008953C2" w:rsidP="00170A80">
            <w:pPr>
              <w:spacing w:before="60" w:after="60" w:line="240" w:lineRule="auto"/>
            </w:pPr>
            <w:r w:rsidRPr="00187CCE">
              <w:t>-- Others</w:t>
            </w:r>
          </w:p>
        </w:tc>
        <w:tc>
          <w:tcPr>
            <w:tcW w:w="1131" w:type="pct"/>
            <w:hideMark/>
          </w:tcPr>
          <w:p w14:paraId="24FA8D2E" w14:textId="77777777" w:rsidR="008953C2" w:rsidRPr="00187CCE" w:rsidRDefault="008953C2" w:rsidP="00170A80">
            <w:pPr>
              <w:spacing w:before="60" w:after="60" w:line="240" w:lineRule="auto"/>
              <w:jc w:val="center"/>
            </w:pPr>
            <w:r w:rsidRPr="00187CCE">
              <w:t>0 %</w:t>
            </w:r>
          </w:p>
        </w:tc>
        <w:tc>
          <w:tcPr>
            <w:tcW w:w="551" w:type="pct"/>
            <w:noWrap/>
            <w:hideMark/>
          </w:tcPr>
          <w:p w14:paraId="3B06D77B" w14:textId="77777777" w:rsidR="008953C2" w:rsidRPr="00187CCE" w:rsidRDefault="008953C2" w:rsidP="00170A80">
            <w:pPr>
              <w:spacing w:before="60" w:after="60" w:line="240" w:lineRule="auto"/>
              <w:jc w:val="center"/>
            </w:pPr>
          </w:p>
        </w:tc>
        <w:tc>
          <w:tcPr>
            <w:tcW w:w="579" w:type="pct"/>
            <w:noWrap/>
            <w:hideMark/>
          </w:tcPr>
          <w:p w14:paraId="10856540" w14:textId="77777777" w:rsidR="008953C2" w:rsidRPr="00187CCE" w:rsidRDefault="008953C2" w:rsidP="00170A80">
            <w:pPr>
              <w:spacing w:before="60" w:after="60" w:line="240" w:lineRule="auto"/>
            </w:pPr>
            <w:r w:rsidRPr="00187CCE">
              <w:t>See Note 2</w:t>
            </w:r>
          </w:p>
        </w:tc>
      </w:tr>
      <w:tr w:rsidR="008953C2" w:rsidRPr="00187CCE" w14:paraId="328D0E69" w14:textId="77777777" w:rsidTr="00170A80">
        <w:tc>
          <w:tcPr>
            <w:tcW w:w="709" w:type="pct"/>
            <w:hideMark/>
          </w:tcPr>
          <w:p w14:paraId="10572293" w14:textId="77777777" w:rsidR="008953C2" w:rsidRPr="00187CCE" w:rsidRDefault="008953C2" w:rsidP="00170A80">
            <w:pPr>
              <w:spacing w:before="60" w:after="60" w:line="240" w:lineRule="auto"/>
            </w:pPr>
            <w:r w:rsidRPr="00187CCE">
              <w:t>1003.1000</w:t>
            </w:r>
          </w:p>
        </w:tc>
        <w:tc>
          <w:tcPr>
            <w:tcW w:w="2030" w:type="pct"/>
            <w:hideMark/>
          </w:tcPr>
          <w:p w14:paraId="79D611E1" w14:textId="77777777" w:rsidR="008953C2" w:rsidRPr="00187CCE" w:rsidRDefault="008953C2" w:rsidP="00170A80">
            <w:pPr>
              <w:spacing w:before="60" w:after="60" w:line="240" w:lineRule="auto"/>
            </w:pPr>
            <w:r w:rsidRPr="00187CCE">
              <w:t>- Seed</w:t>
            </w:r>
          </w:p>
        </w:tc>
        <w:tc>
          <w:tcPr>
            <w:tcW w:w="1131" w:type="pct"/>
            <w:hideMark/>
          </w:tcPr>
          <w:p w14:paraId="2478D296" w14:textId="77777777" w:rsidR="008953C2" w:rsidRPr="00187CCE" w:rsidRDefault="008953C2" w:rsidP="00170A80">
            <w:pPr>
              <w:spacing w:before="60" w:after="60" w:line="240" w:lineRule="auto"/>
              <w:jc w:val="center"/>
            </w:pPr>
            <w:r w:rsidRPr="00187CCE">
              <w:t>0 %</w:t>
            </w:r>
          </w:p>
        </w:tc>
        <w:tc>
          <w:tcPr>
            <w:tcW w:w="551" w:type="pct"/>
            <w:noWrap/>
            <w:hideMark/>
          </w:tcPr>
          <w:p w14:paraId="4A33830F" w14:textId="77777777" w:rsidR="008953C2" w:rsidRPr="00187CCE" w:rsidRDefault="008953C2" w:rsidP="00170A80">
            <w:pPr>
              <w:spacing w:before="60" w:after="60" w:line="240" w:lineRule="auto"/>
              <w:jc w:val="center"/>
            </w:pPr>
          </w:p>
        </w:tc>
        <w:tc>
          <w:tcPr>
            <w:tcW w:w="579" w:type="pct"/>
            <w:noWrap/>
            <w:hideMark/>
          </w:tcPr>
          <w:p w14:paraId="3537A3A0" w14:textId="77777777" w:rsidR="008953C2" w:rsidRPr="00187CCE" w:rsidRDefault="008953C2" w:rsidP="00170A80">
            <w:pPr>
              <w:spacing w:before="60" w:after="60" w:line="240" w:lineRule="auto"/>
            </w:pPr>
            <w:r w:rsidRPr="00187CCE">
              <w:t>See Note 2</w:t>
            </w:r>
          </w:p>
        </w:tc>
      </w:tr>
      <w:tr w:rsidR="008953C2" w:rsidRPr="00187CCE" w14:paraId="351C2541" w14:textId="77777777" w:rsidTr="00170A80">
        <w:tc>
          <w:tcPr>
            <w:tcW w:w="709" w:type="pct"/>
            <w:hideMark/>
          </w:tcPr>
          <w:p w14:paraId="686EB174" w14:textId="77777777" w:rsidR="008953C2" w:rsidRPr="00187CCE" w:rsidRDefault="008953C2" w:rsidP="00170A80">
            <w:pPr>
              <w:spacing w:before="60" w:after="60" w:line="240" w:lineRule="auto"/>
            </w:pPr>
            <w:r w:rsidRPr="00187CCE">
              <w:t>1003.9010</w:t>
            </w:r>
          </w:p>
        </w:tc>
        <w:tc>
          <w:tcPr>
            <w:tcW w:w="2030" w:type="pct"/>
            <w:hideMark/>
          </w:tcPr>
          <w:p w14:paraId="799A8AC6" w14:textId="77777777" w:rsidR="008953C2" w:rsidRPr="00187CCE" w:rsidRDefault="008953C2" w:rsidP="00170A80">
            <w:pPr>
              <w:spacing w:before="60" w:after="60" w:line="240" w:lineRule="auto"/>
            </w:pPr>
            <w:r w:rsidRPr="00187CCE">
              <w:t>-- For consumption</w:t>
            </w:r>
          </w:p>
        </w:tc>
        <w:tc>
          <w:tcPr>
            <w:tcW w:w="1131" w:type="pct"/>
            <w:hideMark/>
          </w:tcPr>
          <w:p w14:paraId="38CAD3C1" w14:textId="77777777" w:rsidR="008953C2" w:rsidRPr="00187CCE" w:rsidRDefault="008953C2" w:rsidP="00170A80">
            <w:pPr>
              <w:spacing w:before="60" w:after="60" w:line="240" w:lineRule="auto"/>
              <w:jc w:val="center"/>
            </w:pPr>
            <w:r w:rsidRPr="00187CCE">
              <w:t>0 %</w:t>
            </w:r>
          </w:p>
        </w:tc>
        <w:tc>
          <w:tcPr>
            <w:tcW w:w="551" w:type="pct"/>
            <w:noWrap/>
            <w:hideMark/>
          </w:tcPr>
          <w:p w14:paraId="582A5679" w14:textId="77777777" w:rsidR="008953C2" w:rsidRPr="00187CCE" w:rsidRDefault="008953C2" w:rsidP="00170A80">
            <w:pPr>
              <w:spacing w:before="60" w:after="60" w:line="240" w:lineRule="auto"/>
              <w:jc w:val="center"/>
            </w:pPr>
          </w:p>
        </w:tc>
        <w:tc>
          <w:tcPr>
            <w:tcW w:w="579" w:type="pct"/>
            <w:noWrap/>
            <w:hideMark/>
          </w:tcPr>
          <w:p w14:paraId="6B44451C" w14:textId="77777777" w:rsidR="008953C2" w:rsidRPr="00187CCE" w:rsidRDefault="008953C2" w:rsidP="00170A80">
            <w:pPr>
              <w:spacing w:before="60" w:after="60" w:line="240" w:lineRule="auto"/>
            </w:pPr>
            <w:r w:rsidRPr="00187CCE">
              <w:t>See Note 2</w:t>
            </w:r>
          </w:p>
        </w:tc>
      </w:tr>
      <w:tr w:rsidR="008953C2" w:rsidRPr="00187CCE" w14:paraId="5504216F" w14:textId="77777777" w:rsidTr="00170A80">
        <w:tc>
          <w:tcPr>
            <w:tcW w:w="709" w:type="pct"/>
            <w:hideMark/>
          </w:tcPr>
          <w:p w14:paraId="13CDFF9D" w14:textId="77777777" w:rsidR="008953C2" w:rsidRPr="00187CCE" w:rsidRDefault="008953C2" w:rsidP="00170A80">
            <w:pPr>
              <w:spacing w:before="60" w:after="60" w:line="240" w:lineRule="auto"/>
            </w:pPr>
            <w:r w:rsidRPr="00187CCE">
              <w:t>1003.9090</w:t>
            </w:r>
          </w:p>
        </w:tc>
        <w:tc>
          <w:tcPr>
            <w:tcW w:w="2030" w:type="pct"/>
            <w:hideMark/>
          </w:tcPr>
          <w:p w14:paraId="60D3EB12" w14:textId="77777777" w:rsidR="008953C2" w:rsidRPr="00187CCE" w:rsidRDefault="008953C2" w:rsidP="00170A80">
            <w:pPr>
              <w:spacing w:before="60" w:after="60" w:line="240" w:lineRule="auto"/>
            </w:pPr>
            <w:r w:rsidRPr="00187CCE">
              <w:t>-- Others</w:t>
            </w:r>
          </w:p>
        </w:tc>
        <w:tc>
          <w:tcPr>
            <w:tcW w:w="1131" w:type="pct"/>
            <w:hideMark/>
          </w:tcPr>
          <w:p w14:paraId="3CEE04DB" w14:textId="77777777" w:rsidR="008953C2" w:rsidRPr="00187CCE" w:rsidRDefault="008953C2" w:rsidP="00170A80">
            <w:pPr>
              <w:spacing w:before="60" w:after="60" w:line="240" w:lineRule="auto"/>
              <w:jc w:val="center"/>
            </w:pPr>
            <w:r w:rsidRPr="00187CCE">
              <w:t>0 %</w:t>
            </w:r>
          </w:p>
        </w:tc>
        <w:tc>
          <w:tcPr>
            <w:tcW w:w="551" w:type="pct"/>
            <w:noWrap/>
            <w:hideMark/>
          </w:tcPr>
          <w:p w14:paraId="123D0DF1" w14:textId="77777777" w:rsidR="008953C2" w:rsidRPr="00187CCE" w:rsidRDefault="008953C2" w:rsidP="00170A80">
            <w:pPr>
              <w:spacing w:before="60" w:after="60" w:line="240" w:lineRule="auto"/>
              <w:jc w:val="center"/>
            </w:pPr>
          </w:p>
        </w:tc>
        <w:tc>
          <w:tcPr>
            <w:tcW w:w="579" w:type="pct"/>
            <w:noWrap/>
            <w:hideMark/>
          </w:tcPr>
          <w:p w14:paraId="4B4C9BDC" w14:textId="77777777" w:rsidR="008953C2" w:rsidRPr="00187CCE" w:rsidRDefault="008953C2" w:rsidP="00170A80">
            <w:pPr>
              <w:spacing w:before="60" w:after="60" w:line="240" w:lineRule="auto"/>
            </w:pPr>
            <w:r w:rsidRPr="00187CCE">
              <w:t>See Note 2</w:t>
            </w:r>
          </w:p>
        </w:tc>
      </w:tr>
      <w:tr w:rsidR="008953C2" w:rsidRPr="00187CCE" w14:paraId="10E26CAF" w14:textId="77777777" w:rsidTr="00170A80">
        <w:tc>
          <w:tcPr>
            <w:tcW w:w="709" w:type="pct"/>
            <w:hideMark/>
          </w:tcPr>
          <w:p w14:paraId="1A83895A" w14:textId="77777777" w:rsidR="008953C2" w:rsidRPr="00187CCE" w:rsidRDefault="008953C2" w:rsidP="00170A80">
            <w:pPr>
              <w:spacing w:before="60" w:after="60" w:line="240" w:lineRule="auto"/>
            </w:pPr>
            <w:r w:rsidRPr="00187CCE">
              <w:t>1004.1000</w:t>
            </w:r>
          </w:p>
        </w:tc>
        <w:tc>
          <w:tcPr>
            <w:tcW w:w="2030" w:type="pct"/>
            <w:hideMark/>
          </w:tcPr>
          <w:p w14:paraId="4338F5FF" w14:textId="77777777" w:rsidR="008953C2" w:rsidRPr="00187CCE" w:rsidRDefault="008953C2" w:rsidP="00170A80">
            <w:pPr>
              <w:spacing w:before="60" w:after="60" w:line="240" w:lineRule="auto"/>
            </w:pPr>
            <w:r w:rsidRPr="00187CCE">
              <w:t>- Seed</w:t>
            </w:r>
          </w:p>
        </w:tc>
        <w:tc>
          <w:tcPr>
            <w:tcW w:w="1131" w:type="pct"/>
            <w:hideMark/>
          </w:tcPr>
          <w:p w14:paraId="7B42093B" w14:textId="77777777" w:rsidR="008953C2" w:rsidRPr="00187CCE" w:rsidRDefault="008953C2" w:rsidP="00170A80">
            <w:pPr>
              <w:spacing w:before="60" w:after="60" w:line="240" w:lineRule="auto"/>
              <w:jc w:val="center"/>
            </w:pPr>
            <w:r w:rsidRPr="00187CCE">
              <w:t>0 %</w:t>
            </w:r>
          </w:p>
        </w:tc>
        <w:tc>
          <w:tcPr>
            <w:tcW w:w="551" w:type="pct"/>
            <w:noWrap/>
            <w:hideMark/>
          </w:tcPr>
          <w:p w14:paraId="2F691538" w14:textId="77777777" w:rsidR="008953C2" w:rsidRPr="00187CCE" w:rsidRDefault="008953C2" w:rsidP="00170A80">
            <w:pPr>
              <w:spacing w:before="60" w:after="60" w:line="240" w:lineRule="auto"/>
              <w:jc w:val="center"/>
            </w:pPr>
          </w:p>
        </w:tc>
        <w:tc>
          <w:tcPr>
            <w:tcW w:w="579" w:type="pct"/>
            <w:noWrap/>
            <w:hideMark/>
          </w:tcPr>
          <w:p w14:paraId="6D5FD7B0" w14:textId="77777777" w:rsidR="008953C2" w:rsidRPr="00187CCE" w:rsidRDefault="008953C2" w:rsidP="00170A80">
            <w:pPr>
              <w:spacing w:before="60" w:after="60" w:line="240" w:lineRule="auto"/>
            </w:pPr>
            <w:r w:rsidRPr="00187CCE">
              <w:t>See Note 2</w:t>
            </w:r>
          </w:p>
        </w:tc>
      </w:tr>
      <w:tr w:rsidR="008953C2" w:rsidRPr="00187CCE" w14:paraId="45D9F6C4" w14:textId="77777777" w:rsidTr="00170A80">
        <w:tc>
          <w:tcPr>
            <w:tcW w:w="709" w:type="pct"/>
            <w:hideMark/>
          </w:tcPr>
          <w:p w14:paraId="59701EDC" w14:textId="77777777" w:rsidR="008953C2" w:rsidRPr="00187CCE" w:rsidRDefault="008953C2" w:rsidP="00170A80">
            <w:pPr>
              <w:pageBreakBefore/>
              <w:spacing w:before="60" w:after="60" w:line="240" w:lineRule="auto"/>
            </w:pPr>
            <w:r w:rsidRPr="00187CCE">
              <w:lastRenderedPageBreak/>
              <w:t>1004.9000</w:t>
            </w:r>
          </w:p>
        </w:tc>
        <w:tc>
          <w:tcPr>
            <w:tcW w:w="2030" w:type="pct"/>
            <w:hideMark/>
          </w:tcPr>
          <w:p w14:paraId="3D5CBAFC" w14:textId="77777777" w:rsidR="008953C2" w:rsidRPr="00187CCE" w:rsidRDefault="008953C2" w:rsidP="00170A80">
            <w:pPr>
              <w:spacing w:before="60" w:after="60" w:line="240" w:lineRule="auto"/>
            </w:pPr>
            <w:r w:rsidRPr="00187CCE">
              <w:t>- Others</w:t>
            </w:r>
          </w:p>
        </w:tc>
        <w:tc>
          <w:tcPr>
            <w:tcW w:w="1131" w:type="pct"/>
            <w:hideMark/>
          </w:tcPr>
          <w:p w14:paraId="297E1FF4" w14:textId="77777777" w:rsidR="008953C2" w:rsidRPr="00187CCE" w:rsidRDefault="008953C2" w:rsidP="00170A80">
            <w:pPr>
              <w:spacing w:before="60" w:after="60" w:line="240" w:lineRule="auto"/>
              <w:jc w:val="center"/>
            </w:pPr>
            <w:r w:rsidRPr="00187CCE">
              <w:t>0 %</w:t>
            </w:r>
          </w:p>
        </w:tc>
        <w:tc>
          <w:tcPr>
            <w:tcW w:w="551" w:type="pct"/>
            <w:noWrap/>
            <w:hideMark/>
          </w:tcPr>
          <w:p w14:paraId="669C9547" w14:textId="77777777" w:rsidR="008953C2" w:rsidRPr="00187CCE" w:rsidRDefault="008953C2" w:rsidP="00170A80">
            <w:pPr>
              <w:spacing w:before="60" w:after="60" w:line="240" w:lineRule="auto"/>
              <w:jc w:val="center"/>
            </w:pPr>
          </w:p>
        </w:tc>
        <w:tc>
          <w:tcPr>
            <w:tcW w:w="579" w:type="pct"/>
            <w:noWrap/>
            <w:hideMark/>
          </w:tcPr>
          <w:p w14:paraId="2017A321" w14:textId="77777777" w:rsidR="008953C2" w:rsidRPr="00187CCE" w:rsidRDefault="008953C2" w:rsidP="00170A80">
            <w:pPr>
              <w:spacing w:before="60" w:after="60" w:line="240" w:lineRule="auto"/>
            </w:pPr>
            <w:r w:rsidRPr="00187CCE">
              <w:t>See Note 2</w:t>
            </w:r>
          </w:p>
        </w:tc>
      </w:tr>
      <w:tr w:rsidR="008953C2" w:rsidRPr="00187CCE" w14:paraId="2080B615" w14:textId="77777777" w:rsidTr="00170A80">
        <w:tc>
          <w:tcPr>
            <w:tcW w:w="709" w:type="pct"/>
            <w:hideMark/>
          </w:tcPr>
          <w:p w14:paraId="55DC8582" w14:textId="77777777" w:rsidR="008953C2" w:rsidRPr="00187CCE" w:rsidRDefault="008953C2" w:rsidP="00170A80">
            <w:pPr>
              <w:spacing w:before="60" w:after="60" w:line="240" w:lineRule="auto"/>
            </w:pPr>
            <w:r w:rsidRPr="00187CCE">
              <w:t>1005.1010</w:t>
            </w:r>
          </w:p>
        </w:tc>
        <w:tc>
          <w:tcPr>
            <w:tcW w:w="2030" w:type="pct"/>
            <w:hideMark/>
          </w:tcPr>
          <w:p w14:paraId="07FAB0EF" w14:textId="77777777" w:rsidR="008953C2" w:rsidRPr="00187CCE" w:rsidRDefault="008953C2" w:rsidP="00170A80">
            <w:pPr>
              <w:spacing w:before="60" w:after="60" w:line="240" w:lineRule="auto"/>
            </w:pPr>
            <w:r w:rsidRPr="00187CCE">
              <w:t>-- Hybrids</w:t>
            </w:r>
          </w:p>
        </w:tc>
        <w:tc>
          <w:tcPr>
            <w:tcW w:w="1131" w:type="pct"/>
            <w:hideMark/>
          </w:tcPr>
          <w:p w14:paraId="37627919" w14:textId="77777777" w:rsidR="008953C2" w:rsidRPr="00187CCE" w:rsidRDefault="008953C2" w:rsidP="00170A80">
            <w:pPr>
              <w:spacing w:before="60" w:after="60" w:line="240" w:lineRule="auto"/>
              <w:jc w:val="center"/>
            </w:pPr>
            <w:r w:rsidRPr="00187CCE">
              <w:t>0 %</w:t>
            </w:r>
          </w:p>
        </w:tc>
        <w:tc>
          <w:tcPr>
            <w:tcW w:w="551" w:type="pct"/>
            <w:noWrap/>
            <w:hideMark/>
          </w:tcPr>
          <w:p w14:paraId="57CC775E" w14:textId="77777777" w:rsidR="008953C2" w:rsidRPr="00187CCE" w:rsidRDefault="008953C2" w:rsidP="00170A80">
            <w:pPr>
              <w:spacing w:before="60" w:after="60" w:line="240" w:lineRule="auto"/>
              <w:jc w:val="center"/>
            </w:pPr>
          </w:p>
        </w:tc>
        <w:tc>
          <w:tcPr>
            <w:tcW w:w="579" w:type="pct"/>
            <w:noWrap/>
            <w:hideMark/>
          </w:tcPr>
          <w:p w14:paraId="5A0C2F55" w14:textId="77777777" w:rsidR="008953C2" w:rsidRPr="00187CCE" w:rsidRDefault="008953C2" w:rsidP="00170A80">
            <w:pPr>
              <w:spacing w:before="60" w:after="60" w:line="240" w:lineRule="auto"/>
            </w:pPr>
            <w:r w:rsidRPr="00187CCE">
              <w:t>See Note 2</w:t>
            </w:r>
          </w:p>
        </w:tc>
      </w:tr>
      <w:tr w:rsidR="008953C2" w:rsidRPr="00187CCE" w14:paraId="0340F4B4" w14:textId="77777777" w:rsidTr="00170A80">
        <w:tc>
          <w:tcPr>
            <w:tcW w:w="709" w:type="pct"/>
            <w:hideMark/>
          </w:tcPr>
          <w:p w14:paraId="04D6142E" w14:textId="77777777" w:rsidR="008953C2" w:rsidRPr="00187CCE" w:rsidRDefault="008953C2" w:rsidP="00170A80">
            <w:pPr>
              <w:spacing w:before="60" w:after="60" w:line="240" w:lineRule="auto"/>
            </w:pPr>
            <w:r w:rsidRPr="00187CCE">
              <w:t>1005.1090</w:t>
            </w:r>
          </w:p>
        </w:tc>
        <w:tc>
          <w:tcPr>
            <w:tcW w:w="2030" w:type="pct"/>
            <w:hideMark/>
          </w:tcPr>
          <w:p w14:paraId="23D0E64E" w14:textId="77777777" w:rsidR="008953C2" w:rsidRPr="00187CCE" w:rsidRDefault="008953C2" w:rsidP="00170A80">
            <w:pPr>
              <w:spacing w:before="60" w:after="60" w:line="240" w:lineRule="auto"/>
            </w:pPr>
            <w:r w:rsidRPr="00187CCE">
              <w:t>-- Others</w:t>
            </w:r>
          </w:p>
        </w:tc>
        <w:tc>
          <w:tcPr>
            <w:tcW w:w="1131" w:type="pct"/>
            <w:hideMark/>
          </w:tcPr>
          <w:p w14:paraId="201FFDA7" w14:textId="77777777" w:rsidR="008953C2" w:rsidRPr="00187CCE" w:rsidRDefault="008953C2" w:rsidP="00170A80">
            <w:pPr>
              <w:spacing w:before="60" w:after="60" w:line="240" w:lineRule="auto"/>
              <w:jc w:val="center"/>
            </w:pPr>
            <w:r w:rsidRPr="00187CCE">
              <w:t>0 %</w:t>
            </w:r>
          </w:p>
        </w:tc>
        <w:tc>
          <w:tcPr>
            <w:tcW w:w="551" w:type="pct"/>
            <w:noWrap/>
            <w:hideMark/>
          </w:tcPr>
          <w:p w14:paraId="0652B5CE" w14:textId="77777777" w:rsidR="008953C2" w:rsidRPr="00187CCE" w:rsidRDefault="008953C2" w:rsidP="00170A80">
            <w:pPr>
              <w:spacing w:before="60" w:after="60" w:line="240" w:lineRule="auto"/>
              <w:jc w:val="center"/>
            </w:pPr>
          </w:p>
        </w:tc>
        <w:tc>
          <w:tcPr>
            <w:tcW w:w="579" w:type="pct"/>
            <w:noWrap/>
            <w:hideMark/>
          </w:tcPr>
          <w:p w14:paraId="2E1553EA" w14:textId="77777777" w:rsidR="008953C2" w:rsidRPr="00187CCE" w:rsidRDefault="008953C2" w:rsidP="00170A80">
            <w:pPr>
              <w:spacing w:before="60" w:after="60" w:line="240" w:lineRule="auto"/>
            </w:pPr>
            <w:r w:rsidRPr="00187CCE">
              <w:t>See Note 2</w:t>
            </w:r>
          </w:p>
        </w:tc>
      </w:tr>
      <w:tr w:rsidR="008953C2" w:rsidRPr="00187CCE" w14:paraId="6CFA02B2" w14:textId="77777777" w:rsidTr="00170A80">
        <w:tc>
          <w:tcPr>
            <w:tcW w:w="709" w:type="pct"/>
            <w:hideMark/>
          </w:tcPr>
          <w:p w14:paraId="6DF855CF" w14:textId="77777777" w:rsidR="008953C2" w:rsidRPr="00187CCE" w:rsidRDefault="008953C2" w:rsidP="00170A80">
            <w:pPr>
              <w:spacing w:before="60" w:after="60" w:line="240" w:lineRule="auto"/>
            </w:pPr>
            <w:r w:rsidRPr="00187CCE">
              <w:t>1005.9010</w:t>
            </w:r>
          </w:p>
        </w:tc>
        <w:tc>
          <w:tcPr>
            <w:tcW w:w="2030" w:type="pct"/>
            <w:hideMark/>
          </w:tcPr>
          <w:p w14:paraId="6B00DDC9" w14:textId="77777777" w:rsidR="008953C2" w:rsidRPr="00187CCE" w:rsidRDefault="008953C2" w:rsidP="00170A80">
            <w:pPr>
              <w:spacing w:before="60" w:after="60" w:line="240" w:lineRule="auto"/>
            </w:pPr>
            <w:r w:rsidRPr="00187CCE">
              <w:t>-- For research and testing</w:t>
            </w:r>
          </w:p>
        </w:tc>
        <w:tc>
          <w:tcPr>
            <w:tcW w:w="1131" w:type="pct"/>
            <w:hideMark/>
          </w:tcPr>
          <w:p w14:paraId="1B49550B" w14:textId="77777777" w:rsidR="008953C2" w:rsidRPr="00187CCE" w:rsidRDefault="008953C2" w:rsidP="00170A80">
            <w:pPr>
              <w:spacing w:before="60" w:after="60" w:line="240" w:lineRule="auto"/>
              <w:jc w:val="center"/>
            </w:pPr>
            <w:r w:rsidRPr="00187CCE">
              <w:t>0 %</w:t>
            </w:r>
          </w:p>
        </w:tc>
        <w:tc>
          <w:tcPr>
            <w:tcW w:w="551" w:type="pct"/>
            <w:noWrap/>
            <w:hideMark/>
          </w:tcPr>
          <w:p w14:paraId="6750458F" w14:textId="77777777" w:rsidR="008953C2" w:rsidRPr="00187CCE" w:rsidRDefault="008953C2" w:rsidP="00170A80">
            <w:pPr>
              <w:spacing w:before="60" w:after="60" w:line="240" w:lineRule="auto"/>
              <w:jc w:val="center"/>
            </w:pPr>
          </w:p>
        </w:tc>
        <w:tc>
          <w:tcPr>
            <w:tcW w:w="579" w:type="pct"/>
            <w:noWrap/>
            <w:hideMark/>
          </w:tcPr>
          <w:p w14:paraId="0D89727E" w14:textId="77777777" w:rsidR="008953C2" w:rsidRPr="00187CCE" w:rsidRDefault="008953C2" w:rsidP="00170A80">
            <w:pPr>
              <w:spacing w:before="60" w:after="60" w:line="240" w:lineRule="auto"/>
            </w:pPr>
            <w:r w:rsidRPr="00187CCE">
              <w:t>See Note 2</w:t>
            </w:r>
          </w:p>
        </w:tc>
      </w:tr>
      <w:tr w:rsidR="008953C2" w:rsidRPr="00187CCE" w14:paraId="06285063" w14:textId="77777777" w:rsidTr="00170A80">
        <w:tc>
          <w:tcPr>
            <w:tcW w:w="709" w:type="pct"/>
            <w:hideMark/>
          </w:tcPr>
          <w:p w14:paraId="4E4645F9" w14:textId="77777777" w:rsidR="008953C2" w:rsidRPr="00187CCE" w:rsidRDefault="008953C2" w:rsidP="00170A80">
            <w:pPr>
              <w:spacing w:before="60" w:after="60" w:line="240" w:lineRule="auto"/>
            </w:pPr>
            <w:r w:rsidRPr="00187CCE">
              <w:t>1005.9020</w:t>
            </w:r>
          </w:p>
        </w:tc>
        <w:tc>
          <w:tcPr>
            <w:tcW w:w="2030" w:type="pct"/>
            <w:hideMark/>
          </w:tcPr>
          <w:p w14:paraId="78F73D17" w14:textId="77777777" w:rsidR="008953C2" w:rsidRPr="00187CCE" w:rsidRDefault="008953C2" w:rsidP="00170A80">
            <w:pPr>
              <w:spacing w:before="60" w:after="60" w:line="240" w:lineRule="auto"/>
            </w:pPr>
            <w:r w:rsidRPr="00187CCE">
              <w:t>-- For consumption</w:t>
            </w:r>
          </w:p>
        </w:tc>
        <w:tc>
          <w:tcPr>
            <w:tcW w:w="1131" w:type="pct"/>
            <w:hideMark/>
          </w:tcPr>
          <w:p w14:paraId="3FEFA12E" w14:textId="77777777" w:rsidR="008953C2" w:rsidRPr="00187CCE" w:rsidRDefault="008953C2" w:rsidP="00170A80">
            <w:pPr>
              <w:spacing w:before="60" w:after="60" w:line="240" w:lineRule="auto"/>
              <w:jc w:val="center"/>
            </w:pPr>
            <w:r w:rsidRPr="00187CCE">
              <w:t>0 %</w:t>
            </w:r>
          </w:p>
        </w:tc>
        <w:tc>
          <w:tcPr>
            <w:tcW w:w="551" w:type="pct"/>
            <w:noWrap/>
            <w:hideMark/>
          </w:tcPr>
          <w:p w14:paraId="67072512" w14:textId="77777777" w:rsidR="008953C2" w:rsidRPr="00187CCE" w:rsidRDefault="008953C2" w:rsidP="00170A80">
            <w:pPr>
              <w:spacing w:before="60" w:after="60" w:line="240" w:lineRule="auto"/>
              <w:jc w:val="center"/>
            </w:pPr>
          </w:p>
        </w:tc>
        <w:tc>
          <w:tcPr>
            <w:tcW w:w="579" w:type="pct"/>
            <w:noWrap/>
            <w:hideMark/>
          </w:tcPr>
          <w:p w14:paraId="182608B2" w14:textId="77777777" w:rsidR="008953C2" w:rsidRPr="00187CCE" w:rsidRDefault="008953C2" w:rsidP="00170A80">
            <w:pPr>
              <w:spacing w:before="60" w:after="60" w:line="240" w:lineRule="auto"/>
            </w:pPr>
            <w:r w:rsidRPr="00187CCE">
              <w:t>See Note 2</w:t>
            </w:r>
          </w:p>
        </w:tc>
      </w:tr>
      <w:tr w:rsidR="008953C2" w:rsidRPr="00187CCE" w14:paraId="0E00C4A0" w14:textId="77777777" w:rsidTr="00170A80">
        <w:tc>
          <w:tcPr>
            <w:tcW w:w="709" w:type="pct"/>
            <w:hideMark/>
          </w:tcPr>
          <w:p w14:paraId="53A09086" w14:textId="77777777" w:rsidR="008953C2" w:rsidRPr="00187CCE" w:rsidRDefault="008953C2" w:rsidP="00170A80">
            <w:pPr>
              <w:spacing w:before="60" w:after="60" w:line="240" w:lineRule="auto"/>
            </w:pPr>
            <w:r w:rsidRPr="00187CCE">
              <w:t>1005.9090</w:t>
            </w:r>
          </w:p>
        </w:tc>
        <w:tc>
          <w:tcPr>
            <w:tcW w:w="2030" w:type="pct"/>
            <w:hideMark/>
          </w:tcPr>
          <w:p w14:paraId="51D5451D" w14:textId="77777777" w:rsidR="008953C2" w:rsidRPr="00187CCE" w:rsidRDefault="008953C2" w:rsidP="00170A80">
            <w:pPr>
              <w:spacing w:before="60" w:after="60" w:line="240" w:lineRule="auto"/>
            </w:pPr>
            <w:r w:rsidRPr="00187CCE">
              <w:t>-- Others</w:t>
            </w:r>
          </w:p>
        </w:tc>
        <w:tc>
          <w:tcPr>
            <w:tcW w:w="1131" w:type="pct"/>
            <w:hideMark/>
          </w:tcPr>
          <w:p w14:paraId="7DC93A9B" w14:textId="77777777" w:rsidR="008953C2" w:rsidRPr="00187CCE" w:rsidRDefault="008953C2" w:rsidP="00170A80">
            <w:pPr>
              <w:spacing w:before="60" w:after="60" w:line="240" w:lineRule="auto"/>
              <w:jc w:val="center"/>
            </w:pPr>
            <w:r w:rsidRPr="00187CCE">
              <w:t>0 %</w:t>
            </w:r>
          </w:p>
        </w:tc>
        <w:tc>
          <w:tcPr>
            <w:tcW w:w="551" w:type="pct"/>
            <w:noWrap/>
            <w:hideMark/>
          </w:tcPr>
          <w:p w14:paraId="2BDA3AAE" w14:textId="77777777" w:rsidR="008953C2" w:rsidRPr="00187CCE" w:rsidRDefault="008953C2" w:rsidP="00170A80">
            <w:pPr>
              <w:spacing w:before="60" w:after="60" w:line="240" w:lineRule="auto"/>
              <w:jc w:val="center"/>
            </w:pPr>
          </w:p>
        </w:tc>
        <w:tc>
          <w:tcPr>
            <w:tcW w:w="579" w:type="pct"/>
            <w:noWrap/>
            <w:hideMark/>
          </w:tcPr>
          <w:p w14:paraId="6E09EE1D" w14:textId="77777777" w:rsidR="008953C2" w:rsidRPr="00187CCE" w:rsidRDefault="008953C2" w:rsidP="00170A80">
            <w:pPr>
              <w:spacing w:before="60" w:after="60" w:line="240" w:lineRule="auto"/>
            </w:pPr>
            <w:r w:rsidRPr="00187CCE">
              <w:t>See Note 2</w:t>
            </w:r>
          </w:p>
        </w:tc>
      </w:tr>
      <w:tr w:rsidR="008953C2" w:rsidRPr="00187CCE" w14:paraId="4E2073DA" w14:textId="77777777" w:rsidTr="00170A80">
        <w:tc>
          <w:tcPr>
            <w:tcW w:w="709" w:type="pct"/>
            <w:hideMark/>
          </w:tcPr>
          <w:p w14:paraId="4E83EBCA" w14:textId="77777777" w:rsidR="008953C2" w:rsidRPr="00187CCE" w:rsidRDefault="008953C2" w:rsidP="00170A80">
            <w:pPr>
              <w:spacing w:before="60" w:after="60" w:line="240" w:lineRule="auto"/>
            </w:pPr>
            <w:r w:rsidRPr="00187CCE">
              <w:t>1006.1010</w:t>
            </w:r>
          </w:p>
        </w:tc>
        <w:tc>
          <w:tcPr>
            <w:tcW w:w="2030" w:type="pct"/>
            <w:hideMark/>
          </w:tcPr>
          <w:p w14:paraId="35F99108" w14:textId="77777777" w:rsidR="008953C2" w:rsidRPr="00187CCE" w:rsidRDefault="008953C2" w:rsidP="00170A80">
            <w:pPr>
              <w:spacing w:before="60" w:after="60" w:line="240" w:lineRule="auto"/>
            </w:pPr>
            <w:r w:rsidRPr="00187CCE">
              <w:t>-- For sowing</w:t>
            </w:r>
          </w:p>
        </w:tc>
        <w:tc>
          <w:tcPr>
            <w:tcW w:w="1131" w:type="pct"/>
            <w:hideMark/>
          </w:tcPr>
          <w:p w14:paraId="423DA1EB" w14:textId="77777777" w:rsidR="008953C2" w:rsidRPr="00187CCE" w:rsidRDefault="008953C2" w:rsidP="00170A80">
            <w:pPr>
              <w:spacing w:before="60" w:after="60" w:line="240" w:lineRule="auto"/>
              <w:jc w:val="center"/>
            </w:pPr>
            <w:r w:rsidRPr="00187CCE">
              <w:t>0 %</w:t>
            </w:r>
          </w:p>
        </w:tc>
        <w:tc>
          <w:tcPr>
            <w:tcW w:w="551" w:type="pct"/>
            <w:noWrap/>
            <w:hideMark/>
          </w:tcPr>
          <w:p w14:paraId="51798F2F" w14:textId="77777777" w:rsidR="008953C2" w:rsidRPr="00187CCE" w:rsidRDefault="008953C2" w:rsidP="00170A80">
            <w:pPr>
              <w:spacing w:before="60" w:after="60" w:line="240" w:lineRule="auto"/>
              <w:jc w:val="center"/>
            </w:pPr>
          </w:p>
        </w:tc>
        <w:tc>
          <w:tcPr>
            <w:tcW w:w="579" w:type="pct"/>
            <w:noWrap/>
            <w:hideMark/>
          </w:tcPr>
          <w:p w14:paraId="3F76DD9C" w14:textId="77777777" w:rsidR="008953C2" w:rsidRPr="00187CCE" w:rsidRDefault="008953C2" w:rsidP="00170A80">
            <w:pPr>
              <w:spacing w:before="60" w:after="60" w:line="240" w:lineRule="auto"/>
            </w:pPr>
            <w:r w:rsidRPr="00187CCE">
              <w:t>See Note 2</w:t>
            </w:r>
          </w:p>
        </w:tc>
      </w:tr>
      <w:tr w:rsidR="008953C2" w:rsidRPr="00187CCE" w14:paraId="72F86FC1" w14:textId="77777777" w:rsidTr="00170A80">
        <w:tc>
          <w:tcPr>
            <w:tcW w:w="709" w:type="pct"/>
            <w:hideMark/>
          </w:tcPr>
          <w:p w14:paraId="4E09454A" w14:textId="77777777" w:rsidR="008953C2" w:rsidRPr="00187CCE" w:rsidRDefault="008953C2" w:rsidP="00170A80">
            <w:pPr>
              <w:spacing w:before="60" w:after="60" w:line="240" w:lineRule="auto"/>
            </w:pPr>
            <w:r w:rsidRPr="00187CCE">
              <w:t>1006.1090</w:t>
            </w:r>
          </w:p>
        </w:tc>
        <w:tc>
          <w:tcPr>
            <w:tcW w:w="2030" w:type="pct"/>
            <w:hideMark/>
          </w:tcPr>
          <w:p w14:paraId="54B41294" w14:textId="77777777" w:rsidR="008953C2" w:rsidRPr="00187CCE" w:rsidRDefault="008953C2" w:rsidP="00170A80">
            <w:pPr>
              <w:spacing w:before="60" w:after="60" w:line="240" w:lineRule="auto"/>
            </w:pPr>
            <w:r w:rsidRPr="00187CCE">
              <w:t>-- Others</w:t>
            </w:r>
          </w:p>
        </w:tc>
        <w:tc>
          <w:tcPr>
            <w:tcW w:w="1131" w:type="pct"/>
            <w:hideMark/>
          </w:tcPr>
          <w:p w14:paraId="1B39AAC8" w14:textId="77777777" w:rsidR="008953C2" w:rsidRPr="00187CCE" w:rsidRDefault="008953C2" w:rsidP="00170A80">
            <w:pPr>
              <w:spacing w:before="60" w:after="60" w:line="240" w:lineRule="auto"/>
              <w:jc w:val="center"/>
            </w:pPr>
            <w:r w:rsidRPr="00187CCE">
              <w:t>0 %</w:t>
            </w:r>
          </w:p>
        </w:tc>
        <w:tc>
          <w:tcPr>
            <w:tcW w:w="551" w:type="pct"/>
            <w:noWrap/>
            <w:hideMark/>
          </w:tcPr>
          <w:p w14:paraId="0E598D88" w14:textId="77777777" w:rsidR="008953C2" w:rsidRPr="00187CCE" w:rsidRDefault="008953C2" w:rsidP="00170A80">
            <w:pPr>
              <w:spacing w:before="60" w:after="60" w:line="240" w:lineRule="auto"/>
              <w:jc w:val="center"/>
            </w:pPr>
          </w:p>
        </w:tc>
        <w:tc>
          <w:tcPr>
            <w:tcW w:w="579" w:type="pct"/>
            <w:noWrap/>
            <w:hideMark/>
          </w:tcPr>
          <w:p w14:paraId="1C9749D7" w14:textId="77777777" w:rsidR="008953C2" w:rsidRPr="00187CCE" w:rsidRDefault="008953C2" w:rsidP="00170A80">
            <w:pPr>
              <w:spacing w:before="60" w:after="60" w:line="240" w:lineRule="auto"/>
            </w:pPr>
            <w:r w:rsidRPr="00187CCE">
              <w:t>See Note 2</w:t>
            </w:r>
          </w:p>
        </w:tc>
      </w:tr>
      <w:tr w:rsidR="008953C2" w:rsidRPr="00187CCE" w14:paraId="37B4AC78" w14:textId="77777777" w:rsidTr="00170A80">
        <w:tc>
          <w:tcPr>
            <w:tcW w:w="709" w:type="pct"/>
            <w:hideMark/>
          </w:tcPr>
          <w:p w14:paraId="3FE43739" w14:textId="77777777" w:rsidR="008953C2" w:rsidRPr="00187CCE" w:rsidRDefault="008953C2" w:rsidP="00170A80">
            <w:pPr>
              <w:spacing w:before="60" w:after="60" w:line="240" w:lineRule="auto"/>
            </w:pPr>
            <w:r w:rsidRPr="00187CCE">
              <w:t>1006.2000</w:t>
            </w:r>
          </w:p>
        </w:tc>
        <w:tc>
          <w:tcPr>
            <w:tcW w:w="2030" w:type="pct"/>
            <w:hideMark/>
          </w:tcPr>
          <w:p w14:paraId="31276624" w14:textId="77777777" w:rsidR="008953C2" w:rsidRPr="00187CCE" w:rsidRDefault="008953C2" w:rsidP="00170A80">
            <w:pPr>
              <w:spacing w:before="60" w:after="60" w:line="240" w:lineRule="auto"/>
            </w:pPr>
            <w:r w:rsidRPr="00187CCE">
              <w:t>- Husked (brown) rice</w:t>
            </w:r>
          </w:p>
        </w:tc>
        <w:tc>
          <w:tcPr>
            <w:tcW w:w="1131" w:type="pct"/>
            <w:hideMark/>
          </w:tcPr>
          <w:p w14:paraId="4F864426" w14:textId="77777777" w:rsidR="008953C2" w:rsidRPr="00187CCE" w:rsidRDefault="008953C2" w:rsidP="00170A80">
            <w:pPr>
              <w:spacing w:before="60" w:after="60" w:line="240" w:lineRule="auto"/>
              <w:jc w:val="center"/>
            </w:pPr>
            <w:r w:rsidRPr="00187CCE">
              <w:t>0 %</w:t>
            </w:r>
          </w:p>
        </w:tc>
        <w:tc>
          <w:tcPr>
            <w:tcW w:w="551" w:type="pct"/>
            <w:noWrap/>
            <w:hideMark/>
          </w:tcPr>
          <w:p w14:paraId="6CF1542C" w14:textId="77777777" w:rsidR="008953C2" w:rsidRPr="00187CCE" w:rsidRDefault="008953C2" w:rsidP="00170A80">
            <w:pPr>
              <w:spacing w:before="60" w:after="60" w:line="240" w:lineRule="auto"/>
              <w:jc w:val="center"/>
            </w:pPr>
          </w:p>
        </w:tc>
        <w:tc>
          <w:tcPr>
            <w:tcW w:w="579" w:type="pct"/>
            <w:noWrap/>
            <w:hideMark/>
          </w:tcPr>
          <w:p w14:paraId="01370B2F" w14:textId="77777777" w:rsidR="008953C2" w:rsidRPr="00187CCE" w:rsidRDefault="008953C2" w:rsidP="00170A80">
            <w:pPr>
              <w:spacing w:before="60" w:after="60" w:line="240" w:lineRule="auto"/>
            </w:pPr>
            <w:r w:rsidRPr="00187CCE">
              <w:t>See Note 2</w:t>
            </w:r>
          </w:p>
        </w:tc>
      </w:tr>
      <w:tr w:rsidR="008953C2" w:rsidRPr="00187CCE" w14:paraId="12A91926" w14:textId="77777777" w:rsidTr="00170A80">
        <w:tc>
          <w:tcPr>
            <w:tcW w:w="709" w:type="pct"/>
            <w:hideMark/>
          </w:tcPr>
          <w:p w14:paraId="29493962" w14:textId="77777777" w:rsidR="008953C2" w:rsidRPr="00187CCE" w:rsidRDefault="008953C2" w:rsidP="00170A80">
            <w:pPr>
              <w:spacing w:before="60" w:after="60" w:line="240" w:lineRule="auto"/>
            </w:pPr>
            <w:r w:rsidRPr="00187CCE">
              <w:t>1006.3010</w:t>
            </w:r>
          </w:p>
        </w:tc>
        <w:tc>
          <w:tcPr>
            <w:tcW w:w="2030" w:type="pct"/>
            <w:hideMark/>
          </w:tcPr>
          <w:p w14:paraId="792B35F8" w14:textId="77777777" w:rsidR="008953C2" w:rsidRPr="00187CCE" w:rsidRDefault="008953C2" w:rsidP="00170A80">
            <w:pPr>
              <w:spacing w:before="60" w:after="60" w:line="240" w:lineRule="auto"/>
            </w:pPr>
            <w:r w:rsidRPr="00187CCE">
              <w:t>-- Containing 5 % or less by weight of broken grains</w:t>
            </w:r>
          </w:p>
        </w:tc>
        <w:tc>
          <w:tcPr>
            <w:tcW w:w="1131" w:type="pct"/>
            <w:hideMark/>
          </w:tcPr>
          <w:p w14:paraId="09C27557" w14:textId="77777777" w:rsidR="008953C2" w:rsidRPr="00187CCE" w:rsidRDefault="008953C2" w:rsidP="00170A80">
            <w:pPr>
              <w:spacing w:before="60" w:after="60" w:line="240" w:lineRule="auto"/>
              <w:jc w:val="center"/>
            </w:pPr>
            <w:r w:rsidRPr="00187CCE">
              <w:t>0 %</w:t>
            </w:r>
          </w:p>
        </w:tc>
        <w:tc>
          <w:tcPr>
            <w:tcW w:w="551" w:type="pct"/>
            <w:noWrap/>
            <w:hideMark/>
          </w:tcPr>
          <w:p w14:paraId="041C4308" w14:textId="77777777" w:rsidR="008953C2" w:rsidRPr="00187CCE" w:rsidRDefault="008953C2" w:rsidP="00170A80">
            <w:pPr>
              <w:spacing w:before="60" w:after="60" w:line="240" w:lineRule="auto"/>
              <w:jc w:val="center"/>
            </w:pPr>
          </w:p>
        </w:tc>
        <w:tc>
          <w:tcPr>
            <w:tcW w:w="579" w:type="pct"/>
            <w:noWrap/>
            <w:hideMark/>
          </w:tcPr>
          <w:p w14:paraId="4B4434C4" w14:textId="77777777" w:rsidR="008953C2" w:rsidRPr="00187CCE" w:rsidRDefault="008953C2" w:rsidP="00170A80">
            <w:pPr>
              <w:spacing w:before="60" w:after="60" w:line="240" w:lineRule="auto"/>
            </w:pPr>
            <w:r w:rsidRPr="00187CCE">
              <w:t>See Note 2</w:t>
            </w:r>
          </w:p>
        </w:tc>
      </w:tr>
      <w:tr w:rsidR="008953C2" w:rsidRPr="00187CCE" w14:paraId="43BC167E" w14:textId="77777777" w:rsidTr="00170A80">
        <w:tc>
          <w:tcPr>
            <w:tcW w:w="709" w:type="pct"/>
            <w:hideMark/>
          </w:tcPr>
          <w:p w14:paraId="7C368764" w14:textId="77777777" w:rsidR="008953C2" w:rsidRPr="00187CCE" w:rsidRDefault="008953C2" w:rsidP="00170A80">
            <w:pPr>
              <w:spacing w:before="60" w:after="60" w:line="240" w:lineRule="auto"/>
            </w:pPr>
            <w:r w:rsidRPr="00187CCE">
              <w:t>1006.3020</w:t>
            </w:r>
          </w:p>
        </w:tc>
        <w:tc>
          <w:tcPr>
            <w:tcW w:w="2030" w:type="pct"/>
            <w:hideMark/>
          </w:tcPr>
          <w:p w14:paraId="52F4F732" w14:textId="77777777" w:rsidR="008953C2" w:rsidRPr="00187CCE" w:rsidRDefault="008953C2" w:rsidP="00170A80">
            <w:pPr>
              <w:spacing w:before="60" w:after="60" w:line="240" w:lineRule="auto"/>
            </w:pPr>
            <w:r w:rsidRPr="00187CCE">
              <w:t>-- Containing more than 5 % but not more than 15 %, by weight, of broken grains</w:t>
            </w:r>
          </w:p>
        </w:tc>
        <w:tc>
          <w:tcPr>
            <w:tcW w:w="1131" w:type="pct"/>
            <w:hideMark/>
          </w:tcPr>
          <w:p w14:paraId="1ABC1A59" w14:textId="77777777" w:rsidR="008953C2" w:rsidRPr="00187CCE" w:rsidRDefault="008953C2" w:rsidP="00170A80">
            <w:pPr>
              <w:spacing w:before="60" w:after="60" w:line="240" w:lineRule="auto"/>
              <w:jc w:val="center"/>
            </w:pPr>
            <w:r w:rsidRPr="00187CCE">
              <w:t>0 %</w:t>
            </w:r>
          </w:p>
        </w:tc>
        <w:tc>
          <w:tcPr>
            <w:tcW w:w="551" w:type="pct"/>
            <w:noWrap/>
            <w:hideMark/>
          </w:tcPr>
          <w:p w14:paraId="3D4B925D" w14:textId="77777777" w:rsidR="008953C2" w:rsidRPr="00187CCE" w:rsidRDefault="008953C2" w:rsidP="00170A80">
            <w:pPr>
              <w:spacing w:before="60" w:after="60" w:line="240" w:lineRule="auto"/>
              <w:jc w:val="center"/>
            </w:pPr>
          </w:p>
        </w:tc>
        <w:tc>
          <w:tcPr>
            <w:tcW w:w="579" w:type="pct"/>
            <w:noWrap/>
            <w:hideMark/>
          </w:tcPr>
          <w:p w14:paraId="173ABEF2" w14:textId="77777777" w:rsidR="008953C2" w:rsidRPr="00187CCE" w:rsidRDefault="008953C2" w:rsidP="00170A80">
            <w:pPr>
              <w:spacing w:before="60" w:after="60" w:line="240" w:lineRule="auto"/>
            </w:pPr>
            <w:r w:rsidRPr="00187CCE">
              <w:t>See Note 2</w:t>
            </w:r>
          </w:p>
        </w:tc>
      </w:tr>
      <w:tr w:rsidR="008953C2" w:rsidRPr="00187CCE" w14:paraId="6C2B7AD4" w14:textId="77777777" w:rsidTr="00170A80">
        <w:tc>
          <w:tcPr>
            <w:tcW w:w="709" w:type="pct"/>
            <w:hideMark/>
          </w:tcPr>
          <w:p w14:paraId="21B7ABAE" w14:textId="77777777" w:rsidR="008953C2" w:rsidRPr="00187CCE" w:rsidRDefault="008953C2" w:rsidP="00170A80">
            <w:pPr>
              <w:spacing w:before="60" w:after="60" w:line="240" w:lineRule="auto"/>
            </w:pPr>
            <w:r w:rsidRPr="00187CCE">
              <w:t>1006.3090</w:t>
            </w:r>
          </w:p>
        </w:tc>
        <w:tc>
          <w:tcPr>
            <w:tcW w:w="2030" w:type="pct"/>
            <w:hideMark/>
          </w:tcPr>
          <w:p w14:paraId="1E41E5C4" w14:textId="77777777" w:rsidR="008953C2" w:rsidRPr="00187CCE" w:rsidRDefault="008953C2" w:rsidP="00170A80">
            <w:pPr>
              <w:spacing w:before="60" w:after="60" w:line="240" w:lineRule="auto"/>
            </w:pPr>
            <w:r w:rsidRPr="00187CCE">
              <w:t>-- Others</w:t>
            </w:r>
          </w:p>
        </w:tc>
        <w:tc>
          <w:tcPr>
            <w:tcW w:w="1131" w:type="pct"/>
            <w:hideMark/>
          </w:tcPr>
          <w:p w14:paraId="6118427A" w14:textId="77777777" w:rsidR="008953C2" w:rsidRPr="00187CCE" w:rsidRDefault="008953C2" w:rsidP="00170A80">
            <w:pPr>
              <w:spacing w:before="60" w:after="60" w:line="240" w:lineRule="auto"/>
              <w:jc w:val="center"/>
            </w:pPr>
            <w:r w:rsidRPr="00187CCE">
              <w:t>0 %</w:t>
            </w:r>
          </w:p>
        </w:tc>
        <w:tc>
          <w:tcPr>
            <w:tcW w:w="551" w:type="pct"/>
            <w:noWrap/>
            <w:hideMark/>
          </w:tcPr>
          <w:p w14:paraId="7ABB3DF3" w14:textId="77777777" w:rsidR="008953C2" w:rsidRPr="00187CCE" w:rsidRDefault="008953C2" w:rsidP="00170A80">
            <w:pPr>
              <w:spacing w:before="60" w:after="60" w:line="240" w:lineRule="auto"/>
              <w:jc w:val="center"/>
            </w:pPr>
          </w:p>
        </w:tc>
        <w:tc>
          <w:tcPr>
            <w:tcW w:w="579" w:type="pct"/>
            <w:noWrap/>
            <w:hideMark/>
          </w:tcPr>
          <w:p w14:paraId="7C44883D" w14:textId="77777777" w:rsidR="008953C2" w:rsidRPr="00187CCE" w:rsidRDefault="008953C2" w:rsidP="00170A80">
            <w:pPr>
              <w:spacing w:before="60" w:after="60" w:line="240" w:lineRule="auto"/>
            </w:pPr>
            <w:r w:rsidRPr="00187CCE">
              <w:t>See Note 2</w:t>
            </w:r>
          </w:p>
        </w:tc>
      </w:tr>
      <w:tr w:rsidR="008953C2" w:rsidRPr="00187CCE" w14:paraId="7482A354" w14:textId="77777777" w:rsidTr="00170A80">
        <w:tc>
          <w:tcPr>
            <w:tcW w:w="709" w:type="pct"/>
            <w:hideMark/>
          </w:tcPr>
          <w:p w14:paraId="5B13FBCB" w14:textId="77777777" w:rsidR="008953C2" w:rsidRPr="00187CCE" w:rsidRDefault="008953C2" w:rsidP="00170A80">
            <w:pPr>
              <w:spacing w:before="60" w:after="60" w:line="240" w:lineRule="auto"/>
            </w:pPr>
            <w:r w:rsidRPr="00187CCE">
              <w:t>1006.4000</w:t>
            </w:r>
          </w:p>
        </w:tc>
        <w:tc>
          <w:tcPr>
            <w:tcW w:w="2030" w:type="pct"/>
            <w:hideMark/>
          </w:tcPr>
          <w:p w14:paraId="28AF806D" w14:textId="77777777" w:rsidR="008953C2" w:rsidRPr="00187CCE" w:rsidRDefault="008953C2" w:rsidP="00170A80">
            <w:pPr>
              <w:spacing w:before="60" w:after="60" w:line="240" w:lineRule="auto"/>
            </w:pPr>
            <w:r w:rsidRPr="00187CCE">
              <w:t>- Broken rice</w:t>
            </w:r>
          </w:p>
        </w:tc>
        <w:tc>
          <w:tcPr>
            <w:tcW w:w="1131" w:type="pct"/>
            <w:hideMark/>
          </w:tcPr>
          <w:p w14:paraId="6FDE9BBA" w14:textId="77777777" w:rsidR="008953C2" w:rsidRPr="00187CCE" w:rsidRDefault="008953C2" w:rsidP="00170A80">
            <w:pPr>
              <w:spacing w:before="60" w:after="60" w:line="240" w:lineRule="auto"/>
              <w:jc w:val="center"/>
            </w:pPr>
            <w:r w:rsidRPr="00187CCE">
              <w:t>0 %</w:t>
            </w:r>
          </w:p>
        </w:tc>
        <w:tc>
          <w:tcPr>
            <w:tcW w:w="551" w:type="pct"/>
            <w:noWrap/>
            <w:hideMark/>
          </w:tcPr>
          <w:p w14:paraId="4A092F5F" w14:textId="77777777" w:rsidR="008953C2" w:rsidRPr="00187CCE" w:rsidRDefault="008953C2" w:rsidP="00170A80">
            <w:pPr>
              <w:spacing w:before="60" w:after="60" w:line="240" w:lineRule="auto"/>
              <w:jc w:val="center"/>
            </w:pPr>
          </w:p>
        </w:tc>
        <w:tc>
          <w:tcPr>
            <w:tcW w:w="579" w:type="pct"/>
            <w:noWrap/>
            <w:hideMark/>
          </w:tcPr>
          <w:p w14:paraId="5D6B32A4" w14:textId="77777777" w:rsidR="008953C2" w:rsidRPr="00187CCE" w:rsidRDefault="008953C2" w:rsidP="00170A80">
            <w:pPr>
              <w:spacing w:before="60" w:after="60" w:line="240" w:lineRule="auto"/>
            </w:pPr>
            <w:r w:rsidRPr="00187CCE">
              <w:t>See Note 2</w:t>
            </w:r>
          </w:p>
        </w:tc>
      </w:tr>
      <w:tr w:rsidR="008953C2" w:rsidRPr="00187CCE" w14:paraId="0EB5FD20" w14:textId="77777777" w:rsidTr="00170A80">
        <w:tc>
          <w:tcPr>
            <w:tcW w:w="709" w:type="pct"/>
            <w:hideMark/>
          </w:tcPr>
          <w:p w14:paraId="52C0C0FB" w14:textId="77777777" w:rsidR="008953C2" w:rsidRPr="00187CCE" w:rsidRDefault="008953C2" w:rsidP="00170A80">
            <w:pPr>
              <w:pageBreakBefore/>
              <w:spacing w:before="60" w:after="60" w:line="240" w:lineRule="auto"/>
            </w:pPr>
            <w:r w:rsidRPr="00187CCE">
              <w:lastRenderedPageBreak/>
              <w:t>1007.1000</w:t>
            </w:r>
          </w:p>
        </w:tc>
        <w:tc>
          <w:tcPr>
            <w:tcW w:w="2030" w:type="pct"/>
            <w:hideMark/>
          </w:tcPr>
          <w:p w14:paraId="47B83393" w14:textId="77777777" w:rsidR="008953C2" w:rsidRPr="00187CCE" w:rsidRDefault="008953C2" w:rsidP="00170A80">
            <w:pPr>
              <w:spacing w:before="60" w:after="60" w:line="240" w:lineRule="auto"/>
            </w:pPr>
            <w:r w:rsidRPr="00187CCE">
              <w:t>- Seed</w:t>
            </w:r>
          </w:p>
        </w:tc>
        <w:tc>
          <w:tcPr>
            <w:tcW w:w="1131" w:type="pct"/>
            <w:hideMark/>
          </w:tcPr>
          <w:p w14:paraId="009F78CE" w14:textId="77777777" w:rsidR="008953C2" w:rsidRPr="00187CCE" w:rsidRDefault="008953C2" w:rsidP="00170A80">
            <w:pPr>
              <w:spacing w:before="60" w:after="60" w:line="240" w:lineRule="auto"/>
              <w:jc w:val="center"/>
            </w:pPr>
            <w:r w:rsidRPr="00187CCE">
              <w:t>0 %</w:t>
            </w:r>
          </w:p>
        </w:tc>
        <w:tc>
          <w:tcPr>
            <w:tcW w:w="551" w:type="pct"/>
            <w:noWrap/>
            <w:hideMark/>
          </w:tcPr>
          <w:p w14:paraId="00EA279E" w14:textId="77777777" w:rsidR="008953C2" w:rsidRPr="00187CCE" w:rsidRDefault="008953C2" w:rsidP="00170A80">
            <w:pPr>
              <w:spacing w:before="60" w:after="60" w:line="240" w:lineRule="auto"/>
              <w:jc w:val="center"/>
            </w:pPr>
          </w:p>
        </w:tc>
        <w:tc>
          <w:tcPr>
            <w:tcW w:w="579" w:type="pct"/>
            <w:noWrap/>
            <w:hideMark/>
          </w:tcPr>
          <w:p w14:paraId="31FE9564" w14:textId="77777777" w:rsidR="008953C2" w:rsidRPr="00187CCE" w:rsidRDefault="008953C2" w:rsidP="00170A80">
            <w:pPr>
              <w:spacing w:before="60" w:after="60" w:line="240" w:lineRule="auto"/>
            </w:pPr>
            <w:r w:rsidRPr="00187CCE">
              <w:t>See Note 2</w:t>
            </w:r>
          </w:p>
        </w:tc>
      </w:tr>
      <w:tr w:rsidR="008953C2" w:rsidRPr="00187CCE" w14:paraId="49B7B39F" w14:textId="77777777" w:rsidTr="00170A80">
        <w:tc>
          <w:tcPr>
            <w:tcW w:w="709" w:type="pct"/>
            <w:hideMark/>
          </w:tcPr>
          <w:p w14:paraId="76BC6D01" w14:textId="77777777" w:rsidR="008953C2" w:rsidRPr="00187CCE" w:rsidRDefault="008953C2" w:rsidP="00170A80">
            <w:pPr>
              <w:spacing w:before="60" w:after="60" w:line="240" w:lineRule="auto"/>
            </w:pPr>
            <w:r w:rsidRPr="00187CCE">
              <w:t>1007.9010</w:t>
            </w:r>
          </w:p>
        </w:tc>
        <w:tc>
          <w:tcPr>
            <w:tcW w:w="2030" w:type="pct"/>
            <w:hideMark/>
          </w:tcPr>
          <w:p w14:paraId="35AEC6A6" w14:textId="77777777" w:rsidR="008953C2" w:rsidRPr="00187CCE" w:rsidRDefault="008953C2" w:rsidP="00170A80">
            <w:pPr>
              <w:spacing w:before="60" w:after="60" w:line="240" w:lineRule="auto"/>
            </w:pPr>
            <w:r w:rsidRPr="00187CCE">
              <w:t>-- For consumption</w:t>
            </w:r>
          </w:p>
        </w:tc>
        <w:tc>
          <w:tcPr>
            <w:tcW w:w="1131" w:type="pct"/>
            <w:hideMark/>
          </w:tcPr>
          <w:p w14:paraId="0D07932B" w14:textId="77777777" w:rsidR="008953C2" w:rsidRPr="00187CCE" w:rsidRDefault="008953C2" w:rsidP="00170A80">
            <w:pPr>
              <w:spacing w:before="60" w:after="60" w:line="240" w:lineRule="auto"/>
              <w:jc w:val="center"/>
            </w:pPr>
            <w:r w:rsidRPr="00187CCE">
              <w:t>0 %</w:t>
            </w:r>
          </w:p>
        </w:tc>
        <w:tc>
          <w:tcPr>
            <w:tcW w:w="551" w:type="pct"/>
            <w:noWrap/>
            <w:hideMark/>
          </w:tcPr>
          <w:p w14:paraId="76A58952" w14:textId="77777777" w:rsidR="008953C2" w:rsidRPr="00187CCE" w:rsidRDefault="008953C2" w:rsidP="00170A80">
            <w:pPr>
              <w:spacing w:before="60" w:after="60" w:line="240" w:lineRule="auto"/>
              <w:jc w:val="center"/>
            </w:pPr>
          </w:p>
        </w:tc>
        <w:tc>
          <w:tcPr>
            <w:tcW w:w="579" w:type="pct"/>
            <w:noWrap/>
            <w:hideMark/>
          </w:tcPr>
          <w:p w14:paraId="4792118A" w14:textId="77777777" w:rsidR="008953C2" w:rsidRPr="00187CCE" w:rsidRDefault="008953C2" w:rsidP="00170A80">
            <w:pPr>
              <w:spacing w:before="60" w:after="60" w:line="240" w:lineRule="auto"/>
            </w:pPr>
            <w:r w:rsidRPr="00187CCE">
              <w:t>See Note 2</w:t>
            </w:r>
          </w:p>
        </w:tc>
      </w:tr>
      <w:tr w:rsidR="008953C2" w:rsidRPr="00187CCE" w14:paraId="48425590" w14:textId="77777777" w:rsidTr="00170A80">
        <w:tc>
          <w:tcPr>
            <w:tcW w:w="709" w:type="pct"/>
            <w:hideMark/>
          </w:tcPr>
          <w:p w14:paraId="2772C875" w14:textId="77777777" w:rsidR="008953C2" w:rsidRPr="00187CCE" w:rsidRDefault="008953C2" w:rsidP="00170A80">
            <w:pPr>
              <w:spacing w:before="60" w:after="60" w:line="240" w:lineRule="auto"/>
            </w:pPr>
            <w:r w:rsidRPr="00187CCE">
              <w:t>1007.9090</w:t>
            </w:r>
          </w:p>
        </w:tc>
        <w:tc>
          <w:tcPr>
            <w:tcW w:w="2030" w:type="pct"/>
            <w:hideMark/>
          </w:tcPr>
          <w:p w14:paraId="79810758" w14:textId="77777777" w:rsidR="008953C2" w:rsidRPr="00187CCE" w:rsidRDefault="008953C2" w:rsidP="00170A80">
            <w:pPr>
              <w:spacing w:before="60" w:after="60" w:line="240" w:lineRule="auto"/>
            </w:pPr>
            <w:r w:rsidRPr="00187CCE">
              <w:t>-- Other</w:t>
            </w:r>
          </w:p>
        </w:tc>
        <w:tc>
          <w:tcPr>
            <w:tcW w:w="1131" w:type="pct"/>
            <w:hideMark/>
          </w:tcPr>
          <w:p w14:paraId="6603A8D0" w14:textId="77777777" w:rsidR="008953C2" w:rsidRPr="00187CCE" w:rsidRDefault="008953C2" w:rsidP="00170A80">
            <w:pPr>
              <w:spacing w:before="60" w:after="60" w:line="240" w:lineRule="auto"/>
              <w:jc w:val="center"/>
            </w:pPr>
            <w:r w:rsidRPr="00187CCE">
              <w:t>0 %</w:t>
            </w:r>
          </w:p>
        </w:tc>
        <w:tc>
          <w:tcPr>
            <w:tcW w:w="551" w:type="pct"/>
            <w:noWrap/>
            <w:hideMark/>
          </w:tcPr>
          <w:p w14:paraId="3570187E" w14:textId="77777777" w:rsidR="008953C2" w:rsidRPr="00187CCE" w:rsidRDefault="008953C2" w:rsidP="00170A80">
            <w:pPr>
              <w:spacing w:before="60" w:after="60" w:line="240" w:lineRule="auto"/>
              <w:jc w:val="center"/>
            </w:pPr>
          </w:p>
        </w:tc>
        <w:tc>
          <w:tcPr>
            <w:tcW w:w="579" w:type="pct"/>
            <w:noWrap/>
            <w:hideMark/>
          </w:tcPr>
          <w:p w14:paraId="286866F4" w14:textId="77777777" w:rsidR="008953C2" w:rsidRPr="00187CCE" w:rsidRDefault="008953C2" w:rsidP="00170A80">
            <w:pPr>
              <w:spacing w:before="60" w:after="60" w:line="240" w:lineRule="auto"/>
            </w:pPr>
            <w:r w:rsidRPr="00187CCE">
              <w:t>See Note 2</w:t>
            </w:r>
          </w:p>
        </w:tc>
      </w:tr>
      <w:tr w:rsidR="008953C2" w:rsidRPr="00187CCE" w14:paraId="4C55F448" w14:textId="77777777" w:rsidTr="00170A80">
        <w:tc>
          <w:tcPr>
            <w:tcW w:w="709" w:type="pct"/>
            <w:hideMark/>
          </w:tcPr>
          <w:p w14:paraId="33D9549F" w14:textId="77777777" w:rsidR="008953C2" w:rsidRPr="00187CCE" w:rsidRDefault="008953C2" w:rsidP="00170A80">
            <w:pPr>
              <w:spacing w:before="60" w:after="60" w:line="240" w:lineRule="auto"/>
            </w:pPr>
            <w:r w:rsidRPr="00187CCE">
              <w:t>1008.1000</w:t>
            </w:r>
          </w:p>
        </w:tc>
        <w:tc>
          <w:tcPr>
            <w:tcW w:w="2030" w:type="pct"/>
            <w:hideMark/>
          </w:tcPr>
          <w:p w14:paraId="33903366" w14:textId="77777777" w:rsidR="008953C2" w:rsidRPr="00187CCE" w:rsidRDefault="008953C2" w:rsidP="00170A80">
            <w:pPr>
              <w:spacing w:before="60" w:after="60" w:line="240" w:lineRule="auto"/>
            </w:pPr>
            <w:r w:rsidRPr="00187CCE">
              <w:t>- Buckwheat</w:t>
            </w:r>
          </w:p>
        </w:tc>
        <w:tc>
          <w:tcPr>
            <w:tcW w:w="1131" w:type="pct"/>
            <w:hideMark/>
          </w:tcPr>
          <w:p w14:paraId="3E10AF84" w14:textId="77777777" w:rsidR="008953C2" w:rsidRPr="00187CCE" w:rsidRDefault="008953C2" w:rsidP="00170A80">
            <w:pPr>
              <w:spacing w:before="60" w:after="60" w:line="240" w:lineRule="auto"/>
              <w:jc w:val="center"/>
            </w:pPr>
            <w:r w:rsidRPr="00187CCE">
              <w:t>0 %</w:t>
            </w:r>
          </w:p>
        </w:tc>
        <w:tc>
          <w:tcPr>
            <w:tcW w:w="551" w:type="pct"/>
            <w:noWrap/>
            <w:hideMark/>
          </w:tcPr>
          <w:p w14:paraId="212A1E2A" w14:textId="77777777" w:rsidR="008953C2" w:rsidRPr="00187CCE" w:rsidRDefault="008953C2" w:rsidP="00170A80">
            <w:pPr>
              <w:spacing w:before="60" w:after="60" w:line="240" w:lineRule="auto"/>
              <w:jc w:val="center"/>
            </w:pPr>
          </w:p>
        </w:tc>
        <w:tc>
          <w:tcPr>
            <w:tcW w:w="579" w:type="pct"/>
            <w:noWrap/>
            <w:hideMark/>
          </w:tcPr>
          <w:p w14:paraId="67D40879" w14:textId="77777777" w:rsidR="008953C2" w:rsidRPr="00187CCE" w:rsidRDefault="008953C2" w:rsidP="00170A80">
            <w:pPr>
              <w:spacing w:before="60" w:after="60" w:line="240" w:lineRule="auto"/>
            </w:pPr>
            <w:r w:rsidRPr="00187CCE">
              <w:t>See Note 2</w:t>
            </w:r>
          </w:p>
        </w:tc>
      </w:tr>
      <w:tr w:rsidR="008953C2" w:rsidRPr="00187CCE" w14:paraId="181D2927" w14:textId="77777777" w:rsidTr="00170A80">
        <w:tc>
          <w:tcPr>
            <w:tcW w:w="709" w:type="pct"/>
            <w:hideMark/>
          </w:tcPr>
          <w:p w14:paraId="18893E55" w14:textId="77777777" w:rsidR="008953C2" w:rsidRPr="00187CCE" w:rsidRDefault="008953C2" w:rsidP="00170A80">
            <w:pPr>
              <w:spacing w:before="60" w:after="60" w:line="240" w:lineRule="auto"/>
            </w:pPr>
            <w:r w:rsidRPr="00187CCE">
              <w:t>1008.2100</w:t>
            </w:r>
          </w:p>
        </w:tc>
        <w:tc>
          <w:tcPr>
            <w:tcW w:w="2030" w:type="pct"/>
            <w:hideMark/>
          </w:tcPr>
          <w:p w14:paraId="642903FD" w14:textId="77777777" w:rsidR="008953C2" w:rsidRPr="00187CCE" w:rsidRDefault="008953C2" w:rsidP="00170A80">
            <w:pPr>
              <w:spacing w:before="60" w:after="60" w:line="240" w:lineRule="auto"/>
            </w:pPr>
            <w:r w:rsidRPr="00187CCE">
              <w:t>-- Seed</w:t>
            </w:r>
          </w:p>
        </w:tc>
        <w:tc>
          <w:tcPr>
            <w:tcW w:w="1131" w:type="pct"/>
            <w:hideMark/>
          </w:tcPr>
          <w:p w14:paraId="148AFB32" w14:textId="77777777" w:rsidR="008953C2" w:rsidRPr="00187CCE" w:rsidRDefault="008953C2" w:rsidP="00170A80">
            <w:pPr>
              <w:spacing w:before="60" w:after="60" w:line="240" w:lineRule="auto"/>
              <w:jc w:val="center"/>
            </w:pPr>
            <w:r w:rsidRPr="00187CCE">
              <w:t>0 %</w:t>
            </w:r>
          </w:p>
        </w:tc>
        <w:tc>
          <w:tcPr>
            <w:tcW w:w="551" w:type="pct"/>
            <w:noWrap/>
            <w:hideMark/>
          </w:tcPr>
          <w:p w14:paraId="32D3716D" w14:textId="77777777" w:rsidR="008953C2" w:rsidRPr="00187CCE" w:rsidRDefault="008953C2" w:rsidP="00170A80">
            <w:pPr>
              <w:spacing w:before="60" w:after="60" w:line="240" w:lineRule="auto"/>
              <w:jc w:val="center"/>
            </w:pPr>
          </w:p>
        </w:tc>
        <w:tc>
          <w:tcPr>
            <w:tcW w:w="579" w:type="pct"/>
            <w:noWrap/>
            <w:hideMark/>
          </w:tcPr>
          <w:p w14:paraId="74B32847" w14:textId="77777777" w:rsidR="008953C2" w:rsidRPr="00187CCE" w:rsidRDefault="008953C2" w:rsidP="00170A80">
            <w:pPr>
              <w:spacing w:before="60" w:after="60" w:line="240" w:lineRule="auto"/>
            </w:pPr>
            <w:r w:rsidRPr="00187CCE">
              <w:t>See Note 2</w:t>
            </w:r>
          </w:p>
        </w:tc>
      </w:tr>
      <w:tr w:rsidR="008953C2" w:rsidRPr="00187CCE" w14:paraId="4D384142" w14:textId="77777777" w:rsidTr="00170A80">
        <w:tc>
          <w:tcPr>
            <w:tcW w:w="709" w:type="pct"/>
            <w:hideMark/>
          </w:tcPr>
          <w:p w14:paraId="31C06C4D" w14:textId="77777777" w:rsidR="008953C2" w:rsidRPr="00187CCE" w:rsidRDefault="008953C2" w:rsidP="00170A80">
            <w:pPr>
              <w:spacing w:before="60" w:after="60" w:line="240" w:lineRule="auto"/>
            </w:pPr>
            <w:r w:rsidRPr="00187CCE">
              <w:t>1008.2900</w:t>
            </w:r>
          </w:p>
        </w:tc>
        <w:tc>
          <w:tcPr>
            <w:tcW w:w="2030" w:type="pct"/>
            <w:hideMark/>
          </w:tcPr>
          <w:p w14:paraId="3E07831D" w14:textId="77777777" w:rsidR="008953C2" w:rsidRPr="00187CCE" w:rsidRDefault="008953C2" w:rsidP="00170A80">
            <w:pPr>
              <w:spacing w:before="60" w:after="60" w:line="240" w:lineRule="auto"/>
            </w:pPr>
            <w:r w:rsidRPr="00187CCE">
              <w:t>-- Other</w:t>
            </w:r>
          </w:p>
        </w:tc>
        <w:tc>
          <w:tcPr>
            <w:tcW w:w="1131" w:type="pct"/>
            <w:hideMark/>
          </w:tcPr>
          <w:p w14:paraId="413DD1C4" w14:textId="77777777" w:rsidR="008953C2" w:rsidRPr="00187CCE" w:rsidRDefault="008953C2" w:rsidP="00170A80">
            <w:pPr>
              <w:spacing w:before="60" w:after="60" w:line="240" w:lineRule="auto"/>
              <w:jc w:val="center"/>
            </w:pPr>
            <w:r w:rsidRPr="00187CCE">
              <w:t>0 %</w:t>
            </w:r>
          </w:p>
        </w:tc>
        <w:tc>
          <w:tcPr>
            <w:tcW w:w="551" w:type="pct"/>
            <w:noWrap/>
            <w:hideMark/>
          </w:tcPr>
          <w:p w14:paraId="7BA52B0F" w14:textId="77777777" w:rsidR="008953C2" w:rsidRPr="00187CCE" w:rsidRDefault="008953C2" w:rsidP="00170A80">
            <w:pPr>
              <w:spacing w:before="60" w:after="60" w:line="240" w:lineRule="auto"/>
              <w:jc w:val="center"/>
            </w:pPr>
          </w:p>
        </w:tc>
        <w:tc>
          <w:tcPr>
            <w:tcW w:w="579" w:type="pct"/>
            <w:noWrap/>
            <w:hideMark/>
          </w:tcPr>
          <w:p w14:paraId="0A71DD02" w14:textId="77777777" w:rsidR="008953C2" w:rsidRPr="00187CCE" w:rsidRDefault="008953C2" w:rsidP="00170A80">
            <w:pPr>
              <w:spacing w:before="60" w:after="60" w:line="240" w:lineRule="auto"/>
            </w:pPr>
            <w:r w:rsidRPr="00187CCE">
              <w:t>See Note 2</w:t>
            </w:r>
          </w:p>
        </w:tc>
      </w:tr>
      <w:tr w:rsidR="008953C2" w:rsidRPr="00187CCE" w14:paraId="1FF04447" w14:textId="77777777" w:rsidTr="00170A80">
        <w:tc>
          <w:tcPr>
            <w:tcW w:w="709" w:type="pct"/>
            <w:hideMark/>
          </w:tcPr>
          <w:p w14:paraId="022C6F46" w14:textId="77777777" w:rsidR="008953C2" w:rsidRPr="00187CCE" w:rsidRDefault="008953C2" w:rsidP="00170A80">
            <w:pPr>
              <w:spacing w:before="60" w:after="60" w:line="240" w:lineRule="auto"/>
            </w:pPr>
            <w:r w:rsidRPr="00187CCE">
              <w:t>1008.3000</w:t>
            </w:r>
          </w:p>
        </w:tc>
        <w:tc>
          <w:tcPr>
            <w:tcW w:w="2030" w:type="pct"/>
            <w:hideMark/>
          </w:tcPr>
          <w:p w14:paraId="7DB5924A" w14:textId="77777777" w:rsidR="008953C2" w:rsidRPr="00187CCE" w:rsidRDefault="008953C2" w:rsidP="00170A80">
            <w:pPr>
              <w:spacing w:before="60" w:after="60" w:line="240" w:lineRule="auto"/>
            </w:pPr>
            <w:r w:rsidRPr="00187CCE">
              <w:t>- Canary seeds</w:t>
            </w:r>
          </w:p>
        </w:tc>
        <w:tc>
          <w:tcPr>
            <w:tcW w:w="1131" w:type="pct"/>
            <w:hideMark/>
          </w:tcPr>
          <w:p w14:paraId="39BA1420" w14:textId="77777777" w:rsidR="008953C2" w:rsidRPr="00187CCE" w:rsidRDefault="008953C2" w:rsidP="00170A80">
            <w:pPr>
              <w:spacing w:before="60" w:after="60" w:line="240" w:lineRule="auto"/>
              <w:jc w:val="center"/>
            </w:pPr>
            <w:r w:rsidRPr="00187CCE">
              <w:t>0 %</w:t>
            </w:r>
          </w:p>
        </w:tc>
        <w:tc>
          <w:tcPr>
            <w:tcW w:w="551" w:type="pct"/>
            <w:noWrap/>
            <w:hideMark/>
          </w:tcPr>
          <w:p w14:paraId="32A2E81E" w14:textId="77777777" w:rsidR="008953C2" w:rsidRPr="00187CCE" w:rsidRDefault="008953C2" w:rsidP="00170A80">
            <w:pPr>
              <w:spacing w:before="60" w:after="60" w:line="240" w:lineRule="auto"/>
              <w:jc w:val="center"/>
            </w:pPr>
          </w:p>
        </w:tc>
        <w:tc>
          <w:tcPr>
            <w:tcW w:w="579" w:type="pct"/>
            <w:noWrap/>
            <w:hideMark/>
          </w:tcPr>
          <w:p w14:paraId="2EAF8E3B" w14:textId="77777777" w:rsidR="008953C2" w:rsidRPr="00187CCE" w:rsidRDefault="008953C2" w:rsidP="00170A80">
            <w:pPr>
              <w:spacing w:before="60" w:after="60" w:line="240" w:lineRule="auto"/>
            </w:pPr>
            <w:r w:rsidRPr="00187CCE">
              <w:t>See Note 2</w:t>
            </w:r>
          </w:p>
        </w:tc>
      </w:tr>
      <w:tr w:rsidR="008953C2" w:rsidRPr="00187CCE" w14:paraId="1852D80E" w14:textId="77777777" w:rsidTr="00170A80">
        <w:tc>
          <w:tcPr>
            <w:tcW w:w="709" w:type="pct"/>
            <w:hideMark/>
          </w:tcPr>
          <w:p w14:paraId="5F781F46" w14:textId="77777777" w:rsidR="008953C2" w:rsidRPr="00187CCE" w:rsidRDefault="008953C2" w:rsidP="00170A80">
            <w:pPr>
              <w:spacing w:before="60" w:after="60" w:line="240" w:lineRule="auto"/>
            </w:pPr>
            <w:r w:rsidRPr="00187CCE">
              <w:t>1008.4000</w:t>
            </w:r>
          </w:p>
        </w:tc>
        <w:tc>
          <w:tcPr>
            <w:tcW w:w="2030" w:type="pct"/>
            <w:hideMark/>
          </w:tcPr>
          <w:p w14:paraId="1E54A536" w14:textId="77777777" w:rsidR="008953C2" w:rsidRPr="00187CCE" w:rsidRDefault="008953C2" w:rsidP="00170A80">
            <w:pPr>
              <w:spacing w:before="60" w:after="60" w:line="240" w:lineRule="auto"/>
            </w:pPr>
            <w:r w:rsidRPr="00187CCE">
              <w:t>- Fonio (</w:t>
            </w:r>
            <w:r w:rsidRPr="00187CCE">
              <w:rPr>
                <w:i/>
                <w:iCs/>
              </w:rPr>
              <w:t>Digitaria</w:t>
            </w:r>
            <w:r w:rsidRPr="00187CCE">
              <w:t xml:space="preserve"> spp.)</w:t>
            </w:r>
          </w:p>
        </w:tc>
        <w:tc>
          <w:tcPr>
            <w:tcW w:w="1131" w:type="pct"/>
            <w:hideMark/>
          </w:tcPr>
          <w:p w14:paraId="3052C7DC" w14:textId="77777777" w:rsidR="008953C2" w:rsidRPr="00187CCE" w:rsidRDefault="008953C2" w:rsidP="00170A80">
            <w:pPr>
              <w:spacing w:before="60" w:after="60" w:line="240" w:lineRule="auto"/>
              <w:jc w:val="center"/>
            </w:pPr>
            <w:r w:rsidRPr="00187CCE">
              <w:t>0 %</w:t>
            </w:r>
          </w:p>
        </w:tc>
        <w:tc>
          <w:tcPr>
            <w:tcW w:w="551" w:type="pct"/>
            <w:noWrap/>
            <w:hideMark/>
          </w:tcPr>
          <w:p w14:paraId="72CA0215" w14:textId="77777777" w:rsidR="008953C2" w:rsidRPr="00187CCE" w:rsidRDefault="008953C2" w:rsidP="00170A80">
            <w:pPr>
              <w:spacing w:before="60" w:after="60" w:line="240" w:lineRule="auto"/>
              <w:jc w:val="center"/>
            </w:pPr>
          </w:p>
        </w:tc>
        <w:tc>
          <w:tcPr>
            <w:tcW w:w="579" w:type="pct"/>
            <w:noWrap/>
            <w:hideMark/>
          </w:tcPr>
          <w:p w14:paraId="4ABEE48D" w14:textId="77777777" w:rsidR="008953C2" w:rsidRPr="00187CCE" w:rsidRDefault="008953C2" w:rsidP="00170A80">
            <w:pPr>
              <w:spacing w:before="60" w:after="60" w:line="240" w:lineRule="auto"/>
            </w:pPr>
            <w:r w:rsidRPr="00187CCE">
              <w:t>See Note 2</w:t>
            </w:r>
          </w:p>
        </w:tc>
      </w:tr>
      <w:tr w:rsidR="008953C2" w:rsidRPr="00187CCE" w14:paraId="59333336" w14:textId="77777777" w:rsidTr="00170A80">
        <w:tc>
          <w:tcPr>
            <w:tcW w:w="709" w:type="pct"/>
            <w:hideMark/>
          </w:tcPr>
          <w:p w14:paraId="3D375AF7" w14:textId="77777777" w:rsidR="008953C2" w:rsidRPr="00187CCE" w:rsidRDefault="008953C2" w:rsidP="00170A80">
            <w:pPr>
              <w:spacing w:before="60" w:after="60" w:line="240" w:lineRule="auto"/>
            </w:pPr>
            <w:r w:rsidRPr="00187CCE">
              <w:t>1008.5010</w:t>
            </w:r>
          </w:p>
        </w:tc>
        <w:tc>
          <w:tcPr>
            <w:tcW w:w="2030" w:type="pct"/>
            <w:hideMark/>
          </w:tcPr>
          <w:p w14:paraId="0FA99352" w14:textId="77777777" w:rsidR="008953C2" w:rsidRPr="00187CCE" w:rsidRDefault="008953C2" w:rsidP="00170A80">
            <w:pPr>
              <w:spacing w:before="60" w:after="60" w:line="240" w:lineRule="auto"/>
            </w:pPr>
            <w:r w:rsidRPr="00187CCE">
              <w:t>-- Organic</w:t>
            </w:r>
          </w:p>
        </w:tc>
        <w:tc>
          <w:tcPr>
            <w:tcW w:w="1131" w:type="pct"/>
            <w:hideMark/>
          </w:tcPr>
          <w:p w14:paraId="77855F3E" w14:textId="77777777" w:rsidR="008953C2" w:rsidRPr="00187CCE" w:rsidRDefault="008953C2" w:rsidP="00170A80">
            <w:pPr>
              <w:spacing w:before="60" w:after="60" w:line="240" w:lineRule="auto"/>
              <w:jc w:val="center"/>
            </w:pPr>
            <w:r w:rsidRPr="00187CCE">
              <w:t>0 %</w:t>
            </w:r>
          </w:p>
        </w:tc>
        <w:tc>
          <w:tcPr>
            <w:tcW w:w="551" w:type="pct"/>
            <w:noWrap/>
            <w:hideMark/>
          </w:tcPr>
          <w:p w14:paraId="52A3BF0A" w14:textId="77777777" w:rsidR="008953C2" w:rsidRPr="00187CCE" w:rsidRDefault="008953C2" w:rsidP="00170A80">
            <w:pPr>
              <w:spacing w:before="60" w:after="60" w:line="240" w:lineRule="auto"/>
              <w:jc w:val="center"/>
            </w:pPr>
          </w:p>
        </w:tc>
        <w:tc>
          <w:tcPr>
            <w:tcW w:w="579" w:type="pct"/>
            <w:noWrap/>
            <w:hideMark/>
          </w:tcPr>
          <w:p w14:paraId="6EE4C3AA" w14:textId="77777777" w:rsidR="008953C2" w:rsidRPr="00187CCE" w:rsidRDefault="008953C2" w:rsidP="00170A80">
            <w:pPr>
              <w:spacing w:before="60" w:after="60" w:line="240" w:lineRule="auto"/>
            </w:pPr>
            <w:r w:rsidRPr="00187CCE">
              <w:t>See Note 2</w:t>
            </w:r>
          </w:p>
        </w:tc>
      </w:tr>
      <w:tr w:rsidR="008953C2" w:rsidRPr="00187CCE" w14:paraId="4B50C2A8" w14:textId="77777777" w:rsidTr="00170A80">
        <w:tc>
          <w:tcPr>
            <w:tcW w:w="709" w:type="pct"/>
            <w:hideMark/>
          </w:tcPr>
          <w:p w14:paraId="1C409289" w14:textId="77777777" w:rsidR="008953C2" w:rsidRPr="00187CCE" w:rsidRDefault="008953C2" w:rsidP="00170A80">
            <w:pPr>
              <w:spacing w:before="60" w:after="60" w:line="240" w:lineRule="auto"/>
            </w:pPr>
            <w:r w:rsidRPr="00187CCE">
              <w:t>1008.5090</w:t>
            </w:r>
          </w:p>
        </w:tc>
        <w:tc>
          <w:tcPr>
            <w:tcW w:w="2030" w:type="pct"/>
            <w:hideMark/>
          </w:tcPr>
          <w:p w14:paraId="7442452B" w14:textId="77777777" w:rsidR="008953C2" w:rsidRPr="00187CCE" w:rsidRDefault="008953C2" w:rsidP="00170A80">
            <w:pPr>
              <w:spacing w:before="60" w:after="60" w:line="240" w:lineRule="auto"/>
            </w:pPr>
            <w:r w:rsidRPr="00187CCE">
              <w:t>-- Other</w:t>
            </w:r>
          </w:p>
        </w:tc>
        <w:tc>
          <w:tcPr>
            <w:tcW w:w="1131" w:type="pct"/>
            <w:hideMark/>
          </w:tcPr>
          <w:p w14:paraId="2D6473B0" w14:textId="77777777" w:rsidR="008953C2" w:rsidRPr="00187CCE" w:rsidRDefault="008953C2" w:rsidP="00170A80">
            <w:pPr>
              <w:spacing w:before="60" w:after="60" w:line="240" w:lineRule="auto"/>
              <w:jc w:val="center"/>
            </w:pPr>
            <w:r w:rsidRPr="00187CCE">
              <w:t>0 %</w:t>
            </w:r>
          </w:p>
        </w:tc>
        <w:tc>
          <w:tcPr>
            <w:tcW w:w="551" w:type="pct"/>
            <w:noWrap/>
            <w:hideMark/>
          </w:tcPr>
          <w:p w14:paraId="01B70487" w14:textId="77777777" w:rsidR="008953C2" w:rsidRPr="00187CCE" w:rsidRDefault="008953C2" w:rsidP="00170A80">
            <w:pPr>
              <w:spacing w:before="60" w:after="60" w:line="240" w:lineRule="auto"/>
              <w:jc w:val="center"/>
            </w:pPr>
          </w:p>
        </w:tc>
        <w:tc>
          <w:tcPr>
            <w:tcW w:w="579" w:type="pct"/>
            <w:noWrap/>
            <w:hideMark/>
          </w:tcPr>
          <w:p w14:paraId="65355D7F" w14:textId="77777777" w:rsidR="008953C2" w:rsidRPr="00187CCE" w:rsidRDefault="008953C2" w:rsidP="00170A80">
            <w:pPr>
              <w:spacing w:before="60" w:after="60" w:line="240" w:lineRule="auto"/>
            </w:pPr>
            <w:r w:rsidRPr="00187CCE">
              <w:t>See Note 2</w:t>
            </w:r>
          </w:p>
        </w:tc>
      </w:tr>
      <w:tr w:rsidR="008953C2" w:rsidRPr="00187CCE" w14:paraId="5DC047BF" w14:textId="77777777" w:rsidTr="00170A80">
        <w:tc>
          <w:tcPr>
            <w:tcW w:w="709" w:type="pct"/>
            <w:hideMark/>
          </w:tcPr>
          <w:p w14:paraId="744878A0" w14:textId="77777777" w:rsidR="008953C2" w:rsidRPr="00187CCE" w:rsidRDefault="008953C2" w:rsidP="00170A80">
            <w:pPr>
              <w:spacing w:before="60" w:after="60" w:line="240" w:lineRule="auto"/>
            </w:pPr>
            <w:r w:rsidRPr="00187CCE">
              <w:t>1008.6000</w:t>
            </w:r>
          </w:p>
        </w:tc>
        <w:tc>
          <w:tcPr>
            <w:tcW w:w="2030" w:type="pct"/>
            <w:hideMark/>
          </w:tcPr>
          <w:p w14:paraId="1B488AE9" w14:textId="77777777" w:rsidR="008953C2" w:rsidRPr="00187CCE" w:rsidRDefault="008953C2" w:rsidP="00170A80">
            <w:pPr>
              <w:spacing w:before="60" w:after="60" w:line="240" w:lineRule="auto"/>
            </w:pPr>
            <w:r w:rsidRPr="00187CCE">
              <w:t>- Triticale</w:t>
            </w:r>
          </w:p>
        </w:tc>
        <w:tc>
          <w:tcPr>
            <w:tcW w:w="1131" w:type="pct"/>
            <w:hideMark/>
          </w:tcPr>
          <w:p w14:paraId="4905DEFE" w14:textId="77777777" w:rsidR="008953C2" w:rsidRPr="00187CCE" w:rsidRDefault="008953C2" w:rsidP="00170A80">
            <w:pPr>
              <w:spacing w:before="60" w:after="60" w:line="240" w:lineRule="auto"/>
              <w:jc w:val="center"/>
            </w:pPr>
            <w:r w:rsidRPr="00187CCE">
              <w:t>0 %</w:t>
            </w:r>
          </w:p>
        </w:tc>
        <w:tc>
          <w:tcPr>
            <w:tcW w:w="551" w:type="pct"/>
            <w:noWrap/>
            <w:hideMark/>
          </w:tcPr>
          <w:p w14:paraId="014881A8" w14:textId="77777777" w:rsidR="008953C2" w:rsidRPr="00187CCE" w:rsidRDefault="008953C2" w:rsidP="00170A80">
            <w:pPr>
              <w:spacing w:before="60" w:after="60" w:line="240" w:lineRule="auto"/>
              <w:jc w:val="center"/>
            </w:pPr>
          </w:p>
        </w:tc>
        <w:tc>
          <w:tcPr>
            <w:tcW w:w="579" w:type="pct"/>
            <w:noWrap/>
            <w:hideMark/>
          </w:tcPr>
          <w:p w14:paraId="55A2B32A" w14:textId="77777777" w:rsidR="008953C2" w:rsidRPr="00187CCE" w:rsidRDefault="008953C2" w:rsidP="00170A80">
            <w:pPr>
              <w:spacing w:before="60" w:after="60" w:line="240" w:lineRule="auto"/>
            </w:pPr>
            <w:r w:rsidRPr="00187CCE">
              <w:t>See Note 2</w:t>
            </w:r>
          </w:p>
        </w:tc>
      </w:tr>
      <w:tr w:rsidR="008953C2" w:rsidRPr="00187CCE" w14:paraId="7A727C3C" w14:textId="77777777" w:rsidTr="00170A80">
        <w:tc>
          <w:tcPr>
            <w:tcW w:w="709" w:type="pct"/>
            <w:hideMark/>
          </w:tcPr>
          <w:p w14:paraId="348D487F" w14:textId="77777777" w:rsidR="008953C2" w:rsidRPr="00187CCE" w:rsidRDefault="008953C2" w:rsidP="00170A80">
            <w:pPr>
              <w:spacing w:before="60" w:after="60" w:line="240" w:lineRule="auto"/>
            </w:pPr>
            <w:r w:rsidRPr="00187CCE">
              <w:t>1008.9000</w:t>
            </w:r>
          </w:p>
        </w:tc>
        <w:tc>
          <w:tcPr>
            <w:tcW w:w="2030" w:type="pct"/>
            <w:hideMark/>
          </w:tcPr>
          <w:p w14:paraId="2B230F5F" w14:textId="77777777" w:rsidR="008953C2" w:rsidRPr="00187CCE" w:rsidRDefault="008953C2" w:rsidP="00170A80">
            <w:pPr>
              <w:spacing w:before="60" w:after="60" w:line="240" w:lineRule="auto"/>
            </w:pPr>
            <w:r w:rsidRPr="00187CCE">
              <w:t>- Other cereals</w:t>
            </w:r>
          </w:p>
        </w:tc>
        <w:tc>
          <w:tcPr>
            <w:tcW w:w="1131" w:type="pct"/>
            <w:hideMark/>
          </w:tcPr>
          <w:p w14:paraId="7B11842D" w14:textId="77777777" w:rsidR="008953C2" w:rsidRPr="00187CCE" w:rsidRDefault="008953C2" w:rsidP="00170A80">
            <w:pPr>
              <w:spacing w:before="60" w:after="60" w:line="240" w:lineRule="auto"/>
              <w:jc w:val="center"/>
            </w:pPr>
            <w:r w:rsidRPr="00187CCE">
              <w:t>0 %</w:t>
            </w:r>
          </w:p>
        </w:tc>
        <w:tc>
          <w:tcPr>
            <w:tcW w:w="551" w:type="pct"/>
            <w:noWrap/>
            <w:hideMark/>
          </w:tcPr>
          <w:p w14:paraId="6A08BC4A" w14:textId="77777777" w:rsidR="008953C2" w:rsidRPr="00187CCE" w:rsidRDefault="008953C2" w:rsidP="00170A80">
            <w:pPr>
              <w:spacing w:before="60" w:after="60" w:line="240" w:lineRule="auto"/>
              <w:jc w:val="center"/>
            </w:pPr>
          </w:p>
        </w:tc>
        <w:tc>
          <w:tcPr>
            <w:tcW w:w="579" w:type="pct"/>
            <w:noWrap/>
            <w:hideMark/>
          </w:tcPr>
          <w:p w14:paraId="6C2C4C28" w14:textId="77777777" w:rsidR="008953C2" w:rsidRPr="00187CCE" w:rsidRDefault="008953C2" w:rsidP="00170A80">
            <w:pPr>
              <w:spacing w:before="60" w:after="60" w:line="240" w:lineRule="auto"/>
            </w:pPr>
            <w:r w:rsidRPr="00187CCE">
              <w:t>See Note 2</w:t>
            </w:r>
          </w:p>
        </w:tc>
      </w:tr>
      <w:tr w:rsidR="008953C2" w:rsidRPr="00187CCE" w14:paraId="4B0C3D1C" w14:textId="77777777" w:rsidTr="00170A80">
        <w:tc>
          <w:tcPr>
            <w:tcW w:w="709" w:type="pct"/>
            <w:hideMark/>
          </w:tcPr>
          <w:p w14:paraId="1515049B" w14:textId="77777777" w:rsidR="008953C2" w:rsidRPr="00187CCE" w:rsidRDefault="008953C2" w:rsidP="00170A80">
            <w:pPr>
              <w:spacing w:before="60" w:after="60" w:line="240" w:lineRule="auto"/>
            </w:pPr>
            <w:r w:rsidRPr="00187CCE">
              <w:t>1101.0000</w:t>
            </w:r>
          </w:p>
        </w:tc>
        <w:tc>
          <w:tcPr>
            <w:tcW w:w="2030" w:type="pct"/>
            <w:hideMark/>
          </w:tcPr>
          <w:p w14:paraId="625E7D0E" w14:textId="77777777" w:rsidR="008953C2" w:rsidRPr="00187CCE" w:rsidRDefault="008953C2" w:rsidP="00170A80">
            <w:pPr>
              <w:spacing w:before="60" w:after="60" w:line="240" w:lineRule="auto"/>
            </w:pPr>
            <w:r w:rsidRPr="00187CCE">
              <w:t>Wheat or meslin flour.</w:t>
            </w:r>
          </w:p>
        </w:tc>
        <w:tc>
          <w:tcPr>
            <w:tcW w:w="1131" w:type="pct"/>
            <w:hideMark/>
          </w:tcPr>
          <w:p w14:paraId="5DF07E9E" w14:textId="77777777" w:rsidR="008953C2" w:rsidRPr="00187CCE" w:rsidRDefault="008953C2" w:rsidP="00170A80">
            <w:pPr>
              <w:spacing w:before="60" w:after="60" w:line="240" w:lineRule="auto"/>
              <w:jc w:val="center"/>
            </w:pPr>
            <w:r w:rsidRPr="00187CCE">
              <w:t>6 % + PBS</w:t>
            </w:r>
          </w:p>
        </w:tc>
        <w:tc>
          <w:tcPr>
            <w:tcW w:w="551" w:type="pct"/>
            <w:noWrap/>
            <w:hideMark/>
          </w:tcPr>
          <w:p w14:paraId="6E3648E4" w14:textId="77777777" w:rsidR="008953C2" w:rsidRPr="00187CCE" w:rsidRDefault="008953C2" w:rsidP="00170A80">
            <w:pPr>
              <w:spacing w:before="60" w:after="60" w:line="240" w:lineRule="auto"/>
              <w:jc w:val="center"/>
            </w:pPr>
            <w:r w:rsidRPr="00187CCE">
              <w:t>0</w:t>
            </w:r>
          </w:p>
        </w:tc>
        <w:tc>
          <w:tcPr>
            <w:tcW w:w="579" w:type="pct"/>
            <w:noWrap/>
            <w:hideMark/>
          </w:tcPr>
          <w:p w14:paraId="33973655" w14:textId="77777777" w:rsidR="008953C2" w:rsidRPr="00187CCE" w:rsidRDefault="008953C2" w:rsidP="00170A80">
            <w:pPr>
              <w:spacing w:before="60" w:after="60" w:line="240" w:lineRule="auto"/>
            </w:pPr>
          </w:p>
        </w:tc>
      </w:tr>
      <w:tr w:rsidR="008953C2" w:rsidRPr="00187CCE" w14:paraId="4785BF83" w14:textId="77777777" w:rsidTr="00170A80">
        <w:tc>
          <w:tcPr>
            <w:tcW w:w="709" w:type="pct"/>
            <w:hideMark/>
          </w:tcPr>
          <w:p w14:paraId="2F913A08" w14:textId="77777777" w:rsidR="008953C2" w:rsidRPr="00187CCE" w:rsidRDefault="008953C2" w:rsidP="00170A80">
            <w:pPr>
              <w:pageBreakBefore/>
              <w:spacing w:before="60" w:after="60" w:line="240" w:lineRule="auto"/>
            </w:pPr>
            <w:r w:rsidRPr="00187CCE">
              <w:lastRenderedPageBreak/>
              <w:t>1102.2000</w:t>
            </w:r>
          </w:p>
        </w:tc>
        <w:tc>
          <w:tcPr>
            <w:tcW w:w="2030" w:type="pct"/>
            <w:hideMark/>
          </w:tcPr>
          <w:p w14:paraId="716C1D18" w14:textId="77777777" w:rsidR="008953C2" w:rsidRPr="00187CCE" w:rsidRDefault="008953C2" w:rsidP="00170A80">
            <w:pPr>
              <w:spacing w:before="60" w:after="60" w:line="240" w:lineRule="auto"/>
            </w:pPr>
            <w:r w:rsidRPr="00187CCE">
              <w:t>- Maize (corn) flour</w:t>
            </w:r>
          </w:p>
        </w:tc>
        <w:tc>
          <w:tcPr>
            <w:tcW w:w="1131" w:type="pct"/>
            <w:hideMark/>
          </w:tcPr>
          <w:p w14:paraId="5BA519E7" w14:textId="77777777" w:rsidR="008953C2" w:rsidRPr="00187CCE" w:rsidRDefault="008953C2" w:rsidP="00170A80">
            <w:pPr>
              <w:spacing w:before="60" w:after="60" w:line="240" w:lineRule="auto"/>
              <w:jc w:val="center"/>
            </w:pPr>
            <w:r w:rsidRPr="00187CCE">
              <w:t>0 %</w:t>
            </w:r>
          </w:p>
        </w:tc>
        <w:tc>
          <w:tcPr>
            <w:tcW w:w="551" w:type="pct"/>
            <w:noWrap/>
            <w:hideMark/>
          </w:tcPr>
          <w:p w14:paraId="67DF9A3E" w14:textId="77777777" w:rsidR="008953C2" w:rsidRPr="00187CCE" w:rsidRDefault="008953C2" w:rsidP="00170A80">
            <w:pPr>
              <w:spacing w:before="60" w:after="60" w:line="240" w:lineRule="auto"/>
              <w:jc w:val="center"/>
            </w:pPr>
          </w:p>
        </w:tc>
        <w:tc>
          <w:tcPr>
            <w:tcW w:w="579" w:type="pct"/>
            <w:noWrap/>
            <w:hideMark/>
          </w:tcPr>
          <w:p w14:paraId="082D28E0" w14:textId="77777777" w:rsidR="008953C2" w:rsidRPr="00187CCE" w:rsidRDefault="008953C2" w:rsidP="00170A80">
            <w:pPr>
              <w:spacing w:before="60" w:after="60" w:line="240" w:lineRule="auto"/>
            </w:pPr>
            <w:r w:rsidRPr="00187CCE">
              <w:t>See Note 2</w:t>
            </w:r>
          </w:p>
        </w:tc>
      </w:tr>
      <w:tr w:rsidR="008953C2" w:rsidRPr="00187CCE" w14:paraId="7275DE3E" w14:textId="77777777" w:rsidTr="00170A80">
        <w:tc>
          <w:tcPr>
            <w:tcW w:w="709" w:type="pct"/>
            <w:hideMark/>
          </w:tcPr>
          <w:p w14:paraId="7110EFE2" w14:textId="77777777" w:rsidR="008953C2" w:rsidRPr="00187CCE" w:rsidRDefault="008953C2" w:rsidP="00170A80">
            <w:pPr>
              <w:spacing w:before="60" w:after="60" w:line="240" w:lineRule="auto"/>
            </w:pPr>
            <w:r w:rsidRPr="00187CCE">
              <w:t>1102.9000</w:t>
            </w:r>
          </w:p>
        </w:tc>
        <w:tc>
          <w:tcPr>
            <w:tcW w:w="2030" w:type="pct"/>
            <w:hideMark/>
          </w:tcPr>
          <w:p w14:paraId="31CFB580" w14:textId="77777777" w:rsidR="008953C2" w:rsidRPr="00187CCE" w:rsidRDefault="008953C2" w:rsidP="00170A80">
            <w:pPr>
              <w:spacing w:before="60" w:after="60" w:line="240" w:lineRule="auto"/>
            </w:pPr>
            <w:r w:rsidRPr="00187CCE">
              <w:t>- Other</w:t>
            </w:r>
          </w:p>
        </w:tc>
        <w:tc>
          <w:tcPr>
            <w:tcW w:w="1131" w:type="pct"/>
            <w:hideMark/>
          </w:tcPr>
          <w:p w14:paraId="0872C7D8" w14:textId="77777777" w:rsidR="008953C2" w:rsidRPr="00187CCE" w:rsidRDefault="008953C2" w:rsidP="00170A80">
            <w:pPr>
              <w:spacing w:before="60" w:after="60" w:line="240" w:lineRule="auto"/>
              <w:jc w:val="center"/>
            </w:pPr>
            <w:r w:rsidRPr="00187CCE">
              <w:t>0 %</w:t>
            </w:r>
          </w:p>
        </w:tc>
        <w:tc>
          <w:tcPr>
            <w:tcW w:w="551" w:type="pct"/>
            <w:noWrap/>
            <w:hideMark/>
          </w:tcPr>
          <w:p w14:paraId="366962DD" w14:textId="77777777" w:rsidR="008953C2" w:rsidRPr="00187CCE" w:rsidRDefault="008953C2" w:rsidP="00170A80">
            <w:pPr>
              <w:spacing w:before="60" w:after="60" w:line="240" w:lineRule="auto"/>
              <w:jc w:val="center"/>
            </w:pPr>
          </w:p>
        </w:tc>
        <w:tc>
          <w:tcPr>
            <w:tcW w:w="579" w:type="pct"/>
            <w:noWrap/>
            <w:hideMark/>
          </w:tcPr>
          <w:p w14:paraId="04029760" w14:textId="77777777" w:rsidR="008953C2" w:rsidRPr="00187CCE" w:rsidRDefault="008953C2" w:rsidP="00170A80">
            <w:pPr>
              <w:spacing w:before="60" w:after="60" w:line="240" w:lineRule="auto"/>
            </w:pPr>
            <w:r w:rsidRPr="00187CCE">
              <w:t>See Note 2</w:t>
            </w:r>
          </w:p>
        </w:tc>
      </w:tr>
      <w:tr w:rsidR="008953C2" w:rsidRPr="00187CCE" w14:paraId="36282A05" w14:textId="77777777" w:rsidTr="00170A80">
        <w:tc>
          <w:tcPr>
            <w:tcW w:w="709" w:type="pct"/>
            <w:hideMark/>
          </w:tcPr>
          <w:p w14:paraId="2EDBDC59" w14:textId="77777777" w:rsidR="008953C2" w:rsidRPr="00187CCE" w:rsidRDefault="008953C2" w:rsidP="00170A80">
            <w:pPr>
              <w:spacing w:before="60" w:after="60" w:line="240" w:lineRule="auto"/>
            </w:pPr>
            <w:r w:rsidRPr="00187CCE">
              <w:t>1103.1100</w:t>
            </w:r>
          </w:p>
        </w:tc>
        <w:tc>
          <w:tcPr>
            <w:tcW w:w="2030" w:type="pct"/>
            <w:hideMark/>
          </w:tcPr>
          <w:p w14:paraId="43A1047E" w14:textId="77777777" w:rsidR="008953C2" w:rsidRPr="00187CCE" w:rsidRDefault="008953C2" w:rsidP="00170A80">
            <w:pPr>
              <w:spacing w:before="60" w:after="60" w:line="240" w:lineRule="auto"/>
            </w:pPr>
            <w:r w:rsidRPr="00187CCE">
              <w:t>-- Of wheat</w:t>
            </w:r>
          </w:p>
        </w:tc>
        <w:tc>
          <w:tcPr>
            <w:tcW w:w="1131" w:type="pct"/>
            <w:hideMark/>
          </w:tcPr>
          <w:p w14:paraId="13363E87" w14:textId="77777777" w:rsidR="008953C2" w:rsidRPr="00187CCE" w:rsidRDefault="008953C2" w:rsidP="00170A80">
            <w:pPr>
              <w:spacing w:before="60" w:after="60" w:line="240" w:lineRule="auto"/>
              <w:jc w:val="center"/>
            </w:pPr>
            <w:r w:rsidRPr="00187CCE">
              <w:t>6 %</w:t>
            </w:r>
          </w:p>
        </w:tc>
        <w:tc>
          <w:tcPr>
            <w:tcW w:w="551" w:type="pct"/>
            <w:noWrap/>
            <w:hideMark/>
          </w:tcPr>
          <w:p w14:paraId="230971F9" w14:textId="77777777" w:rsidR="008953C2" w:rsidRPr="00187CCE" w:rsidRDefault="008953C2" w:rsidP="00170A80">
            <w:pPr>
              <w:spacing w:before="60" w:after="60" w:line="240" w:lineRule="auto"/>
              <w:jc w:val="center"/>
            </w:pPr>
            <w:r w:rsidRPr="00187CCE">
              <w:t>3</w:t>
            </w:r>
          </w:p>
        </w:tc>
        <w:tc>
          <w:tcPr>
            <w:tcW w:w="579" w:type="pct"/>
            <w:noWrap/>
            <w:hideMark/>
          </w:tcPr>
          <w:p w14:paraId="3C662863" w14:textId="77777777" w:rsidR="008953C2" w:rsidRPr="00187CCE" w:rsidRDefault="008953C2" w:rsidP="00170A80">
            <w:pPr>
              <w:spacing w:before="60" w:after="60" w:line="240" w:lineRule="auto"/>
            </w:pPr>
          </w:p>
        </w:tc>
      </w:tr>
      <w:tr w:rsidR="008953C2" w:rsidRPr="00187CCE" w14:paraId="5233BF17" w14:textId="77777777" w:rsidTr="00170A80">
        <w:tc>
          <w:tcPr>
            <w:tcW w:w="709" w:type="pct"/>
            <w:hideMark/>
          </w:tcPr>
          <w:p w14:paraId="3DE0C34E" w14:textId="77777777" w:rsidR="008953C2" w:rsidRPr="00187CCE" w:rsidRDefault="008953C2" w:rsidP="00170A80">
            <w:pPr>
              <w:spacing w:before="60" w:after="60" w:line="240" w:lineRule="auto"/>
            </w:pPr>
            <w:r w:rsidRPr="00187CCE">
              <w:t>1103.1300</w:t>
            </w:r>
          </w:p>
        </w:tc>
        <w:tc>
          <w:tcPr>
            <w:tcW w:w="2030" w:type="pct"/>
            <w:hideMark/>
          </w:tcPr>
          <w:p w14:paraId="72B157BB" w14:textId="77777777" w:rsidR="008953C2" w:rsidRPr="00187CCE" w:rsidRDefault="008953C2" w:rsidP="00170A80">
            <w:pPr>
              <w:spacing w:before="60" w:after="60" w:line="240" w:lineRule="auto"/>
            </w:pPr>
            <w:r w:rsidRPr="00187CCE">
              <w:t>-- Of maize (corn)</w:t>
            </w:r>
          </w:p>
        </w:tc>
        <w:tc>
          <w:tcPr>
            <w:tcW w:w="1131" w:type="pct"/>
            <w:hideMark/>
          </w:tcPr>
          <w:p w14:paraId="187F9D51" w14:textId="77777777" w:rsidR="008953C2" w:rsidRPr="00187CCE" w:rsidRDefault="008953C2" w:rsidP="00170A80">
            <w:pPr>
              <w:spacing w:before="60" w:after="60" w:line="240" w:lineRule="auto"/>
              <w:jc w:val="center"/>
            </w:pPr>
            <w:r w:rsidRPr="00187CCE">
              <w:t>0 %</w:t>
            </w:r>
          </w:p>
        </w:tc>
        <w:tc>
          <w:tcPr>
            <w:tcW w:w="551" w:type="pct"/>
            <w:noWrap/>
            <w:hideMark/>
          </w:tcPr>
          <w:p w14:paraId="72C2F3FB" w14:textId="77777777" w:rsidR="008953C2" w:rsidRPr="00187CCE" w:rsidRDefault="008953C2" w:rsidP="00170A80">
            <w:pPr>
              <w:spacing w:before="60" w:after="60" w:line="240" w:lineRule="auto"/>
              <w:jc w:val="center"/>
            </w:pPr>
          </w:p>
        </w:tc>
        <w:tc>
          <w:tcPr>
            <w:tcW w:w="579" w:type="pct"/>
            <w:noWrap/>
            <w:hideMark/>
          </w:tcPr>
          <w:p w14:paraId="3C16CFEE" w14:textId="77777777" w:rsidR="008953C2" w:rsidRPr="00187CCE" w:rsidRDefault="008953C2" w:rsidP="00170A80">
            <w:pPr>
              <w:spacing w:before="60" w:after="60" w:line="240" w:lineRule="auto"/>
            </w:pPr>
            <w:r w:rsidRPr="00187CCE">
              <w:t>See Note 2</w:t>
            </w:r>
          </w:p>
        </w:tc>
      </w:tr>
      <w:tr w:rsidR="008953C2" w:rsidRPr="00187CCE" w14:paraId="4F3D8ED4" w14:textId="77777777" w:rsidTr="00170A80">
        <w:tc>
          <w:tcPr>
            <w:tcW w:w="709" w:type="pct"/>
            <w:hideMark/>
          </w:tcPr>
          <w:p w14:paraId="2636C932" w14:textId="77777777" w:rsidR="008953C2" w:rsidRPr="00187CCE" w:rsidRDefault="008953C2" w:rsidP="00170A80">
            <w:pPr>
              <w:spacing w:before="60" w:after="60" w:line="240" w:lineRule="auto"/>
            </w:pPr>
            <w:r w:rsidRPr="00187CCE">
              <w:t>1103.1900</w:t>
            </w:r>
          </w:p>
        </w:tc>
        <w:tc>
          <w:tcPr>
            <w:tcW w:w="2030" w:type="pct"/>
            <w:hideMark/>
          </w:tcPr>
          <w:p w14:paraId="1ED155F6" w14:textId="77777777" w:rsidR="008953C2" w:rsidRPr="00187CCE" w:rsidRDefault="008953C2" w:rsidP="00170A80">
            <w:pPr>
              <w:spacing w:before="60" w:after="60" w:line="240" w:lineRule="auto"/>
            </w:pPr>
            <w:r w:rsidRPr="00187CCE">
              <w:t>-- Of other cereals</w:t>
            </w:r>
          </w:p>
        </w:tc>
        <w:tc>
          <w:tcPr>
            <w:tcW w:w="1131" w:type="pct"/>
            <w:hideMark/>
          </w:tcPr>
          <w:p w14:paraId="5FDB8D31" w14:textId="77777777" w:rsidR="008953C2" w:rsidRPr="00187CCE" w:rsidRDefault="008953C2" w:rsidP="00170A80">
            <w:pPr>
              <w:spacing w:before="60" w:after="60" w:line="240" w:lineRule="auto"/>
              <w:jc w:val="center"/>
            </w:pPr>
            <w:r w:rsidRPr="00187CCE">
              <w:t>0 %</w:t>
            </w:r>
          </w:p>
        </w:tc>
        <w:tc>
          <w:tcPr>
            <w:tcW w:w="551" w:type="pct"/>
            <w:noWrap/>
            <w:hideMark/>
          </w:tcPr>
          <w:p w14:paraId="04C46DF1" w14:textId="77777777" w:rsidR="008953C2" w:rsidRPr="00187CCE" w:rsidRDefault="008953C2" w:rsidP="00170A80">
            <w:pPr>
              <w:spacing w:before="60" w:after="60" w:line="240" w:lineRule="auto"/>
              <w:jc w:val="center"/>
            </w:pPr>
          </w:p>
        </w:tc>
        <w:tc>
          <w:tcPr>
            <w:tcW w:w="579" w:type="pct"/>
            <w:noWrap/>
            <w:hideMark/>
          </w:tcPr>
          <w:p w14:paraId="7EBA618E" w14:textId="77777777" w:rsidR="008953C2" w:rsidRPr="00187CCE" w:rsidRDefault="008953C2" w:rsidP="00170A80">
            <w:pPr>
              <w:spacing w:before="60" w:after="60" w:line="240" w:lineRule="auto"/>
            </w:pPr>
            <w:r w:rsidRPr="00187CCE">
              <w:t>See Note 2</w:t>
            </w:r>
          </w:p>
        </w:tc>
      </w:tr>
      <w:tr w:rsidR="008953C2" w:rsidRPr="00187CCE" w14:paraId="0EEDF7A7" w14:textId="77777777" w:rsidTr="00170A80">
        <w:tc>
          <w:tcPr>
            <w:tcW w:w="709" w:type="pct"/>
            <w:hideMark/>
          </w:tcPr>
          <w:p w14:paraId="079D39CE" w14:textId="77777777" w:rsidR="008953C2" w:rsidRPr="00187CCE" w:rsidRDefault="008953C2" w:rsidP="00170A80">
            <w:pPr>
              <w:spacing w:before="60" w:after="60" w:line="240" w:lineRule="auto"/>
            </w:pPr>
            <w:r w:rsidRPr="00187CCE">
              <w:t>1103.2000</w:t>
            </w:r>
          </w:p>
        </w:tc>
        <w:tc>
          <w:tcPr>
            <w:tcW w:w="2030" w:type="pct"/>
            <w:hideMark/>
          </w:tcPr>
          <w:p w14:paraId="35BF3EB2" w14:textId="77777777" w:rsidR="008953C2" w:rsidRPr="00187CCE" w:rsidRDefault="008953C2" w:rsidP="00170A80">
            <w:pPr>
              <w:spacing w:before="60" w:after="60" w:line="240" w:lineRule="auto"/>
            </w:pPr>
            <w:r w:rsidRPr="00187CCE">
              <w:t>- Pellets</w:t>
            </w:r>
          </w:p>
        </w:tc>
        <w:tc>
          <w:tcPr>
            <w:tcW w:w="1131" w:type="pct"/>
            <w:hideMark/>
          </w:tcPr>
          <w:p w14:paraId="04D5089C" w14:textId="77777777" w:rsidR="008953C2" w:rsidRPr="00187CCE" w:rsidRDefault="008953C2" w:rsidP="00170A80">
            <w:pPr>
              <w:spacing w:before="60" w:after="60" w:line="240" w:lineRule="auto"/>
              <w:jc w:val="center"/>
            </w:pPr>
            <w:r w:rsidRPr="00187CCE">
              <w:t>6 %</w:t>
            </w:r>
          </w:p>
        </w:tc>
        <w:tc>
          <w:tcPr>
            <w:tcW w:w="551" w:type="pct"/>
            <w:noWrap/>
            <w:hideMark/>
          </w:tcPr>
          <w:p w14:paraId="7BB80942" w14:textId="77777777" w:rsidR="008953C2" w:rsidRPr="00187CCE" w:rsidRDefault="008953C2" w:rsidP="00170A80">
            <w:pPr>
              <w:spacing w:before="60" w:after="60" w:line="240" w:lineRule="auto"/>
              <w:jc w:val="center"/>
            </w:pPr>
            <w:r w:rsidRPr="00187CCE">
              <w:t>0</w:t>
            </w:r>
          </w:p>
        </w:tc>
        <w:tc>
          <w:tcPr>
            <w:tcW w:w="579" w:type="pct"/>
            <w:noWrap/>
            <w:hideMark/>
          </w:tcPr>
          <w:p w14:paraId="5E4818D8" w14:textId="77777777" w:rsidR="008953C2" w:rsidRPr="00187CCE" w:rsidRDefault="008953C2" w:rsidP="00170A80">
            <w:pPr>
              <w:spacing w:before="60" w:after="60" w:line="240" w:lineRule="auto"/>
            </w:pPr>
          </w:p>
        </w:tc>
      </w:tr>
      <w:tr w:rsidR="008953C2" w:rsidRPr="00187CCE" w14:paraId="5F4C3F18" w14:textId="77777777" w:rsidTr="00170A80">
        <w:tc>
          <w:tcPr>
            <w:tcW w:w="709" w:type="pct"/>
            <w:hideMark/>
          </w:tcPr>
          <w:p w14:paraId="5A428BB2" w14:textId="77777777" w:rsidR="008953C2" w:rsidRPr="00187CCE" w:rsidRDefault="008953C2" w:rsidP="00170A80">
            <w:pPr>
              <w:spacing w:before="60" w:after="60" w:line="240" w:lineRule="auto"/>
            </w:pPr>
            <w:r w:rsidRPr="00187CCE">
              <w:t>1104.1200</w:t>
            </w:r>
          </w:p>
        </w:tc>
        <w:tc>
          <w:tcPr>
            <w:tcW w:w="2030" w:type="pct"/>
            <w:hideMark/>
          </w:tcPr>
          <w:p w14:paraId="45F61730" w14:textId="77777777" w:rsidR="008953C2" w:rsidRPr="00187CCE" w:rsidRDefault="008953C2" w:rsidP="00170A80">
            <w:pPr>
              <w:spacing w:before="60" w:after="60" w:line="240" w:lineRule="auto"/>
            </w:pPr>
            <w:r w:rsidRPr="00187CCE">
              <w:t>-- Of oats</w:t>
            </w:r>
          </w:p>
        </w:tc>
        <w:tc>
          <w:tcPr>
            <w:tcW w:w="1131" w:type="pct"/>
            <w:hideMark/>
          </w:tcPr>
          <w:p w14:paraId="0CE45905" w14:textId="77777777" w:rsidR="008953C2" w:rsidRPr="00187CCE" w:rsidRDefault="008953C2" w:rsidP="00170A80">
            <w:pPr>
              <w:spacing w:before="60" w:after="60" w:line="240" w:lineRule="auto"/>
              <w:jc w:val="center"/>
            </w:pPr>
            <w:r w:rsidRPr="00187CCE">
              <w:t>0 %</w:t>
            </w:r>
          </w:p>
        </w:tc>
        <w:tc>
          <w:tcPr>
            <w:tcW w:w="551" w:type="pct"/>
            <w:noWrap/>
            <w:hideMark/>
          </w:tcPr>
          <w:p w14:paraId="2F37BA5B" w14:textId="77777777" w:rsidR="008953C2" w:rsidRPr="00187CCE" w:rsidRDefault="008953C2" w:rsidP="00170A80">
            <w:pPr>
              <w:spacing w:before="60" w:after="60" w:line="240" w:lineRule="auto"/>
              <w:jc w:val="center"/>
            </w:pPr>
          </w:p>
        </w:tc>
        <w:tc>
          <w:tcPr>
            <w:tcW w:w="579" w:type="pct"/>
            <w:noWrap/>
            <w:hideMark/>
          </w:tcPr>
          <w:p w14:paraId="07F50EFA" w14:textId="77777777" w:rsidR="008953C2" w:rsidRPr="00187CCE" w:rsidRDefault="008953C2" w:rsidP="00170A80">
            <w:pPr>
              <w:spacing w:before="60" w:after="60" w:line="240" w:lineRule="auto"/>
            </w:pPr>
            <w:r w:rsidRPr="00187CCE">
              <w:t>See Note 2</w:t>
            </w:r>
          </w:p>
        </w:tc>
      </w:tr>
      <w:tr w:rsidR="008953C2" w:rsidRPr="00187CCE" w14:paraId="34B30D33" w14:textId="77777777" w:rsidTr="00170A80">
        <w:tc>
          <w:tcPr>
            <w:tcW w:w="709" w:type="pct"/>
            <w:hideMark/>
          </w:tcPr>
          <w:p w14:paraId="0B1D775B" w14:textId="77777777" w:rsidR="008953C2" w:rsidRPr="00187CCE" w:rsidRDefault="008953C2" w:rsidP="00170A80">
            <w:pPr>
              <w:spacing w:before="60" w:after="60" w:line="240" w:lineRule="auto"/>
            </w:pPr>
            <w:r w:rsidRPr="00187CCE">
              <w:t>1104.1900</w:t>
            </w:r>
          </w:p>
        </w:tc>
        <w:tc>
          <w:tcPr>
            <w:tcW w:w="2030" w:type="pct"/>
            <w:hideMark/>
          </w:tcPr>
          <w:p w14:paraId="0478864D" w14:textId="77777777" w:rsidR="008953C2" w:rsidRPr="00187CCE" w:rsidRDefault="008953C2" w:rsidP="00170A80">
            <w:pPr>
              <w:spacing w:before="60" w:after="60" w:line="240" w:lineRule="auto"/>
            </w:pPr>
            <w:r w:rsidRPr="00187CCE">
              <w:t>-- Of other cereals</w:t>
            </w:r>
          </w:p>
        </w:tc>
        <w:tc>
          <w:tcPr>
            <w:tcW w:w="1131" w:type="pct"/>
            <w:hideMark/>
          </w:tcPr>
          <w:p w14:paraId="1EC4D9D8" w14:textId="77777777" w:rsidR="008953C2" w:rsidRPr="00187CCE" w:rsidRDefault="008953C2" w:rsidP="00170A80">
            <w:pPr>
              <w:spacing w:before="60" w:after="60" w:line="240" w:lineRule="auto"/>
              <w:jc w:val="center"/>
            </w:pPr>
            <w:r w:rsidRPr="00187CCE">
              <w:t>0 %</w:t>
            </w:r>
          </w:p>
        </w:tc>
        <w:tc>
          <w:tcPr>
            <w:tcW w:w="551" w:type="pct"/>
            <w:noWrap/>
            <w:hideMark/>
          </w:tcPr>
          <w:p w14:paraId="00E5EAD8" w14:textId="77777777" w:rsidR="008953C2" w:rsidRPr="00187CCE" w:rsidRDefault="008953C2" w:rsidP="00170A80">
            <w:pPr>
              <w:spacing w:before="60" w:after="60" w:line="240" w:lineRule="auto"/>
              <w:jc w:val="center"/>
            </w:pPr>
          </w:p>
        </w:tc>
        <w:tc>
          <w:tcPr>
            <w:tcW w:w="579" w:type="pct"/>
            <w:noWrap/>
            <w:hideMark/>
          </w:tcPr>
          <w:p w14:paraId="0F6F1CDD" w14:textId="77777777" w:rsidR="008953C2" w:rsidRPr="00187CCE" w:rsidRDefault="008953C2" w:rsidP="00170A80">
            <w:pPr>
              <w:spacing w:before="60" w:after="60" w:line="240" w:lineRule="auto"/>
            </w:pPr>
            <w:r w:rsidRPr="00187CCE">
              <w:t>See Note 2</w:t>
            </w:r>
          </w:p>
        </w:tc>
      </w:tr>
      <w:tr w:rsidR="008953C2" w:rsidRPr="00187CCE" w14:paraId="2F752659" w14:textId="77777777" w:rsidTr="00170A80">
        <w:tc>
          <w:tcPr>
            <w:tcW w:w="709" w:type="pct"/>
            <w:hideMark/>
          </w:tcPr>
          <w:p w14:paraId="540E245F" w14:textId="77777777" w:rsidR="008953C2" w:rsidRPr="00187CCE" w:rsidRDefault="008953C2" w:rsidP="00170A80">
            <w:pPr>
              <w:spacing w:before="60" w:after="60" w:line="240" w:lineRule="auto"/>
            </w:pPr>
            <w:r w:rsidRPr="00187CCE">
              <w:t>1104.2210</w:t>
            </w:r>
          </w:p>
        </w:tc>
        <w:tc>
          <w:tcPr>
            <w:tcW w:w="2030" w:type="pct"/>
            <w:hideMark/>
          </w:tcPr>
          <w:p w14:paraId="3D96339B" w14:textId="5D5E5890" w:rsidR="008953C2" w:rsidRPr="00187CCE" w:rsidRDefault="008953C2" w:rsidP="00170A80">
            <w:pPr>
              <w:spacing w:before="60" w:after="60" w:line="240" w:lineRule="auto"/>
            </w:pPr>
            <w:r w:rsidRPr="00187CCE">
              <w:t>---</w:t>
            </w:r>
            <w:r w:rsidR="00E910EC" w:rsidRPr="00187CCE">
              <w:t xml:space="preserve"> </w:t>
            </w:r>
            <w:r w:rsidRPr="00187CCE">
              <w:t>Hulled</w:t>
            </w:r>
          </w:p>
        </w:tc>
        <w:tc>
          <w:tcPr>
            <w:tcW w:w="1131" w:type="pct"/>
            <w:hideMark/>
          </w:tcPr>
          <w:p w14:paraId="4646906F" w14:textId="77777777" w:rsidR="008953C2" w:rsidRPr="00187CCE" w:rsidRDefault="008953C2" w:rsidP="00170A80">
            <w:pPr>
              <w:spacing w:before="60" w:after="60" w:line="240" w:lineRule="auto"/>
              <w:jc w:val="center"/>
            </w:pPr>
            <w:r w:rsidRPr="00187CCE">
              <w:t>0 %</w:t>
            </w:r>
          </w:p>
        </w:tc>
        <w:tc>
          <w:tcPr>
            <w:tcW w:w="551" w:type="pct"/>
            <w:noWrap/>
            <w:hideMark/>
          </w:tcPr>
          <w:p w14:paraId="1C1FC4F9" w14:textId="77777777" w:rsidR="008953C2" w:rsidRPr="00187CCE" w:rsidRDefault="008953C2" w:rsidP="00170A80">
            <w:pPr>
              <w:spacing w:before="60" w:after="60" w:line="240" w:lineRule="auto"/>
              <w:jc w:val="center"/>
            </w:pPr>
          </w:p>
        </w:tc>
        <w:tc>
          <w:tcPr>
            <w:tcW w:w="579" w:type="pct"/>
            <w:noWrap/>
            <w:hideMark/>
          </w:tcPr>
          <w:p w14:paraId="09D44559" w14:textId="77777777" w:rsidR="008953C2" w:rsidRPr="00187CCE" w:rsidRDefault="008953C2" w:rsidP="00170A80">
            <w:pPr>
              <w:spacing w:before="60" w:after="60" w:line="240" w:lineRule="auto"/>
            </w:pPr>
            <w:r w:rsidRPr="00187CCE">
              <w:t>See Note 2</w:t>
            </w:r>
          </w:p>
        </w:tc>
      </w:tr>
      <w:tr w:rsidR="008953C2" w:rsidRPr="00187CCE" w14:paraId="3C9E4207" w14:textId="77777777" w:rsidTr="00170A80">
        <w:tc>
          <w:tcPr>
            <w:tcW w:w="709" w:type="pct"/>
            <w:hideMark/>
          </w:tcPr>
          <w:p w14:paraId="3C4CF4F5" w14:textId="77777777" w:rsidR="008953C2" w:rsidRPr="00187CCE" w:rsidRDefault="008953C2" w:rsidP="00170A80">
            <w:pPr>
              <w:spacing w:before="60" w:after="60" w:line="240" w:lineRule="auto"/>
            </w:pPr>
            <w:r w:rsidRPr="00187CCE">
              <w:t>1104.2290</w:t>
            </w:r>
          </w:p>
        </w:tc>
        <w:tc>
          <w:tcPr>
            <w:tcW w:w="2030" w:type="pct"/>
            <w:hideMark/>
          </w:tcPr>
          <w:p w14:paraId="6F5E1F90" w14:textId="6E15B46E" w:rsidR="008953C2" w:rsidRPr="00187CCE" w:rsidRDefault="008953C2" w:rsidP="00170A80">
            <w:pPr>
              <w:spacing w:before="60" w:after="60" w:line="240" w:lineRule="auto"/>
            </w:pPr>
            <w:r w:rsidRPr="00187CCE">
              <w:t>---</w:t>
            </w:r>
            <w:r w:rsidR="00E910EC" w:rsidRPr="00187CCE">
              <w:t xml:space="preserve"> </w:t>
            </w:r>
            <w:r w:rsidRPr="00187CCE">
              <w:t>Other</w:t>
            </w:r>
          </w:p>
        </w:tc>
        <w:tc>
          <w:tcPr>
            <w:tcW w:w="1131" w:type="pct"/>
            <w:hideMark/>
          </w:tcPr>
          <w:p w14:paraId="08EDB8DF" w14:textId="77777777" w:rsidR="008953C2" w:rsidRPr="00187CCE" w:rsidRDefault="008953C2" w:rsidP="00170A80">
            <w:pPr>
              <w:spacing w:before="60" w:after="60" w:line="240" w:lineRule="auto"/>
              <w:jc w:val="center"/>
            </w:pPr>
            <w:r w:rsidRPr="00187CCE">
              <w:t>0 %</w:t>
            </w:r>
          </w:p>
        </w:tc>
        <w:tc>
          <w:tcPr>
            <w:tcW w:w="551" w:type="pct"/>
            <w:noWrap/>
            <w:hideMark/>
          </w:tcPr>
          <w:p w14:paraId="22DA09AC" w14:textId="77777777" w:rsidR="008953C2" w:rsidRPr="00187CCE" w:rsidRDefault="008953C2" w:rsidP="00170A80">
            <w:pPr>
              <w:spacing w:before="60" w:after="60" w:line="240" w:lineRule="auto"/>
              <w:jc w:val="center"/>
            </w:pPr>
          </w:p>
        </w:tc>
        <w:tc>
          <w:tcPr>
            <w:tcW w:w="579" w:type="pct"/>
            <w:noWrap/>
            <w:hideMark/>
          </w:tcPr>
          <w:p w14:paraId="21B1C9FA" w14:textId="77777777" w:rsidR="008953C2" w:rsidRPr="00187CCE" w:rsidRDefault="008953C2" w:rsidP="00170A80">
            <w:pPr>
              <w:spacing w:before="60" w:after="60" w:line="240" w:lineRule="auto"/>
            </w:pPr>
            <w:r w:rsidRPr="00187CCE">
              <w:t>See Note 2</w:t>
            </w:r>
          </w:p>
        </w:tc>
      </w:tr>
      <w:tr w:rsidR="008953C2" w:rsidRPr="00187CCE" w14:paraId="72730D47" w14:textId="77777777" w:rsidTr="00170A80">
        <w:tc>
          <w:tcPr>
            <w:tcW w:w="709" w:type="pct"/>
            <w:hideMark/>
          </w:tcPr>
          <w:p w14:paraId="1E57E7F4" w14:textId="77777777" w:rsidR="008953C2" w:rsidRPr="00187CCE" w:rsidRDefault="008953C2" w:rsidP="00170A80">
            <w:pPr>
              <w:spacing w:before="60" w:after="60" w:line="240" w:lineRule="auto"/>
            </w:pPr>
            <w:r w:rsidRPr="00187CCE">
              <w:t>1104.2300</w:t>
            </w:r>
          </w:p>
        </w:tc>
        <w:tc>
          <w:tcPr>
            <w:tcW w:w="2030" w:type="pct"/>
            <w:hideMark/>
          </w:tcPr>
          <w:p w14:paraId="2D6A3437" w14:textId="77777777" w:rsidR="008953C2" w:rsidRPr="00187CCE" w:rsidRDefault="008953C2" w:rsidP="00170A80">
            <w:pPr>
              <w:spacing w:before="60" w:after="60" w:line="240" w:lineRule="auto"/>
            </w:pPr>
            <w:r w:rsidRPr="00187CCE">
              <w:t>-- Of maize (corn)</w:t>
            </w:r>
          </w:p>
        </w:tc>
        <w:tc>
          <w:tcPr>
            <w:tcW w:w="1131" w:type="pct"/>
            <w:hideMark/>
          </w:tcPr>
          <w:p w14:paraId="5E61DAC6" w14:textId="77777777" w:rsidR="008953C2" w:rsidRPr="00187CCE" w:rsidRDefault="008953C2" w:rsidP="00170A80">
            <w:pPr>
              <w:spacing w:before="60" w:after="60" w:line="240" w:lineRule="auto"/>
              <w:jc w:val="center"/>
            </w:pPr>
            <w:r w:rsidRPr="00187CCE">
              <w:t>0 %</w:t>
            </w:r>
          </w:p>
        </w:tc>
        <w:tc>
          <w:tcPr>
            <w:tcW w:w="551" w:type="pct"/>
            <w:noWrap/>
            <w:hideMark/>
          </w:tcPr>
          <w:p w14:paraId="6B12D1FE" w14:textId="77777777" w:rsidR="008953C2" w:rsidRPr="00187CCE" w:rsidRDefault="008953C2" w:rsidP="00170A80">
            <w:pPr>
              <w:spacing w:before="60" w:after="60" w:line="240" w:lineRule="auto"/>
              <w:jc w:val="center"/>
            </w:pPr>
          </w:p>
        </w:tc>
        <w:tc>
          <w:tcPr>
            <w:tcW w:w="579" w:type="pct"/>
            <w:noWrap/>
            <w:hideMark/>
          </w:tcPr>
          <w:p w14:paraId="4C0EE4F9" w14:textId="77777777" w:rsidR="008953C2" w:rsidRPr="00187CCE" w:rsidRDefault="008953C2" w:rsidP="00170A80">
            <w:pPr>
              <w:spacing w:before="60" w:after="60" w:line="240" w:lineRule="auto"/>
            </w:pPr>
            <w:r w:rsidRPr="00187CCE">
              <w:t>See Note 2</w:t>
            </w:r>
          </w:p>
        </w:tc>
      </w:tr>
      <w:tr w:rsidR="008953C2" w:rsidRPr="00187CCE" w14:paraId="072C3F3B" w14:textId="77777777" w:rsidTr="00170A80">
        <w:tc>
          <w:tcPr>
            <w:tcW w:w="709" w:type="pct"/>
            <w:hideMark/>
          </w:tcPr>
          <w:p w14:paraId="42D1616B" w14:textId="77777777" w:rsidR="008953C2" w:rsidRPr="00187CCE" w:rsidRDefault="008953C2" w:rsidP="00170A80">
            <w:pPr>
              <w:spacing w:before="60" w:after="60" w:line="240" w:lineRule="auto"/>
            </w:pPr>
            <w:r w:rsidRPr="00187CCE">
              <w:t>1104.2900</w:t>
            </w:r>
          </w:p>
        </w:tc>
        <w:tc>
          <w:tcPr>
            <w:tcW w:w="2030" w:type="pct"/>
            <w:hideMark/>
          </w:tcPr>
          <w:p w14:paraId="75930CD3" w14:textId="77777777" w:rsidR="008953C2" w:rsidRPr="00187CCE" w:rsidRDefault="008953C2" w:rsidP="00170A80">
            <w:pPr>
              <w:spacing w:before="60" w:after="60" w:line="240" w:lineRule="auto"/>
            </w:pPr>
            <w:r w:rsidRPr="00187CCE">
              <w:t>-- Of other cereals</w:t>
            </w:r>
          </w:p>
        </w:tc>
        <w:tc>
          <w:tcPr>
            <w:tcW w:w="1131" w:type="pct"/>
            <w:hideMark/>
          </w:tcPr>
          <w:p w14:paraId="255FFB62" w14:textId="77777777" w:rsidR="008953C2" w:rsidRPr="00187CCE" w:rsidRDefault="008953C2" w:rsidP="00170A80">
            <w:pPr>
              <w:spacing w:before="60" w:after="60" w:line="240" w:lineRule="auto"/>
              <w:jc w:val="center"/>
            </w:pPr>
            <w:r w:rsidRPr="00187CCE">
              <w:t>0 %</w:t>
            </w:r>
          </w:p>
        </w:tc>
        <w:tc>
          <w:tcPr>
            <w:tcW w:w="551" w:type="pct"/>
            <w:noWrap/>
            <w:hideMark/>
          </w:tcPr>
          <w:p w14:paraId="6E3B9479" w14:textId="77777777" w:rsidR="008953C2" w:rsidRPr="00187CCE" w:rsidRDefault="008953C2" w:rsidP="00170A80">
            <w:pPr>
              <w:spacing w:before="60" w:after="60" w:line="240" w:lineRule="auto"/>
              <w:jc w:val="center"/>
            </w:pPr>
          </w:p>
        </w:tc>
        <w:tc>
          <w:tcPr>
            <w:tcW w:w="579" w:type="pct"/>
            <w:noWrap/>
            <w:hideMark/>
          </w:tcPr>
          <w:p w14:paraId="7EBBD6CC" w14:textId="77777777" w:rsidR="008953C2" w:rsidRPr="00187CCE" w:rsidRDefault="008953C2" w:rsidP="00170A80">
            <w:pPr>
              <w:spacing w:before="60" w:after="60" w:line="240" w:lineRule="auto"/>
            </w:pPr>
            <w:r w:rsidRPr="00187CCE">
              <w:t>See Note 2</w:t>
            </w:r>
          </w:p>
        </w:tc>
      </w:tr>
      <w:tr w:rsidR="008953C2" w:rsidRPr="00187CCE" w14:paraId="722969A3" w14:textId="77777777" w:rsidTr="00170A80">
        <w:tc>
          <w:tcPr>
            <w:tcW w:w="709" w:type="pct"/>
            <w:hideMark/>
          </w:tcPr>
          <w:p w14:paraId="47827C4C" w14:textId="77777777" w:rsidR="008953C2" w:rsidRPr="00187CCE" w:rsidRDefault="008953C2" w:rsidP="00170A80">
            <w:pPr>
              <w:spacing w:before="60" w:after="60" w:line="240" w:lineRule="auto"/>
            </w:pPr>
            <w:r w:rsidRPr="00187CCE">
              <w:t>1104.3000</w:t>
            </w:r>
          </w:p>
        </w:tc>
        <w:tc>
          <w:tcPr>
            <w:tcW w:w="2030" w:type="pct"/>
            <w:hideMark/>
          </w:tcPr>
          <w:p w14:paraId="73E73C7C" w14:textId="77777777" w:rsidR="008953C2" w:rsidRPr="00187CCE" w:rsidRDefault="008953C2" w:rsidP="00170A80">
            <w:pPr>
              <w:spacing w:before="60" w:after="60" w:line="240" w:lineRule="auto"/>
            </w:pPr>
            <w:r w:rsidRPr="00187CCE">
              <w:t>- Germ of cereals, whole, rolled, flaked or ground</w:t>
            </w:r>
          </w:p>
        </w:tc>
        <w:tc>
          <w:tcPr>
            <w:tcW w:w="1131" w:type="pct"/>
            <w:hideMark/>
          </w:tcPr>
          <w:p w14:paraId="090848D4" w14:textId="77777777" w:rsidR="008953C2" w:rsidRPr="00187CCE" w:rsidRDefault="008953C2" w:rsidP="00170A80">
            <w:pPr>
              <w:spacing w:before="60" w:after="60" w:line="240" w:lineRule="auto"/>
              <w:jc w:val="center"/>
            </w:pPr>
            <w:r w:rsidRPr="00187CCE">
              <w:t>0 %</w:t>
            </w:r>
          </w:p>
        </w:tc>
        <w:tc>
          <w:tcPr>
            <w:tcW w:w="551" w:type="pct"/>
            <w:noWrap/>
            <w:hideMark/>
          </w:tcPr>
          <w:p w14:paraId="1DDE9029" w14:textId="77777777" w:rsidR="008953C2" w:rsidRPr="00187CCE" w:rsidRDefault="008953C2" w:rsidP="00170A80">
            <w:pPr>
              <w:spacing w:before="60" w:after="60" w:line="240" w:lineRule="auto"/>
              <w:jc w:val="center"/>
            </w:pPr>
          </w:p>
        </w:tc>
        <w:tc>
          <w:tcPr>
            <w:tcW w:w="579" w:type="pct"/>
            <w:noWrap/>
            <w:hideMark/>
          </w:tcPr>
          <w:p w14:paraId="7E4D2FA3" w14:textId="77777777" w:rsidR="008953C2" w:rsidRPr="00187CCE" w:rsidRDefault="008953C2" w:rsidP="00170A80">
            <w:pPr>
              <w:spacing w:before="60" w:after="60" w:line="240" w:lineRule="auto"/>
            </w:pPr>
            <w:r w:rsidRPr="00187CCE">
              <w:t>See Note 2</w:t>
            </w:r>
          </w:p>
        </w:tc>
      </w:tr>
      <w:tr w:rsidR="008953C2" w:rsidRPr="00187CCE" w14:paraId="2C316E04" w14:textId="77777777" w:rsidTr="00170A80">
        <w:tc>
          <w:tcPr>
            <w:tcW w:w="709" w:type="pct"/>
            <w:hideMark/>
          </w:tcPr>
          <w:p w14:paraId="39C681EF" w14:textId="77777777" w:rsidR="008953C2" w:rsidRPr="00187CCE" w:rsidRDefault="008953C2" w:rsidP="00170A80">
            <w:pPr>
              <w:pageBreakBefore/>
              <w:spacing w:before="60" w:after="60" w:line="240" w:lineRule="auto"/>
            </w:pPr>
            <w:r w:rsidRPr="00187CCE">
              <w:lastRenderedPageBreak/>
              <w:t>1105.1000</w:t>
            </w:r>
          </w:p>
        </w:tc>
        <w:tc>
          <w:tcPr>
            <w:tcW w:w="2030" w:type="pct"/>
            <w:hideMark/>
          </w:tcPr>
          <w:p w14:paraId="0F738113" w14:textId="77777777" w:rsidR="008953C2" w:rsidRPr="00187CCE" w:rsidRDefault="008953C2" w:rsidP="00170A80">
            <w:pPr>
              <w:spacing w:before="60" w:after="60" w:line="240" w:lineRule="auto"/>
            </w:pPr>
            <w:r w:rsidRPr="00187CCE">
              <w:t>- Flour, meal and powder</w:t>
            </w:r>
          </w:p>
        </w:tc>
        <w:tc>
          <w:tcPr>
            <w:tcW w:w="1131" w:type="pct"/>
            <w:hideMark/>
          </w:tcPr>
          <w:p w14:paraId="5D2B61CF" w14:textId="77777777" w:rsidR="008953C2" w:rsidRPr="00187CCE" w:rsidRDefault="008953C2" w:rsidP="00170A80">
            <w:pPr>
              <w:spacing w:before="60" w:after="60" w:line="240" w:lineRule="auto"/>
              <w:jc w:val="center"/>
            </w:pPr>
            <w:r w:rsidRPr="00187CCE">
              <w:t>0 %</w:t>
            </w:r>
          </w:p>
        </w:tc>
        <w:tc>
          <w:tcPr>
            <w:tcW w:w="551" w:type="pct"/>
            <w:noWrap/>
            <w:hideMark/>
          </w:tcPr>
          <w:p w14:paraId="64542CF8" w14:textId="77777777" w:rsidR="008953C2" w:rsidRPr="00187CCE" w:rsidRDefault="008953C2" w:rsidP="00170A80">
            <w:pPr>
              <w:spacing w:before="60" w:after="60" w:line="240" w:lineRule="auto"/>
              <w:jc w:val="center"/>
            </w:pPr>
          </w:p>
        </w:tc>
        <w:tc>
          <w:tcPr>
            <w:tcW w:w="579" w:type="pct"/>
            <w:noWrap/>
            <w:hideMark/>
          </w:tcPr>
          <w:p w14:paraId="0C4E2015" w14:textId="77777777" w:rsidR="008953C2" w:rsidRPr="00187CCE" w:rsidRDefault="008953C2" w:rsidP="00170A80">
            <w:pPr>
              <w:spacing w:before="60" w:after="60" w:line="240" w:lineRule="auto"/>
            </w:pPr>
            <w:r w:rsidRPr="00187CCE">
              <w:t>See Note 2</w:t>
            </w:r>
          </w:p>
        </w:tc>
      </w:tr>
      <w:tr w:rsidR="008953C2" w:rsidRPr="00187CCE" w14:paraId="79620539" w14:textId="77777777" w:rsidTr="00170A80">
        <w:tc>
          <w:tcPr>
            <w:tcW w:w="709" w:type="pct"/>
            <w:hideMark/>
          </w:tcPr>
          <w:p w14:paraId="7F56659E" w14:textId="77777777" w:rsidR="008953C2" w:rsidRPr="00187CCE" w:rsidRDefault="008953C2" w:rsidP="00170A80">
            <w:pPr>
              <w:spacing w:before="60" w:after="60" w:line="240" w:lineRule="auto"/>
            </w:pPr>
            <w:r w:rsidRPr="00187CCE">
              <w:t>1105.2000</w:t>
            </w:r>
          </w:p>
        </w:tc>
        <w:tc>
          <w:tcPr>
            <w:tcW w:w="2030" w:type="pct"/>
            <w:hideMark/>
          </w:tcPr>
          <w:p w14:paraId="30855A42" w14:textId="77777777" w:rsidR="008953C2" w:rsidRPr="00187CCE" w:rsidRDefault="008953C2" w:rsidP="00170A80">
            <w:pPr>
              <w:spacing w:before="60" w:after="60" w:line="240" w:lineRule="auto"/>
            </w:pPr>
            <w:r w:rsidRPr="00187CCE">
              <w:t>- Flakes, granules and pellets</w:t>
            </w:r>
          </w:p>
        </w:tc>
        <w:tc>
          <w:tcPr>
            <w:tcW w:w="1131" w:type="pct"/>
            <w:hideMark/>
          </w:tcPr>
          <w:p w14:paraId="06E45332" w14:textId="77777777" w:rsidR="008953C2" w:rsidRPr="00187CCE" w:rsidRDefault="008953C2" w:rsidP="00170A80">
            <w:pPr>
              <w:spacing w:before="60" w:after="60" w:line="240" w:lineRule="auto"/>
              <w:jc w:val="center"/>
            </w:pPr>
            <w:r w:rsidRPr="00187CCE">
              <w:t>0 %</w:t>
            </w:r>
          </w:p>
        </w:tc>
        <w:tc>
          <w:tcPr>
            <w:tcW w:w="551" w:type="pct"/>
            <w:noWrap/>
            <w:hideMark/>
          </w:tcPr>
          <w:p w14:paraId="00586801" w14:textId="77777777" w:rsidR="008953C2" w:rsidRPr="00187CCE" w:rsidRDefault="008953C2" w:rsidP="00170A80">
            <w:pPr>
              <w:spacing w:before="60" w:after="60" w:line="240" w:lineRule="auto"/>
              <w:jc w:val="center"/>
            </w:pPr>
          </w:p>
        </w:tc>
        <w:tc>
          <w:tcPr>
            <w:tcW w:w="579" w:type="pct"/>
            <w:noWrap/>
            <w:hideMark/>
          </w:tcPr>
          <w:p w14:paraId="5A9AA2BD" w14:textId="77777777" w:rsidR="008953C2" w:rsidRPr="00187CCE" w:rsidRDefault="008953C2" w:rsidP="00170A80">
            <w:pPr>
              <w:spacing w:before="60" w:after="60" w:line="240" w:lineRule="auto"/>
            </w:pPr>
            <w:r w:rsidRPr="00187CCE">
              <w:t>See Note 2</w:t>
            </w:r>
          </w:p>
        </w:tc>
      </w:tr>
      <w:tr w:rsidR="008953C2" w:rsidRPr="00187CCE" w14:paraId="331FED87" w14:textId="77777777" w:rsidTr="00170A80">
        <w:tc>
          <w:tcPr>
            <w:tcW w:w="709" w:type="pct"/>
            <w:hideMark/>
          </w:tcPr>
          <w:p w14:paraId="406F5EC2" w14:textId="77777777" w:rsidR="008953C2" w:rsidRPr="00187CCE" w:rsidRDefault="008953C2" w:rsidP="00170A80">
            <w:pPr>
              <w:spacing w:before="60" w:after="60" w:line="240" w:lineRule="auto"/>
            </w:pPr>
            <w:r w:rsidRPr="00187CCE">
              <w:t>1106.1000</w:t>
            </w:r>
          </w:p>
        </w:tc>
        <w:tc>
          <w:tcPr>
            <w:tcW w:w="2030" w:type="pct"/>
            <w:hideMark/>
          </w:tcPr>
          <w:p w14:paraId="0B93067B" w14:textId="77777777" w:rsidR="008953C2" w:rsidRPr="00187CCE" w:rsidRDefault="008953C2" w:rsidP="00170A80">
            <w:pPr>
              <w:spacing w:before="60" w:after="60" w:line="240" w:lineRule="auto"/>
            </w:pPr>
            <w:r w:rsidRPr="00187CCE">
              <w:t>- Of the dried leguminous vegetables of heading 07.13</w:t>
            </w:r>
          </w:p>
        </w:tc>
        <w:tc>
          <w:tcPr>
            <w:tcW w:w="1131" w:type="pct"/>
            <w:hideMark/>
          </w:tcPr>
          <w:p w14:paraId="226C5389" w14:textId="77777777" w:rsidR="008953C2" w:rsidRPr="00187CCE" w:rsidRDefault="008953C2" w:rsidP="00170A80">
            <w:pPr>
              <w:spacing w:before="60" w:after="60" w:line="240" w:lineRule="auto"/>
              <w:jc w:val="center"/>
            </w:pPr>
            <w:r w:rsidRPr="00187CCE">
              <w:t>0 %</w:t>
            </w:r>
          </w:p>
        </w:tc>
        <w:tc>
          <w:tcPr>
            <w:tcW w:w="551" w:type="pct"/>
            <w:noWrap/>
            <w:hideMark/>
          </w:tcPr>
          <w:p w14:paraId="30CD60BF" w14:textId="77777777" w:rsidR="008953C2" w:rsidRPr="00187CCE" w:rsidRDefault="008953C2" w:rsidP="00170A80">
            <w:pPr>
              <w:spacing w:before="60" w:after="60" w:line="240" w:lineRule="auto"/>
              <w:jc w:val="center"/>
            </w:pPr>
          </w:p>
        </w:tc>
        <w:tc>
          <w:tcPr>
            <w:tcW w:w="579" w:type="pct"/>
            <w:noWrap/>
            <w:hideMark/>
          </w:tcPr>
          <w:p w14:paraId="52055F25" w14:textId="77777777" w:rsidR="008953C2" w:rsidRPr="00187CCE" w:rsidRDefault="008953C2" w:rsidP="00170A80">
            <w:pPr>
              <w:spacing w:before="60" w:after="60" w:line="240" w:lineRule="auto"/>
            </w:pPr>
            <w:r w:rsidRPr="00187CCE">
              <w:t>See Note 2</w:t>
            </w:r>
          </w:p>
        </w:tc>
      </w:tr>
      <w:tr w:rsidR="008953C2" w:rsidRPr="00187CCE" w14:paraId="4F11D21B" w14:textId="77777777" w:rsidTr="00170A80">
        <w:tc>
          <w:tcPr>
            <w:tcW w:w="709" w:type="pct"/>
            <w:hideMark/>
          </w:tcPr>
          <w:p w14:paraId="6AE81AC6" w14:textId="77777777" w:rsidR="008953C2" w:rsidRPr="00187CCE" w:rsidRDefault="008953C2" w:rsidP="00170A80">
            <w:pPr>
              <w:spacing w:before="60" w:after="60" w:line="240" w:lineRule="auto"/>
            </w:pPr>
            <w:r w:rsidRPr="00187CCE">
              <w:t>1106.2000</w:t>
            </w:r>
          </w:p>
        </w:tc>
        <w:tc>
          <w:tcPr>
            <w:tcW w:w="2030" w:type="pct"/>
            <w:hideMark/>
          </w:tcPr>
          <w:p w14:paraId="655809C0" w14:textId="77777777" w:rsidR="008953C2" w:rsidRPr="00187CCE" w:rsidRDefault="008953C2" w:rsidP="00170A80">
            <w:pPr>
              <w:spacing w:before="60" w:after="60" w:line="240" w:lineRule="auto"/>
            </w:pPr>
            <w:r w:rsidRPr="00187CCE">
              <w:t>- Of sago or of roots or tubers of heading 07.14</w:t>
            </w:r>
          </w:p>
        </w:tc>
        <w:tc>
          <w:tcPr>
            <w:tcW w:w="1131" w:type="pct"/>
            <w:hideMark/>
          </w:tcPr>
          <w:p w14:paraId="7D7AF346" w14:textId="77777777" w:rsidR="008953C2" w:rsidRPr="00187CCE" w:rsidRDefault="008953C2" w:rsidP="00170A80">
            <w:pPr>
              <w:spacing w:before="60" w:after="60" w:line="240" w:lineRule="auto"/>
              <w:jc w:val="center"/>
            </w:pPr>
            <w:r w:rsidRPr="00187CCE">
              <w:t>0 %</w:t>
            </w:r>
          </w:p>
        </w:tc>
        <w:tc>
          <w:tcPr>
            <w:tcW w:w="551" w:type="pct"/>
            <w:noWrap/>
            <w:hideMark/>
          </w:tcPr>
          <w:p w14:paraId="70D3AD2D" w14:textId="77777777" w:rsidR="008953C2" w:rsidRPr="00187CCE" w:rsidRDefault="008953C2" w:rsidP="00170A80">
            <w:pPr>
              <w:spacing w:before="60" w:after="60" w:line="240" w:lineRule="auto"/>
              <w:jc w:val="center"/>
            </w:pPr>
          </w:p>
        </w:tc>
        <w:tc>
          <w:tcPr>
            <w:tcW w:w="579" w:type="pct"/>
            <w:noWrap/>
            <w:hideMark/>
          </w:tcPr>
          <w:p w14:paraId="03A79528" w14:textId="77777777" w:rsidR="008953C2" w:rsidRPr="00187CCE" w:rsidRDefault="008953C2" w:rsidP="00170A80">
            <w:pPr>
              <w:spacing w:before="60" w:after="60" w:line="240" w:lineRule="auto"/>
            </w:pPr>
            <w:r w:rsidRPr="00187CCE">
              <w:t>See Note 2</w:t>
            </w:r>
          </w:p>
        </w:tc>
      </w:tr>
      <w:tr w:rsidR="008953C2" w:rsidRPr="00187CCE" w14:paraId="565F91CA" w14:textId="77777777" w:rsidTr="00170A80">
        <w:tc>
          <w:tcPr>
            <w:tcW w:w="709" w:type="pct"/>
            <w:hideMark/>
          </w:tcPr>
          <w:p w14:paraId="79B646F2" w14:textId="77777777" w:rsidR="008953C2" w:rsidRPr="00187CCE" w:rsidRDefault="008953C2" w:rsidP="00170A80">
            <w:pPr>
              <w:spacing w:before="60" w:after="60" w:line="240" w:lineRule="auto"/>
            </w:pPr>
            <w:r w:rsidRPr="00187CCE">
              <w:t>1106.3000</w:t>
            </w:r>
          </w:p>
        </w:tc>
        <w:tc>
          <w:tcPr>
            <w:tcW w:w="2030" w:type="pct"/>
            <w:hideMark/>
          </w:tcPr>
          <w:p w14:paraId="60CCBCC1" w14:textId="77777777" w:rsidR="008953C2" w:rsidRPr="00187CCE" w:rsidRDefault="008953C2" w:rsidP="00170A80">
            <w:pPr>
              <w:spacing w:before="60" w:after="60" w:line="240" w:lineRule="auto"/>
            </w:pPr>
            <w:r w:rsidRPr="00187CCE">
              <w:t>- Of the products of Chapter 8</w:t>
            </w:r>
          </w:p>
        </w:tc>
        <w:tc>
          <w:tcPr>
            <w:tcW w:w="1131" w:type="pct"/>
            <w:hideMark/>
          </w:tcPr>
          <w:p w14:paraId="29722848" w14:textId="77777777" w:rsidR="008953C2" w:rsidRPr="00187CCE" w:rsidRDefault="008953C2" w:rsidP="00170A80">
            <w:pPr>
              <w:spacing w:before="60" w:after="60" w:line="240" w:lineRule="auto"/>
              <w:jc w:val="center"/>
            </w:pPr>
            <w:r w:rsidRPr="00187CCE">
              <w:t>0 %</w:t>
            </w:r>
          </w:p>
        </w:tc>
        <w:tc>
          <w:tcPr>
            <w:tcW w:w="551" w:type="pct"/>
            <w:noWrap/>
            <w:hideMark/>
          </w:tcPr>
          <w:p w14:paraId="1B8028C7" w14:textId="77777777" w:rsidR="008953C2" w:rsidRPr="00187CCE" w:rsidRDefault="008953C2" w:rsidP="00170A80">
            <w:pPr>
              <w:spacing w:before="60" w:after="60" w:line="240" w:lineRule="auto"/>
              <w:jc w:val="center"/>
            </w:pPr>
          </w:p>
        </w:tc>
        <w:tc>
          <w:tcPr>
            <w:tcW w:w="579" w:type="pct"/>
            <w:noWrap/>
            <w:hideMark/>
          </w:tcPr>
          <w:p w14:paraId="1EA90CDF" w14:textId="77777777" w:rsidR="008953C2" w:rsidRPr="00187CCE" w:rsidRDefault="008953C2" w:rsidP="00170A80">
            <w:pPr>
              <w:spacing w:before="60" w:after="60" w:line="240" w:lineRule="auto"/>
            </w:pPr>
            <w:r w:rsidRPr="00187CCE">
              <w:t>See Note 2</w:t>
            </w:r>
          </w:p>
        </w:tc>
      </w:tr>
      <w:tr w:rsidR="008953C2" w:rsidRPr="00187CCE" w14:paraId="621B4840" w14:textId="77777777" w:rsidTr="00170A80">
        <w:tc>
          <w:tcPr>
            <w:tcW w:w="709" w:type="pct"/>
            <w:hideMark/>
          </w:tcPr>
          <w:p w14:paraId="2B68D6DD" w14:textId="77777777" w:rsidR="008953C2" w:rsidRPr="00187CCE" w:rsidRDefault="008953C2" w:rsidP="00170A80">
            <w:pPr>
              <w:spacing w:before="60" w:after="60" w:line="240" w:lineRule="auto"/>
            </w:pPr>
            <w:r w:rsidRPr="00187CCE">
              <w:t>1107.1000</w:t>
            </w:r>
          </w:p>
        </w:tc>
        <w:tc>
          <w:tcPr>
            <w:tcW w:w="2030" w:type="pct"/>
            <w:hideMark/>
          </w:tcPr>
          <w:p w14:paraId="7007A603" w14:textId="77777777" w:rsidR="008953C2" w:rsidRPr="00187CCE" w:rsidRDefault="008953C2" w:rsidP="00170A80">
            <w:pPr>
              <w:spacing w:before="60" w:after="60" w:line="240" w:lineRule="auto"/>
            </w:pPr>
            <w:r w:rsidRPr="00187CCE">
              <w:t>- Not roasted</w:t>
            </w:r>
          </w:p>
        </w:tc>
        <w:tc>
          <w:tcPr>
            <w:tcW w:w="1131" w:type="pct"/>
            <w:hideMark/>
          </w:tcPr>
          <w:p w14:paraId="7078B719" w14:textId="77777777" w:rsidR="008953C2" w:rsidRPr="00187CCE" w:rsidRDefault="008953C2" w:rsidP="00170A80">
            <w:pPr>
              <w:spacing w:before="60" w:after="60" w:line="240" w:lineRule="auto"/>
              <w:jc w:val="center"/>
            </w:pPr>
            <w:r w:rsidRPr="00187CCE">
              <w:t>0 %</w:t>
            </w:r>
          </w:p>
        </w:tc>
        <w:tc>
          <w:tcPr>
            <w:tcW w:w="551" w:type="pct"/>
            <w:noWrap/>
            <w:hideMark/>
          </w:tcPr>
          <w:p w14:paraId="62153D94" w14:textId="77777777" w:rsidR="008953C2" w:rsidRPr="00187CCE" w:rsidRDefault="008953C2" w:rsidP="00170A80">
            <w:pPr>
              <w:spacing w:before="60" w:after="60" w:line="240" w:lineRule="auto"/>
              <w:jc w:val="center"/>
            </w:pPr>
          </w:p>
        </w:tc>
        <w:tc>
          <w:tcPr>
            <w:tcW w:w="579" w:type="pct"/>
            <w:noWrap/>
            <w:hideMark/>
          </w:tcPr>
          <w:p w14:paraId="63E84E93" w14:textId="77777777" w:rsidR="008953C2" w:rsidRPr="00187CCE" w:rsidRDefault="008953C2" w:rsidP="00170A80">
            <w:pPr>
              <w:spacing w:before="60" w:after="60" w:line="240" w:lineRule="auto"/>
            </w:pPr>
            <w:r w:rsidRPr="00187CCE">
              <w:t>See Note 2</w:t>
            </w:r>
          </w:p>
        </w:tc>
      </w:tr>
      <w:tr w:rsidR="008953C2" w:rsidRPr="00187CCE" w14:paraId="1BFA305D" w14:textId="77777777" w:rsidTr="00170A80">
        <w:tc>
          <w:tcPr>
            <w:tcW w:w="709" w:type="pct"/>
            <w:hideMark/>
          </w:tcPr>
          <w:p w14:paraId="4BAF99D7" w14:textId="77777777" w:rsidR="008953C2" w:rsidRPr="00187CCE" w:rsidRDefault="008953C2" w:rsidP="00170A80">
            <w:pPr>
              <w:spacing w:before="60" w:after="60" w:line="240" w:lineRule="auto"/>
            </w:pPr>
            <w:r w:rsidRPr="00187CCE">
              <w:t>1107.2000</w:t>
            </w:r>
          </w:p>
        </w:tc>
        <w:tc>
          <w:tcPr>
            <w:tcW w:w="2030" w:type="pct"/>
            <w:hideMark/>
          </w:tcPr>
          <w:p w14:paraId="2AAD97BC" w14:textId="77777777" w:rsidR="008953C2" w:rsidRPr="00187CCE" w:rsidRDefault="008953C2" w:rsidP="00170A80">
            <w:pPr>
              <w:spacing w:before="60" w:after="60" w:line="240" w:lineRule="auto"/>
            </w:pPr>
            <w:r w:rsidRPr="00187CCE">
              <w:t>- Roasted</w:t>
            </w:r>
          </w:p>
        </w:tc>
        <w:tc>
          <w:tcPr>
            <w:tcW w:w="1131" w:type="pct"/>
            <w:hideMark/>
          </w:tcPr>
          <w:p w14:paraId="60A2DDD6" w14:textId="77777777" w:rsidR="008953C2" w:rsidRPr="00187CCE" w:rsidRDefault="008953C2" w:rsidP="00170A80">
            <w:pPr>
              <w:spacing w:before="60" w:after="60" w:line="240" w:lineRule="auto"/>
              <w:jc w:val="center"/>
            </w:pPr>
            <w:r w:rsidRPr="00187CCE">
              <w:t>0 %</w:t>
            </w:r>
          </w:p>
        </w:tc>
        <w:tc>
          <w:tcPr>
            <w:tcW w:w="551" w:type="pct"/>
            <w:noWrap/>
            <w:hideMark/>
          </w:tcPr>
          <w:p w14:paraId="63255313" w14:textId="77777777" w:rsidR="008953C2" w:rsidRPr="00187CCE" w:rsidRDefault="008953C2" w:rsidP="00170A80">
            <w:pPr>
              <w:spacing w:before="60" w:after="60" w:line="240" w:lineRule="auto"/>
              <w:jc w:val="center"/>
            </w:pPr>
          </w:p>
        </w:tc>
        <w:tc>
          <w:tcPr>
            <w:tcW w:w="579" w:type="pct"/>
            <w:noWrap/>
            <w:hideMark/>
          </w:tcPr>
          <w:p w14:paraId="29F0F52B" w14:textId="77777777" w:rsidR="008953C2" w:rsidRPr="00187CCE" w:rsidRDefault="008953C2" w:rsidP="00170A80">
            <w:pPr>
              <w:spacing w:before="60" w:after="60" w:line="240" w:lineRule="auto"/>
            </w:pPr>
            <w:r w:rsidRPr="00187CCE">
              <w:t>See Note 2</w:t>
            </w:r>
          </w:p>
        </w:tc>
      </w:tr>
      <w:tr w:rsidR="008953C2" w:rsidRPr="00187CCE" w14:paraId="3B4CE5D9" w14:textId="77777777" w:rsidTr="00170A80">
        <w:tc>
          <w:tcPr>
            <w:tcW w:w="709" w:type="pct"/>
            <w:hideMark/>
          </w:tcPr>
          <w:p w14:paraId="681E2D09" w14:textId="77777777" w:rsidR="008953C2" w:rsidRPr="00187CCE" w:rsidRDefault="008953C2" w:rsidP="00170A80">
            <w:pPr>
              <w:spacing w:before="60" w:after="60" w:line="240" w:lineRule="auto"/>
            </w:pPr>
            <w:r w:rsidRPr="00187CCE">
              <w:t>1108.1100</w:t>
            </w:r>
          </w:p>
        </w:tc>
        <w:tc>
          <w:tcPr>
            <w:tcW w:w="2030" w:type="pct"/>
            <w:hideMark/>
          </w:tcPr>
          <w:p w14:paraId="68B29685" w14:textId="77777777" w:rsidR="008953C2" w:rsidRPr="00187CCE" w:rsidRDefault="008953C2" w:rsidP="00170A80">
            <w:pPr>
              <w:spacing w:before="60" w:after="60" w:line="240" w:lineRule="auto"/>
            </w:pPr>
            <w:r w:rsidRPr="00187CCE">
              <w:t>-- Wheat starch</w:t>
            </w:r>
          </w:p>
        </w:tc>
        <w:tc>
          <w:tcPr>
            <w:tcW w:w="1131" w:type="pct"/>
            <w:hideMark/>
          </w:tcPr>
          <w:p w14:paraId="26456DDF" w14:textId="77777777" w:rsidR="008953C2" w:rsidRPr="00187CCE" w:rsidRDefault="008953C2" w:rsidP="00170A80">
            <w:pPr>
              <w:spacing w:before="60" w:after="60" w:line="240" w:lineRule="auto"/>
              <w:jc w:val="center"/>
            </w:pPr>
            <w:r w:rsidRPr="00187CCE">
              <w:t>0 %</w:t>
            </w:r>
          </w:p>
        </w:tc>
        <w:tc>
          <w:tcPr>
            <w:tcW w:w="551" w:type="pct"/>
            <w:noWrap/>
            <w:hideMark/>
          </w:tcPr>
          <w:p w14:paraId="5094B9A9" w14:textId="77777777" w:rsidR="008953C2" w:rsidRPr="00187CCE" w:rsidRDefault="008953C2" w:rsidP="00170A80">
            <w:pPr>
              <w:spacing w:before="60" w:after="60" w:line="240" w:lineRule="auto"/>
              <w:jc w:val="center"/>
            </w:pPr>
          </w:p>
        </w:tc>
        <w:tc>
          <w:tcPr>
            <w:tcW w:w="579" w:type="pct"/>
            <w:noWrap/>
            <w:hideMark/>
          </w:tcPr>
          <w:p w14:paraId="74A36454" w14:textId="77777777" w:rsidR="008953C2" w:rsidRPr="00187CCE" w:rsidRDefault="008953C2" w:rsidP="00170A80">
            <w:pPr>
              <w:spacing w:before="60" w:after="60" w:line="240" w:lineRule="auto"/>
            </w:pPr>
            <w:r w:rsidRPr="00187CCE">
              <w:t>See Note 2</w:t>
            </w:r>
          </w:p>
        </w:tc>
      </w:tr>
      <w:tr w:rsidR="008953C2" w:rsidRPr="00187CCE" w14:paraId="572B2FFD" w14:textId="77777777" w:rsidTr="00170A80">
        <w:tc>
          <w:tcPr>
            <w:tcW w:w="709" w:type="pct"/>
            <w:hideMark/>
          </w:tcPr>
          <w:p w14:paraId="101A8F13" w14:textId="77777777" w:rsidR="008953C2" w:rsidRPr="00187CCE" w:rsidRDefault="008953C2" w:rsidP="00170A80">
            <w:pPr>
              <w:spacing w:before="60" w:after="60" w:line="240" w:lineRule="auto"/>
            </w:pPr>
            <w:r w:rsidRPr="00187CCE">
              <w:t>1108.1200</w:t>
            </w:r>
          </w:p>
        </w:tc>
        <w:tc>
          <w:tcPr>
            <w:tcW w:w="2030" w:type="pct"/>
            <w:hideMark/>
          </w:tcPr>
          <w:p w14:paraId="65EF8C30" w14:textId="77777777" w:rsidR="008953C2" w:rsidRPr="00187CCE" w:rsidRDefault="008953C2" w:rsidP="00170A80">
            <w:pPr>
              <w:spacing w:before="60" w:after="60" w:line="240" w:lineRule="auto"/>
            </w:pPr>
            <w:r w:rsidRPr="00187CCE">
              <w:t>-- Maize (corn) starch</w:t>
            </w:r>
          </w:p>
        </w:tc>
        <w:tc>
          <w:tcPr>
            <w:tcW w:w="1131" w:type="pct"/>
            <w:hideMark/>
          </w:tcPr>
          <w:p w14:paraId="31E207CC" w14:textId="77777777" w:rsidR="008953C2" w:rsidRPr="00187CCE" w:rsidRDefault="008953C2" w:rsidP="00170A80">
            <w:pPr>
              <w:spacing w:before="60" w:after="60" w:line="240" w:lineRule="auto"/>
              <w:jc w:val="center"/>
            </w:pPr>
            <w:r w:rsidRPr="00187CCE">
              <w:t>0 %</w:t>
            </w:r>
          </w:p>
        </w:tc>
        <w:tc>
          <w:tcPr>
            <w:tcW w:w="551" w:type="pct"/>
            <w:noWrap/>
            <w:hideMark/>
          </w:tcPr>
          <w:p w14:paraId="4751E856" w14:textId="77777777" w:rsidR="008953C2" w:rsidRPr="00187CCE" w:rsidRDefault="008953C2" w:rsidP="00170A80">
            <w:pPr>
              <w:spacing w:before="60" w:after="60" w:line="240" w:lineRule="auto"/>
              <w:jc w:val="center"/>
            </w:pPr>
          </w:p>
        </w:tc>
        <w:tc>
          <w:tcPr>
            <w:tcW w:w="579" w:type="pct"/>
            <w:noWrap/>
            <w:hideMark/>
          </w:tcPr>
          <w:p w14:paraId="2C4B132B" w14:textId="77777777" w:rsidR="008953C2" w:rsidRPr="00187CCE" w:rsidRDefault="008953C2" w:rsidP="00170A80">
            <w:pPr>
              <w:spacing w:before="60" w:after="60" w:line="240" w:lineRule="auto"/>
            </w:pPr>
            <w:r w:rsidRPr="00187CCE">
              <w:t>See Note 2</w:t>
            </w:r>
          </w:p>
        </w:tc>
      </w:tr>
      <w:tr w:rsidR="008953C2" w:rsidRPr="00187CCE" w14:paraId="29B1D07D" w14:textId="77777777" w:rsidTr="00170A80">
        <w:tc>
          <w:tcPr>
            <w:tcW w:w="709" w:type="pct"/>
            <w:hideMark/>
          </w:tcPr>
          <w:p w14:paraId="2EDCCECF" w14:textId="77777777" w:rsidR="008953C2" w:rsidRPr="00187CCE" w:rsidRDefault="008953C2" w:rsidP="00170A80">
            <w:pPr>
              <w:spacing w:before="60" w:after="60" w:line="240" w:lineRule="auto"/>
            </w:pPr>
            <w:r w:rsidRPr="00187CCE">
              <w:t>1108.1300</w:t>
            </w:r>
          </w:p>
        </w:tc>
        <w:tc>
          <w:tcPr>
            <w:tcW w:w="2030" w:type="pct"/>
            <w:hideMark/>
          </w:tcPr>
          <w:p w14:paraId="67F6A321" w14:textId="77777777" w:rsidR="008953C2" w:rsidRPr="00187CCE" w:rsidRDefault="008953C2" w:rsidP="00170A80">
            <w:pPr>
              <w:spacing w:before="60" w:after="60" w:line="240" w:lineRule="auto"/>
            </w:pPr>
            <w:r w:rsidRPr="00187CCE">
              <w:t>-- Potato starch</w:t>
            </w:r>
          </w:p>
        </w:tc>
        <w:tc>
          <w:tcPr>
            <w:tcW w:w="1131" w:type="pct"/>
            <w:hideMark/>
          </w:tcPr>
          <w:p w14:paraId="7BDD1136" w14:textId="77777777" w:rsidR="008953C2" w:rsidRPr="00187CCE" w:rsidRDefault="008953C2" w:rsidP="00170A80">
            <w:pPr>
              <w:spacing w:before="60" w:after="60" w:line="240" w:lineRule="auto"/>
              <w:jc w:val="center"/>
            </w:pPr>
            <w:r w:rsidRPr="00187CCE">
              <w:t>0 %</w:t>
            </w:r>
          </w:p>
        </w:tc>
        <w:tc>
          <w:tcPr>
            <w:tcW w:w="551" w:type="pct"/>
            <w:noWrap/>
            <w:hideMark/>
          </w:tcPr>
          <w:p w14:paraId="6AEA37DB" w14:textId="77777777" w:rsidR="008953C2" w:rsidRPr="00187CCE" w:rsidRDefault="008953C2" w:rsidP="00170A80">
            <w:pPr>
              <w:spacing w:before="60" w:after="60" w:line="240" w:lineRule="auto"/>
              <w:jc w:val="center"/>
            </w:pPr>
          </w:p>
        </w:tc>
        <w:tc>
          <w:tcPr>
            <w:tcW w:w="579" w:type="pct"/>
            <w:noWrap/>
            <w:hideMark/>
          </w:tcPr>
          <w:p w14:paraId="366DB47C" w14:textId="77777777" w:rsidR="008953C2" w:rsidRPr="00187CCE" w:rsidRDefault="008953C2" w:rsidP="00170A80">
            <w:pPr>
              <w:spacing w:before="60" w:after="60" w:line="240" w:lineRule="auto"/>
            </w:pPr>
            <w:r w:rsidRPr="00187CCE">
              <w:t>See Note 2</w:t>
            </w:r>
          </w:p>
        </w:tc>
      </w:tr>
      <w:tr w:rsidR="008953C2" w:rsidRPr="00187CCE" w14:paraId="4AE00B9F" w14:textId="77777777" w:rsidTr="00170A80">
        <w:tc>
          <w:tcPr>
            <w:tcW w:w="709" w:type="pct"/>
            <w:hideMark/>
          </w:tcPr>
          <w:p w14:paraId="25982447" w14:textId="77777777" w:rsidR="008953C2" w:rsidRPr="00187CCE" w:rsidRDefault="008953C2" w:rsidP="00170A80">
            <w:pPr>
              <w:spacing w:before="60" w:after="60" w:line="240" w:lineRule="auto"/>
            </w:pPr>
            <w:r w:rsidRPr="00187CCE">
              <w:t>1108.1400</w:t>
            </w:r>
          </w:p>
        </w:tc>
        <w:tc>
          <w:tcPr>
            <w:tcW w:w="2030" w:type="pct"/>
            <w:hideMark/>
          </w:tcPr>
          <w:p w14:paraId="58B47B9A" w14:textId="77777777" w:rsidR="008953C2" w:rsidRPr="00187CCE" w:rsidRDefault="008953C2" w:rsidP="00170A80">
            <w:pPr>
              <w:spacing w:before="60" w:after="60" w:line="240" w:lineRule="auto"/>
            </w:pPr>
            <w:r w:rsidRPr="00187CCE">
              <w:t>-- Manioc (cassava) starch</w:t>
            </w:r>
          </w:p>
        </w:tc>
        <w:tc>
          <w:tcPr>
            <w:tcW w:w="1131" w:type="pct"/>
            <w:hideMark/>
          </w:tcPr>
          <w:p w14:paraId="1EF6AB8C" w14:textId="77777777" w:rsidR="008953C2" w:rsidRPr="00187CCE" w:rsidRDefault="008953C2" w:rsidP="00170A80">
            <w:pPr>
              <w:spacing w:before="60" w:after="60" w:line="240" w:lineRule="auto"/>
              <w:jc w:val="center"/>
            </w:pPr>
            <w:r w:rsidRPr="00187CCE">
              <w:t>0 %</w:t>
            </w:r>
          </w:p>
        </w:tc>
        <w:tc>
          <w:tcPr>
            <w:tcW w:w="551" w:type="pct"/>
            <w:noWrap/>
            <w:hideMark/>
          </w:tcPr>
          <w:p w14:paraId="781FE336" w14:textId="77777777" w:rsidR="008953C2" w:rsidRPr="00187CCE" w:rsidRDefault="008953C2" w:rsidP="00170A80">
            <w:pPr>
              <w:spacing w:before="60" w:after="60" w:line="240" w:lineRule="auto"/>
              <w:jc w:val="center"/>
            </w:pPr>
          </w:p>
        </w:tc>
        <w:tc>
          <w:tcPr>
            <w:tcW w:w="579" w:type="pct"/>
            <w:noWrap/>
            <w:hideMark/>
          </w:tcPr>
          <w:p w14:paraId="7A5C8826" w14:textId="77777777" w:rsidR="008953C2" w:rsidRPr="00187CCE" w:rsidRDefault="008953C2" w:rsidP="00170A80">
            <w:pPr>
              <w:spacing w:before="60" w:after="60" w:line="240" w:lineRule="auto"/>
            </w:pPr>
            <w:r w:rsidRPr="00187CCE">
              <w:t>See Note 2</w:t>
            </w:r>
          </w:p>
        </w:tc>
      </w:tr>
      <w:tr w:rsidR="008953C2" w:rsidRPr="00187CCE" w14:paraId="24B757B2" w14:textId="77777777" w:rsidTr="00170A80">
        <w:tc>
          <w:tcPr>
            <w:tcW w:w="709" w:type="pct"/>
            <w:hideMark/>
          </w:tcPr>
          <w:p w14:paraId="102AA94F" w14:textId="77777777" w:rsidR="008953C2" w:rsidRPr="00187CCE" w:rsidRDefault="008953C2" w:rsidP="00170A80">
            <w:pPr>
              <w:spacing w:before="60" w:after="60" w:line="240" w:lineRule="auto"/>
            </w:pPr>
            <w:r w:rsidRPr="00187CCE">
              <w:t>1108.1900</w:t>
            </w:r>
          </w:p>
        </w:tc>
        <w:tc>
          <w:tcPr>
            <w:tcW w:w="2030" w:type="pct"/>
            <w:hideMark/>
          </w:tcPr>
          <w:p w14:paraId="4FADE74F" w14:textId="77777777" w:rsidR="008953C2" w:rsidRPr="00187CCE" w:rsidRDefault="008953C2" w:rsidP="00170A80">
            <w:pPr>
              <w:spacing w:before="60" w:after="60" w:line="240" w:lineRule="auto"/>
            </w:pPr>
            <w:r w:rsidRPr="00187CCE">
              <w:t>-- Other starches</w:t>
            </w:r>
          </w:p>
        </w:tc>
        <w:tc>
          <w:tcPr>
            <w:tcW w:w="1131" w:type="pct"/>
            <w:hideMark/>
          </w:tcPr>
          <w:p w14:paraId="5D8F9099" w14:textId="77777777" w:rsidR="008953C2" w:rsidRPr="00187CCE" w:rsidRDefault="008953C2" w:rsidP="00170A80">
            <w:pPr>
              <w:spacing w:before="60" w:after="60" w:line="240" w:lineRule="auto"/>
              <w:jc w:val="center"/>
            </w:pPr>
            <w:r w:rsidRPr="00187CCE">
              <w:t>0 %</w:t>
            </w:r>
          </w:p>
        </w:tc>
        <w:tc>
          <w:tcPr>
            <w:tcW w:w="551" w:type="pct"/>
            <w:noWrap/>
            <w:hideMark/>
          </w:tcPr>
          <w:p w14:paraId="67AB21AF" w14:textId="77777777" w:rsidR="008953C2" w:rsidRPr="00187CCE" w:rsidRDefault="008953C2" w:rsidP="00170A80">
            <w:pPr>
              <w:spacing w:before="60" w:after="60" w:line="240" w:lineRule="auto"/>
              <w:jc w:val="center"/>
            </w:pPr>
          </w:p>
        </w:tc>
        <w:tc>
          <w:tcPr>
            <w:tcW w:w="579" w:type="pct"/>
            <w:noWrap/>
            <w:hideMark/>
          </w:tcPr>
          <w:p w14:paraId="2B382A31" w14:textId="77777777" w:rsidR="008953C2" w:rsidRPr="00187CCE" w:rsidRDefault="008953C2" w:rsidP="00170A80">
            <w:pPr>
              <w:spacing w:before="60" w:after="60" w:line="240" w:lineRule="auto"/>
            </w:pPr>
            <w:r w:rsidRPr="00187CCE">
              <w:t>See Note 2</w:t>
            </w:r>
          </w:p>
        </w:tc>
      </w:tr>
      <w:tr w:rsidR="008953C2" w:rsidRPr="00187CCE" w14:paraId="3EAA99A6" w14:textId="77777777" w:rsidTr="00170A80">
        <w:tc>
          <w:tcPr>
            <w:tcW w:w="709" w:type="pct"/>
            <w:hideMark/>
          </w:tcPr>
          <w:p w14:paraId="28ABFC7E" w14:textId="77777777" w:rsidR="008953C2" w:rsidRPr="00187CCE" w:rsidRDefault="008953C2" w:rsidP="00170A80">
            <w:pPr>
              <w:spacing w:before="60" w:after="60" w:line="240" w:lineRule="auto"/>
            </w:pPr>
            <w:r w:rsidRPr="00187CCE">
              <w:t>1108.2000</w:t>
            </w:r>
          </w:p>
        </w:tc>
        <w:tc>
          <w:tcPr>
            <w:tcW w:w="2030" w:type="pct"/>
            <w:hideMark/>
          </w:tcPr>
          <w:p w14:paraId="6902236B" w14:textId="77777777" w:rsidR="008953C2" w:rsidRPr="00187CCE" w:rsidRDefault="008953C2" w:rsidP="00170A80">
            <w:pPr>
              <w:spacing w:before="60" w:after="60" w:line="240" w:lineRule="auto"/>
            </w:pPr>
            <w:r w:rsidRPr="00187CCE">
              <w:t>- Inulin</w:t>
            </w:r>
          </w:p>
        </w:tc>
        <w:tc>
          <w:tcPr>
            <w:tcW w:w="1131" w:type="pct"/>
            <w:hideMark/>
          </w:tcPr>
          <w:p w14:paraId="1215C22D" w14:textId="77777777" w:rsidR="008953C2" w:rsidRPr="00187CCE" w:rsidRDefault="008953C2" w:rsidP="00170A80">
            <w:pPr>
              <w:spacing w:before="60" w:after="60" w:line="240" w:lineRule="auto"/>
              <w:jc w:val="center"/>
            </w:pPr>
            <w:r w:rsidRPr="00187CCE">
              <w:t>0 %</w:t>
            </w:r>
          </w:p>
        </w:tc>
        <w:tc>
          <w:tcPr>
            <w:tcW w:w="551" w:type="pct"/>
            <w:noWrap/>
            <w:hideMark/>
          </w:tcPr>
          <w:p w14:paraId="67C6E6F3" w14:textId="77777777" w:rsidR="008953C2" w:rsidRPr="00187CCE" w:rsidRDefault="008953C2" w:rsidP="00170A80">
            <w:pPr>
              <w:spacing w:before="60" w:after="60" w:line="240" w:lineRule="auto"/>
              <w:jc w:val="center"/>
            </w:pPr>
          </w:p>
        </w:tc>
        <w:tc>
          <w:tcPr>
            <w:tcW w:w="579" w:type="pct"/>
            <w:noWrap/>
            <w:hideMark/>
          </w:tcPr>
          <w:p w14:paraId="5496F7BB" w14:textId="77777777" w:rsidR="008953C2" w:rsidRPr="00187CCE" w:rsidRDefault="008953C2" w:rsidP="00170A80">
            <w:pPr>
              <w:spacing w:before="60" w:after="60" w:line="240" w:lineRule="auto"/>
            </w:pPr>
            <w:r w:rsidRPr="00187CCE">
              <w:t>See Note 2</w:t>
            </w:r>
          </w:p>
        </w:tc>
      </w:tr>
      <w:tr w:rsidR="008953C2" w:rsidRPr="00187CCE" w14:paraId="62E3D1A6" w14:textId="77777777" w:rsidTr="00170A80">
        <w:tc>
          <w:tcPr>
            <w:tcW w:w="709" w:type="pct"/>
            <w:hideMark/>
          </w:tcPr>
          <w:p w14:paraId="31D5518B" w14:textId="77777777" w:rsidR="008953C2" w:rsidRPr="00187CCE" w:rsidRDefault="008953C2" w:rsidP="00170A80">
            <w:pPr>
              <w:pageBreakBefore/>
              <w:spacing w:before="60" w:after="60" w:line="240" w:lineRule="auto"/>
            </w:pPr>
            <w:r w:rsidRPr="00187CCE">
              <w:lastRenderedPageBreak/>
              <w:t>1109.0000</w:t>
            </w:r>
          </w:p>
        </w:tc>
        <w:tc>
          <w:tcPr>
            <w:tcW w:w="2030" w:type="pct"/>
            <w:hideMark/>
          </w:tcPr>
          <w:p w14:paraId="5FA60BF9" w14:textId="77777777" w:rsidR="008953C2" w:rsidRPr="00187CCE" w:rsidRDefault="008953C2" w:rsidP="00170A80">
            <w:pPr>
              <w:spacing w:before="60" w:after="60" w:line="240" w:lineRule="auto"/>
            </w:pPr>
            <w:r w:rsidRPr="00187CCE">
              <w:t>Wheat gluten, whether or not dried.</w:t>
            </w:r>
          </w:p>
        </w:tc>
        <w:tc>
          <w:tcPr>
            <w:tcW w:w="1131" w:type="pct"/>
            <w:hideMark/>
          </w:tcPr>
          <w:p w14:paraId="00263E6E" w14:textId="77777777" w:rsidR="008953C2" w:rsidRPr="00187CCE" w:rsidRDefault="008953C2" w:rsidP="00170A80">
            <w:pPr>
              <w:spacing w:before="60" w:after="60" w:line="240" w:lineRule="auto"/>
              <w:jc w:val="center"/>
            </w:pPr>
            <w:r w:rsidRPr="00187CCE">
              <w:t>0 %</w:t>
            </w:r>
          </w:p>
        </w:tc>
        <w:tc>
          <w:tcPr>
            <w:tcW w:w="551" w:type="pct"/>
            <w:noWrap/>
            <w:hideMark/>
          </w:tcPr>
          <w:p w14:paraId="5635B5CF" w14:textId="77777777" w:rsidR="008953C2" w:rsidRPr="00187CCE" w:rsidRDefault="008953C2" w:rsidP="00170A80">
            <w:pPr>
              <w:spacing w:before="60" w:after="60" w:line="240" w:lineRule="auto"/>
              <w:jc w:val="center"/>
            </w:pPr>
          </w:p>
        </w:tc>
        <w:tc>
          <w:tcPr>
            <w:tcW w:w="579" w:type="pct"/>
            <w:noWrap/>
            <w:hideMark/>
          </w:tcPr>
          <w:p w14:paraId="658CBAB6" w14:textId="77777777" w:rsidR="008953C2" w:rsidRPr="00187CCE" w:rsidRDefault="008953C2" w:rsidP="00170A80">
            <w:pPr>
              <w:spacing w:before="60" w:after="60" w:line="240" w:lineRule="auto"/>
            </w:pPr>
            <w:r w:rsidRPr="00187CCE">
              <w:t>See Note 2</w:t>
            </w:r>
          </w:p>
        </w:tc>
      </w:tr>
      <w:tr w:rsidR="008953C2" w:rsidRPr="00187CCE" w14:paraId="6438FA81" w14:textId="77777777" w:rsidTr="00170A80">
        <w:tc>
          <w:tcPr>
            <w:tcW w:w="709" w:type="pct"/>
            <w:hideMark/>
          </w:tcPr>
          <w:p w14:paraId="58EEBEF8" w14:textId="77777777" w:rsidR="008953C2" w:rsidRPr="00187CCE" w:rsidRDefault="008953C2" w:rsidP="00170A80">
            <w:pPr>
              <w:spacing w:before="60" w:after="60" w:line="240" w:lineRule="auto"/>
            </w:pPr>
            <w:r w:rsidRPr="00187CCE">
              <w:t>1201.1000</w:t>
            </w:r>
          </w:p>
        </w:tc>
        <w:tc>
          <w:tcPr>
            <w:tcW w:w="2030" w:type="pct"/>
            <w:hideMark/>
          </w:tcPr>
          <w:p w14:paraId="5A211EFD" w14:textId="77777777" w:rsidR="008953C2" w:rsidRPr="00187CCE" w:rsidRDefault="008953C2" w:rsidP="00170A80">
            <w:pPr>
              <w:spacing w:before="60" w:after="60" w:line="240" w:lineRule="auto"/>
            </w:pPr>
            <w:r w:rsidRPr="00187CCE">
              <w:t>- Seed</w:t>
            </w:r>
          </w:p>
        </w:tc>
        <w:tc>
          <w:tcPr>
            <w:tcW w:w="1131" w:type="pct"/>
            <w:hideMark/>
          </w:tcPr>
          <w:p w14:paraId="43AEA328" w14:textId="77777777" w:rsidR="008953C2" w:rsidRPr="00187CCE" w:rsidRDefault="008953C2" w:rsidP="00170A80">
            <w:pPr>
              <w:spacing w:before="60" w:after="60" w:line="240" w:lineRule="auto"/>
              <w:jc w:val="center"/>
            </w:pPr>
            <w:r w:rsidRPr="00187CCE">
              <w:t>0 %</w:t>
            </w:r>
          </w:p>
        </w:tc>
        <w:tc>
          <w:tcPr>
            <w:tcW w:w="551" w:type="pct"/>
            <w:noWrap/>
            <w:hideMark/>
          </w:tcPr>
          <w:p w14:paraId="1DB607CE" w14:textId="77777777" w:rsidR="008953C2" w:rsidRPr="00187CCE" w:rsidRDefault="008953C2" w:rsidP="00170A80">
            <w:pPr>
              <w:spacing w:before="60" w:after="60" w:line="240" w:lineRule="auto"/>
              <w:jc w:val="center"/>
            </w:pPr>
          </w:p>
        </w:tc>
        <w:tc>
          <w:tcPr>
            <w:tcW w:w="579" w:type="pct"/>
            <w:noWrap/>
            <w:hideMark/>
          </w:tcPr>
          <w:p w14:paraId="6B562E3E" w14:textId="77777777" w:rsidR="008953C2" w:rsidRPr="00187CCE" w:rsidRDefault="008953C2" w:rsidP="00170A80">
            <w:pPr>
              <w:spacing w:before="60" w:after="60" w:line="240" w:lineRule="auto"/>
            </w:pPr>
            <w:r w:rsidRPr="00187CCE">
              <w:t>See Note 2</w:t>
            </w:r>
          </w:p>
        </w:tc>
      </w:tr>
      <w:tr w:rsidR="008953C2" w:rsidRPr="00187CCE" w14:paraId="7D7B8DFE" w14:textId="77777777" w:rsidTr="00170A80">
        <w:tc>
          <w:tcPr>
            <w:tcW w:w="709" w:type="pct"/>
            <w:hideMark/>
          </w:tcPr>
          <w:p w14:paraId="78EF1BF9" w14:textId="77777777" w:rsidR="008953C2" w:rsidRPr="00187CCE" w:rsidRDefault="008953C2" w:rsidP="00170A80">
            <w:pPr>
              <w:spacing w:before="60" w:after="60" w:line="240" w:lineRule="auto"/>
            </w:pPr>
            <w:r w:rsidRPr="00187CCE">
              <w:t>1201.9000</w:t>
            </w:r>
          </w:p>
        </w:tc>
        <w:tc>
          <w:tcPr>
            <w:tcW w:w="2030" w:type="pct"/>
            <w:hideMark/>
          </w:tcPr>
          <w:p w14:paraId="08111BFE" w14:textId="77777777" w:rsidR="008953C2" w:rsidRPr="00187CCE" w:rsidRDefault="008953C2" w:rsidP="00170A80">
            <w:pPr>
              <w:spacing w:before="60" w:after="60" w:line="240" w:lineRule="auto"/>
            </w:pPr>
            <w:r w:rsidRPr="00187CCE">
              <w:t>- Other</w:t>
            </w:r>
          </w:p>
        </w:tc>
        <w:tc>
          <w:tcPr>
            <w:tcW w:w="1131" w:type="pct"/>
            <w:hideMark/>
          </w:tcPr>
          <w:p w14:paraId="136B8E8E" w14:textId="77777777" w:rsidR="008953C2" w:rsidRPr="00187CCE" w:rsidRDefault="008953C2" w:rsidP="00170A80">
            <w:pPr>
              <w:spacing w:before="60" w:after="60" w:line="240" w:lineRule="auto"/>
              <w:jc w:val="center"/>
            </w:pPr>
            <w:r w:rsidRPr="00187CCE">
              <w:t>0 %</w:t>
            </w:r>
          </w:p>
        </w:tc>
        <w:tc>
          <w:tcPr>
            <w:tcW w:w="551" w:type="pct"/>
            <w:noWrap/>
            <w:hideMark/>
          </w:tcPr>
          <w:p w14:paraId="2048A8AB" w14:textId="77777777" w:rsidR="008953C2" w:rsidRPr="00187CCE" w:rsidRDefault="008953C2" w:rsidP="00170A80">
            <w:pPr>
              <w:spacing w:before="60" w:after="60" w:line="240" w:lineRule="auto"/>
              <w:jc w:val="center"/>
            </w:pPr>
          </w:p>
        </w:tc>
        <w:tc>
          <w:tcPr>
            <w:tcW w:w="579" w:type="pct"/>
            <w:noWrap/>
            <w:hideMark/>
          </w:tcPr>
          <w:p w14:paraId="1E7B5BC0" w14:textId="77777777" w:rsidR="008953C2" w:rsidRPr="00187CCE" w:rsidRDefault="008953C2" w:rsidP="00170A80">
            <w:pPr>
              <w:spacing w:before="60" w:after="60" w:line="240" w:lineRule="auto"/>
            </w:pPr>
            <w:r w:rsidRPr="00187CCE">
              <w:t>See Note 2</w:t>
            </w:r>
          </w:p>
        </w:tc>
      </w:tr>
      <w:tr w:rsidR="008953C2" w:rsidRPr="00187CCE" w14:paraId="321FECF4" w14:textId="77777777" w:rsidTr="00170A80">
        <w:tc>
          <w:tcPr>
            <w:tcW w:w="709" w:type="pct"/>
            <w:hideMark/>
          </w:tcPr>
          <w:p w14:paraId="080340CA" w14:textId="77777777" w:rsidR="008953C2" w:rsidRPr="00187CCE" w:rsidRDefault="008953C2" w:rsidP="00170A80">
            <w:pPr>
              <w:spacing w:before="60" w:after="60" w:line="240" w:lineRule="auto"/>
            </w:pPr>
            <w:r w:rsidRPr="00187CCE">
              <w:t>1202.3000</w:t>
            </w:r>
          </w:p>
        </w:tc>
        <w:tc>
          <w:tcPr>
            <w:tcW w:w="2030" w:type="pct"/>
            <w:hideMark/>
          </w:tcPr>
          <w:p w14:paraId="7FD92E11" w14:textId="77777777" w:rsidR="008953C2" w:rsidRPr="00187CCE" w:rsidRDefault="008953C2" w:rsidP="00170A80">
            <w:pPr>
              <w:spacing w:before="60" w:after="60" w:line="240" w:lineRule="auto"/>
            </w:pPr>
            <w:r w:rsidRPr="00187CCE">
              <w:t>- Seed</w:t>
            </w:r>
          </w:p>
        </w:tc>
        <w:tc>
          <w:tcPr>
            <w:tcW w:w="1131" w:type="pct"/>
            <w:hideMark/>
          </w:tcPr>
          <w:p w14:paraId="49C93437" w14:textId="77777777" w:rsidR="008953C2" w:rsidRPr="00187CCE" w:rsidRDefault="008953C2" w:rsidP="00170A80">
            <w:pPr>
              <w:spacing w:before="60" w:after="60" w:line="240" w:lineRule="auto"/>
              <w:jc w:val="center"/>
            </w:pPr>
            <w:r w:rsidRPr="00187CCE">
              <w:t>0 %</w:t>
            </w:r>
          </w:p>
        </w:tc>
        <w:tc>
          <w:tcPr>
            <w:tcW w:w="551" w:type="pct"/>
            <w:noWrap/>
            <w:hideMark/>
          </w:tcPr>
          <w:p w14:paraId="46E50D81" w14:textId="77777777" w:rsidR="008953C2" w:rsidRPr="00187CCE" w:rsidRDefault="008953C2" w:rsidP="00170A80">
            <w:pPr>
              <w:spacing w:before="60" w:after="60" w:line="240" w:lineRule="auto"/>
              <w:jc w:val="center"/>
            </w:pPr>
          </w:p>
        </w:tc>
        <w:tc>
          <w:tcPr>
            <w:tcW w:w="579" w:type="pct"/>
            <w:noWrap/>
            <w:hideMark/>
          </w:tcPr>
          <w:p w14:paraId="5C43DA70" w14:textId="77777777" w:rsidR="008953C2" w:rsidRPr="00187CCE" w:rsidRDefault="008953C2" w:rsidP="00170A80">
            <w:pPr>
              <w:spacing w:before="60" w:after="60" w:line="240" w:lineRule="auto"/>
            </w:pPr>
            <w:r w:rsidRPr="00187CCE">
              <w:t>See Note 2</w:t>
            </w:r>
          </w:p>
        </w:tc>
      </w:tr>
      <w:tr w:rsidR="008953C2" w:rsidRPr="00187CCE" w14:paraId="282C2BC9" w14:textId="77777777" w:rsidTr="00170A80">
        <w:tc>
          <w:tcPr>
            <w:tcW w:w="709" w:type="pct"/>
            <w:hideMark/>
          </w:tcPr>
          <w:p w14:paraId="0DD2268F" w14:textId="77777777" w:rsidR="008953C2" w:rsidRPr="00187CCE" w:rsidRDefault="008953C2" w:rsidP="00170A80">
            <w:pPr>
              <w:spacing w:before="60" w:after="60" w:line="240" w:lineRule="auto"/>
            </w:pPr>
            <w:r w:rsidRPr="00187CCE">
              <w:t>1202.4100</w:t>
            </w:r>
          </w:p>
        </w:tc>
        <w:tc>
          <w:tcPr>
            <w:tcW w:w="2030" w:type="pct"/>
            <w:hideMark/>
          </w:tcPr>
          <w:p w14:paraId="521DEE3A" w14:textId="77777777" w:rsidR="008953C2" w:rsidRPr="00187CCE" w:rsidRDefault="008953C2" w:rsidP="00170A80">
            <w:pPr>
              <w:spacing w:before="60" w:after="60" w:line="240" w:lineRule="auto"/>
            </w:pPr>
            <w:r w:rsidRPr="00187CCE">
              <w:t>-- In Shell</w:t>
            </w:r>
          </w:p>
        </w:tc>
        <w:tc>
          <w:tcPr>
            <w:tcW w:w="1131" w:type="pct"/>
            <w:hideMark/>
          </w:tcPr>
          <w:p w14:paraId="6148FC56" w14:textId="77777777" w:rsidR="008953C2" w:rsidRPr="00187CCE" w:rsidRDefault="008953C2" w:rsidP="00170A80">
            <w:pPr>
              <w:spacing w:before="60" w:after="60" w:line="240" w:lineRule="auto"/>
              <w:jc w:val="center"/>
            </w:pPr>
            <w:r w:rsidRPr="00187CCE">
              <w:t>0 %</w:t>
            </w:r>
          </w:p>
        </w:tc>
        <w:tc>
          <w:tcPr>
            <w:tcW w:w="551" w:type="pct"/>
            <w:noWrap/>
            <w:hideMark/>
          </w:tcPr>
          <w:p w14:paraId="48056435" w14:textId="77777777" w:rsidR="008953C2" w:rsidRPr="00187CCE" w:rsidRDefault="008953C2" w:rsidP="00170A80">
            <w:pPr>
              <w:spacing w:before="60" w:after="60" w:line="240" w:lineRule="auto"/>
              <w:jc w:val="center"/>
            </w:pPr>
          </w:p>
        </w:tc>
        <w:tc>
          <w:tcPr>
            <w:tcW w:w="579" w:type="pct"/>
            <w:noWrap/>
            <w:hideMark/>
          </w:tcPr>
          <w:p w14:paraId="11E20D7D" w14:textId="77777777" w:rsidR="008953C2" w:rsidRPr="00187CCE" w:rsidRDefault="008953C2" w:rsidP="00170A80">
            <w:pPr>
              <w:spacing w:before="60" w:after="60" w:line="240" w:lineRule="auto"/>
            </w:pPr>
            <w:r w:rsidRPr="00187CCE">
              <w:t>See Note 2</w:t>
            </w:r>
          </w:p>
        </w:tc>
      </w:tr>
      <w:tr w:rsidR="008953C2" w:rsidRPr="00187CCE" w14:paraId="15B16573" w14:textId="77777777" w:rsidTr="00170A80">
        <w:tc>
          <w:tcPr>
            <w:tcW w:w="709" w:type="pct"/>
            <w:hideMark/>
          </w:tcPr>
          <w:p w14:paraId="41987A69" w14:textId="77777777" w:rsidR="008953C2" w:rsidRPr="00187CCE" w:rsidRDefault="008953C2" w:rsidP="00170A80">
            <w:pPr>
              <w:spacing w:before="60" w:after="60" w:line="240" w:lineRule="auto"/>
            </w:pPr>
            <w:r w:rsidRPr="00187CCE">
              <w:t>1202.4200</w:t>
            </w:r>
          </w:p>
        </w:tc>
        <w:tc>
          <w:tcPr>
            <w:tcW w:w="2030" w:type="pct"/>
            <w:hideMark/>
          </w:tcPr>
          <w:p w14:paraId="119CF76C" w14:textId="77777777" w:rsidR="008953C2" w:rsidRPr="00187CCE" w:rsidRDefault="008953C2" w:rsidP="00170A80">
            <w:pPr>
              <w:spacing w:before="60" w:after="60" w:line="240" w:lineRule="auto"/>
            </w:pPr>
            <w:r w:rsidRPr="00187CCE">
              <w:t>-- Shelled, whether or not broken</w:t>
            </w:r>
          </w:p>
        </w:tc>
        <w:tc>
          <w:tcPr>
            <w:tcW w:w="1131" w:type="pct"/>
            <w:hideMark/>
          </w:tcPr>
          <w:p w14:paraId="4DCCA594" w14:textId="77777777" w:rsidR="008953C2" w:rsidRPr="00187CCE" w:rsidRDefault="008953C2" w:rsidP="00170A80">
            <w:pPr>
              <w:spacing w:before="60" w:after="60" w:line="240" w:lineRule="auto"/>
              <w:jc w:val="center"/>
            </w:pPr>
            <w:r w:rsidRPr="00187CCE">
              <w:t>0 %</w:t>
            </w:r>
          </w:p>
        </w:tc>
        <w:tc>
          <w:tcPr>
            <w:tcW w:w="551" w:type="pct"/>
            <w:noWrap/>
            <w:hideMark/>
          </w:tcPr>
          <w:p w14:paraId="3EF8F336" w14:textId="77777777" w:rsidR="008953C2" w:rsidRPr="00187CCE" w:rsidRDefault="008953C2" w:rsidP="00170A80">
            <w:pPr>
              <w:spacing w:before="60" w:after="60" w:line="240" w:lineRule="auto"/>
              <w:jc w:val="center"/>
            </w:pPr>
          </w:p>
        </w:tc>
        <w:tc>
          <w:tcPr>
            <w:tcW w:w="579" w:type="pct"/>
            <w:noWrap/>
            <w:hideMark/>
          </w:tcPr>
          <w:p w14:paraId="6F972D4A" w14:textId="77777777" w:rsidR="008953C2" w:rsidRPr="00187CCE" w:rsidRDefault="008953C2" w:rsidP="00170A80">
            <w:pPr>
              <w:spacing w:before="60" w:after="60" w:line="240" w:lineRule="auto"/>
            </w:pPr>
            <w:r w:rsidRPr="00187CCE">
              <w:t>See Note 2</w:t>
            </w:r>
          </w:p>
        </w:tc>
      </w:tr>
      <w:tr w:rsidR="008953C2" w:rsidRPr="00187CCE" w14:paraId="3B8A875E" w14:textId="77777777" w:rsidTr="00170A80">
        <w:tc>
          <w:tcPr>
            <w:tcW w:w="709" w:type="pct"/>
            <w:hideMark/>
          </w:tcPr>
          <w:p w14:paraId="518DA01A" w14:textId="77777777" w:rsidR="008953C2" w:rsidRPr="00187CCE" w:rsidRDefault="008953C2" w:rsidP="00170A80">
            <w:pPr>
              <w:spacing w:before="60" w:after="60" w:line="240" w:lineRule="auto"/>
            </w:pPr>
            <w:r w:rsidRPr="00187CCE">
              <w:t>1203.0000</w:t>
            </w:r>
          </w:p>
        </w:tc>
        <w:tc>
          <w:tcPr>
            <w:tcW w:w="2030" w:type="pct"/>
            <w:hideMark/>
          </w:tcPr>
          <w:p w14:paraId="4143EF8B" w14:textId="77777777" w:rsidR="008953C2" w:rsidRPr="00187CCE" w:rsidRDefault="008953C2" w:rsidP="00170A80">
            <w:pPr>
              <w:spacing w:before="60" w:after="60" w:line="240" w:lineRule="auto"/>
            </w:pPr>
            <w:r w:rsidRPr="00187CCE">
              <w:t>Copra.</w:t>
            </w:r>
          </w:p>
        </w:tc>
        <w:tc>
          <w:tcPr>
            <w:tcW w:w="1131" w:type="pct"/>
            <w:hideMark/>
          </w:tcPr>
          <w:p w14:paraId="66498920" w14:textId="77777777" w:rsidR="008953C2" w:rsidRPr="00187CCE" w:rsidRDefault="008953C2" w:rsidP="00170A80">
            <w:pPr>
              <w:spacing w:before="60" w:after="60" w:line="240" w:lineRule="auto"/>
              <w:jc w:val="center"/>
            </w:pPr>
            <w:r w:rsidRPr="00187CCE">
              <w:t>0 %</w:t>
            </w:r>
          </w:p>
        </w:tc>
        <w:tc>
          <w:tcPr>
            <w:tcW w:w="551" w:type="pct"/>
            <w:noWrap/>
            <w:hideMark/>
          </w:tcPr>
          <w:p w14:paraId="2E1E8477" w14:textId="77777777" w:rsidR="008953C2" w:rsidRPr="00187CCE" w:rsidRDefault="008953C2" w:rsidP="00170A80">
            <w:pPr>
              <w:spacing w:before="60" w:after="60" w:line="240" w:lineRule="auto"/>
              <w:jc w:val="center"/>
            </w:pPr>
          </w:p>
        </w:tc>
        <w:tc>
          <w:tcPr>
            <w:tcW w:w="579" w:type="pct"/>
            <w:noWrap/>
            <w:hideMark/>
          </w:tcPr>
          <w:p w14:paraId="63CC9C06" w14:textId="77777777" w:rsidR="008953C2" w:rsidRPr="00187CCE" w:rsidRDefault="008953C2" w:rsidP="00170A80">
            <w:pPr>
              <w:spacing w:before="60" w:after="60" w:line="240" w:lineRule="auto"/>
            </w:pPr>
            <w:r w:rsidRPr="00187CCE">
              <w:t>See Note 2</w:t>
            </w:r>
          </w:p>
        </w:tc>
      </w:tr>
      <w:tr w:rsidR="008953C2" w:rsidRPr="00187CCE" w14:paraId="0B4A9D1D" w14:textId="77777777" w:rsidTr="00170A80">
        <w:tc>
          <w:tcPr>
            <w:tcW w:w="709" w:type="pct"/>
            <w:hideMark/>
          </w:tcPr>
          <w:p w14:paraId="4C77FE49" w14:textId="77777777" w:rsidR="008953C2" w:rsidRPr="00187CCE" w:rsidRDefault="008953C2" w:rsidP="00170A80">
            <w:pPr>
              <w:spacing w:before="60" w:after="60" w:line="240" w:lineRule="auto"/>
            </w:pPr>
            <w:r w:rsidRPr="00187CCE">
              <w:t>1204.0010</w:t>
            </w:r>
          </w:p>
        </w:tc>
        <w:tc>
          <w:tcPr>
            <w:tcW w:w="2030" w:type="pct"/>
            <w:hideMark/>
          </w:tcPr>
          <w:p w14:paraId="326307E5" w14:textId="77777777" w:rsidR="008953C2" w:rsidRPr="00187CCE" w:rsidRDefault="008953C2" w:rsidP="00170A80">
            <w:pPr>
              <w:spacing w:before="60" w:after="60" w:line="240" w:lineRule="auto"/>
            </w:pPr>
            <w:r w:rsidRPr="00187CCE">
              <w:t>- For sowing</w:t>
            </w:r>
          </w:p>
        </w:tc>
        <w:tc>
          <w:tcPr>
            <w:tcW w:w="1131" w:type="pct"/>
            <w:hideMark/>
          </w:tcPr>
          <w:p w14:paraId="1C3299B6" w14:textId="77777777" w:rsidR="008953C2" w:rsidRPr="00187CCE" w:rsidRDefault="008953C2" w:rsidP="00170A80">
            <w:pPr>
              <w:spacing w:before="60" w:after="60" w:line="240" w:lineRule="auto"/>
              <w:jc w:val="center"/>
            </w:pPr>
            <w:r w:rsidRPr="00187CCE">
              <w:t>0 %</w:t>
            </w:r>
          </w:p>
        </w:tc>
        <w:tc>
          <w:tcPr>
            <w:tcW w:w="551" w:type="pct"/>
            <w:noWrap/>
            <w:hideMark/>
          </w:tcPr>
          <w:p w14:paraId="5C3F9376" w14:textId="77777777" w:rsidR="008953C2" w:rsidRPr="00187CCE" w:rsidRDefault="008953C2" w:rsidP="00170A80">
            <w:pPr>
              <w:spacing w:before="60" w:after="60" w:line="240" w:lineRule="auto"/>
              <w:jc w:val="center"/>
            </w:pPr>
          </w:p>
        </w:tc>
        <w:tc>
          <w:tcPr>
            <w:tcW w:w="579" w:type="pct"/>
            <w:noWrap/>
            <w:hideMark/>
          </w:tcPr>
          <w:p w14:paraId="0E09067D" w14:textId="77777777" w:rsidR="008953C2" w:rsidRPr="00187CCE" w:rsidRDefault="008953C2" w:rsidP="00170A80">
            <w:pPr>
              <w:spacing w:before="60" w:after="60" w:line="240" w:lineRule="auto"/>
            </w:pPr>
            <w:r w:rsidRPr="00187CCE">
              <w:t>See Note 2</w:t>
            </w:r>
          </w:p>
        </w:tc>
      </w:tr>
      <w:tr w:rsidR="008953C2" w:rsidRPr="00187CCE" w14:paraId="3CC20AE1" w14:textId="77777777" w:rsidTr="00170A80">
        <w:tc>
          <w:tcPr>
            <w:tcW w:w="709" w:type="pct"/>
            <w:hideMark/>
          </w:tcPr>
          <w:p w14:paraId="487A21C0" w14:textId="77777777" w:rsidR="008953C2" w:rsidRPr="00187CCE" w:rsidRDefault="008953C2" w:rsidP="00170A80">
            <w:pPr>
              <w:spacing w:before="60" w:after="60" w:line="240" w:lineRule="auto"/>
            </w:pPr>
            <w:r w:rsidRPr="00187CCE">
              <w:t>1204.0090</w:t>
            </w:r>
          </w:p>
        </w:tc>
        <w:tc>
          <w:tcPr>
            <w:tcW w:w="2030" w:type="pct"/>
            <w:hideMark/>
          </w:tcPr>
          <w:p w14:paraId="106D8FC8" w14:textId="77777777" w:rsidR="008953C2" w:rsidRPr="00187CCE" w:rsidRDefault="008953C2" w:rsidP="00170A80">
            <w:pPr>
              <w:spacing w:before="60" w:after="60" w:line="240" w:lineRule="auto"/>
            </w:pPr>
            <w:r w:rsidRPr="00187CCE">
              <w:t>- Other</w:t>
            </w:r>
          </w:p>
        </w:tc>
        <w:tc>
          <w:tcPr>
            <w:tcW w:w="1131" w:type="pct"/>
            <w:hideMark/>
          </w:tcPr>
          <w:p w14:paraId="563194A4" w14:textId="77777777" w:rsidR="008953C2" w:rsidRPr="00187CCE" w:rsidRDefault="008953C2" w:rsidP="00170A80">
            <w:pPr>
              <w:spacing w:before="60" w:after="60" w:line="240" w:lineRule="auto"/>
              <w:jc w:val="center"/>
            </w:pPr>
            <w:r w:rsidRPr="00187CCE">
              <w:t>0 %</w:t>
            </w:r>
          </w:p>
        </w:tc>
        <w:tc>
          <w:tcPr>
            <w:tcW w:w="551" w:type="pct"/>
            <w:noWrap/>
            <w:hideMark/>
          </w:tcPr>
          <w:p w14:paraId="47203F21" w14:textId="77777777" w:rsidR="008953C2" w:rsidRPr="00187CCE" w:rsidRDefault="008953C2" w:rsidP="00170A80">
            <w:pPr>
              <w:spacing w:before="60" w:after="60" w:line="240" w:lineRule="auto"/>
              <w:jc w:val="center"/>
            </w:pPr>
          </w:p>
        </w:tc>
        <w:tc>
          <w:tcPr>
            <w:tcW w:w="579" w:type="pct"/>
            <w:noWrap/>
            <w:hideMark/>
          </w:tcPr>
          <w:p w14:paraId="3B22AFE0" w14:textId="77777777" w:rsidR="008953C2" w:rsidRPr="00187CCE" w:rsidRDefault="008953C2" w:rsidP="00170A80">
            <w:pPr>
              <w:spacing w:before="60" w:after="60" w:line="240" w:lineRule="auto"/>
            </w:pPr>
            <w:r w:rsidRPr="00187CCE">
              <w:t>See Note 2</w:t>
            </w:r>
          </w:p>
        </w:tc>
      </w:tr>
      <w:tr w:rsidR="008953C2" w:rsidRPr="00187CCE" w14:paraId="67300620" w14:textId="77777777" w:rsidTr="00170A80">
        <w:tc>
          <w:tcPr>
            <w:tcW w:w="709" w:type="pct"/>
            <w:hideMark/>
          </w:tcPr>
          <w:p w14:paraId="7B281FCB" w14:textId="77777777" w:rsidR="008953C2" w:rsidRPr="00187CCE" w:rsidRDefault="008953C2" w:rsidP="00170A80">
            <w:pPr>
              <w:spacing w:before="60" w:after="60" w:line="240" w:lineRule="auto"/>
            </w:pPr>
            <w:r w:rsidRPr="00187CCE">
              <w:t>1205.1010</w:t>
            </w:r>
          </w:p>
        </w:tc>
        <w:tc>
          <w:tcPr>
            <w:tcW w:w="2030" w:type="pct"/>
            <w:hideMark/>
          </w:tcPr>
          <w:p w14:paraId="4D58A894" w14:textId="77777777" w:rsidR="008953C2" w:rsidRPr="00187CCE" w:rsidRDefault="008953C2" w:rsidP="00170A80">
            <w:pPr>
              <w:spacing w:before="60" w:after="60" w:line="240" w:lineRule="auto"/>
            </w:pPr>
            <w:r w:rsidRPr="00187CCE">
              <w:t>-- For sowing</w:t>
            </w:r>
          </w:p>
        </w:tc>
        <w:tc>
          <w:tcPr>
            <w:tcW w:w="1131" w:type="pct"/>
            <w:hideMark/>
          </w:tcPr>
          <w:p w14:paraId="5D481D17" w14:textId="77777777" w:rsidR="008953C2" w:rsidRPr="00187CCE" w:rsidRDefault="008953C2" w:rsidP="00170A80">
            <w:pPr>
              <w:spacing w:before="60" w:after="60" w:line="240" w:lineRule="auto"/>
              <w:jc w:val="center"/>
            </w:pPr>
            <w:r w:rsidRPr="00187CCE">
              <w:t>0 %</w:t>
            </w:r>
          </w:p>
        </w:tc>
        <w:tc>
          <w:tcPr>
            <w:tcW w:w="551" w:type="pct"/>
            <w:noWrap/>
            <w:hideMark/>
          </w:tcPr>
          <w:p w14:paraId="3290E7B4" w14:textId="77777777" w:rsidR="008953C2" w:rsidRPr="00187CCE" w:rsidRDefault="008953C2" w:rsidP="00170A80">
            <w:pPr>
              <w:spacing w:before="60" w:after="60" w:line="240" w:lineRule="auto"/>
              <w:jc w:val="center"/>
            </w:pPr>
          </w:p>
        </w:tc>
        <w:tc>
          <w:tcPr>
            <w:tcW w:w="579" w:type="pct"/>
            <w:noWrap/>
            <w:hideMark/>
          </w:tcPr>
          <w:p w14:paraId="7C15B0E4" w14:textId="77777777" w:rsidR="008953C2" w:rsidRPr="00187CCE" w:rsidRDefault="008953C2" w:rsidP="00170A80">
            <w:pPr>
              <w:spacing w:before="60" w:after="60" w:line="240" w:lineRule="auto"/>
            </w:pPr>
            <w:r w:rsidRPr="00187CCE">
              <w:t>See Note 2</w:t>
            </w:r>
          </w:p>
        </w:tc>
      </w:tr>
      <w:tr w:rsidR="008953C2" w:rsidRPr="00187CCE" w14:paraId="207C191A" w14:textId="77777777" w:rsidTr="00170A80">
        <w:tc>
          <w:tcPr>
            <w:tcW w:w="709" w:type="pct"/>
            <w:hideMark/>
          </w:tcPr>
          <w:p w14:paraId="3867D7A9" w14:textId="77777777" w:rsidR="008953C2" w:rsidRPr="00187CCE" w:rsidRDefault="008953C2" w:rsidP="00170A80">
            <w:pPr>
              <w:spacing w:before="60" w:after="60" w:line="240" w:lineRule="auto"/>
            </w:pPr>
            <w:r w:rsidRPr="00187CCE">
              <w:t>1205.1090</w:t>
            </w:r>
          </w:p>
        </w:tc>
        <w:tc>
          <w:tcPr>
            <w:tcW w:w="2030" w:type="pct"/>
            <w:hideMark/>
          </w:tcPr>
          <w:p w14:paraId="02C946AA" w14:textId="77777777" w:rsidR="008953C2" w:rsidRPr="00187CCE" w:rsidRDefault="008953C2" w:rsidP="00170A80">
            <w:pPr>
              <w:spacing w:before="60" w:after="60" w:line="240" w:lineRule="auto"/>
            </w:pPr>
            <w:r w:rsidRPr="00187CCE">
              <w:t>-- Others</w:t>
            </w:r>
          </w:p>
        </w:tc>
        <w:tc>
          <w:tcPr>
            <w:tcW w:w="1131" w:type="pct"/>
            <w:hideMark/>
          </w:tcPr>
          <w:p w14:paraId="7EA89A2E" w14:textId="77777777" w:rsidR="008953C2" w:rsidRPr="00187CCE" w:rsidRDefault="008953C2" w:rsidP="00170A80">
            <w:pPr>
              <w:spacing w:before="60" w:after="60" w:line="240" w:lineRule="auto"/>
              <w:jc w:val="center"/>
            </w:pPr>
            <w:r w:rsidRPr="00187CCE">
              <w:t>0 %</w:t>
            </w:r>
          </w:p>
        </w:tc>
        <w:tc>
          <w:tcPr>
            <w:tcW w:w="551" w:type="pct"/>
            <w:noWrap/>
            <w:hideMark/>
          </w:tcPr>
          <w:p w14:paraId="252FE049" w14:textId="77777777" w:rsidR="008953C2" w:rsidRPr="00187CCE" w:rsidRDefault="008953C2" w:rsidP="00170A80">
            <w:pPr>
              <w:spacing w:before="60" w:after="60" w:line="240" w:lineRule="auto"/>
              <w:jc w:val="center"/>
            </w:pPr>
          </w:p>
        </w:tc>
        <w:tc>
          <w:tcPr>
            <w:tcW w:w="579" w:type="pct"/>
            <w:noWrap/>
            <w:hideMark/>
          </w:tcPr>
          <w:p w14:paraId="38BC0798" w14:textId="77777777" w:rsidR="008953C2" w:rsidRPr="00187CCE" w:rsidRDefault="008953C2" w:rsidP="00170A80">
            <w:pPr>
              <w:spacing w:before="60" w:after="60" w:line="240" w:lineRule="auto"/>
            </w:pPr>
            <w:r w:rsidRPr="00187CCE">
              <w:t>See Note 2</w:t>
            </w:r>
          </w:p>
        </w:tc>
      </w:tr>
      <w:tr w:rsidR="008953C2" w:rsidRPr="00187CCE" w14:paraId="70089EB5" w14:textId="77777777" w:rsidTr="00170A80">
        <w:tc>
          <w:tcPr>
            <w:tcW w:w="709" w:type="pct"/>
            <w:hideMark/>
          </w:tcPr>
          <w:p w14:paraId="53DBCDD7" w14:textId="77777777" w:rsidR="008953C2" w:rsidRPr="00187CCE" w:rsidRDefault="008953C2" w:rsidP="00170A80">
            <w:pPr>
              <w:spacing w:before="60" w:after="60" w:line="240" w:lineRule="auto"/>
            </w:pPr>
            <w:r w:rsidRPr="00187CCE">
              <w:t>1205.9010</w:t>
            </w:r>
          </w:p>
        </w:tc>
        <w:tc>
          <w:tcPr>
            <w:tcW w:w="2030" w:type="pct"/>
            <w:hideMark/>
          </w:tcPr>
          <w:p w14:paraId="32749151" w14:textId="77777777" w:rsidR="008953C2" w:rsidRPr="00187CCE" w:rsidRDefault="008953C2" w:rsidP="00170A80">
            <w:pPr>
              <w:spacing w:before="60" w:after="60" w:line="240" w:lineRule="auto"/>
            </w:pPr>
            <w:r w:rsidRPr="00187CCE">
              <w:t>-- For sowing</w:t>
            </w:r>
          </w:p>
        </w:tc>
        <w:tc>
          <w:tcPr>
            <w:tcW w:w="1131" w:type="pct"/>
            <w:hideMark/>
          </w:tcPr>
          <w:p w14:paraId="3CF78C98" w14:textId="77777777" w:rsidR="008953C2" w:rsidRPr="00187CCE" w:rsidRDefault="008953C2" w:rsidP="00170A80">
            <w:pPr>
              <w:spacing w:before="60" w:after="60" w:line="240" w:lineRule="auto"/>
              <w:jc w:val="center"/>
            </w:pPr>
            <w:r w:rsidRPr="00187CCE">
              <w:t>0 %</w:t>
            </w:r>
          </w:p>
        </w:tc>
        <w:tc>
          <w:tcPr>
            <w:tcW w:w="551" w:type="pct"/>
            <w:noWrap/>
            <w:hideMark/>
          </w:tcPr>
          <w:p w14:paraId="7FD97796" w14:textId="77777777" w:rsidR="008953C2" w:rsidRPr="00187CCE" w:rsidRDefault="008953C2" w:rsidP="00170A80">
            <w:pPr>
              <w:spacing w:before="60" w:after="60" w:line="240" w:lineRule="auto"/>
              <w:jc w:val="center"/>
            </w:pPr>
          </w:p>
        </w:tc>
        <w:tc>
          <w:tcPr>
            <w:tcW w:w="579" w:type="pct"/>
            <w:noWrap/>
            <w:hideMark/>
          </w:tcPr>
          <w:p w14:paraId="54CDA390" w14:textId="77777777" w:rsidR="008953C2" w:rsidRPr="00187CCE" w:rsidRDefault="008953C2" w:rsidP="00170A80">
            <w:pPr>
              <w:spacing w:before="60" w:after="60" w:line="240" w:lineRule="auto"/>
            </w:pPr>
            <w:r w:rsidRPr="00187CCE">
              <w:t>See Note 2</w:t>
            </w:r>
          </w:p>
        </w:tc>
      </w:tr>
      <w:tr w:rsidR="008953C2" w:rsidRPr="00187CCE" w14:paraId="2B254BC6" w14:textId="77777777" w:rsidTr="00170A80">
        <w:tc>
          <w:tcPr>
            <w:tcW w:w="709" w:type="pct"/>
            <w:hideMark/>
          </w:tcPr>
          <w:p w14:paraId="15BD65F7" w14:textId="77777777" w:rsidR="008953C2" w:rsidRPr="00187CCE" w:rsidRDefault="008953C2" w:rsidP="00170A80">
            <w:pPr>
              <w:spacing w:before="60" w:after="60" w:line="240" w:lineRule="auto"/>
            </w:pPr>
            <w:r w:rsidRPr="00187CCE">
              <w:t>1205.9090</w:t>
            </w:r>
          </w:p>
        </w:tc>
        <w:tc>
          <w:tcPr>
            <w:tcW w:w="2030" w:type="pct"/>
            <w:hideMark/>
          </w:tcPr>
          <w:p w14:paraId="1DFD70E6" w14:textId="77777777" w:rsidR="008953C2" w:rsidRPr="00187CCE" w:rsidRDefault="008953C2" w:rsidP="00170A80">
            <w:pPr>
              <w:spacing w:before="60" w:after="60" w:line="240" w:lineRule="auto"/>
            </w:pPr>
            <w:r w:rsidRPr="00187CCE">
              <w:t>-- Other</w:t>
            </w:r>
          </w:p>
        </w:tc>
        <w:tc>
          <w:tcPr>
            <w:tcW w:w="1131" w:type="pct"/>
            <w:hideMark/>
          </w:tcPr>
          <w:p w14:paraId="1EE0FBED" w14:textId="77777777" w:rsidR="008953C2" w:rsidRPr="00187CCE" w:rsidRDefault="008953C2" w:rsidP="00170A80">
            <w:pPr>
              <w:spacing w:before="60" w:after="60" w:line="240" w:lineRule="auto"/>
              <w:jc w:val="center"/>
            </w:pPr>
            <w:r w:rsidRPr="00187CCE">
              <w:t>0 %</w:t>
            </w:r>
          </w:p>
        </w:tc>
        <w:tc>
          <w:tcPr>
            <w:tcW w:w="551" w:type="pct"/>
            <w:noWrap/>
            <w:hideMark/>
          </w:tcPr>
          <w:p w14:paraId="382D7ACE" w14:textId="77777777" w:rsidR="008953C2" w:rsidRPr="00187CCE" w:rsidRDefault="008953C2" w:rsidP="00170A80">
            <w:pPr>
              <w:spacing w:before="60" w:after="60" w:line="240" w:lineRule="auto"/>
              <w:jc w:val="center"/>
            </w:pPr>
          </w:p>
        </w:tc>
        <w:tc>
          <w:tcPr>
            <w:tcW w:w="579" w:type="pct"/>
            <w:noWrap/>
            <w:hideMark/>
          </w:tcPr>
          <w:p w14:paraId="43CD0428" w14:textId="77777777" w:rsidR="008953C2" w:rsidRPr="00187CCE" w:rsidRDefault="008953C2" w:rsidP="00170A80">
            <w:pPr>
              <w:spacing w:before="60" w:after="60" w:line="240" w:lineRule="auto"/>
            </w:pPr>
            <w:r w:rsidRPr="00187CCE">
              <w:t>See Note 2</w:t>
            </w:r>
          </w:p>
        </w:tc>
      </w:tr>
      <w:tr w:rsidR="008953C2" w:rsidRPr="00187CCE" w14:paraId="3939AC4A" w14:textId="77777777" w:rsidTr="00170A80">
        <w:tc>
          <w:tcPr>
            <w:tcW w:w="709" w:type="pct"/>
            <w:hideMark/>
          </w:tcPr>
          <w:p w14:paraId="50D8AB38" w14:textId="77777777" w:rsidR="008953C2" w:rsidRPr="00187CCE" w:rsidRDefault="008953C2" w:rsidP="00170A80">
            <w:pPr>
              <w:spacing w:before="60" w:after="60" w:line="240" w:lineRule="auto"/>
            </w:pPr>
            <w:r w:rsidRPr="00187CCE">
              <w:t>1206.0010</w:t>
            </w:r>
          </w:p>
        </w:tc>
        <w:tc>
          <w:tcPr>
            <w:tcW w:w="2030" w:type="pct"/>
            <w:hideMark/>
          </w:tcPr>
          <w:p w14:paraId="232D5757" w14:textId="77777777" w:rsidR="008953C2" w:rsidRPr="00187CCE" w:rsidRDefault="008953C2" w:rsidP="00170A80">
            <w:pPr>
              <w:spacing w:before="60" w:after="60" w:line="240" w:lineRule="auto"/>
            </w:pPr>
            <w:r w:rsidRPr="00187CCE">
              <w:t>- For sowing</w:t>
            </w:r>
          </w:p>
        </w:tc>
        <w:tc>
          <w:tcPr>
            <w:tcW w:w="1131" w:type="pct"/>
            <w:hideMark/>
          </w:tcPr>
          <w:p w14:paraId="1D7C6FD6" w14:textId="77777777" w:rsidR="008953C2" w:rsidRPr="00187CCE" w:rsidRDefault="008953C2" w:rsidP="00170A80">
            <w:pPr>
              <w:spacing w:before="60" w:after="60" w:line="240" w:lineRule="auto"/>
              <w:jc w:val="center"/>
            </w:pPr>
            <w:r w:rsidRPr="00187CCE">
              <w:t>0 %</w:t>
            </w:r>
          </w:p>
        </w:tc>
        <w:tc>
          <w:tcPr>
            <w:tcW w:w="551" w:type="pct"/>
            <w:noWrap/>
            <w:hideMark/>
          </w:tcPr>
          <w:p w14:paraId="49DB264E" w14:textId="77777777" w:rsidR="008953C2" w:rsidRPr="00187CCE" w:rsidRDefault="008953C2" w:rsidP="00170A80">
            <w:pPr>
              <w:spacing w:before="60" w:after="60" w:line="240" w:lineRule="auto"/>
              <w:jc w:val="center"/>
            </w:pPr>
          </w:p>
        </w:tc>
        <w:tc>
          <w:tcPr>
            <w:tcW w:w="579" w:type="pct"/>
            <w:noWrap/>
            <w:hideMark/>
          </w:tcPr>
          <w:p w14:paraId="775955B3" w14:textId="77777777" w:rsidR="008953C2" w:rsidRPr="00187CCE" w:rsidRDefault="008953C2" w:rsidP="00170A80">
            <w:pPr>
              <w:spacing w:before="60" w:after="60" w:line="240" w:lineRule="auto"/>
            </w:pPr>
            <w:r w:rsidRPr="00187CCE">
              <w:t>See Note 2</w:t>
            </w:r>
          </w:p>
        </w:tc>
      </w:tr>
      <w:tr w:rsidR="008953C2" w:rsidRPr="00187CCE" w14:paraId="1D5B448B" w14:textId="77777777" w:rsidTr="00170A80">
        <w:tc>
          <w:tcPr>
            <w:tcW w:w="709" w:type="pct"/>
            <w:hideMark/>
          </w:tcPr>
          <w:p w14:paraId="74935AE3" w14:textId="77777777" w:rsidR="008953C2" w:rsidRPr="00187CCE" w:rsidRDefault="008953C2" w:rsidP="00170A80">
            <w:pPr>
              <w:pageBreakBefore/>
              <w:spacing w:before="60" w:after="60" w:line="240" w:lineRule="auto"/>
            </w:pPr>
            <w:r w:rsidRPr="00187CCE">
              <w:lastRenderedPageBreak/>
              <w:t>1206.0090</w:t>
            </w:r>
          </w:p>
        </w:tc>
        <w:tc>
          <w:tcPr>
            <w:tcW w:w="2030" w:type="pct"/>
            <w:hideMark/>
          </w:tcPr>
          <w:p w14:paraId="5412A5A8" w14:textId="77777777" w:rsidR="008953C2" w:rsidRPr="00187CCE" w:rsidRDefault="008953C2" w:rsidP="00170A80">
            <w:pPr>
              <w:spacing w:before="60" w:after="60" w:line="240" w:lineRule="auto"/>
            </w:pPr>
            <w:r w:rsidRPr="00187CCE">
              <w:t>- Other</w:t>
            </w:r>
          </w:p>
        </w:tc>
        <w:tc>
          <w:tcPr>
            <w:tcW w:w="1131" w:type="pct"/>
            <w:hideMark/>
          </w:tcPr>
          <w:p w14:paraId="6A6A0D26" w14:textId="77777777" w:rsidR="008953C2" w:rsidRPr="00187CCE" w:rsidRDefault="008953C2" w:rsidP="00170A80">
            <w:pPr>
              <w:spacing w:before="60" w:after="60" w:line="240" w:lineRule="auto"/>
              <w:jc w:val="center"/>
            </w:pPr>
            <w:r w:rsidRPr="00187CCE">
              <w:t>0 %</w:t>
            </w:r>
          </w:p>
        </w:tc>
        <w:tc>
          <w:tcPr>
            <w:tcW w:w="551" w:type="pct"/>
            <w:noWrap/>
            <w:hideMark/>
          </w:tcPr>
          <w:p w14:paraId="018752F6" w14:textId="77777777" w:rsidR="008953C2" w:rsidRPr="00187CCE" w:rsidRDefault="008953C2" w:rsidP="00170A80">
            <w:pPr>
              <w:spacing w:before="60" w:after="60" w:line="240" w:lineRule="auto"/>
              <w:jc w:val="center"/>
            </w:pPr>
          </w:p>
        </w:tc>
        <w:tc>
          <w:tcPr>
            <w:tcW w:w="579" w:type="pct"/>
            <w:noWrap/>
            <w:hideMark/>
          </w:tcPr>
          <w:p w14:paraId="3F8646EA" w14:textId="77777777" w:rsidR="008953C2" w:rsidRPr="00187CCE" w:rsidRDefault="008953C2" w:rsidP="00170A80">
            <w:pPr>
              <w:spacing w:before="60" w:after="60" w:line="240" w:lineRule="auto"/>
            </w:pPr>
            <w:r w:rsidRPr="00187CCE">
              <w:t>See Note 2</w:t>
            </w:r>
          </w:p>
        </w:tc>
      </w:tr>
      <w:tr w:rsidR="008953C2" w:rsidRPr="00187CCE" w14:paraId="50D29844" w14:textId="77777777" w:rsidTr="00170A80">
        <w:tc>
          <w:tcPr>
            <w:tcW w:w="709" w:type="pct"/>
            <w:hideMark/>
          </w:tcPr>
          <w:p w14:paraId="51615D04" w14:textId="77777777" w:rsidR="008953C2" w:rsidRPr="00187CCE" w:rsidRDefault="008953C2" w:rsidP="00170A80">
            <w:pPr>
              <w:spacing w:before="60" w:after="60" w:line="240" w:lineRule="auto"/>
            </w:pPr>
            <w:r w:rsidRPr="00187CCE">
              <w:t>1207.1000</w:t>
            </w:r>
          </w:p>
        </w:tc>
        <w:tc>
          <w:tcPr>
            <w:tcW w:w="2030" w:type="pct"/>
            <w:hideMark/>
          </w:tcPr>
          <w:p w14:paraId="1F3A3819" w14:textId="77777777" w:rsidR="008953C2" w:rsidRPr="00187CCE" w:rsidRDefault="008953C2" w:rsidP="00170A80">
            <w:pPr>
              <w:spacing w:before="60" w:after="60" w:line="240" w:lineRule="auto"/>
            </w:pPr>
            <w:r w:rsidRPr="00187CCE">
              <w:t>- Palm nuts and kernels</w:t>
            </w:r>
          </w:p>
        </w:tc>
        <w:tc>
          <w:tcPr>
            <w:tcW w:w="1131" w:type="pct"/>
            <w:hideMark/>
          </w:tcPr>
          <w:p w14:paraId="1786E22A" w14:textId="77777777" w:rsidR="008953C2" w:rsidRPr="00187CCE" w:rsidRDefault="008953C2" w:rsidP="00170A80">
            <w:pPr>
              <w:spacing w:before="60" w:after="60" w:line="240" w:lineRule="auto"/>
              <w:jc w:val="center"/>
            </w:pPr>
            <w:r w:rsidRPr="00187CCE">
              <w:t>0 %</w:t>
            </w:r>
          </w:p>
        </w:tc>
        <w:tc>
          <w:tcPr>
            <w:tcW w:w="551" w:type="pct"/>
            <w:noWrap/>
            <w:hideMark/>
          </w:tcPr>
          <w:p w14:paraId="2C9F18E3" w14:textId="77777777" w:rsidR="008953C2" w:rsidRPr="00187CCE" w:rsidRDefault="008953C2" w:rsidP="00170A80">
            <w:pPr>
              <w:spacing w:before="60" w:after="60" w:line="240" w:lineRule="auto"/>
              <w:jc w:val="center"/>
            </w:pPr>
          </w:p>
        </w:tc>
        <w:tc>
          <w:tcPr>
            <w:tcW w:w="579" w:type="pct"/>
            <w:noWrap/>
            <w:hideMark/>
          </w:tcPr>
          <w:p w14:paraId="6E8A75B5" w14:textId="77777777" w:rsidR="008953C2" w:rsidRPr="00187CCE" w:rsidRDefault="008953C2" w:rsidP="00170A80">
            <w:pPr>
              <w:spacing w:before="60" w:after="60" w:line="240" w:lineRule="auto"/>
            </w:pPr>
            <w:r w:rsidRPr="00187CCE">
              <w:t>See Note 2</w:t>
            </w:r>
          </w:p>
        </w:tc>
      </w:tr>
      <w:tr w:rsidR="008953C2" w:rsidRPr="00187CCE" w14:paraId="1174013D" w14:textId="77777777" w:rsidTr="00170A80">
        <w:tc>
          <w:tcPr>
            <w:tcW w:w="709" w:type="pct"/>
            <w:hideMark/>
          </w:tcPr>
          <w:p w14:paraId="3A2837C1" w14:textId="77777777" w:rsidR="008953C2" w:rsidRPr="00187CCE" w:rsidRDefault="008953C2" w:rsidP="00170A80">
            <w:pPr>
              <w:spacing w:before="60" w:after="60" w:line="240" w:lineRule="auto"/>
            </w:pPr>
            <w:r w:rsidRPr="00187CCE">
              <w:t>1207.2100</w:t>
            </w:r>
          </w:p>
        </w:tc>
        <w:tc>
          <w:tcPr>
            <w:tcW w:w="2030" w:type="pct"/>
            <w:hideMark/>
          </w:tcPr>
          <w:p w14:paraId="33EFB2CB" w14:textId="77777777" w:rsidR="008953C2" w:rsidRPr="00187CCE" w:rsidRDefault="008953C2" w:rsidP="00170A80">
            <w:pPr>
              <w:spacing w:before="60" w:after="60" w:line="240" w:lineRule="auto"/>
            </w:pPr>
            <w:r w:rsidRPr="00187CCE">
              <w:t>-- Seed</w:t>
            </w:r>
          </w:p>
        </w:tc>
        <w:tc>
          <w:tcPr>
            <w:tcW w:w="1131" w:type="pct"/>
            <w:hideMark/>
          </w:tcPr>
          <w:p w14:paraId="0DAADAC2" w14:textId="77777777" w:rsidR="008953C2" w:rsidRPr="00187CCE" w:rsidRDefault="008953C2" w:rsidP="00170A80">
            <w:pPr>
              <w:spacing w:before="60" w:after="60" w:line="240" w:lineRule="auto"/>
              <w:jc w:val="center"/>
            </w:pPr>
            <w:r w:rsidRPr="00187CCE">
              <w:t>0 %</w:t>
            </w:r>
          </w:p>
        </w:tc>
        <w:tc>
          <w:tcPr>
            <w:tcW w:w="551" w:type="pct"/>
            <w:noWrap/>
            <w:hideMark/>
          </w:tcPr>
          <w:p w14:paraId="6E97031D" w14:textId="77777777" w:rsidR="008953C2" w:rsidRPr="00187CCE" w:rsidRDefault="008953C2" w:rsidP="00170A80">
            <w:pPr>
              <w:spacing w:before="60" w:after="60" w:line="240" w:lineRule="auto"/>
              <w:jc w:val="center"/>
            </w:pPr>
          </w:p>
        </w:tc>
        <w:tc>
          <w:tcPr>
            <w:tcW w:w="579" w:type="pct"/>
            <w:noWrap/>
            <w:hideMark/>
          </w:tcPr>
          <w:p w14:paraId="325F6A0B" w14:textId="77777777" w:rsidR="008953C2" w:rsidRPr="00187CCE" w:rsidRDefault="008953C2" w:rsidP="00170A80">
            <w:pPr>
              <w:spacing w:before="60" w:after="60" w:line="240" w:lineRule="auto"/>
            </w:pPr>
            <w:r w:rsidRPr="00187CCE">
              <w:t>See Note 2</w:t>
            </w:r>
          </w:p>
        </w:tc>
      </w:tr>
      <w:tr w:rsidR="008953C2" w:rsidRPr="00187CCE" w14:paraId="452D14E9" w14:textId="77777777" w:rsidTr="00170A80">
        <w:tc>
          <w:tcPr>
            <w:tcW w:w="709" w:type="pct"/>
            <w:hideMark/>
          </w:tcPr>
          <w:p w14:paraId="2A604173" w14:textId="77777777" w:rsidR="008953C2" w:rsidRPr="00187CCE" w:rsidRDefault="008953C2" w:rsidP="00170A80">
            <w:pPr>
              <w:spacing w:before="60" w:after="60" w:line="240" w:lineRule="auto"/>
            </w:pPr>
            <w:r w:rsidRPr="00187CCE">
              <w:t>1207.2900</w:t>
            </w:r>
          </w:p>
        </w:tc>
        <w:tc>
          <w:tcPr>
            <w:tcW w:w="2030" w:type="pct"/>
            <w:hideMark/>
          </w:tcPr>
          <w:p w14:paraId="49BBACC6" w14:textId="77777777" w:rsidR="008953C2" w:rsidRPr="00187CCE" w:rsidRDefault="008953C2" w:rsidP="00170A80">
            <w:pPr>
              <w:spacing w:before="60" w:after="60" w:line="240" w:lineRule="auto"/>
            </w:pPr>
            <w:r w:rsidRPr="00187CCE">
              <w:t>-- Others</w:t>
            </w:r>
          </w:p>
        </w:tc>
        <w:tc>
          <w:tcPr>
            <w:tcW w:w="1131" w:type="pct"/>
            <w:hideMark/>
          </w:tcPr>
          <w:p w14:paraId="3FDFF328" w14:textId="77777777" w:rsidR="008953C2" w:rsidRPr="00187CCE" w:rsidRDefault="008953C2" w:rsidP="00170A80">
            <w:pPr>
              <w:spacing w:before="60" w:after="60" w:line="240" w:lineRule="auto"/>
              <w:jc w:val="center"/>
            </w:pPr>
            <w:r w:rsidRPr="00187CCE">
              <w:t>0 %</w:t>
            </w:r>
          </w:p>
        </w:tc>
        <w:tc>
          <w:tcPr>
            <w:tcW w:w="551" w:type="pct"/>
            <w:noWrap/>
            <w:hideMark/>
          </w:tcPr>
          <w:p w14:paraId="0D802D76" w14:textId="77777777" w:rsidR="008953C2" w:rsidRPr="00187CCE" w:rsidRDefault="008953C2" w:rsidP="00170A80">
            <w:pPr>
              <w:spacing w:before="60" w:after="60" w:line="240" w:lineRule="auto"/>
              <w:jc w:val="center"/>
            </w:pPr>
          </w:p>
        </w:tc>
        <w:tc>
          <w:tcPr>
            <w:tcW w:w="579" w:type="pct"/>
            <w:noWrap/>
            <w:hideMark/>
          </w:tcPr>
          <w:p w14:paraId="095CB8E0" w14:textId="77777777" w:rsidR="008953C2" w:rsidRPr="00187CCE" w:rsidRDefault="008953C2" w:rsidP="00170A80">
            <w:pPr>
              <w:spacing w:before="60" w:after="60" w:line="240" w:lineRule="auto"/>
            </w:pPr>
            <w:r w:rsidRPr="00187CCE">
              <w:t>See Note 2</w:t>
            </w:r>
          </w:p>
        </w:tc>
      </w:tr>
      <w:tr w:rsidR="008953C2" w:rsidRPr="00187CCE" w14:paraId="56A2B970" w14:textId="77777777" w:rsidTr="00170A80">
        <w:tc>
          <w:tcPr>
            <w:tcW w:w="709" w:type="pct"/>
            <w:hideMark/>
          </w:tcPr>
          <w:p w14:paraId="6D87F693" w14:textId="77777777" w:rsidR="008953C2" w:rsidRPr="00187CCE" w:rsidRDefault="008953C2" w:rsidP="00170A80">
            <w:pPr>
              <w:spacing w:before="60" w:after="60" w:line="240" w:lineRule="auto"/>
            </w:pPr>
            <w:r w:rsidRPr="00187CCE">
              <w:t>1207.3010</w:t>
            </w:r>
          </w:p>
        </w:tc>
        <w:tc>
          <w:tcPr>
            <w:tcW w:w="2030" w:type="pct"/>
            <w:hideMark/>
          </w:tcPr>
          <w:p w14:paraId="140B4DA1" w14:textId="77777777" w:rsidR="008953C2" w:rsidRPr="00187CCE" w:rsidRDefault="008953C2" w:rsidP="00170A80">
            <w:pPr>
              <w:spacing w:before="60" w:after="60" w:line="240" w:lineRule="auto"/>
            </w:pPr>
            <w:r w:rsidRPr="00187CCE">
              <w:t>-- Seed</w:t>
            </w:r>
          </w:p>
        </w:tc>
        <w:tc>
          <w:tcPr>
            <w:tcW w:w="1131" w:type="pct"/>
            <w:hideMark/>
          </w:tcPr>
          <w:p w14:paraId="10ADE671" w14:textId="77777777" w:rsidR="008953C2" w:rsidRPr="00187CCE" w:rsidRDefault="008953C2" w:rsidP="00170A80">
            <w:pPr>
              <w:spacing w:before="60" w:after="60" w:line="240" w:lineRule="auto"/>
              <w:jc w:val="center"/>
            </w:pPr>
            <w:r w:rsidRPr="00187CCE">
              <w:t>0 %</w:t>
            </w:r>
          </w:p>
        </w:tc>
        <w:tc>
          <w:tcPr>
            <w:tcW w:w="551" w:type="pct"/>
            <w:noWrap/>
            <w:hideMark/>
          </w:tcPr>
          <w:p w14:paraId="7A6E456E" w14:textId="77777777" w:rsidR="008953C2" w:rsidRPr="00187CCE" w:rsidRDefault="008953C2" w:rsidP="00170A80">
            <w:pPr>
              <w:spacing w:before="60" w:after="60" w:line="240" w:lineRule="auto"/>
              <w:jc w:val="center"/>
            </w:pPr>
          </w:p>
        </w:tc>
        <w:tc>
          <w:tcPr>
            <w:tcW w:w="579" w:type="pct"/>
            <w:noWrap/>
            <w:hideMark/>
          </w:tcPr>
          <w:p w14:paraId="736A78A1" w14:textId="77777777" w:rsidR="008953C2" w:rsidRPr="00187CCE" w:rsidRDefault="008953C2" w:rsidP="00170A80">
            <w:pPr>
              <w:spacing w:before="60" w:after="60" w:line="240" w:lineRule="auto"/>
            </w:pPr>
            <w:r w:rsidRPr="00187CCE">
              <w:t>See Note 2</w:t>
            </w:r>
          </w:p>
        </w:tc>
      </w:tr>
      <w:tr w:rsidR="008953C2" w:rsidRPr="00187CCE" w14:paraId="6EF1A5FB" w14:textId="77777777" w:rsidTr="00170A80">
        <w:tc>
          <w:tcPr>
            <w:tcW w:w="709" w:type="pct"/>
            <w:hideMark/>
          </w:tcPr>
          <w:p w14:paraId="3BB0EEC1" w14:textId="77777777" w:rsidR="008953C2" w:rsidRPr="00187CCE" w:rsidRDefault="008953C2" w:rsidP="00170A80">
            <w:pPr>
              <w:spacing w:before="60" w:after="60" w:line="240" w:lineRule="auto"/>
            </w:pPr>
            <w:r w:rsidRPr="00187CCE">
              <w:t>1207.3090</w:t>
            </w:r>
          </w:p>
        </w:tc>
        <w:tc>
          <w:tcPr>
            <w:tcW w:w="2030" w:type="pct"/>
            <w:hideMark/>
          </w:tcPr>
          <w:p w14:paraId="0DC43FA1" w14:textId="77777777" w:rsidR="008953C2" w:rsidRPr="00187CCE" w:rsidRDefault="008953C2" w:rsidP="00170A80">
            <w:pPr>
              <w:spacing w:before="60" w:after="60" w:line="240" w:lineRule="auto"/>
            </w:pPr>
            <w:r w:rsidRPr="00187CCE">
              <w:t>-- Others</w:t>
            </w:r>
          </w:p>
        </w:tc>
        <w:tc>
          <w:tcPr>
            <w:tcW w:w="1131" w:type="pct"/>
            <w:hideMark/>
          </w:tcPr>
          <w:p w14:paraId="3CC9AAFA" w14:textId="77777777" w:rsidR="008953C2" w:rsidRPr="00187CCE" w:rsidRDefault="008953C2" w:rsidP="00170A80">
            <w:pPr>
              <w:spacing w:before="60" w:after="60" w:line="240" w:lineRule="auto"/>
              <w:jc w:val="center"/>
            </w:pPr>
            <w:r w:rsidRPr="00187CCE">
              <w:t>0 %</w:t>
            </w:r>
          </w:p>
        </w:tc>
        <w:tc>
          <w:tcPr>
            <w:tcW w:w="551" w:type="pct"/>
            <w:noWrap/>
            <w:hideMark/>
          </w:tcPr>
          <w:p w14:paraId="1FB10819" w14:textId="77777777" w:rsidR="008953C2" w:rsidRPr="00187CCE" w:rsidRDefault="008953C2" w:rsidP="00170A80">
            <w:pPr>
              <w:spacing w:before="60" w:after="60" w:line="240" w:lineRule="auto"/>
              <w:jc w:val="center"/>
            </w:pPr>
          </w:p>
        </w:tc>
        <w:tc>
          <w:tcPr>
            <w:tcW w:w="579" w:type="pct"/>
            <w:noWrap/>
            <w:hideMark/>
          </w:tcPr>
          <w:p w14:paraId="6590614D" w14:textId="77777777" w:rsidR="008953C2" w:rsidRPr="00187CCE" w:rsidRDefault="008953C2" w:rsidP="00170A80">
            <w:pPr>
              <w:spacing w:before="60" w:after="60" w:line="240" w:lineRule="auto"/>
            </w:pPr>
            <w:r w:rsidRPr="00187CCE">
              <w:t>See Note 2</w:t>
            </w:r>
          </w:p>
        </w:tc>
      </w:tr>
      <w:tr w:rsidR="008953C2" w:rsidRPr="00187CCE" w14:paraId="53603E74" w14:textId="77777777" w:rsidTr="00170A80">
        <w:tc>
          <w:tcPr>
            <w:tcW w:w="709" w:type="pct"/>
            <w:hideMark/>
          </w:tcPr>
          <w:p w14:paraId="47797450" w14:textId="77777777" w:rsidR="008953C2" w:rsidRPr="00187CCE" w:rsidRDefault="008953C2" w:rsidP="00170A80">
            <w:pPr>
              <w:spacing w:before="60" w:after="60" w:line="240" w:lineRule="auto"/>
            </w:pPr>
            <w:r w:rsidRPr="00187CCE">
              <w:t>1207.4010</w:t>
            </w:r>
          </w:p>
        </w:tc>
        <w:tc>
          <w:tcPr>
            <w:tcW w:w="2030" w:type="pct"/>
            <w:hideMark/>
          </w:tcPr>
          <w:p w14:paraId="196FEAB8" w14:textId="77777777" w:rsidR="008953C2" w:rsidRPr="00187CCE" w:rsidRDefault="008953C2" w:rsidP="00170A80">
            <w:pPr>
              <w:spacing w:before="60" w:after="60" w:line="240" w:lineRule="auto"/>
            </w:pPr>
            <w:r w:rsidRPr="00187CCE">
              <w:t>-- Seed</w:t>
            </w:r>
          </w:p>
        </w:tc>
        <w:tc>
          <w:tcPr>
            <w:tcW w:w="1131" w:type="pct"/>
            <w:hideMark/>
          </w:tcPr>
          <w:p w14:paraId="758C5D85" w14:textId="77777777" w:rsidR="008953C2" w:rsidRPr="00187CCE" w:rsidRDefault="008953C2" w:rsidP="00170A80">
            <w:pPr>
              <w:spacing w:before="60" w:after="60" w:line="240" w:lineRule="auto"/>
              <w:jc w:val="center"/>
            </w:pPr>
            <w:r w:rsidRPr="00187CCE">
              <w:t>0 %</w:t>
            </w:r>
          </w:p>
        </w:tc>
        <w:tc>
          <w:tcPr>
            <w:tcW w:w="551" w:type="pct"/>
            <w:noWrap/>
            <w:hideMark/>
          </w:tcPr>
          <w:p w14:paraId="24ECBEDD" w14:textId="77777777" w:rsidR="008953C2" w:rsidRPr="00187CCE" w:rsidRDefault="008953C2" w:rsidP="00170A80">
            <w:pPr>
              <w:spacing w:before="60" w:after="60" w:line="240" w:lineRule="auto"/>
              <w:jc w:val="center"/>
            </w:pPr>
          </w:p>
        </w:tc>
        <w:tc>
          <w:tcPr>
            <w:tcW w:w="579" w:type="pct"/>
            <w:noWrap/>
            <w:hideMark/>
          </w:tcPr>
          <w:p w14:paraId="2962EE64" w14:textId="77777777" w:rsidR="008953C2" w:rsidRPr="00187CCE" w:rsidRDefault="008953C2" w:rsidP="00170A80">
            <w:pPr>
              <w:spacing w:before="60" w:after="60" w:line="240" w:lineRule="auto"/>
            </w:pPr>
            <w:r w:rsidRPr="00187CCE">
              <w:t>See Note 2</w:t>
            </w:r>
          </w:p>
        </w:tc>
      </w:tr>
      <w:tr w:rsidR="008953C2" w:rsidRPr="00187CCE" w14:paraId="689F0C2D" w14:textId="77777777" w:rsidTr="00170A80">
        <w:tc>
          <w:tcPr>
            <w:tcW w:w="709" w:type="pct"/>
            <w:hideMark/>
          </w:tcPr>
          <w:p w14:paraId="2E48D6F6" w14:textId="77777777" w:rsidR="008953C2" w:rsidRPr="00187CCE" w:rsidRDefault="008953C2" w:rsidP="00170A80">
            <w:pPr>
              <w:spacing w:before="60" w:after="60" w:line="240" w:lineRule="auto"/>
            </w:pPr>
            <w:r w:rsidRPr="00187CCE">
              <w:t>1207.4090</w:t>
            </w:r>
          </w:p>
        </w:tc>
        <w:tc>
          <w:tcPr>
            <w:tcW w:w="2030" w:type="pct"/>
            <w:hideMark/>
          </w:tcPr>
          <w:p w14:paraId="3B6B67A5" w14:textId="77777777" w:rsidR="008953C2" w:rsidRPr="00187CCE" w:rsidRDefault="008953C2" w:rsidP="00170A80">
            <w:pPr>
              <w:spacing w:before="60" w:after="60" w:line="240" w:lineRule="auto"/>
            </w:pPr>
            <w:r w:rsidRPr="00187CCE">
              <w:t>-- Others</w:t>
            </w:r>
          </w:p>
        </w:tc>
        <w:tc>
          <w:tcPr>
            <w:tcW w:w="1131" w:type="pct"/>
            <w:hideMark/>
          </w:tcPr>
          <w:p w14:paraId="2273FB56" w14:textId="77777777" w:rsidR="008953C2" w:rsidRPr="00187CCE" w:rsidRDefault="008953C2" w:rsidP="00170A80">
            <w:pPr>
              <w:spacing w:before="60" w:after="60" w:line="240" w:lineRule="auto"/>
              <w:jc w:val="center"/>
            </w:pPr>
            <w:r w:rsidRPr="00187CCE">
              <w:t>0 %</w:t>
            </w:r>
          </w:p>
        </w:tc>
        <w:tc>
          <w:tcPr>
            <w:tcW w:w="551" w:type="pct"/>
            <w:noWrap/>
            <w:hideMark/>
          </w:tcPr>
          <w:p w14:paraId="567DD647" w14:textId="77777777" w:rsidR="008953C2" w:rsidRPr="00187CCE" w:rsidRDefault="008953C2" w:rsidP="00170A80">
            <w:pPr>
              <w:spacing w:before="60" w:after="60" w:line="240" w:lineRule="auto"/>
              <w:jc w:val="center"/>
            </w:pPr>
          </w:p>
        </w:tc>
        <w:tc>
          <w:tcPr>
            <w:tcW w:w="579" w:type="pct"/>
            <w:noWrap/>
            <w:hideMark/>
          </w:tcPr>
          <w:p w14:paraId="349238F0" w14:textId="77777777" w:rsidR="008953C2" w:rsidRPr="00187CCE" w:rsidRDefault="008953C2" w:rsidP="00170A80">
            <w:pPr>
              <w:spacing w:before="60" w:after="60" w:line="240" w:lineRule="auto"/>
            </w:pPr>
            <w:r w:rsidRPr="00187CCE">
              <w:t>See Note 2</w:t>
            </w:r>
          </w:p>
        </w:tc>
      </w:tr>
      <w:tr w:rsidR="008953C2" w:rsidRPr="00187CCE" w14:paraId="7F21BE76" w14:textId="77777777" w:rsidTr="00170A80">
        <w:tc>
          <w:tcPr>
            <w:tcW w:w="709" w:type="pct"/>
            <w:hideMark/>
          </w:tcPr>
          <w:p w14:paraId="38A31502" w14:textId="77777777" w:rsidR="008953C2" w:rsidRPr="00187CCE" w:rsidRDefault="008953C2" w:rsidP="00170A80">
            <w:pPr>
              <w:spacing w:before="60" w:after="60" w:line="240" w:lineRule="auto"/>
            </w:pPr>
            <w:r w:rsidRPr="00187CCE">
              <w:t>1207.5010</w:t>
            </w:r>
          </w:p>
        </w:tc>
        <w:tc>
          <w:tcPr>
            <w:tcW w:w="2030" w:type="pct"/>
            <w:hideMark/>
          </w:tcPr>
          <w:p w14:paraId="6369AE76" w14:textId="77777777" w:rsidR="008953C2" w:rsidRPr="00187CCE" w:rsidRDefault="008953C2" w:rsidP="00170A80">
            <w:pPr>
              <w:spacing w:before="60" w:after="60" w:line="240" w:lineRule="auto"/>
            </w:pPr>
            <w:r w:rsidRPr="00187CCE">
              <w:t>-- Seed</w:t>
            </w:r>
          </w:p>
        </w:tc>
        <w:tc>
          <w:tcPr>
            <w:tcW w:w="1131" w:type="pct"/>
            <w:hideMark/>
          </w:tcPr>
          <w:p w14:paraId="6856E2AB" w14:textId="77777777" w:rsidR="008953C2" w:rsidRPr="00187CCE" w:rsidRDefault="008953C2" w:rsidP="00170A80">
            <w:pPr>
              <w:spacing w:before="60" w:after="60" w:line="240" w:lineRule="auto"/>
              <w:jc w:val="center"/>
            </w:pPr>
            <w:r w:rsidRPr="00187CCE">
              <w:t>0 %</w:t>
            </w:r>
          </w:p>
        </w:tc>
        <w:tc>
          <w:tcPr>
            <w:tcW w:w="551" w:type="pct"/>
            <w:noWrap/>
            <w:hideMark/>
          </w:tcPr>
          <w:p w14:paraId="6842B959" w14:textId="77777777" w:rsidR="008953C2" w:rsidRPr="00187CCE" w:rsidRDefault="008953C2" w:rsidP="00170A80">
            <w:pPr>
              <w:spacing w:before="60" w:after="60" w:line="240" w:lineRule="auto"/>
              <w:jc w:val="center"/>
            </w:pPr>
          </w:p>
        </w:tc>
        <w:tc>
          <w:tcPr>
            <w:tcW w:w="579" w:type="pct"/>
            <w:noWrap/>
            <w:hideMark/>
          </w:tcPr>
          <w:p w14:paraId="62CD7581" w14:textId="77777777" w:rsidR="008953C2" w:rsidRPr="00187CCE" w:rsidRDefault="008953C2" w:rsidP="00170A80">
            <w:pPr>
              <w:spacing w:before="60" w:after="60" w:line="240" w:lineRule="auto"/>
            </w:pPr>
            <w:r w:rsidRPr="00187CCE">
              <w:t>See Note 2</w:t>
            </w:r>
          </w:p>
        </w:tc>
      </w:tr>
      <w:tr w:rsidR="008953C2" w:rsidRPr="00187CCE" w14:paraId="478BDA46" w14:textId="77777777" w:rsidTr="00170A80">
        <w:tc>
          <w:tcPr>
            <w:tcW w:w="709" w:type="pct"/>
            <w:hideMark/>
          </w:tcPr>
          <w:p w14:paraId="4C94A496" w14:textId="77777777" w:rsidR="008953C2" w:rsidRPr="00187CCE" w:rsidRDefault="008953C2" w:rsidP="00170A80">
            <w:pPr>
              <w:spacing w:before="60" w:after="60" w:line="240" w:lineRule="auto"/>
            </w:pPr>
            <w:r w:rsidRPr="00187CCE">
              <w:t>1207.5090</w:t>
            </w:r>
          </w:p>
        </w:tc>
        <w:tc>
          <w:tcPr>
            <w:tcW w:w="2030" w:type="pct"/>
            <w:hideMark/>
          </w:tcPr>
          <w:p w14:paraId="7D7AE1BC" w14:textId="77777777" w:rsidR="008953C2" w:rsidRPr="00187CCE" w:rsidRDefault="008953C2" w:rsidP="00170A80">
            <w:pPr>
              <w:spacing w:before="60" w:after="60" w:line="240" w:lineRule="auto"/>
            </w:pPr>
            <w:r w:rsidRPr="00187CCE">
              <w:t>-- Others</w:t>
            </w:r>
          </w:p>
        </w:tc>
        <w:tc>
          <w:tcPr>
            <w:tcW w:w="1131" w:type="pct"/>
            <w:hideMark/>
          </w:tcPr>
          <w:p w14:paraId="6E32E1EE" w14:textId="77777777" w:rsidR="008953C2" w:rsidRPr="00187CCE" w:rsidRDefault="008953C2" w:rsidP="00170A80">
            <w:pPr>
              <w:spacing w:before="60" w:after="60" w:line="240" w:lineRule="auto"/>
              <w:jc w:val="center"/>
            </w:pPr>
            <w:r w:rsidRPr="00187CCE">
              <w:t>0 %</w:t>
            </w:r>
          </w:p>
        </w:tc>
        <w:tc>
          <w:tcPr>
            <w:tcW w:w="551" w:type="pct"/>
            <w:noWrap/>
            <w:hideMark/>
          </w:tcPr>
          <w:p w14:paraId="31125263" w14:textId="77777777" w:rsidR="008953C2" w:rsidRPr="00187CCE" w:rsidRDefault="008953C2" w:rsidP="00170A80">
            <w:pPr>
              <w:spacing w:before="60" w:after="60" w:line="240" w:lineRule="auto"/>
              <w:jc w:val="center"/>
            </w:pPr>
          </w:p>
        </w:tc>
        <w:tc>
          <w:tcPr>
            <w:tcW w:w="579" w:type="pct"/>
            <w:noWrap/>
            <w:hideMark/>
          </w:tcPr>
          <w:p w14:paraId="26EF5B3C" w14:textId="77777777" w:rsidR="008953C2" w:rsidRPr="00187CCE" w:rsidRDefault="008953C2" w:rsidP="00170A80">
            <w:pPr>
              <w:spacing w:before="60" w:after="60" w:line="240" w:lineRule="auto"/>
            </w:pPr>
            <w:r w:rsidRPr="00187CCE">
              <w:t>See Note 2</w:t>
            </w:r>
          </w:p>
        </w:tc>
      </w:tr>
      <w:tr w:rsidR="008953C2" w:rsidRPr="00187CCE" w14:paraId="24768EB8" w14:textId="77777777" w:rsidTr="00170A80">
        <w:tc>
          <w:tcPr>
            <w:tcW w:w="709" w:type="pct"/>
            <w:hideMark/>
          </w:tcPr>
          <w:p w14:paraId="5B418239" w14:textId="77777777" w:rsidR="008953C2" w:rsidRPr="00187CCE" w:rsidRDefault="008953C2" w:rsidP="00170A80">
            <w:pPr>
              <w:spacing w:before="60" w:after="60" w:line="240" w:lineRule="auto"/>
            </w:pPr>
            <w:r w:rsidRPr="00187CCE">
              <w:t>1207.6010</w:t>
            </w:r>
          </w:p>
        </w:tc>
        <w:tc>
          <w:tcPr>
            <w:tcW w:w="2030" w:type="pct"/>
            <w:hideMark/>
          </w:tcPr>
          <w:p w14:paraId="7B2DB9E4" w14:textId="77777777" w:rsidR="008953C2" w:rsidRPr="00187CCE" w:rsidRDefault="008953C2" w:rsidP="00170A80">
            <w:pPr>
              <w:spacing w:before="60" w:after="60" w:line="240" w:lineRule="auto"/>
            </w:pPr>
            <w:r w:rsidRPr="00187CCE">
              <w:t>-- Seed</w:t>
            </w:r>
          </w:p>
        </w:tc>
        <w:tc>
          <w:tcPr>
            <w:tcW w:w="1131" w:type="pct"/>
            <w:hideMark/>
          </w:tcPr>
          <w:p w14:paraId="24416354" w14:textId="77777777" w:rsidR="008953C2" w:rsidRPr="00187CCE" w:rsidRDefault="008953C2" w:rsidP="00170A80">
            <w:pPr>
              <w:spacing w:before="60" w:after="60" w:line="240" w:lineRule="auto"/>
              <w:jc w:val="center"/>
            </w:pPr>
            <w:r w:rsidRPr="00187CCE">
              <w:t>0 %</w:t>
            </w:r>
          </w:p>
        </w:tc>
        <w:tc>
          <w:tcPr>
            <w:tcW w:w="551" w:type="pct"/>
            <w:noWrap/>
            <w:hideMark/>
          </w:tcPr>
          <w:p w14:paraId="7B8C5EF6" w14:textId="77777777" w:rsidR="008953C2" w:rsidRPr="00187CCE" w:rsidRDefault="008953C2" w:rsidP="00170A80">
            <w:pPr>
              <w:spacing w:before="60" w:after="60" w:line="240" w:lineRule="auto"/>
              <w:jc w:val="center"/>
            </w:pPr>
          </w:p>
        </w:tc>
        <w:tc>
          <w:tcPr>
            <w:tcW w:w="579" w:type="pct"/>
            <w:noWrap/>
            <w:hideMark/>
          </w:tcPr>
          <w:p w14:paraId="5323EE37" w14:textId="77777777" w:rsidR="008953C2" w:rsidRPr="00187CCE" w:rsidRDefault="008953C2" w:rsidP="00170A80">
            <w:pPr>
              <w:spacing w:before="60" w:after="60" w:line="240" w:lineRule="auto"/>
            </w:pPr>
            <w:r w:rsidRPr="00187CCE">
              <w:t>See Note 2</w:t>
            </w:r>
          </w:p>
        </w:tc>
      </w:tr>
      <w:tr w:rsidR="008953C2" w:rsidRPr="00187CCE" w14:paraId="5D00D3CF" w14:textId="77777777" w:rsidTr="00170A80">
        <w:tc>
          <w:tcPr>
            <w:tcW w:w="709" w:type="pct"/>
            <w:hideMark/>
          </w:tcPr>
          <w:p w14:paraId="734E0168" w14:textId="77777777" w:rsidR="008953C2" w:rsidRPr="00187CCE" w:rsidRDefault="008953C2" w:rsidP="00170A80">
            <w:pPr>
              <w:spacing w:before="60" w:after="60" w:line="240" w:lineRule="auto"/>
            </w:pPr>
            <w:r w:rsidRPr="00187CCE">
              <w:t>1207.6090</w:t>
            </w:r>
          </w:p>
        </w:tc>
        <w:tc>
          <w:tcPr>
            <w:tcW w:w="2030" w:type="pct"/>
            <w:hideMark/>
          </w:tcPr>
          <w:p w14:paraId="1298E773" w14:textId="77777777" w:rsidR="008953C2" w:rsidRPr="00187CCE" w:rsidRDefault="008953C2" w:rsidP="00170A80">
            <w:pPr>
              <w:spacing w:before="60" w:after="60" w:line="240" w:lineRule="auto"/>
            </w:pPr>
            <w:r w:rsidRPr="00187CCE">
              <w:t>-- Others</w:t>
            </w:r>
          </w:p>
        </w:tc>
        <w:tc>
          <w:tcPr>
            <w:tcW w:w="1131" w:type="pct"/>
            <w:hideMark/>
          </w:tcPr>
          <w:p w14:paraId="0EF3D337" w14:textId="77777777" w:rsidR="008953C2" w:rsidRPr="00187CCE" w:rsidRDefault="008953C2" w:rsidP="00170A80">
            <w:pPr>
              <w:spacing w:before="60" w:after="60" w:line="240" w:lineRule="auto"/>
              <w:jc w:val="center"/>
            </w:pPr>
            <w:r w:rsidRPr="00187CCE">
              <w:t>0 %</w:t>
            </w:r>
          </w:p>
        </w:tc>
        <w:tc>
          <w:tcPr>
            <w:tcW w:w="551" w:type="pct"/>
            <w:noWrap/>
            <w:hideMark/>
          </w:tcPr>
          <w:p w14:paraId="3AFA8D71" w14:textId="77777777" w:rsidR="008953C2" w:rsidRPr="00187CCE" w:rsidRDefault="008953C2" w:rsidP="00170A80">
            <w:pPr>
              <w:spacing w:before="60" w:after="60" w:line="240" w:lineRule="auto"/>
              <w:jc w:val="center"/>
            </w:pPr>
          </w:p>
        </w:tc>
        <w:tc>
          <w:tcPr>
            <w:tcW w:w="579" w:type="pct"/>
            <w:noWrap/>
            <w:hideMark/>
          </w:tcPr>
          <w:p w14:paraId="39110530" w14:textId="77777777" w:rsidR="008953C2" w:rsidRPr="00187CCE" w:rsidRDefault="008953C2" w:rsidP="00170A80">
            <w:pPr>
              <w:spacing w:before="60" w:after="60" w:line="240" w:lineRule="auto"/>
            </w:pPr>
            <w:r w:rsidRPr="00187CCE">
              <w:t>See Note 2</w:t>
            </w:r>
          </w:p>
        </w:tc>
      </w:tr>
      <w:tr w:rsidR="008953C2" w:rsidRPr="00187CCE" w14:paraId="249C69BA" w14:textId="77777777" w:rsidTr="00170A80">
        <w:tc>
          <w:tcPr>
            <w:tcW w:w="709" w:type="pct"/>
            <w:hideMark/>
          </w:tcPr>
          <w:p w14:paraId="03CA9015" w14:textId="77777777" w:rsidR="008953C2" w:rsidRPr="00187CCE" w:rsidRDefault="008953C2" w:rsidP="00170A80">
            <w:pPr>
              <w:spacing w:before="60" w:after="60" w:line="240" w:lineRule="auto"/>
            </w:pPr>
            <w:r w:rsidRPr="00187CCE">
              <w:t>1207.7010</w:t>
            </w:r>
          </w:p>
        </w:tc>
        <w:tc>
          <w:tcPr>
            <w:tcW w:w="2030" w:type="pct"/>
            <w:hideMark/>
          </w:tcPr>
          <w:p w14:paraId="0D062DFA" w14:textId="77777777" w:rsidR="008953C2" w:rsidRPr="00187CCE" w:rsidRDefault="008953C2" w:rsidP="00170A80">
            <w:pPr>
              <w:spacing w:before="60" w:after="60" w:line="240" w:lineRule="auto"/>
            </w:pPr>
            <w:r w:rsidRPr="00187CCE">
              <w:t>-- Seed</w:t>
            </w:r>
          </w:p>
        </w:tc>
        <w:tc>
          <w:tcPr>
            <w:tcW w:w="1131" w:type="pct"/>
            <w:hideMark/>
          </w:tcPr>
          <w:p w14:paraId="411E9A13" w14:textId="77777777" w:rsidR="008953C2" w:rsidRPr="00187CCE" w:rsidRDefault="008953C2" w:rsidP="00170A80">
            <w:pPr>
              <w:spacing w:before="60" w:after="60" w:line="240" w:lineRule="auto"/>
              <w:jc w:val="center"/>
            </w:pPr>
            <w:r w:rsidRPr="00187CCE">
              <w:t>0 %</w:t>
            </w:r>
          </w:p>
        </w:tc>
        <w:tc>
          <w:tcPr>
            <w:tcW w:w="551" w:type="pct"/>
            <w:noWrap/>
            <w:hideMark/>
          </w:tcPr>
          <w:p w14:paraId="4E09A4F7" w14:textId="77777777" w:rsidR="008953C2" w:rsidRPr="00187CCE" w:rsidRDefault="008953C2" w:rsidP="00170A80">
            <w:pPr>
              <w:spacing w:before="60" w:after="60" w:line="240" w:lineRule="auto"/>
              <w:jc w:val="center"/>
            </w:pPr>
          </w:p>
        </w:tc>
        <w:tc>
          <w:tcPr>
            <w:tcW w:w="579" w:type="pct"/>
            <w:noWrap/>
            <w:hideMark/>
          </w:tcPr>
          <w:p w14:paraId="630A7E4E" w14:textId="77777777" w:rsidR="008953C2" w:rsidRPr="00187CCE" w:rsidRDefault="008953C2" w:rsidP="00170A80">
            <w:pPr>
              <w:spacing w:before="60" w:after="60" w:line="240" w:lineRule="auto"/>
            </w:pPr>
            <w:r w:rsidRPr="00187CCE">
              <w:t>See Note 2</w:t>
            </w:r>
          </w:p>
        </w:tc>
      </w:tr>
      <w:tr w:rsidR="008953C2" w:rsidRPr="00187CCE" w14:paraId="36406150" w14:textId="77777777" w:rsidTr="00170A80">
        <w:tc>
          <w:tcPr>
            <w:tcW w:w="709" w:type="pct"/>
            <w:hideMark/>
          </w:tcPr>
          <w:p w14:paraId="1F90D3EC" w14:textId="77777777" w:rsidR="008953C2" w:rsidRPr="00187CCE" w:rsidRDefault="008953C2" w:rsidP="00170A80">
            <w:pPr>
              <w:spacing w:before="60" w:after="60" w:line="240" w:lineRule="auto"/>
            </w:pPr>
            <w:r w:rsidRPr="00187CCE">
              <w:t>1207.7090</w:t>
            </w:r>
          </w:p>
        </w:tc>
        <w:tc>
          <w:tcPr>
            <w:tcW w:w="2030" w:type="pct"/>
            <w:hideMark/>
          </w:tcPr>
          <w:p w14:paraId="121EC5ED" w14:textId="77777777" w:rsidR="008953C2" w:rsidRPr="00187CCE" w:rsidRDefault="008953C2" w:rsidP="00170A80">
            <w:pPr>
              <w:spacing w:before="60" w:after="60" w:line="240" w:lineRule="auto"/>
            </w:pPr>
            <w:r w:rsidRPr="00187CCE">
              <w:t>-- Others</w:t>
            </w:r>
          </w:p>
        </w:tc>
        <w:tc>
          <w:tcPr>
            <w:tcW w:w="1131" w:type="pct"/>
            <w:hideMark/>
          </w:tcPr>
          <w:p w14:paraId="419BC99F" w14:textId="77777777" w:rsidR="008953C2" w:rsidRPr="00187CCE" w:rsidRDefault="008953C2" w:rsidP="00170A80">
            <w:pPr>
              <w:spacing w:before="60" w:after="60" w:line="240" w:lineRule="auto"/>
              <w:jc w:val="center"/>
            </w:pPr>
            <w:r w:rsidRPr="00187CCE">
              <w:t>0 %</w:t>
            </w:r>
          </w:p>
        </w:tc>
        <w:tc>
          <w:tcPr>
            <w:tcW w:w="551" w:type="pct"/>
            <w:noWrap/>
            <w:hideMark/>
          </w:tcPr>
          <w:p w14:paraId="1092BF44" w14:textId="77777777" w:rsidR="008953C2" w:rsidRPr="00187CCE" w:rsidRDefault="008953C2" w:rsidP="00170A80">
            <w:pPr>
              <w:spacing w:before="60" w:after="60" w:line="240" w:lineRule="auto"/>
              <w:jc w:val="center"/>
            </w:pPr>
          </w:p>
        </w:tc>
        <w:tc>
          <w:tcPr>
            <w:tcW w:w="579" w:type="pct"/>
            <w:noWrap/>
            <w:hideMark/>
          </w:tcPr>
          <w:p w14:paraId="68C059C2" w14:textId="77777777" w:rsidR="008953C2" w:rsidRPr="00187CCE" w:rsidRDefault="008953C2" w:rsidP="00170A80">
            <w:pPr>
              <w:spacing w:before="60" w:after="60" w:line="240" w:lineRule="auto"/>
            </w:pPr>
            <w:r w:rsidRPr="00187CCE">
              <w:t>See Note 2</w:t>
            </w:r>
          </w:p>
        </w:tc>
      </w:tr>
      <w:tr w:rsidR="008953C2" w:rsidRPr="00187CCE" w14:paraId="73DCBB1B" w14:textId="77777777" w:rsidTr="00170A80">
        <w:tc>
          <w:tcPr>
            <w:tcW w:w="709" w:type="pct"/>
            <w:hideMark/>
          </w:tcPr>
          <w:p w14:paraId="5EE1FAE0" w14:textId="77777777" w:rsidR="008953C2" w:rsidRPr="00187CCE" w:rsidRDefault="008953C2" w:rsidP="00170A80">
            <w:pPr>
              <w:pageBreakBefore/>
              <w:spacing w:before="60" w:after="60" w:line="240" w:lineRule="auto"/>
            </w:pPr>
            <w:r w:rsidRPr="00187CCE">
              <w:lastRenderedPageBreak/>
              <w:t>1207.9110</w:t>
            </w:r>
          </w:p>
        </w:tc>
        <w:tc>
          <w:tcPr>
            <w:tcW w:w="2030" w:type="pct"/>
            <w:hideMark/>
          </w:tcPr>
          <w:p w14:paraId="1E6241C9" w14:textId="77777777" w:rsidR="008953C2" w:rsidRPr="00187CCE" w:rsidRDefault="008953C2" w:rsidP="00170A80">
            <w:pPr>
              <w:spacing w:before="60" w:after="60" w:line="240" w:lineRule="auto"/>
            </w:pPr>
            <w:r w:rsidRPr="00187CCE">
              <w:t>--- Seed</w:t>
            </w:r>
          </w:p>
        </w:tc>
        <w:tc>
          <w:tcPr>
            <w:tcW w:w="1131" w:type="pct"/>
            <w:hideMark/>
          </w:tcPr>
          <w:p w14:paraId="3A8290C4" w14:textId="77777777" w:rsidR="008953C2" w:rsidRPr="00187CCE" w:rsidRDefault="008953C2" w:rsidP="00170A80">
            <w:pPr>
              <w:spacing w:before="60" w:after="60" w:line="240" w:lineRule="auto"/>
              <w:jc w:val="center"/>
            </w:pPr>
            <w:r w:rsidRPr="00187CCE">
              <w:t>0 %</w:t>
            </w:r>
          </w:p>
        </w:tc>
        <w:tc>
          <w:tcPr>
            <w:tcW w:w="551" w:type="pct"/>
            <w:noWrap/>
            <w:hideMark/>
          </w:tcPr>
          <w:p w14:paraId="3DF87363" w14:textId="77777777" w:rsidR="008953C2" w:rsidRPr="00187CCE" w:rsidRDefault="008953C2" w:rsidP="00170A80">
            <w:pPr>
              <w:spacing w:before="60" w:after="60" w:line="240" w:lineRule="auto"/>
              <w:jc w:val="center"/>
            </w:pPr>
          </w:p>
        </w:tc>
        <w:tc>
          <w:tcPr>
            <w:tcW w:w="579" w:type="pct"/>
            <w:noWrap/>
            <w:hideMark/>
          </w:tcPr>
          <w:p w14:paraId="7F6F820A" w14:textId="77777777" w:rsidR="008953C2" w:rsidRPr="00187CCE" w:rsidRDefault="008953C2" w:rsidP="00170A80">
            <w:pPr>
              <w:spacing w:before="60" w:after="60" w:line="240" w:lineRule="auto"/>
            </w:pPr>
            <w:r w:rsidRPr="00187CCE">
              <w:t>See Note 2</w:t>
            </w:r>
          </w:p>
        </w:tc>
      </w:tr>
      <w:tr w:rsidR="008953C2" w:rsidRPr="00187CCE" w14:paraId="1DE0B816" w14:textId="77777777" w:rsidTr="00170A80">
        <w:tc>
          <w:tcPr>
            <w:tcW w:w="709" w:type="pct"/>
            <w:hideMark/>
          </w:tcPr>
          <w:p w14:paraId="7602F636" w14:textId="77777777" w:rsidR="008953C2" w:rsidRPr="00187CCE" w:rsidRDefault="008953C2" w:rsidP="00170A80">
            <w:pPr>
              <w:spacing w:before="60" w:after="60" w:line="240" w:lineRule="auto"/>
            </w:pPr>
            <w:r w:rsidRPr="00187CCE">
              <w:t>1207.9190</w:t>
            </w:r>
          </w:p>
        </w:tc>
        <w:tc>
          <w:tcPr>
            <w:tcW w:w="2030" w:type="pct"/>
            <w:hideMark/>
          </w:tcPr>
          <w:p w14:paraId="6AAC7C1C" w14:textId="77777777" w:rsidR="008953C2" w:rsidRPr="00187CCE" w:rsidRDefault="008953C2" w:rsidP="00170A80">
            <w:pPr>
              <w:spacing w:before="60" w:after="60" w:line="240" w:lineRule="auto"/>
            </w:pPr>
            <w:r w:rsidRPr="00187CCE">
              <w:t>--- Others</w:t>
            </w:r>
          </w:p>
        </w:tc>
        <w:tc>
          <w:tcPr>
            <w:tcW w:w="1131" w:type="pct"/>
            <w:hideMark/>
          </w:tcPr>
          <w:p w14:paraId="7622402B" w14:textId="77777777" w:rsidR="008953C2" w:rsidRPr="00187CCE" w:rsidRDefault="008953C2" w:rsidP="00170A80">
            <w:pPr>
              <w:spacing w:before="60" w:after="60" w:line="240" w:lineRule="auto"/>
              <w:jc w:val="center"/>
            </w:pPr>
            <w:r w:rsidRPr="00187CCE">
              <w:t>0 %</w:t>
            </w:r>
          </w:p>
        </w:tc>
        <w:tc>
          <w:tcPr>
            <w:tcW w:w="551" w:type="pct"/>
            <w:noWrap/>
            <w:hideMark/>
          </w:tcPr>
          <w:p w14:paraId="1B04B772" w14:textId="77777777" w:rsidR="008953C2" w:rsidRPr="00187CCE" w:rsidRDefault="008953C2" w:rsidP="00170A80">
            <w:pPr>
              <w:spacing w:before="60" w:after="60" w:line="240" w:lineRule="auto"/>
              <w:jc w:val="center"/>
            </w:pPr>
          </w:p>
        </w:tc>
        <w:tc>
          <w:tcPr>
            <w:tcW w:w="579" w:type="pct"/>
            <w:noWrap/>
            <w:hideMark/>
          </w:tcPr>
          <w:p w14:paraId="1EFE53C7" w14:textId="77777777" w:rsidR="008953C2" w:rsidRPr="00187CCE" w:rsidRDefault="008953C2" w:rsidP="00170A80">
            <w:pPr>
              <w:spacing w:before="60" w:after="60" w:line="240" w:lineRule="auto"/>
            </w:pPr>
            <w:r w:rsidRPr="00187CCE">
              <w:t>See Note 2</w:t>
            </w:r>
          </w:p>
        </w:tc>
      </w:tr>
      <w:tr w:rsidR="008953C2" w:rsidRPr="00187CCE" w14:paraId="6900B8B2" w14:textId="77777777" w:rsidTr="00170A80">
        <w:tc>
          <w:tcPr>
            <w:tcW w:w="709" w:type="pct"/>
            <w:hideMark/>
          </w:tcPr>
          <w:p w14:paraId="5102DFB6" w14:textId="77777777" w:rsidR="008953C2" w:rsidRPr="00187CCE" w:rsidRDefault="008953C2" w:rsidP="00170A80">
            <w:pPr>
              <w:spacing w:before="60" w:after="60" w:line="240" w:lineRule="auto"/>
            </w:pPr>
            <w:r w:rsidRPr="00187CCE">
              <w:t>1207.9900</w:t>
            </w:r>
          </w:p>
        </w:tc>
        <w:tc>
          <w:tcPr>
            <w:tcW w:w="2030" w:type="pct"/>
            <w:hideMark/>
          </w:tcPr>
          <w:p w14:paraId="764D1A09" w14:textId="77777777" w:rsidR="008953C2" w:rsidRPr="00187CCE" w:rsidRDefault="008953C2" w:rsidP="00170A80">
            <w:pPr>
              <w:spacing w:before="60" w:after="60" w:line="240" w:lineRule="auto"/>
            </w:pPr>
            <w:r w:rsidRPr="00187CCE">
              <w:t>-- Other</w:t>
            </w:r>
          </w:p>
        </w:tc>
        <w:tc>
          <w:tcPr>
            <w:tcW w:w="1131" w:type="pct"/>
            <w:hideMark/>
          </w:tcPr>
          <w:p w14:paraId="06ECD212" w14:textId="77777777" w:rsidR="008953C2" w:rsidRPr="00187CCE" w:rsidRDefault="008953C2" w:rsidP="00170A80">
            <w:pPr>
              <w:spacing w:before="60" w:after="60" w:line="240" w:lineRule="auto"/>
              <w:jc w:val="center"/>
            </w:pPr>
            <w:r w:rsidRPr="00187CCE">
              <w:t>0 %</w:t>
            </w:r>
          </w:p>
        </w:tc>
        <w:tc>
          <w:tcPr>
            <w:tcW w:w="551" w:type="pct"/>
            <w:noWrap/>
            <w:hideMark/>
          </w:tcPr>
          <w:p w14:paraId="4643A753" w14:textId="77777777" w:rsidR="008953C2" w:rsidRPr="00187CCE" w:rsidRDefault="008953C2" w:rsidP="00170A80">
            <w:pPr>
              <w:spacing w:before="60" w:after="60" w:line="240" w:lineRule="auto"/>
              <w:jc w:val="center"/>
            </w:pPr>
          </w:p>
        </w:tc>
        <w:tc>
          <w:tcPr>
            <w:tcW w:w="579" w:type="pct"/>
            <w:noWrap/>
            <w:hideMark/>
          </w:tcPr>
          <w:p w14:paraId="2C76EA21" w14:textId="77777777" w:rsidR="008953C2" w:rsidRPr="00187CCE" w:rsidRDefault="008953C2" w:rsidP="00170A80">
            <w:pPr>
              <w:spacing w:before="60" w:after="60" w:line="240" w:lineRule="auto"/>
            </w:pPr>
            <w:r w:rsidRPr="00187CCE">
              <w:t>See Note 2</w:t>
            </w:r>
          </w:p>
        </w:tc>
      </w:tr>
      <w:tr w:rsidR="008953C2" w:rsidRPr="00187CCE" w14:paraId="5E6E9643" w14:textId="77777777" w:rsidTr="00170A80">
        <w:tc>
          <w:tcPr>
            <w:tcW w:w="709" w:type="pct"/>
            <w:hideMark/>
          </w:tcPr>
          <w:p w14:paraId="5BBA7428" w14:textId="77777777" w:rsidR="008953C2" w:rsidRPr="00187CCE" w:rsidRDefault="008953C2" w:rsidP="00170A80">
            <w:pPr>
              <w:spacing w:before="60" w:after="60" w:line="240" w:lineRule="auto"/>
            </w:pPr>
            <w:r w:rsidRPr="00187CCE">
              <w:t>1208.1000</w:t>
            </w:r>
          </w:p>
        </w:tc>
        <w:tc>
          <w:tcPr>
            <w:tcW w:w="2030" w:type="pct"/>
            <w:hideMark/>
          </w:tcPr>
          <w:p w14:paraId="1B07072A" w14:textId="77777777" w:rsidR="008953C2" w:rsidRPr="00187CCE" w:rsidRDefault="008953C2" w:rsidP="00170A80">
            <w:pPr>
              <w:spacing w:before="60" w:after="60" w:line="240" w:lineRule="auto"/>
            </w:pPr>
            <w:r w:rsidRPr="00187CCE">
              <w:t>- Of soya beans</w:t>
            </w:r>
          </w:p>
        </w:tc>
        <w:tc>
          <w:tcPr>
            <w:tcW w:w="1131" w:type="pct"/>
            <w:hideMark/>
          </w:tcPr>
          <w:p w14:paraId="77AA878F" w14:textId="77777777" w:rsidR="008953C2" w:rsidRPr="00187CCE" w:rsidRDefault="008953C2" w:rsidP="00170A80">
            <w:pPr>
              <w:spacing w:before="60" w:after="60" w:line="240" w:lineRule="auto"/>
              <w:jc w:val="center"/>
            </w:pPr>
            <w:r w:rsidRPr="00187CCE">
              <w:t>0 %</w:t>
            </w:r>
          </w:p>
        </w:tc>
        <w:tc>
          <w:tcPr>
            <w:tcW w:w="551" w:type="pct"/>
            <w:noWrap/>
            <w:hideMark/>
          </w:tcPr>
          <w:p w14:paraId="641F66B8" w14:textId="77777777" w:rsidR="008953C2" w:rsidRPr="00187CCE" w:rsidRDefault="008953C2" w:rsidP="00170A80">
            <w:pPr>
              <w:spacing w:before="60" w:after="60" w:line="240" w:lineRule="auto"/>
              <w:jc w:val="center"/>
            </w:pPr>
          </w:p>
        </w:tc>
        <w:tc>
          <w:tcPr>
            <w:tcW w:w="579" w:type="pct"/>
            <w:noWrap/>
            <w:hideMark/>
          </w:tcPr>
          <w:p w14:paraId="23B47EBB" w14:textId="77777777" w:rsidR="008953C2" w:rsidRPr="00187CCE" w:rsidRDefault="008953C2" w:rsidP="00170A80">
            <w:pPr>
              <w:spacing w:before="60" w:after="60" w:line="240" w:lineRule="auto"/>
            </w:pPr>
            <w:r w:rsidRPr="00187CCE">
              <w:t>See Note 2</w:t>
            </w:r>
          </w:p>
        </w:tc>
      </w:tr>
      <w:tr w:rsidR="008953C2" w:rsidRPr="00187CCE" w14:paraId="2D68B89C" w14:textId="77777777" w:rsidTr="00170A80">
        <w:tc>
          <w:tcPr>
            <w:tcW w:w="709" w:type="pct"/>
            <w:hideMark/>
          </w:tcPr>
          <w:p w14:paraId="5387695F" w14:textId="77777777" w:rsidR="008953C2" w:rsidRPr="00187CCE" w:rsidRDefault="008953C2" w:rsidP="00170A80">
            <w:pPr>
              <w:spacing w:before="60" w:after="60" w:line="240" w:lineRule="auto"/>
            </w:pPr>
            <w:r w:rsidRPr="00187CCE">
              <w:t>1208.9000</w:t>
            </w:r>
          </w:p>
        </w:tc>
        <w:tc>
          <w:tcPr>
            <w:tcW w:w="2030" w:type="pct"/>
            <w:hideMark/>
          </w:tcPr>
          <w:p w14:paraId="0CE243F9" w14:textId="77777777" w:rsidR="008953C2" w:rsidRPr="00187CCE" w:rsidRDefault="008953C2" w:rsidP="00170A80">
            <w:pPr>
              <w:spacing w:before="60" w:after="60" w:line="240" w:lineRule="auto"/>
            </w:pPr>
            <w:r w:rsidRPr="00187CCE">
              <w:t>- Other</w:t>
            </w:r>
          </w:p>
        </w:tc>
        <w:tc>
          <w:tcPr>
            <w:tcW w:w="1131" w:type="pct"/>
            <w:hideMark/>
          </w:tcPr>
          <w:p w14:paraId="5F564E7E" w14:textId="77777777" w:rsidR="008953C2" w:rsidRPr="00187CCE" w:rsidRDefault="008953C2" w:rsidP="00170A80">
            <w:pPr>
              <w:spacing w:before="60" w:after="60" w:line="240" w:lineRule="auto"/>
              <w:jc w:val="center"/>
            </w:pPr>
            <w:r w:rsidRPr="00187CCE">
              <w:t>0 %</w:t>
            </w:r>
          </w:p>
        </w:tc>
        <w:tc>
          <w:tcPr>
            <w:tcW w:w="551" w:type="pct"/>
            <w:noWrap/>
            <w:hideMark/>
          </w:tcPr>
          <w:p w14:paraId="0D0E29F8" w14:textId="77777777" w:rsidR="008953C2" w:rsidRPr="00187CCE" w:rsidRDefault="008953C2" w:rsidP="00170A80">
            <w:pPr>
              <w:spacing w:before="60" w:after="60" w:line="240" w:lineRule="auto"/>
              <w:jc w:val="center"/>
            </w:pPr>
          </w:p>
        </w:tc>
        <w:tc>
          <w:tcPr>
            <w:tcW w:w="579" w:type="pct"/>
            <w:noWrap/>
            <w:hideMark/>
          </w:tcPr>
          <w:p w14:paraId="736CBBAC" w14:textId="77777777" w:rsidR="008953C2" w:rsidRPr="00187CCE" w:rsidRDefault="008953C2" w:rsidP="00170A80">
            <w:pPr>
              <w:spacing w:before="60" w:after="60" w:line="240" w:lineRule="auto"/>
            </w:pPr>
            <w:r w:rsidRPr="00187CCE">
              <w:t>See Note 2</w:t>
            </w:r>
          </w:p>
        </w:tc>
      </w:tr>
      <w:tr w:rsidR="008953C2" w:rsidRPr="00187CCE" w14:paraId="24119259" w14:textId="77777777" w:rsidTr="00170A80">
        <w:tc>
          <w:tcPr>
            <w:tcW w:w="709" w:type="pct"/>
            <w:hideMark/>
          </w:tcPr>
          <w:p w14:paraId="257F0DB8" w14:textId="77777777" w:rsidR="008953C2" w:rsidRPr="00187CCE" w:rsidRDefault="008953C2" w:rsidP="00170A80">
            <w:pPr>
              <w:spacing w:before="60" w:after="60" w:line="240" w:lineRule="auto"/>
            </w:pPr>
            <w:r w:rsidRPr="00187CCE">
              <w:t>1209.1000</w:t>
            </w:r>
          </w:p>
        </w:tc>
        <w:tc>
          <w:tcPr>
            <w:tcW w:w="2030" w:type="pct"/>
            <w:hideMark/>
          </w:tcPr>
          <w:p w14:paraId="163E058B" w14:textId="77777777" w:rsidR="008953C2" w:rsidRPr="00187CCE" w:rsidRDefault="008953C2" w:rsidP="00170A80">
            <w:pPr>
              <w:spacing w:before="60" w:after="60" w:line="240" w:lineRule="auto"/>
            </w:pPr>
            <w:r w:rsidRPr="00187CCE">
              <w:t>- Sugar beet seeds</w:t>
            </w:r>
          </w:p>
        </w:tc>
        <w:tc>
          <w:tcPr>
            <w:tcW w:w="1131" w:type="pct"/>
            <w:hideMark/>
          </w:tcPr>
          <w:p w14:paraId="646753BA" w14:textId="77777777" w:rsidR="008953C2" w:rsidRPr="00187CCE" w:rsidRDefault="008953C2" w:rsidP="00170A80">
            <w:pPr>
              <w:spacing w:before="60" w:after="60" w:line="240" w:lineRule="auto"/>
              <w:jc w:val="center"/>
            </w:pPr>
            <w:r w:rsidRPr="00187CCE">
              <w:t>0 %</w:t>
            </w:r>
          </w:p>
        </w:tc>
        <w:tc>
          <w:tcPr>
            <w:tcW w:w="551" w:type="pct"/>
            <w:noWrap/>
            <w:hideMark/>
          </w:tcPr>
          <w:p w14:paraId="6B03E32E" w14:textId="77777777" w:rsidR="008953C2" w:rsidRPr="00187CCE" w:rsidRDefault="008953C2" w:rsidP="00170A80">
            <w:pPr>
              <w:spacing w:before="60" w:after="60" w:line="240" w:lineRule="auto"/>
              <w:jc w:val="center"/>
            </w:pPr>
          </w:p>
        </w:tc>
        <w:tc>
          <w:tcPr>
            <w:tcW w:w="579" w:type="pct"/>
            <w:noWrap/>
            <w:hideMark/>
          </w:tcPr>
          <w:p w14:paraId="0F2F4909" w14:textId="77777777" w:rsidR="008953C2" w:rsidRPr="00187CCE" w:rsidRDefault="008953C2" w:rsidP="00170A80">
            <w:pPr>
              <w:spacing w:before="60" w:after="60" w:line="240" w:lineRule="auto"/>
            </w:pPr>
            <w:r w:rsidRPr="00187CCE">
              <w:t>See Note 2</w:t>
            </w:r>
          </w:p>
        </w:tc>
      </w:tr>
      <w:tr w:rsidR="008953C2" w:rsidRPr="00187CCE" w14:paraId="3CD95501" w14:textId="77777777" w:rsidTr="00170A80">
        <w:tc>
          <w:tcPr>
            <w:tcW w:w="709" w:type="pct"/>
            <w:hideMark/>
          </w:tcPr>
          <w:p w14:paraId="51281D06" w14:textId="77777777" w:rsidR="008953C2" w:rsidRPr="00187CCE" w:rsidRDefault="008953C2" w:rsidP="00170A80">
            <w:pPr>
              <w:spacing w:before="60" w:after="60" w:line="240" w:lineRule="auto"/>
            </w:pPr>
            <w:r w:rsidRPr="00187CCE">
              <w:t>1209.2100</w:t>
            </w:r>
          </w:p>
        </w:tc>
        <w:tc>
          <w:tcPr>
            <w:tcW w:w="2030" w:type="pct"/>
            <w:hideMark/>
          </w:tcPr>
          <w:p w14:paraId="0AEE4DF8" w14:textId="77777777" w:rsidR="008953C2" w:rsidRPr="00187CCE" w:rsidRDefault="008953C2" w:rsidP="00170A80">
            <w:pPr>
              <w:spacing w:before="60" w:after="60" w:line="240" w:lineRule="auto"/>
            </w:pPr>
            <w:r w:rsidRPr="00187CCE">
              <w:t>-- Lucerne (alfalfa) seeds</w:t>
            </w:r>
          </w:p>
        </w:tc>
        <w:tc>
          <w:tcPr>
            <w:tcW w:w="1131" w:type="pct"/>
            <w:hideMark/>
          </w:tcPr>
          <w:p w14:paraId="7331CDF3" w14:textId="77777777" w:rsidR="008953C2" w:rsidRPr="00187CCE" w:rsidRDefault="008953C2" w:rsidP="00170A80">
            <w:pPr>
              <w:spacing w:before="60" w:after="60" w:line="240" w:lineRule="auto"/>
              <w:jc w:val="center"/>
            </w:pPr>
            <w:r w:rsidRPr="00187CCE">
              <w:t>0 %</w:t>
            </w:r>
          </w:p>
        </w:tc>
        <w:tc>
          <w:tcPr>
            <w:tcW w:w="551" w:type="pct"/>
            <w:noWrap/>
            <w:hideMark/>
          </w:tcPr>
          <w:p w14:paraId="58B6DF95" w14:textId="77777777" w:rsidR="008953C2" w:rsidRPr="00187CCE" w:rsidRDefault="008953C2" w:rsidP="00170A80">
            <w:pPr>
              <w:spacing w:before="60" w:after="60" w:line="240" w:lineRule="auto"/>
              <w:jc w:val="center"/>
            </w:pPr>
          </w:p>
        </w:tc>
        <w:tc>
          <w:tcPr>
            <w:tcW w:w="579" w:type="pct"/>
            <w:noWrap/>
            <w:hideMark/>
          </w:tcPr>
          <w:p w14:paraId="7AAC3E27" w14:textId="77777777" w:rsidR="008953C2" w:rsidRPr="00187CCE" w:rsidRDefault="008953C2" w:rsidP="00170A80">
            <w:pPr>
              <w:spacing w:before="60" w:after="60" w:line="240" w:lineRule="auto"/>
            </w:pPr>
            <w:r w:rsidRPr="00187CCE">
              <w:t>See Note 2</w:t>
            </w:r>
          </w:p>
        </w:tc>
      </w:tr>
      <w:tr w:rsidR="008953C2" w:rsidRPr="00187CCE" w14:paraId="76CB3ABA" w14:textId="77777777" w:rsidTr="00170A80">
        <w:tc>
          <w:tcPr>
            <w:tcW w:w="709" w:type="pct"/>
            <w:hideMark/>
          </w:tcPr>
          <w:p w14:paraId="789EE47F" w14:textId="77777777" w:rsidR="008953C2" w:rsidRPr="00187CCE" w:rsidRDefault="008953C2" w:rsidP="00170A80">
            <w:pPr>
              <w:spacing w:before="60" w:after="60" w:line="240" w:lineRule="auto"/>
            </w:pPr>
            <w:r w:rsidRPr="00187CCE">
              <w:t>1209.2210</w:t>
            </w:r>
          </w:p>
        </w:tc>
        <w:tc>
          <w:tcPr>
            <w:tcW w:w="2030" w:type="pct"/>
            <w:hideMark/>
          </w:tcPr>
          <w:p w14:paraId="02B0D3E0" w14:textId="77777777" w:rsidR="008953C2" w:rsidRPr="00187CCE" w:rsidRDefault="008953C2" w:rsidP="00170A80">
            <w:pPr>
              <w:spacing w:before="60" w:after="60" w:line="240" w:lineRule="auto"/>
            </w:pPr>
            <w:r w:rsidRPr="00187CCE">
              <w:t>--- Red clover (</w:t>
            </w:r>
            <w:r w:rsidRPr="00187CCE">
              <w:rPr>
                <w:i/>
                <w:iCs/>
              </w:rPr>
              <w:t>Trifolium pratense</w:t>
            </w:r>
            <w:r w:rsidRPr="00187CCE">
              <w:t>)</w:t>
            </w:r>
          </w:p>
        </w:tc>
        <w:tc>
          <w:tcPr>
            <w:tcW w:w="1131" w:type="pct"/>
            <w:hideMark/>
          </w:tcPr>
          <w:p w14:paraId="54BCF60A" w14:textId="77777777" w:rsidR="008953C2" w:rsidRPr="00187CCE" w:rsidRDefault="008953C2" w:rsidP="00170A80">
            <w:pPr>
              <w:spacing w:before="60" w:after="60" w:line="240" w:lineRule="auto"/>
              <w:jc w:val="center"/>
            </w:pPr>
            <w:r w:rsidRPr="00187CCE">
              <w:t>0 %</w:t>
            </w:r>
          </w:p>
        </w:tc>
        <w:tc>
          <w:tcPr>
            <w:tcW w:w="551" w:type="pct"/>
            <w:noWrap/>
            <w:hideMark/>
          </w:tcPr>
          <w:p w14:paraId="7037CA47" w14:textId="77777777" w:rsidR="008953C2" w:rsidRPr="00187CCE" w:rsidRDefault="008953C2" w:rsidP="00170A80">
            <w:pPr>
              <w:spacing w:before="60" w:after="60" w:line="240" w:lineRule="auto"/>
              <w:jc w:val="center"/>
            </w:pPr>
          </w:p>
        </w:tc>
        <w:tc>
          <w:tcPr>
            <w:tcW w:w="579" w:type="pct"/>
            <w:noWrap/>
            <w:hideMark/>
          </w:tcPr>
          <w:p w14:paraId="2758052C" w14:textId="77777777" w:rsidR="008953C2" w:rsidRPr="00187CCE" w:rsidRDefault="008953C2" w:rsidP="00170A80">
            <w:pPr>
              <w:spacing w:before="60" w:after="60" w:line="240" w:lineRule="auto"/>
            </w:pPr>
            <w:r w:rsidRPr="00187CCE">
              <w:t>See Note 2</w:t>
            </w:r>
          </w:p>
        </w:tc>
      </w:tr>
      <w:tr w:rsidR="008953C2" w:rsidRPr="00187CCE" w14:paraId="6B63ED1C" w14:textId="77777777" w:rsidTr="00170A80">
        <w:tc>
          <w:tcPr>
            <w:tcW w:w="709" w:type="pct"/>
            <w:hideMark/>
          </w:tcPr>
          <w:p w14:paraId="6D98F84A" w14:textId="77777777" w:rsidR="008953C2" w:rsidRPr="00187CCE" w:rsidRDefault="008953C2" w:rsidP="00170A80">
            <w:pPr>
              <w:spacing w:before="60" w:after="60" w:line="240" w:lineRule="auto"/>
            </w:pPr>
            <w:r w:rsidRPr="00187CCE">
              <w:t>1209.2220</w:t>
            </w:r>
          </w:p>
        </w:tc>
        <w:tc>
          <w:tcPr>
            <w:tcW w:w="2030" w:type="pct"/>
            <w:hideMark/>
          </w:tcPr>
          <w:p w14:paraId="207A1F81" w14:textId="77777777" w:rsidR="008953C2" w:rsidRPr="00187CCE" w:rsidRDefault="008953C2" w:rsidP="00170A80">
            <w:pPr>
              <w:spacing w:before="60" w:after="60" w:line="240" w:lineRule="auto"/>
            </w:pPr>
            <w:r w:rsidRPr="00187CCE">
              <w:t>--- Crimson clover (</w:t>
            </w:r>
            <w:r w:rsidRPr="00187CCE">
              <w:rPr>
                <w:i/>
                <w:iCs/>
              </w:rPr>
              <w:t>Trifolium incarnatum</w:t>
            </w:r>
            <w:r w:rsidRPr="00187CCE">
              <w:t xml:space="preserve"> L.)</w:t>
            </w:r>
          </w:p>
        </w:tc>
        <w:tc>
          <w:tcPr>
            <w:tcW w:w="1131" w:type="pct"/>
            <w:hideMark/>
          </w:tcPr>
          <w:p w14:paraId="08174BA4" w14:textId="77777777" w:rsidR="008953C2" w:rsidRPr="00187CCE" w:rsidRDefault="008953C2" w:rsidP="00170A80">
            <w:pPr>
              <w:spacing w:before="60" w:after="60" w:line="240" w:lineRule="auto"/>
              <w:jc w:val="center"/>
            </w:pPr>
            <w:r w:rsidRPr="00187CCE">
              <w:t>0 %</w:t>
            </w:r>
          </w:p>
        </w:tc>
        <w:tc>
          <w:tcPr>
            <w:tcW w:w="551" w:type="pct"/>
            <w:noWrap/>
            <w:hideMark/>
          </w:tcPr>
          <w:p w14:paraId="00BD99C4" w14:textId="77777777" w:rsidR="008953C2" w:rsidRPr="00187CCE" w:rsidRDefault="008953C2" w:rsidP="00170A80">
            <w:pPr>
              <w:spacing w:before="60" w:after="60" w:line="240" w:lineRule="auto"/>
              <w:jc w:val="center"/>
            </w:pPr>
          </w:p>
        </w:tc>
        <w:tc>
          <w:tcPr>
            <w:tcW w:w="579" w:type="pct"/>
            <w:noWrap/>
            <w:hideMark/>
          </w:tcPr>
          <w:p w14:paraId="04C096C0" w14:textId="77777777" w:rsidR="008953C2" w:rsidRPr="00187CCE" w:rsidRDefault="008953C2" w:rsidP="00170A80">
            <w:pPr>
              <w:spacing w:before="60" w:after="60" w:line="240" w:lineRule="auto"/>
            </w:pPr>
            <w:r w:rsidRPr="00187CCE">
              <w:t>See Note 2</w:t>
            </w:r>
          </w:p>
        </w:tc>
      </w:tr>
      <w:tr w:rsidR="008953C2" w:rsidRPr="00187CCE" w14:paraId="33701CE4" w14:textId="77777777" w:rsidTr="00170A80">
        <w:tc>
          <w:tcPr>
            <w:tcW w:w="709" w:type="pct"/>
            <w:hideMark/>
          </w:tcPr>
          <w:p w14:paraId="738C3AB2" w14:textId="77777777" w:rsidR="008953C2" w:rsidRPr="00187CCE" w:rsidRDefault="008953C2" w:rsidP="00170A80">
            <w:pPr>
              <w:spacing w:before="60" w:after="60" w:line="240" w:lineRule="auto"/>
            </w:pPr>
            <w:r w:rsidRPr="00187CCE">
              <w:t>1209.2230</w:t>
            </w:r>
          </w:p>
        </w:tc>
        <w:tc>
          <w:tcPr>
            <w:tcW w:w="2030" w:type="pct"/>
            <w:hideMark/>
          </w:tcPr>
          <w:p w14:paraId="65B4B26D" w14:textId="77777777" w:rsidR="008953C2" w:rsidRPr="00187CCE" w:rsidRDefault="008953C2" w:rsidP="00170A80">
            <w:pPr>
              <w:spacing w:before="60" w:after="60" w:line="240" w:lineRule="auto"/>
            </w:pPr>
            <w:r w:rsidRPr="00187CCE">
              <w:t>--- White clover (</w:t>
            </w:r>
            <w:r w:rsidRPr="00187CCE">
              <w:rPr>
                <w:i/>
                <w:iCs/>
              </w:rPr>
              <w:t>Trifolium repens</w:t>
            </w:r>
            <w:r w:rsidRPr="00187CCE">
              <w:t xml:space="preserve"> L.)</w:t>
            </w:r>
          </w:p>
        </w:tc>
        <w:tc>
          <w:tcPr>
            <w:tcW w:w="1131" w:type="pct"/>
            <w:hideMark/>
          </w:tcPr>
          <w:p w14:paraId="602DF1DD" w14:textId="77777777" w:rsidR="008953C2" w:rsidRPr="00187CCE" w:rsidRDefault="008953C2" w:rsidP="00170A80">
            <w:pPr>
              <w:spacing w:before="60" w:after="60" w:line="240" w:lineRule="auto"/>
              <w:jc w:val="center"/>
            </w:pPr>
            <w:r w:rsidRPr="00187CCE">
              <w:t>0 %</w:t>
            </w:r>
          </w:p>
        </w:tc>
        <w:tc>
          <w:tcPr>
            <w:tcW w:w="551" w:type="pct"/>
            <w:noWrap/>
            <w:hideMark/>
          </w:tcPr>
          <w:p w14:paraId="5DA48533" w14:textId="77777777" w:rsidR="008953C2" w:rsidRPr="00187CCE" w:rsidRDefault="008953C2" w:rsidP="00170A80">
            <w:pPr>
              <w:spacing w:before="60" w:after="60" w:line="240" w:lineRule="auto"/>
              <w:jc w:val="center"/>
            </w:pPr>
          </w:p>
        </w:tc>
        <w:tc>
          <w:tcPr>
            <w:tcW w:w="579" w:type="pct"/>
            <w:noWrap/>
            <w:hideMark/>
          </w:tcPr>
          <w:p w14:paraId="0B96CE2C" w14:textId="77777777" w:rsidR="008953C2" w:rsidRPr="00187CCE" w:rsidRDefault="008953C2" w:rsidP="00170A80">
            <w:pPr>
              <w:spacing w:before="60" w:after="60" w:line="240" w:lineRule="auto"/>
            </w:pPr>
            <w:r w:rsidRPr="00187CCE">
              <w:t>See Note 2</w:t>
            </w:r>
          </w:p>
        </w:tc>
      </w:tr>
      <w:tr w:rsidR="008953C2" w:rsidRPr="00187CCE" w14:paraId="5198CD3D" w14:textId="77777777" w:rsidTr="00170A80">
        <w:tc>
          <w:tcPr>
            <w:tcW w:w="709" w:type="pct"/>
            <w:hideMark/>
          </w:tcPr>
          <w:p w14:paraId="6F11256D" w14:textId="77777777" w:rsidR="008953C2" w:rsidRPr="00187CCE" w:rsidRDefault="008953C2" w:rsidP="00170A80">
            <w:pPr>
              <w:spacing w:before="60" w:after="60" w:line="240" w:lineRule="auto"/>
            </w:pPr>
            <w:r w:rsidRPr="00187CCE">
              <w:t>1209.2290</w:t>
            </w:r>
          </w:p>
        </w:tc>
        <w:tc>
          <w:tcPr>
            <w:tcW w:w="2030" w:type="pct"/>
            <w:hideMark/>
          </w:tcPr>
          <w:p w14:paraId="7FD5B530" w14:textId="77777777" w:rsidR="008953C2" w:rsidRPr="00187CCE" w:rsidRDefault="008953C2" w:rsidP="00170A80">
            <w:pPr>
              <w:spacing w:before="60" w:after="60" w:line="240" w:lineRule="auto"/>
            </w:pPr>
            <w:r w:rsidRPr="00187CCE">
              <w:t>--- Others</w:t>
            </w:r>
          </w:p>
        </w:tc>
        <w:tc>
          <w:tcPr>
            <w:tcW w:w="1131" w:type="pct"/>
            <w:hideMark/>
          </w:tcPr>
          <w:p w14:paraId="4494F689" w14:textId="77777777" w:rsidR="008953C2" w:rsidRPr="00187CCE" w:rsidRDefault="008953C2" w:rsidP="00170A80">
            <w:pPr>
              <w:spacing w:before="60" w:after="60" w:line="240" w:lineRule="auto"/>
              <w:jc w:val="center"/>
            </w:pPr>
            <w:r w:rsidRPr="00187CCE">
              <w:t>0 %</w:t>
            </w:r>
          </w:p>
        </w:tc>
        <w:tc>
          <w:tcPr>
            <w:tcW w:w="551" w:type="pct"/>
            <w:noWrap/>
            <w:hideMark/>
          </w:tcPr>
          <w:p w14:paraId="21C2C89A" w14:textId="77777777" w:rsidR="008953C2" w:rsidRPr="00187CCE" w:rsidRDefault="008953C2" w:rsidP="00170A80">
            <w:pPr>
              <w:spacing w:before="60" w:after="60" w:line="240" w:lineRule="auto"/>
              <w:jc w:val="center"/>
            </w:pPr>
          </w:p>
        </w:tc>
        <w:tc>
          <w:tcPr>
            <w:tcW w:w="579" w:type="pct"/>
            <w:noWrap/>
            <w:hideMark/>
          </w:tcPr>
          <w:p w14:paraId="489685D3" w14:textId="77777777" w:rsidR="008953C2" w:rsidRPr="00187CCE" w:rsidRDefault="008953C2" w:rsidP="00170A80">
            <w:pPr>
              <w:spacing w:before="60" w:after="60" w:line="240" w:lineRule="auto"/>
            </w:pPr>
            <w:r w:rsidRPr="00187CCE">
              <w:t>See Note 2</w:t>
            </w:r>
          </w:p>
        </w:tc>
      </w:tr>
      <w:tr w:rsidR="008953C2" w:rsidRPr="00187CCE" w14:paraId="6B4AAD37" w14:textId="77777777" w:rsidTr="00170A80">
        <w:tc>
          <w:tcPr>
            <w:tcW w:w="709" w:type="pct"/>
            <w:hideMark/>
          </w:tcPr>
          <w:p w14:paraId="6E0671FA" w14:textId="77777777" w:rsidR="008953C2" w:rsidRPr="00187CCE" w:rsidRDefault="008953C2" w:rsidP="00170A80">
            <w:pPr>
              <w:spacing w:before="60" w:after="60" w:line="240" w:lineRule="auto"/>
            </w:pPr>
            <w:r w:rsidRPr="00187CCE">
              <w:t>1209.2300</w:t>
            </w:r>
          </w:p>
        </w:tc>
        <w:tc>
          <w:tcPr>
            <w:tcW w:w="2030" w:type="pct"/>
            <w:hideMark/>
          </w:tcPr>
          <w:p w14:paraId="084F7557" w14:textId="77777777" w:rsidR="008953C2" w:rsidRPr="00187CCE" w:rsidRDefault="008953C2" w:rsidP="00170A80">
            <w:pPr>
              <w:spacing w:before="60" w:after="60" w:line="240" w:lineRule="auto"/>
            </w:pPr>
            <w:r w:rsidRPr="00187CCE">
              <w:t>-- Fescue seeds</w:t>
            </w:r>
          </w:p>
        </w:tc>
        <w:tc>
          <w:tcPr>
            <w:tcW w:w="1131" w:type="pct"/>
            <w:hideMark/>
          </w:tcPr>
          <w:p w14:paraId="6B554546" w14:textId="77777777" w:rsidR="008953C2" w:rsidRPr="00187CCE" w:rsidRDefault="008953C2" w:rsidP="00170A80">
            <w:pPr>
              <w:spacing w:before="60" w:after="60" w:line="240" w:lineRule="auto"/>
              <w:jc w:val="center"/>
            </w:pPr>
            <w:r w:rsidRPr="00187CCE">
              <w:t>0 %</w:t>
            </w:r>
          </w:p>
        </w:tc>
        <w:tc>
          <w:tcPr>
            <w:tcW w:w="551" w:type="pct"/>
            <w:noWrap/>
            <w:hideMark/>
          </w:tcPr>
          <w:p w14:paraId="414F70E3" w14:textId="77777777" w:rsidR="008953C2" w:rsidRPr="00187CCE" w:rsidRDefault="008953C2" w:rsidP="00170A80">
            <w:pPr>
              <w:spacing w:before="60" w:after="60" w:line="240" w:lineRule="auto"/>
              <w:jc w:val="center"/>
            </w:pPr>
          </w:p>
        </w:tc>
        <w:tc>
          <w:tcPr>
            <w:tcW w:w="579" w:type="pct"/>
            <w:noWrap/>
            <w:hideMark/>
          </w:tcPr>
          <w:p w14:paraId="1FAA8205" w14:textId="77777777" w:rsidR="008953C2" w:rsidRPr="00187CCE" w:rsidRDefault="008953C2" w:rsidP="00170A80">
            <w:pPr>
              <w:spacing w:before="60" w:after="60" w:line="240" w:lineRule="auto"/>
            </w:pPr>
            <w:r w:rsidRPr="00187CCE">
              <w:t>See Note 2</w:t>
            </w:r>
          </w:p>
        </w:tc>
      </w:tr>
      <w:tr w:rsidR="008953C2" w:rsidRPr="00187CCE" w14:paraId="2A6DFBCA" w14:textId="77777777" w:rsidTr="00170A80">
        <w:tc>
          <w:tcPr>
            <w:tcW w:w="709" w:type="pct"/>
            <w:hideMark/>
          </w:tcPr>
          <w:p w14:paraId="2AE4080D" w14:textId="77777777" w:rsidR="008953C2" w:rsidRPr="00187CCE" w:rsidRDefault="008953C2" w:rsidP="00170A80">
            <w:pPr>
              <w:spacing w:before="60" w:after="60" w:line="240" w:lineRule="auto"/>
            </w:pPr>
            <w:r w:rsidRPr="00187CCE">
              <w:t>1209.2400</w:t>
            </w:r>
          </w:p>
        </w:tc>
        <w:tc>
          <w:tcPr>
            <w:tcW w:w="2030" w:type="pct"/>
            <w:hideMark/>
          </w:tcPr>
          <w:p w14:paraId="091591F3" w14:textId="77777777" w:rsidR="008953C2" w:rsidRPr="00187CCE" w:rsidRDefault="008953C2" w:rsidP="00170A80">
            <w:pPr>
              <w:spacing w:before="60" w:after="60" w:line="240" w:lineRule="auto"/>
            </w:pPr>
            <w:r w:rsidRPr="00187CCE">
              <w:t>-- Kentucky blue grass (</w:t>
            </w:r>
            <w:r w:rsidRPr="00187CCE">
              <w:rPr>
                <w:i/>
                <w:iCs/>
              </w:rPr>
              <w:t>Poa pratensis</w:t>
            </w:r>
            <w:r w:rsidRPr="00187CCE">
              <w:t xml:space="preserve"> L.) seeds</w:t>
            </w:r>
          </w:p>
        </w:tc>
        <w:tc>
          <w:tcPr>
            <w:tcW w:w="1131" w:type="pct"/>
            <w:hideMark/>
          </w:tcPr>
          <w:p w14:paraId="1B8CC5BC" w14:textId="77777777" w:rsidR="008953C2" w:rsidRPr="00187CCE" w:rsidRDefault="008953C2" w:rsidP="00170A80">
            <w:pPr>
              <w:spacing w:before="60" w:after="60" w:line="240" w:lineRule="auto"/>
              <w:jc w:val="center"/>
            </w:pPr>
            <w:r w:rsidRPr="00187CCE">
              <w:t>0 %</w:t>
            </w:r>
          </w:p>
        </w:tc>
        <w:tc>
          <w:tcPr>
            <w:tcW w:w="551" w:type="pct"/>
            <w:noWrap/>
            <w:hideMark/>
          </w:tcPr>
          <w:p w14:paraId="028A8874" w14:textId="77777777" w:rsidR="008953C2" w:rsidRPr="00187CCE" w:rsidRDefault="008953C2" w:rsidP="00170A80">
            <w:pPr>
              <w:spacing w:before="60" w:after="60" w:line="240" w:lineRule="auto"/>
              <w:jc w:val="center"/>
            </w:pPr>
          </w:p>
        </w:tc>
        <w:tc>
          <w:tcPr>
            <w:tcW w:w="579" w:type="pct"/>
            <w:noWrap/>
            <w:hideMark/>
          </w:tcPr>
          <w:p w14:paraId="17A184BD" w14:textId="77777777" w:rsidR="008953C2" w:rsidRPr="00187CCE" w:rsidRDefault="008953C2" w:rsidP="00170A80">
            <w:pPr>
              <w:spacing w:before="60" w:after="60" w:line="240" w:lineRule="auto"/>
            </w:pPr>
            <w:r w:rsidRPr="00187CCE">
              <w:t>See Note 2</w:t>
            </w:r>
          </w:p>
        </w:tc>
      </w:tr>
      <w:tr w:rsidR="008953C2" w:rsidRPr="00187CCE" w14:paraId="6A66A556" w14:textId="77777777" w:rsidTr="00170A80">
        <w:tc>
          <w:tcPr>
            <w:tcW w:w="709" w:type="pct"/>
            <w:hideMark/>
          </w:tcPr>
          <w:p w14:paraId="5861368B" w14:textId="77777777" w:rsidR="008953C2" w:rsidRPr="00187CCE" w:rsidRDefault="008953C2" w:rsidP="00170A80">
            <w:pPr>
              <w:pageBreakBefore/>
              <w:spacing w:before="60" w:after="60" w:line="240" w:lineRule="auto"/>
            </w:pPr>
            <w:r w:rsidRPr="00187CCE">
              <w:lastRenderedPageBreak/>
              <w:t>1209.2500</w:t>
            </w:r>
          </w:p>
        </w:tc>
        <w:tc>
          <w:tcPr>
            <w:tcW w:w="2030" w:type="pct"/>
            <w:hideMark/>
          </w:tcPr>
          <w:p w14:paraId="24765B3F" w14:textId="77777777" w:rsidR="008953C2" w:rsidRPr="00187CCE" w:rsidRDefault="008953C2" w:rsidP="00170A80">
            <w:pPr>
              <w:spacing w:before="60" w:after="60" w:line="240" w:lineRule="auto"/>
            </w:pPr>
            <w:r w:rsidRPr="00187CCE">
              <w:t>-- Rye grass (</w:t>
            </w:r>
            <w:r w:rsidRPr="00187CCE">
              <w:rPr>
                <w:i/>
                <w:iCs/>
              </w:rPr>
              <w:t>Lolium multiflorum</w:t>
            </w:r>
            <w:r w:rsidRPr="00187CCE">
              <w:t xml:space="preserve"> Lam., </w:t>
            </w:r>
            <w:r w:rsidRPr="00187CCE">
              <w:rPr>
                <w:i/>
                <w:iCs/>
              </w:rPr>
              <w:t>Lolium perenne</w:t>
            </w:r>
            <w:r w:rsidRPr="00187CCE">
              <w:t xml:space="preserve"> L.) seeds</w:t>
            </w:r>
          </w:p>
        </w:tc>
        <w:tc>
          <w:tcPr>
            <w:tcW w:w="1131" w:type="pct"/>
            <w:hideMark/>
          </w:tcPr>
          <w:p w14:paraId="6B97572D" w14:textId="77777777" w:rsidR="008953C2" w:rsidRPr="00187CCE" w:rsidRDefault="008953C2" w:rsidP="00170A80">
            <w:pPr>
              <w:spacing w:before="60" w:after="60" w:line="240" w:lineRule="auto"/>
              <w:jc w:val="center"/>
            </w:pPr>
            <w:r w:rsidRPr="00187CCE">
              <w:t>0 %</w:t>
            </w:r>
          </w:p>
        </w:tc>
        <w:tc>
          <w:tcPr>
            <w:tcW w:w="551" w:type="pct"/>
            <w:noWrap/>
            <w:hideMark/>
          </w:tcPr>
          <w:p w14:paraId="27F84AA4" w14:textId="77777777" w:rsidR="008953C2" w:rsidRPr="00187CCE" w:rsidRDefault="008953C2" w:rsidP="00170A80">
            <w:pPr>
              <w:spacing w:before="60" w:after="60" w:line="240" w:lineRule="auto"/>
              <w:jc w:val="center"/>
            </w:pPr>
          </w:p>
        </w:tc>
        <w:tc>
          <w:tcPr>
            <w:tcW w:w="579" w:type="pct"/>
            <w:noWrap/>
            <w:hideMark/>
          </w:tcPr>
          <w:p w14:paraId="7B5441A1" w14:textId="77777777" w:rsidR="008953C2" w:rsidRPr="00187CCE" w:rsidRDefault="008953C2" w:rsidP="00170A80">
            <w:pPr>
              <w:spacing w:before="60" w:after="60" w:line="240" w:lineRule="auto"/>
            </w:pPr>
            <w:r w:rsidRPr="00187CCE">
              <w:t>See Note 2</w:t>
            </w:r>
          </w:p>
        </w:tc>
      </w:tr>
      <w:tr w:rsidR="008953C2" w:rsidRPr="00187CCE" w14:paraId="7903524A" w14:textId="77777777" w:rsidTr="00170A80">
        <w:tc>
          <w:tcPr>
            <w:tcW w:w="709" w:type="pct"/>
            <w:hideMark/>
          </w:tcPr>
          <w:p w14:paraId="7EE1CB26" w14:textId="77777777" w:rsidR="008953C2" w:rsidRPr="00187CCE" w:rsidRDefault="008953C2" w:rsidP="00170A80">
            <w:pPr>
              <w:spacing w:before="60" w:after="60" w:line="240" w:lineRule="auto"/>
            </w:pPr>
            <w:r w:rsidRPr="00187CCE">
              <w:t>1209.2910</w:t>
            </w:r>
          </w:p>
        </w:tc>
        <w:tc>
          <w:tcPr>
            <w:tcW w:w="2030" w:type="pct"/>
            <w:hideMark/>
          </w:tcPr>
          <w:p w14:paraId="373B7B20" w14:textId="77777777" w:rsidR="008953C2" w:rsidRPr="00187CCE" w:rsidRDefault="008953C2" w:rsidP="00170A80">
            <w:pPr>
              <w:spacing w:before="60" w:after="60" w:line="240" w:lineRule="auto"/>
            </w:pPr>
            <w:r w:rsidRPr="00187CCE">
              <w:t>-- Lupine (</w:t>
            </w:r>
            <w:r w:rsidRPr="00187CCE">
              <w:rPr>
                <w:i/>
                <w:iCs/>
              </w:rPr>
              <w:t>Lupinus</w:t>
            </w:r>
            <w:r w:rsidRPr="00187CCE">
              <w:t xml:space="preserve"> spp.)</w:t>
            </w:r>
          </w:p>
        </w:tc>
        <w:tc>
          <w:tcPr>
            <w:tcW w:w="1131" w:type="pct"/>
            <w:hideMark/>
          </w:tcPr>
          <w:p w14:paraId="7FEF3A16" w14:textId="77777777" w:rsidR="008953C2" w:rsidRPr="00187CCE" w:rsidRDefault="008953C2" w:rsidP="00170A80">
            <w:pPr>
              <w:spacing w:before="60" w:after="60" w:line="240" w:lineRule="auto"/>
              <w:jc w:val="center"/>
            </w:pPr>
            <w:r w:rsidRPr="00187CCE">
              <w:t>0 %</w:t>
            </w:r>
          </w:p>
        </w:tc>
        <w:tc>
          <w:tcPr>
            <w:tcW w:w="551" w:type="pct"/>
            <w:noWrap/>
            <w:hideMark/>
          </w:tcPr>
          <w:p w14:paraId="1794586E" w14:textId="77777777" w:rsidR="008953C2" w:rsidRPr="00187CCE" w:rsidRDefault="008953C2" w:rsidP="00170A80">
            <w:pPr>
              <w:spacing w:before="60" w:after="60" w:line="240" w:lineRule="auto"/>
              <w:jc w:val="center"/>
            </w:pPr>
          </w:p>
        </w:tc>
        <w:tc>
          <w:tcPr>
            <w:tcW w:w="579" w:type="pct"/>
            <w:noWrap/>
            <w:hideMark/>
          </w:tcPr>
          <w:p w14:paraId="31111FF2" w14:textId="77777777" w:rsidR="008953C2" w:rsidRPr="00187CCE" w:rsidRDefault="008953C2" w:rsidP="00170A80">
            <w:pPr>
              <w:spacing w:before="60" w:after="60" w:line="240" w:lineRule="auto"/>
            </w:pPr>
            <w:r w:rsidRPr="00187CCE">
              <w:t>See Note 2</w:t>
            </w:r>
          </w:p>
        </w:tc>
      </w:tr>
      <w:tr w:rsidR="008953C2" w:rsidRPr="00187CCE" w14:paraId="080544A8" w14:textId="77777777" w:rsidTr="00170A80">
        <w:tc>
          <w:tcPr>
            <w:tcW w:w="709" w:type="pct"/>
            <w:hideMark/>
          </w:tcPr>
          <w:p w14:paraId="0F78D6C0" w14:textId="77777777" w:rsidR="008953C2" w:rsidRPr="00187CCE" w:rsidRDefault="008953C2" w:rsidP="00170A80">
            <w:pPr>
              <w:spacing w:before="60" w:after="60" w:line="240" w:lineRule="auto"/>
            </w:pPr>
            <w:r w:rsidRPr="00187CCE">
              <w:t>1209.2920</w:t>
            </w:r>
          </w:p>
        </w:tc>
        <w:tc>
          <w:tcPr>
            <w:tcW w:w="2030" w:type="pct"/>
            <w:hideMark/>
          </w:tcPr>
          <w:p w14:paraId="29D32C96" w14:textId="77777777" w:rsidR="008953C2" w:rsidRPr="00187CCE" w:rsidRDefault="008953C2" w:rsidP="00170A80">
            <w:pPr>
              <w:spacing w:before="60" w:after="60" w:line="240" w:lineRule="auto"/>
            </w:pPr>
            <w:r w:rsidRPr="00187CCE">
              <w:t>--- Orchardgrass (</w:t>
            </w:r>
            <w:r w:rsidRPr="00187CCE">
              <w:rPr>
                <w:i/>
                <w:iCs/>
              </w:rPr>
              <w:t>Dactylis glomerata</w:t>
            </w:r>
            <w:r w:rsidRPr="00187CCE">
              <w:t>)</w:t>
            </w:r>
          </w:p>
        </w:tc>
        <w:tc>
          <w:tcPr>
            <w:tcW w:w="1131" w:type="pct"/>
            <w:hideMark/>
          </w:tcPr>
          <w:p w14:paraId="2562501C" w14:textId="77777777" w:rsidR="008953C2" w:rsidRPr="00187CCE" w:rsidRDefault="008953C2" w:rsidP="00170A80">
            <w:pPr>
              <w:spacing w:before="60" w:after="60" w:line="240" w:lineRule="auto"/>
              <w:jc w:val="center"/>
            </w:pPr>
            <w:r w:rsidRPr="00187CCE">
              <w:t>0 %</w:t>
            </w:r>
          </w:p>
        </w:tc>
        <w:tc>
          <w:tcPr>
            <w:tcW w:w="551" w:type="pct"/>
            <w:noWrap/>
            <w:hideMark/>
          </w:tcPr>
          <w:p w14:paraId="47A7FEF0" w14:textId="77777777" w:rsidR="008953C2" w:rsidRPr="00187CCE" w:rsidRDefault="008953C2" w:rsidP="00170A80">
            <w:pPr>
              <w:spacing w:before="60" w:after="60" w:line="240" w:lineRule="auto"/>
              <w:jc w:val="center"/>
            </w:pPr>
          </w:p>
        </w:tc>
        <w:tc>
          <w:tcPr>
            <w:tcW w:w="579" w:type="pct"/>
            <w:noWrap/>
            <w:hideMark/>
          </w:tcPr>
          <w:p w14:paraId="12EC22F1" w14:textId="77777777" w:rsidR="008953C2" w:rsidRPr="00187CCE" w:rsidRDefault="008953C2" w:rsidP="00170A80">
            <w:pPr>
              <w:spacing w:before="60" w:after="60" w:line="240" w:lineRule="auto"/>
            </w:pPr>
            <w:r w:rsidRPr="00187CCE">
              <w:t>See Note 2</w:t>
            </w:r>
          </w:p>
        </w:tc>
      </w:tr>
      <w:tr w:rsidR="008953C2" w:rsidRPr="00187CCE" w14:paraId="0718190E" w14:textId="77777777" w:rsidTr="00170A80">
        <w:tc>
          <w:tcPr>
            <w:tcW w:w="709" w:type="pct"/>
            <w:hideMark/>
          </w:tcPr>
          <w:p w14:paraId="4D2790FC" w14:textId="77777777" w:rsidR="008953C2" w:rsidRPr="00187CCE" w:rsidRDefault="008953C2" w:rsidP="00170A80">
            <w:pPr>
              <w:spacing w:before="60" w:after="60" w:line="240" w:lineRule="auto"/>
            </w:pPr>
            <w:r w:rsidRPr="00187CCE">
              <w:t>1209.2930</w:t>
            </w:r>
          </w:p>
        </w:tc>
        <w:tc>
          <w:tcPr>
            <w:tcW w:w="2030" w:type="pct"/>
            <w:hideMark/>
          </w:tcPr>
          <w:p w14:paraId="01F1F6FB" w14:textId="77777777" w:rsidR="008953C2" w:rsidRPr="00187CCE" w:rsidRDefault="008953C2" w:rsidP="00170A80">
            <w:pPr>
              <w:spacing w:before="60" w:after="60" w:line="240" w:lineRule="auto"/>
            </w:pPr>
            <w:r w:rsidRPr="00187CCE">
              <w:t>--- Sweet clover (</w:t>
            </w:r>
            <w:r w:rsidRPr="00187CCE">
              <w:rPr>
                <w:i/>
                <w:iCs/>
              </w:rPr>
              <w:t>Melilotus</w:t>
            </w:r>
            <w:r w:rsidRPr="00187CCE">
              <w:t xml:space="preserve"> spp.)</w:t>
            </w:r>
          </w:p>
        </w:tc>
        <w:tc>
          <w:tcPr>
            <w:tcW w:w="1131" w:type="pct"/>
            <w:hideMark/>
          </w:tcPr>
          <w:p w14:paraId="3A9CB015" w14:textId="77777777" w:rsidR="008953C2" w:rsidRPr="00187CCE" w:rsidRDefault="008953C2" w:rsidP="00170A80">
            <w:pPr>
              <w:spacing w:before="60" w:after="60" w:line="240" w:lineRule="auto"/>
              <w:jc w:val="center"/>
            </w:pPr>
            <w:r w:rsidRPr="00187CCE">
              <w:t>0 %</w:t>
            </w:r>
          </w:p>
        </w:tc>
        <w:tc>
          <w:tcPr>
            <w:tcW w:w="551" w:type="pct"/>
            <w:noWrap/>
            <w:hideMark/>
          </w:tcPr>
          <w:p w14:paraId="281BF89D" w14:textId="77777777" w:rsidR="008953C2" w:rsidRPr="00187CCE" w:rsidRDefault="008953C2" w:rsidP="00170A80">
            <w:pPr>
              <w:spacing w:before="60" w:after="60" w:line="240" w:lineRule="auto"/>
              <w:jc w:val="center"/>
            </w:pPr>
          </w:p>
        </w:tc>
        <w:tc>
          <w:tcPr>
            <w:tcW w:w="579" w:type="pct"/>
            <w:noWrap/>
            <w:hideMark/>
          </w:tcPr>
          <w:p w14:paraId="541D677D" w14:textId="77777777" w:rsidR="008953C2" w:rsidRPr="00187CCE" w:rsidRDefault="008953C2" w:rsidP="00170A80">
            <w:pPr>
              <w:spacing w:before="60" w:after="60" w:line="240" w:lineRule="auto"/>
            </w:pPr>
            <w:r w:rsidRPr="00187CCE">
              <w:t>See Note 2</w:t>
            </w:r>
          </w:p>
        </w:tc>
      </w:tr>
      <w:tr w:rsidR="008953C2" w:rsidRPr="00187CCE" w14:paraId="2273819F" w14:textId="77777777" w:rsidTr="00170A80">
        <w:tc>
          <w:tcPr>
            <w:tcW w:w="709" w:type="pct"/>
            <w:hideMark/>
          </w:tcPr>
          <w:p w14:paraId="4285DE1D" w14:textId="77777777" w:rsidR="008953C2" w:rsidRPr="00187CCE" w:rsidRDefault="008953C2" w:rsidP="00170A80">
            <w:pPr>
              <w:spacing w:before="60" w:after="60" w:line="240" w:lineRule="auto"/>
            </w:pPr>
            <w:r w:rsidRPr="00187CCE">
              <w:t>1209.2940</w:t>
            </w:r>
          </w:p>
        </w:tc>
        <w:tc>
          <w:tcPr>
            <w:tcW w:w="2030" w:type="pct"/>
            <w:hideMark/>
          </w:tcPr>
          <w:p w14:paraId="24A6E8EF" w14:textId="77777777" w:rsidR="008953C2" w:rsidRPr="00187CCE" w:rsidRDefault="008953C2" w:rsidP="00170A80">
            <w:pPr>
              <w:spacing w:before="60" w:after="60" w:line="240" w:lineRule="auto"/>
            </w:pPr>
            <w:r w:rsidRPr="00187CCE">
              <w:t>--- Vicia (</w:t>
            </w:r>
            <w:r w:rsidRPr="00187CCE">
              <w:rPr>
                <w:i/>
                <w:iCs/>
              </w:rPr>
              <w:t>Vicia</w:t>
            </w:r>
            <w:r w:rsidRPr="00187CCE">
              <w:t xml:space="preserve"> spp.)</w:t>
            </w:r>
          </w:p>
        </w:tc>
        <w:tc>
          <w:tcPr>
            <w:tcW w:w="1131" w:type="pct"/>
            <w:hideMark/>
          </w:tcPr>
          <w:p w14:paraId="3242EFF8" w14:textId="77777777" w:rsidR="008953C2" w:rsidRPr="00187CCE" w:rsidRDefault="008953C2" w:rsidP="00170A80">
            <w:pPr>
              <w:spacing w:before="60" w:after="60" w:line="240" w:lineRule="auto"/>
              <w:jc w:val="center"/>
            </w:pPr>
            <w:r w:rsidRPr="00187CCE">
              <w:t>0 %</w:t>
            </w:r>
          </w:p>
        </w:tc>
        <w:tc>
          <w:tcPr>
            <w:tcW w:w="551" w:type="pct"/>
            <w:noWrap/>
            <w:hideMark/>
          </w:tcPr>
          <w:p w14:paraId="4CFCBA16" w14:textId="77777777" w:rsidR="008953C2" w:rsidRPr="00187CCE" w:rsidRDefault="008953C2" w:rsidP="00170A80">
            <w:pPr>
              <w:spacing w:before="60" w:after="60" w:line="240" w:lineRule="auto"/>
              <w:jc w:val="center"/>
            </w:pPr>
          </w:p>
        </w:tc>
        <w:tc>
          <w:tcPr>
            <w:tcW w:w="579" w:type="pct"/>
            <w:noWrap/>
            <w:hideMark/>
          </w:tcPr>
          <w:p w14:paraId="167BB24A" w14:textId="77777777" w:rsidR="008953C2" w:rsidRPr="00187CCE" w:rsidRDefault="008953C2" w:rsidP="00170A80">
            <w:pPr>
              <w:spacing w:before="60" w:after="60" w:line="240" w:lineRule="auto"/>
            </w:pPr>
            <w:r w:rsidRPr="00187CCE">
              <w:t>See Note 2</w:t>
            </w:r>
          </w:p>
        </w:tc>
      </w:tr>
      <w:tr w:rsidR="008953C2" w:rsidRPr="00187CCE" w14:paraId="230F6A76" w14:textId="77777777" w:rsidTr="00170A80">
        <w:tc>
          <w:tcPr>
            <w:tcW w:w="709" w:type="pct"/>
            <w:hideMark/>
          </w:tcPr>
          <w:p w14:paraId="44408834" w14:textId="77777777" w:rsidR="008953C2" w:rsidRPr="00187CCE" w:rsidRDefault="008953C2" w:rsidP="00170A80">
            <w:pPr>
              <w:spacing w:before="60" w:after="60" w:line="240" w:lineRule="auto"/>
            </w:pPr>
            <w:r w:rsidRPr="00187CCE">
              <w:t>1209.2990</w:t>
            </w:r>
          </w:p>
        </w:tc>
        <w:tc>
          <w:tcPr>
            <w:tcW w:w="2030" w:type="pct"/>
            <w:hideMark/>
          </w:tcPr>
          <w:p w14:paraId="7AB60BC1" w14:textId="77777777" w:rsidR="008953C2" w:rsidRPr="00187CCE" w:rsidRDefault="008953C2" w:rsidP="00170A80">
            <w:pPr>
              <w:spacing w:before="60" w:after="60" w:line="240" w:lineRule="auto"/>
            </w:pPr>
            <w:r w:rsidRPr="00187CCE">
              <w:t>--- Others</w:t>
            </w:r>
          </w:p>
        </w:tc>
        <w:tc>
          <w:tcPr>
            <w:tcW w:w="1131" w:type="pct"/>
            <w:hideMark/>
          </w:tcPr>
          <w:p w14:paraId="34EDD54A" w14:textId="77777777" w:rsidR="008953C2" w:rsidRPr="00187CCE" w:rsidRDefault="008953C2" w:rsidP="00170A80">
            <w:pPr>
              <w:spacing w:before="60" w:after="60" w:line="240" w:lineRule="auto"/>
              <w:jc w:val="center"/>
            </w:pPr>
            <w:r w:rsidRPr="00187CCE">
              <w:t>0 %</w:t>
            </w:r>
          </w:p>
        </w:tc>
        <w:tc>
          <w:tcPr>
            <w:tcW w:w="551" w:type="pct"/>
            <w:noWrap/>
            <w:hideMark/>
          </w:tcPr>
          <w:p w14:paraId="231C3A32" w14:textId="77777777" w:rsidR="008953C2" w:rsidRPr="00187CCE" w:rsidRDefault="008953C2" w:rsidP="00170A80">
            <w:pPr>
              <w:spacing w:before="60" w:after="60" w:line="240" w:lineRule="auto"/>
              <w:jc w:val="center"/>
            </w:pPr>
          </w:p>
        </w:tc>
        <w:tc>
          <w:tcPr>
            <w:tcW w:w="579" w:type="pct"/>
            <w:noWrap/>
            <w:hideMark/>
          </w:tcPr>
          <w:p w14:paraId="0CF1607E" w14:textId="77777777" w:rsidR="008953C2" w:rsidRPr="00187CCE" w:rsidRDefault="008953C2" w:rsidP="00170A80">
            <w:pPr>
              <w:spacing w:before="60" w:after="60" w:line="240" w:lineRule="auto"/>
            </w:pPr>
            <w:r w:rsidRPr="00187CCE">
              <w:t>See Note 2</w:t>
            </w:r>
          </w:p>
        </w:tc>
      </w:tr>
      <w:tr w:rsidR="008953C2" w:rsidRPr="00187CCE" w14:paraId="562D6541" w14:textId="77777777" w:rsidTr="00170A80">
        <w:tc>
          <w:tcPr>
            <w:tcW w:w="709" w:type="pct"/>
            <w:hideMark/>
          </w:tcPr>
          <w:p w14:paraId="2173FC8C" w14:textId="77777777" w:rsidR="008953C2" w:rsidRPr="00187CCE" w:rsidRDefault="008953C2" w:rsidP="00170A80">
            <w:pPr>
              <w:spacing w:before="60" w:after="60" w:line="240" w:lineRule="auto"/>
            </w:pPr>
            <w:r w:rsidRPr="00187CCE">
              <w:t>1209.3010</w:t>
            </w:r>
          </w:p>
        </w:tc>
        <w:tc>
          <w:tcPr>
            <w:tcW w:w="2030" w:type="pct"/>
            <w:hideMark/>
          </w:tcPr>
          <w:p w14:paraId="79AC4BDD" w14:textId="77777777" w:rsidR="008953C2" w:rsidRPr="00187CCE" w:rsidRDefault="008953C2" w:rsidP="00170A80">
            <w:pPr>
              <w:spacing w:before="60" w:after="60" w:line="240" w:lineRule="auto"/>
            </w:pPr>
            <w:r w:rsidRPr="00187CCE">
              <w:t>-- Hibiscus (</w:t>
            </w:r>
            <w:r w:rsidRPr="00187CCE">
              <w:rPr>
                <w:i/>
                <w:iCs/>
              </w:rPr>
              <w:t>Hibiscus esculentus</w:t>
            </w:r>
            <w:r w:rsidRPr="00187CCE">
              <w:t>)</w:t>
            </w:r>
          </w:p>
        </w:tc>
        <w:tc>
          <w:tcPr>
            <w:tcW w:w="1131" w:type="pct"/>
            <w:hideMark/>
          </w:tcPr>
          <w:p w14:paraId="61E768A6" w14:textId="77777777" w:rsidR="008953C2" w:rsidRPr="00187CCE" w:rsidRDefault="008953C2" w:rsidP="00170A80">
            <w:pPr>
              <w:spacing w:before="60" w:after="60" w:line="240" w:lineRule="auto"/>
              <w:jc w:val="center"/>
            </w:pPr>
            <w:r w:rsidRPr="00187CCE">
              <w:t>0 %</w:t>
            </w:r>
          </w:p>
        </w:tc>
        <w:tc>
          <w:tcPr>
            <w:tcW w:w="551" w:type="pct"/>
            <w:noWrap/>
            <w:hideMark/>
          </w:tcPr>
          <w:p w14:paraId="05A6A2D1" w14:textId="77777777" w:rsidR="008953C2" w:rsidRPr="00187CCE" w:rsidRDefault="008953C2" w:rsidP="00170A80">
            <w:pPr>
              <w:spacing w:before="60" w:after="60" w:line="240" w:lineRule="auto"/>
              <w:jc w:val="center"/>
            </w:pPr>
          </w:p>
        </w:tc>
        <w:tc>
          <w:tcPr>
            <w:tcW w:w="579" w:type="pct"/>
            <w:noWrap/>
            <w:hideMark/>
          </w:tcPr>
          <w:p w14:paraId="64C0DEBA" w14:textId="77777777" w:rsidR="008953C2" w:rsidRPr="00187CCE" w:rsidRDefault="008953C2" w:rsidP="00170A80">
            <w:pPr>
              <w:spacing w:before="60" w:after="60" w:line="240" w:lineRule="auto"/>
            </w:pPr>
            <w:r w:rsidRPr="00187CCE">
              <w:t>See Note 2</w:t>
            </w:r>
          </w:p>
        </w:tc>
      </w:tr>
      <w:tr w:rsidR="008953C2" w:rsidRPr="00187CCE" w14:paraId="31A6358C" w14:textId="77777777" w:rsidTr="00170A80">
        <w:tc>
          <w:tcPr>
            <w:tcW w:w="709" w:type="pct"/>
            <w:hideMark/>
          </w:tcPr>
          <w:p w14:paraId="269246BB" w14:textId="77777777" w:rsidR="008953C2" w:rsidRPr="00187CCE" w:rsidRDefault="008953C2" w:rsidP="00170A80">
            <w:pPr>
              <w:spacing w:before="60" w:after="60" w:line="240" w:lineRule="auto"/>
            </w:pPr>
            <w:r w:rsidRPr="00187CCE">
              <w:t>1209.3090</w:t>
            </w:r>
          </w:p>
        </w:tc>
        <w:tc>
          <w:tcPr>
            <w:tcW w:w="2030" w:type="pct"/>
            <w:hideMark/>
          </w:tcPr>
          <w:p w14:paraId="54B03EC9" w14:textId="77777777" w:rsidR="008953C2" w:rsidRPr="00187CCE" w:rsidRDefault="008953C2" w:rsidP="00170A80">
            <w:pPr>
              <w:spacing w:before="60" w:after="60" w:line="240" w:lineRule="auto"/>
            </w:pPr>
            <w:r w:rsidRPr="00187CCE">
              <w:t>-- Others</w:t>
            </w:r>
          </w:p>
        </w:tc>
        <w:tc>
          <w:tcPr>
            <w:tcW w:w="1131" w:type="pct"/>
            <w:hideMark/>
          </w:tcPr>
          <w:p w14:paraId="08659078" w14:textId="77777777" w:rsidR="008953C2" w:rsidRPr="00187CCE" w:rsidRDefault="008953C2" w:rsidP="00170A80">
            <w:pPr>
              <w:spacing w:before="60" w:after="60" w:line="240" w:lineRule="auto"/>
              <w:jc w:val="center"/>
            </w:pPr>
            <w:r w:rsidRPr="00187CCE">
              <w:t>0 %</w:t>
            </w:r>
          </w:p>
        </w:tc>
        <w:tc>
          <w:tcPr>
            <w:tcW w:w="551" w:type="pct"/>
            <w:noWrap/>
            <w:hideMark/>
          </w:tcPr>
          <w:p w14:paraId="3B641134" w14:textId="77777777" w:rsidR="008953C2" w:rsidRPr="00187CCE" w:rsidRDefault="008953C2" w:rsidP="00170A80">
            <w:pPr>
              <w:spacing w:before="60" w:after="60" w:line="240" w:lineRule="auto"/>
              <w:jc w:val="center"/>
            </w:pPr>
          </w:p>
        </w:tc>
        <w:tc>
          <w:tcPr>
            <w:tcW w:w="579" w:type="pct"/>
            <w:noWrap/>
            <w:hideMark/>
          </w:tcPr>
          <w:p w14:paraId="08F4C7EB" w14:textId="77777777" w:rsidR="008953C2" w:rsidRPr="00187CCE" w:rsidRDefault="008953C2" w:rsidP="00170A80">
            <w:pPr>
              <w:spacing w:before="60" w:after="60" w:line="240" w:lineRule="auto"/>
            </w:pPr>
            <w:r w:rsidRPr="00187CCE">
              <w:t>See Note 2</w:t>
            </w:r>
          </w:p>
        </w:tc>
      </w:tr>
      <w:tr w:rsidR="008953C2" w:rsidRPr="00187CCE" w14:paraId="0A3899F9" w14:textId="77777777" w:rsidTr="00170A80">
        <w:tc>
          <w:tcPr>
            <w:tcW w:w="709" w:type="pct"/>
            <w:hideMark/>
          </w:tcPr>
          <w:p w14:paraId="50611805" w14:textId="77777777" w:rsidR="008953C2" w:rsidRPr="00187CCE" w:rsidRDefault="008953C2" w:rsidP="00170A80">
            <w:pPr>
              <w:spacing w:before="60" w:after="60" w:line="240" w:lineRule="auto"/>
            </w:pPr>
            <w:r w:rsidRPr="00187CCE">
              <w:t>1209.9111</w:t>
            </w:r>
          </w:p>
        </w:tc>
        <w:tc>
          <w:tcPr>
            <w:tcW w:w="2030" w:type="pct"/>
            <w:hideMark/>
          </w:tcPr>
          <w:p w14:paraId="37E361B1" w14:textId="77777777" w:rsidR="008953C2" w:rsidRPr="00187CCE" w:rsidRDefault="008953C2" w:rsidP="00170A80">
            <w:pPr>
              <w:spacing w:before="60" w:after="60" w:line="240" w:lineRule="auto"/>
              <w:rPr>
                <w:lang w:val="sv-SE"/>
              </w:rPr>
            </w:pPr>
            <w:r w:rsidRPr="00187CCE">
              <w:rPr>
                <w:lang w:val="sv-SE"/>
              </w:rPr>
              <w:t>---- Chard (</w:t>
            </w:r>
            <w:r w:rsidRPr="00187CCE">
              <w:rPr>
                <w:i/>
                <w:iCs/>
                <w:lang w:val="sv-SE"/>
              </w:rPr>
              <w:t>Beta vulgaris</w:t>
            </w:r>
            <w:r w:rsidRPr="00187CCE">
              <w:rPr>
                <w:lang w:val="sv-SE"/>
              </w:rPr>
              <w:t xml:space="preserve"> var. </w:t>
            </w:r>
            <w:r w:rsidRPr="00187CCE">
              <w:rPr>
                <w:i/>
                <w:iCs/>
                <w:lang w:val="sv-SE"/>
              </w:rPr>
              <w:t>Cicla</w:t>
            </w:r>
            <w:r w:rsidRPr="00187CCE">
              <w:rPr>
                <w:lang w:val="sv-SE"/>
              </w:rPr>
              <w:t>)</w:t>
            </w:r>
          </w:p>
        </w:tc>
        <w:tc>
          <w:tcPr>
            <w:tcW w:w="1131" w:type="pct"/>
            <w:hideMark/>
          </w:tcPr>
          <w:p w14:paraId="29279007" w14:textId="77777777" w:rsidR="008953C2" w:rsidRPr="00187CCE" w:rsidRDefault="008953C2" w:rsidP="00170A80">
            <w:pPr>
              <w:spacing w:before="60" w:after="60" w:line="240" w:lineRule="auto"/>
              <w:jc w:val="center"/>
            </w:pPr>
            <w:r w:rsidRPr="00187CCE">
              <w:t>0 %</w:t>
            </w:r>
          </w:p>
        </w:tc>
        <w:tc>
          <w:tcPr>
            <w:tcW w:w="551" w:type="pct"/>
            <w:noWrap/>
            <w:hideMark/>
          </w:tcPr>
          <w:p w14:paraId="6DCD3661" w14:textId="77777777" w:rsidR="008953C2" w:rsidRPr="00187CCE" w:rsidRDefault="008953C2" w:rsidP="00170A80">
            <w:pPr>
              <w:spacing w:before="60" w:after="60" w:line="240" w:lineRule="auto"/>
              <w:jc w:val="center"/>
            </w:pPr>
          </w:p>
        </w:tc>
        <w:tc>
          <w:tcPr>
            <w:tcW w:w="579" w:type="pct"/>
            <w:noWrap/>
            <w:hideMark/>
          </w:tcPr>
          <w:p w14:paraId="74AC1F45" w14:textId="77777777" w:rsidR="008953C2" w:rsidRPr="00187CCE" w:rsidRDefault="008953C2" w:rsidP="00170A80">
            <w:pPr>
              <w:spacing w:before="60" w:after="60" w:line="240" w:lineRule="auto"/>
            </w:pPr>
            <w:r w:rsidRPr="00187CCE">
              <w:t>See Note 2</w:t>
            </w:r>
          </w:p>
        </w:tc>
      </w:tr>
      <w:tr w:rsidR="008953C2" w:rsidRPr="00187CCE" w14:paraId="269E6B46" w14:textId="77777777" w:rsidTr="00170A80">
        <w:tc>
          <w:tcPr>
            <w:tcW w:w="709" w:type="pct"/>
            <w:hideMark/>
          </w:tcPr>
          <w:p w14:paraId="38779B55" w14:textId="77777777" w:rsidR="008953C2" w:rsidRPr="00187CCE" w:rsidRDefault="008953C2" w:rsidP="00170A80">
            <w:pPr>
              <w:spacing w:before="60" w:after="60" w:line="240" w:lineRule="auto"/>
            </w:pPr>
            <w:r w:rsidRPr="00187CCE">
              <w:t>1209.9112</w:t>
            </w:r>
          </w:p>
        </w:tc>
        <w:tc>
          <w:tcPr>
            <w:tcW w:w="2030" w:type="pct"/>
            <w:hideMark/>
          </w:tcPr>
          <w:p w14:paraId="5F8ED65B" w14:textId="77777777" w:rsidR="008953C2" w:rsidRPr="00187CCE" w:rsidRDefault="008953C2" w:rsidP="00170A80">
            <w:pPr>
              <w:spacing w:before="60" w:after="60" w:line="240" w:lineRule="auto"/>
            </w:pPr>
            <w:r w:rsidRPr="00187CCE">
              <w:t>---- Beetroot (</w:t>
            </w:r>
            <w:r w:rsidRPr="00187CCE">
              <w:rPr>
                <w:i/>
                <w:iCs/>
              </w:rPr>
              <w:t>Beta vulgaris</w:t>
            </w:r>
            <w:r w:rsidRPr="00187CCE">
              <w:t xml:space="preserve"> var. </w:t>
            </w:r>
            <w:r w:rsidRPr="00187CCE">
              <w:rPr>
                <w:i/>
                <w:iCs/>
              </w:rPr>
              <w:t>Conditiva</w:t>
            </w:r>
            <w:r w:rsidRPr="00187CCE">
              <w:t>)</w:t>
            </w:r>
          </w:p>
        </w:tc>
        <w:tc>
          <w:tcPr>
            <w:tcW w:w="1131" w:type="pct"/>
            <w:hideMark/>
          </w:tcPr>
          <w:p w14:paraId="05C25008" w14:textId="77777777" w:rsidR="008953C2" w:rsidRPr="00187CCE" w:rsidRDefault="008953C2" w:rsidP="00170A80">
            <w:pPr>
              <w:spacing w:before="60" w:after="60" w:line="240" w:lineRule="auto"/>
              <w:jc w:val="center"/>
            </w:pPr>
            <w:r w:rsidRPr="00187CCE">
              <w:t>0 %</w:t>
            </w:r>
          </w:p>
        </w:tc>
        <w:tc>
          <w:tcPr>
            <w:tcW w:w="551" w:type="pct"/>
            <w:noWrap/>
            <w:hideMark/>
          </w:tcPr>
          <w:p w14:paraId="0A84F6C3" w14:textId="77777777" w:rsidR="008953C2" w:rsidRPr="00187CCE" w:rsidRDefault="008953C2" w:rsidP="00170A80">
            <w:pPr>
              <w:spacing w:before="60" w:after="60" w:line="240" w:lineRule="auto"/>
              <w:jc w:val="center"/>
            </w:pPr>
          </w:p>
        </w:tc>
        <w:tc>
          <w:tcPr>
            <w:tcW w:w="579" w:type="pct"/>
            <w:noWrap/>
            <w:hideMark/>
          </w:tcPr>
          <w:p w14:paraId="29FB3EA1" w14:textId="77777777" w:rsidR="008953C2" w:rsidRPr="00187CCE" w:rsidRDefault="008953C2" w:rsidP="00170A80">
            <w:pPr>
              <w:spacing w:before="60" w:after="60" w:line="240" w:lineRule="auto"/>
            </w:pPr>
            <w:r w:rsidRPr="00187CCE">
              <w:t>See Note 2</w:t>
            </w:r>
          </w:p>
        </w:tc>
      </w:tr>
      <w:tr w:rsidR="008953C2" w:rsidRPr="00187CCE" w14:paraId="3B6EFC0D" w14:textId="77777777" w:rsidTr="00170A80">
        <w:tc>
          <w:tcPr>
            <w:tcW w:w="709" w:type="pct"/>
            <w:hideMark/>
          </w:tcPr>
          <w:p w14:paraId="26862C88" w14:textId="77777777" w:rsidR="008953C2" w:rsidRPr="00187CCE" w:rsidRDefault="008953C2" w:rsidP="00170A80">
            <w:pPr>
              <w:spacing w:before="60" w:after="60" w:line="240" w:lineRule="auto"/>
            </w:pPr>
            <w:r w:rsidRPr="00187CCE">
              <w:t>1209.9113</w:t>
            </w:r>
          </w:p>
        </w:tc>
        <w:tc>
          <w:tcPr>
            <w:tcW w:w="2030" w:type="pct"/>
            <w:hideMark/>
          </w:tcPr>
          <w:p w14:paraId="0467178E" w14:textId="77777777" w:rsidR="008953C2" w:rsidRPr="00187CCE" w:rsidRDefault="008953C2" w:rsidP="00170A80">
            <w:pPr>
              <w:spacing w:before="60" w:after="60" w:line="240" w:lineRule="auto"/>
            </w:pPr>
            <w:r w:rsidRPr="00187CCE">
              <w:t>---- Spinach (</w:t>
            </w:r>
            <w:r w:rsidRPr="00187CCE">
              <w:rPr>
                <w:i/>
                <w:iCs/>
              </w:rPr>
              <w:t>Spinacea oleracea</w:t>
            </w:r>
            <w:r w:rsidRPr="00187CCE">
              <w:t>)</w:t>
            </w:r>
          </w:p>
        </w:tc>
        <w:tc>
          <w:tcPr>
            <w:tcW w:w="1131" w:type="pct"/>
            <w:hideMark/>
          </w:tcPr>
          <w:p w14:paraId="01FF5444" w14:textId="77777777" w:rsidR="008953C2" w:rsidRPr="00187CCE" w:rsidRDefault="008953C2" w:rsidP="00170A80">
            <w:pPr>
              <w:spacing w:before="60" w:after="60" w:line="240" w:lineRule="auto"/>
              <w:jc w:val="center"/>
            </w:pPr>
            <w:r w:rsidRPr="00187CCE">
              <w:t>0 %</w:t>
            </w:r>
          </w:p>
        </w:tc>
        <w:tc>
          <w:tcPr>
            <w:tcW w:w="551" w:type="pct"/>
            <w:noWrap/>
            <w:hideMark/>
          </w:tcPr>
          <w:p w14:paraId="3B507897" w14:textId="77777777" w:rsidR="008953C2" w:rsidRPr="00187CCE" w:rsidRDefault="008953C2" w:rsidP="00170A80">
            <w:pPr>
              <w:spacing w:before="60" w:after="60" w:line="240" w:lineRule="auto"/>
              <w:jc w:val="center"/>
            </w:pPr>
          </w:p>
        </w:tc>
        <w:tc>
          <w:tcPr>
            <w:tcW w:w="579" w:type="pct"/>
            <w:noWrap/>
            <w:hideMark/>
          </w:tcPr>
          <w:p w14:paraId="192F0211" w14:textId="77777777" w:rsidR="008953C2" w:rsidRPr="00187CCE" w:rsidRDefault="008953C2" w:rsidP="00170A80">
            <w:pPr>
              <w:spacing w:before="60" w:after="60" w:line="240" w:lineRule="auto"/>
            </w:pPr>
            <w:r w:rsidRPr="00187CCE">
              <w:t>See Note 2</w:t>
            </w:r>
          </w:p>
        </w:tc>
      </w:tr>
      <w:tr w:rsidR="008953C2" w:rsidRPr="00187CCE" w14:paraId="4EDC1E7F" w14:textId="77777777" w:rsidTr="00170A80">
        <w:tc>
          <w:tcPr>
            <w:tcW w:w="709" w:type="pct"/>
            <w:hideMark/>
          </w:tcPr>
          <w:p w14:paraId="2BC84934" w14:textId="77777777" w:rsidR="008953C2" w:rsidRPr="00187CCE" w:rsidRDefault="008953C2" w:rsidP="00170A80">
            <w:pPr>
              <w:spacing w:before="60" w:after="60" w:line="240" w:lineRule="auto"/>
            </w:pPr>
            <w:r w:rsidRPr="00187CCE">
              <w:t>1209.9119</w:t>
            </w:r>
          </w:p>
        </w:tc>
        <w:tc>
          <w:tcPr>
            <w:tcW w:w="2030" w:type="pct"/>
            <w:hideMark/>
          </w:tcPr>
          <w:p w14:paraId="3DAD187F" w14:textId="77777777" w:rsidR="008953C2" w:rsidRPr="00187CCE" w:rsidRDefault="008953C2" w:rsidP="00170A80">
            <w:pPr>
              <w:spacing w:before="60" w:after="60" w:line="240" w:lineRule="auto"/>
            </w:pPr>
            <w:r w:rsidRPr="00187CCE">
              <w:t>---- Others</w:t>
            </w:r>
          </w:p>
        </w:tc>
        <w:tc>
          <w:tcPr>
            <w:tcW w:w="1131" w:type="pct"/>
            <w:hideMark/>
          </w:tcPr>
          <w:p w14:paraId="34919A5A" w14:textId="77777777" w:rsidR="008953C2" w:rsidRPr="00187CCE" w:rsidRDefault="008953C2" w:rsidP="00170A80">
            <w:pPr>
              <w:spacing w:before="60" w:after="60" w:line="240" w:lineRule="auto"/>
              <w:jc w:val="center"/>
            </w:pPr>
            <w:r w:rsidRPr="00187CCE">
              <w:t>0 %</w:t>
            </w:r>
          </w:p>
        </w:tc>
        <w:tc>
          <w:tcPr>
            <w:tcW w:w="551" w:type="pct"/>
            <w:noWrap/>
            <w:hideMark/>
          </w:tcPr>
          <w:p w14:paraId="50DB3CD8" w14:textId="77777777" w:rsidR="008953C2" w:rsidRPr="00187CCE" w:rsidRDefault="008953C2" w:rsidP="00170A80">
            <w:pPr>
              <w:spacing w:before="60" w:after="60" w:line="240" w:lineRule="auto"/>
              <w:jc w:val="center"/>
            </w:pPr>
          </w:p>
        </w:tc>
        <w:tc>
          <w:tcPr>
            <w:tcW w:w="579" w:type="pct"/>
            <w:noWrap/>
            <w:hideMark/>
          </w:tcPr>
          <w:p w14:paraId="05BA159F" w14:textId="77777777" w:rsidR="008953C2" w:rsidRPr="00187CCE" w:rsidRDefault="008953C2" w:rsidP="00170A80">
            <w:pPr>
              <w:spacing w:before="60" w:after="60" w:line="240" w:lineRule="auto"/>
            </w:pPr>
            <w:r w:rsidRPr="00187CCE">
              <w:t>See Note 2</w:t>
            </w:r>
          </w:p>
        </w:tc>
      </w:tr>
      <w:tr w:rsidR="008953C2" w:rsidRPr="00187CCE" w14:paraId="48300E8A" w14:textId="77777777" w:rsidTr="00170A80">
        <w:tc>
          <w:tcPr>
            <w:tcW w:w="709" w:type="pct"/>
            <w:hideMark/>
          </w:tcPr>
          <w:p w14:paraId="6D8ACEA4" w14:textId="77777777" w:rsidR="008953C2" w:rsidRPr="00187CCE" w:rsidRDefault="008953C2" w:rsidP="00170A80">
            <w:pPr>
              <w:spacing w:before="60" w:after="60" w:line="240" w:lineRule="auto"/>
            </w:pPr>
            <w:r w:rsidRPr="00187CCE">
              <w:t>1209.9121</w:t>
            </w:r>
          </w:p>
        </w:tc>
        <w:tc>
          <w:tcPr>
            <w:tcW w:w="2030" w:type="pct"/>
            <w:hideMark/>
          </w:tcPr>
          <w:p w14:paraId="012667FC" w14:textId="77777777" w:rsidR="008953C2" w:rsidRPr="00187CCE" w:rsidRDefault="008953C2" w:rsidP="00170A80">
            <w:pPr>
              <w:spacing w:before="60" w:after="60" w:line="240" w:lineRule="auto"/>
            </w:pPr>
            <w:r w:rsidRPr="00187CCE">
              <w:t>---- Chicory (</w:t>
            </w:r>
            <w:r w:rsidRPr="00187CCE">
              <w:rPr>
                <w:i/>
                <w:iCs/>
              </w:rPr>
              <w:t>Cichorium intybus sativa</w:t>
            </w:r>
            <w:r w:rsidRPr="00187CCE">
              <w:t>)</w:t>
            </w:r>
          </w:p>
        </w:tc>
        <w:tc>
          <w:tcPr>
            <w:tcW w:w="1131" w:type="pct"/>
            <w:hideMark/>
          </w:tcPr>
          <w:p w14:paraId="396FF282" w14:textId="77777777" w:rsidR="008953C2" w:rsidRPr="00187CCE" w:rsidRDefault="008953C2" w:rsidP="00170A80">
            <w:pPr>
              <w:spacing w:before="60" w:after="60" w:line="240" w:lineRule="auto"/>
              <w:jc w:val="center"/>
            </w:pPr>
            <w:r w:rsidRPr="00187CCE">
              <w:t>0 %</w:t>
            </w:r>
          </w:p>
        </w:tc>
        <w:tc>
          <w:tcPr>
            <w:tcW w:w="551" w:type="pct"/>
            <w:noWrap/>
            <w:hideMark/>
          </w:tcPr>
          <w:p w14:paraId="16B73567" w14:textId="77777777" w:rsidR="008953C2" w:rsidRPr="00187CCE" w:rsidRDefault="008953C2" w:rsidP="00170A80">
            <w:pPr>
              <w:spacing w:before="60" w:after="60" w:line="240" w:lineRule="auto"/>
              <w:jc w:val="center"/>
            </w:pPr>
          </w:p>
        </w:tc>
        <w:tc>
          <w:tcPr>
            <w:tcW w:w="579" w:type="pct"/>
            <w:noWrap/>
            <w:hideMark/>
          </w:tcPr>
          <w:p w14:paraId="0D887D00" w14:textId="77777777" w:rsidR="008953C2" w:rsidRPr="00187CCE" w:rsidRDefault="008953C2" w:rsidP="00170A80">
            <w:pPr>
              <w:spacing w:before="60" w:after="60" w:line="240" w:lineRule="auto"/>
            </w:pPr>
            <w:r w:rsidRPr="00187CCE">
              <w:t>See Note 2</w:t>
            </w:r>
          </w:p>
        </w:tc>
      </w:tr>
      <w:tr w:rsidR="008953C2" w:rsidRPr="00187CCE" w14:paraId="6943A3A2" w14:textId="77777777" w:rsidTr="00170A80">
        <w:tc>
          <w:tcPr>
            <w:tcW w:w="709" w:type="pct"/>
            <w:hideMark/>
          </w:tcPr>
          <w:p w14:paraId="76AA9E0B" w14:textId="77777777" w:rsidR="008953C2" w:rsidRPr="00187CCE" w:rsidRDefault="008953C2" w:rsidP="00170A80">
            <w:pPr>
              <w:pageBreakBefore/>
              <w:spacing w:before="60" w:after="60" w:line="240" w:lineRule="auto"/>
            </w:pPr>
            <w:r w:rsidRPr="00187CCE">
              <w:lastRenderedPageBreak/>
              <w:t>1209.9122</w:t>
            </w:r>
          </w:p>
        </w:tc>
        <w:tc>
          <w:tcPr>
            <w:tcW w:w="2030" w:type="pct"/>
            <w:hideMark/>
          </w:tcPr>
          <w:p w14:paraId="0A7E0B01" w14:textId="77777777" w:rsidR="008953C2" w:rsidRPr="00187CCE" w:rsidRDefault="008953C2" w:rsidP="00170A80">
            <w:pPr>
              <w:spacing w:before="60" w:after="60" w:line="240" w:lineRule="auto"/>
            </w:pPr>
            <w:r w:rsidRPr="00187CCE">
              <w:t>---- Artichoke (</w:t>
            </w:r>
            <w:r w:rsidRPr="00187CCE">
              <w:rPr>
                <w:i/>
                <w:iCs/>
              </w:rPr>
              <w:t>Cynara scolymus</w:t>
            </w:r>
            <w:r w:rsidRPr="00187CCE">
              <w:t>)</w:t>
            </w:r>
          </w:p>
        </w:tc>
        <w:tc>
          <w:tcPr>
            <w:tcW w:w="1131" w:type="pct"/>
            <w:hideMark/>
          </w:tcPr>
          <w:p w14:paraId="2078D458" w14:textId="77777777" w:rsidR="008953C2" w:rsidRPr="00187CCE" w:rsidRDefault="008953C2" w:rsidP="00170A80">
            <w:pPr>
              <w:spacing w:before="60" w:after="60" w:line="240" w:lineRule="auto"/>
              <w:jc w:val="center"/>
            </w:pPr>
            <w:r w:rsidRPr="00187CCE">
              <w:t>0 %</w:t>
            </w:r>
          </w:p>
        </w:tc>
        <w:tc>
          <w:tcPr>
            <w:tcW w:w="551" w:type="pct"/>
            <w:noWrap/>
            <w:hideMark/>
          </w:tcPr>
          <w:p w14:paraId="56770989" w14:textId="77777777" w:rsidR="008953C2" w:rsidRPr="00187CCE" w:rsidRDefault="008953C2" w:rsidP="00170A80">
            <w:pPr>
              <w:spacing w:before="60" w:after="60" w:line="240" w:lineRule="auto"/>
              <w:jc w:val="center"/>
            </w:pPr>
          </w:p>
        </w:tc>
        <w:tc>
          <w:tcPr>
            <w:tcW w:w="579" w:type="pct"/>
            <w:noWrap/>
            <w:hideMark/>
          </w:tcPr>
          <w:p w14:paraId="2FB5B73E" w14:textId="77777777" w:rsidR="008953C2" w:rsidRPr="00187CCE" w:rsidRDefault="008953C2" w:rsidP="00170A80">
            <w:pPr>
              <w:spacing w:before="60" w:after="60" w:line="240" w:lineRule="auto"/>
            </w:pPr>
            <w:r w:rsidRPr="00187CCE">
              <w:t>See Note 2</w:t>
            </w:r>
          </w:p>
        </w:tc>
      </w:tr>
      <w:tr w:rsidR="008953C2" w:rsidRPr="00187CCE" w14:paraId="33D8F122" w14:textId="77777777" w:rsidTr="00170A80">
        <w:tc>
          <w:tcPr>
            <w:tcW w:w="709" w:type="pct"/>
            <w:hideMark/>
          </w:tcPr>
          <w:p w14:paraId="62E95D15" w14:textId="77777777" w:rsidR="008953C2" w:rsidRPr="00187CCE" w:rsidRDefault="008953C2" w:rsidP="00170A80">
            <w:pPr>
              <w:spacing w:before="60" w:after="60" w:line="240" w:lineRule="auto"/>
            </w:pPr>
            <w:r w:rsidRPr="00187CCE">
              <w:t>1209.9123</w:t>
            </w:r>
          </w:p>
        </w:tc>
        <w:tc>
          <w:tcPr>
            <w:tcW w:w="2030" w:type="pct"/>
            <w:hideMark/>
          </w:tcPr>
          <w:p w14:paraId="2DA4E9AA" w14:textId="77777777" w:rsidR="008953C2" w:rsidRPr="00187CCE" w:rsidRDefault="008953C2" w:rsidP="00170A80">
            <w:pPr>
              <w:spacing w:before="60" w:after="60" w:line="240" w:lineRule="auto"/>
            </w:pPr>
            <w:r w:rsidRPr="00187CCE">
              <w:t>---- Endive (</w:t>
            </w:r>
            <w:r w:rsidRPr="00187CCE">
              <w:rPr>
                <w:i/>
                <w:iCs/>
              </w:rPr>
              <w:t>Cichorium intybus</w:t>
            </w:r>
            <w:r w:rsidRPr="00187CCE">
              <w:t xml:space="preserve"> L.)</w:t>
            </w:r>
          </w:p>
        </w:tc>
        <w:tc>
          <w:tcPr>
            <w:tcW w:w="1131" w:type="pct"/>
            <w:hideMark/>
          </w:tcPr>
          <w:p w14:paraId="2AA4DBFA" w14:textId="77777777" w:rsidR="008953C2" w:rsidRPr="00187CCE" w:rsidRDefault="008953C2" w:rsidP="00170A80">
            <w:pPr>
              <w:spacing w:before="60" w:after="60" w:line="240" w:lineRule="auto"/>
              <w:jc w:val="center"/>
            </w:pPr>
            <w:r w:rsidRPr="00187CCE">
              <w:t>0 %</w:t>
            </w:r>
          </w:p>
        </w:tc>
        <w:tc>
          <w:tcPr>
            <w:tcW w:w="551" w:type="pct"/>
            <w:noWrap/>
            <w:hideMark/>
          </w:tcPr>
          <w:p w14:paraId="1197C8A9" w14:textId="77777777" w:rsidR="008953C2" w:rsidRPr="00187CCE" w:rsidRDefault="008953C2" w:rsidP="00170A80">
            <w:pPr>
              <w:spacing w:before="60" w:after="60" w:line="240" w:lineRule="auto"/>
              <w:jc w:val="center"/>
            </w:pPr>
          </w:p>
        </w:tc>
        <w:tc>
          <w:tcPr>
            <w:tcW w:w="579" w:type="pct"/>
            <w:noWrap/>
            <w:hideMark/>
          </w:tcPr>
          <w:p w14:paraId="06F9AFC6" w14:textId="77777777" w:rsidR="008953C2" w:rsidRPr="00187CCE" w:rsidRDefault="008953C2" w:rsidP="00170A80">
            <w:pPr>
              <w:spacing w:before="60" w:after="60" w:line="240" w:lineRule="auto"/>
            </w:pPr>
            <w:r w:rsidRPr="00187CCE">
              <w:t>See Note 2</w:t>
            </w:r>
          </w:p>
        </w:tc>
      </w:tr>
      <w:tr w:rsidR="008953C2" w:rsidRPr="00187CCE" w14:paraId="249E71C7" w14:textId="77777777" w:rsidTr="00170A80">
        <w:tc>
          <w:tcPr>
            <w:tcW w:w="709" w:type="pct"/>
            <w:hideMark/>
          </w:tcPr>
          <w:p w14:paraId="24A773A7" w14:textId="77777777" w:rsidR="008953C2" w:rsidRPr="00187CCE" w:rsidRDefault="008953C2" w:rsidP="00170A80">
            <w:pPr>
              <w:spacing w:before="60" w:after="60" w:line="240" w:lineRule="auto"/>
            </w:pPr>
            <w:r w:rsidRPr="00187CCE">
              <w:t>1209.9124</w:t>
            </w:r>
          </w:p>
        </w:tc>
        <w:tc>
          <w:tcPr>
            <w:tcW w:w="2030" w:type="pct"/>
            <w:hideMark/>
          </w:tcPr>
          <w:p w14:paraId="470CA064" w14:textId="77777777" w:rsidR="008953C2" w:rsidRPr="00187CCE" w:rsidRDefault="008953C2" w:rsidP="00170A80">
            <w:pPr>
              <w:spacing w:before="60" w:after="60" w:line="240" w:lineRule="auto"/>
            </w:pPr>
            <w:r w:rsidRPr="00187CCE">
              <w:t>---- Lettuce (</w:t>
            </w:r>
            <w:r w:rsidRPr="00187CCE">
              <w:rPr>
                <w:i/>
                <w:iCs/>
              </w:rPr>
              <w:t>Lactuca sativa</w:t>
            </w:r>
            <w:r w:rsidRPr="00187CCE">
              <w:t>)</w:t>
            </w:r>
          </w:p>
        </w:tc>
        <w:tc>
          <w:tcPr>
            <w:tcW w:w="1131" w:type="pct"/>
            <w:hideMark/>
          </w:tcPr>
          <w:p w14:paraId="4A71E42F" w14:textId="77777777" w:rsidR="008953C2" w:rsidRPr="00187CCE" w:rsidRDefault="008953C2" w:rsidP="00170A80">
            <w:pPr>
              <w:spacing w:before="60" w:after="60" w:line="240" w:lineRule="auto"/>
              <w:jc w:val="center"/>
            </w:pPr>
            <w:r w:rsidRPr="00187CCE">
              <w:t>0 %</w:t>
            </w:r>
          </w:p>
        </w:tc>
        <w:tc>
          <w:tcPr>
            <w:tcW w:w="551" w:type="pct"/>
            <w:noWrap/>
            <w:hideMark/>
          </w:tcPr>
          <w:p w14:paraId="0E4BC056" w14:textId="77777777" w:rsidR="008953C2" w:rsidRPr="00187CCE" w:rsidRDefault="008953C2" w:rsidP="00170A80">
            <w:pPr>
              <w:spacing w:before="60" w:after="60" w:line="240" w:lineRule="auto"/>
              <w:jc w:val="center"/>
            </w:pPr>
          </w:p>
        </w:tc>
        <w:tc>
          <w:tcPr>
            <w:tcW w:w="579" w:type="pct"/>
            <w:noWrap/>
            <w:hideMark/>
          </w:tcPr>
          <w:p w14:paraId="0B1E4DE1" w14:textId="77777777" w:rsidR="008953C2" w:rsidRPr="00187CCE" w:rsidRDefault="008953C2" w:rsidP="00170A80">
            <w:pPr>
              <w:spacing w:before="60" w:after="60" w:line="240" w:lineRule="auto"/>
            </w:pPr>
            <w:r w:rsidRPr="00187CCE">
              <w:t>See Note 2</w:t>
            </w:r>
          </w:p>
        </w:tc>
      </w:tr>
      <w:tr w:rsidR="008953C2" w:rsidRPr="00187CCE" w14:paraId="618EFDFA" w14:textId="77777777" w:rsidTr="00170A80">
        <w:tc>
          <w:tcPr>
            <w:tcW w:w="709" w:type="pct"/>
            <w:hideMark/>
          </w:tcPr>
          <w:p w14:paraId="6D7FAC3E" w14:textId="77777777" w:rsidR="008953C2" w:rsidRPr="00187CCE" w:rsidRDefault="008953C2" w:rsidP="00170A80">
            <w:pPr>
              <w:spacing w:before="60" w:after="60" w:line="240" w:lineRule="auto"/>
            </w:pPr>
            <w:r w:rsidRPr="00187CCE">
              <w:t>1209.9125</w:t>
            </w:r>
          </w:p>
        </w:tc>
        <w:tc>
          <w:tcPr>
            <w:tcW w:w="2030" w:type="pct"/>
            <w:hideMark/>
          </w:tcPr>
          <w:p w14:paraId="55FFB544" w14:textId="77777777" w:rsidR="008953C2" w:rsidRPr="00187CCE" w:rsidRDefault="008953C2" w:rsidP="00170A80">
            <w:pPr>
              <w:spacing w:before="60" w:after="60" w:line="240" w:lineRule="auto"/>
            </w:pPr>
            <w:r w:rsidRPr="00187CCE">
              <w:t>---- Radicchio (</w:t>
            </w:r>
            <w:r w:rsidRPr="00187CCE">
              <w:rPr>
                <w:i/>
                <w:iCs/>
              </w:rPr>
              <w:t>Cicchorium intybus foliosum</w:t>
            </w:r>
            <w:r w:rsidRPr="00187CCE">
              <w:t>)</w:t>
            </w:r>
          </w:p>
        </w:tc>
        <w:tc>
          <w:tcPr>
            <w:tcW w:w="1131" w:type="pct"/>
            <w:hideMark/>
          </w:tcPr>
          <w:p w14:paraId="4DD9DD86" w14:textId="77777777" w:rsidR="008953C2" w:rsidRPr="00187CCE" w:rsidRDefault="008953C2" w:rsidP="00170A80">
            <w:pPr>
              <w:spacing w:before="60" w:after="60" w:line="240" w:lineRule="auto"/>
              <w:jc w:val="center"/>
            </w:pPr>
            <w:r w:rsidRPr="00187CCE">
              <w:t>0 %</w:t>
            </w:r>
          </w:p>
        </w:tc>
        <w:tc>
          <w:tcPr>
            <w:tcW w:w="551" w:type="pct"/>
            <w:noWrap/>
            <w:hideMark/>
          </w:tcPr>
          <w:p w14:paraId="3A144621" w14:textId="77777777" w:rsidR="008953C2" w:rsidRPr="00187CCE" w:rsidRDefault="008953C2" w:rsidP="00170A80">
            <w:pPr>
              <w:spacing w:before="60" w:after="60" w:line="240" w:lineRule="auto"/>
              <w:jc w:val="center"/>
            </w:pPr>
          </w:p>
        </w:tc>
        <w:tc>
          <w:tcPr>
            <w:tcW w:w="579" w:type="pct"/>
            <w:noWrap/>
            <w:hideMark/>
          </w:tcPr>
          <w:p w14:paraId="36D341C5" w14:textId="77777777" w:rsidR="008953C2" w:rsidRPr="00187CCE" w:rsidRDefault="008953C2" w:rsidP="00170A80">
            <w:pPr>
              <w:spacing w:before="60" w:after="60" w:line="240" w:lineRule="auto"/>
            </w:pPr>
            <w:r w:rsidRPr="00187CCE">
              <w:t>See Note 2</w:t>
            </w:r>
          </w:p>
        </w:tc>
      </w:tr>
      <w:tr w:rsidR="008953C2" w:rsidRPr="00187CCE" w14:paraId="7A99F1A4" w14:textId="77777777" w:rsidTr="00170A80">
        <w:tc>
          <w:tcPr>
            <w:tcW w:w="709" w:type="pct"/>
            <w:hideMark/>
          </w:tcPr>
          <w:p w14:paraId="45B250BD" w14:textId="77777777" w:rsidR="008953C2" w:rsidRPr="00187CCE" w:rsidRDefault="008953C2" w:rsidP="00170A80">
            <w:pPr>
              <w:spacing w:before="60" w:after="60" w:line="240" w:lineRule="auto"/>
            </w:pPr>
            <w:r w:rsidRPr="00187CCE">
              <w:t>1209.9129</w:t>
            </w:r>
          </w:p>
        </w:tc>
        <w:tc>
          <w:tcPr>
            <w:tcW w:w="2030" w:type="pct"/>
            <w:hideMark/>
          </w:tcPr>
          <w:p w14:paraId="64D0323B" w14:textId="77777777" w:rsidR="008953C2" w:rsidRPr="00187CCE" w:rsidRDefault="008953C2" w:rsidP="00170A80">
            <w:pPr>
              <w:spacing w:before="60" w:after="60" w:line="240" w:lineRule="auto"/>
            </w:pPr>
            <w:r w:rsidRPr="00187CCE">
              <w:t>---- Others</w:t>
            </w:r>
          </w:p>
        </w:tc>
        <w:tc>
          <w:tcPr>
            <w:tcW w:w="1131" w:type="pct"/>
            <w:hideMark/>
          </w:tcPr>
          <w:p w14:paraId="2223FDE4" w14:textId="77777777" w:rsidR="008953C2" w:rsidRPr="00187CCE" w:rsidRDefault="008953C2" w:rsidP="00170A80">
            <w:pPr>
              <w:spacing w:before="60" w:after="60" w:line="240" w:lineRule="auto"/>
              <w:jc w:val="center"/>
            </w:pPr>
            <w:r w:rsidRPr="00187CCE">
              <w:t>0 %</w:t>
            </w:r>
          </w:p>
        </w:tc>
        <w:tc>
          <w:tcPr>
            <w:tcW w:w="551" w:type="pct"/>
            <w:noWrap/>
            <w:hideMark/>
          </w:tcPr>
          <w:p w14:paraId="59CFE25A" w14:textId="77777777" w:rsidR="008953C2" w:rsidRPr="00187CCE" w:rsidRDefault="008953C2" w:rsidP="00170A80">
            <w:pPr>
              <w:spacing w:before="60" w:after="60" w:line="240" w:lineRule="auto"/>
              <w:jc w:val="center"/>
            </w:pPr>
          </w:p>
        </w:tc>
        <w:tc>
          <w:tcPr>
            <w:tcW w:w="579" w:type="pct"/>
            <w:noWrap/>
            <w:hideMark/>
          </w:tcPr>
          <w:p w14:paraId="172B7E53" w14:textId="77777777" w:rsidR="008953C2" w:rsidRPr="00187CCE" w:rsidRDefault="008953C2" w:rsidP="00170A80">
            <w:pPr>
              <w:spacing w:before="60" w:after="60" w:line="240" w:lineRule="auto"/>
            </w:pPr>
            <w:r w:rsidRPr="00187CCE">
              <w:t>See Note 2</w:t>
            </w:r>
          </w:p>
        </w:tc>
      </w:tr>
      <w:tr w:rsidR="008953C2" w:rsidRPr="00187CCE" w14:paraId="5AEC2124" w14:textId="77777777" w:rsidTr="00170A80">
        <w:tc>
          <w:tcPr>
            <w:tcW w:w="709" w:type="pct"/>
            <w:hideMark/>
          </w:tcPr>
          <w:p w14:paraId="7ED82952" w14:textId="77777777" w:rsidR="008953C2" w:rsidRPr="00187CCE" w:rsidRDefault="008953C2" w:rsidP="00170A80">
            <w:pPr>
              <w:spacing w:before="60" w:after="60" w:line="240" w:lineRule="auto"/>
            </w:pPr>
            <w:r w:rsidRPr="00187CCE">
              <w:t>1209.9131</w:t>
            </w:r>
          </w:p>
        </w:tc>
        <w:tc>
          <w:tcPr>
            <w:tcW w:w="2030" w:type="pct"/>
            <w:hideMark/>
          </w:tcPr>
          <w:p w14:paraId="45B61BA9" w14:textId="4D33B2B2" w:rsidR="008953C2" w:rsidRPr="00187CCE" w:rsidRDefault="008953C2" w:rsidP="00170A80">
            <w:pPr>
              <w:spacing w:before="60" w:after="60" w:line="240" w:lineRule="auto"/>
            </w:pPr>
            <w:r w:rsidRPr="00187CCE">
              <w:t>---- Broccoli (</w:t>
            </w:r>
            <w:r w:rsidRPr="00187CCE">
              <w:rPr>
                <w:i/>
                <w:iCs/>
              </w:rPr>
              <w:t>Brassica oleracea</w:t>
            </w:r>
            <w:r w:rsidRPr="00187CCE">
              <w:t xml:space="preserve"> var</w:t>
            </w:r>
            <w:r w:rsidR="00105350" w:rsidRPr="00187CCE">
              <w:t>.</w:t>
            </w:r>
            <w:r w:rsidRPr="00187CCE">
              <w:t xml:space="preserve"> </w:t>
            </w:r>
            <w:r w:rsidRPr="00187CCE">
              <w:rPr>
                <w:i/>
                <w:iCs/>
              </w:rPr>
              <w:t>italica</w:t>
            </w:r>
            <w:r w:rsidRPr="00187CCE">
              <w:t>)</w:t>
            </w:r>
          </w:p>
        </w:tc>
        <w:tc>
          <w:tcPr>
            <w:tcW w:w="1131" w:type="pct"/>
            <w:hideMark/>
          </w:tcPr>
          <w:p w14:paraId="764FF962" w14:textId="77777777" w:rsidR="008953C2" w:rsidRPr="00187CCE" w:rsidRDefault="008953C2" w:rsidP="00170A80">
            <w:pPr>
              <w:spacing w:before="60" w:after="60" w:line="240" w:lineRule="auto"/>
              <w:jc w:val="center"/>
            </w:pPr>
            <w:r w:rsidRPr="00187CCE">
              <w:t>0 %</w:t>
            </w:r>
          </w:p>
        </w:tc>
        <w:tc>
          <w:tcPr>
            <w:tcW w:w="551" w:type="pct"/>
            <w:noWrap/>
            <w:hideMark/>
          </w:tcPr>
          <w:p w14:paraId="751F2061" w14:textId="77777777" w:rsidR="008953C2" w:rsidRPr="00187CCE" w:rsidRDefault="008953C2" w:rsidP="00170A80">
            <w:pPr>
              <w:spacing w:before="60" w:after="60" w:line="240" w:lineRule="auto"/>
              <w:jc w:val="center"/>
            </w:pPr>
          </w:p>
        </w:tc>
        <w:tc>
          <w:tcPr>
            <w:tcW w:w="579" w:type="pct"/>
            <w:noWrap/>
            <w:hideMark/>
          </w:tcPr>
          <w:p w14:paraId="462A2C23" w14:textId="77777777" w:rsidR="008953C2" w:rsidRPr="00187CCE" w:rsidRDefault="008953C2" w:rsidP="00170A80">
            <w:pPr>
              <w:spacing w:before="60" w:after="60" w:line="240" w:lineRule="auto"/>
            </w:pPr>
            <w:r w:rsidRPr="00187CCE">
              <w:t>See Note 2</w:t>
            </w:r>
          </w:p>
        </w:tc>
      </w:tr>
      <w:tr w:rsidR="008953C2" w:rsidRPr="00187CCE" w14:paraId="78F8840F" w14:textId="77777777" w:rsidTr="00170A80">
        <w:tc>
          <w:tcPr>
            <w:tcW w:w="709" w:type="pct"/>
            <w:hideMark/>
          </w:tcPr>
          <w:p w14:paraId="2FC04788" w14:textId="77777777" w:rsidR="008953C2" w:rsidRPr="00187CCE" w:rsidRDefault="008953C2" w:rsidP="00170A80">
            <w:pPr>
              <w:spacing w:before="60" w:after="60" w:line="240" w:lineRule="auto"/>
            </w:pPr>
            <w:r w:rsidRPr="00187CCE">
              <w:t>1209.9132</w:t>
            </w:r>
          </w:p>
        </w:tc>
        <w:tc>
          <w:tcPr>
            <w:tcW w:w="2030" w:type="pct"/>
            <w:hideMark/>
          </w:tcPr>
          <w:p w14:paraId="7E8503FE" w14:textId="77777777" w:rsidR="008953C2" w:rsidRPr="00187CCE" w:rsidRDefault="008953C2" w:rsidP="00170A80">
            <w:pPr>
              <w:spacing w:before="60" w:after="60" w:line="240" w:lineRule="auto"/>
            </w:pPr>
            <w:r w:rsidRPr="00187CCE">
              <w:t>---- Cauliflower (</w:t>
            </w:r>
            <w:r w:rsidRPr="00187CCE">
              <w:rPr>
                <w:i/>
                <w:iCs/>
              </w:rPr>
              <w:t>Brassica oleracea</w:t>
            </w:r>
            <w:r w:rsidRPr="00187CCE">
              <w:t xml:space="preserve"> var. </w:t>
            </w:r>
            <w:r w:rsidRPr="00187CCE">
              <w:rPr>
                <w:i/>
                <w:iCs/>
              </w:rPr>
              <w:t>botrytis</w:t>
            </w:r>
            <w:r w:rsidRPr="00187CCE">
              <w:t>)</w:t>
            </w:r>
          </w:p>
        </w:tc>
        <w:tc>
          <w:tcPr>
            <w:tcW w:w="1131" w:type="pct"/>
            <w:hideMark/>
          </w:tcPr>
          <w:p w14:paraId="4FF73470" w14:textId="77777777" w:rsidR="008953C2" w:rsidRPr="00187CCE" w:rsidRDefault="008953C2" w:rsidP="00170A80">
            <w:pPr>
              <w:spacing w:before="60" w:after="60" w:line="240" w:lineRule="auto"/>
              <w:jc w:val="center"/>
            </w:pPr>
            <w:r w:rsidRPr="00187CCE">
              <w:t>0 %</w:t>
            </w:r>
          </w:p>
        </w:tc>
        <w:tc>
          <w:tcPr>
            <w:tcW w:w="551" w:type="pct"/>
            <w:noWrap/>
            <w:hideMark/>
          </w:tcPr>
          <w:p w14:paraId="59A38E9E" w14:textId="77777777" w:rsidR="008953C2" w:rsidRPr="00187CCE" w:rsidRDefault="008953C2" w:rsidP="00170A80">
            <w:pPr>
              <w:spacing w:before="60" w:after="60" w:line="240" w:lineRule="auto"/>
              <w:jc w:val="center"/>
            </w:pPr>
          </w:p>
        </w:tc>
        <w:tc>
          <w:tcPr>
            <w:tcW w:w="579" w:type="pct"/>
            <w:noWrap/>
            <w:hideMark/>
          </w:tcPr>
          <w:p w14:paraId="72A32CBF" w14:textId="77777777" w:rsidR="008953C2" w:rsidRPr="00187CCE" w:rsidRDefault="008953C2" w:rsidP="00170A80">
            <w:pPr>
              <w:spacing w:before="60" w:after="60" w:line="240" w:lineRule="auto"/>
            </w:pPr>
            <w:r w:rsidRPr="00187CCE">
              <w:t>See Note 2</w:t>
            </w:r>
          </w:p>
        </w:tc>
      </w:tr>
      <w:tr w:rsidR="008953C2" w:rsidRPr="00187CCE" w14:paraId="7ED7A3F8" w14:textId="77777777" w:rsidTr="00170A80">
        <w:tc>
          <w:tcPr>
            <w:tcW w:w="709" w:type="pct"/>
            <w:hideMark/>
          </w:tcPr>
          <w:p w14:paraId="70EF2A35" w14:textId="77777777" w:rsidR="008953C2" w:rsidRPr="00187CCE" w:rsidRDefault="008953C2" w:rsidP="00170A80">
            <w:pPr>
              <w:spacing w:before="60" w:after="60" w:line="240" w:lineRule="auto"/>
            </w:pPr>
            <w:r w:rsidRPr="00187CCE">
              <w:t>1209.9133</w:t>
            </w:r>
          </w:p>
        </w:tc>
        <w:tc>
          <w:tcPr>
            <w:tcW w:w="2030" w:type="pct"/>
            <w:hideMark/>
          </w:tcPr>
          <w:p w14:paraId="22332FB6" w14:textId="77777777" w:rsidR="008953C2" w:rsidRPr="00187CCE" w:rsidRDefault="008953C2" w:rsidP="00170A80">
            <w:pPr>
              <w:spacing w:before="60" w:after="60" w:line="240" w:lineRule="auto"/>
            </w:pPr>
            <w:r w:rsidRPr="00187CCE">
              <w:t>---- Kohlrabi (</w:t>
            </w:r>
            <w:r w:rsidRPr="00187CCE">
              <w:rPr>
                <w:i/>
                <w:iCs/>
              </w:rPr>
              <w:t>Brassica oleracea gongyloides</w:t>
            </w:r>
            <w:r w:rsidRPr="00187CCE">
              <w:t>)</w:t>
            </w:r>
          </w:p>
        </w:tc>
        <w:tc>
          <w:tcPr>
            <w:tcW w:w="1131" w:type="pct"/>
            <w:hideMark/>
          </w:tcPr>
          <w:p w14:paraId="20BA27B8" w14:textId="77777777" w:rsidR="008953C2" w:rsidRPr="00187CCE" w:rsidRDefault="008953C2" w:rsidP="00170A80">
            <w:pPr>
              <w:spacing w:before="60" w:after="60" w:line="240" w:lineRule="auto"/>
              <w:jc w:val="center"/>
            </w:pPr>
            <w:r w:rsidRPr="00187CCE">
              <w:t>0 %</w:t>
            </w:r>
          </w:p>
        </w:tc>
        <w:tc>
          <w:tcPr>
            <w:tcW w:w="551" w:type="pct"/>
            <w:noWrap/>
            <w:hideMark/>
          </w:tcPr>
          <w:p w14:paraId="20928614" w14:textId="77777777" w:rsidR="008953C2" w:rsidRPr="00187CCE" w:rsidRDefault="008953C2" w:rsidP="00170A80">
            <w:pPr>
              <w:spacing w:before="60" w:after="60" w:line="240" w:lineRule="auto"/>
              <w:jc w:val="center"/>
            </w:pPr>
          </w:p>
        </w:tc>
        <w:tc>
          <w:tcPr>
            <w:tcW w:w="579" w:type="pct"/>
            <w:noWrap/>
            <w:hideMark/>
          </w:tcPr>
          <w:p w14:paraId="302E64A4" w14:textId="77777777" w:rsidR="008953C2" w:rsidRPr="00187CCE" w:rsidRDefault="008953C2" w:rsidP="00170A80">
            <w:pPr>
              <w:spacing w:before="60" w:after="60" w:line="240" w:lineRule="auto"/>
            </w:pPr>
            <w:r w:rsidRPr="00187CCE">
              <w:t>See Note 2</w:t>
            </w:r>
          </w:p>
        </w:tc>
      </w:tr>
      <w:tr w:rsidR="008953C2" w:rsidRPr="00187CCE" w14:paraId="3068B65D" w14:textId="77777777" w:rsidTr="00170A80">
        <w:tc>
          <w:tcPr>
            <w:tcW w:w="709" w:type="pct"/>
            <w:hideMark/>
          </w:tcPr>
          <w:p w14:paraId="31BA4A5F" w14:textId="77777777" w:rsidR="008953C2" w:rsidRPr="00187CCE" w:rsidRDefault="008953C2" w:rsidP="00170A80">
            <w:pPr>
              <w:spacing w:before="60" w:after="60" w:line="240" w:lineRule="auto"/>
            </w:pPr>
            <w:r w:rsidRPr="00187CCE">
              <w:t>1209.9134</w:t>
            </w:r>
          </w:p>
        </w:tc>
        <w:tc>
          <w:tcPr>
            <w:tcW w:w="2030" w:type="pct"/>
            <w:hideMark/>
          </w:tcPr>
          <w:p w14:paraId="52C3D9EE" w14:textId="77777777" w:rsidR="008953C2" w:rsidRPr="00187CCE" w:rsidRDefault="008953C2" w:rsidP="00170A80">
            <w:pPr>
              <w:spacing w:before="60" w:after="60" w:line="240" w:lineRule="auto"/>
            </w:pPr>
            <w:r w:rsidRPr="00187CCE">
              <w:t>---- Radish (</w:t>
            </w:r>
            <w:r w:rsidRPr="00187CCE">
              <w:rPr>
                <w:i/>
                <w:iCs/>
              </w:rPr>
              <w:t>Raphanus sativus</w:t>
            </w:r>
            <w:r w:rsidRPr="00187CCE">
              <w:t>)</w:t>
            </w:r>
          </w:p>
        </w:tc>
        <w:tc>
          <w:tcPr>
            <w:tcW w:w="1131" w:type="pct"/>
            <w:hideMark/>
          </w:tcPr>
          <w:p w14:paraId="3E8C5AE0" w14:textId="77777777" w:rsidR="008953C2" w:rsidRPr="00187CCE" w:rsidRDefault="008953C2" w:rsidP="00170A80">
            <w:pPr>
              <w:spacing w:before="60" w:after="60" w:line="240" w:lineRule="auto"/>
              <w:jc w:val="center"/>
            </w:pPr>
            <w:r w:rsidRPr="00187CCE">
              <w:t>0 %</w:t>
            </w:r>
          </w:p>
        </w:tc>
        <w:tc>
          <w:tcPr>
            <w:tcW w:w="551" w:type="pct"/>
            <w:noWrap/>
            <w:hideMark/>
          </w:tcPr>
          <w:p w14:paraId="29870DEE" w14:textId="77777777" w:rsidR="008953C2" w:rsidRPr="00187CCE" w:rsidRDefault="008953C2" w:rsidP="00170A80">
            <w:pPr>
              <w:spacing w:before="60" w:after="60" w:line="240" w:lineRule="auto"/>
              <w:jc w:val="center"/>
            </w:pPr>
          </w:p>
        </w:tc>
        <w:tc>
          <w:tcPr>
            <w:tcW w:w="579" w:type="pct"/>
            <w:noWrap/>
            <w:hideMark/>
          </w:tcPr>
          <w:p w14:paraId="3D2E3309" w14:textId="77777777" w:rsidR="008953C2" w:rsidRPr="00187CCE" w:rsidRDefault="008953C2" w:rsidP="00170A80">
            <w:pPr>
              <w:spacing w:before="60" w:after="60" w:line="240" w:lineRule="auto"/>
            </w:pPr>
            <w:r w:rsidRPr="00187CCE">
              <w:t>See Note 2</w:t>
            </w:r>
          </w:p>
        </w:tc>
      </w:tr>
      <w:tr w:rsidR="008953C2" w:rsidRPr="00187CCE" w14:paraId="73C26D41" w14:textId="77777777" w:rsidTr="00170A80">
        <w:tc>
          <w:tcPr>
            <w:tcW w:w="709" w:type="pct"/>
            <w:hideMark/>
          </w:tcPr>
          <w:p w14:paraId="3C28DC50" w14:textId="77777777" w:rsidR="008953C2" w:rsidRPr="00187CCE" w:rsidRDefault="008953C2" w:rsidP="00170A80">
            <w:pPr>
              <w:spacing w:before="60" w:after="60" w:line="240" w:lineRule="auto"/>
            </w:pPr>
            <w:r w:rsidRPr="00187CCE">
              <w:t>1209.9135</w:t>
            </w:r>
          </w:p>
        </w:tc>
        <w:tc>
          <w:tcPr>
            <w:tcW w:w="2030" w:type="pct"/>
            <w:hideMark/>
          </w:tcPr>
          <w:p w14:paraId="0698AA54" w14:textId="77777777" w:rsidR="008953C2" w:rsidRPr="00187CCE" w:rsidRDefault="008953C2" w:rsidP="00170A80">
            <w:pPr>
              <w:spacing w:before="60" w:after="60" w:line="240" w:lineRule="auto"/>
            </w:pPr>
            <w:r w:rsidRPr="00187CCE">
              <w:t>---- Cabbage (</w:t>
            </w:r>
            <w:r w:rsidRPr="00187CCE">
              <w:rPr>
                <w:i/>
                <w:iCs/>
              </w:rPr>
              <w:t>Brassica oleracea</w:t>
            </w:r>
            <w:r w:rsidRPr="00187CCE">
              <w:t xml:space="preserve"> var. </w:t>
            </w:r>
            <w:r w:rsidRPr="00187CCE">
              <w:rPr>
                <w:i/>
                <w:iCs/>
              </w:rPr>
              <w:t>capitata</w:t>
            </w:r>
            <w:r w:rsidRPr="00187CCE">
              <w:t>)</w:t>
            </w:r>
          </w:p>
        </w:tc>
        <w:tc>
          <w:tcPr>
            <w:tcW w:w="1131" w:type="pct"/>
            <w:hideMark/>
          </w:tcPr>
          <w:p w14:paraId="29CB1403" w14:textId="77777777" w:rsidR="008953C2" w:rsidRPr="00187CCE" w:rsidRDefault="008953C2" w:rsidP="00170A80">
            <w:pPr>
              <w:spacing w:before="60" w:after="60" w:line="240" w:lineRule="auto"/>
              <w:jc w:val="center"/>
            </w:pPr>
            <w:r w:rsidRPr="00187CCE">
              <w:t>0 %</w:t>
            </w:r>
          </w:p>
        </w:tc>
        <w:tc>
          <w:tcPr>
            <w:tcW w:w="551" w:type="pct"/>
            <w:noWrap/>
            <w:hideMark/>
          </w:tcPr>
          <w:p w14:paraId="6ECB731B" w14:textId="77777777" w:rsidR="008953C2" w:rsidRPr="00187CCE" w:rsidRDefault="008953C2" w:rsidP="00170A80">
            <w:pPr>
              <w:spacing w:before="60" w:after="60" w:line="240" w:lineRule="auto"/>
              <w:jc w:val="center"/>
            </w:pPr>
          </w:p>
        </w:tc>
        <w:tc>
          <w:tcPr>
            <w:tcW w:w="579" w:type="pct"/>
            <w:noWrap/>
            <w:hideMark/>
          </w:tcPr>
          <w:p w14:paraId="0E0BBF9C" w14:textId="77777777" w:rsidR="008953C2" w:rsidRPr="00187CCE" w:rsidRDefault="008953C2" w:rsidP="00170A80">
            <w:pPr>
              <w:spacing w:before="60" w:after="60" w:line="240" w:lineRule="auto"/>
            </w:pPr>
            <w:r w:rsidRPr="00187CCE">
              <w:t>See Note 2</w:t>
            </w:r>
          </w:p>
        </w:tc>
      </w:tr>
      <w:tr w:rsidR="008953C2" w:rsidRPr="00187CCE" w14:paraId="3FEC254E" w14:textId="77777777" w:rsidTr="00170A80">
        <w:tc>
          <w:tcPr>
            <w:tcW w:w="709" w:type="pct"/>
            <w:hideMark/>
          </w:tcPr>
          <w:p w14:paraId="04E64F8D" w14:textId="77777777" w:rsidR="008953C2" w:rsidRPr="00187CCE" w:rsidRDefault="008953C2" w:rsidP="00170A80">
            <w:pPr>
              <w:spacing w:before="60" w:after="60" w:line="240" w:lineRule="auto"/>
            </w:pPr>
            <w:r w:rsidRPr="00187CCE">
              <w:t>1209.9136</w:t>
            </w:r>
          </w:p>
        </w:tc>
        <w:tc>
          <w:tcPr>
            <w:tcW w:w="2030" w:type="pct"/>
            <w:hideMark/>
          </w:tcPr>
          <w:p w14:paraId="12868E4C" w14:textId="77777777" w:rsidR="008953C2" w:rsidRPr="00187CCE" w:rsidRDefault="008953C2" w:rsidP="00170A80">
            <w:pPr>
              <w:spacing w:before="60" w:after="60" w:line="240" w:lineRule="auto"/>
            </w:pPr>
            <w:r w:rsidRPr="00187CCE">
              <w:t>---- Arugula (</w:t>
            </w:r>
            <w:r w:rsidRPr="00187CCE">
              <w:rPr>
                <w:i/>
                <w:iCs/>
              </w:rPr>
              <w:t>Eruca sativa</w:t>
            </w:r>
            <w:r w:rsidRPr="00187CCE">
              <w:t>)</w:t>
            </w:r>
          </w:p>
        </w:tc>
        <w:tc>
          <w:tcPr>
            <w:tcW w:w="1131" w:type="pct"/>
            <w:hideMark/>
          </w:tcPr>
          <w:p w14:paraId="4F0DA451" w14:textId="77777777" w:rsidR="008953C2" w:rsidRPr="00187CCE" w:rsidRDefault="008953C2" w:rsidP="00170A80">
            <w:pPr>
              <w:spacing w:before="60" w:after="60" w:line="240" w:lineRule="auto"/>
              <w:jc w:val="center"/>
            </w:pPr>
            <w:r w:rsidRPr="00187CCE">
              <w:t>0 %</w:t>
            </w:r>
          </w:p>
        </w:tc>
        <w:tc>
          <w:tcPr>
            <w:tcW w:w="551" w:type="pct"/>
            <w:noWrap/>
            <w:hideMark/>
          </w:tcPr>
          <w:p w14:paraId="5965A5CB" w14:textId="77777777" w:rsidR="008953C2" w:rsidRPr="00187CCE" w:rsidRDefault="008953C2" w:rsidP="00170A80">
            <w:pPr>
              <w:spacing w:before="60" w:after="60" w:line="240" w:lineRule="auto"/>
              <w:jc w:val="center"/>
            </w:pPr>
          </w:p>
        </w:tc>
        <w:tc>
          <w:tcPr>
            <w:tcW w:w="579" w:type="pct"/>
            <w:noWrap/>
            <w:hideMark/>
          </w:tcPr>
          <w:p w14:paraId="2B964BF1" w14:textId="77777777" w:rsidR="008953C2" w:rsidRPr="00187CCE" w:rsidRDefault="008953C2" w:rsidP="00170A80">
            <w:pPr>
              <w:spacing w:before="60" w:after="60" w:line="240" w:lineRule="auto"/>
            </w:pPr>
            <w:r w:rsidRPr="00187CCE">
              <w:t>See Note 2</w:t>
            </w:r>
          </w:p>
        </w:tc>
      </w:tr>
      <w:tr w:rsidR="008953C2" w:rsidRPr="00187CCE" w14:paraId="298E74CC" w14:textId="77777777" w:rsidTr="00170A80">
        <w:tc>
          <w:tcPr>
            <w:tcW w:w="709" w:type="pct"/>
            <w:hideMark/>
          </w:tcPr>
          <w:p w14:paraId="6160097C" w14:textId="77777777" w:rsidR="008953C2" w:rsidRPr="00187CCE" w:rsidRDefault="008953C2" w:rsidP="00170A80">
            <w:pPr>
              <w:spacing w:before="60" w:after="60" w:line="240" w:lineRule="auto"/>
            </w:pPr>
            <w:r w:rsidRPr="00187CCE">
              <w:t>1209.9139</w:t>
            </w:r>
          </w:p>
        </w:tc>
        <w:tc>
          <w:tcPr>
            <w:tcW w:w="2030" w:type="pct"/>
            <w:hideMark/>
          </w:tcPr>
          <w:p w14:paraId="3C58C652" w14:textId="77777777" w:rsidR="008953C2" w:rsidRPr="00187CCE" w:rsidRDefault="008953C2" w:rsidP="00170A80">
            <w:pPr>
              <w:spacing w:before="60" w:after="60" w:line="240" w:lineRule="auto"/>
            </w:pPr>
            <w:r w:rsidRPr="00187CCE">
              <w:t>---- Others</w:t>
            </w:r>
          </w:p>
        </w:tc>
        <w:tc>
          <w:tcPr>
            <w:tcW w:w="1131" w:type="pct"/>
            <w:hideMark/>
          </w:tcPr>
          <w:p w14:paraId="34BCFD53" w14:textId="77777777" w:rsidR="008953C2" w:rsidRPr="00187CCE" w:rsidRDefault="008953C2" w:rsidP="00170A80">
            <w:pPr>
              <w:spacing w:before="60" w:after="60" w:line="240" w:lineRule="auto"/>
              <w:jc w:val="center"/>
            </w:pPr>
            <w:r w:rsidRPr="00187CCE">
              <w:t>0 %</w:t>
            </w:r>
          </w:p>
        </w:tc>
        <w:tc>
          <w:tcPr>
            <w:tcW w:w="551" w:type="pct"/>
            <w:noWrap/>
            <w:hideMark/>
          </w:tcPr>
          <w:p w14:paraId="514F2235" w14:textId="77777777" w:rsidR="008953C2" w:rsidRPr="00187CCE" w:rsidRDefault="008953C2" w:rsidP="00170A80">
            <w:pPr>
              <w:spacing w:before="60" w:after="60" w:line="240" w:lineRule="auto"/>
              <w:jc w:val="center"/>
            </w:pPr>
          </w:p>
        </w:tc>
        <w:tc>
          <w:tcPr>
            <w:tcW w:w="579" w:type="pct"/>
            <w:noWrap/>
            <w:hideMark/>
          </w:tcPr>
          <w:p w14:paraId="63E028EA" w14:textId="77777777" w:rsidR="008953C2" w:rsidRPr="00187CCE" w:rsidRDefault="008953C2" w:rsidP="00170A80">
            <w:pPr>
              <w:spacing w:before="60" w:after="60" w:line="240" w:lineRule="auto"/>
            </w:pPr>
            <w:r w:rsidRPr="00187CCE">
              <w:t>See Note 2</w:t>
            </w:r>
          </w:p>
        </w:tc>
      </w:tr>
      <w:tr w:rsidR="008953C2" w:rsidRPr="00187CCE" w14:paraId="0EE51375" w14:textId="77777777" w:rsidTr="00170A80">
        <w:tc>
          <w:tcPr>
            <w:tcW w:w="709" w:type="pct"/>
            <w:hideMark/>
          </w:tcPr>
          <w:p w14:paraId="59237D24" w14:textId="77777777" w:rsidR="008953C2" w:rsidRPr="00187CCE" w:rsidRDefault="008953C2" w:rsidP="00170A80">
            <w:pPr>
              <w:spacing w:before="60" w:after="60" w:line="240" w:lineRule="auto"/>
            </w:pPr>
            <w:r w:rsidRPr="00187CCE">
              <w:t>1209.9141</w:t>
            </w:r>
          </w:p>
        </w:tc>
        <w:tc>
          <w:tcPr>
            <w:tcW w:w="2030" w:type="pct"/>
            <w:hideMark/>
          </w:tcPr>
          <w:p w14:paraId="4184AF69" w14:textId="77777777" w:rsidR="008953C2" w:rsidRPr="00187CCE" w:rsidRDefault="008953C2" w:rsidP="00170A80">
            <w:pPr>
              <w:spacing w:before="60" w:after="60" w:line="240" w:lineRule="auto"/>
            </w:pPr>
            <w:r w:rsidRPr="00187CCE">
              <w:t>---- Alcayota (</w:t>
            </w:r>
            <w:r w:rsidRPr="00187CCE">
              <w:rPr>
                <w:i/>
                <w:iCs/>
              </w:rPr>
              <w:t>Cucurbita ficifolia</w:t>
            </w:r>
            <w:r w:rsidRPr="00187CCE">
              <w:t>)</w:t>
            </w:r>
          </w:p>
        </w:tc>
        <w:tc>
          <w:tcPr>
            <w:tcW w:w="1131" w:type="pct"/>
            <w:hideMark/>
          </w:tcPr>
          <w:p w14:paraId="1A4A271D" w14:textId="77777777" w:rsidR="008953C2" w:rsidRPr="00187CCE" w:rsidRDefault="008953C2" w:rsidP="00170A80">
            <w:pPr>
              <w:spacing w:before="60" w:after="60" w:line="240" w:lineRule="auto"/>
              <w:jc w:val="center"/>
            </w:pPr>
            <w:r w:rsidRPr="00187CCE">
              <w:t>0 %</w:t>
            </w:r>
          </w:p>
        </w:tc>
        <w:tc>
          <w:tcPr>
            <w:tcW w:w="551" w:type="pct"/>
            <w:noWrap/>
            <w:hideMark/>
          </w:tcPr>
          <w:p w14:paraId="29CB4074" w14:textId="77777777" w:rsidR="008953C2" w:rsidRPr="00187CCE" w:rsidRDefault="008953C2" w:rsidP="00170A80">
            <w:pPr>
              <w:spacing w:before="60" w:after="60" w:line="240" w:lineRule="auto"/>
              <w:jc w:val="center"/>
            </w:pPr>
          </w:p>
        </w:tc>
        <w:tc>
          <w:tcPr>
            <w:tcW w:w="579" w:type="pct"/>
            <w:noWrap/>
            <w:hideMark/>
          </w:tcPr>
          <w:p w14:paraId="75746F77" w14:textId="77777777" w:rsidR="008953C2" w:rsidRPr="00187CCE" w:rsidRDefault="008953C2" w:rsidP="00170A80">
            <w:pPr>
              <w:spacing w:before="60" w:after="60" w:line="240" w:lineRule="auto"/>
            </w:pPr>
            <w:r w:rsidRPr="00187CCE">
              <w:t>See Note 2</w:t>
            </w:r>
          </w:p>
        </w:tc>
      </w:tr>
      <w:tr w:rsidR="008953C2" w:rsidRPr="00187CCE" w14:paraId="5EB3C3B6" w14:textId="77777777" w:rsidTr="00170A80">
        <w:tc>
          <w:tcPr>
            <w:tcW w:w="709" w:type="pct"/>
            <w:hideMark/>
          </w:tcPr>
          <w:p w14:paraId="05282049" w14:textId="77777777" w:rsidR="008953C2" w:rsidRPr="00187CCE" w:rsidRDefault="008953C2" w:rsidP="00170A80">
            <w:pPr>
              <w:pageBreakBefore/>
              <w:spacing w:before="60" w:after="60" w:line="240" w:lineRule="auto"/>
            </w:pPr>
            <w:r w:rsidRPr="00187CCE">
              <w:lastRenderedPageBreak/>
              <w:t>1209.9142</w:t>
            </w:r>
          </w:p>
        </w:tc>
        <w:tc>
          <w:tcPr>
            <w:tcW w:w="2030" w:type="pct"/>
            <w:hideMark/>
          </w:tcPr>
          <w:p w14:paraId="6F6B4D82" w14:textId="77777777" w:rsidR="008953C2" w:rsidRPr="00187CCE" w:rsidRDefault="008953C2" w:rsidP="00170A80">
            <w:pPr>
              <w:spacing w:before="60" w:after="60" w:line="240" w:lineRule="auto"/>
            </w:pPr>
            <w:r w:rsidRPr="00187CCE">
              <w:t>---- Zucchini (Italian pumpkin) (</w:t>
            </w:r>
            <w:r w:rsidRPr="00187CCE">
              <w:rPr>
                <w:i/>
                <w:iCs/>
              </w:rPr>
              <w:t>Cucurbita pepo</w:t>
            </w:r>
            <w:r w:rsidRPr="00187CCE">
              <w:t xml:space="preserve"> var. </w:t>
            </w:r>
            <w:r w:rsidRPr="00187CCE">
              <w:rPr>
                <w:i/>
                <w:iCs/>
              </w:rPr>
              <w:t>medullosa</w:t>
            </w:r>
            <w:r w:rsidRPr="00187CCE">
              <w:t>)</w:t>
            </w:r>
          </w:p>
        </w:tc>
        <w:tc>
          <w:tcPr>
            <w:tcW w:w="1131" w:type="pct"/>
            <w:hideMark/>
          </w:tcPr>
          <w:p w14:paraId="02896EE3" w14:textId="77777777" w:rsidR="008953C2" w:rsidRPr="00187CCE" w:rsidRDefault="008953C2" w:rsidP="00170A80">
            <w:pPr>
              <w:spacing w:before="60" w:after="60" w:line="240" w:lineRule="auto"/>
              <w:jc w:val="center"/>
            </w:pPr>
            <w:r w:rsidRPr="00187CCE">
              <w:t>0 %</w:t>
            </w:r>
          </w:p>
        </w:tc>
        <w:tc>
          <w:tcPr>
            <w:tcW w:w="551" w:type="pct"/>
            <w:noWrap/>
            <w:hideMark/>
          </w:tcPr>
          <w:p w14:paraId="6D6FBB46" w14:textId="77777777" w:rsidR="008953C2" w:rsidRPr="00187CCE" w:rsidRDefault="008953C2" w:rsidP="00170A80">
            <w:pPr>
              <w:spacing w:before="60" w:after="60" w:line="240" w:lineRule="auto"/>
              <w:jc w:val="center"/>
            </w:pPr>
          </w:p>
        </w:tc>
        <w:tc>
          <w:tcPr>
            <w:tcW w:w="579" w:type="pct"/>
            <w:noWrap/>
            <w:hideMark/>
          </w:tcPr>
          <w:p w14:paraId="72707134" w14:textId="77777777" w:rsidR="008953C2" w:rsidRPr="00187CCE" w:rsidRDefault="008953C2" w:rsidP="00170A80">
            <w:pPr>
              <w:spacing w:before="60" w:after="60" w:line="240" w:lineRule="auto"/>
            </w:pPr>
            <w:r w:rsidRPr="00187CCE">
              <w:t>See Note 2</w:t>
            </w:r>
          </w:p>
        </w:tc>
      </w:tr>
      <w:tr w:rsidR="008953C2" w:rsidRPr="00187CCE" w14:paraId="600F255F" w14:textId="77777777" w:rsidTr="00170A80">
        <w:tc>
          <w:tcPr>
            <w:tcW w:w="709" w:type="pct"/>
            <w:hideMark/>
          </w:tcPr>
          <w:p w14:paraId="316805A5" w14:textId="77777777" w:rsidR="008953C2" w:rsidRPr="00187CCE" w:rsidRDefault="008953C2" w:rsidP="00170A80">
            <w:pPr>
              <w:spacing w:before="60" w:after="60" w:line="240" w:lineRule="auto"/>
            </w:pPr>
            <w:r w:rsidRPr="00187CCE">
              <w:t>1209.9144</w:t>
            </w:r>
          </w:p>
        </w:tc>
        <w:tc>
          <w:tcPr>
            <w:tcW w:w="2030" w:type="pct"/>
            <w:hideMark/>
          </w:tcPr>
          <w:p w14:paraId="7EAD4D53" w14:textId="77777777" w:rsidR="008953C2" w:rsidRPr="00187CCE" w:rsidRDefault="008953C2" w:rsidP="00170A80">
            <w:pPr>
              <w:spacing w:before="60" w:after="60" w:line="240" w:lineRule="auto"/>
            </w:pPr>
            <w:r w:rsidRPr="00187CCE">
              <w:t>---- Cucumber (</w:t>
            </w:r>
            <w:r w:rsidRPr="00187CCE">
              <w:rPr>
                <w:i/>
                <w:iCs/>
              </w:rPr>
              <w:t>Cucumis sativus</w:t>
            </w:r>
            <w:r w:rsidRPr="00187CCE">
              <w:t>)</w:t>
            </w:r>
          </w:p>
        </w:tc>
        <w:tc>
          <w:tcPr>
            <w:tcW w:w="1131" w:type="pct"/>
            <w:hideMark/>
          </w:tcPr>
          <w:p w14:paraId="597C66CE" w14:textId="77777777" w:rsidR="008953C2" w:rsidRPr="00187CCE" w:rsidRDefault="008953C2" w:rsidP="00170A80">
            <w:pPr>
              <w:spacing w:before="60" w:after="60" w:line="240" w:lineRule="auto"/>
              <w:jc w:val="center"/>
            </w:pPr>
            <w:r w:rsidRPr="00187CCE">
              <w:t>0 %</w:t>
            </w:r>
          </w:p>
        </w:tc>
        <w:tc>
          <w:tcPr>
            <w:tcW w:w="551" w:type="pct"/>
            <w:noWrap/>
            <w:hideMark/>
          </w:tcPr>
          <w:p w14:paraId="1480DE35" w14:textId="77777777" w:rsidR="008953C2" w:rsidRPr="00187CCE" w:rsidRDefault="008953C2" w:rsidP="00170A80">
            <w:pPr>
              <w:spacing w:before="60" w:after="60" w:line="240" w:lineRule="auto"/>
              <w:jc w:val="center"/>
            </w:pPr>
          </w:p>
        </w:tc>
        <w:tc>
          <w:tcPr>
            <w:tcW w:w="579" w:type="pct"/>
            <w:noWrap/>
            <w:hideMark/>
          </w:tcPr>
          <w:p w14:paraId="2ED943EA" w14:textId="77777777" w:rsidR="008953C2" w:rsidRPr="00187CCE" w:rsidRDefault="008953C2" w:rsidP="00170A80">
            <w:pPr>
              <w:spacing w:before="60" w:after="60" w:line="240" w:lineRule="auto"/>
            </w:pPr>
            <w:r w:rsidRPr="00187CCE">
              <w:t>See Note 2</w:t>
            </w:r>
          </w:p>
        </w:tc>
      </w:tr>
      <w:tr w:rsidR="008953C2" w:rsidRPr="00187CCE" w14:paraId="61C08BBE" w14:textId="77777777" w:rsidTr="00170A80">
        <w:tc>
          <w:tcPr>
            <w:tcW w:w="709" w:type="pct"/>
            <w:hideMark/>
          </w:tcPr>
          <w:p w14:paraId="4019A4A6" w14:textId="77777777" w:rsidR="008953C2" w:rsidRPr="00187CCE" w:rsidRDefault="008953C2" w:rsidP="00170A80">
            <w:pPr>
              <w:spacing w:before="60" w:after="60" w:line="240" w:lineRule="auto"/>
            </w:pPr>
            <w:r w:rsidRPr="00187CCE">
              <w:t>1209.9145</w:t>
            </w:r>
          </w:p>
        </w:tc>
        <w:tc>
          <w:tcPr>
            <w:tcW w:w="2030" w:type="pct"/>
            <w:hideMark/>
          </w:tcPr>
          <w:p w14:paraId="32CE46CD" w14:textId="77777777" w:rsidR="008953C2" w:rsidRPr="00187CCE" w:rsidRDefault="008953C2" w:rsidP="00170A80">
            <w:pPr>
              <w:spacing w:before="60" w:after="60" w:line="240" w:lineRule="auto"/>
            </w:pPr>
            <w:r w:rsidRPr="00187CCE">
              <w:t>---- Watermelon (</w:t>
            </w:r>
            <w:r w:rsidRPr="00187CCE">
              <w:rPr>
                <w:i/>
                <w:iCs/>
              </w:rPr>
              <w:t>Citrullus lanat</w:t>
            </w:r>
            <w:r w:rsidRPr="00187CCE">
              <w:t>us)</w:t>
            </w:r>
          </w:p>
        </w:tc>
        <w:tc>
          <w:tcPr>
            <w:tcW w:w="1131" w:type="pct"/>
            <w:hideMark/>
          </w:tcPr>
          <w:p w14:paraId="2E7EFFCA" w14:textId="77777777" w:rsidR="008953C2" w:rsidRPr="00187CCE" w:rsidRDefault="008953C2" w:rsidP="00170A80">
            <w:pPr>
              <w:spacing w:before="60" w:after="60" w:line="240" w:lineRule="auto"/>
              <w:jc w:val="center"/>
            </w:pPr>
            <w:r w:rsidRPr="00187CCE">
              <w:t>0 %</w:t>
            </w:r>
          </w:p>
        </w:tc>
        <w:tc>
          <w:tcPr>
            <w:tcW w:w="551" w:type="pct"/>
            <w:noWrap/>
            <w:hideMark/>
          </w:tcPr>
          <w:p w14:paraId="5927AFA3" w14:textId="77777777" w:rsidR="008953C2" w:rsidRPr="00187CCE" w:rsidRDefault="008953C2" w:rsidP="00170A80">
            <w:pPr>
              <w:spacing w:before="60" w:after="60" w:line="240" w:lineRule="auto"/>
              <w:jc w:val="center"/>
            </w:pPr>
          </w:p>
        </w:tc>
        <w:tc>
          <w:tcPr>
            <w:tcW w:w="579" w:type="pct"/>
            <w:noWrap/>
            <w:hideMark/>
          </w:tcPr>
          <w:p w14:paraId="6289F673" w14:textId="77777777" w:rsidR="008953C2" w:rsidRPr="00187CCE" w:rsidRDefault="008953C2" w:rsidP="00170A80">
            <w:pPr>
              <w:spacing w:before="60" w:after="60" w:line="240" w:lineRule="auto"/>
            </w:pPr>
            <w:r w:rsidRPr="00187CCE">
              <w:t>See Note 2</w:t>
            </w:r>
          </w:p>
        </w:tc>
      </w:tr>
      <w:tr w:rsidR="008953C2" w:rsidRPr="00187CCE" w14:paraId="5EC14448" w14:textId="77777777" w:rsidTr="00170A80">
        <w:tc>
          <w:tcPr>
            <w:tcW w:w="709" w:type="pct"/>
            <w:hideMark/>
          </w:tcPr>
          <w:p w14:paraId="32BDDC6E" w14:textId="77777777" w:rsidR="008953C2" w:rsidRPr="00187CCE" w:rsidRDefault="008953C2" w:rsidP="00170A80">
            <w:pPr>
              <w:spacing w:before="60" w:after="60" w:line="240" w:lineRule="auto"/>
            </w:pPr>
            <w:r w:rsidRPr="00187CCE">
              <w:t>1209.9146</w:t>
            </w:r>
          </w:p>
        </w:tc>
        <w:tc>
          <w:tcPr>
            <w:tcW w:w="2030" w:type="pct"/>
            <w:hideMark/>
          </w:tcPr>
          <w:p w14:paraId="38BE2AB9" w14:textId="77777777" w:rsidR="008953C2" w:rsidRPr="00187CCE" w:rsidRDefault="008953C2" w:rsidP="00170A80">
            <w:pPr>
              <w:spacing w:before="60" w:after="60" w:line="240" w:lineRule="auto"/>
            </w:pPr>
            <w:r w:rsidRPr="00187CCE">
              <w:t>---- Other pumpkins and zucchinis (</w:t>
            </w:r>
            <w:r w:rsidRPr="00187CCE">
              <w:rPr>
                <w:i/>
                <w:iCs/>
              </w:rPr>
              <w:t>Cucurbita</w:t>
            </w:r>
            <w:r w:rsidRPr="00187CCE">
              <w:t xml:space="preserve"> spp.)</w:t>
            </w:r>
          </w:p>
        </w:tc>
        <w:tc>
          <w:tcPr>
            <w:tcW w:w="1131" w:type="pct"/>
            <w:hideMark/>
          </w:tcPr>
          <w:p w14:paraId="7279CEF9" w14:textId="77777777" w:rsidR="008953C2" w:rsidRPr="00187CCE" w:rsidRDefault="008953C2" w:rsidP="00170A80">
            <w:pPr>
              <w:spacing w:before="60" w:after="60" w:line="240" w:lineRule="auto"/>
              <w:jc w:val="center"/>
            </w:pPr>
            <w:r w:rsidRPr="00187CCE">
              <w:t>0 %</w:t>
            </w:r>
          </w:p>
        </w:tc>
        <w:tc>
          <w:tcPr>
            <w:tcW w:w="551" w:type="pct"/>
            <w:noWrap/>
            <w:hideMark/>
          </w:tcPr>
          <w:p w14:paraId="46062982" w14:textId="77777777" w:rsidR="008953C2" w:rsidRPr="00187CCE" w:rsidRDefault="008953C2" w:rsidP="00170A80">
            <w:pPr>
              <w:spacing w:before="60" w:after="60" w:line="240" w:lineRule="auto"/>
              <w:jc w:val="center"/>
            </w:pPr>
          </w:p>
        </w:tc>
        <w:tc>
          <w:tcPr>
            <w:tcW w:w="579" w:type="pct"/>
            <w:noWrap/>
            <w:hideMark/>
          </w:tcPr>
          <w:p w14:paraId="75732E39" w14:textId="77777777" w:rsidR="008953C2" w:rsidRPr="00187CCE" w:rsidRDefault="008953C2" w:rsidP="00170A80">
            <w:pPr>
              <w:spacing w:before="60" w:after="60" w:line="240" w:lineRule="auto"/>
            </w:pPr>
            <w:r w:rsidRPr="00187CCE">
              <w:t>See Note 2</w:t>
            </w:r>
          </w:p>
        </w:tc>
      </w:tr>
      <w:tr w:rsidR="008953C2" w:rsidRPr="00187CCE" w14:paraId="792275F2" w14:textId="77777777" w:rsidTr="00170A80">
        <w:tc>
          <w:tcPr>
            <w:tcW w:w="709" w:type="pct"/>
            <w:hideMark/>
          </w:tcPr>
          <w:p w14:paraId="3765567F" w14:textId="77777777" w:rsidR="008953C2" w:rsidRPr="00187CCE" w:rsidRDefault="008953C2" w:rsidP="00170A80">
            <w:pPr>
              <w:spacing w:before="60" w:after="60" w:line="240" w:lineRule="auto"/>
            </w:pPr>
            <w:r w:rsidRPr="00187CCE">
              <w:t>1209.9149</w:t>
            </w:r>
          </w:p>
        </w:tc>
        <w:tc>
          <w:tcPr>
            <w:tcW w:w="2030" w:type="pct"/>
            <w:hideMark/>
          </w:tcPr>
          <w:p w14:paraId="45B425E5" w14:textId="77777777" w:rsidR="008953C2" w:rsidRPr="00187CCE" w:rsidRDefault="008953C2" w:rsidP="00170A80">
            <w:pPr>
              <w:spacing w:before="60" w:after="60" w:line="240" w:lineRule="auto"/>
            </w:pPr>
            <w:r w:rsidRPr="00187CCE">
              <w:t>---- Others</w:t>
            </w:r>
          </w:p>
        </w:tc>
        <w:tc>
          <w:tcPr>
            <w:tcW w:w="1131" w:type="pct"/>
            <w:hideMark/>
          </w:tcPr>
          <w:p w14:paraId="2B1EA147" w14:textId="77777777" w:rsidR="008953C2" w:rsidRPr="00187CCE" w:rsidRDefault="008953C2" w:rsidP="00170A80">
            <w:pPr>
              <w:spacing w:before="60" w:after="60" w:line="240" w:lineRule="auto"/>
              <w:jc w:val="center"/>
            </w:pPr>
            <w:r w:rsidRPr="00187CCE">
              <w:t>0 %</w:t>
            </w:r>
          </w:p>
        </w:tc>
        <w:tc>
          <w:tcPr>
            <w:tcW w:w="551" w:type="pct"/>
            <w:noWrap/>
            <w:hideMark/>
          </w:tcPr>
          <w:p w14:paraId="511DE786" w14:textId="77777777" w:rsidR="008953C2" w:rsidRPr="00187CCE" w:rsidRDefault="008953C2" w:rsidP="00170A80">
            <w:pPr>
              <w:spacing w:before="60" w:after="60" w:line="240" w:lineRule="auto"/>
              <w:jc w:val="center"/>
            </w:pPr>
          </w:p>
        </w:tc>
        <w:tc>
          <w:tcPr>
            <w:tcW w:w="579" w:type="pct"/>
            <w:noWrap/>
            <w:hideMark/>
          </w:tcPr>
          <w:p w14:paraId="0347EB81" w14:textId="77777777" w:rsidR="008953C2" w:rsidRPr="00187CCE" w:rsidRDefault="008953C2" w:rsidP="00170A80">
            <w:pPr>
              <w:spacing w:before="60" w:after="60" w:line="240" w:lineRule="auto"/>
            </w:pPr>
            <w:r w:rsidRPr="00187CCE">
              <w:t>See Note 2</w:t>
            </w:r>
          </w:p>
        </w:tc>
      </w:tr>
      <w:tr w:rsidR="008953C2" w:rsidRPr="00187CCE" w14:paraId="2C097425" w14:textId="77777777" w:rsidTr="00170A80">
        <w:tc>
          <w:tcPr>
            <w:tcW w:w="709" w:type="pct"/>
            <w:hideMark/>
          </w:tcPr>
          <w:p w14:paraId="3A13CD10" w14:textId="77777777" w:rsidR="008953C2" w:rsidRPr="00187CCE" w:rsidRDefault="008953C2" w:rsidP="00170A80">
            <w:pPr>
              <w:spacing w:before="60" w:after="60" w:line="240" w:lineRule="auto"/>
            </w:pPr>
            <w:r w:rsidRPr="00187CCE">
              <w:t>1209.9151</w:t>
            </w:r>
          </w:p>
        </w:tc>
        <w:tc>
          <w:tcPr>
            <w:tcW w:w="2030" w:type="pct"/>
            <w:hideMark/>
          </w:tcPr>
          <w:p w14:paraId="24AEAADE" w14:textId="77777777" w:rsidR="008953C2" w:rsidRPr="00187CCE" w:rsidRDefault="008953C2" w:rsidP="00170A80">
            <w:pPr>
              <w:spacing w:before="60" w:after="60" w:line="240" w:lineRule="auto"/>
            </w:pPr>
            <w:r w:rsidRPr="00187CCE">
              <w:t>---- Garlic (</w:t>
            </w:r>
            <w:r w:rsidRPr="00187CCE">
              <w:rPr>
                <w:i/>
                <w:iCs/>
              </w:rPr>
              <w:t>Allium sativum</w:t>
            </w:r>
            <w:r w:rsidRPr="00187CCE">
              <w:t>)</w:t>
            </w:r>
          </w:p>
        </w:tc>
        <w:tc>
          <w:tcPr>
            <w:tcW w:w="1131" w:type="pct"/>
            <w:hideMark/>
          </w:tcPr>
          <w:p w14:paraId="5BDDC822" w14:textId="77777777" w:rsidR="008953C2" w:rsidRPr="00187CCE" w:rsidRDefault="008953C2" w:rsidP="00170A80">
            <w:pPr>
              <w:spacing w:before="60" w:after="60" w:line="240" w:lineRule="auto"/>
              <w:jc w:val="center"/>
            </w:pPr>
            <w:r w:rsidRPr="00187CCE">
              <w:t>0 %</w:t>
            </w:r>
          </w:p>
        </w:tc>
        <w:tc>
          <w:tcPr>
            <w:tcW w:w="551" w:type="pct"/>
            <w:noWrap/>
            <w:hideMark/>
          </w:tcPr>
          <w:p w14:paraId="6653B71C" w14:textId="77777777" w:rsidR="008953C2" w:rsidRPr="00187CCE" w:rsidRDefault="008953C2" w:rsidP="00170A80">
            <w:pPr>
              <w:spacing w:before="60" w:after="60" w:line="240" w:lineRule="auto"/>
              <w:jc w:val="center"/>
            </w:pPr>
          </w:p>
        </w:tc>
        <w:tc>
          <w:tcPr>
            <w:tcW w:w="579" w:type="pct"/>
            <w:noWrap/>
            <w:hideMark/>
          </w:tcPr>
          <w:p w14:paraId="34A4A98E" w14:textId="77777777" w:rsidR="008953C2" w:rsidRPr="00187CCE" w:rsidRDefault="008953C2" w:rsidP="00170A80">
            <w:pPr>
              <w:spacing w:before="60" w:after="60" w:line="240" w:lineRule="auto"/>
            </w:pPr>
            <w:r w:rsidRPr="00187CCE">
              <w:t>See Note 2</w:t>
            </w:r>
          </w:p>
        </w:tc>
      </w:tr>
      <w:tr w:rsidR="008953C2" w:rsidRPr="00187CCE" w14:paraId="57448FA3" w14:textId="77777777" w:rsidTr="00170A80">
        <w:tc>
          <w:tcPr>
            <w:tcW w:w="709" w:type="pct"/>
            <w:hideMark/>
          </w:tcPr>
          <w:p w14:paraId="01B974D4" w14:textId="77777777" w:rsidR="008953C2" w:rsidRPr="00187CCE" w:rsidRDefault="008953C2" w:rsidP="00170A80">
            <w:pPr>
              <w:spacing w:before="60" w:after="60" w:line="240" w:lineRule="auto"/>
            </w:pPr>
            <w:r w:rsidRPr="00187CCE">
              <w:t>1209.9152</w:t>
            </w:r>
          </w:p>
        </w:tc>
        <w:tc>
          <w:tcPr>
            <w:tcW w:w="2030" w:type="pct"/>
            <w:hideMark/>
          </w:tcPr>
          <w:p w14:paraId="42C3A422" w14:textId="77777777" w:rsidR="008953C2" w:rsidRPr="00187CCE" w:rsidRDefault="008953C2" w:rsidP="00170A80">
            <w:pPr>
              <w:spacing w:before="60" w:after="60" w:line="240" w:lineRule="auto"/>
            </w:pPr>
            <w:r w:rsidRPr="00187CCE">
              <w:t>---- Bunching (</w:t>
            </w:r>
            <w:r w:rsidRPr="00187CCE">
              <w:rPr>
                <w:i/>
                <w:iCs/>
              </w:rPr>
              <w:t>Allium fistulossum</w:t>
            </w:r>
            <w:r w:rsidRPr="00187CCE">
              <w:t>)</w:t>
            </w:r>
          </w:p>
        </w:tc>
        <w:tc>
          <w:tcPr>
            <w:tcW w:w="1131" w:type="pct"/>
            <w:hideMark/>
          </w:tcPr>
          <w:p w14:paraId="667C9241" w14:textId="77777777" w:rsidR="008953C2" w:rsidRPr="00187CCE" w:rsidRDefault="008953C2" w:rsidP="00170A80">
            <w:pPr>
              <w:spacing w:before="60" w:after="60" w:line="240" w:lineRule="auto"/>
              <w:jc w:val="center"/>
            </w:pPr>
            <w:r w:rsidRPr="00187CCE">
              <w:t>0 %</w:t>
            </w:r>
          </w:p>
        </w:tc>
        <w:tc>
          <w:tcPr>
            <w:tcW w:w="551" w:type="pct"/>
            <w:noWrap/>
            <w:hideMark/>
          </w:tcPr>
          <w:p w14:paraId="5403B9A7" w14:textId="77777777" w:rsidR="008953C2" w:rsidRPr="00187CCE" w:rsidRDefault="008953C2" w:rsidP="00170A80">
            <w:pPr>
              <w:spacing w:before="60" w:after="60" w:line="240" w:lineRule="auto"/>
              <w:jc w:val="center"/>
            </w:pPr>
          </w:p>
        </w:tc>
        <w:tc>
          <w:tcPr>
            <w:tcW w:w="579" w:type="pct"/>
            <w:noWrap/>
            <w:hideMark/>
          </w:tcPr>
          <w:p w14:paraId="2DF6270B" w14:textId="77777777" w:rsidR="008953C2" w:rsidRPr="00187CCE" w:rsidRDefault="008953C2" w:rsidP="00170A80">
            <w:pPr>
              <w:spacing w:before="60" w:after="60" w:line="240" w:lineRule="auto"/>
            </w:pPr>
            <w:r w:rsidRPr="00187CCE">
              <w:t>See Note 2</w:t>
            </w:r>
          </w:p>
        </w:tc>
      </w:tr>
      <w:tr w:rsidR="008953C2" w:rsidRPr="00187CCE" w14:paraId="45AFBF8E" w14:textId="77777777" w:rsidTr="00170A80">
        <w:tc>
          <w:tcPr>
            <w:tcW w:w="709" w:type="pct"/>
            <w:hideMark/>
          </w:tcPr>
          <w:p w14:paraId="7C47345B" w14:textId="77777777" w:rsidR="008953C2" w:rsidRPr="00187CCE" w:rsidRDefault="008953C2" w:rsidP="00170A80">
            <w:pPr>
              <w:spacing w:before="60" w:after="60" w:line="240" w:lineRule="auto"/>
            </w:pPr>
            <w:r w:rsidRPr="00187CCE">
              <w:t>1209.9153</w:t>
            </w:r>
          </w:p>
        </w:tc>
        <w:tc>
          <w:tcPr>
            <w:tcW w:w="2030" w:type="pct"/>
            <w:hideMark/>
          </w:tcPr>
          <w:p w14:paraId="52B08696" w14:textId="77777777" w:rsidR="008953C2" w:rsidRPr="00187CCE" w:rsidRDefault="008953C2" w:rsidP="00170A80">
            <w:pPr>
              <w:spacing w:before="60" w:after="60" w:line="240" w:lineRule="auto"/>
            </w:pPr>
            <w:r w:rsidRPr="00187CCE">
              <w:t>---- Onion (</w:t>
            </w:r>
            <w:r w:rsidRPr="00187CCE">
              <w:rPr>
                <w:i/>
                <w:iCs/>
              </w:rPr>
              <w:t>Allium</w:t>
            </w:r>
            <w:r w:rsidRPr="00187CCE">
              <w:t xml:space="preserve"> cepa)</w:t>
            </w:r>
          </w:p>
        </w:tc>
        <w:tc>
          <w:tcPr>
            <w:tcW w:w="1131" w:type="pct"/>
            <w:hideMark/>
          </w:tcPr>
          <w:p w14:paraId="59280853" w14:textId="77777777" w:rsidR="008953C2" w:rsidRPr="00187CCE" w:rsidRDefault="008953C2" w:rsidP="00170A80">
            <w:pPr>
              <w:spacing w:before="60" w:after="60" w:line="240" w:lineRule="auto"/>
              <w:jc w:val="center"/>
            </w:pPr>
            <w:r w:rsidRPr="00187CCE">
              <w:t>0 %</w:t>
            </w:r>
          </w:p>
        </w:tc>
        <w:tc>
          <w:tcPr>
            <w:tcW w:w="551" w:type="pct"/>
            <w:noWrap/>
            <w:hideMark/>
          </w:tcPr>
          <w:p w14:paraId="6FD43E34" w14:textId="77777777" w:rsidR="008953C2" w:rsidRPr="00187CCE" w:rsidRDefault="008953C2" w:rsidP="00170A80">
            <w:pPr>
              <w:spacing w:before="60" w:after="60" w:line="240" w:lineRule="auto"/>
              <w:jc w:val="center"/>
            </w:pPr>
          </w:p>
        </w:tc>
        <w:tc>
          <w:tcPr>
            <w:tcW w:w="579" w:type="pct"/>
            <w:noWrap/>
            <w:hideMark/>
          </w:tcPr>
          <w:p w14:paraId="3C6339DE" w14:textId="77777777" w:rsidR="008953C2" w:rsidRPr="00187CCE" w:rsidRDefault="008953C2" w:rsidP="00170A80">
            <w:pPr>
              <w:spacing w:before="60" w:after="60" w:line="240" w:lineRule="auto"/>
            </w:pPr>
            <w:r w:rsidRPr="00187CCE">
              <w:t>See Note 2</w:t>
            </w:r>
          </w:p>
        </w:tc>
      </w:tr>
      <w:tr w:rsidR="008953C2" w:rsidRPr="00187CCE" w14:paraId="25C1A235" w14:textId="77777777" w:rsidTr="00170A80">
        <w:tc>
          <w:tcPr>
            <w:tcW w:w="709" w:type="pct"/>
            <w:hideMark/>
          </w:tcPr>
          <w:p w14:paraId="0254967D" w14:textId="77777777" w:rsidR="008953C2" w:rsidRPr="00187CCE" w:rsidRDefault="008953C2" w:rsidP="00170A80">
            <w:pPr>
              <w:spacing w:before="60" w:after="60" w:line="240" w:lineRule="auto"/>
            </w:pPr>
            <w:r w:rsidRPr="00187CCE">
              <w:t>1209.9154</w:t>
            </w:r>
          </w:p>
        </w:tc>
        <w:tc>
          <w:tcPr>
            <w:tcW w:w="2030" w:type="pct"/>
            <w:hideMark/>
          </w:tcPr>
          <w:p w14:paraId="021DDC1B" w14:textId="77777777" w:rsidR="008953C2" w:rsidRPr="00187CCE" w:rsidRDefault="008953C2" w:rsidP="00170A80">
            <w:pPr>
              <w:spacing w:before="60" w:after="60" w:line="240" w:lineRule="auto"/>
            </w:pPr>
            <w:r w:rsidRPr="00187CCE">
              <w:t>---- Asparagus (</w:t>
            </w:r>
            <w:r w:rsidRPr="00187CCE">
              <w:rPr>
                <w:i/>
                <w:iCs/>
              </w:rPr>
              <w:t>Asparagus officinalis</w:t>
            </w:r>
            <w:r w:rsidRPr="00187CCE">
              <w:t>)</w:t>
            </w:r>
          </w:p>
        </w:tc>
        <w:tc>
          <w:tcPr>
            <w:tcW w:w="1131" w:type="pct"/>
            <w:hideMark/>
          </w:tcPr>
          <w:p w14:paraId="4E91AF1C" w14:textId="77777777" w:rsidR="008953C2" w:rsidRPr="00187CCE" w:rsidRDefault="008953C2" w:rsidP="00170A80">
            <w:pPr>
              <w:spacing w:before="60" w:after="60" w:line="240" w:lineRule="auto"/>
              <w:jc w:val="center"/>
            </w:pPr>
            <w:r w:rsidRPr="00187CCE">
              <w:t>0 %</w:t>
            </w:r>
          </w:p>
        </w:tc>
        <w:tc>
          <w:tcPr>
            <w:tcW w:w="551" w:type="pct"/>
            <w:noWrap/>
            <w:hideMark/>
          </w:tcPr>
          <w:p w14:paraId="45F79198" w14:textId="77777777" w:rsidR="008953C2" w:rsidRPr="00187CCE" w:rsidRDefault="008953C2" w:rsidP="00170A80">
            <w:pPr>
              <w:spacing w:before="60" w:after="60" w:line="240" w:lineRule="auto"/>
              <w:jc w:val="center"/>
            </w:pPr>
          </w:p>
        </w:tc>
        <w:tc>
          <w:tcPr>
            <w:tcW w:w="579" w:type="pct"/>
            <w:noWrap/>
            <w:hideMark/>
          </w:tcPr>
          <w:p w14:paraId="459950E8" w14:textId="77777777" w:rsidR="008953C2" w:rsidRPr="00187CCE" w:rsidRDefault="008953C2" w:rsidP="00170A80">
            <w:pPr>
              <w:spacing w:before="60" w:after="60" w:line="240" w:lineRule="auto"/>
            </w:pPr>
            <w:r w:rsidRPr="00187CCE">
              <w:t>See Note 2</w:t>
            </w:r>
          </w:p>
        </w:tc>
      </w:tr>
      <w:tr w:rsidR="008953C2" w:rsidRPr="00187CCE" w14:paraId="5FB44A9A" w14:textId="77777777" w:rsidTr="00170A80">
        <w:tc>
          <w:tcPr>
            <w:tcW w:w="709" w:type="pct"/>
            <w:hideMark/>
          </w:tcPr>
          <w:p w14:paraId="1078A180" w14:textId="77777777" w:rsidR="008953C2" w:rsidRPr="00187CCE" w:rsidRDefault="008953C2" w:rsidP="00170A80">
            <w:pPr>
              <w:spacing w:before="60" w:after="60" w:line="240" w:lineRule="auto"/>
            </w:pPr>
            <w:r w:rsidRPr="00187CCE">
              <w:t>1209.9155</w:t>
            </w:r>
          </w:p>
        </w:tc>
        <w:tc>
          <w:tcPr>
            <w:tcW w:w="2030" w:type="pct"/>
            <w:hideMark/>
          </w:tcPr>
          <w:p w14:paraId="7ED86198" w14:textId="77777777" w:rsidR="008953C2" w:rsidRPr="00187CCE" w:rsidRDefault="008953C2" w:rsidP="00170A80">
            <w:pPr>
              <w:spacing w:before="60" w:after="60" w:line="240" w:lineRule="auto"/>
            </w:pPr>
            <w:r w:rsidRPr="00187CCE">
              <w:t>---- Leek (</w:t>
            </w:r>
            <w:r w:rsidRPr="00187CCE">
              <w:rPr>
                <w:i/>
                <w:iCs/>
              </w:rPr>
              <w:t>Allium porrum</w:t>
            </w:r>
            <w:r w:rsidRPr="00187CCE">
              <w:t>)</w:t>
            </w:r>
          </w:p>
        </w:tc>
        <w:tc>
          <w:tcPr>
            <w:tcW w:w="1131" w:type="pct"/>
            <w:hideMark/>
          </w:tcPr>
          <w:p w14:paraId="4E2509F7" w14:textId="77777777" w:rsidR="008953C2" w:rsidRPr="00187CCE" w:rsidRDefault="008953C2" w:rsidP="00170A80">
            <w:pPr>
              <w:spacing w:before="60" w:after="60" w:line="240" w:lineRule="auto"/>
              <w:jc w:val="center"/>
            </w:pPr>
            <w:r w:rsidRPr="00187CCE">
              <w:t>0 %</w:t>
            </w:r>
          </w:p>
        </w:tc>
        <w:tc>
          <w:tcPr>
            <w:tcW w:w="551" w:type="pct"/>
            <w:noWrap/>
            <w:hideMark/>
          </w:tcPr>
          <w:p w14:paraId="7DFC2B68" w14:textId="77777777" w:rsidR="008953C2" w:rsidRPr="00187CCE" w:rsidRDefault="008953C2" w:rsidP="00170A80">
            <w:pPr>
              <w:spacing w:before="60" w:after="60" w:line="240" w:lineRule="auto"/>
              <w:jc w:val="center"/>
            </w:pPr>
          </w:p>
        </w:tc>
        <w:tc>
          <w:tcPr>
            <w:tcW w:w="579" w:type="pct"/>
            <w:noWrap/>
            <w:hideMark/>
          </w:tcPr>
          <w:p w14:paraId="4E1A3D73" w14:textId="77777777" w:rsidR="008953C2" w:rsidRPr="00187CCE" w:rsidRDefault="008953C2" w:rsidP="00170A80">
            <w:pPr>
              <w:spacing w:before="60" w:after="60" w:line="240" w:lineRule="auto"/>
            </w:pPr>
            <w:r w:rsidRPr="00187CCE">
              <w:t>See Note 2</w:t>
            </w:r>
          </w:p>
        </w:tc>
      </w:tr>
      <w:tr w:rsidR="008953C2" w:rsidRPr="00187CCE" w14:paraId="545B9E63" w14:textId="77777777" w:rsidTr="00170A80">
        <w:tc>
          <w:tcPr>
            <w:tcW w:w="709" w:type="pct"/>
            <w:hideMark/>
          </w:tcPr>
          <w:p w14:paraId="229EF061" w14:textId="77777777" w:rsidR="008953C2" w:rsidRPr="00187CCE" w:rsidRDefault="008953C2" w:rsidP="00170A80">
            <w:pPr>
              <w:spacing w:before="60" w:after="60" w:line="240" w:lineRule="auto"/>
            </w:pPr>
            <w:r w:rsidRPr="00187CCE">
              <w:t>1209.9159</w:t>
            </w:r>
          </w:p>
        </w:tc>
        <w:tc>
          <w:tcPr>
            <w:tcW w:w="2030" w:type="pct"/>
            <w:hideMark/>
          </w:tcPr>
          <w:p w14:paraId="46788B6F" w14:textId="77777777" w:rsidR="008953C2" w:rsidRPr="00187CCE" w:rsidRDefault="008953C2" w:rsidP="00170A80">
            <w:pPr>
              <w:spacing w:before="60" w:after="60" w:line="240" w:lineRule="auto"/>
            </w:pPr>
            <w:r w:rsidRPr="00187CCE">
              <w:t>---- Others</w:t>
            </w:r>
          </w:p>
        </w:tc>
        <w:tc>
          <w:tcPr>
            <w:tcW w:w="1131" w:type="pct"/>
            <w:hideMark/>
          </w:tcPr>
          <w:p w14:paraId="198A0522" w14:textId="77777777" w:rsidR="008953C2" w:rsidRPr="00187CCE" w:rsidRDefault="008953C2" w:rsidP="00170A80">
            <w:pPr>
              <w:spacing w:before="60" w:after="60" w:line="240" w:lineRule="auto"/>
              <w:jc w:val="center"/>
            </w:pPr>
            <w:r w:rsidRPr="00187CCE">
              <w:t>0 %</w:t>
            </w:r>
          </w:p>
        </w:tc>
        <w:tc>
          <w:tcPr>
            <w:tcW w:w="551" w:type="pct"/>
            <w:noWrap/>
            <w:hideMark/>
          </w:tcPr>
          <w:p w14:paraId="5EF39ABA" w14:textId="77777777" w:rsidR="008953C2" w:rsidRPr="00187CCE" w:rsidRDefault="008953C2" w:rsidP="00170A80">
            <w:pPr>
              <w:spacing w:before="60" w:after="60" w:line="240" w:lineRule="auto"/>
              <w:jc w:val="center"/>
            </w:pPr>
          </w:p>
        </w:tc>
        <w:tc>
          <w:tcPr>
            <w:tcW w:w="579" w:type="pct"/>
            <w:noWrap/>
            <w:hideMark/>
          </w:tcPr>
          <w:p w14:paraId="4283C64F" w14:textId="77777777" w:rsidR="008953C2" w:rsidRPr="00187CCE" w:rsidRDefault="008953C2" w:rsidP="00170A80">
            <w:pPr>
              <w:spacing w:before="60" w:after="60" w:line="240" w:lineRule="auto"/>
            </w:pPr>
            <w:r w:rsidRPr="00187CCE">
              <w:t>See Note 2</w:t>
            </w:r>
          </w:p>
        </w:tc>
      </w:tr>
      <w:tr w:rsidR="008953C2" w:rsidRPr="00187CCE" w14:paraId="391E236A" w14:textId="77777777" w:rsidTr="00170A80">
        <w:tc>
          <w:tcPr>
            <w:tcW w:w="709" w:type="pct"/>
            <w:hideMark/>
          </w:tcPr>
          <w:p w14:paraId="59D82610" w14:textId="77777777" w:rsidR="008953C2" w:rsidRPr="00187CCE" w:rsidRDefault="008953C2" w:rsidP="00170A80">
            <w:pPr>
              <w:spacing w:before="60" w:after="60" w:line="240" w:lineRule="auto"/>
            </w:pPr>
            <w:r w:rsidRPr="00187CCE">
              <w:t>1209.9161</w:t>
            </w:r>
          </w:p>
        </w:tc>
        <w:tc>
          <w:tcPr>
            <w:tcW w:w="2030" w:type="pct"/>
            <w:hideMark/>
          </w:tcPr>
          <w:p w14:paraId="54391571" w14:textId="77777777" w:rsidR="008953C2" w:rsidRPr="00187CCE" w:rsidRDefault="008953C2" w:rsidP="00170A80">
            <w:pPr>
              <w:spacing w:before="60" w:after="60" w:line="240" w:lineRule="auto"/>
            </w:pPr>
            <w:r w:rsidRPr="00187CCE">
              <w:t>---- Chili (</w:t>
            </w:r>
            <w:r w:rsidRPr="00187CCE">
              <w:rPr>
                <w:i/>
                <w:iCs/>
              </w:rPr>
              <w:t>Capsicum frutescens</w:t>
            </w:r>
            <w:r w:rsidRPr="00187CCE">
              <w:t>)</w:t>
            </w:r>
          </w:p>
        </w:tc>
        <w:tc>
          <w:tcPr>
            <w:tcW w:w="1131" w:type="pct"/>
            <w:hideMark/>
          </w:tcPr>
          <w:p w14:paraId="2CF883E4" w14:textId="77777777" w:rsidR="008953C2" w:rsidRPr="00187CCE" w:rsidRDefault="008953C2" w:rsidP="00170A80">
            <w:pPr>
              <w:spacing w:before="60" w:after="60" w:line="240" w:lineRule="auto"/>
              <w:jc w:val="center"/>
            </w:pPr>
            <w:r w:rsidRPr="00187CCE">
              <w:t>0 %</w:t>
            </w:r>
          </w:p>
        </w:tc>
        <w:tc>
          <w:tcPr>
            <w:tcW w:w="551" w:type="pct"/>
            <w:noWrap/>
            <w:hideMark/>
          </w:tcPr>
          <w:p w14:paraId="54E8949F" w14:textId="77777777" w:rsidR="008953C2" w:rsidRPr="00187CCE" w:rsidRDefault="008953C2" w:rsidP="00170A80">
            <w:pPr>
              <w:spacing w:before="60" w:after="60" w:line="240" w:lineRule="auto"/>
              <w:jc w:val="center"/>
            </w:pPr>
          </w:p>
        </w:tc>
        <w:tc>
          <w:tcPr>
            <w:tcW w:w="579" w:type="pct"/>
            <w:noWrap/>
            <w:hideMark/>
          </w:tcPr>
          <w:p w14:paraId="799A8CF2" w14:textId="77777777" w:rsidR="008953C2" w:rsidRPr="00187CCE" w:rsidRDefault="008953C2" w:rsidP="00170A80">
            <w:pPr>
              <w:spacing w:before="60" w:after="60" w:line="240" w:lineRule="auto"/>
            </w:pPr>
            <w:r w:rsidRPr="00187CCE">
              <w:t>See Note 2</w:t>
            </w:r>
          </w:p>
        </w:tc>
      </w:tr>
      <w:tr w:rsidR="008953C2" w:rsidRPr="00187CCE" w14:paraId="2FB03EC5" w14:textId="77777777" w:rsidTr="00170A80">
        <w:tc>
          <w:tcPr>
            <w:tcW w:w="709" w:type="pct"/>
            <w:hideMark/>
          </w:tcPr>
          <w:p w14:paraId="54416AF4" w14:textId="77777777" w:rsidR="008953C2" w:rsidRPr="00187CCE" w:rsidRDefault="008953C2" w:rsidP="00170A80">
            <w:pPr>
              <w:spacing w:before="60" w:after="60" w:line="240" w:lineRule="auto"/>
            </w:pPr>
            <w:r w:rsidRPr="00187CCE">
              <w:t>1209.9162</w:t>
            </w:r>
          </w:p>
        </w:tc>
        <w:tc>
          <w:tcPr>
            <w:tcW w:w="2030" w:type="pct"/>
            <w:hideMark/>
          </w:tcPr>
          <w:p w14:paraId="6CB0FD7C" w14:textId="77777777" w:rsidR="008953C2" w:rsidRPr="00187CCE" w:rsidRDefault="008953C2" w:rsidP="00170A80">
            <w:pPr>
              <w:spacing w:before="60" w:after="60" w:line="240" w:lineRule="auto"/>
            </w:pPr>
            <w:r w:rsidRPr="00187CCE">
              <w:t>---- Eggplant (</w:t>
            </w:r>
            <w:r w:rsidRPr="00187CCE">
              <w:rPr>
                <w:i/>
                <w:iCs/>
              </w:rPr>
              <w:t>Solanum melongena</w:t>
            </w:r>
            <w:r w:rsidRPr="00187CCE">
              <w:t>)</w:t>
            </w:r>
          </w:p>
        </w:tc>
        <w:tc>
          <w:tcPr>
            <w:tcW w:w="1131" w:type="pct"/>
            <w:hideMark/>
          </w:tcPr>
          <w:p w14:paraId="5CF97EFF" w14:textId="77777777" w:rsidR="008953C2" w:rsidRPr="00187CCE" w:rsidRDefault="008953C2" w:rsidP="00170A80">
            <w:pPr>
              <w:spacing w:before="60" w:after="60" w:line="240" w:lineRule="auto"/>
              <w:jc w:val="center"/>
            </w:pPr>
            <w:r w:rsidRPr="00187CCE">
              <w:t>0 %</w:t>
            </w:r>
          </w:p>
        </w:tc>
        <w:tc>
          <w:tcPr>
            <w:tcW w:w="551" w:type="pct"/>
            <w:noWrap/>
            <w:hideMark/>
          </w:tcPr>
          <w:p w14:paraId="6A89EDB4" w14:textId="77777777" w:rsidR="008953C2" w:rsidRPr="00187CCE" w:rsidRDefault="008953C2" w:rsidP="00170A80">
            <w:pPr>
              <w:spacing w:before="60" w:after="60" w:line="240" w:lineRule="auto"/>
              <w:jc w:val="center"/>
            </w:pPr>
          </w:p>
        </w:tc>
        <w:tc>
          <w:tcPr>
            <w:tcW w:w="579" w:type="pct"/>
            <w:noWrap/>
            <w:hideMark/>
          </w:tcPr>
          <w:p w14:paraId="4870EFE7" w14:textId="77777777" w:rsidR="008953C2" w:rsidRPr="00187CCE" w:rsidRDefault="008953C2" w:rsidP="00170A80">
            <w:pPr>
              <w:spacing w:before="60" w:after="60" w:line="240" w:lineRule="auto"/>
            </w:pPr>
            <w:r w:rsidRPr="00187CCE">
              <w:t>See Note 2</w:t>
            </w:r>
          </w:p>
        </w:tc>
      </w:tr>
      <w:tr w:rsidR="008953C2" w:rsidRPr="00187CCE" w14:paraId="1299DC7B" w14:textId="77777777" w:rsidTr="00170A80">
        <w:tc>
          <w:tcPr>
            <w:tcW w:w="709" w:type="pct"/>
            <w:hideMark/>
          </w:tcPr>
          <w:p w14:paraId="1764DAD8" w14:textId="77777777" w:rsidR="008953C2" w:rsidRPr="00187CCE" w:rsidRDefault="008953C2" w:rsidP="00170A80">
            <w:pPr>
              <w:pageBreakBefore/>
              <w:spacing w:before="60" w:after="60" w:line="240" w:lineRule="auto"/>
            </w:pPr>
            <w:r w:rsidRPr="00187CCE">
              <w:lastRenderedPageBreak/>
              <w:t>1209.9163</w:t>
            </w:r>
          </w:p>
        </w:tc>
        <w:tc>
          <w:tcPr>
            <w:tcW w:w="2030" w:type="pct"/>
            <w:hideMark/>
          </w:tcPr>
          <w:p w14:paraId="132C4AB1" w14:textId="77777777" w:rsidR="008953C2" w:rsidRPr="00187CCE" w:rsidRDefault="008953C2" w:rsidP="00170A80">
            <w:pPr>
              <w:spacing w:before="60" w:after="60" w:line="240" w:lineRule="auto"/>
            </w:pPr>
            <w:r w:rsidRPr="00187CCE">
              <w:t>---- Pepper (</w:t>
            </w:r>
            <w:r w:rsidRPr="00187CCE">
              <w:rPr>
                <w:i/>
                <w:iCs/>
              </w:rPr>
              <w:t>Capsicum annuum</w:t>
            </w:r>
            <w:r w:rsidRPr="00187CCE">
              <w:t>)</w:t>
            </w:r>
          </w:p>
        </w:tc>
        <w:tc>
          <w:tcPr>
            <w:tcW w:w="1131" w:type="pct"/>
            <w:hideMark/>
          </w:tcPr>
          <w:p w14:paraId="253A20F3" w14:textId="77777777" w:rsidR="008953C2" w:rsidRPr="00187CCE" w:rsidRDefault="008953C2" w:rsidP="00170A80">
            <w:pPr>
              <w:spacing w:before="60" w:after="60" w:line="240" w:lineRule="auto"/>
              <w:jc w:val="center"/>
            </w:pPr>
            <w:r w:rsidRPr="00187CCE">
              <w:t>0 %</w:t>
            </w:r>
          </w:p>
        </w:tc>
        <w:tc>
          <w:tcPr>
            <w:tcW w:w="551" w:type="pct"/>
            <w:noWrap/>
            <w:hideMark/>
          </w:tcPr>
          <w:p w14:paraId="420ECA0B" w14:textId="77777777" w:rsidR="008953C2" w:rsidRPr="00187CCE" w:rsidRDefault="008953C2" w:rsidP="00170A80">
            <w:pPr>
              <w:spacing w:before="60" w:after="60" w:line="240" w:lineRule="auto"/>
              <w:jc w:val="center"/>
            </w:pPr>
          </w:p>
        </w:tc>
        <w:tc>
          <w:tcPr>
            <w:tcW w:w="579" w:type="pct"/>
            <w:noWrap/>
            <w:hideMark/>
          </w:tcPr>
          <w:p w14:paraId="4C69D193" w14:textId="77777777" w:rsidR="008953C2" w:rsidRPr="00187CCE" w:rsidRDefault="008953C2" w:rsidP="00170A80">
            <w:pPr>
              <w:spacing w:before="60" w:after="60" w:line="240" w:lineRule="auto"/>
            </w:pPr>
            <w:r w:rsidRPr="00187CCE">
              <w:t>See Note 2</w:t>
            </w:r>
          </w:p>
        </w:tc>
      </w:tr>
      <w:tr w:rsidR="008953C2" w:rsidRPr="00187CCE" w14:paraId="3893FD6E" w14:textId="77777777" w:rsidTr="00170A80">
        <w:tc>
          <w:tcPr>
            <w:tcW w:w="709" w:type="pct"/>
            <w:hideMark/>
          </w:tcPr>
          <w:p w14:paraId="33AC19A0" w14:textId="77777777" w:rsidR="008953C2" w:rsidRPr="00187CCE" w:rsidRDefault="008953C2" w:rsidP="00170A80">
            <w:pPr>
              <w:spacing w:before="60" w:after="60" w:line="240" w:lineRule="auto"/>
            </w:pPr>
            <w:r w:rsidRPr="00187CCE">
              <w:t>1209.9164</w:t>
            </w:r>
          </w:p>
        </w:tc>
        <w:tc>
          <w:tcPr>
            <w:tcW w:w="2030" w:type="pct"/>
            <w:hideMark/>
          </w:tcPr>
          <w:p w14:paraId="6C5FD8C7" w14:textId="77777777" w:rsidR="008953C2" w:rsidRPr="00187CCE" w:rsidRDefault="008953C2" w:rsidP="00170A80">
            <w:pPr>
              <w:spacing w:before="60" w:after="60" w:line="240" w:lineRule="auto"/>
            </w:pPr>
            <w:r w:rsidRPr="00187CCE">
              <w:t>---- Tobacco (</w:t>
            </w:r>
            <w:r w:rsidRPr="00187CCE">
              <w:rPr>
                <w:i/>
                <w:iCs/>
              </w:rPr>
              <w:t>Nicotiana tabacum</w:t>
            </w:r>
            <w:r w:rsidRPr="00187CCE">
              <w:t xml:space="preserve"> L.)</w:t>
            </w:r>
          </w:p>
        </w:tc>
        <w:tc>
          <w:tcPr>
            <w:tcW w:w="1131" w:type="pct"/>
            <w:hideMark/>
          </w:tcPr>
          <w:p w14:paraId="340C3956" w14:textId="77777777" w:rsidR="008953C2" w:rsidRPr="00187CCE" w:rsidRDefault="008953C2" w:rsidP="00170A80">
            <w:pPr>
              <w:spacing w:before="60" w:after="60" w:line="240" w:lineRule="auto"/>
              <w:jc w:val="center"/>
            </w:pPr>
            <w:r w:rsidRPr="00187CCE">
              <w:t>0 %</w:t>
            </w:r>
          </w:p>
        </w:tc>
        <w:tc>
          <w:tcPr>
            <w:tcW w:w="551" w:type="pct"/>
            <w:noWrap/>
            <w:hideMark/>
          </w:tcPr>
          <w:p w14:paraId="54007993" w14:textId="77777777" w:rsidR="008953C2" w:rsidRPr="00187CCE" w:rsidRDefault="008953C2" w:rsidP="00170A80">
            <w:pPr>
              <w:spacing w:before="60" w:after="60" w:line="240" w:lineRule="auto"/>
              <w:jc w:val="center"/>
            </w:pPr>
          </w:p>
        </w:tc>
        <w:tc>
          <w:tcPr>
            <w:tcW w:w="579" w:type="pct"/>
            <w:noWrap/>
            <w:hideMark/>
          </w:tcPr>
          <w:p w14:paraId="3144D45F" w14:textId="77777777" w:rsidR="008953C2" w:rsidRPr="00187CCE" w:rsidRDefault="008953C2" w:rsidP="00170A80">
            <w:pPr>
              <w:spacing w:before="60" w:after="60" w:line="240" w:lineRule="auto"/>
            </w:pPr>
            <w:r w:rsidRPr="00187CCE">
              <w:t>See Note 2</w:t>
            </w:r>
          </w:p>
        </w:tc>
      </w:tr>
      <w:tr w:rsidR="008953C2" w:rsidRPr="00187CCE" w14:paraId="5B2AFF6A" w14:textId="77777777" w:rsidTr="00170A80">
        <w:tc>
          <w:tcPr>
            <w:tcW w:w="709" w:type="pct"/>
            <w:hideMark/>
          </w:tcPr>
          <w:p w14:paraId="206E324A" w14:textId="77777777" w:rsidR="008953C2" w:rsidRPr="00187CCE" w:rsidRDefault="008953C2" w:rsidP="00170A80">
            <w:pPr>
              <w:spacing w:before="60" w:after="60" w:line="240" w:lineRule="auto"/>
            </w:pPr>
            <w:r w:rsidRPr="00187CCE">
              <w:t>1209.9165</w:t>
            </w:r>
          </w:p>
        </w:tc>
        <w:tc>
          <w:tcPr>
            <w:tcW w:w="2030" w:type="pct"/>
            <w:hideMark/>
          </w:tcPr>
          <w:p w14:paraId="3E8C05BE" w14:textId="7557D815" w:rsidR="008953C2" w:rsidRPr="00187CCE" w:rsidRDefault="008953C2" w:rsidP="00170A80">
            <w:pPr>
              <w:spacing w:before="60" w:after="60" w:line="240" w:lineRule="auto"/>
            </w:pPr>
            <w:r w:rsidRPr="00187CCE">
              <w:t>---- Tomato (</w:t>
            </w:r>
            <w:r w:rsidRPr="00187CCE">
              <w:rPr>
                <w:i/>
                <w:iCs/>
              </w:rPr>
              <w:t>Lycopersicum esculentum</w:t>
            </w:r>
            <w:r w:rsidRPr="00187CCE">
              <w:t>)</w:t>
            </w:r>
          </w:p>
        </w:tc>
        <w:tc>
          <w:tcPr>
            <w:tcW w:w="1131" w:type="pct"/>
            <w:hideMark/>
          </w:tcPr>
          <w:p w14:paraId="1CC52118" w14:textId="77777777" w:rsidR="008953C2" w:rsidRPr="00187CCE" w:rsidRDefault="008953C2" w:rsidP="00170A80">
            <w:pPr>
              <w:spacing w:before="60" w:after="60" w:line="240" w:lineRule="auto"/>
              <w:jc w:val="center"/>
            </w:pPr>
            <w:r w:rsidRPr="00187CCE">
              <w:t>0 %</w:t>
            </w:r>
          </w:p>
        </w:tc>
        <w:tc>
          <w:tcPr>
            <w:tcW w:w="551" w:type="pct"/>
            <w:noWrap/>
            <w:hideMark/>
          </w:tcPr>
          <w:p w14:paraId="51934BBE" w14:textId="77777777" w:rsidR="008953C2" w:rsidRPr="00187CCE" w:rsidRDefault="008953C2" w:rsidP="00170A80">
            <w:pPr>
              <w:spacing w:before="60" w:after="60" w:line="240" w:lineRule="auto"/>
              <w:jc w:val="center"/>
            </w:pPr>
          </w:p>
        </w:tc>
        <w:tc>
          <w:tcPr>
            <w:tcW w:w="579" w:type="pct"/>
            <w:noWrap/>
            <w:hideMark/>
          </w:tcPr>
          <w:p w14:paraId="1ACD9071" w14:textId="77777777" w:rsidR="008953C2" w:rsidRPr="00187CCE" w:rsidRDefault="008953C2" w:rsidP="00170A80">
            <w:pPr>
              <w:spacing w:before="60" w:after="60" w:line="240" w:lineRule="auto"/>
            </w:pPr>
            <w:r w:rsidRPr="00187CCE">
              <w:t>See Note 2</w:t>
            </w:r>
          </w:p>
        </w:tc>
      </w:tr>
      <w:tr w:rsidR="008953C2" w:rsidRPr="00187CCE" w14:paraId="3E2681FF" w14:textId="77777777" w:rsidTr="00170A80">
        <w:tc>
          <w:tcPr>
            <w:tcW w:w="709" w:type="pct"/>
            <w:hideMark/>
          </w:tcPr>
          <w:p w14:paraId="1B956079" w14:textId="77777777" w:rsidR="008953C2" w:rsidRPr="00187CCE" w:rsidRDefault="008953C2" w:rsidP="00170A80">
            <w:pPr>
              <w:spacing w:before="60" w:after="60" w:line="240" w:lineRule="auto"/>
            </w:pPr>
            <w:r w:rsidRPr="00187CCE">
              <w:t>1209.9169</w:t>
            </w:r>
          </w:p>
        </w:tc>
        <w:tc>
          <w:tcPr>
            <w:tcW w:w="2030" w:type="pct"/>
            <w:hideMark/>
          </w:tcPr>
          <w:p w14:paraId="4CA2C910" w14:textId="77777777" w:rsidR="008953C2" w:rsidRPr="00187CCE" w:rsidRDefault="008953C2" w:rsidP="00170A80">
            <w:pPr>
              <w:spacing w:before="60" w:after="60" w:line="240" w:lineRule="auto"/>
            </w:pPr>
            <w:r w:rsidRPr="00187CCE">
              <w:t>---- Others</w:t>
            </w:r>
          </w:p>
        </w:tc>
        <w:tc>
          <w:tcPr>
            <w:tcW w:w="1131" w:type="pct"/>
            <w:hideMark/>
          </w:tcPr>
          <w:p w14:paraId="1C08531D" w14:textId="77777777" w:rsidR="008953C2" w:rsidRPr="00187CCE" w:rsidRDefault="008953C2" w:rsidP="00170A80">
            <w:pPr>
              <w:spacing w:before="60" w:after="60" w:line="240" w:lineRule="auto"/>
              <w:jc w:val="center"/>
            </w:pPr>
            <w:r w:rsidRPr="00187CCE">
              <w:t>0 %</w:t>
            </w:r>
          </w:p>
        </w:tc>
        <w:tc>
          <w:tcPr>
            <w:tcW w:w="551" w:type="pct"/>
            <w:noWrap/>
            <w:hideMark/>
          </w:tcPr>
          <w:p w14:paraId="06695362" w14:textId="77777777" w:rsidR="008953C2" w:rsidRPr="00187CCE" w:rsidRDefault="008953C2" w:rsidP="00170A80">
            <w:pPr>
              <w:spacing w:before="60" w:after="60" w:line="240" w:lineRule="auto"/>
              <w:jc w:val="center"/>
            </w:pPr>
          </w:p>
        </w:tc>
        <w:tc>
          <w:tcPr>
            <w:tcW w:w="579" w:type="pct"/>
            <w:noWrap/>
            <w:hideMark/>
          </w:tcPr>
          <w:p w14:paraId="11B093E5" w14:textId="77777777" w:rsidR="008953C2" w:rsidRPr="00187CCE" w:rsidRDefault="008953C2" w:rsidP="00170A80">
            <w:pPr>
              <w:spacing w:before="60" w:after="60" w:line="240" w:lineRule="auto"/>
            </w:pPr>
            <w:r w:rsidRPr="00187CCE">
              <w:t>See Note 2</w:t>
            </w:r>
          </w:p>
        </w:tc>
      </w:tr>
      <w:tr w:rsidR="008953C2" w:rsidRPr="00187CCE" w14:paraId="6F0D29F8" w14:textId="77777777" w:rsidTr="00170A80">
        <w:tc>
          <w:tcPr>
            <w:tcW w:w="709" w:type="pct"/>
            <w:hideMark/>
          </w:tcPr>
          <w:p w14:paraId="6655EA40" w14:textId="77777777" w:rsidR="008953C2" w:rsidRPr="00187CCE" w:rsidRDefault="008953C2" w:rsidP="00170A80">
            <w:pPr>
              <w:spacing w:before="60" w:after="60" w:line="240" w:lineRule="auto"/>
            </w:pPr>
            <w:r w:rsidRPr="00187CCE">
              <w:t>1209.9171</w:t>
            </w:r>
          </w:p>
        </w:tc>
        <w:tc>
          <w:tcPr>
            <w:tcW w:w="2030" w:type="pct"/>
            <w:hideMark/>
          </w:tcPr>
          <w:p w14:paraId="0908988F" w14:textId="77777777" w:rsidR="008953C2" w:rsidRPr="00187CCE" w:rsidRDefault="008953C2" w:rsidP="00170A80">
            <w:pPr>
              <w:spacing w:before="60" w:after="60" w:line="240" w:lineRule="auto"/>
            </w:pPr>
            <w:r w:rsidRPr="00187CCE">
              <w:t>---- Celery (</w:t>
            </w:r>
            <w:r w:rsidRPr="00187CCE">
              <w:rPr>
                <w:i/>
                <w:iCs/>
              </w:rPr>
              <w:t>Apium graveolens</w:t>
            </w:r>
            <w:r w:rsidRPr="00187CCE">
              <w:t>)</w:t>
            </w:r>
          </w:p>
        </w:tc>
        <w:tc>
          <w:tcPr>
            <w:tcW w:w="1131" w:type="pct"/>
            <w:hideMark/>
          </w:tcPr>
          <w:p w14:paraId="29D14A5E" w14:textId="77777777" w:rsidR="008953C2" w:rsidRPr="00187CCE" w:rsidRDefault="008953C2" w:rsidP="00170A80">
            <w:pPr>
              <w:spacing w:before="60" w:after="60" w:line="240" w:lineRule="auto"/>
              <w:jc w:val="center"/>
            </w:pPr>
            <w:r w:rsidRPr="00187CCE">
              <w:t>0 %</w:t>
            </w:r>
          </w:p>
        </w:tc>
        <w:tc>
          <w:tcPr>
            <w:tcW w:w="551" w:type="pct"/>
            <w:noWrap/>
            <w:hideMark/>
          </w:tcPr>
          <w:p w14:paraId="5D1EB643" w14:textId="77777777" w:rsidR="008953C2" w:rsidRPr="00187CCE" w:rsidRDefault="008953C2" w:rsidP="00170A80">
            <w:pPr>
              <w:spacing w:before="60" w:after="60" w:line="240" w:lineRule="auto"/>
              <w:jc w:val="center"/>
            </w:pPr>
          </w:p>
        </w:tc>
        <w:tc>
          <w:tcPr>
            <w:tcW w:w="579" w:type="pct"/>
            <w:noWrap/>
            <w:hideMark/>
          </w:tcPr>
          <w:p w14:paraId="7E43186E" w14:textId="77777777" w:rsidR="008953C2" w:rsidRPr="00187CCE" w:rsidRDefault="008953C2" w:rsidP="00170A80">
            <w:pPr>
              <w:spacing w:before="60" w:after="60" w:line="240" w:lineRule="auto"/>
            </w:pPr>
            <w:r w:rsidRPr="00187CCE">
              <w:t>See Note 2</w:t>
            </w:r>
          </w:p>
        </w:tc>
      </w:tr>
      <w:tr w:rsidR="008953C2" w:rsidRPr="00187CCE" w14:paraId="18E1F945" w14:textId="77777777" w:rsidTr="00170A80">
        <w:tc>
          <w:tcPr>
            <w:tcW w:w="709" w:type="pct"/>
            <w:hideMark/>
          </w:tcPr>
          <w:p w14:paraId="67101297" w14:textId="77777777" w:rsidR="008953C2" w:rsidRPr="00187CCE" w:rsidRDefault="008953C2" w:rsidP="00170A80">
            <w:pPr>
              <w:spacing w:before="60" w:after="60" w:line="240" w:lineRule="auto"/>
            </w:pPr>
            <w:r w:rsidRPr="00187CCE">
              <w:t>1209.9172</w:t>
            </w:r>
          </w:p>
        </w:tc>
        <w:tc>
          <w:tcPr>
            <w:tcW w:w="2030" w:type="pct"/>
            <w:hideMark/>
          </w:tcPr>
          <w:p w14:paraId="6EA622AA" w14:textId="77777777" w:rsidR="008953C2" w:rsidRPr="00187CCE" w:rsidRDefault="008953C2" w:rsidP="00170A80">
            <w:pPr>
              <w:spacing w:before="60" w:after="60" w:line="240" w:lineRule="auto"/>
            </w:pPr>
            <w:r w:rsidRPr="00187CCE">
              <w:t>---- Fennel (</w:t>
            </w:r>
            <w:r w:rsidRPr="00187CCE">
              <w:rPr>
                <w:i/>
                <w:iCs/>
              </w:rPr>
              <w:t>Foeniculum vulgare</w:t>
            </w:r>
            <w:r w:rsidRPr="00187CCE">
              <w:t>)</w:t>
            </w:r>
          </w:p>
        </w:tc>
        <w:tc>
          <w:tcPr>
            <w:tcW w:w="1131" w:type="pct"/>
            <w:hideMark/>
          </w:tcPr>
          <w:p w14:paraId="768CBE9A" w14:textId="77777777" w:rsidR="008953C2" w:rsidRPr="00187CCE" w:rsidRDefault="008953C2" w:rsidP="00170A80">
            <w:pPr>
              <w:spacing w:before="60" w:after="60" w:line="240" w:lineRule="auto"/>
              <w:jc w:val="center"/>
            </w:pPr>
            <w:r w:rsidRPr="00187CCE">
              <w:t>0 %</w:t>
            </w:r>
          </w:p>
        </w:tc>
        <w:tc>
          <w:tcPr>
            <w:tcW w:w="551" w:type="pct"/>
            <w:noWrap/>
            <w:hideMark/>
          </w:tcPr>
          <w:p w14:paraId="10791B0D" w14:textId="77777777" w:rsidR="008953C2" w:rsidRPr="00187CCE" w:rsidRDefault="008953C2" w:rsidP="00170A80">
            <w:pPr>
              <w:spacing w:before="60" w:after="60" w:line="240" w:lineRule="auto"/>
              <w:jc w:val="center"/>
            </w:pPr>
          </w:p>
        </w:tc>
        <w:tc>
          <w:tcPr>
            <w:tcW w:w="579" w:type="pct"/>
            <w:noWrap/>
            <w:hideMark/>
          </w:tcPr>
          <w:p w14:paraId="110F7401" w14:textId="77777777" w:rsidR="008953C2" w:rsidRPr="00187CCE" w:rsidRDefault="008953C2" w:rsidP="00170A80">
            <w:pPr>
              <w:spacing w:before="60" w:after="60" w:line="240" w:lineRule="auto"/>
            </w:pPr>
            <w:r w:rsidRPr="00187CCE">
              <w:t>See Note 2</w:t>
            </w:r>
          </w:p>
        </w:tc>
      </w:tr>
      <w:tr w:rsidR="008953C2" w:rsidRPr="00187CCE" w14:paraId="18E4B8D3" w14:textId="77777777" w:rsidTr="00170A80">
        <w:tc>
          <w:tcPr>
            <w:tcW w:w="709" w:type="pct"/>
            <w:hideMark/>
          </w:tcPr>
          <w:p w14:paraId="30249AAB" w14:textId="77777777" w:rsidR="008953C2" w:rsidRPr="00187CCE" w:rsidRDefault="008953C2" w:rsidP="00170A80">
            <w:pPr>
              <w:spacing w:before="60" w:after="60" w:line="240" w:lineRule="auto"/>
            </w:pPr>
            <w:r w:rsidRPr="00187CCE">
              <w:t>1209.9173</w:t>
            </w:r>
          </w:p>
        </w:tc>
        <w:tc>
          <w:tcPr>
            <w:tcW w:w="2030" w:type="pct"/>
            <w:hideMark/>
          </w:tcPr>
          <w:p w14:paraId="074E5A5B" w14:textId="77777777" w:rsidR="008953C2" w:rsidRPr="00187CCE" w:rsidRDefault="008953C2" w:rsidP="00170A80">
            <w:pPr>
              <w:spacing w:before="60" w:after="60" w:line="240" w:lineRule="auto"/>
            </w:pPr>
            <w:r w:rsidRPr="00187CCE">
              <w:t>---- Parsley (</w:t>
            </w:r>
            <w:r w:rsidRPr="00187CCE">
              <w:rPr>
                <w:i/>
                <w:iCs/>
              </w:rPr>
              <w:t>Petroselinum crispum</w:t>
            </w:r>
            <w:r w:rsidRPr="00187CCE">
              <w:t>)</w:t>
            </w:r>
          </w:p>
        </w:tc>
        <w:tc>
          <w:tcPr>
            <w:tcW w:w="1131" w:type="pct"/>
            <w:hideMark/>
          </w:tcPr>
          <w:p w14:paraId="63ED0C6E" w14:textId="77777777" w:rsidR="008953C2" w:rsidRPr="00187CCE" w:rsidRDefault="008953C2" w:rsidP="00170A80">
            <w:pPr>
              <w:spacing w:before="60" w:after="60" w:line="240" w:lineRule="auto"/>
              <w:jc w:val="center"/>
            </w:pPr>
            <w:r w:rsidRPr="00187CCE">
              <w:t>0 %</w:t>
            </w:r>
          </w:p>
        </w:tc>
        <w:tc>
          <w:tcPr>
            <w:tcW w:w="551" w:type="pct"/>
            <w:noWrap/>
            <w:hideMark/>
          </w:tcPr>
          <w:p w14:paraId="1802BAB8" w14:textId="77777777" w:rsidR="008953C2" w:rsidRPr="00187CCE" w:rsidRDefault="008953C2" w:rsidP="00170A80">
            <w:pPr>
              <w:spacing w:before="60" w:after="60" w:line="240" w:lineRule="auto"/>
              <w:jc w:val="center"/>
            </w:pPr>
          </w:p>
        </w:tc>
        <w:tc>
          <w:tcPr>
            <w:tcW w:w="579" w:type="pct"/>
            <w:noWrap/>
            <w:hideMark/>
          </w:tcPr>
          <w:p w14:paraId="3BC1E7C1" w14:textId="77777777" w:rsidR="008953C2" w:rsidRPr="00187CCE" w:rsidRDefault="008953C2" w:rsidP="00170A80">
            <w:pPr>
              <w:spacing w:before="60" w:after="60" w:line="240" w:lineRule="auto"/>
            </w:pPr>
            <w:r w:rsidRPr="00187CCE">
              <w:t>See Note 2</w:t>
            </w:r>
          </w:p>
        </w:tc>
      </w:tr>
      <w:tr w:rsidR="008953C2" w:rsidRPr="00187CCE" w14:paraId="4435604B" w14:textId="77777777" w:rsidTr="00170A80">
        <w:tc>
          <w:tcPr>
            <w:tcW w:w="709" w:type="pct"/>
            <w:hideMark/>
          </w:tcPr>
          <w:p w14:paraId="199324BC" w14:textId="77777777" w:rsidR="008953C2" w:rsidRPr="00187CCE" w:rsidRDefault="008953C2" w:rsidP="00170A80">
            <w:pPr>
              <w:spacing w:before="60" w:after="60" w:line="240" w:lineRule="auto"/>
            </w:pPr>
            <w:r w:rsidRPr="00187CCE">
              <w:t>1209.9174</w:t>
            </w:r>
          </w:p>
        </w:tc>
        <w:tc>
          <w:tcPr>
            <w:tcW w:w="2030" w:type="pct"/>
            <w:hideMark/>
          </w:tcPr>
          <w:p w14:paraId="3CF50EF9" w14:textId="77777777" w:rsidR="008953C2" w:rsidRPr="00187CCE" w:rsidRDefault="008953C2" w:rsidP="00170A80">
            <w:pPr>
              <w:spacing w:before="60" w:after="60" w:line="240" w:lineRule="auto"/>
            </w:pPr>
            <w:r w:rsidRPr="00187CCE">
              <w:t>---- Carrot (</w:t>
            </w:r>
            <w:r w:rsidRPr="00187CCE">
              <w:rPr>
                <w:i/>
                <w:iCs/>
              </w:rPr>
              <w:t>Daucus carota</w:t>
            </w:r>
            <w:r w:rsidRPr="00187CCE">
              <w:t>)</w:t>
            </w:r>
          </w:p>
        </w:tc>
        <w:tc>
          <w:tcPr>
            <w:tcW w:w="1131" w:type="pct"/>
            <w:hideMark/>
          </w:tcPr>
          <w:p w14:paraId="204C35A9" w14:textId="77777777" w:rsidR="008953C2" w:rsidRPr="00187CCE" w:rsidRDefault="008953C2" w:rsidP="00170A80">
            <w:pPr>
              <w:spacing w:before="60" w:after="60" w:line="240" w:lineRule="auto"/>
              <w:jc w:val="center"/>
            </w:pPr>
            <w:r w:rsidRPr="00187CCE">
              <w:t>0 %</w:t>
            </w:r>
          </w:p>
        </w:tc>
        <w:tc>
          <w:tcPr>
            <w:tcW w:w="551" w:type="pct"/>
            <w:noWrap/>
            <w:hideMark/>
          </w:tcPr>
          <w:p w14:paraId="26B347A6" w14:textId="77777777" w:rsidR="008953C2" w:rsidRPr="00187CCE" w:rsidRDefault="008953C2" w:rsidP="00170A80">
            <w:pPr>
              <w:spacing w:before="60" w:after="60" w:line="240" w:lineRule="auto"/>
              <w:jc w:val="center"/>
            </w:pPr>
          </w:p>
        </w:tc>
        <w:tc>
          <w:tcPr>
            <w:tcW w:w="579" w:type="pct"/>
            <w:noWrap/>
            <w:hideMark/>
          </w:tcPr>
          <w:p w14:paraId="46D06812" w14:textId="77777777" w:rsidR="008953C2" w:rsidRPr="00187CCE" w:rsidRDefault="008953C2" w:rsidP="00170A80">
            <w:pPr>
              <w:spacing w:before="60" w:after="60" w:line="240" w:lineRule="auto"/>
            </w:pPr>
            <w:r w:rsidRPr="00187CCE">
              <w:t>See Note 2</w:t>
            </w:r>
          </w:p>
        </w:tc>
      </w:tr>
      <w:tr w:rsidR="008953C2" w:rsidRPr="00187CCE" w14:paraId="3DE52E05" w14:textId="77777777" w:rsidTr="00170A80">
        <w:tc>
          <w:tcPr>
            <w:tcW w:w="709" w:type="pct"/>
            <w:hideMark/>
          </w:tcPr>
          <w:p w14:paraId="4EBBEA59" w14:textId="77777777" w:rsidR="008953C2" w:rsidRPr="00187CCE" w:rsidRDefault="008953C2" w:rsidP="00170A80">
            <w:pPr>
              <w:spacing w:before="60" w:after="60" w:line="240" w:lineRule="auto"/>
            </w:pPr>
            <w:r w:rsidRPr="00187CCE">
              <w:t>1209.9179</w:t>
            </w:r>
          </w:p>
        </w:tc>
        <w:tc>
          <w:tcPr>
            <w:tcW w:w="2030" w:type="pct"/>
            <w:hideMark/>
          </w:tcPr>
          <w:p w14:paraId="1A1A2EA7" w14:textId="77777777" w:rsidR="008953C2" w:rsidRPr="00187CCE" w:rsidRDefault="008953C2" w:rsidP="00170A80">
            <w:pPr>
              <w:spacing w:before="60" w:after="60" w:line="240" w:lineRule="auto"/>
            </w:pPr>
            <w:r w:rsidRPr="00187CCE">
              <w:t>---- Others</w:t>
            </w:r>
          </w:p>
        </w:tc>
        <w:tc>
          <w:tcPr>
            <w:tcW w:w="1131" w:type="pct"/>
            <w:hideMark/>
          </w:tcPr>
          <w:p w14:paraId="797C79BB" w14:textId="77777777" w:rsidR="008953C2" w:rsidRPr="00187CCE" w:rsidRDefault="008953C2" w:rsidP="00170A80">
            <w:pPr>
              <w:spacing w:before="60" w:after="60" w:line="240" w:lineRule="auto"/>
              <w:jc w:val="center"/>
            </w:pPr>
            <w:r w:rsidRPr="00187CCE">
              <w:t>0 %</w:t>
            </w:r>
          </w:p>
        </w:tc>
        <w:tc>
          <w:tcPr>
            <w:tcW w:w="551" w:type="pct"/>
            <w:noWrap/>
            <w:hideMark/>
          </w:tcPr>
          <w:p w14:paraId="3756FC8F" w14:textId="77777777" w:rsidR="008953C2" w:rsidRPr="00187CCE" w:rsidRDefault="008953C2" w:rsidP="00170A80">
            <w:pPr>
              <w:spacing w:before="60" w:after="60" w:line="240" w:lineRule="auto"/>
              <w:jc w:val="center"/>
            </w:pPr>
          </w:p>
        </w:tc>
        <w:tc>
          <w:tcPr>
            <w:tcW w:w="579" w:type="pct"/>
            <w:noWrap/>
            <w:hideMark/>
          </w:tcPr>
          <w:p w14:paraId="1F23DD15" w14:textId="77777777" w:rsidR="008953C2" w:rsidRPr="00187CCE" w:rsidRDefault="008953C2" w:rsidP="00170A80">
            <w:pPr>
              <w:spacing w:before="60" w:after="60" w:line="240" w:lineRule="auto"/>
            </w:pPr>
            <w:r w:rsidRPr="00187CCE">
              <w:t>See Note 2</w:t>
            </w:r>
          </w:p>
        </w:tc>
      </w:tr>
      <w:tr w:rsidR="008953C2" w:rsidRPr="00187CCE" w14:paraId="10D9652F" w14:textId="77777777" w:rsidTr="00170A80">
        <w:tc>
          <w:tcPr>
            <w:tcW w:w="709" w:type="pct"/>
            <w:hideMark/>
          </w:tcPr>
          <w:p w14:paraId="1C2342EC" w14:textId="77777777" w:rsidR="008953C2" w:rsidRPr="00187CCE" w:rsidRDefault="008953C2" w:rsidP="00170A80">
            <w:pPr>
              <w:spacing w:before="60" w:after="60" w:line="240" w:lineRule="auto"/>
            </w:pPr>
            <w:r w:rsidRPr="00187CCE">
              <w:t>1209.9181</w:t>
            </w:r>
          </w:p>
        </w:tc>
        <w:tc>
          <w:tcPr>
            <w:tcW w:w="2030" w:type="pct"/>
            <w:hideMark/>
          </w:tcPr>
          <w:p w14:paraId="0FCB07B1" w14:textId="77777777" w:rsidR="008953C2" w:rsidRPr="00187CCE" w:rsidRDefault="008953C2" w:rsidP="00170A80">
            <w:pPr>
              <w:spacing w:before="60" w:after="60" w:line="240" w:lineRule="auto"/>
            </w:pPr>
            <w:r w:rsidRPr="00187CCE">
              <w:t>---- Basil (</w:t>
            </w:r>
            <w:r w:rsidRPr="00187CCE">
              <w:rPr>
                <w:i/>
                <w:iCs/>
              </w:rPr>
              <w:t>Ocimum basilicum</w:t>
            </w:r>
            <w:r w:rsidRPr="00187CCE">
              <w:t>)</w:t>
            </w:r>
          </w:p>
        </w:tc>
        <w:tc>
          <w:tcPr>
            <w:tcW w:w="1131" w:type="pct"/>
            <w:hideMark/>
          </w:tcPr>
          <w:p w14:paraId="7AF2CE5D" w14:textId="77777777" w:rsidR="008953C2" w:rsidRPr="00187CCE" w:rsidRDefault="008953C2" w:rsidP="00170A80">
            <w:pPr>
              <w:spacing w:before="60" w:after="60" w:line="240" w:lineRule="auto"/>
              <w:jc w:val="center"/>
            </w:pPr>
            <w:r w:rsidRPr="00187CCE">
              <w:t>0 %</w:t>
            </w:r>
          </w:p>
        </w:tc>
        <w:tc>
          <w:tcPr>
            <w:tcW w:w="551" w:type="pct"/>
            <w:noWrap/>
            <w:hideMark/>
          </w:tcPr>
          <w:p w14:paraId="4FE3C769" w14:textId="77777777" w:rsidR="008953C2" w:rsidRPr="00187CCE" w:rsidRDefault="008953C2" w:rsidP="00170A80">
            <w:pPr>
              <w:spacing w:before="60" w:after="60" w:line="240" w:lineRule="auto"/>
              <w:jc w:val="center"/>
            </w:pPr>
          </w:p>
        </w:tc>
        <w:tc>
          <w:tcPr>
            <w:tcW w:w="579" w:type="pct"/>
            <w:noWrap/>
            <w:hideMark/>
          </w:tcPr>
          <w:p w14:paraId="7065EA46" w14:textId="77777777" w:rsidR="008953C2" w:rsidRPr="00187CCE" w:rsidRDefault="008953C2" w:rsidP="00170A80">
            <w:pPr>
              <w:spacing w:before="60" w:after="60" w:line="240" w:lineRule="auto"/>
            </w:pPr>
            <w:r w:rsidRPr="00187CCE">
              <w:t>See Note 2</w:t>
            </w:r>
          </w:p>
        </w:tc>
      </w:tr>
      <w:tr w:rsidR="008953C2" w:rsidRPr="00187CCE" w14:paraId="3DFCB8A7" w14:textId="77777777" w:rsidTr="00170A80">
        <w:tc>
          <w:tcPr>
            <w:tcW w:w="709" w:type="pct"/>
            <w:hideMark/>
          </w:tcPr>
          <w:p w14:paraId="7F0B8952" w14:textId="77777777" w:rsidR="008953C2" w:rsidRPr="00187CCE" w:rsidRDefault="008953C2" w:rsidP="00170A80">
            <w:pPr>
              <w:spacing w:before="60" w:after="60" w:line="240" w:lineRule="auto"/>
            </w:pPr>
            <w:r w:rsidRPr="00187CCE">
              <w:t>1209.9182</w:t>
            </w:r>
          </w:p>
        </w:tc>
        <w:tc>
          <w:tcPr>
            <w:tcW w:w="2030" w:type="pct"/>
            <w:hideMark/>
          </w:tcPr>
          <w:p w14:paraId="78A01967" w14:textId="77777777" w:rsidR="008953C2" w:rsidRPr="00187CCE" w:rsidRDefault="008953C2" w:rsidP="00170A80">
            <w:pPr>
              <w:spacing w:before="60" w:after="60" w:line="240" w:lineRule="auto"/>
            </w:pPr>
            <w:r w:rsidRPr="00187CCE">
              <w:t>---- Rosemary (</w:t>
            </w:r>
            <w:r w:rsidRPr="00187CCE">
              <w:rPr>
                <w:i/>
                <w:iCs/>
              </w:rPr>
              <w:t>Rosmarinus officinalis</w:t>
            </w:r>
            <w:r w:rsidRPr="00187CCE">
              <w:t>)</w:t>
            </w:r>
          </w:p>
        </w:tc>
        <w:tc>
          <w:tcPr>
            <w:tcW w:w="1131" w:type="pct"/>
            <w:hideMark/>
          </w:tcPr>
          <w:p w14:paraId="30FB861F" w14:textId="77777777" w:rsidR="008953C2" w:rsidRPr="00187CCE" w:rsidRDefault="008953C2" w:rsidP="00170A80">
            <w:pPr>
              <w:spacing w:before="60" w:after="60" w:line="240" w:lineRule="auto"/>
              <w:jc w:val="center"/>
            </w:pPr>
            <w:r w:rsidRPr="00187CCE">
              <w:t>0 %</w:t>
            </w:r>
          </w:p>
        </w:tc>
        <w:tc>
          <w:tcPr>
            <w:tcW w:w="551" w:type="pct"/>
            <w:noWrap/>
            <w:hideMark/>
          </w:tcPr>
          <w:p w14:paraId="3C5516EC" w14:textId="77777777" w:rsidR="008953C2" w:rsidRPr="00187CCE" w:rsidRDefault="008953C2" w:rsidP="00170A80">
            <w:pPr>
              <w:spacing w:before="60" w:after="60" w:line="240" w:lineRule="auto"/>
              <w:jc w:val="center"/>
            </w:pPr>
          </w:p>
        </w:tc>
        <w:tc>
          <w:tcPr>
            <w:tcW w:w="579" w:type="pct"/>
            <w:noWrap/>
            <w:hideMark/>
          </w:tcPr>
          <w:p w14:paraId="275D3666" w14:textId="77777777" w:rsidR="008953C2" w:rsidRPr="00187CCE" w:rsidRDefault="008953C2" w:rsidP="00170A80">
            <w:pPr>
              <w:spacing w:before="60" w:after="60" w:line="240" w:lineRule="auto"/>
            </w:pPr>
            <w:r w:rsidRPr="00187CCE">
              <w:t>See Note 2</w:t>
            </w:r>
          </w:p>
        </w:tc>
      </w:tr>
      <w:tr w:rsidR="008953C2" w:rsidRPr="00187CCE" w14:paraId="664A5D9E" w14:textId="77777777" w:rsidTr="00170A80">
        <w:tc>
          <w:tcPr>
            <w:tcW w:w="709" w:type="pct"/>
            <w:hideMark/>
          </w:tcPr>
          <w:p w14:paraId="2344B117" w14:textId="77777777" w:rsidR="008953C2" w:rsidRPr="00187CCE" w:rsidRDefault="008953C2" w:rsidP="00170A80">
            <w:pPr>
              <w:spacing w:before="60" w:after="60" w:line="240" w:lineRule="auto"/>
            </w:pPr>
            <w:r w:rsidRPr="00187CCE">
              <w:t>1209.9189</w:t>
            </w:r>
          </w:p>
        </w:tc>
        <w:tc>
          <w:tcPr>
            <w:tcW w:w="2030" w:type="pct"/>
            <w:hideMark/>
          </w:tcPr>
          <w:p w14:paraId="1D4A91B4" w14:textId="77777777" w:rsidR="008953C2" w:rsidRPr="00187CCE" w:rsidRDefault="008953C2" w:rsidP="00170A80">
            <w:pPr>
              <w:spacing w:before="60" w:after="60" w:line="240" w:lineRule="auto"/>
            </w:pPr>
            <w:r w:rsidRPr="00187CCE">
              <w:t>---- Others</w:t>
            </w:r>
          </w:p>
        </w:tc>
        <w:tc>
          <w:tcPr>
            <w:tcW w:w="1131" w:type="pct"/>
            <w:hideMark/>
          </w:tcPr>
          <w:p w14:paraId="50C471C5" w14:textId="77777777" w:rsidR="008953C2" w:rsidRPr="00187CCE" w:rsidRDefault="008953C2" w:rsidP="00170A80">
            <w:pPr>
              <w:spacing w:before="60" w:after="60" w:line="240" w:lineRule="auto"/>
              <w:jc w:val="center"/>
            </w:pPr>
            <w:r w:rsidRPr="00187CCE">
              <w:t>0 %</w:t>
            </w:r>
          </w:p>
        </w:tc>
        <w:tc>
          <w:tcPr>
            <w:tcW w:w="551" w:type="pct"/>
            <w:noWrap/>
            <w:hideMark/>
          </w:tcPr>
          <w:p w14:paraId="1B4D6211" w14:textId="77777777" w:rsidR="008953C2" w:rsidRPr="00187CCE" w:rsidRDefault="008953C2" w:rsidP="00170A80">
            <w:pPr>
              <w:spacing w:before="60" w:after="60" w:line="240" w:lineRule="auto"/>
              <w:jc w:val="center"/>
            </w:pPr>
          </w:p>
        </w:tc>
        <w:tc>
          <w:tcPr>
            <w:tcW w:w="579" w:type="pct"/>
            <w:noWrap/>
            <w:hideMark/>
          </w:tcPr>
          <w:p w14:paraId="02B7F54E" w14:textId="77777777" w:rsidR="008953C2" w:rsidRPr="00187CCE" w:rsidRDefault="008953C2" w:rsidP="00170A80">
            <w:pPr>
              <w:spacing w:before="60" w:after="60" w:line="240" w:lineRule="auto"/>
            </w:pPr>
            <w:r w:rsidRPr="00187CCE">
              <w:t>See Note 2</w:t>
            </w:r>
          </w:p>
        </w:tc>
      </w:tr>
      <w:tr w:rsidR="008953C2" w:rsidRPr="00187CCE" w14:paraId="747081E6" w14:textId="77777777" w:rsidTr="00170A80">
        <w:tc>
          <w:tcPr>
            <w:tcW w:w="709" w:type="pct"/>
            <w:hideMark/>
          </w:tcPr>
          <w:p w14:paraId="4DF65DA7" w14:textId="77777777" w:rsidR="008953C2" w:rsidRPr="00187CCE" w:rsidRDefault="008953C2" w:rsidP="00170A80">
            <w:pPr>
              <w:spacing w:before="60" w:after="60" w:line="240" w:lineRule="auto"/>
            </w:pPr>
            <w:r w:rsidRPr="00187CCE">
              <w:t>1209.9190</w:t>
            </w:r>
          </w:p>
        </w:tc>
        <w:tc>
          <w:tcPr>
            <w:tcW w:w="2030" w:type="pct"/>
            <w:hideMark/>
          </w:tcPr>
          <w:p w14:paraId="7F73A5AF" w14:textId="77777777" w:rsidR="008953C2" w:rsidRPr="00187CCE" w:rsidRDefault="008953C2" w:rsidP="00170A80">
            <w:pPr>
              <w:spacing w:before="60" w:after="60" w:line="240" w:lineRule="auto"/>
            </w:pPr>
            <w:r w:rsidRPr="00187CCE">
              <w:t>--- Others</w:t>
            </w:r>
          </w:p>
        </w:tc>
        <w:tc>
          <w:tcPr>
            <w:tcW w:w="1131" w:type="pct"/>
            <w:hideMark/>
          </w:tcPr>
          <w:p w14:paraId="12A8187F" w14:textId="77777777" w:rsidR="008953C2" w:rsidRPr="00187CCE" w:rsidRDefault="008953C2" w:rsidP="00170A80">
            <w:pPr>
              <w:spacing w:before="60" w:after="60" w:line="240" w:lineRule="auto"/>
              <w:jc w:val="center"/>
            </w:pPr>
            <w:r w:rsidRPr="00187CCE">
              <w:t>0 %</w:t>
            </w:r>
          </w:p>
        </w:tc>
        <w:tc>
          <w:tcPr>
            <w:tcW w:w="551" w:type="pct"/>
            <w:noWrap/>
            <w:hideMark/>
          </w:tcPr>
          <w:p w14:paraId="55C08598" w14:textId="77777777" w:rsidR="008953C2" w:rsidRPr="00187CCE" w:rsidRDefault="008953C2" w:rsidP="00170A80">
            <w:pPr>
              <w:spacing w:before="60" w:after="60" w:line="240" w:lineRule="auto"/>
              <w:jc w:val="center"/>
            </w:pPr>
          </w:p>
        </w:tc>
        <w:tc>
          <w:tcPr>
            <w:tcW w:w="579" w:type="pct"/>
            <w:noWrap/>
            <w:hideMark/>
          </w:tcPr>
          <w:p w14:paraId="55D200AB" w14:textId="77777777" w:rsidR="008953C2" w:rsidRPr="00187CCE" w:rsidRDefault="008953C2" w:rsidP="00170A80">
            <w:pPr>
              <w:spacing w:before="60" w:after="60" w:line="240" w:lineRule="auto"/>
            </w:pPr>
            <w:r w:rsidRPr="00187CCE">
              <w:t>See Note 2</w:t>
            </w:r>
          </w:p>
        </w:tc>
      </w:tr>
      <w:tr w:rsidR="008953C2" w:rsidRPr="00187CCE" w14:paraId="494C61A4" w14:textId="77777777" w:rsidTr="00170A80">
        <w:tc>
          <w:tcPr>
            <w:tcW w:w="709" w:type="pct"/>
            <w:hideMark/>
          </w:tcPr>
          <w:p w14:paraId="1B345655" w14:textId="77777777" w:rsidR="008953C2" w:rsidRPr="00187CCE" w:rsidRDefault="008953C2" w:rsidP="00170A80">
            <w:pPr>
              <w:pageBreakBefore/>
              <w:spacing w:before="60" w:after="60" w:line="240" w:lineRule="auto"/>
            </w:pPr>
            <w:r w:rsidRPr="00187CCE">
              <w:lastRenderedPageBreak/>
              <w:t>1209.9911</w:t>
            </w:r>
          </w:p>
        </w:tc>
        <w:tc>
          <w:tcPr>
            <w:tcW w:w="2030" w:type="pct"/>
            <w:hideMark/>
          </w:tcPr>
          <w:p w14:paraId="41E0C56F" w14:textId="77777777" w:rsidR="008953C2" w:rsidRPr="00187CCE" w:rsidRDefault="008953C2" w:rsidP="00170A80">
            <w:pPr>
              <w:spacing w:before="60" w:after="60" w:line="240" w:lineRule="auto"/>
            </w:pPr>
            <w:r w:rsidRPr="00187CCE">
              <w:t>---- Pine (</w:t>
            </w:r>
            <w:r w:rsidRPr="00187CCE">
              <w:rPr>
                <w:i/>
                <w:iCs/>
              </w:rPr>
              <w:t>Pinus</w:t>
            </w:r>
            <w:r w:rsidRPr="00187CCE">
              <w:t xml:space="preserve"> spp.)</w:t>
            </w:r>
          </w:p>
        </w:tc>
        <w:tc>
          <w:tcPr>
            <w:tcW w:w="1131" w:type="pct"/>
            <w:hideMark/>
          </w:tcPr>
          <w:p w14:paraId="670302E5" w14:textId="77777777" w:rsidR="008953C2" w:rsidRPr="00187CCE" w:rsidRDefault="008953C2" w:rsidP="00170A80">
            <w:pPr>
              <w:spacing w:before="60" w:after="60" w:line="240" w:lineRule="auto"/>
              <w:jc w:val="center"/>
            </w:pPr>
            <w:r w:rsidRPr="00187CCE">
              <w:t>0 %</w:t>
            </w:r>
          </w:p>
        </w:tc>
        <w:tc>
          <w:tcPr>
            <w:tcW w:w="551" w:type="pct"/>
            <w:noWrap/>
            <w:hideMark/>
          </w:tcPr>
          <w:p w14:paraId="799307A5" w14:textId="77777777" w:rsidR="008953C2" w:rsidRPr="00187CCE" w:rsidRDefault="008953C2" w:rsidP="00170A80">
            <w:pPr>
              <w:spacing w:before="60" w:after="60" w:line="240" w:lineRule="auto"/>
              <w:jc w:val="center"/>
            </w:pPr>
          </w:p>
        </w:tc>
        <w:tc>
          <w:tcPr>
            <w:tcW w:w="579" w:type="pct"/>
            <w:noWrap/>
            <w:hideMark/>
          </w:tcPr>
          <w:p w14:paraId="189939D5" w14:textId="77777777" w:rsidR="008953C2" w:rsidRPr="00187CCE" w:rsidRDefault="008953C2" w:rsidP="00170A80">
            <w:pPr>
              <w:spacing w:before="60" w:after="60" w:line="240" w:lineRule="auto"/>
            </w:pPr>
            <w:r w:rsidRPr="00187CCE">
              <w:t>See Note 2</w:t>
            </w:r>
          </w:p>
        </w:tc>
      </w:tr>
      <w:tr w:rsidR="008953C2" w:rsidRPr="00187CCE" w14:paraId="641A450D" w14:textId="77777777" w:rsidTr="00170A80">
        <w:tc>
          <w:tcPr>
            <w:tcW w:w="709" w:type="pct"/>
            <w:hideMark/>
          </w:tcPr>
          <w:p w14:paraId="124AB270" w14:textId="77777777" w:rsidR="008953C2" w:rsidRPr="00187CCE" w:rsidRDefault="008953C2" w:rsidP="00170A80">
            <w:pPr>
              <w:spacing w:before="60" w:after="60" w:line="240" w:lineRule="auto"/>
            </w:pPr>
            <w:r w:rsidRPr="00187CCE">
              <w:t>1209.9919</w:t>
            </w:r>
          </w:p>
        </w:tc>
        <w:tc>
          <w:tcPr>
            <w:tcW w:w="2030" w:type="pct"/>
            <w:hideMark/>
          </w:tcPr>
          <w:p w14:paraId="56AC2EB4" w14:textId="77777777" w:rsidR="008953C2" w:rsidRPr="00187CCE" w:rsidRDefault="008953C2" w:rsidP="00170A80">
            <w:pPr>
              <w:spacing w:before="60" w:after="60" w:line="240" w:lineRule="auto"/>
            </w:pPr>
            <w:r w:rsidRPr="00187CCE">
              <w:t>---- Others</w:t>
            </w:r>
          </w:p>
        </w:tc>
        <w:tc>
          <w:tcPr>
            <w:tcW w:w="1131" w:type="pct"/>
            <w:hideMark/>
          </w:tcPr>
          <w:p w14:paraId="26889C30" w14:textId="77777777" w:rsidR="008953C2" w:rsidRPr="00187CCE" w:rsidRDefault="008953C2" w:rsidP="00170A80">
            <w:pPr>
              <w:spacing w:before="60" w:after="60" w:line="240" w:lineRule="auto"/>
              <w:jc w:val="center"/>
            </w:pPr>
            <w:r w:rsidRPr="00187CCE">
              <w:t>0 %</w:t>
            </w:r>
          </w:p>
        </w:tc>
        <w:tc>
          <w:tcPr>
            <w:tcW w:w="551" w:type="pct"/>
            <w:noWrap/>
            <w:hideMark/>
          </w:tcPr>
          <w:p w14:paraId="61DCAD62" w14:textId="77777777" w:rsidR="008953C2" w:rsidRPr="00187CCE" w:rsidRDefault="008953C2" w:rsidP="00170A80">
            <w:pPr>
              <w:spacing w:before="60" w:after="60" w:line="240" w:lineRule="auto"/>
              <w:jc w:val="center"/>
            </w:pPr>
          </w:p>
        </w:tc>
        <w:tc>
          <w:tcPr>
            <w:tcW w:w="579" w:type="pct"/>
            <w:noWrap/>
            <w:hideMark/>
          </w:tcPr>
          <w:p w14:paraId="69F48189" w14:textId="77777777" w:rsidR="008953C2" w:rsidRPr="00187CCE" w:rsidRDefault="008953C2" w:rsidP="00170A80">
            <w:pPr>
              <w:spacing w:before="60" w:after="60" w:line="240" w:lineRule="auto"/>
            </w:pPr>
            <w:r w:rsidRPr="00187CCE">
              <w:t>See Note 2</w:t>
            </w:r>
          </w:p>
        </w:tc>
      </w:tr>
      <w:tr w:rsidR="008953C2" w:rsidRPr="00187CCE" w14:paraId="754672C3" w14:textId="77777777" w:rsidTr="00170A80">
        <w:tc>
          <w:tcPr>
            <w:tcW w:w="709" w:type="pct"/>
            <w:hideMark/>
          </w:tcPr>
          <w:p w14:paraId="5ED7ED38" w14:textId="77777777" w:rsidR="008953C2" w:rsidRPr="00187CCE" w:rsidRDefault="008953C2" w:rsidP="00170A80">
            <w:pPr>
              <w:spacing w:before="60" w:after="60" w:line="240" w:lineRule="auto"/>
            </w:pPr>
            <w:r w:rsidRPr="00187CCE">
              <w:t>1209.9990</w:t>
            </w:r>
          </w:p>
        </w:tc>
        <w:tc>
          <w:tcPr>
            <w:tcW w:w="2030" w:type="pct"/>
            <w:hideMark/>
          </w:tcPr>
          <w:p w14:paraId="1CB473F5" w14:textId="77777777" w:rsidR="008953C2" w:rsidRPr="00187CCE" w:rsidRDefault="008953C2" w:rsidP="00170A80">
            <w:pPr>
              <w:spacing w:before="60" w:after="60" w:line="240" w:lineRule="auto"/>
            </w:pPr>
            <w:r w:rsidRPr="00187CCE">
              <w:t>--- Others</w:t>
            </w:r>
          </w:p>
        </w:tc>
        <w:tc>
          <w:tcPr>
            <w:tcW w:w="1131" w:type="pct"/>
            <w:hideMark/>
          </w:tcPr>
          <w:p w14:paraId="51D14616" w14:textId="77777777" w:rsidR="008953C2" w:rsidRPr="00187CCE" w:rsidRDefault="008953C2" w:rsidP="00170A80">
            <w:pPr>
              <w:spacing w:before="60" w:after="60" w:line="240" w:lineRule="auto"/>
              <w:jc w:val="center"/>
            </w:pPr>
            <w:r w:rsidRPr="00187CCE">
              <w:t>0 %</w:t>
            </w:r>
          </w:p>
        </w:tc>
        <w:tc>
          <w:tcPr>
            <w:tcW w:w="551" w:type="pct"/>
            <w:noWrap/>
            <w:hideMark/>
          </w:tcPr>
          <w:p w14:paraId="647A89CA" w14:textId="77777777" w:rsidR="008953C2" w:rsidRPr="00187CCE" w:rsidRDefault="008953C2" w:rsidP="00170A80">
            <w:pPr>
              <w:spacing w:before="60" w:after="60" w:line="240" w:lineRule="auto"/>
              <w:jc w:val="center"/>
            </w:pPr>
          </w:p>
        </w:tc>
        <w:tc>
          <w:tcPr>
            <w:tcW w:w="579" w:type="pct"/>
            <w:noWrap/>
            <w:hideMark/>
          </w:tcPr>
          <w:p w14:paraId="4C04F561" w14:textId="77777777" w:rsidR="008953C2" w:rsidRPr="00187CCE" w:rsidRDefault="008953C2" w:rsidP="00170A80">
            <w:pPr>
              <w:spacing w:before="60" w:after="60" w:line="240" w:lineRule="auto"/>
            </w:pPr>
            <w:r w:rsidRPr="00187CCE">
              <w:t>See Note 2</w:t>
            </w:r>
          </w:p>
        </w:tc>
      </w:tr>
      <w:tr w:rsidR="008953C2" w:rsidRPr="00187CCE" w14:paraId="088BDB37" w14:textId="77777777" w:rsidTr="00170A80">
        <w:tc>
          <w:tcPr>
            <w:tcW w:w="709" w:type="pct"/>
            <w:hideMark/>
          </w:tcPr>
          <w:p w14:paraId="2AAD8B97" w14:textId="77777777" w:rsidR="008953C2" w:rsidRPr="00187CCE" w:rsidRDefault="008953C2" w:rsidP="00170A80">
            <w:pPr>
              <w:spacing w:before="60" w:after="60" w:line="240" w:lineRule="auto"/>
            </w:pPr>
            <w:r w:rsidRPr="00187CCE">
              <w:t>1210.1000</w:t>
            </w:r>
          </w:p>
        </w:tc>
        <w:tc>
          <w:tcPr>
            <w:tcW w:w="2030" w:type="pct"/>
            <w:hideMark/>
          </w:tcPr>
          <w:p w14:paraId="5ED0F74C" w14:textId="77777777" w:rsidR="008953C2" w:rsidRPr="00187CCE" w:rsidRDefault="008953C2" w:rsidP="00170A80">
            <w:pPr>
              <w:spacing w:before="60" w:after="60" w:line="240" w:lineRule="auto"/>
            </w:pPr>
            <w:r w:rsidRPr="00187CCE">
              <w:t>- Hop cones, neither ground nor powdered nor in the form of pellets</w:t>
            </w:r>
          </w:p>
        </w:tc>
        <w:tc>
          <w:tcPr>
            <w:tcW w:w="1131" w:type="pct"/>
            <w:hideMark/>
          </w:tcPr>
          <w:p w14:paraId="11ABF77A" w14:textId="77777777" w:rsidR="008953C2" w:rsidRPr="00187CCE" w:rsidRDefault="008953C2" w:rsidP="00170A80">
            <w:pPr>
              <w:spacing w:before="60" w:after="60" w:line="240" w:lineRule="auto"/>
              <w:jc w:val="center"/>
            </w:pPr>
            <w:r w:rsidRPr="00187CCE">
              <w:t>0 %</w:t>
            </w:r>
          </w:p>
        </w:tc>
        <w:tc>
          <w:tcPr>
            <w:tcW w:w="551" w:type="pct"/>
            <w:noWrap/>
            <w:hideMark/>
          </w:tcPr>
          <w:p w14:paraId="0D41C722" w14:textId="77777777" w:rsidR="008953C2" w:rsidRPr="00187CCE" w:rsidRDefault="008953C2" w:rsidP="00170A80">
            <w:pPr>
              <w:spacing w:before="60" w:after="60" w:line="240" w:lineRule="auto"/>
              <w:jc w:val="center"/>
            </w:pPr>
          </w:p>
        </w:tc>
        <w:tc>
          <w:tcPr>
            <w:tcW w:w="579" w:type="pct"/>
            <w:noWrap/>
            <w:hideMark/>
          </w:tcPr>
          <w:p w14:paraId="2F812597" w14:textId="77777777" w:rsidR="008953C2" w:rsidRPr="00187CCE" w:rsidRDefault="008953C2" w:rsidP="00170A80">
            <w:pPr>
              <w:spacing w:before="60" w:after="60" w:line="240" w:lineRule="auto"/>
            </w:pPr>
            <w:r w:rsidRPr="00187CCE">
              <w:t>See Note 2</w:t>
            </w:r>
          </w:p>
        </w:tc>
      </w:tr>
      <w:tr w:rsidR="008953C2" w:rsidRPr="00187CCE" w14:paraId="39EEDADA" w14:textId="77777777" w:rsidTr="00170A80">
        <w:tc>
          <w:tcPr>
            <w:tcW w:w="709" w:type="pct"/>
            <w:hideMark/>
          </w:tcPr>
          <w:p w14:paraId="786579C9" w14:textId="77777777" w:rsidR="008953C2" w:rsidRPr="00187CCE" w:rsidRDefault="008953C2" w:rsidP="00170A80">
            <w:pPr>
              <w:spacing w:before="60" w:after="60" w:line="240" w:lineRule="auto"/>
            </w:pPr>
            <w:r w:rsidRPr="00187CCE">
              <w:t>1210.2000</w:t>
            </w:r>
          </w:p>
        </w:tc>
        <w:tc>
          <w:tcPr>
            <w:tcW w:w="2030" w:type="pct"/>
            <w:hideMark/>
          </w:tcPr>
          <w:p w14:paraId="67FE05AF" w14:textId="77777777" w:rsidR="008953C2" w:rsidRPr="00187CCE" w:rsidRDefault="008953C2" w:rsidP="00170A80">
            <w:pPr>
              <w:spacing w:before="60" w:after="60" w:line="240" w:lineRule="auto"/>
            </w:pPr>
            <w:r w:rsidRPr="00187CCE">
              <w:t>- Hop cones, ground, powdered or in the form of pellets; lupulin</w:t>
            </w:r>
          </w:p>
        </w:tc>
        <w:tc>
          <w:tcPr>
            <w:tcW w:w="1131" w:type="pct"/>
            <w:hideMark/>
          </w:tcPr>
          <w:p w14:paraId="172CF98C" w14:textId="77777777" w:rsidR="008953C2" w:rsidRPr="00187CCE" w:rsidRDefault="008953C2" w:rsidP="00170A80">
            <w:pPr>
              <w:spacing w:before="60" w:after="60" w:line="240" w:lineRule="auto"/>
              <w:jc w:val="center"/>
            </w:pPr>
            <w:r w:rsidRPr="00187CCE">
              <w:t>0 %</w:t>
            </w:r>
          </w:p>
        </w:tc>
        <w:tc>
          <w:tcPr>
            <w:tcW w:w="551" w:type="pct"/>
            <w:noWrap/>
            <w:hideMark/>
          </w:tcPr>
          <w:p w14:paraId="336E23B6" w14:textId="77777777" w:rsidR="008953C2" w:rsidRPr="00187CCE" w:rsidRDefault="008953C2" w:rsidP="00170A80">
            <w:pPr>
              <w:spacing w:before="60" w:after="60" w:line="240" w:lineRule="auto"/>
              <w:jc w:val="center"/>
            </w:pPr>
          </w:p>
        </w:tc>
        <w:tc>
          <w:tcPr>
            <w:tcW w:w="579" w:type="pct"/>
            <w:noWrap/>
            <w:hideMark/>
          </w:tcPr>
          <w:p w14:paraId="235CCB45" w14:textId="77777777" w:rsidR="008953C2" w:rsidRPr="00187CCE" w:rsidRDefault="008953C2" w:rsidP="00170A80">
            <w:pPr>
              <w:spacing w:before="60" w:after="60" w:line="240" w:lineRule="auto"/>
            </w:pPr>
            <w:r w:rsidRPr="00187CCE">
              <w:t>See Note 2</w:t>
            </w:r>
          </w:p>
        </w:tc>
      </w:tr>
      <w:tr w:rsidR="008953C2" w:rsidRPr="00187CCE" w14:paraId="60D60A93" w14:textId="77777777" w:rsidTr="00170A80">
        <w:tc>
          <w:tcPr>
            <w:tcW w:w="709" w:type="pct"/>
            <w:hideMark/>
          </w:tcPr>
          <w:p w14:paraId="1B4EAD4C" w14:textId="77777777" w:rsidR="008953C2" w:rsidRPr="00187CCE" w:rsidRDefault="008953C2" w:rsidP="00170A80">
            <w:pPr>
              <w:spacing w:before="60" w:after="60" w:line="240" w:lineRule="auto"/>
            </w:pPr>
            <w:r w:rsidRPr="00187CCE">
              <w:t>1211.2000</w:t>
            </w:r>
          </w:p>
        </w:tc>
        <w:tc>
          <w:tcPr>
            <w:tcW w:w="2030" w:type="pct"/>
            <w:hideMark/>
          </w:tcPr>
          <w:p w14:paraId="345AF6C1" w14:textId="77777777" w:rsidR="008953C2" w:rsidRPr="00187CCE" w:rsidRDefault="008953C2" w:rsidP="00170A80">
            <w:pPr>
              <w:spacing w:before="60" w:after="60" w:line="240" w:lineRule="auto"/>
            </w:pPr>
            <w:r w:rsidRPr="00187CCE">
              <w:t>- Ginseng roots</w:t>
            </w:r>
          </w:p>
        </w:tc>
        <w:tc>
          <w:tcPr>
            <w:tcW w:w="1131" w:type="pct"/>
            <w:hideMark/>
          </w:tcPr>
          <w:p w14:paraId="20B92228" w14:textId="77777777" w:rsidR="008953C2" w:rsidRPr="00187CCE" w:rsidRDefault="008953C2" w:rsidP="00170A80">
            <w:pPr>
              <w:spacing w:before="60" w:after="60" w:line="240" w:lineRule="auto"/>
              <w:jc w:val="center"/>
            </w:pPr>
            <w:r w:rsidRPr="00187CCE">
              <w:t>0 %</w:t>
            </w:r>
          </w:p>
        </w:tc>
        <w:tc>
          <w:tcPr>
            <w:tcW w:w="551" w:type="pct"/>
            <w:noWrap/>
            <w:hideMark/>
          </w:tcPr>
          <w:p w14:paraId="79601C6A" w14:textId="77777777" w:rsidR="008953C2" w:rsidRPr="00187CCE" w:rsidRDefault="008953C2" w:rsidP="00170A80">
            <w:pPr>
              <w:spacing w:before="60" w:after="60" w:line="240" w:lineRule="auto"/>
              <w:jc w:val="center"/>
            </w:pPr>
          </w:p>
        </w:tc>
        <w:tc>
          <w:tcPr>
            <w:tcW w:w="579" w:type="pct"/>
            <w:noWrap/>
            <w:hideMark/>
          </w:tcPr>
          <w:p w14:paraId="772EFE13" w14:textId="77777777" w:rsidR="008953C2" w:rsidRPr="00187CCE" w:rsidRDefault="008953C2" w:rsidP="00170A80">
            <w:pPr>
              <w:spacing w:before="60" w:after="60" w:line="240" w:lineRule="auto"/>
            </w:pPr>
            <w:r w:rsidRPr="00187CCE">
              <w:t>See Note 2</w:t>
            </w:r>
          </w:p>
        </w:tc>
      </w:tr>
      <w:tr w:rsidR="008953C2" w:rsidRPr="00187CCE" w14:paraId="53399A77" w14:textId="77777777" w:rsidTr="00170A80">
        <w:tc>
          <w:tcPr>
            <w:tcW w:w="709" w:type="pct"/>
            <w:hideMark/>
          </w:tcPr>
          <w:p w14:paraId="0E6083FE" w14:textId="77777777" w:rsidR="008953C2" w:rsidRPr="00187CCE" w:rsidRDefault="008953C2" w:rsidP="00170A80">
            <w:pPr>
              <w:spacing w:before="60" w:after="60" w:line="240" w:lineRule="auto"/>
            </w:pPr>
            <w:r w:rsidRPr="00187CCE">
              <w:t>1211.3000</w:t>
            </w:r>
          </w:p>
        </w:tc>
        <w:tc>
          <w:tcPr>
            <w:tcW w:w="2030" w:type="pct"/>
            <w:hideMark/>
          </w:tcPr>
          <w:p w14:paraId="27B471E7" w14:textId="77777777" w:rsidR="008953C2" w:rsidRPr="00187CCE" w:rsidRDefault="008953C2" w:rsidP="00170A80">
            <w:pPr>
              <w:spacing w:before="60" w:after="60" w:line="240" w:lineRule="auto"/>
            </w:pPr>
            <w:r w:rsidRPr="00187CCE">
              <w:t>- Coca leaf</w:t>
            </w:r>
          </w:p>
        </w:tc>
        <w:tc>
          <w:tcPr>
            <w:tcW w:w="1131" w:type="pct"/>
            <w:hideMark/>
          </w:tcPr>
          <w:p w14:paraId="50828176" w14:textId="77777777" w:rsidR="008953C2" w:rsidRPr="00187CCE" w:rsidRDefault="008953C2" w:rsidP="00170A80">
            <w:pPr>
              <w:spacing w:before="60" w:after="60" w:line="240" w:lineRule="auto"/>
              <w:jc w:val="center"/>
            </w:pPr>
            <w:r w:rsidRPr="00187CCE">
              <w:t>0 %</w:t>
            </w:r>
          </w:p>
        </w:tc>
        <w:tc>
          <w:tcPr>
            <w:tcW w:w="551" w:type="pct"/>
            <w:noWrap/>
            <w:hideMark/>
          </w:tcPr>
          <w:p w14:paraId="39AD5DD7" w14:textId="77777777" w:rsidR="008953C2" w:rsidRPr="00187CCE" w:rsidRDefault="008953C2" w:rsidP="00170A80">
            <w:pPr>
              <w:spacing w:before="60" w:after="60" w:line="240" w:lineRule="auto"/>
              <w:jc w:val="center"/>
            </w:pPr>
          </w:p>
        </w:tc>
        <w:tc>
          <w:tcPr>
            <w:tcW w:w="579" w:type="pct"/>
            <w:noWrap/>
            <w:hideMark/>
          </w:tcPr>
          <w:p w14:paraId="4AF5D001" w14:textId="77777777" w:rsidR="008953C2" w:rsidRPr="00187CCE" w:rsidRDefault="008953C2" w:rsidP="00170A80">
            <w:pPr>
              <w:spacing w:before="60" w:after="60" w:line="240" w:lineRule="auto"/>
            </w:pPr>
            <w:r w:rsidRPr="00187CCE">
              <w:t>See Note 2</w:t>
            </w:r>
          </w:p>
        </w:tc>
      </w:tr>
      <w:tr w:rsidR="008953C2" w:rsidRPr="00187CCE" w14:paraId="4ABB327C" w14:textId="77777777" w:rsidTr="00170A80">
        <w:tc>
          <w:tcPr>
            <w:tcW w:w="709" w:type="pct"/>
            <w:hideMark/>
          </w:tcPr>
          <w:p w14:paraId="63E7BAD8" w14:textId="77777777" w:rsidR="008953C2" w:rsidRPr="00187CCE" w:rsidRDefault="008953C2" w:rsidP="00170A80">
            <w:pPr>
              <w:spacing w:before="60" w:after="60" w:line="240" w:lineRule="auto"/>
            </w:pPr>
            <w:r w:rsidRPr="00187CCE">
              <w:t>1211.4000</w:t>
            </w:r>
          </w:p>
        </w:tc>
        <w:tc>
          <w:tcPr>
            <w:tcW w:w="2030" w:type="pct"/>
            <w:hideMark/>
          </w:tcPr>
          <w:p w14:paraId="4BF7D4B9" w14:textId="77777777" w:rsidR="008953C2" w:rsidRPr="00187CCE" w:rsidRDefault="008953C2" w:rsidP="00170A80">
            <w:pPr>
              <w:spacing w:before="60" w:after="60" w:line="240" w:lineRule="auto"/>
            </w:pPr>
            <w:r w:rsidRPr="00187CCE">
              <w:t>- Poppy straw</w:t>
            </w:r>
          </w:p>
        </w:tc>
        <w:tc>
          <w:tcPr>
            <w:tcW w:w="1131" w:type="pct"/>
            <w:hideMark/>
          </w:tcPr>
          <w:p w14:paraId="7DA89864" w14:textId="77777777" w:rsidR="008953C2" w:rsidRPr="00187CCE" w:rsidRDefault="008953C2" w:rsidP="00170A80">
            <w:pPr>
              <w:spacing w:before="60" w:after="60" w:line="240" w:lineRule="auto"/>
              <w:jc w:val="center"/>
            </w:pPr>
            <w:r w:rsidRPr="00187CCE">
              <w:t>0 %</w:t>
            </w:r>
          </w:p>
        </w:tc>
        <w:tc>
          <w:tcPr>
            <w:tcW w:w="551" w:type="pct"/>
            <w:noWrap/>
            <w:hideMark/>
          </w:tcPr>
          <w:p w14:paraId="47EB36B4" w14:textId="77777777" w:rsidR="008953C2" w:rsidRPr="00187CCE" w:rsidRDefault="008953C2" w:rsidP="00170A80">
            <w:pPr>
              <w:spacing w:before="60" w:after="60" w:line="240" w:lineRule="auto"/>
              <w:jc w:val="center"/>
            </w:pPr>
          </w:p>
        </w:tc>
        <w:tc>
          <w:tcPr>
            <w:tcW w:w="579" w:type="pct"/>
            <w:noWrap/>
            <w:hideMark/>
          </w:tcPr>
          <w:p w14:paraId="259E7354" w14:textId="77777777" w:rsidR="008953C2" w:rsidRPr="00187CCE" w:rsidRDefault="008953C2" w:rsidP="00170A80">
            <w:pPr>
              <w:spacing w:before="60" w:after="60" w:line="240" w:lineRule="auto"/>
            </w:pPr>
            <w:r w:rsidRPr="00187CCE">
              <w:t>See Note 2</w:t>
            </w:r>
          </w:p>
        </w:tc>
      </w:tr>
      <w:tr w:rsidR="008953C2" w:rsidRPr="00187CCE" w14:paraId="1B179618" w14:textId="77777777" w:rsidTr="00170A80">
        <w:tc>
          <w:tcPr>
            <w:tcW w:w="709" w:type="pct"/>
            <w:hideMark/>
          </w:tcPr>
          <w:p w14:paraId="0A8C9824" w14:textId="77777777" w:rsidR="008953C2" w:rsidRPr="00187CCE" w:rsidRDefault="008953C2" w:rsidP="00170A80">
            <w:pPr>
              <w:spacing w:before="60" w:after="60" w:line="240" w:lineRule="auto"/>
            </w:pPr>
            <w:r w:rsidRPr="00187CCE">
              <w:t>1211.5000</w:t>
            </w:r>
          </w:p>
        </w:tc>
        <w:tc>
          <w:tcPr>
            <w:tcW w:w="2030" w:type="pct"/>
            <w:hideMark/>
          </w:tcPr>
          <w:p w14:paraId="4EB54F6E" w14:textId="77777777" w:rsidR="008953C2" w:rsidRPr="00187CCE" w:rsidRDefault="008953C2" w:rsidP="00170A80">
            <w:pPr>
              <w:spacing w:before="60" w:after="60" w:line="240" w:lineRule="auto"/>
            </w:pPr>
            <w:r w:rsidRPr="00187CCE">
              <w:t>- Ephedra</w:t>
            </w:r>
          </w:p>
        </w:tc>
        <w:tc>
          <w:tcPr>
            <w:tcW w:w="1131" w:type="pct"/>
            <w:hideMark/>
          </w:tcPr>
          <w:p w14:paraId="1CB50B33" w14:textId="77777777" w:rsidR="008953C2" w:rsidRPr="00187CCE" w:rsidRDefault="008953C2" w:rsidP="00170A80">
            <w:pPr>
              <w:spacing w:before="60" w:after="60" w:line="240" w:lineRule="auto"/>
              <w:jc w:val="center"/>
            </w:pPr>
            <w:r w:rsidRPr="00187CCE">
              <w:t>0 %</w:t>
            </w:r>
          </w:p>
        </w:tc>
        <w:tc>
          <w:tcPr>
            <w:tcW w:w="551" w:type="pct"/>
            <w:noWrap/>
            <w:hideMark/>
          </w:tcPr>
          <w:p w14:paraId="687B6E01" w14:textId="77777777" w:rsidR="008953C2" w:rsidRPr="00187CCE" w:rsidRDefault="008953C2" w:rsidP="00170A80">
            <w:pPr>
              <w:spacing w:before="60" w:after="60" w:line="240" w:lineRule="auto"/>
              <w:jc w:val="center"/>
            </w:pPr>
          </w:p>
        </w:tc>
        <w:tc>
          <w:tcPr>
            <w:tcW w:w="579" w:type="pct"/>
            <w:noWrap/>
            <w:hideMark/>
          </w:tcPr>
          <w:p w14:paraId="62380B55" w14:textId="77777777" w:rsidR="008953C2" w:rsidRPr="00187CCE" w:rsidRDefault="008953C2" w:rsidP="00170A80">
            <w:pPr>
              <w:spacing w:before="60" w:after="60" w:line="240" w:lineRule="auto"/>
            </w:pPr>
            <w:r w:rsidRPr="00187CCE">
              <w:t>See Note 2</w:t>
            </w:r>
          </w:p>
        </w:tc>
      </w:tr>
      <w:tr w:rsidR="008953C2" w:rsidRPr="00187CCE" w14:paraId="3FA4F248" w14:textId="77777777" w:rsidTr="00170A80">
        <w:tc>
          <w:tcPr>
            <w:tcW w:w="709" w:type="pct"/>
            <w:hideMark/>
          </w:tcPr>
          <w:p w14:paraId="72E5E4DE" w14:textId="77777777" w:rsidR="008953C2" w:rsidRPr="00187CCE" w:rsidRDefault="008953C2" w:rsidP="00170A80">
            <w:pPr>
              <w:spacing w:before="60" w:after="60" w:line="240" w:lineRule="auto"/>
            </w:pPr>
            <w:r w:rsidRPr="00187CCE">
              <w:t>1211.9011</w:t>
            </w:r>
          </w:p>
        </w:tc>
        <w:tc>
          <w:tcPr>
            <w:tcW w:w="2030" w:type="pct"/>
            <w:hideMark/>
          </w:tcPr>
          <w:p w14:paraId="788A03CB" w14:textId="77777777" w:rsidR="008953C2" w:rsidRPr="00187CCE" w:rsidRDefault="008953C2" w:rsidP="00170A80">
            <w:pPr>
              <w:spacing w:before="60" w:after="60" w:line="240" w:lineRule="auto"/>
            </w:pPr>
            <w:r w:rsidRPr="00187CCE">
              <w:t>--- Leaves of organic boldo</w:t>
            </w:r>
          </w:p>
        </w:tc>
        <w:tc>
          <w:tcPr>
            <w:tcW w:w="1131" w:type="pct"/>
            <w:hideMark/>
          </w:tcPr>
          <w:p w14:paraId="61C0795B" w14:textId="77777777" w:rsidR="008953C2" w:rsidRPr="00187CCE" w:rsidRDefault="008953C2" w:rsidP="00170A80">
            <w:pPr>
              <w:spacing w:before="60" w:after="60" w:line="240" w:lineRule="auto"/>
              <w:jc w:val="center"/>
            </w:pPr>
            <w:r w:rsidRPr="00187CCE">
              <w:t>0 %</w:t>
            </w:r>
          </w:p>
        </w:tc>
        <w:tc>
          <w:tcPr>
            <w:tcW w:w="551" w:type="pct"/>
            <w:noWrap/>
            <w:hideMark/>
          </w:tcPr>
          <w:p w14:paraId="2FFC8694" w14:textId="77777777" w:rsidR="008953C2" w:rsidRPr="00187CCE" w:rsidRDefault="008953C2" w:rsidP="00170A80">
            <w:pPr>
              <w:spacing w:before="60" w:after="60" w:line="240" w:lineRule="auto"/>
              <w:jc w:val="center"/>
            </w:pPr>
          </w:p>
        </w:tc>
        <w:tc>
          <w:tcPr>
            <w:tcW w:w="579" w:type="pct"/>
            <w:noWrap/>
            <w:hideMark/>
          </w:tcPr>
          <w:p w14:paraId="05C3B289" w14:textId="77777777" w:rsidR="008953C2" w:rsidRPr="00187CCE" w:rsidRDefault="008953C2" w:rsidP="00170A80">
            <w:pPr>
              <w:spacing w:before="60" w:after="60" w:line="240" w:lineRule="auto"/>
            </w:pPr>
            <w:r w:rsidRPr="00187CCE">
              <w:t>See Note 2</w:t>
            </w:r>
          </w:p>
        </w:tc>
      </w:tr>
      <w:tr w:rsidR="008953C2" w:rsidRPr="00187CCE" w14:paraId="53063646" w14:textId="77777777" w:rsidTr="00170A80">
        <w:tc>
          <w:tcPr>
            <w:tcW w:w="709" w:type="pct"/>
            <w:hideMark/>
          </w:tcPr>
          <w:p w14:paraId="35EF9D0F" w14:textId="77777777" w:rsidR="008953C2" w:rsidRPr="00187CCE" w:rsidRDefault="008953C2" w:rsidP="00170A80">
            <w:pPr>
              <w:spacing w:before="60" w:after="60" w:line="240" w:lineRule="auto"/>
            </w:pPr>
            <w:r w:rsidRPr="00187CCE">
              <w:t>1211.9019</w:t>
            </w:r>
          </w:p>
        </w:tc>
        <w:tc>
          <w:tcPr>
            <w:tcW w:w="2030" w:type="pct"/>
            <w:hideMark/>
          </w:tcPr>
          <w:p w14:paraId="44690750" w14:textId="77777777" w:rsidR="008953C2" w:rsidRPr="00187CCE" w:rsidRDefault="008953C2" w:rsidP="00170A80">
            <w:pPr>
              <w:spacing w:before="60" w:after="60" w:line="240" w:lineRule="auto"/>
            </w:pPr>
            <w:r w:rsidRPr="00187CCE">
              <w:t>--- Other</w:t>
            </w:r>
          </w:p>
        </w:tc>
        <w:tc>
          <w:tcPr>
            <w:tcW w:w="1131" w:type="pct"/>
            <w:hideMark/>
          </w:tcPr>
          <w:p w14:paraId="0C4A711E" w14:textId="77777777" w:rsidR="008953C2" w:rsidRPr="00187CCE" w:rsidRDefault="008953C2" w:rsidP="00170A80">
            <w:pPr>
              <w:spacing w:before="60" w:after="60" w:line="240" w:lineRule="auto"/>
              <w:jc w:val="center"/>
            </w:pPr>
            <w:r w:rsidRPr="00187CCE">
              <w:t>0 %</w:t>
            </w:r>
          </w:p>
        </w:tc>
        <w:tc>
          <w:tcPr>
            <w:tcW w:w="551" w:type="pct"/>
            <w:noWrap/>
            <w:hideMark/>
          </w:tcPr>
          <w:p w14:paraId="1EE23257" w14:textId="77777777" w:rsidR="008953C2" w:rsidRPr="00187CCE" w:rsidRDefault="008953C2" w:rsidP="00170A80">
            <w:pPr>
              <w:spacing w:before="60" w:after="60" w:line="240" w:lineRule="auto"/>
              <w:jc w:val="center"/>
            </w:pPr>
          </w:p>
        </w:tc>
        <w:tc>
          <w:tcPr>
            <w:tcW w:w="579" w:type="pct"/>
            <w:noWrap/>
            <w:hideMark/>
          </w:tcPr>
          <w:p w14:paraId="66B1EE0C" w14:textId="77777777" w:rsidR="008953C2" w:rsidRPr="00187CCE" w:rsidRDefault="008953C2" w:rsidP="00170A80">
            <w:pPr>
              <w:spacing w:before="60" w:after="60" w:line="240" w:lineRule="auto"/>
            </w:pPr>
            <w:r w:rsidRPr="00187CCE">
              <w:t>See Note 2</w:t>
            </w:r>
          </w:p>
        </w:tc>
      </w:tr>
      <w:tr w:rsidR="008953C2" w:rsidRPr="00187CCE" w14:paraId="59096EFA" w14:textId="77777777" w:rsidTr="00170A80">
        <w:tc>
          <w:tcPr>
            <w:tcW w:w="709" w:type="pct"/>
            <w:hideMark/>
          </w:tcPr>
          <w:p w14:paraId="305CF532" w14:textId="77777777" w:rsidR="008953C2" w:rsidRPr="00187CCE" w:rsidRDefault="008953C2" w:rsidP="00170A80">
            <w:pPr>
              <w:spacing w:before="60" w:after="60" w:line="240" w:lineRule="auto"/>
            </w:pPr>
            <w:r w:rsidRPr="00187CCE">
              <w:t>1211.9020</w:t>
            </w:r>
          </w:p>
        </w:tc>
        <w:tc>
          <w:tcPr>
            <w:tcW w:w="2030" w:type="pct"/>
            <w:hideMark/>
          </w:tcPr>
          <w:p w14:paraId="793749DD" w14:textId="77777777" w:rsidR="008953C2" w:rsidRPr="00187CCE" w:rsidRDefault="008953C2" w:rsidP="00170A80">
            <w:pPr>
              <w:spacing w:before="60" w:after="60" w:line="240" w:lineRule="auto"/>
            </w:pPr>
            <w:r w:rsidRPr="00187CCE">
              <w:t>-- Oregano</w:t>
            </w:r>
          </w:p>
        </w:tc>
        <w:tc>
          <w:tcPr>
            <w:tcW w:w="1131" w:type="pct"/>
            <w:hideMark/>
          </w:tcPr>
          <w:p w14:paraId="5919A728" w14:textId="77777777" w:rsidR="008953C2" w:rsidRPr="00187CCE" w:rsidRDefault="008953C2" w:rsidP="00170A80">
            <w:pPr>
              <w:spacing w:before="60" w:after="60" w:line="240" w:lineRule="auto"/>
              <w:jc w:val="center"/>
            </w:pPr>
            <w:r w:rsidRPr="00187CCE">
              <w:t>0 %</w:t>
            </w:r>
          </w:p>
        </w:tc>
        <w:tc>
          <w:tcPr>
            <w:tcW w:w="551" w:type="pct"/>
            <w:noWrap/>
            <w:hideMark/>
          </w:tcPr>
          <w:p w14:paraId="482E9DBF" w14:textId="77777777" w:rsidR="008953C2" w:rsidRPr="00187CCE" w:rsidRDefault="008953C2" w:rsidP="00170A80">
            <w:pPr>
              <w:spacing w:before="60" w:after="60" w:line="240" w:lineRule="auto"/>
              <w:jc w:val="center"/>
            </w:pPr>
          </w:p>
        </w:tc>
        <w:tc>
          <w:tcPr>
            <w:tcW w:w="579" w:type="pct"/>
            <w:noWrap/>
            <w:hideMark/>
          </w:tcPr>
          <w:p w14:paraId="3F6677A9" w14:textId="77777777" w:rsidR="008953C2" w:rsidRPr="00187CCE" w:rsidRDefault="008953C2" w:rsidP="00170A80">
            <w:pPr>
              <w:spacing w:before="60" w:after="60" w:line="240" w:lineRule="auto"/>
            </w:pPr>
            <w:r w:rsidRPr="00187CCE">
              <w:t>See Note 2</w:t>
            </w:r>
          </w:p>
        </w:tc>
      </w:tr>
      <w:tr w:rsidR="008953C2" w:rsidRPr="00187CCE" w14:paraId="3EE68402" w14:textId="77777777" w:rsidTr="00170A80">
        <w:tc>
          <w:tcPr>
            <w:tcW w:w="709" w:type="pct"/>
            <w:hideMark/>
          </w:tcPr>
          <w:p w14:paraId="59F34BD4" w14:textId="77777777" w:rsidR="008953C2" w:rsidRPr="00187CCE" w:rsidRDefault="008953C2" w:rsidP="00170A80">
            <w:pPr>
              <w:pageBreakBefore/>
              <w:spacing w:before="60" w:after="60" w:line="240" w:lineRule="auto"/>
            </w:pPr>
            <w:r w:rsidRPr="00187CCE">
              <w:lastRenderedPageBreak/>
              <w:t>1211.9030</w:t>
            </w:r>
          </w:p>
        </w:tc>
        <w:tc>
          <w:tcPr>
            <w:tcW w:w="2030" w:type="pct"/>
            <w:hideMark/>
          </w:tcPr>
          <w:p w14:paraId="65B0EA24" w14:textId="77777777" w:rsidR="008953C2" w:rsidRPr="00187CCE" w:rsidRDefault="008953C2" w:rsidP="00170A80">
            <w:pPr>
              <w:spacing w:before="60" w:after="60" w:line="240" w:lineRule="auto"/>
            </w:pPr>
            <w:r w:rsidRPr="00187CCE">
              <w:t>-- Ergot of rye (</w:t>
            </w:r>
            <w:r w:rsidRPr="00187CCE">
              <w:rPr>
                <w:i/>
                <w:iCs/>
              </w:rPr>
              <w:t>Claviceps purpurea</w:t>
            </w:r>
            <w:r w:rsidRPr="00187CCE">
              <w:t>)</w:t>
            </w:r>
          </w:p>
        </w:tc>
        <w:tc>
          <w:tcPr>
            <w:tcW w:w="1131" w:type="pct"/>
            <w:hideMark/>
          </w:tcPr>
          <w:p w14:paraId="4F135705" w14:textId="77777777" w:rsidR="008953C2" w:rsidRPr="00187CCE" w:rsidRDefault="008953C2" w:rsidP="00170A80">
            <w:pPr>
              <w:spacing w:before="60" w:after="60" w:line="240" w:lineRule="auto"/>
              <w:jc w:val="center"/>
            </w:pPr>
            <w:r w:rsidRPr="00187CCE">
              <w:t>0 %</w:t>
            </w:r>
          </w:p>
        </w:tc>
        <w:tc>
          <w:tcPr>
            <w:tcW w:w="551" w:type="pct"/>
            <w:noWrap/>
            <w:hideMark/>
          </w:tcPr>
          <w:p w14:paraId="33FE42E5" w14:textId="77777777" w:rsidR="008953C2" w:rsidRPr="00187CCE" w:rsidRDefault="008953C2" w:rsidP="00170A80">
            <w:pPr>
              <w:spacing w:before="60" w:after="60" w:line="240" w:lineRule="auto"/>
              <w:jc w:val="center"/>
            </w:pPr>
          </w:p>
        </w:tc>
        <w:tc>
          <w:tcPr>
            <w:tcW w:w="579" w:type="pct"/>
            <w:noWrap/>
            <w:hideMark/>
          </w:tcPr>
          <w:p w14:paraId="3C590A22" w14:textId="77777777" w:rsidR="008953C2" w:rsidRPr="00187CCE" w:rsidRDefault="008953C2" w:rsidP="00170A80">
            <w:pPr>
              <w:spacing w:before="60" w:after="60" w:line="240" w:lineRule="auto"/>
            </w:pPr>
            <w:r w:rsidRPr="00187CCE">
              <w:t>See Note 2</w:t>
            </w:r>
          </w:p>
        </w:tc>
      </w:tr>
      <w:tr w:rsidR="008953C2" w:rsidRPr="00187CCE" w14:paraId="58B22FAB" w14:textId="77777777" w:rsidTr="00170A80">
        <w:tc>
          <w:tcPr>
            <w:tcW w:w="709" w:type="pct"/>
            <w:hideMark/>
          </w:tcPr>
          <w:p w14:paraId="2C630969" w14:textId="77777777" w:rsidR="008953C2" w:rsidRPr="00187CCE" w:rsidRDefault="008953C2" w:rsidP="00170A80">
            <w:pPr>
              <w:spacing w:before="60" w:after="60" w:line="240" w:lineRule="auto"/>
            </w:pPr>
            <w:r w:rsidRPr="00187CCE">
              <w:t>1211.9040</w:t>
            </w:r>
          </w:p>
        </w:tc>
        <w:tc>
          <w:tcPr>
            <w:tcW w:w="2030" w:type="pct"/>
            <w:hideMark/>
          </w:tcPr>
          <w:p w14:paraId="6E6CBBF6" w14:textId="77777777" w:rsidR="008953C2" w:rsidRPr="00187CCE" w:rsidRDefault="008953C2" w:rsidP="00170A80">
            <w:pPr>
              <w:spacing w:before="60" w:after="60" w:line="240" w:lineRule="auto"/>
            </w:pPr>
            <w:r w:rsidRPr="00187CCE">
              <w:t>-- Leaves of stevia (</w:t>
            </w:r>
            <w:r w:rsidRPr="00187CCE">
              <w:rPr>
                <w:i/>
                <w:iCs/>
              </w:rPr>
              <w:t>Stevia rebaudiana</w:t>
            </w:r>
            <w:r w:rsidRPr="00187CCE">
              <w:t>)</w:t>
            </w:r>
          </w:p>
        </w:tc>
        <w:tc>
          <w:tcPr>
            <w:tcW w:w="1131" w:type="pct"/>
            <w:hideMark/>
          </w:tcPr>
          <w:p w14:paraId="5C73BCC2" w14:textId="77777777" w:rsidR="008953C2" w:rsidRPr="00187CCE" w:rsidRDefault="008953C2" w:rsidP="00170A80">
            <w:pPr>
              <w:spacing w:before="60" w:after="60" w:line="240" w:lineRule="auto"/>
              <w:jc w:val="center"/>
            </w:pPr>
            <w:r w:rsidRPr="00187CCE">
              <w:t>0 %</w:t>
            </w:r>
          </w:p>
        </w:tc>
        <w:tc>
          <w:tcPr>
            <w:tcW w:w="551" w:type="pct"/>
            <w:noWrap/>
            <w:hideMark/>
          </w:tcPr>
          <w:p w14:paraId="5F1D49FF" w14:textId="77777777" w:rsidR="008953C2" w:rsidRPr="00187CCE" w:rsidRDefault="008953C2" w:rsidP="00170A80">
            <w:pPr>
              <w:spacing w:before="60" w:after="60" w:line="240" w:lineRule="auto"/>
              <w:jc w:val="center"/>
            </w:pPr>
          </w:p>
        </w:tc>
        <w:tc>
          <w:tcPr>
            <w:tcW w:w="579" w:type="pct"/>
            <w:noWrap/>
            <w:hideMark/>
          </w:tcPr>
          <w:p w14:paraId="01ACAE95" w14:textId="77777777" w:rsidR="008953C2" w:rsidRPr="00187CCE" w:rsidRDefault="008953C2" w:rsidP="00170A80">
            <w:pPr>
              <w:spacing w:before="60" w:after="60" w:line="240" w:lineRule="auto"/>
            </w:pPr>
            <w:r w:rsidRPr="00187CCE">
              <w:t>See Note 2</w:t>
            </w:r>
          </w:p>
        </w:tc>
      </w:tr>
      <w:tr w:rsidR="008953C2" w:rsidRPr="00187CCE" w14:paraId="20E7EFB3" w14:textId="77777777" w:rsidTr="00170A80">
        <w:tc>
          <w:tcPr>
            <w:tcW w:w="709" w:type="pct"/>
            <w:hideMark/>
          </w:tcPr>
          <w:p w14:paraId="46DB8D0A" w14:textId="77777777" w:rsidR="008953C2" w:rsidRPr="00187CCE" w:rsidRDefault="008953C2" w:rsidP="00170A80">
            <w:pPr>
              <w:spacing w:before="60" w:after="60" w:line="240" w:lineRule="auto"/>
            </w:pPr>
            <w:r w:rsidRPr="00187CCE">
              <w:t>1211.9050</w:t>
            </w:r>
          </w:p>
        </w:tc>
        <w:tc>
          <w:tcPr>
            <w:tcW w:w="2030" w:type="pct"/>
            <w:hideMark/>
          </w:tcPr>
          <w:p w14:paraId="6FBE81E9" w14:textId="77777777" w:rsidR="008953C2" w:rsidRPr="00187CCE" w:rsidRDefault="008953C2" w:rsidP="00170A80">
            <w:pPr>
              <w:spacing w:before="60" w:after="60" w:line="240" w:lineRule="auto"/>
            </w:pPr>
            <w:r w:rsidRPr="00187CCE">
              <w:t>-- St. John's Wort (</w:t>
            </w:r>
            <w:r w:rsidRPr="00187CCE">
              <w:rPr>
                <w:i/>
                <w:iCs/>
              </w:rPr>
              <w:t>Hypericum perforatum</w:t>
            </w:r>
            <w:r w:rsidRPr="00187CCE">
              <w:t>)</w:t>
            </w:r>
          </w:p>
        </w:tc>
        <w:tc>
          <w:tcPr>
            <w:tcW w:w="1131" w:type="pct"/>
            <w:hideMark/>
          </w:tcPr>
          <w:p w14:paraId="7A8ABA35" w14:textId="77777777" w:rsidR="008953C2" w:rsidRPr="00187CCE" w:rsidRDefault="008953C2" w:rsidP="00170A80">
            <w:pPr>
              <w:spacing w:before="60" w:after="60" w:line="240" w:lineRule="auto"/>
              <w:jc w:val="center"/>
            </w:pPr>
            <w:r w:rsidRPr="00187CCE">
              <w:t>0 %</w:t>
            </w:r>
          </w:p>
        </w:tc>
        <w:tc>
          <w:tcPr>
            <w:tcW w:w="551" w:type="pct"/>
            <w:noWrap/>
            <w:hideMark/>
          </w:tcPr>
          <w:p w14:paraId="3716791E" w14:textId="77777777" w:rsidR="008953C2" w:rsidRPr="00187CCE" w:rsidRDefault="008953C2" w:rsidP="00170A80">
            <w:pPr>
              <w:spacing w:before="60" w:after="60" w:line="240" w:lineRule="auto"/>
              <w:jc w:val="center"/>
            </w:pPr>
          </w:p>
        </w:tc>
        <w:tc>
          <w:tcPr>
            <w:tcW w:w="579" w:type="pct"/>
            <w:noWrap/>
            <w:hideMark/>
          </w:tcPr>
          <w:p w14:paraId="74314318" w14:textId="77777777" w:rsidR="008953C2" w:rsidRPr="00187CCE" w:rsidRDefault="008953C2" w:rsidP="00170A80">
            <w:pPr>
              <w:spacing w:before="60" w:after="60" w:line="240" w:lineRule="auto"/>
            </w:pPr>
            <w:r w:rsidRPr="00187CCE">
              <w:t>See Note 2</w:t>
            </w:r>
          </w:p>
        </w:tc>
      </w:tr>
      <w:tr w:rsidR="008953C2" w:rsidRPr="00187CCE" w14:paraId="206555FA" w14:textId="77777777" w:rsidTr="00170A80">
        <w:tc>
          <w:tcPr>
            <w:tcW w:w="709" w:type="pct"/>
            <w:hideMark/>
          </w:tcPr>
          <w:p w14:paraId="7CE362CA" w14:textId="77777777" w:rsidR="008953C2" w:rsidRPr="00187CCE" w:rsidRDefault="008953C2" w:rsidP="00170A80">
            <w:pPr>
              <w:spacing w:before="60" w:after="60" w:line="240" w:lineRule="auto"/>
            </w:pPr>
            <w:r w:rsidRPr="00187CCE">
              <w:t>1211.9061</w:t>
            </w:r>
          </w:p>
        </w:tc>
        <w:tc>
          <w:tcPr>
            <w:tcW w:w="2030" w:type="pct"/>
            <w:hideMark/>
          </w:tcPr>
          <w:p w14:paraId="3A51EB80" w14:textId="77777777" w:rsidR="008953C2" w:rsidRPr="00187CCE" w:rsidRDefault="008953C2" w:rsidP="00170A80">
            <w:pPr>
              <w:spacing w:before="60" w:after="60" w:line="240" w:lineRule="auto"/>
            </w:pPr>
            <w:r w:rsidRPr="00187CCE">
              <w:t>--- Organic</w:t>
            </w:r>
          </w:p>
        </w:tc>
        <w:tc>
          <w:tcPr>
            <w:tcW w:w="1131" w:type="pct"/>
            <w:hideMark/>
          </w:tcPr>
          <w:p w14:paraId="73C45AC0" w14:textId="77777777" w:rsidR="008953C2" w:rsidRPr="00187CCE" w:rsidRDefault="008953C2" w:rsidP="00170A80">
            <w:pPr>
              <w:spacing w:before="60" w:after="60" w:line="240" w:lineRule="auto"/>
              <w:jc w:val="center"/>
            </w:pPr>
            <w:r w:rsidRPr="00187CCE">
              <w:t>0 %</w:t>
            </w:r>
          </w:p>
        </w:tc>
        <w:tc>
          <w:tcPr>
            <w:tcW w:w="551" w:type="pct"/>
            <w:noWrap/>
            <w:hideMark/>
          </w:tcPr>
          <w:p w14:paraId="4EDA5C01" w14:textId="77777777" w:rsidR="008953C2" w:rsidRPr="00187CCE" w:rsidRDefault="008953C2" w:rsidP="00170A80">
            <w:pPr>
              <w:spacing w:before="60" w:after="60" w:line="240" w:lineRule="auto"/>
              <w:jc w:val="center"/>
            </w:pPr>
          </w:p>
        </w:tc>
        <w:tc>
          <w:tcPr>
            <w:tcW w:w="579" w:type="pct"/>
            <w:noWrap/>
            <w:hideMark/>
          </w:tcPr>
          <w:p w14:paraId="2A086DB4" w14:textId="77777777" w:rsidR="008953C2" w:rsidRPr="00187CCE" w:rsidRDefault="008953C2" w:rsidP="00170A80">
            <w:pPr>
              <w:spacing w:before="60" w:after="60" w:line="240" w:lineRule="auto"/>
            </w:pPr>
            <w:r w:rsidRPr="00187CCE">
              <w:t>See Note 2</w:t>
            </w:r>
          </w:p>
        </w:tc>
      </w:tr>
      <w:tr w:rsidR="008953C2" w:rsidRPr="00187CCE" w14:paraId="313E9C22" w14:textId="77777777" w:rsidTr="00170A80">
        <w:tc>
          <w:tcPr>
            <w:tcW w:w="709" w:type="pct"/>
            <w:hideMark/>
          </w:tcPr>
          <w:p w14:paraId="6AA02B83" w14:textId="77777777" w:rsidR="008953C2" w:rsidRPr="00187CCE" w:rsidRDefault="008953C2" w:rsidP="00170A80">
            <w:pPr>
              <w:spacing w:before="60" w:after="60" w:line="240" w:lineRule="auto"/>
            </w:pPr>
            <w:r w:rsidRPr="00187CCE">
              <w:t>1211.9069</w:t>
            </w:r>
          </w:p>
        </w:tc>
        <w:tc>
          <w:tcPr>
            <w:tcW w:w="2030" w:type="pct"/>
            <w:hideMark/>
          </w:tcPr>
          <w:p w14:paraId="1DB23CAC" w14:textId="77777777" w:rsidR="008953C2" w:rsidRPr="00187CCE" w:rsidRDefault="008953C2" w:rsidP="00170A80">
            <w:pPr>
              <w:spacing w:before="60" w:after="60" w:line="240" w:lineRule="auto"/>
            </w:pPr>
            <w:r w:rsidRPr="00187CCE">
              <w:t>--- Other</w:t>
            </w:r>
          </w:p>
        </w:tc>
        <w:tc>
          <w:tcPr>
            <w:tcW w:w="1131" w:type="pct"/>
            <w:hideMark/>
          </w:tcPr>
          <w:p w14:paraId="59CE6488" w14:textId="77777777" w:rsidR="008953C2" w:rsidRPr="00187CCE" w:rsidRDefault="008953C2" w:rsidP="00170A80">
            <w:pPr>
              <w:spacing w:before="60" w:after="60" w:line="240" w:lineRule="auto"/>
              <w:jc w:val="center"/>
            </w:pPr>
            <w:r w:rsidRPr="00187CCE">
              <w:t>0 %</w:t>
            </w:r>
          </w:p>
        </w:tc>
        <w:tc>
          <w:tcPr>
            <w:tcW w:w="551" w:type="pct"/>
            <w:noWrap/>
            <w:hideMark/>
          </w:tcPr>
          <w:p w14:paraId="5DF38B46" w14:textId="77777777" w:rsidR="008953C2" w:rsidRPr="00187CCE" w:rsidRDefault="008953C2" w:rsidP="00170A80">
            <w:pPr>
              <w:spacing w:before="60" w:after="60" w:line="240" w:lineRule="auto"/>
              <w:jc w:val="center"/>
            </w:pPr>
          </w:p>
        </w:tc>
        <w:tc>
          <w:tcPr>
            <w:tcW w:w="579" w:type="pct"/>
            <w:noWrap/>
            <w:hideMark/>
          </w:tcPr>
          <w:p w14:paraId="6332DC69" w14:textId="77777777" w:rsidR="008953C2" w:rsidRPr="00187CCE" w:rsidRDefault="008953C2" w:rsidP="00170A80">
            <w:pPr>
              <w:spacing w:before="60" w:after="60" w:line="240" w:lineRule="auto"/>
            </w:pPr>
            <w:r w:rsidRPr="00187CCE">
              <w:t>See Note 2</w:t>
            </w:r>
          </w:p>
        </w:tc>
      </w:tr>
      <w:tr w:rsidR="008953C2" w:rsidRPr="00187CCE" w14:paraId="67C06FC2" w14:textId="77777777" w:rsidTr="00170A80">
        <w:tc>
          <w:tcPr>
            <w:tcW w:w="709" w:type="pct"/>
            <w:hideMark/>
          </w:tcPr>
          <w:p w14:paraId="49F8A515" w14:textId="77777777" w:rsidR="008953C2" w:rsidRPr="00187CCE" w:rsidRDefault="008953C2" w:rsidP="00170A80">
            <w:pPr>
              <w:spacing w:before="60" w:after="60" w:line="240" w:lineRule="auto"/>
            </w:pPr>
            <w:r w:rsidRPr="00187CCE">
              <w:t>1211.9071</w:t>
            </w:r>
          </w:p>
        </w:tc>
        <w:tc>
          <w:tcPr>
            <w:tcW w:w="2030" w:type="pct"/>
            <w:hideMark/>
          </w:tcPr>
          <w:p w14:paraId="62E20393" w14:textId="77777777" w:rsidR="008953C2" w:rsidRPr="00187CCE" w:rsidRDefault="008953C2" w:rsidP="00170A80">
            <w:pPr>
              <w:spacing w:before="60" w:after="60" w:line="240" w:lineRule="auto"/>
            </w:pPr>
            <w:r w:rsidRPr="00187CCE">
              <w:t>--- Seeds and barren seeds</w:t>
            </w:r>
          </w:p>
        </w:tc>
        <w:tc>
          <w:tcPr>
            <w:tcW w:w="1131" w:type="pct"/>
            <w:hideMark/>
          </w:tcPr>
          <w:p w14:paraId="13AFFC4A" w14:textId="77777777" w:rsidR="008953C2" w:rsidRPr="00187CCE" w:rsidRDefault="008953C2" w:rsidP="00170A80">
            <w:pPr>
              <w:spacing w:before="60" w:after="60" w:line="240" w:lineRule="auto"/>
              <w:jc w:val="center"/>
            </w:pPr>
            <w:r w:rsidRPr="00187CCE">
              <w:t>0 %</w:t>
            </w:r>
          </w:p>
        </w:tc>
        <w:tc>
          <w:tcPr>
            <w:tcW w:w="551" w:type="pct"/>
            <w:noWrap/>
            <w:hideMark/>
          </w:tcPr>
          <w:p w14:paraId="616E6D36" w14:textId="77777777" w:rsidR="008953C2" w:rsidRPr="00187CCE" w:rsidRDefault="008953C2" w:rsidP="00170A80">
            <w:pPr>
              <w:spacing w:before="60" w:after="60" w:line="240" w:lineRule="auto"/>
              <w:jc w:val="center"/>
            </w:pPr>
          </w:p>
        </w:tc>
        <w:tc>
          <w:tcPr>
            <w:tcW w:w="579" w:type="pct"/>
            <w:noWrap/>
            <w:hideMark/>
          </w:tcPr>
          <w:p w14:paraId="646091A6" w14:textId="77777777" w:rsidR="008953C2" w:rsidRPr="00187CCE" w:rsidRDefault="008953C2" w:rsidP="00170A80">
            <w:pPr>
              <w:spacing w:before="60" w:after="60" w:line="240" w:lineRule="auto"/>
            </w:pPr>
            <w:r w:rsidRPr="00187CCE">
              <w:t>See Note 2</w:t>
            </w:r>
          </w:p>
        </w:tc>
      </w:tr>
      <w:tr w:rsidR="008953C2" w:rsidRPr="00187CCE" w14:paraId="7DF67C9E" w14:textId="77777777" w:rsidTr="00170A80">
        <w:tc>
          <w:tcPr>
            <w:tcW w:w="709" w:type="pct"/>
            <w:hideMark/>
          </w:tcPr>
          <w:p w14:paraId="5C8C593D" w14:textId="77777777" w:rsidR="008953C2" w:rsidRPr="00187CCE" w:rsidRDefault="008953C2" w:rsidP="00170A80">
            <w:pPr>
              <w:spacing w:before="60" w:after="60" w:line="240" w:lineRule="auto"/>
            </w:pPr>
            <w:r w:rsidRPr="00187CCE">
              <w:t>1211.9072</w:t>
            </w:r>
          </w:p>
        </w:tc>
        <w:tc>
          <w:tcPr>
            <w:tcW w:w="2030" w:type="pct"/>
            <w:hideMark/>
          </w:tcPr>
          <w:p w14:paraId="0F486B5B" w14:textId="77777777" w:rsidR="008953C2" w:rsidRPr="00187CCE" w:rsidRDefault="008953C2" w:rsidP="00170A80">
            <w:pPr>
              <w:spacing w:before="60" w:after="60" w:line="240" w:lineRule="auto"/>
            </w:pPr>
            <w:r w:rsidRPr="00187CCE">
              <w:t>--- Husk</w:t>
            </w:r>
          </w:p>
        </w:tc>
        <w:tc>
          <w:tcPr>
            <w:tcW w:w="1131" w:type="pct"/>
            <w:hideMark/>
          </w:tcPr>
          <w:p w14:paraId="684B2EA4" w14:textId="77777777" w:rsidR="008953C2" w:rsidRPr="00187CCE" w:rsidRDefault="008953C2" w:rsidP="00170A80">
            <w:pPr>
              <w:spacing w:before="60" w:after="60" w:line="240" w:lineRule="auto"/>
              <w:jc w:val="center"/>
            </w:pPr>
            <w:r w:rsidRPr="00187CCE">
              <w:t>0 %</w:t>
            </w:r>
          </w:p>
        </w:tc>
        <w:tc>
          <w:tcPr>
            <w:tcW w:w="551" w:type="pct"/>
            <w:noWrap/>
            <w:hideMark/>
          </w:tcPr>
          <w:p w14:paraId="27492657" w14:textId="77777777" w:rsidR="008953C2" w:rsidRPr="00187CCE" w:rsidRDefault="008953C2" w:rsidP="00170A80">
            <w:pPr>
              <w:spacing w:before="60" w:after="60" w:line="240" w:lineRule="auto"/>
              <w:jc w:val="center"/>
            </w:pPr>
          </w:p>
        </w:tc>
        <w:tc>
          <w:tcPr>
            <w:tcW w:w="579" w:type="pct"/>
            <w:noWrap/>
            <w:hideMark/>
          </w:tcPr>
          <w:p w14:paraId="3C50AC80" w14:textId="77777777" w:rsidR="008953C2" w:rsidRPr="00187CCE" w:rsidRDefault="008953C2" w:rsidP="00170A80">
            <w:pPr>
              <w:spacing w:before="60" w:after="60" w:line="240" w:lineRule="auto"/>
            </w:pPr>
            <w:r w:rsidRPr="00187CCE">
              <w:t>See Note 2</w:t>
            </w:r>
          </w:p>
        </w:tc>
      </w:tr>
      <w:tr w:rsidR="008953C2" w:rsidRPr="00187CCE" w14:paraId="5E337C67" w14:textId="77777777" w:rsidTr="00170A80">
        <w:tc>
          <w:tcPr>
            <w:tcW w:w="709" w:type="pct"/>
            <w:hideMark/>
          </w:tcPr>
          <w:p w14:paraId="7417BC98" w14:textId="77777777" w:rsidR="008953C2" w:rsidRPr="00187CCE" w:rsidRDefault="008953C2" w:rsidP="00170A80">
            <w:pPr>
              <w:spacing w:before="60" w:after="60" w:line="240" w:lineRule="auto"/>
            </w:pPr>
            <w:r w:rsidRPr="00187CCE">
              <w:t>1211.9079</w:t>
            </w:r>
          </w:p>
        </w:tc>
        <w:tc>
          <w:tcPr>
            <w:tcW w:w="2030" w:type="pct"/>
            <w:hideMark/>
          </w:tcPr>
          <w:p w14:paraId="4DAB1585" w14:textId="77777777" w:rsidR="008953C2" w:rsidRPr="00187CCE" w:rsidRDefault="008953C2" w:rsidP="00170A80">
            <w:pPr>
              <w:spacing w:before="60" w:after="60" w:line="240" w:lineRule="auto"/>
            </w:pPr>
            <w:r w:rsidRPr="00187CCE">
              <w:t>--- Other</w:t>
            </w:r>
          </w:p>
        </w:tc>
        <w:tc>
          <w:tcPr>
            <w:tcW w:w="1131" w:type="pct"/>
            <w:hideMark/>
          </w:tcPr>
          <w:p w14:paraId="3765645C" w14:textId="77777777" w:rsidR="008953C2" w:rsidRPr="00187CCE" w:rsidRDefault="008953C2" w:rsidP="00170A80">
            <w:pPr>
              <w:spacing w:before="60" w:after="60" w:line="240" w:lineRule="auto"/>
              <w:jc w:val="center"/>
            </w:pPr>
            <w:r w:rsidRPr="00187CCE">
              <w:t>0 %</w:t>
            </w:r>
          </w:p>
        </w:tc>
        <w:tc>
          <w:tcPr>
            <w:tcW w:w="551" w:type="pct"/>
            <w:noWrap/>
            <w:hideMark/>
          </w:tcPr>
          <w:p w14:paraId="47C7FD7B" w14:textId="77777777" w:rsidR="008953C2" w:rsidRPr="00187CCE" w:rsidRDefault="008953C2" w:rsidP="00170A80">
            <w:pPr>
              <w:spacing w:before="60" w:after="60" w:line="240" w:lineRule="auto"/>
              <w:jc w:val="center"/>
            </w:pPr>
          </w:p>
        </w:tc>
        <w:tc>
          <w:tcPr>
            <w:tcW w:w="579" w:type="pct"/>
            <w:noWrap/>
            <w:hideMark/>
          </w:tcPr>
          <w:p w14:paraId="5E542C47" w14:textId="77777777" w:rsidR="008953C2" w:rsidRPr="00187CCE" w:rsidRDefault="008953C2" w:rsidP="00170A80">
            <w:pPr>
              <w:spacing w:before="60" w:after="60" w:line="240" w:lineRule="auto"/>
            </w:pPr>
            <w:r w:rsidRPr="00187CCE">
              <w:t>See Note 2</w:t>
            </w:r>
          </w:p>
        </w:tc>
      </w:tr>
      <w:tr w:rsidR="008953C2" w:rsidRPr="00187CCE" w14:paraId="4B6FEF30" w14:textId="77777777" w:rsidTr="00170A80">
        <w:tc>
          <w:tcPr>
            <w:tcW w:w="709" w:type="pct"/>
            <w:hideMark/>
          </w:tcPr>
          <w:p w14:paraId="783868BC" w14:textId="77777777" w:rsidR="008953C2" w:rsidRPr="00187CCE" w:rsidRDefault="008953C2" w:rsidP="00170A80">
            <w:pPr>
              <w:spacing w:before="60" w:after="60" w:line="240" w:lineRule="auto"/>
            </w:pPr>
            <w:r w:rsidRPr="00187CCE">
              <w:t>1211.9081</w:t>
            </w:r>
          </w:p>
        </w:tc>
        <w:tc>
          <w:tcPr>
            <w:tcW w:w="2030" w:type="pct"/>
            <w:hideMark/>
          </w:tcPr>
          <w:p w14:paraId="2716F507" w14:textId="77777777" w:rsidR="008953C2" w:rsidRPr="00187CCE" w:rsidRDefault="008953C2" w:rsidP="00170A80">
            <w:pPr>
              <w:spacing w:before="60" w:after="60" w:line="240" w:lineRule="auto"/>
            </w:pPr>
            <w:r w:rsidRPr="00187CCE">
              <w:t>--- Seeds and barren seeds</w:t>
            </w:r>
          </w:p>
        </w:tc>
        <w:tc>
          <w:tcPr>
            <w:tcW w:w="1131" w:type="pct"/>
            <w:hideMark/>
          </w:tcPr>
          <w:p w14:paraId="36C2C36B" w14:textId="77777777" w:rsidR="008953C2" w:rsidRPr="00187CCE" w:rsidRDefault="008953C2" w:rsidP="00170A80">
            <w:pPr>
              <w:spacing w:before="60" w:after="60" w:line="240" w:lineRule="auto"/>
              <w:jc w:val="center"/>
            </w:pPr>
            <w:r w:rsidRPr="00187CCE">
              <w:t>0 %</w:t>
            </w:r>
          </w:p>
        </w:tc>
        <w:tc>
          <w:tcPr>
            <w:tcW w:w="551" w:type="pct"/>
            <w:noWrap/>
            <w:hideMark/>
          </w:tcPr>
          <w:p w14:paraId="68CFAA59" w14:textId="77777777" w:rsidR="008953C2" w:rsidRPr="00187CCE" w:rsidRDefault="008953C2" w:rsidP="00170A80">
            <w:pPr>
              <w:spacing w:before="60" w:after="60" w:line="240" w:lineRule="auto"/>
              <w:jc w:val="center"/>
            </w:pPr>
          </w:p>
        </w:tc>
        <w:tc>
          <w:tcPr>
            <w:tcW w:w="579" w:type="pct"/>
            <w:noWrap/>
            <w:hideMark/>
          </w:tcPr>
          <w:p w14:paraId="01C7074E" w14:textId="77777777" w:rsidR="008953C2" w:rsidRPr="00187CCE" w:rsidRDefault="008953C2" w:rsidP="00170A80">
            <w:pPr>
              <w:spacing w:before="60" w:after="60" w:line="240" w:lineRule="auto"/>
            </w:pPr>
            <w:r w:rsidRPr="00187CCE">
              <w:t>See Note 2</w:t>
            </w:r>
          </w:p>
        </w:tc>
      </w:tr>
      <w:tr w:rsidR="008953C2" w:rsidRPr="00187CCE" w14:paraId="2827417C" w14:textId="77777777" w:rsidTr="00170A80">
        <w:tc>
          <w:tcPr>
            <w:tcW w:w="709" w:type="pct"/>
            <w:hideMark/>
          </w:tcPr>
          <w:p w14:paraId="2037D298" w14:textId="77777777" w:rsidR="008953C2" w:rsidRPr="00187CCE" w:rsidRDefault="008953C2" w:rsidP="00170A80">
            <w:pPr>
              <w:spacing w:before="60" w:after="60" w:line="240" w:lineRule="auto"/>
            </w:pPr>
            <w:r w:rsidRPr="00187CCE">
              <w:t>1211.9082</w:t>
            </w:r>
          </w:p>
        </w:tc>
        <w:tc>
          <w:tcPr>
            <w:tcW w:w="2030" w:type="pct"/>
            <w:hideMark/>
          </w:tcPr>
          <w:p w14:paraId="1896C6A5" w14:textId="77777777" w:rsidR="008953C2" w:rsidRPr="00187CCE" w:rsidRDefault="008953C2" w:rsidP="00170A80">
            <w:pPr>
              <w:spacing w:before="60" w:after="60" w:line="240" w:lineRule="auto"/>
            </w:pPr>
            <w:r w:rsidRPr="00187CCE">
              <w:t>--- Husk</w:t>
            </w:r>
          </w:p>
        </w:tc>
        <w:tc>
          <w:tcPr>
            <w:tcW w:w="1131" w:type="pct"/>
            <w:hideMark/>
          </w:tcPr>
          <w:p w14:paraId="6B4F6EF9" w14:textId="77777777" w:rsidR="008953C2" w:rsidRPr="00187CCE" w:rsidRDefault="008953C2" w:rsidP="00170A80">
            <w:pPr>
              <w:spacing w:before="60" w:after="60" w:line="240" w:lineRule="auto"/>
              <w:jc w:val="center"/>
            </w:pPr>
            <w:r w:rsidRPr="00187CCE">
              <w:t>0 %</w:t>
            </w:r>
          </w:p>
        </w:tc>
        <w:tc>
          <w:tcPr>
            <w:tcW w:w="551" w:type="pct"/>
            <w:noWrap/>
            <w:hideMark/>
          </w:tcPr>
          <w:p w14:paraId="616127CA" w14:textId="77777777" w:rsidR="008953C2" w:rsidRPr="00187CCE" w:rsidRDefault="008953C2" w:rsidP="00170A80">
            <w:pPr>
              <w:spacing w:before="60" w:after="60" w:line="240" w:lineRule="auto"/>
              <w:jc w:val="center"/>
            </w:pPr>
          </w:p>
        </w:tc>
        <w:tc>
          <w:tcPr>
            <w:tcW w:w="579" w:type="pct"/>
            <w:noWrap/>
            <w:hideMark/>
          </w:tcPr>
          <w:p w14:paraId="6740486C" w14:textId="77777777" w:rsidR="008953C2" w:rsidRPr="00187CCE" w:rsidRDefault="008953C2" w:rsidP="00170A80">
            <w:pPr>
              <w:spacing w:before="60" w:after="60" w:line="240" w:lineRule="auto"/>
            </w:pPr>
            <w:r w:rsidRPr="00187CCE">
              <w:t>See Note 2</w:t>
            </w:r>
          </w:p>
        </w:tc>
      </w:tr>
      <w:tr w:rsidR="008953C2" w:rsidRPr="00187CCE" w14:paraId="5D25A4ED" w14:textId="77777777" w:rsidTr="00170A80">
        <w:tc>
          <w:tcPr>
            <w:tcW w:w="709" w:type="pct"/>
            <w:hideMark/>
          </w:tcPr>
          <w:p w14:paraId="0507FB41" w14:textId="77777777" w:rsidR="008953C2" w:rsidRPr="00187CCE" w:rsidRDefault="008953C2" w:rsidP="00170A80">
            <w:pPr>
              <w:spacing w:before="60" w:after="60" w:line="240" w:lineRule="auto"/>
            </w:pPr>
            <w:r w:rsidRPr="00187CCE">
              <w:t>1211.9083</w:t>
            </w:r>
          </w:p>
        </w:tc>
        <w:tc>
          <w:tcPr>
            <w:tcW w:w="2030" w:type="pct"/>
            <w:hideMark/>
          </w:tcPr>
          <w:p w14:paraId="1E3EB1D9" w14:textId="77777777" w:rsidR="008953C2" w:rsidRPr="00187CCE" w:rsidRDefault="008953C2" w:rsidP="00170A80">
            <w:pPr>
              <w:spacing w:before="60" w:after="60" w:line="240" w:lineRule="auto"/>
            </w:pPr>
            <w:r w:rsidRPr="00187CCE">
              <w:t>--- Flowers and leaves</w:t>
            </w:r>
          </w:p>
        </w:tc>
        <w:tc>
          <w:tcPr>
            <w:tcW w:w="1131" w:type="pct"/>
            <w:hideMark/>
          </w:tcPr>
          <w:p w14:paraId="6639A560" w14:textId="77777777" w:rsidR="008953C2" w:rsidRPr="00187CCE" w:rsidRDefault="008953C2" w:rsidP="00170A80">
            <w:pPr>
              <w:spacing w:before="60" w:after="60" w:line="240" w:lineRule="auto"/>
              <w:jc w:val="center"/>
            </w:pPr>
            <w:r w:rsidRPr="00187CCE">
              <w:t>0 %</w:t>
            </w:r>
          </w:p>
        </w:tc>
        <w:tc>
          <w:tcPr>
            <w:tcW w:w="551" w:type="pct"/>
            <w:noWrap/>
            <w:hideMark/>
          </w:tcPr>
          <w:p w14:paraId="4C8A4205" w14:textId="77777777" w:rsidR="008953C2" w:rsidRPr="00187CCE" w:rsidRDefault="008953C2" w:rsidP="00170A80">
            <w:pPr>
              <w:spacing w:before="60" w:after="60" w:line="240" w:lineRule="auto"/>
              <w:jc w:val="center"/>
            </w:pPr>
          </w:p>
        </w:tc>
        <w:tc>
          <w:tcPr>
            <w:tcW w:w="579" w:type="pct"/>
            <w:noWrap/>
            <w:hideMark/>
          </w:tcPr>
          <w:p w14:paraId="6F13941A" w14:textId="77777777" w:rsidR="008953C2" w:rsidRPr="00187CCE" w:rsidRDefault="008953C2" w:rsidP="00170A80">
            <w:pPr>
              <w:spacing w:before="60" w:after="60" w:line="240" w:lineRule="auto"/>
            </w:pPr>
            <w:r w:rsidRPr="00187CCE">
              <w:t>See Note 2</w:t>
            </w:r>
          </w:p>
        </w:tc>
      </w:tr>
      <w:tr w:rsidR="008953C2" w:rsidRPr="00187CCE" w14:paraId="6DC0999D" w14:textId="77777777" w:rsidTr="00170A80">
        <w:tc>
          <w:tcPr>
            <w:tcW w:w="709" w:type="pct"/>
            <w:hideMark/>
          </w:tcPr>
          <w:p w14:paraId="0834FF21" w14:textId="77777777" w:rsidR="008953C2" w:rsidRPr="00187CCE" w:rsidRDefault="008953C2" w:rsidP="00170A80">
            <w:pPr>
              <w:spacing w:before="60" w:after="60" w:line="240" w:lineRule="auto"/>
            </w:pPr>
            <w:r w:rsidRPr="00187CCE">
              <w:t>1211.9089</w:t>
            </w:r>
          </w:p>
        </w:tc>
        <w:tc>
          <w:tcPr>
            <w:tcW w:w="2030" w:type="pct"/>
            <w:hideMark/>
          </w:tcPr>
          <w:p w14:paraId="742C3F18" w14:textId="77777777" w:rsidR="008953C2" w:rsidRPr="00187CCE" w:rsidRDefault="008953C2" w:rsidP="00170A80">
            <w:pPr>
              <w:spacing w:before="60" w:after="60" w:line="240" w:lineRule="auto"/>
            </w:pPr>
            <w:r w:rsidRPr="00187CCE">
              <w:t>--- Other</w:t>
            </w:r>
          </w:p>
        </w:tc>
        <w:tc>
          <w:tcPr>
            <w:tcW w:w="1131" w:type="pct"/>
            <w:hideMark/>
          </w:tcPr>
          <w:p w14:paraId="607D7F11" w14:textId="77777777" w:rsidR="008953C2" w:rsidRPr="00187CCE" w:rsidRDefault="008953C2" w:rsidP="00170A80">
            <w:pPr>
              <w:spacing w:before="60" w:after="60" w:line="240" w:lineRule="auto"/>
              <w:jc w:val="center"/>
            </w:pPr>
            <w:r w:rsidRPr="00187CCE">
              <w:t>0 %</w:t>
            </w:r>
          </w:p>
        </w:tc>
        <w:tc>
          <w:tcPr>
            <w:tcW w:w="551" w:type="pct"/>
            <w:noWrap/>
            <w:hideMark/>
          </w:tcPr>
          <w:p w14:paraId="4980990D" w14:textId="77777777" w:rsidR="008953C2" w:rsidRPr="00187CCE" w:rsidRDefault="008953C2" w:rsidP="00170A80">
            <w:pPr>
              <w:spacing w:before="60" w:after="60" w:line="240" w:lineRule="auto"/>
              <w:jc w:val="center"/>
            </w:pPr>
          </w:p>
        </w:tc>
        <w:tc>
          <w:tcPr>
            <w:tcW w:w="579" w:type="pct"/>
            <w:noWrap/>
            <w:hideMark/>
          </w:tcPr>
          <w:p w14:paraId="657C5473" w14:textId="77777777" w:rsidR="008953C2" w:rsidRPr="00187CCE" w:rsidRDefault="008953C2" w:rsidP="00170A80">
            <w:pPr>
              <w:spacing w:before="60" w:after="60" w:line="240" w:lineRule="auto"/>
            </w:pPr>
            <w:r w:rsidRPr="00187CCE">
              <w:t>See Note 2</w:t>
            </w:r>
          </w:p>
        </w:tc>
      </w:tr>
      <w:tr w:rsidR="008953C2" w:rsidRPr="00187CCE" w14:paraId="24CCF749" w14:textId="77777777" w:rsidTr="00170A80">
        <w:tc>
          <w:tcPr>
            <w:tcW w:w="709" w:type="pct"/>
            <w:hideMark/>
          </w:tcPr>
          <w:p w14:paraId="10D21413" w14:textId="77777777" w:rsidR="008953C2" w:rsidRPr="00187CCE" w:rsidRDefault="008953C2" w:rsidP="00170A80">
            <w:pPr>
              <w:spacing w:before="60" w:after="60" w:line="240" w:lineRule="auto"/>
            </w:pPr>
            <w:r w:rsidRPr="00187CCE">
              <w:t>1211.9092</w:t>
            </w:r>
          </w:p>
        </w:tc>
        <w:tc>
          <w:tcPr>
            <w:tcW w:w="2030" w:type="pct"/>
            <w:hideMark/>
          </w:tcPr>
          <w:p w14:paraId="6658D014" w14:textId="77777777" w:rsidR="008953C2" w:rsidRPr="00187CCE" w:rsidRDefault="008953C2" w:rsidP="00170A80">
            <w:pPr>
              <w:spacing w:before="60" w:after="60" w:line="240" w:lineRule="auto"/>
            </w:pPr>
            <w:r w:rsidRPr="00187CCE">
              <w:t>--- Organic maqui leaves</w:t>
            </w:r>
          </w:p>
        </w:tc>
        <w:tc>
          <w:tcPr>
            <w:tcW w:w="1131" w:type="pct"/>
            <w:hideMark/>
          </w:tcPr>
          <w:p w14:paraId="78336B6D" w14:textId="77777777" w:rsidR="008953C2" w:rsidRPr="00187CCE" w:rsidRDefault="008953C2" w:rsidP="00170A80">
            <w:pPr>
              <w:spacing w:before="60" w:after="60" w:line="240" w:lineRule="auto"/>
              <w:jc w:val="center"/>
            </w:pPr>
            <w:r w:rsidRPr="00187CCE">
              <w:t>0 %</w:t>
            </w:r>
          </w:p>
        </w:tc>
        <w:tc>
          <w:tcPr>
            <w:tcW w:w="551" w:type="pct"/>
            <w:noWrap/>
            <w:hideMark/>
          </w:tcPr>
          <w:p w14:paraId="67AD1E78" w14:textId="77777777" w:rsidR="008953C2" w:rsidRPr="00187CCE" w:rsidRDefault="008953C2" w:rsidP="00170A80">
            <w:pPr>
              <w:spacing w:before="60" w:after="60" w:line="240" w:lineRule="auto"/>
              <w:jc w:val="center"/>
            </w:pPr>
          </w:p>
        </w:tc>
        <w:tc>
          <w:tcPr>
            <w:tcW w:w="579" w:type="pct"/>
            <w:noWrap/>
            <w:hideMark/>
          </w:tcPr>
          <w:p w14:paraId="7776D4C1" w14:textId="77777777" w:rsidR="008953C2" w:rsidRPr="00187CCE" w:rsidRDefault="008953C2" w:rsidP="00170A80">
            <w:pPr>
              <w:spacing w:before="60" w:after="60" w:line="240" w:lineRule="auto"/>
            </w:pPr>
            <w:r w:rsidRPr="00187CCE">
              <w:t>See Note 2</w:t>
            </w:r>
          </w:p>
        </w:tc>
      </w:tr>
      <w:tr w:rsidR="008953C2" w:rsidRPr="00187CCE" w14:paraId="51FD8869" w14:textId="77777777" w:rsidTr="00170A80">
        <w:tc>
          <w:tcPr>
            <w:tcW w:w="709" w:type="pct"/>
            <w:hideMark/>
          </w:tcPr>
          <w:p w14:paraId="66377911" w14:textId="77777777" w:rsidR="008953C2" w:rsidRPr="00187CCE" w:rsidRDefault="008953C2" w:rsidP="00170A80">
            <w:pPr>
              <w:spacing w:before="60" w:after="60" w:line="240" w:lineRule="auto"/>
            </w:pPr>
            <w:r w:rsidRPr="00187CCE">
              <w:t>1211.9093</w:t>
            </w:r>
          </w:p>
        </w:tc>
        <w:tc>
          <w:tcPr>
            <w:tcW w:w="2030" w:type="pct"/>
            <w:hideMark/>
          </w:tcPr>
          <w:p w14:paraId="792C814D" w14:textId="77777777" w:rsidR="008953C2" w:rsidRPr="00187CCE" w:rsidRDefault="008953C2" w:rsidP="00170A80">
            <w:pPr>
              <w:spacing w:before="60" w:after="60" w:line="240" w:lineRule="auto"/>
            </w:pPr>
            <w:r w:rsidRPr="00187CCE">
              <w:t>--- Other maqui leaves</w:t>
            </w:r>
          </w:p>
        </w:tc>
        <w:tc>
          <w:tcPr>
            <w:tcW w:w="1131" w:type="pct"/>
            <w:hideMark/>
          </w:tcPr>
          <w:p w14:paraId="3B69580A" w14:textId="77777777" w:rsidR="008953C2" w:rsidRPr="00187CCE" w:rsidRDefault="008953C2" w:rsidP="00170A80">
            <w:pPr>
              <w:spacing w:before="60" w:after="60" w:line="240" w:lineRule="auto"/>
              <w:jc w:val="center"/>
            </w:pPr>
            <w:r w:rsidRPr="00187CCE">
              <w:t>0 %</w:t>
            </w:r>
          </w:p>
        </w:tc>
        <w:tc>
          <w:tcPr>
            <w:tcW w:w="551" w:type="pct"/>
            <w:noWrap/>
            <w:hideMark/>
          </w:tcPr>
          <w:p w14:paraId="53635538" w14:textId="77777777" w:rsidR="008953C2" w:rsidRPr="00187CCE" w:rsidRDefault="008953C2" w:rsidP="00170A80">
            <w:pPr>
              <w:spacing w:before="60" w:after="60" w:line="240" w:lineRule="auto"/>
              <w:jc w:val="center"/>
            </w:pPr>
          </w:p>
        </w:tc>
        <w:tc>
          <w:tcPr>
            <w:tcW w:w="579" w:type="pct"/>
            <w:noWrap/>
            <w:hideMark/>
          </w:tcPr>
          <w:p w14:paraId="24C91A2A" w14:textId="77777777" w:rsidR="008953C2" w:rsidRPr="00187CCE" w:rsidRDefault="008953C2" w:rsidP="00170A80">
            <w:pPr>
              <w:spacing w:before="60" w:after="60" w:line="240" w:lineRule="auto"/>
            </w:pPr>
            <w:r w:rsidRPr="00187CCE">
              <w:t>See Note 2</w:t>
            </w:r>
          </w:p>
        </w:tc>
      </w:tr>
      <w:tr w:rsidR="008953C2" w:rsidRPr="00187CCE" w14:paraId="6874FB69" w14:textId="77777777" w:rsidTr="00170A80">
        <w:tc>
          <w:tcPr>
            <w:tcW w:w="709" w:type="pct"/>
            <w:hideMark/>
          </w:tcPr>
          <w:p w14:paraId="0667051B" w14:textId="77777777" w:rsidR="008953C2" w:rsidRPr="00187CCE" w:rsidRDefault="008953C2" w:rsidP="00170A80">
            <w:pPr>
              <w:pageBreakBefore/>
              <w:spacing w:before="60" w:after="60" w:line="240" w:lineRule="auto"/>
            </w:pPr>
            <w:r w:rsidRPr="00187CCE">
              <w:lastRenderedPageBreak/>
              <w:t>1211.9094</w:t>
            </w:r>
          </w:p>
        </w:tc>
        <w:tc>
          <w:tcPr>
            <w:tcW w:w="2030" w:type="pct"/>
            <w:hideMark/>
          </w:tcPr>
          <w:p w14:paraId="393B91EF" w14:textId="77777777" w:rsidR="008953C2" w:rsidRPr="00187CCE" w:rsidRDefault="008953C2" w:rsidP="00170A80">
            <w:pPr>
              <w:spacing w:before="60" w:after="60" w:line="240" w:lineRule="auto"/>
            </w:pPr>
            <w:r w:rsidRPr="00187CCE">
              <w:t>--- Other organic</w:t>
            </w:r>
          </w:p>
        </w:tc>
        <w:tc>
          <w:tcPr>
            <w:tcW w:w="1131" w:type="pct"/>
            <w:hideMark/>
          </w:tcPr>
          <w:p w14:paraId="3D5A4F59" w14:textId="77777777" w:rsidR="008953C2" w:rsidRPr="00187CCE" w:rsidRDefault="008953C2" w:rsidP="00170A80">
            <w:pPr>
              <w:spacing w:before="60" w:after="60" w:line="240" w:lineRule="auto"/>
              <w:jc w:val="center"/>
            </w:pPr>
            <w:r w:rsidRPr="00187CCE">
              <w:t>0 %</w:t>
            </w:r>
          </w:p>
        </w:tc>
        <w:tc>
          <w:tcPr>
            <w:tcW w:w="551" w:type="pct"/>
            <w:noWrap/>
            <w:hideMark/>
          </w:tcPr>
          <w:p w14:paraId="4CA2D4C9" w14:textId="77777777" w:rsidR="008953C2" w:rsidRPr="00187CCE" w:rsidRDefault="008953C2" w:rsidP="00170A80">
            <w:pPr>
              <w:spacing w:before="60" w:after="60" w:line="240" w:lineRule="auto"/>
              <w:jc w:val="center"/>
            </w:pPr>
          </w:p>
        </w:tc>
        <w:tc>
          <w:tcPr>
            <w:tcW w:w="579" w:type="pct"/>
            <w:noWrap/>
            <w:hideMark/>
          </w:tcPr>
          <w:p w14:paraId="1DC9F97D" w14:textId="77777777" w:rsidR="008953C2" w:rsidRPr="00187CCE" w:rsidRDefault="008953C2" w:rsidP="00170A80">
            <w:pPr>
              <w:spacing w:before="60" w:after="60" w:line="240" w:lineRule="auto"/>
            </w:pPr>
            <w:r w:rsidRPr="00187CCE">
              <w:t>See Note 2</w:t>
            </w:r>
          </w:p>
        </w:tc>
      </w:tr>
      <w:tr w:rsidR="008953C2" w:rsidRPr="00187CCE" w14:paraId="1C14BA1E" w14:textId="77777777" w:rsidTr="00170A80">
        <w:tc>
          <w:tcPr>
            <w:tcW w:w="709" w:type="pct"/>
            <w:hideMark/>
          </w:tcPr>
          <w:p w14:paraId="6ADDE487" w14:textId="77777777" w:rsidR="008953C2" w:rsidRPr="00187CCE" w:rsidRDefault="008953C2" w:rsidP="00170A80">
            <w:pPr>
              <w:spacing w:before="60" w:after="60" w:line="240" w:lineRule="auto"/>
            </w:pPr>
            <w:r w:rsidRPr="00187CCE">
              <w:t>1211.9099</w:t>
            </w:r>
          </w:p>
        </w:tc>
        <w:tc>
          <w:tcPr>
            <w:tcW w:w="2030" w:type="pct"/>
            <w:hideMark/>
          </w:tcPr>
          <w:p w14:paraId="5D94F2C5" w14:textId="77777777" w:rsidR="008953C2" w:rsidRPr="00187CCE" w:rsidRDefault="008953C2" w:rsidP="00170A80">
            <w:pPr>
              <w:spacing w:before="60" w:after="60" w:line="240" w:lineRule="auto"/>
            </w:pPr>
            <w:r w:rsidRPr="00187CCE">
              <w:t>--- Other</w:t>
            </w:r>
          </w:p>
        </w:tc>
        <w:tc>
          <w:tcPr>
            <w:tcW w:w="1131" w:type="pct"/>
            <w:hideMark/>
          </w:tcPr>
          <w:p w14:paraId="363266C7" w14:textId="77777777" w:rsidR="008953C2" w:rsidRPr="00187CCE" w:rsidRDefault="008953C2" w:rsidP="00170A80">
            <w:pPr>
              <w:spacing w:before="60" w:after="60" w:line="240" w:lineRule="auto"/>
              <w:jc w:val="center"/>
            </w:pPr>
            <w:r w:rsidRPr="00187CCE">
              <w:t>0 %</w:t>
            </w:r>
          </w:p>
        </w:tc>
        <w:tc>
          <w:tcPr>
            <w:tcW w:w="551" w:type="pct"/>
            <w:noWrap/>
            <w:hideMark/>
          </w:tcPr>
          <w:p w14:paraId="469DB9C2" w14:textId="77777777" w:rsidR="008953C2" w:rsidRPr="00187CCE" w:rsidRDefault="008953C2" w:rsidP="00170A80">
            <w:pPr>
              <w:spacing w:before="60" w:after="60" w:line="240" w:lineRule="auto"/>
              <w:jc w:val="center"/>
            </w:pPr>
          </w:p>
        </w:tc>
        <w:tc>
          <w:tcPr>
            <w:tcW w:w="579" w:type="pct"/>
            <w:noWrap/>
            <w:hideMark/>
          </w:tcPr>
          <w:p w14:paraId="2BEC1CAC" w14:textId="77777777" w:rsidR="008953C2" w:rsidRPr="00187CCE" w:rsidRDefault="008953C2" w:rsidP="00170A80">
            <w:pPr>
              <w:spacing w:before="60" w:after="60" w:line="240" w:lineRule="auto"/>
            </w:pPr>
            <w:r w:rsidRPr="00187CCE">
              <w:t>See Note 2</w:t>
            </w:r>
          </w:p>
        </w:tc>
      </w:tr>
      <w:tr w:rsidR="008953C2" w:rsidRPr="00187CCE" w14:paraId="464B06D1" w14:textId="77777777" w:rsidTr="00170A80">
        <w:tc>
          <w:tcPr>
            <w:tcW w:w="709" w:type="pct"/>
            <w:hideMark/>
          </w:tcPr>
          <w:p w14:paraId="6234DD40" w14:textId="77777777" w:rsidR="008953C2" w:rsidRPr="00187CCE" w:rsidRDefault="008953C2" w:rsidP="00170A80">
            <w:pPr>
              <w:spacing w:before="60" w:after="60" w:line="240" w:lineRule="auto"/>
            </w:pPr>
            <w:r w:rsidRPr="00187CCE">
              <w:t>1212.2110</w:t>
            </w:r>
          </w:p>
        </w:tc>
        <w:tc>
          <w:tcPr>
            <w:tcW w:w="2030" w:type="pct"/>
            <w:hideMark/>
          </w:tcPr>
          <w:p w14:paraId="2118BD9D" w14:textId="77777777" w:rsidR="008953C2" w:rsidRPr="00187CCE" w:rsidRDefault="008953C2" w:rsidP="00170A80">
            <w:pPr>
              <w:spacing w:before="60" w:after="60" w:line="240" w:lineRule="auto"/>
            </w:pPr>
            <w:r w:rsidRPr="00187CCE">
              <w:t>--- Gelidium</w:t>
            </w:r>
          </w:p>
        </w:tc>
        <w:tc>
          <w:tcPr>
            <w:tcW w:w="1131" w:type="pct"/>
            <w:hideMark/>
          </w:tcPr>
          <w:p w14:paraId="4D2EEFF3" w14:textId="77777777" w:rsidR="008953C2" w:rsidRPr="00187CCE" w:rsidRDefault="008953C2" w:rsidP="00170A80">
            <w:pPr>
              <w:spacing w:before="60" w:after="60" w:line="240" w:lineRule="auto"/>
              <w:jc w:val="center"/>
            </w:pPr>
            <w:r w:rsidRPr="00187CCE">
              <w:t>0 %</w:t>
            </w:r>
          </w:p>
        </w:tc>
        <w:tc>
          <w:tcPr>
            <w:tcW w:w="551" w:type="pct"/>
            <w:noWrap/>
            <w:hideMark/>
          </w:tcPr>
          <w:p w14:paraId="1CB814CC" w14:textId="77777777" w:rsidR="008953C2" w:rsidRPr="00187CCE" w:rsidRDefault="008953C2" w:rsidP="00170A80">
            <w:pPr>
              <w:spacing w:before="60" w:after="60" w:line="240" w:lineRule="auto"/>
              <w:jc w:val="center"/>
            </w:pPr>
          </w:p>
        </w:tc>
        <w:tc>
          <w:tcPr>
            <w:tcW w:w="579" w:type="pct"/>
            <w:noWrap/>
            <w:hideMark/>
          </w:tcPr>
          <w:p w14:paraId="5D028F94" w14:textId="77777777" w:rsidR="008953C2" w:rsidRPr="00187CCE" w:rsidRDefault="008953C2" w:rsidP="00170A80">
            <w:pPr>
              <w:spacing w:before="60" w:after="60" w:line="240" w:lineRule="auto"/>
            </w:pPr>
            <w:r w:rsidRPr="00187CCE">
              <w:t>See Note 2</w:t>
            </w:r>
          </w:p>
        </w:tc>
      </w:tr>
      <w:tr w:rsidR="008953C2" w:rsidRPr="00187CCE" w14:paraId="0980CA90" w14:textId="77777777" w:rsidTr="00170A80">
        <w:tc>
          <w:tcPr>
            <w:tcW w:w="709" w:type="pct"/>
            <w:hideMark/>
          </w:tcPr>
          <w:p w14:paraId="475168E6" w14:textId="77777777" w:rsidR="008953C2" w:rsidRPr="00187CCE" w:rsidRDefault="008953C2" w:rsidP="00170A80">
            <w:pPr>
              <w:spacing w:before="60" w:after="60" w:line="240" w:lineRule="auto"/>
            </w:pPr>
            <w:r w:rsidRPr="00187CCE">
              <w:t>1212.2120</w:t>
            </w:r>
          </w:p>
        </w:tc>
        <w:tc>
          <w:tcPr>
            <w:tcW w:w="2030" w:type="pct"/>
            <w:hideMark/>
          </w:tcPr>
          <w:p w14:paraId="19322BC1" w14:textId="77777777" w:rsidR="008953C2" w:rsidRPr="00187CCE" w:rsidRDefault="008953C2" w:rsidP="00170A80">
            <w:pPr>
              <w:spacing w:before="60" w:after="60" w:line="240" w:lineRule="auto"/>
            </w:pPr>
            <w:r w:rsidRPr="00187CCE">
              <w:t>--- Pelillo (</w:t>
            </w:r>
            <w:r w:rsidRPr="00187CCE">
              <w:rPr>
                <w:i/>
                <w:iCs/>
              </w:rPr>
              <w:t>Gracilaria</w:t>
            </w:r>
            <w:r w:rsidRPr="00187CCE">
              <w:t xml:space="preserve"> spp.)</w:t>
            </w:r>
          </w:p>
        </w:tc>
        <w:tc>
          <w:tcPr>
            <w:tcW w:w="1131" w:type="pct"/>
            <w:hideMark/>
          </w:tcPr>
          <w:p w14:paraId="34C549AE" w14:textId="77777777" w:rsidR="008953C2" w:rsidRPr="00187CCE" w:rsidRDefault="008953C2" w:rsidP="00170A80">
            <w:pPr>
              <w:spacing w:before="60" w:after="60" w:line="240" w:lineRule="auto"/>
              <w:jc w:val="center"/>
            </w:pPr>
            <w:r w:rsidRPr="00187CCE">
              <w:t>0 %</w:t>
            </w:r>
          </w:p>
        </w:tc>
        <w:tc>
          <w:tcPr>
            <w:tcW w:w="551" w:type="pct"/>
            <w:noWrap/>
            <w:hideMark/>
          </w:tcPr>
          <w:p w14:paraId="0FA86564" w14:textId="77777777" w:rsidR="008953C2" w:rsidRPr="00187CCE" w:rsidRDefault="008953C2" w:rsidP="00170A80">
            <w:pPr>
              <w:spacing w:before="60" w:after="60" w:line="240" w:lineRule="auto"/>
              <w:jc w:val="center"/>
            </w:pPr>
          </w:p>
        </w:tc>
        <w:tc>
          <w:tcPr>
            <w:tcW w:w="579" w:type="pct"/>
            <w:noWrap/>
            <w:hideMark/>
          </w:tcPr>
          <w:p w14:paraId="4A466440" w14:textId="77777777" w:rsidR="008953C2" w:rsidRPr="00187CCE" w:rsidRDefault="008953C2" w:rsidP="00170A80">
            <w:pPr>
              <w:spacing w:before="60" w:after="60" w:line="240" w:lineRule="auto"/>
            </w:pPr>
            <w:r w:rsidRPr="00187CCE">
              <w:t>See Note 2</w:t>
            </w:r>
          </w:p>
        </w:tc>
      </w:tr>
      <w:tr w:rsidR="008953C2" w:rsidRPr="00187CCE" w14:paraId="0B66C2D8" w14:textId="77777777" w:rsidTr="00170A80">
        <w:tc>
          <w:tcPr>
            <w:tcW w:w="709" w:type="pct"/>
            <w:hideMark/>
          </w:tcPr>
          <w:p w14:paraId="2CE7AB97" w14:textId="77777777" w:rsidR="008953C2" w:rsidRPr="00187CCE" w:rsidRDefault="008953C2" w:rsidP="00170A80">
            <w:pPr>
              <w:spacing w:before="60" w:after="60" w:line="240" w:lineRule="auto"/>
            </w:pPr>
            <w:r w:rsidRPr="00187CCE">
              <w:t>1212.2130</w:t>
            </w:r>
          </w:p>
        </w:tc>
        <w:tc>
          <w:tcPr>
            <w:tcW w:w="2030" w:type="pct"/>
            <w:hideMark/>
          </w:tcPr>
          <w:p w14:paraId="4EAE78F3" w14:textId="77777777" w:rsidR="008953C2" w:rsidRPr="00187CCE" w:rsidRDefault="008953C2" w:rsidP="00170A80">
            <w:pPr>
              <w:spacing w:before="60" w:after="60" w:line="240" w:lineRule="auto"/>
            </w:pPr>
            <w:r w:rsidRPr="00187CCE">
              <w:t>--- Chascón (</w:t>
            </w:r>
            <w:r w:rsidRPr="00187CCE">
              <w:rPr>
                <w:i/>
                <w:iCs/>
              </w:rPr>
              <w:t>Lessonia</w:t>
            </w:r>
            <w:r w:rsidRPr="00187CCE">
              <w:t xml:space="preserve"> spp.)</w:t>
            </w:r>
          </w:p>
        </w:tc>
        <w:tc>
          <w:tcPr>
            <w:tcW w:w="1131" w:type="pct"/>
            <w:hideMark/>
          </w:tcPr>
          <w:p w14:paraId="1662EBDB" w14:textId="77777777" w:rsidR="008953C2" w:rsidRPr="00187CCE" w:rsidRDefault="008953C2" w:rsidP="00170A80">
            <w:pPr>
              <w:spacing w:before="60" w:after="60" w:line="240" w:lineRule="auto"/>
              <w:jc w:val="center"/>
            </w:pPr>
            <w:r w:rsidRPr="00187CCE">
              <w:t>0 %</w:t>
            </w:r>
          </w:p>
        </w:tc>
        <w:tc>
          <w:tcPr>
            <w:tcW w:w="551" w:type="pct"/>
            <w:noWrap/>
            <w:hideMark/>
          </w:tcPr>
          <w:p w14:paraId="6BFEE169" w14:textId="77777777" w:rsidR="008953C2" w:rsidRPr="00187CCE" w:rsidRDefault="008953C2" w:rsidP="00170A80">
            <w:pPr>
              <w:spacing w:before="60" w:after="60" w:line="240" w:lineRule="auto"/>
              <w:jc w:val="center"/>
            </w:pPr>
          </w:p>
        </w:tc>
        <w:tc>
          <w:tcPr>
            <w:tcW w:w="579" w:type="pct"/>
            <w:noWrap/>
            <w:hideMark/>
          </w:tcPr>
          <w:p w14:paraId="2C1A6378" w14:textId="77777777" w:rsidR="008953C2" w:rsidRPr="00187CCE" w:rsidRDefault="008953C2" w:rsidP="00170A80">
            <w:pPr>
              <w:spacing w:before="60" w:after="60" w:line="240" w:lineRule="auto"/>
            </w:pPr>
            <w:r w:rsidRPr="00187CCE">
              <w:t>See Note 2</w:t>
            </w:r>
          </w:p>
        </w:tc>
      </w:tr>
      <w:tr w:rsidR="008953C2" w:rsidRPr="00187CCE" w14:paraId="23146632" w14:textId="77777777" w:rsidTr="00170A80">
        <w:tc>
          <w:tcPr>
            <w:tcW w:w="709" w:type="pct"/>
            <w:hideMark/>
          </w:tcPr>
          <w:p w14:paraId="004DA08E" w14:textId="77777777" w:rsidR="008953C2" w:rsidRPr="00187CCE" w:rsidRDefault="008953C2" w:rsidP="00170A80">
            <w:pPr>
              <w:spacing w:before="60" w:after="60" w:line="240" w:lineRule="auto"/>
            </w:pPr>
            <w:r w:rsidRPr="00187CCE">
              <w:t>1212.2140</w:t>
            </w:r>
          </w:p>
        </w:tc>
        <w:tc>
          <w:tcPr>
            <w:tcW w:w="2030" w:type="pct"/>
            <w:hideMark/>
          </w:tcPr>
          <w:p w14:paraId="3D151106" w14:textId="77777777" w:rsidR="008953C2" w:rsidRPr="00187CCE" w:rsidRDefault="008953C2" w:rsidP="00170A80">
            <w:pPr>
              <w:spacing w:before="60" w:after="60" w:line="240" w:lineRule="auto"/>
            </w:pPr>
            <w:r w:rsidRPr="00187CCE">
              <w:t>--- Luga luga (</w:t>
            </w:r>
            <w:r w:rsidRPr="00187CCE">
              <w:rPr>
                <w:i/>
                <w:iCs/>
              </w:rPr>
              <w:t>Iridaea</w:t>
            </w:r>
            <w:r w:rsidRPr="00187CCE">
              <w:t xml:space="preserve"> spp.)</w:t>
            </w:r>
          </w:p>
        </w:tc>
        <w:tc>
          <w:tcPr>
            <w:tcW w:w="1131" w:type="pct"/>
            <w:hideMark/>
          </w:tcPr>
          <w:p w14:paraId="6C3AD7D0" w14:textId="77777777" w:rsidR="008953C2" w:rsidRPr="00187CCE" w:rsidRDefault="008953C2" w:rsidP="00170A80">
            <w:pPr>
              <w:spacing w:before="60" w:after="60" w:line="240" w:lineRule="auto"/>
              <w:jc w:val="center"/>
            </w:pPr>
            <w:r w:rsidRPr="00187CCE">
              <w:t>0 %</w:t>
            </w:r>
          </w:p>
        </w:tc>
        <w:tc>
          <w:tcPr>
            <w:tcW w:w="551" w:type="pct"/>
            <w:noWrap/>
            <w:hideMark/>
          </w:tcPr>
          <w:p w14:paraId="28763D7A" w14:textId="77777777" w:rsidR="008953C2" w:rsidRPr="00187CCE" w:rsidRDefault="008953C2" w:rsidP="00170A80">
            <w:pPr>
              <w:spacing w:before="60" w:after="60" w:line="240" w:lineRule="auto"/>
              <w:jc w:val="center"/>
            </w:pPr>
          </w:p>
        </w:tc>
        <w:tc>
          <w:tcPr>
            <w:tcW w:w="579" w:type="pct"/>
            <w:noWrap/>
            <w:hideMark/>
          </w:tcPr>
          <w:p w14:paraId="5B212EFC" w14:textId="77777777" w:rsidR="008953C2" w:rsidRPr="00187CCE" w:rsidRDefault="008953C2" w:rsidP="00170A80">
            <w:pPr>
              <w:spacing w:before="60" w:after="60" w:line="240" w:lineRule="auto"/>
            </w:pPr>
            <w:r w:rsidRPr="00187CCE">
              <w:t>See Note 2</w:t>
            </w:r>
          </w:p>
        </w:tc>
      </w:tr>
      <w:tr w:rsidR="008953C2" w:rsidRPr="00187CCE" w14:paraId="00570F27" w14:textId="77777777" w:rsidTr="00170A80">
        <w:tc>
          <w:tcPr>
            <w:tcW w:w="709" w:type="pct"/>
            <w:hideMark/>
          </w:tcPr>
          <w:p w14:paraId="60A14E2D" w14:textId="77777777" w:rsidR="008953C2" w:rsidRPr="00187CCE" w:rsidRDefault="008953C2" w:rsidP="00170A80">
            <w:pPr>
              <w:spacing w:before="60" w:after="60" w:line="240" w:lineRule="auto"/>
            </w:pPr>
            <w:r w:rsidRPr="00187CCE">
              <w:t>1212.2150</w:t>
            </w:r>
          </w:p>
        </w:tc>
        <w:tc>
          <w:tcPr>
            <w:tcW w:w="2030" w:type="pct"/>
            <w:hideMark/>
          </w:tcPr>
          <w:p w14:paraId="2740EF2A" w14:textId="77777777" w:rsidR="008953C2" w:rsidRPr="00187CCE" w:rsidRDefault="008953C2" w:rsidP="00170A80">
            <w:pPr>
              <w:spacing w:before="60" w:after="60" w:line="240" w:lineRule="auto"/>
            </w:pPr>
            <w:r w:rsidRPr="00187CCE">
              <w:t>--- Sea lettuce (</w:t>
            </w:r>
            <w:r w:rsidRPr="00187CCE">
              <w:rPr>
                <w:i/>
                <w:iCs/>
              </w:rPr>
              <w:t>Gigartina</w:t>
            </w:r>
            <w:r w:rsidRPr="00187CCE">
              <w:t xml:space="preserve"> spp.)</w:t>
            </w:r>
          </w:p>
        </w:tc>
        <w:tc>
          <w:tcPr>
            <w:tcW w:w="1131" w:type="pct"/>
            <w:hideMark/>
          </w:tcPr>
          <w:p w14:paraId="0123D76F" w14:textId="77777777" w:rsidR="008953C2" w:rsidRPr="00187CCE" w:rsidRDefault="008953C2" w:rsidP="00170A80">
            <w:pPr>
              <w:spacing w:before="60" w:after="60" w:line="240" w:lineRule="auto"/>
              <w:jc w:val="center"/>
            </w:pPr>
            <w:r w:rsidRPr="00187CCE">
              <w:t>0 %</w:t>
            </w:r>
          </w:p>
        </w:tc>
        <w:tc>
          <w:tcPr>
            <w:tcW w:w="551" w:type="pct"/>
            <w:noWrap/>
            <w:hideMark/>
          </w:tcPr>
          <w:p w14:paraId="570C6124" w14:textId="77777777" w:rsidR="008953C2" w:rsidRPr="00187CCE" w:rsidRDefault="008953C2" w:rsidP="00170A80">
            <w:pPr>
              <w:spacing w:before="60" w:after="60" w:line="240" w:lineRule="auto"/>
              <w:jc w:val="center"/>
            </w:pPr>
          </w:p>
        </w:tc>
        <w:tc>
          <w:tcPr>
            <w:tcW w:w="579" w:type="pct"/>
            <w:noWrap/>
            <w:hideMark/>
          </w:tcPr>
          <w:p w14:paraId="10F7752E" w14:textId="77777777" w:rsidR="008953C2" w:rsidRPr="00187CCE" w:rsidRDefault="008953C2" w:rsidP="00170A80">
            <w:pPr>
              <w:spacing w:before="60" w:after="60" w:line="240" w:lineRule="auto"/>
            </w:pPr>
            <w:r w:rsidRPr="00187CCE">
              <w:t>See Note 2</w:t>
            </w:r>
          </w:p>
        </w:tc>
      </w:tr>
      <w:tr w:rsidR="008953C2" w:rsidRPr="00187CCE" w14:paraId="5B1B102A" w14:textId="77777777" w:rsidTr="00170A80">
        <w:tc>
          <w:tcPr>
            <w:tcW w:w="709" w:type="pct"/>
            <w:hideMark/>
          </w:tcPr>
          <w:p w14:paraId="26ECE971" w14:textId="77777777" w:rsidR="008953C2" w:rsidRPr="00187CCE" w:rsidRDefault="008953C2" w:rsidP="00170A80">
            <w:pPr>
              <w:spacing w:before="60" w:after="60" w:line="240" w:lineRule="auto"/>
            </w:pPr>
            <w:r w:rsidRPr="00187CCE">
              <w:t>1212.2160</w:t>
            </w:r>
          </w:p>
        </w:tc>
        <w:tc>
          <w:tcPr>
            <w:tcW w:w="2030" w:type="pct"/>
            <w:hideMark/>
          </w:tcPr>
          <w:p w14:paraId="69C45636" w14:textId="77777777" w:rsidR="008953C2" w:rsidRPr="00187CCE" w:rsidRDefault="008953C2" w:rsidP="00170A80">
            <w:pPr>
              <w:spacing w:before="60" w:after="60" w:line="240" w:lineRule="auto"/>
            </w:pPr>
            <w:r w:rsidRPr="00187CCE">
              <w:t>--- Huiro (</w:t>
            </w:r>
            <w:r w:rsidRPr="00187CCE">
              <w:rPr>
                <w:i/>
                <w:iCs/>
              </w:rPr>
              <w:t>Macrocystis</w:t>
            </w:r>
            <w:r w:rsidRPr="00187CCE">
              <w:t xml:space="preserve"> spp.)</w:t>
            </w:r>
          </w:p>
        </w:tc>
        <w:tc>
          <w:tcPr>
            <w:tcW w:w="1131" w:type="pct"/>
            <w:hideMark/>
          </w:tcPr>
          <w:p w14:paraId="2C2C4CC1" w14:textId="77777777" w:rsidR="008953C2" w:rsidRPr="00187CCE" w:rsidRDefault="008953C2" w:rsidP="00170A80">
            <w:pPr>
              <w:spacing w:before="60" w:after="60" w:line="240" w:lineRule="auto"/>
              <w:jc w:val="center"/>
            </w:pPr>
            <w:r w:rsidRPr="00187CCE">
              <w:t>0 %</w:t>
            </w:r>
          </w:p>
        </w:tc>
        <w:tc>
          <w:tcPr>
            <w:tcW w:w="551" w:type="pct"/>
            <w:noWrap/>
            <w:hideMark/>
          </w:tcPr>
          <w:p w14:paraId="3A895A9C" w14:textId="77777777" w:rsidR="008953C2" w:rsidRPr="00187CCE" w:rsidRDefault="008953C2" w:rsidP="00170A80">
            <w:pPr>
              <w:spacing w:before="60" w:after="60" w:line="240" w:lineRule="auto"/>
              <w:jc w:val="center"/>
            </w:pPr>
          </w:p>
        </w:tc>
        <w:tc>
          <w:tcPr>
            <w:tcW w:w="579" w:type="pct"/>
            <w:noWrap/>
            <w:hideMark/>
          </w:tcPr>
          <w:p w14:paraId="4265EBFD" w14:textId="77777777" w:rsidR="008953C2" w:rsidRPr="00187CCE" w:rsidRDefault="008953C2" w:rsidP="00170A80">
            <w:pPr>
              <w:spacing w:before="60" w:after="60" w:line="240" w:lineRule="auto"/>
            </w:pPr>
            <w:r w:rsidRPr="00187CCE">
              <w:t>See Note 2</w:t>
            </w:r>
          </w:p>
        </w:tc>
      </w:tr>
      <w:tr w:rsidR="008953C2" w:rsidRPr="00187CCE" w14:paraId="6F5B46B0" w14:textId="77777777" w:rsidTr="00170A80">
        <w:tc>
          <w:tcPr>
            <w:tcW w:w="709" w:type="pct"/>
            <w:hideMark/>
          </w:tcPr>
          <w:p w14:paraId="3848117F" w14:textId="77777777" w:rsidR="008953C2" w:rsidRPr="00187CCE" w:rsidRDefault="008953C2" w:rsidP="00170A80">
            <w:pPr>
              <w:spacing w:before="60" w:after="60" w:line="240" w:lineRule="auto"/>
            </w:pPr>
            <w:r w:rsidRPr="00187CCE">
              <w:t>1212.2170</w:t>
            </w:r>
          </w:p>
        </w:tc>
        <w:tc>
          <w:tcPr>
            <w:tcW w:w="2030" w:type="pct"/>
            <w:hideMark/>
          </w:tcPr>
          <w:p w14:paraId="3FD400BD" w14:textId="77777777" w:rsidR="008953C2" w:rsidRPr="00187CCE" w:rsidRDefault="008953C2" w:rsidP="00170A80">
            <w:pPr>
              <w:spacing w:before="60" w:after="60" w:line="240" w:lineRule="auto"/>
            </w:pPr>
            <w:r w:rsidRPr="00187CCE">
              <w:t>--- Cochayuyo (</w:t>
            </w:r>
            <w:r w:rsidRPr="00187CCE">
              <w:rPr>
                <w:i/>
                <w:iCs/>
              </w:rPr>
              <w:t>Durvillaea Antarctica</w:t>
            </w:r>
            <w:r w:rsidRPr="00187CCE">
              <w:t>)</w:t>
            </w:r>
          </w:p>
        </w:tc>
        <w:tc>
          <w:tcPr>
            <w:tcW w:w="1131" w:type="pct"/>
            <w:hideMark/>
          </w:tcPr>
          <w:p w14:paraId="432D3710" w14:textId="77777777" w:rsidR="008953C2" w:rsidRPr="00187CCE" w:rsidRDefault="008953C2" w:rsidP="00170A80">
            <w:pPr>
              <w:spacing w:before="60" w:after="60" w:line="240" w:lineRule="auto"/>
              <w:jc w:val="center"/>
            </w:pPr>
            <w:r w:rsidRPr="00187CCE">
              <w:t>0 %</w:t>
            </w:r>
          </w:p>
        </w:tc>
        <w:tc>
          <w:tcPr>
            <w:tcW w:w="551" w:type="pct"/>
            <w:noWrap/>
            <w:hideMark/>
          </w:tcPr>
          <w:p w14:paraId="38A649F0" w14:textId="77777777" w:rsidR="008953C2" w:rsidRPr="00187CCE" w:rsidRDefault="008953C2" w:rsidP="00170A80">
            <w:pPr>
              <w:spacing w:before="60" w:after="60" w:line="240" w:lineRule="auto"/>
              <w:jc w:val="center"/>
            </w:pPr>
          </w:p>
        </w:tc>
        <w:tc>
          <w:tcPr>
            <w:tcW w:w="579" w:type="pct"/>
            <w:noWrap/>
            <w:hideMark/>
          </w:tcPr>
          <w:p w14:paraId="5E6F4FF5" w14:textId="77777777" w:rsidR="008953C2" w:rsidRPr="00187CCE" w:rsidRDefault="008953C2" w:rsidP="00170A80">
            <w:pPr>
              <w:spacing w:before="60" w:after="60" w:line="240" w:lineRule="auto"/>
            </w:pPr>
            <w:r w:rsidRPr="00187CCE">
              <w:t>See Note 2</w:t>
            </w:r>
          </w:p>
        </w:tc>
      </w:tr>
      <w:tr w:rsidR="008953C2" w:rsidRPr="00187CCE" w14:paraId="5728AE35" w14:textId="77777777" w:rsidTr="00170A80">
        <w:tc>
          <w:tcPr>
            <w:tcW w:w="709" w:type="pct"/>
            <w:hideMark/>
          </w:tcPr>
          <w:p w14:paraId="1BB3C23B" w14:textId="77777777" w:rsidR="008953C2" w:rsidRPr="00187CCE" w:rsidRDefault="008953C2" w:rsidP="00170A80">
            <w:pPr>
              <w:spacing w:before="60" w:after="60" w:line="240" w:lineRule="auto"/>
            </w:pPr>
            <w:r w:rsidRPr="00187CCE">
              <w:t>1212.2190</w:t>
            </w:r>
          </w:p>
        </w:tc>
        <w:tc>
          <w:tcPr>
            <w:tcW w:w="2030" w:type="pct"/>
            <w:hideMark/>
          </w:tcPr>
          <w:p w14:paraId="5A2F0150" w14:textId="77777777" w:rsidR="008953C2" w:rsidRPr="00187CCE" w:rsidRDefault="008953C2" w:rsidP="00170A80">
            <w:pPr>
              <w:spacing w:before="60" w:after="60" w:line="240" w:lineRule="auto"/>
            </w:pPr>
            <w:r w:rsidRPr="00187CCE">
              <w:t>--- Other</w:t>
            </w:r>
          </w:p>
        </w:tc>
        <w:tc>
          <w:tcPr>
            <w:tcW w:w="1131" w:type="pct"/>
            <w:hideMark/>
          </w:tcPr>
          <w:p w14:paraId="58523686" w14:textId="77777777" w:rsidR="008953C2" w:rsidRPr="00187CCE" w:rsidRDefault="008953C2" w:rsidP="00170A80">
            <w:pPr>
              <w:spacing w:before="60" w:after="60" w:line="240" w:lineRule="auto"/>
              <w:jc w:val="center"/>
            </w:pPr>
            <w:r w:rsidRPr="00187CCE">
              <w:t>0 %</w:t>
            </w:r>
          </w:p>
        </w:tc>
        <w:tc>
          <w:tcPr>
            <w:tcW w:w="551" w:type="pct"/>
            <w:noWrap/>
            <w:hideMark/>
          </w:tcPr>
          <w:p w14:paraId="65029210" w14:textId="77777777" w:rsidR="008953C2" w:rsidRPr="00187CCE" w:rsidRDefault="008953C2" w:rsidP="00170A80">
            <w:pPr>
              <w:spacing w:before="60" w:after="60" w:line="240" w:lineRule="auto"/>
              <w:jc w:val="center"/>
            </w:pPr>
          </w:p>
        </w:tc>
        <w:tc>
          <w:tcPr>
            <w:tcW w:w="579" w:type="pct"/>
            <w:noWrap/>
            <w:hideMark/>
          </w:tcPr>
          <w:p w14:paraId="2EAA526B" w14:textId="77777777" w:rsidR="008953C2" w:rsidRPr="00187CCE" w:rsidRDefault="008953C2" w:rsidP="00170A80">
            <w:pPr>
              <w:spacing w:before="60" w:after="60" w:line="240" w:lineRule="auto"/>
            </w:pPr>
            <w:r w:rsidRPr="00187CCE">
              <w:t>See Note 2</w:t>
            </w:r>
          </w:p>
        </w:tc>
      </w:tr>
      <w:tr w:rsidR="008953C2" w:rsidRPr="00187CCE" w14:paraId="1B4FA8FB" w14:textId="77777777" w:rsidTr="00170A80">
        <w:tc>
          <w:tcPr>
            <w:tcW w:w="709" w:type="pct"/>
            <w:hideMark/>
          </w:tcPr>
          <w:p w14:paraId="4EB01134" w14:textId="77777777" w:rsidR="008953C2" w:rsidRPr="00187CCE" w:rsidRDefault="008953C2" w:rsidP="00170A80">
            <w:pPr>
              <w:spacing w:before="60" w:after="60" w:line="240" w:lineRule="auto"/>
            </w:pPr>
            <w:r w:rsidRPr="00187CCE">
              <w:t>1212.2910</w:t>
            </w:r>
          </w:p>
        </w:tc>
        <w:tc>
          <w:tcPr>
            <w:tcW w:w="2030" w:type="pct"/>
            <w:hideMark/>
          </w:tcPr>
          <w:p w14:paraId="5390CB96" w14:textId="77777777" w:rsidR="008953C2" w:rsidRPr="00187CCE" w:rsidRDefault="008953C2" w:rsidP="00170A80">
            <w:pPr>
              <w:spacing w:before="60" w:after="60" w:line="240" w:lineRule="auto"/>
            </w:pPr>
            <w:r w:rsidRPr="00187CCE">
              <w:t>--- Gelidium</w:t>
            </w:r>
          </w:p>
        </w:tc>
        <w:tc>
          <w:tcPr>
            <w:tcW w:w="1131" w:type="pct"/>
            <w:hideMark/>
          </w:tcPr>
          <w:p w14:paraId="74DF0F35" w14:textId="77777777" w:rsidR="008953C2" w:rsidRPr="00187CCE" w:rsidRDefault="008953C2" w:rsidP="00170A80">
            <w:pPr>
              <w:spacing w:before="60" w:after="60" w:line="240" w:lineRule="auto"/>
              <w:jc w:val="center"/>
            </w:pPr>
            <w:r w:rsidRPr="00187CCE">
              <w:t>0 %</w:t>
            </w:r>
          </w:p>
        </w:tc>
        <w:tc>
          <w:tcPr>
            <w:tcW w:w="551" w:type="pct"/>
            <w:noWrap/>
            <w:hideMark/>
          </w:tcPr>
          <w:p w14:paraId="2C575CAA" w14:textId="77777777" w:rsidR="008953C2" w:rsidRPr="00187CCE" w:rsidRDefault="008953C2" w:rsidP="00170A80">
            <w:pPr>
              <w:spacing w:before="60" w:after="60" w:line="240" w:lineRule="auto"/>
              <w:jc w:val="center"/>
            </w:pPr>
          </w:p>
        </w:tc>
        <w:tc>
          <w:tcPr>
            <w:tcW w:w="579" w:type="pct"/>
            <w:noWrap/>
            <w:hideMark/>
          </w:tcPr>
          <w:p w14:paraId="2E8ABBB4" w14:textId="77777777" w:rsidR="008953C2" w:rsidRPr="00187CCE" w:rsidRDefault="008953C2" w:rsidP="00170A80">
            <w:pPr>
              <w:spacing w:before="60" w:after="60" w:line="240" w:lineRule="auto"/>
            </w:pPr>
            <w:r w:rsidRPr="00187CCE">
              <w:t>See Note 2</w:t>
            </w:r>
          </w:p>
        </w:tc>
      </w:tr>
      <w:tr w:rsidR="008953C2" w:rsidRPr="00187CCE" w14:paraId="0AC2FBF5" w14:textId="77777777" w:rsidTr="00170A80">
        <w:tc>
          <w:tcPr>
            <w:tcW w:w="709" w:type="pct"/>
            <w:hideMark/>
          </w:tcPr>
          <w:p w14:paraId="5A126EB0" w14:textId="77777777" w:rsidR="008953C2" w:rsidRPr="00187CCE" w:rsidRDefault="008953C2" w:rsidP="00170A80">
            <w:pPr>
              <w:spacing w:before="60" w:after="60" w:line="240" w:lineRule="auto"/>
            </w:pPr>
            <w:r w:rsidRPr="00187CCE">
              <w:t>1212.2920</w:t>
            </w:r>
          </w:p>
        </w:tc>
        <w:tc>
          <w:tcPr>
            <w:tcW w:w="2030" w:type="pct"/>
            <w:hideMark/>
          </w:tcPr>
          <w:p w14:paraId="102D370C" w14:textId="77777777" w:rsidR="008953C2" w:rsidRPr="00187CCE" w:rsidRDefault="008953C2" w:rsidP="00170A80">
            <w:pPr>
              <w:spacing w:before="60" w:after="60" w:line="240" w:lineRule="auto"/>
            </w:pPr>
            <w:r w:rsidRPr="00187CCE">
              <w:t>--- Pelillo (</w:t>
            </w:r>
            <w:r w:rsidRPr="00187CCE">
              <w:rPr>
                <w:i/>
                <w:iCs/>
              </w:rPr>
              <w:t>Gracilaria</w:t>
            </w:r>
            <w:r w:rsidRPr="00187CCE">
              <w:t xml:space="preserve"> spp.)</w:t>
            </w:r>
          </w:p>
        </w:tc>
        <w:tc>
          <w:tcPr>
            <w:tcW w:w="1131" w:type="pct"/>
            <w:hideMark/>
          </w:tcPr>
          <w:p w14:paraId="31A58A6C" w14:textId="77777777" w:rsidR="008953C2" w:rsidRPr="00187CCE" w:rsidRDefault="008953C2" w:rsidP="00170A80">
            <w:pPr>
              <w:spacing w:before="60" w:after="60" w:line="240" w:lineRule="auto"/>
              <w:jc w:val="center"/>
            </w:pPr>
            <w:r w:rsidRPr="00187CCE">
              <w:t>0 %</w:t>
            </w:r>
          </w:p>
        </w:tc>
        <w:tc>
          <w:tcPr>
            <w:tcW w:w="551" w:type="pct"/>
            <w:noWrap/>
            <w:hideMark/>
          </w:tcPr>
          <w:p w14:paraId="36BC1A84" w14:textId="77777777" w:rsidR="008953C2" w:rsidRPr="00187CCE" w:rsidRDefault="008953C2" w:rsidP="00170A80">
            <w:pPr>
              <w:spacing w:before="60" w:after="60" w:line="240" w:lineRule="auto"/>
              <w:jc w:val="center"/>
            </w:pPr>
          </w:p>
        </w:tc>
        <w:tc>
          <w:tcPr>
            <w:tcW w:w="579" w:type="pct"/>
            <w:noWrap/>
            <w:hideMark/>
          </w:tcPr>
          <w:p w14:paraId="69520627" w14:textId="77777777" w:rsidR="008953C2" w:rsidRPr="00187CCE" w:rsidRDefault="008953C2" w:rsidP="00170A80">
            <w:pPr>
              <w:spacing w:before="60" w:after="60" w:line="240" w:lineRule="auto"/>
            </w:pPr>
            <w:r w:rsidRPr="00187CCE">
              <w:t>See Note 2</w:t>
            </w:r>
          </w:p>
        </w:tc>
      </w:tr>
      <w:tr w:rsidR="008953C2" w:rsidRPr="00187CCE" w14:paraId="65E309A0" w14:textId="77777777" w:rsidTr="00170A80">
        <w:tc>
          <w:tcPr>
            <w:tcW w:w="709" w:type="pct"/>
            <w:hideMark/>
          </w:tcPr>
          <w:p w14:paraId="7548AE28" w14:textId="77777777" w:rsidR="008953C2" w:rsidRPr="00187CCE" w:rsidRDefault="008953C2" w:rsidP="00170A80">
            <w:pPr>
              <w:spacing w:before="60" w:after="60" w:line="240" w:lineRule="auto"/>
            </w:pPr>
            <w:r w:rsidRPr="00187CCE">
              <w:t>1212.2930</w:t>
            </w:r>
          </w:p>
        </w:tc>
        <w:tc>
          <w:tcPr>
            <w:tcW w:w="2030" w:type="pct"/>
            <w:hideMark/>
          </w:tcPr>
          <w:p w14:paraId="004E31AA" w14:textId="77777777" w:rsidR="008953C2" w:rsidRPr="00187CCE" w:rsidRDefault="008953C2" w:rsidP="00170A80">
            <w:pPr>
              <w:spacing w:before="60" w:after="60" w:line="240" w:lineRule="auto"/>
            </w:pPr>
            <w:r w:rsidRPr="00187CCE">
              <w:t>--- Chascón (</w:t>
            </w:r>
            <w:r w:rsidRPr="00187CCE">
              <w:rPr>
                <w:i/>
                <w:iCs/>
              </w:rPr>
              <w:t>Lessonia</w:t>
            </w:r>
            <w:r w:rsidRPr="00187CCE">
              <w:t xml:space="preserve"> spp.)</w:t>
            </w:r>
          </w:p>
        </w:tc>
        <w:tc>
          <w:tcPr>
            <w:tcW w:w="1131" w:type="pct"/>
            <w:hideMark/>
          </w:tcPr>
          <w:p w14:paraId="52D4076C" w14:textId="77777777" w:rsidR="008953C2" w:rsidRPr="00187CCE" w:rsidRDefault="008953C2" w:rsidP="00170A80">
            <w:pPr>
              <w:spacing w:before="60" w:after="60" w:line="240" w:lineRule="auto"/>
              <w:jc w:val="center"/>
            </w:pPr>
            <w:r w:rsidRPr="00187CCE">
              <w:t>0 %</w:t>
            </w:r>
          </w:p>
        </w:tc>
        <w:tc>
          <w:tcPr>
            <w:tcW w:w="551" w:type="pct"/>
            <w:noWrap/>
            <w:hideMark/>
          </w:tcPr>
          <w:p w14:paraId="2B2D8AB6" w14:textId="77777777" w:rsidR="008953C2" w:rsidRPr="00187CCE" w:rsidRDefault="008953C2" w:rsidP="00170A80">
            <w:pPr>
              <w:spacing w:before="60" w:after="60" w:line="240" w:lineRule="auto"/>
              <w:jc w:val="center"/>
            </w:pPr>
          </w:p>
        </w:tc>
        <w:tc>
          <w:tcPr>
            <w:tcW w:w="579" w:type="pct"/>
            <w:noWrap/>
            <w:hideMark/>
          </w:tcPr>
          <w:p w14:paraId="0D2F2D21" w14:textId="77777777" w:rsidR="008953C2" w:rsidRPr="00187CCE" w:rsidRDefault="008953C2" w:rsidP="00170A80">
            <w:pPr>
              <w:spacing w:before="60" w:after="60" w:line="240" w:lineRule="auto"/>
            </w:pPr>
            <w:r w:rsidRPr="00187CCE">
              <w:t>See Note 2</w:t>
            </w:r>
          </w:p>
        </w:tc>
      </w:tr>
      <w:tr w:rsidR="008953C2" w:rsidRPr="00187CCE" w14:paraId="38A568E2" w14:textId="77777777" w:rsidTr="00170A80">
        <w:tc>
          <w:tcPr>
            <w:tcW w:w="709" w:type="pct"/>
            <w:hideMark/>
          </w:tcPr>
          <w:p w14:paraId="51F539A2" w14:textId="77777777" w:rsidR="008953C2" w:rsidRPr="00187CCE" w:rsidRDefault="008953C2" w:rsidP="00170A80">
            <w:pPr>
              <w:spacing w:before="60" w:after="60" w:line="240" w:lineRule="auto"/>
            </w:pPr>
            <w:r w:rsidRPr="00187CCE">
              <w:t>1212.2940</w:t>
            </w:r>
          </w:p>
        </w:tc>
        <w:tc>
          <w:tcPr>
            <w:tcW w:w="2030" w:type="pct"/>
            <w:hideMark/>
          </w:tcPr>
          <w:p w14:paraId="47B0D504" w14:textId="77777777" w:rsidR="008953C2" w:rsidRPr="00187CCE" w:rsidRDefault="008953C2" w:rsidP="00170A80">
            <w:pPr>
              <w:spacing w:before="60" w:after="60" w:line="240" w:lineRule="auto"/>
            </w:pPr>
            <w:r w:rsidRPr="00187CCE">
              <w:t>--- Luga luga (</w:t>
            </w:r>
            <w:r w:rsidRPr="00187CCE">
              <w:rPr>
                <w:i/>
                <w:iCs/>
              </w:rPr>
              <w:t>Iridaea</w:t>
            </w:r>
            <w:r w:rsidRPr="00187CCE">
              <w:t xml:space="preserve"> spp.)</w:t>
            </w:r>
          </w:p>
        </w:tc>
        <w:tc>
          <w:tcPr>
            <w:tcW w:w="1131" w:type="pct"/>
            <w:hideMark/>
          </w:tcPr>
          <w:p w14:paraId="65E8DA22" w14:textId="77777777" w:rsidR="008953C2" w:rsidRPr="00187CCE" w:rsidRDefault="008953C2" w:rsidP="00170A80">
            <w:pPr>
              <w:spacing w:before="60" w:after="60" w:line="240" w:lineRule="auto"/>
              <w:jc w:val="center"/>
            </w:pPr>
            <w:r w:rsidRPr="00187CCE">
              <w:t>0 %</w:t>
            </w:r>
          </w:p>
        </w:tc>
        <w:tc>
          <w:tcPr>
            <w:tcW w:w="551" w:type="pct"/>
            <w:noWrap/>
            <w:hideMark/>
          </w:tcPr>
          <w:p w14:paraId="310548D5" w14:textId="77777777" w:rsidR="008953C2" w:rsidRPr="00187CCE" w:rsidRDefault="008953C2" w:rsidP="00170A80">
            <w:pPr>
              <w:spacing w:before="60" w:after="60" w:line="240" w:lineRule="auto"/>
              <w:jc w:val="center"/>
            </w:pPr>
          </w:p>
        </w:tc>
        <w:tc>
          <w:tcPr>
            <w:tcW w:w="579" w:type="pct"/>
            <w:noWrap/>
            <w:hideMark/>
          </w:tcPr>
          <w:p w14:paraId="32C7DE3C" w14:textId="77777777" w:rsidR="008953C2" w:rsidRPr="00187CCE" w:rsidRDefault="008953C2" w:rsidP="00170A80">
            <w:pPr>
              <w:spacing w:before="60" w:after="60" w:line="240" w:lineRule="auto"/>
            </w:pPr>
            <w:r w:rsidRPr="00187CCE">
              <w:t>See Note 2</w:t>
            </w:r>
          </w:p>
        </w:tc>
      </w:tr>
      <w:tr w:rsidR="008953C2" w:rsidRPr="00187CCE" w14:paraId="264BD261" w14:textId="77777777" w:rsidTr="00170A80">
        <w:tc>
          <w:tcPr>
            <w:tcW w:w="709" w:type="pct"/>
            <w:hideMark/>
          </w:tcPr>
          <w:p w14:paraId="3CB56BB6" w14:textId="77777777" w:rsidR="008953C2" w:rsidRPr="00187CCE" w:rsidRDefault="008953C2" w:rsidP="00170A80">
            <w:pPr>
              <w:pageBreakBefore/>
              <w:spacing w:before="60" w:after="60" w:line="240" w:lineRule="auto"/>
            </w:pPr>
            <w:r w:rsidRPr="00187CCE">
              <w:lastRenderedPageBreak/>
              <w:t>1212.2950</w:t>
            </w:r>
          </w:p>
        </w:tc>
        <w:tc>
          <w:tcPr>
            <w:tcW w:w="2030" w:type="pct"/>
            <w:hideMark/>
          </w:tcPr>
          <w:p w14:paraId="16F1F525" w14:textId="77777777" w:rsidR="008953C2" w:rsidRPr="00187CCE" w:rsidRDefault="008953C2" w:rsidP="00170A80">
            <w:pPr>
              <w:spacing w:before="60" w:after="60" w:line="240" w:lineRule="auto"/>
            </w:pPr>
            <w:r w:rsidRPr="00187CCE">
              <w:t>--- Sea lettuce (</w:t>
            </w:r>
            <w:r w:rsidRPr="00187CCE">
              <w:rPr>
                <w:i/>
                <w:iCs/>
              </w:rPr>
              <w:t>Gigartina</w:t>
            </w:r>
            <w:r w:rsidRPr="00187CCE">
              <w:t xml:space="preserve"> spp.)</w:t>
            </w:r>
          </w:p>
        </w:tc>
        <w:tc>
          <w:tcPr>
            <w:tcW w:w="1131" w:type="pct"/>
            <w:hideMark/>
          </w:tcPr>
          <w:p w14:paraId="5B563F9E" w14:textId="77777777" w:rsidR="008953C2" w:rsidRPr="00187CCE" w:rsidRDefault="008953C2" w:rsidP="00170A80">
            <w:pPr>
              <w:spacing w:before="60" w:after="60" w:line="240" w:lineRule="auto"/>
              <w:jc w:val="center"/>
            </w:pPr>
            <w:r w:rsidRPr="00187CCE">
              <w:t>0 %</w:t>
            </w:r>
          </w:p>
        </w:tc>
        <w:tc>
          <w:tcPr>
            <w:tcW w:w="551" w:type="pct"/>
            <w:noWrap/>
            <w:hideMark/>
          </w:tcPr>
          <w:p w14:paraId="16D36C90" w14:textId="77777777" w:rsidR="008953C2" w:rsidRPr="00187CCE" w:rsidRDefault="008953C2" w:rsidP="00170A80">
            <w:pPr>
              <w:spacing w:before="60" w:after="60" w:line="240" w:lineRule="auto"/>
              <w:jc w:val="center"/>
            </w:pPr>
          </w:p>
        </w:tc>
        <w:tc>
          <w:tcPr>
            <w:tcW w:w="579" w:type="pct"/>
            <w:noWrap/>
            <w:hideMark/>
          </w:tcPr>
          <w:p w14:paraId="47F893D3" w14:textId="77777777" w:rsidR="008953C2" w:rsidRPr="00187CCE" w:rsidRDefault="008953C2" w:rsidP="00170A80">
            <w:pPr>
              <w:spacing w:before="60" w:after="60" w:line="240" w:lineRule="auto"/>
            </w:pPr>
            <w:r w:rsidRPr="00187CCE">
              <w:t>See Note 2</w:t>
            </w:r>
          </w:p>
        </w:tc>
      </w:tr>
      <w:tr w:rsidR="008953C2" w:rsidRPr="00187CCE" w14:paraId="7018E085" w14:textId="77777777" w:rsidTr="00170A80">
        <w:tc>
          <w:tcPr>
            <w:tcW w:w="709" w:type="pct"/>
            <w:hideMark/>
          </w:tcPr>
          <w:p w14:paraId="45D2AD14" w14:textId="77777777" w:rsidR="008953C2" w:rsidRPr="00187CCE" w:rsidRDefault="008953C2" w:rsidP="00170A80">
            <w:pPr>
              <w:spacing w:before="60" w:after="60" w:line="240" w:lineRule="auto"/>
            </w:pPr>
            <w:r w:rsidRPr="00187CCE">
              <w:t>1212.2960</w:t>
            </w:r>
          </w:p>
        </w:tc>
        <w:tc>
          <w:tcPr>
            <w:tcW w:w="2030" w:type="pct"/>
            <w:hideMark/>
          </w:tcPr>
          <w:p w14:paraId="3E46A9F0" w14:textId="77777777" w:rsidR="008953C2" w:rsidRPr="00187CCE" w:rsidRDefault="008953C2" w:rsidP="00170A80">
            <w:pPr>
              <w:spacing w:before="60" w:after="60" w:line="240" w:lineRule="auto"/>
            </w:pPr>
            <w:r w:rsidRPr="00187CCE">
              <w:t>--- Huiro (</w:t>
            </w:r>
            <w:r w:rsidRPr="00187CCE">
              <w:rPr>
                <w:i/>
                <w:iCs/>
              </w:rPr>
              <w:t>Macrocystis</w:t>
            </w:r>
            <w:r w:rsidRPr="00187CCE">
              <w:t xml:space="preserve"> spp.)</w:t>
            </w:r>
          </w:p>
        </w:tc>
        <w:tc>
          <w:tcPr>
            <w:tcW w:w="1131" w:type="pct"/>
            <w:hideMark/>
          </w:tcPr>
          <w:p w14:paraId="37F23594" w14:textId="77777777" w:rsidR="008953C2" w:rsidRPr="00187CCE" w:rsidRDefault="008953C2" w:rsidP="00170A80">
            <w:pPr>
              <w:spacing w:before="60" w:after="60" w:line="240" w:lineRule="auto"/>
              <w:jc w:val="center"/>
            </w:pPr>
            <w:r w:rsidRPr="00187CCE">
              <w:t>0 %</w:t>
            </w:r>
          </w:p>
        </w:tc>
        <w:tc>
          <w:tcPr>
            <w:tcW w:w="551" w:type="pct"/>
            <w:noWrap/>
            <w:hideMark/>
          </w:tcPr>
          <w:p w14:paraId="61FE3CFD" w14:textId="77777777" w:rsidR="008953C2" w:rsidRPr="00187CCE" w:rsidRDefault="008953C2" w:rsidP="00170A80">
            <w:pPr>
              <w:spacing w:before="60" w:after="60" w:line="240" w:lineRule="auto"/>
              <w:jc w:val="center"/>
            </w:pPr>
          </w:p>
        </w:tc>
        <w:tc>
          <w:tcPr>
            <w:tcW w:w="579" w:type="pct"/>
            <w:noWrap/>
            <w:hideMark/>
          </w:tcPr>
          <w:p w14:paraId="7176A806" w14:textId="77777777" w:rsidR="008953C2" w:rsidRPr="00187CCE" w:rsidRDefault="008953C2" w:rsidP="00170A80">
            <w:pPr>
              <w:spacing w:before="60" w:after="60" w:line="240" w:lineRule="auto"/>
            </w:pPr>
            <w:r w:rsidRPr="00187CCE">
              <w:t>See Note 2</w:t>
            </w:r>
          </w:p>
        </w:tc>
      </w:tr>
      <w:tr w:rsidR="008953C2" w:rsidRPr="00187CCE" w14:paraId="764A706C" w14:textId="77777777" w:rsidTr="00170A80">
        <w:tc>
          <w:tcPr>
            <w:tcW w:w="709" w:type="pct"/>
            <w:hideMark/>
          </w:tcPr>
          <w:p w14:paraId="056A2F5A" w14:textId="77777777" w:rsidR="008953C2" w:rsidRPr="00187CCE" w:rsidRDefault="008953C2" w:rsidP="00170A80">
            <w:pPr>
              <w:spacing w:before="60" w:after="60" w:line="240" w:lineRule="auto"/>
            </w:pPr>
            <w:r w:rsidRPr="00187CCE">
              <w:t>1212.2970</w:t>
            </w:r>
          </w:p>
        </w:tc>
        <w:tc>
          <w:tcPr>
            <w:tcW w:w="2030" w:type="pct"/>
            <w:hideMark/>
          </w:tcPr>
          <w:p w14:paraId="55A74BDD" w14:textId="77777777" w:rsidR="008953C2" w:rsidRPr="00187CCE" w:rsidRDefault="008953C2" w:rsidP="00170A80">
            <w:pPr>
              <w:spacing w:before="60" w:after="60" w:line="240" w:lineRule="auto"/>
            </w:pPr>
            <w:r w:rsidRPr="00187CCE">
              <w:t>--- Cochayuyo (</w:t>
            </w:r>
            <w:r w:rsidRPr="00187CCE">
              <w:rPr>
                <w:i/>
                <w:iCs/>
              </w:rPr>
              <w:t>Durvillaea Antarctica</w:t>
            </w:r>
            <w:r w:rsidRPr="00187CCE">
              <w:t>)</w:t>
            </w:r>
          </w:p>
        </w:tc>
        <w:tc>
          <w:tcPr>
            <w:tcW w:w="1131" w:type="pct"/>
            <w:hideMark/>
          </w:tcPr>
          <w:p w14:paraId="0E1631A8" w14:textId="77777777" w:rsidR="008953C2" w:rsidRPr="00187CCE" w:rsidRDefault="008953C2" w:rsidP="00170A80">
            <w:pPr>
              <w:spacing w:before="60" w:after="60" w:line="240" w:lineRule="auto"/>
              <w:jc w:val="center"/>
            </w:pPr>
            <w:r w:rsidRPr="00187CCE">
              <w:t>0 %</w:t>
            </w:r>
          </w:p>
        </w:tc>
        <w:tc>
          <w:tcPr>
            <w:tcW w:w="551" w:type="pct"/>
            <w:noWrap/>
            <w:hideMark/>
          </w:tcPr>
          <w:p w14:paraId="047BC1BE" w14:textId="77777777" w:rsidR="008953C2" w:rsidRPr="00187CCE" w:rsidRDefault="008953C2" w:rsidP="00170A80">
            <w:pPr>
              <w:spacing w:before="60" w:after="60" w:line="240" w:lineRule="auto"/>
              <w:jc w:val="center"/>
            </w:pPr>
          </w:p>
        </w:tc>
        <w:tc>
          <w:tcPr>
            <w:tcW w:w="579" w:type="pct"/>
            <w:noWrap/>
            <w:hideMark/>
          </w:tcPr>
          <w:p w14:paraId="1AC442FC" w14:textId="77777777" w:rsidR="008953C2" w:rsidRPr="00187CCE" w:rsidRDefault="008953C2" w:rsidP="00170A80">
            <w:pPr>
              <w:spacing w:before="60" w:after="60" w:line="240" w:lineRule="auto"/>
            </w:pPr>
            <w:r w:rsidRPr="00187CCE">
              <w:t>See Note 2</w:t>
            </w:r>
          </w:p>
        </w:tc>
      </w:tr>
      <w:tr w:rsidR="008953C2" w:rsidRPr="00187CCE" w14:paraId="69A69F55" w14:textId="77777777" w:rsidTr="00170A80">
        <w:tc>
          <w:tcPr>
            <w:tcW w:w="709" w:type="pct"/>
            <w:hideMark/>
          </w:tcPr>
          <w:p w14:paraId="20C7C5E3" w14:textId="77777777" w:rsidR="008953C2" w:rsidRPr="00187CCE" w:rsidRDefault="008953C2" w:rsidP="00170A80">
            <w:pPr>
              <w:spacing w:before="60" w:after="60" w:line="240" w:lineRule="auto"/>
            </w:pPr>
            <w:r w:rsidRPr="00187CCE">
              <w:t>1212.2990</w:t>
            </w:r>
          </w:p>
        </w:tc>
        <w:tc>
          <w:tcPr>
            <w:tcW w:w="2030" w:type="pct"/>
            <w:hideMark/>
          </w:tcPr>
          <w:p w14:paraId="2AFF699C" w14:textId="77777777" w:rsidR="008953C2" w:rsidRPr="00187CCE" w:rsidRDefault="008953C2" w:rsidP="00170A80">
            <w:pPr>
              <w:spacing w:before="60" w:after="60" w:line="240" w:lineRule="auto"/>
            </w:pPr>
            <w:r w:rsidRPr="00187CCE">
              <w:t>--- Other</w:t>
            </w:r>
          </w:p>
        </w:tc>
        <w:tc>
          <w:tcPr>
            <w:tcW w:w="1131" w:type="pct"/>
            <w:hideMark/>
          </w:tcPr>
          <w:p w14:paraId="23835ED7" w14:textId="77777777" w:rsidR="008953C2" w:rsidRPr="00187CCE" w:rsidRDefault="008953C2" w:rsidP="00170A80">
            <w:pPr>
              <w:spacing w:before="60" w:after="60" w:line="240" w:lineRule="auto"/>
              <w:jc w:val="center"/>
            </w:pPr>
            <w:r w:rsidRPr="00187CCE">
              <w:t>0 %</w:t>
            </w:r>
          </w:p>
        </w:tc>
        <w:tc>
          <w:tcPr>
            <w:tcW w:w="551" w:type="pct"/>
            <w:noWrap/>
            <w:hideMark/>
          </w:tcPr>
          <w:p w14:paraId="01DA176E" w14:textId="77777777" w:rsidR="008953C2" w:rsidRPr="00187CCE" w:rsidRDefault="008953C2" w:rsidP="00170A80">
            <w:pPr>
              <w:spacing w:before="60" w:after="60" w:line="240" w:lineRule="auto"/>
              <w:jc w:val="center"/>
            </w:pPr>
          </w:p>
        </w:tc>
        <w:tc>
          <w:tcPr>
            <w:tcW w:w="579" w:type="pct"/>
            <w:noWrap/>
            <w:hideMark/>
          </w:tcPr>
          <w:p w14:paraId="26C188B7" w14:textId="77777777" w:rsidR="008953C2" w:rsidRPr="00187CCE" w:rsidRDefault="008953C2" w:rsidP="00170A80">
            <w:pPr>
              <w:spacing w:before="60" w:after="60" w:line="240" w:lineRule="auto"/>
            </w:pPr>
            <w:r w:rsidRPr="00187CCE">
              <w:t>See Note 2</w:t>
            </w:r>
          </w:p>
        </w:tc>
      </w:tr>
      <w:tr w:rsidR="008953C2" w:rsidRPr="00187CCE" w14:paraId="7DC2CBA3" w14:textId="77777777" w:rsidTr="00170A80">
        <w:tc>
          <w:tcPr>
            <w:tcW w:w="709" w:type="pct"/>
            <w:hideMark/>
          </w:tcPr>
          <w:p w14:paraId="383B8254" w14:textId="77777777" w:rsidR="008953C2" w:rsidRPr="00187CCE" w:rsidRDefault="008953C2" w:rsidP="00170A80">
            <w:pPr>
              <w:spacing w:before="60" w:after="60" w:line="240" w:lineRule="auto"/>
            </w:pPr>
            <w:r w:rsidRPr="00187CCE">
              <w:t>1212.9100</w:t>
            </w:r>
          </w:p>
        </w:tc>
        <w:tc>
          <w:tcPr>
            <w:tcW w:w="2030" w:type="pct"/>
            <w:hideMark/>
          </w:tcPr>
          <w:p w14:paraId="5E03B36B" w14:textId="77777777" w:rsidR="008953C2" w:rsidRPr="00187CCE" w:rsidRDefault="008953C2" w:rsidP="00170A80">
            <w:pPr>
              <w:spacing w:before="60" w:after="60" w:line="240" w:lineRule="auto"/>
            </w:pPr>
            <w:r w:rsidRPr="00187CCE">
              <w:t>-- Sugar beet</w:t>
            </w:r>
          </w:p>
        </w:tc>
        <w:tc>
          <w:tcPr>
            <w:tcW w:w="1131" w:type="pct"/>
            <w:hideMark/>
          </w:tcPr>
          <w:p w14:paraId="4F070715" w14:textId="77777777" w:rsidR="008953C2" w:rsidRPr="00187CCE" w:rsidRDefault="008953C2" w:rsidP="00170A80">
            <w:pPr>
              <w:spacing w:before="60" w:after="60" w:line="240" w:lineRule="auto"/>
              <w:jc w:val="center"/>
            </w:pPr>
            <w:r w:rsidRPr="00187CCE">
              <w:t>6 %</w:t>
            </w:r>
          </w:p>
        </w:tc>
        <w:tc>
          <w:tcPr>
            <w:tcW w:w="551" w:type="pct"/>
            <w:noWrap/>
            <w:hideMark/>
          </w:tcPr>
          <w:p w14:paraId="5BA78A18" w14:textId="77777777" w:rsidR="008953C2" w:rsidRPr="00187CCE" w:rsidRDefault="008953C2" w:rsidP="00170A80">
            <w:pPr>
              <w:spacing w:before="60" w:after="60" w:line="240" w:lineRule="auto"/>
              <w:jc w:val="center"/>
            </w:pPr>
            <w:r w:rsidRPr="00187CCE">
              <w:t>0</w:t>
            </w:r>
          </w:p>
        </w:tc>
        <w:tc>
          <w:tcPr>
            <w:tcW w:w="579" w:type="pct"/>
            <w:noWrap/>
            <w:hideMark/>
          </w:tcPr>
          <w:p w14:paraId="45698FEA" w14:textId="77777777" w:rsidR="008953C2" w:rsidRPr="00187CCE" w:rsidRDefault="008953C2" w:rsidP="00170A80">
            <w:pPr>
              <w:spacing w:before="60" w:after="60" w:line="240" w:lineRule="auto"/>
            </w:pPr>
          </w:p>
        </w:tc>
      </w:tr>
      <w:tr w:rsidR="008953C2" w:rsidRPr="00187CCE" w14:paraId="27C95425" w14:textId="77777777" w:rsidTr="00170A80">
        <w:tc>
          <w:tcPr>
            <w:tcW w:w="709" w:type="pct"/>
            <w:hideMark/>
          </w:tcPr>
          <w:p w14:paraId="350B1EEE" w14:textId="77777777" w:rsidR="008953C2" w:rsidRPr="00187CCE" w:rsidRDefault="008953C2" w:rsidP="00170A80">
            <w:pPr>
              <w:spacing w:before="60" w:after="60" w:line="240" w:lineRule="auto"/>
            </w:pPr>
            <w:r w:rsidRPr="00187CCE">
              <w:t>1212.9200</w:t>
            </w:r>
          </w:p>
        </w:tc>
        <w:tc>
          <w:tcPr>
            <w:tcW w:w="2030" w:type="pct"/>
            <w:hideMark/>
          </w:tcPr>
          <w:p w14:paraId="06AE6DE6" w14:textId="77777777" w:rsidR="008953C2" w:rsidRPr="00187CCE" w:rsidRDefault="008953C2" w:rsidP="00170A80">
            <w:pPr>
              <w:spacing w:before="60" w:after="60" w:line="240" w:lineRule="auto"/>
            </w:pPr>
            <w:r w:rsidRPr="00187CCE">
              <w:t>-- Locust beans (carob)</w:t>
            </w:r>
          </w:p>
        </w:tc>
        <w:tc>
          <w:tcPr>
            <w:tcW w:w="1131" w:type="pct"/>
            <w:hideMark/>
          </w:tcPr>
          <w:p w14:paraId="6CBAD76F" w14:textId="77777777" w:rsidR="008953C2" w:rsidRPr="00187CCE" w:rsidRDefault="008953C2" w:rsidP="00170A80">
            <w:pPr>
              <w:spacing w:before="60" w:after="60" w:line="240" w:lineRule="auto"/>
              <w:jc w:val="center"/>
            </w:pPr>
            <w:r w:rsidRPr="00187CCE">
              <w:t>0 %</w:t>
            </w:r>
          </w:p>
        </w:tc>
        <w:tc>
          <w:tcPr>
            <w:tcW w:w="551" w:type="pct"/>
            <w:noWrap/>
            <w:hideMark/>
          </w:tcPr>
          <w:p w14:paraId="56E7B715" w14:textId="77777777" w:rsidR="008953C2" w:rsidRPr="00187CCE" w:rsidRDefault="008953C2" w:rsidP="00170A80">
            <w:pPr>
              <w:spacing w:before="60" w:after="60" w:line="240" w:lineRule="auto"/>
              <w:jc w:val="center"/>
            </w:pPr>
          </w:p>
        </w:tc>
        <w:tc>
          <w:tcPr>
            <w:tcW w:w="579" w:type="pct"/>
            <w:noWrap/>
            <w:hideMark/>
          </w:tcPr>
          <w:p w14:paraId="126780EA" w14:textId="77777777" w:rsidR="008953C2" w:rsidRPr="00187CCE" w:rsidRDefault="008953C2" w:rsidP="00170A80">
            <w:pPr>
              <w:spacing w:before="60" w:after="60" w:line="240" w:lineRule="auto"/>
            </w:pPr>
            <w:r w:rsidRPr="00187CCE">
              <w:t>See Note 2</w:t>
            </w:r>
          </w:p>
        </w:tc>
      </w:tr>
      <w:tr w:rsidR="008953C2" w:rsidRPr="00187CCE" w14:paraId="7D14F91D" w14:textId="77777777" w:rsidTr="00170A80">
        <w:tc>
          <w:tcPr>
            <w:tcW w:w="709" w:type="pct"/>
            <w:hideMark/>
          </w:tcPr>
          <w:p w14:paraId="71ADDFB0" w14:textId="77777777" w:rsidR="008953C2" w:rsidRPr="00187CCE" w:rsidRDefault="008953C2" w:rsidP="00170A80">
            <w:pPr>
              <w:spacing w:before="60" w:after="60" w:line="240" w:lineRule="auto"/>
            </w:pPr>
            <w:r w:rsidRPr="00187CCE">
              <w:t>1212.9300</w:t>
            </w:r>
          </w:p>
        </w:tc>
        <w:tc>
          <w:tcPr>
            <w:tcW w:w="2030" w:type="pct"/>
            <w:hideMark/>
          </w:tcPr>
          <w:p w14:paraId="366B5162" w14:textId="77777777" w:rsidR="008953C2" w:rsidRPr="00187CCE" w:rsidRDefault="008953C2" w:rsidP="00170A80">
            <w:pPr>
              <w:spacing w:before="60" w:after="60" w:line="240" w:lineRule="auto"/>
            </w:pPr>
            <w:r w:rsidRPr="00187CCE">
              <w:t>-- Sugar cane</w:t>
            </w:r>
          </w:p>
        </w:tc>
        <w:tc>
          <w:tcPr>
            <w:tcW w:w="1131" w:type="pct"/>
            <w:hideMark/>
          </w:tcPr>
          <w:p w14:paraId="4E1DEC8D" w14:textId="77777777" w:rsidR="008953C2" w:rsidRPr="00187CCE" w:rsidRDefault="008953C2" w:rsidP="00170A80">
            <w:pPr>
              <w:spacing w:before="60" w:after="60" w:line="240" w:lineRule="auto"/>
              <w:jc w:val="center"/>
            </w:pPr>
            <w:r w:rsidRPr="00187CCE">
              <w:t>6 %</w:t>
            </w:r>
          </w:p>
        </w:tc>
        <w:tc>
          <w:tcPr>
            <w:tcW w:w="551" w:type="pct"/>
            <w:noWrap/>
            <w:hideMark/>
          </w:tcPr>
          <w:p w14:paraId="6D08AFCB" w14:textId="77777777" w:rsidR="008953C2" w:rsidRPr="00187CCE" w:rsidRDefault="008953C2" w:rsidP="00170A80">
            <w:pPr>
              <w:spacing w:before="60" w:after="60" w:line="240" w:lineRule="auto"/>
              <w:jc w:val="center"/>
            </w:pPr>
            <w:r w:rsidRPr="00187CCE">
              <w:t>0</w:t>
            </w:r>
          </w:p>
        </w:tc>
        <w:tc>
          <w:tcPr>
            <w:tcW w:w="579" w:type="pct"/>
            <w:noWrap/>
          </w:tcPr>
          <w:p w14:paraId="014CDF08" w14:textId="77777777" w:rsidR="008953C2" w:rsidRPr="00187CCE" w:rsidRDefault="008953C2" w:rsidP="00170A80">
            <w:pPr>
              <w:spacing w:before="60" w:after="60" w:line="240" w:lineRule="auto"/>
            </w:pPr>
          </w:p>
        </w:tc>
      </w:tr>
      <w:tr w:rsidR="008953C2" w:rsidRPr="00187CCE" w14:paraId="2C2EA23B" w14:textId="77777777" w:rsidTr="00170A80">
        <w:tc>
          <w:tcPr>
            <w:tcW w:w="709" w:type="pct"/>
            <w:hideMark/>
          </w:tcPr>
          <w:p w14:paraId="28A5CB1E" w14:textId="77777777" w:rsidR="008953C2" w:rsidRPr="00187CCE" w:rsidRDefault="008953C2" w:rsidP="00170A80">
            <w:pPr>
              <w:spacing w:before="60" w:after="60" w:line="240" w:lineRule="auto"/>
            </w:pPr>
            <w:r w:rsidRPr="00187CCE">
              <w:t>1212.9400</w:t>
            </w:r>
          </w:p>
        </w:tc>
        <w:tc>
          <w:tcPr>
            <w:tcW w:w="2030" w:type="pct"/>
            <w:hideMark/>
          </w:tcPr>
          <w:p w14:paraId="7B6E0D65" w14:textId="77777777" w:rsidR="008953C2" w:rsidRPr="00187CCE" w:rsidRDefault="008953C2" w:rsidP="00170A80">
            <w:pPr>
              <w:spacing w:before="60" w:after="60" w:line="240" w:lineRule="auto"/>
            </w:pPr>
            <w:r w:rsidRPr="00187CCE">
              <w:t>-- Chicory roots</w:t>
            </w:r>
          </w:p>
        </w:tc>
        <w:tc>
          <w:tcPr>
            <w:tcW w:w="1131" w:type="pct"/>
            <w:hideMark/>
          </w:tcPr>
          <w:p w14:paraId="4804D12E" w14:textId="77777777" w:rsidR="008953C2" w:rsidRPr="00187CCE" w:rsidRDefault="008953C2" w:rsidP="00170A80">
            <w:pPr>
              <w:spacing w:before="60" w:after="60" w:line="240" w:lineRule="auto"/>
              <w:jc w:val="center"/>
            </w:pPr>
            <w:r w:rsidRPr="00187CCE">
              <w:t>6 %</w:t>
            </w:r>
          </w:p>
        </w:tc>
        <w:tc>
          <w:tcPr>
            <w:tcW w:w="551" w:type="pct"/>
            <w:noWrap/>
            <w:hideMark/>
          </w:tcPr>
          <w:p w14:paraId="7BD9A45B" w14:textId="77777777" w:rsidR="008953C2" w:rsidRPr="00187CCE" w:rsidRDefault="008953C2" w:rsidP="00170A80">
            <w:pPr>
              <w:spacing w:before="60" w:after="60" w:line="240" w:lineRule="auto"/>
              <w:jc w:val="center"/>
            </w:pPr>
            <w:r w:rsidRPr="00187CCE">
              <w:t>0</w:t>
            </w:r>
          </w:p>
        </w:tc>
        <w:tc>
          <w:tcPr>
            <w:tcW w:w="579" w:type="pct"/>
            <w:noWrap/>
          </w:tcPr>
          <w:p w14:paraId="67831E4F" w14:textId="77777777" w:rsidR="008953C2" w:rsidRPr="00187CCE" w:rsidRDefault="008953C2" w:rsidP="00170A80">
            <w:pPr>
              <w:spacing w:before="60" w:after="60" w:line="240" w:lineRule="auto"/>
            </w:pPr>
          </w:p>
        </w:tc>
      </w:tr>
      <w:tr w:rsidR="008953C2" w:rsidRPr="00187CCE" w14:paraId="0506F3D3" w14:textId="77777777" w:rsidTr="00170A80">
        <w:tc>
          <w:tcPr>
            <w:tcW w:w="709" w:type="pct"/>
            <w:hideMark/>
          </w:tcPr>
          <w:p w14:paraId="141269A2" w14:textId="77777777" w:rsidR="008953C2" w:rsidRPr="00187CCE" w:rsidRDefault="008953C2" w:rsidP="00170A80">
            <w:pPr>
              <w:spacing w:before="60" w:after="60" w:line="240" w:lineRule="auto"/>
            </w:pPr>
            <w:r w:rsidRPr="00187CCE">
              <w:t>1212.9900</w:t>
            </w:r>
          </w:p>
        </w:tc>
        <w:tc>
          <w:tcPr>
            <w:tcW w:w="2030" w:type="pct"/>
            <w:hideMark/>
          </w:tcPr>
          <w:p w14:paraId="216B282C" w14:textId="77777777" w:rsidR="008953C2" w:rsidRPr="00187CCE" w:rsidRDefault="008953C2" w:rsidP="00170A80">
            <w:pPr>
              <w:spacing w:before="60" w:after="60" w:line="240" w:lineRule="auto"/>
            </w:pPr>
            <w:r w:rsidRPr="00187CCE">
              <w:t>- Other</w:t>
            </w:r>
          </w:p>
        </w:tc>
        <w:tc>
          <w:tcPr>
            <w:tcW w:w="1131" w:type="pct"/>
            <w:hideMark/>
          </w:tcPr>
          <w:p w14:paraId="26F0DBEE" w14:textId="77777777" w:rsidR="008953C2" w:rsidRPr="00187CCE" w:rsidRDefault="008953C2" w:rsidP="00170A80">
            <w:pPr>
              <w:spacing w:before="60" w:after="60" w:line="240" w:lineRule="auto"/>
              <w:jc w:val="center"/>
            </w:pPr>
          </w:p>
        </w:tc>
        <w:tc>
          <w:tcPr>
            <w:tcW w:w="551" w:type="pct"/>
            <w:noWrap/>
            <w:hideMark/>
          </w:tcPr>
          <w:p w14:paraId="0131F8EE" w14:textId="77777777" w:rsidR="008953C2" w:rsidRPr="00187CCE" w:rsidRDefault="008953C2" w:rsidP="00170A80">
            <w:pPr>
              <w:spacing w:before="60" w:after="60" w:line="240" w:lineRule="auto"/>
              <w:jc w:val="center"/>
            </w:pPr>
          </w:p>
        </w:tc>
        <w:tc>
          <w:tcPr>
            <w:tcW w:w="579" w:type="pct"/>
            <w:noWrap/>
          </w:tcPr>
          <w:p w14:paraId="7527702A" w14:textId="77777777" w:rsidR="008953C2" w:rsidRPr="00187CCE" w:rsidRDefault="008953C2" w:rsidP="00170A80">
            <w:pPr>
              <w:spacing w:before="60" w:after="60" w:line="240" w:lineRule="auto"/>
            </w:pPr>
          </w:p>
        </w:tc>
      </w:tr>
      <w:tr w:rsidR="008953C2" w:rsidRPr="00187CCE" w14:paraId="42A473CF" w14:textId="77777777" w:rsidTr="00170A80">
        <w:tc>
          <w:tcPr>
            <w:tcW w:w="709" w:type="pct"/>
            <w:hideMark/>
          </w:tcPr>
          <w:p w14:paraId="76C48857" w14:textId="77777777" w:rsidR="008953C2" w:rsidRPr="00187CCE" w:rsidRDefault="008953C2" w:rsidP="00170A80">
            <w:pPr>
              <w:spacing w:before="60" w:after="60" w:line="240" w:lineRule="auto"/>
            </w:pPr>
            <w:r w:rsidRPr="00187CCE">
              <w:t>ex 1212.9900</w:t>
            </w:r>
          </w:p>
        </w:tc>
        <w:tc>
          <w:tcPr>
            <w:tcW w:w="2030" w:type="pct"/>
            <w:hideMark/>
          </w:tcPr>
          <w:p w14:paraId="6CAF75A0" w14:textId="77777777" w:rsidR="008953C2" w:rsidRPr="00187CCE" w:rsidRDefault="008953C2" w:rsidP="00170A80">
            <w:pPr>
              <w:spacing w:before="60" w:after="60" w:line="240" w:lineRule="auto"/>
            </w:pPr>
            <w:r w:rsidRPr="00187CCE">
              <w:t>-- Locust beans (carob) seed and apricot, peach or plum stones and kernels</w:t>
            </w:r>
          </w:p>
        </w:tc>
        <w:tc>
          <w:tcPr>
            <w:tcW w:w="1131" w:type="pct"/>
            <w:hideMark/>
          </w:tcPr>
          <w:p w14:paraId="22407D6D" w14:textId="77777777" w:rsidR="008953C2" w:rsidRPr="00187CCE" w:rsidRDefault="008953C2" w:rsidP="00170A80">
            <w:pPr>
              <w:spacing w:before="60" w:after="60" w:line="240" w:lineRule="auto"/>
              <w:jc w:val="center"/>
            </w:pPr>
            <w:r w:rsidRPr="00187CCE">
              <w:t>0 %</w:t>
            </w:r>
          </w:p>
        </w:tc>
        <w:tc>
          <w:tcPr>
            <w:tcW w:w="551" w:type="pct"/>
            <w:hideMark/>
          </w:tcPr>
          <w:p w14:paraId="1F1893A5" w14:textId="77777777" w:rsidR="008953C2" w:rsidRPr="00187CCE" w:rsidRDefault="008953C2" w:rsidP="00170A80">
            <w:pPr>
              <w:spacing w:before="60" w:after="60" w:line="240" w:lineRule="auto"/>
              <w:jc w:val="center"/>
            </w:pPr>
          </w:p>
        </w:tc>
        <w:tc>
          <w:tcPr>
            <w:tcW w:w="579" w:type="pct"/>
            <w:noWrap/>
            <w:hideMark/>
          </w:tcPr>
          <w:p w14:paraId="0CE4DAA4" w14:textId="77777777" w:rsidR="008953C2" w:rsidRPr="00187CCE" w:rsidRDefault="008953C2" w:rsidP="00170A80">
            <w:pPr>
              <w:spacing w:before="60" w:after="60" w:line="240" w:lineRule="auto"/>
            </w:pPr>
            <w:r w:rsidRPr="00187CCE">
              <w:t>See Note 2</w:t>
            </w:r>
          </w:p>
        </w:tc>
      </w:tr>
      <w:tr w:rsidR="008953C2" w:rsidRPr="00187CCE" w14:paraId="34D7AFCD" w14:textId="77777777" w:rsidTr="00170A80">
        <w:tc>
          <w:tcPr>
            <w:tcW w:w="709" w:type="pct"/>
            <w:hideMark/>
          </w:tcPr>
          <w:p w14:paraId="39FBA8D0" w14:textId="77777777" w:rsidR="008953C2" w:rsidRPr="00187CCE" w:rsidRDefault="008953C2" w:rsidP="00170A80">
            <w:pPr>
              <w:spacing w:before="60" w:after="60" w:line="240" w:lineRule="auto"/>
            </w:pPr>
            <w:r w:rsidRPr="00187CCE">
              <w:t>ex 1212.9900</w:t>
            </w:r>
          </w:p>
        </w:tc>
        <w:tc>
          <w:tcPr>
            <w:tcW w:w="2030" w:type="pct"/>
            <w:hideMark/>
          </w:tcPr>
          <w:p w14:paraId="0687FA86" w14:textId="77777777" w:rsidR="008953C2" w:rsidRPr="00187CCE" w:rsidRDefault="008953C2" w:rsidP="00170A80">
            <w:pPr>
              <w:spacing w:before="60" w:after="60" w:line="240" w:lineRule="auto"/>
            </w:pPr>
            <w:r w:rsidRPr="00187CCE">
              <w:t>-- Other</w:t>
            </w:r>
          </w:p>
        </w:tc>
        <w:tc>
          <w:tcPr>
            <w:tcW w:w="1131" w:type="pct"/>
            <w:hideMark/>
          </w:tcPr>
          <w:p w14:paraId="29A29AAE" w14:textId="77777777" w:rsidR="008953C2" w:rsidRPr="00187CCE" w:rsidRDefault="008953C2" w:rsidP="00170A80">
            <w:pPr>
              <w:spacing w:before="60" w:after="60" w:line="240" w:lineRule="auto"/>
              <w:jc w:val="center"/>
            </w:pPr>
            <w:r w:rsidRPr="00187CCE">
              <w:t>6 %</w:t>
            </w:r>
          </w:p>
        </w:tc>
        <w:tc>
          <w:tcPr>
            <w:tcW w:w="551" w:type="pct"/>
            <w:hideMark/>
          </w:tcPr>
          <w:p w14:paraId="5E14E14C" w14:textId="77777777" w:rsidR="008953C2" w:rsidRPr="00187CCE" w:rsidRDefault="008953C2" w:rsidP="00170A80">
            <w:pPr>
              <w:spacing w:before="60" w:after="60" w:line="240" w:lineRule="auto"/>
              <w:jc w:val="center"/>
            </w:pPr>
            <w:r w:rsidRPr="00187CCE">
              <w:t>0</w:t>
            </w:r>
          </w:p>
        </w:tc>
        <w:tc>
          <w:tcPr>
            <w:tcW w:w="579" w:type="pct"/>
            <w:noWrap/>
            <w:hideMark/>
          </w:tcPr>
          <w:p w14:paraId="62140383" w14:textId="77777777" w:rsidR="008953C2" w:rsidRPr="00187CCE" w:rsidRDefault="008953C2" w:rsidP="00170A80">
            <w:pPr>
              <w:spacing w:before="60" w:after="60" w:line="240" w:lineRule="auto"/>
            </w:pPr>
          </w:p>
        </w:tc>
      </w:tr>
      <w:tr w:rsidR="008953C2" w:rsidRPr="00187CCE" w14:paraId="2EC5F1B0" w14:textId="77777777" w:rsidTr="00170A80">
        <w:tc>
          <w:tcPr>
            <w:tcW w:w="709" w:type="pct"/>
            <w:hideMark/>
          </w:tcPr>
          <w:p w14:paraId="518024F0" w14:textId="77777777" w:rsidR="008953C2" w:rsidRPr="00187CCE" w:rsidRDefault="008953C2" w:rsidP="00170A80">
            <w:pPr>
              <w:spacing w:before="60" w:after="60" w:line="240" w:lineRule="auto"/>
            </w:pPr>
            <w:r w:rsidRPr="00187CCE">
              <w:t>1213.0000</w:t>
            </w:r>
          </w:p>
        </w:tc>
        <w:tc>
          <w:tcPr>
            <w:tcW w:w="2030" w:type="pct"/>
            <w:hideMark/>
          </w:tcPr>
          <w:p w14:paraId="3C15E062" w14:textId="77777777" w:rsidR="008953C2" w:rsidRPr="00187CCE" w:rsidRDefault="008953C2" w:rsidP="00170A80">
            <w:pPr>
              <w:spacing w:before="60" w:after="60" w:line="240" w:lineRule="auto"/>
            </w:pPr>
            <w:r w:rsidRPr="00187CCE">
              <w:t>Cereal straw and husks, unprepared, whether or not chopped, ground, pressed or in the form of pellets.</w:t>
            </w:r>
          </w:p>
        </w:tc>
        <w:tc>
          <w:tcPr>
            <w:tcW w:w="1131" w:type="pct"/>
            <w:hideMark/>
          </w:tcPr>
          <w:p w14:paraId="2E4DD73C" w14:textId="77777777" w:rsidR="008953C2" w:rsidRPr="00187CCE" w:rsidRDefault="008953C2" w:rsidP="00170A80">
            <w:pPr>
              <w:spacing w:before="60" w:after="60" w:line="240" w:lineRule="auto"/>
              <w:jc w:val="center"/>
            </w:pPr>
            <w:r w:rsidRPr="00187CCE">
              <w:t>0 %</w:t>
            </w:r>
          </w:p>
        </w:tc>
        <w:tc>
          <w:tcPr>
            <w:tcW w:w="551" w:type="pct"/>
            <w:noWrap/>
            <w:hideMark/>
          </w:tcPr>
          <w:p w14:paraId="7B46E525" w14:textId="77777777" w:rsidR="008953C2" w:rsidRPr="00187CCE" w:rsidRDefault="008953C2" w:rsidP="00170A80">
            <w:pPr>
              <w:spacing w:before="60" w:after="60" w:line="240" w:lineRule="auto"/>
              <w:jc w:val="center"/>
            </w:pPr>
          </w:p>
        </w:tc>
        <w:tc>
          <w:tcPr>
            <w:tcW w:w="579" w:type="pct"/>
            <w:noWrap/>
            <w:hideMark/>
          </w:tcPr>
          <w:p w14:paraId="69D1C02A" w14:textId="77777777" w:rsidR="008953C2" w:rsidRPr="00187CCE" w:rsidRDefault="008953C2" w:rsidP="00170A80">
            <w:pPr>
              <w:spacing w:before="60" w:after="60" w:line="240" w:lineRule="auto"/>
            </w:pPr>
            <w:r w:rsidRPr="00187CCE">
              <w:t>See Note 2</w:t>
            </w:r>
          </w:p>
        </w:tc>
      </w:tr>
      <w:tr w:rsidR="008953C2" w:rsidRPr="00187CCE" w14:paraId="30788BBB" w14:textId="77777777" w:rsidTr="00170A80">
        <w:tc>
          <w:tcPr>
            <w:tcW w:w="709" w:type="pct"/>
            <w:hideMark/>
          </w:tcPr>
          <w:p w14:paraId="7AD5AC06" w14:textId="77777777" w:rsidR="008953C2" w:rsidRPr="00187CCE" w:rsidRDefault="008953C2" w:rsidP="00170A80">
            <w:pPr>
              <w:pageBreakBefore/>
              <w:spacing w:before="60" w:after="60" w:line="240" w:lineRule="auto"/>
            </w:pPr>
            <w:r w:rsidRPr="00187CCE">
              <w:lastRenderedPageBreak/>
              <w:t>1214.1000</w:t>
            </w:r>
          </w:p>
        </w:tc>
        <w:tc>
          <w:tcPr>
            <w:tcW w:w="2030" w:type="pct"/>
            <w:hideMark/>
          </w:tcPr>
          <w:p w14:paraId="72356022" w14:textId="77777777" w:rsidR="008953C2" w:rsidRPr="00187CCE" w:rsidRDefault="008953C2" w:rsidP="00170A80">
            <w:pPr>
              <w:spacing w:before="60" w:after="60" w:line="240" w:lineRule="auto"/>
            </w:pPr>
            <w:r w:rsidRPr="00187CCE">
              <w:t>- Lucerne (alfalfa) meal and pellets</w:t>
            </w:r>
          </w:p>
        </w:tc>
        <w:tc>
          <w:tcPr>
            <w:tcW w:w="1131" w:type="pct"/>
            <w:hideMark/>
          </w:tcPr>
          <w:p w14:paraId="04B5DF3B" w14:textId="77777777" w:rsidR="008953C2" w:rsidRPr="00187CCE" w:rsidRDefault="008953C2" w:rsidP="00170A80">
            <w:pPr>
              <w:spacing w:before="60" w:after="60" w:line="240" w:lineRule="auto"/>
              <w:jc w:val="center"/>
            </w:pPr>
            <w:r w:rsidRPr="00187CCE">
              <w:t>0 %</w:t>
            </w:r>
          </w:p>
        </w:tc>
        <w:tc>
          <w:tcPr>
            <w:tcW w:w="551" w:type="pct"/>
            <w:noWrap/>
            <w:hideMark/>
          </w:tcPr>
          <w:p w14:paraId="50419D0B" w14:textId="77777777" w:rsidR="008953C2" w:rsidRPr="00187CCE" w:rsidRDefault="008953C2" w:rsidP="00170A80">
            <w:pPr>
              <w:spacing w:before="60" w:after="60" w:line="240" w:lineRule="auto"/>
              <w:jc w:val="center"/>
            </w:pPr>
          </w:p>
        </w:tc>
        <w:tc>
          <w:tcPr>
            <w:tcW w:w="579" w:type="pct"/>
            <w:noWrap/>
            <w:hideMark/>
          </w:tcPr>
          <w:p w14:paraId="00329B32" w14:textId="77777777" w:rsidR="008953C2" w:rsidRPr="00187CCE" w:rsidRDefault="008953C2" w:rsidP="00170A80">
            <w:pPr>
              <w:spacing w:before="60" w:after="60" w:line="240" w:lineRule="auto"/>
            </w:pPr>
            <w:r w:rsidRPr="00187CCE">
              <w:t>See Note 2</w:t>
            </w:r>
          </w:p>
        </w:tc>
      </w:tr>
      <w:tr w:rsidR="008953C2" w:rsidRPr="00187CCE" w14:paraId="75F1761D" w14:textId="77777777" w:rsidTr="00170A80">
        <w:tc>
          <w:tcPr>
            <w:tcW w:w="709" w:type="pct"/>
            <w:hideMark/>
          </w:tcPr>
          <w:p w14:paraId="1B95521D" w14:textId="77777777" w:rsidR="008953C2" w:rsidRPr="00187CCE" w:rsidRDefault="008953C2" w:rsidP="00170A80">
            <w:pPr>
              <w:spacing w:before="60" w:after="60" w:line="240" w:lineRule="auto"/>
            </w:pPr>
            <w:r w:rsidRPr="00187CCE">
              <w:t>1214.9010</w:t>
            </w:r>
          </w:p>
        </w:tc>
        <w:tc>
          <w:tcPr>
            <w:tcW w:w="2030" w:type="pct"/>
            <w:hideMark/>
          </w:tcPr>
          <w:p w14:paraId="4A7BE7D8" w14:textId="379F8E9A" w:rsidR="008953C2" w:rsidRPr="00187CCE" w:rsidRDefault="008953C2" w:rsidP="00170A80">
            <w:pPr>
              <w:spacing w:before="60" w:after="60" w:line="240" w:lineRule="auto"/>
            </w:pPr>
            <w:r w:rsidRPr="00187CCE">
              <w:t>--</w:t>
            </w:r>
            <w:r w:rsidR="001A7D17" w:rsidRPr="00187CCE">
              <w:t xml:space="preserve"> </w:t>
            </w:r>
            <w:r w:rsidRPr="00187CCE">
              <w:t>Lupines (</w:t>
            </w:r>
            <w:r w:rsidRPr="00187CCE">
              <w:rPr>
                <w:i/>
                <w:iCs/>
              </w:rPr>
              <w:t>Lupinus</w:t>
            </w:r>
            <w:r w:rsidRPr="00187CCE">
              <w:t xml:space="preserve"> spp.)</w:t>
            </w:r>
          </w:p>
        </w:tc>
        <w:tc>
          <w:tcPr>
            <w:tcW w:w="1131" w:type="pct"/>
            <w:hideMark/>
          </w:tcPr>
          <w:p w14:paraId="0E7A23FC" w14:textId="77777777" w:rsidR="008953C2" w:rsidRPr="00187CCE" w:rsidRDefault="008953C2" w:rsidP="00170A80">
            <w:pPr>
              <w:spacing w:before="60" w:after="60" w:line="240" w:lineRule="auto"/>
              <w:jc w:val="center"/>
            </w:pPr>
            <w:r w:rsidRPr="00187CCE">
              <w:t>0 %</w:t>
            </w:r>
          </w:p>
        </w:tc>
        <w:tc>
          <w:tcPr>
            <w:tcW w:w="551" w:type="pct"/>
            <w:noWrap/>
            <w:hideMark/>
          </w:tcPr>
          <w:p w14:paraId="7EC33E34" w14:textId="77777777" w:rsidR="008953C2" w:rsidRPr="00187CCE" w:rsidRDefault="008953C2" w:rsidP="00170A80">
            <w:pPr>
              <w:spacing w:before="60" w:after="60" w:line="240" w:lineRule="auto"/>
              <w:jc w:val="center"/>
            </w:pPr>
          </w:p>
        </w:tc>
        <w:tc>
          <w:tcPr>
            <w:tcW w:w="579" w:type="pct"/>
            <w:noWrap/>
            <w:hideMark/>
          </w:tcPr>
          <w:p w14:paraId="233651EB" w14:textId="77777777" w:rsidR="008953C2" w:rsidRPr="00187CCE" w:rsidRDefault="008953C2" w:rsidP="00170A80">
            <w:pPr>
              <w:spacing w:before="60" w:after="60" w:line="240" w:lineRule="auto"/>
            </w:pPr>
            <w:r w:rsidRPr="00187CCE">
              <w:t>See Note 2</w:t>
            </w:r>
          </w:p>
        </w:tc>
      </w:tr>
      <w:tr w:rsidR="008953C2" w:rsidRPr="00187CCE" w14:paraId="7E128D39" w14:textId="77777777" w:rsidTr="00170A80">
        <w:tc>
          <w:tcPr>
            <w:tcW w:w="709" w:type="pct"/>
            <w:hideMark/>
          </w:tcPr>
          <w:p w14:paraId="4B4D3D42" w14:textId="77777777" w:rsidR="008953C2" w:rsidRPr="00187CCE" w:rsidRDefault="008953C2" w:rsidP="00170A80">
            <w:pPr>
              <w:spacing w:before="60" w:after="60" w:line="240" w:lineRule="auto"/>
            </w:pPr>
            <w:r w:rsidRPr="00187CCE">
              <w:t>1214.9090</w:t>
            </w:r>
          </w:p>
        </w:tc>
        <w:tc>
          <w:tcPr>
            <w:tcW w:w="2030" w:type="pct"/>
            <w:hideMark/>
          </w:tcPr>
          <w:p w14:paraId="6D33D73A" w14:textId="706C636E" w:rsidR="008953C2" w:rsidRPr="00187CCE" w:rsidRDefault="008953C2" w:rsidP="00170A80">
            <w:pPr>
              <w:spacing w:before="60" w:after="60" w:line="240" w:lineRule="auto"/>
            </w:pPr>
            <w:r w:rsidRPr="00187CCE">
              <w:t>--</w:t>
            </w:r>
            <w:r w:rsidR="00E910EC" w:rsidRPr="00187CCE">
              <w:t xml:space="preserve"> </w:t>
            </w:r>
            <w:r w:rsidRPr="00187CCE">
              <w:t>Other</w:t>
            </w:r>
          </w:p>
        </w:tc>
        <w:tc>
          <w:tcPr>
            <w:tcW w:w="1131" w:type="pct"/>
            <w:hideMark/>
          </w:tcPr>
          <w:p w14:paraId="78D4CC7F" w14:textId="77777777" w:rsidR="008953C2" w:rsidRPr="00187CCE" w:rsidRDefault="008953C2" w:rsidP="00170A80">
            <w:pPr>
              <w:spacing w:before="60" w:after="60" w:line="240" w:lineRule="auto"/>
              <w:jc w:val="center"/>
            </w:pPr>
            <w:r w:rsidRPr="00187CCE">
              <w:t>0 %</w:t>
            </w:r>
          </w:p>
        </w:tc>
        <w:tc>
          <w:tcPr>
            <w:tcW w:w="551" w:type="pct"/>
            <w:noWrap/>
            <w:hideMark/>
          </w:tcPr>
          <w:p w14:paraId="16B60ADE" w14:textId="77777777" w:rsidR="008953C2" w:rsidRPr="00187CCE" w:rsidRDefault="008953C2" w:rsidP="00170A80">
            <w:pPr>
              <w:spacing w:before="60" w:after="60" w:line="240" w:lineRule="auto"/>
              <w:jc w:val="center"/>
            </w:pPr>
          </w:p>
        </w:tc>
        <w:tc>
          <w:tcPr>
            <w:tcW w:w="579" w:type="pct"/>
            <w:noWrap/>
            <w:hideMark/>
          </w:tcPr>
          <w:p w14:paraId="60CB9B52" w14:textId="77777777" w:rsidR="008953C2" w:rsidRPr="00187CCE" w:rsidRDefault="008953C2" w:rsidP="00170A80">
            <w:pPr>
              <w:spacing w:before="60" w:after="60" w:line="240" w:lineRule="auto"/>
            </w:pPr>
            <w:r w:rsidRPr="00187CCE">
              <w:t>See Note 2</w:t>
            </w:r>
          </w:p>
        </w:tc>
      </w:tr>
      <w:tr w:rsidR="008953C2" w:rsidRPr="00187CCE" w14:paraId="06CF582C" w14:textId="77777777" w:rsidTr="00170A80">
        <w:tc>
          <w:tcPr>
            <w:tcW w:w="709" w:type="pct"/>
            <w:hideMark/>
          </w:tcPr>
          <w:p w14:paraId="28C0CE40" w14:textId="77777777" w:rsidR="008953C2" w:rsidRPr="00187CCE" w:rsidRDefault="008953C2" w:rsidP="00170A80">
            <w:pPr>
              <w:spacing w:before="60" w:after="60" w:line="240" w:lineRule="auto"/>
            </w:pPr>
            <w:r w:rsidRPr="00187CCE">
              <w:t>1501.1000</w:t>
            </w:r>
          </w:p>
        </w:tc>
        <w:tc>
          <w:tcPr>
            <w:tcW w:w="2030" w:type="pct"/>
            <w:hideMark/>
          </w:tcPr>
          <w:p w14:paraId="07B5418C" w14:textId="77777777" w:rsidR="008953C2" w:rsidRPr="00187CCE" w:rsidRDefault="008953C2" w:rsidP="00170A80">
            <w:pPr>
              <w:spacing w:before="60" w:after="60" w:line="240" w:lineRule="auto"/>
            </w:pPr>
            <w:r w:rsidRPr="00187CCE">
              <w:t>- Lard</w:t>
            </w:r>
          </w:p>
        </w:tc>
        <w:tc>
          <w:tcPr>
            <w:tcW w:w="1131" w:type="pct"/>
            <w:hideMark/>
          </w:tcPr>
          <w:p w14:paraId="4FA05899" w14:textId="77777777" w:rsidR="008953C2" w:rsidRPr="00187CCE" w:rsidRDefault="008953C2" w:rsidP="00170A80">
            <w:pPr>
              <w:spacing w:before="60" w:after="60" w:line="240" w:lineRule="auto"/>
              <w:jc w:val="center"/>
            </w:pPr>
            <w:r w:rsidRPr="00187CCE">
              <w:t>0 %</w:t>
            </w:r>
          </w:p>
        </w:tc>
        <w:tc>
          <w:tcPr>
            <w:tcW w:w="551" w:type="pct"/>
            <w:noWrap/>
            <w:hideMark/>
          </w:tcPr>
          <w:p w14:paraId="5573BD06" w14:textId="77777777" w:rsidR="008953C2" w:rsidRPr="00187CCE" w:rsidRDefault="008953C2" w:rsidP="00170A80">
            <w:pPr>
              <w:spacing w:before="60" w:after="60" w:line="240" w:lineRule="auto"/>
              <w:jc w:val="center"/>
            </w:pPr>
          </w:p>
        </w:tc>
        <w:tc>
          <w:tcPr>
            <w:tcW w:w="579" w:type="pct"/>
            <w:noWrap/>
            <w:hideMark/>
          </w:tcPr>
          <w:p w14:paraId="5427680B" w14:textId="77777777" w:rsidR="008953C2" w:rsidRPr="00187CCE" w:rsidRDefault="008953C2" w:rsidP="00170A80">
            <w:pPr>
              <w:spacing w:before="60" w:after="60" w:line="240" w:lineRule="auto"/>
            </w:pPr>
            <w:r w:rsidRPr="00187CCE">
              <w:t>See Note 2</w:t>
            </w:r>
          </w:p>
        </w:tc>
      </w:tr>
      <w:tr w:rsidR="008953C2" w:rsidRPr="00187CCE" w14:paraId="6A4B6DAF" w14:textId="77777777" w:rsidTr="00170A80">
        <w:tc>
          <w:tcPr>
            <w:tcW w:w="709" w:type="pct"/>
            <w:hideMark/>
          </w:tcPr>
          <w:p w14:paraId="5B765238" w14:textId="77777777" w:rsidR="008953C2" w:rsidRPr="00187CCE" w:rsidRDefault="008953C2" w:rsidP="00170A80">
            <w:pPr>
              <w:spacing w:before="60" w:after="60" w:line="240" w:lineRule="auto"/>
            </w:pPr>
            <w:r w:rsidRPr="00187CCE">
              <w:t>1501.2000</w:t>
            </w:r>
          </w:p>
        </w:tc>
        <w:tc>
          <w:tcPr>
            <w:tcW w:w="2030" w:type="pct"/>
            <w:hideMark/>
          </w:tcPr>
          <w:p w14:paraId="653D1E0F" w14:textId="77777777" w:rsidR="008953C2" w:rsidRPr="00187CCE" w:rsidRDefault="008953C2" w:rsidP="00170A80">
            <w:pPr>
              <w:spacing w:before="60" w:after="60" w:line="240" w:lineRule="auto"/>
            </w:pPr>
            <w:r w:rsidRPr="00187CCE">
              <w:t>- Other pig fat</w:t>
            </w:r>
          </w:p>
        </w:tc>
        <w:tc>
          <w:tcPr>
            <w:tcW w:w="1131" w:type="pct"/>
            <w:hideMark/>
          </w:tcPr>
          <w:p w14:paraId="74B71EFB" w14:textId="77777777" w:rsidR="008953C2" w:rsidRPr="00187CCE" w:rsidRDefault="008953C2" w:rsidP="00170A80">
            <w:pPr>
              <w:spacing w:before="60" w:after="60" w:line="240" w:lineRule="auto"/>
              <w:jc w:val="center"/>
            </w:pPr>
            <w:r w:rsidRPr="00187CCE">
              <w:t>0 %</w:t>
            </w:r>
          </w:p>
        </w:tc>
        <w:tc>
          <w:tcPr>
            <w:tcW w:w="551" w:type="pct"/>
            <w:noWrap/>
            <w:hideMark/>
          </w:tcPr>
          <w:p w14:paraId="302C74DA" w14:textId="77777777" w:rsidR="008953C2" w:rsidRPr="00187CCE" w:rsidRDefault="008953C2" w:rsidP="00170A80">
            <w:pPr>
              <w:spacing w:before="60" w:after="60" w:line="240" w:lineRule="auto"/>
              <w:jc w:val="center"/>
            </w:pPr>
          </w:p>
        </w:tc>
        <w:tc>
          <w:tcPr>
            <w:tcW w:w="579" w:type="pct"/>
            <w:noWrap/>
            <w:hideMark/>
          </w:tcPr>
          <w:p w14:paraId="348B97CD" w14:textId="77777777" w:rsidR="008953C2" w:rsidRPr="00187CCE" w:rsidRDefault="008953C2" w:rsidP="00170A80">
            <w:pPr>
              <w:spacing w:before="60" w:after="60" w:line="240" w:lineRule="auto"/>
            </w:pPr>
            <w:r w:rsidRPr="00187CCE">
              <w:t>See Note 2</w:t>
            </w:r>
          </w:p>
        </w:tc>
      </w:tr>
      <w:tr w:rsidR="008953C2" w:rsidRPr="00187CCE" w14:paraId="47F975D5" w14:textId="77777777" w:rsidTr="00170A80">
        <w:tc>
          <w:tcPr>
            <w:tcW w:w="709" w:type="pct"/>
            <w:hideMark/>
          </w:tcPr>
          <w:p w14:paraId="6ABBC716" w14:textId="77777777" w:rsidR="008953C2" w:rsidRPr="00187CCE" w:rsidRDefault="008953C2" w:rsidP="00170A80">
            <w:pPr>
              <w:spacing w:before="60" w:after="60" w:line="240" w:lineRule="auto"/>
            </w:pPr>
            <w:r w:rsidRPr="00187CCE">
              <w:t>1501.9000</w:t>
            </w:r>
          </w:p>
        </w:tc>
        <w:tc>
          <w:tcPr>
            <w:tcW w:w="2030" w:type="pct"/>
            <w:hideMark/>
          </w:tcPr>
          <w:p w14:paraId="40D18224" w14:textId="77777777" w:rsidR="008953C2" w:rsidRPr="00187CCE" w:rsidRDefault="008953C2" w:rsidP="00170A80">
            <w:pPr>
              <w:spacing w:before="60" w:after="60" w:line="240" w:lineRule="auto"/>
            </w:pPr>
            <w:r w:rsidRPr="00187CCE">
              <w:t>- Other</w:t>
            </w:r>
          </w:p>
        </w:tc>
        <w:tc>
          <w:tcPr>
            <w:tcW w:w="1131" w:type="pct"/>
            <w:hideMark/>
          </w:tcPr>
          <w:p w14:paraId="407A6F2D" w14:textId="77777777" w:rsidR="008953C2" w:rsidRPr="00187CCE" w:rsidRDefault="008953C2" w:rsidP="00170A80">
            <w:pPr>
              <w:spacing w:before="60" w:after="60" w:line="240" w:lineRule="auto"/>
              <w:jc w:val="center"/>
            </w:pPr>
            <w:r w:rsidRPr="00187CCE">
              <w:t>0 %</w:t>
            </w:r>
          </w:p>
        </w:tc>
        <w:tc>
          <w:tcPr>
            <w:tcW w:w="551" w:type="pct"/>
            <w:noWrap/>
            <w:hideMark/>
          </w:tcPr>
          <w:p w14:paraId="3407F1DB" w14:textId="77777777" w:rsidR="008953C2" w:rsidRPr="00187CCE" w:rsidRDefault="008953C2" w:rsidP="00170A80">
            <w:pPr>
              <w:spacing w:before="60" w:after="60" w:line="240" w:lineRule="auto"/>
              <w:jc w:val="center"/>
            </w:pPr>
          </w:p>
        </w:tc>
        <w:tc>
          <w:tcPr>
            <w:tcW w:w="579" w:type="pct"/>
            <w:noWrap/>
            <w:hideMark/>
          </w:tcPr>
          <w:p w14:paraId="2FD6369A" w14:textId="77777777" w:rsidR="008953C2" w:rsidRPr="00187CCE" w:rsidRDefault="008953C2" w:rsidP="00170A80">
            <w:pPr>
              <w:spacing w:before="60" w:after="60" w:line="240" w:lineRule="auto"/>
            </w:pPr>
            <w:r w:rsidRPr="00187CCE">
              <w:t>See Note 2</w:t>
            </w:r>
          </w:p>
        </w:tc>
      </w:tr>
      <w:tr w:rsidR="008953C2" w:rsidRPr="00187CCE" w14:paraId="6172119E" w14:textId="77777777" w:rsidTr="00170A80">
        <w:tc>
          <w:tcPr>
            <w:tcW w:w="709" w:type="pct"/>
            <w:hideMark/>
          </w:tcPr>
          <w:p w14:paraId="482A3595" w14:textId="77777777" w:rsidR="008953C2" w:rsidRPr="00187CCE" w:rsidRDefault="008953C2" w:rsidP="00170A80">
            <w:pPr>
              <w:spacing w:before="60" w:after="60" w:line="240" w:lineRule="auto"/>
            </w:pPr>
            <w:r w:rsidRPr="00187CCE">
              <w:t>1502.1010</w:t>
            </w:r>
          </w:p>
        </w:tc>
        <w:tc>
          <w:tcPr>
            <w:tcW w:w="2030" w:type="pct"/>
            <w:hideMark/>
          </w:tcPr>
          <w:p w14:paraId="165680BB" w14:textId="77777777" w:rsidR="008953C2" w:rsidRPr="00187CCE" w:rsidRDefault="008953C2" w:rsidP="00170A80">
            <w:pPr>
              <w:spacing w:before="60" w:after="60" w:line="240" w:lineRule="auto"/>
            </w:pPr>
            <w:r w:rsidRPr="00187CCE">
              <w:t>-- Merged (including "first juices")</w:t>
            </w:r>
          </w:p>
        </w:tc>
        <w:tc>
          <w:tcPr>
            <w:tcW w:w="1131" w:type="pct"/>
            <w:hideMark/>
          </w:tcPr>
          <w:p w14:paraId="0F95331E" w14:textId="77777777" w:rsidR="008953C2" w:rsidRPr="00187CCE" w:rsidRDefault="008953C2" w:rsidP="00170A80">
            <w:pPr>
              <w:spacing w:before="60" w:after="60" w:line="240" w:lineRule="auto"/>
              <w:jc w:val="center"/>
            </w:pPr>
            <w:r w:rsidRPr="00187CCE">
              <w:t>0 %</w:t>
            </w:r>
          </w:p>
        </w:tc>
        <w:tc>
          <w:tcPr>
            <w:tcW w:w="551" w:type="pct"/>
            <w:noWrap/>
            <w:hideMark/>
          </w:tcPr>
          <w:p w14:paraId="69D6CDAD" w14:textId="77777777" w:rsidR="008953C2" w:rsidRPr="00187CCE" w:rsidRDefault="008953C2" w:rsidP="00170A80">
            <w:pPr>
              <w:spacing w:before="60" w:after="60" w:line="240" w:lineRule="auto"/>
              <w:jc w:val="center"/>
            </w:pPr>
          </w:p>
        </w:tc>
        <w:tc>
          <w:tcPr>
            <w:tcW w:w="579" w:type="pct"/>
            <w:noWrap/>
            <w:hideMark/>
          </w:tcPr>
          <w:p w14:paraId="709D667F" w14:textId="77777777" w:rsidR="008953C2" w:rsidRPr="00187CCE" w:rsidRDefault="008953C2" w:rsidP="00170A80">
            <w:pPr>
              <w:spacing w:before="60" w:after="60" w:line="240" w:lineRule="auto"/>
            </w:pPr>
            <w:r w:rsidRPr="00187CCE">
              <w:t>See Note 2</w:t>
            </w:r>
          </w:p>
        </w:tc>
      </w:tr>
      <w:tr w:rsidR="008953C2" w:rsidRPr="00187CCE" w14:paraId="0DCE3D6B" w14:textId="77777777" w:rsidTr="00170A80">
        <w:tc>
          <w:tcPr>
            <w:tcW w:w="709" w:type="pct"/>
            <w:hideMark/>
          </w:tcPr>
          <w:p w14:paraId="701AC16C" w14:textId="77777777" w:rsidR="008953C2" w:rsidRPr="00187CCE" w:rsidRDefault="008953C2" w:rsidP="00170A80">
            <w:pPr>
              <w:spacing w:before="60" w:after="60" w:line="240" w:lineRule="auto"/>
            </w:pPr>
            <w:r w:rsidRPr="00187CCE">
              <w:t>1502.1090</w:t>
            </w:r>
          </w:p>
        </w:tc>
        <w:tc>
          <w:tcPr>
            <w:tcW w:w="2030" w:type="pct"/>
            <w:hideMark/>
          </w:tcPr>
          <w:p w14:paraId="4D7B4312" w14:textId="77777777" w:rsidR="008953C2" w:rsidRPr="00187CCE" w:rsidRDefault="008953C2" w:rsidP="00170A80">
            <w:pPr>
              <w:spacing w:before="60" w:after="60" w:line="240" w:lineRule="auto"/>
            </w:pPr>
            <w:r w:rsidRPr="00187CCE">
              <w:t>-- Others</w:t>
            </w:r>
          </w:p>
        </w:tc>
        <w:tc>
          <w:tcPr>
            <w:tcW w:w="1131" w:type="pct"/>
            <w:hideMark/>
          </w:tcPr>
          <w:p w14:paraId="0CC8E6AE" w14:textId="77777777" w:rsidR="008953C2" w:rsidRPr="00187CCE" w:rsidRDefault="008953C2" w:rsidP="00170A80">
            <w:pPr>
              <w:spacing w:before="60" w:after="60" w:line="240" w:lineRule="auto"/>
              <w:jc w:val="center"/>
            </w:pPr>
            <w:r w:rsidRPr="00187CCE">
              <w:t>0 %</w:t>
            </w:r>
          </w:p>
        </w:tc>
        <w:tc>
          <w:tcPr>
            <w:tcW w:w="551" w:type="pct"/>
            <w:noWrap/>
            <w:hideMark/>
          </w:tcPr>
          <w:p w14:paraId="12464C39" w14:textId="77777777" w:rsidR="008953C2" w:rsidRPr="00187CCE" w:rsidRDefault="008953C2" w:rsidP="00170A80">
            <w:pPr>
              <w:spacing w:before="60" w:after="60" w:line="240" w:lineRule="auto"/>
              <w:jc w:val="center"/>
            </w:pPr>
          </w:p>
        </w:tc>
        <w:tc>
          <w:tcPr>
            <w:tcW w:w="579" w:type="pct"/>
            <w:noWrap/>
            <w:hideMark/>
          </w:tcPr>
          <w:p w14:paraId="2DE6E439" w14:textId="77777777" w:rsidR="008953C2" w:rsidRPr="00187CCE" w:rsidRDefault="008953C2" w:rsidP="00170A80">
            <w:pPr>
              <w:spacing w:before="60" w:after="60" w:line="240" w:lineRule="auto"/>
            </w:pPr>
            <w:r w:rsidRPr="00187CCE">
              <w:t>See Note 2</w:t>
            </w:r>
          </w:p>
        </w:tc>
      </w:tr>
      <w:tr w:rsidR="008953C2" w:rsidRPr="00187CCE" w14:paraId="43E917F5" w14:textId="77777777" w:rsidTr="00170A80">
        <w:tc>
          <w:tcPr>
            <w:tcW w:w="709" w:type="pct"/>
            <w:hideMark/>
          </w:tcPr>
          <w:p w14:paraId="3C16FC20" w14:textId="77777777" w:rsidR="008953C2" w:rsidRPr="00187CCE" w:rsidRDefault="008953C2" w:rsidP="00170A80">
            <w:pPr>
              <w:spacing w:before="60" w:after="60" w:line="240" w:lineRule="auto"/>
            </w:pPr>
            <w:r w:rsidRPr="00187CCE">
              <w:t>1502.9000</w:t>
            </w:r>
          </w:p>
        </w:tc>
        <w:tc>
          <w:tcPr>
            <w:tcW w:w="2030" w:type="pct"/>
            <w:hideMark/>
          </w:tcPr>
          <w:p w14:paraId="58D331B0" w14:textId="77777777" w:rsidR="008953C2" w:rsidRPr="00187CCE" w:rsidRDefault="008953C2" w:rsidP="00170A80">
            <w:pPr>
              <w:spacing w:before="60" w:after="60" w:line="240" w:lineRule="auto"/>
            </w:pPr>
            <w:r w:rsidRPr="00187CCE">
              <w:t>- Other</w:t>
            </w:r>
          </w:p>
        </w:tc>
        <w:tc>
          <w:tcPr>
            <w:tcW w:w="1131" w:type="pct"/>
            <w:hideMark/>
          </w:tcPr>
          <w:p w14:paraId="39261384" w14:textId="77777777" w:rsidR="008953C2" w:rsidRPr="00187CCE" w:rsidRDefault="008953C2" w:rsidP="00170A80">
            <w:pPr>
              <w:spacing w:before="60" w:after="60" w:line="240" w:lineRule="auto"/>
              <w:jc w:val="center"/>
            </w:pPr>
            <w:r w:rsidRPr="00187CCE">
              <w:t>0 %</w:t>
            </w:r>
          </w:p>
        </w:tc>
        <w:tc>
          <w:tcPr>
            <w:tcW w:w="551" w:type="pct"/>
            <w:noWrap/>
            <w:hideMark/>
          </w:tcPr>
          <w:p w14:paraId="04C77BFC" w14:textId="77777777" w:rsidR="008953C2" w:rsidRPr="00187CCE" w:rsidRDefault="008953C2" w:rsidP="00170A80">
            <w:pPr>
              <w:spacing w:before="60" w:after="60" w:line="240" w:lineRule="auto"/>
              <w:jc w:val="center"/>
            </w:pPr>
          </w:p>
        </w:tc>
        <w:tc>
          <w:tcPr>
            <w:tcW w:w="579" w:type="pct"/>
            <w:noWrap/>
            <w:hideMark/>
          </w:tcPr>
          <w:p w14:paraId="73EC1B88" w14:textId="77777777" w:rsidR="008953C2" w:rsidRPr="00187CCE" w:rsidRDefault="008953C2" w:rsidP="00170A80">
            <w:pPr>
              <w:spacing w:before="60" w:after="60" w:line="240" w:lineRule="auto"/>
            </w:pPr>
            <w:r w:rsidRPr="00187CCE">
              <w:t>See Note 2</w:t>
            </w:r>
          </w:p>
        </w:tc>
      </w:tr>
      <w:tr w:rsidR="008953C2" w:rsidRPr="00187CCE" w14:paraId="39451A7A" w14:textId="77777777" w:rsidTr="00170A80">
        <w:tc>
          <w:tcPr>
            <w:tcW w:w="709" w:type="pct"/>
            <w:hideMark/>
          </w:tcPr>
          <w:p w14:paraId="6048ED0A" w14:textId="77777777" w:rsidR="008953C2" w:rsidRPr="00187CCE" w:rsidRDefault="008953C2" w:rsidP="00170A80">
            <w:pPr>
              <w:spacing w:before="60" w:after="60" w:line="240" w:lineRule="auto"/>
            </w:pPr>
            <w:r w:rsidRPr="00187CCE">
              <w:t>1503.0000</w:t>
            </w:r>
          </w:p>
        </w:tc>
        <w:tc>
          <w:tcPr>
            <w:tcW w:w="2030" w:type="pct"/>
            <w:hideMark/>
          </w:tcPr>
          <w:p w14:paraId="68BA8D12" w14:textId="77777777" w:rsidR="008953C2" w:rsidRPr="00187CCE" w:rsidRDefault="008953C2" w:rsidP="00170A80">
            <w:pPr>
              <w:spacing w:before="60" w:after="60" w:line="240" w:lineRule="auto"/>
            </w:pPr>
            <w:r w:rsidRPr="00187CCE">
              <w:t>Lard stearin, lard oil, oleostearin, oleo-oil and tallow oil, not emulsified or mixed or otherwise prepared.</w:t>
            </w:r>
          </w:p>
        </w:tc>
        <w:tc>
          <w:tcPr>
            <w:tcW w:w="1131" w:type="pct"/>
            <w:hideMark/>
          </w:tcPr>
          <w:p w14:paraId="57C2CFB8" w14:textId="77777777" w:rsidR="008953C2" w:rsidRPr="00187CCE" w:rsidRDefault="008953C2" w:rsidP="00170A80">
            <w:pPr>
              <w:spacing w:before="60" w:after="60" w:line="240" w:lineRule="auto"/>
              <w:jc w:val="center"/>
            </w:pPr>
            <w:r w:rsidRPr="00187CCE">
              <w:t>0 %</w:t>
            </w:r>
          </w:p>
        </w:tc>
        <w:tc>
          <w:tcPr>
            <w:tcW w:w="551" w:type="pct"/>
            <w:noWrap/>
            <w:hideMark/>
          </w:tcPr>
          <w:p w14:paraId="67A79A10" w14:textId="77777777" w:rsidR="008953C2" w:rsidRPr="00187CCE" w:rsidRDefault="008953C2" w:rsidP="00170A80">
            <w:pPr>
              <w:spacing w:before="60" w:after="60" w:line="240" w:lineRule="auto"/>
              <w:jc w:val="center"/>
            </w:pPr>
          </w:p>
        </w:tc>
        <w:tc>
          <w:tcPr>
            <w:tcW w:w="579" w:type="pct"/>
            <w:noWrap/>
            <w:hideMark/>
          </w:tcPr>
          <w:p w14:paraId="23CE37F3" w14:textId="77777777" w:rsidR="008953C2" w:rsidRPr="00187CCE" w:rsidRDefault="008953C2" w:rsidP="00170A80">
            <w:pPr>
              <w:spacing w:before="60" w:after="60" w:line="240" w:lineRule="auto"/>
            </w:pPr>
            <w:r w:rsidRPr="00187CCE">
              <w:t>See Note 2</w:t>
            </w:r>
          </w:p>
        </w:tc>
      </w:tr>
      <w:tr w:rsidR="008953C2" w:rsidRPr="00187CCE" w14:paraId="0D17F08A" w14:textId="77777777" w:rsidTr="00170A80">
        <w:tc>
          <w:tcPr>
            <w:tcW w:w="709" w:type="pct"/>
            <w:hideMark/>
          </w:tcPr>
          <w:p w14:paraId="2B1592D0" w14:textId="77777777" w:rsidR="008953C2" w:rsidRPr="00187CCE" w:rsidRDefault="008953C2" w:rsidP="00170A80">
            <w:pPr>
              <w:spacing w:before="60" w:after="60" w:line="240" w:lineRule="auto"/>
            </w:pPr>
            <w:r w:rsidRPr="00187CCE">
              <w:t>1504.1000</w:t>
            </w:r>
          </w:p>
        </w:tc>
        <w:tc>
          <w:tcPr>
            <w:tcW w:w="2030" w:type="pct"/>
            <w:hideMark/>
          </w:tcPr>
          <w:p w14:paraId="75ADFCE4" w14:textId="77777777" w:rsidR="008953C2" w:rsidRPr="00187CCE" w:rsidRDefault="008953C2" w:rsidP="00170A80">
            <w:pPr>
              <w:spacing w:before="60" w:after="60" w:line="240" w:lineRule="auto"/>
            </w:pPr>
            <w:r w:rsidRPr="00187CCE">
              <w:t>- Fish-liver oils and their fractions</w:t>
            </w:r>
          </w:p>
        </w:tc>
        <w:tc>
          <w:tcPr>
            <w:tcW w:w="1131" w:type="pct"/>
            <w:hideMark/>
          </w:tcPr>
          <w:p w14:paraId="2ECBB409" w14:textId="77777777" w:rsidR="008953C2" w:rsidRPr="00187CCE" w:rsidRDefault="008953C2" w:rsidP="00170A80">
            <w:pPr>
              <w:spacing w:before="60" w:after="60" w:line="240" w:lineRule="auto"/>
              <w:jc w:val="center"/>
            </w:pPr>
            <w:r w:rsidRPr="00187CCE">
              <w:t>0 %</w:t>
            </w:r>
          </w:p>
        </w:tc>
        <w:tc>
          <w:tcPr>
            <w:tcW w:w="551" w:type="pct"/>
            <w:noWrap/>
            <w:hideMark/>
          </w:tcPr>
          <w:p w14:paraId="57C684D3" w14:textId="77777777" w:rsidR="008953C2" w:rsidRPr="00187CCE" w:rsidRDefault="008953C2" w:rsidP="00170A80">
            <w:pPr>
              <w:spacing w:before="60" w:after="60" w:line="240" w:lineRule="auto"/>
              <w:jc w:val="center"/>
            </w:pPr>
          </w:p>
        </w:tc>
        <w:tc>
          <w:tcPr>
            <w:tcW w:w="579" w:type="pct"/>
            <w:noWrap/>
            <w:hideMark/>
          </w:tcPr>
          <w:p w14:paraId="75E27E65" w14:textId="77777777" w:rsidR="008953C2" w:rsidRPr="00187CCE" w:rsidRDefault="008953C2" w:rsidP="00170A80">
            <w:pPr>
              <w:spacing w:before="60" w:after="60" w:line="240" w:lineRule="auto"/>
            </w:pPr>
            <w:r w:rsidRPr="00187CCE">
              <w:t>See Note 2</w:t>
            </w:r>
          </w:p>
        </w:tc>
      </w:tr>
      <w:tr w:rsidR="008953C2" w:rsidRPr="00187CCE" w14:paraId="1C4D132A" w14:textId="77777777" w:rsidTr="00170A80">
        <w:tc>
          <w:tcPr>
            <w:tcW w:w="709" w:type="pct"/>
            <w:hideMark/>
          </w:tcPr>
          <w:p w14:paraId="6A739DBF" w14:textId="77777777" w:rsidR="008953C2" w:rsidRPr="00187CCE" w:rsidRDefault="008953C2" w:rsidP="00170A80">
            <w:pPr>
              <w:spacing w:before="60" w:after="60" w:line="240" w:lineRule="auto"/>
            </w:pPr>
            <w:r w:rsidRPr="00187CCE">
              <w:t>1504.2010</w:t>
            </w:r>
          </w:p>
        </w:tc>
        <w:tc>
          <w:tcPr>
            <w:tcW w:w="2030" w:type="pct"/>
            <w:hideMark/>
          </w:tcPr>
          <w:p w14:paraId="70778A64" w14:textId="77777777" w:rsidR="008953C2" w:rsidRPr="00187CCE" w:rsidRDefault="008953C2" w:rsidP="00170A80">
            <w:pPr>
              <w:spacing w:before="60" w:after="60" w:line="240" w:lineRule="auto"/>
            </w:pPr>
            <w:r w:rsidRPr="00187CCE">
              <w:t>-- Fish oil, raw</w:t>
            </w:r>
          </w:p>
        </w:tc>
        <w:tc>
          <w:tcPr>
            <w:tcW w:w="1131" w:type="pct"/>
            <w:hideMark/>
          </w:tcPr>
          <w:p w14:paraId="35050EA6" w14:textId="77777777" w:rsidR="008953C2" w:rsidRPr="00187CCE" w:rsidRDefault="008953C2" w:rsidP="00170A80">
            <w:pPr>
              <w:spacing w:before="60" w:after="60" w:line="240" w:lineRule="auto"/>
              <w:jc w:val="center"/>
            </w:pPr>
            <w:r w:rsidRPr="00187CCE">
              <w:t>0 %</w:t>
            </w:r>
          </w:p>
        </w:tc>
        <w:tc>
          <w:tcPr>
            <w:tcW w:w="551" w:type="pct"/>
            <w:noWrap/>
            <w:hideMark/>
          </w:tcPr>
          <w:p w14:paraId="1E0FB493" w14:textId="77777777" w:rsidR="008953C2" w:rsidRPr="00187CCE" w:rsidRDefault="008953C2" w:rsidP="00170A80">
            <w:pPr>
              <w:spacing w:before="60" w:after="60" w:line="240" w:lineRule="auto"/>
              <w:jc w:val="center"/>
            </w:pPr>
          </w:p>
        </w:tc>
        <w:tc>
          <w:tcPr>
            <w:tcW w:w="579" w:type="pct"/>
            <w:noWrap/>
            <w:hideMark/>
          </w:tcPr>
          <w:p w14:paraId="5B8F1CB4" w14:textId="77777777" w:rsidR="008953C2" w:rsidRPr="00187CCE" w:rsidRDefault="008953C2" w:rsidP="00170A80">
            <w:pPr>
              <w:spacing w:before="60" w:after="60" w:line="240" w:lineRule="auto"/>
            </w:pPr>
            <w:r w:rsidRPr="00187CCE">
              <w:t>See Note 2</w:t>
            </w:r>
          </w:p>
        </w:tc>
      </w:tr>
      <w:tr w:rsidR="008953C2" w:rsidRPr="00187CCE" w14:paraId="7FEE8E17" w14:textId="77777777" w:rsidTr="00170A80">
        <w:tc>
          <w:tcPr>
            <w:tcW w:w="709" w:type="pct"/>
            <w:hideMark/>
          </w:tcPr>
          <w:p w14:paraId="53E4E9B4" w14:textId="77777777" w:rsidR="008953C2" w:rsidRPr="00187CCE" w:rsidRDefault="008953C2" w:rsidP="00170A80">
            <w:pPr>
              <w:pageBreakBefore/>
              <w:spacing w:before="60" w:after="60" w:line="240" w:lineRule="auto"/>
            </w:pPr>
            <w:r w:rsidRPr="00187CCE">
              <w:lastRenderedPageBreak/>
              <w:t>1504.2020</w:t>
            </w:r>
          </w:p>
        </w:tc>
        <w:tc>
          <w:tcPr>
            <w:tcW w:w="2030" w:type="pct"/>
            <w:hideMark/>
          </w:tcPr>
          <w:p w14:paraId="0FE6881E" w14:textId="77777777" w:rsidR="008953C2" w:rsidRPr="00187CCE" w:rsidRDefault="008953C2" w:rsidP="00170A80">
            <w:pPr>
              <w:spacing w:before="60" w:after="60" w:line="240" w:lineRule="auto"/>
            </w:pPr>
            <w:r w:rsidRPr="00187CCE">
              <w:t>-- Fish oil, refined and semi-refined</w:t>
            </w:r>
          </w:p>
        </w:tc>
        <w:tc>
          <w:tcPr>
            <w:tcW w:w="1131" w:type="pct"/>
            <w:hideMark/>
          </w:tcPr>
          <w:p w14:paraId="1A00A5B1" w14:textId="77777777" w:rsidR="008953C2" w:rsidRPr="00187CCE" w:rsidRDefault="008953C2" w:rsidP="00170A80">
            <w:pPr>
              <w:spacing w:before="60" w:after="60" w:line="240" w:lineRule="auto"/>
              <w:jc w:val="center"/>
            </w:pPr>
            <w:r w:rsidRPr="00187CCE">
              <w:t>0 %</w:t>
            </w:r>
          </w:p>
        </w:tc>
        <w:tc>
          <w:tcPr>
            <w:tcW w:w="551" w:type="pct"/>
            <w:noWrap/>
            <w:hideMark/>
          </w:tcPr>
          <w:p w14:paraId="25E13305" w14:textId="77777777" w:rsidR="008953C2" w:rsidRPr="00187CCE" w:rsidRDefault="008953C2" w:rsidP="00170A80">
            <w:pPr>
              <w:spacing w:before="60" w:after="60" w:line="240" w:lineRule="auto"/>
              <w:jc w:val="center"/>
            </w:pPr>
          </w:p>
        </w:tc>
        <w:tc>
          <w:tcPr>
            <w:tcW w:w="579" w:type="pct"/>
            <w:noWrap/>
            <w:hideMark/>
          </w:tcPr>
          <w:p w14:paraId="4B6F17BD" w14:textId="77777777" w:rsidR="008953C2" w:rsidRPr="00187CCE" w:rsidRDefault="008953C2" w:rsidP="00170A80">
            <w:pPr>
              <w:spacing w:before="60" w:after="60" w:line="240" w:lineRule="auto"/>
            </w:pPr>
            <w:r w:rsidRPr="00187CCE">
              <w:t>See Note 2</w:t>
            </w:r>
          </w:p>
        </w:tc>
      </w:tr>
      <w:tr w:rsidR="008953C2" w:rsidRPr="00187CCE" w14:paraId="3D665BBE" w14:textId="77777777" w:rsidTr="00170A80">
        <w:tc>
          <w:tcPr>
            <w:tcW w:w="709" w:type="pct"/>
            <w:hideMark/>
          </w:tcPr>
          <w:p w14:paraId="7DCDFFCA" w14:textId="77777777" w:rsidR="008953C2" w:rsidRPr="00187CCE" w:rsidRDefault="008953C2" w:rsidP="00170A80">
            <w:pPr>
              <w:spacing w:before="60" w:after="60" w:line="240" w:lineRule="auto"/>
            </w:pPr>
            <w:r w:rsidRPr="00187CCE">
              <w:t>1504.2090</w:t>
            </w:r>
          </w:p>
        </w:tc>
        <w:tc>
          <w:tcPr>
            <w:tcW w:w="2030" w:type="pct"/>
            <w:hideMark/>
          </w:tcPr>
          <w:p w14:paraId="62DAD6E6" w14:textId="77777777" w:rsidR="008953C2" w:rsidRPr="00187CCE" w:rsidRDefault="008953C2" w:rsidP="00170A80">
            <w:pPr>
              <w:spacing w:before="60" w:after="60" w:line="240" w:lineRule="auto"/>
            </w:pPr>
            <w:r w:rsidRPr="00187CCE">
              <w:t>-- Others</w:t>
            </w:r>
          </w:p>
        </w:tc>
        <w:tc>
          <w:tcPr>
            <w:tcW w:w="1131" w:type="pct"/>
            <w:hideMark/>
          </w:tcPr>
          <w:p w14:paraId="007332C4" w14:textId="77777777" w:rsidR="008953C2" w:rsidRPr="00187CCE" w:rsidRDefault="008953C2" w:rsidP="00170A80">
            <w:pPr>
              <w:spacing w:before="60" w:after="60" w:line="240" w:lineRule="auto"/>
              <w:jc w:val="center"/>
            </w:pPr>
            <w:r w:rsidRPr="00187CCE">
              <w:t>0 %</w:t>
            </w:r>
          </w:p>
        </w:tc>
        <w:tc>
          <w:tcPr>
            <w:tcW w:w="551" w:type="pct"/>
            <w:noWrap/>
            <w:hideMark/>
          </w:tcPr>
          <w:p w14:paraId="5E6F2A52" w14:textId="77777777" w:rsidR="008953C2" w:rsidRPr="00187CCE" w:rsidRDefault="008953C2" w:rsidP="00170A80">
            <w:pPr>
              <w:spacing w:before="60" w:after="60" w:line="240" w:lineRule="auto"/>
              <w:jc w:val="center"/>
            </w:pPr>
          </w:p>
        </w:tc>
        <w:tc>
          <w:tcPr>
            <w:tcW w:w="579" w:type="pct"/>
            <w:noWrap/>
            <w:hideMark/>
          </w:tcPr>
          <w:p w14:paraId="69B77091" w14:textId="77777777" w:rsidR="008953C2" w:rsidRPr="00187CCE" w:rsidRDefault="008953C2" w:rsidP="00170A80">
            <w:pPr>
              <w:spacing w:before="60" w:after="60" w:line="240" w:lineRule="auto"/>
            </w:pPr>
            <w:r w:rsidRPr="00187CCE">
              <w:t>See Note 2</w:t>
            </w:r>
          </w:p>
        </w:tc>
      </w:tr>
      <w:tr w:rsidR="008953C2" w:rsidRPr="00187CCE" w14:paraId="162FA905" w14:textId="77777777" w:rsidTr="00170A80">
        <w:tc>
          <w:tcPr>
            <w:tcW w:w="709" w:type="pct"/>
            <w:hideMark/>
          </w:tcPr>
          <w:p w14:paraId="1ADA6589" w14:textId="77777777" w:rsidR="008953C2" w:rsidRPr="00187CCE" w:rsidRDefault="008953C2" w:rsidP="00170A80">
            <w:pPr>
              <w:spacing w:before="60" w:after="60" w:line="240" w:lineRule="auto"/>
            </w:pPr>
            <w:r w:rsidRPr="00187CCE">
              <w:t>1504.3000</w:t>
            </w:r>
          </w:p>
        </w:tc>
        <w:tc>
          <w:tcPr>
            <w:tcW w:w="2030" w:type="pct"/>
            <w:hideMark/>
          </w:tcPr>
          <w:p w14:paraId="4776069F" w14:textId="77777777" w:rsidR="008953C2" w:rsidRPr="00187CCE" w:rsidRDefault="008953C2" w:rsidP="00170A80">
            <w:pPr>
              <w:spacing w:before="60" w:after="60" w:line="240" w:lineRule="auto"/>
            </w:pPr>
            <w:r w:rsidRPr="00187CCE">
              <w:t>- Fats and oils and their fractions, of marine mammals</w:t>
            </w:r>
          </w:p>
        </w:tc>
        <w:tc>
          <w:tcPr>
            <w:tcW w:w="1131" w:type="pct"/>
            <w:hideMark/>
          </w:tcPr>
          <w:p w14:paraId="15E8D10A" w14:textId="77777777" w:rsidR="008953C2" w:rsidRPr="00187CCE" w:rsidRDefault="008953C2" w:rsidP="00170A80">
            <w:pPr>
              <w:spacing w:before="60" w:after="60" w:line="240" w:lineRule="auto"/>
              <w:jc w:val="center"/>
            </w:pPr>
            <w:r w:rsidRPr="00187CCE">
              <w:t>0 %</w:t>
            </w:r>
          </w:p>
        </w:tc>
        <w:tc>
          <w:tcPr>
            <w:tcW w:w="551" w:type="pct"/>
            <w:noWrap/>
            <w:hideMark/>
          </w:tcPr>
          <w:p w14:paraId="1FA826DB" w14:textId="77777777" w:rsidR="008953C2" w:rsidRPr="00187CCE" w:rsidRDefault="008953C2" w:rsidP="00170A80">
            <w:pPr>
              <w:spacing w:before="60" w:after="60" w:line="240" w:lineRule="auto"/>
              <w:jc w:val="center"/>
            </w:pPr>
          </w:p>
        </w:tc>
        <w:tc>
          <w:tcPr>
            <w:tcW w:w="579" w:type="pct"/>
            <w:noWrap/>
            <w:hideMark/>
          </w:tcPr>
          <w:p w14:paraId="10E75835" w14:textId="77777777" w:rsidR="008953C2" w:rsidRPr="00187CCE" w:rsidRDefault="008953C2" w:rsidP="00170A80">
            <w:pPr>
              <w:spacing w:before="60" w:after="60" w:line="240" w:lineRule="auto"/>
            </w:pPr>
            <w:r w:rsidRPr="00187CCE">
              <w:t>See Note 2</w:t>
            </w:r>
          </w:p>
        </w:tc>
      </w:tr>
      <w:tr w:rsidR="008953C2" w:rsidRPr="00187CCE" w14:paraId="50435FD6" w14:textId="77777777" w:rsidTr="00170A80">
        <w:tc>
          <w:tcPr>
            <w:tcW w:w="709" w:type="pct"/>
            <w:hideMark/>
          </w:tcPr>
          <w:p w14:paraId="3D73EE65" w14:textId="77777777" w:rsidR="008953C2" w:rsidRPr="00187CCE" w:rsidRDefault="008953C2" w:rsidP="00170A80">
            <w:pPr>
              <w:spacing w:before="60" w:after="60" w:line="240" w:lineRule="auto"/>
            </w:pPr>
            <w:r w:rsidRPr="00187CCE">
              <w:t>1505.0000</w:t>
            </w:r>
          </w:p>
        </w:tc>
        <w:tc>
          <w:tcPr>
            <w:tcW w:w="2030" w:type="pct"/>
            <w:hideMark/>
          </w:tcPr>
          <w:p w14:paraId="238D80C5" w14:textId="77777777" w:rsidR="008953C2" w:rsidRPr="00187CCE" w:rsidRDefault="008953C2" w:rsidP="00170A80">
            <w:pPr>
              <w:spacing w:before="60" w:after="60" w:line="240" w:lineRule="auto"/>
            </w:pPr>
            <w:r w:rsidRPr="00187CCE">
              <w:t>Wool grease and fatty substances derived therefrom (including lanolin).</w:t>
            </w:r>
          </w:p>
        </w:tc>
        <w:tc>
          <w:tcPr>
            <w:tcW w:w="1131" w:type="pct"/>
            <w:hideMark/>
          </w:tcPr>
          <w:p w14:paraId="0691C483" w14:textId="77777777" w:rsidR="008953C2" w:rsidRPr="00187CCE" w:rsidRDefault="008953C2" w:rsidP="00170A80">
            <w:pPr>
              <w:spacing w:before="60" w:after="60" w:line="240" w:lineRule="auto"/>
              <w:jc w:val="center"/>
            </w:pPr>
            <w:r w:rsidRPr="00187CCE">
              <w:t>0 %</w:t>
            </w:r>
          </w:p>
        </w:tc>
        <w:tc>
          <w:tcPr>
            <w:tcW w:w="551" w:type="pct"/>
            <w:noWrap/>
            <w:hideMark/>
          </w:tcPr>
          <w:p w14:paraId="212C78E2" w14:textId="77777777" w:rsidR="008953C2" w:rsidRPr="00187CCE" w:rsidRDefault="008953C2" w:rsidP="00170A80">
            <w:pPr>
              <w:spacing w:before="60" w:after="60" w:line="240" w:lineRule="auto"/>
              <w:jc w:val="center"/>
            </w:pPr>
          </w:p>
        </w:tc>
        <w:tc>
          <w:tcPr>
            <w:tcW w:w="579" w:type="pct"/>
            <w:noWrap/>
            <w:hideMark/>
          </w:tcPr>
          <w:p w14:paraId="42263EC8" w14:textId="77777777" w:rsidR="008953C2" w:rsidRPr="00187CCE" w:rsidRDefault="008953C2" w:rsidP="00170A80">
            <w:pPr>
              <w:spacing w:before="60" w:after="60" w:line="240" w:lineRule="auto"/>
            </w:pPr>
            <w:r w:rsidRPr="00187CCE">
              <w:t>See Note 2</w:t>
            </w:r>
          </w:p>
        </w:tc>
      </w:tr>
      <w:tr w:rsidR="008953C2" w:rsidRPr="00187CCE" w14:paraId="063A6BCA" w14:textId="77777777" w:rsidTr="00170A80">
        <w:tc>
          <w:tcPr>
            <w:tcW w:w="709" w:type="pct"/>
            <w:hideMark/>
          </w:tcPr>
          <w:p w14:paraId="43C08522" w14:textId="77777777" w:rsidR="008953C2" w:rsidRPr="00187CCE" w:rsidRDefault="008953C2" w:rsidP="00170A80">
            <w:pPr>
              <w:spacing w:before="60" w:after="60" w:line="240" w:lineRule="auto"/>
            </w:pPr>
            <w:r w:rsidRPr="00187CCE">
              <w:t>1506.0000</w:t>
            </w:r>
          </w:p>
        </w:tc>
        <w:tc>
          <w:tcPr>
            <w:tcW w:w="2030" w:type="pct"/>
            <w:hideMark/>
          </w:tcPr>
          <w:p w14:paraId="4BC054E0" w14:textId="77777777" w:rsidR="008953C2" w:rsidRPr="00187CCE" w:rsidRDefault="008953C2" w:rsidP="00170A80">
            <w:pPr>
              <w:spacing w:before="60" w:after="60" w:line="240" w:lineRule="auto"/>
            </w:pPr>
            <w:r w:rsidRPr="00187CCE">
              <w:t>Other animal fats and oils and their fractions, whether or not refined, but not chemically modified.</w:t>
            </w:r>
          </w:p>
        </w:tc>
        <w:tc>
          <w:tcPr>
            <w:tcW w:w="1131" w:type="pct"/>
            <w:hideMark/>
          </w:tcPr>
          <w:p w14:paraId="2C84E1F4" w14:textId="77777777" w:rsidR="008953C2" w:rsidRPr="00187CCE" w:rsidRDefault="008953C2" w:rsidP="00170A80">
            <w:pPr>
              <w:spacing w:before="60" w:after="60" w:line="240" w:lineRule="auto"/>
              <w:jc w:val="center"/>
            </w:pPr>
            <w:r w:rsidRPr="00187CCE">
              <w:t>0 %</w:t>
            </w:r>
          </w:p>
        </w:tc>
        <w:tc>
          <w:tcPr>
            <w:tcW w:w="551" w:type="pct"/>
            <w:noWrap/>
            <w:hideMark/>
          </w:tcPr>
          <w:p w14:paraId="00DD198C" w14:textId="77777777" w:rsidR="008953C2" w:rsidRPr="00187CCE" w:rsidRDefault="008953C2" w:rsidP="00170A80">
            <w:pPr>
              <w:spacing w:before="60" w:after="60" w:line="240" w:lineRule="auto"/>
              <w:jc w:val="center"/>
            </w:pPr>
          </w:p>
        </w:tc>
        <w:tc>
          <w:tcPr>
            <w:tcW w:w="579" w:type="pct"/>
            <w:noWrap/>
            <w:hideMark/>
          </w:tcPr>
          <w:p w14:paraId="3D29C369" w14:textId="77777777" w:rsidR="008953C2" w:rsidRPr="00187CCE" w:rsidRDefault="008953C2" w:rsidP="00170A80">
            <w:pPr>
              <w:spacing w:before="60" w:after="60" w:line="240" w:lineRule="auto"/>
            </w:pPr>
            <w:r w:rsidRPr="00187CCE">
              <w:t>See Note 2</w:t>
            </w:r>
          </w:p>
        </w:tc>
      </w:tr>
      <w:tr w:rsidR="008953C2" w:rsidRPr="00187CCE" w14:paraId="42D26712" w14:textId="77777777" w:rsidTr="00170A80">
        <w:tc>
          <w:tcPr>
            <w:tcW w:w="709" w:type="pct"/>
            <w:hideMark/>
          </w:tcPr>
          <w:p w14:paraId="0A45DEC1" w14:textId="77777777" w:rsidR="008953C2" w:rsidRPr="00187CCE" w:rsidRDefault="008953C2" w:rsidP="00170A80">
            <w:pPr>
              <w:spacing w:before="60" w:after="60" w:line="240" w:lineRule="auto"/>
            </w:pPr>
            <w:r w:rsidRPr="00187CCE">
              <w:t>1507.1000</w:t>
            </w:r>
          </w:p>
        </w:tc>
        <w:tc>
          <w:tcPr>
            <w:tcW w:w="2030" w:type="pct"/>
            <w:hideMark/>
          </w:tcPr>
          <w:p w14:paraId="357F58B2" w14:textId="77777777" w:rsidR="008953C2" w:rsidRPr="00187CCE" w:rsidRDefault="008953C2" w:rsidP="00170A80">
            <w:pPr>
              <w:spacing w:before="60" w:after="60" w:line="240" w:lineRule="auto"/>
            </w:pPr>
            <w:r w:rsidRPr="00187CCE">
              <w:t>- Crude oil, whether or not degummed</w:t>
            </w:r>
          </w:p>
        </w:tc>
        <w:tc>
          <w:tcPr>
            <w:tcW w:w="1131" w:type="pct"/>
            <w:hideMark/>
          </w:tcPr>
          <w:p w14:paraId="717A828C" w14:textId="77777777" w:rsidR="008953C2" w:rsidRPr="00187CCE" w:rsidRDefault="008953C2" w:rsidP="00170A80">
            <w:pPr>
              <w:spacing w:before="60" w:after="60" w:line="240" w:lineRule="auto"/>
              <w:jc w:val="center"/>
            </w:pPr>
            <w:r w:rsidRPr="00187CCE">
              <w:t>6 %</w:t>
            </w:r>
          </w:p>
        </w:tc>
        <w:tc>
          <w:tcPr>
            <w:tcW w:w="551" w:type="pct"/>
            <w:noWrap/>
            <w:hideMark/>
          </w:tcPr>
          <w:p w14:paraId="03EF258E" w14:textId="77777777" w:rsidR="008953C2" w:rsidRPr="00187CCE" w:rsidRDefault="008953C2" w:rsidP="00170A80">
            <w:pPr>
              <w:spacing w:before="60" w:after="60" w:line="240" w:lineRule="auto"/>
              <w:jc w:val="center"/>
            </w:pPr>
            <w:r w:rsidRPr="00187CCE">
              <w:t>3</w:t>
            </w:r>
          </w:p>
        </w:tc>
        <w:tc>
          <w:tcPr>
            <w:tcW w:w="579" w:type="pct"/>
            <w:noWrap/>
          </w:tcPr>
          <w:p w14:paraId="08807342" w14:textId="77777777" w:rsidR="008953C2" w:rsidRPr="00187CCE" w:rsidRDefault="008953C2" w:rsidP="00170A80">
            <w:pPr>
              <w:spacing w:before="60" w:after="60" w:line="240" w:lineRule="auto"/>
            </w:pPr>
          </w:p>
        </w:tc>
      </w:tr>
      <w:tr w:rsidR="008953C2" w:rsidRPr="00187CCE" w14:paraId="6BB2D355" w14:textId="77777777" w:rsidTr="00170A80">
        <w:tc>
          <w:tcPr>
            <w:tcW w:w="709" w:type="pct"/>
            <w:hideMark/>
          </w:tcPr>
          <w:p w14:paraId="1CC8EAF1" w14:textId="77777777" w:rsidR="008953C2" w:rsidRPr="00187CCE" w:rsidRDefault="008953C2" w:rsidP="00170A80">
            <w:pPr>
              <w:spacing w:before="60" w:after="60" w:line="240" w:lineRule="auto"/>
            </w:pPr>
            <w:r w:rsidRPr="00187CCE">
              <w:t>1507.9010</w:t>
            </w:r>
          </w:p>
        </w:tc>
        <w:tc>
          <w:tcPr>
            <w:tcW w:w="2030" w:type="pct"/>
            <w:hideMark/>
          </w:tcPr>
          <w:p w14:paraId="62E9EB60" w14:textId="77777777" w:rsidR="008953C2" w:rsidRPr="00187CCE" w:rsidRDefault="008953C2" w:rsidP="00170A80">
            <w:pPr>
              <w:spacing w:before="60" w:after="60" w:line="240" w:lineRule="auto"/>
            </w:pPr>
            <w:r w:rsidRPr="00187CCE">
              <w:t>-- In bulk</w:t>
            </w:r>
          </w:p>
        </w:tc>
        <w:tc>
          <w:tcPr>
            <w:tcW w:w="1131" w:type="pct"/>
            <w:hideMark/>
          </w:tcPr>
          <w:p w14:paraId="42F7BB2F" w14:textId="77777777" w:rsidR="008953C2" w:rsidRPr="00187CCE" w:rsidRDefault="008953C2" w:rsidP="00170A80">
            <w:pPr>
              <w:spacing w:before="60" w:after="60" w:line="240" w:lineRule="auto"/>
              <w:jc w:val="center"/>
            </w:pPr>
            <w:r w:rsidRPr="00187CCE">
              <w:t>6 %</w:t>
            </w:r>
          </w:p>
        </w:tc>
        <w:tc>
          <w:tcPr>
            <w:tcW w:w="551" w:type="pct"/>
            <w:noWrap/>
            <w:hideMark/>
          </w:tcPr>
          <w:p w14:paraId="34D4D6D6" w14:textId="77777777" w:rsidR="008953C2" w:rsidRPr="00187CCE" w:rsidRDefault="008953C2" w:rsidP="00170A80">
            <w:pPr>
              <w:spacing w:before="60" w:after="60" w:line="240" w:lineRule="auto"/>
              <w:jc w:val="center"/>
            </w:pPr>
            <w:r w:rsidRPr="00187CCE">
              <w:t>7</w:t>
            </w:r>
          </w:p>
        </w:tc>
        <w:tc>
          <w:tcPr>
            <w:tcW w:w="579" w:type="pct"/>
            <w:noWrap/>
          </w:tcPr>
          <w:p w14:paraId="6442A4A2" w14:textId="77777777" w:rsidR="008953C2" w:rsidRPr="00187CCE" w:rsidRDefault="008953C2" w:rsidP="00170A80">
            <w:pPr>
              <w:spacing w:before="60" w:after="60" w:line="240" w:lineRule="auto"/>
            </w:pPr>
          </w:p>
        </w:tc>
      </w:tr>
      <w:tr w:rsidR="008953C2" w:rsidRPr="00187CCE" w14:paraId="79D35412" w14:textId="77777777" w:rsidTr="00170A80">
        <w:tc>
          <w:tcPr>
            <w:tcW w:w="709" w:type="pct"/>
            <w:hideMark/>
          </w:tcPr>
          <w:p w14:paraId="46626714" w14:textId="77777777" w:rsidR="008953C2" w:rsidRPr="00187CCE" w:rsidRDefault="008953C2" w:rsidP="00170A80">
            <w:pPr>
              <w:spacing w:before="60" w:after="60" w:line="240" w:lineRule="auto"/>
            </w:pPr>
            <w:r w:rsidRPr="00187CCE">
              <w:t>1507.9090</w:t>
            </w:r>
          </w:p>
        </w:tc>
        <w:tc>
          <w:tcPr>
            <w:tcW w:w="2030" w:type="pct"/>
            <w:hideMark/>
          </w:tcPr>
          <w:p w14:paraId="48194634" w14:textId="77777777" w:rsidR="008953C2" w:rsidRPr="00187CCE" w:rsidRDefault="008953C2" w:rsidP="00170A80">
            <w:pPr>
              <w:spacing w:before="60" w:after="60" w:line="240" w:lineRule="auto"/>
            </w:pPr>
            <w:r w:rsidRPr="00187CCE">
              <w:t>-- Other</w:t>
            </w:r>
          </w:p>
        </w:tc>
        <w:tc>
          <w:tcPr>
            <w:tcW w:w="1131" w:type="pct"/>
            <w:hideMark/>
          </w:tcPr>
          <w:p w14:paraId="0CA70DDD" w14:textId="77777777" w:rsidR="008953C2" w:rsidRPr="00187CCE" w:rsidRDefault="008953C2" w:rsidP="00170A80">
            <w:pPr>
              <w:spacing w:before="60" w:after="60" w:line="240" w:lineRule="auto"/>
              <w:jc w:val="center"/>
            </w:pPr>
            <w:r w:rsidRPr="00187CCE">
              <w:t>6 %</w:t>
            </w:r>
          </w:p>
        </w:tc>
        <w:tc>
          <w:tcPr>
            <w:tcW w:w="551" w:type="pct"/>
            <w:noWrap/>
            <w:hideMark/>
          </w:tcPr>
          <w:p w14:paraId="7FCB8A02" w14:textId="77777777" w:rsidR="008953C2" w:rsidRPr="00187CCE" w:rsidRDefault="008953C2" w:rsidP="00170A80">
            <w:pPr>
              <w:spacing w:before="60" w:after="60" w:line="240" w:lineRule="auto"/>
              <w:jc w:val="center"/>
            </w:pPr>
            <w:r w:rsidRPr="00187CCE">
              <w:t>7</w:t>
            </w:r>
          </w:p>
        </w:tc>
        <w:tc>
          <w:tcPr>
            <w:tcW w:w="579" w:type="pct"/>
            <w:noWrap/>
          </w:tcPr>
          <w:p w14:paraId="3E7A6DCE" w14:textId="77777777" w:rsidR="008953C2" w:rsidRPr="00187CCE" w:rsidRDefault="008953C2" w:rsidP="00170A80">
            <w:pPr>
              <w:spacing w:before="60" w:after="60" w:line="240" w:lineRule="auto"/>
            </w:pPr>
          </w:p>
        </w:tc>
      </w:tr>
      <w:tr w:rsidR="008953C2" w:rsidRPr="00187CCE" w14:paraId="7E8D45D1" w14:textId="77777777" w:rsidTr="00170A80">
        <w:tc>
          <w:tcPr>
            <w:tcW w:w="709" w:type="pct"/>
            <w:hideMark/>
          </w:tcPr>
          <w:p w14:paraId="3B4D2762" w14:textId="77777777" w:rsidR="008953C2" w:rsidRPr="00187CCE" w:rsidRDefault="008953C2" w:rsidP="00170A80">
            <w:pPr>
              <w:spacing w:before="60" w:after="60" w:line="240" w:lineRule="auto"/>
            </w:pPr>
            <w:r w:rsidRPr="00187CCE">
              <w:t>1508.1000</w:t>
            </w:r>
          </w:p>
        </w:tc>
        <w:tc>
          <w:tcPr>
            <w:tcW w:w="2030" w:type="pct"/>
            <w:hideMark/>
          </w:tcPr>
          <w:p w14:paraId="19ECA35C" w14:textId="77777777" w:rsidR="008953C2" w:rsidRPr="00187CCE" w:rsidRDefault="008953C2" w:rsidP="00170A80">
            <w:pPr>
              <w:spacing w:before="60" w:after="60" w:line="240" w:lineRule="auto"/>
            </w:pPr>
            <w:r w:rsidRPr="00187CCE">
              <w:t>- Crude oil</w:t>
            </w:r>
          </w:p>
        </w:tc>
        <w:tc>
          <w:tcPr>
            <w:tcW w:w="1131" w:type="pct"/>
            <w:hideMark/>
          </w:tcPr>
          <w:p w14:paraId="2643C236" w14:textId="77777777" w:rsidR="008953C2" w:rsidRPr="00187CCE" w:rsidRDefault="008953C2" w:rsidP="00170A80">
            <w:pPr>
              <w:spacing w:before="60" w:after="60" w:line="240" w:lineRule="auto"/>
              <w:jc w:val="center"/>
            </w:pPr>
            <w:r w:rsidRPr="00187CCE">
              <w:t>6 %</w:t>
            </w:r>
          </w:p>
        </w:tc>
        <w:tc>
          <w:tcPr>
            <w:tcW w:w="551" w:type="pct"/>
            <w:noWrap/>
            <w:hideMark/>
          </w:tcPr>
          <w:p w14:paraId="107E5787" w14:textId="77777777" w:rsidR="008953C2" w:rsidRPr="00187CCE" w:rsidRDefault="008953C2" w:rsidP="00170A80">
            <w:pPr>
              <w:spacing w:before="60" w:after="60" w:line="240" w:lineRule="auto"/>
              <w:jc w:val="center"/>
            </w:pPr>
            <w:r w:rsidRPr="00187CCE">
              <w:t>0</w:t>
            </w:r>
          </w:p>
        </w:tc>
        <w:tc>
          <w:tcPr>
            <w:tcW w:w="579" w:type="pct"/>
            <w:noWrap/>
          </w:tcPr>
          <w:p w14:paraId="59F09B93" w14:textId="77777777" w:rsidR="008953C2" w:rsidRPr="00187CCE" w:rsidRDefault="008953C2" w:rsidP="00170A80">
            <w:pPr>
              <w:spacing w:before="60" w:after="60" w:line="240" w:lineRule="auto"/>
            </w:pPr>
          </w:p>
        </w:tc>
      </w:tr>
      <w:tr w:rsidR="008953C2" w:rsidRPr="00187CCE" w14:paraId="3BA1D965" w14:textId="77777777" w:rsidTr="00170A80">
        <w:tc>
          <w:tcPr>
            <w:tcW w:w="709" w:type="pct"/>
            <w:hideMark/>
          </w:tcPr>
          <w:p w14:paraId="0CBC66F4" w14:textId="77777777" w:rsidR="008953C2" w:rsidRPr="00187CCE" w:rsidRDefault="008953C2" w:rsidP="00170A80">
            <w:pPr>
              <w:spacing w:before="60" w:after="60" w:line="240" w:lineRule="auto"/>
            </w:pPr>
            <w:r w:rsidRPr="00187CCE">
              <w:t>1508.9000</w:t>
            </w:r>
          </w:p>
        </w:tc>
        <w:tc>
          <w:tcPr>
            <w:tcW w:w="2030" w:type="pct"/>
            <w:hideMark/>
          </w:tcPr>
          <w:p w14:paraId="32C65437" w14:textId="77777777" w:rsidR="008953C2" w:rsidRPr="00187CCE" w:rsidRDefault="008953C2" w:rsidP="00170A80">
            <w:pPr>
              <w:spacing w:before="60" w:after="60" w:line="240" w:lineRule="auto"/>
            </w:pPr>
            <w:r w:rsidRPr="00187CCE">
              <w:t>- Other</w:t>
            </w:r>
          </w:p>
        </w:tc>
        <w:tc>
          <w:tcPr>
            <w:tcW w:w="1131" w:type="pct"/>
            <w:hideMark/>
          </w:tcPr>
          <w:p w14:paraId="7D9996F2" w14:textId="77777777" w:rsidR="008953C2" w:rsidRPr="00187CCE" w:rsidRDefault="008953C2" w:rsidP="00170A80">
            <w:pPr>
              <w:spacing w:before="60" w:after="60" w:line="240" w:lineRule="auto"/>
              <w:jc w:val="center"/>
            </w:pPr>
            <w:r w:rsidRPr="00187CCE">
              <w:t>6 %</w:t>
            </w:r>
          </w:p>
        </w:tc>
        <w:tc>
          <w:tcPr>
            <w:tcW w:w="551" w:type="pct"/>
            <w:noWrap/>
            <w:hideMark/>
          </w:tcPr>
          <w:p w14:paraId="0840C15F" w14:textId="77777777" w:rsidR="008953C2" w:rsidRPr="00187CCE" w:rsidRDefault="008953C2" w:rsidP="00170A80">
            <w:pPr>
              <w:spacing w:before="60" w:after="60" w:line="240" w:lineRule="auto"/>
              <w:jc w:val="center"/>
            </w:pPr>
            <w:r w:rsidRPr="00187CCE">
              <w:t>0</w:t>
            </w:r>
          </w:p>
        </w:tc>
        <w:tc>
          <w:tcPr>
            <w:tcW w:w="579" w:type="pct"/>
            <w:noWrap/>
          </w:tcPr>
          <w:p w14:paraId="37470BF0" w14:textId="77777777" w:rsidR="008953C2" w:rsidRPr="00187CCE" w:rsidRDefault="008953C2" w:rsidP="00170A80">
            <w:pPr>
              <w:spacing w:before="60" w:after="60" w:line="240" w:lineRule="auto"/>
            </w:pPr>
          </w:p>
        </w:tc>
      </w:tr>
      <w:tr w:rsidR="008953C2" w:rsidRPr="00187CCE" w14:paraId="386ADC3D" w14:textId="77777777" w:rsidTr="00170A80">
        <w:tc>
          <w:tcPr>
            <w:tcW w:w="709" w:type="pct"/>
            <w:hideMark/>
          </w:tcPr>
          <w:p w14:paraId="4B1DBE0C" w14:textId="77777777" w:rsidR="008953C2" w:rsidRPr="00187CCE" w:rsidRDefault="008953C2" w:rsidP="00170A80">
            <w:pPr>
              <w:spacing w:before="60" w:after="60" w:line="240" w:lineRule="auto"/>
            </w:pPr>
            <w:r w:rsidRPr="00187CCE">
              <w:t>1509.1011</w:t>
            </w:r>
          </w:p>
        </w:tc>
        <w:tc>
          <w:tcPr>
            <w:tcW w:w="2030" w:type="pct"/>
            <w:hideMark/>
          </w:tcPr>
          <w:p w14:paraId="4F10C1B4" w14:textId="77777777" w:rsidR="008953C2" w:rsidRPr="00187CCE" w:rsidRDefault="008953C2" w:rsidP="00170A80">
            <w:pPr>
              <w:spacing w:before="60" w:after="60" w:line="240" w:lineRule="auto"/>
            </w:pPr>
            <w:r w:rsidRPr="00187CCE">
              <w:t>--- In containers of a net capacity not exceeding 5 l</w:t>
            </w:r>
          </w:p>
        </w:tc>
        <w:tc>
          <w:tcPr>
            <w:tcW w:w="1131" w:type="pct"/>
            <w:hideMark/>
          </w:tcPr>
          <w:p w14:paraId="50E3ED15" w14:textId="77777777" w:rsidR="008953C2" w:rsidRPr="00187CCE" w:rsidRDefault="008953C2" w:rsidP="00170A80">
            <w:pPr>
              <w:spacing w:before="60" w:after="60" w:line="240" w:lineRule="auto"/>
              <w:jc w:val="center"/>
            </w:pPr>
            <w:r w:rsidRPr="00187CCE">
              <w:t>0 %</w:t>
            </w:r>
          </w:p>
        </w:tc>
        <w:tc>
          <w:tcPr>
            <w:tcW w:w="551" w:type="pct"/>
            <w:noWrap/>
            <w:hideMark/>
          </w:tcPr>
          <w:p w14:paraId="530B1E89" w14:textId="77777777" w:rsidR="008953C2" w:rsidRPr="00187CCE" w:rsidRDefault="008953C2" w:rsidP="00170A80">
            <w:pPr>
              <w:spacing w:before="60" w:after="60" w:line="240" w:lineRule="auto"/>
              <w:jc w:val="center"/>
            </w:pPr>
          </w:p>
        </w:tc>
        <w:tc>
          <w:tcPr>
            <w:tcW w:w="579" w:type="pct"/>
            <w:noWrap/>
            <w:hideMark/>
          </w:tcPr>
          <w:p w14:paraId="6C9F5ACA" w14:textId="77777777" w:rsidR="008953C2" w:rsidRPr="00187CCE" w:rsidRDefault="008953C2" w:rsidP="00170A80">
            <w:pPr>
              <w:spacing w:before="60" w:after="60" w:line="240" w:lineRule="auto"/>
            </w:pPr>
            <w:r w:rsidRPr="00187CCE">
              <w:t>See Note 2</w:t>
            </w:r>
          </w:p>
        </w:tc>
      </w:tr>
      <w:tr w:rsidR="008953C2" w:rsidRPr="00187CCE" w14:paraId="5B2C43BC" w14:textId="77777777" w:rsidTr="00170A80">
        <w:tc>
          <w:tcPr>
            <w:tcW w:w="709" w:type="pct"/>
            <w:hideMark/>
          </w:tcPr>
          <w:p w14:paraId="768FD684" w14:textId="77777777" w:rsidR="008953C2" w:rsidRPr="00187CCE" w:rsidRDefault="008953C2" w:rsidP="00170A80">
            <w:pPr>
              <w:spacing w:before="60" w:after="60" w:line="240" w:lineRule="auto"/>
            </w:pPr>
            <w:r w:rsidRPr="00187CCE">
              <w:t>1509.1019</w:t>
            </w:r>
          </w:p>
        </w:tc>
        <w:tc>
          <w:tcPr>
            <w:tcW w:w="2030" w:type="pct"/>
            <w:hideMark/>
          </w:tcPr>
          <w:p w14:paraId="0725754D" w14:textId="77777777" w:rsidR="008953C2" w:rsidRPr="00187CCE" w:rsidRDefault="008953C2" w:rsidP="00170A80">
            <w:pPr>
              <w:spacing w:before="60" w:after="60" w:line="240" w:lineRule="auto"/>
            </w:pPr>
            <w:r w:rsidRPr="00187CCE">
              <w:t>--- Other:</w:t>
            </w:r>
          </w:p>
        </w:tc>
        <w:tc>
          <w:tcPr>
            <w:tcW w:w="1131" w:type="pct"/>
            <w:hideMark/>
          </w:tcPr>
          <w:p w14:paraId="4311BB74" w14:textId="77777777" w:rsidR="008953C2" w:rsidRPr="00187CCE" w:rsidRDefault="008953C2" w:rsidP="00170A80">
            <w:pPr>
              <w:spacing w:before="60" w:after="60" w:line="240" w:lineRule="auto"/>
              <w:jc w:val="center"/>
            </w:pPr>
            <w:r w:rsidRPr="00187CCE">
              <w:t>0 %</w:t>
            </w:r>
          </w:p>
        </w:tc>
        <w:tc>
          <w:tcPr>
            <w:tcW w:w="551" w:type="pct"/>
            <w:noWrap/>
            <w:hideMark/>
          </w:tcPr>
          <w:p w14:paraId="1A5118A0" w14:textId="77777777" w:rsidR="008953C2" w:rsidRPr="00187CCE" w:rsidRDefault="008953C2" w:rsidP="00170A80">
            <w:pPr>
              <w:spacing w:before="60" w:after="60" w:line="240" w:lineRule="auto"/>
              <w:jc w:val="center"/>
            </w:pPr>
          </w:p>
        </w:tc>
        <w:tc>
          <w:tcPr>
            <w:tcW w:w="579" w:type="pct"/>
            <w:noWrap/>
            <w:hideMark/>
          </w:tcPr>
          <w:p w14:paraId="342A708B" w14:textId="77777777" w:rsidR="008953C2" w:rsidRPr="00187CCE" w:rsidRDefault="008953C2" w:rsidP="00170A80">
            <w:pPr>
              <w:spacing w:before="60" w:after="60" w:line="240" w:lineRule="auto"/>
            </w:pPr>
            <w:r w:rsidRPr="00187CCE">
              <w:t>See Note 2</w:t>
            </w:r>
          </w:p>
        </w:tc>
      </w:tr>
      <w:tr w:rsidR="008953C2" w:rsidRPr="00187CCE" w14:paraId="7CB5A7CF" w14:textId="77777777" w:rsidTr="00170A80">
        <w:tc>
          <w:tcPr>
            <w:tcW w:w="709" w:type="pct"/>
            <w:hideMark/>
          </w:tcPr>
          <w:p w14:paraId="4C2F68D3" w14:textId="77777777" w:rsidR="008953C2" w:rsidRPr="00187CCE" w:rsidRDefault="008953C2" w:rsidP="00170A80">
            <w:pPr>
              <w:pageBreakBefore/>
              <w:spacing w:before="60" w:after="60" w:line="240" w:lineRule="auto"/>
            </w:pPr>
            <w:r w:rsidRPr="00187CCE">
              <w:lastRenderedPageBreak/>
              <w:t>1509.1091</w:t>
            </w:r>
          </w:p>
        </w:tc>
        <w:tc>
          <w:tcPr>
            <w:tcW w:w="2030" w:type="pct"/>
            <w:hideMark/>
          </w:tcPr>
          <w:p w14:paraId="51D54536" w14:textId="77777777" w:rsidR="008953C2" w:rsidRPr="00187CCE" w:rsidRDefault="008953C2" w:rsidP="00170A80">
            <w:pPr>
              <w:spacing w:before="60" w:after="60" w:line="240" w:lineRule="auto"/>
            </w:pPr>
            <w:r w:rsidRPr="00187CCE">
              <w:t>--- In containers of a net capacity not exceeding 5 l</w:t>
            </w:r>
          </w:p>
        </w:tc>
        <w:tc>
          <w:tcPr>
            <w:tcW w:w="1131" w:type="pct"/>
            <w:hideMark/>
          </w:tcPr>
          <w:p w14:paraId="7DCD0B4B" w14:textId="77777777" w:rsidR="008953C2" w:rsidRPr="00187CCE" w:rsidRDefault="008953C2" w:rsidP="00170A80">
            <w:pPr>
              <w:spacing w:before="60" w:after="60" w:line="240" w:lineRule="auto"/>
              <w:jc w:val="center"/>
            </w:pPr>
            <w:r w:rsidRPr="00187CCE">
              <w:t>0 %</w:t>
            </w:r>
          </w:p>
        </w:tc>
        <w:tc>
          <w:tcPr>
            <w:tcW w:w="551" w:type="pct"/>
            <w:noWrap/>
            <w:hideMark/>
          </w:tcPr>
          <w:p w14:paraId="3E3744EA" w14:textId="77777777" w:rsidR="008953C2" w:rsidRPr="00187CCE" w:rsidRDefault="008953C2" w:rsidP="00170A80">
            <w:pPr>
              <w:spacing w:before="60" w:after="60" w:line="240" w:lineRule="auto"/>
              <w:jc w:val="center"/>
            </w:pPr>
          </w:p>
        </w:tc>
        <w:tc>
          <w:tcPr>
            <w:tcW w:w="579" w:type="pct"/>
            <w:noWrap/>
            <w:hideMark/>
          </w:tcPr>
          <w:p w14:paraId="695BAAD5" w14:textId="77777777" w:rsidR="008953C2" w:rsidRPr="00187CCE" w:rsidRDefault="008953C2" w:rsidP="00170A80">
            <w:pPr>
              <w:spacing w:before="60" w:after="60" w:line="240" w:lineRule="auto"/>
            </w:pPr>
            <w:r w:rsidRPr="00187CCE">
              <w:t>See Note 2</w:t>
            </w:r>
          </w:p>
        </w:tc>
      </w:tr>
      <w:tr w:rsidR="008953C2" w:rsidRPr="00187CCE" w14:paraId="6266176C" w14:textId="77777777" w:rsidTr="00170A80">
        <w:tc>
          <w:tcPr>
            <w:tcW w:w="709" w:type="pct"/>
            <w:hideMark/>
          </w:tcPr>
          <w:p w14:paraId="5FF3A8C2" w14:textId="77777777" w:rsidR="008953C2" w:rsidRPr="00187CCE" w:rsidRDefault="008953C2" w:rsidP="00170A80">
            <w:pPr>
              <w:spacing w:before="60" w:after="60" w:line="240" w:lineRule="auto"/>
            </w:pPr>
            <w:r w:rsidRPr="00187CCE">
              <w:t>1509.1099</w:t>
            </w:r>
          </w:p>
        </w:tc>
        <w:tc>
          <w:tcPr>
            <w:tcW w:w="2030" w:type="pct"/>
            <w:hideMark/>
          </w:tcPr>
          <w:p w14:paraId="219DFE5C" w14:textId="77777777" w:rsidR="008953C2" w:rsidRPr="00187CCE" w:rsidRDefault="008953C2" w:rsidP="00170A80">
            <w:pPr>
              <w:spacing w:before="60" w:after="60" w:line="240" w:lineRule="auto"/>
            </w:pPr>
            <w:r w:rsidRPr="00187CCE">
              <w:t>--- Other</w:t>
            </w:r>
          </w:p>
        </w:tc>
        <w:tc>
          <w:tcPr>
            <w:tcW w:w="1131" w:type="pct"/>
            <w:hideMark/>
          </w:tcPr>
          <w:p w14:paraId="4533C7C5" w14:textId="77777777" w:rsidR="008953C2" w:rsidRPr="00187CCE" w:rsidRDefault="008953C2" w:rsidP="00170A80">
            <w:pPr>
              <w:spacing w:before="60" w:after="60" w:line="240" w:lineRule="auto"/>
              <w:jc w:val="center"/>
            </w:pPr>
            <w:r w:rsidRPr="00187CCE">
              <w:t>0 %</w:t>
            </w:r>
          </w:p>
        </w:tc>
        <w:tc>
          <w:tcPr>
            <w:tcW w:w="551" w:type="pct"/>
            <w:noWrap/>
            <w:hideMark/>
          </w:tcPr>
          <w:p w14:paraId="6E839AD1" w14:textId="77777777" w:rsidR="008953C2" w:rsidRPr="00187CCE" w:rsidRDefault="008953C2" w:rsidP="00170A80">
            <w:pPr>
              <w:spacing w:before="60" w:after="60" w:line="240" w:lineRule="auto"/>
              <w:jc w:val="center"/>
            </w:pPr>
          </w:p>
        </w:tc>
        <w:tc>
          <w:tcPr>
            <w:tcW w:w="579" w:type="pct"/>
            <w:noWrap/>
            <w:hideMark/>
          </w:tcPr>
          <w:p w14:paraId="49D7445A" w14:textId="77777777" w:rsidR="008953C2" w:rsidRPr="00187CCE" w:rsidRDefault="008953C2" w:rsidP="00170A80">
            <w:pPr>
              <w:spacing w:before="60" w:after="60" w:line="240" w:lineRule="auto"/>
            </w:pPr>
            <w:r w:rsidRPr="00187CCE">
              <w:t>See Note 2</w:t>
            </w:r>
          </w:p>
        </w:tc>
      </w:tr>
      <w:tr w:rsidR="008953C2" w:rsidRPr="00187CCE" w14:paraId="26B16858" w14:textId="77777777" w:rsidTr="00170A80">
        <w:tc>
          <w:tcPr>
            <w:tcW w:w="709" w:type="pct"/>
            <w:hideMark/>
          </w:tcPr>
          <w:p w14:paraId="019D6534" w14:textId="77777777" w:rsidR="008953C2" w:rsidRPr="00187CCE" w:rsidRDefault="008953C2" w:rsidP="00170A80">
            <w:pPr>
              <w:spacing w:before="60" w:after="60" w:line="240" w:lineRule="auto"/>
            </w:pPr>
            <w:r w:rsidRPr="00187CCE">
              <w:t>1509.9010</w:t>
            </w:r>
          </w:p>
        </w:tc>
        <w:tc>
          <w:tcPr>
            <w:tcW w:w="2030" w:type="pct"/>
            <w:hideMark/>
          </w:tcPr>
          <w:p w14:paraId="0E401CA3" w14:textId="77777777" w:rsidR="008953C2" w:rsidRPr="00187CCE" w:rsidRDefault="008953C2" w:rsidP="00170A80">
            <w:pPr>
              <w:spacing w:before="60" w:after="60" w:line="240" w:lineRule="auto"/>
            </w:pPr>
            <w:r w:rsidRPr="00187CCE">
              <w:t>-- Organic</w:t>
            </w:r>
          </w:p>
        </w:tc>
        <w:tc>
          <w:tcPr>
            <w:tcW w:w="1131" w:type="pct"/>
            <w:hideMark/>
          </w:tcPr>
          <w:p w14:paraId="4C975B27" w14:textId="77777777" w:rsidR="008953C2" w:rsidRPr="00187CCE" w:rsidRDefault="008953C2" w:rsidP="00170A80">
            <w:pPr>
              <w:spacing w:before="60" w:after="60" w:line="240" w:lineRule="auto"/>
              <w:jc w:val="center"/>
            </w:pPr>
            <w:r w:rsidRPr="00187CCE">
              <w:t>0 %</w:t>
            </w:r>
          </w:p>
        </w:tc>
        <w:tc>
          <w:tcPr>
            <w:tcW w:w="551" w:type="pct"/>
            <w:noWrap/>
            <w:hideMark/>
          </w:tcPr>
          <w:p w14:paraId="6590C683" w14:textId="77777777" w:rsidR="008953C2" w:rsidRPr="00187CCE" w:rsidRDefault="008953C2" w:rsidP="00170A80">
            <w:pPr>
              <w:spacing w:before="60" w:after="60" w:line="240" w:lineRule="auto"/>
              <w:jc w:val="center"/>
            </w:pPr>
          </w:p>
        </w:tc>
        <w:tc>
          <w:tcPr>
            <w:tcW w:w="579" w:type="pct"/>
            <w:noWrap/>
            <w:hideMark/>
          </w:tcPr>
          <w:p w14:paraId="7E1C81ED" w14:textId="77777777" w:rsidR="008953C2" w:rsidRPr="00187CCE" w:rsidRDefault="008953C2" w:rsidP="00170A80">
            <w:pPr>
              <w:spacing w:before="60" w:after="60" w:line="240" w:lineRule="auto"/>
            </w:pPr>
            <w:r w:rsidRPr="00187CCE">
              <w:t>See Note 2</w:t>
            </w:r>
          </w:p>
        </w:tc>
      </w:tr>
      <w:tr w:rsidR="008953C2" w:rsidRPr="00187CCE" w14:paraId="7539EA30" w14:textId="77777777" w:rsidTr="00170A80">
        <w:tc>
          <w:tcPr>
            <w:tcW w:w="709" w:type="pct"/>
            <w:hideMark/>
          </w:tcPr>
          <w:p w14:paraId="7EFCCC8F" w14:textId="77777777" w:rsidR="008953C2" w:rsidRPr="00187CCE" w:rsidRDefault="008953C2" w:rsidP="00170A80">
            <w:pPr>
              <w:spacing w:before="60" w:after="60" w:line="240" w:lineRule="auto"/>
            </w:pPr>
            <w:r w:rsidRPr="00187CCE">
              <w:t>1509.9090</w:t>
            </w:r>
          </w:p>
        </w:tc>
        <w:tc>
          <w:tcPr>
            <w:tcW w:w="2030" w:type="pct"/>
            <w:hideMark/>
          </w:tcPr>
          <w:p w14:paraId="43408CED" w14:textId="77777777" w:rsidR="008953C2" w:rsidRPr="00187CCE" w:rsidRDefault="008953C2" w:rsidP="00170A80">
            <w:pPr>
              <w:spacing w:before="60" w:after="60" w:line="240" w:lineRule="auto"/>
            </w:pPr>
            <w:r w:rsidRPr="00187CCE">
              <w:t>-- Other</w:t>
            </w:r>
          </w:p>
        </w:tc>
        <w:tc>
          <w:tcPr>
            <w:tcW w:w="1131" w:type="pct"/>
            <w:hideMark/>
          </w:tcPr>
          <w:p w14:paraId="1E6B270F" w14:textId="77777777" w:rsidR="008953C2" w:rsidRPr="00187CCE" w:rsidRDefault="008953C2" w:rsidP="00170A80">
            <w:pPr>
              <w:spacing w:before="60" w:after="60" w:line="240" w:lineRule="auto"/>
              <w:jc w:val="center"/>
            </w:pPr>
            <w:r w:rsidRPr="00187CCE">
              <w:t>0 %</w:t>
            </w:r>
          </w:p>
        </w:tc>
        <w:tc>
          <w:tcPr>
            <w:tcW w:w="551" w:type="pct"/>
            <w:noWrap/>
            <w:hideMark/>
          </w:tcPr>
          <w:p w14:paraId="0FC61E74" w14:textId="77777777" w:rsidR="008953C2" w:rsidRPr="00187CCE" w:rsidRDefault="008953C2" w:rsidP="00170A80">
            <w:pPr>
              <w:spacing w:before="60" w:after="60" w:line="240" w:lineRule="auto"/>
              <w:jc w:val="center"/>
            </w:pPr>
          </w:p>
        </w:tc>
        <w:tc>
          <w:tcPr>
            <w:tcW w:w="579" w:type="pct"/>
            <w:noWrap/>
            <w:hideMark/>
          </w:tcPr>
          <w:p w14:paraId="3E8AFDDD" w14:textId="77777777" w:rsidR="008953C2" w:rsidRPr="00187CCE" w:rsidRDefault="008953C2" w:rsidP="00170A80">
            <w:pPr>
              <w:spacing w:before="60" w:after="60" w:line="240" w:lineRule="auto"/>
            </w:pPr>
            <w:r w:rsidRPr="00187CCE">
              <w:t>See Note 2</w:t>
            </w:r>
          </w:p>
        </w:tc>
      </w:tr>
      <w:tr w:rsidR="008953C2" w:rsidRPr="00187CCE" w14:paraId="4E768E4D" w14:textId="77777777" w:rsidTr="00170A80">
        <w:tc>
          <w:tcPr>
            <w:tcW w:w="709" w:type="pct"/>
            <w:hideMark/>
          </w:tcPr>
          <w:p w14:paraId="49DA2AA6" w14:textId="77777777" w:rsidR="008953C2" w:rsidRPr="00187CCE" w:rsidRDefault="008953C2" w:rsidP="00170A80">
            <w:pPr>
              <w:spacing w:before="60" w:after="60" w:line="240" w:lineRule="auto"/>
            </w:pPr>
            <w:r w:rsidRPr="00187CCE">
              <w:t>1510.0000</w:t>
            </w:r>
          </w:p>
        </w:tc>
        <w:tc>
          <w:tcPr>
            <w:tcW w:w="2030" w:type="pct"/>
            <w:hideMark/>
          </w:tcPr>
          <w:p w14:paraId="51A2FBD8" w14:textId="77777777" w:rsidR="008953C2" w:rsidRPr="00187CCE" w:rsidRDefault="008953C2" w:rsidP="00170A80">
            <w:pPr>
              <w:spacing w:before="60" w:after="60" w:line="240" w:lineRule="auto"/>
            </w:pPr>
            <w:r w:rsidRPr="00187CCE">
              <w:t>Other oils and their fractions, obtained solely from olives, whether or not refined, but not chemically modified, including blends of these oils or fractions with oils or fractions of heading 15.09.</w:t>
            </w:r>
          </w:p>
        </w:tc>
        <w:tc>
          <w:tcPr>
            <w:tcW w:w="1131" w:type="pct"/>
            <w:hideMark/>
          </w:tcPr>
          <w:p w14:paraId="74A469A1" w14:textId="77777777" w:rsidR="008953C2" w:rsidRPr="00187CCE" w:rsidRDefault="008953C2" w:rsidP="00170A80">
            <w:pPr>
              <w:spacing w:before="60" w:after="60" w:line="240" w:lineRule="auto"/>
              <w:jc w:val="center"/>
            </w:pPr>
            <w:r w:rsidRPr="00187CCE">
              <w:t>0 %</w:t>
            </w:r>
          </w:p>
        </w:tc>
        <w:tc>
          <w:tcPr>
            <w:tcW w:w="551" w:type="pct"/>
            <w:noWrap/>
            <w:hideMark/>
          </w:tcPr>
          <w:p w14:paraId="62752F5C" w14:textId="77777777" w:rsidR="008953C2" w:rsidRPr="00187CCE" w:rsidRDefault="008953C2" w:rsidP="00170A80">
            <w:pPr>
              <w:spacing w:before="60" w:after="60" w:line="240" w:lineRule="auto"/>
              <w:jc w:val="center"/>
            </w:pPr>
          </w:p>
        </w:tc>
        <w:tc>
          <w:tcPr>
            <w:tcW w:w="579" w:type="pct"/>
            <w:noWrap/>
            <w:hideMark/>
          </w:tcPr>
          <w:p w14:paraId="44A6CF96" w14:textId="77777777" w:rsidR="008953C2" w:rsidRPr="00187CCE" w:rsidRDefault="008953C2" w:rsidP="00170A80">
            <w:pPr>
              <w:spacing w:before="60" w:after="60" w:line="240" w:lineRule="auto"/>
            </w:pPr>
            <w:r w:rsidRPr="00187CCE">
              <w:t>See Note 2</w:t>
            </w:r>
          </w:p>
        </w:tc>
      </w:tr>
      <w:tr w:rsidR="008953C2" w:rsidRPr="00187CCE" w14:paraId="650E1DE9" w14:textId="77777777" w:rsidTr="00170A80">
        <w:tc>
          <w:tcPr>
            <w:tcW w:w="709" w:type="pct"/>
            <w:hideMark/>
          </w:tcPr>
          <w:p w14:paraId="353DED86" w14:textId="77777777" w:rsidR="008953C2" w:rsidRPr="00187CCE" w:rsidRDefault="008953C2" w:rsidP="00170A80">
            <w:pPr>
              <w:spacing w:before="60" w:after="60" w:line="240" w:lineRule="auto"/>
            </w:pPr>
            <w:r w:rsidRPr="00187CCE">
              <w:t>1511.1000</w:t>
            </w:r>
          </w:p>
        </w:tc>
        <w:tc>
          <w:tcPr>
            <w:tcW w:w="2030" w:type="pct"/>
            <w:hideMark/>
          </w:tcPr>
          <w:p w14:paraId="23CE0772" w14:textId="77777777" w:rsidR="008953C2" w:rsidRPr="00187CCE" w:rsidRDefault="008953C2" w:rsidP="00170A80">
            <w:pPr>
              <w:spacing w:before="60" w:after="60" w:line="240" w:lineRule="auto"/>
            </w:pPr>
            <w:r w:rsidRPr="00187CCE">
              <w:t>- Crude oil</w:t>
            </w:r>
          </w:p>
        </w:tc>
        <w:tc>
          <w:tcPr>
            <w:tcW w:w="1131" w:type="pct"/>
            <w:hideMark/>
          </w:tcPr>
          <w:p w14:paraId="32006B1E" w14:textId="77777777" w:rsidR="008953C2" w:rsidRPr="00187CCE" w:rsidRDefault="008953C2" w:rsidP="00170A80">
            <w:pPr>
              <w:spacing w:before="60" w:after="60" w:line="240" w:lineRule="auto"/>
              <w:jc w:val="center"/>
            </w:pPr>
            <w:r w:rsidRPr="00187CCE">
              <w:t>6 %</w:t>
            </w:r>
          </w:p>
        </w:tc>
        <w:tc>
          <w:tcPr>
            <w:tcW w:w="551" w:type="pct"/>
            <w:noWrap/>
            <w:hideMark/>
          </w:tcPr>
          <w:p w14:paraId="551A3B68" w14:textId="77777777" w:rsidR="008953C2" w:rsidRPr="00187CCE" w:rsidRDefault="008953C2" w:rsidP="00170A80">
            <w:pPr>
              <w:spacing w:before="60" w:after="60" w:line="240" w:lineRule="auto"/>
              <w:jc w:val="center"/>
            </w:pPr>
            <w:r w:rsidRPr="00187CCE">
              <w:t>0</w:t>
            </w:r>
          </w:p>
        </w:tc>
        <w:tc>
          <w:tcPr>
            <w:tcW w:w="579" w:type="pct"/>
            <w:noWrap/>
          </w:tcPr>
          <w:p w14:paraId="6A65F8FE" w14:textId="77777777" w:rsidR="008953C2" w:rsidRPr="00187CCE" w:rsidRDefault="008953C2" w:rsidP="00170A80">
            <w:pPr>
              <w:spacing w:before="60" w:after="60" w:line="240" w:lineRule="auto"/>
            </w:pPr>
          </w:p>
        </w:tc>
      </w:tr>
      <w:tr w:rsidR="008953C2" w:rsidRPr="00187CCE" w14:paraId="6E52B045" w14:textId="77777777" w:rsidTr="00170A80">
        <w:tc>
          <w:tcPr>
            <w:tcW w:w="709" w:type="pct"/>
            <w:hideMark/>
          </w:tcPr>
          <w:p w14:paraId="699E543A" w14:textId="77777777" w:rsidR="008953C2" w:rsidRPr="00187CCE" w:rsidRDefault="008953C2" w:rsidP="00170A80">
            <w:pPr>
              <w:spacing w:before="60" w:after="60" w:line="240" w:lineRule="auto"/>
            </w:pPr>
            <w:r w:rsidRPr="00187CCE">
              <w:t>1511.9000</w:t>
            </w:r>
          </w:p>
        </w:tc>
        <w:tc>
          <w:tcPr>
            <w:tcW w:w="2030" w:type="pct"/>
            <w:hideMark/>
          </w:tcPr>
          <w:p w14:paraId="7A121413" w14:textId="77777777" w:rsidR="008953C2" w:rsidRPr="00187CCE" w:rsidRDefault="008953C2" w:rsidP="00170A80">
            <w:pPr>
              <w:spacing w:before="60" w:after="60" w:line="240" w:lineRule="auto"/>
            </w:pPr>
            <w:r w:rsidRPr="00187CCE">
              <w:t>- Other</w:t>
            </w:r>
          </w:p>
        </w:tc>
        <w:tc>
          <w:tcPr>
            <w:tcW w:w="1131" w:type="pct"/>
            <w:hideMark/>
          </w:tcPr>
          <w:p w14:paraId="22992965" w14:textId="77777777" w:rsidR="008953C2" w:rsidRPr="00187CCE" w:rsidRDefault="008953C2" w:rsidP="00170A80">
            <w:pPr>
              <w:spacing w:before="60" w:after="60" w:line="240" w:lineRule="auto"/>
              <w:jc w:val="center"/>
            </w:pPr>
            <w:r w:rsidRPr="00187CCE">
              <w:t>6 %</w:t>
            </w:r>
          </w:p>
        </w:tc>
        <w:tc>
          <w:tcPr>
            <w:tcW w:w="551" w:type="pct"/>
            <w:noWrap/>
            <w:hideMark/>
          </w:tcPr>
          <w:p w14:paraId="68D5D158" w14:textId="77777777" w:rsidR="008953C2" w:rsidRPr="00187CCE" w:rsidRDefault="008953C2" w:rsidP="00170A80">
            <w:pPr>
              <w:spacing w:before="60" w:after="60" w:line="240" w:lineRule="auto"/>
              <w:jc w:val="center"/>
            </w:pPr>
            <w:r w:rsidRPr="00187CCE">
              <w:t>7</w:t>
            </w:r>
          </w:p>
        </w:tc>
        <w:tc>
          <w:tcPr>
            <w:tcW w:w="579" w:type="pct"/>
            <w:noWrap/>
          </w:tcPr>
          <w:p w14:paraId="6DCD0C03" w14:textId="77777777" w:rsidR="008953C2" w:rsidRPr="00187CCE" w:rsidRDefault="008953C2" w:rsidP="00170A80">
            <w:pPr>
              <w:spacing w:before="60" w:after="60" w:line="240" w:lineRule="auto"/>
            </w:pPr>
          </w:p>
        </w:tc>
      </w:tr>
      <w:tr w:rsidR="008953C2" w:rsidRPr="00187CCE" w14:paraId="7711E11A" w14:textId="77777777" w:rsidTr="00170A80">
        <w:tc>
          <w:tcPr>
            <w:tcW w:w="709" w:type="pct"/>
            <w:hideMark/>
          </w:tcPr>
          <w:p w14:paraId="75413788" w14:textId="77777777" w:rsidR="008953C2" w:rsidRPr="00187CCE" w:rsidRDefault="008953C2" w:rsidP="00170A80">
            <w:pPr>
              <w:spacing w:before="60" w:after="60" w:line="240" w:lineRule="auto"/>
            </w:pPr>
            <w:r w:rsidRPr="00187CCE">
              <w:t>1512.1110</w:t>
            </w:r>
          </w:p>
        </w:tc>
        <w:tc>
          <w:tcPr>
            <w:tcW w:w="2030" w:type="pct"/>
            <w:hideMark/>
          </w:tcPr>
          <w:p w14:paraId="61FC4EF8" w14:textId="77777777" w:rsidR="008953C2" w:rsidRPr="00187CCE" w:rsidRDefault="008953C2" w:rsidP="00170A80">
            <w:pPr>
              <w:spacing w:before="60" w:after="60" w:line="240" w:lineRule="auto"/>
            </w:pPr>
            <w:r w:rsidRPr="00187CCE">
              <w:t>--- Sunflower-seed oil and fractions thereof</w:t>
            </w:r>
          </w:p>
        </w:tc>
        <w:tc>
          <w:tcPr>
            <w:tcW w:w="1131" w:type="pct"/>
            <w:hideMark/>
          </w:tcPr>
          <w:p w14:paraId="276E75F5" w14:textId="77777777" w:rsidR="008953C2" w:rsidRPr="00187CCE" w:rsidRDefault="008953C2" w:rsidP="00170A80">
            <w:pPr>
              <w:spacing w:before="60" w:after="60" w:line="240" w:lineRule="auto"/>
              <w:jc w:val="center"/>
            </w:pPr>
            <w:r w:rsidRPr="00187CCE">
              <w:t>0 %</w:t>
            </w:r>
          </w:p>
        </w:tc>
        <w:tc>
          <w:tcPr>
            <w:tcW w:w="551" w:type="pct"/>
            <w:noWrap/>
            <w:hideMark/>
          </w:tcPr>
          <w:p w14:paraId="53B00721" w14:textId="77777777" w:rsidR="008953C2" w:rsidRPr="00187CCE" w:rsidRDefault="008953C2" w:rsidP="00170A80">
            <w:pPr>
              <w:spacing w:before="60" w:after="60" w:line="240" w:lineRule="auto"/>
              <w:jc w:val="center"/>
            </w:pPr>
          </w:p>
        </w:tc>
        <w:tc>
          <w:tcPr>
            <w:tcW w:w="579" w:type="pct"/>
            <w:noWrap/>
            <w:hideMark/>
          </w:tcPr>
          <w:p w14:paraId="230E4FA3" w14:textId="77777777" w:rsidR="008953C2" w:rsidRPr="00187CCE" w:rsidRDefault="008953C2" w:rsidP="00170A80">
            <w:pPr>
              <w:spacing w:before="60" w:after="60" w:line="240" w:lineRule="auto"/>
            </w:pPr>
            <w:r w:rsidRPr="00187CCE">
              <w:t>See Note 2</w:t>
            </w:r>
          </w:p>
        </w:tc>
      </w:tr>
      <w:tr w:rsidR="008953C2" w:rsidRPr="00187CCE" w14:paraId="65A8B7B2" w14:textId="77777777" w:rsidTr="00170A80">
        <w:tc>
          <w:tcPr>
            <w:tcW w:w="709" w:type="pct"/>
            <w:hideMark/>
          </w:tcPr>
          <w:p w14:paraId="03F587D4" w14:textId="77777777" w:rsidR="008953C2" w:rsidRPr="00187CCE" w:rsidRDefault="008953C2" w:rsidP="00170A80">
            <w:pPr>
              <w:spacing w:before="60" w:after="60" w:line="240" w:lineRule="auto"/>
            </w:pPr>
            <w:r w:rsidRPr="00187CCE">
              <w:t>1512.1120</w:t>
            </w:r>
          </w:p>
        </w:tc>
        <w:tc>
          <w:tcPr>
            <w:tcW w:w="2030" w:type="pct"/>
            <w:hideMark/>
          </w:tcPr>
          <w:p w14:paraId="7D687A59" w14:textId="77777777" w:rsidR="008953C2" w:rsidRPr="00187CCE" w:rsidRDefault="008953C2" w:rsidP="00170A80">
            <w:pPr>
              <w:spacing w:before="60" w:after="60" w:line="240" w:lineRule="auto"/>
            </w:pPr>
            <w:r w:rsidRPr="00187CCE">
              <w:t>--- Safflower oil and fractions thereof</w:t>
            </w:r>
          </w:p>
        </w:tc>
        <w:tc>
          <w:tcPr>
            <w:tcW w:w="1131" w:type="pct"/>
            <w:hideMark/>
          </w:tcPr>
          <w:p w14:paraId="2C2A9A39" w14:textId="77777777" w:rsidR="008953C2" w:rsidRPr="00187CCE" w:rsidRDefault="008953C2" w:rsidP="00170A80">
            <w:pPr>
              <w:spacing w:before="60" w:after="60" w:line="240" w:lineRule="auto"/>
              <w:jc w:val="center"/>
            </w:pPr>
            <w:r w:rsidRPr="00187CCE">
              <w:t>0 %</w:t>
            </w:r>
          </w:p>
        </w:tc>
        <w:tc>
          <w:tcPr>
            <w:tcW w:w="551" w:type="pct"/>
            <w:noWrap/>
            <w:hideMark/>
          </w:tcPr>
          <w:p w14:paraId="796B5A24" w14:textId="77777777" w:rsidR="008953C2" w:rsidRPr="00187CCE" w:rsidRDefault="008953C2" w:rsidP="00170A80">
            <w:pPr>
              <w:spacing w:before="60" w:after="60" w:line="240" w:lineRule="auto"/>
              <w:jc w:val="center"/>
            </w:pPr>
          </w:p>
        </w:tc>
        <w:tc>
          <w:tcPr>
            <w:tcW w:w="579" w:type="pct"/>
            <w:noWrap/>
            <w:hideMark/>
          </w:tcPr>
          <w:p w14:paraId="266E0453" w14:textId="77777777" w:rsidR="008953C2" w:rsidRPr="00187CCE" w:rsidRDefault="008953C2" w:rsidP="00170A80">
            <w:pPr>
              <w:spacing w:before="60" w:after="60" w:line="240" w:lineRule="auto"/>
            </w:pPr>
            <w:r w:rsidRPr="00187CCE">
              <w:t>See Note 2</w:t>
            </w:r>
          </w:p>
        </w:tc>
      </w:tr>
      <w:tr w:rsidR="008953C2" w:rsidRPr="00187CCE" w14:paraId="6DD2E913" w14:textId="77777777" w:rsidTr="00170A80">
        <w:tc>
          <w:tcPr>
            <w:tcW w:w="709" w:type="pct"/>
            <w:hideMark/>
          </w:tcPr>
          <w:p w14:paraId="149C15D0" w14:textId="77777777" w:rsidR="008953C2" w:rsidRPr="00187CCE" w:rsidRDefault="008953C2" w:rsidP="00170A80">
            <w:pPr>
              <w:spacing w:before="60" w:after="60" w:line="240" w:lineRule="auto"/>
            </w:pPr>
            <w:r w:rsidRPr="00187CCE">
              <w:t>1512.1911</w:t>
            </w:r>
          </w:p>
        </w:tc>
        <w:tc>
          <w:tcPr>
            <w:tcW w:w="2030" w:type="pct"/>
            <w:hideMark/>
          </w:tcPr>
          <w:p w14:paraId="42FD807D" w14:textId="77777777" w:rsidR="008953C2" w:rsidRPr="00187CCE" w:rsidRDefault="008953C2" w:rsidP="00170A80">
            <w:pPr>
              <w:spacing w:before="60" w:after="60" w:line="240" w:lineRule="auto"/>
            </w:pPr>
            <w:r w:rsidRPr="00187CCE">
              <w:t>---- In bulk</w:t>
            </w:r>
          </w:p>
        </w:tc>
        <w:tc>
          <w:tcPr>
            <w:tcW w:w="1131" w:type="pct"/>
            <w:hideMark/>
          </w:tcPr>
          <w:p w14:paraId="12371088" w14:textId="77777777" w:rsidR="008953C2" w:rsidRPr="00187CCE" w:rsidRDefault="008953C2" w:rsidP="00170A80">
            <w:pPr>
              <w:spacing w:before="60" w:after="60" w:line="240" w:lineRule="auto"/>
              <w:jc w:val="center"/>
            </w:pPr>
            <w:r w:rsidRPr="00187CCE">
              <w:t>0 %</w:t>
            </w:r>
          </w:p>
        </w:tc>
        <w:tc>
          <w:tcPr>
            <w:tcW w:w="551" w:type="pct"/>
            <w:noWrap/>
            <w:hideMark/>
          </w:tcPr>
          <w:p w14:paraId="6581F211" w14:textId="77777777" w:rsidR="008953C2" w:rsidRPr="00187CCE" w:rsidRDefault="008953C2" w:rsidP="00170A80">
            <w:pPr>
              <w:spacing w:before="60" w:after="60" w:line="240" w:lineRule="auto"/>
              <w:jc w:val="center"/>
            </w:pPr>
          </w:p>
        </w:tc>
        <w:tc>
          <w:tcPr>
            <w:tcW w:w="579" w:type="pct"/>
            <w:noWrap/>
            <w:hideMark/>
          </w:tcPr>
          <w:p w14:paraId="45306D03" w14:textId="77777777" w:rsidR="008953C2" w:rsidRPr="00187CCE" w:rsidRDefault="008953C2" w:rsidP="00170A80">
            <w:pPr>
              <w:spacing w:before="60" w:after="60" w:line="240" w:lineRule="auto"/>
            </w:pPr>
            <w:r w:rsidRPr="00187CCE">
              <w:t>See Note 2</w:t>
            </w:r>
          </w:p>
        </w:tc>
      </w:tr>
      <w:tr w:rsidR="008953C2" w:rsidRPr="00187CCE" w14:paraId="0E4D42D9" w14:textId="77777777" w:rsidTr="00170A80">
        <w:tc>
          <w:tcPr>
            <w:tcW w:w="709" w:type="pct"/>
            <w:hideMark/>
          </w:tcPr>
          <w:p w14:paraId="4F4467B3" w14:textId="77777777" w:rsidR="008953C2" w:rsidRPr="00187CCE" w:rsidRDefault="008953C2" w:rsidP="00170A80">
            <w:pPr>
              <w:spacing w:before="60" w:after="60" w:line="240" w:lineRule="auto"/>
            </w:pPr>
            <w:r w:rsidRPr="00187CCE">
              <w:t>1512.1919</w:t>
            </w:r>
          </w:p>
        </w:tc>
        <w:tc>
          <w:tcPr>
            <w:tcW w:w="2030" w:type="pct"/>
            <w:hideMark/>
          </w:tcPr>
          <w:p w14:paraId="0E4B2A27" w14:textId="77777777" w:rsidR="008953C2" w:rsidRPr="00187CCE" w:rsidRDefault="008953C2" w:rsidP="00170A80">
            <w:pPr>
              <w:spacing w:before="60" w:after="60" w:line="240" w:lineRule="auto"/>
            </w:pPr>
            <w:r w:rsidRPr="00187CCE">
              <w:t>---- Other</w:t>
            </w:r>
          </w:p>
        </w:tc>
        <w:tc>
          <w:tcPr>
            <w:tcW w:w="1131" w:type="pct"/>
            <w:hideMark/>
          </w:tcPr>
          <w:p w14:paraId="749CD1C3" w14:textId="77777777" w:rsidR="008953C2" w:rsidRPr="00187CCE" w:rsidRDefault="008953C2" w:rsidP="00170A80">
            <w:pPr>
              <w:spacing w:before="60" w:after="60" w:line="240" w:lineRule="auto"/>
              <w:jc w:val="center"/>
            </w:pPr>
            <w:r w:rsidRPr="00187CCE">
              <w:t>0 %</w:t>
            </w:r>
          </w:p>
        </w:tc>
        <w:tc>
          <w:tcPr>
            <w:tcW w:w="551" w:type="pct"/>
            <w:noWrap/>
            <w:hideMark/>
          </w:tcPr>
          <w:p w14:paraId="3F281D80" w14:textId="77777777" w:rsidR="008953C2" w:rsidRPr="00187CCE" w:rsidRDefault="008953C2" w:rsidP="00170A80">
            <w:pPr>
              <w:spacing w:before="60" w:after="60" w:line="240" w:lineRule="auto"/>
              <w:jc w:val="center"/>
            </w:pPr>
          </w:p>
        </w:tc>
        <w:tc>
          <w:tcPr>
            <w:tcW w:w="579" w:type="pct"/>
            <w:noWrap/>
            <w:hideMark/>
          </w:tcPr>
          <w:p w14:paraId="0100947D" w14:textId="77777777" w:rsidR="008953C2" w:rsidRPr="00187CCE" w:rsidRDefault="008953C2" w:rsidP="00170A80">
            <w:pPr>
              <w:spacing w:before="60" w:after="60" w:line="240" w:lineRule="auto"/>
            </w:pPr>
            <w:r w:rsidRPr="00187CCE">
              <w:t>See Note 2</w:t>
            </w:r>
          </w:p>
        </w:tc>
      </w:tr>
      <w:tr w:rsidR="008953C2" w:rsidRPr="00187CCE" w14:paraId="3EB34C5A" w14:textId="77777777" w:rsidTr="00170A80">
        <w:tc>
          <w:tcPr>
            <w:tcW w:w="709" w:type="pct"/>
            <w:hideMark/>
          </w:tcPr>
          <w:p w14:paraId="450A4497" w14:textId="77777777" w:rsidR="008953C2" w:rsidRPr="00187CCE" w:rsidRDefault="008953C2" w:rsidP="00170A80">
            <w:pPr>
              <w:pageBreakBefore/>
              <w:spacing w:before="60" w:after="60" w:line="240" w:lineRule="auto"/>
            </w:pPr>
            <w:r w:rsidRPr="00187CCE">
              <w:lastRenderedPageBreak/>
              <w:t>1512.1920</w:t>
            </w:r>
          </w:p>
        </w:tc>
        <w:tc>
          <w:tcPr>
            <w:tcW w:w="2030" w:type="pct"/>
            <w:hideMark/>
          </w:tcPr>
          <w:p w14:paraId="35F63E51" w14:textId="77777777" w:rsidR="008953C2" w:rsidRPr="00187CCE" w:rsidRDefault="008953C2" w:rsidP="00170A80">
            <w:pPr>
              <w:spacing w:before="60" w:after="60" w:line="240" w:lineRule="auto"/>
            </w:pPr>
            <w:r w:rsidRPr="00187CCE">
              <w:t>--- Safflower oil and fractions thereof</w:t>
            </w:r>
          </w:p>
        </w:tc>
        <w:tc>
          <w:tcPr>
            <w:tcW w:w="1131" w:type="pct"/>
            <w:hideMark/>
          </w:tcPr>
          <w:p w14:paraId="42C18956" w14:textId="77777777" w:rsidR="008953C2" w:rsidRPr="00187CCE" w:rsidRDefault="008953C2" w:rsidP="00170A80">
            <w:pPr>
              <w:spacing w:before="60" w:after="60" w:line="240" w:lineRule="auto"/>
              <w:jc w:val="center"/>
            </w:pPr>
            <w:r w:rsidRPr="00187CCE">
              <w:t>0 %</w:t>
            </w:r>
          </w:p>
        </w:tc>
        <w:tc>
          <w:tcPr>
            <w:tcW w:w="551" w:type="pct"/>
            <w:noWrap/>
            <w:hideMark/>
          </w:tcPr>
          <w:p w14:paraId="15BE6EE7" w14:textId="77777777" w:rsidR="008953C2" w:rsidRPr="00187CCE" w:rsidRDefault="008953C2" w:rsidP="00170A80">
            <w:pPr>
              <w:spacing w:before="60" w:after="60" w:line="240" w:lineRule="auto"/>
              <w:jc w:val="center"/>
            </w:pPr>
          </w:p>
        </w:tc>
        <w:tc>
          <w:tcPr>
            <w:tcW w:w="579" w:type="pct"/>
            <w:noWrap/>
            <w:hideMark/>
          </w:tcPr>
          <w:p w14:paraId="45B15268" w14:textId="77777777" w:rsidR="008953C2" w:rsidRPr="00187CCE" w:rsidRDefault="008953C2" w:rsidP="00170A80">
            <w:pPr>
              <w:spacing w:before="60" w:after="60" w:line="240" w:lineRule="auto"/>
            </w:pPr>
            <w:r w:rsidRPr="00187CCE">
              <w:t>See Note 2</w:t>
            </w:r>
          </w:p>
        </w:tc>
      </w:tr>
      <w:tr w:rsidR="008953C2" w:rsidRPr="00187CCE" w14:paraId="434FCF97" w14:textId="77777777" w:rsidTr="00170A80">
        <w:tc>
          <w:tcPr>
            <w:tcW w:w="709" w:type="pct"/>
            <w:hideMark/>
          </w:tcPr>
          <w:p w14:paraId="7F84FA19" w14:textId="77777777" w:rsidR="008953C2" w:rsidRPr="00187CCE" w:rsidRDefault="008953C2" w:rsidP="00170A80">
            <w:pPr>
              <w:spacing w:before="60" w:after="60" w:line="240" w:lineRule="auto"/>
            </w:pPr>
            <w:r w:rsidRPr="00187CCE">
              <w:t>1512.2100</w:t>
            </w:r>
          </w:p>
        </w:tc>
        <w:tc>
          <w:tcPr>
            <w:tcW w:w="2030" w:type="pct"/>
            <w:hideMark/>
          </w:tcPr>
          <w:p w14:paraId="2B7B9662" w14:textId="77777777" w:rsidR="008953C2" w:rsidRPr="00187CCE" w:rsidRDefault="008953C2" w:rsidP="00170A80">
            <w:pPr>
              <w:spacing w:before="60" w:after="60" w:line="240" w:lineRule="auto"/>
            </w:pPr>
            <w:r w:rsidRPr="00187CCE">
              <w:t>-- Crude oil, whether or not gossypol has been removed</w:t>
            </w:r>
          </w:p>
        </w:tc>
        <w:tc>
          <w:tcPr>
            <w:tcW w:w="1131" w:type="pct"/>
            <w:hideMark/>
          </w:tcPr>
          <w:p w14:paraId="3F44E679" w14:textId="77777777" w:rsidR="008953C2" w:rsidRPr="00187CCE" w:rsidRDefault="008953C2" w:rsidP="00170A80">
            <w:pPr>
              <w:spacing w:before="60" w:after="60" w:line="240" w:lineRule="auto"/>
              <w:jc w:val="center"/>
            </w:pPr>
            <w:r w:rsidRPr="00187CCE">
              <w:t>6 %</w:t>
            </w:r>
          </w:p>
        </w:tc>
        <w:tc>
          <w:tcPr>
            <w:tcW w:w="551" w:type="pct"/>
            <w:noWrap/>
            <w:hideMark/>
          </w:tcPr>
          <w:p w14:paraId="514A84A0" w14:textId="77777777" w:rsidR="008953C2" w:rsidRPr="00187CCE" w:rsidRDefault="008953C2" w:rsidP="00170A80">
            <w:pPr>
              <w:spacing w:before="60" w:after="60" w:line="240" w:lineRule="auto"/>
              <w:jc w:val="center"/>
            </w:pPr>
            <w:r w:rsidRPr="00187CCE">
              <w:t>0</w:t>
            </w:r>
          </w:p>
        </w:tc>
        <w:tc>
          <w:tcPr>
            <w:tcW w:w="579" w:type="pct"/>
            <w:noWrap/>
          </w:tcPr>
          <w:p w14:paraId="32CED1B5" w14:textId="77777777" w:rsidR="008953C2" w:rsidRPr="00187CCE" w:rsidRDefault="008953C2" w:rsidP="00170A80">
            <w:pPr>
              <w:spacing w:before="60" w:after="60" w:line="240" w:lineRule="auto"/>
            </w:pPr>
          </w:p>
        </w:tc>
      </w:tr>
      <w:tr w:rsidR="008953C2" w:rsidRPr="00187CCE" w14:paraId="6B58078F" w14:textId="77777777" w:rsidTr="00170A80">
        <w:tc>
          <w:tcPr>
            <w:tcW w:w="709" w:type="pct"/>
            <w:hideMark/>
          </w:tcPr>
          <w:p w14:paraId="67DBAE97" w14:textId="77777777" w:rsidR="008953C2" w:rsidRPr="00187CCE" w:rsidRDefault="008953C2" w:rsidP="00170A80">
            <w:pPr>
              <w:spacing w:before="60" w:after="60" w:line="240" w:lineRule="auto"/>
            </w:pPr>
            <w:r w:rsidRPr="00187CCE">
              <w:t>1512.2900</w:t>
            </w:r>
          </w:p>
        </w:tc>
        <w:tc>
          <w:tcPr>
            <w:tcW w:w="2030" w:type="pct"/>
            <w:hideMark/>
          </w:tcPr>
          <w:p w14:paraId="71C5D5C8" w14:textId="77777777" w:rsidR="008953C2" w:rsidRPr="00187CCE" w:rsidRDefault="008953C2" w:rsidP="00170A80">
            <w:pPr>
              <w:spacing w:before="60" w:after="60" w:line="240" w:lineRule="auto"/>
            </w:pPr>
            <w:r w:rsidRPr="00187CCE">
              <w:t>-- Other</w:t>
            </w:r>
          </w:p>
        </w:tc>
        <w:tc>
          <w:tcPr>
            <w:tcW w:w="1131" w:type="pct"/>
            <w:hideMark/>
          </w:tcPr>
          <w:p w14:paraId="4DA74E52" w14:textId="77777777" w:rsidR="008953C2" w:rsidRPr="00187CCE" w:rsidRDefault="008953C2" w:rsidP="00170A80">
            <w:pPr>
              <w:spacing w:before="60" w:after="60" w:line="240" w:lineRule="auto"/>
              <w:jc w:val="center"/>
            </w:pPr>
            <w:r w:rsidRPr="00187CCE">
              <w:t>6 %</w:t>
            </w:r>
          </w:p>
        </w:tc>
        <w:tc>
          <w:tcPr>
            <w:tcW w:w="551" w:type="pct"/>
            <w:noWrap/>
            <w:hideMark/>
          </w:tcPr>
          <w:p w14:paraId="26747296" w14:textId="77777777" w:rsidR="008953C2" w:rsidRPr="00187CCE" w:rsidRDefault="008953C2" w:rsidP="00170A80">
            <w:pPr>
              <w:spacing w:before="60" w:after="60" w:line="240" w:lineRule="auto"/>
              <w:jc w:val="center"/>
            </w:pPr>
            <w:r w:rsidRPr="00187CCE">
              <w:t>3</w:t>
            </w:r>
          </w:p>
        </w:tc>
        <w:tc>
          <w:tcPr>
            <w:tcW w:w="579" w:type="pct"/>
            <w:noWrap/>
          </w:tcPr>
          <w:p w14:paraId="5C5CB351" w14:textId="77777777" w:rsidR="008953C2" w:rsidRPr="00187CCE" w:rsidRDefault="008953C2" w:rsidP="00170A80">
            <w:pPr>
              <w:spacing w:before="60" w:after="60" w:line="240" w:lineRule="auto"/>
            </w:pPr>
          </w:p>
        </w:tc>
      </w:tr>
      <w:tr w:rsidR="008953C2" w:rsidRPr="00187CCE" w14:paraId="470C484A" w14:textId="77777777" w:rsidTr="00170A80">
        <w:tc>
          <w:tcPr>
            <w:tcW w:w="709" w:type="pct"/>
            <w:hideMark/>
          </w:tcPr>
          <w:p w14:paraId="2B26F0B0" w14:textId="77777777" w:rsidR="008953C2" w:rsidRPr="00187CCE" w:rsidRDefault="008953C2" w:rsidP="00170A80">
            <w:pPr>
              <w:spacing w:before="60" w:after="60" w:line="240" w:lineRule="auto"/>
            </w:pPr>
            <w:r w:rsidRPr="00187CCE">
              <w:t>1513.1100</w:t>
            </w:r>
          </w:p>
        </w:tc>
        <w:tc>
          <w:tcPr>
            <w:tcW w:w="2030" w:type="pct"/>
            <w:hideMark/>
          </w:tcPr>
          <w:p w14:paraId="0FEC4D9B" w14:textId="77777777" w:rsidR="008953C2" w:rsidRPr="00187CCE" w:rsidRDefault="008953C2" w:rsidP="00170A80">
            <w:pPr>
              <w:spacing w:before="60" w:after="60" w:line="240" w:lineRule="auto"/>
            </w:pPr>
            <w:r w:rsidRPr="00187CCE">
              <w:t>-- Crude oil</w:t>
            </w:r>
          </w:p>
        </w:tc>
        <w:tc>
          <w:tcPr>
            <w:tcW w:w="1131" w:type="pct"/>
            <w:hideMark/>
          </w:tcPr>
          <w:p w14:paraId="7769F997" w14:textId="77777777" w:rsidR="008953C2" w:rsidRPr="00187CCE" w:rsidRDefault="008953C2" w:rsidP="00170A80">
            <w:pPr>
              <w:spacing w:before="60" w:after="60" w:line="240" w:lineRule="auto"/>
              <w:jc w:val="center"/>
            </w:pPr>
            <w:r w:rsidRPr="00187CCE">
              <w:t>6 %</w:t>
            </w:r>
          </w:p>
        </w:tc>
        <w:tc>
          <w:tcPr>
            <w:tcW w:w="551" w:type="pct"/>
            <w:noWrap/>
            <w:hideMark/>
          </w:tcPr>
          <w:p w14:paraId="3798FE3B" w14:textId="77777777" w:rsidR="008953C2" w:rsidRPr="00187CCE" w:rsidRDefault="008953C2" w:rsidP="00170A80">
            <w:pPr>
              <w:spacing w:before="60" w:after="60" w:line="240" w:lineRule="auto"/>
              <w:jc w:val="center"/>
            </w:pPr>
            <w:r w:rsidRPr="00187CCE">
              <w:t>0</w:t>
            </w:r>
          </w:p>
        </w:tc>
        <w:tc>
          <w:tcPr>
            <w:tcW w:w="579" w:type="pct"/>
            <w:noWrap/>
          </w:tcPr>
          <w:p w14:paraId="035DF853" w14:textId="77777777" w:rsidR="008953C2" w:rsidRPr="00187CCE" w:rsidRDefault="008953C2" w:rsidP="00170A80">
            <w:pPr>
              <w:spacing w:before="60" w:after="60" w:line="240" w:lineRule="auto"/>
            </w:pPr>
          </w:p>
        </w:tc>
      </w:tr>
      <w:tr w:rsidR="008953C2" w:rsidRPr="00187CCE" w14:paraId="13CF8513" w14:textId="77777777" w:rsidTr="00170A80">
        <w:tc>
          <w:tcPr>
            <w:tcW w:w="709" w:type="pct"/>
            <w:hideMark/>
          </w:tcPr>
          <w:p w14:paraId="3D3E2B4E" w14:textId="77777777" w:rsidR="008953C2" w:rsidRPr="00187CCE" w:rsidRDefault="008953C2" w:rsidP="00170A80">
            <w:pPr>
              <w:spacing w:before="60" w:after="60" w:line="240" w:lineRule="auto"/>
            </w:pPr>
            <w:r w:rsidRPr="00187CCE">
              <w:t>1513.1900</w:t>
            </w:r>
          </w:p>
        </w:tc>
        <w:tc>
          <w:tcPr>
            <w:tcW w:w="2030" w:type="pct"/>
            <w:hideMark/>
          </w:tcPr>
          <w:p w14:paraId="151022CF" w14:textId="77777777" w:rsidR="008953C2" w:rsidRPr="00187CCE" w:rsidRDefault="008953C2" w:rsidP="00170A80">
            <w:pPr>
              <w:spacing w:before="60" w:after="60" w:line="240" w:lineRule="auto"/>
            </w:pPr>
            <w:r w:rsidRPr="00187CCE">
              <w:t>-- Other</w:t>
            </w:r>
          </w:p>
        </w:tc>
        <w:tc>
          <w:tcPr>
            <w:tcW w:w="1131" w:type="pct"/>
            <w:hideMark/>
          </w:tcPr>
          <w:p w14:paraId="27142004" w14:textId="77777777" w:rsidR="008953C2" w:rsidRPr="00187CCE" w:rsidRDefault="008953C2" w:rsidP="00170A80">
            <w:pPr>
              <w:spacing w:before="60" w:after="60" w:line="240" w:lineRule="auto"/>
              <w:jc w:val="center"/>
            </w:pPr>
            <w:r w:rsidRPr="00187CCE">
              <w:t>6 %</w:t>
            </w:r>
          </w:p>
        </w:tc>
        <w:tc>
          <w:tcPr>
            <w:tcW w:w="551" w:type="pct"/>
            <w:noWrap/>
            <w:hideMark/>
          </w:tcPr>
          <w:p w14:paraId="4A1CF180" w14:textId="77777777" w:rsidR="008953C2" w:rsidRPr="00187CCE" w:rsidRDefault="008953C2" w:rsidP="00170A80">
            <w:pPr>
              <w:spacing w:before="60" w:after="60" w:line="240" w:lineRule="auto"/>
              <w:jc w:val="center"/>
            </w:pPr>
            <w:r w:rsidRPr="00187CCE">
              <w:t>0</w:t>
            </w:r>
          </w:p>
        </w:tc>
        <w:tc>
          <w:tcPr>
            <w:tcW w:w="579" w:type="pct"/>
            <w:noWrap/>
          </w:tcPr>
          <w:p w14:paraId="5369903E" w14:textId="77777777" w:rsidR="008953C2" w:rsidRPr="00187CCE" w:rsidRDefault="008953C2" w:rsidP="00170A80">
            <w:pPr>
              <w:spacing w:before="60" w:after="60" w:line="240" w:lineRule="auto"/>
            </w:pPr>
          </w:p>
        </w:tc>
      </w:tr>
      <w:tr w:rsidR="008953C2" w:rsidRPr="00187CCE" w14:paraId="710B1796" w14:textId="77777777" w:rsidTr="00170A80">
        <w:tc>
          <w:tcPr>
            <w:tcW w:w="709" w:type="pct"/>
            <w:hideMark/>
          </w:tcPr>
          <w:p w14:paraId="1B30E89F" w14:textId="77777777" w:rsidR="008953C2" w:rsidRPr="00187CCE" w:rsidRDefault="008953C2" w:rsidP="00170A80">
            <w:pPr>
              <w:spacing w:before="60" w:after="60" w:line="240" w:lineRule="auto"/>
            </w:pPr>
            <w:r w:rsidRPr="00187CCE">
              <w:t>1513.2100</w:t>
            </w:r>
          </w:p>
        </w:tc>
        <w:tc>
          <w:tcPr>
            <w:tcW w:w="2030" w:type="pct"/>
            <w:hideMark/>
          </w:tcPr>
          <w:p w14:paraId="3E58D083" w14:textId="77777777" w:rsidR="008953C2" w:rsidRPr="00187CCE" w:rsidRDefault="008953C2" w:rsidP="00170A80">
            <w:pPr>
              <w:spacing w:before="60" w:after="60" w:line="240" w:lineRule="auto"/>
            </w:pPr>
            <w:r w:rsidRPr="00187CCE">
              <w:t>-- Crude oil</w:t>
            </w:r>
          </w:p>
        </w:tc>
        <w:tc>
          <w:tcPr>
            <w:tcW w:w="1131" w:type="pct"/>
            <w:hideMark/>
          </w:tcPr>
          <w:p w14:paraId="704406A1" w14:textId="77777777" w:rsidR="008953C2" w:rsidRPr="00187CCE" w:rsidRDefault="008953C2" w:rsidP="00170A80">
            <w:pPr>
              <w:spacing w:before="60" w:after="60" w:line="240" w:lineRule="auto"/>
              <w:jc w:val="center"/>
            </w:pPr>
            <w:r w:rsidRPr="00187CCE">
              <w:t>6 %</w:t>
            </w:r>
          </w:p>
        </w:tc>
        <w:tc>
          <w:tcPr>
            <w:tcW w:w="551" w:type="pct"/>
            <w:noWrap/>
            <w:hideMark/>
          </w:tcPr>
          <w:p w14:paraId="7CBF54E8" w14:textId="77777777" w:rsidR="008953C2" w:rsidRPr="00187CCE" w:rsidRDefault="008953C2" w:rsidP="00170A80">
            <w:pPr>
              <w:spacing w:before="60" w:after="60" w:line="240" w:lineRule="auto"/>
              <w:jc w:val="center"/>
            </w:pPr>
            <w:r w:rsidRPr="00187CCE">
              <w:t>0</w:t>
            </w:r>
          </w:p>
        </w:tc>
        <w:tc>
          <w:tcPr>
            <w:tcW w:w="579" w:type="pct"/>
            <w:noWrap/>
          </w:tcPr>
          <w:p w14:paraId="53294363" w14:textId="77777777" w:rsidR="008953C2" w:rsidRPr="00187CCE" w:rsidRDefault="008953C2" w:rsidP="00170A80">
            <w:pPr>
              <w:spacing w:before="60" w:after="60" w:line="240" w:lineRule="auto"/>
            </w:pPr>
          </w:p>
        </w:tc>
      </w:tr>
      <w:tr w:rsidR="008953C2" w:rsidRPr="00187CCE" w14:paraId="1BDDE3B4" w14:textId="77777777" w:rsidTr="00170A80">
        <w:tc>
          <w:tcPr>
            <w:tcW w:w="709" w:type="pct"/>
            <w:hideMark/>
          </w:tcPr>
          <w:p w14:paraId="5194C18A" w14:textId="77777777" w:rsidR="008953C2" w:rsidRPr="00187CCE" w:rsidRDefault="008953C2" w:rsidP="00170A80">
            <w:pPr>
              <w:spacing w:before="60" w:after="60" w:line="240" w:lineRule="auto"/>
            </w:pPr>
            <w:r w:rsidRPr="00187CCE">
              <w:t>1513.2900</w:t>
            </w:r>
          </w:p>
        </w:tc>
        <w:tc>
          <w:tcPr>
            <w:tcW w:w="2030" w:type="pct"/>
            <w:hideMark/>
          </w:tcPr>
          <w:p w14:paraId="52D1A246" w14:textId="77777777" w:rsidR="008953C2" w:rsidRPr="00187CCE" w:rsidRDefault="008953C2" w:rsidP="00170A80">
            <w:pPr>
              <w:spacing w:before="60" w:after="60" w:line="240" w:lineRule="auto"/>
            </w:pPr>
            <w:r w:rsidRPr="00187CCE">
              <w:t>-- Other</w:t>
            </w:r>
          </w:p>
        </w:tc>
        <w:tc>
          <w:tcPr>
            <w:tcW w:w="1131" w:type="pct"/>
            <w:hideMark/>
          </w:tcPr>
          <w:p w14:paraId="4F4B3AC9" w14:textId="77777777" w:rsidR="008953C2" w:rsidRPr="00187CCE" w:rsidRDefault="008953C2" w:rsidP="00170A80">
            <w:pPr>
              <w:spacing w:before="60" w:after="60" w:line="240" w:lineRule="auto"/>
              <w:jc w:val="center"/>
            </w:pPr>
            <w:r w:rsidRPr="00187CCE">
              <w:t>6 %</w:t>
            </w:r>
          </w:p>
        </w:tc>
        <w:tc>
          <w:tcPr>
            <w:tcW w:w="551" w:type="pct"/>
            <w:noWrap/>
            <w:hideMark/>
          </w:tcPr>
          <w:p w14:paraId="141B0551" w14:textId="77777777" w:rsidR="008953C2" w:rsidRPr="00187CCE" w:rsidRDefault="008953C2" w:rsidP="00170A80">
            <w:pPr>
              <w:spacing w:before="60" w:after="60" w:line="240" w:lineRule="auto"/>
              <w:jc w:val="center"/>
            </w:pPr>
            <w:r w:rsidRPr="00187CCE">
              <w:t>3</w:t>
            </w:r>
          </w:p>
        </w:tc>
        <w:tc>
          <w:tcPr>
            <w:tcW w:w="579" w:type="pct"/>
            <w:noWrap/>
          </w:tcPr>
          <w:p w14:paraId="6BA7B529" w14:textId="77777777" w:rsidR="008953C2" w:rsidRPr="00187CCE" w:rsidRDefault="008953C2" w:rsidP="00170A80">
            <w:pPr>
              <w:spacing w:before="60" w:after="60" w:line="240" w:lineRule="auto"/>
            </w:pPr>
          </w:p>
        </w:tc>
      </w:tr>
      <w:tr w:rsidR="008953C2" w:rsidRPr="00187CCE" w14:paraId="7A84788A" w14:textId="77777777" w:rsidTr="00170A80">
        <w:tc>
          <w:tcPr>
            <w:tcW w:w="709" w:type="pct"/>
            <w:hideMark/>
          </w:tcPr>
          <w:p w14:paraId="2A7522F8" w14:textId="77777777" w:rsidR="008953C2" w:rsidRPr="00187CCE" w:rsidRDefault="008953C2" w:rsidP="00170A80">
            <w:pPr>
              <w:spacing w:before="60" w:after="60" w:line="240" w:lineRule="auto"/>
            </w:pPr>
            <w:r w:rsidRPr="00187CCE">
              <w:t>1514.1100</w:t>
            </w:r>
          </w:p>
        </w:tc>
        <w:tc>
          <w:tcPr>
            <w:tcW w:w="2030" w:type="pct"/>
            <w:hideMark/>
          </w:tcPr>
          <w:p w14:paraId="6ACB4EDF" w14:textId="77777777" w:rsidR="008953C2" w:rsidRPr="00187CCE" w:rsidRDefault="008953C2" w:rsidP="00170A80">
            <w:pPr>
              <w:spacing w:before="60" w:after="60" w:line="240" w:lineRule="auto"/>
            </w:pPr>
            <w:r w:rsidRPr="00187CCE">
              <w:t>-- Crude oil</w:t>
            </w:r>
          </w:p>
        </w:tc>
        <w:tc>
          <w:tcPr>
            <w:tcW w:w="1131" w:type="pct"/>
            <w:hideMark/>
          </w:tcPr>
          <w:p w14:paraId="149DA57E" w14:textId="77777777" w:rsidR="008953C2" w:rsidRPr="00187CCE" w:rsidRDefault="008953C2" w:rsidP="00170A80">
            <w:pPr>
              <w:spacing w:before="60" w:after="60" w:line="240" w:lineRule="auto"/>
              <w:jc w:val="center"/>
            </w:pPr>
            <w:r w:rsidRPr="00187CCE">
              <w:t>6 %</w:t>
            </w:r>
          </w:p>
        </w:tc>
        <w:tc>
          <w:tcPr>
            <w:tcW w:w="551" w:type="pct"/>
            <w:noWrap/>
            <w:hideMark/>
          </w:tcPr>
          <w:p w14:paraId="7EE29C93" w14:textId="77777777" w:rsidR="008953C2" w:rsidRPr="00187CCE" w:rsidRDefault="008953C2" w:rsidP="00170A80">
            <w:pPr>
              <w:spacing w:before="60" w:after="60" w:line="240" w:lineRule="auto"/>
              <w:jc w:val="center"/>
            </w:pPr>
            <w:r w:rsidRPr="00187CCE">
              <w:t>7</w:t>
            </w:r>
          </w:p>
        </w:tc>
        <w:tc>
          <w:tcPr>
            <w:tcW w:w="579" w:type="pct"/>
            <w:noWrap/>
          </w:tcPr>
          <w:p w14:paraId="569DB062" w14:textId="77777777" w:rsidR="008953C2" w:rsidRPr="00187CCE" w:rsidRDefault="008953C2" w:rsidP="00170A80">
            <w:pPr>
              <w:spacing w:before="60" w:after="60" w:line="240" w:lineRule="auto"/>
            </w:pPr>
          </w:p>
        </w:tc>
      </w:tr>
      <w:tr w:rsidR="008953C2" w:rsidRPr="00187CCE" w14:paraId="0DFC14E5" w14:textId="77777777" w:rsidTr="00170A80">
        <w:tc>
          <w:tcPr>
            <w:tcW w:w="709" w:type="pct"/>
            <w:hideMark/>
          </w:tcPr>
          <w:p w14:paraId="47113746" w14:textId="77777777" w:rsidR="008953C2" w:rsidRPr="00187CCE" w:rsidRDefault="008953C2" w:rsidP="00170A80">
            <w:pPr>
              <w:spacing w:before="60" w:after="60" w:line="240" w:lineRule="auto"/>
            </w:pPr>
            <w:r w:rsidRPr="00187CCE">
              <w:t>1514.1900</w:t>
            </w:r>
          </w:p>
        </w:tc>
        <w:tc>
          <w:tcPr>
            <w:tcW w:w="2030" w:type="pct"/>
            <w:hideMark/>
          </w:tcPr>
          <w:p w14:paraId="7A825D0E" w14:textId="77777777" w:rsidR="008953C2" w:rsidRPr="00187CCE" w:rsidRDefault="008953C2" w:rsidP="00170A80">
            <w:pPr>
              <w:spacing w:before="60" w:after="60" w:line="240" w:lineRule="auto"/>
            </w:pPr>
            <w:r w:rsidRPr="00187CCE">
              <w:t>-- Other</w:t>
            </w:r>
          </w:p>
        </w:tc>
        <w:tc>
          <w:tcPr>
            <w:tcW w:w="1131" w:type="pct"/>
            <w:hideMark/>
          </w:tcPr>
          <w:p w14:paraId="7638E01D" w14:textId="77777777" w:rsidR="008953C2" w:rsidRPr="00187CCE" w:rsidRDefault="008953C2" w:rsidP="00170A80">
            <w:pPr>
              <w:spacing w:before="60" w:after="60" w:line="240" w:lineRule="auto"/>
              <w:jc w:val="center"/>
            </w:pPr>
            <w:r w:rsidRPr="00187CCE">
              <w:t>6 %</w:t>
            </w:r>
          </w:p>
        </w:tc>
        <w:tc>
          <w:tcPr>
            <w:tcW w:w="551" w:type="pct"/>
            <w:noWrap/>
            <w:hideMark/>
          </w:tcPr>
          <w:p w14:paraId="7EFAA674" w14:textId="77777777" w:rsidR="008953C2" w:rsidRPr="00187CCE" w:rsidRDefault="008953C2" w:rsidP="00170A80">
            <w:pPr>
              <w:spacing w:before="60" w:after="60" w:line="240" w:lineRule="auto"/>
              <w:jc w:val="center"/>
            </w:pPr>
            <w:r w:rsidRPr="00187CCE">
              <w:t>3</w:t>
            </w:r>
          </w:p>
        </w:tc>
        <w:tc>
          <w:tcPr>
            <w:tcW w:w="579" w:type="pct"/>
            <w:noWrap/>
          </w:tcPr>
          <w:p w14:paraId="70D09BF6" w14:textId="77777777" w:rsidR="008953C2" w:rsidRPr="00187CCE" w:rsidRDefault="008953C2" w:rsidP="00170A80">
            <w:pPr>
              <w:spacing w:before="60" w:after="60" w:line="240" w:lineRule="auto"/>
            </w:pPr>
          </w:p>
        </w:tc>
      </w:tr>
      <w:tr w:rsidR="008953C2" w:rsidRPr="00187CCE" w14:paraId="36937E7E" w14:textId="77777777" w:rsidTr="00170A80">
        <w:tc>
          <w:tcPr>
            <w:tcW w:w="709" w:type="pct"/>
            <w:hideMark/>
          </w:tcPr>
          <w:p w14:paraId="1ABA57A8" w14:textId="77777777" w:rsidR="008953C2" w:rsidRPr="00187CCE" w:rsidRDefault="008953C2" w:rsidP="00170A80">
            <w:pPr>
              <w:spacing w:before="60" w:after="60" w:line="240" w:lineRule="auto"/>
            </w:pPr>
            <w:r w:rsidRPr="00187CCE">
              <w:t>1514.9100</w:t>
            </w:r>
          </w:p>
        </w:tc>
        <w:tc>
          <w:tcPr>
            <w:tcW w:w="2030" w:type="pct"/>
            <w:hideMark/>
          </w:tcPr>
          <w:p w14:paraId="79C17FED" w14:textId="77777777" w:rsidR="008953C2" w:rsidRPr="00187CCE" w:rsidRDefault="008953C2" w:rsidP="00170A80">
            <w:pPr>
              <w:spacing w:before="60" w:after="60" w:line="240" w:lineRule="auto"/>
            </w:pPr>
            <w:r w:rsidRPr="00187CCE">
              <w:t>-- Crude oil</w:t>
            </w:r>
          </w:p>
        </w:tc>
        <w:tc>
          <w:tcPr>
            <w:tcW w:w="1131" w:type="pct"/>
            <w:hideMark/>
          </w:tcPr>
          <w:p w14:paraId="0F559445" w14:textId="77777777" w:rsidR="008953C2" w:rsidRPr="00187CCE" w:rsidRDefault="008953C2" w:rsidP="00170A80">
            <w:pPr>
              <w:spacing w:before="60" w:after="60" w:line="240" w:lineRule="auto"/>
              <w:jc w:val="center"/>
            </w:pPr>
            <w:r w:rsidRPr="00187CCE">
              <w:t>6 %</w:t>
            </w:r>
          </w:p>
        </w:tc>
        <w:tc>
          <w:tcPr>
            <w:tcW w:w="551" w:type="pct"/>
            <w:noWrap/>
            <w:hideMark/>
          </w:tcPr>
          <w:p w14:paraId="6125E791" w14:textId="77777777" w:rsidR="008953C2" w:rsidRPr="00187CCE" w:rsidRDefault="008953C2" w:rsidP="00170A80">
            <w:pPr>
              <w:spacing w:before="60" w:after="60" w:line="240" w:lineRule="auto"/>
              <w:jc w:val="center"/>
            </w:pPr>
            <w:r w:rsidRPr="00187CCE">
              <w:t>3</w:t>
            </w:r>
          </w:p>
        </w:tc>
        <w:tc>
          <w:tcPr>
            <w:tcW w:w="579" w:type="pct"/>
            <w:noWrap/>
          </w:tcPr>
          <w:p w14:paraId="063190FA" w14:textId="77777777" w:rsidR="008953C2" w:rsidRPr="00187CCE" w:rsidRDefault="008953C2" w:rsidP="00170A80">
            <w:pPr>
              <w:spacing w:before="60" w:after="60" w:line="240" w:lineRule="auto"/>
            </w:pPr>
          </w:p>
        </w:tc>
      </w:tr>
      <w:tr w:rsidR="008953C2" w:rsidRPr="00187CCE" w14:paraId="599DC251" w14:textId="77777777" w:rsidTr="00170A80">
        <w:tc>
          <w:tcPr>
            <w:tcW w:w="709" w:type="pct"/>
            <w:hideMark/>
          </w:tcPr>
          <w:p w14:paraId="5368800A" w14:textId="77777777" w:rsidR="008953C2" w:rsidRPr="00187CCE" w:rsidRDefault="008953C2" w:rsidP="00170A80">
            <w:pPr>
              <w:spacing w:before="60" w:after="60" w:line="240" w:lineRule="auto"/>
            </w:pPr>
            <w:r w:rsidRPr="00187CCE">
              <w:t>1514.9900</w:t>
            </w:r>
          </w:p>
        </w:tc>
        <w:tc>
          <w:tcPr>
            <w:tcW w:w="2030" w:type="pct"/>
            <w:hideMark/>
          </w:tcPr>
          <w:p w14:paraId="6B04D86C" w14:textId="77777777" w:rsidR="008953C2" w:rsidRPr="00187CCE" w:rsidRDefault="008953C2" w:rsidP="00170A80">
            <w:pPr>
              <w:spacing w:before="60" w:after="60" w:line="240" w:lineRule="auto"/>
            </w:pPr>
            <w:r w:rsidRPr="00187CCE">
              <w:t>-- Others</w:t>
            </w:r>
          </w:p>
        </w:tc>
        <w:tc>
          <w:tcPr>
            <w:tcW w:w="1131" w:type="pct"/>
            <w:hideMark/>
          </w:tcPr>
          <w:p w14:paraId="33EF8A71" w14:textId="77777777" w:rsidR="008953C2" w:rsidRPr="00187CCE" w:rsidRDefault="008953C2" w:rsidP="00170A80">
            <w:pPr>
              <w:spacing w:before="60" w:after="60" w:line="240" w:lineRule="auto"/>
              <w:jc w:val="center"/>
            </w:pPr>
            <w:r w:rsidRPr="00187CCE">
              <w:t>6 %</w:t>
            </w:r>
          </w:p>
        </w:tc>
        <w:tc>
          <w:tcPr>
            <w:tcW w:w="551" w:type="pct"/>
            <w:noWrap/>
            <w:hideMark/>
          </w:tcPr>
          <w:p w14:paraId="079ED76A" w14:textId="77777777" w:rsidR="008953C2" w:rsidRPr="00187CCE" w:rsidRDefault="008953C2" w:rsidP="00170A80">
            <w:pPr>
              <w:spacing w:before="60" w:after="60" w:line="240" w:lineRule="auto"/>
              <w:jc w:val="center"/>
            </w:pPr>
            <w:r w:rsidRPr="00187CCE">
              <w:t>3</w:t>
            </w:r>
          </w:p>
        </w:tc>
        <w:tc>
          <w:tcPr>
            <w:tcW w:w="579" w:type="pct"/>
            <w:noWrap/>
          </w:tcPr>
          <w:p w14:paraId="73BAA01F" w14:textId="77777777" w:rsidR="008953C2" w:rsidRPr="00187CCE" w:rsidRDefault="008953C2" w:rsidP="00170A80">
            <w:pPr>
              <w:spacing w:before="60" w:after="60" w:line="240" w:lineRule="auto"/>
            </w:pPr>
          </w:p>
        </w:tc>
      </w:tr>
      <w:tr w:rsidR="008953C2" w:rsidRPr="00187CCE" w14:paraId="1E7DBD4A" w14:textId="77777777" w:rsidTr="00170A80">
        <w:tc>
          <w:tcPr>
            <w:tcW w:w="709" w:type="pct"/>
            <w:hideMark/>
          </w:tcPr>
          <w:p w14:paraId="14347D69" w14:textId="77777777" w:rsidR="008953C2" w:rsidRPr="00187CCE" w:rsidRDefault="008953C2" w:rsidP="00170A80">
            <w:pPr>
              <w:spacing w:before="60" w:after="60" w:line="240" w:lineRule="auto"/>
            </w:pPr>
            <w:r w:rsidRPr="00187CCE">
              <w:t>1515.1100</w:t>
            </w:r>
          </w:p>
        </w:tc>
        <w:tc>
          <w:tcPr>
            <w:tcW w:w="2030" w:type="pct"/>
            <w:hideMark/>
          </w:tcPr>
          <w:p w14:paraId="3CBBF2C5" w14:textId="77777777" w:rsidR="008953C2" w:rsidRPr="00187CCE" w:rsidRDefault="008953C2" w:rsidP="00170A80">
            <w:pPr>
              <w:spacing w:before="60" w:after="60" w:line="240" w:lineRule="auto"/>
            </w:pPr>
            <w:r w:rsidRPr="00187CCE">
              <w:t>-- Crude oil</w:t>
            </w:r>
          </w:p>
        </w:tc>
        <w:tc>
          <w:tcPr>
            <w:tcW w:w="1131" w:type="pct"/>
            <w:hideMark/>
          </w:tcPr>
          <w:p w14:paraId="115D504D" w14:textId="77777777" w:rsidR="008953C2" w:rsidRPr="00187CCE" w:rsidRDefault="008953C2" w:rsidP="00170A80">
            <w:pPr>
              <w:spacing w:before="60" w:after="60" w:line="240" w:lineRule="auto"/>
              <w:jc w:val="center"/>
            </w:pPr>
            <w:r w:rsidRPr="00187CCE">
              <w:t>0 %</w:t>
            </w:r>
          </w:p>
        </w:tc>
        <w:tc>
          <w:tcPr>
            <w:tcW w:w="551" w:type="pct"/>
            <w:noWrap/>
            <w:hideMark/>
          </w:tcPr>
          <w:p w14:paraId="43DE608E" w14:textId="77777777" w:rsidR="008953C2" w:rsidRPr="00187CCE" w:rsidRDefault="008953C2" w:rsidP="00170A80">
            <w:pPr>
              <w:spacing w:before="60" w:after="60" w:line="240" w:lineRule="auto"/>
              <w:jc w:val="center"/>
            </w:pPr>
          </w:p>
        </w:tc>
        <w:tc>
          <w:tcPr>
            <w:tcW w:w="579" w:type="pct"/>
            <w:noWrap/>
            <w:hideMark/>
          </w:tcPr>
          <w:p w14:paraId="452B0579" w14:textId="77777777" w:rsidR="008953C2" w:rsidRPr="00187CCE" w:rsidRDefault="008953C2" w:rsidP="00170A80">
            <w:pPr>
              <w:spacing w:before="60" w:after="60" w:line="240" w:lineRule="auto"/>
            </w:pPr>
            <w:r w:rsidRPr="00187CCE">
              <w:t>See Note 2</w:t>
            </w:r>
          </w:p>
        </w:tc>
      </w:tr>
      <w:tr w:rsidR="008953C2" w:rsidRPr="00187CCE" w14:paraId="4CB66832" w14:textId="77777777" w:rsidTr="00170A80">
        <w:tc>
          <w:tcPr>
            <w:tcW w:w="709" w:type="pct"/>
            <w:hideMark/>
          </w:tcPr>
          <w:p w14:paraId="58D37A8D" w14:textId="77777777" w:rsidR="008953C2" w:rsidRPr="00187CCE" w:rsidRDefault="008953C2" w:rsidP="00170A80">
            <w:pPr>
              <w:spacing w:before="60" w:after="60" w:line="240" w:lineRule="auto"/>
            </w:pPr>
            <w:r w:rsidRPr="00187CCE">
              <w:t>1515.1900</w:t>
            </w:r>
          </w:p>
        </w:tc>
        <w:tc>
          <w:tcPr>
            <w:tcW w:w="2030" w:type="pct"/>
            <w:hideMark/>
          </w:tcPr>
          <w:p w14:paraId="441155AE" w14:textId="77777777" w:rsidR="008953C2" w:rsidRPr="00187CCE" w:rsidRDefault="008953C2" w:rsidP="00170A80">
            <w:pPr>
              <w:spacing w:before="60" w:after="60" w:line="240" w:lineRule="auto"/>
            </w:pPr>
            <w:r w:rsidRPr="00187CCE">
              <w:t>-- Other</w:t>
            </w:r>
          </w:p>
        </w:tc>
        <w:tc>
          <w:tcPr>
            <w:tcW w:w="1131" w:type="pct"/>
            <w:hideMark/>
          </w:tcPr>
          <w:p w14:paraId="6810C19C" w14:textId="77777777" w:rsidR="008953C2" w:rsidRPr="00187CCE" w:rsidRDefault="008953C2" w:rsidP="00170A80">
            <w:pPr>
              <w:spacing w:before="60" w:after="60" w:line="240" w:lineRule="auto"/>
              <w:jc w:val="center"/>
            </w:pPr>
            <w:r w:rsidRPr="00187CCE">
              <w:t>0 %</w:t>
            </w:r>
          </w:p>
        </w:tc>
        <w:tc>
          <w:tcPr>
            <w:tcW w:w="551" w:type="pct"/>
            <w:noWrap/>
            <w:hideMark/>
          </w:tcPr>
          <w:p w14:paraId="65E06FDC" w14:textId="77777777" w:rsidR="008953C2" w:rsidRPr="00187CCE" w:rsidRDefault="008953C2" w:rsidP="00170A80">
            <w:pPr>
              <w:spacing w:before="60" w:after="60" w:line="240" w:lineRule="auto"/>
              <w:jc w:val="center"/>
            </w:pPr>
          </w:p>
        </w:tc>
        <w:tc>
          <w:tcPr>
            <w:tcW w:w="579" w:type="pct"/>
            <w:noWrap/>
            <w:hideMark/>
          </w:tcPr>
          <w:p w14:paraId="6E30443A" w14:textId="77777777" w:rsidR="008953C2" w:rsidRPr="00187CCE" w:rsidRDefault="008953C2" w:rsidP="00170A80">
            <w:pPr>
              <w:spacing w:before="60" w:after="60" w:line="240" w:lineRule="auto"/>
            </w:pPr>
            <w:r w:rsidRPr="00187CCE">
              <w:t>See Note 2</w:t>
            </w:r>
          </w:p>
        </w:tc>
      </w:tr>
      <w:tr w:rsidR="008953C2" w:rsidRPr="00187CCE" w14:paraId="0088E1AF" w14:textId="77777777" w:rsidTr="00170A80">
        <w:tc>
          <w:tcPr>
            <w:tcW w:w="709" w:type="pct"/>
            <w:hideMark/>
          </w:tcPr>
          <w:p w14:paraId="0CC81B36" w14:textId="77777777" w:rsidR="008953C2" w:rsidRPr="00187CCE" w:rsidRDefault="008953C2" w:rsidP="00170A80">
            <w:pPr>
              <w:spacing w:before="60" w:after="60" w:line="240" w:lineRule="auto"/>
            </w:pPr>
            <w:r w:rsidRPr="00187CCE">
              <w:t>1515.2100</w:t>
            </w:r>
          </w:p>
        </w:tc>
        <w:tc>
          <w:tcPr>
            <w:tcW w:w="2030" w:type="pct"/>
            <w:hideMark/>
          </w:tcPr>
          <w:p w14:paraId="73C8A04F" w14:textId="77777777" w:rsidR="008953C2" w:rsidRPr="00187CCE" w:rsidRDefault="008953C2" w:rsidP="00170A80">
            <w:pPr>
              <w:spacing w:before="60" w:after="60" w:line="240" w:lineRule="auto"/>
            </w:pPr>
            <w:r w:rsidRPr="00187CCE">
              <w:t>-- Crude oil</w:t>
            </w:r>
          </w:p>
        </w:tc>
        <w:tc>
          <w:tcPr>
            <w:tcW w:w="1131" w:type="pct"/>
            <w:hideMark/>
          </w:tcPr>
          <w:p w14:paraId="72BAF1A7" w14:textId="77777777" w:rsidR="008953C2" w:rsidRPr="00187CCE" w:rsidRDefault="008953C2" w:rsidP="00170A80">
            <w:pPr>
              <w:spacing w:before="60" w:after="60" w:line="240" w:lineRule="auto"/>
              <w:jc w:val="center"/>
            </w:pPr>
            <w:r w:rsidRPr="00187CCE">
              <w:t>0 %</w:t>
            </w:r>
          </w:p>
        </w:tc>
        <w:tc>
          <w:tcPr>
            <w:tcW w:w="551" w:type="pct"/>
            <w:noWrap/>
            <w:hideMark/>
          </w:tcPr>
          <w:p w14:paraId="08D596B9" w14:textId="77777777" w:rsidR="008953C2" w:rsidRPr="00187CCE" w:rsidRDefault="008953C2" w:rsidP="00170A80">
            <w:pPr>
              <w:spacing w:before="60" w:after="60" w:line="240" w:lineRule="auto"/>
              <w:jc w:val="center"/>
            </w:pPr>
          </w:p>
        </w:tc>
        <w:tc>
          <w:tcPr>
            <w:tcW w:w="579" w:type="pct"/>
            <w:noWrap/>
            <w:hideMark/>
          </w:tcPr>
          <w:p w14:paraId="0503DED9" w14:textId="77777777" w:rsidR="008953C2" w:rsidRPr="00187CCE" w:rsidRDefault="008953C2" w:rsidP="00170A80">
            <w:pPr>
              <w:spacing w:before="60" w:after="60" w:line="240" w:lineRule="auto"/>
            </w:pPr>
            <w:r w:rsidRPr="00187CCE">
              <w:t>See Note 2</w:t>
            </w:r>
          </w:p>
        </w:tc>
      </w:tr>
      <w:tr w:rsidR="008953C2" w:rsidRPr="00187CCE" w14:paraId="3DC25C1A" w14:textId="77777777" w:rsidTr="00170A80">
        <w:tc>
          <w:tcPr>
            <w:tcW w:w="709" w:type="pct"/>
            <w:hideMark/>
          </w:tcPr>
          <w:p w14:paraId="1E46A88E" w14:textId="77777777" w:rsidR="008953C2" w:rsidRPr="00187CCE" w:rsidRDefault="008953C2" w:rsidP="00170A80">
            <w:pPr>
              <w:pageBreakBefore/>
              <w:spacing w:before="60" w:after="60" w:line="240" w:lineRule="auto"/>
            </w:pPr>
            <w:r w:rsidRPr="00187CCE">
              <w:lastRenderedPageBreak/>
              <w:t>1515.2900</w:t>
            </w:r>
          </w:p>
        </w:tc>
        <w:tc>
          <w:tcPr>
            <w:tcW w:w="2030" w:type="pct"/>
            <w:hideMark/>
          </w:tcPr>
          <w:p w14:paraId="17BD08FC" w14:textId="77777777" w:rsidR="008953C2" w:rsidRPr="00187CCE" w:rsidRDefault="008953C2" w:rsidP="00170A80">
            <w:pPr>
              <w:spacing w:before="60" w:after="60" w:line="240" w:lineRule="auto"/>
            </w:pPr>
            <w:r w:rsidRPr="00187CCE">
              <w:t>-- Other</w:t>
            </w:r>
          </w:p>
        </w:tc>
        <w:tc>
          <w:tcPr>
            <w:tcW w:w="1131" w:type="pct"/>
            <w:hideMark/>
          </w:tcPr>
          <w:p w14:paraId="4A0E6FC5" w14:textId="77777777" w:rsidR="008953C2" w:rsidRPr="00187CCE" w:rsidRDefault="008953C2" w:rsidP="00170A80">
            <w:pPr>
              <w:spacing w:before="60" w:after="60" w:line="240" w:lineRule="auto"/>
              <w:jc w:val="center"/>
            </w:pPr>
            <w:r w:rsidRPr="00187CCE">
              <w:t>0 %</w:t>
            </w:r>
          </w:p>
        </w:tc>
        <w:tc>
          <w:tcPr>
            <w:tcW w:w="551" w:type="pct"/>
            <w:noWrap/>
            <w:hideMark/>
          </w:tcPr>
          <w:p w14:paraId="26E2ADF3" w14:textId="77777777" w:rsidR="008953C2" w:rsidRPr="00187CCE" w:rsidRDefault="008953C2" w:rsidP="00170A80">
            <w:pPr>
              <w:spacing w:before="60" w:after="60" w:line="240" w:lineRule="auto"/>
              <w:jc w:val="center"/>
            </w:pPr>
          </w:p>
        </w:tc>
        <w:tc>
          <w:tcPr>
            <w:tcW w:w="579" w:type="pct"/>
            <w:noWrap/>
            <w:hideMark/>
          </w:tcPr>
          <w:p w14:paraId="6138091C" w14:textId="77777777" w:rsidR="008953C2" w:rsidRPr="00187CCE" w:rsidRDefault="008953C2" w:rsidP="00170A80">
            <w:pPr>
              <w:spacing w:before="60" w:after="60" w:line="240" w:lineRule="auto"/>
            </w:pPr>
            <w:r w:rsidRPr="00187CCE">
              <w:t>See Note 2</w:t>
            </w:r>
          </w:p>
        </w:tc>
      </w:tr>
      <w:tr w:rsidR="008953C2" w:rsidRPr="00187CCE" w14:paraId="382D788D" w14:textId="77777777" w:rsidTr="00170A80">
        <w:tc>
          <w:tcPr>
            <w:tcW w:w="709" w:type="pct"/>
            <w:hideMark/>
          </w:tcPr>
          <w:p w14:paraId="64541E9F" w14:textId="77777777" w:rsidR="008953C2" w:rsidRPr="00187CCE" w:rsidRDefault="008953C2" w:rsidP="00170A80">
            <w:pPr>
              <w:spacing w:before="60" w:after="60" w:line="240" w:lineRule="auto"/>
            </w:pPr>
            <w:r w:rsidRPr="00187CCE">
              <w:t>1515.3000</w:t>
            </w:r>
          </w:p>
        </w:tc>
        <w:tc>
          <w:tcPr>
            <w:tcW w:w="2030" w:type="pct"/>
            <w:hideMark/>
          </w:tcPr>
          <w:p w14:paraId="0A27970D" w14:textId="77777777" w:rsidR="008953C2" w:rsidRPr="00187CCE" w:rsidRDefault="008953C2" w:rsidP="00170A80">
            <w:pPr>
              <w:spacing w:before="60" w:after="60" w:line="240" w:lineRule="auto"/>
            </w:pPr>
            <w:r w:rsidRPr="00187CCE">
              <w:t>- Castor oil and its fractions</w:t>
            </w:r>
          </w:p>
        </w:tc>
        <w:tc>
          <w:tcPr>
            <w:tcW w:w="1131" w:type="pct"/>
            <w:hideMark/>
          </w:tcPr>
          <w:p w14:paraId="2BDA86AB" w14:textId="77777777" w:rsidR="008953C2" w:rsidRPr="00187CCE" w:rsidRDefault="008953C2" w:rsidP="00170A80">
            <w:pPr>
              <w:spacing w:before="60" w:after="60" w:line="240" w:lineRule="auto"/>
              <w:jc w:val="center"/>
            </w:pPr>
            <w:r w:rsidRPr="00187CCE">
              <w:t>0 %</w:t>
            </w:r>
          </w:p>
        </w:tc>
        <w:tc>
          <w:tcPr>
            <w:tcW w:w="551" w:type="pct"/>
            <w:noWrap/>
            <w:hideMark/>
          </w:tcPr>
          <w:p w14:paraId="796D29C1" w14:textId="77777777" w:rsidR="008953C2" w:rsidRPr="00187CCE" w:rsidRDefault="008953C2" w:rsidP="00170A80">
            <w:pPr>
              <w:spacing w:before="60" w:after="60" w:line="240" w:lineRule="auto"/>
              <w:jc w:val="center"/>
            </w:pPr>
          </w:p>
        </w:tc>
        <w:tc>
          <w:tcPr>
            <w:tcW w:w="579" w:type="pct"/>
            <w:noWrap/>
            <w:hideMark/>
          </w:tcPr>
          <w:p w14:paraId="6BE7D6EF" w14:textId="77777777" w:rsidR="008953C2" w:rsidRPr="00187CCE" w:rsidRDefault="008953C2" w:rsidP="00170A80">
            <w:pPr>
              <w:spacing w:before="60" w:after="60" w:line="240" w:lineRule="auto"/>
            </w:pPr>
            <w:r w:rsidRPr="00187CCE">
              <w:t>See Note 2</w:t>
            </w:r>
          </w:p>
        </w:tc>
      </w:tr>
      <w:tr w:rsidR="008953C2" w:rsidRPr="00187CCE" w14:paraId="1B33C480" w14:textId="77777777" w:rsidTr="00170A80">
        <w:tc>
          <w:tcPr>
            <w:tcW w:w="709" w:type="pct"/>
            <w:hideMark/>
          </w:tcPr>
          <w:p w14:paraId="43767816" w14:textId="77777777" w:rsidR="008953C2" w:rsidRPr="00187CCE" w:rsidRDefault="008953C2" w:rsidP="00170A80">
            <w:pPr>
              <w:spacing w:before="60" w:after="60" w:line="240" w:lineRule="auto"/>
            </w:pPr>
            <w:r w:rsidRPr="00187CCE">
              <w:t>1515.5000</w:t>
            </w:r>
          </w:p>
        </w:tc>
        <w:tc>
          <w:tcPr>
            <w:tcW w:w="2030" w:type="pct"/>
            <w:hideMark/>
          </w:tcPr>
          <w:p w14:paraId="32E9CD0B" w14:textId="77777777" w:rsidR="008953C2" w:rsidRPr="00187CCE" w:rsidRDefault="008953C2" w:rsidP="00170A80">
            <w:pPr>
              <w:spacing w:before="60" w:after="60" w:line="240" w:lineRule="auto"/>
            </w:pPr>
            <w:r w:rsidRPr="00187CCE">
              <w:t>- Sesame oil and its fractions</w:t>
            </w:r>
          </w:p>
        </w:tc>
        <w:tc>
          <w:tcPr>
            <w:tcW w:w="1131" w:type="pct"/>
            <w:hideMark/>
          </w:tcPr>
          <w:p w14:paraId="4E6BEBCC" w14:textId="77777777" w:rsidR="008953C2" w:rsidRPr="00187CCE" w:rsidRDefault="008953C2" w:rsidP="00170A80">
            <w:pPr>
              <w:spacing w:before="60" w:after="60" w:line="240" w:lineRule="auto"/>
              <w:jc w:val="center"/>
            </w:pPr>
            <w:r w:rsidRPr="00187CCE">
              <w:t>6 %</w:t>
            </w:r>
          </w:p>
        </w:tc>
        <w:tc>
          <w:tcPr>
            <w:tcW w:w="551" w:type="pct"/>
            <w:noWrap/>
            <w:hideMark/>
          </w:tcPr>
          <w:p w14:paraId="1D41D1EB" w14:textId="77777777" w:rsidR="008953C2" w:rsidRPr="00187CCE" w:rsidRDefault="008953C2" w:rsidP="00170A80">
            <w:pPr>
              <w:spacing w:before="60" w:after="60" w:line="240" w:lineRule="auto"/>
              <w:jc w:val="center"/>
            </w:pPr>
            <w:r w:rsidRPr="00187CCE">
              <w:t>0</w:t>
            </w:r>
          </w:p>
        </w:tc>
        <w:tc>
          <w:tcPr>
            <w:tcW w:w="579" w:type="pct"/>
            <w:noWrap/>
          </w:tcPr>
          <w:p w14:paraId="011EF1ED" w14:textId="77777777" w:rsidR="008953C2" w:rsidRPr="00187CCE" w:rsidRDefault="008953C2" w:rsidP="00170A80">
            <w:pPr>
              <w:spacing w:before="60" w:after="60" w:line="240" w:lineRule="auto"/>
            </w:pPr>
          </w:p>
        </w:tc>
      </w:tr>
      <w:tr w:rsidR="008953C2" w:rsidRPr="00187CCE" w14:paraId="26529DA7" w14:textId="77777777" w:rsidTr="00170A80">
        <w:tc>
          <w:tcPr>
            <w:tcW w:w="709" w:type="pct"/>
            <w:hideMark/>
          </w:tcPr>
          <w:p w14:paraId="2C062D35" w14:textId="77777777" w:rsidR="008953C2" w:rsidRPr="00187CCE" w:rsidRDefault="008953C2" w:rsidP="00170A80">
            <w:pPr>
              <w:spacing w:before="60" w:after="60" w:line="240" w:lineRule="auto"/>
            </w:pPr>
            <w:r w:rsidRPr="00187CCE">
              <w:t>1515.9011</w:t>
            </w:r>
          </w:p>
        </w:tc>
        <w:tc>
          <w:tcPr>
            <w:tcW w:w="2030" w:type="pct"/>
            <w:hideMark/>
          </w:tcPr>
          <w:p w14:paraId="04010CE8" w14:textId="77777777" w:rsidR="008953C2" w:rsidRPr="00187CCE" w:rsidRDefault="008953C2" w:rsidP="00170A80">
            <w:pPr>
              <w:spacing w:before="60" w:after="60" w:line="240" w:lineRule="auto"/>
            </w:pPr>
            <w:r w:rsidRPr="00187CCE">
              <w:t>--- Of organic rose hip</w:t>
            </w:r>
          </w:p>
        </w:tc>
        <w:tc>
          <w:tcPr>
            <w:tcW w:w="1131" w:type="pct"/>
            <w:hideMark/>
          </w:tcPr>
          <w:p w14:paraId="3758D66B" w14:textId="77777777" w:rsidR="008953C2" w:rsidRPr="00187CCE" w:rsidRDefault="008953C2" w:rsidP="00170A80">
            <w:pPr>
              <w:spacing w:before="60" w:after="60" w:line="240" w:lineRule="auto"/>
              <w:jc w:val="center"/>
            </w:pPr>
            <w:r w:rsidRPr="00187CCE">
              <w:t>6 %</w:t>
            </w:r>
          </w:p>
        </w:tc>
        <w:tc>
          <w:tcPr>
            <w:tcW w:w="551" w:type="pct"/>
            <w:noWrap/>
            <w:hideMark/>
          </w:tcPr>
          <w:p w14:paraId="6626968E" w14:textId="77777777" w:rsidR="008953C2" w:rsidRPr="00187CCE" w:rsidRDefault="008953C2" w:rsidP="00170A80">
            <w:pPr>
              <w:spacing w:before="60" w:after="60" w:line="240" w:lineRule="auto"/>
              <w:jc w:val="center"/>
            </w:pPr>
            <w:r w:rsidRPr="00187CCE">
              <w:t>3</w:t>
            </w:r>
          </w:p>
        </w:tc>
        <w:tc>
          <w:tcPr>
            <w:tcW w:w="579" w:type="pct"/>
            <w:noWrap/>
          </w:tcPr>
          <w:p w14:paraId="716AB946" w14:textId="77777777" w:rsidR="008953C2" w:rsidRPr="00187CCE" w:rsidRDefault="008953C2" w:rsidP="00170A80">
            <w:pPr>
              <w:spacing w:before="60" w:after="60" w:line="240" w:lineRule="auto"/>
            </w:pPr>
          </w:p>
        </w:tc>
      </w:tr>
      <w:tr w:rsidR="008953C2" w:rsidRPr="00187CCE" w14:paraId="2AE831BA" w14:textId="77777777" w:rsidTr="00170A80">
        <w:tc>
          <w:tcPr>
            <w:tcW w:w="709" w:type="pct"/>
            <w:hideMark/>
          </w:tcPr>
          <w:p w14:paraId="4A76E6CF" w14:textId="77777777" w:rsidR="008953C2" w:rsidRPr="00187CCE" w:rsidRDefault="008953C2" w:rsidP="00170A80">
            <w:pPr>
              <w:spacing w:before="60" w:after="60" w:line="240" w:lineRule="auto"/>
            </w:pPr>
            <w:r w:rsidRPr="00187CCE">
              <w:t>1515.9019</w:t>
            </w:r>
          </w:p>
        </w:tc>
        <w:tc>
          <w:tcPr>
            <w:tcW w:w="2030" w:type="pct"/>
            <w:hideMark/>
          </w:tcPr>
          <w:p w14:paraId="4E81768E" w14:textId="77777777" w:rsidR="008953C2" w:rsidRPr="00187CCE" w:rsidRDefault="008953C2" w:rsidP="00170A80">
            <w:pPr>
              <w:spacing w:before="60" w:after="60" w:line="240" w:lineRule="auto"/>
            </w:pPr>
            <w:r w:rsidRPr="00187CCE">
              <w:t>--- Other</w:t>
            </w:r>
          </w:p>
        </w:tc>
        <w:tc>
          <w:tcPr>
            <w:tcW w:w="1131" w:type="pct"/>
            <w:hideMark/>
          </w:tcPr>
          <w:p w14:paraId="57ADF9E1" w14:textId="77777777" w:rsidR="008953C2" w:rsidRPr="00187CCE" w:rsidRDefault="008953C2" w:rsidP="00170A80">
            <w:pPr>
              <w:spacing w:before="60" w:after="60" w:line="240" w:lineRule="auto"/>
              <w:jc w:val="center"/>
            </w:pPr>
            <w:r w:rsidRPr="00187CCE">
              <w:t>6 %</w:t>
            </w:r>
          </w:p>
        </w:tc>
        <w:tc>
          <w:tcPr>
            <w:tcW w:w="551" w:type="pct"/>
            <w:noWrap/>
            <w:hideMark/>
          </w:tcPr>
          <w:p w14:paraId="485813D7" w14:textId="77777777" w:rsidR="008953C2" w:rsidRPr="00187CCE" w:rsidRDefault="008953C2" w:rsidP="00170A80">
            <w:pPr>
              <w:spacing w:before="60" w:after="60" w:line="240" w:lineRule="auto"/>
              <w:jc w:val="center"/>
            </w:pPr>
            <w:r w:rsidRPr="00187CCE">
              <w:t>3</w:t>
            </w:r>
          </w:p>
        </w:tc>
        <w:tc>
          <w:tcPr>
            <w:tcW w:w="579" w:type="pct"/>
            <w:noWrap/>
          </w:tcPr>
          <w:p w14:paraId="75FDF68B" w14:textId="77777777" w:rsidR="008953C2" w:rsidRPr="00187CCE" w:rsidRDefault="008953C2" w:rsidP="00170A80">
            <w:pPr>
              <w:spacing w:before="60" w:after="60" w:line="240" w:lineRule="auto"/>
            </w:pPr>
          </w:p>
        </w:tc>
      </w:tr>
      <w:tr w:rsidR="008953C2" w:rsidRPr="00187CCE" w14:paraId="516F2F88" w14:textId="77777777" w:rsidTr="00170A80">
        <w:tc>
          <w:tcPr>
            <w:tcW w:w="709" w:type="pct"/>
            <w:hideMark/>
          </w:tcPr>
          <w:p w14:paraId="28C87088" w14:textId="77777777" w:rsidR="008953C2" w:rsidRPr="00187CCE" w:rsidRDefault="008953C2" w:rsidP="00170A80">
            <w:pPr>
              <w:spacing w:before="60" w:after="60" w:line="240" w:lineRule="auto"/>
            </w:pPr>
            <w:r w:rsidRPr="00187CCE">
              <w:t>1515.9021</w:t>
            </w:r>
          </w:p>
        </w:tc>
        <w:tc>
          <w:tcPr>
            <w:tcW w:w="2030" w:type="pct"/>
            <w:hideMark/>
          </w:tcPr>
          <w:p w14:paraId="2C91E195" w14:textId="77777777" w:rsidR="008953C2" w:rsidRPr="00187CCE" w:rsidRDefault="008953C2" w:rsidP="00170A80">
            <w:pPr>
              <w:spacing w:before="60" w:after="60" w:line="240" w:lineRule="auto"/>
            </w:pPr>
            <w:r w:rsidRPr="00187CCE">
              <w:t>--- Of organic avocados</w:t>
            </w:r>
          </w:p>
        </w:tc>
        <w:tc>
          <w:tcPr>
            <w:tcW w:w="1131" w:type="pct"/>
            <w:hideMark/>
          </w:tcPr>
          <w:p w14:paraId="7387D23D" w14:textId="77777777" w:rsidR="008953C2" w:rsidRPr="00187CCE" w:rsidRDefault="008953C2" w:rsidP="00170A80">
            <w:pPr>
              <w:spacing w:before="60" w:after="60" w:line="240" w:lineRule="auto"/>
              <w:jc w:val="center"/>
            </w:pPr>
            <w:r w:rsidRPr="00187CCE">
              <w:t>0 %</w:t>
            </w:r>
          </w:p>
        </w:tc>
        <w:tc>
          <w:tcPr>
            <w:tcW w:w="551" w:type="pct"/>
            <w:noWrap/>
            <w:hideMark/>
          </w:tcPr>
          <w:p w14:paraId="3C996872" w14:textId="77777777" w:rsidR="008953C2" w:rsidRPr="00187CCE" w:rsidRDefault="008953C2" w:rsidP="00170A80">
            <w:pPr>
              <w:spacing w:before="60" w:after="60" w:line="240" w:lineRule="auto"/>
              <w:jc w:val="center"/>
            </w:pPr>
          </w:p>
        </w:tc>
        <w:tc>
          <w:tcPr>
            <w:tcW w:w="579" w:type="pct"/>
            <w:noWrap/>
            <w:hideMark/>
          </w:tcPr>
          <w:p w14:paraId="6448A1AC" w14:textId="77777777" w:rsidR="008953C2" w:rsidRPr="00187CCE" w:rsidRDefault="008953C2" w:rsidP="00170A80">
            <w:pPr>
              <w:spacing w:before="60" w:after="60" w:line="240" w:lineRule="auto"/>
            </w:pPr>
            <w:r w:rsidRPr="00187CCE">
              <w:t>See Note 2</w:t>
            </w:r>
          </w:p>
        </w:tc>
      </w:tr>
      <w:tr w:rsidR="008953C2" w:rsidRPr="00187CCE" w14:paraId="0A9B04A6" w14:textId="77777777" w:rsidTr="00170A80">
        <w:tc>
          <w:tcPr>
            <w:tcW w:w="709" w:type="pct"/>
            <w:hideMark/>
          </w:tcPr>
          <w:p w14:paraId="317F4B66" w14:textId="77777777" w:rsidR="008953C2" w:rsidRPr="00187CCE" w:rsidRDefault="008953C2" w:rsidP="00170A80">
            <w:pPr>
              <w:spacing w:before="60" w:after="60" w:line="240" w:lineRule="auto"/>
            </w:pPr>
            <w:r w:rsidRPr="00187CCE">
              <w:t>1515.9029</w:t>
            </w:r>
          </w:p>
        </w:tc>
        <w:tc>
          <w:tcPr>
            <w:tcW w:w="2030" w:type="pct"/>
            <w:hideMark/>
          </w:tcPr>
          <w:p w14:paraId="7B7C5D78" w14:textId="77777777" w:rsidR="008953C2" w:rsidRPr="00187CCE" w:rsidRDefault="008953C2" w:rsidP="00170A80">
            <w:pPr>
              <w:spacing w:before="60" w:after="60" w:line="240" w:lineRule="auto"/>
            </w:pPr>
            <w:r w:rsidRPr="00187CCE">
              <w:t>--- Of other avocados</w:t>
            </w:r>
          </w:p>
        </w:tc>
        <w:tc>
          <w:tcPr>
            <w:tcW w:w="1131" w:type="pct"/>
            <w:hideMark/>
          </w:tcPr>
          <w:p w14:paraId="6D1AC77E" w14:textId="77777777" w:rsidR="008953C2" w:rsidRPr="00187CCE" w:rsidRDefault="008953C2" w:rsidP="00170A80">
            <w:pPr>
              <w:spacing w:before="60" w:after="60" w:line="240" w:lineRule="auto"/>
              <w:jc w:val="center"/>
            </w:pPr>
            <w:r w:rsidRPr="00187CCE">
              <w:t>0 %</w:t>
            </w:r>
          </w:p>
        </w:tc>
        <w:tc>
          <w:tcPr>
            <w:tcW w:w="551" w:type="pct"/>
            <w:noWrap/>
            <w:hideMark/>
          </w:tcPr>
          <w:p w14:paraId="37641334" w14:textId="77777777" w:rsidR="008953C2" w:rsidRPr="00187CCE" w:rsidRDefault="008953C2" w:rsidP="00170A80">
            <w:pPr>
              <w:spacing w:before="60" w:after="60" w:line="240" w:lineRule="auto"/>
              <w:jc w:val="center"/>
            </w:pPr>
          </w:p>
        </w:tc>
        <w:tc>
          <w:tcPr>
            <w:tcW w:w="579" w:type="pct"/>
            <w:noWrap/>
            <w:hideMark/>
          </w:tcPr>
          <w:p w14:paraId="1541710F" w14:textId="77777777" w:rsidR="008953C2" w:rsidRPr="00187CCE" w:rsidRDefault="008953C2" w:rsidP="00170A80">
            <w:pPr>
              <w:spacing w:before="60" w:after="60" w:line="240" w:lineRule="auto"/>
            </w:pPr>
            <w:r w:rsidRPr="00187CCE">
              <w:t>See Note 2</w:t>
            </w:r>
          </w:p>
        </w:tc>
      </w:tr>
      <w:tr w:rsidR="008953C2" w:rsidRPr="00187CCE" w14:paraId="41289FF0" w14:textId="77777777" w:rsidTr="00170A80">
        <w:tc>
          <w:tcPr>
            <w:tcW w:w="709" w:type="pct"/>
            <w:hideMark/>
          </w:tcPr>
          <w:p w14:paraId="780E109E" w14:textId="77777777" w:rsidR="008953C2" w:rsidRPr="00187CCE" w:rsidRDefault="008953C2" w:rsidP="00170A80">
            <w:pPr>
              <w:spacing w:before="60" w:after="60" w:line="240" w:lineRule="auto"/>
            </w:pPr>
            <w:r w:rsidRPr="00187CCE">
              <w:t>1515.9031</w:t>
            </w:r>
          </w:p>
        </w:tc>
        <w:tc>
          <w:tcPr>
            <w:tcW w:w="2030" w:type="pct"/>
            <w:hideMark/>
          </w:tcPr>
          <w:p w14:paraId="4EA08611" w14:textId="77777777" w:rsidR="008953C2" w:rsidRPr="00187CCE" w:rsidRDefault="008953C2" w:rsidP="00170A80">
            <w:pPr>
              <w:spacing w:before="60" w:after="60" w:line="240" w:lineRule="auto"/>
            </w:pPr>
            <w:r w:rsidRPr="00187CCE">
              <w:t>--- Organic</w:t>
            </w:r>
          </w:p>
        </w:tc>
        <w:tc>
          <w:tcPr>
            <w:tcW w:w="1131" w:type="pct"/>
            <w:hideMark/>
          </w:tcPr>
          <w:p w14:paraId="7F442000" w14:textId="77777777" w:rsidR="008953C2" w:rsidRPr="00187CCE" w:rsidRDefault="008953C2" w:rsidP="00170A80">
            <w:pPr>
              <w:spacing w:before="60" w:after="60" w:line="240" w:lineRule="auto"/>
              <w:jc w:val="center"/>
            </w:pPr>
            <w:r w:rsidRPr="00187CCE">
              <w:t>0 %</w:t>
            </w:r>
          </w:p>
        </w:tc>
        <w:tc>
          <w:tcPr>
            <w:tcW w:w="551" w:type="pct"/>
            <w:noWrap/>
            <w:hideMark/>
          </w:tcPr>
          <w:p w14:paraId="738C9A6E" w14:textId="77777777" w:rsidR="008953C2" w:rsidRPr="00187CCE" w:rsidRDefault="008953C2" w:rsidP="00170A80">
            <w:pPr>
              <w:spacing w:before="60" w:after="60" w:line="240" w:lineRule="auto"/>
              <w:jc w:val="center"/>
            </w:pPr>
          </w:p>
        </w:tc>
        <w:tc>
          <w:tcPr>
            <w:tcW w:w="579" w:type="pct"/>
            <w:noWrap/>
            <w:hideMark/>
          </w:tcPr>
          <w:p w14:paraId="740D66AB" w14:textId="77777777" w:rsidR="008953C2" w:rsidRPr="00187CCE" w:rsidRDefault="008953C2" w:rsidP="00170A80">
            <w:pPr>
              <w:spacing w:before="60" w:after="60" w:line="240" w:lineRule="auto"/>
            </w:pPr>
            <w:r w:rsidRPr="00187CCE">
              <w:t>See Note 2</w:t>
            </w:r>
          </w:p>
        </w:tc>
      </w:tr>
      <w:tr w:rsidR="008953C2" w:rsidRPr="00187CCE" w14:paraId="461F4FC3" w14:textId="77777777" w:rsidTr="00170A80">
        <w:tc>
          <w:tcPr>
            <w:tcW w:w="709" w:type="pct"/>
            <w:hideMark/>
          </w:tcPr>
          <w:p w14:paraId="4E8C90BB" w14:textId="77777777" w:rsidR="008953C2" w:rsidRPr="00187CCE" w:rsidRDefault="008953C2" w:rsidP="00170A80">
            <w:pPr>
              <w:spacing w:before="60" w:after="60" w:line="240" w:lineRule="auto"/>
            </w:pPr>
            <w:r w:rsidRPr="00187CCE">
              <w:t>1515.9039</w:t>
            </w:r>
          </w:p>
        </w:tc>
        <w:tc>
          <w:tcPr>
            <w:tcW w:w="2030" w:type="pct"/>
            <w:hideMark/>
          </w:tcPr>
          <w:p w14:paraId="019927E9" w14:textId="77777777" w:rsidR="008953C2" w:rsidRPr="00187CCE" w:rsidRDefault="008953C2" w:rsidP="00170A80">
            <w:pPr>
              <w:spacing w:before="60" w:after="60" w:line="240" w:lineRule="auto"/>
            </w:pPr>
            <w:r w:rsidRPr="00187CCE">
              <w:t>--- Others</w:t>
            </w:r>
          </w:p>
        </w:tc>
        <w:tc>
          <w:tcPr>
            <w:tcW w:w="1131" w:type="pct"/>
            <w:hideMark/>
          </w:tcPr>
          <w:p w14:paraId="6B9CBE2E" w14:textId="77777777" w:rsidR="008953C2" w:rsidRPr="00187CCE" w:rsidRDefault="008953C2" w:rsidP="00170A80">
            <w:pPr>
              <w:spacing w:before="60" w:after="60" w:line="240" w:lineRule="auto"/>
              <w:jc w:val="center"/>
            </w:pPr>
            <w:r w:rsidRPr="00187CCE">
              <w:t>0 %</w:t>
            </w:r>
          </w:p>
        </w:tc>
        <w:tc>
          <w:tcPr>
            <w:tcW w:w="551" w:type="pct"/>
            <w:noWrap/>
            <w:hideMark/>
          </w:tcPr>
          <w:p w14:paraId="7738CED0" w14:textId="77777777" w:rsidR="008953C2" w:rsidRPr="00187CCE" w:rsidRDefault="008953C2" w:rsidP="00170A80">
            <w:pPr>
              <w:spacing w:before="60" w:after="60" w:line="240" w:lineRule="auto"/>
              <w:jc w:val="center"/>
            </w:pPr>
          </w:p>
        </w:tc>
        <w:tc>
          <w:tcPr>
            <w:tcW w:w="579" w:type="pct"/>
            <w:noWrap/>
            <w:hideMark/>
          </w:tcPr>
          <w:p w14:paraId="596300B7" w14:textId="77777777" w:rsidR="008953C2" w:rsidRPr="00187CCE" w:rsidRDefault="008953C2" w:rsidP="00170A80">
            <w:pPr>
              <w:spacing w:before="60" w:after="60" w:line="240" w:lineRule="auto"/>
            </w:pPr>
            <w:r w:rsidRPr="00187CCE">
              <w:t>See Note 2</w:t>
            </w:r>
          </w:p>
        </w:tc>
      </w:tr>
      <w:tr w:rsidR="008953C2" w:rsidRPr="00187CCE" w14:paraId="62D419B7" w14:textId="77777777" w:rsidTr="00170A80">
        <w:tc>
          <w:tcPr>
            <w:tcW w:w="709" w:type="pct"/>
            <w:hideMark/>
          </w:tcPr>
          <w:p w14:paraId="3A43B92B" w14:textId="77777777" w:rsidR="008953C2" w:rsidRPr="00187CCE" w:rsidRDefault="008953C2" w:rsidP="00170A80">
            <w:pPr>
              <w:spacing w:before="60" w:after="60" w:line="240" w:lineRule="auto"/>
            </w:pPr>
            <w:r w:rsidRPr="00187CCE">
              <w:t>1515.9090</w:t>
            </w:r>
          </w:p>
        </w:tc>
        <w:tc>
          <w:tcPr>
            <w:tcW w:w="2030" w:type="pct"/>
            <w:hideMark/>
          </w:tcPr>
          <w:p w14:paraId="53236B7B" w14:textId="5C9E0854" w:rsidR="008953C2" w:rsidRPr="00187CCE" w:rsidRDefault="008953C2" w:rsidP="00170A80">
            <w:pPr>
              <w:spacing w:before="60" w:after="60" w:line="240" w:lineRule="auto"/>
            </w:pPr>
            <w:r w:rsidRPr="00187CCE">
              <w:t>--</w:t>
            </w:r>
            <w:r w:rsidR="00E910EC" w:rsidRPr="00187CCE">
              <w:t xml:space="preserve"> </w:t>
            </w:r>
            <w:r w:rsidRPr="00187CCE">
              <w:t>Other</w:t>
            </w:r>
          </w:p>
        </w:tc>
        <w:tc>
          <w:tcPr>
            <w:tcW w:w="1131" w:type="pct"/>
            <w:hideMark/>
          </w:tcPr>
          <w:p w14:paraId="10DF24C1" w14:textId="77777777" w:rsidR="008953C2" w:rsidRPr="00187CCE" w:rsidRDefault="008953C2" w:rsidP="00170A80">
            <w:pPr>
              <w:spacing w:before="60" w:after="60" w:line="240" w:lineRule="auto"/>
              <w:jc w:val="center"/>
            </w:pPr>
            <w:r w:rsidRPr="00187CCE">
              <w:t>0 %</w:t>
            </w:r>
          </w:p>
        </w:tc>
        <w:tc>
          <w:tcPr>
            <w:tcW w:w="551" w:type="pct"/>
            <w:noWrap/>
            <w:hideMark/>
          </w:tcPr>
          <w:p w14:paraId="5B91B623" w14:textId="77777777" w:rsidR="008953C2" w:rsidRPr="00187CCE" w:rsidRDefault="008953C2" w:rsidP="00170A80">
            <w:pPr>
              <w:spacing w:before="60" w:after="60" w:line="240" w:lineRule="auto"/>
              <w:jc w:val="center"/>
            </w:pPr>
          </w:p>
        </w:tc>
        <w:tc>
          <w:tcPr>
            <w:tcW w:w="579" w:type="pct"/>
            <w:noWrap/>
            <w:hideMark/>
          </w:tcPr>
          <w:p w14:paraId="00053522" w14:textId="77777777" w:rsidR="008953C2" w:rsidRPr="00187CCE" w:rsidRDefault="008953C2" w:rsidP="00170A80">
            <w:pPr>
              <w:spacing w:before="60" w:after="60" w:line="240" w:lineRule="auto"/>
            </w:pPr>
            <w:r w:rsidRPr="00187CCE">
              <w:t>See Note 2</w:t>
            </w:r>
          </w:p>
        </w:tc>
      </w:tr>
      <w:tr w:rsidR="008953C2" w:rsidRPr="00187CCE" w14:paraId="39DDE730" w14:textId="77777777" w:rsidTr="00170A80">
        <w:tc>
          <w:tcPr>
            <w:tcW w:w="709" w:type="pct"/>
            <w:hideMark/>
          </w:tcPr>
          <w:p w14:paraId="7DEB5C71" w14:textId="77777777" w:rsidR="008953C2" w:rsidRPr="00187CCE" w:rsidRDefault="008953C2" w:rsidP="00170A80">
            <w:pPr>
              <w:spacing w:before="60" w:after="60" w:line="240" w:lineRule="auto"/>
            </w:pPr>
            <w:r w:rsidRPr="00187CCE">
              <w:t>1516.1011</w:t>
            </w:r>
          </w:p>
        </w:tc>
        <w:tc>
          <w:tcPr>
            <w:tcW w:w="2030" w:type="pct"/>
            <w:hideMark/>
          </w:tcPr>
          <w:p w14:paraId="49465662" w14:textId="07A943D8" w:rsidR="008953C2" w:rsidRPr="00187CCE" w:rsidRDefault="008953C2" w:rsidP="00170A80">
            <w:pPr>
              <w:spacing w:before="60" w:after="60" w:line="240" w:lineRule="auto"/>
            </w:pPr>
            <w:r w:rsidRPr="00187CCE">
              <w:t>---</w:t>
            </w:r>
            <w:r w:rsidR="001A7D17" w:rsidRPr="00187CCE">
              <w:t xml:space="preserve"> </w:t>
            </w:r>
            <w:r w:rsidRPr="00187CCE">
              <w:t>Fish oils</w:t>
            </w:r>
          </w:p>
        </w:tc>
        <w:tc>
          <w:tcPr>
            <w:tcW w:w="1131" w:type="pct"/>
            <w:hideMark/>
          </w:tcPr>
          <w:p w14:paraId="2A6CC6D8" w14:textId="77777777" w:rsidR="008953C2" w:rsidRPr="00187CCE" w:rsidRDefault="008953C2" w:rsidP="00170A80">
            <w:pPr>
              <w:spacing w:before="60" w:after="60" w:line="240" w:lineRule="auto"/>
              <w:jc w:val="center"/>
            </w:pPr>
            <w:r w:rsidRPr="00187CCE">
              <w:t>0 %</w:t>
            </w:r>
          </w:p>
        </w:tc>
        <w:tc>
          <w:tcPr>
            <w:tcW w:w="551" w:type="pct"/>
            <w:noWrap/>
            <w:hideMark/>
          </w:tcPr>
          <w:p w14:paraId="2A150CC2" w14:textId="77777777" w:rsidR="008953C2" w:rsidRPr="00187CCE" w:rsidRDefault="008953C2" w:rsidP="00170A80">
            <w:pPr>
              <w:spacing w:before="60" w:after="60" w:line="240" w:lineRule="auto"/>
              <w:jc w:val="center"/>
            </w:pPr>
          </w:p>
        </w:tc>
        <w:tc>
          <w:tcPr>
            <w:tcW w:w="579" w:type="pct"/>
            <w:noWrap/>
            <w:hideMark/>
          </w:tcPr>
          <w:p w14:paraId="0497427A" w14:textId="77777777" w:rsidR="008953C2" w:rsidRPr="00187CCE" w:rsidRDefault="008953C2" w:rsidP="00170A80">
            <w:pPr>
              <w:spacing w:before="60" w:after="60" w:line="240" w:lineRule="auto"/>
            </w:pPr>
            <w:r w:rsidRPr="00187CCE">
              <w:t>See Note 2</w:t>
            </w:r>
          </w:p>
        </w:tc>
      </w:tr>
      <w:tr w:rsidR="008953C2" w:rsidRPr="00187CCE" w14:paraId="2FD58756" w14:textId="77777777" w:rsidTr="00170A80">
        <w:tc>
          <w:tcPr>
            <w:tcW w:w="709" w:type="pct"/>
            <w:hideMark/>
          </w:tcPr>
          <w:p w14:paraId="10FADE01" w14:textId="77777777" w:rsidR="008953C2" w:rsidRPr="00187CCE" w:rsidRDefault="008953C2" w:rsidP="00170A80">
            <w:pPr>
              <w:spacing w:before="60" w:after="60" w:line="240" w:lineRule="auto"/>
            </w:pPr>
            <w:r w:rsidRPr="00187CCE">
              <w:t>1516.1012</w:t>
            </w:r>
          </w:p>
        </w:tc>
        <w:tc>
          <w:tcPr>
            <w:tcW w:w="2030" w:type="pct"/>
            <w:hideMark/>
          </w:tcPr>
          <w:p w14:paraId="03237D5F" w14:textId="1C5E7B12" w:rsidR="008953C2" w:rsidRPr="00187CCE" w:rsidRDefault="008953C2" w:rsidP="00170A80">
            <w:pPr>
              <w:spacing w:before="60" w:after="60" w:line="240" w:lineRule="auto"/>
            </w:pPr>
            <w:r w:rsidRPr="00187CCE">
              <w:t>---</w:t>
            </w:r>
            <w:r w:rsidR="00E910EC" w:rsidRPr="00187CCE">
              <w:t xml:space="preserve"> </w:t>
            </w:r>
            <w:r w:rsidRPr="00187CCE">
              <w:t>Oils of marine mammals</w:t>
            </w:r>
          </w:p>
        </w:tc>
        <w:tc>
          <w:tcPr>
            <w:tcW w:w="1131" w:type="pct"/>
            <w:hideMark/>
          </w:tcPr>
          <w:p w14:paraId="038D510D" w14:textId="77777777" w:rsidR="008953C2" w:rsidRPr="00187CCE" w:rsidRDefault="008953C2" w:rsidP="00170A80">
            <w:pPr>
              <w:spacing w:before="60" w:after="60" w:line="240" w:lineRule="auto"/>
              <w:jc w:val="center"/>
            </w:pPr>
            <w:r w:rsidRPr="00187CCE">
              <w:t>0 %</w:t>
            </w:r>
          </w:p>
        </w:tc>
        <w:tc>
          <w:tcPr>
            <w:tcW w:w="551" w:type="pct"/>
            <w:noWrap/>
            <w:hideMark/>
          </w:tcPr>
          <w:p w14:paraId="5F6B014B" w14:textId="77777777" w:rsidR="008953C2" w:rsidRPr="00187CCE" w:rsidRDefault="008953C2" w:rsidP="00170A80">
            <w:pPr>
              <w:spacing w:before="60" w:after="60" w:line="240" w:lineRule="auto"/>
              <w:jc w:val="center"/>
            </w:pPr>
          </w:p>
        </w:tc>
        <w:tc>
          <w:tcPr>
            <w:tcW w:w="579" w:type="pct"/>
            <w:noWrap/>
            <w:hideMark/>
          </w:tcPr>
          <w:p w14:paraId="271D731B" w14:textId="77777777" w:rsidR="008953C2" w:rsidRPr="00187CCE" w:rsidRDefault="008953C2" w:rsidP="00170A80">
            <w:pPr>
              <w:spacing w:before="60" w:after="60" w:line="240" w:lineRule="auto"/>
            </w:pPr>
            <w:r w:rsidRPr="00187CCE">
              <w:t>See Note 2</w:t>
            </w:r>
          </w:p>
        </w:tc>
      </w:tr>
      <w:tr w:rsidR="008953C2" w:rsidRPr="00187CCE" w14:paraId="7FD7F789" w14:textId="77777777" w:rsidTr="00170A80">
        <w:tc>
          <w:tcPr>
            <w:tcW w:w="709" w:type="pct"/>
            <w:hideMark/>
          </w:tcPr>
          <w:p w14:paraId="2DB5AE62" w14:textId="77777777" w:rsidR="008953C2" w:rsidRPr="00187CCE" w:rsidRDefault="008953C2" w:rsidP="00170A80">
            <w:pPr>
              <w:spacing w:before="60" w:after="60" w:line="240" w:lineRule="auto"/>
            </w:pPr>
            <w:r w:rsidRPr="00187CCE">
              <w:t>1516.1090</w:t>
            </w:r>
          </w:p>
        </w:tc>
        <w:tc>
          <w:tcPr>
            <w:tcW w:w="2030" w:type="pct"/>
            <w:hideMark/>
          </w:tcPr>
          <w:p w14:paraId="2DEFABA9" w14:textId="77777777" w:rsidR="008953C2" w:rsidRPr="00187CCE" w:rsidRDefault="008953C2" w:rsidP="00170A80">
            <w:pPr>
              <w:spacing w:before="60" w:after="60" w:line="240" w:lineRule="auto"/>
            </w:pPr>
            <w:r w:rsidRPr="00187CCE">
              <w:t>-- Other</w:t>
            </w:r>
          </w:p>
        </w:tc>
        <w:tc>
          <w:tcPr>
            <w:tcW w:w="1131" w:type="pct"/>
            <w:hideMark/>
          </w:tcPr>
          <w:p w14:paraId="5E9945DD" w14:textId="77777777" w:rsidR="008953C2" w:rsidRPr="00187CCE" w:rsidRDefault="008953C2" w:rsidP="00170A80">
            <w:pPr>
              <w:spacing w:before="60" w:after="60" w:line="240" w:lineRule="auto"/>
              <w:jc w:val="center"/>
            </w:pPr>
            <w:r w:rsidRPr="00187CCE">
              <w:t>0 %</w:t>
            </w:r>
          </w:p>
        </w:tc>
        <w:tc>
          <w:tcPr>
            <w:tcW w:w="551" w:type="pct"/>
            <w:noWrap/>
            <w:hideMark/>
          </w:tcPr>
          <w:p w14:paraId="391A1676" w14:textId="77777777" w:rsidR="008953C2" w:rsidRPr="00187CCE" w:rsidRDefault="008953C2" w:rsidP="00170A80">
            <w:pPr>
              <w:spacing w:before="60" w:after="60" w:line="240" w:lineRule="auto"/>
              <w:jc w:val="center"/>
            </w:pPr>
          </w:p>
        </w:tc>
        <w:tc>
          <w:tcPr>
            <w:tcW w:w="579" w:type="pct"/>
            <w:noWrap/>
            <w:hideMark/>
          </w:tcPr>
          <w:p w14:paraId="38DC8B47" w14:textId="77777777" w:rsidR="008953C2" w:rsidRPr="00187CCE" w:rsidRDefault="008953C2" w:rsidP="00170A80">
            <w:pPr>
              <w:spacing w:before="60" w:after="60" w:line="240" w:lineRule="auto"/>
            </w:pPr>
            <w:r w:rsidRPr="00187CCE">
              <w:t>See Note 2</w:t>
            </w:r>
          </w:p>
        </w:tc>
      </w:tr>
      <w:tr w:rsidR="008953C2" w:rsidRPr="00187CCE" w14:paraId="5916F84D" w14:textId="77777777" w:rsidTr="00170A80">
        <w:tc>
          <w:tcPr>
            <w:tcW w:w="709" w:type="pct"/>
            <w:hideMark/>
          </w:tcPr>
          <w:p w14:paraId="1B402D52" w14:textId="77777777" w:rsidR="008953C2" w:rsidRPr="00187CCE" w:rsidRDefault="008953C2" w:rsidP="00170A80">
            <w:pPr>
              <w:pageBreakBefore/>
              <w:spacing w:before="60" w:after="60" w:line="240" w:lineRule="auto"/>
            </w:pPr>
            <w:r w:rsidRPr="00187CCE">
              <w:lastRenderedPageBreak/>
              <w:t>1516.2000</w:t>
            </w:r>
          </w:p>
        </w:tc>
        <w:tc>
          <w:tcPr>
            <w:tcW w:w="2030" w:type="pct"/>
            <w:hideMark/>
          </w:tcPr>
          <w:p w14:paraId="081761A8" w14:textId="77777777" w:rsidR="008953C2" w:rsidRPr="00187CCE" w:rsidRDefault="008953C2" w:rsidP="00170A80">
            <w:pPr>
              <w:spacing w:before="60" w:after="60" w:line="240" w:lineRule="auto"/>
            </w:pPr>
            <w:r w:rsidRPr="00187CCE">
              <w:t>- Vegetable fats and oils and their fractions</w:t>
            </w:r>
          </w:p>
        </w:tc>
        <w:tc>
          <w:tcPr>
            <w:tcW w:w="1131" w:type="pct"/>
            <w:hideMark/>
          </w:tcPr>
          <w:p w14:paraId="040A2CB9" w14:textId="77777777" w:rsidR="008953C2" w:rsidRPr="00187CCE" w:rsidRDefault="008953C2" w:rsidP="00170A80">
            <w:pPr>
              <w:spacing w:before="60" w:after="60" w:line="240" w:lineRule="auto"/>
              <w:jc w:val="center"/>
            </w:pPr>
            <w:r w:rsidRPr="00187CCE">
              <w:t>0 %</w:t>
            </w:r>
          </w:p>
        </w:tc>
        <w:tc>
          <w:tcPr>
            <w:tcW w:w="551" w:type="pct"/>
            <w:noWrap/>
            <w:hideMark/>
          </w:tcPr>
          <w:p w14:paraId="15625BA6" w14:textId="77777777" w:rsidR="008953C2" w:rsidRPr="00187CCE" w:rsidRDefault="008953C2" w:rsidP="00170A80">
            <w:pPr>
              <w:spacing w:before="60" w:after="60" w:line="240" w:lineRule="auto"/>
              <w:jc w:val="center"/>
            </w:pPr>
          </w:p>
        </w:tc>
        <w:tc>
          <w:tcPr>
            <w:tcW w:w="579" w:type="pct"/>
            <w:noWrap/>
            <w:hideMark/>
          </w:tcPr>
          <w:p w14:paraId="7962A9BF" w14:textId="77777777" w:rsidR="008953C2" w:rsidRPr="00187CCE" w:rsidRDefault="008953C2" w:rsidP="00170A80">
            <w:pPr>
              <w:spacing w:before="60" w:after="60" w:line="240" w:lineRule="auto"/>
            </w:pPr>
            <w:r w:rsidRPr="00187CCE">
              <w:t>See Note 2</w:t>
            </w:r>
          </w:p>
        </w:tc>
      </w:tr>
      <w:tr w:rsidR="008953C2" w:rsidRPr="00187CCE" w14:paraId="3BCDCCDD" w14:textId="77777777" w:rsidTr="00170A80">
        <w:tc>
          <w:tcPr>
            <w:tcW w:w="709" w:type="pct"/>
            <w:hideMark/>
          </w:tcPr>
          <w:p w14:paraId="61407BCF" w14:textId="77777777" w:rsidR="008953C2" w:rsidRPr="00187CCE" w:rsidRDefault="008953C2" w:rsidP="00170A80">
            <w:pPr>
              <w:spacing w:before="60" w:after="60" w:line="240" w:lineRule="auto"/>
            </w:pPr>
            <w:r w:rsidRPr="00187CCE">
              <w:t>1517.1010</w:t>
            </w:r>
          </w:p>
        </w:tc>
        <w:tc>
          <w:tcPr>
            <w:tcW w:w="2030" w:type="pct"/>
            <w:hideMark/>
          </w:tcPr>
          <w:p w14:paraId="01DAAC3D" w14:textId="77777777" w:rsidR="008953C2" w:rsidRPr="00187CCE" w:rsidRDefault="008953C2" w:rsidP="00170A80">
            <w:pPr>
              <w:spacing w:before="60" w:after="60" w:line="240" w:lineRule="auto"/>
            </w:pPr>
            <w:r w:rsidRPr="00187CCE">
              <w:t>-- In immediate packings of a net content of 1 KN or less</w:t>
            </w:r>
          </w:p>
        </w:tc>
        <w:tc>
          <w:tcPr>
            <w:tcW w:w="1131" w:type="pct"/>
            <w:hideMark/>
          </w:tcPr>
          <w:p w14:paraId="3D0E5330" w14:textId="77777777" w:rsidR="008953C2" w:rsidRPr="00187CCE" w:rsidRDefault="008953C2" w:rsidP="00170A80">
            <w:pPr>
              <w:spacing w:before="60" w:after="60" w:line="240" w:lineRule="auto"/>
              <w:jc w:val="center"/>
            </w:pPr>
            <w:r w:rsidRPr="00187CCE">
              <w:t>0 %</w:t>
            </w:r>
          </w:p>
        </w:tc>
        <w:tc>
          <w:tcPr>
            <w:tcW w:w="551" w:type="pct"/>
            <w:noWrap/>
            <w:hideMark/>
          </w:tcPr>
          <w:p w14:paraId="699A26AA" w14:textId="77777777" w:rsidR="008953C2" w:rsidRPr="00187CCE" w:rsidRDefault="008953C2" w:rsidP="00170A80">
            <w:pPr>
              <w:spacing w:before="60" w:after="60" w:line="240" w:lineRule="auto"/>
              <w:jc w:val="center"/>
            </w:pPr>
          </w:p>
        </w:tc>
        <w:tc>
          <w:tcPr>
            <w:tcW w:w="579" w:type="pct"/>
            <w:noWrap/>
            <w:hideMark/>
          </w:tcPr>
          <w:p w14:paraId="59CA2A83" w14:textId="77777777" w:rsidR="008953C2" w:rsidRPr="00187CCE" w:rsidRDefault="008953C2" w:rsidP="00170A80">
            <w:pPr>
              <w:spacing w:before="60" w:after="60" w:line="240" w:lineRule="auto"/>
            </w:pPr>
            <w:r w:rsidRPr="00187CCE">
              <w:t>See Note 2</w:t>
            </w:r>
          </w:p>
        </w:tc>
      </w:tr>
      <w:tr w:rsidR="008953C2" w:rsidRPr="00187CCE" w14:paraId="49AC87CE" w14:textId="77777777" w:rsidTr="00170A80">
        <w:tc>
          <w:tcPr>
            <w:tcW w:w="709" w:type="pct"/>
            <w:hideMark/>
          </w:tcPr>
          <w:p w14:paraId="61391BFD" w14:textId="77777777" w:rsidR="008953C2" w:rsidRPr="00187CCE" w:rsidRDefault="008953C2" w:rsidP="00170A80">
            <w:pPr>
              <w:spacing w:before="60" w:after="60" w:line="240" w:lineRule="auto"/>
            </w:pPr>
            <w:r w:rsidRPr="00187CCE">
              <w:t>1517.1090</w:t>
            </w:r>
          </w:p>
        </w:tc>
        <w:tc>
          <w:tcPr>
            <w:tcW w:w="2030" w:type="pct"/>
            <w:hideMark/>
          </w:tcPr>
          <w:p w14:paraId="66F3B3B7" w14:textId="77777777" w:rsidR="008953C2" w:rsidRPr="00187CCE" w:rsidRDefault="008953C2" w:rsidP="00170A80">
            <w:pPr>
              <w:spacing w:before="60" w:after="60" w:line="240" w:lineRule="auto"/>
            </w:pPr>
            <w:r w:rsidRPr="00187CCE">
              <w:t>-- Other</w:t>
            </w:r>
          </w:p>
        </w:tc>
        <w:tc>
          <w:tcPr>
            <w:tcW w:w="1131" w:type="pct"/>
            <w:hideMark/>
          </w:tcPr>
          <w:p w14:paraId="2E426885" w14:textId="77777777" w:rsidR="008953C2" w:rsidRPr="00187CCE" w:rsidRDefault="008953C2" w:rsidP="00170A80">
            <w:pPr>
              <w:spacing w:before="60" w:after="60" w:line="240" w:lineRule="auto"/>
              <w:jc w:val="center"/>
            </w:pPr>
            <w:r w:rsidRPr="00187CCE">
              <w:t>0 %</w:t>
            </w:r>
          </w:p>
        </w:tc>
        <w:tc>
          <w:tcPr>
            <w:tcW w:w="551" w:type="pct"/>
            <w:noWrap/>
            <w:hideMark/>
          </w:tcPr>
          <w:p w14:paraId="44B08584" w14:textId="77777777" w:rsidR="008953C2" w:rsidRPr="00187CCE" w:rsidRDefault="008953C2" w:rsidP="00170A80">
            <w:pPr>
              <w:spacing w:before="60" w:after="60" w:line="240" w:lineRule="auto"/>
              <w:jc w:val="center"/>
            </w:pPr>
          </w:p>
        </w:tc>
        <w:tc>
          <w:tcPr>
            <w:tcW w:w="579" w:type="pct"/>
            <w:noWrap/>
            <w:hideMark/>
          </w:tcPr>
          <w:p w14:paraId="42FEF291" w14:textId="77777777" w:rsidR="008953C2" w:rsidRPr="00187CCE" w:rsidRDefault="008953C2" w:rsidP="00170A80">
            <w:pPr>
              <w:spacing w:before="60" w:after="60" w:line="240" w:lineRule="auto"/>
            </w:pPr>
            <w:r w:rsidRPr="00187CCE">
              <w:t>See Note 2</w:t>
            </w:r>
          </w:p>
        </w:tc>
      </w:tr>
      <w:tr w:rsidR="008953C2" w:rsidRPr="00187CCE" w14:paraId="1064067F" w14:textId="77777777" w:rsidTr="00170A80">
        <w:tc>
          <w:tcPr>
            <w:tcW w:w="709" w:type="pct"/>
            <w:hideMark/>
          </w:tcPr>
          <w:p w14:paraId="7AE2CF96" w14:textId="77777777" w:rsidR="008953C2" w:rsidRPr="00187CCE" w:rsidRDefault="008953C2" w:rsidP="00170A80">
            <w:pPr>
              <w:spacing w:before="60" w:after="60" w:line="240" w:lineRule="auto"/>
            </w:pPr>
            <w:r w:rsidRPr="00187CCE">
              <w:t>1517.9010</w:t>
            </w:r>
          </w:p>
        </w:tc>
        <w:tc>
          <w:tcPr>
            <w:tcW w:w="2030" w:type="pct"/>
            <w:hideMark/>
          </w:tcPr>
          <w:p w14:paraId="6A42A0F4" w14:textId="77777777" w:rsidR="008953C2" w:rsidRPr="00187CCE" w:rsidRDefault="008953C2" w:rsidP="00170A80">
            <w:pPr>
              <w:spacing w:before="60" w:after="60" w:line="240" w:lineRule="auto"/>
            </w:pPr>
            <w:r w:rsidRPr="00187CCE">
              <w:t>-- Mixtures of vegetable oils, crude</w:t>
            </w:r>
          </w:p>
        </w:tc>
        <w:tc>
          <w:tcPr>
            <w:tcW w:w="1131" w:type="pct"/>
            <w:hideMark/>
          </w:tcPr>
          <w:p w14:paraId="1925AD66" w14:textId="77777777" w:rsidR="008953C2" w:rsidRPr="00187CCE" w:rsidRDefault="008953C2" w:rsidP="00170A80">
            <w:pPr>
              <w:spacing w:before="60" w:after="60" w:line="240" w:lineRule="auto"/>
              <w:jc w:val="center"/>
            </w:pPr>
            <w:r w:rsidRPr="00187CCE">
              <w:t>6 %</w:t>
            </w:r>
          </w:p>
        </w:tc>
        <w:tc>
          <w:tcPr>
            <w:tcW w:w="551" w:type="pct"/>
            <w:noWrap/>
            <w:hideMark/>
          </w:tcPr>
          <w:p w14:paraId="5579E617" w14:textId="77777777" w:rsidR="008953C2" w:rsidRPr="00187CCE" w:rsidRDefault="008953C2" w:rsidP="00170A80">
            <w:pPr>
              <w:spacing w:before="60" w:after="60" w:line="240" w:lineRule="auto"/>
              <w:jc w:val="center"/>
            </w:pPr>
            <w:r w:rsidRPr="00187CCE">
              <w:t>7</w:t>
            </w:r>
          </w:p>
        </w:tc>
        <w:tc>
          <w:tcPr>
            <w:tcW w:w="579" w:type="pct"/>
            <w:noWrap/>
          </w:tcPr>
          <w:p w14:paraId="407CD77F" w14:textId="77777777" w:rsidR="008953C2" w:rsidRPr="00187CCE" w:rsidRDefault="008953C2" w:rsidP="00170A80">
            <w:pPr>
              <w:spacing w:before="60" w:after="60" w:line="240" w:lineRule="auto"/>
            </w:pPr>
          </w:p>
        </w:tc>
      </w:tr>
      <w:tr w:rsidR="008953C2" w:rsidRPr="00187CCE" w14:paraId="384F3047" w14:textId="77777777" w:rsidTr="00170A80">
        <w:tc>
          <w:tcPr>
            <w:tcW w:w="709" w:type="pct"/>
            <w:hideMark/>
          </w:tcPr>
          <w:p w14:paraId="6859E411" w14:textId="77777777" w:rsidR="008953C2" w:rsidRPr="00187CCE" w:rsidRDefault="008953C2" w:rsidP="00170A80">
            <w:pPr>
              <w:spacing w:before="60" w:after="60" w:line="240" w:lineRule="auto"/>
            </w:pPr>
            <w:r w:rsidRPr="00187CCE">
              <w:t>1517.9020</w:t>
            </w:r>
          </w:p>
        </w:tc>
        <w:tc>
          <w:tcPr>
            <w:tcW w:w="2030" w:type="pct"/>
            <w:hideMark/>
          </w:tcPr>
          <w:p w14:paraId="5B8F4747" w14:textId="77777777" w:rsidR="008953C2" w:rsidRPr="00187CCE" w:rsidRDefault="008953C2" w:rsidP="00170A80">
            <w:pPr>
              <w:spacing w:before="60" w:after="60" w:line="240" w:lineRule="auto"/>
            </w:pPr>
            <w:r w:rsidRPr="00187CCE">
              <w:t>-- Mixtures of vegetable oils, refined</w:t>
            </w:r>
          </w:p>
        </w:tc>
        <w:tc>
          <w:tcPr>
            <w:tcW w:w="1131" w:type="pct"/>
            <w:hideMark/>
          </w:tcPr>
          <w:p w14:paraId="22AE463D" w14:textId="77777777" w:rsidR="008953C2" w:rsidRPr="00187CCE" w:rsidRDefault="008953C2" w:rsidP="00170A80">
            <w:pPr>
              <w:spacing w:before="60" w:after="60" w:line="240" w:lineRule="auto"/>
              <w:jc w:val="center"/>
            </w:pPr>
            <w:r w:rsidRPr="00187CCE">
              <w:t>6 %</w:t>
            </w:r>
          </w:p>
        </w:tc>
        <w:tc>
          <w:tcPr>
            <w:tcW w:w="551" w:type="pct"/>
            <w:noWrap/>
            <w:hideMark/>
          </w:tcPr>
          <w:p w14:paraId="12C944AA" w14:textId="77777777" w:rsidR="008953C2" w:rsidRPr="00187CCE" w:rsidRDefault="008953C2" w:rsidP="00170A80">
            <w:pPr>
              <w:spacing w:before="60" w:after="60" w:line="240" w:lineRule="auto"/>
              <w:jc w:val="center"/>
            </w:pPr>
            <w:r w:rsidRPr="00187CCE">
              <w:t>7</w:t>
            </w:r>
          </w:p>
        </w:tc>
        <w:tc>
          <w:tcPr>
            <w:tcW w:w="579" w:type="pct"/>
            <w:noWrap/>
          </w:tcPr>
          <w:p w14:paraId="4E5BF191" w14:textId="77777777" w:rsidR="008953C2" w:rsidRPr="00187CCE" w:rsidRDefault="008953C2" w:rsidP="00170A80">
            <w:pPr>
              <w:spacing w:before="60" w:after="60" w:line="240" w:lineRule="auto"/>
            </w:pPr>
          </w:p>
        </w:tc>
      </w:tr>
      <w:tr w:rsidR="008953C2" w:rsidRPr="00187CCE" w14:paraId="47546C90" w14:textId="77777777" w:rsidTr="00170A80">
        <w:tc>
          <w:tcPr>
            <w:tcW w:w="709" w:type="pct"/>
            <w:hideMark/>
          </w:tcPr>
          <w:p w14:paraId="50FBDD26" w14:textId="77777777" w:rsidR="008953C2" w:rsidRPr="00187CCE" w:rsidRDefault="008953C2" w:rsidP="00170A80">
            <w:pPr>
              <w:spacing w:before="60" w:after="60" w:line="240" w:lineRule="auto"/>
            </w:pPr>
            <w:r w:rsidRPr="00187CCE">
              <w:t>1517.9090</w:t>
            </w:r>
          </w:p>
        </w:tc>
        <w:tc>
          <w:tcPr>
            <w:tcW w:w="2030" w:type="pct"/>
            <w:hideMark/>
          </w:tcPr>
          <w:p w14:paraId="695FCDF9" w14:textId="77777777" w:rsidR="008953C2" w:rsidRPr="00187CCE" w:rsidRDefault="008953C2" w:rsidP="00170A80">
            <w:pPr>
              <w:spacing w:before="60" w:after="60" w:line="240" w:lineRule="auto"/>
            </w:pPr>
            <w:r w:rsidRPr="00187CCE">
              <w:t>-- Other</w:t>
            </w:r>
          </w:p>
        </w:tc>
        <w:tc>
          <w:tcPr>
            <w:tcW w:w="1131" w:type="pct"/>
            <w:hideMark/>
          </w:tcPr>
          <w:p w14:paraId="1B6DBB20" w14:textId="77777777" w:rsidR="008953C2" w:rsidRPr="00187CCE" w:rsidRDefault="008953C2" w:rsidP="00170A80">
            <w:pPr>
              <w:spacing w:before="60" w:after="60" w:line="240" w:lineRule="auto"/>
              <w:jc w:val="center"/>
            </w:pPr>
            <w:r w:rsidRPr="00187CCE">
              <w:t>6 %</w:t>
            </w:r>
          </w:p>
        </w:tc>
        <w:tc>
          <w:tcPr>
            <w:tcW w:w="551" w:type="pct"/>
            <w:noWrap/>
            <w:hideMark/>
          </w:tcPr>
          <w:p w14:paraId="5BB08327" w14:textId="77777777" w:rsidR="008953C2" w:rsidRPr="00187CCE" w:rsidRDefault="008953C2" w:rsidP="00170A80">
            <w:pPr>
              <w:spacing w:before="60" w:after="60" w:line="240" w:lineRule="auto"/>
              <w:jc w:val="center"/>
            </w:pPr>
            <w:r w:rsidRPr="00187CCE">
              <w:t>7</w:t>
            </w:r>
          </w:p>
        </w:tc>
        <w:tc>
          <w:tcPr>
            <w:tcW w:w="579" w:type="pct"/>
            <w:noWrap/>
          </w:tcPr>
          <w:p w14:paraId="1DA468C7" w14:textId="77777777" w:rsidR="008953C2" w:rsidRPr="00187CCE" w:rsidRDefault="008953C2" w:rsidP="00170A80">
            <w:pPr>
              <w:spacing w:before="60" w:after="60" w:line="240" w:lineRule="auto"/>
            </w:pPr>
          </w:p>
        </w:tc>
      </w:tr>
      <w:tr w:rsidR="008953C2" w:rsidRPr="00187CCE" w14:paraId="0E2E9A02" w14:textId="77777777" w:rsidTr="00170A80">
        <w:tc>
          <w:tcPr>
            <w:tcW w:w="709" w:type="pct"/>
            <w:hideMark/>
          </w:tcPr>
          <w:p w14:paraId="0CD5BB17" w14:textId="77777777" w:rsidR="008953C2" w:rsidRPr="00187CCE" w:rsidRDefault="008953C2" w:rsidP="00170A80">
            <w:pPr>
              <w:spacing w:before="60" w:after="60" w:line="240" w:lineRule="auto"/>
            </w:pPr>
            <w:r w:rsidRPr="00187CCE">
              <w:t>1518.0000</w:t>
            </w:r>
          </w:p>
        </w:tc>
        <w:tc>
          <w:tcPr>
            <w:tcW w:w="2030" w:type="pct"/>
            <w:hideMark/>
          </w:tcPr>
          <w:p w14:paraId="7E770E9C" w14:textId="77777777" w:rsidR="008953C2" w:rsidRPr="00187CCE" w:rsidRDefault="008953C2" w:rsidP="00170A80">
            <w:pPr>
              <w:spacing w:before="60" w:after="60" w:line="240" w:lineRule="auto"/>
            </w:pPr>
            <w:r w:rsidRPr="00187CCE">
              <w:t>Animal or vegetable fats and oils and their fractions, boiled, oxidised, dehydrated, sulphurised, blown, polymerised by heat in vacuum or in inert gas or otherwise chemically modified, excluding those of heading 15.16; inedible mixtures or preparations of animal or vegetable fats or oils or of fractions of different fats or oils of this Chapter, not elsewhere specified or included.</w:t>
            </w:r>
          </w:p>
        </w:tc>
        <w:tc>
          <w:tcPr>
            <w:tcW w:w="1131" w:type="pct"/>
            <w:hideMark/>
          </w:tcPr>
          <w:p w14:paraId="38786BC9" w14:textId="77777777" w:rsidR="008953C2" w:rsidRPr="00187CCE" w:rsidRDefault="008953C2" w:rsidP="00170A80">
            <w:pPr>
              <w:spacing w:before="60" w:after="60" w:line="240" w:lineRule="auto"/>
              <w:jc w:val="center"/>
            </w:pPr>
            <w:r w:rsidRPr="00187CCE">
              <w:t>0 %</w:t>
            </w:r>
          </w:p>
        </w:tc>
        <w:tc>
          <w:tcPr>
            <w:tcW w:w="551" w:type="pct"/>
            <w:noWrap/>
            <w:hideMark/>
          </w:tcPr>
          <w:p w14:paraId="7ECBD442" w14:textId="77777777" w:rsidR="008953C2" w:rsidRPr="00187CCE" w:rsidRDefault="008953C2" w:rsidP="00170A80">
            <w:pPr>
              <w:spacing w:before="60" w:after="60" w:line="240" w:lineRule="auto"/>
              <w:jc w:val="center"/>
            </w:pPr>
          </w:p>
        </w:tc>
        <w:tc>
          <w:tcPr>
            <w:tcW w:w="579" w:type="pct"/>
            <w:noWrap/>
            <w:hideMark/>
          </w:tcPr>
          <w:p w14:paraId="6C9AEACD" w14:textId="77777777" w:rsidR="008953C2" w:rsidRPr="00187CCE" w:rsidRDefault="008953C2" w:rsidP="00170A80">
            <w:pPr>
              <w:spacing w:before="60" w:after="60" w:line="240" w:lineRule="auto"/>
            </w:pPr>
            <w:r w:rsidRPr="00187CCE">
              <w:t>See Note 2</w:t>
            </w:r>
          </w:p>
        </w:tc>
      </w:tr>
      <w:tr w:rsidR="008953C2" w:rsidRPr="00187CCE" w14:paraId="06FFD2B5" w14:textId="77777777" w:rsidTr="00170A80">
        <w:tc>
          <w:tcPr>
            <w:tcW w:w="709" w:type="pct"/>
            <w:hideMark/>
          </w:tcPr>
          <w:p w14:paraId="2CD708FB" w14:textId="77777777" w:rsidR="008953C2" w:rsidRPr="00187CCE" w:rsidRDefault="008953C2" w:rsidP="00170A80">
            <w:pPr>
              <w:spacing w:before="60" w:after="60" w:line="240" w:lineRule="auto"/>
            </w:pPr>
            <w:r w:rsidRPr="00187CCE">
              <w:t>1520.0000</w:t>
            </w:r>
          </w:p>
        </w:tc>
        <w:tc>
          <w:tcPr>
            <w:tcW w:w="2030" w:type="pct"/>
            <w:hideMark/>
          </w:tcPr>
          <w:p w14:paraId="50805F3F" w14:textId="77777777" w:rsidR="008953C2" w:rsidRPr="00187CCE" w:rsidRDefault="008953C2" w:rsidP="00170A80">
            <w:pPr>
              <w:spacing w:before="60" w:after="60" w:line="240" w:lineRule="auto"/>
            </w:pPr>
            <w:r w:rsidRPr="00187CCE">
              <w:t>Glycerol, crude; glycerol waters and glycerol lyes.</w:t>
            </w:r>
          </w:p>
        </w:tc>
        <w:tc>
          <w:tcPr>
            <w:tcW w:w="1131" w:type="pct"/>
            <w:hideMark/>
          </w:tcPr>
          <w:p w14:paraId="67D2DA76" w14:textId="77777777" w:rsidR="008953C2" w:rsidRPr="00187CCE" w:rsidRDefault="008953C2" w:rsidP="00170A80">
            <w:pPr>
              <w:spacing w:before="60" w:after="60" w:line="240" w:lineRule="auto"/>
              <w:jc w:val="center"/>
            </w:pPr>
            <w:r w:rsidRPr="00187CCE">
              <w:t>0 %</w:t>
            </w:r>
          </w:p>
        </w:tc>
        <w:tc>
          <w:tcPr>
            <w:tcW w:w="551" w:type="pct"/>
            <w:noWrap/>
            <w:hideMark/>
          </w:tcPr>
          <w:p w14:paraId="1F13D442" w14:textId="77777777" w:rsidR="008953C2" w:rsidRPr="00187CCE" w:rsidRDefault="008953C2" w:rsidP="00170A80">
            <w:pPr>
              <w:spacing w:before="60" w:after="60" w:line="240" w:lineRule="auto"/>
              <w:jc w:val="center"/>
            </w:pPr>
          </w:p>
        </w:tc>
        <w:tc>
          <w:tcPr>
            <w:tcW w:w="579" w:type="pct"/>
            <w:noWrap/>
            <w:hideMark/>
          </w:tcPr>
          <w:p w14:paraId="56C2B753" w14:textId="77777777" w:rsidR="008953C2" w:rsidRPr="00187CCE" w:rsidRDefault="008953C2" w:rsidP="00170A80">
            <w:pPr>
              <w:spacing w:before="60" w:after="60" w:line="240" w:lineRule="auto"/>
            </w:pPr>
            <w:r w:rsidRPr="00187CCE">
              <w:t>See Note 2</w:t>
            </w:r>
          </w:p>
        </w:tc>
      </w:tr>
      <w:tr w:rsidR="008953C2" w:rsidRPr="00187CCE" w14:paraId="54F04B27" w14:textId="77777777" w:rsidTr="00170A80">
        <w:tc>
          <w:tcPr>
            <w:tcW w:w="709" w:type="pct"/>
            <w:hideMark/>
          </w:tcPr>
          <w:p w14:paraId="1F431E48" w14:textId="77777777" w:rsidR="008953C2" w:rsidRPr="00187CCE" w:rsidRDefault="008953C2" w:rsidP="00170A80">
            <w:pPr>
              <w:spacing w:before="60" w:after="60" w:line="240" w:lineRule="auto"/>
            </w:pPr>
            <w:r w:rsidRPr="00187CCE">
              <w:t>1521.1000</w:t>
            </w:r>
          </w:p>
        </w:tc>
        <w:tc>
          <w:tcPr>
            <w:tcW w:w="2030" w:type="pct"/>
            <w:hideMark/>
          </w:tcPr>
          <w:p w14:paraId="6CED704B" w14:textId="77777777" w:rsidR="008953C2" w:rsidRPr="00187CCE" w:rsidRDefault="008953C2" w:rsidP="00170A80">
            <w:pPr>
              <w:spacing w:before="60" w:after="60" w:line="240" w:lineRule="auto"/>
            </w:pPr>
            <w:r w:rsidRPr="00187CCE">
              <w:t>- Vegetable waxes</w:t>
            </w:r>
          </w:p>
        </w:tc>
        <w:tc>
          <w:tcPr>
            <w:tcW w:w="1131" w:type="pct"/>
            <w:hideMark/>
          </w:tcPr>
          <w:p w14:paraId="6BF9D9AA" w14:textId="77777777" w:rsidR="008953C2" w:rsidRPr="00187CCE" w:rsidRDefault="008953C2" w:rsidP="00170A80">
            <w:pPr>
              <w:spacing w:before="60" w:after="60" w:line="240" w:lineRule="auto"/>
              <w:jc w:val="center"/>
            </w:pPr>
            <w:r w:rsidRPr="00187CCE">
              <w:t>0 %</w:t>
            </w:r>
          </w:p>
        </w:tc>
        <w:tc>
          <w:tcPr>
            <w:tcW w:w="551" w:type="pct"/>
            <w:noWrap/>
            <w:hideMark/>
          </w:tcPr>
          <w:p w14:paraId="6B2048AA" w14:textId="77777777" w:rsidR="008953C2" w:rsidRPr="00187CCE" w:rsidRDefault="008953C2" w:rsidP="00170A80">
            <w:pPr>
              <w:spacing w:before="60" w:after="60" w:line="240" w:lineRule="auto"/>
              <w:jc w:val="center"/>
            </w:pPr>
          </w:p>
        </w:tc>
        <w:tc>
          <w:tcPr>
            <w:tcW w:w="579" w:type="pct"/>
            <w:noWrap/>
            <w:hideMark/>
          </w:tcPr>
          <w:p w14:paraId="50908FFA" w14:textId="77777777" w:rsidR="008953C2" w:rsidRPr="00187CCE" w:rsidRDefault="008953C2" w:rsidP="00170A80">
            <w:pPr>
              <w:spacing w:before="60" w:after="60" w:line="240" w:lineRule="auto"/>
            </w:pPr>
            <w:r w:rsidRPr="00187CCE">
              <w:t>See Note 2</w:t>
            </w:r>
          </w:p>
        </w:tc>
      </w:tr>
      <w:tr w:rsidR="008953C2" w:rsidRPr="00187CCE" w14:paraId="152B0333" w14:textId="77777777" w:rsidTr="00170A80">
        <w:tc>
          <w:tcPr>
            <w:tcW w:w="709" w:type="pct"/>
            <w:hideMark/>
          </w:tcPr>
          <w:p w14:paraId="217FEF23" w14:textId="77777777" w:rsidR="008953C2" w:rsidRPr="00187CCE" w:rsidRDefault="008953C2" w:rsidP="00170A80">
            <w:pPr>
              <w:pageBreakBefore/>
              <w:spacing w:before="60" w:after="60" w:line="240" w:lineRule="auto"/>
            </w:pPr>
            <w:r w:rsidRPr="00187CCE">
              <w:lastRenderedPageBreak/>
              <w:t>1521.9011</w:t>
            </w:r>
          </w:p>
        </w:tc>
        <w:tc>
          <w:tcPr>
            <w:tcW w:w="2030" w:type="pct"/>
            <w:hideMark/>
          </w:tcPr>
          <w:p w14:paraId="4405CEA2" w14:textId="77777777" w:rsidR="008953C2" w:rsidRPr="00187CCE" w:rsidRDefault="008953C2" w:rsidP="00170A80">
            <w:pPr>
              <w:spacing w:before="60" w:after="60" w:line="240" w:lineRule="auto"/>
            </w:pPr>
            <w:r w:rsidRPr="00187CCE">
              <w:t>--- Organics</w:t>
            </w:r>
          </w:p>
        </w:tc>
        <w:tc>
          <w:tcPr>
            <w:tcW w:w="1131" w:type="pct"/>
            <w:hideMark/>
          </w:tcPr>
          <w:p w14:paraId="2DD4EA2E" w14:textId="77777777" w:rsidR="008953C2" w:rsidRPr="00187CCE" w:rsidRDefault="008953C2" w:rsidP="00170A80">
            <w:pPr>
              <w:spacing w:before="60" w:after="60" w:line="240" w:lineRule="auto"/>
              <w:jc w:val="center"/>
            </w:pPr>
            <w:r w:rsidRPr="00187CCE">
              <w:t>0 %</w:t>
            </w:r>
          </w:p>
        </w:tc>
        <w:tc>
          <w:tcPr>
            <w:tcW w:w="551" w:type="pct"/>
            <w:noWrap/>
            <w:hideMark/>
          </w:tcPr>
          <w:p w14:paraId="5C28AB92" w14:textId="77777777" w:rsidR="008953C2" w:rsidRPr="00187CCE" w:rsidRDefault="008953C2" w:rsidP="00170A80">
            <w:pPr>
              <w:spacing w:before="60" w:after="60" w:line="240" w:lineRule="auto"/>
              <w:jc w:val="center"/>
            </w:pPr>
          </w:p>
        </w:tc>
        <w:tc>
          <w:tcPr>
            <w:tcW w:w="579" w:type="pct"/>
            <w:noWrap/>
            <w:hideMark/>
          </w:tcPr>
          <w:p w14:paraId="1F4AD71C" w14:textId="77777777" w:rsidR="008953C2" w:rsidRPr="00187CCE" w:rsidRDefault="008953C2" w:rsidP="00170A80">
            <w:pPr>
              <w:spacing w:before="60" w:after="60" w:line="240" w:lineRule="auto"/>
            </w:pPr>
            <w:r w:rsidRPr="00187CCE">
              <w:t>See Note 2</w:t>
            </w:r>
          </w:p>
        </w:tc>
      </w:tr>
      <w:tr w:rsidR="008953C2" w:rsidRPr="00187CCE" w14:paraId="248C7DB6" w14:textId="77777777" w:rsidTr="00170A80">
        <w:tc>
          <w:tcPr>
            <w:tcW w:w="709" w:type="pct"/>
            <w:hideMark/>
          </w:tcPr>
          <w:p w14:paraId="2E266D95" w14:textId="77777777" w:rsidR="008953C2" w:rsidRPr="00187CCE" w:rsidRDefault="008953C2" w:rsidP="00170A80">
            <w:pPr>
              <w:spacing w:before="60" w:after="60" w:line="240" w:lineRule="auto"/>
            </w:pPr>
            <w:r w:rsidRPr="00187CCE">
              <w:t>1521.9019</w:t>
            </w:r>
          </w:p>
        </w:tc>
        <w:tc>
          <w:tcPr>
            <w:tcW w:w="2030" w:type="pct"/>
            <w:hideMark/>
          </w:tcPr>
          <w:p w14:paraId="1346AD7F" w14:textId="77777777" w:rsidR="008953C2" w:rsidRPr="00187CCE" w:rsidRDefault="008953C2" w:rsidP="00170A80">
            <w:pPr>
              <w:spacing w:before="60" w:after="60" w:line="240" w:lineRule="auto"/>
            </w:pPr>
            <w:r w:rsidRPr="00187CCE">
              <w:t>--- Others</w:t>
            </w:r>
          </w:p>
        </w:tc>
        <w:tc>
          <w:tcPr>
            <w:tcW w:w="1131" w:type="pct"/>
            <w:hideMark/>
          </w:tcPr>
          <w:p w14:paraId="197A95BD" w14:textId="77777777" w:rsidR="008953C2" w:rsidRPr="00187CCE" w:rsidRDefault="008953C2" w:rsidP="00170A80">
            <w:pPr>
              <w:spacing w:before="60" w:after="60" w:line="240" w:lineRule="auto"/>
              <w:jc w:val="center"/>
            </w:pPr>
            <w:r w:rsidRPr="00187CCE">
              <w:t>0 %</w:t>
            </w:r>
          </w:p>
        </w:tc>
        <w:tc>
          <w:tcPr>
            <w:tcW w:w="551" w:type="pct"/>
            <w:noWrap/>
            <w:hideMark/>
          </w:tcPr>
          <w:p w14:paraId="0ECF3AC5" w14:textId="77777777" w:rsidR="008953C2" w:rsidRPr="00187CCE" w:rsidRDefault="008953C2" w:rsidP="00170A80">
            <w:pPr>
              <w:spacing w:before="60" w:after="60" w:line="240" w:lineRule="auto"/>
              <w:jc w:val="center"/>
            </w:pPr>
          </w:p>
        </w:tc>
        <w:tc>
          <w:tcPr>
            <w:tcW w:w="579" w:type="pct"/>
            <w:noWrap/>
            <w:hideMark/>
          </w:tcPr>
          <w:p w14:paraId="3F0E5981" w14:textId="77777777" w:rsidR="008953C2" w:rsidRPr="00187CCE" w:rsidRDefault="008953C2" w:rsidP="00170A80">
            <w:pPr>
              <w:spacing w:before="60" w:after="60" w:line="240" w:lineRule="auto"/>
            </w:pPr>
            <w:r w:rsidRPr="00187CCE">
              <w:t>See Note 2</w:t>
            </w:r>
          </w:p>
        </w:tc>
      </w:tr>
      <w:tr w:rsidR="008953C2" w:rsidRPr="00187CCE" w14:paraId="4E961877" w14:textId="77777777" w:rsidTr="00170A80">
        <w:tc>
          <w:tcPr>
            <w:tcW w:w="709" w:type="pct"/>
            <w:hideMark/>
          </w:tcPr>
          <w:p w14:paraId="3CBF6C69" w14:textId="77777777" w:rsidR="008953C2" w:rsidRPr="00187CCE" w:rsidRDefault="008953C2" w:rsidP="00170A80">
            <w:pPr>
              <w:spacing w:before="60" w:after="60" w:line="240" w:lineRule="auto"/>
            </w:pPr>
            <w:r w:rsidRPr="00187CCE">
              <w:t>1521.9090</w:t>
            </w:r>
          </w:p>
        </w:tc>
        <w:tc>
          <w:tcPr>
            <w:tcW w:w="2030" w:type="pct"/>
            <w:hideMark/>
          </w:tcPr>
          <w:p w14:paraId="16AEC1F4" w14:textId="77777777" w:rsidR="008953C2" w:rsidRPr="00187CCE" w:rsidRDefault="008953C2" w:rsidP="00170A80">
            <w:pPr>
              <w:spacing w:before="60" w:after="60" w:line="240" w:lineRule="auto"/>
            </w:pPr>
            <w:r w:rsidRPr="00187CCE">
              <w:t>-- Others</w:t>
            </w:r>
          </w:p>
        </w:tc>
        <w:tc>
          <w:tcPr>
            <w:tcW w:w="1131" w:type="pct"/>
            <w:hideMark/>
          </w:tcPr>
          <w:p w14:paraId="49535DE5" w14:textId="77777777" w:rsidR="008953C2" w:rsidRPr="00187CCE" w:rsidRDefault="008953C2" w:rsidP="00170A80">
            <w:pPr>
              <w:spacing w:before="60" w:after="60" w:line="240" w:lineRule="auto"/>
              <w:jc w:val="center"/>
            </w:pPr>
            <w:r w:rsidRPr="00187CCE">
              <w:t>0 %</w:t>
            </w:r>
          </w:p>
        </w:tc>
        <w:tc>
          <w:tcPr>
            <w:tcW w:w="551" w:type="pct"/>
            <w:noWrap/>
            <w:hideMark/>
          </w:tcPr>
          <w:p w14:paraId="1E45F322" w14:textId="77777777" w:rsidR="008953C2" w:rsidRPr="00187CCE" w:rsidRDefault="008953C2" w:rsidP="00170A80">
            <w:pPr>
              <w:spacing w:before="60" w:after="60" w:line="240" w:lineRule="auto"/>
              <w:jc w:val="center"/>
            </w:pPr>
          </w:p>
        </w:tc>
        <w:tc>
          <w:tcPr>
            <w:tcW w:w="579" w:type="pct"/>
            <w:noWrap/>
            <w:hideMark/>
          </w:tcPr>
          <w:p w14:paraId="7C8D2A20" w14:textId="77777777" w:rsidR="008953C2" w:rsidRPr="00187CCE" w:rsidRDefault="008953C2" w:rsidP="00170A80">
            <w:pPr>
              <w:spacing w:before="60" w:after="60" w:line="240" w:lineRule="auto"/>
            </w:pPr>
            <w:r w:rsidRPr="00187CCE">
              <w:t>See Note 2</w:t>
            </w:r>
          </w:p>
        </w:tc>
      </w:tr>
      <w:tr w:rsidR="008953C2" w:rsidRPr="00187CCE" w14:paraId="5F09E4AD" w14:textId="77777777" w:rsidTr="00170A80">
        <w:tc>
          <w:tcPr>
            <w:tcW w:w="709" w:type="pct"/>
            <w:hideMark/>
          </w:tcPr>
          <w:p w14:paraId="6F357D65" w14:textId="77777777" w:rsidR="008953C2" w:rsidRPr="00187CCE" w:rsidRDefault="008953C2" w:rsidP="00170A80">
            <w:pPr>
              <w:spacing w:before="60" w:after="60" w:line="240" w:lineRule="auto"/>
            </w:pPr>
            <w:r w:rsidRPr="00187CCE">
              <w:t>1522.0000</w:t>
            </w:r>
          </w:p>
        </w:tc>
        <w:tc>
          <w:tcPr>
            <w:tcW w:w="2030" w:type="pct"/>
            <w:hideMark/>
          </w:tcPr>
          <w:p w14:paraId="721888AB" w14:textId="77777777" w:rsidR="008953C2" w:rsidRPr="00187CCE" w:rsidRDefault="008953C2" w:rsidP="00170A80">
            <w:pPr>
              <w:spacing w:before="60" w:after="60" w:line="240" w:lineRule="auto"/>
            </w:pPr>
            <w:r w:rsidRPr="00187CCE">
              <w:t>Degras; residues resulting from the treatment of fatty substances or animal or vegetable waxes.</w:t>
            </w:r>
          </w:p>
        </w:tc>
        <w:tc>
          <w:tcPr>
            <w:tcW w:w="1131" w:type="pct"/>
            <w:hideMark/>
          </w:tcPr>
          <w:p w14:paraId="3240076D" w14:textId="77777777" w:rsidR="008953C2" w:rsidRPr="00187CCE" w:rsidRDefault="008953C2" w:rsidP="00170A80">
            <w:pPr>
              <w:spacing w:before="60" w:after="60" w:line="240" w:lineRule="auto"/>
              <w:jc w:val="center"/>
            </w:pPr>
            <w:r w:rsidRPr="00187CCE">
              <w:t>0 %</w:t>
            </w:r>
          </w:p>
        </w:tc>
        <w:tc>
          <w:tcPr>
            <w:tcW w:w="551" w:type="pct"/>
            <w:noWrap/>
            <w:hideMark/>
          </w:tcPr>
          <w:p w14:paraId="5D69AB73" w14:textId="77777777" w:rsidR="008953C2" w:rsidRPr="00187CCE" w:rsidRDefault="008953C2" w:rsidP="00170A80">
            <w:pPr>
              <w:spacing w:before="60" w:after="60" w:line="240" w:lineRule="auto"/>
              <w:jc w:val="center"/>
            </w:pPr>
          </w:p>
        </w:tc>
        <w:tc>
          <w:tcPr>
            <w:tcW w:w="579" w:type="pct"/>
            <w:noWrap/>
            <w:hideMark/>
          </w:tcPr>
          <w:p w14:paraId="39E3463A" w14:textId="77777777" w:rsidR="008953C2" w:rsidRPr="00187CCE" w:rsidRDefault="008953C2" w:rsidP="00170A80">
            <w:pPr>
              <w:spacing w:before="60" w:after="60" w:line="240" w:lineRule="auto"/>
            </w:pPr>
            <w:r w:rsidRPr="00187CCE">
              <w:t>See Note 2</w:t>
            </w:r>
          </w:p>
        </w:tc>
      </w:tr>
      <w:tr w:rsidR="008953C2" w:rsidRPr="00187CCE" w14:paraId="3B33FD4C" w14:textId="77777777" w:rsidTr="00170A80">
        <w:tc>
          <w:tcPr>
            <w:tcW w:w="709" w:type="pct"/>
            <w:hideMark/>
          </w:tcPr>
          <w:p w14:paraId="1996B73D" w14:textId="77777777" w:rsidR="008953C2" w:rsidRPr="00187CCE" w:rsidRDefault="008953C2" w:rsidP="00170A80">
            <w:pPr>
              <w:spacing w:before="60" w:after="60" w:line="240" w:lineRule="auto"/>
            </w:pPr>
            <w:r w:rsidRPr="00187CCE">
              <w:t>1601.0000</w:t>
            </w:r>
          </w:p>
        </w:tc>
        <w:tc>
          <w:tcPr>
            <w:tcW w:w="2030" w:type="pct"/>
            <w:hideMark/>
          </w:tcPr>
          <w:p w14:paraId="46005256" w14:textId="77777777" w:rsidR="008953C2" w:rsidRPr="00187CCE" w:rsidRDefault="008953C2" w:rsidP="00170A80">
            <w:pPr>
              <w:spacing w:before="60" w:after="60" w:line="240" w:lineRule="auto"/>
            </w:pPr>
            <w:r w:rsidRPr="00187CCE">
              <w:t>Sausages and similar products, of meat, meat offal or blood; food preparations based on these products.</w:t>
            </w:r>
          </w:p>
        </w:tc>
        <w:tc>
          <w:tcPr>
            <w:tcW w:w="1131" w:type="pct"/>
            <w:hideMark/>
          </w:tcPr>
          <w:p w14:paraId="15638968" w14:textId="77777777" w:rsidR="008953C2" w:rsidRPr="00187CCE" w:rsidRDefault="008953C2" w:rsidP="00170A80">
            <w:pPr>
              <w:spacing w:before="60" w:after="60" w:line="240" w:lineRule="auto"/>
              <w:jc w:val="center"/>
            </w:pPr>
            <w:r w:rsidRPr="00187CCE">
              <w:t>0 %</w:t>
            </w:r>
          </w:p>
        </w:tc>
        <w:tc>
          <w:tcPr>
            <w:tcW w:w="551" w:type="pct"/>
            <w:noWrap/>
            <w:hideMark/>
          </w:tcPr>
          <w:p w14:paraId="269B1E4B" w14:textId="77777777" w:rsidR="008953C2" w:rsidRPr="00187CCE" w:rsidRDefault="008953C2" w:rsidP="00170A80">
            <w:pPr>
              <w:spacing w:before="60" w:after="60" w:line="240" w:lineRule="auto"/>
              <w:jc w:val="center"/>
            </w:pPr>
          </w:p>
        </w:tc>
        <w:tc>
          <w:tcPr>
            <w:tcW w:w="579" w:type="pct"/>
            <w:noWrap/>
            <w:hideMark/>
          </w:tcPr>
          <w:p w14:paraId="27E5EFF9" w14:textId="77777777" w:rsidR="008953C2" w:rsidRPr="00187CCE" w:rsidRDefault="008953C2" w:rsidP="00170A80">
            <w:pPr>
              <w:spacing w:before="60" w:after="60" w:line="240" w:lineRule="auto"/>
            </w:pPr>
            <w:r w:rsidRPr="00187CCE">
              <w:t>See Note 2</w:t>
            </w:r>
          </w:p>
        </w:tc>
      </w:tr>
      <w:tr w:rsidR="008953C2" w:rsidRPr="00187CCE" w14:paraId="5A336489" w14:textId="77777777" w:rsidTr="00170A80">
        <w:tc>
          <w:tcPr>
            <w:tcW w:w="709" w:type="pct"/>
            <w:hideMark/>
          </w:tcPr>
          <w:p w14:paraId="54891E48" w14:textId="77777777" w:rsidR="008953C2" w:rsidRPr="00187CCE" w:rsidRDefault="008953C2" w:rsidP="00170A80">
            <w:pPr>
              <w:spacing w:before="60" w:after="60" w:line="240" w:lineRule="auto"/>
            </w:pPr>
            <w:r w:rsidRPr="00187CCE">
              <w:t>1602.1000</w:t>
            </w:r>
          </w:p>
        </w:tc>
        <w:tc>
          <w:tcPr>
            <w:tcW w:w="2030" w:type="pct"/>
            <w:hideMark/>
          </w:tcPr>
          <w:p w14:paraId="2B5B898C" w14:textId="77777777" w:rsidR="008953C2" w:rsidRPr="00187CCE" w:rsidRDefault="008953C2" w:rsidP="00170A80">
            <w:pPr>
              <w:spacing w:before="60" w:after="60" w:line="240" w:lineRule="auto"/>
            </w:pPr>
            <w:r w:rsidRPr="00187CCE">
              <w:t>- Homogenised preparations</w:t>
            </w:r>
          </w:p>
        </w:tc>
        <w:tc>
          <w:tcPr>
            <w:tcW w:w="1131" w:type="pct"/>
            <w:hideMark/>
          </w:tcPr>
          <w:p w14:paraId="71B88E15" w14:textId="77777777" w:rsidR="008953C2" w:rsidRPr="00187CCE" w:rsidRDefault="008953C2" w:rsidP="00170A80">
            <w:pPr>
              <w:spacing w:before="60" w:after="60" w:line="240" w:lineRule="auto"/>
              <w:jc w:val="center"/>
            </w:pPr>
            <w:r w:rsidRPr="00187CCE">
              <w:t>0 %</w:t>
            </w:r>
          </w:p>
        </w:tc>
        <w:tc>
          <w:tcPr>
            <w:tcW w:w="551" w:type="pct"/>
            <w:noWrap/>
            <w:hideMark/>
          </w:tcPr>
          <w:p w14:paraId="502FADBE" w14:textId="77777777" w:rsidR="008953C2" w:rsidRPr="00187CCE" w:rsidRDefault="008953C2" w:rsidP="00170A80">
            <w:pPr>
              <w:spacing w:before="60" w:after="60" w:line="240" w:lineRule="auto"/>
              <w:jc w:val="center"/>
            </w:pPr>
          </w:p>
        </w:tc>
        <w:tc>
          <w:tcPr>
            <w:tcW w:w="579" w:type="pct"/>
            <w:noWrap/>
            <w:hideMark/>
          </w:tcPr>
          <w:p w14:paraId="50294470" w14:textId="77777777" w:rsidR="008953C2" w:rsidRPr="00187CCE" w:rsidRDefault="008953C2" w:rsidP="00170A80">
            <w:pPr>
              <w:spacing w:before="60" w:after="60" w:line="240" w:lineRule="auto"/>
            </w:pPr>
            <w:r w:rsidRPr="00187CCE">
              <w:t>See Note 2</w:t>
            </w:r>
          </w:p>
        </w:tc>
      </w:tr>
      <w:tr w:rsidR="008953C2" w:rsidRPr="00187CCE" w14:paraId="0984D1BD" w14:textId="77777777" w:rsidTr="00170A80">
        <w:tc>
          <w:tcPr>
            <w:tcW w:w="709" w:type="pct"/>
            <w:hideMark/>
          </w:tcPr>
          <w:p w14:paraId="00A4D289" w14:textId="77777777" w:rsidR="008953C2" w:rsidRPr="00187CCE" w:rsidRDefault="008953C2" w:rsidP="00170A80">
            <w:pPr>
              <w:spacing w:before="60" w:after="60" w:line="240" w:lineRule="auto"/>
            </w:pPr>
            <w:r w:rsidRPr="00187CCE">
              <w:t>1602.2000</w:t>
            </w:r>
          </w:p>
        </w:tc>
        <w:tc>
          <w:tcPr>
            <w:tcW w:w="2030" w:type="pct"/>
            <w:hideMark/>
          </w:tcPr>
          <w:p w14:paraId="4E2D816C" w14:textId="77777777" w:rsidR="008953C2" w:rsidRPr="00187CCE" w:rsidRDefault="008953C2" w:rsidP="00170A80">
            <w:pPr>
              <w:spacing w:before="60" w:after="60" w:line="240" w:lineRule="auto"/>
            </w:pPr>
            <w:r w:rsidRPr="00187CCE">
              <w:t>- Of liver of any animal</w:t>
            </w:r>
          </w:p>
        </w:tc>
        <w:tc>
          <w:tcPr>
            <w:tcW w:w="1131" w:type="pct"/>
            <w:hideMark/>
          </w:tcPr>
          <w:p w14:paraId="42CAFA28" w14:textId="77777777" w:rsidR="008953C2" w:rsidRPr="00187CCE" w:rsidRDefault="008953C2" w:rsidP="00170A80">
            <w:pPr>
              <w:spacing w:before="60" w:after="60" w:line="240" w:lineRule="auto"/>
              <w:jc w:val="center"/>
            </w:pPr>
            <w:r w:rsidRPr="00187CCE">
              <w:t>0 %</w:t>
            </w:r>
          </w:p>
        </w:tc>
        <w:tc>
          <w:tcPr>
            <w:tcW w:w="551" w:type="pct"/>
            <w:noWrap/>
            <w:hideMark/>
          </w:tcPr>
          <w:p w14:paraId="7FEBA160" w14:textId="77777777" w:rsidR="008953C2" w:rsidRPr="00187CCE" w:rsidRDefault="008953C2" w:rsidP="00170A80">
            <w:pPr>
              <w:spacing w:before="60" w:after="60" w:line="240" w:lineRule="auto"/>
              <w:jc w:val="center"/>
            </w:pPr>
          </w:p>
        </w:tc>
        <w:tc>
          <w:tcPr>
            <w:tcW w:w="579" w:type="pct"/>
            <w:noWrap/>
            <w:hideMark/>
          </w:tcPr>
          <w:p w14:paraId="0D9ADFB5" w14:textId="77777777" w:rsidR="008953C2" w:rsidRPr="00187CCE" w:rsidRDefault="008953C2" w:rsidP="00170A80">
            <w:pPr>
              <w:spacing w:before="60" w:after="60" w:line="240" w:lineRule="auto"/>
            </w:pPr>
            <w:r w:rsidRPr="00187CCE">
              <w:t>See Note 2</w:t>
            </w:r>
          </w:p>
        </w:tc>
      </w:tr>
      <w:tr w:rsidR="008953C2" w:rsidRPr="00187CCE" w14:paraId="7FA5DABC" w14:textId="77777777" w:rsidTr="00170A80">
        <w:tc>
          <w:tcPr>
            <w:tcW w:w="709" w:type="pct"/>
            <w:hideMark/>
          </w:tcPr>
          <w:p w14:paraId="476EEEDD" w14:textId="77777777" w:rsidR="008953C2" w:rsidRPr="00187CCE" w:rsidRDefault="008953C2" w:rsidP="00170A80">
            <w:pPr>
              <w:spacing w:before="60" w:after="60" w:line="240" w:lineRule="auto"/>
            </w:pPr>
            <w:r w:rsidRPr="00187CCE">
              <w:t>1602.3110</w:t>
            </w:r>
          </w:p>
        </w:tc>
        <w:tc>
          <w:tcPr>
            <w:tcW w:w="2030" w:type="pct"/>
            <w:hideMark/>
          </w:tcPr>
          <w:p w14:paraId="05CE7EC3" w14:textId="77777777" w:rsidR="008953C2" w:rsidRPr="00187CCE" w:rsidRDefault="008953C2" w:rsidP="00170A80">
            <w:pPr>
              <w:spacing w:before="60" w:after="60" w:line="240" w:lineRule="auto"/>
            </w:pPr>
            <w:r w:rsidRPr="00187CCE">
              <w:t>--- Cuts prepared, seasoned or spiced</w:t>
            </w:r>
          </w:p>
        </w:tc>
        <w:tc>
          <w:tcPr>
            <w:tcW w:w="1131" w:type="pct"/>
            <w:hideMark/>
          </w:tcPr>
          <w:p w14:paraId="5DE1B696" w14:textId="77777777" w:rsidR="008953C2" w:rsidRPr="00187CCE" w:rsidRDefault="008953C2" w:rsidP="00170A80">
            <w:pPr>
              <w:spacing w:before="60" w:after="60" w:line="240" w:lineRule="auto"/>
              <w:jc w:val="center"/>
            </w:pPr>
            <w:r w:rsidRPr="00187CCE">
              <w:t>0 %</w:t>
            </w:r>
          </w:p>
        </w:tc>
        <w:tc>
          <w:tcPr>
            <w:tcW w:w="551" w:type="pct"/>
            <w:noWrap/>
            <w:hideMark/>
          </w:tcPr>
          <w:p w14:paraId="372677BA" w14:textId="77777777" w:rsidR="008953C2" w:rsidRPr="00187CCE" w:rsidRDefault="008953C2" w:rsidP="00170A80">
            <w:pPr>
              <w:spacing w:before="60" w:after="60" w:line="240" w:lineRule="auto"/>
              <w:jc w:val="center"/>
            </w:pPr>
          </w:p>
        </w:tc>
        <w:tc>
          <w:tcPr>
            <w:tcW w:w="579" w:type="pct"/>
            <w:noWrap/>
            <w:hideMark/>
          </w:tcPr>
          <w:p w14:paraId="59CBEF3D" w14:textId="77777777" w:rsidR="008953C2" w:rsidRPr="00187CCE" w:rsidRDefault="008953C2" w:rsidP="00170A80">
            <w:pPr>
              <w:spacing w:before="60" w:after="60" w:line="240" w:lineRule="auto"/>
            </w:pPr>
            <w:r w:rsidRPr="00187CCE">
              <w:t>See Note 2</w:t>
            </w:r>
          </w:p>
        </w:tc>
      </w:tr>
      <w:tr w:rsidR="008953C2" w:rsidRPr="00187CCE" w14:paraId="725E0552" w14:textId="77777777" w:rsidTr="00170A80">
        <w:tc>
          <w:tcPr>
            <w:tcW w:w="709" w:type="pct"/>
            <w:hideMark/>
          </w:tcPr>
          <w:p w14:paraId="18C56DDD" w14:textId="77777777" w:rsidR="008953C2" w:rsidRPr="00187CCE" w:rsidRDefault="008953C2" w:rsidP="00170A80">
            <w:pPr>
              <w:spacing w:before="60" w:after="60" w:line="240" w:lineRule="auto"/>
            </w:pPr>
            <w:r w:rsidRPr="00187CCE">
              <w:t>1602.3120</w:t>
            </w:r>
          </w:p>
        </w:tc>
        <w:tc>
          <w:tcPr>
            <w:tcW w:w="2030" w:type="pct"/>
            <w:hideMark/>
          </w:tcPr>
          <w:p w14:paraId="69146BA8" w14:textId="77777777" w:rsidR="008953C2" w:rsidRPr="00187CCE" w:rsidRDefault="008953C2" w:rsidP="00170A80">
            <w:pPr>
              <w:spacing w:before="60" w:after="60" w:line="240" w:lineRule="auto"/>
            </w:pPr>
            <w:r w:rsidRPr="00187CCE">
              <w:t>--- Pate and spreads</w:t>
            </w:r>
          </w:p>
        </w:tc>
        <w:tc>
          <w:tcPr>
            <w:tcW w:w="1131" w:type="pct"/>
            <w:hideMark/>
          </w:tcPr>
          <w:p w14:paraId="4F730AF6" w14:textId="77777777" w:rsidR="008953C2" w:rsidRPr="00187CCE" w:rsidRDefault="008953C2" w:rsidP="00170A80">
            <w:pPr>
              <w:spacing w:before="60" w:after="60" w:line="240" w:lineRule="auto"/>
              <w:jc w:val="center"/>
            </w:pPr>
            <w:r w:rsidRPr="00187CCE">
              <w:t>0 %</w:t>
            </w:r>
          </w:p>
        </w:tc>
        <w:tc>
          <w:tcPr>
            <w:tcW w:w="551" w:type="pct"/>
            <w:noWrap/>
            <w:hideMark/>
          </w:tcPr>
          <w:p w14:paraId="0B784DAC" w14:textId="77777777" w:rsidR="008953C2" w:rsidRPr="00187CCE" w:rsidRDefault="008953C2" w:rsidP="00170A80">
            <w:pPr>
              <w:spacing w:before="60" w:after="60" w:line="240" w:lineRule="auto"/>
              <w:jc w:val="center"/>
            </w:pPr>
          </w:p>
        </w:tc>
        <w:tc>
          <w:tcPr>
            <w:tcW w:w="579" w:type="pct"/>
            <w:noWrap/>
            <w:hideMark/>
          </w:tcPr>
          <w:p w14:paraId="21486BD8" w14:textId="77777777" w:rsidR="008953C2" w:rsidRPr="00187CCE" w:rsidRDefault="008953C2" w:rsidP="00170A80">
            <w:pPr>
              <w:spacing w:before="60" w:after="60" w:line="240" w:lineRule="auto"/>
            </w:pPr>
            <w:r w:rsidRPr="00187CCE">
              <w:t>See Note 2</w:t>
            </w:r>
          </w:p>
        </w:tc>
      </w:tr>
      <w:tr w:rsidR="008953C2" w:rsidRPr="00187CCE" w14:paraId="03CC08A2" w14:textId="77777777" w:rsidTr="00170A80">
        <w:tc>
          <w:tcPr>
            <w:tcW w:w="709" w:type="pct"/>
            <w:hideMark/>
          </w:tcPr>
          <w:p w14:paraId="1BFF2269" w14:textId="77777777" w:rsidR="008953C2" w:rsidRPr="00187CCE" w:rsidRDefault="008953C2" w:rsidP="00170A80">
            <w:pPr>
              <w:spacing w:before="60" w:after="60" w:line="240" w:lineRule="auto"/>
            </w:pPr>
            <w:r w:rsidRPr="00187CCE">
              <w:t>1602.3130</w:t>
            </w:r>
          </w:p>
        </w:tc>
        <w:tc>
          <w:tcPr>
            <w:tcW w:w="2030" w:type="pct"/>
            <w:hideMark/>
          </w:tcPr>
          <w:p w14:paraId="25D7E74B" w14:textId="77777777" w:rsidR="008953C2" w:rsidRPr="00187CCE" w:rsidRDefault="008953C2" w:rsidP="00170A80">
            <w:pPr>
              <w:spacing w:before="60" w:after="60" w:line="240" w:lineRule="auto"/>
            </w:pPr>
            <w:r w:rsidRPr="00187CCE">
              <w:t>--- Ham</w:t>
            </w:r>
          </w:p>
        </w:tc>
        <w:tc>
          <w:tcPr>
            <w:tcW w:w="1131" w:type="pct"/>
            <w:hideMark/>
          </w:tcPr>
          <w:p w14:paraId="66D0F738" w14:textId="77777777" w:rsidR="008953C2" w:rsidRPr="00187CCE" w:rsidRDefault="008953C2" w:rsidP="00170A80">
            <w:pPr>
              <w:spacing w:before="60" w:after="60" w:line="240" w:lineRule="auto"/>
              <w:jc w:val="center"/>
            </w:pPr>
            <w:r w:rsidRPr="00187CCE">
              <w:t>0 %</w:t>
            </w:r>
          </w:p>
        </w:tc>
        <w:tc>
          <w:tcPr>
            <w:tcW w:w="551" w:type="pct"/>
            <w:noWrap/>
            <w:hideMark/>
          </w:tcPr>
          <w:p w14:paraId="79A90A6A" w14:textId="77777777" w:rsidR="008953C2" w:rsidRPr="00187CCE" w:rsidRDefault="008953C2" w:rsidP="00170A80">
            <w:pPr>
              <w:spacing w:before="60" w:after="60" w:line="240" w:lineRule="auto"/>
              <w:jc w:val="center"/>
            </w:pPr>
          </w:p>
        </w:tc>
        <w:tc>
          <w:tcPr>
            <w:tcW w:w="579" w:type="pct"/>
            <w:noWrap/>
            <w:hideMark/>
          </w:tcPr>
          <w:p w14:paraId="65017400" w14:textId="77777777" w:rsidR="008953C2" w:rsidRPr="00187CCE" w:rsidRDefault="008953C2" w:rsidP="00170A80">
            <w:pPr>
              <w:spacing w:before="60" w:after="60" w:line="240" w:lineRule="auto"/>
            </w:pPr>
            <w:r w:rsidRPr="00187CCE">
              <w:t>See Note 2</w:t>
            </w:r>
          </w:p>
        </w:tc>
      </w:tr>
      <w:tr w:rsidR="008953C2" w:rsidRPr="00187CCE" w14:paraId="395F785B" w14:textId="77777777" w:rsidTr="00170A80">
        <w:tc>
          <w:tcPr>
            <w:tcW w:w="709" w:type="pct"/>
            <w:hideMark/>
          </w:tcPr>
          <w:p w14:paraId="4573E028" w14:textId="77777777" w:rsidR="008953C2" w:rsidRPr="00187CCE" w:rsidRDefault="008953C2" w:rsidP="00170A80">
            <w:pPr>
              <w:spacing w:before="60" w:after="60" w:line="240" w:lineRule="auto"/>
            </w:pPr>
            <w:r w:rsidRPr="00187CCE">
              <w:t>1602.3190</w:t>
            </w:r>
          </w:p>
        </w:tc>
        <w:tc>
          <w:tcPr>
            <w:tcW w:w="2030" w:type="pct"/>
            <w:hideMark/>
          </w:tcPr>
          <w:p w14:paraId="096B25F1" w14:textId="77777777" w:rsidR="008953C2" w:rsidRPr="00187CCE" w:rsidRDefault="008953C2" w:rsidP="00170A80">
            <w:pPr>
              <w:spacing w:before="60" w:after="60" w:line="240" w:lineRule="auto"/>
            </w:pPr>
            <w:r w:rsidRPr="00187CCE">
              <w:t>--- Other</w:t>
            </w:r>
          </w:p>
        </w:tc>
        <w:tc>
          <w:tcPr>
            <w:tcW w:w="1131" w:type="pct"/>
            <w:hideMark/>
          </w:tcPr>
          <w:p w14:paraId="6E9B45FF" w14:textId="77777777" w:rsidR="008953C2" w:rsidRPr="00187CCE" w:rsidRDefault="008953C2" w:rsidP="00170A80">
            <w:pPr>
              <w:spacing w:before="60" w:after="60" w:line="240" w:lineRule="auto"/>
              <w:jc w:val="center"/>
            </w:pPr>
            <w:r w:rsidRPr="00187CCE">
              <w:t>0 %</w:t>
            </w:r>
          </w:p>
        </w:tc>
        <w:tc>
          <w:tcPr>
            <w:tcW w:w="551" w:type="pct"/>
            <w:noWrap/>
            <w:hideMark/>
          </w:tcPr>
          <w:p w14:paraId="55D9315C" w14:textId="77777777" w:rsidR="008953C2" w:rsidRPr="00187CCE" w:rsidRDefault="008953C2" w:rsidP="00170A80">
            <w:pPr>
              <w:spacing w:before="60" w:after="60" w:line="240" w:lineRule="auto"/>
              <w:jc w:val="center"/>
            </w:pPr>
          </w:p>
        </w:tc>
        <w:tc>
          <w:tcPr>
            <w:tcW w:w="579" w:type="pct"/>
            <w:noWrap/>
            <w:hideMark/>
          </w:tcPr>
          <w:p w14:paraId="08477BA7" w14:textId="77777777" w:rsidR="008953C2" w:rsidRPr="00187CCE" w:rsidRDefault="008953C2" w:rsidP="00170A80">
            <w:pPr>
              <w:spacing w:before="60" w:after="60" w:line="240" w:lineRule="auto"/>
            </w:pPr>
            <w:r w:rsidRPr="00187CCE">
              <w:t>See Note 2</w:t>
            </w:r>
          </w:p>
        </w:tc>
      </w:tr>
      <w:tr w:rsidR="008953C2" w:rsidRPr="00187CCE" w14:paraId="6F863D1B" w14:textId="77777777" w:rsidTr="00170A80">
        <w:tc>
          <w:tcPr>
            <w:tcW w:w="709" w:type="pct"/>
            <w:hideMark/>
          </w:tcPr>
          <w:p w14:paraId="1E9907DD" w14:textId="77777777" w:rsidR="008953C2" w:rsidRPr="00187CCE" w:rsidRDefault="008953C2" w:rsidP="00170A80">
            <w:pPr>
              <w:spacing w:before="60" w:after="60" w:line="240" w:lineRule="auto"/>
            </w:pPr>
            <w:r w:rsidRPr="00187CCE">
              <w:t>1602.3210</w:t>
            </w:r>
          </w:p>
        </w:tc>
        <w:tc>
          <w:tcPr>
            <w:tcW w:w="2030" w:type="pct"/>
            <w:hideMark/>
          </w:tcPr>
          <w:p w14:paraId="6FCF63BA" w14:textId="77777777" w:rsidR="008953C2" w:rsidRPr="00187CCE" w:rsidRDefault="008953C2" w:rsidP="00170A80">
            <w:pPr>
              <w:spacing w:before="60" w:after="60" w:line="240" w:lineRule="auto"/>
            </w:pPr>
            <w:r w:rsidRPr="00187CCE">
              <w:t>--- Cuts, prepared, seasoned or spiced</w:t>
            </w:r>
          </w:p>
        </w:tc>
        <w:tc>
          <w:tcPr>
            <w:tcW w:w="1131" w:type="pct"/>
            <w:hideMark/>
          </w:tcPr>
          <w:p w14:paraId="0231CA7D" w14:textId="77777777" w:rsidR="008953C2" w:rsidRPr="00187CCE" w:rsidRDefault="008953C2" w:rsidP="00170A80">
            <w:pPr>
              <w:spacing w:before="60" w:after="60" w:line="240" w:lineRule="auto"/>
              <w:jc w:val="center"/>
            </w:pPr>
            <w:r w:rsidRPr="00187CCE">
              <w:t>0 %</w:t>
            </w:r>
          </w:p>
        </w:tc>
        <w:tc>
          <w:tcPr>
            <w:tcW w:w="551" w:type="pct"/>
            <w:noWrap/>
            <w:hideMark/>
          </w:tcPr>
          <w:p w14:paraId="4B31D0E3" w14:textId="77777777" w:rsidR="008953C2" w:rsidRPr="00187CCE" w:rsidRDefault="008953C2" w:rsidP="00170A80">
            <w:pPr>
              <w:spacing w:before="60" w:after="60" w:line="240" w:lineRule="auto"/>
              <w:jc w:val="center"/>
            </w:pPr>
          </w:p>
        </w:tc>
        <w:tc>
          <w:tcPr>
            <w:tcW w:w="579" w:type="pct"/>
            <w:noWrap/>
            <w:hideMark/>
          </w:tcPr>
          <w:p w14:paraId="51276623" w14:textId="77777777" w:rsidR="008953C2" w:rsidRPr="00187CCE" w:rsidRDefault="008953C2" w:rsidP="00170A80">
            <w:pPr>
              <w:spacing w:before="60" w:after="60" w:line="240" w:lineRule="auto"/>
            </w:pPr>
            <w:r w:rsidRPr="00187CCE">
              <w:t>See Note 2</w:t>
            </w:r>
          </w:p>
        </w:tc>
      </w:tr>
      <w:tr w:rsidR="008953C2" w:rsidRPr="00187CCE" w14:paraId="7D0CF1F8" w14:textId="77777777" w:rsidTr="00170A80">
        <w:tc>
          <w:tcPr>
            <w:tcW w:w="709" w:type="pct"/>
            <w:hideMark/>
          </w:tcPr>
          <w:p w14:paraId="0BE32056" w14:textId="77777777" w:rsidR="008953C2" w:rsidRPr="00187CCE" w:rsidRDefault="008953C2" w:rsidP="00170A80">
            <w:pPr>
              <w:pageBreakBefore/>
              <w:spacing w:before="60" w:after="60" w:line="240" w:lineRule="auto"/>
            </w:pPr>
            <w:r w:rsidRPr="00187CCE">
              <w:lastRenderedPageBreak/>
              <w:t>1602.3220</w:t>
            </w:r>
          </w:p>
        </w:tc>
        <w:tc>
          <w:tcPr>
            <w:tcW w:w="2030" w:type="pct"/>
            <w:hideMark/>
          </w:tcPr>
          <w:p w14:paraId="235C2988" w14:textId="77777777" w:rsidR="008953C2" w:rsidRPr="00187CCE" w:rsidRDefault="008953C2" w:rsidP="00170A80">
            <w:pPr>
              <w:spacing w:before="60" w:after="60" w:line="240" w:lineRule="auto"/>
            </w:pPr>
            <w:r w:rsidRPr="00187CCE">
              <w:t>--- Pate and spreads</w:t>
            </w:r>
          </w:p>
        </w:tc>
        <w:tc>
          <w:tcPr>
            <w:tcW w:w="1131" w:type="pct"/>
            <w:hideMark/>
          </w:tcPr>
          <w:p w14:paraId="21B21947" w14:textId="77777777" w:rsidR="008953C2" w:rsidRPr="00187CCE" w:rsidRDefault="008953C2" w:rsidP="00170A80">
            <w:pPr>
              <w:spacing w:before="60" w:after="60" w:line="240" w:lineRule="auto"/>
              <w:jc w:val="center"/>
            </w:pPr>
            <w:r w:rsidRPr="00187CCE">
              <w:t>0 %</w:t>
            </w:r>
          </w:p>
        </w:tc>
        <w:tc>
          <w:tcPr>
            <w:tcW w:w="551" w:type="pct"/>
            <w:noWrap/>
            <w:hideMark/>
          </w:tcPr>
          <w:p w14:paraId="48808E96" w14:textId="77777777" w:rsidR="008953C2" w:rsidRPr="00187CCE" w:rsidRDefault="008953C2" w:rsidP="00170A80">
            <w:pPr>
              <w:spacing w:before="60" w:after="60" w:line="240" w:lineRule="auto"/>
              <w:jc w:val="center"/>
            </w:pPr>
          </w:p>
        </w:tc>
        <w:tc>
          <w:tcPr>
            <w:tcW w:w="579" w:type="pct"/>
            <w:noWrap/>
            <w:hideMark/>
          </w:tcPr>
          <w:p w14:paraId="06EAE983" w14:textId="77777777" w:rsidR="008953C2" w:rsidRPr="00187CCE" w:rsidRDefault="008953C2" w:rsidP="00170A80">
            <w:pPr>
              <w:spacing w:before="60" w:after="60" w:line="240" w:lineRule="auto"/>
            </w:pPr>
            <w:r w:rsidRPr="00187CCE">
              <w:t>See Note 2</w:t>
            </w:r>
          </w:p>
        </w:tc>
      </w:tr>
      <w:tr w:rsidR="008953C2" w:rsidRPr="00187CCE" w14:paraId="76307BEC" w14:textId="77777777" w:rsidTr="00170A80">
        <w:tc>
          <w:tcPr>
            <w:tcW w:w="709" w:type="pct"/>
            <w:hideMark/>
          </w:tcPr>
          <w:p w14:paraId="74ABBDD0" w14:textId="77777777" w:rsidR="008953C2" w:rsidRPr="00187CCE" w:rsidRDefault="008953C2" w:rsidP="00170A80">
            <w:pPr>
              <w:spacing w:before="60" w:after="60" w:line="240" w:lineRule="auto"/>
            </w:pPr>
            <w:r w:rsidRPr="00187CCE">
              <w:t>1602.3230</w:t>
            </w:r>
          </w:p>
        </w:tc>
        <w:tc>
          <w:tcPr>
            <w:tcW w:w="2030" w:type="pct"/>
            <w:hideMark/>
          </w:tcPr>
          <w:p w14:paraId="7B9DC52D" w14:textId="77777777" w:rsidR="008953C2" w:rsidRPr="00187CCE" w:rsidRDefault="008953C2" w:rsidP="00170A80">
            <w:pPr>
              <w:spacing w:before="60" w:after="60" w:line="240" w:lineRule="auto"/>
            </w:pPr>
            <w:r w:rsidRPr="00187CCE">
              <w:t>--- Pulp</w:t>
            </w:r>
          </w:p>
        </w:tc>
        <w:tc>
          <w:tcPr>
            <w:tcW w:w="1131" w:type="pct"/>
            <w:hideMark/>
          </w:tcPr>
          <w:p w14:paraId="6EA24FD9" w14:textId="77777777" w:rsidR="008953C2" w:rsidRPr="00187CCE" w:rsidRDefault="008953C2" w:rsidP="00170A80">
            <w:pPr>
              <w:spacing w:before="60" w:after="60" w:line="240" w:lineRule="auto"/>
              <w:jc w:val="center"/>
            </w:pPr>
            <w:r w:rsidRPr="00187CCE">
              <w:t>0 %</w:t>
            </w:r>
          </w:p>
        </w:tc>
        <w:tc>
          <w:tcPr>
            <w:tcW w:w="551" w:type="pct"/>
            <w:noWrap/>
            <w:hideMark/>
          </w:tcPr>
          <w:p w14:paraId="63DE2573" w14:textId="77777777" w:rsidR="008953C2" w:rsidRPr="00187CCE" w:rsidRDefault="008953C2" w:rsidP="00170A80">
            <w:pPr>
              <w:spacing w:before="60" w:after="60" w:line="240" w:lineRule="auto"/>
              <w:jc w:val="center"/>
            </w:pPr>
          </w:p>
        </w:tc>
        <w:tc>
          <w:tcPr>
            <w:tcW w:w="579" w:type="pct"/>
            <w:noWrap/>
            <w:hideMark/>
          </w:tcPr>
          <w:p w14:paraId="5C4FA316" w14:textId="77777777" w:rsidR="008953C2" w:rsidRPr="00187CCE" w:rsidRDefault="008953C2" w:rsidP="00170A80">
            <w:pPr>
              <w:spacing w:before="60" w:after="60" w:line="240" w:lineRule="auto"/>
            </w:pPr>
            <w:r w:rsidRPr="00187CCE">
              <w:t>See Note 2</w:t>
            </w:r>
          </w:p>
        </w:tc>
      </w:tr>
      <w:tr w:rsidR="008953C2" w:rsidRPr="00187CCE" w14:paraId="05E68085" w14:textId="77777777" w:rsidTr="00170A80">
        <w:tc>
          <w:tcPr>
            <w:tcW w:w="709" w:type="pct"/>
            <w:hideMark/>
          </w:tcPr>
          <w:p w14:paraId="3D0F1362" w14:textId="77777777" w:rsidR="008953C2" w:rsidRPr="00187CCE" w:rsidRDefault="008953C2" w:rsidP="00170A80">
            <w:pPr>
              <w:spacing w:before="60" w:after="60" w:line="240" w:lineRule="auto"/>
            </w:pPr>
            <w:r w:rsidRPr="00187CCE">
              <w:t>1602.3290</w:t>
            </w:r>
          </w:p>
        </w:tc>
        <w:tc>
          <w:tcPr>
            <w:tcW w:w="2030" w:type="pct"/>
            <w:hideMark/>
          </w:tcPr>
          <w:p w14:paraId="066759D1" w14:textId="77777777" w:rsidR="008953C2" w:rsidRPr="00187CCE" w:rsidRDefault="008953C2" w:rsidP="00170A80">
            <w:pPr>
              <w:spacing w:before="60" w:after="60" w:line="240" w:lineRule="auto"/>
            </w:pPr>
            <w:r w:rsidRPr="00187CCE">
              <w:t>--- Other</w:t>
            </w:r>
          </w:p>
        </w:tc>
        <w:tc>
          <w:tcPr>
            <w:tcW w:w="1131" w:type="pct"/>
            <w:hideMark/>
          </w:tcPr>
          <w:p w14:paraId="45ED57C7" w14:textId="77777777" w:rsidR="008953C2" w:rsidRPr="00187CCE" w:rsidRDefault="008953C2" w:rsidP="00170A80">
            <w:pPr>
              <w:spacing w:before="60" w:after="60" w:line="240" w:lineRule="auto"/>
              <w:jc w:val="center"/>
            </w:pPr>
            <w:r w:rsidRPr="00187CCE">
              <w:t>0 %</w:t>
            </w:r>
          </w:p>
        </w:tc>
        <w:tc>
          <w:tcPr>
            <w:tcW w:w="551" w:type="pct"/>
            <w:noWrap/>
            <w:hideMark/>
          </w:tcPr>
          <w:p w14:paraId="3D4D579E" w14:textId="77777777" w:rsidR="008953C2" w:rsidRPr="00187CCE" w:rsidRDefault="008953C2" w:rsidP="00170A80">
            <w:pPr>
              <w:spacing w:before="60" w:after="60" w:line="240" w:lineRule="auto"/>
              <w:jc w:val="center"/>
            </w:pPr>
          </w:p>
        </w:tc>
        <w:tc>
          <w:tcPr>
            <w:tcW w:w="579" w:type="pct"/>
            <w:noWrap/>
            <w:hideMark/>
          </w:tcPr>
          <w:p w14:paraId="5B271892" w14:textId="77777777" w:rsidR="008953C2" w:rsidRPr="00187CCE" w:rsidRDefault="008953C2" w:rsidP="00170A80">
            <w:pPr>
              <w:spacing w:before="60" w:after="60" w:line="240" w:lineRule="auto"/>
            </w:pPr>
            <w:r w:rsidRPr="00187CCE">
              <w:t>See Note 2</w:t>
            </w:r>
          </w:p>
        </w:tc>
      </w:tr>
      <w:tr w:rsidR="008953C2" w:rsidRPr="00187CCE" w14:paraId="7B9CFC87" w14:textId="77777777" w:rsidTr="00170A80">
        <w:tc>
          <w:tcPr>
            <w:tcW w:w="709" w:type="pct"/>
            <w:hideMark/>
          </w:tcPr>
          <w:p w14:paraId="76DD1BDF" w14:textId="77777777" w:rsidR="008953C2" w:rsidRPr="00187CCE" w:rsidRDefault="008953C2" w:rsidP="00170A80">
            <w:pPr>
              <w:spacing w:before="60" w:after="60" w:line="240" w:lineRule="auto"/>
            </w:pPr>
            <w:r w:rsidRPr="00187CCE">
              <w:t>1602.3900</w:t>
            </w:r>
          </w:p>
        </w:tc>
        <w:tc>
          <w:tcPr>
            <w:tcW w:w="2030" w:type="pct"/>
            <w:hideMark/>
          </w:tcPr>
          <w:p w14:paraId="1B8324A3" w14:textId="77777777" w:rsidR="008953C2" w:rsidRPr="00187CCE" w:rsidRDefault="008953C2" w:rsidP="00170A80">
            <w:pPr>
              <w:spacing w:before="60" w:after="60" w:line="240" w:lineRule="auto"/>
            </w:pPr>
            <w:r w:rsidRPr="00187CCE">
              <w:t>-- Other</w:t>
            </w:r>
          </w:p>
        </w:tc>
        <w:tc>
          <w:tcPr>
            <w:tcW w:w="1131" w:type="pct"/>
            <w:hideMark/>
          </w:tcPr>
          <w:p w14:paraId="112146FA" w14:textId="77777777" w:rsidR="008953C2" w:rsidRPr="00187CCE" w:rsidRDefault="008953C2" w:rsidP="00170A80">
            <w:pPr>
              <w:spacing w:before="60" w:after="60" w:line="240" w:lineRule="auto"/>
              <w:jc w:val="center"/>
            </w:pPr>
            <w:r w:rsidRPr="00187CCE">
              <w:t>0 %</w:t>
            </w:r>
          </w:p>
        </w:tc>
        <w:tc>
          <w:tcPr>
            <w:tcW w:w="551" w:type="pct"/>
            <w:noWrap/>
            <w:hideMark/>
          </w:tcPr>
          <w:p w14:paraId="44AC9C6B" w14:textId="77777777" w:rsidR="008953C2" w:rsidRPr="00187CCE" w:rsidRDefault="008953C2" w:rsidP="00170A80">
            <w:pPr>
              <w:spacing w:before="60" w:after="60" w:line="240" w:lineRule="auto"/>
              <w:jc w:val="center"/>
            </w:pPr>
          </w:p>
        </w:tc>
        <w:tc>
          <w:tcPr>
            <w:tcW w:w="579" w:type="pct"/>
            <w:noWrap/>
            <w:hideMark/>
          </w:tcPr>
          <w:p w14:paraId="2CF9862B" w14:textId="77777777" w:rsidR="008953C2" w:rsidRPr="00187CCE" w:rsidRDefault="008953C2" w:rsidP="00170A80">
            <w:pPr>
              <w:spacing w:before="60" w:after="60" w:line="240" w:lineRule="auto"/>
            </w:pPr>
            <w:r w:rsidRPr="00187CCE">
              <w:t>See Note 2</w:t>
            </w:r>
          </w:p>
        </w:tc>
      </w:tr>
      <w:tr w:rsidR="008953C2" w:rsidRPr="00187CCE" w14:paraId="2818E279" w14:textId="77777777" w:rsidTr="00170A80">
        <w:tc>
          <w:tcPr>
            <w:tcW w:w="709" w:type="pct"/>
            <w:hideMark/>
          </w:tcPr>
          <w:p w14:paraId="5090D03C" w14:textId="77777777" w:rsidR="008953C2" w:rsidRPr="00187CCE" w:rsidRDefault="008953C2" w:rsidP="00170A80">
            <w:pPr>
              <w:spacing w:before="60" w:after="60" w:line="240" w:lineRule="auto"/>
            </w:pPr>
            <w:r w:rsidRPr="00187CCE">
              <w:t>1602.4100</w:t>
            </w:r>
          </w:p>
        </w:tc>
        <w:tc>
          <w:tcPr>
            <w:tcW w:w="2030" w:type="pct"/>
            <w:hideMark/>
          </w:tcPr>
          <w:p w14:paraId="5E917E1D" w14:textId="77777777" w:rsidR="008953C2" w:rsidRPr="00187CCE" w:rsidRDefault="008953C2" w:rsidP="00170A80">
            <w:pPr>
              <w:spacing w:before="60" w:after="60" w:line="240" w:lineRule="auto"/>
            </w:pPr>
            <w:r w:rsidRPr="00187CCE">
              <w:t>-- Hams and cuts thereof</w:t>
            </w:r>
          </w:p>
        </w:tc>
        <w:tc>
          <w:tcPr>
            <w:tcW w:w="1131" w:type="pct"/>
            <w:hideMark/>
          </w:tcPr>
          <w:p w14:paraId="0EA00318" w14:textId="77777777" w:rsidR="008953C2" w:rsidRPr="00187CCE" w:rsidRDefault="008953C2" w:rsidP="00170A80">
            <w:pPr>
              <w:spacing w:before="60" w:after="60" w:line="240" w:lineRule="auto"/>
              <w:jc w:val="center"/>
            </w:pPr>
            <w:r w:rsidRPr="00187CCE">
              <w:t>0 %</w:t>
            </w:r>
          </w:p>
        </w:tc>
        <w:tc>
          <w:tcPr>
            <w:tcW w:w="551" w:type="pct"/>
            <w:noWrap/>
            <w:hideMark/>
          </w:tcPr>
          <w:p w14:paraId="2BA35A0E" w14:textId="77777777" w:rsidR="008953C2" w:rsidRPr="00187CCE" w:rsidRDefault="008953C2" w:rsidP="00170A80">
            <w:pPr>
              <w:spacing w:before="60" w:after="60" w:line="240" w:lineRule="auto"/>
              <w:jc w:val="center"/>
            </w:pPr>
          </w:p>
        </w:tc>
        <w:tc>
          <w:tcPr>
            <w:tcW w:w="579" w:type="pct"/>
            <w:noWrap/>
            <w:hideMark/>
          </w:tcPr>
          <w:p w14:paraId="34C2969D" w14:textId="77777777" w:rsidR="008953C2" w:rsidRPr="00187CCE" w:rsidRDefault="008953C2" w:rsidP="00170A80">
            <w:pPr>
              <w:spacing w:before="60" w:after="60" w:line="240" w:lineRule="auto"/>
            </w:pPr>
            <w:r w:rsidRPr="00187CCE">
              <w:t>See Note 2</w:t>
            </w:r>
          </w:p>
        </w:tc>
      </w:tr>
      <w:tr w:rsidR="008953C2" w:rsidRPr="00187CCE" w14:paraId="299AD389" w14:textId="77777777" w:rsidTr="00170A80">
        <w:tc>
          <w:tcPr>
            <w:tcW w:w="709" w:type="pct"/>
            <w:hideMark/>
          </w:tcPr>
          <w:p w14:paraId="5DB502D6" w14:textId="77777777" w:rsidR="008953C2" w:rsidRPr="00187CCE" w:rsidRDefault="008953C2" w:rsidP="00170A80">
            <w:pPr>
              <w:spacing w:before="60" w:after="60" w:line="240" w:lineRule="auto"/>
            </w:pPr>
            <w:r w:rsidRPr="00187CCE">
              <w:t>1602.4200</w:t>
            </w:r>
          </w:p>
        </w:tc>
        <w:tc>
          <w:tcPr>
            <w:tcW w:w="2030" w:type="pct"/>
            <w:hideMark/>
          </w:tcPr>
          <w:p w14:paraId="043AC581" w14:textId="77777777" w:rsidR="008953C2" w:rsidRPr="00187CCE" w:rsidRDefault="008953C2" w:rsidP="00170A80">
            <w:pPr>
              <w:spacing w:before="60" w:after="60" w:line="240" w:lineRule="auto"/>
            </w:pPr>
            <w:r w:rsidRPr="00187CCE">
              <w:t>-- Shoulders and cuts thereof</w:t>
            </w:r>
          </w:p>
        </w:tc>
        <w:tc>
          <w:tcPr>
            <w:tcW w:w="1131" w:type="pct"/>
            <w:hideMark/>
          </w:tcPr>
          <w:p w14:paraId="5DB79FB5" w14:textId="77777777" w:rsidR="008953C2" w:rsidRPr="00187CCE" w:rsidRDefault="008953C2" w:rsidP="00170A80">
            <w:pPr>
              <w:spacing w:before="60" w:after="60" w:line="240" w:lineRule="auto"/>
              <w:jc w:val="center"/>
            </w:pPr>
            <w:r w:rsidRPr="00187CCE">
              <w:t>0 %</w:t>
            </w:r>
          </w:p>
        </w:tc>
        <w:tc>
          <w:tcPr>
            <w:tcW w:w="551" w:type="pct"/>
            <w:noWrap/>
            <w:hideMark/>
          </w:tcPr>
          <w:p w14:paraId="6876C548" w14:textId="77777777" w:rsidR="008953C2" w:rsidRPr="00187CCE" w:rsidRDefault="008953C2" w:rsidP="00170A80">
            <w:pPr>
              <w:spacing w:before="60" w:after="60" w:line="240" w:lineRule="auto"/>
              <w:jc w:val="center"/>
            </w:pPr>
          </w:p>
        </w:tc>
        <w:tc>
          <w:tcPr>
            <w:tcW w:w="579" w:type="pct"/>
            <w:noWrap/>
            <w:hideMark/>
          </w:tcPr>
          <w:p w14:paraId="2F7B55E4" w14:textId="77777777" w:rsidR="008953C2" w:rsidRPr="00187CCE" w:rsidRDefault="008953C2" w:rsidP="00170A80">
            <w:pPr>
              <w:spacing w:before="60" w:after="60" w:line="240" w:lineRule="auto"/>
            </w:pPr>
            <w:r w:rsidRPr="00187CCE">
              <w:t>See Note 2</w:t>
            </w:r>
          </w:p>
        </w:tc>
      </w:tr>
      <w:tr w:rsidR="008953C2" w:rsidRPr="00187CCE" w14:paraId="52C7C091" w14:textId="77777777" w:rsidTr="00170A80">
        <w:tc>
          <w:tcPr>
            <w:tcW w:w="709" w:type="pct"/>
            <w:hideMark/>
          </w:tcPr>
          <w:p w14:paraId="33B20217" w14:textId="77777777" w:rsidR="008953C2" w:rsidRPr="00187CCE" w:rsidRDefault="008953C2" w:rsidP="00170A80">
            <w:pPr>
              <w:spacing w:before="60" w:after="60" w:line="240" w:lineRule="auto"/>
            </w:pPr>
            <w:r w:rsidRPr="00187CCE">
              <w:t>1602.4900</w:t>
            </w:r>
          </w:p>
        </w:tc>
        <w:tc>
          <w:tcPr>
            <w:tcW w:w="2030" w:type="pct"/>
            <w:hideMark/>
          </w:tcPr>
          <w:p w14:paraId="4F070598" w14:textId="77777777" w:rsidR="008953C2" w:rsidRPr="00187CCE" w:rsidRDefault="008953C2" w:rsidP="00170A80">
            <w:pPr>
              <w:spacing w:before="60" w:after="60" w:line="240" w:lineRule="auto"/>
            </w:pPr>
            <w:r w:rsidRPr="00187CCE">
              <w:t>-- Other, including mixtures</w:t>
            </w:r>
          </w:p>
        </w:tc>
        <w:tc>
          <w:tcPr>
            <w:tcW w:w="1131" w:type="pct"/>
            <w:hideMark/>
          </w:tcPr>
          <w:p w14:paraId="5B6E7EDF" w14:textId="77777777" w:rsidR="008953C2" w:rsidRPr="00187CCE" w:rsidRDefault="008953C2" w:rsidP="00170A80">
            <w:pPr>
              <w:spacing w:before="60" w:after="60" w:line="240" w:lineRule="auto"/>
              <w:jc w:val="center"/>
            </w:pPr>
            <w:r w:rsidRPr="00187CCE">
              <w:t>0 %</w:t>
            </w:r>
          </w:p>
        </w:tc>
        <w:tc>
          <w:tcPr>
            <w:tcW w:w="551" w:type="pct"/>
            <w:noWrap/>
            <w:hideMark/>
          </w:tcPr>
          <w:p w14:paraId="39060502" w14:textId="77777777" w:rsidR="008953C2" w:rsidRPr="00187CCE" w:rsidRDefault="008953C2" w:rsidP="00170A80">
            <w:pPr>
              <w:spacing w:before="60" w:after="60" w:line="240" w:lineRule="auto"/>
              <w:jc w:val="center"/>
            </w:pPr>
          </w:p>
        </w:tc>
        <w:tc>
          <w:tcPr>
            <w:tcW w:w="579" w:type="pct"/>
            <w:noWrap/>
            <w:hideMark/>
          </w:tcPr>
          <w:p w14:paraId="36FAE8F5" w14:textId="77777777" w:rsidR="008953C2" w:rsidRPr="00187CCE" w:rsidRDefault="008953C2" w:rsidP="00170A80">
            <w:pPr>
              <w:spacing w:before="60" w:after="60" w:line="240" w:lineRule="auto"/>
            </w:pPr>
            <w:r w:rsidRPr="00187CCE">
              <w:t>See Note 2</w:t>
            </w:r>
          </w:p>
        </w:tc>
      </w:tr>
      <w:tr w:rsidR="008953C2" w:rsidRPr="00187CCE" w14:paraId="237B834C" w14:textId="77777777" w:rsidTr="00170A80">
        <w:tc>
          <w:tcPr>
            <w:tcW w:w="709" w:type="pct"/>
            <w:hideMark/>
          </w:tcPr>
          <w:p w14:paraId="5433520B" w14:textId="77777777" w:rsidR="008953C2" w:rsidRPr="00187CCE" w:rsidRDefault="008953C2" w:rsidP="00170A80">
            <w:pPr>
              <w:spacing w:before="60" w:after="60" w:line="240" w:lineRule="auto"/>
            </w:pPr>
            <w:r w:rsidRPr="00187CCE">
              <w:t>1602.5000</w:t>
            </w:r>
          </w:p>
        </w:tc>
        <w:tc>
          <w:tcPr>
            <w:tcW w:w="2030" w:type="pct"/>
            <w:hideMark/>
          </w:tcPr>
          <w:p w14:paraId="4FDF41E4" w14:textId="77777777" w:rsidR="008953C2" w:rsidRPr="00187CCE" w:rsidRDefault="008953C2" w:rsidP="00170A80">
            <w:pPr>
              <w:spacing w:before="60" w:after="60" w:line="240" w:lineRule="auto"/>
            </w:pPr>
            <w:r w:rsidRPr="00187CCE">
              <w:t>- Of bovine animals</w:t>
            </w:r>
          </w:p>
        </w:tc>
        <w:tc>
          <w:tcPr>
            <w:tcW w:w="1131" w:type="pct"/>
            <w:hideMark/>
          </w:tcPr>
          <w:p w14:paraId="42EFB61F" w14:textId="77777777" w:rsidR="008953C2" w:rsidRPr="00187CCE" w:rsidRDefault="008953C2" w:rsidP="00170A80">
            <w:pPr>
              <w:spacing w:before="60" w:after="60" w:line="240" w:lineRule="auto"/>
              <w:jc w:val="center"/>
            </w:pPr>
            <w:r w:rsidRPr="00187CCE">
              <w:t>0 %</w:t>
            </w:r>
          </w:p>
        </w:tc>
        <w:tc>
          <w:tcPr>
            <w:tcW w:w="551" w:type="pct"/>
            <w:noWrap/>
            <w:hideMark/>
          </w:tcPr>
          <w:p w14:paraId="012AAB7E" w14:textId="77777777" w:rsidR="008953C2" w:rsidRPr="00187CCE" w:rsidRDefault="008953C2" w:rsidP="00170A80">
            <w:pPr>
              <w:spacing w:before="60" w:after="60" w:line="240" w:lineRule="auto"/>
              <w:jc w:val="center"/>
            </w:pPr>
          </w:p>
        </w:tc>
        <w:tc>
          <w:tcPr>
            <w:tcW w:w="579" w:type="pct"/>
            <w:noWrap/>
            <w:hideMark/>
          </w:tcPr>
          <w:p w14:paraId="5D01A749" w14:textId="77777777" w:rsidR="008953C2" w:rsidRPr="00187CCE" w:rsidRDefault="008953C2" w:rsidP="00170A80">
            <w:pPr>
              <w:spacing w:before="60" w:after="60" w:line="240" w:lineRule="auto"/>
            </w:pPr>
            <w:r w:rsidRPr="00187CCE">
              <w:t>See Note 2</w:t>
            </w:r>
          </w:p>
        </w:tc>
      </w:tr>
      <w:tr w:rsidR="008953C2" w:rsidRPr="00187CCE" w14:paraId="6D39D7A4" w14:textId="77777777" w:rsidTr="00170A80">
        <w:tc>
          <w:tcPr>
            <w:tcW w:w="709" w:type="pct"/>
            <w:hideMark/>
          </w:tcPr>
          <w:p w14:paraId="5468CF81" w14:textId="77777777" w:rsidR="008953C2" w:rsidRPr="00187CCE" w:rsidRDefault="008953C2" w:rsidP="00170A80">
            <w:pPr>
              <w:spacing w:before="60" w:after="60" w:line="240" w:lineRule="auto"/>
            </w:pPr>
            <w:r w:rsidRPr="00187CCE">
              <w:t>1602.9010</w:t>
            </w:r>
          </w:p>
        </w:tc>
        <w:tc>
          <w:tcPr>
            <w:tcW w:w="2030" w:type="pct"/>
            <w:hideMark/>
          </w:tcPr>
          <w:p w14:paraId="53ED59FC" w14:textId="77777777" w:rsidR="008953C2" w:rsidRPr="00187CCE" w:rsidRDefault="008953C2" w:rsidP="00170A80">
            <w:pPr>
              <w:spacing w:before="60" w:after="60" w:line="240" w:lineRule="auto"/>
            </w:pPr>
            <w:r w:rsidRPr="00187CCE">
              <w:t>-- Of roe deer</w:t>
            </w:r>
          </w:p>
        </w:tc>
        <w:tc>
          <w:tcPr>
            <w:tcW w:w="1131" w:type="pct"/>
            <w:hideMark/>
          </w:tcPr>
          <w:p w14:paraId="53A1F562" w14:textId="77777777" w:rsidR="008953C2" w:rsidRPr="00187CCE" w:rsidRDefault="008953C2" w:rsidP="00170A80">
            <w:pPr>
              <w:spacing w:before="60" w:after="60" w:line="240" w:lineRule="auto"/>
              <w:jc w:val="center"/>
            </w:pPr>
            <w:r w:rsidRPr="00187CCE">
              <w:t>0 %</w:t>
            </w:r>
          </w:p>
        </w:tc>
        <w:tc>
          <w:tcPr>
            <w:tcW w:w="551" w:type="pct"/>
            <w:noWrap/>
            <w:hideMark/>
          </w:tcPr>
          <w:p w14:paraId="074F8C78" w14:textId="77777777" w:rsidR="008953C2" w:rsidRPr="00187CCE" w:rsidRDefault="008953C2" w:rsidP="00170A80">
            <w:pPr>
              <w:spacing w:before="60" w:after="60" w:line="240" w:lineRule="auto"/>
              <w:jc w:val="center"/>
            </w:pPr>
          </w:p>
        </w:tc>
        <w:tc>
          <w:tcPr>
            <w:tcW w:w="579" w:type="pct"/>
            <w:noWrap/>
            <w:hideMark/>
          </w:tcPr>
          <w:p w14:paraId="11CC7F3C" w14:textId="77777777" w:rsidR="008953C2" w:rsidRPr="00187CCE" w:rsidRDefault="008953C2" w:rsidP="00170A80">
            <w:pPr>
              <w:spacing w:before="60" w:after="60" w:line="240" w:lineRule="auto"/>
            </w:pPr>
            <w:r w:rsidRPr="00187CCE">
              <w:t>See Note 2</w:t>
            </w:r>
          </w:p>
        </w:tc>
      </w:tr>
      <w:tr w:rsidR="008953C2" w:rsidRPr="00187CCE" w14:paraId="0C992146" w14:textId="77777777" w:rsidTr="00170A80">
        <w:tc>
          <w:tcPr>
            <w:tcW w:w="709" w:type="pct"/>
            <w:hideMark/>
          </w:tcPr>
          <w:p w14:paraId="5F12AD48" w14:textId="77777777" w:rsidR="008953C2" w:rsidRPr="00187CCE" w:rsidRDefault="008953C2" w:rsidP="00170A80">
            <w:pPr>
              <w:spacing w:before="60" w:after="60" w:line="240" w:lineRule="auto"/>
            </w:pPr>
            <w:r w:rsidRPr="00187CCE">
              <w:t>1602.9020</w:t>
            </w:r>
          </w:p>
        </w:tc>
        <w:tc>
          <w:tcPr>
            <w:tcW w:w="2030" w:type="pct"/>
            <w:hideMark/>
          </w:tcPr>
          <w:p w14:paraId="6A8E82FD" w14:textId="77777777" w:rsidR="008953C2" w:rsidRPr="00187CCE" w:rsidRDefault="008953C2" w:rsidP="00170A80">
            <w:pPr>
              <w:spacing w:before="60" w:after="60" w:line="240" w:lineRule="auto"/>
            </w:pPr>
            <w:r w:rsidRPr="00187CCE">
              <w:t>-- Of wild boar</w:t>
            </w:r>
          </w:p>
        </w:tc>
        <w:tc>
          <w:tcPr>
            <w:tcW w:w="1131" w:type="pct"/>
            <w:hideMark/>
          </w:tcPr>
          <w:p w14:paraId="784409F6" w14:textId="77777777" w:rsidR="008953C2" w:rsidRPr="00187CCE" w:rsidRDefault="008953C2" w:rsidP="00170A80">
            <w:pPr>
              <w:spacing w:before="60" w:after="60" w:line="240" w:lineRule="auto"/>
              <w:jc w:val="center"/>
            </w:pPr>
            <w:r w:rsidRPr="00187CCE">
              <w:t>0 %</w:t>
            </w:r>
          </w:p>
        </w:tc>
        <w:tc>
          <w:tcPr>
            <w:tcW w:w="551" w:type="pct"/>
            <w:noWrap/>
            <w:hideMark/>
          </w:tcPr>
          <w:p w14:paraId="653F0B57" w14:textId="77777777" w:rsidR="008953C2" w:rsidRPr="00187CCE" w:rsidRDefault="008953C2" w:rsidP="00170A80">
            <w:pPr>
              <w:spacing w:before="60" w:after="60" w:line="240" w:lineRule="auto"/>
              <w:jc w:val="center"/>
            </w:pPr>
          </w:p>
        </w:tc>
        <w:tc>
          <w:tcPr>
            <w:tcW w:w="579" w:type="pct"/>
            <w:noWrap/>
            <w:hideMark/>
          </w:tcPr>
          <w:p w14:paraId="3EA2F4E1" w14:textId="77777777" w:rsidR="008953C2" w:rsidRPr="00187CCE" w:rsidRDefault="008953C2" w:rsidP="00170A80">
            <w:pPr>
              <w:spacing w:before="60" w:after="60" w:line="240" w:lineRule="auto"/>
            </w:pPr>
            <w:r w:rsidRPr="00187CCE">
              <w:t>See Note 2</w:t>
            </w:r>
          </w:p>
        </w:tc>
      </w:tr>
      <w:tr w:rsidR="008953C2" w:rsidRPr="00187CCE" w14:paraId="4B8483BB" w14:textId="77777777" w:rsidTr="00170A80">
        <w:tc>
          <w:tcPr>
            <w:tcW w:w="709" w:type="pct"/>
            <w:hideMark/>
          </w:tcPr>
          <w:p w14:paraId="699E437C" w14:textId="77777777" w:rsidR="008953C2" w:rsidRPr="00187CCE" w:rsidRDefault="008953C2" w:rsidP="00170A80">
            <w:pPr>
              <w:spacing w:before="60" w:after="60" w:line="240" w:lineRule="auto"/>
            </w:pPr>
            <w:r w:rsidRPr="00187CCE">
              <w:t>1602.9030</w:t>
            </w:r>
          </w:p>
        </w:tc>
        <w:tc>
          <w:tcPr>
            <w:tcW w:w="2030" w:type="pct"/>
            <w:hideMark/>
          </w:tcPr>
          <w:p w14:paraId="778FC9B4" w14:textId="77777777" w:rsidR="008953C2" w:rsidRPr="00187CCE" w:rsidRDefault="008953C2" w:rsidP="00170A80">
            <w:pPr>
              <w:spacing w:before="60" w:after="60" w:line="240" w:lineRule="auto"/>
            </w:pPr>
            <w:r w:rsidRPr="00187CCE">
              <w:t>-- Of deer</w:t>
            </w:r>
          </w:p>
        </w:tc>
        <w:tc>
          <w:tcPr>
            <w:tcW w:w="1131" w:type="pct"/>
            <w:hideMark/>
          </w:tcPr>
          <w:p w14:paraId="623A008A" w14:textId="77777777" w:rsidR="008953C2" w:rsidRPr="00187CCE" w:rsidRDefault="008953C2" w:rsidP="00170A80">
            <w:pPr>
              <w:spacing w:before="60" w:after="60" w:line="240" w:lineRule="auto"/>
              <w:jc w:val="center"/>
            </w:pPr>
            <w:r w:rsidRPr="00187CCE">
              <w:t>0 %</w:t>
            </w:r>
          </w:p>
        </w:tc>
        <w:tc>
          <w:tcPr>
            <w:tcW w:w="551" w:type="pct"/>
            <w:noWrap/>
            <w:hideMark/>
          </w:tcPr>
          <w:p w14:paraId="66339B9A" w14:textId="77777777" w:rsidR="008953C2" w:rsidRPr="00187CCE" w:rsidRDefault="008953C2" w:rsidP="00170A80">
            <w:pPr>
              <w:spacing w:before="60" w:after="60" w:line="240" w:lineRule="auto"/>
              <w:jc w:val="center"/>
            </w:pPr>
          </w:p>
        </w:tc>
        <w:tc>
          <w:tcPr>
            <w:tcW w:w="579" w:type="pct"/>
            <w:noWrap/>
            <w:hideMark/>
          </w:tcPr>
          <w:p w14:paraId="64E54B3E" w14:textId="77777777" w:rsidR="008953C2" w:rsidRPr="00187CCE" w:rsidRDefault="008953C2" w:rsidP="00170A80">
            <w:pPr>
              <w:spacing w:before="60" w:after="60" w:line="240" w:lineRule="auto"/>
            </w:pPr>
            <w:r w:rsidRPr="00187CCE">
              <w:t>See Note 2</w:t>
            </w:r>
          </w:p>
        </w:tc>
      </w:tr>
      <w:tr w:rsidR="008953C2" w:rsidRPr="00187CCE" w14:paraId="0AD18F0E" w14:textId="77777777" w:rsidTr="00170A80">
        <w:tc>
          <w:tcPr>
            <w:tcW w:w="709" w:type="pct"/>
            <w:hideMark/>
          </w:tcPr>
          <w:p w14:paraId="35BE8097" w14:textId="77777777" w:rsidR="008953C2" w:rsidRPr="00187CCE" w:rsidRDefault="008953C2" w:rsidP="00170A80">
            <w:pPr>
              <w:spacing w:before="60" w:after="60" w:line="240" w:lineRule="auto"/>
            </w:pPr>
            <w:r w:rsidRPr="00187CCE">
              <w:t>1602.9040</w:t>
            </w:r>
          </w:p>
        </w:tc>
        <w:tc>
          <w:tcPr>
            <w:tcW w:w="2030" w:type="pct"/>
            <w:hideMark/>
          </w:tcPr>
          <w:p w14:paraId="6857EAA8" w14:textId="77777777" w:rsidR="008953C2" w:rsidRPr="00187CCE" w:rsidRDefault="008953C2" w:rsidP="00170A80">
            <w:pPr>
              <w:spacing w:before="60" w:after="60" w:line="240" w:lineRule="auto"/>
            </w:pPr>
            <w:r w:rsidRPr="00187CCE">
              <w:t>-- Of rabbit</w:t>
            </w:r>
          </w:p>
        </w:tc>
        <w:tc>
          <w:tcPr>
            <w:tcW w:w="1131" w:type="pct"/>
            <w:hideMark/>
          </w:tcPr>
          <w:p w14:paraId="0FD22C04" w14:textId="77777777" w:rsidR="008953C2" w:rsidRPr="00187CCE" w:rsidRDefault="008953C2" w:rsidP="00170A80">
            <w:pPr>
              <w:spacing w:before="60" w:after="60" w:line="240" w:lineRule="auto"/>
              <w:jc w:val="center"/>
            </w:pPr>
            <w:r w:rsidRPr="00187CCE">
              <w:t>0 %</w:t>
            </w:r>
          </w:p>
        </w:tc>
        <w:tc>
          <w:tcPr>
            <w:tcW w:w="551" w:type="pct"/>
            <w:noWrap/>
            <w:hideMark/>
          </w:tcPr>
          <w:p w14:paraId="0CEF4808" w14:textId="77777777" w:rsidR="008953C2" w:rsidRPr="00187CCE" w:rsidRDefault="008953C2" w:rsidP="00170A80">
            <w:pPr>
              <w:spacing w:before="60" w:after="60" w:line="240" w:lineRule="auto"/>
              <w:jc w:val="center"/>
            </w:pPr>
          </w:p>
        </w:tc>
        <w:tc>
          <w:tcPr>
            <w:tcW w:w="579" w:type="pct"/>
            <w:noWrap/>
            <w:hideMark/>
          </w:tcPr>
          <w:p w14:paraId="52AB25AF" w14:textId="77777777" w:rsidR="008953C2" w:rsidRPr="00187CCE" w:rsidRDefault="008953C2" w:rsidP="00170A80">
            <w:pPr>
              <w:spacing w:before="60" w:after="60" w:line="240" w:lineRule="auto"/>
            </w:pPr>
            <w:r w:rsidRPr="00187CCE">
              <w:t>See Note 2</w:t>
            </w:r>
          </w:p>
        </w:tc>
      </w:tr>
      <w:tr w:rsidR="008953C2" w:rsidRPr="00187CCE" w14:paraId="7E73AC87" w14:textId="77777777" w:rsidTr="00170A80">
        <w:tc>
          <w:tcPr>
            <w:tcW w:w="709" w:type="pct"/>
            <w:hideMark/>
          </w:tcPr>
          <w:p w14:paraId="2469D5D1" w14:textId="77777777" w:rsidR="008953C2" w:rsidRPr="00187CCE" w:rsidRDefault="008953C2" w:rsidP="00170A80">
            <w:pPr>
              <w:spacing w:before="60" w:after="60" w:line="240" w:lineRule="auto"/>
            </w:pPr>
            <w:r w:rsidRPr="00187CCE">
              <w:t>1602.9050</w:t>
            </w:r>
          </w:p>
        </w:tc>
        <w:tc>
          <w:tcPr>
            <w:tcW w:w="2030" w:type="pct"/>
            <w:hideMark/>
          </w:tcPr>
          <w:p w14:paraId="0B3C8294" w14:textId="77777777" w:rsidR="008953C2" w:rsidRPr="00187CCE" w:rsidRDefault="008953C2" w:rsidP="00170A80">
            <w:pPr>
              <w:spacing w:before="60" w:after="60" w:line="240" w:lineRule="auto"/>
            </w:pPr>
            <w:r w:rsidRPr="00187CCE">
              <w:t>-- Of pheasant</w:t>
            </w:r>
          </w:p>
        </w:tc>
        <w:tc>
          <w:tcPr>
            <w:tcW w:w="1131" w:type="pct"/>
            <w:hideMark/>
          </w:tcPr>
          <w:p w14:paraId="2B6A1E77" w14:textId="77777777" w:rsidR="008953C2" w:rsidRPr="00187CCE" w:rsidRDefault="008953C2" w:rsidP="00170A80">
            <w:pPr>
              <w:spacing w:before="60" w:after="60" w:line="240" w:lineRule="auto"/>
              <w:jc w:val="center"/>
            </w:pPr>
            <w:r w:rsidRPr="00187CCE">
              <w:t>0 %</w:t>
            </w:r>
          </w:p>
        </w:tc>
        <w:tc>
          <w:tcPr>
            <w:tcW w:w="551" w:type="pct"/>
            <w:noWrap/>
            <w:hideMark/>
          </w:tcPr>
          <w:p w14:paraId="211F85A3" w14:textId="77777777" w:rsidR="008953C2" w:rsidRPr="00187CCE" w:rsidRDefault="008953C2" w:rsidP="00170A80">
            <w:pPr>
              <w:spacing w:before="60" w:after="60" w:line="240" w:lineRule="auto"/>
              <w:jc w:val="center"/>
            </w:pPr>
          </w:p>
        </w:tc>
        <w:tc>
          <w:tcPr>
            <w:tcW w:w="579" w:type="pct"/>
            <w:noWrap/>
            <w:hideMark/>
          </w:tcPr>
          <w:p w14:paraId="51567FDA" w14:textId="77777777" w:rsidR="008953C2" w:rsidRPr="00187CCE" w:rsidRDefault="008953C2" w:rsidP="00170A80">
            <w:pPr>
              <w:spacing w:before="60" w:after="60" w:line="240" w:lineRule="auto"/>
            </w:pPr>
            <w:r w:rsidRPr="00187CCE">
              <w:t>See Note 2</w:t>
            </w:r>
          </w:p>
        </w:tc>
      </w:tr>
      <w:tr w:rsidR="008953C2" w:rsidRPr="00187CCE" w14:paraId="5C717921" w14:textId="77777777" w:rsidTr="00170A80">
        <w:tc>
          <w:tcPr>
            <w:tcW w:w="709" w:type="pct"/>
            <w:hideMark/>
          </w:tcPr>
          <w:p w14:paraId="36AEAB2F" w14:textId="77777777" w:rsidR="008953C2" w:rsidRPr="00187CCE" w:rsidRDefault="008953C2" w:rsidP="00170A80">
            <w:pPr>
              <w:spacing w:before="60" w:after="60" w:line="240" w:lineRule="auto"/>
            </w:pPr>
            <w:r w:rsidRPr="00187CCE">
              <w:t>1602.9060</w:t>
            </w:r>
          </w:p>
        </w:tc>
        <w:tc>
          <w:tcPr>
            <w:tcW w:w="2030" w:type="pct"/>
            <w:hideMark/>
          </w:tcPr>
          <w:p w14:paraId="65E9F287" w14:textId="77777777" w:rsidR="008953C2" w:rsidRPr="00187CCE" w:rsidRDefault="008953C2" w:rsidP="00170A80">
            <w:pPr>
              <w:spacing w:before="60" w:after="60" w:line="240" w:lineRule="auto"/>
            </w:pPr>
            <w:r w:rsidRPr="00187CCE">
              <w:t>-- Of goose</w:t>
            </w:r>
          </w:p>
        </w:tc>
        <w:tc>
          <w:tcPr>
            <w:tcW w:w="1131" w:type="pct"/>
            <w:hideMark/>
          </w:tcPr>
          <w:p w14:paraId="5B0A17AF" w14:textId="77777777" w:rsidR="008953C2" w:rsidRPr="00187CCE" w:rsidRDefault="008953C2" w:rsidP="00170A80">
            <w:pPr>
              <w:spacing w:before="60" w:after="60" w:line="240" w:lineRule="auto"/>
              <w:jc w:val="center"/>
            </w:pPr>
            <w:r w:rsidRPr="00187CCE">
              <w:t>0 %</w:t>
            </w:r>
          </w:p>
        </w:tc>
        <w:tc>
          <w:tcPr>
            <w:tcW w:w="551" w:type="pct"/>
            <w:noWrap/>
            <w:hideMark/>
          </w:tcPr>
          <w:p w14:paraId="2D3B6AF8" w14:textId="77777777" w:rsidR="008953C2" w:rsidRPr="00187CCE" w:rsidRDefault="008953C2" w:rsidP="00170A80">
            <w:pPr>
              <w:spacing w:before="60" w:after="60" w:line="240" w:lineRule="auto"/>
              <w:jc w:val="center"/>
            </w:pPr>
          </w:p>
        </w:tc>
        <w:tc>
          <w:tcPr>
            <w:tcW w:w="579" w:type="pct"/>
            <w:noWrap/>
            <w:hideMark/>
          </w:tcPr>
          <w:p w14:paraId="5B837021" w14:textId="77777777" w:rsidR="008953C2" w:rsidRPr="00187CCE" w:rsidRDefault="008953C2" w:rsidP="00170A80">
            <w:pPr>
              <w:spacing w:before="60" w:after="60" w:line="240" w:lineRule="auto"/>
            </w:pPr>
            <w:r w:rsidRPr="00187CCE">
              <w:t>See Note 2</w:t>
            </w:r>
          </w:p>
        </w:tc>
      </w:tr>
      <w:tr w:rsidR="008953C2" w:rsidRPr="00187CCE" w14:paraId="5DBD5A63" w14:textId="77777777" w:rsidTr="00170A80">
        <w:tc>
          <w:tcPr>
            <w:tcW w:w="709" w:type="pct"/>
            <w:hideMark/>
          </w:tcPr>
          <w:p w14:paraId="0840CA59" w14:textId="77777777" w:rsidR="008953C2" w:rsidRPr="00187CCE" w:rsidRDefault="008953C2" w:rsidP="00170A80">
            <w:pPr>
              <w:pageBreakBefore/>
              <w:spacing w:before="60" w:after="60" w:line="240" w:lineRule="auto"/>
            </w:pPr>
            <w:r w:rsidRPr="00187CCE">
              <w:lastRenderedPageBreak/>
              <w:t>1602.9070</w:t>
            </w:r>
          </w:p>
        </w:tc>
        <w:tc>
          <w:tcPr>
            <w:tcW w:w="2030" w:type="pct"/>
            <w:hideMark/>
          </w:tcPr>
          <w:p w14:paraId="389F6644" w14:textId="77777777" w:rsidR="008953C2" w:rsidRPr="00187CCE" w:rsidRDefault="008953C2" w:rsidP="00170A80">
            <w:pPr>
              <w:spacing w:before="60" w:after="60" w:line="240" w:lineRule="auto"/>
            </w:pPr>
            <w:r w:rsidRPr="00187CCE">
              <w:t>-- Of partridge</w:t>
            </w:r>
          </w:p>
        </w:tc>
        <w:tc>
          <w:tcPr>
            <w:tcW w:w="1131" w:type="pct"/>
            <w:hideMark/>
          </w:tcPr>
          <w:p w14:paraId="5622FF71" w14:textId="77777777" w:rsidR="008953C2" w:rsidRPr="00187CCE" w:rsidRDefault="008953C2" w:rsidP="00170A80">
            <w:pPr>
              <w:spacing w:before="60" w:after="60" w:line="240" w:lineRule="auto"/>
              <w:jc w:val="center"/>
            </w:pPr>
            <w:r w:rsidRPr="00187CCE">
              <w:t>0 %</w:t>
            </w:r>
          </w:p>
        </w:tc>
        <w:tc>
          <w:tcPr>
            <w:tcW w:w="551" w:type="pct"/>
            <w:noWrap/>
            <w:hideMark/>
          </w:tcPr>
          <w:p w14:paraId="17AE697F" w14:textId="77777777" w:rsidR="008953C2" w:rsidRPr="00187CCE" w:rsidRDefault="008953C2" w:rsidP="00170A80">
            <w:pPr>
              <w:spacing w:before="60" w:after="60" w:line="240" w:lineRule="auto"/>
              <w:jc w:val="center"/>
            </w:pPr>
          </w:p>
        </w:tc>
        <w:tc>
          <w:tcPr>
            <w:tcW w:w="579" w:type="pct"/>
            <w:noWrap/>
            <w:hideMark/>
          </w:tcPr>
          <w:p w14:paraId="1911DFA4" w14:textId="77777777" w:rsidR="008953C2" w:rsidRPr="00187CCE" w:rsidRDefault="008953C2" w:rsidP="00170A80">
            <w:pPr>
              <w:spacing w:before="60" w:after="60" w:line="240" w:lineRule="auto"/>
            </w:pPr>
            <w:r w:rsidRPr="00187CCE">
              <w:t>See Note 2</w:t>
            </w:r>
          </w:p>
        </w:tc>
      </w:tr>
      <w:tr w:rsidR="008953C2" w:rsidRPr="00187CCE" w14:paraId="106C454A" w14:textId="77777777" w:rsidTr="00170A80">
        <w:tc>
          <w:tcPr>
            <w:tcW w:w="709" w:type="pct"/>
            <w:hideMark/>
          </w:tcPr>
          <w:p w14:paraId="44417091" w14:textId="77777777" w:rsidR="008953C2" w:rsidRPr="00187CCE" w:rsidRDefault="008953C2" w:rsidP="00170A80">
            <w:pPr>
              <w:spacing w:before="60" w:after="60" w:line="240" w:lineRule="auto"/>
            </w:pPr>
            <w:r w:rsidRPr="00187CCE">
              <w:t>1602.9090</w:t>
            </w:r>
          </w:p>
        </w:tc>
        <w:tc>
          <w:tcPr>
            <w:tcW w:w="2030" w:type="pct"/>
            <w:hideMark/>
          </w:tcPr>
          <w:p w14:paraId="1D883408" w14:textId="77777777" w:rsidR="008953C2" w:rsidRPr="00187CCE" w:rsidRDefault="008953C2" w:rsidP="00170A80">
            <w:pPr>
              <w:spacing w:before="60" w:after="60" w:line="240" w:lineRule="auto"/>
            </w:pPr>
            <w:r w:rsidRPr="00187CCE">
              <w:t>-- Other</w:t>
            </w:r>
          </w:p>
        </w:tc>
        <w:tc>
          <w:tcPr>
            <w:tcW w:w="1131" w:type="pct"/>
            <w:hideMark/>
          </w:tcPr>
          <w:p w14:paraId="0D40EA14" w14:textId="77777777" w:rsidR="008953C2" w:rsidRPr="00187CCE" w:rsidRDefault="008953C2" w:rsidP="00170A80">
            <w:pPr>
              <w:spacing w:before="60" w:after="60" w:line="240" w:lineRule="auto"/>
              <w:jc w:val="center"/>
            </w:pPr>
            <w:r w:rsidRPr="00187CCE">
              <w:t>0 %</w:t>
            </w:r>
          </w:p>
        </w:tc>
        <w:tc>
          <w:tcPr>
            <w:tcW w:w="551" w:type="pct"/>
            <w:noWrap/>
            <w:hideMark/>
          </w:tcPr>
          <w:p w14:paraId="0E60CC92" w14:textId="77777777" w:rsidR="008953C2" w:rsidRPr="00187CCE" w:rsidRDefault="008953C2" w:rsidP="00170A80">
            <w:pPr>
              <w:spacing w:before="60" w:after="60" w:line="240" w:lineRule="auto"/>
              <w:jc w:val="center"/>
            </w:pPr>
          </w:p>
        </w:tc>
        <w:tc>
          <w:tcPr>
            <w:tcW w:w="579" w:type="pct"/>
            <w:noWrap/>
            <w:hideMark/>
          </w:tcPr>
          <w:p w14:paraId="3294C592" w14:textId="77777777" w:rsidR="008953C2" w:rsidRPr="00187CCE" w:rsidRDefault="008953C2" w:rsidP="00170A80">
            <w:pPr>
              <w:spacing w:before="60" w:after="60" w:line="240" w:lineRule="auto"/>
            </w:pPr>
            <w:r w:rsidRPr="00187CCE">
              <w:t>See Note 2</w:t>
            </w:r>
          </w:p>
        </w:tc>
      </w:tr>
      <w:tr w:rsidR="008953C2" w:rsidRPr="00187CCE" w14:paraId="2CD033A1" w14:textId="77777777" w:rsidTr="00170A80">
        <w:tc>
          <w:tcPr>
            <w:tcW w:w="709" w:type="pct"/>
            <w:hideMark/>
          </w:tcPr>
          <w:p w14:paraId="24AAD3CB" w14:textId="77777777" w:rsidR="008953C2" w:rsidRPr="00187CCE" w:rsidRDefault="008953C2" w:rsidP="00170A80">
            <w:pPr>
              <w:spacing w:before="60" w:after="60" w:line="240" w:lineRule="auto"/>
            </w:pPr>
            <w:r w:rsidRPr="00187CCE">
              <w:t>1603.0000</w:t>
            </w:r>
          </w:p>
        </w:tc>
        <w:tc>
          <w:tcPr>
            <w:tcW w:w="2030" w:type="pct"/>
            <w:hideMark/>
          </w:tcPr>
          <w:p w14:paraId="488BD728" w14:textId="77777777" w:rsidR="008953C2" w:rsidRPr="00187CCE" w:rsidRDefault="008953C2" w:rsidP="00170A80">
            <w:pPr>
              <w:spacing w:before="60" w:after="60" w:line="240" w:lineRule="auto"/>
            </w:pPr>
            <w:r w:rsidRPr="00187CCE">
              <w:t>Extracts and juices of meat, fish or crustaceans, molluscs or other aquatic invertebrates.</w:t>
            </w:r>
          </w:p>
        </w:tc>
        <w:tc>
          <w:tcPr>
            <w:tcW w:w="1131" w:type="pct"/>
            <w:hideMark/>
          </w:tcPr>
          <w:p w14:paraId="37C9ED27" w14:textId="77777777" w:rsidR="008953C2" w:rsidRPr="00187CCE" w:rsidRDefault="008953C2" w:rsidP="00170A80">
            <w:pPr>
              <w:spacing w:before="60" w:after="60" w:line="240" w:lineRule="auto"/>
              <w:jc w:val="center"/>
            </w:pPr>
            <w:r w:rsidRPr="00187CCE">
              <w:t>0 %</w:t>
            </w:r>
          </w:p>
        </w:tc>
        <w:tc>
          <w:tcPr>
            <w:tcW w:w="551" w:type="pct"/>
            <w:noWrap/>
            <w:hideMark/>
          </w:tcPr>
          <w:p w14:paraId="589BBFEB" w14:textId="77777777" w:rsidR="008953C2" w:rsidRPr="00187CCE" w:rsidRDefault="008953C2" w:rsidP="00170A80">
            <w:pPr>
              <w:spacing w:before="60" w:after="60" w:line="240" w:lineRule="auto"/>
              <w:jc w:val="center"/>
            </w:pPr>
          </w:p>
        </w:tc>
        <w:tc>
          <w:tcPr>
            <w:tcW w:w="579" w:type="pct"/>
            <w:noWrap/>
            <w:hideMark/>
          </w:tcPr>
          <w:p w14:paraId="6A1E7089" w14:textId="77777777" w:rsidR="008953C2" w:rsidRPr="00187CCE" w:rsidRDefault="008953C2" w:rsidP="00170A80">
            <w:pPr>
              <w:spacing w:before="60" w:after="60" w:line="240" w:lineRule="auto"/>
            </w:pPr>
            <w:r w:rsidRPr="00187CCE">
              <w:t>See Note 2</w:t>
            </w:r>
          </w:p>
        </w:tc>
      </w:tr>
      <w:tr w:rsidR="008953C2" w:rsidRPr="00187CCE" w14:paraId="574F2679" w14:textId="77777777" w:rsidTr="00170A80">
        <w:tc>
          <w:tcPr>
            <w:tcW w:w="709" w:type="pct"/>
            <w:hideMark/>
          </w:tcPr>
          <w:p w14:paraId="4A5964A1" w14:textId="77777777" w:rsidR="008953C2" w:rsidRPr="00187CCE" w:rsidRDefault="008953C2" w:rsidP="00170A80">
            <w:pPr>
              <w:spacing w:before="60" w:after="60" w:line="240" w:lineRule="auto"/>
            </w:pPr>
            <w:r w:rsidRPr="00187CCE">
              <w:t>1604.1110</w:t>
            </w:r>
          </w:p>
        </w:tc>
        <w:tc>
          <w:tcPr>
            <w:tcW w:w="2030" w:type="pct"/>
            <w:hideMark/>
          </w:tcPr>
          <w:p w14:paraId="627656B8" w14:textId="42CFD3D9" w:rsidR="008953C2" w:rsidRPr="00187CCE" w:rsidRDefault="008953C2" w:rsidP="00170A80">
            <w:pPr>
              <w:spacing w:before="60" w:after="60" w:line="240" w:lineRule="auto"/>
            </w:pPr>
            <w:r w:rsidRPr="00187CCE">
              <w:t>---</w:t>
            </w:r>
            <w:r w:rsidR="00E910EC" w:rsidRPr="00187CCE">
              <w:t xml:space="preserve"> </w:t>
            </w:r>
            <w:r w:rsidRPr="00187CCE">
              <w:t>Smoked</w:t>
            </w:r>
          </w:p>
        </w:tc>
        <w:tc>
          <w:tcPr>
            <w:tcW w:w="1131" w:type="pct"/>
            <w:hideMark/>
          </w:tcPr>
          <w:p w14:paraId="70E9AFB3" w14:textId="77777777" w:rsidR="008953C2" w:rsidRPr="00187CCE" w:rsidRDefault="008953C2" w:rsidP="00170A80">
            <w:pPr>
              <w:spacing w:before="60" w:after="60" w:line="240" w:lineRule="auto"/>
              <w:jc w:val="center"/>
            </w:pPr>
            <w:r w:rsidRPr="00187CCE">
              <w:t>0 %</w:t>
            </w:r>
          </w:p>
        </w:tc>
        <w:tc>
          <w:tcPr>
            <w:tcW w:w="551" w:type="pct"/>
            <w:noWrap/>
            <w:hideMark/>
          </w:tcPr>
          <w:p w14:paraId="50066495" w14:textId="77777777" w:rsidR="008953C2" w:rsidRPr="00187CCE" w:rsidRDefault="008953C2" w:rsidP="00170A80">
            <w:pPr>
              <w:spacing w:before="60" w:after="60" w:line="240" w:lineRule="auto"/>
              <w:jc w:val="center"/>
            </w:pPr>
          </w:p>
        </w:tc>
        <w:tc>
          <w:tcPr>
            <w:tcW w:w="579" w:type="pct"/>
            <w:noWrap/>
            <w:hideMark/>
          </w:tcPr>
          <w:p w14:paraId="204D7A07" w14:textId="77777777" w:rsidR="008953C2" w:rsidRPr="00187CCE" w:rsidRDefault="008953C2" w:rsidP="00170A80">
            <w:pPr>
              <w:spacing w:before="60" w:after="60" w:line="240" w:lineRule="auto"/>
            </w:pPr>
            <w:r w:rsidRPr="00187CCE">
              <w:t>See Note 2</w:t>
            </w:r>
          </w:p>
        </w:tc>
      </w:tr>
      <w:tr w:rsidR="008953C2" w:rsidRPr="00187CCE" w14:paraId="0AE9C4E7" w14:textId="77777777" w:rsidTr="00170A80">
        <w:tc>
          <w:tcPr>
            <w:tcW w:w="709" w:type="pct"/>
            <w:hideMark/>
          </w:tcPr>
          <w:p w14:paraId="1283D82F" w14:textId="77777777" w:rsidR="008953C2" w:rsidRPr="00187CCE" w:rsidRDefault="008953C2" w:rsidP="00170A80">
            <w:pPr>
              <w:spacing w:before="60" w:after="60" w:line="240" w:lineRule="auto"/>
            </w:pPr>
            <w:r w:rsidRPr="00187CCE">
              <w:t>1604.1190</w:t>
            </w:r>
          </w:p>
        </w:tc>
        <w:tc>
          <w:tcPr>
            <w:tcW w:w="2030" w:type="pct"/>
            <w:hideMark/>
          </w:tcPr>
          <w:p w14:paraId="67094FF3" w14:textId="63C2D9A3" w:rsidR="008953C2" w:rsidRPr="00187CCE" w:rsidRDefault="008953C2" w:rsidP="00170A80">
            <w:pPr>
              <w:spacing w:before="60" w:after="60" w:line="240" w:lineRule="auto"/>
            </w:pPr>
            <w:r w:rsidRPr="00187CCE">
              <w:t>---</w:t>
            </w:r>
            <w:r w:rsidR="00E910EC" w:rsidRPr="00187CCE">
              <w:t xml:space="preserve"> </w:t>
            </w:r>
            <w:r w:rsidRPr="00187CCE">
              <w:t>Other</w:t>
            </w:r>
          </w:p>
        </w:tc>
        <w:tc>
          <w:tcPr>
            <w:tcW w:w="1131" w:type="pct"/>
            <w:hideMark/>
          </w:tcPr>
          <w:p w14:paraId="6B4D050D" w14:textId="77777777" w:rsidR="008953C2" w:rsidRPr="00187CCE" w:rsidRDefault="008953C2" w:rsidP="00170A80">
            <w:pPr>
              <w:spacing w:before="60" w:after="60" w:line="240" w:lineRule="auto"/>
              <w:jc w:val="center"/>
            </w:pPr>
            <w:r w:rsidRPr="00187CCE">
              <w:t>0 %</w:t>
            </w:r>
          </w:p>
        </w:tc>
        <w:tc>
          <w:tcPr>
            <w:tcW w:w="551" w:type="pct"/>
            <w:noWrap/>
            <w:hideMark/>
          </w:tcPr>
          <w:p w14:paraId="04C7B385" w14:textId="77777777" w:rsidR="008953C2" w:rsidRPr="00187CCE" w:rsidRDefault="008953C2" w:rsidP="00170A80">
            <w:pPr>
              <w:spacing w:before="60" w:after="60" w:line="240" w:lineRule="auto"/>
              <w:jc w:val="center"/>
            </w:pPr>
          </w:p>
        </w:tc>
        <w:tc>
          <w:tcPr>
            <w:tcW w:w="579" w:type="pct"/>
            <w:noWrap/>
            <w:hideMark/>
          </w:tcPr>
          <w:p w14:paraId="7C3EA917" w14:textId="77777777" w:rsidR="008953C2" w:rsidRPr="00187CCE" w:rsidRDefault="008953C2" w:rsidP="00170A80">
            <w:pPr>
              <w:spacing w:before="60" w:after="60" w:line="240" w:lineRule="auto"/>
            </w:pPr>
            <w:r w:rsidRPr="00187CCE">
              <w:t>See Note 2</w:t>
            </w:r>
          </w:p>
        </w:tc>
      </w:tr>
      <w:tr w:rsidR="008953C2" w:rsidRPr="00187CCE" w14:paraId="06B5E491" w14:textId="77777777" w:rsidTr="00170A80">
        <w:tc>
          <w:tcPr>
            <w:tcW w:w="709" w:type="pct"/>
            <w:hideMark/>
          </w:tcPr>
          <w:p w14:paraId="45339AF9" w14:textId="77777777" w:rsidR="008953C2" w:rsidRPr="00187CCE" w:rsidRDefault="008953C2" w:rsidP="00170A80">
            <w:pPr>
              <w:spacing w:before="60" w:after="60" w:line="240" w:lineRule="auto"/>
            </w:pPr>
            <w:r w:rsidRPr="00187CCE">
              <w:t>1604.1200</w:t>
            </w:r>
          </w:p>
        </w:tc>
        <w:tc>
          <w:tcPr>
            <w:tcW w:w="2030" w:type="pct"/>
            <w:hideMark/>
          </w:tcPr>
          <w:p w14:paraId="67CD201E" w14:textId="77777777" w:rsidR="008953C2" w:rsidRPr="00187CCE" w:rsidRDefault="008953C2" w:rsidP="00170A80">
            <w:pPr>
              <w:spacing w:before="60" w:after="60" w:line="240" w:lineRule="auto"/>
            </w:pPr>
            <w:r w:rsidRPr="00187CCE">
              <w:t>-- Herrings</w:t>
            </w:r>
          </w:p>
        </w:tc>
        <w:tc>
          <w:tcPr>
            <w:tcW w:w="1131" w:type="pct"/>
            <w:hideMark/>
          </w:tcPr>
          <w:p w14:paraId="4355FAB0" w14:textId="77777777" w:rsidR="008953C2" w:rsidRPr="00187CCE" w:rsidRDefault="008953C2" w:rsidP="00170A80">
            <w:pPr>
              <w:spacing w:before="60" w:after="60" w:line="240" w:lineRule="auto"/>
              <w:jc w:val="center"/>
            </w:pPr>
            <w:r w:rsidRPr="00187CCE">
              <w:t>0 %</w:t>
            </w:r>
          </w:p>
        </w:tc>
        <w:tc>
          <w:tcPr>
            <w:tcW w:w="551" w:type="pct"/>
            <w:noWrap/>
            <w:hideMark/>
          </w:tcPr>
          <w:p w14:paraId="547EF8F8" w14:textId="77777777" w:rsidR="008953C2" w:rsidRPr="00187CCE" w:rsidRDefault="008953C2" w:rsidP="00170A80">
            <w:pPr>
              <w:spacing w:before="60" w:after="60" w:line="240" w:lineRule="auto"/>
              <w:jc w:val="center"/>
            </w:pPr>
          </w:p>
        </w:tc>
        <w:tc>
          <w:tcPr>
            <w:tcW w:w="579" w:type="pct"/>
            <w:noWrap/>
            <w:hideMark/>
          </w:tcPr>
          <w:p w14:paraId="2622236D" w14:textId="77777777" w:rsidR="008953C2" w:rsidRPr="00187CCE" w:rsidRDefault="008953C2" w:rsidP="00170A80">
            <w:pPr>
              <w:spacing w:before="60" w:after="60" w:line="240" w:lineRule="auto"/>
            </w:pPr>
            <w:r w:rsidRPr="00187CCE">
              <w:t>See Note 2</w:t>
            </w:r>
          </w:p>
        </w:tc>
      </w:tr>
      <w:tr w:rsidR="008953C2" w:rsidRPr="00187CCE" w14:paraId="12008511" w14:textId="77777777" w:rsidTr="00170A80">
        <w:tc>
          <w:tcPr>
            <w:tcW w:w="709" w:type="pct"/>
            <w:hideMark/>
          </w:tcPr>
          <w:p w14:paraId="0B0E4B99" w14:textId="77777777" w:rsidR="008953C2" w:rsidRPr="00187CCE" w:rsidRDefault="008953C2" w:rsidP="00170A80">
            <w:pPr>
              <w:spacing w:before="60" w:after="60" w:line="240" w:lineRule="auto"/>
            </w:pPr>
            <w:r w:rsidRPr="00187CCE">
              <w:t>1604.1311</w:t>
            </w:r>
          </w:p>
        </w:tc>
        <w:tc>
          <w:tcPr>
            <w:tcW w:w="2030" w:type="pct"/>
            <w:hideMark/>
          </w:tcPr>
          <w:p w14:paraId="3E76D38C" w14:textId="5A1130DB" w:rsidR="008953C2" w:rsidRPr="00187CCE" w:rsidRDefault="008953C2" w:rsidP="00170A80">
            <w:pPr>
              <w:spacing w:before="60" w:after="60" w:line="240" w:lineRule="auto"/>
            </w:pPr>
            <w:r w:rsidRPr="00187CCE">
              <w:t>----</w:t>
            </w:r>
            <w:r w:rsidR="001A7D17" w:rsidRPr="00187CCE">
              <w:t xml:space="preserve"> </w:t>
            </w:r>
            <w:r w:rsidRPr="00187CCE">
              <w:t>In brine</w:t>
            </w:r>
          </w:p>
        </w:tc>
        <w:tc>
          <w:tcPr>
            <w:tcW w:w="1131" w:type="pct"/>
            <w:hideMark/>
          </w:tcPr>
          <w:p w14:paraId="6F9E66B7" w14:textId="77777777" w:rsidR="008953C2" w:rsidRPr="00187CCE" w:rsidRDefault="008953C2" w:rsidP="00170A80">
            <w:pPr>
              <w:spacing w:before="60" w:after="60" w:line="240" w:lineRule="auto"/>
              <w:jc w:val="center"/>
            </w:pPr>
            <w:r w:rsidRPr="00187CCE">
              <w:t>0 %</w:t>
            </w:r>
          </w:p>
        </w:tc>
        <w:tc>
          <w:tcPr>
            <w:tcW w:w="551" w:type="pct"/>
            <w:noWrap/>
            <w:hideMark/>
          </w:tcPr>
          <w:p w14:paraId="2AD777E9" w14:textId="77777777" w:rsidR="008953C2" w:rsidRPr="00187CCE" w:rsidRDefault="008953C2" w:rsidP="00170A80">
            <w:pPr>
              <w:spacing w:before="60" w:after="60" w:line="240" w:lineRule="auto"/>
              <w:jc w:val="center"/>
            </w:pPr>
          </w:p>
        </w:tc>
        <w:tc>
          <w:tcPr>
            <w:tcW w:w="579" w:type="pct"/>
            <w:noWrap/>
            <w:hideMark/>
          </w:tcPr>
          <w:p w14:paraId="2720022F" w14:textId="77777777" w:rsidR="008953C2" w:rsidRPr="00187CCE" w:rsidRDefault="008953C2" w:rsidP="00170A80">
            <w:pPr>
              <w:spacing w:before="60" w:after="60" w:line="240" w:lineRule="auto"/>
            </w:pPr>
            <w:r w:rsidRPr="00187CCE">
              <w:t>See Note 2</w:t>
            </w:r>
          </w:p>
        </w:tc>
      </w:tr>
      <w:tr w:rsidR="008953C2" w:rsidRPr="00187CCE" w14:paraId="05E221B4" w14:textId="77777777" w:rsidTr="00170A80">
        <w:tc>
          <w:tcPr>
            <w:tcW w:w="709" w:type="pct"/>
            <w:hideMark/>
          </w:tcPr>
          <w:p w14:paraId="38FD954C" w14:textId="77777777" w:rsidR="008953C2" w:rsidRPr="00187CCE" w:rsidRDefault="008953C2" w:rsidP="00170A80">
            <w:pPr>
              <w:spacing w:before="60" w:after="60" w:line="240" w:lineRule="auto"/>
            </w:pPr>
            <w:r w:rsidRPr="00187CCE">
              <w:t>1604.1312</w:t>
            </w:r>
          </w:p>
        </w:tc>
        <w:tc>
          <w:tcPr>
            <w:tcW w:w="2030" w:type="pct"/>
            <w:hideMark/>
          </w:tcPr>
          <w:p w14:paraId="73556052" w14:textId="25321A62" w:rsidR="008953C2" w:rsidRPr="00187CCE" w:rsidRDefault="008953C2" w:rsidP="00170A80">
            <w:pPr>
              <w:spacing w:before="60" w:after="60" w:line="240" w:lineRule="auto"/>
            </w:pPr>
            <w:r w:rsidRPr="00187CCE">
              <w:t>----</w:t>
            </w:r>
            <w:r w:rsidR="001A7D17" w:rsidRPr="00187CCE">
              <w:t xml:space="preserve"> </w:t>
            </w:r>
            <w:r w:rsidRPr="00187CCE">
              <w:t>In tomato sauce</w:t>
            </w:r>
          </w:p>
        </w:tc>
        <w:tc>
          <w:tcPr>
            <w:tcW w:w="1131" w:type="pct"/>
            <w:hideMark/>
          </w:tcPr>
          <w:p w14:paraId="2D5D1038" w14:textId="77777777" w:rsidR="008953C2" w:rsidRPr="00187CCE" w:rsidRDefault="008953C2" w:rsidP="00170A80">
            <w:pPr>
              <w:spacing w:before="60" w:after="60" w:line="240" w:lineRule="auto"/>
              <w:jc w:val="center"/>
            </w:pPr>
            <w:r w:rsidRPr="00187CCE">
              <w:t>0 %</w:t>
            </w:r>
          </w:p>
        </w:tc>
        <w:tc>
          <w:tcPr>
            <w:tcW w:w="551" w:type="pct"/>
            <w:noWrap/>
            <w:hideMark/>
          </w:tcPr>
          <w:p w14:paraId="6643F382" w14:textId="77777777" w:rsidR="008953C2" w:rsidRPr="00187CCE" w:rsidRDefault="008953C2" w:rsidP="00170A80">
            <w:pPr>
              <w:spacing w:before="60" w:after="60" w:line="240" w:lineRule="auto"/>
              <w:jc w:val="center"/>
            </w:pPr>
          </w:p>
        </w:tc>
        <w:tc>
          <w:tcPr>
            <w:tcW w:w="579" w:type="pct"/>
            <w:noWrap/>
            <w:hideMark/>
          </w:tcPr>
          <w:p w14:paraId="57E1A0C9" w14:textId="77777777" w:rsidR="008953C2" w:rsidRPr="00187CCE" w:rsidRDefault="008953C2" w:rsidP="00170A80">
            <w:pPr>
              <w:spacing w:before="60" w:after="60" w:line="240" w:lineRule="auto"/>
            </w:pPr>
            <w:r w:rsidRPr="00187CCE">
              <w:t>See Note 2</w:t>
            </w:r>
          </w:p>
        </w:tc>
      </w:tr>
      <w:tr w:rsidR="008953C2" w:rsidRPr="00187CCE" w14:paraId="68F6C7F4" w14:textId="77777777" w:rsidTr="00170A80">
        <w:tc>
          <w:tcPr>
            <w:tcW w:w="709" w:type="pct"/>
            <w:hideMark/>
          </w:tcPr>
          <w:p w14:paraId="4F33B255" w14:textId="77777777" w:rsidR="008953C2" w:rsidRPr="00187CCE" w:rsidRDefault="008953C2" w:rsidP="00170A80">
            <w:pPr>
              <w:spacing w:before="60" w:after="60" w:line="240" w:lineRule="auto"/>
            </w:pPr>
            <w:r w:rsidRPr="00187CCE">
              <w:t>1604.1319</w:t>
            </w:r>
          </w:p>
        </w:tc>
        <w:tc>
          <w:tcPr>
            <w:tcW w:w="2030" w:type="pct"/>
            <w:hideMark/>
          </w:tcPr>
          <w:p w14:paraId="0D4D4CB6" w14:textId="66212C4D" w:rsidR="008953C2" w:rsidRPr="00187CCE" w:rsidRDefault="008953C2" w:rsidP="00170A80">
            <w:pPr>
              <w:spacing w:before="60" w:after="60" w:line="240" w:lineRule="auto"/>
            </w:pPr>
            <w:r w:rsidRPr="00187CCE">
              <w:t>----</w:t>
            </w:r>
            <w:r w:rsidR="00E910EC" w:rsidRPr="00187CCE">
              <w:t xml:space="preserve"> </w:t>
            </w:r>
            <w:r w:rsidRPr="00187CCE">
              <w:t>Other</w:t>
            </w:r>
          </w:p>
        </w:tc>
        <w:tc>
          <w:tcPr>
            <w:tcW w:w="1131" w:type="pct"/>
            <w:hideMark/>
          </w:tcPr>
          <w:p w14:paraId="69848FD2" w14:textId="77777777" w:rsidR="008953C2" w:rsidRPr="00187CCE" w:rsidRDefault="008953C2" w:rsidP="00170A80">
            <w:pPr>
              <w:spacing w:before="60" w:after="60" w:line="240" w:lineRule="auto"/>
              <w:jc w:val="center"/>
            </w:pPr>
            <w:r w:rsidRPr="00187CCE">
              <w:t>0 %</w:t>
            </w:r>
          </w:p>
        </w:tc>
        <w:tc>
          <w:tcPr>
            <w:tcW w:w="551" w:type="pct"/>
            <w:noWrap/>
            <w:hideMark/>
          </w:tcPr>
          <w:p w14:paraId="1D8E63DA" w14:textId="77777777" w:rsidR="008953C2" w:rsidRPr="00187CCE" w:rsidRDefault="008953C2" w:rsidP="00170A80">
            <w:pPr>
              <w:spacing w:before="60" w:after="60" w:line="240" w:lineRule="auto"/>
              <w:jc w:val="center"/>
            </w:pPr>
          </w:p>
        </w:tc>
        <w:tc>
          <w:tcPr>
            <w:tcW w:w="579" w:type="pct"/>
            <w:noWrap/>
            <w:hideMark/>
          </w:tcPr>
          <w:p w14:paraId="7A995FA2" w14:textId="77777777" w:rsidR="008953C2" w:rsidRPr="00187CCE" w:rsidRDefault="008953C2" w:rsidP="00170A80">
            <w:pPr>
              <w:spacing w:before="60" w:after="60" w:line="240" w:lineRule="auto"/>
            </w:pPr>
            <w:r w:rsidRPr="00187CCE">
              <w:t>See Note 2</w:t>
            </w:r>
          </w:p>
        </w:tc>
      </w:tr>
      <w:tr w:rsidR="008953C2" w:rsidRPr="00187CCE" w14:paraId="637F6244" w14:textId="77777777" w:rsidTr="00170A80">
        <w:tc>
          <w:tcPr>
            <w:tcW w:w="709" w:type="pct"/>
            <w:hideMark/>
          </w:tcPr>
          <w:p w14:paraId="5E61D074" w14:textId="77777777" w:rsidR="008953C2" w:rsidRPr="00187CCE" w:rsidRDefault="008953C2" w:rsidP="00170A80">
            <w:pPr>
              <w:spacing w:before="60" w:after="60" w:line="240" w:lineRule="auto"/>
            </w:pPr>
            <w:r w:rsidRPr="00187CCE">
              <w:t>1604.1390</w:t>
            </w:r>
          </w:p>
        </w:tc>
        <w:tc>
          <w:tcPr>
            <w:tcW w:w="2030" w:type="pct"/>
            <w:hideMark/>
          </w:tcPr>
          <w:p w14:paraId="6986D2CC" w14:textId="48E59C96" w:rsidR="008953C2" w:rsidRPr="00187CCE" w:rsidRDefault="008953C2" w:rsidP="00170A80">
            <w:pPr>
              <w:spacing w:before="60" w:after="60" w:line="240" w:lineRule="auto"/>
            </w:pPr>
            <w:r w:rsidRPr="00187CCE">
              <w:t>---</w:t>
            </w:r>
            <w:r w:rsidR="00E910EC" w:rsidRPr="00187CCE">
              <w:t xml:space="preserve"> </w:t>
            </w:r>
            <w:r w:rsidRPr="00187CCE">
              <w:t>Other</w:t>
            </w:r>
          </w:p>
        </w:tc>
        <w:tc>
          <w:tcPr>
            <w:tcW w:w="1131" w:type="pct"/>
            <w:hideMark/>
          </w:tcPr>
          <w:p w14:paraId="7451C215" w14:textId="77777777" w:rsidR="008953C2" w:rsidRPr="00187CCE" w:rsidRDefault="008953C2" w:rsidP="00170A80">
            <w:pPr>
              <w:spacing w:before="60" w:after="60" w:line="240" w:lineRule="auto"/>
              <w:jc w:val="center"/>
            </w:pPr>
            <w:r w:rsidRPr="00187CCE">
              <w:t>0 %</w:t>
            </w:r>
          </w:p>
        </w:tc>
        <w:tc>
          <w:tcPr>
            <w:tcW w:w="551" w:type="pct"/>
            <w:noWrap/>
            <w:hideMark/>
          </w:tcPr>
          <w:p w14:paraId="7F8FA7FF" w14:textId="77777777" w:rsidR="008953C2" w:rsidRPr="00187CCE" w:rsidRDefault="008953C2" w:rsidP="00170A80">
            <w:pPr>
              <w:spacing w:before="60" w:after="60" w:line="240" w:lineRule="auto"/>
              <w:jc w:val="center"/>
            </w:pPr>
          </w:p>
        </w:tc>
        <w:tc>
          <w:tcPr>
            <w:tcW w:w="579" w:type="pct"/>
            <w:noWrap/>
            <w:hideMark/>
          </w:tcPr>
          <w:p w14:paraId="452CD1F4" w14:textId="77777777" w:rsidR="008953C2" w:rsidRPr="00187CCE" w:rsidRDefault="008953C2" w:rsidP="00170A80">
            <w:pPr>
              <w:spacing w:before="60" w:after="60" w:line="240" w:lineRule="auto"/>
            </w:pPr>
            <w:r w:rsidRPr="00187CCE">
              <w:t>See Note 2</w:t>
            </w:r>
          </w:p>
        </w:tc>
      </w:tr>
      <w:tr w:rsidR="008953C2" w:rsidRPr="00187CCE" w14:paraId="0CEC7960" w14:textId="77777777" w:rsidTr="00170A80">
        <w:tc>
          <w:tcPr>
            <w:tcW w:w="709" w:type="pct"/>
            <w:hideMark/>
          </w:tcPr>
          <w:p w14:paraId="28E9C8BC" w14:textId="77777777" w:rsidR="008953C2" w:rsidRPr="00187CCE" w:rsidRDefault="008953C2" w:rsidP="00170A80">
            <w:pPr>
              <w:spacing w:before="60" w:after="60" w:line="240" w:lineRule="auto"/>
            </w:pPr>
            <w:r w:rsidRPr="00187CCE">
              <w:t>1604.1410</w:t>
            </w:r>
          </w:p>
        </w:tc>
        <w:tc>
          <w:tcPr>
            <w:tcW w:w="2030" w:type="pct"/>
            <w:hideMark/>
          </w:tcPr>
          <w:p w14:paraId="2BC69BB5" w14:textId="40B84169" w:rsidR="008953C2" w:rsidRPr="00187CCE" w:rsidRDefault="008953C2" w:rsidP="00170A80">
            <w:pPr>
              <w:spacing w:before="60" w:after="60" w:line="240" w:lineRule="auto"/>
            </w:pPr>
            <w:r w:rsidRPr="00187CCE">
              <w:t>---</w:t>
            </w:r>
            <w:r w:rsidR="00E910EC" w:rsidRPr="00187CCE">
              <w:t xml:space="preserve"> </w:t>
            </w:r>
            <w:r w:rsidRPr="00187CCE">
              <w:t>Tunas</w:t>
            </w:r>
          </w:p>
        </w:tc>
        <w:tc>
          <w:tcPr>
            <w:tcW w:w="1131" w:type="pct"/>
            <w:hideMark/>
          </w:tcPr>
          <w:p w14:paraId="7D502633" w14:textId="77777777" w:rsidR="008953C2" w:rsidRPr="00187CCE" w:rsidRDefault="008953C2" w:rsidP="00170A80">
            <w:pPr>
              <w:spacing w:before="60" w:after="60" w:line="240" w:lineRule="auto"/>
              <w:jc w:val="center"/>
            </w:pPr>
            <w:r w:rsidRPr="00187CCE">
              <w:t>6 %</w:t>
            </w:r>
          </w:p>
        </w:tc>
        <w:tc>
          <w:tcPr>
            <w:tcW w:w="551" w:type="pct"/>
            <w:noWrap/>
            <w:hideMark/>
          </w:tcPr>
          <w:p w14:paraId="06D65C41" w14:textId="77777777" w:rsidR="008953C2" w:rsidRPr="00187CCE" w:rsidRDefault="008953C2" w:rsidP="00170A80">
            <w:pPr>
              <w:spacing w:before="60" w:after="60" w:line="240" w:lineRule="auto"/>
              <w:jc w:val="center"/>
            </w:pPr>
            <w:r w:rsidRPr="00187CCE">
              <w:t>0</w:t>
            </w:r>
          </w:p>
        </w:tc>
        <w:tc>
          <w:tcPr>
            <w:tcW w:w="579" w:type="pct"/>
            <w:noWrap/>
          </w:tcPr>
          <w:p w14:paraId="689DE87A" w14:textId="77777777" w:rsidR="008953C2" w:rsidRPr="00187CCE" w:rsidRDefault="008953C2" w:rsidP="00170A80">
            <w:pPr>
              <w:spacing w:before="60" w:after="60" w:line="240" w:lineRule="auto"/>
            </w:pPr>
          </w:p>
        </w:tc>
      </w:tr>
      <w:tr w:rsidR="008953C2" w:rsidRPr="00187CCE" w14:paraId="60327F7E" w14:textId="77777777" w:rsidTr="00170A80">
        <w:tc>
          <w:tcPr>
            <w:tcW w:w="709" w:type="pct"/>
            <w:hideMark/>
          </w:tcPr>
          <w:p w14:paraId="66F8FE50" w14:textId="77777777" w:rsidR="008953C2" w:rsidRPr="00187CCE" w:rsidRDefault="008953C2" w:rsidP="00170A80">
            <w:pPr>
              <w:spacing w:before="60" w:after="60" w:line="240" w:lineRule="auto"/>
            </w:pPr>
            <w:r w:rsidRPr="00187CCE">
              <w:t>1604.1420</w:t>
            </w:r>
          </w:p>
        </w:tc>
        <w:tc>
          <w:tcPr>
            <w:tcW w:w="2030" w:type="pct"/>
            <w:hideMark/>
          </w:tcPr>
          <w:p w14:paraId="794123DE" w14:textId="1EAF184A" w:rsidR="008953C2" w:rsidRPr="00187CCE" w:rsidRDefault="008953C2" w:rsidP="00170A80">
            <w:pPr>
              <w:spacing w:before="60" w:after="60" w:line="240" w:lineRule="auto"/>
            </w:pPr>
            <w:r w:rsidRPr="00187CCE">
              <w:t>---</w:t>
            </w:r>
            <w:r w:rsidR="00E910EC" w:rsidRPr="00187CCE">
              <w:t xml:space="preserve"> </w:t>
            </w:r>
            <w:r w:rsidRPr="00187CCE">
              <w:t>Skipjacks</w:t>
            </w:r>
          </w:p>
        </w:tc>
        <w:tc>
          <w:tcPr>
            <w:tcW w:w="1131" w:type="pct"/>
            <w:hideMark/>
          </w:tcPr>
          <w:p w14:paraId="5309EF90" w14:textId="77777777" w:rsidR="008953C2" w:rsidRPr="00187CCE" w:rsidRDefault="008953C2" w:rsidP="00170A80">
            <w:pPr>
              <w:spacing w:before="60" w:after="60" w:line="240" w:lineRule="auto"/>
              <w:jc w:val="center"/>
            </w:pPr>
            <w:r w:rsidRPr="00187CCE">
              <w:t>6 %</w:t>
            </w:r>
          </w:p>
        </w:tc>
        <w:tc>
          <w:tcPr>
            <w:tcW w:w="551" w:type="pct"/>
            <w:noWrap/>
            <w:hideMark/>
          </w:tcPr>
          <w:p w14:paraId="3F384127" w14:textId="77777777" w:rsidR="008953C2" w:rsidRPr="00187CCE" w:rsidRDefault="008953C2" w:rsidP="00170A80">
            <w:pPr>
              <w:spacing w:before="60" w:after="60" w:line="240" w:lineRule="auto"/>
              <w:jc w:val="center"/>
            </w:pPr>
            <w:r w:rsidRPr="00187CCE">
              <w:t>0</w:t>
            </w:r>
          </w:p>
        </w:tc>
        <w:tc>
          <w:tcPr>
            <w:tcW w:w="579" w:type="pct"/>
            <w:noWrap/>
          </w:tcPr>
          <w:p w14:paraId="6C2846D6" w14:textId="77777777" w:rsidR="008953C2" w:rsidRPr="00187CCE" w:rsidRDefault="008953C2" w:rsidP="00170A80">
            <w:pPr>
              <w:spacing w:before="60" w:after="60" w:line="240" w:lineRule="auto"/>
            </w:pPr>
          </w:p>
        </w:tc>
      </w:tr>
      <w:tr w:rsidR="008953C2" w:rsidRPr="00187CCE" w14:paraId="4F59E8EF" w14:textId="77777777" w:rsidTr="00170A80">
        <w:tc>
          <w:tcPr>
            <w:tcW w:w="709" w:type="pct"/>
            <w:hideMark/>
          </w:tcPr>
          <w:p w14:paraId="0C51F971" w14:textId="77777777" w:rsidR="008953C2" w:rsidRPr="00187CCE" w:rsidRDefault="008953C2" w:rsidP="00170A80">
            <w:pPr>
              <w:spacing w:before="60" w:after="60" w:line="240" w:lineRule="auto"/>
            </w:pPr>
            <w:r w:rsidRPr="00187CCE">
              <w:t>1604.1430</w:t>
            </w:r>
          </w:p>
        </w:tc>
        <w:tc>
          <w:tcPr>
            <w:tcW w:w="2030" w:type="pct"/>
            <w:hideMark/>
          </w:tcPr>
          <w:p w14:paraId="3FDB1069" w14:textId="630BF0D5" w:rsidR="008953C2" w:rsidRPr="00187CCE" w:rsidRDefault="008953C2" w:rsidP="00170A80">
            <w:pPr>
              <w:spacing w:before="60" w:after="60" w:line="240" w:lineRule="auto"/>
            </w:pPr>
            <w:r w:rsidRPr="00187CCE">
              <w:t>---</w:t>
            </w:r>
            <w:r w:rsidR="00E910EC" w:rsidRPr="00187CCE">
              <w:t xml:space="preserve"> </w:t>
            </w:r>
            <w:r w:rsidRPr="00187CCE">
              <w:t>Bonitos</w:t>
            </w:r>
          </w:p>
        </w:tc>
        <w:tc>
          <w:tcPr>
            <w:tcW w:w="1131" w:type="pct"/>
            <w:hideMark/>
          </w:tcPr>
          <w:p w14:paraId="52115400" w14:textId="77777777" w:rsidR="008953C2" w:rsidRPr="00187CCE" w:rsidRDefault="008953C2" w:rsidP="00170A80">
            <w:pPr>
              <w:spacing w:before="60" w:after="60" w:line="240" w:lineRule="auto"/>
              <w:jc w:val="center"/>
            </w:pPr>
            <w:r w:rsidRPr="00187CCE">
              <w:t>0 %</w:t>
            </w:r>
          </w:p>
        </w:tc>
        <w:tc>
          <w:tcPr>
            <w:tcW w:w="551" w:type="pct"/>
            <w:noWrap/>
            <w:hideMark/>
          </w:tcPr>
          <w:p w14:paraId="7DD06541" w14:textId="77777777" w:rsidR="008953C2" w:rsidRPr="00187CCE" w:rsidRDefault="008953C2" w:rsidP="00170A80">
            <w:pPr>
              <w:spacing w:before="60" w:after="60" w:line="240" w:lineRule="auto"/>
              <w:jc w:val="center"/>
            </w:pPr>
          </w:p>
        </w:tc>
        <w:tc>
          <w:tcPr>
            <w:tcW w:w="579" w:type="pct"/>
            <w:noWrap/>
            <w:hideMark/>
          </w:tcPr>
          <w:p w14:paraId="3EC965F9" w14:textId="77777777" w:rsidR="008953C2" w:rsidRPr="00187CCE" w:rsidRDefault="008953C2" w:rsidP="00170A80">
            <w:pPr>
              <w:spacing w:before="60" w:after="60" w:line="240" w:lineRule="auto"/>
            </w:pPr>
            <w:r w:rsidRPr="00187CCE">
              <w:t>See Note 2</w:t>
            </w:r>
          </w:p>
        </w:tc>
      </w:tr>
      <w:tr w:rsidR="008953C2" w:rsidRPr="00187CCE" w14:paraId="4990A2B6" w14:textId="77777777" w:rsidTr="00170A80">
        <w:tc>
          <w:tcPr>
            <w:tcW w:w="709" w:type="pct"/>
            <w:hideMark/>
          </w:tcPr>
          <w:p w14:paraId="4749ECBE" w14:textId="77777777" w:rsidR="008953C2" w:rsidRPr="00187CCE" w:rsidRDefault="008953C2" w:rsidP="00170A80">
            <w:pPr>
              <w:spacing w:before="60" w:after="60" w:line="240" w:lineRule="auto"/>
            </w:pPr>
            <w:r w:rsidRPr="00187CCE">
              <w:t>1604.1500</w:t>
            </w:r>
          </w:p>
        </w:tc>
        <w:tc>
          <w:tcPr>
            <w:tcW w:w="2030" w:type="pct"/>
            <w:hideMark/>
          </w:tcPr>
          <w:p w14:paraId="7A0C1FA5" w14:textId="77777777" w:rsidR="008953C2" w:rsidRPr="00187CCE" w:rsidRDefault="008953C2" w:rsidP="00170A80">
            <w:pPr>
              <w:spacing w:before="60" w:after="60" w:line="240" w:lineRule="auto"/>
            </w:pPr>
            <w:r w:rsidRPr="00187CCE">
              <w:t>-- Mackerel</w:t>
            </w:r>
          </w:p>
        </w:tc>
        <w:tc>
          <w:tcPr>
            <w:tcW w:w="1131" w:type="pct"/>
            <w:hideMark/>
          </w:tcPr>
          <w:p w14:paraId="3E26E8FD" w14:textId="77777777" w:rsidR="008953C2" w:rsidRPr="00187CCE" w:rsidRDefault="008953C2" w:rsidP="00170A80">
            <w:pPr>
              <w:spacing w:before="60" w:after="60" w:line="240" w:lineRule="auto"/>
              <w:jc w:val="center"/>
            </w:pPr>
            <w:r w:rsidRPr="00187CCE">
              <w:t>0 %</w:t>
            </w:r>
          </w:p>
        </w:tc>
        <w:tc>
          <w:tcPr>
            <w:tcW w:w="551" w:type="pct"/>
            <w:noWrap/>
            <w:hideMark/>
          </w:tcPr>
          <w:p w14:paraId="75C5090C" w14:textId="77777777" w:rsidR="008953C2" w:rsidRPr="00187CCE" w:rsidRDefault="008953C2" w:rsidP="00170A80">
            <w:pPr>
              <w:spacing w:before="60" w:after="60" w:line="240" w:lineRule="auto"/>
              <w:jc w:val="center"/>
            </w:pPr>
          </w:p>
        </w:tc>
        <w:tc>
          <w:tcPr>
            <w:tcW w:w="579" w:type="pct"/>
            <w:noWrap/>
            <w:hideMark/>
          </w:tcPr>
          <w:p w14:paraId="22F91B14" w14:textId="77777777" w:rsidR="008953C2" w:rsidRPr="00187CCE" w:rsidRDefault="008953C2" w:rsidP="00170A80">
            <w:pPr>
              <w:spacing w:before="60" w:after="60" w:line="240" w:lineRule="auto"/>
            </w:pPr>
            <w:r w:rsidRPr="00187CCE">
              <w:t>See Note 2</w:t>
            </w:r>
          </w:p>
        </w:tc>
      </w:tr>
      <w:tr w:rsidR="008953C2" w:rsidRPr="00187CCE" w14:paraId="1FBA57C4" w14:textId="77777777" w:rsidTr="00170A80">
        <w:tc>
          <w:tcPr>
            <w:tcW w:w="709" w:type="pct"/>
            <w:hideMark/>
          </w:tcPr>
          <w:p w14:paraId="4CBEEECB" w14:textId="77777777" w:rsidR="008953C2" w:rsidRPr="00187CCE" w:rsidRDefault="008953C2" w:rsidP="00170A80">
            <w:pPr>
              <w:pageBreakBefore/>
              <w:spacing w:before="60" w:after="60" w:line="240" w:lineRule="auto"/>
            </w:pPr>
            <w:r w:rsidRPr="00187CCE">
              <w:lastRenderedPageBreak/>
              <w:t>1604.1610</w:t>
            </w:r>
          </w:p>
        </w:tc>
        <w:tc>
          <w:tcPr>
            <w:tcW w:w="2030" w:type="pct"/>
            <w:hideMark/>
          </w:tcPr>
          <w:p w14:paraId="53DBB0F2" w14:textId="76C7ABAB" w:rsidR="008953C2" w:rsidRPr="00187CCE" w:rsidRDefault="008953C2" w:rsidP="00170A80">
            <w:pPr>
              <w:spacing w:before="60" w:after="60" w:line="240" w:lineRule="auto"/>
            </w:pPr>
            <w:r w:rsidRPr="00187CCE">
              <w:t>---</w:t>
            </w:r>
            <w:r w:rsidR="001A7D17" w:rsidRPr="00187CCE">
              <w:t xml:space="preserve"> </w:t>
            </w:r>
            <w:r w:rsidRPr="00187CCE">
              <w:t>In oil</w:t>
            </w:r>
          </w:p>
        </w:tc>
        <w:tc>
          <w:tcPr>
            <w:tcW w:w="1131" w:type="pct"/>
            <w:hideMark/>
          </w:tcPr>
          <w:p w14:paraId="2E200D88" w14:textId="77777777" w:rsidR="008953C2" w:rsidRPr="00187CCE" w:rsidRDefault="008953C2" w:rsidP="00170A80">
            <w:pPr>
              <w:spacing w:before="60" w:after="60" w:line="240" w:lineRule="auto"/>
              <w:jc w:val="center"/>
            </w:pPr>
            <w:r w:rsidRPr="00187CCE">
              <w:t>0 %</w:t>
            </w:r>
          </w:p>
        </w:tc>
        <w:tc>
          <w:tcPr>
            <w:tcW w:w="551" w:type="pct"/>
            <w:noWrap/>
            <w:hideMark/>
          </w:tcPr>
          <w:p w14:paraId="1EB3D72D" w14:textId="77777777" w:rsidR="008953C2" w:rsidRPr="00187CCE" w:rsidRDefault="008953C2" w:rsidP="00170A80">
            <w:pPr>
              <w:spacing w:before="60" w:after="60" w:line="240" w:lineRule="auto"/>
              <w:jc w:val="center"/>
            </w:pPr>
          </w:p>
        </w:tc>
        <w:tc>
          <w:tcPr>
            <w:tcW w:w="579" w:type="pct"/>
            <w:noWrap/>
            <w:hideMark/>
          </w:tcPr>
          <w:p w14:paraId="745298BC" w14:textId="77777777" w:rsidR="008953C2" w:rsidRPr="00187CCE" w:rsidRDefault="008953C2" w:rsidP="00170A80">
            <w:pPr>
              <w:spacing w:before="60" w:after="60" w:line="240" w:lineRule="auto"/>
            </w:pPr>
            <w:r w:rsidRPr="00187CCE">
              <w:t>See Note 2</w:t>
            </w:r>
          </w:p>
        </w:tc>
      </w:tr>
      <w:tr w:rsidR="008953C2" w:rsidRPr="00187CCE" w14:paraId="79CD8177" w14:textId="77777777" w:rsidTr="00170A80">
        <w:tc>
          <w:tcPr>
            <w:tcW w:w="709" w:type="pct"/>
            <w:hideMark/>
          </w:tcPr>
          <w:p w14:paraId="4AC5AA3B" w14:textId="77777777" w:rsidR="008953C2" w:rsidRPr="00187CCE" w:rsidRDefault="008953C2" w:rsidP="00170A80">
            <w:pPr>
              <w:spacing w:before="60" w:after="60" w:line="240" w:lineRule="auto"/>
            </w:pPr>
            <w:r w:rsidRPr="00187CCE">
              <w:t>1604.1690</w:t>
            </w:r>
          </w:p>
        </w:tc>
        <w:tc>
          <w:tcPr>
            <w:tcW w:w="2030" w:type="pct"/>
            <w:hideMark/>
          </w:tcPr>
          <w:p w14:paraId="1C2083D6" w14:textId="76F38ADB" w:rsidR="008953C2" w:rsidRPr="00187CCE" w:rsidRDefault="008953C2" w:rsidP="00170A80">
            <w:pPr>
              <w:spacing w:before="60" w:after="60" w:line="240" w:lineRule="auto"/>
            </w:pPr>
            <w:r w:rsidRPr="00187CCE">
              <w:t>---</w:t>
            </w:r>
            <w:r w:rsidR="00E910EC" w:rsidRPr="00187CCE">
              <w:t xml:space="preserve"> </w:t>
            </w:r>
            <w:r w:rsidRPr="00187CCE">
              <w:t>Other</w:t>
            </w:r>
          </w:p>
        </w:tc>
        <w:tc>
          <w:tcPr>
            <w:tcW w:w="1131" w:type="pct"/>
            <w:hideMark/>
          </w:tcPr>
          <w:p w14:paraId="266E5986" w14:textId="77777777" w:rsidR="008953C2" w:rsidRPr="00187CCE" w:rsidRDefault="008953C2" w:rsidP="00170A80">
            <w:pPr>
              <w:spacing w:before="60" w:after="60" w:line="240" w:lineRule="auto"/>
              <w:jc w:val="center"/>
            </w:pPr>
            <w:r w:rsidRPr="00187CCE">
              <w:t>0 %</w:t>
            </w:r>
          </w:p>
        </w:tc>
        <w:tc>
          <w:tcPr>
            <w:tcW w:w="551" w:type="pct"/>
            <w:noWrap/>
            <w:hideMark/>
          </w:tcPr>
          <w:p w14:paraId="726D26AB" w14:textId="77777777" w:rsidR="008953C2" w:rsidRPr="00187CCE" w:rsidRDefault="008953C2" w:rsidP="00170A80">
            <w:pPr>
              <w:spacing w:before="60" w:after="60" w:line="240" w:lineRule="auto"/>
              <w:jc w:val="center"/>
            </w:pPr>
          </w:p>
        </w:tc>
        <w:tc>
          <w:tcPr>
            <w:tcW w:w="579" w:type="pct"/>
            <w:noWrap/>
            <w:hideMark/>
          </w:tcPr>
          <w:p w14:paraId="607168C7" w14:textId="77777777" w:rsidR="008953C2" w:rsidRPr="00187CCE" w:rsidRDefault="008953C2" w:rsidP="00170A80">
            <w:pPr>
              <w:spacing w:before="60" w:after="60" w:line="240" w:lineRule="auto"/>
            </w:pPr>
            <w:r w:rsidRPr="00187CCE">
              <w:t>See Note 2</w:t>
            </w:r>
          </w:p>
        </w:tc>
      </w:tr>
      <w:tr w:rsidR="008953C2" w:rsidRPr="00187CCE" w14:paraId="01569B10" w14:textId="77777777" w:rsidTr="00170A80">
        <w:tc>
          <w:tcPr>
            <w:tcW w:w="709" w:type="pct"/>
            <w:hideMark/>
          </w:tcPr>
          <w:p w14:paraId="5BECB701" w14:textId="77777777" w:rsidR="008953C2" w:rsidRPr="00187CCE" w:rsidRDefault="008953C2" w:rsidP="00170A80">
            <w:pPr>
              <w:spacing w:before="60" w:after="60" w:line="240" w:lineRule="auto"/>
            </w:pPr>
            <w:r w:rsidRPr="00187CCE">
              <w:t>1604.1700</w:t>
            </w:r>
          </w:p>
        </w:tc>
        <w:tc>
          <w:tcPr>
            <w:tcW w:w="2030" w:type="pct"/>
            <w:hideMark/>
          </w:tcPr>
          <w:p w14:paraId="2335761C" w14:textId="77777777" w:rsidR="008953C2" w:rsidRPr="00187CCE" w:rsidRDefault="008953C2" w:rsidP="00170A80">
            <w:pPr>
              <w:spacing w:before="60" w:after="60" w:line="240" w:lineRule="auto"/>
            </w:pPr>
            <w:r w:rsidRPr="00187CCE">
              <w:t>-- Eels</w:t>
            </w:r>
          </w:p>
        </w:tc>
        <w:tc>
          <w:tcPr>
            <w:tcW w:w="1131" w:type="pct"/>
            <w:hideMark/>
          </w:tcPr>
          <w:p w14:paraId="5500D45B" w14:textId="77777777" w:rsidR="008953C2" w:rsidRPr="00187CCE" w:rsidRDefault="008953C2" w:rsidP="00170A80">
            <w:pPr>
              <w:spacing w:before="60" w:after="60" w:line="240" w:lineRule="auto"/>
              <w:jc w:val="center"/>
            </w:pPr>
          </w:p>
        </w:tc>
        <w:tc>
          <w:tcPr>
            <w:tcW w:w="551" w:type="pct"/>
            <w:noWrap/>
            <w:hideMark/>
          </w:tcPr>
          <w:p w14:paraId="1BDF8C24" w14:textId="77777777" w:rsidR="008953C2" w:rsidRPr="00187CCE" w:rsidRDefault="008953C2" w:rsidP="00170A80">
            <w:pPr>
              <w:spacing w:before="60" w:after="60" w:line="240" w:lineRule="auto"/>
              <w:jc w:val="center"/>
            </w:pPr>
          </w:p>
        </w:tc>
        <w:tc>
          <w:tcPr>
            <w:tcW w:w="579" w:type="pct"/>
            <w:noWrap/>
          </w:tcPr>
          <w:p w14:paraId="6A0FF5D3" w14:textId="77777777" w:rsidR="008953C2" w:rsidRPr="00187CCE" w:rsidRDefault="008953C2" w:rsidP="00170A80">
            <w:pPr>
              <w:spacing w:before="60" w:after="60" w:line="240" w:lineRule="auto"/>
            </w:pPr>
          </w:p>
        </w:tc>
      </w:tr>
      <w:tr w:rsidR="008953C2" w:rsidRPr="00187CCE" w14:paraId="79F61A2C" w14:textId="77777777" w:rsidTr="00170A80">
        <w:tc>
          <w:tcPr>
            <w:tcW w:w="709" w:type="pct"/>
            <w:hideMark/>
          </w:tcPr>
          <w:p w14:paraId="72876E81" w14:textId="77777777" w:rsidR="008953C2" w:rsidRPr="00187CCE" w:rsidRDefault="008953C2" w:rsidP="00170A80">
            <w:pPr>
              <w:spacing w:before="60" w:after="60" w:line="240" w:lineRule="auto"/>
            </w:pPr>
            <w:r w:rsidRPr="00187CCE">
              <w:t>ex 1604.1700</w:t>
            </w:r>
          </w:p>
        </w:tc>
        <w:tc>
          <w:tcPr>
            <w:tcW w:w="2030" w:type="pct"/>
            <w:hideMark/>
          </w:tcPr>
          <w:p w14:paraId="50A745D2" w14:textId="77777777" w:rsidR="008953C2" w:rsidRPr="00187CCE" w:rsidRDefault="008953C2" w:rsidP="00170A80">
            <w:pPr>
              <w:spacing w:before="60" w:after="60" w:line="240" w:lineRule="auto"/>
            </w:pPr>
            <w:r w:rsidRPr="00187CCE">
              <w:t>--- Fillets known as "loins"</w:t>
            </w:r>
          </w:p>
        </w:tc>
        <w:tc>
          <w:tcPr>
            <w:tcW w:w="1131" w:type="pct"/>
            <w:hideMark/>
          </w:tcPr>
          <w:p w14:paraId="3C2E7184" w14:textId="77777777" w:rsidR="008953C2" w:rsidRPr="00187CCE" w:rsidRDefault="008953C2" w:rsidP="00170A80">
            <w:pPr>
              <w:spacing w:before="60" w:after="60" w:line="240" w:lineRule="auto"/>
              <w:jc w:val="center"/>
            </w:pPr>
            <w:r w:rsidRPr="00187CCE">
              <w:t>6 %</w:t>
            </w:r>
          </w:p>
        </w:tc>
        <w:tc>
          <w:tcPr>
            <w:tcW w:w="551" w:type="pct"/>
            <w:hideMark/>
          </w:tcPr>
          <w:p w14:paraId="5CC5A1D4" w14:textId="77777777" w:rsidR="008953C2" w:rsidRPr="00187CCE" w:rsidRDefault="008953C2" w:rsidP="00170A80">
            <w:pPr>
              <w:spacing w:before="60" w:after="60" w:line="240" w:lineRule="auto"/>
              <w:jc w:val="center"/>
            </w:pPr>
            <w:r w:rsidRPr="00187CCE">
              <w:t>0</w:t>
            </w:r>
          </w:p>
        </w:tc>
        <w:tc>
          <w:tcPr>
            <w:tcW w:w="579" w:type="pct"/>
            <w:noWrap/>
          </w:tcPr>
          <w:p w14:paraId="24DE29CB" w14:textId="77777777" w:rsidR="008953C2" w:rsidRPr="00187CCE" w:rsidRDefault="008953C2" w:rsidP="00170A80">
            <w:pPr>
              <w:spacing w:before="60" w:after="60" w:line="240" w:lineRule="auto"/>
            </w:pPr>
          </w:p>
        </w:tc>
      </w:tr>
      <w:tr w:rsidR="008953C2" w:rsidRPr="00187CCE" w14:paraId="7E91D6A3" w14:textId="77777777" w:rsidTr="00170A80">
        <w:tc>
          <w:tcPr>
            <w:tcW w:w="709" w:type="pct"/>
            <w:hideMark/>
          </w:tcPr>
          <w:p w14:paraId="71570A7C" w14:textId="77777777" w:rsidR="008953C2" w:rsidRPr="00187CCE" w:rsidRDefault="008953C2" w:rsidP="00170A80">
            <w:pPr>
              <w:spacing w:before="60" w:after="60" w:line="240" w:lineRule="auto"/>
            </w:pPr>
            <w:r w:rsidRPr="00187CCE">
              <w:t>ex 1604.1700</w:t>
            </w:r>
          </w:p>
        </w:tc>
        <w:tc>
          <w:tcPr>
            <w:tcW w:w="2030" w:type="pct"/>
            <w:hideMark/>
          </w:tcPr>
          <w:p w14:paraId="333A24AB" w14:textId="77777777" w:rsidR="008953C2" w:rsidRPr="00187CCE" w:rsidRDefault="008953C2" w:rsidP="00170A80">
            <w:pPr>
              <w:spacing w:before="60" w:after="60" w:line="240" w:lineRule="auto"/>
            </w:pPr>
            <w:r w:rsidRPr="00187CCE">
              <w:t>--- Other</w:t>
            </w:r>
          </w:p>
        </w:tc>
        <w:tc>
          <w:tcPr>
            <w:tcW w:w="1131" w:type="pct"/>
            <w:hideMark/>
          </w:tcPr>
          <w:p w14:paraId="589D8412" w14:textId="77777777" w:rsidR="008953C2" w:rsidRPr="00187CCE" w:rsidRDefault="008953C2" w:rsidP="00170A80">
            <w:pPr>
              <w:spacing w:before="60" w:after="60" w:line="240" w:lineRule="auto"/>
              <w:jc w:val="center"/>
            </w:pPr>
            <w:r w:rsidRPr="00187CCE">
              <w:t>0 %</w:t>
            </w:r>
          </w:p>
        </w:tc>
        <w:tc>
          <w:tcPr>
            <w:tcW w:w="551" w:type="pct"/>
            <w:hideMark/>
          </w:tcPr>
          <w:p w14:paraId="2DE0791D" w14:textId="77777777" w:rsidR="008953C2" w:rsidRPr="00187CCE" w:rsidRDefault="008953C2" w:rsidP="00170A80">
            <w:pPr>
              <w:spacing w:before="60" w:after="60" w:line="240" w:lineRule="auto"/>
              <w:jc w:val="center"/>
            </w:pPr>
          </w:p>
        </w:tc>
        <w:tc>
          <w:tcPr>
            <w:tcW w:w="579" w:type="pct"/>
            <w:noWrap/>
            <w:hideMark/>
          </w:tcPr>
          <w:p w14:paraId="17930775" w14:textId="77777777" w:rsidR="008953C2" w:rsidRPr="00187CCE" w:rsidRDefault="008953C2" w:rsidP="00170A80">
            <w:pPr>
              <w:spacing w:before="60" w:after="60" w:line="240" w:lineRule="auto"/>
            </w:pPr>
            <w:r w:rsidRPr="00187CCE">
              <w:t>See Note 2</w:t>
            </w:r>
          </w:p>
        </w:tc>
      </w:tr>
      <w:tr w:rsidR="008953C2" w:rsidRPr="00187CCE" w14:paraId="60B41E68" w14:textId="77777777" w:rsidTr="00170A80">
        <w:tc>
          <w:tcPr>
            <w:tcW w:w="709" w:type="pct"/>
            <w:hideMark/>
          </w:tcPr>
          <w:p w14:paraId="3BE421D4" w14:textId="77777777" w:rsidR="008953C2" w:rsidRPr="00187CCE" w:rsidRDefault="008953C2" w:rsidP="00170A80">
            <w:pPr>
              <w:spacing w:before="60" w:after="60" w:line="240" w:lineRule="auto"/>
            </w:pPr>
            <w:r w:rsidRPr="00187CCE">
              <w:t>1604.1800</w:t>
            </w:r>
          </w:p>
        </w:tc>
        <w:tc>
          <w:tcPr>
            <w:tcW w:w="2030" w:type="pct"/>
            <w:hideMark/>
          </w:tcPr>
          <w:p w14:paraId="39F28A2C" w14:textId="77777777" w:rsidR="008953C2" w:rsidRPr="00187CCE" w:rsidRDefault="008953C2" w:rsidP="00170A80">
            <w:pPr>
              <w:spacing w:before="60" w:after="60" w:line="240" w:lineRule="auto"/>
            </w:pPr>
            <w:r w:rsidRPr="00187CCE">
              <w:t>-- Shark fins</w:t>
            </w:r>
          </w:p>
        </w:tc>
        <w:tc>
          <w:tcPr>
            <w:tcW w:w="1131" w:type="pct"/>
            <w:hideMark/>
          </w:tcPr>
          <w:p w14:paraId="28AB90C1" w14:textId="77777777" w:rsidR="008953C2" w:rsidRPr="00187CCE" w:rsidRDefault="008953C2" w:rsidP="00170A80">
            <w:pPr>
              <w:spacing w:before="60" w:after="60" w:line="240" w:lineRule="auto"/>
              <w:jc w:val="center"/>
            </w:pPr>
          </w:p>
        </w:tc>
        <w:tc>
          <w:tcPr>
            <w:tcW w:w="551" w:type="pct"/>
            <w:noWrap/>
            <w:hideMark/>
          </w:tcPr>
          <w:p w14:paraId="58DCFCA0" w14:textId="77777777" w:rsidR="008953C2" w:rsidRPr="00187CCE" w:rsidRDefault="008953C2" w:rsidP="00170A80">
            <w:pPr>
              <w:spacing w:before="60" w:after="60" w:line="240" w:lineRule="auto"/>
              <w:jc w:val="center"/>
            </w:pPr>
          </w:p>
        </w:tc>
        <w:tc>
          <w:tcPr>
            <w:tcW w:w="579" w:type="pct"/>
            <w:noWrap/>
          </w:tcPr>
          <w:p w14:paraId="30D46F07" w14:textId="77777777" w:rsidR="008953C2" w:rsidRPr="00187CCE" w:rsidRDefault="008953C2" w:rsidP="00170A80">
            <w:pPr>
              <w:spacing w:before="60" w:after="60" w:line="240" w:lineRule="auto"/>
            </w:pPr>
          </w:p>
        </w:tc>
      </w:tr>
      <w:tr w:rsidR="008953C2" w:rsidRPr="00187CCE" w14:paraId="505AC54E" w14:textId="77777777" w:rsidTr="00170A80">
        <w:tc>
          <w:tcPr>
            <w:tcW w:w="709" w:type="pct"/>
            <w:hideMark/>
          </w:tcPr>
          <w:p w14:paraId="78FF64D4" w14:textId="77777777" w:rsidR="008953C2" w:rsidRPr="00187CCE" w:rsidRDefault="008953C2" w:rsidP="00170A80">
            <w:pPr>
              <w:spacing w:before="60" w:after="60" w:line="240" w:lineRule="auto"/>
            </w:pPr>
            <w:r w:rsidRPr="00187CCE">
              <w:t>ex 1604.1800</w:t>
            </w:r>
          </w:p>
        </w:tc>
        <w:tc>
          <w:tcPr>
            <w:tcW w:w="2030" w:type="pct"/>
            <w:hideMark/>
          </w:tcPr>
          <w:p w14:paraId="78CC0C2D" w14:textId="77777777" w:rsidR="008953C2" w:rsidRPr="00187CCE" w:rsidRDefault="008953C2" w:rsidP="00170A80">
            <w:pPr>
              <w:spacing w:before="60" w:after="60" w:line="240" w:lineRule="auto"/>
            </w:pPr>
            <w:r w:rsidRPr="00187CCE">
              <w:t>--- Fillets known as "loins"</w:t>
            </w:r>
          </w:p>
        </w:tc>
        <w:tc>
          <w:tcPr>
            <w:tcW w:w="1131" w:type="pct"/>
            <w:hideMark/>
          </w:tcPr>
          <w:p w14:paraId="46FC2198" w14:textId="77777777" w:rsidR="008953C2" w:rsidRPr="00187CCE" w:rsidRDefault="008953C2" w:rsidP="00170A80">
            <w:pPr>
              <w:spacing w:before="60" w:after="60" w:line="240" w:lineRule="auto"/>
              <w:jc w:val="center"/>
            </w:pPr>
            <w:r w:rsidRPr="00187CCE">
              <w:t>6 %</w:t>
            </w:r>
          </w:p>
        </w:tc>
        <w:tc>
          <w:tcPr>
            <w:tcW w:w="551" w:type="pct"/>
            <w:hideMark/>
          </w:tcPr>
          <w:p w14:paraId="51A198D0" w14:textId="77777777" w:rsidR="008953C2" w:rsidRPr="00187CCE" w:rsidRDefault="008953C2" w:rsidP="00170A80">
            <w:pPr>
              <w:spacing w:before="60" w:after="60" w:line="240" w:lineRule="auto"/>
              <w:jc w:val="center"/>
            </w:pPr>
            <w:r w:rsidRPr="00187CCE">
              <w:t>0</w:t>
            </w:r>
          </w:p>
        </w:tc>
        <w:tc>
          <w:tcPr>
            <w:tcW w:w="579" w:type="pct"/>
            <w:noWrap/>
          </w:tcPr>
          <w:p w14:paraId="3F70402D" w14:textId="77777777" w:rsidR="008953C2" w:rsidRPr="00187CCE" w:rsidRDefault="008953C2" w:rsidP="00170A80">
            <w:pPr>
              <w:spacing w:before="60" w:after="60" w:line="240" w:lineRule="auto"/>
            </w:pPr>
          </w:p>
        </w:tc>
      </w:tr>
      <w:tr w:rsidR="008953C2" w:rsidRPr="00187CCE" w14:paraId="3CDBFE03" w14:textId="77777777" w:rsidTr="00170A80">
        <w:tc>
          <w:tcPr>
            <w:tcW w:w="709" w:type="pct"/>
            <w:hideMark/>
          </w:tcPr>
          <w:p w14:paraId="45501BB3" w14:textId="77777777" w:rsidR="008953C2" w:rsidRPr="00187CCE" w:rsidRDefault="008953C2" w:rsidP="00170A80">
            <w:pPr>
              <w:spacing w:before="60" w:after="60" w:line="240" w:lineRule="auto"/>
            </w:pPr>
            <w:r w:rsidRPr="00187CCE">
              <w:t>ex 1604.1800</w:t>
            </w:r>
          </w:p>
        </w:tc>
        <w:tc>
          <w:tcPr>
            <w:tcW w:w="2030" w:type="pct"/>
            <w:hideMark/>
          </w:tcPr>
          <w:p w14:paraId="2D437E1E" w14:textId="77777777" w:rsidR="008953C2" w:rsidRPr="00187CCE" w:rsidRDefault="008953C2" w:rsidP="00170A80">
            <w:pPr>
              <w:spacing w:before="60" w:after="60" w:line="240" w:lineRule="auto"/>
            </w:pPr>
            <w:r w:rsidRPr="00187CCE">
              <w:t>--- Other</w:t>
            </w:r>
          </w:p>
        </w:tc>
        <w:tc>
          <w:tcPr>
            <w:tcW w:w="1131" w:type="pct"/>
            <w:hideMark/>
          </w:tcPr>
          <w:p w14:paraId="114A0172" w14:textId="77777777" w:rsidR="008953C2" w:rsidRPr="00187CCE" w:rsidRDefault="008953C2" w:rsidP="00170A80">
            <w:pPr>
              <w:spacing w:before="60" w:after="60" w:line="240" w:lineRule="auto"/>
              <w:jc w:val="center"/>
            </w:pPr>
            <w:r w:rsidRPr="00187CCE">
              <w:t>0 %</w:t>
            </w:r>
          </w:p>
        </w:tc>
        <w:tc>
          <w:tcPr>
            <w:tcW w:w="551" w:type="pct"/>
            <w:hideMark/>
          </w:tcPr>
          <w:p w14:paraId="5F261CE6" w14:textId="77777777" w:rsidR="008953C2" w:rsidRPr="00187CCE" w:rsidRDefault="008953C2" w:rsidP="00170A80">
            <w:pPr>
              <w:spacing w:before="60" w:after="60" w:line="240" w:lineRule="auto"/>
              <w:jc w:val="center"/>
            </w:pPr>
          </w:p>
        </w:tc>
        <w:tc>
          <w:tcPr>
            <w:tcW w:w="579" w:type="pct"/>
            <w:noWrap/>
            <w:hideMark/>
          </w:tcPr>
          <w:p w14:paraId="542F7D05" w14:textId="77777777" w:rsidR="008953C2" w:rsidRPr="00187CCE" w:rsidRDefault="008953C2" w:rsidP="00170A80">
            <w:pPr>
              <w:spacing w:before="60" w:after="60" w:line="240" w:lineRule="auto"/>
            </w:pPr>
            <w:r w:rsidRPr="00187CCE">
              <w:t>See Note 2</w:t>
            </w:r>
          </w:p>
        </w:tc>
      </w:tr>
      <w:tr w:rsidR="008953C2" w:rsidRPr="00187CCE" w14:paraId="51B94113" w14:textId="77777777" w:rsidTr="00170A80">
        <w:tc>
          <w:tcPr>
            <w:tcW w:w="709" w:type="pct"/>
            <w:hideMark/>
          </w:tcPr>
          <w:p w14:paraId="5EAC80B8" w14:textId="77777777" w:rsidR="008953C2" w:rsidRPr="00187CCE" w:rsidRDefault="008953C2" w:rsidP="00170A80">
            <w:pPr>
              <w:spacing w:before="60" w:after="60" w:line="240" w:lineRule="auto"/>
            </w:pPr>
            <w:r w:rsidRPr="00187CCE">
              <w:t>1604.1911</w:t>
            </w:r>
          </w:p>
        </w:tc>
        <w:tc>
          <w:tcPr>
            <w:tcW w:w="2030" w:type="pct"/>
            <w:hideMark/>
          </w:tcPr>
          <w:p w14:paraId="1AD30590" w14:textId="77777777" w:rsidR="008953C2" w:rsidRPr="00187CCE" w:rsidRDefault="008953C2" w:rsidP="00170A80">
            <w:pPr>
              <w:spacing w:before="60" w:after="60" w:line="240" w:lineRule="auto"/>
            </w:pPr>
            <w:r w:rsidRPr="00187CCE">
              <w:t>---- In brine</w:t>
            </w:r>
          </w:p>
        </w:tc>
        <w:tc>
          <w:tcPr>
            <w:tcW w:w="1131" w:type="pct"/>
            <w:hideMark/>
          </w:tcPr>
          <w:p w14:paraId="2C891C50" w14:textId="77777777" w:rsidR="008953C2" w:rsidRPr="00187CCE" w:rsidRDefault="008953C2" w:rsidP="00170A80">
            <w:pPr>
              <w:spacing w:before="60" w:after="60" w:line="240" w:lineRule="auto"/>
              <w:jc w:val="center"/>
            </w:pPr>
            <w:r w:rsidRPr="00187CCE">
              <w:t>0 %</w:t>
            </w:r>
          </w:p>
        </w:tc>
        <w:tc>
          <w:tcPr>
            <w:tcW w:w="551" w:type="pct"/>
            <w:noWrap/>
            <w:hideMark/>
          </w:tcPr>
          <w:p w14:paraId="230FE8FA" w14:textId="77777777" w:rsidR="008953C2" w:rsidRPr="00187CCE" w:rsidRDefault="008953C2" w:rsidP="00170A80">
            <w:pPr>
              <w:spacing w:before="60" w:after="60" w:line="240" w:lineRule="auto"/>
              <w:jc w:val="center"/>
            </w:pPr>
          </w:p>
        </w:tc>
        <w:tc>
          <w:tcPr>
            <w:tcW w:w="579" w:type="pct"/>
            <w:noWrap/>
            <w:hideMark/>
          </w:tcPr>
          <w:p w14:paraId="34699656" w14:textId="77777777" w:rsidR="008953C2" w:rsidRPr="00187CCE" w:rsidRDefault="008953C2" w:rsidP="00170A80">
            <w:pPr>
              <w:spacing w:before="60" w:after="60" w:line="240" w:lineRule="auto"/>
            </w:pPr>
            <w:r w:rsidRPr="00187CCE">
              <w:t>See Note 2</w:t>
            </w:r>
          </w:p>
        </w:tc>
      </w:tr>
      <w:tr w:rsidR="008953C2" w:rsidRPr="00187CCE" w14:paraId="0B4FE9A8" w14:textId="77777777" w:rsidTr="00170A80">
        <w:tc>
          <w:tcPr>
            <w:tcW w:w="709" w:type="pct"/>
            <w:hideMark/>
          </w:tcPr>
          <w:p w14:paraId="4B025BF4" w14:textId="77777777" w:rsidR="008953C2" w:rsidRPr="00187CCE" w:rsidRDefault="008953C2" w:rsidP="00170A80">
            <w:pPr>
              <w:spacing w:before="60" w:after="60" w:line="240" w:lineRule="auto"/>
            </w:pPr>
            <w:r w:rsidRPr="00187CCE">
              <w:t>1604.1912</w:t>
            </w:r>
          </w:p>
        </w:tc>
        <w:tc>
          <w:tcPr>
            <w:tcW w:w="2030" w:type="pct"/>
            <w:hideMark/>
          </w:tcPr>
          <w:p w14:paraId="348E889E" w14:textId="77777777" w:rsidR="008953C2" w:rsidRPr="00187CCE" w:rsidRDefault="008953C2" w:rsidP="00170A80">
            <w:pPr>
              <w:spacing w:before="60" w:after="60" w:line="240" w:lineRule="auto"/>
            </w:pPr>
            <w:r w:rsidRPr="00187CCE">
              <w:t>---- In tomato sauce</w:t>
            </w:r>
          </w:p>
        </w:tc>
        <w:tc>
          <w:tcPr>
            <w:tcW w:w="1131" w:type="pct"/>
            <w:hideMark/>
          </w:tcPr>
          <w:p w14:paraId="5B1BDB3B" w14:textId="77777777" w:rsidR="008953C2" w:rsidRPr="00187CCE" w:rsidRDefault="008953C2" w:rsidP="00170A80">
            <w:pPr>
              <w:spacing w:before="60" w:after="60" w:line="240" w:lineRule="auto"/>
              <w:jc w:val="center"/>
            </w:pPr>
            <w:r w:rsidRPr="00187CCE">
              <w:t>0 %</w:t>
            </w:r>
          </w:p>
        </w:tc>
        <w:tc>
          <w:tcPr>
            <w:tcW w:w="551" w:type="pct"/>
            <w:noWrap/>
            <w:hideMark/>
          </w:tcPr>
          <w:p w14:paraId="56B64B5C" w14:textId="77777777" w:rsidR="008953C2" w:rsidRPr="00187CCE" w:rsidRDefault="008953C2" w:rsidP="00170A80">
            <w:pPr>
              <w:spacing w:before="60" w:after="60" w:line="240" w:lineRule="auto"/>
              <w:jc w:val="center"/>
            </w:pPr>
          </w:p>
        </w:tc>
        <w:tc>
          <w:tcPr>
            <w:tcW w:w="579" w:type="pct"/>
            <w:noWrap/>
            <w:hideMark/>
          </w:tcPr>
          <w:p w14:paraId="2A75FBF7" w14:textId="77777777" w:rsidR="008953C2" w:rsidRPr="00187CCE" w:rsidRDefault="008953C2" w:rsidP="00170A80">
            <w:pPr>
              <w:spacing w:before="60" w:after="60" w:line="240" w:lineRule="auto"/>
            </w:pPr>
            <w:r w:rsidRPr="00187CCE">
              <w:t>See Note 2</w:t>
            </w:r>
          </w:p>
        </w:tc>
      </w:tr>
      <w:tr w:rsidR="008953C2" w:rsidRPr="00187CCE" w14:paraId="24EF1A87" w14:textId="77777777" w:rsidTr="00170A80">
        <w:tc>
          <w:tcPr>
            <w:tcW w:w="709" w:type="pct"/>
            <w:hideMark/>
          </w:tcPr>
          <w:p w14:paraId="13C38AFB" w14:textId="77777777" w:rsidR="008953C2" w:rsidRPr="00187CCE" w:rsidRDefault="008953C2" w:rsidP="00170A80">
            <w:pPr>
              <w:spacing w:before="60" w:after="60" w:line="240" w:lineRule="auto"/>
            </w:pPr>
            <w:r w:rsidRPr="00187CCE">
              <w:t>1604.1913</w:t>
            </w:r>
          </w:p>
        </w:tc>
        <w:tc>
          <w:tcPr>
            <w:tcW w:w="2030" w:type="pct"/>
            <w:hideMark/>
          </w:tcPr>
          <w:p w14:paraId="4FB77475" w14:textId="77777777" w:rsidR="008953C2" w:rsidRPr="00187CCE" w:rsidRDefault="008953C2" w:rsidP="00170A80">
            <w:pPr>
              <w:spacing w:before="60" w:after="60" w:line="240" w:lineRule="auto"/>
            </w:pPr>
            <w:r w:rsidRPr="00187CCE">
              <w:t>---- In oil</w:t>
            </w:r>
          </w:p>
        </w:tc>
        <w:tc>
          <w:tcPr>
            <w:tcW w:w="1131" w:type="pct"/>
            <w:hideMark/>
          </w:tcPr>
          <w:p w14:paraId="4BFB8BF6" w14:textId="77777777" w:rsidR="008953C2" w:rsidRPr="00187CCE" w:rsidRDefault="008953C2" w:rsidP="00170A80">
            <w:pPr>
              <w:spacing w:before="60" w:after="60" w:line="240" w:lineRule="auto"/>
              <w:jc w:val="center"/>
            </w:pPr>
            <w:r w:rsidRPr="00187CCE">
              <w:t>0 %</w:t>
            </w:r>
          </w:p>
        </w:tc>
        <w:tc>
          <w:tcPr>
            <w:tcW w:w="551" w:type="pct"/>
            <w:noWrap/>
            <w:hideMark/>
          </w:tcPr>
          <w:p w14:paraId="0C3545F2" w14:textId="77777777" w:rsidR="008953C2" w:rsidRPr="00187CCE" w:rsidRDefault="008953C2" w:rsidP="00170A80">
            <w:pPr>
              <w:spacing w:before="60" w:after="60" w:line="240" w:lineRule="auto"/>
              <w:jc w:val="center"/>
            </w:pPr>
          </w:p>
        </w:tc>
        <w:tc>
          <w:tcPr>
            <w:tcW w:w="579" w:type="pct"/>
            <w:noWrap/>
            <w:hideMark/>
          </w:tcPr>
          <w:p w14:paraId="72C905C4" w14:textId="77777777" w:rsidR="008953C2" w:rsidRPr="00187CCE" w:rsidRDefault="008953C2" w:rsidP="00170A80">
            <w:pPr>
              <w:spacing w:before="60" w:after="60" w:line="240" w:lineRule="auto"/>
            </w:pPr>
            <w:r w:rsidRPr="00187CCE">
              <w:t>See Note 2</w:t>
            </w:r>
          </w:p>
        </w:tc>
      </w:tr>
      <w:tr w:rsidR="008953C2" w:rsidRPr="00187CCE" w14:paraId="09465849" w14:textId="77777777" w:rsidTr="00170A80">
        <w:tc>
          <w:tcPr>
            <w:tcW w:w="709" w:type="pct"/>
            <w:hideMark/>
          </w:tcPr>
          <w:p w14:paraId="03D97D4C" w14:textId="77777777" w:rsidR="008953C2" w:rsidRPr="00187CCE" w:rsidRDefault="008953C2" w:rsidP="00170A80">
            <w:pPr>
              <w:spacing w:before="60" w:after="60" w:line="240" w:lineRule="auto"/>
            </w:pPr>
            <w:r w:rsidRPr="00187CCE">
              <w:t>1604.1919</w:t>
            </w:r>
          </w:p>
        </w:tc>
        <w:tc>
          <w:tcPr>
            <w:tcW w:w="2030" w:type="pct"/>
            <w:hideMark/>
          </w:tcPr>
          <w:p w14:paraId="49A86E54" w14:textId="77777777" w:rsidR="008953C2" w:rsidRPr="00187CCE" w:rsidRDefault="008953C2" w:rsidP="00170A80">
            <w:pPr>
              <w:spacing w:before="60" w:after="60" w:line="240" w:lineRule="auto"/>
            </w:pPr>
            <w:r w:rsidRPr="00187CCE">
              <w:t>---- Other</w:t>
            </w:r>
          </w:p>
        </w:tc>
        <w:tc>
          <w:tcPr>
            <w:tcW w:w="1131" w:type="pct"/>
            <w:hideMark/>
          </w:tcPr>
          <w:p w14:paraId="5D9D5C50" w14:textId="77777777" w:rsidR="008953C2" w:rsidRPr="00187CCE" w:rsidRDefault="008953C2" w:rsidP="00170A80">
            <w:pPr>
              <w:spacing w:before="60" w:after="60" w:line="240" w:lineRule="auto"/>
              <w:jc w:val="center"/>
            </w:pPr>
            <w:r w:rsidRPr="00187CCE">
              <w:t>0 %</w:t>
            </w:r>
          </w:p>
        </w:tc>
        <w:tc>
          <w:tcPr>
            <w:tcW w:w="551" w:type="pct"/>
            <w:noWrap/>
            <w:hideMark/>
          </w:tcPr>
          <w:p w14:paraId="78EB540F" w14:textId="77777777" w:rsidR="008953C2" w:rsidRPr="00187CCE" w:rsidRDefault="008953C2" w:rsidP="00170A80">
            <w:pPr>
              <w:spacing w:before="60" w:after="60" w:line="240" w:lineRule="auto"/>
              <w:jc w:val="center"/>
            </w:pPr>
          </w:p>
        </w:tc>
        <w:tc>
          <w:tcPr>
            <w:tcW w:w="579" w:type="pct"/>
            <w:noWrap/>
            <w:hideMark/>
          </w:tcPr>
          <w:p w14:paraId="7704ABF9" w14:textId="77777777" w:rsidR="008953C2" w:rsidRPr="00187CCE" w:rsidRDefault="008953C2" w:rsidP="00170A80">
            <w:pPr>
              <w:spacing w:before="60" w:after="60" w:line="240" w:lineRule="auto"/>
            </w:pPr>
            <w:r w:rsidRPr="00187CCE">
              <w:t>See Note 2</w:t>
            </w:r>
          </w:p>
        </w:tc>
      </w:tr>
      <w:tr w:rsidR="008953C2" w:rsidRPr="00187CCE" w14:paraId="44565277" w14:textId="77777777" w:rsidTr="00170A80">
        <w:tc>
          <w:tcPr>
            <w:tcW w:w="709" w:type="pct"/>
            <w:hideMark/>
          </w:tcPr>
          <w:p w14:paraId="6AB5A07D" w14:textId="77777777" w:rsidR="008953C2" w:rsidRPr="00187CCE" w:rsidRDefault="008953C2" w:rsidP="00170A80">
            <w:pPr>
              <w:spacing w:before="60" w:after="60" w:line="240" w:lineRule="auto"/>
            </w:pPr>
            <w:r w:rsidRPr="00187CCE">
              <w:t>1604.1920</w:t>
            </w:r>
          </w:p>
        </w:tc>
        <w:tc>
          <w:tcPr>
            <w:tcW w:w="2030" w:type="pct"/>
            <w:hideMark/>
          </w:tcPr>
          <w:p w14:paraId="54DACF8C" w14:textId="77777777" w:rsidR="008953C2" w:rsidRPr="00187CCE" w:rsidRDefault="008953C2" w:rsidP="00170A80">
            <w:pPr>
              <w:spacing w:before="60" w:after="60" w:line="240" w:lineRule="auto"/>
            </w:pPr>
            <w:r w:rsidRPr="00187CCE">
              <w:t>--- Kingclip</w:t>
            </w:r>
          </w:p>
        </w:tc>
        <w:tc>
          <w:tcPr>
            <w:tcW w:w="1131" w:type="pct"/>
            <w:hideMark/>
          </w:tcPr>
          <w:p w14:paraId="69591C87" w14:textId="77777777" w:rsidR="008953C2" w:rsidRPr="00187CCE" w:rsidRDefault="008953C2" w:rsidP="00170A80">
            <w:pPr>
              <w:spacing w:before="60" w:after="60" w:line="240" w:lineRule="auto"/>
              <w:jc w:val="center"/>
            </w:pPr>
            <w:r w:rsidRPr="00187CCE">
              <w:t>0 %</w:t>
            </w:r>
          </w:p>
        </w:tc>
        <w:tc>
          <w:tcPr>
            <w:tcW w:w="551" w:type="pct"/>
            <w:noWrap/>
            <w:hideMark/>
          </w:tcPr>
          <w:p w14:paraId="1AA84BC0" w14:textId="77777777" w:rsidR="008953C2" w:rsidRPr="00187CCE" w:rsidRDefault="008953C2" w:rsidP="00170A80">
            <w:pPr>
              <w:spacing w:before="60" w:after="60" w:line="240" w:lineRule="auto"/>
              <w:jc w:val="center"/>
            </w:pPr>
          </w:p>
        </w:tc>
        <w:tc>
          <w:tcPr>
            <w:tcW w:w="579" w:type="pct"/>
            <w:noWrap/>
            <w:hideMark/>
          </w:tcPr>
          <w:p w14:paraId="456EBD05" w14:textId="77777777" w:rsidR="008953C2" w:rsidRPr="00187CCE" w:rsidRDefault="008953C2" w:rsidP="00170A80">
            <w:pPr>
              <w:spacing w:before="60" w:after="60" w:line="240" w:lineRule="auto"/>
            </w:pPr>
            <w:r w:rsidRPr="00187CCE">
              <w:t>See Note 2</w:t>
            </w:r>
          </w:p>
        </w:tc>
      </w:tr>
      <w:tr w:rsidR="008953C2" w:rsidRPr="00187CCE" w14:paraId="61CA6B51" w14:textId="77777777" w:rsidTr="00170A80">
        <w:tc>
          <w:tcPr>
            <w:tcW w:w="709" w:type="pct"/>
            <w:hideMark/>
          </w:tcPr>
          <w:p w14:paraId="3EA67D6A" w14:textId="77777777" w:rsidR="008953C2" w:rsidRPr="00187CCE" w:rsidRDefault="008953C2" w:rsidP="00170A80">
            <w:pPr>
              <w:spacing w:before="60" w:after="60" w:line="240" w:lineRule="auto"/>
            </w:pPr>
            <w:r w:rsidRPr="00187CCE">
              <w:t>1604.1930</w:t>
            </w:r>
          </w:p>
        </w:tc>
        <w:tc>
          <w:tcPr>
            <w:tcW w:w="2030" w:type="pct"/>
            <w:hideMark/>
          </w:tcPr>
          <w:p w14:paraId="142631B7" w14:textId="3564EE29" w:rsidR="008953C2" w:rsidRPr="00187CCE" w:rsidRDefault="008953C2" w:rsidP="00170A80">
            <w:pPr>
              <w:spacing w:before="60" w:after="60" w:line="240" w:lineRule="auto"/>
            </w:pPr>
            <w:r w:rsidRPr="00187CCE">
              <w:t>---</w:t>
            </w:r>
            <w:r w:rsidR="001A7D17" w:rsidRPr="00187CCE">
              <w:t xml:space="preserve"> </w:t>
            </w:r>
            <w:r w:rsidRPr="00187CCE">
              <w:t>Trout</w:t>
            </w:r>
          </w:p>
        </w:tc>
        <w:tc>
          <w:tcPr>
            <w:tcW w:w="1131" w:type="pct"/>
            <w:hideMark/>
          </w:tcPr>
          <w:p w14:paraId="184DE3AB" w14:textId="77777777" w:rsidR="008953C2" w:rsidRPr="00187CCE" w:rsidRDefault="008953C2" w:rsidP="00170A80">
            <w:pPr>
              <w:spacing w:before="60" w:after="60" w:line="240" w:lineRule="auto"/>
              <w:jc w:val="center"/>
            </w:pPr>
            <w:r w:rsidRPr="00187CCE">
              <w:t>0 %</w:t>
            </w:r>
          </w:p>
        </w:tc>
        <w:tc>
          <w:tcPr>
            <w:tcW w:w="551" w:type="pct"/>
            <w:noWrap/>
            <w:hideMark/>
          </w:tcPr>
          <w:p w14:paraId="7F23D4B5" w14:textId="77777777" w:rsidR="008953C2" w:rsidRPr="00187CCE" w:rsidRDefault="008953C2" w:rsidP="00170A80">
            <w:pPr>
              <w:spacing w:before="60" w:after="60" w:line="240" w:lineRule="auto"/>
              <w:jc w:val="center"/>
            </w:pPr>
          </w:p>
        </w:tc>
        <w:tc>
          <w:tcPr>
            <w:tcW w:w="579" w:type="pct"/>
            <w:noWrap/>
            <w:hideMark/>
          </w:tcPr>
          <w:p w14:paraId="1CA42FCC" w14:textId="77777777" w:rsidR="008953C2" w:rsidRPr="00187CCE" w:rsidRDefault="008953C2" w:rsidP="00170A80">
            <w:pPr>
              <w:spacing w:before="60" w:after="60" w:line="240" w:lineRule="auto"/>
            </w:pPr>
            <w:r w:rsidRPr="00187CCE">
              <w:t>See Note 2</w:t>
            </w:r>
          </w:p>
        </w:tc>
      </w:tr>
      <w:tr w:rsidR="008953C2" w:rsidRPr="00187CCE" w14:paraId="60C13582" w14:textId="77777777" w:rsidTr="00170A80">
        <w:tc>
          <w:tcPr>
            <w:tcW w:w="709" w:type="pct"/>
            <w:hideMark/>
          </w:tcPr>
          <w:p w14:paraId="2D83E3D6" w14:textId="77777777" w:rsidR="008953C2" w:rsidRPr="00187CCE" w:rsidRDefault="008953C2" w:rsidP="00170A80">
            <w:pPr>
              <w:pageBreakBefore/>
              <w:spacing w:before="60" w:after="60" w:line="240" w:lineRule="auto"/>
            </w:pPr>
            <w:r w:rsidRPr="00187CCE">
              <w:lastRenderedPageBreak/>
              <w:t>1604.1940</w:t>
            </w:r>
          </w:p>
        </w:tc>
        <w:tc>
          <w:tcPr>
            <w:tcW w:w="2030" w:type="pct"/>
            <w:hideMark/>
          </w:tcPr>
          <w:p w14:paraId="37C84150" w14:textId="77777777" w:rsidR="008953C2" w:rsidRPr="00187CCE" w:rsidRDefault="008953C2" w:rsidP="00170A80">
            <w:pPr>
              <w:spacing w:before="60" w:after="60" w:line="240" w:lineRule="auto"/>
            </w:pPr>
            <w:r w:rsidRPr="00187CCE">
              <w:t>--- Hake</w:t>
            </w:r>
          </w:p>
        </w:tc>
        <w:tc>
          <w:tcPr>
            <w:tcW w:w="1131" w:type="pct"/>
            <w:hideMark/>
          </w:tcPr>
          <w:p w14:paraId="187E7939" w14:textId="77777777" w:rsidR="008953C2" w:rsidRPr="00187CCE" w:rsidRDefault="008953C2" w:rsidP="00170A80">
            <w:pPr>
              <w:spacing w:before="60" w:after="60" w:line="240" w:lineRule="auto"/>
              <w:jc w:val="center"/>
            </w:pPr>
            <w:r w:rsidRPr="00187CCE">
              <w:t>0 %</w:t>
            </w:r>
          </w:p>
        </w:tc>
        <w:tc>
          <w:tcPr>
            <w:tcW w:w="551" w:type="pct"/>
            <w:noWrap/>
            <w:hideMark/>
          </w:tcPr>
          <w:p w14:paraId="46FD4D68" w14:textId="77777777" w:rsidR="008953C2" w:rsidRPr="00187CCE" w:rsidRDefault="008953C2" w:rsidP="00170A80">
            <w:pPr>
              <w:spacing w:before="60" w:after="60" w:line="240" w:lineRule="auto"/>
              <w:jc w:val="center"/>
            </w:pPr>
          </w:p>
        </w:tc>
        <w:tc>
          <w:tcPr>
            <w:tcW w:w="579" w:type="pct"/>
            <w:noWrap/>
            <w:hideMark/>
          </w:tcPr>
          <w:p w14:paraId="7E8F767A" w14:textId="77777777" w:rsidR="008953C2" w:rsidRPr="00187CCE" w:rsidRDefault="008953C2" w:rsidP="00170A80">
            <w:pPr>
              <w:spacing w:before="60" w:after="60" w:line="240" w:lineRule="auto"/>
            </w:pPr>
            <w:r w:rsidRPr="00187CCE">
              <w:t>See Note 2</w:t>
            </w:r>
          </w:p>
        </w:tc>
      </w:tr>
      <w:tr w:rsidR="008953C2" w:rsidRPr="00187CCE" w14:paraId="50CFAD89" w14:textId="77777777" w:rsidTr="00170A80">
        <w:tc>
          <w:tcPr>
            <w:tcW w:w="709" w:type="pct"/>
            <w:hideMark/>
          </w:tcPr>
          <w:p w14:paraId="6F2E9A8F" w14:textId="77777777" w:rsidR="008953C2" w:rsidRPr="00187CCE" w:rsidRDefault="008953C2" w:rsidP="00170A80">
            <w:pPr>
              <w:spacing w:before="60" w:after="60" w:line="240" w:lineRule="auto"/>
            </w:pPr>
            <w:r w:rsidRPr="00187CCE">
              <w:t>1604.1990</w:t>
            </w:r>
          </w:p>
        </w:tc>
        <w:tc>
          <w:tcPr>
            <w:tcW w:w="2030" w:type="pct"/>
            <w:hideMark/>
          </w:tcPr>
          <w:p w14:paraId="69EC5416" w14:textId="77777777" w:rsidR="008953C2" w:rsidRPr="00187CCE" w:rsidRDefault="008953C2" w:rsidP="00170A80">
            <w:pPr>
              <w:spacing w:before="60" w:after="60" w:line="240" w:lineRule="auto"/>
            </w:pPr>
            <w:r w:rsidRPr="00187CCE">
              <w:t>--- Other</w:t>
            </w:r>
          </w:p>
        </w:tc>
        <w:tc>
          <w:tcPr>
            <w:tcW w:w="1131" w:type="pct"/>
            <w:hideMark/>
          </w:tcPr>
          <w:p w14:paraId="2A62BED0" w14:textId="77777777" w:rsidR="008953C2" w:rsidRPr="00187CCE" w:rsidRDefault="008953C2" w:rsidP="00170A80">
            <w:pPr>
              <w:spacing w:before="60" w:after="60" w:line="240" w:lineRule="auto"/>
              <w:jc w:val="center"/>
            </w:pPr>
          </w:p>
        </w:tc>
        <w:tc>
          <w:tcPr>
            <w:tcW w:w="551" w:type="pct"/>
            <w:noWrap/>
            <w:hideMark/>
          </w:tcPr>
          <w:p w14:paraId="293EFDD7" w14:textId="77777777" w:rsidR="008953C2" w:rsidRPr="00187CCE" w:rsidRDefault="008953C2" w:rsidP="00170A80">
            <w:pPr>
              <w:spacing w:before="60" w:after="60" w:line="240" w:lineRule="auto"/>
              <w:jc w:val="center"/>
            </w:pPr>
          </w:p>
        </w:tc>
        <w:tc>
          <w:tcPr>
            <w:tcW w:w="579" w:type="pct"/>
            <w:noWrap/>
          </w:tcPr>
          <w:p w14:paraId="709CF77F" w14:textId="77777777" w:rsidR="008953C2" w:rsidRPr="00187CCE" w:rsidRDefault="008953C2" w:rsidP="00170A80">
            <w:pPr>
              <w:spacing w:before="60" w:after="60" w:line="240" w:lineRule="auto"/>
            </w:pPr>
          </w:p>
        </w:tc>
      </w:tr>
      <w:tr w:rsidR="008953C2" w:rsidRPr="00187CCE" w14:paraId="46705ECB" w14:textId="77777777" w:rsidTr="00170A80">
        <w:tc>
          <w:tcPr>
            <w:tcW w:w="709" w:type="pct"/>
            <w:hideMark/>
          </w:tcPr>
          <w:p w14:paraId="4A4137E9" w14:textId="77777777" w:rsidR="008953C2" w:rsidRPr="00187CCE" w:rsidRDefault="008953C2" w:rsidP="00170A80">
            <w:pPr>
              <w:spacing w:before="60" w:after="60" w:line="240" w:lineRule="auto"/>
            </w:pPr>
            <w:r w:rsidRPr="00187CCE">
              <w:t>ex 1604.1990</w:t>
            </w:r>
          </w:p>
        </w:tc>
        <w:tc>
          <w:tcPr>
            <w:tcW w:w="2030" w:type="pct"/>
            <w:hideMark/>
          </w:tcPr>
          <w:p w14:paraId="430AC900" w14:textId="77777777" w:rsidR="008953C2" w:rsidRPr="00187CCE" w:rsidRDefault="008953C2" w:rsidP="00170A80">
            <w:pPr>
              <w:spacing w:before="60" w:after="60" w:line="240" w:lineRule="auto"/>
            </w:pPr>
            <w:r w:rsidRPr="00187CCE">
              <w:t>---- Fillets known as "loins"</w:t>
            </w:r>
          </w:p>
        </w:tc>
        <w:tc>
          <w:tcPr>
            <w:tcW w:w="1131" w:type="pct"/>
            <w:hideMark/>
          </w:tcPr>
          <w:p w14:paraId="0FCDD94C" w14:textId="77777777" w:rsidR="008953C2" w:rsidRPr="00187CCE" w:rsidRDefault="008953C2" w:rsidP="00170A80">
            <w:pPr>
              <w:spacing w:before="60" w:after="60" w:line="240" w:lineRule="auto"/>
              <w:jc w:val="center"/>
            </w:pPr>
            <w:r w:rsidRPr="00187CCE">
              <w:t>6 %</w:t>
            </w:r>
          </w:p>
        </w:tc>
        <w:tc>
          <w:tcPr>
            <w:tcW w:w="551" w:type="pct"/>
            <w:hideMark/>
          </w:tcPr>
          <w:p w14:paraId="6715F958" w14:textId="77777777" w:rsidR="008953C2" w:rsidRPr="00187CCE" w:rsidRDefault="008953C2" w:rsidP="00170A80">
            <w:pPr>
              <w:spacing w:before="60" w:after="60" w:line="240" w:lineRule="auto"/>
              <w:jc w:val="center"/>
            </w:pPr>
            <w:r w:rsidRPr="00187CCE">
              <w:t>0</w:t>
            </w:r>
          </w:p>
        </w:tc>
        <w:tc>
          <w:tcPr>
            <w:tcW w:w="579" w:type="pct"/>
            <w:noWrap/>
          </w:tcPr>
          <w:p w14:paraId="510BA2C6" w14:textId="77777777" w:rsidR="008953C2" w:rsidRPr="00187CCE" w:rsidRDefault="008953C2" w:rsidP="00170A80">
            <w:pPr>
              <w:spacing w:before="60" w:after="60" w:line="240" w:lineRule="auto"/>
            </w:pPr>
          </w:p>
        </w:tc>
      </w:tr>
      <w:tr w:rsidR="008953C2" w:rsidRPr="00187CCE" w14:paraId="57E7C77A" w14:textId="77777777" w:rsidTr="00170A80">
        <w:tc>
          <w:tcPr>
            <w:tcW w:w="709" w:type="pct"/>
            <w:hideMark/>
          </w:tcPr>
          <w:p w14:paraId="5FF17BEB" w14:textId="77777777" w:rsidR="008953C2" w:rsidRPr="00187CCE" w:rsidRDefault="008953C2" w:rsidP="00170A80">
            <w:pPr>
              <w:spacing w:before="60" w:after="60" w:line="240" w:lineRule="auto"/>
            </w:pPr>
            <w:r w:rsidRPr="00187CCE">
              <w:t>ex 1604.1990</w:t>
            </w:r>
          </w:p>
        </w:tc>
        <w:tc>
          <w:tcPr>
            <w:tcW w:w="2030" w:type="pct"/>
            <w:hideMark/>
          </w:tcPr>
          <w:p w14:paraId="4E2BCEF8" w14:textId="77777777" w:rsidR="008953C2" w:rsidRPr="00187CCE" w:rsidRDefault="008953C2" w:rsidP="00170A80">
            <w:pPr>
              <w:spacing w:before="60" w:after="60" w:line="240" w:lineRule="auto"/>
            </w:pPr>
            <w:r w:rsidRPr="00187CCE">
              <w:t xml:space="preserve">---- Fish of the genus </w:t>
            </w:r>
            <w:r w:rsidRPr="00187CCE">
              <w:rPr>
                <w:i/>
                <w:iCs/>
              </w:rPr>
              <w:t>Euthynnus</w:t>
            </w:r>
          </w:p>
        </w:tc>
        <w:tc>
          <w:tcPr>
            <w:tcW w:w="1131" w:type="pct"/>
            <w:hideMark/>
          </w:tcPr>
          <w:p w14:paraId="01AFEFD1" w14:textId="77777777" w:rsidR="008953C2" w:rsidRPr="00187CCE" w:rsidRDefault="008953C2" w:rsidP="00170A80">
            <w:pPr>
              <w:spacing w:before="60" w:after="60" w:line="240" w:lineRule="auto"/>
              <w:jc w:val="center"/>
            </w:pPr>
            <w:r w:rsidRPr="00187CCE">
              <w:t>6 %</w:t>
            </w:r>
          </w:p>
        </w:tc>
        <w:tc>
          <w:tcPr>
            <w:tcW w:w="551" w:type="pct"/>
            <w:hideMark/>
          </w:tcPr>
          <w:p w14:paraId="558FD1BB" w14:textId="77777777" w:rsidR="008953C2" w:rsidRPr="00187CCE" w:rsidRDefault="008953C2" w:rsidP="00170A80">
            <w:pPr>
              <w:spacing w:before="60" w:after="60" w:line="240" w:lineRule="auto"/>
              <w:jc w:val="center"/>
            </w:pPr>
            <w:r w:rsidRPr="00187CCE">
              <w:t>0</w:t>
            </w:r>
          </w:p>
        </w:tc>
        <w:tc>
          <w:tcPr>
            <w:tcW w:w="579" w:type="pct"/>
            <w:noWrap/>
          </w:tcPr>
          <w:p w14:paraId="096DE49B" w14:textId="77777777" w:rsidR="008953C2" w:rsidRPr="00187CCE" w:rsidRDefault="008953C2" w:rsidP="00170A80">
            <w:pPr>
              <w:spacing w:before="60" w:after="60" w:line="240" w:lineRule="auto"/>
            </w:pPr>
          </w:p>
        </w:tc>
      </w:tr>
      <w:tr w:rsidR="008953C2" w:rsidRPr="00187CCE" w14:paraId="75CAA0D0" w14:textId="77777777" w:rsidTr="00170A80">
        <w:tc>
          <w:tcPr>
            <w:tcW w:w="709" w:type="pct"/>
            <w:hideMark/>
          </w:tcPr>
          <w:p w14:paraId="71DC83DC" w14:textId="77777777" w:rsidR="008953C2" w:rsidRPr="00187CCE" w:rsidRDefault="008953C2" w:rsidP="00170A80">
            <w:pPr>
              <w:spacing w:before="60" w:after="60" w:line="240" w:lineRule="auto"/>
            </w:pPr>
            <w:r w:rsidRPr="00187CCE">
              <w:t>ex 1604.1990</w:t>
            </w:r>
          </w:p>
        </w:tc>
        <w:tc>
          <w:tcPr>
            <w:tcW w:w="2030" w:type="pct"/>
            <w:hideMark/>
          </w:tcPr>
          <w:p w14:paraId="33BB8862" w14:textId="77777777" w:rsidR="008953C2" w:rsidRPr="00187CCE" w:rsidRDefault="008953C2" w:rsidP="00170A80">
            <w:pPr>
              <w:spacing w:before="60" w:after="60" w:line="240" w:lineRule="auto"/>
            </w:pPr>
            <w:r w:rsidRPr="00187CCE">
              <w:t>---- Other</w:t>
            </w:r>
          </w:p>
        </w:tc>
        <w:tc>
          <w:tcPr>
            <w:tcW w:w="1131" w:type="pct"/>
            <w:hideMark/>
          </w:tcPr>
          <w:p w14:paraId="3C6BDC03" w14:textId="77777777" w:rsidR="008953C2" w:rsidRPr="00187CCE" w:rsidRDefault="008953C2" w:rsidP="00170A80">
            <w:pPr>
              <w:spacing w:before="60" w:after="60" w:line="240" w:lineRule="auto"/>
              <w:jc w:val="center"/>
            </w:pPr>
            <w:r w:rsidRPr="00187CCE">
              <w:t>0 %</w:t>
            </w:r>
          </w:p>
        </w:tc>
        <w:tc>
          <w:tcPr>
            <w:tcW w:w="551" w:type="pct"/>
            <w:hideMark/>
          </w:tcPr>
          <w:p w14:paraId="10E432B7" w14:textId="77777777" w:rsidR="008953C2" w:rsidRPr="00187CCE" w:rsidRDefault="008953C2" w:rsidP="00170A80">
            <w:pPr>
              <w:spacing w:before="60" w:after="60" w:line="240" w:lineRule="auto"/>
              <w:jc w:val="center"/>
            </w:pPr>
          </w:p>
        </w:tc>
        <w:tc>
          <w:tcPr>
            <w:tcW w:w="579" w:type="pct"/>
            <w:noWrap/>
            <w:hideMark/>
          </w:tcPr>
          <w:p w14:paraId="1D7A3EDF" w14:textId="77777777" w:rsidR="008953C2" w:rsidRPr="00187CCE" w:rsidRDefault="008953C2" w:rsidP="00170A80">
            <w:pPr>
              <w:spacing w:before="60" w:after="60" w:line="240" w:lineRule="auto"/>
            </w:pPr>
            <w:r w:rsidRPr="00187CCE">
              <w:t>See Note 2</w:t>
            </w:r>
          </w:p>
        </w:tc>
      </w:tr>
      <w:tr w:rsidR="008953C2" w:rsidRPr="00187CCE" w14:paraId="4C6E7259" w14:textId="77777777" w:rsidTr="00170A80">
        <w:tc>
          <w:tcPr>
            <w:tcW w:w="709" w:type="pct"/>
            <w:hideMark/>
          </w:tcPr>
          <w:p w14:paraId="7988476A" w14:textId="77777777" w:rsidR="008953C2" w:rsidRPr="00187CCE" w:rsidRDefault="008953C2" w:rsidP="00170A80">
            <w:pPr>
              <w:spacing w:before="60" w:after="60" w:line="240" w:lineRule="auto"/>
            </w:pPr>
            <w:r w:rsidRPr="00187CCE">
              <w:t>1604.2010</w:t>
            </w:r>
          </w:p>
        </w:tc>
        <w:tc>
          <w:tcPr>
            <w:tcW w:w="2030" w:type="pct"/>
            <w:hideMark/>
          </w:tcPr>
          <w:p w14:paraId="7C28B773" w14:textId="77777777" w:rsidR="008953C2" w:rsidRPr="00187CCE" w:rsidRDefault="008953C2" w:rsidP="00170A80">
            <w:pPr>
              <w:spacing w:before="60" w:after="60" w:line="240" w:lineRule="auto"/>
            </w:pPr>
            <w:r w:rsidRPr="00187CCE">
              <w:t>-- Of tuna</w:t>
            </w:r>
          </w:p>
        </w:tc>
        <w:tc>
          <w:tcPr>
            <w:tcW w:w="1131" w:type="pct"/>
            <w:hideMark/>
          </w:tcPr>
          <w:p w14:paraId="4112A00D" w14:textId="77777777" w:rsidR="008953C2" w:rsidRPr="00187CCE" w:rsidRDefault="008953C2" w:rsidP="00170A80">
            <w:pPr>
              <w:spacing w:before="60" w:after="60" w:line="240" w:lineRule="auto"/>
              <w:jc w:val="center"/>
            </w:pPr>
            <w:r w:rsidRPr="00187CCE">
              <w:t>6 %</w:t>
            </w:r>
          </w:p>
        </w:tc>
        <w:tc>
          <w:tcPr>
            <w:tcW w:w="551" w:type="pct"/>
            <w:noWrap/>
            <w:hideMark/>
          </w:tcPr>
          <w:p w14:paraId="0292F482" w14:textId="77777777" w:rsidR="008953C2" w:rsidRPr="00187CCE" w:rsidRDefault="008953C2" w:rsidP="00170A80">
            <w:pPr>
              <w:spacing w:before="60" w:after="60" w:line="240" w:lineRule="auto"/>
              <w:jc w:val="center"/>
            </w:pPr>
            <w:r w:rsidRPr="00187CCE">
              <w:t>0</w:t>
            </w:r>
          </w:p>
        </w:tc>
        <w:tc>
          <w:tcPr>
            <w:tcW w:w="579" w:type="pct"/>
            <w:noWrap/>
            <w:hideMark/>
          </w:tcPr>
          <w:p w14:paraId="5ABAD446" w14:textId="77777777" w:rsidR="008953C2" w:rsidRPr="00187CCE" w:rsidRDefault="008953C2" w:rsidP="00170A80">
            <w:pPr>
              <w:spacing w:before="60" w:after="60" w:line="240" w:lineRule="auto"/>
            </w:pPr>
          </w:p>
        </w:tc>
      </w:tr>
      <w:tr w:rsidR="008953C2" w:rsidRPr="00187CCE" w14:paraId="097AD7BA" w14:textId="77777777" w:rsidTr="00170A80">
        <w:tc>
          <w:tcPr>
            <w:tcW w:w="709" w:type="pct"/>
            <w:hideMark/>
          </w:tcPr>
          <w:p w14:paraId="4425A6E9" w14:textId="77777777" w:rsidR="008953C2" w:rsidRPr="00187CCE" w:rsidRDefault="008953C2" w:rsidP="00170A80">
            <w:pPr>
              <w:spacing w:before="60" w:after="60" w:line="240" w:lineRule="auto"/>
            </w:pPr>
            <w:r w:rsidRPr="00187CCE">
              <w:t>1604.2020</w:t>
            </w:r>
          </w:p>
        </w:tc>
        <w:tc>
          <w:tcPr>
            <w:tcW w:w="2030" w:type="pct"/>
            <w:hideMark/>
          </w:tcPr>
          <w:p w14:paraId="738105AB" w14:textId="77777777" w:rsidR="008953C2" w:rsidRPr="00187CCE" w:rsidRDefault="008953C2" w:rsidP="00170A80">
            <w:pPr>
              <w:spacing w:before="60" w:after="60" w:line="240" w:lineRule="auto"/>
            </w:pPr>
            <w:r w:rsidRPr="00187CCE">
              <w:t>-- Of bonito</w:t>
            </w:r>
          </w:p>
        </w:tc>
        <w:tc>
          <w:tcPr>
            <w:tcW w:w="1131" w:type="pct"/>
            <w:hideMark/>
          </w:tcPr>
          <w:p w14:paraId="37C366D6" w14:textId="77777777" w:rsidR="008953C2" w:rsidRPr="00187CCE" w:rsidRDefault="008953C2" w:rsidP="00170A80">
            <w:pPr>
              <w:spacing w:before="60" w:after="60" w:line="240" w:lineRule="auto"/>
              <w:jc w:val="center"/>
            </w:pPr>
            <w:r w:rsidRPr="00187CCE">
              <w:t>0 %</w:t>
            </w:r>
          </w:p>
        </w:tc>
        <w:tc>
          <w:tcPr>
            <w:tcW w:w="551" w:type="pct"/>
            <w:noWrap/>
            <w:hideMark/>
          </w:tcPr>
          <w:p w14:paraId="5E4CE101" w14:textId="77777777" w:rsidR="008953C2" w:rsidRPr="00187CCE" w:rsidRDefault="008953C2" w:rsidP="00170A80">
            <w:pPr>
              <w:spacing w:before="60" w:after="60" w:line="240" w:lineRule="auto"/>
              <w:jc w:val="center"/>
            </w:pPr>
          </w:p>
        </w:tc>
        <w:tc>
          <w:tcPr>
            <w:tcW w:w="579" w:type="pct"/>
            <w:noWrap/>
            <w:hideMark/>
          </w:tcPr>
          <w:p w14:paraId="4660C538" w14:textId="77777777" w:rsidR="008953C2" w:rsidRPr="00187CCE" w:rsidRDefault="008953C2" w:rsidP="00170A80">
            <w:pPr>
              <w:spacing w:before="60" w:after="60" w:line="240" w:lineRule="auto"/>
            </w:pPr>
            <w:r w:rsidRPr="00187CCE">
              <w:t>See Note 2</w:t>
            </w:r>
          </w:p>
        </w:tc>
      </w:tr>
      <w:tr w:rsidR="008953C2" w:rsidRPr="00187CCE" w14:paraId="47D00572" w14:textId="77777777" w:rsidTr="00170A80">
        <w:tc>
          <w:tcPr>
            <w:tcW w:w="709" w:type="pct"/>
            <w:hideMark/>
          </w:tcPr>
          <w:p w14:paraId="48B2C101" w14:textId="77777777" w:rsidR="008953C2" w:rsidRPr="00187CCE" w:rsidRDefault="008953C2" w:rsidP="00170A80">
            <w:pPr>
              <w:spacing w:before="60" w:after="60" w:line="240" w:lineRule="auto"/>
            </w:pPr>
            <w:r w:rsidRPr="00187CCE">
              <w:t>1604.2030</w:t>
            </w:r>
          </w:p>
        </w:tc>
        <w:tc>
          <w:tcPr>
            <w:tcW w:w="2030" w:type="pct"/>
            <w:hideMark/>
          </w:tcPr>
          <w:p w14:paraId="0CA31351" w14:textId="77777777" w:rsidR="008953C2" w:rsidRPr="00187CCE" w:rsidRDefault="008953C2" w:rsidP="00170A80">
            <w:pPr>
              <w:spacing w:before="60" w:after="60" w:line="240" w:lineRule="auto"/>
            </w:pPr>
            <w:r w:rsidRPr="00187CCE">
              <w:t>-- Of salmon</w:t>
            </w:r>
          </w:p>
        </w:tc>
        <w:tc>
          <w:tcPr>
            <w:tcW w:w="1131" w:type="pct"/>
            <w:hideMark/>
          </w:tcPr>
          <w:p w14:paraId="6728B6A2" w14:textId="77777777" w:rsidR="008953C2" w:rsidRPr="00187CCE" w:rsidRDefault="008953C2" w:rsidP="00170A80">
            <w:pPr>
              <w:spacing w:before="60" w:after="60" w:line="240" w:lineRule="auto"/>
              <w:jc w:val="center"/>
            </w:pPr>
            <w:r w:rsidRPr="00187CCE">
              <w:t>0 %</w:t>
            </w:r>
          </w:p>
        </w:tc>
        <w:tc>
          <w:tcPr>
            <w:tcW w:w="551" w:type="pct"/>
            <w:noWrap/>
            <w:hideMark/>
          </w:tcPr>
          <w:p w14:paraId="1FF34523" w14:textId="77777777" w:rsidR="008953C2" w:rsidRPr="00187CCE" w:rsidRDefault="008953C2" w:rsidP="00170A80">
            <w:pPr>
              <w:spacing w:before="60" w:after="60" w:line="240" w:lineRule="auto"/>
              <w:jc w:val="center"/>
            </w:pPr>
          </w:p>
        </w:tc>
        <w:tc>
          <w:tcPr>
            <w:tcW w:w="579" w:type="pct"/>
            <w:noWrap/>
            <w:hideMark/>
          </w:tcPr>
          <w:p w14:paraId="52B012DA" w14:textId="77777777" w:rsidR="008953C2" w:rsidRPr="00187CCE" w:rsidRDefault="008953C2" w:rsidP="00170A80">
            <w:pPr>
              <w:spacing w:before="60" w:after="60" w:line="240" w:lineRule="auto"/>
            </w:pPr>
            <w:r w:rsidRPr="00187CCE">
              <w:t>See Note 2</w:t>
            </w:r>
          </w:p>
        </w:tc>
      </w:tr>
      <w:tr w:rsidR="008953C2" w:rsidRPr="00187CCE" w14:paraId="2CAB9C3A" w14:textId="77777777" w:rsidTr="00170A80">
        <w:tc>
          <w:tcPr>
            <w:tcW w:w="709" w:type="pct"/>
            <w:hideMark/>
          </w:tcPr>
          <w:p w14:paraId="126DAE80" w14:textId="77777777" w:rsidR="008953C2" w:rsidRPr="00187CCE" w:rsidRDefault="008953C2" w:rsidP="00170A80">
            <w:pPr>
              <w:spacing w:before="60" w:after="60" w:line="240" w:lineRule="auto"/>
            </w:pPr>
            <w:r w:rsidRPr="00187CCE">
              <w:t>1604.2040</w:t>
            </w:r>
          </w:p>
        </w:tc>
        <w:tc>
          <w:tcPr>
            <w:tcW w:w="2030" w:type="pct"/>
            <w:hideMark/>
          </w:tcPr>
          <w:p w14:paraId="14CC0DF0" w14:textId="3752D452" w:rsidR="008953C2" w:rsidRPr="00187CCE" w:rsidRDefault="008953C2" w:rsidP="00170A80">
            <w:pPr>
              <w:spacing w:before="60" w:after="60" w:line="240" w:lineRule="auto"/>
            </w:pPr>
            <w:r w:rsidRPr="00187CCE">
              <w:t>-- Of sardine and jack mack</w:t>
            </w:r>
            <w:r w:rsidR="004258BF" w:rsidRPr="00187CCE">
              <w:t>e</w:t>
            </w:r>
            <w:r w:rsidRPr="00187CCE">
              <w:t>rel</w:t>
            </w:r>
          </w:p>
        </w:tc>
        <w:tc>
          <w:tcPr>
            <w:tcW w:w="1131" w:type="pct"/>
            <w:hideMark/>
          </w:tcPr>
          <w:p w14:paraId="733F74D2" w14:textId="77777777" w:rsidR="008953C2" w:rsidRPr="00187CCE" w:rsidRDefault="008953C2" w:rsidP="00170A80">
            <w:pPr>
              <w:spacing w:before="60" w:after="60" w:line="240" w:lineRule="auto"/>
              <w:jc w:val="center"/>
            </w:pPr>
            <w:r w:rsidRPr="00187CCE">
              <w:t>0 %</w:t>
            </w:r>
          </w:p>
        </w:tc>
        <w:tc>
          <w:tcPr>
            <w:tcW w:w="551" w:type="pct"/>
            <w:noWrap/>
            <w:hideMark/>
          </w:tcPr>
          <w:p w14:paraId="647184D0" w14:textId="77777777" w:rsidR="008953C2" w:rsidRPr="00187CCE" w:rsidRDefault="008953C2" w:rsidP="00170A80">
            <w:pPr>
              <w:spacing w:before="60" w:after="60" w:line="240" w:lineRule="auto"/>
              <w:jc w:val="center"/>
            </w:pPr>
          </w:p>
        </w:tc>
        <w:tc>
          <w:tcPr>
            <w:tcW w:w="579" w:type="pct"/>
            <w:noWrap/>
            <w:hideMark/>
          </w:tcPr>
          <w:p w14:paraId="72010862" w14:textId="77777777" w:rsidR="008953C2" w:rsidRPr="00187CCE" w:rsidRDefault="008953C2" w:rsidP="00170A80">
            <w:pPr>
              <w:spacing w:before="60" w:after="60" w:line="240" w:lineRule="auto"/>
            </w:pPr>
            <w:r w:rsidRPr="00187CCE">
              <w:t>See Note 2</w:t>
            </w:r>
          </w:p>
        </w:tc>
      </w:tr>
      <w:tr w:rsidR="008953C2" w:rsidRPr="00187CCE" w14:paraId="68870A49" w14:textId="77777777" w:rsidTr="00170A80">
        <w:tc>
          <w:tcPr>
            <w:tcW w:w="709" w:type="pct"/>
            <w:hideMark/>
          </w:tcPr>
          <w:p w14:paraId="4E952407" w14:textId="77777777" w:rsidR="008953C2" w:rsidRPr="00187CCE" w:rsidRDefault="008953C2" w:rsidP="00170A80">
            <w:pPr>
              <w:spacing w:before="60" w:after="60" w:line="240" w:lineRule="auto"/>
            </w:pPr>
            <w:r w:rsidRPr="00187CCE">
              <w:t>1604.2050</w:t>
            </w:r>
          </w:p>
        </w:tc>
        <w:tc>
          <w:tcPr>
            <w:tcW w:w="2030" w:type="pct"/>
            <w:hideMark/>
          </w:tcPr>
          <w:p w14:paraId="4A93FAE8" w14:textId="6D7B82D3" w:rsidR="008953C2" w:rsidRPr="00187CCE" w:rsidRDefault="008953C2" w:rsidP="00170A80">
            <w:pPr>
              <w:spacing w:before="60" w:after="60" w:line="240" w:lineRule="auto"/>
            </w:pPr>
            <w:r w:rsidRPr="00187CCE">
              <w:t>-- Of mack</w:t>
            </w:r>
            <w:r w:rsidR="004258BF" w:rsidRPr="00187CCE">
              <w:t>e</w:t>
            </w:r>
            <w:r w:rsidRPr="00187CCE">
              <w:t>rel</w:t>
            </w:r>
          </w:p>
        </w:tc>
        <w:tc>
          <w:tcPr>
            <w:tcW w:w="1131" w:type="pct"/>
            <w:hideMark/>
          </w:tcPr>
          <w:p w14:paraId="2A0D725F" w14:textId="77777777" w:rsidR="008953C2" w:rsidRPr="00187CCE" w:rsidRDefault="008953C2" w:rsidP="00170A80">
            <w:pPr>
              <w:spacing w:before="60" w:after="60" w:line="240" w:lineRule="auto"/>
              <w:jc w:val="center"/>
            </w:pPr>
            <w:r w:rsidRPr="00187CCE">
              <w:t>0 %</w:t>
            </w:r>
          </w:p>
        </w:tc>
        <w:tc>
          <w:tcPr>
            <w:tcW w:w="551" w:type="pct"/>
            <w:noWrap/>
            <w:hideMark/>
          </w:tcPr>
          <w:p w14:paraId="60E9630D" w14:textId="77777777" w:rsidR="008953C2" w:rsidRPr="00187CCE" w:rsidRDefault="008953C2" w:rsidP="00170A80">
            <w:pPr>
              <w:spacing w:before="60" w:after="60" w:line="240" w:lineRule="auto"/>
              <w:jc w:val="center"/>
            </w:pPr>
          </w:p>
        </w:tc>
        <w:tc>
          <w:tcPr>
            <w:tcW w:w="579" w:type="pct"/>
            <w:noWrap/>
            <w:hideMark/>
          </w:tcPr>
          <w:p w14:paraId="7489E0EE" w14:textId="77777777" w:rsidR="008953C2" w:rsidRPr="00187CCE" w:rsidRDefault="008953C2" w:rsidP="00170A80">
            <w:pPr>
              <w:spacing w:before="60" w:after="60" w:line="240" w:lineRule="auto"/>
            </w:pPr>
            <w:r w:rsidRPr="00187CCE">
              <w:t>See Note 2</w:t>
            </w:r>
          </w:p>
        </w:tc>
      </w:tr>
      <w:tr w:rsidR="008953C2" w:rsidRPr="00187CCE" w14:paraId="4563F7E3" w14:textId="77777777" w:rsidTr="00170A80">
        <w:tc>
          <w:tcPr>
            <w:tcW w:w="709" w:type="pct"/>
            <w:hideMark/>
          </w:tcPr>
          <w:p w14:paraId="1FA28E3A" w14:textId="77777777" w:rsidR="008953C2" w:rsidRPr="00187CCE" w:rsidRDefault="008953C2" w:rsidP="00170A80">
            <w:pPr>
              <w:spacing w:before="60" w:after="60" w:line="240" w:lineRule="auto"/>
            </w:pPr>
            <w:r w:rsidRPr="00187CCE">
              <w:t>1604.2060</w:t>
            </w:r>
          </w:p>
        </w:tc>
        <w:tc>
          <w:tcPr>
            <w:tcW w:w="2030" w:type="pct"/>
            <w:hideMark/>
          </w:tcPr>
          <w:p w14:paraId="3A371CA4" w14:textId="77777777" w:rsidR="008953C2" w:rsidRPr="00187CCE" w:rsidRDefault="008953C2" w:rsidP="00170A80">
            <w:pPr>
              <w:spacing w:before="60" w:after="60" w:line="240" w:lineRule="auto"/>
            </w:pPr>
            <w:r w:rsidRPr="00187CCE">
              <w:t>-- Of anchovies</w:t>
            </w:r>
          </w:p>
        </w:tc>
        <w:tc>
          <w:tcPr>
            <w:tcW w:w="1131" w:type="pct"/>
            <w:hideMark/>
          </w:tcPr>
          <w:p w14:paraId="6F5283AF" w14:textId="77777777" w:rsidR="008953C2" w:rsidRPr="00187CCE" w:rsidRDefault="008953C2" w:rsidP="00170A80">
            <w:pPr>
              <w:spacing w:before="60" w:after="60" w:line="240" w:lineRule="auto"/>
              <w:jc w:val="center"/>
            </w:pPr>
            <w:r w:rsidRPr="00187CCE">
              <w:t>0 %</w:t>
            </w:r>
          </w:p>
        </w:tc>
        <w:tc>
          <w:tcPr>
            <w:tcW w:w="551" w:type="pct"/>
            <w:noWrap/>
            <w:hideMark/>
          </w:tcPr>
          <w:p w14:paraId="4B92D50C" w14:textId="77777777" w:rsidR="008953C2" w:rsidRPr="00187CCE" w:rsidRDefault="008953C2" w:rsidP="00170A80">
            <w:pPr>
              <w:spacing w:before="60" w:after="60" w:line="240" w:lineRule="auto"/>
              <w:jc w:val="center"/>
            </w:pPr>
          </w:p>
        </w:tc>
        <w:tc>
          <w:tcPr>
            <w:tcW w:w="579" w:type="pct"/>
            <w:noWrap/>
            <w:hideMark/>
          </w:tcPr>
          <w:p w14:paraId="5B040C98" w14:textId="77777777" w:rsidR="008953C2" w:rsidRPr="00187CCE" w:rsidRDefault="008953C2" w:rsidP="00170A80">
            <w:pPr>
              <w:spacing w:before="60" w:after="60" w:line="240" w:lineRule="auto"/>
            </w:pPr>
            <w:r w:rsidRPr="00187CCE">
              <w:t>See Note 2</w:t>
            </w:r>
          </w:p>
        </w:tc>
      </w:tr>
      <w:tr w:rsidR="008953C2" w:rsidRPr="00187CCE" w14:paraId="7066240D" w14:textId="77777777" w:rsidTr="00170A80">
        <w:tc>
          <w:tcPr>
            <w:tcW w:w="709" w:type="pct"/>
            <w:hideMark/>
          </w:tcPr>
          <w:p w14:paraId="2729A30C" w14:textId="77777777" w:rsidR="008953C2" w:rsidRPr="00187CCE" w:rsidRDefault="008953C2" w:rsidP="00170A80">
            <w:pPr>
              <w:spacing w:before="60" w:after="60" w:line="240" w:lineRule="auto"/>
            </w:pPr>
            <w:r w:rsidRPr="00187CCE">
              <w:t>1604.2070</w:t>
            </w:r>
          </w:p>
        </w:tc>
        <w:tc>
          <w:tcPr>
            <w:tcW w:w="2030" w:type="pct"/>
            <w:hideMark/>
          </w:tcPr>
          <w:p w14:paraId="0360C633" w14:textId="77777777" w:rsidR="008953C2" w:rsidRPr="00187CCE" w:rsidRDefault="008953C2" w:rsidP="00170A80">
            <w:pPr>
              <w:spacing w:before="60" w:after="60" w:line="240" w:lineRule="auto"/>
            </w:pPr>
            <w:r w:rsidRPr="00187CCE">
              <w:t>-- Of hake</w:t>
            </w:r>
          </w:p>
        </w:tc>
        <w:tc>
          <w:tcPr>
            <w:tcW w:w="1131" w:type="pct"/>
            <w:hideMark/>
          </w:tcPr>
          <w:p w14:paraId="32A046E7" w14:textId="77777777" w:rsidR="008953C2" w:rsidRPr="00187CCE" w:rsidRDefault="008953C2" w:rsidP="00170A80">
            <w:pPr>
              <w:spacing w:before="60" w:after="60" w:line="240" w:lineRule="auto"/>
              <w:jc w:val="center"/>
            </w:pPr>
            <w:r w:rsidRPr="00187CCE">
              <w:t>0 %</w:t>
            </w:r>
          </w:p>
        </w:tc>
        <w:tc>
          <w:tcPr>
            <w:tcW w:w="551" w:type="pct"/>
            <w:noWrap/>
            <w:hideMark/>
          </w:tcPr>
          <w:p w14:paraId="49CCE47C" w14:textId="77777777" w:rsidR="008953C2" w:rsidRPr="00187CCE" w:rsidRDefault="008953C2" w:rsidP="00170A80">
            <w:pPr>
              <w:spacing w:before="60" w:after="60" w:line="240" w:lineRule="auto"/>
              <w:jc w:val="center"/>
            </w:pPr>
          </w:p>
        </w:tc>
        <w:tc>
          <w:tcPr>
            <w:tcW w:w="579" w:type="pct"/>
            <w:noWrap/>
            <w:hideMark/>
          </w:tcPr>
          <w:p w14:paraId="54663759" w14:textId="77777777" w:rsidR="008953C2" w:rsidRPr="00187CCE" w:rsidRDefault="008953C2" w:rsidP="00170A80">
            <w:pPr>
              <w:spacing w:before="60" w:after="60" w:line="240" w:lineRule="auto"/>
            </w:pPr>
            <w:r w:rsidRPr="00187CCE">
              <w:t>See Note 2</w:t>
            </w:r>
          </w:p>
        </w:tc>
      </w:tr>
      <w:tr w:rsidR="008953C2" w:rsidRPr="00187CCE" w14:paraId="00AA883E" w14:textId="77777777" w:rsidTr="00170A80">
        <w:tc>
          <w:tcPr>
            <w:tcW w:w="709" w:type="pct"/>
            <w:hideMark/>
          </w:tcPr>
          <w:p w14:paraId="1981F4F2" w14:textId="77777777" w:rsidR="008953C2" w:rsidRPr="00187CCE" w:rsidRDefault="008953C2" w:rsidP="00170A80">
            <w:pPr>
              <w:spacing w:before="60" w:after="60" w:line="240" w:lineRule="auto"/>
            </w:pPr>
            <w:r w:rsidRPr="00187CCE">
              <w:t>1604.2090</w:t>
            </w:r>
          </w:p>
        </w:tc>
        <w:tc>
          <w:tcPr>
            <w:tcW w:w="2030" w:type="pct"/>
            <w:hideMark/>
          </w:tcPr>
          <w:p w14:paraId="299EA2E2" w14:textId="77777777" w:rsidR="008953C2" w:rsidRPr="00187CCE" w:rsidRDefault="008953C2" w:rsidP="00170A80">
            <w:pPr>
              <w:spacing w:before="60" w:after="60" w:line="240" w:lineRule="auto"/>
            </w:pPr>
            <w:r w:rsidRPr="00187CCE">
              <w:t>-- Other</w:t>
            </w:r>
          </w:p>
        </w:tc>
        <w:tc>
          <w:tcPr>
            <w:tcW w:w="1131" w:type="pct"/>
            <w:hideMark/>
          </w:tcPr>
          <w:p w14:paraId="45DB9011" w14:textId="77777777" w:rsidR="008953C2" w:rsidRPr="00187CCE" w:rsidRDefault="008953C2" w:rsidP="00170A80">
            <w:pPr>
              <w:spacing w:before="60" w:after="60" w:line="240" w:lineRule="auto"/>
              <w:jc w:val="center"/>
            </w:pPr>
          </w:p>
        </w:tc>
        <w:tc>
          <w:tcPr>
            <w:tcW w:w="551" w:type="pct"/>
            <w:noWrap/>
            <w:hideMark/>
          </w:tcPr>
          <w:p w14:paraId="1332BF75" w14:textId="77777777" w:rsidR="008953C2" w:rsidRPr="00187CCE" w:rsidRDefault="008953C2" w:rsidP="00170A80">
            <w:pPr>
              <w:spacing w:before="60" w:after="60" w:line="240" w:lineRule="auto"/>
              <w:jc w:val="center"/>
            </w:pPr>
          </w:p>
        </w:tc>
        <w:tc>
          <w:tcPr>
            <w:tcW w:w="579" w:type="pct"/>
            <w:noWrap/>
          </w:tcPr>
          <w:p w14:paraId="1CE7B8D5" w14:textId="77777777" w:rsidR="008953C2" w:rsidRPr="00187CCE" w:rsidRDefault="008953C2" w:rsidP="00170A80">
            <w:pPr>
              <w:spacing w:before="60" w:after="60" w:line="240" w:lineRule="auto"/>
            </w:pPr>
          </w:p>
        </w:tc>
      </w:tr>
      <w:tr w:rsidR="008953C2" w:rsidRPr="00187CCE" w14:paraId="45E33E87" w14:textId="77777777" w:rsidTr="00170A80">
        <w:tc>
          <w:tcPr>
            <w:tcW w:w="709" w:type="pct"/>
            <w:hideMark/>
          </w:tcPr>
          <w:p w14:paraId="2939633B" w14:textId="77777777" w:rsidR="008953C2" w:rsidRPr="00187CCE" w:rsidRDefault="008953C2" w:rsidP="00170A80">
            <w:pPr>
              <w:pageBreakBefore/>
              <w:spacing w:before="60" w:after="60" w:line="240" w:lineRule="auto"/>
            </w:pPr>
            <w:r w:rsidRPr="00187CCE">
              <w:lastRenderedPageBreak/>
              <w:t>ex 1604.2090</w:t>
            </w:r>
          </w:p>
        </w:tc>
        <w:tc>
          <w:tcPr>
            <w:tcW w:w="2030" w:type="pct"/>
            <w:hideMark/>
          </w:tcPr>
          <w:p w14:paraId="19A08476" w14:textId="77777777" w:rsidR="008953C2" w:rsidRPr="00187CCE" w:rsidRDefault="008953C2" w:rsidP="00170A80">
            <w:pPr>
              <w:spacing w:before="60" w:after="60" w:line="240" w:lineRule="auto"/>
            </w:pPr>
            <w:r w:rsidRPr="00187CCE">
              <w:t>--- Fillets known as "loins"</w:t>
            </w:r>
          </w:p>
        </w:tc>
        <w:tc>
          <w:tcPr>
            <w:tcW w:w="1131" w:type="pct"/>
            <w:hideMark/>
          </w:tcPr>
          <w:p w14:paraId="3E06606C" w14:textId="77777777" w:rsidR="008953C2" w:rsidRPr="00187CCE" w:rsidRDefault="008953C2" w:rsidP="00170A80">
            <w:pPr>
              <w:spacing w:before="60" w:after="60" w:line="240" w:lineRule="auto"/>
              <w:jc w:val="center"/>
            </w:pPr>
            <w:r w:rsidRPr="00187CCE">
              <w:t>6 %</w:t>
            </w:r>
          </w:p>
        </w:tc>
        <w:tc>
          <w:tcPr>
            <w:tcW w:w="551" w:type="pct"/>
            <w:hideMark/>
          </w:tcPr>
          <w:p w14:paraId="15ADDE40" w14:textId="77777777" w:rsidR="008953C2" w:rsidRPr="00187CCE" w:rsidRDefault="008953C2" w:rsidP="00170A80">
            <w:pPr>
              <w:spacing w:before="60" w:after="60" w:line="240" w:lineRule="auto"/>
              <w:jc w:val="center"/>
            </w:pPr>
            <w:r w:rsidRPr="00187CCE">
              <w:t>0</w:t>
            </w:r>
          </w:p>
        </w:tc>
        <w:tc>
          <w:tcPr>
            <w:tcW w:w="579" w:type="pct"/>
            <w:noWrap/>
          </w:tcPr>
          <w:p w14:paraId="4A33F24D" w14:textId="77777777" w:rsidR="008953C2" w:rsidRPr="00187CCE" w:rsidRDefault="008953C2" w:rsidP="00170A80">
            <w:pPr>
              <w:spacing w:before="60" w:after="60" w:line="240" w:lineRule="auto"/>
            </w:pPr>
          </w:p>
        </w:tc>
      </w:tr>
      <w:tr w:rsidR="008953C2" w:rsidRPr="00187CCE" w14:paraId="46C58233" w14:textId="77777777" w:rsidTr="00170A80">
        <w:tc>
          <w:tcPr>
            <w:tcW w:w="709" w:type="pct"/>
            <w:hideMark/>
          </w:tcPr>
          <w:p w14:paraId="39E2909E" w14:textId="77777777" w:rsidR="008953C2" w:rsidRPr="00187CCE" w:rsidRDefault="008953C2" w:rsidP="00170A80">
            <w:pPr>
              <w:spacing w:before="60" w:after="60" w:line="240" w:lineRule="auto"/>
            </w:pPr>
            <w:r w:rsidRPr="00187CCE">
              <w:t>ex 1604.2090</w:t>
            </w:r>
          </w:p>
        </w:tc>
        <w:tc>
          <w:tcPr>
            <w:tcW w:w="2030" w:type="pct"/>
            <w:hideMark/>
          </w:tcPr>
          <w:p w14:paraId="43D2D37E" w14:textId="77777777" w:rsidR="008953C2" w:rsidRPr="00187CCE" w:rsidRDefault="008953C2" w:rsidP="00170A80">
            <w:pPr>
              <w:spacing w:before="60" w:after="60" w:line="240" w:lineRule="auto"/>
            </w:pPr>
            <w:r w:rsidRPr="00187CCE">
              <w:t xml:space="preserve">--- Of skipjack or other fish of the genus </w:t>
            </w:r>
            <w:r w:rsidRPr="00187CCE">
              <w:rPr>
                <w:i/>
                <w:iCs/>
              </w:rPr>
              <w:t>Euthynnus</w:t>
            </w:r>
          </w:p>
        </w:tc>
        <w:tc>
          <w:tcPr>
            <w:tcW w:w="1131" w:type="pct"/>
            <w:hideMark/>
          </w:tcPr>
          <w:p w14:paraId="0A08574D" w14:textId="77777777" w:rsidR="008953C2" w:rsidRPr="00187CCE" w:rsidRDefault="008953C2" w:rsidP="00170A80">
            <w:pPr>
              <w:spacing w:before="60" w:after="60" w:line="240" w:lineRule="auto"/>
              <w:jc w:val="center"/>
            </w:pPr>
            <w:r w:rsidRPr="00187CCE">
              <w:t>6 %</w:t>
            </w:r>
          </w:p>
        </w:tc>
        <w:tc>
          <w:tcPr>
            <w:tcW w:w="551" w:type="pct"/>
            <w:hideMark/>
          </w:tcPr>
          <w:p w14:paraId="7D09E63B" w14:textId="77777777" w:rsidR="008953C2" w:rsidRPr="00187CCE" w:rsidRDefault="008953C2" w:rsidP="00170A80">
            <w:pPr>
              <w:spacing w:before="60" w:after="60" w:line="240" w:lineRule="auto"/>
              <w:jc w:val="center"/>
            </w:pPr>
            <w:r w:rsidRPr="00187CCE">
              <w:t>0</w:t>
            </w:r>
          </w:p>
        </w:tc>
        <w:tc>
          <w:tcPr>
            <w:tcW w:w="579" w:type="pct"/>
            <w:noWrap/>
          </w:tcPr>
          <w:p w14:paraId="7FD26DA6" w14:textId="77777777" w:rsidR="008953C2" w:rsidRPr="00187CCE" w:rsidRDefault="008953C2" w:rsidP="00170A80">
            <w:pPr>
              <w:spacing w:before="60" w:after="60" w:line="240" w:lineRule="auto"/>
            </w:pPr>
          </w:p>
        </w:tc>
      </w:tr>
      <w:tr w:rsidR="008953C2" w:rsidRPr="00187CCE" w14:paraId="4E2CDAC4" w14:textId="77777777" w:rsidTr="00170A80">
        <w:tc>
          <w:tcPr>
            <w:tcW w:w="709" w:type="pct"/>
            <w:hideMark/>
          </w:tcPr>
          <w:p w14:paraId="2220B2F9" w14:textId="77777777" w:rsidR="008953C2" w:rsidRPr="00187CCE" w:rsidRDefault="008953C2" w:rsidP="00170A80">
            <w:pPr>
              <w:spacing w:before="60" w:after="60" w:line="240" w:lineRule="auto"/>
            </w:pPr>
            <w:r w:rsidRPr="00187CCE">
              <w:t>ex 1604.2090</w:t>
            </w:r>
          </w:p>
        </w:tc>
        <w:tc>
          <w:tcPr>
            <w:tcW w:w="2030" w:type="pct"/>
            <w:hideMark/>
          </w:tcPr>
          <w:p w14:paraId="5B7EC921" w14:textId="77777777" w:rsidR="008953C2" w:rsidRPr="00187CCE" w:rsidRDefault="008953C2" w:rsidP="00170A80">
            <w:pPr>
              <w:spacing w:before="60" w:after="60" w:line="240" w:lineRule="auto"/>
            </w:pPr>
            <w:r w:rsidRPr="00187CCE">
              <w:t>--- Other</w:t>
            </w:r>
          </w:p>
        </w:tc>
        <w:tc>
          <w:tcPr>
            <w:tcW w:w="1131" w:type="pct"/>
            <w:hideMark/>
          </w:tcPr>
          <w:p w14:paraId="29F6EC8D" w14:textId="77777777" w:rsidR="008953C2" w:rsidRPr="00187CCE" w:rsidRDefault="008953C2" w:rsidP="00170A80">
            <w:pPr>
              <w:spacing w:before="60" w:after="60" w:line="240" w:lineRule="auto"/>
              <w:jc w:val="center"/>
            </w:pPr>
            <w:r w:rsidRPr="00187CCE">
              <w:t>0 %</w:t>
            </w:r>
          </w:p>
        </w:tc>
        <w:tc>
          <w:tcPr>
            <w:tcW w:w="551" w:type="pct"/>
            <w:hideMark/>
          </w:tcPr>
          <w:p w14:paraId="00DDB6D7" w14:textId="77777777" w:rsidR="008953C2" w:rsidRPr="00187CCE" w:rsidRDefault="008953C2" w:rsidP="00170A80">
            <w:pPr>
              <w:spacing w:before="60" w:after="60" w:line="240" w:lineRule="auto"/>
              <w:jc w:val="center"/>
            </w:pPr>
          </w:p>
        </w:tc>
        <w:tc>
          <w:tcPr>
            <w:tcW w:w="579" w:type="pct"/>
            <w:noWrap/>
            <w:hideMark/>
          </w:tcPr>
          <w:p w14:paraId="54BC12DF" w14:textId="77777777" w:rsidR="008953C2" w:rsidRPr="00187CCE" w:rsidRDefault="008953C2" w:rsidP="00170A80">
            <w:pPr>
              <w:spacing w:before="60" w:after="60" w:line="240" w:lineRule="auto"/>
            </w:pPr>
            <w:r w:rsidRPr="00187CCE">
              <w:t>See Note 2</w:t>
            </w:r>
          </w:p>
        </w:tc>
      </w:tr>
      <w:tr w:rsidR="008953C2" w:rsidRPr="00187CCE" w14:paraId="1C87B0C8" w14:textId="77777777" w:rsidTr="00170A80">
        <w:tc>
          <w:tcPr>
            <w:tcW w:w="709" w:type="pct"/>
            <w:hideMark/>
          </w:tcPr>
          <w:p w14:paraId="29D169C5" w14:textId="77777777" w:rsidR="008953C2" w:rsidRPr="00187CCE" w:rsidRDefault="008953C2" w:rsidP="00170A80">
            <w:pPr>
              <w:spacing w:before="60" w:after="60" w:line="240" w:lineRule="auto"/>
            </w:pPr>
            <w:r w:rsidRPr="00187CCE">
              <w:t>1604.3100</w:t>
            </w:r>
          </w:p>
        </w:tc>
        <w:tc>
          <w:tcPr>
            <w:tcW w:w="2030" w:type="pct"/>
            <w:hideMark/>
          </w:tcPr>
          <w:p w14:paraId="61D378DD" w14:textId="77777777" w:rsidR="008953C2" w:rsidRPr="00187CCE" w:rsidRDefault="008953C2" w:rsidP="00170A80">
            <w:pPr>
              <w:spacing w:before="60" w:after="60" w:line="240" w:lineRule="auto"/>
            </w:pPr>
            <w:r w:rsidRPr="00187CCE">
              <w:t>-- Caviar</w:t>
            </w:r>
          </w:p>
        </w:tc>
        <w:tc>
          <w:tcPr>
            <w:tcW w:w="1131" w:type="pct"/>
            <w:hideMark/>
          </w:tcPr>
          <w:p w14:paraId="08D0AF5F" w14:textId="77777777" w:rsidR="008953C2" w:rsidRPr="00187CCE" w:rsidRDefault="008953C2" w:rsidP="00170A80">
            <w:pPr>
              <w:spacing w:before="60" w:after="60" w:line="240" w:lineRule="auto"/>
              <w:jc w:val="center"/>
            </w:pPr>
            <w:r w:rsidRPr="00187CCE">
              <w:t>0 %</w:t>
            </w:r>
          </w:p>
        </w:tc>
        <w:tc>
          <w:tcPr>
            <w:tcW w:w="551" w:type="pct"/>
            <w:noWrap/>
            <w:hideMark/>
          </w:tcPr>
          <w:p w14:paraId="48E4975E" w14:textId="77777777" w:rsidR="008953C2" w:rsidRPr="00187CCE" w:rsidRDefault="008953C2" w:rsidP="00170A80">
            <w:pPr>
              <w:spacing w:before="60" w:after="60" w:line="240" w:lineRule="auto"/>
              <w:jc w:val="center"/>
            </w:pPr>
          </w:p>
        </w:tc>
        <w:tc>
          <w:tcPr>
            <w:tcW w:w="579" w:type="pct"/>
            <w:noWrap/>
            <w:hideMark/>
          </w:tcPr>
          <w:p w14:paraId="048FD269" w14:textId="77777777" w:rsidR="008953C2" w:rsidRPr="00187CCE" w:rsidRDefault="008953C2" w:rsidP="00170A80">
            <w:pPr>
              <w:spacing w:before="60" w:after="60" w:line="240" w:lineRule="auto"/>
            </w:pPr>
            <w:r w:rsidRPr="00187CCE">
              <w:t>See Note 2</w:t>
            </w:r>
          </w:p>
        </w:tc>
      </w:tr>
      <w:tr w:rsidR="008953C2" w:rsidRPr="00187CCE" w14:paraId="23EFC68D" w14:textId="77777777" w:rsidTr="00170A80">
        <w:tc>
          <w:tcPr>
            <w:tcW w:w="709" w:type="pct"/>
            <w:hideMark/>
          </w:tcPr>
          <w:p w14:paraId="1C95A9B2" w14:textId="77777777" w:rsidR="008953C2" w:rsidRPr="00187CCE" w:rsidRDefault="008953C2" w:rsidP="00170A80">
            <w:pPr>
              <w:spacing w:before="60" w:after="60" w:line="240" w:lineRule="auto"/>
            </w:pPr>
            <w:r w:rsidRPr="00187CCE">
              <w:t>1604.3200</w:t>
            </w:r>
          </w:p>
        </w:tc>
        <w:tc>
          <w:tcPr>
            <w:tcW w:w="2030" w:type="pct"/>
            <w:hideMark/>
          </w:tcPr>
          <w:p w14:paraId="349BDE9E" w14:textId="77777777" w:rsidR="008953C2" w:rsidRPr="00187CCE" w:rsidRDefault="008953C2" w:rsidP="00170A80">
            <w:pPr>
              <w:spacing w:before="60" w:after="60" w:line="240" w:lineRule="auto"/>
            </w:pPr>
            <w:r w:rsidRPr="00187CCE">
              <w:t>-- Caviar substitutes</w:t>
            </w:r>
          </w:p>
        </w:tc>
        <w:tc>
          <w:tcPr>
            <w:tcW w:w="1131" w:type="pct"/>
            <w:hideMark/>
          </w:tcPr>
          <w:p w14:paraId="5AB81BC7" w14:textId="77777777" w:rsidR="008953C2" w:rsidRPr="00187CCE" w:rsidRDefault="008953C2" w:rsidP="00170A80">
            <w:pPr>
              <w:spacing w:before="60" w:after="60" w:line="240" w:lineRule="auto"/>
              <w:jc w:val="center"/>
            </w:pPr>
            <w:r w:rsidRPr="00187CCE">
              <w:t>0 %</w:t>
            </w:r>
          </w:p>
        </w:tc>
        <w:tc>
          <w:tcPr>
            <w:tcW w:w="551" w:type="pct"/>
            <w:noWrap/>
            <w:hideMark/>
          </w:tcPr>
          <w:p w14:paraId="640E8CF7" w14:textId="77777777" w:rsidR="008953C2" w:rsidRPr="00187CCE" w:rsidRDefault="008953C2" w:rsidP="00170A80">
            <w:pPr>
              <w:spacing w:before="60" w:after="60" w:line="240" w:lineRule="auto"/>
              <w:jc w:val="center"/>
            </w:pPr>
          </w:p>
        </w:tc>
        <w:tc>
          <w:tcPr>
            <w:tcW w:w="579" w:type="pct"/>
            <w:noWrap/>
            <w:hideMark/>
          </w:tcPr>
          <w:p w14:paraId="1D42BA3F" w14:textId="77777777" w:rsidR="008953C2" w:rsidRPr="00187CCE" w:rsidRDefault="008953C2" w:rsidP="00170A80">
            <w:pPr>
              <w:spacing w:before="60" w:after="60" w:line="240" w:lineRule="auto"/>
            </w:pPr>
            <w:r w:rsidRPr="00187CCE">
              <w:t>See Note 2</w:t>
            </w:r>
          </w:p>
        </w:tc>
      </w:tr>
      <w:tr w:rsidR="008953C2" w:rsidRPr="00187CCE" w14:paraId="263A88B1" w14:textId="77777777" w:rsidTr="00170A80">
        <w:tc>
          <w:tcPr>
            <w:tcW w:w="709" w:type="pct"/>
            <w:hideMark/>
          </w:tcPr>
          <w:p w14:paraId="40A0C386" w14:textId="77777777" w:rsidR="008953C2" w:rsidRPr="00187CCE" w:rsidRDefault="008953C2" w:rsidP="00170A80">
            <w:pPr>
              <w:spacing w:before="60" w:after="60" w:line="240" w:lineRule="auto"/>
            </w:pPr>
            <w:r w:rsidRPr="00187CCE">
              <w:t>1605.1011</w:t>
            </w:r>
          </w:p>
        </w:tc>
        <w:tc>
          <w:tcPr>
            <w:tcW w:w="2030" w:type="pct"/>
            <w:hideMark/>
          </w:tcPr>
          <w:p w14:paraId="7279BD46" w14:textId="42432979" w:rsidR="008953C2" w:rsidRPr="00187CCE" w:rsidRDefault="008953C2" w:rsidP="00170A80">
            <w:pPr>
              <w:spacing w:before="60" w:after="60" w:line="240" w:lineRule="auto"/>
            </w:pPr>
            <w:r w:rsidRPr="00187CCE">
              <w:t>---</w:t>
            </w:r>
            <w:r w:rsidR="00E910EC" w:rsidRPr="00187CCE">
              <w:t xml:space="preserve"> </w:t>
            </w:r>
            <w:r w:rsidRPr="00187CCE">
              <w:t>In airtight containers</w:t>
            </w:r>
          </w:p>
        </w:tc>
        <w:tc>
          <w:tcPr>
            <w:tcW w:w="1131" w:type="pct"/>
            <w:hideMark/>
          </w:tcPr>
          <w:p w14:paraId="435F1F37" w14:textId="77777777" w:rsidR="008953C2" w:rsidRPr="00187CCE" w:rsidRDefault="008953C2" w:rsidP="00170A80">
            <w:pPr>
              <w:spacing w:before="60" w:after="60" w:line="240" w:lineRule="auto"/>
              <w:jc w:val="center"/>
            </w:pPr>
            <w:r w:rsidRPr="00187CCE">
              <w:t>0 %</w:t>
            </w:r>
          </w:p>
        </w:tc>
        <w:tc>
          <w:tcPr>
            <w:tcW w:w="551" w:type="pct"/>
            <w:noWrap/>
            <w:hideMark/>
          </w:tcPr>
          <w:p w14:paraId="333D5354" w14:textId="77777777" w:rsidR="008953C2" w:rsidRPr="00187CCE" w:rsidRDefault="008953C2" w:rsidP="00170A80">
            <w:pPr>
              <w:spacing w:before="60" w:after="60" w:line="240" w:lineRule="auto"/>
              <w:jc w:val="center"/>
            </w:pPr>
          </w:p>
        </w:tc>
        <w:tc>
          <w:tcPr>
            <w:tcW w:w="579" w:type="pct"/>
            <w:noWrap/>
            <w:hideMark/>
          </w:tcPr>
          <w:p w14:paraId="52B288E5" w14:textId="77777777" w:rsidR="008953C2" w:rsidRPr="00187CCE" w:rsidRDefault="008953C2" w:rsidP="00170A80">
            <w:pPr>
              <w:spacing w:before="60" w:after="60" w:line="240" w:lineRule="auto"/>
            </w:pPr>
            <w:r w:rsidRPr="00187CCE">
              <w:t>See Note 2</w:t>
            </w:r>
          </w:p>
        </w:tc>
      </w:tr>
      <w:tr w:rsidR="008953C2" w:rsidRPr="00187CCE" w14:paraId="6AB38AE5" w14:textId="77777777" w:rsidTr="00170A80">
        <w:tc>
          <w:tcPr>
            <w:tcW w:w="709" w:type="pct"/>
            <w:hideMark/>
          </w:tcPr>
          <w:p w14:paraId="2E9ABD6D" w14:textId="77777777" w:rsidR="008953C2" w:rsidRPr="00187CCE" w:rsidRDefault="008953C2" w:rsidP="00170A80">
            <w:pPr>
              <w:spacing w:before="60" w:after="60" w:line="240" w:lineRule="auto"/>
            </w:pPr>
            <w:r w:rsidRPr="00187CCE">
              <w:t>1605.1012</w:t>
            </w:r>
          </w:p>
        </w:tc>
        <w:tc>
          <w:tcPr>
            <w:tcW w:w="2030" w:type="pct"/>
            <w:hideMark/>
          </w:tcPr>
          <w:p w14:paraId="0161D13F" w14:textId="7E9F4800" w:rsidR="008953C2" w:rsidRPr="00187CCE" w:rsidRDefault="008953C2" w:rsidP="00170A80">
            <w:pPr>
              <w:spacing w:before="60" w:after="60" w:line="240" w:lineRule="auto"/>
            </w:pPr>
            <w:r w:rsidRPr="00187CCE">
              <w:t>---</w:t>
            </w:r>
            <w:r w:rsidR="00E910EC" w:rsidRPr="00187CCE">
              <w:t xml:space="preserve"> </w:t>
            </w:r>
            <w:r w:rsidRPr="00187CCE">
              <w:t>Frozen</w:t>
            </w:r>
          </w:p>
        </w:tc>
        <w:tc>
          <w:tcPr>
            <w:tcW w:w="1131" w:type="pct"/>
            <w:hideMark/>
          </w:tcPr>
          <w:p w14:paraId="20A51EC7" w14:textId="77777777" w:rsidR="008953C2" w:rsidRPr="00187CCE" w:rsidRDefault="008953C2" w:rsidP="00170A80">
            <w:pPr>
              <w:spacing w:before="60" w:after="60" w:line="240" w:lineRule="auto"/>
              <w:jc w:val="center"/>
            </w:pPr>
            <w:r w:rsidRPr="00187CCE">
              <w:t>0 %</w:t>
            </w:r>
          </w:p>
        </w:tc>
        <w:tc>
          <w:tcPr>
            <w:tcW w:w="551" w:type="pct"/>
            <w:noWrap/>
            <w:hideMark/>
          </w:tcPr>
          <w:p w14:paraId="799A774E" w14:textId="77777777" w:rsidR="008953C2" w:rsidRPr="00187CCE" w:rsidRDefault="008953C2" w:rsidP="00170A80">
            <w:pPr>
              <w:spacing w:before="60" w:after="60" w:line="240" w:lineRule="auto"/>
              <w:jc w:val="center"/>
            </w:pPr>
          </w:p>
        </w:tc>
        <w:tc>
          <w:tcPr>
            <w:tcW w:w="579" w:type="pct"/>
            <w:noWrap/>
            <w:hideMark/>
          </w:tcPr>
          <w:p w14:paraId="35DFEDD3" w14:textId="77777777" w:rsidR="008953C2" w:rsidRPr="00187CCE" w:rsidRDefault="008953C2" w:rsidP="00170A80">
            <w:pPr>
              <w:spacing w:before="60" w:after="60" w:line="240" w:lineRule="auto"/>
            </w:pPr>
            <w:r w:rsidRPr="00187CCE">
              <w:t>See Note 2</w:t>
            </w:r>
          </w:p>
        </w:tc>
      </w:tr>
      <w:tr w:rsidR="008953C2" w:rsidRPr="00187CCE" w14:paraId="2CE6901C" w14:textId="77777777" w:rsidTr="00170A80">
        <w:tc>
          <w:tcPr>
            <w:tcW w:w="709" w:type="pct"/>
            <w:hideMark/>
          </w:tcPr>
          <w:p w14:paraId="04E46BD4" w14:textId="77777777" w:rsidR="008953C2" w:rsidRPr="00187CCE" w:rsidRDefault="008953C2" w:rsidP="00170A80">
            <w:pPr>
              <w:spacing w:before="60" w:after="60" w:line="240" w:lineRule="auto"/>
            </w:pPr>
            <w:r w:rsidRPr="00187CCE">
              <w:t>1605.1019</w:t>
            </w:r>
          </w:p>
        </w:tc>
        <w:tc>
          <w:tcPr>
            <w:tcW w:w="2030" w:type="pct"/>
            <w:hideMark/>
          </w:tcPr>
          <w:p w14:paraId="4A09686D" w14:textId="63562BAA" w:rsidR="008953C2" w:rsidRPr="00187CCE" w:rsidRDefault="008953C2" w:rsidP="00170A80">
            <w:pPr>
              <w:spacing w:before="60" w:after="60" w:line="240" w:lineRule="auto"/>
            </w:pPr>
            <w:r w:rsidRPr="00187CCE">
              <w:t>---</w:t>
            </w:r>
            <w:r w:rsidR="00E910EC" w:rsidRPr="00187CCE">
              <w:t xml:space="preserve"> </w:t>
            </w:r>
            <w:r w:rsidRPr="00187CCE">
              <w:t>Other</w:t>
            </w:r>
          </w:p>
        </w:tc>
        <w:tc>
          <w:tcPr>
            <w:tcW w:w="1131" w:type="pct"/>
            <w:hideMark/>
          </w:tcPr>
          <w:p w14:paraId="65F7F137" w14:textId="77777777" w:rsidR="008953C2" w:rsidRPr="00187CCE" w:rsidRDefault="008953C2" w:rsidP="00170A80">
            <w:pPr>
              <w:spacing w:before="60" w:after="60" w:line="240" w:lineRule="auto"/>
              <w:jc w:val="center"/>
            </w:pPr>
            <w:r w:rsidRPr="00187CCE">
              <w:t>0 %</w:t>
            </w:r>
          </w:p>
        </w:tc>
        <w:tc>
          <w:tcPr>
            <w:tcW w:w="551" w:type="pct"/>
            <w:noWrap/>
            <w:hideMark/>
          </w:tcPr>
          <w:p w14:paraId="73EDC017" w14:textId="77777777" w:rsidR="008953C2" w:rsidRPr="00187CCE" w:rsidRDefault="008953C2" w:rsidP="00170A80">
            <w:pPr>
              <w:spacing w:before="60" w:after="60" w:line="240" w:lineRule="auto"/>
              <w:jc w:val="center"/>
            </w:pPr>
          </w:p>
        </w:tc>
        <w:tc>
          <w:tcPr>
            <w:tcW w:w="579" w:type="pct"/>
            <w:noWrap/>
            <w:hideMark/>
          </w:tcPr>
          <w:p w14:paraId="02EF2EE4" w14:textId="77777777" w:rsidR="008953C2" w:rsidRPr="00187CCE" w:rsidRDefault="008953C2" w:rsidP="00170A80">
            <w:pPr>
              <w:spacing w:before="60" w:after="60" w:line="240" w:lineRule="auto"/>
            </w:pPr>
            <w:r w:rsidRPr="00187CCE">
              <w:t>See Note 2</w:t>
            </w:r>
          </w:p>
        </w:tc>
      </w:tr>
      <w:tr w:rsidR="008953C2" w:rsidRPr="00187CCE" w14:paraId="21B5217F" w14:textId="77777777" w:rsidTr="00170A80">
        <w:tc>
          <w:tcPr>
            <w:tcW w:w="709" w:type="pct"/>
            <w:hideMark/>
          </w:tcPr>
          <w:p w14:paraId="24334D41" w14:textId="77777777" w:rsidR="008953C2" w:rsidRPr="00187CCE" w:rsidRDefault="008953C2" w:rsidP="00170A80">
            <w:pPr>
              <w:spacing w:before="60" w:after="60" w:line="240" w:lineRule="auto"/>
            </w:pPr>
            <w:r w:rsidRPr="00187CCE">
              <w:t>1605.1021</w:t>
            </w:r>
          </w:p>
        </w:tc>
        <w:tc>
          <w:tcPr>
            <w:tcW w:w="2030" w:type="pct"/>
            <w:hideMark/>
          </w:tcPr>
          <w:p w14:paraId="5F27813E" w14:textId="77777777" w:rsidR="008953C2" w:rsidRPr="00187CCE" w:rsidRDefault="008953C2" w:rsidP="00170A80">
            <w:pPr>
              <w:spacing w:before="60" w:after="60" w:line="240" w:lineRule="auto"/>
            </w:pPr>
            <w:r w:rsidRPr="00187CCE">
              <w:t>--- King crab (</w:t>
            </w:r>
            <w:r w:rsidRPr="00187CCE">
              <w:rPr>
                <w:i/>
                <w:iCs/>
              </w:rPr>
              <w:t>Lithodes</w:t>
            </w:r>
            <w:r w:rsidRPr="00187CCE">
              <w:t xml:space="preserve"> spp.), in airtight containers</w:t>
            </w:r>
          </w:p>
        </w:tc>
        <w:tc>
          <w:tcPr>
            <w:tcW w:w="1131" w:type="pct"/>
            <w:hideMark/>
          </w:tcPr>
          <w:p w14:paraId="0995FE12" w14:textId="77777777" w:rsidR="008953C2" w:rsidRPr="00187CCE" w:rsidRDefault="008953C2" w:rsidP="00170A80">
            <w:pPr>
              <w:spacing w:before="60" w:after="60" w:line="240" w:lineRule="auto"/>
              <w:jc w:val="center"/>
            </w:pPr>
            <w:r w:rsidRPr="00187CCE">
              <w:t>0 %</w:t>
            </w:r>
          </w:p>
        </w:tc>
        <w:tc>
          <w:tcPr>
            <w:tcW w:w="551" w:type="pct"/>
            <w:noWrap/>
            <w:hideMark/>
          </w:tcPr>
          <w:p w14:paraId="5A40A425" w14:textId="77777777" w:rsidR="008953C2" w:rsidRPr="00187CCE" w:rsidRDefault="008953C2" w:rsidP="00170A80">
            <w:pPr>
              <w:spacing w:before="60" w:after="60" w:line="240" w:lineRule="auto"/>
              <w:jc w:val="center"/>
            </w:pPr>
          </w:p>
        </w:tc>
        <w:tc>
          <w:tcPr>
            <w:tcW w:w="579" w:type="pct"/>
            <w:noWrap/>
            <w:hideMark/>
          </w:tcPr>
          <w:p w14:paraId="7CE614B3" w14:textId="77777777" w:rsidR="008953C2" w:rsidRPr="00187CCE" w:rsidRDefault="008953C2" w:rsidP="00170A80">
            <w:pPr>
              <w:spacing w:before="60" w:after="60" w:line="240" w:lineRule="auto"/>
            </w:pPr>
            <w:r w:rsidRPr="00187CCE">
              <w:t>See Note 2</w:t>
            </w:r>
          </w:p>
        </w:tc>
      </w:tr>
      <w:tr w:rsidR="008953C2" w:rsidRPr="00187CCE" w14:paraId="7B6A7C0E" w14:textId="77777777" w:rsidTr="00170A80">
        <w:tc>
          <w:tcPr>
            <w:tcW w:w="709" w:type="pct"/>
            <w:hideMark/>
          </w:tcPr>
          <w:p w14:paraId="3CD2D263" w14:textId="77777777" w:rsidR="008953C2" w:rsidRPr="00187CCE" w:rsidRDefault="008953C2" w:rsidP="00170A80">
            <w:pPr>
              <w:spacing w:before="60" w:after="60" w:line="240" w:lineRule="auto"/>
            </w:pPr>
            <w:r w:rsidRPr="00187CCE">
              <w:t>1605.1022</w:t>
            </w:r>
          </w:p>
        </w:tc>
        <w:tc>
          <w:tcPr>
            <w:tcW w:w="2030" w:type="pct"/>
            <w:hideMark/>
          </w:tcPr>
          <w:p w14:paraId="7EDE0437" w14:textId="77777777" w:rsidR="008953C2" w:rsidRPr="00187CCE" w:rsidRDefault="008953C2" w:rsidP="00170A80">
            <w:pPr>
              <w:spacing w:before="60" w:after="60" w:line="240" w:lineRule="auto"/>
            </w:pPr>
            <w:r w:rsidRPr="00187CCE">
              <w:t>--- King crab (</w:t>
            </w:r>
            <w:r w:rsidRPr="00187CCE">
              <w:rPr>
                <w:i/>
                <w:iCs/>
              </w:rPr>
              <w:t>Lithodes santolla</w:t>
            </w:r>
            <w:r w:rsidRPr="00187CCE">
              <w:t>), in airtight containers</w:t>
            </w:r>
          </w:p>
        </w:tc>
        <w:tc>
          <w:tcPr>
            <w:tcW w:w="1131" w:type="pct"/>
            <w:hideMark/>
          </w:tcPr>
          <w:p w14:paraId="2654B389" w14:textId="77777777" w:rsidR="008953C2" w:rsidRPr="00187CCE" w:rsidRDefault="008953C2" w:rsidP="00170A80">
            <w:pPr>
              <w:spacing w:before="60" w:after="60" w:line="240" w:lineRule="auto"/>
              <w:jc w:val="center"/>
            </w:pPr>
            <w:r w:rsidRPr="00187CCE">
              <w:t>0 %</w:t>
            </w:r>
          </w:p>
        </w:tc>
        <w:tc>
          <w:tcPr>
            <w:tcW w:w="551" w:type="pct"/>
            <w:noWrap/>
            <w:hideMark/>
          </w:tcPr>
          <w:p w14:paraId="1A78447F" w14:textId="77777777" w:rsidR="008953C2" w:rsidRPr="00187CCE" w:rsidRDefault="008953C2" w:rsidP="00170A80">
            <w:pPr>
              <w:spacing w:before="60" w:after="60" w:line="240" w:lineRule="auto"/>
              <w:jc w:val="center"/>
            </w:pPr>
          </w:p>
        </w:tc>
        <w:tc>
          <w:tcPr>
            <w:tcW w:w="579" w:type="pct"/>
            <w:noWrap/>
            <w:hideMark/>
          </w:tcPr>
          <w:p w14:paraId="12E878AF" w14:textId="77777777" w:rsidR="008953C2" w:rsidRPr="00187CCE" w:rsidRDefault="008953C2" w:rsidP="00170A80">
            <w:pPr>
              <w:spacing w:before="60" w:after="60" w:line="240" w:lineRule="auto"/>
            </w:pPr>
            <w:r w:rsidRPr="00187CCE">
              <w:t>See Note 2</w:t>
            </w:r>
          </w:p>
        </w:tc>
      </w:tr>
      <w:tr w:rsidR="008953C2" w:rsidRPr="00187CCE" w14:paraId="1C9D32B9" w14:textId="77777777" w:rsidTr="00170A80">
        <w:tc>
          <w:tcPr>
            <w:tcW w:w="709" w:type="pct"/>
            <w:hideMark/>
          </w:tcPr>
          <w:p w14:paraId="3F2624EA" w14:textId="77777777" w:rsidR="008953C2" w:rsidRPr="00187CCE" w:rsidRDefault="008953C2" w:rsidP="00170A80">
            <w:pPr>
              <w:spacing w:before="60" w:after="60" w:line="240" w:lineRule="auto"/>
            </w:pPr>
            <w:r w:rsidRPr="00187CCE">
              <w:t>1605.1023</w:t>
            </w:r>
          </w:p>
        </w:tc>
        <w:tc>
          <w:tcPr>
            <w:tcW w:w="2030" w:type="pct"/>
            <w:hideMark/>
          </w:tcPr>
          <w:p w14:paraId="3562FA5A" w14:textId="77777777" w:rsidR="008953C2" w:rsidRPr="00187CCE" w:rsidRDefault="008953C2" w:rsidP="00170A80">
            <w:pPr>
              <w:spacing w:before="60" w:after="60" w:line="240" w:lineRule="auto"/>
            </w:pPr>
            <w:r w:rsidRPr="00187CCE">
              <w:t>--- Snow crab (</w:t>
            </w:r>
            <w:r w:rsidRPr="00187CCE">
              <w:rPr>
                <w:i/>
                <w:iCs/>
              </w:rPr>
              <w:t>Paralomis granulosa</w:t>
            </w:r>
            <w:r w:rsidRPr="00187CCE">
              <w:t>), in airtight containers</w:t>
            </w:r>
          </w:p>
        </w:tc>
        <w:tc>
          <w:tcPr>
            <w:tcW w:w="1131" w:type="pct"/>
            <w:hideMark/>
          </w:tcPr>
          <w:p w14:paraId="312B2444" w14:textId="77777777" w:rsidR="008953C2" w:rsidRPr="00187CCE" w:rsidRDefault="008953C2" w:rsidP="00170A80">
            <w:pPr>
              <w:spacing w:before="60" w:after="60" w:line="240" w:lineRule="auto"/>
              <w:jc w:val="center"/>
            </w:pPr>
            <w:r w:rsidRPr="00187CCE">
              <w:t>0 %</w:t>
            </w:r>
          </w:p>
        </w:tc>
        <w:tc>
          <w:tcPr>
            <w:tcW w:w="551" w:type="pct"/>
            <w:noWrap/>
            <w:hideMark/>
          </w:tcPr>
          <w:p w14:paraId="5F1B08D0" w14:textId="77777777" w:rsidR="008953C2" w:rsidRPr="00187CCE" w:rsidRDefault="008953C2" w:rsidP="00170A80">
            <w:pPr>
              <w:spacing w:before="60" w:after="60" w:line="240" w:lineRule="auto"/>
              <w:jc w:val="center"/>
            </w:pPr>
          </w:p>
        </w:tc>
        <w:tc>
          <w:tcPr>
            <w:tcW w:w="579" w:type="pct"/>
            <w:noWrap/>
            <w:hideMark/>
          </w:tcPr>
          <w:p w14:paraId="2B2DF1AD" w14:textId="77777777" w:rsidR="008953C2" w:rsidRPr="00187CCE" w:rsidRDefault="008953C2" w:rsidP="00170A80">
            <w:pPr>
              <w:spacing w:before="60" w:after="60" w:line="240" w:lineRule="auto"/>
            </w:pPr>
            <w:r w:rsidRPr="00187CCE">
              <w:t>See Note 2</w:t>
            </w:r>
          </w:p>
        </w:tc>
      </w:tr>
      <w:tr w:rsidR="008953C2" w:rsidRPr="00187CCE" w14:paraId="79F4F078" w14:textId="77777777" w:rsidTr="00170A80">
        <w:tc>
          <w:tcPr>
            <w:tcW w:w="709" w:type="pct"/>
            <w:hideMark/>
          </w:tcPr>
          <w:p w14:paraId="55AF9183" w14:textId="77777777" w:rsidR="008953C2" w:rsidRPr="00187CCE" w:rsidRDefault="008953C2" w:rsidP="00170A80">
            <w:pPr>
              <w:spacing w:before="60" w:after="60" w:line="240" w:lineRule="auto"/>
            </w:pPr>
            <w:r w:rsidRPr="00187CCE">
              <w:t>1605.1024</w:t>
            </w:r>
          </w:p>
        </w:tc>
        <w:tc>
          <w:tcPr>
            <w:tcW w:w="2030" w:type="pct"/>
            <w:hideMark/>
          </w:tcPr>
          <w:p w14:paraId="4B6E322B" w14:textId="77777777" w:rsidR="008953C2" w:rsidRPr="00187CCE" w:rsidRDefault="008953C2" w:rsidP="00170A80">
            <w:pPr>
              <w:spacing w:before="60" w:after="60" w:line="240" w:lineRule="auto"/>
            </w:pPr>
            <w:r w:rsidRPr="00187CCE">
              <w:t>--- Snow crab (</w:t>
            </w:r>
            <w:r w:rsidRPr="00187CCE">
              <w:rPr>
                <w:i/>
                <w:iCs/>
              </w:rPr>
              <w:t>Paralomis</w:t>
            </w:r>
            <w:r w:rsidRPr="00187CCE">
              <w:t xml:space="preserve"> spp.), in airtight containers</w:t>
            </w:r>
          </w:p>
        </w:tc>
        <w:tc>
          <w:tcPr>
            <w:tcW w:w="1131" w:type="pct"/>
            <w:hideMark/>
          </w:tcPr>
          <w:p w14:paraId="5D8784D2" w14:textId="77777777" w:rsidR="008953C2" w:rsidRPr="00187CCE" w:rsidRDefault="008953C2" w:rsidP="00170A80">
            <w:pPr>
              <w:spacing w:before="60" w:after="60" w:line="240" w:lineRule="auto"/>
              <w:jc w:val="center"/>
            </w:pPr>
            <w:r w:rsidRPr="00187CCE">
              <w:t>0 %</w:t>
            </w:r>
          </w:p>
        </w:tc>
        <w:tc>
          <w:tcPr>
            <w:tcW w:w="551" w:type="pct"/>
            <w:noWrap/>
            <w:hideMark/>
          </w:tcPr>
          <w:p w14:paraId="32FF4707" w14:textId="77777777" w:rsidR="008953C2" w:rsidRPr="00187CCE" w:rsidRDefault="008953C2" w:rsidP="00170A80">
            <w:pPr>
              <w:spacing w:before="60" w:after="60" w:line="240" w:lineRule="auto"/>
              <w:jc w:val="center"/>
            </w:pPr>
          </w:p>
        </w:tc>
        <w:tc>
          <w:tcPr>
            <w:tcW w:w="579" w:type="pct"/>
            <w:noWrap/>
            <w:hideMark/>
          </w:tcPr>
          <w:p w14:paraId="0654B01D" w14:textId="77777777" w:rsidR="008953C2" w:rsidRPr="00187CCE" w:rsidRDefault="008953C2" w:rsidP="00170A80">
            <w:pPr>
              <w:spacing w:before="60" w:after="60" w:line="240" w:lineRule="auto"/>
            </w:pPr>
            <w:r w:rsidRPr="00187CCE">
              <w:t>See Note 2</w:t>
            </w:r>
          </w:p>
        </w:tc>
      </w:tr>
      <w:tr w:rsidR="008953C2" w:rsidRPr="00187CCE" w14:paraId="68985C9F" w14:textId="77777777" w:rsidTr="00170A80">
        <w:tc>
          <w:tcPr>
            <w:tcW w:w="709" w:type="pct"/>
            <w:hideMark/>
          </w:tcPr>
          <w:p w14:paraId="44BA24AE" w14:textId="77777777" w:rsidR="008953C2" w:rsidRPr="00187CCE" w:rsidRDefault="008953C2" w:rsidP="00170A80">
            <w:pPr>
              <w:spacing w:before="60" w:after="60" w:line="240" w:lineRule="auto"/>
            </w:pPr>
            <w:r w:rsidRPr="00187CCE">
              <w:t>1605.1025</w:t>
            </w:r>
          </w:p>
        </w:tc>
        <w:tc>
          <w:tcPr>
            <w:tcW w:w="2030" w:type="pct"/>
            <w:hideMark/>
          </w:tcPr>
          <w:p w14:paraId="341DEF11" w14:textId="77777777" w:rsidR="008953C2" w:rsidRPr="00187CCE" w:rsidRDefault="008953C2" w:rsidP="00170A80">
            <w:pPr>
              <w:spacing w:before="60" w:after="60" w:line="240" w:lineRule="auto"/>
            </w:pPr>
            <w:r w:rsidRPr="00187CCE">
              <w:t>--- King crab (</w:t>
            </w:r>
            <w:r w:rsidRPr="00187CCE">
              <w:rPr>
                <w:i/>
                <w:iCs/>
              </w:rPr>
              <w:t>Lithodes</w:t>
            </w:r>
            <w:r w:rsidRPr="00187CCE">
              <w:t xml:space="preserve"> spp.), frozen</w:t>
            </w:r>
          </w:p>
        </w:tc>
        <w:tc>
          <w:tcPr>
            <w:tcW w:w="1131" w:type="pct"/>
            <w:hideMark/>
          </w:tcPr>
          <w:p w14:paraId="7B69406E" w14:textId="77777777" w:rsidR="008953C2" w:rsidRPr="00187CCE" w:rsidRDefault="008953C2" w:rsidP="00170A80">
            <w:pPr>
              <w:spacing w:before="60" w:after="60" w:line="240" w:lineRule="auto"/>
              <w:jc w:val="center"/>
            </w:pPr>
            <w:r w:rsidRPr="00187CCE">
              <w:t>0 %</w:t>
            </w:r>
          </w:p>
        </w:tc>
        <w:tc>
          <w:tcPr>
            <w:tcW w:w="551" w:type="pct"/>
            <w:noWrap/>
            <w:hideMark/>
          </w:tcPr>
          <w:p w14:paraId="0FD9B353" w14:textId="77777777" w:rsidR="008953C2" w:rsidRPr="00187CCE" w:rsidRDefault="008953C2" w:rsidP="00170A80">
            <w:pPr>
              <w:spacing w:before="60" w:after="60" w:line="240" w:lineRule="auto"/>
              <w:jc w:val="center"/>
            </w:pPr>
          </w:p>
        </w:tc>
        <w:tc>
          <w:tcPr>
            <w:tcW w:w="579" w:type="pct"/>
            <w:noWrap/>
            <w:hideMark/>
          </w:tcPr>
          <w:p w14:paraId="2DC13844" w14:textId="77777777" w:rsidR="008953C2" w:rsidRPr="00187CCE" w:rsidRDefault="008953C2" w:rsidP="00170A80">
            <w:pPr>
              <w:spacing w:before="60" w:after="60" w:line="240" w:lineRule="auto"/>
            </w:pPr>
            <w:r w:rsidRPr="00187CCE">
              <w:t>See Note 2</w:t>
            </w:r>
          </w:p>
        </w:tc>
      </w:tr>
      <w:tr w:rsidR="008953C2" w:rsidRPr="00187CCE" w14:paraId="2D954B9E" w14:textId="77777777" w:rsidTr="00170A80">
        <w:tc>
          <w:tcPr>
            <w:tcW w:w="709" w:type="pct"/>
            <w:hideMark/>
          </w:tcPr>
          <w:p w14:paraId="38262A63" w14:textId="77777777" w:rsidR="008953C2" w:rsidRPr="00187CCE" w:rsidRDefault="008953C2" w:rsidP="00170A80">
            <w:pPr>
              <w:pageBreakBefore/>
              <w:spacing w:before="60" w:after="60" w:line="240" w:lineRule="auto"/>
            </w:pPr>
            <w:r w:rsidRPr="00187CCE">
              <w:lastRenderedPageBreak/>
              <w:t>1605.1026</w:t>
            </w:r>
          </w:p>
        </w:tc>
        <w:tc>
          <w:tcPr>
            <w:tcW w:w="2030" w:type="pct"/>
            <w:hideMark/>
          </w:tcPr>
          <w:p w14:paraId="2B34DDA6" w14:textId="77777777" w:rsidR="008953C2" w:rsidRPr="00187CCE" w:rsidRDefault="008953C2" w:rsidP="00170A80">
            <w:pPr>
              <w:spacing w:before="60" w:after="60" w:line="240" w:lineRule="auto"/>
            </w:pPr>
            <w:r w:rsidRPr="00187CCE">
              <w:t>--- King crab (</w:t>
            </w:r>
            <w:r w:rsidRPr="00187CCE">
              <w:rPr>
                <w:i/>
                <w:iCs/>
              </w:rPr>
              <w:t>Lithodes santolla</w:t>
            </w:r>
            <w:r w:rsidRPr="00187CCE">
              <w:t>), frozen</w:t>
            </w:r>
          </w:p>
        </w:tc>
        <w:tc>
          <w:tcPr>
            <w:tcW w:w="1131" w:type="pct"/>
            <w:hideMark/>
          </w:tcPr>
          <w:p w14:paraId="2628004C" w14:textId="77777777" w:rsidR="008953C2" w:rsidRPr="00187CCE" w:rsidRDefault="008953C2" w:rsidP="00170A80">
            <w:pPr>
              <w:spacing w:before="60" w:after="60" w:line="240" w:lineRule="auto"/>
              <w:jc w:val="center"/>
            </w:pPr>
            <w:r w:rsidRPr="00187CCE">
              <w:t>0 %</w:t>
            </w:r>
          </w:p>
        </w:tc>
        <w:tc>
          <w:tcPr>
            <w:tcW w:w="551" w:type="pct"/>
            <w:noWrap/>
            <w:hideMark/>
          </w:tcPr>
          <w:p w14:paraId="67A03907" w14:textId="77777777" w:rsidR="008953C2" w:rsidRPr="00187CCE" w:rsidRDefault="008953C2" w:rsidP="00170A80">
            <w:pPr>
              <w:spacing w:before="60" w:after="60" w:line="240" w:lineRule="auto"/>
              <w:jc w:val="center"/>
            </w:pPr>
          </w:p>
        </w:tc>
        <w:tc>
          <w:tcPr>
            <w:tcW w:w="579" w:type="pct"/>
            <w:noWrap/>
            <w:hideMark/>
          </w:tcPr>
          <w:p w14:paraId="08B89E15" w14:textId="77777777" w:rsidR="008953C2" w:rsidRPr="00187CCE" w:rsidRDefault="008953C2" w:rsidP="00170A80">
            <w:pPr>
              <w:spacing w:before="60" w:after="60" w:line="240" w:lineRule="auto"/>
            </w:pPr>
            <w:r w:rsidRPr="00187CCE">
              <w:t>See Note 2</w:t>
            </w:r>
          </w:p>
        </w:tc>
      </w:tr>
      <w:tr w:rsidR="008953C2" w:rsidRPr="00187CCE" w14:paraId="7A3C7BAC" w14:textId="77777777" w:rsidTr="00170A80">
        <w:tc>
          <w:tcPr>
            <w:tcW w:w="709" w:type="pct"/>
            <w:hideMark/>
          </w:tcPr>
          <w:p w14:paraId="5382CAE2" w14:textId="77777777" w:rsidR="008953C2" w:rsidRPr="00187CCE" w:rsidRDefault="008953C2" w:rsidP="00170A80">
            <w:pPr>
              <w:spacing w:before="60" w:after="60" w:line="240" w:lineRule="auto"/>
            </w:pPr>
            <w:r w:rsidRPr="00187CCE">
              <w:t>1605.1027</w:t>
            </w:r>
          </w:p>
        </w:tc>
        <w:tc>
          <w:tcPr>
            <w:tcW w:w="2030" w:type="pct"/>
            <w:hideMark/>
          </w:tcPr>
          <w:p w14:paraId="5BAE1BD0" w14:textId="77777777" w:rsidR="008953C2" w:rsidRPr="00187CCE" w:rsidRDefault="008953C2" w:rsidP="00170A80">
            <w:pPr>
              <w:spacing w:before="60" w:after="60" w:line="240" w:lineRule="auto"/>
            </w:pPr>
            <w:r w:rsidRPr="00187CCE">
              <w:t>--- Snow crab (</w:t>
            </w:r>
            <w:r w:rsidRPr="00187CCE">
              <w:rPr>
                <w:i/>
                <w:iCs/>
              </w:rPr>
              <w:t>Paralomis granulosa</w:t>
            </w:r>
            <w:r w:rsidRPr="00187CCE">
              <w:t>), frozen</w:t>
            </w:r>
          </w:p>
        </w:tc>
        <w:tc>
          <w:tcPr>
            <w:tcW w:w="1131" w:type="pct"/>
            <w:hideMark/>
          </w:tcPr>
          <w:p w14:paraId="416DE0FD" w14:textId="77777777" w:rsidR="008953C2" w:rsidRPr="00187CCE" w:rsidRDefault="008953C2" w:rsidP="00170A80">
            <w:pPr>
              <w:spacing w:before="60" w:after="60" w:line="240" w:lineRule="auto"/>
              <w:jc w:val="center"/>
            </w:pPr>
            <w:r w:rsidRPr="00187CCE">
              <w:t>0 %</w:t>
            </w:r>
          </w:p>
        </w:tc>
        <w:tc>
          <w:tcPr>
            <w:tcW w:w="551" w:type="pct"/>
            <w:noWrap/>
            <w:hideMark/>
          </w:tcPr>
          <w:p w14:paraId="2F5D2F5D" w14:textId="77777777" w:rsidR="008953C2" w:rsidRPr="00187CCE" w:rsidRDefault="008953C2" w:rsidP="00170A80">
            <w:pPr>
              <w:spacing w:before="60" w:after="60" w:line="240" w:lineRule="auto"/>
              <w:jc w:val="center"/>
            </w:pPr>
          </w:p>
        </w:tc>
        <w:tc>
          <w:tcPr>
            <w:tcW w:w="579" w:type="pct"/>
            <w:noWrap/>
            <w:hideMark/>
          </w:tcPr>
          <w:p w14:paraId="24EEDA61" w14:textId="77777777" w:rsidR="008953C2" w:rsidRPr="00187CCE" w:rsidRDefault="008953C2" w:rsidP="00170A80">
            <w:pPr>
              <w:spacing w:before="60" w:after="60" w:line="240" w:lineRule="auto"/>
            </w:pPr>
            <w:r w:rsidRPr="00187CCE">
              <w:t>See Note 2</w:t>
            </w:r>
          </w:p>
        </w:tc>
      </w:tr>
      <w:tr w:rsidR="008953C2" w:rsidRPr="00187CCE" w14:paraId="45BA4A3A" w14:textId="77777777" w:rsidTr="00170A80">
        <w:tc>
          <w:tcPr>
            <w:tcW w:w="709" w:type="pct"/>
            <w:hideMark/>
          </w:tcPr>
          <w:p w14:paraId="7D617DC7" w14:textId="77777777" w:rsidR="008953C2" w:rsidRPr="00187CCE" w:rsidRDefault="008953C2" w:rsidP="00170A80">
            <w:pPr>
              <w:spacing w:before="60" w:after="60" w:line="240" w:lineRule="auto"/>
            </w:pPr>
            <w:r w:rsidRPr="00187CCE">
              <w:t>1605.1028</w:t>
            </w:r>
          </w:p>
        </w:tc>
        <w:tc>
          <w:tcPr>
            <w:tcW w:w="2030" w:type="pct"/>
            <w:hideMark/>
          </w:tcPr>
          <w:p w14:paraId="202324B8" w14:textId="77777777" w:rsidR="008953C2" w:rsidRPr="00187CCE" w:rsidRDefault="008953C2" w:rsidP="00170A80">
            <w:pPr>
              <w:spacing w:before="60" w:after="60" w:line="240" w:lineRule="auto"/>
            </w:pPr>
            <w:r w:rsidRPr="00187CCE">
              <w:t>--- Snow crab (</w:t>
            </w:r>
            <w:r w:rsidRPr="00187CCE">
              <w:rPr>
                <w:i/>
                <w:iCs/>
              </w:rPr>
              <w:t>Paralomis</w:t>
            </w:r>
            <w:r w:rsidRPr="00187CCE">
              <w:t xml:space="preserve"> spp.), frozen</w:t>
            </w:r>
          </w:p>
        </w:tc>
        <w:tc>
          <w:tcPr>
            <w:tcW w:w="1131" w:type="pct"/>
            <w:hideMark/>
          </w:tcPr>
          <w:p w14:paraId="7F447032" w14:textId="77777777" w:rsidR="008953C2" w:rsidRPr="00187CCE" w:rsidRDefault="008953C2" w:rsidP="00170A80">
            <w:pPr>
              <w:spacing w:before="60" w:after="60" w:line="240" w:lineRule="auto"/>
              <w:jc w:val="center"/>
            </w:pPr>
            <w:r w:rsidRPr="00187CCE">
              <w:t>0 %</w:t>
            </w:r>
          </w:p>
        </w:tc>
        <w:tc>
          <w:tcPr>
            <w:tcW w:w="551" w:type="pct"/>
            <w:noWrap/>
            <w:hideMark/>
          </w:tcPr>
          <w:p w14:paraId="7F9127B2" w14:textId="77777777" w:rsidR="008953C2" w:rsidRPr="00187CCE" w:rsidRDefault="008953C2" w:rsidP="00170A80">
            <w:pPr>
              <w:spacing w:before="60" w:after="60" w:line="240" w:lineRule="auto"/>
              <w:jc w:val="center"/>
            </w:pPr>
          </w:p>
        </w:tc>
        <w:tc>
          <w:tcPr>
            <w:tcW w:w="579" w:type="pct"/>
            <w:noWrap/>
            <w:hideMark/>
          </w:tcPr>
          <w:p w14:paraId="7EACC97A" w14:textId="77777777" w:rsidR="008953C2" w:rsidRPr="00187CCE" w:rsidRDefault="008953C2" w:rsidP="00170A80">
            <w:pPr>
              <w:spacing w:before="60" w:after="60" w:line="240" w:lineRule="auto"/>
            </w:pPr>
            <w:r w:rsidRPr="00187CCE">
              <w:t>See Note 2</w:t>
            </w:r>
          </w:p>
        </w:tc>
      </w:tr>
      <w:tr w:rsidR="008953C2" w:rsidRPr="00187CCE" w14:paraId="0974B672" w14:textId="77777777" w:rsidTr="00170A80">
        <w:tc>
          <w:tcPr>
            <w:tcW w:w="709" w:type="pct"/>
            <w:hideMark/>
          </w:tcPr>
          <w:p w14:paraId="16BE651F" w14:textId="77777777" w:rsidR="008953C2" w:rsidRPr="00187CCE" w:rsidRDefault="008953C2" w:rsidP="00170A80">
            <w:pPr>
              <w:spacing w:before="60" w:after="60" w:line="240" w:lineRule="auto"/>
            </w:pPr>
            <w:r w:rsidRPr="00187CCE">
              <w:t>1605.1029</w:t>
            </w:r>
          </w:p>
        </w:tc>
        <w:tc>
          <w:tcPr>
            <w:tcW w:w="2030" w:type="pct"/>
            <w:hideMark/>
          </w:tcPr>
          <w:p w14:paraId="213A05C5" w14:textId="5F904CEE" w:rsidR="008953C2" w:rsidRPr="00187CCE" w:rsidRDefault="008953C2" w:rsidP="00170A80">
            <w:pPr>
              <w:spacing w:before="60" w:after="60" w:line="240" w:lineRule="auto"/>
            </w:pPr>
            <w:r w:rsidRPr="00187CCE">
              <w:t>---</w:t>
            </w:r>
            <w:r w:rsidR="00E910EC" w:rsidRPr="00187CCE">
              <w:t xml:space="preserve"> </w:t>
            </w:r>
            <w:r w:rsidRPr="00187CCE">
              <w:t>Other</w:t>
            </w:r>
          </w:p>
        </w:tc>
        <w:tc>
          <w:tcPr>
            <w:tcW w:w="1131" w:type="pct"/>
            <w:hideMark/>
          </w:tcPr>
          <w:p w14:paraId="49FC1030" w14:textId="77777777" w:rsidR="008953C2" w:rsidRPr="00187CCE" w:rsidRDefault="008953C2" w:rsidP="00170A80">
            <w:pPr>
              <w:spacing w:before="60" w:after="60" w:line="240" w:lineRule="auto"/>
              <w:jc w:val="center"/>
            </w:pPr>
            <w:r w:rsidRPr="00187CCE">
              <w:t>0 %</w:t>
            </w:r>
          </w:p>
        </w:tc>
        <w:tc>
          <w:tcPr>
            <w:tcW w:w="551" w:type="pct"/>
            <w:noWrap/>
            <w:hideMark/>
          </w:tcPr>
          <w:p w14:paraId="6605CF10" w14:textId="77777777" w:rsidR="008953C2" w:rsidRPr="00187CCE" w:rsidRDefault="008953C2" w:rsidP="00170A80">
            <w:pPr>
              <w:spacing w:before="60" w:after="60" w:line="240" w:lineRule="auto"/>
              <w:jc w:val="center"/>
            </w:pPr>
          </w:p>
        </w:tc>
        <w:tc>
          <w:tcPr>
            <w:tcW w:w="579" w:type="pct"/>
            <w:noWrap/>
            <w:hideMark/>
          </w:tcPr>
          <w:p w14:paraId="07E5798C" w14:textId="77777777" w:rsidR="008953C2" w:rsidRPr="00187CCE" w:rsidRDefault="008953C2" w:rsidP="00170A80">
            <w:pPr>
              <w:spacing w:before="60" w:after="60" w:line="240" w:lineRule="auto"/>
            </w:pPr>
            <w:r w:rsidRPr="00187CCE">
              <w:t>See Note 2</w:t>
            </w:r>
          </w:p>
        </w:tc>
      </w:tr>
      <w:tr w:rsidR="008953C2" w:rsidRPr="00187CCE" w14:paraId="5A464307" w14:textId="77777777" w:rsidTr="00170A80">
        <w:tc>
          <w:tcPr>
            <w:tcW w:w="709" w:type="pct"/>
            <w:hideMark/>
          </w:tcPr>
          <w:p w14:paraId="5D87EAEF" w14:textId="77777777" w:rsidR="008953C2" w:rsidRPr="00187CCE" w:rsidRDefault="008953C2" w:rsidP="00170A80">
            <w:pPr>
              <w:spacing w:before="60" w:after="60" w:line="240" w:lineRule="auto"/>
            </w:pPr>
            <w:r w:rsidRPr="00187CCE">
              <w:t>1605.1090</w:t>
            </w:r>
          </w:p>
        </w:tc>
        <w:tc>
          <w:tcPr>
            <w:tcW w:w="2030" w:type="pct"/>
            <w:hideMark/>
          </w:tcPr>
          <w:p w14:paraId="424CC384" w14:textId="1D8B07C8" w:rsidR="008953C2" w:rsidRPr="00187CCE" w:rsidRDefault="008953C2" w:rsidP="00170A80">
            <w:pPr>
              <w:spacing w:before="60" w:after="60" w:line="240" w:lineRule="auto"/>
            </w:pPr>
            <w:r w:rsidRPr="00187CCE">
              <w:t>--</w:t>
            </w:r>
            <w:r w:rsidR="00E910EC" w:rsidRPr="00187CCE">
              <w:t xml:space="preserve"> </w:t>
            </w:r>
            <w:r w:rsidRPr="00187CCE">
              <w:t>Other</w:t>
            </w:r>
          </w:p>
        </w:tc>
        <w:tc>
          <w:tcPr>
            <w:tcW w:w="1131" w:type="pct"/>
            <w:hideMark/>
          </w:tcPr>
          <w:p w14:paraId="15F57FFD" w14:textId="77777777" w:rsidR="008953C2" w:rsidRPr="00187CCE" w:rsidRDefault="008953C2" w:rsidP="00170A80">
            <w:pPr>
              <w:spacing w:before="60" w:after="60" w:line="240" w:lineRule="auto"/>
              <w:jc w:val="center"/>
            </w:pPr>
            <w:r w:rsidRPr="00187CCE">
              <w:t>0 %</w:t>
            </w:r>
          </w:p>
        </w:tc>
        <w:tc>
          <w:tcPr>
            <w:tcW w:w="551" w:type="pct"/>
            <w:noWrap/>
            <w:hideMark/>
          </w:tcPr>
          <w:p w14:paraId="063BC902" w14:textId="77777777" w:rsidR="008953C2" w:rsidRPr="00187CCE" w:rsidRDefault="008953C2" w:rsidP="00170A80">
            <w:pPr>
              <w:spacing w:before="60" w:after="60" w:line="240" w:lineRule="auto"/>
              <w:jc w:val="center"/>
            </w:pPr>
          </w:p>
        </w:tc>
        <w:tc>
          <w:tcPr>
            <w:tcW w:w="579" w:type="pct"/>
            <w:noWrap/>
            <w:hideMark/>
          </w:tcPr>
          <w:p w14:paraId="3E9AF8C4" w14:textId="77777777" w:rsidR="008953C2" w:rsidRPr="00187CCE" w:rsidRDefault="008953C2" w:rsidP="00170A80">
            <w:pPr>
              <w:spacing w:before="60" w:after="60" w:line="240" w:lineRule="auto"/>
            </w:pPr>
            <w:r w:rsidRPr="00187CCE">
              <w:t>See Note 2</w:t>
            </w:r>
          </w:p>
        </w:tc>
      </w:tr>
      <w:tr w:rsidR="008953C2" w:rsidRPr="00187CCE" w14:paraId="15188584" w14:textId="77777777" w:rsidTr="00170A80">
        <w:tc>
          <w:tcPr>
            <w:tcW w:w="709" w:type="pct"/>
            <w:hideMark/>
          </w:tcPr>
          <w:p w14:paraId="54865CDA" w14:textId="77777777" w:rsidR="008953C2" w:rsidRPr="00187CCE" w:rsidRDefault="008953C2" w:rsidP="00170A80">
            <w:pPr>
              <w:spacing w:before="60" w:after="60" w:line="240" w:lineRule="auto"/>
            </w:pPr>
            <w:r w:rsidRPr="00187CCE">
              <w:t>1605.2111</w:t>
            </w:r>
          </w:p>
        </w:tc>
        <w:tc>
          <w:tcPr>
            <w:tcW w:w="2030" w:type="pct"/>
            <w:hideMark/>
          </w:tcPr>
          <w:p w14:paraId="41A4F3F5" w14:textId="77777777" w:rsidR="008953C2" w:rsidRPr="00187CCE" w:rsidRDefault="008953C2" w:rsidP="00170A80">
            <w:pPr>
              <w:spacing w:before="60" w:after="60" w:line="240" w:lineRule="auto"/>
            </w:pPr>
            <w:r w:rsidRPr="00187CCE">
              <w:t>---- Nylon shrimp (</w:t>
            </w:r>
            <w:r w:rsidRPr="00187CCE">
              <w:rPr>
                <w:i/>
                <w:iCs/>
              </w:rPr>
              <w:t>Heterocarpus reedi</w:t>
            </w:r>
            <w:r w:rsidRPr="00187CCE">
              <w:t>)</w:t>
            </w:r>
          </w:p>
        </w:tc>
        <w:tc>
          <w:tcPr>
            <w:tcW w:w="1131" w:type="pct"/>
            <w:hideMark/>
          </w:tcPr>
          <w:p w14:paraId="702FD2E5" w14:textId="77777777" w:rsidR="008953C2" w:rsidRPr="00187CCE" w:rsidRDefault="008953C2" w:rsidP="00170A80">
            <w:pPr>
              <w:spacing w:before="60" w:after="60" w:line="240" w:lineRule="auto"/>
              <w:jc w:val="center"/>
            </w:pPr>
            <w:r w:rsidRPr="00187CCE">
              <w:t>0 %</w:t>
            </w:r>
          </w:p>
        </w:tc>
        <w:tc>
          <w:tcPr>
            <w:tcW w:w="551" w:type="pct"/>
            <w:noWrap/>
            <w:hideMark/>
          </w:tcPr>
          <w:p w14:paraId="75BA93AC" w14:textId="77777777" w:rsidR="008953C2" w:rsidRPr="00187CCE" w:rsidRDefault="008953C2" w:rsidP="00170A80">
            <w:pPr>
              <w:spacing w:before="60" w:after="60" w:line="240" w:lineRule="auto"/>
              <w:jc w:val="center"/>
            </w:pPr>
          </w:p>
        </w:tc>
        <w:tc>
          <w:tcPr>
            <w:tcW w:w="579" w:type="pct"/>
            <w:noWrap/>
            <w:hideMark/>
          </w:tcPr>
          <w:p w14:paraId="11C030B0" w14:textId="77777777" w:rsidR="008953C2" w:rsidRPr="00187CCE" w:rsidRDefault="008953C2" w:rsidP="00170A80">
            <w:pPr>
              <w:spacing w:before="60" w:after="60" w:line="240" w:lineRule="auto"/>
            </w:pPr>
            <w:r w:rsidRPr="00187CCE">
              <w:t>See Note 2</w:t>
            </w:r>
          </w:p>
        </w:tc>
      </w:tr>
      <w:tr w:rsidR="008953C2" w:rsidRPr="00187CCE" w14:paraId="5A5501EC" w14:textId="77777777" w:rsidTr="00170A80">
        <w:tc>
          <w:tcPr>
            <w:tcW w:w="709" w:type="pct"/>
            <w:hideMark/>
          </w:tcPr>
          <w:p w14:paraId="68C6C78E" w14:textId="77777777" w:rsidR="008953C2" w:rsidRPr="00187CCE" w:rsidRDefault="008953C2" w:rsidP="00170A80">
            <w:pPr>
              <w:spacing w:before="60" w:after="60" w:line="240" w:lineRule="auto"/>
            </w:pPr>
            <w:r w:rsidRPr="00187CCE">
              <w:t>1605.2112</w:t>
            </w:r>
          </w:p>
        </w:tc>
        <w:tc>
          <w:tcPr>
            <w:tcW w:w="2030" w:type="pct"/>
            <w:hideMark/>
          </w:tcPr>
          <w:p w14:paraId="2CE2920A" w14:textId="77777777" w:rsidR="008953C2" w:rsidRPr="00187CCE" w:rsidRDefault="008953C2" w:rsidP="00170A80">
            <w:pPr>
              <w:spacing w:before="60" w:after="60" w:line="240" w:lineRule="auto"/>
            </w:pPr>
            <w:r w:rsidRPr="00187CCE">
              <w:t>---- Ecuadorian shrimp (</w:t>
            </w:r>
            <w:r w:rsidRPr="00187CCE">
              <w:rPr>
                <w:i/>
                <w:iCs/>
              </w:rPr>
              <w:t>Penaeus vannamei</w:t>
            </w:r>
            <w:r w:rsidRPr="00187CCE">
              <w:t>)</w:t>
            </w:r>
          </w:p>
        </w:tc>
        <w:tc>
          <w:tcPr>
            <w:tcW w:w="1131" w:type="pct"/>
            <w:hideMark/>
          </w:tcPr>
          <w:p w14:paraId="0B09625A" w14:textId="77777777" w:rsidR="008953C2" w:rsidRPr="00187CCE" w:rsidRDefault="008953C2" w:rsidP="00170A80">
            <w:pPr>
              <w:spacing w:before="60" w:after="60" w:line="240" w:lineRule="auto"/>
              <w:jc w:val="center"/>
            </w:pPr>
            <w:r w:rsidRPr="00187CCE">
              <w:t>0 %</w:t>
            </w:r>
          </w:p>
        </w:tc>
        <w:tc>
          <w:tcPr>
            <w:tcW w:w="551" w:type="pct"/>
            <w:noWrap/>
            <w:hideMark/>
          </w:tcPr>
          <w:p w14:paraId="020ECC93" w14:textId="77777777" w:rsidR="008953C2" w:rsidRPr="00187CCE" w:rsidRDefault="008953C2" w:rsidP="00170A80">
            <w:pPr>
              <w:spacing w:before="60" w:after="60" w:line="240" w:lineRule="auto"/>
              <w:jc w:val="center"/>
            </w:pPr>
          </w:p>
        </w:tc>
        <w:tc>
          <w:tcPr>
            <w:tcW w:w="579" w:type="pct"/>
            <w:noWrap/>
            <w:hideMark/>
          </w:tcPr>
          <w:p w14:paraId="0CCAC785" w14:textId="77777777" w:rsidR="008953C2" w:rsidRPr="00187CCE" w:rsidRDefault="008953C2" w:rsidP="00170A80">
            <w:pPr>
              <w:spacing w:before="60" w:after="60" w:line="240" w:lineRule="auto"/>
            </w:pPr>
            <w:r w:rsidRPr="00187CCE">
              <w:t>See Note 2</w:t>
            </w:r>
          </w:p>
        </w:tc>
      </w:tr>
      <w:tr w:rsidR="008953C2" w:rsidRPr="00187CCE" w14:paraId="63EEE6C7" w14:textId="77777777" w:rsidTr="00170A80">
        <w:tc>
          <w:tcPr>
            <w:tcW w:w="709" w:type="pct"/>
            <w:hideMark/>
          </w:tcPr>
          <w:p w14:paraId="0A37ABF2" w14:textId="77777777" w:rsidR="008953C2" w:rsidRPr="00187CCE" w:rsidRDefault="008953C2" w:rsidP="00170A80">
            <w:pPr>
              <w:spacing w:before="60" w:after="60" w:line="240" w:lineRule="auto"/>
            </w:pPr>
            <w:r w:rsidRPr="00187CCE">
              <w:t>1605.2113</w:t>
            </w:r>
          </w:p>
        </w:tc>
        <w:tc>
          <w:tcPr>
            <w:tcW w:w="2030" w:type="pct"/>
            <w:hideMark/>
          </w:tcPr>
          <w:p w14:paraId="14CC18B7" w14:textId="77777777" w:rsidR="008953C2" w:rsidRPr="00187CCE" w:rsidRDefault="008953C2" w:rsidP="00170A80">
            <w:pPr>
              <w:spacing w:before="60" w:after="60" w:line="240" w:lineRule="auto"/>
            </w:pPr>
            <w:r w:rsidRPr="00187CCE">
              <w:t>---- Northern chilean shrimp (</w:t>
            </w:r>
            <w:r w:rsidRPr="00187CCE">
              <w:rPr>
                <w:i/>
                <w:iCs/>
              </w:rPr>
              <w:t>Cryphiops caementarius</w:t>
            </w:r>
            <w:r w:rsidRPr="00187CCE">
              <w:t>)</w:t>
            </w:r>
          </w:p>
        </w:tc>
        <w:tc>
          <w:tcPr>
            <w:tcW w:w="1131" w:type="pct"/>
            <w:hideMark/>
          </w:tcPr>
          <w:p w14:paraId="74DCE7FD" w14:textId="77777777" w:rsidR="008953C2" w:rsidRPr="00187CCE" w:rsidRDefault="008953C2" w:rsidP="00170A80">
            <w:pPr>
              <w:spacing w:before="60" w:after="60" w:line="240" w:lineRule="auto"/>
              <w:jc w:val="center"/>
            </w:pPr>
            <w:r w:rsidRPr="00187CCE">
              <w:t>0 %</w:t>
            </w:r>
          </w:p>
        </w:tc>
        <w:tc>
          <w:tcPr>
            <w:tcW w:w="551" w:type="pct"/>
            <w:noWrap/>
            <w:hideMark/>
          </w:tcPr>
          <w:p w14:paraId="59BCC800" w14:textId="77777777" w:rsidR="008953C2" w:rsidRPr="00187CCE" w:rsidRDefault="008953C2" w:rsidP="00170A80">
            <w:pPr>
              <w:spacing w:before="60" w:after="60" w:line="240" w:lineRule="auto"/>
              <w:jc w:val="center"/>
            </w:pPr>
          </w:p>
        </w:tc>
        <w:tc>
          <w:tcPr>
            <w:tcW w:w="579" w:type="pct"/>
            <w:noWrap/>
            <w:hideMark/>
          </w:tcPr>
          <w:p w14:paraId="3A5181D7" w14:textId="77777777" w:rsidR="008953C2" w:rsidRPr="00187CCE" w:rsidRDefault="008953C2" w:rsidP="00170A80">
            <w:pPr>
              <w:spacing w:before="60" w:after="60" w:line="240" w:lineRule="auto"/>
            </w:pPr>
            <w:r w:rsidRPr="00187CCE">
              <w:t>See Note 2</w:t>
            </w:r>
          </w:p>
        </w:tc>
      </w:tr>
      <w:tr w:rsidR="008953C2" w:rsidRPr="00187CCE" w14:paraId="24312D0B" w14:textId="77777777" w:rsidTr="00170A80">
        <w:tc>
          <w:tcPr>
            <w:tcW w:w="709" w:type="pct"/>
            <w:hideMark/>
          </w:tcPr>
          <w:p w14:paraId="5F1839AE" w14:textId="77777777" w:rsidR="008953C2" w:rsidRPr="00187CCE" w:rsidRDefault="008953C2" w:rsidP="00170A80">
            <w:pPr>
              <w:spacing w:before="60" w:after="60" w:line="240" w:lineRule="auto"/>
            </w:pPr>
            <w:r w:rsidRPr="00187CCE">
              <w:t>1605.2119</w:t>
            </w:r>
          </w:p>
        </w:tc>
        <w:tc>
          <w:tcPr>
            <w:tcW w:w="2030" w:type="pct"/>
            <w:hideMark/>
          </w:tcPr>
          <w:p w14:paraId="3F69BCCD" w14:textId="77777777" w:rsidR="008953C2" w:rsidRPr="00187CCE" w:rsidRDefault="008953C2" w:rsidP="00170A80">
            <w:pPr>
              <w:spacing w:before="60" w:after="60" w:line="240" w:lineRule="auto"/>
            </w:pPr>
            <w:r w:rsidRPr="00187CCE">
              <w:t>---- Other</w:t>
            </w:r>
          </w:p>
        </w:tc>
        <w:tc>
          <w:tcPr>
            <w:tcW w:w="1131" w:type="pct"/>
            <w:hideMark/>
          </w:tcPr>
          <w:p w14:paraId="567CD039" w14:textId="77777777" w:rsidR="008953C2" w:rsidRPr="00187CCE" w:rsidRDefault="008953C2" w:rsidP="00170A80">
            <w:pPr>
              <w:spacing w:before="60" w:after="60" w:line="240" w:lineRule="auto"/>
              <w:jc w:val="center"/>
            </w:pPr>
            <w:r w:rsidRPr="00187CCE">
              <w:t>0 %</w:t>
            </w:r>
          </w:p>
        </w:tc>
        <w:tc>
          <w:tcPr>
            <w:tcW w:w="551" w:type="pct"/>
            <w:noWrap/>
            <w:hideMark/>
          </w:tcPr>
          <w:p w14:paraId="0D4D0D0D" w14:textId="77777777" w:rsidR="008953C2" w:rsidRPr="00187CCE" w:rsidRDefault="008953C2" w:rsidP="00170A80">
            <w:pPr>
              <w:spacing w:before="60" w:after="60" w:line="240" w:lineRule="auto"/>
              <w:jc w:val="center"/>
            </w:pPr>
          </w:p>
        </w:tc>
        <w:tc>
          <w:tcPr>
            <w:tcW w:w="579" w:type="pct"/>
            <w:noWrap/>
            <w:hideMark/>
          </w:tcPr>
          <w:p w14:paraId="5FFA663D" w14:textId="77777777" w:rsidR="008953C2" w:rsidRPr="00187CCE" w:rsidRDefault="008953C2" w:rsidP="00170A80">
            <w:pPr>
              <w:spacing w:before="60" w:after="60" w:line="240" w:lineRule="auto"/>
            </w:pPr>
            <w:r w:rsidRPr="00187CCE">
              <w:t>See Note 2</w:t>
            </w:r>
          </w:p>
        </w:tc>
      </w:tr>
      <w:tr w:rsidR="008953C2" w:rsidRPr="00187CCE" w14:paraId="511C385C" w14:textId="77777777" w:rsidTr="00170A80">
        <w:tc>
          <w:tcPr>
            <w:tcW w:w="709" w:type="pct"/>
            <w:hideMark/>
          </w:tcPr>
          <w:p w14:paraId="0D99D4A4" w14:textId="77777777" w:rsidR="008953C2" w:rsidRPr="00187CCE" w:rsidRDefault="008953C2" w:rsidP="00170A80">
            <w:pPr>
              <w:spacing w:before="60" w:after="60" w:line="240" w:lineRule="auto"/>
            </w:pPr>
            <w:r w:rsidRPr="00187CCE">
              <w:t>1605.2121</w:t>
            </w:r>
          </w:p>
        </w:tc>
        <w:tc>
          <w:tcPr>
            <w:tcW w:w="2030" w:type="pct"/>
            <w:hideMark/>
          </w:tcPr>
          <w:p w14:paraId="617F62A8" w14:textId="77777777" w:rsidR="008953C2" w:rsidRPr="00187CCE" w:rsidRDefault="008953C2" w:rsidP="00170A80">
            <w:pPr>
              <w:spacing w:before="60" w:after="60" w:line="240" w:lineRule="auto"/>
            </w:pPr>
            <w:r w:rsidRPr="00187CCE">
              <w:t>---- Nylon shrimp (</w:t>
            </w:r>
            <w:r w:rsidRPr="00187CCE">
              <w:rPr>
                <w:i/>
                <w:iCs/>
              </w:rPr>
              <w:t>Heterocarpus reedi</w:t>
            </w:r>
            <w:r w:rsidRPr="00187CCE">
              <w:t>)</w:t>
            </w:r>
          </w:p>
        </w:tc>
        <w:tc>
          <w:tcPr>
            <w:tcW w:w="1131" w:type="pct"/>
            <w:hideMark/>
          </w:tcPr>
          <w:p w14:paraId="6EF8A105" w14:textId="77777777" w:rsidR="008953C2" w:rsidRPr="00187CCE" w:rsidRDefault="008953C2" w:rsidP="00170A80">
            <w:pPr>
              <w:spacing w:before="60" w:after="60" w:line="240" w:lineRule="auto"/>
              <w:jc w:val="center"/>
            </w:pPr>
            <w:r w:rsidRPr="00187CCE">
              <w:t>0 %</w:t>
            </w:r>
          </w:p>
        </w:tc>
        <w:tc>
          <w:tcPr>
            <w:tcW w:w="551" w:type="pct"/>
            <w:noWrap/>
            <w:hideMark/>
          </w:tcPr>
          <w:p w14:paraId="53461C6D" w14:textId="77777777" w:rsidR="008953C2" w:rsidRPr="00187CCE" w:rsidRDefault="008953C2" w:rsidP="00170A80">
            <w:pPr>
              <w:spacing w:before="60" w:after="60" w:line="240" w:lineRule="auto"/>
              <w:jc w:val="center"/>
            </w:pPr>
          </w:p>
        </w:tc>
        <w:tc>
          <w:tcPr>
            <w:tcW w:w="579" w:type="pct"/>
            <w:noWrap/>
            <w:hideMark/>
          </w:tcPr>
          <w:p w14:paraId="43BD52BF" w14:textId="77777777" w:rsidR="008953C2" w:rsidRPr="00187CCE" w:rsidRDefault="008953C2" w:rsidP="00170A80">
            <w:pPr>
              <w:spacing w:before="60" w:after="60" w:line="240" w:lineRule="auto"/>
            </w:pPr>
            <w:r w:rsidRPr="00187CCE">
              <w:t>See Note 2</w:t>
            </w:r>
          </w:p>
        </w:tc>
      </w:tr>
      <w:tr w:rsidR="008953C2" w:rsidRPr="00187CCE" w14:paraId="7C95E283" w14:textId="77777777" w:rsidTr="00170A80">
        <w:tc>
          <w:tcPr>
            <w:tcW w:w="709" w:type="pct"/>
            <w:hideMark/>
          </w:tcPr>
          <w:p w14:paraId="42AB0C7F" w14:textId="77777777" w:rsidR="008953C2" w:rsidRPr="00187CCE" w:rsidRDefault="008953C2" w:rsidP="00170A80">
            <w:pPr>
              <w:spacing w:before="60" w:after="60" w:line="240" w:lineRule="auto"/>
            </w:pPr>
            <w:r w:rsidRPr="00187CCE">
              <w:t>1605.2122</w:t>
            </w:r>
          </w:p>
        </w:tc>
        <w:tc>
          <w:tcPr>
            <w:tcW w:w="2030" w:type="pct"/>
            <w:hideMark/>
          </w:tcPr>
          <w:p w14:paraId="370B2D45" w14:textId="77777777" w:rsidR="008953C2" w:rsidRPr="00187CCE" w:rsidRDefault="008953C2" w:rsidP="00170A80">
            <w:pPr>
              <w:spacing w:before="60" w:after="60" w:line="240" w:lineRule="auto"/>
            </w:pPr>
            <w:r w:rsidRPr="00187CCE">
              <w:t>---- Ecuadorian shrimp (</w:t>
            </w:r>
            <w:r w:rsidRPr="00187CCE">
              <w:rPr>
                <w:i/>
                <w:iCs/>
              </w:rPr>
              <w:t>Penaeus vannamei</w:t>
            </w:r>
            <w:r w:rsidRPr="00187CCE">
              <w:t>)</w:t>
            </w:r>
          </w:p>
        </w:tc>
        <w:tc>
          <w:tcPr>
            <w:tcW w:w="1131" w:type="pct"/>
            <w:hideMark/>
          </w:tcPr>
          <w:p w14:paraId="42D46E55" w14:textId="77777777" w:rsidR="008953C2" w:rsidRPr="00187CCE" w:rsidRDefault="008953C2" w:rsidP="00170A80">
            <w:pPr>
              <w:spacing w:before="60" w:after="60" w:line="240" w:lineRule="auto"/>
              <w:jc w:val="center"/>
            </w:pPr>
            <w:r w:rsidRPr="00187CCE">
              <w:t>0 %</w:t>
            </w:r>
          </w:p>
        </w:tc>
        <w:tc>
          <w:tcPr>
            <w:tcW w:w="551" w:type="pct"/>
            <w:noWrap/>
            <w:hideMark/>
          </w:tcPr>
          <w:p w14:paraId="6A998A8B" w14:textId="77777777" w:rsidR="008953C2" w:rsidRPr="00187CCE" w:rsidRDefault="008953C2" w:rsidP="00170A80">
            <w:pPr>
              <w:spacing w:before="60" w:after="60" w:line="240" w:lineRule="auto"/>
              <w:jc w:val="center"/>
            </w:pPr>
          </w:p>
        </w:tc>
        <w:tc>
          <w:tcPr>
            <w:tcW w:w="579" w:type="pct"/>
            <w:noWrap/>
            <w:hideMark/>
          </w:tcPr>
          <w:p w14:paraId="1F64E445" w14:textId="77777777" w:rsidR="008953C2" w:rsidRPr="00187CCE" w:rsidRDefault="008953C2" w:rsidP="00170A80">
            <w:pPr>
              <w:spacing w:before="60" w:after="60" w:line="240" w:lineRule="auto"/>
            </w:pPr>
            <w:r w:rsidRPr="00187CCE">
              <w:t>See Note 2</w:t>
            </w:r>
          </w:p>
        </w:tc>
      </w:tr>
      <w:tr w:rsidR="008953C2" w:rsidRPr="00187CCE" w14:paraId="7F6D333E" w14:textId="77777777" w:rsidTr="00170A80">
        <w:tc>
          <w:tcPr>
            <w:tcW w:w="709" w:type="pct"/>
            <w:hideMark/>
          </w:tcPr>
          <w:p w14:paraId="1D1FA551" w14:textId="77777777" w:rsidR="008953C2" w:rsidRPr="00187CCE" w:rsidRDefault="008953C2" w:rsidP="00170A80">
            <w:pPr>
              <w:spacing w:before="60" w:after="60" w:line="240" w:lineRule="auto"/>
            </w:pPr>
            <w:r w:rsidRPr="00187CCE">
              <w:t>1605.2123</w:t>
            </w:r>
          </w:p>
        </w:tc>
        <w:tc>
          <w:tcPr>
            <w:tcW w:w="2030" w:type="pct"/>
            <w:hideMark/>
          </w:tcPr>
          <w:p w14:paraId="6215D34A" w14:textId="77777777" w:rsidR="008953C2" w:rsidRPr="00187CCE" w:rsidRDefault="008953C2" w:rsidP="00170A80">
            <w:pPr>
              <w:spacing w:before="60" w:after="60" w:line="240" w:lineRule="auto"/>
            </w:pPr>
            <w:r w:rsidRPr="00187CCE">
              <w:t>---- Northern chilean shrimp (</w:t>
            </w:r>
            <w:r w:rsidRPr="00187CCE">
              <w:rPr>
                <w:i/>
                <w:iCs/>
              </w:rPr>
              <w:t>Cryphiops caementarius</w:t>
            </w:r>
            <w:r w:rsidRPr="00187CCE">
              <w:t>)</w:t>
            </w:r>
          </w:p>
        </w:tc>
        <w:tc>
          <w:tcPr>
            <w:tcW w:w="1131" w:type="pct"/>
            <w:hideMark/>
          </w:tcPr>
          <w:p w14:paraId="7A57A6EE" w14:textId="77777777" w:rsidR="008953C2" w:rsidRPr="00187CCE" w:rsidRDefault="008953C2" w:rsidP="00170A80">
            <w:pPr>
              <w:spacing w:before="60" w:after="60" w:line="240" w:lineRule="auto"/>
              <w:jc w:val="center"/>
            </w:pPr>
            <w:r w:rsidRPr="00187CCE">
              <w:t>0 %</w:t>
            </w:r>
          </w:p>
        </w:tc>
        <w:tc>
          <w:tcPr>
            <w:tcW w:w="551" w:type="pct"/>
            <w:noWrap/>
            <w:hideMark/>
          </w:tcPr>
          <w:p w14:paraId="0FABEBA1" w14:textId="77777777" w:rsidR="008953C2" w:rsidRPr="00187CCE" w:rsidRDefault="008953C2" w:rsidP="00170A80">
            <w:pPr>
              <w:spacing w:before="60" w:after="60" w:line="240" w:lineRule="auto"/>
              <w:jc w:val="center"/>
            </w:pPr>
          </w:p>
        </w:tc>
        <w:tc>
          <w:tcPr>
            <w:tcW w:w="579" w:type="pct"/>
            <w:noWrap/>
            <w:hideMark/>
          </w:tcPr>
          <w:p w14:paraId="517B3A02" w14:textId="77777777" w:rsidR="008953C2" w:rsidRPr="00187CCE" w:rsidRDefault="008953C2" w:rsidP="00170A80">
            <w:pPr>
              <w:spacing w:before="60" w:after="60" w:line="240" w:lineRule="auto"/>
            </w:pPr>
            <w:r w:rsidRPr="00187CCE">
              <w:t>See Note 2</w:t>
            </w:r>
          </w:p>
        </w:tc>
      </w:tr>
      <w:tr w:rsidR="008953C2" w:rsidRPr="00187CCE" w14:paraId="0B34BE98" w14:textId="77777777" w:rsidTr="00170A80">
        <w:tc>
          <w:tcPr>
            <w:tcW w:w="709" w:type="pct"/>
            <w:hideMark/>
          </w:tcPr>
          <w:p w14:paraId="1B53CD88" w14:textId="77777777" w:rsidR="008953C2" w:rsidRPr="00187CCE" w:rsidRDefault="008953C2" w:rsidP="00170A80">
            <w:pPr>
              <w:spacing w:before="60" w:after="60" w:line="240" w:lineRule="auto"/>
            </w:pPr>
            <w:r w:rsidRPr="00187CCE">
              <w:t>1605.2129</w:t>
            </w:r>
          </w:p>
        </w:tc>
        <w:tc>
          <w:tcPr>
            <w:tcW w:w="2030" w:type="pct"/>
            <w:hideMark/>
          </w:tcPr>
          <w:p w14:paraId="7900A58E" w14:textId="77777777" w:rsidR="008953C2" w:rsidRPr="00187CCE" w:rsidRDefault="008953C2" w:rsidP="00170A80">
            <w:pPr>
              <w:spacing w:before="60" w:after="60" w:line="240" w:lineRule="auto"/>
            </w:pPr>
            <w:r w:rsidRPr="00187CCE">
              <w:t>---- Other</w:t>
            </w:r>
          </w:p>
        </w:tc>
        <w:tc>
          <w:tcPr>
            <w:tcW w:w="1131" w:type="pct"/>
            <w:hideMark/>
          </w:tcPr>
          <w:p w14:paraId="28DC3FE8" w14:textId="77777777" w:rsidR="008953C2" w:rsidRPr="00187CCE" w:rsidRDefault="008953C2" w:rsidP="00170A80">
            <w:pPr>
              <w:spacing w:before="60" w:after="60" w:line="240" w:lineRule="auto"/>
              <w:jc w:val="center"/>
            </w:pPr>
            <w:r w:rsidRPr="00187CCE">
              <w:t>0 %</w:t>
            </w:r>
          </w:p>
        </w:tc>
        <w:tc>
          <w:tcPr>
            <w:tcW w:w="551" w:type="pct"/>
            <w:noWrap/>
            <w:hideMark/>
          </w:tcPr>
          <w:p w14:paraId="248C82EC" w14:textId="77777777" w:rsidR="008953C2" w:rsidRPr="00187CCE" w:rsidRDefault="008953C2" w:rsidP="00170A80">
            <w:pPr>
              <w:spacing w:before="60" w:after="60" w:line="240" w:lineRule="auto"/>
              <w:jc w:val="center"/>
            </w:pPr>
          </w:p>
        </w:tc>
        <w:tc>
          <w:tcPr>
            <w:tcW w:w="579" w:type="pct"/>
            <w:noWrap/>
            <w:hideMark/>
          </w:tcPr>
          <w:p w14:paraId="3D8750D5" w14:textId="77777777" w:rsidR="008953C2" w:rsidRPr="00187CCE" w:rsidRDefault="008953C2" w:rsidP="00170A80">
            <w:pPr>
              <w:spacing w:before="60" w:after="60" w:line="240" w:lineRule="auto"/>
            </w:pPr>
            <w:r w:rsidRPr="00187CCE">
              <w:t>See Note 2</w:t>
            </w:r>
          </w:p>
        </w:tc>
      </w:tr>
      <w:tr w:rsidR="008953C2" w:rsidRPr="00187CCE" w14:paraId="4CEBF557" w14:textId="77777777" w:rsidTr="00170A80">
        <w:tc>
          <w:tcPr>
            <w:tcW w:w="709" w:type="pct"/>
            <w:hideMark/>
          </w:tcPr>
          <w:p w14:paraId="01807E13" w14:textId="77777777" w:rsidR="008953C2" w:rsidRPr="00187CCE" w:rsidRDefault="008953C2" w:rsidP="00170A80">
            <w:pPr>
              <w:pageBreakBefore/>
              <w:spacing w:before="60" w:after="60" w:line="240" w:lineRule="auto"/>
            </w:pPr>
            <w:r w:rsidRPr="00187CCE">
              <w:lastRenderedPageBreak/>
              <w:t>1605.2131</w:t>
            </w:r>
          </w:p>
        </w:tc>
        <w:tc>
          <w:tcPr>
            <w:tcW w:w="2030" w:type="pct"/>
            <w:hideMark/>
          </w:tcPr>
          <w:p w14:paraId="397162DD" w14:textId="77777777" w:rsidR="008953C2" w:rsidRPr="00187CCE" w:rsidRDefault="008953C2" w:rsidP="00170A80">
            <w:pPr>
              <w:spacing w:before="60" w:after="60" w:line="240" w:lineRule="auto"/>
            </w:pPr>
            <w:r w:rsidRPr="00187CCE">
              <w:t>---- Yellow langoustine (</w:t>
            </w:r>
            <w:r w:rsidRPr="00187CCE">
              <w:rPr>
                <w:i/>
                <w:iCs/>
              </w:rPr>
              <w:t>Cervimunida johni</w:t>
            </w:r>
            <w:r w:rsidRPr="00187CCE">
              <w:t>)</w:t>
            </w:r>
          </w:p>
        </w:tc>
        <w:tc>
          <w:tcPr>
            <w:tcW w:w="1131" w:type="pct"/>
            <w:hideMark/>
          </w:tcPr>
          <w:p w14:paraId="4DEA8876" w14:textId="77777777" w:rsidR="008953C2" w:rsidRPr="00187CCE" w:rsidRDefault="008953C2" w:rsidP="00170A80">
            <w:pPr>
              <w:spacing w:before="60" w:after="60" w:line="240" w:lineRule="auto"/>
              <w:jc w:val="center"/>
            </w:pPr>
            <w:r w:rsidRPr="00187CCE">
              <w:t>0 %</w:t>
            </w:r>
          </w:p>
        </w:tc>
        <w:tc>
          <w:tcPr>
            <w:tcW w:w="551" w:type="pct"/>
            <w:noWrap/>
            <w:hideMark/>
          </w:tcPr>
          <w:p w14:paraId="3981E372" w14:textId="77777777" w:rsidR="008953C2" w:rsidRPr="00187CCE" w:rsidRDefault="008953C2" w:rsidP="00170A80">
            <w:pPr>
              <w:spacing w:before="60" w:after="60" w:line="240" w:lineRule="auto"/>
              <w:jc w:val="center"/>
            </w:pPr>
          </w:p>
        </w:tc>
        <w:tc>
          <w:tcPr>
            <w:tcW w:w="579" w:type="pct"/>
            <w:noWrap/>
            <w:hideMark/>
          </w:tcPr>
          <w:p w14:paraId="46FF5851" w14:textId="77777777" w:rsidR="008953C2" w:rsidRPr="00187CCE" w:rsidRDefault="008953C2" w:rsidP="00170A80">
            <w:pPr>
              <w:spacing w:before="60" w:after="60" w:line="240" w:lineRule="auto"/>
            </w:pPr>
            <w:r w:rsidRPr="00187CCE">
              <w:t>See Note 2</w:t>
            </w:r>
          </w:p>
        </w:tc>
      </w:tr>
      <w:tr w:rsidR="008953C2" w:rsidRPr="00187CCE" w14:paraId="7D8DFC0A" w14:textId="77777777" w:rsidTr="00170A80">
        <w:tc>
          <w:tcPr>
            <w:tcW w:w="709" w:type="pct"/>
            <w:hideMark/>
          </w:tcPr>
          <w:p w14:paraId="132FE340" w14:textId="77777777" w:rsidR="008953C2" w:rsidRPr="00187CCE" w:rsidRDefault="008953C2" w:rsidP="00170A80">
            <w:pPr>
              <w:spacing w:before="60" w:after="60" w:line="240" w:lineRule="auto"/>
            </w:pPr>
            <w:r w:rsidRPr="00187CCE">
              <w:t>1605.2132</w:t>
            </w:r>
          </w:p>
        </w:tc>
        <w:tc>
          <w:tcPr>
            <w:tcW w:w="2030" w:type="pct"/>
            <w:hideMark/>
          </w:tcPr>
          <w:p w14:paraId="2F2DBD28" w14:textId="77777777" w:rsidR="008953C2" w:rsidRPr="00187CCE" w:rsidRDefault="008953C2" w:rsidP="00170A80">
            <w:pPr>
              <w:spacing w:before="60" w:after="60" w:line="240" w:lineRule="auto"/>
            </w:pPr>
            <w:r w:rsidRPr="00187CCE">
              <w:t>---- Red langoustines (</w:t>
            </w:r>
            <w:r w:rsidRPr="00187CCE">
              <w:rPr>
                <w:i/>
                <w:iCs/>
              </w:rPr>
              <w:t>Pleurocondes monodon</w:t>
            </w:r>
            <w:r w:rsidRPr="00187CCE">
              <w:t>)</w:t>
            </w:r>
          </w:p>
        </w:tc>
        <w:tc>
          <w:tcPr>
            <w:tcW w:w="1131" w:type="pct"/>
            <w:hideMark/>
          </w:tcPr>
          <w:p w14:paraId="08BE7622" w14:textId="77777777" w:rsidR="008953C2" w:rsidRPr="00187CCE" w:rsidRDefault="008953C2" w:rsidP="00170A80">
            <w:pPr>
              <w:spacing w:before="60" w:after="60" w:line="240" w:lineRule="auto"/>
              <w:jc w:val="center"/>
            </w:pPr>
            <w:r w:rsidRPr="00187CCE">
              <w:t>0 %</w:t>
            </w:r>
          </w:p>
        </w:tc>
        <w:tc>
          <w:tcPr>
            <w:tcW w:w="551" w:type="pct"/>
            <w:noWrap/>
            <w:hideMark/>
          </w:tcPr>
          <w:p w14:paraId="0DC6BE96" w14:textId="77777777" w:rsidR="008953C2" w:rsidRPr="00187CCE" w:rsidRDefault="008953C2" w:rsidP="00170A80">
            <w:pPr>
              <w:spacing w:before="60" w:after="60" w:line="240" w:lineRule="auto"/>
              <w:jc w:val="center"/>
            </w:pPr>
          </w:p>
        </w:tc>
        <w:tc>
          <w:tcPr>
            <w:tcW w:w="579" w:type="pct"/>
            <w:noWrap/>
            <w:hideMark/>
          </w:tcPr>
          <w:p w14:paraId="1C8A37DE" w14:textId="77777777" w:rsidR="008953C2" w:rsidRPr="00187CCE" w:rsidRDefault="008953C2" w:rsidP="00170A80">
            <w:pPr>
              <w:spacing w:before="60" w:after="60" w:line="240" w:lineRule="auto"/>
            </w:pPr>
            <w:r w:rsidRPr="00187CCE">
              <w:t>See Note 2</w:t>
            </w:r>
          </w:p>
        </w:tc>
      </w:tr>
      <w:tr w:rsidR="008953C2" w:rsidRPr="00187CCE" w14:paraId="511FF01F" w14:textId="77777777" w:rsidTr="00170A80">
        <w:tc>
          <w:tcPr>
            <w:tcW w:w="709" w:type="pct"/>
            <w:hideMark/>
          </w:tcPr>
          <w:p w14:paraId="4B0AF4E8" w14:textId="77777777" w:rsidR="008953C2" w:rsidRPr="00187CCE" w:rsidRDefault="008953C2" w:rsidP="00170A80">
            <w:pPr>
              <w:spacing w:before="60" w:after="60" w:line="240" w:lineRule="auto"/>
            </w:pPr>
            <w:r w:rsidRPr="00187CCE">
              <w:t>1605.2139</w:t>
            </w:r>
          </w:p>
        </w:tc>
        <w:tc>
          <w:tcPr>
            <w:tcW w:w="2030" w:type="pct"/>
            <w:hideMark/>
          </w:tcPr>
          <w:p w14:paraId="7E624A0F" w14:textId="77777777" w:rsidR="008953C2" w:rsidRPr="00187CCE" w:rsidRDefault="008953C2" w:rsidP="00170A80">
            <w:pPr>
              <w:spacing w:before="60" w:after="60" w:line="240" w:lineRule="auto"/>
            </w:pPr>
            <w:r w:rsidRPr="00187CCE">
              <w:t>---- Other</w:t>
            </w:r>
          </w:p>
        </w:tc>
        <w:tc>
          <w:tcPr>
            <w:tcW w:w="1131" w:type="pct"/>
            <w:hideMark/>
          </w:tcPr>
          <w:p w14:paraId="1BC0233A" w14:textId="77777777" w:rsidR="008953C2" w:rsidRPr="00187CCE" w:rsidRDefault="008953C2" w:rsidP="00170A80">
            <w:pPr>
              <w:spacing w:before="60" w:after="60" w:line="240" w:lineRule="auto"/>
              <w:jc w:val="center"/>
            </w:pPr>
            <w:r w:rsidRPr="00187CCE">
              <w:t>0 %</w:t>
            </w:r>
          </w:p>
        </w:tc>
        <w:tc>
          <w:tcPr>
            <w:tcW w:w="551" w:type="pct"/>
            <w:noWrap/>
            <w:hideMark/>
          </w:tcPr>
          <w:p w14:paraId="351432A0" w14:textId="77777777" w:rsidR="008953C2" w:rsidRPr="00187CCE" w:rsidRDefault="008953C2" w:rsidP="00170A80">
            <w:pPr>
              <w:spacing w:before="60" w:after="60" w:line="240" w:lineRule="auto"/>
              <w:jc w:val="center"/>
            </w:pPr>
          </w:p>
        </w:tc>
        <w:tc>
          <w:tcPr>
            <w:tcW w:w="579" w:type="pct"/>
            <w:noWrap/>
            <w:hideMark/>
          </w:tcPr>
          <w:p w14:paraId="62E6F3B2" w14:textId="77777777" w:rsidR="008953C2" w:rsidRPr="00187CCE" w:rsidRDefault="008953C2" w:rsidP="00170A80">
            <w:pPr>
              <w:spacing w:before="60" w:after="60" w:line="240" w:lineRule="auto"/>
            </w:pPr>
            <w:r w:rsidRPr="00187CCE">
              <w:t>See Note 2</w:t>
            </w:r>
          </w:p>
        </w:tc>
      </w:tr>
      <w:tr w:rsidR="008953C2" w:rsidRPr="00187CCE" w14:paraId="1E5EB134" w14:textId="77777777" w:rsidTr="00170A80">
        <w:tc>
          <w:tcPr>
            <w:tcW w:w="709" w:type="pct"/>
            <w:hideMark/>
          </w:tcPr>
          <w:p w14:paraId="514BA3C9" w14:textId="77777777" w:rsidR="008953C2" w:rsidRPr="00187CCE" w:rsidRDefault="008953C2" w:rsidP="00170A80">
            <w:pPr>
              <w:spacing w:before="60" w:after="60" w:line="240" w:lineRule="auto"/>
            </w:pPr>
            <w:r w:rsidRPr="00187CCE">
              <w:t>1605.2141</w:t>
            </w:r>
          </w:p>
        </w:tc>
        <w:tc>
          <w:tcPr>
            <w:tcW w:w="2030" w:type="pct"/>
            <w:hideMark/>
          </w:tcPr>
          <w:p w14:paraId="5DD73DA5" w14:textId="77777777" w:rsidR="008953C2" w:rsidRPr="00187CCE" w:rsidRDefault="008953C2" w:rsidP="00170A80">
            <w:pPr>
              <w:spacing w:before="60" w:after="60" w:line="240" w:lineRule="auto"/>
            </w:pPr>
            <w:r w:rsidRPr="00187CCE">
              <w:t>---- Yellow langoustine (</w:t>
            </w:r>
            <w:r w:rsidRPr="00187CCE">
              <w:rPr>
                <w:i/>
                <w:iCs/>
              </w:rPr>
              <w:t>Cervimunida johni</w:t>
            </w:r>
            <w:r w:rsidRPr="00187CCE">
              <w:t>)</w:t>
            </w:r>
          </w:p>
        </w:tc>
        <w:tc>
          <w:tcPr>
            <w:tcW w:w="1131" w:type="pct"/>
            <w:hideMark/>
          </w:tcPr>
          <w:p w14:paraId="2564C4CD" w14:textId="77777777" w:rsidR="008953C2" w:rsidRPr="00187CCE" w:rsidRDefault="008953C2" w:rsidP="00170A80">
            <w:pPr>
              <w:spacing w:before="60" w:after="60" w:line="240" w:lineRule="auto"/>
              <w:jc w:val="center"/>
            </w:pPr>
            <w:r w:rsidRPr="00187CCE">
              <w:t>0 %</w:t>
            </w:r>
          </w:p>
        </w:tc>
        <w:tc>
          <w:tcPr>
            <w:tcW w:w="551" w:type="pct"/>
            <w:noWrap/>
            <w:hideMark/>
          </w:tcPr>
          <w:p w14:paraId="25DEA87E" w14:textId="77777777" w:rsidR="008953C2" w:rsidRPr="00187CCE" w:rsidRDefault="008953C2" w:rsidP="00170A80">
            <w:pPr>
              <w:spacing w:before="60" w:after="60" w:line="240" w:lineRule="auto"/>
              <w:jc w:val="center"/>
            </w:pPr>
          </w:p>
        </w:tc>
        <w:tc>
          <w:tcPr>
            <w:tcW w:w="579" w:type="pct"/>
            <w:noWrap/>
            <w:hideMark/>
          </w:tcPr>
          <w:p w14:paraId="69F2B034" w14:textId="77777777" w:rsidR="008953C2" w:rsidRPr="00187CCE" w:rsidRDefault="008953C2" w:rsidP="00170A80">
            <w:pPr>
              <w:spacing w:before="60" w:after="60" w:line="240" w:lineRule="auto"/>
            </w:pPr>
            <w:r w:rsidRPr="00187CCE">
              <w:t>See Note 2</w:t>
            </w:r>
          </w:p>
        </w:tc>
      </w:tr>
      <w:tr w:rsidR="008953C2" w:rsidRPr="00187CCE" w14:paraId="77DBB933" w14:textId="77777777" w:rsidTr="00170A80">
        <w:tc>
          <w:tcPr>
            <w:tcW w:w="709" w:type="pct"/>
            <w:hideMark/>
          </w:tcPr>
          <w:p w14:paraId="31C0EA76" w14:textId="77777777" w:rsidR="008953C2" w:rsidRPr="00187CCE" w:rsidRDefault="008953C2" w:rsidP="00170A80">
            <w:pPr>
              <w:spacing w:before="60" w:after="60" w:line="240" w:lineRule="auto"/>
            </w:pPr>
            <w:r w:rsidRPr="00187CCE">
              <w:t>1605.2142</w:t>
            </w:r>
          </w:p>
        </w:tc>
        <w:tc>
          <w:tcPr>
            <w:tcW w:w="2030" w:type="pct"/>
            <w:hideMark/>
          </w:tcPr>
          <w:p w14:paraId="50EF9126" w14:textId="77777777" w:rsidR="008953C2" w:rsidRPr="00187CCE" w:rsidRDefault="008953C2" w:rsidP="00170A80">
            <w:pPr>
              <w:spacing w:before="60" w:after="60" w:line="240" w:lineRule="auto"/>
            </w:pPr>
            <w:r w:rsidRPr="00187CCE">
              <w:t>---- Red langoustines (</w:t>
            </w:r>
            <w:r w:rsidRPr="00187CCE">
              <w:rPr>
                <w:i/>
                <w:iCs/>
              </w:rPr>
              <w:t>Pleurocondes monodon</w:t>
            </w:r>
            <w:r w:rsidRPr="00187CCE">
              <w:t>)</w:t>
            </w:r>
          </w:p>
        </w:tc>
        <w:tc>
          <w:tcPr>
            <w:tcW w:w="1131" w:type="pct"/>
            <w:hideMark/>
          </w:tcPr>
          <w:p w14:paraId="11A0484F" w14:textId="77777777" w:rsidR="008953C2" w:rsidRPr="00187CCE" w:rsidRDefault="008953C2" w:rsidP="00170A80">
            <w:pPr>
              <w:spacing w:before="60" w:after="60" w:line="240" w:lineRule="auto"/>
              <w:jc w:val="center"/>
            </w:pPr>
            <w:r w:rsidRPr="00187CCE">
              <w:t>0 %</w:t>
            </w:r>
          </w:p>
        </w:tc>
        <w:tc>
          <w:tcPr>
            <w:tcW w:w="551" w:type="pct"/>
            <w:noWrap/>
            <w:hideMark/>
          </w:tcPr>
          <w:p w14:paraId="4D02A895" w14:textId="77777777" w:rsidR="008953C2" w:rsidRPr="00187CCE" w:rsidRDefault="008953C2" w:rsidP="00170A80">
            <w:pPr>
              <w:spacing w:before="60" w:after="60" w:line="240" w:lineRule="auto"/>
              <w:jc w:val="center"/>
            </w:pPr>
          </w:p>
        </w:tc>
        <w:tc>
          <w:tcPr>
            <w:tcW w:w="579" w:type="pct"/>
            <w:noWrap/>
            <w:hideMark/>
          </w:tcPr>
          <w:p w14:paraId="7A0A4A92" w14:textId="77777777" w:rsidR="008953C2" w:rsidRPr="00187CCE" w:rsidRDefault="008953C2" w:rsidP="00170A80">
            <w:pPr>
              <w:spacing w:before="60" w:after="60" w:line="240" w:lineRule="auto"/>
            </w:pPr>
            <w:r w:rsidRPr="00187CCE">
              <w:t>See Note 2</w:t>
            </w:r>
          </w:p>
        </w:tc>
      </w:tr>
      <w:tr w:rsidR="008953C2" w:rsidRPr="00187CCE" w14:paraId="284BFEE1" w14:textId="77777777" w:rsidTr="00170A80">
        <w:tc>
          <w:tcPr>
            <w:tcW w:w="709" w:type="pct"/>
            <w:hideMark/>
          </w:tcPr>
          <w:p w14:paraId="435CC49A" w14:textId="77777777" w:rsidR="008953C2" w:rsidRPr="00187CCE" w:rsidRDefault="008953C2" w:rsidP="00170A80">
            <w:pPr>
              <w:spacing w:before="60" w:after="60" w:line="240" w:lineRule="auto"/>
            </w:pPr>
            <w:r w:rsidRPr="00187CCE">
              <w:t>1605.2149</w:t>
            </w:r>
          </w:p>
        </w:tc>
        <w:tc>
          <w:tcPr>
            <w:tcW w:w="2030" w:type="pct"/>
            <w:hideMark/>
          </w:tcPr>
          <w:p w14:paraId="58EF1126" w14:textId="77777777" w:rsidR="008953C2" w:rsidRPr="00187CCE" w:rsidRDefault="008953C2" w:rsidP="00170A80">
            <w:pPr>
              <w:spacing w:before="60" w:after="60" w:line="240" w:lineRule="auto"/>
            </w:pPr>
            <w:r w:rsidRPr="00187CCE">
              <w:t>---- Other</w:t>
            </w:r>
          </w:p>
        </w:tc>
        <w:tc>
          <w:tcPr>
            <w:tcW w:w="1131" w:type="pct"/>
            <w:hideMark/>
          </w:tcPr>
          <w:p w14:paraId="6671CA66" w14:textId="77777777" w:rsidR="008953C2" w:rsidRPr="00187CCE" w:rsidRDefault="008953C2" w:rsidP="00170A80">
            <w:pPr>
              <w:spacing w:before="60" w:after="60" w:line="240" w:lineRule="auto"/>
              <w:jc w:val="center"/>
            </w:pPr>
            <w:r w:rsidRPr="00187CCE">
              <w:t>0 %</w:t>
            </w:r>
          </w:p>
        </w:tc>
        <w:tc>
          <w:tcPr>
            <w:tcW w:w="551" w:type="pct"/>
            <w:noWrap/>
            <w:hideMark/>
          </w:tcPr>
          <w:p w14:paraId="366EA4F7" w14:textId="77777777" w:rsidR="008953C2" w:rsidRPr="00187CCE" w:rsidRDefault="008953C2" w:rsidP="00170A80">
            <w:pPr>
              <w:spacing w:before="60" w:after="60" w:line="240" w:lineRule="auto"/>
              <w:jc w:val="center"/>
            </w:pPr>
          </w:p>
        </w:tc>
        <w:tc>
          <w:tcPr>
            <w:tcW w:w="579" w:type="pct"/>
            <w:noWrap/>
            <w:hideMark/>
          </w:tcPr>
          <w:p w14:paraId="4DBB5F83" w14:textId="77777777" w:rsidR="008953C2" w:rsidRPr="00187CCE" w:rsidRDefault="008953C2" w:rsidP="00170A80">
            <w:pPr>
              <w:spacing w:before="60" w:after="60" w:line="240" w:lineRule="auto"/>
            </w:pPr>
            <w:r w:rsidRPr="00187CCE">
              <w:t>See Note 2</w:t>
            </w:r>
          </w:p>
        </w:tc>
      </w:tr>
      <w:tr w:rsidR="008953C2" w:rsidRPr="00187CCE" w14:paraId="139DA1CA" w14:textId="77777777" w:rsidTr="00170A80">
        <w:tc>
          <w:tcPr>
            <w:tcW w:w="709" w:type="pct"/>
            <w:hideMark/>
          </w:tcPr>
          <w:p w14:paraId="067DD2DC" w14:textId="77777777" w:rsidR="008953C2" w:rsidRPr="00187CCE" w:rsidRDefault="008953C2" w:rsidP="00170A80">
            <w:pPr>
              <w:spacing w:before="60" w:after="60" w:line="240" w:lineRule="auto"/>
            </w:pPr>
            <w:r w:rsidRPr="00187CCE">
              <w:t>1605.2151</w:t>
            </w:r>
          </w:p>
        </w:tc>
        <w:tc>
          <w:tcPr>
            <w:tcW w:w="2030" w:type="pct"/>
            <w:hideMark/>
          </w:tcPr>
          <w:p w14:paraId="240F0296" w14:textId="77777777" w:rsidR="008953C2" w:rsidRPr="00187CCE" w:rsidRDefault="008953C2" w:rsidP="00170A80">
            <w:pPr>
              <w:spacing w:before="60" w:after="60" w:line="240" w:lineRule="auto"/>
            </w:pPr>
            <w:r w:rsidRPr="00187CCE">
              <w:t>---- Prawn (</w:t>
            </w:r>
            <w:r w:rsidRPr="00187CCE">
              <w:rPr>
                <w:i/>
                <w:iCs/>
              </w:rPr>
              <w:t>Haliporoides diomedeae</w:t>
            </w:r>
            <w:r w:rsidRPr="00187CCE">
              <w:t>)</w:t>
            </w:r>
          </w:p>
        </w:tc>
        <w:tc>
          <w:tcPr>
            <w:tcW w:w="1131" w:type="pct"/>
            <w:hideMark/>
          </w:tcPr>
          <w:p w14:paraId="6EE304F6" w14:textId="77777777" w:rsidR="008953C2" w:rsidRPr="00187CCE" w:rsidRDefault="008953C2" w:rsidP="00170A80">
            <w:pPr>
              <w:spacing w:before="60" w:after="60" w:line="240" w:lineRule="auto"/>
              <w:jc w:val="center"/>
            </w:pPr>
            <w:r w:rsidRPr="00187CCE">
              <w:t>0 %</w:t>
            </w:r>
          </w:p>
        </w:tc>
        <w:tc>
          <w:tcPr>
            <w:tcW w:w="551" w:type="pct"/>
            <w:noWrap/>
            <w:hideMark/>
          </w:tcPr>
          <w:p w14:paraId="164254B8" w14:textId="77777777" w:rsidR="008953C2" w:rsidRPr="00187CCE" w:rsidRDefault="008953C2" w:rsidP="00170A80">
            <w:pPr>
              <w:spacing w:before="60" w:after="60" w:line="240" w:lineRule="auto"/>
              <w:jc w:val="center"/>
            </w:pPr>
          </w:p>
        </w:tc>
        <w:tc>
          <w:tcPr>
            <w:tcW w:w="579" w:type="pct"/>
            <w:noWrap/>
            <w:hideMark/>
          </w:tcPr>
          <w:p w14:paraId="09B8DA5C" w14:textId="77777777" w:rsidR="008953C2" w:rsidRPr="00187CCE" w:rsidRDefault="008953C2" w:rsidP="00170A80">
            <w:pPr>
              <w:spacing w:before="60" w:after="60" w:line="240" w:lineRule="auto"/>
            </w:pPr>
            <w:r w:rsidRPr="00187CCE">
              <w:t>See Note 2</w:t>
            </w:r>
          </w:p>
        </w:tc>
      </w:tr>
      <w:tr w:rsidR="008953C2" w:rsidRPr="00187CCE" w14:paraId="36A2A1C1" w14:textId="77777777" w:rsidTr="00170A80">
        <w:tc>
          <w:tcPr>
            <w:tcW w:w="709" w:type="pct"/>
            <w:hideMark/>
          </w:tcPr>
          <w:p w14:paraId="215475DC" w14:textId="77777777" w:rsidR="008953C2" w:rsidRPr="00187CCE" w:rsidRDefault="008953C2" w:rsidP="00170A80">
            <w:pPr>
              <w:spacing w:before="60" w:after="60" w:line="240" w:lineRule="auto"/>
            </w:pPr>
            <w:r w:rsidRPr="00187CCE">
              <w:t>1605.2159</w:t>
            </w:r>
          </w:p>
        </w:tc>
        <w:tc>
          <w:tcPr>
            <w:tcW w:w="2030" w:type="pct"/>
            <w:hideMark/>
          </w:tcPr>
          <w:p w14:paraId="403A4A98" w14:textId="77777777" w:rsidR="008953C2" w:rsidRPr="00187CCE" w:rsidRDefault="008953C2" w:rsidP="00170A80">
            <w:pPr>
              <w:spacing w:before="60" w:after="60" w:line="240" w:lineRule="auto"/>
            </w:pPr>
            <w:r w:rsidRPr="00187CCE">
              <w:t>---- Other</w:t>
            </w:r>
          </w:p>
        </w:tc>
        <w:tc>
          <w:tcPr>
            <w:tcW w:w="1131" w:type="pct"/>
            <w:hideMark/>
          </w:tcPr>
          <w:p w14:paraId="174C829C" w14:textId="77777777" w:rsidR="008953C2" w:rsidRPr="00187CCE" w:rsidRDefault="008953C2" w:rsidP="00170A80">
            <w:pPr>
              <w:spacing w:before="60" w:after="60" w:line="240" w:lineRule="auto"/>
              <w:jc w:val="center"/>
            </w:pPr>
            <w:r w:rsidRPr="00187CCE">
              <w:t>0 %</w:t>
            </w:r>
          </w:p>
        </w:tc>
        <w:tc>
          <w:tcPr>
            <w:tcW w:w="551" w:type="pct"/>
            <w:noWrap/>
            <w:hideMark/>
          </w:tcPr>
          <w:p w14:paraId="6D3B68E5" w14:textId="77777777" w:rsidR="008953C2" w:rsidRPr="00187CCE" w:rsidRDefault="008953C2" w:rsidP="00170A80">
            <w:pPr>
              <w:spacing w:before="60" w:after="60" w:line="240" w:lineRule="auto"/>
              <w:jc w:val="center"/>
            </w:pPr>
          </w:p>
        </w:tc>
        <w:tc>
          <w:tcPr>
            <w:tcW w:w="579" w:type="pct"/>
            <w:noWrap/>
            <w:hideMark/>
          </w:tcPr>
          <w:p w14:paraId="1B340B4F" w14:textId="77777777" w:rsidR="008953C2" w:rsidRPr="00187CCE" w:rsidRDefault="008953C2" w:rsidP="00170A80">
            <w:pPr>
              <w:spacing w:before="60" w:after="60" w:line="240" w:lineRule="auto"/>
            </w:pPr>
            <w:r w:rsidRPr="00187CCE">
              <w:t>See Note 2</w:t>
            </w:r>
          </w:p>
        </w:tc>
      </w:tr>
      <w:tr w:rsidR="008953C2" w:rsidRPr="00187CCE" w14:paraId="641E304D" w14:textId="77777777" w:rsidTr="00170A80">
        <w:tc>
          <w:tcPr>
            <w:tcW w:w="709" w:type="pct"/>
            <w:hideMark/>
          </w:tcPr>
          <w:p w14:paraId="18242A9A" w14:textId="77777777" w:rsidR="008953C2" w:rsidRPr="00187CCE" w:rsidRDefault="008953C2" w:rsidP="00170A80">
            <w:pPr>
              <w:spacing w:before="60" w:after="60" w:line="240" w:lineRule="auto"/>
            </w:pPr>
            <w:r w:rsidRPr="00187CCE">
              <w:t>1605.2161</w:t>
            </w:r>
          </w:p>
        </w:tc>
        <w:tc>
          <w:tcPr>
            <w:tcW w:w="2030" w:type="pct"/>
            <w:hideMark/>
          </w:tcPr>
          <w:p w14:paraId="3E832658" w14:textId="77777777" w:rsidR="008953C2" w:rsidRPr="00187CCE" w:rsidRDefault="008953C2" w:rsidP="00170A80">
            <w:pPr>
              <w:spacing w:before="60" w:after="60" w:line="240" w:lineRule="auto"/>
            </w:pPr>
            <w:r w:rsidRPr="00187CCE">
              <w:t>---- Prawn (</w:t>
            </w:r>
            <w:r w:rsidRPr="00187CCE">
              <w:rPr>
                <w:i/>
                <w:iCs/>
              </w:rPr>
              <w:t>Haliporoides diomedeae</w:t>
            </w:r>
            <w:r w:rsidRPr="00187CCE">
              <w:t>)</w:t>
            </w:r>
          </w:p>
        </w:tc>
        <w:tc>
          <w:tcPr>
            <w:tcW w:w="1131" w:type="pct"/>
            <w:hideMark/>
          </w:tcPr>
          <w:p w14:paraId="4862D3FC" w14:textId="77777777" w:rsidR="008953C2" w:rsidRPr="00187CCE" w:rsidRDefault="008953C2" w:rsidP="00170A80">
            <w:pPr>
              <w:spacing w:before="60" w:after="60" w:line="240" w:lineRule="auto"/>
              <w:jc w:val="center"/>
            </w:pPr>
            <w:r w:rsidRPr="00187CCE">
              <w:t>0 %</w:t>
            </w:r>
          </w:p>
        </w:tc>
        <w:tc>
          <w:tcPr>
            <w:tcW w:w="551" w:type="pct"/>
            <w:noWrap/>
            <w:hideMark/>
          </w:tcPr>
          <w:p w14:paraId="126B5878" w14:textId="77777777" w:rsidR="008953C2" w:rsidRPr="00187CCE" w:rsidRDefault="008953C2" w:rsidP="00170A80">
            <w:pPr>
              <w:spacing w:before="60" w:after="60" w:line="240" w:lineRule="auto"/>
              <w:jc w:val="center"/>
            </w:pPr>
          </w:p>
        </w:tc>
        <w:tc>
          <w:tcPr>
            <w:tcW w:w="579" w:type="pct"/>
            <w:noWrap/>
            <w:hideMark/>
          </w:tcPr>
          <w:p w14:paraId="3B2DB8FA" w14:textId="77777777" w:rsidR="008953C2" w:rsidRPr="00187CCE" w:rsidRDefault="008953C2" w:rsidP="00170A80">
            <w:pPr>
              <w:spacing w:before="60" w:after="60" w:line="240" w:lineRule="auto"/>
            </w:pPr>
            <w:r w:rsidRPr="00187CCE">
              <w:t>See Note 2</w:t>
            </w:r>
          </w:p>
        </w:tc>
      </w:tr>
      <w:tr w:rsidR="008953C2" w:rsidRPr="00187CCE" w14:paraId="4D2C30B5" w14:textId="77777777" w:rsidTr="00170A80">
        <w:tc>
          <w:tcPr>
            <w:tcW w:w="709" w:type="pct"/>
            <w:hideMark/>
          </w:tcPr>
          <w:p w14:paraId="752FDFDF" w14:textId="77777777" w:rsidR="008953C2" w:rsidRPr="00187CCE" w:rsidRDefault="008953C2" w:rsidP="00170A80">
            <w:pPr>
              <w:spacing w:before="60" w:after="60" w:line="240" w:lineRule="auto"/>
            </w:pPr>
            <w:r w:rsidRPr="00187CCE">
              <w:t>1605.2169</w:t>
            </w:r>
          </w:p>
        </w:tc>
        <w:tc>
          <w:tcPr>
            <w:tcW w:w="2030" w:type="pct"/>
            <w:hideMark/>
          </w:tcPr>
          <w:p w14:paraId="48AC6F6A" w14:textId="77777777" w:rsidR="008953C2" w:rsidRPr="00187CCE" w:rsidRDefault="008953C2" w:rsidP="00170A80">
            <w:pPr>
              <w:spacing w:before="60" w:after="60" w:line="240" w:lineRule="auto"/>
            </w:pPr>
            <w:r w:rsidRPr="00187CCE">
              <w:t>---- Other</w:t>
            </w:r>
          </w:p>
        </w:tc>
        <w:tc>
          <w:tcPr>
            <w:tcW w:w="1131" w:type="pct"/>
            <w:hideMark/>
          </w:tcPr>
          <w:p w14:paraId="1A3B03A9" w14:textId="77777777" w:rsidR="008953C2" w:rsidRPr="00187CCE" w:rsidRDefault="008953C2" w:rsidP="00170A80">
            <w:pPr>
              <w:spacing w:before="60" w:after="60" w:line="240" w:lineRule="auto"/>
              <w:jc w:val="center"/>
            </w:pPr>
            <w:r w:rsidRPr="00187CCE">
              <w:t>0 %</w:t>
            </w:r>
          </w:p>
        </w:tc>
        <w:tc>
          <w:tcPr>
            <w:tcW w:w="551" w:type="pct"/>
            <w:noWrap/>
            <w:hideMark/>
          </w:tcPr>
          <w:p w14:paraId="65082F2D" w14:textId="77777777" w:rsidR="008953C2" w:rsidRPr="00187CCE" w:rsidRDefault="008953C2" w:rsidP="00170A80">
            <w:pPr>
              <w:spacing w:before="60" w:after="60" w:line="240" w:lineRule="auto"/>
              <w:jc w:val="center"/>
            </w:pPr>
          </w:p>
        </w:tc>
        <w:tc>
          <w:tcPr>
            <w:tcW w:w="579" w:type="pct"/>
            <w:noWrap/>
            <w:hideMark/>
          </w:tcPr>
          <w:p w14:paraId="0606C7D0" w14:textId="77777777" w:rsidR="008953C2" w:rsidRPr="00187CCE" w:rsidRDefault="008953C2" w:rsidP="00170A80">
            <w:pPr>
              <w:spacing w:before="60" w:after="60" w:line="240" w:lineRule="auto"/>
            </w:pPr>
            <w:r w:rsidRPr="00187CCE">
              <w:t>See Note 2</w:t>
            </w:r>
          </w:p>
        </w:tc>
      </w:tr>
      <w:tr w:rsidR="008953C2" w:rsidRPr="00187CCE" w14:paraId="1EFA7ADD" w14:textId="77777777" w:rsidTr="00170A80">
        <w:tc>
          <w:tcPr>
            <w:tcW w:w="709" w:type="pct"/>
            <w:hideMark/>
          </w:tcPr>
          <w:p w14:paraId="335567CC" w14:textId="77777777" w:rsidR="008953C2" w:rsidRPr="00187CCE" w:rsidRDefault="008953C2" w:rsidP="00170A80">
            <w:pPr>
              <w:spacing w:before="60" w:after="60" w:line="240" w:lineRule="auto"/>
            </w:pPr>
            <w:r w:rsidRPr="00187CCE">
              <w:t>1605.2911</w:t>
            </w:r>
          </w:p>
        </w:tc>
        <w:tc>
          <w:tcPr>
            <w:tcW w:w="2030" w:type="pct"/>
            <w:hideMark/>
          </w:tcPr>
          <w:p w14:paraId="6E7BC0FE" w14:textId="77777777" w:rsidR="008953C2" w:rsidRPr="00187CCE" w:rsidRDefault="008953C2" w:rsidP="00170A80">
            <w:pPr>
              <w:spacing w:before="60" w:after="60" w:line="240" w:lineRule="auto"/>
            </w:pPr>
            <w:r w:rsidRPr="00187CCE">
              <w:t>---- Nylon shrimp (</w:t>
            </w:r>
            <w:r w:rsidRPr="00187CCE">
              <w:rPr>
                <w:i/>
                <w:iCs/>
              </w:rPr>
              <w:t>Heterocarpus reedi</w:t>
            </w:r>
            <w:r w:rsidRPr="00187CCE">
              <w:t>)</w:t>
            </w:r>
          </w:p>
        </w:tc>
        <w:tc>
          <w:tcPr>
            <w:tcW w:w="1131" w:type="pct"/>
            <w:hideMark/>
          </w:tcPr>
          <w:p w14:paraId="1CA7BFD8" w14:textId="77777777" w:rsidR="008953C2" w:rsidRPr="00187CCE" w:rsidRDefault="008953C2" w:rsidP="00170A80">
            <w:pPr>
              <w:spacing w:before="60" w:after="60" w:line="240" w:lineRule="auto"/>
              <w:jc w:val="center"/>
            </w:pPr>
            <w:r w:rsidRPr="00187CCE">
              <w:t>0 %</w:t>
            </w:r>
          </w:p>
        </w:tc>
        <w:tc>
          <w:tcPr>
            <w:tcW w:w="551" w:type="pct"/>
            <w:noWrap/>
            <w:hideMark/>
          </w:tcPr>
          <w:p w14:paraId="6A7786C6" w14:textId="77777777" w:rsidR="008953C2" w:rsidRPr="00187CCE" w:rsidRDefault="008953C2" w:rsidP="00170A80">
            <w:pPr>
              <w:spacing w:before="60" w:after="60" w:line="240" w:lineRule="auto"/>
              <w:jc w:val="center"/>
            </w:pPr>
          </w:p>
        </w:tc>
        <w:tc>
          <w:tcPr>
            <w:tcW w:w="579" w:type="pct"/>
            <w:noWrap/>
            <w:hideMark/>
          </w:tcPr>
          <w:p w14:paraId="067A5ACF" w14:textId="77777777" w:rsidR="008953C2" w:rsidRPr="00187CCE" w:rsidRDefault="008953C2" w:rsidP="00170A80">
            <w:pPr>
              <w:spacing w:before="60" w:after="60" w:line="240" w:lineRule="auto"/>
            </w:pPr>
            <w:r w:rsidRPr="00187CCE">
              <w:t>See Note 2</w:t>
            </w:r>
          </w:p>
        </w:tc>
      </w:tr>
      <w:tr w:rsidR="008953C2" w:rsidRPr="00187CCE" w14:paraId="4A572481" w14:textId="77777777" w:rsidTr="00170A80">
        <w:tc>
          <w:tcPr>
            <w:tcW w:w="709" w:type="pct"/>
            <w:hideMark/>
          </w:tcPr>
          <w:p w14:paraId="0A482497" w14:textId="77777777" w:rsidR="008953C2" w:rsidRPr="00187CCE" w:rsidRDefault="008953C2" w:rsidP="00170A80">
            <w:pPr>
              <w:spacing w:before="60" w:after="60" w:line="240" w:lineRule="auto"/>
            </w:pPr>
            <w:r w:rsidRPr="00187CCE">
              <w:t>1605.2912</w:t>
            </w:r>
          </w:p>
        </w:tc>
        <w:tc>
          <w:tcPr>
            <w:tcW w:w="2030" w:type="pct"/>
            <w:hideMark/>
          </w:tcPr>
          <w:p w14:paraId="0CB06018" w14:textId="77777777" w:rsidR="008953C2" w:rsidRPr="00187CCE" w:rsidRDefault="008953C2" w:rsidP="00170A80">
            <w:pPr>
              <w:spacing w:before="60" w:after="60" w:line="240" w:lineRule="auto"/>
            </w:pPr>
            <w:r w:rsidRPr="00187CCE">
              <w:t>---- Ecuadorian shrimp (</w:t>
            </w:r>
            <w:r w:rsidRPr="00187CCE">
              <w:rPr>
                <w:i/>
                <w:iCs/>
              </w:rPr>
              <w:t>Penaeus vannamei</w:t>
            </w:r>
            <w:r w:rsidRPr="00187CCE">
              <w:t>)</w:t>
            </w:r>
          </w:p>
        </w:tc>
        <w:tc>
          <w:tcPr>
            <w:tcW w:w="1131" w:type="pct"/>
            <w:hideMark/>
          </w:tcPr>
          <w:p w14:paraId="656324C6" w14:textId="77777777" w:rsidR="008953C2" w:rsidRPr="00187CCE" w:rsidRDefault="008953C2" w:rsidP="00170A80">
            <w:pPr>
              <w:spacing w:before="60" w:after="60" w:line="240" w:lineRule="auto"/>
              <w:jc w:val="center"/>
            </w:pPr>
            <w:r w:rsidRPr="00187CCE">
              <w:t>0 %</w:t>
            </w:r>
          </w:p>
        </w:tc>
        <w:tc>
          <w:tcPr>
            <w:tcW w:w="551" w:type="pct"/>
            <w:noWrap/>
            <w:hideMark/>
          </w:tcPr>
          <w:p w14:paraId="2786B8A4" w14:textId="77777777" w:rsidR="008953C2" w:rsidRPr="00187CCE" w:rsidRDefault="008953C2" w:rsidP="00170A80">
            <w:pPr>
              <w:spacing w:before="60" w:after="60" w:line="240" w:lineRule="auto"/>
              <w:jc w:val="center"/>
            </w:pPr>
          </w:p>
        </w:tc>
        <w:tc>
          <w:tcPr>
            <w:tcW w:w="579" w:type="pct"/>
            <w:noWrap/>
            <w:hideMark/>
          </w:tcPr>
          <w:p w14:paraId="766636F4" w14:textId="77777777" w:rsidR="008953C2" w:rsidRPr="00187CCE" w:rsidRDefault="008953C2" w:rsidP="00170A80">
            <w:pPr>
              <w:spacing w:before="60" w:after="60" w:line="240" w:lineRule="auto"/>
            </w:pPr>
            <w:r w:rsidRPr="00187CCE">
              <w:t>See Note 2</w:t>
            </w:r>
          </w:p>
        </w:tc>
      </w:tr>
      <w:tr w:rsidR="008953C2" w:rsidRPr="00187CCE" w14:paraId="29D4C8EF" w14:textId="77777777" w:rsidTr="00170A80">
        <w:tc>
          <w:tcPr>
            <w:tcW w:w="709" w:type="pct"/>
            <w:hideMark/>
          </w:tcPr>
          <w:p w14:paraId="0C203811" w14:textId="77777777" w:rsidR="008953C2" w:rsidRPr="00187CCE" w:rsidRDefault="008953C2" w:rsidP="00170A80">
            <w:pPr>
              <w:spacing w:before="60" w:after="60" w:line="240" w:lineRule="auto"/>
            </w:pPr>
            <w:r w:rsidRPr="00187CCE">
              <w:t>1605.2913</w:t>
            </w:r>
          </w:p>
        </w:tc>
        <w:tc>
          <w:tcPr>
            <w:tcW w:w="2030" w:type="pct"/>
            <w:hideMark/>
          </w:tcPr>
          <w:p w14:paraId="4B13976D" w14:textId="77777777" w:rsidR="008953C2" w:rsidRPr="00187CCE" w:rsidRDefault="008953C2" w:rsidP="00170A80">
            <w:pPr>
              <w:spacing w:before="60" w:after="60" w:line="240" w:lineRule="auto"/>
            </w:pPr>
            <w:r w:rsidRPr="00187CCE">
              <w:t>---- Northern chilean shrimp (</w:t>
            </w:r>
            <w:r w:rsidRPr="00187CCE">
              <w:rPr>
                <w:i/>
                <w:iCs/>
              </w:rPr>
              <w:t>Cryphiops caementarius</w:t>
            </w:r>
            <w:r w:rsidRPr="00187CCE">
              <w:t>)</w:t>
            </w:r>
          </w:p>
        </w:tc>
        <w:tc>
          <w:tcPr>
            <w:tcW w:w="1131" w:type="pct"/>
            <w:hideMark/>
          </w:tcPr>
          <w:p w14:paraId="49A513BA" w14:textId="77777777" w:rsidR="008953C2" w:rsidRPr="00187CCE" w:rsidRDefault="008953C2" w:rsidP="00170A80">
            <w:pPr>
              <w:spacing w:before="60" w:after="60" w:line="240" w:lineRule="auto"/>
              <w:jc w:val="center"/>
            </w:pPr>
            <w:r w:rsidRPr="00187CCE">
              <w:t>0 %</w:t>
            </w:r>
          </w:p>
        </w:tc>
        <w:tc>
          <w:tcPr>
            <w:tcW w:w="551" w:type="pct"/>
            <w:noWrap/>
            <w:hideMark/>
          </w:tcPr>
          <w:p w14:paraId="5CF2AC52" w14:textId="77777777" w:rsidR="008953C2" w:rsidRPr="00187CCE" w:rsidRDefault="008953C2" w:rsidP="00170A80">
            <w:pPr>
              <w:spacing w:before="60" w:after="60" w:line="240" w:lineRule="auto"/>
              <w:jc w:val="center"/>
            </w:pPr>
          </w:p>
        </w:tc>
        <w:tc>
          <w:tcPr>
            <w:tcW w:w="579" w:type="pct"/>
            <w:noWrap/>
            <w:hideMark/>
          </w:tcPr>
          <w:p w14:paraId="64C9B940" w14:textId="77777777" w:rsidR="008953C2" w:rsidRPr="00187CCE" w:rsidRDefault="008953C2" w:rsidP="00170A80">
            <w:pPr>
              <w:spacing w:before="60" w:after="60" w:line="240" w:lineRule="auto"/>
            </w:pPr>
            <w:r w:rsidRPr="00187CCE">
              <w:t>See Note 2</w:t>
            </w:r>
          </w:p>
        </w:tc>
      </w:tr>
      <w:tr w:rsidR="008953C2" w:rsidRPr="00187CCE" w14:paraId="372DF851" w14:textId="77777777" w:rsidTr="00170A80">
        <w:tc>
          <w:tcPr>
            <w:tcW w:w="709" w:type="pct"/>
            <w:hideMark/>
          </w:tcPr>
          <w:p w14:paraId="632D35E4" w14:textId="77777777" w:rsidR="008953C2" w:rsidRPr="00187CCE" w:rsidRDefault="008953C2" w:rsidP="00170A80">
            <w:pPr>
              <w:pageBreakBefore/>
              <w:spacing w:before="60" w:after="60" w:line="240" w:lineRule="auto"/>
            </w:pPr>
            <w:r w:rsidRPr="00187CCE">
              <w:lastRenderedPageBreak/>
              <w:t>1605.2919</w:t>
            </w:r>
          </w:p>
        </w:tc>
        <w:tc>
          <w:tcPr>
            <w:tcW w:w="2030" w:type="pct"/>
            <w:hideMark/>
          </w:tcPr>
          <w:p w14:paraId="58794717" w14:textId="77777777" w:rsidR="008953C2" w:rsidRPr="00187CCE" w:rsidRDefault="008953C2" w:rsidP="00170A80">
            <w:pPr>
              <w:spacing w:before="60" w:after="60" w:line="240" w:lineRule="auto"/>
            </w:pPr>
            <w:r w:rsidRPr="00187CCE">
              <w:t>---- Other</w:t>
            </w:r>
          </w:p>
        </w:tc>
        <w:tc>
          <w:tcPr>
            <w:tcW w:w="1131" w:type="pct"/>
            <w:hideMark/>
          </w:tcPr>
          <w:p w14:paraId="3FA92056" w14:textId="77777777" w:rsidR="008953C2" w:rsidRPr="00187CCE" w:rsidRDefault="008953C2" w:rsidP="00170A80">
            <w:pPr>
              <w:spacing w:before="60" w:after="60" w:line="240" w:lineRule="auto"/>
              <w:jc w:val="center"/>
            </w:pPr>
            <w:r w:rsidRPr="00187CCE">
              <w:t>0 %</w:t>
            </w:r>
          </w:p>
        </w:tc>
        <w:tc>
          <w:tcPr>
            <w:tcW w:w="551" w:type="pct"/>
            <w:noWrap/>
            <w:hideMark/>
          </w:tcPr>
          <w:p w14:paraId="564A5B0F" w14:textId="77777777" w:rsidR="008953C2" w:rsidRPr="00187CCE" w:rsidRDefault="008953C2" w:rsidP="00170A80">
            <w:pPr>
              <w:spacing w:before="60" w:after="60" w:line="240" w:lineRule="auto"/>
              <w:jc w:val="center"/>
            </w:pPr>
          </w:p>
        </w:tc>
        <w:tc>
          <w:tcPr>
            <w:tcW w:w="579" w:type="pct"/>
            <w:noWrap/>
            <w:hideMark/>
          </w:tcPr>
          <w:p w14:paraId="7D9423CA" w14:textId="77777777" w:rsidR="008953C2" w:rsidRPr="00187CCE" w:rsidRDefault="008953C2" w:rsidP="00170A80">
            <w:pPr>
              <w:spacing w:before="60" w:after="60" w:line="240" w:lineRule="auto"/>
            </w:pPr>
            <w:r w:rsidRPr="00187CCE">
              <w:t>See Note 2</w:t>
            </w:r>
          </w:p>
        </w:tc>
      </w:tr>
      <w:tr w:rsidR="008953C2" w:rsidRPr="00187CCE" w14:paraId="4C855A33" w14:textId="77777777" w:rsidTr="00170A80">
        <w:tc>
          <w:tcPr>
            <w:tcW w:w="709" w:type="pct"/>
            <w:hideMark/>
          </w:tcPr>
          <w:p w14:paraId="799BFFAF" w14:textId="77777777" w:rsidR="008953C2" w:rsidRPr="00187CCE" w:rsidRDefault="008953C2" w:rsidP="00170A80">
            <w:pPr>
              <w:spacing w:before="60" w:after="60" w:line="240" w:lineRule="auto"/>
            </w:pPr>
            <w:r w:rsidRPr="00187CCE">
              <w:t>1605.2921</w:t>
            </w:r>
          </w:p>
        </w:tc>
        <w:tc>
          <w:tcPr>
            <w:tcW w:w="2030" w:type="pct"/>
            <w:hideMark/>
          </w:tcPr>
          <w:p w14:paraId="70ACC89E" w14:textId="77777777" w:rsidR="008953C2" w:rsidRPr="00187CCE" w:rsidRDefault="008953C2" w:rsidP="00170A80">
            <w:pPr>
              <w:spacing w:before="60" w:after="60" w:line="240" w:lineRule="auto"/>
            </w:pPr>
            <w:r w:rsidRPr="00187CCE">
              <w:t>---- Yellow langoustine (</w:t>
            </w:r>
            <w:r w:rsidRPr="00187CCE">
              <w:rPr>
                <w:i/>
                <w:iCs/>
              </w:rPr>
              <w:t>Cervimunida johni</w:t>
            </w:r>
            <w:r w:rsidRPr="00187CCE">
              <w:t>)</w:t>
            </w:r>
          </w:p>
        </w:tc>
        <w:tc>
          <w:tcPr>
            <w:tcW w:w="1131" w:type="pct"/>
            <w:hideMark/>
          </w:tcPr>
          <w:p w14:paraId="2F9952E8" w14:textId="77777777" w:rsidR="008953C2" w:rsidRPr="00187CCE" w:rsidRDefault="008953C2" w:rsidP="00170A80">
            <w:pPr>
              <w:spacing w:before="60" w:after="60" w:line="240" w:lineRule="auto"/>
              <w:jc w:val="center"/>
            </w:pPr>
            <w:r w:rsidRPr="00187CCE">
              <w:t>0 %</w:t>
            </w:r>
          </w:p>
        </w:tc>
        <w:tc>
          <w:tcPr>
            <w:tcW w:w="551" w:type="pct"/>
            <w:noWrap/>
            <w:hideMark/>
          </w:tcPr>
          <w:p w14:paraId="280E4B59" w14:textId="77777777" w:rsidR="008953C2" w:rsidRPr="00187CCE" w:rsidRDefault="008953C2" w:rsidP="00170A80">
            <w:pPr>
              <w:spacing w:before="60" w:after="60" w:line="240" w:lineRule="auto"/>
              <w:jc w:val="center"/>
            </w:pPr>
          </w:p>
        </w:tc>
        <w:tc>
          <w:tcPr>
            <w:tcW w:w="579" w:type="pct"/>
            <w:noWrap/>
            <w:hideMark/>
          </w:tcPr>
          <w:p w14:paraId="476D7098" w14:textId="77777777" w:rsidR="008953C2" w:rsidRPr="00187CCE" w:rsidRDefault="008953C2" w:rsidP="00170A80">
            <w:pPr>
              <w:spacing w:before="60" w:after="60" w:line="240" w:lineRule="auto"/>
            </w:pPr>
            <w:r w:rsidRPr="00187CCE">
              <w:t>See Note 2</w:t>
            </w:r>
          </w:p>
        </w:tc>
      </w:tr>
      <w:tr w:rsidR="008953C2" w:rsidRPr="00187CCE" w14:paraId="2F62B58E" w14:textId="77777777" w:rsidTr="00170A80">
        <w:tc>
          <w:tcPr>
            <w:tcW w:w="709" w:type="pct"/>
            <w:hideMark/>
          </w:tcPr>
          <w:p w14:paraId="32E22E58" w14:textId="77777777" w:rsidR="008953C2" w:rsidRPr="00187CCE" w:rsidRDefault="008953C2" w:rsidP="00170A80">
            <w:pPr>
              <w:spacing w:before="60" w:after="60" w:line="240" w:lineRule="auto"/>
            </w:pPr>
            <w:r w:rsidRPr="00187CCE">
              <w:t>1605.2922</w:t>
            </w:r>
          </w:p>
        </w:tc>
        <w:tc>
          <w:tcPr>
            <w:tcW w:w="2030" w:type="pct"/>
            <w:hideMark/>
          </w:tcPr>
          <w:p w14:paraId="2A18BB50" w14:textId="77777777" w:rsidR="008953C2" w:rsidRPr="00187CCE" w:rsidRDefault="008953C2" w:rsidP="00170A80">
            <w:pPr>
              <w:spacing w:before="60" w:after="60" w:line="240" w:lineRule="auto"/>
            </w:pPr>
            <w:r w:rsidRPr="00187CCE">
              <w:t>---- Red langoustines (</w:t>
            </w:r>
            <w:r w:rsidRPr="00187CCE">
              <w:rPr>
                <w:i/>
                <w:iCs/>
              </w:rPr>
              <w:t>Pleurocondes monodon</w:t>
            </w:r>
            <w:r w:rsidRPr="00187CCE">
              <w:t>)</w:t>
            </w:r>
          </w:p>
        </w:tc>
        <w:tc>
          <w:tcPr>
            <w:tcW w:w="1131" w:type="pct"/>
            <w:hideMark/>
          </w:tcPr>
          <w:p w14:paraId="11D6C1A2" w14:textId="77777777" w:rsidR="008953C2" w:rsidRPr="00187CCE" w:rsidRDefault="008953C2" w:rsidP="00170A80">
            <w:pPr>
              <w:spacing w:before="60" w:after="60" w:line="240" w:lineRule="auto"/>
              <w:jc w:val="center"/>
            </w:pPr>
            <w:r w:rsidRPr="00187CCE">
              <w:t>0 %</w:t>
            </w:r>
          </w:p>
        </w:tc>
        <w:tc>
          <w:tcPr>
            <w:tcW w:w="551" w:type="pct"/>
            <w:noWrap/>
            <w:hideMark/>
          </w:tcPr>
          <w:p w14:paraId="76CF27F5" w14:textId="77777777" w:rsidR="008953C2" w:rsidRPr="00187CCE" w:rsidRDefault="008953C2" w:rsidP="00170A80">
            <w:pPr>
              <w:spacing w:before="60" w:after="60" w:line="240" w:lineRule="auto"/>
              <w:jc w:val="center"/>
            </w:pPr>
          </w:p>
        </w:tc>
        <w:tc>
          <w:tcPr>
            <w:tcW w:w="579" w:type="pct"/>
            <w:noWrap/>
            <w:hideMark/>
          </w:tcPr>
          <w:p w14:paraId="043CE67B" w14:textId="77777777" w:rsidR="008953C2" w:rsidRPr="00187CCE" w:rsidRDefault="008953C2" w:rsidP="00170A80">
            <w:pPr>
              <w:spacing w:before="60" w:after="60" w:line="240" w:lineRule="auto"/>
            </w:pPr>
            <w:r w:rsidRPr="00187CCE">
              <w:t>See Note 2</w:t>
            </w:r>
          </w:p>
        </w:tc>
      </w:tr>
      <w:tr w:rsidR="008953C2" w:rsidRPr="00187CCE" w14:paraId="4E06E793" w14:textId="77777777" w:rsidTr="00170A80">
        <w:tc>
          <w:tcPr>
            <w:tcW w:w="709" w:type="pct"/>
            <w:hideMark/>
          </w:tcPr>
          <w:p w14:paraId="78DBDD40" w14:textId="77777777" w:rsidR="008953C2" w:rsidRPr="00187CCE" w:rsidRDefault="008953C2" w:rsidP="00170A80">
            <w:pPr>
              <w:spacing w:before="60" w:after="60" w:line="240" w:lineRule="auto"/>
            </w:pPr>
            <w:r w:rsidRPr="00187CCE">
              <w:t>1605.2929</w:t>
            </w:r>
          </w:p>
        </w:tc>
        <w:tc>
          <w:tcPr>
            <w:tcW w:w="2030" w:type="pct"/>
            <w:hideMark/>
          </w:tcPr>
          <w:p w14:paraId="25C3EA32" w14:textId="77777777" w:rsidR="008953C2" w:rsidRPr="00187CCE" w:rsidRDefault="008953C2" w:rsidP="00170A80">
            <w:pPr>
              <w:spacing w:before="60" w:after="60" w:line="240" w:lineRule="auto"/>
            </w:pPr>
            <w:r w:rsidRPr="00187CCE">
              <w:t>---- Other</w:t>
            </w:r>
          </w:p>
        </w:tc>
        <w:tc>
          <w:tcPr>
            <w:tcW w:w="1131" w:type="pct"/>
            <w:hideMark/>
          </w:tcPr>
          <w:p w14:paraId="67FC4313" w14:textId="77777777" w:rsidR="008953C2" w:rsidRPr="00187CCE" w:rsidRDefault="008953C2" w:rsidP="00170A80">
            <w:pPr>
              <w:spacing w:before="60" w:after="60" w:line="240" w:lineRule="auto"/>
              <w:jc w:val="center"/>
            </w:pPr>
            <w:r w:rsidRPr="00187CCE">
              <w:t>0 %</w:t>
            </w:r>
          </w:p>
        </w:tc>
        <w:tc>
          <w:tcPr>
            <w:tcW w:w="551" w:type="pct"/>
            <w:noWrap/>
            <w:hideMark/>
          </w:tcPr>
          <w:p w14:paraId="53A6119C" w14:textId="77777777" w:rsidR="008953C2" w:rsidRPr="00187CCE" w:rsidRDefault="008953C2" w:rsidP="00170A80">
            <w:pPr>
              <w:spacing w:before="60" w:after="60" w:line="240" w:lineRule="auto"/>
              <w:jc w:val="center"/>
            </w:pPr>
          </w:p>
        </w:tc>
        <w:tc>
          <w:tcPr>
            <w:tcW w:w="579" w:type="pct"/>
            <w:noWrap/>
            <w:hideMark/>
          </w:tcPr>
          <w:p w14:paraId="24FE621E" w14:textId="77777777" w:rsidR="008953C2" w:rsidRPr="00187CCE" w:rsidRDefault="008953C2" w:rsidP="00170A80">
            <w:pPr>
              <w:spacing w:before="60" w:after="60" w:line="240" w:lineRule="auto"/>
            </w:pPr>
            <w:r w:rsidRPr="00187CCE">
              <w:t>See Note 2</w:t>
            </w:r>
          </w:p>
        </w:tc>
      </w:tr>
      <w:tr w:rsidR="008953C2" w:rsidRPr="00187CCE" w14:paraId="04D775B1" w14:textId="77777777" w:rsidTr="00170A80">
        <w:tc>
          <w:tcPr>
            <w:tcW w:w="709" w:type="pct"/>
            <w:hideMark/>
          </w:tcPr>
          <w:p w14:paraId="79EEC199" w14:textId="77777777" w:rsidR="008953C2" w:rsidRPr="00187CCE" w:rsidRDefault="008953C2" w:rsidP="00170A80">
            <w:pPr>
              <w:spacing w:before="60" w:after="60" w:line="240" w:lineRule="auto"/>
            </w:pPr>
            <w:r w:rsidRPr="00187CCE">
              <w:t>1605.2931</w:t>
            </w:r>
          </w:p>
        </w:tc>
        <w:tc>
          <w:tcPr>
            <w:tcW w:w="2030" w:type="pct"/>
            <w:hideMark/>
          </w:tcPr>
          <w:p w14:paraId="57860A8F" w14:textId="77777777" w:rsidR="008953C2" w:rsidRPr="00187CCE" w:rsidRDefault="008953C2" w:rsidP="00170A80">
            <w:pPr>
              <w:spacing w:before="60" w:after="60" w:line="240" w:lineRule="auto"/>
            </w:pPr>
            <w:r w:rsidRPr="00187CCE">
              <w:t>---- Prawn (</w:t>
            </w:r>
            <w:r w:rsidRPr="00187CCE">
              <w:rPr>
                <w:i/>
                <w:iCs/>
              </w:rPr>
              <w:t>Haliporoides diomedeae</w:t>
            </w:r>
            <w:r w:rsidRPr="00187CCE">
              <w:t>)</w:t>
            </w:r>
          </w:p>
        </w:tc>
        <w:tc>
          <w:tcPr>
            <w:tcW w:w="1131" w:type="pct"/>
            <w:hideMark/>
          </w:tcPr>
          <w:p w14:paraId="4C4FF314" w14:textId="77777777" w:rsidR="008953C2" w:rsidRPr="00187CCE" w:rsidRDefault="008953C2" w:rsidP="00170A80">
            <w:pPr>
              <w:spacing w:before="60" w:after="60" w:line="240" w:lineRule="auto"/>
              <w:jc w:val="center"/>
            </w:pPr>
            <w:r w:rsidRPr="00187CCE">
              <w:t>0 %</w:t>
            </w:r>
          </w:p>
        </w:tc>
        <w:tc>
          <w:tcPr>
            <w:tcW w:w="551" w:type="pct"/>
            <w:noWrap/>
            <w:hideMark/>
          </w:tcPr>
          <w:p w14:paraId="322D2C05" w14:textId="77777777" w:rsidR="008953C2" w:rsidRPr="00187CCE" w:rsidRDefault="008953C2" w:rsidP="00170A80">
            <w:pPr>
              <w:spacing w:before="60" w:after="60" w:line="240" w:lineRule="auto"/>
              <w:jc w:val="center"/>
            </w:pPr>
          </w:p>
        </w:tc>
        <w:tc>
          <w:tcPr>
            <w:tcW w:w="579" w:type="pct"/>
            <w:noWrap/>
            <w:hideMark/>
          </w:tcPr>
          <w:p w14:paraId="09FE88EC" w14:textId="77777777" w:rsidR="008953C2" w:rsidRPr="00187CCE" w:rsidRDefault="008953C2" w:rsidP="00170A80">
            <w:pPr>
              <w:spacing w:before="60" w:after="60" w:line="240" w:lineRule="auto"/>
            </w:pPr>
            <w:r w:rsidRPr="00187CCE">
              <w:t>See Note 2</w:t>
            </w:r>
          </w:p>
        </w:tc>
      </w:tr>
      <w:tr w:rsidR="008953C2" w:rsidRPr="00187CCE" w14:paraId="0DDEE127" w14:textId="77777777" w:rsidTr="00170A80">
        <w:tc>
          <w:tcPr>
            <w:tcW w:w="709" w:type="pct"/>
            <w:hideMark/>
          </w:tcPr>
          <w:p w14:paraId="58CAC45E" w14:textId="77777777" w:rsidR="008953C2" w:rsidRPr="00187CCE" w:rsidRDefault="008953C2" w:rsidP="00170A80">
            <w:pPr>
              <w:spacing w:before="60" w:after="60" w:line="240" w:lineRule="auto"/>
            </w:pPr>
            <w:r w:rsidRPr="00187CCE">
              <w:t>1605.2939</w:t>
            </w:r>
          </w:p>
        </w:tc>
        <w:tc>
          <w:tcPr>
            <w:tcW w:w="2030" w:type="pct"/>
            <w:hideMark/>
          </w:tcPr>
          <w:p w14:paraId="75DC2568" w14:textId="77777777" w:rsidR="008953C2" w:rsidRPr="00187CCE" w:rsidRDefault="008953C2" w:rsidP="00170A80">
            <w:pPr>
              <w:spacing w:before="60" w:after="60" w:line="240" w:lineRule="auto"/>
            </w:pPr>
            <w:r w:rsidRPr="00187CCE">
              <w:t>---- Other</w:t>
            </w:r>
          </w:p>
        </w:tc>
        <w:tc>
          <w:tcPr>
            <w:tcW w:w="1131" w:type="pct"/>
            <w:hideMark/>
          </w:tcPr>
          <w:p w14:paraId="19941021" w14:textId="77777777" w:rsidR="008953C2" w:rsidRPr="00187CCE" w:rsidRDefault="008953C2" w:rsidP="00170A80">
            <w:pPr>
              <w:spacing w:before="60" w:after="60" w:line="240" w:lineRule="auto"/>
              <w:jc w:val="center"/>
            </w:pPr>
            <w:r w:rsidRPr="00187CCE">
              <w:t>0 %</w:t>
            </w:r>
          </w:p>
        </w:tc>
        <w:tc>
          <w:tcPr>
            <w:tcW w:w="551" w:type="pct"/>
            <w:noWrap/>
            <w:hideMark/>
          </w:tcPr>
          <w:p w14:paraId="603B7384" w14:textId="77777777" w:rsidR="008953C2" w:rsidRPr="00187CCE" w:rsidRDefault="008953C2" w:rsidP="00170A80">
            <w:pPr>
              <w:spacing w:before="60" w:after="60" w:line="240" w:lineRule="auto"/>
              <w:jc w:val="center"/>
            </w:pPr>
          </w:p>
        </w:tc>
        <w:tc>
          <w:tcPr>
            <w:tcW w:w="579" w:type="pct"/>
            <w:noWrap/>
            <w:hideMark/>
          </w:tcPr>
          <w:p w14:paraId="63CB6B43" w14:textId="77777777" w:rsidR="008953C2" w:rsidRPr="00187CCE" w:rsidRDefault="008953C2" w:rsidP="00170A80">
            <w:pPr>
              <w:spacing w:before="60" w:after="60" w:line="240" w:lineRule="auto"/>
            </w:pPr>
            <w:r w:rsidRPr="00187CCE">
              <w:t>See Note 2</w:t>
            </w:r>
          </w:p>
        </w:tc>
      </w:tr>
      <w:tr w:rsidR="008953C2" w:rsidRPr="00187CCE" w14:paraId="67EE2DD1" w14:textId="77777777" w:rsidTr="00170A80">
        <w:tc>
          <w:tcPr>
            <w:tcW w:w="709" w:type="pct"/>
            <w:hideMark/>
          </w:tcPr>
          <w:p w14:paraId="3A7059A7" w14:textId="77777777" w:rsidR="008953C2" w:rsidRPr="00187CCE" w:rsidRDefault="008953C2" w:rsidP="00170A80">
            <w:pPr>
              <w:spacing w:before="60" w:after="60" w:line="240" w:lineRule="auto"/>
            </w:pPr>
            <w:r w:rsidRPr="00187CCE">
              <w:t>1605.2990</w:t>
            </w:r>
          </w:p>
        </w:tc>
        <w:tc>
          <w:tcPr>
            <w:tcW w:w="2030" w:type="pct"/>
            <w:hideMark/>
          </w:tcPr>
          <w:p w14:paraId="032C3643" w14:textId="77777777" w:rsidR="008953C2" w:rsidRPr="00187CCE" w:rsidRDefault="008953C2" w:rsidP="00170A80">
            <w:pPr>
              <w:spacing w:before="60" w:after="60" w:line="240" w:lineRule="auto"/>
            </w:pPr>
            <w:r w:rsidRPr="00187CCE">
              <w:t>--- Other</w:t>
            </w:r>
          </w:p>
        </w:tc>
        <w:tc>
          <w:tcPr>
            <w:tcW w:w="1131" w:type="pct"/>
            <w:hideMark/>
          </w:tcPr>
          <w:p w14:paraId="522A4C9B" w14:textId="77777777" w:rsidR="008953C2" w:rsidRPr="00187CCE" w:rsidRDefault="008953C2" w:rsidP="00170A80">
            <w:pPr>
              <w:spacing w:before="60" w:after="60" w:line="240" w:lineRule="auto"/>
              <w:jc w:val="center"/>
            </w:pPr>
            <w:r w:rsidRPr="00187CCE">
              <w:t>0 %</w:t>
            </w:r>
          </w:p>
        </w:tc>
        <w:tc>
          <w:tcPr>
            <w:tcW w:w="551" w:type="pct"/>
            <w:noWrap/>
            <w:hideMark/>
          </w:tcPr>
          <w:p w14:paraId="3BC9ACDB" w14:textId="77777777" w:rsidR="008953C2" w:rsidRPr="00187CCE" w:rsidRDefault="008953C2" w:rsidP="00170A80">
            <w:pPr>
              <w:spacing w:before="60" w:after="60" w:line="240" w:lineRule="auto"/>
              <w:jc w:val="center"/>
            </w:pPr>
          </w:p>
        </w:tc>
        <w:tc>
          <w:tcPr>
            <w:tcW w:w="579" w:type="pct"/>
            <w:noWrap/>
            <w:hideMark/>
          </w:tcPr>
          <w:p w14:paraId="42F9102C" w14:textId="77777777" w:rsidR="008953C2" w:rsidRPr="00187CCE" w:rsidRDefault="008953C2" w:rsidP="00170A80">
            <w:pPr>
              <w:spacing w:before="60" w:after="60" w:line="240" w:lineRule="auto"/>
            </w:pPr>
            <w:r w:rsidRPr="00187CCE">
              <w:t>See Note 2</w:t>
            </w:r>
          </w:p>
        </w:tc>
      </w:tr>
      <w:tr w:rsidR="008953C2" w:rsidRPr="00187CCE" w14:paraId="5F8D7C9C" w14:textId="77777777" w:rsidTr="00170A80">
        <w:tc>
          <w:tcPr>
            <w:tcW w:w="709" w:type="pct"/>
            <w:hideMark/>
          </w:tcPr>
          <w:p w14:paraId="37608FDB" w14:textId="77777777" w:rsidR="008953C2" w:rsidRPr="00187CCE" w:rsidRDefault="008953C2" w:rsidP="00170A80">
            <w:pPr>
              <w:spacing w:before="60" w:after="60" w:line="240" w:lineRule="auto"/>
            </w:pPr>
            <w:r w:rsidRPr="00187CCE">
              <w:t>1605.3000</w:t>
            </w:r>
          </w:p>
        </w:tc>
        <w:tc>
          <w:tcPr>
            <w:tcW w:w="2030" w:type="pct"/>
            <w:hideMark/>
          </w:tcPr>
          <w:p w14:paraId="0E7B91BD" w14:textId="77777777" w:rsidR="008953C2" w:rsidRPr="00187CCE" w:rsidRDefault="008953C2" w:rsidP="00170A80">
            <w:pPr>
              <w:spacing w:before="60" w:after="60" w:line="240" w:lineRule="auto"/>
            </w:pPr>
            <w:r w:rsidRPr="00187CCE">
              <w:t>- Lobster</w:t>
            </w:r>
          </w:p>
        </w:tc>
        <w:tc>
          <w:tcPr>
            <w:tcW w:w="1131" w:type="pct"/>
            <w:hideMark/>
          </w:tcPr>
          <w:p w14:paraId="3592B695" w14:textId="77777777" w:rsidR="008953C2" w:rsidRPr="00187CCE" w:rsidRDefault="008953C2" w:rsidP="00170A80">
            <w:pPr>
              <w:spacing w:before="60" w:after="60" w:line="240" w:lineRule="auto"/>
              <w:jc w:val="center"/>
            </w:pPr>
            <w:r w:rsidRPr="00187CCE">
              <w:t>0 %</w:t>
            </w:r>
          </w:p>
        </w:tc>
        <w:tc>
          <w:tcPr>
            <w:tcW w:w="551" w:type="pct"/>
            <w:noWrap/>
            <w:hideMark/>
          </w:tcPr>
          <w:p w14:paraId="58735170" w14:textId="77777777" w:rsidR="008953C2" w:rsidRPr="00187CCE" w:rsidRDefault="008953C2" w:rsidP="00170A80">
            <w:pPr>
              <w:spacing w:before="60" w:after="60" w:line="240" w:lineRule="auto"/>
              <w:jc w:val="center"/>
            </w:pPr>
          </w:p>
        </w:tc>
        <w:tc>
          <w:tcPr>
            <w:tcW w:w="579" w:type="pct"/>
            <w:noWrap/>
            <w:hideMark/>
          </w:tcPr>
          <w:p w14:paraId="5B081153" w14:textId="77777777" w:rsidR="008953C2" w:rsidRPr="00187CCE" w:rsidRDefault="008953C2" w:rsidP="00170A80">
            <w:pPr>
              <w:spacing w:before="60" w:after="60" w:line="240" w:lineRule="auto"/>
            </w:pPr>
            <w:r w:rsidRPr="00187CCE">
              <w:t>See Note 2</w:t>
            </w:r>
          </w:p>
        </w:tc>
      </w:tr>
      <w:tr w:rsidR="008953C2" w:rsidRPr="00187CCE" w14:paraId="3A5C52A3" w14:textId="77777777" w:rsidTr="00170A80">
        <w:tc>
          <w:tcPr>
            <w:tcW w:w="709" w:type="pct"/>
            <w:hideMark/>
          </w:tcPr>
          <w:p w14:paraId="51F2563F" w14:textId="77777777" w:rsidR="008953C2" w:rsidRPr="00187CCE" w:rsidRDefault="008953C2" w:rsidP="00170A80">
            <w:pPr>
              <w:spacing w:before="60" w:after="60" w:line="240" w:lineRule="auto"/>
            </w:pPr>
            <w:r w:rsidRPr="00187CCE">
              <w:t>1605.4000</w:t>
            </w:r>
          </w:p>
        </w:tc>
        <w:tc>
          <w:tcPr>
            <w:tcW w:w="2030" w:type="pct"/>
            <w:hideMark/>
          </w:tcPr>
          <w:p w14:paraId="58E3861A" w14:textId="77777777" w:rsidR="008953C2" w:rsidRPr="00187CCE" w:rsidRDefault="008953C2" w:rsidP="00170A80">
            <w:pPr>
              <w:spacing w:before="60" w:after="60" w:line="240" w:lineRule="auto"/>
            </w:pPr>
            <w:r w:rsidRPr="00187CCE">
              <w:t>- Other crustaceans</w:t>
            </w:r>
          </w:p>
        </w:tc>
        <w:tc>
          <w:tcPr>
            <w:tcW w:w="1131" w:type="pct"/>
            <w:hideMark/>
          </w:tcPr>
          <w:p w14:paraId="2B9C7DC5" w14:textId="77777777" w:rsidR="008953C2" w:rsidRPr="00187CCE" w:rsidRDefault="008953C2" w:rsidP="00170A80">
            <w:pPr>
              <w:spacing w:before="60" w:after="60" w:line="240" w:lineRule="auto"/>
              <w:jc w:val="center"/>
            </w:pPr>
            <w:r w:rsidRPr="00187CCE">
              <w:t>0 %</w:t>
            </w:r>
          </w:p>
        </w:tc>
        <w:tc>
          <w:tcPr>
            <w:tcW w:w="551" w:type="pct"/>
            <w:noWrap/>
            <w:hideMark/>
          </w:tcPr>
          <w:p w14:paraId="2D91BEBE" w14:textId="77777777" w:rsidR="008953C2" w:rsidRPr="00187CCE" w:rsidRDefault="008953C2" w:rsidP="00170A80">
            <w:pPr>
              <w:spacing w:before="60" w:after="60" w:line="240" w:lineRule="auto"/>
              <w:jc w:val="center"/>
            </w:pPr>
          </w:p>
        </w:tc>
        <w:tc>
          <w:tcPr>
            <w:tcW w:w="579" w:type="pct"/>
            <w:noWrap/>
            <w:hideMark/>
          </w:tcPr>
          <w:p w14:paraId="4B4F4023" w14:textId="77777777" w:rsidR="008953C2" w:rsidRPr="00187CCE" w:rsidRDefault="008953C2" w:rsidP="00170A80">
            <w:pPr>
              <w:spacing w:before="60" w:after="60" w:line="240" w:lineRule="auto"/>
            </w:pPr>
            <w:r w:rsidRPr="00187CCE">
              <w:t>See Note 2</w:t>
            </w:r>
          </w:p>
        </w:tc>
      </w:tr>
      <w:tr w:rsidR="008953C2" w:rsidRPr="00187CCE" w14:paraId="539ABE58" w14:textId="77777777" w:rsidTr="00170A80">
        <w:tc>
          <w:tcPr>
            <w:tcW w:w="709" w:type="pct"/>
            <w:hideMark/>
          </w:tcPr>
          <w:p w14:paraId="02DAFB7B" w14:textId="77777777" w:rsidR="008953C2" w:rsidRPr="00187CCE" w:rsidRDefault="008953C2" w:rsidP="00170A80">
            <w:pPr>
              <w:spacing w:before="60" w:after="60" w:line="240" w:lineRule="auto"/>
            </w:pPr>
            <w:r w:rsidRPr="00187CCE">
              <w:t>1605.5100</w:t>
            </w:r>
          </w:p>
        </w:tc>
        <w:tc>
          <w:tcPr>
            <w:tcW w:w="2030" w:type="pct"/>
            <w:hideMark/>
          </w:tcPr>
          <w:p w14:paraId="25EE3D01" w14:textId="77777777" w:rsidR="008953C2" w:rsidRPr="00187CCE" w:rsidRDefault="008953C2" w:rsidP="00170A80">
            <w:pPr>
              <w:spacing w:before="60" w:after="60" w:line="240" w:lineRule="auto"/>
            </w:pPr>
            <w:r w:rsidRPr="00187CCE">
              <w:t>-- Oysters</w:t>
            </w:r>
          </w:p>
        </w:tc>
        <w:tc>
          <w:tcPr>
            <w:tcW w:w="1131" w:type="pct"/>
            <w:hideMark/>
          </w:tcPr>
          <w:p w14:paraId="3FA7265C" w14:textId="77777777" w:rsidR="008953C2" w:rsidRPr="00187CCE" w:rsidRDefault="008953C2" w:rsidP="00170A80">
            <w:pPr>
              <w:spacing w:before="60" w:after="60" w:line="240" w:lineRule="auto"/>
              <w:jc w:val="center"/>
            </w:pPr>
            <w:r w:rsidRPr="00187CCE">
              <w:t>0 %</w:t>
            </w:r>
          </w:p>
        </w:tc>
        <w:tc>
          <w:tcPr>
            <w:tcW w:w="551" w:type="pct"/>
            <w:noWrap/>
            <w:hideMark/>
          </w:tcPr>
          <w:p w14:paraId="0A775D7C" w14:textId="77777777" w:rsidR="008953C2" w:rsidRPr="00187CCE" w:rsidRDefault="008953C2" w:rsidP="00170A80">
            <w:pPr>
              <w:spacing w:before="60" w:after="60" w:line="240" w:lineRule="auto"/>
              <w:jc w:val="center"/>
            </w:pPr>
          </w:p>
        </w:tc>
        <w:tc>
          <w:tcPr>
            <w:tcW w:w="579" w:type="pct"/>
            <w:noWrap/>
            <w:hideMark/>
          </w:tcPr>
          <w:p w14:paraId="204A0B28" w14:textId="77777777" w:rsidR="008953C2" w:rsidRPr="00187CCE" w:rsidRDefault="008953C2" w:rsidP="00170A80">
            <w:pPr>
              <w:spacing w:before="60" w:after="60" w:line="240" w:lineRule="auto"/>
            </w:pPr>
            <w:r w:rsidRPr="00187CCE">
              <w:t>See Note 2</w:t>
            </w:r>
          </w:p>
        </w:tc>
      </w:tr>
      <w:tr w:rsidR="008953C2" w:rsidRPr="00187CCE" w14:paraId="19CA4708" w14:textId="77777777" w:rsidTr="00170A80">
        <w:tc>
          <w:tcPr>
            <w:tcW w:w="709" w:type="pct"/>
            <w:hideMark/>
          </w:tcPr>
          <w:p w14:paraId="72851460" w14:textId="77777777" w:rsidR="008953C2" w:rsidRPr="00187CCE" w:rsidRDefault="008953C2" w:rsidP="00170A80">
            <w:pPr>
              <w:spacing w:before="60" w:after="60" w:line="240" w:lineRule="auto"/>
            </w:pPr>
            <w:r w:rsidRPr="00187CCE">
              <w:t>1605.5210</w:t>
            </w:r>
          </w:p>
        </w:tc>
        <w:tc>
          <w:tcPr>
            <w:tcW w:w="2030" w:type="pct"/>
            <w:hideMark/>
          </w:tcPr>
          <w:p w14:paraId="766BA1FB" w14:textId="77777777" w:rsidR="008953C2" w:rsidRPr="00187CCE" w:rsidRDefault="008953C2" w:rsidP="00170A80">
            <w:pPr>
              <w:spacing w:before="60" w:after="60" w:line="240" w:lineRule="auto"/>
            </w:pPr>
            <w:r w:rsidRPr="00187CCE">
              <w:t>--- Scallops (</w:t>
            </w:r>
            <w:r w:rsidRPr="00187CCE">
              <w:rPr>
                <w:i/>
                <w:iCs/>
              </w:rPr>
              <w:t>Argopecten purpuratus</w:t>
            </w:r>
            <w:r w:rsidRPr="00187CCE">
              <w:t>), (</w:t>
            </w:r>
            <w:r w:rsidRPr="00187CCE">
              <w:rPr>
                <w:i/>
                <w:iCs/>
              </w:rPr>
              <w:t>Chlamys patagonica</w:t>
            </w:r>
            <w:r w:rsidRPr="00187CCE">
              <w:t>)</w:t>
            </w:r>
          </w:p>
        </w:tc>
        <w:tc>
          <w:tcPr>
            <w:tcW w:w="1131" w:type="pct"/>
            <w:hideMark/>
          </w:tcPr>
          <w:p w14:paraId="1A3204CF" w14:textId="77777777" w:rsidR="008953C2" w:rsidRPr="00187CCE" w:rsidRDefault="008953C2" w:rsidP="00170A80">
            <w:pPr>
              <w:spacing w:before="60" w:after="60" w:line="240" w:lineRule="auto"/>
              <w:jc w:val="center"/>
            </w:pPr>
            <w:r w:rsidRPr="00187CCE">
              <w:t>0 %</w:t>
            </w:r>
          </w:p>
        </w:tc>
        <w:tc>
          <w:tcPr>
            <w:tcW w:w="551" w:type="pct"/>
            <w:noWrap/>
            <w:hideMark/>
          </w:tcPr>
          <w:p w14:paraId="0BEF3EF6" w14:textId="77777777" w:rsidR="008953C2" w:rsidRPr="00187CCE" w:rsidRDefault="008953C2" w:rsidP="00170A80">
            <w:pPr>
              <w:spacing w:before="60" w:after="60" w:line="240" w:lineRule="auto"/>
              <w:jc w:val="center"/>
            </w:pPr>
          </w:p>
        </w:tc>
        <w:tc>
          <w:tcPr>
            <w:tcW w:w="579" w:type="pct"/>
            <w:noWrap/>
            <w:hideMark/>
          </w:tcPr>
          <w:p w14:paraId="744F1AF6" w14:textId="77777777" w:rsidR="008953C2" w:rsidRPr="00187CCE" w:rsidRDefault="008953C2" w:rsidP="00170A80">
            <w:pPr>
              <w:spacing w:before="60" w:after="60" w:line="240" w:lineRule="auto"/>
            </w:pPr>
            <w:r w:rsidRPr="00187CCE">
              <w:t>See Note 2</w:t>
            </w:r>
          </w:p>
        </w:tc>
      </w:tr>
      <w:tr w:rsidR="008953C2" w:rsidRPr="00187CCE" w14:paraId="3ADE4968" w14:textId="77777777" w:rsidTr="00170A80">
        <w:tc>
          <w:tcPr>
            <w:tcW w:w="709" w:type="pct"/>
            <w:hideMark/>
          </w:tcPr>
          <w:p w14:paraId="0013B489" w14:textId="77777777" w:rsidR="008953C2" w:rsidRPr="00187CCE" w:rsidRDefault="008953C2" w:rsidP="00170A80">
            <w:pPr>
              <w:spacing w:before="60" w:after="60" w:line="240" w:lineRule="auto"/>
            </w:pPr>
            <w:r w:rsidRPr="00187CCE">
              <w:t>1605.5290</w:t>
            </w:r>
          </w:p>
        </w:tc>
        <w:tc>
          <w:tcPr>
            <w:tcW w:w="2030" w:type="pct"/>
            <w:hideMark/>
          </w:tcPr>
          <w:p w14:paraId="0F0188D8" w14:textId="77777777" w:rsidR="008953C2" w:rsidRPr="00187CCE" w:rsidRDefault="008953C2" w:rsidP="00170A80">
            <w:pPr>
              <w:spacing w:before="60" w:after="60" w:line="240" w:lineRule="auto"/>
            </w:pPr>
            <w:r w:rsidRPr="00187CCE">
              <w:t>--- Other</w:t>
            </w:r>
          </w:p>
        </w:tc>
        <w:tc>
          <w:tcPr>
            <w:tcW w:w="1131" w:type="pct"/>
            <w:hideMark/>
          </w:tcPr>
          <w:p w14:paraId="48EB8C3A" w14:textId="77777777" w:rsidR="008953C2" w:rsidRPr="00187CCE" w:rsidRDefault="008953C2" w:rsidP="00170A80">
            <w:pPr>
              <w:spacing w:before="60" w:after="60" w:line="240" w:lineRule="auto"/>
              <w:jc w:val="center"/>
            </w:pPr>
            <w:r w:rsidRPr="00187CCE">
              <w:t>0 %</w:t>
            </w:r>
          </w:p>
        </w:tc>
        <w:tc>
          <w:tcPr>
            <w:tcW w:w="551" w:type="pct"/>
            <w:noWrap/>
            <w:hideMark/>
          </w:tcPr>
          <w:p w14:paraId="0F6F78B0" w14:textId="77777777" w:rsidR="008953C2" w:rsidRPr="00187CCE" w:rsidRDefault="008953C2" w:rsidP="00170A80">
            <w:pPr>
              <w:spacing w:before="60" w:after="60" w:line="240" w:lineRule="auto"/>
              <w:jc w:val="center"/>
            </w:pPr>
          </w:p>
        </w:tc>
        <w:tc>
          <w:tcPr>
            <w:tcW w:w="579" w:type="pct"/>
            <w:noWrap/>
            <w:hideMark/>
          </w:tcPr>
          <w:p w14:paraId="4275C39E" w14:textId="77777777" w:rsidR="008953C2" w:rsidRPr="00187CCE" w:rsidRDefault="008953C2" w:rsidP="00170A80">
            <w:pPr>
              <w:spacing w:before="60" w:after="60" w:line="240" w:lineRule="auto"/>
            </w:pPr>
            <w:r w:rsidRPr="00187CCE">
              <w:t>See Note 2</w:t>
            </w:r>
          </w:p>
        </w:tc>
      </w:tr>
      <w:tr w:rsidR="008953C2" w:rsidRPr="00187CCE" w14:paraId="72D6DB5B" w14:textId="77777777" w:rsidTr="00170A80">
        <w:tc>
          <w:tcPr>
            <w:tcW w:w="709" w:type="pct"/>
            <w:hideMark/>
          </w:tcPr>
          <w:p w14:paraId="7CB2FFC8" w14:textId="77777777" w:rsidR="008953C2" w:rsidRPr="00187CCE" w:rsidRDefault="008953C2" w:rsidP="00170A80">
            <w:pPr>
              <w:spacing w:before="60" w:after="60" w:line="240" w:lineRule="auto"/>
            </w:pPr>
            <w:r w:rsidRPr="00187CCE">
              <w:t>1605.5300</w:t>
            </w:r>
          </w:p>
        </w:tc>
        <w:tc>
          <w:tcPr>
            <w:tcW w:w="2030" w:type="pct"/>
            <w:hideMark/>
          </w:tcPr>
          <w:p w14:paraId="7A0B9629" w14:textId="77777777" w:rsidR="008953C2" w:rsidRPr="00187CCE" w:rsidRDefault="008953C2" w:rsidP="00170A80">
            <w:pPr>
              <w:spacing w:before="60" w:after="60" w:line="240" w:lineRule="auto"/>
            </w:pPr>
            <w:r w:rsidRPr="00187CCE">
              <w:t>-- Mussels</w:t>
            </w:r>
          </w:p>
        </w:tc>
        <w:tc>
          <w:tcPr>
            <w:tcW w:w="1131" w:type="pct"/>
            <w:hideMark/>
          </w:tcPr>
          <w:p w14:paraId="298CA280" w14:textId="77777777" w:rsidR="008953C2" w:rsidRPr="00187CCE" w:rsidRDefault="008953C2" w:rsidP="00170A80">
            <w:pPr>
              <w:spacing w:before="60" w:after="60" w:line="240" w:lineRule="auto"/>
              <w:jc w:val="center"/>
            </w:pPr>
            <w:r w:rsidRPr="00187CCE">
              <w:t>0 %</w:t>
            </w:r>
          </w:p>
        </w:tc>
        <w:tc>
          <w:tcPr>
            <w:tcW w:w="551" w:type="pct"/>
            <w:noWrap/>
            <w:hideMark/>
          </w:tcPr>
          <w:p w14:paraId="1342C8DE" w14:textId="77777777" w:rsidR="008953C2" w:rsidRPr="00187CCE" w:rsidRDefault="008953C2" w:rsidP="00170A80">
            <w:pPr>
              <w:spacing w:before="60" w:after="60" w:line="240" w:lineRule="auto"/>
              <w:jc w:val="center"/>
            </w:pPr>
          </w:p>
        </w:tc>
        <w:tc>
          <w:tcPr>
            <w:tcW w:w="579" w:type="pct"/>
            <w:noWrap/>
            <w:hideMark/>
          </w:tcPr>
          <w:p w14:paraId="0420A141" w14:textId="77777777" w:rsidR="008953C2" w:rsidRPr="00187CCE" w:rsidRDefault="008953C2" w:rsidP="00170A80">
            <w:pPr>
              <w:spacing w:before="60" w:after="60" w:line="240" w:lineRule="auto"/>
            </w:pPr>
            <w:r w:rsidRPr="00187CCE">
              <w:t>See Note 2</w:t>
            </w:r>
          </w:p>
        </w:tc>
      </w:tr>
      <w:tr w:rsidR="008953C2" w:rsidRPr="00187CCE" w14:paraId="57F251E0" w14:textId="77777777" w:rsidTr="00170A80">
        <w:tc>
          <w:tcPr>
            <w:tcW w:w="709" w:type="pct"/>
            <w:hideMark/>
          </w:tcPr>
          <w:p w14:paraId="37AA1A5C" w14:textId="77777777" w:rsidR="008953C2" w:rsidRPr="00187CCE" w:rsidRDefault="008953C2" w:rsidP="00170A80">
            <w:pPr>
              <w:pageBreakBefore/>
              <w:spacing w:before="60" w:after="60" w:line="240" w:lineRule="auto"/>
            </w:pPr>
            <w:r w:rsidRPr="00187CCE">
              <w:lastRenderedPageBreak/>
              <w:t>1605.5410</w:t>
            </w:r>
          </w:p>
        </w:tc>
        <w:tc>
          <w:tcPr>
            <w:tcW w:w="2030" w:type="pct"/>
            <w:hideMark/>
          </w:tcPr>
          <w:p w14:paraId="13C20F45" w14:textId="77777777" w:rsidR="008953C2" w:rsidRPr="00187CCE" w:rsidRDefault="008953C2" w:rsidP="00170A80">
            <w:pPr>
              <w:spacing w:before="60" w:after="60" w:line="240" w:lineRule="auto"/>
            </w:pPr>
            <w:r w:rsidRPr="00187CCE">
              <w:t>--- Giant squid (</w:t>
            </w:r>
            <w:r w:rsidRPr="00187CCE">
              <w:rPr>
                <w:i/>
                <w:iCs/>
              </w:rPr>
              <w:t>Dosidicus gigas</w:t>
            </w:r>
            <w:r w:rsidRPr="00187CCE">
              <w:t>)</w:t>
            </w:r>
          </w:p>
        </w:tc>
        <w:tc>
          <w:tcPr>
            <w:tcW w:w="1131" w:type="pct"/>
            <w:hideMark/>
          </w:tcPr>
          <w:p w14:paraId="16D0875C" w14:textId="77777777" w:rsidR="008953C2" w:rsidRPr="00187CCE" w:rsidRDefault="008953C2" w:rsidP="00170A80">
            <w:pPr>
              <w:spacing w:before="60" w:after="60" w:line="240" w:lineRule="auto"/>
              <w:jc w:val="center"/>
            </w:pPr>
            <w:r w:rsidRPr="00187CCE">
              <w:t>0 %</w:t>
            </w:r>
          </w:p>
        </w:tc>
        <w:tc>
          <w:tcPr>
            <w:tcW w:w="551" w:type="pct"/>
            <w:noWrap/>
            <w:hideMark/>
          </w:tcPr>
          <w:p w14:paraId="58E59E3A" w14:textId="77777777" w:rsidR="008953C2" w:rsidRPr="00187CCE" w:rsidRDefault="008953C2" w:rsidP="00170A80">
            <w:pPr>
              <w:spacing w:before="60" w:after="60" w:line="240" w:lineRule="auto"/>
              <w:jc w:val="center"/>
            </w:pPr>
          </w:p>
        </w:tc>
        <w:tc>
          <w:tcPr>
            <w:tcW w:w="579" w:type="pct"/>
            <w:noWrap/>
            <w:hideMark/>
          </w:tcPr>
          <w:p w14:paraId="7BF3EDAF" w14:textId="77777777" w:rsidR="008953C2" w:rsidRPr="00187CCE" w:rsidRDefault="008953C2" w:rsidP="00170A80">
            <w:pPr>
              <w:spacing w:before="60" w:after="60" w:line="240" w:lineRule="auto"/>
            </w:pPr>
            <w:r w:rsidRPr="00187CCE">
              <w:t>See Note 2</w:t>
            </w:r>
          </w:p>
        </w:tc>
      </w:tr>
      <w:tr w:rsidR="008953C2" w:rsidRPr="00187CCE" w14:paraId="3E8F0EBC" w14:textId="77777777" w:rsidTr="00170A80">
        <w:tc>
          <w:tcPr>
            <w:tcW w:w="709" w:type="pct"/>
            <w:hideMark/>
          </w:tcPr>
          <w:p w14:paraId="063BEF98" w14:textId="77777777" w:rsidR="008953C2" w:rsidRPr="00187CCE" w:rsidRDefault="008953C2" w:rsidP="00170A80">
            <w:pPr>
              <w:spacing w:before="60" w:after="60" w:line="240" w:lineRule="auto"/>
            </w:pPr>
            <w:r w:rsidRPr="00187CCE">
              <w:t>1605.5490</w:t>
            </w:r>
          </w:p>
        </w:tc>
        <w:tc>
          <w:tcPr>
            <w:tcW w:w="2030" w:type="pct"/>
            <w:hideMark/>
          </w:tcPr>
          <w:p w14:paraId="44635F4D" w14:textId="77777777" w:rsidR="008953C2" w:rsidRPr="00187CCE" w:rsidRDefault="008953C2" w:rsidP="00170A80">
            <w:pPr>
              <w:spacing w:before="60" w:after="60" w:line="240" w:lineRule="auto"/>
            </w:pPr>
            <w:r w:rsidRPr="00187CCE">
              <w:t>--- Other</w:t>
            </w:r>
          </w:p>
        </w:tc>
        <w:tc>
          <w:tcPr>
            <w:tcW w:w="1131" w:type="pct"/>
            <w:hideMark/>
          </w:tcPr>
          <w:p w14:paraId="334BF8F2" w14:textId="77777777" w:rsidR="008953C2" w:rsidRPr="00187CCE" w:rsidRDefault="008953C2" w:rsidP="00170A80">
            <w:pPr>
              <w:spacing w:before="60" w:after="60" w:line="240" w:lineRule="auto"/>
              <w:jc w:val="center"/>
            </w:pPr>
            <w:r w:rsidRPr="00187CCE">
              <w:t>0 %</w:t>
            </w:r>
          </w:p>
        </w:tc>
        <w:tc>
          <w:tcPr>
            <w:tcW w:w="551" w:type="pct"/>
            <w:noWrap/>
            <w:hideMark/>
          </w:tcPr>
          <w:p w14:paraId="049A2BF1" w14:textId="77777777" w:rsidR="008953C2" w:rsidRPr="00187CCE" w:rsidRDefault="008953C2" w:rsidP="00170A80">
            <w:pPr>
              <w:spacing w:before="60" w:after="60" w:line="240" w:lineRule="auto"/>
              <w:jc w:val="center"/>
            </w:pPr>
          </w:p>
        </w:tc>
        <w:tc>
          <w:tcPr>
            <w:tcW w:w="579" w:type="pct"/>
            <w:noWrap/>
            <w:hideMark/>
          </w:tcPr>
          <w:p w14:paraId="29946FBA" w14:textId="77777777" w:rsidR="008953C2" w:rsidRPr="00187CCE" w:rsidRDefault="008953C2" w:rsidP="00170A80">
            <w:pPr>
              <w:spacing w:before="60" w:after="60" w:line="240" w:lineRule="auto"/>
            </w:pPr>
            <w:r w:rsidRPr="00187CCE">
              <w:t>See Note 2</w:t>
            </w:r>
          </w:p>
        </w:tc>
      </w:tr>
      <w:tr w:rsidR="008953C2" w:rsidRPr="00187CCE" w14:paraId="07F0D34B" w14:textId="77777777" w:rsidTr="00170A80">
        <w:tc>
          <w:tcPr>
            <w:tcW w:w="709" w:type="pct"/>
            <w:hideMark/>
          </w:tcPr>
          <w:p w14:paraId="113505CF" w14:textId="77777777" w:rsidR="008953C2" w:rsidRPr="00187CCE" w:rsidRDefault="008953C2" w:rsidP="00170A80">
            <w:pPr>
              <w:spacing w:before="60" w:after="60" w:line="240" w:lineRule="auto"/>
            </w:pPr>
            <w:r w:rsidRPr="00187CCE">
              <w:t>1605.5500</w:t>
            </w:r>
          </w:p>
        </w:tc>
        <w:tc>
          <w:tcPr>
            <w:tcW w:w="2030" w:type="pct"/>
            <w:hideMark/>
          </w:tcPr>
          <w:p w14:paraId="3A2CA2ED" w14:textId="77777777" w:rsidR="008953C2" w:rsidRPr="00187CCE" w:rsidRDefault="008953C2" w:rsidP="00170A80">
            <w:pPr>
              <w:spacing w:before="60" w:after="60" w:line="240" w:lineRule="auto"/>
            </w:pPr>
            <w:r w:rsidRPr="00187CCE">
              <w:t>-- Octopus</w:t>
            </w:r>
          </w:p>
        </w:tc>
        <w:tc>
          <w:tcPr>
            <w:tcW w:w="1131" w:type="pct"/>
            <w:hideMark/>
          </w:tcPr>
          <w:p w14:paraId="5D7337EF" w14:textId="77777777" w:rsidR="008953C2" w:rsidRPr="00187CCE" w:rsidRDefault="008953C2" w:rsidP="00170A80">
            <w:pPr>
              <w:spacing w:before="60" w:after="60" w:line="240" w:lineRule="auto"/>
              <w:jc w:val="center"/>
            </w:pPr>
            <w:r w:rsidRPr="00187CCE">
              <w:t>0 %</w:t>
            </w:r>
          </w:p>
        </w:tc>
        <w:tc>
          <w:tcPr>
            <w:tcW w:w="551" w:type="pct"/>
            <w:noWrap/>
            <w:hideMark/>
          </w:tcPr>
          <w:p w14:paraId="2835C3DC" w14:textId="77777777" w:rsidR="008953C2" w:rsidRPr="00187CCE" w:rsidRDefault="008953C2" w:rsidP="00170A80">
            <w:pPr>
              <w:spacing w:before="60" w:after="60" w:line="240" w:lineRule="auto"/>
              <w:jc w:val="center"/>
            </w:pPr>
          </w:p>
        </w:tc>
        <w:tc>
          <w:tcPr>
            <w:tcW w:w="579" w:type="pct"/>
            <w:noWrap/>
            <w:hideMark/>
          </w:tcPr>
          <w:p w14:paraId="31A7A850" w14:textId="77777777" w:rsidR="008953C2" w:rsidRPr="00187CCE" w:rsidRDefault="008953C2" w:rsidP="00170A80">
            <w:pPr>
              <w:spacing w:before="60" w:after="60" w:line="240" w:lineRule="auto"/>
            </w:pPr>
            <w:r w:rsidRPr="00187CCE">
              <w:t>See Note 2</w:t>
            </w:r>
          </w:p>
        </w:tc>
      </w:tr>
      <w:tr w:rsidR="008953C2" w:rsidRPr="00187CCE" w14:paraId="722D8EC0" w14:textId="77777777" w:rsidTr="00170A80">
        <w:tc>
          <w:tcPr>
            <w:tcW w:w="709" w:type="pct"/>
            <w:hideMark/>
          </w:tcPr>
          <w:p w14:paraId="3CE689A3" w14:textId="77777777" w:rsidR="008953C2" w:rsidRPr="00187CCE" w:rsidRDefault="008953C2" w:rsidP="00170A80">
            <w:pPr>
              <w:spacing w:before="60" w:after="60" w:line="240" w:lineRule="auto"/>
            </w:pPr>
            <w:r w:rsidRPr="00187CCE">
              <w:t>1605.5611</w:t>
            </w:r>
          </w:p>
        </w:tc>
        <w:tc>
          <w:tcPr>
            <w:tcW w:w="2030" w:type="pct"/>
            <w:hideMark/>
          </w:tcPr>
          <w:p w14:paraId="733AFE30" w14:textId="77777777" w:rsidR="008953C2" w:rsidRPr="00187CCE" w:rsidRDefault="008953C2" w:rsidP="00170A80">
            <w:pPr>
              <w:spacing w:before="60" w:after="60" w:line="240" w:lineRule="auto"/>
            </w:pPr>
            <w:r w:rsidRPr="00187CCE">
              <w:t xml:space="preserve">---- </w:t>
            </w:r>
            <w:r w:rsidRPr="00187CCE">
              <w:rPr>
                <w:i/>
                <w:iCs/>
              </w:rPr>
              <w:t>Protothaca thaca</w:t>
            </w:r>
            <w:r w:rsidRPr="00187CCE">
              <w:t xml:space="preserve">, </w:t>
            </w:r>
            <w:r w:rsidRPr="00187CCE">
              <w:rPr>
                <w:i/>
                <w:iCs/>
              </w:rPr>
              <w:t>Ameghinomya antiqua</w:t>
            </w:r>
          </w:p>
        </w:tc>
        <w:tc>
          <w:tcPr>
            <w:tcW w:w="1131" w:type="pct"/>
            <w:hideMark/>
          </w:tcPr>
          <w:p w14:paraId="39367EAF" w14:textId="77777777" w:rsidR="008953C2" w:rsidRPr="00187CCE" w:rsidRDefault="008953C2" w:rsidP="00170A80">
            <w:pPr>
              <w:spacing w:before="60" w:after="60" w:line="240" w:lineRule="auto"/>
              <w:jc w:val="center"/>
            </w:pPr>
            <w:r w:rsidRPr="00187CCE">
              <w:t>0 %</w:t>
            </w:r>
          </w:p>
        </w:tc>
        <w:tc>
          <w:tcPr>
            <w:tcW w:w="551" w:type="pct"/>
            <w:noWrap/>
            <w:hideMark/>
          </w:tcPr>
          <w:p w14:paraId="7AA6D42A" w14:textId="77777777" w:rsidR="008953C2" w:rsidRPr="00187CCE" w:rsidRDefault="008953C2" w:rsidP="00170A80">
            <w:pPr>
              <w:spacing w:before="60" w:after="60" w:line="240" w:lineRule="auto"/>
              <w:jc w:val="center"/>
            </w:pPr>
          </w:p>
        </w:tc>
        <w:tc>
          <w:tcPr>
            <w:tcW w:w="579" w:type="pct"/>
            <w:noWrap/>
            <w:hideMark/>
          </w:tcPr>
          <w:p w14:paraId="6D26523B" w14:textId="77777777" w:rsidR="008953C2" w:rsidRPr="00187CCE" w:rsidRDefault="008953C2" w:rsidP="00170A80">
            <w:pPr>
              <w:spacing w:before="60" w:after="60" w:line="240" w:lineRule="auto"/>
            </w:pPr>
            <w:r w:rsidRPr="00187CCE">
              <w:t>See Note 2</w:t>
            </w:r>
          </w:p>
        </w:tc>
      </w:tr>
      <w:tr w:rsidR="008953C2" w:rsidRPr="00187CCE" w14:paraId="69E53483" w14:textId="77777777" w:rsidTr="00170A80">
        <w:tc>
          <w:tcPr>
            <w:tcW w:w="709" w:type="pct"/>
            <w:hideMark/>
          </w:tcPr>
          <w:p w14:paraId="58CA5C8D" w14:textId="77777777" w:rsidR="008953C2" w:rsidRPr="00187CCE" w:rsidRDefault="008953C2" w:rsidP="00170A80">
            <w:pPr>
              <w:spacing w:before="60" w:after="60" w:line="240" w:lineRule="auto"/>
            </w:pPr>
            <w:r w:rsidRPr="00187CCE">
              <w:t>1605.5612</w:t>
            </w:r>
          </w:p>
        </w:tc>
        <w:tc>
          <w:tcPr>
            <w:tcW w:w="2030" w:type="pct"/>
            <w:hideMark/>
          </w:tcPr>
          <w:p w14:paraId="664D705A" w14:textId="77777777" w:rsidR="008953C2" w:rsidRPr="00187CCE" w:rsidRDefault="008953C2" w:rsidP="00170A80">
            <w:pPr>
              <w:spacing w:before="60" w:after="60" w:line="240" w:lineRule="auto"/>
            </w:pPr>
            <w:r w:rsidRPr="00187CCE">
              <w:t>---- Juliana or Tawera (</w:t>
            </w:r>
            <w:r w:rsidRPr="00187CCE">
              <w:rPr>
                <w:i/>
                <w:iCs/>
              </w:rPr>
              <w:t>Tawera gayi</w:t>
            </w:r>
            <w:r w:rsidRPr="00187CCE">
              <w:t>)</w:t>
            </w:r>
          </w:p>
        </w:tc>
        <w:tc>
          <w:tcPr>
            <w:tcW w:w="1131" w:type="pct"/>
            <w:hideMark/>
          </w:tcPr>
          <w:p w14:paraId="43DC1273" w14:textId="77777777" w:rsidR="008953C2" w:rsidRPr="00187CCE" w:rsidRDefault="008953C2" w:rsidP="00170A80">
            <w:pPr>
              <w:spacing w:before="60" w:after="60" w:line="240" w:lineRule="auto"/>
              <w:jc w:val="center"/>
            </w:pPr>
            <w:r w:rsidRPr="00187CCE">
              <w:t>0 %</w:t>
            </w:r>
          </w:p>
        </w:tc>
        <w:tc>
          <w:tcPr>
            <w:tcW w:w="551" w:type="pct"/>
            <w:noWrap/>
            <w:hideMark/>
          </w:tcPr>
          <w:p w14:paraId="6CBC92E0" w14:textId="77777777" w:rsidR="008953C2" w:rsidRPr="00187CCE" w:rsidRDefault="008953C2" w:rsidP="00170A80">
            <w:pPr>
              <w:spacing w:before="60" w:after="60" w:line="240" w:lineRule="auto"/>
              <w:jc w:val="center"/>
            </w:pPr>
          </w:p>
        </w:tc>
        <w:tc>
          <w:tcPr>
            <w:tcW w:w="579" w:type="pct"/>
            <w:noWrap/>
            <w:hideMark/>
          </w:tcPr>
          <w:p w14:paraId="195B980F" w14:textId="77777777" w:rsidR="008953C2" w:rsidRPr="00187CCE" w:rsidRDefault="008953C2" w:rsidP="00170A80">
            <w:pPr>
              <w:spacing w:before="60" w:after="60" w:line="240" w:lineRule="auto"/>
            </w:pPr>
            <w:r w:rsidRPr="00187CCE">
              <w:t>See Note 2</w:t>
            </w:r>
          </w:p>
        </w:tc>
      </w:tr>
      <w:tr w:rsidR="008953C2" w:rsidRPr="00187CCE" w14:paraId="6995DD29" w14:textId="77777777" w:rsidTr="00170A80">
        <w:tc>
          <w:tcPr>
            <w:tcW w:w="709" w:type="pct"/>
            <w:hideMark/>
          </w:tcPr>
          <w:p w14:paraId="191C8738" w14:textId="77777777" w:rsidR="008953C2" w:rsidRPr="00187CCE" w:rsidRDefault="008953C2" w:rsidP="00170A80">
            <w:pPr>
              <w:spacing w:before="60" w:after="60" w:line="240" w:lineRule="auto"/>
            </w:pPr>
            <w:r w:rsidRPr="00187CCE">
              <w:t>1605.5619</w:t>
            </w:r>
          </w:p>
        </w:tc>
        <w:tc>
          <w:tcPr>
            <w:tcW w:w="2030" w:type="pct"/>
            <w:hideMark/>
          </w:tcPr>
          <w:p w14:paraId="767C2BF5" w14:textId="77777777" w:rsidR="008953C2" w:rsidRPr="00187CCE" w:rsidRDefault="008953C2" w:rsidP="00170A80">
            <w:pPr>
              <w:spacing w:before="60" w:after="60" w:line="240" w:lineRule="auto"/>
            </w:pPr>
            <w:r w:rsidRPr="00187CCE">
              <w:t>---- Other</w:t>
            </w:r>
          </w:p>
        </w:tc>
        <w:tc>
          <w:tcPr>
            <w:tcW w:w="1131" w:type="pct"/>
            <w:hideMark/>
          </w:tcPr>
          <w:p w14:paraId="14AF5430" w14:textId="77777777" w:rsidR="008953C2" w:rsidRPr="00187CCE" w:rsidRDefault="008953C2" w:rsidP="00170A80">
            <w:pPr>
              <w:spacing w:before="60" w:after="60" w:line="240" w:lineRule="auto"/>
              <w:jc w:val="center"/>
            </w:pPr>
            <w:r w:rsidRPr="00187CCE">
              <w:t>0 %</w:t>
            </w:r>
          </w:p>
        </w:tc>
        <w:tc>
          <w:tcPr>
            <w:tcW w:w="551" w:type="pct"/>
            <w:noWrap/>
            <w:hideMark/>
          </w:tcPr>
          <w:p w14:paraId="253D646B" w14:textId="77777777" w:rsidR="008953C2" w:rsidRPr="00187CCE" w:rsidRDefault="008953C2" w:rsidP="00170A80">
            <w:pPr>
              <w:spacing w:before="60" w:after="60" w:line="240" w:lineRule="auto"/>
              <w:jc w:val="center"/>
            </w:pPr>
          </w:p>
        </w:tc>
        <w:tc>
          <w:tcPr>
            <w:tcW w:w="579" w:type="pct"/>
            <w:noWrap/>
            <w:hideMark/>
          </w:tcPr>
          <w:p w14:paraId="3F423271" w14:textId="77777777" w:rsidR="008953C2" w:rsidRPr="00187CCE" w:rsidRDefault="008953C2" w:rsidP="00170A80">
            <w:pPr>
              <w:spacing w:before="60" w:after="60" w:line="240" w:lineRule="auto"/>
            </w:pPr>
            <w:r w:rsidRPr="00187CCE">
              <w:t>See Note 2</w:t>
            </w:r>
          </w:p>
        </w:tc>
      </w:tr>
      <w:tr w:rsidR="008953C2" w:rsidRPr="00187CCE" w14:paraId="43C353B8" w14:textId="77777777" w:rsidTr="00170A80">
        <w:tc>
          <w:tcPr>
            <w:tcW w:w="709" w:type="pct"/>
            <w:hideMark/>
          </w:tcPr>
          <w:p w14:paraId="35524C01" w14:textId="77777777" w:rsidR="008953C2" w:rsidRPr="00187CCE" w:rsidRDefault="008953C2" w:rsidP="00170A80">
            <w:pPr>
              <w:spacing w:before="60" w:after="60" w:line="240" w:lineRule="auto"/>
            </w:pPr>
            <w:r w:rsidRPr="00187CCE">
              <w:t>1605.5690</w:t>
            </w:r>
          </w:p>
        </w:tc>
        <w:tc>
          <w:tcPr>
            <w:tcW w:w="2030" w:type="pct"/>
            <w:hideMark/>
          </w:tcPr>
          <w:p w14:paraId="313AA199" w14:textId="77777777" w:rsidR="008953C2" w:rsidRPr="00187CCE" w:rsidRDefault="008953C2" w:rsidP="00170A80">
            <w:pPr>
              <w:spacing w:before="60" w:after="60" w:line="240" w:lineRule="auto"/>
            </w:pPr>
            <w:r w:rsidRPr="00187CCE">
              <w:t>--- Other</w:t>
            </w:r>
          </w:p>
        </w:tc>
        <w:tc>
          <w:tcPr>
            <w:tcW w:w="1131" w:type="pct"/>
            <w:hideMark/>
          </w:tcPr>
          <w:p w14:paraId="31563F41" w14:textId="77777777" w:rsidR="008953C2" w:rsidRPr="00187CCE" w:rsidRDefault="008953C2" w:rsidP="00170A80">
            <w:pPr>
              <w:spacing w:before="60" w:after="60" w:line="240" w:lineRule="auto"/>
              <w:jc w:val="center"/>
            </w:pPr>
            <w:r w:rsidRPr="00187CCE">
              <w:t>0 %</w:t>
            </w:r>
          </w:p>
        </w:tc>
        <w:tc>
          <w:tcPr>
            <w:tcW w:w="551" w:type="pct"/>
            <w:noWrap/>
            <w:hideMark/>
          </w:tcPr>
          <w:p w14:paraId="54C55DD4" w14:textId="77777777" w:rsidR="008953C2" w:rsidRPr="00187CCE" w:rsidRDefault="008953C2" w:rsidP="00170A80">
            <w:pPr>
              <w:spacing w:before="60" w:after="60" w:line="240" w:lineRule="auto"/>
              <w:jc w:val="center"/>
            </w:pPr>
          </w:p>
        </w:tc>
        <w:tc>
          <w:tcPr>
            <w:tcW w:w="579" w:type="pct"/>
            <w:noWrap/>
            <w:hideMark/>
          </w:tcPr>
          <w:p w14:paraId="32AD7737" w14:textId="77777777" w:rsidR="008953C2" w:rsidRPr="00187CCE" w:rsidRDefault="008953C2" w:rsidP="00170A80">
            <w:pPr>
              <w:spacing w:before="60" w:after="60" w:line="240" w:lineRule="auto"/>
            </w:pPr>
            <w:r w:rsidRPr="00187CCE">
              <w:t>See Note 2</w:t>
            </w:r>
          </w:p>
        </w:tc>
      </w:tr>
      <w:tr w:rsidR="008953C2" w:rsidRPr="00187CCE" w14:paraId="2143C09C" w14:textId="77777777" w:rsidTr="00170A80">
        <w:tc>
          <w:tcPr>
            <w:tcW w:w="709" w:type="pct"/>
            <w:hideMark/>
          </w:tcPr>
          <w:p w14:paraId="376F9269" w14:textId="77777777" w:rsidR="008953C2" w:rsidRPr="00187CCE" w:rsidRDefault="008953C2" w:rsidP="00170A80">
            <w:pPr>
              <w:spacing w:before="60" w:after="60" w:line="240" w:lineRule="auto"/>
            </w:pPr>
            <w:r w:rsidRPr="00187CCE">
              <w:t>1605.5710</w:t>
            </w:r>
          </w:p>
        </w:tc>
        <w:tc>
          <w:tcPr>
            <w:tcW w:w="2030" w:type="pct"/>
            <w:hideMark/>
          </w:tcPr>
          <w:p w14:paraId="4E509472" w14:textId="77777777" w:rsidR="008953C2" w:rsidRPr="00187CCE" w:rsidRDefault="008953C2" w:rsidP="00170A80">
            <w:pPr>
              <w:spacing w:before="60" w:after="60" w:line="240" w:lineRule="auto"/>
            </w:pPr>
            <w:r w:rsidRPr="00187CCE">
              <w:t>--- Ezo Awabi or green abalone (</w:t>
            </w:r>
            <w:r w:rsidRPr="00187CCE">
              <w:rPr>
                <w:i/>
                <w:iCs/>
              </w:rPr>
              <w:t>Haliotis discus hannai</w:t>
            </w:r>
            <w:r w:rsidRPr="00187CCE">
              <w:t>)</w:t>
            </w:r>
          </w:p>
        </w:tc>
        <w:tc>
          <w:tcPr>
            <w:tcW w:w="1131" w:type="pct"/>
            <w:hideMark/>
          </w:tcPr>
          <w:p w14:paraId="045BAC24" w14:textId="77777777" w:rsidR="008953C2" w:rsidRPr="00187CCE" w:rsidRDefault="008953C2" w:rsidP="00170A80">
            <w:pPr>
              <w:spacing w:before="60" w:after="60" w:line="240" w:lineRule="auto"/>
              <w:jc w:val="center"/>
            </w:pPr>
            <w:r w:rsidRPr="00187CCE">
              <w:t>0 %</w:t>
            </w:r>
          </w:p>
        </w:tc>
        <w:tc>
          <w:tcPr>
            <w:tcW w:w="551" w:type="pct"/>
            <w:noWrap/>
            <w:hideMark/>
          </w:tcPr>
          <w:p w14:paraId="4BE78292" w14:textId="77777777" w:rsidR="008953C2" w:rsidRPr="00187CCE" w:rsidRDefault="008953C2" w:rsidP="00170A80">
            <w:pPr>
              <w:spacing w:before="60" w:after="60" w:line="240" w:lineRule="auto"/>
              <w:jc w:val="center"/>
            </w:pPr>
          </w:p>
        </w:tc>
        <w:tc>
          <w:tcPr>
            <w:tcW w:w="579" w:type="pct"/>
            <w:noWrap/>
            <w:hideMark/>
          </w:tcPr>
          <w:p w14:paraId="0B88FC4D" w14:textId="77777777" w:rsidR="008953C2" w:rsidRPr="00187CCE" w:rsidRDefault="008953C2" w:rsidP="00170A80">
            <w:pPr>
              <w:spacing w:before="60" w:after="60" w:line="240" w:lineRule="auto"/>
            </w:pPr>
            <w:r w:rsidRPr="00187CCE">
              <w:t>See Note 2</w:t>
            </w:r>
          </w:p>
        </w:tc>
      </w:tr>
      <w:tr w:rsidR="008953C2" w:rsidRPr="00187CCE" w14:paraId="104D9241" w14:textId="77777777" w:rsidTr="00170A80">
        <w:tc>
          <w:tcPr>
            <w:tcW w:w="709" w:type="pct"/>
            <w:hideMark/>
          </w:tcPr>
          <w:p w14:paraId="3F40E1B6" w14:textId="77777777" w:rsidR="008953C2" w:rsidRPr="00187CCE" w:rsidRDefault="008953C2" w:rsidP="00170A80">
            <w:pPr>
              <w:spacing w:before="60" w:after="60" w:line="240" w:lineRule="auto"/>
            </w:pPr>
            <w:r w:rsidRPr="00187CCE">
              <w:t>1605.5790</w:t>
            </w:r>
          </w:p>
        </w:tc>
        <w:tc>
          <w:tcPr>
            <w:tcW w:w="2030" w:type="pct"/>
            <w:hideMark/>
          </w:tcPr>
          <w:p w14:paraId="371FD012" w14:textId="77777777" w:rsidR="008953C2" w:rsidRPr="00187CCE" w:rsidRDefault="008953C2" w:rsidP="00170A80">
            <w:pPr>
              <w:spacing w:before="60" w:after="60" w:line="240" w:lineRule="auto"/>
            </w:pPr>
            <w:r w:rsidRPr="00187CCE">
              <w:t>--- Other</w:t>
            </w:r>
          </w:p>
        </w:tc>
        <w:tc>
          <w:tcPr>
            <w:tcW w:w="1131" w:type="pct"/>
            <w:hideMark/>
          </w:tcPr>
          <w:p w14:paraId="5A7E0AEB" w14:textId="77777777" w:rsidR="008953C2" w:rsidRPr="00187CCE" w:rsidRDefault="008953C2" w:rsidP="00170A80">
            <w:pPr>
              <w:spacing w:before="60" w:after="60" w:line="240" w:lineRule="auto"/>
              <w:jc w:val="center"/>
            </w:pPr>
            <w:r w:rsidRPr="00187CCE">
              <w:t>0 %</w:t>
            </w:r>
          </w:p>
        </w:tc>
        <w:tc>
          <w:tcPr>
            <w:tcW w:w="551" w:type="pct"/>
            <w:noWrap/>
            <w:hideMark/>
          </w:tcPr>
          <w:p w14:paraId="3075C50B" w14:textId="77777777" w:rsidR="008953C2" w:rsidRPr="00187CCE" w:rsidRDefault="008953C2" w:rsidP="00170A80">
            <w:pPr>
              <w:spacing w:before="60" w:after="60" w:line="240" w:lineRule="auto"/>
              <w:jc w:val="center"/>
            </w:pPr>
          </w:p>
        </w:tc>
        <w:tc>
          <w:tcPr>
            <w:tcW w:w="579" w:type="pct"/>
            <w:noWrap/>
            <w:hideMark/>
          </w:tcPr>
          <w:p w14:paraId="31151183" w14:textId="77777777" w:rsidR="008953C2" w:rsidRPr="00187CCE" w:rsidRDefault="008953C2" w:rsidP="00170A80">
            <w:pPr>
              <w:spacing w:before="60" w:after="60" w:line="240" w:lineRule="auto"/>
            </w:pPr>
            <w:r w:rsidRPr="00187CCE">
              <w:t>See Note 2</w:t>
            </w:r>
          </w:p>
        </w:tc>
      </w:tr>
      <w:tr w:rsidR="008953C2" w:rsidRPr="00187CCE" w14:paraId="356C8D24" w14:textId="77777777" w:rsidTr="00170A80">
        <w:tc>
          <w:tcPr>
            <w:tcW w:w="709" w:type="pct"/>
            <w:hideMark/>
          </w:tcPr>
          <w:p w14:paraId="0AF07BEB" w14:textId="77777777" w:rsidR="008953C2" w:rsidRPr="00187CCE" w:rsidRDefault="008953C2" w:rsidP="00170A80">
            <w:pPr>
              <w:spacing w:before="60" w:after="60" w:line="240" w:lineRule="auto"/>
            </w:pPr>
            <w:r w:rsidRPr="00187CCE">
              <w:t>1605.5800</w:t>
            </w:r>
          </w:p>
        </w:tc>
        <w:tc>
          <w:tcPr>
            <w:tcW w:w="2030" w:type="pct"/>
            <w:hideMark/>
          </w:tcPr>
          <w:p w14:paraId="46CE919B" w14:textId="77777777" w:rsidR="008953C2" w:rsidRPr="00187CCE" w:rsidRDefault="008953C2" w:rsidP="00170A80">
            <w:pPr>
              <w:spacing w:before="60" w:after="60" w:line="240" w:lineRule="auto"/>
            </w:pPr>
            <w:r w:rsidRPr="00187CCE">
              <w:t>-- Snails, other than sea snails</w:t>
            </w:r>
          </w:p>
        </w:tc>
        <w:tc>
          <w:tcPr>
            <w:tcW w:w="1131" w:type="pct"/>
            <w:hideMark/>
          </w:tcPr>
          <w:p w14:paraId="7DB4B9BA" w14:textId="77777777" w:rsidR="008953C2" w:rsidRPr="00187CCE" w:rsidRDefault="008953C2" w:rsidP="00170A80">
            <w:pPr>
              <w:spacing w:before="60" w:after="60" w:line="240" w:lineRule="auto"/>
              <w:jc w:val="center"/>
            </w:pPr>
            <w:r w:rsidRPr="00187CCE">
              <w:t>0 %</w:t>
            </w:r>
          </w:p>
        </w:tc>
        <w:tc>
          <w:tcPr>
            <w:tcW w:w="551" w:type="pct"/>
            <w:noWrap/>
            <w:hideMark/>
          </w:tcPr>
          <w:p w14:paraId="19460D48" w14:textId="77777777" w:rsidR="008953C2" w:rsidRPr="00187CCE" w:rsidRDefault="008953C2" w:rsidP="00170A80">
            <w:pPr>
              <w:spacing w:before="60" w:after="60" w:line="240" w:lineRule="auto"/>
              <w:jc w:val="center"/>
            </w:pPr>
          </w:p>
        </w:tc>
        <w:tc>
          <w:tcPr>
            <w:tcW w:w="579" w:type="pct"/>
            <w:noWrap/>
            <w:hideMark/>
          </w:tcPr>
          <w:p w14:paraId="2F784E9C" w14:textId="77777777" w:rsidR="008953C2" w:rsidRPr="00187CCE" w:rsidRDefault="008953C2" w:rsidP="00170A80">
            <w:pPr>
              <w:spacing w:before="60" w:after="60" w:line="240" w:lineRule="auto"/>
            </w:pPr>
            <w:r w:rsidRPr="00187CCE">
              <w:t>See Note 2</w:t>
            </w:r>
          </w:p>
        </w:tc>
      </w:tr>
      <w:tr w:rsidR="008953C2" w:rsidRPr="00187CCE" w14:paraId="5C8737FA" w14:textId="77777777" w:rsidTr="00170A80">
        <w:tc>
          <w:tcPr>
            <w:tcW w:w="709" w:type="pct"/>
            <w:hideMark/>
          </w:tcPr>
          <w:p w14:paraId="206F6915" w14:textId="77777777" w:rsidR="008953C2" w:rsidRPr="00187CCE" w:rsidRDefault="008953C2" w:rsidP="00170A80">
            <w:pPr>
              <w:spacing w:before="60" w:after="60" w:line="240" w:lineRule="auto"/>
            </w:pPr>
            <w:r w:rsidRPr="00187CCE">
              <w:t>1605.5910</w:t>
            </w:r>
          </w:p>
        </w:tc>
        <w:tc>
          <w:tcPr>
            <w:tcW w:w="2030" w:type="pct"/>
            <w:hideMark/>
          </w:tcPr>
          <w:p w14:paraId="6D1F1DA6" w14:textId="77777777" w:rsidR="008953C2" w:rsidRPr="00187CCE" w:rsidRDefault="008953C2" w:rsidP="00170A80">
            <w:pPr>
              <w:spacing w:before="60" w:after="60" w:line="240" w:lineRule="auto"/>
              <w:rPr>
                <w:lang w:val="pt-PT"/>
              </w:rPr>
            </w:pPr>
            <w:r w:rsidRPr="00187CCE">
              <w:rPr>
                <w:lang w:val="pt-PT"/>
              </w:rPr>
              <w:t>--- Pink clam, soft clam (</w:t>
            </w:r>
            <w:r w:rsidRPr="00187CCE">
              <w:rPr>
                <w:i/>
                <w:iCs/>
                <w:lang w:val="pt-PT"/>
              </w:rPr>
              <w:t>Mesodesma donacium</w:t>
            </w:r>
            <w:r w:rsidRPr="00187CCE">
              <w:rPr>
                <w:lang w:val="pt-PT"/>
              </w:rPr>
              <w:t>) (</w:t>
            </w:r>
            <w:r w:rsidRPr="00187CCE">
              <w:rPr>
                <w:i/>
                <w:iCs/>
                <w:lang w:val="pt-PT"/>
              </w:rPr>
              <w:t>Solen macha</w:t>
            </w:r>
            <w:r w:rsidRPr="00187CCE">
              <w:rPr>
                <w:lang w:val="pt-PT"/>
              </w:rPr>
              <w:t>)</w:t>
            </w:r>
          </w:p>
        </w:tc>
        <w:tc>
          <w:tcPr>
            <w:tcW w:w="1131" w:type="pct"/>
            <w:hideMark/>
          </w:tcPr>
          <w:p w14:paraId="5DC14D08" w14:textId="77777777" w:rsidR="008953C2" w:rsidRPr="00187CCE" w:rsidRDefault="008953C2" w:rsidP="00170A80">
            <w:pPr>
              <w:spacing w:before="60" w:after="60" w:line="240" w:lineRule="auto"/>
              <w:jc w:val="center"/>
            </w:pPr>
            <w:r w:rsidRPr="00187CCE">
              <w:t>0 %</w:t>
            </w:r>
          </w:p>
        </w:tc>
        <w:tc>
          <w:tcPr>
            <w:tcW w:w="551" w:type="pct"/>
            <w:noWrap/>
            <w:hideMark/>
          </w:tcPr>
          <w:p w14:paraId="5BB5231E" w14:textId="77777777" w:rsidR="008953C2" w:rsidRPr="00187CCE" w:rsidRDefault="008953C2" w:rsidP="00170A80">
            <w:pPr>
              <w:spacing w:before="60" w:after="60" w:line="240" w:lineRule="auto"/>
              <w:jc w:val="center"/>
            </w:pPr>
          </w:p>
        </w:tc>
        <w:tc>
          <w:tcPr>
            <w:tcW w:w="579" w:type="pct"/>
            <w:noWrap/>
            <w:hideMark/>
          </w:tcPr>
          <w:p w14:paraId="4F110F5D" w14:textId="77777777" w:rsidR="008953C2" w:rsidRPr="00187CCE" w:rsidRDefault="008953C2" w:rsidP="00170A80">
            <w:pPr>
              <w:spacing w:before="60" w:after="60" w:line="240" w:lineRule="auto"/>
            </w:pPr>
            <w:r w:rsidRPr="00187CCE">
              <w:t>See Note 2</w:t>
            </w:r>
          </w:p>
        </w:tc>
      </w:tr>
      <w:tr w:rsidR="008953C2" w:rsidRPr="00187CCE" w14:paraId="22F31DF3" w14:textId="77777777" w:rsidTr="00170A80">
        <w:tc>
          <w:tcPr>
            <w:tcW w:w="709" w:type="pct"/>
            <w:hideMark/>
          </w:tcPr>
          <w:p w14:paraId="4A7B5FD1" w14:textId="77777777" w:rsidR="008953C2" w:rsidRPr="00187CCE" w:rsidRDefault="008953C2" w:rsidP="00170A80">
            <w:pPr>
              <w:spacing w:before="60" w:after="60" w:line="240" w:lineRule="auto"/>
            </w:pPr>
            <w:r w:rsidRPr="00187CCE">
              <w:t>1605.5920</w:t>
            </w:r>
          </w:p>
        </w:tc>
        <w:tc>
          <w:tcPr>
            <w:tcW w:w="2030" w:type="pct"/>
            <w:hideMark/>
          </w:tcPr>
          <w:p w14:paraId="7A17A146" w14:textId="77777777" w:rsidR="008953C2" w:rsidRPr="00187CCE" w:rsidRDefault="008953C2" w:rsidP="00170A80">
            <w:pPr>
              <w:spacing w:before="60" w:after="60" w:line="240" w:lineRule="auto"/>
            </w:pPr>
            <w:r w:rsidRPr="00187CCE">
              <w:t>--- Chilean abalone or false abalone (</w:t>
            </w:r>
            <w:r w:rsidRPr="00187CCE">
              <w:rPr>
                <w:i/>
                <w:iCs/>
              </w:rPr>
              <w:t>Concholepas concholepas</w:t>
            </w:r>
            <w:r w:rsidRPr="00187CCE">
              <w:t>)</w:t>
            </w:r>
          </w:p>
        </w:tc>
        <w:tc>
          <w:tcPr>
            <w:tcW w:w="1131" w:type="pct"/>
            <w:hideMark/>
          </w:tcPr>
          <w:p w14:paraId="7792FE27" w14:textId="77777777" w:rsidR="008953C2" w:rsidRPr="00187CCE" w:rsidRDefault="008953C2" w:rsidP="00170A80">
            <w:pPr>
              <w:spacing w:before="60" w:after="60" w:line="240" w:lineRule="auto"/>
              <w:jc w:val="center"/>
            </w:pPr>
            <w:r w:rsidRPr="00187CCE">
              <w:t>0 %</w:t>
            </w:r>
          </w:p>
        </w:tc>
        <w:tc>
          <w:tcPr>
            <w:tcW w:w="551" w:type="pct"/>
            <w:noWrap/>
            <w:hideMark/>
          </w:tcPr>
          <w:p w14:paraId="5D2D0498" w14:textId="77777777" w:rsidR="008953C2" w:rsidRPr="00187CCE" w:rsidRDefault="008953C2" w:rsidP="00170A80">
            <w:pPr>
              <w:spacing w:before="60" w:after="60" w:line="240" w:lineRule="auto"/>
              <w:jc w:val="center"/>
            </w:pPr>
          </w:p>
        </w:tc>
        <w:tc>
          <w:tcPr>
            <w:tcW w:w="579" w:type="pct"/>
            <w:noWrap/>
            <w:hideMark/>
          </w:tcPr>
          <w:p w14:paraId="231620C0" w14:textId="77777777" w:rsidR="008953C2" w:rsidRPr="00187CCE" w:rsidRDefault="008953C2" w:rsidP="00170A80">
            <w:pPr>
              <w:spacing w:before="60" w:after="60" w:line="240" w:lineRule="auto"/>
            </w:pPr>
            <w:r w:rsidRPr="00187CCE">
              <w:t>See Note 2</w:t>
            </w:r>
          </w:p>
        </w:tc>
      </w:tr>
      <w:tr w:rsidR="008953C2" w:rsidRPr="00187CCE" w14:paraId="374CE8A4" w14:textId="77777777" w:rsidTr="00170A80">
        <w:tc>
          <w:tcPr>
            <w:tcW w:w="709" w:type="pct"/>
            <w:hideMark/>
          </w:tcPr>
          <w:p w14:paraId="63D0AF98" w14:textId="77777777" w:rsidR="008953C2" w:rsidRPr="00187CCE" w:rsidRDefault="008953C2" w:rsidP="00170A80">
            <w:pPr>
              <w:pageBreakBefore/>
              <w:spacing w:before="60" w:after="60" w:line="240" w:lineRule="auto"/>
            </w:pPr>
            <w:r w:rsidRPr="00187CCE">
              <w:lastRenderedPageBreak/>
              <w:t>1605.5931</w:t>
            </w:r>
          </w:p>
        </w:tc>
        <w:tc>
          <w:tcPr>
            <w:tcW w:w="2030" w:type="pct"/>
            <w:hideMark/>
          </w:tcPr>
          <w:p w14:paraId="57ED3C86" w14:textId="77777777" w:rsidR="008953C2" w:rsidRPr="00187CCE" w:rsidRDefault="008953C2" w:rsidP="00170A80">
            <w:pPr>
              <w:spacing w:before="60" w:after="60" w:line="240" w:lineRule="auto"/>
            </w:pPr>
            <w:r w:rsidRPr="00187CCE">
              <w:t>---- Fine snail (</w:t>
            </w:r>
            <w:r w:rsidRPr="00187CCE">
              <w:rPr>
                <w:i/>
                <w:iCs/>
              </w:rPr>
              <w:t>Zidona dufresnei</w:t>
            </w:r>
            <w:r w:rsidRPr="00187CCE">
              <w:t>)</w:t>
            </w:r>
          </w:p>
        </w:tc>
        <w:tc>
          <w:tcPr>
            <w:tcW w:w="1131" w:type="pct"/>
            <w:hideMark/>
          </w:tcPr>
          <w:p w14:paraId="4337C682" w14:textId="77777777" w:rsidR="008953C2" w:rsidRPr="00187CCE" w:rsidRDefault="008953C2" w:rsidP="00170A80">
            <w:pPr>
              <w:spacing w:before="60" w:after="60" w:line="240" w:lineRule="auto"/>
              <w:jc w:val="center"/>
            </w:pPr>
            <w:r w:rsidRPr="00187CCE">
              <w:t>0 %</w:t>
            </w:r>
          </w:p>
        </w:tc>
        <w:tc>
          <w:tcPr>
            <w:tcW w:w="551" w:type="pct"/>
            <w:noWrap/>
            <w:hideMark/>
          </w:tcPr>
          <w:p w14:paraId="4DC73D4C" w14:textId="77777777" w:rsidR="008953C2" w:rsidRPr="00187CCE" w:rsidRDefault="008953C2" w:rsidP="00170A80">
            <w:pPr>
              <w:spacing w:before="60" w:after="60" w:line="240" w:lineRule="auto"/>
              <w:jc w:val="center"/>
            </w:pPr>
          </w:p>
        </w:tc>
        <w:tc>
          <w:tcPr>
            <w:tcW w:w="579" w:type="pct"/>
            <w:noWrap/>
            <w:hideMark/>
          </w:tcPr>
          <w:p w14:paraId="6F875ECE" w14:textId="77777777" w:rsidR="008953C2" w:rsidRPr="00187CCE" w:rsidRDefault="008953C2" w:rsidP="00170A80">
            <w:pPr>
              <w:spacing w:before="60" w:after="60" w:line="240" w:lineRule="auto"/>
            </w:pPr>
            <w:r w:rsidRPr="00187CCE">
              <w:t>See Note 2</w:t>
            </w:r>
          </w:p>
        </w:tc>
      </w:tr>
      <w:tr w:rsidR="008953C2" w:rsidRPr="00187CCE" w14:paraId="04EA2BB0" w14:textId="77777777" w:rsidTr="00170A80">
        <w:tc>
          <w:tcPr>
            <w:tcW w:w="709" w:type="pct"/>
            <w:hideMark/>
          </w:tcPr>
          <w:p w14:paraId="1C85B352" w14:textId="77777777" w:rsidR="008953C2" w:rsidRPr="00187CCE" w:rsidRDefault="008953C2" w:rsidP="00170A80">
            <w:pPr>
              <w:spacing w:before="60" w:after="60" w:line="240" w:lineRule="auto"/>
            </w:pPr>
            <w:r w:rsidRPr="00187CCE">
              <w:t>1605.5932</w:t>
            </w:r>
          </w:p>
        </w:tc>
        <w:tc>
          <w:tcPr>
            <w:tcW w:w="2030" w:type="pct"/>
            <w:hideMark/>
          </w:tcPr>
          <w:p w14:paraId="503D1F2A" w14:textId="77777777" w:rsidR="008953C2" w:rsidRPr="00187CCE" w:rsidRDefault="008953C2" w:rsidP="00170A80">
            <w:pPr>
              <w:spacing w:before="60" w:after="60" w:line="240" w:lineRule="auto"/>
            </w:pPr>
            <w:r w:rsidRPr="00187CCE">
              <w:t>---- Gevers's Trophon (</w:t>
            </w:r>
            <w:r w:rsidRPr="00187CCE">
              <w:rPr>
                <w:i/>
                <w:iCs/>
              </w:rPr>
              <w:t>Trophon geversianus</w:t>
            </w:r>
            <w:r w:rsidRPr="00187CCE">
              <w:t>)</w:t>
            </w:r>
          </w:p>
        </w:tc>
        <w:tc>
          <w:tcPr>
            <w:tcW w:w="1131" w:type="pct"/>
            <w:hideMark/>
          </w:tcPr>
          <w:p w14:paraId="53E167F2" w14:textId="77777777" w:rsidR="008953C2" w:rsidRPr="00187CCE" w:rsidRDefault="008953C2" w:rsidP="00170A80">
            <w:pPr>
              <w:spacing w:before="60" w:after="60" w:line="240" w:lineRule="auto"/>
              <w:jc w:val="center"/>
            </w:pPr>
            <w:r w:rsidRPr="00187CCE">
              <w:t>0 %</w:t>
            </w:r>
          </w:p>
        </w:tc>
        <w:tc>
          <w:tcPr>
            <w:tcW w:w="551" w:type="pct"/>
            <w:noWrap/>
            <w:hideMark/>
          </w:tcPr>
          <w:p w14:paraId="095D9904" w14:textId="77777777" w:rsidR="008953C2" w:rsidRPr="00187CCE" w:rsidRDefault="008953C2" w:rsidP="00170A80">
            <w:pPr>
              <w:spacing w:before="60" w:after="60" w:line="240" w:lineRule="auto"/>
              <w:jc w:val="center"/>
            </w:pPr>
          </w:p>
        </w:tc>
        <w:tc>
          <w:tcPr>
            <w:tcW w:w="579" w:type="pct"/>
            <w:noWrap/>
            <w:hideMark/>
          </w:tcPr>
          <w:p w14:paraId="66C3E9B8" w14:textId="77777777" w:rsidR="008953C2" w:rsidRPr="00187CCE" w:rsidRDefault="008953C2" w:rsidP="00170A80">
            <w:pPr>
              <w:spacing w:before="60" w:after="60" w:line="240" w:lineRule="auto"/>
            </w:pPr>
            <w:r w:rsidRPr="00187CCE">
              <w:t>See Note 2</w:t>
            </w:r>
          </w:p>
        </w:tc>
      </w:tr>
      <w:tr w:rsidR="008953C2" w:rsidRPr="00187CCE" w14:paraId="4E1867EE" w14:textId="77777777" w:rsidTr="00170A80">
        <w:tc>
          <w:tcPr>
            <w:tcW w:w="709" w:type="pct"/>
            <w:hideMark/>
          </w:tcPr>
          <w:p w14:paraId="269AAB5F" w14:textId="77777777" w:rsidR="008953C2" w:rsidRPr="00187CCE" w:rsidRDefault="008953C2" w:rsidP="00170A80">
            <w:pPr>
              <w:spacing w:before="60" w:after="60" w:line="240" w:lineRule="auto"/>
            </w:pPr>
            <w:r w:rsidRPr="00187CCE">
              <w:t>1605.5933</w:t>
            </w:r>
          </w:p>
        </w:tc>
        <w:tc>
          <w:tcPr>
            <w:tcW w:w="2030" w:type="pct"/>
            <w:hideMark/>
          </w:tcPr>
          <w:p w14:paraId="16AD2A57" w14:textId="77777777" w:rsidR="008953C2" w:rsidRPr="00187CCE" w:rsidRDefault="008953C2" w:rsidP="00170A80">
            <w:pPr>
              <w:spacing w:before="60" w:after="60" w:line="240" w:lineRule="auto"/>
            </w:pPr>
            <w:r w:rsidRPr="00187CCE">
              <w:t>---- Chilean Triton (</w:t>
            </w:r>
            <w:r w:rsidRPr="00187CCE">
              <w:rPr>
                <w:i/>
                <w:iCs/>
              </w:rPr>
              <w:t>Argobuccinum</w:t>
            </w:r>
            <w:r w:rsidRPr="00187CCE">
              <w:t xml:space="preserve"> spp.)</w:t>
            </w:r>
          </w:p>
        </w:tc>
        <w:tc>
          <w:tcPr>
            <w:tcW w:w="1131" w:type="pct"/>
            <w:hideMark/>
          </w:tcPr>
          <w:p w14:paraId="0C3E0262" w14:textId="77777777" w:rsidR="008953C2" w:rsidRPr="00187CCE" w:rsidRDefault="008953C2" w:rsidP="00170A80">
            <w:pPr>
              <w:spacing w:before="60" w:after="60" w:line="240" w:lineRule="auto"/>
              <w:jc w:val="center"/>
            </w:pPr>
            <w:r w:rsidRPr="00187CCE">
              <w:t>0 %</w:t>
            </w:r>
          </w:p>
        </w:tc>
        <w:tc>
          <w:tcPr>
            <w:tcW w:w="551" w:type="pct"/>
            <w:noWrap/>
            <w:hideMark/>
          </w:tcPr>
          <w:p w14:paraId="41EE149C" w14:textId="77777777" w:rsidR="008953C2" w:rsidRPr="00187CCE" w:rsidRDefault="008953C2" w:rsidP="00170A80">
            <w:pPr>
              <w:spacing w:before="60" w:after="60" w:line="240" w:lineRule="auto"/>
              <w:jc w:val="center"/>
            </w:pPr>
          </w:p>
        </w:tc>
        <w:tc>
          <w:tcPr>
            <w:tcW w:w="579" w:type="pct"/>
            <w:noWrap/>
            <w:hideMark/>
          </w:tcPr>
          <w:p w14:paraId="6599888D" w14:textId="77777777" w:rsidR="008953C2" w:rsidRPr="00187CCE" w:rsidRDefault="008953C2" w:rsidP="00170A80">
            <w:pPr>
              <w:spacing w:before="60" w:after="60" w:line="240" w:lineRule="auto"/>
            </w:pPr>
            <w:r w:rsidRPr="00187CCE">
              <w:t>See Note 2</w:t>
            </w:r>
          </w:p>
        </w:tc>
      </w:tr>
      <w:tr w:rsidR="008953C2" w:rsidRPr="00187CCE" w14:paraId="14467EDA" w14:textId="77777777" w:rsidTr="00170A80">
        <w:tc>
          <w:tcPr>
            <w:tcW w:w="709" w:type="pct"/>
            <w:hideMark/>
          </w:tcPr>
          <w:p w14:paraId="19580615" w14:textId="77777777" w:rsidR="008953C2" w:rsidRPr="00187CCE" w:rsidRDefault="008953C2" w:rsidP="00170A80">
            <w:pPr>
              <w:spacing w:before="60" w:after="60" w:line="240" w:lineRule="auto"/>
            </w:pPr>
            <w:r w:rsidRPr="00187CCE">
              <w:t>1605.5934</w:t>
            </w:r>
          </w:p>
        </w:tc>
        <w:tc>
          <w:tcPr>
            <w:tcW w:w="2030" w:type="pct"/>
            <w:hideMark/>
          </w:tcPr>
          <w:p w14:paraId="60EE0754" w14:textId="77777777" w:rsidR="008953C2" w:rsidRPr="00187CCE" w:rsidRDefault="008953C2" w:rsidP="00170A80">
            <w:pPr>
              <w:spacing w:before="60" w:after="60" w:line="240" w:lineRule="auto"/>
            </w:pPr>
            <w:r w:rsidRPr="00187CCE">
              <w:t>---- Black top shell (</w:t>
            </w:r>
            <w:r w:rsidRPr="00187CCE">
              <w:rPr>
                <w:i/>
                <w:iCs/>
              </w:rPr>
              <w:t>Thais chocolata</w:t>
            </w:r>
            <w:r w:rsidRPr="00187CCE">
              <w:t>)</w:t>
            </w:r>
          </w:p>
        </w:tc>
        <w:tc>
          <w:tcPr>
            <w:tcW w:w="1131" w:type="pct"/>
            <w:hideMark/>
          </w:tcPr>
          <w:p w14:paraId="269C0818" w14:textId="77777777" w:rsidR="008953C2" w:rsidRPr="00187CCE" w:rsidRDefault="008953C2" w:rsidP="00170A80">
            <w:pPr>
              <w:spacing w:before="60" w:after="60" w:line="240" w:lineRule="auto"/>
              <w:jc w:val="center"/>
            </w:pPr>
            <w:r w:rsidRPr="00187CCE">
              <w:t>0 %</w:t>
            </w:r>
          </w:p>
        </w:tc>
        <w:tc>
          <w:tcPr>
            <w:tcW w:w="551" w:type="pct"/>
            <w:noWrap/>
            <w:hideMark/>
          </w:tcPr>
          <w:p w14:paraId="4AEF4DBF" w14:textId="77777777" w:rsidR="008953C2" w:rsidRPr="00187CCE" w:rsidRDefault="008953C2" w:rsidP="00170A80">
            <w:pPr>
              <w:spacing w:before="60" w:after="60" w:line="240" w:lineRule="auto"/>
              <w:jc w:val="center"/>
            </w:pPr>
          </w:p>
        </w:tc>
        <w:tc>
          <w:tcPr>
            <w:tcW w:w="579" w:type="pct"/>
            <w:noWrap/>
            <w:hideMark/>
          </w:tcPr>
          <w:p w14:paraId="598667BC" w14:textId="77777777" w:rsidR="008953C2" w:rsidRPr="00187CCE" w:rsidRDefault="008953C2" w:rsidP="00170A80">
            <w:pPr>
              <w:spacing w:before="60" w:after="60" w:line="240" w:lineRule="auto"/>
            </w:pPr>
            <w:r w:rsidRPr="00187CCE">
              <w:t>See Note 2</w:t>
            </w:r>
          </w:p>
        </w:tc>
      </w:tr>
      <w:tr w:rsidR="008953C2" w:rsidRPr="00187CCE" w14:paraId="09A4E0EF" w14:textId="77777777" w:rsidTr="00170A80">
        <w:tc>
          <w:tcPr>
            <w:tcW w:w="709" w:type="pct"/>
            <w:hideMark/>
          </w:tcPr>
          <w:p w14:paraId="6F7D25B8" w14:textId="77777777" w:rsidR="008953C2" w:rsidRPr="00187CCE" w:rsidRDefault="008953C2" w:rsidP="00170A80">
            <w:pPr>
              <w:spacing w:before="60" w:after="60" w:line="240" w:lineRule="auto"/>
            </w:pPr>
            <w:r w:rsidRPr="00187CCE">
              <w:t>1605.5939</w:t>
            </w:r>
          </w:p>
        </w:tc>
        <w:tc>
          <w:tcPr>
            <w:tcW w:w="2030" w:type="pct"/>
            <w:hideMark/>
          </w:tcPr>
          <w:p w14:paraId="2F1CEA59" w14:textId="77777777" w:rsidR="008953C2" w:rsidRPr="00187CCE" w:rsidRDefault="008953C2" w:rsidP="00170A80">
            <w:pPr>
              <w:spacing w:before="60" w:after="60" w:line="240" w:lineRule="auto"/>
            </w:pPr>
            <w:r w:rsidRPr="00187CCE">
              <w:t>---- Other</w:t>
            </w:r>
          </w:p>
        </w:tc>
        <w:tc>
          <w:tcPr>
            <w:tcW w:w="1131" w:type="pct"/>
            <w:hideMark/>
          </w:tcPr>
          <w:p w14:paraId="03571E65" w14:textId="77777777" w:rsidR="008953C2" w:rsidRPr="00187CCE" w:rsidRDefault="008953C2" w:rsidP="00170A80">
            <w:pPr>
              <w:spacing w:before="60" w:after="60" w:line="240" w:lineRule="auto"/>
              <w:jc w:val="center"/>
            </w:pPr>
            <w:r w:rsidRPr="00187CCE">
              <w:t>0 %</w:t>
            </w:r>
          </w:p>
        </w:tc>
        <w:tc>
          <w:tcPr>
            <w:tcW w:w="551" w:type="pct"/>
            <w:noWrap/>
            <w:hideMark/>
          </w:tcPr>
          <w:p w14:paraId="4035B5CC" w14:textId="77777777" w:rsidR="008953C2" w:rsidRPr="00187CCE" w:rsidRDefault="008953C2" w:rsidP="00170A80">
            <w:pPr>
              <w:spacing w:before="60" w:after="60" w:line="240" w:lineRule="auto"/>
              <w:jc w:val="center"/>
            </w:pPr>
          </w:p>
        </w:tc>
        <w:tc>
          <w:tcPr>
            <w:tcW w:w="579" w:type="pct"/>
            <w:noWrap/>
            <w:hideMark/>
          </w:tcPr>
          <w:p w14:paraId="678C3A49" w14:textId="77777777" w:rsidR="008953C2" w:rsidRPr="00187CCE" w:rsidRDefault="008953C2" w:rsidP="00170A80">
            <w:pPr>
              <w:spacing w:before="60" w:after="60" w:line="240" w:lineRule="auto"/>
            </w:pPr>
            <w:r w:rsidRPr="00187CCE">
              <w:t>See Note 2</w:t>
            </w:r>
          </w:p>
        </w:tc>
      </w:tr>
      <w:tr w:rsidR="008953C2" w:rsidRPr="00187CCE" w14:paraId="2FB516A7" w14:textId="77777777" w:rsidTr="00170A80">
        <w:tc>
          <w:tcPr>
            <w:tcW w:w="709" w:type="pct"/>
            <w:hideMark/>
          </w:tcPr>
          <w:p w14:paraId="1555DF35" w14:textId="77777777" w:rsidR="008953C2" w:rsidRPr="00187CCE" w:rsidRDefault="008953C2" w:rsidP="00170A80">
            <w:pPr>
              <w:spacing w:before="60" w:after="60" w:line="240" w:lineRule="auto"/>
            </w:pPr>
            <w:r w:rsidRPr="00187CCE">
              <w:t>1605.5940</w:t>
            </w:r>
          </w:p>
        </w:tc>
        <w:tc>
          <w:tcPr>
            <w:tcW w:w="2030" w:type="pct"/>
            <w:hideMark/>
          </w:tcPr>
          <w:p w14:paraId="1A60B871" w14:textId="77777777" w:rsidR="008953C2" w:rsidRPr="00187CCE" w:rsidRDefault="008953C2" w:rsidP="00170A80">
            <w:pPr>
              <w:spacing w:before="60" w:after="60" w:line="240" w:lineRule="auto"/>
            </w:pPr>
            <w:r w:rsidRPr="00187CCE">
              <w:t>--- Limpets (</w:t>
            </w:r>
            <w:r w:rsidRPr="00187CCE">
              <w:rPr>
                <w:i/>
                <w:iCs/>
              </w:rPr>
              <w:t>Fissurella</w:t>
            </w:r>
            <w:r w:rsidRPr="00187CCE">
              <w:t xml:space="preserve"> spp.)</w:t>
            </w:r>
          </w:p>
        </w:tc>
        <w:tc>
          <w:tcPr>
            <w:tcW w:w="1131" w:type="pct"/>
            <w:hideMark/>
          </w:tcPr>
          <w:p w14:paraId="0B9085C5" w14:textId="77777777" w:rsidR="008953C2" w:rsidRPr="00187CCE" w:rsidRDefault="008953C2" w:rsidP="00170A80">
            <w:pPr>
              <w:spacing w:before="60" w:after="60" w:line="240" w:lineRule="auto"/>
              <w:jc w:val="center"/>
            </w:pPr>
            <w:r w:rsidRPr="00187CCE">
              <w:t>0 %</w:t>
            </w:r>
          </w:p>
        </w:tc>
        <w:tc>
          <w:tcPr>
            <w:tcW w:w="551" w:type="pct"/>
            <w:noWrap/>
            <w:hideMark/>
          </w:tcPr>
          <w:p w14:paraId="42688B51" w14:textId="77777777" w:rsidR="008953C2" w:rsidRPr="00187CCE" w:rsidRDefault="008953C2" w:rsidP="00170A80">
            <w:pPr>
              <w:spacing w:before="60" w:after="60" w:line="240" w:lineRule="auto"/>
              <w:jc w:val="center"/>
            </w:pPr>
          </w:p>
        </w:tc>
        <w:tc>
          <w:tcPr>
            <w:tcW w:w="579" w:type="pct"/>
            <w:noWrap/>
            <w:hideMark/>
          </w:tcPr>
          <w:p w14:paraId="3FB57778" w14:textId="77777777" w:rsidR="008953C2" w:rsidRPr="00187CCE" w:rsidRDefault="008953C2" w:rsidP="00170A80">
            <w:pPr>
              <w:spacing w:before="60" w:after="60" w:line="240" w:lineRule="auto"/>
            </w:pPr>
            <w:r w:rsidRPr="00187CCE">
              <w:t>See Note 2</w:t>
            </w:r>
          </w:p>
        </w:tc>
      </w:tr>
      <w:tr w:rsidR="008953C2" w:rsidRPr="00187CCE" w14:paraId="57411FE7" w14:textId="77777777" w:rsidTr="00170A80">
        <w:tc>
          <w:tcPr>
            <w:tcW w:w="709" w:type="pct"/>
            <w:hideMark/>
          </w:tcPr>
          <w:p w14:paraId="5132D943" w14:textId="77777777" w:rsidR="008953C2" w:rsidRPr="00187CCE" w:rsidRDefault="008953C2" w:rsidP="00170A80">
            <w:pPr>
              <w:spacing w:before="60" w:after="60" w:line="240" w:lineRule="auto"/>
            </w:pPr>
            <w:r w:rsidRPr="00187CCE">
              <w:t>1605.5950</w:t>
            </w:r>
          </w:p>
        </w:tc>
        <w:tc>
          <w:tcPr>
            <w:tcW w:w="2030" w:type="pct"/>
            <w:hideMark/>
          </w:tcPr>
          <w:p w14:paraId="26C5BBF4" w14:textId="77777777" w:rsidR="008953C2" w:rsidRPr="00187CCE" w:rsidRDefault="008953C2" w:rsidP="00170A80">
            <w:pPr>
              <w:spacing w:before="60" w:after="60" w:line="240" w:lineRule="auto"/>
            </w:pPr>
            <w:r w:rsidRPr="00187CCE">
              <w:t>--- Razor clam (</w:t>
            </w:r>
            <w:r w:rsidRPr="00187CCE">
              <w:rPr>
                <w:i/>
                <w:iCs/>
              </w:rPr>
              <w:t>Tagelus dombeii</w:t>
            </w:r>
            <w:r w:rsidRPr="00187CCE">
              <w:t>)</w:t>
            </w:r>
          </w:p>
        </w:tc>
        <w:tc>
          <w:tcPr>
            <w:tcW w:w="1131" w:type="pct"/>
            <w:hideMark/>
          </w:tcPr>
          <w:p w14:paraId="0AC8469A" w14:textId="77777777" w:rsidR="008953C2" w:rsidRPr="00187CCE" w:rsidRDefault="008953C2" w:rsidP="00170A80">
            <w:pPr>
              <w:spacing w:before="60" w:after="60" w:line="240" w:lineRule="auto"/>
              <w:jc w:val="center"/>
            </w:pPr>
            <w:r w:rsidRPr="00187CCE">
              <w:t>0 %</w:t>
            </w:r>
          </w:p>
        </w:tc>
        <w:tc>
          <w:tcPr>
            <w:tcW w:w="551" w:type="pct"/>
            <w:noWrap/>
            <w:hideMark/>
          </w:tcPr>
          <w:p w14:paraId="404935F2" w14:textId="77777777" w:rsidR="008953C2" w:rsidRPr="00187CCE" w:rsidRDefault="008953C2" w:rsidP="00170A80">
            <w:pPr>
              <w:spacing w:before="60" w:after="60" w:line="240" w:lineRule="auto"/>
              <w:jc w:val="center"/>
            </w:pPr>
          </w:p>
        </w:tc>
        <w:tc>
          <w:tcPr>
            <w:tcW w:w="579" w:type="pct"/>
            <w:noWrap/>
            <w:hideMark/>
          </w:tcPr>
          <w:p w14:paraId="53A76100" w14:textId="77777777" w:rsidR="008953C2" w:rsidRPr="00187CCE" w:rsidRDefault="008953C2" w:rsidP="00170A80">
            <w:pPr>
              <w:spacing w:before="60" w:after="60" w:line="240" w:lineRule="auto"/>
            </w:pPr>
            <w:r w:rsidRPr="00187CCE">
              <w:t>See Note 2</w:t>
            </w:r>
          </w:p>
        </w:tc>
      </w:tr>
      <w:tr w:rsidR="008953C2" w:rsidRPr="00187CCE" w14:paraId="78D76655" w14:textId="77777777" w:rsidTr="00170A80">
        <w:tc>
          <w:tcPr>
            <w:tcW w:w="709" w:type="pct"/>
            <w:hideMark/>
          </w:tcPr>
          <w:p w14:paraId="7871D820" w14:textId="77777777" w:rsidR="008953C2" w:rsidRPr="00187CCE" w:rsidRDefault="008953C2" w:rsidP="00170A80">
            <w:pPr>
              <w:spacing w:before="60" w:after="60" w:line="240" w:lineRule="auto"/>
            </w:pPr>
            <w:r w:rsidRPr="00187CCE">
              <w:t>1605.5960</w:t>
            </w:r>
          </w:p>
        </w:tc>
        <w:tc>
          <w:tcPr>
            <w:tcW w:w="2030" w:type="pct"/>
            <w:hideMark/>
          </w:tcPr>
          <w:p w14:paraId="427D4374" w14:textId="77777777" w:rsidR="008953C2" w:rsidRPr="00187CCE" w:rsidRDefault="008953C2" w:rsidP="00170A80">
            <w:pPr>
              <w:spacing w:before="60" w:after="60" w:line="240" w:lineRule="auto"/>
            </w:pPr>
            <w:r w:rsidRPr="00187CCE">
              <w:t>--- Razor clam (</w:t>
            </w:r>
            <w:r w:rsidRPr="00187CCE">
              <w:rPr>
                <w:i/>
                <w:iCs/>
              </w:rPr>
              <w:t>Ensis macha</w:t>
            </w:r>
            <w:r w:rsidRPr="00187CCE">
              <w:t>)</w:t>
            </w:r>
          </w:p>
        </w:tc>
        <w:tc>
          <w:tcPr>
            <w:tcW w:w="1131" w:type="pct"/>
            <w:hideMark/>
          </w:tcPr>
          <w:p w14:paraId="5A918E7C" w14:textId="77777777" w:rsidR="008953C2" w:rsidRPr="00187CCE" w:rsidRDefault="008953C2" w:rsidP="00170A80">
            <w:pPr>
              <w:spacing w:before="60" w:after="60" w:line="240" w:lineRule="auto"/>
              <w:jc w:val="center"/>
            </w:pPr>
            <w:r w:rsidRPr="00187CCE">
              <w:t>0 %</w:t>
            </w:r>
          </w:p>
        </w:tc>
        <w:tc>
          <w:tcPr>
            <w:tcW w:w="551" w:type="pct"/>
            <w:noWrap/>
            <w:hideMark/>
          </w:tcPr>
          <w:p w14:paraId="1D14009E" w14:textId="77777777" w:rsidR="008953C2" w:rsidRPr="00187CCE" w:rsidRDefault="008953C2" w:rsidP="00170A80">
            <w:pPr>
              <w:spacing w:before="60" w:after="60" w:line="240" w:lineRule="auto"/>
              <w:jc w:val="center"/>
            </w:pPr>
          </w:p>
        </w:tc>
        <w:tc>
          <w:tcPr>
            <w:tcW w:w="579" w:type="pct"/>
            <w:noWrap/>
            <w:hideMark/>
          </w:tcPr>
          <w:p w14:paraId="23687183" w14:textId="77777777" w:rsidR="008953C2" w:rsidRPr="00187CCE" w:rsidRDefault="008953C2" w:rsidP="00170A80">
            <w:pPr>
              <w:spacing w:before="60" w:after="60" w:line="240" w:lineRule="auto"/>
            </w:pPr>
            <w:r w:rsidRPr="00187CCE">
              <w:t>See Note 2</w:t>
            </w:r>
          </w:p>
        </w:tc>
      </w:tr>
      <w:tr w:rsidR="008953C2" w:rsidRPr="00187CCE" w14:paraId="68EA5C48" w14:textId="77777777" w:rsidTr="00170A80">
        <w:tc>
          <w:tcPr>
            <w:tcW w:w="709" w:type="pct"/>
            <w:hideMark/>
          </w:tcPr>
          <w:p w14:paraId="7A7DD079" w14:textId="77777777" w:rsidR="008953C2" w:rsidRPr="00187CCE" w:rsidRDefault="008953C2" w:rsidP="00170A80">
            <w:pPr>
              <w:spacing w:before="60" w:after="60" w:line="240" w:lineRule="auto"/>
            </w:pPr>
            <w:r w:rsidRPr="00187CCE">
              <w:t>1605.5970</w:t>
            </w:r>
          </w:p>
        </w:tc>
        <w:tc>
          <w:tcPr>
            <w:tcW w:w="2030" w:type="pct"/>
            <w:hideMark/>
          </w:tcPr>
          <w:p w14:paraId="47B3AD10" w14:textId="77777777" w:rsidR="008953C2" w:rsidRPr="00187CCE" w:rsidRDefault="008953C2" w:rsidP="00170A80">
            <w:pPr>
              <w:spacing w:before="60" w:after="60" w:line="240" w:lineRule="auto"/>
            </w:pPr>
            <w:r w:rsidRPr="00187CCE">
              <w:t>--- Clams (</w:t>
            </w:r>
            <w:r w:rsidRPr="00187CCE">
              <w:rPr>
                <w:i/>
                <w:iCs/>
              </w:rPr>
              <w:t>Gari solida</w:t>
            </w:r>
            <w:r w:rsidRPr="00187CCE">
              <w:t>)</w:t>
            </w:r>
          </w:p>
        </w:tc>
        <w:tc>
          <w:tcPr>
            <w:tcW w:w="1131" w:type="pct"/>
            <w:hideMark/>
          </w:tcPr>
          <w:p w14:paraId="5303296F" w14:textId="77777777" w:rsidR="008953C2" w:rsidRPr="00187CCE" w:rsidRDefault="008953C2" w:rsidP="00170A80">
            <w:pPr>
              <w:spacing w:before="60" w:after="60" w:line="240" w:lineRule="auto"/>
              <w:jc w:val="center"/>
            </w:pPr>
            <w:r w:rsidRPr="00187CCE">
              <w:t>0 %</w:t>
            </w:r>
          </w:p>
        </w:tc>
        <w:tc>
          <w:tcPr>
            <w:tcW w:w="551" w:type="pct"/>
            <w:noWrap/>
            <w:hideMark/>
          </w:tcPr>
          <w:p w14:paraId="3B59735F" w14:textId="77777777" w:rsidR="008953C2" w:rsidRPr="00187CCE" w:rsidRDefault="008953C2" w:rsidP="00170A80">
            <w:pPr>
              <w:spacing w:before="60" w:after="60" w:line="240" w:lineRule="auto"/>
              <w:jc w:val="center"/>
            </w:pPr>
          </w:p>
        </w:tc>
        <w:tc>
          <w:tcPr>
            <w:tcW w:w="579" w:type="pct"/>
            <w:noWrap/>
            <w:hideMark/>
          </w:tcPr>
          <w:p w14:paraId="71ABDA80" w14:textId="77777777" w:rsidR="008953C2" w:rsidRPr="00187CCE" w:rsidRDefault="008953C2" w:rsidP="00170A80">
            <w:pPr>
              <w:spacing w:before="60" w:after="60" w:line="240" w:lineRule="auto"/>
            </w:pPr>
            <w:r w:rsidRPr="00187CCE">
              <w:t>See Note 2</w:t>
            </w:r>
          </w:p>
        </w:tc>
      </w:tr>
      <w:tr w:rsidR="008953C2" w:rsidRPr="00187CCE" w14:paraId="67756D24" w14:textId="77777777" w:rsidTr="00170A80">
        <w:tc>
          <w:tcPr>
            <w:tcW w:w="709" w:type="pct"/>
            <w:hideMark/>
          </w:tcPr>
          <w:p w14:paraId="01E312B2" w14:textId="77777777" w:rsidR="008953C2" w:rsidRPr="00187CCE" w:rsidRDefault="008953C2" w:rsidP="00170A80">
            <w:pPr>
              <w:spacing w:before="60" w:after="60" w:line="240" w:lineRule="auto"/>
            </w:pPr>
            <w:r w:rsidRPr="00187CCE">
              <w:t>1605.5990</w:t>
            </w:r>
          </w:p>
        </w:tc>
        <w:tc>
          <w:tcPr>
            <w:tcW w:w="2030" w:type="pct"/>
            <w:hideMark/>
          </w:tcPr>
          <w:p w14:paraId="7F50F6A6" w14:textId="77777777" w:rsidR="008953C2" w:rsidRPr="00187CCE" w:rsidRDefault="008953C2" w:rsidP="00170A80">
            <w:pPr>
              <w:spacing w:before="60" w:after="60" w:line="240" w:lineRule="auto"/>
            </w:pPr>
            <w:r w:rsidRPr="00187CCE">
              <w:t>--- Other</w:t>
            </w:r>
          </w:p>
        </w:tc>
        <w:tc>
          <w:tcPr>
            <w:tcW w:w="1131" w:type="pct"/>
            <w:hideMark/>
          </w:tcPr>
          <w:p w14:paraId="60134327" w14:textId="77777777" w:rsidR="008953C2" w:rsidRPr="00187CCE" w:rsidRDefault="008953C2" w:rsidP="00170A80">
            <w:pPr>
              <w:spacing w:before="60" w:after="60" w:line="240" w:lineRule="auto"/>
              <w:jc w:val="center"/>
            </w:pPr>
            <w:r w:rsidRPr="00187CCE">
              <w:t>0 %</w:t>
            </w:r>
          </w:p>
        </w:tc>
        <w:tc>
          <w:tcPr>
            <w:tcW w:w="551" w:type="pct"/>
            <w:noWrap/>
            <w:hideMark/>
          </w:tcPr>
          <w:p w14:paraId="5E0421E2" w14:textId="77777777" w:rsidR="008953C2" w:rsidRPr="00187CCE" w:rsidRDefault="008953C2" w:rsidP="00170A80">
            <w:pPr>
              <w:spacing w:before="60" w:after="60" w:line="240" w:lineRule="auto"/>
              <w:jc w:val="center"/>
            </w:pPr>
          </w:p>
        </w:tc>
        <w:tc>
          <w:tcPr>
            <w:tcW w:w="579" w:type="pct"/>
            <w:noWrap/>
            <w:hideMark/>
          </w:tcPr>
          <w:p w14:paraId="5F94B876" w14:textId="77777777" w:rsidR="008953C2" w:rsidRPr="00187CCE" w:rsidRDefault="008953C2" w:rsidP="00170A80">
            <w:pPr>
              <w:spacing w:before="60" w:after="60" w:line="240" w:lineRule="auto"/>
            </w:pPr>
            <w:r w:rsidRPr="00187CCE">
              <w:t>See Note 2</w:t>
            </w:r>
          </w:p>
        </w:tc>
      </w:tr>
      <w:tr w:rsidR="008953C2" w:rsidRPr="00187CCE" w14:paraId="4AE6F758" w14:textId="77777777" w:rsidTr="00170A80">
        <w:tc>
          <w:tcPr>
            <w:tcW w:w="709" w:type="pct"/>
            <w:hideMark/>
          </w:tcPr>
          <w:p w14:paraId="1EE8FBF6" w14:textId="77777777" w:rsidR="008953C2" w:rsidRPr="00187CCE" w:rsidRDefault="008953C2" w:rsidP="00170A80">
            <w:pPr>
              <w:spacing w:before="60" w:after="60" w:line="240" w:lineRule="auto"/>
            </w:pPr>
            <w:r w:rsidRPr="00187CCE">
              <w:t>1605.6100</w:t>
            </w:r>
          </w:p>
        </w:tc>
        <w:tc>
          <w:tcPr>
            <w:tcW w:w="2030" w:type="pct"/>
            <w:hideMark/>
          </w:tcPr>
          <w:p w14:paraId="6B16C5D6" w14:textId="77777777" w:rsidR="008953C2" w:rsidRPr="00187CCE" w:rsidRDefault="008953C2" w:rsidP="00170A80">
            <w:pPr>
              <w:spacing w:before="60" w:after="60" w:line="240" w:lineRule="auto"/>
            </w:pPr>
            <w:r w:rsidRPr="00187CCE">
              <w:t>-- Sea cucumbers</w:t>
            </w:r>
          </w:p>
        </w:tc>
        <w:tc>
          <w:tcPr>
            <w:tcW w:w="1131" w:type="pct"/>
            <w:hideMark/>
          </w:tcPr>
          <w:p w14:paraId="63B088CB" w14:textId="77777777" w:rsidR="008953C2" w:rsidRPr="00187CCE" w:rsidRDefault="008953C2" w:rsidP="00170A80">
            <w:pPr>
              <w:spacing w:before="60" w:after="60" w:line="240" w:lineRule="auto"/>
              <w:jc w:val="center"/>
            </w:pPr>
            <w:r w:rsidRPr="00187CCE">
              <w:t>0 %</w:t>
            </w:r>
          </w:p>
        </w:tc>
        <w:tc>
          <w:tcPr>
            <w:tcW w:w="551" w:type="pct"/>
            <w:noWrap/>
            <w:hideMark/>
          </w:tcPr>
          <w:p w14:paraId="067CBCE0" w14:textId="77777777" w:rsidR="008953C2" w:rsidRPr="00187CCE" w:rsidRDefault="008953C2" w:rsidP="00170A80">
            <w:pPr>
              <w:spacing w:before="60" w:after="60" w:line="240" w:lineRule="auto"/>
              <w:jc w:val="center"/>
            </w:pPr>
          </w:p>
        </w:tc>
        <w:tc>
          <w:tcPr>
            <w:tcW w:w="579" w:type="pct"/>
            <w:noWrap/>
            <w:hideMark/>
          </w:tcPr>
          <w:p w14:paraId="7A668AC7" w14:textId="77777777" w:rsidR="008953C2" w:rsidRPr="00187CCE" w:rsidRDefault="008953C2" w:rsidP="00170A80">
            <w:pPr>
              <w:spacing w:before="60" w:after="60" w:line="240" w:lineRule="auto"/>
            </w:pPr>
            <w:r w:rsidRPr="00187CCE">
              <w:t>See Note 2</w:t>
            </w:r>
          </w:p>
        </w:tc>
      </w:tr>
      <w:tr w:rsidR="008953C2" w:rsidRPr="00187CCE" w14:paraId="58C44B50" w14:textId="77777777" w:rsidTr="00170A80">
        <w:tc>
          <w:tcPr>
            <w:tcW w:w="709" w:type="pct"/>
            <w:hideMark/>
          </w:tcPr>
          <w:p w14:paraId="19ABB8F9" w14:textId="77777777" w:rsidR="008953C2" w:rsidRPr="00187CCE" w:rsidRDefault="008953C2" w:rsidP="00170A80">
            <w:pPr>
              <w:spacing w:before="60" w:after="60" w:line="240" w:lineRule="auto"/>
            </w:pPr>
            <w:r w:rsidRPr="00187CCE">
              <w:t>1605.6200</w:t>
            </w:r>
          </w:p>
        </w:tc>
        <w:tc>
          <w:tcPr>
            <w:tcW w:w="2030" w:type="pct"/>
            <w:hideMark/>
          </w:tcPr>
          <w:p w14:paraId="6BE3DF4D" w14:textId="77777777" w:rsidR="008953C2" w:rsidRPr="00187CCE" w:rsidRDefault="008953C2" w:rsidP="00170A80">
            <w:pPr>
              <w:spacing w:before="60" w:after="60" w:line="240" w:lineRule="auto"/>
            </w:pPr>
            <w:r w:rsidRPr="00187CCE">
              <w:t>-- Sea urchins</w:t>
            </w:r>
          </w:p>
        </w:tc>
        <w:tc>
          <w:tcPr>
            <w:tcW w:w="1131" w:type="pct"/>
            <w:hideMark/>
          </w:tcPr>
          <w:p w14:paraId="1FFA8BAE" w14:textId="77777777" w:rsidR="008953C2" w:rsidRPr="00187CCE" w:rsidRDefault="008953C2" w:rsidP="00170A80">
            <w:pPr>
              <w:spacing w:before="60" w:after="60" w:line="240" w:lineRule="auto"/>
              <w:jc w:val="center"/>
            </w:pPr>
            <w:r w:rsidRPr="00187CCE">
              <w:t>0 %</w:t>
            </w:r>
          </w:p>
        </w:tc>
        <w:tc>
          <w:tcPr>
            <w:tcW w:w="551" w:type="pct"/>
            <w:noWrap/>
            <w:hideMark/>
          </w:tcPr>
          <w:p w14:paraId="69CD4BAE" w14:textId="77777777" w:rsidR="008953C2" w:rsidRPr="00187CCE" w:rsidRDefault="008953C2" w:rsidP="00170A80">
            <w:pPr>
              <w:spacing w:before="60" w:after="60" w:line="240" w:lineRule="auto"/>
              <w:jc w:val="center"/>
            </w:pPr>
          </w:p>
        </w:tc>
        <w:tc>
          <w:tcPr>
            <w:tcW w:w="579" w:type="pct"/>
            <w:noWrap/>
            <w:hideMark/>
          </w:tcPr>
          <w:p w14:paraId="03DD3844" w14:textId="77777777" w:rsidR="008953C2" w:rsidRPr="00187CCE" w:rsidRDefault="008953C2" w:rsidP="00170A80">
            <w:pPr>
              <w:spacing w:before="60" w:after="60" w:line="240" w:lineRule="auto"/>
            </w:pPr>
            <w:r w:rsidRPr="00187CCE">
              <w:t>See Note 2</w:t>
            </w:r>
          </w:p>
        </w:tc>
      </w:tr>
      <w:tr w:rsidR="008953C2" w:rsidRPr="00187CCE" w14:paraId="55743824" w14:textId="77777777" w:rsidTr="00170A80">
        <w:tc>
          <w:tcPr>
            <w:tcW w:w="709" w:type="pct"/>
            <w:hideMark/>
          </w:tcPr>
          <w:p w14:paraId="7D8A2841" w14:textId="77777777" w:rsidR="008953C2" w:rsidRPr="00187CCE" w:rsidRDefault="008953C2" w:rsidP="00170A80">
            <w:pPr>
              <w:spacing w:before="60" w:after="60" w:line="240" w:lineRule="auto"/>
            </w:pPr>
            <w:r w:rsidRPr="00187CCE">
              <w:t>1605.6300</w:t>
            </w:r>
          </w:p>
        </w:tc>
        <w:tc>
          <w:tcPr>
            <w:tcW w:w="2030" w:type="pct"/>
            <w:hideMark/>
          </w:tcPr>
          <w:p w14:paraId="383750E8" w14:textId="77777777" w:rsidR="008953C2" w:rsidRPr="00187CCE" w:rsidRDefault="008953C2" w:rsidP="00170A80">
            <w:pPr>
              <w:spacing w:before="60" w:after="60" w:line="240" w:lineRule="auto"/>
            </w:pPr>
            <w:r w:rsidRPr="00187CCE">
              <w:t>-- Jellyfish</w:t>
            </w:r>
          </w:p>
        </w:tc>
        <w:tc>
          <w:tcPr>
            <w:tcW w:w="1131" w:type="pct"/>
            <w:hideMark/>
          </w:tcPr>
          <w:p w14:paraId="3D27A188" w14:textId="77777777" w:rsidR="008953C2" w:rsidRPr="00187CCE" w:rsidRDefault="008953C2" w:rsidP="00170A80">
            <w:pPr>
              <w:spacing w:before="60" w:after="60" w:line="240" w:lineRule="auto"/>
              <w:jc w:val="center"/>
            </w:pPr>
            <w:r w:rsidRPr="00187CCE">
              <w:t>0 %</w:t>
            </w:r>
          </w:p>
        </w:tc>
        <w:tc>
          <w:tcPr>
            <w:tcW w:w="551" w:type="pct"/>
            <w:noWrap/>
            <w:hideMark/>
          </w:tcPr>
          <w:p w14:paraId="346CC2A9" w14:textId="77777777" w:rsidR="008953C2" w:rsidRPr="00187CCE" w:rsidRDefault="008953C2" w:rsidP="00170A80">
            <w:pPr>
              <w:spacing w:before="60" w:after="60" w:line="240" w:lineRule="auto"/>
              <w:jc w:val="center"/>
            </w:pPr>
          </w:p>
        </w:tc>
        <w:tc>
          <w:tcPr>
            <w:tcW w:w="579" w:type="pct"/>
            <w:noWrap/>
            <w:hideMark/>
          </w:tcPr>
          <w:p w14:paraId="4B74A895" w14:textId="77777777" w:rsidR="008953C2" w:rsidRPr="00187CCE" w:rsidRDefault="008953C2" w:rsidP="00170A80">
            <w:pPr>
              <w:spacing w:before="60" w:after="60" w:line="240" w:lineRule="auto"/>
            </w:pPr>
            <w:r w:rsidRPr="00187CCE">
              <w:t>See Note 2</w:t>
            </w:r>
          </w:p>
        </w:tc>
      </w:tr>
      <w:tr w:rsidR="008953C2" w:rsidRPr="00187CCE" w14:paraId="0B3791F2" w14:textId="77777777" w:rsidTr="00170A80">
        <w:tc>
          <w:tcPr>
            <w:tcW w:w="709" w:type="pct"/>
            <w:hideMark/>
          </w:tcPr>
          <w:p w14:paraId="669A9903" w14:textId="77777777" w:rsidR="008953C2" w:rsidRPr="00187CCE" w:rsidRDefault="008953C2" w:rsidP="00170A80">
            <w:pPr>
              <w:spacing w:before="60" w:after="60" w:line="240" w:lineRule="auto"/>
            </w:pPr>
            <w:r w:rsidRPr="00187CCE">
              <w:t>1605.6900</w:t>
            </w:r>
          </w:p>
        </w:tc>
        <w:tc>
          <w:tcPr>
            <w:tcW w:w="2030" w:type="pct"/>
            <w:hideMark/>
          </w:tcPr>
          <w:p w14:paraId="53ED036C" w14:textId="77777777" w:rsidR="008953C2" w:rsidRPr="00187CCE" w:rsidRDefault="008953C2" w:rsidP="00170A80">
            <w:pPr>
              <w:spacing w:before="60" w:after="60" w:line="240" w:lineRule="auto"/>
            </w:pPr>
            <w:r w:rsidRPr="00187CCE">
              <w:t>-- Other</w:t>
            </w:r>
          </w:p>
        </w:tc>
        <w:tc>
          <w:tcPr>
            <w:tcW w:w="1131" w:type="pct"/>
            <w:hideMark/>
          </w:tcPr>
          <w:p w14:paraId="46A91F53" w14:textId="77777777" w:rsidR="008953C2" w:rsidRPr="00187CCE" w:rsidRDefault="008953C2" w:rsidP="00170A80">
            <w:pPr>
              <w:spacing w:before="60" w:after="60" w:line="240" w:lineRule="auto"/>
              <w:jc w:val="center"/>
            </w:pPr>
            <w:r w:rsidRPr="00187CCE">
              <w:t>0 %</w:t>
            </w:r>
          </w:p>
        </w:tc>
        <w:tc>
          <w:tcPr>
            <w:tcW w:w="551" w:type="pct"/>
            <w:noWrap/>
            <w:hideMark/>
          </w:tcPr>
          <w:p w14:paraId="61238BDE" w14:textId="77777777" w:rsidR="008953C2" w:rsidRPr="00187CCE" w:rsidRDefault="008953C2" w:rsidP="00170A80">
            <w:pPr>
              <w:spacing w:before="60" w:after="60" w:line="240" w:lineRule="auto"/>
              <w:jc w:val="center"/>
            </w:pPr>
          </w:p>
        </w:tc>
        <w:tc>
          <w:tcPr>
            <w:tcW w:w="579" w:type="pct"/>
            <w:noWrap/>
            <w:hideMark/>
          </w:tcPr>
          <w:p w14:paraId="2BB99FE3" w14:textId="77777777" w:rsidR="008953C2" w:rsidRPr="00187CCE" w:rsidRDefault="008953C2" w:rsidP="00170A80">
            <w:pPr>
              <w:spacing w:before="60" w:after="60" w:line="240" w:lineRule="auto"/>
            </w:pPr>
            <w:r w:rsidRPr="00187CCE">
              <w:t>See Note 2</w:t>
            </w:r>
          </w:p>
        </w:tc>
      </w:tr>
      <w:tr w:rsidR="008953C2" w:rsidRPr="00187CCE" w14:paraId="5D3F0904" w14:textId="77777777" w:rsidTr="00170A80">
        <w:tc>
          <w:tcPr>
            <w:tcW w:w="709" w:type="pct"/>
            <w:hideMark/>
          </w:tcPr>
          <w:p w14:paraId="6DE6B984" w14:textId="77777777" w:rsidR="008953C2" w:rsidRPr="00187CCE" w:rsidRDefault="008953C2" w:rsidP="00170A80">
            <w:pPr>
              <w:pageBreakBefore/>
              <w:spacing w:before="60" w:after="60" w:line="240" w:lineRule="auto"/>
            </w:pPr>
            <w:r w:rsidRPr="00187CCE">
              <w:lastRenderedPageBreak/>
              <w:t>1701.1200</w:t>
            </w:r>
          </w:p>
        </w:tc>
        <w:tc>
          <w:tcPr>
            <w:tcW w:w="2030" w:type="pct"/>
            <w:hideMark/>
          </w:tcPr>
          <w:p w14:paraId="4767FD88" w14:textId="77777777" w:rsidR="008953C2" w:rsidRPr="00187CCE" w:rsidRDefault="008953C2" w:rsidP="00170A80">
            <w:pPr>
              <w:spacing w:before="60" w:after="60" w:line="240" w:lineRule="auto"/>
            </w:pPr>
            <w:r w:rsidRPr="00187CCE">
              <w:t>-- Beet sugar</w:t>
            </w:r>
          </w:p>
        </w:tc>
        <w:tc>
          <w:tcPr>
            <w:tcW w:w="1131" w:type="pct"/>
            <w:hideMark/>
          </w:tcPr>
          <w:p w14:paraId="7B76188E" w14:textId="77777777" w:rsidR="008953C2" w:rsidRPr="00187CCE" w:rsidRDefault="008953C2" w:rsidP="00170A80">
            <w:pPr>
              <w:spacing w:before="60" w:after="60" w:line="240" w:lineRule="auto"/>
              <w:jc w:val="center"/>
            </w:pPr>
            <w:r w:rsidRPr="00187CCE">
              <w:t>6 % + PBS</w:t>
            </w:r>
          </w:p>
        </w:tc>
        <w:tc>
          <w:tcPr>
            <w:tcW w:w="551" w:type="pct"/>
            <w:noWrap/>
            <w:hideMark/>
          </w:tcPr>
          <w:p w14:paraId="7C98EABB" w14:textId="77777777" w:rsidR="008953C2" w:rsidRPr="00187CCE" w:rsidRDefault="008953C2" w:rsidP="00170A80">
            <w:pPr>
              <w:spacing w:before="60" w:after="60" w:line="240" w:lineRule="auto"/>
              <w:jc w:val="center"/>
            </w:pPr>
            <w:r w:rsidRPr="00187CCE">
              <w:t>E</w:t>
            </w:r>
          </w:p>
        </w:tc>
        <w:tc>
          <w:tcPr>
            <w:tcW w:w="579" w:type="pct"/>
            <w:noWrap/>
          </w:tcPr>
          <w:p w14:paraId="1171FE8C" w14:textId="77777777" w:rsidR="008953C2" w:rsidRPr="00187CCE" w:rsidRDefault="008953C2" w:rsidP="00170A80">
            <w:pPr>
              <w:spacing w:before="60" w:after="60" w:line="240" w:lineRule="auto"/>
            </w:pPr>
          </w:p>
        </w:tc>
      </w:tr>
      <w:tr w:rsidR="008953C2" w:rsidRPr="00187CCE" w14:paraId="188BEF47" w14:textId="77777777" w:rsidTr="00170A80">
        <w:tc>
          <w:tcPr>
            <w:tcW w:w="709" w:type="pct"/>
            <w:hideMark/>
          </w:tcPr>
          <w:p w14:paraId="5649B538" w14:textId="77777777" w:rsidR="008953C2" w:rsidRPr="00187CCE" w:rsidRDefault="008953C2" w:rsidP="00170A80">
            <w:pPr>
              <w:spacing w:before="60" w:after="60" w:line="240" w:lineRule="auto"/>
            </w:pPr>
            <w:r w:rsidRPr="00187CCE">
              <w:t>1701.1300</w:t>
            </w:r>
          </w:p>
        </w:tc>
        <w:tc>
          <w:tcPr>
            <w:tcW w:w="2030" w:type="pct"/>
            <w:hideMark/>
          </w:tcPr>
          <w:p w14:paraId="64BA0C38" w14:textId="77777777" w:rsidR="008953C2" w:rsidRPr="00187CCE" w:rsidRDefault="008953C2" w:rsidP="00170A80">
            <w:pPr>
              <w:spacing w:before="60" w:after="60" w:line="240" w:lineRule="auto"/>
            </w:pPr>
            <w:r w:rsidRPr="00187CCE">
              <w:t>-- Cane sugar specified in Subheading Note 2 to this Chapter</w:t>
            </w:r>
          </w:p>
        </w:tc>
        <w:tc>
          <w:tcPr>
            <w:tcW w:w="1131" w:type="pct"/>
            <w:hideMark/>
          </w:tcPr>
          <w:p w14:paraId="5073A93E" w14:textId="77777777" w:rsidR="008953C2" w:rsidRPr="00187CCE" w:rsidRDefault="008953C2" w:rsidP="00170A80">
            <w:pPr>
              <w:spacing w:before="60" w:after="60" w:line="240" w:lineRule="auto"/>
              <w:jc w:val="center"/>
            </w:pPr>
            <w:r w:rsidRPr="00187CCE">
              <w:t>6 % + PBS</w:t>
            </w:r>
          </w:p>
        </w:tc>
        <w:tc>
          <w:tcPr>
            <w:tcW w:w="551" w:type="pct"/>
            <w:noWrap/>
            <w:hideMark/>
          </w:tcPr>
          <w:p w14:paraId="003094C1" w14:textId="77777777" w:rsidR="008953C2" w:rsidRPr="00187CCE" w:rsidRDefault="008953C2" w:rsidP="00170A80">
            <w:pPr>
              <w:spacing w:before="60" w:after="60" w:line="240" w:lineRule="auto"/>
              <w:jc w:val="center"/>
            </w:pPr>
            <w:r w:rsidRPr="00187CCE">
              <w:t>E</w:t>
            </w:r>
          </w:p>
        </w:tc>
        <w:tc>
          <w:tcPr>
            <w:tcW w:w="579" w:type="pct"/>
            <w:noWrap/>
          </w:tcPr>
          <w:p w14:paraId="62C772CC" w14:textId="77777777" w:rsidR="008953C2" w:rsidRPr="00187CCE" w:rsidRDefault="008953C2" w:rsidP="00170A80">
            <w:pPr>
              <w:spacing w:before="60" w:after="60" w:line="240" w:lineRule="auto"/>
            </w:pPr>
          </w:p>
        </w:tc>
      </w:tr>
      <w:tr w:rsidR="008953C2" w:rsidRPr="00187CCE" w14:paraId="48A73F38" w14:textId="77777777" w:rsidTr="00170A80">
        <w:tc>
          <w:tcPr>
            <w:tcW w:w="709" w:type="pct"/>
            <w:hideMark/>
          </w:tcPr>
          <w:p w14:paraId="4B673F9F" w14:textId="77777777" w:rsidR="008953C2" w:rsidRPr="00187CCE" w:rsidRDefault="008953C2" w:rsidP="00170A80">
            <w:pPr>
              <w:spacing w:before="60" w:after="60" w:line="240" w:lineRule="auto"/>
            </w:pPr>
            <w:r w:rsidRPr="00187CCE">
              <w:t>1701.1400</w:t>
            </w:r>
          </w:p>
        </w:tc>
        <w:tc>
          <w:tcPr>
            <w:tcW w:w="2030" w:type="pct"/>
            <w:hideMark/>
          </w:tcPr>
          <w:p w14:paraId="5300A5E1" w14:textId="77777777" w:rsidR="008953C2" w:rsidRPr="00187CCE" w:rsidRDefault="008953C2" w:rsidP="00170A80">
            <w:pPr>
              <w:spacing w:before="60" w:after="60" w:line="240" w:lineRule="auto"/>
            </w:pPr>
            <w:r w:rsidRPr="00187CCE">
              <w:t>-- Other cane sugar</w:t>
            </w:r>
          </w:p>
        </w:tc>
        <w:tc>
          <w:tcPr>
            <w:tcW w:w="1131" w:type="pct"/>
            <w:hideMark/>
          </w:tcPr>
          <w:p w14:paraId="5AE890E3" w14:textId="77777777" w:rsidR="008953C2" w:rsidRPr="00187CCE" w:rsidRDefault="008953C2" w:rsidP="00170A80">
            <w:pPr>
              <w:spacing w:before="60" w:after="60" w:line="240" w:lineRule="auto"/>
              <w:jc w:val="center"/>
            </w:pPr>
            <w:r w:rsidRPr="00187CCE">
              <w:t>6 % + PBS</w:t>
            </w:r>
          </w:p>
        </w:tc>
        <w:tc>
          <w:tcPr>
            <w:tcW w:w="551" w:type="pct"/>
            <w:noWrap/>
            <w:hideMark/>
          </w:tcPr>
          <w:p w14:paraId="270B40BD" w14:textId="77777777" w:rsidR="008953C2" w:rsidRPr="00187CCE" w:rsidRDefault="008953C2" w:rsidP="00170A80">
            <w:pPr>
              <w:spacing w:before="60" w:after="60" w:line="240" w:lineRule="auto"/>
              <w:jc w:val="center"/>
            </w:pPr>
            <w:r w:rsidRPr="00187CCE">
              <w:t>E</w:t>
            </w:r>
          </w:p>
        </w:tc>
        <w:tc>
          <w:tcPr>
            <w:tcW w:w="579" w:type="pct"/>
            <w:noWrap/>
          </w:tcPr>
          <w:p w14:paraId="75BF5831" w14:textId="77777777" w:rsidR="008953C2" w:rsidRPr="00187CCE" w:rsidRDefault="008953C2" w:rsidP="00170A80">
            <w:pPr>
              <w:spacing w:before="60" w:after="60" w:line="240" w:lineRule="auto"/>
            </w:pPr>
          </w:p>
        </w:tc>
      </w:tr>
      <w:tr w:rsidR="008953C2" w:rsidRPr="00187CCE" w14:paraId="27EDD705" w14:textId="77777777" w:rsidTr="00170A80">
        <w:tc>
          <w:tcPr>
            <w:tcW w:w="709" w:type="pct"/>
            <w:hideMark/>
          </w:tcPr>
          <w:p w14:paraId="53312514" w14:textId="77777777" w:rsidR="008953C2" w:rsidRPr="00187CCE" w:rsidRDefault="008953C2" w:rsidP="00170A80">
            <w:pPr>
              <w:spacing w:before="60" w:after="60" w:line="240" w:lineRule="auto"/>
            </w:pPr>
            <w:r w:rsidRPr="00187CCE">
              <w:t>1701.9100</w:t>
            </w:r>
          </w:p>
        </w:tc>
        <w:tc>
          <w:tcPr>
            <w:tcW w:w="2030" w:type="pct"/>
            <w:hideMark/>
          </w:tcPr>
          <w:p w14:paraId="1F685306" w14:textId="77777777" w:rsidR="008953C2" w:rsidRPr="00187CCE" w:rsidRDefault="008953C2" w:rsidP="00170A80">
            <w:pPr>
              <w:spacing w:before="60" w:after="60" w:line="240" w:lineRule="auto"/>
            </w:pPr>
            <w:r w:rsidRPr="00187CCE">
              <w:t>-- Containing added flavouring or colouring matter</w:t>
            </w:r>
          </w:p>
        </w:tc>
        <w:tc>
          <w:tcPr>
            <w:tcW w:w="1131" w:type="pct"/>
            <w:hideMark/>
          </w:tcPr>
          <w:p w14:paraId="0045D018" w14:textId="77777777" w:rsidR="008953C2" w:rsidRPr="00187CCE" w:rsidRDefault="008953C2" w:rsidP="00170A80">
            <w:pPr>
              <w:spacing w:before="60" w:after="60" w:line="240" w:lineRule="auto"/>
              <w:jc w:val="center"/>
            </w:pPr>
            <w:r w:rsidRPr="00187CCE">
              <w:t>6 % + PBS</w:t>
            </w:r>
          </w:p>
        </w:tc>
        <w:tc>
          <w:tcPr>
            <w:tcW w:w="551" w:type="pct"/>
            <w:noWrap/>
            <w:hideMark/>
          </w:tcPr>
          <w:p w14:paraId="114CE411" w14:textId="77777777" w:rsidR="008953C2" w:rsidRPr="00187CCE" w:rsidRDefault="008953C2" w:rsidP="00170A80">
            <w:pPr>
              <w:spacing w:before="60" w:after="60" w:line="240" w:lineRule="auto"/>
              <w:jc w:val="center"/>
            </w:pPr>
            <w:r w:rsidRPr="00187CCE">
              <w:t>E</w:t>
            </w:r>
          </w:p>
        </w:tc>
        <w:tc>
          <w:tcPr>
            <w:tcW w:w="579" w:type="pct"/>
            <w:noWrap/>
          </w:tcPr>
          <w:p w14:paraId="4DD60E42" w14:textId="77777777" w:rsidR="008953C2" w:rsidRPr="00187CCE" w:rsidRDefault="008953C2" w:rsidP="00170A80">
            <w:pPr>
              <w:spacing w:before="60" w:after="60" w:line="240" w:lineRule="auto"/>
            </w:pPr>
          </w:p>
        </w:tc>
      </w:tr>
      <w:tr w:rsidR="008953C2" w:rsidRPr="00187CCE" w14:paraId="458C2EFC" w14:textId="77777777" w:rsidTr="00170A80">
        <w:tc>
          <w:tcPr>
            <w:tcW w:w="709" w:type="pct"/>
            <w:hideMark/>
          </w:tcPr>
          <w:p w14:paraId="6A5EAD16" w14:textId="77777777" w:rsidR="008953C2" w:rsidRPr="00187CCE" w:rsidRDefault="008953C2" w:rsidP="00170A80">
            <w:pPr>
              <w:spacing w:before="60" w:after="60" w:line="240" w:lineRule="auto"/>
            </w:pPr>
            <w:r w:rsidRPr="00187CCE">
              <w:t>1701.9910</w:t>
            </w:r>
          </w:p>
        </w:tc>
        <w:tc>
          <w:tcPr>
            <w:tcW w:w="2030" w:type="pct"/>
            <w:hideMark/>
          </w:tcPr>
          <w:p w14:paraId="4D230FC4" w14:textId="77777777" w:rsidR="008953C2" w:rsidRPr="00187CCE" w:rsidRDefault="008953C2" w:rsidP="00170A80">
            <w:pPr>
              <w:spacing w:before="60" w:after="60" w:line="240" w:lineRule="auto"/>
            </w:pPr>
            <w:r w:rsidRPr="00187CCE">
              <w:t>--- Cane sugar, refined</w:t>
            </w:r>
          </w:p>
        </w:tc>
        <w:tc>
          <w:tcPr>
            <w:tcW w:w="1131" w:type="pct"/>
            <w:hideMark/>
          </w:tcPr>
          <w:p w14:paraId="5520A5D2" w14:textId="77777777" w:rsidR="008953C2" w:rsidRPr="00187CCE" w:rsidRDefault="008953C2" w:rsidP="00170A80">
            <w:pPr>
              <w:spacing w:before="60" w:after="60" w:line="240" w:lineRule="auto"/>
              <w:jc w:val="center"/>
            </w:pPr>
            <w:r w:rsidRPr="00187CCE">
              <w:t>6 % + PBS</w:t>
            </w:r>
          </w:p>
        </w:tc>
        <w:tc>
          <w:tcPr>
            <w:tcW w:w="551" w:type="pct"/>
            <w:noWrap/>
            <w:hideMark/>
          </w:tcPr>
          <w:p w14:paraId="60865E66" w14:textId="77777777" w:rsidR="008953C2" w:rsidRPr="00187CCE" w:rsidRDefault="008953C2" w:rsidP="00170A80">
            <w:pPr>
              <w:spacing w:before="60" w:after="60" w:line="240" w:lineRule="auto"/>
              <w:jc w:val="center"/>
            </w:pPr>
            <w:r w:rsidRPr="00187CCE">
              <w:t>E</w:t>
            </w:r>
          </w:p>
        </w:tc>
        <w:tc>
          <w:tcPr>
            <w:tcW w:w="579" w:type="pct"/>
            <w:noWrap/>
          </w:tcPr>
          <w:p w14:paraId="1DE06B97" w14:textId="77777777" w:rsidR="008953C2" w:rsidRPr="00187CCE" w:rsidRDefault="008953C2" w:rsidP="00170A80">
            <w:pPr>
              <w:spacing w:before="60" w:after="60" w:line="240" w:lineRule="auto"/>
            </w:pPr>
          </w:p>
        </w:tc>
      </w:tr>
      <w:tr w:rsidR="008953C2" w:rsidRPr="00187CCE" w14:paraId="413B665F" w14:textId="77777777" w:rsidTr="00170A80">
        <w:tc>
          <w:tcPr>
            <w:tcW w:w="709" w:type="pct"/>
            <w:hideMark/>
          </w:tcPr>
          <w:p w14:paraId="2DF35D0E" w14:textId="77777777" w:rsidR="008953C2" w:rsidRPr="00187CCE" w:rsidRDefault="008953C2" w:rsidP="00170A80">
            <w:pPr>
              <w:spacing w:before="60" w:after="60" w:line="240" w:lineRule="auto"/>
            </w:pPr>
            <w:r w:rsidRPr="00187CCE">
              <w:t>1701.9920</w:t>
            </w:r>
          </w:p>
        </w:tc>
        <w:tc>
          <w:tcPr>
            <w:tcW w:w="2030" w:type="pct"/>
            <w:hideMark/>
          </w:tcPr>
          <w:p w14:paraId="6C459DF4" w14:textId="77777777" w:rsidR="008953C2" w:rsidRPr="00187CCE" w:rsidRDefault="008953C2" w:rsidP="00170A80">
            <w:pPr>
              <w:spacing w:before="60" w:after="60" w:line="240" w:lineRule="auto"/>
            </w:pPr>
            <w:r w:rsidRPr="00187CCE">
              <w:t>--- Beet sugar, refined</w:t>
            </w:r>
          </w:p>
        </w:tc>
        <w:tc>
          <w:tcPr>
            <w:tcW w:w="1131" w:type="pct"/>
            <w:hideMark/>
          </w:tcPr>
          <w:p w14:paraId="45C97880" w14:textId="77777777" w:rsidR="008953C2" w:rsidRPr="00187CCE" w:rsidRDefault="008953C2" w:rsidP="00170A80">
            <w:pPr>
              <w:spacing w:before="60" w:after="60" w:line="240" w:lineRule="auto"/>
              <w:jc w:val="center"/>
            </w:pPr>
            <w:r w:rsidRPr="00187CCE">
              <w:t>6 % + PBS</w:t>
            </w:r>
          </w:p>
        </w:tc>
        <w:tc>
          <w:tcPr>
            <w:tcW w:w="551" w:type="pct"/>
            <w:noWrap/>
            <w:hideMark/>
          </w:tcPr>
          <w:p w14:paraId="5D209ED7" w14:textId="77777777" w:rsidR="008953C2" w:rsidRPr="00187CCE" w:rsidRDefault="008953C2" w:rsidP="00170A80">
            <w:pPr>
              <w:spacing w:before="60" w:after="60" w:line="240" w:lineRule="auto"/>
              <w:jc w:val="center"/>
            </w:pPr>
            <w:r w:rsidRPr="00187CCE">
              <w:t>E</w:t>
            </w:r>
          </w:p>
        </w:tc>
        <w:tc>
          <w:tcPr>
            <w:tcW w:w="579" w:type="pct"/>
            <w:noWrap/>
          </w:tcPr>
          <w:p w14:paraId="477A7DDD" w14:textId="77777777" w:rsidR="008953C2" w:rsidRPr="00187CCE" w:rsidRDefault="008953C2" w:rsidP="00170A80">
            <w:pPr>
              <w:spacing w:before="60" w:after="60" w:line="240" w:lineRule="auto"/>
            </w:pPr>
          </w:p>
        </w:tc>
      </w:tr>
      <w:tr w:rsidR="008953C2" w:rsidRPr="00187CCE" w14:paraId="66D8EF0D" w14:textId="77777777" w:rsidTr="00170A80">
        <w:tc>
          <w:tcPr>
            <w:tcW w:w="709" w:type="pct"/>
            <w:hideMark/>
          </w:tcPr>
          <w:p w14:paraId="1ED3113F" w14:textId="77777777" w:rsidR="008953C2" w:rsidRPr="00187CCE" w:rsidRDefault="008953C2" w:rsidP="00170A80">
            <w:pPr>
              <w:spacing w:before="60" w:after="60" w:line="240" w:lineRule="auto"/>
            </w:pPr>
            <w:r w:rsidRPr="00187CCE">
              <w:t>1701.9990</w:t>
            </w:r>
          </w:p>
        </w:tc>
        <w:tc>
          <w:tcPr>
            <w:tcW w:w="2030" w:type="pct"/>
            <w:hideMark/>
          </w:tcPr>
          <w:p w14:paraId="22496359" w14:textId="77777777" w:rsidR="008953C2" w:rsidRPr="00187CCE" w:rsidRDefault="008953C2" w:rsidP="00170A80">
            <w:pPr>
              <w:spacing w:before="60" w:after="60" w:line="240" w:lineRule="auto"/>
            </w:pPr>
            <w:r w:rsidRPr="00187CCE">
              <w:t>--- Other</w:t>
            </w:r>
          </w:p>
        </w:tc>
        <w:tc>
          <w:tcPr>
            <w:tcW w:w="1131" w:type="pct"/>
            <w:hideMark/>
          </w:tcPr>
          <w:p w14:paraId="74750F6A" w14:textId="77777777" w:rsidR="008953C2" w:rsidRPr="00187CCE" w:rsidRDefault="008953C2" w:rsidP="00170A80">
            <w:pPr>
              <w:spacing w:before="60" w:after="60" w:line="240" w:lineRule="auto"/>
              <w:jc w:val="center"/>
            </w:pPr>
            <w:r w:rsidRPr="00187CCE">
              <w:t>6 % + PBS</w:t>
            </w:r>
          </w:p>
        </w:tc>
        <w:tc>
          <w:tcPr>
            <w:tcW w:w="551" w:type="pct"/>
            <w:noWrap/>
            <w:hideMark/>
          </w:tcPr>
          <w:p w14:paraId="49DD5DA7" w14:textId="77777777" w:rsidR="008953C2" w:rsidRPr="00187CCE" w:rsidRDefault="008953C2" w:rsidP="00170A80">
            <w:pPr>
              <w:spacing w:before="60" w:after="60" w:line="240" w:lineRule="auto"/>
              <w:jc w:val="center"/>
            </w:pPr>
            <w:r w:rsidRPr="00187CCE">
              <w:t>E</w:t>
            </w:r>
          </w:p>
        </w:tc>
        <w:tc>
          <w:tcPr>
            <w:tcW w:w="579" w:type="pct"/>
            <w:noWrap/>
          </w:tcPr>
          <w:p w14:paraId="4C5EAB28" w14:textId="77777777" w:rsidR="008953C2" w:rsidRPr="00187CCE" w:rsidRDefault="008953C2" w:rsidP="00170A80">
            <w:pPr>
              <w:spacing w:before="60" w:after="60" w:line="240" w:lineRule="auto"/>
            </w:pPr>
          </w:p>
        </w:tc>
      </w:tr>
      <w:tr w:rsidR="008953C2" w:rsidRPr="00187CCE" w14:paraId="5A5C0F60" w14:textId="77777777" w:rsidTr="00170A80">
        <w:tc>
          <w:tcPr>
            <w:tcW w:w="709" w:type="pct"/>
            <w:hideMark/>
          </w:tcPr>
          <w:p w14:paraId="2B57B78A" w14:textId="77777777" w:rsidR="008953C2" w:rsidRPr="00187CCE" w:rsidRDefault="008953C2" w:rsidP="00170A80">
            <w:pPr>
              <w:spacing w:before="60" w:after="60" w:line="240" w:lineRule="auto"/>
            </w:pPr>
            <w:r w:rsidRPr="00187CCE">
              <w:t>1702.1100</w:t>
            </w:r>
          </w:p>
        </w:tc>
        <w:tc>
          <w:tcPr>
            <w:tcW w:w="2030" w:type="pct"/>
            <w:hideMark/>
          </w:tcPr>
          <w:p w14:paraId="5F28FF99" w14:textId="77777777" w:rsidR="008953C2" w:rsidRPr="00187CCE" w:rsidRDefault="008953C2" w:rsidP="00170A80">
            <w:pPr>
              <w:spacing w:before="60" w:after="60" w:line="240" w:lineRule="auto"/>
            </w:pPr>
            <w:r w:rsidRPr="00187CCE">
              <w:t>-- Containing by weight 99 % or more lactose, expressed as anhydrous lactose, calculated on the dry matter</w:t>
            </w:r>
          </w:p>
        </w:tc>
        <w:tc>
          <w:tcPr>
            <w:tcW w:w="1131" w:type="pct"/>
            <w:hideMark/>
          </w:tcPr>
          <w:p w14:paraId="42E281F3" w14:textId="77777777" w:rsidR="008953C2" w:rsidRPr="00187CCE" w:rsidRDefault="008953C2" w:rsidP="00170A80">
            <w:pPr>
              <w:spacing w:before="60" w:after="60" w:line="240" w:lineRule="auto"/>
              <w:jc w:val="center"/>
            </w:pPr>
            <w:r w:rsidRPr="00187CCE">
              <w:t>6 %</w:t>
            </w:r>
          </w:p>
        </w:tc>
        <w:tc>
          <w:tcPr>
            <w:tcW w:w="551" w:type="pct"/>
            <w:noWrap/>
            <w:hideMark/>
          </w:tcPr>
          <w:p w14:paraId="06A01A4D" w14:textId="77777777" w:rsidR="008953C2" w:rsidRPr="00187CCE" w:rsidRDefault="008953C2" w:rsidP="00170A80">
            <w:pPr>
              <w:spacing w:before="60" w:after="60" w:line="240" w:lineRule="auto"/>
              <w:jc w:val="center"/>
            </w:pPr>
            <w:r w:rsidRPr="00187CCE">
              <w:t>7</w:t>
            </w:r>
          </w:p>
        </w:tc>
        <w:tc>
          <w:tcPr>
            <w:tcW w:w="579" w:type="pct"/>
            <w:noWrap/>
          </w:tcPr>
          <w:p w14:paraId="471DB957" w14:textId="77777777" w:rsidR="008953C2" w:rsidRPr="00187CCE" w:rsidRDefault="008953C2" w:rsidP="00170A80">
            <w:pPr>
              <w:spacing w:before="60" w:after="60" w:line="240" w:lineRule="auto"/>
            </w:pPr>
          </w:p>
        </w:tc>
      </w:tr>
      <w:tr w:rsidR="008953C2" w:rsidRPr="00187CCE" w14:paraId="311EF86F" w14:textId="77777777" w:rsidTr="00170A80">
        <w:tc>
          <w:tcPr>
            <w:tcW w:w="709" w:type="pct"/>
            <w:hideMark/>
          </w:tcPr>
          <w:p w14:paraId="18C6CEBD" w14:textId="77777777" w:rsidR="008953C2" w:rsidRPr="00187CCE" w:rsidRDefault="008953C2" w:rsidP="00170A80">
            <w:pPr>
              <w:spacing w:before="60" w:after="60" w:line="240" w:lineRule="auto"/>
            </w:pPr>
            <w:r w:rsidRPr="00187CCE">
              <w:t>1702.1900</w:t>
            </w:r>
          </w:p>
        </w:tc>
        <w:tc>
          <w:tcPr>
            <w:tcW w:w="2030" w:type="pct"/>
            <w:hideMark/>
          </w:tcPr>
          <w:p w14:paraId="1DF5DB9D" w14:textId="77777777" w:rsidR="008953C2" w:rsidRPr="00187CCE" w:rsidRDefault="008953C2" w:rsidP="00170A80">
            <w:pPr>
              <w:spacing w:before="60" w:after="60" w:line="240" w:lineRule="auto"/>
            </w:pPr>
            <w:r w:rsidRPr="00187CCE">
              <w:t>-- Other</w:t>
            </w:r>
          </w:p>
        </w:tc>
        <w:tc>
          <w:tcPr>
            <w:tcW w:w="1131" w:type="pct"/>
            <w:hideMark/>
          </w:tcPr>
          <w:p w14:paraId="7BF6DD4A" w14:textId="77777777" w:rsidR="008953C2" w:rsidRPr="00187CCE" w:rsidRDefault="008953C2" w:rsidP="00170A80">
            <w:pPr>
              <w:spacing w:before="60" w:after="60" w:line="240" w:lineRule="auto"/>
              <w:jc w:val="center"/>
            </w:pPr>
            <w:r w:rsidRPr="00187CCE">
              <w:t>6 %</w:t>
            </w:r>
          </w:p>
        </w:tc>
        <w:tc>
          <w:tcPr>
            <w:tcW w:w="551" w:type="pct"/>
            <w:noWrap/>
            <w:hideMark/>
          </w:tcPr>
          <w:p w14:paraId="4894561F" w14:textId="77777777" w:rsidR="008953C2" w:rsidRPr="00187CCE" w:rsidRDefault="008953C2" w:rsidP="00170A80">
            <w:pPr>
              <w:spacing w:before="60" w:after="60" w:line="240" w:lineRule="auto"/>
              <w:jc w:val="center"/>
            </w:pPr>
            <w:r w:rsidRPr="00187CCE">
              <w:t>7</w:t>
            </w:r>
          </w:p>
        </w:tc>
        <w:tc>
          <w:tcPr>
            <w:tcW w:w="579" w:type="pct"/>
            <w:noWrap/>
          </w:tcPr>
          <w:p w14:paraId="7DB8AF03" w14:textId="77777777" w:rsidR="008953C2" w:rsidRPr="00187CCE" w:rsidRDefault="008953C2" w:rsidP="00170A80">
            <w:pPr>
              <w:spacing w:before="60" w:after="60" w:line="240" w:lineRule="auto"/>
            </w:pPr>
          </w:p>
        </w:tc>
      </w:tr>
      <w:tr w:rsidR="008953C2" w:rsidRPr="00187CCE" w14:paraId="54BC3ECF" w14:textId="77777777" w:rsidTr="00170A80">
        <w:tc>
          <w:tcPr>
            <w:tcW w:w="709" w:type="pct"/>
            <w:hideMark/>
          </w:tcPr>
          <w:p w14:paraId="0C2D74FF" w14:textId="77777777" w:rsidR="008953C2" w:rsidRPr="00187CCE" w:rsidRDefault="008953C2" w:rsidP="00170A80">
            <w:pPr>
              <w:spacing w:before="60" w:after="60" w:line="240" w:lineRule="auto"/>
            </w:pPr>
            <w:r w:rsidRPr="00187CCE">
              <w:t>1702.2000</w:t>
            </w:r>
          </w:p>
        </w:tc>
        <w:tc>
          <w:tcPr>
            <w:tcW w:w="2030" w:type="pct"/>
            <w:hideMark/>
          </w:tcPr>
          <w:p w14:paraId="46EE16BB" w14:textId="77777777" w:rsidR="008953C2" w:rsidRPr="00187CCE" w:rsidRDefault="008953C2" w:rsidP="00170A80">
            <w:pPr>
              <w:spacing w:before="60" w:after="60" w:line="240" w:lineRule="auto"/>
            </w:pPr>
            <w:r w:rsidRPr="00187CCE">
              <w:t>- Maple sugar and maple syrup</w:t>
            </w:r>
          </w:p>
        </w:tc>
        <w:tc>
          <w:tcPr>
            <w:tcW w:w="1131" w:type="pct"/>
            <w:hideMark/>
          </w:tcPr>
          <w:p w14:paraId="36EAD156" w14:textId="77777777" w:rsidR="008953C2" w:rsidRPr="00187CCE" w:rsidRDefault="008953C2" w:rsidP="00170A80">
            <w:pPr>
              <w:spacing w:before="60" w:after="60" w:line="240" w:lineRule="auto"/>
              <w:jc w:val="center"/>
            </w:pPr>
            <w:r w:rsidRPr="00187CCE">
              <w:t>6 %</w:t>
            </w:r>
          </w:p>
        </w:tc>
        <w:tc>
          <w:tcPr>
            <w:tcW w:w="551" w:type="pct"/>
            <w:noWrap/>
            <w:hideMark/>
          </w:tcPr>
          <w:p w14:paraId="696D9C11" w14:textId="77777777" w:rsidR="008953C2" w:rsidRPr="00187CCE" w:rsidRDefault="008953C2" w:rsidP="00170A80">
            <w:pPr>
              <w:spacing w:before="60" w:after="60" w:line="240" w:lineRule="auto"/>
              <w:jc w:val="center"/>
            </w:pPr>
            <w:r w:rsidRPr="00187CCE">
              <w:t>7</w:t>
            </w:r>
          </w:p>
        </w:tc>
        <w:tc>
          <w:tcPr>
            <w:tcW w:w="579" w:type="pct"/>
            <w:noWrap/>
          </w:tcPr>
          <w:p w14:paraId="2D09317C" w14:textId="77777777" w:rsidR="008953C2" w:rsidRPr="00187CCE" w:rsidRDefault="008953C2" w:rsidP="00170A80">
            <w:pPr>
              <w:spacing w:before="60" w:after="60" w:line="240" w:lineRule="auto"/>
            </w:pPr>
          </w:p>
        </w:tc>
      </w:tr>
      <w:tr w:rsidR="008953C2" w:rsidRPr="00187CCE" w14:paraId="23F59770" w14:textId="77777777" w:rsidTr="00170A80">
        <w:tc>
          <w:tcPr>
            <w:tcW w:w="709" w:type="pct"/>
            <w:hideMark/>
          </w:tcPr>
          <w:p w14:paraId="54C26018" w14:textId="77777777" w:rsidR="008953C2" w:rsidRPr="00187CCE" w:rsidRDefault="008953C2" w:rsidP="00170A80">
            <w:pPr>
              <w:spacing w:before="60" w:after="60" w:line="240" w:lineRule="auto"/>
            </w:pPr>
            <w:r w:rsidRPr="00187CCE">
              <w:t>1702.3000</w:t>
            </w:r>
          </w:p>
        </w:tc>
        <w:tc>
          <w:tcPr>
            <w:tcW w:w="2030" w:type="pct"/>
            <w:hideMark/>
          </w:tcPr>
          <w:p w14:paraId="3FED4AD7" w14:textId="77777777" w:rsidR="008953C2" w:rsidRPr="00187CCE" w:rsidRDefault="008953C2" w:rsidP="00170A80">
            <w:pPr>
              <w:spacing w:before="60" w:after="60" w:line="240" w:lineRule="auto"/>
            </w:pPr>
            <w:r w:rsidRPr="00187CCE">
              <w:t>- Glucose and glucose syrup, not containing fructose or containing in the dry state less than 20 % by weight of fructose</w:t>
            </w:r>
          </w:p>
        </w:tc>
        <w:tc>
          <w:tcPr>
            <w:tcW w:w="1131" w:type="pct"/>
            <w:hideMark/>
          </w:tcPr>
          <w:p w14:paraId="0D5CF6F2" w14:textId="77777777" w:rsidR="008953C2" w:rsidRPr="00187CCE" w:rsidRDefault="008953C2" w:rsidP="00170A80">
            <w:pPr>
              <w:spacing w:before="60" w:after="60" w:line="240" w:lineRule="auto"/>
              <w:jc w:val="center"/>
            </w:pPr>
            <w:r w:rsidRPr="00187CCE">
              <w:t>6 %</w:t>
            </w:r>
          </w:p>
        </w:tc>
        <w:tc>
          <w:tcPr>
            <w:tcW w:w="551" w:type="pct"/>
            <w:noWrap/>
            <w:hideMark/>
          </w:tcPr>
          <w:p w14:paraId="427A576A" w14:textId="77777777" w:rsidR="008953C2" w:rsidRPr="00187CCE" w:rsidRDefault="008953C2" w:rsidP="00170A80">
            <w:pPr>
              <w:spacing w:before="60" w:after="60" w:line="240" w:lineRule="auto"/>
              <w:jc w:val="center"/>
            </w:pPr>
            <w:r w:rsidRPr="00187CCE">
              <w:t>7</w:t>
            </w:r>
          </w:p>
        </w:tc>
        <w:tc>
          <w:tcPr>
            <w:tcW w:w="579" w:type="pct"/>
            <w:noWrap/>
          </w:tcPr>
          <w:p w14:paraId="6A784B82" w14:textId="77777777" w:rsidR="008953C2" w:rsidRPr="00187CCE" w:rsidRDefault="008953C2" w:rsidP="00170A80">
            <w:pPr>
              <w:spacing w:before="60" w:after="60" w:line="240" w:lineRule="auto"/>
            </w:pPr>
          </w:p>
        </w:tc>
      </w:tr>
      <w:tr w:rsidR="008953C2" w:rsidRPr="00187CCE" w14:paraId="529714DB" w14:textId="77777777" w:rsidTr="00170A80">
        <w:tc>
          <w:tcPr>
            <w:tcW w:w="709" w:type="pct"/>
            <w:hideMark/>
          </w:tcPr>
          <w:p w14:paraId="1FBF7C08" w14:textId="77777777" w:rsidR="008953C2" w:rsidRPr="00187CCE" w:rsidRDefault="008953C2" w:rsidP="00170A80">
            <w:pPr>
              <w:pageBreakBefore/>
              <w:spacing w:before="60" w:after="60" w:line="240" w:lineRule="auto"/>
            </w:pPr>
            <w:r w:rsidRPr="00187CCE">
              <w:lastRenderedPageBreak/>
              <w:t>1702.4000</w:t>
            </w:r>
          </w:p>
        </w:tc>
        <w:tc>
          <w:tcPr>
            <w:tcW w:w="2030" w:type="pct"/>
            <w:hideMark/>
          </w:tcPr>
          <w:p w14:paraId="1005F84E" w14:textId="77777777" w:rsidR="008953C2" w:rsidRPr="00187CCE" w:rsidRDefault="008953C2" w:rsidP="00170A80">
            <w:pPr>
              <w:pageBreakBefore/>
              <w:spacing w:before="60" w:after="60" w:line="240" w:lineRule="auto"/>
            </w:pPr>
            <w:r w:rsidRPr="00187CCE">
              <w:t>- Glucose and glucose syrup, containing in the dry state at least 20 % but less than 50 % by weight of fructose, excluding invert sugar</w:t>
            </w:r>
          </w:p>
        </w:tc>
        <w:tc>
          <w:tcPr>
            <w:tcW w:w="1131" w:type="pct"/>
            <w:hideMark/>
          </w:tcPr>
          <w:p w14:paraId="5013810E" w14:textId="77777777" w:rsidR="008953C2" w:rsidRPr="00187CCE" w:rsidRDefault="008953C2" w:rsidP="00170A80">
            <w:pPr>
              <w:spacing w:before="60" w:after="60" w:line="240" w:lineRule="auto"/>
              <w:jc w:val="center"/>
            </w:pPr>
            <w:r w:rsidRPr="00187CCE">
              <w:t>6 %</w:t>
            </w:r>
          </w:p>
        </w:tc>
        <w:tc>
          <w:tcPr>
            <w:tcW w:w="551" w:type="pct"/>
            <w:noWrap/>
            <w:hideMark/>
          </w:tcPr>
          <w:p w14:paraId="174AE32F" w14:textId="77777777" w:rsidR="008953C2" w:rsidRPr="00187CCE" w:rsidRDefault="008953C2" w:rsidP="00170A80">
            <w:pPr>
              <w:spacing w:before="60" w:after="60" w:line="240" w:lineRule="auto"/>
              <w:jc w:val="center"/>
            </w:pPr>
            <w:r w:rsidRPr="00187CCE">
              <w:t>7</w:t>
            </w:r>
          </w:p>
        </w:tc>
        <w:tc>
          <w:tcPr>
            <w:tcW w:w="579" w:type="pct"/>
            <w:noWrap/>
          </w:tcPr>
          <w:p w14:paraId="2EFA4789" w14:textId="77777777" w:rsidR="008953C2" w:rsidRPr="00187CCE" w:rsidRDefault="008953C2" w:rsidP="00170A80">
            <w:pPr>
              <w:spacing w:before="60" w:after="60" w:line="240" w:lineRule="auto"/>
            </w:pPr>
          </w:p>
        </w:tc>
      </w:tr>
      <w:tr w:rsidR="008953C2" w:rsidRPr="00187CCE" w14:paraId="252F3285" w14:textId="77777777" w:rsidTr="00170A80">
        <w:tc>
          <w:tcPr>
            <w:tcW w:w="709" w:type="pct"/>
            <w:hideMark/>
          </w:tcPr>
          <w:p w14:paraId="0907F758" w14:textId="77777777" w:rsidR="008953C2" w:rsidRPr="00187CCE" w:rsidRDefault="008953C2" w:rsidP="00170A80">
            <w:pPr>
              <w:spacing w:before="60" w:after="60" w:line="240" w:lineRule="auto"/>
            </w:pPr>
            <w:r w:rsidRPr="00187CCE">
              <w:t>1702.5000</w:t>
            </w:r>
          </w:p>
        </w:tc>
        <w:tc>
          <w:tcPr>
            <w:tcW w:w="2030" w:type="pct"/>
            <w:hideMark/>
          </w:tcPr>
          <w:p w14:paraId="11A8A005" w14:textId="77777777" w:rsidR="008953C2" w:rsidRPr="00187CCE" w:rsidRDefault="008953C2" w:rsidP="00170A80">
            <w:pPr>
              <w:spacing w:before="60" w:after="60" w:line="240" w:lineRule="auto"/>
            </w:pPr>
            <w:r w:rsidRPr="00187CCE">
              <w:t>- Chemically pure fructose</w:t>
            </w:r>
          </w:p>
        </w:tc>
        <w:tc>
          <w:tcPr>
            <w:tcW w:w="1131" w:type="pct"/>
            <w:hideMark/>
          </w:tcPr>
          <w:p w14:paraId="0D0FAA60" w14:textId="77777777" w:rsidR="008953C2" w:rsidRPr="00187CCE" w:rsidRDefault="008953C2" w:rsidP="00170A80">
            <w:pPr>
              <w:spacing w:before="60" w:after="60" w:line="240" w:lineRule="auto"/>
              <w:jc w:val="center"/>
            </w:pPr>
            <w:r w:rsidRPr="00187CCE">
              <w:t>6 %</w:t>
            </w:r>
          </w:p>
        </w:tc>
        <w:tc>
          <w:tcPr>
            <w:tcW w:w="551" w:type="pct"/>
            <w:noWrap/>
            <w:hideMark/>
          </w:tcPr>
          <w:p w14:paraId="2D07CE16" w14:textId="77777777" w:rsidR="008953C2" w:rsidRPr="00187CCE" w:rsidRDefault="008953C2" w:rsidP="00170A80">
            <w:pPr>
              <w:spacing w:before="60" w:after="60" w:line="240" w:lineRule="auto"/>
              <w:jc w:val="center"/>
            </w:pPr>
            <w:r w:rsidRPr="00187CCE">
              <w:t>7</w:t>
            </w:r>
          </w:p>
        </w:tc>
        <w:tc>
          <w:tcPr>
            <w:tcW w:w="579" w:type="pct"/>
            <w:noWrap/>
          </w:tcPr>
          <w:p w14:paraId="1F79F816" w14:textId="77777777" w:rsidR="008953C2" w:rsidRPr="00187CCE" w:rsidRDefault="008953C2" w:rsidP="00170A80">
            <w:pPr>
              <w:spacing w:before="60" w:after="60" w:line="240" w:lineRule="auto"/>
            </w:pPr>
          </w:p>
        </w:tc>
      </w:tr>
      <w:tr w:rsidR="008953C2" w:rsidRPr="00187CCE" w14:paraId="7218CAB8" w14:textId="77777777" w:rsidTr="00170A80">
        <w:tc>
          <w:tcPr>
            <w:tcW w:w="709" w:type="pct"/>
            <w:hideMark/>
          </w:tcPr>
          <w:p w14:paraId="1EB1D995" w14:textId="77777777" w:rsidR="008953C2" w:rsidRPr="00187CCE" w:rsidRDefault="008953C2" w:rsidP="00170A80">
            <w:pPr>
              <w:spacing w:before="60" w:after="60" w:line="240" w:lineRule="auto"/>
            </w:pPr>
            <w:r w:rsidRPr="00187CCE">
              <w:t>1702.6010</w:t>
            </w:r>
          </w:p>
        </w:tc>
        <w:tc>
          <w:tcPr>
            <w:tcW w:w="2030" w:type="pct"/>
            <w:hideMark/>
          </w:tcPr>
          <w:p w14:paraId="27F4E4A0" w14:textId="77777777" w:rsidR="008953C2" w:rsidRPr="00187CCE" w:rsidRDefault="008953C2" w:rsidP="00170A80">
            <w:pPr>
              <w:spacing w:before="60" w:after="60" w:line="240" w:lineRule="auto"/>
            </w:pPr>
            <w:r w:rsidRPr="00187CCE">
              <w:t>-- Of pear</w:t>
            </w:r>
          </w:p>
        </w:tc>
        <w:tc>
          <w:tcPr>
            <w:tcW w:w="1131" w:type="pct"/>
            <w:hideMark/>
          </w:tcPr>
          <w:p w14:paraId="78F38A24" w14:textId="77777777" w:rsidR="008953C2" w:rsidRPr="00187CCE" w:rsidRDefault="008953C2" w:rsidP="00170A80">
            <w:pPr>
              <w:spacing w:before="60" w:after="60" w:line="240" w:lineRule="auto"/>
              <w:jc w:val="center"/>
            </w:pPr>
            <w:r w:rsidRPr="00187CCE">
              <w:t>6 %</w:t>
            </w:r>
          </w:p>
        </w:tc>
        <w:tc>
          <w:tcPr>
            <w:tcW w:w="551" w:type="pct"/>
            <w:noWrap/>
            <w:hideMark/>
          </w:tcPr>
          <w:p w14:paraId="320773E0" w14:textId="77777777" w:rsidR="008953C2" w:rsidRPr="00187CCE" w:rsidRDefault="008953C2" w:rsidP="00170A80">
            <w:pPr>
              <w:spacing w:before="60" w:after="60" w:line="240" w:lineRule="auto"/>
              <w:jc w:val="center"/>
            </w:pPr>
            <w:r w:rsidRPr="00187CCE">
              <w:t>7</w:t>
            </w:r>
          </w:p>
        </w:tc>
        <w:tc>
          <w:tcPr>
            <w:tcW w:w="579" w:type="pct"/>
            <w:noWrap/>
          </w:tcPr>
          <w:p w14:paraId="62F52852" w14:textId="77777777" w:rsidR="008953C2" w:rsidRPr="00187CCE" w:rsidRDefault="008953C2" w:rsidP="00170A80">
            <w:pPr>
              <w:spacing w:before="60" w:after="60" w:line="240" w:lineRule="auto"/>
            </w:pPr>
          </w:p>
        </w:tc>
      </w:tr>
      <w:tr w:rsidR="008953C2" w:rsidRPr="00187CCE" w14:paraId="5F97F26F" w14:textId="77777777" w:rsidTr="00170A80">
        <w:tc>
          <w:tcPr>
            <w:tcW w:w="709" w:type="pct"/>
            <w:hideMark/>
          </w:tcPr>
          <w:p w14:paraId="3C25FB7E" w14:textId="77777777" w:rsidR="008953C2" w:rsidRPr="00187CCE" w:rsidRDefault="008953C2" w:rsidP="00170A80">
            <w:pPr>
              <w:spacing w:before="60" w:after="60" w:line="240" w:lineRule="auto"/>
            </w:pPr>
            <w:r w:rsidRPr="00187CCE">
              <w:t>1702.6020</w:t>
            </w:r>
          </w:p>
        </w:tc>
        <w:tc>
          <w:tcPr>
            <w:tcW w:w="2030" w:type="pct"/>
            <w:hideMark/>
          </w:tcPr>
          <w:p w14:paraId="182DD3FD" w14:textId="77777777" w:rsidR="008953C2" w:rsidRPr="00187CCE" w:rsidRDefault="008953C2" w:rsidP="00170A80">
            <w:pPr>
              <w:spacing w:before="60" w:after="60" w:line="240" w:lineRule="auto"/>
            </w:pPr>
            <w:r w:rsidRPr="00187CCE">
              <w:t>-- Of apple</w:t>
            </w:r>
          </w:p>
        </w:tc>
        <w:tc>
          <w:tcPr>
            <w:tcW w:w="1131" w:type="pct"/>
            <w:hideMark/>
          </w:tcPr>
          <w:p w14:paraId="312A41C4" w14:textId="77777777" w:rsidR="008953C2" w:rsidRPr="00187CCE" w:rsidRDefault="008953C2" w:rsidP="00170A80">
            <w:pPr>
              <w:spacing w:before="60" w:after="60" w:line="240" w:lineRule="auto"/>
              <w:jc w:val="center"/>
            </w:pPr>
            <w:r w:rsidRPr="00187CCE">
              <w:t>6 %</w:t>
            </w:r>
          </w:p>
        </w:tc>
        <w:tc>
          <w:tcPr>
            <w:tcW w:w="551" w:type="pct"/>
            <w:noWrap/>
            <w:hideMark/>
          </w:tcPr>
          <w:p w14:paraId="3D29C02A" w14:textId="77777777" w:rsidR="008953C2" w:rsidRPr="00187CCE" w:rsidRDefault="008953C2" w:rsidP="00170A80">
            <w:pPr>
              <w:spacing w:before="60" w:after="60" w:line="240" w:lineRule="auto"/>
              <w:jc w:val="center"/>
            </w:pPr>
            <w:r w:rsidRPr="00187CCE">
              <w:t>7</w:t>
            </w:r>
          </w:p>
        </w:tc>
        <w:tc>
          <w:tcPr>
            <w:tcW w:w="579" w:type="pct"/>
            <w:noWrap/>
          </w:tcPr>
          <w:p w14:paraId="05BDDB6F" w14:textId="77777777" w:rsidR="008953C2" w:rsidRPr="00187CCE" w:rsidRDefault="008953C2" w:rsidP="00170A80">
            <w:pPr>
              <w:spacing w:before="60" w:after="60" w:line="240" w:lineRule="auto"/>
            </w:pPr>
          </w:p>
        </w:tc>
      </w:tr>
      <w:tr w:rsidR="008953C2" w:rsidRPr="00187CCE" w14:paraId="26D08C61" w14:textId="77777777" w:rsidTr="00170A80">
        <w:tc>
          <w:tcPr>
            <w:tcW w:w="709" w:type="pct"/>
            <w:hideMark/>
          </w:tcPr>
          <w:p w14:paraId="633C869B" w14:textId="77777777" w:rsidR="008953C2" w:rsidRPr="00187CCE" w:rsidRDefault="008953C2" w:rsidP="00170A80">
            <w:pPr>
              <w:spacing w:before="60" w:after="60" w:line="240" w:lineRule="auto"/>
            </w:pPr>
            <w:r w:rsidRPr="00187CCE">
              <w:t>1702.6090</w:t>
            </w:r>
          </w:p>
        </w:tc>
        <w:tc>
          <w:tcPr>
            <w:tcW w:w="2030" w:type="pct"/>
            <w:hideMark/>
          </w:tcPr>
          <w:p w14:paraId="2404D2EF" w14:textId="77777777" w:rsidR="008953C2" w:rsidRPr="00187CCE" w:rsidRDefault="008953C2" w:rsidP="00170A80">
            <w:pPr>
              <w:spacing w:before="60" w:after="60" w:line="240" w:lineRule="auto"/>
            </w:pPr>
            <w:r w:rsidRPr="00187CCE">
              <w:t>-- Other</w:t>
            </w:r>
          </w:p>
        </w:tc>
        <w:tc>
          <w:tcPr>
            <w:tcW w:w="1131" w:type="pct"/>
            <w:hideMark/>
          </w:tcPr>
          <w:p w14:paraId="681CE081" w14:textId="77777777" w:rsidR="008953C2" w:rsidRPr="00187CCE" w:rsidRDefault="008953C2" w:rsidP="00170A80">
            <w:pPr>
              <w:spacing w:before="60" w:after="60" w:line="240" w:lineRule="auto"/>
              <w:jc w:val="center"/>
            </w:pPr>
            <w:r w:rsidRPr="00187CCE">
              <w:t>6 %</w:t>
            </w:r>
          </w:p>
        </w:tc>
        <w:tc>
          <w:tcPr>
            <w:tcW w:w="551" w:type="pct"/>
            <w:noWrap/>
            <w:hideMark/>
          </w:tcPr>
          <w:p w14:paraId="36DDB238" w14:textId="77777777" w:rsidR="008953C2" w:rsidRPr="00187CCE" w:rsidRDefault="008953C2" w:rsidP="00170A80">
            <w:pPr>
              <w:spacing w:before="60" w:after="60" w:line="240" w:lineRule="auto"/>
              <w:jc w:val="center"/>
            </w:pPr>
            <w:r w:rsidRPr="00187CCE">
              <w:t>7</w:t>
            </w:r>
          </w:p>
        </w:tc>
        <w:tc>
          <w:tcPr>
            <w:tcW w:w="579" w:type="pct"/>
            <w:noWrap/>
          </w:tcPr>
          <w:p w14:paraId="720AE3C2" w14:textId="77777777" w:rsidR="008953C2" w:rsidRPr="00187CCE" w:rsidRDefault="008953C2" w:rsidP="00170A80">
            <w:pPr>
              <w:spacing w:before="60" w:after="60" w:line="240" w:lineRule="auto"/>
            </w:pPr>
          </w:p>
        </w:tc>
      </w:tr>
      <w:tr w:rsidR="008953C2" w:rsidRPr="00187CCE" w14:paraId="2CC522B5" w14:textId="77777777" w:rsidTr="00170A80">
        <w:tc>
          <w:tcPr>
            <w:tcW w:w="709" w:type="pct"/>
            <w:hideMark/>
          </w:tcPr>
          <w:p w14:paraId="29A6254E" w14:textId="77777777" w:rsidR="008953C2" w:rsidRPr="00187CCE" w:rsidRDefault="008953C2" w:rsidP="00170A80">
            <w:pPr>
              <w:spacing w:before="60" w:after="60" w:line="240" w:lineRule="auto"/>
            </w:pPr>
            <w:r w:rsidRPr="00187CCE">
              <w:t>1702.9010</w:t>
            </w:r>
          </w:p>
        </w:tc>
        <w:tc>
          <w:tcPr>
            <w:tcW w:w="2030" w:type="pct"/>
            <w:hideMark/>
          </w:tcPr>
          <w:p w14:paraId="65F1E06C" w14:textId="77777777" w:rsidR="008953C2" w:rsidRPr="00187CCE" w:rsidRDefault="008953C2" w:rsidP="00170A80">
            <w:pPr>
              <w:spacing w:before="60" w:after="60" w:line="240" w:lineRule="auto"/>
            </w:pPr>
            <w:r w:rsidRPr="00187CCE">
              <w:t>-- Colouring caramel</w:t>
            </w:r>
          </w:p>
        </w:tc>
        <w:tc>
          <w:tcPr>
            <w:tcW w:w="1131" w:type="pct"/>
            <w:hideMark/>
          </w:tcPr>
          <w:p w14:paraId="0B3B8D31" w14:textId="77777777" w:rsidR="008953C2" w:rsidRPr="00187CCE" w:rsidRDefault="008953C2" w:rsidP="00170A80">
            <w:pPr>
              <w:spacing w:before="60" w:after="60" w:line="240" w:lineRule="auto"/>
              <w:jc w:val="center"/>
            </w:pPr>
            <w:r w:rsidRPr="00187CCE">
              <w:t>6 %</w:t>
            </w:r>
          </w:p>
        </w:tc>
        <w:tc>
          <w:tcPr>
            <w:tcW w:w="551" w:type="pct"/>
            <w:noWrap/>
            <w:hideMark/>
          </w:tcPr>
          <w:p w14:paraId="06A4513E" w14:textId="77777777" w:rsidR="008953C2" w:rsidRPr="00187CCE" w:rsidRDefault="008953C2" w:rsidP="00170A80">
            <w:pPr>
              <w:spacing w:before="60" w:after="60" w:line="240" w:lineRule="auto"/>
              <w:jc w:val="center"/>
            </w:pPr>
            <w:r w:rsidRPr="00187CCE">
              <w:t>7</w:t>
            </w:r>
          </w:p>
        </w:tc>
        <w:tc>
          <w:tcPr>
            <w:tcW w:w="579" w:type="pct"/>
            <w:noWrap/>
          </w:tcPr>
          <w:p w14:paraId="68CD7317" w14:textId="77777777" w:rsidR="008953C2" w:rsidRPr="00187CCE" w:rsidRDefault="008953C2" w:rsidP="00170A80">
            <w:pPr>
              <w:spacing w:before="60" w:after="60" w:line="240" w:lineRule="auto"/>
            </w:pPr>
          </w:p>
        </w:tc>
      </w:tr>
      <w:tr w:rsidR="008953C2" w:rsidRPr="00187CCE" w14:paraId="6FB268FD" w14:textId="77777777" w:rsidTr="00170A80">
        <w:tc>
          <w:tcPr>
            <w:tcW w:w="709" w:type="pct"/>
            <w:hideMark/>
          </w:tcPr>
          <w:p w14:paraId="21D13C11" w14:textId="77777777" w:rsidR="008953C2" w:rsidRPr="00187CCE" w:rsidRDefault="008953C2" w:rsidP="00170A80">
            <w:pPr>
              <w:spacing w:before="60" w:after="60" w:line="240" w:lineRule="auto"/>
            </w:pPr>
            <w:r w:rsidRPr="00187CCE">
              <w:t>1702.9020</w:t>
            </w:r>
          </w:p>
        </w:tc>
        <w:tc>
          <w:tcPr>
            <w:tcW w:w="2030" w:type="pct"/>
            <w:hideMark/>
          </w:tcPr>
          <w:p w14:paraId="72FA287F" w14:textId="77777777" w:rsidR="008953C2" w:rsidRPr="00187CCE" w:rsidRDefault="008953C2" w:rsidP="00170A80">
            <w:pPr>
              <w:spacing w:before="60" w:after="60" w:line="240" w:lineRule="auto"/>
            </w:pPr>
            <w:r w:rsidRPr="00187CCE">
              <w:t>-- Substitutes of the honey, even mixed with natural honey</w:t>
            </w:r>
          </w:p>
        </w:tc>
        <w:tc>
          <w:tcPr>
            <w:tcW w:w="1131" w:type="pct"/>
            <w:hideMark/>
          </w:tcPr>
          <w:p w14:paraId="01F0858E" w14:textId="77777777" w:rsidR="008953C2" w:rsidRPr="00187CCE" w:rsidRDefault="008953C2" w:rsidP="00170A80">
            <w:pPr>
              <w:spacing w:before="60" w:after="60" w:line="240" w:lineRule="auto"/>
              <w:jc w:val="center"/>
            </w:pPr>
            <w:r w:rsidRPr="00187CCE">
              <w:t>6 %</w:t>
            </w:r>
          </w:p>
        </w:tc>
        <w:tc>
          <w:tcPr>
            <w:tcW w:w="551" w:type="pct"/>
            <w:noWrap/>
            <w:hideMark/>
          </w:tcPr>
          <w:p w14:paraId="03403DFB" w14:textId="77777777" w:rsidR="008953C2" w:rsidRPr="00187CCE" w:rsidRDefault="008953C2" w:rsidP="00170A80">
            <w:pPr>
              <w:spacing w:before="60" w:after="60" w:line="240" w:lineRule="auto"/>
              <w:jc w:val="center"/>
            </w:pPr>
            <w:r w:rsidRPr="00187CCE">
              <w:t>7</w:t>
            </w:r>
          </w:p>
        </w:tc>
        <w:tc>
          <w:tcPr>
            <w:tcW w:w="579" w:type="pct"/>
            <w:noWrap/>
          </w:tcPr>
          <w:p w14:paraId="52966BCD" w14:textId="77777777" w:rsidR="008953C2" w:rsidRPr="00187CCE" w:rsidRDefault="008953C2" w:rsidP="00170A80">
            <w:pPr>
              <w:spacing w:before="60" w:after="60" w:line="240" w:lineRule="auto"/>
            </w:pPr>
          </w:p>
        </w:tc>
      </w:tr>
      <w:tr w:rsidR="008953C2" w:rsidRPr="00187CCE" w14:paraId="323E26BB" w14:textId="77777777" w:rsidTr="00170A80">
        <w:tc>
          <w:tcPr>
            <w:tcW w:w="709" w:type="pct"/>
            <w:hideMark/>
          </w:tcPr>
          <w:p w14:paraId="2A729C16" w14:textId="77777777" w:rsidR="008953C2" w:rsidRPr="00187CCE" w:rsidRDefault="008953C2" w:rsidP="00170A80">
            <w:pPr>
              <w:spacing w:before="60" w:after="60" w:line="240" w:lineRule="auto"/>
            </w:pPr>
            <w:r w:rsidRPr="00187CCE">
              <w:t>1702.9090</w:t>
            </w:r>
          </w:p>
        </w:tc>
        <w:tc>
          <w:tcPr>
            <w:tcW w:w="2030" w:type="pct"/>
            <w:hideMark/>
          </w:tcPr>
          <w:p w14:paraId="09DABA4F" w14:textId="77777777" w:rsidR="008953C2" w:rsidRPr="00187CCE" w:rsidRDefault="008953C2" w:rsidP="00170A80">
            <w:pPr>
              <w:spacing w:before="60" w:after="60" w:line="240" w:lineRule="auto"/>
            </w:pPr>
            <w:r w:rsidRPr="00187CCE">
              <w:t>-- Other</w:t>
            </w:r>
          </w:p>
        </w:tc>
        <w:tc>
          <w:tcPr>
            <w:tcW w:w="1131" w:type="pct"/>
            <w:hideMark/>
          </w:tcPr>
          <w:p w14:paraId="272A12A9" w14:textId="77777777" w:rsidR="008953C2" w:rsidRPr="00187CCE" w:rsidRDefault="008953C2" w:rsidP="00170A80">
            <w:pPr>
              <w:spacing w:before="60" w:after="60" w:line="240" w:lineRule="auto"/>
              <w:jc w:val="center"/>
            </w:pPr>
            <w:r w:rsidRPr="00187CCE">
              <w:t>6 %</w:t>
            </w:r>
          </w:p>
        </w:tc>
        <w:tc>
          <w:tcPr>
            <w:tcW w:w="551" w:type="pct"/>
            <w:noWrap/>
            <w:hideMark/>
          </w:tcPr>
          <w:p w14:paraId="141AAC72" w14:textId="77777777" w:rsidR="008953C2" w:rsidRPr="00187CCE" w:rsidRDefault="008953C2" w:rsidP="00170A80">
            <w:pPr>
              <w:spacing w:before="60" w:after="60" w:line="240" w:lineRule="auto"/>
              <w:jc w:val="center"/>
            </w:pPr>
            <w:r w:rsidRPr="00187CCE">
              <w:t>7</w:t>
            </w:r>
          </w:p>
        </w:tc>
        <w:tc>
          <w:tcPr>
            <w:tcW w:w="579" w:type="pct"/>
            <w:noWrap/>
          </w:tcPr>
          <w:p w14:paraId="5E565D17" w14:textId="77777777" w:rsidR="008953C2" w:rsidRPr="00187CCE" w:rsidRDefault="008953C2" w:rsidP="00170A80">
            <w:pPr>
              <w:spacing w:before="60" w:after="60" w:line="240" w:lineRule="auto"/>
            </w:pPr>
          </w:p>
        </w:tc>
      </w:tr>
      <w:tr w:rsidR="008953C2" w:rsidRPr="00187CCE" w14:paraId="610D5E45" w14:textId="77777777" w:rsidTr="00170A80">
        <w:tc>
          <w:tcPr>
            <w:tcW w:w="709" w:type="pct"/>
            <w:hideMark/>
          </w:tcPr>
          <w:p w14:paraId="15609294" w14:textId="77777777" w:rsidR="008953C2" w:rsidRPr="00187CCE" w:rsidRDefault="008953C2" w:rsidP="00170A80">
            <w:pPr>
              <w:spacing w:before="60" w:after="60" w:line="240" w:lineRule="auto"/>
            </w:pPr>
            <w:r w:rsidRPr="00187CCE">
              <w:t>1703.1000</w:t>
            </w:r>
          </w:p>
        </w:tc>
        <w:tc>
          <w:tcPr>
            <w:tcW w:w="2030" w:type="pct"/>
            <w:hideMark/>
          </w:tcPr>
          <w:p w14:paraId="34E3E58C" w14:textId="77777777" w:rsidR="008953C2" w:rsidRPr="00187CCE" w:rsidRDefault="008953C2" w:rsidP="00170A80">
            <w:pPr>
              <w:spacing w:before="60" w:after="60" w:line="240" w:lineRule="auto"/>
            </w:pPr>
            <w:r w:rsidRPr="00187CCE">
              <w:t>- Cane molasses</w:t>
            </w:r>
          </w:p>
        </w:tc>
        <w:tc>
          <w:tcPr>
            <w:tcW w:w="1131" w:type="pct"/>
            <w:hideMark/>
          </w:tcPr>
          <w:p w14:paraId="25EA0507" w14:textId="77777777" w:rsidR="008953C2" w:rsidRPr="00187CCE" w:rsidRDefault="008953C2" w:rsidP="00170A80">
            <w:pPr>
              <w:spacing w:before="60" w:after="60" w:line="240" w:lineRule="auto"/>
              <w:jc w:val="center"/>
            </w:pPr>
            <w:r w:rsidRPr="00187CCE">
              <w:t>6 %</w:t>
            </w:r>
          </w:p>
        </w:tc>
        <w:tc>
          <w:tcPr>
            <w:tcW w:w="551" w:type="pct"/>
            <w:noWrap/>
            <w:hideMark/>
          </w:tcPr>
          <w:p w14:paraId="1DCF96DE" w14:textId="77777777" w:rsidR="008953C2" w:rsidRPr="00187CCE" w:rsidRDefault="008953C2" w:rsidP="00170A80">
            <w:pPr>
              <w:spacing w:before="60" w:after="60" w:line="240" w:lineRule="auto"/>
              <w:jc w:val="center"/>
            </w:pPr>
            <w:r w:rsidRPr="00187CCE">
              <w:t>7</w:t>
            </w:r>
          </w:p>
        </w:tc>
        <w:tc>
          <w:tcPr>
            <w:tcW w:w="579" w:type="pct"/>
            <w:noWrap/>
          </w:tcPr>
          <w:p w14:paraId="3FDB7467" w14:textId="77777777" w:rsidR="008953C2" w:rsidRPr="00187CCE" w:rsidRDefault="008953C2" w:rsidP="00170A80">
            <w:pPr>
              <w:spacing w:before="60" w:after="60" w:line="240" w:lineRule="auto"/>
            </w:pPr>
          </w:p>
        </w:tc>
      </w:tr>
      <w:tr w:rsidR="008953C2" w:rsidRPr="00187CCE" w14:paraId="41FC34CD" w14:textId="77777777" w:rsidTr="00170A80">
        <w:tc>
          <w:tcPr>
            <w:tcW w:w="709" w:type="pct"/>
            <w:hideMark/>
          </w:tcPr>
          <w:p w14:paraId="58E66883" w14:textId="77777777" w:rsidR="008953C2" w:rsidRPr="00187CCE" w:rsidRDefault="008953C2" w:rsidP="00170A80">
            <w:pPr>
              <w:spacing w:before="60" w:after="60" w:line="240" w:lineRule="auto"/>
            </w:pPr>
            <w:r w:rsidRPr="00187CCE">
              <w:t>1703.9000</w:t>
            </w:r>
          </w:p>
        </w:tc>
        <w:tc>
          <w:tcPr>
            <w:tcW w:w="2030" w:type="pct"/>
            <w:hideMark/>
          </w:tcPr>
          <w:p w14:paraId="1A445590" w14:textId="77777777" w:rsidR="008953C2" w:rsidRPr="00187CCE" w:rsidRDefault="008953C2" w:rsidP="00170A80">
            <w:pPr>
              <w:spacing w:before="60" w:after="60" w:line="240" w:lineRule="auto"/>
            </w:pPr>
            <w:r w:rsidRPr="00187CCE">
              <w:t>- Other</w:t>
            </w:r>
          </w:p>
        </w:tc>
        <w:tc>
          <w:tcPr>
            <w:tcW w:w="1131" w:type="pct"/>
            <w:hideMark/>
          </w:tcPr>
          <w:p w14:paraId="4A934556" w14:textId="77777777" w:rsidR="008953C2" w:rsidRPr="00187CCE" w:rsidRDefault="008953C2" w:rsidP="00170A80">
            <w:pPr>
              <w:spacing w:before="60" w:after="60" w:line="240" w:lineRule="auto"/>
              <w:jc w:val="center"/>
            </w:pPr>
            <w:r w:rsidRPr="00187CCE">
              <w:t>6 %</w:t>
            </w:r>
          </w:p>
        </w:tc>
        <w:tc>
          <w:tcPr>
            <w:tcW w:w="551" w:type="pct"/>
            <w:noWrap/>
            <w:hideMark/>
          </w:tcPr>
          <w:p w14:paraId="0ED7CDC9" w14:textId="77777777" w:rsidR="008953C2" w:rsidRPr="00187CCE" w:rsidRDefault="008953C2" w:rsidP="00170A80">
            <w:pPr>
              <w:spacing w:before="60" w:after="60" w:line="240" w:lineRule="auto"/>
              <w:jc w:val="center"/>
            </w:pPr>
            <w:r w:rsidRPr="00187CCE">
              <w:t>7</w:t>
            </w:r>
          </w:p>
        </w:tc>
        <w:tc>
          <w:tcPr>
            <w:tcW w:w="579" w:type="pct"/>
            <w:noWrap/>
          </w:tcPr>
          <w:p w14:paraId="07FE4DD2" w14:textId="77777777" w:rsidR="008953C2" w:rsidRPr="00187CCE" w:rsidRDefault="008953C2" w:rsidP="00170A80">
            <w:pPr>
              <w:spacing w:before="60" w:after="60" w:line="240" w:lineRule="auto"/>
            </w:pPr>
          </w:p>
        </w:tc>
      </w:tr>
      <w:tr w:rsidR="008953C2" w:rsidRPr="00187CCE" w14:paraId="287E8071" w14:textId="77777777" w:rsidTr="00170A80">
        <w:tc>
          <w:tcPr>
            <w:tcW w:w="709" w:type="pct"/>
            <w:hideMark/>
          </w:tcPr>
          <w:p w14:paraId="03826934" w14:textId="77777777" w:rsidR="008953C2" w:rsidRPr="00187CCE" w:rsidRDefault="008953C2" w:rsidP="00170A80">
            <w:pPr>
              <w:spacing w:before="60" w:after="60" w:line="240" w:lineRule="auto"/>
            </w:pPr>
            <w:r w:rsidRPr="00187CCE">
              <w:t>1704.1010</w:t>
            </w:r>
          </w:p>
        </w:tc>
        <w:tc>
          <w:tcPr>
            <w:tcW w:w="2030" w:type="pct"/>
            <w:hideMark/>
          </w:tcPr>
          <w:p w14:paraId="3D0AA35E" w14:textId="77777777" w:rsidR="008953C2" w:rsidRPr="00187CCE" w:rsidRDefault="008953C2" w:rsidP="00170A80">
            <w:pPr>
              <w:spacing w:before="60" w:after="60" w:line="240" w:lineRule="auto"/>
            </w:pPr>
            <w:r w:rsidRPr="00187CCE">
              <w:t>-- Sugar-coated</w:t>
            </w:r>
          </w:p>
        </w:tc>
        <w:tc>
          <w:tcPr>
            <w:tcW w:w="1131" w:type="pct"/>
            <w:hideMark/>
          </w:tcPr>
          <w:p w14:paraId="5C2A1ED2" w14:textId="77777777" w:rsidR="008953C2" w:rsidRPr="00187CCE" w:rsidRDefault="008953C2" w:rsidP="00170A80">
            <w:pPr>
              <w:spacing w:before="60" w:after="60" w:line="240" w:lineRule="auto"/>
              <w:jc w:val="center"/>
            </w:pPr>
            <w:r w:rsidRPr="00187CCE">
              <w:t>0 %</w:t>
            </w:r>
          </w:p>
        </w:tc>
        <w:tc>
          <w:tcPr>
            <w:tcW w:w="551" w:type="pct"/>
            <w:noWrap/>
            <w:hideMark/>
          </w:tcPr>
          <w:p w14:paraId="56ED37AD" w14:textId="77777777" w:rsidR="008953C2" w:rsidRPr="00187CCE" w:rsidRDefault="008953C2" w:rsidP="00170A80">
            <w:pPr>
              <w:spacing w:before="60" w:after="60" w:line="240" w:lineRule="auto"/>
              <w:jc w:val="center"/>
            </w:pPr>
          </w:p>
        </w:tc>
        <w:tc>
          <w:tcPr>
            <w:tcW w:w="579" w:type="pct"/>
            <w:noWrap/>
            <w:hideMark/>
          </w:tcPr>
          <w:p w14:paraId="657DDC6F" w14:textId="77777777" w:rsidR="008953C2" w:rsidRPr="00187CCE" w:rsidRDefault="008953C2" w:rsidP="00170A80">
            <w:pPr>
              <w:spacing w:before="60" w:after="60" w:line="240" w:lineRule="auto"/>
            </w:pPr>
            <w:r w:rsidRPr="00187CCE">
              <w:t>See Note 2</w:t>
            </w:r>
          </w:p>
        </w:tc>
      </w:tr>
      <w:tr w:rsidR="008953C2" w:rsidRPr="00187CCE" w14:paraId="30E2868B" w14:textId="77777777" w:rsidTr="00170A80">
        <w:tc>
          <w:tcPr>
            <w:tcW w:w="709" w:type="pct"/>
            <w:hideMark/>
          </w:tcPr>
          <w:p w14:paraId="18123B08" w14:textId="77777777" w:rsidR="008953C2" w:rsidRPr="00187CCE" w:rsidRDefault="008953C2" w:rsidP="00170A80">
            <w:pPr>
              <w:spacing w:before="60" w:after="60" w:line="240" w:lineRule="auto"/>
            </w:pPr>
            <w:r w:rsidRPr="00187CCE">
              <w:t>1704.1090</w:t>
            </w:r>
          </w:p>
        </w:tc>
        <w:tc>
          <w:tcPr>
            <w:tcW w:w="2030" w:type="pct"/>
            <w:hideMark/>
          </w:tcPr>
          <w:p w14:paraId="0E6F5C6E" w14:textId="77777777" w:rsidR="008953C2" w:rsidRPr="00187CCE" w:rsidRDefault="008953C2" w:rsidP="00170A80">
            <w:pPr>
              <w:spacing w:before="60" w:after="60" w:line="240" w:lineRule="auto"/>
            </w:pPr>
            <w:r w:rsidRPr="00187CCE">
              <w:t>-- Other</w:t>
            </w:r>
          </w:p>
        </w:tc>
        <w:tc>
          <w:tcPr>
            <w:tcW w:w="1131" w:type="pct"/>
            <w:hideMark/>
          </w:tcPr>
          <w:p w14:paraId="6139961D" w14:textId="77777777" w:rsidR="008953C2" w:rsidRPr="00187CCE" w:rsidRDefault="008953C2" w:rsidP="00170A80">
            <w:pPr>
              <w:spacing w:before="60" w:after="60" w:line="240" w:lineRule="auto"/>
              <w:jc w:val="center"/>
            </w:pPr>
            <w:r w:rsidRPr="00187CCE">
              <w:t>0 %</w:t>
            </w:r>
          </w:p>
        </w:tc>
        <w:tc>
          <w:tcPr>
            <w:tcW w:w="551" w:type="pct"/>
            <w:noWrap/>
            <w:hideMark/>
          </w:tcPr>
          <w:p w14:paraId="7940D28A" w14:textId="77777777" w:rsidR="008953C2" w:rsidRPr="00187CCE" w:rsidRDefault="008953C2" w:rsidP="00170A80">
            <w:pPr>
              <w:spacing w:before="60" w:after="60" w:line="240" w:lineRule="auto"/>
              <w:jc w:val="center"/>
            </w:pPr>
          </w:p>
        </w:tc>
        <w:tc>
          <w:tcPr>
            <w:tcW w:w="579" w:type="pct"/>
            <w:noWrap/>
            <w:hideMark/>
          </w:tcPr>
          <w:p w14:paraId="46D9E993" w14:textId="77777777" w:rsidR="008953C2" w:rsidRPr="00187CCE" w:rsidRDefault="008953C2" w:rsidP="00170A80">
            <w:pPr>
              <w:spacing w:before="60" w:after="60" w:line="240" w:lineRule="auto"/>
            </w:pPr>
            <w:r w:rsidRPr="00187CCE">
              <w:t>See Note 2</w:t>
            </w:r>
          </w:p>
        </w:tc>
      </w:tr>
      <w:tr w:rsidR="008953C2" w:rsidRPr="00187CCE" w14:paraId="14D9D533" w14:textId="77777777" w:rsidTr="00170A80">
        <w:tc>
          <w:tcPr>
            <w:tcW w:w="709" w:type="pct"/>
            <w:hideMark/>
          </w:tcPr>
          <w:p w14:paraId="7D5049AD" w14:textId="77777777" w:rsidR="008953C2" w:rsidRPr="00187CCE" w:rsidRDefault="008953C2" w:rsidP="00170A80">
            <w:pPr>
              <w:pageBreakBefore/>
              <w:spacing w:before="60" w:after="60" w:line="240" w:lineRule="auto"/>
            </w:pPr>
            <w:r w:rsidRPr="00187CCE">
              <w:lastRenderedPageBreak/>
              <w:t>1704.9020</w:t>
            </w:r>
          </w:p>
        </w:tc>
        <w:tc>
          <w:tcPr>
            <w:tcW w:w="2030" w:type="pct"/>
            <w:hideMark/>
          </w:tcPr>
          <w:p w14:paraId="0C27611F" w14:textId="77777777" w:rsidR="008953C2" w:rsidRPr="00187CCE" w:rsidRDefault="008953C2" w:rsidP="00170A80">
            <w:pPr>
              <w:spacing w:before="60" w:after="60" w:line="240" w:lineRule="auto"/>
            </w:pPr>
            <w:r w:rsidRPr="00187CCE">
              <w:t>-- Bonbons</w:t>
            </w:r>
          </w:p>
        </w:tc>
        <w:tc>
          <w:tcPr>
            <w:tcW w:w="1131" w:type="pct"/>
            <w:hideMark/>
          </w:tcPr>
          <w:p w14:paraId="5DC58BB2" w14:textId="77777777" w:rsidR="008953C2" w:rsidRPr="00187CCE" w:rsidRDefault="008953C2" w:rsidP="00170A80">
            <w:pPr>
              <w:spacing w:before="60" w:after="60" w:line="240" w:lineRule="auto"/>
              <w:jc w:val="center"/>
            </w:pPr>
            <w:r w:rsidRPr="00187CCE">
              <w:t>0 %</w:t>
            </w:r>
          </w:p>
        </w:tc>
        <w:tc>
          <w:tcPr>
            <w:tcW w:w="551" w:type="pct"/>
            <w:noWrap/>
            <w:hideMark/>
          </w:tcPr>
          <w:p w14:paraId="7E8D16A8" w14:textId="77777777" w:rsidR="008953C2" w:rsidRPr="00187CCE" w:rsidRDefault="008953C2" w:rsidP="00170A80">
            <w:pPr>
              <w:spacing w:before="60" w:after="60" w:line="240" w:lineRule="auto"/>
              <w:jc w:val="center"/>
            </w:pPr>
          </w:p>
        </w:tc>
        <w:tc>
          <w:tcPr>
            <w:tcW w:w="579" w:type="pct"/>
            <w:noWrap/>
            <w:hideMark/>
          </w:tcPr>
          <w:p w14:paraId="05AB39EC" w14:textId="77777777" w:rsidR="008953C2" w:rsidRPr="00187CCE" w:rsidRDefault="008953C2" w:rsidP="00170A80">
            <w:pPr>
              <w:spacing w:before="60" w:after="60" w:line="240" w:lineRule="auto"/>
            </w:pPr>
            <w:r w:rsidRPr="00187CCE">
              <w:t>See Note 2</w:t>
            </w:r>
          </w:p>
        </w:tc>
      </w:tr>
      <w:tr w:rsidR="008953C2" w:rsidRPr="00187CCE" w14:paraId="50676269" w14:textId="77777777" w:rsidTr="00170A80">
        <w:tc>
          <w:tcPr>
            <w:tcW w:w="709" w:type="pct"/>
            <w:hideMark/>
          </w:tcPr>
          <w:p w14:paraId="03D4BD6E" w14:textId="77777777" w:rsidR="008953C2" w:rsidRPr="00187CCE" w:rsidRDefault="008953C2" w:rsidP="00170A80">
            <w:pPr>
              <w:spacing w:before="60" w:after="60" w:line="240" w:lineRule="auto"/>
            </w:pPr>
            <w:r w:rsidRPr="00187CCE">
              <w:t>1704.9030</w:t>
            </w:r>
          </w:p>
        </w:tc>
        <w:tc>
          <w:tcPr>
            <w:tcW w:w="2030" w:type="pct"/>
            <w:hideMark/>
          </w:tcPr>
          <w:p w14:paraId="1373C568" w14:textId="77777777" w:rsidR="008953C2" w:rsidRPr="00187CCE" w:rsidRDefault="008953C2" w:rsidP="00170A80">
            <w:pPr>
              <w:spacing w:before="60" w:after="60" w:line="240" w:lineRule="auto"/>
            </w:pPr>
            <w:r w:rsidRPr="00187CCE">
              <w:t>-- Caramels</w:t>
            </w:r>
          </w:p>
        </w:tc>
        <w:tc>
          <w:tcPr>
            <w:tcW w:w="1131" w:type="pct"/>
            <w:hideMark/>
          </w:tcPr>
          <w:p w14:paraId="5B68F335" w14:textId="77777777" w:rsidR="008953C2" w:rsidRPr="00187CCE" w:rsidRDefault="008953C2" w:rsidP="00170A80">
            <w:pPr>
              <w:spacing w:before="60" w:after="60" w:line="240" w:lineRule="auto"/>
              <w:jc w:val="center"/>
            </w:pPr>
            <w:r w:rsidRPr="00187CCE">
              <w:t>0 %</w:t>
            </w:r>
          </w:p>
        </w:tc>
        <w:tc>
          <w:tcPr>
            <w:tcW w:w="551" w:type="pct"/>
            <w:noWrap/>
            <w:hideMark/>
          </w:tcPr>
          <w:p w14:paraId="64471C95" w14:textId="77777777" w:rsidR="008953C2" w:rsidRPr="00187CCE" w:rsidRDefault="008953C2" w:rsidP="00170A80">
            <w:pPr>
              <w:spacing w:before="60" w:after="60" w:line="240" w:lineRule="auto"/>
              <w:jc w:val="center"/>
            </w:pPr>
          </w:p>
        </w:tc>
        <w:tc>
          <w:tcPr>
            <w:tcW w:w="579" w:type="pct"/>
            <w:noWrap/>
            <w:hideMark/>
          </w:tcPr>
          <w:p w14:paraId="1720624A" w14:textId="77777777" w:rsidR="008953C2" w:rsidRPr="00187CCE" w:rsidRDefault="008953C2" w:rsidP="00170A80">
            <w:pPr>
              <w:spacing w:before="60" w:after="60" w:line="240" w:lineRule="auto"/>
            </w:pPr>
            <w:r w:rsidRPr="00187CCE">
              <w:t>See Note 2</w:t>
            </w:r>
          </w:p>
        </w:tc>
      </w:tr>
      <w:tr w:rsidR="008953C2" w:rsidRPr="00187CCE" w14:paraId="7B271136" w14:textId="77777777" w:rsidTr="00170A80">
        <w:tc>
          <w:tcPr>
            <w:tcW w:w="709" w:type="pct"/>
            <w:hideMark/>
          </w:tcPr>
          <w:p w14:paraId="29373275" w14:textId="77777777" w:rsidR="008953C2" w:rsidRPr="00187CCE" w:rsidRDefault="008953C2" w:rsidP="00170A80">
            <w:pPr>
              <w:spacing w:before="60" w:after="60" w:line="240" w:lineRule="auto"/>
            </w:pPr>
            <w:r w:rsidRPr="00187CCE">
              <w:t>1704.9050</w:t>
            </w:r>
          </w:p>
        </w:tc>
        <w:tc>
          <w:tcPr>
            <w:tcW w:w="2030" w:type="pct"/>
            <w:hideMark/>
          </w:tcPr>
          <w:p w14:paraId="459783F3" w14:textId="77777777" w:rsidR="008953C2" w:rsidRPr="00187CCE" w:rsidRDefault="008953C2" w:rsidP="00170A80">
            <w:pPr>
              <w:spacing w:before="60" w:after="60" w:line="240" w:lineRule="auto"/>
            </w:pPr>
            <w:r w:rsidRPr="00187CCE">
              <w:t>-- Sweets</w:t>
            </w:r>
          </w:p>
        </w:tc>
        <w:tc>
          <w:tcPr>
            <w:tcW w:w="1131" w:type="pct"/>
            <w:hideMark/>
          </w:tcPr>
          <w:p w14:paraId="60ADEC20" w14:textId="77777777" w:rsidR="008953C2" w:rsidRPr="00187CCE" w:rsidRDefault="008953C2" w:rsidP="00170A80">
            <w:pPr>
              <w:spacing w:before="60" w:after="60" w:line="240" w:lineRule="auto"/>
              <w:jc w:val="center"/>
            </w:pPr>
            <w:r w:rsidRPr="00187CCE">
              <w:t>0 %</w:t>
            </w:r>
          </w:p>
        </w:tc>
        <w:tc>
          <w:tcPr>
            <w:tcW w:w="551" w:type="pct"/>
            <w:noWrap/>
            <w:hideMark/>
          </w:tcPr>
          <w:p w14:paraId="0B486238" w14:textId="77777777" w:rsidR="008953C2" w:rsidRPr="00187CCE" w:rsidRDefault="008953C2" w:rsidP="00170A80">
            <w:pPr>
              <w:spacing w:before="60" w:after="60" w:line="240" w:lineRule="auto"/>
              <w:jc w:val="center"/>
            </w:pPr>
          </w:p>
        </w:tc>
        <w:tc>
          <w:tcPr>
            <w:tcW w:w="579" w:type="pct"/>
            <w:noWrap/>
            <w:hideMark/>
          </w:tcPr>
          <w:p w14:paraId="72ECA29B" w14:textId="77777777" w:rsidR="008953C2" w:rsidRPr="00187CCE" w:rsidRDefault="008953C2" w:rsidP="00170A80">
            <w:pPr>
              <w:spacing w:before="60" w:after="60" w:line="240" w:lineRule="auto"/>
            </w:pPr>
            <w:r w:rsidRPr="00187CCE">
              <w:t>See Note 2</w:t>
            </w:r>
          </w:p>
        </w:tc>
      </w:tr>
      <w:tr w:rsidR="008953C2" w:rsidRPr="00187CCE" w14:paraId="26D38C85" w14:textId="77777777" w:rsidTr="00170A80">
        <w:tc>
          <w:tcPr>
            <w:tcW w:w="709" w:type="pct"/>
            <w:hideMark/>
          </w:tcPr>
          <w:p w14:paraId="24CC3D07" w14:textId="77777777" w:rsidR="008953C2" w:rsidRPr="00187CCE" w:rsidRDefault="008953C2" w:rsidP="00170A80">
            <w:pPr>
              <w:spacing w:before="60" w:after="60" w:line="240" w:lineRule="auto"/>
            </w:pPr>
            <w:r w:rsidRPr="00187CCE">
              <w:t>1704.9060</w:t>
            </w:r>
          </w:p>
        </w:tc>
        <w:tc>
          <w:tcPr>
            <w:tcW w:w="2030" w:type="pct"/>
            <w:hideMark/>
          </w:tcPr>
          <w:p w14:paraId="4A4E0B7C" w14:textId="77777777" w:rsidR="008953C2" w:rsidRPr="00187CCE" w:rsidRDefault="008953C2" w:rsidP="00170A80">
            <w:pPr>
              <w:spacing w:before="60" w:after="60" w:line="240" w:lineRule="auto"/>
            </w:pPr>
            <w:r w:rsidRPr="00187CCE">
              <w:t>-- Sugar gums</w:t>
            </w:r>
          </w:p>
        </w:tc>
        <w:tc>
          <w:tcPr>
            <w:tcW w:w="1131" w:type="pct"/>
            <w:hideMark/>
          </w:tcPr>
          <w:p w14:paraId="2F1B7B00" w14:textId="77777777" w:rsidR="008953C2" w:rsidRPr="00187CCE" w:rsidRDefault="008953C2" w:rsidP="00170A80">
            <w:pPr>
              <w:spacing w:before="60" w:after="60" w:line="240" w:lineRule="auto"/>
              <w:jc w:val="center"/>
            </w:pPr>
            <w:r w:rsidRPr="00187CCE">
              <w:t>0 %</w:t>
            </w:r>
          </w:p>
        </w:tc>
        <w:tc>
          <w:tcPr>
            <w:tcW w:w="551" w:type="pct"/>
            <w:noWrap/>
            <w:hideMark/>
          </w:tcPr>
          <w:p w14:paraId="4C4A7881" w14:textId="77777777" w:rsidR="008953C2" w:rsidRPr="00187CCE" w:rsidRDefault="008953C2" w:rsidP="00170A80">
            <w:pPr>
              <w:spacing w:before="60" w:after="60" w:line="240" w:lineRule="auto"/>
              <w:jc w:val="center"/>
            </w:pPr>
          </w:p>
        </w:tc>
        <w:tc>
          <w:tcPr>
            <w:tcW w:w="579" w:type="pct"/>
            <w:noWrap/>
            <w:hideMark/>
          </w:tcPr>
          <w:p w14:paraId="5FFDCDF8" w14:textId="77777777" w:rsidR="008953C2" w:rsidRPr="00187CCE" w:rsidRDefault="008953C2" w:rsidP="00170A80">
            <w:pPr>
              <w:spacing w:before="60" w:after="60" w:line="240" w:lineRule="auto"/>
            </w:pPr>
            <w:r w:rsidRPr="00187CCE">
              <w:t>See Note 2</w:t>
            </w:r>
          </w:p>
        </w:tc>
      </w:tr>
      <w:tr w:rsidR="008953C2" w:rsidRPr="00187CCE" w14:paraId="29038BB7" w14:textId="77777777" w:rsidTr="00170A80">
        <w:tc>
          <w:tcPr>
            <w:tcW w:w="709" w:type="pct"/>
            <w:hideMark/>
          </w:tcPr>
          <w:p w14:paraId="1CC29399" w14:textId="77777777" w:rsidR="008953C2" w:rsidRPr="00187CCE" w:rsidRDefault="008953C2" w:rsidP="00170A80">
            <w:pPr>
              <w:spacing w:before="60" w:after="60" w:line="240" w:lineRule="auto"/>
            </w:pPr>
            <w:r w:rsidRPr="00187CCE">
              <w:t>1704.9070</w:t>
            </w:r>
          </w:p>
        </w:tc>
        <w:tc>
          <w:tcPr>
            <w:tcW w:w="2030" w:type="pct"/>
            <w:hideMark/>
          </w:tcPr>
          <w:p w14:paraId="6FA520C8" w14:textId="77777777" w:rsidR="008953C2" w:rsidRPr="00187CCE" w:rsidRDefault="008953C2" w:rsidP="00170A80">
            <w:pPr>
              <w:spacing w:before="60" w:after="60" w:line="240" w:lineRule="auto"/>
            </w:pPr>
            <w:r w:rsidRPr="00187CCE">
              <w:t>-- Nougat</w:t>
            </w:r>
          </w:p>
        </w:tc>
        <w:tc>
          <w:tcPr>
            <w:tcW w:w="1131" w:type="pct"/>
            <w:hideMark/>
          </w:tcPr>
          <w:p w14:paraId="2CE78E72" w14:textId="77777777" w:rsidR="008953C2" w:rsidRPr="00187CCE" w:rsidRDefault="008953C2" w:rsidP="00170A80">
            <w:pPr>
              <w:spacing w:before="60" w:after="60" w:line="240" w:lineRule="auto"/>
              <w:jc w:val="center"/>
            </w:pPr>
            <w:r w:rsidRPr="00187CCE">
              <w:t>0 %</w:t>
            </w:r>
          </w:p>
        </w:tc>
        <w:tc>
          <w:tcPr>
            <w:tcW w:w="551" w:type="pct"/>
            <w:noWrap/>
            <w:hideMark/>
          </w:tcPr>
          <w:p w14:paraId="4A507392" w14:textId="77777777" w:rsidR="008953C2" w:rsidRPr="00187CCE" w:rsidRDefault="008953C2" w:rsidP="00170A80">
            <w:pPr>
              <w:spacing w:before="60" w:after="60" w:line="240" w:lineRule="auto"/>
              <w:jc w:val="center"/>
            </w:pPr>
          </w:p>
        </w:tc>
        <w:tc>
          <w:tcPr>
            <w:tcW w:w="579" w:type="pct"/>
            <w:noWrap/>
            <w:hideMark/>
          </w:tcPr>
          <w:p w14:paraId="0B6E7ECF" w14:textId="77777777" w:rsidR="008953C2" w:rsidRPr="00187CCE" w:rsidRDefault="008953C2" w:rsidP="00170A80">
            <w:pPr>
              <w:spacing w:before="60" w:after="60" w:line="240" w:lineRule="auto"/>
            </w:pPr>
            <w:r w:rsidRPr="00187CCE">
              <w:t>See Note 2</w:t>
            </w:r>
          </w:p>
        </w:tc>
      </w:tr>
      <w:tr w:rsidR="008953C2" w:rsidRPr="00187CCE" w14:paraId="349F65CC" w14:textId="77777777" w:rsidTr="00170A80">
        <w:tc>
          <w:tcPr>
            <w:tcW w:w="709" w:type="pct"/>
            <w:hideMark/>
          </w:tcPr>
          <w:p w14:paraId="0813AE05" w14:textId="77777777" w:rsidR="008953C2" w:rsidRPr="00187CCE" w:rsidRDefault="008953C2" w:rsidP="00170A80">
            <w:pPr>
              <w:spacing w:before="60" w:after="60" w:line="240" w:lineRule="auto"/>
            </w:pPr>
            <w:r w:rsidRPr="00187CCE">
              <w:t>1704.9080</w:t>
            </w:r>
          </w:p>
        </w:tc>
        <w:tc>
          <w:tcPr>
            <w:tcW w:w="2030" w:type="pct"/>
            <w:hideMark/>
          </w:tcPr>
          <w:p w14:paraId="7607B4AE" w14:textId="77777777" w:rsidR="008953C2" w:rsidRPr="00187CCE" w:rsidRDefault="008953C2" w:rsidP="00170A80">
            <w:pPr>
              <w:spacing w:before="60" w:after="60" w:line="240" w:lineRule="auto"/>
            </w:pPr>
            <w:r w:rsidRPr="00187CCE">
              <w:t>Confections made in whole or in part from "dulce de leche"</w:t>
            </w:r>
          </w:p>
        </w:tc>
        <w:tc>
          <w:tcPr>
            <w:tcW w:w="1131" w:type="pct"/>
            <w:hideMark/>
          </w:tcPr>
          <w:p w14:paraId="20AB6043" w14:textId="77777777" w:rsidR="008953C2" w:rsidRPr="00187CCE" w:rsidRDefault="008953C2" w:rsidP="00170A80">
            <w:pPr>
              <w:spacing w:before="60" w:after="60" w:line="240" w:lineRule="auto"/>
              <w:jc w:val="center"/>
            </w:pPr>
            <w:r w:rsidRPr="00187CCE">
              <w:t>0 %</w:t>
            </w:r>
          </w:p>
        </w:tc>
        <w:tc>
          <w:tcPr>
            <w:tcW w:w="551" w:type="pct"/>
            <w:noWrap/>
            <w:hideMark/>
          </w:tcPr>
          <w:p w14:paraId="6998B74A" w14:textId="77777777" w:rsidR="008953C2" w:rsidRPr="00187CCE" w:rsidRDefault="008953C2" w:rsidP="00170A80">
            <w:pPr>
              <w:spacing w:before="60" w:after="60" w:line="240" w:lineRule="auto"/>
              <w:jc w:val="center"/>
            </w:pPr>
          </w:p>
        </w:tc>
        <w:tc>
          <w:tcPr>
            <w:tcW w:w="579" w:type="pct"/>
            <w:noWrap/>
            <w:hideMark/>
          </w:tcPr>
          <w:p w14:paraId="22BC80A1" w14:textId="77777777" w:rsidR="008953C2" w:rsidRPr="00187CCE" w:rsidRDefault="008953C2" w:rsidP="00170A80">
            <w:pPr>
              <w:spacing w:before="60" w:after="60" w:line="240" w:lineRule="auto"/>
            </w:pPr>
            <w:r w:rsidRPr="00187CCE">
              <w:t>See Note 2</w:t>
            </w:r>
          </w:p>
        </w:tc>
      </w:tr>
      <w:tr w:rsidR="008953C2" w:rsidRPr="00187CCE" w14:paraId="24389021" w14:textId="77777777" w:rsidTr="00170A80">
        <w:tc>
          <w:tcPr>
            <w:tcW w:w="709" w:type="pct"/>
            <w:hideMark/>
          </w:tcPr>
          <w:p w14:paraId="62111D9F" w14:textId="77777777" w:rsidR="008953C2" w:rsidRPr="00187CCE" w:rsidRDefault="008953C2" w:rsidP="00170A80">
            <w:pPr>
              <w:spacing w:before="60" w:after="60" w:line="240" w:lineRule="auto"/>
            </w:pPr>
            <w:r w:rsidRPr="00187CCE">
              <w:t>1704.9090</w:t>
            </w:r>
          </w:p>
        </w:tc>
        <w:tc>
          <w:tcPr>
            <w:tcW w:w="2030" w:type="pct"/>
            <w:hideMark/>
          </w:tcPr>
          <w:p w14:paraId="45AA46C9" w14:textId="77777777" w:rsidR="008953C2" w:rsidRPr="00187CCE" w:rsidRDefault="008953C2" w:rsidP="00170A80">
            <w:pPr>
              <w:spacing w:before="60" w:after="60" w:line="240" w:lineRule="auto"/>
            </w:pPr>
            <w:r w:rsidRPr="00187CCE">
              <w:t>-- Other</w:t>
            </w:r>
          </w:p>
        </w:tc>
        <w:tc>
          <w:tcPr>
            <w:tcW w:w="1131" w:type="pct"/>
            <w:hideMark/>
          </w:tcPr>
          <w:p w14:paraId="306A67AF" w14:textId="77777777" w:rsidR="008953C2" w:rsidRPr="00187CCE" w:rsidRDefault="008953C2" w:rsidP="00170A80">
            <w:pPr>
              <w:spacing w:before="60" w:after="60" w:line="240" w:lineRule="auto"/>
              <w:jc w:val="center"/>
            </w:pPr>
            <w:r w:rsidRPr="00187CCE">
              <w:t>0 %</w:t>
            </w:r>
          </w:p>
        </w:tc>
        <w:tc>
          <w:tcPr>
            <w:tcW w:w="551" w:type="pct"/>
            <w:noWrap/>
            <w:hideMark/>
          </w:tcPr>
          <w:p w14:paraId="7D18762B" w14:textId="77777777" w:rsidR="008953C2" w:rsidRPr="00187CCE" w:rsidRDefault="008953C2" w:rsidP="00170A80">
            <w:pPr>
              <w:spacing w:before="60" w:after="60" w:line="240" w:lineRule="auto"/>
              <w:jc w:val="center"/>
            </w:pPr>
          </w:p>
        </w:tc>
        <w:tc>
          <w:tcPr>
            <w:tcW w:w="579" w:type="pct"/>
            <w:noWrap/>
            <w:hideMark/>
          </w:tcPr>
          <w:p w14:paraId="2E7A4868" w14:textId="77777777" w:rsidR="008953C2" w:rsidRPr="00187CCE" w:rsidRDefault="008953C2" w:rsidP="00170A80">
            <w:pPr>
              <w:spacing w:before="60" w:after="60" w:line="240" w:lineRule="auto"/>
            </w:pPr>
            <w:r w:rsidRPr="00187CCE">
              <w:t>See Note 2</w:t>
            </w:r>
          </w:p>
        </w:tc>
      </w:tr>
      <w:tr w:rsidR="008953C2" w:rsidRPr="00187CCE" w14:paraId="160AF755" w14:textId="77777777" w:rsidTr="00170A80">
        <w:tc>
          <w:tcPr>
            <w:tcW w:w="709" w:type="pct"/>
            <w:hideMark/>
          </w:tcPr>
          <w:p w14:paraId="28FE0D5E" w14:textId="77777777" w:rsidR="008953C2" w:rsidRPr="00187CCE" w:rsidRDefault="008953C2" w:rsidP="00170A80">
            <w:pPr>
              <w:spacing w:before="60" w:after="60" w:line="240" w:lineRule="auto"/>
            </w:pPr>
            <w:r w:rsidRPr="00187CCE">
              <w:t>1901.1010</w:t>
            </w:r>
          </w:p>
        </w:tc>
        <w:tc>
          <w:tcPr>
            <w:tcW w:w="2030" w:type="pct"/>
            <w:hideMark/>
          </w:tcPr>
          <w:p w14:paraId="35539EA6" w14:textId="77777777" w:rsidR="008953C2" w:rsidRPr="00187CCE" w:rsidRDefault="008953C2" w:rsidP="00170A80">
            <w:pPr>
              <w:spacing w:before="60" w:after="60" w:line="240" w:lineRule="auto"/>
            </w:pPr>
            <w:r w:rsidRPr="00187CCE">
              <w:t>-- Containing more than 10 % by weight of solid milk products</w:t>
            </w:r>
          </w:p>
        </w:tc>
        <w:tc>
          <w:tcPr>
            <w:tcW w:w="1131" w:type="pct"/>
            <w:hideMark/>
          </w:tcPr>
          <w:p w14:paraId="63FA156D" w14:textId="77777777" w:rsidR="008953C2" w:rsidRPr="00187CCE" w:rsidRDefault="008953C2" w:rsidP="00170A80">
            <w:pPr>
              <w:spacing w:before="60" w:after="60" w:line="240" w:lineRule="auto"/>
              <w:jc w:val="center"/>
            </w:pPr>
            <w:r w:rsidRPr="00187CCE">
              <w:t>0 %</w:t>
            </w:r>
          </w:p>
        </w:tc>
        <w:tc>
          <w:tcPr>
            <w:tcW w:w="551" w:type="pct"/>
            <w:noWrap/>
            <w:hideMark/>
          </w:tcPr>
          <w:p w14:paraId="0C14EF9C" w14:textId="77777777" w:rsidR="008953C2" w:rsidRPr="00187CCE" w:rsidRDefault="008953C2" w:rsidP="00170A80">
            <w:pPr>
              <w:spacing w:before="60" w:after="60" w:line="240" w:lineRule="auto"/>
              <w:jc w:val="center"/>
            </w:pPr>
          </w:p>
        </w:tc>
        <w:tc>
          <w:tcPr>
            <w:tcW w:w="579" w:type="pct"/>
            <w:noWrap/>
            <w:hideMark/>
          </w:tcPr>
          <w:p w14:paraId="1A38F490" w14:textId="77777777" w:rsidR="008953C2" w:rsidRPr="00187CCE" w:rsidRDefault="008953C2" w:rsidP="00170A80">
            <w:pPr>
              <w:spacing w:before="60" w:after="60" w:line="240" w:lineRule="auto"/>
            </w:pPr>
            <w:r w:rsidRPr="00187CCE">
              <w:t>See Note 2</w:t>
            </w:r>
          </w:p>
        </w:tc>
      </w:tr>
      <w:tr w:rsidR="008953C2" w:rsidRPr="00187CCE" w14:paraId="34E5C6C2" w14:textId="77777777" w:rsidTr="00170A80">
        <w:tc>
          <w:tcPr>
            <w:tcW w:w="709" w:type="pct"/>
            <w:hideMark/>
          </w:tcPr>
          <w:p w14:paraId="3DBF2224" w14:textId="77777777" w:rsidR="008953C2" w:rsidRPr="00187CCE" w:rsidRDefault="008953C2" w:rsidP="00170A80">
            <w:pPr>
              <w:spacing w:before="60" w:after="60" w:line="240" w:lineRule="auto"/>
            </w:pPr>
            <w:r w:rsidRPr="00187CCE">
              <w:t>1901.1090</w:t>
            </w:r>
          </w:p>
        </w:tc>
        <w:tc>
          <w:tcPr>
            <w:tcW w:w="2030" w:type="pct"/>
            <w:hideMark/>
          </w:tcPr>
          <w:p w14:paraId="688D83A3" w14:textId="2C4796D2" w:rsidR="008953C2" w:rsidRPr="00187CCE" w:rsidRDefault="008953C2" w:rsidP="00170A80">
            <w:pPr>
              <w:spacing w:before="60" w:after="60" w:line="240" w:lineRule="auto"/>
            </w:pPr>
            <w:r w:rsidRPr="00187CCE">
              <w:t>--</w:t>
            </w:r>
            <w:r w:rsidR="00E910EC" w:rsidRPr="00187CCE">
              <w:t xml:space="preserve"> </w:t>
            </w:r>
            <w:r w:rsidRPr="00187CCE">
              <w:t>Other</w:t>
            </w:r>
          </w:p>
        </w:tc>
        <w:tc>
          <w:tcPr>
            <w:tcW w:w="1131" w:type="pct"/>
            <w:hideMark/>
          </w:tcPr>
          <w:p w14:paraId="17FFE5C6" w14:textId="77777777" w:rsidR="008953C2" w:rsidRPr="00187CCE" w:rsidRDefault="008953C2" w:rsidP="00170A80">
            <w:pPr>
              <w:spacing w:before="60" w:after="60" w:line="240" w:lineRule="auto"/>
              <w:jc w:val="center"/>
            </w:pPr>
            <w:r w:rsidRPr="00187CCE">
              <w:t>0 %</w:t>
            </w:r>
          </w:p>
        </w:tc>
        <w:tc>
          <w:tcPr>
            <w:tcW w:w="551" w:type="pct"/>
            <w:noWrap/>
            <w:hideMark/>
          </w:tcPr>
          <w:p w14:paraId="4F1EA370" w14:textId="77777777" w:rsidR="008953C2" w:rsidRPr="00187CCE" w:rsidRDefault="008953C2" w:rsidP="00170A80">
            <w:pPr>
              <w:spacing w:before="60" w:after="60" w:line="240" w:lineRule="auto"/>
              <w:jc w:val="center"/>
            </w:pPr>
          </w:p>
        </w:tc>
        <w:tc>
          <w:tcPr>
            <w:tcW w:w="579" w:type="pct"/>
            <w:noWrap/>
            <w:hideMark/>
          </w:tcPr>
          <w:p w14:paraId="6570D69A" w14:textId="77777777" w:rsidR="008953C2" w:rsidRPr="00187CCE" w:rsidRDefault="008953C2" w:rsidP="00170A80">
            <w:pPr>
              <w:spacing w:before="60" w:after="60" w:line="240" w:lineRule="auto"/>
            </w:pPr>
            <w:r w:rsidRPr="00187CCE">
              <w:t>See Note 2</w:t>
            </w:r>
          </w:p>
        </w:tc>
      </w:tr>
      <w:tr w:rsidR="008953C2" w:rsidRPr="00187CCE" w14:paraId="75BBA6AE" w14:textId="77777777" w:rsidTr="00170A80">
        <w:tc>
          <w:tcPr>
            <w:tcW w:w="709" w:type="pct"/>
            <w:hideMark/>
          </w:tcPr>
          <w:p w14:paraId="6E06E122" w14:textId="77777777" w:rsidR="008953C2" w:rsidRPr="00187CCE" w:rsidRDefault="008953C2" w:rsidP="00170A80">
            <w:pPr>
              <w:spacing w:before="60" w:after="60" w:line="240" w:lineRule="auto"/>
            </w:pPr>
            <w:r w:rsidRPr="00187CCE">
              <w:t>1901.2010</w:t>
            </w:r>
          </w:p>
        </w:tc>
        <w:tc>
          <w:tcPr>
            <w:tcW w:w="2030" w:type="pct"/>
            <w:hideMark/>
          </w:tcPr>
          <w:p w14:paraId="18F7BB55" w14:textId="45A9FD39" w:rsidR="008953C2" w:rsidRPr="00187CCE" w:rsidRDefault="008953C2" w:rsidP="00170A80">
            <w:pPr>
              <w:spacing w:before="60" w:after="60" w:line="240" w:lineRule="auto"/>
            </w:pPr>
            <w:r w:rsidRPr="00187CCE">
              <w:t>--</w:t>
            </w:r>
            <w:r w:rsidR="00E910EC" w:rsidRPr="00187CCE">
              <w:t xml:space="preserve"> </w:t>
            </w:r>
            <w:r w:rsidRPr="00187CCE">
              <w:t>Containing more than 25 % by weight of milk fat, not put up for retail sale</w:t>
            </w:r>
          </w:p>
        </w:tc>
        <w:tc>
          <w:tcPr>
            <w:tcW w:w="1131" w:type="pct"/>
            <w:hideMark/>
          </w:tcPr>
          <w:p w14:paraId="72DA6798" w14:textId="77777777" w:rsidR="008953C2" w:rsidRPr="00187CCE" w:rsidRDefault="008953C2" w:rsidP="00170A80">
            <w:pPr>
              <w:spacing w:before="60" w:after="60" w:line="240" w:lineRule="auto"/>
              <w:jc w:val="center"/>
            </w:pPr>
            <w:r w:rsidRPr="00187CCE">
              <w:t>6 %</w:t>
            </w:r>
          </w:p>
        </w:tc>
        <w:tc>
          <w:tcPr>
            <w:tcW w:w="551" w:type="pct"/>
            <w:noWrap/>
            <w:hideMark/>
          </w:tcPr>
          <w:p w14:paraId="3FC52981" w14:textId="77777777" w:rsidR="008953C2" w:rsidRPr="00187CCE" w:rsidRDefault="008953C2" w:rsidP="00170A80">
            <w:pPr>
              <w:spacing w:before="60" w:after="60" w:line="240" w:lineRule="auto"/>
              <w:jc w:val="center"/>
            </w:pPr>
            <w:r w:rsidRPr="00187CCE">
              <w:t>3</w:t>
            </w:r>
          </w:p>
        </w:tc>
        <w:tc>
          <w:tcPr>
            <w:tcW w:w="579" w:type="pct"/>
            <w:noWrap/>
          </w:tcPr>
          <w:p w14:paraId="09D61A4D" w14:textId="77777777" w:rsidR="008953C2" w:rsidRPr="00187CCE" w:rsidRDefault="008953C2" w:rsidP="00170A80">
            <w:pPr>
              <w:spacing w:before="60" w:after="60" w:line="240" w:lineRule="auto"/>
            </w:pPr>
          </w:p>
        </w:tc>
      </w:tr>
      <w:tr w:rsidR="008953C2" w:rsidRPr="00187CCE" w14:paraId="3A989FC6" w14:textId="77777777" w:rsidTr="00170A80">
        <w:tc>
          <w:tcPr>
            <w:tcW w:w="709" w:type="pct"/>
            <w:hideMark/>
          </w:tcPr>
          <w:p w14:paraId="3AF64F95" w14:textId="77777777" w:rsidR="008953C2" w:rsidRPr="00187CCE" w:rsidRDefault="008953C2" w:rsidP="00170A80">
            <w:pPr>
              <w:spacing w:before="60" w:after="60" w:line="240" w:lineRule="auto"/>
            </w:pPr>
            <w:r w:rsidRPr="00187CCE">
              <w:t>1901.2090</w:t>
            </w:r>
          </w:p>
        </w:tc>
        <w:tc>
          <w:tcPr>
            <w:tcW w:w="2030" w:type="pct"/>
            <w:hideMark/>
          </w:tcPr>
          <w:p w14:paraId="1657D009" w14:textId="2233D9B7" w:rsidR="008953C2" w:rsidRPr="00187CCE" w:rsidRDefault="008953C2" w:rsidP="00170A80">
            <w:pPr>
              <w:spacing w:before="60" w:after="60" w:line="240" w:lineRule="auto"/>
            </w:pPr>
            <w:r w:rsidRPr="00187CCE">
              <w:t>--</w:t>
            </w:r>
            <w:r w:rsidR="00E910EC" w:rsidRPr="00187CCE">
              <w:t xml:space="preserve"> </w:t>
            </w:r>
            <w:r w:rsidRPr="00187CCE">
              <w:t>Other</w:t>
            </w:r>
          </w:p>
        </w:tc>
        <w:tc>
          <w:tcPr>
            <w:tcW w:w="1131" w:type="pct"/>
            <w:hideMark/>
          </w:tcPr>
          <w:p w14:paraId="41D4B8FE" w14:textId="77777777" w:rsidR="008953C2" w:rsidRPr="00187CCE" w:rsidRDefault="008953C2" w:rsidP="00170A80">
            <w:pPr>
              <w:spacing w:before="60" w:after="60" w:line="240" w:lineRule="auto"/>
              <w:jc w:val="center"/>
            </w:pPr>
            <w:r w:rsidRPr="00187CCE">
              <w:t>6 %</w:t>
            </w:r>
          </w:p>
        </w:tc>
        <w:tc>
          <w:tcPr>
            <w:tcW w:w="551" w:type="pct"/>
            <w:noWrap/>
            <w:hideMark/>
          </w:tcPr>
          <w:p w14:paraId="18C9CC4E" w14:textId="77777777" w:rsidR="008953C2" w:rsidRPr="00187CCE" w:rsidRDefault="008953C2" w:rsidP="00170A80">
            <w:pPr>
              <w:spacing w:before="60" w:after="60" w:line="240" w:lineRule="auto"/>
              <w:jc w:val="center"/>
            </w:pPr>
            <w:r w:rsidRPr="00187CCE">
              <w:t>3</w:t>
            </w:r>
          </w:p>
        </w:tc>
        <w:tc>
          <w:tcPr>
            <w:tcW w:w="579" w:type="pct"/>
            <w:noWrap/>
          </w:tcPr>
          <w:p w14:paraId="10AF929F" w14:textId="77777777" w:rsidR="008953C2" w:rsidRPr="00187CCE" w:rsidRDefault="008953C2" w:rsidP="00170A80">
            <w:pPr>
              <w:spacing w:before="60" w:after="60" w:line="240" w:lineRule="auto"/>
            </w:pPr>
          </w:p>
        </w:tc>
      </w:tr>
      <w:tr w:rsidR="008953C2" w:rsidRPr="00187CCE" w14:paraId="3125652B" w14:textId="77777777" w:rsidTr="00170A80">
        <w:tc>
          <w:tcPr>
            <w:tcW w:w="709" w:type="pct"/>
            <w:hideMark/>
          </w:tcPr>
          <w:p w14:paraId="0C3649BF" w14:textId="77777777" w:rsidR="008953C2" w:rsidRPr="00187CCE" w:rsidRDefault="008953C2" w:rsidP="00170A80">
            <w:pPr>
              <w:pageBreakBefore/>
              <w:spacing w:before="60" w:after="60" w:line="240" w:lineRule="auto"/>
            </w:pPr>
            <w:r w:rsidRPr="00187CCE">
              <w:lastRenderedPageBreak/>
              <w:t>1901.9011</w:t>
            </w:r>
          </w:p>
        </w:tc>
        <w:tc>
          <w:tcPr>
            <w:tcW w:w="2030" w:type="pct"/>
            <w:hideMark/>
          </w:tcPr>
          <w:p w14:paraId="19B7DD8F" w14:textId="77777777" w:rsidR="008953C2" w:rsidRPr="00187CCE" w:rsidRDefault="008953C2" w:rsidP="00170A80">
            <w:pPr>
              <w:spacing w:before="60" w:after="60" w:line="240" w:lineRule="auto"/>
            </w:pPr>
            <w:r w:rsidRPr="00187CCE">
              <w:t>--- Caramel</w:t>
            </w:r>
          </w:p>
        </w:tc>
        <w:tc>
          <w:tcPr>
            <w:tcW w:w="1131" w:type="pct"/>
            <w:hideMark/>
          </w:tcPr>
          <w:p w14:paraId="3DBB8121" w14:textId="77777777" w:rsidR="008953C2" w:rsidRPr="00187CCE" w:rsidRDefault="008953C2" w:rsidP="00170A80">
            <w:pPr>
              <w:spacing w:before="60" w:after="60" w:line="240" w:lineRule="auto"/>
              <w:jc w:val="center"/>
            </w:pPr>
            <w:r w:rsidRPr="00187CCE">
              <w:t>0 %</w:t>
            </w:r>
          </w:p>
        </w:tc>
        <w:tc>
          <w:tcPr>
            <w:tcW w:w="551" w:type="pct"/>
            <w:noWrap/>
            <w:hideMark/>
          </w:tcPr>
          <w:p w14:paraId="5D55A215" w14:textId="77777777" w:rsidR="008953C2" w:rsidRPr="00187CCE" w:rsidRDefault="008953C2" w:rsidP="00170A80">
            <w:pPr>
              <w:spacing w:before="60" w:after="60" w:line="240" w:lineRule="auto"/>
              <w:jc w:val="center"/>
            </w:pPr>
          </w:p>
        </w:tc>
        <w:tc>
          <w:tcPr>
            <w:tcW w:w="579" w:type="pct"/>
            <w:noWrap/>
            <w:hideMark/>
          </w:tcPr>
          <w:p w14:paraId="3937EA54" w14:textId="77777777" w:rsidR="008953C2" w:rsidRPr="00187CCE" w:rsidRDefault="008953C2" w:rsidP="00170A80">
            <w:pPr>
              <w:spacing w:before="60" w:after="60" w:line="240" w:lineRule="auto"/>
            </w:pPr>
            <w:r w:rsidRPr="00187CCE">
              <w:t>See Note 2</w:t>
            </w:r>
          </w:p>
        </w:tc>
      </w:tr>
      <w:tr w:rsidR="008953C2" w:rsidRPr="00187CCE" w14:paraId="72D90461" w14:textId="77777777" w:rsidTr="00170A80">
        <w:tc>
          <w:tcPr>
            <w:tcW w:w="709" w:type="pct"/>
            <w:hideMark/>
          </w:tcPr>
          <w:p w14:paraId="02A6F57F" w14:textId="77777777" w:rsidR="008953C2" w:rsidRPr="00187CCE" w:rsidRDefault="008953C2" w:rsidP="00170A80">
            <w:pPr>
              <w:spacing w:before="60" w:after="60" w:line="240" w:lineRule="auto"/>
            </w:pPr>
            <w:r w:rsidRPr="00187CCE">
              <w:t>1901.9019</w:t>
            </w:r>
          </w:p>
        </w:tc>
        <w:tc>
          <w:tcPr>
            <w:tcW w:w="2030" w:type="pct"/>
            <w:hideMark/>
          </w:tcPr>
          <w:p w14:paraId="5A24B891" w14:textId="77777777" w:rsidR="008953C2" w:rsidRPr="00187CCE" w:rsidRDefault="008953C2" w:rsidP="00170A80">
            <w:pPr>
              <w:spacing w:before="60" w:after="60" w:line="240" w:lineRule="auto"/>
            </w:pPr>
            <w:r w:rsidRPr="00187CCE">
              <w:t>--- Others</w:t>
            </w:r>
          </w:p>
        </w:tc>
        <w:tc>
          <w:tcPr>
            <w:tcW w:w="1131" w:type="pct"/>
            <w:hideMark/>
          </w:tcPr>
          <w:p w14:paraId="4DC96BB1" w14:textId="77777777" w:rsidR="008953C2" w:rsidRPr="00187CCE" w:rsidRDefault="008953C2" w:rsidP="00170A80">
            <w:pPr>
              <w:spacing w:before="60" w:after="60" w:line="240" w:lineRule="auto"/>
              <w:jc w:val="center"/>
            </w:pPr>
            <w:r w:rsidRPr="00187CCE">
              <w:t>0 %</w:t>
            </w:r>
          </w:p>
        </w:tc>
        <w:tc>
          <w:tcPr>
            <w:tcW w:w="551" w:type="pct"/>
            <w:noWrap/>
            <w:hideMark/>
          </w:tcPr>
          <w:p w14:paraId="43354E0D" w14:textId="77777777" w:rsidR="008953C2" w:rsidRPr="00187CCE" w:rsidRDefault="008953C2" w:rsidP="00170A80">
            <w:pPr>
              <w:spacing w:before="60" w:after="60" w:line="240" w:lineRule="auto"/>
              <w:jc w:val="center"/>
            </w:pPr>
          </w:p>
        </w:tc>
        <w:tc>
          <w:tcPr>
            <w:tcW w:w="579" w:type="pct"/>
            <w:noWrap/>
            <w:hideMark/>
          </w:tcPr>
          <w:p w14:paraId="6F002003" w14:textId="77777777" w:rsidR="008953C2" w:rsidRPr="00187CCE" w:rsidRDefault="008953C2" w:rsidP="00170A80">
            <w:pPr>
              <w:spacing w:before="60" w:after="60" w:line="240" w:lineRule="auto"/>
            </w:pPr>
            <w:r w:rsidRPr="00187CCE">
              <w:t>See Note 2</w:t>
            </w:r>
          </w:p>
        </w:tc>
      </w:tr>
      <w:tr w:rsidR="008953C2" w:rsidRPr="00187CCE" w14:paraId="66295333" w14:textId="77777777" w:rsidTr="00170A80">
        <w:tc>
          <w:tcPr>
            <w:tcW w:w="709" w:type="pct"/>
            <w:hideMark/>
          </w:tcPr>
          <w:p w14:paraId="0A89EFA8" w14:textId="77777777" w:rsidR="008953C2" w:rsidRPr="00187CCE" w:rsidRDefault="008953C2" w:rsidP="00170A80">
            <w:pPr>
              <w:spacing w:before="60" w:after="60" w:line="240" w:lineRule="auto"/>
            </w:pPr>
            <w:r w:rsidRPr="00187CCE">
              <w:t>1901.9090</w:t>
            </w:r>
          </w:p>
        </w:tc>
        <w:tc>
          <w:tcPr>
            <w:tcW w:w="2030" w:type="pct"/>
            <w:hideMark/>
          </w:tcPr>
          <w:p w14:paraId="68BBC197" w14:textId="77777777" w:rsidR="008953C2" w:rsidRPr="00187CCE" w:rsidRDefault="008953C2" w:rsidP="00170A80">
            <w:pPr>
              <w:spacing w:before="60" w:after="60" w:line="240" w:lineRule="auto"/>
            </w:pPr>
            <w:r w:rsidRPr="00187CCE">
              <w:t>-- Others</w:t>
            </w:r>
          </w:p>
        </w:tc>
        <w:tc>
          <w:tcPr>
            <w:tcW w:w="1131" w:type="pct"/>
            <w:hideMark/>
          </w:tcPr>
          <w:p w14:paraId="05FEBB97" w14:textId="77777777" w:rsidR="008953C2" w:rsidRPr="00187CCE" w:rsidRDefault="008953C2" w:rsidP="00170A80">
            <w:pPr>
              <w:spacing w:before="60" w:after="60" w:line="240" w:lineRule="auto"/>
              <w:jc w:val="center"/>
            </w:pPr>
            <w:r w:rsidRPr="00187CCE">
              <w:t>0 %</w:t>
            </w:r>
          </w:p>
        </w:tc>
        <w:tc>
          <w:tcPr>
            <w:tcW w:w="551" w:type="pct"/>
            <w:noWrap/>
            <w:hideMark/>
          </w:tcPr>
          <w:p w14:paraId="186F3B64" w14:textId="77777777" w:rsidR="008953C2" w:rsidRPr="00187CCE" w:rsidRDefault="008953C2" w:rsidP="00170A80">
            <w:pPr>
              <w:spacing w:before="60" w:after="60" w:line="240" w:lineRule="auto"/>
              <w:jc w:val="center"/>
            </w:pPr>
          </w:p>
        </w:tc>
        <w:tc>
          <w:tcPr>
            <w:tcW w:w="579" w:type="pct"/>
            <w:noWrap/>
            <w:hideMark/>
          </w:tcPr>
          <w:p w14:paraId="7E463341" w14:textId="77777777" w:rsidR="008953C2" w:rsidRPr="00187CCE" w:rsidRDefault="008953C2" w:rsidP="00170A80">
            <w:pPr>
              <w:spacing w:before="60" w:after="60" w:line="240" w:lineRule="auto"/>
            </w:pPr>
            <w:r w:rsidRPr="00187CCE">
              <w:t>See Note 2</w:t>
            </w:r>
          </w:p>
        </w:tc>
      </w:tr>
      <w:tr w:rsidR="008953C2" w:rsidRPr="00187CCE" w14:paraId="124FF139" w14:textId="77777777" w:rsidTr="00170A80">
        <w:tc>
          <w:tcPr>
            <w:tcW w:w="709" w:type="pct"/>
            <w:hideMark/>
          </w:tcPr>
          <w:p w14:paraId="5A69BED7" w14:textId="77777777" w:rsidR="008953C2" w:rsidRPr="00187CCE" w:rsidRDefault="008953C2" w:rsidP="00170A80">
            <w:pPr>
              <w:spacing w:before="60" w:after="60" w:line="240" w:lineRule="auto"/>
            </w:pPr>
            <w:r w:rsidRPr="00187CCE">
              <w:t>1902.1100</w:t>
            </w:r>
          </w:p>
        </w:tc>
        <w:tc>
          <w:tcPr>
            <w:tcW w:w="2030" w:type="pct"/>
            <w:hideMark/>
          </w:tcPr>
          <w:p w14:paraId="25CB2CDA" w14:textId="77777777" w:rsidR="008953C2" w:rsidRPr="00187CCE" w:rsidRDefault="008953C2" w:rsidP="00170A80">
            <w:pPr>
              <w:spacing w:before="60" w:after="60" w:line="240" w:lineRule="auto"/>
            </w:pPr>
            <w:r w:rsidRPr="00187CCE">
              <w:t>-- Containing eggs</w:t>
            </w:r>
          </w:p>
        </w:tc>
        <w:tc>
          <w:tcPr>
            <w:tcW w:w="1131" w:type="pct"/>
            <w:hideMark/>
          </w:tcPr>
          <w:p w14:paraId="7E846C80" w14:textId="77777777" w:rsidR="008953C2" w:rsidRPr="00187CCE" w:rsidRDefault="008953C2" w:rsidP="00170A80">
            <w:pPr>
              <w:spacing w:before="60" w:after="60" w:line="240" w:lineRule="auto"/>
              <w:jc w:val="center"/>
            </w:pPr>
            <w:r w:rsidRPr="00187CCE">
              <w:t>0 %</w:t>
            </w:r>
          </w:p>
        </w:tc>
        <w:tc>
          <w:tcPr>
            <w:tcW w:w="551" w:type="pct"/>
            <w:noWrap/>
            <w:hideMark/>
          </w:tcPr>
          <w:p w14:paraId="39436B61" w14:textId="77777777" w:rsidR="008953C2" w:rsidRPr="00187CCE" w:rsidRDefault="008953C2" w:rsidP="00170A80">
            <w:pPr>
              <w:spacing w:before="60" w:after="60" w:line="240" w:lineRule="auto"/>
              <w:jc w:val="center"/>
            </w:pPr>
          </w:p>
        </w:tc>
        <w:tc>
          <w:tcPr>
            <w:tcW w:w="579" w:type="pct"/>
            <w:noWrap/>
            <w:hideMark/>
          </w:tcPr>
          <w:p w14:paraId="6A7B2BE5" w14:textId="77777777" w:rsidR="008953C2" w:rsidRPr="00187CCE" w:rsidRDefault="008953C2" w:rsidP="00170A80">
            <w:pPr>
              <w:spacing w:before="60" w:after="60" w:line="240" w:lineRule="auto"/>
            </w:pPr>
            <w:r w:rsidRPr="00187CCE">
              <w:t>See Note 2</w:t>
            </w:r>
          </w:p>
        </w:tc>
      </w:tr>
      <w:tr w:rsidR="008953C2" w:rsidRPr="00187CCE" w14:paraId="1350D3D0" w14:textId="77777777" w:rsidTr="00170A80">
        <w:tc>
          <w:tcPr>
            <w:tcW w:w="709" w:type="pct"/>
            <w:hideMark/>
          </w:tcPr>
          <w:p w14:paraId="1FE5C2F1" w14:textId="77777777" w:rsidR="008953C2" w:rsidRPr="00187CCE" w:rsidRDefault="008953C2" w:rsidP="00170A80">
            <w:pPr>
              <w:spacing w:before="60" w:after="60" w:line="240" w:lineRule="auto"/>
            </w:pPr>
            <w:r w:rsidRPr="00187CCE">
              <w:t>1902.1910</w:t>
            </w:r>
          </w:p>
        </w:tc>
        <w:tc>
          <w:tcPr>
            <w:tcW w:w="2030" w:type="pct"/>
            <w:hideMark/>
          </w:tcPr>
          <w:p w14:paraId="4C7469F9" w14:textId="77777777" w:rsidR="008953C2" w:rsidRPr="00187CCE" w:rsidRDefault="008953C2" w:rsidP="00170A80">
            <w:pPr>
              <w:spacing w:before="60" w:after="60" w:line="240" w:lineRule="auto"/>
            </w:pPr>
            <w:r w:rsidRPr="00187CCE">
              <w:t>--- Spaghetti</w:t>
            </w:r>
          </w:p>
        </w:tc>
        <w:tc>
          <w:tcPr>
            <w:tcW w:w="1131" w:type="pct"/>
            <w:hideMark/>
          </w:tcPr>
          <w:p w14:paraId="291247CE" w14:textId="77777777" w:rsidR="008953C2" w:rsidRPr="00187CCE" w:rsidRDefault="008953C2" w:rsidP="00170A80">
            <w:pPr>
              <w:spacing w:before="60" w:after="60" w:line="240" w:lineRule="auto"/>
              <w:jc w:val="center"/>
            </w:pPr>
            <w:r w:rsidRPr="00187CCE">
              <w:t>0 %</w:t>
            </w:r>
          </w:p>
        </w:tc>
        <w:tc>
          <w:tcPr>
            <w:tcW w:w="551" w:type="pct"/>
            <w:noWrap/>
            <w:hideMark/>
          </w:tcPr>
          <w:p w14:paraId="3D597537" w14:textId="77777777" w:rsidR="008953C2" w:rsidRPr="00187CCE" w:rsidRDefault="008953C2" w:rsidP="00170A80">
            <w:pPr>
              <w:spacing w:before="60" w:after="60" w:line="240" w:lineRule="auto"/>
              <w:jc w:val="center"/>
            </w:pPr>
          </w:p>
        </w:tc>
        <w:tc>
          <w:tcPr>
            <w:tcW w:w="579" w:type="pct"/>
            <w:noWrap/>
            <w:hideMark/>
          </w:tcPr>
          <w:p w14:paraId="2BF28E7B" w14:textId="77777777" w:rsidR="008953C2" w:rsidRPr="00187CCE" w:rsidRDefault="008953C2" w:rsidP="00170A80">
            <w:pPr>
              <w:spacing w:before="60" w:after="60" w:line="240" w:lineRule="auto"/>
            </w:pPr>
            <w:r w:rsidRPr="00187CCE">
              <w:t>See Note 2</w:t>
            </w:r>
          </w:p>
        </w:tc>
      </w:tr>
      <w:tr w:rsidR="008953C2" w:rsidRPr="00187CCE" w14:paraId="668C4D3E" w14:textId="77777777" w:rsidTr="00170A80">
        <w:tc>
          <w:tcPr>
            <w:tcW w:w="709" w:type="pct"/>
            <w:hideMark/>
          </w:tcPr>
          <w:p w14:paraId="1EDA7ED9" w14:textId="77777777" w:rsidR="008953C2" w:rsidRPr="00187CCE" w:rsidRDefault="008953C2" w:rsidP="00170A80">
            <w:pPr>
              <w:spacing w:before="60" w:after="60" w:line="240" w:lineRule="auto"/>
            </w:pPr>
            <w:r w:rsidRPr="00187CCE">
              <w:t>1902.1920</w:t>
            </w:r>
          </w:p>
        </w:tc>
        <w:tc>
          <w:tcPr>
            <w:tcW w:w="2030" w:type="pct"/>
            <w:hideMark/>
          </w:tcPr>
          <w:p w14:paraId="3F410BB8" w14:textId="77777777" w:rsidR="008953C2" w:rsidRPr="00187CCE" w:rsidRDefault="008953C2" w:rsidP="00170A80">
            <w:pPr>
              <w:spacing w:before="60" w:after="60" w:line="240" w:lineRule="auto"/>
            </w:pPr>
            <w:r w:rsidRPr="00187CCE">
              <w:t>--- Pasta for soups</w:t>
            </w:r>
          </w:p>
        </w:tc>
        <w:tc>
          <w:tcPr>
            <w:tcW w:w="1131" w:type="pct"/>
            <w:hideMark/>
          </w:tcPr>
          <w:p w14:paraId="3D6B7739" w14:textId="77777777" w:rsidR="008953C2" w:rsidRPr="00187CCE" w:rsidRDefault="008953C2" w:rsidP="00170A80">
            <w:pPr>
              <w:spacing w:before="60" w:after="60" w:line="240" w:lineRule="auto"/>
              <w:jc w:val="center"/>
            </w:pPr>
            <w:r w:rsidRPr="00187CCE">
              <w:t>0 %</w:t>
            </w:r>
          </w:p>
        </w:tc>
        <w:tc>
          <w:tcPr>
            <w:tcW w:w="551" w:type="pct"/>
            <w:noWrap/>
            <w:hideMark/>
          </w:tcPr>
          <w:p w14:paraId="5EC99654" w14:textId="77777777" w:rsidR="008953C2" w:rsidRPr="00187CCE" w:rsidRDefault="008953C2" w:rsidP="00170A80">
            <w:pPr>
              <w:spacing w:before="60" w:after="60" w:line="240" w:lineRule="auto"/>
              <w:jc w:val="center"/>
            </w:pPr>
          </w:p>
        </w:tc>
        <w:tc>
          <w:tcPr>
            <w:tcW w:w="579" w:type="pct"/>
            <w:noWrap/>
            <w:hideMark/>
          </w:tcPr>
          <w:p w14:paraId="7698FF6F" w14:textId="77777777" w:rsidR="008953C2" w:rsidRPr="00187CCE" w:rsidRDefault="008953C2" w:rsidP="00170A80">
            <w:pPr>
              <w:spacing w:before="60" w:after="60" w:line="240" w:lineRule="auto"/>
            </w:pPr>
            <w:r w:rsidRPr="00187CCE">
              <w:t>See Note 2</w:t>
            </w:r>
          </w:p>
        </w:tc>
      </w:tr>
      <w:tr w:rsidR="008953C2" w:rsidRPr="00187CCE" w14:paraId="714C5826" w14:textId="77777777" w:rsidTr="00170A80">
        <w:tc>
          <w:tcPr>
            <w:tcW w:w="709" w:type="pct"/>
            <w:hideMark/>
          </w:tcPr>
          <w:p w14:paraId="2F7C308C" w14:textId="77777777" w:rsidR="008953C2" w:rsidRPr="00187CCE" w:rsidRDefault="008953C2" w:rsidP="00170A80">
            <w:pPr>
              <w:spacing w:before="60" w:after="60" w:line="240" w:lineRule="auto"/>
            </w:pPr>
            <w:r w:rsidRPr="00187CCE">
              <w:t>1902.1990</w:t>
            </w:r>
          </w:p>
        </w:tc>
        <w:tc>
          <w:tcPr>
            <w:tcW w:w="2030" w:type="pct"/>
            <w:hideMark/>
          </w:tcPr>
          <w:p w14:paraId="4A5F2959" w14:textId="77777777" w:rsidR="008953C2" w:rsidRPr="00187CCE" w:rsidRDefault="008953C2" w:rsidP="00170A80">
            <w:pPr>
              <w:spacing w:before="60" w:after="60" w:line="240" w:lineRule="auto"/>
            </w:pPr>
            <w:r w:rsidRPr="00187CCE">
              <w:t>--- Others</w:t>
            </w:r>
          </w:p>
        </w:tc>
        <w:tc>
          <w:tcPr>
            <w:tcW w:w="1131" w:type="pct"/>
            <w:hideMark/>
          </w:tcPr>
          <w:p w14:paraId="3FC227E7" w14:textId="77777777" w:rsidR="008953C2" w:rsidRPr="00187CCE" w:rsidRDefault="008953C2" w:rsidP="00170A80">
            <w:pPr>
              <w:spacing w:before="60" w:after="60" w:line="240" w:lineRule="auto"/>
              <w:jc w:val="center"/>
            </w:pPr>
            <w:r w:rsidRPr="00187CCE">
              <w:t>0 %</w:t>
            </w:r>
          </w:p>
        </w:tc>
        <w:tc>
          <w:tcPr>
            <w:tcW w:w="551" w:type="pct"/>
            <w:noWrap/>
            <w:hideMark/>
          </w:tcPr>
          <w:p w14:paraId="1681AA54" w14:textId="77777777" w:rsidR="008953C2" w:rsidRPr="00187CCE" w:rsidRDefault="008953C2" w:rsidP="00170A80">
            <w:pPr>
              <w:spacing w:before="60" w:after="60" w:line="240" w:lineRule="auto"/>
              <w:jc w:val="center"/>
            </w:pPr>
          </w:p>
        </w:tc>
        <w:tc>
          <w:tcPr>
            <w:tcW w:w="579" w:type="pct"/>
            <w:noWrap/>
            <w:hideMark/>
          </w:tcPr>
          <w:p w14:paraId="07701117" w14:textId="77777777" w:rsidR="008953C2" w:rsidRPr="00187CCE" w:rsidRDefault="008953C2" w:rsidP="00170A80">
            <w:pPr>
              <w:spacing w:before="60" w:after="60" w:line="240" w:lineRule="auto"/>
            </w:pPr>
            <w:r w:rsidRPr="00187CCE">
              <w:t>See Note 2</w:t>
            </w:r>
          </w:p>
        </w:tc>
      </w:tr>
      <w:tr w:rsidR="008953C2" w:rsidRPr="00187CCE" w14:paraId="2D9F5162" w14:textId="77777777" w:rsidTr="00170A80">
        <w:tc>
          <w:tcPr>
            <w:tcW w:w="709" w:type="pct"/>
            <w:hideMark/>
          </w:tcPr>
          <w:p w14:paraId="18DE9DDF" w14:textId="77777777" w:rsidR="008953C2" w:rsidRPr="00187CCE" w:rsidRDefault="008953C2" w:rsidP="00170A80">
            <w:pPr>
              <w:spacing w:before="60" w:after="60" w:line="240" w:lineRule="auto"/>
            </w:pPr>
            <w:r w:rsidRPr="00187CCE">
              <w:t>1902.2010</w:t>
            </w:r>
          </w:p>
        </w:tc>
        <w:tc>
          <w:tcPr>
            <w:tcW w:w="2030" w:type="pct"/>
            <w:hideMark/>
          </w:tcPr>
          <w:p w14:paraId="2F5B356D" w14:textId="77777777" w:rsidR="008953C2" w:rsidRPr="00187CCE" w:rsidRDefault="008953C2" w:rsidP="00170A80">
            <w:pPr>
              <w:spacing w:before="60" w:after="60" w:line="240" w:lineRule="auto"/>
            </w:pPr>
            <w:r w:rsidRPr="00187CCE">
              <w:t>-- Pasta stuffed with meat</w:t>
            </w:r>
          </w:p>
        </w:tc>
        <w:tc>
          <w:tcPr>
            <w:tcW w:w="1131" w:type="pct"/>
            <w:hideMark/>
          </w:tcPr>
          <w:p w14:paraId="591D6007" w14:textId="77777777" w:rsidR="008953C2" w:rsidRPr="00187CCE" w:rsidRDefault="008953C2" w:rsidP="00170A80">
            <w:pPr>
              <w:spacing w:before="60" w:after="60" w:line="240" w:lineRule="auto"/>
              <w:jc w:val="center"/>
            </w:pPr>
            <w:r w:rsidRPr="00187CCE">
              <w:t>0 %</w:t>
            </w:r>
          </w:p>
        </w:tc>
        <w:tc>
          <w:tcPr>
            <w:tcW w:w="551" w:type="pct"/>
            <w:noWrap/>
            <w:hideMark/>
          </w:tcPr>
          <w:p w14:paraId="56F9C6AE" w14:textId="77777777" w:rsidR="008953C2" w:rsidRPr="00187CCE" w:rsidRDefault="008953C2" w:rsidP="00170A80">
            <w:pPr>
              <w:spacing w:before="60" w:after="60" w:line="240" w:lineRule="auto"/>
              <w:jc w:val="center"/>
            </w:pPr>
          </w:p>
        </w:tc>
        <w:tc>
          <w:tcPr>
            <w:tcW w:w="579" w:type="pct"/>
            <w:noWrap/>
            <w:hideMark/>
          </w:tcPr>
          <w:p w14:paraId="4747EEC2" w14:textId="77777777" w:rsidR="008953C2" w:rsidRPr="00187CCE" w:rsidRDefault="008953C2" w:rsidP="00170A80">
            <w:pPr>
              <w:spacing w:before="60" w:after="60" w:line="240" w:lineRule="auto"/>
            </w:pPr>
            <w:r w:rsidRPr="00187CCE">
              <w:t>See Note 2</w:t>
            </w:r>
          </w:p>
        </w:tc>
      </w:tr>
      <w:tr w:rsidR="008953C2" w:rsidRPr="00187CCE" w14:paraId="1808CF40" w14:textId="77777777" w:rsidTr="00170A80">
        <w:tc>
          <w:tcPr>
            <w:tcW w:w="709" w:type="pct"/>
            <w:hideMark/>
          </w:tcPr>
          <w:p w14:paraId="5401EC53" w14:textId="77777777" w:rsidR="008953C2" w:rsidRPr="00187CCE" w:rsidRDefault="008953C2" w:rsidP="00170A80">
            <w:pPr>
              <w:spacing w:before="60" w:after="60" w:line="240" w:lineRule="auto"/>
            </w:pPr>
            <w:r w:rsidRPr="00187CCE">
              <w:t>1902.2090</w:t>
            </w:r>
          </w:p>
        </w:tc>
        <w:tc>
          <w:tcPr>
            <w:tcW w:w="2030" w:type="pct"/>
            <w:hideMark/>
          </w:tcPr>
          <w:p w14:paraId="68D4102E" w14:textId="77777777" w:rsidR="008953C2" w:rsidRPr="00187CCE" w:rsidRDefault="008953C2" w:rsidP="00170A80">
            <w:pPr>
              <w:spacing w:before="60" w:after="60" w:line="240" w:lineRule="auto"/>
            </w:pPr>
            <w:r w:rsidRPr="00187CCE">
              <w:t>-- Others</w:t>
            </w:r>
          </w:p>
        </w:tc>
        <w:tc>
          <w:tcPr>
            <w:tcW w:w="1131" w:type="pct"/>
            <w:hideMark/>
          </w:tcPr>
          <w:p w14:paraId="2A7DA15C" w14:textId="77777777" w:rsidR="008953C2" w:rsidRPr="00187CCE" w:rsidRDefault="008953C2" w:rsidP="00170A80">
            <w:pPr>
              <w:spacing w:before="60" w:after="60" w:line="240" w:lineRule="auto"/>
              <w:jc w:val="center"/>
            </w:pPr>
            <w:r w:rsidRPr="00187CCE">
              <w:t>0 %</w:t>
            </w:r>
          </w:p>
        </w:tc>
        <w:tc>
          <w:tcPr>
            <w:tcW w:w="551" w:type="pct"/>
            <w:noWrap/>
            <w:hideMark/>
          </w:tcPr>
          <w:p w14:paraId="30A4086F" w14:textId="77777777" w:rsidR="008953C2" w:rsidRPr="00187CCE" w:rsidRDefault="008953C2" w:rsidP="00170A80">
            <w:pPr>
              <w:spacing w:before="60" w:after="60" w:line="240" w:lineRule="auto"/>
              <w:jc w:val="center"/>
            </w:pPr>
          </w:p>
        </w:tc>
        <w:tc>
          <w:tcPr>
            <w:tcW w:w="579" w:type="pct"/>
            <w:noWrap/>
            <w:hideMark/>
          </w:tcPr>
          <w:p w14:paraId="1FE46524" w14:textId="77777777" w:rsidR="008953C2" w:rsidRPr="00187CCE" w:rsidRDefault="008953C2" w:rsidP="00170A80">
            <w:pPr>
              <w:spacing w:before="60" w:after="60" w:line="240" w:lineRule="auto"/>
            </w:pPr>
            <w:r w:rsidRPr="00187CCE">
              <w:t>See Note 2</w:t>
            </w:r>
          </w:p>
        </w:tc>
      </w:tr>
      <w:tr w:rsidR="008953C2" w:rsidRPr="00187CCE" w14:paraId="116402BA" w14:textId="77777777" w:rsidTr="00170A80">
        <w:tc>
          <w:tcPr>
            <w:tcW w:w="709" w:type="pct"/>
            <w:hideMark/>
          </w:tcPr>
          <w:p w14:paraId="2503946E" w14:textId="77777777" w:rsidR="008953C2" w:rsidRPr="00187CCE" w:rsidRDefault="008953C2" w:rsidP="00170A80">
            <w:pPr>
              <w:spacing w:before="60" w:after="60" w:line="240" w:lineRule="auto"/>
            </w:pPr>
            <w:r w:rsidRPr="00187CCE">
              <w:t>1902.3000</w:t>
            </w:r>
          </w:p>
        </w:tc>
        <w:tc>
          <w:tcPr>
            <w:tcW w:w="2030" w:type="pct"/>
            <w:hideMark/>
          </w:tcPr>
          <w:p w14:paraId="1562130F" w14:textId="77777777" w:rsidR="008953C2" w:rsidRPr="00187CCE" w:rsidRDefault="008953C2" w:rsidP="00170A80">
            <w:pPr>
              <w:spacing w:before="60" w:after="60" w:line="240" w:lineRule="auto"/>
            </w:pPr>
            <w:r w:rsidRPr="00187CCE">
              <w:t>- Other pasta</w:t>
            </w:r>
          </w:p>
        </w:tc>
        <w:tc>
          <w:tcPr>
            <w:tcW w:w="1131" w:type="pct"/>
            <w:hideMark/>
          </w:tcPr>
          <w:p w14:paraId="6E81EAC8" w14:textId="77777777" w:rsidR="008953C2" w:rsidRPr="00187CCE" w:rsidRDefault="008953C2" w:rsidP="00170A80">
            <w:pPr>
              <w:spacing w:before="60" w:after="60" w:line="240" w:lineRule="auto"/>
              <w:jc w:val="center"/>
            </w:pPr>
            <w:r w:rsidRPr="00187CCE">
              <w:t>0 %</w:t>
            </w:r>
          </w:p>
        </w:tc>
        <w:tc>
          <w:tcPr>
            <w:tcW w:w="551" w:type="pct"/>
            <w:noWrap/>
            <w:hideMark/>
          </w:tcPr>
          <w:p w14:paraId="0918EDAD" w14:textId="77777777" w:rsidR="008953C2" w:rsidRPr="00187CCE" w:rsidRDefault="008953C2" w:rsidP="00170A80">
            <w:pPr>
              <w:spacing w:before="60" w:after="60" w:line="240" w:lineRule="auto"/>
              <w:jc w:val="center"/>
            </w:pPr>
          </w:p>
        </w:tc>
        <w:tc>
          <w:tcPr>
            <w:tcW w:w="579" w:type="pct"/>
            <w:noWrap/>
            <w:hideMark/>
          </w:tcPr>
          <w:p w14:paraId="1C62B26F" w14:textId="77777777" w:rsidR="008953C2" w:rsidRPr="00187CCE" w:rsidRDefault="008953C2" w:rsidP="00170A80">
            <w:pPr>
              <w:spacing w:before="60" w:after="60" w:line="240" w:lineRule="auto"/>
            </w:pPr>
            <w:r w:rsidRPr="00187CCE">
              <w:t>See Note 2</w:t>
            </w:r>
          </w:p>
        </w:tc>
      </w:tr>
      <w:tr w:rsidR="008953C2" w:rsidRPr="00187CCE" w14:paraId="0E5E432F" w14:textId="77777777" w:rsidTr="00170A80">
        <w:tc>
          <w:tcPr>
            <w:tcW w:w="709" w:type="pct"/>
            <w:hideMark/>
          </w:tcPr>
          <w:p w14:paraId="44C9481A" w14:textId="77777777" w:rsidR="008953C2" w:rsidRPr="00187CCE" w:rsidRDefault="008953C2" w:rsidP="00170A80">
            <w:pPr>
              <w:spacing w:before="60" w:after="60" w:line="240" w:lineRule="auto"/>
            </w:pPr>
            <w:r w:rsidRPr="00187CCE">
              <w:t>1902.4000</w:t>
            </w:r>
          </w:p>
        </w:tc>
        <w:tc>
          <w:tcPr>
            <w:tcW w:w="2030" w:type="pct"/>
            <w:hideMark/>
          </w:tcPr>
          <w:p w14:paraId="78DFDF90" w14:textId="77777777" w:rsidR="008953C2" w:rsidRPr="00187CCE" w:rsidRDefault="008953C2" w:rsidP="00170A80">
            <w:pPr>
              <w:spacing w:before="60" w:after="60" w:line="240" w:lineRule="auto"/>
            </w:pPr>
            <w:r w:rsidRPr="00187CCE">
              <w:t>- Couscous</w:t>
            </w:r>
          </w:p>
        </w:tc>
        <w:tc>
          <w:tcPr>
            <w:tcW w:w="1131" w:type="pct"/>
            <w:hideMark/>
          </w:tcPr>
          <w:p w14:paraId="3F909A83" w14:textId="77777777" w:rsidR="008953C2" w:rsidRPr="00187CCE" w:rsidRDefault="008953C2" w:rsidP="00170A80">
            <w:pPr>
              <w:spacing w:before="60" w:after="60" w:line="240" w:lineRule="auto"/>
              <w:jc w:val="center"/>
            </w:pPr>
            <w:r w:rsidRPr="00187CCE">
              <w:t>0 %</w:t>
            </w:r>
          </w:p>
        </w:tc>
        <w:tc>
          <w:tcPr>
            <w:tcW w:w="551" w:type="pct"/>
            <w:noWrap/>
            <w:hideMark/>
          </w:tcPr>
          <w:p w14:paraId="29846F87" w14:textId="77777777" w:rsidR="008953C2" w:rsidRPr="00187CCE" w:rsidRDefault="008953C2" w:rsidP="00170A80">
            <w:pPr>
              <w:spacing w:before="60" w:after="60" w:line="240" w:lineRule="auto"/>
              <w:jc w:val="center"/>
            </w:pPr>
          </w:p>
        </w:tc>
        <w:tc>
          <w:tcPr>
            <w:tcW w:w="579" w:type="pct"/>
            <w:noWrap/>
            <w:hideMark/>
          </w:tcPr>
          <w:p w14:paraId="58B76303" w14:textId="77777777" w:rsidR="008953C2" w:rsidRPr="00187CCE" w:rsidRDefault="008953C2" w:rsidP="00170A80">
            <w:pPr>
              <w:spacing w:before="60" w:after="60" w:line="240" w:lineRule="auto"/>
            </w:pPr>
            <w:r w:rsidRPr="00187CCE">
              <w:t>See Note 2</w:t>
            </w:r>
          </w:p>
        </w:tc>
      </w:tr>
      <w:tr w:rsidR="008953C2" w:rsidRPr="00187CCE" w14:paraId="4E0F88F1" w14:textId="77777777" w:rsidTr="00170A80">
        <w:tc>
          <w:tcPr>
            <w:tcW w:w="709" w:type="pct"/>
            <w:hideMark/>
          </w:tcPr>
          <w:p w14:paraId="5144146D" w14:textId="77777777" w:rsidR="008953C2" w:rsidRPr="00187CCE" w:rsidRDefault="008953C2" w:rsidP="00170A80">
            <w:pPr>
              <w:spacing w:before="60" w:after="60" w:line="240" w:lineRule="auto"/>
            </w:pPr>
            <w:r w:rsidRPr="00187CCE">
              <w:t>1903.0000</w:t>
            </w:r>
          </w:p>
        </w:tc>
        <w:tc>
          <w:tcPr>
            <w:tcW w:w="2030" w:type="pct"/>
            <w:hideMark/>
          </w:tcPr>
          <w:p w14:paraId="3BD075D6" w14:textId="77777777" w:rsidR="008953C2" w:rsidRPr="00187CCE" w:rsidRDefault="008953C2" w:rsidP="00170A80">
            <w:pPr>
              <w:spacing w:before="60" w:after="60" w:line="240" w:lineRule="auto"/>
            </w:pPr>
            <w:r w:rsidRPr="00187CCE">
              <w:t>Tapioca and substitutes therefor prepared from starch, in the form of flakes, grains, pearls, siftings or in similar forms.</w:t>
            </w:r>
          </w:p>
        </w:tc>
        <w:tc>
          <w:tcPr>
            <w:tcW w:w="1131" w:type="pct"/>
            <w:hideMark/>
          </w:tcPr>
          <w:p w14:paraId="47455D39" w14:textId="77777777" w:rsidR="008953C2" w:rsidRPr="00187CCE" w:rsidRDefault="008953C2" w:rsidP="00170A80">
            <w:pPr>
              <w:spacing w:before="60" w:after="60" w:line="240" w:lineRule="auto"/>
              <w:jc w:val="center"/>
            </w:pPr>
            <w:r w:rsidRPr="00187CCE">
              <w:t>0 %</w:t>
            </w:r>
          </w:p>
        </w:tc>
        <w:tc>
          <w:tcPr>
            <w:tcW w:w="551" w:type="pct"/>
            <w:noWrap/>
            <w:hideMark/>
          </w:tcPr>
          <w:p w14:paraId="4B161C50" w14:textId="77777777" w:rsidR="008953C2" w:rsidRPr="00187CCE" w:rsidRDefault="008953C2" w:rsidP="00170A80">
            <w:pPr>
              <w:spacing w:before="60" w:after="60" w:line="240" w:lineRule="auto"/>
              <w:jc w:val="center"/>
            </w:pPr>
          </w:p>
        </w:tc>
        <w:tc>
          <w:tcPr>
            <w:tcW w:w="579" w:type="pct"/>
            <w:noWrap/>
            <w:hideMark/>
          </w:tcPr>
          <w:p w14:paraId="2A490347" w14:textId="77777777" w:rsidR="008953C2" w:rsidRPr="00187CCE" w:rsidRDefault="008953C2" w:rsidP="00170A80">
            <w:pPr>
              <w:spacing w:before="60" w:after="60" w:line="240" w:lineRule="auto"/>
            </w:pPr>
            <w:r w:rsidRPr="00187CCE">
              <w:t>See Note 2</w:t>
            </w:r>
          </w:p>
        </w:tc>
      </w:tr>
      <w:tr w:rsidR="008953C2" w:rsidRPr="00187CCE" w14:paraId="43A113F8" w14:textId="77777777" w:rsidTr="00170A80">
        <w:tc>
          <w:tcPr>
            <w:tcW w:w="709" w:type="pct"/>
            <w:hideMark/>
          </w:tcPr>
          <w:p w14:paraId="450570B3" w14:textId="77777777" w:rsidR="008953C2" w:rsidRPr="00187CCE" w:rsidRDefault="008953C2" w:rsidP="00170A80">
            <w:pPr>
              <w:pageBreakBefore/>
              <w:spacing w:before="60" w:after="60" w:line="240" w:lineRule="auto"/>
            </w:pPr>
            <w:r w:rsidRPr="00187CCE">
              <w:lastRenderedPageBreak/>
              <w:t>1904.1000</w:t>
            </w:r>
          </w:p>
        </w:tc>
        <w:tc>
          <w:tcPr>
            <w:tcW w:w="2030" w:type="pct"/>
            <w:hideMark/>
          </w:tcPr>
          <w:p w14:paraId="7CC1531F" w14:textId="77777777" w:rsidR="008953C2" w:rsidRPr="00187CCE" w:rsidRDefault="008953C2" w:rsidP="00170A80">
            <w:pPr>
              <w:spacing w:before="60" w:after="60" w:line="240" w:lineRule="auto"/>
            </w:pPr>
            <w:r w:rsidRPr="00187CCE">
              <w:t>- Prepared foods obtained by the swelling or roasting of cereals or cereal products</w:t>
            </w:r>
          </w:p>
        </w:tc>
        <w:tc>
          <w:tcPr>
            <w:tcW w:w="1131" w:type="pct"/>
            <w:hideMark/>
          </w:tcPr>
          <w:p w14:paraId="1F9ED323" w14:textId="77777777" w:rsidR="008953C2" w:rsidRPr="00187CCE" w:rsidRDefault="008953C2" w:rsidP="00170A80">
            <w:pPr>
              <w:spacing w:before="60" w:after="60" w:line="240" w:lineRule="auto"/>
              <w:jc w:val="center"/>
            </w:pPr>
            <w:r w:rsidRPr="00187CCE">
              <w:t>0 %</w:t>
            </w:r>
          </w:p>
        </w:tc>
        <w:tc>
          <w:tcPr>
            <w:tcW w:w="551" w:type="pct"/>
            <w:noWrap/>
            <w:hideMark/>
          </w:tcPr>
          <w:p w14:paraId="2B169765" w14:textId="77777777" w:rsidR="008953C2" w:rsidRPr="00187CCE" w:rsidRDefault="008953C2" w:rsidP="00170A80">
            <w:pPr>
              <w:spacing w:before="60" w:after="60" w:line="240" w:lineRule="auto"/>
              <w:jc w:val="center"/>
            </w:pPr>
          </w:p>
        </w:tc>
        <w:tc>
          <w:tcPr>
            <w:tcW w:w="579" w:type="pct"/>
            <w:noWrap/>
            <w:hideMark/>
          </w:tcPr>
          <w:p w14:paraId="1CBAC194" w14:textId="77777777" w:rsidR="008953C2" w:rsidRPr="00187CCE" w:rsidRDefault="008953C2" w:rsidP="00170A80">
            <w:pPr>
              <w:spacing w:before="60" w:after="60" w:line="240" w:lineRule="auto"/>
            </w:pPr>
            <w:r w:rsidRPr="00187CCE">
              <w:t>See Note 2</w:t>
            </w:r>
          </w:p>
        </w:tc>
      </w:tr>
      <w:tr w:rsidR="008953C2" w:rsidRPr="00187CCE" w14:paraId="00D5E919" w14:textId="77777777" w:rsidTr="00170A80">
        <w:tc>
          <w:tcPr>
            <w:tcW w:w="709" w:type="pct"/>
            <w:hideMark/>
          </w:tcPr>
          <w:p w14:paraId="1587FCB2" w14:textId="77777777" w:rsidR="008953C2" w:rsidRPr="00187CCE" w:rsidRDefault="008953C2" w:rsidP="00170A80">
            <w:pPr>
              <w:spacing w:before="60" w:after="60" w:line="240" w:lineRule="auto"/>
            </w:pPr>
            <w:r w:rsidRPr="00187CCE">
              <w:t>1904.2000</w:t>
            </w:r>
          </w:p>
        </w:tc>
        <w:tc>
          <w:tcPr>
            <w:tcW w:w="2030" w:type="pct"/>
            <w:hideMark/>
          </w:tcPr>
          <w:p w14:paraId="1CF5E5D9" w14:textId="77777777" w:rsidR="008953C2" w:rsidRPr="00187CCE" w:rsidRDefault="008953C2" w:rsidP="00170A80">
            <w:pPr>
              <w:spacing w:before="60" w:after="60" w:line="240" w:lineRule="auto"/>
            </w:pPr>
            <w:r w:rsidRPr="00187CCE">
              <w:t>- Prepared foods obtained from unroasted cereal flakes or from mixtures of unroasted cereal flakes and roasted cereal flakes or swelled cereals</w:t>
            </w:r>
          </w:p>
        </w:tc>
        <w:tc>
          <w:tcPr>
            <w:tcW w:w="1131" w:type="pct"/>
            <w:hideMark/>
          </w:tcPr>
          <w:p w14:paraId="207F7D9E" w14:textId="77777777" w:rsidR="008953C2" w:rsidRPr="00187CCE" w:rsidRDefault="008953C2" w:rsidP="00170A80">
            <w:pPr>
              <w:spacing w:before="60" w:after="60" w:line="240" w:lineRule="auto"/>
              <w:jc w:val="center"/>
            </w:pPr>
            <w:r w:rsidRPr="00187CCE">
              <w:t>0 %</w:t>
            </w:r>
          </w:p>
        </w:tc>
        <w:tc>
          <w:tcPr>
            <w:tcW w:w="551" w:type="pct"/>
            <w:noWrap/>
            <w:hideMark/>
          </w:tcPr>
          <w:p w14:paraId="5602CA53" w14:textId="77777777" w:rsidR="008953C2" w:rsidRPr="00187CCE" w:rsidRDefault="008953C2" w:rsidP="00170A80">
            <w:pPr>
              <w:spacing w:before="60" w:after="60" w:line="240" w:lineRule="auto"/>
              <w:jc w:val="center"/>
            </w:pPr>
          </w:p>
        </w:tc>
        <w:tc>
          <w:tcPr>
            <w:tcW w:w="579" w:type="pct"/>
            <w:noWrap/>
            <w:hideMark/>
          </w:tcPr>
          <w:p w14:paraId="4418A745" w14:textId="77777777" w:rsidR="008953C2" w:rsidRPr="00187CCE" w:rsidRDefault="008953C2" w:rsidP="00170A80">
            <w:pPr>
              <w:spacing w:before="60" w:after="60" w:line="240" w:lineRule="auto"/>
            </w:pPr>
            <w:r w:rsidRPr="00187CCE">
              <w:t>See Note 2</w:t>
            </w:r>
          </w:p>
        </w:tc>
      </w:tr>
      <w:tr w:rsidR="008953C2" w:rsidRPr="00187CCE" w14:paraId="444CFF44" w14:textId="77777777" w:rsidTr="00170A80">
        <w:tc>
          <w:tcPr>
            <w:tcW w:w="709" w:type="pct"/>
            <w:hideMark/>
          </w:tcPr>
          <w:p w14:paraId="295C0E32" w14:textId="77777777" w:rsidR="008953C2" w:rsidRPr="00187CCE" w:rsidRDefault="008953C2" w:rsidP="00170A80">
            <w:pPr>
              <w:spacing w:before="60" w:after="60" w:line="240" w:lineRule="auto"/>
            </w:pPr>
            <w:r w:rsidRPr="00187CCE">
              <w:t>1904.3000</w:t>
            </w:r>
          </w:p>
        </w:tc>
        <w:tc>
          <w:tcPr>
            <w:tcW w:w="2030" w:type="pct"/>
            <w:hideMark/>
          </w:tcPr>
          <w:p w14:paraId="4B994ACA" w14:textId="77777777" w:rsidR="008953C2" w:rsidRPr="00187CCE" w:rsidRDefault="008953C2" w:rsidP="00170A80">
            <w:pPr>
              <w:spacing w:before="60" w:after="60" w:line="240" w:lineRule="auto"/>
            </w:pPr>
            <w:r w:rsidRPr="00187CCE">
              <w:t>- Bulgur wheat</w:t>
            </w:r>
          </w:p>
        </w:tc>
        <w:tc>
          <w:tcPr>
            <w:tcW w:w="1131" w:type="pct"/>
            <w:hideMark/>
          </w:tcPr>
          <w:p w14:paraId="52D6F652" w14:textId="77777777" w:rsidR="008953C2" w:rsidRPr="00187CCE" w:rsidRDefault="008953C2" w:rsidP="00170A80">
            <w:pPr>
              <w:spacing w:before="60" w:after="60" w:line="240" w:lineRule="auto"/>
              <w:jc w:val="center"/>
            </w:pPr>
            <w:r w:rsidRPr="00187CCE">
              <w:t>0 %</w:t>
            </w:r>
          </w:p>
        </w:tc>
        <w:tc>
          <w:tcPr>
            <w:tcW w:w="551" w:type="pct"/>
            <w:noWrap/>
            <w:hideMark/>
          </w:tcPr>
          <w:p w14:paraId="1BB47C29" w14:textId="77777777" w:rsidR="008953C2" w:rsidRPr="00187CCE" w:rsidRDefault="008953C2" w:rsidP="00170A80">
            <w:pPr>
              <w:spacing w:before="60" w:after="60" w:line="240" w:lineRule="auto"/>
              <w:jc w:val="center"/>
            </w:pPr>
          </w:p>
        </w:tc>
        <w:tc>
          <w:tcPr>
            <w:tcW w:w="579" w:type="pct"/>
            <w:noWrap/>
            <w:hideMark/>
          </w:tcPr>
          <w:p w14:paraId="760BF899" w14:textId="77777777" w:rsidR="008953C2" w:rsidRPr="00187CCE" w:rsidRDefault="008953C2" w:rsidP="00170A80">
            <w:pPr>
              <w:spacing w:before="60" w:after="60" w:line="240" w:lineRule="auto"/>
            </w:pPr>
            <w:r w:rsidRPr="00187CCE">
              <w:t>See Note 2</w:t>
            </w:r>
          </w:p>
        </w:tc>
      </w:tr>
      <w:tr w:rsidR="008953C2" w:rsidRPr="00187CCE" w14:paraId="456B9B70" w14:textId="77777777" w:rsidTr="00170A80">
        <w:tc>
          <w:tcPr>
            <w:tcW w:w="709" w:type="pct"/>
            <w:hideMark/>
          </w:tcPr>
          <w:p w14:paraId="58E9ACF1" w14:textId="77777777" w:rsidR="008953C2" w:rsidRPr="00187CCE" w:rsidRDefault="008953C2" w:rsidP="00170A80">
            <w:pPr>
              <w:spacing w:before="60" w:after="60" w:line="240" w:lineRule="auto"/>
            </w:pPr>
            <w:r w:rsidRPr="00187CCE">
              <w:t>1904.9000</w:t>
            </w:r>
          </w:p>
        </w:tc>
        <w:tc>
          <w:tcPr>
            <w:tcW w:w="2030" w:type="pct"/>
            <w:hideMark/>
          </w:tcPr>
          <w:p w14:paraId="179C8035" w14:textId="77777777" w:rsidR="008953C2" w:rsidRPr="00187CCE" w:rsidRDefault="008953C2" w:rsidP="00170A80">
            <w:pPr>
              <w:spacing w:before="60" w:after="60" w:line="240" w:lineRule="auto"/>
            </w:pPr>
            <w:r w:rsidRPr="00187CCE">
              <w:t>- Others</w:t>
            </w:r>
          </w:p>
        </w:tc>
        <w:tc>
          <w:tcPr>
            <w:tcW w:w="1131" w:type="pct"/>
            <w:hideMark/>
          </w:tcPr>
          <w:p w14:paraId="69EF1EE2" w14:textId="77777777" w:rsidR="008953C2" w:rsidRPr="00187CCE" w:rsidRDefault="008953C2" w:rsidP="00170A80">
            <w:pPr>
              <w:spacing w:before="60" w:after="60" w:line="240" w:lineRule="auto"/>
              <w:jc w:val="center"/>
            </w:pPr>
            <w:r w:rsidRPr="00187CCE">
              <w:t>0 %</w:t>
            </w:r>
          </w:p>
        </w:tc>
        <w:tc>
          <w:tcPr>
            <w:tcW w:w="551" w:type="pct"/>
            <w:noWrap/>
            <w:hideMark/>
          </w:tcPr>
          <w:p w14:paraId="1580B5B2" w14:textId="77777777" w:rsidR="008953C2" w:rsidRPr="00187CCE" w:rsidRDefault="008953C2" w:rsidP="00170A80">
            <w:pPr>
              <w:spacing w:before="60" w:after="60" w:line="240" w:lineRule="auto"/>
              <w:jc w:val="center"/>
            </w:pPr>
          </w:p>
        </w:tc>
        <w:tc>
          <w:tcPr>
            <w:tcW w:w="579" w:type="pct"/>
            <w:noWrap/>
            <w:hideMark/>
          </w:tcPr>
          <w:p w14:paraId="05C72F3B" w14:textId="77777777" w:rsidR="008953C2" w:rsidRPr="00187CCE" w:rsidRDefault="008953C2" w:rsidP="00170A80">
            <w:pPr>
              <w:spacing w:before="60" w:after="60" w:line="240" w:lineRule="auto"/>
            </w:pPr>
            <w:r w:rsidRPr="00187CCE">
              <w:t>See Note 2</w:t>
            </w:r>
          </w:p>
        </w:tc>
      </w:tr>
      <w:tr w:rsidR="008953C2" w:rsidRPr="00187CCE" w14:paraId="2A4C48AA" w14:textId="77777777" w:rsidTr="00170A80">
        <w:tc>
          <w:tcPr>
            <w:tcW w:w="709" w:type="pct"/>
            <w:hideMark/>
          </w:tcPr>
          <w:p w14:paraId="4C36E995" w14:textId="77777777" w:rsidR="008953C2" w:rsidRPr="00187CCE" w:rsidRDefault="008953C2" w:rsidP="00170A80">
            <w:pPr>
              <w:spacing w:before="60" w:after="60" w:line="240" w:lineRule="auto"/>
            </w:pPr>
            <w:r w:rsidRPr="00187CCE">
              <w:t>1905.1000</w:t>
            </w:r>
          </w:p>
        </w:tc>
        <w:tc>
          <w:tcPr>
            <w:tcW w:w="2030" w:type="pct"/>
            <w:hideMark/>
          </w:tcPr>
          <w:p w14:paraId="71ABE76C" w14:textId="77777777" w:rsidR="008953C2" w:rsidRPr="00187CCE" w:rsidRDefault="008953C2" w:rsidP="00170A80">
            <w:pPr>
              <w:spacing w:before="60" w:after="60" w:line="240" w:lineRule="auto"/>
            </w:pPr>
            <w:r w:rsidRPr="00187CCE">
              <w:t>- Crispbread</w:t>
            </w:r>
          </w:p>
        </w:tc>
        <w:tc>
          <w:tcPr>
            <w:tcW w:w="1131" w:type="pct"/>
            <w:hideMark/>
          </w:tcPr>
          <w:p w14:paraId="6ADA0275" w14:textId="77777777" w:rsidR="008953C2" w:rsidRPr="00187CCE" w:rsidRDefault="008953C2" w:rsidP="00170A80">
            <w:pPr>
              <w:spacing w:before="60" w:after="60" w:line="240" w:lineRule="auto"/>
              <w:jc w:val="center"/>
            </w:pPr>
            <w:r w:rsidRPr="00187CCE">
              <w:t>0 %</w:t>
            </w:r>
          </w:p>
        </w:tc>
        <w:tc>
          <w:tcPr>
            <w:tcW w:w="551" w:type="pct"/>
            <w:noWrap/>
            <w:hideMark/>
          </w:tcPr>
          <w:p w14:paraId="489D35D1" w14:textId="77777777" w:rsidR="008953C2" w:rsidRPr="00187CCE" w:rsidRDefault="008953C2" w:rsidP="00170A80">
            <w:pPr>
              <w:spacing w:before="60" w:after="60" w:line="240" w:lineRule="auto"/>
              <w:jc w:val="center"/>
            </w:pPr>
          </w:p>
        </w:tc>
        <w:tc>
          <w:tcPr>
            <w:tcW w:w="579" w:type="pct"/>
            <w:noWrap/>
            <w:hideMark/>
          </w:tcPr>
          <w:p w14:paraId="522681BE" w14:textId="77777777" w:rsidR="008953C2" w:rsidRPr="00187CCE" w:rsidRDefault="008953C2" w:rsidP="00170A80">
            <w:pPr>
              <w:spacing w:before="60" w:after="60" w:line="240" w:lineRule="auto"/>
            </w:pPr>
            <w:r w:rsidRPr="00187CCE">
              <w:t>See Note 2</w:t>
            </w:r>
          </w:p>
        </w:tc>
      </w:tr>
      <w:tr w:rsidR="008953C2" w:rsidRPr="00187CCE" w14:paraId="51CCB7F4" w14:textId="77777777" w:rsidTr="00170A80">
        <w:tc>
          <w:tcPr>
            <w:tcW w:w="709" w:type="pct"/>
            <w:hideMark/>
          </w:tcPr>
          <w:p w14:paraId="4B8C7826" w14:textId="77777777" w:rsidR="008953C2" w:rsidRPr="00187CCE" w:rsidRDefault="008953C2" w:rsidP="00170A80">
            <w:pPr>
              <w:spacing w:before="60" w:after="60" w:line="240" w:lineRule="auto"/>
            </w:pPr>
            <w:r w:rsidRPr="00187CCE">
              <w:t>1905.2000</w:t>
            </w:r>
          </w:p>
        </w:tc>
        <w:tc>
          <w:tcPr>
            <w:tcW w:w="2030" w:type="pct"/>
            <w:hideMark/>
          </w:tcPr>
          <w:p w14:paraId="66EA3433" w14:textId="77777777" w:rsidR="008953C2" w:rsidRPr="00187CCE" w:rsidRDefault="008953C2" w:rsidP="00170A80">
            <w:pPr>
              <w:spacing w:before="60" w:after="60" w:line="240" w:lineRule="auto"/>
            </w:pPr>
            <w:r w:rsidRPr="00187CCE">
              <w:t>- Gingerbread and the like</w:t>
            </w:r>
          </w:p>
        </w:tc>
        <w:tc>
          <w:tcPr>
            <w:tcW w:w="1131" w:type="pct"/>
            <w:hideMark/>
          </w:tcPr>
          <w:p w14:paraId="41E18608" w14:textId="77777777" w:rsidR="008953C2" w:rsidRPr="00187CCE" w:rsidRDefault="008953C2" w:rsidP="00170A80">
            <w:pPr>
              <w:spacing w:before="60" w:after="60" w:line="240" w:lineRule="auto"/>
              <w:jc w:val="center"/>
            </w:pPr>
            <w:r w:rsidRPr="00187CCE">
              <w:t>0 %</w:t>
            </w:r>
          </w:p>
        </w:tc>
        <w:tc>
          <w:tcPr>
            <w:tcW w:w="551" w:type="pct"/>
            <w:noWrap/>
            <w:hideMark/>
          </w:tcPr>
          <w:p w14:paraId="03DFC444" w14:textId="77777777" w:rsidR="008953C2" w:rsidRPr="00187CCE" w:rsidRDefault="008953C2" w:rsidP="00170A80">
            <w:pPr>
              <w:spacing w:before="60" w:after="60" w:line="240" w:lineRule="auto"/>
              <w:jc w:val="center"/>
            </w:pPr>
          </w:p>
        </w:tc>
        <w:tc>
          <w:tcPr>
            <w:tcW w:w="579" w:type="pct"/>
            <w:noWrap/>
            <w:hideMark/>
          </w:tcPr>
          <w:p w14:paraId="3A7912A3" w14:textId="77777777" w:rsidR="008953C2" w:rsidRPr="00187CCE" w:rsidRDefault="008953C2" w:rsidP="00170A80">
            <w:pPr>
              <w:spacing w:before="60" w:after="60" w:line="240" w:lineRule="auto"/>
            </w:pPr>
            <w:r w:rsidRPr="00187CCE">
              <w:t>See Note 2</w:t>
            </w:r>
          </w:p>
        </w:tc>
      </w:tr>
      <w:tr w:rsidR="008953C2" w:rsidRPr="00187CCE" w14:paraId="46CD5EDF" w14:textId="77777777" w:rsidTr="00170A80">
        <w:tc>
          <w:tcPr>
            <w:tcW w:w="709" w:type="pct"/>
            <w:hideMark/>
          </w:tcPr>
          <w:p w14:paraId="35B9E315" w14:textId="77777777" w:rsidR="008953C2" w:rsidRPr="00187CCE" w:rsidRDefault="008953C2" w:rsidP="00170A80">
            <w:pPr>
              <w:spacing w:before="60" w:after="60" w:line="240" w:lineRule="auto"/>
            </w:pPr>
            <w:r w:rsidRPr="00187CCE">
              <w:t>1905.3100</w:t>
            </w:r>
          </w:p>
        </w:tc>
        <w:tc>
          <w:tcPr>
            <w:tcW w:w="2030" w:type="pct"/>
            <w:hideMark/>
          </w:tcPr>
          <w:p w14:paraId="3749757F" w14:textId="77777777" w:rsidR="008953C2" w:rsidRPr="00187CCE" w:rsidRDefault="008953C2" w:rsidP="00170A80">
            <w:pPr>
              <w:spacing w:before="60" w:after="60" w:line="240" w:lineRule="auto"/>
            </w:pPr>
            <w:r w:rsidRPr="00187CCE">
              <w:t>-- Sweet biscuits</w:t>
            </w:r>
          </w:p>
        </w:tc>
        <w:tc>
          <w:tcPr>
            <w:tcW w:w="1131" w:type="pct"/>
            <w:hideMark/>
          </w:tcPr>
          <w:p w14:paraId="182D4CF3" w14:textId="77777777" w:rsidR="008953C2" w:rsidRPr="00187CCE" w:rsidRDefault="008953C2" w:rsidP="00170A80">
            <w:pPr>
              <w:spacing w:before="60" w:after="60" w:line="240" w:lineRule="auto"/>
              <w:jc w:val="center"/>
            </w:pPr>
            <w:r w:rsidRPr="00187CCE">
              <w:t>0 %</w:t>
            </w:r>
          </w:p>
        </w:tc>
        <w:tc>
          <w:tcPr>
            <w:tcW w:w="551" w:type="pct"/>
            <w:noWrap/>
            <w:hideMark/>
          </w:tcPr>
          <w:p w14:paraId="1CEDC884" w14:textId="77777777" w:rsidR="008953C2" w:rsidRPr="00187CCE" w:rsidRDefault="008953C2" w:rsidP="00170A80">
            <w:pPr>
              <w:spacing w:before="60" w:after="60" w:line="240" w:lineRule="auto"/>
              <w:jc w:val="center"/>
            </w:pPr>
          </w:p>
        </w:tc>
        <w:tc>
          <w:tcPr>
            <w:tcW w:w="579" w:type="pct"/>
            <w:noWrap/>
            <w:hideMark/>
          </w:tcPr>
          <w:p w14:paraId="6932394E" w14:textId="77777777" w:rsidR="008953C2" w:rsidRPr="00187CCE" w:rsidRDefault="008953C2" w:rsidP="00170A80">
            <w:pPr>
              <w:spacing w:before="60" w:after="60" w:line="240" w:lineRule="auto"/>
            </w:pPr>
            <w:r w:rsidRPr="00187CCE">
              <w:t>See Note 2</w:t>
            </w:r>
          </w:p>
        </w:tc>
      </w:tr>
      <w:tr w:rsidR="008953C2" w:rsidRPr="00187CCE" w14:paraId="66DD44F9" w14:textId="77777777" w:rsidTr="00170A80">
        <w:tc>
          <w:tcPr>
            <w:tcW w:w="709" w:type="pct"/>
            <w:hideMark/>
          </w:tcPr>
          <w:p w14:paraId="4FBD5C50" w14:textId="77777777" w:rsidR="008953C2" w:rsidRPr="00187CCE" w:rsidRDefault="008953C2" w:rsidP="00170A80">
            <w:pPr>
              <w:spacing w:before="60" w:after="60" w:line="240" w:lineRule="auto"/>
            </w:pPr>
            <w:r w:rsidRPr="00187CCE">
              <w:t>1905.3200</w:t>
            </w:r>
          </w:p>
        </w:tc>
        <w:tc>
          <w:tcPr>
            <w:tcW w:w="2030" w:type="pct"/>
            <w:hideMark/>
          </w:tcPr>
          <w:p w14:paraId="2E8B57F5" w14:textId="77777777" w:rsidR="008953C2" w:rsidRPr="00187CCE" w:rsidRDefault="008953C2" w:rsidP="00170A80">
            <w:pPr>
              <w:spacing w:before="60" w:after="60" w:line="240" w:lineRule="auto"/>
            </w:pPr>
            <w:r w:rsidRPr="00187CCE">
              <w:t>-- Waffles and wafers</w:t>
            </w:r>
          </w:p>
        </w:tc>
        <w:tc>
          <w:tcPr>
            <w:tcW w:w="1131" w:type="pct"/>
            <w:hideMark/>
          </w:tcPr>
          <w:p w14:paraId="32BA2540" w14:textId="77777777" w:rsidR="008953C2" w:rsidRPr="00187CCE" w:rsidRDefault="008953C2" w:rsidP="00170A80">
            <w:pPr>
              <w:spacing w:before="60" w:after="60" w:line="240" w:lineRule="auto"/>
              <w:jc w:val="center"/>
            </w:pPr>
            <w:r w:rsidRPr="00187CCE">
              <w:t>0 %</w:t>
            </w:r>
          </w:p>
        </w:tc>
        <w:tc>
          <w:tcPr>
            <w:tcW w:w="551" w:type="pct"/>
            <w:noWrap/>
            <w:hideMark/>
          </w:tcPr>
          <w:p w14:paraId="2A33DA86" w14:textId="77777777" w:rsidR="008953C2" w:rsidRPr="00187CCE" w:rsidRDefault="008953C2" w:rsidP="00170A80">
            <w:pPr>
              <w:spacing w:before="60" w:after="60" w:line="240" w:lineRule="auto"/>
              <w:jc w:val="center"/>
            </w:pPr>
          </w:p>
        </w:tc>
        <w:tc>
          <w:tcPr>
            <w:tcW w:w="579" w:type="pct"/>
            <w:noWrap/>
            <w:hideMark/>
          </w:tcPr>
          <w:p w14:paraId="22530B17" w14:textId="77777777" w:rsidR="008953C2" w:rsidRPr="00187CCE" w:rsidRDefault="008953C2" w:rsidP="00170A80">
            <w:pPr>
              <w:spacing w:before="60" w:after="60" w:line="240" w:lineRule="auto"/>
            </w:pPr>
            <w:r w:rsidRPr="00187CCE">
              <w:t>See Note 2</w:t>
            </w:r>
          </w:p>
        </w:tc>
      </w:tr>
      <w:tr w:rsidR="008953C2" w:rsidRPr="00187CCE" w14:paraId="05C7B350" w14:textId="77777777" w:rsidTr="00170A80">
        <w:tc>
          <w:tcPr>
            <w:tcW w:w="709" w:type="pct"/>
            <w:hideMark/>
          </w:tcPr>
          <w:p w14:paraId="51ABF992" w14:textId="77777777" w:rsidR="008953C2" w:rsidRPr="00187CCE" w:rsidRDefault="008953C2" w:rsidP="00170A80">
            <w:pPr>
              <w:spacing w:before="60" w:after="60" w:line="240" w:lineRule="auto"/>
            </w:pPr>
            <w:r w:rsidRPr="00187CCE">
              <w:t>1905.4000</w:t>
            </w:r>
          </w:p>
        </w:tc>
        <w:tc>
          <w:tcPr>
            <w:tcW w:w="2030" w:type="pct"/>
            <w:hideMark/>
          </w:tcPr>
          <w:p w14:paraId="4D922C35" w14:textId="77777777" w:rsidR="008953C2" w:rsidRPr="00187CCE" w:rsidRDefault="008953C2" w:rsidP="00170A80">
            <w:pPr>
              <w:spacing w:before="60" w:after="60" w:line="240" w:lineRule="auto"/>
            </w:pPr>
            <w:r w:rsidRPr="00187CCE">
              <w:t>- Rusks, toasted bread and similar toasted products</w:t>
            </w:r>
          </w:p>
        </w:tc>
        <w:tc>
          <w:tcPr>
            <w:tcW w:w="1131" w:type="pct"/>
            <w:hideMark/>
          </w:tcPr>
          <w:p w14:paraId="7BB6C2BE" w14:textId="77777777" w:rsidR="008953C2" w:rsidRPr="00187CCE" w:rsidRDefault="008953C2" w:rsidP="00170A80">
            <w:pPr>
              <w:spacing w:before="60" w:after="60" w:line="240" w:lineRule="auto"/>
              <w:jc w:val="center"/>
            </w:pPr>
            <w:r w:rsidRPr="00187CCE">
              <w:t>0 %</w:t>
            </w:r>
          </w:p>
        </w:tc>
        <w:tc>
          <w:tcPr>
            <w:tcW w:w="551" w:type="pct"/>
            <w:noWrap/>
            <w:hideMark/>
          </w:tcPr>
          <w:p w14:paraId="2D59FCE5" w14:textId="77777777" w:rsidR="008953C2" w:rsidRPr="00187CCE" w:rsidRDefault="008953C2" w:rsidP="00170A80">
            <w:pPr>
              <w:spacing w:before="60" w:after="60" w:line="240" w:lineRule="auto"/>
              <w:jc w:val="center"/>
            </w:pPr>
          </w:p>
        </w:tc>
        <w:tc>
          <w:tcPr>
            <w:tcW w:w="579" w:type="pct"/>
            <w:noWrap/>
            <w:hideMark/>
          </w:tcPr>
          <w:p w14:paraId="7047990E" w14:textId="77777777" w:rsidR="008953C2" w:rsidRPr="00187CCE" w:rsidRDefault="008953C2" w:rsidP="00170A80">
            <w:pPr>
              <w:spacing w:before="60" w:after="60" w:line="240" w:lineRule="auto"/>
            </w:pPr>
            <w:r w:rsidRPr="00187CCE">
              <w:t>See Note 2</w:t>
            </w:r>
          </w:p>
        </w:tc>
      </w:tr>
      <w:tr w:rsidR="008953C2" w:rsidRPr="00187CCE" w14:paraId="459BFDA2" w14:textId="77777777" w:rsidTr="00170A80">
        <w:tc>
          <w:tcPr>
            <w:tcW w:w="709" w:type="pct"/>
            <w:hideMark/>
          </w:tcPr>
          <w:p w14:paraId="5936B60A" w14:textId="77777777" w:rsidR="008953C2" w:rsidRPr="00187CCE" w:rsidRDefault="008953C2" w:rsidP="00170A80">
            <w:pPr>
              <w:spacing w:before="60" w:after="60" w:line="240" w:lineRule="auto"/>
            </w:pPr>
            <w:r w:rsidRPr="00187CCE">
              <w:t>1905.9010</w:t>
            </w:r>
          </w:p>
        </w:tc>
        <w:tc>
          <w:tcPr>
            <w:tcW w:w="2030" w:type="pct"/>
            <w:hideMark/>
          </w:tcPr>
          <w:p w14:paraId="22F27D65" w14:textId="77777777" w:rsidR="008953C2" w:rsidRPr="00187CCE" w:rsidRDefault="008953C2" w:rsidP="00170A80">
            <w:pPr>
              <w:spacing w:before="60" w:after="60" w:line="240" w:lineRule="auto"/>
            </w:pPr>
            <w:r w:rsidRPr="00187CCE">
              <w:t>-- Caramel sandwich cookies ("alfajores")</w:t>
            </w:r>
          </w:p>
        </w:tc>
        <w:tc>
          <w:tcPr>
            <w:tcW w:w="1131" w:type="pct"/>
            <w:hideMark/>
          </w:tcPr>
          <w:p w14:paraId="4BC14469" w14:textId="77777777" w:rsidR="008953C2" w:rsidRPr="00187CCE" w:rsidRDefault="008953C2" w:rsidP="00170A80">
            <w:pPr>
              <w:spacing w:before="60" w:after="60" w:line="240" w:lineRule="auto"/>
              <w:jc w:val="center"/>
            </w:pPr>
            <w:r w:rsidRPr="00187CCE">
              <w:t>0 %</w:t>
            </w:r>
          </w:p>
        </w:tc>
        <w:tc>
          <w:tcPr>
            <w:tcW w:w="551" w:type="pct"/>
            <w:noWrap/>
            <w:hideMark/>
          </w:tcPr>
          <w:p w14:paraId="506A5D3D" w14:textId="77777777" w:rsidR="008953C2" w:rsidRPr="00187CCE" w:rsidRDefault="008953C2" w:rsidP="00170A80">
            <w:pPr>
              <w:spacing w:before="60" w:after="60" w:line="240" w:lineRule="auto"/>
              <w:jc w:val="center"/>
            </w:pPr>
          </w:p>
        </w:tc>
        <w:tc>
          <w:tcPr>
            <w:tcW w:w="579" w:type="pct"/>
            <w:noWrap/>
            <w:hideMark/>
          </w:tcPr>
          <w:p w14:paraId="1B87D8FC" w14:textId="77777777" w:rsidR="008953C2" w:rsidRPr="00187CCE" w:rsidRDefault="008953C2" w:rsidP="00170A80">
            <w:pPr>
              <w:spacing w:before="60" w:after="60" w:line="240" w:lineRule="auto"/>
            </w:pPr>
            <w:r w:rsidRPr="00187CCE">
              <w:t>See Note 2</w:t>
            </w:r>
          </w:p>
        </w:tc>
      </w:tr>
      <w:tr w:rsidR="008953C2" w:rsidRPr="00187CCE" w14:paraId="612E9DF3" w14:textId="77777777" w:rsidTr="00170A80">
        <w:tc>
          <w:tcPr>
            <w:tcW w:w="709" w:type="pct"/>
            <w:hideMark/>
          </w:tcPr>
          <w:p w14:paraId="0C5E11A3" w14:textId="77777777" w:rsidR="008953C2" w:rsidRPr="00187CCE" w:rsidRDefault="008953C2" w:rsidP="00170A80">
            <w:pPr>
              <w:pageBreakBefore/>
              <w:spacing w:before="60" w:after="60" w:line="240" w:lineRule="auto"/>
            </w:pPr>
            <w:r w:rsidRPr="00187CCE">
              <w:lastRenderedPageBreak/>
              <w:t>1905.9020</w:t>
            </w:r>
          </w:p>
        </w:tc>
        <w:tc>
          <w:tcPr>
            <w:tcW w:w="2030" w:type="pct"/>
            <w:hideMark/>
          </w:tcPr>
          <w:p w14:paraId="0FD74F44" w14:textId="77777777" w:rsidR="008953C2" w:rsidRPr="00187CCE" w:rsidRDefault="008953C2" w:rsidP="00170A80">
            <w:pPr>
              <w:spacing w:before="60" w:after="60" w:line="240" w:lineRule="auto"/>
            </w:pPr>
            <w:r w:rsidRPr="00187CCE">
              <w:t>-- Sponge cakes ("bizcochos")</w:t>
            </w:r>
          </w:p>
        </w:tc>
        <w:tc>
          <w:tcPr>
            <w:tcW w:w="1131" w:type="pct"/>
            <w:hideMark/>
          </w:tcPr>
          <w:p w14:paraId="5208AE42" w14:textId="77777777" w:rsidR="008953C2" w:rsidRPr="00187CCE" w:rsidRDefault="008953C2" w:rsidP="00170A80">
            <w:pPr>
              <w:spacing w:before="60" w:after="60" w:line="240" w:lineRule="auto"/>
              <w:jc w:val="center"/>
            </w:pPr>
            <w:r w:rsidRPr="00187CCE">
              <w:t>0 %</w:t>
            </w:r>
          </w:p>
        </w:tc>
        <w:tc>
          <w:tcPr>
            <w:tcW w:w="551" w:type="pct"/>
            <w:noWrap/>
            <w:hideMark/>
          </w:tcPr>
          <w:p w14:paraId="3211E98D" w14:textId="77777777" w:rsidR="008953C2" w:rsidRPr="00187CCE" w:rsidRDefault="008953C2" w:rsidP="00170A80">
            <w:pPr>
              <w:spacing w:before="60" w:after="60" w:line="240" w:lineRule="auto"/>
              <w:jc w:val="center"/>
            </w:pPr>
          </w:p>
        </w:tc>
        <w:tc>
          <w:tcPr>
            <w:tcW w:w="579" w:type="pct"/>
            <w:noWrap/>
            <w:hideMark/>
          </w:tcPr>
          <w:p w14:paraId="74399C50" w14:textId="77777777" w:rsidR="008953C2" w:rsidRPr="00187CCE" w:rsidRDefault="008953C2" w:rsidP="00170A80">
            <w:pPr>
              <w:spacing w:before="60" w:after="60" w:line="240" w:lineRule="auto"/>
            </w:pPr>
            <w:r w:rsidRPr="00187CCE">
              <w:t>See Note 2</w:t>
            </w:r>
          </w:p>
        </w:tc>
      </w:tr>
      <w:tr w:rsidR="008953C2" w:rsidRPr="00187CCE" w14:paraId="19FF78A4" w14:textId="77777777" w:rsidTr="00170A80">
        <w:tc>
          <w:tcPr>
            <w:tcW w:w="709" w:type="pct"/>
            <w:hideMark/>
          </w:tcPr>
          <w:p w14:paraId="546E5AE7" w14:textId="77777777" w:rsidR="008953C2" w:rsidRPr="00187CCE" w:rsidRDefault="008953C2" w:rsidP="00170A80">
            <w:pPr>
              <w:spacing w:before="60" w:after="60" w:line="240" w:lineRule="auto"/>
            </w:pPr>
            <w:r w:rsidRPr="00187CCE">
              <w:t>1905.9030</w:t>
            </w:r>
          </w:p>
        </w:tc>
        <w:tc>
          <w:tcPr>
            <w:tcW w:w="2030" w:type="pct"/>
            <w:hideMark/>
          </w:tcPr>
          <w:p w14:paraId="28A231C7" w14:textId="77777777" w:rsidR="008953C2" w:rsidRPr="00187CCE" w:rsidRDefault="008953C2" w:rsidP="00170A80">
            <w:pPr>
              <w:spacing w:before="60" w:after="60" w:line="240" w:lineRule="auto"/>
            </w:pPr>
            <w:r w:rsidRPr="00187CCE">
              <w:t>-- Crackers</w:t>
            </w:r>
          </w:p>
        </w:tc>
        <w:tc>
          <w:tcPr>
            <w:tcW w:w="1131" w:type="pct"/>
            <w:hideMark/>
          </w:tcPr>
          <w:p w14:paraId="715C5B4F" w14:textId="77777777" w:rsidR="008953C2" w:rsidRPr="00187CCE" w:rsidRDefault="008953C2" w:rsidP="00170A80">
            <w:pPr>
              <w:spacing w:before="60" w:after="60" w:line="240" w:lineRule="auto"/>
              <w:jc w:val="center"/>
            </w:pPr>
            <w:r w:rsidRPr="00187CCE">
              <w:t>0 %</w:t>
            </w:r>
          </w:p>
        </w:tc>
        <w:tc>
          <w:tcPr>
            <w:tcW w:w="551" w:type="pct"/>
            <w:noWrap/>
            <w:hideMark/>
          </w:tcPr>
          <w:p w14:paraId="7F27D27E" w14:textId="77777777" w:rsidR="008953C2" w:rsidRPr="00187CCE" w:rsidRDefault="008953C2" w:rsidP="00170A80">
            <w:pPr>
              <w:spacing w:before="60" w:after="60" w:line="240" w:lineRule="auto"/>
              <w:jc w:val="center"/>
            </w:pPr>
          </w:p>
        </w:tc>
        <w:tc>
          <w:tcPr>
            <w:tcW w:w="579" w:type="pct"/>
            <w:noWrap/>
            <w:hideMark/>
          </w:tcPr>
          <w:p w14:paraId="35C32216" w14:textId="77777777" w:rsidR="008953C2" w:rsidRPr="00187CCE" w:rsidRDefault="008953C2" w:rsidP="00170A80">
            <w:pPr>
              <w:spacing w:before="60" w:after="60" w:line="240" w:lineRule="auto"/>
            </w:pPr>
            <w:r w:rsidRPr="00187CCE">
              <w:t>See Note 2</w:t>
            </w:r>
          </w:p>
        </w:tc>
      </w:tr>
      <w:tr w:rsidR="008953C2" w:rsidRPr="00187CCE" w14:paraId="4ED0D56C" w14:textId="77777777" w:rsidTr="00170A80">
        <w:tc>
          <w:tcPr>
            <w:tcW w:w="709" w:type="pct"/>
            <w:hideMark/>
          </w:tcPr>
          <w:p w14:paraId="78C3EC76" w14:textId="77777777" w:rsidR="008953C2" w:rsidRPr="00187CCE" w:rsidRDefault="008953C2" w:rsidP="00170A80">
            <w:pPr>
              <w:spacing w:before="60" w:after="60" w:line="240" w:lineRule="auto"/>
            </w:pPr>
            <w:r w:rsidRPr="00187CCE">
              <w:t>1905.9090</w:t>
            </w:r>
          </w:p>
        </w:tc>
        <w:tc>
          <w:tcPr>
            <w:tcW w:w="2030" w:type="pct"/>
            <w:hideMark/>
          </w:tcPr>
          <w:p w14:paraId="0F53769D" w14:textId="77777777" w:rsidR="008953C2" w:rsidRPr="00187CCE" w:rsidRDefault="008953C2" w:rsidP="00170A80">
            <w:pPr>
              <w:spacing w:before="60" w:after="60" w:line="240" w:lineRule="auto"/>
            </w:pPr>
            <w:r w:rsidRPr="00187CCE">
              <w:t>-- Others</w:t>
            </w:r>
          </w:p>
        </w:tc>
        <w:tc>
          <w:tcPr>
            <w:tcW w:w="1131" w:type="pct"/>
            <w:hideMark/>
          </w:tcPr>
          <w:p w14:paraId="0FFA0F5F" w14:textId="77777777" w:rsidR="008953C2" w:rsidRPr="00187CCE" w:rsidRDefault="008953C2" w:rsidP="00170A80">
            <w:pPr>
              <w:spacing w:before="60" w:after="60" w:line="240" w:lineRule="auto"/>
              <w:jc w:val="center"/>
            </w:pPr>
            <w:r w:rsidRPr="00187CCE">
              <w:t>0 %</w:t>
            </w:r>
          </w:p>
        </w:tc>
        <w:tc>
          <w:tcPr>
            <w:tcW w:w="551" w:type="pct"/>
            <w:noWrap/>
            <w:hideMark/>
          </w:tcPr>
          <w:p w14:paraId="072C7B0B" w14:textId="77777777" w:rsidR="008953C2" w:rsidRPr="00187CCE" w:rsidRDefault="008953C2" w:rsidP="00170A80">
            <w:pPr>
              <w:spacing w:before="60" w:after="60" w:line="240" w:lineRule="auto"/>
              <w:jc w:val="center"/>
            </w:pPr>
          </w:p>
        </w:tc>
        <w:tc>
          <w:tcPr>
            <w:tcW w:w="579" w:type="pct"/>
            <w:noWrap/>
            <w:hideMark/>
          </w:tcPr>
          <w:p w14:paraId="50790C11" w14:textId="77777777" w:rsidR="008953C2" w:rsidRPr="00187CCE" w:rsidRDefault="008953C2" w:rsidP="00170A80">
            <w:pPr>
              <w:spacing w:before="60" w:after="60" w:line="240" w:lineRule="auto"/>
            </w:pPr>
            <w:r w:rsidRPr="00187CCE">
              <w:t>See Note 2</w:t>
            </w:r>
          </w:p>
        </w:tc>
      </w:tr>
      <w:tr w:rsidR="008953C2" w:rsidRPr="00187CCE" w14:paraId="7DEBA2A3" w14:textId="77777777" w:rsidTr="00170A80">
        <w:tc>
          <w:tcPr>
            <w:tcW w:w="709" w:type="pct"/>
            <w:hideMark/>
          </w:tcPr>
          <w:p w14:paraId="3C9863A1" w14:textId="77777777" w:rsidR="008953C2" w:rsidRPr="00187CCE" w:rsidRDefault="008953C2" w:rsidP="00170A80">
            <w:pPr>
              <w:spacing w:before="60" w:after="60" w:line="240" w:lineRule="auto"/>
            </w:pPr>
            <w:r w:rsidRPr="00187CCE">
              <w:t>2101.1111</w:t>
            </w:r>
          </w:p>
        </w:tc>
        <w:tc>
          <w:tcPr>
            <w:tcW w:w="2030" w:type="pct"/>
            <w:hideMark/>
          </w:tcPr>
          <w:p w14:paraId="3D32F7B2" w14:textId="77777777" w:rsidR="008953C2" w:rsidRPr="00187CCE" w:rsidRDefault="008953C2" w:rsidP="00170A80">
            <w:pPr>
              <w:spacing w:before="60" w:after="60" w:line="240" w:lineRule="auto"/>
            </w:pPr>
            <w:r w:rsidRPr="00187CCE">
              <w:t>---- Elaborated with organic coffee beans</w:t>
            </w:r>
          </w:p>
        </w:tc>
        <w:tc>
          <w:tcPr>
            <w:tcW w:w="1131" w:type="pct"/>
            <w:hideMark/>
          </w:tcPr>
          <w:p w14:paraId="67554A31" w14:textId="77777777" w:rsidR="008953C2" w:rsidRPr="00187CCE" w:rsidRDefault="008953C2" w:rsidP="00170A80">
            <w:pPr>
              <w:spacing w:before="60" w:after="60" w:line="240" w:lineRule="auto"/>
              <w:jc w:val="center"/>
            </w:pPr>
            <w:r w:rsidRPr="00187CCE">
              <w:t>0 %</w:t>
            </w:r>
          </w:p>
        </w:tc>
        <w:tc>
          <w:tcPr>
            <w:tcW w:w="551" w:type="pct"/>
            <w:noWrap/>
            <w:hideMark/>
          </w:tcPr>
          <w:p w14:paraId="4E0C3488" w14:textId="77777777" w:rsidR="008953C2" w:rsidRPr="00187CCE" w:rsidRDefault="008953C2" w:rsidP="00170A80">
            <w:pPr>
              <w:spacing w:before="60" w:after="60" w:line="240" w:lineRule="auto"/>
              <w:jc w:val="center"/>
            </w:pPr>
          </w:p>
        </w:tc>
        <w:tc>
          <w:tcPr>
            <w:tcW w:w="579" w:type="pct"/>
            <w:noWrap/>
            <w:hideMark/>
          </w:tcPr>
          <w:p w14:paraId="4548337A" w14:textId="77777777" w:rsidR="008953C2" w:rsidRPr="00187CCE" w:rsidRDefault="008953C2" w:rsidP="00170A80">
            <w:pPr>
              <w:spacing w:before="60" w:after="60" w:line="240" w:lineRule="auto"/>
            </w:pPr>
            <w:r w:rsidRPr="00187CCE">
              <w:t>See Note 2</w:t>
            </w:r>
          </w:p>
        </w:tc>
      </w:tr>
      <w:tr w:rsidR="008953C2" w:rsidRPr="00187CCE" w14:paraId="3228672F" w14:textId="77777777" w:rsidTr="00170A80">
        <w:tc>
          <w:tcPr>
            <w:tcW w:w="709" w:type="pct"/>
            <w:hideMark/>
          </w:tcPr>
          <w:p w14:paraId="53CB46D1" w14:textId="77777777" w:rsidR="008953C2" w:rsidRPr="00187CCE" w:rsidRDefault="008953C2" w:rsidP="00170A80">
            <w:pPr>
              <w:spacing w:before="60" w:after="60" w:line="240" w:lineRule="auto"/>
            </w:pPr>
            <w:r w:rsidRPr="00187CCE">
              <w:t>2101.1119</w:t>
            </w:r>
          </w:p>
        </w:tc>
        <w:tc>
          <w:tcPr>
            <w:tcW w:w="2030" w:type="pct"/>
            <w:hideMark/>
          </w:tcPr>
          <w:p w14:paraId="3868A6A7" w14:textId="77777777" w:rsidR="008953C2" w:rsidRPr="00187CCE" w:rsidRDefault="008953C2" w:rsidP="00170A80">
            <w:pPr>
              <w:spacing w:before="60" w:after="60" w:line="240" w:lineRule="auto"/>
            </w:pPr>
            <w:r w:rsidRPr="00187CCE">
              <w:t>---- Other</w:t>
            </w:r>
          </w:p>
        </w:tc>
        <w:tc>
          <w:tcPr>
            <w:tcW w:w="1131" w:type="pct"/>
            <w:hideMark/>
          </w:tcPr>
          <w:p w14:paraId="21CE2FA2" w14:textId="77777777" w:rsidR="008953C2" w:rsidRPr="00187CCE" w:rsidRDefault="008953C2" w:rsidP="00170A80">
            <w:pPr>
              <w:spacing w:before="60" w:after="60" w:line="240" w:lineRule="auto"/>
              <w:jc w:val="center"/>
            </w:pPr>
            <w:r w:rsidRPr="00187CCE">
              <w:t>0 %</w:t>
            </w:r>
          </w:p>
        </w:tc>
        <w:tc>
          <w:tcPr>
            <w:tcW w:w="551" w:type="pct"/>
            <w:noWrap/>
            <w:hideMark/>
          </w:tcPr>
          <w:p w14:paraId="7E0620F4" w14:textId="77777777" w:rsidR="008953C2" w:rsidRPr="00187CCE" w:rsidRDefault="008953C2" w:rsidP="00170A80">
            <w:pPr>
              <w:spacing w:before="60" w:after="60" w:line="240" w:lineRule="auto"/>
              <w:jc w:val="center"/>
            </w:pPr>
          </w:p>
        </w:tc>
        <w:tc>
          <w:tcPr>
            <w:tcW w:w="579" w:type="pct"/>
            <w:noWrap/>
            <w:hideMark/>
          </w:tcPr>
          <w:p w14:paraId="4C2B3F4E" w14:textId="77777777" w:rsidR="008953C2" w:rsidRPr="00187CCE" w:rsidRDefault="008953C2" w:rsidP="00170A80">
            <w:pPr>
              <w:spacing w:before="60" w:after="60" w:line="240" w:lineRule="auto"/>
            </w:pPr>
            <w:r w:rsidRPr="00187CCE">
              <w:t>See Note 2</w:t>
            </w:r>
          </w:p>
        </w:tc>
      </w:tr>
      <w:tr w:rsidR="008953C2" w:rsidRPr="00187CCE" w14:paraId="08621528" w14:textId="77777777" w:rsidTr="00170A80">
        <w:tc>
          <w:tcPr>
            <w:tcW w:w="709" w:type="pct"/>
            <w:hideMark/>
          </w:tcPr>
          <w:p w14:paraId="530B335D" w14:textId="77777777" w:rsidR="008953C2" w:rsidRPr="00187CCE" w:rsidRDefault="008953C2" w:rsidP="00170A80">
            <w:pPr>
              <w:spacing w:before="60" w:after="60" w:line="240" w:lineRule="auto"/>
            </w:pPr>
            <w:r w:rsidRPr="00187CCE">
              <w:t>2101.1191</w:t>
            </w:r>
          </w:p>
        </w:tc>
        <w:tc>
          <w:tcPr>
            <w:tcW w:w="2030" w:type="pct"/>
            <w:hideMark/>
          </w:tcPr>
          <w:p w14:paraId="6FBE66F3" w14:textId="77777777" w:rsidR="008953C2" w:rsidRPr="00187CCE" w:rsidRDefault="008953C2" w:rsidP="00170A80">
            <w:pPr>
              <w:spacing w:before="60" w:after="60" w:line="240" w:lineRule="auto"/>
            </w:pPr>
            <w:r w:rsidRPr="00187CCE">
              <w:t>---- Elaborated with organic coffee beans</w:t>
            </w:r>
          </w:p>
        </w:tc>
        <w:tc>
          <w:tcPr>
            <w:tcW w:w="1131" w:type="pct"/>
            <w:hideMark/>
          </w:tcPr>
          <w:p w14:paraId="76807541" w14:textId="77777777" w:rsidR="008953C2" w:rsidRPr="00187CCE" w:rsidRDefault="008953C2" w:rsidP="00170A80">
            <w:pPr>
              <w:spacing w:before="60" w:after="60" w:line="240" w:lineRule="auto"/>
              <w:jc w:val="center"/>
            </w:pPr>
            <w:r w:rsidRPr="00187CCE">
              <w:t>0 %</w:t>
            </w:r>
          </w:p>
        </w:tc>
        <w:tc>
          <w:tcPr>
            <w:tcW w:w="551" w:type="pct"/>
            <w:noWrap/>
            <w:hideMark/>
          </w:tcPr>
          <w:p w14:paraId="391F3DEB" w14:textId="77777777" w:rsidR="008953C2" w:rsidRPr="00187CCE" w:rsidRDefault="008953C2" w:rsidP="00170A80">
            <w:pPr>
              <w:spacing w:before="60" w:after="60" w:line="240" w:lineRule="auto"/>
              <w:jc w:val="center"/>
            </w:pPr>
          </w:p>
        </w:tc>
        <w:tc>
          <w:tcPr>
            <w:tcW w:w="579" w:type="pct"/>
            <w:noWrap/>
            <w:hideMark/>
          </w:tcPr>
          <w:p w14:paraId="7E972B39" w14:textId="77777777" w:rsidR="008953C2" w:rsidRPr="00187CCE" w:rsidRDefault="008953C2" w:rsidP="00170A80">
            <w:pPr>
              <w:spacing w:before="60" w:after="60" w:line="240" w:lineRule="auto"/>
            </w:pPr>
            <w:r w:rsidRPr="00187CCE">
              <w:t>See Note 2</w:t>
            </w:r>
          </w:p>
        </w:tc>
      </w:tr>
      <w:tr w:rsidR="008953C2" w:rsidRPr="00187CCE" w14:paraId="14DC0B08" w14:textId="77777777" w:rsidTr="00170A80">
        <w:tc>
          <w:tcPr>
            <w:tcW w:w="709" w:type="pct"/>
            <w:hideMark/>
          </w:tcPr>
          <w:p w14:paraId="35D2654A" w14:textId="77777777" w:rsidR="008953C2" w:rsidRPr="00187CCE" w:rsidRDefault="008953C2" w:rsidP="00170A80">
            <w:pPr>
              <w:spacing w:before="60" w:after="60" w:line="240" w:lineRule="auto"/>
            </w:pPr>
            <w:r w:rsidRPr="00187CCE">
              <w:t>2101.1199</w:t>
            </w:r>
          </w:p>
        </w:tc>
        <w:tc>
          <w:tcPr>
            <w:tcW w:w="2030" w:type="pct"/>
            <w:hideMark/>
          </w:tcPr>
          <w:p w14:paraId="6384A5D7" w14:textId="77777777" w:rsidR="008953C2" w:rsidRPr="00187CCE" w:rsidRDefault="008953C2" w:rsidP="00170A80">
            <w:pPr>
              <w:spacing w:before="60" w:after="60" w:line="240" w:lineRule="auto"/>
            </w:pPr>
            <w:r w:rsidRPr="00187CCE">
              <w:t>---- Other</w:t>
            </w:r>
          </w:p>
        </w:tc>
        <w:tc>
          <w:tcPr>
            <w:tcW w:w="1131" w:type="pct"/>
            <w:hideMark/>
          </w:tcPr>
          <w:p w14:paraId="72DB20C3" w14:textId="77777777" w:rsidR="008953C2" w:rsidRPr="00187CCE" w:rsidRDefault="008953C2" w:rsidP="00170A80">
            <w:pPr>
              <w:spacing w:before="60" w:after="60" w:line="240" w:lineRule="auto"/>
              <w:jc w:val="center"/>
            </w:pPr>
            <w:r w:rsidRPr="00187CCE">
              <w:t>0 %</w:t>
            </w:r>
          </w:p>
        </w:tc>
        <w:tc>
          <w:tcPr>
            <w:tcW w:w="551" w:type="pct"/>
            <w:noWrap/>
            <w:hideMark/>
          </w:tcPr>
          <w:p w14:paraId="5B84DC1D" w14:textId="77777777" w:rsidR="008953C2" w:rsidRPr="00187CCE" w:rsidRDefault="008953C2" w:rsidP="00170A80">
            <w:pPr>
              <w:spacing w:before="60" w:after="60" w:line="240" w:lineRule="auto"/>
              <w:jc w:val="center"/>
            </w:pPr>
          </w:p>
        </w:tc>
        <w:tc>
          <w:tcPr>
            <w:tcW w:w="579" w:type="pct"/>
            <w:noWrap/>
            <w:hideMark/>
          </w:tcPr>
          <w:p w14:paraId="12FD275E" w14:textId="77777777" w:rsidR="008953C2" w:rsidRPr="00187CCE" w:rsidRDefault="008953C2" w:rsidP="00170A80">
            <w:pPr>
              <w:spacing w:before="60" w:after="60" w:line="240" w:lineRule="auto"/>
            </w:pPr>
            <w:r w:rsidRPr="00187CCE">
              <w:t>See Note 2</w:t>
            </w:r>
          </w:p>
        </w:tc>
      </w:tr>
      <w:tr w:rsidR="008953C2" w:rsidRPr="00187CCE" w14:paraId="446C5A0E" w14:textId="77777777" w:rsidTr="00170A80">
        <w:tc>
          <w:tcPr>
            <w:tcW w:w="709" w:type="pct"/>
            <w:hideMark/>
          </w:tcPr>
          <w:p w14:paraId="589FE921" w14:textId="77777777" w:rsidR="008953C2" w:rsidRPr="00187CCE" w:rsidRDefault="008953C2" w:rsidP="00170A80">
            <w:pPr>
              <w:spacing w:before="60" w:after="60" w:line="240" w:lineRule="auto"/>
            </w:pPr>
            <w:r w:rsidRPr="00187CCE">
              <w:t>2101.1200</w:t>
            </w:r>
          </w:p>
        </w:tc>
        <w:tc>
          <w:tcPr>
            <w:tcW w:w="2030" w:type="pct"/>
            <w:hideMark/>
          </w:tcPr>
          <w:p w14:paraId="09BF6BD0" w14:textId="77777777" w:rsidR="008953C2" w:rsidRPr="00187CCE" w:rsidRDefault="008953C2" w:rsidP="00170A80">
            <w:pPr>
              <w:spacing w:before="60" w:after="60" w:line="240" w:lineRule="auto"/>
            </w:pPr>
            <w:r w:rsidRPr="00187CCE">
              <w:t>-- Preparations with a basis of extracts, essences or concentrates or with a basis of coffee</w:t>
            </w:r>
          </w:p>
        </w:tc>
        <w:tc>
          <w:tcPr>
            <w:tcW w:w="1131" w:type="pct"/>
            <w:hideMark/>
          </w:tcPr>
          <w:p w14:paraId="0F97AF5B" w14:textId="77777777" w:rsidR="008953C2" w:rsidRPr="00187CCE" w:rsidRDefault="008953C2" w:rsidP="00170A80">
            <w:pPr>
              <w:spacing w:before="60" w:after="60" w:line="240" w:lineRule="auto"/>
              <w:jc w:val="center"/>
            </w:pPr>
            <w:r w:rsidRPr="00187CCE">
              <w:t>0 %</w:t>
            </w:r>
          </w:p>
        </w:tc>
        <w:tc>
          <w:tcPr>
            <w:tcW w:w="551" w:type="pct"/>
            <w:noWrap/>
            <w:hideMark/>
          </w:tcPr>
          <w:p w14:paraId="492EF0A7" w14:textId="77777777" w:rsidR="008953C2" w:rsidRPr="00187CCE" w:rsidRDefault="008953C2" w:rsidP="00170A80">
            <w:pPr>
              <w:spacing w:before="60" w:after="60" w:line="240" w:lineRule="auto"/>
              <w:jc w:val="center"/>
            </w:pPr>
          </w:p>
        </w:tc>
        <w:tc>
          <w:tcPr>
            <w:tcW w:w="579" w:type="pct"/>
            <w:noWrap/>
            <w:hideMark/>
          </w:tcPr>
          <w:p w14:paraId="28D31228" w14:textId="77777777" w:rsidR="008953C2" w:rsidRPr="00187CCE" w:rsidRDefault="008953C2" w:rsidP="00170A80">
            <w:pPr>
              <w:spacing w:before="60" w:after="60" w:line="240" w:lineRule="auto"/>
            </w:pPr>
            <w:r w:rsidRPr="00187CCE">
              <w:t>See Note 2</w:t>
            </w:r>
          </w:p>
        </w:tc>
      </w:tr>
      <w:tr w:rsidR="008953C2" w:rsidRPr="00187CCE" w14:paraId="5F26DA8B" w14:textId="77777777" w:rsidTr="00170A80">
        <w:tc>
          <w:tcPr>
            <w:tcW w:w="709" w:type="pct"/>
            <w:hideMark/>
          </w:tcPr>
          <w:p w14:paraId="0BC7968B" w14:textId="77777777" w:rsidR="008953C2" w:rsidRPr="00187CCE" w:rsidRDefault="008953C2" w:rsidP="00170A80">
            <w:pPr>
              <w:spacing w:before="60" w:after="60" w:line="240" w:lineRule="auto"/>
            </w:pPr>
            <w:r w:rsidRPr="00187CCE">
              <w:t>2101.2010</w:t>
            </w:r>
          </w:p>
        </w:tc>
        <w:tc>
          <w:tcPr>
            <w:tcW w:w="2030" w:type="pct"/>
            <w:hideMark/>
          </w:tcPr>
          <w:p w14:paraId="02E7029B" w14:textId="77777777" w:rsidR="008953C2" w:rsidRPr="00187CCE" w:rsidRDefault="008953C2" w:rsidP="00170A80">
            <w:pPr>
              <w:spacing w:before="60" w:after="60" w:line="240" w:lineRule="auto"/>
            </w:pPr>
            <w:r w:rsidRPr="00187CCE">
              <w:t>-- Extracts, essences and concentrates, of tea, and preparations with a basis of these extracts, essences or concentrates, with a basis of tea</w:t>
            </w:r>
          </w:p>
        </w:tc>
        <w:tc>
          <w:tcPr>
            <w:tcW w:w="1131" w:type="pct"/>
            <w:hideMark/>
          </w:tcPr>
          <w:p w14:paraId="735B98F2" w14:textId="77777777" w:rsidR="008953C2" w:rsidRPr="00187CCE" w:rsidRDefault="008953C2" w:rsidP="00170A80">
            <w:pPr>
              <w:spacing w:before="60" w:after="60" w:line="240" w:lineRule="auto"/>
              <w:jc w:val="center"/>
            </w:pPr>
            <w:r w:rsidRPr="00187CCE">
              <w:t>0 %</w:t>
            </w:r>
          </w:p>
        </w:tc>
        <w:tc>
          <w:tcPr>
            <w:tcW w:w="551" w:type="pct"/>
            <w:noWrap/>
            <w:hideMark/>
          </w:tcPr>
          <w:p w14:paraId="1C07754E" w14:textId="77777777" w:rsidR="008953C2" w:rsidRPr="00187CCE" w:rsidRDefault="008953C2" w:rsidP="00170A80">
            <w:pPr>
              <w:spacing w:before="60" w:after="60" w:line="240" w:lineRule="auto"/>
              <w:jc w:val="center"/>
            </w:pPr>
          </w:p>
        </w:tc>
        <w:tc>
          <w:tcPr>
            <w:tcW w:w="579" w:type="pct"/>
            <w:noWrap/>
            <w:hideMark/>
          </w:tcPr>
          <w:p w14:paraId="652BDF6A" w14:textId="77777777" w:rsidR="008953C2" w:rsidRPr="00187CCE" w:rsidRDefault="008953C2" w:rsidP="00170A80">
            <w:pPr>
              <w:spacing w:before="60" w:after="60" w:line="240" w:lineRule="auto"/>
            </w:pPr>
            <w:r w:rsidRPr="00187CCE">
              <w:t>See Note 2</w:t>
            </w:r>
          </w:p>
        </w:tc>
      </w:tr>
      <w:tr w:rsidR="008953C2" w:rsidRPr="00187CCE" w14:paraId="4DBD8001" w14:textId="77777777" w:rsidTr="00170A80">
        <w:tc>
          <w:tcPr>
            <w:tcW w:w="709" w:type="pct"/>
            <w:hideMark/>
          </w:tcPr>
          <w:p w14:paraId="709AFC0E" w14:textId="77777777" w:rsidR="008953C2" w:rsidRPr="00187CCE" w:rsidRDefault="008953C2" w:rsidP="00170A80">
            <w:pPr>
              <w:spacing w:before="60" w:after="60" w:line="240" w:lineRule="auto"/>
            </w:pPr>
            <w:r w:rsidRPr="00187CCE">
              <w:t>2101.2090</w:t>
            </w:r>
          </w:p>
        </w:tc>
        <w:tc>
          <w:tcPr>
            <w:tcW w:w="2030" w:type="pct"/>
            <w:hideMark/>
          </w:tcPr>
          <w:p w14:paraId="04C4A511" w14:textId="77777777" w:rsidR="008953C2" w:rsidRPr="00187CCE" w:rsidRDefault="008953C2" w:rsidP="00170A80">
            <w:pPr>
              <w:spacing w:before="60" w:after="60" w:line="240" w:lineRule="auto"/>
            </w:pPr>
            <w:r w:rsidRPr="00187CCE">
              <w:t>-- Other</w:t>
            </w:r>
          </w:p>
        </w:tc>
        <w:tc>
          <w:tcPr>
            <w:tcW w:w="1131" w:type="pct"/>
            <w:hideMark/>
          </w:tcPr>
          <w:p w14:paraId="06FD39F2" w14:textId="77777777" w:rsidR="008953C2" w:rsidRPr="00187CCE" w:rsidRDefault="008953C2" w:rsidP="00170A80">
            <w:pPr>
              <w:spacing w:before="60" w:after="60" w:line="240" w:lineRule="auto"/>
              <w:jc w:val="center"/>
            </w:pPr>
            <w:r w:rsidRPr="00187CCE">
              <w:t>0 %</w:t>
            </w:r>
          </w:p>
        </w:tc>
        <w:tc>
          <w:tcPr>
            <w:tcW w:w="551" w:type="pct"/>
            <w:noWrap/>
            <w:hideMark/>
          </w:tcPr>
          <w:p w14:paraId="3BA4B84E" w14:textId="77777777" w:rsidR="008953C2" w:rsidRPr="00187CCE" w:rsidRDefault="008953C2" w:rsidP="00170A80">
            <w:pPr>
              <w:spacing w:before="60" w:after="60" w:line="240" w:lineRule="auto"/>
              <w:jc w:val="center"/>
            </w:pPr>
          </w:p>
        </w:tc>
        <w:tc>
          <w:tcPr>
            <w:tcW w:w="579" w:type="pct"/>
            <w:noWrap/>
            <w:hideMark/>
          </w:tcPr>
          <w:p w14:paraId="393F5570" w14:textId="77777777" w:rsidR="008953C2" w:rsidRPr="00187CCE" w:rsidRDefault="008953C2" w:rsidP="00170A80">
            <w:pPr>
              <w:spacing w:before="60" w:after="60" w:line="240" w:lineRule="auto"/>
            </w:pPr>
            <w:r w:rsidRPr="00187CCE">
              <w:t>See Note 2</w:t>
            </w:r>
          </w:p>
        </w:tc>
      </w:tr>
      <w:tr w:rsidR="008953C2" w:rsidRPr="00187CCE" w14:paraId="151EE9A7" w14:textId="77777777" w:rsidTr="00170A80">
        <w:tc>
          <w:tcPr>
            <w:tcW w:w="709" w:type="pct"/>
            <w:hideMark/>
          </w:tcPr>
          <w:p w14:paraId="79E489CA" w14:textId="77777777" w:rsidR="008953C2" w:rsidRPr="00187CCE" w:rsidRDefault="008953C2" w:rsidP="00170A80">
            <w:pPr>
              <w:spacing w:before="60" w:after="60" w:line="240" w:lineRule="auto"/>
            </w:pPr>
            <w:r w:rsidRPr="00187CCE">
              <w:t>2101.3000</w:t>
            </w:r>
          </w:p>
        </w:tc>
        <w:tc>
          <w:tcPr>
            <w:tcW w:w="2030" w:type="pct"/>
            <w:hideMark/>
          </w:tcPr>
          <w:p w14:paraId="4F870C02" w14:textId="77777777" w:rsidR="008953C2" w:rsidRPr="00187CCE" w:rsidRDefault="008953C2" w:rsidP="00170A80">
            <w:pPr>
              <w:spacing w:before="60" w:after="60" w:line="240" w:lineRule="auto"/>
            </w:pPr>
            <w:r w:rsidRPr="00187CCE">
              <w:t>- Roasted chicory and other roasted coffee substitutes, and extracts, essences and concentrates thereof</w:t>
            </w:r>
          </w:p>
        </w:tc>
        <w:tc>
          <w:tcPr>
            <w:tcW w:w="1131" w:type="pct"/>
            <w:hideMark/>
          </w:tcPr>
          <w:p w14:paraId="0AE48BDC" w14:textId="77777777" w:rsidR="008953C2" w:rsidRPr="00187CCE" w:rsidRDefault="008953C2" w:rsidP="00170A80">
            <w:pPr>
              <w:spacing w:before="60" w:after="60" w:line="240" w:lineRule="auto"/>
              <w:jc w:val="center"/>
            </w:pPr>
            <w:r w:rsidRPr="00187CCE">
              <w:t>0 %</w:t>
            </w:r>
          </w:p>
        </w:tc>
        <w:tc>
          <w:tcPr>
            <w:tcW w:w="551" w:type="pct"/>
            <w:noWrap/>
            <w:hideMark/>
          </w:tcPr>
          <w:p w14:paraId="7CD6364F" w14:textId="77777777" w:rsidR="008953C2" w:rsidRPr="00187CCE" w:rsidRDefault="008953C2" w:rsidP="00170A80">
            <w:pPr>
              <w:spacing w:before="60" w:after="60" w:line="240" w:lineRule="auto"/>
              <w:jc w:val="center"/>
            </w:pPr>
          </w:p>
        </w:tc>
        <w:tc>
          <w:tcPr>
            <w:tcW w:w="579" w:type="pct"/>
            <w:noWrap/>
            <w:hideMark/>
          </w:tcPr>
          <w:p w14:paraId="40EE682A" w14:textId="77777777" w:rsidR="008953C2" w:rsidRPr="00187CCE" w:rsidRDefault="008953C2" w:rsidP="00170A80">
            <w:pPr>
              <w:spacing w:before="60" w:after="60" w:line="240" w:lineRule="auto"/>
            </w:pPr>
            <w:r w:rsidRPr="00187CCE">
              <w:t>See Note 2</w:t>
            </w:r>
          </w:p>
        </w:tc>
      </w:tr>
      <w:tr w:rsidR="008953C2" w:rsidRPr="00187CCE" w14:paraId="58BEF895" w14:textId="77777777" w:rsidTr="00170A80">
        <w:tc>
          <w:tcPr>
            <w:tcW w:w="709" w:type="pct"/>
            <w:hideMark/>
          </w:tcPr>
          <w:p w14:paraId="5DF66FB4" w14:textId="77777777" w:rsidR="008953C2" w:rsidRPr="00187CCE" w:rsidRDefault="008953C2" w:rsidP="00170A80">
            <w:pPr>
              <w:pageBreakBefore/>
              <w:spacing w:before="60" w:after="60" w:line="240" w:lineRule="auto"/>
            </w:pPr>
            <w:r w:rsidRPr="00187CCE">
              <w:lastRenderedPageBreak/>
              <w:t>2102.1000</w:t>
            </w:r>
          </w:p>
        </w:tc>
        <w:tc>
          <w:tcPr>
            <w:tcW w:w="2030" w:type="pct"/>
            <w:hideMark/>
          </w:tcPr>
          <w:p w14:paraId="52282388" w14:textId="77777777" w:rsidR="008953C2" w:rsidRPr="00187CCE" w:rsidRDefault="008953C2" w:rsidP="00170A80">
            <w:pPr>
              <w:spacing w:before="60" w:after="60" w:line="240" w:lineRule="auto"/>
            </w:pPr>
            <w:r w:rsidRPr="00187CCE">
              <w:t>- Active yeasts</w:t>
            </w:r>
          </w:p>
        </w:tc>
        <w:tc>
          <w:tcPr>
            <w:tcW w:w="1131" w:type="pct"/>
            <w:hideMark/>
          </w:tcPr>
          <w:p w14:paraId="68E7FBC2" w14:textId="77777777" w:rsidR="008953C2" w:rsidRPr="00187CCE" w:rsidRDefault="008953C2" w:rsidP="00170A80">
            <w:pPr>
              <w:spacing w:before="60" w:after="60" w:line="240" w:lineRule="auto"/>
              <w:jc w:val="center"/>
            </w:pPr>
            <w:r w:rsidRPr="00187CCE">
              <w:t>0 %</w:t>
            </w:r>
          </w:p>
        </w:tc>
        <w:tc>
          <w:tcPr>
            <w:tcW w:w="551" w:type="pct"/>
            <w:noWrap/>
            <w:hideMark/>
          </w:tcPr>
          <w:p w14:paraId="26B23C23" w14:textId="77777777" w:rsidR="008953C2" w:rsidRPr="00187CCE" w:rsidRDefault="008953C2" w:rsidP="00170A80">
            <w:pPr>
              <w:spacing w:before="60" w:after="60" w:line="240" w:lineRule="auto"/>
              <w:jc w:val="center"/>
            </w:pPr>
          </w:p>
        </w:tc>
        <w:tc>
          <w:tcPr>
            <w:tcW w:w="579" w:type="pct"/>
            <w:noWrap/>
            <w:hideMark/>
          </w:tcPr>
          <w:p w14:paraId="1EB9CB75" w14:textId="77777777" w:rsidR="008953C2" w:rsidRPr="00187CCE" w:rsidRDefault="008953C2" w:rsidP="00170A80">
            <w:pPr>
              <w:spacing w:before="60" w:after="60" w:line="240" w:lineRule="auto"/>
            </w:pPr>
            <w:r w:rsidRPr="00187CCE">
              <w:t>See Note 2</w:t>
            </w:r>
          </w:p>
        </w:tc>
      </w:tr>
      <w:tr w:rsidR="008953C2" w:rsidRPr="00187CCE" w14:paraId="083755C4" w14:textId="77777777" w:rsidTr="00170A80">
        <w:tc>
          <w:tcPr>
            <w:tcW w:w="709" w:type="pct"/>
            <w:hideMark/>
          </w:tcPr>
          <w:p w14:paraId="315344FF" w14:textId="77777777" w:rsidR="008953C2" w:rsidRPr="00187CCE" w:rsidRDefault="008953C2" w:rsidP="00170A80">
            <w:pPr>
              <w:spacing w:before="60" w:after="60" w:line="240" w:lineRule="auto"/>
            </w:pPr>
            <w:r w:rsidRPr="00187CCE">
              <w:t>2102.2000</w:t>
            </w:r>
          </w:p>
        </w:tc>
        <w:tc>
          <w:tcPr>
            <w:tcW w:w="2030" w:type="pct"/>
            <w:hideMark/>
          </w:tcPr>
          <w:p w14:paraId="628AAE72" w14:textId="77777777" w:rsidR="008953C2" w:rsidRPr="00187CCE" w:rsidRDefault="008953C2" w:rsidP="00170A80">
            <w:pPr>
              <w:spacing w:before="60" w:after="60" w:line="240" w:lineRule="auto"/>
            </w:pPr>
            <w:r w:rsidRPr="00187CCE">
              <w:t>- Inactive yeasts; other single-cell micro-organisms, dead</w:t>
            </w:r>
          </w:p>
        </w:tc>
        <w:tc>
          <w:tcPr>
            <w:tcW w:w="1131" w:type="pct"/>
            <w:hideMark/>
          </w:tcPr>
          <w:p w14:paraId="7D533403" w14:textId="77777777" w:rsidR="008953C2" w:rsidRPr="00187CCE" w:rsidRDefault="008953C2" w:rsidP="00170A80">
            <w:pPr>
              <w:spacing w:before="60" w:after="60" w:line="240" w:lineRule="auto"/>
              <w:jc w:val="center"/>
            </w:pPr>
            <w:r w:rsidRPr="00187CCE">
              <w:t>0 %</w:t>
            </w:r>
          </w:p>
        </w:tc>
        <w:tc>
          <w:tcPr>
            <w:tcW w:w="551" w:type="pct"/>
            <w:noWrap/>
            <w:hideMark/>
          </w:tcPr>
          <w:p w14:paraId="7BFF46CE" w14:textId="77777777" w:rsidR="008953C2" w:rsidRPr="00187CCE" w:rsidRDefault="008953C2" w:rsidP="00170A80">
            <w:pPr>
              <w:spacing w:before="60" w:after="60" w:line="240" w:lineRule="auto"/>
              <w:jc w:val="center"/>
            </w:pPr>
          </w:p>
        </w:tc>
        <w:tc>
          <w:tcPr>
            <w:tcW w:w="579" w:type="pct"/>
            <w:noWrap/>
            <w:hideMark/>
          </w:tcPr>
          <w:p w14:paraId="0B4C4673" w14:textId="77777777" w:rsidR="008953C2" w:rsidRPr="00187CCE" w:rsidRDefault="008953C2" w:rsidP="00170A80">
            <w:pPr>
              <w:spacing w:before="60" w:after="60" w:line="240" w:lineRule="auto"/>
            </w:pPr>
            <w:r w:rsidRPr="00187CCE">
              <w:t>See Note 2</w:t>
            </w:r>
          </w:p>
        </w:tc>
      </w:tr>
      <w:tr w:rsidR="008953C2" w:rsidRPr="00187CCE" w14:paraId="1FA9E426" w14:textId="77777777" w:rsidTr="00170A80">
        <w:tc>
          <w:tcPr>
            <w:tcW w:w="709" w:type="pct"/>
            <w:hideMark/>
          </w:tcPr>
          <w:p w14:paraId="4DE1E538" w14:textId="77777777" w:rsidR="008953C2" w:rsidRPr="00187CCE" w:rsidRDefault="008953C2" w:rsidP="00170A80">
            <w:pPr>
              <w:spacing w:before="60" w:after="60" w:line="240" w:lineRule="auto"/>
            </w:pPr>
            <w:r w:rsidRPr="00187CCE">
              <w:t>2102.3000</w:t>
            </w:r>
          </w:p>
        </w:tc>
        <w:tc>
          <w:tcPr>
            <w:tcW w:w="2030" w:type="pct"/>
            <w:hideMark/>
          </w:tcPr>
          <w:p w14:paraId="6E2364D7" w14:textId="77777777" w:rsidR="008953C2" w:rsidRPr="00187CCE" w:rsidRDefault="008953C2" w:rsidP="00170A80">
            <w:pPr>
              <w:spacing w:before="60" w:after="60" w:line="240" w:lineRule="auto"/>
            </w:pPr>
            <w:r w:rsidRPr="00187CCE">
              <w:t>- Prepared baking powders</w:t>
            </w:r>
          </w:p>
        </w:tc>
        <w:tc>
          <w:tcPr>
            <w:tcW w:w="1131" w:type="pct"/>
            <w:hideMark/>
          </w:tcPr>
          <w:p w14:paraId="5EE08197" w14:textId="77777777" w:rsidR="008953C2" w:rsidRPr="00187CCE" w:rsidRDefault="008953C2" w:rsidP="00170A80">
            <w:pPr>
              <w:spacing w:before="60" w:after="60" w:line="240" w:lineRule="auto"/>
              <w:jc w:val="center"/>
            </w:pPr>
            <w:r w:rsidRPr="00187CCE">
              <w:t>0 %</w:t>
            </w:r>
          </w:p>
        </w:tc>
        <w:tc>
          <w:tcPr>
            <w:tcW w:w="551" w:type="pct"/>
            <w:noWrap/>
            <w:hideMark/>
          </w:tcPr>
          <w:p w14:paraId="65D876DD" w14:textId="77777777" w:rsidR="008953C2" w:rsidRPr="00187CCE" w:rsidRDefault="008953C2" w:rsidP="00170A80">
            <w:pPr>
              <w:spacing w:before="60" w:after="60" w:line="240" w:lineRule="auto"/>
              <w:jc w:val="center"/>
            </w:pPr>
          </w:p>
        </w:tc>
        <w:tc>
          <w:tcPr>
            <w:tcW w:w="579" w:type="pct"/>
            <w:noWrap/>
            <w:hideMark/>
          </w:tcPr>
          <w:p w14:paraId="3C54E389" w14:textId="77777777" w:rsidR="008953C2" w:rsidRPr="00187CCE" w:rsidRDefault="008953C2" w:rsidP="00170A80">
            <w:pPr>
              <w:spacing w:before="60" w:after="60" w:line="240" w:lineRule="auto"/>
            </w:pPr>
            <w:r w:rsidRPr="00187CCE">
              <w:t>See Note 2</w:t>
            </w:r>
          </w:p>
        </w:tc>
      </w:tr>
      <w:tr w:rsidR="008953C2" w:rsidRPr="00187CCE" w14:paraId="26F26724" w14:textId="77777777" w:rsidTr="00170A80">
        <w:tc>
          <w:tcPr>
            <w:tcW w:w="709" w:type="pct"/>
            <w:hideMark/>
          </w:tcPr>
          <w:p w14:paraId="53A2566D" w14:textId="77777777" w:rsidR="008953C2" w:rsidRPr="00187CCE" w:rsidRDefault="008953C2" w:rsidP="00170A80">
            <w:pPr>
              <w:spacing w:before="60" w:after="60" w:line="240" w:lineRule="auto"/>
            </w:pPr>
            <w:r w:rsidRPr="00187CCE">
              <w:t>2103.1000</w:t>
            </w:r>
          </w:p>
        </w:tc>
        <w:tc>
          <w:tcPr>
            <w:tcW w:w="2030" w:type="pct"/>
            <w:hideMark/>
          </w:tcPr>
          <w:p w14:paraId="15DA7E86" w14:textId="77777777" w:rsidR="008953C2" w:rsidRPr="00187CCE" w:rsidRDefault="008953C2" w:rsidP="00170A80">
            <w:pPr>
              <w:spacing w:before="60" w:after="60" w:line="240" w:lineRule="auto"/>
            </w:pPr>
            <w:r w:rsidRPr="00187CCE">
              <w:t>- Soya sauce</w:t>
            </w:r>
          </w:p>
        </w:tc>
        <w:tc>
          <w:tcPr>
            <w:tcW w:w="1131" w:type="pct"/>
            <w:hideMark/>
          </w:tcPr>
          <w:p w14:paraId="7A3495DF" w14:textId="77777777" w:rsidR="008953C2" w:rsidRPr="00187CCE" w:rsidRDefault="008953C2" w:rsidP="00170A80">
            <w:pPr>
              <w:spacing w:before="60" w:after="60" w:line="240" w:lineRule="auto"/>
              <w:jc w:val="center"/>
            </w:pPr>
            <w:r w:rsidRPr="00187CCE">
              <w:t>0 %</w:t>
            </w:r>
          </w:p>
        </w:tc>
        <w:tc>
          <w:tcPr>
            <w:tcW w:w="551" w:type="pct"/>
            <w:noWrap/>
            <w:hideMark/>
          </w:tcPr>
          <w:p w14:paraId="4E6678E2" w14:textId="77777777" w:rsidR="008953C2" w:rsidRPr="00187CCE" w:rsidRDefault="008953C2" w:rsidP="00170A80">
            <w:pPr>
              <w:spacing w:before="60" w:after="60" w:line="240" w:lineRule="auto"/>
              <w:jc w:val="center"/>
            </w:pPr>
          </w:p>
        </w:tc>
        <w:tc>
          <w:tcPr>
            <w:tcW w:w="579" w:type="pct"/>
            <w:noWrap/>
            <w:hideMark/>
          </w:tcPr>
          <w:p w14:paraId="4C384D18" w14:textId="77777777" w:rsidR="008953C2" w:rsidRPr="00187CCE" w:rsidRDefault="008953C2" w:rsidP="00170A80">
            <w:pPr>
              <w:spacing w:before="60" w:after="60" w:line="240" w:lineRule="auto"/>
            </w:pPr>
            <w:r w:rsidRPr="00187CCE">
              <w:t>See Note 2</w:t>
            </w:r>
          </w:p>
        </w:tc>
      </w:tr>
      <w:tr w:rsidR="008953C2" w:rsidRPr="00187CCE" w14:paraId="68667018" w14:textId="77777777" w:rsidTr="00170A80">
        <w:tc>
          <w:tcPr>
            <w:tcW w:w="709" w:type="pct"/>
            <w:hideMark/>
          </w:tcPr>
          <w:p w14:paraId="3C6B8640" w14:textId="77777777" w:rsidR="008953C2" w:rsidRPr="00187CCE" w:rsidRDefault="008953C2" w:rsidP="00170A80">
            <w:pPr>
              <w:spacing w:before="60" w:after="60" w:line="240" w:lineRule="auto"/>
            </w:pPr>
            <w:r w:rsidRPr="00187CCE">
              <w:t>2103.2010</w:t>
            </w:r>
          </w:p>
        </w:tc>
        <w:tc>
          <w:tcPr>
            <w:tcW w:w="2030" w:type="pct"/>
            <w:hideMark/>
          </w:tcPr>
          <w:p w14:paraId="040A2B9B" w14:textId="77777777" w:rsidR="008953C2" w:rsidRPr="00187CCE" w:rsidRDefault="008953C2" w:rsidP="00170A80">
            <w:pPr>
              <w:spacing w:before="60" w:after="60" w:line="240" w:lineRule="auto"/>
            </w:pPr>
            <w:r w:rsidRPr="00187CCE">
              <w:t>-- Tomato ketchup ("catsup", "catchup")</w:t>
            </w:r>
          </w:p>
        </w:tc>
        <w:tc>
          <w:tcPr>
            <w:tcW w:w="1131" w:type="pct"/>
            <w:hideMark/>
          </w:tcPr>
          <w:p w14:paraId="1537916F" w14:textId="77777777" w:rsidR="008953C2" w:rsidRPr="00187CCE" w:rsidRDefault="008953C2" w:rsidP="00170A80">
            <w:pPr>
              <w:spacing w:before="60" w:after="60" w:line="240" w:lineRule="auto"/>
              <w:jc w:val="center"/>
            </w:pPr>
            <w:r w:rsidRPr="00187CCE">
              <w:t>0 %</w:t>
            </w:r>
          </w:p>
        </w:tc>
        <w:tc>
          <w:tcPr>
            <w:tcW w:w="551" w:type="pct"/>
            <w:noWrap/>
            <w:hideMark/>
          </w:tcPr>
          <w:p w14:paraId="0FD304AD" w14:textId="77777777" w:rsidR="008953C2" w:rsidRPr="00187CCE" w:rsidRDefault="008953C2" w:rsidP="00170A80">
            <w:pPr>
              <w:spacing w:before="60" w:after="60" w:line="240" w:lineRule="auto"/>
              <w:jc w:val="center"/>
            </w:pPr>
          </w:p>
        </w:tc>
        <w:tc>
          <w:tcPr>
            <w:tcW w:w="579" w:type="pct"/>
            <w:noWrap/>
            <w:hideMark/>
          </w:tcPr>
          <w:p w14:paraId="2D6720EA" w14:textId="77777777" w:rsidR="008953C2" w:rsidRPr="00187CCE" w:rsidRDefault="008953C2" w:rsidP="00170A80">
            <w:pPr>
              <w:spacing w:before="60" w:after="60" w:line="240" w:lineRule="auto"/>
            </w:pPr>
            <w:r w:rsidRPr="00187CCE">
              <w:t>See Note 2</w:t>
            </w:r>
          </w:p>
        </w:tc>
      </w:tr>
      <w:tr w:rsidR="008953C2" w:rsidRPr="00187CCE" w14:paraId="1973FE03" w14:textId="77777777" w:rsidTr="00170A80">
        <w:tc>
          <w:tcPr>
            <w:tcW w:w="709" w:type="pct"/>
            <w:hideMark/>
          </w:tcPr>
          <w:p w14:paraId="3CE746AC" w14:textId="77777777" w:rsidR="008953C2" w:rsidRPr="00187CCE" w:rsidRDefault="008953C2" w:rsidP="00170A80">
            <w:pPr>
              <w:spacing w:before="60" w:after="60" w:line="240" w:lineRule="auto"/>
            </w:pPr>
            <w:r w:rsidRPr="00187CCE">
              <w:t>2103.2090</w:t>
            </w:r>
          </w:p>
        </w:tc>
        <w:tc>
          <w:tcPr>
            <w:tcW w:w="2030" w:type="pct"/>
            <w:hideMark/>
          </w:tcPr>
          <w:p w14:paraId="0F8F1B4A" w14:textId="77777777" w:rsidR="008953C2" w:rsidRPr="00187CCE" w:rsidRDefault="008953C2" w:rsidP="00170A80">
            <w:pPr>
              <w:spacing w:before="60" w:after="60" w:line="240" w:lineRule="auto"/>
            </w:pPr>
            <w:r w:rsidRPr="00187CCE">
              <w:t>-- Other</w:t>
            </w:r>
          </w:p>
        </w:tc>
        <w:tc>
          <w:tcPr>
            <w:tcW w:w="1131" w:type="pct"/>
            <w:hideMark/>
          </w:tcPr>
          <w:p w14:paraId="0016A174" w14:textId="77777777" w:rsidR="008953C2" w:rsidRPr="00187CCE" w:rsidRDefault="008953C2" w:rsidP="00170A80">
            <w:pPr>
              <w:spacing w:before="60" w:after="60" w:line="240" w:lineRule="auto"/>
              <w:jc w:val="center"/>
            </w:pPr>
            <w:r w:rsidRPr="00187CCE">
              <w:t>0 %</w:t>
            </w:r>
          </w:p>
        </w:tc>
        <w:tc>
          <w:tcPr>
            <w:tcW w:w="551" w:type="pct"/>
            <w:noWrap/>
            <w:hideMark/>
          </w:tcPr>
          <w:p w14:paraId="7F3CA21F" w14:textId="77777777" w:rsidR="008953C2" w:rsidRPr="00187CCE" w:rsidRDefault="008953C2" w:rsidP="00170A80">
            <w:pPr>
              <w:spacing w:before="60" w:after="60" w:line="240" w:lineRule="auto"/>
              <w:jc w:val="center"/>
            </w:pPr>
          </w:p>
        </w:tc>
        <w:tc>
          <w:tcPr>
            <w:tcW w:w="579" w:type="pct"/>
            <w:noWrap/>
            <w:hideMark/>
          </w:tcPr>
          <w:p w14:paraId="54248E4D" w14:textId="77777777" w:rsidR="008953C2" w:rsidRPr="00187CCE" w:rsidRDefault="008953C2" w:rsidP="00170A80">
            <w:pPr>
              <w:spacing w:before="60" w:after="60" w:line="240" w:lineRule="auto"/>
            </w:pPr>
            <w:r w:rsidRPr="00187CCE">
              <w:t>See Note 2</w:t>
            </w:r>
          </w:p>
        </w:tc>
      </w:tr>
      <w:tr w:rsidR="008953C2" w:rsidRPr="00187CCE" w14:paraId="5C2BEE81" w14:textId="77777777" w:rsidTr="00170A80">
        <w:tc>
          <w:tcPr>
            <w:tcW w:w="709" w:type="pct"/>
            <w:hideMark/>
          </w:tcPr>
          <w:p w14:paraId="11E46AFF" w14:textId="77777777" w:rsidR="008953C2" w:rsidRPr="00187CCE" w:rsidRDefault="008953C2" w:rsidP="00170A80">
            <w:pPr>
              <w:spacing w:before="60" w:after="60" w:line="240" w:lineRule="auto"/>
            </w:pPr>
            <w:r w:rsidRPr="00187CCE">
              <w:t>2103.3000</w:t>
            </w:r>
          </w:p>
        </w:tc>
        <w:tc>
          <w:tcPr>
            <w:tcW w:w="2030" w:type="pct"/>
            <w:hideMark/>
          </w:tcPr>
          <w:p w14:paraId="02E96B11" w14:textId="77777777" w:rsidR="008953C2" w:rsidRPr="00187CCE" w:rsidRDefault="008953C2" w:rsidP="00170A80">
            <w:pPr>
              <w:spacing w:before="60" w:after="60" w:line="240" w:lineRule="auto"/>
            </w:pPr>
            <w:r w:rsidRPr="00187CCE">
              <w:t>- Mustard flour and meal and prepared mustard</w:t>
            </w:r>
          </w:p>
        </w:tc>
        <w:tc>
          <w:tcPr>
            <w:tcW w:w="1131" w:type="pct"/>
            <w:hideMark/>
          </w:tcPr>
          <w:p w14:paraId="4FBD2804" w14:textId="77777777" w:rsidR="008953C2" w:rsidRPr="00187CCE" w:rsidRDefault="008953C2" w:rsidP="00170A80">
            <w:pPr>
              <w:spacing w:before="60" w:after="60" w:line="240" w:lineRule="auto"/>
              <w:jc w:val="center"/>
            </w:pPr>
            <w:r w:rsidRPr="00187CCE">
              <w:t>0 %</w:t>
            </w:r>
          </w:p>
        </w:tc>
        <w:tc>
          <w:tcPr>
            <w:tcW w:w="551" w:type="pct"/>
            <w:noWrap/>
            <w:hideMark/>
          </w:tcPr>
          <w:p w14:paraId="26B50E2E" w14:textId="77777777" w:rsidR="008953C2" w:rsidRPr="00187CCE" w:rsidRDefault="008953C2" w:rsidP="00170A80">
            <w:pPr>
              <w:spacing w:before="60" w:after="60" w:line="240" w:lineRule="auto"/>
              <w:jc w:val="center"/>
            </w:pPr>
          </w:p>
        </w:tc>
        <w:tc>
          <w:tcPr>
            <w:tcW w:w="579" w:type="pct"/>
            <w:noWrap/>
            <w:hideMark/>
          </w:tcPr>
          <w:p w14:paraId="0AEDB456" w14:textId="77777777" w:rsidR="008953C2" w:rsidRPr="00187CCE" w:rsidRDefault="008953C2" w:rsidP="00170A80">
            <w:pPr>
              <w:spacing w:before="60" w:after="60" w:line="240" w:lineRule="auto"/>
            </w:pPr>
            <w:r w:rsidRPr="00187CCE">
              <w:t>See Note 2</w:t>
            </w:r>
          </w:p>
        </w:tc>
      </w:tr>
      <w:tr w:rsidR="008953C2" w:rsidRPr="00187CCE" w14:paraId="6B35AB09" w14:textId="77777777" w:rsidTr="00170A80">
        <w:tc>
          <w:tcPr>
            <w:tcW w:w="709" w:type="pct"/>
            <w:hideMark/>
          </w:tcPr>
          <w:p w14:paraId="1C69AB99" w14:textId="77777777" w:rsidR="008953C2" w:rsidRPr="00187CCE" w:rsidRDefault="008953C2" w:rsidP="00170A80">
            <w:pPr>
              <w:spacing w:before="60" w:after="60" w:line="240" w:lineRule="auto"/>
            </w:pPr>
            <w:r w:rsidRPr="00187CCE">
              <w:t>2103.9010</w:t>
            </w:r>
          </w:p>
        </w:tc>
        <w:tc>
          <w:tcPr>
            <w:tcW w:w="2030" w:type="pct"/>
            <w:hideMark/>
          </w:tcPr>
          <w:p w14:paraId="1CE8D32B" w14:textId="77777777" w:rsidR="008953C2" w:rsidRPr="00187CCE" w:rsidRDefault="008953C2" w:rsidP="00170A80">
            <w:pPr>
              <w:spacing w:before="60" w:after="60" w:line="240" w:lineRule="auto"/>
            </w:pPr>
            <w:r w:rsidRPr="00187CCE">
              <w:t>-- Mixed condiments and mixed seasonings</w:t>
            </w:r>
          </w:p>
        </w:tc>
        <w:tc>
          <w:tcPr>
            <w:tcW w:w="1131" w:type="pct"/>
            <w:hideMark/>
          </w:tcPr>
          <w:p w14:paraId="2AF9D025" w14:textId="77777777" w:rsidR="008953C2" w:rsidRPr="00187CCE" w:rsidRDefault="008953C2" w:rsidP="00170A80">
            <w:pPr>
              <w:spacing w:before="60" w:after="60" w:line="240" w:lineRule="auto"/>
              <w:jc w:val="center"/>
            </w:pPr>
            <w:r w:rsidRPr="00187CCE">
              <w:t>0 %</w:t>
            </w:r>
          </w:p>
        </w:tc>
        <w:tc>
          <w:tcPr>
            <w:tcW w:w="551" w:type="pct"/>
            <w:noWrap/>
            <w:hideMark/>
          </w:tcPr>
          <w:p w14:paraId="4CB2E5C5" w14:textId="77777777" w:rsidR="008953C2" w:rsidRPr="00187CCE" w:rsidRDefault="008953C2" w:rsidP="00170A80">
            <w:pPr>
              <w:spacing w:before="60" w:after="60" w:line="240" w:lineRule="auto"/>
              <w:jc w:val="center"/>
            </w:pPr>
          </w:p>
        </w:tc>
        <w:tc>
          <w:tcPr>
            <w:tcW w:w="579" w:type="pct"/>
            <w:noWrap/>
            <w:hideMark/>
          </w:tcPr>
          <w:p w14:paraId="0625979A" w14:textId="77777777" w:rsidR="008953C2" w:rsidRPr="00187CCE" w:rsidRDefault="008953C2" w:rsidP="00170A80">
            <w:pPr>
              <w:spacing w:before="60" w:after="60" w:line="240" w:lineRule="auto"/>
            </w:pPr>
            <w:r w:rsidRPr="00187CCE">
              <w:t>See Note 2</w:t>
            </w:r>
          </w:p>
        </w:tc>
      </w:tr>
      <w:tr w:rsidR="008953C2" w:rsidRPr="00187CCE" w14:paraId="7B16CDEC" w14:textId="77777777" w:rsidTr="00170A80">
        <w:tc>
          <w:tcPr>
            <w:tcW w:w="709" w:type="pct"/>
            <w:hideMark/>
          </w:tcPr>
          <w:p w14:paraId="04EF6C0A" w14:textId="77777777" w:rsidR="008953C2" w:rsidRPr="00187CCE" w:rsidRDefault="008953C2" w:rsidP="00170A80">
            <w:pPr>
              <w:spacing w:before="60" w:after="60" w:line="240" w:lineRule="auto"/>
            </w:pPr>
            <w:r w:rsidRPr="00187CCE">
              <w:t>2103.9020</w:t>
            </w:r>
          </w:p>
        </w:tc>
        <w:tc>
          <w:tcPr>
            <w:tcW w:w="2030" w:type="pct"/>
            <w:hideMark/>
          </w:tcPr>
          <w:p w14:paraId="7010612B" w14:textId="77777777" w:rsidR="008953C2" w:rsidRPr="00187CCE" w:rsidRDefault="008953C2" w:rsidP="00170A80">
            <w:pPr>
              <w:spacing w:before="60" w:after="60" w:line="240" w:lineRule="auto"/>
            </w:pPr>
            <w:r w:rsidRPr="00187CCE">
              <w:t>-- Mayonnaise</w:t>
            </w:r>
          </w:p>
        </w:tc>
        <w:tc>
          <w:tcPr>
            <w:tcW w:w="1131" w:type="pct"/>
            <w:hideMark/>
          </w:tcPr>
          <w:p w14:paraId="3F6CAEE6" w14:textId="77777777" w:rsidR="008953C2" w:rsidRPr="00187CCE" w:rsidRDefault="008953C2" w:rsidP="00170A80">
            <w:pPr>
              <w:spacing w:before="60" w:after="60" w:line="240" w:lineRule="auto"/>
              <w:jc w:val="center"/>
            </w:pPr>
            <w:r w:rsidRPr="00187CCE">
              <w:t>0 %</w:t>
            </w:r>
          </w:p>
        </w:tc>
        <w:tc>
          <w:tcPr>
            <w:tcW w:w="551" w:type="pct"/>
            <w:noWrap/>
            <w:hideMark/>
          </w:tcPr>
          <w:p w14:paraId="477E8632" w14:textId="77777777" w:rsidR="008953C2" w:rsidRPr="00187CCE" w:rsidRDefault="008953C2" w:rsidP="00170A80">
            <w:pPr>
              <w:spacing w:before="60" w:after="60" w:line="240" w:lineRule="auto"/>
              <w:jc w:val="center"/>
            </w:pPr>
          </w:p>
        </w:tc>
        <w:tc>
          <w:tcPr>
            <w:tcW w:w="579" w:type="pct"/>
            <w:noWrap/>
            <w:hideMark/>
          </w:tcPr>
          <w:p w14:paraId="5BEF016E" w14:textId="77777777" w:rsidR="008953C2" w:rsidRPr="00187CCE" w:rsidRDefault="008953C2" w:rsidP="00170A80">
            <w:pPr>
              <w:spacing w:before="60" w:after="60" w:line="240" w:lineRule="auto"/>
            </w:pPr>
            <w:r w:rsidRPr="00187CCE">
              <w:t>See Note 2</w:t>
            </w:r>
          </w:p>
        </w:tc>
      </w:tr>
      <w:tr w:rsidR="008953C2" w:rsidRPr="00187CCE" w14:paraId="6E29C62D" w14:textId="77777777" w:rsidTr="00170A80">
        <w:tc>
          <w:tcPr>
            <w:tcW w:w="709" w:type="pct"/>
            <w:hideMark/>
          </w:tcPr>
          <w:p w14:paraId="34E6C554" w14:textId="77777777" w:rsidR="008953C2" w:rsidRPr="00187CCE" w:rsidRDefault="008953C2" w:rsidP="00170A80">
            <w:pPr>
              <w:spacing w:before="60" w:after="60" w:line="240" w:lineRule="auto"/>
            </w:pPr>
            <w:r w:rsidRPr="00187CCE">
              <w:t>2103.9090</w:t>
            </w:r>
          </w:p>
        </w:tc>
        <w:tc>
          <w:tcPr>
            <w:tcW w:w="2030" w:type="pct"/>
            <w:hideMark/>
          </w:tcPr>
          <w:p w14:paraId="142D0541" w14:textId="77777777" w:rsidR="008953C2" w:rsidRPr="00187CCE" w:rsidRDefault="008953C2" w:rsidP="00170A80">
            <w:pPr>
              <w:spacing w:before="60" w:after="60" w:line="240" w:lineRule="auto"/>
            </w:pPr>
            <w:r w:rsidRPr="00187CCE">
              <w:t>-- Other</w:t>
            </w:r>
          </w:p>
        </w:tc>
        <w:tc>
          <w:tcPr>
            <w:tcW w:w="1131" w:type="pct"/>
            <w:hideMark/>
          </w:tcPr>
          <w:p w14:paraId="1E2F4B02" w14:textId="77777777" w:rsidR="008953C2" w:rsidRPr="00187CCE" w:rsidRDefault="008953C2" w:rsidP="00170A80">
            <w:pPr>
              <w:spacing w:before="60" w:after="60" w:line="240" w:lineRule="auto"/>
              <w:jc w:val="center"/>
            </w:pPr>
            <w:r w:rsidRPr="00187CCE">
              <w:t>0 %</w:t>
            </w:r>
          </w:p>
        </w:tc>
        <w:tc>
          <w:tcPr>
            <w:tcW w:w="551" w:type="pct"/>
            <w:noWrap/>
            <w:hideMark/>
          </w:tcPr>
          <w:p w14:paraId="175D4EA4" w14:textId="77777777" w:rsidR="008953C2" w:rsidRPr="00187CCE" w:rsidRDefault="008953C2" w:rsidP="00170A80">
            <w:pPr>
              <w:spacing w:before="60" w:after="60" w:line="240" w:lineRule="auto"/>
              <w:jc w:val="center"/>
            </w:pPr>
          </w:p>
        </w:tc>
        <w:tc>
          <w:tcPr>
            <w:tcW w:w="579" w:type="pct"/>
            <w:noWrap/>
            <w:hideMark/>
          </w:tcPr>
          <w:p w14:paraId="719EA4EB" w14:textId="77777777" w:rsidR="008953C2" w:rsidRPr="00187CCE" w:rsidRDefault="008953C2" w:rsidP="00170A80">
            <w:pPr>
              <w:spacing w:before="60" w:after="60" w:line="240" w:lineRule="auto"/>
            </w:pPr>
            <w:r w:rsidRPr="00187CCE">
              <w:t>See Note 2</w:t>
            </w:r>
          </w:p>
        </w:tc>
      </w:tr>
      <w:tr w:rsidR="008953C2" w:rsidRPr="00187CCE" w14:paraId="586C3CB0" w14:textId="77777777" w:rsidTr="00170A80">
        <w:tc>
          <w:tcPr>
            <w:tcW w:w="709" w:type="pct"/>
            <w:hideMark/>
          </w:tcPr>
          <w:p w14:paraId="53A4A176" w14:textId="77777777" w:rsidR="008953C2" w:rsidRPr="00187CCE" w:rsidRDefault="008953C2" w:rsidP="00170A80">
            <w:pPr>
              <w:spacing w:before="60" w:after="60" w:line="240" w:lineRule="auto"/>
            </w:pPr>
            <w:r w:rsidRPr="00187CCE">
              <w:t>2104.1010</w:t>
            </w:r>
          </w:p>
        </w:tc>
        <w:tc>
          <w:tcPr>
            <w:tcW w:w="2030" w:type="pct"/>
            <w:hideMark/>
          </w:tcPr>
          <w:p w14:paraId="6DD3021B" w14:textId="77777777" w:rsidR="008953C2" w:rsidRPr="00187CCE" w:rsidRDefault="008953C2" w:rsidP="00170A80">
            <w:pPr>
              <w:spacing w:before="60" w:after="60" w:line="240" w:lineRule="auto"/>
            </w:pPr>
            <w:r w:rsidRPr="00187CCE">
              <w:t>-- Creams and preparations therefor</w:t>
            </w:r>
          </w:p>
        </w:tc>
        <w:tc>
          <w:tcPr>
            <w:tcW w:w="1131" w:type="pct"/>
            <w:hideMark/>
          </w:tcPr>
          <w:p w14:paraId="5304C8A2" w14:textId="77777777" w:rsidR="008953C2" w:rsidRPr="00187CCE" w:rsidRDefault="008953C2" w:rsidP="00170A80">
            <w:pPr>
              <w:spacing w:before="60" w:after="60" w:line="240" w:lineRule="auto"/>
              <w:jc w:val="center"/>
            </w:pPr>
            <w:r w:rsidRPr="00187CCE">
              <w:t>0 %</w:t>
            </w:r>
          </w:p>
        </w:tc>
        <w:tc>
          <w:tcPr>
            <w:tcW w:w="551" w:type="pct"/>
            <w:noWrap/>
            <w:hideMark/>
          </w:tcPr>
          <w:p w14:paraId="7991CE62" w14:textId="77777777" w:rsidR="008953C2" w:rsidRPr="00187CCE" w:rsidRDefault="008953C2" w:rsidP="00170A80">
            <w:pPr>
              <w:spacing w:before="60" w:after="60" w:line="240" w:lineRule="auto"/>
              <w:jc w:val="center"/>
            </w:pPr>
          </w:p>
        </w:tc>
        <w:tc>
          <w:tcPr>
            <w:tcW w:w="579" w:type="pct"/>
            <w:noWrap/>
            <w:hideMark/>
          </w:tcPr>
          <w:p w14:paraId="69A77624" w14:textId="77777777" w:rsidR="008953C2" w:rsidRPr="00187CCE" w:rsidRDefault="008953C2" w:rsidP="00170A80">
            <w:pPr>
              <w:spacing w:before="60" w:after="60" w:line="240" w:lineRule="auto"/>
            </w:pPr>
            <w:r w:rsidRPr="00187CCE">
              <w:t>See Note 2</w:t>
            </w:r>
          </w:p>
        </w:tc>
      </w:tr>
      <w:tr w:rsidR="008953C2" w:rsidRPr="00187CCE" w14:paraId="4A560CAF" w14:textId="77777777" w:rsidTr="00170A80">
        <w:tc>
          <w:tcPr>
            <w:tcW w:w="709" w:type="pct"/>
            <w:hideMark/>
          </w:tcPr>
          <w:p w14:paraId="4B60FE35" w14:textId="77777777" w:rsidR="008953C2" w:rsidRPr="00187CCE" w:rsidRDefault="008953C2" w:rsidP="00170A80">
            <w:pPr>
              <w:spacing w:before="60" w:after="60" w:line="240" w:lineRule="auto"/>
            </w:pPr>
            <w:r w:rsidRPr="00187CCE">
              <w:t>2104.1020</w:t>
            </w:r>
          </w:p>
        </w:tc>
        <w:tc>
          <w:tcPr>
            <w:tcW w:w="2030" w:type="pct"/>
            <w:hideMark/>
          </w:tcPr>
          <w:p w14:paraId="63052206" w14:textId="77777777" w:rsidR="008953C2" w:rsidRPr="00187CCE" w:rsidRDefault="008953C2" w:rsidP="00170A80">
            <w:pPr>
              <w:spacing w:before="60" w:after="60" w:line="240" w:lineRule="auto"/>
            </w:pPr>
            <w:r w:rsidRPr="00187CCE">
              <w:t>-- Soups and preparations therefor</w:t>
            </w:r>
          </w:p>
        </w:tc>
        <w:tc>
          <w:tcPr>
            <w:tcW w:w="1131" w:type="pct"/>
            <w:hideMark/>
          </w:tcPr>
          <w:p w14:paraId="56F73A29" w14:textId="77777777" w:rsidR="008953C2" w:rsidRPr="00187CCE" w:rsidRDefault="008953C2" w:rsidP="00170A80">
            <w:pPr>
              <w:spacing w:before="60" w:after="60" w:line="240" w:lineRule="auto"/>
              <w:jc w:val="center"/>
            </w:pPr>
            <w:r w:rsidRPr="00187CCE">
              <w:t>0 %</w:t>
            </w:r>
          </w:p>
        </w:tc>
        <w:tc>
          <w:tcPr>
            <w:tcW w:w="551" w:type="pct"/>
            <w:noWrap/>
            <w:hideMark/>
          </w:tcPr>
          <w:p w14:paraId="657F2C01" w14:textId="77777777" w:rsidR="008953C2" w:rsidRPr="00187CCE" w:rsidRDefault="008953C2" w:rsidP="00170A80">
            <w:pPr>
              <w:spacing w:before="60" w:after="60" w:line="240" w:lineRule="auto"/>
              <w:jc w:val="center"/>
            </w:pPr>
          </w:p>
        </w:tc>
        <w:tc>
          <w:tcPr>
            <w:tcW w:w="579" w:type="pct"/>
            <w:noWrap/>
            <w:hideMark/>
          </w:tcPr>
          <w:p w14:paraId="5AC81EE5" w14:textId="77777777" w:rsidR="008953C2" w:rsidRPr="00187CCE" w:rsidRDefault="008953C2" w:rsidP="00170A80">
            <w:pPr>
              <w:spacing w:before="60" w:after="60" w:line="240" w:lineRule="auto"/>
            </w:pPr>
            <w:r w:rsidRPr="00187CCE">
              <w:t>See Note 2</w:t>
            </w:r>
          </w:p>
        </w:tc>
      </w:tr>
      <w:tr w:rsidR="008953C2" w:rsidRPr="00187CCE" w14:paraId="3285A912" w14:textId="77777777" w:rsidTr="00170A80">
        <w:tc>
          <w:tcPr>
            <w:tcW w:w="709" w:type="pct"/>
            <w:hideMark/>
          </w:tcPr>
          <w:p w14:paraId="62317914" w14:textId="77777777" w:rsidR="008953C2" w:rsidRPr="00187CCE" w:rsidRDefault="008953C2" w:rsidP="00170A80">
            <w:pPr>
              <w:spacing w:before="60" w:after="60" w:line="240" w:lineRule="auto"/>
            </w:pPr>
            <w:r w:rsidRPr="00187CCE">
              <w:t>2104.1090</w:t>
            </w:r>
          </w:p>
        </w:tc>
        <w:tc>
          <w:tcPr>
            <w:tcW w:w="2030" w:type="pct"/>
            <w:hideMark/>
          </w:tcPr>
          <w:p w14:paraId="1EFED680" w14:textId="77777777" w:rsidR="008953C2" w:rsidRPr="00187CCE" w:rsidRDefault="008953C2" w:rsidP="00170A80">
            <w:pPr>
              <w:spacing w:before="60" w:after="60" w:line="240" w:lineRule="auto"/>
            </w:pPr>
            <w:r w:rsidRPr="00187CCE">
              <w:t>-- Other</w:t>
            </w:r>
          </w:p>
        </w:tc>
        <w:tc>
          <w:tcPr>
            <w:tcW w:w="1131" w:type="pct"/>
            <w:hideMark/>
          </w:tcPr>
          <w:p w14:paraId="3177A4FF" w14:textId="77777777" w:rsidR="008953C2" w:rsidRPr="00187CCE" w:rsidRDefault="008953C2" w:rsidP="00170A80">
            <w:pPr>
              <w:spacing w:before="60" w:after="60" w:line="240" w:lineRule="auto"/>
              <w:jc w:val="center"/>
            </w:pPr>
            <w:r w:rsidRPr="00187CCE">
              <w:t>0 %</w:t>
            </w:r>
          </w:p>
        </w:tc>
        <w:tc>
          <w:tcPr>
            <w:tcW w:w="551" w:type="pct"/>
            <w:noWrap/>
            <w:hideMark/>
          </w:tcPr>
          <w:p w14:paraId="5601A2D4" w14:textId="77777777" w:rsidR="008953C2" w:rsidRPr="00187CCE" w:rsidRDefault="008953C2" w:rsidP="00170A80">
            <w:pPr>
              <w:spacing w:before="60" w:after="60" w:line="240" w:lineRule="auto"/>
              <w:jc w:val="center"/>
            </w:pPr>
          </w:p>
        </w:tc>
        <w:tc>
          <w:tcPr>
            <w:tcW w:w="579" w:type="pct"/>
            <w:noWrap/>
            <w:hideMark/>
          </w:tcPr>
          <w:p w14:paraId="17D070D7" w14:textId="77777777" w:rsidR="008953C2" w:rsidRPr="00187CCE" w:rsidRDefault="008953C2" w:rsidP="00170A80">
            <w:pPr>
              <w:spacing w:before="60" w:after="60" w:line="240" w:lineRule="auto"/>
            </w:pPr>
            <w:r w:rsidRPr="00187CCE">
              <w:t>See Note 2</w:t>
            </w:r>
          </w:p>
        </w:tc>
      </w:tr>
      <w:tr w:rsidR="008953C2" w:rsidRPr="00187CCE" w14:paraId="444865C0" w14:textId="77777777" w:rsidTr="00170A80">
        <w:tc>
          <w:tcPr>
            <w:tcW w:w="709" w:type="pct"/>
            <w:hideMark/>
          </w:tcPr>
          <w:p w14:paraId="4CB3DD86" w14:textId="77777777" w:rsidR="008953C2" w:rsidRPr="00187CCE" w:rsidRDefault="008953C2" w:rsidP="00170A80">
            <w:pPr>
              <w:pageBreakBefore/>
              <w:spacing w:before="60" w:after="60" w:line="240" w:lineRule="auto"/>
            </w:pPr>
            <w:r w:rsidRPr="00187CCE">
              <w:lastRenderedPageBreak/>
              <w:t>2104.2010</w:t>
            </w:r>
          </w:p>
        </w:tc>
        <w:tc>
          <w:tcPr>
            <w:tcW w:w="2030" w:type="pct"/>
            <w:hideMark/>
          </w:tcPr>
          <w:p w14:paraId="2B462A2F" w14:textId="77777777" w:rsidR="008953C2" w:rsidRPr="00187CCE" w:rsidRDefault="008953C2" w:rsidP="00170A80">
            <w:pPr>
              <w:spacing w:before="60" w:after="60" w:line="240" w:lineRule="auto"/>
            </w:pPr>
            <w:r w:rsidRPr="00187CCE">
              <w:t>-- Food preparations for infant use</w:t>
            </w:r>
          </w:p>
        </w:tc>
        <w:tc>
          <w:tcPr>
            <w:tcW w:w="1131" w:type="pct"/>
            <w:hideMark/>
          </w:tcPr>
          <w:p w14:paraId="3DCD1202" w14:textId="77777777" w:rsidR="008953C2" w:rsidRPr="00187CCE" w:rsidRDefault="008953C2" w:rsidP="00170A80">
            <w:pPr>
              <w:spacing w:before="60" w:after="60" w:line="240" w:lineRule="auto"/>
              <w:jc w:val="center"/>
            </w:pPr>
            <w:r w:rsidRPr="00187CCE">
              <w:t>0 %</w:t>
            </w:r>
          </w:p>
        </w:tc>
        <w:tc>
          <w:tcPr>
            <w:tcW w:w="551" w:type="pct"/>
            <w:noWrap/>
            <w:hideMark/>
          </w:tcPr>
          <w:p w14:paraId="7F38B4C2" w14:textId="77777777" w:rsidR="008953C2" w:rsidRPr="00187CCE" w:rsidRDefault="008953C2" w:rsidP="00170A80">
            <w:pPr>
              <w:spacing w:before="60" w:after="60" w:line="240" w:lineRule="auto"/>
              <w:jc w:val="center"/>
            </w:pPr>
          </w:p>
        </w:tc>
        <w:tc>
          <w:tcPr>
            <w:tcW w:w="579" w:type="pct"/>
            <w:noWrap/>
            <w:hideMark/>
          </w:tcPr>
          <w:p w14:paraId="3D7B751B" w14:textId="77777777" w:rsidR="008953C2" w:rsidRPr="00187CCE" w:rsidRDefault="008953C2" w:rsidP="00170A80">
            <w:pPr>
              <w:spacing w:before="60" w:after="60" w:line="240" w:lineRule="auto"/>
            </w:pPr>
            <w:r w:rsidRPr="00187CCE">
              <w:t>See Note 2</w:t>
            </w:r>
          </w:p>
        </w:tc>
      </w:tr>
      <w:tr w:rsidR="008953C2" w:rsidRPr="00187CCE" w14:paraId="0193CC7A" w14:textId="77777777" w:rsidTr="00170A80">
        <w:tc>
          <w:tcPr>
            <w:tcW w:w="709" w:type="pct"/>
            <w:hideMark/>
          </w:tcPr>
          <w:p w14:paraId="28744188" w14:textId="77777777" w:rsidR="008953C2" w:rsidRPr="00187CCE" w:rsidRDefault="008953C2" w:rsidP="00170A80">
            <w:pPr>
              <w:spacing w:before="60" w:after="60" w:line="240" w:lineRule="auto"/>
            </w:pPr>
            <w:r w:rsidRPr="00187CCE">
              <w:t>2104.2090</w:t>
            </w:r>
          </w:p>
        </w:tc>
        <w:tc>
          <w:tcPr>
            <w:tcW w:w="2030" w:type="pct"/>
            <w:hideMark/>
          </w:tcPr>
          <w:p w14:paraId="0F02BC86" w14:textId="77777777" w:rsidR="008953C2" w:rsidRPr="00187CCE" w:rsidRDefault="008953C2" w:rsidP="00170A80">
            <w:pPr>
              <w:spacing w:before="60" w:after="60" w:line="240" w:lineRule="auto"/>
            </w:pPr>
            <w:r w:rsidRPr="00187CCE">
              <w:t>-- Other</w:t>
            </w:r>
          </w:p>
        </w:tc>
        <w:tc>
          <w:tcPr>
            <w:tcW w:w="1131" w:type="pct"/>
            <w:hideMark/>
          </w:tcPr>
          <w:p w14:paraId="77072A68" w14:textId="77777777" w:rsidR="008953C2" w:rsidRPr="00187CCE" w:rsidRDefault="008953C2" w:rsidP="00170A80">
            <w:pPr>
              <w:spacing w:before="60" w:after="60" w:line="240" w:lineRule="auto"/>
              <w:jc w:val="center"/>
            </w:pPr>
            <w:r w:rsidRPr="00187CCE">
              <w:t>0 %</w:t>
            </w:r>
          </w:p>
        </w:tc>
        <w:tc>
          <w:tcPr>
            <w:tcW w:w="551" w:type="pct"/>
            <w:noWrap/>
            <w:hideMark/>
          </w:tcPr>
          <w:p w14:paraId="68F2CDCB" w14:textId="77777777" w:rsidR="008953C2" w:rsidRPr="00187CCE" w:rsidRDefault="008953C2" w:rsidP="00170A80">
            <w:pPr>
              <w:spacing w:before="60" w:after="60" w:line="240" w:lineRule="auto"/>
              <w:jc w:val="center"/>
            </w:pPr>
          </w:p>
        </w:tc>
        <w:tc>
          <w:tcPr>
            <w:tcW w:w="579" w:type="pct"/>
            <w:noWrap/>
            <w:hideMark/>
          </w:tcPr>
          <w:p w14:paraId="45CDC1E2" w14:textId="77777777" w:rsidR="008953C2" w:rsidRPr="00187CCE" w:rsidRDefault="008953C2" w:rsidP="00170A80">
            <w:pPr>
              <w:spacing w:before="60" w:after="60" w:line="240" w:lineRule="auto"/>
            </w:pPr>
            <w:r w:rsidRPr="00187CCE">
              <w:t>See Note 2</w:t>
            </w:r>
          </w:p>
        </w:tc>
      </w:tr>
      <w:tr w:rsidR="008953C2" w:rsidRPr="00187CCE" w14:paraId="03937985" w14:textId="77777777" w:rsidTr="00170A80">
        <w:tc>
          <w:tcPr>
            <w:tcW w:w="709" w:type="pct"/>
            <w:hideMark/>
          </w:tcPr>
          <w:p w14:paraId="1E1821D7" w14:textId="77777777" w:rsidR="008953C2" w:rsidRPr="00187CCE" w:rsidRDefault="008953C2" w:rsidP="00170A80">
            <w:pPr>
              <w:spacing w:before="60" w:after="60" w:line="240" w:lineRule="auto"/>
            </w:pPr>
            <w:r w:rsidRPr="00187CCE">
              <w:t>2105.0010</w:t>
            </w:r>
          </w:p>
        </w:tc>
        <w:tc>
          <w:tcPr>
            <w:tcW w:w="2030" w:type="pct"/>
            <w:hideMark/>
          </w:tcPr>
          <w:p w14:paraId="1ED6ED74" w14:textId="77777777" w:rsidR="008953C2" w:rsidRPr="00187CCE" w:rsidRDefault="008953C2" w:rsidP="00170A80">
            <w:pPr>
              <w:spacing w:before="60" w:after="60" w:line="240" w:lineRule="auto"/>
            </w:pPr>
            <w:r w:rsidRPr="00187CCE">
              <w:t>- With a basis of water</w:t>
            </w:r>
          </w:p>
        </w:tc>
        <w:tc>
          <w:tcPr>
            <w:tcW w:w="1131" w:type="pct"/>
            <w:hideMark/>
          </w:tcPr>
          <w:p w14:paraId="366050E6" w14:textId="77777777" w:rsidR="008953C2" w:rsidRPr="00187CCE" w:rsidRDefault="008953C2" w:rsidP="00170A80">
            <w:pPr>
              <w:spacing w:before="60" w:after="60" w:line="240" w:lineRule="auto"/>
              <w:jc w:val="center"/>
            </w:pPr>
            <w:r w:rsidRPr="00187CCE">
              <w:t>0 %</w:t>
            </w:r>
          </w:p>
        </w:tc>
        <w:tc>
          <w:tcPr>
            <w:tcW w:w="551" w:type="pct"/>
            <w:noWrap/>
            <w:hideMark/>
          </w:tcPr>
          <w:p w14:paraId="280C49E8" w14:textId="77777777" w:rsidR="008953C2" w:rsidRPr="00187CCE" w:rsidRDefault="008953C2" w:rsidP="00170A80">
            <w:pPr>
              <w:spacing w:before="60" w:after="60" w:line="240" w:lineRule="auto"/>
              <w:jc w:val="center"/>
            </w:pPr>
          </w:p>
        </w:tc>
        <w:tc>
          <w:tcPr>
            <w:tcW w:w="579" w:type="pct"/>
            <w:noWrap/>
            <w:hideMark/>
          </w:tcPr>
          <w:p w14:paraId="7A7C09DE" w14:textId="77777777" w:rsidR="008953C2" w:rsidRPr="00187CCE" w:rsidRDefault="008953C2" w:rsidP="00170A80">
            <w:pPr>
              <w:spacing w:before="60" w:after="60" w:line="240" w:lineRule="auto"/>
            </w:pPr>
            <w:r w:rsidRPr="00187CCE">
              <w:t>See Note 2</w:t>
            </w:r>
          </w:p>
        </w:tc>
      </w:tr>
      <w:tr w:rsidR="008953C2" w:rsidRPr="00187CCE" w14:paraId="34393FC5" w14:textId="77777777" w:rsidTr="00170A80">
        <w:tc>
          <w:tcPr>
            <w:tcW w:w="709" w:type="pct"/>
            <w:hideMark/>
          </w:tcPr>
          <w:p w14:paraId="4BA99E22" w14:textId="77777777" w:rsidR="008953C2" w:rsidRPr="00187CCE" w:rsidRDefault="008953C2" w:rsidP="00170A80">
            <w:pPr>
              <w:spacing w:before="60" w:after="60" w:line="240" w:lineRule="auto"/>
            </w:pPr>
            <w:r w:rsidRPr="00187CCE">
              <w:t>2105.0020</w:t>
            </w:r>
          </w:p>
        </w:tc>
        <w:tc>
          <w:tcPr>
            <w:tcW w:w="2030" w:type="pct"/>
            <w:hideMark/>
          </w:tcPr>
          <w:p w14:paraId="45246EBE" w14:textId="77777777" w:rsidR="008953C2" w:rsidRPr="00187CCE" w:rsidRDefault="008953C2" w:rsidP="00170A80">
            <w:pPr>
              <w:spacing w:before="60" w:after="60" w:line="240" w:lineRule="auto"/>
            </w:pPr>
            <w:r w:rsidRPr="00187CCE">
              <w:t>- With a basis of milk or cream</w:t>
            </w:r>
          </w:p>
        </w:tc>
        <w:tc>
          <w:tcPr>
            <w:tcW w:w="1131" w:type="pct"/>
            <w:hideMark/>
          </w:tcPr>
          <w:p w14:paraId="21B95A8C" w14:textId="77777777" w:rsidR="008953C2" w:rsidRPr="00187CCE" w:rsidRDefault="008953C2" w:rsidP="00170A80">
            <w:pPr>
              <w:spacing w:before="60" w:after="60" w:line="240" w:lineRule="auto"/>
              <w:jc w:val="center"/>
            </w:pPr>
            <w:r w:rsidRPr="00187CCE">
              <w:t>0 %</w:t>
            </w:r>
          </w:p>
        </w:tc>
        <w:tc>
          <w:tcPr>
            <w:tcW w:w="551" w:type="pct"/>
            <w:noWrap/>
            <w:hideMark/>
          </w:tcPr>
          <w:p w14:paraId="5ED3796F" w14:textId="77777777" w:rsidR="008953C2" w:rsidRPr="00187CCE" w:rsidRDefault="008953C2" w:rsidP="00170A80">
            <w:pPr>
              <w:spacing w:before="60" w:after="60" w:line="240" w:lineRule="auto"/>
              <w:jc w:val="center"/>
            </w:pPr>
          </w:p>
        </w:tc>
        <w:tc>
          <w:tcPr>
            <w:tcW w:w="579" w:type="pct"/>
            <w:noWrap/>
            <w:hideMark/>
          </w:tcPr>
          <w:p w14:paraId="71E68996" w14:textId="77777777" w:rsidR="008953C2" w:rsidRPr="00187CCE" w:rsidRDefault="008953C2" w:rsidP="00170A80">
            <w:pPr>
              <w:spacing w:before="60" w:after="60" w:line="240" w:lineRule="auto"/>
            </w:pPr>
            <w:r w:rsidRPr="00187CCE">
              <w:t>See Note 2</w:t>
            </w:r>
          </w:p>
        </w:tc>
      </w:tr>
      <w:tr w:rsidR="008953C2" w:rsidRPr="00187CCE" w14:paraId="33B9A0C9" w14:textId="77777777" w:rsidTr="00170A80">
        <w:tc>
          <w:tcPr>
            <w:tcW w:w="709" w:type="pct"/>
            <w:hideMark/>
          </w:tcPr>
          <w:p w14:paraId="13504136" w14:textId="77777777" w:rsidR="008953C2" w:rsidRPr="00187CCE" w:rsidRDefault="008953C2" w:rsidP="00170A80">
            <w:pPr>
              <w:spacing w:before="60" w:after="60" w:line="240" w:lineRule="auto"/>
            </w:pPr>
            <w:r w:rsidRPr="00187CCE">
              <w:t>2105.0090</w:t>
            </w:r>
          </w:p>
        </w:tc>
        <w:tc>
          <w:tcPr>
            <w:tcW w:w="2030" w:type="pct"/>
            <w:hideMark/>
          </w:tcPr>
          <w:p w14:paraId="08E26387" w14:textId="77777777" w:rsidR="008953C2" w:rsidRPr="00187CCE" w:rsidRDefault="008953C2" w:rsidP="00170A80">
            <w:pPr>
              <w:spacing w:before="60" w:after="60" w:line="240" w:lineRule="auto"/>
            </w:pPr>
            <w:r w:rsidRPr="00187CCE">
              <w:t>- Other</w:t>
            </w:r>
          </w:p>
        </w:tc>
        <w:tc>
          <w:tcPr>
            <w:tcW w:w="1131" w:type="pct"/>
            <w:hideMark/>
          </w:tcPr>
          <w:p w14:paraId="7010DA47" w14:textId="77777777" w:rsidR="008953C2" w:rsidRPr="00187CCE" w:rsidRDefault="008953C2" w:rsidP="00170A80">
            <w:pPr>
              <w:spacing w:before="60" w:after="60" w:line="240" w:lineRule="auto"/>
              <w:jc w:val="center"/>
            </w:pPr>
            <w:r w:rsidRPr="00187CCE">
              <w:t>0 %</w:t>
            </w:r>
          </w:p>
        </w:tc>
        <w:tc>
          <w:tcPr>
            <w:tcW w:w="551" w:type="pct"/>
            <w:noWrap/>
            <w:hideMark/>
          </w:tcPr>
          <w:p w14:paraId="5192C463" w14:textId="77777777" w:rsidR="008953C2" w:rsidRPr="00187CCE" w:rsidRDefault="008953C2" w:rsidP="00170A80">
            <w:pPr>
              <w:spacing w:before="60" w:after="60" w:line="240" w:lineRule="auto"/>
              <w:jc w:val="center"/>
            </w:pPr>
          </w:p>
        </w:tc>
        <w:tc>
          <w:tcPr>
            <w:tcW w:w="579" w:type="pct"/>
            <w:noWrap/>
            <w:hideMark/>
          </w:tcPr>
          <w:p w14:paraId="0684E7B4" w14:textId="77777777" w:rsidR="008953C2" w:rsidRPr="00187CCE" w:rsidRDefault="008953C2" w:rsidP="00170A80">
            <w:pPr>
              <w:spacing w:before="60" w:after="60" w:line="240" w:lineRule="auto"/>
            </w:pPr>
            <w:r w:rsidRPr="00187CCE">
              <w:t>See Note 2</w:t>
            </w:r>
          </w:p>
        </w:tc>
      </w:tr>
      <w:tr w:rsidR="008953C2" w:rsidRPr="00187CCE" w14:paraId="09584F0D" w14:textId="77777777" w:rsidTr="00170A80">
        <w:tc>
          <w:tcPr>
            <w:tcW w:w="709" w:type="pct"/>
            <w:hideMark/>
          </w:tcPr>
          <w:p w14:paraId="735A01ED" w14:textId="77777777" w:rsidR="008953C2" w:rsidRPr="00187CCE" w:rsidRDefault="008953C2" w:rsidP="00170A80">
            <w:pPr>
              <w:spacing w:before="60" w:after="60" w:line="240" w:lineRule="auto"/>
            </w:pPr>
            <w:r w:rsidRPr="00187CCE">
              <w:t>2106.1010</w:t>
            </w:r>
          </w:p>
        </w:tc>
        <w:tc>
          <w:tcPr>
            <w:tcW w:w="2030" w:type="pct"/>
            <w:hideMark/>
          </w:tcPr>
          <w:p w14:paraId="5F08E92A" w14:textId="77777777" w:rsidR="008953C2" w:rsidRPr="00187CCE" w:rsidRDefault="008953C2" w:rsidP="00170A80">
            <w:pPr>
              <w:spacing w:before="60" w:after="60" w:line="240" w:lineRule="auto"/>
            </w:pPr>
            <w:r w:rsidRPr="00187CCE">
              <w:t>-- Protein concentrates</w:t>
            </w:r>
          </w:p>
        </w:tc>
        <w:tc>
          <w:tcPr>
            <w:tcW w:w="1131" w:type="pct"/>
            <w:hideMark/>
          </w:tcPr>
          <w:p w14:paraId="73E5EB10" w14:textId="77777777" w:rsidR="008953C2" w:rsidRPr="00187CCE" w:rsidRDefault="008953C2" w:rsidP="00170A80">
            <w:pPr>
              <w:spacing w:before="60" w:after="60" w:line="240" w:lineRule="auto"/>
              <w:jc w:val="center"/>
            </w:pPr>
            <w:r w:rsidRPr="00187CCE">
              <w:t>0 %</w:t>
            </w:r>
          </w:p>
        </w:tc>
        <w:tc>
          <w:tcPr>
            <w:tcW w:w="551" w:type="pct"/>
            <w:noWrap/>
            <w:hideMark/>
          </w:tcPr>
          <w:p w14:paraId="5677B9D9" w14:textId="77777777" w:rsidR="008953C2" w:rsidRPr="00187CCE" w:rsidRDefault="008953C2" w:rsidP="00170A80">
            <w:pPr>
              <w:spacing w:before="60" w:after="60" w:line="240" w:lineRule="auto"/>
              <w:jc w:val="center"/>
            </w:pPr>
          </w:p>
        </w:tc>
        <w:tc>
          <w:tcPr>
            <w:tcW w:w="579" w:type="pct"/>
            <w:noWrap/>
            <w:hideMark/>
          </w:tcPr>
          <w:p w14:paraId="4A21AF8B" w14:textId="77777777" w:rsidR="008953C2" w:rsidRPr="00187CCE" w:rsidRDefault="008953C2" w:rsidP="00170A80">
            <w:pPr>
              <w:spacing w:before="60" w:after="60" w:line="240" w:lineRule="auto"/>
            </w:pPr>
            <w:r w:rsidRPr="00187CCE">
              <w:t>See Note 2</w:t>
            </w:r>
          </w:p>
        </w:tc>
      </w:tr>
      <w:tr w:rsidR="008953C2" w:rsidRPr="00187CCE" w14:paraId="400AA5E9" w14:textId="77777777" w:rsidTr="00170A80">
        <w:tc>
          <w:tcPr>
            <w:tcW w:w="709" w:type="pct"/>
            <w:hideMark/>
          </w:tcPr>
          <w:p w14:paraId="1BDD5A40" w14:textId="77777777" w:rsidR="008953C2" w:rsidRPr="00187CCE" w:rsidRDefault="008953C2" w:rsidP="00170A80">
            <w:pPr>
              <w:spacing w:before="60" w:after="60" w:line="240" w:lineRule="auto"/>
            </w:pPr>
            <w:r w:rsidRPr="00187CCE">
              <w:t>2106.1020</w:t>
            </w:r>
          </w:p>
        </w:tc>
        <w:tc>
          <w:tcPr>
            <w:tcW w:w="2030" w:type="pct"/>
            <w:hideMark/>
          </w:tcPr>
          <w:p w14:paraId="15DC0964" w14:textId="77777777" w:rsidR="008953C2" w:rsidRPr="00187CCE" w:rsidRDefault="008953C2" w:rsidP="00170A80">
            <w:pPr>
              <w:spacing w:before="60" w:after="60" w:line="240" w:lineRule="auto"/>
            </w:pPr>
            <w:r w:rsidRPr="00187CCE">
              <w:t>-- Textured protein substances</w:t>
            </w:r>
          </w:p>
        </w:tc>
        <w:tc>
          <w:tcPr>
            <w:tcW w:w="1131" w:type="pct"/>
            <w:hideMark/>
          </w:tcPr>
          <w:p w14:paraId="35610763" w14:textId="77777777" w:rsidR="008953C2" w:rsidRPr="00187CCE" w:rsidRDefault="008953C2" w:rsidP="00170A80">
            <w:pPr>
              <w:spacing w:before="60" w:after="60" w:line="240" w:lineRule="auto"/>
              <w:jc w:val="center"/>
            </w:pPr>
            <w:r w:rsidRPr="00187CCE">
              <w:t>0 %</w:t>
            </w:r>
          </w:p>
        </w:tc>
        <w:tc>
          <w:tcPr>
            <w:tcW w:w="551" w:type="pct"/>
            <w:noWrap/>
            <w:hideMark/>
          </w:tcPr>
          <w:p w14:paraId="6665346F" w14:textId="77777777" w:rsidR="008953C2" w:rsidRPr="00187CCE" w:rsidRDefault="008953C2" w:rsidP="00170A80">
            <w:pPr>
              <w:spacing w:before="60" w:after="60" w:line="240" w:lineRule="auto"/>
              <w:jc w:val="center"/>
            </w:pPr>
          </w:p>
        </w:tc>
        <w:tc>
          <w:tcPr>
            <w:tcW w:w="579" w:type="pct"/>
            <w:noWrap/>
            <w:hideMark/>
          </w:tcPr>
          <w:p w14:paraId="53996D80" w14:textId="77777777" w:rsidR="008953C2" w:rsidRPr="00187CCE" w:rsidRDefault="008953C2" w:rsidP="00170A80">
            <w:pPr>
              <w:spacing w:before="60" w:after="60" w:line="240" w:lineRule="auto"/>
            </w:pPr>
            <w:r w:rsidRPr="00187CCE">
              <w:t>See Note 2</w:t>
            </w:r>
          </w:p>
        </w:tc>
      </w:tr>
      <w:tr w:rsidR="008953C2" w:rsidRPr="00187CCE" w14:paraId="10B0E393" w14:textId="77777777" w:rsidTr="00170A80">
        <w:tc>
          <w:tcPr>
            <w:tcW w:w="709" w:type="pct"/>
            <w:hideMark/>
          </w:tcPr>
          <w:p w14:paraId="738BB063" w14:textId="77777777" w:rsidR="008953C2" w:rsidRPr="00187CCE" w:rsidRDefault="008953C2" w:rsidP="00170A80">
            <w:pPr>
              <w:spacing w:before="60" w:after="60" w:line="240" w:lineRule="auto"/>
            </w:pPr>
            <w:r w:rsidRPr="00187CCE">
              <w:t>2106.9010</w:t>
            </w:r>
          </w:p>
        </w:tc>
        <w:tc>
          <w:tcPr>
            <w:tcW w:w="2030" w:type="pct"/>
            <w:hideMark/>
          </w:tcPr>
          <w:p w14:paraId="50FAB083" w14:textId="77777777" w:rsidR="008953C2" w:rsidRPr="00187CCE" w:rsidRDefault="008953C2" w:rsidP="00170A80">
            <w:pPr>
              <w:spacing w:before="60" w:after="60" w:line="240" w:lineRule="auto"/>
            </w:pPr>
            <w:r w:rsidRPr="00187CCE">
              <w:t>-- Powders for the preparation of puddings, creams, jellies and the like</w:t>
            </w:r>
          </w:p>
        </w:tc>
        <w:tc>
          <w:tcPr>
            <w:tcW w:w="1131" w:type="pct"/>
            <w:hideMark/>
          </w:tcPr>
          <w:p w14:paraId="3C5276D2" w14:textId="77777777" w:rsidR="008953C2" w:rsidRPr="00187CCE" w:rsidRDefault="008953C2" w:rsidP="00170A80">
            <w:pPr>
              <w:spacing w:before="60" w:after="60" w:line="240" w:lineRule="auto"/>
              <w:jc w:val="center"/>
            </w:pPr>
            <w:r w:rsidRPr="00187CCE">
              <w:t>6 %</w:t>
            </w:r>
          </w:p>
        </w:tc>
        <w:tc>
          <w:tcPr>
            <w:tcW w:w="551" w:type="pct"/>
            <w:noWrap/>
            <w:hideMark/>
          </w:tcPr>
          <w:p w14:paraId="42A518FA" w14:textId="77777777" w:rsidR="008953C2" w:rsidRPr="00187CCE" w:rsidRDefault="008953C2" w:rsidP="00170A80">
            <w:pPr>
              <w:spacing w:before="60" w:after="60" w:line="240" w:lineRule="auto"/>
              <w:jc w:val="center"/>
            </w:pPr>
            <w:r w:rsidRPr="00187CCE">
              <w:t>3</w:t>
            </w:r>
          </w:p>
        </w:tc>
        <w:tc>
          <w:tcPr>
            <w:tcW w:w="579" w:type="pct"/>
            <w:noWrap/>
          </w:tcPr>
          <w:p w14:paraId="52BBFB9F" w14:textId="77777777" w:rsidR="008953C2" w:rsidRPr="00187CCE" w:rsidRDefault="008953C2" w:rsidP="00170A80">
            <w:pPr>
              <w:spacing w:before="60" w:after="60" w:line="240" w:lineRule="auto"/>
            </w:pPr>
          </w:p>
        </w:tc>
      </w:tr>
      <w:tr w:rsidR="008953C2" w:rsidRPr="00187CCE" w14:paraId="117A220F" w14:textId="77777777" w:rsidTr="00170A80">
        <w:tc>
          <w:tcPr>
            <w:tcW w:w="709" w:type="pct"/>
            <w:hideMark/>
          </w:tcPr>
          <w:p w14:paraId="6D172596" w14:textId="77777777" w:rsidR="008953C2" w:rsidRPr="00187CCE" w:rsidRDefault="008953C2" w:rsidP="00170A80">
            <w:pPr>
              <w:spacing w:before="60" w:after="60" w:line="240" w:lineRule="auto"/>
            </w:pPr>
            <w:r w:rsidRPr="00187CCE">
              <w:t>2106.9020</w:t>
            </w:r>
          </w:p>
        </w:tc>
        <w:tc>
          <w:tcPr>
            <w:tcW w:w="2030" w:type="pct"/>
            <w:hideMark/>
          </w:tcPr>
          <w:p w14:paraId="2C09EB9F" w14:textId="77777777" w:rsidR="008953C2" w:rsidRPr="00187CCE" w:rsidRDefault="008953C2" w:rsidP="00170A80">
            <w:pPr>
              <w:spacing w:before="60" w:after="60" w:line="240" w:lineRule="auto"/>
            </w:pPr>
            <w:r w:rsidRPr="00187CCE">
              <w:t>-- Compound non-alcoholic preparations, of a kind used for the manufacture of beverages</w:t>
            </w:r>
          </w:p>
        </w:tc>
        <w:tc>
          <w:tcPr>
            <w:tcW w:w="1131" w:type="pct"/>
            <w:hideMark/>
          </w:tcPr>
          <w:p w14:paraId="13A0FD9E" w14:textId="77777777" w:rsidR="008953C2" w:rsidRPr="00187CCE" w:rsidRDefault="008953C2" w:rsidP="00170A80">
            <w:pPr>
              <w:spacing w:before="60" w:after="60" w:line="240" w:lineRule="auto"/>
              <w:jc w:val="center"/>
            </w:pPr>
            <w:r w:rsidRPr="00187CCE">
              <w:t>6 %</w:t>
            </w:r>
          </w:p>
        </w:tc>
        <w:tc>
          <w:tcPr>
            <w:tcW w:w="551" w:type="pct"/>
            <w:noWrap/>
            <w:hideMark/>
          </w:tcPr>
          <w:p w14:paraId="222E5B7C" w14:textId="77777777" w:rsidR="008953C2" w:rsidRPr="00187CCE" w:rsidRDefault="008953C2" w:rsidP="00170A80">
            <w:pPr>
              <w:spacing w:before="60" w:after="60" w:line="240" w:lineRule="auto"/>
              <w:jc w:val="center"/>
            </w:pPr>
            <w:r w:rsidRPr="00187CCE">
              <w:t>3</w:t>
            </w:r>
          </w:p>
        </w:tc>
        <w:tc>
          <w:tcPr>
            <w:tcW w:w="579" w:type="pct"/>
            <w:noWrap/>
          </w:tcPr>
          <w:p w14:paraId="677869A7" w14:textId="77777777" w:rsidR="008953C2" w:rsidRPr="00187CCE" w:rsidRDefault="008953C2" w:rsidP="00170A80">
            <w:pPr>
              <w:spacing w:before="60" w:after="60" w:line="240" w:lineRule="auto"/>
            </w:pPr>
          </w:p>
        </w:tc>
      </w:tr>
      <w:tr w:rsidR="008953C2" w:rsidRPr="00187CCE" w14:paraId="27A32CDE" w14:textId="77777777" w:rsidTr="00170A80">
        <w:tc>
          <w:tcPr>
            <w:tcW w:w="709" w:type="pct"/>
            <w:hideMark/>
          </w:tcPr>
          <w:p w14:paraId="15794CA1" w14:textId="77777777" w:rsidR="008953C2" w:rsidRPr="00187CCE" w:rsidRDefault="008953C2" w:rsidP="00170A80">
            <w:pPr>
              <w:spacing w:before="60" w:after="60" w:line="240" w:lineRule="auto"/>
            </w:pPr>
            <w:r w:rsidRPr="00187CCE">
              <w:t>2106.9090</w:t>
            </w:r>
          </w:p>
        </w:tc>
        <w:tc>
          <w:tcPr>
            <w:tcW w:w="2030" w:type="pct"/>
            <w:hideMark/>
          </w:tcPr>
          <w:p w14:paraId="697D7249" w14:textId="77777777" w:rsidR="008953C2" w:rsidRPr="00187CCE" w:rsidRDefault="008953C2" w:rsidP="00170A80">
            <w:pPr>
              <w:spacing w:before="60" w:after="60" w:line="240" w:lineRule="auto"/>
            </w:pPr>
            <w:r w:rsidRPr="00187CCE">
              <w:t>-- Other</w:t>
            </w:r>
          </w:p>
        </w:tc>
        <w:tc>
          <w:tcPr>
            <w:tcW w:w="1131" w:type="pct"/>
            <w:hideMark/>
          </w:tcPr>
          <w:p w14:paraId="0C964466" w14:textId="77777777" w:rsidR="008953C2" w:rsidRPr="00187CCE" w:rsidRDefault="008953C2" w:rsidP="00170A80">
            <w:pPr>
              <w:spacing w:before="60" w:after="60" w:line="240" w:lineRule="auto"/>
              <w:jc w:val="center"/>
            </w:pPr>
            <w:r w:rsidRPr="00187CCE">
              <w:t>6 %</w:t>
            </w:r>
          </w:p>
        </w:tc>
        <w:tc>
          <w:tcPr>
            <w:tcW w:w="551" w:type="pct"/>
            <w:noWrap/>
            <w:hideMark/>
          </w:tcPr>
          <w:p w14:paraId="7BCAA36A" w14:textId="77777777" w:rsidR="008953C2" w:rsidRPr="00187CCE" w:rsidRDefault="008953C2" w:rsidP="00170A80">
            <w:pPr>
              <w:spacing w:before="60" w:after="60" w:line="240" w:lineRule="auto"/>
              <w:jc w:val="center"/>
            </w:pPr>
            <w:r w:rsidRPr="00187CCE">
              <w:t>3</w:t>
            </w:r>
          </w:p>
        </w:tc>
        <w:tc>
          <w:tcPr>
            <w:tcW w:w="579" w:type="pct"/>
            <w:noWrap/>
          </w:tcPr>
          <w:p w14:paraId="27EC19B6" w14:textId="77777777" w:rsidR="008953C2" w:rsidRPr="00187CCE" w:rsidRDefault="008953C2" w:rsidP="00170A80">
            <w:pPr>
              <w:spacing w:before="60" w:after="60" w:line="240" w:lineRule="auto"/>
            </w:pPr>
          </w:p>
        </w:tc>
      </w:tr>
      <w:tr w:rsidR="008953C2" w:rsidRPr="00187CCE" w14:paraId="785233A3" w14:textId="77777777" w:rsidTr="00170A80">
        <w:tc>
          <w:tcPr>
            <w:tcW w:w="709" w:type="pct"/>
            <w:hideMark/>
          </w:tcPr>
          <w:p w14:paraId="39FCFAA5" w14:textId="77777777" w:rsidR="008953C2" w:rsidRPr="00187CCE" w:rsidRDefault="008953C2" w:rsidP="00170A80">
            <w:pPr>
              <w:spacing w:before="60" w:after="60" w:line="240" w:lineRule="auto"/>
            </w:pPr>
            <w:r w:rsidRPr="00187CCE">
              <w:t>2301.1010</w:t>
            </w:r>
          </w:p>
        </w:tc>
        <w:tc>
          <w:tcPr>
            <w:tcW w:w="2030" w:type="pct"/>
            <w:hideMark/>
          </w:tcPr>
          <w:p w14:paraId="3928560C" w14:textId="77777777" w:rsidR="008953C2" w:rsidRPr="00187CCE" w:rsidRDefault="008953C2" w:rsidP="00170A80">
            <w:pPr>
              <w:spacing w:before="60" w:after="60" w:line="240" w:lineRule="auto"/>
            </w:pPr>
            <w:r w:rsidRPr="00187CCE">
              <w:t>-- Poultry flour</w:t>
            </w:r>
          </w:p>
        </w:tc>
        <w:tc>
          <w:tcPr>
            <w:tcW w:w="1131" w:type="pct"/>
            <w:hideMark/>
          </w:tcPr>
          <w:p w14:paraId="5B79D67C" w14:textId="77777777" w:rsidR="008953C2" w:rsidRPr="00187CCE" w:rsidRDefault="008953C2" w:rsidP="00170A80">
            <w:pPr>
              <w:spacing w:before="60" w:after="60" w:line="240" w:lineRule="auto"/>
              <w:jc w:val="center"/>
            </w:pPr>
            <w:r w:rsidRPr="00187CCE">
              <w:t>0 %</w:t>
            </w:r>
          </w:p>
        </w:tc>
        <w:tc>
          <w:tcPr>
            <w:tcW w:w="551" w:type="pct"/>
            <w:noWrap/>
            <w:hideMark/>
          </w:tcPr>
          <w:p w14:paraId="6C2641DD" w14:textId="77777777" w:rsidR="008953C2" w:rsidRPr="00187CCE" w:rsidRDefault="008953C2" w:rsidP="00170A80">
            <w:pPr>
              <w:spacing w:before="60" w:after="60" w:line="240" w:lineRule="auto"/>
              <w:jc w:val="center"/>
            </w:pPr>
          </w:p>
        </w:tc>
        <w:tc>
          <w:tcPr>
            <w:tcW w:w="579" w:type="pct"/>
            <w:noWrap/>
            <w:hideMark/>
          </w:tcPr>
          <w:p w14:paraId="12B9ADEE" w14:textId="77777777" w:rsidR="008953C2" w:rsidRPr="00187CCE" w:rsidRDefault="008953C2" w:rsidP="00170A80">
            <w:pPr>
              <w:spacing w:before="60" w:after="60" w:line="240" w:lineRule="auto"/>
            </w:pPr>
            <w:r w:rsidRPr="00187CCE">
              <w:t>See Note 2</w:t>
            </w:r>
          </w:p>
        </w:tc>
      </w:tr>
      <w:tr w:rsidR="008953C2" w:rsidRPr="00187CCE" w14:paraId="68DE0D9F" w14:textId="77777777" w:rsidTr="00170A80">
        <w:tc>
          <w:tcPr>
            <w:tcW w:w="709" w:type="pct"/>
            <w:hideMark/>
          </w:tcPr>
          <w:p w14:paraId="0493EC8E" w14:textId="77777777" w:rsidR="008953C2" w:rsidRPr="00187CCE" w:rsidRDefault="008953C2" w:rsidP="00170A80">
            <w:pPr>
              <w:spacing w:before="60" w:after="60" w:line="240" w:lineRule="auto"/>
            </w:pPr>
            <w:r w:rsidRPr="00187CCE">
              <w:t>2301.1020</w:t>
            </w:r>
          </w:p>
        </w:tc>
        <w:tc>
          <w:tcPr>
            <w:tcW w:w="2030" w:type="pct"/>
            <w:hideMark/>
          </w:tcPr>
          <w:p w14:paraId="39E6AC46" w14:textId="77777777" w:rsidR="008953C2" w:rsidRPr="00187CCE" w:rsidRDefault="008953C2" w:rsidP="00170A80">
            <w:pPr>
              <w:spacing w:before="60" w:after="60" w:line="240" w:lineRule="auto"/>
            </w:pPr>
            <w:r w:rsidRPr="00187CCE">
              <w:t>-- Ruminant flour</w:t>
            </w:r>
          </w:p>
        </w:tc>
        <w:tc>
          <w:tcPr>
            <w:tcW w:w="1131" w:type="pct"/>
            <w:hideMark/>
          </w:tcPr>
          <w:p w14:paraId="616BC51B" w14:textId="77777777" w:rsidR="008953C2" w:rsidRPr="00187CCE" w:rsidRDefault="008953C2" w:rsidP="00170A80">
            <w:pPr>
              <w:spacing w:before="60" w:after="60" w:line="240" w:lineRule="auto"/>
              <w:jc w:val="center"/>
            </w:pPr>
            <w:r w:rsidRPr="00187CCE">
              <w:t>0 %</w:t>
            </w:r>
          </w:p>
        </w:tc>
        <w:tc>
          <w:tcPr>
            <w:tcW w:w="551" w:type="pct"/>
            <w:noWrap/>
            <w:hideMark/>
          </w:tcPr>
          <w:p w14:paraId="7E75882D" w14:textId="77777777" w:rsidR="008953C2" w:rsidRPr="00187CCE" w:rsidRDefault="008953C2" w:rsidP="00170A80">
            <w:pPr>
              <w:spacing w:before="60" w:after="60" w:line="240" w:lineRule="auto"/>
              <w:jc w:val="center"/>
            </w:pPr>
          </w:p>
        </w:tc>
        <w:tc>
          <w:tcPr>
            <w:tcW w:w="579" w:type="pct"/>
            <w:noWrap/>
            <w:hideMark/>
          </w:tcPr>
          <w:p w14:paraId="7DF631B6" w14:textId="77777777" w:rsidR="008953C2" w:rsidRPr="00187CCE" w:rsidRDefault="008953C2" w:rsidP="00170A80">
            <w:pPr>
              <w:spacing w:before="60" w:after="60" w:line="240" w:lineRule="auto"/>
            </w:pPr>
            <w:r w:rsidRPr="00187CCE">
              <w:t>See Note 2</w:t>
            </w:r>
          </w:p>
        </w:tc>
      </w:tr>
      <w:tr w:rsidR="008953C2" w:rsidRPr="00187CCE" w14:paraId="790CC26B" w14:textId="77777777" w:rsidTr="00170A80">
        <w:tc>
          <w:tcPr>
            <w:tcW w:w="709" w:type="pct"/>
            <w:hideMark/>
          </w:tcPr>
          <w:p w14:paraId="29BD8C5E" w14:textId="77777777" w:rsidR="008953C2" w:rsidRPr="00187CCE" w:rsidRDefault="008953C2" w:rsidP="00170A80">
            <w:pPr>
              <w:pageBreakBefore/>
              <w:spacing w:before="60" w:after="60" w:line="240" w:lineRule="auto"/>
            </w:pPr>
            <w:r w:rsidRPr="00187CCE">
              <w:lastRenderedPageBreak/>
              <w:t>2301.1030</w:t>
            </w:r>
          </w:p>
        </w:tc>
        <w:tc>
          <w:tcPr>
            <w:tcW w:w="2030" w:type="pct"/>
            <w:hideMark/>
          </w:tcPr>
          <w:p w14:paraId="67BEB26F" w14:textId="77777777" w:rsidR="008953C2" w:rsidRPr="00187CCE" w:rsidRDefault="008953C2" w:rsidP="00170A80">
            <w:pPr>
              <w:spacing w:before="60" w:after="60" w:line="240" w:lineRule="auto"/>
            </w:pPr>
            <w:r w:rsidRPr="00187CCE">
              <w:t>-- Pork flour</w:t>
            </w:r>
          </w:p>
        </w:tc>
        <w:tc>
          <w:tcPr>
            <w:tcW w:w="1131" w:type="pct"/>
            <w:hideMark/>
          </w:tcPr>
          <w:p w14:paraId="19D046AF" w14:textId="77777777" w:rsidR="008953C2" w:rsidRPr="00187CCE" w:rsidRDefault="008953C2" w:rsidP="00170A80">
            <w:pPr>
              <w:spacing w:before="60" w:after="60" w:line="240" w:lineRule="auto"/>
              <w:jc w:val="center"/>
            </w:pPr>
            <w:r w:rsidRPr="00187CCE">
              <w:t>0 %</w:t>
            </w:r>
          </w:p>
        </w:tc>
        <w:tc>
          <w:tcPr>
            <w:tcW w:w="551" w:type="pct"/>
            <w:noWrap/>
            <w:hideMark/>
          </w:tcPr>
          <w:p w14:paraId="663472CD" w14:textId="77777777" w:rsidR="008953C2" w:rsidRPr="00187CCE" w:rsidRDefault="008953C2" w:rsidP="00170A80">
            <w:pPr>
              <w:spacing w:before="60" w:after="60" w:line="240" w:lineRule="auto"/>
              <w:jc w:val="center"/>
            </w:pPr>
          </w:p>
        </w:tc>
        <w:tc>
          <w:tcPr>
            <w:tcW w:w="579" w:type="pct"/>
            <w:noWrap/>
            <w:hideMark/>
          </w:tcPr>
          <w:p w14:paraId="05250A67" w14:textId="77777777" w:rsidR="008953C2" w:rsidRPr="00187CCE" w:rsidRDefault="008953C2" w:rsidP="00170A80">
            <w:pPr>
              <w:spacing w:before="60" w:after="60" w:line="240" w:lineRule="auto"/>
            </w:pPr>
            <w:r w:rsidRPr="00187CCE">
              <w:t>See Note 2</w:t>
            </w:r>
          </w:p>
        </w:tc>
      </w:tr>
      <w:tr w:rsidR="008953C2" w:rsidRPr="00187CCE" w14:paraId="3F8C1EF9" w14:textId="77777777" w:rsidTr="00170A80">
        <w:tc>
          <w:tcPr>
            <w:tcW w:w="709" w:type="pct"/>
            <w:hideMark/>
          </w:tcPr>
          <w:p w14:paraId="798B7B21" w14:textId="77777777" w:rsidR="008953C2" w:rsidRPr="00187CCE" w:rsidRDefault="008953C2" w:rsidP="00170A80">
            <w:pPr>
              <w:spacing w:before="60" w:after="60" w:line="240" w:lineRule="auto"/>
            </w:pPr>
            <w:r w:rsidRPr="00187CCE">
              <w:t>2301.1090</w:t>
            </w:r>
          </w:p>
        </w:tc>
        <w:tc>
          <w:tcPr>
            <w:tcW w:w="2030" w:type="pct"/>
            <w:hideMark/>
          </w:tcPr>
          <w:p w14:paraId="76FF8F5B" w14:textId="77777777" w:rsidR="008953C2" w:rsidRPr="00187CCE" w:rsidRDefault="008953C2" w:rsidP="00170A80">
            <w:pPr>
              <w:spacing w:before="60" w:after="60" w:line="240" w:lineRule="auto"/>
            </w:pPr>
            <w:r w:rsidRPr="00187CCE">
              <w:t>-- Others</w:t>
            </w:r>
          </w:p>
        </w:tc>
        <w:tc>
          <w:tcPr>
            <w:tcW w:w="1131" w:type="pct"/>
            <w:hideMark/>
          </w:tcPr>
          <w:p w14:paraId="452B8554" w14:textId="77777777" w:rsidR="008953C2" w:rsidRPr="00187CCE" w:rsidRDefault="008953C2" w:rsidP="00170A80">
            <w:pPr>
              <w:spacing w:before="60" w:after="60" w:line="240" w:lineRule="auto"/>
              <w:jc w:val="center"/>
            </w:pPr>
            <w:r w:rsidRPr="00187CCE">
              <w:t>0 %</w:t>
            </w:r>
          </w:p>
        </w:tc>
        <w:tc>
          <w:tcPr>
            <w:tcW w:w="551" w:type="pct"/>
            <w:noWrap/>
            <w:hideMark/>
          </w:tcPr>
          <w:p w14:paraId="31A6B751" w14:textId="77777777" w:rsidR="008953C2" w:rsidRPr="00187CCE" w:rsidRDefault="008953C2" w:rsidP="00170A80">
            <w:pPr>
              <w:spacing w:before="60" w:after="60" w:line="240" w:lineRule="auto"/>
              <w:jc w:val="center"/>
            </w:pPr>
          </w:p>
        </w:tc>
        <w:tc>
          <w:tcPr>
            <w:tcW w:w="579" w:type="pct"/>
            <w:noWrap/>
            <w:hideMark/>
          </w:tcPr>
          <w:p w14:paraId="63D3630F" w14:textId="77777777" w:rsidR="008953C2" w:rsidRPr="00187CCE" w:rsidRDefault="008953C2" w:rsidP="00170A80">
            <w:pPr>
              <w:spacing w:before="60" w:after="60" w:line="240" w:lineRule="auto"/>
            </w:pPr>
            <w:r w:rsidRPr="00187CCE">
              <w:t>See Note 2</w:t>
            </w:r>
          </w:p>
        </w:tc>
      </w:tr>
      <w:tr w:rsidR="008953C2" w:rsidRPr="00187CCE" w14:paraId="5B5E2DF2" w14:textId="77777777" w:rsidTr="00170A80">
        <w:tc>
          <w:tcPr>
            <w:tcW w:w="709" w:type="pct"/>
            <w:hideMark/>
          </w:tcPr>
          <w:p w14:paraId="7D8D1F34" w14:textId="77777777" w:rsidR="008953C2" w:rsidRPr="00187CCE" w:rsidRDefault="008953C2" w:rsidP="00170A80">
            <w:pPr>
              <w:spacing w:before="60" w:after="60" w:line="240" w:lineRule="auto"/>
            </w:pPr>
            <w:r w:rsidRPr="00187CCE">
              <w:t>2301.2011</w:t>
            </w:r>
          </w:p>
        </w:tc>
        <w:tc>
          <w:tcPr>
            <w:tcW w:w="2030" w:type="pct"/>
            <w:hideMark/>
          </w:tcPr>
          <w:p w14:paraId="29F30B8C" w14:textId="77777777" w:rsidR="008953C2" w:rsidRPr="00187CCE" w:rsidRDefault="008953C2" w:rsidP="00170A80">
            <w:pPr>
              <w:spacing w:before="60" w:after="60" w:line="240" w:lineRule="auto"/>
            </w:pPr>
            <w:r w:rsidRPr="00187CCE">
              <w:t>--- With a protein content not exceeding 66 % by weight (standard)</w:t>
            </w:r>
          </w:p>
        </w:tc>
        <w:tc>
          <w:tcPr>
            <w:tcW w:w="1131" w:type="pct"/>
            <w:hideMark/>
          </w:tcPr>
          <w:p w14:paraId="6C0EC4DC" w14:textId="77777777" w:rsidR="008953C2" w:rsidRPr="00187CCE" w:rsidRDefault="008953C2" w:rsidP="00170A80">
            <w:pPr>
              <w:spacing w:before="60" w:after="60" w:line="240" w:lineRule="auto"/>
              <w:jc w:val="center"/>
            </w:pPr>
            <w:r w:rsidRPr="00187CCE">
              <w:t>0 %</w:t>
            </w:r>
          </w:p>
        </w:tc>
        <w:tc>
          <w:tcPr>
            <w:tcW w:w="551" w:type="pct"/>
            <w:noWrap/>
            <w:hideMark/>
          </w:tcPr>
          <w:p w14:paraId="0DA3254F" w14:textId="77777777" w:rsidR="008953C2" w:rsidRPr="00187CCE" w:rsidRDefault="008953C2" w:rsidP="00170A80">
            <w:pPr>
              <w:spacing w:before="60" w:after="60" w:line="240" w:lineRule="auto"/>
              <w:jc w:val="center"/>
            </w:pPr>
          </w:p>
        </w:tc>
        <w:tc>
          <w:tcPr>
            <w:tcW w:w="579" w:type="pct"/>
            <w:noWrap/>
            <w:hideMark/>
          </w:tcPr>
          <w:p w14:paraId="46DB0511" w14:textId="77777777" w:rsidR="008953C2" w:rsidRPr="00187CCE" w:rsidRDefault="008953C2" w:rsidP="00170A80">
            <w:pPr>
              <w:spacing w:before="60" w:after="60" w:line="240" w:lineRule="auto"/>
            </w:pPr>
            <w:r w:rsidRPr="00187CCE">
              <w:t>See Note 2</w:t>
            </w:r>
          </w:p>
        </w:tc>
      </w:tr>
      <w:tr w:rsidR="008953C2" w:rsidRPr="00187CCE" w14:paraId="3CFED4F3" w14:textId="77777777" w:rsidTr="00170A80">
        <w:tc>
          <w:tcPr>
            <w:tcW w:w="709" w:type="pct"/>
            <w:hideMark/>
          </w:tcPr>
          <w:p w14:paraId="471595C6" w14:textId="77777777" w:rsidR="008953C2" w:rsidRPr="00187CCE" w:rsidRDefault="008953C2" w:rsidP="00170A80">
            <w:pPr>
              <w:spacing w:before="60" w:after="60" w:line="240" w:lineRule="auto"/>
            </w:pPr>
            <w:r w:rsidRPr="00187CCE">
              <w:t>2301.2012</w:t>
            </w:r>
          </w:p>
        </w:tc>
        <w:tc>
          <w:tcPr>
            <w:tcW w:w="2030" w:type="pct"/>
            <w:hideMark/>
          </w:tcPr>
          <w:p w14:paraId="221FA63F" w14:textId="77777777" w:rsidR="008953C2" w:rsidRPr="00187CCE" w:rsidRDefault="008953C2" w:rsidP="00170A80">
            <w:pPr>
              <w:spacing w:before="60" w:after="60" w:line="240" w:lineRule="auto"/>
            </w:pPr>
            <w:r w:rsidRPr="00187CCE">
              <w:t>--- With a protein content of 66 % or more but not exceeding 68 % by weight (prime)</w:t>
            </w:r>
          </w:p>
        </w:tc>
        <w:tc>
          <w:tcPr>
            <w:tcW w:w="1131" w:type="pct"/>
            <w:hideMark/>
          </w:tcPr>
          <w:p w14:paraId="33398625" w14:textId="77777777" w:rsidR="008953C2" w:rsidRPr="00187CCE" w:rsidRDefault="008953C2" w:rsidP="00170A80">
            <w:pPr>
              <w:spacing w:before="60" w:after="60" w:line="240" w:lineRule="auto"/>
              <w:jc w:val="center"/>
            </w:pPr>
            <w:r w:rsidRPr="00187CCE">
              <w:t>0 %</w:t>
            </w:r>
          </w:p>
        </w:tc>
        <w:tc>
          <w:tcPr>
            <w:tcW w:w="551" w:type="pct"/>
            <w:noWrap/>
            <w:hideMark/>
          </w:tcPr>
          <w:p w14:paraId="40DC0951" w14:textId="77777777" w:rsidR="008953C2" w:rsidRPr="00187CCE" w:rsidRDefault="008953C2" w:rsidP="00170A80">
            <w:pPr>
              <w:spacing w:before="60" w:after="60" w:line="240" w:lineRule="auto"/>
              <w:jc w:val="center"/>
            </w:pPr>
          </w:p>
        </w:tc>
        <w:tc>
          <w:tcPr>
            <w:tcW w:w="579" w:type="pct"/>
            <w:noWrap/>
            <w:hideMark/>
          </w:tcPr>
          <w:p w14:paraId="545E3407" w14:textId="77777777" w:rsidR="008953C2" w:rsidRPr="00187CCE" w:rsidRDefault="008953C2" w:rsidP="00170A80">
            <w:pPr>
              <w:spacing w:before="60" w:after="60" w:line="240" w:lineRule="auto"/>
            </w:pPr>
            <w:r w:rsidRPr="00187CCE">
              <w:t>See Note 2</w:t>
            </w:r>
          </w:p>
        </w:tc>
      </w:tr>
      <w:tr w:rsidR="008953C2" w:rsidRPr="00187CCE" w14:paraId="1AC2AB7D" w14:textId="77777777" w:rsidTr="00170A80">
        <w:tc>
          <w:tcPr>
            <w:tcW w:w="709" w:type="pct"/>
            <w:hideMark/>
          </w:tcPr>
          <w:p w14:paraId="173C310B" w14:textId="77777777" w:rsidR="008953C2" w:rsidRPr="00187CCE" w:rsidRDefault="008953C2" w:rsidP="00170A80">
            <w:pPr>
              <w:spacing w:before="60" w:after="60" w:line="240" w:lineRule="auto"/>
            </w:pPr>
            <w:r w:rsidRPr="00187CCE">
              <w:t>2301.2013</w:t>
            </w:r>
          </w:p>
        </w:tc>
        <w:tc>
          <w:tcPr>
            <w:tcW w:w="2030" w:type="pct"/>
            <w:hideMark/>
          </w:tcPr>
          <w:p w14:paraId="7B322066" w14:textId="77777777" w:rsidR="008953C2" w:rsidRPr="00187CCE" w:rsidRDefault="008953C2" w:rsidP="00170A80">
            <w:pPr>
              <w:spacing w:before="60" w:after="60" w:line="240" w:lineRule="auto"/>
            </w:pPr>
            <w:r w:rsidRPr="00187CCE">
              <w:t>--- With a protein content exceeding 68 % by weight (super prime)</w:t>
            </w:r>
          </w:p>
        </w:tc>
        <w:tc>
          <w:tcPr>
            <w:tcW w:w="1131" w:type="pct"/>
            <w:hideMark/>
          </w:tcPr>
          <w:p w14:paraId="4D11EC1B" w14:textId="77777777" w:rsidR="008953C2" w:rsidRPr="00187CCE" w:rsidRDefault="008953C2" w:rsidP="00170A80">
            <w:pPr>
              <w:spacing w:before="60" w:after="60" w:line="240" w:lineRule="auto"/>
              <w:jc w:val="center"/>
            </w:pPr>
            <w:r w:rsidRPr="00187CCE">
              <w:t>0 %</w:t>
            </w:r>
          </w:p>
        </w:tc>
        <w:tc>
          <w:tcPr>
            <w:tcW w:w="551" w:type="pct"/>
            <w:noWrap/>
            <w:hideMark/>
          </w:tcPr>
          <w:p w14:paraId="439B95CF" w14:textId="77777777" w:rsidR="008953C2" w:rsidRPr="00187CCE" w:rsidRDefault="008953C2" w:rsidP="00170A80">
            <w:pPr>
              <w:spacing w:before="60" w:after="60" w:line="240" w:lineRule="auto"/>
              <w:jc w:val="center"/>
            </w:pPr>
          </w:p>
        </w:tc>
        <w:tc>
          <w:tcPr>
            <w:tcW w:w="579" w:type="pct"/>
            <w:noWrap/>
            <w:hideMark/>
          </w:tcPr>
          <w:p w14:paraId="42CF0369" w14:textId="77777777" w:rsidR="008953C2" w:rsidRPr="00187CCE" w:rsidRDefault="008953C2" w:rsidP="00170A80">
            <w:pPr>
              <w:spacing w:before="60" w:after="60" w:line="240" w:lineRule="auto"/>
            </w:pPr>
            <w:r w:rsidRPr="00187CCE">
              <w:t>See Note 2</w:t>
            </w:r>
          </w:p>
        </w:tc>
      </w:tr>
      <w:tr w:rsidR="008953C2" w:rsidRPr="00187CCE" w14:paraId="06AFA9C5" w14:textId="77777777" w:rsidTr="00170A80">
        <w:tc>
          <w:tcPr>
            <w:tcW w:w="709" w:type="pct"/>
            <w:hideMark/>
          </w:tcPr>
          <w:p w14:paraId="393993CE" w14:textId="77777777" w:rsidR="008953C2" w:rsidRPr="00187CCE" w:rsidRDefault="008953C2" w:rsidP="00170A80">
            <w:pPr>
              <w:spacing w:before="60" w:after="60" w:line="240" w:lineRule="auto"/>
            </w:pPr>
            <w:r w:rsidRPr="00187CCE">
              <w:t>2301.2021</w:t>
            </w:r>
          </w:p>
        </w:tc>
        <w:tc>
          <w:tcPr>
            <w:tcW w:w="2030" w:type="pct"/>
            <w:hideMark/>
          </w:tcPr>
          <w:p w14:paraId="70E824EB" w14:textId="77777777" w:rsidR="008953C2" w:rsidRPr="00187CCE" w:rsidRDefault="008953C2" w:rsidP="00170A80">
            <w:pPr>
              <w:spacing w:before="60" w:after="60" w:line="240" w:lineRule="auto"/>
            </w:pPr>
            <w:r w:rsidRPr="00187CCE">
              <w:t>--- Of langoustine or prawns</w:t>
            </w:r>
          </w:p>
        </w:tc>
        <w:tc>
          <w:tcPr>
            <w:tcW w:w="1131" w:type="pct"/>
            <w:hideMark/>
          </w:tcPr>
          <w:p w14:paraId="14DD3878" w14:textId="77777777" w:rsidR="008953C2" w:rsidRPr="00187CCE" w:rsidRDefault="008953C2" w:rsidP="00170A80">
            <w:pPr>
              <w:spacing w:before="60" w:after="60" w:line="240" w:lineRule="auto"/>
              <w:jc w:val="center"/>
            </w:pPr>
            <w:r w:rsidRPr="00187CCE">
              <w:t>0 %</w:t>
            </w:r>
          </w:p>
        </w:tc>
        <w:tc>
          <w:tcPr>
            <w:tcW w:w="551" w:type="pct"/>
            <w:noWrap/>
            <w:hideMark/>
          </w:tcPr>
          <w:p w14:paraId="05CC190E" w14:textId="77777777" w:rsidR="008953C2" w:rsidRPr="00187CCE" w:rsidRDefault="008953C2" w:rsidP="00170A80">
            <w:pPr>
              <w:spacing w:before="60" w:after="60" w:line="240" w:lineRule="auto"/>
              <w:jc w:val="center"/>
            </w:pPr>
          </w:p>
        </w:tc>
        <w:tc>
          <w:tcPr>
            <w:tcW w:w="579" w:type="pct"/>
            <w:noWrap/>
            <w:hideMark/>
          </w:tcPr>
          <w:p w14:paraId="01E9F02D" w14:textId="77777777" w:rsidR="008953C2" w:rsidRPr="00187CCE" w:rsidRDefault="008953C2" w:rsidP="00170A80">
            <w:pPr>
              <w:spacing w:before="60" w:after="60" w:line="240" w:lineRule="auto"/>
            </w:pPr>
            <w:r w:rsidRPr="00187CCE">
              <w:t>See Note 2</w:t>
            </w:r>
          </w:p>
        </w:tc>
      </w:tr>
      <w:tr w:rsidR="008953C2" w:rsidRPr="00187CCE" w14:paraId="5F0056AA" w14:textId="77777777" w:rsidTr="00170A80">
        <w:tc>
          <w:tcPr>
            <w:tcW w:w="709" w:type="pct"/>
            <w:hideMark/>
          </w:tcPr>
          <w:p w14:paraId="1C109F9F" w14:textId="77777777" w:rsidR="008953C2" w:rsidRPr="00187CCE" w:rsidRDefault="008953C2" w:rsidP="00170A80">
            <w:pPr>
              <w:spacing w:before="60" w:after="60" w:line="240" w:lineRule="auto"/>
            </w:pPr>
            <w:r w:rsidRPr="00187CCE">
              <w:t>2301.2022</w:t>
            </w:r>
          </w:p>
        </w:tc>
        <w:tc>
          <w:tcPr>
            <w:tcW w:w="2030" w:type="pct"/>
            <w:hideMark/>
          </w:tcPr>
          <w:p w14:paraId="44C851F2" w14:textId="77777777" w:rsidR="008953C2" w:rsidRPr="00187CCE" w:rsidRDefault="008953C2" w:rsidP="00170A80">
            <w:pPr>
              <w:spacing w:before="60" w:after="60" w:line="240" w:lineRule="auto"/>
            </w:pPr>
            <w:r w:rsidRPr="00187CCE">
              <w:t>--- Of crustacean shells</w:t>
            </w:r>
          </w:p>
        </w:tc>
        <w:tc>
          <w:tcPr>
            <w:tcW w:w="1131" w:type="pct"/>
            <w:hideMark/>
          </w:tcPr>
          <w:p w14:paraId="53FC8E89" w14:textId="77777777" w:rsidR="008953C2" w:rsidRPr="00187CCE" w:rsidRDefault="008953C2" w:rsidP="00170A80">
            <w:pPr>
              <w:spacing w:before="60" w:after="60" w:line="240" w:lineRule="auto"/>
              <w:jc w:val="center"/>
            </w:pPr>
            <w:r w:rsidRPr="00187CCE">
              <w:t>0 %</w:t>
            </w:r>
          </w:p>
        </w:tc>
        <w:tc>
          <w:tcPr>
            <w:tcW w:w="551" w:type="pct"/>
            <w:noWrap/>
            <w:hideMark/>
          </w:tcPr>
          <w:p w14:paraId="1AF50938" w14:textId="77777777" w:rsidR="008953C2" w:rsidRPr="00187CCE" w:rsidRDefault="008953C2" w:rsidP="00170A80">
            <w:pPr>
              <w:spacing w:before="60" w:after="60" w:line="240" w:lineRule="auto"/>
              <w:jc w:val="center"/>
            </w:pPr>
          </w:p>
        </w:tc>
        <w:tc>
          <w:tcPr>
            <w:tcW w:w="579" w:type="pct"/>
            <w:noWrap/>
            <w:hideMark/>
          </w:tcPr>
          <w:p w14:paraId="456F6EF4" w14:textId="77777777" w:rsidR="008953C2" w:rsidRPr="00187CCE" w:rsidRDefault="008953C2" w:rsidP="00170A80">
            <w:pPr>
              <w:spacing w:before="60" w:after="60" w:line="240" w:lineRule="auto"/>
            </w:pPr>
            <w:r w:rsidRPr="00187CCE">
              <w:t>See Note 2</w:t>
            </w:r>
          </w:p>
        </w:tc>
      </w:tr>
      <w:tr w:rsidR="008953C2" w:rsidRPr="00187CCE" w14:paraId="69891005" w14:textId="77777777" w:rsidTr="00170A80">
        <w:tc>
          <w:tcPr>
            <w:tcW w:w="709" w:type="pct"/>
            <w:hideMark/>
          </w:tcPr>
          <w:p w14:paraId="2B09914C" w14:textId="77777777" w:rsidR="008953C2" w:rsidRPr="00187CCE" w:rsidRDefault="008953C2" w:rsidP="00170A80">
            <w:pPr>
              <w:spacing w:before="60" w:after="60" w:line="240" w:lineRule="auto"/>
            </w:pPr>
            <w:r w:rsidRPr="00187CCE">
              <w:t>2301.2029</w:t>
            </w:r>
          </w:p>
        </w:tc>
        <w:tc>
          <w:tcPr>
            <w:tcW w:w="2030" w:type="pct"/>
            <w:hideMark/>
          </w:tcPr>
          <w:p w14:paraId="2917ECC6" w14:textId="77777777" w:rsidR="008953C2" w:rsidRPr="00187CCE" w:rsidRDefault="008953C2" w:rsidP="00170A80">
            <w:pPr>
              <w:spacing w:before="60" w:after="60" w:line="240" w:lineRule="auto"/>
            </w:pPr>
            <w:r w:rsidRPr="00187CCE">
              <w:t>--- Other</w:t>
            </w:r>
          </w:p>
        </w:tc>
        <w:tc>
          <w:tcPr>
            <w:tcW w:w="1131" w:type="pct"/>
            <w:hideMark/>
          </w:tcPr>
          <w:p w14:paraId="15E32B71" w14:textId="77777777" w:rsidR="008953C2" w:rsidRPr="00187CCE" w:rsidRDefault="008953C2" w:rsidP="00170A80">
            <w:pPr>
              <w:spacing w:before="60" w:after="60" w:line="240" w:lineRule="auto"/>
              <w:jc w:val="center"/>
            </w:pPr>
            <w:r w:rsidRPr="00187CCE">
              <w:t>0 %</w:t>
            </w:r>
          </w:p>
        </w:tc>
        <w:tc>
          <w:tcPr>
            <w:tcW w:w="551" w:type="pct"/>
            <w:noWrap/>
            <w:hideMark/>
          </w:tcPr>
          <w:p w14:paraId="47065AC7" w14:textId="77777777" w:rsidR="008953C2" w:rsidRPr="00187CCE" w:rsidRDefault="008953C2" w:rsidP="00170A80">
            <w:pPr>
              <w:spacing w:before="60" w:after="60" w:line="240" w:lineRule="auto"/>
              <w:jc w:val="center"/>
            </w:pPr>
          </w:p>
        </w:tc>
        <w:tc>
          <w:tcPr>
            <w:tcW w:w="579" w:type="pct"/>
            <w:noWrap/>
            <w:hideMark/>
          </w:tcPr>
          <w:p w14:paraId="59D55E21" w14:textId="77777777" w:rsidR="008953C2" w:rsidRPr="00187CCE" w:rsidRDefault="008953C2" w:rsidP="00170A80">
            <w:pPr>
              <w:spacing w:before="60" w:after="60" w:line="240" w:lineRule="auto"/>
            </w:pPr>
            <w:r w:rsidRPr="00187CCE">
              <w:t>See Note 2</w:t>
            </w:r>
          </w:p>
        </w:tc>
      </w:tr>
      <w:tr w:rsidR="008953C2" w:rsidRPr="00187CCE" w14:paraId="01C3CE17" w14:textId="77777777" w:rsidTr="00170A80">
        <w:tc>
          <w:tcPr>
            <w:tcW w:w="709" w:type="pct"/>
            <w:hideMark/>
          </w:tcPr>
          <w:p w14:paraId="4A388F92" w14:textId="77777777" w:rsidR="008953C2" w:rsidRPr="00187CCE" w:rsidRDefault="008953C2" w:rsidP="00170A80">
            <w:pPr>
              <w:spacing w:before="60" w:after="60" w:line="240" w:lineRule="auto"/>
            </w:pPr>
            <w:r w:rsidRPr="00187CCE">
              <w:t>2301.2090</w:t>
            </w:r>
          </w:p>
        </w:tc>
        <w:tc>
          <w:tcPr>
            <w:tcW w:w="2030" w:type="pct"/>
            <w:hideMark/>
          </w:tcPr>
          <w:p w14:paraId="76E8A243" w14:textId="77777777" w:rsidR="008953C2" w:rsidRPr="00187CCE" w:rsidRDefault="008953C2" w:rsidP="00170A80">
            <w:pPr>
              <w:spacing w:before="60" w:after="60" w:line="240" w:lineRule="auto"/>
            </w:pPr>
            <w:r w:rsidRPr="00187CCE">
              <w:t>-- Other</w:t>
            </w:r>
          </w:p>
        </w:tc>
        <w:tc>
          <w:tcPr>
            <w:tcW w:w="1131" w:type="pct"/>
            <w:hideMark/>
          </w:tcPr>
          <w:p w14:paraId="55A5D674" w14:textId="77777777" w:rsidR="008953C2" w:rsidRPr="00187CCE" w:rsidRDefault="008953C2" w:rsidP="00170A80">
            <w:pPr>
              <w:spacing w:before="60" w:after="60" w:line="240" w:lineRule="auto"/>
              <w:jc w:val="center"/>
            </w:pPr>
            <w:r w:rsidRPr="00187CCE">
              <w:t>0 %</w:t>
            </w:r>
          </w:p>
        </w:tc>
        <w:tc>
          <w:tcPr>
            <w:tcW w:w="551" w:type="pct"/>
            <w:noWrap/>
            <w:hideMark/>
          </w:tcPr>
          <w:p w14:paraId="5621128E" w14:textId="77777777" w:rsidR="008953C2" w:rsidRPr="00187CCE" w:rsidRDefault="008953C2" w:rsidP="00170A80">
            <w:pPr>
              <w:spacing w:before="60" w:after="60" w:line="240" w:lineRule="auto"/>
              <w:jc w:val="center"/>
            </w:pPr>
          </w:p>
        </w:tc>
        <w:tc>
          <w:tcPr>
            <w:tcW w:w="579" w:type="pct"/>
            <w:noWrap/>
            <w:hideMark/>
          </w:tcPr>
          <w:p w14:paraId="4DD1B970" w14:textId="77777777" w:rsidR="008953C2" w:rsidRPr="00187CCE" w:rsidRDefault="008953C2" w:rsidP="00170A80">
            <w:pPr>
              <w:spacing w:before="60" w:after="60" w:line="240" w:lineRule="auto"/>
            </w:pPr>
            <w:r w:rsidRPr="00187CCE">
              <w:t>See Note 2</w:t>
            </w:r>
          </w:p>
        </w:tc>
      </w:tr>
      <w:tr w:rsidR="008953C2" w:rsidRPr="00187CCE" w14:paraId="52C7C91B" w14:textId="77777777" w:rsidTr="00170A80">
        <w:tc>
          <w:tcPr>
            <w:tcW w:w="709" w:type="pct"/>
            <w:hideMark/>
          </w:tcPr>
          <w:p w14:paraId="4FC5F802" w14:textId="77777777" w:rsidR="008953C2" w:rsidRPr="00187CCE" w:rsidRDefault="008953C2" w:rsidP="00170A80">
            <w:pPr>
              <w:spacing w:before="60" w:after="60" w:line="240" w:lineRule="auto"/>
            </w:pPr>
            <w:r w:rsidRPr="00187CCE">
              <w:t>2302.1010</w:t>
            </w:r>
          </w:p>
        </w:tc>
        <w:tc>
          <w:tcPr>
            <w:tcW w:w="2030" w:type="pct"/>
            <w:hideMark/>
          </w:tcPr>
          <w:p w14:paraId="78C852A5" w14:textId="77777777" w:rsidR="008953C2" w:rsidRPr="00187CCE" w:rsidRDefault="008953C2" w:rsidP="00170A80">
            <w:pPr>
              <w:spacing w:before="60" w:after="60" w:line="240" w:lineRule="auto"/>
            </w:pPr>
            <w:r w:rsidRPr="00187CCE">
              <w:t>-- Bran</w:t>
            </w:r>
          </w:p>
        </w:tc>
        <w:tc>
          <w:tcPr>
            <w:tcW w:w="1131" w:type="pct"/>
            <w:hideMark/>
          </w:tcPr>
          <w:p w14:paraId="381786B1" w14:textId="77777777" w:rsidR="008953C2" w:rsidRPr="00187CCE" w:rsidRDefault="008953C2" w:rsidP="00170A80">
            <w:pPr>
              <w:spacing w:before="60" w:after="60" w:line="240" w:lineRule="auto"/>
              <w:jc w:val="center"/>
            </w:pPr>
            <w:r w:rsidRPr="00187CCE">
              <w:t>0 %</w:t>
            </w:r>
          </w:p>
        </w:tc>
        <w:tc>
          <w:tcPr>
            <w:tcW w:w="551" w:type="pct"/>
            <w:noWrap/>
            <w:hideMark/>
          </w:tcPr>
          <w:p w14:paraId="79970CCA" w14:textId="77777777" w:rsidR="008953C2" w:rsidRPr="00187CCE" w:rsidRDefault="008953C2" w:rsidP="00170A80">
            <w:pPr>
              <w:spacing w:before="60" w:after="60" w:line="240" w:lineRule="auto"/>
              <w:jc w:val="center"/>
            </w:pPr>
          </w:p>
        </w:tc>
        <w:tc>
          <w:tcPr>
            <w:tcW w:w="579" w:type="pct"/>
            <w:noWrap/>
            <w:hideMark/>
          </w:tcPr>
          <w:p w14:paraId="32D28F14" w14:textId="77777777" w:rsidR="008953C2" w:rsidRPr="00187CCE" w:rsidRDefault="008953C2" w:rsidP="00170A80">
            <w:pPr>
              <w:spacing w:before="60" w:after="60" w:line="240" w:lineRule="auto"/>
            </w:pPr>
            <w:r w:rsidRPr="00187CCE">
              <w:t>See Note 2</w:t>
            </w:r>
          </w:p>
        </w:tc>
      </w:tr>
      <w:tr w:rsidR="008953C2" w:rsidRPr="00187CCE" w14:paraId="69F4E0B4" w14:textId="77777777" w:rsidTr="00170A80">
        <w:tc>
          <w:tcPr>
            <w:tcW w:w="709" w:type="pct"/>
            <w:hideMark/>
          </w:tcPr>
          <w:p w14:paraId="557AFEA7" w14:textId="77777777" w:rsidR="008953C2" w:rsidRPr="00187CCE" w:rsidRDefault="008953C2" w:rsidP="00170A80">
            <w:pPr>
              <w:spacing w:before="60" w:after="60" w:line="240" w:lineRule="auto"/>
            </w:pPr>
            <w:r w:rsidRPr="00187CCE">
              <w:t>2302.1090</w:t>
            </w:r>
          </w:p>
        </w:tc>
        <w:tc>
          <w:tcPr>
            <w:tcW w:w="2030" w:type="pct"/>
            <w:hideMark/>
          </w:tcPr>
          <w:p w14:paraId="6A883172" w14:textId="77777777" w:rsidR="008953C2" w:rsidRPr="00187CCE" w:rsidRDefault="008953C2" w:rsidP="00170A80">
            <w:pPr>
              <w:spacing w:before="60" w:after="60" w:line="240" w:lineRule="auto"/>
            </w:pPr>
            <w:r w:rsidRPr="00187CCE">
              <w:t>-- Other</w:t>
            </w:r>
          </w:p>
        </w:tc>
        <w:tc>
          <w:tcPr>
            <w:tcW w:w="1131" w:type="pct"/>
            <w:hideMark/>
          </w:tcPr>
          <w:p w14:paraId="05DDC805" w14:textId="77777777" w:rsidR="008953C2" w:rsidRPr="00187CCE" w:rsidRDefault="008953C2" w:rsidP="00170A80">
            <w:pPr>
              <w:spacing w:before="60" w:after="60" w:line="240" w:lineRule="auto"/>
              <w:jc w:val="center"/>
            </w:pPr>
            <w:r w:rsidRPr="00187CCE">
              <w:t>0 %</w:t>
            </w:r>
          </w:p>
        </w:tc>
        <w:tc>
          <w:tcPr>
            <w:tcW w:w="551" w:type="pct"/>
            <w:noWrap/>
            <w:hideMark/>
          </w:tcPr>
          <w:p w14:paraId="284F26FC" w14:textId="77777777" w:rsidR="008953C2" w:rsidRPr="00187CCE" w:rsidRDefault="008953C2" w:rsidP="00170A80">
            <w:pPr>
              <w:spacing w:before="60" w:after="60" w:line="240" w:lineRule="auto"/>
              <w:jc w:val="center"/>
            </w:pPr>
          </w:p>
        </w:tc>
        <w:tc>
          <w:tcPr>
            <w:tcW w:w="579" w:type="pct"/>
            <w:noWrap/>
            <w:hideMark/>
          </w:tcPr>
          <w:p w14:paraId="7F9749BD" w14:textId="77777777" w:rsidR="008953C2" w:rsidRPr="00187CCE" w:rsidRDefault="008953C2" w:rsidP="00170A80">
            <w:pPr>
              <w:spacing w:before="60" w:after="60" w:line="240" w:lineRule="auto"/>
            </w:pPr>
            <w:r w:rsidRPr="00187CCE">
              <w:t>See Note 2</w:t>
            </w:r>
          </w:p>
        </w:tc>
      </w:tr>
      <w:tr w:rsidR="008953C2" w:rsidRPr="00187CCE" w14:paraId="2830CBB9" w14:textId="77777777" w:rsidTr="00170A80">
        <w:tc>
          <w:tcPr>
            <w:tcW w:w="709" w:type="pct"/>
            <w:hideMark/>
          </w:tcPr>
          <w:p w14:paraId="725D3BC5" w14:textId="77777777" w:rsidR="008953C2" w:rsidRPr="00187CCE" w:rsidRDefault="008953C2" w:rsidP="00170A80">
            <w:pPr>
              <w:pageBreakBefore/>
              <w:spacing w:before="60" w:after="60" w:line="240" w:lineRule="auto"/>
            </w:pPr>
            <w:r w:rsidRPr="00187CCE">
              <w:lastRenderedPageBreak/>
              <w:t>2302.3000</w:t>
            </w:r>
          </w:p>
        </w:tc>
        <w:tc>
          <w:tcPr>
            <w:tcW w:w="2030" w:type="pct"/>
            <w:hideMark/>
          </w:tcPr>
          <w:p w14:paraId="7DCAE15C" w14:textId="77777777" w:rsidR="008953C2" w:rsidRPr="00187CCE" w:rsidRDefault="008953C2" w:rsidP="00170A80">
            <w:pPr>
              <w:spacing w:before="60" w:after="60" w:line="240" w:lineRule="auto"/>
            </w:pPr>
            <w:r w:rsidRPr="00187CCE">
              <w:t>- Of wheat</w:t>
            </w:r>
          </w:p>
        </w:tc>
        <w:tc>
          <w:tcPr>
            <w:tcW w:w="1131" w:type="pct"/>
            <w:hideMark/>
          </w:tcPr>
          <w:p w14:paraId="6B347CBB" w14:textId="77777777" w:rsidR="008953C2" w:rsidRPr="00187CCE" w:rsidRDefault="008953C2" w:rsidP="00170A80">
            <w:pPr>
              <w:spacing w:before="60" w:after="60" w:line="240" w:lineRule="auto"/>
              <w:jc w:val="center"/>
            </w:pPr>
            <w:r w:rsidRPr="00187CCE">
              <w:t>6 %</w:t>
            </w:r>
          </w:p>
        </w:tc>
        <w:tc>
          <w:tcPr>
            <w:tcW w:w="551" w:type="pct"/>
            <w:noWrap/>
            <w:hideMark/>
          </w:tcPr>
          <w:p w14:paraId="57A20AF1" w14:textId="77777777" w:rsidR="008953C2" w:rsidRPr="00187CCE" w:rsidRDefault="008953C2" w:rsidP="00170A80">
            <w:pPr>
              <w:spacing w:before="60" w:after="60" w:line="240" w:lineRule="auto"/>
              <w:jc w:val="center"/>
            </w:pPr>
            <w:r w:rsidRPr="00187CCE">
              <w:t>3</w:t>
            </w:r>
          </w:p>
        </w:tc>
        <w:tc>
          <w:tcPr>
            <w:tcW w:w="579" w:type="pct"/>
            <w:noWrap/>
          </w:tcPr>
          <w:p w14:paraId="7E8AA6E0" w14:textId="77777777" w:rsidR="008953C2" w:rsidRPr="00187CCE" w:rsidRDefault="008953C2" w:rsidP="00170A80">
            <w:pPr>
              <w:spacing w:before="60" w:after="60" w:line="240" w:lineRule="auto"/>
            </w:pPr>
          </w:p>
        </w:tc>
      </w:tr>
      <w:tr w:rsidR="008953C2" w:rsidRPr="00187CCE" w14:paraId="15151ABB" w14:textId="77777777" w:rsidTr="00170A80">
        <w:tc>
          <w:tcPr>
            <w:tcW w:w="709" w:type="pct"/>
            <w:hideMark/>
          </w:tcPr>
          <w:p w14:paraId="730444DB" w14:textId="77777777" w:rsidR="008953C2" w:rsidRPr="00187CCE" w:rsidRDefault="008953C2" w:rsidP="00170A80">
            <w:pPr>
              <w:spacing w:before="60" w:after="60" w:line="240" w:lineRule="auto"/>
            </w:pPr>
            <w:r w:rsidRPr="00187CCE">
              <w:t>2302.4000</w:t>
            </w:r>
          </w:p>
        </w:tc>
        <w:tc>
          <w:tcPr>
            <w:tcW w:w="2030" w:type="pct"/>
            <w:hideMark/>
          </w:tcPr>
          <w:p w14:paraId="05D27ECC" w14:textId="77777777" w:rsidR="008953C2" w:rsidRPr="00187CCE" w:rsidRDefault="008953C2" w:rsidP="00170A80">
            <w:pPr>
              <w:spacing w:before="60" w:after="60" w:line="240" w:lineRule="auto"/>
            </w:pPr>
            <w:r w:rsidRPr="00187CCE">
              <w:t>- Of other cereals</w:t>
            </w:r>
          </w:p>
        </w:tc>
        <w:tc>
          <w:tcPr>
            <w:tcW w:w="1131" w:type="pct"/>
            <w:hideMark/>
          </w:tcPr>
          <w:p w14:paraId="775707B0" w14:textId="77777777" w:rsidR="008953C2" w:rsidRPr="00187CCE" w:rsidRDefault="008953C2" w:rsidP="00170A80">
            <w:pPr>
              <w:spacing w:before="60" w:after="60" w:line="240" w:lineRule="auto"/>
              <w:jc w:val="center"/>
            </w:pPr>
          </w:p>
        </w:tc>
        <w:tc>
          <w:tcPr>
            <w:tcW w:w="551" w:type="pct"/>
            <w:noWrap/>
            <w:hideMark/>
          </w:tcPr>
          <w:p w14:paraId="60CED1E3" w14:textId="77777777" w:rsidR="008953C2" w:rsidRPr="00187CCE" w:rsidRDefault="008953C2" w:rsidP="00170A80">
            <w:pPr>
              <w:spacing w:before="60" w:after="60" w:line="240" w:lineRule="auto"/>
              <w:jc w:val="center"/>
            </w:pPr>
          </w:p>
        </w:tc>
        <w:tc>
          <w:tcPr>
            <w:tcW w:w="579" w:type="pct"/>
            <w:noWrap/>
          </w:tcPr>
          <w:p w14:paraId="7956E17B" w14:textId="77777777" w:rsidR="008953C2" w:rsidRPr="00187CCE" w:rsidRDefault="008953C2" w:rsidP="00170A80">
            <w:pPr>
              <w:spacing w:before="60" w:after="60" w:line="240" w:lineRule="auto"/>
            </w:pPr>
          </w:p>
        </w:tc>
      </w:tr>
      <w:tr w:rsidR="008953C2" w:rsidRPr="00187CCE" w14:paraId="16B87ADD" w14:textId="77777777" w:rsidTr="00170A80">
        <w:tc>
          <w:tcPr>
            <w:tcW w:w="709" w:type="pct"/>
            <w:hideMark/>
          </w:tcPr>
          <w:p w14:paraId="65AF32E6" w14:textId="77777777" w:rsidR="008953C2" w:rsidRPr="00187CCE" w:rsidRDefault="008953C2" w:rsidP="00170A80">
            <w:pPr>
              <w:spacing w:before="60" w:after="60" w:line="240" w:lineRule="auto"/>
            </w:pPr>
            <w:r w:rsidRPr="00187CCE">
              <w:t>ex 2302.4000</w:t>
            </w:r>
          </w:p>
        </w:tc>
        <w:tc>
          <w:tcPr>
            <w:tcW w:w="2030" w:type="pct"/>
            <w:hideMark/>
          </w:tcPr>
          <w:p w14:paraId="0D409FE3" w14:textId="77777777" w:rsidR="008953C2" w:rsidRPr="00187CCE" w:rsidRDefault="008953C2" w:rsidP="00170A80">
            <w:pPr>
              <w:spacing w:before="60" w:after="60" w:line="240" w:lineRule="auto"/>
            </w:pPr>
            <w:r w:rsidRPr="00187CCE">
              <w:t>-- Of rice</w:t>
            </w:r>
          </w:p>
        </w:tc>
        <w:tc>
          <w:tcPr>
            <w:tcW w:w="1131" w:type="pct"/>
            <w:hideMark/>
          </w:tcPr>
          <w:p w14:paraId="03428463" w14:textId="77777777" w:rsidR="008953C2" w:rsidRPr="00187CCE" w:rsidRDefault="008953C2" w:rsidP="00170A80">
            <w:pPr>
              <w:spacing w:before="60" w:after="60" w:line="240" w:lineRule="auto"/>
              <w:jc w:val="center"/>
            </w:pPr>
            <w:r w:rsidRPr="00187CCE">
              <w:t>0 %</w:t>
            </w:r>
          </w:p>
        </w:tc>
        <w:tc>
          <w:tcPr>
            <w:tcW w:w="551" w:type="pct"/>
            <w:hideMark/>
          </w:tcPr>
          <w:p w14:paraId="29DD70EE" w14:textId="77777777" w:rsidR="008953C2" w:rsidRPr="00187CCE" w:rsidRDefault="008953C2" w:rsidP="00170A80">
            <w:pPr>
              <w:spacing w:before="60" w:after="60" w:line="240" w:lineRule="auto"/>
              <w:jc w:val="center"/>
            </w:pPr>
          </w:p>
        </w:tc>
        <w:tc>
          <w:tcPr>
            <w:tcW w:w="579" w:type="pct"/>
            <w:noWrap/>
            <w:hideMark/>
          </w:tcPr>
          <w:p w14:paraId="2F421F53" w14:textId="77777777" w:rsidR="008953C2" w:rsidRPr="00187CCE" w:rsidRDefault="008953C2" w:rsidP="00170A80">
            <w:pPr>
              <w:spacing w:before="60" w:after="60" w:line="240" w:lineRule="auto"/>
            </w:pPr>
            <w:r w:rsidRPr="00187CCE">
              <w:t>See Note 2</w:t>
            </w:r>
          </w:p>
        </w:tc>
      </w:tr>
      <w:tr w:rsidR="008953C2" w:rsidRPr="00187CCE" w14:paraId="24C2678B" w14:textId="77777777" w:rsidTr="00170A80">
        <w:tc>
          <w:tcPr>
            <w:tcW w:w="709" w:type="pct"/>
            <w:hideMark/>
          </w:tcPr>
          <w:p w14:paraId="3E4E1D3E" w14:textId="77777777" w:rsidR="008953C2" w:rsidRPr="00187CCE" w:rsidRDefault="008953C2" w:rsidP="00170A80">
            <w:pPr>
              <w:spacing w:before="60" w:after="60" w:line="240" w:lineRule="auto"/>
            </w:pPr>
            <w:r w:rsidRPr="00187CCE">
              <w:t>ex 2302.4000</w:t>
            </w:r>
          </w:p>
        </w:tc>
        <w:tc>
          <w:tcPr>
            <w:tcW w:w="2030" w:type="pct"/>
            <w:hideMark/>
          </w:tcPr>
          <w:p w14:paraId="55C4ACC3" w14:textId="77777777" w:rsidR="008953C2" w:rsidRPr="00187CCE" w:rsidRDefault="008953C2" w:rsidP="00170A80">
            <w:pPr>
              <w:spacing w:before="60" w:after="60" w:line="240" w:lineRule="auto"/>
            </w:pPr>
            <w:r w:rsidRPr="00187CCE">
              <w:t>-- Other</w:t>
            </w:r>
          </w:p>
        </w:tc>
        <w:tc>
          <w:tcPr>
            <w:tcW w:w="1131" w:type="pct"/>
            <w:hideMark/>
          </w:tcPr>
          <w:p w14:paraId="75249B7D" w14:textId="77777777" w:rsidR="008953C2" w:rsidRPr="00187CCE" w:rsidRDefault="008953C2" w:rsidP="00170A80">
            <w:pPr>
              <w:spacing w:before="60" w:after="60" w:line="240" w:lineRule="auto"/>
              <w:jc w:val="center"/>
            </w:pPr>
            <w:r w:rsidRPr="00187CCE">
              <w:t>6 %</w:t>
            </w:r>
          </w:p>
        </w:tc>
        <w:tc>
          <w:tcPr>
            <w:tcW w:w="551" w:type="pct"/>
            <w:hideMark/>
          </w:tcPr>
          <w:p w14:paraId="186E04C5" w14:textId="77777777" w:rsidR="008953C2" w:rsidRPr="00187CCE" w:rsidRDefault="008953C2" w:rsidP="00170A80">
            <w:pPr>
              <w:spacing w:before="60" w:after="60" w:line="240" w:lineRule="auto"/>
              <w:jc w:val="center"/>
            </w:pPr>
            <w:r w:rsidRPr="00187CCE">
              <w:t>0</w:t>
            </w:r>
          </w:p>
        </w:tc>
        <w:tc>
          <w:tcPr>
            <w:tcW w:w="579" w:type="pct"/>
            <w:noWrap/>
            <w:hideMark/>
          </w:tcPr>
          <w:p w14:paraId="4FB9C4DE" w14:textId="77777777" w:rsidR="008953C2" w:rsidRPr="00187CCE" w:rsidRDefault="008953C2" w:rsidP="00170A80">
            <w:pPr>
              <w:spacing w:before="60" w:after="60" w:line="240" w:lineRule="auto"/>
            </w:pPr>
          </w:p>
        </w:tc>
      </w:tr>
      <w:tr w:rsidR="008953C2" w:rsidRPr="00187CCE" w14:paraId="368A91DB" w14:textId="77777777" w:rsidTr="00170A80">
        <w:tc>
          <w:tcPr>
            <w:tcW w:w="709" w:type="pct"/>
            <w:hideMark/>
          </w:tcPr>
          <w:p w14:paraId="510B12BE" w14:textId="77777777" w:rsidR="008953C2" w:rsidRPr="00187CCE" w:rsidRDefault="008953C2" w:rsidP="00170A80">
            <w:pPr>
              <w:spacing w:before="60" w:after="60" w:line="240" w:lineRule="auto"/>
            </w:pPr>
            <w:r w:rsidRPr="00187CCE">
              <w:t>2302.5000</w:t>
            </w:r>
          </w:p>
        </w:tc>
        <w:tc>
          <w:tcPr>
            <w:tcW w:w="2030" w:type="pct"/>
            <w:hideMark/>
          </w:tcPr>
          <w:p w14:paraId="30DAD54C" w14:textId="77777777" w:rsidR="008953C2" w:rsidRPr="00187CCE" w:rsidRDefault="008953C2" w:rsidP="00170A80">
            <w:pPr>
              <w:spacing w:before="60" w:after="60" w:line="240" w:lineRule="auto"/>
            </w:pPr>
            <w:r w:rsidRPr="00187CCE">
              <w:t>- Of leguminous plants</w:t>
            </w:r>
          </w:p>
        </w:tc>
        <w:tc>
          <w:tcPr>
            <w:tcW w:w="1131" w:type="pct"/>
            <w:hideMark/>
          </w:tcPr>
          <w:p w14:paraId="56358905" w14:textId="77777777" w:rsidR="008953C2" w:rsidRPr="00187CCE" w:rsidRDefault="008953C2" w:rsidP="00170A80">
            <w:pPr>
              <w:spacing w:before="60" w:after="60" w:line="240" w:lineRule="auto"/>
              <w:jc w:val="center"/>
            </w:pPr>
            <w:r w:rsidRPr="00187CCE">
              <w:t>0 %</w:t>
            </w:r>
          </w:p>
        </w:tc>
        <w:tc>
          <w:tcPr>
            <w:tcW w:w="551" w:type="pct"/>
            <w:noWrap/>
            <w:hideMark/>
          </w:tcPr>
          <w:p w14:paraId="5ED6586F" w14:textId="77777777" w:rsidR="008953C2" w:rsidRPr="00187CCE" w:rsidRDefault="008953C2" w:rsidP="00170A80">
            <w:pPr>
              <w:spacing w:before="60" w:after="60" w:line="240" w:lineRule="auto"/>
              <w:jc w:val="center"/>
            </w:pPr>
          </w:p>
        </w:tc>
        <w:tc>
          <w:tcPr>
            <w:tcW w:w="579" w:type="pct"/>
            <w:noWrap/>
            <w:hideMark/>
          </w:tcPr>
          <w:p w14:paraId="600B8F6F" w14:textId="77777777" w:rsidR="008953C2" w:rsidRPr="00187CCE" w:rsidRDefault="008953C2" w:rsidP="00170A80">
            <w:pPr>
              <w:spacing w:before="60" w:after="60" w:line="240" w:lineRule="auto"/>
            </w:pPr>
            <w:r w:rsidRPr="00187CCE">
              <w:t>See Note 2</w:t>
            </w:r>
          </w:p>
        </w:tc>
      </w:tr>
      <w:tr w:rsidR="008953C2" w:rsidRPr="00187CCE" w14:paraId="4D038ADC" w14:textId="77777777" w:rsidTr="00170A80">
        <w:tc>
          <w:tcPr>
            <w:tcW w:w="709" w:type="pct"/>
            <w:hideMark/>
          </w:tcPr>
          <w:p w14:paraId="7D0A540C" w14:textId="77777777" w:rsidR="008953C2" w:rsidRPr="00187CCE" w:rsidRDefault="008953C2" w:rsidP="00170A80">
            <w:pPr>
              <w:spacing w:before="60" w:after="60" w:line="240" w:lineRule="auto"/>
            </w:pPr>
            <w:r w:rsidRPr="00187CCE">
              <w:t>2303.1000</w:t>
            </w:r>
          </w:p>
        </w:tc>
        <w:tc>
          <w:tcPr>
            <w:tcW w:w="2030" w:type="pct"/>
            <w:hideMark/>
          </w:tcPr>
          <w:p w14:paraId="10475A3B" w14:textId="77777777" w:rsidR="008953C2" w:rsidRPr="00187CCE" w:rsidRDefault="008953C2" w:rsidP="00170A80">
            <w:pPr>
              <w:spacing w:before="60" w:after="60" w:line="240" w:lineRule="auto"/>
            </w:pPr>
            <w:r w:rsidRPr="00187CCE">
              <w:t>- Residues of starch manufacture and similar residues</w:t>
            </w:r>
          </w:p>
        </w:tc>
        <w:tc>
          <w:tcPr>
            <w:tcW w:w="1131" w:type="pct"/>
            <w:hideMark/>
          </w:tcPr>
          <w:p w14:paraId="1C5D454E" w14:textId="77777777" w:rsidR="008953C2" w:rsidRPr="00187CCE" w:rsidRDefault="008953C2" w:rsidP="00170A80">
            <w:pPr>
              <w:spacing w:before="60" w:after="60" w:line="240" w:lineRule="auto"/>
              <w:jc w:val="center"/>
            </w:pPr>
            <w:r w:rsidRPr="00187CCE">
              <w:t>0 %</w:t>
            </w:r>
          </w:p>
        </w:tc>
        <w:tc>
          <w:tcPr>
            <w:tcW w:w="551" w:type="pct"/>
            <w:noWrap/>
            <w:hideMark/>
          </w:tcPr>
          <w:p w14:paraId="413879D5" w14:textId="77777777" w:rsidR="008953C2" w:rsidRPr="00187CCE" w:rsidRDefault="008953C2" w:rsidP="00170A80">
            <w:pPr>
              <w:spacing w:before="60" w:after="60" w:line="240" w:lineRule="auto"/>
              <w:jc w:val="center"/>
            </w:pPr>
          </w:p>
        </w:tc>
        <w:tc>
          <w:tcPr>
            <w:tcW w:w="579" w:type="pct"/>
            <w:noWrap/>
            <w:hideMark/>
          </w:tcPr>
          <w:p w14:paraId="2EA6B892" w14:textId="77777777" w:rsidR="008953C2" w:rsidRPr="00187CCE" w:rsidRDefault="008953C2" w:rsidP="00170A80">
            <w:pPr>
              <w:spacing w:before="60" w:after="60" w:line="240" w:lineRule="auto"/>
            </w:pPr>
            <w:r w:rsidRPr="00187CCE">
              <w:t>See Note 2</w:t>
            </w:r>
          </w:p>
        </w:tc>
      </w:tr>
      <w:tr w:rsidR="008953C2" w:rsidRPr="00187CCE" w14:paraId="41BBDFB1" w14:textId="77777777" w:rsidTr="00170A80">
        <w:tc>
          <w:tcPr>
            <w:tcW w:w="709" w:type="pct"/>
            <w:hideMark/>
          </w:tcPr>
          <w:p w14:paraId="1BF30140" w14:textId="77777777" w:rsidR="008953C2" w:rsidRPr="00187CCE" w:rsidRDefault="008953C2" w:rsidP="00170A80">
            <w:pPr>
              <w:spacing w:before="60" w:after="60" w:line="240" w:lineRule="auto"/>
            </w:pPr>
            <w:r w:rsidRPr="00187CCE">
              <w:t>2303.2010</w:t>
            </w:r>
          </w:p>
        </w:tc>
        <w:tc>
          <w:tcPr>
            <w:tcW w:w="2030" w:type="pct"/>
            <w:hideMark/>
          </w:tcPr>
          <w:p w14:paraId="5483BA3B" w14:textId="77777777" w:rsidR="008953C2" w:rsidRPr="00187CCE" w:rsidRDefault="008953C2" w:rsidP="00170A80">
            <w:pPr>
              <w:spacing w:before="60" w:after="60" w:line="240" w:lineRule="auto"/>
            </w:pPr>
            <w:r w:rsidRPr="00187CCE">
              <w:t>-- Beet bagasse</w:t>
            </w:r>
          </w:p>
        </w:tc>
        <w:tc>
          <w:tcPr>
            <w:tcW w:w="1131" w:type="pct"/>
            <w:hideMark/>
          </w:tcPr>
          <w:p w14:paraId="5C8C5C4C" w14:textId="77777777" w:rsidR="008953C2" w:rsidRPr="00187CCE" w:rsidRDefault="008953C2" w:rsidP="00170A80">
            <w:pPr>
              <w:spacing w:before="60" w:after="60" w:line="240" w:lineRule="auto"/>
              <w:jc w:val="center"/>
            </w:pPr>
            <w:r w:rsidRPr="00187CCE">
              <w:t>6 %</w:t>
            </w:r>
          </w:p>
        </w:tc>
        <w:tc>
          <w:tcPr>
            <w:tcW w:w="551" w:type="pct"/>
            <w:noWrap/>
            <w:hideMark/>
          </w:tcPr>
          <w:p w14:paraId="0FBDBAE9" w14:textId="77777777" w:rsidR="008953C2" w:rsidRPr="00187CCE" w:rsidRDefault="008953C2" w:rsidP="00170A80">
            <w:pPr>
              <w:spacing w:before="60" w:after="60" w:line="240" w:lineRule="auto"/>
              <w:jc w:val="center"/>
            </w:pPr>
            <w:r w:rsidRPr="00187CCE">
              <w:t>0</w:t>
            </w:r>
          </w:p>
        </w:tc>
        <w:tc>
          <w:tcPr>
            <w:tcW w:w="579" w:type="pct"/>
            <w:noWrap/>
            <w:hideMark/>
          </w:tcPr>
          <w:p w14:paraId="7CB83450" w14:textId="77777777" w:rsidR="008953C2" w:rsidRPr="00187CCE" w:rsidRDefault="008953C2" w:rsidP="00170A80">
            <w:pPr>
              <w:spacing w:before="60" w:after="60" w:line="240" w:lineRule="auto"/>
            </w:pPr>
          </w:p>
        </w:tc>
      </w:tr>
      <w:tr w:rsidR="008953C2" w:rsidRPr="00187CCE" w14:paraId="7057D6AA" w14:textId="77777777" w:rsidTr="00170A80">
        <w:tc>
          <w:tcPr>
            <w:tcW w:w="709" w:type="pct"/>
            <w:hideMark/>
          </w:tcPr>
          <w:p w14:paraId="5F81623D" w14:textId="77777777" w:rsidR="008953C2" w:rsidRPr="00187CCE" w:rsidRDefault="008953C2" w:rsidP="00170A80">
            <w:pPr>
              <w:spacing w:before="60" w:after="60" w:line="240" w:lineRule="auto"/>
            </w:pPr>
            <w:r w:rsidRPr="00187CCE">
              <w:t>2303.2090</w:t>
            </w:r>
          </w:p>
        </w:tc>
        <w:tc>
          <w:tcPr>
            <w:tcW w:w="2030" w:type="pct"/>
            <w:hideMark/>
          </w:tcPr>
          <w:p w14:paraId="01A2AF4E" w14:textId="77777777" w:rsidR="008953C2" w:rsidRPr="00187CCE" w:rsidRDefault="008953C2" w:rsidP="00170A80">
            <w:pPr>
              <w:spacing w:before="60" w:after="60" w:line="240" w:lineRule="auto"/>
            </w:pPr>
            <w:r w:rsidRPr="00187CCE">
              <w:t>-- Other</w:t>
            </w:r>
          </w:p>
        </w:tc>
        <w:tc>
          <w:tcPr>
            <w:tcW w:w="1131" w:type="pct"/>
            <w:hideMark/>
          </w:tcPr>
          <w:p w14:paraId="592C0173" w14:textId="77777777" w:rsidR="008953C2" w:rsidRPr="00187CCE" w:rsidRDefault="008953C2" w:rsidP="00170A80">
            <w:pPr>
              <w:spacing w:before="60" w:after="60" w:line="240" w:lineRule="auto"/>
              <w:jc w:val="center"/>
            </w:pPr>
            <w:r w:rsidRPr="00187CCE">
              <w:t>0 %</w:t>
            </w:r>
          </w:p>
        </w:tc>
        <w:tc>
          <w:tcPr>
            <w:tcW w:w="551" w:type="pct"/>
            <w:noWrap/>
            <w:hideMark/>
          </w:tcPr>
          <w:p w14:paraId="084088E0" w14:textId="77777777" w:rsidR="008953C2" w:rsidRPr="00187CCE" w:rsidRDefault="008953C2" w:rsidP="00170A80">
            <w:pPr>
              <w:spacing w:before="60" w:after="60" w:line="240" w:lineRule="auto"/>
              <w:jc w:val="center"/>
            </w:pPr>
          </w:p>
        </w:tc>
        <w:tc>
          <w:tcPr>
            <w:tcW w:w="579" w:type="pct"/>
            <w:noWrap/>
            <w:hideMark/>
          </w:tcPr>
          <w:p w14:paraId="2ECFAE20" w14:textId="77777777" w:rsidR="008953C2" w:rsidRPr="00187CCE" w:rsidRDefault="008953C2" w:rsidP="00170A80">
            <w:pPr>
              <w:spacing w:before="60" w:after="60" w:line="240" w:lineRule="auto"/>
            </w:pPr>
            <w:r w:rsidRPr="00187CCE">
              <w:t>See Note 2</w:t>
            </w:r>
          </w:p>
        </w:tc>
      </w:tr>
      <w:tr w:rsidR="008953C2" w:rsidRPr="00187CCE" w14:paraId="2AE91BEC" w14:textId="77777777" w:rsidTr="00170A80">
        <w:tc>
          <w:tcPr>
            <w:tcW w:w="709" w:type="pct"/>
            <w:hideMark/>
          </w:tcPr>
          <w:p w14:paraId="74D33E2D" w14:textId="77777777" w:rsidR="008953C2" w:rsidRPr="00187CCE" w:rsidRDefault="008953C2" w:rsidP="00170A80">
            <w:pPr>
              <w:spacing w:before="60" w:after="60" w:line="240" w:lineRule="auto"/>
            </w:pPr>
            <w:r w:rsidRPr="00187CCE">
              <w:t>2303.3000</w:t>
            </w:r>
          </w:p>
        </w:tc>
        <w:tc>
          <w:tcPr>
            <w:tcW w:w="2030" w:type="pct"/>
            <w:hideMark/>
          </w:tcPr>
          <w:p w14:paraId="67053F74" w14:textId="77777777" w:rsidR="008953C2" w:rsidRPr="00187CCE" w:rsidRDefault="008953C2" w:rsidP="00170A80">
            <w:pPr>
              <w:spacing w:before="60" w:after="60" w:line="240" w:lineRule="auto"/>
            </w:pPr>
            <w:r w:rsidRPr="00187CCE">
              <w:t>- Brewing or distilling dregs and waste</w:t>
            </w:r>
          </w:p>
        </w:tc>
        <w:tc>
          <w:tcPr>
            <w:tcW w:w="1131" w:type="pct"/>
            <w:hideMark/>
          </w:tcPr>
          <w:p w14:paraId="4F602FC3" w14:textId="77777777" w:rsidR="008953C2" w:rsidRPr="00187CCE" w:rsidRDefault="008953C2" w:rsidP="00170A80">
            <w:pPr>
              <w:spacing w:before="60" w:after="60" w:line="240" w:lineRule="auto"/>
              <w:jc w:val="center"/>
            </w:pPr>
            <w:r w:rsidRPr="00187CCE">
              <w:t>0 %</w:t>
            </w:r>
          </w:p>
        </w:tc>
        <w:tc>
          <w:tcPr>
            <w:tcW w:w="551" w:type="pct"/>
            <w:noWrap/>
            <w:hideMark/>
          </w:tcPr>
          <w:p w14:paraId="381537E3" w14:textId="77777777" w:rsidR="008953C2" w:rsidRPr="00187CCE" w:rsidRDefault="008953C2" w:rsidP="00170A80">
            <w:pPr>
              <w:spacing w:before="60" w:after="60" w:line="240" w:lineRule="auto"/>
              <w:jc w:val="center"/>
            </w:pPr>
          </w:p>
        </w:tc>
        <w:tc>
          <w:tcPr>
            <w:tcW w:w="579" w:type="pct"/>
            <w:noWrap/>
            <w:hideMark/>
          </w:tcPr>
          <w:p w14:paraId="210DD675" w14:textId="77777777" w:rsidR="008953C2" w:rsidRPr="00187CCE" w:rsidRDefault="008953C2" w:rsidP="00170A80">
            <w:pPr>
              <w:spacing w:before="60" w:after="60" w:line="240" w:lineRule="auto"/>
            </w:pPr>
            <w:r w:rsidRPr="00187CCE">
              <w:t>See Note 2</w:t>
            </w:r>
          </w:p>
        </w:tc>
      </w:tr>
      <w:tr w:rsidR="008953C2" w:rsidRPr="00187CCE" w14:paraId="56CE67BA" w14:textId="77777777" w:rsidTr="00170A80">
        <w:tc>
          <w:tcPr>
            <w:tcW w:w="709" w:type="pct"/>
            <w:hideMark/>
          </w:tcPr>
          <w:p w14:paraId="4BE10945" w14:textId="77777777" w:rsidR="008953C2" w:rsidRPr="00187CCE" w:rsidRDefault="008953C2" w:rsidP="00170A80">
            <w:pPr>
              <w:spacing w:before="60" w:after="60" w:line="240" w:lineRule="auto"/>
            </w:pPr>
            <w:r w:rsidRPr="00187CCE">
              <w:t>2304.0010</w:t>
            </w:r>
          </w:p>
        </w:tc>
        <w:tc>
          <w:tcPr>
            <w:tcW w:w="2030" w:type="pct"/>
            <w:hideMark/>
          </w:tcPr>
          <w:p w14:paraId="132D826C" w14:textId="77777777" w:rsidR="008953C2" w:rsidRPr="00187CCE" w:rsidRDefault="008953C2" w:rsidP="00170A80">
            <w:pPr>
              <w:spacing w:before="60" w:after="60" w:line="240" w:lineRule="auto"/>
            </w:pPr>
            <w:r w:rsidRPr="00187CCE">
              <w:t>- Oil-cakes</w:t>
            </w:r>
          </w:p>
        </w:tc>
        <w:tc>
          <w:tcPr>
            <w:tcW w:w="1131" w:type="pct"/>
            <w:hideMark/>
          </w:tcPr>
          <w:p w14:paraId="53F1215B" w14:textId="77777777" w:rsidR="008953C2" w:rsidRPr="00187CCE" w:rsidRDefault="008953C2" w:rsidP="00170A80">
            <w:pPr>
              <w:spacing w:before="60" w:after="60" w:line="240" w:lineRule="auto"/>
              <w:jc w:val="center"/>
            </w:pPr>
            <w:r w:rsidRPr="00187CCE">
              <w:t>0 %</w:t>
            </w:r>
          </w:p>
        </w:tc>
        <w:tc>
          <w:tcPr>
            <w:tcW w:w="551" w:type="pct"/>
            <w:noWrap/>
            <w:hideMark/>
          </w:tcPr>
          <w:p w14:paraId="64997BC5" w14:textId="77777777" w:rsidR="008953C2" w:rsidRPr="00187CCE" w:rsidRDefault="008953C2" w:rsidP="00170A80">
            <w:pPr>
              <w:spacing w:before="60" w:after="60" w:line="240" w:lineRule="auto"/>
              <w:jc w:val="center"/>
            </w:pPr>
          </w:p>
        </w:tc>
        <w:tc>
          <w:tcPr>
            <w:tcW w:w="579" w:type="pct"/>
            <w:noWrap/>
            <w:hideMark/>
          </w:tcPr>
          <w:p w14:paraId="6F2E1AFE" w14:textId="77777777" w:rsidR="008953C2" w:rsidRPr="00187CCE" w:rsidRDefault="008953C2" w:rsidP="00170A80">
            <w:pPr>
              <w:spacing w:before="60" w:after="60" w:line="240" w:lineRule="auto"/>
            </w:pPr>
            <w:r w:rsidRPr="00187CCE">
              <w:t>See Note 2</w:t>
            </w:r>
          </w:p>
        </w:tc>
      </w:tr>
      <w:tr w:rsidR="008953C2" w:rsidRPr="00187CCE" w14:paraId="5E3F74D4" w14:textId="77777777" w:rsidTr="00170A80">
        <w:tc>
          <w:tcPr>
            <w:tcW w:w="709" w:type="pct"/>
            <w:hideMark/>
          </w:tcPr>
          <w:p w14:paraId="476E2250" w14:textId="77777777" w:rsidR="008953C2" w:rsidRPr="00187CCE" w:rsidRDefault="008953C2" w:rsidP="00170A80">
            <w:pPr>
              <w:spacing w:before="60" w:after="60" w:line="240" w:lineRule="auto"/>
            </w:pPr>
            <w:r w:rsidRPr="00187CCE">
              <w:t>2304.0020</w:t>
            </w:r>
          </w:p>
        </w:tc>
        <w:tc>
          <w:tcPr>
            <w:tcW w:w="2030" w:type="pct"/>
            <w:hideMark/>
          </w:tcPr>
          <w:p w14:paraId="6727256F" w14:textId="77777777" w:rsidR="008953C2" w:rsidRPr="00187CCE" w:rsidRDefault="008953C2" w:rsidP="00170A80">
            <w:pPr>
              <w:spacing w:before="60" w:after="60" w:line="240" w:lineRule="auto"/>
            </w:pPr>
            <w:r w:rsidRPr="00187CCE">
              <w:t>- Oil-cake flour</w:t>
            </w:r>
          </w:p>
        </w:tc>
        <w:tc>
          <w:tcPr>
            <w:tcW w:w="1131" w:type="pct"/>
            <w:hideMark/>
          </w:tcPr>
          <w:p w14:paraId="63D41360" w14:textId="77777777" w:rsidR="008953C2" w:rsidRPr="00187CCE" w:rsidRDefault="008953C2" w:rsidP="00170A80">
            <w:pPr>
              <w:spacing w:before="60" w:after="60" w:line="240" w:lineRule="auto"/>
              <w:jc w:val="center"/>
            </w:pPr>
            <w:r w:rsidRPr="00187CCE">
              <w:t>0 %</w:t>
            </w:r>
          </w:p>
        </w:tc>
        <w:tc>
          <w:tcPr>
            <w:tcW w:w="551" w:type="pct"/>
            <w:noWrap/>
            <w:hideMark/>
          </w:tcPr>
          <w:p w14:paraId="59F833F9" w14:textId="77777777" w:rsidR="008953C2" w:rsidRPr="00187CCE" w:rsidRDefault="008953C2" w:rsidP="00170A80">
            <w:pPr>
              <w:spacing w:before="60" w:after="60" w:line="240" w:lineRule="auto"/>
              <w:jc w:val="center"/>
            </w:pPr>
          </w:p>
        </w:tc>
        <w:tc>
          <w:tcPr>
            <w:tcW w:w="579" w:type="pct"/>
            <w:noWrap/>
            <w:hideMark/>
          </w:tcPr>
          <w:p w14:paraId="21EEB917" w14:textId="77777777" w:rsidR="008953C2" w:rsidRPr="00187CCE" w:rsidRDefault="008953C2" w:rsidP="00170A80">
            <w:pPr>
              <w:spacing w:before="60" w:after="60" w:line="240" w:lineRule="auto"/>
            </w:pPr>
            <w:r w:rsidRPr="00187CCE">
              <w:t>See Note 2</w:t>
            </w:r>
          </w:p>
        </w:tc>
      </w:tr>
      <w:tr w:rsidR="008953C2" w:rsidRPr="00187CCE" w14:paraId="1F0EC4D0" w14:textId="77777777" w:rsidTr="00170A80">
        <w:tc>
          <w:tcPr>
            <w:tcW w:w="709" w:type="pct"/>
            <w:hideMark/>
          </w:tcPr>
          <w:p w14:paraId="4371E22D" w14:textId="77777777" w:rsidR="008953C2" w:rsidRPr="00187CCE" w:rsidRDefault="008953C2" w:rsidP="00170A80">
            <w:pPr>
              <w:spacing w:before="60" w:after="60" w:line="240" w:lineRule="auto"/>
            </w:pPr>
            <w:r w:rsidRPr="00187CCE">
              <w:t>2304.0030</w:t>
            </w:r>
          </w:p>
        </w:tc>
        <w:tc>
          <w:tcPr>
            <w:tcW w:w="2030" w:type="pct"/>
            <w:hideMark/>
          </w:tcPr>
          <w:p w14:paraId="02FEA72D" w14:textId="77777777" w:rsidR="008953C2" w:rsidRPr="00187CCE" w:rsidRDefault="008953C2" w:rsidP="00170A80">
            <w:pPr>
              <w:spacing w:before="60" w:after="60" w:line="240" w:lineRule="auto"/>
            </w:pPr>
            <w:r w:rsidRPr="00187CCE">
              <w:t>- Pellets</w:t>
            </w:r>
          </w:p>
        </w:tc>
        <w:tc>
          <w:tcPr>
            <w:tcW w:w="1131" w:type="pct"/>
            <w:hideMark/>
          </w:tcPr>
          <w:p w14:paraId="7E60201E" w14:textId="77777777" w:rsidR="008953C2" w:rsidRPr="00187CCE" w:rsidRDefault="008953C2" w:rsidP="00170A80">
            <w:pPr>
              <w:spacing w:before="60" w:after="60" w:line="240" w:lineRule="auto"/>
              <w:jc w:val="center"/>
            </w:pPr>
            <w:r w:rsidRPr="00187CCE">
              <w:t>0 %</w:t>
            </w:r>
          </w:p>
        </w:tc>
        <w:tc>
          <w:tcPr>
            <w:tcW w:w="551" w:type="pct"/>
            <w:noWrap/>
            <w:hideMark/>
          </w:tcPr>
          <w:p w14:paraId="48BD16A3" w14:textId="77777777" w:rsidR="008953C2" w:rsidRPr="00187CCE" w:rsidRDefault="008953C2" w:rsidP="00170A80">
            <w:pPr>
              <w:spacing w:before="60" w:after="60" w:line="240" w:lineRule="auto"/>
              <w:jc w:val="center"/>
            </w:pPr>
          </w:p>
        </w:tc>
        <w:tc>
          <w:tcPr>
            <w:tcW w:w="579" w:type="pct"/>
            <w:noWrap/>
            <w:hideMark/>
          </w:tcPr>
          <w:p w14:paraId="191A3FD0" w14:textId="77777777" w:rsidR="008953C2" w:rsidRPr="00187CCE" w:rsidRDefault="008953C2" w:rsidP="00170A80">
            <w:pPr>
              <w:spacing w:before="60" w:after="60" w:line="240" w:lineRule="auto"/>
            </w:pPr>
            <w:r w:rsidRPr="00187CCE">
              <w:t>See Note 2</w:t>
            </w:r>
          </w:p>
        </w:tc>
      </w:tr>
      <w:tr w:rsidR="008953C2" w:rsidRPr="00187CCE" w14:paraId="431DE0F0" w14:textId="77777777" w:rsidTr="00170A80">
        <w:tc>
          <w:tcPr>
            <w:tcW w:w="709" w:type="pct"/>
            <w:hideMark/>
          </w:tcPr>
          <w:p w14:paraId="14A12686" w14:textId="77777777" w:rsidR="008953C2" w:rsidRPr="00187CCE" w:rsidRDefault="008953C2" w:rsidP="00170A80">
            <w:pPr>
              <w:spacing w:before="60" w:after="60" w:line="240" w:lineRule="auto"/>
            </w:pPr>
            <w:r w:rsidRPr="00187CCE">
              <w:t>2304.0090</w:t>
            </w:r>
          </w:p>
        </w:tc>
        <w:tc>
          <w:tcPr>
            <w:tcW w:w="2030" w:type="pct"/>
            <w:hideMark/>
          </w:tcPr>
          <w:p w14:paraId="054F96AF" w14:textId="77777777" w:rsidR="008953C2" w:rsidRPr="00187CCE" w:rsidRDefault="008953C2" w:rsidP="00170A80">
            <w:pPr>
              <w:spacing w:before="60" w:after="60" w:line="240" w:lineRule="auto"/>
            </w:pPr>
            <w:r w:rsidRPr="00187CCE">
              <w:t>- Other</w:t>
            </w:r>
          </w:p>
        </w:tc>
        <w:tc>
          <w:tcPr>
            <w:tcW w:w="1131" w:type="pct"/>
            <w:hideMark/>
          </w:tcPr>
          <w:p w14:paraId="59546D4C" w14:textId="77777777" w:rsidR="008953C2" w:rsidRPr="00187CCE" w:rsidRDefault="008953C2" w:rsidP="00170A80">
            <w:pPr>
              <w:spacing w:before="60" w:after="60" w:line="240" w:lineRule="auto"/>
              <w:jc w:val="center"/>
            </w:pPr>
            <w:r w:rsidRPr="00187CCE">
              <w:t>0 %</w:t>
            </w:r>
          </w:p>
        </w:tc>
        <w:tc>
          <w:tcPr>
            <w:tcW w:w="551" w:type="pct"/>
            <w:noWrap/>
            <w:hideMark/>
          </w:tcPr>
          <w:p w14:paraId="16F1DF84" w14:textId="77777777" w:rsidR="008953C2" w:rsidRPr="00187CCE" w:rsidRDefault="008953C2" w:rsidP="00170A80">
            <w:pPr>
              <w:spacing w:before="60" w:after="60" w:line="240" w:lineRule="auto"/>
              <w:jc w:val="center"/>
            </w:pPr>
          </w:p>
        </w:tc>
        <w:tc>
          <w:tcPr>
            <w:tcW w:w="579" w:type="pct"/>
            <w:noWrap/>
            <w:hideMark/>
          </w:tcPr>
          <w:p w14:paraId="58189BCD" w14:textId="77777777" w:rsidR="008953C2" w:rsidRPr="00187CCE" w:rsidRDefault="008953C2" w:rsidP="00170A80">
            <w:pPr>
              <w:spacing w:before="60" w:after="60" w:line="240" w:lineRule="auto"/>
            </w:pPr>
            <w:r w:rsidRPr="00187CCE">
              <w:t>See Note 2</w:t>
            </w:r>
          </w:p>
        </w:tc>
      </w:tr>
      <w:tr w:rsidR="008953C2" w:rsidRPr="00187CCE" w14:paraId="67F74849" w14:textId="77777777" w:rsidTr="00170A80">
        <w:tc>
          <w:tcPr>
            <w:tcW w:w="709" w:type="pct"/>
            <w:hideMark/>
          </w:tcPr>
          <w:p w14:paraId="6C4B2C61" w14:textId="77777777" w:rsidR="008953C2" w:rsidRPr="00187CCE" w:rsidRDefault="008953C2" w:rsidP="00170A80">
            <w:pPr>
              <w:pageBreakBefore/>
              <w:spacing w:before="60" w:after="60" w:line="240" w:lineRule="auto"/>
            </w:pPr>
            <w:r w:rsidRPr="00187CCE">
              <w:lastRenderedPageBreak/>
              <w:t>2305.0000</w:t>
            </w:r>
          </w:p>
        </w:tc>
        <w:tc>
          <w:tcPr>
            <w:tcW w:w="2030" w:type="pct"/>
            <w:hideMark/>
          </w:tcPr>
          <w:p w14:paraId="1AF2733C" w14:textId="77777777" w:rsidR="008953C2" w:rsidRPr="00187CCE" w:rsidRDefault="008953C2" w:rsidP="00170A80">
            <w:pPr>
              <w:spacing w:before="60" w:after="60" w:line="240" w:lineRule="auto"/>
            </w:pPr>
            <w:r w:rsidRPr="00187CCE">
              <w:t>Oil-cake and other solid residues, whether or not ground or in the form of pellets, resulting from the extraction of ground-nut oil.</w:t>
            </w:r>
          </w:p>
        </w:tc>
        <w:tc>
          <w:tcPr>
            <w:tcW w:w="1131" w:type="pct"/>
            <w:hideMark/>
          </w:tcPr>
          <w:p w14:paraId="623B9126" w14:textId="77777777" w:rsidR="008953C2" w:rsidRPr="00187CCE" w:rsidRDefault="008953C2" w:rsidP="00170A80">
            <w:pPr>
              <w:spacing w:before="60" w:after="60" w:line="240" w:lineRule="auto"/>
              <w:jc w:val="center"/>
            </w:pPr>
            <w:r w:rsidRPr="00187CCE">
              <w:t>0 %</w:t>
            </w:r>
          </w:p>
        </w:tc>
        <w:tc>
          <w:tcPr>
            <w:tcW w:w="551" w:type="pct"/>
            <w:noWrap/>
            <w:hideMark/>
          </w:tcPr>
          <w:p w14:paraId="223C3C2B" w14:textId="77777777" w:rsidR="008953C2" w:rsidRPr="00187CCE" w:rsidRDefault="008953C2" w:rsidP="00170A80">
            <w:pPr>
              <w:spacing w:before="60" w:after="60" w:line="240" w:lineRule="auto"/>
              <w:jc w:val="center"/>
            </w:pPr>
          </w:p>
        </w:tc>
        <w:tc>
          <w:tcPr>
            <w:tcW w:w="579" w:type="pct"/>
            <w:noWrap/>
            <w:hideMark/>
          </w:tcPr>
          <w:p w14:paraId="7BDCFD88" w14:textId="77777777" w:rsidR="008953C2" w:rsidRPr="00187CCE" w:rsidRDefault="008953C2" w:rsidP="00170A80">
            <w:pPr>
              <w:spacing w:before="60" w:after="60" w:line="240" w:lineRule="auto"/>
            </w:pPr>
            <w:r w:rsidRPr="00187CCE">
              <w:t>See Note 2</w:t>
            </w:r>
          </w:p>
        </w:tc>
      </w:tr>
      <w:tr w:rsidR="008953C2" w:rsidRPr="00187CCE" w14:paraId="6B20CCC4" w14:textId="77777777" w:rsidTr="00170A80">
        <w:tc>
          <w:tcPr>
            <w:tcW w:w="709" w:type="pct"/>
            <w:hideMark/>
          </w:tcPr>
          <w:p w14:paraId="149CF85B" w14:textId="77777777" w:rsidR="008953C2" w:rsidRPr="00187CCE" w:rsidRDefault="008953C2" w:rsidP="00170A80">
            <w:pPr>
              <w:spacing w:before="60" w:after="60" w:line="240" w:lineRule="auto"/>
            </w:pPr>
            <w:r w:rsidRPr="00187CCE">
              <w:t>2306.1000</w:t>
            </w:r>
          </w:p>
        </w:tc>
        <w:tc>
          <w:tcPr>
            <w:tcW w:w="2030" w:type="pct"/>
            <w:hideMark/>
          </w:tcPr>
          <w:p w14:paraId="64F07ABF" w14:textId="77777777" w:rsidR="008953C2" w:rsidRPr="00187CCE" w:rsidRDefault="008953C2" w:rsidP="00170A80">
            <w:pPr>
              <w:spacing w:before="60" w:after="60" w:line="240" w:lineRule="auto"/>
            </w:pPr>
            <w:r w:rsidRPr="00187CCE">
              <w:t>- Of cotton seeds</w:t>
            </w:r>
          </w:p>
        </w:tc>
        <w:tc>
          <w:tcPr>
            <w:tcW w:w="1131" w:type="pct"/>
            <w:hideMark/>
          </w:tcPr>
          <w:p w14:paraId="78A1DA5C" w14:textId="77777777" w:rsidR="008953C2" w:rsidRPr="00187CCE" w:rsidRDefault="008953C2" w:rsidP="00170A80">
            <w:pPr>
              <w:spacing w:before="60" w:after="60" w:line="240" w:lineRule="auto"/>
              <w:jc w:val="center"/>
            </w:pPr>
            <w:r w:rsidRPr="00187CCE">
              <w:t>0 %</w:t>
            </w:r>
          </w:p>
        </w:tc>
        <w:tc>
          <w:tcPr>
            <w:tcW w:w="551" w:type="pct"/>
            <w:noWrap/>
            <w:hideMark/>
          </w:tcPr>
          <w:p w14:paraId="7442E79E" w14:textId="77777777" w:rsidR="008953C2" w:rsidRPr="00187CCE" w:rsidRDefault="008953C2" w:rsidP="00170A80">
            <w:pPr>
              <w:spacing w:before="60" w:after="60" w:line="240" w:lineRule="auto"/>
              <w:jc w:val="center"/>
            </w:pPr>
          </w:p>
        </w:tc>
        <w:tc>
          <w:tcPr>
            <w:tcW w:w="579" w:type="pct"/>
            <w:noWrap/>
            <w:hideMark/>
          </w:tcPr>
          <w:p w14:paraId="45BC7D54" w14:textId="77777777" w:rsidR="008953C2" w:rsidRPr="00187CCE" w:rsidRDefault="008953C2" w:rsidP="00170A80">
            <w:pPr>
              <w:spacing w:before="60" w:after="60" w:line="240" w:lineRule="auto"/>
            </w:pPr>
            <w:r w:rsidRPr="00187CCE">
              <w:t>See Note 2</w:t>
            </w:r>
          </w:p>
        </w:tc>
      </w:tr>
      <w:tr w:rsidR="008953C2" w:rsidRPr="00187CCE" w14:paraId="0A8CC6ED" w14:textId="77777777" w:rsidTr="00170A80">
        <w:tc>
          <w:tcPr>
            <w:tcW w:w="709" w:type="pct"/>
            <w:hideMark/>
          </w:tcPr>
          <w:p w14:paraId="645C5F75" w14:textId="77777777" w:rsidR="008953C2" w:rsidRPr="00187CCE" w:rsidRDefault="008953C2" w:rsidP="00170A80">
            <w:pPr>
              <w:spacing w:before="60" w:after="60" w:line="240" w:lineRule="auto"/>
            </w:pPr>
            <w:r w:rsidRPr="00187CCE">
              <w:t>2306.2000</w:t>
            </w:r>
          </w:p>
        </w:tc>
        <w:tc>
          <w:tcPr>
            <w:tcW w:w="2030" w:type="pct"/>
            <w:hideMark/>
          </w:tcPr>
          <w:p w14:paraId="46C6E6D7" w14:textId="77777777" w:rsidR="008953C2" w:rsidRPr="00187CCE" w:rsidRDefault="008953C2" w:rsidP="00170A80">
            <w:pPr>
              <w:spacing w:before="60" w:after="60" w:line="240" w:lineRule="auto"/>
            </w:pPr>
            <w:r w:rsidRPr="00187CCE">
              <w:t>- Of linseed</w:t>
            </w:r>
          </w:p>
        </w:tc>
        <w:tc>
          <w:tcPr>
            <w:tcW w:w="1131" w:type="pct"/>
            <w:hideMark/>
          </w:tcPr>
          <w:p w14:paraId="5792B00E" w14:textId="77777777" w:rsidR="008953C2" w:rsidRPr="00187CCE" w:rsidRDefault="008953C2" w:rsidP="00170A80">
            <w:pPr>
              <w:spacing w:before="60" w:after="60" w:line="240" w:lineRule="auto"/>
              <w:jc w:val="center"/>
            </w:pPr>
            <w:r w:rsidRPr="00187CCE">
              <w:t>0 %</w:t>
            </w:r>
          </w:p>
        </w:tc>
        <w:tc>
          <w:tcPr>
            <w:tcW w:w="551" w:type="pct"/>
            <w:noWrap/>
            <w:hideMark/>
          </w:tcPr>
          <w:p w14:paraId="3178DCC8" w14:textId="77777777" w:rsidR="008953C2" w:rsidRPr="00187CCE" w:rsidRDefault="008953C2" w:rsidP="00170A80">
            <w:pPr>
              <w:spacing w:before="60" w:after="60" w:line="240" w:lineRule="auto"/>
              <w:jc w:val="center"/>
            </w:pPr>
          </w:p>
        </w:tc>
        <w:tc>
          <w:tcPr>
            <w:tcW w:w="579" w:type="pct"/>
            <w:noWrap/>
            <w:hideMark/>
          </w:tcPr>
          <w:p w14:paraId="04BABA61" w14:textId="77777777" w:rsidR="008953C2" w:rsidRPr="00187CCE" w:rsidRDefault="008953C2" w:rsidP="00170A80">
            <w:pPr>
              <w:spacing w:before="60" w:after="60" w:line="240" w:lineRule="auto"/>
            </w:pPr>
            <w:r w:rsidRPr="00187CCE">
              <w:t>See Note 2</w:t>
            </w:r>
          </w:p>
        </w:tc>
      </w:tr>
      <w:tr w:rsidR="008953C2" w:rsidRPr="00187CCE" w14:paraId="542CD80D" w14:textId="77777777" w:rsidTr="00170A80">
        <w:tc>
          <w:tcPr>
            <w:tcW w:w="709" w:type="pct"/>
            <w:hideMark/>
          </w:tcPr>
          <w:p w14:paraId="55B8219A" w14:textId="77777777" w:rsidR="008953C2" w:rsidRPr="00187CCE" w:rsidRDefault="008953C2" w:rsidP="00170A80">
            <w:pPr>
              <w:spacing w:before="60" w:after="60" w:line="240" w:lineRule="auto"/>
            </w:pPr>
            <w:r w:rsidRPr="00187CCE">
              <w:t>2306.3010</w:t>
            </w:r>
          </w:p>
        </w:tc>
        <w:tc>
          <w:tcPr>
            <w:tcW w:w="2030" w:type="pct"/>
            <w:hideMark/>
          </w:tcPr>
          <w:p w14:paraId="13EDF0EE" w14:textId="7875A7EF" w:rsidR="008953C2" w:rsidRPr="00187CCE" w:rsidRDefault="008953C2" w:rsidP="00170A80">
            <w:pPr>
              <w:spacing w:before="60" w:after="60" w:line="240" w:lineRule="auto"/>
            </w:pPr>
            <w:r w:rsidRPr="00187CCE">
              <w:t>--</w:t>
            </w:r>
            <w:r w:rsidR="00E910EC" w:rsidRPr="00187CCE">
              <w:t xml:space="preserve"> </w:t>
            </w:r>
            <w:r w:rsidRPr="00187CCE">
              <w:t>Oil-cakes</w:t>
            </w:r>
          </w:p>
        </w:tc>
        <w:tc>
          <w:tcPr>
            <w:tcW w:w="1131" w:type="pct"/>
            <w:hideMark/>
          </w:tcPr>
          <w:p w14:paraId="2A40A817" w14:textId="77777777" w:rsidR="008953C2" w:rsidRPr="00187CCE" w:rsidRDefault="008953C2" w:rsidP="00170A80">
            <w:pPr>
              <w:spacing w:before="60" w:after="60" w:line="240" w:lineRule="auto"/>
              <w:jc w:val="center"/>
            </w:pPr>
            <w:r w:rsidRPr="00187CCE">
              <w:t>0 %</w:t>
            </w:r>
          </w:p>
        </w:tc>
        <w:tc>
          <w:tcPr>
            <w:tcW w:w="551" w:type="pct"/>
            <w:noWrap/>
            <w:hideMark/>
          </w:tcPr>
          <w:p w14:paraId="0D7D34BA" w14:textId="77777777" w:rsidR="008953C2" w:rsidRPr="00187CCE" w:rsidRDefault="008953C2" w:rsidP="00170A80">
            <w:pPr>
              <w:spacing w:before="60" w:after="60" w:line="240" w:lineRule="auto"/>
              <w:jc w:val="center"/>
            </w:pPr>
          </w:p>
        </w:tc>
        <w:tc>
          <w:tcPr>
            <w:tcW w:w="579" w:type="pct"/>
            <w:noWrap/>
            <w:hideMark/>
          </w:tcPr>
          <w:p w14:paraId="175C8A28" w14:textId="77777777" w:rsidR="008953C2" w:rsidRPr="00187CCE" w:rsidRDefault="008953C2" w:rsidP="00170A80">
            <w:pPr>
              <w:spacing w:before="60" w:after="60" w:line="240" w:lineRule="auto"/>
            </w:pPr>
            <w:r w:rsidRPr="00187CCE">
              <w:t>See Note 2</w:t>
            </w:r>
          </w:p>
        </w:tc>
      </w:tr>
      <w:tr w:rsidR="008953C2" w:rsidRPr="00187CCE" w14:paraId="606CB8B6" w14:textId="77777777" w:rsidTr="00170A80">
        <w:tc>
          <w:tcPr>
            <w:tcW w:w="709" w:type="pct"/>
            <w:hideMark/>
          </w:tcPr>
          <w:p w14:paraId="57695B6A" w14:textId="77777777" w:rsidR="008953C2" w:rsidRPr="00187CCE" w:rsidRDefault="008953C2" w:rsidP="00170A80">
            <w:pPr>
              <w:spacing w:before="60" w:after="60" w:line="240" w:lineRule="auto"/>
            </w:pPr>
            <w:r w:rsidRPr="00187CCE">
              <w:t>2306.3020</w:t>
            </w:r>
          </w:p>
        </w:tc>
        <w:tc>
          <w:tcPr>
            <w:tcW w:w="2030" w:type="pct"/>
            <w:hideMark/>
          </w:tcPr>
          <w:p w14:paraId="7FE4D289" w14:textId="4FF629D1" w:rsidR="008953C2" w:rsidRPr="00187CCE" w:rsidRDefault="008953C2" w:rsidP="00170A80">
            <w:pPr>
              <w:spacing w:before="60" w:after="60" w:line="240" w:lineRule="auto"/>
            </w:pPr>
            <w:r w:rsidRPr="00187CCE">
              <w:t>--</w:t>
            </w:r>
            <w:r w:rsidR="00E910EC" w:rsidRPr="00187CCE">
              <w:t xml:space="preserve"> </w:t>
            </w:r>
            <w:r w:rsidRPr="00187CCE">
              <w:t>Oil-cake flour</w:t>
            </w:r>
          </w:p>
        </w:tc>
        <w:tc>
          <w:tcPr>
            <w:tcW w:w="1131" w:type="pct"/>
            <w:hideMark/>
          </w:tcPr>
          <w:p w14:paraId="086DDA98" w14:textId="77777777" w:rsidR="008953C2" w:rsidRPr="00187CCE" w:rsidRDefault="008953C2" w:rsidP="00170A80">
            <w:pPr>
              <w:spacing w:before="60" w:after="60" w:line="240" w:lineRule="auto"/>
              <w:jc w:val="center"/>
            </w:pPr>
            <w:r w:rsidRPr="00187CCE">
              <w:t>0 %</w:t>
            </w:r>
          </w:p>
        </w:tc>
        <w:tc>
          <w:tcPr>
            <w:tcW w:w="551" w:type="pct"/>
            <w:noWrap/>
            <w:hideMark/>
          </w:tcPr>
          <w:p w14:paraId="7967A067" w14:textId="77777777" w:rsidR="008953C2" w:rsidRPr="00187CCE" w:rsidRDefault="008953C2" w:rsidP="00170A80">
            <w:pPr>
              <w:spacing w:before="60" w:after="60" w:line="240" w:lineRule="auto"/>
              <w:jc w:val="center"/>
            </w:pPr>
          </w:p>
        </w:tc>
        <w:tc>
          <w:tcPr>
            <w:tcW w:w="579" w:type="pct"/>
            <w:noWrap/>
            <w:hideMark/>
          </w:tcPr>
          <w:p w14:paraId="17818F8C" w14:textId="77777777" w:rsidR="008953C2" w:rsidRPr="00187CCE" w:rsidRDefault="008953C2" w:rsidP="00170A80">
            <w:pPr>
              <w:spacing w:before="60" w:after="60" w:line="240" w:lineRule="auto"/>
            </w:pPr>
            <w:r w:rsidRPr="00187CCE">
              <w:t>See Note 2</w:t>
            </w:r>
          </w:p>
        </w:tc>
      </w:tr>
      <w:tr w:rsidR="008953C2" w:rsidRPr="00187CCE" w14:paraId="347CD9D6" w14:textId="77777777" w:rsidTr="00170A80">
        <w:tc>
          <w:tcPr>
            <w:tcW w:w="709" w:type="pct"/>
            <w:hideMark/>
          </w:tcPr>
          <w:p w14:paraId="45F70990" w14:textId="77777777" w:rsidR="008953C2" w:rsidRPr="00187CCE" w:rsidRDefault="008953C2" w:rsidP="00170A80">
            <w:pPr>
              <w:spacing w:before="60" w:after="60" w:line="240" w:lineRule="auto"/>
            </w:pPr>
            <w:r w:rsidRPr="00187CCE">
              <w:t>2306.3030</w:t>
            </w:r>
          </w:p>
        </w:tc>
        <w:tc>
          <w:tcPr>
            <w:tcW w:w="2030" w:type="pct"/>
            <w:hideMark/>
          </w:tcPr>
          <w:p w14:paraId="3136C549" w14:textId="29C1B3AE" w:rsidR="008953C2" w:rsidRPr="00187CCE" w:rsidRDefault="008953C2" w:rsidP="00170A80">
            <w:pPr>
              <w:spacing w:before="60" w:after="60" w:line="240" w:lineRule="auto"/>
            </w:pPr>
            <w:r w:rsidRPr="00187CCE">
              <w:t>--</w:t>
            </w:r>
            <w:r w:rsidR="00E910EC" w:rsidRPr="00187CCE">
              <w:t xml:space="preserve"> </w:t>
            </w:r>
            <w:r w:rsidRPr="00187CCE">
              <w:t>Pellets</w:t>
            </w:r>
          </w:p>
        </w:tc>
        <w:tc>
          <w:tcPr>
            <w:tcW w:w="1131" w:type="pct"/>
            <w:hideMark/>
          </w:tcPr>
          <w:p w14:paraId="1D3B518C" w14:textId="77777777" w:rsidR="008953C2" w:rsidRPr="00187CCE" w:rsidRDefault="008953C2" w:rsidP="00170A80">
            <w:pPr>
              <w:spacing w:before="60" w:after="60" w:line="240" w:lineRule="auto"/>
              <w:jc w:val="center"/>
            </w:pPr>
            <w:r w:rsidRPr="00187CCE">
              <w:t>0 %</w:t>
            </w:r>
          </w:p>
        </w:tc>
        <w:tc>
          <w:tcPr>
            <w:tcW w:w="551" w:type="pct"/>
            <w:noWrap/>
            <w:hideMark/>
          </w:tcPr>
          <w:p w14:paraId="07B41B0A" w14:textId="77777777" w:rsidR="008953C2" w:rsidRPr="00187CCE" w:rsidRDefault="008953C2" w:rsidP="00170A80">
            <w:pPr>
              <w:spacing w:before="60" w:after="60" w:line="240" w:lineRule="auto"/>
              <w:jc w:val="center"/>
            </w:pPr>
          </w:p>
        </w:tc>
        <w:tc>
          <w:tcPr>
            <w:tcW w:w="579" w:type="pct"/>
            <w:noWrap/>
            <w:hideMark/>
          </w:tcPr>
          <w:p w14:paraId="237E046F" w14:textId="77777777" w:rsidR="008953C2" w:rsidRPr="00187CCE" w:rsidRDefault="008953C2" w:rsidP="00170A80">
            <w:pPr>
              <w:spacing w:before="60" w:after="60" w:line="240" w:lineRule="auto"/>
            </w:pPr>
            <w:r w:rsidRPr="00187CCE">
              <w:t>See Note 2</w:t>
            </w:r>
          </w:p>
        </w:tc>
      </w:tr>
      <w:tr w:rsidR="008953C2" w:rsidRPr="00187CCE" w14:paraId="235FC21A" w14:textId="77777777" w:rsidTr="00170A80">
        <w:tc>
          <w:tcPr>
            <w:tcW w:w="709" w:type="pct"/>
            <w:hideMark/>
          </w:tcPr>
          <w:p w14:paraId="34BDB378" w14:textId="77777777" w:rsidR="008953C2" w:rsidRPr="00187CCE" w:rsidRDefault="008953C2" w:rsidP="00170A80">
            <w:pPr>
              <w:spacing w:before="60" w:after="60" w:line="240" w:lineRule="auto"/>
            </w:pPr>
            <w:r w:rsidRPr="00187CCE">
              <w:t>2306.3090</w:t>
            </w:r>
          </w:p>
        </w:tc>
        <w:tc>
          <w:tcPr>
            <w:tcW w:w="2030" w:type="pct"/>
            <w:hideMark/>
          </w:tcPr>
          <w:p w14:paraId="6C9ADC6E" w14:textId="51A6246B" w:rsidR="008953C2" w:rsidRPr="00187CCE" w:rsidRDefault="008953C2" w:rsidP="00170A80">
            <w:pPr>
              <w:spacing w:before="60" w:after="60" w:line="240" w:lineRule="auto"/>
            </w:pPr>
            <w:r w:rsidRPr="00187CCE">
              <w:t>--</w:t>
            </w:r>
            <w:r w:rsidR="00E910EC" w:rsidRPr="00187CCE">
              <w:t xml:space="preserve"> </w:t>
            </w:r>
            <w:r w:rsidRPr="00187CCE">
              <w:t>Other</w:t>
            </w:r>
          </w:p>
        </w:tc>
        <w:tc>
          <w:tcPr>
            <w:tcW w:w="1131" w:type="pct"/>
            <w:hideMark/>
          </w:tcPr>
          <w:p w14:paraId="0C076000" w14:textId="77777777" w:rsidR="008953C2" w:rsidRPr="00187CCE" w:rsidRDefault="008953C2" w:rsidP="00170A80">
            <w:pPr>
              <w:spacing w:before="60" w:after="60" w:line="240" w:lineRule="auto"/>
              <w:jc w:val="center"/>
            </w:pPr>
            <w:r w:rsidRPr="00187CCE">
              <w:t>0 %</w:t>
            </w:r>
          </w:p>
        </w:tc>
        <w:tc>
          <w:tcPr>
            <w:tcW w:w="551" w:type="pct"/>
            <w:noWrap/>
            <w:hideMark/>
          </w:tcPr>
          <w:p w14:paraId="11FA932E" w14:textId="77777777" w:rsidR="008953C2" w:rsidRPr="00187CCE" w:rsidRDefault="008953C2" w:rsidP="00170A80">
            <w:pPr>
              <w:spacing w:before="60" w:after="60" w:line="240" w:lineRule="auto"/>
              <w:jc w:val="center"/>
            </w:pPr>
          </w:p>
        </w:tc>
        <w:tc>
          <w:tcPr>
            <w:tcW w:w="579" w:type="pct"/>
            <w:noWrap/>
            <w:hideMark/>
          </w:tcPr>
          <w:p w14:paraId="54ED0182" w14:textId="77777777" w:rsidR="008953C2" w:rsidRPr="00187CCE" w:rsidRDefault="008953C2" w:rsidP="00170A80">
            <w:pPr>
              <w:spacing w:before="60" w:after="60" w:line="240" w:lineRule="auto"/>
            </w:pPr>
            <w:r w:rsidRPr="00187CCE">
              <w:t>See Note 2</w:t>
            </w:r>
          </w:p>
        </w:tc>
      </w:tr>
      <w:tr w:rsidR="008953C2" w:rsidRPr="00187CCE" w14:paraId="5306DCF5" w14:textId="77777777" w:rsidTr="00170A80">
        <w:tc>
          <w:tcPr>
            <w:tcW w:w="709" w:type="pct"/>
            <w:hideMark/>
          </w:tcPr>
          <w:p w14:paraId="2BA62C2C" w14:textId="77777777" w:rsidR="008953C2" w:rsidRPr="00187CCE" w:rsidRDefault="008953C2" w:rsidP="00170A80">
            <w:pPr>
              <w:spacing w:before="60" w:after="60" w:line="240" w:lineRule="auto"/>
            </w:pPr>
            <w:r w:rsidRPr="00187CCE">
              <w:t>2306.4100</w:t>
            </w:r>
          </w:p>
        </w:tc>
        <w:tc>
          <w:tcPr>
            <w:tcW w:w="2030" w:type="pct"/>
            <w:hideMark/>
          </w:tcPr>
          <w:p w14:paraId="20F96DD3" w14:textId="77777777" w:rsidR="008953C2" w:rsidRPr="00187CCE" w:rsidRDefault="008953C2" w:rsidP="00170A80">
            <w:pPr>
              <w:spacing w:before="60" w:after="60" w:line="240" w:lineRule="auto"/>
            </w:pPr>
            <w:r w:rsidRPr="00187CCE">
              <w:t>-- Of low erucic acid rape or colza seeds</w:t>
            </w:r>
          </w:p>
        </w:tc>
        <w:tc>
          <w:tcPr>
            <w:tcW w:w="1131" w:type="pct"/>
            <w:hideMark/>
          </w:tcPr>
          <w:p w14:paraId="1BF70954" w14:textId="77777777" w:rsidR="008953C2" w:rsidRPr="00187CCE" w:rsidRDefault="008953C2" w:rsidP="00170A80">
            <w:pPr>
              <w:spacing w:before="60" w:after="60" w:line="240" w:lineRule="auto"/>
              <w:jc w:val="center"/>
            </w:pPr>
            <w:r w:rsidRPr="00187CCE">
              <w:t>0 %</w:t>
            </w:r>
          </w:p>
        </w:tc>
        <w:tc>
          <w:tcPr>
            <w:tcW w:w="551" w:type="pct"/>
            <w:noWrap/>
            <w:hideMark/>
          </w:tcPr>
          <w:p w14:paraId="6F2D8E8A" w14:textId="77777777" w:rsidR="008953C2" w:rsidRPr="00187CCE" w:rsidRDefault="008953C2" w:rsidP="00170A80">
            <w:pPr>
              <w:spacing w:before="60" w:after="60" w:line="240" w:lineRule="auto"/>
              <w:jc w:val="center"/>
            </w:pPr>
          </w:p>
        </w:tc>
        <w:tc>
          <w:tcPr>
            <w:tcW w:w="579" w:type="pct"/>
            <w:noWrap/>
            <w:hideMark/>
          </w:tcPr>
          <w:p w14:paraId="41C238B9" w14:textId="77777777" w:rsidR="008953C2" w:rsidRPr="00187CCE" w:rsidRDefault="008953C2" w:rsidP="00170A80">
            <w:pPr>
              <w:spacing w:before="60" w:after="60" w:line="240" w:lineRule="auto"/>
            </w:pPr>
            <w:r w:rsidRPr="00187CCE">
              <w:t>See Note 2</w:t>
            </w:r>
          </w:p>
        </w:tc>
      </w:tr>
      <w:tr w:rsidR="008953C2" w:rsidRPr="00187CCE" w14:paraId="30789F61" w14:textId="77777777" w:rsidTr="00170A80">
        <w:tc>
          <w:tcPr>
            <w:tcW w:w="709" w:type="pct"/>
            <w:hideMark/>
          </w:tcPr>
          <w:p w14:paraId="49579558" w14:textId="77777777" w:rsidR="008953C2" w:rsidRPr="00187CCE" w:rsidRDefault="008953C2" w:rsidP="00170A80">
            <w:pPr>
              <w:spacing w:before="60" w:after="60" w:line="240" w:lineRule="auto"/>
            </w:pPr>
            <w:r w:rsidRPr="00187CCE">
              <w:t>2306.4900</w:t>
            </w:r>
          </w:p>
        </w:tc>
        <w:tc>
          <w:tcPr>
            <w:tcW w:w="2030" w:type="pct"/>
            <w:hideMark/>
          </w:tcPr>
          <w:p w14:paraId="400931DA" w14:textId="77777777" w:rsidR="008953C2" w:rsidRPr="00187CCE" w:rsidRDefault="008953C2" w:rsidP="00170A80">
            <w:pPr>
              <w:spacing w:before="60" w:after="60" w:line="240" w:lineRule="auto"/>
            </w:pPr>
            <w:r w:rsidRPr="00187CCE">
              <w:t>-- Other</w:t>
            </w:r>
          </w:p>
        </w:tc>
        <w:tc>
          <w:tcPr>
            <w:tcW w:w="1131" w:type="pct"/>
            <w:hideMark/>
          </w:tcPr>
          <w:p w14:paraId="3BCA4CB7" w14:textId="77777777" w:rsidR="008953C2" w:rsidRPr="00187CCE" w:rsidRDefault="008953C2" w:rsidP="00170A80">
            <w:pPr>
              <w:spacing w:before="60" w:after="60" w:line="240" w:lineRule="auto"/>
              <w:jc w:val="center"/>
            </w:pPr>
            <w:r w:rsidRPr="00187CCE">
              <w:t>0 %</w:t>
            </w:r>
          </w:p>
        </w:tc>
        <w:tc>
          <w:tcPr>
            <w:tcW w:w="551" w:type="pct"/>
            <w:noWrap/>
            <w:hideMark/>
          </w:tcPr>
          <w:p w14:paraId="5AEDDE1F" w14:textId="77777777" w:rsidR="008953C2" w:rsidRPr="00187CCE" w:rsidRDefault="008953C2" w:rsidP="00170A80">
            <w:pPr>
              <w:spacing w:before="60" w:after="60" w:line="240" w:lineRule="auto"/>
              <w:jc w:val="center"/>
            </w:pPr>
          </w:p>
        </w:tc>
        <w:tc>
          <w:tcPr>
            <w:tcW w:w="579" w:type="pct"/>
            <w:noWrap/>
            <w:hideMark/>
          </w:tcPr>
          <w:p w14:paraId="726F3CB3" w14:textId="77777777" w:rsidR="008953C2" w:rsidRPr="00187CCE" w:rsidRDefault="008953C2" w:rsidP="00170A80">
            <w:pPr>
              <w:spacing w:before="60" w:after="60" w:line="240" w:lineRule="auto"/>
            </w:pPr>
            <w:r w:rsidRPr="00187CCE">
              <w:t>See Note 2</w:t>
            </w:r>
          </w:p>
        </w:tc>
      </w:tr>
      <w:tr w:rsidR="008953C2" w:rsidRPr="00187CCE" w14:paraId="653707F6" w14:textId="77777777" w:rsidTr="00170A80">
        <w:tc>
          <w:tcPr>
            <w:tcW w:w="709" w:type="pct"/>
            <w:hideMark/>
          </w:tcPr>
          <w:p w14:paraId="1E872BED" w14:textId="77777777" w:rsidR="008953C2" w:rsidRPr="00187CCE" w:rsidRDefault="008953C2" w:rsidP="00170A80">
            <w:pPr>
              <w:spacing w:before="60" w:after="60" w:line="240" w:lineRule="auto"/>
            </w:pPr>
            <w:r w:rsidRPr="00187CCE">
              <w:t>2306.5000</w:t>
            </w:r>
          </w:p>
        </w:tc>
        <w:tc>
          <w:tcPr>
            <w:tcW w:w="2030" w:type="pct"/>
            <w:hideMark/>
          </w:tcPr>
          <w:p w14:paraId="42ACD4DA" w14:textId="77777777" w:rsidR="008953C2" w:rsidRPr="00187CCE" w:rsidRDefault="008953C2" w:rsidP="00170A80">
            <w:pPr>
              <w:spacing w:before="60" w:after="60" w:line="240" w:lineRule="auto"/>
            </w:pPr>
            <w:r w:rsidRPr="00187CCE">
              <w:t>- Of coconut or copra</w:t>
            </w:r>
          </w:p>
        </w:tc>
        <w:tc>
          <w:tcPr>
            <w:tcW w:w="1131" w:type="pct"/>
            <w:hideMark/>
          </w:tcPr>
          <w:p w14:paraId="7B6E7A0C" w14:textId="77777777" w:rsidR="008953C2" w:rsidRPr="00187CCE" w:rsidRDefault="008953C2" w:rsidP="00170A80">
            <w:pPr>
              <w:spacing w:before="60" w:after="60" w:line="240" w:lineRule="auto"/>
              <w:jc w:val="center"/>
            </w:pPr>
            <w:r w:rsidRPr="00187CCE">
              <w:t>0 %</w:t>
            </w:r>
          </w:p>
        </w:tc>
        <w:tc>
          <w:tcPr>
            <w:tcW w:w="551" w:type="pct"/>
            <w:noWrap/>
            <w:hideMark/>
          </w:tcPr>
          <w:p w14:paraId="584D09CE" w14:textId="77777777" w:rsidR="008953C2" w:rsidRPr="00187CCE" w:rsidRDefault="008953C2" w:rsidP="00170A80">
            <w:pPr>
              <w:spacing w:before="60" w:after="60" w:line="240" w:lineRule="auto"/>
              <w:jc w:val="center"/>
            </w:pPr>
          </w:p>
        </w:tc>
        <w:tc>
          <w:tcPr>
            <w:tcW w:w="579" w:type="pct"/>
            <w:noWrap/>
            <w:hideMark/>
          </w:tcPr>
          <w:p w14:paraId="1E7E0FF6" w14:textId="77777777" w:rsidR="008953C2" w:rsidRPr="00187CCE" w:rsidRDefault="008953C2" w:rsidP="00170A80">
            <w:pPr>
              <w:spacing w:before="60" w:after="60" w:line="240" w:lineRule="auto"/>
            </w:pPr>
            <w:r w:rsidRPr="00187CCE">
              <w:t>See Note 2</w:t>
            </w:r>
          </w:p>
        </w:tc>
      </w:tr>
      <w:tr w:rsidR="008953C2" w:rsidRPr="00187CCE" w14:paraId="51FF30E9" w14:textId="77777777" w:rsidTr="00170A80">
        <w:tc>
          <w:tcPr>
            <w:tcW w:w="709" w:type="pct"/>
            <w:hideMark/>
          </w:tcPr>
          <w:p w14:paraId="0B396008" w14:textId="77777777" w:rsidR="008953C2" w:rsidRPr="00187CCE" w:rsidRDefault="008953C2" w:rsidP="00170A80">
            <w:pPr>
              <w:spacing w:before="60" w:after="60" w:line="240" w:lineRule="auto"/>
            </w:pPr>
            <w:r w:rsidRPr="00187CCE">
              <w:t>2306.6000</w:t>
            </w:r>
          </w:p>
        </w:tc>
        <w:tc>
          <w:tcPr>
            <w:tcW w:w="2030" w:type="pct"/>
            <w:hideMark/>
          </w:tcPr>
          <w:p w14:paraId="3325C975" w14:textId="77777777" w:rsidR="008953C2" w:rsidRPr="00187CCE" w:rsidRDefault="008953C2" w:rsidP="00170A80">
            <w:pPr>
              <w:spacing w:before="60" w:after="60" w:line="240" w:lineRule="auto"/>
            </w:pPr>
            <w:r w:rsidRPr="00187CCE">
              <w:t>- Of palm nuts or kernels</w:t>
            </w:r>
          </w:p>
        </w:tc>
        <w:tc>
          <w:tcPr>
            <w:tcW w:w="1131" w:type="pct"/>
            <w:hideMark/>
          </w:tcPr>
          <w:p w14:paraId="4BAE49F8" w14:textId="77777777" w:rsidR="008953C2" w:rsidRPr="00187CCE" w:rsidRDefault="008953C2" w:rsidP="00170A80">
            <w:pPr>
              <w:spacing w:before="60" w:after="60" w:line="240" w:lineRule="auto"/>
              <w:jc w:val="center"/>
            </w:pPr>
            <w:r w:rsidRPr="00187CCE">
              <w:t>0 %</w:t>
            </w:r>
          </w:p>
        </w:tc>
        <w:tc>
          <w:tcPr>
            <w:tcW w:w="551" w:type="pct"/>
            <w:noWrap/>
            <w:hideMark/>
          </w:tcPr>
          <w:p w14:paraId="78589F55" w14:textId="77777777" w:rsidR="008953C2" w:rsidRPr="00187CCE" w:rsidRDefault="008953C2" w:rsidP="00170A80">
            <w:pPr>
              <w:spacing w:before="60" w:after="60" w:line="240" w:lineRule="auto"/>
              <w:jc w:val="center"/>
            </w:pPr>
          </w:p>
        </w:tc>
        <w:tc>
          <w:tcPr>
            <w:tcW w:w="579" w:type="pct"/>
            <w:noWrap/>
            <w:hideMark/>
          </w:tcPr>
          <w:p w14:paraId="7AE583D3" w14:textId="77777777" w:rsidR="008953C2" w:rsidRPr="00187CCE" w:rsidRDefault="008953C2" w:rsidP="00170A80">
            <w:pPr>
              <w:spacing w:before="60" w:after="60" w:line="240" w:lineRule="auto"/>
            </w:pPr>
            <w:r w:rsidRPr="00187CCE">
              <w:t>See Note 2</w:t>
            </w:r>
          </w:p>
        </w:tc>
      </w:tr>
      <w:tr w:rsidR="008953C2" w:rsidRPr="00187CCE" w14:paraId="1554F359" w14:textId="77777777" w:rsidTr="00170A80">
        <w:tc>
          <w:tcPr>
            <w:tcW w:w="709" w:type="pct"/>
            <w:hideMark/>
          </w:tcPr>
          <w:p w14:paraId="46042CD7" w14:textId="77777777" w:rsidR="008953C2" w:rsidRPr="00187CCE" w:rsidRDefault="008953C2" w:rsidP="00170A80">
            <w:pPr>
              <w:spacing w:before="60" w:after="60" w:line="240" w:lineRule="auto"/>
            </w:pPr>
            <w:r w:rsidRPr="00187CCE">
              <w:t>2306.9000</w:t>
            </w:r>
          </w:p>
        </w:tc>
        <w:tc>
          <w:tcPr>
            <w:tcW w:w="2030" w:type="pct"/>
            <w:hideMark/>
          </w:tcPr>
          <w:p w14:paraId="293917E9" w14:textId="77777777" w:rsidR="008953C2" w:rsidRPr="00187CCE" w:rsidRDefault="008953C2" w:rsidP="00170A80">
            <w:pPr>
              <w:spacing w:before="60" w:after="60" w:line="240" w:lineRule="auto"/>
            </w:pPr>
            <w:r w:rsidRPr="00187CCE">
              <w:t>- Other</w:t>
            </w:r>
          </w:p>
        </w:tc>
        <w:tc>
          <w:tcPr>
            <w:tcW w:w="1131" w:type="pct"/>
            <w:hideMark/>
          </w:tcPr>
          <w:p w14:paraId="0E571D64" w14:textId="77777777" w:rsidR="008953C2" w:rsidRPr="00187CCE" w:rsidRDefault="008953C2" w:rsidP="00170A80">
            <w:pPr>
              <w:spacing w:before="60" w:after="60" w:line="240" w:lineRule="auto"/>
              <w:jc w:val="center"/>
            </w:pPr>
            <w:r w:rsidRPr="00187CCE">
              <w:t>0 %</w:t>
            </w:r>
          </w:p>
        </w:tc>
        <w:tc>
          <w:tcPr>
            <w:tcW w:w="551" w:type="pct"/>
            <w:noWrap/>
            <w:hideMark/>
          </w:tcPr>
          <w:p w14:paraId="3F0F2D57" w14:textId="77777777" w:rsidR="008953C2" w:rsidRPr="00187CCE" w:rsidRDefault="008953C2" w:rsidP="00170A80">
            <w:pPr>
              <w:spacing w:before="60" w:after="60" w:line="240" w:lineRule="auto"/>
              <w:jc w:val="center"/>
            </w:pPr>
          </w:p>
        </w:tc>
        <w:tc>
          <w:tcPr>
            <w:tcW w:w="579" w:type="pct"/>
            <w:noWrap/>
            <w:hideMark/>
          </w:tcPr>
          <w:p w14:paraId="444B3C4B" w14:textId="77777777" w:rsidR="008953C2" w:rsidRPr="00187CCE" w:rsidRDefault="008953C2" w:rsidP="00170A80">
            <w:pPr>
              <w:spacing w:before="60" w:after="60" w:line="240" w:lineRule="auto"/>
            </w:pPr>
            <w:r w:rsidRPr="00187CCE">
              <w:t>See Note 2</w:t>
            </w:r>
          </w:p>
        </w:tc>
      </w:tr>
      <w:tr w:rsidR="008953C2" w:rsidRPr="00187CCE" w14:paraId="173C9752" w14:textId="77777777" w:rsidTr="00170A80">
        <w:tc>
          <w:tcPr>
            <w:tcW w:w="709" w:type="pct"/>
            <w:hideMark/>
          </w:tcPr>
          <w:p w14:paraId="77085899" w14:textId="77777777" w:rsidR="008953C2" w:rsidRPr="00187CCE" w:rsidRDefault="008953C2" w:rsidP="00170A80">
            <w:pPr>
              <w:spacing w:before="60" w:after="60" w:line="240" w:lineRule="auto"/>
            </w:pPr>
            <w:r w:rsidRPr="00187CCE">
              <w:t>2307.0000</w:t>
            </w:r>
          </w:p>
        </w:tc>
        <w:tc>
          <w:tcPr>
            <w:tcW w:w="2030" w:type="pct"/>
            <w:hideMark/>
          </w:tcPr>
          <w:p w14:paraId="163BD96D" w14:textId="77777777" w:rsidR="008953C2" w:rsidRPr="00187CCE" w:rsidRDefault="008953C2" w:rsidP="00170A80">
            <w:pPr>
              <w:spacing w:before="60" w:after="60" w:line="240" w:lineRule="auto"/>
            </w:pPr>
            <w:r w:rsidRPr="00187CCE">
              <w:t>Wine lees; argol.</w:t>
            </w:r>
          </w:p>
        </w:tc>
        <w:tc>
          <w:tcPr>
            <w:tcW w:w="1131" w:type="pct"/>
            <w:hideMark/>
          </w:tcPr>
          <w:p w14:paraId="1110D72F" w14:textId="77777777" w:rsidR="008953C2" w:rsidRPr="00187CCE" w:rsidRDefault="008953C2" w:rsidP="00170A80">
            <w:pPr>
              <w:spacing w:before="60" w:after="60" w:line="240" w:lineRule="auto"/>
              <w:jc w:val="center"/>
            </w:pPr>
            <w:r w:rsidRPr="00187CCE">
              <w:t>0 %</w:t>
            </w:r>
          </w:p>
        </w:tc>
        <w:tc>
          <w:tcPr>
            <w:tcW w:w="551" w:type="pct"/>
            <w:noWrap/>
            <w:hideMark/>
          </w:tcPr>
          <w:p w14:paraId="4E1BDC79" w14:textId="77777777" w:rsidR="008953C2" w:rsidRPr="00187CCE" w:rsidRDefault="008953C2" w:rsidP="00170A80">
            <w:pPr>
              <w:spacing w:before="60" w:after="60" w:line="240" w:lineRule="auto"/>
              <w:jc w:val="center"/>
            </w:pPr>
          </w:p>
        </w:tc>
        <w:tc>
          <w:tcPr>
            <w:tcW w:w="579" w:type="pct"/>
            <w:noWrap/>
            <w:hideMark/>
          </w:tcPr>
          <w:p w14:paraId="1DE5E2DA" w14:textId="77777777" w:rsidR="008953C2" w:rsidRPr="00187CCE" w:rsidRDefault="008953C2" w:rsidP="00170A80">
            <w:pPr>
              <w:spacing w:before="60" w:after="60" w:line="240" w:lineRule="auto"/>
            </w:pPr>
            <w:r w:rsidRPr="00187CCE">
              <w:t>See Note 2</w:t>
            </w:r>
          </w:p>
        </w:tc>
      </w:tr>
      <w:tr w:rsidR="008953C2" w:rsidRPr="00187CCE" w14:paraId="78499036" w14:textId="77777777" w:rsidTr="00170A80">
        <w:tc>
          <w:tcPr>
            <w:tcW w:w="709" w:type="pct"/>
            <w:hideMark/>
          </w:tcPr>
          <w:p w14:paraId="0A85DB44" w14:textId="77777777" w:rsidR="008953C2" w:rsidRPr="00187CCE" w:rsidRDefault="008953C2" w:rsidP="00170A80">
            <w:pPr>
              <w:pageBreakBefore/>
              <w:spacing w:before="60" w:after="60" w:line="240" w:lineRule="auto"/>
            </w:pPr>
            <w:r w:rsidRPr="00187CCE">
              <w:lastRenderedPageBreak/>
              <w:t>2308.0000</w:t>
            </w:r>
          </w:p>
        </w:tc>
        <w:tc>
          <w:tcPr>
            <w:tcW w:w="2030" w:type="pct"/>
            <w:hideMark/>
          </w:tcPr>
          <w:p w14:paraId="4C397534" w14:textId="77777777" w:rsidR="008953C2" w:rsidRPr="00187CCE" w:rsidRDefault="008953C2" w:rsidP="00170A80">
            <w:pPr>
              <w:spacing w:before="60" w:after="60" w:line="240" w:lineRule="auto"/>
            </w:pPr>
            <w:r w:rsidRPr="00187CCE">
              <w:t>Vegetable materials and vegetable waste, vegetable residues and by-products, whether or not in the form of pellets, of a kind used in animal feeding, not elsewhere specified or included.</w:t>
            </w:r>
          </w:p>
        </w:tc>
        <w:tc>
          <w:tcPr>
            <w:tcW w:w="1131" w:type="pct"/>
            <w:hideMark/>
          </w:tcPr>
          <w:p w14:paraId="535219E4" w14:textId="77777777" w:rsidR="008953C2" w:rsidRPr="00187CCE" w:rsidRDefault="008953C2" w:rsidP="00170A80">
            <w:pPr>
              <w:spacing w:before="60" w:after="60" w:line="240" w:lineRule="auto"/>
              <w:jc w:val="center"/>
            </w:pPr>
            <w:r w:rsidRPr="00187CCE">
              <w:t>0 %</w:t>
            </w:r>
          </w:p>
        </w:tc>
        <w:tc>
          <w:tcPr>
            <w:tcW w:w="551" w:type="pct"/>
            <w:noWrap/>
            <w:hideMark/>
          </w:tcPr>
          <w:p w14:paraId="0FB81D0B" w14:textId="77777777" w:rsidR="008953C2" w:rsidRPr="00187CCE" w:rsidRDefault="008953C2" w:rsidP="00170A80">
            <w:pPr>
              <w:spacing w:before="60" w:after="60" w:line="240" w:lineRule="auto"/>
              <w:jc w:val="center"/>
            </w:pPr>
          </w:p>
        </w:tc>
        <w:tc>
          <w:tcPr>
            <w:tcW w:w="579" w:type="pct"/>
            <w:noWrap/>
            <w:hideMark/>
          </w:tcPr>
          <w:p w14:paraId="253EE0FA" w14:textId="77777777" w:rsidR="008953C2" w:rsidRPr="00187CCE" w:rsidRDefault="008953C2" w:rsidP="00170A80">
            <w:pPr>
              <w:spacing w:before="60" w:after="60" w:line="240" w:lineRule="auto"/>
            </w:pPr>
            <w:r w:rsidRPr="00187CCE">
              <w:t>See Note 2</w:t>
            </w:r>
          </w:p>
        </w:tc>
      </w:tr>
      <w:tr w:rsidR="008953C2" w:rsidRPr="00187CCE" w14:paraId="16E36D64" w14:textId="77777777" w:rsidTr="00170A80">
        <w:tc>
          <w:tcPr>
            <w:tcW w:w="709" w:type="pct"/>
            <w:hideMark/>
          </w:tcPr>
          <w:p w14:paraId="392E6D11" w14:textId="77777777" w:rsidR="008953C2" w:rsidRPr="00187CCE" w:rsidRDefault="008953C2" w:rsidP="00170A80">
            <w:pPr>
              <w:spacing w:before="60" w:after="60" w:line="240" w:lineRule="auto"/>
            </w:pPr>
            <w:r w:rsidRPr="00187CCE">
              <w:t>2309.1011</w:t>
            </w:r>
          </w:p>
        </w:tc>
        <w:tc>
          <w:tcPr>
            <w:tcW w:w="2030" w:type="pct"/>
            <w:hideMark/>
          </w:tcPr>
          <w:p w14:paraId="451AEBFC" w14:textId="77777777" w:rsidR="008953C2" w:rsidRPr="00187CCE" w:rsidRDefault="008953C2" w:rsidP="00170A80">
            <w:pPr>
              <w:spacing w:before="60" w:after="60" w:line="240" w:lineRule="auto"/>
            </w:pPr>
            <w:r w:rsidRPr="00187CCE">
              <w:t>--- Milk replacer for dogs or cats</w:t>
            </w:r>
          </w:p>
        </w:tc>
        <w:tc>
          <w:tcPr>
            <w:tcW w:w="1131" w:type="pct"/>
            <w:hideMark/>
          </w:tcPr>
          <w:p w14:paraId="34DBEEFA" w14:textId="77777777" w:rsidR="008953C2" w:rsidRPr="00187CCE" w:rsidRDefault="008953C2" w:rsidP="00170A80">
            <w:pPr>
              <w:spacing w:before="60" w:after="60" w:line="240" w:lineRule="auto"/>
              <w:jc w:val="center"/>
            </w:pPr>
            <w:r w:rsidRPr="00187CCE">
              <w:t>0 %</w:t>
            </w:r>
          </w:p>
        </w:tc>
        <w:tc>
          <w:tcPr>
            <w:tcW w:w="551" w:type="pct"/>
            <w:noWrap/>
            <w:hideMark/>
          </w:tcPr>
          <w:p w14:paraId="746BAAC8" w14:textId="77777777" w:rsidR="008953C2" w:rsidRPr="00187CCE" w:rsidRDefault="008953C2" w:rsidP="00170A80">
            <w:pPr>
              <w:spacing w:before="60" w:after="60" w:line="240" w:lineRule="auto"/>
              <w:jc w:val="center"/>
            </w:pPr>
          </w:p>
        </w:tc>
        <w:tc>
          <w:tcPr>
            <w:tcW w:w="579" w:type="pct"/>
            <w:noWrap/>
            <w:hideMark/>
          </w:tcPr>
          <w:p w14:paraId="6183C32D" w14:textId="77777777" w:rsidR="008953C2" w:rsidRPr="00187CCE" w:rsidRDefault="008953C2" w:rsidP="00170A80">
            <w:pPr>
              <w:spacing w:before="60" w:after="60" w:line="240" w:lineRule="auto"/>
            </w:pPr>
            <w:r w:rsidRPr="00187CCE">
              <w:t>See Note 2</w:t>
            </w:r>
          </w:p>
        </w:tc>
      </w:tr>
      <w:tr w:rsidR="008953C2" w:rsidRPr="00187CCE" w14:paraId="2C5DE03A" w14:textId="77777777" w:rsidTr="00170A80">
        <w:tc>
          <w:tcPr>
            <w:tcW w:w="709" w:type="pct"/>
            <w:hideMark/>
          </w:tcPr>
          <w:p w14:paraId="2DE85937" w14:textId="77777777" w:rsidR="008953C2" w:rsidRPr="00187CCE" w:rsidRDefault="008953C2" w:rsidP="00170A80">
            <w:pPr>
              <w:spacing w:before="60" w:after="60" w:line="240" w:lineRule="auto"/>
            </w:pPr>
            <w:r w:rsidRPr="00187CCE">
              <w:t>2309.1019</w:t>
            </w:r>
          </w:p>
        </w:tc>
        <w:tc>
          <w:tcPr>
            <w:tcW w:w="2030" w:type="pct"/>
            <w:hideMark/>
          </w:tcPr>
          <w:p w14:paraId="45B35C2F" w14:textId="77777777" w:rsidR="008953C2" w:rsidRPr="00187CCE" w:rsidRDefault="008953C2" w:rsidP="00170A80">
            <w:pPr>
              <w:spacing w:before="60" w:after="60" w:line="240" w:lineRule="auto"/>
            </w:pPr>
            <w:r w:rsidRPr="00187CCE">
              <w:t>--- Other</w:t>
            </w:r>
          </w:p>
        </w:tc>
        <w:tc>
          <w:tcPr>
            <w:tcW w:w="1131" w:type="pct"/>
            <w:hideMark/>
          </w:tcPr>
          <w:p w14:paraId="0CE462AD" w14:textId="77777777" w:rsidR="008953C2" w:rsidRPr="00187CCE" w:rsidRDefault="008953C2" w:rsidP="00170A80">
            <w:pPr>
              <w:spacing w:before="60" w:after="60" w:line="240" w:lineRule="auto"/>
              <w:jc w:val="center"/>
            </w:pPr>
            <w:r w:rsidRPr="00187CCE">
              <w:t>0 %</w:t>
            </w:r>
          </w:p>
        </w:tc>
        <w:tc>
          <w:tcPr>
            <w:tcW w:w="551" w:type="pct"/>
            <w:noWrap/>
            <w:hideMark/>
          </w:tcPr>
          <w:p w14:paraId="30AA3408" w14:textId="77777777" w:rsidR="008953C2" w:rsidRPr="00187CCE" w:rsidRDefault="008953C2" w:rsidP="00170A80">
            <w:pPr>
              <w:spacing w:before="60" w:after="60" w:line="240" w:lineRule="auto"/>
              <w:jc w:val="center"/>
            </w:pPr>
          </w:p>
        </w:tc>
        <w:tc>
          <w:tcPr>
            <w:tcW w:w="579" w:type="pct"/>
            <w:noWrap/>
            <w:hideMark/>
          </w:tcPr>
          <w:p w14:paraId="0C9ADEB1" w14:textId="77777777" w:rsidR="008953C2" w:rsidRPr="00187CCE" w:rsidRDefault="008953C2" w:rsidP="00170A80">
            <w:pPr>
              <w:spacing w:before="60" w:after="60" w:line="240" w:lineRule="auto"/>
            </w:pPr>
            <w:r w:rsidRPr="00187CCE">
              <w:t>See Note 2</w:t>
            </w:r>
          </w:p>
        </w:tc>
      </w:tr>
      <w:tr w:rsidR="008953C2" w:rsidRPr="00187CCE" w14:paraId="7FAF139A" w14:textId="77777777" w:rsidTr="00170A80">
        <w:tc>
          <w:tcPr>
            <w:tcW w:w="709" w:type="pct"/>
            <w:hideMark/>
          </w:tcPr>
          <w:p w14:paraId="286FE631" w14:textId="77777777" w:rsidR="008953C2" w:rsidRPr="00187CCE" w:rsidRDefault="008953C2" w:rsidP="00170A80">
            <w:pPr>
              <w:spacing w:before="60" w:after="60" w:line="240" w:lineRule="auto"/>
            </w:pPr>
            <w:r w:rsidRPr="00187CCE">
              <w:t>2309.1021</w:t>
            </w:r>
          </w:p>
        </w:tc>
        <w:tc>
          <w:tcPr>
            <w:tcW w:w="2030" w:type="pct"/>
            <w:hideMark/>
          </w:tcPr>
          <w:p w14:paraId="67DEA676" w14:textId="77777777" w:rsidR="008953C2" w:rsidRPr="00187CCE" w:rsidRDefault="008953C2" w:rsidP="00170A80">
            <w:pPr>
              <w:spacing w:before="60" w:after="60" w:line="240" w:lineRule="auto"/>
            </w:pPr>
            <w:r w:rsidRPr="00187CCE">
              <w:t>--- Milk replacer for dogs or cats</w:t>
            </w:r>
          </w:p>
        </w:tc>
        <w:tc>
          <w:tcPr>
            <w:tcW w:w="1131" w:type="pct"/>
            <w:hideMark/>
          </w:tcPr>
          <w:p w14:paraId="63A4F3B4" w14:textId="77777777" w:rsidR="008953C2" w:rsidRPr="00187CCE" w:rsidRDefault="008953C2" w:rsidP="00170A80">
            <w:pPr>
              <w:spacing w:before="60" w:after="60" w:line="240" w:lineRule="auto"/>
              <w:jc w:val="center"/>
            </w:pPr>
            <w:r w:rsidRPr="00187CCE">
              <w:t>0 %</w:t>
            </w:r>
          </w:p>
        </w:tc>
        <w:tc>
          <w:tcPr>
            <w:tcW w:w="551" w:type="pct"/>
            <w:noWrap/>
            <w:hideMark/>
          </w:tcPr>
          <w:p w14:paraId="4A261D60" w14:textId="77777777" w:rsidR="008953C2" w:rsidRPr="00187CCE" w:rsidRDefault="008953C2" w:rsidP="00170A80">
            <w:pPr>
              <w:spacing w:before="60" w:after="60" w:line="240" w:lineRule="auto"/>
              <w:jc w:val="center"/>
            </w:pPr>
          </w:p>
        </w:tc>
        <w:tc>
          <w:tcPr>
            <w:tcW w:w="579" w:type="pct"/>
            <w:noWrap/>
            <w:hideMark/>
          </w:tcPr>
          <w:p w14:paraId="3341D5AD" w14:textId="77777777" w:rsidR="008953C2" w:rsidRPr="00187CCE" w:rsidRDefault="008953C2" w:rsidP="00170A80">
            <w:pPr>
              <w:spacing w:before="60" w:after="60" w:line="240" w:lineRule="auto"/>
            </w:pPr>
            <w:r w:rsidRPr="00187CCE">
              <w:t>See Note 2</w:t>
            </w:r>
          </w:p>
        </w:tc>
      </w:tr>
      <w:tr w:rsidR="008953C2" w:rsidRPr="00187CCE" w14:paraId="0B2AFA22" w14:textId="77777777" w:rsidTr="00170A80">
        <w:tc>
          <w:tcPr>
            <w:tcW w:w="709" w:type="pct"/>
            <w:hideMark/>
          </w:tcPr>
          <w:p w14:paraId="7A8FFF44" w14:textId="77777777" w:rsidR="008953C2" w:rsidRPr="00187CCE" w:rsidRDefault="008953C2" w:rsidP="00170A80">
            <w:pPr>
              <w:spacing w:before="60" w:after="60" w:line="240" w:lineRule="auto"/>
            </w:pPr>
            <w:r w:rsidRPr="00187CCE">
              <w:t>2309.1029</w:t>
            </w:r>
          </w:p>
        </w:tc>
        <w:tc>
          <w:tcPr>
            <w:tcW w:w="2030" w:type="pct"/>
            <w:hideMark/>
          </w:tcPr>
          <w:p w14:paraId="0140CB85" w14:textId="77777777" w:rsidR="008953C2" w:rsidRPr="00187CCE" w:rsidRDefault="008953C2" w:rsidP="00170A80">
            <w:pPr>
              <w:spacing w:before="60" w:after="60" w:line="240" w:lineRule="auto"/>
            </w:pPr>
            <w:r w:rsidRPr="00187CCE">
              <w:t>--- Other</w:t>
            </w:r>
          </w:p>
        </w:tc>
        <w:tc>
          <w:tcPr>
            <w:tcW w:w="1131" w:type="pct"/>
            <w:hideMark/>
          </w:tcPr>
          <w:p w14:paraId="2DCC4B84" w14:textId="77777777" w:rsidR="008953C2" w:rsidRPr="00187CCE" w:rsidRDefault="008953C2" w:rsidP="00170A80">
            <w:pPr>
              <w:spacing w:before="60" w:after="60" w:line="240" w:lineRule="auto"/>
              <w:jc w:val="center"/>
            </w:pPr>
            <w:r w:rsidRPr="00187CCE">
              <w:t>0 %</w:t>
            </w:r>
          </w:p>
        </w:tc>
        <w:tc>
          <w:tcPr>
            <w:tcW w:w="551" w:type="pct"/>
            <w:noWrap/>
            <w:hideMark/>
          </w:tcPr>
          <w:p w14:paraId="1179C227" w14:textId="77777777" w:rsidR="008953C2" w:rsidRPr="00187CCE" w:rsidRDefault="008953C2" w:rsidP="00170A80">
            <w:pPr>
              <w:spacing w:before="60" w:after="60" w:line="240" w:lineRule="auto"/>
              <w:jc w:val="center"/>
            </w:pPr>
          </w:p>
        </w:tc>
        <w:tc>
          <w:tcPr>
            <w:tcW w:w="579" w:type="pct"/>
            <w:noWrap/>
            <w:hideMark/>
          </w:tcPr>
          <w:p w14:paraId="0719FDD1" w14:textId="77777777" w:rsidR="008953C2" w:rsidRPr="00187CCE" w:rsidRDefault="008953C2" w:rsidP="00170A80">
            <w:pPr>
              <w:spacing w:before="60" w:after="60" w:line="240" w:lineRule="auto"/>
            </w:pPr>
            <w:r w:rsidRPr="00187CCE">
              <w:t>See Note 2</w:t>
            </w:r>
          </w:p>
        </w:tc>
      </w:tr>
      <w:tr w:rsidR="008953C2" w:rsidRPr="00187CCE" w14:paraId="526A7883" w14:textId="77777777" w:rsidTr="00170A80">
        <w:tc>
          <w:tcPr>
            <w:tcW w:w="709" w:type="pct"/>
            <w:hideMark/>
          </w:tcPr>
          <w:p w14:paraId="0ACA92DB" w14:textId="77777777" w:rsidR="008953C2" w:rsidRPr="00187CCE" w:rsidRDefault="008953C2" w:rsidP="00170A80">
            <w:pPr>
              <w:spacing w:before="60" w:after="60" w:line="240" w:lineRule="auto"/>
            </w:pPr>
            <w:r w:rsidRPr="00187CCE">
              <w:t>2309.1090</w:t>
            </w:r>
          </w:p>
        </w:tc>
        <w:tc>
          <w:tcPr>
            <w:tcW w:w="2030" w:type="pct"/>
            <w:hideMark/>
          </w:tcPr>
          <w:p w14:paraId="187082A3" w14:textId="77777777" w:rsidR="008953C2" w:rsidRPr="00187CCE" w:rsidRDefault="008953C2" w:rsidP="00170A80">
            <w:pPr>
              <w:spacing w:before="60" w:after="60" w:line="240" w:lineRule="auto"/>
            </w:pPr>
            <w:r w:rsidRPr="00187CCE">
              <w:t>-- Other</w:t>
            </w:r>
          </w:p>
        </w:tc>
        <w:tc>
          <w:tcPr>
            <w:tcW w:w="1131" w:type="pct"/>
            <w:hideMark/>
          </w:tcPr>
          <w:p w14:paraId="2F506359" w14:textId="77777777" w:rsidR="008953C2" w:rsidRPr="00187CCE" w:rsidRDefault="008953C2" w:rsidP="00170A80">
            <w:pPr>
              <w:spacing w:before="60" w:after="60" w:line="240" w:lineRule="auto"/>
              <w:jc w:val="center"/>
            </w:pPr>
            <w:r w:rsidRPr="00187CCE">
              <w:t>0 %</w:t>
            </w:r>
          </w:p>
        </w:tc>
        <w:tc>
          <w:tcPr>
            <w:tcW w:w="551" w:type="pct"/>
            <w:noWrap/>
            <w:hideMark/>
          </w:tcPr>
          <w:p w14:paraId="3A000B09" w14:textId="77777777" w:rsidR="008953C2" w:rsidRPr="00187CCE" w:rsidRDefault="008953C2" w:rsidP="00170A80">
            <w:pPr>
              <w:spacing w:before="60" w:after="60" w:line="240" w:lineRule="auto"/>
              <w:jc w:val="center"/>
            </w:pPr>
          </w:p>
        </w:tc>
        <w:tc>
          <w:tcPr>
            <w:tcW w:w="579" w:type="pct"/>
            <w:noWrap/>
            <w:hideMark/>
          </w:tcPr>
          <w:p w14:paraId="2EB43538" w14:textId="77777777" w:rsidR="008953C2" w:rsidRPr="00187CCE" w:rsidRDefault="008953C2" w:rsidP="00170A80">
            <w:pPr>
              <w:spacing w:before="60" w:after="60" w:line="240" w:lineRule="auto"/>
            </w:pPr>
            <w:r w:rsidRPr="00187CCE">
              <w:t>See Note 2</w:t>
            </w:r>
          </w:p>
        </w:tc>
      </w:tr>
      <w:tr w:rsidR="008953C2" w:rsidRPr="00187CCE" w14:paraId="7CC3D616" w14:textId="77777777" w:rsidTr="00170A80">
        <w:tc>
          <w:tcPr>
            <w:tcW w:w="709" w:type="pct"/>
            <w:hideMark/>
          </w:tcPr>
          <w:p w14:paraId="599E2B41" w14:textId="77777777" w:rsidR="008953C2" w:rsidRPr="00187CCE" w:rsidRDefault="008953C2" w:rsidP="00170A80">
            <w:pPr>
              <w:spacing w:before="60" w:after="60" w:line="240" w:lineRule="auto"/>
            </w:pPr>
            <w:r w:rsidRPr="00187CCE">
              <w:t>2309.9030</w:t>
            </w:r>
          </w:p>
        </w:tc>
        <w:tc>
          <w:tcPr>
            <w:tcW w:w="2030" w:type="pct"/>
            <w:hideMark/>
          </w:tcPr>
          <w:p w14:paraId="23EE4B82" w14:textId="77777777" w:rsidR="008953C2" w:rsidRPr="00187CCE" w:rsidRDefault="008953C2" w:rsidP="00170A80">
            <w:pPr>
              <w:spacing w:before="60" w:after="60" w:line="240" w:lineRule="auto"/>
            </w:pPr>
            <w:r w:rsidRPr="00187CCE">
              <w:t>-- Milk substitutes for calves, sheep, goats or horses feeding</w:t>
            </w:r>
          </w:p>
        </w:tc>
        <w:tc>
          <w:tcPr>
            <w:tcW w:w="1131" w:type="pct"/>
            <w:hideMark/>
          </w:tcPr>
          <w:p w14:paraId="07D38D7A" w14:textId="77777777" w:rsidR="008953C2" w:rsidRPr="00187CCE" w:rsidRDefault="008953C2" w:rsidP="00170A80">
            <w:pPr>
              <w:spacing w:before="60" w:after="60" w:line="240" w:lineRule="auto"/>
              <w:jc w:val="center"/>
            </w:pPr>
            <w:r w:rsidRPr="00187CCE">
              <w:t>0 %</w:t>
            </w:r>
          </w:p>
        </w:tc>
        <w:tc>
          <w:tcPr>
            <w:tcW w:w="551" w:type="pct"/>
            <w:noWrap/>
            <w:hideMark/>
          </w:tcPr>
          <w:p w14:paraId="59E72D3A" w14:textId="77777777" w:rsidR="008953C2" w:rsidRPr="00187CCE" w:rsidRDefault="008953C2" w:rsidP="00170A80">
            <w:pPr>
              <w:spacing w:before="60" w:after="60" w:line="240" w:lineRule="auto"/>
              <w:jc w:val="center"/>
            </w:pPr>
          </w:p>
        </w:tc>
        <w:tc>
          <w:tcPr>
            <w:tcW w:w="579" w:type="pct"/>
            <w:noWrap/>
            <w:hideMark/>
          </w:tcPr>
          <w:p w14:paraId="14BEF4D9" w14:textId="77777777" w:rsidR="008953C2" w:rsidRPr="00187CCE" w:rsidRDefault="008953C2" w:rsidP="00170A80">
            <w:pPr>
              <w:spacing w:before="60" w:after="60" w:line="240" w:lineRule="auto"/>
            </w:pPr>
            <w:r w:rsidRPr="00187CCE">
              <w:t>See Note 2</w:t>
            </w:r>
          </w:p>
        </w:tc>
      </w:tr>
      <w:tr w:rsidR="008953C2" w:rsidRPr="00187CCE" w14:paraId="0931A238" w14:textId="77777777" w:rsidTr="00170A80">
        <w:tc>
          <w:tcPr>
            <w:tcW w:w="709" w:type="pct"/>
            <w:hideMark/>
          </w:tcPr>
          <w:p w14:paraId="7FF8FF1A" w14:textId="77777777" w:rsidR="008953C2" w:rsidRPr="00187CCE" w:rsidRDefault="008953C2" w:rsidP="00170A80">
            <w:pPr>
              <w:spacing w:before="60" w:after="60" w:line="240" w:lineRule="auto"/>
            </w:pPr>
            <w:r w:rsidRPr="00187CCE">
              <w:t>2309.9040</w:t>
            </w:r>
          </w:p>
        </w:tc>
        <w:tc>
          <w:tcPr>
            <w:tcW w:w="2030" w:type="pct"/>
            <w:hideMark/>
          </w:tcPr>
          <w:p w14:paraId="0E5F850E" w14:textId="77777777" w:rsidR="008953C2" w:rsidRPr="00187CCE" w:rsidRDefault="008953C2" w:rsidP="00170A80">
            <w:pPr>
              <w:spacing w:before="60" w:after="60" w:line="240" w:lineRule="auto"/>
            </w:pPr>
            <w:r w:rsidRPr="00187CCE">
              <w:t>-- Preparations of a kind used in animal feeding, consisting mainly of algae, dried algae and algae byproducts</w:t>
            </w:r>
          </w:p>
        </w:tc>
        <w:tc>
          <w:tcPr>
            <w:tcW w:w="1131" w:type="pct"/>
            <w:hideMark/>
          </w:tcPr>
          <w:p w14:paraId="01802043" w14:textId="77777777" w:rsidR="008953C2" w:rsidRPr="00187CCE" w:rsidRDefault="008953C2" w:rsidP="00170A80">
            <w:pPr>
              <w:spacing w:before="60" w:after="60" w:line="240" w:lineRule="auto"/>
              <w:jc w:val="center"/>
            </w:pPr>
            <w:r w:rsidRPr="00187CCE">
              <w:t>0 %</w:t>
            </w:r>
          </w:p>
        </w:tc>
        <w:tc>
          <w:tcPr>
            <w:tcW w:w="551" w:type="pct"/>
            <w:noWrap/>
            <w:hideMark/>
          </w:tcPr>
          <w:p w14:paraId="2B626A55" w14:textId="77777777" w:rsidR="008953C2" w:rsidRPr="00187CCE" w:rsidRDefault="008953C2" w:rsidP="00170A80">
            <w:pPr>
              <w:spacing w:before="60" w:after="60" w:line="240" w:lineRule="auto"/>
              <w:jc w:val="center"/>
            </w:pPr>
          </w:p>
        </w:tc>
        <w:tc>
          <w:tcPr>
            <w:tcW w:w="579" w:type="pct"/>
            <w:noWrap/>
            <w:hideMark/>
          </w:tcPr>
          <w:p w14:paraId="7995F700" w14:textId="77777777" w:rsidR="008953C2" w:rsidRPr="00187CCE" w:rsidRDefault="008953C2" w:rsidP="00170A80">
            <w:pPr>
              <w:spacing w:before="60" w:after="60" w:line="240" w:lineRule="auto"/>
            </w:pPr>
            <w:r w:rsidRPr="00187CCE">
              <w:t>See Note 2</w:t>
            </w:r>
          </w:p>
        </w:tc>
      </w:tr>
      <w:tr w:rsidR="008953C2" w:rsidRPr="00187CCE" w14:paraId="78775E43" w14:textId="77777777" w:rsidTr="00170A80">
        <w:tc>
          <w:tcPr>
            <w:tcW w:w="709" w:type="pct"/>
            <w:hideMark/>
          </w:tcPr>
          <w:p w14:paraId="5028E6BB" w14:textId="77777777" w:rsidR="008953C2" w:rsidRPr="00187CCE" w:rsidRDefault="008953C2" w:rsidP="00170A80">
            <w:pPr>
              <w:pageBreakBefore/>
              <w:spacing w:before="60" w:after="60" w:line="240" w:lineRule="auto"/>
            </w:pPr>
            <w:r w:rsidRPr="00187CCE">
              <w:lastRenderedPageBreak/>
              <w:t>2309.9050</w:t>
            </w:r>
          </w:p>
        </w:tc>
        <w:tc>
          <w:tcPr>
            <w:tcW w:w="2030" w:type="pct"/>
            <w:hideMark/>
          </w:tcPr>
          <w:p w14:paraId="4C286A1A" w14:textId="77777777" w:rsidR="008953C2" w:rsidRPr="00187CCE" w:rsidRDefault="008953C2" w:rsidP="00170A80">
            <w:pPr>
              <w:spacing w:before="60" w:after="60" w:line="240" w:lineRule="auto"/>
            </w:pPr>
            <w:r w:rsidRPr="00187CCE">
              <w:t>-- Mixed feeds containing 20 percent or more of matter of animal origin</w:t>
            </w:r>
          </w:p>
        </w:tc>
        <w:tc>
          <w:tcPr>
            <w:tcW w:w="1131" w:type="pct"/>
            <w:hideMark/>
          </w:tcPr>
          <w:p w14:paraId="457B3CF0" w14:textId="77777777" w:rsidR="008953C2" w:rsidRPr="00187CCE" w:rsidRDefault="008953C2" w:rsidP="00170A80">
            <w:pPr>
              <w:spacing w:before="60" w:after="60" w:line="240" w:lineRule="auto"/>
              <w:jc w:val="center"/>
            </w:pPr>
            <w:r w:rsidRPr="00187CCE">
              <w:t>0 %</w:t>
            </w:r>
          </w:p>
        </w:tc>
        <w:tc>
          <w:tcPr>
            <w:tcW w:w="551" w:type="pct"/>
            <w:noWrap/>
            <w:hideMark/>
          </w:tcPr>
          <w:p w14:paraId="23DDA6B2" w14:textId="77777777" w:rsidR="008953C2" w:rsidRPr="00187CCE" w:rsidRDefault="008953C2" w:rsidP="00170A80">
            <w:pPr>
              <w:spacing w:before="60" w:after="60" w:line="240" w:lineRule="auto"/>
              <w:jc w:val="center"/>
            </w:pPr>
          </w:p>
        </w:tc>
        <w:tc>
          <w:tcPr>
            <w:tcW w:w="579" w:type="pct"/>
            <w:noWrap/>
            <w:hideMark/>
          </w:tcPr>
          <w:p w14:paraId="0950B689" w14:textId="77777777" w:rsidR="008953C2" w:rsidRPr="00187CCE" w:rsidRDefault="008953C2" w:rsidP="00170A80">
            <w:pPr>
              <w:spacing w:before="60" w:after="60" w:line="240" w:lineRule="auto"/>
            </w:pPr>
            <w:r w:rsidRPr="00187CCE">
              <w:t>See Note 2</w:t>
            </w:r>
          </w:p>
        </w:tc>
      </w:tr>
      <w:tr w:rsidR="008953C2" w:rsidRPr="00187CCE" w14:paraId="36C8111E" w14:textId="77777777" w:rsidTr="00170A80">
        <w:tc>
          <w:tcPr>
            <w:tcW w:w="709" w:type="pct"/>
            <w:hideMark/>
          </w:tcPr>
          <w:p w14:paraId="16682EE6" w14:textId="77777777" w:rsidR="008953C2" w:rsidRPr="00187CCE" w:rsidRDefault="008953C2" w:rsidP="00170A80">
            <w:pPr>
              <w:spacing w:before="60" w:after="60" w:line="240" w:lineRule="auto"/>
            </w:pPr>
            <w:r w:rsidRPr="00187CCE">
              <w:t>2309.9060</w:t>
            </w:r>
          </w:p>
        </w:tc>
        <w:tc>
          <w:tcPr>
            <w:tcW w:w="2030" w:type="pct"/>
            <w:hideMark/>
          </w:tcPr>
          <w:p w14:paraId="35DBD917" w14:textId="77777777" w:rsidR="008953C2" w:rsidRPr="00187CCE" w:rsidRDefault="008953C2" w:rsidP="00170A80">
            <w:pPr>
              <w:spacing w:before="60" w:after="60" w:line="240" w:lineRule="auto"/>
            </w:pPr>
            <w:r w:rsidRPr="00187CCE">
              <w:t>-- Preparations containing maize</w:t>
            </w:r>
          </w:p>
        </w:tc>
        <w:tc>
          <w:tcPr>
            <w:tcW w:w="1131" w:type="pct"/>
            <w:hideMark/>
          </w:tcPr>
          <w:p w14:paraId="4E240F49" w14:textId="77777777" w:rsidR="008953C2" w:rsidRPr="00187CCE" w:rsidRDefault="008953C2" w:rsidP="00170A80">
            <w:pPr>
              <w:spacing w:before="60" w:after="60" w:line="240" w:lineRule="auto"/>
              <w:jc w:val="center"/>
            </w:pPr>
            <w:r w:rsidRPr="00187CCE">
              <w:t>0 %</w:t>
            </w:r>
          </w:p>
        </w:tc>
        <w:tc>
          <w:tcPr>
            <w:tcW w:w="551" w:type="pct"/>
            <w:noWrap/>
            <w:hideMark/>
          </w:tcPr>
          <w:p w14:paraId="586B4BBE" w14:textId="77777777" w:rsidR="008953C2" w:rsidRPr="00187CCE" w:rsidRDefault="008953C2" w:rsidP="00170A80">
            <w:pPr>
              <w:spacing w:before="60" w:after="60" w:line="240" w:lineRule="auto"/>
              <w:jc w:val="center"/>
            </w:pPr>
          </w:p>
        </w:tc>
        <w:tc>
          <w:tcPr>
            <w:tcW w:w="579" w:type="pct"/>
            <w:noWrap/>
            <w:hideMark/>
          </w:tcPr>
          <w:p w14:paraId="2745AB44" w14:textId="77777777" w:rsidR="008953C2" w:rsidRPr="00187CCE" w:rsidRDefault="008953C2" w:rsidP="00170A80">
            <w:pPr>
              <w:spacing w:before="60" w:after="60" w:line="240" w:lineRule="auto"/>
            </w:pPr>
            <w:r w:rsidRPr="00187CCE">
              <w:t>See Note 2</w:t>
            </w:r>
          </w:p>
        </w:tc>
      </w:tr>
      <w:tr w:rsidR="008953C2" w:rsidRPr="00187CCE" w14:paraId="43EA5478" w14:textId="77777777" w:rsidTr="00170A80">
        <w:tc>
          <w:tcPr>
            <w:tcW w:w="709" w:type="pct"/>
            <w:hideMark/>
          </w:tcPr>
          <w:p w14:paraId="34457554" w14:textId="77777777" w:rsidR="008953C2" w:rsidRPr="00187CCE" w:rsidRDefault="008953C2" w:rsidP="00170A80">
            <w:pPr>
              <w:spacing w:before="60" w:after="60" w:line="240" w:lineRule="auto"/>
            </w:pPr>
            <w:r w:rsidRPr="00187CCE">
              <w:t>2309.9070</w:t>
            </w:r>
          </w:p>
        </w:tc>
        <w:tc>
          <w:tcPr>
            <w:tcW w:w="2030" w:type="pct"/>
            <w:hideMark/>
          </w:tcPr>
          <w:p w14:paraId="67B2F1A7" w14:textId="77777777" w:rsidR="008953C2" w:rsidRPr="00187CCE" w:rsidRDefault="008953C2" w:rsidP="00170A80">
            <w:pPr>
              <w:spacing w:before="60" w:after="60" w:line="240" w:lineRule="auto"/>
            </w:pPr>
            <w:r w:rsidRPr="00187CCE">
              <w:t>-- Preparations containing wheat</w:t>
            </w:r>
          </w:p>
        </w:tc>
        <w:tc>
          <w:tcPr>
            <w:tcW w:w="1131" w:type="pct"/>
            <w:hideMark/>
          </w:tcPr>
          <w:p w14:paraId="56ED8136" w14:textId="77777777" w:rsidR="008953C2" w:rsidRPr="00187CCE" w:rsidRDefault="008953C2" w:rsidP="00170A80">
            <w:pPr>
              <w:spacing w:before="60" w:after="60" w:line="240" w:lineRule="auto"/>
              <w:jc w:val="center"/>
            </w:pPr>
            <w:r w:rsidRPr="00187CCE">
              <w:t>0 %</w:t>
            </w:r>
          </w:p>
        </w:tc>
        <w:tc>
          <w:tcPr>
            <w:tcW w:w="551" w:type="pct"/>
            <w:noWrap/>
            <w:hideMark/>
          </w:tcPr>
          <w:p w14:paraId="7082E3E2" w14:textId="77777777" w:rsidR="008953C2" w:rsidRPr="00187CCE" w:rsidRDefault="008953C2" w:rsidP="00170A80">
            <w:pPr>
              <w:spacing w:before="60" w:after="60" w:line="240" w:lineRule="auto"/>
              <w:jc w:val="center"/>
            </w:pPr>
          </w:p>
        </w:tc>
        <w:tc>
          <w:tcPr>
            <w:tcW w:w="579" w:type="pct"/>
            <w:noWrap/>
            <w:hideMark/>
          </w:tcPr>
          <w:p w14:paraId="686D4B30" w14:textId="77777777" w:rsidR="008953C2" w:rsidRPr="00187CCE" w:rsidRDefault="008953C2" w:rsidP="00170A80">
            <w:pPr>
              <w:spacing w:before="60" w:after="60" w:line="240" w:lineRule="auto"/>
            </w:pPr>
            <w:r w:rsidRPr="00187CCE">
              <w:t>See Note 2</w:t>
            </w:r>
          </w:p>
        </w:tc>
      </w:tr>
      <w:tr w:rsidR="008953C2" w:rsidRPr="00187CCE" w14:paraId="37F719BA" w14:textId="77777777" w:rsidTr="00170A80">
        <w:tc>
          <w:tcPr>
            <w:tcW w:w="709" w:type="pct"/>
            <w:hideMark/>
          </w:tcPr>
          <w:p w14:paraId="0FB745E1" w14:textId="77777777" w:rsidR="008953C2" w:rsidRPr="00187CCE" w:rsidRDefault="008953C2" w:rsidP="00170A80">
            <w:pPr>
              <w:spacing w:before="60" w:after="60" w:line="240" w:lineRule="auto"/>
            </w:pPr>
            <w:r w:rsidRPr="00187CCE">
              <w:t>2309.9080</w:t>
            </w:r>
          </w:p>
        </w:tc>
        <w:tc>
          <w:tcPr>
            <w:tcW w:w="2030" w:type="pct"/>
            <w:hideMark/>
          </w:tcPr>
          <w:p w14:paraId="05008AC1" w14:textId="77777777" w:rsidR="008953C2" w:rsidRPr="00187CCE" w:rsidRDefault="008953C2" w:rsidP="00170A80">
            <w:pPr>
              <w:spacing w:before="60" w:after="60" w:line="240" w:lineRule="auto"/>
            </w:pPr>
            <w:r w:rsidRPr="00187CCE">
              <w:t>-- Preparations containing maize and wheat</w:t>
            </w:r>
          </w:p>
        </w:tc>
        <w:tc>
          <w:tcPr>
            <w:tcW w:w="1131" w:type="pct"/>
            <w:hideMark/>
          </w:tcPr>
          <w:p w14:paraId="00D7C291" w14:textId="77777777" w:rsidR="008953C2" w:rsidRPr="00187CCE" w:rsidRDefault="008953C2" w:rsidP="00170A80">
            <w:pPr>
              <w:spacing w:before="60" w:after="60" w:line="240" w:lineRule="auto"/>
              <w:jc w:val="center"/>
            </w:pPr>
            <w:r w:rsidRPr="00187CCE">
              <w:t>0 %</w:t>
            </w:r>
          </w:p>
        </w:tc>
        <w:tc>
          <w:tcPr>
            <w:tcW w:w="551" w:type="pct"/>
            <w:noWrap/>
            <w:hideMark/>
          </w:tcPr>
          <w:p w14:paraId="704FEDD8" w14:textId="77777777" w:rsidR="008953C2" w:rsidRPr="00187CCE" w:rsidRDefault="008953C2" w:rsidP="00170A80">
            <w:pPr>
              <w:spacing w:before="60" w:after="60" w:line="240" w:lineRule="auto"/>
              <w:jc w:val="center"/>
            </w:pPr>
          </w:p>
        </w:tc>
        <w:tc>
          <w:tcPr>
            <w:tcW w:w="579" w:type="pct"/>
            <w:noWrap/>
            <w:hideMark/>
          </w:tcPr>
          <w:p w14:paraId="45646803" w14:textId="77777777" w:rsidR="008953C2" w:rsidRPr="00187CCE" w:rsidRDefault="008953C2" w:rsidP="00170A80">
            <w:pPr>
              <w:spacing w:before="60" w:after="60" w:line="240" w:lineRule="auto"/>
            </w:pPr>
            <w:r w:rsidRPr="00187CCE">
              <w:t>See Note 2</w:t>
            </w:r>
          </w:p>
        </w:tc>
      </w:tr>
      <w:tr w:rsidR="008953C2" w:rsidRPr="00187CCE" w14:paraId="30CB7D60" w14:textId="77777777" w:rsidTr="00170A80">
        <w:tc>
          <w:tcPr>
            <w:tcW w:w="709" w:type="pct"/>
            <w:hideMark/>
          </w:tcPr>
          <w:p w14:paraId="1DA2B7DC" w14:textId="77777777" w:rsidR="008953C2" w:rsidRPr="00187CCE" w:rsidRDefault="008953C2" w:rsidP="00170A80">
            <w:pPr>
              <w:spacing w:before="60" w:after="60" w:line="240" w:lineRule="auto"/>
            </w:pPr>
            <w:r w:rsidRPr="00187CCE">
              <w:t>2309.9090</w:t>
            </w:r>
          </w:p>
        </w:tc>
        <w:tc>
          <w:tcPr>
            <w:tcW w:w="2030" w:type="pct"/>
            <w:hideMark/>
          </w:tcPr>
          <w:p w14:paraId="06742ABF" w14:textId="77777777" w:rsidR="008953C2" w:rsidRPr="00187CCE" w:rsidRDefault="008953C2" w:rsidP="00170A80">
            <w:pPr>
              <w:spacing w:before="60" w:after="60" w:line="240" w:lineRule="auto"/>
            </w:pPr>
            <w:r w:rsidRPr="00187CCE">
              <w:t>-- Other</w:t>
            </w:r>
          </w:p>
        </w:tc>
        <w:tc>
          <w:tcPr>
            <w:tcW w:w="1131" w:type="pct"/>
            <w:hideMark/>
          </w:tcPr>
          <w:p w14:paraId="3198A13A" w14:textId="77777777" w:rsidR="008953C2" w:rsidRPr="00187CCE" w:rsidRDefault="008953C2" w:rsidP="00170A80">
            <w:pPr>
              <w:spacing w:before="60" w:after="60" w:line="240" w:lineRule="auto"/>
              <w:jc w:val="center"/>
            </w:pPr>
            <w:r w:rsidRPr="00187CCE">
              <w:t>0 %</w:t>
            </w:r>
          </w:p>
        </w:tc>
        <w:tc>
          <w:tcPr>
            <w:tcW w:w="551" w:type="pct"/>
            <w:noWrap/>
            <w:hideMark/>
          </w:tcPr>
          <w:p w14:paraId="476DFE9E" w14:textId="77777777" w:rsidR="008953C2" w:rsidRPr="00187CCE" w:rsidRDefault="008953C2" w:rsidP="00170A80">
            <w:pPr>
              <w:spacing w:before="60" w:after="60" w:line="240" w:lineRule="auto"/>
              <w:jc w:val="center"/>
            </w:pPr>
          </w:p>
        </w:tc>
        <w:tc>
          <w:tcPr>
            <w:tcW w:w="579" w:type="pct"/>
            <w:noWrap/>
            <w:hideMark/>
          </w:tcPr>
          <w:p w14:paraId="61CDD75A" w14:textId="77777777" w:rsidR="008953C2" w:rsidRPr="00187CCE" w:rsidRDefault="008953C2" w:rsidP="00170A80">
            <w:pPr>
              <w:spacing w:before="60" w:after="60" w:line="240" w:lineRule="auto"/>
            </w:pPr>
            <w:r w:rsidRPr="00187CCE">
              <w:t>See Note 2</w:t>
            </w:r>
          </w:p>
        </w:tc>
      </w:tr>
    </w:tbl>
    <w:p w14:paraId="30989774" w14:textId="77777777" w:rsidR="00C032C8" w:rsidRPr="00187CCE" w:rsidRDefault="00C032C8" w:rsidP="00C032C8"/>
    <w:p w14:paraId="68F70D9D" w14:textId="77777777" w:rsidR="00C032C8" w:rsidRPr="00187CCE" w:rsidRDefault="00C032C8" w:rsidP="00C032C8"/>
    <w:p w14:paraId="10345617" w14:textId="77777777" w:rsidR="008953C2" w:rsidRPr="00187CCE" w:rsidRDefault="008953C2" w:rsidP="008953C2">
      <w:pPr>
        <w:jc w:val="center"/>
      </w:pPr>
      <w:r w:rsidRPr="00187CCE">
        <w:t>________________</w:t>
      </w:r>
    </w:p>
    <w:p w14:paraId="5FB0329D" w14:textId="77777777" w:rsidR="00C032C8" w:rsidRPr="00187CCE" w:rsidRDefault="00C032C8" w:rsidP="00C032C8"/>
    <w:p w14:paraId="05929D29" w14:textId="77777777" w:rsidR="00C032C8" w:rsidRPr="00187CCE" w:rsidRDefault="00C032C8" w:rsidP="00C032C8">
      <w:pPr>
        <w:sectPr w:rsidR="00C032C8" w:rsidRPr="00187CCE" w:rsidSect="0095202A">
          <w:headerReference w:type="even" r:id="rId24"/>
          <w:headerReference w:type="default" r:id="rId25"/>
          <w:footerReference w:type="even" r:id="rId26"/>
          <w:headerReference w:type="first" r:id="rId27"/>
          <w:footerReference w:type="first" r:id="rId28"/>
          <w:footnotePr>
            <w:numRestart w:val="eachPage"/>
          </w:footnotePr>
          <w:pgSz w:w="16838" w:h="11906" w:orient="landscape" w:code="9"/>
          <w:pgMar w:top="1134" w:right="1134" w:bottom="1134" w:left="1134" w:header="567" w:footer="567" w:gutter="0"/>
          <w:cols w:space="708"/>
          <w:docGrid w:linePitch="360"/>
        </w:sectPr>
      </w:pPr>
    </w:p>
    <w:p w14:paraId="64A3E57D" w14:textId="15700F53" w:rsidR="00C032C8" w:rsidRPr="00187CCE" w:rsidRDefault="00C032C8" w:rsidP="00C032C8">
      <w:pPr>
        <w:jc w:val="right"/>
        <w:rPr>
          <w:b/>
          <w:bCs/>
          <w:szCs w:val="24"/>
          <w:u w:val="single"/>
        </w:rPr>
      </w:pPr>
      <w:bookmarkStart w:id="8" w:name="_Hlk134007446"/>
      <w:r w:rsidRPr="00187CCE">
        <w:rPr>
          <w:b/>
          <w:bCs/>
          <w:szCs w:val="24"/>
          <w:u w:val="single"/>
        </w:rPr>
        <w:lastRenderedPageBreak/>
        <w:t>ANNEX 10-A</w:t>
      </w:r>
      <w:bookmarkEnd w:id="8"/>
    </w:p>
    <w:p w14:paraId="7EA7E411" w14:textId="77777777" w:rsidR="00C032C8" w:rsidRPr="00187CCE" w:rsidRDefault="00C032C8" w:rsidP="00C032C8">
      <w:pPr>
        <w:rPr>
          <w:szCs w:val="24"/>
        </w:rPr>
      </w:pPr>
    </w:p>
    <w:p w14:paraId="09E56374" w14:textId="77777777" w:rsidR="00C032C8" w:rsidRPr="00187CCE" w:rsidRDefault="00C032C8" w:rsidP="00C032C8">
      <w:pPr>
        <w:rPr>
          <w:szCs w:val="24"/>
        </w:rPr>
      </w:pPr>
    </w:p>
    <w:p w14:paraId="4025159C" w14:textId="77777777" w:rsidR="00C032C8" w:rsidRPr="00187CCE" w:rsidRDefault="00C032C8" w:rsidP="00C032C8">
      <w:pPr>
        <w:jc w:val="center"/>
        <w:rPr>
          <w:szCs w:val="24"/>
        </w:rPr>
      </w:pPr>
      <w:bookmarkStart w:id="9" w:name="_Hlk134007440"/>
      <w:r w:rsidRPr="00187CCE">
        <w:rPr>
          <w:szCs w:val="24"/>
        </w:rPr>
        <w:t>INTRODUCTORY NOTES TO PRODUCT-SPECIFIC RULES OF ORIGIN</w:t>
      </w:r>
      <w:bookmarkEnd w:id="9"/>
    </w:p>
    <w:p w14:paraId="69BACB8D" w14:textId="77777777" w:rsidR="00C032C8" w:rsidRPr="00187CCE" w:rsidRDefault="00C032C8" w:rsidP="00C032C8">
      <w:pPr>
        <w:rPr>
          <w:szCs w:val="24"/>
        </w:rPr>
      </w:pPr>
    </w:p>
    <w:p w14:paraId="3E1FBDCF" w14:textId="77777777" w:rsidR="00C032C8" w:rsidRPr="00187CCE" w:rsidRDefault="00C032C8" w:rsidP="00C032C8">
      <w:pPr>
        <w:jc w:val="center"/>
        <w:rPr>
          <w:szCs w:val="24"/>
        </w:rPr>
      </w:pPr>
      <w:r w:rsidRPr="00187CCE">
        <w:rPr>
          <w:szCs w:val="24"/>
        </w:rPr>
        <w:t xml:space="preserve">Note 1 </w:t>
      </w:r>
      <w:r w:rsidRPr="00187CCE">
        <w:rPr>
          <w:szCs w:val="24"/>
        </w:rPr>
        <w:br/>
        <w:t>General principles</w:t>
      </w:r>
    </w:p>
    <w:p w14:paraId="62C18304" w14:textId="77777777" w:rsidR="00C032C8" w:rsidRPr="00187CCE" w:rsidRDefault="00C032C8" w:rsidP="00C032C8">
      <w:pPr>
        <w:rPr>
          <w:szCs w:val="24"/>
        </w:rPr>
      </w:pPr>
    </w:p>
    <w:p w14:paraId="34CC21F8" w14:textId="77777777" w:rsidR="00C032C8" w:rsidRPr="00187CCE" w:rsidRDefault="00C032C8" w:rsidP="00C032C8">
      <w:pPr>
        <w:rPr>
          <w:szCs w:val="24"/>
        </w:rPr>
      </w:pPr>
      <w:r w:rsidRPr="00187CCE">
        <w:rPr>
          <w:szCs w:val="24"/>
        </w:rPr>
        <w:t>1.</w:t>
      </w:r>
      <w:r w:rsidRPr="00187CCE">
        <w:rPr>
          <w:szCs w:val="24"/>
        </w:rPr>
        <w:tab/>
        <w:t>This Annex sets out the general rules for the applicable requirements of Annex 10-B provided for in subparagraph (c) of Article 10.2(1).</w:t>
      </w:r>
    </w:p>
    <w:p w14:paraId="1640080E" w14:textId="77777777" w:rsidR="00C032C8" w:rsidRPr="00187CCE" w:rsidRDefault="00C032C8" w:rsidP="00C032C8">
      <w:pPr>
        <w:rPr>
          <w:szCs w:val="24"/>
        </w:rPr>
      </w:pPr>
    </w:p>
    <w:p w14:paraId="3181B636" w14:textId="77777777" w:rsidR="00C032C8" w:rsidRPr="00187CCE" w:rsidRDefault="00C032C8" w:rsidP="00C032C8">
      <w:pPr>
        <w:rPr>
          <w:szCs w:val="24"/>
        </w:rPr>
      </w:pPr>
      <w:r w:rsidRPr="00187CCE">
        <w:rPr>
          <w:szCs w:val="24"/>
        </w:rPr>
        <w:t>2.</w:t>
      </w:r>
      <w:r w:rsidRPr="00187CCE">
        <w:rPr>
          <w:szCs w:val="24"/>
        </w:rPr>
        <w:tab/>
        <w:t>For the purposes of this Annex and Annex 10-B, the requirements for a product to be originating in accordance with subparagraph (c) of Article 10.2(1) are a change in tariff classification, a production process, a maximum value of non-originating materials, or any other requirement specified in this Annex or Annex 10-B.</w:t>
      </w:r>
    </w:p>
    <w:p w14:paraId="58380723" w14:textId="77777777" w:rsidR="00C032C8" w:rsidRPr="00187CCE" w:rsidRDefault="00C032C8" w:rsidP="00C032C8">
      <w:pPr>
        <w:rPr>
          <w:szCs w:val="24"/>
        </w:rPr>
      </w:pPr>
    </w:p>
    <w:p w14:paraId="7876BB87" w14:textId="77777777" w:rsidR="00C032C8" w:rsidRPr="00187CCE" w:rsidRDefault="00C032C8" w:rsidP="00C032C8">
      <w:pPr>
        <w:rPr>
          <w:szCs w:val="24"/>
        </w:rPr>
      </w:pPr>
      <w:r w:rsidRPr="00187CCE">
        <w:rPr>
          <w:szCs w:val="24"/>
        </w:rPr>
        <w:t>3.</w:t>
      </w:r>
      <w:r w:rsidRPr="00187CCE">
        <w:rPr>
          <w:szCs w:val="24"/>
        </w:rPr>
        <w:tab/>
        <w:t>Reference to weight in a product-specific rule of origin means the net weight, which is the weight of a material or a product, not including the weight of packaging.</w:t>
      </w:r>
    </w:p>
    <w:p w14:paraId="7E0526DF" w14:textId="77777777" w:rsidR="00C032C8" w:rsidRPr="00187CCE" w:rsidRDefault="00C032C8" w:rsidP="00C032C8">
      <w:pPr>
        <w:rPr>
          <w:szCs w:val="24"/>
        </w:rPr>
      </w:pPr>
    </w:p>
    <w:p w14:paraId="26B12A88" w14:textId="77777777" w:rsidR="00C032C8" w:rsidRPr="00187CCE" w:rsidRDefault="00C032C8" w:rsidP="00C032C8">
      <w:pPr>
        <w:rPr>
          <w:szCs w:val="24"/>
        </w:rPr>
      </w:pPr>
      <w:r w:rsidRPr="00187CCE">
        <w:rPr>
          <w:szCs w:val="24"/>
        </w:rPr>
        <w:t>4.</w:t>
      </w:r>
      <w:r w:rsidRPr="00187CCE">
        <w:rPr>
          <w:szCs w:val="24"/>
        </w:rPr>
        <w:tab/>
        <w:t>This Annex and Annex 10-B are based on the Harmonized System, as amended on 1 January 2022.</w:t>
      </w:r>
    </w:p>
    <w:p w14:paraId="75B95E12" w14:textId="77777777" w:rsidR="00C032C8" w:rsidRPr="00187CCE" w:rsidRDefault="00C032C8" w:rsidP="00C032C8">
      <w:pPr>
        <w:rPr>
          <w:szCs w:val="24"/>
        </w:rPr>
      </w:pPr>
    </w:p>
    <w:p w14:paraId="635AE15B" w14:textId="77777777" w:rsidR="00C032C8" w:rsidRPr="00187CCE" w:rsidRDefault="00C032C8" w:rsidP="00C032C8">
      <w:pPr>
        <w:rPr>
          <w:szCs w:val="24"/>
        </w:rPr>
      </w:pPr>
    </w:p>
    <w:p w14:paraId="308453F9" w14:textId="39F67DF5" w:rsidR="00C032C8" w:rsidRPr="00187CCE" w:rsidRDefault="00EE4EBF" w:rsidP="00C032C8">
      <w:pPr>
        <w:jc w:val="center"/>
        <w:rPr>
          <w:szCs w:val="24"/>
        </w:rPr>
      </w:pPr>
      <w:r w:rsidRPr="00187CCE">
        <w:rPr>
          <w:szCs w:val="24"/>
        </w:rPr>
        <w:br w:type="page"/>
      </w:r>
      <w:r w:rsidR="00C032C8" w:rsidRPr="00187CCE">
        <w:rPr>
          <w:szCs w:val="24"/>
        </w:rPr>
        <w:lastRenderedPageBreak/>
        <w:t xml:space="preserve">Note 2 </w:t>
      </w:r>
      <w:r w:rsidR="00C032C8" w:rsidRPr="00187CCE">
        <w:rPr>
          <w:szCs w:val="24"/>
        </w:rPr>
        <w:br/>
        <w:t>The structure of Annex 10-B</w:t>
      </w:r>
    </w:p>
    <w:p w14:paraId="5F965138" w14:textId="77777777" w:rsidR="00C032C8" w:rsidRPr="00187CCE" w:rsidRDefault="00C032C8" w:rsidP="00C032C8">
      <w:pPr>
        <w:rPr>
          <w:szCs w:val="24"/>
        </w:rPr>
      </w:pPr>
    </w:p>
    <w:p w14:paraId="24B6C26A" w14:textId="77777777" w:rsidR="00C032C8" w:rsidRPr="00187CCE" w:rsidRDefault="00C032C8" w:rsidP="00C032C8">
      <w:pPr>
        <w:rPr>
          <w:szCs w:val="24"/>
        </w:rPr>
      </w:pPr>
      <w:r w:rsidRPr="00187CCE">
        <w:rPr>
          <w:szCs w:val="24"/>
        </w:rPr>
        <w:t>1.</w:t>
      </w:r>
      <w:r w:rsidRPr="00187CCE">
        <w:rPr>
          <w:szCs w:val="24"/>
        </w:rPr>
        <w:tab/>
        <w:t>Notes on Sections or Chapters, where applicable, are read in conjunction with the product</w:t>
      </w:r>
      <w:r w:rsidRPr="00187CCE">
        <w:rPr>
          <w:szCs w:val="24"/>
        </w:rPr>
        <w:noBreakHyphen/>
        <w:t>specific rules of origin for the relevant Section, Chapter, heading or subheading.</w:t>
      </w:r>
    </w:p>
    <w:p w14:paraId="124D13A8" w14:textId="77777777" w:rsidR="00C032C8" w:rsidRPr="00187CCE" w:rsidRDefault="00C032C8" w:rsidP="00C032C8">
      <w:pPr>
        <w:rPr>
          <w:szCs w:val="24"/>
        </w:rPr>
      </w:pPr>
    </w:p>
    <w:p w14:paraId="31F7E1E2" w14:textId="77777777" w:rsidR="00C032C8" w:rsidRPr="00187CCE" w:rsidRDefault="00C032C8" w:rsidP="00C032C8">
      <w:pPr>
        <w:rPr>
          <w:szCs w:val="24"/>
        </w:rPr>
      </w:pPr>
      <w:r w:rsidRPr="00187CCE">
        <w:rPr>
          <w:szCs w:val="24"/>
        </w:rPr>
        <w:t>2.</w:t>
      </w:r>
      <w:r w:rsidRPr="00187CCE">
        <w:rPr>
          <w:szCs w:val="24"/>
        </w:rPr>
        <w:tab/>
        <w:t>Each product-specific rule of origin set out in Column 2 of Annex 10-B applies to the corresponding product identified in Column 1 of that Annex.</w:t>
      </w:r>
    </w:p>
    <w:p w14:paraId="0DA16A61" w14:textId="77777777" w:rsidR="00C032C8" w:rsidRPr="00187CCE" w:rsidRDefault="00C032C8" w:rsidP="00C032C8">
      <w:pPr>
        <w:rPr>
          <w:szCs w:val="24"/>
        </w:rPr>
      </w:pPr>
    </w:p>
    <w:p w14:paraId="047AC576" w14:textId="77777777" w:rsidR="00C032C8" w:rsidRPr="00187CCE" w:rsidRDefault="00C032C8" w:rsidP="00C032C8">
      <w:pPr>
        <w:rPr>
          <w:szCs w:val="24"/>
        </w:rPr>
      </w:pPr>
      <w:r w:rsidRPr="00187CCE">
        <w:rPr>
          <w:szCs w:val="24"/>
        </w:rPr>
        <w:t>3.</w:t>
      </w:r>
      <w:r w:rsidRPr="00187CCE">
        <w:rPr>
          <w:szCs w:val="24"/>
        </w:rPr>
        <w:tab/>
        <w:t>If a product is subject to alternative product-specific rules of origin, the product shall be originating if it satisfies one of the alternatives. If a product is subject to a product-specific rule of origin that includes multiple requirements, the product shall be originating only if it satisfies all of the requirements.</w:t>
      </w:r>
    </w:p>
    <w:p w14:paraId="74F5F883" w14:textId="77777777" w:rsidR="00C032C8" w:rsidRPr="00187CCE" w:rsidRDefault="00C032C8" w:rsidP="00C032C8">
      <w:pPr>
        <w:rPr>
          <w:szCs w:val="24"/>
        </w:rPr>
      </w:pPr>
    </w:p>
    <w:p w14:paraId="1B4B9FB8" w14:textId="77777777" w:rsidR="00C032C8" w:rsidRPr="00187CCE" w:rsidRDefault="00C032C8" w:rsidP="00C032C8">
      <w:pPr>
        <w:rPr>
          <w:szCs w:val="24"/>
        </w:rPr>
      </w:pPr>
      <w:r w:rsidRPr="00187CCE">
        <w:rPr>
          <w:szCs w:val="24"/>
        </w:rPr>
        <w:t>4.</w:t>
      </w:r>
      <w:r w:rsidRPr="00187CCE">
        <w:rPr>
          <w:szCs w:val="24"/>
        </w:rPr>
        <w:tab/>
        <w:t>For the purposes of this Annex and Annex 10-B:</w:t>
      </w:r>
    </w:p>
    <w:p w14:paraId="3F3B1F80" w14:textId="77777777" w:rsidR="00C032C8" w:rsidRPr="00187CCE" w:rsidRDefault="00C032C8" w:rsidP="00C032C8">
      <w:pPr>
        <w:rPr>
          <w:szCs w:val="24"/>
        </w:rPr>
      </w:pPr>
    </w:p>
    <w:p w14:paraId="5A343A2E" w14:textId="77777777" w:rsidR="00C032C8" w:rsidRPr="00187CCE" w:rsidRDefault="00C032C8" w:rsidP="00C032C8">
      <w:pPr>
        <w:ind w:left="567" w:hanging="567"/>
        <w:rPr>
          <w:szCs w:val="24"/>
        </w:rPr>
      </w:pPr>
      <w:r w:rsidRPr="00187CCE">
        <w:rPr>
          <w:szCs w:val="24"/>
        </w:rPr>
        <w:t>(a)</w:t>
      </w:r>
      <w:r w:rsidRPr="00187CCE">
        <w:rPr>
          <w:szCs w:val="24"/>
        </w:rPr>
        <w:tab/>
        <w:t>"Section" means a section of the Harmonized System;</w:t>
      </w:r>
    </w:p>
    <w:p w14:paraId="20A8D7E5" w14:textId="77777777" w:rsidR="00C032C8" w:rsidRPr="00187CCE" w:rsidRDefault="00C032C8" w:rsidP="00C032C8">
      <w:pPr>
        <w:rPr>
          <w:szCs w:val="24"/>
        </w:rPr>
      </w:pPr>
    </w:p>
    <w:p w14:paraId="086F3639" w14:textId="77777777" w:rsidR="00C032C8" w:rsidRPr="00187CCE" w:rsidRDefault="00C032C8" w:rsidP="00C032C8">
      <w:pPr>
        <w:ind w:left="567" w:hanging="567"/>
        <w:rPr>
          <w:szCs w:val="24"/>
        </w:rPr>
      </w:pPr>
      <w:r w:rsidRPr="00187CCE">
        <w:rPr>
          <w:szCs w:val="24"/>
        </w:rPr>
        <w:t>(b)</w:t>
      </w:r>
      <w:r w:rsidRPr="00187CCE">
        <w:rPr>
          <w:szCs w:val="24"/>
        </w:rPr>
        <w:tab/>
        <w:t>"Chapter" means the first two digits in the tariff classification number under the Harmonized System;</w:t>
      </w:r>
    </w:p>
    <w:p w14:paraId="2D7FEDDE" w14:textId="77777777" w:rsidR="00C032C8" w:rsidRPr="00187CCE" w:rsidRDefault="00C032C8" w:rsidP="00C032C8">
      <w:pPr>
        <w:rPr>
          <w:szCs w:val="24"/>
        </w:rPr>
      </w:pPr>
    </w:p>
    <w:p w14:paraId="1FD52A3A" w14:textId="77777777" w:rsidR="00C032C8" w:rsidRPr="00187CCE" w:rsidRDefault="00C032C8" w:rsidP="00C032C8">
      <w:pPr>
        <w:ind w:left="567" w:hanging="567"/>
        <w:rPr>
          <w:szCs w:val="24"/>
        </w:rPr>
      </w:pPr>
      <w:r w:rsidRPr="00187CCE">
        <w:rPr>
          <w:szCs w:val="24"/>
        </w:rPr>
        <w:t>(c)</w:t>
      </w:r>
      <w:r w:rsidRPr="00187CCE">
        <w:rPr>
          <w:szCs w:val="24"/>
        </w:rPr>
        <w:tab/>
        <w:t>"heading" means the first four digits in the tariff classification number under the Harmonized System;</w:t>
      </w:r>
    </w:p>
    <w:p w14:paraId="4FC1BEF9" w14:textId="77777777" w:rsidR="00C032C8" w:rsidRPr="00187CCE" w:rsidRDefault="00C032C8" w:rsidP="00C032C8">
      <w:pPr>
        <w:ind w:left="567" w:hanging="567"/>
        <w:rPr>
          <w:szCs w:val="24"/>
        </w:rPr>
      </w:pPr>
    </w:p>
    <w:p w14:paraId="56C8305F" w14:textId="5994243D" w:rsidR="00C032C8" w:rsidRPr="00187CCE" w:rsidRDefault="00C032C8" w:rsidP="00C032C8">
      <w:pPr>
        <w:ind w:left="567" w:hanging="567"/>
        <w:rPr>
          <w:szCs w:val="24"/>
        </w:rPr>
      </w:pPr>
      <w:r w:rsidRPr="00187CCE">
        <w:rPr>
          <w:szCs w:val="24"/>
        </w:rPr>
        <w:t>(d)</w:t>
      </w:r>
      <w:r w:rsidRPr="00187CCE">
        <w:rPr>
          <w:szCs w:val="24"/>
        </w:rPr>
        <w:tab/>
        <w:t>"subheading" means the first six digits in the tariff classification number under the Harmonized System.</w:t>
      </w:r>
    </w:p>
    <w:p w14:paraId="58F48527" w14:textId="77777777" w:rsidR="00C032C8" w:rsidRPr="00187CCE" w:rsidRDefault="00C032C8" w:rsidP="00C032C8">
      <w:pPr>
        <w:rPr>
          <w:szCs w:val="24"/>
        </w:rPr>
      </w:pPr>
    </w:p>
    <w:p w14:paraId="37A4FE70" w14:textId="6654B671" w:rsidR="00C032C8" w:rsidRPr="00187CCE" w:rsidRDefault="00EE4EBF" w:rsidP="00C032C8">
      <w:pPr>
        <w:rPr>
          <w:szCs w:val="24"/>
        </w:rPr>
      </w:pPr>
      <w:r w:rsidRPr="00187CCE">
        <w:rPr>
          <w:szCs w:val="24"/>
        </w:rPr>
        <w:br w:type="page"/>
      </w:r>
      <w:r w:rsidR="00C032C8" w:rsidRPr="00187CCE">
        <w:rPr>
          <w:szCs w:val="24"/>
        </w:rPr>
        <w:lastRenderedPageBreak/>
        <w:t>5.</w:t>
      </w:r>
      <w:r w:rsidR="00C032C8" w:rsidRPr="00187CCE">
        <w:rPr>
          <w:szCs w:val="24"/>
        </w:rPr>
        <w:tab/>
        <w:t>For the purposes of product-specific rules of origin, the following abbreviations apply</w:t>
      </w:r>
      <w:r w:rsidR="00C032C8" w:rsidRPr="00187CCE">
        <w:rPr>
          <w:rStyle w:val="FootnoteReference"/>
        </w:rPr>
        <w:footnoteReference w:id="24"/>
      </w:r>
      <w:r w:rsidR="00C032C8" w:rsidRPr="00187CCE">
        <w:rPr>
          <w:szCs w:val="24"/>
        </w:rPr>
        <w:t>:</w:t>
      </w:r>
    </w:p>
    <w:p w14:paraId="4FC1DD49" w14:textId="77777777" w:rsidR="00C032C8" w:rsidRPr="00187CCE" w:rsidRDefault="00C032C8" w:rsidP="00C032C8">
      <w:pPr>
        <w:rPr>
          <w:szCs w:val="24"/>
        </w:rPr>
      </w:pPr>
    </w:p>
    <w:p w14:paraId="5B53281D" w14:textId="77777777" w:rsidR="00C032C8" w:rsidRPr="00187CCE" w:rsidRDefault="00C032C8" w:rsidP="00C032C8">
      <w:pPr>
        <w:ind w:left="567" w:hanging="567"/>
        <w:rPr>
          <w:szCs w:val="24"/>
        </w:rPr>
      </w:pPr>
      <w:r w:rsidRPr="00187CCE">
        <w:rPr>
          <w:szCs w:val="24"/>
        </w:rPr>
        <w:t>(a)</w:t>
      </w:r>
      <w:r w:rsidRPr="00187CCE">
        <w:rPr>
          <w:szCs w:val="24"/>
        </w:rPr>
        <w:tab/>
        <w:t>"CC" means production from non-originating materials of any Chapter, except that of the product, or a change to the Chapter, heading or subheading from any other Chapter; this means that all non-originating materials used in the production of the product must undergo a change in tariff classification at the 2-digit level (i.e. a change in Chapter) of the Harmonized System;</w:t>
      </w:r>
    </w:p>
    <w:p w14:paraId="2036BE46" w14:textId="77777777" w:rsidR="00C032C8" w:rsidRPr="00187CCE" w:rsidRDefault="00C032C8" w:rsidP="00C032C8">
      <w:pPr>
        <w:rPr>
          <w:szCs w:val="24"/>
        </w:rPr>
      </w:pPr>
    </w:p>
    <w:p w14:paraId="6F2E3FD2" w14:textId="77777777" w:rsidR="00C032C8" w:rsidRPr="00187CCE" w:rsidRDefault="00C032C8" w:rsidP="00C032C8">
      <w:pPr>
        <w:ind w:left="567" w:hanging="567"/>
        <w:rPr>
          <w:szCs w:val="24"/>
        </w:rPr>
      </w:pPr>
      <w:r w:rsidRPr="00187CCE">
        <w:rPr>
          <w:szCs w:val="24"/>
        </w:rPr>
        <w:t>(b)</w:t>
      </w:r>
      <w:r w:rsidRPr="00187CCE">
        <w:rPr>
          <w:szCs w:val="24"/>
        </w:rPr>
        <w:tab/>
        <w:t>"CTH" means production from non-originating materials of any heading, except that of the product, or a change to the Chapter, heading or subheading from any other heading; this means that all non-originating materials used in the production of the product must undergo a change in tariff classification at the 4-digit level (i.e. a change in heading) of the Harmonized System;</w:t>
      </w:r>
    </w:p>
    <w:p w14:paraId="5C534490" w14:textId="77777777" w:rsidR="00C032C8" w:rsidRPr="00187CCE" w:rsidRDefault="00C032C8" w:rsidP="00C032C8">
      <w:pPr>
        <w:rPr>
          <w:szCs w:val="24"/>
        </w:rPr>
      </w:pPr>
    </w:p>
    <w:p w14:paraId="017A2A19" w14:textId="77777777" w:rsidR="00C032C8" w:rsidRPr="00187CCE" w:rsidRDefault="00C032C8" w:rsidP="00C032C8">
      <w:pPr>
        <w:ind w:left="567" w:hanging="567"/>
        <w:rPr>
          <w:szCs w:val="24"/>
        </w:rPr>
      </w:pPr>
      <w:r w:rsidRPr="00187CCE">
        <w:rPr>
          <w:szCs w:val="24"/>
        </w:rPr>
        <w:t>(c)</w:t>
      </w:r>
      <w:r w:rsidRPr="00187CCE">
        <w:rPr>
          <w:szCs w:val="24"/>
        </w:rPr>
        <w:tab/>
        <w:t>"CTSH" means production from non-originating materials of any subheading, except that of the product, or a change to the Chapter, heading or subheading from any other subheading; this means that all non-originating materials used in the production of the product must undergo a change in tariff classification at the 6-digit level (i.e. a change in sub-heading) of the Harmonized System; and</w:t>
      </w:r>
    </w:p>
    <w:p w14:paraId="46ADB622" w14:textId="77777777" w:rsidR="00C032C8" w:rsidRPr="00187CCE" w:rsidRDefault="00C032C8" w:rsidP="00C032C8">
      <w:pPr>
        <w:rPr>
          <w:szCs w:val="24"/>
        </w:rPr>
      </w:pPr>
    </w:p>
    <w:p w14:paraId="113100E9" w14:textId="6EA44C84" w:rsidR="00C032C8" w:rsidRPr="00187CCE" w:rsidRDefault="00C032C8" w:rsidP="00C032C8">
      <w:pPr>
        <w:ind w:left="567" w:hanging="567"/>
        <w:rPr>
          <w:szCs w:val="24"/>
        </w:rPr>
      </w:pPr>
      <w:r w:rsidRPr="00187CCE">
        <w:rPr>
          <w:szCs w:val="24"/>
        </w:rPr>
        <w:t>(d)</w:t>
      </w:r>
      <w:r w:rsidRPr="00187CCE">
        <w:rPr>
          <w:szCs w:val="24"/>
        </w:rPr>
        <w:tab/>
        <w:t>"production from non-originating materials of any heading" means that the working or processing from non-originating materials is more than insufficient.</w:t>
      </w:r>
    </w:p>
    <w:p w14:paraId="1FFC9F52" w14:textId="77777777" w:rsidR="00C032C8" w:rsidRPr="00187CCE" w:rsidRDefault="00C032C8" w:rsidP="00C032C8">
      <w:pPr>
        <w:rPr>
          <w:szCs w:val="24"/>
        </w:rPr>
      </w:pPr>
    </w:p>
    <w:p w14:paraId="3978DADD" w14:textId="77777777" w:rsidR="00C032C8" w:rsidRPr="00187CCE" w:rsidRDefault="00C032C8" w:rsidP="00C032C8">
      <w:pPr>
        <w:rPr>
          <w:szCs w:val="24"/>
        </w:rPr>
      </w:pPr>
    </w:p>
    <w:p w14:paraId="6C713476" w14:textId="1F887413" w:rsidR="00C032C8" w:rsidRPr="00187CCE" w:rsidRDefault="00EE4EBF" w:rsidP="00C032C8">
      <w:pPr>
        <w:jc w:val="center"/>
        <w:rPr>
          <w:szCs w:val="24"/>
        </w:rPr>
      </w:pPr>
      <w:r w:rsidRPr="00187CCE">
        <w:rPr>
          <w:szCs w:val="24"/>
        </w:rPr>
        <w:br w:type="page"/>
      </w:r>
      <w:r w:rsidR="00C032C8" w:rsidRPr="00187CCE">
        <w:rPr>
          <w:szCs w:val="24"/>
        </w:rPr>
        <w:lastRenderedPageBreak/>
        <w:t xml:space="preserve">Note 3 </w:t>
      </w:r>
      <w:r w:rsidR="00C032C8" w:rsidRPr="00187CCE">
        <w:rPr>
          <w:szCs w:val="24"/>
        </w:rPr>
        <w:br/>
        <w:t>Application of Annex 10-B</w:t>
      </w:r>
    </w:p>
    <w:p w14:paraId="4DF68D73" w14:textId="77777777" w:rsidR="00C032C8" w:rsidRPr="00187CCE" w:rsidRDefault="00C032C8" w:rsidP="00C032C8">
      <w:pPr>
        <w:rPr>
          <w:szCs w:val="24"/>
        </w:rPr>
      </w:pPr>
    </w:p>
    <w:p w14:paraId="069D54EA" w14:textId="77777777" w:rsidR="00C032C8" w:rsidRPr="00187CCE" w:rsidRDefault="00C032C8" w:rsidP="00C032C8">
      <w:pPr>
        <w:rPr>
          <w:szCs w:val="24"/>
        </w:rPr>
      </w:pPr>
      <w:r w:rsidRPr="00187CCE">
        <w:rPr>
          <w:szCs w:val="24"/>
        </w:rPr>
        <w:t>1.</w:t>
      </w:r>
      <w:r w:rsidRPr="00187CCE">
        <w:rPr>
          <w:szCs w:val="24"/>
        </w:rPr>
        <w:tab/>
        <w:t>Article 10.2(2), concerning products having acquired originating status which are incorporated as a material in another product, applies irrespective of whether or not that status has been acquired inside the same factory in a Party where those products are used.</w:t>
      </w:r>
    </w:p>
    <w:p w14:paraId="5CCF4A35" w14:textId="77777777" w:rsidR="00C032C8" w:rsidRPr="00187CCE" w:rsidRDefault="00C032C8" w:rsidP="00C032C8">
      <w:pPr>
        <w:rPr>
          <w:szCs w:val="24"/>
        </w:rPr>
      </w:pPr>
    </w:p>
    <w:p w14:paraId="175EABBF" w14:textId="77777777" w:rsidR="00C032C8" w:rsidRPr="00187CCE" w:rsidRDefault="00C032C8" w:rsidP="00C032C8">
      <w:pPr>
        <w:rPr>
          <w:szCs w:val="24"/>
        </w:rPr>
      </w:pPr>
      <w:r w:rsidRPr="00187CCE">
        <w:rPr>
          <w:szCs w:val="24"/>
        </w:rPr>
        <w:t>2.</w:t>
      </w:r>
      <w:r w:rsidRPr="00187CCE">
        <w:rPr>
          <w:szCs w:val="24"/>
        </w:rPr>
        <w:tab/>
        <w:t>If a product-specific rule of origin provides that a specified non-originating material shall not be used or that the value or weight of a specified non-originating material cannot exceed a specific threshold, those requirements do not apply to non-originating materials classified elsewhere in the Harmonized System.</w:t>
      </w:r>
    </w:p>
    <w:p w14:paraId="25EF85B8" w14:textId="77777777" w:rsidR="00C032C8" w:rsidRPr="00187CCE" w:rsidRDefault="00C032C8" w:rsidP="00C032C8">
      <w:pPr>
        <w:rPr>
          <w:szCs w:val="24"/>
        </w:rPr>
      </w:pPr>
    </w:p>
    <w:p w14:paraId="70E9BAAF" w14:textId="77777777" w:rsidR="00C032C8" w:rsidRPr="00187CCE" w:rsidRDefault="00C032C8" w:rsidP="00C032C8">
      <w:pPr>
        <w:rPr>
          <w:szCs w:val="24"/>
        </w:rPr>
      </w:pPr>
      <w:r w:rsidRPr="00187CCE">
        <w:rPr>
          <w:szCs w:val="24"/>
        </w:rPr>
        <w:t>3.</w:t>
      </w:r>
      <w:r w:rsidRPr="00187CCE">
        <w:rPr>
          <w:szCs w:val="24"/>
        </w:rPr>
        <w:tab/>
        <w:t>If a product-specific rule of origin provides that a product shall be produced from a particular material, this does not prevent the use of other materials if these cannot satisfy the requirement because of their inherent nature.</w:t>
      </w:r>
    </w:p>
    <w:p w14:paraId="51ABB96B" w14:textId="77777777" w:rsidR="00C032C8" w:rsidRPr="00187CCE" w:rsidRDefault="00C032C8" w:rsidP="00C032C8">
      <w:pPr>
        <w:rPr>
          <w:szCs w:val="24"/>
        </w:rPr>
      </w:pPr>
    </w:p>
    <w:p w14:paraId="43F522CD" w14:textId="77777777" w:rsidR="00C032C8" w:rsidRPr="00187CCE" w:rsidRDefault="00C032C8" w:rsidP="00C032C8">
      <w:pPr>
        <w:rPr>
          <w:szCs w:val="24"/>
        </w:rPr>
      </w:pPr>
    </w:p>
    <w:p w14:paraId="2E44DFA6" w14:textId="3E9100E6" w:rsidR="00C032C8" w:rsidRPr="00187CCE" w:rsidRDefault="00C032C8" w:rsidP="00C032C8">
      <w:pPr>
        <w:jc w:val="center"/>
        <w:rPr>
          <w:szCs w:val="24"/>
        </w:rPr>
      </w:pPr>
      <w:r w:rsidRPr="00187CCE">
        <w:rPr>
          <w:szCs w:val="24"/>
        </w:rPr>
        <w:t xml:space="preserve">Note 4 </w:t>
      </w:r>
      <w:r w:rsidRPr="00187CCE">
        <w:rPr>
          <w:szCs w:val="24"/>
        </w:rPr>
        <w:br/>
        <w:t>Calculation of a maximum value of non-originating materials</w:t>
      </w:r>
    </w:p>
    <w:p w14:paraId="2344C098" w14:textId="77777777" w:rsidR="00C032C8" w:rsidRPr="00187CCE" w:rsidRDefault="00C032C8" w:rsidP="00C032C8">
      <w:pPr>
        <w:rPr>
          <w:szCs w:val="24"/>
        </w:rPr>
      </w:pPr>
    </w:p>
    <w:p w14:paraId="1F9D402B" w14:textId="77777777" w:rsidR="00C032C8" w:rsidRPr="00187CCE" w:rsidRDefault="00C032C8" w:rsidP="00C032C8">
      <w:pPr>
        <w:rPr>
          <w:szCs w:val="24"/>
        </w:rPr>
      </w:pPr>
    </w:p>
    <w:p w14:paraId="6EB366E5" w14:textId="77777777" w:rsidR="00C032C8" w:rsidRPr="00187CCE" w:rsidRDefault="00C032C8" w:rsidP="00C032C8">
      <w:pPr>
        <w:rPr>
          <w:szCs w:val="24"/>
        </w:rPr>
      </w:pPr>
      <w:r w:rsidRPr="00187CCE">
        <w:rPr>
          <w:szCs w:val="24"/>
        </w:rPr>
        <w:t>1.</w:t>
      </w:r>
      <w:r w:rsidRPr="00187CCE">
        <w:rPr>
          <w:szCs w:val="24"/>
        </w:rPr>
        <w:tab/>
        <w:t>For the purposes of this Annex and Annex 10-B:</w:t>
      </w:r>
    </w:p>
    <w:p w14:paraId="737F3EA6" w14:textId="77777777" w:rsidR="00C032C8" w:rsidRPr="00187CCE" w:rsidRDefault="00C032C8" w:rsidP="00C032C8">
      <w:pPr>
        <w:rPr>
          <w:szCs w:val="24"/>
        </w:rPr>
      </w:pPr>
    </w:p>
    <w:p w14:paraId="73935007" w14:textId="77777777" w:rsidR="00C032C8" w:rsidRPr="00187CCE" w:rsidRDefault="00C032C8" w:rsidP="00C032C8">
      <w:pPr>
        <w:ind w:left="567" w:hanging="567"/>
        <w:rPr>
          <w:szCs w:val="24"/>
        </w:rPr>
      </w:pPr>
      <w:r w:rsidRPr="00187CCE">
        <w:rPr>
          <w:szCs w:val="24"/>
        </w:rPr>
        <w:t>(a)</w:t>
      </w:r>
      <w:r w:rsidRPr="00187CCE">
        <w:rPr>
          <w:szCs w:val="24"/>
        </w:rPr>
        <w:tab/>
        <w:t>"customs value" means the value as determined in accordance with the Agreement on implementation of Article VII of GATT 1994</w:t>
      </w:r>
      <w:r w:rsidRPr="00187CCE">
        <w:t xml:space="preserve"> </w:t>
      </w:r>
      <w:r w:rsidRPr="00187CCE">
        <w:rPr>
          <w:szCs w:val="24"/>
        </w:rPr>
        <w:t>in Annex 1A to the WTO Agreement;</w:t>
      </w:r>
    </w:p>
    <w:p w14:paraId="757201C5" w14:textId="77777777" w:rsidR="00C032C8" w:rsidRPr="00187CCE" w:rsidRDefault="00C032C8" w:rsidP="00C032C8">
      <w:pPr>
        <w:rPr>
          <w:szCs w:val="24"/>
        </w:rPr>
      </w:pPr>
    </w:p>
    <w:p w14:paraId="31BACBB1" w14:textId="66D802AC" w:rsidR="00C032C8" w:rsidRPr="00187CCE" w:rsidRDefault="00EE4EBF" w:rsidP="00C032C8">
      <w:pPr>
        <w:ind w:left="567" w:hanging="567"/>
        <w:rPr>
          <w:szCs w:val="24"/>
        </w:rPr>
      </w:pPr>
      <w:r w:rsidRPr="00187CCE">
        <w:rPr>
          <w:szCs w:val="24"/>
        </w:rPr>
        <w:br w:type="page"/>
      </w:r>
      <w:r w:rsidR="00C032C8" w:rsidRPr="00187CCE">
        <w:rPr>
          <w:szCs w:val="24"/>
        </w:rPr>
        <w:lastRenderedPageBreak/>
        <w:t>(b)</w:t>
      </w:r>
      <w:r w:rsidR="00C032C8" w:rsidRPr="00187CCE">
        <w:rPr>
          <w:szCs w:val="24"/>
        </w:rPr>
        <w:tab/>
        <w:t>"EXW" means the price paid for the product ex-works to the manufacturer in whose undertaking the last working or processing is carried out, provided that the price includes the value of all the materials used and all other costs related to its production, minus any internal taxes which are, or may be, repaid when the product obtained is exported;</w:t>
      </w:r>
    </w:p>
    <w:p w14:paraId="66251925" w14:textId="77777777" w:rsidR="00C032C8" w:rsidRPr="00187CCE" w:rsidRDefault="00C032C8" w:rsidP="00C032C8">
      <w:pPr>
        <w:rPr>
          <w:szCs w:val="24"/>
        </w:rPr>
      </w:pPr>
    </w:p>
    <w:p w14:paraId="38428419" w14:textId="77777777" w:rsidR="00C032C8" w:rsidRPr="00187CCE" w:rsidRDefault="00C032C8" w:rsidP="00C032C8">
      <w:pPr>
        <w:ind w:left="567" w:hanging="567"/>
        <w:rPr>
          <w:szCs w:val="24"/>
        </w:rPr>
      </w:pPr>
      <w:r w:rsidRPr="00187CCE">
        <w:rPr>
          <w:szCs w:val="24"/>
        </w:rPr>
        <w:t>(c)</w:t>
      </w:r>
      <w:r w:rsidRPr="00187CCE">
        <w:rPr>
          <w:szCs w:val="24"/>
        </w:rPr>
        <w:tab/>
        <w:t>"MaxNOM" means the maximum value of non-originating materials expressed as a percentage; and</w:t>
      </w:r>
    </w:p>
    <w:p w14:paraId="6AD27CE2" w14:textId="77777777" w:rsidR="00C032C8" w:rsidRPr="00187CCE" w:rsidRDefault="00C032C8" w:rsidP="00C032C8">
      <w:pPr>
        <w:rPr>
          <w:szCs w:val="24"/>
        </w:rPr>
      </w:pPr>
    </w:p>
    <w:p w14:paraId="280DE715" w14:textId="77777777" w:rsidR="00C032C8" w:rsidRPr="00187CCE" w:rsidRDefault="00C032C8" w:rsidP="00C032C8">
      <w:pPr>
        <w:ind w:left="567" w:hanging="567"/>
        <w:rPr>
          <w:szCs w:val="24"/>
        </w:rPr>
      </w:pPr>
      <w:r w:rsidRPr="00187CCE">
        <w:rPr>
          <w:szCs w:val="24"/>
        </w:rPr>
        <w:t>(d)</w:t>
      </w:r>
      <w:r w:rsidRPr="00187CCE">
        <w:rPr>
          <w:szCs w:val="24"/>
        </w:rPr>
        <w:tab/>
        <w:t>"VNM" means the value of non-originating materials used to manufacture the product, and which is its customs value at the time of importation including freight, insurance, where appropriate, packing and all the other costs incurred in transporting the materials to the importation port in the Party where the producer of the product is located; where that customs value is not known and cannot be ascertained, the first ascertainable price paid for the non</w:t>
      </w:r>
      <w:r w:rsidRPr="00187CCE">
        <w:rPr>
          <w:szCs w:val="24"/>
        </w:rPr>
        <w:noBreakHyphen/>
        <w:t>originating materials in either Party is used; the value of the non-originating materials used in the production of the product may be calculated on the basis of the weighted average value formula or other stock valuation method under accounting principles which are generally accepted in the Party's territory.</w:t>
      </w:r>
    </w:p>
    <w:p w14:paraId="3866E992" w14:textId="77777777" w:rsidR="00C032C8" w:rsidRPr="00187CCE" w:rsidRDefault="00C032C8" w:rsidP="00C032C8">
      <w:pPr>
        <w:rPr>
          <w:szCs w:val="24"/>
        </w:rPr>
      </w:pPr>
    </w:p>
    <w:p w14:paraId="5F1B50D1" w14:textId="287A43EA" w:rsidR="00C032C8" w:rsidRPr="00187CCE" w:rsidRDefault="00C032C8" w:rsidP="00C032C8">
      <w:pPr>
        <w:rPr>
          <w:szCs w:val="24"/>
        </w:rPr>
      </w:pPr>
      <w:r w:rsidRPr="00187CCE">
        <w:rPr>
          <w:szCs w:val="24"/>
        </w:rPr>
        <w:t>Where the actual price paid does not reflect all costs related to the manufacturing of the product which are actually incurred in the European Union or in Chile, the ex-works price means the sum of all those costs, minus any internal taxes which are, or may be, repaid when the product obtained is exported.</w:t>
      </w:r>
    </w:p>
    <w:p w14:paraId="35F84668" w14:textId="77777777" w:rsidR="00C032C8" w:rsidRPr="00187CCE" w:rsidRDefault="00C032C8" w:rsidP="00C032C8">
      <w:pPr>
        <w:rPr>
          <w:szCs w:val="24"/>
        </w:rPr>
      </w:pPr>
    </w:p>
    <w:p w14:paraId="10B1CD84" w14:textId="77777777" w:rsidR="00C032C8" w:rsidRPr="00187CCE" w:rsidRDefault="00C032C8" w:rsidP="00C032C8">
      <w:pPr>
        <w:rPr>
          <w:szCs w:val="24"/>
        </w:rPr>
      </w:pPr>
      <w:r w:rsidRPr="00187CCE">
        <w:rPr>
          <w:szCs w:val="24"/>
        </w:rPr>
        <w:t>2.</w:t>
      </w:r>
      <w:r w:rsidRPr="00187CCE">
        <w:rPr>
          <w:szCs w:val="24"/>
        </w:rPr>
        <w:tab/>
        <w:t>For the calculation of MaxNOM, the following formula applies:</w:t>
      </w:r>
    </w:p>
    <w:p w14:paraId="1025EA3E" w14:textId="77777777" w:rsidR="00C032C8" w:rsidRPr="00187CCE" w:rsidRDefault="00C032C8" w:rsidP="00C032C8">
      <w:pPr>
        <w:rPr>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34"/>
      </w:tblGrid>
      <w:tr w:rsidR="00C032C8" w:rsidRPr="00187CCE" w14:paraId="77C06C1C" w14:textId="77777777" w:rsidTr="00955917">
        <w:trPr>
          <w:cantSplit/>
          <w:trHeight w:val="23"/>
        </w:trPr>
        <w:tc>
          <w:tcPr>
            <w:tcW w:w="8834" w:type="dxa"/>
            <w:hideMark/>
          </w:tcPr>
          <w:p w14:paraId="19980339" w14:textId="77777777" w:rsidR="00C032C8" w:rsidRPr="00187CCE" w:rsidRDefault="00C032C8" w:rsidP="00EE4EBF">
            <w:pPr>
              <w:spacing w:before="60" w:after="60" w:line="240" w:lineRule="auto"/>
              <w:rPr>
                <w:rFonts w:ascii="Times New Roman" w:hAnsi="Times New Roman" w:cs="Times New Roman"/>
                <w:szCs w:val="24"/>
              </w:rPr>
            </w:pPr>
            <m:oMathPara>
              <m:oMath>
                <m:r>
                  <m:rPr>
                    <m:sty m:val="p"/>
                  </m:rPr>
                  <w:rPr>
                    <w:rFonts w:ascii="Cambria Math" w:hAnsi="Cambria Math" w:cs="Times New Roman"/>
                    <w:szCs w:val="24"/>
                  </w:rPr>
                  <m:t>MaxNOM(%)=</m:t>
                </m:r>
                <m:r>
                  <m:rPr>
                    <m:sty m:val="p"/>
                  </m:rPr>
                  <w:rPr>
                    <w:rFonts w:ascii="Cambria Math" w:hAnsi="Cambria Math"/>
                    <w:szCs w:val="24"/>
                  </w:rPr>
                  <m:t xml:space="preserve"> </m:t>
                </m:r>
                <m:f>
                  <m:fPr>
                    <m:ctrlPr>
                      <w:rPr>
                        <w:rFonts w:ascii="Cambria Math" w:hAnsi="Cambria Math"/>
                        <w:szCs w:val="24"/>
                      </w:rPr>
                    </m:ctrlPr>
                  </m:fPr>
                  <m:num>
                    <m:r>
                      <m:rPr>
                        <m:sty m:val="p"/>
                      </m:rPr>
                      <w:rPr>
                        <w:rFonts w:ascii="Cambria Math" w:hAnsi="Cambria Math"/>
                        <w:szCs w:val="24"/>
                      </w:rPr>
                      <m:t>VNM</m:t>
                    </m:r>
                  </m:num>
                  <m:den>
                    <m:r>
                      <m:rPr>
                        <m:sty m:val="p"/>
                      </m:rPr>
                      <w:rPr>
                        <w:rFonts w:ascii="Cambria Math" w:hAnsi="Cambria Math" w:cs="Times New Roman"/>
                        <w:szCs w:val="24"/>
                      </w:rPr>
                      <m:t>EXW</m:t>
                    </m:r>
                    <m:r>
                      <m:rPr>
                        <m:sty m:val="p"/>
                      </m:rPr>
                      <w:rPr>
                        <w:rFonts w:ascii="Cambria Math" w:hAnsi="Cambria Math"/>
                        <w:szCs w:val="24"/>
                      </w:rPr>
                      <m:t xml:space="preserve"> </m:t>
                    </m:r>
                  </m:den>
                </m:f>
                <m:r>
                  <w:rPr>
                    <w:rFonts w:ascii="Cambria Math" w:hAnsi="Cambria Math" w:cs="Times New Roman"/>
                    <w:szCs w:val="24"/>
                  </w:rPr>
                  <m:t xml:space="preserve"> ×100</m:t>
                </m:r>
              </m:oMath>
            </m:oMathPara>
          </w:p>
        </w:tc>
      </w:tr>
    </w:tbl>
    <w:p w14:paraId="2C00562D" w14:textId="77777777" w:rsidR="00C032C8" w:rsidRPr="00187CCE" w:rsidRDefault="00C032C8" w:rsidP="00C032C8">
      <w:pPr>
        <w:rPr>
          <w:szCs w:val="24"/>
        </w:rPr>
      </w:pPr>
    </w:p>
    <w:p w14:paraId="23F6B452" w14:textId="77777777" w:rsidR="00C032C8" w:rsidRPr="00187CCE" w:rsidRDefault="00C032C8" w:rsidP="00C032C8">
      <w:pPr>
        <w:rPr>
          <w:szCs w:val="24"/>
        </w:rPr>
      </w:pPr>
    </w:p>
    <w:p w14:paraId="4A707B90" w14:textId="079159B6" w:rsidR="00C032C8" w:rsidRPr="00187CCE" w:rsidRDefault="00EE4EBF" w:rsidP="00C032C8">
      <w:pPr>
        <w:jc w:val="center"/>
        <w:rPr>
          <w:szCs w:val="24"/>
        </w:rPr>
      </w:pPr>
      <w:r w:rsidRPr="00187CCE">
        <w:rPr>
          <w:szCs w:val="24"/>
        </w:rPr>
        <w:br w:type="page"/>
      </w:r>
      <w:r w:rsidR="00C032C8" w:rsidRPr="00187CCE">
        <w:rPr>
          <w:szCs w:val="24"/>
        </w:rPr>
        <w:lastRenderedPageBreak/>
        <w:t xml:space="preserve">Note 5 </w:t>
      </w:r>
      <w:r w:rsidR="00C032C8" w:rsidRPr="00187CCE">
        <w:rPr>
          <w:szCs w:val="24"/>
        </w:rPr>
        <w:br/>
        <w:t xml:space="preserve">Definitions of processes referred to in </w:t>
      </w:r>
      <w:bookmarkStart w:id="10" w:name="_Hlk132821729"/>
      <w:r w:rsidR="00C032C8" w:rsidRPr="00187CCE">
        <w:rPr>
          <w:szCs w:val="24"/>
        </w:rPr>
        <w:t>Sections V to VII of Annex 10-B</w:t>
      </w:r>
      <w:bookmarkEnd w:id="10"/>
    </w:p>
    <w:p w14:paraId="584131FB" w14:textId="77777777" w:rsidR="00C032C8" w:rsidRPr="00187CCE" w:rsidRDefault="00C032C8" w:rsidP="00C032C8">
      <w:pPr>
        <w:rPr>
          <w:szCs w:val="24"/>
        </w:rPr>
      </w:pPr>
    </w:p>
    <w:p w14:paraId="58274EE3" w14:textId="77777777" w:rsidR="00C032C8" w:rsidRPr="00187CCE" w:rsidRDefault="00C032C8" w:rsidP="00C032C8">
      <w:pPr>
        <w:rPr>
          <w:szCs w:val="24"/>
        </w:rPr>
      </w:pPr>
      <w:r w:rsidRPr="00187CCE">
        <w:rPr>
          <w:szCs w:val="24"/>
        </w:rPr>
        <w:t>For the purposes of Sections V to VII of Annex 10-B:</w:t>
      </w:r>
    </w:p>
    <w:p w14:paraId="770A3919" w14:textId="77777777" w:rsidR="00C032C8" w:rsidRPr="00187CCE" w:rsidRDefault="00C032C8" w:rsidP="00C032C8">
      <w:pPr>
        <w:rPr>
          <w:szCs w:val="24"/>
        </w:rPr>
      </w:pPr>
    </w:p>
    <w:p w14:paraId="5E3D5DBB" w14:textId="77777777" w:rsidR="00C032C8" w:rsidRPr="00187CCE" w:rsidRDefault="00C032C8" w:rsidP="00C032C8">
      <w:pPr>
        <w:ind w:left="567" w:hanging="567"/>
        <w:rPr>
          <w:szCs w:val="24"/>
        </w:rPr>
      </w:pPr>
      <w:r w:rsidRPr="00187CCE">
        <w:rPr>
          <w:szCs w:val="24"/>
        </w:rPr>
        <w:t>(a)</w:t>
      </w:r>
      <w:r w:rsidRPr="00187CCE">
        <w:rPr>
          <w:szCs w:val="24"/>
        </w:rPr>
        <w:tab/>
        <w:t>"biotechnological processing" means:</w:t>
      </w:r>
    </w:p>
    <w:p w14:paraId="7341AD44" w14:textId="77777777" w:rsidR="00C032C8" w:rsidRPr="00187CCE" w:rsidRDefault="00C032C8" w:rsidP="00C032C8">
      <w:pPr>
        <w:rPr>
          <w:szCs w:val="24"/>
        </w:rPr>
      </w:pPr>
    </w:p>
    <w:p w14:paraId="39A0FDD8" w14:textId="77777777" w:rsidR="00C032C8" w:rsidRPr="00187CCE" w:rsidRDefault="00C032C8" w:rsidP="00C032C8">
      <w:pPr>
        <w:ind w:left="1134" w:hanging="567"/>
        <w:rPr>
          <w:szCs w:val="24"/>
        </w:rPr>
      </w:pPr>
      <w:r w:rsidRPr="00187CCE">
        <w:rPr>
          <w:szCs w:val="24"/>
        </w:rPr>
        <w:t>(i)</w:t>
      </w:r>
      <w:r w:rsidRPr="00187CCE">
        <w:rPr>
          <w:szCs w:val="24"/>
        </w:rPr>
        <w:tab/>
        <w:t>biological or biotechnological culturing, including cell culture, hybridisation or genetic modification of micro-organisms, bacteria, viruses, including phages, or human, animal or plant cells; or</w:t>
      </w:r>
    </w:p>
    <w:p w14:paraId="70370FEC" w14:textId="77777777" w:rsidR="00C032C8" w:rsidRPr="00187CCE" w:rsidRDefault="00C032C8" w:rsidP="00C032C8">
      <w:pPr>
        <w:rPr>
          <w:szCs w:val="24"/>
        </w:rPr>
      </w:pPr>
    </w:p>
    <w:p w14:paraId="0B6AC361" w14:textId="77777777" w:rsidR="00C032C8" w:rsidRPr="00187CCE" w:rsidRDefault="00C032C8" w:rsidP="00C032C8">
      <w:pPr>
        <w:ind w:left="1134" w:hanging="567"/>
        <w:rPr>
          <w:szCs w:val="24"/>
        </w:rPr>
      </w:pPr>
      <w:r w:rsidRPr="00187CCE">
        <w:rPr>
          <w:szCs w:val="24"/>
        </w:rPr>
        <w:t>(ii)</w:t>
      </w:r>
      <w:r w:rsidRPr="00187CCE">
        <w:rPr>
          <w:szCs w:val="24"/>
        </w:rPr>
        <w:tab/>
        <w:t>production, isolation or purification of cellular or intercellular structures, such as isolated genes, gene fragments and plasmids, or fermentation;</w:t>
      </w:r>
    </w:p>
    <w:p w14:paraId="19D6106B" w14:textId="77777777" w:rsidR="00C032C8" w:rsidRPr="00187CCE" w:rsidRDefault="00C032C8" w:rsidP="00C032C8">
      <w:pPr>
        <w:rPr>
          <w:szCs w:val="24"/>
        </w:rPr>
      </w:pPr>
    </w:p>
    <w:p w14:paraId="4440AAD8" w14:textId="0BCC1AB5" w:rsidR="00C032C8" w:rsidRPr="00187CCE" w:rsidRDefault="00C032C8" w:rsidP="00C032C8">
      <w:pPr>
        <w:ind w:left="567" w:hanging="567"/>
        <w:rPr>
          <w:szCs w:val="24"/>
        </w:rPr>
      </w:pPr>
      <w:r w:rsidRPr="00187CCE">
        <w:rPr>
          <w:szCs w:val="24"/>
        </w:rPr>
        <w:t>(b)</w:t>
      </w:r>
      <w:r w:rsidRPr="00187CCE">
        <w:rPr>
          <w:szCs w:val="24"/>
        </w:rPr>
        <w:tab/>
        <w:t>"change in particle size" means the deliberate and controlled modification in particle size of a product, other than by merely crushing or pressing, resulting in a product with a defined particle size, defined particle size distribution or defined surface area, which is relevant to the purposes of the resulting product and with physical or chemical characteristics different from those of the input materials;</w:t>
      </w:r>
    </w:p>
    <w:p w14:paraId="7FE6EF5D" w14:textId="77777777" w:rsidR="00C032C8" w:rsidRPr="00187CCE" w:rsidRDefault="00C032C8" w:rsidP="00C032C8">
      <w:pPr>
        <w:rPr>
          <w:szCs w:val="24"/>
        </w:rPr>
      </w:pPr>
    </w:p>
    <w:p w14:paraId="5979CD40" w14:textId="77777777" w:rsidR="00C032C8" w:rsidRPr="00187CCE" w:rsidRDefault="00C032C8" w:rsidP="00C032C8">
      <w:pPr>
        <w:ind w:left="567" w:hanging="567"/>
        <w:rPr>
          <w:szCs w:val="24"/>
        </w:rPr>
      </w:pPr>
      <w:r w:rsidRPr="00187CCE">
        <w:rPr>
          <w:szCs w:val="24"/>
        </w:rPr>
        <w:t>(c)</w:t>
      </w:r>
      <w:r w:rsidRPr="00187CCE">
        <w:rPr>
          <w:szCs w:val="24"/>
        </w:rPr>
        <w:tab/>
        <w:t>"chemical reaction" means a process, including a biochemical processing, which results in a molecule with a new structure by breaking intramolecular bonds and by forming new intramolecular bonds, or by altering the spatial arrangement of atoms in a molecule, with the exception of the following, which are not considered to be chemical reactions for the purpose of this definition:</w:t>
      </w:r>
    </w:p>
    <w:p w14:paraId="30C403DE" w14:textId="77777777" w:rsidR="00C032C8" w:rsidRPr="00187CCE" w:rsidRDefault="00C032C8" w:rsidP="00C032C8">
      <w:pPr>
        <w:rPr>
          <w:szCs w:val="24"/>
        </w:rPr>
      </w:pPr>
    </w:p>
    <w:p w14:paraId="6AD51989" w14:textId="77777777" w:rsidR="00C032C8" w:rsidRPr="00187CCE" w:rsidRDefault="00C032C8" w:rsidP="00C032C8">
      <w:pPr>
        <w:ind w:left="1134" w:hanging="567"/>
        <w:rPr>
          <w:szCs w:val="24"/>
        </w:rPr>
      </w:pPr>
      <w:r w:rsidRPr="00187CCE">
        <w:rPr>
          <w:szCs w:val="24"/>
        </w:rPr>
        <w:t>(i)</w:t>
      </w:r>
      <w:r w:rsidRPr="00187CCE">
        <w:rPr>
          <w:szCs w:val="24"/>
        </w:rPr>
        <w:tab/>
        <w:t>dissolving in water or other solvents;</w:t>
      </w:r>
    </w:p>
    <w:p w14:paraId="0C419E53" w14:textId="77777777" w:rsidR="00C032C8" w:rsidRPr="00187CCE" w:rsidRDefault="00C032C8" w:rsidP="00C032C8">
      <w:pPr>
        <w:ind w:left="1134" w:hanging="567"/>
        <w:rPr>
          <w:szCs w:val="24"/>
        </w:rPr>
      </w:pPr>
    </w:p>
    <w:p w14:paraId="4C638BE0" w14:textId="4D2A6817" w:rsidR="00C032C8" w:rsidRPr="00187CCE" w:rsidRDefault="00EE4EBF" w:rsidP="00C032C8">
      <w:pPr>
        <w:ind w:left="1134" w:hanging="567"/>
        <w:rPr>
          <w:szCs w:val="24"/>
        </w:rPr>
      </w:pPr>
      <w:r w:rsidRPr="00187CCE">
        <w:rPr>
          <w:szCs w:val="24"/>
        </w:rPr>
        <w:br w:type="page"/>
      </w:r>
      <w:r w:rsidR="00C032C8" w:rsidRPr="00187CCE">
        <w:rPr>
          <w:szCs w:val="24"/>
        </w:rPr>
        <w:lastRenderedPageBreak/>
        <w:t>(ii)</w:t>
      </w:r>
      <w:r w:rsidR="00C032C8" w:rsidRPr="00187CCE">
        <w:rPr>
          <w:szCs w:val="24"/>
        </w:rPr>
        <w:tab/>
        <w:t>the elimination of solvents including solvent water; or</w:t>
      </w:r>
    </w:p>
    <w:p w14:paraId="21F9F348" w14:textId="77777777" w:rsidR="00C032C8" w:rsidRPr="00187CCE" w:rsidRDefault="00C032C8" w:rsidP="00C032C8">
      <w:pPr>
        <w:ind w:left="1134" w:hanging="567"/>
        <w:rPr>
          <w:szCs w:val="24"/>
        </w:rPr>
      </w:pPr>
    </w:p>
    <w:p w14:paraId="0CF6E202" w14:textId="77777777" w:rsidR="00C032C8" w:rsidRPr="00187CCE" w:rsidRDefault="00C032C8" w:rsidP="00C032C8">
      <w:pPr>
        <w:ind w:left="1134" w:hanging="567"/>
        <w:rPr>
          <w:szCs w:val="24"/>
        </w:rPr>
      </w:pPr>
      <w:r w:rsidRPr="00187CCE">
        <w:rPr>
          <w:szCs w:val="24"/>
        </w:rPr>
        <w:t>(iii)</w:t>
      </w:r>
      <w:r w:rsidRPr="00187CCE">
        <w:rPr>
          <w:szCs w:val="24"/>
        </w:rPr>
        <w:tab/>
        <w:t>the addition or elimination of water of crystallisation;</w:t>
      </w:r>
    </w:p>
    <w:p w14:paraId="764919D3" w14:textId="77777777" w:rsidR="00C032C8" w:rsidRPr="00187CCE" w:rsidRDefault="00C032C8" w:rsidP="00C032C8">
      <w:pPr>
        <w:rPr>
          <w:szCs w:val="24"/>
        </w:rPr>
      </w:pPr>
    </w:p>
    <w:p w14:paraId="6D70AF35" w14:textId="77777777" w:rsidR="00C032C8" w:rsidRPr="00187CCE" w:rsidRDefault="00C032C8" w:rsidP="00C032C8">
      <w:pPr>
        <w:ind w:left="567" w:hanging="567"/>
        <w:rPr>
          <w:szCs w:val="24"/>
        </w:rPr>
      </w:pPr>
      <w:r w:rsidRPr="00187CCE">
        <w:rPr>
          <w:szCs w:val="24"/>
        </w:rPr>
        <w:t>(d)</w:t>
      </w:r>
      <w:r w:rsidRPr="00187CCE">
        <w:rPr>
          <w:szCs w:val="24"/>
        </w:rPr>
        <w:tab/>
        <w:t>"distillation" means:</w:t>
      </w:r>
    </w:p>
    <w:p w14:paraId="16FE7254" w14:textId="77777777" w:rsidR="00C032C8" w:rsidRPr="00187CCE" w:rsidRDefault="00C032C8" w:rsidP="00C032C8">
      <w:pPr>
        <w:rPr>
          <w:szCs w:val="24"/>
        </w:rPr>
      </w:pPr>
    </w:p>
    <w:p w14:paraId="3A74AD8C" w14:textId="77777777" w:rsidR="00C032C8" w:rsidRPr="00187CCE" w:rsidRDefault="00C032C8" w:rsidP="00C032C8">
      <w:pPr>
        <w:ind w:left="1134" w:hanging="567"/>
        <w:rPr>
          <w:szCs w:val="24"/>
        </w:rPr>
      </w:pPr>
      <w:r w:rsidRPr="00187CCE">
        <w:rPr>
          <w:szCs w:val="24"/>
        </w:rPr>
        <w:t>(i)</w:t>
      </w:r>
      <w:r w:rsidRPr="00187CCE">
        <w:rPr>
          <w:szCs w:val="24"/>
        </w:rPr>
        <w:tab/>
        <w:t>atmospheric distillation: a separation process in which petroleum oils are converted, in a distillation tower, into fractions according to boiling point and the vapour then condensed into different liquefied fractions; products produced from petroleum distillation may include liquefied petroleum gas, naphtha, gasoline, kerosene, diesel or heating oil, light gas oils and lubricating oil; or</w:t>
      </w:r>
    </w:p>
    <w:p w14:paraId="2932B412" w14:textId="77777777" w:rsidR="00C032C8" w:rsidRPr="00187CCE" w:rsidRDefault="00C032C8" w:rsidP="00C032C8">
      <w:pPr>
        <w:ind w:left="1134" w:hanging="567"/>
        <w:rPr>
          <w:szCs w:val="24"/>
        </w:rPr>
      </w:pPr>
    </w:p>
    <w:p w14:paraId="1932D2B6" w14:textId="3384474A" w:rsidR="00C032C8" w:rsidRPr="00187CCE" w:rsidRDefault="00C032C8" w:rsidP="00C032C8">
      <w:pPr>
        <w:ind w:left="1134" w:hanging="567"/>
        <w:rPr>
          <w:szCs w:val="24"/>
        </w:rPr>
      </w:pPr>
      <w:r w:rsidRPr="00187CCE">
        <w:rPr>
          <w:szCs w:val="24"/>
        </w:rPr>
        <w:t>(ii)</w:t>
      </w:r>
      <w:r w:rsidRPr="00187CCE">
        <w:rPr>
          <w:szCs w:val="24"/>
        </w:rPr>
        <w:tab/>
        <w:t>vacuum distillation: distillation at a pressure below atmospheric but not so low that it would be classed as molecular distillation; vacuum distillation is used for distilling high-boiling and heat-sensitive materials such as heavy distillates in petroleum oils to produce light to heavy vacuum gas oils and residuum;</w:t>
      </w:r>
    </w:p>
    <w:p w14:paraId="4DCA3E1F" w14:textId="77777777" w:rsidR="00C032C8" w:rsidRPr="00187CCE" w:rsidRDefault="00C032C8" w:rsidP="00C032C8">
      <w:pPr>
        <w:rPr>
          <w:szCs w:val="24"/>
        </w:rPr>
      </w:pPr>
    </w:p>
    <w:p w14:paraId="62BE1954" w14:textId="77777777" w:rsidR="00C032C8" w:rsidRPr="00187CCE" w:rsidRDefault="00C032C8" w:rsidP="00C032C8">
      <w:pPr>
        <w:ind w:left="567" w:hanging="567"/>
        <w:rPr>
          <w:szCs w:val="24"/>
        </w:rPr>
      </w:pPr>
      <w:r w:rsidRPr="00187CCE">
        <w:rPr>
          <w:szCs w:val="24"/>
        </w:rPr>
        <w:t>(e)</w:t>
      </w:r>
      <w:r w:rsidRPr="00187CCE">
        <w:rPr>
          <w:szCs w:val="24"/>
        </w:rPr>
        <w:tab/>
        <w:t>"isomer separation" means the isolation or separation of an isomer from a mixture of isomers;</w:t>
      </w:r>
    </w:p>
    <w:p w14:paraId="31DEA533" w14:textId="77777777" w:rsidR="00C032C8" w:rsidRPr="00187CCE" w:rsidRDefault="00C032C8" w:rsidP="00C032C8">
      <w:pPr>
        <w:rPr>
          <w:szCs w:val="24"/>
        </w:rPr>
      </w:pPr>
    </w:p>
    <w:p w14:paraId="45746EC4" w14:textId="77777777" w:rsidR="00C032C8" w:rsidRPr="00187CCE" w:rsidRDefault="00C032C8" w:rsidP="00C032C8">
      <w:pPr>
        <w:ind w:left="567" w:hanging="567"/>
        <w:rPr>
          <w:szCs w:val="24"/>
        </w:rPr>
      </w:pPr>
      <w:r w:rsidRPr="00187CCE">
        <w:rPr>
          <w:szCs w:val="24"/>
        </w:rPr>
        <w:t>(f)</w:t>
      </w:r>
      <w:r w:rsidRPr="00187CCE">
        <w:rPr>
          <w:szCs w:val="24"/>
        </w:rPr>
        <w:tab/>
        <w:t>"mixing and blending" means the deliberate and proportionally controlled mixing or blending, including dispersing, of materials, other than the addition of diluents, only to conform to predetermined specifications which results in the production of a product having physical or chemical characteristics that are relevant to the purposes or uses of the product and are different from the input materials;</w:t>
      </w:r>
    </w:p>
    <w:p w14:paraId="1ECA3BDB" w14:textId="77777777" w:rsidR="00C032C8" w:rsidRPr="00187CCE" w:rsidRDefault="00C032C8" w:rsidP="00C032C8">
      <w:pPr>
        <w:rPr>
          <w:szCs w:val="24"/>
        </w:rPr>
      </w:pPr>
    </w:p>
    <w:p w14:paraId="4F67148D" w14:textId="50435948" w:rsidR="00C032C8" w:rsidRPr="00187CCE" w:rsidRDefault="00EE4EBF" w:rsidP="00C032C8">
      <w:pPr>
        <w:ind w:left="567" w:hanging="567"/>
        <w:rPr>
          <w:szCs w:val="24"/>
        </w:rPr>
      </w:pPr>
      <w:r w:rsidRPr="00187CCE">
        <w:rPr>
          <w:szCs w:val="24"/>
        </w:rPr>
        <w:br w:type="page"/>
      </w:r>
      <w:r w:rsidR="00C032C8" w:rsidRPr="00187CCE">
        <w:rPr>
          <w:szCs w:val="24"/>
        </w:rPr>
        <w:lastRenderedPageBreak/>
        <w:t>(g)</w:t>
      </w:r>
      <w:r w:rsidR="00C032C8" w:rsidRPr="00187CCE">
        <w:rPr>
          <w:szCs w:val="24"/>
        </w:rPr>
        <w:tab/>
        <w:t>"production of standard materials" including standard solutions means a production of a preparation suitable for analytical, calibrating or referencing uses with precise degrees of purity or proportions certified by the manufacturer;</w:t>
      </w:r>
    </w:p>
    <w:p w14:paraId="408C56D0" w14:textId="77777777" w:rsidR="00C032C8" w:rsidRPr="00187CCE" w:rsidRDefault="00C032C8" w:rsidP="00C032C8">
      <w:pPr>
        <w:rPr>
          <w:szCs w:val="24"/>
        </w:rPr>
      </w:pPr>
    </w:p>
    <w:p w14:paraId="62EB517C" w14:textId="77777777" w:rsidR="00C032C8" w:rsidRPr="00187CCE" w:rsidRDefault="00C032C8" w:rsidP="00C032C8">
      <w:pPr>
        <w:ind w:left="567" w:hanging="567"/>
        <w:rPr>
          <w:szCs w:val="24"/>
        </w:rPr>
      </w:pPr>
      <w:r w:rsidRPr="00187CCE">
        <w:rPr>
          <w:szCs w:val="24"/>
        </w:rPr>
        <w:t>(h)</w:t>
      </w:r>
      <w:r w:rsidRPr="00187CCE">
        <w:rPr>
          <w:szCs w:val="24"/>
        </w:rPr>
        <w:tab/>
        <w:t>"purification" means a process which results in the elimination of at least 80 % of the content of existing impurities or the reduction or elimination of impurities resulting in a product suitable for one or more of the following applications:</w:t>
      </w:r>
    </w:p>
    <w:p w14:paraId="78A1FFC6" w14:textId="77777777" w:rsidR="00C032C8" w:rsidRPr="00187CCE" w:rsidRDefault="00C032C8" w:rsidP="00C032C8">
      <w:pPr>
        <w:rPr>
          <w:szCs w:val="24"/>
        </w:rPr>
      </w:pPr>
    </w:p>
    <w:p w14:paraId="79DE4730" w14:textId="77777777" w:rsidR="00C032C8" w:rsidRPr="00187CCE" w:rsidRDefault="00C032C8" w:rsidP="00C032C8">
      <w:pPr>
        <w:ind w:left="1134" w:hanging="567"/>
        <w:rPr>
          <w:szCs w:val="24"/>
        </w:rPr>
      </w:pPr>
      <w:r w:rsidRPr="00187CCE">
        <w:rPr>
          <w:szCs w:val="24"/>
        </w:rPr>
        <w:t>(i)</w:t>
      </w:r>
      <w:r w:rsidRPr="00187CCE">
        <w:rPr>
          <w:szCs w:val="24"/>
        </w:rPr>
        <w:tab/>
        <w:t>pharmaceutical, medicinal, cosmetic, veterinary, or food grade substances;</w:t>
      </w:r>
    </w:p>
    <w:p w14:paraId="5F5DEACE" w14:textId="77777777" w:rsidR="00C032C8" w:rsidRPr="00187CCE" w:rsidRDefault="00C032C8" w:rsidP="00C032C8">
      <w:pPr>
        <w:ind w:left="1134" w:hanging="567"/>
        <w:rPr>
          <w:szCs w:val="24"/>
        </w:rPr>
      </w:pPr>
    </w:p>
    <w:p w14:paraId="3105D01B" w14:textId="6330EDA0" w:rsidR="00C032C8" w:rsidRPr="00187CCE" w:rsidRDefault="00C032C8" w:rsidP="00C032C8">
      <w:pPr>
        <w:ind w:left="1134" w:hanging="567"/>
        <w:rPr>
          <w:szCs w:val="24"/>
        </w:rPr>
      </w:pPr>
      <w:r w:rsidRPr="00187CCE">
        <w:rPr>
          <w:szCs w:val="24"/>
        </w:rPr>
        <w:t>(ii)</w:t>
      </w:r>
      <w:r w:rsidRPr="00187CCE">
        <w:rPr>
          <w:szCs w:val="24"/>
        </w:rPr>
        <w:tab/>
        <w:t>chemical products and reagents for analytical, diagnostic or laboratory uses;</w:t>
      </w:r>
    </w:p>
    <w:p w14:paraId="470D6B88" w14:textId="77777777" w:rsidR="00C032C8" w:rsidRPr="00187CCE" w:rsidRDefault="00C032C8" w:rsidP="00C032C8">
      <w:pPr>
        <w:ind w:left="1134" w:hanging="567"/>
        <w:rPr>
          <w:szCs w:val="24"/>
        </w:rPr>
      </w:pPr>
    </w:p>
    <w:p w14:paraId="68E3246F" w14:textId="77777777" w:rsidR="00C032C8" w:rsidRPr="00187CCE" w:rsidRDefault="00C032C8" w:rsidP="00C032C8">
      <w:pPr>
        <w:ind w:left="1134" w:hanging="567"/>
        <w:rPr>
          <w:szCs w:val="24"/>
        </w:rPr>
      </w:pPr>
      <w:r w:rsidRPr="00187CCE">
        <w:rPr>
          <w:szCs w:val="24"/>
        </w:rPr>
        <w:t>(iii)</w:t>
      </w:r>
      <w:r w:rsidRPr="00187CCE">
        <w:rPr>
          <w:szCs w:val="24"/>
        </w:rPr>
        <w:tab/>
        <w:t>elements and components for use in micro-elements;</w:t>
      </w:r>
    </w:p>
    <w:p w14:paraId="6CF9A2F8" w14:textId="77777777" w:rsidR="00C032C8" w:rsidRPr="00187CCE" w:rsidRDefault="00C032C8" w:rsidP="00C032C8">
      <w:pPr>
        <w:ind w:left="1134" w:hanging="567"/>
        <w:rPr>
          <w:szCs w:val="24"/>
        </w:rPr>
      </w:pPr>
    </w:p>
    <w:p w14:paraId="3FEDEC78" w14:textId="77777777" w:rsidR="00C032C8" w:rsidRPr="00187CCE" w:rsidRDefault="00C032C8" w:rsidP="00C032C8">
      <w:pPr>
        <w:ind w:left="1134" w:hanging="567"/>
        <w:rPr>
          <w:szCs w:val="24"/>
        </w:rPr>
      </w:pPr>
      <w:r w:rsidRPr="00187CCE">
        <w:rPr>
          <w:szCs w:val="24"/>
        </w:rPr>
        <w:t>(iv)</w:t>
      </w:r>
      <w:r w:rsidRPr="00187CCE">
        <w:rPr>
          <w:szCs w:val="24"/>
        </w:rPr>
        <w:tab/>
        <w:t>specialised optical uses;</w:t>
      </w:r>
    </w:p>
    <w:p w14:paraId="2595927C" w14:textId="77777777" w:rsidR="00C032C8" w:rsidRPr="00187CCE" w:rsidRDefault="00C032C8" w:rsidP="00C032C8">
      <w:pPr>
        <w:ind w:left="1134" w:hanging="567"/>
        <w:rPr>
          <w:szCs w:val="24"/>
        </w:rPr>
      </w:pPr>
    </w:p>
    <w:p w14:paraId="76215F2F" w14:textId="77777777" w:rsidR="00C032C8" w:rsidRPr="00187CCE" w:rsidRDefault="00C032C8" w:rsidP="00C032C8">
      <w:pPr>
        <w:ind w:left="1134" w:hanging="567"/>
        <w:rPr>
          <w:szCs w:val="24"/>
        </w:rPr>
      </w:pPr>
      <w:r w:rsidRPr="00187CCE">
        <w:rPr>
          <w:szCs w:val="24"/>
        </w:rPr>
        <w:t>(v)</w:t>
      </w:r>
      <w:r w:rsidRPr="00187CCE">
        <w:rPr>
          <w:szCs w:val="24"/>
        </w:rPr>
        <w:tab/>
        <w:t>non-toxic uses for health and safety;</w:t>
      </w:r>
    </w:p>
    <w:p w14:paraId="794D7A7E" w14:textId="77777777" w:rsidR="00C032C8" w:rsidRPr="00187CCE" w:rsidRDefault="00C032C8" w:rsidP="00C032C8">
      <w:pPr>
        <w:ind w:left="1134" w:hanging="567"/>
        <w:rPr>
          <w:szCs w:val="24"/>
        </w:rPr>
      </w:pPr>
    </w:p>
    <w:p w14:paraId="2C612DAF" w14:textId="77777777" w:rsidR="00C032C8" w:rsidRPr="00187CCE" w:rsidRDefault="00C032C8" w:rsidP="00C032C8">
      <w:pPr>
        <w:ind w:left="1134" w:hanging="567"/>
        <w:rPr>
          <w:szCs w:val="24"/>
        </w:rPr>
      </w:pPr>
      <w:r w:rsidRPr="00187CCE">
        <w:rPr>
          <w:szCs w:val="24"/>
        </w:rPr>
        <w:t>(vi)</w:t>
      </w:r>
      <w:r w:rsidRPr="00187CCE">
        <w:rPr>
          <w:szCs w:val="24"/>
        </w:rPr>
        <w:tab/>
        <w:t>biotechnical use;</w:t>
      </w:r>
    </w:p>
    <w:p w14:paraId="27225A6F" w14:textId="77777777" w:rsidR="00C032C8" w:rsidRPr="00187CCE" w:rsidRDefault="00C032C8" w:rsidP="00C032C8">
      <w:pPr>
        <w:ind w:left="1134" w:hanging="567"/>
        <w:rPr>
          <w:szCs w:val="24"/>
        </w:rPr>
      </w:pPr>
    </w:p>
    <w:p w14:paraId="6BF40F37" w14:textId="77777777" w:rsidR="00C032C8" w:rsidRPr="00187CCE" w:rsidRDefault="00C032C8" w:rsidP="00C032C8">
      <w:pPr>
        <w:ind w:left="1134" w:hanging="567"/>
        <w:rPr>
          <w:szCs w:val="24"/>
        </w:rPr>
      </w:pPr>
      <w:r w:rsidRPr="00187CCE">
        <w:rPr>
          <w:szCs w:val="24"/>
        </w:rPr>
        <w:t>(vii)</w:t>
      </w:r>
      <w:r w:rsidRPr="00187CCE">
        <w:rPr>
          <w:szCs w:val="24"/>
        </w:rPr>
        <w:tab/>
        <w:t>carriers used in a separation process; or</w:t>
      </w:r>
    </w:p>
    <w:p w14:paraId="0CF8A858" w14:textId="77777777" w:rsidR="00C032C8" w:rsidRPr="00187CCE" w:rsidRDefault="00C032C8" w:rsidP="00C032C8">
      <w:pPr>
        <w:ind w:left="1134" w:hanging="567"/>
        <w:rPr>
          <w:szCs w:val="24"/>
        </w:rPr>
      </w:pPr>
    </w:p>
    <w:p w14:paraId="3A5EF915" w14:textId="77777777" w:rsidR="00C032C8" w:rsidRPr="00187CCE" w:rsidRDefault="00C032C8" w:rsidP="00C032C8">
      <w:pPr>
        <w:ind w:left="1134" w:hanging="567"/>
        <w:rPr>
          <w:szCs w:val="24"/>
        </w:rPr>
      </w:pPr>
      <w:r w:rsidRPr="00187CCE">
        <w:rPr>
          <w:szCs w:val="24"/>
        </w:rPr>
        <w:t>(viii)</w:t>
      </w:r>
      <w:r w:rsidRPr="00187CCE">
        <w:rPr>
          <w:szCs w:val="24"/>
        </w:rPr>
        <w:tab/>
        <w:t>nuclear grade uses.</w:t>
      </w:r>
    </w:p>
    <w:p w14:paraId="68866E8C" w14:textId="77777777" w:rsidR="00C032C8" w:rsidRPr="00187CCE" w:rsidRDefault="00C032C8" w:rsidP="00C032C8">
      <w:pPr>
        <w:rPr>
          <w:szCs w:val="24"/>
        </w:rPr>
      </w:pPr>
    </w:p>
    <w:p w14:paraId="084BDB7C" w14:textId="77777777" w:rsidR="00C032C8" w:rsidRPr="00187CCE" w:rsidRDefault="00C032C8" w:rsidP="00C032C8">
      <w:pPr>
        <w:rPr>
          <w:szCs w:val="24"/>
        </w:rPr>
      </w:pPr>
    </w:p>
    <w:p w14:paraId="612FE9BA" w14:textId="575BDBFC" w:rsidR="00C032C8" w:rsidRPr="00187CCE" w:rsidRDefault="00EE4EBF" w:rsidP="00C032C8">
      <w:pPr>
        <w:jc w:val="center"/>
        <w:rPr>
          <w:szCs w:val="24"/>
        </w:rPr>
      </w:pPr>
      <w:r w:rsidRPr="00187CCE">
        <w:rPr>
          <w:szCs w:val="24"/>
        </w:rPr>
        <w:br w:type="page"/>
      </w:r>
      <w:r w:rsidR="00C032C8" w:rsidRPr="00187CCE">
        <w:rPr>
          <w:szCs w:val="24"/>
        </w:rPr>
        <w:lastRenderedPageBreak/>
        <w:t xml:space="preserve">Note 6 </w:t>
      </w:r>
      <w:r w:rsidR="00C032C8" w:rsidRPr="00187CCE">
        <w:rPr>
          <w:szCs w:val="24"/>
        </w:rPr>
        <w:br/>
        <w:t>Definitions of terms used in Section XI of Annex 10-B</w:t>
      </w:r>
    </w:p>
    <w:p w14:paraId="062681EE" w14:textId="77777777" w:rsidR="00C032C8" w:rsidRPr="00187CCE" w:rsidRDefault="00C032C8" w:rsidP="00C032C8">
      <w:pPr>
        <w:rPr>
          <w:szCs w:val="24"/>
        </w:rPr>
      </w:pPr>
    </w:p>
    <w:p w14:paraId="0E533685" w14:textId="77777777" w:rsidR="00C032C8" w:rsidRPr="00187CCE" w:rsidRDefault="00C032C8" w:rsidP="00C032C8">
      <w:pPr>
        <w:rPr>
          <w:szCs w:val="24"/>
        </w:rPr>
      </w:pPr>
      <w:r w:rsidRPr="00187CCE">
        <w:rPr>
          <w:szCs w:val="24"/>
        </w:rPr>
        <w:t>For the purposes of Section XI of Annex 10-B:</w:t>
      </w:r>
    </w:p>
    <w:p w14:paraId="295F427E" w14:textId="77777777" w:rsidR="00C032C8" w:rsidRPr="00187CCE" w:rsidRDefault="00C032C8" w:rsidP="00C032C8">
      <w:pPr>
        <w:rPr>
          <w:szCs w:val="24"/>
        </w:rPr>
      </w:pPr>
    </w:p>
    <w:p w14:paraId="46869BC3" w14:textId="77777777" w:rsidR="00C032C8" w:rsidRPr="00187CCE" w:rsidRDefault="00C032C8" w:rsidP="00C032C8">
      <w:pPr>
        <w:ind w:left="567" w:hanging="567"/>
        <w:rPr>
          <w:szCs w:val="24"/>
        </w:rPr>
      </w:pPr>
      <w:r w:rsidRPr="00187CCE">
        <w:rPr>
          <w:szCs w:val="24"/>
        </w:rPr>
        <w:t>(a)</w:t>
      </w:r>
      <w:r w:rsidRPr="00187CCE">
        <w:rPr>
          <w:szCs w:val="24"/>
        </w:rPr>
        <w:tab/>
        <w:t>"man-made staple fibres" means synthetic or artificial filament tow, staple fibres or waste, of headings 55.01 to 55.07;</w:t>
      </w:r>
    </w:p>
    <w:p w14:paraId="35126653" w14:textId="77777777" w:rsidR="00C032C8" w:rsidRPr="00187CCE" w:rsidRDefault="00C032C8" w:rsidP="00C032C8">
      <w:pPr>
        <w:rPr>
          <w:szCs w:val="24"/>
        </w:rPr>
      </w:pPr>
    </w:p>
    <w:p w14:paraId="1DEC59DE" w14:textId="6F3D261B" w:rsidR="00C032C8" w:rsidRPr="00187CCE" w:rsidRDefault="00C032C8" w:rsidP="00C032C8">
      <w:pPr>
        <w:ind w:left="567" w:hanging="567"/>
        <w:rPr>
          <w:szCs w:val="24"/>
        </w:rPr>
      </w:pPr>
      <w:r w:rsidRPr="00187CCE">
        <w:rPr>
          <w:szCs w:val="24"/>
        </w:rPr>
        <w:t>(b)</w:t>
      </w:r>
      <w:r w:rsidRPr="00187CCE">
        <w:rPr>
          <w:szCs w:val="24"/>
        </w:rPr>
        <w:tab/>
        <w:t>"natural fibres" means fibres other than synthetic or artificial fibres; their use is restricted to the stages before spinning takes place, includes waste, and, unless otherwise specified, includes fibres which have been carded, combed or otherwise processed, but not spun; "natural fibres" includes horsehair of heading 05.11, silk of headings 50.02 and 50.03, wool</w:t>
      </w:r>
      <w:r w:rsidR="001E4F60" w:rsidRPr="00187CCE">
        <w:rPr>
          <w:szCs w:val="24"/>
        </w:rPr>
        <w:t> </w:t>
      </w:r>
      <w:r w:rsidRPr="00187CCE">
        <w:rPr>
          <w:szCs w:val="24"/>
        </w:rPr>
        <w:t>fibres and fine or coarse animal hair of headings 51.01 to 51.05, cotton fibres of headings 52.01 to 52.03, and other vegetable fibres of headings 53.01 to 53.05;</w:t>
      </w:r>
    </w:p>
    <w:p w14:paraId="0F4059B7" w14:textId="77777777" w:rsidR="00C032C8" w:rsidRPr="00187CCE" w:rsidRDefault="00C032C8" w:rsidP="00C032C8">
      <w:pPr>
        <w:rPr>
          <w:szCs w:val="24"/>
        </w:rPr>
      </w:pPr>
    </w:p>
    <w:p w14:paraId="32BE8092" w14:textId="77777777" w:rsidR="00C032C8" w:rsidRPr="00187CCE" w:rsidRDefault="00C032C8" w:rsidP="00C032C8">
      <w:pPr>
        <w:ind w:left="567" w:hanging="567"/>
        <w:rPr>
          <w:szCs w:val="24"/>
        </w:rPr>
      </w:pPr>
      <w:r w:rsidRPr="00187CCE">
        <w:rPr>
          <w:szCs w:val="24"/>
        </w:rPr>
        <w:t>(c)</w:t>
      </w:r>
      <w:r w:rsidRPr="00187CCE">
        <w:rPr>
          <w:szCs w:val="24"/>
        </w:rPr>
        <w:tab/>
        <w:t>"printing" means a technique by which an objectively assessed function, such as colour, design, or technical performance, is given to a textile substrate with a permanent character, using screen, roller, digital or transfer techniques; and</w:t>
      </w:r>
    </w:p>
    <w:p w14:paraId="515738A1" w14:textId="77777777" w:rsidR="00C032C8" w:rsidRPr="00187CCE" w:rsidRDefault="00C032C8" w:rsidP="00C032C8">
      <w:pPr>
        <w:rPr>
          <w:szCs w:val="24"/>
        </w:rPr>
      </w:pPr>
    </w:p>
    <w:p w14:paraId="1A245F4B" w14:textId="77777777" w:rsidR="00C032C8" w:rsidRPr="00187CCE" w:rsidRDefault="00C032C8" w:rsidP="00C032C8">
      <w:pPr>
        <w:ind w:left="567" w:hanging="567"/>
        <w:rPr>
          <w:szCs w:val="24"/>
        </w:rPr>
      </w:pPr>
      <w:r w:rsidRPr="00187CCE">
        <w:rPr>
          <w:szCs w:val="24"/>
        </w:rPr>
        <w:t>(d)</w:t>
      </w:r>
      <w:r w:rsidRPr="00187CCE">
        <w:rPr>
          <w:szCs w:val="24"/>
        </w:rPr>
        <w:tab/>
        <w:t>"printing (as standalone operation)" means a technique by which an objectively assessed function, such as colour, design, or technical performance, is given to a textile substrate with a permanent character, using screen, roller, digital or transfer techniques combined with at least two preparatory or finishing operations, such as scouring, bleaching, mercerizing, heat setting, raising, calendaring, shrink resistance processing, permanent finishing, decatising, impregnating, mending and burling, shearing, singeing, process of air-tumbler, process of stenter, milling, steam and shrinking, and wet decatising, provided that the value of all the non-originating materials used does not exceed 50 % of the EXW of the product.</w:t>
      </w:r>
    </w:p>
    <w:p w14:paraId="00687BD1" w14:textId="77777777" w:rsidR="00C032C8" w:rsidRPr="00187CCE" w:rsidRDefault="00C032C8" w:rsidP="00C032C8">
      <w:pPr>
        <w:rPr>
          <w:szCs w:val="24"/>
        </w:rPr>
      </w:pPr>
    </w:p>
    <w:p w14:paraId="4362C3E9" w14:textId="77777777" w:rsidR="00C032C8" w:rsidRPr="00187CCE" w:rsidRDefault="00C032C8" w:rsidP="00C032C8">
      <w:pPr>
        <w:rPr>
          <w:szCs w:val="24"/>
        </w:rPr>
      </w:pPr>
    </w:p>
    <w:p w14:paraId="3F02AA52" w14:textId="77777777" w:rsidR="00C032C8" w:rsidRPr="00187CCE" w:rsidRDefault="00C032C8" w:rsidP="00C032C8">
      <w:pPr>
        <w:jc w:val="center"/>
        <w:rPr>
          <w:szCs w:val="24"/>
        </w:rPr>
      </w:pPr>
      <w:r w:rsidRPr="00187CCE">
        <w:rPr>
          <w:szCs w:val="24"/>
        </w:rPr>
        <w:br w:type="page"/>
      </w:r>
      <w:r w:rsidRPr="00187CCE">
        <w:rPr>
          <w:szCs w:val="24"/>
        </w:rPr>
        <w:lastRenderedPageBreak/>
        <w:t xml:space="preserve">Note 7 </w:t>
      </w:r>
      <w:r w:rsidRPr="00187CCE">
        <w:rPr>
          <w:szCs w:val="24"/>
        </w:rPr>
        <w:br/>
        <w:t>Tolerances applicable to products containing two or more basic textile materials</w:t>
      </w:r>
    </w:p>
    <w:p w14:paraId="644CEA7F" w14:textId="77777777" w:rsidR="00C032C8" w:rsidRPr="00187CCE" w:rsidRDefault="00C032C8" w:rsidP="00C032C8">
      <w:pPr>
        <w:rPr>
          <w:szCs w:val="24"/>
        </w:rPr>
      </w:pPr>
    </w:p>
    <w:p w14:paraId="75CCFAC0" w14:textId="77777777" w:rsidR="00C032C8" w:rsidRPr="00187CCE" w:rsidRDefault="00C032C8" w:rsidP="00C032C8">
      <w:pPr>
        <w:rPr>
          <w:szCs w:val="24"/>
        </w:rPr>
      </w:pPr>
      <w:r w:rsidRPr="00187CCE">
        <w:rPr>
          <w:szCs w:val="24"/>
        </w:rPr>
        <w:t>1.</w:t>
      </w:r>
      <w:r w:rsidRPr="00187CCE">
        <w:rPr>
          <w:szCs w:val="24"/>
        </w:rPr>
        <w:tab/>
        <w:t>For the purposes of this Note, basic textile materials are the following:</w:t>
      </w:r>
    </w:p>
    <w:p w14:paraId="53BC982D" w14:textId="77777777" w:rsidR="00C032C8" w:rsidRPr="00187CCE" w:rsidRDefault="00C032C8" w:rsidP="00C032C8">
      <w:pPr>
        <w:rPr>
          <w:szCs w:val="24"/>
        </w:rPr>
      </w:pPr>
    </w:p>
    <w:p w14:paraId="0526DD14" w14:textId="77777777" w:rsidR="00C032C8" w:rsidRPr="00187CCE" w:rsidRDefault="00C032C8" w:rsidP="00C032C8">
      <w:pPr>
        <w:ind w:left="567" w:hanging="567"/>
        <w:rPr>
          <w:szCs w:val="24"/>
        </w:rPr>
      </w:pPr>
      <w:r w:rsidRPr="00187CCE">
        <w:rPr>
          <w:szCs w:val="24"/>
        </w:rPr>
        <w:t>(a)</w:t>
      </w:r>
      <w:r w:rsidRPr="00187CCE">
        <w:rPr>
          <w:szCs w:val="24"/>
        </w:rPr>
        <w:tab/>
        <w:t>silk;</w:t>
      </w:r>
    </w:p>
    <w:p w14:paraId="3EFBFCDE" w14:textId="77777777" w:rsidR="00C032C8" w:rsidRPr="00187CCE" w:rsidRDefault="00C032C8" w:rsidP="00C032C8">
      <w:pPr>
        <w:ind w:left="567" w:hanging="567"/>
        <w:rPr>
          <w:szCs w:val="24"/>
        </w:rPr>
      </w:pPr>
    </w:p>
    <w:p w14:paraId="642097C1" w14:textId="77777777" w:rsidR="00C032C8" w:rsidRPr="00187CCE" w:rsidRDefault="00C032C8" w:rsidP="00C032C8">
      <w:pPr>
        <w:ind w:left="567" w:hanging="567"/>
        <w:rPr>
          <w:szCs w:val="24"/>
        </w:rPr>
      </w:pPr>
      <w:r w:rsidRPr="00187CCE">
        <w:rPr>
          <w:szCs w:val="24"/>
        </w:rPr>
        <w:t>(b)</w:t>
      </w:r>
      <w:r w:rsidRPr="00187CCE">
        <w:rPr>
          <w:szCs w:val="24"/>
        </w:rPr>
        <w:tab/>
        <w:t>wool;</w:t>
      </w:r>
    </w:p>
    <w:p w14:paraId="516AAF6A" w14:textId="77777777" w:rsidR="00C032C8" w:rsidRPr="00187CCE" w:rsidRDefault="00C032C8" w:rsidP="00C032C8">
      <w:pPr>
        <w:ind w:left="567" w:hanging="567"/>
        <w:rPr>
          <w:szCs w:val="24"/>
        </w:rPr>
      </w:pPr>
    </w:p>
    <w:p w14:paraId="04D8495B" w14:textId="77777777" w:rsidR="00C032C8" w:rsidRPr="00187CCE" w:rsidRDefault="00C032C8" w:rsidP="00C032C8">
      <w:pPr>
        <w:ind w:left="567" w:hanging="567"/>
        <w:rPr>
          <w:szCs w:val="24"/>
        </w:rPr>
      </w:pPr>
      <w:r w:rsidRPr="00187CCE">
        <w:rPr>
          <w:szCs w:val="24"/>
        </w:rPr>
        <w:t>(c)</w:t>
      </w:r>
      <w:r w:rsidRPr="00187CCE">
        <w:rPr>
          <w:szCs w:val="24"/>
        </w:rPr>
        <w:tab/>
        <w:t>coarse animal hair;</w:t>
      </w:r>
    </w:p>
    <w:p w14:paraId="7882E559" w14:textId="77777777" w:rsidR="00C032C8" w:rsidRPr="00187CCE" w:rsidRDefault="00C032C8" w:rsidP="00C032C8">
      <w:pPr>
        <w:ind w:left="567" w:hanging="567"/>
        <w:rPr>
          <w:szCs w:val="24"/>
        </w:rPr>
      </w:pPr>
    </w:p>
    <w:p w14:paraId="50A57780" w14:textId="77777777" w:rsidR="00C032C8" w:rsidRPr="00187CCE" w:rsidRDefault="00C032C8" w:rsidP="00C032C8">
      <w:pPr>
        <w:ind w:left="567" w:hanging="567"/>
        <w:rPr>
          <w:szCs w:val="24"/>
        </w:rPr>
      </w:pPr>
      <w:r w:rsidRPr="00187CCE">
        <w:rPr>
          <w:szCs w:val="24"/>
        </w:rPr>
        <w:t>(d)</w:t>
      </w:r>
      <w:r w:rsidRPr="00187CCE">
        <w:rPr>
          <w:szCs w:val="24"/>
        </w:rPr>
        <w:tab/>
        <w:t>fine animal hair;</w:t>
      </w:r>
    </w:p>
    <w:p w14:paraId="76E64030" w14:textId="77777777" w:rsidR="00C032C8" w:rsidRPr="00187CCE" w:rsidRDefault="00C032C8" w:rsidP="00C032C8">
      <w:pPr>
        <w:ind w:left="567" w:hanging="567"/>
        <w:rPr>
          <w:szCs w:val="24"/>
        </w:rPr>
      </w:pPr>
    </w:p>
    <w:p w14:paraId="7A3977B5" w14:textId="77777777" w:rsidR="00C032C8" w:rsidRPr="00187CCE" w:rsidRDefault="00C032C8" w:rsidP="00C032C8">
      <w:pPr>
        <w:ind w:left="567" w:hanging="567"/>
        <w:rPr>
          <w:szCs w:val="24"/>
        </w:rPr>
      </w:pPr>
      <w:r w:rsidRPr="00187CCE">
        <w:rPr>
          <w:szCs w:val="24"/>
        </w:rPr>
        <w:t>(e)</w:t>
      </w:r>
      <w:r w:rsidRPr="00187CCE">
        <w:rPr>
          <w:szCs w:val="24"/>
        </w:rPr>
        <w:tab/>
        <w:t>horsehair;</w:t>
      </w:r>
    </w:p>
    <w:p w14:paraId="09B247C7" w14:textId="77777777" w:rsidR="00C032C8" w:rsidRPr="00187CCE" w:rsidRDefault="00C032C8" w:rsidP="00C032C8">
      <w:pPr>
        <w:ind w:left="567" w:hanging="567"/>
        <w:rPr>
          <w:szCs w:val="24"/>
        </w:rPr>
      </w:pPr>
    </w:p>
    <w:p w14:paraId="17785BDC" w14:textId="77777777" w:rsidR="00C032C8" w:rsidRPr="00187CCE" w:rsidRDefault="00C032C8" w:rsidP="00C032C8">
      <w:pPr>
        <w:ind w:left="567" w:hanging="567"/>
        <w:rPr>
          <w:szCs w:val="24"/>
        </w:rPr>
      </w:pPr>
      <w:r w:rsidRPr="00187CCE">
        <w:rPr>
          <w:szCs w:val="24"/>
        </w:rPr>
        <w:t>(f)</w:t>
      </w:r>
      <w:r w:rsidRPr="00187CCE">
        <w:rPr>
          <w:szCs w:val="24"/>
        </w:rPr>
        <w:tab/>
        <w:t>cotton;</w:t>
      </w:r>
    </w:p>
    <w:p w14:paraId="7F68D418" w14:textId="77777777" w:rsidR="00C032C8" w:rsidRPr="00187CCE" w:rsidRDefault="00C032C8" w:rsidP="00C032C8">
      <w:pPr>
        <w:ind w:left="567" w:hanging="567"/>
        <w:rPr>
          <w:szCs w:val="24"/>
        </w:rPr>
      </w:pPr>
    </w:p>
    <w:p w14:paraId="739DA05D" w14:textId="77777777" w:rsidR="00C032C8" w:rsidRPr="00187CCE" w:rsidRDefault="00C032C8" w:rsidP="00C032C8">
      <w:pPr>
        <w:ind w:left="567" w:hanging="567"/>
        <w:rPr>
          <w:szCs w:val="24"/>
        </w:rPr>
      </w:pPr>
      <w:r w:rsidRPr="00187CCE">
        <w:rPr>
          <w:szCs w:val="24"/>
        </w:rPr>
        <w:t>(g)</w:t>
      </w:r>
      <w:r w:rsidRPr="00187CCE">
        <w:rPr>
          <w:szCs w:val="24"/>
        </w:rPr>
        <w:tab/>
        <w:t>paper-making materials and paper;</w:t>
      </w:r>
    </w:p>
    <w:p w14:paraId="011E1589" w14:textId="77777777" w:rsidR="00C032C8" w:rsidRPr="00187CCE" w:rsidRDefault="00C032C8" w:rsidP="00C032C8">
      <w:pPr>
        <w:ind w:left="567" w:hanging="567"/>
        <w:rPr>
          <w:szCs w:val="24"/>
        </w:rPr>
      </w:pPr>
    </w:p>
    <w:p w14:paraId="7A2CE515" w14:textId="77777777" w:rsidR="00C032C8" w:rsidRPr="00187CCE" w:rsidRDefault="00C032C8" w:rsidP="00C032C8">
      <w:pPr>
        <w:ind w:left="567" w:hanging="567"/>
        <w:rPr>
          <w:szCs w:val="24"/>
        </w:rPr>
      </w:pPr>
      <w:r w:rsidRPr="00187CCE">
        <w:rPr>
          <w:szCs w:val="24"/>
        </w:rPr>
        <w:t>(h)</w:t>
      </w:r>
      <w:r w:rsidRPr="00187CCE">
        <w:rPr>
          <w:szCs w:val="24"/>
        </w:rPr>
        <w:tab/>
        <w:t>flax;</w:t>
      </w:r>
    </w:p>
    <w:p w14:paraId="275D5F4D" w14:textId="77777777" w:rsidR="00C032C8" w:rsidRPr="00187CCE" w:rsidRDefault="00C032C8" w:rsidP="00C032C8">
      <w:pPr>
        <w:ind w:left="567" w:hanging="567"/>
        <w:rPr>
          <w:szCs w:val="24"/>
        </w:rPr>
      </w:pPr>
    </w:p>
    <w:p w14:paraId="441DD7FA" w14:textId="77777777" w:rsidR="00C032C8" w:rsidRPr="00187CCE" w:rsidRDefault="00C032C8" w:rsidP="00C032C8">
      <w:pPr>
        <w:ind w:left="567" w:hanging="567"/>
        <w:rPr>
          <w:szCs w:val="24"/>
        </w:rPr>
      </w:pPr>
      <w:r w:rsidRPr="00187CCE">
        <w:rPr>
          <w:szCs w:val="24"/>
        </w:rPr>
        <w:t>(i)</w:t>
      </w:r>
      <w:r w:rsidRPr="00187CCE">
        <w:rPr>
          <w:szCs w:val="24"/>
        </w:rPr>
        <w:tab/>
        <w:t>true hemp;</w:t>
      </w:r>
    </w:p>
    <w:p w14:paraId="47F364D7" w14:textId="77777777" w:rsidR="00C032C8" w:rsidRPr="00187CCE" w:rsidRDefault="00C032C8" w:rsidP="00C032C8">
      <w:pPr>
        <w:rPr>
          <w:szCs w:val="24"/>
        </w:rPr>
      </w:pPr>
    </w:p>
    <w:p w14:paraId="5F706FD5" w14:textId="099C15F9" w:rsidR="00C032C8" w:rsidRPr="00187CCE" w:rsidRDefault="00C032C8" w:rsidP="00C032C8">
      <w:pPr>
        <w:ind w:left="567" w:hanging="567"/>
        <w:rPr>
          <w:szCs w:val="24"/>
        </w:rPr>
      </w:pPr>
      <w:r w:rsidRPr="00187CCE">
        <w:rPr>
          <w:szCs w:val="24"/>
        </w:rPr>
        <w:t>(j)</w:t>
      </w:r>
      <w:r w:rsidRPr="00187CCE">
        <w:rPr>
          <w:szCs w:val="24"/>
        </w:rPr>
        <w:tab/>
        <w:t>jute and other textile bast fibres;</w:t>
      </w:r>
    </w:p>
    <w:p w14:paraId="777F3583" w14:textId="77777777" w:rsidR="00C032C8" w:rsidRPr="00187CCE" w:rsidRDefault="00C032C8" w:rsidP="00C032C8">
      <w:pPr>
        <w:ind w:left="567" w:hanging="567"/>
        <w:rPr>
          <w:szCs w:val="24"/>
        </w:rPr>
      </w:pPr>
    </w:p>
    <w:p w14:paraId="6634DB72" w14:textId="77777777" w:rsidR="00C032C8" w:rsidRPr="00187CCE" w:rsidRDefault="00C032C8" w:rsidP="00C032C8">
      <w:pPr>
        <w:ind w:left="567" w:hanging="567"/>
        <w:rPr>
          <w:szCs w:val="24"/>
        </w:rPr>
      </w:pPr>
      <w:r w:rsidRPr="00187CCE">
        <w:rPr>
          <w:szCs w:val="24"/>
        </w:rPr>
        <w:t>(k)</w:t>
      </w:r>
      <w:r w:rsidRPr="00187CCE">
        <w:rPr>
          <w:szCs w:val="24"/>
        </w:rPr>
        <w:tab/>
        <w:t xml:space="preserve">sisal and other textile fibres of the genus </w:t>
      </w:r>
      <w:r w:rsidRPr="00187CCE">
        <w:rPr>
          <w:i/>
          <w:iCs/>
          <w:szCs w:val="24"/>
        </w:rPr>
        <w:t>Agave</w:t>
      </w:r>
      <w:r w:rsidRPr="00187CCE">
        <w:rPr>
          <w:szCs w:val="24"/>
        </w:rPr>
        <w:t>;</w:t>
      </w:r>
    </w:p>
    <w:p w14:paraId="14D3A42B" w14:textId="77777777" w:rsidR="00C032C8" w:rsidRPr="00187CCE" w:rsidRDefault="00C032C8" w:rsidP="00C032C8">
      <w:pPr>
        <w:ind w:left="567" w:hanging="567"/>
        <w:rPr>
          <w:szCs w:val="24"/>
        </w:rPr>
      </w:pPr>
    </w:p>
    <w:p w14:paraId="164DD3D9" w14:textId="1E26BD7C" w:rsidR="00C032C8" w:rsidRPr="00187CCE" w:rsidRDefault="00EE4EBF" w:rsidP="00C032C8">
      <w:pPr>
        <w:ind w:left="567" w:hanging="567"/>
        <w:rPr>
          <w:szCs w:val="24"/>
        </w:rPr>
      </w:pPr>
      <w:r w:rsidRPr="00187CCE">
        <w:rPr>
          <w:szCs w:val="24"/>
        </w:rPr>
        <w:br w:type="page"/>
      </w:r>
      <w:r w:rsidR="00C032C8" w:rsidRPr="00187CCE">
        <w:rPr>
          <w:szCs w:val="24"/>
        </w:rPr>
        <w:lastRenderedPageBreak/>
        <w:t>(l)</w:t>
      </w:r>
      <w:r w:rsidR="00C032C8" w:rsidRPr="00187CCE">
        <w:rPr>
          <w:szCs w:val="24"/>
        </w:rPr>
        <w:tab/>
        <w:t>coconut, abaca, ramie and other vegetable textile fibres;</w:t>
      </w:r>
    </w:p>
    <w:p w14:paraId="42C4F796" w14:textId="77777777" w:rsidR="00C032C8" w:rsidRPr="00187CCE" w:rsidRDefault="00C032C8" w:rsidP="00C032C8">
      <w:pPr>
        <w:ind w:left="567" w:hanging="567"/>
        <w:rPr>
          <w:szCs w:val="24"/>
        </w:rPr>
      </w:pPr>
    </w:p>
    <w:p w14:paraId="195B0179" w14:textId="77777777" w:rsidR="00C032C8" w:rsidRPr="00187CCE" w:rsidRDefault="00C032C8" w:rsidP="00C032C8">
      <w:pPr>
        <w:ind w:left="567" w:hanging="567"/>
        <w:rPr>
          <w:szCs w:val="24"/>
        </w:rPr>
      </w:pPr>
      <w:r w:rsidRPr="00187CCE">
        <w:rPr>
          <w:szCs w:val="24"/>
        </w:rPr>
        <w:t>(m)</w:t>
      </w:r>
      <w:r w:rsidRPr="00187CCE">
        <w:rPr>
          <w:szCs w:val="24"/>
        </w:rPr>
        <w:tab/>
        <w:t>synthetic man-made filaments;</w:t>
      </w:r>
    </w:p>
    <w:p w14:paraId="5354397A" w14:textId="77777777" w:rsidR="00C032C8" w:rsidRPr="00187CCE" w:rsidRDefault="00C032C8" w:rsidP="00C032C8">
      <w:pPr>
        <w:ind w:left="567" w:hanging="567"/>
        <w:rPr>
          <w:szCs w:val="24"/>
        </w:rPr>
      </w:pPr>
    </w:p>
    <w:p w14:paraId="612DD1D6" w14:textId="77777777" w:rsidR="00C032C8" w:rsidRPr="00187CCE" w:rsidRDefault="00C032C8" w:rsidP="00C032C8">
      <w:pPr>
        <w:ind w:left="567" w:hanging="567"/>
        <w:rPr>
          <w:szCs w:val="24"/>
        </w:rPr>
      </w:pPr>
      <w:r w:rsidRPr="00187CCE">
        <w:rPr>
          <w:szCs w:val="24"/>
        </w:rPr>
        <w:t>(n)</w:t>
      </w:r>
      <w:r w:rsidRPr="00187CCE">
        <w:rPr>
          <w:szCs w:val="24"/>
        </w:rPr>
        <w:tab/>
        <w:t>artificial man-made filaments;</w:t>
      </w:r>
    </w:p>
    <w:p w14:paraId="35D7FAC0" w14:textId="77777777" w:rsidR="00C032C8" w:rsidRPr="00187CCE" w:rsidRDefault="00C032C8" w:rsidP="00C032C8">
      <w:pPr>
        <w:ind w:left="567" w:hanging="567"/>
        <w:rPr>
          <w:szCs w:val="24"/>
        </w:rPr>
      </w:pPr>
    </w:p>
    <w:p w14:paraId="39BB62D4" w14:textId="77777777" w:rsidR="00C032C8" w:rsidRPr="00187CCE" w:rsidRDefault="00C032C8" w:rsidP="00C032C8">
      <w:pPr>
        <w:ind w:left="567" w:hanging="567"/>
        <w:rPr>
          <w:szCs w:val="24"/>
        </w:rPr>
      </w:pPr>
      <w:r w:rsidRPr="00187CCE">
        <w:rPr>
          <w:szCs w:val="24"/>
        </w:rPr>
        <w:t>(o)</w:t>
      </w:r>
      <w:r w:rsidRPr="00187CCE">
        <w:rPr>
          <w:szCs w:val="24"/>
        </w:rPr>
        <w:tab/>
        <w:t>current-conducting filaments;</w:t>
      </w:r>
    </w:p>
    <w:p w14:paraId="64CB3901" w14:textId="77777777" w:rsidR="00C032C8" w:rsidRPr="00187CCE" w:rsidRDefault="00C032C8" w:rsidP="00C032C8">
      <w:pPr>
        <w:ind w:left="567" w:hanging="567"/>
        <w:rPr>
          <w:szCs w:val="24"/>
        </w:rPr>
      </w:pPr>
    </w:p>
    <w:p w14:paraId="6356BAF8" w14:textId="77777777" w:rsidR="00C032C8" w:rsidRPr="00187CCE" w:rsidRDefault="00C032C8" w:rsidP="00C032C8">
      <w:pPr>
        <w:ind w:left="567" w:hanging="567"/>
        <w:rPr>
          <w:szCs w:val="24"/>
        </w:rPr>
      </w:pPr>
      <w:r w:rsidRPr="00187CCE">
        <w:rPr>
          <w:szCs w:val="24"/>
        </w:rPr>
        <w:t>(p)</w:t>
      </w:r>
      <w:r w:rsidRPr="00187CCE">
        <w:rPr>
          <w:szCs w:val="24"/>
        </w:rPr>
        <w:tab/>
        <w:t>synthetic man-made staple fibres of polypropylene;</w:t>
      </w:r>
    </w:p>
    <w:p w14:paraId="114FB39C" w14:textId="77777777" w:rsidR="00C032C8" w:rsidRPr="00187CCE" w:rsidRDefault="00C032C8" w:rsidP="00C032C8">
      <w:pPr>
        <w:ind w:left="567" w:hanging="567"/>
        <w:rPr>
          <w:szCs w:val="24"/>
        </w:rPr>
      </w:pPr>
    </w:p>
    <w:p w14:paraId="39AA1049" w14:textId="77777777" w:rsidR="00C032C8" w:rsidRPr="00187CCE" w:rsidRDefault="00C032C8" w:rsidP="00C032C8">
      <w:pPr>
        <w:ind w:left="567" w:hanging="567"/>
        <w:rPr>
          <w:szCs w:val="24"/>
        </w:rPr>
      </w:pPr>
      <w:r w:rsidRPr="00187CCE">
        <w:rPr>
          <w:szCs w:val="24"/>
        </w:rPr>
        <w:t>(q)</w:t>
      </w:r>
      <w:r w:rsidRPr="00187CCE">
        <w:rPr>
          <w:szCs w:val="24"/>
        </w:rPr>
        <w:tab/>
        <w:t>synthetic man-made staple fibres of polyester;</w:t>
      </w:r>
    </w:p>
    <w:p w14:paraId="4C3F853A" w14:textId="77777777" w:rsidR="00C032C8" w:rsidRPr="00187CCE" w:rsidRDefault="00C032C8" w:rsidP="00C032C8">
      <w:pPr>
        <w:ind w:left="567" w:hanging="567"/>
        <w:rPr>
          <w:szCs w:val="24"/>
        </w:rPr>
      </w:pPr>
    </w:p>
    <w:p w14:paraId="3BE6F190" w14:textId="77777777" w:rsidR="00C032C8" w:rsidRPr="00187CCE" w:rsidRDefault="00C032C8" w:rsidP="00C032C8">
      <w:pPr>
        <w:ind w:left="567" w:hanging="567"/>
        <w:rPr>
          <w:szCs w:val="24"/>
        </w:rPr>
      </w:pPr>
      <w:r w:rsidRPr="00187CCE">
        <w:rPr>
          <w:szCs w:val="24"/>
        </w:rPr>
        <w:t>(r)</w:t>
      </w:r>
      <w:r w:rsidRPr="00187CCE">
        <w:rPr>
          <w:szCs w:val="24"/>
        </w:rPr>
        <w:tab/>
        <w:t>synthetic man-made staple fibres of polyamide;</w:t>
      </w:r>
    </w:p>
    <w:p w14:paraId="25CE05F1" w14:textId="77777777" w:rsidR="00C032C8" w:rsidRPr="00187CCE" w:rsidRDefault="00C032C8" w:rsidP="00C032C8">
      <w:pPr>
        <w:ind w:left="567" w:hanging="567"/>
        <w:rPr>
          <w:szCs w:val="24"/>
        </w:rPr>
      </w:pPr>
    </w:p>
    <w:p w14:paraId="6BC6C637" w14:textId="77777777" w:rsidR="00C032C8" w:rsidRPr="00187CCE" w:rsidRDefault="00C032C8" w:rsidP="00C032C8">
      <w:pPr>
        <w:ind w:left="567" w:hanging="567"/>
        <w:rPr>
          <w:szCs w:val="24"/>
        </w:rPr>
      </w:pPr>
      <w:r w:rsidRPr="00187CCE">
        <w:rPr>
          <w:szCs w:val="24"/>
        </w:rPr>
        <w:t>(s)</w:t>
      </w:r>
      <w:r w:rsidRPr="00187CCE">
        <w:rPr>
          <w:szCs w:val="24"/>
        </w:rPr>
        <w:tab/>
        <w:t>synthetic man-made staple fibres of polyacrylonitrile;</w:t>
      </w:r>
    </w:p>
    <w:p w14:paraId="43AF19C0" w14:textId="77777777" w:rsidR="00C032C8" w:rsidRPr="00187CCE" w:rsidRDefault="00C032C8" w:rsidP="00C032C8">
      <w:pPr>
        <w:ind w:left="567" w:hanging="567"/>
        <w:rPr>
          <w:szCs w:val="24"/>
        </w:rPr>
      </w:pPr>
    </w:p>
    <w:p w14:paraId="2F7BB8A3" w14:textId="77777777" w:rsidR="00C032C8" w:rsidRPr="00187CCE" w:rsidRDefault="00C032C8" w:rsidP="00C032C8">
      <w:pPr>
        <w:ind w:left="567" w:hanging="567"/>
        <w:rPr>
          <w:szCs w:val="24"/>
        </w:rPr>
      </w:pPr>
      <w:r w:rsidRPr="00187CCE">
        <w:rPr>
          <w:szCs w:val="24"/>
        </w:rPr>
        <w:t>(t)</w:t>
      </w:r>
      <w:r w:rsidRPr="00187CCE">
        <w:rPr>
          <w:szCs w:val="24"/>
        </w:rPr>
        <w:tab/>
        <w:t>synthetic man-made staple fibres of polyimide;</w:t>
      </w:r>
    </w:p>
    <w:p w14:paraId="38670F8B" w14:textId="77777777" w:rsidR="00C032C8" w:rsidRPr="00187CCE" w:rsidRDefault="00C032C8" w:rsidP="00C032C8">
      <w:pPr>
        <w:ind w:left="567" w:hanging="567"/>
        <w:rPr>
          <w:szCs w:val="24"/>
        </w:rPr>
      </w:pPr>
    </w:p>
    <w:p w14:paraId="64CC2887" w14:textId="77777777" w:rsidR="00C032C8" w:rsidRPr="00187CCE" w:rsidRDefault="00C032C8" w:rsidP="00C032C8">
      <w:pPr>
        <w:ind w:left="567" w:hanging="567"/>
        <w:rPr>
          <w:szCs w:val="24"/>
        </w:rPr>
      </w:pPr>
      <w:r w:rsidRPr="00187CCE">
        <w:rPr>
          <w:szCs w:val="24"/>
        </w:rPr>
        <w:t>(u)</w:t>
      </w:r>
      <w:r w:rsidRPr="00187CCE">
        <w:rPr>
          <w:szCs w:val="24"/>
        </w:rPr>
        <w:tab/>
        <w:t>synthetic man-made staple fibres of polytetrafluoroethylene;</w:t>
      </w:r>
    </w:p>
    <w:p w14:paraId="073BA581" w14:textId="77777777" w:rsidR="00C032C8" w:rsidRPr="00187CCE" w:rsidRDefault="00C032C8" w:rsidP="00C032C8">
      <w:pPr>
        <w:ind w:left="567" w:hanging="567"/>
        <w:rPr>
          <w:szCs w:val="24"/>
        </w:rPr>
      </w:pPr>
    </w:p>
    <w:p w14:paraId="1648ECE7" w14:textId="23529889" w:rsidR="00C032C8" w:rsidRPr="00187CCE" w:rsidRDefault="00C032C8" w:rsidP="00C032C8">
      <w:pPr>
        <w:ind w:left="567" w:hanging="567"/>
        <w:rPr>
          <w:szCs w:val="24"/>
        </w:rPr>
      </w:pPr>
      <w:r w:rsidRPr="00187CCE">
        <w:rPr>
          <w:szCs w:val="24"/>
        </w:rPr>
        <w:t>(v)</w:t>
      </w:r>
      <w:r w:rsidRPr="00187CCE">
        <w:rPr>
          <w:szCs w:val="24"/>
        </w:rPr>
        <w:tab/>
        <w:t>synthetic man-made staple fibres of poly (phenylene sulphide);</w:t>
      </w:r>
    </w:p>
    <w:p w14:paraId="06B525C0" w14:textId="77777777" w:rsidR="00C032C8" w:rsidRPr="00187CCE" w:rsidRDefault="00C032C8" w:rsidP="00C032C8">
      <w:pPr>
        <w:ind w:left="567" w:hanging="567"/>
        <w:rPr>
          <w:szCs w:val="24"/>
        </w:rPr>
      </w:pPr>
    </w:p>
    <w:p w14:paraId="6E75E354" w14:textId="77777777" w:rsidR="00C032C8" w:rsidRPr="00187CCE" w:rsidRDefault="00C032C8" w:rsidP="00C032C8">
      <w:pPr>
        <w:ind w:left="567" w:hanging="567"/>
        <w:rPr>
          <w:szCs w:val="24"/>
        </w:rPr>
      </w:pPr>
      <w:r w:rsidRPr="00187CCE">
        <w:rPr>
          <w:szCs w:val="24"/>
        </w:rPr>
        <w:t>(w)</w:t>
      </w:r>
      <w:r w:rsidRPr="00187CCE">
        <w:rPr>
          <w:szCs w:val="24"/>
        </w:rPr>
        <w:tab/>
        <w:t>synthetic man-made staple fibres of poly (vinyl chloride);</w:t>
      </w:r>
    </w:p>
    <w:p w14:paraId="3B9F10A4" w14:textId="77777777" w:rsidR="00C032C8" w:rsidRPr="00187CCE" w:rsidRDefault="00C032C8" w:rsidP="00C032C8">
      <w:pPr>
        <w:ind w:left="567" w:hanging="567"/>
        <w:rPr>
          <w:szCs w:val="24"/>
        </w:rPr>
      </w:pPr>
    </w:p>
    <w:p w14:paraId="604E389F" w14:textId="77777777" w:rsidR="00C032C8" w:rsidRPr="00187CCE" w:rsidRDefault="00C032C8" w:rsidP="00C032C8">
      <w:pPr>
        <w:ind w:left="567" w:hanging="567"/>
        <w:rPr>
          <w:szCs w:val="24"/>
        </w:rPr>
      </w:pPr>
      <w:r w:rsidRPr="00187CCE">
        <w:rPr>
          <w:szCs w:val="24"/>
        </w:rPr>
        <w:t>(x)</w:t>
      </w:r>
      <w:r w:rsidRPr="00187CCE">
        <w:rPr>
          <w:szCs w:val="24"/>
        </w:rPr>
        <w:tab/>
        <w:t>other synthetic man-made staple fibres;</w:t>
      </w:r>
    </w:p>
    <w:p w14:paraId="33DF0BD2" w14:textId="77777777" w:rsidR="00C032C8" w:rsidRPr="00187CCE" w:rsidRDefault="00C032C8" w:rsidP="00C032C8">
      <w:pPr>
        <w:ind w:left="567" w:hanging="567"/>
        <w:rPr>
          <w:szCs w:val="24"/>
        </w:rPr>
      </w:pPr>
    </w:p>
    <w:p w14:paraId="0ED54BE3" w14:textId="23F8B6BA" w:rsidR="00C032C8" w:rsidRPr="00187CCE" w:rsidRDefault="00EE4EBF" w:rsidP="00C032C8">
      <w:pPr>
        <w:ind w:left="567" w:hanging="567"/>
        <w:rPr>
          <w:szCs w:val="24"/>
        </w:rPr>
      </w:pPr>
      <w:r w:rsidRPr="00187CCE">
        <w:rPr>
          <w:szCs w:val="24"/>
        </w:rPr>
        <w:br w:type="page"/>
      </w:r>
      <w:r w:rsidR="00C032C8" w:rsidRPr="00187CCE">
        <w:rPr>
          <w:szCs w:val="24"/>
        </w:rPr>
        <w:lastRenderedPageBreak/>
        <w:t>(y)</w:t>
      </w:r>
      <w:r w:rsidR="00C032C8" w:rsidRPr="00187CCE">
        <w:rPr>
          <w:szCs w:val="24"/>
        </w:rPr>
        <w:tab/>
        <w:t>artificial man-made staple fibres of viscose;</w:t>
      </w:r>
    </w:p>
    <w:p w14:paraId="27CCF9B7" w14:textId="77777777" w:rsidR="00C032C8" w:rsidRPr="00187CCE" w:rsidRDefault="00C032C8" w:rsidP="00C032C8">
      <w:pPr>
        <w:ind w:left="567" w:hanging="567"/>
        <w:rPr>
          <w:szCs w:val="24"/>
        </w:rPr>
      </w:pPr>
    </w:p>
    <w:p w14:paraId="7D94A86F" w14:textId="77777777" w:rsidR="00C032C8" w:rsidRPr="00187CCE" w:rsidRDefault="00C032C8" w:rsidP="00C032C8">
      <w:pPr>
        <w:ind w:left="567" w:hanging="567"/>
        <w:rPr>
          <w:szCs w:val="24"/>
        </w:rPr>
      </w:pPr>
      <w:r w:rsidRPr="00187CCE">
        <w:rPr>
          <w:szCs w:val="24"/>
        </w:rPr>
        <w:t>(z)</w:t>
      </w:r>
      <w:r w:rsidRPr="00187CCE">
        <w:rPr>
          <w:szCs w:val="24"/>
        </w:rPr>
        <w:tab/>
        <w:t>other artificial man-made staple fibres;</w:t>
      </w:r>
    </w:p>
    <w:p w14:paraId="4B0EAB0D" w14:textId="77777777" w:rsidR="00C032C8" w:rsidRPr="00187CCE" w:rsidRDefault="00C032C8" w:rsidP="00C032C8">
      <w:pPr>
        <w:rPr>
          <w:szCs w:val="24"/>
        </w:rPr>
      </w:pPr>
    </w:p>
    <w:p w14:paraId="0CC4EDF6" w14:textId="77777777" w:rsidR="00C032C8" w:rsidRPr="00187CCE" w:rsidRDefault="00C032C8" w:rsidP="00C032C8">
      <w:pPr>
        <w:ind w:left="567" w:hanging="567"/>
        <w:rPr>
          <w:szCs w:val="24"/>
        </w:rPr>
      </w:pPr>
      <w:r w:rsidRPr="00187CCE">
        <w:rPr>
          <w:szCs w:val="24"/>
        </w:rPr>
        <w:t>(aa)</w:t>
      </w:r>
      <w:r w:rsidRPr="00187CCE">
        <w:rPr>
          <w:szCs w:val="24"/>
        </w:rPr>
        <w:tab/>
        <w:t>yarn made of polyurethane segmented with flexible segments of polyether, whether or not gimped;</w:t>
      </w:r>
    </w:p>
    <w:p w14:paraId="79E9C0D8" w14:textId="77777777" w:rsidR="00C032C8" w:rsidRPr="00187CCE" w:rsidRDefault="00C032C8" w:rsidP="00C032C8">
      <w:pPr>
        <w:ind w:left="567" w:hanging="567"/>
        <w:rPr>
          <w:szCs w:val="24"/>
        </w:rPr>
      </w:pPr>
    </w:p>
    <w:p w14:paraId="17980D71" w14:textId="77777777" w:rsidR="00C032C8" w:rsidRPr="00187CCE" w:rsidRDefault="00C032C8" w:rsidP="00C032C8">
      <w:pPr>
        <w:ind w:left="567" w:hanging="567"/>
        <w:rPr>
          <w:szCs w:val="24"/>
        </w:rPr>
      </w:pPr>
      <w:r w:rsidRPr="00187CCE">
        <w:rPr>
          <w:szCs w:val="24"/>
        </w:rPr>
        <w:t>(bb)</w:t>
      </w:r>
      <w:r w:rsidRPr="00187CCE">
        <w:rPr>
          <w:szCs w:val="24"/>
        </w:rPr>
        <w:tab/>
        <w:t>yarn made of polyurethane segmented with flexible segments of polyester whether or not gimped;</w:t>
      </w:r>
    </w:p>
    <w:p w14:paraId="3F485BFA" w14:textId="77777777" w:rsidR="00C032C8" w:rsidRPr="00187CCE" w:rsidRDefault="00C032C8" w:rsidP="00C032C8">
      <w:pPr>
        <w:ind w:left="567" w:hanging="567"/>
        <w:rPr>
          <w:szCs w:val="24"/>
        </w:rPr>
      </w:pPr>
    </w:p>
    <w:p w14:paraId="55FD5AF0" w14:textId="77777777" w:rsidR="00C032C8" w:rsidRPr="00187CCE" w:rsidRDefault="00C032C8" w:rsidP="00C032C8">
      <w:pPr>
        <w:ind w:left="567" w:hanging="567"/>
        <w:rPr>
          <w:szCs w:val="24"/>
        </w:rPr>
      </w:pPr>
      <w:r w:rsidRPr="00187CCE">
        <w:rPr>
          <w:szCs w:val="24"/>
        </w:rPr>
        <w:t>(cc)</w:t>
      </w:r>
      <w:r w:rsidRPr="00187CCE">
        <w:rPr>
          <w:szCs w:val="24"/>
        </w:rPr>
        <w:tab/>
        <w:t>products of heading 56.05 (metallised yarn) incorporating strip consisting of a core of aluminium foil or of a core of plastic film irrespective of whether or not it is coated with aluminium powder, of a width not exceeding 5 mm, sandwiched by means of a transparent or coloured adhesive between two layers of plastic film;</w:t>
      </w:r>
    </w:p>
    <w:p w14:paraId="73969036" w14:textId="77777777" w:rsidR="00C032C8" w:rsidRPr="00187CCE" w:rsidRDefault="00C032C8" w:rsidP="00C032C8">
      <w:pPr>
        <w:ind w:left="567" w:hanging="567"/>
        <w:rPr>
          <w:szCs w:val="24"/>
        </w:rPr>
      </w:pPr>
    </w:p>
    <w:p w14:paraId="72275E73" w14:textId="77777777" w:rsidR="00C032C8" w:rsidRPr="00187CCE" w:rsidRDefault="00C032C8" w:rsidP="00C032C8">
      <w:pPr>
        <w:ind w:left="567" w:hanging="567"/>
        <w:rPr>
          <w:szCs w:val="24"/>
        </w:rPr>
      </w:pPr>
      <w:r w:rsidRPr="00187CCE">
        <w:rPr>
          <w:szCs w:val="24"/>
        </w:rPr>
        <w:t>(dd)</w:t>
      </w:r>
      <w:r w:rsidRPr="00187CCE">
        <w:rPr>
          <w:szCs w:val="24"/>
        </w:rPr>
        <w:tab/>
        <w:t>other products of heading 56.05;</w:t>
      </w:r>
    </w:p>
    <w:p w14:paraId="6B5F6546" w14:textId="77777777" w:rsidR="00C032C8" w:rsidRPr="00187CCE" w:rsidRDefault="00C032C8" w:rsidP="00C032C8">
      <w:pPr>
        <w:ind w:left="567" w:hanging="567"/>
        <w:rPr>
          <w:szCs w:val="24"/>
        </w:rPr>
      </w:pPr>
    </w:p>
    <w:p w14:paraId="45BD263D" w14:textId="6D2455CC" w:rsidR="00C032C8" w:rsidRPr="00187CCE" w:rsidRDefault="00C032C8" w:rsidP="00C032C8">
      <w:pPr>
        <w:ind w:left="567" w:hanging="567"/>
        <w:rPr>
          <w:szCs w:val="24"/>
        </w:rPr>
      </w:pPr>
      <w:r w:rsidRPr="00187CCE">
        <w:rPr>
          <w:szCs w:val="24"/>
        </w:rPr>
        <w:t>(ee)</w:t>
      </w:r>
      <w:r w:rsidRPr="00187CCE">
        <w:rPr>
          <w:szCs w:val="24"/>
        </w:rPr>
        <w:tab/>
        <w:t>glass fibres; and</w:t>
      </w:r>
    </w:p>
    <w:p w14:paraId="0470DD16" w14:textId="77777777" w:rsidR="00C032C8" w:rsidRPr="00187CCE" w:rsidRDefault="00C032C8" w:rsidP="00C032C8">
      <w:pPr>
        <w:ind w:left="567" w:hanging="567"/>
        <w:rPr>
          <w:szCs w:val="24"/>
        </w:rPr>
      </w:pPr>
    </w:p>
    <w:p w14:paraId="78DE502F" w14:textId="77777777" w:rsidR="00C032C8" w:rsidRPr="00187CCE" w:rsidRDefault="00C032C8" w:rsidP="00C032C8">
      <w:pPr>
        <w:ind w:left="567" w:hanging="567"/>
        <w:rPr>
          <w:szCs w:val="24"/>
        </w:rPr>
      </w:pPr>
      <w:r w:rsidRPr="00187CCE">
        <w:rPr>
          <w:szCs w:val="24"/>
        </w:rPr>
        <w:t>(ff)</w:t>
      </w:r>
      <w:r w:rsidRPr="00187CCE">
        <w:rPr>
          <w:szCs w:val="24"/>
        </w:rPr>
        <w:tab/>
        <w:t>metal fibres.</w:t>
      </w:r>
    </w:p>
    <w:p w14:paraId="03B707F3" w14:textId="77777777" w:rsidR="00C032C8" w:rsidRPr="00187CCE" w:rsidRDefault="00C032C8" w:rsidP="00C032C8">
      <w:pPr>
        <w:rPr>
          <w:szCs w:val="24"/>
        </w:rPr>
      </w:pPr>
    </w:p>
    <w:p w14:paraId="1FB8A5E8" w14:textId="77777777" w:rsidR="00C032C8" w:rsidRPr="00187CCE" w:rsidRDefault="00C032C8" w:rsidP="00C032C8">
      <w:pPr>
        <w:rPr>
          <w:szCs w:val="24"/>
        </w:rPr>
      </w:pPr>
      <w:r w:rsidRPr="00187CCE">
        <w:rPr>
          <w:szCs w:val="24"/>
        </w:rPr>
        <w:t>2.</w:t>
      </w:r>
      <w:r w:rsidRPr="00187CCE">
        <w:rPr>
          <w:szCs w:val="24"/>
        </w:rPr>
        <w:tab/>
        <w:t>Where reference to this Note is made in Annex 10-B, the requirements set out in Column 2 thereof shall not apply, as a tolerance, to non-originating basic textile materials which are used in the manufacture of a product, provided that:</w:t>
      </w:r>
    </w:p>
    <w:p w14:paraId="09C18AB4" w14:textId="77777777" w:rsidR="00C032C8" w:rsidRPr="00187CCE" w:rsidRDefault="00C032C8" w:rsidP="00C032C8">
      <w:pPr>
        <w:rPr>
          <w:szCs w:val="24"/>
        </w:rPr>
      </w:pPr>
    </w:p>
    <w:p w14:paraId="60F2D190" w14:textId="77777777" w:rsidR="00C032C8" w:rsidRPr="00187CCE" w:rsidRDefault="00C032C8" w:rsidP="00C032C8">
      <w:pPr>
        <w:ind w:left="567" w:hanging="567"/>
        <w:rPr>
          <w:szCs w:val="24"/>
        </w:rPr>
      </w:pPr>
      <w:r w:rsidRPr="00187CCE">
        <w:rPr>
          <w:szCs w:val="24"/>
        </w:rPr>
        <w:t>(a)</w:t>
      </w:r>
      <w:r w:rsidRPr="00187CCE">
        <w:rPr>
          <w:szCs w:val="24"/>
        </w:rPr>
        <w:tab/>
        <w:t>the product contains two or more basic textile materials; and</w:t>
      </w:r>
    </w:p>
    <w:p w14:paraId="5E5E67AA" w14:textId="77777777" w:rsidR="00C032C8" w:rsidRPr="00187CCE" w:rsidRDefault="00C032C8" w:rsidP="00C032C8">
      <w:pPr>
        <w:rPr>
          <w:szCs w:val="24"/>
        </w:rPr>
      </w:pPr>
    </w:p>
    <w:p w14:paraId="66BBC33E" w14:textId="74F22EAA" w:rsidR="00C032C8" w:rsidRPr="00187CCE" w:rsidRDefault="00EE4EBF" w:rsidP="00C032C8">
      <w:pPr>
        <w:ind w:left="567" w:hanging="567"/>
        <w:rPr>
          <w:szCs w:val="24"/>
        </w:rPr>
      </w:pPr>
      <w:r w:rsidRPr="00187CCE">
        <w:rPr>
          <w:szCs w:val="24"/>
        </w:rPr>
        <w:br w:type="page"/>
      </w:r>
      <w:r w:rsidR="00C032C8" w:rsidRPr="00187CCE">
        <w:rPr>
          <w:szCs w:val="24"/>
        </w:rPr>
        <w:lastRenderedPageBreak/>
        <w:t>(b)</w:t>
      </w:r>
      <w:r w:rsidR="00C032C8" w:rsidRPr="00187CCE">
        <w:rPr>
          <w:szCs w:val="24"/>
        </w:rPr>
        <w:tab/>
        <w:t>the weight of the non-originating basic textile materials, taken together, does not exceed 10 % of the total weight of all the basic textile materials used; for example:</w:t>
      </w:r>
    </w:p>
    <w:p w14:paraId="4C3DFD3C" w14:textId="77777777" w:rsidR="00C032C8" w:rsidRPr="00187CCE" w:rsidRDefault="00C032C8" w:rsidP="00C032C8">
      <w:pPr>
        <w:rPr>
          <w:szCs w:val="24"/>
        </w:rPr>
      </w:pPr>
    </w:p>
    <w:p w14:paraId="0128CD3A" w14:textId="77777777" w:rsidR="00C032C8" w:rsidRPr="00187CCE" w:rsidRDefault="00C032C8" w:rsidP="00C032C8">
      <w:pPr>
        <w:rPr>
          <w:szCs w:val="24"/>
        </w:rPr>
      </w:pPr>
      <w:r w:rsidRPr="00187CCE">
        <w:rPr>
          <w:szCs w:val="24"/>
        </w:rPr>
        <w:t>for a woollen fabric of heading 51.12 containing woollen yarn of heading 51.07, synthetic yarn of staple fibres of heading 55.09 and materials other than basic textile materials, non-originating woollen yarn which does not satisfy the requirement set out in Annex 10-B, or non-originating synthetic yarn which does not satisfy the requirement set out in Annex 10-B, or a combination of both, may be used, provided that their total weight does not exceed 10 % of the weight of all the basic textile materials.</w:t>
      </w:r>
    </w:p>
    <w:p w14:paraId="1555E92A" w14:textId="77777777" w:rsidR="00C032C8" w:rsidRPr="00187CCE" w:rsidRDefault="00C032C8" w:rsidP="00C032C8">
      <w:pPr>
        <w:rPr>
          <w:szCs w:val="24"/>
        </w:rPr>
      </w:pPr>
    </w:p>
    <w:p w14:paraId="1BDEA17D" w14:textId="77777777" w:rsidR="00C032C8" w:rsidRPr="00187CCE" w:rsidRDefault="00C032C8" w:rsidP="00C032C8">
      <w:pPr>
        <w:rPr>
          <w:szCs w:val="24"/>
        </w:rPr>
      </w:pPr>
      <w:r w:rsidRPr="00187CCE">
        <w:rPr>
          <w:szCs w:val="24"/>
        </w:rPr>
        <w:t>3.</w:t>
      </w:r>
      <w:r w:rsidRPr="00187CCE">
        <w:rPr>
          <w:szCs w:val="24"/>
        </w:rPr>
        <w:tab/>
        <w:t>Notwithstanding subparagraph (b) of paragraph 2, for products containing yarn made of polyurethane segmented with flexible segments of polyether, whether or not gimped, the maximum tolerance is 20 %. However, the percentage of the other non-originating basic textile materials shall not exceed 10 %.</w:t>
      </w:r>
    </w:p>
    <w:p w14:paraId="46E6045A" w14:textId="77777777" w:rsidR="00C032C8" w:rsidRPr="00187CCE" w:rsidRDefault="00C032C8" w:rsidP="00C032C8">
      <w:pPr>
        <w:rPr>
          <w:szCs w:val="24"/>
        </w:rPr>
      </w:pPr>
    </w:p>
    <w:p w14:paraId="0141BAEA" w14:textId="44C82921" w:rsidR="00C032C8" w:rsidRPr="00187CCE" w:rsidRDefault="00C032C8" w:rsidP="00C032C8">
      <w:pPr>
        <w:rPr>
          <w:szCs w:val="24"/>
        </w:rPr>
      </w:pPr>
      <w:r w:rsidRPr="00187CCE">
        <w:rPr>
          <w:szCs w:val="24"/>
        </w:rPr>
        <w:t>4.</w:t>
      </w:r>
      <w:r w:rsidRPr="00187CCE">
        <w:rPr>
          <w:szCs w:val="24"/>
        </w:rPr>
        <w:tab/>
        <w:t>Notwithstanding subparagraph (b) of paragraph 2, for products containing strip consisting of a core of aluminium foil or of a core of plastic film irrespective of whether or not it is coated with aluminium powder, of a width not exceeding 5 mm, sandwiched by means of a transparent or coloured adhesive between two layers of plastic film, the maximum tolerance is 30 %. However, the percentage of the other non-originating basic textile materials shall not exceed 10 %.</w:t>
      </w:r>
    </w:p>
    <w:p w14:paraId="51AC6671" w14:textId="77777777" w:rsidR="00C032C8" w:rsidRPr="00187CCE" w:rsidRDefault="00C032C8" w:rsidP="00C032C8">
      <w:pPr>
        <w:rPr>
          <w:szCs w:val="24"/>
        </w:rPr>
      </w:pPr>
    </w:p>
    <w:p w14:paraId="5DE2E92C" w14:textId="77777777" w:rsidR="00C032C8" w:rsidRPr="00187CCE" w:rsidRDefault="00C032C8" w:rsidP="00C032C8">
      <w:pPr>
        <w:rPr>
          <w:szCs w:val="24"/>
        </w:rPr>
      </w:pPr>
    </w:p>
    <w:p w14:paraId="65182668" w14:textId="67A44E58" w:rsidR="00C032C8" w:rsidRPr="00187CCE" w:rsidRDefault="00EE4EBF" w:rsidP="00C032C8">
      <w:pPr>
        <w:jc w:val="center"/>
        <w:rPr>
          <w:szCs w:val="24"/>
        </w:rPr>
      </w:pPr>
      <w:r w:rsidRPr="00187CCE">
        <w:rPr>
          <w:szCs w:val="24"/>
        </w:rPr>
        <w:br w:type="page"/>
      </w:r>
      <w:r w:rsidR="00C032C8" w:rsidRPr="00187CCE">
        <w:rPr>
          <w:szCs w:val="24"/>
        </w:rPr>
        <w:lastRenderedPageBreak/>
        <w:t xml:space="preserve">Note 8 </w:t>
      </w:r>
      <w:r w:rsidR="00C032C8" w:rsidRPr="00187CCE">
        <w:rPr>
          <w:szCs w:val="24"/>
        </w:rPr>
        <w:br/>
        <w:t>Other tolerances applicable to certain textile products</w:t>
      </w:r>
    </w:p>
    <w:p w14:paraId="6A86536C" w14:textId="77777777" w:rsidR="00C032C8" w:rsidRPr="00187CCE" w:rsidRDefault="00C032C8" w:rsidP="00C032C8">
      <w:pPr>
        <w:rPr>
          <w:szCs w:val="24"/>
        </w:rPr>
      </w:pPr>
    </w:p>
    <w:p w14:paraId="3E3B48CD" w14:textId="77777777" w:rsidR="00C032C8" w:rsidRPr="00187CCE" w:rsidRDefault="00C032C8" w:rsidP="00C032C8">
      <w:pPr>
        <w:rPr>
          <w:szCs w:val="24"/>
        </w:rPr>
      </w:pPr>
      <w:r w:rsidRPr="00187CCE">
        <w:rPr>
          <w:szCs w:val="24"/>
        </w:rPr>
        <w:t>1.</w:t>
      </w:r>
      <w:r w:rsidRPr="00187CCE">
        <w:rPr>
          <w:szCs w:val="24"/>
        </w:rPr>
        <w:tab/>
        <w:t>Where reference to this Note is made in Annex 10-B, non-originating textile materials, with the exception of linings and interlinings, which do not satisfy the requirements set out in Column 2 thereof for a made-up textile product may be used, provided that they are classified in a heading other than that of the product and that their value does not exceed 8 % of the EXW of the product.</w:t>
      </w:r>
    </w:p>
    <w:p w14:paraId="0364AFE7" w14:textId="77777777" w:rsidR="00C032C8" w:rsidRPr="00187CCE" w:rsidRDefault="00C032C8" w:rsidP="00C032C8">
      <w:pPr>
        <w:rPr>
          <w:szCs w:val="24"/>
        </w:rPr>
      </w:pPr>
    </w:p>
    <w:p w14:paraId="48BCD2B6" w14:textId="77777777" w:rsidR="00C032C8" w:rsidRPr="00187CCE" w:rsidRDefault="00C032C8" w:rsidP="00C032C8">
      <w:pPr>
        <w:rPr>
          <w:szCs w:val="24"/>
        </w:rPr>
      </w:pPr>
      <w:r w:rsidRPr="00187CCE">
        <w:rPr>
          <w:szCs w:val="24"/>
        </w:rPr>
        <w:t>2.</w:t>
      </w:r>
      <w:r w:rsidRPr="00187CCE">
        <w:rPr>
          <w:szCs w:val="24"/>
        </w:rPr>
        <w:tab/>
        <w:t>Non-originating materials which are not classified in Chapters 50 to 63 of the Harmonized System may be used without restriction in the manufacture of textile products classified in Chapters 61 to 63 of the Harmonized System, whether or not they contain textiles.</w:t>
      </w:r>
    </w:p>
    <w:p w14:paraId="0EEC66E3" w14:textId="77777777" w:rsidR="00C032C8" w:rsidRPr="00187CCE" w:rsidRDefault="00C032C8" w:rsidP="00C032C8">
      <w:pPr>
        <w:rPr>
          <w:szCs w:val="24"/>
        </w:rPr>
      </w:pPr>
    </w:p>
    <w:p w14:paraId="1E33D2FB" w14:textId="61AA3758" w:rsidR="00C032C8" w:rsidRPr="00187CCE" w:rsidRDefault="00C032C8" w:rsidP="00C032C8">
      <w:pPr>
        <w:rPr>
          <w:szCs w:val="24"/>
        </w:rPr>
      </w:pPr>
      <w:r w:rsidRPr="00187CCE">
        <w:rPr>
          <w:szCs w:val="24"/>
        </w:rPr>
        <w:t>For example: if a requirement set out in Annex 10-B provides that yarn shall be used, for a certain textile item, such as trousers, this does not prevent the use of non-originating metal items, such as buttons, because metal items are not classified in Chapters 50 to 63 of the Harmonized System; for the same reason, it does not prevent the use of non-originating slide fasteners, even though slide</w:t>
      </w:r>
      <w:r w:rsidR="003A6018" w:rsidRPr="00187CCE">
        <w:rPr>
          <w:szCs w:val="24"/>
        </w:rPr>
        <w:t> </w:t>
      </w:r>
      <w:r w:rsidRPr="00187CCE">
        <w:rPr>
          <w:szCs w:val="24"/>
        </w:rPr>
        <w:t>fasteners normally contain textiles.</w:t>
      </w:r>
    </w:p>
    <w:p w14:paraId="4531A9B8" w14:textId="77777777" w:rsidR="00C032C8" w:rsidRPr="00187CCE" w:rsidRDefault="00C032C8" w:rsidP="00C032C8">
      <w:pPr>
        <w:rPr>
          <w:szCs w:val="24"/>
        </w:rPr>
      </w:pPr>
    </w:p>
    <w:p w14:paraId="1D48DD13" w14:textId="32B7F0A4" w:rsidR="00C032C8" w:rsidRPr="00187CCE" w:rsidRDefault="00C032C8" w:rsidP="00C032C8">
      <w:pPr>
        <w:rPr>
          <w:szCs w:val="24"/>
        </w:rPr>
      </w:pPr>
      <w:r w:rsidRPr="00187CCE">
        <w:rPr>
          <w:szCs w:val="24"/>
        </w:rPr>
        <w:t>3.</w:t>
      </w:r>
      <w:r w:rsidRPr="00187CCE">
        <w:rPr>
          <w:szCs w:val="24"/>
        </w:rPr>
        <w:tab/>
        <w:t>Where a requirement set out in Annex 10-B provides for a maximum value of non-originating materials, the value of the non-originating materials which are not classified in Chapters 50 to 63 of the Harmonized System shall be taken into account in the calculation of the value of the non</w:t>
      </w:r>
      <w:r w:rsidRPr="00187CCE">
        <w:rPr>
          <w:szCs w:val="24"/>
        </w:rPr>
        <w:noBreakHyphen/>
        <w:t>originating materials.</w:t>
      </w:r>
    </w:p>
    <w:p w14:paraId="0F55E498" w14:textId="77777777" w:rsidR="00C032C8" w:rsidRPr="00187CCE" w:rsidRDefault="00C032C8" w:rsidP="00C032C8">
      <w:pPr>
        <w:rPr>
          <w:szCs w:val="24"/>
        </w:rPr>
      </w:pPr>
    </w:p>
    <w:p w14:paraId="6D2F41A8" w14:textId="77777777" w:rsidR="00C032C8" w:rsidRPr="00187CCE" w:rsidRDefault="00C032C8" w:rsidP="00C032C8">
      <w:pPr>
        <w:rPr>
          <w:szCs w:val="24"/>
        </w:rPr>
      </w:pPr>
    </w:p>
    <w:p w14:paraId="48F6AAD7" w14:textId="56CDDCE8" w:rsidR="00C032C8" w:rsidRPr="00187CCE" w:rsidRDefault="00EE4EBF" w:rsidP="00C032C8">
      <w:pPr>
        <w:jc w:val="center"/>
        <w:rPr>
          <w:szCs w:val="24"/>
        </w:rPr>
      </w:pPr>
      <w:r w:rsidRPr="00187CCE">
        <w:rPr>
          <w:szCs w:val="24"/>
        </w:rPr>
        <w:br w:type="page"/>
      </w:r>
      <w:r w:rsidR="00C032C8" w:rsidRPr="00187CCE">
        <w:rPr>
          <w:szCs w:val="24"/>
        </w:rPr>
        <w:lastRenderedPageBreak/>
        <w:t xml:space="preserve">Note 9 </w:t>
      </w:r>
      <w:r w:rsidR="00C032C8" w:rsidRPr="00187CCE">
        <w:rPr>
          <w:szCs w:val="24"/>
        </w:rPr>
        <w:br/>
        <w:t>Agricultural products</w:t>
      </w:r>
    </w:p>
    <w:p w14:paraId="3A04C7A8" w14:textId="77777777" w:rsidR="00C032C8" w:rsidRPr="00187CCE" w:rsidRDefault="00C032C8" w:rsidP="00C032C8">
      <w:pPr>
        <w:rPr>
          <w:szCs w:val="24"/>
        </w:rPr>
      </w:pPr>
    </w:p>
    <w:p w14:paraId="646C51CB" w14:textId="77777777" w:rsidR="00C032C8" w:rsidRPr="00187CCE" w:rsidRDefault="00C032C8" w:rsidP="00C032C8">
      <w:pPr>
        <w:rPr>
          <w:szCs w:val="24"/>
        </w:rPr>
      </w:pPr>
      <w:r w:rsidRPr="00187CCE">
        <w:rPr>
          <w:szCs w:val="24"/>
        </w:rPr>
        <w:t>1.</w:t>
      </w:r>
      <w:r w:rsidRPr="00187CCE">
        <w:rPr>
          <w:szCs w:val="24"/>
        </w:rPr>
        <w:tab/>
        <w:t>Agricultural products classified in Chapters 6, 7, 8, 9, 10, 12 and heading 24.01 of the Harmonized System which are grown or harvested in the territory of a Party shall be treated as originating in the territory of that Party, even if grown from seeds, bulbs, rootstock, cuttings, slips, grafts, shoots, buds, or other live parts of plants imported from another country.</w:t>
      </w:r>
    </w:p>
    <w:p w14:paraId="2A8AC9D1" w14:textId="77777777" w:rsidR="00C032C8" w:rsidRPr="00187CCE" w:rsidRDefault="00C032C8" w:rsidP="00C032C8">
      <w:pPr>
        <w:rPr>
          <w:szCs w:val="24"/>
        </w:rPr>
      </w:pPr>
    </w:p>
    <w:p w14:paraId="296D0E13" w14:textId="77777777" w:rsidR="00C032C8" w:rsidRPr="00187CCE" w:rsidRDefault="00C032C8" w:rsidP="00C032C8">
      <w:pPr>
        <w:rPr>
          <w:szCs w:val="24"/>
        </w:rPr>
      </w:pPr>
      <w:r w:rsidRPr="00187CCE">
        <w:rPr>
          <w:szCs w:val="24"/>
        </w:rPr>
        <w:t>2.</w:t>
      </w:r>
      <w:r w:rsidRPr="00187CCE">
        <w:rPr>
          <w:szCs w:val="24"/>
        </w:rPr>
        <w:tab/>
        <w:t>Notwithstanding Article 10.5, for products classified in subheadings 1602.31, 1602.32, 1602.41 and 1602.50 of the Harmonized System, the value set out in subparagraph (a) of Article 10.5(1) shall not exceed 15 % of the ex-works price of the product.</w:t>
      </w:r>
    </w:p>
    <w:p w14:paraId="57C1BCC0" w14:textId="77777777" w:rsidR="00C032C8" w:rsidRPr="00187CCE" w:rsidRDefault="00C032C8" w:rsidP="00C032C8">
      <w:pPr>
        <w:rPr>
          <w:szCs w:val="24"/>
        </w:rPr>
      </w:pPr>
    </w:p>
    <w:p w14:paraId="3E730763" w14:textId="77777777" w:rsidR="00C032C8" w:rsidRPr="00187CCE" w:rsidRDefault="00C032C8" w:rsidP="00C032C8">
      <w:pPr>
        <w:rPr>
          <w:szCs w:val="24"/>
        </w:rPr>
      </w:pPr>
    </w:p>
    <w:p w14:paraId="5DEF418C" w14:textId="77777777" w:rsidR="00C032C8" w:rsidRPr="00187CCE" w:rsidRDefault="00C032C8" w:rsidP="00C032C8">
      <w:pPr>
        <w:jc w:val="center"/>
        <w:rPr>
          <w:szCs w:val="24"/>
        </w:rPr>
      </w:pPr>
      <w:r w:rsidRPr="00187CCE">
        <w:rPr>
          <w:szCs w:val="24"/>
        </w:rPr>
        <w:t>________________</w:t>
      </w:r>
    </w:p>
    <w:p w14:paraId="3EB276DE" w14:textId="77777777" w:rsidR="00C032C8" w:rsidRPr="00187CCE" w:rsidRDefault="00C032C8" w:rsidP="00C032C8">
      <w:pPr>
        <w:widowControl/>
        <w:rPr>
          <w:rFonts w:eastAsiaTheme="minorEastAsia"/>
          <w:szCs w:val="24"/>
        </w:rPr>
        <w:sectPr w:rsidR="00C032C8" w:rsidRPr="00187CCE" w:rsidSect="00E6680B">
          <w:headerReference w:type="default" r:id="rId29"/>
          <w:footerReference w:type="default" r:id="rId30"/>
          <w:footnotePr>
            <w:numRestart w:val="eachPage"/>
          </w:footnotePr>
          <w:pgSz w:w="11906" w:h="16838"/>
          <w:pgMar w:top="1134" w:right="1134" w:bottom="1134" w:left="1134" w:header="567" w:footer="567" w:gutter="0"/>
          <w:pgNumType w:start="1"/>
          <w:cols w:space="720"/>
          <w:docGrid w:linePitch="326"/>
        </w:sectPr>
      </w:pPr>
    </w:p>
    <w:p w14:paraId="5F8708C6" w14:textId="77777777" w:rsidR="00C032C8" w:rsidRPr="00187CCE" w:rsidRDefault="00C032C8" w:rsidP="00C032C8">
      <w:pPr>
        <w:jc w:val="right"/>
        <w:rPr>
          <w:rFonts w:eastAsiaTheme="minorEastAsia"/>
          <w:b/>
          <w:bCs/>
          <w:szCs w:val="24"/>
          <w:u w:val="single"/>
        </w:rPr>
      </w:pPr>
      <w:bookmarkStart w:id="11" w:name="_Hlk134007489"/>
      <w:r w:rsidRPr="00187CCE">
        <w:rPr>
          <w:rFonts w:eastAsiaTheme="minorEastAsia"/>
          <w:b/>
          <w:bCs/>
          <w:szCs w:val="24"/>
          <w:u w:val="single"/>
        </w:rPr>
        <w:lastRenderedPageBreak/>
        <w:t>ANNEX 10-B</w:t>
      </w:r>
      <w:bookmarkEnd w:id="11"/>
    </w:p>
    <w:p w14:paraId="5A6883DF" w14:textId="77777777" w:rsidR="00C032C8" w:rsidRPr="00187CCE" w:rsidRDefault="00C032C8" w:rsidP="00C032C8">
      <w:pPr>
        <w:rPr>
          <w:rFonts w:eastAsiaTheme="minorEastAsia"/>
          <w:szCs w:val="24"/>
        </w:rPr>
      </w:pPr>
    </w:p>
    <w:p w14:paraId="7697EA16" w14:textId="77777777" w:rsidR="00C032C8" w:rsidRPr="00187CCE" w:rsidRDefault="00C032C8" w:rsidP="00C032C8">
      <w:pPr>
        <w:rPr>
          <w:rFonts w:eastAsiaTheme="minorEastAsia"/>
          <w:szCs w:val="24"/>
        </w:rPr>
      </w:pPr>
    </w:p>
    <w:p w14:paraId="3CFC334C" w14:textId="77777777" w:rsidR="00C032C8" w:rsidRPr="00187CCE" w:rsidRDefault="00C032C8" w:rsidP="00C032C8">
      <w:pPr>
        <w:jc w:val="center"/>
        <w:rPr>
          <w:rFonts w:eastAsiaTheme="minorEastAsia"/>
          <w:szCs w:val="24"/>
        </w:rPr>
      </w:pPr>
      <w:bookmarkStart w:id="12" w:name="_Hlk134007482"/>
      <w:r w:rsidRPr="00187CCE">
        <w:rPr>
          <w:rFonts w:eastAsiaTheme="minorEastAsia"/>
          <w:szCs w:val="24"/>
        </w:rPr>
        <w:t>PRODUCT-SPECIFIC RULES OF ORIGIN</w:t>
      </w:r>
      <w:bookmarkEnd w:id="12"/>
    </w:p>
    <w:p w14:paraId="3248B444" w14:textId="77777777" w:rsidR="00C032C8" w:rsidRPr="00187CCE" w:rsidRDefault="00C032C8" w:rsidP="00C032C8">
      <w:pPr>
        <w:rPr>
          <w:rFonts w:eastAsiaTheme="minorEastAsia"/>
          <w:szCs w:val="24"/>
        </w:rPr>
      </w:pPr>
    </w:p>
    <w:tbl>
      <w:tblPr>
        <w:tblStyle w:val="TableGrid"/>
        <w:tblW w:w="5000" w:type="pct"/>
        <w:tblLook w:val="04A0" w:firstRow="1" w:lastRow="0" w:firstColumn="1" w:lastColumn="0" w:noHBand="0" w:noVBand="1"/>
      </w:tblPr>
      <w:tblGrid>
        <w:gridCol w:w="2239"/>
        <w:gridCol w:w="7615"/>
      </w:tblGrid>
      <w:tr w:rsidR="0090506D" w:rsidRPr="00187CCE" w14:paraId="27B1E51C" w14:textId="77777777" w:rsidTr="00170A80">
        <w:trPr>
          <w:tblHeader/>
        </w:trPr>
        <w:tc>
          <w:tcPr>
            <w:tcW w:w="1136" w:type="pct"/>
            <w:vAlign w:val="center"/>
          </w:tcPr>
          <w:p w14:paraId="37B128BD" w14:textId="77777777" w:rsidR="0090506D" w:rsidRPr="00187CCE" w:rsidRDefault="0090506D" w:rsidP="00170A80">
            <w:pPr>
              <w:spacing w:before="60" w:after="60" w:line="240" w:lineRule="auto"/>
              <w:jc w:val="center"/>
              <w:rPr>
                <w:rFonts w:ascii="Times New Roman" w:hAnsi="Times New Roman" w:cs="Times New Roman"/>
                <w:sz w:val="24"/>
                <w:szCs w:val="24"/>
              </w:rPr>
            </w:pPr>
            <w:r w:rsidRPr="00187CCE">
              <w:rPr>
                <w:rFonts w:ascii="Times New Roman" w:hAnsi="Times New Roman" w:cs="Times New Roman"/>
                <w:sz w:val="24"/>
                <w:szCs w:val="24"/>
              </w:rPr>
              <w:t>Column 1</w:t>
            </w:r>
          </w:p>
          <w:p w14:paraId="2274BB78" w14:textId="77777777" w:rsidR="0090506D" w:rsidRPr="00187CCE" w:rsidRDefault="0090506D" w:rsidP="00170A80">
            <w:pPr>
              <w:spacing w:before="60" w:after="60" w:line="240" w:lineRule="auto"/>
              <w:jc w:val="center"/>
              <w:rPr>
                <w:rFonts w:ascii="Times New Roman" w:hAnsi="Times New Roman" w:cs="Times New Roman"/>
                <w:sz w:val="24"/>
                <w:szCs w:val="24"/>
              </w:rPr>
            </w:pPr>
            <w:r w:rsidRPr="00187CCE">
              <w:rPr>
                <w:rFonts w:ascii="Times New Roman" w:hAnsi="Times New Roman" w:cs="Times New Roman"/>
                <w:sz w:val="24"/>
                <w:szCs w:val="24"/>
              </w:rPr>
              <w:t>Harmonized System classification (2022) including specific description</w:t>
            </w:r>
          </w:p>
        </w:tc>
        <w:tc>
          <w:tcPr>
            <w:tcW w:w="3864" w:type="pct"/>
            <w:vAlign w:val="center"/>
          </w:tcPr>
          <w:p w14:paraId="7348B824" w14:textId="77777777" w:rsidR="0090506D" w:rsidRPr="00187CCE" w:rsidRDefault="0090506D" w:rsidP="00170A80">
            <w:pPr>
              <w:spacing w:before="60" w:after="60" w:line="240" w:lineRule="auto"/>
              <w:jc w:val="center"/>
              <w:rPr>
                <w:rFonts w:ascii="Times New Roman" w:hAnsi="Times New Roman" w:cs="Times New Roman"/>
                <w:sz w:val="24"/>
                <w:szCs w:val="24"/>
              </w:rPr>
            </w:pPr>
            <w:r w:rsidRPr="00187CCE">
              <w:rPr>
                <w:rFonts w:ascii="Times New Roman" w:hAnsi="Times New Roman" w:cs="Times New Roman"/>
                <w:sz w:val="24"/>
                <w:szCs w:val="24"/>
              </w:rPr>
              <w:t>Column 2</w:t>
            </w:r>
          </w:p>
          <w:p w14:paraId="47CD3D35" w14:textId="77777777" w:rsidR="0090506D" w:rsidRPr="00187CCE" w:rsidRDefault="0090506D" w:rsidP="00170A80">
            <w:pPr>
              <w:spacing w:before="60" w:after="60" w:line="240" w:lineRule="auto"/>
              <w:jc w:val="center"/>
              <w:rPr>
                <w:rFonts w:ascii="Times New Roman" w:hAnsi="Times New Roman" w:cs="Times New Roman"/>
                <w:sz w:val="24"/>
                <w:szCs w:val="24"/>
              </w:rPr>
            </w:pPr>
            <w:bookmarkStart w:id="13" w:name="_Hlk134196465"/>
            <w:r w:rsidRPr="00187CCE">
              <w:rPr>
                <w:rFonts w:ascii="Times New Roman" w:hAnsi="Times New Roman" w:cs="Times New Roman"/>
                <w:sz w:val="24"/>
                <w:szCs w:val="24"/>
              </w:rPr>
              <w:t>Product-specific rule of origin</w:t>
            </w:r>
            <w:bookmarkEnd w:id="13"/>
          </w:p>
        </w:tc>
      </w:tr>
      <w:tr w:rsidR="0090506D" w:rsidRPr="00187CCE" w14:paraId="5F831797" w14:textId="77777777" w:rsidTr="00170A80">
        <w:tc>
          <w:tcPr>
            <w:tcW w:w="1136" w:type="pct"/>
          </w:tcPr>
          <w:p w14:paraId="6EAF2841"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SECTION I</w:t>
            </w:r>
          </w:p>
        </w:tc>
        <w:tc>
          <w:tcPr>
            <w:tcW w:w="3864" w:type="pct"/>
          </w:tcPr>
          <w:p w14:paraId="50A83196"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LIVE ANIMALS; ANIMAL PRODUCTS</w:t>
            </w:r>
          </w:p>
        </w:tc>
      </w:tr>
      <w:tr w:rsidR="0090506D" w:rsidRPr="00187CCE" w14:paraId="6E158FE6" w14:textId="77777777" w:rsidTr="00170A80">
        <w:tc>
          <w:tcPr>
            <w:tcW w:w="1136" w:type="pct"/>
          </w:tcPr>
          <w:p w14:paraId="432CDC5D"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Chapter 1</w:t>
            </w:r>
          </w:p>
        </w:tc>
        <w:tc>
          <w:tcPr>
            <w:tcW w:w="3864" w:type="pct"/>
          </w:tcPr>
          <w:p w14:paraId="2B0EB3D4"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Live animals</w:t>
            </w:r>
          </w:p>
        </w:tc>
      </w:tr>
      <w:tr w:rsidR="0090506D" w:rsidRPr="00187CCE" w14:paraId="1758A557" w14:textId="77777777" w:rsidTr="00170A80">
        <w:tc>
          <w:tcPr>
            <w:tcW w:w="1136" w:type="pct"/>
          </w:tcPr>
          <w:p w14:paraId="4C3E5A1F"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01.01-01.06</w:t>
            </w:r>
          </w:p>
        </w:tc>
        <w:tc>
          <w:tcPr>
            <w:tcW w:w="3864" w:type="pct"/>
          </w:tcPr>
          <w:p w14:paraId="0F1442F0"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All animals of Chapter 1 are wholly obtained.</w:t>
            </w:r>
          </w:p>
        </w:tc>
      </w:tr>
      <w:tr w:rsidR="0090506D" w:rsidRPr="00187CCE" w14:paraId="595A14BE" w14:textId="77777777" w:rsidTr="00170A80">
        <w:trPr>
          <w:trHeight w:val="637"/>
        </w:trPr>
        <w:tc>
          <w:tcPr>
            <w:tcW w:w="1136" w:type="pct"/>
          </w:tcPr>
          <w:p w14:paraId="3ECBBE44"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Chapter 2</w:t>
            </w:r>
          </w:p>
        </w:tc>
        <w:tc>
          <w:tcPr>
            <w:tcW w:w="3864" w:type="pct"/>
          </w:tcPr>
          <w:p w14:paraId="294F115E"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Meat and edible meat offal</w:t>
            </w:r>
          </w:p>
        </w:tc>
      </w:tr>
      <w:tr w:rsidR="0090506D" w:rsidRPr="00187CCE" w14:paraId="5151FE50" w14:textId="77777777" w:rsidTr="00170A80">
        <w:tc>
          <w:tcPr>
            <w:tcW w:w="1136" w:type="pct"/>
          </w:tcPr>
          <w:p w14:paraId="6FDAB5CE"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02.01-02.10</w:t>
            </w:r>
          </w:p>
        </w:tc>
        <w:tc>
          <w:tcPr>
            <w:tcW w:w="3864" w:type="pct"/>
          </w:tcPr>
          <w:p w14:paraId="347D988C"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Manufacture in which all the materials of Chapters 1 and 2 used are wholly obtained.</w:t>
            </w:r>
          </w:p>
        </w:tc>
      </w:tr>
      <w:tr w:rsidR="0090506D" w:rsidRPr="00187CCE" w14:paraId="69002C2A" w14:textId="77777777" w:rsidTr="00170A80">
        <w:tc>
          <w:tcPr>
            <w:tcW w:w="1136" w:type="pct"/>
          </w:tcPr>
          <w:p w14:paraId="51961987"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Chapter 3</w:t>
            </w:r>
          </w:p>
        </w:tc>
        <w:tc>
          <w:tcPr>
            <w:tcW w:w="3864" w:type="pct"/>
          </w:tcPr>
          <w:p w14:paraId="065E416A"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Fish and crustaceans, molluscs and other aquatic invertebrates</w:t>
            </w:r>
          </w:p>
        </w:tc>
      </w:tr>
      <w:tr w:rsidR="0090506D" w:rsidRPr="00187CCE" w14:paraId="34969812" w14:textId="77777777" w:rsidTr="00170A80">
        <w:trPr>
          <w:trHeight w:val="391"/>
        </w:trPr>
        <w:tc>
          <w:tcPr>
            <w:tcW w:w="1136" w:type="pct"/>
          </w:tcPr>
          <w:p w14:paraId="46AB2AFD"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03.01-03.09</w:t>
            </w:r>
          </w:p>
        </w:tc>
        <w:tc>
          <w:tcPr>
            <w:tcW w:w="3864" w:type="pct"/>
          </w:tcPr>
          <w:p w14:paraId="2F9CFCAF"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Manufacture in which all the materials of Chapter 3 used are wholly obtained.</w:t>
            </w:r>
          </w:p>
        </w:tc>
      </w:tr>
      <w:tr w:rsidR="0090506D" w:rsidRPr="00187CCE" w14:paraId="22D074CD" w14:textId="77777777" w:rsidTr="00170A80">
        <w:tc>
          <w:tcPr>
            <w:tcW w:w="1136" w:type="pct"/>
          </w:tcPr>
          <w:p w14:paraId="1054C3DB"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Chapter 4</w:t>
            </w:r>
          </w:p>
        </w:tc>
        <w:tc>
          <w:tcPr>
            <w:tcW w:w="3864" w:type="pct"/>
          </w:tcPr>
          <w:p w14:paraId="1EEA6FD1"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Dairy produce; birds' eggs; natural honey; edible products of animal origin, not elsewhere specified or included</w:t>
            </w:r>
          </w:p>
        </w:tc>
      </w:tr>
      <w:tr w:rsidR="0090506D" w:rsidRPr="00187CCE" w14:paraId="05907DE8" w14:textId="77777777" w:rsidTr="00170A80">
        <w:tc>
          <w:tcPr>
            <w:tcW w:w="1136" w:type="pct"/>
          </w:tcPr>
          <w:p w14:paraId="321DA814"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04.01-04.10</w:t>
            </w:r>
          </w:p>
        </w:tc>
        <w:tc>
          <w:tcPr>
            <w:tcW w:w="3864" w:type="pct"/>
          </w:tcPr>
          <w:p w14:paraId="36C5C54F"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Manufacture in which:</w:t>
            </w:r>
          </w:p>
          <w:p w14:paraId="5C2F2A75"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 all the materials of Chapter 4 used are wholly obtained;</w:t>
            </w:r>
          </w:p>
          <w:p w14:paraId="187CC4A4"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 and the total weight of non-originating materials of headings 17.01 and 17.02 does not exceed 20 % of the weight of the product.</w:t>
            </w:r>
          </w:p>
        </w:tc>
      </w:tr>
      <w:tr w:rsidR="0090506D" w:rsidRPr="00187CCE" w14:paraId="64007A94" w14:textId="77777777" w:rsidTr="00170A80">
        <w:tc>
          <w:tcPr>
            <w:tcW w:w="1136" w:type="pct"/>
          </w:tcPr>
          <w:p w14:paraId="133AD4D9" w14:textId="77777777" w:rsidR="0090506D" w:rsidRPr="00187CCE" w:rsidRDefault="0090506D" w:rsidP="00170A80">
            <w:pPr>
              <w:pageBreakBefore/>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lastRenderedPageBreak/>
              <w:t>Chapter 5</w:t>
            </w:r>
          </w:p>
        </w:tc>
        <w:tc>
          <w:tcPr>
            <w:tcW w:w="3864" w:type="pct"/>
          </w:tcPr>
          <w:p w14:paraId="530438B6"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Products of animal origin, not elsewhere specified or included</w:t>
            </w:r>
          </w:p>
        </w:tc>
      </w:tr>
      <w:tr w:rsidR="0090506D" w:rsidRPr="00187CCE" w14:paraId="7644F27B" w14:textId="77777777" w:rsidTr="00170A80">
        <w:tc>
          <w:tcPr>
            <w:tcW w:w="1136" w:type="pct"/>
          </w:tcPr>
          <w:p w14:paraId="016B5F27"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05.01-05.11</w:t>
            </w:r>
          </w:p>
        </w:tc>
        <w:tc>
          <w:tcPr>
            <w:tcW w:w="3864" w:type="pct"/>
          </w:tcPr>
          <w:p w14:paraId="0F2E176A"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Manufacture from non-originating materials of any heading.</w:t>
            </w:r>
          </w:p>
        </w:tc>
      </w:tr>
      <w:tr w:rsidR="0090506D" w:rsidRPr="00187CCE" w14:paraId="52AF02BB" w14:textId="77777777" w:rsidTr="00170A80">
        <w:tc>
          <w:tcPr>
            <w:tcW w:w="1136" w:type="pct"/>
          </w:tcPr>
          <w:p w14:paraId="4E174E22"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SECTION II</w:t>
            </w:r>
          </w:p>
        </w:tc>
        <w:tc>
          <w:tcPr>
            <w:tcW w:w="3864" w:type="pct"/>
          </w:tcPr>
          <w:p w14:paraId="6F1D50BB"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VEGETABLE PRODUCTS</w:t>
            </w:r>
          </w:p>
        </w:tc>
      </w:tr>
      <w:tr w:rsidR="0090506D" w:rsidRPr="00187CCE" w14:paraId="4987DDC4" w14:textId="77777777" w:rsidTr="00170A80">
        <w:tc>
          <w:tcPr>
            <w:tcW w:w="1136" w:type="pct"/>
          </w:tcPr>
          <w:p w14:paraId="1F088FE2"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Chapter 6</w:t>
            </w:r>
          </w:p>
        </w:tc>
        <w:tc>
          <w:tcPr>
            <w:tcW w:w="3864" w:type="pct"/>
          </w:tcPr>
          <w:p w14:paraId="2684A3AD"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Live trees and other plants; bulbs, roots and the like; cut flowers and ornamental foliage</w:t>
            </w:r>
          </w:p>
        </w:tc>
      </w:tr>
      <w:tr w:rsidR="0090506D" w:rsidRPr="00187CCE" w14:paraId="5F1939BC" w14:textId="77777777" w:rsidTr="00170A80">
        <w:tc>
          <w:tcPr>
            <w:tcW w:w="1136" w:type="pct"/>
          </w:tcPr>
          <w:p w14:paraId="7C5391B3"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06.01-06.04</w:t>
            </w:r>
          </w:p>
        </w:tc>
        <w:tc>
          <w:tcPr>
            <w:tcW w:w="3864" w:type="pct"/>
          </w:tcPr>
          <w:p w14:paraId="2D0976A4"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Manufacture in which all the materials of Chapter 6 used are wholly obtained.</w:t>
            </w:r>
          </w:p>
        </w:tc>
      </w:tr>
      <w:tr w:rsidR="0090506D" w:rsidRPr="00187CCE" w14:paraId="176E5CD7" w14:textId="77777777" w:rsidTr="00170A80">
        <w:tc>
          <w:tcPr>
            <w:tcW w:w="1136" w:type="pct"/>
          </w:tcPr>
          <w:p w14:paraId="65C8B810"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Chapter 7</w:t>
            </w:r>
          </w:p>
        </w:tc>
        <w:tc>
          <w:tcPr>
            <w:tcW w:w="3864" w:type="pct"/>
          </w:tcPr>
          <w:p w14:paraId="604A24B0"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Edible vegetables and certain roots and tubers</w:t>
            </w:r>
          </w:p>
        </w:tc>
      </w:tr>
      <w:tr w:rsidR="0090506D" w:rsidRPr="00187CCE" w14:paraId="7E083164" w14:textId="77777777" w:rsidTr="00170A80">
        <w:tc>
          <w:tcPr>
            <w:tcW w:w="1136" w:type="pct"/>
          </w:tcPr>
          <w:p w14:paraId="7FEC62F7"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07.01-07.14</w:t>
            </w:r>
          </w:p>
        </w:tc>
        <w:tc>
          <w:tcPr>
            <w:tcW w:w="3864" w:type="pct"/>
          </w:tcPr>
          <w:p w14:paraId="2A9DAD25"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Manufacture in which all the materials of Chapter 7 used are wholly obtained.</w:t>
            </w:r>
          </w:p>
        </w:tc>
      </w:tr>
      <w:tr w:rsidR="0090506D" w:rsidRPr="00187CCE" w14:paraId="3B168FDF" w14:textId="77777777" w:rsidTr="00170A80">
        <w:tc>
          <w:tcPr>
            <w:tcW w:w="1136" w:type="pct"/>
          </w:tcPr>
          <w:p w14:paraId="1B5BB813"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Chapter 8</w:t>
            </w:r>
          </w:p>
        </w:tc>
        <w:tc>
          <w:tcPr>
            <w:tcW w:w="3864" w:type="pct"/>
          </w:tcPr>
          <w:p w14:paraId="28B1765D"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Edible fruit and nuts; peel of citrus fruit or melons</w:t>
            </w:r>
          </w:p>
        </w:tc>
      </w:tr>
      <w:tr w:rsidR="0090506D" w:rsidRPr="00187CCE" w14:paraId="06A975E9" w14:textId="77777777" w:rsidTr="00170A80">
        <w:tc>
          <w:tcPr>
            <w:tcW w:w="1136" w:type="pct"/>
          </w:tcPr>
          <w:p w14:paraId="6B9A3FCA"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08.01-08.14</w:t>
            </w:r>
          </w:p>
        </w:tc>
        <w:tc>
          <w:tcPr>
            <w:tcW w:w="3864" w:type="pct"/>
          </w:tcPr>
          <w:p w14:paraId="178E2A29"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Manufacture in which:</w:t>
            </w:r>
          </w:p>
          <w:p w14:paraId="43F43173"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 all the materials of Chapter 8 used are wholly obtained;</w:t>
            </w:r>
          </w:p>
          <w:p w14:paraId="0A19D85B"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and</w:t>
            </w:r>
          </w:p>
          <w:p w14:paraId="1C8DCACA"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 the total weight of non-originating materials of headings 17.01 and 17.02 does not exceed 20 % of the weight of the product.</w:t>
            </w:r>
          </w:p>
        </w:tc>
      </w:tr>
      <w:tr w:rsidR="0090506D" w:rsidRPr="00187CCE" w14:paraId="2068FB19" w14:textId="77777777" w:rsidTr="00170A80">
        <w:tc>
          <w:tcPr>
            <w:tcW w:w="1136" w:type="pct"/>
          </w:tcPr>
          <w:p w14:paraId="2E1D2CE9"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Chapter 9</w:t>
            </w:r>
          </w:p>
        </w:tc>
        <w:tc>
          <w:tcPr>
            <w:tcW w:w="3864" w:type="pct"/>
          </w:tcPr>
          <w:p w14:paraId="3050A224"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Coffee, tea, maté and spices</w:t>
            </w:r>
          </w:p>
        </w:tc>
      </w:tr>
      <w:tr w:rsidR="0090506D" w:rsidRPr="00187CCE" w14:paraId="00BE9F91" w14:textId="77777777" w:rsidTr="00170A80">
        <w:tc>
          <w:tcPr>
            <w:tcW w:w="1136" w:type="pct"/>
          </w:tcPr>
          <w:p w14:paraId="7675B483"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09.01-09.10</w:t>
            </w:r>
          </w:p>
        </w:tc>
        <w:tc>
          <w:tcPr>
            <w:tcW w:w="3864" w:type="pct"/>
          </w:tcPr>
          <w:p w14:paraId="1C9AFBE7"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Manufacture from non-originating materials of any heading.</w:t>
            </w:r>
          </w:p>
        </w:tc>
      </w:tr>
      <w:tr w:rsidR="0090506D" w:rsidRPr="00187CCE" w14:paraId="1976056E" w14:textId="77777777" w:rsidTr="00170A80">
        <w:tc>
          <w:tcPr>
            <w:tcW w:w="1136" w:type="pct"/>
          </w:tcPr>
          <w:p w14:paraId="2BFC3E91"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Chapter 10</w:t>
            </w:r>
          </w:p>
        </w:tc>
        <w:tc>
          <w:tcPr>
            <w:tcW w:w="3864" w:type="pct"/>
          </w:tcPr>
          <w:p w14:paraId="06F8FFB2"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Cereals</w:t>
            </w:r>
          </w:p>
        </w:tc>
      </w:tr>
      <w:tr w:rsidR="0090506D" w:rsidRPr="00187CCE" w14:paraId="7332F973" w14:textId="77777777" w:rsidTr="00170A80">
        <w:tc>
          <w:tcPr>
            <w:tcW w:w="1136" w:type="pct"/>
          </w:tcPr>
          <w:p w14:paraId="5FBAF9CE"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10.01-10.08</w:t>
            </w:r>
          </w:p>
        </w:tc>
        <w:tc>
          <w:tcPr>
            <w:tcW w:w="3864" w:type="pct"/>
          </w:tcPr>
          <w:p w14:paraId="230E35CF"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Manufacture in which all the materials of Chapter 10 used are wholly obtained.</w:t>
            </w:r>
          </w:p>
        </w:tc>
      </w:tr>
      <w:tr w:rsidR="0090506D" w:rsidRPr="00187CCE" w14:paraId="44F0333E" w14:textId="77777777" w:rsidTr="00170A80">
        <w:tc>
          <w:tcPr>
            <w:tcW w:w="1136" w:type="pct"/>
          </w:tcPr>
          <w:p w14:paraId="059893E9" w14:textId="77777777" w:rsidR="0090506D" w:rsidRPr="00187CCE" w:rsidRDefault="0090506D" w:rsidP="00170A80">
            <w:pPr>
              <w:pageBreakBefore/>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lastRenderedPageBreak/>
              <w:t>Chapter 11</w:t>
            </w:r>
          </w:p>
        </w:tc>
        <w:tc>
          <w:tcPr>
            <w:tcW w:w="3864" w:type="pct"/>
          </w:tcPr>
          <w:p w14:paraId="496F111C"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Products of the milling industry; malt; starches; inulin; wheat gluten</w:t>
            </w:r>
          </w:p>
        </w:tc>
      </w:tr>
      <w:tr w:rsidR="0090506D" w:rsidRPr="00187CCE" w14:paraId="7EED910B" w14:textId="77777777" w:rsidTr="00170A80">
        <w:tc>
          <w:tcPr>
            <w:tcW w:w="1136" w:type="pct"/>
          </w:tcPr>
          <w:p w14:paraId="4DEAA3B8"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11.01-11.09</w:t>
            </w:r>
          </w:p>
        </w:tc>
        <w:tc>
          <w:tcPr>
            <w:tcW w:w="3864" w:type="pct"/>
          </w:tcPr>
          <w:p w14:paraId="3D97ADA6"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Manufacture in which all non-originating materials of Chapters 10 and 11, headings 07.01, 07.14, 23.02 through 23.03 or subheading 0710.10 used are wholly obtained.</w:t>
            </w:r>
          </w:p>
        </w:tc>
      </w:tr>
      <w:tr w:rsidR="0090506D" w:rsidRPr="00187CCE" w14:paraId="12F1FD77" w14:textId="77777777" w:rsidTr="00170A80">
        <w:tc>
          <w:tcPr>
            <w:tcW w:w="1136" w:type="pct"/>
          </w:tcPr>
          <w:p w14:paraId="7AE247BB"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Chapter 12</w:t>
            </w:r>
          </w:p>
        </w:tc>
        <w:tc>
          <w:tcPr>
            <w:tcW w:w="3864" w:type="pct"/>
          </w:tcPr>
          <w:p w14:paraId="55E6D123"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Oil seeds and oleaginous fruits; miscellaneous grains, seeds and fruit; industrial or medicinal plants; straw and fodder</w:t>
            </w:r>
          </w:p>
        </w:tc>
      </w:tr>
      <w:tr w:rsidR="0090506D" w:rsidRPr="00187CCE" w14:paraId="2116717A" w14:textId="77777777" w:rsidTr="00170A80">
        <w:trPr>
          <w:trHeight w:val="102"/>
        </w:trPr>
        <w:tc>
          <w:tcPr>
            <w:tcW w:w="1136" w:type="pct"/>
          </w:tcPr>
          <w:p w14:paraId="68957839"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1201.10-1207.91</w:t>
            </w:r>
          </w:p>
        </w:tc>
        <w:tc>
          <w:tcPr>
            <w:tcW w:w="3864" w:type="pct"/>
          </w:tcPr>
          <w:p w14:paraId="4932132D"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CTH</w:t>
            </w:r>
          </w:p>
        </w:tc>
      </w:tr>
      <w:tr w:rsidR="0090506D" w:rsidRPr="00187CCE" w14:paraId="47FDE295" w14:textId="77777777" w:rsidTr="00170A80">
        <w:tc>
          <w:tcPr>
            <w:tcW w:w="1136" w:type="pct"/>
          </w:tcPr>
          <w:p w14:paraId="750C1DC6" w14:textId="77777777" w:rsidR="0090506D" w:rsidRPr="00187CCE" w:rsidRDefault="0090506D" w:rsidP="00170A80">
            <w:pPr>
              <w:spacing w:before="60" w:after="60" w:line="240" w:lineRule="auto"/>
              <w:rPr>
                <w:rFonts w:ascii="Times New Roman" w:eastAsiaTheme="minorEastAsia" w:hAnsi="Times New Roman" w:cs="Times New Roman"/>
                <w:sz w:val="24"/>
                <w:szCs w:val="24"/>
              </w:rPr>
            </w:pPr>
            <w:r w:rsidRPr="00187CCE">
              <w:rPr>
                <w:rFonts w:ascii="Times New Roman" w:hAnsi="Times New Roman" w:cs="Times New Roman"/>
                <w:sz w:val="24"/>
                <w:szCs w:val="24"/>
              </w:rPr>
              <w:t>1207.99</w:t>
            </w:r>
          </w:p>
        </w:tc>
        <w:tc>
          <w:tcPr>
            <w:tcW w:w="3864" w:type="pct"/>
          </w:tcPr>
          <w:p w14:paraId="6CDF2791" w14:textId="77777777" w:rsidR="0090506D" w:rsidRPr="00187CCE" w:rsidRDefault="0090506D" w:rsidP="00170A80">
            <w:pPr>
              <w:spacing w:before="60" w:after="60" w:line="240" w:lineRule="auto"/>
              <w:rPr>
                <w:rFonts w:ascii="Times New Roman" w:eastAsiaTheme="minorEastAsia" w:hAnsi="Times New Roman" w:cs="Times New Roman"/>
                <w:sz w:val="24"/>
                <w:szCs w:val="24"/>
              </w:rPr>
            </w:pPr>
          </w:p>
        </w:tc>
      </w:tr>
      <w:tr w:rsidR="0090506D" w:rsidRPr="00187CCE" w14:paraId="7B56221C" w14:textId="77777777" w:rsidTr="00170A80">
        <w:tc>
          <w:tcPr>
            <w:tcW w:w="1136" w:type="pct"/>
          </w:tcPr>
          <w:p w14:paraId="71EA402C"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 Chia seeds</w:t>
            </w:r>
          </w:p>
        </w:tc>
        <w:tc>
          <w:tcPr>
            <w:tcW w:w="3864" w:type="pct"/>
          </w:tcPr>
          <w:p w14:paraId="42ACD437" w14:textId="77777777" w:rsidR="0090506D" w:rsidRPr="00187CCE" w:rsidRDefault="0090506D" w:rsidP="00170A80">
            <w:pPr>
              <w:spacing w:before="60" w:after="60" w:line="240" w:lineRule="auto"/>
              <w:rPr>
                <w:rFonts w:ascii="Times New Roman" w:eastAsiaTheme="minorEastAsia" w:hAnsi="Times New Roman" w:cs="Times New Roman"/>
                <w:sz w:val="24"/>
                <w:szCs w:val="24"/>
              </w:rPr>
            </w:pPr>
            <w:r w:rsidRPr="00187CCE">
              <w:rPr>
                <w:rFonts w:ascii="Times New Roman" w:hAnsi="Times New Roman" w:cs="Times New Roman"/>
                <w:sz w:val="24"/>
                <w:szCs w:val="24"/>
              </w:rPr>
              <w:t>Manufacture from non-originating materials of any heading;</w:t>
            </w:r>
          </w:p>
        </w:tc>
      </w:tr>
      <w:tr w:rsidR="0090506D" w:rsidRPr="00187CCE" w14:paraId="5FBDE779" w14:textId="77777777" w:rsidTr="00170A80">
        <w:tc>
          <w:tcPr>
            <w:tcW w:w="1136" w:type="pct"/>
          </w:tcPr>
          <w:p w14:paraId="32678E19"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 Others</w:t>
            </w:r>
          </w:p>
        </w:tc>
        <w:tc>
          <w:tcPr>
            <w:tcW w:w="3864" w:type="pct"/>
          </w:tcPr>
          <w:p w14:paraId="49C32DB9" w14:textId="77777777" w:rsidR="0090506D" w:rsidRPr="00187CCE" w:rsidRDefault="0090506D" w:rsidP="00170A80">
            <w:pPr>
              <w:spacing w:before="60" w:after="60" w:line="240" w:lineRule="auto"/>
              <w:rPr>
                <w:rFonts w:ascii="Times New Roman" w:eastAsiaTheme="minorEastAsia" w:hAnsi="Times New Roman" w:cs="Times New Roman"/>
                <w:sz w:val="24"/>
                <w:szCs w:val="24"/>
              </w:rPr>
            </w:pPr>
            <w:r w:rsidRPr="00187CCE">
              <w:rPr>
                <w:rFonts w:ascii="Times New Roman" w:eastAsiaTheme="minorEastAsia" w:hAnsi="Times New Roman" w:cs="Times New Roman"/>
                <w:sz w:val="24"/>
                <w:szCs w:val="24"/>
              </w:rPr>
              <w:t>CTH</w:t>
            </w:r>
          </w:p>
        </w:tc>
      </w:tr>
      <w:tr w:rsidR="0090506D" w:rsidRPr="00187CCE" w14:paraId="6A011B77" w14:textId="77777777" w:rsidTr="00170A80">
        <w:tc>
          <w:tcPr>
            <w:tcW w:w="1136" w:type="pct"/>
          </w:tcPr>
          <w:p w14:paraId="136601EC" w14:textId="77777777" w:rsidR="0090506D" w:rsidRPr="00187CCE" w:rsidRDefault="0090506D" w:rsidP="00170A80">
            <w:pPr>
              <w:spacing w:before="60" w:after="60" w:line="240" w:lineRule="auto"/>
              <w:rPr>
                <w:rFonts w:ascii="Times New Roman" w:eastAsiaTheme="minorEastAsia" w:hAnsi="Times New Roman" w:cs="Times New Roman"/>
                <w:szCs w:val="24"/>
              </w:rPr>
            </w:pPr>
            <w:r w:rsidRPr="00187CCE">
              <w:rPr>
                <w:rFonts w:ascii="Times New Roman" w:hAnsi="Times New Roman" w:cs="Times New Roman"/>
                <w:sz w:val="24"/>
                <w:szCs w:val="24"/>
              </w:rPr>
              <w:t>12.08-12.14</w:t>
            </w:r>
          </w:p>
        </w:tc>
        <w:tc>
          <w:tcPr>
            <w:tcW w:w="3864" w:type="pct"/>
          </w:tcPr>
          <w:p w14:paraId="4B6482F7" w14:textId="77777777" w:rsidR="0090506D" w:rsidRPr="00187CCE" w:rsidRDefault="0090506D" w:rsidP="00170A80">
            <w:pPr>
              <w:spacing w:before="60" w:after="60" w:line="240" w:lineRule="auto"/>
              <w:rPr>
                <w:rFonts w:ascii="Times New Roman" w:eastAsiaTheme="minorEastAsia" w:hAnsi="Times New Roman" w:cs="Times New Roman"/>
                <w:szCs w:val="24"/>
              </w:rPr>
            </w:pPr>
            <w:r w:rsidRPr="00187CCE">
              <w:rPr>
                <w:rFonts w:ascii="Times New Roman" w:hAnsi="Times New Roman" w:cs="Times New Roman"/>
                <w:sz w:val="24"/>
                <w:szCs w:val="24"/>
              </w:rPr>
              <w:t>CTH</w:t>
            </w:r>
          </w:p>
        </w:tc>
      </w:tr>
      <w:tr w:rsidR="0090506D" w:rsidRPr="00187CCE" w14:paraId="33730BFF" w14:textId="77777777" w:rsidTr="00170A80">
        <w:tc>
          <w:tcPr>
            <w:tcW w:w="1136" w:type="pct"/>
          </w:tcPr>
          <w:p w14:paraId="478786FC"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Chapter 13</w:t>
            </w:r>
          </w:p>
        </w:tc>
        <w:tc>
          <w:tcPr>
            <w:tcW w:w="3864" w:type="pct"/>
          </w:tcPr>
          <w:p w14:paraId="35525AD2"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Lac; gums, resins and other vegetable saps and extracts</w:t>
            </w:r>
          </w:p>
        </w:tc>
      </w:tr>
      <w:tr w:rsidR="0090506D" w:rsidRPr="00187CCE" w14:paraId="4C7C4A62" w14:textId="77777777" w:rsidTr="00170A80">
        <w:tc>
          <w:tcPr>
            <w:tcW w:w="1136" w:type="pct"/>
          </w:tcPr>
          <w:p w14:paraId="5FA00A14"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1301.20-1302.39</w:t>
            </w:r>
          </w:p>
        </w:tc>
        <w:tc>
          <w:tcPr>
            <w:tcW w:w="3864" w:type="pct"/>
          </w:tcPr>
          <w:p w14:paraId="19AF964E"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Manufacture from non-originating materials of any heading in which:</w:t>
            </w:r>
          </w:p>
          <w:p w14:paraId="0025FD8A"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 the total weight of non-originating materials of headings 17.01 and 17.02 does not exceed 20 % of the weight of the product.</w:t>
            </w:r>
          </w:p>
        </w:tc>
      </w:tr>
      <w:tr w:rsidR="0090506D" w:rsidRPr="00187CCE" w14:paraId="35BB8736" w14:textId="77777777" w:rsidTr="00170A80">
        <w:tc>
          <w:tcPr>
            <w:tcW w:w="1136" w:type="pct"/>
          </w:tcPr>
          <w:p w14:paraId="573E74BB"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Chapter 14</w:t>
            </w:r>
          </w:p>
        </w:tc>
        <w:tc>
          <w:tcPr>
            <w:tcW w:w="3864" w:type="pct"/>
          </w:tcPr>
          <w:p w14:paraId="12111E13"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Vegetable plaiting materials; vegetable products not elsewhere specified or included</w:t>
            </w:r>
          </w:p>
        </w:tc>
      </w:tr>
      <w:tr w:rsidR="0090506D" w:rsidRPr="00187CCE" w14:paraId="3B0457F0" w14:textId="77777777" w:rsidTr="00170A80">
        <w:tc>
          <w:tcPr>
            <w:tcW w:w="1136" w:type="pct"/>
          </w:tcPr>
          <w:p w14:paraId="763EE0F4"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14.01-14.04</w:t>
            </w:r>
          </w:p>
        </w:tc>
        <w:tc>
          <w:tcPr>
            <w:tcW w:w="3864" w:type="pct"/>
          </w:tcPr>
          <w:p w14:paraId="6548F5A3"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Manufacture from non-originating materials of any heading.</w:t>
            </w:r>
          </w:p>
        </w:tc>
      </w:tr>
      <w:tr w:rsidR="0090506D" w:rsidRPr="00187CCE" w14:paraId="1C49FEDD" w14:textId="77777777" w:rsidTr="00170A80">
        <w:tc>
          <w:tcPr>
            <w:tcW w:w="1136" w:type="pct"/>
          </w:tcPr>
          <w:p w14:paraId="30AE7758" w14:textId="77777777" w:rsidR="0090506D" w:rsidRPr="00187CCE" w:rsidRDefault="0090506D" w:rsidP="00170A80">
            <w:pPr>
              <w:pageBreakBefore/>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lastRenderedPageBreak/>
              <w:t>SECTION III</w:t>
            </w:r>
          </w:p>
        </w:tc>
        <w:tc>
          <w:tcPr>
            <w:tcW w:w="3864" w:type="pct"/>
          </w:tcPr>
          <w:p w14:paraId="302526B0"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ANIMAL, VEGETABLE OR MICROBIAL FATS AND OILS AND THEIR CLEAVAGE PRODUCTS; PREPARED EDIBLE FATS; ANIMAL OR VEGETABLE WAXES</w:t>
            </w:r>
          </w:p>
        </w:tc>
      </w:tr>
      <w:tr w:rsidR="0090506D" w:rsidRPr="00187CCE" w14:paraId="6E3E925B" w14:textId="77777777" w:rsidTr="00170A80">
        <w:tc>
          <w:tcPr>
            <w:tcW w:w="1136" w:type="pct"/>
          </w:tcPr>
          <w:p w14:paraId="5DC31E5A"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Chapter 15</w:t>
            </w:r>
          </w:p>
        </w:tc>
        <w:tc>
          <w:tcPr>
            <w:tcW w:w="3864" w:type="pct"/>
          </w:tcPr>
          <w:p w14:paraId="21705A22"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Animal, vegetable or microbial fats and oils and their cleavage products; prepared edible fats; animal or vegetable waxes</w:t>
            </w:r>
          </w:p>
        </w:tc>
      </w:tr>
      <w:tr w:rsidR="0090506D" w:rsidRPr="00187CCE" w14:paraId="7D1D285F" w14:textId="77777777" w:rsidTr="00170A80">
        <w:tc>
          <w:tcPr>
            <w:tcW w:w="1136" w:type="pct"/>
          </w:tcPr>
          <w:p w14:paraId="71819C40"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15.01-15.04</w:t>
            </w:r>
          </w:p>
        </w:tc>
        <w:tc>
          <w:tcPr>
            <w:tcW w:w="3864" w:type="pct"/>
          </w:tcPr>
          <w:p w14:paraId="1454325F"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CTH</w:t>
            </w:r>
          </w:p>
        </w:tc>
      </w:tr>
      <w:tr w:rsidR="0090506D" w:rsidRPr="00187CCE" w14:paraId="44D54C37" w14:textId="77777777" w:rsidTr="00170A80">
        <w:tc>
          <w:tcPr>
            <w:tcW w:w="1136" w:type="pct"/>
          </w:tcPr>
          <w:p w14:paraId="62A2B7C0"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15.05-15.06</w:t>
            </w:r>
          </w:p>
        </w:tc>
        <w:tc>
          <w:tcPr>
            <w:tcW w:w="3864" w:type="pct"/>
          </w:tcPr>
          <w:p w14:paraId="177028AE"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Manufacture from non-originating materials of any heading.</w:t>
            </w:r>
          </w:p>
        </w:tc>
      </w:tr>
      <w:tr w:rsidR="0090506D" w:rsidRPr="00187CCE" w14:paraId="020AEE5A" w14:textId="77777777" w:rsidTr="00170A80">
        <w:tc>
          <w:tcPr>
            <w:tcW w:w="1136" w:type="pct"/>
          </w:tcPr>
          <w:p w14:paraId="45D9ABE1"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15.07-15.08</w:t>
            </w:r>
          </w:p>
        </w:tc>
        <w:tc>
          <w:tcPr>
            <w:tcW w:w="3864" w:type="pct"/>
          </w:tcPr>
          <w:p w14:paraId="4AA39EAB"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CTSH</w:t>
            </w:r>
          </w:p>
        </w:tc>
      </w:tr>
      <w:tr w:rsidR="0090506D" w:rsidRPr="00187CCE" w14:paraId="785A0956" w14:textId="77777777" w:rsidTr="00170A80">
        <w:tc>
          <w:tcPr>
            <w:tcW w:w="1136" w:type="pct"/>
          </w:tcPr>
          <w:p w14:paraId="78669935"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15.09-15.10</w:t>
            </w:r>
          </w:p>
        </w:tc>
        <w:tc>
          <w:tcPr>
            <w:tcW w:w="3864" w:type="pct"/>
          </w:tcPr>
          <w:p w14:paraId="13106E09"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Manufacture in which all the vegetable materials used are wholly obtained.</w:t>
            </w:r>
          </w:p>
        </w:tc>
      </w:tr>
      <w:tr w:rsidR="0090506D" w:rsidRPr="00187CCE" w14:paraId="5BC2D2EA" w14:textId="77777777" w:rsidTr="00170A80">
        <w:tc>
          <w:tcPr>
            <w:tcW w:w="1136" w:type="pct"/>
          </w:tcPr>
          <w:p w14:paraId="31251FAE"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15.11-15.15</w:t>
            </w:r>
          </w:p>
        </w:tc>
        <w:tc>
          <w:tcPr>
            <w:tcW w:w="3864" w:type="pct"/>
          </w:tcPr>
          <w:p w14:paraId="783D1E5D"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CTSH</w:t>
            </w:r>
          </w:p>
        </w:tc>
      </w:tr>
      <w:tr w:rsidR="0090506D" w:rsidRPr="00187CCE" w14:paraId="69040D02" w14:textId="77777777" w:rsidTr="00170A80">
        <w:tc>
          <w:tcPr>
            <w:tcW w:w="1136" w:type="pct"/>
          </w:tcPr>
          <w:p w14:paraId="5C224208"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15.16-15.17</w:t>
            </w:r>
          </w:p>
        </w:tc>
        <w:tc>
          <w:tcPr>
            <w:tcW w:w="3864" w:type="pct"/>
          </w:tcPr>
          <w:p w14:paraId="294C23BF"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CTH</w:t>
            </w:r>
          </w:p>
        </w:tc>
      </w:tr>
      <w:tr w:rsidR="0090506D" w:rsidRPr="00187CCE" w14:paraId="12A23D70" w14:textId="77777777" w:rsidTr="00170A80">
        <w:tc>
          <w:tcPr>
            <w:tcW w:w="1136" w:type="pct"/>
          </w:tcPr>
          <w:p w14:paraId="5B73EF86"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15.18</w:t>
            </w:r>
          </w:p>
        </w:tc>
        <w:tc>
          <w:tcPr>
            <w:tcW w:w="3864" w:type="pct"/>
          </w:tcPr>
          <w:p w14:paraId="09B8D3CE"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CTSH</w:t>
            </w:r>
          </w:p>
        </w:tc>
      </w:tr>
      <w:tr w:rsidR="0090506D" w:rsidRPr="00187CCE" w14:paraId="22741551" w14:textId="77777777" w:rsidTr="00170A80">
        <w:tc>
          <w:tcPr>
            <w:tcW w:w="1136" w:type="pct"/>
          </w:tcPr>
          <w:p w14:paraId="751B9C9E"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15.20</w:t>
            </w:r>
          </w:p>
        </w:tc>
        <w:tc>
          <w:tcPr>
            <w:tcW w:w="3864" w:type="pct"/>
          </w:tcPr>
          <w:p w14:paraId="3F545CAC"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Manufacture of non-originating materials of any heading.</w:t>
            </w:r>
          </w:p>
        </w:tc>
      </w:tr>
      <w:tr w:rsidR="0090506D" w:rsidRPr="00187CCE" w14:paraId="4440E98E" w14:textId="77777777" w:rsidTr="00170A80">
        <w:tc>
          <w:tcPr>
            <w:tcW w:w="1136" w:type="pct"/>
          </w:tcPr>
          <w:p w14:paraId="5A628E4E"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15.21-15.22</w:t>
            </w:r>
          </w:p>
        </w:tc>
        <w:tc>
          <w:tcPr>
            <w:tcW w:w="3864" w:type="pct"/>
          </w:tcPr>
          <w:p w14:paraId="11FA23ED"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CTSH</w:t>
            </w:r>
          </w:p>
        </w:tc>
      </w:tr>
      <w:tr w:rsidR="0090506D" w:rsidRPr="00187CCE" w14:paraId="1004BEE4" w14:textId="77777777" w:rsidTr="00170A80">
        <w:tc>
          <w:tcPr>
            <w:tcW w:w="1136" w:type="pct"/>
          </w:tcPr>
          <w:p w14:paraId="094CB7BE"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SECTION IV</w:t>
            </w:r>
          </w:p>
        </w:tc>
        <w:tc>
          <w:tcPr>
            <w:tcW w:w="3864" w:type="pct"/>
          </w:tcPr>
          <w:p w14:paraId="5F31AE9E"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PREPARED FOODSTUFFS; BEVERAGES, SPIRITS AND VINEGAR; TOBACCO AND MANUFACTURED TOBACCO SUBSTITUTES; PRODUCTS, WHETHER OR NOT CONTAINING NICOTINE, INTENDED FOR INHALATION WITHOUT COMBUSTION; OTHER NICOTINE CONTAINING PRODUCTS INTENDED FOR THE INTAKE OF NICOTINE INTO THE HUMAN BODY</w:t>
            </w:r>
          </w:p>
        </w:tc>
      </w:tr>
      <w:tr w:rsidR="0090506D" w:rsidRPr="00187CCE" w14:paraId="77F27A40" w14:textId="77777777" w:rsidTr="00170A80">
        <w:tc>
          <w:tcPr>
            <w:tcW w:w="1136" w:type="pct"/>
          </w:tcPr>
          <w:p w14:paraId="211BDBFD"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Chapter 16</w:t>
            </w:r>
          </w:p>
        </w:tc>
        <w:tc>
          <w:tcPr>
            <w:tcW w:w="3864" w:type="pct"/>
          </w:tcPr>
          <w:p w14:paraId="44D3445D"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Preparations of meat, of fish, of crustaceans, molluscs or other aquatic invertebrates, or of insects</w:t>
            </w:r>
          </w:p>
        </w:tc>
      </w:tr>
      <w:tr w:rsidR="0090506D" w:rsidRPr="00187CCE" w14:paraId="16877679" w14:textId="77777777" w:rsidTr="00170A80">
        <w:trPr>
          <w:trHeight w:val="788"/>
        </w:trPr>
        <w:tc>
          <w:tcPr>
            <w:tcW w:w="1136" w:type="pct"/>
          </w:tcPr>
          <w:p w14:paraId="2C48DA9E"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16.01-16.05</w:t>
            </w:r>
          </w:p>
        </w:tc>
        <w:tc>
          <w:tcPr>
            <w:tcW w:w="3864" w:type="pct"/>
          </w:tcPr>
          <w:p w14:paraId="01F7B27F"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Production in which all the materials of Chapters 1, 2, 3 and 16 used are wholly obtained.</w:t>
            </w:r>
          </w:p>
        </w:tc>
      </w:tr>
      <w:tr w:rsidR="0090506D" w:rsidRPr="00187CCE" w14:paraId="1420D597" w14:textId="77777777" w:rsidTr="00170A80">
        <w:tc>
          <w:tcPr>
            <w:tcW w:w="1136" w:type="pct"/>
          </w:tcPr>
          <w:p w14:paraId="65D8CC9C" w14:textId="77777777" w:rsidR="0090506D" w:rsidRPr="00187CCE" w:rsidRDefault="0090506D" w:rsidP="00170A80">
            <w:pPr>
              <w:pageBreakBefore/>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lastRenderedPageBreak/>
              <w:t>Chapter 17</w:t>
            </w:r>
          </w:p>
        </w:tc>
        <w:tc>
          <w:tcPr>
            <w:tcW w:w="3864" w:type="pct"/>
          </w:tcPr>
          <w:p w14:paraId="492E668C"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Sugars and sugar confectionery</w:t>
            </w:r>
          </w:p>
        </w:tc>
      </w:tr>
      <w:tr w:rsidR="0090506D" w:rsidRPr="00187CCE" w14:paraId="684BAD9C" w14:textId="77777777" w:rsidTr="00170A80">
        <w:tc>
          <w:tcPr>
            <w:tcW w:w="1136" w:type="pct"/>
          </w:tcPr>
          <w:p w14:paraId="4AAEB555"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17.01</w:t>
            </w:r>
          </w:p>
        </w:tc>
        <w:tc>
          <w:tcPr>
            <w:tcW w:w="3864" w:type="pct"/>
          </w:tcPr>
          <w:p w14:paraId="2B6F4F8D"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CTH</w:t>
            </w:r>
          </w:p>
        </w:tc>
      </w:tr>
      <w:tr w:rsidR="0090506D" w:rsidRPr="00187CCE" w14:paraId="230A40B3" w14:textId="77777777" w:rsidTr="00170A80">
        <w:tc>
          <w:tcPr>
            <w:tcW w:w="1136" w:type="pct"/>
          </w:tcPr>
          <w:p w14:paraId="3A502E43"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17.02</w:t>
            </w:r>
          </w:p>
        </w:tc>
        <w:tc>
          <w:tcPr>
            <w:tcW w:w="3864" w:type="pct"/>
          </w:tcPr>
          <w:p w14:paraId="310B8C18"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CTH, provided that the total weight of non-originating materials of headings 11.01 to 11.08, 17.01 and 17.03 used does not exceed 20 % of the weight of the product.</w:t>
            </w:r>
          </w:p>
        </w:tc>
      </w:tr>
      <w:tr w:rsidR="0090506D" w:rsidRPr="00187CCE" w14:paraId="247786E2" w14:textId="77777777" w:rsidTr="00170A80">
        <w:tc>
          <w:tcPr>
            <w:tcW w:w="1136" w:type="pct"/>
          </w:tcPr>
          <w:p w14:paraId="5B60CD8C"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17.03</w:t>
            </w:r>
          </w:p>
        </w:tc>
        <w:tc>
          <w:tcPr>
            <w:tcW w:w="3864" w:type="pct"/>
          </w:tcPr>
          <w:p w14:paraId="2BBA4861"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CTH</w:t>
            </w:r>
          </w:p>
        </w:tc>
      </w:tr>
      <w:tr w:rsidR="0090506D" w:rsidRPr="00187CCE" w14:paraId="49F507A3" w14:textId="77777777" w:rsidTr="00170A80">
        <w:tc>
          <w:tcPr>
            <w:tcW w:w="1136" w:type="pct"/>
          </w:tcPr>
          <w:p w14:paraId="187E572F"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17.04</w:t>
            </w:r>
          </w:p>
        </w:tc>
        <w:tc>
          <w:tcPr>
            <w:tcW w:w="3864" w:type="pct"/>
          </w:tcPr>
          <w:p w14:paraId="41E359B3"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CTH, provided that the total weight of non-originating materials of headings 17.01 and 17.02 used does not exceed 40 % of the weight of the product.</w:t>
            </w:r>
          </w:p>
        </w:tc>
      </w:tr>
      <w:tr w:rsidR="0090506D" w:rsidRPr="00187CCE" w14:paraId="2159D48D" w14:textId="77777777" w:rsidTr="00170A80">
        <w:tc>
          <w:tcPr>
            <w:tcW w:w="1136" w:type="pct"/>
          </w:tcPr>
          <w:p w14:paraId="5832C95C"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Chapter 18</w:t>
            </w:r>
          </w:p>
        </w:tc>
        <w:tc>
          <w:tcPr>
            <w:tcW w:w="3864" w:type="pct"/>
          </w:tcPr>
          <w:p w14:paraId="2F63C3C3"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Cocoa and cocoa preparations</w:t>
            </w:r>
          </w:p>
        </w:tc>
      </w:tr>
      <w:tr w:rsidR="0090506D" w:rsidRPr="00187CCE" w14:paraId="5BD862D1" w14:textId="77777777" w:rsidTr="00170A80">
        <w:tc>
          <w:tcPr>
            <w:tcW w:w="1136" w:type="pct"/>
          </w:tcPr>
          <w:p w14:paraId="0E3BEE5B"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18.01-18.05</w:t>
            </w:r>
          </w:p>
        </w:tc>
        <w:tc>
          <w:tcPr>
            <w:tcW w:w="3864" w:type="pct"/>
          </w:tcPr>
          <w:p w14:paraId="2C33D753"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CTH</w:t>
            </w:r>
          </w:p>
        </w:tc>
      </w:tr>
      <w:tr w:rsidR="0090506D" w:rsidRPr="00187CCE" w14:paraId="76028EAE" w14:textId="77777777" w:rsidTr="00170A80">
        <w:tc>
          <w:tcPr>
            <w:tcW w:w="1136" w:type="pct"/>
          </w:tcPr>
          <w:p w14:paraId="1753D9B3"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18.06</w:t>
            </w:r>
          </w:p>
        </w:tc>
        <w:tc>
          <w:tcPr>
            <w:tcW w:w="3864" w:type="pct"/>
          </w:tcPr>
          <w:p w14:paraId="06D35F7A"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CTH, provided that the total weight of non-originating materials of headings 17.01 and 17.02 used does not exceed 40 % of the weight of the product.</w:t>
            </w:r>
          </w:p>
        </w:tc>
      </w:tr>
      <w:tr w:rsidR="0090506D" w:rsidRPr="00187CCE" w14:paraId="64A5404F" w14:textId="77777777" w:rsidTr="00170A80">
        <w:tc>
          <w:tcPr>
            <w:tcW w:w="1136" w:type="pct"/>
          </w:tcPr>
          <w:p w14:paraId="5B288E5D"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Chapter 19</w:t>
            </w:r>
          </w:p>
        </w:tc>
        <w:tc>
          <w:tcPr>
            <w:tcW w:w="3864" w:type="pct"/>
          </w:tcPr>
          <w:p w14:paraId="3DEA6804"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Preparations of cereals, flour, starch or milk; pastrycooks' products</w:t>
            </w:r>
          </w:p>
        </w:tc>
      </w:tr>
      <w:tr w:rsidR="0090506D" w:rsidRPr="00187CCE" w14:paraId="66647167" w14:textId="77777777" w:rsidTr="00170A80">
        <w:tc>
          <w:tcPr>
            <w:tcW w:w="1136" w:type="pct"/>
          </w:tcPr>
          <w:p w14:paraId="32A11541"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19.01-19.05</w:t>
            </w:r>
          </w:p>
        </w:tc>
        <w:tc>
          <w:tcPr>
            <w:tcW w:w="3864" w:type="pct"/>
          </w:tcPr>
          <w:p w14:paraId="68B9306F"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CTH, provided that:</w:t>
            </w:r>
          </w:p>
          <w:p w14:paraId="2383F9A7"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 the weight of non-originating materials of Chapters 2, 3 and 16 used does not exceed 20 % of the weight of the product;</w:t>
            </w:r>
          </w:p>
          <w:p w14:paraId="190D41A7"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 the total weight of non-originating materials of headings 10.06 and 11.01 to 11.08 used does not exceed 20 % of the weight of the product;</w:t>
            </w:r>
          </w:p>
          <w:p w14:paraId="2C9C702C"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 the total weight of non-originating materials of headings 17.01 and 17.02 used does not exceed 20 % of the weight of the product; and</w:t>
            </w:r>
          </w:p>
          <w:p w14:paraId="08880CEC"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 the weight of non-originating materials of Chapter 4 used does not exceed 20 % of the weight of the product.</w:t>
            </w:r>
          </w:p>
        </w:tc>
      </w:tr>
      <w:tr w:rsidR="0090506D" w:rsidRPr="00187CCE" w14:paraId="0FA91903" w14:textId="77777777" w:rsidTr="00170A80">
        <w:trPr>
          <w:trHeight w:val="299"/>
        </w:trPr>
        <w:tc>
          <w:tcPr>
            <w:tcW w:w="1136" w:type="pct"/>
          </w:tcPr>
          <w:p w14:paraId="365F7B0C" w14:textId="77777777" w:rsidR="0090506D" w:rsidRPr="00187CCE" w:rsidRDefault="0090506D" w:rsidP="00170A80">
            <w:pPr>
              <w:pageBreakBefore/>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lastRenderedPageBreak/>
              <w:t>Chapter 20</w:t>
            </w:r>
          </w:p>
        </w:tc>
        <w:tc>
          <w:tcPr>
            <w:tcW w:w="3864" w:type="pct"/>
          </w:tcPr>
          <w:p w14:paraId="08005427"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Preparations of vegetables, fruit, nuts or other parts of plants</w:t>
            </w:r>
          </w:p>
        </w:tc>
      </w:tr>
      <w:tr w:rsidR="0090506D" w:rsidRPr="00187CCE" w14:paraId="75F59B2A" w14:textId="77777777" w:rsidTr="00170A80">
        <w:trPr>
          <w:trHeight w:val="130"/>
        </w:trPr>
        <w:tc>
          <w:tcPr>
            <w:tcW w:w="1136" w:type="pct"/>
          </w:tcPr>
          <w:p w14:paraId="65314E72"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20.01</w:t>
            </w:r>
          </w:p>
        </w:tc>
        <w:tc>
          <w:tcPr>
            <w:tcW w:w="3864" w:type="pct"/>
          </w:tcPr>
          <w:p w14:paraId="2F9B5AC2"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CTH</w:t>
            </w:r>
          </w:p>
        </w:tc>
      </w:tr>
      <w:tr w:rsidR="0090506D" w:rsidRPr="00187CCE" w14:paraId="45E672AA" w14:textId="77777777" w:rsidTr="00170A80">
        <w:trPr>
          <w:trHeight w:val="175"/>
        </w:trPr>
        <w:tc>
          <w:tcPr>
            <w:tcW w:w="1136" w:type="pct"/>
          </w:tcPr>
          <w:p w14:paraId="6A4EA087"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20.02-20.03</w:t>
            </w:r>
          </w:p>
        </w:tc>
        <w:tc>
          <w:tcPr>
            <w:tcW w:w="3864" w:type="pct"/>
          </w:tcPr>
          <w:p w14:paraId="65714810"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Manufacture in which all the materials of Chapter 7 used are wholly obtained.</w:t>
            </w:r>
          </w:p>
        </w:tc>
      </w:tr>
      <w:tr w:rsidR="0090506D" w:rsidRPr="00187CCE" w14:paraId="5C1EC7AB" w14:textId="77777777" w:rsidTr="00170A80">
        <w:trPr>
          <w:trHeight w:val="420"/>
        </w:trPr>
        <w:tc>
          <w:tcPr>
            <w:tcW w:w="1136" w:type="pct"/>
          </w:tcPr>
          <w:p w14:paraId="34C9D054"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20.04-20.07</w:t>
            </w:r>
          </w:p>
        </w:tc>
        <w:tc>
          <w:tcPr>
            <w:tcW w:w="3864" w:type="pct"/>
          </w:tcPr>
          <w:p w14:paraId="3D4A07EC" w14:textId="05CE1BB6"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CTH, provided that the total weight of non-originating materials of headings 17.01 and 17.02 used does not exceed 40</w:t>
            </w:r>
            <w:r w:rsidR="00E910EC" w:rsidRPr="00187CCE">
              <w:rPr>
                <w:rFonts w:ascii="Times New Roman" w:hAnsi="Times New Roman" w:cs="Times New Roman"/>
                <w:sz w:val="24"/>
                <w:szCs w:val="24"/>
              </w:rPr>
              <w:t> </w:t>
            </w:r>
            <w:r w:rsidRPr="00187CCE">
              <w:rPr>
                <w:rFonts w:ascii="Times New Roman" w:hAnsi="Times New Roman" w:cs="Times New Roman"/>
                <w:sz w:val="24"/>
                <w:szCs w:val="24"/>
              </w:rPr>
              <w:t>% of the weight of the product.</w:t>
            </w:r>
          </w:p>
        </w:tc>
      </w:tr>
      <w:tr w:rsidR="0090506D" w:rsidRPr="00187CCE" w14:paraId="4E382E42" w14:textId="77777777" w:rsidTr="00170A80">
        <w:trPr>
          <w:trHeight w:val="420"/>
        </w:trPr>
        <w:tc>
          <w:tcPr>
            <w:tcW w:w="1136" w:type="pct"/>
          </w:tcPr>
          <w:p w14:paraId="23DECA48"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2008.11-2008.93</w:t>
            </w:r>
          </w:p>
        </w:tc>
        <w:tc>
          <w:tcPr>
            <w:tcW w:w="3864" w:type="pct"/>
          </w:tcPr>
          <w:p w14:paraId="3502F9DC" w14:textId="6B7F8D76"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CTH, provided that the total weight of non-originating materials of headings 17.01 and 17.02 used does not exceed 40</w:t>
            </w:r>
            <w:r w:rsidR="00E910EC" w:rsidRPr="00187CCE">
              <w:rPr>
                <w:rFonts w:ascii="Times New Roman" w:hAnsi="Times New Roman" w:cs="Times New Roman"/>
                <w:sz w:val="24"/>
                <w:szCs w:val="24"/>
              </w:rPr>
              <w:t> </w:t>
            </w:r>
            <w:r w:rsidRPr="00187CCE">
              <w:rPr>
                <w:rFonts w:ascii="Times New Roman" w:hAnsi="Times New Roman" w:cs="Times New Roman"/>
                <w:sz w:val="24"/>
                <w:szCs w:val="24"/>
              </w:rPr>
              <w:t>% of the weight of the product.</w:t>
            </w:r>
          </w:p>
        </w:tc>
      </w:tr>
      <w:tr w:rsidR="0090506D" w:rsidRPr="00187CCE" w14:paraId="14CD831B" w14:textId="77777777" w:rsidTr="00170A80">
        <w:trPr>
          <w:trHeight w:val="420"/>
        </w:trPr>
        <w:tc>
          <w:tcPr>
            <w:tcW w:w="1136" w:type="pct"/>
          </w:tcPr>
          <w:p w14:paraId="5C5382CD"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2008.97</w:t>
            </w:r>
          </w:p>
        </w:tc>
        <w:tc>
          <w:tcPr>
            <w:tcW w:w="3864" w:type="pct"/>
          </w:tcPr>
          <w:p w14:paraId="0ACDD0BC" w14:textId="15DEA5F1"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CTH provided that the total weight of non-originating materials of headings 17.01 and 17.02 used does not exceed 40</w:t>
            </w:r>
            <w:r w:rsidR="00E910EC" w:rsidRPr="00187CCE">
              <w:rPr>
                <w:rFonts w:ascii="Times New Roman" w:hAnsi="Times New Roman" w:cs="Times New Roman"/>
                <w:sz w:val="24"/>
                <w:szCs w:val="24"/>
              </w:rPr>
              <w:t> </w:t>
            </w:r>
            <w:r w:rsidRPr="00187CCE">
              <w:rPr>
                <w:rFonts w:ascii="Times New Roman" w:hAnsi="Times New Roman" w:cs="Times New Roman"/>
                <w:sz w:val="24"/>
                <w:szCs w:val="24"/>
              </w:rPr>
              <w:t>% of the weight of the product; however non-originating pineapple preparations of sub</w:t>
            </w:r>
            <w:r w:rsidR="001A7D17" w:rsidRPr="00187CCE">
              <w:rPr>
                <w:rFonts w:ascii="Times New Roman" w:hAnsi="Times New Roman" w:cs="Times New Roman"/>
                <w:sz w:val="24"/>
                <w:szCs w:val="24"/>
              </w:rPr>
              <w:noBreakHyphen/>
            </w:r>
            <w:r w:rsidRPr="00187CCE">
              <w:rPr>
                <w:rFonts w:ascii="Times New Roman" w:hAnsi="Times New Roman" w:cs="Times New Roman"/>
                <w:sz w:val="24"/>
                <w:szCs w:val="24"/>
              </w:rPr>
              <w:t>heading 2008.20 may be used.</w:t>
            </w:r>
          </w:p>
        </w:tc>
      </w:tr>
      <w:tr w:rsidR="0090506D" w:rsidRPr="00187CCE" w14:paraId="789DEEC7" w14:textId="77777777" w:rsidTr="00170A80">
        <w:trPr>
          <w:trHeight w:val="420"/>
        </w:trPr>
        <w:tc>
          <w:tcPr>
            <w:tcW w:w="1136" w:type="pct"/>
          </w:tcPr>
          <w:p w14:paraId="2B2B6F3D"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2008.99-2009.90</w:t>
            </w:r>
          </w:p>
        </w:tc>
        <w:tc>
          <w:tcPr>
            <w:tcW w:w="3864" w:type="pct"/>
          </w:tcPr>
          <w:p w14:paraId="3C573520"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CTH, provided that the total weight of non-originating materials of headings 17.01 and 17.02 used does not exceed 40 % of the weight of the product.</w:t>
            </w:r>
          </w:p>
        </w:tc>
      </w:tr>
      <w:tr w:rsidR="0090506D" w:rsidRPr="00187CCE" w14:paraId="037E5A4E" w14:textId="77777777" w:rsidTr="00170A80">
        <w:trPr>
          <w:trHeight w:val="208"/>
        </w:trPr>
        <w:tc>
          <w:tcPr>
            <w:tcW w:w="1136" w:type="pct"/>
          </w:tcPr>
          <w:p w14:paraId="5DDE468C"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Chapter 21</w:t>
            </w:r>
          </w:p>
        </w:tc>
        <w:tc>
          <w:tcPr>
            <w:tcW w:w="3864" w:type="pct"/>
          </w:tcPr>
          <w:p w14:paraId="3345453F"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Miscellaneous edible preparations</w:t>
            </w:r>
          </w:p>
        </w:tc>
      </w:tr>
      <w:tr w:rsidR="0090506D" w:rsidRPr="00187CCE" w14:paraId="178880FB" w14:textId="77777777" w:rsidTr="00170A80">
        <w:trPr>
          <w:trHeight w:val="239"/>
        </w:trPr>
        <w:tc>
          <w:tcPr>
            <w:tcW w:w="1136" w:type="pct"/>
          </w:tcPr>
          <w:p w14:paraId="215B22B4"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21.01-21.02</w:t>
            </w:r>
          </w:p>
        </w:tc>
        <w:tc>
          <w:tcPr>
            <w:tcW w:w="3864" w:type="pct"/>
          </w:tcPr>
          <w:p w14:paraId="404F07FE"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CTH, provided that:</w:t>
            </w:r>
          </w:p>
          <w:p w14:paraId="32F26262"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 the weight of non-originating materials of Chapter 4 used does not exceed 20 % of the weight of the product; and</w:t>
            </w:r>
          </w:p>
          <w:p w14:paraId="17B50B8B" w14:textId="5086EE4B"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 the total weight of non-originating materials of headings 17.01 and 17.02 used does not exceed 20 % of the weight of the product</w:t>
            </w:r>
            <w:r w:rsidR="00E910EC" w:rsidRPr="00187CCE">
              <w:rPr>
                <w:rFonts w:ascii="Times New Roman" w:hAnsi="Times New Roman" w:cs="Times New Roman"/>
                <w:sz w:val="24"/>
                <w:szCs w:val="24"/>
              </w:rPr>
              <w:t>.</w:t>
            </w:r>
          </w:p>
        </w:tc>
      </w:tr>
      <w:tr w:rsidR="0090506D" w:rsidRPr="00187CCE" w14:paraId="2E6F46E7" w14:textId="77777777" w:rsidTr="00170A80">
        <w:trPr>
          <w:trHeight w:val="116"/>
        </w:trPr>
        <w:tc>
          <w:tcPr>
            <w:tcW w:w="1136" w:type="pct"/>
          </w:tcPr>
          <w:p w14:paraId="6AC8DA79"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2103.10</w:t>
            </w:r>
          </w:p>
          <w:p w14:paraId="36724420"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2103.20</w:t>
            </w:r>
          </w:p>
          <w:p w14:paraId="58AC5651"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2103.90</w:t>
            </w:r>
          </w:p>
        </w:tc>
        <w:tc>
          <w:tcPr>
            <w:tcW w:w="3864" w:type="pct"/>
          </w:tcPr>
          <w:p w14:paraId="66784155"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CTH; however, non-originating mustard flour or meal or prepared mustard may be used.</w:t>
            </w:r>
          </w:p>
        </w:tc>
      </w:tr>
      <w:tr w:rsidR="0090506D" w:rsidRPr="00187CCE" w14:paraId="2BB9322E" w14:textId="77777777" w:rsidTr="00170A80">
        <w:trPr>
          <w:trHeight w:val="152"/>
        </w:trPr>
        <w:tc>
          <w:tcPr>
            <w:tcW w:w="1136" w:type="pct"/>
          </w:tcPr>
          <w:p w14:paraId="7DFFCA68" w14:textId="77777777" w:rsidR="0090506D" w:rsidRPr="00187CCE" w:rsidRDefault="0090506D" w:rsidP="00170A80">
            <w:pPr>
              <w:pageBreakBefore/>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lastRenderedPageBreak/>
              <w:t>2103.30</w:t>
            </w:r>
          </w:p>
        </w:tc>
        <w:tc>
          <w:tcPr>
            <w:tcW w:w="3864" w:type="pct"/>
          </w:tcPr>
          <w:p w14:paraId="5904E45A"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Manufacture from non-originating materials of any heading.</w:t>
            </w:r>
          </w:p>
        </w:tc>
      </w:tr>
      <w:tr w:rsidR="0090506D" w:rsidRPr="00187CCE" w14:paraId="4C28042F" w14:textId="77777777" w:rsidTr="00170A80">
        <w:trPr>
          <w:trHeight w:val="152"/>
        </w:trPr>
        <w:tc>
          <w:tcPr>
            <w:tcW w:w="1136" w:type="pct"/>
          </w:tcPr>
          <w:p w14:paraId="7AC6CE3F"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21.04-21.06</w:t>
            </w:r>
          </w:p>
        </w:tc>
        <w:tc>
          <w:tcPr>
            <w:tcW w:w="3864" w:type="pct"/>
          </w:tcPr>
          <w:p w14:paraId="37E3484A"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CTH, provided that:</w:t>
            </w:r>
          </w:p>
          <w:p w14:paraId="25590D09"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 the weight of non-originating materials of Chapter 4 used does not exceed 20 % of the weight of the product; and</w:t>
            </w:r>
          </w:p>
          <w:p w14:paraId="6455D70D"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 the total weight of non-originating materials of headings 17.01 and 17.02 used does not exceed 20 % of the weight of the product.</w:t>
            </w:r>
          </w:p>
        </w:tc>
      </w:tr>
      <w:tr w:rsidR="0090506D" w:rsidRPr="00187CCE" w14:paraId="076CEEE0" w14:textId="77777777" w:rsidTr="00170A80">
        <w:trPr>
          <w:trHeight w:val="96"/>
        </w:trPr>
        <w:tc>
          <w:tcPr>
            <w:tcW w:w="1136" w:type="pct"/>
          </w:tcPr>
          <w:p w14:paraId="36355F95"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Chapter 22</w:t>
            </w:r>
          </w:p>
        </w:tc>
        <w:tc>
          <w:tcPr>
            <w:tcW w:w="3864" w:type="pct"/>
          </w:tcPr>
          <w:p w14:paraId="38A0AF2C"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Beverages, spirits and vinegar</w:t>
            </w:r>
          </w:p>
        </w:tc>
      </w:tr>
      <w:tr w:rsidR="0090506D" w:rsidRPr="00187CCE" w14:paraId="40430398" w14:textId="77777777" w:rsidTr="00170A80">
        <w:trPr>
          <w:trHeight w:val="96"/>
        </w:trPr>
        <w:tc>
          <w:tcPr>
            <w:tcW w:w="1136" w:type="pct"/>
          </w:tcPr>
          <w:p w14:paraId="7914AA37"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22.01-22.06</w:t>
            </w:r>
          </w:p>
        </w:tc>
        <w:tc>
          <w:tcPr>
            <w:tcW w:w="3864" w:type="pct"/>
          </w:tcPr>
          <w:p w14:paraId="28D2EB94"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CTH, except that of headings 22.07 and 22.08, provided that:</w:t>
            </w:r>
          </w:p>
          <w:p w14:paraId="3EA46050"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 all the materials of subheadings 0806.10, 2009.61, 2009.69 used are wholly obtained;</w:t>
            </w:r>
          </w:p>
          <w:p w14:paraId="430FA4D8"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 the weight of non-originating materials of Chapter 4 used does not exceed 20 % of the weight of the product; and</w:t>
            </w:r>
          </w:p>
          <w:p w14:paraId="4A33CCC2"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 the total weight of non-originating materials of headings 17.01 and 17.02 used does not exceed 20 % of the weight of the product.</w:t>
            </w:r>
          </w:p>
        </w:tc>
      </w:tr>
      <w:tr w:rsidR="0090506D" w:rsidRPr="00187CCE" w14:paraId="4CF6F068" w14:textId="77777777" w:rsidTr="00170A80">
        <w:trPr>
          <w:trHeight w:val="96"/>
        </w:trPr>
        <w:tc>
          <w:tcPr>
            <w:tcW w:w="1136" w:type="pct"/>
          </w:tcPr>
          <w:p w14:paraId="65EDC53E"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22.07</w:t>
            </w:r>
          </w:p>
        </w:tc>
        <w:tc>
          <w:tcPr>
            <w:tcW w:w="3864" w:type="pct"/>
          </w:tcPr>
          <w:p w14:paraId="6DB4D25B"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CTH except from headings 22.07 and 22.08, provided that all the materials of Chapter 10, subheadings 0806.10, 2009.61 and 2009.69 used are wholly obtained.</w:t>
            </w:r>
          </w:p>
        </w:tc>
      </w:tr>
      <w:tr w:rsidR="0090506D" w:rsidRPr="00187CCE" w14:paraId="6B60C850" w14:textId="77777777" w:rsidTr="00170A80">
        <w:trPr>
          <w:trHeight w:val="96"/>
        </w:trPr>
        <w:tc>
          <w:tcPr>
            <w:tcW w:w="1136" w:type="pct"/>
          </w:tcPr>
          <w:p w14:paraId="3871AFA8"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22.08-22.09</w:t>
            </w:r>
          </w:p>
        </w:tc>
        <w:tc>
          <w:tcPr>
            <w:tcW w:w="3864" w:type="pct"/>
          </w:tcPr>
          <w:p w14:paraId="7C6C8CC1"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CTH except from headings 22.07 and 22.08, provided that all the materials of subheadings 0806.10, 2009.61 and 2009.69 used are wholly obtained.</w:t>
            </w:r>
          </w:p>
        </w:tc>
      </w:tr>
      <w:tr w:rsidR="0090506D" w:rsidRPr="00187CCE" w14:paraId="609CB704" w14:textId="77777777" w:rsidTr="00170A80">
        <w:trPr>
          <w:trHeight w:val="96"/>
        </w:trPr>
        <w:tc>
          <w:tcPr>
            <w:tcW w:w="1136" w:type="pct"/>
          </w:tcPr>
          <w:p w14:paraId="7AF19D2B"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Chapter 23</w:t>
            </w:r>
          </w:p>
        </w:tc>
        <w:tc>
          <w:tcPr>
            <w:tcW w:w="3864" w:type="pct"/>
          </w:tcPr>
          <w:p w14:paraId="2227816B"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Residues and waste from the food industries; prepared animal fodder</w:t>
            </w:r>
          </w:p>
        </w:tc>
      </w:tr>
      <w:tr w:rsidR="0090506D" w:rsidRPr="00187CCE" w14:paraId="3B70D2B6" w14:textId="77777777" w:rsidTr="00170A80">
        <w:trPr>
          <w:trHeight w:val="132"/>
        </w:trPr>
        <w:tc>
          <w:tcPr>
            <w:tcW w:w="1136" w:type="pct"/>
          </w:tcPr>
          <w:p w14:paraId="772609CA"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23.01</w:t>
            </w:r>
          </w:p>
        </w:tc>
        <w:tc>
          <w:tcPr>
            <w:tcW w:w="3864" w:type="pct"/>
          </w:tcPr>
          <w:p w14:paraId="09527576"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CTH</w:t>
            </w:r>
          </w:p>
        </w:tc>
      </w:tr>
      <w:tr w:rsidR="0090506D" w:rsidRPr="00187CCE" w14:paraId="5658DF61" w14:textId="77777777" w:rsidTr="00170A80">
        <w:trPr>
          <w:trHeight w:val="132"/>
        </w:trPr>
        <w:tc>
          <w:tcPr>
            <w:tcW w:w="1136" w:type="pct"/>
          </w:tcPr>
          <w:p w14:paraId="72505559"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23.02-2303.10</w:t>
            </w:r>
          </w:p>
        </w:tc>
        <w:tc>
          <w:tcPr>
            <w:tcW w:w="3864" w:type="pct"/>
          </w:tcPr>
          <w:p w14:paraId="0EE7313E"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CTH, provided that the weight of non-originating materials of Chapter 10 used does not exceed 20 % of the weight of the product.</w:t>
            </w:r>
          </w:p>
        </w:tc>
      </w:tr>
      <w:tr w:rsidR="0090506D" w:rsidRPr="00187CCE" w14:paraId="369669C1" w14:textId="77777777" w:rsidTr="00170A80">
        <w:trPr>
          <w:trHeight w:val="132"/>
        </w:trPr>
        <w:tc>
          <w:tcPr>
            <w:tcW w:w="1136" w:type="pct"/>
          </w:tcPr>
          <w:p w14:paraId="2A7E6D7F" w14:textId="77777777" w:rsidR="0090506D" w:rsidRPr="00187CCE" w:rsidRDefault="0090506D" w:rsidP="00170A80">
            <w:pPr>
              <w:pageBreakBefore/>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lastRenderedPageBreak/>
              <w:t>2303.20-23.08</w:t>
            </w:r>
          </w:p>
        </w:tc>
        <w:tc>
          <w:tcPr>
            <w:tcW w:w="3864" w:type="pct"/>
          </w:tcPr>
          <w:p w14:paraId="4F3B7222"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CTH</w:t>
            </w:r>
          </w:p>
        </w:tc>
      </w:tr>
      <w:tr w:rsidR="0090506D" w:rsidRPr="00187CCE" w14:paraId="3E4E1F82" w14:textId="77777777" w:rsidTr="00170A80">
        <w:trPr>
          <w:trHeight w:val="132"/>
        </w:trPr>
        <w:tc>
          <w:tcPr>
            <w:tcW w:w="1136" w:type="pct"/>
          </w:tcPr>
          <w:p w14:paraId="4363DE11"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23.09</w:t>
            </w:r>
          </w:p>
        </w:tc>
        <w:tc>
          <w:tcPr>
            <w:tcW w:w="3864" w:type="pct"/>
          </w:tcPr>
          <w:p w14:paraId="694AFA8E"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CTH, provided that:</w:t>
            </w:r>
          </w:p>
          <w:p w14:paraId="7C7B0541"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 all the materials of Chapters 2 and 3 used are wholly obtained;</w:t>
            </w:r>
          </w:p>
          <w:p w14:paraId="16858F7E"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 the weight of non-originating materials of Chapter 4 used does not exceed 20 % of the weight of the product;</w:t>
            </w:r>
          </w:p>
          <w:p w14:paraId="1CDE9870"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 the total weight of non-originating materials of Chapters 10 and 11 and headings 23.02 and 23.03 used does not exceed 20 % of the weight of the product; and</w:t>
            </w:r>
          </w:p>
          <w:p w14:paraId="228AB4FD"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 the total weight of non-originating materials of headings 17.01 and 17.02 used does not exceed 20 % of the weight of the product.</w:t>
            </w:r>
          </w:p>
        </w:tc>
      </w:tr>
      <w:tr w:rsidR="0090506D" w:rsidRPr="00187CCE" w14:paraId="75378C0B" w14:textId="77777777" w:rsidTr="00170A80">
        <w:trPr>
          <w:trHeight w:val="420"/>
        </w:trPr>
        <w:tc>
          <w:tcPr>
            <w:tcW w:w="1136" w:type="pct"/>
          </w:tcPr>
          <w:p w14:paraId="561B90A6"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Chapter 24</w:t>
            </w:r>
          </w:p>
        </w:tc>
        <w:tc>
          <w:tcPr>
            <w:tcW w:w="3864" w:type="pct"/>
          </w:tcPr>
          <w:p w14:paraId="7A8902A6"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Tobacco and manufactured tobacco substitutes; products, whether or not containing nicotine, intended for inhalation without combustion; other nicotine containing products intended for the intake of nicotine into the human body</w:t>
            </w:r>
          </w:p>
        </w:tc>
      </w:tr>
      <w:tr w:rsidR="0090506D" w:rsidRPr="00187CCE" w14:paraId="62260CBB" w14:textId="77777777" w:rsidTr="00170A80">
        <w:trPr>
          <w:trHeight w:val="216"/>
        </w:trPr>
        <w:tc>
          <w:tcPr>
            <w:tcW w:w="1136" w:type="pct"/>
          </w:tcPr>
          <w:p w14:paraId="6F047801"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24.01</w:t>
            </w:r>
          </w:p>
        </w:tc>
        <w:tc>
          <w:tcPr>
            <w:tcW w:w="3864" w:type="pct"/>
          </w:tcPr>
          <w:p w14:paraId="197CC1DD"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Manufacture in which all materials of heading 24.01 are wholly obtained.</w:t>
            </w:r>
          </w:p>
        </w:tc>
      </w:tr>
      <w:tr w:rsidR="0090506D" w:rsidRPr="00187CCE" w14:paraId="79698E83" w14:textId="77777777" w:rsidTr="00170A80">
        <w:trPr>
          <w:trHeight w:val="135"/>
        </w:trPr>
        <w:tc>
          <w:tcPr>
            <w:tcW w:w="1136" w:type="pct"/>
          </w:tcPr>
          <w:p w14:paraId="68C34CC7"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2402.10</w:t>
            </w:r>
          </w:p>
        </w:tc>
        <w:tc>
          <w:tcPr>
            <w:tcW w:w="3864" w:type="pct"/>
          </w:tcPr>
          <w:p w14:paraId="27656F3F"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Manufacture from non-originating materials of any heading, provided that the weight of non-originating materials of heading 24.01 used does not exceed 40 % of the weight of materials of Chapter 24 used.</w:t>
            </w:r>
          </w:p>
        </w:tc>
      </w:tr>
      <w:tr w:rsidR="0090506D" w:rsidRPr="00187CCE" w14:paraId="5343E6F1" w14:textId="77777777" w:rsidTr="00170A80">
        <w:trPr>
          <w:trHeight w:val="135"/>
        </w:trPr>
        <w:tc>
          <w:tcPr>
            <w:tcW w:w="1136" w:type="pct"/>
          </w:tcPr>
          <w:p w14:paraId="618D347E"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2402.20</w:t>
            </w:r>
          </w:p>
        </w:tc>
        <w:tc>
          <w:tcPr>
            <w:tcW w:w="3864" w:type="pct"/>
          </w:tcPr>
          <w:p w14:paraId="0123BE30"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Manufacture from non-originating materials of any heading, except that of the product and of smoking tobacco of subheading 2403.19, and in which at least 10 % by weight of all materials of heading 24.01 used is wholly obtained.</w:t>
            </w:r>
          </w:p>
        </w:tc>
      </w:tr>
      <w:tr w:rsidR="0090506D" w:rsidRPr="00187CCE" w14:paraId="6FD0D3B6" w14:textId="77777777" w:rsidTr="00170A80">
        <w:trPr>
          <w:trHeight w:val="612"/>
        </w:trPr>
        <w:tc>
          <w:tcPr>
            <w:tcW w:w="1136" w:type="pct"/>
          </w:tcPr>
          <w:p w14:paraId="6EFF8B88" w14:textId="77777777" w:rsidR="0090506D" w:rsidRPr="00187CCE" w:rsidRDefault="0090506D" w:rsidP="00170A80">
            <w:pPr>
              <w:pageBreakBefore/>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lastRenderedPageBreak/>
              <w:t>2402.90</w:t>
            </w:r>
          </w:p>
        </w:tc>
        <w:tc>
          <w:tcPr>
            <w:tcW w:w="3864" w:type="pct"/>
          </w:tcPr>
          <w:p w14:paraId="5C98DFDC"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Manufacture from non-originating materials of any heading, provided that the weight of non-originating materials of heading 24.01 used does not exceed 40 % of the weight of materials of Chapter 24 used.</w:t>
            </w:r>
          </w:p>
        </w:tc>
      </w:tr>
      <w:tr w:rsidR="0090506D" w:rsidRPr="00187CCE" w14:paraId="7E065891" w14:textId="77777777" w:rsidTr="00170A80">
        <w:trPr>
          <w:trHeight w:val="612"/>
        </w:trPr>
        <w:tc>
          <w:tcPr>
            <w:tcW w:w="1136" w:type="pct"/>
          </w:tcPr>
          <w:p w14:paraId="3956D053"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2403.11-2404.19</w:t>
            </w:r>
          </w:p>
        </w:tc>
        <w:tc>
          <w:tcPr>
            <w:tcW w:w="3864" w:type="pct"/>
          </w:tcPr>
          <w:p w14:paraId="5282C682"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CTH, in which at least 10 % by weight of all materials of heading 24.01 used is wholly obtained.</w:t>
            </w:r>
          </w:p>
        </w:tc>
      </w:tr>
      <w:tr w:rsidR="0090506D" w:rsidRPr="00187CCE" w14:paraId="76459CFE" w14:textId="77777777" w:rsidTr="00170A80">
        <w:trPr>
          <w:trHeight w:val="365"/>
        </w:trPr>
        <w:tc>
          <w:tcPr>
            <w:tcW w:w="1136" w:type="pct"/>
          </w:tcPr>
          <w:p w14:paraId="5480AFBB"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2404.91-2404.99</w:t>
            </w:r>
          </w:p>
        </w:tc>
        <w:tc>
          <w:tcPr>
            <w:tcW w:w="3864" w:type="pct"/>
          </w:tcPr>
          <w:p w14:paraId="67E278EA"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CTH</w:t>
            </w:r>
          </w:p>
        </w:tc>
      </w:tr>
      <w:tr w:rsidR="0090506D" w:rsidRPr="00187CCE" w14:paraId="3DE57687" w14:textId="77777777" w:rsidTr="00170A80">
        <w:tc>
          <w:tcPr>
            <w:tcW w:w="1136" w:type="pct"/>
          </w:tcPr>
          <w:p w14:paraId="67A4C35E"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SECTION V</w:t>
            </w:r>
          </w:p>
        </w:tc>
        <w:tc>
          <w:tcPr>
            <w:tcW w:w="3864" w:type="pct"/>
          </w:tcPr>
          <w:p w14:paraId="36E7DA2C"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MINERAL PRODUCTS</w:t>
            </w:r>
          </w:p>
          <w:p w14:paraId="77A98879" w14:textId="217CB4D1"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Section note: For definitions of horizontal processing rules within this Section, see Note 5 of Annex </w:t>
            </w:r>
            <w:r w:rsidR="00280E6A">
              <w:rPr>
                <w:rFonts w:ascii="Times New Roman" w:hAnsi="Times New Roman" w:cs="Times New Roman"/>
                <w:sz w:val="24"/>
                <w:szCs w:val="24"/>
              </w:rPr>
              <w:t>10</w:t>
            </w:r>
            <w:r w:rsidRPr="00187CCE">
              <w:rPr>
                <w:rFonts w:ascii="Times New Roman" w:hAnsi="Times New Roman" w:cs="Times New Roman"/>
                <w:sz w:val="24"/>
                <w:szCs w:val="24"/>
              </w:rPr>
              <w:t>-A.</w:t>
            </w:r>
          </w:p>
        </w:tc>
      </w:tr>
      <w:tr w:rsidR="0090506D" w:rsidRPr="00187CCE" w14:paraId="39904B2B" w14:textId="77777777" w:rsidTr="00170A80">
        <w:tc>
          <w:tcPr>
            <w:tcW w:w="1136" w:type="pct"/>
          </w:tcPr>
          <w:p w14:paraId="2700FA87"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Chapter 25</w:t>
            </w:r>
          </w:p>
        </w:tc>
        <w:tc>
          <w:tcPr>
            <w:tcW w:w="3864" w:type="pct"/>
          </w:tcPr>
          <w:p w14:paraId="6B97CC94"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Salt; sulphur; earths and stone; plastering materials, lime and cement</w:t>
            </w:r>
          </w:p>
        </w:tc>
      </w:tr>
      <w:tr w:rsidR="0090506D" w:rsidRPr="00187CCE" w14:paraId="4667491F" w14:textId="77777777" w:rsidTr="00170A80">
        <w:tc>
          <w:tcPr>
            <w:tcW w:w="1136" w:type="pct"/>
          </w:tcPr>
          <w:p w14:paraId="6FA07EC5"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25.01-25.30</w:t>
            </w:r>
          </w:p>
        </w:tc>
        <w:tc>
          <w:tcPr>
            <w:tcW w:w="3864" w:type="pct"/>
          </w:tcPr>
          <w:p w14:paraId="7B2C36B6"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CTH;</w:t>
            </w:r>
          </w:p>
          <w:p w14:paraId="6A3BDABA"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or</w:t>
            </w:r>
          </w:p>
          <w:p w14:paraId="15430018"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MaxNOM 70 % (EXW).</w:t>
            </w:r>
          </w:p>
        </w:tc>
      </w:tr>
      <w:tr w:rsidR="0090506D" w:rsidRPr="00187CCE" w14:paraId="07B5F044" w14:textId="77777777" w:rsidTr="00170A80">
        <w:tc>
          <w:tcPr>
            <w:tcW w:w="1136" w:type="pct"/>
          </w:tcPr>
          <w:p w14:paraId="036D1124"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Chapter 26</w:t>
            </w:r>
          </w:p>
        </w:tc>
        <w:tc>
          <w:tcPr>
            <w:tcW w:w="3864" w:type="pct"/>
          </w:tcPr>
          <w:p w14:paraId="0A37549E"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Ores, slag and ash</w:t>
            </w:r>
          </w:p>
        </w:tc>
      </w:tr>
      <w:tr w:rsidR="0090506D" w:rsidRPr="00187CCE" w14:paraId="317952CC" w14:textId="77777777" w:rsidTr="00170A80">
        <w:tc>
          <w:tcPr>
            <w:tcW w:w="1136" w:type="pct"/>
          </w:tcPr>
          <w:p w14:paraId="69CF2363"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26.01-26.21</w:t>
            </w:r>
          </w:p>
        </w:tc>
        <w:tc>
          <w:tcPr>
            <w:tcW w:w="3864" w:type="pct"/>
          </w:tcPr>
          <w:p w14:paraId="4A8D8021"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CTH</w:t>
            </w:r>
          </w:p>
        </w:tc>
      </w:tr>
      <w:tr w:rsidR="0090506D" w:rsidRPr="00187CCE" w14:paraId="333E7999" w14:textId="77777777" w:rsidTr="00170A80">
        <w:tc>
          <w:tcPr>
            <w:tcW w:w="1136" w:type="pct"/>
          </w:tcPr>
          <w:p w14:paraId="166A29AA"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Chapter 27</w:t>
            </w:r>
          </w:p>
        </w:tc>
        <w:tc>
          <w:tcPr>
            <w:tcW w:w="3864" w:type="pct"/>
          </w:tcPr>
          <w:p w14:paraId="01CD122A"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Mineral fuels, mineral oils and products of their distillation; bituminous substances; mineral waxes</w:t>
            </w:r>
          </w:p>
        </w:tc>
      </w:tr>
      <w:tr w:rsidR="0090506D" w:rsidRPr="00187CCE" w14:paraId="1D67F6C3" w14:textId="77777777" w:rsidTr="00170A80">
        <w:tc>
          <w:tcPr>
            <w:tcW w:w="1136" w:type="pct"/>
          </w:tcPr>
          <w:p w14:paraId="7ECBC017"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27.01-27.09</w:t>
            </w:r>
          </w:p>
        </w:tc>
        <w:tc>
          <w:tcPr>
            <w:tcW w:w="3864" w:type="pct"/>
          </w:tcPr>
          <w:p w14:paraId="69953D92"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Manufacture from non-originating materials of any heading.</w:t>
            </w:r>
          </w:p>
        </w:tc>
      </w:tr>
      <w:tr w:rsidR="0090506D" w:rsidRPr="00187CCE" w14:paraId="79C8E15F" w14:textId="77777777" w:rsidTr="00170A80">
        <w:tc>
          <w:tcPr>
            <w:tcW w:w="1136" w:type="pct"/>
          </w:tcPr>
          <w:p w14:paraId="38725FD2"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27.10</w:t>
            </w:r>
          </w:p>
        </w:tc>
        <w:tc>
          <w:tcPr>
            <w:tcW w:w="3864" w:type="pct"/>
          </w:tcPr>
          <w:p w14:paraId="16D2D1FC"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CTH except from biodiesel of subheading 3824.99 or 3826.00; or</w:t>
            </w:r>
          </w:p>
          <w:p w14:paraId="30CE6A18"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Distillation or a chemical reaction is undergone, provided that biodiesel (including hydrotreated vegetable oil) of heading 27.10 and subheadings 3824.99 and 3826.00 used is obtained by esterification, transesterification or hydrotreatment.</w:t>
            </w:r>
          </w:p>
        </w:tc>
      </w:tr>
      <w:tr w:rsidR="0090506D" w:rsidRPr="00187CCE" w14:paraId="2FBC463A" w14:textId="77777777" w:rsidTr="00170A80">
        <w:tc>
          <w:tcPr>
            <w:tcW w:w="1136" w:type="pct"/>
          </w:tcPr>
          <w:p w14:paraId="2A7B04BB" w14:textId="77777777" w:rsidR="0090506D" w:rsidRPr="00187CCE" w:rsidRDefault="0090506D" w:rsidP="00170A80">
            <w:pPr>
              <w:pageBreakBefore/>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lastRenderedPageBreak/>
              <w:t>27.11-27.15</w:t>
            </w:r>
          </w:p>
        </w:tc>
        <w:tc>
          <w:tcPr>
            <w:tcW w:w="3864" w:type="pct"/>
          </w:tcPr>
          <w:p w14:paraId="4C71404A"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Manufacture from non-originating materials of any heading.</w:t>
            </w:r>
          </w:p>
        </w:tc>
      </w:tr>
      <w:tr w:rsidR="0090506D" w:rsidRPr="00187CCE" w14:paraId="0A83F7A3" w14:textId="77777777" w:rsidTr="00170A80">
        <w:tc>
          <w:tcPr>
            <w:tcW w:w="1136" w:type="pct"/>
          </w:tcPr>
          <w:p w14:paraId="64DEF5C3"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SECTION VI</w:t>
            </w:r>
          </w:p>
        </w:tc>
        <w:tc>
          <w:tcPr>
            <w:tcW w:w="3864" w:type="pct"/>
          </w:tcPr>
          <w:p w14:paraId="588719BF"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PRODUCTS OF THE CHEMICAL OR ALLIED INDUSTRIES</w:t>
            </w:r>
          </w:p>
          <w:p w14:paraId="51F3A168" w14:textId="27768F2B"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Section note: For definitions of horizontal processing rules within this Section, see Note 5 of Annex </w:t>
            </w:r>
            <w:r w:rsidR="00280E6A">
              <w:rPr>
                <w:rFonts w:ascii="Times New Roman" w:hAnsi="Times New Roman" w:cs="Times New Roman"/>
                <w:sz w:val="24"/>
                <w:szCs w:val="24"/>
              </w:rPr>
              <w:t>10</w:t>
            </w:r>
            <w:r w:rsidRPr="00187CCE">
              <w:rPr>
                <w:rFonts w:ascii="Times New Roman" w:hAnsi="Times New Roman" w:cs="Times New Roman"/>
                <w:sz w:val="24"/>
                <w:szCs w:val="24"/>
              </w:rPr>
              <w:t>-A.</w:t>
            </w:r>
          </w:p>
        </w:tc>
      </w:tr>
      <w:tr w:rsidR="0090506D" w:rsidRPr="00187CCE" w14:paraId="7B7C2082" w14:textId="77777777" w:rsidTr="00170A80">
        <w:tc>
          <w:tcPr>
            <w:tcW w:w="1136" w:type="pct"/>
          </w:tcPr>
          <w:p w14:paraId="03BFEE6D"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Chapter 28</w:t>
            </w:r>
          </w:p>
        </w:tc>
        <w:tc>
          <w:tcPr>
            <w:tcW w:w="3864" w:type="pct"/>
          </w:tcPr>
          <w:p w14:paraId="752A86A3"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Inorganic chemicals; organic or inorganic compounds of precious metals, of rare-earth metals, of radioactive elements or of isotopes</w:t>
            </w:r>
          </w:p>
        </w:tc>
      </w:tr>
      <w:tr w:rsidR="0090506D" w:rsidRPr="00187CCE" w14:paraId="1459CA7A" w14:textId="77777777" w:rsidTr="00170A80">
        <w:tc>
          <w:tcPr>
            <w:tcW w:w="1136" w:type="pct"/>
          </w:tcPr>
          <w:p w14:paraId="63F820D2"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28.01-28.53</w:t>
            </w:r>
          </w:p>
        </w:tc>
        <w:tc>
          <w:tcPr>
            <w:tcW w:w="3864" w:type="pct"/>
          </w:tcPr>
          <w:p w14:paraId="41101366"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CTSH;</w:t>
            </w:r>
          </w:p>
          <w:p w14:paraId="20C4F43E"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A chemical reaction, purification, mixing and blending, production of standard materials, a change in particle size, isomer separation or biotechnological processing is undergone;</w:t>
            </w:r>
          </w:p>
          <w:p w14:paraId="3EDAAD3D"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or</w:t>
            </w:r>
          </w:p>
          <w:p w14:paraId="6634D845"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MaxNOM 50 % (EXW).</w:t>
            </w:r>
          </w:p>
        </w:tc>
      </w:tr>
      <w:tr w:rsidR="0090506D" w:rsidRPr="00187CCE" w14:paraId="24A722F9" w14:textId="77777777" w:rsidTr="00170A80">
        <w:tc>
          <w:tcPr>
            <w:tcW w:w="1136" w:type="pct"/>
          </w:tcPr>
          <w:p w14:paraId="53B96404"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Chapter 29</w:t>
            </w:r>
          </w:p>
        </w:tc>
        <w:tc>
          <w:tcPr>
            <w:tcW w:w="3864" w:type="pct"/>
          </w:tcPr>
          <w:p w14:paraId="0A3EC20D"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Organic chemicals</w:t>
            </w:r>
          </w:p>
        </w:tc>
      </w:tr>
      <w:tr w:rsidR="0090506D" w:rsidRPr="00187CCE" w14:paraId="2113CCD5" w14:textId="77777777" w:rsidTr="00170A80">
        <w:tc>
          <w:tcPr>
            <w:tcW w:w="1136" w:type="pct"/>
          </w:tcPr>
          <w:p w14:paraId="3AF5716A"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2901.10-2905.42</w:t>
            </w:r>
          </w:p>
        </w:tc>
        <w:tc>
          <w:tcPr>
            <w:tcW w:w="3864" w:type="pct"/>
          </w:tcPr>
          <w:p w14:paraId="750CC9DE"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CTSH;</w:t>
            </w:r>
          </w:p>
          <w:p w14:paraId="06A94C1A"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A chemical reaction, purification, mixing and blending, production of standard materials, a change in particle size, isomer separation or biotechnological processing is undergone;</w:t>
            </w:r>
          </w:p>
          <w:p w14:paraId="27D93E10"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or</w:t>
            </w:r>
          </w:p>
          <w:p w14:paraId="542EC3A1"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MaxNOM 50 % (EXW).</w:t>
            </w:r>
          </w:p>
        </w:tc>
      </w:tr>
      <w:tr w:rsidR="0090506D" w:rsidRPr="00187CCE" w14:paraId="2D8EC163" w14:textId="77777777" w:rsidTr="00170A80">
        <w:tc>
          <w:tcPr>
            <w:tcW w:w="1136" w:type="pct"/>
          </w:tcPr>
          <w:p w14:paraId="0FA5DCF3"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2905.43-2905.44</w:t>
            </w:r>
          </w:p>
        </w:tc>
        <w:tc>
          <w:tcPr>
            <w:tcW w:w="3864" w:type="pct"/>
          </w:tcPr>
          <w:p w14:paraId="691A1A63"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CTH except from heading subheading 3824.60;</w:t>
            </w:r>
          </w:p>
          <w:p w14:paraId="29732614"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or</w:t>
            </w:r>
          </w:p>
          <w:p w14:paraId="41888623" w14:textId="77777777" w:rsidR="0090506D" w:rsidRPr="00187CCE" w:rsidDel="001F3A77"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MaxNOM 40 % (EXW).</w:t>
            </w:r>
          </w:p>
        </w:tc>
      </w:tr>
      <w:tr w:rsidR="0090506D" w:rsidRPr="00187CCE" w14:paraId="634E05EB" w14:textId="77777777" w:rsidTr="00170A80">
        <w:tc>
          <w:tcPr>
            <w:tcW w:w="1136" w:type="pct"/>
          </w:tcPr>
          <w:p w14:paraId="589DB02E" w14:textId="77777777" w:rsidR="0090506D" w:rsidRPr="00187CCE" w:rsidRDefault="0090506D" w:rsidP="00170A80">
            <w:pPr>
              <w:pageBreakBefore/>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lastRenderedPageBreak/>
              <w:t>2905.45</w:t>
            </w:r>
          </w:p>
        </w:tc>
        <w:tc>
          <w:tcPr>
            <w:tcW w:w="3864" w:type="pct"/>
          </w:tcPr>
          <w:p w14:paraId="347CBDE9"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CTSH; however, materials of the same sub-heading as the product may be used, provided that their total value does not exceed 20 % of the EXW of the product;</w:t>
            </w:r>
          </w:p>
          <w:p w14:paraId="308E6E62"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or</w:t>
            </w:r>
          </w:p>
          <w:p w14:paraId="632D7E2A"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MaxNOM 50 % (EXW).</w:t>
            </w:r>
          </w:p>
        </w:tc>
      </w:tr>
      <w:tr w:rsidR="0090506D" w:rsidRPr="00187CCE" w14:paraId="3901D8C4" w14:textId="77777777" w:rsidTr="00170A80">
        <w:tc>
          <w:tcPr>
            <w:tcW w:w="1136" w:type="pct"/>
          </w:tcPr>
          <w:p w14:paraId="43460175"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2905.49-2942</w:t>
            </w:r>
          </w:p>
        </w:tc>
        <w:tc>
          <w:tcPr>
            <w:tcW w:w="3864" w:type="pct"/>
          </w:tcPr>
          <w:p w14:paraId="6FB2AD5C"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CTSH;</w:t>
            </w:r>
          </w:p>
          <w:p w14:paraId="34B183AE"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A chemical reaction, purification, mixing and blending, production of standard materials, a change in particle size, isomer separation or biotechnological processing is undergone;</w:t>
            </w:r>
          </w:p>
          <w:p w14:paraId="19157B5C"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or</w:t>
            </w:r>
          </w:p>
          <w:p w14:paraId="682A4765"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MaxNOM 50 % (EXW).</w:t>
            </w:r>
          </w:p>
        </w:tc>
      </w:tr>
      <w:tr w:rsidR="0090506D" w:rsidRPr="00187CCE" w14:paraId="22C06FE5" w14:textId="77777777" w:rsidTr="00170A80">
        <w:tc>
          <w:tcPr>
            <w:tcW w:w="1136" w:type="pct"/>
          </w:tcPr>
          <w:p w14:paraId="16E5A056"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Chapter 30</w:t>
            </w:r>
          </w:p>
        </w:tc>
        <w:tc>
          <w:tcPr>
            <w:tcW w:w="3864" w:type="pct"/>
          </w:tcPr>
          <w:p w14:paraId="0244C183"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Pharmaceutical products</w:t>
            </w:r>
          </w:p>
        </w:tc>
      </w:tr>
      <w:tr w:rsidR="0090506D" w:rsidRPr="00187CCE" w14:paraId="3DA97DB5" w14:textId="77777777" w:rsidTr="00170A80">
        <w:tc>
          <w:tcPr>
            <w:tcW w:w="1136" w:type="pct"/>
          </w:tcPr>
          <w:p w14:paraId="4B916B9A"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30.01-30.06</w:t>
            </w:r>
          </w:p>
        </w:tc>
        <w:tc>
          <w:tcPr>
            <w:tcW w:w="3864" w:type="pct"/>
          </w:tcPr>
          <w:p w14:paraId="24D9C166"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CTSH;</w:t>
            </w:r>
          </w:p>
          <w:p w14:paraId="50DD2059"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A chemical reaction, purification, mixing and blending, production of standard materials, a change in particle size, isomer separation or biotechnological processing is undergone;</w:t>
            </w:r>
          </w:p>
          <w:p w14:paraId="4E2EDC4F"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or</w:t>
            </w:r>
          </w:p>
          <w:p w14:paraId="76C6A4B4"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MaxNOM 50 % (EXW).</w:t>
            </w:r>
          </w:p>
        </w:tc>
      </w:tr>
      <w:tr w:rsidR="0090506D" w:rsidRPr="00187CCE" w14:paraId="0877BE7A" w14:textId="77777777" w:rsidTr="00170A80">
        <w:tc>
          <w:tcPr>
            <w:tcW w:w="1136" w:type="pct"/>
          </w:tcPr>
          <w:p w14:paraId="2A486D62"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Chapter 31</w:t>
            </w:r>
          </w:p>
        </w:tc>
        <w:tc>
          <w:tcPr>
            <w:tcW w:w="3864" w:type="pct"/>
          </w:tcPr>
          <w:p w14:paraId="37992045"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Fertilisers</w:t>
            </w:r>
          </w:p>
        </w:tc>
      </w:tr>
      <w:tr w:rsidR="0090506D" w:rsidRPr="00187CCE" w14:paraId="7364DAD7" w14:textId="77777777" w:rsidTr="00170A80">
        <w:tc>
          <w:tcPr>
            <w:tcW w:w="1136" w:type="pct"/>
          </w:tcPr>
          <w:p w14:paraId="74D305C4"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31.01-31.04</w:t>
            </w:r>
          </w:p>
        </w:tc>
        <w:tc>
          <w:tcPr>
            <w:tcW w:w="3864" w:type="pct"/>
          </w:tcPr>
          <w:p w14:paraId="5E9119ED"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CTH, however, non-originating materials of the same heading as the product may be used, provided that their total value does not exceed 20 % of the EXW of the product;</w:t>
            </w:r>
          </w:p>
          <w:p w14:paraId="7F9C7E52"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or</w:t>
            </w:r>
          </w:p>
          <w:p w14:paraId="31A71F34"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MaxNOM 40 % (EXW).</w:t>
            </w:r>
          </w:p>
        </w:tc>
      </w:tr>
      <w:tr w:rsidR="0090506D" w:rsidRPr="00187CCE" w14:paraId="7810B731" w14:textId="77777777" w:rsidTr="00170A80">
        <w:tc>
          <w:tcPr>
            <w:tcW w:w="1136" w:type="pct"/>
          </w:tcPr>
          <w:p w14:paraId="7F2C58D9" w14:textId="77777777" w:rsidR="0090506D" w:rsidRPr="00187CCE" w:rsidRDefault="0090506D" w:rsidP="00170A80">
            <w:pPr>
              <w:pageBreakBefore/>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lastRenderedPageBreak/>
              <w:t>31.05</w:t>
            </w:r>
          </w:p>
        </w:tc>
        <w:tc>
          <w:tcPr>
            <w:tcW w:w="3864" w:type="pct"/>
          </w:tcPr>
          <w:p w14:paraId="635968A7" w14:textId="77777777" w:rsidR="0090506D" w:rsidRPr="00187CCE" w:rsidRDefault="0090506D" w:rsidP="00170A80">
            <w:pPr>
              <w:spacing w:before="60" w:after="60" w:line="240" w:lineRule="auto"/>
              <w:rPr>
                <w:rFonts w:ascii="Times New Roman" w:hAnsi="Times New Roman" w:cs="Times New Roman"/>
                <w:sz w:val="24"/>
                <w:szCs w:val="24"/>
              </w:rPr>
            </w:pPr>
          </w:p>
        </w:tc>
      </w:tr>
      <w:tr w:rsidR="0090506D" w:rsidRPr="00187CCE" w14:paraId="731B08CF" w14:textId="77777777" w:rsidTr="00170A80">
        <w:tc>
          <w:tcPr>
            <w:tcW w:w="1136" w:type="pct"/>
          </w:tcPr>
          <w:p w14:paraId="3450BB8D" w14:textId="0FD65C88"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w:t>
            </w:r>
            <w:r w:rsidR="001E75A6" w:rsidRPr="00187CCE">
              <w:rPr>
                <w:rFonts w:ascii="Times New Roman" w:hAnsi="Times New Roman" w:cs="Times New Roman"/>
                <w:sz w:val="24"/>
                <w:szCs w:val="24"/>
              </w:rPr>
              <w:t xml:space="preserve"> </w:t>
            </w:r>
            <w:r w:rsidRPr="00187CCE">
              <w:rPr>
                <w:rFonts w:ascii="Times New Roman" w:hAnsi="Times New Roman" w:cs="Times New Roman"/>
                <w:sz w:val="24"/>
                <w:szCs w:val="24"/>
              </w:rPr>
              <w:t>Sodium nitrate</w:t>
            </w:r>
          </w:p>
          <w:p w14:paraId="1837E7AB" w14:textId="3A9E592A"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w:t>
            </w:r>
            <w:r w:rsidR="001E75A6" w:rsidRPr="00187CCE">
              <w:rPr>
                <w:rFonts w:ascii="Times New Roman" w:hAnsi="Times New Roman" w:cs="Times New Roman"/>
                <w:sz w:val="24"/>
                <w:szCs w:val="24"/>
              </w:rPr>
              <w:t xml:space="preserve"> </w:t>
            </w:r>
            <w:r w:rsidRPr="00187CCE">
              <w:rPr>
                <w:rFonts w:ascii="Times New Roman" w:hAnsi="Times New Roman" w:cs="Times New Roman"/>
                <w:sz w:val="24"/>
                <w:szCs w:val="24"/>
              </w:rPr>
              <w:t>Calcium cyanamide</w:t>
            </w:r>
          </w:p>
          <w:p w14:paraId="33BF3DA0" w14:textId="19C5693A"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w:t>
            </w:r>
            <w:r w:rsidR="001E75A6" w:rsidRPr="00187CCE">
              <w:rPr>
                <w:rFonts w:ascii="Times New Roman" w:hAnsi="Times New Roman" w:cs="Times New Roman"/>
                <w:sz w:val="24"/>
                <w:szCs w:val="24"/>
              </w:rPr>
              <w:t xml:space="preserve"> </w:t>
            </w:r>
            <w:r w:rsidRPr="00187CCE">
              <w:rPr>
                <w:rFonts w:ascii="Times New Roman" w:hAnsi="Times New Roman" w:cs="Times New Roman"/>
                <w:sz w:val="24"/>
                <w:szCs w:val="24"/>
              </w:rPr>
              <w:t>Potassium sulphate</w:t>
            </w:r>
          </w:p>
          <w:p w14:paraId="4AABE6EF" w14:textId="2C6A9011"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w:t>
            </w:r>
            <w:r w:rsidR="001E75A6" w:rsidRPr="00187CCE">
              <w:rPr>
                <w:rFonts w:ascii="Times New Roman" w:hAnsi="Times New Roman" w:cs="Times New Roman"/>
                <w:sz w:val="24"/>
                <w:szCs w:val="24"/>
              </w:rPr>
              <w:t xml:space="preserve"> </w:t>
            </w:r>
            <w:r w:rsidRPr="00187CCE">
              <w:rPr>
                <w:rFonts w:ascii="Times New Roman" w:hAnsi="Times New Roman" w:cs="Times New Roman"/>
                <w:sz w:val="24"/>
                <w:szCs w:val="24"/>
              </w:rPr>
              <w:t>Magnesium potassium sulphate</w:t>
            </w:r>
          </w:p>
        </w:tc>
        <w:tc>
          <w:tcPr>
            <w:tcW w:w="3864" w:type="pct"/>
          </w:tcPr>
          <w:p w14:paraId="3FC7476D"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CTH, however, non-originating materials of the same heading as the product may be used, provided that their total value does not exceed 20 % of the EXW of the product; or</w:t>
            </w:r>
          </w:p>
          <w:p w14:paraId="5B0BE9F3"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MaxNOM 40 % (EXW).</w:t>
            </w:r>
          </w:p>
        </w:tc>
      </w:tr>
      <w:tr w:rsidR="0090506D" w:rsidRPr="00187CCE" w14:paraId="5367154C" w14:textId="77777777" w:rsidTr="00170A80">
        <w:tc>
          <w:tcPr>
            <w:tcW w:w="1136" w:type="pct"/>
          </w:tcPr>
          <w:p w14:paraId="6F2DDEDD" w14:textId="75693AEA"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w:t>
            </w:r>
            <w:r w:rsidR="001E75A6" w:rsidRPr="00187CCE">
              <w:rPr>
                <w:rFonts w:ascii="Times New Roman" w:hAnsi="Times New Roman" w:cs="Times New Roman"/>
                <w:sz w:val="24"/>
                <w:szCs w:val="24"/>
              </w:rPr>
              <w:t xml:space="preserve"> </w:t>
            </w:r>
            <w:r w:rsidRPr="00187CCE">
              <w:rPr>
                <w:rFonts w:ascii="Times New Roman" w:hAnsi="Times New Roman" w:cs="Times New Roman"/>
                <w:sz w:val="24"/>
                <w:szCs w:val="24"/>
              </w:rPr>
              <w:t>Others</w:t>
            </w:r>
          </w:p>
        </w:tc>
        <w:tc>
          <w:tcPr>
            <w:tcW w:w="3864" w:type="pct"/>
          </w:tcPr>
          <w:p w14:paraId="4DCBB341"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CTH, however, non-originating materials of the same heading as the product may be used, provided that their total value does not exceed 20 % of the EXW of the product, and in which the value of non-originating materials used does not exceed 50 % of the EXW of the product;</w:t>
            </w:r>
          </w:p>
          <w:p w14:paraId="1AA89EE8"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or</w:t>
            </w:r>
          </w:p>
          <w:p w14:paraId="51E4D909"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MaxNOM 40 % (EXW).</w:t>
            </w:r>
          </w:p>
        </w:tc>
      </w:tr>
      <w:tr w:rsidR="0090506D" w:rsidRPr="00187CCE" w14:paraId="391167D6" w14:textId="77777777" w:rsidTr="00170A80">
        <w:tc>
          <w:tcPr>
            <w:tcW w:w="1136" w:type="pct"/>
          </w:tcPr>
          <w:p w14:paraId="34A8D515"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Chapter 32</w:t>
            </w:r>
          </w:p>
        </w:tc>
        <w:tc>
          <w:tcPr>
            <w:tcW w:w="3864" w:type="pct"/>
          </w:tcPr>
          <w:p w14:paraId="4C03639D"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Tanning or dyeing extracts; tannins and their derivatives; dyes, pigments and other colouring matter; paints and varnishes; putty and other mastics; inks</w:t>
            </w:r>
          </w:p>
        </w:tc>
      </w:tr>
      <w:tr w:rsidR="0090506D" w:rsidRPr="00187CCE" w14:paraId="6C271E6C" w14:textId="77777777" w:rsidTr="00170A80">
        <w:tc>
          <w:tcPr>
            <w:tcW w:w="1136" w:type="pct"/>
          </w:tcPr>
          <w:p w14:paraId="6BC94280"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32.01-3215.90</w:t>
            </w:r>
          </w:p>
        </w:tc>
        <w:tc>
          <w:tcPr>
            <w:tcW w:w="3864" w:type="pct"/>
          </w:tcPr>
          <w:p w14:paraId="23090676"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CTSH;</w:t>
            </w:r>
          </w:p>
          <w:p w14:paraId="2C49AE51"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A chemical reaction, purification, mixing and blending, production of standard materials, a change in particle size, isomer separation or biotechnological processing is undergone;</w:t>
            </w:r>
          </w:p>
          <w:p w14:paraId="21B11DEA"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or</w:t>
            </w:r>
          </w:p>
          <w:p w14:paraId="22D54E3C"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MaxNOM 50 % (EXW).</w:t>
            </w:r>
          </w:p>
        </w:tc>
      </w:tr>
      <w:tr w:rsidR="0090506D" w:rsidRPr="00187CCE" w14:paraId="3270BE7E" w14:textId="77777777" w:rsidTr="00170A80">
        <w:tc>
          <w:tcPr>
            <w:tcW w:w="1136" w:type="pct"/>
          </w:tcPr>
          <w:p w14:paraId="33C71224" w14:textId="77777777" w:rsidR="0090506D" w:rsidRPr="00187CCE" w:rsidRDefault="0090506D" w:rsidP="00170A80">
            <w:pPr>
              <w:pageBreakBefore/>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lastRenderedPageBreak/>
              <w:t>Chapter 33</w:t>
            </w:r>
          </w:p>
        </w:tc>
        <w:tc>
          <w:tcPr>
            <w:tcW w:w="3864" w:type="pct"/>
          </w:tcPr>
          <w:p w14:paraId="770FC11F"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Essential oils and resinoids; perfumery, cosmetic or toilet preparations</w:t>
            </w:r>
          </w:p>
        </w:tc>
      </w:tr>
      <w:tr w:rsidR="0090506D" w:rsidRPr="00187CCE" w14:paraId="282A737F" w14:textId="77777777" w:rsidTr="00170A80">
        <w:tc>
          <w:tcPr>
            <w:tcW w:w="1136" w:type="pct"/>
          </w:tcPr>
          <w:p w14:paraId="2A48C7E8"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3301.12-3301.90</w:t>
            </w:r>
          </w:p>
        </w:tc>
        <w:tc>
          <w:tcPr>
            <w:tcW w:w="3864" w:type="pct"/>
          </w:tcPr>
          <w:p w14:paraId="4529EAD8"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CTSH;</w:t>
            </w:r>
          </w:p>
          <w:p w14:paraId="742338F5"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A chemical reaction, purification, mixing and blending, production of standard materials, a change in particle size, isomer separation or biotechnological processing is undergone;</w:t>
            </w:r>
          </w:p>
          <w:p w14:paraId="064CFCB4"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or</w:t>
            </w:r>
          </w:p>
          <w:p w14:paraId="528735DE"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MaxNOM 50 % (EXW).</w:t>
            </w:r>
          </w:p>
        </w:tc>
      </w:tr>
      <w:tr w:rsidR="0090506D" w:rsidRPr="00187CCE" w14:paraId="5153EFBF" w14:textId="77777777" w:rsidTr="00170A80">
        <w:tc>
          <w:tcPr>
            <w:tcW w:w="1136" w:type="pct"/>
          </w:tcPr>
          <w:p w14:paraId="7F9D8D8C"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3302.10</w:t>
            </w:r>
          </w:p>
        </w:tc>
        <w:tc>
          <w:tcPr>
            <w:tcW w:w="3864" w:type="pct"/>
          </w:tcPr>
          <w:p w14:paraId="5A4C3FD3"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CTH, however, non-originating materials of subheading 3302.10 may be used, provided that their total value does not exceed 20 % of the EXW of the product;</w:t>
            </w:r>
          </w:p>
          <w:p w14:paraId="3A39672E"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or</w:t>
            </w:r>
          </w:p>
          <w:p w14:paraId="47382E45"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MaxNOM 50 % (EXW).</w:t>
            </w:r>
          </w:p>
        </w:tc>
      </w:tr>
      <w:tr w:rsidR="0090506D" w:rsidRPr="00187CCE" w14:paraId="5AB9A720" w14:textId="77777777" w:rsidTr="00170A80">
        <w:tc>
          <w:tcPr>
            <w:tcW w:w="1136" w:type="pct"/>
          </w:tcPr>
          <w:p w14:paraId="1C2154B2"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3302.90</w:t>
            </w:r>
          </w:p>
        </w:tc>
        <w:tc>
          <w:tcPr>
            <w:tcW w:w="3864" w:type="pct"/>
          </w:tcPr>
          <w:p w14:paraId="45BAF021"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CTSH;</w:t>
            </w:r>
          </w:p>
          <w:p w14:paraId="2F9AF60F"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A chemical reaction, purification, mixing and blending, production of standard materials, a change in particle size, isomer separation or biotechnological processing is undergone;</w:t>
            </w:r>
          </w:p>
          <w:p w14:paraId="66DE6FA5"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or</w:t>
            </w:r>
          </w:p>
          <w:p w14:paraId="7E6DF0BE"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MaxNOM 50 % (EXW).</w:t>
            </w:r>
          </w:p>
        </w:tc>
      </w:tr>
      <w:tr w:rsidR="0090506D" w:rsidRPr="00187CCE" w14:paraId="6CBE7DF2" w14:textId="77777777" w:rsidTr="00170A80">
        <w:tc>
          <w:tcPr>
            <w:tcW w:w="1136" w:type="pct"/>
          </w:tcPr>
          <w:p w14:paraId="1F4D6B71"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33.03</w:t>
            </w:r>
          </w:p>
        </w:tc>
        <w:tc>
          <w:tcPr>
            <w:tcW w:w="3864" w:type="pct"/>
          </w:tcPr>
          <w:p w14:paraId="781F8858"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Manufactures from non-originating materials of any heading.</w:t>
            </w:r>
          </w:p>
        </w:tc>
      </w:tr>
      <w:tr w:rsidR="0090506D" w:rsidRPr="00187CCE" w14:paraId="4D9808C2" w14:textId="77777777" w:rsidTr="00170A80">
        <w:tc>
          <w:tcPr>
            <w:tcW w:w="1136" w:type="pct"/>
          </w:tcPr>
          <w:p w14:paraId="62F28EFE" w14:textId="77777777" w:rsidR="0090506D" w:rsidRPr="00187CCE" w:rsidRDefault="0090506D" w:rsidP="00170A80">
            <w:pPr>
              <w:pageBreakBefore/>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lastRenderedPageBreak/>
              <w:t>33.04-33.07</w:t>
            </w:r>
          </w:p>
        </w:tc>
        <w:tc>
          <w:tcPr>
            <w:tcW w:w="3864" w:type="pct"/>
          </w:tcPr>
          <w:p w14:paraId="0E649DA3"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CTSH;</w:t>
            </w:r>
          </w:p>
          <w:p w14:paraId="45003741"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A chemical reaction, purification, mixing and blending, production of standard materials, a change in particle size, isomer separation or biotechnological processing is undergone;</w:t>
            </w:r>
          </w:p>
          <w:p w14:paraId="34548591"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or</w:t>
            </w:r>
          </w:p>
          <w:p w14:paraId="2994D40F"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MaxNOM 50 % (EXW).</w:t>
            </w:r>
          </w:p>
        </w:tc>
      </w:tr>
      <w:tr w:rsidR="0090506D" w:rsidRPr="00187CCE" w14:paraId="4557C67D" w14:textId="77777777" w:rsidTr="00170A80">
        <w:tc>
          <w:tcPr>
            <w:tcW w:w="1136" w:type="pct"/>
          </w:tcPr>
          <w:p w14:paraId="5C94D4FD"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Chapter 34</w:t>
            </w:r>
          </w:p>
        </w:tc>
        <w:tc>
          <w:tcPr>
            <w:tcW w:w="3864" w:type="pct"/>
          </w:tcPr>
          <w:p w14:paraId="54BBD7EF"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Soap, organic surface-active agents, washing preparations, lubricating preparations, artificial waxes, prepared waxes, polishing or scouring preparations, candles and similar articles, modelling pastes, "dental waxes" and dental preparations with a basis of plaster</w:t>
            </w:r>
          </w:p>
        </w:tc>
      </w:tr>
      <w:tr w:rsidR="0090506D" w:rsidRPr="00187CCE" w14:paraId="3535B78C" w14:textId="77777777" w:rsidTr="00170A80">
        <w:tc>
          <w:tcPr>
            <w:tcW w:w="1136" w:type="pct"/>
          </w:tcPr>
          <w:p w14:paraId="53667B02"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34.01-34.07</w:t>
            </w:r>
          </w:p>
        </w:tc>
        <w:tc>
          <w:tcPr>
            <w:tcW w:w="3864" w:type="pct"/>
          </w:tcPr>
          <w:p w14:paraId="1D89CE26"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CTSH;</w:t>
            </w:r>
          </w:p>
          <w:p w14:paraId="4AB65A27"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A chemical reaction, purification, mixing and blending, production of standard materials, a change in particle size, isomer separation or biotechnological processing is undergone;</w:t>
            </w:r>
          </w:p>
          <w:p w14:paraId="50AD558C"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or</w:t>
            </w:r>
          </w:p>
          <w:p w14:paraId="24B7AB5C"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MaxNOM 50 % (EXW).</w:t>
            </w:r>
          </w:p>
        </w:tc>
      </w:tr>
      <w:tr w:rsidR="0090506D" w:rsidRPr="00187CCE" w14:paraId="499691EA" w14:textId="77777777" w:rsidTr="00170A80">
        <w:tc>
          <w:tcPr>
            <w:tcW w:w="1136" w:type="pct"/>
          </w:tcPr>
          <w:p w14:paraId="68CF4881"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Chapter 35</w:t>
            </w:r>
          </w:p>
        </w:tc>
        <w:tc>
          <w:tcPr>
            <w:tcW w:w="3864" w:type="pct"/>
          </w:tcPr>
          <w:p w14:paraId="731D641D" w14:textId="77777777" w:rsidR="0090506D" w:rsidRPr="00187CCE" w:rsidRDefault="0090506D" w:rsidP="00170A80">
            <w:pPr>
              <w:spacing w:before="60" w:after="60" w:line="240" w:lineRule="auto"/>
              <w:rPr>
                <w:rFonts w:ascii="Times New Roman" w:hAnsi="Times New Roman" w:cs="Times New Roman"/>
                <w:sz w:val="24"/>
                <w:szCs w:val="24"/>
                <w:lang w:val="fr-BE"/>
              </w:rPr>
            </w:pPr>
            <w:r w:rsidRPr="00187CCE">
              <w:rPr>
                <w:rFonts w:ascii="Times New Roman" w:hAnsi="Times New Roman" w:cs="Times New Roman"/>
                <w:sz w:val="24"/>
                <w:szCs w:val="24"/>
                <w:lang w:val="fr-BE"/>
              </w:rPr>
              <w:t>Albuminoidal substances; modified starches; glues; enzymes</w:t>
            </w:r>
          </w:p>
        </w:tc>
      </w:tr>
      <w:tr w:rsidR="0090506D" w:rsidRPr="00187CCE" w14:paraId="4B760250" w14:textId="77777777" w:rsidTr="00170A80">
        <w:tc>
          <w:tcPr>
            <w:tcW w:w="1136" w:type="pct"/>
          </w:tcPr>
          <w:p w14:paraId="4056821A"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35.01</w:t>
            </w:r>
          </w:p>
        </w:tc>
        <w:tc>
          <w:tcPr>
            <w:tcW w:w="3864" w:type="pct"/>
          </w:tcPr>
          <w:p w14:paraId="51C9F2D7"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CTH</w:t>
            </w:r>
          </w:p>
        </w:tc>
      </w:tr>
      <w:tr w:rsidR="0090506D" w:rsidRPr="00187CCE" w14:paraId="151CD891" w14:textId="77777777" w:rsidTr="00170A80">
        <w:tc>
          <w:tcPr>
            <w:tcW w:w="1136" w:type="pct"/>
          </w:tcPr>
          <w:p w14:paraId="09439999"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3502.11-3502.19</w:t>
            </w:r>
          </w:p>
        </w:tc>
        <w:tc>
          <w:tcPr>
            <w:tcW w:w="3864" w:type="pct"/>
          </w:tcPr>
          <w:p w14:paraId="01683098"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CTH except from headings 04.07 and 04.08.</w:t>
            </w:r>
          </w:p>
        </w:tc>
      </w:tr>
      <w:tr w:rsidR="0090506D" w:rsidRPr="00187CCE" w14:paraId="03644C29" w14:textId="77777777" w:rsidTr="00170A80">
        <w:tc>
          <w:tcPr>
            <w:tcW w:w="1136" w:type="pct"/>
          </w:tcPr>
          <w:p w14:paraId="0EACDFA3"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3502.20-3504.00</w:t>
            </w:r>
          </w:p>
        </w:tc>
        <w:tc>
          <w:tcPr>
            <w:tcW w:w="3864" w:type="pct"/>
          </w:tcPr>
          <w:p w14:paraId="190C2E98"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CTH</w:t>
            </w:r>
          </w:p>
        </w:tc>
      </w:tr>
      <w:tr w:rsidR="0090506D" w:rsidRPr="00187CCE" w14:paraId="20A4115B" w14:textId="77777777" w:rsidTr="00170A80">
        <w:tc>
          <w:tcPr>
            <w:tcW w:w="1136" w:type="pct"/>
          </w:tcPr>
          <w:p w14:paraId="39CA6EF0"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35.05</w:t>
            </w:r>
          </w:p>
        </w:tc>
        <w:tc>
          <w:tcPr>
            <w:tcW w:w="3864" w:type="pct"/>
          </w:tcPr>
          <w:p w14:paraId="260ECB90"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CTH except from heading 11.08.</w:t>
            </w:r>
          </w:p>
        </w:tc>
      </w:tr>
      <w:tr w:rsidR="0090506D" w:rsidRPr="00187CCE" w14:paraId="6ABBB61E" w14:textId="77777777" w:rsidTr="00170A80">
        <w:tc>
          <w:tcPr>
            <w:tcW w:w="1136" w:type="pct"/>
          </w:tcPr>
          <w:p w14:paraId="513A92D2" w14:textId="77777777" w:rsidR="0090506D" w:rsidRPr="00187CCE" w:rsidRDefault="0090506D" w:rsidP="00170A80">
            <w:pPr>
              <w:pageBreakBefore/>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lastRenderedPageBreak/>
              <w:t>35.06-35.07</w:t>
            </w:r>
          </w:p>
        </w:tc>
        <w:tc>
          <w:tcPr>
            <w:tcW w:w="3864" w:type="pct"/>
          </w:tcPr>
          <w:p w14:paraId="4F1F560F"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CTSH;</w:t>
            </w:r>
          </w:p>
          <w:p w14:paraId="00355A24"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A chemical reaction, purification, mixing and blending, production of standard materials, a change in particle size, isomer separation or biotechnological processing is undergone;</w:t>
            </w:r>
          </w:p>
          <w:p w14:paraId="19CFBEA5"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or</w:t>
            </w:r>
          </w:p>
          <w:p w14:paraId="51D16FD2"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MaxNOM 50 % (EXW).</w:t>
            </w:r>
          </w:p>
        </w:tc>
      </w:tr>
      <w:tr w:rsidR="0090506D" w:rsidRPr="00187CCE" w14:paraId="1275E1B3" w14:textId="77777777" w:rsidTr="00170A80">
        <w:tc>
          <w:tcPr>
            <w:tcW w:w="1136" w:type="pct"/>
          </w:tcPr>
          <w:p w14:paraId="3E467F5B"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Chapter 36</w:t>
            </w:r>
          </w:p>
        </w:tc>
        <w:tc>
          <w:tcPr>
            <w:tcW w:w="3864" w:type="pct"/>
          </w:tcPr>
          <w:p w14:paraId="31909376"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Explosives; pyrotechnic products; matches; pyrophoric alloys; certain combustible preparations</w:t>
            </w:r>
          </w:p>
        </w:tc>
      </w:tr>
      <w:tr w:rsidR="0090506D" w:rsidRPr="00187CCE" w14:paraId="28FB240A" w14:textId="77777777" w:rsidTr="00170A80">
        <w:tc>
          <w:tcPr>
            <w:tcW w:w="1136" w:type="pct"/>
          </w:tcPr>
          <w:p w14:paraId="4F603C9C"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36.01-36.06</w:t>
            </w:r>
          </w:p>
        </w:tc>
        <w:tc>
          <w:tcPr>
            <w:tcW w:w="3864" w:type="pct"/>
          </w:tcPr>
          <w:p w14:paraId="3A02096F"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CTSH;</w:t>
            </w:r>
          </w:p>
          <w:p w14:paraId="7B30BC37"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A chemical reaction, purification, mixing and blending, production of standard materials, a change in particle size, isomer separation or biotechnological processing is undergone;</w:t>
            </w:r>
          </w:p>
          <w:p w14:paraId="17B18278"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or</w:t>
            </w:r>
          </w:p>
          <w:p w14:paraId="0FE6EC12"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MaxNOM 50 % (EXW).</w:t>
            </w:r>
          </w:p>
        </w:tc>
      </w:tr>
      <w:tr w:rsidR="0090506D" w:rsidRPr="00187CCE" w14:paraId="68007B27" w14:textId="77777777" w:rsidTr="00170A80">
        <w:tc>
          <w:tcPr>
            <w:tcW w:w="1136" w:type="pct"/>
          </w:tcPr>
          <w:p w14:paraId="45A261A2"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Chapter 37</w:t>
            </w:r>
          </w:p>
        </w:tc>
        <w:tc>
          <w:tcPr>
            <w:tcW w:w="3864" w:type="pct"/>
          </w:tcPr>
          <w:p w14:paraId="01886111"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Photographic or cinematographic goods</w:t>
            </w:r>
          </w:p>
        </w:tc>
      </w:tr>
      <w:tr w:rsidR="0090506D" w:rsidRPr="00187CCE" w14:paraId="712B688B" w14:textId="77777777" w:rsidTr="00170A80">
        <w:tc>
          <w:tcPr>
            <w:tcW w:w="1136" w:type="pct"/>
          </w:tcPr>
          <w:p w14:paraId="758166ED"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37.01-37.07</w:t>
            </w:r>
          </w:p>
        </w:tc>
        <w:tc>
          <w:tcPr>
            <w:tcW w:w="3864" w:type="pct"/>
          </w:tcPr>
          <w:p w14:paraId="00567CA6"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CTSH;</w:t>
            </w:r>
          </w:p>
          <w:p w14:paraId="10F8AB2C"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A chemical reaction, purification, mixing and blending, production of standard materials, a change in particle size, isomer separation or biotechnological processing is undergone;</w:t>
            </w:r>
          </w:p>
          <w:p w14:paraId="2ECB79AC"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or</w:t>
            </w:r>
          </w:p>
          <w:p w14:paraId="4F0796A7"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MaxNOM 50 % (EXW).</w:t>
            </w:r>
          </w:p>
        </w:tc>
      </w:tr>
      <w:tr w:rsidR="0090506D" w:rsidRPr="00187CCE" w14:paraId="24F39F50" w14:textId="77777777" w:rsidTr="00170A80">
        <w:tc>
          <w:tcPr>
            <w:tcW w:w="1136" w:type="pct"/>
          </w:tcPr>
          <w:p w14:paraId="2956A192" w14:textId="77777777" w:rsidR="0090506D" w:rsidRPr="00187CCE" w:rsidRDefault="0090506D" w:rsidP="00170A80">
            <w:pPr>
              <w:pageBreakBefore/>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lastRenderedPageBreak/>
              <w:t>Chapter 38</w:t>
            </w:r>
          </w:p>
        </w:tc>
        <w:tc>
          <w:tcPr>
            <w:tcW w:w="3864" w:type="pct"/>
          </w:tcPr>
          <w:p w14:paraId="7B81284A"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Miscellaneous chemical products</w:t>
            </w:r>
          </w:p>
        </w:tc>
      </w:tr>
      <w:tr w:rsidR="0090506D" w:rsidRPr="00187CCE" w14:paraId="695837AB" w14:textId="77777777" w:rsidTr="00170A80">
        <w:tc>
          <w:tcPr>
            <w:tcW w:w="1136" w:type="pct"/>
          </w:tcPr>
          <w:p w14:paraId="3133806D"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38.01-38.08</w:t>
            </w:r>
          </w:p>
        </w:tc>
        <w:tc>
          <w:tcPr>
            <w:tcW w:w="3864" w:type="pct"/>
          </w:tcPr>
          <w:p w14:paraId="1FD2B090"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CTSH;</w:t>
            </w:r>
          </w:p>
          <w:p w14:paraId="70CC4B6B"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A chemical reaction, purification, mixing and blending, production of standard materials, a change in particle size, isomer separation or biotechnological processing is undergone;</w:t>
            </w:r>
          </w:p>
          <w:p w14:paraId="6876302B"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or</w:t>
            </w:r>
          </w:p>
          <w:p w14:paraId="1922DBD5"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MaxNOM 50 % (EXW).</w:t>
            </w:r>
          </w:p>
        </w:tc>
      </w:tr>
      <w:tr w:rsidR="0090506D" w:rsidRPr="00187CCE" w14:paraId="08474372" w14:textId="77777777" w:rsidTr="00170A80">
        <w:tc>
          <w:tcPr>
            <w:tcW w:w="1136" w:type="pct"/>
          </w:tcPr>
          <w:p w14:paraId="785C8B49"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3809.10</w:t>
            </w:r>
          </w:p>
        </w:tc>
        <w:tc>
          <w:tcPr>
            <w:tcW w:w="3864" w:type="pct"/>
          </w:tcPr>
          <w:p w14:paraId="11586C81"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CTH except from headings 11.08 and 35.05.</w:t>
            </w:r>
          </w:p>
        </w:tc>
      </w:tr>
      <w:tr w:rsidR="0090506D" w:rsidRPr="00187CCE" w14:paraId="728C42C2" w14:textId="77777777" w:rsidTr="00170A80">
        <w:tc>
          <w:tcPr>
            <w:tcW w:w="1136" w:type="pct"/>
          </w:tcPr>
          <w:p w14:paraId="30F310D5"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3809.91-3822.90</w:t>
            </w:r>
          </w:p>
        </w:tc>
        <w:tc>
          <w:tcPr>
            <w:tcW w:w="3864" w:type="pct"/>
          </w:tcPr>
          <w:p w14:paraId="77D9797E"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CTSH;</w:t>
            </w:r>
          </w:p>
          <w:p w14:paraId="6D16C6DD"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A chemical reaction, purification, mixing and blending, production of standard materials, a change in particle size, isomer separation or biotechnological processing is undergone;</w:t>
            </w:r>
          </w:p>
          <w:p w14:paraId="1DD8024D"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or</w:t>
            </w:r>
          </w:p>
          <w:p w14:paraId="02DCFAC0"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MaxNOM 50 % (EXW).</w:t>
            </w:r>
          </w:p>
        </w:tc>
      </w:tr>
      <w:tr w:rsidR="0090506D" w:rsidRPr="00187CCE" w14:paraId="4B4E9756" w14:textId="77777777" w:rsidTr="00170A80">
        <w:tc>
          <w:tcPr>
            <w:tcW w:w="1136" w:type="pct"/>
          </w:tcPr>
          <w:p w14:paraId="09E9F05D"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38.23</w:t>
            </w:r>
          </w:p>
        </w:tc>
        <w:tc>
          <w:tcPr>
            <w:tcW w:w="3864" w:type="pct"/>
          </w:tcPr>
          <w:p w14:paraId="6EB6C8C5"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Manufacture from non-originating material of any heading;</w:t>
            </w:r>
          </w:p>
          <w:p w14:paraId="7541151D"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or</w:t>
            </w:r>
          </w:p>
          <w:p w14:paraId="5CD3FAEF"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MaxNOM 50 % (EXW).</w:t>
            </w:r>
          </w:p>
        </w:tc>
      </w:tr>
      <w:tr w:rsidR="0090506D" w:rsidRPr="00187CCE" w14:paraId="30F76BB5" w14:textId="77777777" w:rsidTr="00170A80">
        <w:tc>
          <w:tcPr>
            <w:tcW w:w="1136" w:type="pct"/>
          </w:tcPr>
          <w:p w14:paraId="2110A964"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3824.10-3824.50</w:t>
            </w:r>
          </w:p>
        </w:tc>
        <w:tc>
          <w:tcPr>
            <w:tcW w:w="3864" w:type="pct"/>
          </w:tcPr>
          <w:p w14:paraId="173F316E"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CTSH;</w:t>
            </w:r>
          </w:p>
          <w:p w14:paraId="6E58031A"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A chemical reaction, purification, mixing and blending, production of standard materials, a change in particle size, isomer separation or biotechnological processing is undergone;</w:t>
            </w:r>
          </w:p>
          <w:p w14:paraId="417BFAD9"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or</w:t>
            </w:r>
          </w:p>
          <w:p w14:paraId="4C534128"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MaxNOM 50 % (EXW).</w:t>
            </w:r>
          </w:p>
        </w:tc>
      </w:tr>
      <w:tr w:rsidR="0090506D" w:rsidRPr="00187CCE" w14:paraId="268D544D" w14:textId="77777777" w:rsidTr="00170A80">
        <w:trPr>
          <w:trHeight w:val="240"/>
        </w:trPr>
        <w:tc>
          <w:tcPr>
            <w:tcW w:w="1136" w:type="pct"/>
          </w:tcPr>
          <w:p w14:paraId="1EEBBFDE" w14:textId="77777777" w:rsidR="0090506D" w:rsidRPr="00187CCE" w:rsidRDefault="0090506D" w:rsidP="00170A80">
            <w:pPr>
              <w:pageBreakBefore/>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lastRenderedPageBreak/>
              <w:t>3824.60</w:t>
            </w:r>
          </w:p>
        </w:tc>
        <w:tc>
          <w:tcPr>
            <w:tcW w:w="3864" w:type="pct"/>
          </w:tcPr>
          <w:p w14:paraId="552C7B91"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CTH except from subheadings 2905.43 and 2905.44.</w:t>
            </w:r>
          </w:p>
        </w:tc>
      </w:tr>
      <w:tr w:rsidR="0090506D" w:rsidRPr="00187CCE" w14:paraId="2C3602BC" w14:textId="77777777" w:rsidTr="00170A80">
        <w:trPr>
          <w:trHeight w:val="225"/>
        </w:trPr>
        <w:tc>
          <w:tcPr>
            <w:tcW w:w="1136" w:type="pct"/>
          </w:tcPr>
          <w:p w14:paraId="16E7D3A9" w14:textId="049209D8" w:rsidR="0090506D" w:rsidRPr="00187CCE" w:rsidRDefault="0090506D" w:rsidP="00170A80">
            <w:pPr>
              <w:spacing w:before="60" w:after="60" w:line="240" w:lineRule="auto"/>
              <w:rPr>
                <w:rFonts w:ascii="Times New Roman" w:hAnsi="Times New Roman" w:cs="Times New Roman"/>
                <w:sz w:val="24"/>
                <w:szCs w:val="24"/>
              </w:rPr>
            </w:pPr>
            <w:bookmarkStart w:id="14" w:name="_Hlk148354614"/>
            <w:r w:rsidRPr="00187CCE">
              <w:rPr>
                <w:rFonts w:ascii="Times New Roman" w:hAnsi="Times New Roman" w:cs="Times New Roman"/>
                <w:sz w:val="24"/>
                <w:szCs w:val="24"/>
              </w:rPr>
              <w:t>3824.81-3825</w:t>
            </w:r>
          </w:p>
        </w:tc>
        <w:tc>
          <w:tcPr>
            <w:tcW w:w="3864" w:type="pct"/>
          </w:tcPr>
          <w:p w14:paraId="56AFAB06" w14:textId="0202F525"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CTSH;</w:t>
            </w:r>
          </w:p>
          <w:p w14:paraId="2C40DA99"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A chemical reaction, purification, mixing and blending, production of standard materials, a change in particle size, isomer separation or biotechnological processing is undergone;</w:t>
            </w:r>
          </w:p>
          <w:p w14:paraId="4F0EFC1E"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or</w:t>
            </w:r>
          </w:p>
          <w:p w14:paraId="0CEAF141"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MaxNOM 50 % (EXW).</w:t>
            </w:r>
          </w:p>
        </w:tc>
      </w:tr>
      <w:bookmarkEnd w:id="14"/>
      <w:tr w:rsidR="0090506D" w:rsidRPr="00187CCE" w14:paraId="2F2D969F" w14:textId="77777777" w:rsidTr="00170A80">
        <w:trPr>
          <w:trHeight w:val="240"/>
        </w:trPr>
        <w:tc>
          <w:tcPr>
            <w:tcW w:w="1136" w:type="pct"/>
          </w:tcPr>
          <w:p w14:paraId="2F13C203"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38.26</w:t>
            </w:r>
          </w:p>
        </w:tc>
        <w:tc>
          <w:tcPr>
            <w:tcW w:w="3864" w:type="pct"/>
          </w:tcPr>
          <w:p w14:paraId="2406AD28"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Manufacture in which biodiesel is obtained through transesterification, esterification or hydro-treatment.</w:t>
            </w:r>
          </w:p>
        </w:tc>
      </w:tr>
      <w:tr w:rsidR="0090506D" w:rsidRPr="00187CCE" w14:paraId="4E79CE14" w14:textId="77777777" w:rsidTr="00170A80">
        <w:trPr>
          <w:trHeight w:val="240"/>
        </w:trPr>
        <w:tc>
          <w:tcPr>
            <w:tcW w:w="1136" w:type="pct"/>
          </w:tcPr>
          <w:p w14:paraId="02F8295B"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38.27</w:t>
            </w:r>
          </w:p>
        </w:tc>
        <w:tc>
          <w:tcPr>
            <w:tcW w:w="3864" w:type="pct"/>
          </w:tcPr>
          <w:p w14:paraId="05574880"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CTSH;</w:t>
            </w:r>
          </w:p>
          <w:p w14:paraId="00851213"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A chemical reaction, purification, mixing and blending, production of standard materials, a change in particle size, isomer separation, or biotechnological processing is undergone;</w:t>
            </w:r>
          </w:p>
          <w:p w14:paraId="0C131686"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or</w:t>
            </w:r>
          </w:p>
          <w:p w14:paraId="5353BCAB"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MaxNOM 50 % (EXW).</w:t>
            </w:r>
          </w:p>
        </w:tc>
      </w:tr>
      <w:tr w:rsidR="0090506D" w:rsidRPr="00187CCE" w14:paraId="38E59D2D" w14:textId="77777777" w:rsidTr="00170A80">
        <w:tc>
          <w:tcPr>
            <w:tcW w:w="1136" w:type="pct"/>
          </w:tcPr>
          <w:p w14:paraId="31E3C609"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SECTION VII</w:t>
            </w:r>
          </w:p>
        </w:tc>
        <w:tc>
          <w:tcPr>
            <w:tcW w:w="3864" w:type="pct"/>
          </w:tcPr>
          <w:p w14:paraId="0A3108E9"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PLASTICS AND ARTICLES THEREOF; RUBBER AND ARTICLES THEREOF</w:t>
            </w:r>
          </w:p>
          <w:p w14:paraId="162F8A9E" w14:textId="41AF8381"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Section note: For definitions of horizontal processing rules within this Section, see Note 5 of Annex </w:t>
            </w:r>
            <w:r w:rsidR="00280E6A">
              <w:rPr>
                <w:rFonts w:ascii="Times New Roman" w:hAnsi="Times New Roman" w:cs="Times New Roman"/>
                <w:sz w:val="24"/>
                <w:szCs w:val="24"/>
              </w:rPr>
              <w:t>10</w:t>
            </w:r>
            <w:r w:rsidRPr="00187CCE">
              <w:rPr>
                <w:rFonts w:ascii="Times New Roman" w:hAnsi="Times New Roman" w:cs="Times New Roman"/>
                <w:sz w:val="24"/>
                <w:szCs w:val="24"/>
              </w:rPr>
              <w:t>-A.</w:t>
            </w:r>
          </w:p>
        </w:tc>
      </w:tr>
      <w:tr w:rsidR="0090506D" w:rsidRPr="00187CCE" w14:paraId="2529C126" w14:textId="77777777" w:rsidTr="00170A80">
        <w:tc>
          <w:tcPr>
            <w:tcW w:w="1136" w:type="pct"/>
          </w:tcPr>
          <w:p w14:paraId="5BCB8FA7" w14:textId="77777777" w:rsidR="0090506D" w:rsidRPr="00187CCE" w:rsidRDefault="0090506D" w:rsidP="00170A80">
            <w:pPr>
              <w:pageBreakBefore/>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lastRenderedPageBreak/>
              <w:t>Chapter 39</w:t>
            </w:r>
          </w:p>
        </w:tc>
        <w:tc>
          <w:tcPr>
            <w:tcW w:w="3864" w:type="pct"/>
          </w:tcPr>
          <w:p w14:paraId="2B52DE60"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Plastics and articles thereof</w:t>
            </w:r>
          </w:p>
        </w:tc>
      </w:tr>
      <w:tr w:rsidR="0090506D" w:rsidRPr="00187CCE" w14:paraId="0DE476CB" w14:textId="77777777" w:rsidTr="00170A80">
        <w:tc>
          <w:tcPr>
            <w:tcW w:w="1136" w:type="pct"/>
          </w:tcPr>
          <w:p w14:paraId="4DE39217"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39.01-39.15</w:t>
            </w:r>
          </w:p>
        </w:tc>
        <w:tc>
          <w:tcPr>
            <w:tcW w:w="3864" w:type="pct"/>
          </w:tcPr>
          <w:p w14:paraId="2E685A8B"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CTSH;</w:t>
            </w:r>
          </w:p>
          <w:p w14:paraId="74664655"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A chemical reaction, purification, mixing and blending, production of standard materials, a change in particle size, isomer separation or biotechnological processing is undergone;</w:t>
            </w:r>
          </w:p>
          <w:p w14:paraId="12A521CB"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or</w:t>
            </w:r>
          </w:p>
          <w:p w14:paraId="640E2669"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MaxNOM 50 % (EXW).</w:t>
            </w:r>
          </w:p>
        </w:tc>
      </w:tr>
      <w:tr w:rsidR="0090506D" w:rsidRPr="00187CCE" w14:paraId="79377D0C" w14:textId="77777777" w:rsidTr="00170A80">
        <w:tc>
          <w:tcPr>
            <w:tcW w:w="1136" w:type="pct"/>
          </w:tcPr>
          <w:p w14:paraId="10AE0BC3"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39.16-39.26</w:t>
            </w:r>
          </w:p>
        </w:tc>
        <w:tc>
          <w:tcPr>
            <w:tcW w:w="3864" w:type="pct"/>
          </w:tcPr>
          <w:p w14:paraId="0005EC4B"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CTH; or</w:t>
            </w:r>
          </w:p>
          <w:p w14:paraId="7E46B26A"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MaxNOM 50 % (EXW).</w:t>
            </w:r>
          </w:p>
        </w:tc>
      </w:tr>
      <w:tr w:rsidR="0090506D" w:rsidRPr="00187CCE" w14:paraId="0A118050" w14:textId="77777777" w:rsidTr="00170A80">
        <w:tc>
          <w:tcPr>
            <w:tcW w:w="1136" w:type="pct"/>
          </w:tcPr>
          <w:p w14:paraId="60C53CC1"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Chapter 40</w:t>
            </w:r>
          </w:p>
        </w:tc>
        <w:tc>
          <w:tcPr>
            <w:tcW w:w="3864" w:type="pct"/>
          </w:tcPr>
          <w:p w14:paraId="09B89AA6"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Rubber and articles thereof</w:t>
            </w:r>
          </w:p>
        </w:tc>
      </w:tr>
      <w:tr w:rsidR="0090506D" w:rsidRPr="00187CCE" w14:paraId="5E98951E" w14:textId="77777777" w:rsidTr="00170A80">
        <w:tc>
          <w:tcPr>
            <w:tcW w:w="1136" w:type="pct"/>
          </w:tcPr>
          <w:p w14:paraId="5C7444C4"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40.01-40.11</w:t>
            </w:r>
          </w:p>
        </w:tc>
        <w:tc>
          <w:tcPr>
            <w:tcW w:w="3864" w:type="pct"/>
          </w:tcPr>
          <w:p w14:paraId="737F0CE2"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CTH; or</w:t>
            </w:r>
          </w:p>
          <w:p w14:paraId="6C1E39B4"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MaxNOM 50 % (EXW).</w:t>
            </w:r>
          </w:p>
        </w:tc>
      </w:tr>
      <w:tr w:rsidR="0090506D" w:rsidRPr="00187CCE" w14:paraId="5DE84789" w14:textId="77777777" w:rsidTr="00170A80">
        <w:tc>
          <w:tcPr>
            <w:tcW w:w="1136" w:type="pct"/>
          </w:tcPr>
          <w:p w14:paraId="1E9D7AF0"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4012.11-4012.19</w:t>
            </w:r>
          </w:p>
        </w:tc>
        <w:tc>
          <w:tcPr>
            <w:tcW w:w="3864" w:type="pct"/>
          </w:tcPr>
          <w:p w14:paraId="1A821744"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CTSH; or</w:t>
            </w:r>
          </w:p>
          <w:p w14:paraId="0BC34986"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Retreading of used tyres.</w:t>
            </w:r>
          </w:p>
        </w:tc>
      </w:tr>
      <w:tr w:rsidR="0090506D" w:rsidRPr="00187CCE" w14:paraId="49E74BAE" w14:textId="77777777" w:rsidTr="00170A80">
        <w:tc>
          <w:tcPr>
            <w:tcW w:w="1136" w:type="pct"/>
          </w:tcPr>
          <w:p w14:paraId="330D32E7"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4012.20-4017.00</w:t>
            </w:r>
          </w:p>
        </w:tc>
        <w:tc>
          <w:tcPr>
            <w:tcW w:w="3864" w:type="pct"/>
          </w:tcPr>
          <w:p w14:paraId="1C66A37C"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CTH; or</w:t>
            </w:r>
          </w:p>
          <w:p w14:paraId="289A7E2D"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MaxNOM 50 % (EXW).</w:t>
            </w:r>
          </w:p>
        </w:tc>
      </w:tr>
      <w:tr w:rsidR="0090506D" w:rsidRPr="00187CCE" w14:paraId="3C363074" w14:textId="77777777" w:rsidTr="00170A80">
        <w:tc>
          <w:tcPr>
            <w:tcW w:w="1136" w:type="pct"/>
          </w:tcPr>
          <w:p w14:paraId="494F290D"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SECTION VIII</w:t>
            </w:r>
          </w:p>
        </w:tc>
        <w:tc>
          <w:tcPr>
            <w:tcW w:w="3864" w:type="pct"/>
          </w:tcPr>
          <w:p w14:paraId="7CE6C590"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RAW HIDES AND SKINS, LEATHER, FURSKINS AND ARTICLES THEREOF; SADDLERY AND HARNESS; TRAVEL GOODS, HANDBAGS AND SIMILAR CONTAINERS; ARTICLE OF ANIMAL GUT(OTHER THAN SILK-WORM GUT)</w:t>
            </w:r>
          </w:p>
        </w:tc>
      </w:tr>
      <w:tr w:rsidR="0090506D" w:rsidRPr="00187CCE" w14:paraId="3C233EAC" w14:textId="77777777" w:rsidTr="00170A80">
        <w:tc>
          <w:tcPr>
            <w:tcW w:w="1136" w:type="pct"/>
          </w:tcPr>
          <w:p w14:paraId="05EDB7D2" w14:textId="77777777" w:rsidR="0090506D" w:rsidRPr="00187CCE" w:rsidDel="0063144B"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Chapter 41</w:t>
            </w:r>
          </w:p>
        </w:tc>
        <w:tc>
          <w:tcPr>
            <w:tcW w:w="3864" w:type="pct"/>
          </w:tcPr>
          <w:p w14:paraId="0BB1B96D"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Raw hides and skins (other than furskins) and leather</w:t>
            </w:r>
          </w:p>
        </w:tc>
      </w:tr>
      <w:tr w:rsidR="0090506D" w:rsidRPr="00187CCE" w14:paraId="3367CB98" w14:textId="77777777" w:rsidTr="00170A80">
        <w:tc>
          <w:tcPr>
            <w:tcW w:w="1136" w:type="pct"/>
          </w:tcPr>
          <w:p w14:paraId="2F282F8A" w14:textId="77777777" w:rsidR="0090506D" w:rsidRPr="00187CCE" w:rsidDel="0063144B" w:rsidRDefault="0090506D" w:rsidP="00170A80">
            <w:pPr>
              <w:pageBreakBefore/>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lastRenderedPageBreak/>
              <w:t>41.01-4104.19</w:t>
            </w:r>
          </w:p>
        </w:tc>
        <w:tc>
          <w:tcPr>
            <w:tcW w:w="3864" w:type="pct"/>
          </w:tcPr>
          <w:p w14:paraId="33B49FEB"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CTH</w:t>
            </w:r>
          </w:p>
        </w:tc>
      </w:tr>
      <w:tr w:rsidR="0090506D" w:rsidRPr="00187CCE" w14:paraId="6A388956" w14:textId="77777777" w:rsidTr="00170A80">
        <w:tc>
          <w:tcPr>
            <w:tcW w:w="1136" w:type="pct"/>
          </w:tcPr>
          <w:p w14:paraId="2FFA5C2A"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4104.41-4104.49</w:t>
            </w:r>
          </w:p>
        </w:tc>
        <w:tc>
          <w:tcPr>
            <w:tcW w:w="3864" w:type="pct"/>
          </w:tcPr>
          <w:p w14:paraId="32AE77D9"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CTSH except from subheadings 4104.41 to 4104.49.</w:t>
            </w:r>
          </w:p>
        </w:tc>
      </w:tr>
      <w:tr w:rsidR="0090506D" w:rsidRPr="00187CCE" w14:paraId="0B1E4FC3" w14:textId="77777777" w:rsidTr="00170A80">
        <w:tc>
          <w:tcPr>
            <w:tcW w:w="1136" w:type="pct"/>
          </w:tcPr>
          <w:p w14:paraId="15F9895A"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4105.10</w:t>
            </w:r>
          </w:p>
        </w:tc>
        <w:tc>
          <w:tcPr>
            <w:tcW w:w="3864" w:type="pct"/>
          </w:tcPr>
          <w:p w14:paraId="211704C2"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CTH</w:t>
            </w:r>
          </w:p>
        </w:tc>
      </w:tr>
      <w:tr w:rsidR="0090506D" w:rsidRPr="00187CCE" w14:paraId="1EE62860" w14:textId="77777777" w:rsidTr="00170A80">
        <w:tc>
          <w:tcPr>
            <w:tcW w:w="1136" w:type="pct"/>
          </w:tcPr>
          <w:p w14:paraId="24E691AE"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4105.30</w:t>
            </w:r>
          </w:p>
        </w:tc>
        <w:tc>
          <w:tcPr>
            <w:tcW w:w="3864" w:type="pct"/>
          </w:tcPr>
          <w:p w14:paraId="3C6F8FA3"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CTSH</w:t>
            </w:r>
          </w:p>
        </w:tc>
      </w:tr>
      <w:tr w:rsidR="0090506D" w:rsidRPr="00187CCE" w14:paraId="45375E18" w14:textId="77777777" w:rsidTr="00170A80">
        <w:tc>
          <w:tcPr>
            <w:tcW w:w="1136" w:type="pct"/>
          </w:tcPr>
          <w:p w14:paraId="7EA79B46"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4106.21</w:t>
            </w:r>
          </w:p>
        </w:tc>
        <w:tc>
          <w:tcPr>
            <w:tcW w:w="3864" w:type="pct"/>
          </w:tcPr>
          <w:p w14:paraId="7EFCD9AA"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CTH</w:t>
            </w:r>
          </w:p>
        </w:tc>
      </w:tr>
      <w:tr w:rsidR="0090506D" w:rsidRPr="00187CCE" w14:paraId="0B31A942" w14:textId="77777777" w:rsidTr="00170A80">
        <w:tc>
          <w:tcPr>
            <w:tcW w:w="1136" w:type="pct"/>
          </w:tcPr>
          <w:p w14:paraId="7821AAFD"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4106.22</w:t>
            </w:r>
          </w:p>
        </w:tc>
        <w:tc>
          <w:tcPr>
            <w:tcW w:w="3864" w:type="pct"/>
          </w:tcPr>
          <w:p w14:paraId="3EA997CF"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CTSH</w:t>
            </w:r>
          </w:p>
        </w:tc>
      </w:tr>
      <w:tr w:rsidR="0090506D" w:rsidRPr="00187CCE" w14:paraId="52F58060" w14:textId="77777777" w:rsidTr="00170A80">
        <w:trPr>
          <w:trHeight w:val="95"/>
        </w:trPr>
        <w:tc>
          <w:tcPr>
            <w:tcW w:w="1136" w:type="pct"/>
          </w:tcPr>
          <w:p w14:paraId="0B370047"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4106.31</w:t>
            </w:r>
          </w:p>
        </w:tc>
        <w:tc>
          <w:tcPr>
            <w:tcW w:w="3864" w:type="pct"/>
          </w:tcPr>
          <w:p w14:paraId="58125937"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CTH</w:t>
            </w:r>
          </w:p>
        </w:tc>
      </w:tr>
      <w:tr w:rsidR="0090506D" w:rsidRPr="00187CCE" w14:paraId="17E030A0" w14:textId="77777777" w:rsidTr="00170A80">
        <w:tc>
          <w:tcPr>
            <w:tcW w:w="1136" w:type="pct"/>
          </w:tcPr>
          <w:p w14:paraId="2F4AC435"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4106.32-4106.40</w:t>
            </w:r>
          </w:p>
        </w:tc>
        <w:tc>
          <w:tcPr>
            <w:tcW w:w="3864" w:type="pct"/>
          </w:tcPr>
          <w:p w14:paraId="6255FD38"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CTSH</w:t>
            </w:r>
          </w:p>
        </w:tc>
      </w:tr>
      <w:tr w:rsidR="0090506D" w:rsidRPr="00187CCE" w14:paraId="0B773112" w14:textId="77777777" w:rsidTr="00170A80">
        <w:tc>
          <w:tcPr>
            <w:tcW w:w="1136" w:type="pct"/>
          </w:tcPr>
          <w:p w14:paraId="0EB63774"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4106.91</w:t>
            </w:r>
          </w:p>
        </w:tc>
        <w:tc>
          <w:tcPr>
            <w:tcW w:w="3864" w:type="pct"/>
          </w:tcPr>
          <w:p w14:paraId="7F7A21FF"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CTH</w:t>
            </w:r>
          </w:p>
        </w:tc>
      </w:tr>
      <w:tr w:rsidR="0090506D" w:rsidRPr="00187CCE" w14:paraId="60BB733A" w14:textId="77777777" w:rsidTr="00170A80">
        <w:tc>
          <w:tcPr>
            <w:tcW w:w="1136" w:type="pct"/>
          </w:tcPr>
          <w:p w14:paraId="76A235B6"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4106.92</w:t>
            </w:r>
          </w:p>
        </w:tc>
        <w:tc>
          <w:tcPr>
            <w:tcW w:w="3864" w:type="pct"/>
          </w:tcPr>
          <w:p w14:paraId="47F36D78"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CTSH</w:t>
            </w:r>
          </w:p>
        </w:tc>
      </w:tr>
      <w:tr w:rsidR="0090506D" w:rsidRPr="00187CCE" w14:paraId="34AE28BF" w14:textId="77777777" w:rsidTr="00170A80">
        <w:tc>
          <w:tcPr>
            <w:tcW w:w="1136" w:type="pct"/>
          </w:tcPr>
          <w:p w14:paraId="124061B9"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41.07-41.13</w:t>
            </w:r>
          </w:p>
        </w:tc>
        <w:tc>
          <w:tcPr>
            <w:tcW w:w="3864" w:type="pct"/>
          </w:tcPr>
          <w:p w14:paraId="4AF1AE07"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CTH except subheadings 4104.41, 4104.49, 4105.30, 4106.22, 4106.32 and 4106.92. However, non-originating materials of subheadings 4104.41, 4104.49, 4105.30, 4106.22, 4106.32 or 4106.92 may be used provided that they undergo a retanning operation.</w:t>
            </w:r>
          </w:p>
        </w:tc>
      </w:tr>
      <w:tr w:rsidR="0090506D" w:rsidRPr="00187CCE" w14:paraId="00B60AFA" w14:textId="77777777" w:rsidTr="00170A80">
        <w:tc>
          <w:tcPr>
            <w:tcW w:w="1136" w:type="pct"/>
          </w:tcPr>
          <w:p w14:paraId="185DF7F0"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4114.10</w:t>
            </w:r>
          </w:p>
        </w:tc>
        <w:tc>
          <w:tcPr>
            <w:tcW w:w="3864" w:type="pct"/>
          </w:tcPr>
          <w:p w14:paraId="67FD6FC7"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CTH</w:t>
            </w:r>
          </w:p>
        </w:tc>
      </w:tr>
      <w:tr w:rsidR="0090506D" w:rsidRPr="00187CCE" w14:paraId="732D52C3" w14:textId="77777777" w:rsidTr="00170A80">
        <w:tc>
          <w:tcPr>
            <w:tcW w:w="1136" w:type="pct"/>
          </w:tcPr>
          <w:p w14:paraId="62CFB897"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4114.20</w:t>
            </w:r>
          </w:p>
        </w:tc>
        <w:tc>
          <w:tcPr>
            <w:tcW w:w="3864" w:type="pct"/>
          </w:tcPr>
          <w:p w14:paraId="55E9534B"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CTH except subheadings 4104.41, 4104.49, 4105.30, 4106.22, 4106.32, 4106.92 and 4107. However, non-originating materials of subheadings 4104.41, 4104.49, 4105.30, 4106.22, 4106.32, 4106.92 and 4107 may be used provided that they undergo a retanning operation.</w:t>
            </w:r>
          </w:p>
        </w:tc>
      </w:tr>
      <w:tr w:rsidR="0090506D" w:rsidRPr="00187CCE" w14:paraId="30FED9BC" w14:textId="77777777" w:rsidTr="00170A80">
        <w:tc>
          <w:tcPr>
            <w:tcW w:w="1136" w:type="pct"/>
          </w:tcPr>
          <w:p w14:paraId="2CCCFFF9"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41.15</w:t>
            </w:r>
          </w:p>
        </w:tc>
        <w:tc>
          <w:tcPr>
            <w:tcW w:w="3864" w:type="pct"/>
          </w:tcPr>
          <w:p w14:paraId="4F84B41F"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CTH</w:t>
            </w:r>
          </w:p>
        </w:tc>
      </w:tr>
      <w:tr w:rsidR="0090506D" w:rsidRPr="00187CCE" w14:paraId="36BED1C3" w14:textId="77777777" w:rsidTr="00170A80">
        <w:tc>
          <w:tcPr>
            <w:tcW w:w="1136" w:type="pct"/>
          </w:tcPr>
          <w:p w14:paraId="3BF3DE49" w14:textId="77777777" w:rsidR="0090506D" w:rsidRPr="00187CCE" w:rsidRDefault="0090506D" w:rsidP="00170A80">
            <w:pPr>
              <w:pageBreakBefore/>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lastRenderedPageBreak/>
              <w:t>Chapter 42</w:t>
            </w:r>
          </w:p>
        </w:tc>
        <w:tc>
          <w:tcPr>
            <w:tcW w:w="3864" w:type="pct"/>
          </w:tcPr>
          <w:p w14:paraId="15A359F5"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Articles of leather; saddlery and harness; travel goods, handbags and similar containers; articles of animal gut (other than silk-worm gut)</w:t>
            </w:r>
          </w:p>
        </w:tc>
      </w:tr>
      <w:tr w:rsidR="0090506D" w:rsidRPr="00187CCE" w14:paraId="17466527" w14:textId="77777777" w:rsidTr="00170A80">
        <w:tc>
          <w:tcPr>
            <w:tcW w:w="1136" w:type="pct"/>
          </w:tcPr>
          <w:p w14:paraId="518203CD"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42.01-42.06</w:t>
            </w:r>
          </w:p>
        </w:tc>
        <w:tc>
          <w:tcPr>
            <w:tcW w:w="3864" w:type="pct"/>
          </w:tcPr>
          <w:p w14:paraId="03D8A0C6"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CTH; or</w:t>
            </w:r>
          </w:p>
          <w:p w14:paraId="289C827B"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MaxNOM 50 % (EXW).</w:t>
            </w:r>
          </w:p>
        </w:tc>
      </w:tr>
      <w:tr w:rsidR="0090506D" w:rsidRPr="00187CCE" w14:paraId="301DA8BD" w14:textId="77777777" w:rsidTr="00170A80">
        <w:tc>
          <w:tcPr>
            <w:tcW w:w="1136" w:type="pct"/>
          </w:tcPr>
          <w:p w14:paraId="02A3530D"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Chapter 43</w:t>
            </w:r>
          </w:p>
        </w:tc>
        <w:tc>
          <w:tcPr>
            <w:tcW w:w="3864" w:type="pct"/>
          </w:tcPr>
          <w:p w14:paraId="4EB5D0F2"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Furskins and artificial fur; manufactures thereof</w:t>
            </w:r>
          </w:p>
        </w:tc>
      </w:tr>
      <w:tr w:rsidR="0090506D" w:rsidRPr="00187CCE" w14:paraId="428680A9" w14:textId="77777777" w:rsidTr="00170A80">
        <w:tc>
          <w:tcPr>
            <w:tcW w:w="1136" w:type="pct"/>
          </w:tcPr>
          <w:p w14:paraId="7CDF1673"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43.01-4302.20</w:t>
            </w:r>
          </w:p>
        </w:tc>
        <w:tc>
          <w:tcPr>
            <w:tcW w:w="3864" w:type="pct"/>
          </w:tcPr>
          <w:p w14:paraId="156D3809"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CTH; or</w:t>
            </w:r>
          </w:p>
          <w:p w14:paraId="1A0B674C"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MaxNOM 50 % (EXW).</w:t>
            </w:r>
          </w:p>
        </w:tc>
      </w:tr>
      <w:tr w:rsidR="0090506D" w:rsidRPr="00187CCE" w14:paraId="39E7022E" w14:textId="77777777" w:rsidTr="00170A80">
        <w:tc>
          <w:tcPr>
            <w:tcW w:w="1136" w:type="pct"/>
          </w:tcPr>
          <w:p w14:paraId="3D02BA1F"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4302.30</w:t>
            </w:r>
          </w:p>
        </w:tc>
        <w:tc>
          <w:tcPr>
            <w:tcW w:w="3864" w:type="pct"/>
          </w:tcPr>
          <w:p w14:paraId="2CAB123A"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CTSH</w:t>
            </w:r>
          </w:p>
        </w:tc>
      </w:tr>
      <w:tr w:rsidR="0090506D" w:rsidRPr="00187CCE" w14:paraId="4FF6AD8B" w14:textId="77777777" w:rsidTr="00170A80">
        <w:tc>
          <w:tcPr>
            <w:tcW w:w="1136" w:type="pct"/>
          </w:tcPr>
          <w:p w14:paraId="6E4B60A5"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43.03-43.04</w:t>
            </w:r>
          </w:p>
        </w:tc>
        <w:tc>
          <w:tcPr>
            <w:tcW w:w="3864" w:type="pct"/>
          </w:tcPr>
          <w:p w14:paraId="5CC79426"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CTH; or</w:t>
            </w:r>
          </w:p>
          <w:p w14:paraId="6F8B5988"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MaxNOM 50 % (EXW).</w:t>
            </w:r>
          </w:p>
        </w:tc>
      </w:tr>
      <w:tr w:rsidR="0090506D" w:rsidRPr="00187CCE" w14:paraId="44B797E5" w14:textId="77777777" w:rsidTr="00170A80">
        <w:tc>
          <w:tcPr>
            <w:tcW w:w="1136" w:type="pct"/>
          </w:tcPr>
          <w:p w14:paraId="456C8024"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SECTION IX</w:t>
            </w:r>
          </w:p>
        </w:tc>
        <w:tc>
          <w:tcPr>
            <w:tcW w:w="3864" w:type="pct"/>
          </w:tcPr>
          <w:p w14:paraId="6E7CCC54"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WOOD AND ARTICLES OF WOOD; WOOD CHARCOAL; CORK AND ARTICLES OF CORK; MANUFACTURES OF STRAW, OF ESPARTO OR OF OTHER PLAITING MATERIALS; BASKETWARE AND WICKERWORK</w:t>
            </w:r>
          </w:p>
        </w:tc>
      </w:tr>
      <w:tr w:rsidR="0090506D" w:rsidRPr="00187CCE" w14:paraId="7099BA7E" w14:textId="77777777" w:rsidTr="00170A80">
        <w:tc>
          <w:tcPr>
            <w:tcW w:w="1136" w:type="pct"/>
          </w:tcPr>
          <w:p w14:paraId="524AFCE3"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Chapter 44</w:t>
            </w:r>
          </w:p>
        </w:tc>
        <w:tc>
          <w:tcPr>
            <w:tcW w:w="3864" w:type="pct"/>
          </w:tcPr>
          <w:p w14:paraId="21D4825C"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Wood and articles of wood; wood charcoal</w:t>
            </w:r>
          </w:p>
        </w:tc>
      </w:tr>
      <w:tr w:rsidR="0090506D" w:rsidRPr="00187CCE" w14:paraId="60DE5FF6" w14:textId="77777777" w:rsidTr="00170A80">
        <w:tc>
          <w:tcPr>
            <w:tcW w:w="1136" w:type="pct"/>
          </w:tcPr>
          <w:p w14:paraId="54946105"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44.01-44.21</w:t>
            </w:r>
          </w:p>
        </w:tc>
        <w:tc>
          <w:tcPr>
            <w:tcW w:w="3864" w:type="pct"/>
          </w:tcPr>
          <w:p w14:paraId="5B5AD05C"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CTH; or</w:t>
            </w:r>
          </w:p>
          <w:p w14:paraId="45F84791"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MaxNOM 50 % (EXW).</w:t>
            </w:r>
          </w:p>
        </w:tc>
      </w:tr>
      <w:tr w:rsidR="0090506D" w:rsidRPr="00187CCE" w14:paraId="72BA1A64" w14:textId="77777777" w:rsidTr="00170A80">
        <w:tc>
          <w:tcPr>
            <w:tcW w:w="1136" w:type="pct"/>
          </w:tcPr>
          <w:p w14:paraId="4E145BD9"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Chapter 45</w:t>
            </w:r>
          </w:p>
        </w:tc>
        <w:tc>
          <w:tcPr>
            <w:tcW w:w="3864" w:type="pct"/>
          </w:tcPr>
          <w:p w14:paraId="7E147ADB"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Cork and articles of cork</w:t>
            </w:r>
          </w:p>
        </w:tc>
      </w:tr>
      <w:tr w:rsidR="0090506D" w:rsidRPr="00187CCE" w14:paraId="5DC5D0B7" w14:textId="77777777" w:rsidTr="00170A80">
        <w:tc>
          <w:tcPr>
            <w:tcW w:w="1136" w:type="pct"/>
          </w:tcPr>
          <w:p w14:paraId="689371D3"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45.01-45.04</w:t>
            </w:r>
          </w:p>
        </w:tc>
        <w:tc>
          <w:tcPr>
            <w:tcW w:w="3864" w:type="pct"/>
          </w:tcPr>
          <w:p w14:paraId="7B82A376"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CTH</w:t>
            </w:r>
          </w:p>
        </w:tc>
      </w:tr>
      <w:tr w:rsidR="0090506D" w:rsidRPr="00187CCE" w14:paraId="703653F1" w14:textId="77777777" w:rsidTr="00170A80">
        <w:tc>
          <w:tcPr>
            <w:tcW w:w="1136" w:type="pct"/>
          </w:tcPr>
          <w:p w14:paraId="08E4D739"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Chapter 46</w:t>
            </w:r>
          </w:p>
        </w:tc>
        <w:tc>
          <w:tcPr>
            <w:tcW w:w="3864" w:type="pct"/>
          </w:tcPr>
          <w:p w14:paraId="4E2157E9"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Manufactures of straw, of esparto or of other plaiting materials; basketware and wickerwork</w:t>
            </w:r>
          </w:p>
        </w:tc>
      </w:tr>
      <w:tr w:rsidR="0090506D" w:rsidRPr="00187CCE" w14:paraId="6DE477FA" w14:textId="77777777" w:rsidTr="00170A80">
        <w:tc>
          <w:tcPr>
            <w:tcW w:w="1136" w:type="pct"/>
          </w:tcPr>
          <w:p w14:paraId="6F3F3DA2" w14:textId="77777777" w:rsidR="0090506D" w:rsidRPr="00187CCE" w:rsidRDefault="0090506D" w:rsidP="00170A80">
            <w:pPr>
              <w:pageBreakBefore/>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lastRenderedPageBreak/>
              <w:t>46.01-46.02</w:t>
            </w:r>
          </w:p>
        </w:tc>
        <w:tc>
          <w:tcPr>
            <w:tcW w:w="3864" w:type="pct"/>
          </w:tcPr>
          <w:p w14:paraId="682C5E12"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CTH; or</w:t>
            </w:r>
          </w:p>
          <w:p w14:paraId="0921B9E0"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MaxNOM 50 % (EXW).</w:t>
            </w:r>
          </w:p>
        </w:tc>
      </w:tr>
      <w:tr w:rsidR="0090506D" w:rsidRPr="00187CCE" w14:paraId="4F12F7BC" w14:textId="77777777" w:rsidTr="00170A80">
        <w:tc>
          <w:tcPr>
            <w:tcW w:w="1136" w:type="pct"/>
          </w:tcPr>
          <w:p w14:paraId="70DB9519"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SECTION X</w:t>
            </w:r>
          </w:p>
        </w:tc>
        <w:tc>
          <w:tcPr>
            <w:tcW w:w="3864" w:type="pct"/>
          </w:tcPr>
          <w:p w14:paraId="32F3D3D9"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PULP OF WOOD OR OF OTHER FIBROUS CELLULOSIC MATERIAL; RECOVERED (WASTE AND SCRAP) PAPER OR PAPERBOARD; PAPER AND PAPERBOARD AND ARTICLES THEREOF</w:t>
            </w:r>
          </w:p>
        </w:tc>
      </w:tr>
      <w:tr w:rsidR="0090506D" w:rsidRPr="00187CCE" w14:paraId="154C723F" w14:textId="77777777" w:rsidTr="00170A80">
        <w:tc>
          <w:tcPr>
            <w:tcW w:w="1136" w:type="pct"/>
          </w:tcPr>
          <w:p w14:paraId="25B6C136"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Chapter 47</w:t>
            </w:r>
          </w:p>
        </w:tc>
        <w:tc>
          <w:tcPr>
            <w:tcW w:w="3864" w:type="pct"/>
          </w:tcPr>
          <w:p w14:paraId="6F1F0D41"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Pulp of wood or of other fibrous cellulosic material; recovered (waste and scrap) paper or paperboard</w:t>
            </w:r>
          </w:p>
        </w:tc>
      </w:tr>
      <w:tr w:rsidR="0090506D" w:rsidRPr="00187CCE" w14:paraId="1474B54D" w14:textId="77777777" w:rsidTr="00170A80">
        <w:tc>
          <w:tcPr>
            <w:tcW w:w="1136" w:type="pct"/>
          </w:tcPr>
          <w:p w14:paraId="30C7A9A3"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47.01-47.07</w:t>
            </w:r>
          </w:p>
        </w:tc>
        <w:tc>
          <w:tcPr>
            <w:tcW w:w="3864" w:type="pct"/>
          </w:tcPr>
          <w:p w14:paraId="76C3A861"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CTH; or</w:t>
            </w:r>
          </w:p>
          <w:p w14:paraId="4B1F8D18"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MaxNOM 50 % (EXW).</w:t>
            </w:r>
          </w:p>
        </w:tc>
      </w:tr>
      <w:tr w:rsidR="0090506D" w:rsidRPr="00187CCE" w14:paraId="2A1A07C1" w14:textId="77777777" w:rsidTr="00170A80">
        <w:tc>
          <w:tcPr>
            <w:tcW w:w="1136" w:type="pct"/>
          </w:tcPr>
          <w:p w14:paraId="5C5C0DCF"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Chapter 48</w:t>
            </w:r>
          </w:p>
        </w:tc>
        <w:tc>
          <w:tcPr>
            <w:tcW w:w="3864" w:type="pct"/>
          </w:tcPr>
          <w:p w14:paraId="528A98F0"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Paper and paperboard; articles of paper pulp, of paper or of paperboard</w:t>
            </w:r>
          </w:p>
        </w:tc>
      </w:tr>
      <w:tr w:rsidR="0090506D" w:rsidRPr="00187CCE" w14:paraId="54E93124" w14:textId="77777777" w:rsidTr="00170A80">
        <w:tc>
          <w:tcPr>
            <w:tcW w:w="1136" w:type="pct"/>
          </w:tcPr>
          <w:p w14:paraId="43A8456A"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48.01-48.23</w:t>
            </w:r>
          </w:p>
        </w:tc>
        <w:tc>
          <w:tcPr>
            <w:tcW w:w="3864" w:type="pct"/>
          </w:tcPr>
          <w:p w14:paraId="297BC63B"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CTH; or</w:t>
            </w:r>
          </w:p>
          <w:p w14:paraId="0C708D4B"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MaxNOM 50 % (EXW).</w:t>
            </w:r>
          </w:p>
        </w:tc>
      </w:tr>
      <w:tr w:rsidR="0090506D" w:rsidRPr="00187CCE" w14:paraId="7D519849" w14:textId="77777777" w:rsidTr="00170A80">
        <w:tc>
          <w:tcPr>
            <w:tcW w:w="1136" w:type="pct"/>
          </w:tcPr>
          <w:p w14:paraId="110F0314"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Chapter 49</w:t>
            </w:r>
          </w:p>
        </w:tc>
        <w:tc>
          <w:tcPr>
            <w:tcW w:w="3864" w:type="pct"/>
          </w:tcPr>
          <w:p w14:paraId="07F5D74F"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Printed books, newspapers, pictures and other products of the printing industry; manuscripts, typescripts and plans</w:t>
            </w:r>
          </w:p>
        </w:tc>
      </w:tr>
      <w:tr w:rsidR="0090506D" w:rsidRPr="00187CCE" w14:paraId="260D63C1" w14:textId="77777777" w:rsidTr="00170A80">
        <w:tc>
          <w:tcPr>
            <w:tcW w:w="1136" w:type="pct"/>
          </w:tcPr>
          <w:p w14:paraId="3E4C1744"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49.01-49.11</w:t>
            </w:r>
          </w:p>
        </w:tc>
        <w:tc>
          <w:tcPr>
            <w:tcW w:w="3864" w:type="pct"/>
          </w:tcPr>
          <w:p w14:paraId="0825512A"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CTH; or</w:t>
            </w:r>
          </w:p>
          <w:p w14:paraId="1AA77A59"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MaxNOM 50 % (EXW).</w:t>
            </w:r>
          </w:p>
        </w:tc>
      </w:tr>
      <w:tr w:rsidR="0090506D" w:rsidRPr="00187CCE" w14:paraId="1925B8CF" w14:textId="77777777" w:rsidTr="00170A80">
        <w:tc>
          <w:tcPr>
            <w:tcW w:w="1136" w:type="pct"/>
          </w:tcPr>
          <w:p w14:paraId="6AB89829"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SECTION XI</w:t>
            </w:r>
          </w:p>
        </w:tc>
        <w:tc>
          <w:tcPr>
            <w:tcW w:w="3864" w:type="pct"/>
          </w:tcPr>
          <w:p w14:paraId="46B24DD0"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TEXTILES AND TEXTILE ARTICLES</w:t>
            </w:r>
          </w:p>
          <w:p w14:paraId="415FF423" w14:textId="31E4D460"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Section note: For definitions of horizontal processing rules within this Section, see Notes 6, 7 and 8 of Annex </w:t>
            </w:r>
            <w:r w:rsidR="00280E6A">
              <w:rPr>
                <w:rFonts w:ascii="Times New Roman" w:hAnsi="Times New Roman" w:cs="Times New Roman"/>
                <w:sz w:val="24"/>
                <w:szCs w:val="24"/>
              </w:rPr>
              <w:t>10</w:t>
            </w:r>
            <w:r w:rsidRPr="00187CCE">
              <w:rPr>
                <w:rFonts w:ascii="Times New Roman" w:hAnsi="Times New Roman" w:cs="Times New Roman"/>
                <w:sz w:val="24"/>
                <w:szCs w:val="24"/>
              </w:rPr>
              <w:t>-A.</w:t>
            </w:r>
          </w:p>
        </w:tc>
      </w:tr>
      <w:tr w:rsidR="0090506D" w:rsidRPr="00187CCE" w14:paraId="3B5B303C" w14:textId="77777777" w:rsidTr="00170A80">
        <w:tc>
          <w:tcPr>
            <w:tcW w:w="1136" w:type="pct"/>
          </w:tcPr>
          <w:p w14:paraId="572FABB9"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Chapter 50</w:t>
            </w:r>
          </w:p>
        </w:tc>
        <w:tc>
          <w:tcPr>
            <w:tcW w:w="3864" w:type="pct"/>
          </w:tcPr>
          <w:p w14:paraId="5ADBBFD5"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Silk</w:t>
            </w:r>
          </w:p>
        </w:tc>
      </w:tr>
      <w:tr w:rsidR="0090506D" w:rsidRPr="00187CCE" w14:paraId="5D6E4A63" w14:textId="77777777" w:rsidTr="00170A80">
        <w:tc>
          <w:tcPr>
            <w:tcW w:w="1136" w:type="pct"/>
          </w:tcPr>
          <w:p w14:paraId="3456502E"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50.01-50.02</w:t>
            </w:r>
          </w:p>
        </w:tc>
        <w:tc>
          <w:tcPr>
            <w:tcW w:w="3864" w:type="pct"/>
          </w:tcPr>
          <w:p w14:paraId="6E4EBB24"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CTH</w:t>
            </w:r>
          </w:p>
        </w:tc>
      </w:tr>
      <w:tr w:rsidR="0090506D" w:rsidRPr="00187CCE" w14:paraId="6D723047" w14:textId="77777777" w:rsidTr="00170A80">
        <w:tc>
          <w:tcPr>
            <w:tcW w:w="1136" w:type="pct"/>
          </w:tcPr>
          <w:p w14:paraId="6B28B0F9" w14:textId="77777777" w:rsidR="0090506D" w:rsidRPr="00187CCE" w:rsidRDefault="0090506D" w:rsidP="00170A80">
            <w:pPr>
              <w:pageBreakBefore/>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lastRenderedPageBreak/>
              <w:t>50.03</w:t>
            </w:r>
          </w:p>
        </w:tc>
        <w:tc>
          <w:tcPr>
            <w:tcW w:w="3864" w:type="pct"/>
          </w:tcPr>
          <w:p w14:paraId="131A27B6" w14:textId="77777777" w:rsidR="0090506D" w:rsidRPr="00187CCE" w:rsidRDefault="0090506D" w:rsidP="00170A80">
            <w:pPr>
              <w:spacing w:before="60" w:after="60" w:line="240" w:lineRule="auto"/>
              <w:rPr>
                <w:rFonts w:ascii="Times New Roman" w:hAnsi="Times New Roman" w:cs="Times New Roman"/>
                <w:sz w:val="24"/>
                <w:szCs w:val="24"/>
              </w:rPr>
            </w:pPr>
          </w:p>
        </w:tc>
      </w:tr>
      <w:tr w:rsidR="0090506D" w:rsidRPr="00187CCE" w14:paraId="71CD51F0" w14:textId="77777777" w:rsidTr="00170A80">
        <w:tc>
          <w:tcPr>
            <w:tcW w:w="1136" w:type="pct"/>
          </w:tcPr>
          <w:p w14:paraId="50B318B7"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 Carded or combed:</w:t>
            </w:r>
          </w:p>
        </w:tc>
        <w:tc>
          <w:tcPr>
            <w:tcW w:w="3864" w:type="pct"/>
          </w:tcPr>
          <w:p w14:paraId="01C80751"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Carding or combing of silk waste.</w:t>
            </w:r>
          </w:p>
        </w:tc>
      </w:tr>
      <w:tr w:rsidR="0090506D" w:rsidRPr="00187CCE" w14:paraId="4E055A4B" w14:textId="77777777" w:rsidTr="00170A80">
        <w:tc>
          <w:tcPr>
            <w:tcW w:w="1136" w:type="pct"/>
          </w:tcPr>
          <w:p w14:paraId="6CCD6823"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 Others:</w:t>
            </w:r>
          </w:p>
        </w:tc>
        <w:tc>
          <w:tcPr>
            <w:tcW w:w="3864" w:type="pct"/>
          </w:tcPr>
          <w:p w14:paraId="1F20F28A"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CTH</w:t>
            </w:r>
          </w:p>
        </w:tc>
      </w:tr>
      <w:tr w:rsidR="0090506D" w:rsidRPr="00187CCE" w14:paraId="6BB548C0" w14:textId="77777777" w:rsidTr="00170A80">
        <w:tc>
          <w:tcPr>
            <w:tcW w:w="1136" w:type="pct"/>
          </w:tcPr>
          <w:p w14:paraId="3E65D7FF"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50.04-50.05</w:t>
            </w:r>
          </w:p>
        </w:tc>
        <w:tc>
          <w:tcPr>
            <w:tcW w:w="3864" w:type="pct"/>
          </w:tcPr>
          <w:p w14:paraId="641C28ED"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Spinning of natural fibres;</w:t>
            </w:r>
          </w:p>
          <w:p w14:paraId="275AFD64"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Extrusion of man-made continuous filament combined with spinning;</w:t>
            </w:r>
          </w:p>
          <w:p w14:paraId="68B7B161"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Extrusion of man-made continuous filament combined with twisting; or</w:t>
            </w:r>
          </w:p>
          <w:p w14:paraId="6A1CBE16"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Twisting combined with any mechanical operation.</w:t>
            </w:r>
          </w:p>
        </w:tc>
      </w:tr>
      <w:tr w:rsidR="0090506D" w:rsidRPr="00187CCE" w14:paraId="10956D08" w14:textId="77777777" w:rsidTr="00170A80">
        <w:tc>
          <w:tcPr>
            <w:tcW w:w="1136" w:type="pct"/>
          </w:tcPr>
          <w:p w14:paraId="24B4EA22"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50.06</w:t>
            </w:r>
          </w:p>
        </w:tc>
        <w:tc>
          <w:tcPr>
            <w:tcW w:w="3864" w:type="pct"/>
          </w:tcPr>
          <w:p w14:paraId="4B86E1E8" w14:textId="77777777" w:rsidR="0090506D" w:rsidRPr="00187CCE" w:rsidRDefault="0090506D" w:rsidP="00170A80">
            <w:pPr>
              <w:spacing w:before="60" w:after="60" w:line="240" w:lineRule="auto"/>
              <w:rPr>
                <w:rFonts w:ascii="Times New Roman" w:hAnsi="Times New Roman" w:cs="Times New Roman"/>
                <w:sz w:val="24"/>
                <w:szCs w:val="24"/>
              </w:rPr>
            </w:pPr>
          </w:p>
        </w:tc>
      </w:tr>
      <w:tr w:rsidR="0090506D" w:rsidRPr="00187CCE" w14:paraId="17F242EF" w14:textId="77777777" w:rsidTr="00170A80">
        <w:tc>
          <w:tcPr>
            <w:tcW w:w="1136" w:type="pct"/>
          </w:tcPr>
          <w:p w14:paraId="4F848706"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 Silk yarn and yarn spun from silk waste:</w:t>
            </w:r>
          </w:p>
        </w:tc>
        <w:tc>
          <w:tcPr>
            <w:tcW w:w="3864" w:type="pct"/>
          </w:tcPr>
          <w:p w14:paraId="2A3CD715"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Spinning of natural fibres;</w:t>
            </w:r>
          </w:p>
          <w:p w14:paraId="7B141BAA"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Extrusion of man-made continuous filament combined with spinning;</w:t>
            </w:r>
          </w:p>
          <w:p w14:paraId="4D763D32"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Extrusion of man-made continuous filament combined with twisting; or</w:t>
            </w:r>
          </w:p>
          <w:p w14:paraId="4C168B7E"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Twisting combined with any mechanical operation.</w:t>
            </w:r>
          </w:p>
        </w:tc>
      </w:tr>
      <w:tr w:rsidR="0090506D" w:rsidRPr="00187CCE" w14:paraId="2530CF2D" w14:textId="77777777" w:rsidTr="00170A80">
        <w:tc>
          <w:tcPr>
            <w:tcW w:w="1136" w:type="pct"/>
          </w:tcPr>
          <w:p w14:paraId="43FE7C5A"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 Silk-worm gut:</w:t>
            </w:r>
          </w:p>
        </w:tc>
        <w:tc>
          <w:tcPr>
            <w:tcW w:w="3864" w:type="pct"/>
          </w:tcPr>
          <w:p w14:paraId="14F56503"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CTH</w:t>
            </w:r>
          </w:p>
        </w:tc>
      </w:tr>
      <w:tr w:rsidR="0090506D" w:rsidRPr="00187CCE" w14:paraId="5FC7393B" w14:textId="77777777" w:rsidTr="00170A80">
        <w:tc>
          <w:tcPr>
            <w:tcW w:w="1136" w:type="pct"/>
          </w:tcPr>
          <w:p w14:paraId="5C88B5D5"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50.07</w:t>
            </w:r>
          </w:p>
        </w:tc>
        <w:tc>
          <w:tcPr>
            <w:tcW w:w="3864" w:type="pct"/>
          </w:tcPr>
          <w:p w14:paraId="03B486F9"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Spinning of natural or man-made staple fibres combined with weaving;</w:t>
            </w:r>
          </w:p>
          <w:p w14:paraId="3FAAA2B9"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Extrusion of man-made filament yarn combined with weaving;</w:t>
            </w:r>
          </w:p>
          <w:p w14:paraId="103169C1"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Twisting or any mechanical operation combined with weaving;</w:t>
            </w:r>
          </w:p>
          <w:p w14:paraId="52B2BCB9"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Weaving combined with dyeing;</w:t>
            </w:r>
          </w:p>
          <w:p w14:paraId="2DFED41C"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Yarn dyeing combined with weaving;</w:t>
            </w:r>
          </w:p>
          <w:p w14:paraId="241BF3EA"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Weaving combined with printing; or</w:t>
            </w:r>
          </w:p>
          <w:p w14:paraId="5F692542"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Printing (as standalone operation).</w:t>
            </w:r>
          </w:p>
        </w:tc>
      </w:tr>
      <w:tr w:rsidR="0090506D" w:rsidRPr="00187CCE" w14:paraId="7E56F9DD" w14:textId="77777777" w:rsidTr="00170A80">
        <w:tc>
          <w:tcPr>
            <w:tcW w:w="1136" w:type="pct"/>
          </w:tcPr>
          <w:p w14:paraId="78EB679E" w14:textId="77777777" w:rsidR="0090506D" w:rsidRPr="00187CCE" w:rsidRDefault="0090506D" w:rsidP="00170A80">
            <w:pPr>
              <w:pageBreakBefore/>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lastRenderedPageBreak/>
              <w:t>Chapter 51</w:t>
            </w:r>
          </w:p>
        </w:tc>
        <w:tc>
          <w:tcPr>
            <w:tcW w:w="3864" w:type="pct"/>
          </w:tcPr>
          <w:p w14:paraId="79F31AC5"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Wool, fine or coarse animal hair; horsehair yarn and woven fabric</w:t>
            </w:r>
          </w:p>
        </w:tc>
      </w:tr>
      <w:tr w:rsidR="0090506D" w:rsidRPr="00187CCE" w14:paraId="7D7309E2" w14:textId="77777777" w:rsidTr="00170A80">
        <w:tc>
          <w:tcPr>
            <w:tcW w:w="1136" w:type="pct"/>
          </w:tcPr>
          <w:p w14:paraId="69BC8EB1"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51.01-51.05</w:t>
            </w:r>
          </w:p>
        </w:tc>
        <w:tc>
          <w:tcPr>
            <w:tcW w:w="3864" w:type="pct"/>
          </w:tcPr>
          <w:p w14:paraId="01BAFC70"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CTH</w:t>
            </w:r>
          </w:p>
        </w:tc>
      </w:tr>
      <w:tr w:rsidR="0090506D" w:rsidRPr="00187CCE" w14:paraId="27198CFD" w14:textId="77777777" w:rsidTr="00170A80">
        <w:tc>
          <w:tcPr>
            <w:tcW w:w="1136" w:type="pct"/>
          </w:tcPr>
          <w:p w14:paraId="414F21F5"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51.06-51.10</w:t>
            </w:r>
          </w:p>
        </w:tc>
        <w:tc>
          <w:tcPr>
            <w:tcW w:w="3864" w:type="pct"/>
          </w:tcPr>
          <w:p w14:paraId="13D69257"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Spinning of natural fibres;</w:t>
            </w:r>
          </w:p>
          <w:p w14:paraId="29B8E162"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Extrusion of man-made fibres combined with spinning; or</w:t>
            </w:r>
          </w:p>
          <w:p w14:paraId="34AB34E9"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Twisting combined with any mechanical operation.</w:t>
            </w:r>
          </w:p>
        </w:tc>
      </w:tr>
      <w:tr w:rsidR="0090506D" w:rsidRPr="00187CCE" w14:paraId="5544EA9B" w14:textId="77777777" w:rsidTr="00170A80">
        <w:tc>
          <w:tcPr>
            <w:tcW w:w="1136" w:type="pct"/>
          </w:tcPr>
          <w:p w14:paraId="1A427E2F"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51.11-51.13</w:t>
            </w:r>
          </w:p>
        </w:tc>
        <w:tc>
          <w:tcPr>
            <w:tcW w:w="3864" w:type="pct"/>
          </w:tcPr>
          <w:p w14:paraId="03EF945D"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Spinning of natural or man-made staple fibres combined with weaving;</w:t>
            </w:r>
          </w:p>
          <w:p w14:paraId="191B6B9C"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Extrusion of man-made filament yarn combined with weaving;</w:t>
            </w:r>
          </w:p>
          <w:p w14:paraId="4BFBFF83"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Weaving combined with dyeing;</w:t>
            </w:r>
          </w:p>
          <w:p w14:paraId="1D861524"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Yarn dyeing combined with weaving;</w:t>
            </w:r>
          </w:p>
          <w:p w14:paraId="3BE5C3AB"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Weaving combined with printing; or</w:t>
            </w:r>
          </w:p>
          <w:p w14:paraId="78905CCC"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Printing (as standalone operation).</w:t>
            </w:r>
          </w:p>
        </w:tc>
      </w:tr>
      <w:tr w:rsidR="0090506D" w:rsidRPr="00187CCE" w14:paraId="5FBE4DD5" w14:textId="77777777" w:rsidTr="00170A80">
        <w:tc>
          <w:tcPr>
            <w:tcW w:w="1136" w:type="pct"/>
          </w:tcPr>
          <w:p w14:paraId="4FE916BF"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Chapter 52</w:t>
            </w:r>
          </w:p>
        </w:tc>
        <w:tc>
          <w:tcPr>
            <w:tcW w:w="3864" w:type="pct"/>
          </w:tcPr>
          <w:p w14:paraId="3C1A8071"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Cotton</w:t>
            </w:r>
          </w:p>
        </w:tc>
      </w:tr>
      <w:tr w:rsidR="0090506D" w:rsidRPr="00187CCE" w14:paraId="7B6F756F" w14:textId="77777777" w:rsidTr="00170A80">
        <w:tc>
          <w:tcPr>
            <w:tcW w:w="1136" w:type="pct"/>
          </w:tcPr>
          <w:p w14:paraId="22BCDBF7"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52.01-52.03</w:t>
            </w:r>
          </w:p>
        </w:tc>
        <w:tc>
          <w:tcPr>
            <w:tcW w:w="3864" w:type="pct"/>
          </w:tcPr>
          <w:p w14:paraId="424F68AC"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CTH</w:t>
            </w:r>
          </w:p>
        </w:tc>
      </w:tr>
      <w:tr w:rsidR="0090506D" w:rsidRPr="00187CCE" w14:paraId="5F00F490" w14:textId="77777777" w:rsidTr="00170A80">
        <w:tc>
          <w:tcPr>
            <w:tcW w:w="1136" w:type="pct"/>
          </w:tcPr>
          <w:p w14:paraId="7DF91330"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52.04-52.07</w:t>
            </w:r>
          </w:p>
        </w:tc>
        <w:tc>
          <w:tcPr>
            <w:tcW w:w="3864" w:type="pct"/>
          </w:tcPr>
          <w:p w14:paraId="57621FFB"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Spinning of natural fibres;</w:t>
            </w:r>
          </w:p>
          <w:p w14:paraId="6A71D0A6"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Extrusion of man-made fibres combined with spinning; or</w:t>
            </w:r>
          </w:p>
          <w:p w14:paraId="2B5E62CC"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Twisting combined with any mechanical operation.</w:t>
            </w:r>
          </w:p>
        </w:tc>
      </w:tr>
      <w:tr w:rsidR="0090506D" w:rsidRPr="00187CCE" w14:paraId="00A6360A" w14:textId="77777777" w:rsidTr="00170A80">
        <w:tc>
          <w:tcPr>
            <w:tcW w:w="1136" w:type="pct"/>
          </w:tcPr>
          <w:p w14:paraId="42B32AF4" w14:textId="77777777" w:rsidR="0090506D" w:rsidRPr="00187CCE" w:rsidRDefault="0090506D" w:rsidP="00170A80">
            <w:pPr>
              <w:pageBreakBefore/>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lastRenderedPageBreak/>
              <w:t>52.08-52.12</w:t>
            </w:r>
          </w:p>
        </w:tc>
        <w:tc>
          <w:tcPr>
            <w:tcW w:w="3864" w:type="pct"/>
          </w:tcPr>
          <w:p w14:paraId="6E83A908"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Spinning of natural or man-made staple fibres combined with weaving;</w:t>
            </w:r>
          </w:p>
          <w:p w14:paraId="4BF8824E"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Extrusion of man-made filament yarn combined with weaving;</w:t>
            </w:r>
          </w:p>
          <w:p w14:paraId="17ABC17B"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Twisting or any mechanical operation combined with weaving;</w:t>
            </w:r>
          </w:p>
          <w:p w14:paraId="332A48AD"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Weaving combined with dyeing or with coating or with laminating;</w:t>
            </w:r>
          </w:p>
          <w:p w14:paraId="7832E924"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Yarn dyeing combined with weaving;</w:t>
            </w:r>
          </w:p>
          <w:p w14:paraId="5426F12E"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Weaving combined with printing; or</w:t>
            </w:r>
          </w:p>
          <w:p w14:paraId="74FF4926"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Printing (as standalone operation).</w:t>
            </w:r>
          </w:p>
        </w:tc>
      </w:tr>
      <w:tr w:rsidR="0090506D" w:rsidRPr="00187CCE" w14:paraId="54B8AB48" w14:textId="77777777" w:rsidTr="00170A80">
        <w:tc>
          <w:tcPr>
            <w:tcW w:w="1136" w:type="pct"/>
          </w:tcPr>
          <w:p w14:paraId="0373BB3C"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Chapter 53</w:t>
            </w:r>
          </w:p>
        </w:tc>
        <w:tc>
          <w:tcPr>
            <w:tcW w:w="3864" w:type="pct"/>
          </w:tcPr>
          <w:p w14:paraId="09E2969D"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Other vegetable textile fibres; paper yarn and woven fabrics of paper yarn</w:t>
            </w:r>
          </w:p>
        </w:tc>
      </w:tr>
      <w:tr w:rsidR="0090506D" w:rsidRPr="00187CCE" w14:paraId="1E7B3BF2" w14:textId="77777777" w:rsidTr="00170A80">
        <w:tc>
          <w:tcPr>
            <w:tcW w:w="1136" w:type="pct"/>
          </w:tcPr>
          <w:p w14:paraId="4B8FC41A"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53.01-53.05</w:t>
            </w:r>
          </w:p>
        </w:tc>
        <w:tc>
          <w:tcPr>
            <w:tcW w:w="3864" w:type="pct"/>
          </w:tcPr>
          <w:p w14:paraId="6562E86B"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CTH</w:t>
            </w:r>
          </w:p>
        </w:tc>
      </w:tr>
      <w:tr w:rsidR="0090506D" w:rsidRPr="00187CCE" w14:paraId="409AADDF" w14:textId="77777777" w:rsidTr="00170A80">
        <w:tc>
          <w:tcPr>
            <w:tcW w:w="1136" w:type="pct"/>
          </w:tcPr>
          <w:p w14:paraId="78B77C0A"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53.06-53.08</w:t>
            </w:r>
          </w:p>
        </w:tc>
        <w:tc>
          <w:tcPr>
            <w:tcW w:w="3864" w:type="pct"/>
          </w:tcPr>
          <w:p w14:paraId="321E96A0"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Spinning of natural fibres;</w:t>
            </w:r>
          </w:p>
          <w:p w14:paraId="5A854FDD"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Extrusion of man-made fibres combined with spinning; or</w:t>
            </w:r>
          </w:p>
          <w:p w14:paraId="4755C606"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Twisting combined with any mechanical operation.</w:t>
            </w:r>
          </w:p>
        </w:tc>
      </w:tr>
      <w:tr w:rsidR="0090506D" w:rsidRPr="00187CCE" w14:paraId="7C29A1F8" w14:textId="77777777" w:rsidTr="00170A80">
        <w:tc>
          <w:tcPr>
            <w:tcW w:w="1136" w:type="pct"/>
          </w:tcPr>
          <w:p w14:paraId="090D07C0"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53.09-53.11</w:t>
            </w:r>
          </w:p>
        </w:tc>
        <w:tc>
          <w:tcPr>
            <w:tcW w:w="3864" w:type="pct"/>
          </w:tcPr>
          <w:p w14:paraId="53EF0C04"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Spinning of natural or man-made staple fibres combined with weaving;</w:t>
            </w:r>
          </w:p>
          <w:p w14:paraId="14ACE94C"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Extrusion of man-made filament yarn combined with weaving;</w:t>
            </w:r>
          </w:p>
          <w:p w14:paraId="487EB50B"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Weaving combined with dyeing or with coating or with laminating:</w:t>
            </w:r>
          </w:p>
          <w:p w14:paraId="3FF435D2"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Yarn dyeing combined with weaving:</w:t>
            </w:r>
          </w:p>
          <w:p w14:paraId="16C1966E"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Weaving combined with printing; or</w:t>
            </w:r>
          </w:p>
          <w:p w14:paraId="1BB4A4F9"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Printing (as standalone operation).</w:t>
            </w:r>
          </w:p>
        </w:tc>
      </w:tr>
      <w:tr w:rsidR="0090506D" w:rsidRPr="00187CCE" w14:paraId="699EE670" w14:textId="77777777" w:rsidTr="00170A80">
        <w:tc>
          <w:tcPr>
            <w:tcW w:w="1136" w:type="pct"/>
          </w:tcPr>
          <w:p w14:paraId="6437AC2A" w14:textId="77777777" w:rsidR="0090506D" w:rsidRPr="00187CCE" w:rsidRDefault="0090506D" w:rsidP="00170A80">
            <w:pPr>
              <w:pageBreakBefore/>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lastRenderedPageBreak/>
              <w:t>Chapter 54</w:t>
            </w:r>
          </w:p>
        </w:tc>
        <w:tc>
          <w:tcPr>
            <w:tcW w:w="3864" w:type="pct"/>
          </w:tcPr>
          <w:p w14:paraId="46D4B7E0"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Man-made filaments; strip and the like of man-made textile materials</w:t>
            </w:r>
          </w:p>
        </w:tc>
      </w:tr>
      <w:tr w:rsidR="0090506D" w:rsidRPr="00187CCE" w14:paraId="201C42A5" w14:textId="77777777" w:rsidTr="00170A80">
        <w:tc>
          <w:tcPr>
            <w:tcW w:w="1136" w:type="pct"/>
          </w:tcPr>
          <w:p w14:paraId="0FFB3D45"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54.01-54.06</w:t>
            </w:r>
          </w:p>
        </w:tc>
        <w:tc>
          <w:tcPr>
            <w:tcW w:w="3864" w:type="pct"/>
          </w:tcPr>
          <w:p w14:paraId="346A26BB"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Spinning of natural fibres;</w:t>
            </w:r>
          </w:p>
          <w:p w14:paraId="675CA348"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Extrusion of man-made fibres combined with spinning; or</w:t>
            </w:r>
          </w:p>
          <w:p w14:paraId="67F0E8B4"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Twisting combined with any mechanical operation.</w:t>
            </w:r>
          </w:p>
        </w:tc>
      </w:tr>
      <w:tr w:rsidR="0090506D" w:rsidRPr="00187CCE" w14:paraId="6F7E8ADA" w14:textId="77777777" w:rsidTr="00170A80">
        <w:tc>
          <w:tcPr>
            <w:tcW w:w="1136" w:type="pct"/>
          </w:tcPr>
          <w:p w14:paraId="77357414"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54.07-54.08</w:t>
            </w:r>
          </w:p>
        </w:tc>
        <w:tc>
          <w:tcPr>
            <w:tcW w:w="3864" w:type="pct"/>
          </w:tcPr>
          <w:p w14:paraId="58B30FB0"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Spinning of natural or man-made staple fibres combined with weaving;</w:t>
            </w:r>
          </w:p>
          <w:p w14:paraId="686DA67B"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Extrusion of man-made filament yarn combined with weaving;</w:t>
            </w:r>
          </w:p>
          <w:p w14:paraId="5198AAD4"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Yarn dyeing combined with weaving;</w:t>
            </w:r>
          </w:p>
          <w:p w14:paraId="68DE614D"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Weaving combined with dyeing or with coating or with laminating;</w:t>
            </w:r>
          </w:p>
          <w:p w14:paraId="3647C275"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Twisting or any mechanical operation combined with weaving;</w:t>
            </w:r>
          </w:p>
          <w:p w14:paraId="79FBC32A"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Weaving combined with printing; or</w:t>
            </w:r>
          </w:p>
          <w:p w14:paraId="4A7B1918"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Printing (as standalone operation).</w:t>
            </w:r>
          </w:p>
        </w:tc>
      </w:tr>
      <w:tr w:rsidR="0090506D" w:rsidRPr="00187CCE" w14:paraId="5D8E220E" w14:textId="77777777" w:rsidTr="00170A80">
        <w:tc>
          <w:tcPr>
            <w:tcW w:w="1136" w:type="pct"/>
          </w:tcPr>
          <w:p w14:paraId="64A1C4EE"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Chapter 55</w:t>
            </w:r>
          </w:p>
        </w:tc>
        <w:tc>
          <w:tcPr>
            <w:tcW w:w="3864" w:type="pct"/>
          </w:tcPr>
          <w:p w14:paraId="2D0CC27E"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Man-made staple fibres</w:t>
            </w:r>
          </w:p>
        </w:tc>
      </w:tr>
      <w:tr w:rsidR="0090506D" w:rsidRPr="00187CCE" w14:paraId="73702ABE" w14:textId="77777777" w:rsidTr="00170A80">
        <w:tc>
          <w:tcPr>
            <w:tcW w:w="1136" w:type="pct"/>
          </w:tcPr>
          <w:p w14:paraId="30BD5B76"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55.01-55.07</w:t>
            </w:r>
          </w:p>
        </w:tc>
        <w:tc>
          <w:tcPr>
            <w:tcW w:w="3864" w:type="pct"/>
          </w:tcPr>
          <w:p w14:paraId="6B6A98AE"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Extrusion of man-made fibres.</w:t>
            </w:r>
          </w:p>
        </w:tc>
      </w:tr>
      <w:tr w:rsidR="0090506D" w:rsidRPr="00187CCE" w14:paraId="1B82D281" w14:textId="77777777" w:rsidTr="00170A80">
        <w:tc>
          <w:tcPr>
            <w:tcW w:w="1136" w:type="pct"/>
          </w:tcPr>
          <w:p w14:paraId="3124ABA4"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55.08-55.11</w:t>
            </w:r>
          </w:p>
        </w:tc>
        <w:tc>
          <w:tcPr>
            <w:tcW w:w="3864" w:type="pct"/>
          </w:tcPr>
          <w:p w14:paraId="66D98CB7"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Spinning of natural fibres;</w:t>
            </w:r>
          </w:p>
          <w:p w14:paraId="42F83607"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Extrusion of man-made fibres combined with spinning; or</w:t>
            </w:r>
          </w:p>
          <w:p w14:paraId="473D7373"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Twisting combined with any mechanical operation.</w:t>
            </w:r>
          </w:p>
        </w:tc>
      </w:tr>
      <w:tr w:rsidR="0090506D" w:rsidRPr="00187CCE" w14:paraId="09AF59DA" w14:textId="77777777" w:rsidTr="00170A80">
        <w:tc>
          <w:tcPr>
            <w:tcW w:w="1136" w:type="pct"/>
          </w:tcPr>
          <w:p w14:paraId="04D25C89" w14:textId="77777777" w:rsidR="0090506D" w:rsidRPr="00187CCE" w:rsidRDefault="0090506D" w:rsidP="00170A80">
            <w:pPr>
              <w:pageBreakBefore/>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lastRenderedPageBreak/>
              <w:t>55.12-55.16</w:t>
            </w:r>
          </w:p>
        </w:tc>
        <w:tc>
          <w:tcPr>
            <w:tcW w:w="3864" w:type="pct"/>
          </w:tcPr>
          <w:p w14:paraId="153493B1"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Spinning of natural or man-made staple fibres combined with weaving;</w:t>
            </w:r>
          </w:p>
          <w:p w14:paraId="1D12AF51"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Extrusion of man-made filament yarn combined with weaving;</w:t>
            </w:r>
          </w:p>
          <w:p w14:paraId="70DC6ADF"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Twisting or any mechanical operation combined with weaving;</w:t>
            </w:r>
          </w:p>
          <w:p w14:paraId="52FCF2E8"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Weaving combined with dyeing or with coating or with laminating;</w:t>
            </w:r>
          </w:p>
          <w:p w14:paraId="4CFF9EE6"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Yarn dyeing combined with weaving;</w:t>
            </w:r>
          </w:p>
          <w:p w14:paraId="057FB79F"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Weaving combined with printing; or</w:t>
            </w:r>
          </w:p>
          <w:p w14:paraId="0FB40EFB"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Printing (as standalone operation).</w:t>
            </w:r>
          </w:p>
        </w:tc>
      </w:tr>
      <w:tr w:rsidR="0090506D" w:rsidRPr="00187CCE" w14:paraId="641FB23A" w14:textId="77777777" w:rsidTr="00170A80">
        <w:tc>
          <w:tcPr>
            <w:tcW w:w="1136" w:type="pct"/>
          </w:tcPr>
          <w:p w14:paraId="2716A92F"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Chapter 56</w:t>
            </w:r>
          </w:p>
        </w:tc>
        <w:tc>
          <w:tcPr>
            <w:tcW w:w="3864" w:type="pct"/>
          </w:tcPr>
          <w:p w14:paraId="2B653143"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Wadding, felt and nonwovens; special yarns; twine, cordage, ropes and cables and articles thereof</w:t>
            </w:r>
          </w:p>
        </w:tc>
      </w:tr>
      <w:tr w:rsidR="0090506D" w:rsidRPr="00187CCE" w14:paraId="5CF16766" w14:textId="77777777" w:rsidTr="00170A80">
        <w:tc>
          <w:tcPr>
            <w:tcW w:w="1136" w:type="pct"/>
          </w:tcPr>
          <w:p w14:paraId="2F054193"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56.01</w:t>
            </w:r>
          </w:p>
        </w:tc>
        <w:tc>
          <w:tcPr>
            <w:tcW w:w="3864" w:type="pct"/>
          </w:tcPr>
          <w:p w14:paraId="77B16A75"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Spinning of natural fibres;</w:t>
            </w:r>
          </w:p>
          <w:p w14:paraId="6C4E0456"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Extrusion of man-made fibres combined with spinning;</w:t>
            </w:r>
          </w:p>
          <w:p w14:paraId="08093E92"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Wadding formation;</w:t>
            </w:r>
          </w:p>
          <w:p w14:paraId="65B22D18"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Flocking combined with dyeing or with printing; or</w:t>
            </w:r>
          </w:p>
          <w:p w14:paraId="7F78EB8C"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Bonding, coating, flocking, laminating, or metalizing combined with at least two other main preparatory or finishing operations (such as calendering, shrink-resistance processes, heat setting, permanent finishing), provided that the value of non-originating materials used does not exceed 50 % of the EXW of the product.</w:t>
            </w:r>
          </w:p>
        </w:tc>
      </w:tr>
      <w:tr w:rsidR="0090506D" w:rsidRPr="00187CCE" w14:paraId="3FB5B235" w14:textId="77777777" w:rsidTr="00170A80">
        <w:tc>
          <w:tcPr>
            <w:tcW w:w="1136" w:type="pct"/>
          </w:tcPr>
          <w:p w14:paraId="05BD55A6" w14:textId="77777777" w:rsidR="0090506D" w:rsidRPr="00187CCE" w:rsidRDefault="0090506D" w:rsidP="00170A80">
            <w:pPr>
              <w:pageBreakBefore/>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lastRenderedPageBreak/>
              <w:t>56.02</w:t>
            </w:r>
          </w:p>
        </w:tc>
        <w:tc>
          <w:tcPr>
            <w:tcW w:w="3864" w:type="pct"/>
          </w:tcPr>
          <w:p w14:paraId="4B8B7288" w14:textId="77777777" w:rsidR="0090506D" w:rsidRPr="00187CCE" w:rsidRDefault="0090506D" w:rsidP="00170A80">
            <w:pPr>
              <w:spacing w:before="60" w:after="60" w:line="240" w:lineRule="auto"/>
              <w:rPr>
                <w:rFonts w:ascii="Times New Roman" w:hAnsi="Times New Roman" w:cs="Times New Roman"/>
                <w:sz w:val="24"/>
                <w:szCs w:val="24"/>
              </w:rPr>
            </w:pPr>
          </w:p>
        </w:tc>
      </w:tr>
      <w:tr w:rsidR="0090506D" w:rsidRPr="00187CCE" w14:paraId="4601F2F7" w14:textId="77777777" w:rsidTr="00170A80">
        <w:tc>
          <w:tcPr>
            <w:tcW w:w="1136" w:type="pct"/>
          </w:tcPr>
          <w:p w14:paraId="38827D30"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 Needleloom Felt:</w:t>
            </w:r>
          </w:p>
        </w:tc>
        <w:tc>
          <w:tcPr>
            <w:tcW w:w="3864" w:type="pct"/>
          </w:tcPr>
          <w:p w14:paraId="01095D6D"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Extrusion of man-made fibres combined with fabric formation; however:</w:t>
            </w:r>
          </w:p>
          <w:p w14:paraId="5F51E0E8" w14:textId="5A1A2780"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 non-originating polypropylene filament of heading 54.02;</w:t>
            </w:r>
          </w:p>
          <w:p w14:paraId="632E1AF8" w14:textId="386A3A75"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 non-originating polypropylene fibres of heading 55.03 or 55.06; or</w:t>
            </w:r>
          </w:p>
          <w:p w14:paraId="7ACD769B" w14:textId="5E5175FD"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 non-originating polypropylene filament tow of heading 55.01;</w:t>
            </w:r>
          </w:p>
          <w:p w14:paraId="374C0255"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of which the denomination in all cases of a single filament or fibre is less than 9 decitex, may be used, provided that their total value does not exceed 40 % of the EXW of the product; or</w:t>
            </w:r>
          </w:p>
          <w:p w14:paraId="7A02519D"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Non-woven fabric formation alone in the case of felt made from natural fibres.</w:t>
            </w:r>
          </w:p>
        </w:tc>
      </w:tr>
      <w:tr w:rsidR="0090506D" w:rsidRPr="00187CCE" w14:paraId="053B92A3" w14:textId="77777777" w:rsidTr="00170A80">
        <w:tc>
          <w:tcPr>
            <w:tcW w:w="1136" w:type="pct"/>
          </w:tcPr>
          <w:p w14:paraId="53D2BC2E"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 Others:</w:t>
            </w:r>
          </w:p>
        </w:tc>
        <w:tc>
          <w:tcPr>
            <w:tcW w:w="3864" w:type="pct"/>
          </w:tcPr>
          <w:p w14:paraId="568A115E"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Extrusion of man-made fibres combined with fabric formation; or</w:t>
            </w:r>
          </w:p>
          <w:p w14:paraId="09C92921"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Non-woven fabric formation alone in the case of other felt made from natural fibres.</w:t>
            </w:r>
          </w:p>
        </w:tc>
      </w:tr>
      <w:tr w:rsidR="0090506D" w:rsidRPr="00187CCE" w14:paraId="29137898" w14:textId="77777777" w:rsidTr="00170A80">
        <w:tc>
          <w:tcPr>
            <w:tcW w:w="1136" w:type="pct"/>
          </w:tcPr>
          <w:p w14:paraId="59751ACE"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5603.11-5603.14</w:t>
            </w:r>
          </w:p>
        </w:tc>
        <w:tc>
          <w:tcPr>
            <w:tcW w:w="3864" w:type="pct"/>
          </w:tcPr>
          <w:p w14:paraId="7C923563"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Manufacture from</w:t>
            </w:r>
          </w:p>
          <w:p w14:paraId="10170E07"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 directionally or randomly oriented filaments; or</w:t>
            </w:r>
          </w:p>
          <w:p w14:paraId="5F81EE25"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 substances or polymers of natural or man-made origin;</w:t>
            </w:r>
          </w:p>
          <w:p w14:paraId="1699E5D9"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followed in both cases by bonding into a nonwoven.</w:t>
            </w:r>
          </w:p>
        </w:tc>
      </w:tr>
      <w:tr w:rsidR="0090506D" w:rsidRPr="00187CCE" w14:paraId="3628F0C0" w14:textId="77777777" w:rsidTr="00170A80">
        <w:tc>
          <w:tcPr>
            <w:tcW w:w="1136" w:type="pct"/>
          </w:tcPr>
          <w:p w14:paraId="6B0632FC"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5603.91-5603.94</w:t>
            </w:r>
          </w:p>
        </w:tc>
        <w:tc>
          <w:tcPr>
            <w:tcW w:w="3864" w:type="pct"/>
          </w:tcPr>
          <w:p w14:paraId="67DEF098"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Manufacture from</w:t>
            </w:r>
          </w:p>
          <w:p w14:paraId="6EC0EB94"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 directionally or randomly oriented staple fibres; or</w:t>
            </w:r>
          </w:p>
          <w:p w14:paraId="7A1A9056"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 chopped yarns, of natural or man-made origin;</w:t>
            </w:r>
          </w:p>
          <w:p w14:paraId="682031F2"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followed in both cases by bonding into a nonwoven.</w:t>
            </w:r>
          </w:p>
        </w:tc>
      </w:tr>
      <w:tr w:rsidR="0090506D" w:rsidRPr="00187CCE" w14:paraId="6D4CA997" w14:textId="77777777" w:rsidTr="00170A80">
        <w:tc>
          <w:tcPr>
            <w:tcW w:w="1136" w:type="pct"/>
          </w:tcPr>
          <w:p w14:paraId="5BA8B570"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5604.10</w:t>
            </w:r>
          </w:p>
        </w:tc>
        <w:tc>
          <w:tcPr>
            <w:tcW w:w="3864" w:type="pct"/>
          </w:tcPr>
          <w:p w14:paraId="724572A9"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Manufacture from rubber thread or cord, not textile covered.</w:t>
            </w:r>
          </w:p>
        </w:tc>
      </w:tr>
      <w:tr w:rsidR="0090506D" w:rsidRPr="00187CCE" w14:paraId="20465FE9" w14:textId="77777777" w:rsidTr="00170A80">
        <w:tc>
          <w:tcPr>
            <w:tcW w:w="1136" w:type="pct"/>
          </w:tcPr>
          <w:p w14:paraId="3112EAC9" w14:textId="77777777" w:rsidR="0090506D" w:rsidRPr="00187CCE" w:rsidRDefault="0090506D" w:rsidP="00170A80">
            <w:pPr>
              <w:pageBreakBefore/>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lastRenderedPageBreak/>
              <w:t>5604.90</w:t>
            </w:r>
          </w:p>
        </w:tc>
        <w:tc>
          <w:tcPr>
            <w:tcW w:w="3864" w:type="pct"/>
          </w:tcPr>
          <w:p w14:paraId="3DC5EE45"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Spinning of natural fibres;</w:t>
            </w:r>
          </w:p>
          <w:p w14:paraId="6D52B151"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Extrusion of man-made fibres combined with spinning; or</w:t>
            </w:r>
          </w:p>
          <w:p w14:paraId="186971FB"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Twisting combined with any mechanical operation.</w:t>
            </w:r>
          </w:p>
        </w:tc>
      </w:tr>
      <w:tr w:rsidR="0090506D" w:rsidRPr="00187CCE" w14:paraId="79229DBA" w14:textId="77777777" w:rsidTr="00170A80">
        <w:tc>
          <w:tcPr>
            <w:tcW w:w="1136" w:type="pct"/>
          </w:tcPr>
          <w:p w14:paraId="46DA2A30"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56.05</w:t>
            </w:r>
          </w:p>
        </w:tc>
        <w:tc>
          <w:tcPr>
            <w:tcW w:w="3864" w:type="pct"/>
          </w:tcPr>
          <w:p w14:paraId="3A914449"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Spinning of natural or man-made staple fibres;</w:t>
            </w:r>
          </w:p>
          <w:p w14:paraId="71F57DFB"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Extrusion of man-made fibres combined with spinning; or</w:t>
            </w:r>
          </w:p>
          <w:p w14:paraId="71EF01BD"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Twisting combined with any mechanical operation.</w:t>
            </w:r>
          </w:p>
        </w:tc>
      </w:tr>
      <w:tr w:rsidR="0090506D" w:rsidRPr="00187CCE" w14:paraId="1E571999" w14:textId="77777777" w:rsidTr="00170A80">
        <w:tc>
          <w:tcPr>
            <w:tcW w:w="1136" w:type="pct"/>
          </w:tcPr>
          <w:p w14:paraId="4009E254"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56.06</w:t>
            </w:r>
          </w:p>
        </w:tc>
        <w:tc>
          <w:tcPr>
            <w:tcW w:w="3864" w:type="pct"/>
          </w:tcPr>
          <w:p w14:paraId="563C90CC"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Extrusion of man-made fibres combined with spinning;</w:t>
            </w:r>
          </w:p>
          <w:p w14:paraId="6C8BCB9B"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Twisting combined with gimping;</w:t>
            </w:r>
          </w:p>
          <w:p w14:paraId="4A0EEFEB"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Spinning of natural or man-made staple fibres; or</w:t>
            </w:r>
          </w:p>
          <w:p w14:paraId="3A16F8E4"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Flocking combined with dyeing.</w:t>
            </w:r>
          </w:p>
        </w:tc>
      </w:tr>
      <w:tr w:rsidR="0090506D" w:rsidRPr="00187CCE" w14:paraId="5519052C" w14:textId="77777777" w:rsidTr="00170A80">
        <w:tc>
          <w:tcPr>
            <w:tcW w:w="1136" w:type="pct"/>
          </w:tcPr>
          <w:p w14:paraId="0E7DC319"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56.07-56.09</w:t>
            </w:r>
          </w:p>
        </w:tc>
        <w:tc>
          <w:tcPr>
            <w:tcW w:w="3864" w:type="pct"/>
          </w:tcPr>
          <w:p w14:paraId="09B2589F"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Spinning of natural fibres; or</w:t>
            </w:r>
          </w:p>
          <w:p w14:paraId="19FE8AA1"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Extrusion of man-made fibres combined with spinning.</w:t>
            </w:r>
          </w:p>
        </w:tc>
      </w:tr>
      <w:tr w:rsidR="0090506D" w:rsidRPr="00187CCE" w14:paraId="48964642" w14:textId="77777777" w:rsidTr="00170A80">
        <w:tc>
          <w:tcPr>
            <w:tcW w:w="1136" w:type="pct"/>
          </w:tcPr>
          <w:p w14:paraId="3BE85C26"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Chapter 57</w:t>
            </w:r>
          </w:p>
        </w:tc>
        <w:tc>
          <w:tcPr>
            <w:tcW w:w="3864" w:type="pct"/>
          </w:tcPr>
          <w:p w14:paraId="5C23FE9C"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Carpets and other textile floor coverings</w:t>
            </w:r>
          </w:p>
          <w:p w14:paraId="6BEB9A95"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Chapter note: For products of this Chapter non-originating jute fabric may be used as a backing.</w:t>
            </w:r>
          </w:p>
        </w:tc>
      </w:tr>
      <w:tr w:rsidR="0090506D" w:rsidRPr="00187CCE" w14:paraId="678D3D93" w14:textId="77777777" w:rsidTr="00170A80">
        <w:tc>
          <w:tcPr>
            <w:tcW w:w="1136" w:type="pct"/>
          </w:tcPr>
          <w:p w14:paraId="48121CD4" w14:textId="77777777" w:rsidR="0090506D" w:rsidRPr="00187CCE" w:rsidRDefault="0090506D" w:rsidP="00170A80">
            <w:pPr>
              <w:pageBreakBefore/>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lastRenderedPageBreak/>
              <w:t>57.01-57.05</w:t>
            </w:r>
          </w:p>
        </w:tc>
        <w:tc>
          <w:tcPr>
            <w:tcW w:w="3864" w:type="pct"/>
          </w:tcPr>
          <w:p w14:paraId="79E8DC76"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Spinning of natural or man-made staple fibres combined with weaving or with tufting;</w:t>
            </w:r>
          </w:p>
          <w:p w14:paraId="755E86D6"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Extrusion of man-made filament yarn combined with weaving or with tufting;</w:t>
            </w:r>
          </w:p>
          <w:p w14:paraId="4667B634"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Manufacture from coir yarn or sisal yarn or jute yarn or classical ring spun viscose yarn;</w:t>
            </w:r>
          </w:p>
          <w:p w14:paraId="13C5C97A"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Tufting combined with dyeing or with printing;</w:t>
            </w:r>
          </w:p>
          <w:p w14:paraId="25CF05F8"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Flocking combined with dyeing or with printing;</w:t>
            </w:r>
          </w:p>
          <w:p w14:paraId="1224BADC"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Extrusion of man-made fibres combined with nonwoven techniques including needle punching; or</w:t>
            </w:r>
          </w:p>
          <w:p w14:paraId="26215381"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Tufting or weaving of man-made filament yarn combined with coating or with laminating</w:t>
            </w:r>
          </w:p>
        </w:tc>
      </w:tr>
      <w:tr w:rsidR="0090506D" w:rsidRPr="00187CCE" w14:paraId="3443A6D3" w14:textId="77777777" w:rsidTr="00170A80">
        <w:tc>
          <w:tcPr>
            <w:tcW w:w="1136" w:type="pct"/>
          </w:tcPr>
          <w:p w14:paraId="308015B5"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Chapter 58</w:t>
            </w:r>
          </w:p>
        </w:tc>
        <w:tc>
          <w:tcPr>
            <w:tcW w:w="3864" w:type="pct"/>
          </w:tcPr>
          <w:p w14:paraId="3CCD8A69"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Special woven fabrics; tufted textile fabrics; lace; tapestries; trimmings; embroidery</w:t>
            </w:r>
          </w:p>
        </w:tc>
      </w:tr>
      <w:tr w:rsidR="0090506D" w:rsidRPr="00187CCE" w14:paraId="64BF56CA" w14:textId="77777777" w:rsidTr="00170A80">
        <w:tc>
          <w:tcPr>
            <w:tcW w:w="1136" w:type="pct"/>
          </w:tcPr>
          <w:p w14:paraId="2263CDD6"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58.01-58.04</w:t>
            </w:r>
          </w:p>
        </w:tc>
        <w:tc>
          <w:tcPr>
            <w:tcW w:w="3864" w:type="pct"/>
          </w:tcPr>
          <w:p w14:paraId="69DC54C5"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Spinning of natural or man-made staple fibres combined with weaving or with tufting;</w:t>
            </w:r>
          </w:p>
          <w:p w14:paraId="44ACF517"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Extrusion of man-made filament yarn combined with weaving or with tufting;</w:t>
            </w:r>
          </w:p>
          <w:p w14:paraId="3A433FEF"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Weaving combined with dyeing or with flocking or with coating or with laminating or with metalizing;</w:t>
            </w:r>
          </w:p>
          <w:p w14:paraId="40F87FBA"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Tufting combined with dyeing or with printing;</w:t>
            </w:r>
          </w:p>
          <w:p w14:paraId="1848DC7D"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Flocking combined with dyeing or with printing;</w:t>
            </w:r>
          </w:p>
          <w:p w14:paraId="3E3F59B0"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Yarn dyeing combined with weaving;</w:t>
            </w:r>
          </w:p>
          <w:p w14:paraId="1F608A35"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Weaving combined with printing; or</w:t>
            </w:r>
          </w:p>
          <w:p w14:paraId="55A2E1DA"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Printing (as standalone operation).</w:t>
            </w:r>
          </w:p>
        </w:tc>
      </w:tr>
      <w:tr w:rsidR="0090506D" w:rsidRPr="00187CCE" w14:paraId="247E55F2" w14:textId="77777777" w:rsidTr="00170A80">
        <w:tc>
          <w:tcPr>
            <w:tcW w:w="1136" w:type="pct"/>
          </w:tcPr>
          <w:p w14:paraId="1B71611F" w14:textId="77777777" w:rsidR="0090506D" w:rsidRPr="00187CCE" w:rsidRDefault="0090506D" w:rsidP="00170A80">
            <w:pPr>
              <w:pageBreakBefore/>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lastRenderedPageBreak/>
              <w:t>58.05</w:t>
            </w:r>
          </w:p>
        </w:tc>
        <w:tc>
          <w:tcPr>
            <w:tcW w:w="3864" w:type="pct"/>
          </w:tcPr>
          <w:p w14:paraId="67A79EA7"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CTH</w:t>
            </w:r>
          </w:p>
        </w:tc>
      </w:tr>
      <w:tr w:rsidR="0090506D" w:rsidRPr="00187CCE" w14:paraId="07DD3B6D" w14:textId="77777777" w:rsidTr="00170A80">
        <w:tc>
          <w:tcPr>
            <w:tcW w:w="1136" w:type="pct"/>
          </w:tcPr>
          <w:p w14:paraId="1DB3E042"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58.06-58.09</w:t>
            </w:r>
          </w:p>
        </w:tc>
        <w:tc>
          <w:tcPr>
            <w:tcW w:w="3864" w:type="pct"/>
          </w:tcPr>
          <w:p w14:paraId="18AF186C"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Spinning of natural or man-made staple fibres combined with weaving or with tufting;</w:t>
            </w:r>
          </w:p>
          <w:p w14:paraId="1048B5EA"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Extrusion of man-made filament yarn combined with weaving or with tufting;</w:t>
            </w:r>
          </w:p>
          <w:p w14:paraId="50777AD8"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Weaving combined with dyeing or with flocking or with coating or with laminating or with metalizing;</w:t>
            </w:r>
          </w:p>
          <w:p w14:paraId="12B08A16"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Tufting combined with dyeing or with printing;</w:t>
            </w:r>
          </w:p>
          <w:p w14:paraId="19AE2AC3"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Flocking combined with dyeing or with printing;</w:t>
            </w:r>
          </w:p>
          <w:p w14:paraId="49AB3A3B"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Yarn dyeing combined with weaving;</w:t>
            </w:r>
          </w:p>
          <w:p w14:paraId="48E5B689"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Weaving combined with printing; or</w:t>
            </w:r>
          </w:p>
          <w:p w14:paraId="2F987C17"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Printing (as standalone operation).</w:t>
            </w:r>
          </w:p>
        </w:tc>
      </w:tr>
      <w:tr w:rsidR="0090506D" w:rsidRPr="00187CCE" w14:paraId="0124B6B8" w14:textId="77777777" w:rsidTr="00170A80">
        <w:tc>
          <w:tcPr>
            <w:tcW w:w="1136" w:type="pct"/>
          </w:tcPr>
          <w:p w14:paraId="4D3D797F"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58.10</w:t>
            </w:r>
          </w:p>
        </w:tc>
        <w:tc>
          <w:tcPr>
            <w:tcW w:w="3864" w:type="pct"/>
          </w:tcPr>
          <w:p w14:paraId="4A6AE01E"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Embroidering in which the value of non-originating materials of any heading, except that of the product, used does not exceed 50 % of the EXW of the product.</w:t>
            </w:r>
          </w:p>
        </w:tc>
      </w:tr>
      <w:tr w:rsidR="0090506D" w:rsidRPr="00187CCE" w14:paraId="004FDA18" w14:textId="77777777" w:rsidTr="00170A80">
        <w:tc>
          <w:tcPr>
            <w:tcW w:w="1136" w:type="pct"/>
          </w:tcPr>
          <w:p w14:paraId="78825FD2"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58.11</w:t>
            </w:r>
          </w:p>
        </w:tc>
        <w:tc>
          <w:tcPr>
            <w:tcW w:w="3864" w:type="pct"/>
          </w:tcPr>
          <w:p w14:paraId="3CA2F739"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Spinning of natural or man-made staple fibres combined with weaving or with tufting;</w:t>
            </w:r>
          </w:p>
          <w:p w14:paraId="52F3155B"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Extrusion of man-made filament yarn combined with weaving or with tufting;</w:t>
            </w:r>
          </w:p>
          <w:p w14:paraId="5287211E"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Weaving combined with dyeing or with flocking or with coating or with laminating or with metalizing;</w:t>
            </w:r>
          </w:p>
          <w:p w14:paraId="250E6CAB"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Tufting combined with dyeing or with printing;</w:t>
            </w:r>
          </w:p>
          <w:p w14:paraId="356B9DC2"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Flocking combined with dyeing or with printing;</w:t>
            </w:r>
          </w:p>
          <w:p w14:paraId="7C8FF9CF"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Yarn dyeing combined with weaving;</w:t>
            </w:r>
          </w:p>
          <w:p w14:paraId="3A6F6E57"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Weaving combined with printing; or</w:t>
            </w:r>
          </w:p>
          <w:p w14:paraId="5FE8C80F"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Printing (as standalone operation).</w:t>
            </w:r>
          </w:p>
        </w:tc>
      </w:tr>
      <w:tr w:rsidR="0090506D" w:rsidRPr="00187CCE" w14:paraId="32679388" w14:textId="77777777" w:rsidTr="00170A80">
        <w:tc>
          <w:tcPr>
            <w:tcW w:w="1136" w:type="pct"/>
          </w:tcPr>
          <w:p w14:paraId="126E7AC0" w14:textId="77777777" w:rsidR="0090506D" w:rsidRPr="00187CCE" w:rsidRDefault="0090506D" w:rsidP="00170A80">
            <w:pPr>
              <w:pageBreakBefore/>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lastRenderedPageBreak/>
              <w:t>Chapter 59</w:t>
            </w:r>
          </w:p>
        </w:tc>
        <w:tc>
          <w:tcPr>
            <w:tcW w:w="3864" w:type="pct"/>
          </w:tcPr>
          <w:p w14:paraId="3367DBCA"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Impregnated, coated, covered or laminated textile fabrics; textile articles of a kind suitable for industrial use</w:t>
            </w:r>
          </w:p>
        </w:tc>
      </w:tr>
      <w:tr w:rsidR="0090506D" w:rsidRPr="00187CCE" w14:paraId="6131D914" w14:textId="77777777" w:rsidTr="00170A80">
        <w:tc>
          <w:tcPr>
            <w:tcW w:w="1136" w:type="pct"/>
          </w:tcPr>
          <w:p w14:paraId="4A938878"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59.01</w:t>
            </w:r>
          </w:p>
        </w:tc>
        <w:tc>
          <w:tcPr>
            <w:tcW w:w="3864" w:type="pct"/>
          </w:tcPr>
          <w:p w14:paraId="18E7490D"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Weaving combined with dyeing or with flocking or with coating or with laminating or with metalising; or</w:t>
            </w:r>
          </w:p>
          <w:p w14:paraId="7BEA28F2"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Flocking combined with dyeing or with printing.</w:t>
            </w:r>
          </w:p>
        </w:tc>
      </w:tr>
      <w:tr w:rsidR="0090506D" w:rsidRPr="00187CCE" w14:paraId="02E9DB45" w14:textId="77777777" w:rsidTr="00170A80">
        <w:tc>
          <w:tcPr>
            <w:tcW w:w="1136" w:type="pct"/>
          </w:tcPr>
          <w:p w14:paraId="5061B632"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59.02</w:t>
            </w:r>
          </w:p>
        </w:tc>
        <w:tc>
          <w:tcPr>
            <w:tcW w:w="3864" w:type="pct"/>
          </w:tcPr>
          <w:p w14:paraId="4F978583" w14:textId="77777777" w:rsidR="0090506D" w:rsidRPr="00187CCE" w:rsidRDefault="0090506D" w:rsidP="00170A80">
            <w:pPr>
              <w:spacing w:before="60" w:after="60" w:line="240" w:lineRule="auto"/>
              <w:rPr>
                <w:rFonts w:ascii="Times New Roman" w:hAnsi="Times New Roman" w:cs="Times New Roman"/>
                <w:sz w:val="24"/>
                <w:szCs w:val="24"/>
              </w:rPr>
            </w:pPr>
          </w:p>
        </w:tc>
      </w:tr>
      <w:tr w:rsidR="0090506D" w:rsidRPr="00187CCE" w14:paraId="402448E6" w14:textId="77777777" w:rsidTr="00170A80">
        <w:tc>
          <w:tcPr>
            <w:tcW w:w="1136" w:type="pct"/>
          </w:tcPr>
          <w:p w14:paraId="608D9006"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 Containing not more than 90 % by weight of textile materials:</w:t>
            </w:r>
          </w:p>
        </w:tc>
        <w:tc>
          <w:tcPr>
            <w:tcW w:w="3864" w:type="pct"/>
          </w:tcPr>
          <w:p w14:paraId="31DB2B99"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Weaving.</w:t>
            </w:r>
          </w:p>
        </w:tc>
      </w:tr>
      <w:tr w:rsidR="0090506D" w:rsidRPr="00187CCE" w14:paraId="6E782BD1" w14:textId="77777777" w:rsidTr="00170A80">
        <w:tc>
          <w:tcPr>
            <w:tcW w:w="1136" w:type="pct"/>
          </w:tcPr>
          <w:p w14:paraId="4B0D81DC"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 Others:</w:t>
            </w:r>
          </w:p>
        </w:tc>
        <w:tc>
          <w:tcPr>
            <w:tcW w:w="3864" w:type="pct"/>
          </w:tcPr>
          <w:p w14:paraId="603BBABF"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Extrusion of man-made fibres combined with weaving.</w:t>
            </w:r>
          </w:p>
        </w:tc>
      </w:tr>
      <w:tr w:rsidR="0090506D" w:rsidRPr="00187CCE" w14:paraId="2F38F235" w14:textId="77777777" w:rsidTr="00170A80">
        <w:tc>
          <w:tcPr>
            <w:tcW w:w="1136" w:type="pct"/>
          </w:tcPr>
          <w:p w14:paraId="1335E97D"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59.03</w:t>
            </w:r>
          </w:p>
        </w:tc>
        <w:tc>
          <w:tcPr>
            <w:tcW w:w="3864" w:type="pct"/>
          </w:tcPr>
          <w:p w14:paraId="164B1DEE"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Weaving combined with impregnating or with coating or with covering or with laminating or with metalising;</w:t>
            </w:r>
          </w:p>
          <w:p w14:paraId="5AC7EBCE"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Weaving combined with printing; or</w:t>
            </w:r>
          </w:p>
          <w:p w14:paraId="42AE2E74"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Printing (as standalone operation).</w:t>
            </w:r>
          </w:p>
        </w:tc>
      </w:tr>
      <w:tr w:rsidR="0090506D" w:rsidRPr="00187CCE" w14:paraId="7395173E" w14:textId="77777777" w:rsidTr="00170A80">
        <w:tc>
          <w:tcPr>
            <w:tcW w:w="1136" w:type="pct"/>
          </w:tcPr>
          <w:p w14:paraId="36B09B78"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59.04</w:t>
            </w:r>
          </w:p>
        </w:tc>
        <w:tc>
          <w:tcPr>
            <w:tcW w:w="3864" w:type="pct"/>
          </w:tcPr>
          <w:p w14:paraId="3049179F"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Calendaring combined with dyeing, coating, laminating or metalizing. Non</w:t>
            </w:r>
            <w:r w:rsidRPr="00187CCE">
              <w:rPr>
                <w:rFonts w:ascii="Times New Roman" w:hAnsi="Times New Roman" w:cs="Times New Roman"/>
                <w:sz w:val="24"/>
                <w:szCs w:val="24"/>
              </w:rPr>
              <w:noBreakHyphen/>
              <w:t>originating jute fabric may be used as a backing.</w:t>
            </w:r>
          </w:p>
          <w:p w14:paraId="7F1BFE1B"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or</w:t>
            </w:r>
          </w:p>
          <w:p w14:paraId="6FF05FB8"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Weaving combined with dyeing or with coating or with laminating or with metalising. Non-originating jute fabric may be used as a backing.</w:t>
            </w:r>
          </w:p>
        </w:tc>
      </w:tr>
      <w:tr w:rsidR="0090506D" w:rsidRPr="00187CCE" w14:paraId="704256D6" w14:textId="77777777" w:rsidTr="00170A80">
        <w:trPr>
          <w:trHeight w:val="384"/>
        </w:trPr>
        <w:tc>
          <w:tcPr>
            <w:tcW w:w="1136" w:type="pct"/>
          </w:tcPr>
          <w:p w14:paraId="39A99A0A" w14:textId="77777777" w:rsidR="0090506D" w:rsidRPr="00187CCE" w:rsidRDefault="0090506D" w:rsidP="00170A80">
            <w:pPr>
              <w:pageBreakBefore/>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lastRenderedPageBreak/>
              <w:t>59.05</w:t>
            </w:r>
          </w:p>
        </w:tc>
        <w:tc>
          <w:tcPr>
            <w:tcW w:w="3864" w:type="pct"/>
          </w:tcPr>
          <w:p w14:paraId="3A87367E" w14:textId="77777777" w:rsidR="0090506D" w:rsidRPr="00187CCE" w:rsidRDefault="0090506D" w:rsidP="00170A80">
            <w:pPr>
              <w:spacing w:before="60" w:after="60" w:line="240" w:lineRule="auto"/>
              <w:rPr>
                <w:rFonts w:ascii="Times New Roman" w:hAnsi="Times New Roman" w:cs="Times New Roman"/>
                <w:sz w:val="24"/>
                <w:szCs w:val="24"/>
              </w:rPr>
            </w:pPr>
          </w:p>
        </w:tc>
      </w:tr>
      <w:tr w:rsidR="0090506D" w:rsidRPr="00187CCE" w14:paraId="1BDDEC0A" w14:textId="77777777" w:rsidTr="00170A80">
        <w:trPr>
          <w:trHeight w:val="1089"/>
        </w:trPr>
        <w:tc>
          <w:tcPr>
            <w:tcW w:w="1136" w:type="pct"/>
          </w:tcPr>
          <w:p w14:paraId="3C0A527E"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 Impregnated, coated, covered or laminated with rubber, plastics or other materials:</w:t>
            </w:r>
          </w:p>
        </w:tc>
        <w:tc>
          <w:tcPr>
            <w:tcW w:w="3864" w:type="pct"/>
          </w:tcPr>
          <w:p w14:paraId="730B8443"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Weaving, knitting or non-woven fabric formation combined with impregnating or with coating or with covering or with laminating or with metalising.</w:t>
            </w:r>
          </w:p>
        </w:tc>
      </w:tr>
      <w:tr w:rsidR="0090506D" w:rsidRPr="00187CCE" w14:paraId="4115FBAC" w14:textId="77777777" w:rsidTr="00170A80">
        <w:trPr>
          <w:trHeight w:val="564"/>
        </w:trPr>
        <w:tc>
          <w:tcPr>
            <w:tcW w:w="1136" w:type="pct"/>
          </w:tcPr>
          <w:p w14:paraId="2BB4EC1D"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 Others:</w:t>
            </w:r>
          </w:p>
        </w:tc>
        <w:tc>
          <w:tcPr>
            <w:tcW w:w="3864" w:type="pct"/>
          </w:tcPr>
          <w:p w14:paraId="56D2DC04"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Spinning of natural or man-made staple fibres combined with weaving;</w:t>
            </w:r>
          </w:p>
          <w:p w14:paraId="724F6A3B"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Extrusion of man-made filament yarn combined with weaving;</w:t>
            </w:r>
          </w:p>
          <w:p w14:paraId="6BAB3F09"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Weaving, knitting or nonwoven fabric formation combined with dyeing or with coating or with laminating;</w:t>
            </w:r>
          </w:p>
          <w:p w14:paraId="239E21CD"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Weaving combined with printing; or</w:t>
            </w:r>
          </w:p>
          <w:p w14:paraId="04836DBF"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Printing (as standalone operation).</w:t>
            </w:r>
          </w:p>
        </w:tc>
      </w:tr>
      <w:tr w:rsidR="0090506D" w:rsidRPr="00187CCE" w14:paraId="36EC99B3" w14:textId="77777777" w:rsidTr="00170A80">
        <w:tc>
          <w:tcPr>
            <w:tcW w:w="1136" w:type="pct"/>
          </w:tcPr>
          <w:p w14:paraId="0364D3AC"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59.06</w:t>
            </w:r>
          </w:p>
        </w:tc>
        <w:tc>
          <w:tcPr>
            <w:tcW w:w="3864" w:type="pct"/>
          </w:tcPr>
          <w:p w14:paraId="4E192D53" w14:textId="77777777" w:rsidR="0090506D" w:rsidRPr="00187CCE" w:rsidRDefault="0090506D" w:rsidP="00170A80">
            <w:pPr>
              <w:spacing w:before="60" w:after="60" w:line="240" w:lineRule="auto"/>
              <w:rPr>
                <w:rFonts w:ascii="Times New Roman" w:hAnsi="Times New Roman" w:cs="Times New Roman"/>
                <w:sz w:val="24"/>
                <w:szCs w:val="24"/>
              </w:rPr>
            </w:pPr>
          </w:p>
        </w:tc>
      </w:tr>
      <w:tr w:rsidR="0090506D" w:rsidRPr="00187CCE" w14:paraId="45491FC5" w14:textId="77777777" w:rsidTr="00170A80">
        <w:tc>
          <w:tcPr>
            <w:tcW w:w="1136" w:type="pct"/>
          </w:tcPr>
          <w:p w14:paraId="2DD14BFC"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 Knitted or crocheted fabrics:</w:t>
            </w:r>
          </w:p>
        </w:tc>
        <w:tc>
          <w:tcPr>
            <w:tcW w:w="3864" w:type="pct"/>
          </w:tcPr>
          <w:p w14:paraId="515CC1DC"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Spinning of natural or man-made staple fibres combined with knitting or with crocheting;</w:t>
            </w:r>
          </w:p>
          <w:p w14:paraId="6E86016A"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Extrusion of man-made filament yarn combined with knitting or with crocheting;</w:t>
            </w:r>
          </w:p>
          <w:p w14:paraId="25F14050"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Knitting or crocheting combined with rubberising; or</w:t>
            </w:r>
          </w:p>
          <w:p w14:paraId="333CF9D5"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Rubberising combined with at least two other main preparatory or finishing operations (such as calendering, shrink-resistance processes, heat setting, permanent finishing) provided that the value of non-originating materials used does not exceed 50 % of the EXW of the product.</w:t>
            </w:r>
          </w:p>
        </w:tc>
      </w:tr>
      <w:tr w:rsidR="0090506D" w:rsidRPr="00187CCE" w14:paraId="7604871D" w14:textId="77777777" w:rsidTr="00170A80">
        <w:tc>
          <w:tcPr>
            <w:tcW w:w="1136" w:type="pct"/>
          </w:tcPr>
          <w:p w14:paraId="215495AB" w14:textId="77777777" w:rsidR="0090506D" w:rsidRPr="00187CCE" w:rsidRDefault="0090506D" w:rsidP="00170A80">
            <w:pPr>
              <w:pageBreakBefore/>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lastRenderedPageBreak/>
              <w:t>- Other fabrics made of synthetic filament yarn, containing more than 90 % by weight of textile materials:</w:t>
            </w:r>
          </w:p>
        </w:tc>
        <w:tc>
          <w:tcPr>
            <w:tcW w:w="3864" w:type="pct"/>
          </w:tcPr>
          <w:p w14:paraId="44FE9770"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Extrusion of man-made fibres combined with weaving.</w:t>
            </w:r>
          </w:p>
        </w:tc>
      </w:tr>
      <w:tr w:rsidR="0090506D" w:rsidRPr="00187CCE" w14:paraId="3E2F636A" w14:textId="77777777" w:rsidTr="00170A80">
        <w:tc>
          <w:tcPr>
            <w:tcW w:w="1136" w:type="pct"/>
          </w:tcPr>
          <w:p w14:paraId="26C0652A"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 Others:</w:t>
            </w:r>
          </w:p>
        </w:tc>
        <w:tc>
          <w:tcPr>
            <w:tcW w:w="3864" w:type="pct"/>
          </w:tcPr>
          <w:p w14:paraId="3DF5B906"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Weaving, knitting or nonwoven process combined with dyeing or with coating or with rubberising;</w:t>
            </w:r>
          </w:p>
          <w:p w14:paraId="16C800EF"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Yarn dyeing combined with weaving, knitting or nonwoven process; or</w:t>
            </w:r>
          </w:p>
          <w:p w14:paraId="11D89DEE" w14:textId="27C0A312"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Rubberising combined with at least two other main preparatory or finishing operations (such as calendering, shrink-resistance processes, heat setting, permanent finishing) provided that the value of non</w:t>
            </w:r>
            <w:r w:rsidR="00E910EC" w:rsidRPr="00187CCE">
              <w:rPr>
                <w:rFonts w:ascii="Times New Roman" w:hAnsi="Times New Roman" w:cs="Times New Roman"/>
                <w:sz w:val="24"/>
                <w:szCs w:val="24"/>
              </w:rPr>
              <w:noBreakHyphen/>
            </w:r>
            <w:r w:rsidRPr="00187CCE">
              <w:rPr>
                <w:rFonts w:ascii="Times New Roman" w:hAnsi="Times New Roman" w:cs="Times New Roman"/>
                <w:sz w:val="24"/>
                <w:szCs w:val="24"/>
              </w:rPr>
              <w:t>originating materials used does not exceed 50 % of the EXW of the product.</w:t>
            </w:r>
          </w:p>
        </w:tc>
      </w:tr>
      <w:tr w:rsidR="0090506D" w:rsidRPr="00187CCE" w14:paraId="5B303897" w14:textId="77777777" w:rsidTr="00170A80">
        <w:tc>
          <w:tcPr>
            <w:tcW w:w="1136" w:type="pct"/>
          </w:tcPr>
          <w:p w14:paraId="3B05BCF0"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59.07</w:t>
            </w:r>
          </w:p>
        </w:tc>
        <w:tc>
          <w:tcPr>
            <w:tcW w:w="3864" w:type="pct"/>
          </w:tcPr>
          <w:p w14:paraId="662E1E73"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Weaving, knitting or nonwoven fabric formation combined with dyeing or with printing or with coating or with impregnating or with covering;</w:t>
            </w:r>
          </w:p>
          <w:p w14:paraId="125304C3"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Flocking combined with dyeing or with printing; or</w:t>
            </w:r>
          </w:p>
          <w:p w14:paraId="15EA5E4C"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Printing (as standalone operation).</w:t>
            </w:r>
          </w:p>
        </w:tc>
      </w:tr>
      <w:tr w:rsidR="0090506D" w:rsidRPr="00187CCE" w14:paraId="6916D0DD" w14:textId="77777777" w:rsidTr="00170A80">
        <w:tc>
          <w:tcPr>
            <w:tcW w:w="1136" w:type="pct"/>
          </w:tcPr>
          <w:p w14:paraId="63F7CE6C"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59.08</w:t>
            </w:r>
          </w:p>
        </w:tc>
        <w:tc>
          <w:tcPr>
            <w:tcW w:w="3864" w:type="pct"/>
          </w:tcPr>
          <w:p w14:paraId="34B6EFB5" w14:textId="77777777" w:rsidR="0090506D" w:rsidRPr="00187CCE" w:rsidRDefault="0090506D" w:rsidP="00170A80">
            <w:pPr>
              <w:spacing w:before="60" w:after="60" w:line="240" w:lineRule="auto"/>
              <w:rPr>
                <w:rFonts w:ascii="Times New Roman" w:hAnsi="Times New Roman" w:cs="Times New Roman"/>
                <w:sz w:val="24"/>
                <w:szCs w:val="24"/>
              </w:rPr>
            </w:pPr>
          </w:p>
        </w:tc>
      </w:tr>
      <w:tr w:rsidR="0090506D" w:rsidRPr="00187CCE" w14:paraId="30BBD621" w14:textId="77777777" w:rsidTr="00170A80">
        <w:tc>
          <w:tcPr>
            <w:tcW w:w="1136" w:type="pct"/>
          </w:tcPr>
          <w:p w14:paraId="2B578D85"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 Incandescent gas mantles, impregnated:</w:t>
            </w:r>
          </w:p>
        </w:tc>
        <w:tc>
          <w:tcPr>
            <w:tcW w:w="3864" w:type="pct"/>
          </w:tcPr>
          <w:p w14:paraId="58DCFBFC"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Manufacture from tubular knitted or crocheted gas-mantle fabric.</w:t>
            </w:r>
          </w:p>
        </w:tc>
      </w:tr>
      <w:tr w:rsidR="0090506D" w:rsidRPr="00187CCE" w14:paraId="47DF4BE5" w14:textId="77777777" w:rsidTr="00170A80">
        <w:tc>
          <w:tcPr>
            <w:tcW w:w="1136" w:type="pct"/>
          </w:tcPr>
          <w:p w14:paraId="311272D3"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 Others:</w:t>
            </w:r>
          </w:p>
        </w:tc>
        <w:tc>
          <w:tcPr>
            <w:tcW w:w="3864" w:type="pct"/>
          </w:tcPr>
          <w:p w14:paraId="2BCBE364"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CTH</w:t>
            </w:r>
          </w:p>
        </w:tc>
      </w:tr>
      <w:tr w:rsidR="0090506D" w:rsidRPr="00187CCE" w14:paraId="4E4ABEE5" w14:textId="77777777" w:rsidTr="00170A80">
        <w:tc>
          <w:tcPr>
            <w:tcW w:w="1136" w:type="pct"/>
          </w:tcPr>
          <w:p w14:paraId="5C6F5E7D" w14:textId="77777777" w:rsidR="0090506D" w:rsidRPr="00187CCE" w:rsidRDefault="0090506D" w:rsidP="00170A80">
            <w:pPr>
              <w:pageBreakBefore/>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lastRenderedPageBreak/>
              <w:t>59.09-59.11</w:t>
            </w:r>
          </w:p>
        </w:tc>
        <w:tc>
          <w:tcPr>
            <w:tcW w:w="3864" w:type="pct"/>
          </w:tcPr>
          <w:p w14:paraId="3788DA7F"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Spinning of natural or of man-made staple fibres combined with weaving;</w:t>
            </w:r>
          </w:p>
          <w:p w14:paraId="183301FF"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Extrusion of man-made fibres combined with weaving;</w:t>
            </w:r>
          </w:p>
          <w:p w14:paraId="77E04E87"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Weaving combined with dyeing or with coating or with laminating; or</w:t>
            </w:r>
          </w:p>
          <w:p w14:paraId="73318867"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Coating, flocking, laminating or metalizing combined with at least two other main preparatory or finishing operations (such as calendering, shrink</w:t>
            </w:r>
            <w:r w:rsidRPr="00187CCE">
              <w:rPr>
                <w:rFonts w:ascii="Times New Roman" w:hAnsi="Times New Roman" w:cs="Times New Roman"/>
                <w:sz w:val="24"/>
                <w:szCs w:val="24"/>
              </w:rPr>
              <w:noBreakHyphen/>
              <w:t>resistance processes, heat setting, permanent finishing) provided that the value of non-originating materials used does not exceed 50 % of the EXW of the product.</w:t>
            </w:r>
          </w:p>
        </w:tc>
      </w:tr>
      <w:tr w:rsidR="0090506D" w:rsidRPr="00187CCE" w14:paraId="300BB0AF" w14:textId="77777777" w:rsidTr="00170A80">
        <w:tc>
          <w:tcPr>
            <w:tcW w:w="1136" w:type="pct"/>
          </w:tcPr>
          <w:p w14:paraId="248A2B30"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Chapter 60</w:t>
            </w:r>
          </w:p>
        </w:tc>
        <w:tc>
          <w:tcPr>
            <w:tcW w:w="3864" w:type="pct"/>
          </w:tcPr>
          <w:p w14:paraId="63A79BAA"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Knitted or crocheted fabrics</w:t>
            </w:r>
          </w:p>
        </w:tc>
      </w:tr>
      <w:tr w:rsidR="0090506D" w:rsidRPr="00187CCE" w14:paraId="6C48F095" w14:textId="77777777" w:rsidTr="00170A80">
        <w:tc>
          <w:tcPr>
            <w:tcW w:w="1136" w:type="pct"/>
          </w:tcPr>
          <w:p w14:paraId="4B8600F1"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60.01-60.06</w:t>
            </w:r>
          </w:p>
        </w:tc>
        <w:tc>
          <w:tcPr>
            <w:tcW w:w="3864" w:type="pct"/>
          </w:tcPr>
          <w:p w14:paraId="6EDEEF72"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Spinning of natural or man-made staple fibres combined with knitting or with crocheting;</w:t>
            </w:r>
          </w:p>
          <w:p w14:paraId="7994D6B5"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Extrusion of man-made filament yarn combined with knitting or with crocheting;</w:t>
            </w:r>
          </w:p>
          <w:p w14:paraId="5DFDC5FA"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Knitting or crocheting combined with dyeing or with flocking or with coating or with laminating or with printing;</w:t>
            </w:r>
          </w:p>
          <w:p w14:paraId="6BA0FB22"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Flocking combined with dyeing or with printing;</w:t>
            </w:r>
          </w:p>
          <w:p w14:paraId="19CF3619"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Yarn dyeing combined with knitting or with crocheting; or</w:t>
            </w:r>
          </w:p>
          <w:p w14:paraId="3D5B228B"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Twisting or texturing combined with knitting or with crocheting provided that the value of non-originating non-twisted or non-textured yarns used does not exceed 50 % of the EXW of the product.</w:t>
            </w:r>
          </w:p>
        </w:tc>
      </w:tr>
      <w:tr w:rsidR="0090506D" w:rsidRPr="00187CCE" w14:paraId="538324DF" w14:textId="77777777" w:rsidTr="00170A80">
        <w:tc>
          <w:tcPr>
            <w:tcW w:w="1136" w:type="pct"/>
          </w:tcPr>
          <w:p w14:paraId="454265E9" w14:textId="77777777" w:rsidR="0090506D" w:rsidRPr="00187CCE" w:rsidRDefault="0090506D" w:rsidP="00170A80">
            <w:pPr>
              <w:pageBreakBefore/>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lastRenderedPageBreak/>
              <w:t>Chapter 61</w:t>
            </w:r>
          </w:p>
        </w:tc>
        <w:tc>
          <w:tcPr>
            <w:tcW w:w="3864" w:type="pct"/>
          </w:tcPr>
          <w:p w14:paraId="1F4C7722"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Articles of apparel and clothing accessories, knitted or crocheted</w:t>
            </w:r>
          </w:p>
        </w:tc>
      </w:tr>
      <w:tr w:rsidR="0090506D" w:rsidRPr="00187CCE" w14:paraId="10579F0E" w14:textId="77777777" w:rsidTr="00170A80">
        <w:tc>
          <w:tcPr>
            <w:tcW w:w="1136" w:type="pct"/>
          </w:tcPr>
          <w:p w14:paraId="692A70D3"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61.01-61.17</w:t>
            </w:r>
          </w:p>
        </w:tc>
        <w:tc>
          <w:tcPr>
            <w:tcW w:w="3864" w:type="pct"/>
          </w:tcPr>
          <w:p w14:paraId="1C374B7C" w14:textId="77777777" w:rsidR="0090506D" w:rsidRPr="00187CCE" w:rsidRDefault="0090506D" w:rsidP="00170A80">
            <w:pPr>
              <w:spacing w:before="60" w:after="60" w:line="240" w:lineRule="auto"/>
              <w:rPr>
                <w:rFonts w:ascii="Times New Roman" w:hAnsi="Times New Roman" w:cs="Times New Roman"/>
                <w:sz w:val="24"/>
                <w:szCs w:val="24"/>
              </w:rPr>
            </w:pPr>
          </w:p>
        </w:tc>
      </w:tr>
      <w:tr w:rsidR="0090506D" w:rsidRPr="00187CCE" w14:paraId="10CFF0E4" w14:textId="77777777" w:rsidTr="00170A80">
        <w:tc>
          <w:tcPr>
            <w:tcW w:w="1136" w:type="pct"/>
          </w:tcPr>
          <w:p w14:paraId="0C7D88BF"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 Obtained by sewing together or otherwise assembling, two or more pieces of knitted or crocheted fabric which have been either cut to form or obtained directly to form:</w:t>
            </w:r>
          </w:p>
        </w:tc>
        <w:tc>
          <w:tcPr>
            <w:tcW w:w="3864" w:type="pct"/>
          </w:tcPr>
          <w:p w14:paraId="46F3C4C1"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Knitting or crocheting combined with making-up including cutting of fabric.</w:t>
            </w:r>
          </w:p>
        </w:tc>
      </w:tr>
      <w:tr w:rsidR="0090506D" w:rsidRPr="00187CCE" w14:paraId="48F7EC37" w14:textId="77777777" w:rsidTr="00170A80">
        <w:tc>
          <w:tcPr>
            <w:tcW w:w="1136" w:type="pct"/>
          </w:tcPr>
          <w:p w14:paraId="145906F7"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 Others:</w:t>
            </w:r>
          </w:p>
        </w:tc>
        <w:tc>
          <w:tcPr>
            <w:tcW w:w="3864" w:type="pct"/>
          </w:tcPr>
          <w:p w14:paraId="366CE4AF"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Spinning of natural or man-made staple fibres combined with knitting or with crocheting;</w:t>
            </w:r>
          </w:p>
          <w:p w14:paraId="0A8DD4D6"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Extrusion of man-made filament yarn combined with knitting or with crocheting; or</w:t>
            </w:r>
          </w:p>
          <w:p w14:paraId="7E2ABF40"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Knitting and making-up in one operation.</w:t>
            </w:r>
          </w:p>
        </w:tc>
      </w:tr>
      <w:tr w:rsidR="0090506D" w:rsidRPr="00187CCE" w14:paraId="57EEA33B" w14:textId="77777777" w:rsidTr="00170A80">
        <w:tc>
          <w:tcPr>
            <w:tcW w:w="1136" w:type="pct"/>
          </w:tcPr>
          <w:p w14:paraId="6A2DDE75"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Chapter 62</w:t>
            </w:r>
          </w:p>
        </w:tc>
        <w:tc>
          <w:tcPr>
            <w:tcW w:w="3864" w:type="pct"/>
          </w:tcPr>
          <w:p w14:paraId="7CBC1E98"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Articles of apparel and clothing accessories, not knitted or crocheted</w:t>
            </w:r>
          </w:p>
        </w:tc>
      </w:tr>
      <w:tr w:rsidR="0090506D" w:rsidRPr="00187CCE" w14:paraId="7355FDA1" w14:textId="77777777" w:rsidTr="00170A80">
        <w:tc>
          <w:tcPr>
            <w:tcW w:w="1136" w:type="pct"/>
          </w:tcPr>
          <w:p w14:paraId="78F8EB91"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62.01</w:t>
            </w:r>
          </w:p>
        </w:tc>
        <w:tc>
          <w:tcPr>
            <w:tcW w:w="3864" w:type="pct"/>
          </w:tcPr>
          <w:p w14:paraId="0072116A"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Weaving combined with making-up including cutting of fabric; or</w:t>
            </w:r>
          </w:p>
          <w:p w14:paraId="3312CD2D"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Making-up including cutting of fabric preceded by printing (as standalone operation).</w:t>
            </w:r>
          </w:p>
        </w:tc>
      </w:tr>
      <w:tr w:rsidR="0090506D" w:rsidRPr="00187CCE" w14:paraId="01481AA4" w14:textId="77777777" w:rsidTr="00170A80">
        <w:tc>
          <w:tcPr>
            <w:tcW w:w="1136" w:type="pct"/>
          </w:tcPr>
          <w:p w14:paraId="44EFFD5D" w14:textId="77777777" w:rsidR="0090506D" w:rsidRPr="00187CCE" w:rsidRDefault="0090506D" w:rsidP="00170A80">
            <w:pPr>
              <w:pageBreakBefore/>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lastRenderedPageBreak/>
              <w:t>62.02</w:t>
            </w:r>
          </w:p>
        </w:tc>
        <w:tc>
          <w:tcPr>
            <w:tcW w:w="3864" w:type="pct"/>
          </w:tcPr>
          <w:p w14:paraId="45D7C25C" w14:textId="77777777" w:rsidR="0090506D" w:rsidRPr="00187CCE" w:rsidRDefault="0090506D" w:rsidP="00170A80">
            <w:pPr>
              <w:spacing w:before="60" w:after="60" w:line="240" w:lineRule="auto"/>
              <w:rPr>
                <w:rFonts w:ascii="Times New Roman" w:hAnsi="Times New Roman" w:cs="Times New Roman"/>
                <w:sz w:val="24"/>
                <w:szCs w:val="24"/>
              </w:rPr>
            </w:pPr>
          </w:p>
        </w:tc>
      </w:tr>
      <w:tr w:rsidR="0090506D" w:rsidRPr="00187CCE" w14:paraId="5B9481B2" w14:textId="77777777" w:rsidTr="00170A80">
        <w:tc>
          <w:tcPr>
            <w:tcW w:w="1136" w:type="pct"/>
          </w:tcPr>
          <w:p w14:paraId="4632C98A"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 Embroidered:</w:t>
            </w:r>
          </w:p>
        </w:tc>
        <w:tc>
          <w:tcPr>
            <w:tcW w:w="3864" w:type="pct"/>
          </w:tcPr>
          <w:p w14:paraId="256A834F"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Weaving combined with making-up including cutting of fabric; or</w:t>
            </w:r>
          </w:p>
          <w:p w14:paraId="023C3A48"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Manufacture from unembroidered fabric, provided that the value of non</w:t>
            </w:r>
            <w:r w:rsidRPr="00187CCE">
              <w:rPr>
                <w:rFonts w:ascii="Times New Roman" w:hAnsi="Times New Roman" w:cs="Times New Roman"/>
                <w:sz w:val="24"/>
                <w:szCs w:val="24"/>
              </w:rPr>
              <w:noBreakHyphen/>
              <w:t>originating unembroidered fabric used does not exceed 40 % of the EXW of the product.</w:t>
            </w:r>
          </w:p>
        </w:tc>
      </w:tr>
      <w:tr w:rsidR="0090506D" w:rsidRPr="00187CCE" w14:paraId="0D420180" w14:textId="77777777" w:rsidTr="00170A80">
        <w:tc>
          <w:tcPr>
            <w:tcW w:w="1136" w:type="pct"/>
          </w:tcPr>
          <w:p w14:paraId="6B406394"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 Others:</w:t>
            </w:r>
          </w:p>
        </w:tc>
        <w:tc>
          <w:tcPr>
            <w:tcW w:w="3864" w:type="pct"/>
          </w:tcPr>
          <w:p w14:paraId="20391469"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Weaving combined with making-up including cutting of fabric; or</w:t>
            </w:r>
          </w:p>
          <w:p w14:paraId="48D0CC7F"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Making-up including cutting of fabric preceded by printing (as standalone operation).</w:t>
            </w:r>
          </w:p>
        </w:tc>
      </w:tr>
      <w:tr w:rsidR="0090506D" w:rsidRPr="00187CCE" w14:paraId="642BC824" w14:textId="77777777" w:rsidTr="00170A80">
        <w:tc>
          <w:tcPr>
            <w:tcW w:w="1136" w:type="pct"/>
          </w:tcPr>
          <w:p w14:paraId="38404B6A"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62.03</w:t>
            </w:r>
          </w:p>
        </w:tc>
        <w:tc>
          <w:tcPr>
            <w:tcW w:w="3864" w:type="pct"/>
          </w:tcPr>
          <w:p w14:paraId="1599F907"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Weaving combined with making-up including cutting of fabric; or</w:t>
            </w:r>
          </w:p>
          <w:p w14:paraId="4EF33B03"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Making-up including cutting of fabric preceded by printing (as standalone operation).</w:t>
            </w:r>
          </w:p>
        </w:tc>
      </w:tr>
      <w:tr w:rsidR="0090506D" w:rsidRPr="00187CCE" w14:paraId="1C9AE84D" w14:textId="77777777" w:rsidTr="00170A80">
        <w:tc>
          <w:tcPr>
            <w:tcW w:w="1136" w:type="pct"/>
          </w:tcPr>
          <w:p w14:paraId="7EA9F60D"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62.04</w:t>
            </w:r>
          </w:p>
        </w:tc>
        <w:tc>
          <w:tcPr>
            <w:tcW w:w="3864" w:type="pct"/>
          </w:tcPr>
          <w:p w14:paraId="59513CEB" w14:textId="77777777" w:rsidR="0090506D" w:rsidRPr="00187CCE" w:rsidRDefault="0090506D" w:rsidP="00170A80">
            <w:pPr>
              <w:spacing w:before="60" w:after="60" w:line="240" w:lineRule="auto"/>
              <w:rPr>
                <w:rFonts w:ascii="Times New Roman" w:hAnsi="Times New Roman" w:cs="Times New Roman"/>
                <w:sz w:val="24"/>
                <w:szCs w:val="24"/>
              </w:rPr>
            </w:pPr>
          </w:p>
        </w:tc>
      </w:tr>
      <w:tr w:rsidR="0090506D" w:rsidRPr="00187CCE" w14:paraId="70830457" w14:textId="77777777" w:rsidTr="00170A80">
        <w:tc>
          <w:tcPr>
            <w:tcW w:w="1136" w:type="pct"/>
          </w:tcPr>
          <w:p w14:paraId="7DCE9F25"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 Embroidered:</w:t>
            </w:r>
          </w:p>
        </w:tc>
        <w:tc>
          <w:tcPr>
            <w:tcW w:w="3864" w:type="pct"/>
          </w:tcPr>
          <w:p w14:paraId="7ABC5216"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Weaving combined with making-up including cutting of fabric; or</w:t>
            </w:r>
          </w:p>
          <w:p w14:paraId="25A61BBE"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Manufacture from unembroidered fabric, provided that the value of non</w:t>
            </w:r>
            <w:r w:rsidRPr="00187CCE">
              <w:rPr>
                <w:rFonts w:ascii="Times New Roman" w:hAnsi="Times New Roman" w:cs="Times New Roman"/>
                <w:sz w:val="24"/>
                <w:szCs w:val="24"/>
              </w:rPr>
              <w:noBreakHyphen/>
              <w:t>originating unembroidered fabric used does not exceed 40 % of the EXW of the product.</w:t>
            </w:r>
          </w:p>
        </w:tc>
      </w:tr>
      <w:tr w:rsidR="0090506D" w:rsidRPr="00187CCE" w14:paraId="6C9A479C" w14:textId="77777777" w:rsidTr="00170A80">
        <w:tc>
          <w:tcPr>
            <w:tcW w:w="1136" w:type="pct"/>
          </w:tcPr>
          <w:p w14:paraId="6D4A5FE9"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 Others:</w:t>
            </w:r>
          </w:p>
        </w:tc>
        <w:tc>
          <w:tcPr>
            <w:tcW w:w="3864" w:type="pct"/>
          </w:tcPr>
          <w:p w14:paraId="594E5379"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Weaving combined with making-up including cutting of fabric; or</w:t>
            </w:r>
          </w:p>
          <w:p w14:paraId="2CE51D1A"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Making-up including cutting of fabric preceded by printing (as standalone operation).</w:t>
            </w:r>
          </w:p>
        </w:tc>
      </w:tr>
      <w:tr w:rsidR="0090506D" w:rsidRPr="00187CCE" w14:paraId="15A068D0" w14:textId="77777777" w:rsidTr="00170A80">
        <w:tc>
          <w:tcPr>
            <w:tcW w:w="1136" w:type="pct"/>
          </w:tcPr>
          <w:p w14:paraId="75BA0B5A"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62.05</w:t>
            </w:r>
          </w:p>
        </w:tc>
        <w:tc>
          <w:tcPr>
            <w:tcW w:w="3864" w:type="pct"/>
          </w:tcPr>
          <w:p w14:paraId="7D527A3F"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Weaving combined with making-up including cutting of fabric; or</w:t>
            </w:r>
          </w:p>
          <w:p w14:paraId="6028BB25"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Making-up including cutting of fabric preceded by printing (as standalone operation).</w:t>
            </w:r>
          </w:p>
        </w:tc>
      </w:tr>
      <w:tr w:rsidR="0090506D" w:rsidRPr="00187CCE" w14:paraId="632CF890" w14:textId="77777777" w:rsidTr="00170A80">
        <w:tc>
          <w:tcPr>
            <w:tcW w:w="1136" w:type="pct"/>
          </w:tcPr>
          <w:p w14:paraId="45E1BC65" w14:textId="77777777" w:rsidR="0090506D" w:rsidRPr="00187CCE" w:rsidRDefault="0090506D" w:rsidP="00170A80">
            <w:pPr>
              <w:pageBreakBefore/>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lastRenderedPageBreak/>
              <w:t>62.06</w:t>
            </w:r>
          </w:p>
        </w:tc>
        <w:tc>
          <w:tcPr>
            <w:tcW w:w="3864" w:type="pct"/>
          </w:tcPr>
          <w:p w14:paraId="00053773" w14:textId="77777777" w:rsidR="0090506D" w:rsidRPr="00187CCE" w:rsidRDefault="0090506D" w:rsidP="00170A80">
            <w:pPr>
              <w:spacing w:before="60" w:after="60" w:line="240" w:lineRule="auto"/>
              <w:rPr>
                <w:rFonts w:ascii="Times New Roman" w:hAnsi="Times New Roman" w:cs="Times New Roman"/>
                <w:sz w:val="24"/>
                <w:szCs w:val="24"/>
              </w:rPr>
            </w:pPr>
          </w:p>
        </w:tc>
      </w:tr>
      <w:tr w:rsidR="0090506D" w:rsidRPr="00187CCE" w14:paraId="4DC2EA04" w14:textId="77777777" w:rsidTr="00170A80">
        <w:tc>
          <w:tcPr>
            <w:tcW w:w="1136" w:type="pct"/>
          </w:tcPr>
          <w:p w14:paraId="4F489896"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 Embroidered:</w:t>
            </w:r>
          </w:p>
        </w:tc>
        <w:tc>
          <w:tcPr>
            <w:tcW w:w="3864" w:type="pct"/>
          </w:tcPr>
          <w:p w14:paraId="2F1285E4"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Weaving combined with making-up including cutting of fabric; or</w:t>
            </w:r>
          </w:p>
          <w:p w14:paraId="74A735AB"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Manufacture from unembroidered fabric, provided that the value of non</w:t>
            </w:r>
            <w:r w:rsidRPr="00187CCE">
              <w:rPr>
                <w:rFonts w:ascii="Times New Roman" w:hAnsi="Times New Roman" w:cs="Times New Roman"/>
                <w:sz w:val="24"/>
                <w:szCs w:val="24"/>
              </w:rPr>
              <w:noBreakHyphen/>
              <w:t>originating unembroidered fabric used does not exceed 40 % of the EXW of the product.</w:t>
            </w:r>
          </w:p>
        </w:tc>
      </w:tr>
      <w:tr w:rsidR="0090506D" w:rsidRPr="00187CCE" w14:paraId="25248F8B" w14:textId="77777777" w:rsidTr="00170A80">
        <w:tc>
          <w:tcPr>
            <w:tcW w:w="1136" w:type="pct"/>
          </w:tcPr>
          <w:p w14:paraId="49986FE6"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 Others:</w:t>
            </w:r>
          </w:p>
        </w:tc>
        <w:tc>
          <w:tcPr>
            <w:tcW w:w="3864" w:type="pct"/>
          </w:tcPr>
          <w:p w14:paraId="7809993A"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Weaving combined with making-up including cutting of fabric; or</w:t>
            </w:r>
          </w:p>
          <w:p w14:paraId="23483BA3"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Making-up including cutting of fabric preceded by printing (as standalone operation).</w:t>
            </w:r>
          </w:p>
        </w:tc>
      </w:tr>
      <w:tr w:rsidR="0090506D" w:rsidRPr="00187CCE" w14:paraId="025C2678" w14:textId="77777777" w:rsidTr="00170A80">
        <w:tc>
          <w:tcPr>
            <w:tcW w:w="1136" w:type="pct"/>
          </w:tcPr>
          <w:p w14:paraId="06A38B3C"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62.07-62.08</w:t>
            </w:r>
          </w:p>
        </w:tc>
        <w:tc>
          <w:tcPr>
            <w:tcW w:w="3864" w:type="pct"/>
          </w:tcPr>
          <w:p w14:paraId="4B213811"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Weaving combined with making-up including cutting of fabric; or</w:t>
            </w:r>
          </w:p>
          <w:p w14:paraId="5470B1A7"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Making-up including cutting of fabric preceded by printing (as standalone operation).</w:t>
            </w:r>
          </w:p>
        </w:tc>
      </w:tr>
      <w:tr w:rsidR="0090506D" w:rsidRPr="00187CCE" w14:paraId="49A85315" w14:textId="77777777" w:rsidTr="00170A80">
        <w:tc>
          <w:tcPr>
            <w:tcW w:w="1136" w:type="pct"/>
          </w:tcPr>
          <w:p w14:paraId="243C720F"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62.09</w:t>
            </w:r>
          </w:p>
        </w:tc>
        <w:tc>
          <w:tcPr>
            <w:tcW w:w="3864" w:type="pct"/>
          </w:tcPr>
          <w:p w14:paraId="3DF06039" w14:textId="77777777" w:rsidR="0090506D" w:rsidRPr="00187CCE" w:rsidRDefault="0090506D" w:rsidP="00170A80">
            <w:pPr>
              <w:spacing w:before="60" w:after="60" w:line="240" w:lineRule="auto"/>
              <w:rPr>
                <w:rFonts w:ascii="Times New Roman" w:hAnsi="Times New Roman" w:cs="Times New Roman"/>
                <w:sz w:val="24"/>
                <w:szCs w:val="24"/>
              </w:rPr>
            </w:pPr>
          </w:p>
        </w:tc>
      </w:tr>
      <w:tr w:rsidR="0090506D" w:rsidRPr="00187CCE" w14:paraId="73ABCE94" w14:textId="77777777" w:rsidTr="00170A80">
        <w:tc>
          <w:tcPr>
            <w:tcW w:w="1136" w:type="pct"/>
          </w:tcPr>
          <w:p w14:paraId="59882771"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 Embroidered:</w:t>
            </w:r>
          </w:p>
        </w:tc>
        <w:tc>
          <w:tcPr>
            <w:tcW w:w="3864" w:type="pct"/>
          </w:tcPr>
          <w:p w14:paraId="575DF995"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Weaving combined with making-up including cutting of fabric; or</w:t>
            </w:r>
          </w:p>
          <w:p w14:paraId="4B3CB9AC"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Manufacture from unembroidered fabric, provided that the value of non</w:t>
            </w:r>
            <w:r w:rsidRPr="00187CCE">
              <w:rPr>
                <w:rFonts w:ascii="Times New Roman" w:hAnsi="Times New Roman" w:cs="Times New Roman"/>
                <w:sz w:val="24"/>
                <w:szCs w:val="24"/>
              </w:rPr>
              <w:noBreakHyphen/>
              <w:t>originating unembroidered fabric used does not exceed 40 % of the EXW of the product.</w:t>
            </w:r>
          </w:p>
        </w:tc>
      </w:tr>
      <w:tr w:rsidR="0090506D" w:rsidRPr="00187CCE" w14:paraId="79C6253F" w14:textId="77777777" w:rsidTr="00170A80">
        <w:tc>
          <w:tcPr>
            <w:tcW w:w="1136" w:type="pct"/>
          </w:tcPr>
          <w:p w14:paraId="2120EE77"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 Others:</w:t>
            </w:r>
          </w:p>
        </w:tc>
        <w:tc>
          <w:tcPr>
            <w:tcW w:w="3864" w:type="pct"/>
          </w:tcPr>
          <w:p w14:paraId="076917E3"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Weaving combined with making-up including cutting of fabric; or</w:t>
            </w:r>
          </w:p>
          <w:p w14:paraId="65C60BF8"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Making-up including cutting of fabric preceded by printing (as standalone operation).</w:t>
            </w:r>
          </w:p>
        </w:tc>
      </w:tr>
      <w:tr w:rsidR="0090506D" w:rsidRPr="00187CCE" w14:paraId="6EDA7F22" w14:textId="77777777" w:rsidTr="00170A80">
        <w:tc>
          <w:tcPr>
            <w:tcW w:w="1136" w:type="pct"/>
          </w:tcPr>
          <w:p w14:paraId="418FE144"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62.10</w:t>
            </w:r>
          </w:p>
        </w:tc>
        <w:tc>
          <w:tcPr>
            <w:tcW w:w="3864" w:type="pct"/>
          </w:tcPr>
          <w:p w14:paraId="47C1BF73" w14:textId="77777777" w:rsidR="0090506D" w:rsidRPr="00187CCE" w:rsidRDefault="0090506D" w:rsidP="00170A80">
            <w:pPr>
              <w:spacing w:before="60" w:after="60" w:line="240" w:lineRule="auto"/>
              <w:rPr>
                <w:rFonts w:ascii="Times New Roman" w:hAnsi="Times New Roman" w:cs="Times New Roman"/>
                <w:sz w:val="24"/>
                <w:szCs w:val="24"/>
              </w:rPr>
            </w:pPr>
          </w:p>
        </w:tc>
      </w:tr>
      <w:tr w:rsidR="0090506D" w:rsidRPr="00187CCE" w14:paraId="68E7F4AE" w14:textId="77777777" w:rsidTr="00170A80">
        <w:tc>
          <w:tcPr>
            <w:tcW w:w="1136" w:type="pct"/>
          </w:tcPr>
          <w:p w14:paraId="4F4C2BD1" w14:textId="77777777" w:rsidR="0090506D" w:rsidRPr="00187CCE" w:rsidRDefault="0090506D" w:rsidP="00170A80">
            <w:pPr>
              <w:pageBreakBefore/>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lastRenderedPageBreak/>
              <w:t>- Fire-resistant equipment of fabric covered with foil of aluminised polyester:</w:t>
            </w:r>
          </w:p>
        </w:tc>
        <w:tc>
          <w:tcPr>
            <w:tcW w:w="3864" w:type="pct"/>
          </w:tcPr>
          <w:p w14:paraId="3839E37E"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Weaving combined with making-up including cutting of fabric; or</w:t>
            </w:r>
          </w:p>
          <w:p w14:paraId="1FD92833"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Coating or laminating combined with making-up including cutting of fabric, provided that the value of non-originating uncoated or unlaminated fabric used does not exceed 40 % of the EXW of the product.</w:t>
            </w:r>
          </w:p>
        </w:tc>
      </w:tr>
      <w:tr w:rsidR="0090506D" w:rsidRPr="00187CCE" w14:paraId="4ECAC85B" w14:textId="77777777" w:rsidTr="00170A80">
        <w:tc>
          <w:tcPr>
            <w:tcW w:w="1136" w:type="pct"/>
          </w:tcPr>
          <w:p w14:paraId="25A2B458"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 Others:</w:t>
            </w:r>
          </w:p>
        </w:tc>
        <w:tc>
          <w:tcPr>
            <w:tcW w:w="3864" w:type="pct"/>
          </w:tcPr>
          <w:p w14:paraId="6DED547B"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Weaving combined with making-up including cutting of fabric; or</w:t>
            </w:r>
          </w:p>
          <w:p w14:paraId="44CEDB95"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Making-up including cutting of fabric preceded by printing (as standalone operation).</w:t>
            </w:r>
          </w:p>
        </w:tc>
      </w:tr>
      <w:tr w:rsidR="0090506D" w:rsidRPr="00187CCE" w14:paraId="197C4B44" w14:textId="77777777" w:rsidTr="00170A80">
        <w:tc>
          <w:tcPr>
            <w:tcW w:w="1136" w:type="pct"/>
          </w:tcPr>
          <w:p w14:paraId="5475341B"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62.11</w:t>
            </w:r>
          </w:p>
        </w:tc>
        <w:tc>
          <w:tcPr>
            <w:tcW w:w="3864" w:type="pct"/>
          </w:tcPr>
          <w:p w14:paraId="2F5CE2FA" w14:textId="77777777" w:rsidR="0090506D" w:rsidRPr="00187CCE" w:rsidRDefault="0090506D" w:rsidP="00170A80">
            <w:pPr>
              <w:spacing w:before="60" w:after="60" w:line="240" w:lineRule="auto"/>
              <w:rPr>
                <w:rFonts w:ascii="Times New Roman" w:hAnsi="Times New Roman" w:cs="Times New Roman"/>
                <w:sz w:val="24"/>
                <w:szCs w:val="24"/>
              </w:rPr>
            </w:pPr>
          </w:p>
        </w:tc>
      </w:tr>
      <w:tr w:rsidR="0090506D" w:rsidRPr="00187CCE" w14:paraId="2630E210" w14:textId="77777777" w:rsidTr="00170A80">
        <w:tc>
          <w:tcPr>
            <w:tcW w:w="1136" w:type="pct"/>
          </w:tcPr>
          <w:p w14:paraId="50603D41"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 Women's, or girls' garments, embroidered:</w:t>
            </w:r>
          </w:p>
        </w:tc>
        <w:tc>
          <w:tcPr>
            <w:tcW w:w="3864" w:type="pct"/>
          </w:tcPr>
          <w:p w14:paraId="171AC061"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Weaving combined with making-up including cutting of fabric; or</w:t>
            </w:r>
          </w:p>
          <w:p w14:paraId="785313F0"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Manufacture from unembroidered fabric, provided that the value of non</w:t>
            </w:r>
            <w:r w:rsidRPr="00187CCE">
              <w:rPr>
                <w:rFonts w:ascii="Times New Roman" w:hAnsi="Times New Roman" w:cs="Times New Roman"/>
                <w:sz w:val="24"/>
                <w:szCs w:val="24"/>
              </w:rPr>
              <w:noBreakHyphen/>
              <w:t>originating unembroidered fabric used does not exceed 40 % of the EXW of the product.</w:t>
            </w:r>
          </w:p>
        </w:tc>
      </w:tr>
      <w:tr w:rsidR="0090506D" w:rsidRPr="00187CCE" w14:paraId="1AFD536C" w14:textId="77777777" w:rsidTr="00170A80">
        <w:tc>
          <w:tcPr>
            <w:tcW w:w="1136" w:type="pct"/>
          </w:tcPr>
          <w:p w14:paraId="3C5D4DAA"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 Others:</w:t>
            </w:r>
          </w:p>
        </w:tc>
        <w:tc>
          <w:tcPr>
            <w:tcW w:w="3864" w:type="pct"/>
          </w:tcPr>
          <w:p w14:paraId="62794208"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Weaving combined with making-up including cutting of fabric; or</w:t>
            </w:r>
          </w:p>
          <w:p w14:paraId="60E70D7D"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Making-up including cutting of fabric preceded by printing (as standalone operation).</w:t>
            </w:r>
          </w:p>
        </w:tc>
      </w:tr>
      <w:tr w:rsidR="0090506D" w:rsidRPr="00187CCE" w14:paraId="249360D8" w14:textId="77777777" w:rsidTr="00170A80">
        <w:tc>
          <w:tcPr>
            <w:tcW w:w="1136" w:type="pct"/>
          </w:tcPr>
          <w:p w14:paraId="03761601"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62.12</w:t>
            </w:r>
          </w:p>
        </w:tc>
        <w:tc>
          <w:tcPr>
            <w:tcW w:w="3864" w:type="pct"/>
          </w:tcPr>
          <w:p w14:paraId="6436C794" w14:textId="77777777" w:rsidR="0090506D" w:rsidRPr="00187CCE" w:rsidRDefault="0090506D" w:rsidP="00170A80">
            <w:pPr>
              <w:spacing w:before="60" w:after="60" w:line="240" w:lineRule="auto"/>
              <w:rPr>
                <w:rFonts w:ascii="Times New Roman" w:hAnsi="Times New Roman" w:cs="Times New Roman"/>
                <w:sz w:val="24"/>
                <w:szCs w:val="24"/>
              </w:rPr>
            </w:pPr>
          </w:p>
        </w:tc>
      </w:tr>
      <w:tr w:rsidR="0090506D" w:rsidRPr="00187CCE" w14:paraId="5716F459" w14:textId="77777777" w:rsidTr="00170A80">
        <w:tc>
          <w:tcPr>
            <w:tcW w:w="1136" w:type="pct"/>
          </w:tcPr>
          <w:p w14:paraId="44F6FD69"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 Knitted or crocheted obtained by sewing together or otherwise assembling, two or more pieces of knitted or crocheted fabric which have been either cut to form or obtained directly to form:</w:t>
            </w:r>
          </w:p>
        </w:tc>
        <w:tc>
          <w:tcPr>
            <w:tcW w:w="3864" w:type="pct"/>
          </w:tcPr>
          <w:p w14:paraId="52646ECC"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Knitting combined with making-up including cutting of fabric; or</w:t>
            </w:r>
          </w:p>
          <w:p w14:paraId="71FB7726"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Making-up including cutting of fabric preceded by printing (as standalone operation).</w:t>
            </w:r>
          </w:p>
        </w:tc>
      </w:tr>
      <w:tr w:rsidR="0090506D" w:rsidRPr="00187CCE" w14:paraId="51865DB2" w14:textId="77777777" w:rsidTr="00170A80">
        <w:tc>
          <w:tcPr>
            <w:tcW w:w="1136" w:type="pct"/>
          </w:tcPr>
          <w:p w14:paraId="26A8EACD" w14:textId="77777777" w:rsidR="0090506D" w:rsidRPr="00187CCE" w:rsidRDefault="0090506D" w:rsidP="00170A80">
            <w:pPr>
              <w:pageBreakBefore/>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lastRenderedPageBreak/>
              <w:t>- Others:</w:t>
            </w:r>
          </w:p>
        </w:tc>
        <w:tc>
          <w:tcPr>
            <w:tcW w:w="3864" w:type="pct"/>
          </w:tcPr>
          <w:p w14:paraId="3944869A"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Weaving combined with making-up including cutting of fabric; or</w:t>
            </w:r>
          </w:p>
          <w:p w14:paraId="14EC8A67"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Making-up including cutting of fabric preceded by printing (as standalone operation).</w:t>
            </w:r>
          </w:p>
        </w:tc>
      </w:tr>
      <w:tr w:rsidR="0090506D" w:rsidRPr="00187CCE" w14:paraId="1C0A2F31" w14:textId="77777777" w:rsidTr="00170A80">
        <w:tc>
          <w:tcPr>
            <w:tcW w:w="1136" w:type="pct"/>
          </w:tcPr>
          <w:p w14:paraId="2AC54C0F"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62.13-62.14</w:t>
            </w:r>
          </w:p>
        </w:tc>
        <w:tc>
          <w:tcPr>
            <w:tcW w:w="3864" w:type="pct"/>
          </w:tcPr>
          <w:p w14:paraId="6E039F7B" w14:textId="77777777" w:rsidR="0090506D" w:rsidRPr="00187CCE" w:rsidRDefault="0090506D" w:rsidP="00170A80">
            <w:pPr>
              <w:spacing w:before="60" w:after="60" w:line="240" w:lineRule="auto"/>
              <w:rPr>
                <w:rFonts w:ascii="Times New Roman" w:hAnsi="Times New Roman" w:cs="Times New Roman"/>
                <w:sz w:val="24"/>
                <w:szCs w:val="24"/>
              </w:rPr>
            </w:pPr>
          </w:p>
        </w:tc>
      </w:tr>
      <w:tr w:rsidR="0090506D" w:rsidRPr="00187CCE" w14:paraId="32F846E5" w14:textId="77777777" w:rsidTr="00170A80">
        <w:tc>
          <w:tcPr>
            <w:tcW w:w="1136" w:type="pct"/>
          </w:tcPr>
          <w:p w14:paraId="4DC127DE"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 Embroidered:</w:t>
            </w:r>
          </w:p>
        </w:tc>
        <w:tc>
          <w:tcPr>
            <w:tcW w:w="3864" w:type="pct"/>
          </w:tcPr>
          <w:p w14:paraId="06234AEA"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Weaving combined with making-up including cutting of fabric;</w:t>
            </w:r>
          </w:p>
          <w:p w14:paraId="12FDAFA1"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Manufacture from unembroidered fabric, provided that the value of non</w:t>
            </w:r>
            <w:r w:rsidRPr="00187CCE">
              <w:rPr>
                <w:rFonts w:ascii="Times New Roman" w:hAnsi="Times New Roman" w:cs="Times New Roman"/>
                <w:sz w:val="24"/>
                <w:szCs w:val="24"/>
              </w:rPr>
              <w:noBreakHyphen/>
              <w:t>originating unembroidered fabric used does not exceed 40 % of the EXW of the product; or</w:t>
            </w:r>
          </w:p>
          <w:p w14:paraId="294764F1"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Making-up including cutting of fabric preceded by printing (as standalone operation).</w:t>
            </w:r>
          </w:p>
        </w:tc>
      </w:tr>
      <w:tr w:rsidR="0090506D" w:rsidRPr="00187CCE" w14:paraId="142F7D13" w14:textId="77777777" w:rsidTr="00170A80">
        <w:tc>
          <w:tcPr>
            <w:tcW w:w="1136" w:type="pct"/>
          </w:tcPr>
          <w:p w14:paraId="79C494C2"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 Others:</w:t>
            </w:r>
          </w:p>
        </w:tc>
        <w:tc>
          <w:tcPr>
            <w:tcW w:w="3864" w:type="pct"/>
          </w:tcPr>
          <w:p w14:paraId="058BC0F4"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Weaving combined with making-up including cutting of fabric; or</w:t>
            </w:r>
          </w:p>
          <w:p w14:paraId="5D760876"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Making-up including cutting of fabric preceded by printing (as standalone operation).</w:t>
            </w:r>
          </w:p>
        </w:tc>
      </w:tr>
      <w:tr w:rsidR="0090506D" w:rsidRPr="00187CCE" w14:paraId="6038B517" w14:textId="77777777" w:rsidTr="00170A80">
        <w:tc>
          <w:tcPr>
            <w:tcW w:w="1136" w:type="pct"/>
          </w:tcPr>
          <w:p w14:paraId="7CDDEC15"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62.15</w:t>
            </w:r>
          </w:p>
        </w:tc>
        <w:tc>
          <w:tcPr>
            <w:tcW w:w="3864" w:type="pct"/>
          </w:tcPr>
          <w:p w14:paraId="68B6EBF2"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Weaving combined with making-up including cutting of fabric; or</w:t>
            </w:r>
          </w:p>
          <w:p w14:paraId="4C8688BE"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Making-up including cutting of fabric preceded by printing (as standalone operation).</w:t>
            </w:r>
          </w:p>
        </w:tc>
      </w:tr>
      <w:tr w:rsidR="0090506D" w:rsidRPr="00187CCE" w14:paraId="6B786A4D" w14:textId="77777777" w:rsidTr="00170A80">
        <w:trPr>
          <w:trHeight w:val="570"/>
        </w:trPr>
        <w:tc>
          <w:tcPr>
            <w:tcW w:w="1136" w:type="pct"/>
          </w:tcPr>
          <w:p w14:paraId="7A882BE9"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62.16</w:t>
            </w:r>
          </w:p>
        </w:tc>
        <w:tc>
          <w:tcPr>
            <w:tcW w:w="3864" w:type="pct"/>
          </w:tcPr>
          <w:p w14:paraId="550993D0" w14:textId="77777777" w:rsidR="0090506D" w:rsidRPr="00187CCE" w:rsidRDefault="0090506D" w:rsidP="00170A80">
            <w:pPr>
              <w:spacing w:before="60" w:after="60" w:line="240" w:lineRule="auto"/>
              <w:rPr>
                <w:rFonts w:ascii="Times New Roman" w:hAnsi="Times New Roman" w:cs="Times New Roman"/>
                <w:sz w:val="24"/>
                <w:szCs w:val="24"/>
              </w:rPr>
            </w:pPr>
          </w:p>
        </w:tc>
      </w:tr>
      <w:tr w:rsidR="0090506D" w:rsidRPr="00187CCE" w14:paraId="5C978563" w14:textId="77777777" w:rsidTr="00170A80">
        <w:tc>
          <w:tcPr>
            <w:tcW w:w="1136" w:type="pct"/>
          </w:tcPr>
          <w:p w14:paraId="059300B7"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 Fire-resistant equipment of fabric covered with foil of aluminised polyester:</w:t>
            </w:r>
          </w:p>
        </w:tc>
        <w:tc>
          <w:tcPr>
            <w:tcW w:w="3864" w:type="pct"/>
          </w:tcPr>
          <w:p w14:paraId="738F1FF4"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Weaving combined with making-up including cutting of fabric; or</w:t>
            </w:r>
          </w:p>
          <w:p w14:paraId="54C9CBAD"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Coating or laminating combined with making-up including cutting of fabric, provided that the value of non-originating uncoated or unlaminated fabric used does not exceed 40 % of the EXW of the product.</w:t>
            </w:r>
          </w:p>
        </w:tc>
      </w:tr>
      <w:tr w:rsidR="0090506D" w:rsidRPr="00187CCE" w14:paraId="224EE5E9" w14:textId="77777777" w:rsidTr="00170A80">
        <w:tc>
          <w:tcPr>
            <w:tcW w:w="1136" w:type="pct"/>
          </w:tcPr>
          <w:p w14:paraId="3BE50321" w14:textId="77777777" w:rsidR="0090506D" w:rsidRPr="00187CCE" w:rsidRDefault="0090506D" w:rsidP="00170A80">
            <w:pPr>
              <w:pageBreakBefore/>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lastRenderedPageBreak/>
              <w:t>- Others:</w:t>
            </w:r>
          </w:p>
        </w:tc>
        <w:tc>
          <w:tcPr>
            <w:tcW w:w="3864" w:type="pct"/>
          </w:tcPr>
          <w:p w14:paraId="5BB5CC7F"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Weaving combined with making-up including cutting of fabric: or</w:t>
            </w:r>
          </w:p>
          <w:p w14:paraId="68731739"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Making-up including cutting of fabric preceded by printing (as standalone operation).</w:t>
            </w:r>
          </w:p>
        </w:tc>
      </w:tr>
      <w:tr w:rsidR="0090506D" w:rsidRPr="00187CCE" w14:paraId="1060C127" w14:textId="77777777" w:rsidTr="00170A80">
        <w:tc>
          <w:tcPr>
            <w:tcW w:w="1136" w:type="pct"/>
          </w:tcPr>
          <w:p w14:paraId="47D6ED51"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62.17</w:t>
            </w:r>
          </w:p>
        </w:tc>
        <w:tc>
          <w:tcPr>
            <w:tcW w:w="3864" w:type="pct"/>
          </w:tcPr>
          <w:p w14:paraId="1B5B15D1" w14:textId="77777777" w:rsidR="0090506D" w:rsidRPr="00187CCE" w:rsidRDefault="0090506D" w:rsidP="00170A80">
            <w:pPr>
              <w:spacing w:before="60" w:after="60" w:line="240" w:lineRule="auto"/>
              <w:rPr>
                <w:rFonts w:ascii="Times New Roman" w:hAnsi="Times New Roman" w:cs="Times New Roman"/>
                <w:sz w:val="24"/>
                <w:szCs w:val="24"/>
              </w:rPr>
            </w:pPr>
          </w:p>
        </w:tc>
      </w:tr>
      <w:tr w:rsidR="0090506D" w:rsidRPr="00187CCE" w14:paraId="1536A79D" w14:textId="77777777" w:rsidTr="00170A80">
        <w:tc>
          <w:tcPr>
            <w:tcW w:w="1136" w:type="pct"/>
          </w:tcPr>
          <w:p w14:paraId="6ADEC0EB"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 Embroidered:</w:t>
            </w:r>
          </w:p>
        </w:tc>
        <w:tc>
          <w:tcPr>
            <w:tcW w:w="3864" w:type="pct"/>
          </w:tcPr>
          <w:p w14:paraId="7E9BE9B5"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Weaving combined with making-up including cutting of fabric;</w:t>
            </w:r>
          </w:p>
          <w:p w14:paraId="3E61CC26"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Manufacture from unembroidered fabric, provided that the value of non</w:t>
            </w:r>
            <w:r w:rsidRPr="00187CCE">
              <w:rPr>
                <w:rFonts w:ascii="Times New Roman" w:hAnsi="Times New Roman" w:cs="Times New Roman"/>
                <w:sz w:val="24"/>
                <w:szCs w:val="24"/>
              </w:rPr>
              <w:noBreakHyphen/>
              <w:t>originating unembroidered fabric used does not exceed 40 % of the EXW of the product; or</w:t>
            </w:r>
          </w:p>
          <w:p w14:paraId="48E1B056"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Making-up including cutting of fabric preceded by printing (as standalone operation).</w:t>
            </w:r>
          </w:p>
        </w:tc>
      </w:tr>
      <w:tr w:rsidR="0090506D" w:rsidRPr="00187CCE" w14:paraId="32DDA5FB" w14:textId="77777777" w:rsidTr="00170A80">
        <w:tc>
          <w:tcPr>
            <w:tcW w:w="1136" w:type="pct"/>
          </w:tcPr>
          <w:p w14:paraId="6CC8F9BD"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 Fire-resistant equipment of fabric covered with foil of aluminised polyester:</w:t>
            </w:r>
          </w:p>
        </w:tc>
        <w:tc>
          <w:tcPr>
            <w:tcW w:w="3864" w:type="pct"/>
          </w:tcPr>
          <w:p w14:paraId="7521C157"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Weaving combined with making-up including cutting of fabric; or</w:t>
            </w:r>
          </w:p>
          <w:p w14:paraId="2B032636"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Coating or laminating combined with making-up including cutting of fabric, provided that the value of non-originating uncoated or unlaminated fabric used does not exceed 40 % of the EXW of the product.</w:t>
            </w:r>
          </w:p>
        </w:tc>
      </w:tr>
      <w:tr w:rsidR="0090506D" w:rsidRPr="00187CCE" w14:paraId="7A29DC04" w14:textId="77777777" w:rsidTr="00170A80">
        <w:tc>
          <w:tcPr>
            <w:tcW w:w="1136" w:type="pct"/>
          </w:tcPr>
          <w:p w14:paraId="7C356925"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 Interlinings for collars and cuffs, cut out:</w:t>
            </w:r>
          </w:p>
        </w:tc>
        <w:tc>
          <w:tcPr>
            <w:tcW w:w="3864" w:type="pct"/>
          </w:tcPr>
          <w:p w14:paraId="280F9DEA"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CTH, provided that the value of all the non-originating materials used does not exceed 40 % of the EXW of the product.</w:t>
            </w:r>
          </w:p>
        </w:tc>
      </w:tr>
      <w:tr w:rsidR="0090506D" w:rsidRPr="00187CCE" w14:paraId="0E8FE65D" w14:textId="77777777" w:rsidTr="00170A80">
        <w:tc>
          <w:tcPr>
            <w:tcW w:w="1136" w:type="pct"/>
          </w:tcPr>
          <w:p w14:paraId="32EA86A1"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 Others:</w:t>
            </w:r>
          </w:p>
        </w:tc>
        <w:tc>
          <w:tcPr>
            <w:tcW w:w="3864" w:type="pct"/>
          </w:tcPr>
          <w:p w14:paraId="6A3BAE05"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Weaving combined with making-up including cutting of fabric.</w:t>
            </w:r>
          </w:p>
        </w:tc>
      </w:tr>
      <w:tr w:rsidR="0090506D" w:rsidRPr="00187CCE" w14:paraId="68027751" w14:textId="77777777" w:rsidTr="00170A80">
        <w:tc>
          <w:tcPr>
            <w:tcW w:w="1136" w:type="pct"/>
          </w:tcPr>
          <w:p w14:paraId="41852A85"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Chapter 63</w:t>
            </w:r>
          </w:p>
        </w:tc>
        <w:tc>
          <w:tcPr>
            <w:tcW w:w="3864" w:type="pct"/>
          </w:tcPr>
          <w:p w14:paraId="2CBCF4A7"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Other made up textile articles; sets; worn clothing and worn textile articles; rags</w:t>
            </w:r>
          </w:p>
        </w:tc>
      </w:tr>
      <w:tr w:rsidR="0090506D" w:rsidRPr="00187CCE" w14:paraId="606E3E73" w14:textId="77777777" w:rsidTr="00170A80">
        <w:tc>
          <w:tcPr>
            <w:tcW w:w="1136" w:type="pct"/>
          </w:tcPr>
          <w:p w14:paraId="41A857A9"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63.01-63.04</w:t>
            </w:r>
          </w:p>
        </w:tc>
        <w:tc>
          <w:tcPr>
            <w:tcW w:w="3864" w:type="pct"/>
          </w:tcPr>
          <w:p w14:paraId="7237C42F" w14:textId="77777777" w:rsidR="0090506D" w:rsidRPr="00187CCE" w:rsidRDefault="0090506D" w:rsidP="00170A80">
            <w:pPr>
              <w:spacing w:before="60" w:after="60" w:line="240" w:lineRule="auto"/>
              <w:rPr>
                <w:rFonts w:ascii="Times New Roman" w:hAnsi="Times New Roman" w:cs="Times New Roman"/>
                <w:sz w:val="24"/>
                <w:szCs w:val="24"/>
              </w:rPr>
            </w:pPr>
          </w:p>
        </w:tc>
      </w:tr>
      <w:tr w:rsidR="0090506D" w:rsidRPr="00187CCE" w14:paraId="31017DC2" w14:textId="77777777" w:rsidTr="00170A80">
        <w:tc>
          <w:tcPr>
            <w:tcW w:w="1136" w:type="pct"/>
          </w:tcPr>
          <w:p w14:paraId="005EB9E4" w14:textId="77777777" w:rsidR="0090506D" w:rsidRPr="00187CCE" w:rsidRDefault="0090506D" w:rsidP="00170A80">
            <w:pPr>
              <w:pageBreakBefore/>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lastRenderedPageBreak/>
              <w:t>- Of felt, of nonwovens:</w:t>
            </w:r>
          </w:p>
        </w:tc>
        <w:tc>
          <w:tcPr>
            <w:tcW w:w="3864" w:type="pct"/>
          </w:tcPr>
          <w:p w14:paraId="4D0E19D2"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Nonwoven Fabric formation combined with making-up including cutting of fabric.</w:t>
            </w:r>
          </w:p>
        </w:tc>
      </w:tr>
      <w:tr w:rsidR="0090506D" w:rsidRPr="00187CCE" w14:paraId="7812C726" w14:textId="77777777" w:rsidTr="00170A80">
        <w:tc>
          <w:tcPr>
            <w:tcW w:w="1136" w:type="pct"/>
          </w:tcPr>
          <w:p w14:paraId="214255FE"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 Others:</w:t>
            </w:r>
          </w:p>
          <w:p w14:paraId="08E9B4F0"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 Embroidered:</w:t>
            </w:r>
          </w:p>
        </w:tc>
        <w:tc>
          <w:tcPr>
            <w:tcW w:w="3864" w:type="pct"/>
          </w:tcPr>
          <w:p w14:paraId="08CF0F7E" w14:textId="77777777" w:rsidR="0090506D" w:rsidRPr="00187CCE" w:rsidRDefault="0090506D" w:rsidP="00170A80">
            <w:pPr>
              <w:spacing w:before="60" w:after="60" w:line="240" w:lineRule="auto"/>
              <w:rPr>
                <w:rFonts w:ascii="Times New Roman" w:hAnsi="Times New Roman" w:cs="Times New Roman"/>
                <w:sz w:val="24"/>
                <w:szCs w:val="24"/>
              </w:rPr>
            </w:pPr>
          </w:p>
          <w:p w14:paraId="0A920003"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Weaving or knitting or crocheting combined with making-up including cutting of fabric; or</w:t>
            </w:r>
          </w:p>
          <w:p w14:paraId="1E171F26"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Manufacture from unembroidered fabric (other than knitted or crocheted), provided that the value of non-originating unembroidered fabric used does not exceed 40 % of the EXW of the product.</w:t>
            </w:r>
          </w:p>
        </w:tc>
      </w:tr>
      <w:tr w:rsidR="0090506D" w:rsidRPr="00187CCE" w14:paraId="2431984A" w14:textId="77777777" w:rsidTr="00170A80">
        <w:tc>
          <w:tcPr>
            <w:tcW w:w="1136" w:type="pct"/>
          </w:tcPr>
          <w:p w14:paraId="036EEE8D"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 Others:</w:t>
            </w:r>
          </w:p>
        </w:tc>
        <w:tc>
          <w:tcPr>
            <w:tcW w:w="3864" w:type="pct"/>
          </w:tcPr>
          <w:p w14:paraId="51C24082"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Weaving, knitting or crocheting combined with making-up including cutting of fabric.</w:t>
            </w:r>
          </w:p>
        </w:tc>
      </w:tr>
      <w:tr w:rsidR="0090506D" w:rsidRPr="00187CCE" w14:paraId="7E6EE5A6" w14:textId="77777777" w:rsidTr="00170A80">
        <w:tc>
          <w:tcPr>
            <w:tcW w:w="1136" w:type="pct"/>
          </w:tcPr>
          <w:p w14:paraId="1DAC194A"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63.05</w:t>
            </w:r>
          </w:p>
        </w:tc>
        <w:tc>
          <w:tcPr>
            <w:tcW w:w="3864" w:type="pct"/>
          </w:tcPr>
          <w:p w14:paraId="6E52ED84"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Extrusion of man-made fibres or spinning of natural or man-made staple fibres, combined with weaving or with knitting and making-up including cutting of fabric.</w:t>
            </w:r>
          </w:p>
        </w:tc>
      </w:tr>
      <w:tr w:rsidR="0090506D" w:rsidRPr="00187CCE" w14:paraId="1662F763" w14:textId="77777777" w:rsidTr="00170A80">
        <w:tc>
          <w:tcPr>
            <w:tcW w:w="1136" w:type="pct"/>
          </w:tcPr>
          <w:p w14:paraId="7F6D0584"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63.06</w:t>
            </w:r>
          </w:p>
        </w:tc>
        <w:tc>
          <w:tcPr>
            <w:tcW w:w="3864" w:type="pct"/>
          </w:tcPr>
          <w:p w14:paraId="14798EAB" w14:textId="77777777" w:rsidR="0090506D" w:rsidRPr="00187CCE" w:rsidRDefault="0090506D" w:rsidP="00170A80">
            <w:pPr>
              <w:spacing w:before="60" w:after="60" w:line="240" w:lineRule="auto"/>
              <w:rPr>
                <w:rFonts w:ascii="Times New Roman" w:hAnsi="Times New Roman" w:cs="Times New Roman"/>
                <w:sz w:val="24"/>
                <w:szCs w:val="24"/>
              </w:rPr>
            </w:pPr>
          </w:p>
        </w:tc>
      </w:tr>
      <w:tr w:rsidR="0090506D" w:rsidRPr="00187CCE" w14:paraId="208FF8FA" w14:textId="77777777" w:rsidTr="00170A80">
        <w:tc>
          <w:tcPr>
            <w:tcW w:w="1136" w:type="pct"/>
          </w:tcPr>
          <w:p w14:paraId="6DB94C75"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 Of nonwovens:</w:t>
            </w:r>
          </w:p>
        </w:tc>
        <w:tc>
          <w:tcPr>
            <w:tcW w:w="3864" w:type="pct"/>
          </w:tcPr>
          <w:p w14:paraId="78B706E2"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Nonwoven fabric formation combined with making-up including cutting of fabric.</w:t>
            </w:r>
          </w:p>
        </w:tc>
      </w:tr>
      <w:tr w:rsidR="0090506D" w:rsidRPr="00187CCE" w14:paraId="6A41FEB3" w14:textId="77777777" w:rsidTr="00170A80">
        <w:tc>
          <w:tcPr>
            <w:tcW w:w="1136" w:type="pct"/>
          </w:tcPr>
          <w:p w14:paraId="4E4F3F73"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 Others:</w:t>
            </w:r>
          </w:p>
        </w:tc>
        <w:tc>
          <w:tcPr>
            <w:tcW w:w="3864" w:type="pct"/>
          </w:tcPr>
          <w:p w14:paraId="5141F432"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Weaving combined with making-up including cutting of fabric.</w:t>
            </w:r>
          </w:p>
        </w:tc>
      </w:tr>
      <w:tr w:rsidR="0090506D" w:rsidRPr="00187CCE" w14:paraId="2DE636EC" w14:textId="77777777" w:rsidTr="00170A80">
        <w:tc>
          <w:tcPr>
            <w:tcW w:w="1136" w:type="pct"/>
          </w:tcPr>
          <w:p w14:paraId="00D4FF62"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63.07</w:t>
            </w:r>
          </w:p>
        </w:tc>
        <w:tc>
          <w:tcPr>
            <w:tcW w:w="3864" w:type="pct"/>
          </w:tcPr>
          <w:p w14:paraId="06560ABA"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MaxNOM 40 % (EXW).</w:t>
            </w:r>
          </w:p>
        </w:tc>
      </w:tr>
      <w:tr w:rsidR="0090506D" w:rsidRPr="00187CCE" w14:paraId="48C90790" w14:textId="77777777" w:rsidTr="00170A80">
        <w:tc>
          <w:tcPr>
            <w:tcW w:w="1136" w:type="pct"/>
          </w:tcPr>
          <w:p w14:paraId="73D5C74B"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63.08</w:t>
            </w:r>
          </w:p>
        </w:tc>
        <w:tc>
          <w:tcPr>
            <w:tcW w:w="3864" w:type="pct"/>
          </w:tcPr>
          <w:p w14:paraId="6B4B74B4"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Each item in the set must satisfy the rule which would apply to it if it were not included in the set; however, non-originating articles may be incorporated, provided that their total value does not exceed 15 % of the EXW of the set.</w:t>
            </w:r>
          </w:p>
        </w:tc>
      </w:tr>
      <w:tr w:rsidR="0090506D" w:rsidRPr="00187CCE" w14:paraId="0A23DDDA" w14:textId="77777777" w:rsidTr="00170A80">
        <w:tc>
          <w:tcPr>
            <w:tcW w:w="1136" w:type="pct"/>
          </w:tcPr>
          <w:p w14:paraId="633407FC"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63.09-63.10</w:t>
            </w:r>
          </w:p>
        </w:tc>
        <w:tc>
          <w:tcPr>
            <w:tcW w:w="3864" w:type="pct"/>
          </w:tcPr>
          <w:p w14:paraId="5E23453B"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CTH</w:t>
            </w:r>
          </w:p>
        </w:tc>
      </w:tr>
      <w:tr w:rsidR="0090506D" w:rsidRPr="00187CCE" w14:paraId="1E0C0196" w14:textId="77777777" w:rsidTr="00170A80">
        <w:tc>
          <w:tcPr>
            <w:tcW w:w="1136" w:type="pct"/>
          </w:tcPr>
          <w:p w14:paraId="1D029983" w14:textId="77777777" w:rsidR="0090506D" w:rsidRPr="00187CCE" w:rsidRDefault="0090506D" w:rsidP="00170A80">
            <w:pPr>
              <w:pageBreakBefore/>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lastRenderedPageBreak/>
              <w:t>SECTION XII</w:t>
            </w:r>
          </w:p>
        </w:tc>
        <w:tc>
          <w:tcPr>
            <w:tcW w:w="3864" w:type="pct"/>
          </w:tcPr>
          <w:p w14:paraId="07C7FB9A"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FOOTWEAR, HEADGEAR, UMBRELLAS, SUN UMBRELLAS, WALKING-STICKS, SEAT-STICKS, WHIPS, RIDING-CROPS AND PARTS THEREOF; PREPARED FEATHERS AND ARTICLES MADE THEREWITH; ARTIFICIAL FLOWERS; ARTICLE OF HUMAN HAIR</w:t>
            </w:r>
          </w:p>
        </w:tc>
      </w:tr>
      <w:tr w:rsidR="0090506D" w:rsidRPr="00187CCE" w14:paraId="5B5C19EC" w14:textId="77777777" w:rsidTr="00170A80">
        <w:tc>
          <w:tcPr>
            <w:tcW w:w="1136" w:type="pct"/>
          </w:tcPr>
          <w:p w14:paraId="4DA5ABA3"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Chapter 64</w:t>
            </w:r>
          </w:p>
        </w:tc>
        <w:tc>
          <w:tcPr>
            <w:tcW w:w="3864" w:type="pct"/>
          </w:tcPr>
          <w:p w14:paraId="67B66561"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Footwear, gaiters and the like; parts of such articles</w:t>
            </w:r>
          </w:p>
        </w:tc>
      </w:tr>
      <w:tr w:rsidR="0090506D" w:rsidRPr="00187CCE" w14:paraId="0C65AFE3" w14:textId="77777777" w:rsidTr="00170A80">
        <w:tc>
          <w:tcPr>
            <w:tcW w:w="1136" w:type="pct"/>
          </w:tcPr>
          <w:p w14:paraId="775B4AD9"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64.01-64.05</w:t>
            </w:r>
          </w:p>
        </w:tc>
        <w:tc>
          <w:tcPr>
            <w:tcW w:w="3864" w:type="pct"/>
          </w:tcPr>
          <w:p w14:paraId="0453580D"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Manufacture from non-originating materials of any heading, except from assemblies of uppers affixed to inner soles or to other sole components of heading 64.06.</w:t>
            </w:r>
          </w:p>
        </w:tc>
      </w:tr>
      <w:tr w:rsidR="0090506D" w:rsidRPr="00187CCE" w14:paraId="4A241A73" w14:textId="77777777" w:rsidTr="00170A80">
        <w:tc>
          <w:tcPr>
            <w:tcW w:w="1136" w:type="pct"/>
          </w:tcPr>
          <w:p w14:paraId="34193DAE"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64.06</w:t>
            </w:r>
          </w:p>
        </w:tc>
        <w:tc>
          <w:tcPr>
            <w:tcW w:w="3864" w:type="pct"/>
          </w:tcPr>
          <w:p w14:paraId="4760081D"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CTH</w:t>
            </w:r>
          </w:p>
        </w:tc>
      </w:tr>
      <w:tr w:rsidR="0090506D" w:rsidRPr="00187CCE" w14:paraId="3DE90FAE" w14:textId="77777777" w:rsidTr="00170A80">
        <w:tc>
          <w:tcPr>
            <w:tcW w:w="1136" w:type="pct"/>
          </w:tcPr>
          <w:p w14:paraId="6617866A"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Chapter 65</w:t>
            </w:r>
          </w:p>
        </w:tc>
        <w:tc>
          <w:tcPr>
            <w:tcW w:w="3864" w:type="pct"/>
          </w:tcPr>
          <w:p w14:paraId="2F8C8C24"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Headgear and Parts Thereof</w:t>
            </w:r>
          </w:p>
        </w:tc>
      </w:tr>
      <w:tr w:rsidR="0090506D" w:rsidRPr="00187CCE" w14:paraId="6DBC5BC6" w14:textId="77777777" w:rsidTr="00170A80">
        <w:tc>
          <w:tcPr>
            <w:tcW w:w="1136" w:type="pct"/>
          </w:tcPr>
          <w:p w14:paraId="310B4E71"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65.01-65.07</w:t>
            </w:r>
          </w:p>
        </w:tc>
        <w:tc>
          <w:tcPr>
            <w:tcW w:w="3864" w:type="pct"/>
          </w:tcPr>
          <w:p w14:paraId="19CD22CA"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CTH</w:t>
            </w:r>
          </w:p>
        </w:tc>
      </w:tr>
      <w:tr w:rsidR="0090506D" w:rsidRPr="00187CCE" w14:paraId="3F66E1F9" w14:textId="77777777" w:rsidTr="00170A80">
        <w:tc>
          <w:tcPr>
            <w:tcW w:w="1136" w:type="pct"/>
          </w:tcPr>
          <w:p w14:paraId="6E19A434"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Chapter 66</w:t>
            </w:r>
          </w:p>
        </w:tc>
        <w:tc>
          <w:tcPr>
            <w:tcW w:w="3864" w:type="pct"/>
          </w:tcPr>
          <w:p w14:paraId="68BD40AB"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Umbrellas, sun umbrellas, walking-sticks, seat-sticks, whips, riding-crops and parts thereof</w:t>
            </w:r>
          </w:p>
        </w:tc>
      </w:tr>
      <w:tr w:rsidR="0090506D" w:rsidRPr="00187CCE" w14:paraId="55455994" w14:textId="77777777" w:rsidTr="00170A80">
        <w:tc>
          <w:tcPr>
            <w:tcW w:w="1136" w:type="pct"/>
          </w:tcPr>
          <w:p w14:paraId="68F7DEFA"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66.01-66.03</w:t>
            </w:r>
          </w:p>
        </w:tc>
        <w:tc>
          <w:tcPr>
            <w:tcW w:w="3864" w:type="pct"/>
          </w:tcPr>
          <w:p w14:paraId="08320EA4"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CTH; or</w:t>
            </w:r>
          </w:p>
          <w:p w14:paraId="036859B0"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MaxNOM 50 % (EXW).</w:t>
            </w:r>
          </w:p>
        </w:tc>
      </w:tr>
      <w:tr w:rsidR="0090506D" w:rsidRPr="00187CCE" w14:paraId="34730D86" w14:textId="77777777" w:rsidTr="00170A80">
        <w:tc>
          <w:tcPr>
            <w:tcW w:w="1136" w:type="pct"/>
          </w:tcPr>
          <w:p w14:paraId="608A55C9"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Chapter 67</w:t>
            </w:r>
          </w:p>
        </w:tc>
        <w:tc>
          <w:tcPr>
            <w:tcW w:w="3864" w:type="pct"/>
          </w:tcPr>
          <w:p w14:paraId="3609E3C0"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Prepared feathers and down and articles made of feathers or of down; artificial flowers; articles of human hair</w:t>
            </w:r>
          </w:p>
        </w:tc>
      </w:tr>
      <w:tr w:rsidR="0090506D" w:rsidRPr="00187CCE" w14:paraId="6975BC03" w14:textId="77777777" w:rsidTr="00170A80">
        <w:tc>
          <w:tcPr>
            <w:tcW w:w="1136" w:type="pct"/>
          </w:tcPr>
          <w:p w14:paraId="3CDAA02D"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67.01-67.04</w:t>
            </w:r>
          </w:p>
        </w:tc>
        <w:tc>
          <w:tcPr>
            <w:tcW w:w="3864" w:type="pct"/>
          </w:tcPr>
          <w:p w14:paraId="2A3FB7AA"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CTH</w:t>
            </w:r>
          </w:p>
        </w:tc>
      </w:tr>
      <w:tr w:rsidR="0090506D" w:rsidRPr="00187CCE" w14:paraId="310F1A4E" w14:textId="77777777" w:rsidTr="00170A80">
        <w:tc>
          <w:tcPr>
            <w:tcW w:w="1136" w:type="pct"/>
          </w:tcPr>
          <w:p w14:paraId="64BAB553"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SECTION XIII</w:t>
            </w:r>
          </w:p>
        </w:tc>
        <w:tc>
          <w:tcPr>
            <w:tcW w:w="3864" w:type="pct"/>
          </w:tcPr>
          <w:p w14:paraId="69CB231E"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ARTICLES OF STONE, PLASTER, CEMENT, ASBESTOS, MICA OR SIMILAR MATERIALS; CERAMIC PRODUCTS; GLASS AND GLASSWARE</w:t>
            </w:r>
          </w:p>
        </w:tc>
      </w:tr>
      <w:tr w:rsidR="0090506D" w:rsidRPr="00187CCE" w14:paraId="35935EE2" w14:textId="77777777" w:rsidTr="00170A80">
        <w:tc>
          <w:tcPr>
            <w:tcW w:w="1136" w:type="pct"/>
          </w:tcPr>
          <w:p w14:paraId="2B70E519"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Chapter 68</w:t>
            </w:r>
          </w:p>
        </w:tc>
        <w:tc>
          <w:tcPr>
            <w:tcW w:w="3864" w:type="pct"/>
          </w:tcPr>
          <w:p w14:paraId="2511C3DB"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Articles of stone, plaster, cement, asbestos, mica or similar materials</w:t>
            </w:r>
          </w:p>
        </w:tc>
      </w:tr>
      <w:tr w:rsidR="0090506D" w:rsidRPr="00187CCE" w14:paraId="012CE8F1" w14:textId="77777777" w:rsidTr="00170A80">
        <w:tc>
          <w:tcPr>
            <w:tcW w:w="1136" w:type="pct"/>
          </w:tcPr>
          <w:p w14:paraId="71ABD206" w14:textId="77777777" w:rsidR="0090506D" w:rsidRPr="00187CCE" w:rsidRDefault="0090506D" w:rsidP="00170A80">
            <w:pPr>
              <w:pageBreakBefore/>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lastRenderedPageBreak/>
              <w:t>68.01-68.15</w:t>
            </w:r>
          </w:p>
        </w:tc>
        <w:tc>
          <w:tcPr>
            <w:tcW w:w="3864" w:type="pct"/>
          </w:tcPr>
          <w:p w14:paraId="67A52CC9"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CTH; or</w:t>
            </w:r>
          </w:p>
          <w:p w14:paraId="46B3F78E"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MaxNOM 70 % (EXW).</w:t>
            </w:r>
          </w:p>
        </w:tc>
      </w:tr>
      <w:tr w:rsidR="0090506D" w:rsidRPr="00187CCE" w14:paraId="58E20F17" w14:textId="77777777" w:rsidTr="00170A80">
        <w:tc>
          <w:tcPr>
            <w:tcW w:w="1136" w:type="pct"/>
          </w:tcPr>
          <w:p w14:paraId="32F11DAC"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Chapter 69</w:t>
            </w:r>
          </w:p>
        </w:tc>
        <w:tc>
          <w:tcPr>
            <w:tcW w:w="3864" w:type="pct"/>
          </w:tcPr>
          <w:p w14:paraId="670C2B32"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Ceramic products</w:t>
            </w:r>
          </w:p>
        </w:tc>
      </w:tr>
      <w:tr w:rsidR="0090506D" w:rsidRPr="00187CCE" w14:paraId="58DCC4D4" w14:textId="77777777" w:rsidTr="00170A80">
        <w:tc>
          <w:tcPr>
            <w:tcW w:w="1136" w:type="pct"/>
          </w:tcPr>
          <w:p w14:paraId="7369D97E"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69.01-69.14</w:t>
            </w:r>
          </w:p>
        </w:tc>
        <w:tc>
          <w:tcPr>
            <w:tcW w:w="3864" w:type="pct"/>
          </w:tcPr>
          <w:p w14:paraId="3EC9A571"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CTH</w:t>
            </w:r>
          </w:p>
        </w:tc>
      </w:tr>
      <w:tr w:rsidR="0090506D" w:rsidRPr="00187CCE" w14:paraId="4C28BAA8" w14:textId="77777777" w:rsidTr="00170A80">
        <w:tc>
          <w:tcPr>
            <w:tcW w:w="1136" w:type="pct"/>
          </w:tcPr>
          <w:p w14:paraId="2877DE9F"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Chapter 70</w:t>
            </w:r>
          </w:p>
        </w:tc>
        <w:tc>
          <w:tcPr>
            <w:tcW w:w="3864" w:type="pct"/>
          </w:tcPr>
          <w:p w14:paraId="19A438EE"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Glass and glassware</w:t>
            </w:r>
          </w:p>
        </w:tc>
      </w:tr>
      <w:tr w:rsidR="0090506D" w:rsidRPr="00187CCE" w14:paraId="065967E3" w14:textId="77777777" w:rsidTr="00170A80">
        <w:tc>
          <w:tcPr>
            <w:tcW w:w="1136" w:type="pct"/>
          </w:tcPr>
          <w:p w14:paraId="518DA1B6"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70.01-70.09</w:t>
            </w:r>
          </w:p>
        </w:tc>
        <w:tc>
          <w:tcPr>
            <w:tcW w:w="3864" w:type="pct"/>
          </w:tcPr>
          <w:p w14:paraId="4181A56C"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CTH; or</w:t>
            </w:r>
          </w:p>
          <w:p w14:paraId="25B40610"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MaxNOM 50 % (EXW).</w:t>
            </w:r>
          </w:p>
        </w:tc>
      </w:tr>
      <w:tr w:rsidR="0090506D" w:rsidRPr="00187CCE" w14:paraId="0A47B841" w14:textId="77777777" w:rsidTr="00170A80">
        <w:tc>
          <w:tcPr>
            <w:tcW w:w="1136" w:type="pct"/>
          </w:tcPr>
          <w:p w14:paraId="2EF31B4D"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70.10</w:t>
            </w:r>
          </w:p>
        </w:tc>
        <w:tc>
          <w:tcPr>
            <w:tcW w:w="3864" w:type="pct"/>
          </w:tcPr>
          <w:p w14:paraId="3F6B166A"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CTH</w:t>
            </w:r>
          </w:p>
        </w:tc>
      </w:tr>
      <w:tr w:rsidR="0090506D" w:rsidRPr="00187CCE" w14:paraId="76E891E5" w14:textId="77777777" w:rsidTr="00170A80">
        <w:tc>
          <w:tcPr>
            <w:tcW w:w="1136" w:type="pct"/>
          </w:tcPr>
          <w:p w14:paraId="7C743D9F"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70.11</w:t>
            </w:r>
          </w:p>
        </w:tc>
        <w:tc>
          <w:tcPr>
            <w:tcW w:w="3864" w:type="pct"/>
          </w:tcPr>
          <w:p w14:paraId="126CFCD1"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CTH; or</w:t>
            </w:r>
          </w:p>
          <w:p w14:paraId="7A2BA1BC"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MaxNOM 50 % (EXW).</w:t>
            </w:r>
          </w:p>
        </w:tc>
      </w:tr>
      <w:tr w:rsidR="0090506D" w:rsidRPr="00187CCE" w14:paraId="12C0BB1A" w14:textId="77777777" w:rsidTr="00170A80">
        <w:tc>
          <w:tcPr>
            <w:tcW w:w="1136" w:type="pct"/>
          </w:tcPr>
          <w:p w14:paraId="5331EDE9"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70.13</w:t>
            </w:r>
          </w:p>
        </w:tc>
        <w:tc>
          <w:tcPr>
            <w:tcW w:w="3864" w:type="pct"/>
          </w:tcPr>
          <w:p w14:paraId="3D80D6E4"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CTH except from heading 70.10</w:t>
            </w:r>
          </w:p>
        </w:tc>
      </w:tr>
      <w:tr w:rsidR="0090506D" w:rsidRPr="00187CCE" w14:paraId="1371111D" w14:textId="77777777" w:rsidTr="00170A80">
        <w:tc>
          <w:tcPr>
            <w:tcW w:w="1136" w:type="pct"/>
          </w:tcPr>
          <w:p w14:paraId="06D698DC"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70.14-70.20</w:t>
            </w:r>
          </w:p>
        </w:tc>
        <w:tc>
          <w:tcPr>
            <w:tcW w:w="3864" w:type="pct"/>
          </w:tcPr>
          <w:p w14:paraId="71B2DD2D"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CTH; or</w:t>
            </w:r>
          </w:p>
          <w:p w14:paraId="75DBFC75"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MaxNOM 50 % (EXW).</w:t>
            </w:r>
          </w:p>
        </w:tc>
      </w:tr>
      <w:tr w:rsidR="0090506D" w:rsidRPr="00187CCE" w14:paraId="6CB66B71" w14:textId="77777777" w:rsidTr="00170A80">
        <w:tc>
          <w:tcPr>
            <w:tcW w:w="1136" w:type="pct"/>
          </w:tcPr>
          <w:p w14:paraId="73AA3BB5"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SECTION XIV</w:t>
            </w:r>
          </w:p>
        </w:tc>
        <w:tc>
          <w:tcPr>
            <w:tcW w:w="3864" w:type="pct"/>
          </w:tcPr>
          <w:p w14:paraId="64C1751B"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NATURAL OR CULTURED PEARLS, PRECIOUS OR SEMI-PRECIOUS STONES, PRECIOUS METALS, METALS CLAD WITH PRECIOUS METAL, AND ARTICLES THEREOF; IMITATION JEWELLERY; COIN</w:t>
            </w:r>
          </w:p>
        </w:tc>
      </w:tr>
      <w:tr w:rsidR="0090506D" w:rsidRPr="00187CCE" w14:paraId="2BDAB990" w14:textId="77777777" w:rsidTr="00170A80">
        <w:tc>
          <w:tcPr>
            <w:tcW w:w="1136" w:type="pct"/>
          </w:tcPr>
          <w:p w14:paraId="2D44B7B3"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Chapter 71</w:t>
            </w:r>
          </w:p>
        </w:tc>
        <w:tc>
          <w:tcPr>
            <w:tcW w:w="3864" w:type="pct"/>
          </w:tcPr>
          <w:p w14:paraId="40482C5D"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Natural or cultured pearls, precious or semi-precious stones, precious metals, metals clad with precious metal, and articles thereof; imitation jewellery; coin</w:t>
            </w:r>
          </w:p>
        </w:tc>
      </w:tr>
      <w:tr w:rsidR="0090506D" w:rsidRPr="00187CCE" w14:paraId="6BB9A714" w14:textId="77777777" w:rsidTr="00170A80">
        <w:tc>
          <w:tcPr>
            <w:tcW w:w="1136" w:type="pct"/>
          </w:tcPr>
          <w:p w14:paraId="010D919F"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71.01-71.05</w:t>
            </w:r>
          </w:p>
        </w:tc>
        <w:tc>
          <w:tcPr>
            <w:tcW w:w="3864" w:type="pct"/>
          </w:tcPr>
          <w:p w14:paraId="00983F1B"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Manufacture from non-originating materials of any heading.</w:t>
            </w:r>
          </w:p>
        </w:tc>
      </w:tr>
      <w:tr w:rsidR="0090506D" w:rsidRPr="00187CCE" w14:paraId="149FD1BB" w14:textId="77777777" w:rsidTr="00170A80">
        <w:tc>
          <w:tcPr>
            <w:tcW w:w="1136" w:type="pct"/>
          </w:tcPr>
          <w:p w14:paraId="4C4B9F6A" w14:textId="77777777" w:rsidR="0090506D" w:rsidRPr="00187CCE" w:rsidRDefault="0090506D" w:rsidP="00170A80">
            <w:pPr>
              <w:pageBreakBefore/>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lastRenderedPageBreak/>
              <w:t>71.06</w:t>
            </w:r>
          </w:p>
        </w:tc>
        <w:tc>
          <w:tcPr>
            <w:tcW w:w="3864" w:type="pct"/>
          </w:tcPr>
          <w:p w14:paraId="0C2F7B74" w14:textId="77777777" w:rsidR="0090506D" w:rsidRPr="00187CCE" w:rsidRDefault="0090506D" w:rsidP="00170A80">
            <w:pPr>
              <w:spacing w:before="60" w:after="60" w:line="240" w:lineRule="auto"/>
              <w:rPr>
                <w:rFonts w:ascii="Times New Roman" w:hAnsi="Times New Roman" w:cs="Times New Roman"/>
                <w:sz w:val="24"/>
                <w:szCs w:val="24"/>
              </w:rPr>
            </w:pPr>
          </w:p>
        </w:tc>
      </w:tr>
      <w:tr w:rsidR="0090506D" w:rsidRPr="00187CCE" w14:paraId="08F4BFE9" w14:textId="77777777" w:rsidTr="00170A80">
        <w:tc>
          <w:tcPr>
            <w:tcW w:w="1136" w:type="pct"/>
          </w:tcPr>
          <w:p w14:paraId="523DBC70"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 Unwrought:</w:t>
            </w:r>
          </w:p>
        </w:tc>
        <w:tc>
          <w:tcPr>
            <w:tcW w:w="3864" w:type="pct"/>
          </w:tcPr>
          <w:p w14:paraId="2572F5CC"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CTH except from headings 71.06, 71.08 and 71.10;</w:t>
            </w:r>
          </w:p>
          <w:p w14:paraId="464C562C"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Electrolytic, thermal or chemical separation of non-originating precious metals of headings 71.06, 71.08 and 71.10; or</w:t>
            </w:r>
          </w:p>
          <w:p w14:paraId="79929F43"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Fusion or alloying of non-originating precious metals of headings 71.06, 71.08 and 71.10 with each other or with base metals or purification.</w:t>
            </w:r>
          </w:p>
        </w:tc>
      </w:tr>
      <w:tr w:rsidR="0090506D" w:rsidRPr="00187CCE" w14:paraId="47203C4D" w14:textId="77777777" w:rsidTr="00170A80">
        <w:tc>
          <w:tcPr>
            <w:tcW w:w="1136" w:type="pct"/>
          </w:tcPr>
          <w:p w14:paraId="3072F6C8"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 Semi-manufactured or in powder form:</w:t>
            </w:r>
          </w:p>
        </w:tc>
        <w:tc>
          <w:tcPr>
            <w:tcW w:w="3864" w:type="pct"/>
          </w:tcPr>
          <w:p w14:paraId="457225C8"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Manufacture from non-originating unwrought precious metals.</w:t>
            </w:r>
          </w:p>
        </w:tc>
      </w:tr>
      <w:tr w:rsidR="0090506D" w:rsidRPr="00187CCE" w14:paraId="4798B19D" w14:textId="77777777" w:rsidTr="00170A80">
        <w:tc>
          <w:tcPr>
            <w:tcW w:w="1136" w:type="pct"/>
          </w:tcPr>
          <w:p w14:paraId="3AB63D39"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71.07</w:t>
            </w:r>
          </w:p>
        </w:tc>
        <w:tc>
          <w:tcPr>
            <w:tcW w:w="3864" w:type="pct"/>
          </w:tcPr>
          <w:p w14:paraId="7C579915"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Manufacture from non-originating materials of any heading.</w:t>
            </w:r>
          </w:p>
        </w:tc>
      </w:tr>
      <w:tr w:rsidR="0090506D" w:rsidRPr="00187CCE" w14:paraId="7203C0D1" w14:textId="77777777" w:rsidTr="00170A80">
        <w:tc>
          <w:tcPr>
            <w:tcW w:w="1136" w:type="pct"/>
          </w:tcPr>
          <w:p w14:paraId="47E2BEF5"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71.08</w:t>
            </w:r>
          </w:p>
        </w:tc>
        <w:tc>
          <w:tcPr>
            <w:tcW w:w="3864" w:type="pct"/>
          </w:tcPr>
          <w:p w14:paraId="60C49E8F" w14:textId="77777777" w:rsidR="0090506D" w:rsidRPr="00187CCE" w:rsidRDefault="0090506D" w:rsidP="00170A80">
            <w:pPr>
              <w:spacing w:before="60" w:after="60" w:line="240" w:lineRule="auto"/>
              <w:rPr>
                <w:rFonts w:ascii="Times New Roman" w:hAnsi="Times New Roman" w:cs="Times New Roman"/>
                <w:sz w:val="24"/>
                <w:szCs w:val="24"/>
              </w:rPr>
            </w:pPr>
          </w:p>
        </w:tc>
      </w:tr>
      <w:tr w:rsidR="0090506D" w:rsidRPr="00187CCE" w14:paraId="5D269352" w14:textId="77777777" w:rsidTr="00170A80">
        <w:tc>
          <w:tcPr>
            <w:tcW w:w="1136" w:type="pct"/>
          </w:tcPr>
          <w:p w14:paraId="15090F35"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 Unwrought:</w:t>
            </w:r>
          </w:p>
        </w:tc>
        <w:tc>
          <w:tcPr>
            <w:tcW w:w="3864" w:type="pct"/>
          </w:tcPr>
          <w:p w14:paraId="179932B5"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CTH except from headings 71.06, 71.08 and 71.10;</w:t>
            </w:r>
          </w:p>
          <w:p w14:paraId="6B3B040C"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Electrolytic, thermal or chemical separation of non-originating precious metals of headings 71.06, 71.08 and 71.10; or</w:t>
            </w:r>
          </w:p>
          <w:p w14:paraId="52172656"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Fusion or alloying of non-originating precious metals of headings 71.06, 71.08 and 71.10 with each other or with base metals or purification.</w:t>
            </w:r>
          </w:p>
        </w:tc>
      </w:tr>
      <w:tr w:rsidR="0090506D" w:rsidRPr="00187CCE" w14:paraId="4DAFD150" w14:textId="77777777" w:rsidTr="00170A80">
        <w:tc>
          <w:tcPr>
            <w:tcW w:w="1136" w:type="pct"/>
          </w:tcPr>
          <w:p w14:paraId="2BEEA814"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 Semi-manufactured or in powder form:</w:t>
            </w:r>
          </w:p>
        </w:tc>
        <w:tc>
          <w:tcPr>
            <w:tcW w:w="3864" w:type="pct"/>
          </w:tcPr>
          <w:p w14:paraId="7DB2C155"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Manufacture from non-originating unwrought precious metals</w:t>
            </w:r>
          </w:p>
        </w:tc>
      </w:tr>
      <w:tr w:rsidR="0090506D" w:rsidRPr="00187CCE" w14:paraId="52F81238" w14:textId="77777777" w:rsidTr="00170A80">
        <w:tc>
          <w:tcPr>
            <w:tcW w:w="1136" w:type="pct"/>
          </w:tcPr>
          <w:p w14:paraId="6CFDD894"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71.09</w:t>
            </w:r>
          </w:p>
        </w:tc>
        <w:tc>
          <w:tcPr>
            <w:tcW w:w="3864" w:type="pct"/>
          </w:tcPr>
          <w:p w14:paraId="616AA2E5"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Manufacture from non-originating materials of any heading.</w:t>
            </w:r>
          </w:p>
        </w:tc>
      </w:tr>
      <w:tr w:rsidR="0090506D" w:rsidRPr="00187CCE" w14:paraId="0302B873" w14:textId="77777777" w:rsidTr="00170A80">
        <w:tc>
          <w:tcPr>
            <w:tcW w:w="1136" w:type="pct"/>
          </w:tcPr>
          <w:p w14:paraId="11DFBED2" w14:textId="77777777" w:rsidR="0090506D" w:rsidRPr="00187CCE" w:rsidRDefault="0090506D" w:rsidP="00170A80">
            <w:pPr>
              <w:pageBreakBefore/>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lastRenderedPageBreak/>
              <w:t>71.10</w:t>
            </w:r>
          </w:p>
        </w:tc>
        <w:tc>
          <w:tcPr>
            <w:tcW w:w="3864" w:type="pct"/>
          </w:tcPr>
          <w:p w14:paraId="4FA834E9" w14:textId="77777777" w:rsidR="0090506D" w:rsidRPr="00187CCE" w:rsidRDefault="0090506D" w:rsidP="00170A80">
            <w:pPr>
              <w:spacing w:before="60" w:after="60" w:line="240" w:lineRule="auto"/>
              <w:rPr>
                <w:rFonts w:ascii="Times New Roman" w:hAnsi="Times New Roman" w:cs="Times New Roman"/>
                <w:sz w:val="24"/>
                <w:szCs w:val="24"/>
              </w:rPr>
            </w:pPr>
          </w:p>
        </w:tc>
      </w:tr>
      <w:tr w:rsidR="0090506D" w:rsidRPr="00187CCE" w14:paraId="165BA74F" w14:textId="77777777" w:rsidTr="00170A80">
        <w:tc>
          <w:tcPr>
            <w:tcW w:w="1136" w:type="pct"/>
          </w:tcPr>
          <w:p w14:paraId="1A6AB32D"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 Unwrought:</w:t>
            </w:r>
          </w:p>
        </w:tc>
        <w:tc>
          <w:tcPr>
            <w:tcW w:w="3864" w:type="pct"/>
          </w:tcPr>
          <w:p w14:paraId="0A687CF3"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CTH except from headings 71.06, 71.08 and 71.10;</w:t>
            </w:r>
          </w:p>
          <w:p w14:paraId="658E3836"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Electrolytic, thermal or chemical separation of non-originating precious metals of headings 71.06, 71.08 and 71.10; or</w:t>
            </w:r>
          </w:p>
          <w:p w14:paraId="1C0F69D4"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Fusion or alloying of non-originating precious metals of headings 71.06, 71.08 and 71.10 with each other or with base metals or purification.</w:t>
            </w:r>
          </w:p>
        </w:tc>
      </w:tr>
      <w:tr w:rsidR="0090506D" w:rsidRPr="00187CCE" w14:paraId="3FE8C9A0" w14:textId="77777777" w:rsidTr="00170A80">
        <w:tc>
          <w:tcPr>
            <w:tcW w:w="1136" w:type="pct"/>
          </w:tcPr>
          <w:p w14:paraId="552E4B81" w14:textId="77777777" w:rsidR="0090506D" w:rsidRPr="00187CCE" w:rsidRDefault="0090506D" w:rsidP="00170A80">
            <w:pPr>
              <w:spacing w:before="60" w:after="60" w:line="240" w:lineRule="auto"/>
              <w:ind w:right="-111"/>
              <w:rPr>
                <w:rFonts w:ascii="Times New Roman" w:hAnsi="Times New Roman" w:cs="Times New Roman"/>
                <w:sz w:val="24"/>
                <w:szCs w:val="24"/>
              </w:rPr>
            </w:pPr>
            <w:r w:rsidRPr="00187CCE">
              <w:rPr>
                <w:rFonts w:ascii="Times New Roman" w:hAnsi="Times New Roman" w:cs="Times New Roman"/>
                <w:sz w:val="24"/>
                <w:szCs w:val="24"/>
              </w:rPr>
              <w:t>- Semi-manufactured or in powder form:</w:t>
            </w:r>
          </w:p>
        </w:tc>
        <w:tc>
          <w:tcPr>
            <w:tcW w:w="3864" w:type="pct"/>
          </w:tcPr>
          <w:p w14:paraId="6C136A7A"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Manufacture from non-originating unwrought precious metals.</w:t>
            </w:r>
          </w:p>
        </w:tc>
      </w:tr>
      <w:tr w:rsidR="0090506D" w:rsidRPr="00187CCE" w14:paraId="6F1687AC" w14:textId="77777777" w:rsidTr="00170A80">
        <w:tc>
          <w:tcPr>
            <w:tcW w:w="1136" w:type="pct"/>
          </w:tcPr>
          <w:p w14:paraId="608BC9FA"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71.11</w:t>
            </w:r>
          </w:p>
        </w:tc>
        <w:tc>
          <w:tcPr>
            <w:tcW w:w="3864" w:type="pct"/>
          </w:tcPr>
          <w:p w14:paraId="6DD06744"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Manufacture from non-originating materials of any heading.</w:t>
            </w:r>
          </w:p>
        </w:tc>
      </w:tr>
      <w:tr w:rsidR="0090506D" w:rsidRPr="00187CCE" w14:paraId="7F703A24" w14:textId="77777777" w:rsidTr="00170A80">
        <w:tc>
          <w:tcPr>
            <w:tcW w:w="1136" w:type="pct"/>
          </w:tcPr>
          <w:p w14:paraId="4E5FC7F2"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71.12-71.18</w:t>
            </w:r>
          </w:p>
        </w:tc>
        <w:tc>
          <w:tcPr>
            <w:tcW w:w="3864" w:type="pct"/>
          </w:tcPr>
          <w:p w14:paraId="4B866F7F"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CTH</w:t>
            </w:r>
          </w:p>
        </w:tc>
      </w:tr>
      <w:tr w:rsidR="0090506D" w:rsidRPr="00187CCE" w14:paraId="42641258" w14:textId="77777777" w:rsidTr="00170A80">
        <w:trPr>
          <w:trHeight w:val="456"/>
        </w:trPr>
        <w:tc>
          <w:tcPr>
            <w:tcW w:w="1136" w:type="pct"/>
          </w:tcPr>
          <w:p w14:paraId="0F738392"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SECTION XV</w:t>
            </w:r>
          </w:p>
        </w:tc>
        <w:tc>
          <w:tcPr>
            <w:tcW w:w="3864" w:type="pct"/>
          </w:tcPr>
          <w:p w14:paraId="5D8B41B1"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BASE METALS AND ARTICLES OF BASE METAL</w:t>
            </w:r>
          </w:p>
        </w:tc>
      </w:tr>
      <w:tr w:rsidR="0090506D" w:rsidRPr="00187CCE" w14:paraId="39EDF6B0" w14:textId="77777777" w:rsidTr="00170A80">
        <w:tc>
          <w:tcPr>
            <w:tcW w:w="1136" w:type="pct"/>
          </w:tcPr>
          <w:p w14:paraId="14209B27"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Chapter 72</w:t>
            </w:r>
          </w:p>
        </w:tc>
        <w:tc>
          <w:tcPr>
            <w:tcW w:w="3864" w:type="pct"/>
          </w:tcPr>
          <w:p w14:paraId="41ECF133"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Iron and Steel</w:t>
            </w:r>
          </w:p>
        </w:tc>
      </w:tr>
      <w:tr w:rsidR="0090506D" w:rsidRPr="00187CCE" w14:paraId="28E86C8D" w14:textId="77777777" w:rsidTr="00170A80">
        <w:trPr>
          <w:trHeight w:val="401"/>
        </w:trPr>
        <w:tc>
          <w:tcPr>
            <w:tcW w:w="1136" w:type="pct"/>
          </w:tcPr>
          <w:p w14:paraId="791D8A83"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72.01-72.06</w:t>
            </w:r>
          </w:p>
        </w:tc>
        <w:tc>
          <w:tcPr>
            <w:tcW w:w="3864" w:type="pct"/>
          </w:tcPr>
          <w:p w14:paraId="7D57B5DA"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CTH</w:t>
            </w:r>
          </w:p>
        </w:tc>
      </w:tr>
      <w:tr w:rsidR="0090506D" w:rsidRPr="00187CCE" w14:paraId="4C5813E3" w14:textId="77777777" w:rsidTr="00170A80">
        <w:trPr>
          <w:trHeight w:val="401"/>
        </w:trPr>
        <w:tc>
          <w:tcPr>
            <w:tcW w:w="1136" w:type="pct"/>
          </w:tcPr>
          <w:p w14:paraId="7799168A"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72.07</w:t>
            </w:r>
          </w:p>
        </w:tc>
        <w:tc>
          <w:tcPr>
            <w:tcW w:w="3864" w:type="pct"/>
          </w:tcPr>
          <w:p w14:paraId="4702AA9D"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CTH except from heading 72.06.</w:t>
            </w:r>
          </w:p>
        </w:tc>
      </w:tr>
      <w:tr w:rsidR="0090506D" w:rsidRPr="00187CCE" w14:paraId="5A26416C" w14:textId="77777777" w:rsidTr="00170A80">
        <w:trPr>
          <w:trHeight w:val="401"/>
        </w:trPr>
        <w:tc>
          <w:tcPr>
            <w:tcW w:w="1136" w:type="pct"/>
          </w:tcPr>
          <w:p w14:paraId="69FFD6E9"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72.08-72.17</w:t>
            </w:r>
          </w:p>
        </w:tc>
        <w:tc>
          <w:tcPr>
            <w:tcW w:w="3864" w:type="pct"/>
          </w:tcPr>
          <w:p w14:paraId="16E4949E"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CTH except from headings 72.08 to 72.17.</w:t>
            </w:r>
          </w:p>
        </w:tc>
      </w:tr>
      <w:tr w:rsidR="0090506D" w:rsidRPr="00187CCE" w14:paraId="32EE513B" w14:textId="77777777" w:rsidTr="00170A80">
        <w:trPr>
          <w:trHeight w:val="401"/>
        </w:trPr>
        <w:tc>
          <w:tcPr>
            <w:tcW w:w="1136" w:type="pct"/>
          </w:tcPr>
          <w:p w14:paraId="08A8A5C7"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72.18</w:t>
            </w:r>
          </w:p>
        </w:tc>
        <w:tc>
          <w:tcPr>
            <w:tcW w:w="3864" w:type="pct"/>
          </w:tcPr>
          <w:p w14:paraId="48EC7917"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CTH</w:t>
            </w:r>
          </w:p>
        </w:tc>
      </w:tr>
      <w:tr w:rsidR="0090506D" w:rsidRPr="00187CCE" w14:paraId="4DC49D0B" w14:textId="77777777" w:rsidTr="00170A80">
        <w:trPr>
          <w:trHeight w:val="401"/>
        </w:trPr>
        <w:tc>
          <w:tcPr>
            <w:tcW w:w="1136" w:type="pct"/>
          </w:tcPr>
          <w:p w14:paraId="7BAF1128"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72.19-72.23</w:t>
            </w:r>
          </w:p>
        </w:tc>
        <w:tc>
          <w:tcPr>
            <w:tcW w:w="3864" w:type="pct"/>
          </w:tcPr>
          <w:p w14:paraId="06322BBD"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CTH except from headings 72.19 to 72.23.</w:t>
            </w:r>
          </w:p>
        </w:tc>
      </w:tr>
      <w:tr w:rsidR="0090506D" w:rsidRPr="00187CCE" w14:paraId="57AEF762" w14:textId="77777777" w:rsidTr="00170A80">
        <w:trPr>
          <w:trHeight w:val="401"/>
        </w:trPr>
        <w:tc>
          <w:tcPr>
            <w:tcW w:w="1136" w:type="pct"/>
          </w:tcPr>
          <w:p w14:paraId="0AC98F5C"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72.24</w:t>
            </w:r>
          </w:p>
        </w:tc>
        <w:tc>
          <w:tcPr>
            <w:tcW w:w="3864" w:type="pct"/>
          </w:tcPr>
          <w:p w14:paraId="718D6029"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CTH</w:t>
            </w:r>
          </w:p>
        </w:tc>
      </w:tr>
      <w:tr w:rsidR="0090506D" w:rsidRPr="00187CCE" w14:paraId="4CA18822" w14:textId="77777777" w:rsidTr="00170A80">
        <w:trPr>
          <w:trHeight w:val="401"/>
        </w:trPr>
        <w:tc>
          <w:tcPr>
            <w:tcW w:w="1136" w:type="pct"/>
          </w:tcPr>
          <w:p w14:paraId="6E55596B"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72.25-72.29</w:t>
            </w:r>
          </w:p>
        </w:tc>
        <w:tc>
          <w:tcPr>
            <w:tcW w:w="3864" w:type="pct"/>
          </w:tcPr>
          <w:p w14:paraId="5B545083"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CTH except from headings 72.25 to 72.29.</w:t>
            </w:r>
          </w:p>
        </w:tc>
      </w:tr>
      <w:tr w:rsidR="0090506D" w:rsidRPr="00187CCE" w14:paraId="0CCF1BE8" w14:textId="77777777" w:rsidTr="00170A80">
        <w:trPr>
          <w:trHeight w:val="401"/>
        </w:trPr>
        <w:tc>
          <w:tcPr>
            <w:tcW w:w="1136" w:type="pct"/>
          </w:tcPr>
          <w:p w14:paraId="6BF05252" w14:textId="77777777" w:rsidR="0090506D" w:rsidRPr="00187CCE" w:rsidRDefault="0090506D" w:rsidP="00170A80">
            <w:pPr>
              <w:pageBreakBefore/>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lastRenderedPageBreak/>
              <w:t>Chapter 73</w:t>
            </w:r>
          </w:p>
        </w:tc>
        <w:tc>
          <w:tcPr>
            <w:tcW w:w="3864" w:type="pct"/>
          </w:tcPr>
          <w:p w14:paraId="7D93090C"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Articles of iron or steel</w:t>
            </w:r>
          </w:p>
        </w:tc>
      </w:tr>
      <w:tr w:rsidR="0090506D" w:rsidRPr="00187CCE" w14:paraId="4B0AB949" w14:textId="77777777" w:rsidTr="00170A80">
        <w:tc>
          <w:tcPr>
            <w:tcW w:w="1136" w:type="pct"/>
          </w:tcPr>
          <w:p w14:paraId="006E4137"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7301.10</w:t>
            </w:r>
          </w:p>
        </w:tc>
        <w:tc>
          <w:tcPr>
            <w:tcW w:w="3864" w:type="pct"/>
          </w:tcPr>
          <w:p w14:paraId="20C89BB9"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CC except from headings 72.08 to 72.17.</w:t>
            </w:r>
          </w:p>
        </w:tc>
      </w:tr>
      <w:tr w:rsidR="0090506D" w:rsidRPr="00187CCE" w14:paraId="4AEDA5D0" w14:textId="77777777" w:rsidTr="00170A80">
        <w:tc>
          <w:tcPr>
            <w:tcW w:w="1136" w:type="pct"/>
          </w:tcPr>
          <w:p w14:paraId="757309E2"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7301.20</w:t>
            </w:r>
          </w:p>
        </w:tc>
        <w:tc>
          <w:tcPr>
            <w:tcW w:w="3864" w:type="pct"/>
          </w:tcPr>
          <w:p w14:paraId="594F1BE2"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CTH</w:t>
            </w:r>
          </w:p>
        </w:tc>
      </w:tr>
      <w:tr w:rsidR="0090506D" w:rsidRPr="00187CCE" w14:paraId="31B139D9" w14:textId="77777777" w:rsidTr="00170A80">
        <w:tc>
          <w:tcPr>
            <w:tcW w:w="1136" w:type="pct"/>
          </w:tcPr>
          <w:p w14:paraId="19FEE7F1"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73.02</w:t>
            </w:r>
          </w:p>
        </w:tc>
        <w:tc>
          <w:tcPr>
            <w:tcW w:w="3864" w:type="pct"/>
          </w:tcPr>
          <w:p w14:paraId="6314D80C"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CC except from headings 72.08 to 72.17.</w:t>
            </w:r>
          </w:p>
        </w:tc>
      </w:tr>
      <w:tr w:rsidR="0090506D" w:rsidRPr="00187CCE" w14:paraId="37434591" w14:textId="77777777" w:rsidTr="00170A80">
        <w:tc>
          <w:tcPr>
            <w:tcW w:w="1136" w:type="pct"/>
          </w:tcPr>
          <w:p w14:paraId="77050C7A"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73.03</w:t>
            </w:r>
          </w:p>
        </w:tc>
        <w:tc>
          <w:tcPr>
            <w:tcW w:w="3864" w:type="pct"/>
          </w:tcPr>
          <w:p w14:paraId="17BC8B93"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CTH</w:t>
            </w:r>
          </w:p>
        </w:tc>
      </w:tr>
      <w:tr w:rsidR="0090506D" w:rsidRPr="00187CCE" w14:paraId="32A904A1" w14:textId="77777777" w:rsidTr="00170A80">
        <w:tc>
          <w:tcPr>
            <w:tcW w:w="1136" w:type="pct"/>
          </w:tcPr>
          <w:p w14:paraId="2AD0AA3D"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73.04-73.06</w:t>
            </w:r>
          </w:p>
        </w:tc>
        <w:tc>
          <w:tcPr>
            <w:tcW w:w="3864" w:type="pct"/>
          </w:tcPr>
          <w:p w14:paraId="221FA27B"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Manufacture from non-originating materials of heading 72.06, 72.07, 72.08, 72.09, 72.10, 72.11, 72.12, 72.18, 72.19, 72.20 or 72.24.</w:t>
            </w:r>
          </w:p>
        </w:tc>
      </w:tr>
      <w:tr w:rsidR="0090506D" w:rsidRPr="00187CCE" w14:paraId="0EF49751" w14:textId="77777777" w:rsidTr="00170A80">
        <w:tc>
          <w:tcPr>
            <w:tcW w:w="1136" w:type="pct"/>
          </w:tcPr>
          <w:p w14:paraId="192353F5"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73.07</w:t>
            </w:r>
          </w:p>
        </w:tc>
        <w:tc>
          <w:tcPr>
            <w:tcW w:w="3864" w:type="pct"/>
          </w:tcPr>
          <w:p w14:paraId="7B588BB5" w14:textId="77777777" w:rsidR="0090506D" w:rsidRPr="00187CCE" w:rsidRDefault="0090506D" w:rsidP="00170A80">
            <w:pPr>
              <w:spacing w:before="60" w:after="60" w:line="240" w:lineRule="auto"/>
              <w:rPr>
                <w:rFonts w:ascii="Times New Roman" w:hAnsi="Times New Roman" w:cs="Times New Roman"/>
                <w:sz w:val="24"/>
                <w:szCs w:val="24"/>
              </w:rPr>
            </w:pPr>
          </w:p>
        </w:tc>
      </w:tr>
      <w:tr w:rsidR="0090506D" w:rsidRPr="00187CCE" w14:paraId="5AF13398" w14:textId="77777777" w:rsidTr="00170A80">
        <w:tc>
          <w:tcPr>
            <w:tcW w:w="1136" w:type="pct"/>
          </w:tcPr>
          <w:p w14:paraId="585DBBF1"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 Tube or pipe fittings of stainless steel:</w:t>
            </w:r>
          </w:p>
        </w:tc>
        <w:tc>
          <w:tcPr>
            <w:tcW w:w="3864" w:type="pct"/>
          </w:tcPr>
          <w:p w14:paraId="1EFFEB43"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CTH except from forged blanks; however, non-originating forged blanks may be used provided that their value does not exceed 50 % of the EXW of the product.</w:t>
            </w:r>
          </w:p>
        </w:tc>
      </w:tr>
      <w:tr w:rsidR="0090506D" w:rsidRPr="00187CCE" w14:paraId="72485165" w14:textId="77777777" w:rsidTr="00170A80">
        <w:tc>
          <w:tcPr>
            <w:tcW w:w="1136" w:type="pct"/>
          </w:tcPr>
          <w:p w14:paraId="72552848"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 Others:</w:t>
            </w:r>
          </w:p>
        </w:tc>
        <w:tc>
          <w:tcPr>
            <w:tcW w:w="3864" w:type="pct"/>
          </w:tcPr>
          <w:p w14:paraId="47F738BC"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CTH</w:t>
            </w:r>
          </w:p>
        </w:tc>
      </w:tr>
      <w:tr w:rsidR="0090506D" w:rsidRPr="00187CCE" w14:paraId="254E27D1" w14:textId="77777777" w:rsidTr="00170A80">
        <w:tc>
          <w:tcPr>
            <w:tcW w:w="1136" w:type="pct"/>
          </w:tcPr>
          <w:p w14:paraId="5B678C5F"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73.08</w:t>
            </w:r>
          </w:p>
        </w:tc>
        <w:tc>
          <w:tcPr>
            <w:tcW w:w="3864" w:type="pct"/>
          </w:tcPr>
          <w:p w14:paraId="2E80FBF1"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CTH except from subheading 7301.20.</w:t>
            </w:r>
          </w:p>
        </w:tc>
      </w:tr>
      <w:tr w:rsidR="0090506D" w:rsidRPr="00187CCE" w14:paraId="31C80F68" w14:textId="77777777" w:rsidTr="00170A80">
        <w:tc>
          <w:tcPr>
            <w:tcW w:w="1136" w:type="pct"/>
          </w:tcPr>
          <w:p w14:paraId="425A398B"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7309.00-7315.19</w:t>
            </w:r>
          </w:p>
        </w:tc>
        <w:tc>
          <w:tcPr>
            <w:tcW w:w="3864" w:type="pct"/>
          </w:tcPr>
          <w:p w14:paraId="1A5E6151"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CTH</w:t>
            </w:r>
          </w:p>
        </w:tc>
      </w:tr>
      <w:tr w:rsidR="0090506D" w:rsidRPr="00187CCE" w14:paraId="4F5C0526" w14:textId="77777777" w:rsidTr="00170A80">
        <w:tc>
          <w:tcPr>
            <w:tcW w:w="1136" w:type="pct"/>
          </w:tcPr>
          <w:p w14:paraId="6303DE59"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7315.20</w:t>
            </w:r>
          </w:p>
        </w:tc>
        <w:tc>
          <w:tcPr>
            <w:tcW w:w="3864" w:type="pct"/>
          </w:tcPr>
          <w:p w14:paraId="2675E6CF"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CTH; or</w:t>
            </w:r>
          </w:p>
          <w:p w14:paraId="14244AF3"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MaxNOM 50 % (EXW).</w:t>
            </w:r>
          </w:p>
        </w:tc>
      </w:tr>
      <w:tr w:rsidR="0090506D" w:rsidRPr="00187CCE" w14:paraId="085190F9" w14:textId="77777777" w:rsidTr="00170A80">
        <w:tc>
          <w:tcPr>
            <w:tcW w:w="1136" w:type="pct"/>
          </w:tcPr>
          <w:p w14:paraId="183E577A"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7315.81-7326.90</w:t>
            </w:r>
          </w:p>
        </w:tc>
        <w:tc>
          <w:tcPr>
            <w:tcW w:w="3864" w:type="pct"/>
          </w:tcPr>
          <w:p w14:paraId="2AAEA08A"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CTH</w:t>
            </w:r>
          </w:p>
        </w:tc>
      </w:tr>
      <w:tr w:rsidR="0090506D" w:rsidRPr="00187CCE" w14:paraId="74B6DD36" w14:textId="77777777" w:rsidTr="00170A80">
        <w:tc>
          <w:tcPr>
            <w:tcW w:w="1136" w:type="pct"/>
          </w:tcPr>
          <w:p w14:paraId="3C3354D5"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Chapter 74</w:t>
            </w:r>
          </w:p>
        </w:tc>
        <w:tc>
          <w:tcPr>
            <w:tcW w:w="3864" w:type="pct"/>
          </w:tcPr>
          <w:p w14:paraId="184A47F2"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Copper and articles thereof</w:t>
            </w:r>
          </w:p>
        </w:tc>
      </w:tr>
      <w:tr w:rsidR="0090506D" w:rsidRPr="00187CCE" w14:paraId="6AC15024" w14:textId="77777777" w:rsidTr="00170A80">
        <w:tc>
          <w:tcPr>
            <w:tcW w:w="1136" w:type="pct"/>
          </w:tcPr>
          <w:p w14:paraId="265159B4"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74.01-74.02</w:t>
            </w:r>
          </w:p>
        </w:tc>
        <w:tc>
          <w:tcPr>
            <w:tcW w:w="3864" w:type="pct"/>
          </w:tcPr>
          <w:p w14:paraId="19EB1640"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CTH</w:t>
            </w:r>
          </w:p>
        </w:tc>
      </w:tr>
      <w:tr w:rsidR="0090506D" w:rsidRPr="00187CCE" w14:paraId="5C95FB4E" w14:textId="77777777" w:rsidTr="00170A80">
        <w:tc>
          <w:tcPr>
            <w:tcW w:w="1136" w:type="pct"/>
          </w:tcPr>
          <w:p w14:paraId="152C6C71" w14:textId="77777777" w:rsidR="0090506D" w:rsidRPr="00187CCE" w:rsidRDefault="0090506D" w:rsidP="00170A80">
            <w:pPr>
              <w:pageBreakBefore/>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lastRenderedPageBreak/>
              <w:t>74.03</w:t>
            </w:r>
          </w:p>
        </w:tc>
        <w:tc>
          <w:tcPr>
            <w:tcW w:w="3864" w:type="pct"/>
          </w:tcPr>
          <w:p w14:paraId="6448EC16"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Manufacture from non-originating materials of any heading.</w:t>
            </w:r>
          </w:p>
        </w:tc>
      </w:tr>
      <w:tr w:rsidR="0090506D" w:rsidRPr="00187CCE" w14:paraId="3D7291B4" w14:textId="77777777" w:rsidTr="00170A80">
        <w:tc>
          <w:tcPr>
            <w:tcW w:w="1136" w:type="pct"/>
          </w:tcPr>
          <w:p w14:paraId="00D6CE16"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74.04-74.07</w:t>
            </w:r>
          </w:p>
        </w:tc>
        <w:tc>
          <w:tcPr>
            <w:tcW w:w="3864" w:type="pct"/>
          </w:tcPr>
          <w:p w14:paraId="4BACC0F0"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CTH</w:t>
            </w:r>
          </w:p>
        </w:tc>
      </w:tr>
      <w:tr w:rsidR="0090506D" w:rsidRPr="00187CCE" w14:paraId="6D40A3E8" w14:textId="77777777" w:rsidTr="00170A80">
        <w:tc>
          <w:tcPr>
            <w:tcW w:w="1136" w:type="pct"/>
          </w:tcPr>
          <w:p w14:paraId="6F4C7583"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74.08</w:t>
            </w:r>
          </w:p>
        </w:tc>
        <w:tc>
          <w:tcPr>
            <w:tcW w:w="3864" w:type="pct"/>
          </w:tcPr>
          <w:p w14:paraId="63451B99"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CTH and MaxNOM 50 % (EXW)</w:t>
            </w:r>
          </w:p>
        </w:tc>
      </w:tr>
      <w:tr w:rsidR="0090506D" w:rsidRPr="00187CCE" w14:paraId="4AA6AFF3" w14:textId="77777777" w:rsidTr="00170A80">
        <w:tc>
          <w:tcPr>
            <w:tcW w:w="1136" w:type="pct"/>
          </w:tcPr>
          <w:p w14:paraId="63DCE7A0"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74.09-74.19</w:t>
            </w:r>
          </w:p>
        </w:tc>
        <w:tc>
          <w:tcPr>
            <w:tcW w:w="3864" w:type="pct"/>
          </w:tcPr>
          <w:p w14:paraId="2CAED824"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CTH</w:t>
            </w:r>
          </w:p>
        </w:tc>
      </w:tr>
      <w:tr w:rsidR="0090506D" w:rsidRPr="00187CCE" w14:paraId="1F4E4356" w14:textId="77777777" w:rsidTr="00170A80">
        <w:tc>
          <w:tcPr>
            <w:tcW w:w="1136" w:type="pct"/>
          </w:tcPr>
          <w:p w14:paraId="77B8D311"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Chapter 75</w:t>
            </w:r>
          </w:p>
        </w:tc>
        <w:tc>
          <w:tcPr>
            <w:tcW w:w="3864" w:type="pct"/>
          </w:tcPr>
          <w:p w14:paraId="0886328F"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Nickel and articles thereof</w:t>
            </w:r>
          </w:p>
        </w:tc>
      </w:tr>
      <w:tr w:rsidR="0090506D" w:rsidRPr="00187CCE" w14:paraId="004706D6" w14:textId="77777777" w:rsidTr="00170A80">
        <w:tc>
          <w:tcPr>
            <w:tcW w:w="1136" w:type="pct"/>
          </w:tcPr>
          <w:p w14:paraId="1879F43D"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75.01</w:t>
            </w:r>
          </w:p>
        </w:tc>
        <w:tc>
          <w:tcPr>
            <w:tcW w:w="3864" w:type="pct"/>
          </w:tcPr>
          <w:p w14:paraId="199B9244"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CTH</w:t>
            </w:r>
          </w:p>
        </w:tc>
      </w:tr>
      <w:tr w:rsidR="0090506D" w:rsidRPr="00187CCE" w14:paraId="76A0F398" w14:textId="77777777" w:rsidTr="00170A80">
        <w:tc>
          <w:tcPr>
            <w:tcW w:w="1136" w:type="pct"/>
          </w:tcPr>
          <w:p w14:paraId="3FDDE1D6"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75.02</w:t>
            </w:r>
          </w:p>
        </w:tc>
        <w:tc>
          <w:tcPr>
            <w:tcW w:w="3864" w:type="pct"/>
          </w:tcPr>
          <w:p w14:paraId="3E2D9B05"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Manufacture from non-originating materials of any heading.</w:t>
            </w:r>
          </w:p>
        </w:tc>
      </w:tr>
      <w:tr w:rsidR="0090506D" w:rsidRPr="00187CCE" w14:paraId="6112C47C" w14:textId="77777777" w:rsidTr="00170A80">
        <w:tc>
          <w:tcPr>
            <w:tcW w:w="1136" w:type="pct"/>
          </w:tcPr>
          <w:p w14:paraId="17ADF3D3"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75.03-75.08</w:t>
            </w:r>
          </w:p>
        </w:tc>
        <w:tc>
          <w:tcPr>
            <w:tcW w:w="3864" w:type="pct"/>
          </w:tcPr>
          <w:p w14:paraId="076FA4D2"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CTH</w:t>
            </w:r>
          </w:p>
        </w:tc>
      </w:tr>
      <w:tr w:rsidR="0090506D" w:rsidRPr="00187CCE" w14:paraId="6FAFD733" w14:textId="77777777" w:rsidTr="00170A80">
        <w:tc>
          <w:tcPr>
            <w:tcW w:w="1136" w:type="pct"/>
          </w:tcPr>
          <w:p w14:paraId="2808ABBB"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Chapter 76</w:t>
            </w:r>
          </w:p>
        </w:tc>
        <w:tc>
          <w:tcPr>
            <w:tcW w:w="3864" w:type="pct"/>
          </w:tcPr>
          <w:p w14:paraId="6FB0E0E0"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Aluminium and articles thereof</w:t>
            </w:r>
          </w:p>
        </w:tc>
      </w:tr>
      <w:tr w:rsidR="0090506D" w:rsidRPr="00187CCE" w14:paraId="3C963357" w14:textId="77777777" w:rsidTr="00170A80">
        <w:tc>
          <w:tcPr>
            <w:tcW w:w="1136" w:type="pct"/>
          </w:tcPr>
          <w:p w14:paraId="47DFBA09"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76.01</w:t>
            </w:r>
          </w:p>
        </w:tc>
        <w:tc>
          <w:tcPr>
            <w:tcW w:w="3864" w:type="pct"/>
          </w:tcPr>
          <w:p w14:paraId="6CF0C482"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CTH and MaxNOM 50 % (EXW);</w:t>
            </w:r>
          </w:p>
          <w:p w14:paraId="6BAF95E0"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or</w:t>
            </w:r>
          </w:p>
          <w:p w14:paraId="4A15ACE2"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Manufacture by thermal or electrolytic treatment from unalloyed aluminium or waste and scrap of aluminium.</w:t>
            </w:r>
          </w:p>
        </w:tc>
      </w:tr>
      <w:tr w:rsidR="0090506D" w:rsidRPr="00187CCE" w14:paraId="5EF105AF" w14:textId="77777777" w:rsidTr="00170A80">
        <w:tc>
          <w:tcPr>
            <w:tcW w:w="1136" w:type="pct"/>
          </w:tcPr>
          <w:p w14:paraId="693C7741"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76.02-76.03</w:t>
            </w:r>
          </w:p>
        </w:tc>
        <w:tc>
          <w:tcPr>
            <w:tcW w:w="3864" w:type="pct"/>
          </w:tcPr>
          <w:p w14:paraId="4FB7F2F8"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CTH</w:t>
            </w:r>
          </w:p>
        </w:tc>
      </w:tr>
      <w:tr w:rsidR="0090506D" w:rsidRPr="00187CCE" w14:paraId="5040E98B" w14:textId="77777777" w:rsidTr="00170A80">
        <w:tc>
          <w:tcPr>
            <w:tcW w:w="1136" w:type="pct"/>
          </w:tcPr>
          <w:p w14:paraId="5F73F280"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7604.10-7607.19</w:t>
            </w:r>
          </w:p>
        </w:tc>
        <w:tc>
          <w:tcPr>
            <w:tcW w:w="3864" w:type="pct"/>
          </w:tcPr>
          <w:p w14:paraId="7E2AEFDD"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CTH and MaxNOM 50 % (EXW).</w:t>
            </w:r>
          </w:p>
        </w:tc>
      </w:tr>
      <w:tr w:rsidR="0090506D" w:rsidRPr="00187CCE" w14:paraId="1ACFCF71" w14:textId="77777777" w:rsidTr="00170A80">
        <w:tc>
          <w:tcPr>
            <w:tcW w:w="1136" w:type="pct"/>
          </w:tcPr>
          <w:p w14:paraId="654C67DD"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7607.20</w:t>
            </w:r>
          </w:p>
        </w:tc>
        <w:tc>
          <w:tcPr>
            <w:tcW w:w="3864" w:type="pct"/>
          </w:tcPr>
          <w:p w14:paraId="3F39787B"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MaxNOM 50 % (EXW).</w:t>
            </w:r>
          </w:p>
        </w:tc>
      </w:tr>
      <w:tr w:rsidR="0090506D" w:rsidRPr="00187CCE" w14:paraId="2A1FDFFD" w14:textId="77777777" w:rsidTr="00170A80">
        <w:tc>
          <w:tcPr>
            <w:tcW w:w="1136" w:type="pct"/>
          </w:tcPr>
          <w:p w14:paraId="3155E3D7"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7608.10-7616.99</w:t>
            </w:r>
          </w:p>
        </w:tc>
        <w:tc>
          <w:tcPr>
            <w:tcW w:w="3864" w:type="pct"/>
          </w:tcPr>
          <w:p w14:paraId="47127503"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CTH and MaxNOM 50 % (EXW).</w:t>
            </w:r>
          </w:p>
        </w:tc>
      </w:tr>
      <w:tr w:rsidR="0090506D" w:rsidRPr="00187CCE" w14:paraId="7FAFB21D" w14:textId="77777777" w:rsidTr="00170A80">
        <w:tc>
          <w:tcPr>
            <w:tcW w:w="1136" w:type="pct"/>
          </w:tcPr>
          <w:p w14:paraId="23E0B5F8"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Chapter 78</w:t>
            </w:r>
          </w:p>
        </w:tc>
        <w:tc>
          <w:tcPr>
            <w:tcW w:w="3864" w:type="pct"/>
          </w:tcPr>
          <w:p w14:paraId="7EB1A263"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Lead and articles thereof</w:t>
            </w:r>
          </w:p>
        </w:tc>
      </w:tr>
      <w:tr w:rsidR="0090506D" w:rsidRPr="00187CCE" w14:paraId="11B7B37A" w14:textId="77777777" w:rsidTr="00170A80">
        <w:tc>
          <w:tcPr>
            <w:tcW w:w="1136" w:type="pct"/>
          </w:tcPr>
          <w:p w14:paraId="1250F002"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7801.10</w:t>
            </w:r>
          </w:p>
        </w:tc>
        <w:tc>
          <w:tcPr>
            <w:tcW w:w="3864" w:type="pct"/>
          </w:tcPr>
          <w:p w14:paraId="46143EBD"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Manufacture from non-originating materials of any heading.</w:t>
            </w:r>
          </w:p>
        </w:tc>
      </w:tr>
      <w:tr w:rsidR="0090506D" w:rsidRPr="00187CCE" w14:paraId="7C97CABC" w14:textId="77777777" w:rsidTr="00170A80">
        <w:tc>
          <w:tcPr>
            <w:tcW w:w="1136" w:type="pct"/>
          </w:tcPr>
          <w:p w14:paraId="4F6D087D"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7801.91-7806.00</w:t>
            </w:r>
          </w:p>
        </w:tc>
        <w:tc>
          <w:tcPr>
            <w:tcW w:w="3864" w:type="pct"/>
          </w:tcPr>
          <w:p w14:paraId="24EB93F4"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CTH</w:t>
            </w:r>
          </w:p>
        </w:tc>
      </w:tr>
      <w:tr w:rsidR="0090506D" w:rsidRPr="00187CCE" w14:paraId="245938C1" w14:textId="77777777" w:rsidTr="00170A80">
        <w:tc>
          <w:tcPr>
            <w:tcW w:w="1136" w:type="pct"/>
          </w:tcPr>
          <w:p w14:paraId="664978FE" w14:textId="77777777" w:rsidR="0090506D" w:rsidRPr="00187CCE" w:rsidRDefault="0090506D" w:rsidP="00170A80">
            <w:pPr>
              <w:pageBreakBefore/>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lastRenderedPageBreak/>
              <w:t>Chapter 79</w:t>
            </w:r>
          </w:p>
        </w:tc>
        <w:tc>
          <w:tcPr>
            <w:tcW w:w="3864" w:type="pct"/>
          </w:tcPr>
          <w:p w14:paraId="2BB39B4A"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Zinc and articles thereof</w:t>
            </w:r>
          </w:p>
        </w:tc>
      </w:tr>
      <w:tr w:rsidR="0090506D" w:rsidRPr="00187CCE" w14:paraId="4475DF5B" w14:textId="77777777" w:rsidTr="00170A80">
        <w:tc>
          <w:tcPr>
            <w:tcW w:w="1136" w:type="pct"/>
          </w:tcPr>
          <w:p w14:paraId="0DE319E9"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79.01-79.07</w:t>
            </w:r>
          </w:p>
        </w:tc>
        <w:tc>
          <w:tcPr>
            <w:tcW w:w="3864" w:type="pct"/>
          </w:tcPr>
          <w:p w14:paraId="5C65B24B"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CTH</w:t>
            </w:r>
          </w:p>
        </w:tc>
      </w:tr>
      <w:tr w:rsidR="0090506D" w:rsidRPr="00187CCE" w14:paraId="0CE3C307" w14:textId="77777777" w:rsidTr="00170A80">
        <w:tc>
          <w:tcPr>
            <w:tcW w:w="1136" w:type="pct"/>
          </w:tcPr>
          <w:p w14:paraId="7906866A"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Chapter 80</w:t>
            </w:r>
          </w:p>
        </w:tc>
        <w:tc>
          <w:tcPr>
            <w:tcW w:w="3864" w:type="pct"/>
          </w:tcPr>
          <w:p w14:paraId="0A5F80FB"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Tin and articles thereof</w:t>
            </w:r>
          </w:p>
        </w:tc>
      </w:tr>
      <w:tr w:rsidR="0090506D" w:rsidRPr="00187CCE" w14:paraId="20AE5200" w14:textId="77777777" w:rsidTr="00170A80">
        <w:tc>
          <w:tcPr>
            <w:tcW w:w="1136" w:type="pct"/>
          </w:tcPr>
          <w:p w14:paraId="18BD8C9B"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80.01-80.07</w:t>
            </w:r>
          </w:p>
        </w:tc>
        <w:tc>
          <w:tcPr>
            <w:tcW w:w="3864" w:type="pct"/>
          </w:tcPr>
          <w:p w14:paraId="3AC7DE77"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CTH</w:t>
            </w:r>
          </w:p>
        </w:tc>
      </w:tr>
      <w:tr w:rsidR="0090506D" w:rsidRPr="00187CCE" w14:paraId="1AA81CA4" w14:textId="77777777" w:rsidTr="00170A80">
        <w:tc>
          <w:tcPr>
            <w:tcW w:w="1136" w:type="pct"/>
          </w:tcPr>
          <w:p w14:paraId="5A8C8A83"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Chapter 81</w:t>
            </w:r>
          </w:p>
        </w:tc>
        <w:tc>
          <w:tcPr>
            <w:tcW w:w="3864" w:type="pct"/>
          </w:tcPr>
          <w:p w14:paraId="5CAAAC7D"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Other base metals; cermets; articles thereof</w:t>
            </w:r>
          </w:p>
        </w:tc>
      </w:tr>
      <w:tr w:rsidR="0090506D" w:rsidRPr="00187CCE" w14:paraId="55FF30AB" w14:textId="77777777" w:rsidTr="00170A80">
        <w:tc>
          <w:tcPr>
            <w:tcW w:w="1136" w:type="pct"/>
          </w:tcPr>
          <w:p w14:paraId="3E5F8244"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81.01-81.13</w:t>
            </w:r>
          </w:p>
        </w:tc>
        <w:tc>
          <w:tcPr>
            <w:tcW w:w="3864" w:type="pct"/>
          </w:tcPr>
          <w:p w14:paraId="71153781"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Manufacture from non-originating materials of any heading.</w:t>
            </w:r>
          </w:p>
        </w:tc>
      </w:tr>
      <w:tr w:rsidR="0090506D" w:rsidRPr="00187CCE" w14:paraId="5ED2CEF9" w14:textId="77777777" w:rsidTr="00170A80">
        <w:tc>
          <w:tcPr>
            <w:tcW w:w="1136" w:type="pct"/>
          </w:tcPr>
          <w:p w14:paraId="39FB0409"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Chapter 82</w:t>
            </w:r>
          </w:p>
        </w:tc>
        <w:tc>
          <w:tcPr>
            <w:tcW w:w="3864" w:type="pct"/>
          </w:tcPr>
          <w:p w14:paraId="6DD6A708"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Tools, implements, cutlery, spoons and forks, of base metal; parts thereof of base metal</w:t>
            </w:r>
          </w:p>
        </w:tc>
      </w:tr>
      <w:tr w:rsidR="0090506D" w:rsidRPr="00187CCE" w14:paraId="1BBB473A" w14:textId="77777777" w:rsidTr="00170A80">
        <w:tc>
          <w:tcPr>
            <w:tcW w:w="1136" w:type="pct"/>
          </w:tcPr>
          <w:p w14:paraId="585B040B"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8201.10-8205.70</w:t>
            </w:r>
          </w:p>
        </w:tc>
        <w:tc>
          <w:tcPr>
            <w:tcW w:w="3864" w:type="pct"/>
          </w:tcPr>
          <w:p w14:paraId="36B6EED1"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CTH; or</w:t>
            </w:r>
          </w:p>
          <w:p w14:paraId="22F49315"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MaxNOM 50 % (EXW).</w:t>
            </w:r>
          </w:p>
        </w:tc>
      </w:tr>
      <w:tr w:rsidR="0090506D" w:rsidRPr="00187CCE" w14:paraId="7E7D5763" w14:textId="77777777" w:rsidTr="00170A80">
        <w:tc>
          <w:tcPr>
            <w:tcW w:w="1136" w:type="pct"/>
          </w:tcPr>
          <w:p w14:paraId="7AA83131"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8205.90</w:t>
            </w:r>
          </w:p>
        </w:tc>
        <w:tc>
          <w:tcPr>
            <w:tcW w:w="3864" w:type="pct"/>
          </w:tcPr>
          <w:p w14:paraId="21741CB0"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CTH; however, non-originating tools of heading 82.05 may be incorporated into the set, provided that their total value does not exceed 15 % of the EXW of the set.</w:t>
            </w:r>
          </w:p>
        </w:tc>
      </w:tr>
      <w:tr w:rsidR="0090506D" w:rsidRPr="00187CCE" w14:paraId="03F2494D" w14:textId="77777777" w:rsidTr="00170A80">
        <w:tc>
          <w:tcPr>
            <w:tcW w:w="1136" w:type="pct"/>
          </w:tcPr>
          <w:p w14:paraId="298E6DCC"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82.06</w:t>
            </w:r>
          </w:p>
        </w:tc>
        <w:tc>
          <w:tcPr>
            <w:tcW w:w="3864" w:type="pct"/>
          </w:tcPr>
          <w:p w14:paraId="5816F643"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CTH except from headings 82.02 to 82.05; however, non-originating tools of headings 82.02 to 82.05 may be incorporated into the set, provided that their total value does not exceed 15 % of the EXW of the set.</w:t>
            </w:r>
          </w:p>
        </w:tc>
      </w:tr>
      <w:tr w:rsidR="0090506D" w:rsidRPr="00187CCE" w14:paraId="742CCFEB" w14:textId="77777777" w:rsidTr="00170A80">
        <w:tc>
          <w:tcPr>
            <w:tcW w:w="1136" w:type="pct"/>
          </w:tcPr>
          <w:p w14:paraId="00F2C41A"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82.07-82.15</w:t>
            </w:r>
          </w:p>
        </w:tc>
        <w:tc>
          <w:tcPr>
            <w:tcW w:w="3864" w:type="pct"/>
          </w:tcPr>
          <w:p w14:paraId="7C59C49A"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CTH; or</w:t>
            </w:r>
          </w:p>
          <w:p w14:paraId="1AD839C4"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MaxNOM 50 % (EXW).</w:t>
            </w:r>
          </w:p>
        </w:tc>
      </w:tr>
      <w:tr w:rsidR="0090506D" w:rsidRPr="00187CCE" w14:paraId="3E418861" w14:textId="77777777" w:rsidTr="00170A80">
        <w:tc>
          <w:tcPr>
            <w:tcW w:w="1136" w:type="pct"/>
          </w:tcPr>
          <w:p w14:paraId="763161A7"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Chapter 83</w:t>
            </w:r>
          </w:p>
        </w:tc>
        <w:tc>
          <w:tcPr>
            <w:tcW w:w="3864" w:type="pct"/>
          </w:tcPr>
          <w:p w14:paraId="5F7C4A76"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Miscellaneous articles of base metal</w:t>
            </w:r>
          </w:p>
        </w:tc>
      </w:tr>
      <w:tr w:rsidR="0090506D" w:rsidRPr="00187CCE" w14:paraId="2F9B4576" w14:textId="77777777" w:rsidTr="00170A80">
        <w:tc>
          <w:tcPr>
            <w:tcW w:w="1136" w:type="pct"/>
          </w:tcPr>
          <w:p w14:paraId="7319C036"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83.01-83.11</w:t>
            </w:r>
          </w:p>
        </w:tc>
        <w:tc>
          <w:tcPr>
            <w:tcW w:w="3864" w:type="pct"/>
          </w:tcPr>
          <w:p w14:paraId="3DEFC2B1"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CTH; or</w:t>
            </w:r>
          </w:p>
          <w:p w14:paraId="320CC982"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MaxNOM 50 % (EXW).</w:t>
            </w:r>
          </w:p>
        </w:tc>
      </w:tr>
      <w:tr w:rsidR="0090506D" w:rsidRPr="00187CCE" w14:paraId="1F9C1E53" w14:textId="77777777" w:rsidTr="00170A80">
        <w:tc>
          <w:tcPr>
            <w:tcW w:w="1136" w:type="pct"/>
          </w:tcPr>
          <w:p w14:paraId="72C49369" w14:textId="77777777" w:rsidR="0090506D" w:rsidRPr="00187CCE" w:rsidRDefault="0090506D" w:rsidP="00170A80">
            <w:pPr>
              <w:pageBreakBefore/>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lastRenderedPageBreak/>
              <w:t>SECTION XVI</w:t>
            </w:r>
          </w:p>
        </w:tc>
        <w:tc>
          <w:tcPr>
            <w:tcW w:w="3864" w:type="pct"/>
          </w:tcPr>
          <w:p w14:paraId="7A581149"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MACHINERY AND MECHANICAL APPLIANCES; ELECTRICAL EQUIPMENT; PARTS THEREOF; SOUND RECORDERS AND REPRODUCERS, TELEVISION IMAGE AND SOUND RECORDERS AND REPRODUCERS, AND PARTS AND ACCESSORIES OF SUCH ARTICLES</w:t>
            </w:r>
          </w:p>
        </w:tc>
      </w:tr>
      <w:tr w:rsidR="0090506D" w:rsidRPr="00187CCE" w14:paraId="1F9643BB" w14:textId="77777777" w:rsidTr="00170A80">
        <w:tc>
          <w:tcPr>
            <w:tcW w:w="1136" w:type="pct"/>
          </w:tcPr>
          <w:p w14:paraId="434412EB"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Chapter 84</w:t>
            </w:r>
          </w:p>
        </w:tc>
        <w:tc>
          <w:tcPr>
            <w:tcW w:w="3864" w:type="pct"/>
          </w:tcPr>
          <w:p w14:paraId="2596A720"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Nuclear reactors, boilers, machinery and mechanical appliances; parts thereof</w:t>
            </w:r>
          </w:p>
        </w:tc>
      </w:tr>
      <w:tr w:rsidR="0090506D" w:rsidRPr="00187CCE" w14:paraId="6FFCDC1E" w14:textId="77777777" w:rsidTr="00170A80">
        <w:trPr>
          <w:trHeight w:val="290"/>
        </w:trPr>
        <w:tc>
          <w:tcPr>
            <w:tcW w:w="1136" w:type="pct"/>
          </w:tcPr>
          <w:p w14:paraId="62B10CE3"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84.01-84.06</w:t>
            </w:r>
          </w:p>
        </w:tc>
        <w:tc>
          <w:tcPr>
            <w:tcW w:w="3864" w:type="pct"/>
          </w:tcPr>
          <w:p w14:paraId="3D4843E5"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CTH; or</w:t>
            </w:r>
          </w:p>
          <w:p w14:paraId="18618375"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MaxNOM 50 % (EXW).</w:t>
            </w:r>
          </w:p>
        </w:tc>
      </w:tr>
      <w:tr w:rsidR="0090506D" w:rsidRPr="00187CCE" w14:paraId="4630AB3D" w14:textId="77777777" w:rsidTr="00170A80">
        <w:tc>
          <w:tcPr>
            <w:tcW w:w="1136" w:type="pct"/>
          </w:tcPr>
          <w:p w14:paraId="52956914"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84.07-84.08</w:t>
            </w:r>
          </w:p>
        </w:tc>
        <w:tc>
          <w:tcPr>
            <w:tcW w:w="3864" w:type="pct"/>
          </w:tcPr>
          <w:p w14:paraId="48ECF99C"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MaxNOM 50 % (EXW).</w:t>
            </w:r>
          </w:p>
        </w:tc>
      </w:tr>
      <w:tr w:rsidR="0090506D" w:rsidRPr="00187CCE" w14:paraId="04C1599E" w14:textId="77777777" w:rsidTr="00170A80">
        <w:tc>
          <w:tcPr>
            <w:tcW w:w="1136" w:type="pct"/>
          </w:tcPr>
          <w:p w14:paraId="54262DA2"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84.09-84.24</w:t>
            </w:r>
          </w:p>
        </w:tc>
        <w:tc>
          <w:tcPr>
            <w:tcW w:w="3864" w:type="pct"/>
          </w:tcPr>
          <w:p w14:paraId="57B17DF6"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CTH; or</w:t>
            </w:r>
          </w:p>
          <w:p w14:paraId="4F3A259A"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MaxNOM 50 % (EXW).</w:t>
            </w:r>
          </w:p>
        </w:tc>
      </w:tr>
      <w:tr w:rsidR="0090506D" w:rsidRPr="00187CCE" w14:paraId="1B9B8356" w14:textId="77777777" w:rsidTr="00170A80">
        <w:tc>
          <w:tcPr>
            <w:tcW w:w="1136" w:type="pct"/>
          </w:tcPr>
          <w:p w14:paraId="0897BF9E"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84.25-84.30</w:t>
            </w:r>
          </w:p>
        </w:tc>
        <w:tc>
          <w:tcPr>
            <w:tcW w:w="3864" w:type="pct"/>
          </w:tcPr>
          <w:p w14:paraId="409ED33C"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CTH except from heading 84.31; or</w:t>
            </w:r>
          </w:p>
          <w:p w14:paraId="281A7F89"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MaxNOM 50 % (EXW).</w:t>
            </w:r>
          </w:p>
        </w:tc>
      </w:tr>
      <w:tr w:rsidR="0090506D" w:rsidRPr="00187CCE" w14:paraId="4D7808DC" w14:textId="77777777" w:rsidTr="00170A80">
        <w:tc>
          <w:tcPr>
            <w:tcW w:w="1136" w:type="pct"/>
          </w:tcPr>
          <w:p w14:paraId="380A488B"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84.31-84.43</w:t>
            </w:r>
          </w:p>
        </w:tc>
        <w:tc>
          <w:tcPr>
            <w:tcW w:w="3864" w:type="pct"/>
          </w:tcPr>
          <w:p w14:paraId="7D8DCF37"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CTH; or</w:t>
            </w:r>
          </w:p>
          <w:p w14:paraId="44535F33"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MaxNOM 50 % (EXW).</w:t>
            </w:r>
          </w:p>
        </w:tc>
      </w:tr>
      <w:tr w:rsidR="0090506D" w:rsidRPr="00187CCE" w14:paraId="696E5F56" w14:textId="77777777" w:rsidTr="00170A80">
        <w:tc>
          <w:tcPr>
            <w:tcW w:w="1136" w:type="pct"/>
          </w:tcPr>
          <w:p w14:paraId="10F8B7E4"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84.44-84.47</w:t>
            </w:r>
          </w:p>
        </w:tc>
        <w:tc>
          <w:tcPr>
            <w:tcW w:w="3864" w:type="pct"/>
          </w:tcPr>
          <w:p w14:paraId="30B362BF"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CTH except from heading 84.48; or</w:t>
            </w:r>
          </w:p>
          <w:p w14:paraId="6CE006B6"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MaxNOM 50 % (EXW).</w:t>
            </w:r>
          </w:p>
        </w:tc>
      </w:tr>
      <w:tr w:rsidR="0090506D" w:rsidRPr="00187CCE" w14:paraId="4AEF049A" w14:textId="77777777" w:rsidTr="00170A80">
        <w:tc>
          <w:tcPr>
            <w:tcW w:w="1136" w:type="pct"/>
          </w:tcPr>
          <w:p w14:paraId="4A4C63BF"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84.48-84.55</w:t>
            </w:r>
          </w:p>
        </w:tc>
        <w:tc>
          <w:tcPr>
            <w:tcW w:w="3864" w:type="pct"/>
          </w:tcPr>
          <w:p w14:paraId="6F9B79BD"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CTH; or</w:t>
            </w:r>
          </w:p>
          <w:p w14:paraId="3A9A4252"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MaxNOM 50 % (EXW).</w:t>
            </w:r>
          </w:p>
        </w:tc>
      </w:tr>
      <w:tr w:rsidR="0090506D" w:rsidRPr="00187CCE" w14:paraId="793E48E4" w14:textId="77777777" w:rsidTr="00170A80">
        <w:tc>
          <w:tcPr>
            <w:tcW w:w="1136" w:type="pct"/>
          </w:tcPr>
          <w:p w14:paraId="4E90665B" w14:textId="77777777" w:rsidR="0090506D" w:rsidRPr="00187CCE" w:rsidRDefault="0090506D" w:rsidP="00170A80">
            <w:pPr>
              <w:pageBreakBefore/>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lastRenderedPageBreak/>
              <w:t>84.56-84.65</w:t>
            </w:r>
          </w:p>
        </w:tc>
        <w:tc>
          <w:tcPr>
            <w:tcW w:w="3864" w:type="pct"/>
          </w:tcPr>
          <w:p w14:paraId="14B385CE"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CTH except from heading 84.66; or</w:t>
            </w:r>
          </w:p>
          <w:p w14:paraId="4620F405"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MaxNOM 50 % (EXW).</w:t>
            </w:r>
          </w:p>
        </w:tc>
      </w:tr>
      <w:tr w:rsidR="0090506D" w:rsidRPr="00187CCE" w14:paraId="52316E34" w14:textId="77777777" w:rsidTr="00170A80">
        <w:tc>
          <w:tcPr>
            <w:tcW w:w="1136" w:type="pct"/>
          </w:tcPr>
          <w:p w14:paraId="657F544D"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84.66-84.68</w:t>
            </w:r>
          </w:p>
        </w:tc>
        <w:tc>
          <w:tcPr>
            <w:tcW w:w="3864" w:type="pct"/>
          </w:tcPr>
          <w:p w14:paraId="60D20961"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CTH; or</w:t>
            </w:r>
          </w:p>
          <w:p w14:paraId="74BEAE4B"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MaxNOM 50 % (EXW).</w:t>
            </w:r>
          </w:p>
        </w:tc>
      </w:tr>
      <w:tr w:rsidR="0090506D" w:rsidRPr="00187CCE" w14:paraId="435840F5" w14:textId="77777777" w:rsidTr="00170A80">
        <w:tc>
          <w:tcPr>
            <w:tcW w:w="1136" w:type="pct"/>
          </w:tcPr>
          <w:p w14:paraId="4D5D9D94"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84.70-84.72</w:t>
            </w:r>
          </w:p>
        </w:tc>
        <w:tc>
          <w:tcPr>
            <w:tcW w:w="3864" w:type="pct"/>
          </w:tcPr>
          <w:p w14:paraId="1B7304B2"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CTH except from heading 84.73; or</w:t>
            </w:r>
          </w:p>
          <w:p w14:paraId="2687D08C"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MaxNOM 50 % (EXW).</w:t>
            </w:r>
          </w:p>
        </w:tc>
      </w:tr>
      <w:tr w:rsidR="0090506D" w:rsidRPr="00187CCE" w14:paraId="0A313ED4" w14:textId="77777777" w:rsidTr="00170A80">
        <w:tc>
          <w:tcPr>
            <w:tcW w:w="1136" w:type="pct"/>
          </w:tcPr>
          <w:p w14:paraId="2BC0D664"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84.73-84.87</w:t>
            </w:r>
          </w:p>
        </w:tc>
        <w:tc>
          <w:tcPr>
            <w:tcW w:w="3864" w:type="pct"/>
          </w:tcPr>
          <w:p w14:paraId="1FED7693"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CTH; or</w:t>
            </w:r>
          </w:p>
          <w:p w14:paraId="73EA9A60"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MaxNOM 50 % (EXW).</w:t>
            </w:r>
          </w:p>
        </w:tc>
      </w:tr>
      <w:tr w:rsidR="0090506D" w:rsidRPr="00187CCE" w14:paraId="2C1B4C8D" w14:textId="77777777" w:rsidTr="00170A80">
        <w:tc>
          <w:tcPr>
            <w:tcW w:w="1136" w:type="pct"/>
          </w:tcPr>
          <w:p w14:paraId="1E43F880"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Chapter 85</w:t>
            </w:r>
          </w:p>
        </w:tc>
        <w:tc>
          <w:tcPr>
            <w:tcW w:w="3864" w:type="pct"/>
          </w:tcPr>
          <w:p w14:paraId="30A103CB"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Electrical machinery and equipment and parts thereof; sound recorders and reproducers, television image and sound recorders and reproducers, and parts and accessories of such articles</w:t>
            </w:r>
          </w:p>
        </w:tc>
      </w:tr>
      <w:tr w:rsidR="0090506D" w:rsidRPr="00187CCE" w14:paraId="08373659" w14:textId="77777777" w:rsidTr="00170A80">
        <w:tc>
          <w:tcPr>
            <w:tcW w:w="1136" w:type="pct"/>
          </w:tcPr>
          <w:p w14:paraId="2E5493D7"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85.01-85.02</w:t>
            </w:r>
          </w:p>
        </w:tc>
        <w:tc>
          <w:tcPr>
            <w:tcW w:w="3864" w:type="pct"/>
          </w:tcPr>
          <w:p w14:paraId="7DB8780B"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CTH except from heading 85.03; or</w:t>
            </w:r>
          </w:p>
          <w:p w14:paraId="28E22F24"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MaxNOM 50 % (EXW).</w:t>
            </w:r>
          </w:p>
        </w:tc>
      </w:tr>
      <w:tr w:rsidR="0090506D" w:rsidRPr="00187CCE" w14:paraId="4B1E24C3" w14:textId="77777777" w:rsidTr="00170A80">
        <w:tc>
          <w:tcPr>
            <w:tcW w:w="1136" w:type="pct"/>
          </w:tcPr>
          <w:p w14:paraId="492CA5A2"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85.03-85.18</w:t>
            </w:r>
          </w:p>
        </w:tc>
        <w:tc>
          <w:tcPr>
            <w:tcW w:w="3864" w:type="pct"/>
          </w:tcPr>
          <w:p w14:paraId="50DB259F"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CTH; or</w:t>
            </w:r>
          </w:p>
          <w:p w14:paraId="023F2293"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MaxNOM 50 % (EXW).</w:t>
            </w:r>
          </w:p>
        </w:tc>
      </w:tr>
      <w:tr w:rsidR="0090506D" w:rsidRPr="00187CCE" w14:paraId="6E8D380C" w14:textId="77777777" w:rsidTr="00170A80">
        <w:tc>
          <w:tcPr>
            <w:tcW w:w="1136" w:type="pct"/>
          </w:tcPr>
          <w:p w14:paraId="5E7531FE"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85.19-85.21</w:t>
            </w:r>
          </w:p>
        </w:tc>
        <w:tc>
          <w:tcPr>
            <w:tcW w:w="3864" w:type="pct"/>
          </w:tcPr>
          <w:p w14:paraId="510BD65B"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CTH except from heading 85.22; or</w:t>
            </w:r>
          </w:p>
          <w:p w14:paraId="4E2B4F47"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MaxNOM 50 % (EXW).</w:t>
            </w:r>
          </w:p>
        </w:tc>
      </w:tr>
      <w:tr w:rsidR="0090506D" w:rsidRPr="00187CCE" w14:paraId="43E3E460" w14:textId="77777777" w:rsidTr="00170A80">
        <w:tc>
          <w:tcPr>
            <w:tcW w:w="1136" w:type="pct"/>
          </w:tcPr>
          <w:p w14:paraId="3AAC1BB9"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85.22-85.24</w:t>
            </w:r>
          </w:p>
        </w:tc>
        <w:tc>
          <w:tcPr>
            <w:tcW w:w="3864" w:type="pct"/>
          </w:tcPr>
          <w:p w14:paraId="77B04951"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CTH; or</w:t>
            </w:r>
          </w:p>
          <w:p w14:paraId="40F9A2B6"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MaxNOM 50 % (EXW).</w:t>
            </w:r>
          </w:p>
        </w:tc>
      </w:tr>
      <w:tr w:rsidR="0090506D" w:rsidRPr="00187CCE" w14:paraId="0332A873" w14:textId="77777777" w:rsidTr="00170A80">
        <w:tc>
          <w:tcPr>
            <w:tcW w:w="1136" w:type="pct"/>
          </w:tcPr>
          <w:p w14:paraId="18BD22ED"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85.25-85.28</w:t>
            </w:r>
          </w:p>
        </w:tc>
        <w:tc>
          <w:tcPr>
            <w:tcW w:w="3864" w:type="pct"/>
          </w:tcPr>
          <w:p w14:paraId="2AF18EBA"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CTH except from heading 85.29; or</w:t>
            </w:r>
          </w:p>
          <w:p w14:paraId="0FFD4AFE"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MaxNOM 50 % (EXW).</w:t>
            </w:r>
          </w:p>
        </w:tc>
      </w:tr>
      <w:tr w:rsidR="0090506D" w:rsidRPr="00187CCE" w14:paraId="276EA208" w14:textId="77777777" w:rsidTr="00170A80">
        <w:tc>
          <w:tcPr>
            <w:tcW w:w="1136" w:type="pct"/>
          </w:tcPr>
          <w:p w14:paraId="497503C4" w14:textId="77777777" w:rsidR="0090506D" w:rsidRPr="00187CCE" w:rsidRDefault="0090506D" w:rsidP="00170A80">
            <w:pPr>
              <w:pageBreakBefore/>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lastRenderedPageBreak/>
              <w:t>85.29-85.34</w:t>
            </w:r>
          </w:p>
        </w:tc>
        <w:tc>
          <w:tcPr>
            <w:tcW w:w="3864" w:type="pct"/>
          </w:tcPr>
          <w:p w14:paraId="291E54B1"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CTH; or</w:t>
            </w:r>
          </w:p>
          <w:p w14:paraId="0BA3D6A8"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MaxNOM 50 % (EXW).</w:t>
            </w:r>
          </w:p>
        </w:tc>
      </w:tr>
      <w:tr w:rsidR="0090506D" w:rsidRPr="00187CCE" w14:paraId="4C318F2D" w14:textId="77777777" w:rsidTr="00170A80">
        <w:tc>
          <w:tcPr>
            <w:tcW w:w="1136" w:type="pct"/>
          </w:tcPr>
          <w:p w14:paraId="5A4ACCD2"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85.35-85.37</w:t>
            </w:r>
          </w:p>
        </w:tc>
        <w:tc>
          <w:tcPr>
            <w:tcW w:w="3864" w:type="pct"/>
          </w:tcPr>
          <w:p w14:paraId="02A06BCF"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CTH except from heading 85.38; or</w:t>
            </w:r>
          </w:p>
          <w:p w14:paraId="5F549DAB"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MaxNOM 50 % (EXW).</w:t>
            </w:r>
          </w:p>
        </w:tc>
      </w:tr>
      <w:tr w:rsidR="0090506D" w:rsidRPr="00187CCE" w14:paraId="571E8314" w14:textId="77777777" w:rsidTr="00170A80">
        <w:tc>
          <w:tcPr>
            <w:tcW w:w="1136" w:type="pct"/>
          </w:tcPr>
          <w:p w14:paraId="244E8AF7"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85.38-85.43</w:t>
            </w:r>
          </w:p>
        </w:tc>
        <w:tc>
          <w:tcPr>
            <w:tcW w:w="3864" w:type="pct"/>
          </w:tcPr>
          <w:p w14:paraId="7435E27F"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CTH; or</w:t>
            </w:r>
          </w:p>
          <w:p w14:paraId="523F07E3"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MaxNOM 50 % (EXW).</w:t>
            </w:r>
          </w:p>
        </w:tc>
      </w:tr>
      <w:tr w:rsidR="0090506D" w:rsidRPr="00187CCE" w14:paraId="2DDFFFE0" w14:textId="77777777" w:rsidTr="00170A80">
        <w:tc>
          <w:tcPr>
            <w:tcW w:w="1136" w:type="pct"/>
          </w:tcPr>
          <w:p w14:paraId="48977A85"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85.44-85.49</w:t>
            </w:r>
          </w:p>
        </w:tc>
        <w:tc>
          <w:tcPr>
            <w:tcW w:w="3864" w:type="pct"/>
          </w:tcPr>
          <w:p w14:paraId="76441B80"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MaxNOM 50 % (EXW).</w:t>
            </w:r>
          </w:p>
        </w:tc>
      </w:tr>
      <w:tr w:rsidR="0090506D" w:rsidRPr="00187CCE" w14:paraId="24C2E5FF" w14:textId="77777777" w:rsidTr="00170A80">
        <w:tc>
          <w:tcPr>
            <w:tcW w:w="1136" w:type="pct"/>
          </w:tcPr>
          <w:p w14:paraId="05681051"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SECTION XVII</w:t>
            </w:r>
          </w:p>
        </w:tc>
        <w:tc>
          <w:tcPr>
            <w:tcW w:w="3864" w:type="pct"/>
          </w:tcPr>
          <w:p w14:paraId="0446A209"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VEHICLES, AIRCRAFT, VESSELS AND ASSOCIATED TRANSPORT EQUIPMENT</w:t>
            </w:r>
          </w:p>
        </w:tc>
      </w:tr>
      <w:tr w:rsidR="0090506D" w:rsidRPr="00187CCE" w14:paraId="54B2D34D" w14:textId="77777777" w:rsidTr="00170A80">
        <w:tc>
          <w:tcPr>
            <w:tcW w:w="1136" w:type="pct"/>
          </w:tcPr>
          <w:p w14:paraId="63FE405A"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Chapter 86</w:t>
            </w:r>
          </w:p>
        </w:tc>
        <w:tc>
          <w:tcPr>
            <w:tcW w:w="3864" w:type="pct"/>
          </w:tcPr>
          <w:p w14:paraId="2BF798EF"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Railway or tramway locomotives, rolling-stock and parts thereof; railway or tramway track fixtures and fittings and parts thereof; mechanical (including electro-mechanical) traffic signalling equipment of all kinds</w:t>
            </w:r>
          </w:p>
        </w:tc>
      </w:tr>
      <w:tr w:rsidR="0090506D" w:rsidRPr="00187CCE" w14:paraId="0B054AD9" w14:textId="77777777" w:rsidTr="00170A80">
        <w:tc>
          <w:tcPr>
            <w:tcW w:w="1136" w:type="pct"/>
          </w:tcPr>
          <w:p w14:paraId="6B611FF0"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86.01-86.09</w:t>
            </w:r>
          </w:p>
        </w:tc>
        <w:tc>
          <w:tcPr>
            <w:tcW w:w="3864" w:type="pct"/>
          </w:tcPr>
          <w:p w14:paraId="08133AC5"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CTH except from heading 86.07; or</w:t>
            </w:r>
          </w:p>
          <w:p w14:paraId="64C23F5A"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MaxNOM 50 % (EXW).</w:t>
            </w:r>
          </w:p>
        </w:tc>
      </w:tr>
      <w:tr w:rsidR="0090506D" w:rsidRPr="00187CCE" w14:paraId="7401C21D" w14:textId="77777777" w:rsidTr="00170A80">
        <w:tc>
          <w:tcPr>
            <w:tcW w:w="1136" w:type="pct"/>
          </w:tcPr>
          <w:p w14:paraId="65151091"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Chapter 87</w:t>
            </w:r>
          </w:p>
        </w:tc>
        <w:tc>
          <w:tcPr>
            <w:tcW w:w="3864" w:type="pct"/>
          </w:tcPr>
          <w:p w14:paraId="74296B2E"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Vehicles other than railway or tramway rolling-stock, and parts and accessories thereof</w:t>
            </w:r>
          </w:p>
        </w:tc>
      </w:tr>
      <w:tr w:rsidR="0090506D" w:rsidRPr="00187CCE" w14:paraId="0C44A412" w14:textId="77777777" w:rsidTr="00170A80">
        <w:tc>
          <w:tcPr>
            <w:tcW w:w="1136" w:type="pct"/>
          </w:tcPr>
          <w:p w14:paraId="0280BCDD"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87.01-87.07</w:t>
            </w:r>
          </w:p>
        </w:tc>
        <w:tc>
          <w:tcPr>
            <w:tcW w:w="3864" w:type="pct"/>
          </w:tcPr>
          <w:p w14:paraId="1FDA142C"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MaxNOM 45 % (EXW).</w:t>
            </w:r>
          </w:p>
        </w:tc>
      </w:tr>
      <w:tr w:rsidR="0090506D" w:rsidRPr="00187CCE" w14:paraId="071170C3" w14:textId="77777777" w:rsidTr="00170A80">
        <w:tc>
          <w:tcPr>
            <w:tcW w:w="1136" w:type="pct"/>
          </w:tcPr>
          <w:p w14:paraId="405706FA"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87.08-87.11</w:t>
            </w:r>
          </w:p>
        </w:tc>
        <w:tc>
          <w:tcPr>
            <w:tcW w:w="3864" w:type="pct"/>
          </w:tcPr>
          <w:p w14:paraId="65B386C0"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CTH; or</w:t>
            </w:r>
          </w:p>
          <w:p w14:paraId="33455D1A"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MaxNOM 50 % (EXW).</w:t>
            </w:r>
          </w:p>
        </w:tc>
      </w:tr>
      <w:tr w:rsidR="0090506D" w:rsidRPr="00187CCE" w14:paraId="608E8D5B" w14:textId="77777777" w:rsidTr="00170A80">
        <w:tc>
          <w:tcPr>
            <w:tcW w:w="1136" w:type="pct"/>
          </w:tcPr>
          <w:p w14:paraId="431F92CD"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87.12</w:t>
            </w:r>
          </w:p>
        </w:tc>
        <w:tc>
          <w:tcPr>
            <w:tcW w:w="3864" w:type="pct"/>
          </w:tcPr>
          <w:p w14:paraId="2D4F9186"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MaxNOM 45 % (EXW).</w:t>
            </w:r>
          </w:p>
        </w:tc>
      </w:tr>
      <w:tr w:rsidR="0090506D" w:rsidRPr="00187CCE" w14:paraId="1BB4C88B" w14:textId="77777777" w:rsidTr="00170A80">
        <w:tc>
          <w:tcPr>
            <w:tcW w:w="1136" w:type="pct"/>
          </w:tcPr>
          <w:p w14:paraId="57D1C76E"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87.13-87.16</w:t>
            </w:r>
          </w:p>
        </w:tc>
        <w:tc>
          <w:tcPr>
            <w:tcW w:w="3864" w:type="pct"/>
          </w:tcPr>
          <w:p w14:paraId="25DCABF7"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CTH; or</w:t>
            </w:r>
          </w:p>
          <w:p w14:paraId="1DBDF6E1"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MaxNOM 50 % (EXW).</w:t>
            </w:r>
          </w:p>
        </w:tc>
      </w:tr>
      <w:tr w:rsidR="0090506D" w:rsidRPr="00187CCE" w14:paraId="6C8E4FD9" w14:textId="77777777" w:rsidTr="00170A80">
        <w:tc>
          <w:tcPr>
            <w:tcW w:w="1136" w:type="pct"/>
          </w:tcPr>
          <w:p w14:paraId="017E35D2" w14:textId="77777777" w:rsidR="0090506D" w:rsidRPr="00187CCE" w:rsidRDefault="0090506D" w:rsidP="00170A80">
            <w:pPr>
              <w:pageBreakBefore/>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lastRenderedPageBreak/>
              <w:t>Chapter 88</w:t>
            </w:r>
          </w:p>
        </w:tc>
        <w:tc>
          <w:tcPr>
            <w:tcW w:w="3864" w:type="pct"/>
          </w:tcPr>
          <w:p w14:paraId="61E36B0A"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Aircraft, spacecraft, and parts thereof</w:t>
            </w:r>
          </w:p>
        </w:tc>
      </w:tr>
      <w:tr w:rsidR="0090506D" w:rsidRPr="00187CCE" w14:paraId="17B1ECAD" w14:textId="77777777" w:rsidTr="00170A80">
        <w:tc>
          <w:tcPr>
            <w:tcW w:w="1136" w:type="pct"/>
          </w:tcPr>
          <w:p w14:paraId="2A9A2EBF"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88.01-88.07</w:t>
            </w:r>
          </w:p>
        </w:tc>
        <w:tc>
          <w:tcPr>
            <w:tcW w:w="3864" w:type="pct"/>
          </w:tcPr>
          <w:p w14:paraId="7800130D"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CTH; or</w:t>
            </w:r>
          </w:p>
          <w:p w14:paraId="35E7C65F"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MaxNOM 50 % (EXW).</w:t>
            </w:r>
          </w:p>
        </w:tc>
      </w:tr>
      <w:tr w:rsidR="0090506D" w:rsidRPr="00187CCE" w14:paraId="1C08A149" w14:textId="77777777" w:rsidTr="00170A80">
        <w:tc>
          <w:tcPr>
            <w:tcW w:w="1136" w:type="pct"/>
          </w:tcPr>
          <w:p w14:paraId="1FD16B3D"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Chapter 89</w:t>
            </w:r>
          </w:p>
        </w:tc>
        <w:tc>
          <w:tcPr>
            <w:tcW w:w="3864" w:type="pct"/>
          </w:tcPr>
          <w:p w14:paraId="400BB417"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Ships, boats and floating structures</w:t>
            </w:r>
          </w:p>
        </w:tc>
      </w:tr>
      <w:tr w:rsidR="0090506D" w:rsidRPr="00187CCE" w14:paraId="2A88DB2A" w14:textId="77777777" w:rsidTr="00170A80">
        <w:tc>
          <w:tcPr>
            <w:tcW w:w="1136" w:type="pct"/>
          </w:tcPr>
          <w:p w14:paraId="12203993"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89.01-89.08</w:t>
            </w:r>
          </w:p>
        </w:tc>
        <w:tc>
          <w:tcPr>
            <w:tcW w:w="3864" w:type="pct"/>
          </w:tcPr>
          <w:p w14:paraId="794D7DE3"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CC; or</w:t>
            </w:r>
          </w:p>
          <w:p w14:paraId="2CE3643A"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MaxNOM 40 % (EXW).</w:t>
            </w:r>
          </w:p>
        </w:tc>
      </w:tr>
      <w:tr w:rsidR="0090506D" w:rsidRPr="00187CCE" w14:paraId="1A22F404" w14:textId="77777777" w:rsidTr="00170A80">
        <w:tc>
          <w:tcPr>
            <w:tcW w:w="1136" w:type="pct"/>
          </w:tcPr>
          <w:p w14:paraId="5F4CA8C8"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SECTION XVIII</w:t>
            </w:r>
          </w:p>
        </w:tc>
        <w:tc>
          <w:tcPr>
            <w:tcW w:w="3864" w:type="pct"/>
          </w:tcPr>
          <w:p w14:paraId="1AF3E849"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OPTICAL, PHOTOGRAPHIC, CINEMATOGRAPHIC, MEASURING, CHECKING, PRECISION, MEDICAL OR SURGICAL INSTRUMENTS AND APPARATUS; CLOCKS AND WATCHES; MUSICAL INSTRUMENTS;</w:t>
            </w:r>
          </w:p>
        </w:tc>
      </w:tr>
      <w:tr w:rsidR="0090506D" w:rsidRPr="00187CCE" w14:paraId="794D9546" w14:textId="77777777" w:rsidTr="00170A80">
        <w:tc>
          <w:tcPr>
            <w:tcW w:w="1136" w:type="pct"/>
          </w:tcPr>
          <w:p w14:paraId="49F7F978"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Chapter 90</w:t>
            </w:r>
          </w:p>
        </w:tc>
        <w:tc>
          <w:tcPr>
            <w:tcW w:w="3864" w:type="pct"/>
          </w:tcPr>
          <w:p w14:paraId="492A5D64"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Optical, photographic, cinematographic, measuring, checking, precision, medical or surgical instruments and apparatus; parts and accessories thereof</w:t>
            </w:r>
          </w:p>
        </w:tc>
      </w:tr>
      <w:tr w:rsidR="0090506D" w:rsidRPr="00187CCE" w14:paraId="583B54E0" w14:textId="77777777" w:rsidTr="00170A80">
        <w:tc>
          <w:tcPr>
            <w:tcW w:w="1136" w:type="pct"/>
          </w:tcPr>
          <w:p w14:paraId="3064975E"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9001.10-9001.40</w:t>
            </w:r>
          </w:p>
        </w:tc>
        <w:tc>
          <w:tcPr>
            <w:tcW w:w="3864" w:type="pct"/>
          </w:tcPr>
          <w:p w14:paraId="1E0FAB38"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CTH; or</w:t>
            </w:r>
          </w:p>
          <w:p w14:paraId="5A28546A"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MaxNOM 50 % (EXW).</w:t>
            </w:r>
          </w:p>
        </w:tc>
      </w:tr>
      <w:tr w:rsidR="0090506D" w:rsidRPr="00187CCE" w14:paraId="2A8FD802" w14:textId="77777777" w:rsidTr="00170A80">
        <w:tc>
          <w:tcPr>
            <w:tcW w:w="1136" w:type="pct"/>
          </w:tcPr>
          <w:p w14:paraId="77340491"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9001.50</w:t>
            </w:r>
          </w:p>
        </w:tc>
        <w:tc>
          <w:tcPr>
            <w:tcW w:w="3864" w:type="pct"/>
          </w:tcPr>
          <w:p w14:paraId="21A01DCC"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CTH; or</w:t>
            </w:r>
          </w:p>
          <w:p w14:paraId="16A3DCF9"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Manufacture in which one of the following operations is made:</w:t>
            </w:r>
          </w:p>
          <w:p w14:paraId="27610956"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 surfacing of the semi-finished lens into a finished ophthalmic lens with optical corrective power meant to be mounted on a pair of spectacles; or</w:t>
            </w:r>
          </w:p>
          <w:p w14:paraId="50AFE9A7"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 coating of the lens through appropriated treatments to improve vision and ensure protection of the wearer; or</w:t>
            </w:r>
          </w:p>
          <w:p w14:paraId="07A39B77"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MaxNOM 50 % (EXW).</w:t>
            </w:r>
          </w:p>
        </w:tc>
      </w:tr>
      <w:tr w:rsidR="0090506D" w:rsidRPr="00187CCE" w14:paraId="233379D1" w14:textId="77777777" w:rsidTr="00170A80">
        <w:tc>
          <w:tcPr>
            <w:tcW w:w="1136" w:type="pct"/>
          </w:tcPr>
          <w:p w14:paraId="6B5E8BE8"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9001.90-9033.00</w:t>
            </w:r>
          </w:p>
        </w:tc>
        <w:tc>
          <w:tcPr>
            <w:tcW w:w="3864" w:type="pct"/>
          </w:tcPr>
          <w:p w14:paraId="252A328D"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CTH; or</w:t>
            </w:r>
          </w:p>
          <w:p w14:paraId="5EE21B05"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MaxNOM 50 % (EXW).</w:t>
            </w:r>
          </w:p>
        </w:tc>
      </w:tr>
      <w:tr w:rsidR="0090506D" w:rsidRPr="00187CCE" w14:paraId="45AD4551" w14:textId="77777777" w:rsidTr="00170A80">
        <w:tc>
          <w:tcPr>
            <w:tcW w:w="1136" w:type="pct"/>
          </w:tcPr>
          <w:p w14:paraId="08D50917" w14:textId="77777777" w:rsidR="0090506D" w:rsidRPr="00187CCE" w:rsidRDefault="0090506D" w:rsidP="00170A80">
            <w:pPr>
              <w:pageBreakBefore/>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lastRenderedPageBreak/>
              <w:t>Chapter 91</w:t>
            </w:r>
          </w:p>
        </w:tc>
        <w:tc>
          <w:tcPr>
            <w:tcW w:w="3864" w:type="pct"/>
          </w:tcPr>
          <w:p w14:paraId="6FCA79BD"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Clocks and watches and parts thereof</w:t>
            </w:r>
          </w:p>
        </w:tc>
      </w:tr>
      <w:tr w:rsidR="0090506D" w:rsidRPr="00187CCE" w14:paraId="7EC59AC7" w14:textId="77777777" w:rsidTr="00170A80">
        <w:tc>
          <w:tcPr>
            <w:tcW w:w="1136" w:type="pct"/>
          </w:tcPr>
          <w:p w14:paraId="2348FF6E"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91.01-91.14</w:t>
            </w:r>
          </w:p>
        </w:tc>
        <w:tc>
          <w:tcPr>
            <w:tcW w:w="3864" w:type="pct"/>
          </w:tcPr>
          <w:p w14:paraId="427BF1FB"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CTH; or</w:t>
            </w:r>
          </w:p>
          <w:p w14:paraId="27FF0DEA"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MaxNOM 50 % (EXW).</w:t>
            </w:r>
          </w:p>
        </w:tc>
      </w:tr>
      <w:tr w:rsidR="0090506D" w:rsidRPr="00187CCE" w14:paraId="60D6EE3F" w14:textId="77777777" w:rsidTr="00170A80">
        <w:tc>
          <w:tcPr>
            <w:tcW w:w="1136" w:type="pct"/>
          </w:tcPr>
          <w:p w14:paraId="7DCFBD26"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Chapter 92</w:t>
            </w:r>
          </w:p>
        </w:tc>
        <w:tc>
          <w:tcPr>
            <w:tcW w:w="3864" w:type="pct"/>
          </w:tcPr>
          <w:p w14:paraId="25985A8F"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Musical instruments; parts and accessories of such articles</w:t>
            </w:r>
          </w:p>
        </w:tc>
      </w:tr>
      <w:tr w:rsidR="0090506D" w:rsidRPr="00187CCE" w14:paraId="0B1BAD53" w14:textId="77777777" w:rsidTr="00170A80">
        <w:tc>
          <w:tcPr>
            <w:tcW w:w="1136" w:type="pct"/>
          </w:tcPr>
          <w:p w14:paraId="307EDFF9"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92.01-92.09</w:t>
            </w:r>
          </w:p>
        </w:tc>
        <w:tc>
          <w:tcPr>
            <w:tcW w:w="3864" w:type="pct"/>
          </w:tcPr>
          <w:p w14:paraId="0E631B51"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MaxNOM 50 % (EXW).</w:t>
            </w:r>
          </w:p>
        </w:tc>
      </w:tr>
      <w:tr w:rsidR="0090506D" w:rsidRPr="00187CCE" w14:paraId="7F3BF52F" w14:textId="77777777" w:rsidTr="00170A80">
        <w:tc>
          <w:tcPr>
            <w:tcW w:w="1136" w:type="pct"/>
          </w:tcPr>
          <w:p w14:paraId="3FD4F3C9"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SECTION XIX</w:t>
            </w:r>
          </w:p>
        </w:tc>
        <w:tc>
          <w:tcPr>
            <w:tcW w:w="3864" w:type="pct"/>
          </w:tcPr>
          <w:p w14:paraId="67994D6B"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ARMS AND AMMUNITION; PARTS AND ACCESSORIES THEREOF</w:t>
            </w:r>
          </w:p>
        </w:tc>
      </w:tr>
      <w:tr w:rsidR="0090506D" w:rsidRPr="00187CCE" w14:paraId="1660FAD7" w14:textId="77777777" w:rsidTr="00170A80">
        <w:tc>
          <w:tcPr>
            <w:tcW w:w="1136" w:type="pct"/>
          </w:tcPr>
          <w:p w14:paraId="3A39FAD2"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Chapter 93</w:t>
            </w:r>
          </w:p>
        </w:tc>
        <w:tc>
          <w:tcPr>
            <w:tcW w:w="3864" w:type="pct"/>
          </w:tcPr>
          <w:p w14:paraId="5D580FBF"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Arms and ammunition; parts and accessories thereof</w:t>
            </w:r>
          </w:p>
        </w:tc>
      </w:tr>
      <w:tr w:rsidR="0090506D" w:rsidRPr="00187CCE" w14:paraId="6D8E4045" w14:textId="77777777" w:rsidTr="00170A80">
        <w:tc>
          <w:tcPr>
            <w:tcW w:w="1136" w:type="pct"/>
          </w:tcPr>
          <w:p w14:paraId="2183C587"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93.01-93.07</w:t>
            </w:r>
          </w:p>
        </w:tc>
        <w:tc>
          <w:tcPr>
            <w:tcW w:w="3864" w:type="pct"/>
          </w:tcPr>
          <w:p w14:paraId="573D8117"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MaxNOM 50 % (EXW).</w:t>
            </w:r>
          </w:p>
        </w:tc>
      </w:tr>
      <w:tr w:rsidR="0090506D" w:rsidRPr="00187CCE" w14:paraId="4E2F57C5" w14:textId="77777777" w:rsidTr="00170A80">
        <w:tc>
          <w:tcPr>
            <w:tcW w:w="1136" w:type="pct"/>
          </w:tcPr>
          <w:p w14:paraId="05448D02"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SECTION XX</w:t>
            </w:r>
          </w:p>
        </w:tc>
        <w:tc>
          <w:tcPr>
            <w:tcW w:w="3864" w:type="pct"/>
          </w:tcPr>
          <w:p w14:paraId="31E2359B"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MISCELLANEOUS MANUFACTURED ARTICLES</w:t>
            </w:r>
          </w:p>
        </w:tc>
      </w:tr>
      <w:tr w:rsidR="0090506D" w:rsidRPr="00187CCE" w14:paraId="41608C70" w14:textId="77777777" w:rsidTr="00170A80">
        <w:tc>
          <w:tcPr>
            <w:tcW w:w="1136" w:type="pct"/>
          </w:tcPr>
          <w:p w14:paraId="0946FFF4"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Chapter 94</w:t>
            </w:r>
          </w:p>
        </w:tc>
        <w:tc>
          <w:tcPr>
            <w:tcW w:w="3864" w:type="pct"/>
          </w:tcPr>
          <w:p w14:paraId="03D5EFE3"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Furniture; bedding, mattresses, mattress supports, cushions and similar stuffed furnishings; lamps and lighting fittings, not elsewhere specified or included; illuminated signs, illuminated name-plates and the like; prefabricated buildings</w:t>
            </w:r>
          </w:p>
        </w:tc>
      </w:tr>
      <w:tr w:rsidR="0090506D" w:rsidRPr="00187CCE" w14:paraId="4B3D87D5" w14:textId="77777777" w:rsidTr="00170A80">
        <w:tc>
          <w:tcPr>
            <w:tcW w:w="1136" w:type="pct"/>
          </w:tcPr>
          <w:p w14:paraId="2FF88EA3"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94.01-94.06</w:t>
            </w:r>
          </w:p>
        </w:tc>
        <w:tc>
          <w:tcPr>
            <w:tcW w:w="3864" w:type="pct"/>
          </w:tcPr>
          <w:p w14:paraId="6D84D6E8"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CTH; or</w:t>
            </w:r>
          </w:p>
          <w:p w14:paraId="1C357E5D"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MaxNOM 50 % (EXW).</w:t>
            </w:r>
          </w:p>
        </w:tc>
      </w:tr>
      <w:tr w:rsidR="0090506D" w:rsidRPr="00187CCE" w14:paraId="707574A3" w14:textId="77777777" w:rsidTr="00170A80">
        <w:tc>
          <w:tcPr>
            <w:tcW w:w="1136" w:type="pct"/>
          </w:tcPr>
          <w:p w14:paraId="1290CC40"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Chapter 95</w:t>
            </w:r>
          </w:p>
        </w:tc>
        <w:tc>
          <w:tcPr>
            <w:tcW w:w="3864" w:type="pct"/>
          </w:tcPr>
          <w:p w14:paraId="57F86CDE"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Toys, games and sports requisites; parts and accessories thereof</w:t>
            </w:r>
          </w:p>
        </w:tc>
      </w:tr>
      <w:tr w:rsidR="0090506D" w:rsidRPr="00187CCE" w14:paraId="65377F6B" w14:textId="77777777" w:rsidTr="00170A80">
        <w:tc>
          <w:tcPr>
            <w:tcW w:w="1136" w:type="pct"/>
          </w:tcPr>
          <w:p w14:paraId="650871F2"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95.03-95.08</w:t>
            </w:r>
          </w:p>
        </w:tc>
        <w:tc>
          <w:tcPr>
            <w:tcW w:w="3864" w:type="pct"/>
          </w:tcPr>
          <w:p w14:paraId="10083DF0"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CTH; or</w:t>
            </w:r>
          </w:p>
          <w:p w14:paraId="273CDEAE"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MaxNOM 50 % (EXW).</w:t>
            </w:r>
          </w:p>
        </w:tc>
      </w:tr>
      <w:tr w:rsidR="0090506D" w:rsidRPr="00187CCE" w14:paraId="2AC22DBB" w14:textId="77777777" w:rsidTr="00170A80">
        <w:tc>
          <w:tcPr>
            <w:tcW w:w="1136" w:type="pct"/>
          </w:tcPr>
          <w:p w14:paraId="1D200D48"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Chapter 96</w:t>
            </w:r>
          </w:p>
        </w:tc>
        <w:tc>
          <w:tcPr>
            <w:tcW w:w="3864" w:type="pct"/>
          </w:tcPr>
          <w:p w14:paraId="71AA3BB9"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Miscellaneous manufactured articles</w:t>
            </w:r>
          </w:p>
        </w:tc>
      </w:tr>
      <w:tr w:rsidR="0090506D" w:rsidRPr="00187CCE" w14:paraId="1DF3A6C5" w14:textId="77777777" w:rsidTr="00170A80">
        <w:tc>
          <w:tcPr>
            <w:tcW w:w="1136" w:type="pct"/>
          </w:tcPr>
          <w:p w14:paraId="76612CC8"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96.01-96.04</w:t>
            </w:r>
          </w:p>
        </w:tc>
        <w:tc>
          <w:tcPr>
            <w:tcW w:w="3864" w:type="pct"/>
          </w:tcPr>
          <w:p w14:paraId="08FFEA4C"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CTH; or</w:t>
            </w:r>
          </w:p>
          <w:p w14:paraId="5CCC1FFA"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MaxNOM 50 % (EXW).</w:t>
            </w:r>
          </w:p>
        </w:tc>
      </w:tr>
      <w:tr w:rsidR="0090506D" w:rsidRPr="00187CCE" w14:paraId="209A099C" w14:textId="77777777" w:rsidTr="00170A80">
        <w:tc>
          <w:tcPr>
            <w:tcW w:w="1136" w:type="pct"/>
          </w:tcPr>
          <w:p w14:paraId="27518B17" w14:textId="77777777" w:rsidR="0090506D" w:rsidRPr="00187CCE" w:rsidRDefault="0090506D" w:rsidP="00170A80">
            <w:pPr>
              <w:pageBreakBefore/>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lastRenderedPageBreak/>
              <w:t>96.05</w:t>
            </w:r>
          </w:p>
        </w:tc>
        <w:tc>
          <w:tcPr>
            <w:tcW w:w="3864" w:type="pct"/>
          </w:tcPr>
          <w:p w14:paraId="7E51BBAE"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Each item in the set must satisfy the rule which would apply to it if it were not included in the set. However, non-originating articles may be incorporated, provided that their total value does not exceed 15 % of the EXW of the set.</w:t>
            </w:r>
          </w:p>
        </w:tc>
      </w:tr>
      <w:tr w:rsidR="0090506D" w:rsidRPr="00187CCE" w14:paraId="26E600DD" w14:textId="77777777" w:rsidTr="00170A80">
        <w:tc>
          <w:tcPr>
            <w:tcW w:w="1136" w:type="pct"/>
          </w:tcPr>
          <w:p w14:paraId="506F61D7"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96.06-9608.40</w:t>
            </w:r>
          </w:p>
        </w:tc>
        <w:tc>
          <w:tcPr>
            <w:tcW w:w="3864" w:type="pct"/>
          </w:tcPr>
          <w:p w14:paraId="5C094979"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CTH; or</w:t>
            </w:r>
          </w:p>
          <w:p w14:paraId="6B549506"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MaxNOM 50 % (EXW).</w:t>
            </w:r>
          </w:p>
        </w:tc>
      </w:tr>
      <w:tr w:rsidR="0090506D" w:rsidRPr="00187CCE" w14:paraId="5D46AEDF" w14:textId="77777777" w:rsidTr="00170A80">
        <w:tc>
          <w:tcPr>
            <w:tcW w:w="1136" w:type="pct"/>
          </w:tcPr>
          <w:p w14:paraId="60BBF786"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9608.50</w:t>
            </w:r>
          </w:p>
        </w:tc>
        <w:tc>
          <w:tcPr>
            <w:tcW w:w="3864" w:type="pct"/>
          </w:tcPr>
          <w:p w14:paraId="2613B655"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Each item in the set must satisfy the rule which would apply to it if it were not included in the set. However, non-originating articles may be incorporated, provided that their total value does not exceed 15 % of the EXW of the set.</w:t>
            </w:r>
          </w:p>
        </w:tc>
      </w:tr>
      <w:tr w:rsidR="0090506D" w:rsidRPr="00187CCE" w14:paraId="67C52201" w14:textId="77777777" w:rsidTr="00170A80">
        <w:tc>
          <w:tcPr>
            <w:tcW w:w="1136" w:type="pct"/>
          </w:tcPr>
          <w:p w14:paraId="7BAF929A"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9608.60-96.20</w:t>
            </w:r>
          </w:p>
        </w:tc>
        <w:tc>
          <w:tcPr>
            <w:tcW w:w="3864" w:type="pct"/>
          </w:tcPr>
          <w:p w14:paraId="199805E0"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CTH; or</w:t>
            </w:r>
          </w:p>
          <w:p w14:paraId="78261373"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MaxNOM 50 % (EXW).</w:t>
            </w:r>
          </w:p>
        </w:tc>
      </w:tr>
      <w:tr w:rsidR="0090506D" w:rsidRPr="00187CCE" w14:paraId="2AE8C3A6" w14:textId="77777777" w:rsidTr="00170A80">
        <w:tc>
          <w:tcPr>
            <w:tcW w:w="1136" w:type="pct"/>
          </w:tcPr>
          <w:p w14:paraId="10B66AB1"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SECTION XXI</w:t>
            </w:r>
          </w:p>
        </w:tc>
        <w:tc>
          <w:tcPr>
            <w:tcW w:w="3864" w:type="pct"/>
          </w:tcPr>
          <w:p w14:paraId="4127B21C"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WORKS OF ART, COLLECTORS' PIECES AND ANTIQUES</w:t>
            </w:r>
          </w:p>
        </w:tc>
      </w:tr>
      <w:tr w:rsidR="0090506D" w:rsidRPr="00187CCE" w14:paraId="7BA5268F" w14:textId="77777777" w:rsidTr="00170A80">
        <w:tc>
          <w:tcPr>
            <w:tcW w:w="1136" w:type="pct"/>
          </w:tcPr>
          <w:p w14:paraId="3EA68B3A"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Chapter 97</w:t>
            </w:r>
          </w:p>
        </w:tc>
        <w:tc>
          <w:tcPr>
            <w:tcW w:w="3864" w:type="pct"/>
          </w:tcPr>
          <w:p w14:paraId="1637F455"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Works of Art, Collectors' Pieces and Antiques</w:t>
            </w:r>
          </w:p>
        </w:tc>
      </w:tr>
      <w:tr w:rsidR="0090506D" w:rsidRPr="00187CCE" w14:paraId="64C1BA85" w14:textId="77777777" w:rsidTr="00170A80">
        <w:tc>
          <w:tcPr>
            <w:tcW w:w="1136" w:type="pct"/>
          </w:tcPr>
          <w:p w14:paraId="09C5394F"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97.01-97.06</w:t>
            </w:r>
          </w:p>
        </w:tc>
        <w:tc>
          <w:tcPr>
            <w:tcW w:w="3864" w:type="pct"/>
          </w:tcPr>
          <w:p w14:paraId="6E343AD4" w14:textId="77777777" w:rsidR="0090506D" w:rsidRPr="00187CCE" w:rsidRDefault="0090506D" w:rsidP="00170A80">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CTH</w:t>
            </w:r>
          </w:p>
        </w:tc>
      </w:tr>
    </w:tbl>
    <w:p w14:paraId="573FF8C7" w14:textId="77777777" w:rsidR="00C032C8" w:rsidRPr="00187CCE" w:rsidRDefault="00C032C8" w:rsidP="00C032C8">
      <w:pPr>
        <w:rPr>
          <w:lang w:eastAsia="en-GB"/>
        </w:rPr>
      </w:pPr>
    </w:p>
    <w:p w14:paraId="4C37C6E7" w14:textId="77777777" w:rsidR="00C032C8" w:rsidRPr="00187CCE" w:rsidRDefault="00C032C8" w:rsidP="00C032C8">
      <w:pPr>
        <w:rPr>
          <w:lang w:eastAsia="en-GB"/>
        </w:rPr>
      </w:pPr>
    </w:p>
    <w:p w14:paraId="12D6793E" w14:textId="77777777" w:rsidR="00C032C8" w:rsidRPr="00187CCE" w:rsidRDefault="00C032C8" w:rsidP="00C032C8">
      <w:pPr>
        <w:jc w:val="center"/>
        <w:rPr>
          <w:lang w:eastAsia="en-GB"/>
        </w:rPr>
      </w:pPr>
      <w:r w:rsidRPr="00187CCE">
        <w:t>________________</w:t>
      </w:r>
    </w:p>
    <w:p w14:paraId="48F5F386" w14:textId="77777777" w:rsidR="00C032C8" w:rsidRPr="00187CCE" w:rsidRDefault="00C032C8" w:rsidP="00C032C8">
      <w:pPr>
        <w:widowControl/>
        <w:sectPr w:rsidR="00C032C8" w:rsidRPr="00187CCE" w:rsidSect="00475E30">
          <w:headerReference w:type="default" r:id="rId31"/>
          <w:footnotePr>
            <w:numRestart w:val="eachPage"/>
          </w:footnotePr>
          <w:pgSz w:w="11906" w:h="16838"/>
          <w:pgMar w:top="1134" w:right="1134" w:bottom="1134" w:left="1134" w:header="567" w:footer="567" w:gutter="0"/>
          <w:cols w:space="720"/>
          <w:docGrid w:linePitch="326"/>
        </w:sectPr>
      </w:pPr>
    </w:p>
    <w:p w14:paraId="1E8C37C5" w14:textId="77777777" w:rsidR="00C032C8" w:rsidRPr="00187CCE" w:rsidRDefault="00C032C8" w:rsidP="00C032C8">
      <w:pPr>
        <w:jc w:val="right"/>
        <w:rPr>
          <w:b/>
          <w:bCs/>
          <w:u w:val="single"/>
        </w:rPr>
      </w:pPr>
      <w:bookmarkStart w:id="15" w:name="_Hlk134007539"/>
      <w:r w:rsidRPr="00187CCE">
        <w:rPr>
          <w:b/>
          <w:bCs/>
          <w:u w:val="single"/>
        </w:rPr>
        <w:lastRenderedPageBreak/>
        <w:t>ANNEX 10-C</w:t>
      </w:r>
      <w:bookmarkEnd w:id="15"/>
    </w:p>
    <w:p w14:paraId="04443D1D" w14:textId="77777777" w:rsidR="00C032C8" w:rsidRPr="00187CCE" w:rsidRDefault="00C032C8" w:rsidP="00C032C8"/>
    <w:p w14:paraId="48E92C05" w14:textId="77777777" w:rsidR="00C032C8" w:rsidRPr="00187CCE" w:rsidRDefault="00C032C8" w:rsidP="00C032C8"/>
    <w:p w14:paraId="344A9548" w14:textId="77777777" w:rsidR="00C032C8" w:rsidRPr="00187CCE" w:rsidRDefault="00C032C8" w:rsidP="00C032C8">
      <w:pPr>
        <w:jc w:val="center"/>
      </w:pPr>
      <w:bookmarkStart w:id="16" w:name="_Hlk134007533"/>
      <w:r w:rsidRPr="00187CCE">
        <w:t>STATEMENT ON ORIGIN</w:t>
      </w:r>
      <w:bookmarkEnd w:id="16"/>
    </w:p>
    <w:p w14:paraId="2C4DC05A" w14:textId="77777777" w:rsidR="00C032C8" w:rsidRPr="00187CCE" w:rsidRDefault="00C032C8" w:rsidP="00C032C8"/>
    <w:p w14:paraId="3DD90454" w14:textId="77777777" w:rsidR="00C032C8" w:rsidRPr="00187CCE" w:rsidRDefault="00C032C8" w:rsidP="00C032C8">
      <w:r w:rsidRPr="00187CCE">
        <w:t>The statement on origin, the text of which is set out below, shall be drawn up in accordance with the respective footnotes. The footnotes do not have to be reproduced.</w:t>
      </w:r>
    </w:p>
    <w:p w14:paraId="4987D6DE" w14:textId="77777777" w:rsidR="00C032C8" w:rsidRPr="00187CCE" w:rsidRDefault="00C032C8" w:rsidP="00C032C8"/>
    <w:p w14:paraId="7B4AE001" w14:textId="77777777" w:rsidR="00C032C8" w:rsidRPr="00187CCE" w:rsidRDefault="00C032C8" w:rsidP="00C032C8"/>
    <w:p w14:paraId="02809302" w14:textId="77777777" w:rsidR="00C032C8" w:rsidRPr="00187CCE" w:rsidRDefault="00C032C8" w:rsidP="00C032C8">
      <w:pPr>
        <w:jc w:val="center"/>
      </w:pPr>
      <w:bookmarkStart w:id="17" w:name="_Hlk134605454"/>
      <w:r w:rsidRPr="00187CCE">
        <w:t>Bulgarian version</w:t>
      </w:r>
    </w:p>
    <w:p w14:paraId="199464F5" w14:textId="77777777" w:rsidR="00C032C8" w:rsidRPr="00187CCE" w:rsidRDefault="00C032C8" w:rsidP="00C032C8"/>
    <w:p w14:paraId="6CF1CB71" w14:textId="77777777" w:rsidR="00C032C8" w:rsidRPr="00187CCE" w:rsidRDefault="00C032C8" w:rsidP="00C032C8">
      <w:r w:rsidRPr="00187CCE">
        <w:t>(Период: от ___ до ___</w:t>
      </w:r>
      <w:r w:rsidRPr="00187CCE">
        <w:rPr>
          <w:vertAlign w:val="superscript"/>
        </w:rPr>
        <w:t>(</w:t>
      </w:r>
      <w:r w:rsidRPr="00187CCE">
        <w:rPr>
          <w:b/>
          <w:vertAlign w:val="superscript"/>
        </w:rPr>
        <w:t>1</w:t>
      </w:r>
      <w:r w:rsidRPr="00187CCE">
        <w:rPr>
          <w:vertAlign w:val="superscript"/>
        </w:rPr>
        <w:t>)</w:t>
      </w:r>
      <w:r w:rsidRPr="00187CCE">
        <w:t>)</w:t>
      </w:r>
    </w:p>
    <w:p w14:paraId="1316A6FD" w14:textId="77777777" w:rsidR="00C032C8" w:rsidRPr="00187CCE" w:rsidRDefault="00C032C8" w:rsidP="00C032C8"/>
    <w:p w14:paraId="6710F1FA" w14:textId="77777777" w:rsidR="00C032C8" w:rsidRPr="00187CCE" w:rsidRDefault="00C032C8" w:rsidP="00C032C8">
      <w:r w:rsidRPr="00187CCE">
        <w:t>Износителят на продуктите, обхванати от този документ (износител №…</w:t>
      </w:r>
      <w:r w:rsidRPr="00187CCE">
        <w:rPr>
          <w:vertAlign w:val="superscript"/>
        </w:rPr>
        <w:t>(</w:t>
      </w:r>
      <w:r w:rsidRPr="00187CCE">
        <w:rPr>
          <w:b/>
          <w:bCs/>
          <w:vertAlign w:val="superscript"/>
        </w:rPr>
        <w:t>2</w:t>
      </w:r>
      <w:r w:rsidRPr="00187CCE">
        <w:rPr>
          <w:vertAlign w:val="superscript"/>
        </w:rPr>
        <w:t>)</w:t>
      </w:r>
      <w:r w:rsidRPr="00187CCE">
        <w:t>) декларира, че освен където ясно е отбелязано друго, тези продукти са с …</w:t>
      </w:r>
      <w:r w:rsidRPr="00187CCE">
        <w:rPr>
          <w:vertAlign w:val="superscript"/>
        </w:rPr>
        <w:t>(</w:t>
      </w:r>
      <w:r w:rsidRPr="00187CCE">
        <w:rPr>
          <w:b/>
          <w:bCs/>
          <w:vertAlign w:val="superscript"/>
        </w:rPr>
        <w:t>3</w:t>
      </w:r>
      <w:r w:rsidRPr="00187CCE">
        <w:rPr>
          <w:vertAlign w:val="superscript"/>
        </w:rPr>
        <w:t>)</w:t>
      </w:r>
      <w:r w:rsidRPr="00187CCE">
        <w:t xml:space="preserve"> преференциален произход.</w:t>
      </w:r>
    </w:p>
    <w:p w14:paraId="101FFB42" w14:textId="77777777" w:rsidR="00C032C8" w:rsidRPr="00187CCE" w:rsidRDefault="00C032C8" w:rsidP="00C032C8"/>
    <w:bookmarkEnd w:id="17"/>
    <w:p w14:paraId="35F6DAFC" w14:textId="77777777" w:rsidR="00C032C8" w:rsidRPr="00187CCE" w:rsidRDefault="00C032C8" w:rsidP="00C032C8">
      <w:r w:rsidRPr="00187CCE">
        <w:t>……………………………………………………………..............................................................</w:t>
      </w:r>
    </w:p>
    <w:p w14:paraId="5A3BBE60" w14:textId="77777777" w:rsidR="00C032C8" w:rsidRPr="00187CCE" w:rsidRDefault="00C032C8" w:rsidP="00C032C8">
      <w:r w:rsidRPr="00187CCE">
        <w:t>(Място и дата</w:t>
      </w:r>
      <w:r w:rsidRPr="00187CCE">
        <w:rPr>
          <w:vertAlign w:val="superscript"/>
        </w:rPr>
        <w:t>(</w:t>
      </w:r>
      <w:r w:rsidRPr="00187CCE">
        <w:rPr>
          <w:b/>
          <w:vertAlign w:val="superscript"/>
        </w:rPr>
        <w:t>4</w:t>
      </w:r>
      <w:r w:rsidRPr="00187CCE">
        <w:rPr>
          <w:vertAlign w:val="superscript"/>
        </w:rPr>
        <w:t>)</w:t>
      </w:r>
      <w:r w:rsidRPr="00187CCE">
        <w:t>)</w:t>
      </w:r>
    </w:p>
    <w:p w14:paraId="410357FE" w14:textId="77777777" w:rsidR="00C032C8" w:rsidRPr="00187CCE" w:rsidRDefault="00C032C8" w:rsidP="00C032C8"/>
    <w:p w14:paraId="3853936D" w14:textId="77777777" w:rsidR="00C032C8" w:rsidRPr="00187CCE" w:rsidRDefault="00C032C8" w:rsidP="00C032C8">
      <w:r w:rsidRPr="00187CCE">
        <w:t>……………………………………………………………..............................................................</w:t>
      </w:r>
    </w:p>
    <w:p w14:paraId="794B8281" w14:textId="77777777" w:rsidR="00C032C8" w:rsidRPr="00187CCE" w:rsidRDefault="00C032C8" w:rsidP="00C032C8">
      <w:r w:rsidRPr="00187CCE">
        <w:t>(Наименование и подпис на износителя</w:t>
      </w:r>
      <w:r w:rsidRPr="00187CCE">
        <w:rPr>
          <w:vertAlign w:val="superscript"/>
        </w:rPr>
        <w:t>(</w:t>
      </w:r>
      <w:r w:rsidRPr="00187CCE">
        <w:rPr>
          <w:b/>
          <w:vertAlign w:val="superscript"/>
        </w:rPr>
        <w:t>5</w:t>
      </w:r>
      <w:r w:rsidRPr="00187CCE">
        <w:rPr>
          <w:vertAlign w:val="superscript"/>
        </w:rPr>
        <w:t>)</w:t>
      </w:r>
      <w:r w:rsidRPr="00187CCE">
        <w:t>)</w:t>
      </w:r>
    </w:p>
    <w:p w14:paraId="60DA7AC2" w14:textId="77777777" w:rsidR="00C032C8" w:rsidRPr="00187CCE" w:rsidRDefault="00C032C8" w:rsidP="00C032C8"/>
    <w:p w14:paraId="38A453E5" w14:textId="77777777" w:rsidR="00C032C8" w:rsidRPr="00187CCE" w:rsidRDefault="00C032C8" w:rsidP="00C032C8"/>
    <w:p w14:paraId="133355DB" w14:textId="77777777" w:rsidR="00C032C8" w:rsidRPr="00187CCE" w:rsidRDefault="00C032C8" w:rsidP="00C032C8">
      <w:pPr>
        <w:jc w:val="center"/>
        <w:rPr>
          <w:lang w:val="pl-PL"/>
        </w:rPr>
      </w:pPr>
      <w:r w:rsidRPr="00187CCE">
        <w:rPr>
          <w:lang w:val="pl-PL"/>
        </w:rPr>
        <w:br w:type="page"/>
      </w:r>
      <w:r w:rsidRPr="00187CCE">
        <w:rPr>
          <w:lang w:val="pl-PL"/>
        </w:rPr>
        <w:lastRenderedPageBreak/>
        <w:t>Croatian version</w:t>
      </w:r>
    </w:p>
    <w:p w14:paraId="337167FC" w14:textId="77777777" w:rsidR="00C032C8" w:rsidRPr="00187CCE" w:rsidRDefault="00C032C8" w:rsidP="00C032C8">
      <w:pPr>
        <w:rPr>
          <w:lang w:val="pl-PL"/>
        </w:rPr>
      </w:pPr>
    </w:p>
    <w:p w14:paraId="20AEF595" w14:textId="77777777" w:rsidR="00C032C8" w:rsidRPr="00187CCE" w:rsidRDefault="00C032C8" w:rsidP="00C032C8">
      <w:pPr>
        <w:rPr>
          <w:lang w:val="pl-PL"/>
        </w:rPr>
      </w:pPr>
      <w:r w:rsidRPr="00187CCE">
        <w:rPr>
          <w:lang w:val="pl-PL"/>
        </w:rPr>
        <w:t>(Razdoblje: od ___________ do __________</w:t>
      </w:r>
      <w:r w:rsidRPr="00187CCE">
        <w:rPr>
          <w:vertAlign w:val="superscript"/>
          <w:lang w:val="pl-PL"/>
        </w:rPr>
        <w:t>(</w:t>
      </w:r>
      <w:r w:rsidRPr="00187CCE">
        <w:rPr>
          <w:b/>
          <w:vertAlign w:val="superscript"/>
          <w:lang w:val="pl-PL"/>
        </w:rPr>
        <w:t>1</w:t>
      </w:r>
      <w:r w:rsidRPr="00187CCE">
        <w:rPr>
          <w:vertAlign w:val="superscript"/>
          <w:lang w:val="pl-PL"/>
        </w:rPr>
        <w:t>)</w:t>
      </w:r>
      <w:r w:rsidRPr="00187CCE">
        <w:rPr>
          <w:lang w:val="pl-PL"/>
        </w:rPr>
        <w:t>)</w:t>
      </w:r>
    </w:p>
    <w:p w14:paraId="73101018" w14:textId="77777777" w:rsidR="00C032C8" w:rsidRPr="00187CCE" w:rsidRDefault="00C032C8" w:rsidP="00C032C8">
      <w:pPr>
        <w:rPr>
          <w:lang w:val="pl-PL"/>
        </w:rPr>
      </w:pPr>
    </w:p>
    <w:p w14:paraId="4A46670C" w14:textId="77777777" w:rsidR="00C032C8" w:rsidRPr="00187CCE" w:rsidRDefault="00C032C8" w:rsidP="00C032C8">
      <w:pPr>
        <w:rPr>
          <w:lang w:val="pl-PL"/>
        </w:rPr>
      </w:pPr>
      <w:r w:rsidRPr="00187CCE">
        <w:rPr>
          <w:lang w:val="pl-PL"/>
        </w:rPr>
        <w:t>Izvoznik proizvoda obuhvaćenih ovom ispravom (referentni broj izvoznika: ...............</w:t>
      </w:r>
      <w:r w:rsidRPr="00187CCE">
        <w:rPr>
          <w:vertAlign w:val="superscript"/>
          <w:lang w:val="pl-PL"/>
        </w:rPr>
        <w:t>(</w:t>
      </w:r>
      <w:r w:rsidRPr="00187CCE">
        <w:rPr>
          <w:b/>
          <w:bCs/>
          <w:vertAlign w:val="superscript"/>
          <w:lang w:val="pl-PL"/>
        </w:rPr>
        <w:t>2</w:t>
      </w:r>
      <w:r w:rsidRPr="00187CCE">
        <w:rPr>
          <w:vertAlign w:val="superscript"/>
          <w:lang w:val="pl-PL"/>
        </w:rPr>
        <w:t>)</w:t>
      </w:r>
      <w:r w:rsidRPr="00187CCE">
        <w:rPr>
          <w:lang w:val="pl-PL"/>
        </w:rPr>
        <w:t>) izjavljuje da su, osim ako je drukčije izričito navedeno, ovi proizvodi ...........................................</w:t>
      </w:r>
      <w:r w:rsidRPr="00187CCE">
        <w:rPr>
          <w:vertAlign w:val="superscript"/>
          <w:lang w:val="pl-PL"/>
        </w:rPr>
        <w:t>(</w:t>
      </w:r>
      <w:r w:rsidRPr="00187CCE">
        <w:rPr>
          <w:b/>
          <w:bCs/>
          <w:vertAlign w:val="superscript"/>
          <w:lang w:val="pl-PL"/>
        </w:rPr>
        <w:t>3</w:t>
      </w:r>
      <w:r w:rsidRPr="00187CCE">
        <w:rPr>
          <w:vertAlign w:val="superscript"/>
          <w:lang w:val="pl-PL"/>
        </w:rPr>
        <w:t>)</w:t>
      </w:r>
      <w:r w:rsidRPr="00187CCE">
        <w:rPr>
          <w:lang w:val="pl-PL"/>
        </w:rPr>
        <w:t xml:space="preserve"> preferencijalnog podrijetla.</w:t>
      </w:r>
    </w:p>
    <w:p w14:paraId="09EC1ACB" w14:textId="77777777" w:rsidR="00C032C8" w:rsidRPr="00187CCE" w:rsidRDefault="00C032C8" w:rsidP="00C032C8">
      <w:pPr>
        <w:rPr>
          <w:lang w:val="pl-PL"/>
        </w:rPr>
      </w:pPr>
    </w:p>
    <w:p w14:paraId="41CC92A5" w14:textId="77777777" w:rsidR="00C032C8" w:rsidRPr="00187CCE" w:rsidRDefault="00C032C8" w:rsidP="00C032C8">
      <w:pPr>
        <w:rPr>
          <w:lang w:val="pl-PL"/>
        </w:rPr>
      </w:pPr>
      <w:r w:rsidRPr="00187CCE">
        <w:rPr>
          <w:lang w:val="pl-PL"/>
        </w:rPr>
        <w:t>……………………………………………………………..............................................................</w:t>
      </w:r>
    </w:p>
    <w:p w14:paraId="6022A6EC" w14:textId="77777777" w:rsidR="00C032C8" w:rsidRPr="00187CCE" w:rsidRDefault="00C032C8" w:rsidP="00C032C8">
      <w:pPr>
        <w:rPr>
          <w:lang w:val="pl-PL"/>
        </w:rPr>
      </w:pPr>
      <w:r w:rsidRPr="00187CCE">
        <w:rPr>
          <w:lang w:val="pl-PL"/>
        </w:rPr>
        <w:t>(Mjesto i datum</w:t>
      </w:r>
      <w:r w:rsidRPr="00187CCE">
        <w:rPr>
          <w:vertAlign w:val="superscript"/>
          <w:lang w:val="pl-PL"/>
        </w:rPr>
        <w:t>(</w:t>
      </w:r>
      <w:r w:rsidRPr="00187CCE">
        <w:rPr>
          <w:b/>
          <w:vertAlign w:val="superscript"/>
          <w:lang w:val="pl-PL"/>
        </w:rPr>
        <w:t>4</w:t>
      </w:r>
      <w:r w:rsidRPr="00187CCE">
        <w:rPr>
          <w:vertAlign w:val="superscript"/>
          <w:lang w:val="pl-PL"/>
        </w:rPr>
        <w:t>)</w:t>
      </w:r>
      <w:r w:rsidRPr="00187CCE">
        <w:rPr>
          <w:lang w:val="pl-PL"/>
        </w:rPr>
        <w:t>)</w:t>
      </w:r>
    </w:p>
    <w:p w14:paraId="2C6A838D" w14:textId="77777777" w:rsidR="00C032C8" w:rsidRPr="00187CCE" w:rsidRDefault="00C032C8" w:rsidP="00C032C8">
      <w:pPr>
        <w:rPr>
          <w:lang w:val="pl-PL"/>
        </w:rPr>
      </w:pPr>
    </w:p>
    <w:p w14:paraId="0D458D92" w14:textId="77777777" w:rsidR="00C032C8" w:rsidRPr="00187CCE" w:rsidRDefault="00C032C8" w:rsidP="00C032C8">
      <w:pPr>
        <w:rPr>
          <w:lang w:val="pl-PL"/>
        </w:rPr>
      </w:pPr>
      <w:r w:rsidRPr="00187CCE">
        <w:rPr>
          <w:lang w:val="pl-PL"/>
        </w:rPr>
        <w:t>……………………………………………………………..............................................................</w:t>
      </w:r>
    </w:p>
    <w:p w14:paraId="4054C93F" w14:textId="77777777" w:rsidR="00C032C8" w:rsidRPr="00187CCE" w:rsidRDefault="00C032C8" w:rsidP="00C032C8">
      <w:pPr>
        <w:rPr>
          <w:lang w:val="pl-PL"/>
        </w:rPr>
      </w:pPr>
      <w:r w:rsidRPr="00187CCE">
        <w:rPr>
          <w:lang w:val="pl-PL"/>
        </w:rPr>
        <w:t>(Ime i potpis izvoznika</w:t>
      </w:r>
      <w:r w:rsidRPr="00187CCE">
        <w:rPr>
          <w:vertAlign w:val="superscript"/>
          <w:lang w:val="pl-PL"/>
        </w:rPr>
        <w:t>(</w:t>
      </w:r>
      <w:r w:rsidRPr="00187CCE">
        <w:rPr>
          <w:b/>
          <w:vertAlign w:val="superscript"/>
          <w:lang w:val="pl-PL"/>
        </w:rPr>
        <w:t>5</w:t>
      </w:r>
      <w:r w:rsidRPr="00187CCE">
        <w:rPr>
          <w:vertAlign w:val="superscript"/>
          <w:lang w:val="pl-PL"/>
        </w:rPr>
        <w:t>)</w:t>
      </w:r>
      <w:r w:rsidRPr="00187CCE">
        <w:rPr>
          <w:lang w:val="pl-PL"/>
        </w:rPr>
        <w:t>)</w:t>
      </w:r>
    </w:p>
    <w:p w14:paraId="0FB93A00" w14:textId="77777777" w:rsidR="00C032C8" w:rsidRPr="00187CCE" w:rsidRDefault="00C032C8" w:rsidP="00C032C8">
      <w:pPr>
        <w:rPr>
          <w:lang w:val="pl-PL"/>
        </w:rPr>
      </w:pPr>
    </w:p>
    <w:p w14:paraId="4FF2C9BF" w14:textId="77777777" w:rsidR="00C032C8" w:rsidRPr="00187CCE" w:rsidRDefault="00C032C8" w:rsidP="00C032C8">
      <w:pPr>
        <w:rPr>
          <w:lang w:val="pl-PL"/>
        </w:rPr>
      </w:pPr>
    </w:p>
    <w:p w14:paraId="3032839F" w14:textId="77777777" w:rsidR="00C032C8" w:rsidRPr="00187CCE" w:rsidRDefault="00C032C8" w:rsidP="00C032C8">
      <w:pPr>
        <w:jc w:val="center"/>
        <w:rPr>
          <w:lang w:val="pl-PL"/>
        </w:rPr>
      </w:pPr>
      <w:r w:rsidRPr="00187CCE">
        <w:rPr>
          <w:lang w:val="pl-PL"/>
        </w:rPr>
        <w:t>Czech version</w:t>
      </w:r>
    </w:p>
    <w:p w14:paraId="1CF03F6F" w14:textId="77777777" w:rsidR="00C032C8" w:rsidRPr="00187CCE" w:rsidRDefault="00C032C8" w:rsidP="00C032C8">
      <w:pPr>
        <w:rPr>
          <w:lang w:val="pl-PL"/>
        </w:rPr>
      </w:pPr>
    </w:p>
    <w:p w14:paraId="47BE428A" w14:textId="77777777" w:rsidR="00C032C8" w:rsidRPr="00187CCE" w:rsidRDefault="00C032C8" w:rsidP="00C032C8">
      <w:pPr>
        <w:rPr>
          <w:lang w:val="pl-PL"/>
        </w:rPr>
      </w:pPr>
      <w:r w:rsidRPr="00187CCE">
        <w:rPr>
          <w:lang w:val="pl-PL"/>
        </w:rPr>
        <w:t>(Období: od_________ do_________</w:t>
      </w:r>
      <w:r w:rsidRPr="00187CCE">
        <w:rPr>
          <w:vertAlign w:val="superscript"/>
          <w:lang w:val="pl-PL"/>
        </w:rPr>
        <w:t>(</w:t>
      </w:r>
      <w:r w:rsidRPr="00187CCE">
        <w:rPr>
          <w:b/>
          <w:vertAlign w:val="superscript"/>
          <w:lang w:val="pl-PL"/>
        </w:rPr>
        <w:t>1</w:t>
      </w:r>
      <w:r w:rsidRPr="00187CCE">
        <w:rPr>
          <w:vertAlign w:val="superscript"/>
          <w:lang w:val="pl-PL"/>
        </w:rPr>
        <w:t>)</w:t>
      </w:r>
      <w:r w:rsidRPr="00187CCE">
        <w:rPr>
          <w:lang w:val="pl-PL"/>
        </w:rPr>
        <w:t>)</w:t>
      </w:r>
    </w:p>
    <w:p w14:paraId="690B9154" w14:textId="77777777" w:rsidR="00C032C8" w:rsidRPr="00187CCE" w:rsidRDefault="00C032C8" w:rsidP="00C032C8">
      <w:pPr>
        <w:rPr>
          <w:lang w:val="pl-PL"/>
        </w:rPr>
      </w:pPr>
    </w:p>
    <w:p w14:paraId="7BD3449D" w14:textId="77777777" w:rsidR="00C032C8" w:rsidRPr="00187CCE" w:rsidRDefault="00C032C8" w:rsidP="00C032C8">
      <w:pPr>
        <w:rPr>
          <w:lang w:val="pl-PL"/>
        </w:rPr>
      </w:pPr>
      <w:r w:rsidRPr="00187CCE">
        <w:rPr>
          <w:lang w:val="pl-PL"/>
        </w:rPr>
        <w:t>Vývozce výrobků uvedených v tomto dokumentu (referenční číslo vývozce ...</w:t>
      </w:r>
      <w:r w:rsidRPr="00187CCE">
        <w:rPr>
          <w:vertAlign w:val="superscript"/>
          <w:lang w:val="pl-PL"/>
        </w:rPr>
        <w:t>(</w:t>
      </w:r>
      <w:r w:rsidRPr="00187CCE">
        <w:rPr>
          <w:b/>
          <w:bCs/>
          <w:vertAlign w:val="superscript"/>
          <w:lang w:val="pl-PL"/>
        </w:rPr>
        <w:t>2</w:t>
      </w:r>
      <w:r w:rsidRPr="00187CCE">
        <w:rPr>
          <w:vertAlign w:val="superscript"/>
          <w:lang w:val="pl-PL"/>
        </w:rPr>
        <w:t>)</w:t>
      </w:r>
      <w:r w:rsidRPr="00187CCE">
        <w:rPr>
          <w:lang w:val="pl-PL"/>
        </w:rPr>
        <w:t>) prohlašuje, že kromě zřetelně označených, mají tyto výrobky preferenční původ v ...</w:t>
      </w:r>
      <w:r w:rsidRPr="00187CCE">
        <w:rPr>
          <w:vertAlign w:val="superscript"/>
          <w:lang w:val="pl-PL"/>
        </w:rPr>
        <w:t>(</w:t>
      </w:r>
      <w:r w:rsidRPr="00187CCE">
        <w:rPr>
          <w:b/>
          <w:bCs/>
          <w:vertAlign w:val="superscript"/>
          <w:lang w:val="pl-PL"/>
        </w:rPr>
        <w:t>3</w:t>
      </w:r>
      <w:r w:rsidRPr="00187CCE">
        <w:rPr>
          <w:vertAlign w:val="superscript"/>
          <w:lang w:val="pl-PL"/>
        </w:rPr>
        <w:t>)</w:t>
      </w:r>
      <w:r w:rsidRPr="00187CCE">
        <w:rPr>
          <w:lang w:val="pl-PL"/>
        </w:rPr>
        <w:t>.</w:t>
      </w:r>
    </w:p>
    <w:p w14:paraId="72FC39F6" w14:textId="77777777" w:rsidR="00C032C8" w:rsidRPr="00187CCE" w:rsidRDefault="00C032C8" w:rsidP="00C032C8">
      <w:pPr>
        <w:rPr>
          <w:lang w:val="pl-PL"/>
        </w:rPr>
      </w:pPr>
    </w:p>
    <w:p w14:paraId="5148872E" w14:textId="77777777" w:rsidR="00C032C8" w:rsidRPr="00187CCE" w:rsidRDefault="00C032C8" w:rsidP="00C032C8">
      <w:pPr>
        <w:rPr>
          <w:lang w:val="pl-PL"/>
        </w:rPr>
      </w:pPr>
      <w:r w:rsidRPr="00187CCE">
        <w:rPr>
          <w:lang w:val="pl-PL"/>
        </w:rPr>
        <w:t>……………………………………………………………..............................................................</w:t>
      </w:r>
    </w:p>
    <w:p w14:paraId="6676D071" w14:textId="77777777" w:rsidR="00C032C8" w:rsidRPr="00187CCE" w:rsidRDefault="00C032C8" w:rsidP="00C032C8">
      <w:pPr>
        <w:rPr>
          <w:lang w:val="pl-PL"/>
        </w:rPr>
      </w:pPr>
      <w:r w:rsidRPr="00187CCE">
        <w:rPr>
          <w:lang w:val="pl-PL"/>
        </w:rPr>
        <w:t>(Místo a datum</w:t>
      </w:r>
      <w:r w:rsidRPr="00187CCE">
        <w:rPr>
          <w:vertAlign w:val="superscript"/>
          <w:lang w:val="pl-PL"/>
        </w:rPr>
        <w:t>(</w:t>
      </w:r>
      <w:r w:rsidRPr="00187CCE">
        <w:rPr>
          <w:b/>
          <w:vertAlign w:val="superscript"/>
          <w:lang w:val="pl-PL"/>
        </w:rPr>
        <w:t>4</w:t>
      </w:r>
      <w:r w:rsidRPr="00187CCE">
        <w:rPr>
          <w:vertAlign w:val="superscript"/>
          <w:lang w:val="pl-PL"/>
        </w:rPr>
        <w:t>)</w:t>
      </w:r>
      <w:r w:rsidRPr="00187CCE">
        <w:rPr>
          <w:lang w:val="pl-PL"/>
        </w:rPr>
        <w:t>)</w:t>
      </w:r>
    </w:p>
    <w:p w14:paraId="77276BFE" w14:textId="77777777" w:rsidR="00C032C8" w:rsidRPr="00187CCE" w:rsidRDefault="00C032C8" w:rsidP="00C032C8">
      <w:pPr>
        <w:rPr>
          <w:lang w:val="pl-PL"/>
        </w:rPr>
      </w:pPr>
    </w:p>
    <w:p w14:paraId="3E66F386" w14:textId="77777777" w:rsidR="00C032C8" w:rsidRPr="00187CCE" w:rsidRDefault="00C032C8" w:rsidP="00C032C8">
      <w:pPr>
        <w:rPr>
          <w:lang w:val="pl-PL"/>
        </w:rPr>
      </w:pPr>
      <w:r w:rsidRPr="00187CCE">
        <w:rPr>
          <w:lang w:val="pl-PL"/>
        </w:rPr>
        <w:t>……………………………………………………………..............................................................</w:t>
      </w:r>
    </w:p>
    <w:p w14:paraId="0E992616" w14:textId="77777777" w:rsidR="00C032C8" w:rsidRPr="00187CCE" w:rsidRDefault="00C032C8" w:rsidP="00C032C8">
      <w:pPr>
        <w:rPr>
          <w:lang w:val="pl-PL"/>
        </w:rPr>
      </w:pPr>
      <w:r w:rsidRPr="00187CCE">
        <w:rPr>
          <w:lang w:val="pl-PL"/>
        </w:rPr>
        <w:t>(Jméno vývozce a podpis</w:t>
      </w:r>
      <w:r w:rsidRPr="00187CCE">
        <w:rPr>
          <w:vertAlign w:val="superscript"/>
          <w:lang w:val="pl-PL"/>
        </w:rPr>
        <w:t>(</w:t>
      </w:r>
      <w:r w:rsidRPr="00187CCE">
        <w:rPr>
          <w:b/>
          <w:vertAlign w:val="superscript"/>
          <w:lang w:val="pl-PL"/>
        </w:rPr>
        <w:t>5</w:t>
      </w:r>
      <w:r w:rsidRPr="00187CCE">
        <w:rPr>
          <w:vertAlign w:val="superscript"/>
          <w:lang w:val="pl-PL"/>
        </w:rPr>
        <w:t>)</w:t>
      </w:r>
      <w:r w:rsidRPr="00187CCE">
        <w:rPr>
          <w:lang w:val="pl-PL"/>
        </w:rPr>
        <w:t>)</w:t>
      </w:r>
    </w:p>
    <w:p w14:paraId="2456DBA2" w14:textId="77777777" w:rsidR="00C032C8" w:rsidRPr="00187CCE" w:rsidRDefault="00C032C8" w:rsidP="00C032C8">
      <w:pPr>
        <w:rPr>
          <w:lang w:val="pl-PL"/>
        </w:rPr>
      </w:pPr>
    </w:p>
    <w:p w14:paraId="33348DD3" w14:textId="77777777" w:rsidR="00C032C8" w:rsidRPr="00187CCE" w:rsidRDefault="00C032C8" w:rsidP="00C032C8">
      <w:pPr>
        <w:rPr>
          <w:lang w:val="pl-PL"/>
        </w:rPr>
      </w:pPr>
    </w:p>
    <w:p w14:paraId="0231A56F" w14:textId="77777777" w:rsidR="00C032C8" w:rsidRPr="00187CCE" w:rsidRDefault="00C032C8" w:rsidP="00C032C8">
      <w:pPr>
        <w:widowControl/>
        <w:spacing w:line="240" w:lineRule="auto"/>
        <w:rPr>
          <w:lang w:val="pl-PL"/>
        </w:rPr>
      </w:pPr>
      <w:r w:rsidRPr="00187CCE">
        <w:rPr>
          <w:lang w:val="pl-PL"/>
        </w:rPr>
        <w:br w:type="page"/>
      </w:r>
    </w:p>
    <w:p w14:paraId="45A43544" w14:textId="77777777" w:rsidR="00C032C8" w:rsidRPr="00187CCE" w:rsidRDefault="00C032C8" w:rsidP="00C032C8">
      <w:pPr>
        <w:jc w:val="center"/>
        <w:rPr>
          <w:lang w:val="pl-PL"/>
        </w:rPr>
      </w:pPr>
      <w:r w:rsidRPr="00187CCE">
        <w:rPr>
          <w:lang w:val="pl-PL"/>
        </w:rPr>
        <w:t>Danish version</w:t>
      </w:r>
    </w:p>
    <w:p w14:paraId="479C5669" w14:textId="77777777" w:rsidR="00C032C8" w:rsidRPr="00187CCE" w:rsidRDefault="00C032C8" w:rsidP="00C032C8">
      <w:pPr>
        <w:rPr>
          <w:lang w:val="pl-PL"/>
        </w:rPr>
      </w:pPr>
    </w:p>
    <w:p w14:paraId="53ABC96B" w14:textId="77777777" w:rsidR="00C032C8" w:rsidRPr="00187CCE" w:rsidRDefault="00C032C8" w:rsidP="00C032C8">
      <w:pPr>
        <w:rPr>
          <w:lang w:val="da-DK"/>
        </w:rPr>
      </w:pPr>
      <w:r w:rsidRPr="00187CCE">
        <w:rPr>
          <w:lang w:val="da-DK"/>
        </w:rPr>
        <w:t>(Periode: fra den ___________ til den __________</w:t>
      </w:r>
      <w:r w:rsidRPr="00187CCE">
        <w:rPr>
          <w:vertAlign w:val="superscript"/>
          <w:lang w:val="da-DK"/>
        </w:rPr>
        <w:t>(</w:t>
      </w:r>
      <w:r w:rsidRPr="00187CCE">
        <w:rPr>
          <w:b/>
          <w:vertAlign w:val="superscript"/>
          <w:lang w:val="da-DK"/>
        </w:rPr>
        <w:t>1</w:t>
      </w:r>
      <w:r w:rsidRPr="00187CCE">
        <w:rPr>
          <w:vertAlign w:val="superscript"/>
          <w:lang w:val="da-DK"/>
        </w:rPr>
        <w:t>)</w:t>
      </w:r>
      <w:r w:rsidRPr="00187CCE">
        <w:rPr>
          <w:lang w:val="da-DK"/>
        </w:rPr>
        <w:t>)</w:t>
      </w:r>
    </w:p>
    <w:p w14:paraId="005AEE75" w14:textId="77777777" w:rsidR="00C032C8" w:rsidRPr="00187CCE" w:rsidRDefault="00C032C8" w:rsidP="00C032C8">
      <w:pPr>
        <w:rPr>
          <w:lang w:val="da-DK"/>
        </w:rPr>
      </w:pPr>
    </w:p>
    <w:p w14:paraId="3B7AB726" w14:textId="77777777" w:rsidR="00C032C8" w:rsidRPr="00187CCE" w:rsidRDefault="00C032C8" w:rsidP="00C032C8">
      <w:pPr>
        <w:rPr>
          <w:lang w:val="da-DK"/>
        </w:rPr>
      </w:pPr>
      <w:r w:rsidRPr="00187CCE">
        <w:rPr>
          <w:lang w:val="da-DK"/>
        </w:rPr>
        <w:t>Eksportøren af varer, der er omfattet af nærværende dokument, (eksportørreferencenr. …</w:t>
      </w:r>
      <w:r w:rsidRPr="00187CCE">
        <w:rPr>
          <w:vertAlign w:val="superscript"/>
          <w:lang w:val="da-DK"/>
        </w:rPr>
        <w:t>(</w:t>
      </w:r>
      <w:r w:rsidRPr="00187CCE">
        <w:rPr>
          <w:b/>
          <w:bCs/>
          <w:vertAlign w:val="superscript"/>
          <w:lang w:val="da-DK"/>
        </w:rPr>
        <w:t>2</w:t>
      </w:r>
      <w:r w:rsidRPr="00187CCE">
        <w:rPr>
          <w:vertAlign w:val="superscript"/>
          <w:lang w:val="da-DK"/>
        </w:rPr>
        <w:t>)</w:t>
      </w:r>
      <w:r w:rsidRPr="00187CCE">
        <w:rPr>
          <w:lang w:val="da-DK"/>
        </w:rPr>
        <w:t>) erklærer, at varerne, medmindre andet tydeligt er angivet, har præferenceoprindelse i ...</w:t>
      </w:r>
      <w:r w:rsidRPr="00187CCE">
        <w:rPr>
          <w:vertAlign w:val="superscript"/>
          <w:lang w:val="da-DK"/>
        </w:rPr>
        <w:t>(</w:t>
      </w:r>
      <w:r w:rsidRPr="00187CCE">
        <w:rPr>
          <w:b/>
          <w:bCs/>
          <w:vertAlign w:val="superscript"/>
          <w:lang w:val="da-DK"/>
        </w:rPr>
        <w:t>3</w:t>
      </w:r>
      <w:r w:rsidRPr="00187CCE">
        <w:rPr>
          <w:vertAlign w:val="superscript"/>
          <w:lang w:val="da-DK"/>
        </w:rPr>
        <w:t>)</w:t>
      </w:r>
      <w:r w:rsidRPr="00187CCE">
        <w:rPr>
          <w:lang w:val="da-DK"/>
        </w:rPr>
        <w:t>.</w:t>
      </w:r>
    </w:p>
    <w:p w14:paraId="6DD112EE" w14:textId="77777777" w:rsidR="00C032C8" w:rsidRPr="00187CCE" w:rsidRDefault="00C032C8" w:rsidP="00C032C8">
      <w:pPr>
        <w:rPr>
          <w:lang w:val="da-DK"/>
        </w:rPr>
      </w:pPr>
    </w:p>
    <w:p w14:paraId="08D032CB" w14:textId="77777777" w:rsidR="00C032C8" w:rsidRPr="00187CCE" w:rsidRDefault="00C032C8" w:rsidP="00C032C8">
      <w:pPr>
        <w:rPr>
          <w:lang w:val="nl-NL"/>
        </w:rPr>
      </w:pPr>
      <w:r w:rsidRPr="00187CCE">
        <w:rPr>
          <w:lang w:val="nl-NL"/>
        </w:rPr>
        <w:t>……………………………………………………………..............................................................</w:t>
      </w:r>
    </w:p>
    <w:p w14:paraId="363952D0" w14:textId="77777777" w:rsidR="00C032C8" w:rsidRPr="00187CCE" w:rsidRDefault="00C032C8" w:rsidP="00C032C8">
      <w:pPr>
        <w:rPr>
          <w:lang w:val="nl-NL"/>
        </w:rPr>
      </w:pPr>
      <w:r w:rsidRPr="00187CCE">
        <w:rPr>
          <w:lang w:val="nl-NL"/>
        </w:rPr>
        <w:t>(Sted og dato</w:t>
      </w:r>
      <w:r w:rsidRPr="00187CCE">
        <w:rPr>
          <w:vertAlign w:val="superscript"/>
          <w:lang w:val="nl-NL"/>
        </w:rPr>
        <w:t>(</w:t>
      </w:r>
      <w:r w:rsidRPr="00187CCE">
        <w:rPr>
          <w:b/>
          <w:vertAlign w:val="superscript"/>
          <w:lang w:val="nl-NL"/>
        </w:rPr>
        <w:t>4</w:t>
      </w:r>
      <w:r w:rsidRPr="00187CCE">
        <w:rPr>
          <w:vertAlign w:val="superscript"/>
          <w:lang w:val="nl-NL"/>
        </w:rPr>
        <w:t>)</w:t>
      </w:r>
      <w:r w:rsidRPr="00187CCE">
        <w:rPr>
          <w:lang w:val="nl-NL"/>
        </w:rPr>
        <w:t>)</w:t>
      </w:r>
    </w:p>
    <w:p w14:paraId="502AD0D3" w14:textId="77777777" w:rsidR="00C032C8" w:rsidRPr="00187CCE" w:rsidRDefault="00C032C8" w:rsidP="00C032C8">
      <w:pPr>
        <w:rPr>
          <w:lang w:val="nl-NL"/>
        </w:rPr>
      </w:pPr>
    </w:p>
    <w:p w14:paraId="159A11A3" w14:textId="77777777" w:rsidR="00C032C8" w:rsidRPr="00187CCE" w:rsidRDefault="00C032C8" w:rsidP="00C032C8">
      <w:pPr>
        <w:rPr>
          <w:lang w:val="nl-NL"/>
        </w:rPr>
      </w:pPr>
      <w:r w:rsidRPr="00187CCE">
        <w:rPr>
          <w:lang w:val="nl-NL"/>
        </w:rPr>
        <w:t>……………………………………………………………..............................................................</w:t>
      </w:r>
    </w:p>
    <w:p w14:paraId="52A34BAB" w14:textId="77777777" w:rsidR="00C032C8" w:rsidRPr="00187CCE" w:rsidRDefault="00C032C8" w:rsidP="00C032C8">
      <w:pPr>
        <w:rPr>
          <w:lang w:val="nl-NL"/>
        </w:rPr>
      </w:pPr>
      <w:r w:rsidRPr="00187CCE">
        <w:rPr>
          <w:lang w:val="nl-NL"/>
        </w:rPr>
        <w:t>(Eksportørens navn og underskrift</w:t>
      </w:r>
      <w:r w:rsidRPr="00187CCE">
        <w:rPr>
          <w:vertAlign w:val="superscript"/>
          <w:lang w:val="nl-NL"/>
        </w:rPr>
        <w:t>(</w:t>
      </w:r>
      <w:r w:rsidRPr="00187CCE">
        <w:rPr>
          <w:b/>
          <w:vertAlign w:val="superscript"/>
          <w:lang w:val="nl-NL"/>
        </w:rPr>
        <w:t>5</w:t>
      </w:r>
      <w:r w:rsidRPr="00187CCE">
        <w:rPr>
          <w:vertAlign w:val="superscript"/>
          <w:lang w:val="nl-NL"/>
        </w:rPr>
        <w:t>)</w:t>
      </w:r>
      <w:r w:rsidRPr="00187CCE">
        <w:rPr>
          <w:lang w:val="nl-NL"/>
        </w:rPr>
        <w:t>)</w:t>
      </w:r>
    </w:p>
    <w:p w14:paraId="5D9AB477" w14:textId="77777777" w:rsidR="00C032C8" w:rsidRPr="00187CCE" w:rsidRDefault="00C032C8" w:rsidP="00C032C8">
      <w:pPr>
        <w:rPr>
          <w:lang w:val="nl-NL"/>
        </w:rPr>
      </w:pPr>
    </w:p>
    <w:p w14:paraId="130A0ECD" w14:textId="77777777" w:rsidR="00C032C8" w:rsidRPr="00187CCE" w:rsidRDefault="00C032C8" w:rsidP="00C032C8">
      <w:pPr>
        <w:rPr>
          <w:lang w:val="nl-NL"/>
        </w:rPr>
      </w:pPr>
    </w:p>
    <w:p w14:paraId="03E69296" w14:textId="77777777" w:rsidR="00C032C8" w:rsidRPr="00187CCE" w:rsidRDefault="00C032C8" w:rsidP="00C032C8">
      <w:pPr>
        <w:jc w:val="center"/>
        <w:rPr>
          <w:lang w:val="nl-NL"/>
        </w:rPr>
      </w:pPr>
      <w:r w:rsidRPr="00187CCE">
        <w:rPr>
          <w:lang w:val="nl-NL"/>
        </w:rPr>
        <w:t>Dutch version</w:t>
      </w:r>
    </w:p>
    <w:p w14:paraId="3F923C3D" w14:textId="77777777" w:rsidR="00C032C8" w:rsidRPr="00187CCE" w:rsidRDefault="00C032C8" w:rsidP="00C032C8">
      <w:pPr>
        <w:rPr>
          <w:lang w:val="nl-NL"/>
        </w:rPr>
      </w:pPr>
    </w:p>
    <w:p w14:paraId="681DCF64" w14:textId="77777777" w:rsidR="00C032C8" w:rsidRPr="00187CCE" w:rsidRDefault="00C032C8" w:rsidP="00C032C8">
      <w:pPr>
        <w:rPr>
          <w:lang w:val="nl-NL"/>
        </w:rPr>
      </w:pPr>
      <w:r w:rsidRPr="00187CCE">
        <w:rPr>
          <w:lang w:val="nl-NL"/>
        </w:rPr>
        <w:t>(Periode: van___________ tot __________</w:t>
      </w:r>
      <w:r w:rsidRPr="00187CCE">
        <w:rPr>
          <w:vertAlign w:val="superscript"/>
          <w:lang w:val="nl-NL"/>
        </w:rPr>
        <w:t>(</w:t>
      </w:r>
      <w:r w:rsidRPr="00187CCE">
        <w:rPr>
          <w:b/>
          <w:vertAlign w:val="superscript"/>
          <w:lang w:val="nl-NL"/>
        </w:rPr>
        <w:t>1</w:t>
      </w:r>
      <w:r w:rsidRPr="00187CCE">
        <w:rPr>
          <w:vertAlign w:val="superscript"/>
          <w:lang w:val="nl-NL"/>
        </w:rPr>
        <w:t>)</w:t>
      </w:r>
      <w:r w:rsidRPr="00187CCE">
        <w:rPr>
          <w:lang w:val="nl-NL"/>
        </w:rPr>
        <w:t>)</w:t>
      </w:r>
    </w:p>
    <w:p w14:paraId="5AAA2A5C" w14:textId="77777777" w:rsidR="00C032C8" w:rsidRPr="00187CCE" w:rsidRDefault="00C032C8" w:rsidP="00C032C8">
      <w:pPr>
        <w:rPr>
          <w:lang w:val="nl-NL"/>
        </w:rPr>
      </w:pPr>
    </w:p>
    <w:p w14:paraId="4D27EF00" w14:textId="77777777" w:rsidR="00C032C8" w:rsidRPr="00187CCE" w:rsidRDefault="00C032C8" w:rsidP="00C032C8">
      <w:pPr>
        <w:rPr>
          <w:lang w:val="nl-NL"/>
        </w:rPr>
      </w:pPr>
      <w:r w:rsidRPr="00187CCE">
        <w:rPr>
          <w:lang w:val="nl-NL"/>
        </w:rPr>
        <w:t>De exporteur van de goederen waarop dit document van toepassing is (referentienr. exporteur …</w:t>
      </w:r>
      <w:r w:rsidRPr="00187CCE">
        <w:rPr>
          <w:vertAlign w:val="superscript"/>
          <w:lang w:val="nl-NL"/>
        </w:rPr>
        <w:t>(</w:t>
      </w:r>
      <w:r w:rsidRPr="00187CCE">
        <w:rPr>
          <w:b/>
          <w:bCs/>
          <w:vertAlign w:val="superscript"/>
          <w:lang w:val="nl-NL"/>
        </w:rPr>
        <w:t>2</w:t>
      </w:r>
      <w:r w:rsidRPr="00187CCE">
        <w:rPr>
          <w:vertAlign w:val="superscript"/>
          <w:lang w:val="nl-NL"/>
        </w:rPr>
        <w:t>)</w:t>
      </w:r>
      <w:r w:rsidRPr="00187CCE">
        <w:rPr>
          <w:lang w:val="nl-NL"/>
        </w:rPr>
        <w:t>) verklaart dat, behoudens uitdrukkelijke andersluidende vermelding, deze goederen van preferentiële ... oorsprong zijn</w:t>
      </w:r>
      <w:r w:rsidRPr="00187CCE">
        <w:rPr>
          <w:vertAlign w:val="superscript"/>
          <w:lang w:val="nl-NL"/>
        </w:rPr>
        <w:t>(</w:t>
      </w:r>
      <w:r w:rsidRPr="00187CCE">
        <w:rPr>
          <w:b/>
          <w:bCs/>
          <w:vertAlign w:val="superscript"/>
          <w:lang w:val="nl-NL"/>
        </w:rPr>
        <w:t>3</w:t>
      </w:r>
      <w:r w:rsidRPr="00187CCE">
        <w:rPr>
          <w:vertAlign w:val="superscript"/>
          <w:lang w:val="nl-NL"/>
        </w:rPr>
        <w:t>)</w:t>
      </w:r>
      <w:r w:rsidRPr="00187CCE">
        <w:rPr>
          <w:lang w:val="nl-NL"/>
        </w:rPr>
        <w:t>.</w:t>
      </w:r>
    </w:p>
    <w:p w14:paraId="1008BC34" w14:textId="77777777" w:rsidR="00C032C8" w:rsidRPr="00187CCE" w:rsidRDefault="00C032C8" w:rsidP="00C032C8">
      <w:pPr>
        <w:rPr>
          <w:lang w:val="nl-NL"/>
        </w:rPr>
      </w:pPr>
    </w:p>
    <w:p w14:paraId="3A28CB44" w14:textId="77777777" w:rsidR="00C032C8" w:rsidRPr="00187CCE" w:rsidRDefault="00C032C8" w:rsidP="00C032C8">
      <w:pPr>
        <w:rPr>
          <w:lang w:val="nl-NL"/>
        </w:rPr>
      </w:pPr>
      <w:r w:rsidRPr="00187CCE">
        <w:rPr>
          <w:lang w:val="nl-NL"/>
        </w:rPr>
        <w:t>……………………………………………………………..............................................................</w:t>
      </w:r>
    </w:p>
    <w:p w14:paraId="4A0AC845" w14:textId="77777777" w:rsidR="00C032C8" w:rsidRPr="00187CCE" w:rsidRDefault="00C032C8" w:rsidP="00C032C8">
      <w:pPr>
        <w:rPr>
          <w:lang w:val="nl-NL"/>
        </w:rPr>
      </w:pPr>
      <w:r w:rsidRPr="00187CCE">
        <w:rPr>
          <w:lang w:val="nl-NL"/>
        </w:rPr>
        <w:t>(Plaats en datum</w:t>
      </w:r>
      <w:r w:rsidRPr="00187CCE">
        <w:rPr>
          <w:vertAlign w:val="superscript"/>
          <w:lang w:val="nl-NL"/>
        </w:rPr>
        <w:t>(</w:t>
      </w:r>
      <w:r w:rsidRPr="00187CCE">
        <w:rPr>
          <w:b/>
          <w:vertAlign w:val="superscript"/>
          <w:lang w:val="nl-NL"/>
        </w:rPr>
        <w:t>4</w:t>
      </w:r>
      <w:r w:rsidRPr="00187CCE">
        <w:rPr>
          <w:vertAlign w:val="superscript"/>
          <w:lang w:val="nl-NL"/>
        </w:rPr>
        <w:t>)</w:t>
      </w:r>
      <w:r w:rsidRPr="00187CCE">
        <w:rPr>
          <w:lang w:val="nl-NL"/>
        </w:rPr>
        <w:t>)</w:t>
      </w:r>
    </w:p>
    <w:p w14:paraId="1AB1CD5E" w14:textId="77777777" w:rsidR="00C032C8" w:rsidRPr="00187CCE" w:rsidRDefault="00C032C8" w:rsidP="00C032C8">
      <w:pPr>
        <w:rPr>
          <w:lang w:val="nl-NL"/>
        </w:rPr>
      </w:pPr>
    </w:p>
    <w:p w14:paraId="322061DF" w14:textId="77777777" w:rsidR="00C032C8" w:rsidRPr="00187CCE" w:rsidRDefault="00C032C8" w:rsidP="00C032C8">
      <w:pPr>
        <w:rPr>
          <w:lang w:val="nl-NL"/>
        </w:rPr>
      </w:pPr>
      <w:r w:rsidRPr="00187CCE">
        <w:rPr>
          <w:lang w:val="nl-NL"/>
        </w:rPr>
        <w:t>……………………………………………………………..............................................................</w:t>
      </w:r>
    </w:p>
    <w:p w14:paraId="1F576FDF" w14:textId="77777777" w:rsidR="00C032C8" w:rsidRPr="00187CCE" w:rsidRDefault="00C032C8" w:rsidP="00C032C8">
      <w:pPr>
        <w:rPr>
          <w:lang w:val="nl-NL"/>
        </w:rPr>
      </w:pPr>
      <w:r w:rsidRPr="00187CCE">
        <w:rPr>
          <w:lang w:val="nl-NL"/>
        </w:rPr>
        <w:t>(Naam en handtekening van de exporteur</w:t>
      </w:r>
      <w:r w:rsidRPr="00187CCE">
        <w:rPr>
          <w:vertAlign w:val="superscript"/>
          <w:lang w:val="nl-NL"/>
        </w:rPr>
        <w:t>(</w:t>
      </w:r>
      <w:r w:rsidRPr="00187CCE">
        <w:rPr>
          <w:b/>
          <w:vertAlign w:val="superscript"/>
          <w:lang w:val="nl-NL"/>
        </w:rPr>
        <w:t>5</w:t>
      </w:r>
      <w:r w:rsidRPr="00187CCE">
        <w:rPr>
          <w:vertAlign w:val="superscript"/>
          <w:lang w:val="nl-NL"/>
        </w:rPr>
        <w:t>)</w:t>
      </w:r>
      <w:r w:rsidRPr="00187CCE">
        <w:rPr>
          <w:lang w:val="nl-NL"/>
        </w:rPr>
        <w:t>)</w:t>
      </w:r>
    </w:p>
    <w:p w14:paraId="786B78E7" w14:textId="77777777" w:rsidR="00C032C8" w:rsidRPr="00187CCE" w:rsidRDefault="00C032C8" w:rsidP="00C032C8">
      <w:pPr>
        <w:rPr>
          <w:lang w:val="nl-NL"/>
        </w:rPr>
      </w:pPr>
    </w:p>
    <w:p w14:paraId="4E0A2D47" w14:textId="77777777" w:rsidR="00C032C8" w:rsidRPr="00187CCE" w:rsidRDefault="00C032C8" w:rsidP="00C032C8">
      <w:pPr>
        <w:rPr>
          <w:lang w:val="nl-NL"/>
        </w:rPr>
      </w:pPr>
    </w:p>
    <w:p w14:paraId="7777E444" w14:textId="77777777" w:rsidR="00C032C8" w:rsidRPr="00187CCE" w:rsidRDefault="00C032C8" w:rsidP="00C032C8">
      <w:pPr>
        <w:widowControl/>
        <w:spacing w:line="240" w:lineRule="auto"/>
        <w:rPr>
          <w:lang w:val="nl-NL"/>
        </w:rPr>
      </w:pPr>
      <w:r w:rsidRPr="00187CCE">
        <w:rPr>
          <w:lang w:val="nl-NL"/>
        </w:rPr>
        <w:br w:type="page"/>
      </w:r>
    </w:p>
    <w:p w14:paraId="4D7CFEFC" w14:textId="77777777" w:rsidR="00C032C8" w:rsidRPr="00187CCE" w:rsidRDefault="00C032C8" w:rsidP="00C032C8">
      <w:pPr>
        <w:ind w:left="567" w:hanging="567"/>
        <w:jc w:val="center"/>
      </w:pPr>
      <w:r w:rsidRPr="00187CCE">
        <w:t>English version</w:t>
      </w:r>
    </w:p>
    <w:p w14:paraId="4F4EF42B" w14:textId="77777777" w:rsidR="00C032C8" w:rsidRPr="00187CCE" w:rsidRDefault="00C032C8" w:rsidP="00C032C8"/>
    <w:p w14:paraId="22FA01AB" w14:textId="77777777" w:rsidR="00C032C8" w:rsidRPr="00187CCE" w:rsidRDefault="00C032C8" w:rsidP="00C032C8">
      <w:r w:rsidRPr="00187CCE">
        <w:t>(Period: from___________ to __________</w:t>
      </w:r>
      <w:r w:rsidRPr="00187CCE">
        <w:rPr>
          <w:vertAlign w:val="superscript"/>
        </w:rPr>
        <w:t>(</w:t>
      </w:r>
      <w:r w:rsidRPr="00187CCE">
        <w:rPr>
          <w:b/>
          <w:bCs/>
          <w:vertAlign w:val="superscript"/>
        </w:rPr>
        <w:t>1</w:t>
      </w:r>
      <w:r w:rsidRPr="00187CCE">
        <w:rPr>
          <w:vertAlign w:val="superscript"/>
        </w:rPr>
        <w:t>)</w:t>
      </w:r>
      <w:r w:rsidRPr="00187CCE">
        <w:t>)</w:t>
      </w:r>
    </w:p>
    <w:p w14:paraId="6C1ED41C" w14:textId="77777777" w:rsidR="00C032C8" w:rsidRPr="00187CCE" w:rsidRDefault="00C032C8" w:rsidP="00C032C8"/>
    <w:p w14:paraId="75BC31F3" w14:textId="77777777" w:rsidR="00C032C8" w:rsidRPr="00187CCE" w:rsidRDefault="00C032C8" w:rsidP="00C032C8">
      <w:r w:rsidRPr="00187CCE">
        <w:t>The exporter of the products covered by this document (Exporter reference No ...</w:t>
      </w:r>
      <w:r w:rsidRPr="00187CCE">
        <w:rPr>
          <w:vertAlign w:val="superscript"/>
        </w:rPr>
        <w:t>(</w:t>
      </w:r>
      <w:r w:rsidRPr="00187CCE">
        <w:rPr>
          <w:b/>
          <w:bCs/>
          <w:vertAlign w:val="superscript"/>
        </w:rPr>
        <w:t>2</w:t>
      </w:r>
      <w:r w:rsidRPr="00187CCE">
        <w:rPr>
          <w:vertAlign w:val="superscript"/>
        </w:rPr>
        <w:t>)</w:t>
      </w:r>
      <w:r w:rsidRPr="00187CCE">
        <w:t>) declares that, except where otherwise clearly indicated, these products are of ... preferential origin</w:t>
      </w:r>
      <w:r w:rsidRPr="00187CCE">
        <w:rPr>
          <w:vertAlign w:val="superscript"/>
        </w:rPr>
        <w:t>(</w:t>
      </w:r>
      <w:r w:rsidRPr="00187CCE">
        <w:rPr>
          <w:b/>
          <w:bCs/>
          <w:vertAlign w:val="superscript"/>
        </w:rPr>
        <w:t>3</w:t>
      </w:r>
      <w:r w:rsidRPr="00187CCE">
        <w:rPr>
          <w:vertAlign w:val="superscript"/>
        </w:rPr>
        <w:t>)</w:t>
      </w:r>
      <w:r w:rsidRPr="00187CCE">
        <w:t>.</w:t>
      </w:r>
    </w:p>
    <w:p w14:paraId="4FD53A2D" w14:textId="77777777" w:rsidR="00C032C8" w:rsidRPr="00187CCE" w:rsidRDefault="00C032C8" w:rsidP="00C032C8"/>
    <w:p w14:paraId="4225B6C6" w14:textId="77777777" w:rsidR="00C032C8" w:rsidRPr="00187CCE" w:rsidRDefault="00C032C8" w:rsidP="00C032C8">
      <w:r w:rsidRPr="00187CCE">
        <w:t>……………………………………………………………..............................................................</w:t>
      </w:r>
    </w:p>
    <w:p w14:paraId="3BE1AF62" w14:textId="77777777" w:rsidR="00C032C8" w:rsidRPr="00187CCE" w:rsidRDefault="00C032C8" w:rsidP="00C032C8">
      <w:r w:rsidRPr="00187CCE">
        <w:t>(Place and date</w:t>
      </w:r>
      <w:r w:rsidRPr="00187CCE">
        <w:rPr>
          <w:vertAlign w:val="superscript"/>
        </w:rPr>
        <w:t>(</w:t>
      </w:r>
      <w:r w:rsidRPr="00187CCE">
        <w:rPr>
          <w:b/>
          <w:bCs/>
          <w:vertAlign w:val="superscript"/>
        </w:rPr>
        <w:t>4</w:t>
      </w:r>
      <w:r w:rsidRPr="00187CCE">
        <w:rPr>
          <w:vertAlign w:val="superscript"/>
        </w:rPr>
        <w:t>)</w:t>
      </w:r>
      <w:r w:rsidRPr="00187CCE">
        <w:t>)</w:t>
      </w:r>
    </w:p>
    <w:p w14:paraId="5C121A31" w14:textId="77777777" w:rsidR="00C032C8" w:rsidRPr="00187CCE" w:rsidRDefault="00C032C8" w:rsidP="00C032C8"/>
    <w:p w14:paraId="3D83B09A" w14:textId="77777777" w:rsidR="00C032C8" w:rsidRPr="00187CCE" w:rsidRDefault="00C032C8" w:rsidP="00C032C8">
      <w:r w:rsidRPr="00187CCE">
        <w:t>……………………………………………………………..............................................................</w:t>
      </w:r>
    </w:p>
    <w:p w14:paraId="001AE5E1" w14:textId="77777777" w:rsidR="00C032C8" w:rsidRPr="00187CCE" w:rsidRDefault="00C032C8" w:rsidP="00C032C8">
      <w:r w:rsidRPr="00187CCE">
        <w:t>(Name and signature of the exporter</w:t>
      </w:r>
      <w:r w:rsidRPr="00187CCE">
        <w:rPr>
          <w:vertAlign w:val="superscript"/>
        </w:rPr>
        <w:t>(</w:t>
      </w:r>
      <w:r w:rsidRPr="00187CCE">
        <w:rPr>
          <w:b/>
          <w:bCs/>
          <w:vertAlign w:val="superscript"/>
        </w:rPr>
        <w:t>5</w:t>
      </w:r>
      <w:r w:rsidRPr="00187CCE">
        <w:rPr>
          <w:vertAlign w:val="superscript"/>
        </w:rPr>
        <w:t>)</w:t>
      </w:r>
      <w:r w:rsidRPr="00187CCE">
        <w:t>)</w:t>
      </w:r>
    </w:p>
    <w:p w14:paraId="22F1ABBA" w14:textId="77777777" w:rsidR="00C032C8" w:rsidRPr="00187CCE" w:rsidRDefault="00C032C8" w:rsidP="00C032C8"/>
    <w:p w14:paraId="2C55C0E3" w14:textId="77777777" w:rsidR="00C032C8" w:rsidRPr="00187CCE" w:rsidRDefault="00C032C8" w:rsidP="00C032C8"/>
    <w:p w14:paraId="70D57CCF" w14:textId="77777777" w:rsidR="00C032C8" w:rsidRPr="00187CCE" w:rsidRDefault="00C032C8" w:rsidP="00C032C8">
      <w:pPr>
        <w:jc w:val="center"/>
      </w:pPr>
      <w:r w:rsidRPr="00187CCE">
        <w:t>Estonian version</w:t>
      </w:r>
    </w:p>
    <w:p w14:paraId="492201D1" w14:textId="77777777" w:rsidR="00C032C8" w:rsidRPr="00187CCE" w:rsidRDefault="00C032C8" w:rsidP="00C032C8"/>
    <w:p w14:paraId="38AC8911" w14:textId="77777777" w:rsidR="00C032C8" w:rsidRPr="00187CCE" w:rsidRDefault="00C032C8" w:rsidP="00C032C8">
      <w:r w:rsidRPr="00187CCE">
        <w:t>(Ajavahemik: ___________ kuni __________</w:t>
      </w:r>
      <w:r w:rsidRPr="00187CCE">
        <w:rPr>
          <w:vertAlign w:val="superscript"/>
        </w:rPr>
        <w:t>(</w:t>
      </w:r>
      <w:r w:rsidRPr="00187CCE">
        <w:rPr>
          <w:b/>
          <w:vertAlign w:val="superscript"/>
        </w:rPr>
        <w:t>1</w:t>
      </w:r>
      <w:r w:rsidRPr="00187CCE">
        <w:rPr>
          <w:vertAlign w:val="superscript"/>
        </w:rPr>
        <w:t>)</w:t>
      </w:r>
      <w:r w:rsidRPr="00187CCE">
        <w:t>)</w:t>
      </w:r>
    </w:p>
    <w:p w14:paraId="4E13185B" w14:textId="77777777" w:rsidR="00C032C8" w:rsidRPr="00187CCE" w:rsidRDefault="00C032C8" w:rsidP="00C032C8"/>
    <w:p w14:paraId="4D9A4A54" w14:textId="77777777" w:rsidR="00C032C8" w:rsidRPr="00187CCE" w:rsidRDefault="00C032C8" w:rsidP="00C032C8">
      <w:r w:rsidRPr="00187CCE">
        <w:t>Käesoleva dokumendiga hõlmatud toodete eksportija (eksportija viitenumber ...</w:t>
      </w:r>
      <w:r w:rsidRPr="00187CCE">
        <w:rPr>
          <w:vertAlign w:val="superscript"/>
        </w:rPr>
        <w:t>(</w:t>
      </w:r>
      <w:r w:rsidRPr="00187CCE">
        <w:rPr>
          <w:b/>
          <w:bCs/>
          <w:vertAlign w:val="superscript"/>
        </w:rPr>
        <w:t>2</w:t>
      </w:r>
      <w:r w:rsidRPr="00187CCE">
        <w:rPr>
          <w:vertAlign w:val="superscript"/>
        </w:rPr>
        <w:t>)</w:t>
      </w:r>
      <w:r w:rsidRPr="00187CCE">
        <w:t>) deklareerib, et need tooted on ...</w:t>
      </w:r>
      <w:r w:rsidRPr="00187CCE">
        <w:rPr>
          <w:vertAlign w:val="superscript"/>
        </w:rPr>
        <w:t>(</w:t>
      </w:r>
      <w:r w:rsidRPr="00187CCE">
        <w:rPr>
          <w:b/>
          <w:bCs/>
          <w:vertAlign w:val="superscript"/>
        </w:rPr>
        <w:t>3</w:t>
      </w:r>
      <w:r w:rsidRPr="00187CCE">
        <w:rPr>
          <w:vertAlign w:val="superscript"/>
        </w:rPr>
        <w:t>)</w:t>
      </w:r>
      <w:r w:rsidRPr="00187CCE">
        <w:t xml:space="preserve"> sooduspäritoluga, välja arvatud juhul kui on selgelt näidatud teisiti.</w:t>
      </w:r>
    </w:p>
    <w:p w14:paraId="3322483E" w14:textId="77777777" w:rsidR="00C032C8" w:rsidRPr="00187CCE" w:rsidRDefault="00C032C8" w:rsidP="00C032C8"/>
    <w:p w14:paraId="453A3030" w14:textId="77777777" w:rsidR="00C032C8" w:rsidRPr="00187CCE" w:rsidRDefault="00C032C8" w:rsidP="00C032C8">
      <w:pPr>
        <w:rPr>
          <w:lang w:val="fi-FI"/>
        </w:rPr>
      </w:pPr>
      <w:r w:rsidRPr="00187CCE">
        <w:rPr>
          <w:lang w:val="fi-FI"/>
        </w:rPr>
        <w:t>……………………………………………………………..............................................................</w:t>
      </w:r>
    </w:p>
    <w:p w14:paraId="64578E15" w14:textId="77777777" w:rsidR="00C032C8" w:rsidRPr="00187CCE" w:rsidRDefault="00C032C8" w:rsidP="00C032C8">
      <w:pPr>
        <w:rPr>
          <w:lang w:val="fi-FI"/>
        </w:rPr>
      </w:pPr>
      <w:r w:rsidRPr="00187CCE">
        <w:rPr>
          <w:lang w:val="fi-FI"/>
        </w:rPr>
        <w:t>(Koht ja kuupäev</w:t>
      </w:r>
      <w:r w:rsidRPr="00187CCE">
        <w:rPr>
          <w:vertAlign w:val="superscript"/>
          <w:lang w:val="fi-FI"/>
        </w:rPr>
        <w:t>(</w:t>
      </w:r>
      <w:r w:rsidRPr="00187CCE">
        <w:rPr>
          <w:b/>
          <w:vertAlign w:val="superscript"/>
          <w:lang w:val="fi-FI"/>
        </w:rPr>
        <w:t>4</w:t>
      </w:r>
      <w:r w:rsidRPr="00187CCE">
        <w:rPr>
          <w:vertAlign w:val="superscript"/>
          <w:lang w:val="fi-FI"/>
        </w:rPr>
        <w:t>)</w:t>
      </w:r>
      <w:r w:rsidRPr="00187CCE">
        <w:rPr>
          <w:lang w:val="fi-FI"/>
        </w:rPr>
        <w:t>)</w:t>
      </w:r>
    </w:p>
    <w:p w14:paraId="0DF2A402" w14:textId="77777777" w:rsidR="00C032C8" w:rsidRPr="00187CCE" w:rsidRDefault="00C032C8" w:rsidP="00C032C8">
      <w:pPr>
        <w:rPr>
          <w:lang w:val="fi-FI"/>
        </w:rPr>
      </w:pPr>
    </w:p>
    <w:p w14:paraId="308A952D" w14:textId="77777777" w:rsidR="00C032C8" w:rsidRPr="00187CCE" w:rsidRDefault="00C032C8" w:rsidP="00C032C8">
      <w:pPr>
        <w:rPr>
          <w:lang w:val="fi-FI"/>
        </w:rPr>
      </w:pPr>
      <w:r w:rsidRPr="00187CCE">
        <w:rPr>
          <w:lang w:val="fi-FI"/>
        </w:rPr>
        <w:t>……………………………………………………………..............................................................</w:t>
      </w:r>
    </w:p>
    <w:p w14:paraId="4F89BEE1" w14:textId="77777777" w:rsidR="00C032C8" w:rsidRPr="00187CCE" w:rsidRDefault="00C032C8" w:rsidP="00C032C8">
      <w:pPr>
        <w:rPr>
          <w:lang w:val="fi-FI"/>
        </w:rPr>
      </w:pPr>
      <w:r w:rsidRPr="00187CCE">
        <w:rPr>
          <w:lang w:val="fi-FI"/>
        </w:rPr>
        <w:t>(Eksportija nimi ja allkiri</w:t>
      </w:r>
      <w:r w:rsidRPr="00187CCE">
        <w:rPr>
          <w:vertAlign w:val="superscript"/>
          <w:lang w:val="fi-FI"/>
        </w:rPr>
        <w:t>(</w:t>
      </w:r>
      <w:r w:rsidRPr="00187CCE">
        <w:rPr>
          <w:b/>
          <w:vertAlign w:val="superscript"/>
          <w:lang w:val="fi-FI"/>
        </w:rPr>
        <w:t>5</w:t>
      </w:r>
      <w:r w:rsidRPr="00187CCE">
        <w:rPr>
          <w:vertAlign w:val="superscript"/>
          <w:lang w:val="fi-FI"/>
        </w:rPr>
        <w:t>)</w:t>
      </w:r>
      <w:r w:rsidRPr="00187CCE">
        <w:rPr>
          <w:lang w:val="fi-FI"/>
        </w:rPr>
        <w:t>)</w:t>
      </w:r>
    </w:p>
    <w:p w14:paraId="726CAE47" w14:textId="77777777" w:rsidR="00C032C8" w:rsidRPr="00187CCE" w:rsidRDefault="00C032C8" w:rsidP="00C032C8">
      <w:pPr>
        <w:rPr>
          <w:lang w:val="fi-FI"/>
        </w:rPr>
      </w:pPr>
    </w:p>
    <w:p w14:paraId="4E66D340" w14:textId="77777777" w:rsidR="00C032C8" w:rsidRPr="00187CCE" w:rsidRDefault="00C032C8" w:rsidP="00C032C8">
      <w:pPr>
        <w:rPr>
          <w:lang w:val="fi-FI"/>
        </w:rPr>
      </w:pPr>
    </w:p>
    <w:p w14:paraId="59C32906" w14:textId="77777777" w:rsidR="00C032C8" w:rsidRPr="00187CCE" w:rsidRDefault="00C032C8" w:rsidP="00C032C8">
      <w:pPr>
        <w:jc w:val="center"/>
        <w:rPr>
          <w:lang w:val="fi-FI"/>
        </w:rPr>
      </w:pPr>
      <w:r w:rsidRPr="00187CCE">
        <w:rPr>
          <w:lang w:val="fi-FI"/>
        </w:rPr>
        <w:br w:type="page"/>
      </w:r>
      <w:r w:rsidRPr="00187CCE">
        <w:rPr>
          <w:lang w:val="fi-FI"/>
        </w:rPr>
        <w:lastRenderedPageBreak/>
        <w:t>Finnish version</w:t>
      </w:r>
    </w:p>
    <w:p w14:paraId="2F099ECD" w14:textId="77777777" w:rsidR="00C032C8" w:rsidRPr="00187CCE" w:rsidRDefault="00C032C8" w:rsidP="00C032C8">
      <w:pPr>
        <w:rPr>
          <w:lang w:val="fi-FI"/>
        </w:rPr>
      </w:pPr>
    </w:p>
    <w:p w14:paraId="1F1DED3A" w14:textId="77777777" w:rsidR="00C032C8" w:rsidRPr="00187CCE" w:rsidRDefault="00C032C8" w:rsidP="00C032C8">
      <w:pPr>
        <w:rPr>
          <w:lang w:val="fi-FI"/>
        </w:rPr>
      </w:pPr>
      <w:r w:rsidRPr="00187CCE">
        <w:rPr>
          <w:lang w:val="fi-FI"/>
        </w:rPr>
        <w:t>(___________ ja___________ välinen aika</w:t>
      </w:r>
      <w:r w:rsidRPr="00187CCE">
        <w:rPr>
          <w:vertAlign w:val="superscript"/>
          <w:lang w:val="fi-FI"/>
        </w:rPr>
        <w:t>(</w:t>
      </w:r>
      <w:r w:rsidRPr="00187CCE">
        <w:rPr>
          <w:b/>
          <w:vertAlign w:val="superscript"/>
          <w:lang w:val="fi-FI"/>
        </w:rPr>
        <w:t>1</w:t>
      </w:r>
      <w:r w:rsidRPr="00187CCE">
        <w:rPr>
          <w:vertAlign w:val="superscript"/>
          <w:lang w:val="fi-FI"/>
        </w:rPr>
        <w:t>)</w:t>
      </w:r>
      <w:r w:rsidRPr="00187CCE">
        <w:rPr>
          <w:lang w:val="fi-FI"/>
        </w:rPr>
        <w:t>)</w:t>
      </w:r>
    </w:p>
    <w:p w14:paraId="5A2279E0" w14:textId="77777777" w:rsidR="00C032C8" w:rsidRPr="00187CCE" w:rsidRDefault="00C032C8" w:rsidP="00C032C8">
      <w:pPr>
        <w:rPr>
          <w:lang w:val="fi-FI"/>
        </w:rPr>
      </w:pPr>
    </w:p>
    <w:p w14:paraId="77AA5BDD" w14:textId="77777777" w:rsidR="00C032C8" w:rsidRPr="00187CCE" w:rsidRDefault="00C032C8" w:rsidP="00C032C8">
      <w:pPr>
        <w:rPr>
          <w:lang w:val="fi-FI"/>
        </w:rPr>
      </w:pPr>
      <w:r w:rsidRPr="00187CCE">
        <w:rPr>
          <w:lang w:val="fi-FI"/>
        </w:rPr>
        <w:t>Tässä asiakirjassa mainittujen tuotteiden viejä (viejän viitenumero ...</w:t>
      </w:r>
      <w:r w:rsidRPr="00187CCE">
        <w:rPr>
          <w:vertAlign w:val="superscript"/>
          <w:lang w:val="fi-FI"/>
        </w:rPr>
        <w:t>(</w:t>
      </w:r>
      <w:r w:rsidRPr="00187CCE">
        <w:rPr>
          <w:b/>
          <w:bCs/>
          <w:vertAlign w:val="superscript"/>
          <w:lang w:val="fi-FI"/>
        </w:rPr>
        <w:t>2</w:t>
      </w:r>
      <w:r w:rsidRPr="00187CCE">
        <w:rPr>
          <w:vertAlign w:val="superscript"/>
          <w:lang w:val="fi-FI"/>
        </w:rPr>
        <w:t>)</w:t>
      </w:r>
      <w:r w:rsidRPr="00187CCE">
        <w:rPr>
          <w:lang w:val="fi-FI"/>
        </w:rPr>
        <w:t>) ilmoittaa, että nämä tuotteet ovat, ellei toisin ole selvästi merkitty, etuuskohteluun oikeutettuja ... alkuperätuotteita</w:t>
      </w:r>
      <w:r w:rsidRPr="00187CCE">
        <w:rPr>
          <w:vertAlign w:val="superscript"/>
          <w:lang w:val="fi-FI"/>
        </w:rPr>
        <w:t>(</w:t>
      </w:r>
      <w:r w:rsidRPr="00187CCE">
        <w:rPr>
          <w:b/>
          <w:bCs/>
          <w:vertAlign w:val="superscript"/>
          <w:lang w:val="fi-FI"/>
        </w:rPr>
        <w:t>3</w:t>
      </w:r>
      <w:r w:rsidRPr="00187CCE">
        <w:rPr>
          <w:vertAlign w:val="superscript"/>
          <w:lang w:val="fi-FI"/>
        </w:rPr>
        <w:t>)</w:t>
      </w:r>
      <w:r w:rsidRPr="00187CCE">
        <w:rPr>
          <w:lang w:val="fi-FI"/>
        </w:rPr>
        <w:t>.</w:t>
      </w:r>
    </w:p>
    <w:p w14:paraId="5D933727" w14:textId="77777777" w:rsidR="00C032C8" w:rsidRPr="00187CCE" w:rsidRDefault="00C032C8" w:rsidP="00C032C8">
      <w:pPr>
        <w:rPr>
          <w:lang w:val="fi-FI"/>
        </w:rPr>
      </w:pPr>
    </w:p>
    <w:p w14:paraId="73B7B565" w14:textId="77777777" w:rsidR="00C032C8" w:rsidRPr="00187CCE" w:rsidRDefault="00C032C8" w:rsidP="00C032C8">
      <w:pPr>
        <w:rPr>
          <w:lang w:val="fi-FI"/>
        </w:rPr>
      </w:pPr>
      <w:r w:rsidRPr="00187CCE">
        <w:rPr>
          <w:lang w:val="fi-FI"/>
        </w:rPr>
        <w:t>……………………………………………………………..............................................................</w:t>
      </w:r>
    </w:p>
    <w:p w14:paraId="69B6E8E9" w14:textId="77777777" w:rsidR="00C032C8" w:rsidRPr="00187CCE" w:rsidRDefault="00C032C8" w:rsidP="00C032C8">
      <w:pPr>
        <w:rPr>
          <w:lang w:val="fi-FI"/>
        </w:rPr>
      </w:pPr>
      <w:r w:rsidRPr="00187CCE">
        <w:rPr>
          <w:lang w:val="fi-FI"/>
        </w:rPr>
        <w:t>(Paikka ja päiväys</w:t>
      </w:r>
      <w:r w:rsidRPr="00187CCE">
        <w:rPr>
          <w:vertAlign w:val="superscript"/>
          <w:lang w:val="fi-FI"/>
        </w:rPr>
        <w:t>(</w:t>
      </w:r>
      <w:r w:rsidRPr="00187CCE">
        <w:rPr>
          <w:b/>
          <w:vertAlign w:val="superscript"/>
          <w:lang w:val="fi-FI"/>
        </w:rPr>
        <w:t>4</w:t>
      </w:r>
      <w:r w:rsidRPr="00187CCE">
        <w:rPr>
          <w:vertAlign w:val="superscript"/>
          <w:lang w:val="fi-FI"/>
        </w:rPr>
        <w:t>)</w:t>
      </w:r>
      <w:r w:rsidRPr="00187CCE">
        <w:rPr>
          <w:lang w:val="fi-FI"/>
        </w:rPr>
        <w:t>)</w:t>
      </w:r>
    </w:p>
    <w:p w14:paraId="2912315A" w14:textId="77777777" w:rsidR="00C032C8" w:rsidRPr="00187CCE" w:rsidRDefault="00C032C8" w:rsidP="00C032C8">
      <w:pPr>
        <w:rPr>
          <w:lang w:val="fi-FI"/>
        </w:rPr>
      </w:pPr>
    </w:p>
    <w:p w14:paraId="39FC0317" w14:textId="77777777" w:rsidR="00C032C8" w:rsidRPr="00187CCE" w:rsidRDefault="00C032C8" w:rsidP="00C032C8">
      <w:pPr>
        <w:rPr>
          <w:lang w:val="fi-FI"/>
        </w:rPr>
      </w:pPr>
      <w:r w:rsidRPr="00187CCE">
        <w:rPr>
          <w:lang w:val="fi-FI"/>
        </w:rPr>
        <w:t>……………………………………………………………..............................................................</w:t>
      </w:r>
    </w:p>
    <w:p w14:paraId="140F6871" w14:textId="77777777" w:rsidR="00C032C8" w:rsidRPr="00187CCE" w:rsidRDefault="00C032C8" w:rsidP="00C032C8">
      <w:pPr>
        <w:rPr>
          <w:lang w:val="fi-FI"/>
        </w:rPr>
      </w:pPr>
      <w:r w:rsidRPr="00187CCE">
        <w:rPr>
          <w:lang w:val="fi-FI"/>
        </w:rPr>
        <w:t>(Viejän nimi ja allekirjoitus</w:t>
      </w:r>
      <w:r w:rsidRPr="00187CCE">
        <w:rPr>
          <w:vertAlign w:val="superscript"/>
          <w:lang w:val="fi-FI"/>
        </w:rPr>
        <w:t>(</w:t>
      </w:r>
      <w:r w:rsidRPr="00187CCE">
        <w:rPr>
          <w:b/>
          <w:vertAlign w:val="superscript"/>
          <w:lang w:val="fi-FI"/>
        </w:rPr>
        <w:t>5</w:t>
      </w:r>
      <w:r w:rsidRPr="00187CCE">
        <w:rPr>
          <w:vertAlign w:val="superscript"/>
          <w:lang w:val="fi-FI"/>
        </w:rPr>
        <w:t>)</w:t>
      </w:r>
      <w:r w:rsidRPr="00187CCE">
        <w:rPr>
          <w:lang w:val="fi-FI"/>
        </w:rPr>
        <w:t>)</w:t>
      </w:r>
    </w:p>
    <w:p w14:paraId="2E267DC9" w14:textId="77777777" w:rsidR="00C032C8" w:rsidRPr="00187CCE" w:rsidRDefault="00C032C8" w:rsidP="00C032C8">
      <w:pPr>
        <w:rPr>
          <w:lang w:val="fi-FI"/>
        </w:rPr>
      </w:pPr>
    </w:p>
    <w:p w14:paraId="15B44D7B" w14:textId="77777777" w:rsidR="00C032C8" w:rsidRPr="00187CCE" w:rsidRDefault="00C032C8" w:rsidP="00C032C8">
      <w:pPr>
        <w:rPr>
          <w:lang w:val="fi-FI"/>
        </w:rPr>
      </w:pPr>
    </w:p>
    <w:p w14:paraId="410D29C5" w14:textId="77777777" w:rsidR="00C032C8" w:rsidRPr="00187CCE" w:rsidRDefault="00C032C8" w:rsidP="00C032C8">
      <w:pPr>
        <w:jc w:val="center"/>
        <w:rPr>
          <w:lang w:val="fr-BE"/>
        </w:rPr>
      </w:pPr>
      <w:r w:rsidRPr="00187CCE">
        <w:rPr>
          <w:lang w:val="fr-BE"/>
        </w:rPr>
        <w:t>French version</w:t>
      </w:r>
    </w:p>
    <w:p w14:paraId="31084C59" w14:textId="77777777" w:rsidR="00C032C8" w:rsidRPr="00187CCE" w:rsidRDefault="00C032C8" w:rsidP="00C032C8">
      <w:pPr>
        <w:rPr>
          <w:lang w:val="fr-BE"/>
        </w:rPr>
      </w:pPr>
    </w:p>
    <w:p w14:paraId="2665CDBF" w14:textId="77777777" w:rsidR="00C032C8" w:rsidRPr="00187CCE" w:rsidRDefault="00C032C8" w:rsidP="00C032C8">
      <w:pPr>
        <w:rPr>
          <w:lang w:val="fr-BE"/>
        </w:rPr>
      </w:pPr>
      <w:r w:rsidRPr="00187CCE">
        <w:rPr>
          <w:lang w:val="fr-BE"/>
        </w:rPr>
        <w:t>(Période: du___________ au __________</w:t>
      </w:r>
      <w:r w:rsidRPr="00187CCE">
        <w:rPr>
          <w:vertAlign w:val="superscript"/>
          <w:lang w:val="fr-BE"/>
        </w:rPr>
        <w:t>(</w:t>
      </w:r>
      <w:r w:rsidRPr="00187CCE">
        <w:rPr>
          <w:b/>
          <w:vertAlign w:val="superscript"/>
          <w:lang w:val="fr-BE"/>
        </w:rPr>
        <w:t>1</w:t>
      </w:r>
      <w:r w:rsidRPr="00187CCE">
        <w:rPr>
          <w:vertAlign w:val="superscript"/>
          <w:lang w:val="fr-BE"/>
        </w:rPr>
        <w:t>)</w:t>
      </w:r>
      <w:r w:rsidRPr="00187CCE">
        <w:rPr>
          <w:lang w:val="fr-BE"/>
        </w:rPr>
        <w:t>)</w:t>
      </w:r>
    </w:p>
    <w:p w14:paraId="2A92E2F1" w14:textId="77777777" w:rsidR="00C032C8" w:rsidRPr="00187CCE" w:rsidRDefault="00C032C8" w:rsidP="00C032C8">
      <w:pPr>
        <w:rPr>
          <w:lang w:val="fr-BE"/>
        </w:rPr>
      </w:pPr>
    </w:p>
    <w:p w14:paraId="6019071F" w14:textId="77777777" w:rsidR="00C032C8" w:rsidRPr="00187CCE" w:rsidRDefault="00C032C8" w:rsidP="00C032C8">
      <w:pPr>
        <w:rPr>
          <w:lang w:val="fr-BE"/>
        </w:rPr>
      </w:pPr>
      <w:r w:rsidRPr="00187CCE">
        <w:rPr>
          <w:lang w:val="fr-BE"/>
        </w:rPr>
        <w:t>L'exportateur des produits couverts par le présent document (nº de référence exportateur …</w:t>
      </w:r>
      <w:r w:rsidRPr="00187CCE">
        <w:rPr>
          <w:vertAlign w:val="superscript"/>
          <w:lang w:val="fr-BE"/>
        </w:rPr>
        <w:t>(</w:t>
      </w:r>
      <w:r w:rsidRPr="00187CCE">
        <w:rPr>
          <w:b/>
          <w:bCs/>
          <w:vertAlign w:val="superscript"/>
          <w:lang w:val="fr-BE"/>
        </w:rPr>
        <w:t>2</w:t>
      </w:r>
      <w:r w:rsidRPr="00187CCE">
        <w:rPr>
          <w:vertAlign w:val="superscript"/>
          <w:lang w:val="fr-BE"/>
        </w:rPr>
        <w:t>)</w:t>
      </w:r>
      <w:r w:rsidRPr="00187CCE">
        <w:rPr>
          <w:lang w:val="fr-BE"/>
        </w:rPr>
        <w:t>) déclare que, sauf indication claire du contraire, ces produits ont l'origine préférentielle …</w:t>
      </w:r>
      <w:r w:rsidRPr="00187CCE">
        <w:rPr>
          <w:vertAlign w:val="superscript"/>
          <w:lang w:val="fr-BE"/>
        </w:rPr>
        <w:t>(</w:t>
      </w:r>
      <w:r w:rsidRPr="00187CCE">
        <w:rPr>
          <w:b/>
          <w:bCs/>
          <w:vertAlign w:val="superscript"/>
          <w:lang w:val="fr-BE"/>
        </w:rPr>
        <w:t>3</w:t>
      </w:r>
      <w:r w:rsidRPr="00187CCE">
        <w:rPr>
          <w:vertAlign w:val="superscript"/>
          <w:lang w:val="fr-BE"/>
        </w:rPr>
        <w:t>)</w:t>
      </w:r>
      <w:r w:rsidRPr="00187CCE">
        <w:rPr>
          <w:lang w:val="fr-BE"/>
        </w:rPr>
        <w:t>.</w:t>
      </w:r>
    </w:p>
    <w:p w14:paraId="3B332CB8" w14:textId="77777777" w:rsidR="00C032C8" w:rsidRPr="00187CCE" w:rsidRDefault="00C032C8" w:rsidP="00C032C8">
      <w:pPr>
        <w:rPr>
          <w:lang w:val="fr-BE"/>
        </w:rPr>
      </w:pPr>
    </w:p>
    <w:p w14:paraId="35475D5F" w14:textId="77777777" w:rsidR="00C032C8" w:rsidRPr="00187CCE" w:rsidRDefault="00C032C8" w:rsidP="00C032C8">
      <w:pPr>
        <w:rPr>
          <w:lang w:val="fr-BE"/>
        </w:rPr>
      </w:pPr>
      <w:r w:rsidRPr="00187CCE">
        <w:rPr>
          <w:lang w:val="fr-BE"/>
        </w:rPr>
        <w:t>……………………………………………………………..............................................................</w:t>
      </w:r>
    </w:p>
    <w:p w14:paraId="0DD5C6C7" w14:textId="77777777" w:rsidR="00C032C8" w:rsidRPr="00187CCE" w:rsidRDefault="00C032C8" w:rsidP="00C032C8">
      <w:pPr>
        <w:rPr>
          <w:lang w:val="fr-BE"/>
        </w:rPr>
      </w:pPr>
      <w:r w:rsidRPr="00187CCE">
        <w:rPr>
          <w:lang w:val="fr-BE"/>
        </w:rPr>
        <w:t>(Lieu et date</w:t>
      </w:r>
      <w:r w:rsidRPr="00187CCE">
        <w:rPr>
          <w:vertAlign w:val="superscript"/>
          <w:lang w:val="fr-BE"/>
        </w:rPr>
        <w:t>(</w:t>
      </w:r>
      <w:r w:rsidRPr="00187CCE">
        <w:rPr>
          <w:b/>
          <w:vertAlign w:val="superscript"/>
          <w:lang w:val="fr-BE"/>
        </w:rPr>
        <w:t>4</w:t>
      </w:r>
      <w:r w:rsidRPr="00187CCE">
        <w:rPr>
          <w:vertAlign w:val="superscript"/>
          <w:lang w:val="fr-BE"/>
        </w:rPr>
        <w:t>)</w:t>
      </w:r>
      <w:r w:rsidRPr="00187CCE">
        <w:rPr>
          <w:lang w:val="fr-BE"/>
        </w:rPr>
        <w:t>)</w:t>
      </w:r>
    </w:p>
    <w:p w14:paraId="5D377BC9" w14:textId="77777777" w:rsidR="00C032C8" w:rsidRPr="00187CCE" w:rsidRDefault="00C032C8" w:rsidP="00C032C8">
      <w:pPr>
        <w:rPr>
          <w:lang w:val="fr-BE"/>
        </w:rPr>
      </w:pPr>
    </w:p>
    <w:p w14:paraId="3494B067" w14:textId="77777777" w:rsidR="00C032C8" w:rsidRPr="00187CCE" w:rsidRDefault="00C032C8" w:rsidP="00C032C8">
      <w:pPr>
        <w:rPr>
          <w:lang w:val="fr-BE"/>
        </w:rPr>
      </w:pPr>
      <w:r w:rsidRPr="00187CCE">
        <w:rPr>
          <w:lang w:val="fr-BE"/>
        </w:rPr>
        <w:t>……………………………………………………………..............................................................</w:t>
      </w:r>
    </w:p>
    <w:p w14:paraId="474025DA" w14:textId="77777777" w:rsidR="00C032C8" w:rsidRPr="00187CCE" w:rsidRDefault="00C032C8" w:rsidP="00C032C8">
      <w:pPr>
        <w:rPr>
          <w:lang w:val="fr-BE"/>
        </w:rPr>
      </w:pPr>
      <w:r w:rsidRPr="00187CCE">
        <w:rPr>
          <w:lang w:val="fr-BE"/>
        </w:rPr>
        <w:t>(Nom et signature de l'exportateur</w:t>
      </w:r>
      <w:r w:rsidRPr="00187CCE">
        <w:rPr>
          <w:vertAlign w:val="superscript"/>
          <w:lang w:val="fr-BE"/>
        </w:rPr>
        <w:t>(</w:t>
      </w:r>
      <w:r w:rsidRPr="00187CCE">
        <w:rPr>
          <w:b/>
          <w:vertAlign w:val="superscript"/>
          <w:lang w:val="fr-BE"/>
        </w:rPr>
        <w:t>5</w:t>
      </w:r>
      <w:r w:rsidRPr="00187CCE">
        <w:rPr>
          <w:vertAlign w:val="superscript"/>
          <w:lang w:val="fr-BE"/>
        </w:rPr>
        <w:t>)</w:t>
      </w:r>
      <w:r w:rsidRPr="00187CCE">
        <w:rPr>
          <w:lang w:val="fr-BE"/>
        </w:rPr>
        <w:t>)</w:t>
      </w:r>
    </w:p>
    <w:p w14:paraId="02F8EC26" w14:textId="77777777" w:rsidR="00C032C8" w:rsidRPr="00187CCE" w:rsidRDefault="00C032C8" w:rsidP="00C032C8">
      <w:pPr>
        <w:rPr>
          <w:lang w:val="fr-BE"/>
        </w:rPr>
      </w:pPr>
    </w:p>
    <w:p w14:paraId="22881A04" w14:textId="77777777" w:rsidR="00C032C8" w:rsidRPr="00187CCE" w:rsidRDefault="00C032C8" w:rsidP="00C032C8">
      <w:pPr>
        <w:rPr>
          <w:lang w:val="fr-BE"/>
        </w:rPr>
      </w:pPr>
    </w:p>
    <w:p w14:paraId="5A5AC560" w14:textId="77777777" w:rsidR="00C032C8" w:rsidRPr="00187CCE" w:rsidRDefault="00C032C8" w:rsidP="00C032C8">
      <w:pPr>
        <w:jc w:val="center"/>
        <w:rPr>
          <w:lang w:val="de-DE"/>
        </w:rPr>
      </w:pPr>
      <w:r w:rsidRPr="00187CCE">
        <w:rPr>
          <w:lang w:val="de-DE"/>
        </w:rPr>
        <w:br w:type="page"/>
      </w:r>
      <w:r w:rsidRPr="00187CCE">
        <w:rPr>
          <w:lang w:val="de-DE"/>
        </w:rPr>
        <w:lastRenderedPageBreak/>
        <w:t>German version</w:t>
      </w:r>
    </w:p>
    <w:p w14:paraId="6752CE03" w14:textId="77777777" w:rsidR="00C032C8" w:rsidRPr="00187CCE" w:rsidRDefault="00C032C8" w:rsidP="00C032C8">
      <w:pPr>
        <w:rPr>
          <w:lang w:val="de-DE"/>
        </w:rPr>
      </w:pPr>
    </w:p>
    <w:p w14:paraId="6EB636A2" w14:textId="77777777" w:rsidR="00C032C8" w:rsidRPr="00187CCE" w:rsidRDefault="00C032C8" w:rsidP="00C032C8">
      <w:pPr>
        <w:rPr>
          <w:lang w:val="de-DE"/>
        </w:rPr>
      </w:pPr>
      <w:r w:rsidRPr="00187CCE">
        <w:rPr>
          <w:lang w:val="de-DE"/>
        </w:rPr>
        <w:t>(Zeitraum: von___________ bis __________</w:t>
      </w:r>
      <w:r w:rsidRPr="00187CCE">
        <w:rPr>
          <w:vertAlign w:val="superscript"/>
          <w:lang w:val="de-DE"/>
        </w:rPr>
        <w:t>(</w:t>
      </w:r>
      <w:r w:rsidRPr="00187CCE">
        <w:rPr>
          <w:b/>
          <w:vertAlign w:val="superscript"/>
          <w:lang w:val="de-DE"/>
        </w:rPr>
        <w:t>1</w:t>
      </w:r>
      <w:r w:rsidRPr="00187CCE">
        <w:rPr>
          <w:vertAlign w:val="superscript"/>
          <w:lang w:val="de-DE"/>
        </w:rPr>
        <w:t>)</w:t>
      </w:r>
      <w:r w:rsidRPr="00187CCE">
        <w:rPr>
          <w:lang w:val="de-DE"/>
        </w:rPr>
        <w:t>)</w:t>
      </w:r>
    </w:p>
    <w:p w14:paraId="5F5AD41E" w14:textId="77777777" w:rsidR="00C032C8" w:rsidRPr="00187CCE" w:rsidRDefault="00C032C8" w:rsidP="00C032C8">
      <w:pPr>
        <w:rPr>
          <w:lang w:val="de-DE"/>
        </w:rPr>
      </w:pPr>
    </w:p>
    <w:p w14:paraId="3A887910" w14:textId="77777777" w:rsidR="00C032C8" w:rsidRPr="00187CCE" w:rsidRDefault="00C032C8" w:rsidP="00C032C8">
      <w:pPr>
        <w:rPr>
          <w:lang w:val="de-DE"/>
        </w:rPr>
      </w:pPr>
      <w:r w:rsidRPr="00187CCE">
        <w:rPr>
          <w:lang w:val="de-DE"/>
        </w:rPr>
        <w:t>Der Ausführer (Referenznummer des Ausführers . …</w:t>
      </w:r>
      <w:r w:rsidRPr="00187CCE">
        <w:rPr>
          <w:vertAlign w:val="superscript"/>
          <w:lang w:val="de-DE"/>
        </w:rPr>
        <w:t>(</w:t>
      </w:r>
      <w:r w:rsidRPr="00187CCE">
        <w:rPr>
          <w:b/>
          <w:bCs/>
          <w:vertAlign w:val="superscript"/>
          <w:lang w:val="de-DE"/>
        </w:rPr>
        <w:t>2</w:t>
      </w:r>
      <w:r w:rsidRPr="00187CCE">
        <w:rPr>
          <w:vertAlign w:val="superscript"/>
          <w:lang w:val="de-DE"/>
        </w:rPr>
        <w:t>)</w:t>
      </w:r>
      <w:r w:rsidRPr="00187CCE">
        <w:rPr>
          <w:lang w:val="de-DE"/>
        </w:rPr>
        <w:t>) der Waren, auf die sich dieses Handelspapier bezieht, erklärt, dass diese Waren, soweit nichts anderes angegeben, präferenzbegünstigte Ursprungswaren ...</w:t>
      </w:r>
      <w:r w:rsidRPr="00187CCE">
        <w:rPr>
          <w:vertAlign w:val="superscript"/>
          <w:lang w:val="de-DE"/>
        </w:rPr>
        <w:t>(</w:t>
      </w:r>
      <w:r w:rsidRPr="00187CCE">
        <w:rPr>
          <w:b/>
          <w:bCs/>
          <w:vertAlign w:val="superscript"/>
          <w:lang w:val="de-DE"/>
        </w:rPr>
        <w:t>3</w:t>
      </w:r>
      <w:r w:rsidRPr="00187CCE">
        <w:rPr>
          <w:vertAlign w:val="superscript"/>
          <w:lang w:val="de-DE"/>
        </w:rPr>
        <w:t>)</w:t>
      </w:r>
      <w:r w:rsidRPr="00187CCE">
        <w:rPr>
          <w:lang w:val="de-DE"/>
        </w:rPr>
        <w:t xml:space="preserve"> sind.</w:t>
      </w:r>
    </w:p>
    <w:p w14:paraId="20991F73" w14:textId="77777777" w:rsidR="00C032C8" w:rsidRPr="00187CCE" w:rsidRDefault="00C032C8" w:rsidP="00C032C8">
      <w:pPr>
        <w:rPr>
          <w:lang w:val="de-DE"/>
        </w:rPr>
      </w:pPr>
    </w:p>
    <w:p w14:paraId="2D5840F1" w14:textId="77777777" w:rsidR="00C032C8" w:rsidRPr="00187CCE" w:rsidRDefault="00C032C8" w:rsidP="00C032C8">
      <w:pPr>
        <w:rPr>
          <w:lang w:val="de-DE"/>
        </w:rPr>
      </w:pPr>
      <w:r w:rsidRPr="00187CCE">
        <w:rPr>
          <w:lang w:val="de-DE"/>
        </w:rPr>
        <w:t>……………………………………………………………..............................................................</w:t>
      </w:r>
    </w:p>
    <w:p w14:paraId="2DC01FF0" w14:textId="77777777" w:rsidR="00C032C8" w:rsidRPr="00187CCE" w:rsidRDefault="00C032C8" w:rsidP="00C032C8">
      <w:pPr>
        <w:rPr>
          <w:lang w:val="de-DE"/>
        </w:rPr>
      </w:pPr>
      <w:r w:rsidRPr="00187CCE">
        <w:rPr>
          <w:lang w:val="de-DE"/>
        </w:rPr>
        <w:t>(Ort und Datum</w:t>
      </w:r>
      <w:r w:rsidRPr="00187CCE">
        <w:rPr>
          <w:vertAlign w:val="superscript"/>
          <w:lang w:val="de-DE"/>
        </w:rPr>
        <w:t>(</w:t>
      </w:r>
      <w:r w:rsidRPr="00187CCE">
        <w:rPr>
          <w:b/>
          <w:vertAlign w:val="superscript"/>
          <w:lang w:val="de-DE"/>
        </w:rPr>
        <w:t>4</w:t>
      </w:r>
      <w:r w:rsidRPr="00187CCE">
        <w:rPr>
          <w:vertAlign w:val="superscript"/>
          <w:lang w:val="de-DE"/>
        </w:rPr>
        <w:t>)</w:t>
      </w:r>
      <w:r w:rsidRPr="00187CCE">
        <w:rPr>
          <w:lang w:val="de-DE"/>
        </w:rPr>
        <w:t>)</w:t>
      </w:r>
    </w:p>
    <w:p w14:paraId="3E96117B" w14:textId="77777777" w:rsidR="00C032C8" w:rsidRPr="00187CCE" w:rsidRDefault="00C032C8" w:rsidP="00C032C8">
      <w:pPr>
        <w:rPr>
          <w:lang w:val="de-DE"/>
        </w:rPr>
      </w:pPr>
    </w:p>
    <w:p w14:paraId="1E29669D" w14:textId="77777777" w:rsidR="00C032C8" w:rsidRPr="00187CCE" w:rsidRDefault="00C032C8" w:rsidP="00C032C8">
      <w:pPr>
        <w:rPr>
          <w:lang w:val="de-DE"/>
        </w:rPr>
      </w:pPr>
      <w:r w:rsidRPr="00187CCE">
        <w:rPr>
          <w:lang w:val="de-DE"/>
        </w:rPr>
        <w:t>……………………………………………………………..............................................................</w:t>
      </w:r>
    </w:p>
    <w:p w14:paraId="35526117" w14:textId="77777777" w:rsidR="00C032C8" w:rsidRPr="00187CCE" w:rsidRDefault="00C032C8" w:rsidP="00C032C8">
      <w:pPr>
        <w:rPr>
          <w:lang w:val="de-DE"/>
        </w:rPr>
      </w:pPr>
      <w:r w:rsidRPr="00187CCE">
        <w:rPr>
          <w:lang w:val="de-DE"/>
        </w:rPr>
        <w:t>(Name und Unterschrift des Ausführers</w:t>
      </w:r>
      <w:r w:rsidRPr="00187CCE">
        <w:rPr>
          <w:vertAlign w:val="superscript"/>
          <w:lang w:val="de-DE"/>
        </w:rPr>
        <w:t>(</w:t>
      </w:r>
      <w:r w:rsidRPr="00187CCE">
        <w:rPr>
          <w:b/>
          <w:vertAlign w:val="superscript"/>
          <w:lang w:val="de-DE"/>
        </w:rPr>
        <w:t>5</w:t>
      </w:r>
      <w:r w:rsidRPr="00187CCE">
        <w:rPr>
          <w:vertAlign w:val="superscript"/>
          <w:lang w:val="de-DE"/>
        </w:rPr>
        <w:t>)</w:t>
      </w:r>
      <w:r w:rsidRPr="00187CCE">
        <w:rPr>
          <w:lang w:val="de-DE"/>
        </w:rPr>
        <w:t>)</w:t>
      </w:r>
    </w:p>
    <w:p w14:paraId="346370D8" w14:textId="77777777" w:rsidR="00C032C8" w:rsidRPr="00187CCE" w:rsidRDefault="00C032C8" w:rsidP="00C032C8">
      <w:pPr>
        <w:rPr>
          <w:lang w:val="de-DE"/>
        </w:rPr>
      </w:pPr>
    </w:p>
    <w:p w14:paraId="65ECDEDD" w14:textId="77777777" w:rsidR="00C032C8" w:rsidRPr="00187CCE" w:rsidRDefault="00C032C8" w:rsidP="00C032C8">
      <w:pPr>
        <w:rPr>
          <w:lang w:val="de-DE"/>
        </w:rPr>
      </w:pPr>
    </w:p>
    <w:p w14:paraId="4B2EC0AA" w14:textId="77777777" w:rsidR="00C032C8" w:rsidRPr="00187CCE" w:rsidRDefault="00C032C8" w:rsidP="00C032C8">
      <w:pPr>
        <w:jc w:val="center"/>
        <w:rPr>
          <w:lang w:val="el-GR"/>
        </w:rPr>
      </w:pPr>
      <w:r w:rsidRPr="00187CCE">
        <w:rPr>
          <w:lang w:val="de-DE"/>
        </w:rPr>
        <w:t>Greek</w:t>
      </w:r>
      <w:r w:rsidRPr="00187CCE">
        <w:rPr>
          <w:lang w:val="el-GR"/>
        </w:rPr>
        <w:t xml:space="preserve"> </w:t>
      </w:r>
      <w:r w:rsidRPr="00187CCE">
        <w:rPr>
          <w:lang w:val="de-DE"/>
        </w:rPr>
        <w:t>version</w:t>
      </w:r>
    </w:p>
    <w:p w14:paraId="5BA227AD" w14:textId="77777777" w:rsidR="00C032C8" w:rsidRPr="00187CCE" w:rsidRDefault="00C032C8" w:rsidP="00C032C8">
      <w:pPr>
        <w:rPr>
          <w:lang w:val="el-GR"/>
        </w:rPr>
      </w:pPr>
    </w:p>
    <w:p w14:paraId="76D90397" w14:textId="77777777" w:rsidR="00C032C8" w:rsidRPr="00187CCE" w:rsidRDefault="00C032C8" w:rsidP="00C032C8">
      <w:pPr>
        <w:rPr>
          <w:lang w:val="el-GR"/>
        </w:rPr>
      </w:pPr>
      <w:r w:rsidRPr="00187CCE">
        <w:rPr>
          <w:lang w:val="el-GR"/>
        </w:rPr>
        <w:t>(Περίοδος: από___________ έως__________</w:t>
      </w:r>
      <w:r w:rsidRPr="00187CCE">
        <w:rPr>
          <w:vertAlign w:val="superscript"/>
          <w:lang w:val="el-GR"/>
        </w:rPr>
        <w:t>(</w:t>
      </w:r>
      <w:r w:rsidRPr="00187CCE">
        <w:rPr>
          <w:b/>
          <w:vertAlign w:val="superscript"/>
          <w:lang w:val="el-GR"/>
        </w:rPr>
        <w:t>1</w:t>
      </w:r>
      <w:r w:rsidRPr="00187CCE">
        <w:rPr>
          <w:vertAlign w:val="superscript"/>
          <w:lang w:val="el-GR"/>
        </w:rPr>
        <w:t>)</w:t>
      </w:r>
      <w:r w:rsidRPr="00187CCE">
        <w:rPr>
          <w:lang w:val="el-GR"/>
        </w:rPr>
        <w:t>)</w:t>
      </w:r>
    </w:p>
    <w:p w14:paraId="7E6BBFB2" w14:textId="77777777" w:rsidR="00C032C8" w:rsidRPr="00187CCE" w:rsidRDefault="00C032C8" w:rsidP="00C032C8">
      <w:pPr>
        <w:rPr>
          <w:lang w:val="el-GR"/>
        </w:rPr>
      </w:pPr>
    </w:p>
    <w:p w14:paraId="06A61C02" w14:textId="77777777" w:rsidR="00C032C8" w:rsidRPr="00187CCE" w:rsidRDefault="00C032C8" w:rsidP="00C032C8">
      <w:pPr>
        <w:rPr>
          <w:lang w:val="el-GR"/>
        </w:rPr>
      </w:pPr>
      <w:r w:rsidRPr="00187CCE">
        <w:rPr>
          <w:lang w:val="el-GR"/>
        </w:rPr>
        <w:t>Ο εξαγωγέας των προϊόντων που καλύπτονται από το παρόν έγγραφο (αριθ. αναφοράς εξαγωγέα.</w:t>
      </w:r>
      <w:r w:rsidRPr="00187CCE">
        <w:t> </w:t>
      </w:r>
      <w:r w:rsidRPr="00187CCE">
        <w:rPr>
          <w:lang w:val="el-GR"/>
        </w:rPr>
        <w:t>...</w:t>
      </w:r>
      <w:r w:rsidRPr="00187CCE">
        <w:rPr>
          <w:vertAlign w:val="superscript"/>
          <w:lang w:val="el-GR"/>
        </w:rPr>
        <w:t>(</w:t>
      </w:r>
      <w:r w:rsidRPr="00187CCE">
        <w:rPr>
          <w:b/>
          <w:bCs/>
          <w:vertAlign w:val="superscript"/>
          <w:lang w:val="el-GR"/>
        </w:rPr>
        <w:t>2</w:t>
      </w:r>
      <w:r w:rsidRPr="00187CCE">
        <w:rPr>
          <w:vertAlign w:val="superscript"/>
          <w:lang w:val="el-GR"/>
        </w:rPr>
        <w:t>)</w:t>
      </w:r>
      <w:r w:rsidRPr="00187CCE">
        <w:rPr>
          <w:lang w:val="el-GR"/>
        </w:rPr>
        <w:t>) δηλώνει ότι, εκτός εάν δηλώνεται σαφώς άλλως, τα προϊόντα αυτά είναι προτιμησιακής καταγωγής ...</w:t>
      </w:r>
      <w:r w:rsidRPr="00187CCE">
        <w:rPr>
          <w:vertAlign w:val="superscript"/>
          <w:lang w:val="el-GR"/>
        </w:rPr>
        <w:t>(</w:t>
      </w:r>
      <w:r w:rsidRPr="00187CCE">
        <w:rPr>
          <w:b/>
          <w:bCs/>
          <w:vertAlign w:val="superscript"/>
          <w:lang w:val="el-GR"/>
        </w:rPr>
        <w:t>3</w:t>
      </w:r>
      <w:r w:rsidRPr="00187CCE">
        <w:rPr>
          <w:vertAlign w:val="superscript"/>
          <w:lang w:val="el-GR"/>
        </w:rPr>
        <w:t>)</w:t>
      </w:r>
      <w:r w:rsidRPr="00187CCE">
        <w:rPr>
          <w:lang w:val="el-GR"/>
        </w:rPr>
        <w:t>.</w:t>
      </w:r>
    </w:p>
    <w:p w14:paraId="2D8D3472" w14:textId="77777777" w:rsidR="00C032C8" w:rsidRPr="00187CCE" w:rsidRDefault="00C032C8" w:rsidP="00C032C8">
      <w:pPr>
        <w:rPr>
          <w:lang w:val="el-GR"/>
        </w:rPr>
      </w:pPr>
    </w:p>
    <w:p w14:paraId="1D21CA57" w14:textId="77777777" w:rsidR="00C032C8" w:rsidRPr="00187CCE" w:rsidRDefault="00C032C8" w:rsidP="00C032C8">
      <w:pPr>
        <w:rPr>
          <w:lang w:val="el-GR"/>
        </w:rPr>
      </w:pPr>
      <w:r w:rsidRPr="00187CCE">
        <w:rPr>
          <w:lang w:val="el-GR"/>
        </w:rPr>
        <w:t>……………………………………………………………..............................................................</w:t>
      </w:r>
    </w:p>
    <w:p w14:paraId="345C25AD" w14:textId="77777777" w:rsidR="00C032C8" w:rsidRPr="00187CCE" w:rsidRDefault="00C032C8" w:rsidP="00C032C8">
      <w:pPr>
        <w:rPr>
          <w:lang w:val="el-GR"/>
        </w:rPr>
      </w:pPr>
      <w:r w:rsidRPr="00187CCE">
        <w:rPr>
          <w:lang w:val="el-GR"/>
        </w:rPr>
        <w:t>(Τόπος και ημερομηνία</w:t>
      </w:r>
      <w:r w:rsidRPr="00187CCE">
        <w:rPr>
          <w:vertAlign w:val="superscript"/>
          <w:lang w:val="el-GR"/>
        </w:rPr>
        <w:t>(</w:t>
      </w:r>
      <w:r w:rsidRPr="00187CCE">
        <w:rPr>
          <w:b/>
          <w:vertAlign w:val="superscript"/>
          <w:lang w:val="el-GR"/>
        </w:rPr>
        <w:t>4</w:t>
      </w:r>
      <w:r w:rsidRPr="00187CCE">
        <w:rPr>
          <w:vertAlign w:val="superscript"/>
          <w:lang w:val="el-GR"/>
        </w:rPr>
        <w:t>)</w:t>
      </w:r>
      <w:r w:rsidRPr="00187CCE">
        <w:rPr>
          <w:lang w:val="el-GR"/>
        </w:rPr>
        <w:t>)</w:t>
      </w:r>
    </w:p>
    <w:p w14:paraId="4E1E2EEB" w14:textId="77777777" w:rsidR="00C032C8" w:rsidRPr="00187CCE" w:rsidRDefault="00C032C8" w:rsidP="00C032C8">
      <w:pPr>
        <w:rPr>
          <w:lang w:val="el-GR"/>
        </w:rPr>
      </w:pPr>
    </w:p>
    <w:p w14:paraId="76FADBBD" w14:textId="77777777" w:rsidR="00C032C8" w:rsidRPr="00187CCE" w:rsidRDefault="00C032C8" w:rsidP="00C032C8">
      <w:pPr>
        <w:rPr>
          <w:lang w:val="el-GR"/>
        </w:rPr>
      </w:pPr>
      <w:r w:rsidRPr="00187CCE">
        <w:rPr>
          <w:lang w:val="el-GR"/>
        </w:rPr>
        <w:t>……………………………………………………………..............................................................</w:t>
      </w:r>
    </w:p>
    <w:p w14:paraId="10CCD0DB" w14:textId="77777777" w:rsidR="00C032C8" w:rsidRPr="00187CCE" w:rsidRDefault="00C032C8" w:rsidP="00C032C8">
      <w:pPr>
        <w:rPr>
          <w:lang w:val="el-GR"/>
        </w:rPr>
      </w:pPr>
      <w:r w:rsidRPr="00187CCE">
        <w:rPr>
          <w:lang w:val="el-GR"/>
        </w:rPr>
        <w:t>(Όνοματεπώνυμο και υπογραφή του εξαγωγέα</w:t>
      </w:r>
      <w:r w:rsidRPr="00187CCE">
        <w:rPr>
          <w:vertAlign w:val="superscript"/>
          <w:lang w:val="el-GR"/>
        </w:rPr>
        <w:t>(</w:t>
      </w:r>
      <w:r w:rsidRPr="00187CCE">
        <w:rPr>
          <w:b/>
          <w:vertAlign w:val="superscript"/>
          <w:lang w:val="el-GR"/>
        </w:rPr>
        <w:t>5</w:t>
      </w:r>
      <w:r w:rsidRPr="00187CCE">
        <w:rPr>
          <w:vertAlign w:val="superscript"/>
          <w:lang w:val="el-GR"/>
        </w:rPr>
        <w:t>)</w:t>
      </w:r>
      <w:r w:rsidRPr="00187CCE">
        <w:rPr>
          <w:lang w:val="el-GR"/>
        </w:rPr>
        <w:t>)</w:t>
      </w:r>
    </w:p>
    <w:p w14:paraId="1C752A51" w14:textId="77777777" w:rsidR="00C032C8" w:rsidRPr="00187CCE" w:rsidRDefault="00C032C8" w:rsidP="00C032C8">
      <w:pPr>
        <w:rPr>
          <w:lang w:val="el-GR"/>
        </w:rPr>
      </w:pPr>
    </w:p>
    <w:p w14:paraId="55E52736" w14:textId="77777777" w:rsidR="00C032C8" w:rsidRPr="00187CCE" w:rsidRDefault="00C032C8" w:rsidP="00C032C8">
      <w:pPr>
        <w:rPr>
          <w:lang w:val="el-GR"/>
        </w:rPr>
      </w:pPr>
    </w:p>
    <w:p w14:paraId="531E2EE3" w14:textId="77777777" w:rsidR="00C032C8" w:rsidRPr="00187CCE" w:rsidRDefault="00C032C8" w:rsidP="00C032C8">
      <w:pPr>
        <w:jc w:val="center"/>
        <w:rPr>
          <w:lang w:val="el-GR"/>
        </w:rPr>
      </w:pPr>
      <w:r w:rsidRPr="00187CCE">
        <w:rPr>
          <w:lang w:val="el-GR"/>
        </w:rPr>
        <w:br w:type="page"/>
      </w:r>
      <w:r w:rsidRPr="00187CCE">
        <w:lastRenderedPageBreak/>
        <w:t>Hungarian</w:t>
      </w:r>
      <w:r w:rsidRPr="00187CCE">
        <w:rPr>
          <w:lang w:val="el-GR"/>
        </w:rPr>
        <w:t xml:space="preserve"> </w:t>
      </w:r>
      <w:r w:rsidRPr="00187CCE">
        <w:t>version</w:t>
      </w:r>
    </w:p>
    <w:p w14:paraId="47F9A65D" w14:textId="77777777" w:rsidR="00C032C8" w:rsidRPr="00187CCE" w:rsidRDefault="00C032C8" w:rsidP="00C032C8">
      <w:pPr>
        <w:rPr>
          <w:lang w:val="el-GR"/>
        </w:rPr>
      </w:pPr>
    </w:p>
    <w:p w14:paraId="4F7006D7" w14:textId="3B0BB482" w:rsidR="00C032C8" w:rsidRPr="00187CCE" w:rsidRDefault="00C032C8" w:rsidP="00C032C8">
      <w:pPr>
        <w:rPr>
          <w:lang w:val="el-GR"/>
        </w:rPr>
      </w:pPr>
      <w:r w:rsidRPr="00187CCE">
        <w:rPr>
          <w:lang w:val="el-GR"/>
        </w:rPr>
        <w:t>(</w:t>
      </w:r>
      <w:r w:rsidRPr="00187CCE">
        <w:t>Id</w:t>
      </w:r>
      <w:r w:rsidRPr="00187CCE">
        <w:rPr>
          <w:lang w:val="el-GR"/>
        </w:rPr>
        <w:t>ő</w:t>
      </w:r>
      <w:r w:rsidRPr="00187CCE">
        <w:t>szak</w:t>
      </w:r>
      <w:r w:rsidRPr="00187CCE">
        <w:rPr>
          <w:lang w:val="el-GR"/>
        </w:rPr>
        <w:t>: ___________ -</w:t>
      </w:r>
      <w:r w:rsidRPr="00187CCE">
        <w:t>t</w:t>
      </w:r>
      <w:r w:rsidRPr="00187CCE">
        <w:rPr>
          <w:lang w:val="el-GR"/>
        </w:rPr>
        <w:t>ó</w:t>
      </w:r>
      <w:r w:rsidRPr="00187CCE">
        <w:t>l</w:t>
      </w:r>
      <w:r w:rsidRPr="00187CCE">
        <w:rPr>
          <w:lang w:val="el-GR"/>
        </w:rPr>
        <w:t>/</w:t>
      </w:r>
      <w:r w:rsidRPr="00187CCE">
        <w:t>t</w:t>
      </w:r>
      <w:r w:rsidRPr="00187CCE">
        <w:rPr>
          <w:lang w:val="el-GR"/>
        </w:rPr>
        <w:t>ő</w:t>
      </w:r>
      <w:r w:rsidRPr="00187CCE">
        <w:t>l</w:t>
      </w:r>
      <w:r w:rsidRPr="00187CCE">
        <w:rPr>
          <w:lang w:val="el-GR"/>
        </w:rPr>
        <w:t xml:space="preserve"> __________ -</w:t>
      </w:r>
      <w:r w:rsidRPr="00187CCE">
        <w:t>ig</w:t>
      </w:r>
      <w:r w:rsidRPr="00187CCE">
        <w:rPr>
          <w:vertAlign w:val="superscript"/>
          <w:lang w:val="el-GR"/>
        </w:rPr>
        <w:t>(</w:t>
      </w:r>
      <w:r w:rsidRPr="00187CCE">
        <w:rPr>
          <w:b/>
          <w:vertAlign w:val="superscript"/>
          <w:lang w:val="el-GR"/>
        </w:rPr>
        <w:t>1</w:t>
      </w:r>
      <w:r w:rsidRPr="00187CCE">
        <w:rPr>
          <w:vertAlign w:val="superscript"/>
          <w:lang w:val="el-GR"/>
        </w:rPr>
        <w:t>)</w:t>
      </w:r>
      <w:r w:rsidRPr="00187CCE">
        <w:rPr>
          <w:lang w:val="el-GR"/>
        </w:rPr>
        <w:t>)</w:t>
      </w:r>
    </w:p>
    <w:p w14:paraId="17C343C5" w14:textId="77777777" w:rsidR="00C032C8" w:rsidRPr="00187CCE" w:rsidRDefault="00C032C8" w:rsidP="00C032C8">
      <w:pPr>
        <w:rPr>
          <w:lang w:val="el-GR"/>
        </w:rPr>
      </w:pPr>
    </w:p>
    <w:p w14:paraId="390B91FE" w14:textId="746717F6" w:rsidR="00C032C8" w:rsidRPr="00187CCE" w:rsidRDefault="00C032C8" w:rsidP="00C032C8">
      <w:pPr>
        <w:rPr>
          <w:lang w:val="el-GR"/>
        </w:rPr>
      </w:pPr>
      <w:r w:rsidRPr="00187CCE">
        <w:t>A</w:t>
      </w:r>
      <w:r w:rsidRPr="00187CCE">
        <w:rPr>
          <w:lang w:val="el-GR"/>
        </w:rPr>
        <w:t xml:space="preserve"> </w:t>
      </w:r>
      <w:r w:rsidRPr="00187CCE">
        <w:t>jelen</w:t>
      </w:r>
      <w:r w:rsidRPr="00187CCE">
        <w:rPr>
          <w:lang w:val="el-GR"/>
        </w:rPr>
        <w:t xml:space="preserve"> </w:t>
      </w:r>
      <w:r w:rsidRPr="00187CCE">
        <w:t>okm</w:t>
      </w:r>
      <w:r w:rsidRPr="00187CCE">
        <w:rPr>
          <w:lang w:val="el-GR"/>
        </w:rPr>
        <w:t>á</w:t>
      </w:r>
      <w:r w:rsidRPr="00187CCE">
        <w:t>nyban</w:t>
      </w:r>
      <w:r w:rsidRPr="00187CCE">
        <w:rPr>
          <w:lang w:val="el-GR"/>
        </w:rPr>
        <w:t xml:space="preserve"> </w:t>
      </w:r>
      <w:r w:rsidRPr="00187CCE">
        <w:t>szerepl</w:t>
      </w:r>
      <w:r w:rsidRPr="00187CCE">
        <w:rPr>
          <w:lang w:val="el-GR"/>
        </w:rPr>
        <w:t>ő á</w:t>
      </w:r>
      <w:r w:rsidRPr="00187CCE">
        <w:t>ruk</w:t>
      </w:r>
      <w:r w:rsidRPr="00187CCE">
        <w:rPr>
          <w:lang w:val="el-GR"/>
        </w:rPr>
        <w:t xml:space="preserve"> </w:t>
      </w:r>
      <w:r w:rsidRPr="00187CCE">
        <w:t>export</w:t>
      </w:r>
      <w:r w:rsidRPr="00187CCE">
        <w:rPr>
          <w:lang w:val="el-GR"/>
        </w:rPr>
        <w:t>ő</w:t>
      </w:r>
      <w:r w:rsidRPr="00187CCE">
        <w:t>re</w:t>
      </w:r>
      <w:r w:rsidRPr="00187CCE">
        <w:rPr>
          <w:lang w:val="el-GR"/>
        </w:rPr>
        <w:t xml:space="preserve"> (</w:t>
      </w:r>
      <w:r w:rsidRPr="00187CCE">
        <w:t>az</w:t>
      </w:r>
      <w:r w:rsidRPr="00187CCE">
        <w:rPr>
          <w:lang w:val="el-GR"/>
        </w:rPr>
        <w:t xml:space="preserve"> </w:t>
      </w:r>
      <w:r w:rsidRPr="00187CCE">
        <w:t>export</w:t>
      </w:r>
      <w:r w:rsidRPr="00187CCE">
        <w:rPr>
          <w:lang w:val="el-GR"/>
        </w:rPr>
        <w:t>ő</w:t>
      </w:r>
      <w:r w:rsidRPr="00187CCE">
        <w:t>r</w:t>
      </w:r>
      <w:r w:rsidRPr="00187CCE">
        <w:rPr>
          <w:lang w:val="el-GR"/>
        </w:rPr>
        <w:t xml:space="preserve"> </w:t>
      </w:r>
      <w:r w:rsidRPr="00187CCE">
        <w:t>azonos</w:t>
      </w:r>
      <w:r w:rsidRPr="00187CCE">
        <w:rPr>
          <w:lang w:val="el-GR"/>
        </w:rPr>
        <w:t>í</w:t>
      </w:r>
      <w:r w:rsidRPr="00187CCE">
        <w:t>t</w:t>
      </w:r>
      <w:r w:rsidRPr="00187CCE">
        <w:rPr>
          <w:lang w:val="el-GR"/>
        </w:rPr>
        <w:t xml:space="preserve">ó </w:t>
      </w:r>
      <w:r w:rsidRPr="00187CCE">
        <w:t>sz</w:t>
      </w:r>
      <w:r w:rsidRPr="00187CCE">
        <w:rPr>
          <w:lang w:val="el-GR"/>
        </w:rPr>
        <w:t>á</w:t>
      </w:r>
      <w:r w:rsidRPr="00187CCE">
        <w:t>ma</w:t>
      </w:r>
      <w:r w:rsidRPr="00187CCE">
        <w:rPr>
          <w:lang w:val="el-GR"/>
        </w:rPr>
        <w:t xml:space="preserve"> …</w:t>
      </w:r>
      <w:r w:rsidRPr="00187CCE">
        <w:rPr>
          <w:vertAlign w:val="superscript"/>
          <w:lang w:val="el-GR"/>
        </w:rPr>
        <w:t>(</w:t>
      </w:r>
      <w:r w:rsidRPr="00187CCE">
        <w:rPr>
          <w:b/>
          <w:bCs/>
          <w:vertAlign w:val="superscript"/>
          <w:lang w:val="el-GR"/>
        </w:rPr>
        <w:t>2</w:t>
      </w:r>
      <w:r w:rsidRPr="00187CCE">
        <w:rPr>
          <w:vertAlign w:val="superscript"/>
          <w:lang w:val="el-GR"/>
        </w:rPr>
        <w:t>)</w:t>
      </w:r>
      <w:r w:rsidRPr="00187CCE">
        <w:rPr>
          <w:lang w:val="el-GR"/>
        </w:rPr>
        <w:t xml:space="preserve">) </w:t>
      </w:r>
      <w:r w:rsidRPr="00187CCE">
        <w:t>kijelentem</w:t>
      </w:r>
      <w:r w:rsidRPr="00187CCE">
        <w:rPr>
          <w:lang w:val="el-GR"/>
        </w:rPr>
        <w:t xml:space="preserve">, </w:t>
      </w:r>
      <w:r w:rsidRPr="00187CCE">
        <w:t>hogy</w:t>
      </w:r>
      <w:r w:rsidRPr="00187CCE">
        <w:rPr>
          <w:lang w:val="el-GR"/>
        </w:rPr>
        <w:t xml:space="preserve"> </w:t>
      </w:r>
      <w:r w:rsidRPr="00187CCE">
        <w:t>elt</w:t>
      </w:r>
      <w:r w:rsidRPr="00187CCE">
        <w:rPr>
          <w:lang w:val="el-GR"/>
        </w:rPr>
        <w:t>é</w:t>
      </w:r>
      <w:r w:rsidRPr="00187CCE">
        <w:t>r</w:t>
      </w:r>
      <w:r w:rsidRPr="00187CCE">
        <w:rPr>
          <w:lang w:val="el-GR"/>
        </w:rPr>
        <w:t xml:space="preserve">ő </w:t>
      </w:r>
      <w:r w:rsidRPr="00187CCE">
        <w:t>jelz</w:t>
      </w:r>
      <w:r w:rsidR="00E538F7" w:rsidRPr="00187CCE">
        <w:rPr>
          <w:lang w:val="el-GR"/>
        </w:rPr>
        <w:t>é</w:t>
      </w:r>
      <w:r w:rsidRPr="00187CCE">
        <w:t>s</w:t>
      </w:r>
      <w:r w:rsidRPr="00187CCE">
        <w:rPr>
          <w:lang w:val="el-GR"/>
        </w:rPr>
        <w:t xml:space="preserve"> </w:t>
      </w:r>
      <w:r w:rsidRPr="00187CCE">
        <w:t>hi</w:t>
      </w:r>
      <w:r w:rsidRPr="00187CCE">
        <w:rPr>
          <w:lang w:val="el-GR"/>
        </w:rPr>
        <w:t>á</w:t>
      </w:r>
      <w:r w:rsidRPr="00187CCE">
        <w:t>ny</w:t>
      </w:r>
      <w:r w:rsidRPr="00187CCE">
        <w:rPr>
          <w:lang w:val="el-GR"/>
        </w:rPr>
        <w:t>á</w:t>
      </w:r>
      <w:r w:rsidRPr="00187CCE">
        <w:t>ban</w:t>
      </w:r>
      <w:r w:rsidRPr="00187CCE">
        <w:rPr>
          <w:lang w:val="el-GR"/>
        </w:rPr>
        <w:t xml:space="preserve"> </w:t>
      </w:r>
      <w:r w:rsidRPr="00187CCE">
        <w:t>az</w:t>
      </w:r>
      <w:r w:rsidRPr="00187CCE">
        <w:rPr>
          <w:lang w:val="el-GR"/>
        </w:rPr>
        <w:t xml:space="preserve"> á</w:t>
      </w:r>
      <w:r w:rsidRPr="00187CCE">
        <w:t>ruk</w:t>
      </w:r>
      <w:r w:rsidRPr="00187CCE">
        <w:rPr>
          <w:lang w:val="el-GR"/>
        </w:rPr>
        <w:t xml:space="preserve"> </w:t>
      </w:r>
      <w:r w:rsidRPr="00187CCE">
        <w:t>kedvezm</w:t>
      </w:r>
      <w:r w:rsidRPr="00187CCE">
        <w:rPr>
          <w:lang w:val="el-GR"/>
        </w:rPr>
        <w:t>é</w:t>
      </w:r>
      <w:r w:rsidRPr="00187CCE">
        <w:t>nyes</w:t>
      </w:r>
      <w:r w:rsidRPr="00187CCE">
        <w:rPr>
          <w:lang w:val="el-GR"/>
        </w:rPr>
        <w:t xml:space="preserve"> … </w:t>
      </w:r>
      <w:r w:rsidRPr="00187CCE">
        <w:t>sz</w:t>
      </w:r>
      <w:r w:rsidRPr="00187CCE">
        <w:rPr>
          <w:lang w:val="el-GR"/>
        </w:rPr>
        <w:t>á</w:t>
      </w:r>
      <w:r w:rsidRPr="00187CCE">
        <w:t>rmaz</w:t>
      </w:r>
      <w:r w:rsidRPr="00187CCE">
        <w:rPr>
          <w:lang w:val="el-GR"/>
        </w:rPr>
        <w:t>á</w:t>
      </w:r>
      <w:r w:rsidRPr="00187CCE">
        <w:t>s</w:t>
      </w:r>
      <w:r w:rsidRPr="00187CCE">
        <w:rPr>
          <w:lang w:val="el-GR"/>
        </w:rPr>
        <w:t>ú</w:t>
      </w:r>
      <w:r w:rsidRPr="00187CCE">
        <w:t>ak</w:t>
      </w:r>
      <w:r w:rsidRPr="00187CCE">
        <w:rPr>
          <w:vertAlign w:val="superscript"/>
          <w:lang w:val="el-GR"/>
        </w:rPr>
        <w:t>(</w:t>
      </w:r>
      <w:r w:rsidRPr="00187CCE">
        <w:rPr>
          <w:b/>
          <w:bCs/>
          <w:vertAlign w:val="superscript"/>
          <w:lang w:val="el-GR"/>
        </w:rPr>
        <w:t>3</w:t>
      </w:r>
      <w:r w:rsidRPr="00187CCE">
        <w:rPr>
          <w:vertAlign w:val="superscript"/>
          <w:lang w:val="el-GR"/>
        </w:rPr>
        <w:t>)</w:t>
      </w:r>
      <w:r w:rsidRPr="00187CCE">
        <w:rPr>
          <w:lang w:val="el-GR"/>
        </w:rPr>
        <w:t>.</w:t>
      </w:r>
    </w:p>
    <w:p w14:paraId="0BEC844F" w14:textId="77777777" w:rsidR="00C032C8" w:rsidRPr="00187CCE" w:rsidRDefault="00C032C8" w:rsidP="00C032C8">
      <w:pPr>
        <w:rPr>
          <w:lang w:val="el-GR"/>
        </w:rPr>
      </w:pPr>
    </w:p>
    <w:p w14:paraId="0B9C85AC" w14:textId="77777777" w:rsidR="00C032C8" w:rsidRPr="00187CCE" w:rsidRDefault="00C032C8" w:rsidP="00C032C8">
      <w:pPr>
        <w:rPr>
          <w:lang w:val="el-GR"/>
        </w:rPr>
      </w:pPr>
      <w:r w:rsidRPr="00187CCE">
        <w:rPr>
          <w:lang w:val="el-GR"/>
        </w:rPr>
        <w:t>……………………………………………………………..............................................................</w:t>
      </w:r>
    </w:p>
    <w:p w14:paraId="0EC0C917" w14:textId="77777777" w:rsidR="00C032C8" w:rsidRPr="00187CCE" w:rsidRDefault="00C032C8" w:rsidP="00C032C8">
      <w:pPr>
        <w:rPr>
          <w:lang w:val="el-GR"/>
        </w:rPr>
      </w:pPr>
      <w:r w:rsidRPr="00187CCE">
        <w:rPr>
          <w:lang w:val="el-GR"/>
        </w:rPr>
        <w:t>(</w:t>
      </w:r>
      <w:r w:rsidRPr="00187CCE">
        <w:t>Hely</w:t>
      </w:r>
      <w:r w:rsidRPr="00187CCE">
        <w:rPr>
          <w:lang w:val="el-GR"/>
        </w:rPr>
        <w:t xml:space="preserve"> é</w:t>
      </w:r>
      <w:r w:rsidRPr="00187CCE">
        <w:t>s</w:t>
      </w:r>
      <w:r w:rsidRPr="00187CCE">
        <w:rPr>
          <w:lang w:val="el-GR"/>
        </w:rPr>
        <w:t xml:space="preserve"> </w:t>
      </w:r>
      <w:r w:rsidRPr="00187CCE">
        <w:t>d</w:t>
      </w:r>
      <w:r w:rsidRPr="00187CCE">
        <w:rPr>
          <w:lang w:val="el-GR"/>
        </w:rPr>
        <w:t>á</w:t>
      </w:r>
      <w:r w:rsidRPr="00187CCE">
        <w:t>tum</w:t>
      </w:r>
      <w:r w:rsidRPr="00187CCE">
        <w:rPr>
          <w:vertAlign w:val="superscript"/>
          <w:lang w:val="el-GR"/>
        </w:rPr>
        <w:t>(</w:t>
      </w:r>
      <w:r w:rsidRPr="00187CCE">
        <w:rPr>
          <w:b/>
          <w:vertAlign w:val="superscript"/>
          <w:lang w:val="el-GR"/>
        </w:rPr>
        <w:t>4</w:t>
      </w:r>
      <w:r w:rsidRPr="00187CCE">
        <w:rPr>
          <w:vertAlign w:val="superscript"/>
          <w:lang w:val="el-GR"/>
        </w:rPr>
        <w:t>)</w:t>
      </w:r>
      <w:r w:rsidRPr="00187CCE">
        <w:rPr>
          <w:lang w:val="el-GR"/>
        </w:rPr>
        <w:t>)</w:t>
      </w:r>
    </w:p>
    <w:p w14:paraId="14EF3446" w14:textId="77777777" w:rsidR="00C032C8" w:rsidRPr="00187CCE" w:rsidRDefault="00C032C8" w:rsidP="00C032C8">
      <w:pPr>
        <w:rPr>
          <w:lang w:val="el-GR"/>
        </w:rPr>
      </w:pPr>
    </w:p>
    <w:p w14:paraId="37B52EC2" w14:textId="77777777" w:rsidR="00C032C8" w:rsidRPr="00187CCE" w:rsidRDefault="00C032C8" w:rsidP="00C032C8">
      <w:pPr>
        <w:rPr>
          <w:lang w:val="el-GR"/>
        </w:rPr>
      </w:pPr>
      <w:r w:rsidRPr="00187CCE">
        <w:rPr>
          <w:lang w:val="el-GR"/>
        </w:rPr>
        <w:t>……………………………………………………………..............................................................</w:t>
      </w:r>
    </w:p>
    <w:p w14:paraId="3CCF8D56" w14:textId="77777777" w:rsidR="00C032C8" w:rsidRPr="00187CCE" w:rsidRDefault="00C032C8" w:rsidP="00C032C8">
      <w:pPr>
        <w:rPr>
          <w:lang w:val="el-GR"/>
        </w:rPr>
      </w:pPr>
      <w:r w:rsidRPr="00187CCE">
        <w:rPr>
          <w:lang w:val="el-GR"/>
        </w:rPr>
        <w:t>(</w:t>
      </w:r>
      <w:r w:rsidRPr="00187CCE">
        <w:t>Az</w:t>
      </w:r>
      <w:r w:rsidRPr="00187CCE">
        <w:rPr>
          <w:lang w:val="el-GR"/>
        </w:rPr>
        <w:t xml:space="preserve"> </w:t>
      </w:r>
      <w:r w:rsidRPr="00187CCE">
        <w:t>export</w:t>
      </w:r>
      <w:r w:rsidRPr="00187CCE">
        <w:rPr>
          <w:lang w:val="el-GR"/>
        </w:rPr>
        <w:t>ő</w:t>
      </w:r>
      <w:r w:rsidRPr="00187CCE">
        <w:t>r</w:t>
      </w:r>
      <w:r w:rsidRPr="00187CCE">
        <w:rPr>
          <w:lang w:val="el-GR"/>
        </w:rPr>
        <w:t xml:space="preserve"> </w:t>
      </w:r>
      <w:r w:rsidRPr="00187CCE">
        <w:t>neve</w:t>
      </w:r>
      <w:r w:rsidRPr="00187CCE">
        <w:rPr>
          <w:lang w:val="el-GR"/>
        </w:rPr>
        <w:t xml:space="preserve"> é</w:t>
      </w:r>
      <w:r w:rsidRPr="00187CCE">
        <w:t>s</w:t>
      </w:r>
      <w:r w:rsidRPr="00187CCE">
        <w:rPr>
          <w:lang w:val="el-GR"/>
        </w:rPr>
        <w:t xml:space="preserve"> </w:t>
      </w:r>
      <w:r w:rsidRPr="00187CCE">
        <w:t>al</w:t>
      </w:r>
      <w:r w:rsidRPr="00187CCE">
        <w:rPr>
          <w:lang w:val="el-GR"/>
        </w:rPr>
        <w:t>áí</w:t>
      </w:r>
      <w:r w:rsidRPr="00187CCE">
        <w:t>r</w:t>
      </w:r>
      <w:r w:rsidRPr="00187CCE">
        <w:rPr>
          <w:lang w:val="el-GR"/>
        </w:rPr>
        <w:t>á</w:t>
      </w:r>
      <w:r w:rsidRPr="00187CCE">
        <w:t>sa</w:t>
      </w:r>
      <w:r w:rsidRPr="00187CCE">
        <w:rPr>
          <w:vertAlign w:val="superscript"/>
          <w:lang w:val="el-GR"/>
        </w:rPr>
        <w:t>(</w:t>
      </w:r>
      <w:r w:rsidRPr="00187CCE">
        <w:rPr>
          <w:b/>
          <w:vertAlign w:val="superscript"/>
          <w:lang w:val="el-GR"/>
        </w:rPr>
        <w:t>5</w:t>
      </w:r>
      <w:r w:rsidRPr="00187CCE">
        <w:rPr>
          <w:vertAlign w:val="superscript"/>
          <w:lang w:val="el-GR"/>
        </w:rPr>
        <w:t>)</w:t>
      </w:r>
      <w:r w:rsidRPr="00187CCE">
        <w:rPr>
          <w:lang w:val="el-GR"/>
        </w:rPr>
        <w:t>)</w:t>
      </w:r>
    </w:p>
    <w:p w14:paraId="016DF350" w14:textId="77777777" w:rsidR="00C032C8" w:rsidRPr="00187CCE" w:rsidRDefault="00C032C8" w:rsidP="00C032C8">
      <w:pPr>
        <w:rPr>
          <w:lang w:val="el-GR"/>
        </w:rPr>
      </w:pPr>
    </w:p>
    <w:p w14:paraId="721BFA15" w14:textId="77777777" w:rsidR="00C032C8" w:rsidRPr="00187CCE" w:rsidRDefault="00C032C8" w:rsidP="00C032C8">
      <w:pPr>
        <w:rPr>
          <w:lang w:val="el-GR"/>
        </w:rPr>
      </w:pPr>
    </w:p>
    <w:p w14:paraId="3655F669" w14:textId="77777777" w:rsidR="00C032C8" w:rsidRPr="00187CCE" w:rsidRDefault="00C032C8" w:rsidP="00C032C8">
      <w:pPr>
        <w:ind w:left="567" w:hanging="567"/>
        <w:jc w:val="center"/>
      </w:pPr>
      <w:r w:rsidRPr="00187CCE">
        <w:t>Irish version</w:t>
      </w:r>
    </w:p>
    <w:p w14:paraId="1ADAE60D" w14:textId="77777777" w:rsidR="00C032C8" w:rsidRPr="00187CCE" w:rsidRDefault="00C032C8" w:rsidP="00C032C8"/>
    <w:p w14:paraId="5AB83446" w14:textId="512EC600" w:rsidR="00C032C8" w:rsidRPr="00187CCE" w:rsidRDefault="00C032C8" w:rsidP="00C032C8">
      <w:r w:rsidRPr="00187CCE">
        <w:t>(Tréimhse: (ó___________ go __________</w:t>
      </w:r>
      <w:r w:rsidRPr="00187CCE">
        <w:rPr>
          <w:vertAlign w:val="superscript"/>
        </w:rPr>
        <w:t>(</w:t>
      </w:r>
      <w:r w:rsidRPr="00187CCE">
        <w:rPr>
          <w:b/>
          <w:bCs/>
          <w:vertAlign w:val="superscript"/>
        </w:rPr>
        <w:t>1)</w:t>
      </w:r>
      <w:r w:rsidRPr="00187CCE">
        <w:t>)</w:t>
      </w:r>
    </w:p>
    <w:p w14:paraId="67BA3A11" w14:textId="77777777" w:rsidR="00C032C8" w:rsidRPr="00187CCE" w:rsidRDefault="00C032C8" w:rsidP="00C032C8"/>
    <w:p w14:paraId="6E5299CE" w14:textId="4B18BE03" w:rsidR="00C032C8" w:rsidRPr="00187CCE" w:rsidRDefault="00C032C8" w:rsidP="00C032C8">
      <w:r w:rsidRPr="00187CCE">
        <w:t xml:space="preserve">Onnmhaireoir na dtáirgí a chumhdaítear </w:t>
      </w:r>
      <w:r w:rsidR="008F46AC" w:rsidRPr="00187CCE">
        <w:t>leis an</w:t>
      </w:r>
      <w:r w:rsidRPr="00187CCE">
        <w:t xml:space="preserve"> doiciméad seo (uimhir thagartha an Onnmhaireora ...</w:t>
      </w:r>
      <w:r w:rsidRPr="00187CCE">
        <w:rPr>
          <w:vertAlign w:val="superscript"/>
        </w:rPr>
        <w:t>(</w:t>
      </w:r>
      <w:r w:rsidRPr="00187CCE">
        <w:rPr>
          <w:b/>
          <w:vertAlign w:val="superscript"/>
        </w:rPr>
        <w:t>2</w:t>
      </w:r>
      <w:r w:rsidRPr="00187CCE">
        <w:rPr>
          <w:vertAlign w:val="superscript"/>
        </w:rPr>
        <w:t>)</w:t>
      </w:r>
      <w:r w:rsidRPr="00187CCE">
        <w:t>) dearbhaítear leis seo, seachas sa chás ina sonraítear a mhalairt go soiléir, gur táirgí de thionscnamh ...</w:t>
      </w:r>
      <w:r w:rsidRPr="00187CCE">
        <w:rPr>
          <w:vertAlign w:val="superscript"/>
        </w:rPr>
        <w:t>(</w:t>
      </w:r>
      <w:r w:rsidRPr="00187CCE">
        <w:rPr>
          <w:b/>
          <w:vertAlign w:val="superscript"/>
        </w:rPr>
        <w:t>3</w:t>
      </w:r>
      <w:r w:rsidRPr="00187CCE">
        <w:rPr>
          <w:vertAlign w:val="superscript"/>
        </w:rPr>
        <w:t>)</w:t>
      </w:r>
      <w:r w:rsidRPr="00187CCE">
        <w:t xml:space="preserve"> tionscnamh fabhrach.</w:t>
      </w:r>
    </w:p>
    <w:p w14:paraId="71E368CC" w14:textId="77777777" w:rsidR="00C032C8" w:rsidRPr="00187CCE" w:rsidRDefault="00C032C8" w:rsidP="00C032C8"/>
    <w:p w14:paraId="3C3848C7" w14:textId="77777777" w:rsidR="00C032C8" w:rsidRPr="00187CCE" w:rsidRDefault="00C032C8" w:rsidP="00C032C8">
      <w:r w:rsidRPr="00187CCE">
        <w:t>……………………………………………………………..............................................................</w:t>
      </w:r>
    </w:p>
    <w:p w14:paraId="564CDF12" w14:textId="77777777" w:rsidR="00C032C8" w:rsidRPr="00187CCE" w:rsidRDefault="00C032C8" w:rsidP="00C032C8">
      <w:r w:rsidRPr="00187CCE">
        <w:t>(Áit agus dáta</w:t>
      </w:r>
      <w:r w:rsidRPr="00187CCE">
        <w:rPr>
          <w:vertAlign w:val="superscript"/>
        </w:rPr>
        <w:t>(</w:t>
      </w:r>
      <w:r w:rsidRPr="00187CCE">
        <w:rPr>
          <w:b/>
          <w:vertAlign w:val="superscript"/>
        </w:rPr>
        <w:t>4</w:t>
      </w:r>
      <w:r w:rsidRPr="00187CCE">
        <w:rPr>
          <w:vertAlign w:val="superscript"/>
        </w:rPr>
        <w:t>)</w:t>
      </w:r>
      <w:r w:rsidRPr="00187CCE">
        <w:t>)</w:t>
      </w:r>
    </w:p>
    <w:p w14:paraId="5E169B24" w14:textId="77777777" w:rsidR="00C032C8" w:rsidRPr="00187CCE" w:rsidRDefault="00C032C8" w:rsidP="00C032C8"/>
    <w:p w14:paraId="244A999C" w14:textId="77777777" w:rsidR="00C032C8" w:rsidRPr="00187CCE" w:rsidRDefault="00C032C8" w:rsidP="00C032C8">
      <w:r w:rsidRPr="00187CCE">
        <w:t>……………………………………………………………..............................................................</w:t>
      </w:r>
    </w:p>
    <w:p w14:paraId="5CF3ADDE" w14:textId="77777777" w:rsidR="00C032C8" w:rsidRPr="00187CCE" w:rsidRDefault="00C032C8" w:rsidP="00C032C8">
      <w:r w:rsidRPr="00187CCE">
        <w:t>(Ainm agus síniú an onnmhaireora</w:t>
      </w:r>
      <w:r w:rsidRPr="00187CCE">
        <w:rPr>
          <w:vertAlign w:val="superscript"/>
        </w:rPr>
        <w:t>(</w:t>
      </w:r>
      <w:r w:rsidRPr="00187CCE">
        <w:rPr>
          <w:b/>
          <w:vertAlign w:val="superscript"/>
        </w:rPr>
        <w:t>5</w:t>
      </w:r>
      <w:r w:rsidRPr="00187CCE">
        <w:rPr>
          <w:vertAlign w:val="superscript"/>
        </w:rPr>
        <w:t>)</w:t>
      </w:r>
      <w:r w:rsidRPr="00187CCE">
        <w:t>)</w:t>
      </w:r>
    </w:p>
    <w:p w14:paraId="0B620055" w14:textId="77777777" w:rsidR="00C032C8" w:rsidRPr="00187CCE" w:rsidRDefault="00C032C8" w:rsidP="00C032C8"/>
    <w:p w14:paraId="49B378D2" w14:textId="77777777" w:rsidR="00C032C8" w:rsidRPr="00187CCE" w:rsidRDefault="00C032C8" w:rsidP="00C032C8"/>
    <w:p w14:paraId="052EF61F" w14:textId="77777777" w:rsidR="00C032C8" w:rsidRPr="00187CCE" w:rsidRDefault="00C032C8" w:rsidP="00C032C8">
      <w:pPr>
        <w:jc w:val="center"/>
        <w:rPr>
          <w:lang w:val="it-IT"/>
        </w:rPr>
      </w:pPr>
      <w:r w:rsidRPr="00187CCE">
        <w:rPr>
          <w:lang w:val="it-IT"/>
        </w:rPr>
        <w:br w:type="page"/>
      </w:r>
      <w:r w:rsidRPr="00187CCE">
        <w:rPr>
          <w:lang w:val="it-IT"/>
        </w:rPr>
        <w:lastRenderedPageBreak/>
        <w:t>Italian version</w:t>
      </w:r>
    </w:p>
    <w:p w14:paraId="75A4B0F7" w14:textId="77777777" w:rsidR="00C032C8" w:rsidRPr="00187CCE" w:rsidRDefault="00C032C8" w:rsidP="00C032C8">
      <w:pPr>
        <w:rPr>
          <w:lang w:val="it-IT"/>
        </w:rPr>
      </w:pPr>
    </w:p>
    <w:p w14:paraId="4A25EC4A" w14:textId="77777777" w:rsidR="00C032C8" w:rsidRPr="00187CCE" w:rsidRDefault="00C032C8" w:rsidP="00C032C8">
      <w:pPr>
        <w:rPr>
          <w:lang w:val="it-IT"/>
        </w:rPr>
      </w:pPr>
      <w:r w:rsidRPr="00187CCE">
        <w:rPr>
          <w:lang w:val="it-IT"/>
        </w:rPr>
        <w:t>(Periodo: dal___________ al __________</w:t>
      </w:r>
      <w:r w:rsidRPr="00187CCE">
        <w:rPr>
          <w:vertAlign w:val="superscript"/>
          <w:lang w:val="it-IT"/>
        </w:rPr>
        <w:t>(</w:t>
      </w:r>
      <w:r w:rsidRPr="00187CCE">
        <w:rPr>
          <w:b/>
          <w:vertAlign w:val="superscript"/>
          <w:lang w:val="it-IT"/>
        </w:rPr>
        <w:t>1</w:t>
      </w:r>
      <w:r w:rsidRPr="00187CCE">
        <w:rPr>
          <w:vertAlign w:val="superscript"/>
          <w:lang w:val="it-IT"/>
        </w:rPr>
        <w:t>)</w:t>
      </w:r>
      <w:r w:rsidRPr="00187CCE">
        <w:rPr>
          <w:lang w:val="it-IT"/>
        </w:rPr>
        <w:t>)</w:t>
      </w:r>
    </w:p>
    <w:p w14:paraId="2BE6B6C4" w14:textId="77777777" w:rsidR="00C032C8" w:rsidRPr="00187CCE" w:rsidRDefault="00C032C8" w:rsidP="00C032C8">
      <w:pPr>
        <w:rPr>
          <w:lang w:val="it-IT"/>
        </w:rPr>
      </w:pPr>
    </w:p>
    <w:p w14:paraId="4CFE358C" w14:textId="77777777" w:rsidR="00C032C8" w:rsidRPr="00187CCE" w:rsidRDefault="00C032C8" w:rsidP="00C032C8">
      <w:pPr>
        <w:rPr>
          <w:lang w:val="it-IT"/>
        </w:rPr>
      </w:pPr>
      <w:r w:rsidRPr="00187CCE">
        <w:rPr>
          <w:lang w:val="it-IT"/>
        </w:rPr>
        <w:t>L'esportatore delle merci contemplate nel presente documento (numero di riferimento dell'esportatore …</w:t>
      </w:r>
      <w:r w:rsidRPr="00187CCE">
        <w:rPr>
          <w:vertAlign w:val="superscript"/>
          <w:lang w:val="it-IT"/>
        </w:rPr>
        <w:t>(</w:t>
      </w:r>
      <w:r w:rsidRPr="00187CCE">
        <w:rPr>
          <w:b/>
          <w:bCs/>
          <w:vertAlign w:val="superscript"/>
          <w:lang w:val="it-IT"/>
        </w:rPr>
        <w:t>2</w:t>
      </w:r>
      <w:r w:rsidRPr="00187CCE">
        <w:rPr>
          <w:vertAlign w:val="superscript"/>
          <w:lang w:val="it-IT"/>
        </w:rPr>
        <w:t>)</w:t>
      </w:r>
      <w:r w:rsidRPr="00187CCE">
        <w:rPr>
          <w:lang w:val="it-IT"/>
        </w:rPr>
        <w:t>) dichiara che, salvo indicazione contraria, le merci sono di origine preferenziale ...</w:t>
      </w:r>
      <w:r w:rsidRPr="00187CCE">
        <w:rPr>
          <w:vertAlign w:val="superscript"/>
          <w:lang w:val="it-IT"/>
        </w:rPr>
        <w:t>(</w:t>
      </w:r>
      <w:r w:rsidRPr="00187CCE">
        <w:rPr>
          <w:b/>
          <w:bCs/>
          <w:vertAlign w:val="superscript"/>
          <w:lang w:val="it-IT"/>
        </w:rPr>
        <w:t>3</w:t>
      </w:r>
      <w:r w:rsidRPr="00187CCE">
        <w:rPr>
          <w:vertAlign w:val="superscript"/>
          <w:lang w:val="it-IT"/>
        </w:rPr>
        <w:t>)</w:t>
      </w:r>
      <w:r w:rsidRPr="00187CCE">
        <w:rPr>
          <w:lang w:val="it-IT"/>
        </w:rPr>
        <w:t>.</w:t>
      </w:r>
    </w:p>
    <w:p w14:paraId="4F592C7A" w14:textId="77777777" w:rsidR="00C032C8" w:rsidRPr="00187CCE" w:rsidRDefault="00C032C8" w:rsidP="00C032C8">
      <w:pPr>
        <w:rPr>
          <w:lang w:val="it-IT"/>
        </w:rPr>
      </w:pPr>
    </w:p>
    <w:p w14:paraId="2B0C1E63" w14:textId="77777777" w:rsidR="00C032C8" w:rsidRPr="00187CCE" w:rsidRDefault="00C032C8" w:rsidP="00C032C8">
      <w:pPr>
        <w:rPr>
          <w:lang w:val="it-IT"/>
        </w:rPr>
      </w:pPr>
      <w:r w:rsidRPr="00187CCE">
        <w:rPr>
          <w:lang w:val="it-IT"/>
        </w:rPr>
        <w:t>……………………………………………………………..............................................................</w:t>
      </w:r>
    </w:p>
    <w:p w14:paraId="0AF67C2F" w14:textId="77777777" w:rsidR="00C032C8" w:rsidRPr="00187CCE" w:rsidRDefault="00C032C8" w:rsidP="00C032C8">
      <w:pPr>
        <w:rPr>
          <w:lang w:val="it-IT"/>
        </w:rPr>
      </w:pPr>
      <w:r w:rsidRPr="00187CCE">
        <w:rPr>
          <w:lang w:val="it-IT"/>
        </w:rPr>
        <w:t>(Luogo e data</w:t>
      </w:r>
      <w:r w:rsidRPr="00187CCE">
        <w:rPr>
          <w:vertAlign w:val="superscript"/>
          <w:lang w:val="it-IT"/>
        </w:rPr>
        <w:t>(</w:t>
      </w:r>
      <w:r w:rsidRPr="00187CCE">
        <w:rPr>
          <w:b/>
          <w:vertAlign w:val="superscript"/>
          <w:lang w:val="it-IT"/>
        </w:rPr>
        <w:t>4</w:t>
      </w:r>
      <w:r w:rsidRPr="00187CCE">
        <w:rPr>
          <w:vertAlign w:val="superscript"/>
          <w:lang w:val="it-IT"/>
        </w:rPr>
        <w:t>)</w:t>
      </w:r>
      <w:r w:rsidRPr="00187CCE">
        <w:rPr>
          <w:lang w:val="it-IT"/>
        </w:rPr>
        <w:t>)</w:t>
      </w:r>
    </w:p>
    <w:p w14:paraId="2D06BDBD" w14:textId="77777777" w:rsidR="00C032C8" w:rsidRPr="00187CCE" w:rsidRDefault="00C032C8" w:rsidP="00C032C8">
      <w:pPr>
        <w:rPr>
          <w:lang w:val="it-IT"/>
        </w:rPr>
      </w:pPr>
    </w:p>
    <w:p w14:paraId="76A9CB02" w14:textId="77777777" w:rsidR="00C032C8" w:rsidRPr="00187CCE" w:rsidRDefault="00C032C8" w:rsidP="00C032C8">
      <w:pPr>
        <w:rPr>
          <w:lang w:val="it-IT"/>
        </w:rPr>
      </w:pPr>
      <w:r w:rsidRPr="00187CCE">
        <w:rPr>
          <w:lang w:val="it-IT"/>
        </w:rPr>
        <w:t>……………………………………………………………..............................................................</w:t>
      </w:r>
    </w:p>
    <w:p w14:paraId="6ADDF346" w14:textId="77777777" w:rsidR="00C032C8" w:rsidRPr="00187CCE" w:rsidRDefault="00C032C8" w:rsidP="00C032C8">
      <w:pPr>
        <w:rPr>
          <w:lang w:val="it-IT"/>
        </w:rPr>
      </w:pPr>
      <w:r w:rsidRPr="00187CCE">
        <w:rPr>
          <w:lang w:val="it-IT"/>
        </w:rPr>
        <w:t>(Nome e firma dell'esportatore</w:t>
      </w:r>
      <w:r w:rsidRPr="00187CCE">
        <w:rPr>
          <w:vertAlign w:val="superscript"/>
          <w:lang w:val="it-IT"/>
        </w:rPr>
        <w:t>(</w:t>
      </w:r>
      <w:r w:rsidRPr="00187CCE">
        <w:rPr>
          <w:b/>
          <w:vertAlign w:val="superscript"/>
          <w:lang w:val="it-IT"/>
        </w:rPr>
        <w:t>5</w:t>
      </w:r>
      <w:r w:rsidRPr="00187CCE">
        <w:rPr>
          <w:vertAlign w:val="superscript"/>
          <w:lang w:val="it-IT"/>
        </w:rPr>
        <w:t>)</w:t>
      </w:r>
      <w:r w:rsidRPr="00187CCE">
        <w:rPr>
          <w:lang w:val="it-IT"/>
        </w:rPr>
        <w:t>)</w:t>
      </w:r>
    </w:p>
    <w:p w14:paraId="5FCAC5D4" w14:textId="77777777" w:rsidR="00C032C8" w:rsidRPr="00187CCE" w:rsidRDefault="00C032C8" w:rsidP="00C032C8">
      <w:pPr>
        <w:rPr>
          <w:lang w:val="it-IT"/>
        </w:rPr>
      </w:pPr>
    </w:p>
    <w:p w14:paraId="01144A89" w14:textId="77777777" w:rsidR="00C032C8" w:rsidRPr="00187CCE" w:rsidRDefault="00C032C8" w:rsidP="00C032C8">
      <w:pPr>
        <w:rPr>
          <w:lang w:val="it-IT"/>
        </w:rPr>
      </w:pPr>
    </w:p>
    <w:p w14:paraId="027C0832" w14:textId="77777777" w:rsidR="00C032C8" w:rsidRPr="00187CCE" w:rsidRDefault="00C032C8" w:rsidP="00C032C8">
      <w:pPr>
        <w:jc w:val="center"/>
        <w:rPr>
          <w:lang w:val="it-IT"/>
        </w:rPr>
      </w:pPr>
      <w:r w:rsidRPr="00187CCE">
        <w:rPr>
          <w:lang w:val="it-IT"/>
        </w:rPr>
        <w:t>Latvian version</w:t>
      </w:r>
    </w:p>
    <w:p w14:paraId="6B530FE6" w14:textId="77777777" w:rsidR="00C032C8" w:rsidRPr="00187CCE" w:rsidRDefault="00C032C8" w:rsidP="00C032C8">
      <w:pPr>
        <w:rPr>
          <w:lang w:val="it-IT"/>
        </w:rPr>
      </w:pPr>
    </w:p>
    <w:p w14:paraId="6C95D68F" w14:textId="77777777" w:rsidR="00C032C8" w:rsidRPr="00187CCE" w:rsidRDefault="00C032C8" w:rsidP="00C032C8">
      <w:pPr>
        <w:rPr>
          <w:lang w:val="it-IT"/>
        </w:rPr>
      </w:pPr>
      <w:r w:rsidRPr="00187CCE">
        <w:rPr>
          <w:lang w:val="it-IT"/>
        </w:rPr>
        <w:t>(Laikposms: no___________ līdz __________</w:t>
      </w:r>
      <w:r w:rsidRPr="00187CCE">
        <w:rPr>
          <w:vertAlign w:val="superscript"/>
          <w:lang w:val="it-IT"/>
        </w:rPr>
        <w:t>(</w:t>
      </w:r>
      <w:r w:rsidRPr="00187CCE">
        <w:rPr>
          <w:b/>
          <w:vertAlign w:val="superscript"/>
          <w:lang w:val="it-IT"/>
        </w:rPr>
        <w:t>1</w:t>
      </w:r>
      <w:r w:rsidRPr="00187CCE">
        <w:rPr>
          <w:vertAlign w:val="superscript"/>
          <w:lang w:val="it-IT"/>
        </w:rPr>
        <w:t>)</w:t>
      </w:r>
      <w:r w:rsidRPr="00187CCE">
        <w:rPr>
          <w:lang w:val="it-IT"/>
        </w:rPr>
        <w:t>)</w:t>
      </w:r>
    </w:p>
    <w:p w14:paraId="4B55221C" w14:textId="77777777" w:rsidR="00C032C8" w:rsidRPr="00187CCE" w:rsidRDefault="00C032C8" w:rsidP="00C032C8">
      <w:pPr>
        <w:rPr>
          <w:lang w:val="it-IT"/>
        </w:rPr>
      </w:pPr>
    </w:p>
    <w:p w14:paraId="1C0A773F" w14:textId="77777777" w:rsidR="00C032C8" w:rsidRPr="00187CCE" w:rsidRDefault="00C032C8" w:rsidP="00C032C8">
      <w:pPr>
        <w:rPr>
          <w:lang w:val="it-IT"/>
        </w:rPr>
      </w:pPr>
      <w:r w:rsidRPr="00187CCE">
        <w:rPr>
          <w:lang w:val="it-IT"/>
        </w:rPr>
        <w:t>Eksportētājs produktiem, kuri ietverti šajā dokumentā (eksportētāja atsauces numurs …</w:t>
      </w:r>
      <w:r w:rsidRPr="00187CCE">
        <w:rPr>
          <w:vertAlign w:val="superscript"/>
          <w:lang w:val="it-IT"/>
        </w:rPr>
        <w:t>(</w:t>
      </w:r>
      <w:r w:rsidRPr="00187CCE">
        <w:rPr>
          <w:b/>
          <w:bCs/>
          <w:vertAlign w:val="superscript"/>
          <w:lang w:val="it-IT"/>
        </w:rPr>
        <w:t>2</w:t>
      </w:r>
      <w:r w:rsidRPr="00187CCE">
        <w:rPr>
          <w:vertAlign w:val="superscript"/>
          <w:lang w:val="it-IT"/>
        </w:rPr>
        <w:t>)</w:t>
      </w:r>
      <w:r w:rsidRPr="00187CCE">
        <w:rPr>
          <w:lang w:val="it-IT"/>
        </w:rPr>
        <w:t>), deklarē, ka, iznemot tur, kur ir citādi skaidri noteikts, šiem produktiem ir priekšrocību izcelsme no …</w:t>
      </w:r>
      <w:r w:rsidRPr="00187CCE">
        <w:rPr>
          <w:vertAlign w:val="superscript"/>
          <w:lang w:val="it-IT"/>
        </w:rPr>
        <w:t>(</w:t>
      </w:r>
      <w:r w:rsidRPr="00187CCE">
        <w:rPr>
          <w:b/>
          <w:bCs/>
          <w:vertAlign w:val="superscript"/>
          <w:lang w:val="it-IT"/>
        </w:rPr>
        <w:t>3</w:t>
      </w:r>
      <w:r w:rsidRPr="00187CCE">
        <w:rPr>
          <w:vertAlign w:val="superscript"/>
          <w:lang w:val="it-IT"/>
        </w:rPr>
        <w:t>)</w:t>
      </w:r>
      <w:r w:rsidRPr="00187CCE">
        <w:rPr>
          <w:lang w:val="it-IT"/>
        </w:rPr>
        <w:t>.</w:t>
      </w:r>
    </w:p>
    <w:p w14:paraId="588D7504" w14:textId="77777777" w:rsidR="00C032C8" w:rsidRPr="00187CCE" w:rsidRDefault="00C032C8" w:rsidP="00C032C8">
      <w:pPr>
        <w:rPr>
          <w:lang w:val="it-IT"/>
        </w:rPr>
      </w:pPr>
    </w:p>
    <w:p w14:paraId="45CEFF15" w14:textId="77777777" w:rsidR="00C032C8" w:rsidRPr="00187CCE" w:rsidRDefault="00C032C8" w:rsidP="00C032C8">
      <w:pPr>
        <w:rPr>
          <w:lang w:val="it-IT"/>
        </w:rPr>
      </w:pPr>
      <w:r w:rsidRPr="00187CCE">
        <w:rPr>
          <w:lang w:val="it-IT"/>
        </w:rPr>
        <w:t>……………………………………………………………..............................................................</w:t>
      </w:r>
    </w:p>
    <w:p w14:paraId="311CA04C" w14:textId="77777777" w:rsidR="00C032C8" w:rsidRPr="00187CCE" w:rsidRDefault="00C032C8" w:rsidP="00C032C8">
      <w:pPr>
        <w:rPr>
          <w:lang w:val="it-IT"/>
        </w:rPr>
      </w:pPr>
      <w:r w:rsidRPr="00187CCE">
        <w:rPr>
          <w:lang w:val="it-IT"/>
        </w:rPr>
        <w:t>(Vieta un datums</w:t>
      </w:r>
      <w:r w:rsidRPr="00187CCE">
        <w:rPr>
          <w:vertAlign w:val="superscript"/>
          <w:lang w:val="it-IT"/>
        </w:rPr>
        <w:t>(</w:t>
      </w:r>
      <w:r w:rsidRPr="00187CCE">
        <w:rPr>
          <w:b/>
          <w:vertAlign w:val="superscript"/>
          <w:lang w:val="it-IT"/>
        </w:rPr>
        <w:t>4</w:t>
      </w:r>
      <w:r w:rsidRPr="00187CCE">
        <w:rPr>
          <w:vertAlign w:val="superscript"/>
          <w:lang w:val="it-IT"/>
        </w:rPr>
        <w:t>)</w:t>
      </w:r>
      <w:r w:rsidRPr="00187CCE">
        <w:rPr>
          <w:lang w:val="it-IT"/>
        </w:rPr>
        <w:t>)</w:t>
      </w:r>
    </w:p>
    <w:p w14:paraId="323E4B04" w14:textId="77777777" w:rsidR="00C032C8" w:rsidRPr="00187CCE" w:rsidRDefault="00C032C8" w:rsidP="00C032C8">
      <w:pPr>
        <w:rPr>
          <w:lang w:val="it-IT"/>
        </w:rPr>
      </w:pPr>
    </w:p>
    <w:p w14:paraId="1AD0B644" w14:textId="77777777" w:rsidR="00C032C8" w:rsidRPr="00187CCE" w:rsidRDefault="00C032C8" w:rsidP="00C032C8">
      <w:pPr>
        <w:rPr>
          <w:lang w:val="it-IT"/>
        </w:rPr>
      </w:pPr>
      <w:r w:rsidRPr="00187CCE">
        <w:rPr>
          <w:lang w:val="it-IT"/>
        </w:rPr>
        <w:t>……………………………………………………………..............................................................</w:t>
      </w:r>
    </w:p>
    <w:p w14:paraId="53ED1210" w14:textId="77777777" w:rsidR="00C032C8" w:rsidRPr="00187CCE" w:rsidRDefault="00C032C8" w:rsidP="00C032C8">
      <w:pPr>
        <w:rPr>
          <w:lang w:val="it-IT"/>
        </w:rPr>
      </w:pPr>
      <w:r w:rsidRPr="00187CCE">
        <w:rPr>
          <w:lang w:val="it-IT"/>
        </w:rPr>
        <w:t>(Eksportētāja vārds, uzvārds / nosaukums un paraksts</w:t>
      </w:r>
      <w:r w:rsidRPr="00187CCE">
        <w:rPr>
          <w:vertAlign w:val="superscript"/>
          <w:lang w:val="it-IT"/>
        </w:rPr>
        <w:t>(</w:t>
      </w:r>
      <w:r w:rsidRPr="00187CCE">
        <w:rPr>
          <w:b/>
          <w:vertAlign w:val="superscript"/>
          <w:lang w:val="it-IT"/>
        </w:rPr>
        <w:t>5</w:t>
      </w:r>
      <w:r w:rsidRPr="00187CCE">
        <w:rPr>
          <w:vertAlign w:val="superscript"/>
          <w:lang w:val="it-IT"/>
        </w:rPr>
        <w:t>)</w:t>
      </w:r>
      <w:r w:rsidRPr="00187CCE">
        <w:rPr>
          <w:lang w:val="it-IT"/>
        </w:rPr>
        <w:t>)</w:t>
      </w:r>
    </w:p>
    <w:p w14:paraId="48DAD4F7" w14:textId="77777777" w:rsidR="00C032C8" w:rsidRPr="00187CCE" w:rsidRDefault="00C032C8" w:rsidP="00C032C8">
      <w:pPr>
        <w:rPr>
          <w:lang w:val="it-IT"/>
        </w:rPr>
      </w:pPr>
    </w:p>
    <w:p w14:paraId="0E28E9D1" w14:textId="77777777" w:rsidR="00C032C8" w:rsidRPr="00187CCE" w:rsidRDefault="00C032C8" w:rsidP="00C032C8">
      <w:pPr>
        <w:rPr>
          <w:lang w:val="it-IT"/>
        </w:rPr>
      </w:pPr>
    </w:p>
    <w:p w14:paraId="529EA17C" w14:textId="77777777" w:rsidR="00C032C8" w:rsidRPr="00187CCE" w:rsidRDefault="00C032C8" w:rsidP="00C032C8">
      <w:pPr>
        <w:jc w:val="center"/>
        <w:rPr>
          <w:lang w:val="fi-FI"/>
        </w:rPr>
      </w:pPr>
      <w:r w:rsidRPr="00187CCE">
        <w:rPr>
          <w:lang w:val="fi-FI"/>
        </w:rPr>
        <w:br w:type="page"/>
      </w:r>
      <w:r w:rsidRPr="00187CCE">
        <w:rPr>
          <w:lang w:val="fi-FI"/>
        </w:rPr>
        <w:lastRenderedPageBreak/>
        <w:t>Lithuanian version</w:t>
      </w:r>
    </w:p>
    <w:p w14:paraId="2AA5F27B" w14:textId="77777777" w:rsidR="00C032C8" w:rsidRPr="00187CCE" w:rsidRDefault="00C032C8" w:rsidP="00C032C8">
      <w:pPr>
        <w:rPr>
          <w:lang w:val="fi-FI"/>
        </w:rPr>
      </w:pPr>
    </w:p>
    <w:p w14:paraId="3B5429C2" w14:textId="77777777" w:rsidR="00C032C8" w:rsidRPr="00187CCE" w:rsidRDefault="00C032C8" w:rsidP="00C032C8">
      <w:pPr>
        <w:rPr>
          <w:lang w:val="fi-FI"/>
        </w:rPr>
      </w:pPr>
      <w:r w:rsidRPr="00187CCE">
        <w:rPr>
          <w:lang w:val="fi-FI"/>
        </w:rPr>
        <w:t>(Laikotarpis: nuo___________ iki __________</w:t>
      </w:r>
      <w:r w:rsidRPr="00187CCE">
        <w:rPr>
          <w:vertAlign w:val="superscript"/>
          <w:lang w:val="fi-FI"/>
        </w:rPr>
        <w:t>(</w:t>
      </w:r>
      <w:r w:rsidRPr="00187CCE">
        <w:rPr>
          <w:b/>
          <w:vertAlign w:val="superscript"/>
          <w:lang w:val="fi-FI"/>
        </w:rPr>
        <w:t>1</w:t>
      </w:r>
      <w:r w:rsidRPr="00187CCE">
        <w:rPr>
          <w:vertAlign w:val="superscript"/>
          <w:lang w:val="fi-FI"/>
        </w:rPr>
        <w:t>)</w:t>
      </w:r>
      <w:r w:rsidRPr="00187CCE">
        <w:rPr>
          <w:lang w:val="fi-FI"/>
        </w:rPr>
        <w:t>)</w:t>
      </w:r>
    </w:p>
    <w:p w14:paraId="26D2BF7C" w14:textId="77777777" w:rsidR="00C032C8" w:rsidRPr="00187CCE" w:rsidRDefault="00C032C8" w:rsidP="00C032C8">
      <w:pPr>
        <w:rPr>
          <w:lang w:val="fi-FI"/>
        </w:rPr>
      </w:pPr>
    </w:p>
    <w:p w14:paraId="7E08C0E0" w14:textId="77777777" w:rsidR="00C032C8" w:rsidRPr="00187CCE" w:rsidRDefault="00C032C8" w:rsidP="00C032C8">
      <w:pPr>
        <w:rPr>
          <w:lang w:val="fi-FI"/>
        </w:rPr>
      </w:pPr>
      <w:r w:rsidRPr="00187CCE">
        <w:rPr>
          <w:lang w:val="fi-FI"/>
        </w:rPr>
        <w:t>Šiame dokumente išvardintų prekių eksportuotojas (Eksportuotojo registracijos Nr …</w:t>
      </w:r>
      <w:r w:rsidRPr="00187CCE">
        <w:rPr>
          <w:vertAlign w:val="superscript"/>
          <w:lang w:val="fi-FI"/>
        </w:rPr>
        <w:t>(</w:t>
      </w:r>
      <w:r w:rsidRPr="00187CCE">
        <w:rPr>
          <w:b/>
          <w:bCs/>
          <w:vertAlign w:val="superscript"/>
          <w:lang w:val="fi-FI"/>
        </w:rPr>
        <w:t>2</w:t>
      </w:r>
      <w:r w:rsidRPr="00187CCE">
        <w:rPr>
          <w:vertAlign w:val="superscript"/>
          <w:lang w:val="fi-FI"/>
        </w:rPr>
        <w:t>)</w:t>
      </w:r>
      <w:r w:rsidRPr="00187CCE">
        <w:rPr>
          <w:lang w:val="fi-FI"/>
        </w:rPr>
        <w:t>) deklaruoja, kad, jeigu kitaip nenurodyta, tai yra …</w:t>
      </w:r>
      <w:r w:rsidRPr="00187CCE">
        <w:rPr>
          <w:vertAlign w:val="superscript"/>
          <w:lang w:val="fi-FI"/>
        </w:rPr>
        <w:t>(</w:t>
      </w:r>
      <w:r w:rsidRPr="00187CCE">
        <w:rPr>
          <w:b/>
          <w:bCs/>
          <w:vertAlign w:val="superscript"/>
          <w:lang w:val="fi-FI"/>
        </w:rPr>
        <w:t>3</w:t>
      </w:r>
      <w:r w:rsidRPr="00187CCE">
        <w:rPr>
          <w:vertAlign w:val="superscript"/>
          <w:lang w:val="fi-FI"/>
        </w:rPr>
        <w:t>)</w:t>
      </w:r>
      <w:r w:rsidRPr="00187CCE">
        <w:rPr>
          <w:lang w:val="fi-FI"/>
        </w:rPr>
        <w:t xml:space="preserve"> preferencinės kilmės prekės.</w:t>
      </w:r>
    </w:p>
    <w:p w14:paraId="30DC407F" w14:textId="77777777" w:rsidR="00C032C8" w:rsidRPr="00187CCE" w:rsidRDefault="00C032C8" w:rsidP="00C032C8">
      <w:pPr>
        <w:rPr>
          <w:lang w:val="fi-FI"/>
        </w:rPr>
      </w:pPr>
    </w:p>
    <w:p w14:paraId="0CA30A01" w14:textId="77777777" w:rsidR="00C032C8" w:rsidRPr="00187CCE" w:rsidRDefault="00C032C8" w:rsidP="00C032C8">
      <w:pPr>
        <w:rPr>
          <w:lang w:val="pt-PT"/>
        </w:rPr>
      </w:pPr>
      <w:r w:rsidRPr="00187CCE">
        <w:rPr>
          <w:lang w:val="pt-PT"/>
        </w:rPr>
        <w:t>……………………………………………………………..............................................................</w:t>
      </w:r>
    </w:p>
    <w:p w14:paraId="65C36EE0" w14:textId="77777777" w:rsidR="00C032C8" w:rsidRPr="00187CCE" w:rsidRDefault="00C032C8" w:rsidP="00C032C8">
      <w:pPr>
        <w:rPr>
          <w:lang w:val="pt-PT"/>
        </w:rPr>
      </w:pPr>
      <w:r w:rsidRPr="00187CCE">
        <w:rPr>
          <w:lang w:val="pt-PT"/>
        </w:rPr>
        <w:t>(Vieta ir data</w:t>
      </w:r>
      <w:r w:rsidRPr="00187CCE">
        <w:rPr>
          <w:vertAlign w:val="superscript"/>
          <w:lang w:val="pt-PT"/>
        </w:rPr>
        <w:t>(</w:t>
      </w:r>
      <w:r w:rsidRPr="00187CCE">
        <w:rPr>
          <w:b/>
          <w:vertAlign w:val="superscript"/>
          <w:lang w:val="pt-PT"/>
        </w:rPr>
        <w:t>4</w:t>
      </w:r>
      <w:r w:rsidRPr="00187CCE">
        <w:rPr>
          <w:vertAlign w:val="superscript"/>
          <w:lang w:val="pt-PT"/>
        </w:rPr>
        <w:t>)</w:t>
      </w:r>
      <w:r w:rsidRPr="00187CCE">
        <w:rPr>
          <w:lang w:val="pt-PT"/>
        </w:rPr>
        <w:t>)</w:t>
      </w:r>
    </w:p>
    <w:p w14:paraId="15816F27" w14:textId="77777777" w:rsidR="00C032C8" w:rsidRPr="00187CCE" w:rsidRDefault="00C032C8" w:rsidP="00C032C8">
      <w:pPr>
        <w:rPr>
          <w:lang w:val="pt-PT"/>
        </w:rPr>
      </w:pPr>
    </w:p>
    <w:p w14:paraId="2191F49A" w14:textId="77777777" w:rsidR="00C032C8" w:rsidRPr="00187CCE" w:rsidRDefault="00C032C8" w:rsidP="00C032C8">
      <w:pPr>
        <w:rPr>
          <w:lang w:val="pt-PT"/>
        </w:rPr>
      </w:pPr>
      <w:r w:rsidRPr="00187CCE">
        <w:rPr>
          <w:lang w:val="pt-PT"/>
        </w:rPr>
        <w:t>……………………………………………………………..............................................................</w:t>
      </w:r>
    </w:p>
    <w:p w14:paraId="77616BB8" w14:textId="77777777" w:rsidR="00C032C8" w:rsidRPr="00187CCE" w:rsidRDefault="00C032C8" w:rsidP="00C032C8">
      <w:pPr>
        <w:rPr>
          <w:lang w:val="pt-PT"/>
        </w:rPr>
      </w:pPr>
      <w:r w:rsidRPr="00187CCE">
        <w:rPr>
          <w:lang w:val="pt-PT"/>
        </w:rPr>
        <w:t>(Eksportuotojo vardas, pavardė (pavadinimas) ir parašas</w:t>
      </w:r>
      <w:r w:rsidRPr="00187CCE">
        <w:rPr>
          <w:vertAlign w:val="superscript"/>
          <w:lang w:val="pt-PT"/>
        </w:rPr>
        <w:t>(</w:t>
      </w:r>
      <w:r w:rsidRPr="00187CCE">
        <w:rPr>
          <w:b/>
          <w:vertAlign w:val="superscript"/>
          <w:lang w:val="pt-PT"/>
        </w:rPr>
        <w:t>5</w:t>
      </w:r>
      <w:r w:rsidRPr="00187CCE">
        <w:rPr>
          <w:vertAlign w:val="superscript"/>
          <w:lang w:val="pt-PT"/>
        </w:rPr>
        <w:t>)</w:t>
      </w:r>
      <w:r w:rsidRPr="00187CCE">
        <w:rPr>
          <w:lang w:val="pt-PT"/>
        </w:rPr>
        <w:t>)</w:t>
      </w:r>
    </w:p>
    <w:p w14:paraId="6F6E5F63" w14:textId="77777777" w:rsidR="00C032C8" w:rsidRPr="00187CCE" w:rsidRDefault="00C032C8" w:rsidP="00C032C8">
      <w:pPr>
        <w:rPr>
          <w:lang w:val="pt-PT"/>
        </w:rPr>
      </w:pPr>
    </w:p>
    <w:p w14:paraId="784E4861" w14:textId="77777777" w:rsidR="00C032C8" w:rsidRPr="00187CCE" w:rsidRDefault="00C032C8" w:rsidP="00C032C8">
      <w:pPr>
        <w:rPr>
          <w:lang w:val="pt-PT"/>
        </w:rPr>
      </w:pPr>
    </w:p>
    <w:p w14:paraId="6E3BB556" w14:textId="77777777" w:rsidR="00C032C8" w:rsidRPr="00187CCE" w:rsidRDefault="00C032C8" w:rsidP="00C032C8">
      <w:pPr>
        <w:jc w:val="center"/>
        <w:rPr>
          <w:lang w:val="pt-PT"/>
        </w:rPr>
      </w:pPr>
      <w:r w:rsidRPr="00187CCE">
        <w:rPr>
          <w:lang w:val="pt-PT"/>
        </w:rPr>
        <w:t>Maltese version</w:t>
      </w:r>
    </w:p>
    <w:p w14:paraId="03A88714" w14:textId="77777777" w:rsidR="00C032C8" w:rsidRPr="00187CCE" w:rsidRDefault="00C032C8" w:rsidP="00C032C8">
      <w:pPr>
        <w:rPr>
          <w:lang w:val="pt-PT"/>
        </w:rPr>
      </w:pPr>
    </w:p>
    <w:p w14:paraId="7352ADDB" w14:textId="77777777" w:rsidR="00C032C8" w:rsidRPr="00187CCE" w:rsidRDefault="00C032C8" w:rsidP="00C032C8">
      <w:pPr>
        <w:rPr>
          <w:lang w:val="pt-PT"/>
        </w:rPr>
      </w:pPr>
      <w:r w:rsidRPr="00187CCE">
        <w:rPr>
          <w:lang w:val="pt-PT"/>
        </w:rPr>
        <w:t>(Perjodu: minn___________ sa __________</w:t>
      </w:r>
      <w:r w:rsidRPr="00187CCE">
        <w:rPr>
          <w:vertAlign w:val="superscript"/>
          <w:lang w:val="pt-PT"/>
        </w:rPr>
        <w:t>(</w:t>
      </w:r>
      <w:r w:rsidRPr="00187CCE">
        <w:rPr>
          <w:b/>
          <w:vertAlign w:val="superscript"/>
          <w:lang w:val="pt-PT"/>
        </w:rPr>
        <w:t>1</w:t>
      </w:r>
      <w:r w:rsidRPr="00187CCE">
        <w:rPr>
          <w:vertAlign w:val="superscript"/>
          <w:lang w:val="pt-PT"/>
        </w:rPr>
        <w:t>)</w:t>
      </w:r>
      <w:r w:rsidRPr="00187CCE">
        <w:rPr>
          <w:lang w:val="pt-PT"/>
        </w:rPr>
        <w:t>)</w:t>
      </w:r>
    </w:p>
    <w:p w14:paraId="45E48F1D" w14:textId="77777777" w:rsidR="00C032C8" w:rsidRPr="00187CCE" w:rsidRDefault="00C032C8" w:rsidP="00C032C8">
      <w:pPr>
        <w:rPr>
          <w:lang w:val="pt-PT"/>
        </w:rPr>
      </w:pPr>
    </w:p>
    <w:p w14:paraId="6C531C61" w14:textId="63B5B501" w:rsidR="00C032C8" w:rsidRPr="00187CCE" w:rsidRDefault="00C032C8" w:rsidP="00C032C8">
      <w:pPr>
        <w:rPr>
          <w:lang w:val="pt-PT"/>
        </w:rPr>
      </w:pPr>
      <w:r w:rsidRPr="00187CCE">
        <w:rPr>
          <w:lang w:val="pt-PT"/>
        </w:rPr>
        <w:t>L-esportatur tal-prodotti koperti b’dan id-dokument (Numru ta’ Referenza tal-Esportatur …</w:t>
      </w:r>
      <w:r w:rsidRPr="00187CCE">
        <w:rPr>
          <w:vertAlign w:val="superscript"/>
          <w:lang w:val="pt-PT"/>
        </w:rPr>
        <w:t>(</w:t>
      </w:r>
      <w:r w:rsidRPr="00187CCE">
        <w:rPr>
          <w:b/>
          <w:bCs/>
          <w:vertAlign w:val="superscript"/>
          <w:lang w:val="pt-PT"/>
        </w:rPr>
        <w:t>2</w:t>
      </w:r>
      <w:r w:rsidRPr="00187CCE">
        <w:rPr>
          <w:vertAlign w:val="superscript"/>
          <w:lang w:val="pt-PT"/>
        </w:rPr>
        <w:t>)</w:t>
      </w:r>
      <w:r w:rsidRPr="00187CCE">
        <w:rPr>
          <w:lang w:val="pt-PT"/>
        </w:rPr>
        <w:t xml:space="preserve">) jiddikjara li, </w:t>
      </w:r>
      <w:r w:rsidR="00BC6B15" w:rsidRPr="00187CCE">
        <w:rPr>
          <w:lang w:val="pt-PT"/>
        </w:rPr>
        <w:t>ħ</w:t>
      </w:r>
      <w:r w:rsidRPr="00187CCE">
        <w:rPr>
          <w:lang w:val="pt-PT"/>
        </w:rPr>
        <w:t xml:space="preserve">lief fejn indikat b’mod </w:t>
      </w:r>
      <w:r w:rsidR="00E538F7" w:rsidRPr="00187CCE">
        <w:rPr>
          <w:lang w:val="pt-PT"/>
        </w:rPr>
        <w:t>ċ</w:t>
      </w:r>
      <w:r w:rsidRPr="00187CCE">
        <w:rPr>
          <w:lang w:val="pt-PT"/>
        </w:rPr>
        <w:t>ar li mhux hekk, dawn il-prodotti huma ta’ origini preferenzjali …</w:t>
      </w:r>
      <w:r w:rsidRPr="00187CCE">
        <w:rPr>
          <w:vertAlign w:val="superscript"/>
          <w:lang w:val="pt-PT"/>
        </w:rPr>
        <w:t>(</w:t>
      </w:r>
      <w:r w:rsidRPr="00187CCE">
        <w:rPr>
          <w:b/>
          <w:bCs/>
          <w:vertAlign w:val="superscript"/>
          <w:lang w:val="pt-PT"/>
        </w:rPr>
        <w:t>3</w:t>
      </w:r>
      <w:r w:rsidRPr="00187CCE">
        <w:rPr>
          <w:vertAlign w:val="superscript"/>
          <w:lang w:val="pt-PT"/>
        </w:rPr>
        <w:t>)</w:t>
      </w:r>
      <w:r w:rsidRPr="00187CCE">
        <w:rPr>
          <w:lang w:val="pt-PT"/>
        </w:rPr>
        <w:t>.</w:t>
      </w:r>
    </w:p>
    <w:p w14:paraId="4B74B511" w14:textId="77777777" w:rsidR="00C032C8" w:rsidRPr="00187CCE" w:rsidRDefault="00C032C8" w:rsidP="00C032C8">
      <w:pPr>
        <w:rPr>
          <w:lang w:val="pt-PT"/>
        </w:rPr>
      </w:pPr>
    </w:p>
    <w:p w14:paraId="57532285" w14:textId="77777777" w:rsidR="00C032C8" w:rsidRPr="00187CCE" w:rsidRDefault="00C032C8" w:rsidP="00C032C8">
      <w:pPr>
        <w:rPr>
          <w:lang w:val="pl-PL"/>
        </w:rPr>
      </w:pPr>
      <w:r w:rsidRPr="00187CCE">
        <w:rPr>
          <w:lang w:val="pl-PL"/>
        </w:rPr>
        <w:t>……………………………………………………………..............................................................</w:t>
      </w:r>
    </w:p>
    <w:p w14:paraId="2B601DE3" w14:textId="77777777" w:rsidR="00C032C8" w:rsidRPr="00187CCE" w:rsidRDefault="00C032C8" w:rsidP="00C032C8">
      <w:pPr>
        <w:rPr>
          <w:lang w:val="pl-PL"/>
        </w:rPr>
      </w:pPr>
      <w:r w:rsidRPr="00187CCE">
        <w:rPr>
          <w:lang w:val="pl-PL"/>
        </w:rPr>
        <w:t>(Il-post u d-data</w:t>
      </w:r>
      <w:r w:rsidRPr="00187CCE">
        <w:rPr>
          <w:vertAlign w:val="superscript"/>
          <w:lang w:val="pl-PL"/>
        </w:rPr>
        <w:t>(</w:t>
      </w:r>
      <w:r w:rsidRPr="00187CCE">
        <w:rPr>
          <w:b/>
          <w:vertAlign w:val="superscript"/>
          <w:lang w:val="pl-PL"/>
        </w:rPr>
        <w:t>4</w:t>
      </w:r>
      <w:r w:rsidRPr="00187CCE">
        <w:rPr>
          <w:vertAlign w:val="superscript"/>
          <w:lang w:val="pl-PL"/>
        </w:rPr>
        <w:t>)</w:t>
      </w:r>
      <w:r w:rsidRPr="00187CCE">
        <w:rPr>
          <w:lang w:val="pl-PL"/>
        </w:rPr>
        <w:t>)</w:t>
      </w:r>
    </w:p>
    <w:p w14:paraId="21675194" w14:textId="77777777" w:rsidR="00C032C8" w:rsidRPr="00187CCE" w:rsidRDefault="00C032C8" w:rsidP="00C032C8">
      <w:pPr>
        <w:rPr>
          <w:lang w:val="pl-PL"/>
        </w:rPr>
      </w:pPr>
    </w:p>
    <w:p w14:paraId="14B74AD4" w14:textId="77777777" w:rsidR="00C032C8" w:rsidRPr="00187CCE" w:rsidRDefault="00C032C8" w:rsidP="00C032C8">
      <w:pPr>
        <w:rPr>
          <w:lang w:val="pl-PL"/>
        </w:rPr>
      </w:pPr>
      <w:r w:rsidRPr="00187CCE">
        <w:rPr>
          <w:lang w:val="pl-PL"/>
        </w:rPr>
        <w:t>……………………………………………………………..............................................................</w:t>
      </w:r>
    </w:p>
    <w:p w14:paraId="56BE5552" w14:textId="77777777" w:rsidR="00C032C8" w:rsidRPr="00187CCE" w:rsidRDefault="00C032C8" w:rsidP="00C032C8">
      <w:pPr>
        <w:rPr>
          <w:lang w:val="pl-PL"/>
        </w:rPr>
      </w:pPr>
      <w:r w:rsidRPr="00187CCE">
        <w:rPr>
          <w:lang w:val="pl-PL"/>
        </w:rPr>
        <w:t>(Isem u firma tal-esportatur</w:t>
      </w:r>
      <w:r w:rsidRPr="00187CCE">
        <w:rPr>
          <w:vertAlign w:val="superscript"/>
          <w:lang w:val="pl-PL"/>
        </w:rPr>
        <w:t>(</w:t>
      </w:r>
      <w:r w:rsidRPr="00187CCE">
        <w:rPr>
          <w:b/>
          <w:vertAlign w:val="superscript"/>
          <w:lang w:val="pl-PL"/>
        </w:rPr>
        <w:t>5</w:t>
      </w:r>
      <w:r w:rsidRPr="00187CCE">
        <w:rPr>
          <w:vertAlign w:val="superscript"/>
          <w:lang w:val="pl-PL"/>
        </w:rPr>
        <w:t>)</w:t>
      </w:r>
      <w:r w:rsidRPr="00187CCE">
        <w:rPr>
          <w:lang w:val="pl-PL"/>
        </w:rPr>
        <w:t>)</w:t>
      </w:r>
    </w:p>
    <w:p w14:paraId="5EDC0E5E" w14:textId="77777777" w:rsidR="00C032C8" w:rsidRPr="00187CCE" w:rsidRDefault="00C032C8" w:rsidP="00C032C8">
      <w:pPr>
        <w:rPr>
          <w:lang w:val="pl-PL"/>
        </w:rPr>
      </w:pPr>
    </w:p>
    <w:p w14:paraId="3B201559" w14:textId="77777777" w:rsidR="00C032C8" w:rsidRPr="00187CCE" w:rsidRDefault="00C032C8" w:rsidP="00C032C8">
      <w:pPr>
        <w:rPr>
          <w:lang w:val="pl-PL"/>
        </w:rPr>
      </w:pPr>
    </w:p>
    <w:p w14:paraId="58DFD212" w14:textId="77777777" w:rsidR="00C032C8" w:rsidRPr="00187CCE" w:rsidRDefault="00C032C8" w:rsidP="00C032C8">
      <w:pPr>
        <w:jc w:val="center"/>
        <w:rPr>
          <w:lang w:val="pl-PL"/>
        </w:rPr>
      </w:pPr>
      <w:r w:rsidRPr="00187CCE">
        <w:rPr>
          <w:lang w:val="pl-PL"/>
        </w:rPr>
        <w:br w:type="page"/>
      </w:r>
      <w:r w:rsidRPr="00187CCE">
        <w:rPr>
          <w:lang w:val="pl-PL"/>
        </w:rPr>
        <w:lastRenderedPageBreak/>
        <w:t>Polish version</w:t>
      </w:r>
    </w:p>
    <w:p w14:paraId="1D8AD51B" w14:textId="77777777" w:rsidR="00C032C8" w:rsidRPr="00187CCE" w:rsidRDefault="00C032C8" w:rsidP="00C032C8">
      <w:pPr>
        <w:rPr>
          <w:lang w:val="pl-PL"/>
        </w:rPr>
      </w:pPr>
    </w:p>
    <w:p w14:paraId="721E3B1B" w14:textId="77777777" w:rsidR="00C032C8" w:rsidRPr="00187CCE" w:rsidRDefault="00C032C8" w:rsidP="00C032C8">
      <w:pPr>
        <w:rPr>
          <w:lang w:val="pl-PL"/>
        </w:rPr>
      </w:pPr>
      <w:r w:rsidRPr="00187CCE">
        <w:rPr>
          <w:lang w:val="pl-PL"/>
        </w:rPr>
        <w:t>(Okres: od___________ do __________</w:t>
      </w:r>
      <w:r w:rsidRPr="00187CCE">
        <w:rPr>
          <w:vertAlign w:val="superscript"/>
          <w:lang w:val="pl-PL"/>
        </w:rPr>
        <w:t>(</w:t>
      </w:r>
      <w:r w:rsidRPr="00187CCE">
        <w:rPr>
          <w:b/>
          <w:vertAlign w:val="superscript"/>
          <w:lang w:val="pl-PL"/>
        </w:rPr>
        <w:t>1</w:t>
      </w:r>
      <w:r w:rsidRPr="00187CCE">
        <w:rPr>
          <w:vertAlign w:val="superscript"/>
          <w:lang w:val="pl-PL"/>
        </w:rPr>
        <w:t>)</w:t>
      </w:r>
      <w:r w:rsidRPr="00187CCE">
        <w:rPr>
          <w:lang w:val="pl-PL"/>
        </w:rPr>
        <w:t>)</w:t>
      </w:r>
    </w:p>
    <w:p w14:paraId="0CCE73E5" w14:textId="77777777" w:rsidR="00C032C8" w:rsidRPr="00187CCE" w:rsidRDefault="00C032C8" w:rsidP="00C032C8">
      <w:pPr>
        <w:rPr>
          <w:lang w:val="pl-PL"/>
        </w:rPr>
      </w:pPr>
    </w:p>
    <w:p w14:paraId="6740E00C" w14:textId="77777777" w:rsidR="00C032C8" w:rsidRPr="00187CCE" w:rsidRDefault="00C032C8" w:rsidP="00C032C8">
      <w:pPr>
        <w:rPr>
          <w:lang w:val="pl-PL"/>
        </w:rPr>
      </w:pPr>
      <w:r w:rsidRPr="00187CCE">
        <w:rPr>
          <w:lang w:val="pl-PL"/>
        </w:rPr>
        <w:t>Eksporter produktów objętych tym dokumentem (nr referencyjny eksportera …</w:t>
      </w:r>
      <w:r w:rsidRPr="00187CCE">
        <w:rPr>
          <w:vertAlign w:val="superscript"/>
          <w:lang w:val="pl-PL"/>
        </w:rPr>
        <w:t>(</w:t>
      </w:r>
      <w:r w:rsidRPr="00187CCE">
        <w:rPr>
          <w:b/>
          <w:bCs/>
          <w:vertAlign w:val="superscript"/>
          <w:lang w:val="pl-PL"/>
        </w:rPr>
        <w:t>2</w:t>
      </w:r>
      <w:r w:rsidRPr="00187CCE">
        <w:rPr>
          <w:vertAlign w:val="superscript"/>
          <w:lang w:val="pl-PL"/>
        </w:rPr>
        <w:t>)</w:t>
      </w:r>
      <w:r w:rsidRPr="00187CCE">
        <w:rPr>
          <w:lang w:val="pl-PL"/>
        </w:rPr>
        <w:t>) deklaruje, że z wyjątkiem gdzie jest to wyraźnie określone, produkty te mają …</w:t>
      </w:r>
      <w:r w:rsidRPr="00187CCE">
        <w:rPr>
          <w:vertAlign w:val="superscript"/>
          <w:lang w:val="pl-PL"/>
        </w:rPr>
        <w:t>(</w:t>
      </w:r>
      <w:r w:rsidRPr="00187CCE">
        <w:rPr>
          <w:b/>
          <w:bCs/>
          <w:vertAlign w:val="superscript"/>
          <w:lang w:val="pl-PL"/>
        </w:rPr>
        <w:t>3</w:t>
      </w:r>
      <w:r w:rsidRPr="00187CCE">
        <w:rPr>
          <w:vertAlign w:val="superscript"/>
          <w:lang w:val="pl-PL"/>
        </w:rPr>
        <w:t>)</w:t>
      </w:r>
      <w:r w:rsidRPr="00187CCE">
        <w:rPr>
          <w:lang w:val="pl-PL"/>
        </w:rPr>
        <w:t xml:space="preserve"> preferencyjne pochodzenie.</w:t>
      </w:r>
    </w:p>
    <w:p w14:paraId="3EE00D9E" w14:textId="77777777" w:rsidR="00C032C8" w:rsidRPr="00187CCE" w:rsidRDefault="00C032C8" w:rsidP="00C032C8">
      <w:pPr>
        <w:rPr>
          <w:lang w:val="pl-PL"/>
        </w:rPr>
      </w:pPr>
    </w:p>
    <w:p w14:paraId="34773766" w14:textId="77777777" w:rsidR="00C032C8" w:rsidRPr="00187CCE" w:rsidRDefault="00C032C8" w:rsidP="00C032C8">
      <w:pPr>
        <w:rPr>
          <w:lang w:val="pl-PL"/>
        </w:rPr>
      </w:pPr>
      <w:r w:rsidRPr="00187CCE">
        <w:rPr>
          <w:lang w:val="pl-PL"/>
        </w:rPr>
        <w:t>……………………………………………………………..............................................................</w:t>
      </w:r>
    </w:p>
    <w:p w14:paraId="5C950517" w14:textId="77777777" w:rsidR="00C032C8" w:rsidRPr="00187CCE" w:rsidRDefault="00C032C8" w:rsidP="00C032C8">
      <w:pPr>
        <w:rPr>
          <w:lang w:val="pl-PL"/>
        </w:rPr>
      </w:pPr>
      <w:r w:rsidRPr="00187CCE">
        <w:rPr>
          <w:lang w:val="pl-PL"/>
        </w:rPr>
        <w:t>(Miejsce i data</w:t>
      </w:r>
      <w:r w:rsidRPr="00187CCE">
        <w:rPr>
          <w:vertAlign w:val="superscript"/>
          <w:lang w:val="pl-PL"/>
        </w:rPr>
        <w:t>(</w:t>
      </w:r>
      <w:r w:rsidRPr="00187CCE">
        <w:rPr>
          <w:b/>
          <w:vertAlign w:val="superscript"/>
          <w:lang w:val="pl-PL"/>
        </w:rPr>
        <w:t>4</w:t>
      </w:r>
      <w:r w:rsidRPr="00187CCE">
        <w:rPr>
          <w:vertAlign w:val="superscript"/>
          <w:lang w:val="pl-PL"/>
        </w:rPr>
        <w:t>)</w:t>
      </w:r>
      <w:r w:rsidRPr="00187CCE">
        <w:rPr>
          <w:lang w:val="pl-PL"/>
        </w:rPr>
        <w:t>)</w:t>
      </w:r>
    </w:p>
    <w:p w14:paraId="5BF136AB" w14:textId="77777777" w:rsidR="00C032C8" w:rsidRPr="00187CCE" w:rsidRDefault="00C032C8" w:rsidP="00C032C8">
      <w:pPr>
        <w:rPr>
          <w:lang w:val="pl-PL"/>
        </w:rPr>
      </w:pPr>
    </w:p>
    <w:p w14:paraId="4FCB2CDD" w14:textId="77777777" w:rsidR="00C032C8" w:rsidRPr="00187CCE" w:rsidRDefault="00C032C8" w:rsidP="00C032C8">
      <w:pPr>
        <w:rPr>
          <w:lang w:val="pl-PL"/>
        </w:rPr>
      </w:pPr>
      <w:r w:rsidRPr="00187CCE">
        <w:rPr>
          <w:lang w:val="pl-PL"/>
        </w:rPr>
        <w:t>……………………………………………………………..............................................................</w:t>
      </w:r>
    </w:p>
    <w:p w14:paraId="408505F5" w14:textId="77777777" w:rsidR="00C032C8" w:rsidRPr="00187CCE" w:rsidRDefault="00C032C8" w:rsidP="00C032C8">
      <w:pPr>
        <w:rPr>
          <w:lang w:val="pl-PL"/>
        </w:rPr>
      </w:pPr>
      <w:r w:rsidRPr="00187CCE">
        <w:rPr>
          <w:lang w:val="pl-PL"/>
        </w:rPr>
        <w:t>(Nazwa i podpis eksportera</w:t>
      </w:r>
      <w:r w:rsidRPr="00187CCE">
        <w:rPr>
          <w:vertAlign w:val="superscript"/>
          <w:lang w:val="pl-PL"/>
        </w:rPr>
        <w:t>(</w:t>
      </w:r>
      <w:r w:rsidRPr="00187CCE">
        <w:rPr>
          <w:b/>
          <w:vertAlign w:val="superscript"/>
          <w:lang w:val="pl-PL"/>
        </w:rPr>
        <w:t>5</w:t>
      </w:r>
      <w:r w:rsidRPr="00187CCE">
        <w:rPr>
          <w:vertAlign w:val="superscript"/>
          <w:lang w:val="pl-PL"/>
        </w:rPr>
        <w:t>)</w:t>
      </w:r>
      <w:r w:rsidRPr="00187CCE">
        <w:rPr>
          <w:lang w:val="pl-PL"/>
        </w:rPr>
        <w:t>)</w:t>
      </w:r>
    </w:p>
    <w:p w14:paraId="4A426284" w14:textId="77777777" w:rsidR="00C032C8" w:rsidRPr="00187CCE" w:rsidRDefault="00C032C8" w:rsidP="00C032C8">
      <w:pPr>
        <w:rPr>
          <w:lang w:val="pl-PL"/>
        </w:rPr>
      </w:pPr>
    </w:p>
    <w:p w14:paraId="6FCA4BF9" w14:textId="77777777" w:rsidR="00C032C8" w:rsidRPr="00187CCE" w:rsidRDefault="00C032C8" w:rsidP="00C032C8">
      <w:pPr>
        <w:rPr>
          <w:lang w:val="pl-PL"/>
        </w:rPr>
      </w:pPr>
    </w:p>
    <w:p w14:paraId="3ED1907C" w14:textId="77777777" w:rsidR="00C032C8" w:rsidRPr="00187CCE" w:rsidRDefault="00C032C8" w:rsidP="00C032C8">
      <w:pPr>
        <w:jc w:val="center"/>
        <w:rPr>
          <w:lang w:val="pt-PT"/>
        </w:rPr>
      </w:pPr>
      <w:r w:rsidRPr="00187CCE">
        <w:rPr>
          <w:lang w:val="pt-PT"/>
        </w:rPr>
        <w:t>Portuguese version</w:t>
      </w:r>
    </w:p>
    <w:p w14:paraId="08A0B6CC" w14:textId="77777777" w:rsidR="00C032C8" w:rsidRPr="00187CCE" w:rsidRDefault="00C032C8" w:rsidP="00C032C8">
      <w:pPr>
        <w:rPr>
          <w:lang w:val="pt-PT"/>
        </w:rPr>
      </w:pPr>
    </w:p>
    <w:p w14:paraId="18916A1B" w14:textId="77777777" w:rsidR="00C032C8" w:rsidRPr="00187CCE" w:rsidRDefault="00C032C8" w:rsidP="00C032C8">
      <w:pPr>
        <w:rPr>
          <w:lang w:val="pt-PT"/>
        </w:rPr>
      </w:pPr>
      <w:r w:rsidRPr="00187CCE">
        <w:rPr>
          <w:lang w:val="pt-PT"/>
        </w:rPr>
        <w:t>(Período: de ___________ a __________</w:t>
      </w:r>
      <w:r w:rsidRPr="00187CCE">
        <w:rPr>
          <w:vertAlign w:val="superscript"/>
          <w:lang w:val="pt-PT"/>
        </w:rPr>
        <w:t>(</w:t>
      </w:r>
      <w:r w:rsidRPr="00187CCE">
        <w:rPr>
          <w:b/>
          <w:vertAlign w:val="superscript"/>
          <w:lang w:val="pt-PT"/>
        </w:rPr>
        <w:t>1</w:t>
      </w:r>
      <w:r w:rsidRPr="00187CCE">
        <w:rPr>
          <w:vertAlign w:val="superscript"/>
          <w:lang w:val="pt-PT"/>
        </w:rPr>
        <w:t>)</w:t>
      </w:r>
      <w:r w:rsidRPr="00187CCE">
        <w:rPr>
          <w:lang w:val="pt-PT"/>
        </w:rPr>
        <w:t>)</w:t>
      </w:r>
    </w:p>
    <w:p w14:paraId="1DA057EA" w14:textId="77777777" w:rsidR="00C032C8" w:rsidRPr="00187CCE" w:rsidRDefault="00C032C8" w:rsidP="00C032C8">
      <w:pPr>
        <w:rPr>
          <w:lang w:val="pt-PT"/>
        </w:rPr>
      </w:pPr>
    </w:p>
    <w:p w14:paraId="2B597823" w14:textId="77777777" w:rsidR="00C032C8" w:rsidRPr="00187CCE" w:rsidRDefault="00C032C8" w:rsidP="00C032C8">
      <w:pPr>
        <w:rPr>
          <w:lang w:val="pt-PT"/>
        </w:rPr>
      </w:pPr>
      <w:r w:rsidRPr="00187CCE">
        <w:rPr>
          <w:lang w:val="pt-PT"/>
        </w:rPr>
        <w:t>O abaixo assinado, exportador dos produtos cobertos pelo presente documento (referência do exportador n.º ...</w:t>
      </w:r>
      <w:r w:rsidRPr="00187CCE">
        <w:rPr>
          <w:vertAlign w:val="superscript"/>
          <w:lang w:val="pt-PT"/>
        </w:rPr>
        <w:t>(</w:t>
      </w:r>
      <w:r w:rsidRPr="00187CCE">
        <w:rPr>
          <w:b/>
          <w:bCs/>
          <w:vertAlign w:val="superscript"/>
          <w:lang w:val="pt-PT"/>
        </w:rPr>
        <w:t>2</w:t>
      </w:r>
      <w:r w:rsidRPr="00187CCE">
        <w:rPr>
          <w:vertAlign w:val="superscript"/>
          <w:lang w:val="pt-PT"/>
        </w:rPr>
        <w:t>)</w:t>
      </w:r>
      <w:r w:rsidRPr="00187CCE">
        <w:rPr>
          <w:lang w:val="pt-PT"/>
        </w:rPr>
        <w:t>) declara que, salvo expressamente indicado em contrário, estes produtos são de origem preferencial ...</w:t>
      </w:r>
      <w:r w:rsidRPr="00187CCE">
        <w:rPr>
          <w:vertAlign w:val="superscript"/>
          <w:lang w:val="pt-PT"/>
        </w:rPr>
        <w:t>(</w:t>
      </w:r>
      <w:r w:rsidRPr="00187CCE">
        <w:rPr>
          <w:b/>
          <w:bCs/>
          <w:vertAlign w:val="superscript"/>
          <w:lang w:val="pt-PT"/>
        </w:rPr>
        <w:t>3</w:t>
      </w:r>
      <w:r w:rsidRPr="00187CCE">
        <w:rPr>
          <w:vertAlign w:val="superscript"/>
          <w:lang w:val="pt-PT"/>
        </w:rPr>
        <w:t>)</w:t>
      </w:r>
      <w:r w:rsidRPr="00187CCE">
        <w:rPr>
          <w:lang w:val="pt-PT"/>
        </w:rPr>
        <w:t>.</w:t>
      </w:r>
    </w:p>
    <w:p w14:paraId="22629F2C" w14:textId="77777777" w:rsidR="00C032C8" w:rsidRPr="00187CCE" w:rsidRDefault="00C032C8" w:rsidP="00C032C8">
      <w:pPr>
        <w:rPr>
          <w:lang w:val="pt-PT"/>
        </w:rPr>
      </w:pPr>
    </w:p>
    <w:p w14:paraId="3C812743" w14:textId="77777777" w:rsidR="00C032C8" w:rsidRPr="00187CCE" w:rsidRDefault="00C032C8" w:rsidP="00C032C8">
      <w:pPr>
        <w:rPr>
          <w:lang w:val="pt-PT"/>
        </w:rPr>
      </w:pPr>
      <w:r w:rsidRPr="00187CCE">
        <w:rPr>
          <w:lang w:val="pt-PT"/>
        </w:rPr>
        <w:t>……………………………………………………………..............................................................</w:t>
      </w:r>
    </w:p>
    <w:p w14:paraId="41CC0BBB" w14:textId="77777777" w:rsidR="00C032C8" w:rsidRPr="00187CCE" w:rsidRDefault="00C032C8" w:rsidP="00C032C8">
      <w:pPr>
        <w:rPr>
          <w:lang w:val="pt-PT"/>
        </w:rPr>
      </w:pPr>
      <w:r w:rsidRPr="00187CCE">
        <w:rPr>
          <w:lang w:val="pt-PT"/>
        </w:rPr>
        <w:t>(</w:t>
      </w:r>
      <w:bookmarkStart w:id="18" w:name="_Hlk140251937"/>
      <w:r w:rsidRPr="00187CCE">
        <w:rPr>
          <w:lang w:val="pt-PT"/>
        </w:rPr>
        <w:t>Local e data</w:t>
      </w:r>
      <w:bookmarkEnd w:id="18"/>
      <w:r w:rsidRPr="00187CCE">
        <w:rPr>
          <w:vertAlign w:val="superscript"/>
          <w:lang w:val="pt-PT"/>
        </w:rPr>
        <w:t>(</w:t>
      </w:r>
      <w:r w:rsidRPr="00187CCE">
        <w:rPr>
          <w:b/>
          <w:vertAlign w:val="superscript"/>
          <w:lang w:val="pt-PT"/>
        </w:rPr>
        <w:t>4</w:t>
      </w:r>
      <w:r w:rsidRPr="00187CCE">
        <w:rPr>
          <w:vertAlign w:val="superscript"/>
          <w:lang w:val="pt-PT"/>
        </w:rPr>
        <w:t>)</w:t>
      </w:r>
      <w:r w:rsidRPr="00187CCE">
        <w:rPr>
          <w:lang w:val="pt-PT"/>
        </w:rPr>
        <w:t>)</w:t>
      </w:r>
    </w:p>
    <w:p w14:paraId="4BEAEF55" w14:textId="77777777" w:rsidR="00C032C8" w:rsidRPr="00187CCE" w:rsidRDefault="00C032C8" w:rsidP="00C032C8">
      <w:pPr>
        <w:rPr>
          <w:lang w:val="pt-PT"/>
        </w:rPr>
      </w:pPr>
    </w:p>
    <w:p w14:paraId="0EEC6706" w14:textId="77777777" w:rsidR="00C032C8" w:rsidRPr="00187CCE" w:rsidRDefault="00C032C8" w:rsidP="00C032C8">
      <w:pPr>
        <w:rPr>
          <w:lang w:val="pt-PT"/>
        </w:rPr>
      </w:pPr>
      <w:r w:rsidRPr="00187CCE">
        <w:rPr>
          <w:lang w:val="pt-PT"/>
        </w:rPr>
        <w:t>……………………………………………………………..............................................................</w:t>
      </w:r>
    </w:p>
    <w:p w14:paraId="1E390E2C" w14:textId="77777777" w:rsidR="00C032C8" w:rsidRPr="00187CCE" w:rsidRDefault="00C032C8" w:rsidP="00C032C8">
      <w:pPr>
        <w:rPr>
          <w:lang w:val="pt-PT"/>
        </w:rPr>
      </w:pPr>
      <w:r w:rsidRPr="00187CCE">
        <w:rPr>
          <w:lang w:val="pt-PT"/>
        </w:rPr>
        <w:t>(Nome e assinatura do exportador</w:t>
      </w:r>
      <w:r w:rsidRPr="00187CCE">
        <w:rPr>
          <w:vertAlign w:val="superscript"/>
          <w:lang w:val="pt-PT"/>
        </w:rPr>
        <w:t>(</w:t>
      </w:r>
      <w:r w:rsidRPr="00187CCE">
        <w:rPr>
          <w:b/>
          <w:vertAlign w:val="superscript"/>
          <w:lang w:val="pt-PT"/>
        </w:rPr>
        <w:t>5</w:t>
      </w:r>
      <w:r w:rsidRPr="00187CCE">
        <w:rPr>
          <w:vertAlign w:val="superscript"/>
          <w:lang w:val="pt-PT"/>
        </w:rPr>
        <w:t>)</w:t>
      </w:r>
      <w:r w:rsidRPr="00187CCE">
        <w:rPr>
          <w:lang w:val="pt-PT"/>
        </w:rPr>
        <w:t>)</w:t>
      </w:r>
    </w:p>
    <w:p w14:paraId="0DE18248" w14:textId="77777777" w:rsidR="00C032C8" w:rsidRPr="00187CCE" w:rsidRDefault="00C032C8" w:rsidP="00C032C8">
      <w:pPr>
        <w:rPr>
          <w:lang w:val="pt-PT"/>
        </w:rPr>
      </w:pPr>
    </w:p>
    <w:p w14:paraId="1F4FC4E6" w14:textId="77777777" w:rsidR="00C032C8" w:rsidRPr="00187CCE" w:rsidRDefault="00C032C8" w:rsidP="00C032C8">
      <w:pPr>
        <w:rPr>
          <w:lang w:val="pt-PT"/>
        </w:rPr>
      </w:pPr>
    </w:p>
    <w:p w14:paraId="52415CA2" w14:textId="77777777" w:rsidR="00C032C8" w:rsidRPr="00187CCE" w:rsidRDefault="00C032C8" w:rsidP="00C032C8">
      <w:pPr>
        <w:jc w:val="center"/>
        <w:rPr>
          <w:lang w:val="pt-PT"/>
        </w:rPr>
      </w:pPr>
      <w:r w:rsidRPr="00187CCE">
        <w:rPr>
          <w:lang w:val="pt-PT"/>
        </w:rPr>
        <w:br w:type="page"/>
      </w:r>
      <w:r w:rsidRPr="00187CCE">
        <w:rPr>
          <w:lang w:val="pt-PT"/>
        </w:rPr>
        <w:lastRenderedPageBreak/>
        <w:t>Romanian version</w:t>
      </w:r>
    </w:p>
    <w:p w14:paraId="308B8BB8" w14:textId="77777777" w:rsidR="00C032C8" w:rsidRPr="00187CCE" w:rsidRDefault="00C032C8" w:rsidP="00C032C8">
      <w:pPr>
        <w:rPr>
          <w:lang w:val="pt-PT"/>
        </w:rPr>
      </w:pPr>
    </w:p>
    <w:p w14:paraId="747BD5A7" w14:textId="77777777" w:rsidR="00C032C8" w:rsidRPr="00187CCE" w:rsidRDefault="00C032C8" w:rsidP="00C032C8">
      <w:pPr>
        <w:rPr>
          <w:lang w:val="pt-PT"/>
        </w:rPr>
      </w:pPr>
      <w:r w:rsidRPr="00187CCE">
        <w:rPr>
          <w:lang w:val="pt-PT"/>
        </w:rPr>
        <w:t>(Perioada: de la ___________ până la __________</w:t>
      </w:r>
      <w:r w:rsidRPr="00187CCE">
        <w:rPr>
          <w:vertAlign w:val="superscript"/>
          <w:lang w:val="pt-PT"/>
        </w:rPr>
        <w:t>(</w:t>
      </w:r>
      <w:r w:rsidRPr="00187CCE">
        <w:rPr>
          <w:b/>
          <w:vertAlign w:val="superscript"/>
          <w:lang w:val="pt-PT"/>
        </w:rPr>
        <w:t>1</w:t>
      </w:r>
      <w:r w:rsidRPr="00187CCE">
        <w:rPr>
          <w:vertAlign w:val="superscript"/>
          <w:lang w:val="pt-PT"/>
        </w:rPr>
        <w:t>)</w:t>
      </w:r>
      <w:r w:rsidRPr="00187CCE">
        <w:rPr>
          <w:lang w:val="pt-PT"/>
        </w:rPr>
        <w:t>)</w:t>
      </w:r>
    </w:p>
    <w:p w14:paraId="4DC05044" w14:textId="77777777" w:rsidR="00C032C8" w:rsidRPr="00187CCE" w:rsidRDefault="00C032C8" w:rsidP="00C032C8">
      <w:pPr>
        <w:rPr>
          <w:lang w:val="pt-PT"/>
        </w:rPr>
      </w:pPr>
    </w:p>
    <w:p w14:paraId="65D4306B" w14:textId="762862CB" w:rsidR="00C032C8" w:rsidRPr="00187CCE" w:rsidRDefault="00C032C8" w:rsidP="00C032C8">
      <w:pPr>
        <w:rPr>
          <w:lang w:val="pt-PT"/>
        </w:rPr>
      </w:pPr>
      <w:r w:rsidRPr="00187CCE">
        <w:rPr>
          <w:lang w:val="pt-PT"/>
        </w:rPr>
        <w:t>Exportatorul produselor ce fac obiectul acestui document [numărul de referință al exportatorului …</w:t>
      </w:r>
      <w:r w:rsidRPr="00187CCE">
        <w:rPr>
          <w:vertAlign w:val="superscript"/>
          <w:lang w:val="pt-PT"/>
        </w:rPr>
        <w:t>(</w:t>
      </w:r>
      <w:r w:rsidRPr="00187CCE">
        <w:rPr>
          <w:b/>
          <w:bCs/>
          <w:vertAlign w:val="superscript"/>
          <w:lang w:val="pt-PT"/>
        </w:rPr>
        <w:t>2</w:t>
      </w:r>
      <w:r w:rsidRPr="00187CCE">
        <w:rPr>
          <w:vertAlign w:val="superscript"/>
          <w:lang w:val="pt-PT"/>
        </w:rPr>
        <w:t>)</w:t>
      </w:r>
      <w:r w:rsidRPr="00187CCE">
        <w:rPr>
          <w:lang w:val="pt-PT"/>
        </w:rPr>
        <w:t>] declară că, exceptând cazul în care în mod expres este indicat altfel, aceste produse sunt de origine preferenţială …</w:t>
      </w:r>
      <w:r w:rsidRPr="00187CCE">
        <w:rPr>
          <w:vertAlign w:val="superscript"/>
          <w:lang w:val="pt-PT"/>
        </w:rPr>
        <w:t>(</w:t>
      </w:r>
      <w:r w:rsidRPr="00187CCE">
        <w:rPr>
          <w:b/>
          <w:bCs/>
          <w:vertAlign w:val="superscript"/>
          <w:lang w:val="pt-PT"/>
        </w:rPr>
        <w:t>3</w:t>
      </w:r>
      <w:r w:rsidRPr="00187CCE">
        <w:rPr>
          <w:vertAlign w:val="superscript"/>
          <w:lang w:val="pt-PT"/>
        </w:rPr>
        <w:t>)</w:t>
      </w:r>
      <w:r w:rsidRPr="00187CCE">
        <w:rPr>
          <w:lang w:val="pt-PT"/>
        </w:rPr>
        <w:t>.</w:t>
      </w:r>
    </w:p>
    <w:p w14:paraId="18527268" w14:textId="77777777" w:rsidR="00C032C8" w:rsidRPr="00187CCE" w:rsidRDefault="00C032C8" w:rsidP="00C032C8">
      <w:pPr>
        <w:rPr>
          <w:lang w:val="pt-PT"/>
        </w:rPr>
      </w:pPr>
    </w:p>
    <w:p w14:paraId="2DFBCB16" w14:textId="77777777" w:rsidR="00C032C8" w:rsidRPr="00187CCE" w:rsidRDefault="00C032C8" w:rsidP="00C032C8">
      <w:pPr>
        <w:rPr>
          <w:lang w:val="pt-PT"/>
        </w:rPr>
      </w:pPr>
      <w:r w:rsidRPr="00187CCE">
        <w:rPr>
          <w:lang w:val="pt-PT"/>
        </w:rPr>
        <w:t>……………………………………………………………..............................................................</w:t>
      </w:r>
    </w:p>
    <w:p w14:paraId="2FAAD386" w14:textId="77777777" w:rsidR="00C032C8" w:rsidRPr="00187CCE" w:rsidRDefault="00C032C8" w:rsidP="00C032C8">
      <w:pPr>
        <w:rPr>
          <w:lang w:val="pt-PT"/>
        </w:rPr>
      </w:pPr>
      <w:r w:rsidRPr="00187CCE">
        <w:rPr>
          <w:lang w:val="pt-PT"/>
        </w:rPr>
        <w:t>[Locul și data</w:t>
      </w:r>
      <w:r w:rsidRPr="00187CCE">
        <w:rPr>
          <w:vertAlign w:val="superscript"/>
          <w:lang w:val="pt-PT"/>
        </w:rPr>
        <w:t>(</w:t>
      </w:r>
      <w:r w:rsidRPr="00187CCE">
        <w:rPr>
          <w:b/>
          <w:vertAlign w:val="superscript"/>
          <w:lang w:val="pt-PT"/>
        </w:rPr>
        <w:t>4</w:t>
      </w:r>
      <w:r w:rsidRPr="00187CCE">
        <w:rPr>
          <w:vertAlign w:val="superscript"/>
          <w:lang w:val="pt-PT"/>
        </w:rPr>
        <w:t>)</w:t>
      </w:r>
      <w:r w:rsidRPr="00187CCE">
        <w:rPr>
          <w:lang w:val="pt-PT"/>
        </w:rPr>
        <w:t>]</w:t>
      </w:r>
    </w:p>
    <w:p w14:paraId="47818EED" w14:textId="77777777" w:rsidR="00C032C8" w:rsidRPr="00187CCE" w:rsidRDefault="00C032C8" w:rsidP="00C032C8">
      <w:pPr>
        <w:rPr>
          <w:lang w:val="pt-PT"/>
        </w:rPr>
      </w:pPr>
    </w:p>
    <w:p w14:paraId="5054EC5E" w14:textId="77777777" w:rsidR="00C032C8" w:rsidRPr="00187CCE" w:rsidRDefault="00C032C8" w:rsidP="00C032C8">
      <w:pPr>
        <w:rPr>
          <w:lang w:val="pt-PT"/>
        </w:rPr>
      </w:pPr>
      <w:r w:rsidRPr="00187CCE">
        <w:rPr>
          <w:lang w:val="pt-PT"/>
        </w:rPr>
        <w:t>……………………………………………………………..............................................................</w:t>
      </w:r>
    </w:p>
    <w:p w14:paraId="64FCBCEB" w14:textId="77777777" w:rsidR="00C032C8" w:rsidRPr="00187CCE" w:rsidRDefault="00C032C8" w:rsidP="00C032C8">
      <w:pPr>
        <w:rPr>
          <w:lang w:val="pt-PT"/>
        </w:rPr>
      </w:pPr>
      <w:r w:rsidRPr="00187CCE">
        <w:rPr>
          <w:lang w:val="pt-PT"/>
        </w:rPr>
        <w:t>[Denumirea și semnătura exportatorului</w:t>
      </w:r>
      <w:r w:rsidRPr="00187CCE">
        <w:rPr>
          <w:vertAlign w:val="superscript"/>
          <w:lang w:val="pt-PT"/>
        </w:rPr>
        <w:t>(</w:t>
      </w:r>
      <w:r w:rsidRPr="00187CCE">
        <w:rPr>
          <w:b/>
          <w:vertAlign w:val="superscript"/>
          <w:lang w:val="pt-PT"/>
        </w:rPr>
        <w:t>5</w:t>
      </w:r>
      <w:r w:rsidRPr="00187CCE">
        <w:rPr>
          <w:vertAlign w:val="superscript"/>
          <w:lang w:val="pt-PT"/>
        </w:rPr>
        <w:t>)</w:t>
      </w:r>
      <w:r w:rsidRPr="00187CCE">
        <w:rPr>
          <w:lang w:val="pt-PT"/>
        </w:rPr>
        <w:t>]</w:t>
      </w:r>
    </w:p>
    <w:p w14:paraId="4EE87D5B" w14:textId="77777777" w:rsidR="00C032C8" w:rsidRPr="00187CCE" w:rsidRDefault="00C032C8" w:rsidP="00C032C8">
      <w:pPr>
        <w:rPr>
          <w:lang w:val="pt-PT"/>
        </w:rPr>
      </w:pPr>
    </w:p>
    <w:p w14:paraId="481DDACF" w14:textId="77777777" w:rsidR="00C032C8" w:rsidRPr="00187CCE" w:rsidRDefault="00C032C8" w:rsidP="00C032C8">
      <w:pPr>
        <w:rPr>
          <w:lang w:val="pt-PT"/>
        </w:rPr>
      </w:pPr>
    </w:p>
    <w:p w14:paraId="3C600D5E" w14:textId="77777777" w:rsidR="00C032C8" w:rsidRPr="00187CCE" w:rsidRDefault="00C032C8" w:rsidP="00C032C8">
      <w:pPr>
        <w:jc w:val="center"/>
        <w:rPr>
          <w:lang w:val="pt-PT"/>
        </w:rPr>
      </w:pPr>
      <w:r w:rsidRPr="00187CCE">
        <w:rPr>
          <w:lang w:val="pt-PT"/>
        </w:rPr>
        <w:t>Slovak version</w:t>
      </w:r>
    </w:p>
    <w:p w14:paraId="4BEDA4A4" w14:textId="77777777" w:rsidR="00C032C8" w:rsidRPr="00187CCE" w:rsidRDefault="00C032C8" w:rsidP="00C032C8">
      <w:pPr>
        <w:rPr>
          <w:lang w:val="pt-PT"/>
        </w:rPr>
      </w:pPr>
    </w:p>
    <w:p w14:paraId="76D20B14" w14:textId="77777777" w:rsidR="00C032C8" w:rsidRPr="00187CCE" w:rsidRDefault="00C032C8" w:rsidP="00C032C8">
      <w:pPr>
        <w:rPr>
          <w:lang w:val="pt-PT"/>
        </w:rPr>
      </w:pPr>
      <w:r w:rsidRPr="00187CCE">
        <w:rPr>
          <w:lang w:val="pt-PT"/>
        </w:rPr>
        <w:t>(Obdobie: od___________ do __________</w:t>
      </w:r>
      <w:r w:rsidRPr="00187CCE">
        <w:rPr>
          <w:vertAlign w:val="superscript"/>
          <w:lang w:val="pt-PT"/>
        </w:rPr>
        <w:t>(</w:t>
      </w:r>
      <w:r w:rsidRPr="00187CCE">
        <w:rPr>
          <w:b/>
          <w:vertAlign w:val="superscript"/>
          <w:lang w:val="pt-PT"/>
        </w:rPr>
        <w:t>1</w:t>
      </w:r>
      <w:r w:rsidRPr="00187CCE">
        <w:rPr>
          <w:vertAlign w:val="superscript"/>
          <w:lang w:val="pt-PT"/>
        </w:rPr>
        <w:t>)</w:t>
      </w:r>
      <w:r w:rsidRPr="00187CCE">
        <w:rPr>
          <w:lang w:val="pt-PT"/>
        </w:rPr>
        <w:t>)</w:t>
      </w:r>
    </w:p>
    <w:p w14:paraId="730006DB" w14:textId="77777777" w:rsidR="00C032C8" w:rsidRPr="00187CCE" w:rsidRDefault="00C032C8" w:rsidP="00C032C8">
      <w:pPr>
        <w:rPr>
          <w:lang w:val="pt-PT"/>
        </w:rPr>
      </w:pPr>
    </w:p>
    <w:p w14:paraId="631404DB" w14:textId="77777777" w:rsidR="00C032C8" w:rsidRPr="00187CCE" w:rsidRDefault="00C032C8" w:rsidP="00C032C8">
      <w:pPr>
        <w:rPr>
          <w:lang w:val="pt-PT"/>
        </w:rPr>
      </w:pPr>
      <w:r w:rsidRPr="00187CCE">
        <w:rPr>
          <w:lang w:val="pt-PT"/>
        </w:rPr>
        <w:t>Vývozca výrobkov uvedených v tomto dokumente (referenčné číslo vývozcu …</w:t>
      </w:r>
      <w:r w:rsidRPr="00187CCE">
        <w:rPr>
          <w:vertAlign w:val="superscript"/>
          <w:lang w:val="pt-PT"/>
        </w:rPr>
        <w:t>(</w:t>
      </w:r>
      <w:r w:rsidRPr="00187CCE">
        <w:rPr>
          <w:b/>
          <w:bCs/>
          <w:vertAlign w:val="superscript"/>
          <w:lang w:val="pt-PT"/>
        </w:rPr>
        <w:t>2</w:t>
      </w:r>
      <w:r w:rsidRPr="00187CCE">
        <w:rPr>
          <w:vertAlign w:val="superscript"/>
          <w:lang w:val="pt-PT"/>
        </w:rPr>
        <w:t>)</w:t>
      </w:r>
      <w:r w:rsidRPr="00187CCE">
        <w:rPr>
          <w:lang w:val="pt-PT"/>
        </w:rPr>
        <w:t>) vyhlasuje, že okrem zreteľne označených, majú tieto výrobky preferenčný pôvod v …</w:t>
      </w:r>
      <w:r w:rsidRPr="00187CCE">
        <w:rPr>
          <w:vertAlign w:val="superscript"/>
          <w:lang w:val="pt-PT"/>
        </w:rPr>
        <w:t>(</w:t>
      </w:r>
      <w:r w:rsidRPr="00187CCE">
        <w:rPr>
          <w:b/>
          <w:bCs/>
          <w:vertAlign w:val="superscript"/>
          <w:lang w:val="pt-PT"/>
        </w:rPr>
        <w:t>3</w:t>
      </w:r>
      <w:r w:rsidRPr="00187CCE">
        <w:rPr>
          <w:vertAlign w:val="superscript"/>
          <w:lang w:val="pt-PT"/>
        </w:rPr>
        <w:t>)</w:t>
      </w:r>
      <w:r w:rsidRPr="00187CCE">
        <w:rPr>
          <w:lang w:val="pt-PT"/>
        </w:rPr>
        <w:t>.</w:t>
      </w:r>
    </w:p>
    <w:p w14:paraId="120B24CC" w14:textId="77777777" w:rsidR="00C032C8" w:rsidRPr="00187CCE" w:rsidRDefault="00C032C8" w:rsidP="00C032C8">
      <w:pPr>
        <w:rPr>
          <w:lang w:val="pt-PT"/>
        </w:rPr>
      </w:pPr>
    </w:p>
    <w:p w14:paraId="508F546A" w14:textId="77777777" w:rsidR="00C032C8" w:rsidRPr="00187CCE" w:rsidRDefault="00C032C8" w:rsidP="00C032C8">
      <w:pPr>
        <w:rPr>
          <w:lang w:val="pt-PT"/>
        </w:rPr>
      </w:pPr>
      <w:r w:rsidRPr="00187CCE">
        <w:rPr>
          <w:lang w:val="pt-PT"/>
        </w:rPr>
        <w:t>……………………………………………………………..............................................................</w:t>
      </w:r>
    </w:p>
    <w:p w14:paraId="25A64A17" w14:textId="77777777" w:rsidR="00C032C8" w:rsidRPr="00187CCE" w:rsidRDefault="00C032C8" w:rsidP="00C032C8">
      <w:pPr>
        <w:rPr>
          <w:lang w:val="pt-PT"/>
        </w:rPr>
      </w:pPr>
      <w:r w:rsidRPr="00187CCE">
        <w:rPr>
          <w:lang w:val="pt-PT"/>
        </w:rPr>
        <w:t>(Miesto a dátum</w:t>
      </w:r>
      <w:r w:rsidRPr="00187CCE">
        <w:rPr>
          <w:vertAlign w:val="superscript"/>
          <w:lang w:val="pt-PT"/>
        </w:rPr>
        <w:t>(</w:t>
      </w:r>
      <w:r w:rsidRPr="00187CCE">
        <w:rPr>
          <w:b/>
          <w:vertAlign w:val="superscript"/>
          <w:lang w:val="pt-PT"/>
        </w:rPr>
        <w:t>4</w:t>
      </w:r>
      <w:r w:rsidRPr="00187CCE">
        <w:rPr>
          <w:vertAlign w:val="superscript"/>
          <w:lang w:val="pt-PT"/>
        </w:rPr>
        <w:t>)</w:t>
      </w:r>
      <w:r w:rsidRPr="00187CCE">
        <w:rPr>
          <w:lang w:val="pt-PT"/>
        </w:rPr>
        <w:t>)</w:t>
      </w:r>
    </w:p>
    <w:p w14:paraId="77751730" w14:textId="77777777" w:rsidR="00C032C8" w:rsidRPr="00187CCE" w:rsidRDefault="00C032C8" w:rsidP="00C032C8">
      <w:pPr>
        <w:rPr>
          <w:lang w:val="pt-PT"/>
        </w:rPr>
      </w:pPr>
    </w:p>
    <w:p w14:paraId="62078D8A" w14:textId="77777777" w:rsidR="00C032C8" w:rsidRPr="00187CCE" w:rsidRDefault="00C032C8" w:rsidP="00C032C8">
      <w:pPr>
        <w:rPr>
          <w:lang w:val="pt-PT"/>
        </w:rPr>
      </w:pPr>
      <w:r w:rsidRPr="00187CCE">
        <w:rPr>
          <w:lang w:val="pt-PT"/>
        </w:rPr>
        <w:t>……………………………………………………………..............................................................</w:t>
      </w:r>
    </w:p>
    <w:p w14:paraId="56CDBFC6" w14:textId="77777777" w:rsidR="00C032C8" w:rsidRPr="00187CCE" w:rsidRDefault="00C032C8" w:rsidP="00C032C8">
      <w:pPr>
        <w:rPr>
          <w:lang w:val="pt-PT"/>
        </w:rPr>
      </w:pPr>
      <w:r w:rsidRPr="00187CCE">
        <w:rPr>
          <w:lang w:val="pt-PT"/>
        </w:rPr>
        <w:t>(Názov/meno vývozcu a podpis</w:t>
      </w:r>
      <w:r w:rsidRPr="00187CCE">
        <w:rPr>
          <w:vertAlign w:val="superscript"/>
          <w:lang w:val="pt-PT"/>
        </w:rPr>
        <w:t>(</w:t>
      </w:r>
      <w:r w:rsidRPr="00187CCE">
        <w:rPr>
          <w:b/>
          <w:vertAlign w:val="superscript"/>
          <w:lang w:val="pt-PT"/>
        </w:rPr>
        <w:t>5</w:t>
      </w:r>
      <w:r w:rsidRPr="00187CCE">
        <w:rPr>
          <w:vertAlign w:val="superscript"/>
          <w:lang w:val="pt-PT"/>
        </w:rPr>
        <w:t>)</w:t>
      </w:r>
      <w:r w:rsidRPr="00187CCE">
        <w:rPr>
          <w:lang w:val="pt-PT"/>
        </w:rPr>
        <w:t>)</w:t>
      </w:r>
    </w:p>
    <w:p w14:paraId="2E42E433" w14:textId="77777777" w:rsidR="00C032C8" w:rsidRPr="00187CCE" w:rsidRDefault="00C032C8" w:rsidP="00C032C8">
      <w:pPr>
        <w:rPr>
          <w:lang w:val="pt-PT"/>
        </w:rPr>
      </w:pPr>
    </w:p>
    <w:p w14:paraId="57394720" w14:textId="77777777" w:rsidR="00C032C8" w:rsidRPr="00187CCE" w:rsidRDefault="00C032C8" w:rsidP="00C032C8">
      <w:pPr>
        <w:rPr>
          <w:lang w:val="pt-PT"/>
        </w:rPr>
      </w:pPr>
    </w:p>
    <w:p w14:paraId="4B6A8538" w14:textId="77777777" w:rsidR="00C032C8" w:rsidRPr="00187CCE" w:rsidRDefault="00C032C8" w:rsidP="00C032C8">
      <w:pPr>
        <w:jc w:val="center"/>
        <w:rPr>
          <w:lang w:val="pl-PL"/>
        </w:rPr>
      </w:pPr>
      <w:r w:rsidRPr="00187CCE">
        <w:rPr>
          <w:lang w:val="pl-PL"/>
        </w:rPr>
        <w:br w:type="page"/>
      </w:r>
      <w:r w:rsidRPr="00187CCE">
        <w:rPr>
          <w:lang w:val="pl-PL"/>
        </w:rPr>
        <w:lastRenderedPageBreak/>
        <w:t>Slovenian version</w:t>
      </w:r>
    </w:p>
    <w:p w14:paraId="50859314" w14:textId="77777777" w:rsidR="00C032C8" w:rsidRPr="00187CCE" w:rsidRDefault="00C032C8" w:rsidP="00C032C8">
      <w:pPr>
        <w:rPr>
          <w:lang w:val="pl-PL"/>
        </w:rPr>
      </w:pPr>
    </w:p>
    <w:p w14:paraId="2F684906" w14:textId="77777777" w:rsidR="00C032C8" w:rsidRPr="00187CCE" w:rsidRDefault="00C032C8" w:rsidP="00C032C8">
      <w:pPr>
        <w:rPr>
          <w:lang w:val="pl-PL"/>
        </w:rPr>
      </w:pPr>
      <w:bookmarkStart w:id="19" w:name="_Hlk140252286"/>
      <w:r w:rsidRPr="00187CCE">
        <w:rPr>
          <w:lang w:val="pl-PL"/>
        </w:rPr>
        <w:t>(Obdobje: od___________ do __________</w:t>
      </w:r>
      <w:r w:rsidRPr="00187CCE">
        <w:rPr>
          <w:vertAlign w:val="superscript"/>
          <w:lang w:val="pl-PL"/>
        </w:rPr>
        <w:t>(</w:t>
      </w:r>
      <w:r w:rsidRPr="00187CCE">
        <w:rPr>
          <w:b/>
          <w:vertAlign w:val="superscript"/>
          <w:lang w:val="pl-PL"/>
        </w:rPr>
        <w:t>1</w:t>
      </w:r>
      <w:bookmarkEnd w:id="19"/>
      <w:r w:rsidRPr="00187CCE">
        <w:rPr>
          <w:vertAlign w:val="superscript"/>
          <w:lang w:val="pl-PL"/>
        </w:rPr>
        <w:t>)</w:t>
      </w:r>
      <w:r w:rsidRPr="00187CCE">
        <w:rPr>
          <w:lang w:val="pl-PL"/>
        </w:rPr>
        <w:t>)</w:t>
      </w:r>
    </w:p>
    <w:p w14:paraId="4EC62E17" w14:textId="77777777" w:rsidR="00C032C8" w:rsidRPr="00187CCE" w:rsidRDefault="00C032C8" w:rsidP="00C032C8">
      <w:pPr>
        <w:rPr>
          <w:lang w:val="pl-PL"/>
        </w:rPr>
      </w:pPr>
    </w:p>
    <w:p w14:paraId="23E30A10" w14:textId="77777777" w:rsidR="00C032C8" w:rsidRPr="00187CCE" w:rsidRDefault="00C032C8" w:rsidP="00C032C8">
      <w:pPr>
        <w:rPr>
          <w:lang w:val="pl-PL"/>
        </w:rPr>
      </w:pPr>
      <w:r w:rsidRPr="00187CCE">
        <w:rPr>
          <w:lang w:val="pl-PL"/>
        </w:rPr>
        <w:t>Izvoznik blaga, zajetega s tem dokumentom, (referenčna št. izvoznika ...</w:t>
      </w:r>
      <w:r w:rsidRPr="00187CCE">
        <w:rPr>
          <w:vertAlign w:val="superscript"/>
          <w:lang w:val="pl-PL"/>
        </w:rPr>
        <w:t>(</w:t>
      </w:r>
      <w:r w:rsidRPr="00187CCE">
        <w:rPr>
          <w:b/>
          <w:bCs/>
          <w:vertAlign w:val="superscript"/>
          <w:lang w:val="pl-PL"/>
        </w:rPr>
        <w:t>2</w:t>
      </w:r>
      <w:r w:rsidRPr="00187CCE">
        <w:rPr>
          <w:vertAlign w:val="superscript"/>
          <w:lang w:val="pl-PL"/>
        </w:rPr>
        <w:t>)</w:t>
      </w:r>
      <w:r w:rsidRPr="00187CCE">
        <w:rPr>
          <w:lang w:val="pl-PL"/>
        </w:rPr>
        <w:t>) izjavlja, da, razen če ni drugače jasno navedeno, ima to blago preferencialn ...</w:t>
      </w:r>
      <w:r w:rsidRPr="00187CCE">
        <w:rPr>
          <w:vertAlign w:val="superscript"/>
          <w:lang w:val="pl-PL"/>
        </w:rPr>
        <w:t>(</w:t>
      </w:r>
      <w:r w:rsidRPr="00187CCE">
        <w:rPr>
          <w:b/>
          <w:bCs/>
          <w:vertAlign w:val="superscript"/>
          <w:lang w:val="pl-PL"/>
        </w:rPr>
        <w:t>3</w:t>
      </w:r>
      <w:r w:rsidRPr="00187CCE">
        <w:rPr>
          <w:vertAlign w:val="superscript"/>
          <w:lang w:val="pl-PL"/>
        </w:rPr>
        <w:t>)</w:t>
      </w:r>
      <w:r w:rsidRPr="00187CCE">
        <w:rPr>
          <w:lang w:val="pl-PL"/>
        </w:rPr>
        <w:t xml:space="preserve"> poreklo.</w:t>
      </w:r>
    </w:p>
    <w:p w14:paraId="5805DC41" w14:textId="77777777" w:rsidR="00C032C8" w:rsidRPr="00187CCE" w:rsidRDefault="00C032C8" w:rsidP="00C032C8">
      <w:pPr>
        <w:rPr>
          <w:lang w:val="pl-PL"/>
        </w:rPr>
      </w:pPr>
    </w:p>
    <w:p w14:paraId="73DF9EA6" w14:textId="77777777" w:rsidR="00C032C8" w:rsidRPr="00187CCE" w:rsidRDefault="00C032C8" w:rsidP="00C032C8">
      <w:pPr>
        <w:rPr>
          <w:lang w:val="pl-PL"/>
        </w:rPr>
      </w:pPr>
      <w:r w:rsidRPr="00187CCE">
        <w:rPr>
          <w:lang w:val="pl-PL"/>
        </w:rPr>
        <w:t>……………………………………………………………..............................................................</w:t>
      </w:r>
    </w:p>
    <w:p w14:paraId="64D63BDE" w14:textId="77777777" w:rsidR="00C032C8" w:rsidRPr="00187CCE" w:rsidRDefault="00C032C8" w:rsidP="00C032C8">
      <w:pPr>
        <w:rPr>
          <w:lang w:val="pl-PL"/>
        </w:rPr>
      </w:pPr>
      <w:r w:rsidRPr="00187CCE">
        <w:rPr>
          <w:lang w:val="pl-PL"/>
        </w:rPr>
        <w:t>(Kraj in datum</w:t>
      </w:r>
      <w:r w:rsidRPr="00187CCE">
        <w:rPr>
          <w:vertAlign w:val="superscript"/>
          <w:lang w:val="pl-PL"/>
        </w:rPr>
        <w:t>(</w:t>
      </w:r>
      <w:r w:rsidRPr="00187CCE">
        <w:rPr>
          <w:b/>
          <w:vertAlign w:val="superscript"/>
          <w:lang w:val="pl-PL"/>
        </w:rPr>
        <w:t>4</w:t>
      </w:r>
      <w:r w:rsidRPr="00187CCE">
        <w:rPr>
          <w:vertAlign w:val="superscript"/>
          <w:lang w:val="pl-PL"/>
        </w:rPr>
        <w:t>)</w:t>
      </w:r>
      <w:r w:rsidRPr="00187CCE">
        <w:rPr>
          <w:lang w:val="pl-PL"/>
        </w:rPr>
        <w:t>)</w:t>
      </w:r>
    </w:p>
    <w:p w14:paraId="09C38D57" w14:textId="77777777" w:rsidR="00C032C8" w:rsidRPr="00187CCE" w:rsidRDefault="00C032C8" w:rsidP="00C032C8">
      <w:pPr>
        <w:rPr>
          <w:lang w:val="pl-PL"/>
        </w:rPr>
      </w:pPr>
    </w:p>
    <w:p w14:paraId="2E120658" w14:textId="77777777" w:rsidR="00C032C8" w:rsidRPr="00187CCE" w:rsidRDefault="00C032C8" w:rsidP="00C032C8">
      <w:pPr>
        <w:rPr>
          <w:lang w:val="pl-PL"/>
        </w:rPr>
      </w:pPr>
      <w:r w:rsidRPr="00187CCE">
        <w:rPr>
          <w:lang w:val="pl-PL"/>
        </w:rPr>
        <w:t>……………………………………………………………..............................................................</w:t>
      </w:r>
    </w:p>
    <w:p w14:paraId="048A193E" w14:textId="77777777" w:rsidR="00C032C8" w:rsidRPr="00187CCE" w:rsidRDefault="00C032C8" w:rsidP="00C032C8">
      <w:pPr>
        <w:rPr>
          <w:lang w:val="pl-PL"/>
        </w:rPr>
      </w:pPr>
      <w:r w:rsidRPr="00187CCE">
        <w:rPr>
          <w:lang w:val="pl-PL"/>
        </w:rPr>
        <w:t>(Ime in podpis izvoznika</w:t>
      </w:r>
      <w:r w:rsidRPr="00187CCE">
        <w:rPr>
          <w:vertAlign w:val="superscript"/>
          <w:lang w:val="pl-PL"/>
        </w:rPr>
        <w:t>(</w:t>
      </w:r>
      <w:r w:rsidRPr="00187CCE">
        <w:rPr>
          <w:b/>
          <w:vertAlign w:val="superscript"/>
          <w:lang w:val="pl-PL"/>
        </w:rPr>
        <w:t>5</w:t>
      </w:r>
      <w:r w:rsidRPr="00187CCE">
        <w:rPr>
          <w:vertAlign w:val="superscript"/>
          <w:lang w:val="pl-PL"/>
        </w:rPr>
        <w:t>)</w:t>
      </w:r>
      <w:r w:rsidRPr="00187CCE">
        <w:rPr>
          <w:lang w:val="pl-PL"/>
        </w:rPr>
        <w:t>)</w:t>
      </w:r>
    </w:p>
    <w:p w14:paraId="40F706A3" w14:textId="77777777" w:rsidR="00C032C8" w:rsidRPr="00187CCE" w:rsidRDefault="00C032C8" w:rsidP="00C032C8">
      <w:pPr>
        <w:rPr>
          <w:lang w:val="pl-PL"/>
        </w:rPr>
      </w:pPr>
    </w:p>
    <w:p w14:paraId="5FC66E02" w14:textId="77777777" w:rsidR="00C032C8" w:rsidRPr="00187CCE" w:rsidRDefault="00C032C8" w:rsidP="00C032C8">
      <w:pPr>
        <w:rPr>
          <w:lang w:val="pl-PL"/>
        </w:rPr>
      </w:pPr>
    </w:p>
    <w:p w14:paraId="5A7737EA" w14:textId="77777777" w:rsidR="00C032C8" w:rsidRPr="00187CCE" w:rsidRDefault="00C032C8" w:rsidP="00C032C8">
      <w:pPr>
        <w:jc w:val="center"/>
        <w:rPr>
          <w:lang w:val="pt-PT"/>
        </w:rPr>
      </w:pPr>
      <w:r w:rsidRPr="00187CCE">
        <w:rPr>
          <w:lang w:val="pt-PT"/>
        </w:rPr>
        <w:t>Spanish version</w:t>
      </w:r>
    </w:p>
    <w:p w14:paraId="2AA8E925" w14:textId="77777777" w:rsidR="00C032C8" w:rsidRPr="00187CCE" w:rsidRDefault="00C032C8" w:rsidP="00C032C8">
      <w:pPr>
        <w:rPr>
          <w:lang w:val="pt-PT"/>
        </w:rPr>
      </w:pPr>
    </w:p>
    <w:p w14:paraId="2D0501D1" w14:textId="77777777" w:rsidR="00C032C8" w:rsidRPr="00187CCE" w:rsidRDefault="00C032C8" w:rsidP="00C032C8">
      <w:pPr>
        <w:rPr>
          <w:lang w:val="pt-PT"/>
        </w:rPr>
      </w:pPr>
      <w:r w:rsidRPr="00187CCE">
        <w:rPr>
          <w:lang w:val="pt-PT"/>
        </w:rPr>
        <w:t>(Período: de___________ a __________</w:t>
      </w:r>
      <w:r w:rsidRPr="00187CCE">
        <w:rPr>
          <w:vertAlign w:val="superscript"/>
          <w:lang w:val="pt-PT"/>
        </w:rPr>
        <w:t>(</w:t>
      </w:r>
      <w:r w:rsidRPr="00187CCE">
        <w:rPr>
          <w:b/>
          <w:bCs/>
          <w:vertAlign w:val="superscript"/>
          <w:lang w:val="pt-PT"/>
        </w:rPr>
        <w:t>1</w:t>
      </w:r>
      <w:r w:rsidRPr="00187CCE">
        <w:rPr>
          <w:vertAlign w:val="superscript"/>
          <w:lang w:val="pt-PT"/>
        </w:rPr>
        <w:t>)</w:t>
      </w:r>
      <w:r w:rsidRPr="00187CCE">
        <w:rPr>
          <w:lang w:val="pt-PT"/>
        </w:rPr>
        <w:t>)</w:t>
      </w:r>
    </w:p>
    <w:p w14:paraId="34236C71" w14:textId="77777777" w:rsidR="00C032C8" w:rsidRPr="00187CCE" w:rsidRDefault="00C032C8" w:rsidP="00C032C8">
      <w:pPr>
        <w:rPr>
          <w:lang w:val="pt-PT"/>
        </w:rPr>
      </w:pPr>
    </w:p>
    <w:p w14:paraId="4E0409C2" w14:textId="77777777" w:rsidR="00C032C8" w:rsidRPr="00187CCE" w:rsidRDefault="00C032C8" w:rsidP="00C032C8">
      <w:pPr>
        <w:rPr>
          <w:lang w:val="es-ES"/>
        </w:rPr>
      </w:pPr>
      <w:r w:rsidRPr="00187CCE">
        <w:rPr>
          <w:lang w:val="es-ES"/>
        </w:rPr>
        <w:t>El exportador de los productos incluidos en el presente documento (número de referencia del exportador ...</w:t>
      </w:r>
      <w:r w:rsidRPr="00187CCE">
        <w:rPr>
          <w:vertAlign w:val="superscript"/>
          <w:lang w:val="es-ES"/>
        </w:rPr>
        <w:t>(</w:t>
      </w:r>
      <w:r w:rsidRPr="00187CCE">
        <w:rPr>
          <w:b/>
          <w:bCs/>
          <w:vertAlign w:val="superscript"/>
          <w:lang w:val="es-ES"/>
        </w:rPr>
        <w:t>2</w:t>
      </w:r>
      <w:r w:rsidRPr="00187CCE">
        <w:rPr>
          <w:vertAlign w:val="superscript"/>
          <w:lang w:val="es-ES"/>
        </w:rPr>
        <w:t>)</w:t>
      </w:r>
      <w:r w:rsidRPr="00187CCE">
        <w:rPr>
          <w:lang w:val="es-ES"/>
        </w:rPr>
        <w:t>) declara que, salvo clara indicación en sentido contrario, estos productos gozan de un origen preferencial ...</w:t>
      </w:r>
      <w:r w:rsidRPr="00187CCE">
        <w:rPr>
          <w:vertAlign w:val="superscript"/>
          <w:lang w:val="es-ES"/>
        </w:rPr>
        <w:t>(</w:t>
      </w:r>
      <w:r w:rsidRPr="00187CCE">
        <w:rPr>
          <w:b/>
          <w:bCs/>
          <w:vertAlign w:val="superscript"/>
          <w:lang w:val="es-ES"/>
        </w:rPr>
        <w:t>3</w:t>
      </w:r>
      <w:r w:rsidRPr="00187CCE">
        <w:rPr>
          <w:vertAlign w:val="superscript"/>
          <w:lang w:val="es-ES"/>
        </w:rPr>
        <w:t>)</w:t>
      </w:r>
      <w:r w:rsidRPr="00187CCE">
        <w:rPr>
          <w:lang w:val="es-ES"/>
        </w:rPr>
        <w:t>.</w:t>
      </w:r>
    </w:p>
    <w:p w14:paraId="0BF74819" w14:textId="77777777" w:rsidR="00C032C8" w:rsidRPr="00187CCE" w:rsidRDefault="00C032C8" w:rsidP="00C032C8">
      <w:pPr>
        <w:rPr>
          <w:lang w:val="es-ES"/>
        </w:rPr>
      </w:pPr>
    </w:p>
    <w:p w14:paraId="28959AC9" w14:textId="77777777" w:rsidR="00C032C8" w:rsidRPr="00187CCE" w:rsidRDefault="00C032C8" w:rsidP="00C032C8">
      <w:pPr>
        <w:rPr>
          <w:lang w:val="es-ES"/>
        </w:rPr>
      </w:pPr>
      <w:r w:rsidRPr="00187CCE">
        <w:rPr>
          <w:lang w:val="es-ES"/>
        </w:rPr>
        <w:t>.........................................................................................................................................................</w:t>
      </w:r>
    </w:p>
    <w:p w14:paraId="0E5FD13D" w14:textId="77777777" w:rsidR="00C032C8" w:rsidRPr="00187CCE" w:rsidRDefault="00C032C8" w:rsidP="00C032C8">
      <w:pPr>
        <w:rPr>
          <w:lang w:val="es-ES"/>
        </w:rPr>
      </w:pPr>
      <w:r w:rsidRPr="00187CCE">
        <w:rPr>
          <w:lang w:val="es-ES"/>
        </w:rPr>
        <w:t>(Lugar y fecha</w:t>
      </w:r>
      <w:r w:rsidRPr="00187CCE">
        <w:rPr>
          <w:vertAlign w:val="superscript"/>
          <w:lang w:val="es-ES"/>
        </w:rPr>
        <w:t>(</w:t>
      </w:r>
      <w:r w:rsidRPr="00187CCE">
        <w:rPr>
          <w:b/>
          <w:bCs/>
          <w:vertAlign w:val="superscript"/>
          <w:lang w:val="es-ES"/>
        </w:rPr>
        <w:t>4</w:t>
      </w:r>
      <w:r w:rsidRPr="00187CCE">
        <w:rPr>
          <w:vertAlign w:val="superscript"/>
          <w:lang w:val="es-ES"/>
        </w:rPr>
        <w:t>)</w:t>
      </w:r>
      <w:r w:rsidRPr="00187CCE">
        <w:rPr>
          <w:lang w:val="es-ES"/>
        </w:rPr>
        <w:t>)</w:t>
      </w:r>
    </w:p>
    <w:p w14:paraId="0CEAB7D4" w14:textId="77777777" w:rsidR="00C032C8" w:rsidRPr="00187CCE" w:rsidRDefault="00C032C8" w:rsidP="00C032C8">
      <w:pPr>
        <w:rPr>
          <w:lang w:val="es-ES"/>
        </w:rPr>
      </w:pPr>
    </w:p>
    <w:p w14:paraId="239AE901" w14:textId="77777777" w:rsidR="00C032C8" w:rsidRPr="00187CCE" w:rsidRDefault="00C032C8" w:rsidP="00C032C8">
      <w:pPr>
        <w:rPr>
          <w:lang w:val="es-ES"/>
        </w:rPr>
      </w:pPr>
      <w:r w:rsidRPr="00187CCE">
        <w:rPr>
          <w:lang w:val="es-ES"/>
        </w:rPr>
        <w:t>.........................................................................................................................................................</w:t>
      </w:r>
    </w:p>
    <w:p w14:paraId="08E98C8E" w14:textId="77777777" w:rsidR="00C032C8" w:rsidRPr="00187CCE" w:rsidRDefault="00C032C8" w:rsidP="00C032C8">
      <w:pPr>
        <w:rPr>
          <w:lang w:val="es-ES"/>
        </w:rPr>
      </w:pPr>
      <w:r w:rsidRPr="00187CCE">
        <w:rPr>
          <w:lang w:val="es-ES"/>
        </w:rPr>
        <w:t>(Nombre y firma del exportador</w:t>
      </w:r>
      <w:r w:rsidRPr="00187CCE">
        <w:rPr>
          <w:vertAlign w:val="superscript"/>
          <w:lang w:val="es-ES"/>
        </w:rPr>
        <w:t>(</w:t>
      </w:r>
      <w:r w:rsidRPr="00187CCE">
        <w:rPr>
          <w:b/>
          <w:bCs/>
          <w:vertAlign w:val="superscript"/>
          <w:lang w:val="es-ES"/>
        </w:rPr>
        <w:t>5</w:t>
      </w:r>
      <w:r w:rsidRPr="00187CCE">
        <w:rPr>
          <w:vertAlign w:val="superscript"/>
          <w:lang w:val="es-ES"/>
        </w:rPr>
        <w:t>)</w:t>
      </w:r>
      <w:r w:rsidRPr="00187CCE">
        <w:rPr>
          <w:lang w:val="es-ES"/>
        </w:rPr>
        <w:t>)</w:t>
      </w:r>
    </w:p>
    <w:p w14:paraId="02C1D81D" w14:textId="77777777" w:rsidR="00C032C8" w:rsidRPr="00187CCE" w:rsidRDefault="00C032C8" w:rsidP="00C032C8">
      <w:pPr>
        <w:rPr>
          <w:lang w:val="es-ES"/>
        </w:rPr>
      </w:pPr>
    </w:p>
    <w:p w14:paraId="618C90AC" w14:textId="77777777" w:rsidR="00C032C8" w:rsidRPr="00187CCE" w:rsidRDefault="00C032C8" w:rsidP="00C032C8">
      <w:pPr>
        <w:rPr>
          <w:lang w:val="es-ES"/>
        </w:rPr>
      </w:pPr>
    </w:p>
    <w:p w14:paraId="689702E8" w14:textId="77777777" w:rsidR="00C032C8" w:rsidRPr="00187CCE" w:rsidRDefault="00C032C8" w:rsidP="00C032C8">
      <w:pPr>
        <w:jc w:val="center"/>
        <w:rPr>
          <w:lang w:val="sv-SE"/>
        </w:rPr>
      </w:pPr>
      <w:r w:rsidRPr="00187CCE">
        <w:rPr>
          <w:lang w:val="sv-SE"/>
        </w:rPr>
        <w:br w:type="page"/>
      </w:r>
      <w:r w:rsidRPr="00187CCE">
        <w:rPr>
          <w:lang w:val="sv-SE"/>
        </w:rPr>
        <w:lastRenderedPageBreak/>
        <w:t>Swedish version</w:t>
      </w:r>
    </w:p>
    <w:p w14:paraId="045768C2" w14:textId="77777777" w:rsidR="00C032C8" w:rsidRPr="00187CCE" w:rsidRDefault="00C032C8" w:rsidP="00C032C8">
      <w:pPr>
        <w:rPr>
          <w:lang w:val="sv-SE"/>
        </w:rPr>
      </w:pPr>
    </w:p>
    <w:p w14:paraId="285A923A" w14:textId="77777777" w:rsidR="00C032C8" w:rsidRPr="00187CCE" w:rsidRDefault="00C032C8" w:rsidP="00C032C8">
      <w:pPr>
        <w:rPr>
          <w:lang w:val="sv-SE"/>
        </w:rPr>
      </w:pPr>
      <w:r w:rsidRPr="00187CCE">
        <w:rPr>
          <w:lang w:val="sv-SE"/>
        </w:rPr>
        <w:t>(Period: från___________ till __________</w:t>
      </w:r>
      <w:r w:rsidRPr="00187CCE">
        <w:rPr>
          <w:vertAlign w:val="superscript"/>
          <w:lang w:val="sv-SE"/>
        </w:rPr>
        <w:t>(</w:t>
      </w:r>
      <w:r w:rsidRPr="00187CCE">
        <w:rPr>
          <w:b/>
          <w:vertAlign w:val="superscript"/>
          <w:lang w:val="sv-SE"/>
        </w:rPr>
        <w:t>1</w:t>
      </w:r>
      <w:r w:rsidRPr="00187CCE">
        <w:rPr>
          <w:vertAlign w:val="superscript"/>
          <w:lang w:val="sv-SE"/>
        </w:rPr>
        <w:t>)</w:t>
      </w:r>
      <w:r w:rsidRPr="00187CCE">
        <w:rPr>
          <w:lang w:val="sv-SE"/>
        </w:rPr>
        <w:t>)</w:t>
      </w:r>
    </w:p>
    <w:p w14:paraId="35A873F1" w14:textId="77777777" w:rsidR="00C032C8" w:rsidRPr="00187CCE" w:rsidRDefault="00C032C8" w:rsidP="00C032C8">
      <w:pPr>
        <w:rPr>
          <w:lang w:val="sv-SE"/>
        </w:rPr>
      </w:pPr>
    </w:p>
    <w:p w14:paraId="1A74B939" w14:textId="77777777" w:rsidR="00C032C8" w:rsidRPr="00187CCE" w:rsidRDefault="00C032C8" w:rsidP="00C032C8">
      <w:pPr>
        <w:rPr>
          <w:lang w:val="sv-SE"/>
        </w:rPr>
      </w:pPr>
      <w:r w:rsidRPr="00187CCE">
        <w:rPr>
          <w:lang w:val="sv-SE"/>
        </w:rPr>
        <w:t>Exportören av de varor som omfattas av detta dokument (exportörens referensnummer . ...</w:t>
      </w:r>
      <w:r w:rsidRPr="00187CCE">
        <w:rPr>
          <w:vertAlign w:val="superscript"/>
          <w:lang w:val="sv-SE"/>
        </w:rPr>
        <w:t>(</w:t>
      </w:r>
      <w:r w:rsidRPr="00187CCE">
        <w:rPr>
          <w:b/>
          <w:bCs/>
          <w:vertAlign w:val="superscript"/>
          <w:lang w:val="sv-SE"/>
        </w:rPr>
        <w:t>2</w:t>
      </w:r>
      <w:r w:rsidRPr="00187CCE">
        <w:rPr>
          <w:vertAlign w:val="superscript"/>
          <w:lang w:val="sv-SE"/>
        </w:rPr>
        <w:t>)</w:t>
      </w:r>
      <w:r w:rsidRPr="00187CCE">
        <w:rPr>
          <w:lang w:val="sv-SE"/>
        </w:rPr>
        <w:t>) försäkrar att dessa varor, om inte annat tydligt markerats, har förmånsberättigande ursprung i …</w:t>
      </w:r>
      <w:r w:rsidRPr="00187CCE">
        <w:rPr>
          <w:vertAlign w:val="superscript"/>
          <w:lang w:val="sv-SE"/>
        </w:rPr>
        <w:t>(</w:t>
      </w:r>
      <w:r w:rsidRPr="00187CCE">
        <w:rPr>
          <w:b/>
          <w:bCs/>
          <w:vertAlign w:val="superscript"/>
          <w:lang w:val="sv-SE"/>
        </w:rPr>
        <w:t>3</w:t>
      </w:r>
      <w:r w:rsidRPr="00187CCE">
        <w:rPr>
          <w:vertAlign w:val="superscript"/>
          <w:lang w:val="sv-SE"/>
        </w:rPr>
        <w:t>)</w:t>
      </w:r>
      <w:r w:rsidRPr="00187CCE">
        <w:rPr>
          <w:lang w:val="sv-SE"/>
        </w:rPr>
        <w:t>.</w:t>
      </w:r>
    </w:p>
    <w:p w14:paraId="0AF27CED" w14:textId="77777777" w:rsidR="00C032C8" w:rsidRPr="00187CCE" w:rsidRDefault="00C032C8" w:rsidP="00C032C8">
      <w:pPr>
        <w:rPr>
          <w:lang w:val="sv-SE"/>
        </w:rPr>
      </w:pPr>
    </w:p>
    <w:p w14:paraId="13AF52F0" w14:textId="77777777" w:rsidR="00C032C8" w:rsidRPr="00187CCE" w:rsidRDefault="00C032C8" w:rsidP="00C032C8">
      <w:pPr>
        <w:rPr>
          <w:lang w:val="sv-SE"/>
        </w:rPr>
      </w:pPr>
      <w:r w:rsidRPr="00187CCE">
        <w:rPr>
          <w:lang w:val="sv-SE"/>
        </w:rPr>
        <w:t>……………………………………………………………..............................................................</w:t>
      </w:r>
    </w:p>
    <w:p w14:paraId="480D7590" w14:textId="77777777" w:rsidR="00C032C8" w:rsidRPr="00187CCE" w:rsidRDefault="00C032C8" w:rsidP="00C032C8">
      <w:pPr>
        <w:rPr>
          <w:lang w:val="sv-SE"/>
        </w:rPr>
      </w:pPr>
      <w:r w:rsidRPr="00187CCE">
        <w:rPr>
          <w:lang w:val="sv-SE"/>
        </w:rPr>
        <w:t>(Ort och datum</w:t>
      </w:r>
      <w:r w:rsidRPr="00187CCE">
        <w:rPr>
          <w:vertAlign w:val="superscript"/>
          <w:lang w:val="sv-SE"/>
        </w:rPr>
        <w:t>(</w:t>
      </w:r>
      <w:r w:rsidRPr="00187CCE">
        <w:rPr>
          <w:b/>
          <w:vertAlign w:val="superscript"/>
          <w:lang w:val="sv-SE"/>
        </w:rPr>
        <w:t>4</w:t>
      </w:r>
      <w:r w:rsidRPr="00187CCE">
        <w:rPr>
          <w:vertAlign w:val="superscript"/>
          <w:lang w:val="sv-SE"/>
        </w:rPr>
        <w:t>)</w:t>
      </w:r>
      <w:r w:rsidRPr="00187CCE">
        <w:rPr>
          <w:lang w:val="sv-SE"/>
        </w:rPr>
        <w:t>)</w:t>
      </w:r>
    </w:p>
    <w:p w14:paraId="4763EDE1" w14:textId="77777777" w:rsidR="00C032C8" w:rsidRPr="00187CCE" w:rsidRDefault="00C032C8" w:rsidP="00C032C8">
      <w:pPr>
        <w:rPr>
          <w:lang w:val="sv-SE"/>
        </w:rPr>
      </w:pPr>
    </w:p>
    <w:p w14:paraId="5FA99F09" w14:textId="77777777" w:rsidR="00C032C8" w:rsidRPr="00187CCE" w:rsidRDefault="00C032C8" w:rsidP="00C032C8">
      <w:pPr>
        <w:rPr>
          <w:lang w:val="sv-SE"/>
        </w:rPr>
      </w:pPr>
      <w:r w:rsidRPr="00187CCE">
        <w:rPr>
          <w:lang w:val="sv-SE"/>
        </w:rPr>
        <w:t>……………………………………………………………..............................................................</w:t>
      </w:r>
    </w:p>
    <w:p w14:paraId="0947155B" w14:textId="77777777" w:rsidR="00C032C8" w:rsidRPr="00187CCE" w:rsidRDefault="00C032C8" w:rsidP="00C032C8">
      <w:pPr>
        <w:rPr>
          <w:lang w:val="sv-SE"/>
        </w:rPr>
      </w:pPr>
      <w:r w:rsidRPr="00187CCE">
        <w:rPr>
          <w:lang w:val="sv-SE"/>
        </w:rPr>
        <w:t>(Exportörens namn och underskrift</w:t>
      </w:r>
      <w:r w:rsidRPr="00187CCE">
        <w:rPr>
          <w:vertAlign w:val="superscript"/>
          <w:lang w:val="sv-SE"/>
        </w:rPr>
        <w:t>(</w:t>
      </w:r>
      <w:r w:rsidRPr="00187CCE">
        <w:rPr>
          <w:b/>
          <w:vertAlign w:val="superscript"/>
          <w:lang w:val="sv-SE"/>
        </w:rPr>
        <w:t>5</w:t>
      </w:r>
      <w:r w:rsidRPr="00187CCE">
        <w:rPr>
          <w:vertAlign w:val="superscript"/>
          <w:lang w:val="sv-SE"/>
        </w:rPr>
        <w:t>)</w:t>
      </w:r>
      <w:r w:rsidRPr="00187CCE">
        <w:rPr>
          <w:lang w:val="sv-SE"/>
        </w:rPr>
        <w:t>)</w:t>
      </w:r>
    </w:p>
    <w:p w14:paraId="070B0BEB" w14:textId="77777777" w:rsidR="00C032C8" w:rsidRPr="00187CCE" w:rsidRDefault="00C032C8" w:rsidP="00C032C8">
      <w:pPr>
        <w:rPr>
          <w:lang w:val="sv-SE"/>
        </w:rPr>
      </w:pPr>
    </w:p>
    <w:p w14:paraId="4DD4F144" w14:textId="77777777" w:rsidR="00C032C8" w:rsidRPr="00187CCE" w:rsidRDefault="00C032C8" w:rsidP="00C032C8">
      <w:r w:rsidRPr="00187CCE">
        <w:t>________________</w:t>
      </w:r>
    </w:p>
    <w:p w14:paraId="7D388EB2" w14:textId="77777777" w:rsidR="00C032C8" w:rsidRPr="00187CCE" w:rsidRDefault="00C032C8" w:rsidP="00C032C8">
      <w:pPr>
        <w:spacing w:line="240" w:lineRule="auto"/>
        <w:ind w:left="567" w:hanging="567"/>
      </w:pPr>
      <w:r w:rsidRPr="00187CCE">
        <w:rPr>
          <w:vertAlign w:val="superscript"/>
        </w:rPr>
        <w:t>(</w:t>
      </w:r>
      <w:r w:rsidRPr="00187CCE">
        <w:rPr>
          <w:b/>
          <w:bCs/>
          <w:vertAlign w:val="superscript"/>
        </w:rPr>
        <w:t>1</w:t>
      </w:r>
      <w:r w:rsidRPr="00187CCE">
        <w:rPr>
          <w:vertAlign w:val="superscript"/>
        </w:rPr>
        <w:t>)</w:t>
      </w:r>
      <w:r w:rsidRPr="00187CCE">
        <w:tab/>
        <w:t>If the statement on origin is completed for multiple shipments of identical originating products within the meaning of subparagraph (b) of Article 10.17(5) of this Agreement, indicate the period for which the statement on origin is to apply. That period shall not exceed 12 months. All importations of the product must occur within the period indicated. If a period is not applicable, the field may be left blank.</w:t>
      </w:r>
    </w:p>
    <w:p w14:paraId="7DC7506D" w14:textId="77777777" w:rsidR="00C032C8" w:rsidRPr="00187CCE" w:rsidRDefault="00C032C8" w:rsidP="00C032C8">
      <w:pPr>
        <w:spacing w:line="240" w:lineRule="auto"/>
        <w:ind w:left="567" w:hanging="567"/>
      </w:pPr>
      <w:r w:rsidRPr="00187CCE">
        <w:rPr>
          <w:vertAlign w:val="superscript"/>
        </w:rPr>
        <w:t>(</w:t>
      </w:r>
      <w:r w:rsidRPr="00187CCE">
        <w:rPr>
          <w:b/>
          <w:bCs/>
          <w:vertAlign w:val="superscript"/>
        </w:rPr>
        <w:t>2</w:t>
      </w:r>
      <w:r w:rsidRPr="00187CCE">
        <w:rPr>
          <w:vertAlign w:val="superscript"/>
        </w:rPr>
        <w:t>)</w:t>
      </w:r>
      <w:r w:rsidRPr="00187CCE">
        <w:tab/>
        <w:t>Indicate the reference number by which the exporter is identified. For the EU Party exporter, this will be the number assigned in accordance with the laws and regulations of the European Union. For the Chilean exporter, this will be the number assigned in accordance with the laws and regulations applicable within Chile. Where the exporter has not been assigned a number, this field may be left blank.</w:t>
      </w:r>
    </w:p>
    <w:p w14:paraId="626558E9" w14:textId="77777777" w:rsidR="00C032C8" w:rsidRPr="00187CCE" w:rsidRDefault="00C032C8" w:rsidP="00C032C8">
      <w:pPr>
        <w:spacing w:line="240" w:lineRule="auto"/>
        <w:ind w:left="567" w:hanging="567"/>
      </w:pPr>
      <w:r w:rsidRPr="00187CCE">
        <w:rPr>
          <w:vertAlign w:val="superscript"/>
        </w:rPr>
        <w:t>(</w:t>
      </w:r>
      <w:r w:rsidRPr="00187CCE">
        <w:rPr>
          <w:b/>
          <w:bCs/>
          <w:vertAlign w:val="superscript"/>
        </w:rPr>
        <w:t>3</w:t>
      </w:r>
      <w:r w:rsidRPr="00187CCE">
        <w:rPr>
          <w:vertAlign w:val="superscript"/>
        </w:rPr>
        <w:t>)</w:t>
      </w:r>
      <w:r w:rsidRPr="00187CCE">
        <w:tab/>
        <w:t>Indicate the origin of the product: Chile or the European Union (EU). If the statement on origin relates, in whole or in part, to products originating in Ceuta and Melilla within the meaning of Article 10.29 of this Agreement, the exporter must clearly indicate them in the document on which the declaration is made out by means of the symbol "CM".</w:t>
      </w:r>
    </w:p>
    <w:p w14:paraId="6510D176" w14:textId="77777777" w:rsidR="00C032C8" w:rsidRPr="00187CCE" w:rsidRDefault="00C032C8" w:rsidP="00C032C8">
      <w:pPr>
        <w:spacing w:line="240" w:lineRule="auto"/>
        <w:ind w:left="567" w:hanging="567"/>
      </w:pPr>
      <w:r w:rsidRPr="00187CCE">
        <w:rPr>
          <w:vertAlign w:val="superscript"/>
        </w:rPr>
        <w:t>(</w:t>
      </w:r>
      <w:r w:rsidRPr="00187CCE">
        <w:rPr>
          <w:b/>
          <w:bCs/>
          <w:vertAlign w:val="superscript"/>
        </w:rPr>
        <w:t>4</w:t>
      </w:r>
      <w:r w:rsidRPr="00187CCE">
        <w:rPr>
          <w:vertAlign w:val="superscript"/>
        </w:rPr>
        <w:t>)</w:t>
      </w:r>
      <w:r w:rsidRPr="00187CCE">
        <w:tab/>
        <w:t>Place and date may be omitted if the information is contained on the document itself.</w:t>
      </w:r>
    </w:p>
    <w:p w14:paraId="51408E82" w14:textId="77777777" w:rsidR="00C032C8" w:rsidRPr="00187CCE" w:rsidRDefault="00C032C8" w:rsidP="00C032C8">
      <w:pPr>
        <w:spacing w:line="240" w:lineRule="auto"/>
        <w:ind w:left="567" w:hanging="567"/>
      </w:pPr>
      <w:r w:rsidRPr="00187CCE">
        <w:rPr>
          <w:vertAlign w:val="superscript"/>
        </w:rPr>
        <w:t>(</w:t>
      </w:r>
      <w:r w:rsidRPr="00187CCE">
        <w:rPr>
          <w:b/>
          <w:bCs/>
          <w:vertAlign w:val="superscript"/>
        </w:rPr>
        <w:t>5</w:t>
      </w:r>
      <w:r w:rsidRPr="00187CCE">
        <w:rPr>
          <w:vertAlign w:val="superscript"/>
        </w:rPr>
        <w:t>)</w:t>
      </w:r>
      <w:r w:rsidRPr="00187CCE">
        <w:tab/>
        <w:t>In cases where the exporter is not required to sign, the exemption of signature also implies the exemption of the name of the signatory.</w:t>
      </w:r>
    </w:p>
    <w:p w14:paraId="34A7E79F" w14:textId="77777777" w:rsidR="00C032C8" w:rsidRPr="00187CCE" w:rsidRDefault="00C032C8" w:rsidP="00C032C8"/>
    <w:p w14:paraId="286D82CC" w14:textId="77777777" w:rsidR="00C032C8" w:rsidRPr="00187CCE" w:rsidRDefault="00C032C8" w:rsidP="00C032C8"/>
    <w:p w14:paraId="0C3FA341" w14:textId="77777777" w:rsidR="00C032C8" w:rsidRPr="00187CCE" w:rsidRDefault="00C032C8" w:rsidP="00C032C8">
      <w:pPr>
        <w:jc w:val="center"/>
      </w:pPr>
      <w:r w:rsidRPr="00187CCE">
        <w:t>________________</w:t>
      </w:r>
    </w:p>
    <w:p w14:paraId="0066B19C" w14:textId="77777777" w:rsidR="00C032C8" w:rsidRPr="00187CCE" w:rsidRDefault="00C032C8" w:rsidP="00C032C8">
      <w:pPr>
        <w:widowControl/>
        <w:sectPr w:rsidR="00C032C8" w:rsidRPr="00187CCE" w:rsidSect="002C1EC9">
          <w:headerReference w:type="default" r:id="rId32"/>
          <w:footnotePr>
            <w:numRestart w:val="eachPage"/>
          </w:footnotePr>
          <w:pgSz w:w="11906" w:h="16838"/>
          <w:pgMar w:top="1134" w:right="1134" w:bottom="1134" w:left="1134" w:header="567" w:footer="567" w:gutter="0"/>
          <w:cols w:space="720"/>
          <w:docGrid w:linePitch="326"/>
        </w:sectPr>
      </w:pPr>
    </w:p>
    <w:p w14:paraId="7EB85B99" w14:textId="77777777" w:rsidR="00C032C8" w:rsidRPr="00187CCE" w:rsidRDefault="00C032C8" w:rsidP="00C032C8">
      <w:pPr>
        <w:jc w:val="right"/>
        <w:rPr>
          <w:rFonts w:eastAsia="Calibri"/>
          <w:b/>
          <w:bCs/>
          <w:u w:val="single"/>
        </w:rPr>
      </w:pPr>
      <w:bookmarkStart w:id="20" w:name="_Hlk134007566"/>
      <w:r w:rsidRPr="00187CCE">
        <w:rPr>
          <w:rFonts w:eastAsia="Calibri"/>
          <w:b/>
          <w:bCs/>
          <w:u w:val="single"/>
        </w:rPr>
        <w:lastRenderedPageBreak/>
        <w:t>ANNEX 10-D</w:t>
      </w:r>
      <w:bookmarkEnd w:id="20"/>
    </w:p>
    <w:p w14:paraId="019F0A0D" w14:textId="77777777" w:rsidR="00C032C8" w:rsidRPr="00187CCE" w:rsidRDefault="00C032C8" w:rsidP="00C032C8">
      <w:pPr>
        <w:rPr>
          <w:rFonts w:eastAsia="Calibri"/>
        </w:rPr>
      </w:pPr>
    </w:p>
    <w:p w14:paraId="4D515430" w14:textId="77777777" w:rsidR="00C032C8" w:rsidRPr="00187CCE" w:rsidRDefault="00C032C8" w:rsidP="00C032C8">
      <w:pPr>
        <w:rPr>
          <w:rFonts w:eastAsia="Calibri"/>
        </w:rPr>
      </w:pPr>
    </w:p>
    <w:p w14:paraId="44178982" w14:textId="77777777" w:rsidR="00C032C8" w:rsidRPr="00187CCE" w:rsidRDefault="00C032C8" w:rsidP="00C032C8">
      <w:pPr>
        <w:jc w:val="center"/>
        <w:rPr>
          <w:rFonts w:eastAsia="Calibri"/>
        </w:rPr>
      </w:pPr>
      <w:bookmarkStart w:id="21" w:name="_Hlk134007560"/>
      <w:r w:rsidRPr="00187CCE">
        <w:rPr>
          <w:rFonts w:eastAsia="Calibri"/>
        </w:rPr>
        <w:t>JOINT DECLARATIONS</w:t>
      </w:r>
      <w:bookmarkEnd w:id="21"/>
    </w:p>
    <w:p w14:paraId="56031DE3" w14:textId="77777777" w:rsidR="00C032C8" w:rsidRPr="00187CCE" w:rsidRDefault="00C032C8" w:rsidP="00C032C8">
      <w:pPr>
        <w:rPr>
          <w:rFonts w:eastAsia="Calibri"/>
        </w:rPr>
      </w:pPr>
    </w:p>
    <w:p w14:paraId="509E6940" w14:textId="77777777" w:rsidR="00C032C8" w:rsidRPr="00187CCE" w:rsidRDefault="00C032C8" w:rsidP="00C032C8">
      <w:pPr>
        <w:rPr>
          <w:rFonts w:eastAsia="Calibri"/>
        </w:rPr>
      </w:pPr>
    </w:p>
    <w:p w14:paraId="6838A9A5" w14:textId="77777777" w:rsidR="00C032C8" w:rsidRPr="00187CCE" w:rsidRDefault="00C032C8" w:rsidP="00C032C8">
      <w:pPr>
        <w:jc w:val="center"/>
        <w:rPr>
          <w:rFonts w:eastAsia="Calibri"/>
        </w:rPr>
      </w:pPr>
      <w:r w:rsidRPr="00187CCE">
        <w:rPr>
          <w:rFonts w:eastAsia="Calibri"/>
        </w:rPr>
        <w:t>JOINT DECLARATION CONCERNING THE PRINCIPALITY OF ANDORRA</w:t>
      </w:r>
    </w:p>
    <w:p w14:paraId="60D10046" w14:textId="77777777" w:rsidR="00C032C8" w:rsidRPr="00187CCE" w:rsidRDefault="00C032C8" w:rsidP="00C032C8">
      <w:pPr>
        <w:rPr>
          <w:rFonts w:eastAsia="Calibri"/>
        </w:rPr>
      </w:pPr>
    </w:p>
    <w:p w14:paraId="4D045565" w14:textId="77777777" w:rsidR="00C032C8" w:rsidRPr="00187CCE" w:rsidRDefault="00C032C8" w:rsidP="00C032C8">
      <w:pPr>
        <w:rPr>
          <w:rFonts w:eastAsia="Calibri"/>
        </w:rPr>
      </w:pPr>
      <w:r w:rsidRPr="00187CCE">
        <w:rPr>
          <w:rFonts w:eastAsia="Calibri"/>
        </w:rPr>
        <w:t>1.</w:t>
      </w:r>
      <w:r w:rsidRPr="00187CCE">
        <w:rPr>
          <w:rFonts w:eastAsia="Calibri"/>
        </w:rPr>
        <w:tab/>
        <w:t>Chile shall accept products originating in the Principality of Andorra falling within Chapters 25 to 97 of the Harmonized System as originating in the European Union within the meaning of Part III of this Agreement.</w:t>
      </w:r>
    </w:p>
    <w:p w14:paraId="3A4CE6F9" w14:textId="77777777" w:rsidR="00C032C8" w:rsidRPr="00187CCE" w:rsidRDefault="00C032C8" w:rsidP="00C032C8">
      <w:pPr>
        <w:rPr>
          <w:rFonts w:eastAsia="Calibri"/>
        </w:rPr>
      </w:pPr>
    </w:p>
    <w:p w14:paraId="3345ABC9" w14:textId="77777777" w:rsidR="00C032C8" w:rsidRPr="00187CCE" w:rsidRDefault="00C032C8" w:rsidP="00C032C8">
      <w:pPr>
        <w:rPr>
          <w:rFonts w:eastAsia="Calibri"/>
        </w:rPr>
      </w:pPr>
      <w:r w:rsidRPr="00187CCE">
        <w:rPr>
          <w:rFonts w:eastAsia="Calibri"/>
        </w:rPr>
        <w:t>2.</w:t>
      </w:r>
      <w:r w:rsidRPr="00187CCE">
        <w:rPr>
          <w:rFonts w:eastAsia="Calibri"/>
        </w:rPr>
        <w:tab/>
        <w:t>Paragraph 1 applies provided that, by virtue of the customs union established by the Agreement in the form of an exchange of letters between the European Economic Community and the Principality of Andorra, done at Luxembourg on 28 June 1990, the Principality of Andorra applies to products originating in Chile the same preferential tariff treatment as the EU Party applies to such products.</w:t>
      </w:r>
    </w:p>
    <w:p w14:paraId="12DC02E2" w14:textId="77777777" w:rsidR="00C032C8" w:rsidRPr="00187CCE" w:rsidRDefault="00C032C8" w:rsidP="00C032C8">
      <w:pPr>
        <w:rPr>
          <w:rFonts w:eastAsia="Calibri"/>
        </w:rPr>
      </w:pPr>
    </w:p>
    <w:p w14:paraId="1D6748CF" w14:textId="77777777" w:rsidR="00C032C8" w:rsidRPr="00187CCE" w:rsidRDefault="00C032C8" w:rsidP="00C032C8">
      <w:pPr>
        <w:rPr>
          <w:rFonts w:eastAsia="Calibri"/>
        </w:rPr>
      </w:pPr>
      <w:r w:rsidRPr="00187CCE">
        <w:rPr>
          <w:rFonts w:eastAsia="Calibri"/>
        </w:rPr>
        <w:t>3.</w:t>
      </w:r>
      <w:r w:rsidRPr="00187CCE">
        <w:rPr>
          <w:rFonts w:eastAsia="Calibri"/>
        </w:rPr>
        <w:tab/>
        <w:t xml:space="preserve">Chapter 10 shall apply </w:t>
      </w:r>
      <w:r w:rsidRPr="00187CCE">
        <w:rPr>
          <w:rFonts w:eastAsia="Calibri"/>
          <w:i/>
          <w:iCs/>
        </w:rPr>
        <w:t>mutatis mutandis</w:t>
      </w:r>
      <w:r w:rsidRPr="00187CCE">
        <w:rPr>
          <w:rFonts w:eastAsia="Calibri"/>
        </w:rPr>
        <w:t xml:space="preserve"> for the purposes of defining the originating status of products referred to in paragraph 1 of this Joint Declaration.</w:t>
      </w:r>
    </w:p>
    <w:p w14:paraId="1E60E33A" w14:textId="77777777" w:rsidR="00C032C8" w:rsidRPr="00187CCE" w:rsidRDefault="00C032C8" w:rsidP="00C032C8">
      <w:pPr>
        <w:rPr>
          <w:rFonts w:eastAsia="Calibri"/>
        </w:rPr>
      </w:pPr>
    </w:p>
    <w:p w14:paraId="05F9DA20" w14:textId="77777777" w:rsidR="00C032C8" w:rsidRPr="00187CCE" w:rsidRDefault="00C032C8" w:rsidP="00C032C8">
      <w:pPr>
        <w:rPr>
          <w:rFonts w:eastAsia="Calibri"/>
        </w:rPr>
      </w:pPr>
    </w:p>
    <w:p w14:paraId="5D31BDFD" w14:textId="77777777" w:rsidR="00C032C8" w:rsidRPr="00187CCE" w:rsidRDefault="00C032C8" w:rsidP="00C032C8">
      <w:pPr>
        <w:jc w:val="center"/>
        <w:rPr>
          <w:rFonts w:eastAsia="Calibri"/>
        </w:rPr>
      </w:pPr>
      <w:r w:rsidRPr="00187CCE">
        <w:rPr>
          <w:rFonts w:eastAsia="Calibri"/>
        </w:rPr>
        <w:br w:type="page"/>
      </w:r>
      <w:r w:rsidRPr="00187CCE">
        <w:rPr>
          <w:rFonts w:eastAsia="Calibri"/>
        </w:rPr>
        <w:lastRenderedPageBreak/>
        <w:t>JOINT DECLARATION CONCERNING THE REPUBLIC OF SAN MARINO</w:t>
      </w:r>
    </w:p>
    <w:p w14:paraId="58526DDF" w14:textId="77777777" w:rsidR="00C032C8" w:rsidRPr="00187CCE" w:rsidRDefault="00C032C8" w:rsidP="00C032C8">
      <w:pPr>
        <w:rPr>
          <w:rFonts w:eastAsia="Calibri"/>
        </w:rPr>
      </w:pPr>
    </w:p>
    <w:p w14:paraId="6D4DF17B" w14:textId="77777777" w:rsidR="00C032C8" w:rsidRPr="00187CCE" w:rsidRDefault="00C032C8" w:rsidP="00C032C8">
      <w:pPr>
        <w:rPr>
          <w:rFonts w:eastAsia="Calibri"/>
        </w:rPr>
      </w:pPr>
      <w:r w:rsidRPr="00187CCE">
        <w:rPr>
          <w:rFonts w:eastAsia="Calibri"/>
        </w:rPr>
        <w:t>1.</w:t>
      </w:r>
      <w:r w:rsidRPr="00187CCE">
        <w:rPr>
          <w:rFonts w:eastAsia="Calibri"/>
        </w:rPr>
        <w:tab/>
        <w:t>Chile shall accept products originating in the Republic of San Marino as originating in the European Union within the meaning of Part III of this Agreement.</w:t>
      </w:r>
    </w:p>
    <w:p w14:paraId="6235E3FB" w14:textId="77777777" w:rsidR="00C032C8" w:rsidRPr="00187CCE" w:rsidRDefault="00C032C8" w:rsidP="00C032C8">
      <w:pPr>
        <w:rPr>
          <w:rFonts w:eastAsia="Calibri"/>
        </w:rPr>
      </w:pPr>
    </w:p>
    <w:p w14:paraId="48780E64" w14:textId="77777777" w:rsidR="00C032C8" w:rsidRPr="00187CCE" w:rsidRDefault="00C032C8" w:rsidP="00C032C8">
      <w:pPr>
        <w:rPr>
          <w:rFonts w:eastAsia="Calibri"/>
        </w:rPr>
      </w:pPr>
      <w:r w:rsidRPr="00187CCE">
        <w:rPr>
          <w:rFonts w:eastAsia="Calibri"/>
        </w:rPr>
        <w:t>2.</w:t>
      </w:r>
      <w:r w:rsidRPr="00187CCE">
        <w:rPr>
          <w:rFonts w:eastAsia="Calibri"/>
        </w:rPr>
        <w:tab/>
        <w:t>Paragraph 1 applies provided that, by virtue of the Agreement on Cooperation and Customs Union between the European Community and its Member States, of the one part, and the Republic of San Marino, of the other part, done at Brussels on 16 December 1991, the Republic of San Marino applies to products originating in Chile the same preferential tariff treatment as the EU Party applies to such products.</w:t>
      </w:r>
    </w:p>
    <w:p w14:paraId="40CCF5FC" w14:textId="77777777" w:rsidR="00C032C8" w:rsidRPr="00187CCE" w:rsidRDefault="00C032C8" w:rsidP="00C032C8">
      <w:pPr>
        <w:rPr>
          <w:rFonts w:eastAsia="Calibri"/>
        </w:rPr>
      </w:pPr>
    </w:p>
    <w:p w14:paraId="12058E5B" w14:textId="77777777" w:rsidR="00C032C8" w:rsidRPr="00187CCE" w:rsidRDefault="00C032C8" w:rsidP="00C032C8">
      <w:pPr>
        <w:rPr>
          <w:rFonts w:eastAsia="Calibri"/>
        </w:rPr>
      </w:pPr>
      <w:r w:rsidRPr="00187CCE">
        <w:rPr>
          <w:rFonts w:eastAsia="Calibri"/>
        </w:rPr>
        <w:t>3.</w:t>
      </w:r>
      <w:r w:rsidRPr="00187CCE">
        <w:rPr>
          <w:rFonts w:eastAsia="Calibri"/>
        </w:rPr>
        <w:tab/>
        <w:t xml:space="preserve">Chapter 10 shall apply </w:t>
      </w:r>
      <w:r w:rsidRPr="00187CCE">
        <w:rPr>
          <w:rFonts w:eastAsia="Calibri"/>
          <w:i/>
          <w:iCs/>
        </w:rPr>
        <w:t>mutatis mutandis</w:t>
      </w:r>
      <w:r w:rsidRPr="00187CCE">
        <w:rPr>
          <w:rFonts w:eastAsia="Calibri"/>
        </w:rPr>
        <w:t xml:space="preserve"> for the purposes of defining the originating status of products referred to in paragraph 1 of this Joint Declaration.</w:t>
      </w:r>
    </w:p>
    <w:p w14:paraId="7A32E94F" w14:textId="77777777" w:rsidR="00C032C8" w:rsidRPr="00187CCE" w:rsidRDefault="00C032C8" w:rsidP="00C032C8">
      <w:pPr>
        <w:rPr>
          <w:rFonts w:eastAsia="Calibri"/>
        </w:rPr>
      </w:pPr>
    </w:p>
    <w:p w14:paraId="0E2D7B01" w14:textId="77777777" w:rsidR="00C032C8" w:rsidRPr="00187CCE" w:rsidRDefault="00C032C8" w:rsidP="00C032C8">
      <w:pPr>
        <w:rPr>
          <w:rFonts w:eastAsia="Calibri"/>
        </w:rPr>
      </w:pPr>
    </w:p>
    <w:p w14:paraId="01D4A039" w14:textId="77777777" w:rsidR="00C032C8" w:rsidRPr="00187CCE" w:rsidRDefault="00C032C8" w:rsidP="00C032C8">
      <w:pPr>
        <w:jc w:val="center"/>
        <w:rPr>
          <w:rFonts w:eastAsia="Calibri"/>
        </w:rPr>
      </w:pPr>
      <w:r w:rsidRPr="00187CCE">
        <w:t>________________</w:t>
      </w:r>
    </w:p>
    <w:p w14:paraId="5513496D" w14:textId="77777777" w:rsidR="00C032C8" w:rsidRPr="00187CCE" w:rsidRDefault="00C032C8" w:rsidP="00C032C8">
      <w:pPr>
        <w:widowControl/>
        <w:sectPr w:rsidR="00C032C8" w:rsidRPr="00187CCE" w:rsidSect="002C1EC9">
          <w:headerReference w:type="default" r:id="rId33"/>
          <w:footerReference w:type="default" r:id="rId34"/>
          <w:footnotePr>
            <w:numRestart w:val="eachPage"/>
          </w:footnotePr>
          <w:pgSz w:w="11906" w:h="16838"/>
          <w:pgMar w:top="1134" w:right="1134" w:bottom="1134" w:left="1134" w:header="567" w:footer="567" w:gutter="0"/>
          <w:cols w:space="720"/>
          <w:docGrid w:linePitch="326"/>
        </w:sectPr>
      </w:pPr>
    </w:p>
    <w:p w14:paraId="5FF4C692" w14:textId="77777777" w:rsidR="00C032C8" w:rsidRPr="00187CCE" w:rsidRDefault="00C032C8" w:rsidP="00C032C8">
      <w:pPr>
        <w:jc w:val="right"/>
        <w:rPr>
          <w:rFonts w:eastAsia="Calibri"/>
          <w:b/>
          <w:bCs/>
          <w:u w:val="single"/>
        </w:rPr>
      </w:pPr>
      <w:bookmarkStart w:id="22" w:name="_Hlk134007584"/>
      <w:r w:rsidRPr="00187CCE">
        <w:rPr>
          <w:rFonts w:eastAsia="Calibri"/>
          <w:b/>
          <w:bCs/>
          <w:u w:val="single"/>
        </w:rPr>
        <w:lastRenderedPageBreak/>
        <w:t>ANNEX 10-E</w:t>
      </w:r>
      <w:bookmarkEnd w:id="22"/>
    </w:p>
    <w:p w14:paraId="4C72B611" w14:textId="77777777" w:rsidR="00C032C8" w:rsidRPr="00187CCE" w:rsidRDefault="00C032C8" w:rsidP="00C032C8">
      <w:pPr>
        <w:rPr>
          <w:rFonts w:eastAsia="Calibri"/>
        </w:rPr>
      </w:pPr>
    </w:p>
    <w:p w14:paraId="67BF7AA6" w14:textId="77777777" w:rsidR="00C032C8" w:rsidRPr="00187CCE" w:rsidRDefault="00C032C8" w:rsidP="00C032C8">
      <w:pPr>
        <w:rPr>
          <w:rFonts w:eastAsia="Calibri"/>
        </w:rPr>
      </w:pPr>
    </w:p>
    <w:p w14:paraId="37D10F4B" w14:textId="77777777" w:rsidR="00C032C8" w:rsidRPr="00187CCE" w:rsidRDefault="00C032C8" w:rsidP="00C032C8">
      <w:pPr>
        <w:jc w:val="center"/>
        <w:rPr>
          <w:rFonts w:eastAsia="Calibri"/>
        </w:rPr>
      </w:pPr>
      <w:bookmarkStart w:id="23" w:name="_Hlk134007579"/>
      <w:r w:rsidRPr="00187CCE">
        <w:rPr>
          <w:rFonts w:eastAsia="Calibri"/>
        </w:rPr>
        <w:t>EXPLANATORY NOTES</w:t>
      </w:r>
      <w:bookmarkEnd w:id="23"/>
    </w:p>
    <w:p w14:paraId="6A4473AE" w14:textId="77777777" w:rsidR="00C032C8" w:rsidRPr="00187CCE" w:rsidRDefault="00C032C8" w:rsidP="00C032C8">
      <w:pPr>
        <w:rPr>
          <w:rFonts w:eastAsia="Calibri"/>
        </w:rPr>
      </w:pPr>
    </w:p>
    <w:p w14:paraId="5F16C655" w14:textId="77777777" w:rsidR="00C032C8" w:rsidRPr="00187CCE" w:rsidRDefault="00C032C8" w:rsidP="00C032C8">
      <w:pPr>
        <w:rPr>
          <w:rFonts w:eastAsia="Calibri"/>
        </w:rPr>
      </w:pPr>
      <w:r w:rsidRPr="00187CCE">
        <w:rPr>
          <w:rFonts w:eastAsia="Calibri"/>
        </w:rPr>
        <w:t>1.</w:t>
      </w:r>
      <w:r w:rsidRPr="00187CCE">
        <w:rPr>
          <w:rFonts w:eastAsia="Calibri"/>
        </w:rPr>
        <w:tab/>
        <w:t>When applying Article 10.17, the Parties shall comply with the following guidelines:</w:t>
      </w:r>
    </w:p>
    <w:p w14:paraId="07C388D8" w14:textId="77777777" w:rsidR="00C032C8" w:rsidRPr="00187CCE" w:rsidRDefault="00C032C8" w:rsidP="00C032C8">
      <w:pPr>
        <w:rPr>
          <w:rFonts w:eastAsia="Calibri"/>
        </w:rPr>
      </w:pPr>
    </w:p>
    <w:p w14:paraId="73657166" w14:textId="77777777" w:rsidR="00C032C8" w:rsidRPr="00187CCE" w:rsidRDefault="00C032C8" w:rsidP="00C032C8">
      <w:pPr>
        <w:ind w:left="567" w:hanging="567"/>
        <w:rPr>
          <w:rFonts w:eastAsia="Calibri"/>
        </w:rPr>
      </w:pPr>
      <w:r w:rsidRPr="00187CCE">
        <w:rPr>
          <w:rFonts w:eastAsia="Calibri"/>
        </w:rPr>
        <w:t>(a)</w:t>
      </w:r>
      <w:r w:rsidRPr="00187CCE">
        <w:rPr>
          <w:rFonts w:eastAsia="Calibri"/>
        </w:rPr>
        <w:tab/>
        <w:t>when an invoice or other commercial document includes originating and non-originating products, the products should be identified as such in those documents, and non-originating products shall be clearly identified separately. There is no set way to identify separately the non-originating products. However, it could be done by:</w:t>
      </w:r>
    </w:p>
    <w:p w14:paraId="15BC5955" w14:textId="77777777" w:rsidR="00C032C8" w:rsidRPr="00187CCE" w:rsidRDefault="00C032C8" w:rsidP="00C032C8">
      <w:pPr>
        <w:rPr>
          <w:rFonts w:eastAsia="Calibri"/>
        </w:rPr>
      </w:pPr>
    </w:p>
    <w:p w14:paraId="75BBCE58" w14:textId="77777777" w:rsidR="00C032C8" w:rsidRPr="00187CCE" w:rsidRDefault="00C032C8" w:rsidP="00C032C8">
      <w:pPr>
        <w:ind w:left="1134" w:hanging="567"/>
        <w:rPr>
          <w:rFonts w:eastAsia="Calibri"/>
        </w:rPr>
      </w:pPr>
      <w:r w:rsidRPr="00187CCE">
        <w:rPr>
          <w:rFonts w:eastAsia="Calibri"/>
        </w:rPr>
        <w:t>(i)</w:t>
      </w:r>
      <w:r w:rsidRPr="00187CCE">
        <w:rPr>
          <w:rFonts w:eastAsia="Calibri"/>
        </w:rPr>
        <w:tab/>
        <w:t>indicating in brackets behind every item of goods on the commercial document whether the products are originating or not;</w:t>
      </w:r>
    </w:p>
    <w:p w14:paraId="40E7F636" w14:textId="77777777" w:rsidR="00C032C8" w:rsidRPr="00187CCE" w:rsidRDefault="00C032C8" w:rsidP="00C032C8">
      <w:pPr>
        <w:ind w:left="1134" w:hanging="567"/>
        <w:rPr>
          <w:rFonts w:eastAsia="Calibri"/>
        </w:rPr>
      </w:pPr>
    </w:p>
    <w:p w14:paraId="1DDD535B" w14:textId="77777777" w:rsidR="00C032C8" w:rsidRPr="00187CCE" w:rsidRDefault="00C032C8" w:rsidP="00C032C8">
      <w:pPr>
        <w:ind w:left="1134" w:hanging="567"/>
        <w:rPr>
          <w:rFonts w:eastAsia="Calibri"/>
        </w:rPr>
      </w:pPr>
      <w:r w:rsidRPr="00187CCE">
        <w:rPr>
          <w:rFonts w:eastAsia="Calibri"/>
        </w:rPr>
        <w:t>(ii)</w:t>
      </w:r>
      <w:r w:rsidRPr="00187CCE">
        <w:rPr>
          <w:rFonts w:eastAsia="Calibri"/>
        </w:rPr>
        <w:tab/>
        <w:t>using two headings on the invoice, namely originating products and non-originating products, and listing the products under the corresponding heading; or</w:t>
      </w:r>
    </w:p>
    <w:p w14:paraId="4ED38673" w14:textId="77777777" w:rsidR="00C032C8" w:rsidRPr="00187CCE" w:rsidRDefault="00C032C8" w:rsidP="00C032C8">
      <w:pPr>
        <w:ind w:left="1134" w:hanging="567"/>
        <w:rPr>
          <w:rFonts w:eastAsia="Calibri"/>
        </w:rPr>
      </w:pPr>
    </w:p>
    <w:p w14:paraId="23D9D30E" w14:textId="77777777" w:rsidR="00C032C8" w:rsidRPr="00187CCE" w:rsidRDefault="00C032C8" w:rsidP="00C032C8">
      <w:pPr>
        <w:ind w:left="1134" w:hanging="567"/>
        <w:rPr>
          <w:rFonts w:eastAsia="Calibri"/>
        </w:rPr>
      </w:pPr>
      <w:r w:rsidRPr="00187CCE">
        <w:rPr>
          <w:rFonts w:eastAsia="Calibri"/>
        </w:rPr>
        <w:t>(iii)</w:t>
      </w:r>
      <w:r w:rsidRPr="00187CCE">
        <w:rPr>
          <w:rFonts w:eastAsia="Calibri"/>
        </w:rPr>
        <w:tab/>
        <w:t>attributing a number to each of the products and indicating which of the numbers relate to originating products and which relate to non-originating products;</w:t>
      </w:r>
    </w:p>
    <w:p w14:paraId="76827B6D" w14:textId="77777777" w:rsidR="00C032C8" w:rsidRPr="00187CCE" w:rsidRDefault="00C032C8" w:rsidP="00C032C8">
      <w:pPr>
        <w:rPr>
          <w:rFonts w:eastAsia="Calibri"/>
        </w:rPr>
      </w:pPr>
    </w:p>
    <w:p w14:paraId="06C5FF69" w14:textId="77777777" w:rsidR="00C032C8" w:rsidRPr="00187CCE" w:rsidRDefault="00C032C8" w:rsidP="00C032C8">
      <w:pPr>
        <w:ind w:left="567" w:hanging="567"/>
        <w:rPr>
          <w:rFonts w:eastAsia="Calibri"/>
        </w:rPr>
      </w:pPr>
      <w:r w:rsidRPr="00187CCE">
        <w:rPr>
          <w:rFonts w:eastAsia="Calibri"/>
        </w:rPr>
        <w:t>(b)</w:t>
      </w:r>
      <w:r w:rsidRPr="00187CCE">
        <w:rPr>
          <w:rFonts w:eastAsia="Calibri"/>
        </w:rPr>
        <w:tab/>
        <w:t>a statement on origin made out on the back of the invoice or any other commercial document is acceptable;</w:t>
      </w:r>
    </w:p>
    <w:p w14:paraId="74E40787" w14:textId="77777777" w:rsidR="00C032C8" w:rsidRPr="00187CCE" w:rsidRDefault="00C032C8" w:rsidP="00C032C8">
      <w:pPr>
        <w:rPr>
          <w:rFonts w:eastAsia="Calibri"/>
        </w:rPr>
      </w:pPr>
    </w:p>
    <w:p w14:paraId="6B01C292" w14:textId="77777777" w:rsidR="00C032C8" w:rsidRPr="00187CCE" w:rsidRDefault="00C032C8" w:rsidP="00C032C8">
      <w:pPr>
        <w:ind w:left="567" w:hanging="567"/>
        <w:rPr>
          <w:rFonts w:eastAsia="Calibri"/>
        </w:rPr>
      </w:pPr>
      <w:r w:rsidRPr="00187CCE">
        <w:rPr>
          <w:rFonts w:eastAsia="Calibri"/>
        </w:rPr>
        <w:br w:type="page"/>
      </w:r>
      <w:r w:rsidRPr="00187CCE">
        <w:rPr>
          <w:rFonts w:eastAsia="Calibri"/>
        </w:rPr>
        <w:lastRenderedPageBreak/>
        <w:t>(c)</w:t>
      </w:r>
      <w:r w:rsidRPr="00187CCE">
        <w:rPr>
          <w:rFonts w:eastAsia="Calibri"/>
        </w:rPr>
        <w:tab/>
        <w:t>a statement on origin can be made out by typing, printing, handwriting or stamping the text on the invoice or other commercial document, including a photocopy of the document; the document should show the name and full address of the exporter and consignee, as well as a detailed description of the products, to enable their identification, and the date on which the statement on origin was made out, if different to the date of the invoice or other commercial document; the tariff classification should preferably be indicated at least at a heading level (four-digit code) under the Harmonized System on the invoice or other commercial document; the gross mass (kg) or other unit of measurement, such as liters or m</w:t>
      </w:r>
      <w:r w:rsidRPr="00187CCE">
        <w:rPr>
          <w:rFonts w:eastAsia="Calibri"/>
          <w:vertAlign w:val="superscript"/>
        </w:rPr>
        <w:t>3</w:t>
      </w:r>
      <w:r w:rsidRPr="00187CCE">
        <w:rPr>
          <w:rFonts w:eastAsia="Calibri"/>
        </w:rPr>
        <w:t>, as appropriate, for all the originating products should also be indicated;</w:t>
      </w:r>
    </w:p>
    <w:p w14:paraId="3D92570C" w14:textId="77777777" w:rsidR="00C032C8" w:rsidRPr="00187CCE" w:rsidRDefault="00C032C8" w:rsidP="00C032C8">
      <w:pPr>
        <w:rPr>
          <w:rFonts w:eastAsia="Calibri"/>
        </w:rPr>
      </w:pPr>
    </w:p>
    <w:p w14:paraId="32223283" w14:textId="77777777" w:rsidR="00C032C8" w:rsidRPr="00187CCE" w:rsidRDefault="00C032C8" w:rsidP="00C032C8">
      <w:pPr>
        <w:ind w:left="567" w:hanging="567"/>
        <w:rPr>
          <w:rFonts w:eastAsia="Calibri"/>
        </w:rPr>
      </w:pPr>
      <w:r w:rsidRPr="00187CCE">
        <w:rPr>
          <w:rFonts w:eastAsia="Calibri"/>
        </w:rPr>
        <w:t>(d)</w:t>
      </w:r>
      <w:r w:rsidRPr="00187CCE">
        <w:rPr>
          <w:rFonts w:eastAsia="Calibri"/>
        </w:rPr>
        <w:tab/>
        <w:t>a statement on origin can be made out on a separate sheet of paper, with or without a letterhead; if it is made out on a separate sheet of paper, that sheet shall be made part of the invoice or other commercial document by including a reference to that sheet in the invoice or other commercial document;</w:t>
      </w:r>
    </w:p>
    <w:p w14:paraId="64F8AC8C" w14:textId="77777777" w:rsidR="00C032C8" w:rsidRPr="00187CCE" w:rsidRDefault="00C032C8" w:rsidP="00C032C8">
      <w:pPr>
        <w:rPr>
          <w:rFonts w:eastAsia="Calibri"/>
        </w:rPr>
      </w:pPr>
    </w:p>
    <w:p w14:paraId="33005259" w14:textId="7D38C6F3" w:rsidR="00C032C8" w:rsidRPr="00187CCE" w:rsidRDefault="00C032C8" w:rsidP="00C032C8">
      <w:pPr>
        <w:ind w:left="567" w:hanging="567"/>
        <w:rPr>
          <w:rFonts w:eastAsia="Calibri"/>
        </w:rPr>
      </w:pPr>
      <w:r w:rsidRPr="00187CCE">
        <w:rPr>
          <w:rFonts w:eastAsia="Calibri"/>
        </w:rPr>
        <w:t>(e)</w:t>
      </w:r>
      <w:r w:rsidRPr="00187CCE">
        <w:rPr>
          <w:rFonts w:eastAsia="Calibri"/>
        </w:rPr>
        <w:tab/>
        <w:t>if the invoice or other commercial document contains several pages, each page should be numbered and the total number of pages should be mentioned; a separate sheet with the statement of origin can be used to make reference to that invoice or other commercial</w:t>
      </w:r>
      <w:r w:rsidR="003C40E8" w:rsidRPr="00187CCE">
        <w:rPr>
          <w:rFonts w:eastAsia="Calibri"/>
        </w:rPr>
        <w:t xml:space="preserve"> </w:t>
      </w:r>
      <w:r w:rsidRPr="00187CCE">
        <w:rPr>
          <w:rFonts w:eastAsia="Calibri"/>
        </w:rPr>
        <w:t>document;</w:t>
      </w:r>
    </w:p>
    <w:p w14:paraId="2E63F1DB" w14:textId="77777777" w:rsidR="00C032C8" w:rsidRPr="00187CCE" w:rsidRDefault="00C032C8" w:rsidP="00C032C8">
      <w:pPr>
        <w:rPr>
          <w:rFonts w:eastAsia="Calibri"/>
        </w:rPr>
      </w:pPr>
    </w:p>
    <w:p w14:paraId="4B422A03" w14:textId="77777777" w:rsidR="00C032C8" w:rsidRPr="00187CCE" w:rsidRDefault="00C032C8" w:rsidP="00C032C8">
      <w:pPr>
        <w:ind w:left="567" w:hanging="567"/>
        <w:rPr>
          <w:rFonts w:eastAsia="Calibri"/>
        </w:rPr>
      </w:pPr>
      <w:r w:rsidRPr="00187CCE">
        <w:rPr>
          <w:rFonts w:eastAsia="Calibri"/>
        </w:rPr>
        <w:t>(f)</w:t>
      </w:r>
      <w:r w:rsidRPr="00187CCE">
        <w:rPr>
          <w:rFonts w:eastAsia="Calibri"/>
        </w:rPr>
        <w:tab/>
        <w:t>the statement on origin may be made out on a label that is permanently affixed to an invoice or other commercial document provided that there is no doubt that the label has been affixed by the exporter;</w:t>
      </w:r>
    </w:p>
    <w:p w14:paraId="44528B8F" w14:textId="77777777" w:rsidR="00C032C8" w:rsidRPr="00187CCE" w:rsidRDefault="00C032C8" w:rsidP="00C032C8">
      <w:pPr>
        <w:rPr>
          <w:rFonts w:eastAsia="Calibri"/>
        </w:rPr>
      </w:pPr>
    </w:p>
    <w:p w14:paraId="2DC0B7F4" w14:textId="77777777" w:rsidR="00C032C8" w:rsidRPr="00187CCE" w:rsidRDefault="00C032C8" w:rsidP="00C032C8">
      <w:pPr>
        <w:ind w:left="567" w:hanging="567"/>
        <w:rPr>
          <w:rFonts w:eastAsia="Calibri"/>
        </w:rPr>
      </w:pPr>
      <w:r w:rsidRPr="00187CCE">
        <w:rPr>
          <w:rFonts w:eastAsia="Calibri"/>
        </w:rPr>
        <w:br w:type="page"/>
      </w:r>
      <w:r w:rsidRPr="00187CCE">
        <w:rPr>
          <w:rFonts w:eastAsia="Calibri"/>
        </w:rPr>
        <w:lastRenderedPageBreak/>
        <w:t>(g)</w:t>
      </w:r>
      <w:r w:rsidRPr="00187CCE">
        <w:rPr>
          <w:rFonts w:eastAsia="Calibri"/>
        </w:rPr>
        <w:tab/>
        <w:t>for greater certainty, while the statement on origin shall be made out by the exporter, and the exporter shall bear the responsibility to provide sufficient detail to identify the originating product, there is no requirement regarding the identity or the place of establishment of the person completing the invoice or other commercial document, provided that that document allows the clear identification of the exporter;</w:t>
      </w:r>
    </w:p>
    <w:p w14:paraId="555DDEA9" w14:textId="77777777" w:rsidR="00C032C8" w:rsidRPr="00187CCE" w:rsidRDefault="00C032C8" w:rsidP="00C032C8">
      <w:pPr>
        <w:rPr>
          <w:rFonts w:eastAsia="Calibri"/>
        </w:rPr>
      </w:pPr>
    </w:p>
    <w:p w14:paraId="0D33DD21" w14:textId="77777777" w:rsidR="00C032C8" w:rsidRPr="00187CCE" w:rsidRDefault="00C032C8" w:rsidP="00C032C8">
      <w:pPr>
        <w:ind w:left="567" w:hanging="567"/>
        <w:rPr>
          <w:rFonts w:eastAsia="Calibri"/>
        </w:rPr>
      </w:pPr>
      <w:r w:rsidRPr="00187CCE">
        <w:rPr>
          <w:rFonts w:eastAsia="Calibri"/>
        </w:rPr>
        <w:t>(h)</w:t>
      </w:r>
      <w:r w:rsidRPr="00187CCE">
        <w:rPr>
          <w:rFonts w:eastAsia="Calibri"/>
        </w:rPr>
        <w:tab/>
        <w:t>if it is not possible for the exporter to make out the statement on origin on the invoice or other commercial document, an invoice or other commercial document of a third country may be used, for example where a consignment of originating products is split in a third country under the conditions of Article 10.14;</w:t>
      </w:r>
    </w:p>
    <w:p w14:paraId="19B6E566" w14:textId="77777777" w:rsidR="00C032C8" w:rsidRPr="00187CCE" w:rsidRDefault="00C032C8" w:rsidP="00C032C8">
      <w:pPr>
        <w:rPr>
          <w:rFonts w:eastAsia="Calibri"/>
        </w:rPr>
      </w:pPr>
    </w:p>
    <w:p w14:paraId="188B4C8E" w14:textId="77777777" w:rsidR="00C032C8" w:rsidRPr="00187CCE" w:rsidRDefault="00C032C8" w:rsidP="00C032C8">
      <w:pPr>
        <w:ind w:left="567" w:hanging="567"/>
        <w:rPr>
          <w:rFonts w:eastAsia="Calibri"/>
        </w:rPr>
      </w:pPr>
      <w:r w:rsidRPr="00187CCE">
        <w:rPr>
          <w:rFonts w:eastAsia="Calibri"/>
        </w:rPr>
        <w:t>(i)</w:t>
      </w:r>
      <w:r w:rsidRPr="00187CCE">
        <w:rPr>
          <w:rFonts w:eastAsia="Calibri"/>
        </w:rPr>
        <w:tab/>
        <w:t>other commercial documents can be, for example, an accompanying delivery note, a pro</w:t>
      </w:r>
      <w:r w:rsidRPr="00187CCE">
        <w:rPr>
          <w:rFonts w:eastAsia="Calibri"/>
        </w:rPr>
        <w:noBreakHyphen/>
        <w:t>forma invoice or a packing list.</w:t>
      </w:r>
    </w:p>
    <w:p w14:paraId="3304968A" w14:textId="77777777" w:rsidR="00C032C8" w:rsidRPr="00187CCE" w:rsidRDefault="00C032C8" w:rsidP="00C032C8">
      <w:pPr>
        <w:rPr>
          <w:rFonts w:eastAsia="Calibri"/>
        </w:rPr>
      </w:pPr>
    </w:p>
    <w:p w14:paraId="520FF364" w14:textId="160FEC0B" w:rsidR="00C032C8" w:rsidRPr="00187CCE" w:rsidRDefault="00C032C8" w:rsidP="00C032C8">
      <w:pPr>
        <w:rPr>
          <w:rFonts w:eastAsia="Calibri"/>
        </w:rPr>
      </w:pPr>
      <w:r w:rsidRPr="00187CCE">
        <w:rPr>
          <w:rFonts w:eastAsia="Calibri"/>
        </w:rPr>
        <w:t>2.</w:t>
      </w:r>
      <w:r w:rsidRPr="00187CCE">
        <w:rPr>
          <w:rFonts w:eastAsia="Calibri"/>
        </w:rPr>
        <w:tab/>
        <w:t>When applying Article 10.18, the Parties shall not reject a claim for preferential tariff treatment on the basis of discrepancies between the statement on origin and the documents submitted to the customs office, or minor errors in the statement on origin, which do not raise doubts concerning the accuracy of the information contained in the import documentation and which do not affect the originating status of the products; such discrepancies or minor errors may</w:t>
      </w:r>
      <w:r w:rsidR="003C40E8" w:rsidRPr="00187CCE">
        <w:rPr>
          <w:rFonts w:eastAsia="Calibri"/>
        </w:rPr>
        <w:t xml:space="preserve"> </w:t>
      </w:r>
      <w:r w:rsidRPr="00187CCE">
        <w:rPr>
          <w:rFonts w:eastAsia="Calibri"/>
        </w:rPr>
        <w:t>include:</w:t>
      </w:r>
    </w:p>
    <w:p w14:paraId="48F91334" w14:textId="77777777" w:rsidR="00C032C8" w:rsidRPr="00187CCE" w:rsidRDefault="00C032C8" w:rsidP="00C032C8">
      <w:pPr>
        <w:rPr>
          <w:rFonts w:eastAsia="Calibri"/>
        </w:rPr>
      </w:pPr>
    </w:p>
    <w:p w14:paraId="16627D7F" w14:textId="77777777" w:rsidR="00C032C8" w:rsidRPr="00187CCE" w:rsidRDefault="00C032C8" w:rsidP="00C032C8">
      <w:pPr>
        <w:ind w:left="567" w:hanging="567"/>
        <w:rPr>
          <w:rFonts w:eastAsia="Calibri"/>
        </w:rPr>
      </w:pPr>
      <w:r w:rsidRPr="00187CCE">
        <w:rPr>
          <w:rFonts w:eastAsia="Calibri"/>
        </w:rPr>
        <w:t>(a)</w:t>
      </w:r>
      <w:r w:rsidRPr="00187CCE">
        <w:rPr>
          <w:rFonts w:eastAsia="Calibri"/>
        </w:rPr>
        <w:tab/>
        <w:t>typing errors in the description of the product, the exporter's or consignee's name or address, or the commercial document number;</w:t>
      </w:r>
    </w:p>
    <w:p w14:paraId="5B752F2D" w14:textId="77777777" w:rsidR="00C032C8" w:rsidRPr="00187CCE" w:rsidRDefault="00C032C8" w:rsidP="00C032C8">
      <w:pPr>
        <w:rPr>
          <w:rFonts w:eastAsia="Calibri"/>
        </w:rPr>
      </w:pPr>
    </w:p>
    <w:p w14:paraId="399FBA79" w14:textId="77777777" w:rsidR="00C032C8" w:rsidRPr="00187CCE" w:rsidRDefault="00C032C8" w:rsidP="00C032C8">
      <w:pPr>
        <w:ind w:left="567" w:hanging="567"/>
        <w:rPr>
          <w:rFonts w:eastAsia="Calibri"/>
        </w:rPr>
      </w:pPr>
      <w:r w:rsidRPr="00187CCE">
        <w:rPr>
          <w:rFonts w:eastAsia="Calibri"/>
        </w:rPr>
        <w:br w:type="page"/>
      </w:r>
      <w:r w:rsidRPr="00187CCE">
        <w:rPr>
          <w:rFonts w:eastAsia="Calibri"/>
        </w:rPr>
        <w:lastRenderedPageBreak/>
        <w:t>(b)</w:t>
      </w:r>
      <w:r w:rsidRPr="00187CCE">
        <w:rPr>
          <w:rFonts w:eastAsia="Calibri"/>
        </w:rPr>
        <w:tab/>
        <w:t>errors in additional information regarding the exporter or consignee, such as the phone number, postal code or email address;</w:t>
      </w:r>
    </w:p>
    <w:p w14:paraId="3FC187BA" w14:textId="77777777" w:rsidR="00C032C8" w:rsidRPr="00187CCE" w:rsidRDefault="00C032C8" w:rsidP="00C032C8">
      <w:pPr>
        <w:rPr>
          <w:rFonts w:eastAsia="Calibri"/>
        </w:rPr>
      </w:pPr>
    </w:p>
    <w:p w14:paraId="7E80C741" w14:textId="77777777" w:rsidR="00C032C8" w:rsidRPr="00187CCE" w:rsidRDefault="00C032C8" w:rsidP="00C032C8">
      <w:pPr>
        <w:ind w:left="567" w:hanging="567"/>
        <w:rPr>
          <w:rFonts w:eastAsia="Calibri"/>
        </w:rPr>
      </w:pPr>
      <w:r w:rsidRPr="00187CCE">
        <w:rPr>
          <w:rFonts w:eastAsia="Calibri"/>
        </w:rPr>
        <w:t>(c)</w:t>
      </w:r>
      <w:r w:rsidRPr="00187CCE">
        <w:rPr>
          <w:rFonts w:eastAsia="Calibri"/>
        </w:rPr>
        <w:tab/>
        <w:t>an incorrect reference to the tariff classification, unless it affects the originating status or preferential tariff treatment of the product.</w:t>
      </w:r>
    </w:p>
    <w:p w14:paraId="2D68FCE7" w14:textId="77777777" w:rsidR="00C032C8" w:rsidRPr="00187CCE" w:rsidRDefault="00C032C8" w:rsidP="00C032C8">
      <w:pPr>
        <w:rPr>
          <w:rFonts w:eastAsia="Calibri"/>
        </w:rPr>
      </w:pPr>
    </w:p>
    <w:p w14:paraId="2FBB0029" w14:textId="77777777" w:rsidR="00C032C8" w:rsidRPr="00187CCE" w:rsidRDefault="00C032C8" w:rsidP="00C032C8">
      <w:pPr>
        <w:rPr>
          <w:rFonts w:eastAsia="Calibri"/>
        </w:rPr>
      </w:pPr>
      <w:r w:rsidRPr="00187CCE">
        <w:rPr>
          <w:rFonts w:eastAsia="Calibri"/>
        </w:rPr>
        <w:t>3.</w:t>
      </w:r>
      <w:r w:rsidRPr="00187CCE">
        <w:rPr>
          <w:rFonts w:eastAsia="Calibri"/>
        </w:rPr>
        <w:tab/>
        <w:t>However, a claim for preferential tariff treatment may be rejected on the basis of the following errors in the statement on origin:</w:t>
      </w:r>
    </w:p>
    <w:p w14:paraId="3402015B" w14:textId="77777777" w:rsidR="00C032C8" w:rsidRPr="00187CCE" w:rsidRDefault="00C032C8" w:rsidP="00C032C8">
      <w:pPr>
        <w:rPr>
          <w:rFonts w:eastAsia="Calibri"/>
        </w:rPr>
      </w:pPr>
    </w:p>
    <w:p w14:paraId="4BFADF71" w14:textId="77777777" w:rsidR="00C032C8" w:rsidRPr="00187CCE" w:rsidRDefault="00C032C8" w:rsidP="00C032C8">
      <w:pPr>
        <w:ind w:left="567" w:hanging="567"/>
        <w:rPr>
          <w:rFonts w:eastAsia="Calibri"/>
        </w:rPr>
      </w:pPr>
      <w:r w:rsidRPr="00187CCE">
        <w:rPr>
          <w:rFonts w:eastAsia="Calibri"/>
        </w:rPr>
        <w:t>(a)</w:t>
      </w:r>
      <w:r w:rsidRPr="00187CCE">
        <w:rPr>
          <w:rFonts w:eastAsia="Calibri"/>
        </w:rPr>
        <w:tab/>
        <w:t>an incorrect exporter reference number; and</w:t>
      </w:r>
    </w:p>
    <w:p w14:paraId="725AD4A7" w14:textId="77777777" w:rsidR="00C032C8" w:rsidRPr="00187CCE" w:rsidRDefault="00C032C8" w:rsidP="00C032C8">
      <w:pPr>
        <w:rPr>
          <w:rFonts w:eastAsia="Calibri"/>
        </w:rPr>
      </w:pPr>
    </w:p>
    <w:p w14:paraId="219D0C5F" w14:textId="77777777" w:rsidR="00C032C8" w:rsidRPr="00187CCE" w:rsidRDefault="00C032C8" w:rsidP="00C032C8">
      <w:pPr>
        <w:ind w:left="567" w:hanging="567"/>
        <w:rPr>
          <w:rFonts w:eastAsia="Calibri"/>
        </w:rPr>
      </w:pPr>
      <w:r w:rsidRPr="00187CCE">
        <w:rPr>
          <w:rFonts w:eastAsia="Calibri"/>
        </w:rPr>
        <w:t>(b)</w:t>
      </w:r>
      <w:r w:rsidRPr="00187CCE">
        <w:rPr>
          <w:rFonts w:eastAsia="Calibri"/>
        </w:rPr>
        <w:tab/>
        <w:t>an inaccurate description of the product or tariff classification that affects its originating status or preferential tariff treatment.</w:t>
      </w:r>
    </w:p>
    <w:p w14:paraId="20F05C2D" w14:textId="77777777" w:rsidR="00C032C8" w:rsidRPr="00187CCE" w:rsidRDefault="00C032C8" w:rsidP="00C032C8">
      <w:pPr>
        <w:rPr>
          <w:rFonts w:eastAsia="Calibri"/>
        </w:rPr>
      </w:pPr>
    </w:p>
    <w:p w14:paraId="400CDEA6" w14:textId="77777777" w:rsidR="00C032C8" w:rsidRPr="00187CCE" w:rsidRDefault="00C032C8" w:rsidP="00C032C8">
      <w:pPr>
        <w:rPr>
          <w:rFonts w:eastAsia="Calibri"/>
        </w:rPr>
      </w:pPr>
    </w:p>
    <w:p w14:paraId="48C657E7" w14:textId="77777777" w:rsidR="00C032C8" w:rsidRPr="00187CCE" w:rsidRDefault="00C032C8" w:rsidP="00C032C8">
      <w:pPr>
        <w:jc w:val="center"/>
        <w:rPr>
          <w:rFonts w:eastAsia="Calibri"/>
        </w:rPr>
      </w:pPr>
      <w:r w:rsidRPr="00187CCE">
        <w:t>________________</w:t>
      </w:r>
    </w:p>
    <w:p w14:paraId="7C270B56" w14:textId="77777777" w:rsidR="00C032C8" w:rsidRPr="00187CCE" w:rsidRDefault="00C032C8" w:rsidP="00C032C8">
      <w:pPr>
        <w:widowControl/>
        <w:sectPr w:rsidR="00C032C8" w:rsidRPr="00187CCE" w:rsidSect="001E37A2">
          <w:headerReference w:type="default" r:id="rId35"/>
          <w:footnotePr>
            <w:numRestart w:val="eachPage"/>
          </w:footnotePr>
          <w:pgSz w:w="11906" w:h="16838"/>
          <w:pgMar w:top="1134" w:right="1134" w:bottom="1134" w:left="1134" w:header="567" w:footer="567" w:gutter="0"/>
          <w:cols w:space="720"/>
          <w:docGrid w:linePitch="326"/>
        </w:sectPr>
      </w:pPr>
    </w:p>
    <w:p w14:paraId="00EADAF5" w14:textId="77777777" w:rsidR="00C032C8" w:rsidRPr="00187CCE" w:rsidRDefault="00C032C8" w:rsidP="00C032C8">
      <w:pPr>
        <w:jc w:val="right"/>
        <w:rPr>
          <w:rFonts w:eastAsia="Calibri"/>
          <w:b/>
          <w:bCs/>
          <w:u w:val="single"/>
        </w:rPr>
      </w:pPr>
      <w:bookmarkStart w:id="24" w:name="_Hlk134007607"/>
      <w:r w:rsidRPr="00187CCE">
        <w:rPr>
          <w:rFonts w:eastAsia="Calibri"/>
          <w:b/>
          <w:bCs/>
          <w:u w:val="single"/>
        </w:rPr>
        <w:lastRenderedPageBreak/>
        <w:t>ANNEX 13-A</w:t>
      </w:r>
      <w:bookmarkEnd w:id="24"/>
    </w:p>
    <w:p w14:paraId="4CDE8E18" w14:textId="77777777" w:rsidR="00C032C8" w:rsidRPr="00187CCE" w:rsidRDefault="00C032C8" w:rsidP="00C032C8">
      <w:pPr>
        <w:rPr>
          <w:rFonts w:eastAsia="Calibri"/>
        </w:rPr>
      </w:pPr>
    </w:p>
    <w:p w14:paraId="10FE0531" w14:textId="77777777" w:rsidR="00C032C8" w:rsidRPr="00187CCE" w:rsidRDefault="00C032C8" w:rsidP="00C032C8">
      <w:pPr>
        <w:rPr>
          <w:rFonts w:eastAsia="Calibri"/>
        </w:rPr>
      </w:pPr>
    </w:p>
    <w:p w14:paraId="7C19D8E7" w14:textId="77777777" w:rsidR="00C032C8" w:rsidRPr="00187CCE" w:rsidRDefault="00C032C8" w:rsidP="00C032C8">
      <w:pPr>
        <w:jc w:val="center"/>
        <w:rPr>
          <w:rFonts w:eastAsia="Calibri"/>
        </w:rPr>
      </w:pPr>
      <w:bookmarkStart w:id="25" w:name="_Hlk134007600"/>
      <w:r w:rsidRPr="00187CCE">
        <w:rPr>
          <w:rFonts w:eastAsia="Calibri"/>
        </w:rPr>
        <w:t>COMPETENT AUTHORITIES</w:t>
      </w:r>
      <w:bookmarkEnd w:id="25"/>
    </w:p>
    <w:p w14:paraId="06A3074A" w14:textId="77777777" w:rsidR="00C032C8" w:rsidRPr="00187CCE" w:rsidRDefault="00C032C8" w:rsidP="00C032C8"/>
    <w:p w14:paraId="375B4E9E" w14:textId="77777777" w:rsidR="00C032C8" w:rsidRPr="00187CCE" w:rsidRDefault="00C032C8" w:rsidP="00C032C8">
      <w:r w:rsidRPr="00187CCE">
        <w:t>1.</w:t>
      </w:r>
      <w:r w:rsidRPr="00187CCE">
        <w:tab/>
        <w:t>For the EU Party, with respect to its competent authorities, control in the area of sanitary and phytosanitary matters is shared between the relevant authorities of the Member States and the European Commission. In that respect, the following applies:</w:t>
      </w:r>
    </w:p>
    <w:p w14:paraId="44E3C7BC" w14:textId="77777777" w:rsidR="00C032C8" w:rsidRPr="00187CCE" w:rsidRDefault="00C032C8" w:rsidP="00C032C8"/>
    <w:p w14:paraId="717243F2" w14:textId="77777777" w:rsidR="00C032C8" w:rsidRPr="00187CCE" w:rsidRDefault="00C032C8" w:rsidP="00C032C8">
      <w:pPr>
        <w:ind w:left="567" w:hanging="567"/>
      </w:pPr>
      <w:r w:rsidRPr="00187CCE">
        <w:t>(a)</w:t>
      </w:r>
      <w:r w:rsidRPr="00187CCE">
        <w:tab/>
        <w:t>as regards exports to Chile, the relevant authorities of the Member States are responsible for control of the circumstances and requirements of production, including statutory inspections, and for the issuance of health certificates, including animal welfare, attesting the agreed standards and requirements;</w:t>
      </w:r>
    </w:p>
    <w:p w14:paraId="47A59426" w14:textId="77777777" w:rsidR="00C032C8" w:rsidRPr="00187CCE" w:rsidRDefault="00C032C8" w:rsidP="00C032C8">
      <w:pPr>
        <w:ind w:left="567" w:hanging="567"/>
      </w:pPr>
    </w:p>
    <w:p w14:paraId="36314BC0" w14:textId="77777777" w:rsidR="00C032C8" w:rsidRPr="00187CCE" w:rsidRDefault="00C032C8" w:rsidP="00C032C8">
      <w:pPr>
        <w:ind w:left="567" w:hanging="567"/>
      </w:pPr>
      <w:r w:rsidRPr="00187CCE">
        <w:t>(b)</w:t>
      </w:r>
      <w:r w:rsidRPr="00187CCE">
        <w:tab/>
        <w:t>as regards imports from Chile, the relevant authorities of the Member States are responsible for control of the compliance of imports with the import conditions of the EU Party; and</w:t>
      </w:r>
    </w:p>
    <w:p w14:paraId="1C33C557" w14:textId="77777777" w:rsidR="00C032C8" w:rsidRPr="00187CCE" w:rsidRDefault="00C032C8" w:rsidP="00C032C8"/>
    <w:p w14:paraId="0926641D" w14:textId="77777777" w:rsidR="00C032C8" w:rsidRPr="00187CCE" w:rsidRDefault="00C032C8" w:rsidP="00C032C8">
      <w:pPr>
        <w:ind w:left="567" w:hanging="567"/>
      </w:pPr>
      <w:r w:rsidRPr="00187CCE">
        <w:t>(c)</w:t>
      </w:r>
      <w:r w:rsidRPr="00187CCE">
        <w:tab/>
        <w:t>the European Commission is responsible for the overall coordination, inspection, audits of inspection systems and the legislative actions necessary to ensure uniform application of standards and requirements within the internal European Union market.</w:t>
      </w:r>
    </w:p>
    <w:p w14:paraId="20DB6748" w14:textId="77777777" w:rsidR="00C032C8" w:rsidRPr="00187CCE" w:rsidRDefault="00C032C8" w:rsidP="00C032C8"/>
    <w:p w14:paraId="1C15F838" w14:textId="77777777" w:rsidR="00C032C8" w:rsidRPr="00187CCE" w:rsidRDefault="00C032C8" w:rsidP="00C032C8">
      <w:r w:rsidRPr="00187CCE">
        <w:br w:type="page"/>
      </w:r>
      <w:bookmarkStart w:id="26" w:name="bookmark3"/>
      <w:r w:rsidRPr="00187CCE">
        <w:lastRenderedPageBreak/>
        <w:t>2.</w:t>
      </w:r>
      <w:r w:rsidRPr="00187CCE">
        <w:tab/>
        <w:t>For Chile</w:t>
      </w:r>
      <w:bookmarkEnd w:id="26"/>
      <w:r w:rsidRPr="00187CCE">
        <w:t xml:space="preserve">, the Ministry of Agriculture, through the </w:t>
      </w:r>
      <w:r w:rsidRPr="00187CCE">
        <w:rPr>
          <w:i/>
          <w:iCs/>
        </w:rPr>
        <w:t>Servicio Agrícola y Ganadero</w:t>
      </w:r>
      <w:r w:rsidRPr="00187CCE">
        <w:t>, is the competent authority for the administration of all requirements, related to:</w:t>
      </w:r>
    </w:p>
    <w:p w14:paraId="11E045A0" w14:textId="77777777" w:rsidR="00C032C8" w:rsidRPr="00187CCE" w:rsidRDefault="00C032C8" w:rsidP="00C032C8"/>
    <w:p w14:paraId="63DBD753" w14:textId="77777777" w:rsidR="00C032C8" w:rsidRPr="00187CCE" w:rsidRDefault="00C032C8" w:rsidP="00C032C8">
      <w:pPr>
        <w:ind w:left="567" w:hanging="567"/>
      </w:pPr>
      <w:r w:rsidRPr="00187CCE">
        <w:t>(a)</w:t>
      </w:r>
      <w:r w:rsidRPr="00187CCE">
        <w:tab/>
        <w:t>sanitary and phytosanitary measures applied to the import and export of terrestrial animals, terrestrial animal products, plants, plant products and other products covered by sanitary and phytosanitary measures;</w:t>
      </w:r>
    </w:p>
    <w:p w14:paraId="03E080F2" w14:textId="77777777" w:rsidR="00C032C8" w:rsidRPr="00187CCE" w:rsidRDefault="00C032C8" w:rsidP="00C032C8"/>
    <w:p w14:paraId="56BF65B5" w14:textId="77777777" w:rsidR="00C032C8" w:rsidRPr="00187CCE" w:rsidRDefault="00C032C8" w:rsidP="00C032C8">
      <w:pPr>
        <w:ind w:left="567" w:hanging="567"/>
      </w:pPr>
      <w:r w:rsidRPr="00187CCE">
        <w:t>(b)</w:t>
      </w:r>
      <w:r w:rsidRPr="00187CCE">
        <w:tab/>
        <w:t>sanitary and phytosanitary measures adopted to reduce the risk of terrestrial animal diseases and plant pests entering Chile and to control their eradication or spread; and</w:t>
      </w:r>
    </w:p>
    <w:p w14:paraId="07ADA786" w14:textId="77777777" w:rsidR="00C032C8" w:rsidRPr="00187CCE" w:rsidRDefault="00C032C8" w:rsidP="00C032C8"/>
    <w:p w14:paraId="2C008032" w14:textId="2C435B52" w:rsidR="00C032C8" w:rsidRPr="00187CCE" w:rsidRDefault="00C032C8" w:rsidP="00C032C8">
      <w:pPr>
        <w:ind w:left="567" w:hanging="567"/>
      </w:pPr>
      <w:r w:rsidRPr="00187CCE">
        <w:t>(c)</w:t>
      </w:r>
      <w:r w:rsidRPr="00187CCE">
        <w:tab/>
        <w:t>the issuing of sanitary and phytosanitary export certificates for terrestrial animal and plant</w:t>
      </w:r>
      <w:r w:rsidR="00B50520" w:rsidRPr="00187CCE">
        <w:t xml:space="preserve"> </w:t>
      </w:r>
      <w:r w:rsidRPr="00187CCE">
        <w:t>products.</w:t>
      </w:r>
    </w:p>
    <w:p w14:paraId="2A42C0B4" w14:textId="77777777" w:rsidR="00C032C8" w:rsidRPr="00187CCE" w:rsidRDefault="00C032C8" w:rsidP="00C032C8"/>
    <w:p w14:paraId="5DE77841" w14:textId="77777777" w:rsidR="00C032C8" w:rsidRPr="00187CCE" w:rsidRDefault="00C032C8" w:rsidP="00C032C8">
      <w:r w:rsidRPr="00187CCE">
        <w:t>3.</w:t>
      </w:r>
      <w:r w:rsidRPr="00187CCE">
        <w:tab/>
        <w:t>The Ministry of Health of Chile is the competent authority for food safety control of all foods, whether domestically produced or imported, intended for human consumption, as well as for the food safety certification of elaborated nutritious products for export, except for aquatic products.</w:t>
      </w:r>
    </w:p>
    <w:p w14:paraId="13FD3EAA" w14:textId="77777777" w:rsidR="00C032C8" w:rsidRPr="00187CCE" w:rsidRDefault="00C032C8" w:rsidP="00C032C8"/>
    <w:p w14:paraId="7559CC8E" w14:textId="77777777" w:rsidR="00C032C8" w:rsidRPr="00187CCE" w:rsidRDefault="00C032C8" w:rsidP="00C032C8">
      <w:r w:rsidRPr="00187CCE">
        <w:t>4.</w:t>
      </w:r>
      <w:r w:rsidRPr="00187CCE">
        <w:tab/>
        <w:t xml:space="preserve">The </w:t>
      </w:r>
      <w:r w:rsidRPr="00187CCE">
        <w:rPr>
          <w:i/>
          <w:iCs/>
        </w:rPr>
        <w:t>Servicio Nacional de Pesca y Acuicultura</w:t>
      </w:r>
      <w:r w:rsidRPr="00187CCE">
        <w:t xml:space="preserve"> of the Ministry of Economy of Chile is the competent authority for the control of food safety of aquatic products for export and for the issuance of the corresponding official certificates. It is also responsible for the protection of the health of aquatic animals, the sanitary certification of aquatic animals for export, and the control of imports of aquatic animals, bait and food used in aquaculture.</w:t>
      </w:r>
    </w:p>
    <w:p w14:paraId="11096AC2" w14:textId="77777777" w:rsidR="00C032C8" w:rsidRPr="00187CCE" w:rsidRDefault="00C032C8" w:rsidP="00C032C8"/>
    <w:p w14:paraId="31516207" w14:textId="77777777" w:rsidR="00C032C8" w:rsidRPr="00187CCE" w:rsidRDefault="00C032C8" w:rsidP="00C032C8"/>
    <w:p w14:paraId="1A2A804F" w14:textId="77777777" w:rsidR="00C032C8" w:rsidRPr="00187CCE" w:rsidRDefault="00C032C8" w:rsidP="00C032C8">
      <w:pPr>
        <w:jc w:val="center"/>
      </w:pPr>
      <w:r w:rsidRPr="00187CCE">
        <w:t>________________</w:t>
      </w:r>
    </w:p>
    <w:p w14:paraId="6B892167" w14:textId="77777777" w:rsidR="00C032C8" w:rsidRPr="00187CCE" w:rsidRDefault="00C032C8" w:rsidP="00C032C8">
      <w:pPr>
        <w:widowControl/>
        <w:rPr>
          <w:szCs w:val="24"/>
        </w:rPr>
        <w:sectPr w:rsidR="00C032C8" w:rsidRPr="00187CCE" w:rsidSect="001E37A2">
          <w:headerReference w:type="default" r:id="rId36"/>
          <w:footerReference w:type="default" r:id="rId37"/>
          <w:footnotePr>
            <w:numRestart w:val="eachPage"/>
          </w:footnotePr>
          <w:pgSz w:w="11906" w:h="16838"/>
          <w:pgMar w:top="1134" w:right="1134" w:bottom="1134" w:left="1134" w:header="567" w:footer="567" w:gutter="0"/>
          <w:pgNumType w:start="1"/>
          <w:cols w:space="720"/>
          <w:docGrid w:linePitch="326"/>
        </w:sectPr>
      </w:pPr>
    </w:p>
    <w:p w14:paraId="06D349EF" w14:textId="77777777" w:rsidR="00C032C8" w:rsidRPr="00187CCE" w:rsidRDefault="00C032C8" w:rsidP="00C032C8">
      <w:pPr>
        <w:jc w:val="right"/>
        <w:rPr>
          <w:rFonts w:eastAsia="Calibri"/>
          <w:b/>
          <w:bCs/>
          <w:u w:val="single"/>
        </w:rPr>
      </w:pPr>
      <w:bookmarkStart w:id="27" w:name="_Hlk134007629"/>
      <w:r w:rsidRPr="00187CCE">
        <w:rPr>
          <w:rFonts w:eastAsia="Calibri"/>
          <w:b/>
          <w:bCs/>
          <w:u w:val="single"/>
        </w:rPr>
        <w:lastRenderedPageBreak/>
        <w:t>ANNEX 13-B</w:t>
      </w:r>
      <w:bookmarkEnd w:id="27"/>
    </w:p>
    <w:p w14:paraId="72C7FD4F" w14:textId="77777777" w:rsidR="00C032C8" w:rsidRPr="00187CCE" w:rsidRDefault="00C032C8" w:rsidP="00C032C8">
      <w:pPr>
        <w:rPr>
          <w:rFonts w:eastAsia="Calibri"/>
        </w:rPr>
      </w:pPr>
    </w:p>
    <w:p w14:paraId="7D4DB555" w14:textId="77777777" w:rsidR="00C032C8" w:rsidRPr="00187CCE" w:rsidRDefault="00C032C8" w:rsidP="00C032C8">
      <w:pPr>
        <w:rPr>
          <w:rFonts w:eastAsia="Calibri"/>
        </w:rPr>
      </w:pPr>
    </w:p>
    <w:p w14:paraId="293284FA" w14:textId="77777777" w:rsidR="00C032C8" w:rsidRPr="00187CCE" w:rsidRDefault="00C032C8" w:rsidP="00C032C8">
      <w:pPr>
        <w:jc w:val="center"/>
        <w:rPr>
          <w:rFonts w:eastAsia="Calibri"/>
        </w:rPr>
      </w:pPr>
      <w:bookmarkStart w:id="28" w:name="_Hlk134007640"/>
      <w:r w:rsidRPr="00187CCE">
        <w:rPr>
          <w:rFonts w:eastAsia="Calibri"/>
        </w:rPr>
        <w:t xml:space="preserve">LIST OF ANIMAL DISEASES AND PESTS, SUBJECT TO NOTIFICATION, </w:t>
      </w:r>
      <w:r w:rsidRPr="00187CCE">
        <w:rPr>
          <w:rFonts w:eastAsia="Calibri"/>
        </w:rPr>
        <w:br/>
        <w:t>FOR WHICH REGIONAL FREEDOM MAY BE RECOGNISED</w:t>
      </w:r>
      <w:bookmarkEnd w:id="28"/>
    </w:p>
    <w:p w14:paraId="1224317B" w14:textId="77777777" w:rsidR="00C032C8" w:rsidRPr="00187CCE" w:rsidRDefault="00C032C8" w:rsidP="00C032C8">
      <w:pPr>
        <w:rPr>
          <w:rFonts w:eastAsia="Calibri"/>
        </w:rPr>
      </w:pPr>
    </w:p>
    <w:p w14:paraId="118AFA2D" w14:textId="77777777" w:rsidR="00C032C8" w:rsidRPr="00187CCE" w:rsidRDefault="00C032C8" w:rsidP="00C032C8">
      <w:pPr>
        <w:rPr>
          <w:rFonts w:eastAsia="Calibri"/>
        </w:rPr>
      </w:pPr>
    </w:p>
    <w:p w14:paraId="1BAC568F" w14:textId="77777777" w:rsidR="00C032C8" w:rsidRPr="00187CCE" w:rsidRDefault="00C032C8" w:rsidP="00C032C8">
      <w:pPr>
        <w:jc w:val="right"/>
        <w:rPr>
          <w:rFonts w:eastAsia="Calibri"/>
          <w:b/>
          <w:bCs/>
          <w:u w:val="single"/>
        </w:rPr>
      </w:pPr>
      <w:r w:rsidRPr="00187CCE">
        <w:rPr>
          <w:rFonts w:eastAsia="Calibri"/>
        </w:rPr>
        <w:br w:type="page"/>
      </w:r>
      <w:bookmarkStart w:id="29" w:name="_Hlk134007659"/>
      <w:r w:rsidRPr="00187CCE">
        <w:rPr>
          <w:rFonts w:eastAsia="Calibri"/>
          <w:b/>
          <w:bCs/>
          <w:u w:val="single"/>
        </w:rPr>
        <w:lastRenderedPageBreak/>
        <w:t>Appendix 13-B-1</w:t>
      </w:r>
      <w:bookmarkEnd w:id="29"/>
    </w:p>
    <w:p w14:paraId="3D8166FE" w14:textId="132F7ACB" w:rsidR="00C032C8" w:rsidRPr="00187CCE" w:rsidRDefault="00C032C8" w:rsidP="00C032C8">
      <w:pPr>
        <w:rPr>
          <w:rFonts w:eastAsia="Calibri"/>
        </w:rPr>
      </w:pPr>
    </w:p>
    <w:p w14:paraId="1F8688FA" w14:textId="77777777" w:rsidR="003F776D" w:rsidRPr="00187CCE" w:rsidRDefault="003F776D" w:rsidP="00C032C8">
      <w:pPr>
        <w:rPr>
          <w:rFonts w:eastAsia="Calibri"/>
        </w:rPr>
      </w:pPr>
    </w:p>
    <w:p w14:paraId="2858FD36" w14:textId="77777777" w:rsidR="00C032C8" w:rsidRPr="00187CCE" w:rsidRDefault="00C032C8" w:rsidP="00C032C8">
      <w:pPr>
        <w:jc w:val="center"/>
        <w:rPr>
          <w:rFonts w:eastAsia="Calibri"/>
        </w:rPr>
      </w:pPr>
      <w:bookmarkStart w:id="30" w:name="_Hlk134007664"/>
      <w:r w:rsidRPr="00187CCE">
        <w:rPr>
          <w:rFonts w:eastAsia="Calibri"/>
        </w:rPr>
        <w:t xml:space="preserve">TERRESTRIAL AND AQUATIC ANIMAL DISEASES SUBJECT TO NOTIFICATION, </w:t>
      </w:r>
      <w:r w:rsidRPr="00187CCE">
        <w:rPr>
          <w:rFonts w:eastAsia="Calibri"/>
        </w:rPr>
        <w:br/>
        <w:t xml:space="preserve">FOR WHICH THE STATUS OF </w:t>
      </w:r>
      <w:bookmarkStart w:id="31" w:name="_Hlk124507250"/>
      <w:r w:rsidRPr="00187CCE">
        <w:rPr>
          <w:rFonts w:eastAsia="Calibri"/>
        </w:rPr>
        <w:t xml:space="preserve">A PARTY </w:t>
      </w:r>
      <w:bookmarkEnd w:id="31"/>
      <w:r w:rsidRPr="00187CCE">
        <w:rPr>
          <w:rFonts w:eastAsia="Calibri"/>
        </w:rPr>
        <w:t xml:space="preserve">IS RECOGNISED </w:t>
      </w:r>
      <w:r w:rsidRPr="00187CCE">
        <w:rPr>
          <w:rFonts w:eastAsia="Calibri"/>
        </w:rPr>
        <w:br/>
        <w:t>AND FOR WHICH REGIONALISATION DECISIONS MAY BE TAKEN</w:t>
      </w:r>
      <w:bookmarkEnd w:id="30"/>
    </w:p>
    <w:p w14:paraId="78F6B969" w14:textId="77777777" w:rsidR="00C032C8" w:rsidRPr="00187CCE" w:rsidRDefault="00C032C8" w:rsidP="00C032C8">
      <w:pPr>
        <w:rPr>
          <w:rFonts w:eastAsia="Calibri"/>
        </w:rPr>
      </w:pPr>
    </w:p>
    <w:p w14:paraId="2C33E536" w14:textId="77777777" w:rsidR="00C032C8" w:rsidRPr="00187CCE" w:rsidRDefault="00C032C8" w:rsidP="00C032C8">
      <w:pPr>
        <w:rPr>
          <w:rFonts w:eastAsia="Calibri"/>
        </w:rPr>
      </w:pPr>
      <w:r w:rsidRPr="00187CCE">
        <w:rPr>
          <w:rFonts w:eastAsia="Calibri"/>
        </w:rPr>
        <w:t>All the animal diseases listed in the most recent version of the World Organisation for Animal Health (</w:t>
      </w:r>
      <w:r w:rsidRPr="00187CCE">
        <w:t>"</w:t>
      </w:r>
      <w:r w:rsidRPr="00187CCE">
        <w:rPr>
          <w:rFonts w:eastAsia="Calibri"/>
        </w:rPr>
        <w:t>WOAH</w:t>
      </w:r>
      <w:r w:rsidRPr="00187CCE">
        <w:t>"</w:t>
      </w:r>
      <w:r w:rsidRPr="00187CCE">
        <w:rPr>
          <w:rFonts w:eastAsia="Calibri"/>
        </w:rPr>
        <w:t>) list, included in the International Animal Health Code for terrestrial and aquatic animals.</w:t>
      </w:r>
    </w:p>
    <w:p w14:paraId="5DED0A07" w14:textId="77777777" w:rsidR="00C032C8" w:rsidRPr="00187CCE" w:rsidRDefault="00C032C8" w:rsidP="00C032C8">
      <w:pPr>
        <w:rPr>
          <w:rFonts w:eastAsia="Calibri"/>
        </w:rPr>
      </w:pPr>
    </w:p>
    <w:p w14:paraId="69A69E55" w14:textId="77777777" w:rsidR="00C032C8" w:rsidRPr="00187CCE" w:rsidRDefault="00C032C8" w:rsidP="00C032C8">
      <w:pPr>
        <w:rPr>
          <w:rFonts w:eastAsia="Calibri"/>
        </w:rPr>
      </w:pPr>
    </w:p>
    <w:p w14:paraId="38152362" w14:textId="77777777" w:rsidR="00C032C8" w:rsidRPr="00187CCE" w:rsidRDefault="00C032C8" w:rsidP="00C032C8">
      <w:pPr>
        <w:jc w:val="right"/>
        <w:rPr>
          <w:rFonts w:eastAsia="Calibri"/>
          <w:b/>
          <w:bCs/>
          <w:u w:val="single"/>
        </w:rPr>
      </w:pPr>
      <w:r w:rsidRPr="00187CCE">
        <w:rPr>
          <w:rFonts w:eastAsia="Calibri"/>
        </w:rPr>
        <w:br w:type="page"/>
      </w:r>
      <w:bookmarkStart w:id="32" w:name="_Hlk134007678"/>
      <w:r w:rsidRPr="00187CCE">
        <w:rPr>
          <w:rFonts w:eastAsia="Calibri"/>
          <w:b/>
          <w:bCs/>
          <w:u w:val="single"/>
        </w:rPr>
        <w:lastRenderedPageBreak/>
        <w:t>Appendix 13-B-2</w:t>
      </w:r>
      <w:bookmarkEnd w:id="32"/>
    </w:p>
    <w:p w14:paraId="1DFB2DC9" w14:textId="269A768E" w:rsidR="00C032C8" w:rsidRPr="00187CCE" w:rsidRDefault="00C032C8" w:rsidP="00C032C8">
      <w:pPr>
        <w:rPr>
          <w:rFonts w:eastAsia="Calibri"/>
        </w:rPr>
      </w:pPr>
    </w:p>
    <w:p w14:paraId="0EC2EB1F" w14:textId="77777777" w:rsidR="003F776D" w:rsidRPr="00187CCE" w:rsidRDefault="003F776D" w:rsidP="00C032C8">
      <w:pPr>
        <w:rPr>
          <w:rFonts w:eastAsia="Calibri"/>
        </w:rPr>
      </w:pPr>
    </w:p>
    <w:p w14:paraId="481840ED" w14:textId="77777777" w:rsidR="00C032C8" w:rsidRPr="00187CCE" w:rsidRDefault="00C032C8" w:rsidP="00C032C8">
      <w:pPr>
        <w:jc w:val="center"/>
        <w:rPr>
          <w:rFonts w:eastAsia="Calibri"/>
        </w:rPr>
      </w:pPr>
      <w:bookmarkStart w:id="33" w:name="_Hlk134007683"/>
      <w:r w:rsidRPr="00187CCE">
        <w:rPr>
          <w:rFonts w:eastAsia="Calibri"/>
        </w:rPr>
        <w:t xml:space="preserve">PESTS SUBJECT TO NOTIFICATION, </w:t>
      </w:r>
      <w:r w:rsidRPr="00187CCE">
        <w:rPr>
          <w:rFonts w:eastAsia="Calibri"/>
        </w:rPr>
        <w:br/>
        <w:t xml:space="preserve">FOR WHICH THE STATUS OF A PARTY IS RECOGNISED </w:t>
      </w:r>
      <w:r w:rsidRPr="00187CCE">
        <w:rPr>
          <w:rFonts w:eastAsia="Calibri"/>
        </w:rPr>
        <w:br/>
        <w:t>AND FOR WHICH REGIONALISATION DECISIONS MAY BE TAKEN</w:t>
      </w:r>
      <w:bookmarkEnd w:id="33"/>
    </w:p>
    <w:p w14:paraId="6A56C351" w14:textId="77777777" w:rsidR="00C032C8" w:rsidRPr="00187CCE" w:rsidRDefault="00C032C8" w:rsidP="00C032C8">
      <w:pPr>
        <w:rPr>
          <w:rFonts w:eastAsia="Calibri"/>
        </w:rPr>
      </w:pPr>
    </w:p>
    <w:p w14:paraId="1D8FE713" w14:textId="77777777" w:rsidR="00C032C8" w:rsidRPr="00187CCE" w:rsidRDefault="00C032C8" w:rsidP="00C032C8">
      <w:pPr>
        <w:rPr>
          <w:rFonts w:eastAsia="Calibri"/>
        </w:rPr>
      </w:pPr>
      <w:r w:rsidRPr="00187CCE">
        <w:rPr>
          <w:rFonts w:eastAsia="Calibri"/>
        </w:rPr>
        <w:t>1.</w:t>
      </w:r>
      <w:r w:rsidRPr="00187CCE">
        <w:rPr>
          <w:rFonts w:eastAsia="Calibri"/>
        </w:rPr>
        <w:tab/>
        <w:t>For the EU Party:</w:t>
      </w:r>
    </w:p>
    <w:p w14:paraId="34A085EA" w14:textId="77777777" w:rsidR="00C032C8" w:rsidRPr="00187CCE" w:rsidRDefault="00C032C8" w:rsidP="00C032C8">
      <w:pPr>
        <w:rPr>
          <w:rFonts w:eastAsia="Calibri"/>
        </w:rPr>
      </w:pPr>
    </w:p>
    <w:p w14:paraId="0D3E3CD3" w14:textId="4F80DE73" w:rsidR="00C032C8" w:rsidRPr="00187CCE" w:rsidRDefault="00C032C8" w:rsidP="00C032C8">
      <w:pPr>
        <w:ind w:left="567" w:hanging="567"/>
        <w:rPr>
          <w:rFonts w:eastAsia="Calibri"/>
        </w:rPr>
      </w:pPr>
      <w:r w:rsidRPr="00187CCE">
        <w:rPr>
          <w:rFonts w:eastAsia="Calibri"/>
        </w:rPr>
        <w:t>(a)</w:t>
      </w:r>
      <w:r w:rsidRPr="00187CCE">
        <w:rPr>
          <w:rFonts w:eastAsia="Calibri"/>
        </w:rPr>
        <w:tab/>
        <w:t>pests not known to occur in any part of the European Union and relevant for the entire EU Party, or for part of it, as listed in Part A of Annex II to Commission Implementing Regulation (EU) 2019/2072</w:t>
      </w:r>
      <w:r w:rsidRPr="00187CCE">
        <w:rPr>
          <w:rStyle w:val="FootnoteReference"/>
          <w:rFonts w:eastAsia="Calibri"/>
        </w:rPr>
        <w:footnoteReference w:id="25"/>
      </w:r>
      <w:r w:rsidR="005F1440" w:rsidRPr="00187CCE">
        <w:rPr>
          <w:rFonts w:eastAsia="Calibri"/>
        </w:rPr>
        <w:t>;</w:t>
      </w:r>
    </w:p>
    <w:p w14:paraId="27B023D3" w14:textId="77777777" w:rsidR="00C032C8" w:rsidRPr="00187CCE" w:rsidRDefault="00C032C8" w:rsidP="00C032C8">
      <w:pPr>
        <w:rPr>
          <w:rFonts w:eastAsia="Calibri"/>
        </w:rPr>
      </w:pPr>
    </w:p>
    <w:p w14:paraId="2B5B1FD5" w14:textId="77777777" w:rsidR="00C032C8" w:rsidRPr="00187CCE" w:rsidRDefault="00C032C8" w:rsidP="00C032C8">
      <w:pPr>
        <w:ind w:left="567" w:hanging="567"/>
        <w:rPr>
          <w:rFonts w:eastAsia="Calibri"/>
        </w:rPr>
      </w:pPr>
      <w:r w:rsidRPr="00187CCE">
        <w:rPr>
          <w:rFonts w:eastAsia="Calibri"/>
        </w:rPr>
        <w:t>(b)</w:t>
      </w:r>
      <w:r w:rsidRPr="00187CCE">
        <w:rPr>
          <w:rFonts w:eastAsia="Calibri"/>
        </w:rPr>
        <w:tab/>
        <w:t>pests known to occur in the European Union and relevant for the entire EU Party, as listed in Part B of Annex II to Implementing Regulation (EU) 2019/2072; and</w:t>
      </w:r>
    </w:p>
    <w:p w14:paraId="61E10179" w14:textId="77777777" w:rsidR="00C032C8" w:rsidRPr="00187CCE" w:rsidRDefault="00C032C8" w:rsidP="00C032C8">
      <w:pPr>
        <w:rPr>
          <w:rFonts w:eastAsia="Calibri"/>
        </w:rPr>
      </w:pPr>
    </w:p>
    <w:p w14:paraId="100269A8" w14:textId="77777777" w:rsidR="00C032C8" w:rsidRPr="00187CCE" w:rsidRDefault="00C032C8" w:rsidP="00C032C8">
      <w:pPr>
        <w:ind w:left="567" w:hanging="567"/>
        <w:rPr>
          <w:rFonts w:eastAsia="Calibri"/>
        </w:rPr>
      </w:pPr>
      <w:r w:rsidRPr="00187CCE">
        <w:rPr>
          <w:rFonts w:eastAsia="Calibri"/>
        </w:rPr>
        <w:t>(c)</w:t>
      </w:r>
      <w:r w:rsidRPr="00187CCE">
        <w:rPr>
          <w:rFonts w:eastAsia="Calibri"/>
        </w:rPr>
        <w:tab/>
        <w:t>pests known to occur in the European Union and for which pest free areas or protected zones are established, as listed in Annex III to Implementing Regulation (EU) 2019/2072.</w:t>
      </w:r>
    </w:p>
    <w:p w14:paraId="479C1EAF" w14:textId="77777777" w:rsidR="00C032C8" w:rsidRPr="00187CCE" w:rsidRDefault="00C032C8" w:rsidP="00C032C8">
      <w:pPr>
        <w:rPr>
          <w:rFonts w:eastAsia="Calibri"/>
        </w:rPr>
      </w:pPr>
    </w:p>
    <w:p w14:paraId="4B51F272" w14:textId="77777777" w:rsidR="00C032C8" w:rsidRPr="00187CCE" w:rsidRDefault="00C032C8" w:rsidP="00C032C8">
      <w:pPr>
        <w:rPr>
          <w:rFonts w:eastAsia="Calibri"/>
        </w:rPr>
      </w:pPr>
      <w:r w:rsidRPr="00187CCE">
        <w:rPr>
          <w:rFonts w:eastAsia="Calibri"/>
        </w:rPr>
        <w:br w:type="page"/>
      </w:r>
      <w:r w:rsidRPr="00187CCE">
        <w:rPr>
          <w:rFonts w:eastAsia="Calibri"/>
        </w:rPr>
        <w:lastRenderedPageBreak/>
        <w:t>2.</w:t>
      </w:r>
      <w:r w:rsidRPr="00187CCE">
        <w:rPr>
          <w:rFonts w:eastAsia="Calibri"/>
        </w:rPr>
        <w:tab/>
        <w:t>For Chile:</w:t>
      </w:r>
    </w:p>
    <w:p w14:paraId="21CED536" w14:textId="77777777" w:rsidR="00C032C8" w:rsidRPr="00187CCE" w:rsidRDefault="00C032C8" w:rsidP="00C032C8">
      <w:pPr>
        <w:rPr>
          <w:rFonts w:eastAsia="Calibri"/>
        </w:rPr>
      </w:pPr>
    </w:p>
    <w:p w14:paraId="16D62B46" w14:textId="1D055C6E" w:rsidR="00C032C8" w:rsidRPr="00187CCE" w:rsidRDefault="00C032C8" w:rsidP="00C032C8">
      <w:pPr>
        <w:ind w:left="567" w:hanging="567"/>
        <w:rPr>
          <w:rFonts w:eastAsia="Calibri"/>
        </w:rPr>
      </w:pPr>
      <w:r w:rsidRPr="00187CCE">
        <w:rPr>
          <w:rFonts w:eastAsia="Calibri"/>
        </w:rPr>
        <w:t>(a)</w:t>
      </w:r>
      <w:r w:rsidRPr="00187CCE">
        <w:rPr>
          <w:rFonts w:eastAsia="Calibri"/>
        </w:rPr>
        <w:tab/>
        <w:t xml:space="preserve">pests not known to occur in any part of Chile, as listed in Article 20 of Resolution Nº 3080/2003 of </w:t>
      </w:r>
      <w:r w:rsidRPr="00187CCE">
        <w:rPr>
          <w:rFonts w:eastAsia="Calibri"/>
          <w:i/>
          <w:iCs/>
        </w:rPr>
        <w:t>Servicio Agrícola y</w:t>
      </w:r>
      <w:r w:rsidRPr="00187CCE">
        <w:rPr>
          <w:rFonts w:eastAsia="Calibri"/>
        </w:rPr>
        <w:t xml:space="preserve"> </w:t>
      </w:r>
      <w:r w:rsidRPr="00187CCE">
        <w:rPr>
          <w:rFonts w:eastAsia="Calibri"/>
          <w:i/>
          <w:iCs/>
        </w:rPr>
        <w:t>Ganadero</w:t>
      </w:r>
      <w:r w:rsidRPr="00187CCE">
        <w:rPr>
          <w:rStyle w:val="FootnoteReference"/>
          <w:rFonts w:eastAsia="Calibri"/>
        </w:rPr>
        <w:footnoteReference w:id="26"/>
      </w:r>
      <w:r w:rsidR="005F1440" w:rsidRPr="00187CCE">
        <w:rPr>
          <w:rFonts w:eastAsia="Calibri"/>
        </w:rPr>
        <w:t>;</w:t>
      </w:r>
    </w:p>
    <w:p w14:paraId="3146C7D0" w14:textId="77777777" w:rsidR="00C032C8" w:rsidRPr="00187CCE" w:rsidRDefault="00C032C8" w:rsidP="00C032C8">
      <w:pPr>
        <w:rPr>
          <w:rFonts w:eastAsia="Calibri"/>
        </w:rPr>
      </w:pPr>
    </w:p>
    <w:p w14:paraId="036C56ED" w14:textId="77777777" w:rsidR="00C032C8" w:rsidRPr="00187CCE" w:rsidRDefault="00C032C8" w:rsidP="00C032C8">
      <w:pPr>
        <w:ind w:left="567" w:hanging="567"/>
        <w:rPr>
          <w:rFonts w:eastAsia="Calibri"/>
        </w:rPr>
      </w:pPr>
      <w:r w:rsidRPr="00187CCE">
        <w:rPr>
          <w:rFonts w:eastAsia="Calibri"/>
        </w:rPr>
        <w:t>(b)</w:t>
      </w:r>
      <w:r w:rsidRPr="00187CCE">
        <w:rPr>
          <w:rFonts w:eastAsia="Calibri"/>
        </w:rPr>
        <w:tab/>
        <w:t xml:space="preserve">pests known to occur in Chile and under official control, as listed in Article 21 of Resolution N° 3080/2003 of </w:t>
      </w:r>
      <w:r w:rsidRPr="00187CCE">
        <w:rPr>
          <w:rFonts w:eastAsia="Calibri"/>
          <w:i/>
          <w:iCs/>
        </w:rPr>
        <w:t>Servicio Agrícola y Ganadero</w:t>
      </w:r>
      <w:r w:rsidRPr="00187CCE">
        <w:rPr>
          <w:rFonts w:eastAsia="Calibri"/>
        </w:rPr>
        <w:t>; and</w:t>
      </w:r>
    </w:p>
    <w:p w14:paraId="6E4F65D6" w14:textId="77777777" w:rsidR="00C032C8" w:rsidRPr="00187CCE" w:rsidRDefault="00C032C8" w:rsidP="00C032C8">
      <w:pPr>
        <w:rPr>
          <w:rFonts w:eastAsia="Calibri"/>
        </w:rPr>
      </w:pPr>
    </w:p>
    <w:p w14:paraId="7702B53B" w14:textId="2B518F2E" w:rsidR="00C032C8" w:rsidRPr="00187CCE" w:rsidRDefault="00C032C8" w:rsidP="00C032C8">
      <w:pPr>
        <w:ind w:left="567" w:hanging="567"/>
        <w:rPr>
          <w:rFonts w:eastAsia="Calibri"/>
        </w:rPr>
      </w:pPr>
      <w:r w:rsidRPr="00187CCE">
        <w:rPr>
          <w:rFonts w:eastAsia="Calibri"/>
        </w:rPr>
        <w:t>(c)</w:t>
      </w:r>
      <w:r w:rsidRPr="00187CCE">
        <w:rPr>
          <w:rFonts w:eastAsia="Calibri"/>
        </w:rPr>
        <w:tab/>
        <w:t xml:space="preserve">pest known to occur in Chile, under official control and for which pest free areas are established, as listed in Articles 6 and 7 of Resolution N° 3080/2003 of </w:t>
      </w:r>
      <w:r w:rsidRPr="00187CCE">
        <w:rPr>
          <w:rFonts w:eastAsia="Calibri"/>
          <w:i/>
          <w:iCs/>
        </w:rPr>
        <w:t>Servicio Agrícola y</w:t>
      </w:r>
      <w:r w:rsidR="005F1440" w:rsidRPr="00187CCE">
        <w:rPr>
          <w:rFonts w:eastAsia="Calibri"/>
          <w:i/>
          <w:iCs/>
        </w:rPr>
        <w:t> </w:t>
      </w:r>
      <w:r w:rsidRPr="00187CCE">
        <w:rPr>
          <w:rFonts w:eastAsia="Calibri"/>
          <w:i/>
          <w:iCs/>
        </w:rPr>
        <w:t>Ganadero</w:t>
      </w:r>
      <w:r w:rsidRPr="00187CCE">
        <w:rPr>
          <w:rFonts w:eastAsia="Calibri"/>
        </w:rPr>
        <w:t>.</w:t>
      </w:r>
    </w:p>
    <w:p w14:paraId="3DEF8741" w14:textId="77777777" w:rsidR="00C032C8" w:rsidRPr="00187CCE" w:rsidRDefault="00C032C8" w:rsidP="00C032C8">
      <w:pPr>
        <w:rPr>
          <w:rFonts w:eastAsia="Calibri"/>
        </w:rPr>
      </w:pPr>
    </w:p>
    <w:p w14:paraId="292494F8" w14:textId="77777777" w:rsidR="00C032C8" w:rsidRPr="00187CCE" w:rsidRDefault="00C032C8" w:rsidP="00C032C8">
      <w:pPr>
        <w:rPr>
          <w:rFonts w:eastAsia="Calibri"/>
        </w:rPr>
      </w:pPr>
    </w:p>
    <w:p w14:paraId="7B73A516" w14:textId="77777777" w:rsidR="00C032C8" w:rsidRPr="00187CCE" w:rsidRDefault="00C032C8" w:rsidP="00C032C8">
      <w:pPr>
        <w:jc w:val="center"/>
        <w:rPr>
          <w:rFonts w:eastAsia="Calibri"/>
        </w:rPr>
      </w:pPr>
      <w:r w:rsidRPr="00187CCE">
        <w:t>________________</w:t>
      </w:r>
    </w:p>
    <w:p w14:paraId="1E9149A3" w14:textId="77777777" w:rsidR="00C032C8" w:rsidRPr="00187CCE" w:rsidRDefault="00C032C8" w:rsidP="00C032C8">
      <w:pPr>
        <w:widowControl/>
        <w:sectPr w:rsidR="00C032C8" w:rsidRPr="00187CCE" w:rsidSect="001E37A2">
          <w:headerReference w:type="default" r:id="rId38"/>
          <w:footnotePr>
            <w:numRestart w:val="eachPage"/>
          </w:footnotePr>
          <w:pgSz w:w="11906" w:h="16838"/>
          <w:pgMar w:top="1134" w:right="1134" w:bottom="1134" w:left="1134" w:header="567" w:footer="567" w:gutter="0"/>
          <w:cols w:space="720"/>
          <w:docGrid w:linePitch="326"/>
        </w:sectPr>
      </w:pPr>
    </w:p>
    <w:p w14:paraId="46C2A371" w14:textId="77777777" w:rsidR="00C032C8" w:rsidRPr="00187CCE" w:rsidRDefault="00C032C8" w:rsidP="00C032C8">
      <w:pPr>
        <w:jc w:val="right"/>
        <w:rPr>
          <w:rFonts w:eastAsia="Calibri"/>
          <w:b/>
          <w:bCs/>
          <w:u w:val="single"/>
        </w:rPr>
      </w:pPr>
      <w:bookmarkStart w:id="34" w:name="_Hlk134007709"/>
      <w:r w:rsidRPr="00187CCE">
        <w:rPr>
          <w:rFonts w:eastAsia="Calibri"/>
          <w:b/>
          <w:bCs/>
          <w:u w:val="single"/>
        </w:rPr>
        <w:lastRenderedPageBreak/>
        <w:t>ANNEX 13-C</w:t>
      </w:r>
      <w:bookmarkEnd w:id="34"/>
    </w:p>
    <w:p w14:paraId="34050CDA" w14:textId="77777777" w:rsidR="00C032C8" w:rsidRPr="00187CCE" w:rsidRDefault="00C032C8" w:rsidP="00C032C8">
      <w:pPr>
        <w:rPr>
          <w:rFonts w:eastAsia="Calibri"/>
        </w:rPr>
      </w:pPr>
    </w:p>
    <w:p w14:paraId="40CAE920" w14:textId="77777777" w:rsidR="00C032C8" w:rsidRPr="00187CCE" w:rsidRDefault="00C032C8" w:rsidP="00C032C8">
      <w:pPr>
        <w:rPr>
          <w:rFonts w:eastAsia="Calibri"/>
        </w:rPr>
      </w:pPr>
    </w:p>
    <w:p w14:paraId="435E59F9" w14:textId="77777777" w:rsidR="00C032C8" w:rsidRPr="00187CCE" w:rsidRDefault="00C032C8" w:rsidP="00C032C8">
      <w:pPr>
        <w:jc w:val="center"/>
        <w:rPr>
          <w:rFonts w:eastAsia="Calibri"/>
        </w:rPr>
      </w:pPr>
      <w:bookmarkStart w:id="35" w:name="_Hlk134007703"/>
      <w:r w:rsidRPr="00187CCE">
        <w:rPr>
          <w:rFonts w:eastAsia="Calibri"/>
        </w:rPr>
        <w:t>REGIONALISATION AND ZONING</w:t>
      </w:r>
      <w:bookmarkEnd w:id="35"/>
    </w:p>
    <w:p w14:paraId="15AE8E22" w14:textId="77777777" w:rsidR="00C032C8" w:rsidRPr="00187CCE" w:rsidRDefault="00C032C8" w:rsidP="00C032C8">
      <w:pPr>
        <w:rPr>
          <w:rFonts w:eastAsia="Calibri"/>
        </w:rPr>
      </w:pPr>
      <w:bookmarkStart w:id="36" w:name="bookmark4"/>
    </w:p>
    <w:p w14:paraId="648F7EAC" w14:textId="77777777" w:rsidR="00C032C8" w:rsidRPr="00187CCE" w:rsidRDefault="00C032C8" w:rsidP="00C032C8">
      <w:pPr>
        <w:rPr>
          <w:rFonts w:eastAsia="Calibri"/>
        </w:rPr>
      </w:pPr>
      <w:r w:rsidRPr="00187CCE">
        <w:rPr>
          <w:rFonts w:eastAsia="Calibri"/>
        </w:rPr>
        <w:t>1.</w:t>
      </w:r>
      <w:r w:rsidRPr="00187CCE">
        <w:rPr>
          <w:rFonts w:eastAsia="Calibri"/>
        </w:rPr>
        <w:tab/>
        <w:t>Basis for recognition of status and regionalisation decisions with regard to terrestrial and aquatic animal diseases:</w:t>
      </w:r>
    </w:p>
    <w:p w14:paraId="6FFB81E5" w14:textId="77777777" w:rsidR="00C032C8" w:rsidRPr="00187CCE" w:rsidRDefault="00C032C8" w:rsidP="00C032C8">
      <w:pPr>
        <w:rPr>
          <w:rFonts w:eastAsia="Calibri"/>
        </w:rPr>
      </w:pPr>
    </w:p>
    <w:p w14:paraId="1EB3203C" w14:textId="77777777" w:rsidR="00C032C8" w:rsidRPr="00187CCE" w:rsidRDefault="00C032C8" w:rsidP="00C032C8">
      <w:pPr>
        <w:rPr>
          <w:rFonts w:eastAsia="Calibri"/>
        </w:rPr>
      </w:pPr>
      <w:r w:rsidRPr="00187CCE">
        <w:rPr>
          <w:rFonts w:eastAsia="Calibri"/>
        </w:rPr>
        <w:t>(a)</w:t>
      </w:r>
      <w:r w:rsidRPr="00187CCE">
        <w:rPr>
          <w:rFonts w:eastAsia="Calibri"/>
        </w:rPr>
        <w:tab/>
        <w:t>animal diseases:</w:t>
      </w:r>
    </w:p>
    <w:p w14:paraId="58E862F4" w14:textId="77777777" w:rsidR="00C032C8" w:rsidRPr="00187CCE" w:rsidRDefault="00C032C8" w:rsidP="00C032C8">
      <w:pPr>
        <w:rPr>
          <w:rFonts w:eastAsia="Calibri"/>
        </w:rPr>
      </w:pPr>
    </w:p>
    <w:p w14:paraId="66291D94" w14:textId="77777777" w:rsidR="00C032C8" w:rsidRPr="00187CCE" w:rsidRDefault="00C032C8" w:rsidP="00C032C8">
      <w:pPr>
        <w:ind w:left="1134" w:hanging="567"/>
        <w:rPr>
          <w:rFonts w:eastAsia="Calibri"/>
        </w:rPr>
      </w:pPr>
      <w:r w:rsidRPr="00187CCE">
        <w:rPr>
          <w:rFonts w:eastAsia="Calibri"/>
        </w:rPr>
        <w:t>(i)</w:t>
      </w:r>
      <w:r w:rsidRPr="00187CCE">
        <w:rPr>
          <w:rFonts w:eastAsia="Calibri"/>
        </w:rPr>
        <w:tab/>
        <w:t>the basis for recognition of the status of a Party or a region of a Party with regard to an animal disease shall be the "Recognition of the disease/infection free status of a country or a zone and epidemiological surveillance systems" of the International Animal Health Code of the WOAH; and</w:t>
      </w:r>
    </w:p>
    <w:p w14:paraId="5260A908" w14:textId="77777777" w:rsidR="00C032C8" w:rsidRPr="00187CCE" w:rsidRDefault="00C032C8" w:rsidP="00C032C8">
      <w:pPr>
        <w:ind w:left="1134" w:hanging="567"/>
        <w:rPr>
          <w:rFonts w:eastAsia="Calibri"/>
        </w:rPr>
      </w:pPr>
    </w:p>
    <w:p w14:paraId="614171D2" w14:textId="77777777" w:rsidR="00C032C8" w:rsidRPr="00187CCE" w:rsidRDefault="00C032C8" w:rsidP="00C032C8">
      <w:pPr>
        <w:ind w:left="1134" w:hanging="567"/>
        <w:rPr>
          <w:rFonts w:eastAsia="Calibri"/>
        </w:rPr>
      </w:pPr>
      <w:r w:rsidRPr="00187CCE">
        <w:rPr>
          <w:rFonts w:eastAsia="Calibri"/>
        </w:rPr>
        <w:t>(ii)</w:t>
      </w:r>
      <w:r w:rsidRPr="00187CCE">
        <w:rPr>
          <w:rFonts w:eastAsia="Calibri"/>
        </w:rPr>
        <w:tab/>
        <w:t xml:space="preserve">the basis for recognition of regionalisation decisions for an animal disease shall be the </w:t>
      </w:r>
      <w:r w:rsidRPr="00187CCE">
        <w:t>"</w:t>
      </w:r>
      <w:r w:rsidRPr="00187CCE">
        <w:rPr>
          <w:rFonts w:eastAsia="Calibri"/>
        </w:rPr>
        <w:t>Zoning and regionalisation</w:t>
      </w:r>
      <w:r w:rsidRPr="00187CCE">
        <w:t>"</w:t>
      </w:r>
      <w:r w:rsidRPr="00187CCE">
        <w:rPr>
          <w:rFonts w:eastAsia="Calibri"/>
        </w:rPr>
        <w:t xml:space="preserve"> of the International Animal Health Code of the WOAH; and</w:t>
      </w:r>
    </w:p>
    <w:p w14:paraId="26B85DEE" w14:textId="77777777" w:rsidR="00C032C8" w:rsidRPr="00187CCE" w:rsidRDefault="00C032C8" w:rsidP="00C032C8">
      <w:pPr>
        <w:rPr>
          <w:rFonts w:eastAsia="Calibri"/>
        </w:rPr>
      </w:pPr>
    </w:p>
    <w:p w14:paraId="09F848BC" w14:textId="77777777" w:rsidR="00C032C8" w:rsidRPr="00187CCE" w:rsidRDefault="00C032C8" w:rsidP="00C032C8">
      <w:pPr>
        <w:ind w:left="567" w:hanging="567"/>
        <w:rPr>
          <w:rFonts w:eastAsia="Calibri"/>
        </w:rPr>
      </w:pPr>
      <w:r w:rsidRPr="00187CCE">
        <w:rPr>
          <w:rFonts w:eastAsia="Calibri"/>
        </w:rPr>
        <w:t>(b)</w:t>
      </w:r>
      <w:r w:rsidRPr="00187CCE">
        <w:rPr>
          <w:rFonts w:eastAsia="Calibri"/>
        </w:rPr>
        <w:tab/>
        <w:t>aquatic animal diseases: the basis for recognition of regionalisation decisions for aquaculture diseases shall be the International Aquatic Health Code of the WOAH.</w:t>
      </w:r>
    </w:p>
    <w:p w14:paraId="150AFC89" w14:textId="77777777" w:rsidR="00C032C8" w:rsidRPr="00187CCE" w:rsidRDefault="00C032C8" w:rsidP="00C032C8">
      <w:pPr>
        <w:rPr>
          <w:rFonts w:eastAsia="Calibri"/>
        </w:rPr>
      </w:pPr>
    </w:p>
    <w:p w14:paraId="6186DC00" w14:textId="77777777" w:rsidR="00C032C8" w:rsidRPr="00187CCE" w:rsidRDefault="00C032C8" w:rsidP="00C032C8">
      <w:pPr>
        <w:rPr>
          <w:rFonts w:eastAsia="Calibri"/>
        </w:rPr>
      </w:pPr>
      <w:r w:rsidRPr="00187CCE">
        <w:rPr>
          <w:rFonts w:eastAsia="Calibri"/>
        </w:rPr>
        <w:br w:type="page"/>
      </w:r>
      <w:r w:rsidRPr="00187CCE">
        <w:rPr>
          <w:rFonts w:eastAsia="Calibri"/>
        </w:rPr>
        <w:lastRenderedPageBreak/>
        <w:t>2.</w:t>
      </w:r>
      <w:r w:rsidRPr="00187CCE">
        <w:rPr>
          <w:rFonts w:eastAsia="Calibri"/>
        </w:rPr>
        <w:tab/>
        <w:t>Criteria for the establishment of a region free from certain pests, pursuant to Article 13.7(2), shall comply with:</w:t>
      </w:r>
    </w:p>
    <w:p w14:paraId="0DB2C9BD" w14:textId="77777777" w:rsidR="00C032C8" w:rsidRPr="00187CCE" w:rsidRDefault="00C032C8" w:rsidP="00C032C8">
      <w:pPr>
        <w:rPr>
          <w:rFonts w:eastAsia="Calibri"/>
        </w:rPr>
      </w:pPr>
    </w:p>
    <w:p w14:paraId="1EF2140E" w14:textId="77777777" w:rsidR="00C032C8" w:rsidRPr="00187CCE" w:rsidRDefault="00C032C8" w:rsidP="00C032C8">
      <w:pPr>
        <w:ind w:left="567" w:hanging="567"/>
        <w:rPr>
          <w:rFonts w:eastAsia="Calibri"/>
        </w:rPr>
      </w:pPr>
      <w:r w:rsidRPr="00187CCE">
        <w:rPr>
          <w:rFonts w:eastAsia="Calibri"/>
        </w:rPr>
        <w:t>(a)</w:t>
      </w:r>
      <w:r w:rsidRPr="00187CCE">
        <w:rPr>
          <w:rFonts w:eastAsia="Calibri"/>
        </w:rPr>
        <w:tab/>
        <w:t>the FAO International Standard for Phytosanitary Measures 4 "Requirements for the establishment of pest free areas" and the relevant definitions of the FAO International Standard for Phytosanitary Measures 5 "Glossary of phytosanitary terms"; or</w:t>
      </w:r>
    </w:p>
    <w:p w14:paraId="47F81FFF" w14:textId="77777777" w:rsidR="00C032C8" w:rsidRPr="00187CCE" w:rsidRDefault="00C032C8" w:rsidP="00C032C8">
      <w:pPr>
        <w:rPr>
          <w:rFonts w:eastAsia="Calibri"/>
        </w:rPr>
      </w:pPr>
    </w:p>
    <w:p w14:paraId="14F05B59" w14:textId="77777777" w:rsidR="00C032C8" w:rsidRPr="00187CCE" w:rsidRDefault="00C032C8" w:rsidP="00C032C8">
      <w:pPr>
        <w:ind w:left="567" w:hanging="567"/>
        <w:rPr>
          <w:rFonts w:eastAsia="Calibri"/>
        </w:rPr>
      </w:pPr>
      <w:r w:rsidRPr="00187CCE">
        <w:rPr>
          <w:rFonts w:eastAsia="Calibri"/>
        </w:rPr>
        <w:t>(b)</w:t>
      </w:r>
      <w:r w:rsidRPr="00187CCE">
        <w:rPr>
          <w:rFonts w:eastAsia="Calibri"/>
        </w:rPr>
        <w:tab/>
        <w:t>Article 32 of Regulation (EU) 2016/2031</w:t>
      </w:r>
      <w:r w:rsidRPr="00187CCE">
        <w:t xml:space="preserve"> </w:t>
      </w:r>
      <w:r w:rsidRPr="00187CCE">
        <w:rPr>
          <w:rFonts w:eastAsia="Calibri"/>
        </w:rPr>
        <w:t>of the European Parliament of the Council</w:t>
      </w:r>
      <w:r w:rsidRPr="00187CCE">
        <w:rPr>
          <w:rStyle w:val="FootnoteReference"/>
          <w:rFonts w:eastAsia="Calibri"/>
        </w:rPr>
        <w:footnoteReference w:id="27"/>
      </w:r>
      <w:r w:rsidRPr="00187CCE">
        <w:rPr>
          <w:rFonts w:eastAsia="Calibri"/>
        </w:rPr>
        <w:t>.</w:t>
      </w:r>
    </w:p>
    <w:p w14:paraId="63ED1369" w14:textId="77777777" w:rsidR="00C032C8" w:rsidRPr="00187CCE" w:rsidRDefault="00C032C8" w:rsidP="00C032C8">
      <w:pPr>
        <w:rPr>
          <w:rFonts w:eastAsia="Calibri"/>
        </w:rPr>
      </w:pPr>
    </w:p>
    <w:p w14:paraId="190E982F" w14:textId="77777777" w:rsidR="00C032C8" w:rsidRPr="00187CCE" w:rsidRDefault="00C032C8" w:rsidP="00C032C8">
      <w:pPr>
        <w:rPr>
          <w:rFonts w:eastAsia="Calibri"/>
        </w:rPr>
      </w:pPr>
      <w:r w:rsidRPr="00187CCE">
        <w:rPr>
          <w:rFonts w:eastAsia="Calibri"/>
        </w:rPr>
        <w:t>3.</w:t>
      </w:r>
      <w:r w:rsidRPr="00187CCE">
        <w:rPr>
          <w:rFonts w:eastAsia="Calibri"/>
        </w:rPr>
        <w:tab/>
        <w:t>Criteria for the recognition of the special status of a territory or a region of a Party with respect to a specific animal disease:</w:t>
      </w:r>
    </w:p>
    <w:p w14:paraId="5FF11246" w14:textId="77777777" w:rsidR="00C032C8" w:rsidRPr="00187CCE" w:rsidRDefault="00C032C8" w:rsidP="00C032C8">
      <w:pPr>
        <w:rPr>
          <w:rFonts w:eastAsia="Calibri"/>
        </w:rPr>
      </w:pPr>
    </w:p>
    <w:p w14:paraId="3E56E10B" w14:textId="77777777" w:rsidR="00C032C8" w:rsidRPr="00187CCE" w:rsidRDefault="00C032C8" w:rsidP="00C032C8">
      <w:pPr>
        <w:ind w:left="567" w:hanging="567"/>
        <w:rPr>
          <w:rFonts w:eastAsia="Calibri"/>
        </w:rPr>
      </w:pPr>
      <w:r w:rsidRPr="00187CCE">
        <w:rPr>
          <w:rFonts w:eastAsia="Calibri"/>
        </w:rPr>
        <w:t>(a)</w:t>
      </w:r>
      <w:r w:rsidRPr="00187CCE">
        <w:rPr>
          <w:rFonts w:eastAsia="Calibri"/>
        </w:rPr>
        <w:tab/>
        <w:t>where the importing Party considers that its territory or part of its territory is free from an animal disease other than those diseases listed in the most recent version of the WOAH list, it shall present to the exporting Party appropriate supporting documentation setting out, in particular, the following criteria:</w:t>
      </w:r>
    </w:p>
    <w:p w14:paraId="26044621" w14:textId="77777777" w:rsidR="00C032C8" w:rsidRPr="00187CCE" w:rsidRDefault="00C032C8" w:rsidP="00C032C8">
      <w:pPr>
        <w:rPr>
          <w:rFonts w:eastAsia="Calibri"/>
        </w:rPr>
      </w:pPr>
    </w:p>
    <w:p w14:paraId="0D031F62" w14:textId="77777777" w:rsidR="00C032C8" w:rsidRPr="00187CCE" w:rsidRDefault="00C032C8" w:rsidP="00C032C8">
      <w:pPr>
        <w:ind w:left="1134" w:hanging="567"/>
        <w:rPr>
          <w:rFonts w:eastAsia="Calibri"/>
        </w:rPr>
      </w:pPr>
      <w:r w:rsidRPr="00187CCE">
        <w:rPr>
          <w:rFonts w:eastAsia="Calibri"/>
        </w:rPr>
        <w:t>(i)</w:t>
      </w:r>
      <w:r w:rsidRPr="00187CCE">
        <w:rPr>
          <w:rFonts w:eastAsia="Calibri"/>
        </w:rPr>
        <w:tab/>
        <w:t>the nature of the disease and the history of its occurrence in its territory;</w:t>
      </w:r>
    </w:p>
    <w:p w14:paraId="4BD79957" w14:textId="77777777" w:rsidR="00C032C8" w:rsidRPr="00187CCE" w:rsidRDefault="00C032C8" w:rsidP="00C032C8">
      <w:pPr>
        <w:ind w:left="1134" w:hanging="567"/>
        <w:rPr>
          <w:rFonts w:eastAsia="Calibri"/>
        </w:rPr>
      </w:pPr>
    </w:p>
    <w:p w14:paraId="292274ED" w14:textId="77777777" w:rsidR="00C032C8" w:rsidRPr="00187CCE" w:rsidRDefault="00C032C8" w:rsidP="00C032C8">
      <w:pPr>
        <w:ind w:left="1134" w:hanging="567"/>
        <w:rPr>
          <w:rFonts w:eastAsia="Calibri"/>
        </w:rPr>
      </w:pPr>
      <w:r w:rsidRPr="00187CCE">
        <w:rPr>
          <w:rFonts w:eastAsia="Calibri"/>
        </w:rPr>
        <w:t>(ii)</w:t>
      </w:r>
      <w:r w:rsidRPr="00187CCE">
        <w:rPr>
          <w:rFonts w:eastAsia="Calibri"/>
        </w:rPr>
        <w:tab/>
        <w:t>the results of surveillance testing based on serological, microbiological, pathological or epidemiological investigation and on the fact that the disease must be notified to the competent authorities;</w:t>
      </w:r>
    </w:p>
    <w:p w14:paraId="29EC652A" w14:textId="77777777" w:rsidR="00C032C8" w:rsidRPr="00187CCE" w:rsidRDefault="00C032C8" w:rsidP="00C032C8">
      <w:pPr>
        <w:ind w:left="1134" w:hanging="567"/>
        <w:rPr>
          <w:rFonts w:eastAsia="Calibri"/>
        </w:rPr>
      </w:pPr>
    </w:p>
    <w:p w14:paraId="6CF1D785" w14:textId="77777777" w:rsidR="00C032C8" w:rsidRPr="00187CCE" w:rsidRDefault="00C032C8" w:rsidP="00C032C8">
      <w:pPr>
        <w:ind w:left="1134" w:hanging="567"/>
        <w:rPr>
          <w:rFonts w:eastAsia="Calibri"/>
        </w:rPr>
      </w:pPr>
      <w:r w:rsidRPr="00187CCE">
        <w:rPr>
          <w:rFonts w:eastAsia="Calibri"/>
        </w:rPr>
        <w:br w:type="page"/>
      </w:r>
      <w:r w:rsidRPr="00187CCE">
        <w:rPr>
          <w:rFonts w:eastAsia="Calibri"/>
        </w:rPr>
        <w:lastRenderedPageBreak/>
        <w:t>(iii)</w:t>
      </w:r>
      <w:r w:rsidRPr="00187CCE">
        <w:rPr>
          <w:rFonts w:eastAsia="Calibri"/>
        </w:rPr>
        <w:tab/>
        <w:t>the period during which the surveillance was carried out;</w:t>
      </w:r>
    </w:p>
    <w:p w14:paraId="14E5EC4D" w14:textId="77777777" w:rsidR="00C032C8" w:rsidRPr="00187CCE" w:rsidRDefault="00C032C8" w:rsidP="00C032C8">
      <w:pPr>
        <w:ind w:left="1134" w:hanging="567"/>
        <w:rPr>
          <w:rFonts w:eastAsia="Calibri"/>
        </w:rPr>
      </w:pPr>
    </w:p>
    <w:p w14:paraId="53A6F780" w14:textId="77777777" w:rsidR="00C032C8" w:rsidRPr="00187CCE" w:rsidRDefault="00C032C8" w:rsidP="00C032C8">
      <w:pPr>
        <w:ind w:left="1134" w:hanging="567"/>
        <w:rPr>
          <w:rFonts w:eastAsia="Calibri"/>
        </w:rPr>
      </w:pPr>
      <w:r w:rsidRPr="00187CCE">
        <w:rPr>
          <w:rFonts w:eastAsia="Calibri"/>
        </w:rPr>
        <w:t>(iv)</w:t>
      </w:r>
      <w:r w:rsidRPr="00187CCE">
        <w:rPr>
          <w:rFonts w:eastAsia="Calibri"/>
        </w:rPr>
        <w:tab/>
        <w:t>where applicable, the period during which vaccination against the disease has been prohibited and the geographical area concerned; and</w:t>
      </w:r>
    </w:p>
    <w:p w14:paraId="4771C5D0" w14:textId="77777777" w:rsidR="00C032C8" w:rsidRPr="00187CCE" w:rsidRDefault="00C032C8" w:rsidP="00C032C8">
      <w:pPr>
        <w:ind w:left="1134" w:hanging="567"/>
        <w:rPr>
          <w:rFonts w:eastAsia="Calibri"/>
        </w:rPr>
      </w:pPr>
    </w:p>
    <w:p w14:paraId="72BE8E02" w14:textId="77777777" w:rsidR="00C032C8" w:rsidRPr="00187CCE" w:rsidRDefault="00C032C8" w:rsidP="00C032C8">
      <w:pPr>
        <w:ind w:left="1134" w:hanging="567"/>
        <w:rPr>
          <w:rFonts w:eastAsia="Calibri"/>
        </w:rPr>
      </w:pPr>
      <w:r w:rsidRPr="00187CCE">
        <w:rPr>
          <w:rFonts w:eastAsia="Calibri"/>
        </w:rPr>
        <w:t>(v)</w:t>
      </w:r>
      <w:r w:rsidRPr="00187CCE">
        <w:rPr>
          <w:rFonts w:eastAsia="Calibri"/>
        </w:rPr>
        <w:tab/>
        <w:t>the arrangements for verifying the absence of the disease;</w:t>
      </w:r>
    </w:p>
    <w:p w14:paraId="135ACD94" w14:textId="77777777" w:rsidR="00C032C8" w:rsidRPr="00187CCE" w:rsidRDefault="00C032C8" w:rsidP="00C032C8">
      <w:pPr>
        <w:rPr>
          <w:rFonts w:eastAsia="Calibri"/>
        </w:rPr>
      </w:pPr>
    </w:p>
    <w:p w14:paraId="1D8D5B25" w14:textId="77777777" w:rsidR="00C032C8" w:rsidRPr="00187CCE" w:rsidRDefault="00C032C8" w:rsidP="00C032C8">
      <w:pPr>
        <w:ind w:left="567" w:hanging="567"/>
        <w:rPr>
          <w:rFonts w:eastAsia="Calibri"/>
        </w:rPr>
      </w:pPr>
      <w:r w:rsidRPr="00187CCE">
        <w:rPr>
          <w:rFonts w:eastAsia="Calibri"/>
        </w:rPr>
        <w:t>(b)</w:t>
      </w:r>
      <w:r w:rsidRPr="00187CCE">
        <w:rPr>
          <w:rFonts w:eastAsia="Calibri"/>
        </w:rPr>
        <w:tab/>
        <w:t>if the importing Party requires additional guarantees, general or specific, pursuant to subparagraph (c) of Article 13.6(1), those guarantees shall not exceed the guarantees that the importing Party implements; and</w:t>
      </w:r>
    </w:p>
    <w:p w14:paraId="52EE4CA4" w14:textId="77777777" w:rsidR="00C032C8" w:rsidRPr="00187CCE" w:rsidRDefault="00C032C8" w:rsidP="00C032C8">
      <w:pPr>
        <w:rPr>
          <w:rFonts w:eastAsia="Calibri"/>
        </w:rPr>
      </w:pPr>
    </w:p>
    <w:p w14:paraId="1AFF243E" w14:textId="77777777" w:rsidR="00C032C8" w:rsidRPr="00187CCE" w:rsidRDefault="00C032C8" w:rsidP="00C032C8">
      <w:pPr>
        <w:ind w:left="567" w:hanging="567"/>
        <w:rPr>
          <w:rFonts w:eastAsia="Calibri"/>
        </w:rPr>
      </w:pPr>
      <w:r w:rsidRPr="00187CCE">
        <w:rPr>
          <w:rFonts w:eastAsia="Calibri"/>
        </w:rPr>
        <w:t>(c)</w:t>
      </w:r>
      <w:r w:rsidRPr="00187CCE">
        <w:rPr>
          <w:rFonts w:eastAsia="Calibri"/>
        </w:rPr>
        <w:tab/>
        <w:t>a Party shall notify the other Party of any change in the criteria specified in subparagraph (a) of this paragraph which relate to the disease; any additional guarantees established by the importing Party in accordance with subparagraph (b) of this paragraph may, following that notification, be amended or withdrawn</w:t>
      </w:r>
      <w:bookmarkEnd w:id="36"/>
      <w:r w:rsidRPr="00187CCE">
        <w:rPr>
          <w:rFonts w:eastAsia="Calibri"/>
        </w:rPr>
        <w:t>.</w:t>
      </w:r>
    </w:p>
    <w:p w14:paraId="491E313E" w14:textId="77777777" w:rsidR="00C032C8" w:rsidRPr="00187CCE" w:rsidRDefault="00C032C8" w:rsidP="00C032C8"/>
    <w:p w14:paraId="265405BF" w14:textId="77777777" w:rsidR="00C032C8" w:rsidRPr="00187CCE" w:rsidRDefault="00C032C8" w:rsidP="00C032C8"/>
    <w:p w14:paraId="006D2B49" w14:textId="77777777" w:rsidR="00C032C8" w:rsidRPr="00187CCE" w:rsidRDefault="00C032C8" w:rsidP="00C032C8">
      <w:pPr>
        <w:jc w:val="center"/>
      </w:pPr>
      <w:r w:rsidRPr="00187CCE">
        <w:t>________________</w:t>
      </w:r>
    </w:p>
    <w:p w14:paraId="77223A27" w14:textId="77777777" w:rsidR="00C032C8" w:rsidRPr="00187CCE" w:rsidRDefault="00C032C8" w:rsidP="00C032C8">
      <w:pPr>
        <w:widowControl/>
        <w:sectPr w:rsidR="00C032C8" w:rsidRPr="00187CCE" w:rsidSect="001E37A2">
          <w:headerReference w:type="default" r:id="rId39"/>
          <w:footnotePr>
            <w:numRestart w:val="eachPage"/>
          </w:footnotePr>
          <w:pgSz w:w="11906" w:h="16838"/>
          <w:pgMar w:top="1134" w:right="1134" w:bottom="1134" w:left="1134" w:header="567" w:footer="567" w:gutter="0"/>
          <w:cols w:space="720"/>
          <w:docGrid w:linePitch="326"/>
        </w:sectPr>
      </w:pPr>
    </w:p>
    <w:p w14:paraId="771DD191" w14:textId="77777777" w:rsidR="00C032C8" w:rsidRPr="00187CCE" w:rsidRDefault="00C032C8" w:rsidP="00C032C8">
      <w:pPr>
        <w:jc w:val="right"/>
        <w:rPr>
          <w:rFonts w:eastAsia="Calibri"/>
          <w:b/>
          <w:bCs/>
          <w:u w:val="single"/>
        </w:rPr>
      </w:pPr>
      <w:bookmarkStart w:id="37" w:name="_Hlk134007725"/>
      <w:r w:rsidRPr="00187CCE">
        <w:rPr>
          <w:rFonts w:eastAsia="Calibri"/>
          <w:b/>
          <w:bCs/>
          <w:u w:val="single"/>
        </w:rPr>
        <w:lastRenderedPageBreak/>
        <w:t>ANNEX 13-D</w:t>
      </w:r>
      <w:bookmarkEnd w:id="37"/>
    </w:p>
    <w:p w14:paraId="4DFDA687" w14:textId="77777777" w:rsidR="00C032C8" w:rsidRPr="00187CCE" w:rsidRDefault="00C032C8" w:rsidP="00C032C8">
      <w:pPr>
        <w:rPr>
          <w:rFonts w:eastAsia="Calibri"/>
        </w:rPr>
      </w:pPr>
    </w:p>
    <w:p w14:paraId="16EA76D1" w14:textId="77777777" w:rsidR="00C032C8" w:rsidRPr="00187CCE" w:rsidRDefault="00C032C8" w:rsidP="00C032C8">
      <w:pPr>
        <w:rPr>
          <w:rFonts w:eastAsia="Calibri"/>
        </w:rPr>
      </w:pPr>
    </w:p>
    <w:p w14:paraId="3BDCE760" w14:textId="77777777" w:rsidR="00C032C8" w:rsidRPr="00187CCE" w:rsidRDefault="00C032C8" w:rsidP="00C032C8">
      <w:pPr>
        <w:jc w:val="center"/>
        <w:rPr>
          <w:rFonts w:eastAsia="Calibri"/>
        </w:rPr>
      </w:pPr>
      <w:bookmarkStart w:id="38" w:name="_Hlk134007732"/>
      <w:r w:rsidRPr="00187CCE">
        <w:rPr>
          <w:rFonts w:eastAsia="Calibri"/>
        </w:rPr>
        <w:t xml:space="preserve">CONDITIONS AND PROCEDURE FOR APPROVAL </w:t>
      </w:r>
      <w:r w:rsidRPr="00187CCE">
        <w:rPr>
          <w:rFonts w:eastAsia="Calibri"/>
        </w:rPr>
        <w:br/>
        <w:t xml:space="preserve">OF ESTABLISHMENTS FOR IMPORTS OF ANIMALS, ANIMAL PRODUCTS, </w:t>
      </w:r>
      <w:r w:rsidRPr="00187CCE">
        <w:rPr>
          <w:rFonts w:eastAsia="Calibri"/>
        </w:rPr>
        <w:br/>
        <w:t>PRODUCTS OF ANIMAL ORIGIN AND ANIMAL BY-PRODUCTS</w:t>
      </w:r>
      <w:bookmarkEnd w:id="38"/>
    </w:p>
    <w:p w14:paraId="24A5113D" w14:textId="77777777" w:rsidR="00C032C8" w:rsidRPr="00187CCE" w:rsidRDefault="00C032C8" w:rsidP="00C032C8">
      <w:pPr>
        <w:rPr>
          <w:rFonts w:eastAsia="Calibri"/>
        </w:rPr>
      </w:pPr>
    </w:p>
    <w:p w14:paraId="6B930FF3" w14:textId="77777777" w:rsidR="00C032C8" w:rsidRPr="00187CCE" w:rsidRDefault="00C032C8" w:rsidP="00C032C8">
      <w:pPr>
        <w:rPr>
          <w:rFonts w:eastAsia="Calibri"/>
        </w:rPr>
      </w:pPr>
      <w:r w:rsidRPr="00187CCE">
        <w:rPr>
          <w:rFonts w:eastAsia="Calibri"/>
        </w:rPr>
        <w:t>1.</w:t>
      </w:r>
      <w:r w:rsidRPr="00187CCE">
        <w:rPr>
          <w:rFonts w:eastAsia="Calibri"/>
        </w:rPr>
        <w:tab/>
        <w:t>The importing Party may require the approval of establishments of the exporting Party for the importation of animals, animal products, products of animal origin and animal by-products.</w:t>
      </w:r>
    </w:p>
    <w:p w14:paraId="03D7BF5D" w14:textId="77777777" w:rsidR="00C032C8" w:rsidRPr="00187CCE" w:rsidRDefault="00C032C8" w:rsidP="00C032C8">
      <w:pPr>
        <w:rPr>
          <w:rFonts w:eastAsia="Calibri"/>
        </w:rPr>
      </w:pPr>
    </w:p>
    <w:p w14:paraId="06D4FD6C" w14:textId="77777777" w:rsidR="00C032C8" w:rsidRPr="00187CCE" w:rsidRDefault="00C032C8" w:rsidP="00C032C8">
      <w:pPr>
        <w:rPr>
          <w:rFonts w:eastAsia="Calibri"/>
        </w:rPr>
      </w:pPr>
      <w:r w:rsidRPr="00187CCE">
        <w:rPr>
          <w:rFonts w:eastAsia="Calibri"/>
        </w:rPr>
        <w:t>2.</w:t>
      </w:r>
      <w:r w:rsidRPr="00187CCE">
        <w:rPr>
          <w:rFonts w:eastAsia="Calibri"/>
        </w:rPr>
        <w:tab/>
        <w:t>The importing Party shall approve establishments of the exporting Party on the basis of appropriate guarantees provided by the exporting Party without prior verification by the importing Party of the individual establishments.</w:t>
      </w:r>
    </w:p>
    <w:p w14:paraId="340AD946" w14:textId="77777777" w:rsidR="00C032C8" w:rsidRPr="00187CCE" w:rsidRDefault="00C032C8" w:rsidP="00C032C8">
      <w:pPr>
        <w:rPr>
          <w:rFonts w:eastAsia="Calibri"/>
        </w:rPr>
      </w:pPr>
    </w:p>
    <w:p w14:paraId="1F3E1F62" w14:textId="77777777" w:rsidR="00C032C8" w:rsidRPr="00187CCE" w:rsidRDefault="00C032C8" w:rsidP="00C032C8">
      <w:pPr>
        <w:rPr>
          <w:rFonts w:eastAsia="Calibri"/>
        </w:rPr>
      </w:pPr>
      <w:r w:rsidRPr="00187CCE">
        <w:rPr>
          <w:rFonts w:eastAsia="Calibri"/>
        </w:rPr>
        <w:t>3.</w:t>
      </w:r>
      <w:r w:rsidRPr="00187CCE">
        <w:rPr>
          <w:rFonts w:eastAsia="Calibri"/>
        </w:rPr>
        <w:tab/>
        <w:t>The importing Party shall apply the procedure for the approval to all categories of establishments of animals, animal products, products of animal origin and animal by-products.</w:t>
      </w:r>
    </w:p>
    <w:p w14:paraId="2D46BAFC" w14:textId="77777777" w:rsidR="00C032C8" w:rsidRPr="00187CCE" w:rsidRDefault="00C032C8" w:rsidP="00C032C8">
      <w:pPr>
        <w:rPr>
          <w:rFonts w:eastAsia="Calibri"/>
        </w:rPr>
      </w:pPr>
    </w:p>
    <w:p w14:paraId="0D801ADC" w14:textId="77777777" w:rsidR="00C032C8" w:rsidRPr="00187CCE" w:rsidRDefault="00C032C8" w:rsidP="00C032C8">
      <w:pPr>
        <w:rPr>
          <w:rFonts w:eastAsia="Calibri"/>
        </w:rPr>
      </w:pPr>
      <w:r w:rsidRPr="00187CCE">
        <w:rPr>
          <w:rFonts w:eastAsia="Calibri"/>
        </w:rPr>
        <w:t>4.</w:t>
      </w:r>
      <w:r w:rsidRPr="00187CCE">
        <w:rPr>
          <w:rFonts w:eastAsia="Calibri"/>
        </w:rPr>
        <w:tab/>
        <w:t>The importing Party shall draw up lists of approved establishments and make those lists publicly available. It shall modify or complete those lists to take account of new applications and guarantees received.</w:t>
      </w:r>
    </w:p>
    <w:p w14:paraId="06931E13" w14:textId="77777777" w:rsidR="00C032C8" w:rsidRPr="00187CCE" w:rsidRDefault="00C032C8" w:rsidP="00C032C8">
      <w:pPr>
        <w:rPr>
          <w:rFonts w:eastAsia="Calibri"/>
        </w:rPr>
      </w:pPr>
    </w:p>
    <w:p w14:paraId="54F58290" w14:textId="77777777" w:rsidR="00C032C8" w:rsidRPr="00187CCE" w:rsidRDefault="00C032C8" w:rsidP="00C032C8">
      <w:pPr>
        <w:rPr>
          <w:rFonts w:eastAsia="Calibri"/>
        </w:rPr>
      </w:pPr>
      <w:r w:rsidRPr="00187CCE">
        <w:rPr>
          <w:rFonts w:eastAsia="Calibri"/>
        </w:rPr>
        <w:br w:type="page"/>
      </w:r>
      <w:r w:rsidRPr="00187CCE">
        <w:rPr>
          <w:rFonts w:eastAsia="Calibri"/>
        </w:rPr>
        <w:lastRenderedPageBreak/>
        <w:t>5.</w:t>
      </w:r>
      <w:r w:rsidRPr="00187CCE">
        <w:rPr>
          <w:rFonts w:eastAsia="Calibri"/>
        </w:rPr>
        <w:tab/>
        <w:t>Approval is subject to the following conditions and procedure:</w:t>
      </w:r>
    </w:p>
    <w:p w14:paraId="699EA8F9" w14:textId="77777777" w:rsidR="00C032C8" w:rsidRPr="00187CCE" w:rsidRDefault="00C032C8" w:rsidP="00C032C8">
      <w:pPr>
        <w:rPr>
          <w:rFonts w:eastAsia="Calibri"/>
        </w:rPr>
      </w:pPr>
    </w:p>
    <w:p w14:paraId="06C5506C" w14:textId="77777777" w:rsidR="00C032C8" w:rsidRPr="00187CCE" w:rsidRDefault="00C032C8" w:rsidP="00C032C8">
      <w:pPr>
        <w:ind w:left="567" w:hanging="567"/>
        <w:rPr>
          <w:rFonts w:eastAsia="Calibri"/>
        </w:rPr>
      </w:pPr>
      <w:r w:rsidRPr="00187CCE">
        <w:rPr>
          <w:rFonts w:eastAsia="Calibri"/>
        </w:rPr>
        <w:t>(a)</w:t>
      </w:r>
      <w:r w:rsidRPr="00187CCE">
        <w:rPr>
          <w:rFonts w:eastAsia="Calibri"/>
        </w:rPr>
        <w:tab/>
        <w:t>the importing Party has authorised the import of the animal product concerned from the exporting Party and the relevant import conditions and certification requirements for the products concerned have been established;</w:t>
      </w:r>
    </w:p>
    <w:p w14:paraId="5AAAEB4A" w14:textId="77777777" w:rsidR="00C032C8" w:rsidRPr="00187CCE" w:rsidRDefault="00C032C8" w:rsidP="00C032C8">
      <w:pPr>
        <w:rPr>
          <w:rFonts w:eastAsia="Calibri"/>
        </w:rPr>
      </w:pPr>
    </w:p>
    <w:p w14:paraId="6A116E97" w14:textId="77777777" w:rsidR="00C032C8" w:rsidRPr="00187CCE" w:rsidRDefault="00C032C8" w:rsidP="00C032C8">
      <w:pPr>
        <w:ind w:left="567" w:hanging="567"/>
        <w:rPr>
          <w:rFonts w:eastAsia="Calibri"/>
        </w:rPr>
      </w:pPr>
      <w:r w:rsidRPr="00187CCE">
        <w:rPr>
          <w:rFonts w:eastAsia="Calibri"/>
        </w:rPr>
        <w:t>(b)</w:t>
      </w:r>
      <w:r w:rsidRPr="00187CCE">
        <w:rPr>
          <w:rFonts w:eastAsia="Calibri"/>
        </w:rPr>
        <w:tab/>
        <w:t>the competent authority of the exporting Party has provided the importing Party with satisfactory guarantees that the establishments appearing on its list or lists meet the relevant health requirements of the importing Party, and has officially approved the establishments appearing on the lists for exportation to the importing Party;</w:t>
      </w:r>
    </w:p>
    <w:p w14:paraId="39CC8899" w14:textId="77777777" w:rsidR="00C032C8" w:rsidRPr="00187CCE" w:rsidRDefault="00C032C8" w:rsidP="00C032C8">
      <w:pPr>
        <w:rPr>
          <w:rFonts w:eastAsia="Calibri"/>
        </w:rPr>
      </w:pPr>
    </w:p>
    <w:p w14:paraId="76A12514" w14:textId="77777777" w:rsidR="00C032C8" w:rsidRPr="00187CCE" w:rsidRDefault="00C032C8" w:rsidP="00C032C8">
      <w:pPr>
        <w:ind w:left="567" w:hanging="567"/>
        <w:rPr>
          <w:rFonts w:eastAsia="Calibri"/>
        </w:rPr>
      </w:pPr>
      <w:r w:rsidRPr="00187CCE">
        <w:rPr>
          <w:rFonts w:eastAsia="Calibri"/>
        </w:rPr>
        <w:t>(c)</w:t>
      </w:r>
      <w:r w:rsidRPr="00187CCE">
        <w:rPr>
          <w:rFonts w:eastAsia="Calibri"/>
        </w:rPr>
        <w:tab/>
        <w:t>the competent authority of the exporting Party is empowered to suspend activities for exportation to the importing Party from an establishment for which that authority has provided guarantees in the event of non-compliance with those guarantees; and</w:t>
      </w:r>
    </w:p>
    <w:p w14:paraId="1F1865C1" w14:textId="77777777" w:rsidR="00C032C8" w:rsidRPr="00187CCE" w:rsidRDefault="00C032C8" w:rsidP="00C032C8">
      <w:pPr>
        <w:rPr>
          <w:rFonts w:eastAsia="Calibri"/>
        </w:rPr>
      </w:pPr>
    </w:p>
    <w:p w14:paraId="06046FC3" w14:textId="77777777" w:rsidR="00C032C8" w:rsidRPr="00187CCE" w:rsidRDefault="00C032C8" w:rsidP="00C032C8">
      <w:pPr>
        <w:ind w:left="567" w:hanging="567"/>
        <w:rPr>
          <w:rFonts w:eastAsia="Calibri"/>
        </w:rPr>
      </w:pPr>
      <w:r w:rsidRPr="00187CCE">
        <w:rPr>
          <w:rFonts w:eastAsia="Calibri"/>
        </w:rPr>
        <w:t>(d)</w:t>
      </w:r>
      <w:r w:rsidRPr="00187CCE">
        <w:rPr>
          <w:rFonts w:eastAsia="Calibri"/>
        </w:rPr>
        <w:tab/>
        <w:t>verification by the importing Party, carried out in accordance with Article 13.11, may be part of the approval procedure and may relate to the following:</w:t>
      </w:r>
    </w:p>
    <w:p w14:paraId="73404CBA" w14:textId="77777777" w:rsidR="00C032C8" w:rsidRPr="00187CCE" w:rsidRDefault="00C032C8" w:rsidP="00C032C8">
      <w:pPr>
        <w:rPr>
          <w:rFonts w:eastAsia="Calibri"/>
        </w:rPr>
      </w:pPr>
    </w:p>
    <w:p w14:paraId="04CC60F4" w14:textId="77777777" w:rsidR="00C032C8" w:rsidRPr="00187CCE" w:rsidRDefault="00C032C8" w:rsidP="00C032C8">
      <w:pPr>
        <w:ind w:left="1134" w:hanging="567"/>
        <w:rPr>
          <w:rFonts w:eastAsia="Calibri"/>
        </w:rPr>
      </w:pPr>
      <w:r w:rsidRPr="00187CCE">
        <w:rPr>
          <w:rFonts w:eastAsia="Calibri"/>
        </w:rPr>
        <w:t>(i)</w:t>
      </w:r>
      <w:r w:rsidRPr="00187CCE">
        <w:rPr>
          <w:rFonts w:eastAsia="Calibri"/>
        </w:rPr>
        <w:tab/>
        <w:t>the structure and organisation of the competent authority responsible for the approval of the establishment, as well as the empowerment of that competent authority and the guarantees it is able to provide regarding the implementation of the rules of the importing Party;</w:t>
      </w:r>
    </w:p>
    <w:p w14:paraId="2FB01AFA" w14:textId="77777777" w:rsidR="00C032C8" w:rsidRPr="00187CCE" w:rsidRDefault="00C032C8" w:rsidP="00C032C8">
      <w:pPr>
        <w:ind w:left="1134" w:hanging="567"/>
        <w:rPr>
          <w:rFonts w:eastAsia="Calibri"/>
        </w:rPr>
      </w:pPr>
    </w:p>
    <w:p w14:paraId="1207B45A" w14:textId="77777777" w:rsidR="00C032C8" w:rsidRPr="00187CCE" w:rsidRDefault="00C032C8" w:rsidP="00C032C8">
      <w:pPr>
        <w:ind w:left="1134" w:hanging="567"/>
        <w:rPr>
          <w:rFonts w:eastAsia="Calibri"/>
        </w:rPr>
      </w:pPr>
      <w:r w:rsidRPr="00187CCE">
        <w:rPr>
          <w:rFonts w:eastAsia="Calibri"/>
        </w:rPr>
        <w:br w:type="page"/>
      </w:r>
      <w:r w:rsidRPr="00187CCE">
        <w:rPr>
          <w:rFonts w:eastAsia="Calibri"/>
        </w:rPr>
        <w:lastRenderedPageBreak/>
        <w:t>(ii)</w:t>
      </w:r>
      <w:r w:rsidRPr="00187CCE">
        <w:rPr>
          <w:rFonts w:eastAsia="Calibri"/>
        </w:rPr>
        <w:tab/>
        <w:t>on-the-spot inspection of a representative number of establishments appearing on the list or lists provided by the exporting Party; or</w:t>
      </w:r>
    </w:p>
    <w:p w14:paraId="4C9E97C4" w14:textId="77777777" w:rsidR="00C032C8" w:rsidRPr="00187CCE" w:rsidRDefault="00C032C8" w:rsidP="00C032C8">
      <w:pPr>
        <w:ind w:left="1134" w:hanging="567"/>
        <w:rPr>
          <w:rFonts w:eastAsia="Calibri"/>
        </w:rPr>
      </w:pPr>
    </w:p>
    <w:p w14:paraId="7B312772" w14:textId="77777777" w:rsidR="00C032C8" w:rsidRPr="00187CCE" w:rsidRDefault="00C032C8" w:rsidP="00C032C8">
      <w:pPr>
        <w:ind w:left="1134" w:hanging="567"/>
        <w:rPr>
          <w:rFonts w:eastAsia="Calibri"/>
        </w:rPr>
      </w:pPr>
      <w:r w:rsidRPr="00187CCE">
        <w:rPr>
          <w:rFonts w:eastAsia="Calibri"/>
        </w:rPr>
        <w:t>(iii)</w:t>
      </w:r>
      <w:r w:rsidRPr="00187CCE">
        <w:rPr>
          <w:rFonts w:eastAsia="Calibri"/>
        </w:rPr>
        <w:tab/>
        <w:t>in the EU Party, individual Member States.</w:t>
      </w:r>
    </w:p>
    <w:p w14:paraId="27C33A2D" w14:textId="77777777" w:rsidR="00C032C8" w:rsidRPr="00187CCE" w:rsidRDefault="00C032C8" w:rsidP="00C032C8">
      <w:pPr>
        <w:rPr>
          <w:rFonts w:eastAsia="Calibri"/>
        </w:rPr>
      </w:pPr>
    </w:p>
    <w:p w14:paraId="079B8A45" w14:textId="77777777" w:rsidR="00C032C8" w:rsidRPr="00187CCE" w:rsidRDefault="00C032C8" w:rsidP="00C032C8">
      <w:pPr>
        <w:rPr>
          <w:rFonts w:eastAsia="Calibri"/>
        </w:rPr>
      </w:pPr>
      <w:r w:rsidRPr="00187CCE">
        <w:rPr>
          <w:rFonts w:eastAsia="Calibri"/>
        </w:rPr>
        <w:t>6.</w:t>
      </w:r>
      <w:r w:rsidRPr="00187CCE">
        <w:rPr>
          <w:rFonts w:eastAsia="Calibri"/>
        </w:rPr>
        <w:tab/>
        <w:t>Based on the results of the verification provided for in subparagraph (d) of paragraph 5, the importing Party may amend the existing list of establishments.</w:t>
      </w:r>
    </w:p>
    <w:p w14:paraId="75143C33" w14:textId="77777777" w:rsidR="00C032C8" w:rsidRPr="00187CCE" w:rsidRDefault="00C032C8" w:rsidP="00C032C8">
      <w:pPr>
        <w:rPr>
          <w:rFonts w:eastAsia="Calibri"/>
        </w:rPr>
      </w:pPr>
    </w:p>
    <w:p w14:paraId="24566724" w14:textId="77777777" w:rsidR="00C032C8" w:rsidRPr="00187CCE" w:rsidRDefault="00C032C8" w:rsidP="00C032C8"/>
    <w:p w14:paraId="21BF983C" w14:textId="77777777" w:rsidR="00C032C8" w:rsidRPr="00187CCE" w:rsidRDefault="00C032C8" w:rsidP="00C032C8">
      <w:pPr>
        <w:jc w:val="center"/>
      </w:pPr>
      <w:r w:rsidRPr="00187CCE">
        <w:t>________________</w:t>
      </w:r>
    </w:p>
    <w:p w14:paraId="4E400C90" w14:textId="77777777" w:rsidR="00C032C8" w:rsidRPr="00187CCE" w:rsidRDefault="00C032C8" w:rsidP="00C032C8">
      <w:pPr>
        <w:widowControl/>
        <w:sectPr w:rsidR="00C032C8" w:rsidRPr="00187CCE" w:rsidSect="001E37A2">
          <w:headerReference w:type="default" r:id="rId40"/>
          <w:footnotePr>
            <w:numRestart w:val="eachPage"/>
          </w:footnotePr>
          <w:pgSz w:w="11906" w:h="16838"/>
          <w:pgMar w:top="1134" w:right="1134" w:bottom="1134" w:left="1134" w:header="567" w:footer="567" w:gutter="0"/>
          <w:cols w:space="720"/>
          <w:docGrid w:linePitch="326"/>
        </w:sectPr>
      </w:pPr>
    </w:p>
    <w:p w14:paraId="0A2ED731" w14:textId="77777777" w:rsidR="00C032C8" w:rsidRPr="00187CCE" w:rsidRDefault="00C032C8" w:rsidP="00C032C8">
      <w:pPr>
        <w:jc w:val="right"/>
        <w:rPr>
          <w:rFonts w:eastAsia="Calibri"/>
          <w:b/>
          <w:bCs/>
          <w:u w:val="single"/>
        </w:rPr>
      </w:pPr>
      <w:bookmarkStart w:id="39" w:name="_Hlk134007748"/>
      <w:r w:rsidRPr="00187CCE">
        <w:rPr>
          <w:rFonts w:eastAsia="Calibri"/>
          <w:b/>
          <w:bCs/>
          <w:u w:val="single"/>
        </w:rPr>
        <w:lastRenderedPageBreak/>
        <w:t>ANNEX 13-E</w:t>
      </w:r>
      <w:bookmarkEnd w:id="39"/>
    </w:p>
    <w:p w14:paraId="42023556" w14:textId="77777777" w:rsidR="00C032C8" w:rsidRPr="00187CCE" w:rsidRDefault="00C032C8" w:rsidP="00C032C8">
      <w:pPr>
        <w:rPr>
          <w:rFonts w:eastAsia="Calibri"/>
        </w:rPr>
      </w:pPr>
    </w:p>
    <w:p w14:paraId="69C50978" w14:textId="77777777" w:rsidR="00C032C8" w:rsidRPr="00187CCE" w:rsidRDefault="00C032C8" w:rsidP="00C032C8">
      <w:pPr>
        <w:rPr>
          <w:rFonts w:eastAsia="Calibri"/>
        </w:rPr>
      </w:pPr>
    </w:p>
    <w:p w14:paraId="470929A5" w14:textId="77777777" w:rsidR="00C032C8" w:rsidRPr="00187CCE" w:rsidRDefault="00C032C8" w:rsidP="00C032C8">
      <w:pPr>
        <w:jc w:val="center"/>
        <w:rPr>
          <w:rFonts w:eastAsia="Calibri"/>
        </w:rPr>
      </w:pPr>
      <w:bookmarkStart w:id="40" w:name="_Hlk134007755"/>
      <w:r w:rsidRPr="00187CCE">
        <w:rPr>
          <w:rFonts w:eastAsia="Calibri"/>
        </w:rPr>
        <w:t>PROCESS FOR DETERMINATION OF EQUIVALENCE</w:t>
      </w:r>
      <w:bookmarkEnd w:id="40"/>
    </w:p>
    <w:p w14:paraId="458F6BBE" w14:textId="77777777" w:rsidR="00C032C8" w:rsidRPr="00187CCE" w:rsidRDefault="00C032C8" w:rsidP="00C032C8">
      <w:pPr>
        <w:rPr>
          <w:rFonts w:eastAsia="Calibri"/>
        </w:rPr>
      </w:pPr>
    </w:p>
    <w:p w14:paraId="2A2538D5" w14:textId="77777777" w:rsidR="00C032C8" w:rsidRPr="00187CCE" w:rsidRDefault="00C032C8" w:rsidP="00C032C8">
      <w:pPr>
        <w:rPr>
          <w:rFonts w:eastAsia="Calibri"/>
        </w:rPr>
      </w:pPr>
      <w:r w:rsidRPr="00187CCE">
        <w:rPr>
          <w:rFonts w:eastAsia="Calibri"/>
        </w:rPr>
        <w:t>1.</w:t>
      </w:r>
      <w:r w:rsidRPr="00187CCE">
        <w:rPr>
          <w:rFonts w:eastAsia="Calibri"/>
        </w:rPr>
        <w:tab/>
        <w:t>The following principles for determination of equivalence apply:</w:t>
      </w:r>
    </w:p>
    <w:p w14:paraId="710210ED" w14:textId="77777777" w:rsidR="00C032C8" w:rsidRPr="00187CCE" w:rsidRDefault="00C032C8" w:rsidP="00C032C8">
      <w:pPr>
        <w:rPr>
          <w:rFonts w:eastAsia="Calibri"/>
        </w:rPr>
      </w:pPr>
    </w:p>
    <w:p w14:paraId="77505439" w14:textId="77777777" w:rsidR="00C032C8" w:rsidRPr="00187CCE" w:rsidRDefault="00C032C8" w:rsidP="00C032C8">
      <w:pPr>
        <w:ind w:left="567" w:hanging="567"/>
        <w:rPr>
          <w:rFonts w:eastAsia="Calibri"/>
        </w:rPr>
      </w:pPr>
      <w:r w:rsidRPr="00187CCE">
        <w:rPr>
          <w:rFonts w:eastAsia="Calibri"/>
        </w:rPr>
        <w:t>(a)</w:t>
      </w:r>
      <w:r w:rsidRPr="00187CCE">
        <w:rPr>
          <w:rFonts w:eastAsia="Calibri"/>
        </w:rPr>
        <w:tab/>
        <w:t>the Parties may determine equivalence for an individual measure or a group of measures or systems related to animals, animal products, plants, plant products and other products covered by sanitary or phytosanitary measures;</w:t>
      </w:r>
    </w:p>
    <w:p w14:paraId="5FBBFFEC" w14:textId="77777777" w:rsidR="00C032C8" w:rsidRPr="00187CCE" w:rsidRDefault="00C032C8" w:rsidP="00C032C8">
      <w:pPr>
        <w:rPr>
          <w:rFonts w:eastAsia="Calibri"/>
        </w:rPr>
      </w:pPr>
    </w:p>
    <w:p w14:paraId="4A55EC42" w14:textId="77777777" w:rsidR="00C032C8" w:rsidRPr="00187CCE" w:rsidRDefault="00C032C8" w:rsidP="00C032C8">
      <w:pPr>
        <w:ind w:left="567" w:hanging="567"/>
        <w:rPr>
          <w:rFonts w:eastAsia="Calibri"/>
        </w:rPr>
      </w:pPr>
      <w:r w:rsidRPr="00187CCE">
        <w:rPr>
          <w:rFonts w:eastAsia="Calibri"/>
        </w:rPr>
        <w:t>(b)</w:t>
      </w:r>
      <w:r w:rsidRPr="00187CCE">
        <w:rPr>
          <w:rFonts w:eastAsia="Calibri"/>
        </w:rPr>
        <w:tab/>
        <w:t>the consideration of determination of equivalence shall not be a reason to disrupt or suspend trade of animals, animal products, plants, plant products and other products covered by sanitary or phytosanitary measures;</w:t>
      </w:r>
    </w:p>
    <w:p w14:paraId="5D556C8D" w14:textId="77777777" w:rsidR="00C032C8" w:rsidRPr="00187CCE" w:rsidRDefault="00C032C8" w:rsidP="00C032C8">
      <w:pPr>
        <w:rPr>
          <w:rFonts w:eastAsia="Calibri"/>
        </w:rPr>
      </w:pPr>
    </w:p>
    <w:p w14:paraId="31324F7D" w14:textId="77777777" w:rsidR="00C032C8" w:rsidRPr="00187CCE" w:rsidRDefault="00C032C8" w:rsidP="00C032C8">
      <w:pPr>
        <w:ind w:left="567" w:hanging="567"/>
        <w:rPr>
          <w:rFonts w:eastAsia="Calibri"/>
        </w:rPr>
      </w:pPr>
      <w:r w:rsidRPr="00187CCE">
        <w:rPr>
          <w:rFonts w:eastAsia="Calibri"/>
        </w:rPr>
        <w:t>(c)</w:t>
      </w:r>
      <w:r w:rsidRPr="00187CCE">
        <w:rPr>
          <w:rFonts w:eastAsia="Calibri"/>
        </w:rPr>
        <w:tab/>
        <w:t>the determination of equivalence of measures is an interactive process between the exporting Party and the importing Party, consisting of an objective demonstration of equivalence of individual measures by the exporting Party and the objective assessment of that demonstration with a view to the possible recognition of equivalence by the importing Party; and</w:t>
      </w:r>
    </w:p>
    <w:p w14:paraId="72204852" w14:textId="77777777" w:rsidR="00C032C8" w:rsidRPr="00187CCE" w:rsidRDefault="00C032C8" w:rsidP="00C032C8">
      <w:pPr>
        <w:rPr>
          <w:rFonts w:eastAsia="Calibri"/>
        </w:rPr>
      </w:pPr>
    </w:p>
    <w:p w14:paraId="5B8370CB" w14:textId="77777777" w:rsidR="00C032C8" w:rsidRPr="00187CCE" w:rsidRDefault="00C032C8" w:rsidP="00C032C8">
      <w:pPr>
        <w:ind w:left="567" w:hanging="567"/>
        <w:rPr>
          <w:rFonts w:eastAsia="Calibri"/>
        </w:rPr>
      </w:pPr>
      <w:r w:rsidRPr="00187CCE">
        <w:rPr>
          <w:rFonts w:eastAsia="Calibri"/>
        </w:rPr>
        <w:t>(d)</w:t>
      </w:r>
      <w:r w:rsidRPr="00187CCE">
        <w:rPr>
          <w:rFonts w:eastAsia="Calibri"/>
        </w:rPr>
        <w:tab/>
        <w:t>the final recognition of equivalence of the relevant measures of the exporting Party rests solely with the importing Party.</w:t>
      </w:r>
    </w:p>
    <w:p w14:paraId="5C8AF117" w14:textId="77777777" w:rsidR="00C032C8" w:rsidRPr="00187CCE" w:rsidRDefault="00C032C8" w:rsidP="00C032C8">
      <w:pPr>
        <w:rPr>
          <w:rFonts w:eastAsia="Calibri"/>
        </w:rPr>
      </w:pPr>
    </w:p>
    <w:p w14:paraId="594FD4EC" w14:textId="303C2ACA" w:rsidR="00C032C8" w:rsidRPr="00187CCE" w:rsidRDefault="00C032C8" w:rsidP="00C032C8">
      <w:pPr>
        <w:rPr>
          <w:rFonts w:eastAsia="Calibri"/>
        </w:rPr>
      </w:pPr>
      <w:r w:rsidRPr="00187CCE">
        <w:rPr>
          <w:rFonts w:eastAsia="Calibri"/>
        </w:rPr>
        <w:br w:type="page"/>
      </w:r>
      <w:bookmarkStart w:id="41" w:name="bookmark5"/>
      <w:r w:rsidRPr="00187CCE">
        <w:rPr>
          <w:rFonts w:eastAsia="Calibri"/>
        </w:rPr>
        <w:lastRenderedPageBreak/>
        <w:t>2.</w:t>
      </w:r>
      <w:r w:rsidRPr="00187CCE">
        <w:rPr>
          <w:rFonts w:eastAsia="Calibri"/>
        </w:rPr>
        <w:tab/>
        <w:t>The following preconditions</w:t>
      </w:r>
      <w:bookmarkEnd w:id="41"/>
      <w:r w:rsidRPr="00187CCE">
        <w:rPr>
          <w:rFonts w:eastAsia="Calibri"/>
        </w:rPr>
        <w:t xml:space="preserve"> for initiation of the process for determination of equivalence</w:t>
      </w:r>
      <w:r w:rsidR="00B50520" w:rsidRPr="00187CCE">
        <w:rPr>
          <w:rFonts w:eastAsia="Calibri"/>
        </w:rPr>
        <w:t xml:space="preserve"> </w:t>
      </w:r>
      <w:r w:rsidRPr="00187CCE">
        <w:rPr>
          <w:rFonts w:eastAsia="Calibri"/>
        </w:rPr>
        <w:t>apply:</w:t>
      </w:r>
    </w:p>
    <w:p w14:paraId="66A84C35" w14:textId="77777777" w:rsidR="00C032C8" w:rsidRPr="00187CCE" w:rsidRDefault="00C032C8" w:rsidP="00C032C8">
      <w:pPr>
        <w:rPr>
          <w:rFonts w:eastAsia="Calibri"/>
        </w:rPr>
      </w:pPr>
    </w:p>
    <w:p w14:paraId="61806B5D" w14:textId="77777777" w:rsidR="00C032C8" w:rsidRPr="00187CCE" w:rsidRDefault="00C032C8" w:rsidP="00C032C8">
      <w:pPr>
        <w:ind w:left="567" w:hanging="567"/>
      </w:pPr>
      <w:r w:rsidRPr="00187CCE">
        <w:t>(a)</w:t>
      </w:r>
      <w:r w:rsidRPr="00187CCE">
        <w:tab/>
      </w:r>
      <w:r w:rsidRPr="00187CCE">
        <w:rPr>
          <w:rFonts w:eastAsia="Calibri"/>
        </w:rPr>
        <w:t>the</w:t>
      </w:r>
      <w:r w:rsidRPr="00187CCE">
        <w:t xml:space="preserve"> exporting Party shall not initiate a process of determination of equivalence if the importing Party has not authorised the import of the animals, animal products, plants, plant products and other products covered by sanitary or phytosanitary measures for which equivalence is sought; the authorisation depends on the health or pest status, the laws and regulations and the effectiveness of the inspection and control system related to the animals, animal products, plants, plant products and other products covered by sanitary or phytosanitary measures in the exporting Party; the laws and regulations applicable to the sector concerned shall be taken into account, as well as the structure of the competent authority of the exporting Party, its chain of command, its powers, its operational procedures and resources, and the performance of the competent authorities as regards inspection and control systems, including its level of enforcement related to the animals, animal products, plants, plant products and other products covered by sanitary or phytosanitary measures and the regularity and rapidity of information given to the importing Party in case of identified hazards; the process of determination of equivalence may be supported by documentation, verification, and earlier documented experience;</w:t>
      </w:r>
    </w:p>
    <w:p w14:paraId="16A3AE06" w14:textId="77777777" w:rsidR="00C032C8" w:rsidRPr="00187CCE" w:rsidRDefault="00C032C8" w:rsidP="00C032C8">
      <w:pPr>
        <w:rPr>
          <w:rFonts w:eastAsia="Calibri"/>
        </w:rPr>
      </w:pPr>
    </w:p>
    <w:p w14:paraId="2057CA7D" w14:textId="77777777" w:rsidR="00C032C8" w:rsidRPr="00187CCE" w:rsidRDefault="00C032C8" w:rsidP="00C032C8">
      <w:pPr>
        <w:ind w:left="567" w:hanging="567"/>
        <w:rPr>
          <w:rFonts w:eastAsia="Calibri"/>
        </w:rPr>
      </w:pPr>
      <w:r w:rsidRPr="00187CCE">
        <w:rPr>
          <w:rFonts w:eastAsia="Calibri"/>
        </w:rPr>
        <w:t>(b)</w:t>
      </w:r>
      <w:r w:rsidRPr="00187CCE">
        <w:rPr>
          <w:rFonts w:eastAsia="Calibri"/>
        </w:rPr>
        <w:tab/>
        <w:t>the Parties shall initiate the process for determination of equivalence in accordance with the priorities established in Appendix 13-E-1; and</w:t>
      </w:r>
    </w:p>
    <w:p w14:paraId="62FFDAA0" w14:textId="77777777" w:rsidR="00C032C8" w:rsidRPr="00187CCE" w:rsidRDefault="00C032C8" w:rsidP="00C032C8">
      <w:pPr>
        <w:rPr>
          <w:rFonts w:eastAsia="Calibri"/>
        </w:rPr>
      </w:pPr>
    </w:p>
    <w:p w14:paraId="0C731554" w14:textId="69747B5C" w:rsidR="00C032C8" w:rsidRPr="00187CCE" w:rsidRDefault="00C032C8" w:rsidP="00C032C8">
      <w:pPr>
        <w:ind w:left="567" w:hanging="567"/>
        <w:rPr>
          <w:rFonts w:eastAsia="Calibri"/>
        </w:rPr>
      </w:pPr>
      <w:r w:rsidRPr="00187CCE">
        <w:rPr>
          <w:rFonts w:eastAsia="Calibri"/>
        </w:rPr>
        <w:t>(c)</w:t>
      </w:r>
      <w:r w:rsidRPr="00187CCE">
        <w:rPr>
          <w:rFonts w:eastAsia="Calibri"/>
        </w:rPr>
        <w:tab/>
        <w:t>the exporting Party shall only initiate the process if no safeguard measures imposed by the importing Party apply to the exporting Party as regards the animals, animal products, plants, plant products and other products covered by the sanitary or phytosanitary measures concerned.</w:t>
      </w:r>
    </w:p>
    <w:p w14:paraId="3605EBE4" w14:textId="77777777" w:rsidR="00C032C8" w:rsidRPr="00187CCE" w:rsidRDefault="00C032C8" w:rsidP="00C032C8">
      <w:pPr>
        <w:rPr>
          <w:rFonts w:eastAsia="Calibri"/>
        </w:rPr>
      </w:pPr>
    </w:p>
    <w:p w14:paraId="1C376265" w14:textId="34AD57E2" w:rsidR="00C032C8" w:rsidRPr="00187CCE" w:rsidRDefault="00C33C7A" w:rsidP="00C032C8">
      <w:pPr>
        <w:rPr>
          <w:rFonts w:eastAsia="Calibri"/>
        </w:rPr>
      </w:pPr>
      <w:r w:rsidRPr="00187CCE">
        <w:rPr>
          <w:rFonts w:eastAsia="Calibri"/>
        </w:rPr>
        <w:br w:type="page"/>
      </w:r>
      <w:r w:rsidR="00C032C8" w:rsidRPr="00187CCE">
        <w:rPr>
          <w:rFonts w:eastAsia="Calibri"/>
        </w:rPr>
        <w:lastRenderedPageBreak/>
        <w:t>3.</w:t>
      </w:r>
      <w:r w:rsidR="00C032C8" w:rsidRPr="00187CCE">
        <w:rPr>
          <w:rFonts w:eastAsia="Calibri"/>
        </w:rPr>
        <w:tab/>
        <w:t>The following applies to the process for determination of equivalence:</w:t>
      </w:r>
    </w:p>
    <w:p w14:paraId="13C68AFF" w14:textId="77777777" w:rsidR="00C032C8" w:rsidRPr="00187CCE" w:rsidRDefault="00C032C8" w:rsidP="00C032C8">
      <w:pPr>
        <w:rPr>
          <w:rFonts w:eastAsia="Calibri"/>
        </w:rPr>
      </w:pPr>
    </w:p>
    <w:p w14:paraId="42CF04FF" w14:textId="77777777" w:rsidR="00C032C8" w:rsidRPr="00187CCE" w:rsidRDefault="00C032C8" w:rsidP="00C032C8">
      <w:pPr>
        <w:ind w:left="567" w:hanging="567"/>
        <w:rPr>
          <w:rFonts w:eastAsia="Calibri"/>
        </w:rPr>
      </w:pPr>
      <w:r w:rsidRPr="00187CCE">
        <w:rPr>
          <w:rFonts w:eastAsia="Calibri"/>
        </w:rPr>
        <w:t>(a)</w:t>
      </w:r>
      <w:r w:rsidRPr="00187CCE">
        <w:rPr>
          <w:rFonts w:eastAsia="Calibri"/>
        </w:rPr>
        <w:tab/>
        <w:t>the exporting Party shall submit to the importing Party a request for recognition of equivalence of an individual measure or a group of measures or systems applicable to animals, animal products, plants, plant products and other products covered by sanitary or phytosanitary measures;</w:t>
      </w:r>
    </w:p>
    <w:p w14:paraId="1AFF727F" w14:textId="77777777" w:rsidR="00C032C8" w:rsidRPr="00187CCE" w:rsidRDefault="00C032C8" w:rsidP="00C032C8">
      <w:pPr>
        <w:rPr>
          <w:rFonts w:eastAsia="Calibri"/>
        </w:rPr>
      </w:pPr>
    </w:p>
    <w:p w14:paraId="54D82D08" w14:textId="77777777" w:rsidR="00C032C8" w:rsidRPr="00187CCE" w:rsidRDefault="00C032C8" w:rsidP="00C032C8">
      <w:pPr>
        <w:ind w:left="567" w:hanging="567"/>
        <w:rPr>
          <w:rFonts w:eastAsia="Calibri"/>
        </w:rPr>
      </w:pPr>
      <w:r w:rsidRPr="00187CCE">
        <w:rPr>
          <w:rFonts w:eastAsia="Calibri"/>
        </w:rPr>
        <w:t>(b)</w:t>
      </w:r>
      <w:r w:rsidRPr="00187CCE">
        <w:rPr>
          <w:rFonts w:eastAsia="Calibri"/>
        </w:rPr>
        <w:tab/>
        <w:t>the request of the exporting Party shall:</w:t>
      </w:r>
    </w:p>
    <w:p w14:paraId="04445CE8" w14:textId="77777777" w:rsidR="00C032C8" w:rsidRPr="00187CCE" w:rsidRDefault="00C032C8" w:rsidP="00C032C8">
      <w:pPr>
        <w:rPr>
          <w:rFonts w:eastAsia="Calibri"/>
        </w:rPr>
      </w:pPr>
    </w:p>
    <w:p w14:paraId="4DACF152" w14:textId="77777777" w:rsidR="00C032C8" w:rsidRPr="00187CCE" w:rsidRDefault="00C032C8" w:rsidP="00C032C8">
      <w:pPr>
        <w:ind w:left="1134" w:hanging="567"/>
        <w:rPr>
          <w:rFonts w:eastAsia="Calibri"/>
        </w:rPr>
      </w:pPr>
      <w:r w:rsidRPr="00187CCE">
        <w:rPr>
          <w:rFonts w:eastAsia="Calibri"/>
        </w:rPr>
        <w:t>(i)</w:t>
      </w:r>
      <w:r w:rsidRPr="00187CCE">
        <w:rPr>
          <w:rFonts w:eastAsia="Calibri"/>
        </w:rPr>
        <w:tab/>
        <w:t>explain the importance for trade of the animals, animal products, plants, plant products and other products covered by the sanitary or phytosanitary measures in relation to which recognition of equivalence is requested;</w:t>
      </w:r>
    </w:p>
    <w:p w14:paraId="7EB2A3BD" w14:textId="77777777" w:rsidR="00C032C8" w:rsidRPr="00187CCE" w:rsidRDefault="00C032C8" w:rsidP="00C032C8">
      <w:pPr>
        <w:ind w:left="1134" w:hanging="567"/>
        <w:rPr>
          <w:rFonts w:eastAsia="Calibri"/>
        </w:rPr>
      </w:pPr>
    </w:p>
    <w:p w14:paraId="26407868" w14:textId="77777777" w:rsidR="00C032C8" w:rsidRPr="00187CCE" w:rsidRDefault="00C032C8" w:rsidP="00C032C8">
      <w:pPr>
        <w:ind w:left="1134" w:hanging="567"/>
        <w:rPr>
          <w:rFonts w:eastAsia="Calibri"/>
        </w:rPr>
      </w:pPr>
      <w:r w:rsidRPr="00187CCE">
        <w:rPr>
          <w:rFonts w:eastAsia="Calibri"/>
        </w:rPr>
        <w:t>(ii)</w:t>
      </w:r>
      <w:r w:rsidRPr="00187CCE">
        <w:rPr>
          <w:rFonts w:eastAsia="Calibri"/>
        </w:rPr>
        <w:tab/>
        <w:t>identify all of the measures constituting import conditions applicable to the animals, animal products, plants, plant products and other products covered by sanitary or phytosanitary measures of the importing Party with which the exporting Party can comply; and</w:t>
      </w:r>
    </w:p>
    <w:p w14:paraId="1257F33E" w14:textId="77777777" w:rsidR="00C032C8" w:rsidRPr="00187CCE" w:rsidRDefault="00C032C8" w:rsidP="00C032C8">
      <w:pPr>
        <w:ind w:left="1134" w:hanging="567"/>
        <w:rPr>
          <w:rFonts w:eastAsia="Calibri"/>
        </w:rPr>
      </w:pPr>
    </w:p>
    <w:p w14:paraId="531B539C" w14:textId="75973E33" w:rsidR="00C032C8" w:rsidRPr="00187CCE" w:rsidRDefault="00C032C8" w:rsidP="00C032C8">
      <w:pPr>
        <w:ind w:left="1134" w:hanging="567"/>
        <w:rPr>
          <w:rFonts w:eastAsia="Calibri"/>
        </w:rPr>
      </w:pPr>
      <w:r w:rsidRPr="00187CCE">
        <w:rPr>
          <w:rFonts w:eastAsia="Calibri"/>
        </w:rPr>
        <w:t>(iii)</w:t>
      </w:r>
      <w:r w:rsidRPr="00187CCE">
        <w:rPr>
          <w:rFonts w:eastAsia="Calibri"/>
        </w:rPr>
        <w:tab/>
        <w:t>identify all of the measures constituting import conditions applicable to the animals, animal products, plants, plant products and other products covered by sanitary or phytosanitary measures of the importing Party in relation to which the exporting Party requests recognition of equivalence;</w:t>
      </w:r>
    </w:p>
    <w:p w14:paraId="5A636974" w14:textId="77777777" w:rsidR="00C032C8" w:rsidRPr="00187CCE" w:rsidRDefault="00C032C8" w:rsidP="00C032C8">
      <w:pPr>
        <w:rPr>
          <w:rFonts w:eastAsia="Calibri"/>
        </w:rPr>
      </w:pPr>
    </w:p>
    <w:p w14:paraId="32D1628E" w14:textId="463A22B6" w:rsidR="00C032C8" w:rsidRPr="00187CCE" w:rsidRDefault="00C33C7A" w:rsidP="00C032C8">
      <w:pPr>
        <w:ind w:left="567" w:hanging="567"/>
        <w:rPr>
          <w:rFonts w:eastAsia="Calibri"/>
        </w:rPr>
      </w:pPr>
      <w:r w:rsidRPr="00187CCE">
        <w:rPr>
          <w:rFonts w:eastAsia="Calibri"/>
        </w:rPr>
        <w:br w:type="page"/>
      </w:r>
      <w:r w:rsidR="00C032C8" w:rsidRPr="00187CCE">
        <w:rPr>
          <w:rFonts w:eastAsia="Calibri"/>
        </w:rPr>
        <w:lastRenderedPageBreak/>
        <w:t>(c)</w:t>
      </w:r>
      <w:r w:rsidR="00C032C8" w:rsidRPr="00187CCE">
        <w:rPr>
          <w:rFonts w:eastAsia="Calibri"/>
        </w:rPr>
        <w:tab/>
        <w:t>the exporting Party shall objectively demonstrate to the importing Party, in accordance with paragraph 4, that the measure it has identified is equivalent to the import conditions for that commodity;</w:t>
      </w:r>
    </w:p>
    <w:p w14:paraId="25BEAC24" w14:textId="77777777" w:rsidR="00C032C8" w:rsidRPr="00187CCE" w:rsidRDefault="00C032C8" w:rsidP="00C032C8">
      <w:pPr>
        <w:rPr>
          <w:rFonts w:eastAsia="Calibri"/>
        </w:rPr>
      </w:pPr>
    </w:p>
    <w:p w14:paraId="1EDEB0A8" w14:textId="77777777" w:rsidR="00C032C8" w:rsidRPr="00187CCE" w:rsidRDefault="00C032C8" w:rsidP="00C032C8">
      <w:pPr>
        <w:ind w:left="567" w:hanging="567"/>
        <w:rPr>
          <w:rFonts w:eastAsia="Calibri"/>
        </w:rPr>
      </w:pPr>
      <w:r w:rsidRPr="00187CCE">
        <w:rPr>
          <w:rFonts w:eastAsia="Calibri"/>
        </w:rPr>
        <w:t>(d)</w:t>
      </w:r>
      <w:r w:rsidRPr="00187CCE">
        <w:rPr>
          <w:rFonts w:eastAsia="Calibri"/>
        </w:rPr>
        <w:tab/>
        <w:t>the importing Party shall objectively assess, in accordance with paragraph 4, the demonstration of equivalence by the exporting Party;</w:t>
      </w:r>
    </w:p>
    <w:p w14:paraId="602BCCC2" w14:textId="77777777" w:rsidR="00C032C8" w:rsidRPr="00187CCE" w:rsidRDefault="00C032C8" w:rsidP="00C032C8">
      <w:pPr>
        <w:rPr>
          <w:rFonts w:eastAsia="Calibri"/>
        </w:rPr>
      </w:pPr>
    </w:p>
    <w:p w14:paraId="0B5B235E" w14:textId="77777777" w:rsidR="00C032C8" w:rsidRPr="00187CCE" w:rsidRDefault="00C032C8" w:rsidP="00C032C8">
      <w:pPr>
        <w:ind w:left="567" w:hanging="567"/>
        <w:rPr>
          <w:rFonts w:eastAsia="Calibri"/>
        </w:rPr>
      </w:pPr>
      <w:r w:rsidRPr="00187CCE">
        <w:rPr>
          <w:rFonts w:eastAsia="Calibri"/>
        </w:rPr>
        <w:t>(e)</w:t>
      </w:r>
      <w:r w:rsidRPr="00187CCE">
        <w:rPr>
          <w:rFonts w:eastAsia="Calibri"/>
        </w:rPr>
        <w:tab/>
        <w:t>the importing Party shall determine whether equivalence is achieved or not; and</w:t>
      </w:r>
    </w:p>
    <w:p w14:paraId="42688E69" w14:textId="77777777" w:rsidR="00C032C8" w:rsidRPr="00187CCE" w:rsidRDefault="00C032C8" w:rsidP="00C032C8"/>
    <w:p w14:paraId="402C3400" w14:textId="77777777" w:rsidR="00C032C8" w:rsidRPr="00187CCE" w:rsidRDefault="00C032C8" w:rsidP="00C032C8">
      <w:pPr>
        <w:ind w:left="567" w:hanging="567"/>
        <w:rPr>
          <w:rFonts w:eastAsia="Calibri"/>
        </w:rPr>
      </w:pPr>
      <w:r w:rsidRPr="00187CCE">
        <w:rPr>
          <w:rFonts w:eastAsia="Calibri"/>
        </w:rPr>
        <w:t>(f)</w:t>
      </w:r>
      <w:r w:rsidRPr="00187CCE">
        <w:rPr>
          <w:rFonts w:eastAsia="Calibri"/>
        </w:rPr>
        <w:tab/>
        <w:t>the importing Party shall provide the exporting Party with a full explanation and supporting data for its determination and decision on request of the exporting Party.</w:t>
      </w:r>
    </w:p>
    <w:p w14:paraId="7AD3C661" w14:textId="77777777" w:rsidR="00C032C8" w:rsidRPr="00187CCE" w:rsidRDefault="00C032C8" w:rsidP="00C032C8">
      <w:pPr>
        <w:rPr>
          <w:rFonts w:eastAsia="Calibri"/>
        </w:rPr>
      </w:pPr>
    </w:p>
    <w:p w14:paraId="296E6409" w14:textId="77777777" w:rsidR="00C032C8" w:rsidRPr="00187CCE" w:rsidRDefault="00C032C8" w:rsidP="00C032C8">
      <w:pPr>
        <w:rPr>
          <w:rFonts w:eastAsia="Calibri"/>
        </w:rPr>
      </w:pPr>
      <w:bookmarkStart w:id="42" w:name="bookmark6"/>
      <w:r w:rsidRPr="00187CCE">
        <w:rPr>
          <w:rFonts w:eastAsia="Calibri"/>
        </w:rPr>
        <w:t>4.</w:t>
      </w:r>
      <w:r w:rsidRPr="00187CCE">
        <w:rPr>
          <w:rFonts w:eastAsia="Calibri"/>
        </w:rPr>
        <w:tab/>
        <w:t>The following applies for the demonstration of equivalence by the exporting Party and the assessment thereof by the importing Party</w:t>
      </w:r>
      <w:bookmarkEnd w:id="42"/>
      <w:r w:rsidRPr="00187CCE">
        <w:rPr>
          <w:rFonts w:eastAsia="Calibri"/>
        </w:rPr>
        <w:t>:</w:t>
      </w:r>
    </w:p>
    <w:p w14:paraId="0B007D39" w14:textId="77777777" w:rsidR="00C032C8" w:rsidRPr="00187CCE" w:rsidRDefault="00C032C8" w:rsidP="00C032C8">
      <w:pPr>
        <w:rPr>
          <w:rFonts w:eastAsia="Calibri"/>
        </w:rPr>
      </w:pPr>
    </w:p>
    <w:p w14:paraId="2CD09FEB" w14:textId="77777777" w:rsidR="00C032C8" w:rsidRPr="00187CCE" w:rsidRDefault="00C032C8" w:rsidP="00C032C8">
      <w:pPr>
        <w:ind w:left="567" w:hanging="567"/>
        <w:rPr>
          <w:rFonts w:eastAsia="Calibri"/>
        </w:rPr>
      </w:pPr>
      <w:r w:rsidRPr="00187CCE">
        <w:rPr>
          <w:rFonts w:eastAsia="Calibri"/>
        </w:rPr>
        <w:t>(a)</w:t>
      </w:r>
      <w:r w:rsidRPr="00187CCE">
        <w:rPr>
          <w:rFonts w:eastAsia="Calibri"/>
        </w:rPr>
        <w:tab/>
        <w:t>the exporting Party shall objectively demonstrate equivalence for the measure of the importing Party identified pursuant to subparagraph (b)(ii) of paragraph 3; if appropriate, equivalence shall be objectively demonstrated for any plan or programme required by the importing Party as a condition to allow import, for example, a residue plan; and</w:t>
      </w:r>
    </w:p>
    <w:p w14:paraId="5A93B44A" w14:textId="77777777" w:rsidR="00C032C8" w:rsidRPr="00187CCE" w:rsidRDefault="00C032C8" w:rsidP="00C032C8">
      <w:pPr>
        <w:rPr>
          <w:rFonts w:eastAsia="Calibri"/>
        </w:rPr>
      </w:pPr>
    </w:p>
    <w:p w14:paraId="6F786461" w14:textId="76CAC8F9" w:rsidR="00C032C8" w:rsidRPr="00187CCE" w:rsidRDefault="00C032C8" w:rsidP="00C032C8">
      <w:pPr>
        <w:ind w:left="567" w:hanging="567"/>
        <w:rPr>
          <w:rFonts w:eastAsia="Calibri"/>
        </w:rPr>
      </w:pPr>
      <w:r w:rsidRPr="00187CCE">
        <w:rPr>
          <w:rFonts w:eastAsia="Calibri"/>
        </w:rPr>
        <w:t>(b)</w:t>
      </w:r>
      <w:r w:rsidRPr="00187CCE">
        <w:rPr>
          <w:rFonts w:eastAsia="Calibri"/>
        </w:rPr>
        <w:tab/>
        <w:t>the Parties shall, to the extent possible, base the objective demonstration and assessment on:</w:t>
      </w:r>
    </w:p>
    <w:p w14:paraId="78AFD3D9" w14:textId="77777777" w:rsidR="00C032C8" w:rsidRPr="00187CCE" w:rsidRDefault="00C032C8" w:rsidP="00C032C8">
      <w:pPr>
        <w:rPr>
          <w:rFonts w:eastAsia="Calibri"/>
        </w:rPr>
      </w:pPr>
    </w:p>
    <w:p w14:paraId="0C5F1A5B" w14:textId="77777777" w:rsidR="00C032C8" w:rsidRPr="00187CCE" w:rsidRDefault="00C032C8" w:rsidP="00C032C8">
      <w:pPr>
        <w:ind w:left="1134" w:hanging="567"/>
        <w:rPr>
          <w:rFonts w:eastAsia="Calibri"/>
        </w:rPr>
      </w:pPr>
      <w:r w:rsidRPr="00187CCE">
        <w:rPr>
          <w:rFonts w:eastAsia="Calibri"/>
        </w:rPr>
        <w:t>(i)</w:t>
      </w:r>
      <w:r w:rsidRPr="00187CCE">
        <w:rPr>
          <w:rFonts w:eastAsia="Calibri"/>
        </w:rPr>
        <w:tab/>
        <w:t>internationally recognised standards;</w:t>
      </w:r>
    </w:p>
    <w:p w14:paraId="3782C58A" w14:textId="77777777" w:rsidR="00C032C8" w:rsidRPr="00187CCE" w:rsidRDefault="00C032C8" w:rsidP="00C032C8">
      <w:pPr>
        <w:ind w:left="1134" w:hanging="567"/>
        <w:rPr>
          <w:rFonts w:eastAsia="Calibri"/>
        </w:rPr>
      </w:pPr>
    </w:p>
    <w:p w14:paraId="2EE1069E" w14:textId="77777777" w:rsidR="00C032C8" w:rsidRPr="00187CCE" w:rsidRDefault="00C032C8" w:rsidP="00C032C8">
      <w:pPr>
        <w:ind w:left="1134" w:hanging="567"/>
        <w:rPr>
          <w:rFonts w:eastAsia="Calibri"/>
        </w:rPr>
      </w:pPr>
      <w:r w:rsidRPr="00187CCE">
        <w:rPr>
          <w:rFonts w:eastAsia="Calibri"/>
        </w:rPr>
        <w:t>(ii)</w:t>
      </w:r>
      <w:r w:rsidRPr="00187CCE">
        <w:rPr>
          <w:rFonts w:eastAsia="Calibri"/>
        </w:rPr>
        <w:tab/>
        <w:t>standards based on proper scientific evidence;</w:t>
      </w:r>
    </w:p>
    <w:p w14:paraId="09C799D1" w14:textId="77777777" w:rsidR="00C032C8" w:rsidRPr="00187CCE" w:rsidRDefault="00C032C8" w:rsidP="00C032C8">
      <w:pPr>
        <w:ind w:left="1134" w:hanging="567"/>
        <w:rPr>
          <w:rFonts w:eastAsia="Calibri"/>
        </w:rPr>
      </w:pPr>
    </w:p>
    <w:p w14:paraId="4964A62A" w14:textId="5C8CE374" w:rsidR="00C032C8" w:rsidRPr="00187CCE" w:rsidRDefault="00C33C7A" w:rsidP="00C032C8">
      <w:pPr>
        <w:ind w:left="1134" w:hanging="567"/>
        <w:rPr>
          <w:rFonts w:eastAsia="Calibri"/>
        </w:rPr>
      </w:pPr>
      <w:r w:rsidRPr="00187CCE">
        <w:rPr>
          <w:rFonts w:eastAsia="Calibri"/>
        </w:rPr>
        <w:br w:type="page"/>
      </w:r>
      <w:r w:rsidR="00C032C8" w:rsidRPr="00187CCE">
        <w:rPr>
          <w:rFonts w:eastAsia="Calibri"/>
        </w:rPr>
        <w:lastRenderedPageBreak/>
        <w:t>(iii)</w:t>
      </w:r>
      <w:r w:rsidR="00C032C8" w:rsidRPr="00187CCE">
        <w:rPr>
          <w:rFonts w:eastAsia="Calibri"/>
        </w:rPr>
        <w:tab/>
        <w:t>risk assessment;</w:t>
      </w:r>
    </w:p>
    <w:p w14:paraId="35477EC9" w14:textId="77777777" w:rsidR="00C032C8" w:rsidRPr="00187CCE" w:rsidRDefault="00C032C8" w:rsidP="00C032C8">
      <w:pPr>
        <w:ind w:left="1134" w:hanging="567"/>
        <w:rPr>
          <w:rFonts w:eastAsia="Calibri"/>
        </w:rPr>
      </w:pPr>
    </w:p>
    <w:p w14:paraId="12D7C395" w14:textId="77777777" w:rsidR="00C032C8" w:rsidRPr="00187CCE" w:rsidRDefault="00C032C8" w:rsidP="00C032C8">
      <w:pPr>
        <w:ind w:left="1134" w:hanging="567"/>
        <w:rPr>
          <w:rFonts w:eastAsia="Calibri"/>
        </w:rPr>
      </w:pPr>
      <w:r w:rsidRPr="00187CCE">
        <w:rPr>
          <w:rFonts w:eastAsia="Calibri"/>
        </w:rPr>
        <w:t>(iv)</w:t>
      </w:r>
      <w:r w:rsidRPr="00187CCE">
        <w:rPr>
          <w:rFonts w:eastAsia="Calibri"/>
        </w:rPr>
        <w:tab/>
        <w:t>objective earlier documented experience;</w:t>
      </w:r>
    </w:p>
    <w:p w14:paraId="7A76E771" w14:textId="77777777" w:rsidR="00C032C8" w:rsidRPr="00187CCE" w:rsidRDefault="00C032C8" w:rsidP="00C032C8">
      <w:pPr>
        <w:ind w:left="1134" w:hanging="567"/>
        <w:rPr>
          <w:rFonts w:eastAsia="Calibri"/>
        </w:rPr>
      </w:pPr>
    </w:p>
    <w:p w14:paraId="3E99E2B8" w14:textId="77777777" w:rsidR="00C032C8" w:rsidRPr="00187CCE" w:rsidRDefault="00C032C8" w:rsidP="00C032C8">
      <w:pPr>
        <w:ind w:left="1134" w:hanging="567"/>
        <w:rPr>
          <w:rFonts w:eastAsia="Calibri"/>
        </w:rPr>
      </w:pPr>
      <w:r w:rsidRPr="00187CCE">
        <w:rPr>
          <w:rFonts w:eastAsia="Calibri"/>
        </w:rPr>
        <w:t>(v)</w:t>
      </w:r>
      <w:r w:rsidRPr="00187CCE">
        <w:rPr>
          <w:rFonts w:eastAsia="Calibri"/>
        </w:rPr>
        <w:tab/>
        <w:t>legal status or level of administrative status of the measures; or</w:t>
      </w:r>
    </w:p>
    <w:p w14:paraId="309B92AC" w14:textId="77777777" w:rsidR="00C032C8" w:rsidRPr="00187CCE" w:rsidRDefault="00C032C8" w:rsidP="00C032C8">
      <w:pPr>
        <w:ind w:left="1134" w:hanging="567"/>
        <w:rPr>
          <w:rFonts w:eastAsia="Calibri"/>
        </w:rPr>
      </w:pPr>
    </w:p>
    <w:p w14:paraId="5B56A48D" w14:textId="77777777" w:rsidR="00C032C8" w:rsidRPr="00187CCE" w:rsidRDefault="00C032C8" w:rsidP="00C032C8">
      <w:pPr>
        <w:ind w:left="1134" w:hanging="567"/>
        <w:rPr>
          <w:rFonts w:eastAsia="Calibri"/>
        </w:rPr>
      </w:pPr>
      <w:r w:rsidRPr="00187CCE">
        <w:rPr>
          <w:rFonts w:eastAsia="Calibri"/>
        </w:rPr>
        <w:t>(vi)</w:t>
      </w:r>
      <w:r w:rsidRPr="00187CCE">
        <w:rPr>
          <w:rFonts w:eastAsia="Calibri"/>
        </w:rPr>
        <w:tab/>
        <w:t>level of implementation and enforcement which shall be based on, in particular:</w:t>
      </w:r>
    </w:p>
    <w:p w14:paraId="25F3ADC9" w14:textId="77777777" w:rsidR="00C032C8" w:rsidRPr="00187CCE" w:rsidRDefault="00C032C8" w:rsidP="00C032C8">
      <w:pPr>
        <w:ind w:left="1701" w:hanging="567"/>
        <w:rPr>
          <w:rFonts w:eastAsia="Calibri"/>
        </w:rPr>
      </w:pPr>
    </w:p>
    <w:p w14:paraId="105EB577" w14:textId="77777777" w:rsidR="00C032C8" w:rsidRPr="00187CCE" w:rsidRDefault="00C032C8" w:rsidP="00C032C8">
      <w:pPr>
        <w:ind w:left="1701" w:hanging="567"/>
        <w:rPr>
          <w:rFonts w:eastAsia="Calibri"/>
        </w:rPr>
      </w:pPr>
      <w:r w:rsidRPr="00187CCE">
        <w:rPr>
          <w:rFonts w:eastAsia="Calibri"/>
        </w:rPr>
        <w:t>(A)</w:t>
      </w:r>
      <w:r w:rsidRPr="00187CCE">
        <w:rPr>
          <w:rFonts w:eastAsia="Calibri"/>
        </w:rPr>
        <w:tab/>
        <w:t>results of surveillance and monitoring programmes;</w:t>
      </w:r>
    </w:p>
    <w:p w14:paraId="1C64479C" w14:textId="77777777" w:rsidR="00C032C8" w:rsidRPr="00187CCE" w:rsidRDefault="00C032C8" w:rsidP="00C032C8">
      <w:pPr>
        <w:ind w:left="1701" w:hanging="567"/>
        <w:rPr>
          <w:rFonts w:eastAsia="Calibri"/>
        </w:rPr>
      </w:pPr>
    </w:p>
    <w:p w14:paraId="4E1BFA0C" w14:textId="77777777" w:rsidR="00C032C8" w:rsidRPr="00187CCE" w:rsidRDefault="00C032C8" w:rsidP="00C032C8">
      <w:pPr>
        <w:ind w:left="1701" w:hanging="567"/>
        <w:rPr>
          <w:rFonts w:eastAsia="Calibri"/>
        </w:rPr>
      </w:pPr>
      <w:r w:rsidRPr="00187CCE">
        <w:rPr>
          <w:rFonts w:eastAsia="Calibri"/>
        </w:rPr>
        <w:t>(B)</w:t>
      </w:r>
      <w:r w:rsidRPr="00187CCE">
        <w:rPr>
          <w:rFonts w:eastAsia="Calibri"/>
        </w:rPr>
        <w:tab/>
        <w:t>results of verification by the exporting Party;</w:t>
      </w:r>
    </w:p>
    <w:p w14:paraId="2254780D" w14:textId="77777777" w:rsidR="00C032C8" w:rsidRPr="00187CCE" w:rsidRDefault="00C032C8" w:rsidP="00C032C8">
      <w:pPr>
        <w:ind w:left="1701" w:hanging="567"/>
        <w:rPr>
          <w:rFonts w:eastAsia="Calibri"/>
        </w:rPr>
      </w:pPr>
    </w:p>
    <w:p w14:paraId="1D8E4E76" w14:textId="77777777" w:rsidR="00C032C8" w:rsidRPr="00187CCE" w:rsidRDefault="00C032C8" w:rsidP="00C032C8">
      <w:pPr>
        <w:ind w:left="1701" w:hanging="567"/>
        <w:rPr>
          <w:rFonts w:eastAsia="Calibri"/>
        </w:rPr>
      </w:pPr>
      <w:r w:rsidRPr="00187CCE">
        <w:rPr>
          <w:rFonts w:eastAsia="Calibri"/>
        </w:rPr>
        <w:t>(C)</w:t>
      </w:r>
      <w:r w:rsidRPr="00187CCE">
        <w:rPr>
          <w:rFonts w:eastAsia="Calibri"/>
        </w:rPr>
        <w:tab/>
        <w:t>results of analysis with recognised analysis methods;</w:t>
      </w:r>
    </w:p>
    <w:p w14:paraId="7764C022" w14:textId="77777777" w:rsidR="00C032C8" w:rsidRPr="00187CCE" w:rsidRDefault="00C032C8" w:rsidP="00C032C8">
      <w:pPr>
        <w:ind w:left="1701" w:hanging="567"/>
        <w:rPr>
          <w:rFonts w:eastAsia="Calibri"/>
        </w:rPr>
      </w:pPr>
    </w:p>
    <w:p w14:paraId="6F2BCC30" w14:textId="77777777" w:rsidR="00C032C8" w:rsidRPr="00187CCE" w:rsidRDefault="00C032C8" w:rsidP="00C032C8">
      <w:pPr>
        <w:ind w:left="1701" w:hanging="567"/>
        <w:rPr>
          <w:rFonts w:eastAsia="Calibri"/>
        </w:rPr>
      </w:pPr>
      <w:r w:rsidRPr="00187CCE">
        <w:rPr>
          <w:rFonts w:eastAsia="Calibri"/>
        </w:rPr>
        <w:t>(D)</w:t>
      </w:r>
      <w:r w:rsidRPr="00187CCE">
        <w:rPr>
          <w:rFonts w:eastAsia="Calibri"/>
        </w:rPr>
        <w:tab/>
        <w:t>results of verification and import checks carried out by the importing Party;</w:t>
      </w:r>
    </w:p>
    <w:p w14:paraId="7E4546BE" w14:textId="77777777" w:rsidR="00C032C8" w:rsidRPr="00187CCE" w:rsidRDefault="00C032C8" w:rsidP="00C032C8">
      <w:pPr>
        <w:ind w:left="1701" w:hanging="567"/>
        <w:rPr>
          <w:rFonts w:eastAsia="Calibri"/>
        </w:rPr>
      </w:pPr>
    </w:p>
    <w:p w14:paraId="42B7EA39" w14:textId="77777777" w:rsidR="00C032C8" w:rsidRPr="00187CCE" w:rsidRDefault="00C032C8" w:rsidP="00C032C8">
      <w:pPr>
        <w:ind w:left="1701" w:hanging="567"/>
        <w:rPr>
          <w:rFonts w:eastAsia="Calibri"/>
        </w:rPr>
      </w:pPr>
      <w:r w:rsidRPr="00187CCE">
        <w:rPr>
          <w:rFonts w:eastAsia="Calibri"/>
        </w:rPr>
        <w:t>(E)</w:t>
      </w:r>
      <w:r w:rsidRPr="00187CCE">
        <w:rPr>
          <w:rFonts w:eastAsia="Calibri"/>
        </w:rPr>
        <w:tab/>
        <w:t>the performance of the competent authorities of the exporting Party; and</w:t>
      </w:r>
    </w:p>
    <w:p w14:paraId="24A168A5" w14:textId="77777777" w:rsidR="00C032C8" w:rsidRPr="00187CCE" w:rsidRDefault="00C032C8" w:rsidP="00C032C8">
      <w:pPr>
        <w:ind w:left="1701" w:hanging="567"/>
        <w:rPr>
          <w:rFonts w:eastAsia="Calibri"/>
        </w:rPr>
      </w:pPr>
    </w:p>
    <w:p w14:paraId="5F3856E9" w14:textId="77777777" w:rsidR="00C032C8" w:rsidRPr="00187CCE" w:rsidRDefault="00C032C8" w:rsidP="00C032C8">
      <w:pPr>
        <w:ind w:left="1701" w:hanging="567"/>
        <w:rPr>
          <w:rFonts w:eastAsia="Calibri"/>
        </w:rPr>
      </w:pPr>
      <w:r w:rsidRPr="00187CCE">
        <w:rPr>
          <w:rFonts w:eastAsia="Calibri"/>
        </w:rPr>
        <w:t>(F)</w:t>
      </w:r>
      <w:r w:rsidRPr="00187CCE">
        <w:rPr>
          <w:rFonts w:eastAsia="Calibri"/>
        </w:rPr>
        <w:tab/>
        <w:t>earlier experiences.</w:t>
      </w:r>
    </w:p>
    <w:p w14:paraId="0F6B01BD" w14:textId="77777777" w:rsidR="00C032C8" w:rsidRPr="00187CCE" w:rsidRDefault="00C032C8" w:rsidP="00C032C8">
      <w:pPr>
        <w:rPr>
          <w:rFonts w:eastAsia="Calibri"/>
        </w:rPr>
      </w:pPr>
    </w:p>
    <w:p w14:paraId="172E6204" w14:textId="1237FF5F" w:rsidR="00C032C8" w:rsidRPr="00187CCE" w:rsidRDefault="00C032C8" w:rsidP="00C032C8">
      <w:pPr>
        <w:rPr>
          <w:rFonts w:eastAsia="Calibri"/>
        </w:rPr>
      </w:pPr>
      <w:bookmarkStart w:id="43" w:name="bookmark7"/>
      <w:r w:rsidRPr="00187CCE">
        <w:rPr>
          <w:rFonts w:eastAsia="Calibri"/>
        </w:rPr>
        <w:t>5.</w:t>
      </w:r>
      <w:r w:rsidRPr="00187CCE">
        <w:rPr>
          <w:rFonts w:eastAsia="Calibri"/>
        </w:rPr>
        <w:tab/>
      </w:r>
      <w:bookmarkEnd w:id="43"/>
      <w:r w:rsidRPr="00187CCE">
        <w:rPr>
          <w:rFonts w:eastAsia="Calibri"/>
        </w:rPr>
        <w:t>If, following the assessment of the demonstration of equivalence, the importing Party determines that equivalence is not achieved, it shall provide the exporting Party with an explanation.</w:t>
      </w:r>
    </w:p>
    <w:p w14:paraId="6972E953" w14:textId="77777777" w:rsidR="00C032C8" w:rsidRPr="00187CCE" w:rsidRDefault="00C032C8" w:rsidP="00C032C8"/>
    <w:p w14:paraId="786E05FE" w14:textId="77777777" w:rsidR="00C032C8" w:rsidRPr="00187CCE" w:rsidRDefault="00C032C8" w:rsidP="00C032C8"/>
    <w:p w14:paraId="2FE8D03E" w14:textId="77777777" w:rsidR="00C032C8" w:rsidRPr="00187CCE" w:rsidRDefault="00C032C8" w:rsidP="00C032C8">
      <w:pPr>
        <w:jc w:val="right"/>
        <w:rPr>
          <w:rFonts w:eastAsia="Calibri"/>
          <w:b/>
          <w:bCs/>
          <w:u w:val="single"/>
        </w:rPr>
      </w:pPr>
      <w:r w:rsidRPr="00187CCE">
        <w:rPr>
          <w:rFonts w:eastAsia="Calibri"/>
        </w:rPr>
        <w:br w:type="page"/>
      </w:r>
      <w:bookmarkStart w:id="44" w:name="_Hlk134007799"/>
      <w:r w:rsidRPr="00187CCE">
        <w:rPr>
          <w:rFonts w:eastAsia="Calibri"/>
          <w:b/>
          <w:bCs/>
          <w:u w:val="single"/>
        </w:rPr>
        <w:lastRenderedPageBreak/>
        <w:t>Appendix 13-E-1</w:t>
      </w:r>
      <w:bookmarkEnd w:id="44"/>
    </w:p>
    <w:p w14:paraId="1189B4D1" w14:textId="620586A7" w:rsidR="00C032C8" w:rsidRPr="00187CCE" w:rsidRDefault="00C032C8" w:rsidP="00C032C8">
      <w:pPr>
        <w:rPr>
          <w:rFonts w:eastAsia="Calibri"/>
        </w:rPr>
      </w:pPr>
    </w:p>
    <w:p w14:paraId="090BA058" w14:textId="77777777" w:rsidR="003F776D" w:rsidRPr="00187CCE" w:rsidRDefault="003F776D" w:rsidP="00C032C8">
      <w:pPr>
        <w:rPr>
          <w:rFonts w:eastAsia="Calibri"/>
        </w:rPr>
      </w:pPr>
    </w:p>
    <w:p w14:paraId="6AEA64AE" w14:textId="77777777" w:rsidR="00C032C8" w:rsidRPr="00187CCE" w:rsidRDefault="00C032C8" w:rsidP="00C032C8">
      <w:pPr>
        <w:jc w:val="center"/>
        <w:rPr>
          <w:rFonts w:eastAsia="Calibri"/>
        </w:rPr>
      </w:pPr>
      <w:bookmarkStart w:id="45" w:name="_Hlk134007805"/>
      <w:r w:rsidRPr="00187CCE">
        <w:rPr>
          <w:rFonts w:eastAsia="Calibri"/>
        </w:rPr>
        <w:t xml:space="preserve">PRIORITY SECTORS OR SUB-SECTORS </w:t>
      </w:r>
      <w:r w:rsidRPr="00187CCE">
        <w:rPr>
          <w:rFonts w:eastAsia="Calibri"/>
        </w:rPr>
        <w:br/>
        <w:t>FOR WHICH EQUIVALENCE MAY BE RECOGNISED</w:t>
      </w:r>
      <w:bookmarkEnd w:id="45"/>
    </w:p>
    <w:p w14:paraId="3D254E3D" w14:textId="77777777" w:rsidR="00C032C8" w:rsidRPr="00187CCE" w:rsidRDefault="00C032C8" w:rsidP="00C032C8">
      <w:pPr>
        <w:rPr>
          <w:rFonts w:eastAsia="Calibri"/>
        </w:rPr>
      </w:pPr>
    </w:p>
    <w:p w14:paraId="5B374AB5" w14:textId="77777777" w:rsidR="00C032C8" w:rsidRPr="00187CCE" w:rsidRDefault="00C032C8" w:rsidP="00C032C8">
      <w:r w:rsidRPr="00187CCE">
        <w:t>The Sub-Committee referred to in Article 13.16 may recommend that the Joint Council amend this Appendix pursuant to Article 13.8(5).</w:t>
      </w:r>
    </w:p>
    <w:p w14:paraId="7339E5B5" w14:textId="77777777" w:rsidR="00C032C8" w:rsidRPr="00187CCE" w:rsidRDefault="00C032C8" w:rsidP="00C032C8"/>
    <w:p w14:paraId="0F2E366F" w14:textId="77777777" w:rsidR="00C032C8" w:rsidRPr="00187CCE" w:rsidRDefault="00C032C8" w:rsidP="00C032C8"/>
    <w:p w14:paraId="7AEB0687" w14:textId="77777777" w:rsidR="00C032C8" w:rsidRPr="00187CCE" w:rsidRDefault="00C032C8" w:rsidP="00C032C8">
      <w:pPr>
        <w:jc w:val="center"/>
      </w:pPr>
      <w:r w:rsidRPr="00187CCE">
        <w:t>________________</w:t>
      </w:r>
    </w:p>
    <w:p w14:paraId="256670D1" w14:textId="77777777" w:rsidR="00C032C8" w:rsidRPr="00187CCE" w:rsidRDefault="00C032C8" w:rsidP="00C032C8">
      <w:pPr>
        <w:widowControl/>
        <w:rPr>
          <w:szCs w:val="24"/>
        </w:rPr>
        <w:sectPr w:rsidR="00C032C8" w:rsidRPr="00187CCE" w:rsidSect="001E37A2">
          <w:headerReference w:type="default" r:id="rId41"/>
          <w:footnotePr>
            <w:numRestart w:val="eachPage"/>
          </w:footnotePr>
          <w:pgSz w:w="11906" w:h="16838"/>
          <w:pgMar w:top="1134" w:right="1134" w:bottom="1134" w:left="1134" w:header="567" w:footer="567" w:gutter="0"/>
          <w:cols w:space="720"/>
          <w:docGrid w:linePitch="326"/>
        </w:sectPr>
      </w:pPr>
    </w:p>
    <w:p w14:paraId="6602BA7F" w14:textId="77777777" w:rsidR="00C032C8" w:rsidRPr="00187CCE" w:rsidRDefault="00C032C8" w:rsidP="00C032C8">
      <w:pPr>
        <w:jc w:val="right"/>
        <w:rPr>
          <w:b/>
          <w:bCs/>
          <w:u w:val="single"/>
        </w:rPr>
      </w:pPr>
      <w:bookmarkStart w:id="46" w:name="_Hlk134007827"/>
      <w:r w:rsidRPr="00187CCE">
        <w:rPr>
          <w:b/>
          <w:bCs/>
          <w:u w:val="single"/>
        </w:rPr>
        <w:lastRenderedPageBreak/>
        <w:t>ANNEX 13-F</w:t>
      </w:r>
      <w:bookmarkEnd w:id="46"/>
    </w:p>
    <w:p w14:paraId="11B9794C" w14:textId="77777777" w:rsidR="00C032C8" w:rsidRPr="00187CCE" w:rsidRDefault="00C032C8" w:rsidP="00C032C8"/>
    <w:p w14:paraId="136F2650" w14:textId="77777777" w:rsidR="00C032C8" w:rsidRPr="00187CCE" w:rsidRDefault="00C032C8" w:rsidP="00C032C8"/>
    <w:p w14:paraId="2A1D8C67" w14:textId="77777777" w:rsidR="00C032C8" w:rsidRPr="00187CCE" w:rsidRDefault="00C032C8" w:rsidP="00C032C8">
      <w:pPr>
        <w:jc w:val="center"/>
      </w:pPr>
      <w:bookmarkStart w:id="47" w:name="_Hlk134007833"/>
      <w:r w:rsidRPr="00187CCE">
        <w:t>GUIDELINES FOR CONDUCTING VERIFICATIONS</w:t>
      </w:r>
      <w:bookmarkEnd w:id="47"/>
    </w:p>
    <w:p w14:paraId="4AA00DE1" w14:textId="77777777" w:rsidR="00C032C8" w:rsidRPr="00187CCE" w:rsidRDefault="00C032C8" w:rsidP="00C032C8"/>
    <w:p w14:paraId="79414EFF" w14:textId="77777777" w:rsidR="00C032C8" w:rsidRPr="00187CCE" w:rsidRDefault="00C032C8" w:rsidP="00C032C8">
      <w:r w:rsidRPr="00187CCE">
        <w:t>1.</w:t>
      </w:r>
      <w:r w:rsidRPr="00187CCE">
        <w:tab/>
        <w:t>For the purposes of this Annex:</w:t>
      </w:r>
    </w:p>
    <w:p w14:paraId="598079CE" w14:textId="77777777" w:rsidR="00C032C8" w:rsidRPr="00187CCE" w:rsidRDefault="00C032C8" w:rsidP="00C032C8"/>
    <w:p w14:paraId="30CDC6B4" w14:textId="77777777" w:rsidR="00C032C8" w:rsidRPr="00187CCE" w:rsidRDefault="00C032C8" w:rsidP="00C032C8">
      <w:pPr>
        <w:ind w:left="567" w:hanging="567"/>
      </w:pPr>
      <w:r w:rsidRPr="00187CCE">
        <w:t>(a)</w:t>
      </w:r>
      <w:r w:rsidRPr="00187CCE">
        <w:tab/>
        <w:t>"auditee" means the Party subject to the verification; and</w:t>
      </w:r>
    </w:p>
    <w:p w14:paraId="614CAC53" w14:textId="77777777" w:rsidR="00C032C8" w:rsidRPr="00187CCE" w:rsidRDefault="00C032C8" w:rsidP="00C032C8"/>
    <w:p w14:paraId="557BCA30" w14:textId="77777777" w:rsidR="00C032C8" w:rsidRPr="00187CCE" w:rsidRDefault="00C032C8" w:rsidP="00C032C8">
      <w:pPr>
        <w:ind w:left="567" w:hanging="567"/>
      </w:pPr>
      <w:r w:rsidRPr="00187CCE">
        <w:t>(b)</w:t>
      </w:r>
      <w:r w:rsidRPr="00187CCE">
        <w:tab/>
        <w:t>"auditor" means the Party that carries out the verification.</w:t>
      </w:r>
    </w:p>
    <w:p w14:paraId="09086BB5" w14:textId="77777777" w:rsidR="00C032C8" w:rsidRPr="00187CCE" w:rsidRDefault="00C032C8" w:rsidP="00C032C8"/>
    <w:p w14:paraId="2318B12F" w14:textId="77777777" w:rsidR="00C032C8" w:rsidRPr="00187CCE" w:rsidRDefault="00C032C8" w:rsidP="00C032C8">
      <w:bookmarkStart w:id="48" w:name="bookmark8"/>
      <w:r w:rsidRPr="00187CCE">
        <w:t>2.</w:t>
      </w:r>
      <w:r w:rsidRPr="00187CCE">
        <w:tab/>
        <w:t>The following general principles apply to verifications:</w:t>
      </w:r>
      <w:bookmarkEnd w:id="48"/>
    </w:p>
    <w:p w14:paraId="055214EB" w14:textId="77777777" w:rsidR="00C032C8" w:rsidRPr="00187CCE" w:rsidRDefault="00C032C8" w:rsidP="00C032C8"/>
    <w:p w14:paraId="38F941BB" w14:textId="77777777" w:rsidR="00C032C8" w:rsidRPr="00187CCE" w:rsidRDefault="00C032C8" w:rsidP="00C032C8">
      <w:pPr>
        <w:ind w:left="567" w:hanging="567"/>
      </w:pPr>
      <w:r w:rsidRPr="00187CCE">
        <w:t>(a)</w:t>
      </w:r>
      <w:r w:rsidRPr="00187CCE">
        <w:tab/>
        <w:t>a Party may carry out verifications on the basis of audits or on-the-spot checks;</w:t>
      </w:r>
    </w:p>
    <w:p w14:paraId="4D5B6BEA" w14:textId="77777777" w:rsidR="00C032C8" w:rsidRPr="00187CCE" w:rsidRDefault="00C032C8" w:rsidP="00C032C8"/>
    <w:p w14:paraId="4747C6B3" w14:textId="77777777" w:rsidR="00C032C8" w:rsidRPr="00187CCE" w:rsidRDefault="00C032C8" w:rsidP="00C032C8">
      <w:pPr>
        <w:ind w:left="567" w:hanging="567"/>
      </w:pPr>
      <w:r w:rsidRPr="00187CCE">
        <w:t>(b)</w:t>
      </w:r>
      <w:r w:rsidRPr="00187CCE">
        <w:tab/>
        <w:t>verifications shall be made in cooperation between the auditor and the auditee in accordance with this Annex;</w:t>
      </w:r>
    </w:p>
    <w:p w14:paraId="279EA0F0" w14:textId="77777777" w:rsidR="00C032C8" w:rsidRPr="00187CCE" w:rsidRDefault="00C032C8" w:rsidP="00C032C8"/>
    <w:p w14:paraId="0B90DDD9" w14:textId="77777777" w:rsidR="00C032C8" w:rsidRPr="00187CCE" w:rsidRDefault="00C032C8" w:rsidP="00C032C8">
      <w:pPr>
        <w:ind w:left="567" w:hanging="567"/>
      </w:pPr>
      <w:r w:rsidRPr="00187CCE">
        <w:t>(c)</w:t>
      </w:r>
      <w:r w:rsidRPr="00187CCE">
        <w:tab/>
        <w:t>the auditor shall design the verifications to check the effectiveness of the controls of the auditee rather than to reject individual animals, groups of animals, consignments of food establishments or individual lots of plants or plant products;</w:t>
      </w:r>
    </w:p>
    <w:p w14:paraId="4F9B8C52" w14:textId="77777777" w:rsidR="00C032C8" w:rsidRPr="00187CCE" w:rsidRDefault="00C032C8" w:rsidP="00C032C8"/>
    <w:p w14:paraId="1D63125D" w14:textId="77777777" w:rsidR="00C032C8" w:rsidRPr="00187CCE" w:rsidRDefault="00C032C8" w:rsidP="00C032C8">
      <w:pPr>
        <w:ind w:left="567" w:hanging="567"/>
      </w:pPr>
      <w:r w:rsidRPr="00187CCE">
        <w:t>(d)</w:t>
      </w:r>
      <w:r w:rsidRPr="00187CCE">
        <w:tab/>
        <w:t>where a verification reveals a serious risk to human, animal or plant health, the auditee shall take immediate corrective action;</w:t>
      </w:r>
    </w:p>
    <w:p w14:paraId="7CC434D3" w14:textId="77777777" w:rsidR="00C032C8" w:rsidRPr="00187CCE" w:rsidRDefault="00C032C8" w:rsidP="00C032C8"/>
    <w:p w14:paraId="0E2B87F4" w14:textId="77777777" w:rsidR="00C032C8" w:rsidRPr="00187CCE" w:rsidRDefault="00C032C8" w:rsidP="00C032C8">
      <w:pPr>
        <w:ind w:left="567" w:hanging="567"/>
      </w:pPr>
      <w:r w:rsidRPr="00187CCE">
        <w:br w:type="page"/>
      </w:r>
      <w:r w:rsidRPr="00187CCE">
        <w:lastRenderedPageBreak/>
        <w:t>(e)</w:t>
      </w:r>
      <w:r w:rsidRPr="00187CCE">
        <w:tab/>
        <w:t>the verification may include a study of the relevant regulations, method of implementation, assessment of the result, level of compliance and subsequent corrective actions;</w:t>
      </w:r>
    </w:p>
    <w:p w14:paraId="370B5483" w14:textId="77777777" w:rsidR="00C032C8" w:rsidRPr="00187CCE" w:rsidRDefault="00C032C8" w:rsidP="00C032C8"/>
    <w:p w14:paraId="48B5FA42" w14:textId="77777777" w:rsidR="00C032C8" w:rsidRPr="00187CCE" w:rsidRDefault="00C032C8" w:rsidP="00C032C8">
      <w:pPr>
        <w:ind w:left="567" w:hanging="567"/>
      </w:pPr>
      <w:r w:rsidRPr="00187CCE">
        <w:t>(f)</w:t>
      </w:r>
      <w:r w:rsidRPr="00187CCE">
        <w:tab/>
        <w:t>a Party shall base the frequency of verifications on performance; a low level of performance shall result in an increased frequency of verifications; unsatisfactory performance shall be corrected by the auditee to the auditor's satisfaction; and</w:t>
      </w:r>
    </w:p>
    <w:p w14:paraId="084E998F" w14:textId="77777777" w:rsidR="00C032C8" w:rsidRPr="00187CCE" w:rsidRDefault="00C032C8" w:rsidP="00C032C8"/>
    <w:p w14:paraId="4A65C5C9" w14:textId="77777777" w:rsidR="00C032C8" w:rsidRPr="00187CCE" w:rsidRDefault="00C032C8" w:rsidP="00C032C8">
      <w:pPr>
        <w:ind w:left="567" w:hanging="567"/>
      </w:pPr>
      <w:r w:rsidRPr="00187CCE">
        <w:t>(g)</w:t>
      </w:r>
      <w:r w:rsidRPr="00187CCE">
        <w:tab/>
        <w:t>a Party shall carry out verifications, and the decisions based on them, in a transparent and consistent manner.</w:t>
      </w:r>
    </w:p>
    <w:p w14:paraId="3D618AC2" w14:textId="77777777" w:rsidR="00C032C8" w:rsidRPr="00187CCE" w:rsidRDefault="00C032C8" w:rsidP="00C032C8"/>
    <w:p w14:paraId="62150D0A" w14:textId="77777777" w:rsidR="00C032C8" w:rsidRPr="00187CCE" w:rsidRDefault="00C032C8" w:rsidP="00C032C8">
      <w:r w:rsidRPr="00187CCE">
        <w:t>3.</w:t>
      </w:r>
      <w:r w:rsidRPr="00187CCE">
        <w:tab/>
        <w:t>The auditor shall prepare a plan, preferably in accordance with recognised international standards, that covers the following elements:</w:t>
      </w:r>
    </w:p>
    <w:p w14:paraId="5CA22D4B" w14:textId="77777777" w:rsidR="00C032C8" w:rsidRPr="00187CCE" w:rsidRDefault="00C032C8" w:rsidP="00C032C8"/>
    <w:p w14:paraId="54B08F54" w14:textId="77777777" w:rsidR="00C032C8" w:rsidRPr="00187CCE" w:rsidRDefault="00C032C8" w:rsidP="00C032C8">
      <w:pPr>
        <w:ind w:left="567" w:hanging="567"/>
      </w:pPr>
      <w:r w:rsidRPr="00187CCE">
        <w:t>(a)</w:t>
      </w:r>
      <w:r w:rsidRPr="00187CCE">
        <w:tab/>
        <w:t>the subject and scope of the verification;</w:t>
      </w:r>
    </w:p>
    <w:p w14:paraId="147777BD" w14:textId="77777777" w:rsidR="00C032C8" w:rsidRPr="00187CCE" w:rsidRDefault="00C032C8" w:rsidP="00C032C8"/>
    <w:p w14:paraId="4639488E" w14:textId="77777777" w:rsidR="00C032C8" w:rsidRPr="00187CCE" w:rsidRDefault="00C032C8" w:rsidP="00C032C8">
      <w:pPr>
        <w:ind w:left="567" w:hanging="567"/>
      </w:pPr>
      <w:r w:rsidRPr="00187CCE">
        <w:t>(b)</w:t>
      </w:r>
      <w:r w:rsidRPr="00187CCE">
        <w:tab/>
        <w:t>the date and place of the verification, accompanied by a timetable up to and including the issuing of the final report;</w:t>
      </w:r>
    </w:p>
    <w:p w14:paraId="1EA14096" w14:textId="77777777" w:rsidR="00C032C8" w:rsidRPr="00187CCE" w:rsidRDefault="00C032C8" w:rsidP="00C032C8"/>
    <w:p w14:paraId="2B377B88" w14:textId="77777777" w:rsidR="00C032C8" w:rsidRPr="00187CCE" w:rsidRDefault="00C032C8" w:rsidP="00C032C8">
      <w:pPr>
        <w:ind w:left="567" w:hanging="567"/>
      </w:pPr>
      <w:r w:rsidRPr="00187CCE">
        <w:t>(c)</w:t>
      </w:r>
      <w:r w:rsidRPr="00187CCE">
        <w:tab/>
        <w:t>the language or languages in which the verification will be conducted and in which the report will be written;</w:t>
      </w:r>
    </w:p>
    <w:p w14:paraId="0A8ADD5C" w14:textId="77777777" w:rsidR="00C032C8" w:rsidRPr="00187CCE" w:rsidRDefault="00C032C8" w:rsidP="00C032C8"/>
    <w:p w14:paraId="0C5ADACE" w14:textId="77777777" w:rsidR="00C032C8" w:rsidRPr="00187CCE" w:rsidRDefault="00C032C8" w:rsidP="00C032C8">
      <w:pPr>
        <w:ind w:left="567" w:hanging="567"/>
      </w:pPr>
      <w:r w:rsidRPr="00187CCE">
        <w:t>(d)</w:t>
      </w:r>
      <w:r w:rsidRPr="00187CCE">
        <w:tab/>
        <w:t>the identity of the auditor or auditors, including the leader if a team approach is used; specialised professional skills of auditors may be required to carry out verification of specialised systems and programmes;</w:t>
      </w:r>
    </w:p>
    <w:p w14:paraId="1488D626" w14:textId="77777777" w:rsidR="00C032C8" w:rsidRPr="00187CCE" w:rsidRDefault="00C032C8" w:rsidP="00C032C8"/>
    <w:p w14:paraId="608C23F4" w14:textId="77777777" w:rsidR="00C032C8" w:rsidRPr="00187CCE" w:rsidRDefault="00C032C8" w:rsidP="00C032C8">
      <w:pPr>
        <w:ind w:left="567" w:hanging="567"/>
      </w:pPr>
      <w:r w:rsidRPr="00187CCE">
        <w:br w:type="page"/>
      </w:r>
      <w:r w:rsidRPr="00187CCE">
        <w:lastRenderedPageBreak/>
        <w:t>(e)</w:t>
      </w:r>
      <w:r w:rsidRPr="00187CCE">
        <w:tab/>
        <w:t>a schedule of meetings with officials and visits to establishments or facilities, as appropriate; it is not necessary for the auditor to state in advance the identity of the establishments or facilities to be visited;</w:t>
      </w:r>
    </w:p>
    <w:p w14:paraId="7B4C31A9" w14:textId="77777777" w:rsidR="00C032C8" w:rsidRPr="00187CCE" w:rsidRDefault="00C032C8" w:rsidP="00C032C8"/>
    <w:p w14:paraId="351A216C" w14:textId="77777777" w:rsidR="00C032C8" w:rsidRPr="00187CCE" w:rsidRDefault="00C032C8" w:rsidP="00C032C8">
      <w:pPr>
        <w:ind w:left="567" w:hanging="567"/>
      </w:pPr>
      <w:r w:rsidRPr="00187CCE">
        <w:t>(f)</w:t>
      </w:r>
      <w:r w:rsidRPr="00187CCE">
        <w:tab/>
        <w:t>the auditor shall respect commercial confidentiality, subject to provisions on freedom of information, and avoid any conflict of interest; and</w:t>
      </w:r>
    </w:p>
    <w:p w14:paraId="4680FDFB" w14:textId="77777777" w:rsidR="00C032C8" w:rsidRPr="00187CCE" w:rsidRDefault="00C032C8" w:rsidP="00C032C8"/>
    <w:p w14:paraId="5D9C668A" w14:textId="77777777" w:rsidR="00C032C8" w:rsidRPr="00187CCE" w:rsidRDefault="00C032C8" w:rsidP="00C032C8">
      <w:pPr>
        <w:ind w:left="567" w:hanging="567"/>
      </w:pPr>
      <w:r w:rsidRPr="00187CCE">
        <w:t>(g)</w:t>
      </w:r>
      <w:r w:rsidRPr="00187CCE">
        <w:tab/>
        <w:t>the auditor shall respect the rules governing occupational health and safety and the rights of the operator; the auditor shall give the representatives of the auditee the opportunity to review the plan in advance.</w:t>
      </w:r>
    </w:p>
    <w:p w14:paraId="5416AC99" w14:textId="77777777" w:rsidR="00C032C8" w:rsidRPr="00187CCE" w:rsidRDefault="00C032C8" w:rsidP="00C032C8"/>
    <w:p w14:paraId="04E85C14" w14:textId="77777777" w:rsidR="00C032C8" w:rsidRPr="00187CCE" w:rsidRDefault="00C032C8" w:rsidP="00C032C8">
      <w:r w:rsidRPr="00187CCE">
        <w:t>4.</w:t>
      </w:r>
      <w:r w:rsidRPr="00187CCE">
        <w:tab/>
        <w:t>The following principles apply to actions taken by the auditee, in order to facilitate verification:</w:t>
      </w:r>
    </w:p>
    <w:p w14:paraId="61210D5B" w14:textId="77777777" w:rsidR="00C032C8" w:rsidRPr="00187CCE" w:rsidRDefault="00C032C8" w:rsidP="00C032C8"/>
    <w:p w14:paraId="4C0A4EB3" w14:textId="77777777" w:rsidR="00C032C8" w:rsidRPr="00187CCE" w:rsidRDefault="00C032C8" w:rsidP="00C032C8">
      <w:pPr>
        <w:ind w:left="567" w:hanging="567"/>
      </w:pPr>
      <w:r w:rsidRPr="00187CCE">
        <w:t>(a)</w:t>
      </w:r>
      <w:r w:rsidRPr="00187CCE">
        <w:tab/>
        <w:t xml:space="preserve">the auditee shall fully cooperate with the auditor and shall nominate personnel responsible for that cooperation; cooperation may include, </w:t>
      </w:r>
      <w:r w:rsidRPr="00187CCE">
        <w:rPr>
          <w:i/>
          <w:iCs/>
        </w:rPr>
        <w:t>inter alia</w:t>
      </w:r>
      <w:r w:rsidRPr="00187CCE">
        <w:t>, facilitating:</w:t>
      </w:r>
    </w:p>
    <w:p w14:paraId="4279FF6B" w14:textId="77777777" w:rsidR="00C032C8" w:rsidRPr="00187CCE" w:rsidRDefault="00C032C8" w:rsidP="00C032C8"/>
    <w:p w14:paraId="5D489645" w14:textId="77777777" w:rsidR="00C032C8" w:rsidRPr="00187CCE" w:rsidRDefault="00C032C8" w:rsidP="00C032C8">
      <w:pPr>
        <w:ind w:left="1134" w:hanging="567"/>
      </w:pPr>
      <w:r w:rsidRPr="00187CCE">
        <w:t>(i)</w:t>
      </w:r>
      <w:r w:rsidRPr="00187CCE">
        <w:tab/>
        <w:t>access to all relevant regulations and standards, compliance programmes, and appropriate records and documents;</w:t>
      </w:r>
    </w:p>
    <w:p w14:paraId="44B9AC35" w14:textId="77777777" w:rsidR="00C032C8" w:rsidRPr="00187CCE" w:rsidRDefault="00C032C8" w:rsidP="00C032C8">
      <w:pPr>
        <w:ind w:left="1134" w:hanging="567"/>
      </w:pPr>
    </w:p>
    <w:p w14:paraId="2210509C" w14:textId="77777777" w:rsidR="00C032C8" w:rsidRPr="00187CCE" w:rsidRDefault="00C032C8" w:rsidP="00C032C8">
      <w:pPr>
        <w:ind w:left="1134" w:hanging="567"/>
      </w:pPr>
      <w:r w:rsidRPr="00187CCE">
        <w:t>(ii)</w:t>
      </w:r>
      <w:r w:rsidRPr="00187CCE">
        <w:tab/>
        <w:t>access to audit and inspection reports;</w:t>
      </w:r>
    </w:p>
    <w:p w14:paraId="66F144F7" w14:textId="77777777" w:rsidR="00C032C8" w:rsidRPr="00187CCE" w:rsidRDefault="00C032C8" w:rsidP="00C032C8">
      <w:pPr>
        <w:ind w:left="1134" w:hanging="567"/>
      </w:pPr>
    </w:p>
    <w:p w14:paraId="50EF9ED5" w14:textId="77777777" w:rsidR="00C032C8" w:rsidRPr="00187CCE" w:rsidRDefault="00C032C8" w:rsidP="00C032C8">
      <w:pPr>
        <w:ind w:left="1134" w:hanging="567"/>
      </w:pPr>
      <w:r w:rsidRPr="00187CCE">
        <w:t>(iii)</w:t>
      </w:r>
      <w:r w:rsidRPr="00187CCE">
        <w:tab/>
        <w:t>access to documentation concerning corrective actions and sanctions; and</w:t>
      </w:r>
    </w:p>
    <w:p w14:paraId="13AD28D3" w14:textId="77777777" w:rsidR="00C032C8" w:rsidRPr="00187CCE" w:rsidRDefault="00C032C8" w:rsidP="00C032C8">
      <w:pPr>
        <w:ind w:left="1134" w:hanging="567"/>
      </w:pPr>
    </w:p>
    <w:p w14:paraId="7503D927" w14:textId="77777777" w:rsidR="00C032C8" w:rsidRPr="00187CCE" w:rsidRDefault="00C032C8" w:rsidP="00C032C8">
      <w:pPr>
        <w:ind w:left="1134" w:hanging="567"/>
      </w:pPr>
      <w:r w:rsidRPr="00187CCE">
        <w:br w:type="page"/>
      </w:r>
      <w:r w:rsidRPr="00187CCE">
        <w:lastRenderedPageBreak/>
        <w:t>(iv)</w:t>
      </w:r>
      <w:r w:rsidRPr="00187CCE">
        <w:tab/>
        <w:t>entry to establishments; and</w:t>
      </w:r>
    </w:p>
    <w:p w14:paraId="2FAE9758" w14:textId="77777777" w:rsidR="00C032C8" w:rsidRPr="00187CCE" w:rsidRDefault="00C032C8" w:rsidP="00C032C8"/>
    <w:p w14:paraId="57F0CD47" w14:textId="77777777" w:rsidR="00C032C8" w:rsidRPr="00187CCE" w:rsidRDefault="00C032C8" w:rsidP="00C032C8">
      <w:pPr>
        <w:ind w:left="567" w:hanging="567"/>
      </w:pPr>
      <w:r w:rsidRPr="00187CCE">
        <w:t>(b)</w:t>
      </w:r>
      <w:r w:rsidRPr="00187CCE">
        <w:tab/>
        <w:t>the auditee shall operate a documented programme to demonstrate to the auditor that standards are being met on a consistent and uniform basis.</w:t>
      </w:r>
    </w:p>
    <w:p w14:paraId="4C00137B" w14:textId="77777777" w:rsidR="00C032C8" w:rsidRPr="00187CCE" w:rsidRDefault="00C032C8" w:rsidP="00C032C8"/>
    <w:p w14:paraId="39F824BC" w14:textId="77777777" w:rsidR="00C032C8" w:rsidRPr="00187CCE" w:rsidRDefault="00C032C8" w:rsidP="00C032C8">
      <w:pPr>
        <w:rPr>
          <w:rFonts w:eastAsiaTheme="minorHAnsi"/>
        </w:rPr>
      </w:pPr>
      <w:bookmarkStart w:id="49" w:name="bookmark11"/>
      <w:r w:rsidRPr="00187CCE">
        <w:rPr>
          <w:rFonts w:eastAsiaTheme="minorHAnsi"/>
        </w:rPr>
        <w:t>5.</w:t>
      </w:r>
      <w:r w:rsidRPr="00187CCE">
        <w:rPr>
          <w:rFonts w:eastAsiaTheme="minorHAnsi"/>
        </w:rPr>
        <w:tab/>
      </w:r>
      <w:bookmarkEnd w:id="49"/>
      <w:r w:rsidRPr="00187CCE">
        <w:t>The following procedures and principles apply to verifications:</w:t>
      </w:r>
    </w:p>
    <w:p w14:paraId="7FA60BF9" w14:textId="77777777" w:rsidR="00C032C8" w:rsidRPr="00187CCE" w:rsidRDefault="00C032C8" w:rsidP="00C032C8"/>
    <w:p w14:paraId="20263AD5" w14:textId="77777777" w:rsidR="00C032C8" w:rsidRPr="00187CCE" w:rsidRDefault="00C032C8" w:rsidP="00C032C8">
      <w:pPr>
        <w:ind w:left="567" w:hanging="567"/>
      </w:pPr>
      <w:r w:rsidRPr="00187CCE">
        <w:t>(a)</w:t>
      </w:r>
      <w:r w:rsidRPr="00187CCE">
        <w:tab/>
        <w:t>the representatives of the Parties shall hold an opening meeting at which the auditor shall review the verification plan and confirm that adequate resources, documentation, and any other necessary facilities are available for conducting the verification;</w:t>
      </w:r>
    </w:p>
    <w:p w14:paraId="75ABBC17" w14:textId="77777777" w:rsidR="00C032C8" w:rsidRPr="00187CCE" w:rsidRDefault="00C032C8" w:rsidP="00C032C8"/>
    <w:p w14:paraId="585BBFD5" w14:textId="77777777" w:rsidR="00C032C8" w:rsidRPr="00187CCE" w:rsidRDefault="00C032C8" w:rsidP="00C032C8">
      <w:pPr>
        <w:ind w:left="567" w:hanging="567"/>
      </w:pPr>
      <w:r w:rsidRPr="00187CCE">
        <w:t>(b)</w:t>
      </w:r>
      <w:r w:rsidRPr="00187CCE">
        <w:tab/>
        <w:t>a document review may consist of a review of:</w:t>
      </w:r>
    </w:p>
    <w:p w14:paraId="52DB236C" w14:textId="77777777" w:rsidR="00C032C8" w:rsidRPr="00187CCE" w:rsidRDefault="00C032C8" w:rsidP="00C032C8"/>
    <w:p w14:paraId="3BEAC64B" w14:textId="77777777" w:rsidR="00C032C8" w:rsidRPr="00187CCE" w:rsidRDefault="00C032C8" w:rsidP="00C032C8">
      <w:pPr>
        <w:ind w:left="1134" w:hanging="567"/>
      </w:pPr>
      <w:r w:rsidRPr="00187CCE">
        <w:t>(i)</w:t>
      </w:r>
      <w:r w:rsidRPr="00187CCE">
        <w:tab/>
        <w:t>the documents and records referred to in subparagraph (a);</w:t>
      </w:r>
    </w:p>
    <w:p w14:paraId="38C5FFD7" w14:textId="77777777" w:rsidR="00C032C8" w:rsidRPr="00187CCE" w:rsidRDefault="00C032C8" w:rsidP="00C032C8">
      <w:pPr>
        <w:ind w:left="1134" w:hanging="567"/>
      </w:pPr>
    </w:p>
    <w:p w14:paraId="1EF4B7B8" w14:textId="77777777" w:rsidR="00C032C8" w:rsidRPr="00187CCE" w:rsidRDefault="00C032C8" w:rsidP="00C032C8">
      <w:pPr>
        <w:ind w:left="1134" w:hanging="567"/>
      </w:pPr>
      <w:r w:rsidRPr="00187CCE">
        <w:t>(ii)</w:t>
      </w:r>
      <w:r w:rsidRPr="00187CCE">
        <w:tab/>
        <w:t>the structure and powers of the auditee;</w:t>
      </w:r>
    </w:p>
    <w:p w14:paraId="2D38D4CD" w14:textId="77777777" w:rsidR="00C032C8" w:rsidRPr="00187CCE" w:rsidRDefault="00C032C8" w:rsidP="00C032C8">
      <w:pPr>
        <w:ind w:left="1134" w:hanging="567"/>
      </w:pPr>
    </w:p>
    <w:p w14:paraId="784896D5" w14:textId="77777777" w:rsidR="00C032C8" w:rsidRPr="00187CCE" w:rsidRDefault="00C032C8" w:rsidP="00C032C8">
      <w:pPr>
        <w:ind w:left="1134" w:hanging="567"/>
      </w:pPr>
      <w:r w:rsidRPr="00187CCE">
        <w:t>(iii)</w:t>
      </w:r>
      <w:r w:rsidRPr="00187CCE">
        <w:tab/>
        <w:t>any relevant changes to the inspection and certification systems made after the entry into force of this Agreement or after the previous verification;</w:t>
      </w:r>
    </w:p>
    <w:p w14:paraId="13CF6BD5" w14:textId="77777777" w:rsidR="00C032C8" w:rsidRPr="00187CCE" w:rsidRDefault="00C032C8" w:rsidP="00C032C8">
      <w:pPr>
        <w:ind w:left="1134" w:hanging="567"/>
      </w:pPr>
    </w:p>
    <w:p w14:paraId="17688700" w14:textId="77777777" w:rsidR="00C032C8" w:rsidRPr="00187CCE" w:rsidRDefault="00C032C8" w:rsidP="00C032C8">
      <w:pPr>
        <w:ind w:left="1134" w:hanging="567"/>
      </w:pPr>
      <w:r w:rsidRPr="00187CCE">
        <w:t>(iv)</w:t>
      </w:r>
      <w:r w:rsidRPr="00187CCE">
        <w:tab/>
        <w:t>implementation of the system of inspection and certification for animals, animal products, plants or plant products; and</w:t>
      </w:r>
    </w:p>
    <w:p w14:paraId="200FBC74" w14:textId="77777777" w:rsidR="00C032C8" w:rsidRPr="00187CCE" w:rsidRDefault="00C032C8" w:rsidP="00C032C8">
      <w:pPr>
        <w:ind w:left="1134" w:hanging="567"/>
      </w:pPr>
    </w:p>
    <w:p w14:paraId="16BD837D" w14:textId="77777777" w:rsidR="00C032C8" w:rsidRPr="00187CCE" w:rsidRDefault="00C032C8" w:rsidP="00C032C8">
      <w:pPr>
        <w:ind w:left="1134" w:hanging="567"/>
      </w:pPr>
      <w:r w:rsidRPr="00187CCE">
        <w:br w:type="page"/>
      </w:r>
      <w:r w:rsidRPr="00187CCE">
        <w:lastRenderedPageBreak/>
        <w:t>(v)</w:t>
      </w:r>
      <w:r w:rsidRPr="00187CCE">
        <w:tab/>
        <w:t>relevant inspection and certification records and documents;</w:t>
      </w:r>
    </w:p>
    <w:p w14:paraId="7F6A019D" w14:textId="77777777" w:rsidR="00C032C8" w:rsidRPr="00187CCE" w:rsidRDefault="00C032C8" w:rsidP="00C032C8"/>
    <w:p w14:paraId="20CCCE83" w14:textId="77777777" w:rsidR="00C032C8" w:rsidRPr="00187CCE" w:rsidRDefault="00C032C8" w:rsidP="00C032C8">
      <w:pPr>
        <w:ind w:left="567" w:hanging="567"/>
        <w:rPr>
          <w:rFonts w:eastAsiaTheme="minorHAnsi"/>
        </w:rPr>
      </w:pPr>
      <w:r w:rsidRPr="00187CCE">
        <w:rPr>
          <w:rFonts w:eastAsiaTheme="minorHAnsi"/>
        </w:rPr>
        <w:t>(c)</w:t>
      </w:r>
      <w:r w:rsidRPr="00187CCE">
        <w:rPr>
          <w:rFonts w:eastAsiaTheme="minorHAnsi"/>
        </w:rPr>
        <w:tab/>
        <w:t>the following principles apply to on-the-spot checks:</w:t>
      </w:r>
    </w:p>
    <w:p w14:paraId="6C1B2F69" w14:textId="77777777" w:rsidR="00C032C8" w:rsidRPr="00187CCE" w:rsidRDefault="00C032C8" w:rsidP="00C032C8">
      <w:pPr>
        <w:rPr>
          <w:rFonts w:eastAsiaTheme="minorHAnsi"/>
        </w:rPr>
      </w:pPr>
    </w:p>
    <w:p w14:paraId="69F6B558" w14:textId="77777777" w:rsidR="00C032C8" w:rsidRPr="00187CCE" w:rsidRDefault="00C032C8" w:rsidP="00C032C8">
      <w:pPr>
        <w:ind w:left="1134" w:hanging="567"/>
      </w:pPr>
      <w:r w:rsidRPr="00187CCE">
        <w:t>(i)</w:t>
      </w:r>
      <w:r w:rsidRPr="00187CCE">
        <w:tab/>
        <w:t>a decision to include on-the-spot-checks shall be based on a risk assessment, taking into account factors such as the animals, animal products, plants or plant products concerned, the history of conformity with requirements by the industry sector or exporting country, the production volume and import or export production, changes in infrastructure and the national inspection and certification systems; and</w:t>
      </w:r>
    </w:p>
    <w:p w14:paraId="3897E7E1" w14:textId="77777777" w:rsidR="00C032C8" w:rsidRPr="00187CCE" w:rsidRDefault="00C032C8" w:rsidP="00C032C8">
      <w:pPr>
        <w:ind w:left="1134" w:hanging="567"/>
      </w:pPr>
    </w:p>
    <w:p w14:paraId="36A786B2" w14:textId="77777777" w:rsidR="00C032C8" w:rsidRPr="00187CCE" w:rsidRDefault="00C032C8" w:rsidP="00C032C8">
      <w:pPr>
        <w:ind w:left="1134" w:hanging="567"/>
      </w:pPr>
      <w:r w:rsidRPr="00187CCE">
        <w:t>(ii)</w:t>
      </w:r>
      <w:r w:rsidRPr="00187CCE">
        <w:tab/>
        <w:t>on-the-spot-checks may include visits to production and manufacturing facilities, food</w:t>
      </w:r>
      <w:r w:rsidRPr="00187CCE">
        <w:noBreakHyphen/>
        <w:t>handling or storage areas and control laboratories to check the compliance with the information contained in the documentation referred to in subparagraph (a); and</w:t>
      </w:r>
    </w:p>
    <w:p w14:paraId="53E719FA" w14:textId="77777777" w:rsidR="00C032C8" w:rsidRPr="00187CCE" w:rsidRDefault="00C032C8" w:rsidP="00C032C8"/>
    <w:p w14:paraId="63DC7851" w14:textId="77777777" w:rsidR="00C032C8" w:rsidRPr="00187CCE" w:rsidRDefault="00C032C8" w:rsidP="00C032C8">
      <w:pPr>
        <w:ind w:left="567" w:hanging="567"/>
      </w:pPr>
      <w:r w:rsidRPr="00187CCE">
        <w:rPr>
          <w:rFonts w:eastAsiaTheme="minorHAnsi"/>
        </w:rPr>
        <w:t>(d)</w:t>
      </w:r>
      <w:r w:rsidRPr="00187CCE">
        <w:rPr>
          <w:rFonts w:eastAsiaTheme="minorHAnsi"/>
        </w:rPr>
        <w:tab/>
        <w:t>i</w:t>
      </w:r>
      <w:r w:rsidRPr="00187CCE">
        <w:t>f a follow-up verification is carried out in order to verify the correction of deficiencies, it may be sufficient to verify only those points which have been found to require correction.</w:t>
      </w:r>
    </w:p>
    <w:p w14:paraId="1C0095DE" w14:textId="77777777" w:rsidR="00C032C8" w:rsidRPr="00187CCE" w:rsidRDefault="00C032C8" w:rsidP="00C032C8"/>
    <w:p w14:paraId="5D822257" w14:textId="77777777" w:rsidR="00C032C8" w:rsidRPr="00187CCE" w:rsidRDefault="00C032C8" w:rsidP="00C032C8">
      <w:bookmarkStart w:id="50" w:name="bookmark12"/>
      <w:r w:rsidRPr="00187CCE">
        <w:rPr>
          <w:rFonts w:eastAsiaTheme="minorHAnsi"/>
        </w:rPr>
        <w:t>6.</w:t>
      </w:r>
      <w:r w:rsidRPr="00187CCE">
        <w:rPr>
          <w:rFonts w:eastAsiaTheme="minorHAnsi"/>
        </w:rPr>
        <w:tab/>
      </w:r>
      <w:bookmarkEnd w:id="50"/>
      <w:r w:rsidRPr="00187CCE">
        <w:t>The Parties shall, to the largest extent possible, standardise forms for reporting audit findings and conclusions in order to achieve a more uniform, transparent and efficient verification. The working documents may include a checklist of elements to verify, which may cover:</w:t>
      </w:r>
    </w:p>
    <w:p w14:paraId="646C4263" w14:textId="77777777" w:rsidR="00C032C8" w:rsidRPr="00187CCE" w:rsidRDefault="00C032C8" w:rsidP="00C032C8"/>
    <w:p w14:paraId="283BC78D" w14:textId="77777777" w:rsidR="00C032C8" w:rsidRPr="00187CCE" w:rsidRDefault="00C032C8" w:rsidP="00C032C8">
      <w:pPr>
        <w:ind w:left="567" w:hanging="567"/>
      </w:pPr>
      <w:r w:rsidRPr="00187CCE">
        <w:t>(a)</w:t>
      </w:r>
      <w:r w:rsidRPr="00187CCE">
        <w:tab/>
        <w:t>legislation;</w:t>
      </w:r>
    </w:p>
    <w:p w14:paraId="1863422B" w14:textId="77777777" w:rsidR="00C032C8" w:rsidRPr="00187CCE" w:rsidRDefault="00C032C8" w:rsidP="00C032C8">
      <w:pPr>
        <w:ind w:left="567" w:hanging="567"/>
      </w:pPr>
    </w:p>
    <w:p w14:paraId="32EE2C36" w14:textId="113345B1" w:rsidR="00C032C8" w:rsidRPr="00187CCE" w:rsidRDefault="00C032C8" w:rsidP="00C032C8">
      <w:pPr>
        <w:ind w:left="567" w:hanging="567"/>
      </w:pPr>
      <w:r w:rsidRPr="00187CCE">
        <w:t>(b)</w:t>
      </w:r>
      <w:r w:rsidRPr="00187CCE">
        <w:tab/>
        <w:t>structure and operations of inspection and certification services;</w:t>
      </w:r>
    </w:p>
    <w:p w14:paraId="7622DD1E" w14:textId="77777777" w:rsidR="00C032C8" w:rsidRPr="00187CCE" w:rsidRDefault="00C032C8" w:rsidP="00C032C8">
      <w:pPr>
        <w:ind w:left="567" w:hanging="567"/>
      </w:pPr>
    </w:p>
    <w:p w14:paraId="3289CF5F" w14:textId="2BE27839" w:rsidR="00C032C8" w:rsidRPr="00187CCE" w:rsidRDefault="00B50520" w:rsidP="00C032C8">
      <w:pPr>
        <w:ind w:left="567" w:hanging="567"/>
      </w:pPr>
      <w:r w:rsidRPr="00187CCE">
        <w:br w:type="page"/>
      </w:r>
      <w:r w:rsidR="00C032C8" w:rsidRPr="00187CCE">
        <w:lastRenderedPageBreak/>
        <w:t>(c)</w:t>
      </w:r>
      <w:r w:rsidR="00C032C8" w:rsidRPr="00187CCE">
        <w:tab/>
        <w:t>details and working procedures, health statistics, sampling plans and results of the</w:t>
      </w:r>
      <w:r w:rsidRPr="00187CCE">
        <w:t xml:space="preserve"> </w:t>
      </w:r>
      <w:r w:rsidR="00C032C8" w:rsidRPr="00187CCE">
        <w:t>establishment;</w:t>
      </w:r>
    </w:p>
    <w:p w14:paraId="6BE53292" w14:textId="77777777" w:rsidR="00C032C8" w:rsidRPr="00187CCE" w:rsidRDefault="00C032C8" w:rsidP="00C032C8">
      <w:pPr>
        <w:ind w:left="567" w:hanging="567"/>
      </w:pPr>
    </w:p>
    <w:p w14:paraId="52D1FAAE" w14:textId="77777777" w:rsidR="00C032C8" w:rsidRPr="00187CCE" w:rsidRDefault="00C032C8" w:rsidP="00C032C8">
      <w:pPr>
        <w:ind w:left="567" w:hanging="567"/>
      </w:pPr>
      <w:r w:rsidRPr="00187CCE">
        <w:t>(d)</w:t>
      </w:r>
      <w:r w:rsidRPr="00187CCE">
        <w:tab/>
        <w:t>compliance action and procedures;</w:t>
      </w:r>
    </w:p>
    <w:p w14:paraId="5C8AD7ED" w14:textId="77777777" w:rsidR="00C032C8" w:rsidRPr="00187CCE" w:rsidRDefault="00C032C8" w:rsidP="00C032C8">
      <w:pPr>
        <w:ind w:left="567" w:hanging="567"/>
      </w:pPr>
    </w:p>
    <w:p w14:paraId="558A7C75" w14:textId="77777777" w:rsidR="00C032C8" w:rsidRPr="00187CCE" w:rsidRDefault="00C032C8" w:rsidP="00C032C8">
      <w:pPr>
        <w:ind w:left="567" w:hanging="567"/>
      </w:pPr>
      <w:r w:rsidRPr="00187CCE">
        <w:t>(e)</w:t>
      </w:r>
      <w:r w:rsidRPr="00187CCE">
        <w:tab/>
        <w:t>reporting and complaint procedures; and</w:t>
      </w:r>
    </w:p>
    <w:p w14:paraId="3CD57AC8" w14:textId="77777777" w:rsidR="00C032C8" w:rsidRPr="00187CCE" w:rsidRDefault="00C032C8" w:rsidP="00C032C8">
      <w:pPr>
        <w:ind w:left="567" w:hanging="567"/>
      </w:pPr>
    </w:p>
    <w:p w14:paraId="64D4222C" w14:textId="77777777" w:rsidR="00C032C8" w:rsidRPr="00187CCE" w:rsidRDefault="00C032C8" w:rsidP="00C032C8">
      <w:pPr>
        <w:ind w:left="567" w:hanging="567"/>
      </w:pPr>
      <w:r w:rsidRPr="00187CCE">
        <w:t>(f)</w:t>
      </w:r>
      <w:r w:rsidRPr="00187CCE">
        <w:tab/>
        <w:t>training programmes.</w:t>
      </w:r>
    </w:p>
    <w:p w14:paraId="392FD1D2" w14:textId="77777777" w:rsidR="00C032C8" w:rsidRPr="00187CCE" w:rsidRDefault="00C032C8" w:rsidP="00C032C8"/>
    <w:p w14:paraId="7A9124FA" w14:textId="77777777" w:rsidR="00C032C8" w:rsidRPr="00187CCE" w:rsidRDefault="00C032C8" w:rsidP="00C032C8">
      <w:r w:rsidRPr="00187CCE">
        <w:t>7.</w:t>
      </w:r>
      <w:r w:rsidRPr="00187CCE">
        <w:tab/>
        <w:t>The representatives of the Parties, including, where appropriate, officials responsible for national inspection and certification programs, shall hold a closing meeting. At that meeting, the auditor shall present the findings of the verification in a clear and concise manner, so that the conclusions of the audit are clearly understood by the auditee. The auditee shall draw up an action plan for correction of any deficiencies noted, preferably with target dates for completion.</w:t>
      </w:r>
    </w:p>
    <w:p w14:paraId="2D4473CC" w14:textId="77777777" w:rsidR="00C032C8" w:rsidRPr="00187CCE" w:rsidRDefault="00C032C8" w:rsidP="00C032C8"/>
    <w:p w14:paraId="361B1F05" w14:textId="77777777" w:rsidR="00C032C8" w:rsidRPr="00187CCE" w:rsidRDefault="00C032C8" w:rsidP="00C032C8">
      <w:r w:rsidRPr="00187CCE">
        <w:t>8.</w:t>
      </w:r>
      <w:bookmarkStart w:id="51" w:name="bookmark13"/>
      <w:r w:rsidRPr="00187CCE">
        <w:tab/>
      </w:r>
      <w:bookmarkEnd w:id="51"/>
      <w:r w:rsidRPr="00187CCE">
        <w:t xml:space="preserve">A draft report of verification shall, within 20 working days, be forwarded to the auditee, who shall have </w:t>
      </w:r>
      <w:r w:rsidRPr="00187CCE">
        <w:rPr>
          <w:rFonts w:eastAsiaTheme="minorHAnsi"/>
        </w:rPr>
        <w:t xml:space="preserve">25 </w:t>
      </w:r>
      <w:r w:rsidRPr="00187CCE">
        <w:t>working days to comment on the draft report. Comments made by the auditee shall be attached to and, where appropriate, included in the final report. However, where a significant human, animal or plant health risk has been identified during the verification, the auditee shall be informed as quickly as possible, and in any event within 10 working days of the end of the verification.</w:t>
      </w:r>
    </w:p>
    <w:p w14:paraId="4981C859" w14:textId="77777777" w:rsidR="00C032C8" w:rsidRPr="00187CCE" w:rsidRDefault="00C032C8" w:rsidP="00C032C8"/>
    <w:p w14:paraId="12EFEDC1" w14:textId="77777777" w:rsidR="00C032C8" w:rsidRPr="00187CCE" w:rsidRDefault="00C032C8" w:rsidP="00C032C8"/>
    <w:p w14:paraId="1980BC6A" w14:textId="77777777" w:rsidR="00C032C8" w:rsidRPr="00187CCE" w:rsidRDefault="00C032C8" w:rsidP="00C032C8">
      <w:pPr>
        <w:jc w:val="center"/>
      </w:pPr>
      <w:r w:rsidRPr="00187CCE">
        <w:t>________________</w:t>
      </w:r>
    </w:p>
    <w:p w14:paraId="7AC8E3EE" w14:textId="77777777" w:rsidR="00C032C8" w:rsidRPr="00187CCE" w:rsidRDefault="00C032C8" w:rsidP="00C032C8">
      <w:pPr>
        <w:widowControl/>
        <w:sectPr w:rsidR="00C032C8" w:rsidRPr="00187CCE" w:rsidSect="001E37A2">
          <w:headerReference w:type="default" r:id="rId42"/>
          <w:footnotePr>
            <w:numRestart w:val="eachPage"/>
          </w:footnotePr>
          <w:pgSz w:w="11906" w:h="16838"/>
          <w:pgMar w:top="1134" w:right="1134" w:bottom="1134" w:left="1134" w:header="567" w:footer="567" w:gutter="0"/>
          <w:cols w:space="720"/>
          <w:docGrid w:linePitch="326"/>
        </w:sectPr>
      </w:pPr>
    </w:p>
    <w:p w14:paraId="07DD0EDC" w14:textId="77777777" w:rsidR="00C032C8" w:rsidRPr="00187CCE" w:rsidRDefault="00C032C8" w:rsidP="00C032C8">
      <w:pPr>
        <w:jc w:val="right"/>
        <w:rPr>
          <w:rFonts w:eastAsia="Calibri"/>
          <w:b/>
          <w:bCs/>
          <w:u w:val="single"/>
        </w:rPr>
      </w:pPr>
      <w:bookmarkStart w:id="52" w:name="_Hlk134007854"/>
      <w:r w:rsidRPr="00187CCE">
        <w:rPr>
          <w:rFonts w:eastAsia="Calibri"/>
          <w:b/>
          <w:bCs/>
          <w:u w:val="single"/>
        </w:rPr>
        <w:lastRenderedPageBreak/>
        <w:t>ANNEX 13-G</w:t>
      </w:r>
      <w:bookmarkEnd w:id="52"/>
    </w:p>
    <w:p w14:paraId="468FC8E4" w14:textId="77777777" w:rsidR="00C032C8" w:rsidRPr="00187CCE" w:rsidRDefault="00C032C8" w:rsidP="00C032C8">
      <w:pPr>
        <w:rPr>
          <w:rFonts w:eastAsia="Calibri"/>
        </w:rPr>
      </w:pPr>
    </w:p>
    <w:p w14:paraId="151AAACC" w14:textId="77777777" w:rsidR="00C032C8" w:rsidRPr="00187CCE" w:rsidRDefault="00C032C8" w:rsidP="00C032C8">
      <w:pPr>
        <w:rPr>
          <w:rFonts w:eastAsia="Calibri"/>
        </w:rPr>
      </w:pPr>
    </w:p>
    <w:p w14:paraId="3B171107" w14:textId="77777777" w:rsidR="00C032C8" w:rsidRPr="00187CCE" w:rsidRDefault="00C032C8" w:rsidP="00C032C8">
      <w:pPr>
        <w:jc w:val="center"/>
        <w:rPr>
          <w:rFonts w:eastAsia="Calibri"/>
        </w:rPr>
      </w:pPr>
      <w:bookmarkStart w:id="53" w:name="_Hlk134007859"/>
      <w:r w:rsidRPr="00187CCE">
        <w:rPr>
          <w:rFonts w:eastAsia="Calibri"/>
        </w:rPr>
        <w:t>IMPORT CHECKS AND INSPECTION FEES</w:t>
      </w:r>
      <w:bookmarkEnd w:id="53"/>
    </w:p>
    <w:p w14:paraId="7EF506DE" w14:textId="77777777" w:rsidR="00C032C8" w:rsidRPr="00187CCE" w:rsidRDefault="00C032C8" w:rsidP="00C032C8">
      <w:pPr>
        <w:rPr>
          <w:rFonts w:eastAsia="Calibri"/>
        </w:rPr>
      </w:pPr>
    </w:p>
    <w:p w14:paraId="19155DE0" w14:textId="77777777" w:rsidR="00C032C8" w:rsidRPr="00187CCE" w:rsidRDefault="00C032C8" w:rsidP="00C032C8">
      <w:pPr>
        <w:rPr>
          <w:rFonts w:eastAsia="Calibri"/>
        </w:rPr>
      </w:pPr>
      <w:r w:rsidRPr="00187CCE">
        <w:rPr>
          <w:rFonts w:eastAsia="Calibri"/>
        </w:rPr>
        <w:t>1.</w:t>
      </w:r>
      <w:r w:rsidRPr="00187CCE">
        <w:rPr>
          <w:rFonts w:eastAsia="Calibri"/>
        </w:rPr>
        <w:tab/>
        <w:t>The following principles apply</w:t>
      </w:r>
      <w:r w:rsidRPr="00187CCE">
        <w:t xml:space="preserve"> </w:t>
      </w:r>
      <w:r w:rsidRPr="00187CCE">
        <w:rPr>
          <w:rFonts w:eastAsia="Calibri"/>
        </w:rPr>
        <w:t>to import checks:</w:t>
      </w:r>
    </w:p>
    <w:p w14:paraId="63BF0B27" w14:textId="77777777" w:rsidR="00C032C8" w:rsidRPr="00187CCE" w:rsidRDefault="00C032C8" w:rsidP="00C032C8">
      <w:pPr>
        <w:rPr>
          <w:rFonts w:eastAsia="Calibri"/>
        </w:rPr>
      </w:pPr>
    </w:p>
    <w:p w14:paraId="331BBA86" w14:textId="77777777" w:rsidR="00C032C8" w:rsidRPr="00187CCE" w:rsidRDefault="00C032C8" w:rsidP="00C032C8">
      <w:pPr>
        <w:ind w:left="567" w:hanging="567"/>
        <w:rPr>
          <w:rFonts w:eastAsia="Calibri"/>
        </w:rPr>
      </w:pPr>
      <w:r w:rsidRPr="00187CCE">
        <w:rPr>
          <w:rFonts w:eastAsia="Calibri"/>
        </w:rPr>
        <w:t>(a)</w:t>
      </w:r>
      <w:r w:rsidRPr="00187CCE">
        <w:rPr>
          <w:rFonts w:eastAsia="Calibri"/>
        </w:rPr>
        <w:tab/>
        <w:t>import checks consist of documentary checks, identity checks and physical checks;</w:t>
      </w:r>
    </w:p>
    <w:p w14:paraId="49CF7AF9" w14:textId="77777777" w:rsidR="00C032C8" w:rsidRPr="00187CCE" w:rsidRDefault="00C032C8" w:rsidP="00C032C8">
      <w:pPr>
        <w:rPr>
          <w:rFonts w:eastAsia="Calibri"/>
        </w:rPr>
      </w:pPr>
    </w:p>
    <w:p w14:paraId="37AD898F" w14:textId="77777777" w:rsidR="00C032C8" w:rsidRPr="00187CCE" w:rsidRDefault="00C032C8" w:rsidP="00C032C8">
      <w:pPr>
        <w:ind w:left="567" w:hanging="567"/>
        <w:rPr>
          <w:rFonts w:eastAsia="Calibri"/>
        </w:rPr>
      </w:pPr>
      <w:r w:rsidRPr="00187CCE">
        <w:rPr>
          <w:rFonts w:eastAsia="Calibri"/>
        </w:rPr>
        <w:t>(b)</w:t>
      </w:r>
      <w:r w:rsidRPr="00187CCE">
        <w:rPr>
          <w:rFonts w:eastAsia="Calibri"/>
        </w:rPr>
        <w:tab/>
        <w:t>as regards animals and animal products, the physical checks and their frequency rate shall be based on the risk associated with such imports;</w:t>
      </w:r>
    </w:p>
    <w:p w14:paraId="17830A65" w14:textId="77777777" w:rsidR="00C032C8" w:rsidRPr="00187CCE" w:rsidRDefault="00C032C8" w:rsidP="00C032C8">
      <w:pPr>
        <w:rPr>
          <w:rFonts w:eastAsia="Calibri"/>
        </w:rPr>
      </w:pPr>
    </w:p>
    <w:p w14:paraId="19327732" w14:textId="77777777" w:rsidR="00C032C8" w:rsidRPr="00187CCE" w:rsidRDefault="00C032C8" w:rsidP="00C032C8">
      <w:pPr>
        <w:ind w:left="567" w:hanging="567"/>
        <w:rPr>
          <w:rFonts w:eastAsia="Calibri"/>
        </w:rPr>
      </w:pPr>
      <w:r w:rsidRPr="00187CCE">
        <w:rPr>
          <w:rFonts w:eastAsia="Calibri"/>
        </w:rPr>
        <w:t>(c)</w:t>
      </w:r>
      <w:r w:rsidRPr="00187CCE">
        <w:rPr>
          <w:rFonts w:eastAsia="Calibri"/>
        </w:rPr>
        <w:tab/>
        <w:t>in carrying out the checks for plant health purposes, the importing Party shall ensure that the plants, plant products and other goods and their packaging shall be meticulously inspected on an official basis, either in their entirety or by means of a representative sample, and that, if necessary, the vehicles transporting them shall be inspected meticulously on an official basis in order to make sure that they, as far as can be determined, are not contaminated by pests; and</w:t>
      </w:r>
    </w:p>
    <w:p w14:paraId="40137CF9" w14:textId="77777777" w:rsidR="00C032C8" w:rsidRPr="00187CCE" w:rsidRDefault="00C032C8" w:rsidP="00C032C8">
      <w:pPr>
        <w:rPr>
          <w:rFonts w:eastAsia="Calibri"/>
        </w:rPr>
      </w:pPr>
    </w:p>
    <w:p w14:paraId="46AE450F" w14:textId="77777777" w:rsidR="00C032C8" w:rsidRPr="00187CCE" w:rsidRDefault="00C032C8" w:rsidP="00C032C8">
      <w:pPr>
        <w:ind w:left="567" w:hanging="567"/>
        <w:rPr>
          <w:rFonts w:eastAsia="Calibri"/>
        </w:rPr>
      </w:pPr>
      <w:r w:rsidRPr="00187CCE">
        <w:rPr>
          <w:rFonts w:eastAsia="Calibri"/>
        </w:rPr>
        <w:t>(d)</w:t>
      </w:r>
      <w:r w:rsidRPr="00187CCE">
        <w:rPr>
          <w:rFonts w:eastAsia="Calibri"/>
        </w:rPr>
        <w:tab/>
        <w:t>in the event that the checks reveal non-conformity with the relevant standards or requirements, the importing Party shall take official measures proportionate to the risk identified; whenever possible, the importer or its representative shall be given access to the consignment and the opportunity to contribute any relevant information to assist the importing Party in taking a final decision concerning the consignment; such decision shall be proportionate to the risk involved.</w:t>
      </w:r>
    </w:p>
    <w:p w14:paraId="269C19CE" w14:textId="77777777" w:rsidR="00C032C8" w:rsidRPr="00187CCE" w:rsidRDefault="00C032C8" w:rsidP="00C032C8">
      <w:pPr>
        <w:rPr>
          <w:rFonts w:eastAsia="Calibri"/>
        </w:rPr>
      </w:pPr>
    </w:p>
    <w:p w14:paraId="4D96C701" w14:textId="77777777" w:rsidR="00C032C8" w:rsidRPr="00187CCE" w:rsidRDefault="00C032C8" w:rsidP="00C032C8">
      <w:pPr>
        <w:rPr>
          <w:rFonts w:eastAsia="Calibri"/>
        </w:rPr>
      </w:pPr>
      <w:r w:rsidRPr="00187CCE">
        <w:rPr>
          <w:rFonts w:eastAsia="Calibri"/>
        </w:rPr>
        <w:br w:type="page"/>
      </w:r>
      <w:r w:rsidRPr="00187CCE">
        <w:rPr>
          <w:rFonts w:eastAsia="Calibri"/>
        </w:rPr>
        <w:lastRenderedPageBreak/>
        <w:t>2.</w:t>
      </w:r>
      <w:r w:rsidRPr="00187CCE">
        <w:rPr>
          <w:rFonts w:eastAsia="Calibri"/>
        </w:rPr>
        <w:tab/>
        <w:t>The following frequency rates for physical checks apply:</w:t>
      </w:r>
    </w:p>
    <w:p w14:paraId="2C5D6308" w14:textId="77777777" w:rsidR="00C032C8" w:rsidRPr="00187CCE" w:rsidRDefault="00C032C8" w:rsidP="00C032C8">
      <w:pPr>
        <w:rPr>
          <w:rFonts w:eastAsia="Calibri"/>
        </w:rPr>
      </w:pPr>
    </w:p>
    <w:p w14:paraId="15ACF271" w14:textId="77777777" w:rsidR="00C032C8" w:rsidRPr="00187CCE" w:rsidRDefault="00C032C8" w:rsidP="00C032C8">
      <w:pPr>
        <w:ind w:left="567" w:hanging="567"/>
        <w:rPr>
          <w:rFonts w:eastAsia="Calibri"/>
        </w:rPr>
      </w:pPr>
      <w:r w:rsidRPr="00187CCE">
        <w:rPr>
          <w:rFonts w:eastAsia="Calibri"/>
        </w:rPr>
        <w:t>(a)</w:t>
      </w:r>
      <w:r w:rsidRPr="00187CCE">
        <w:rPr>
          <w:rFonts w:eastAsia="Calibri"/>
        </w:rPr>
        <w:tab/>
        <w:t>for animals and animal products:</w:t>
      </w:r>
    </w:p>
    <w:p w14:paraId="26DD85EF" w14:textId="77777777" w:rsidR="00C032C8" w:rsidRPr="00187CCE" w:rsidRDefault="00C032C8" w:rsidP="00C032C8">
      <w:pPr>
        <w:rPr>
          <w:rFonts w:eastAsia="Calibri"/>
        </w:rPr>
      </w:pPr>
    </w:p>
    <w:p w14:paraId="1B67F419" w14:textId="77777777" w:rsidR="00C032C8" w:rsidRPr="00187CCE" w:rsidRDefault="00C032C8" w:rsidP="00C032C8">
      <w:pPr>
        <w:ind w:left="1134" w:hanging="567"/>
        <w:rPr>
          <w:rFonts w:eastAsia="Calibri"/>
        </w:rPr>
      </w:pPr>
      <w:r w:rsidRPr="00187CCE">
        <w:rPr>
          <w:rFonts w:eastAsia="Calibri"/>
        </w:rPr>
        <w:t>(i)</w:t>
      </w:r>
      <w:r w:rsidRPr="00187CCE">
        <w:rPr>
          <w:rFonts w:eastAsia="Calibri"/>
        </w:rPr>
        <w:tab/>
      </w:r>
      <w:r w:rsidRPr="00187CCE">
        <w:t>for i</w:t>
      </w:r>
      <w:r w:rsidRPr="00187CCE">
        <w:rPr>
          <w:rFonts w:eastAsia="Calibri"/>
        </w:rPr>
        <w:t>mports into the EU Party:</w:t>
      </w:r>
    </w:p>
    <w:p w14:paraId="7E0C277D" w14:textId="77777777" w:rsidR="00C032C8" w:rsidRPr="00187CCE" w:rsidRDefault="00C032C8" w:rsidP="00C032C8"/>
    <w:tbl>
      <w:tblPr>
        <w:tblStyle w:val="TableGrid"/>
        <w:tblW w:w="9214" w:type="dxa"/>
        <w:tblInd w:w="675" w:type="dxa"/>
        <w:tblLook w:val="04A0" w:firstRow="1" w:lastRow="0" w:firstColumn="1" w:lastColumn="0" w:noHBand="0" w:noVBand="1"/>
      </w:tblPr>
      <w:tblGrid>
        <w:gridCol w:w="6521"/>
        <w:gridCol w:w="2693"/>
      </w:tblGrid>
      <w:tr w:rsidR="00C032C8" w:rsidRPr="00187CCE" w14:paraId="73453237" w14:textId="77777777" w:rsidTr="001671EB">
        <w:trPr>
          <w:tblHeader/>
        </w:trPr>
        <w:tc>
          <w:tcPr>
            <w:tcW w:w="6521" w:type="dxa"/>
            <w:tcBorders>
              <w:top w:val="single" w:sz="4" w:space="0" w:color="auto"/>
              <w:left w:val="single" w:sz="4" w:space="0" w:color="auto"/>
              <w:bottom w:val="single" w:sz="4" w:space="0" w:color="auto"/>
              <w:right w:val="single" w:sz="4" w:space="0" w:color="auto"/>
            </w:tcBorders>
            <w:hideMark/>
          </w:tcPr>
          <w:p w14:paraId="3353E065" w14:textId="77777777" w:rsidR="00C032C8" w:rsidRPr="00187CCE" w:rsidRDefault="00C032C8" w:rsidP="001671EB">
            <w:pPr>
              <w:spacing w:before="60" w:after="60" w:line="240" w:lineRule="auto"/>
              <w:jc w:val="center"/>
              <w:rPr>
                <w:rFonts w:ascii="Times New Roman" w:hAnsi="Times New Roman" w:cs="Times New Roman"/>
                <w:sz w:val="24"/>
                <w:szCs w:val="24"/>
              </w:rPr>
            </w:pPr>
            <w:r w:rsidRPr="00187CCE">
              <w:rPr>
                <w:rFonts w:ascii="Times New Roman" w:hAnsi="Times New Roman" w:cs="Times New Roman"/>
                <w:sz w:val="24"/>
                <w:szCs w:val="24"/>
              </w:rPr>
              <w:t>Type of frontier check</w:t>
            </w:r>
          </w:p>
        </w:tc>
        <w:tc>
          <w:tcPr>
            <w:tcW w:w="2693" w:type="dxa"/>
            <w:tcBorders>
              <w:top w:val="single" w:sz="4" w:space="0" w:color="auto"/>
              <w:left w:val="single" w:sz="4" w:space="0" w:color="auto"/>
              <w:bottom w:val="single" w:sz="4" w:space="0" w:color="auto"/>
              <w:right w:val="single" w:sz="4" w:space="0" w:color="auto"/>
            </w:tcBorders>
            <w:hideMark/>
          </w:tcPr>
          <w:p w14:paraId="33D45171" w14:textId="77777777" w:rsidR="00C032C8" w:rsidRPr="00187CCE" w:rsidRDefault="00C032C8" w:rsidP="001671EB">
            <w:pPr>
              <w:spacing w:before="60" w:after="60" w:line="240" w:lineRule="auto"/>
              <w:jc w:val="center"/>
              <w:rPr>
                <w:rFonts w:ascii="Times New Roman" w:hAnsi="Times New Roman" w:cs="Times New Roman"/>
                <w:sz w:val="24"/>
                <w:szCs w:val="24"/>
              </w:rPr>
            </w:pPr>
            <w:r w:rsidRPr="00187CCE">
              <w:rPr>
                <w:rFonts w:ascii="Times New Roman" w:hAnsi="Times New Roman" w:cs="Times New Roman"/>
                <w:sz w:val="24"/>
                <w:szCs w:val="24"/>
              </w:rPr>
              <w:t>Frequency rate</w:t>
            </w:r>
          </w:p>
        </w:tc>
      </w:tr>
      <w:tr w:rsidR="00C032C8" w:rsidRPr="00187CCE" w14:paraId="21F4EEFE" w14:textId="77777777" w:rsidTr="001671EB">
        <w:tc>
          <w:tcPr>
            <w:tcW w:w="6521" w:type="dxa"/>
            <w:tcBorders>
              <w:top w:val="single" w:sz="4" w:space="0" w:color="auto"/>
              <w:left w:val="single" w:sz="4" w:space="0" w:color="auto"/>
              <w:bottom w:val="single" w:sz="4" w:space="0" w:color="auto"/>
              <w:right w:val="single" w:sz="4" w:space="0" w:color="auto"/>
            </w:tcBorders>
            <w:hideMark/>
          </w:tcPr>
          <w:p w14:paraId="40A463D6" w14:textId="77777777" w:rsidR="00C032C8" w:rsidRPr="00187CCE" w:rsidRDefault="00C032C8" w:rsidP="001671EB">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1.</w:t>
            </w:r>
            <w:r w:rsidRPr="00187CCE">
              <w:rPr>
                <w:rFonts w:ascii="Times New Roman" w:hAnsi="Times New Roman" w:cs="Times New Roman"/>
                <w:sz w:val="24"/>
                <w:szCs w:val="24"/>
              </w:rPr>
              <w:tab/>
              <w:t>Documentary checks</w:t>
            </w:r>
          </w:p>
        </w:tc>
        <w:tc>
          <w:tcPr>
            <w:tcW w:w="2693" w:type="dxa"/>
            <w:tcBorders>
              <w:top w:val="single" w:sz="4" w:space="0" w:color="auto"/>
              <w:left w:val="single" w:sz="4" w:space="0" w:color="auto"/>
              <w:bottom w:val="single" w:sz="4" w:space="0" w:color="auto"/>
              <w:right w:val="single" w:sz="4" w:space="0" w:color="auto"/>
            </w:tcBorders>
            <w:hideMark/>
          </w:tcPr>
          <w:p w14:paraId="7D96EC52" w14:textId="77777777" w:rsidR="00C032C8" w:rsidRPr="00187CCE" w:rsidRDefault="00C032C8" w:rsidP="001671EB">
            <w:pPr>
              <w:spacing w:before="60" w:after="60" w:line="240" w:lineRule="auto"/>
              <w:jc w:val="center"/>
              <w:rPr>
                <w:rFonts w:ascii="Times New Roman" w:hAnsi="Times New Roman" w:cs="Times New Roman"/>
                <w:sz w:val="24"/>
                <w:szCs w:val="24"/>
              </w:rPr>
            </w:pPr>
            <w:r w:rsidRPr="00187CCE">
              <w:rPr>
                <w:rFonts w:ascii="Times New Roman" w:hAnsi="Times New Roman" w:cs="Times New Roman"/>
                <w:sz w:val="24"/>
                <w:szCs w:val="24"/>
              </w:rPr>
              <w:t>100 %</w:t>
            </w:r>
          </w:p>
        </w:tc>
      </w:tr>
      <w:tr w:rsidR="00C032C8" w:rsidRPr="00187CCE" w14:paraId="507A9B50" w14:textId="77777777" w:rsidTr="001671EB">
        <w:tc>
          <w:tcPr>
            <w:tcW w:w="6521" w:type="dxa"/>
            <w:tcBorders>
              <w:top w:val="single" w:sz="4" w:space="0" w:color="auto"/>
              <w:left w:val="single" w:sz="4" w:space="0" w:color="auto"/>
              <w:bottom w:val="single" w:sz="4" w:space="0" w:color="auto"/>
              <w:right w:val="single" w:sz="4" w:space="0" w:color="auto"/>
            </w:tcBorders>
            <w:hideMark/>
          </w:tcPr>
          <w:p w14:paraId="4C813AA6" w14:textId="77777777" w:rsidR="00C032C8" w:rsidRPr="00187CCE" w:rsidRDefault="00C032C8" w:rsidP="001671EB">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2.</w:t>
            </w:r>
            <w:r w:rsidRPr="00187CCE">
              <w:rPr>
                <w:rFonts w:ascii="Times New Roman" w:hAnsi="Times New Roman" w:cs="Times New Roman"/>
                <w:sz w:val="24"/>
                <w:szCs w:val="24"/>
              </w:rPr>
              <w:tab/>
              <w:t>Identity checks</w:t>
            </w:r>
          </w:p>
        </w:tc>
        <w:tc>
          <w:tcPr>
            <w:tcW w:w="2693" w:type="dxa"/>
            <w:tcBorders>
              <w:top w:val="single" w:sz="4" w:space="0" w:color="auto"/>
              <w:left w:val="single" w:sz="4" w:space="0" w:color="auto"/>
              <w:bottom w:val="single" w:sz="4" w:space="0" w:color="auto"/>
              <w:right w:val="single" w:sz="4" w:space="0" w:color="auto"/>
            </w:tcBorders>
            <w:hideMark/>
          </w:tcPr>
          <w:p w14:paraId="14B3CADF" w14:textId="77777777" w:rsidR="00C032C8" w:rsidRPr="00187CCE" w:rsidRDefault="00C032C8" w:rsidP="001671EB">
            <w:pPr>
              <w:spacing w:before="60" w:after="60" w:line="240" w:lineRule="auto"/>
              <w:jc w:val="center"/>
              <w:rPr>
                <w:rFonts w:ascii="Times New Roman" w:hAnsi="Times New Roman" w:cs="Times New Roman"/>
                <w:sz w:val="24"/>
                <w:szCs w:val="24"/>
              </w:rPr>
            </w:pPr>
            <w:r w:rsidRPr="00187CCE">
              <w:rPr>
                <w:rFonts w:ascii="Times New Roman" w:hAnsi="Times New Roman" w:cs="Times New Roman"/>
                <w:sz w:val="24"/>
                <w:szCs w:val="24"/>
              </w:rPr>
              <w:t>100 %</w:t>
            </w:r>
          </w:p>
        </w:tc>
      </w:tr>
      <w:tr w:rsidR="00C032C8" w:rsidRPr="00187CCE" w14:paraId="7CB28EA1" w14:textId="77777777" w:rsidTr="001671EB">
        <w:tc>
          <w:tcPr>
            <w:tcW w:w="6521" w:type="dxa"/>
            <w:tcBorders>
              <w:top w:val="single" w:sz="4" w:space="0" w:color="auto"/>
              <w:left w:val="single" w:sz="4" w:space="0" w:color="auto"/>
              <w:bottom w:val="single" w:sz="4" w:space="0" w:color="auto"/>
              <w:right w:val="single" w:sz="4" w:space="0" w:color="auto"/>
            </w:tcBorders>
            <w:hideMark/>
          </w:tcPr>
          <w:p w14:paraId="0AA51EC9" w14:textId="77777777" w:rsidR="00C032C8" w:rsidRPr="00187CCE" w:rsidRDefault="00C032C8" w:rsidP="001671EB">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3.</w:t>
            </w:r>
            <w:r w:rsidRPr="00187CCE">
              <w:rPr>
                <w:rFonts w:ascii="Times New Roman" w:hAnsi="Times New Roman" w:cs="Times New Roman"/>
                <w:sz w:val="24"/>
                <w:szCs w:val="24"/>
              </w:rPr>
              <w:tab/>
              <w:t>Physical checks</w:t>
            </w:r>
          </w:p>
        </w:tc>
        <w:tc>
          <w:tcPr>
            <w:tcW w:w="2693" w:type="dxa"/>
            <w:tcBorders>
              <w:top w:val="single" w:sz="4" w:space="0" w:color="auto"/>
              <w:left w:val="single" w:sz="4" w:space="0" w:color="auto"/>
              <w:bottom w:val="single" w:sz="4" w:space="0" w:color="auto"/>
              <w:right w:val="single" w:sz="4" w:space="0" w:color="auto"/>
            </w:tcBorders>
          </w:tcPr>
          <w:p w14:paraId="7B9ACCDF" w14:textId="77777777" w:rsidR="00C032C8" w:rsidRPr="00187CCE" w:rsidRDefault="00C032C8" w:rsidP="001671EB">
            <w:pPr>
              <w:spacing w:before="60" w:after="60" w:line="240" w:lineRule="auto"/>
              <w:jc w:val="center"/>
              <w:rPr>
                <w:rFonts w:ascii="Times New Roman" w:hAnsi="Times New Roman" w:cs="Times New Roman"/>
                <w:sz w:val="24"/>
                <w:szCs w:val="24"/>
              </w:rPr>
            </w:pPr>
          </w:p>
        </w:tc>
      </w:tr>
      <w:tr w:rsidR="00C032C8" w:rsidRPr="00187CCE" w14:paraId="68B48F66" w14:textId="77777777" w:rsidTr="001671EB">
        <w:tc>
          <w:tcPr>
            <w:tcW w:w="6521" w:type="dxa"/>
            <w:tcBorders>
              <w:top w:val="single" w:sz="4" w:space="0" w:color="auto"/>
              <w:left w:val="single" w:sz="4" w:space="0" w:color="auto"/>
              <w:bottom w:val="single" w:sz="4" w:space="0" w:color="auto"/>
              <w:right w:val="single" w:sz="4" w:space="0" w:color="auto"/>
            </w:tcBorders>
            <w:hideMark/>
          </w:tcPr>
          <w:p w14:paraId="6916ADFF" w14:textId="77777777" w:rsidR="00C032C8" w:rsidRPr="00187CCE" w:rsidRDefault="00C032C8" w:rsidP="001671EB">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Live animals</w:t>
            </w:r>
          </w:p>
        </w:tc>
        <w:tc>
          <w:tcPr>
            <w:tcW w:w="2693" w:type="dxa"/>
            <w:tcBorders>
              <w:top w:val="single" w:sz="4" w:space="0" w:color="auto"/>
              <w:left w:val="single" w:sz="4" w:space="0" w:color="auto"/>
              <w:bottom w:val="single" w:sz="4" w:space="0" w:color="auto"/>
              <w:right w:val="single" w:sz="4" w:space="0" w:color="auto"/>
            </w:tcBorders>
            <w:hideMark/>
          </w:tcPr>
          <w:p w14:paraId="261E050D" w14:textId="77777777" w:rsidR="00C032C8" w:rsidRPr="00187CCE" w:rsidRDefault="00C032C8" w:rsidP="001671EB">
            <w:pPr>
              <w:spacing w:before="60" w:after="60" w:line="240" w:lineRule="auto"/>
              <w:jc w:val="center"/>
              <w:rPr>
                <w:rFonts w:ascii="Times New Roman" w:hAnsi="Times New Roman" w:cs="Times New Roman"/>
                <w:sz w:val="24"/>
                <w:szCs w:val="24"/>
              </w:rPr>
            </w:pPr>
            <w:r w:rsidRPr="00187CCE">
              <w:rPr>
                <w:rFonts w:ascii="Times New Roman" w:hAnsi="Times New Roman" w:cs="Times New Roman"/>
                <w:sz w:val="24"/>
                <w:szCs w:val="24"/>
              </w:rPr>
              <w:t>100 %</w:t>
            </w:r>
          </w:p>
        </w:tc>
      </w:tr>
      <w:tr w:rsidR="00C032C8" w:rsidRPr="00187CCE" w14:paraId="13C6CE24" w14:textId="77777777" w:rsidTr="001671EB">
        <w:tc>
          <w:tcPr>
            <w:tcW w:w="6521" w:type="dxa"/>
            <w:tcBorders>
              <w:top w:val="single" w:sz="4" w:space="0" w:color="auto"/>
              <w:left w:val="single" w:sz="4" w:space="0" w:color="auto"/>
              <w:bottom w:val="single" w:sz="4" w:space="0" w:color="auto"/>
              <w:right w:val="single" w:sz="4" w:space="0" w:color="auto"/>
            </w:tcBorders>
            <w:hideMark/>
          </w:tcPr>
          <w:p w14:paraId="71EE276D" w14:textId="77777777" w:rsidR="00C032C8" w:rsidRPr="00187CCE" w:rsidRDefault="00C032C8" w:rsidP="001671EB">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Category I products</w:t>
            </w:r>
          </w:p>
          <w:p w14:paraId="586B659A" w14:textId="77777777" w:rsidR="00C032C8" w:rsidRPr="00187CCE" w:rsidRDefault="00C032C8" w:rsidP="001671EB">
            <w:pPr>
              <w:spacing w:before="60" w:after="60" w:line="240" w:lineRule="auto"/>
              <w:ind w:left="425" w:hanging="425"/>
              <w:rPr>
                <w:rFonts w:ascii="Times New Roman" w:hAnsi="Times New Roman" w:cs="Times New Roman"/>
                <w:sz w:val="24"/>
                <w:szCs w:val="24"/>
              </w:rPr>
            </w:pPr>
            <w:r w:rsidRPr="00187CCE">
              <w:rPr>
                <w:rFonts w:ascii="Times New Roman" w:hAnsi="Times New Roman" w:cs="Times New Roman"/>
                <w:sz w:val="24"/>
                <w:szCs w:val="24"/>
              </w:rPr>
              <w:t>–</w:t>
            </w:r>
            <w:r w:rsidRPr="00187CCE">
              <w:rPr>
                <w:rFonts w:ascii="Times New Roman" w:hAnsi="Times New Roman" w:cs="Times New Roman"/>
                <w:sz w:val="24"/>
                <w:szCs w:val="24"/>
              </w:rPr>
              <w:tab/>
              <w:t>Fresh meat including offal, and products of the bovine, ovine, caprine, porcine and equine species defined in Regulation (EC) No 853/2004 of the European Parliament and of the Council</w:t>
            </w:r>
            <w:r w:rsidRPr="00187CCE">
              <w:rPr>
                <w:rStyle w:val="FootnoteReference"/>
                <w:rFonts w:ascii="Times New Roman" w:hAnsi="Times New Roman" w:cs="Times New Roman"/>
                <w:sz w:val="24"/>
                <w:szCs w:val="24"/>
              </w:rPr>
              <w:footnoteReference w:id="28"/>
            </w:r>
          </w:p>
          <w:p w14:paraId="2B259917" w14:textId="77777777" w:rsidR="00C032C8" w:rsidRPr="00187CCE" w:rsidRDefault="00C032C8" w:rsidP="001671EB">
            <w:pPr>
              <w:spacing w:before="60" w:after="60" w:line="240" w:lineRule="auto"/>
              <w:ind w:left="425" w:hanging="425"/>
              <w:rPr>
                <w:rFonts w:ascii="Times New Roman" w:hAnsi="Times New Roman" w:cs="Times New Roman"/>
                <w:sz w:val="24"/>
                <w:szCs w:val="24"/>
              </w:rPr>
            </w:pPr>
            <w:r w:rsidRPr="00187CCE">
              <w:rPr>
                <w:rFonts w:ascii="Times New Roman" w:hAnsi="Times New Roman" w:cs="Times New Roman"/>
                <w:sz w:val="24"/>
                <w:szCs w:val="24"/>
              </w:rPr>
              <w:t>–</w:t>
            </w:r>
            <w:r w:rsidRPr="00187CCE">
              <w:rPr>
                <w:rFonts w:ascii="Times New Roman" w:hAnsi="Times New Roman" w:cs="Times New Roman"/>
                <w:sz w:val="24"/>
                <w:szCs w:val="24"/>
              </w:rPr>
              <w:tab/>
              <w:t>Fish products in hermetically sealed containers intended to render them stable at ambient temperatures, fresh and frozen fish and dry and/or salted fisheries products</w:t>
            </w:r>
          </w:p>
          <w:p w14:paraId="5C6EE085" w14:textId="77777777" w:rsidR="00C032C8" w:rsidRPr="00187CCE" w:rsidRDefault="00C032C8" w:rsidP="001671EB">
            <w:pPr>
              <w:spacing w:before="60" w:after="60" w:line="240" w:lineRule="auto"/>
              <w:ind w:left="425" w:hanging="425"/>
              <w:rPr>
                <w:rFonts w:ascii="Times New Roman" w:hAnsi="Times New Roman" w:cs="Times New Roman"/>
                <w:sz w:val="24"/>
                <w:szCs w:val="24"/>
              </w:rPr>
            </w:pPr>
            <w:r w:rsidRPr="00187CCE">
              <w:rPr>
                <w:rFonts w:ascii="Times New Roman" w:hAnsi="Times New Roman" w:cs="Times New Roman"/>
                <w:sz w:val="24"/>
                <w:szCs w:val="24"/>
              </w:rPr>
              <w:t>–</w:t>
            </w:r>
            <w:r w:rsidRPr="00187CCE">
              <w:rPr>
                <w:rFonts w:ascii="Times New Roman" w:hAnsi="Times New Roman" w:cs="Times New Roman"/>
                <w:sz w:val="24"/>
                <w:szCs w:val="24"/>
              </w:rPr>
              <w:tab/>
              <w:t>Whole eggs</w:t>
            </w:r>
          </w:p>
          <w:p w14:paraId="24A82E00" w14:textId="77777777" w:rsidR="00C032C8" w:rsidRPr="00187CCE" w:rsidRDefault="00C032C8" w:rsidP="001671EB">
            <w:pPr>
              <w:spacing w:before="60" w:after="60" w:line="240" w:lineRule="auto"/>
              <w:ind w:left="425" w:hanging="425"/>
              <w:rPr>
                <w:rFonts w:ascii="Times New Roman" w:hAnsi="Times New Roman" w:cs="Times New Roman"/>
                <w:sz w:val="24"/>
                <w:szCs w:val="24"/>
              </w:rPr>
            </w:pPr>
            <w:r w:rsidRPr="00187CCE">
              <w:rPr>
                <w:rFonts w:ascii="Times New Roman" w:hAnsi="Times New Roman" w:cs="Times New Roman"/>
                <w:sz w:val="24"/>
                <w:szCs w:val="24"/>
              </w:rPr>
              <w:t>–</w:t>
            </w:r>
            <w:r w:rsidRPr="00187CCE">
              <w:rPr>
                <w:rFonts w:ascii="Times New Roman" w:hAnsi="Times New Roman" w:cs="Times New Roman"/>
                <w:sz w:val="24"/>
                <w:szCs w:val="24"/>
              </w:rPr>
              <w:tab/>
              <w:t>Lard and rendered fats</w:t>
            </w:r>
          </w:p>
          <w:p w14:paraId="62F98E1D" w14:textId="77777777" w:rsidR="00C032C8" w:rsidRPr="00187CCE" w:rsidRDefault="00C032C8" w:rsidP="001671EB">
            <w:pPr>
              <w:spacing w:before="60" w:after="60" w:line="240" w:lineRule="auto"/>
              <w:ind w:left="425" w:hanging="425"/>
              <w:rPr>
                <w:rFonts w:ascii="Times New Roman" w:hAnsi="Times New Roman" w:cs="Times New Roman"/>
                <w:sz w:val="24"/>
                <w:szCs w:val="24"/>
              </w:rPr>
            </w:pPr>
            <w:r w:rsidRPr="00187CCE">
              <w:rPr>
                <w:rFonts w:ascii="Times New Roman" w:hAnsi="Times New Roman" w:cs="Times New Roman"/>
                <w:sz w:val="24"/>
                <w:szCs w:val="24"/>
              </w:rPr>
              <w:t>–</w:t>
            </w:r>
            <w:r w:rsidRPr="00187CCE">
              <w:rPr>
                <w:rFonts w:ascii="Times New Roman" w:hAnsi="Times New Roman" w:cs="Times New Roman"/>
                <w:sz w:val="24"/>
                <w:szCs w:val="24"/>
              </w:rPr>
              <w:tab/>
              <w:t>Animal casings</w:t>
            </w:r>
          </w:p>
          <w:p w14:paraId="1ACDDFC1" w14:textId="77777777" w:rsidR="00C032C8" w:rsidRPr="00187CCE" w:rsidRDefault="00C032C8" w:rsidP="001671EB">
            <w:pPr>
              <w:spacing w:before="60" w:after="60" w:line="240" w:lineRule="auto"/>
              <w:ind w:left="425" w:hanging="425"/>
              <w:rPr>
                <w:rFonts w:ascii="Times New Roman" w:hAnsi="Times New Roman" w:cs="Times New Roman"/>
                <w:sz w:val="24"/>
                <w:szCs w:val="24"/>
              </w:rPr>
            </w:pPr>
            <w:r w:rsidRPr="00187CCE">
              <w:rPr>
                <w:rFonts w:ascii="Times New Roman" w:hAnsi="Times New Roman" w:cs="Times New Roman"/>
                <w:sz w:val="24"/>
                <w:szCs w:val="24"/>
              </w:rPr>
              <w:t>–</w:t>
            </w:r>
            <w:r w:rsidRPr="00187CCE">
              <w:rPr>
                <w:rFonts w:ascii="Times New Roman" w:hAnsi="Times New Roman" w:cs="Times New Roman"/>
                <w:sz w:val="24"/>
                <w:szCs w:val="24"/>
              </w:rPr>
              <w:tab/>
              <w:t>Hatching eggs</w:t>
            </w:r>
          </w:p>
        </w:tc>
        <w:tc>
          <w:tcPr>
            <w:tcW w:w="2693" w:type="dxa"/>
            <w:tcBorders>
              <w:top w:val="single" w:sz="4" w:space="0" w:color="auto"/>
              <w:left w:val="single" w:sz="4" w:space="0" w:color="auto"/>
              <w:bottom w:val="single" w:sz="4" w:space="0" w:color="auto"/>
              <w:right w:val="single" w:sz="4" w:space="0" w:color="auto"/>
            </w:tcBorders>
            <w:hideMark/>
          </w:tcPr>
          <w:p w14:paraId="670DB432" w14:textId="77777777" w:rsidR="00C032C8" w:rsidRPr="00187CCE" w:rsidRDefault="00C032C8" w:rsidP="001671EB">
            <w:pPr>
              <w:spacing w:before="60" w:after="60" w:line="240" w:lineRule="auto"/>
              <w:jc w:val="center"/>
              <w:rPr>
                <w:rFonts w:ascii="Times New Roman" w:hAnsi="Times New Roman" w:cs="Times New Roman"/>
                <w:sz w:val="24"/>
                <w:szCs w:val="24"/>
              </w:rPr>
            </w:pPr>
            <w:r w:rsidRPr="00187CCE">
              <w:rPr>
                <w:rFonts w:ascii="Times New Roman" w:hAnsi="Times New Roman" w:cs="Times New Roman"/>
                <w:sz w:val="24"/>
                <w:szCs w:val="24"/>
              </w:rPr>
              <w:t>20 %</w:t>
            </w:r>
          </w:p>
        </w:tc>
      </w:tr>
      <w:tr w:rsidR="00C032C8" w:rsidRPr="00187CCE" w14:paraId="05D3CB2B" w14:textId="77777777" w:rsidTr="001671EB">
        <w:tc>
          <w:tcPr>
            <w:tcW w:w="6521" w:type="dxa"/>
            <w:tcBorders>
              <w:top w:val="single" w:sz="4" w:space="0" w:color="auto"/>
              <w:left w:val="single" w:sz="4" w:space="0" w:color="auto"/>
              <w:bottom w:val="single" w:sz="4" w:space="0" w:color="auto"/>
              <w:right w:val="single" w:sz="4" w:space="0" w:color="auto"/>
            </w:tcBorders>
            <w:hideMark/>
          </w:tcPr>
          <w:p w14:paraId="4CDEE4BD" w14:textId="77777777" w:rsidR="00C032C8" w:rsidRPr="00187CCE" w:rsidRDefault="00C032C8" w:rsidP="001671EB">
            <w:pPr>
              <w:pageBreakBefore/>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lastRenderedPageBreak/>
              <w:t>Category II products</w:t>
            </w:r>
          </w:p>
          <w:p w14:paraId="1DFA0034" w14:textId="77777777" w:rsidR="00C032C8" w:rsidRPr="00187CCE" w:rsidRDefault="00C032C8" w:rsidP="001671EB">
            <w:pPr>
              <w:spacing w:before="60" w:after="60" w:line="240" w:lineRule="auto"/>
              <w:ind w:left="425" w:hanging="425"/>
              <w:rPr>
                <w:rFonts w:ascii="Times New Roman" w:hAnsi="Times New Roman" w:cs="Times New Roman"/>
                <w:sz w:val="24"/>
                <w:szCs w:val="24"/>
              </w:rPr>
            </w:pPr>
            <w:r w:rsidRPr="00187CCE">
              <w:rPr>
                <w:rFonts w:ascii="Times New Roman" w:hAnsi="Times New Roman" w:cs="Times New Roman"/>
                <w:sz w:val="24"/>
                <w:szCs w:val="24"/>
              </w:rPr>
              <w:t>–</w:t>
            </w:r>
            <w:r w:rsidRPr="00187CCE">
              <w:rPr>
                <w:rFonts w:ascii="Times New Roman" w:hAnsi="Times New Roman" w:cs="Times New Roman"/>
                <w:sz w:val="24"/>
                <w:szCs w:val="24"/>
              </w:rPr>
              <w:tab/>
              <w:t>Poultry meat and poultry meat products</w:t>
            </w:r>
          </w:p>
          <w:p w14:paraId="1AE680B1" w14:textId="77777777" w:rsidR="00C032C8" w:rsidRPr="00187CCE" w:rsidRDefault="00C032C8" w:rsidP="001671EB">
            <w:pPr>
              <w:spacing w:before="60" w:after="60" w:line="240" w:lineRule="auto"/>
              <w:ind w:left="425" w:hanging="425"/>
              <w:rPr>
                <w:rFonts w:ascii="Times New Roman" w:hAnsi="Times New Roman" w:cs="Times New Roman"/>
                <w:sz w:val="24"/>
                <w:szCs w:val="24"/>
              </w:rPr>
            </w:pPr>
            <w:r w:rsidRPr="00187CCE">
              <w:rPr>
                <w:rFonts w:ascii="Times New Roman" w:hAnsi="Times New Roman" w:cs="Times New Roman"/>
                <w:sz w:val="24"/>
                <w:szCs w:val="24"/>
              </w:rPr>
              <w:t>–</w:t>
            </w:r>
            <w:r w:rsidRPr="00187CCE">
              <w:rPr>
                <w:rFonts w:ascii="Times New Roman" w:hAnsi="Times New Roman" w:cs="Times New Roman"/>
                <w:sz w:val="24"/>
                <w:szCs w:val="24"/>
              </w:rPr>
              <w:tab/>
              <w:t>Rabbit meat, game meat (wild/farmed) and products thereof</w:t>
            </w:r>
          </w:p>
          <w:p w14:paraId="17E3C9D0" w14:textId="77777777" w:rsidR="00C032C8" w:rsidRPr="00187CCE" w:rsidRDefault="00C032C8" w:rsidP="001671EB">
            <w:pPr>
              <w:spacing w:before="60" w:after="60" w:line="240" w:lineRule="auto"/>
              <w:ind w:left="425" w:hanging="425"/>
              <w:rPr>
                <w:rFonts w:ascii="Times New Roman" w:hAnsi="Times New Roman" w:cs="Times New Roman"/>
                <w:sz w:val="24"/>
                <w:szCs w:val="24"/>
              </w:rPr>
            </w:pPr>
            <w:r w:rsidRPr="00187CCE">
              <w:rPr>
                <w:rFonts w:ascii="Times New Roman" w:hAnsi="Times New Roman" w:cs="Times New Roman"/>
                <w:sz w:val="24"/>
                <w:szCs w:val="24"/>
              </w:rPr>
              <w:t>–</w:t>
            </w:r>
            <w:r w:rsidRPr="00187CCE">
              <w:rPr>
                <w:rFonts w:ascii="Times New Roman" w:hAnsi="Times New Roman" w:cs="Times New Roman"/>
                <w:sz w:val="24"/>
                <w:szCs w:val="24"/>
              </w:rPr>
              <w:tab/>
              <w:t>Milk and milk products for human consumption</w:t>
            </w:r>
          </w:p>
          <w:p w14:paraId="18C1FD4B" w14:textId="77777777" w:rsidR="00C032C8" w:rsidRPr="00187CCE" w:rsidRDefault="00C032C8" w:rsidP="001671EB">
            <w:pPr>
              <w:spacing w:before="60" w:after="60" w:line="240" w:lineRule="auto"/>
              <w:ind w:left="425" w:hanging="425"/>
              <w:rPr>
                <w:rFonts w:ascii="Times New Roman" w:hAnsi="Times New Roman" w:cs="Times New Roman"/>
                <w:sz w:val="24"/>
                <w:szCs w:val="24"/>
              </w:rPr>
            </w:pPr>
            <w:r w:rsidRPr="00187CCE">
              <w:rPr>
                <w:rFonts w:ascii="Times New Roman" w:hAnsi="Times New Roman" w:cs="Times New Roman"/>
                <w:sz w:val="24"/>
                <w:szCs w:val="24"/>
              </w:rPr>
              <w:t>–</w:t>
            </w:r>
            <w:r w:rsidRPr="00187CCE">
              <w:rPr>
                <w:rFonts w:ascii="Times New Roman" w:hAnsi="Times New Roman" w:cs="Times New Roman"/>
                <w:sz w:val="24"/>
                <w:szCs w:val="24"/>
              </w:rPr>
              <w:tab/>
              <w:t>Egg products</w:t>
            </w:r>
          </w:p>
          <w:p w14:paraId="651ED9B8" w14:textId="77777777" w:rsidR="00C032C8" w:rsidRPr="00187CCE" w:rsidRDefault="00C032C8" w:rsidP="001671EB">
            <w:pPr>
              <w:spacing w:before="60" w:after="60" w:line="240" w:lineRule="auto"/>
              <w:ind w:left="425" w:hanging="425"/>
              <w:rPr>
                <w:rFonts w:ascii="Times New Roman" w:hAnsi="Times New Roman" w:cs="Times New Roman"/>
                <w:sz w:val="24"/>
                <w:szCs w:val="24"/>
              </w:rPr>
            </w:pPr>
            <w:r w:rsidRPr="00187CCE">
              <w:rPr>
                <w:rFonts w:ascii="Times New Roman" w:hAnsi="Times New Roman" w:cs="Times New Roman"/>
                <w:sz w:val="24"/>
                <w:szCs w:val="24"/>
              </w:rPr>
              <w:t>–</w:t>
            </w:r>
            <w:r w:rsidRPr="00187CCE">
              <w:rPr>
                <w:rFonts w:ascii="Times New Roman" w:hAnsi="Times New Roman" w:cs="Times New Roman"/>
                <w:sz w:val="24"/>
                <w:szCs w:val="24"/>
              </w:rPr>
              <w:tab/>
              <w:t>Processed animal protein for human consumption</w:t>
            </w:r>
          </w:p>
          <w:p w14:paraId="6B935FE0" w14:textId="77777777" w:rsidR="00C032C8" w:rsidRPr="00187CCE" w:rsidRDefault="00C032C8" w:rsidP="001671EB">
            <w:pPr>
              <w:spacing w:before="60" w:after="60" w:line="240" w:lineRule="auto"/>
              <w:ind w:left="425" w:hanging="425"/>
              <w:rPr>
                <w:rFonts w:ascii="Times New Roman" w:hAnsi="Times New Roman" w:cs="Times New Roman"/>
                <w:sz w:val="24"/>
                <w:szCs w:val="24"/>
              </w:rPr>
            </w:pPr>
            <w:r w:rsidRPr="00187CCE">
              <w:rPr>
                <w:rFonts w:ascii="Times New Roman" w:hAnsi="Times New Roman" w:cs="Times New Roman"/>
                <w:sz w:val="24"/>
                <w:szCs w:val="24"/>
              </w:rPr>
              <w:t>–</w:t>
            </w:r>
            <w:r w:rsidRPr="00187CCE">
              <w:rPr>
                <w:rFonts w:ascii="Times New Roman" w:hAnsi="Times New Roman" w:cs="Times New Roman"/>
                <w:sz w:val="24"/>
                <w:szCs w:val="24"/>
              </w:rPr>
              <w:tab/>
              <w:t>Other fisheries products than those mentioned under 20 %</w:t>
            </w:r>
          </w:p>
          <w:p w14:paraId="0FD21422" w14:textId="77777777" w:rsidR="00C032C8" w:rsidRPr="00187CCE" w:rsidRDefault="00C032C8" w:rsidP="001671EB">
            <w:pPr>
              <w:spacing w:before="60" w:after="60" w:line="240" w:lineRule="auto"/>
              <w:ind w:left="425" w:hanging="425"/>
              <w:rPr>
                <w:rFonts w:ascii="Times New Roman" w:hAnsi="Times New Roman" w:cs="Times New Roman"/>
                <w:sz w:val="24"/>
                <w:szCs w:val="24"/>
              </w:rPr>
            </w:pPr>
            <w:r w:rsidRPr="00187CCE">
              <w:rPr>
                <w:rFonts w:ascii="Times New Roman" w:hAnsi="Times New Roman" w:cs="Times New Roman"/>
                <w:sz w:val="24"/>
                <w:szCs w:val="24"/>
              </w:rPr>
              <w:t>–</w:t>
            </w:r>
            <w:r w:rsidRPr="00187CCE">
              <w:rPr>
                <w:rFonts w:ascii="Times New Roman" w:hAnsi="Times New Roman" w:cs="Times New Roman"/>
                <w:sz w:val="24"/>
                <w:szCs w:val="24"/>
              </w:rPr>
              <w:tab/>
              <w:t>Bivalve molluscs</w:t>
            </w:r>
          </w:p>
          <w:p w14:paraId="095B044B" w14:textId="77777777" w:rsidR="00C032C8" w:rsidRPr="00187CCE" w:rsidRDefault="00C032C8" w:rsidP="001671EB">
            <w:pPr>
              <w:spacing w:before="60" w:after="60" w:line="240" w:lineRule="auto"/>
              <w:ind w:left="425" w:hanging="425"/>
              <w:rPr>
                <w:rFonts w:ascii="Times New Roman" w:hAnsi="Times New Roman" w:cs="Times New Roman"/>
                <w:sz w:val="24"/>
                <w:szCs w:val="24"/>
              </w:rPr>
            </w:pPr>
            <w:r w:rsidRPr="00187CCE">
              <w:rPr>
                <w:rFonts w:ascii="Times New Roman" w:hAnsi="Times New Roman" w:cs="Times New Roman"/>
                <w:sz w:val="24"/>
                <w:szCs w:val="24"/>
              </w:rPr>
              <w:t>–</w:t>
            </w:r>
            <w:r w:rsidRPr="00187CCE">
              <w:rPr>
                <w:rFonts w:ascii="Times New Roman" w:hAnsi="Times New Roman" w:cs="Times New Roman"/>
                <w:sz w:val="24"/>
                <w:szCs w:val="24"/>
              </w:rPr>
              <w:tab/>
              <w:t>Honey</w:t>
            </w:r>
          </w:p>
        </w:tc>
        <w:tc>
          <w:tcPr>
            <w:tcW w:w="2693" w:type="dxa"/>
            <w:tcBorders>
              <w:top w:val="single" w:sz="4" w:space="0" w:color="auto"/>
              <w:left w:val="single" w:sz="4" w:space="0" w:color="auto"/>
              <w:bottom w:val="single" w:sz="4" w:space="0" w:color="auto"/>
              <w:right w:val="single" w:sz="4" w:space="0" w:color="auto"/>
            </w:tcBorders>
            <w:hideMark/>
          </w:tcPr>
          <w:p w14:paraId="03C05D9C" w14:textId="77777777" w:rsidR="00C032C8" w:rsidRPr="00187CCE" w:rsidRDefault="00C032C8" w:rsidP="001671EB">
            <w:pPr>
              <w:spacing w:before="60" w:after="60" w:line="240" w:lineRule="auto"/>
              <w:jc w:val="center"/>
              <w:rPr>
                <w:rFonts w:ascii="Times New Roman" w:hAnsi="Times New Roman" w:cs="Times New Roman"/>
                <w:sz w:val="24"/>
                <w:szCs w:val="24"/>
              </w:rPr>
            </w:pPr>
            <w:r w:rsidRPr="00187CCE">
              <w:rPr>
                <w:rFonts w:ascii="Times New Roman" w:hAnsi="Times New Roman" w:cs="Times New Roman"/>
                <w:sz w:val="24"/>
                <w:szCs w:val="24"/>
              </w:rPr>
              <w:t>50 %</w:t>
            </w:r>
          </w:p>
        </w:tc>
      </w:tr>
      <w:tr w:rsidR="00C032C8" w:rsidRPr="00187CCE" w14:paraId="18C68058" w14:textId="77777777" w:rsidTr="001671EB">
        <w:tc>
          <w:tcPr>
            <w:tcW w:w="6521" w:type="dxa"/>
            <w:tcBorders>
              <w:top w:val="single" w:sz="4" w:space="0" w:color="auto"/>
              <w:left w:val="single" w:sz="4" w:space="0" w:color="auto"/>
              <w:bottom w:val="single" w:sz="4" w:space="0" w:color="auto"/>
              <w:right w:val="single" w:sz="4" w:space="0" w:color="auto"/>
            </w:tcBorders>
            <w:hideMark/>
          </w:tcPr>
          <w:p w14:paraId="2925EB84" w14:textId="77777777" w:rsidR="00C032C8" w:rsidRPr="00187CCE" w:rsidRDefault="00C032C8" w:rsidP="001671EB">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Category III products</w:t>
            </w:r>
          </w:p>
          <w:p w14:paraId="2EC8F7F4" w14:textId="77777777" w:rsidR="00C032C8" w:rsidRPr="00187CCE" w:rsidRDefault="00C032C8" w:rsidP="001671EB">
            <w:pPr>
              <w:spacing w:before="60" w:after="60" w:line="240" w:lineRule="auto"/>
              <w:ind w:left="425" w:hanging="425"/>
              <w:rPr>
                <w:rFonts w:ascii="Times New Roman" w:hAnsi="Times New Roman" w:cs="Times New Roman"/>
                <w:sz w:val="24"/>
                <w:szCs w:val="24"/>
              </w:rPr>
            </w:pPr>
            <w:r w:rsidRPr="00187CCE">
              <w:rPr>
                <w:rFonts w:ascii="Times New Roman" w:hAnsi="Times New Roman" w:cs="Times New Roman"/>
                <w:sz w:val="24"/>
                <w:szCs w:val="24"/>
              </w:rPr>
              <w:t>–</w:t>
            </w:r>
            <w:r w:rsidRPr="00187CCE">
              <w:rPr>
                <w:rFonts w:ascii="Times New Roman" w:hAnsi="Times New Roman" w:cs="Times New Roman"/>
                <w:sz w:val="24"/>
                <w:szCs w:val="24"/>
              </w:rPr>
              <w:tab/>
              <w:t>Semen</w:t>
            </w:r>
          </w:p>
          <w:p w14:paraId="6EDD0CAD" w14:textId="77777777" w:rsidR="00C032C8" w:rsidRPr="00187CCE" w:rsidRDefault="00C032C8" w:rsidP="001671EB">
            <w:pPr>
              <w:spacing w:before="60" w:after="60" w:line="240" w:lineRule="auto"/>
              <w:ind w:left="425" w:hanging="425"/>
              <w:rPr>
                <w:rFonts w:ascii="Times New Roman" w:hAnsi="Times New Roman" w:cs="Times New Roman"/>
                <w:sz w:val="24"/>
                <w:szCs w:val="24"/>
              </w:rPr>
            </w:pPr>
            <w:r w:rsidRPr="00187CCE">
              <w:rPr>
                <w:rFonts w:ascii="Times New Roman" w:hAnsi="Times New Roman" w:cs="Times New Roman"/>
                <w:sz w:val="24"/>
                <w:szCs w:val="24"/>
              </w:rPr>
              <w:t>–</w:t>
            </w:r>
            <w:r w:rsidRPr="00187CCE">
              <w:rPr>
                <w:rFonts w:ascii="Times New Roman" w:hAnsi="Times New Roman" w:cs="Times New Roman"/>
                <w:sz w:val="24"/>
                <w:szCs w:val="24"/>
              </w:rPr>
              <w:tab/>
              <w:t>Embryos</w:t>
            </w:r>
          </w:p>
          <w:p w14:paraId="313C3C2A" w14:textId="77777777" w:rsidR="00C032C8" w:rsidRPr="00187CCE" w:rsidRDefault="00C032C8" w:rsidP="001671EB">
            <w:pPr>
              <w:spacing w:before="60" w:after="60" w:line="240" w:lineRule="auto"/>
              <w:ind w:left="425" w:hanging="425"/>
              <w:rPr>
                <w:rFonts w:ascii="Times New Roman" w:hAnsi="Times New Roman" w:cs="Times New Roman"/>
                <w:sz w:val="24"/>
                <w:szCs w:val="24"/>
              </w:rPr>
            </w:pPr>
            <w:r w:rsidRPr="00187CCE">
              <w:rPr>
                <w:rFonts w:ascii="Times New Roman" w:hAnsi="Times New Roman" w:cs="Times New Roman"/>
                <w:sz w:val="24"/>
                <w:szCs w:val="24"/>
              </w:rPr>
              <w:t>–</w:t>
            </w:r>
            <w:r w:rsidRPr="00187CCE">
              <w:rPr>
                <w:rFonts w:ascii="Times New Roman" w:hAnsi="Times New Roman" w:cs="Times New Roman"/>
                <w:sz w:val="24"/>
                <w:szCs w:val="24"/>
              </w:rPr>
              <w:tab/>
              <w:t>Manure</w:t>
            </w:r>
          </w:p>
          <w:p w14:paraId="6EDCDFB6" w14:textId="77777777" w:rsidR="00C032C8" w:rsidRPr="00187CCE" w:rsidRDefault="00C032C8" w:rsidP="001671EB">
            <w:pPr>
              <w:spacing w:before="60" w:after="60" w:line="240" w:lineRule="auto"/>
              <w:ind w:left="425" w:hanging="425"/>
              <w:rPr>
                <w:rFonts w:ascii="Times New Roman" w:hAnsi="Times New Roman" w:cs="Times New Roman"/>
                <w:sz w:val="24"/>
                <w:szCs w:val="24"/>
              </w:rPr>
            </w:pPr>
            <w:r w:rsidRPr="00187CCE">
              <w:rPr>
                <w:rFonts w:ascii="Times New Roman" w:hAnsi="Times New Roman" w:cs="Times New Roman"/>
                <w:sz w:val="24"/>
                <w:szCs w:val="24"/>
              </w:rPr>
              <w:t>–</w:t>
            </w:r>
            <w:r w:rsidRPr="00187CCE">
              <w:rPr>
                <w:rFonts w:ascii="Times New Roman" w:hAnsi="Times New Roman" w:cs="Times New Roman"/>
                <w:sz w:val="24"/>
                <w:szCs w:val="24"/>
              </w:rPr>
              <w:tab/>
              <w:t>Milk and milk products (not for human consumption)</w:t>
            </w:r>
          </w:p>
          <w:p w14:paraId="2A7F3BC2" w14:textId="77777777" w:rsidR="00C032C8" w:rsidRPr="00187CCE" w:rsidRDefault="00C032C8" w:rsidP="001671EB">
            <w:pPr>
              <w:spacing w:before="60" w:after="60" w:line="240" w:lineRule="auto"/>
              <w:ind w:left="425" w:hanging="425"/>
              <w:rPr>
                <w:rFonts w:ascii="Times New Roman" w:hAnsi="Times New Roman" w:cs="Times New Roman"/>
                <w:sz w:val="24"/>
                <w:szCs w:val="24"/>
              </w:rPr>
            </w:pPr>
            <w:r w:rsidRPr="00187CCE">
              <w:rPr>
                <w:rFonts w:ascii="Times New Roman" w:hAnsi="Times New Roman" w:cs="Times New Roman"/>
                <w:sz w:val="24"/>
                <w:szCs w:val="24"/>
              </w:rPr>
              <w:t>–</w:t>
            </w:r>
            <w:r w:rsidRPr="00187CCE">
              <w:rPr>
                <w:rFonts w:ascii="Times New Roman" w:hAnsi="Times New Roman" w:cs="Times New Roman"/>
                <w:sz w:val="24"/>
                <w:szCs w:val="24"/>
              </w:rPr>
              <w:tab/>
              <w:t>Gelatin</w:t>
            </w:r>
          </w:p>
          <w:p w14:paraId="6E245804" w14:textId="77777777" w:rsidR="00C032C8" w:rsidRPr="00187CCE" w:rsidRDefault="00C032C8" w:rsidP="001671EB">
            <w:pPr>
              <w:spacing w:before="60" w:after="60" w:line="240" w:lineRule="auto"/>
              <w:ind w:left="425" w:hanging="425"/>
              <w:rPr>
                <w:rFonts w:ascii="Times New Roman" w:hAnsi="Times New Roman" w:cs="Times New Roman"/>
                <w:sz w:val="24"/>
                <w:szCs w:val="24"/>
              </w:rPr>
            </w:pPr>
            <w:r w:rsidRPr="00187CCE">
              <w:rPr>
                <w:rFonts w:ascii="Times New Roman" w:hAnsi="Times New Roman" w:cs="Times New Roman"/>
                <w:sz w:val="24"/>
                <w:szCs w:val="24"/>
              </w:rPr>
              <w:t>–</w:t>
            </w:r>
            <w:r w:rsidRPr="00187CCE">
              <w:rPr>
                <w:rFonts w:ascii="Times New Roman" w:hAnsi="Times New Roman" w:cs="Times New Roman"/>
                <w:sz w:val="24"/>
                <w:szCs w:val="24"/>
              </w:rPr>
              <w:tab/>
              <w:t>Frog's legs and snails</w:t>
            </w:r>
          </w:p>
          <w:p w14:paraId="035189CB" w14:textId="77777777" w:rsidR="00C032C8" w:rsidRPr="00187CCE" w:rsidRDefault="00C032C8" w:rsidP="001671EB">
            <w:pPr>
              <w:spacing w:before="60" w:after="60" w:line="240" w:lineRule="auto"/>
              <w:ind w:left="425" w:hanging="425"/>
              <w:rPr>
                <w:rFonts w:ascii="Times New Roman" w:hAnsi="Times New Roman" w:cs="Times New Roman"/>
                <w:sz w:val="24"/>
                <w:szCs w:val="24"/>
              </w:rPr>
            </w:pPr>
            <w:r w:rsidRPr="00187CCE">
              <w:rPr>
                <w:rFonts w:ascii="Times New Roman" w:hAnsi="Times New Roman" w:cs="Times New Roman"/>
                <w:sz w:val="24"/>
                <w:szCs w:val="24"/>
              </w:rPr>
              <w:t>–</w:t>
            </w:r>
            <w:r w:rsidRPr="00187CCE">
              <w:rPr>
                <w:rFonts w:ascii="Times New Roman" w:hAnsi="Times New Roman" w:cs="Times New Roman"/>
                <w:sz w:val="24"/>
                <w:szCs w:val="24"/>
              </w:rPr>
              <w:tab/>
              <w:t>Bones and bone products</w:t>
            </w:r>
          </w:p>
          <w:p w14:paraId="6A1FD96E" w14:textId="77777777" w:rsidR="00C032C8" w:rsidRPr="00187CCE" w:rsidRDefault="00C032C8" w:rsidP="001671EB">
            <w:pPr>
              <w:spacing w:before="60" w:after="60" w:line="240" w:lineRule="auto"/>
              <w:ind w:left="425" w:hanging="425"/>
              <w:rPr>
                <w:rFonts w:ascii="Times New Roman" w:hAnsi="Times New Roman" w:cs="Times New Roman"/>
                <w:sz w:val="24"/>
                <w:szCs w:val="24"/>
              </w:rPr>
            </w:pPr>
            <w:r w:rsidRPr="00187CCE">
              <w:rPr>
                <w:rFonts w:ascii="Times New Roman" w:hAnsi="Times New Roman" w:cs="Times New Roman"/>
                <w:sz w:val="24"/>
                <w:szCs w:val="24"/>
              </w:rPr>
              <w:t>–</w:t>
            </w:r>
            <w:r w:rsidRPr="00187CCE">
              <w:rPr>
                <w:rFonts w:ascii="Times New Roman" w:hAnsi="Times New Roman" w:cs="Times New Roman"/>
                <w:sz w:val="24"/>
                <w:szCs w:val="24"/>
              </w:rPr>
              <w:tab/>
              <w:t>Hides and skins</w:t>
            </w:r>
          </w:p>
          <w:p w14:paraId="62E54301" w14:textId="77777777" w:rsidR="00C032C8" w:rsidRPr="00187CCE" w:rsidRDefault="00C032C8" w:rsidP="001671EB">
            <w:pPr>
              <w:spacing w:before="60" w:after="60" w:line="240" w:lineRule="auto"/>
              <w:ind w:left="425" w:hanging="425"/>
              <w:rPr>
                <w:rFonts w:ascii="Times New Roman" w:hAnsi="Times New Roman" w:cs="Times New Roman"/>
                <w:sz w:val="24"/>
                <w:szCs w:val="24"/>
              </w:rPr>
            </w:pPr>
            <w:r w:rsidRPr="00187CCE">
              <w:rPr>
                <w:rFonts w:ascii="Times New Roman" w:hAnsi="Times New Roman" w:cs="Times New Roman"/>
                <w:sz w:val="24"/>
                <w:szCs w:val="24"/>
              </w:rPr>
              <w:t>–</w:t>
            </w:r>
            <w:r w:rsidRPr="00187CCE">
              <w:rPr>
                <w:rFonts w:ascii="Times New Roman" w:hAnsi="Times New Roman" w:cs="Times New Roman"/>
                <w:sz w:val="24"/>
                <w:szCs w:val="24"/>
              </w:rPr>
              <w:tab/>
              <w:t>Bristles, wool, hair and feathers</w:t>
            </w:r>
          </w:p>
          <w:p w14:paraId="10485961" w14:textId="77777777" w:rsidR="00C032C8" w:rsidRPr="00187CCE" w:rsidRDefault="00C032C8" w:rsidP="001671EB">
            <w:pPr>
              <w:spacing w:before="60" w:after="60" w:line="240" w:lineRule="auto"/>
              <w:ind w:left="425" w:hanging="425"/>
              <w:rPr>
                <w:rFonts w:ascii="Times New Roman" w:hAnsi="Times New Roman" w:cs="Times New Roman"/>
                <w:sz w:val="24"/>
                <w:szCs w:val="24"/>
              </w:rPr>
            </w:pPr>
            <w:r w:rsidRPr="00187CCE">
              <w:rPr>
                <w:rFonts w:ascii="Times New Roman" w:hAnsi="Times New Roman" w:cs="Times New Roman"/>
                <w:sz w:val="24"/>
                <w:szCs w:val="24"/>
              </w:rPr>
              <w:t>–</w:t>
            </w:r>
            <w:r w:rsidRPr="00187CCE">
              <w:rPr>
                <w:rFonts w:ascii="Times New Roman" w:hAnsi="Times New Roman" w:cs="Times New Roman"/>
                <w:sz w:val="24"/>
                <w:szCs w:val="24"/>
              </w:rPr>
              <w:tab/>
              <w:t>Horns, horn products, hooves and hoof products</w:t>
            </w:r>
          </w:p>
          <w:p w14:paraId="429993D0" w14:textId="77777777" w:rsidR="00C032C8" w:rsidRPr="00187CCE" w:rsidRDefault="00C032C8" w:rsidP="001671EB">
            <w:pPr>
              <w:spacing w:before="60" w:after="60" w:line="240" w:lineRule="auto"/>
              <w:ind w:left="425" w:hanging="425"/>
              <w:rPr>
                <w:rFonts w:ascii="Times New Roman" w:hAnsi="Times New Roman" w:cs="Times New Roman"/>
                <w:sz w:val="24"/>
                <w:szCs w:val="24"/>
              </w:rPr>
            </w:pPr>
            <w:r w:rsidRPr="00187CCE">
              <w:rPr>
                <w:rFonts w:ascii="Times New Roman" w:hAnsi="Times New Roman" w:cs="Times New Roman"/>
                <w:sz w:val="24"/>
                <w:szCs w:val="24"/>
              </w:rPr>
              <w:t>–</w:t>
            </w:r>
            <w:r w:rsidRPr="00187CCE">
              <w:rPr>
                <w:rFonts w:ascii="Times New Roman" w:hAnsi="Times New Roman" w:cs="Times New Roman"/>
                <w:sz w:val="24"/>
                <w:szCs w:val="24"/>
              </w:rPr>
              <w:tab/>
              <w:t>Apiculture products</w:t>
            </w:r>
          </w:p>
          <w:p w14:paraId="18C86789" w14:textId="77777777" w:rsidR="00C032C8" w:rsidRPr="00187CCE" w:rsidRDefault="00C032C8" w:rsidP="001671EB">
            <w:pPr>
              <w:spacing w:before="60" w:after="60" w:line="240" w:lineRule="auto"/>
              <w:ind w:left="425" w:hanging="425"/>
              <w:rPr>
                <w:rFonts w:ascii="Times New Roman" w:hAnsi="Times New Roman" w:cs="Times New Roman"/>
                <w:sz w:val="24"/>
                <w:szCs w:val="24"/>
              </w:rPr>
            </w:pPr>
            <w:r w:rsidRPr="00187CCE">
              <w:rPr>
                <w:rFonts w:ascii="Times New Roman" w:hAnsi="Times New Roman" w:cs="Times New Roman"/>
                <w:sz w:val="24"/>
                <w:szCs w:val="24"/>
              </w:rPr>
              <w:t>–</w:t>
            </w:r>
            <w:r w:rsidRPr="00187CCE">
              <w:rPr>
                <w:rFonts w:ascii="Times New Roman" w:hAnsi="Times New Roman" w:cs="Times New Roman"/>
                <w:sz w:val="24"/>
                <w:szCs w:val="24"/>
              </w:rPr>
              <w:tab/>
              <w:t>Game trophies</w:t>
            </w:r>
          </w:p>
          <w:p w14:paraId="5B38A57F" w14:textId="77777777" w:rsidR="00C032C8" w:rsidRPr="00187CCE" w:rsidRDefault="00C032C8" w:rsidP="001671EB">
            <w:pPr>
              <w:spacing w:before="60" w:after="60" w:line="240" w:lineRule="auto"/>
              <w:ind w:left="425" w:hanging="425"/>
              <w:rPr>
                <w:rFonts w:ascii="Times New Roman" w:hAnsi="Times New Roman" w:cs="Times New Roman"/>
                <w:sz w:val="24"/>
                <w:szCs w:val="24"/>
              </w:rPr>
            </w:pPr>
            <w:r w:rsidRPr="00187CCE">
              <w:rPr>
                <w:rFonts w:ascii="Times New Roman" w:hAnsi="Times New Roman" w:cs="Times New Roman"/>
                <w:sz w:val="24"/>
                <w:szCs w:val="24"/>
              </w:rPr>
              <w:t>–</w:t>
            </w:r>
            <w:r w:rsidRPr="00187CCE">
              <w:rPr>
                <w:rFonts w:ascii="Times New Roman" w:hAnsi="Times New Roman" w:cs="Times New Roman"/>
                <w:sz w:val="24"/>
                <w:szCs w:val="24"/>
              </w:rPr>
              <w:tab/>
              <w:t>Processed petfood</w:t>
            </w:r>
          </w:p>
          <w:p w14:paraId="2731D1DB" w14:textId="77777777" w:rsidR="00C032C8" w:rsidRPr="00187CCE" w:rsidRDefault="00C032C8" w:rsidP="001671EB">
            <w:pPr>
              <w:spacing w:before="60" w:after="60" w:line="240" w:lineRule="auto"/>
              <w:ind w:left="425" w:hanging="425"/>
              <w:rPr>
                <w:rFonts w:ascii="Times New Roman" w:hAnsi="Times New Roman" w:cs="Times New Roman"/>
                <w:sz w:val="24"/>
                <w:szCs w:val="24"/>
              </w:rPr>
            </w:pPr>
            <w:r w:rsidRPr="00187CCE">
              <w:rPr>
                <w:rFonts w:ascii="Times New Roman" w:hAnsi="Times New Roman" w:cs="Times New Roman"/>
                <w:sz w:val="24"/>
                <w:szCs w:val="24"/>
              </w:rPr>
              <w:t>–</w:t>
            </w:r>
            <w:r w:rsidRPr="00187CCE">
              <w:rPr>
                <w:rFonts w:ascii="Times New Roman" w:hAnsi="Times New Roman" w:cs="Times New Roman"/>
                <w:sz w:val="24"/>
                <w:szCs w:val="24"/>
              </w:rPr>
              <w:tab/>
              <w:t>Raw material for the manufacture of petfood</w:t>
            </w:r>
          </w:p>
          <w:p w14:paraId="3D4C746F" w14:textId="77777777" w:rsidR="00C032C8" w:rsidRPr="00187CCE" w:rsidRDefault="00C032C8" w:rsidP="001671EB">
            <w:pPr>
              <w:spacing w:before="60" w:after="60" w:line="240" w:lineRule="auto"/>
              <w:ind w:left="425" w:hanging="425"/>
              <w:rPr>
                <w:rFonts w:ascii="Times New Roman" w:hAnsi="Times New Roman" w:cs="Times New Roman"/>
                <w:sz w:val="24"/>
                <w:szCs w:val="24"/>
              </w:rPr>
            </w:pPr>
            <w:r w:rsidRPr="00187CCE">
              <w:rPr>
                <w:rFonts w:ascii="Times New Roman" w:hAnsi="Times New Roman" w:cs="Times New Roman"/>
                <w:sz w:val="24"/>
                <w:szCs w:val="24"/>
              </w:rPr>
              <w:t>–</w:t>
            </w:r>
            <w:r w:rsidRPr="00187CCE">
              <w:rPr>
                <w:rFonts w:ascii="Times New Roman" w:hAnsi="Times New Roman" w:cs="Times New Roman"/>
                <w:sz w:val="24"/>
                <w:szCs w:val="24"/>
              </w:rPr>
              <w:tab/>
              <w:t>Raw material, blood, blood products, glands and organs for pharmaceutical or technical use</w:t>
            </w:r>
          </w:p>
          <w:p w14:paraId="391B90CE" w14:textId="77777777" w:rsidR="00C032C8" w:rsidRPr="00187CCE" w:rsidRDefault="00C032C8" w:rsidP="001671EB">
            <w:pPr>
              <w:spacing w:before="60" w:after="60" w:line="240" w:lineRule="auto"/>
              <w:ind w:left="425" w:hanging="425"/>
              <w:rPr>
                <w:rFonts w:ascii="Times New Roman" w:hAnsi="Times New Roman" w:cs="Times New Roman"/>
                <w:sz w:val="24"/>
                <w:szCs w:val="24"/>
              </w:rPr>
            </w:pPr>
            <w:r w:rsidRPr="00187CCE">
              <w:rPr>
                <w:rFonts w:ascii="Times New Roman" w:hAnsi="Times New Roman" w:cs="Times New Roman"/>
                <w:sz w:val="24"/>
                <w:szCs w:val="24"/>
              </w:rPr>
              <w:t>–</w:t>
            </w:r>
            <w:r w:rsidRPr="00187CCE">
              <w:rPr>
                <w:rFonts w:ascii="Times New Roman" w:hAnsi="Times New Roman" w:cs="Times New Roman"/>
                <w:sz w:val="24"/>
                <w:szCs w:val="24"/>
              </w:rPr>
              <w:tab/>
              <w:t>Hay and straw</w:t>
            </w:r>
          </w:p>
          <w:p w14:paraId="718EF770" w14:textId="77777777" w:rsidR="00C032C8" w:rsidRPr="00187CCE" w:rsidRDefault="00C032C8" w:rsidP="001671EB">
            <w:pPr>
              <w:spacing w:before="60" w:after="60" w:line="240" w:lineRule="auto"/>
              <w:ind w:left="425" w:hanging="425"/>
              <w:rPr>
                <w:rFonts w:ascii="Times New Roman" w:hAnsi="Times New Roman" w:cs="Times New Roman"/>
                <w:sz w:val="24"/>
                <w:szCs w:val="24"/>
              </w:rPr>
            </w:pPr>
            <w:r w:rsidRPr="00187CCE">
              <w:rPr>
                <w:rFonts w:ascii="Times New Roman" w:hAnsi="Times New Roman" w:cs="Times New Roman"/>
                <w:sz w:val="24"/>
                <w:szCs w:val="24"/>
              </w:rPr>
              <w:t>–</w:t>
            </w:r>
            <w:r w:rsidRPr="00187CCE">
              <w:rPr>
                <w:rFonts w:ascii="Times New Roman" w:hAnsi="Times New Roman" w:cs="Times New Roman"/>
                <w:sz w:val="24"/>
                <w:szCs w:val="24"/>
              </w:rPr>
              <w:tab/>
              <w:t>Pathogens</w:t>
            </w:r>
          </w:p>
          <w:p w14:paraId="14B78444" w14:textId="77777777" w:rsidR="00C032C8" w:rsidRPr="00187CCE" w:rsidRDefault="00C032C8" w:rsidP="001671EB">
            <w:pPr>
              <w:spacing w:before="60" w:after="60" w:line="240" w:lineRule="auto"/>
              <w:ind w:left="425" w:hanging="425"/>
              <w:rPr>
                <w:rFonts w:ascii="Times New Roman" w:hAnsi="Times New Roman" w:cs="Times New Roman"/>
                <w:sz w:val="24"/>
                <w:szCs w:val="24"/>
              </w:rPr>
            </w:pPr>
            <w:r w:rsidRPr="00187CCE">
              <w:rPr>
                <w:rFonts w:ascii="Times New Roman" w:hAnsi="Times New Roman" w:cs="Times New Roman"/>
                <w:sz w:val="24"/>
                <w:szCs w:val="24"/>
              </w:rPr>
              <w:t>–</w:t>
            </w:r>
            <w:r w:rsidRPr="00187CCE">
              <w:rPr>
                <w:rFonts w:ascii="Times New Roman" w:hAnsi="Times New Roman" w:cs="Times New Roman"/>
                <w:sz w:val="24"/>
                <w:szCs w:val="24"/>
              </w:rPr>
              <w:tab/>
              <w:t>Processed animal protein (packaged)</w:t>
            </w:r>
          </w:p>
        </w:tc>
        <w:tc>
          <w:tcPr>
            <w:tcW w:w="2693" w:type="dxa"/>
            <w:tcBorders>
              <w:top w:val="single" w:sz="4" w:space="0" w:color="auto"/>
              <w:left w:val="single" w:sz="4" w:space="0" w:color="auto"/>
              <w:bottom w:val="single" w:sz="4" w:space="0" w:color="auto"/>
              <w:right w:val="single" w:sz="4" w:space="0" w:color="auto"/>
            </w:tcBorders>
            <w:hideMark/>
          </w:tcPr>
          <w:p w14:paraId="5F59F2DA" w14:textId="77777777" w:rsidR="00C032C8" w:rsidRPr="00187CCE" w:rsidRDefault="00C032C8" w:rsidP="001671EB">
            <w:pPr>
              <w:spacing w:before="60" w:after="60" w:line="240" w:lineRule="auto"/>
              <w:jc w:val="center"/>
              <w:rPr>
                <w:rFonts w:ascii="Times New Roman" w:hAnsi="Times New Roman" w:cs="Times New Roman"/>
                <w:sz w:val="24"/>
                <w:szCs w:val="24"/>
              </w:rPr>
            </w:pPr>
            <w:r w:rsidRPr="00187CCE">
              <w:rPr>
                <w:rFonts w:ascii="Times New Roman" w:hAnsi="Times New Roman" w:cs="Times New Roman"/>
                <w:sz w:val="24"/>
                <w:szCs w:val="24"/>
              </w:rPr>
              <w:t>minimum of 1 % maximum of 10 %</w:t>
            </w:r>
          </w:p>
        </w:tc>
      </w:tr>
      <w:tr w:rsidR="00C032C8" w:rsidRPr="00187CCE" w14:paraId="4313CD9D" w14:textId="77777777" w:rsidTr="001671EB">
        <w:tc>
          <w:tcPr>
            <w:tcW w:w="6521" w:type="dxa"/>
            <w:tcBorders>
              <w:top w:val="single" w:sz="4" w:space="0" w:color="auto"/>
              <w:left w:val="single" w:sz="4" w:space="0" w:color="auto"/>
              <w:bottom w:val="single" w:sz="4" w:space="0" w:color="auto"/>
              <w:right w:val="single" w:sz="4" w:space="0" w:color="auto"/>
            </w:tcBorders>
            <w:hideMark/>
          </w:tcPr>
          <w:p w14:paraId="12368012" w14:textId="77777777" w:rsidR="00C032C8" w:rsidRPr="00187CCE" w:rsidRDefault="00C032C8" w:rsidP="001671EB">
            <w:pPr>
              <w:pageBreakBefore/>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lastRenderedPageBreak/>
              <w:t>Processed animal protein not for human consumption (bulked)</w:t>
            </w:r>
          </w:p>
        </w:tc>
        <w:tc>
          <w:tcPr>
            <w:tcW w:w="2693" w:type="dxa"/>
            <w:tcBorders>
              <w:top w:val="single" w:sz="4" w:space="0" w:color="auto"/>
              <w:left w:val="single" w:sz="4" w:space="0" w:color="auto"/>
              <w:bottom w:val="single" w:sz="4" w:space="0" w:color="auto"/>
              <w:right w:val="single" w:sz="4" w:space="0" w:color="auto"/>
            </w:tcBorders>
            <w:hideMark/>
          </w:tcPr>
          <w:p w14:paraId="4FDBECAF" w14:textId="77777777" w:rsidR="00C032C8" w:rsidRPr="00187CCE" w:rsidRDefault="00C032C8" w:rsidP="001671EB">
            <w:pPr>
              <w:spacing w:before="60" w:after="60" w:line="240" w:lineRule="auto"/>
              <w:jc w:val="center"/>
              <w:rPr>
                <w:rFonts w:ascii="Times New Roman" w:hAnsi="Times New Roman" w:cs="Times New Roman"/>
                <w:sz w:val="24"/>
                <w:szCs w:val="24"/>
              </w:rPr>
            </w:pPr>
            <w:r w:rsidRPr="00187CCE">
              <w:rPr>
                <w:rFonts w:ascii="Times New Roman" w:hAnsi="Times New Roman" w:cs="Times New Roman"/>
                <w:sz w:val="24"/>
                <w:szCs w:val="24"/>
              </w:rPr>
              <w:t>100 % for the first six consignments (Commission Regulation (EU) No 142/2011)</w:t>
            </w:r>
            <w:r w:rsidRPr="00187CCE">
              <w:rPr>
                <w:rStyle w:val="FootnoteReference"/>
                <w:rFonts w:ascii="Times New Roman" w:hAnsi="Times New Roman" w:cs="Times New Roman"/>
                <w:sz w:val="24"/>
                <w:szCs w:val="24"/>
              </w:rPr>
              <w:footnoteReference w:id="29"/>
            </w:r>
            <w:r w:rsidRPr="00187CCE">
              <w:rPr>
                <w:rFonts w:ascii="Times New Roman" w:hAnsi="Times New Roman" w:cs="Times New Roman"/>
                <w:sz w:val="24"/>
                <w:szCs w:val="24"/>
              </w:rPr>
              <w:t>, then 20 %</w:t>
            </w:r>
          </w:p>
        </w:tc>
      </w:tr>
    </w:tbl>
    <w:p w14:paraId="69C3EA48" w14:textId="77777777" w:rsidR="00C032C8" w:rsidRPr="00187CCE" w:rsidRDefault="00C032C8" w:rsidP="00C032C8">
      <w:pPr>
        <w:spacing w:line="240" w:lineRule="auto"/>
        <w:jc w:val="both"/>
        <w:rPr>
          <w:szCs w:val="24"/>
          <w:lang w:eastAsia="en-US" w:bidi="en-US"/>
        </w:rPr>
      </w:pPr>
    </w:p>
    <w:p w14:paraId="1BFFBBBA" w14:textId="77777777" w:rsidR="00C032C8" w:rsidRPr="00187CCE" w:rsidRDefault="00C032C8" w:rsidP="00C032C8">
      <w:pPr>
        <w:ind w:left="1134" w:hanging="567"/>
      </w:pPr>
      <w:r w:rsidRPr="00187CCE">
        <w:t>(ii)</w:t>
      </w:r>
      <w:r w:rsidRPr="00187CCE">
        <w:tab/>
        <w:t>for import</w:t>
      </w:r>
      <w:r w:rsidRPr="00187CCE">
        <w:rPr>
          <w:rFonts w:eastAsia="Calibri"/>
        </w:rPr>
        <w:t>s</w:t>
      </w:r>
      <w:r w:rsidRPr="00187CCE">
        <w:t xml:space="preserve"> into Chile:</w:t>
      </w:r>
    </w:p>
    <w:p w14:paraId="3CD193CE" w14:textId="77777777" w:rsidR="00C032C8" w:rsidRPr="00187CCE" w:rsidRDefault="00C032C8" w:rsidP="00C032C8"/>
    <w:tbl>
      <w:tblPr>
        <w:tblStyle w:val="TableGrid"/>
        <w:tblW w:w="9214" w:type="dxa"/>
        <w:tblInd w:w="675" w:type="dxa"/>
        <w:tblLook w:val="04A0" w:firstRow="1" w:lastRow="0" w:firstColumn="1" w:lastColumn="0" w:noHBand="0" w:noVBand="1"/>
      </w:tblPr>
      <w:tblGrid>
        <w:gridCol w:w="6521"/>
        <w:gridCol w:w="2693"/>
      </w:tblGrid>
      <w:tr w:rsidR="00C032C8" w:rsidRPr="00187CCE" w14:paraId="016865E5" w14:textId="77777777" w:rsidTr="001671EB">
        <w:trPr>
          <w:tblHeader/>
        </w:trPr>
        <w:tc>
          <w:tcPr>
            <w:tcW w:w="6521" w:type="dxa"/>
            <w:tcBorders>
              <w:top w:val="single" w:sz="4" w:space="0" w:color="auto"/>
              <w:left w:val="single" w:sz="4" w:space="0" w:color="auto"/>
              <w:bottom w:val="single" w:sz="4" w:space="0" w:color="auto"/>
              <w:right w:val="single" w:sz="4" w:space="0" w:color="auto"/>
            </w:tcBorders>
            <w:hideMark/>
          </w:tcPr>
          <w:p w14:paraId="4F201961" w14:textId="77777777" w:rsidR="00C032C8" w:rsidRPr="00187CCE" w:rsidRDefault="00C032C8" w:rsidP="001671EB">
            <w:pPr>
              <w:spacing w:before="60" w:after="60" w:line="240" w:lineRule="auto"/>
              <w:jc w:val="center"/>
              <w:rPr>
                <w:rFonts w:ascii="Times New Roman" w:hAnsi="Times New Roman" w:cs="Times New Roman"/>
                <w:sz w:val="24"/>
                <w:szCs w:val="24"/>
              </w:rPr>
            </w:pPr>
            <w:r w:rsidRPr="00187CCE">
              <w:rPr>
                <w:rFonts w:ascii="Times New Roman" w:hAnsi="Times New Roman" w:cs="Times New Roman"/>
                <w:sz w:val="24"/>
                <w:szCs w:val="24"/>
              </w:rPr>
              <w:t>Type of frontier check</w:t>
            </w:r>
          </w:p>
        </w:tc>
        <w:tc>
          <w:tcPr>
            <w:tcW w:w="2693" w:type="dxa"/>
            <w:tcBorders>
              <w:top w:val="single" w:sz="4" w:space="0" w:color="auto"/>
              <w:left w:val="single" w:sz="4" w:space="0" w:color="auto"/>
              <w:bottom w:val="single" w:sz="4" w:space="0" w:color="auto"/>
              <w:right w:val="single" w:sz="4" w:space="0" w:color="auto"/>
            </w:tcBorders>
            <w:hideMark/>
          </w:tcPr>
          <w:p w14:paraId="1D7A8C63" w14:textId="77777777" w:rsidR="00C032C8" w:rsidRPr="00187CCE" w:rsidRDefault="00C032C8" w:rsidP="001671EB">
            <w:pPr>
              <w:spacing w:before="60" w:after="60" w:line="240" w:lineRule="auto"/>
              <w:jc w:val="center"/>
              <w:rPr>
                <w:rFonts w:ascii="Times New Roman" w:hAnsi="Times New Roman" w:cs="Times New Roman"/>
                <w:sz w:val="24"/>
                <w:szCs w:val="24"/>
              </w:rPr>
            </w:pPr>
            <w:r w:rsidRPr="00187CCE">
              <w:rPr>
                <w:rFonts w:ascii="Times New Roman" w:hAnsi="Times New Roman" w:cs="Times New Roman"/>
                <w:sz w:val="24"/>
                <w:szCs w:val="24"/>
              </w:rPr>
              <w:t>Frequency rate</w:t>
            </w:r>
          </w:p>
        </w:tc>
      </w:tr>
      <w:tr w:rsidR="00C032C8" w:rsidRPr="00187CCE" w14:paraId="68646B86" w14:textId="77777777" w:rsidTr="001671EB">
        <w:tc>
          <w:tcPr>
            <w:tcW w:w="6521" w:type="dxa"/>
            <w:tcBorders>
              <w:top w:val="single" w:sz="4" w:space="0" w:color="auto"/>
              <w:left w:val="single" w:sz="4" w:space="0" w:color="auto"/>
              <w:bottom w:val="single" w:sz="4" w:space="0" w:color="auto"/>
              <w:right w:val="single" w:sz="4" w:space="0" w:color="auto"/>
            </w:tcBorders>
            <w:hideMark/>
          </w:tcPr>
          <w:p w14:paraId="1D19B0F3" w14:textId="77777777" w:rsidR="00C032C8" w:rsidRPr="00187CCE" w:rsidRDefault="00C032C8" w:rsidP="001671EB">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1.</w:t>
            </w:r>
            <w:r w:rsidRPr="00187CCE">
              <w:rPr>
                <w:rFonts w:ascii="Times New Roman" w:hAnsi="Times New Roman" w:cs="Times New Roman"/>
                <w:sz w:val="24"/>
                <w:szCs w:val="24"/>
              </w:rPr>
              <w:tab/>
              <w:t>Documentary checks</w:t>
            </w:r>
          </w:p>
        </w:tc>
        <w:tc>
          <w:tcPr>
            <w:tcW w:w="2693" w:type="dxa"/>
            <w:tcBorders>
              <w:top w:val="single" w:sz="4" w:space="0" w:color="auto"/>
              <w:left w:val="single" w:sz="4" w:space="0" w:color="auto"/>
              <w:bottom w:val="single" w:sz="4" w:space="0" w:color="auto"/>
              <w:right w:val="single" w:sz="4" w:space="0" w:color="auto"/>
            </w:tcBorders>
            <w:hideMark/>
          </w:tcPr>
          <w:p w14:paraId="7DA61AF0" w14:textId="77777777" w:rsidR="00C032C8" w:rsidRPr="00187CCE" w:rsidRDefault="00C032C8" w:rsidP="001671EB">
            <w:pPr>
              <w:spacing w:before="60" w:after="60" w:line="240" w:lineRule="auto"/>
              <w:jc w:val="center"/>
              <w:rPr>
                <w:rFonts w:ascii="Times New Roman" w:hAnsi="Times New Roman" w:cs="Times New Roman"/>
                <w:sz w:val="24"/>
                <w:szCs w:val="24"/>
              </w:rPr>
            </w:pPr>
            <w:r w:rsidRPr="00187CCE">
              <w:rPr>
                <w:rFonts w:ascii="Times New Roman" w:hAnsi="Times New Roman" w:cs="Times New Roman"/>
                <w:sz w:val="24"/>
                <w:szCs w:val="24"/>
              </w:rPr>
              <w:t>100 %</w:t>
            </w:r>
          </w:p>
        </w:tc>
      </w:tr>
      <w:tr w:rsidR="00C032C8" w:rsidRPr="00187CCE" w14:paraId="35078D47" w14:textId="77777777" w:rsidTr="001671EB">
        <w:tc>
          <w:tcPr>
            <w:tcW w:w="6521" w:type="dxa"/>
            <w:tcBorders>
              <w:top w:val="single" w:sz="4" w:space="0" w:color="auto"/>
              <w:left w:val="single" w:sz="4" w:space="0" w:color="auto"/>
              <w:bottom w:val="single" w:sz="4" w:space="0" w:color="auto"/>
              <w:right w:val="single" w:sz="4" w:space="0" w:color="auto"/>
            </w:tcBorders>
            <w:hideMark/>
          </w:tcPr>
          <w:p w14:paraId="6F7DDF59" w14:textId="77777777" w:rsidR="00C032C8" w:rsidRPr="00187CCE" w:rsidRDefault="00C032C8" w:rsidP="001671EB">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2.</w:t>
            </w:r>
            <w:r w:rsidRPr="00187CCE">
              <w:rPr>
                <w:rFonts w:ascii="Times New Roman" w:hAnsi="Times New Roman" w:cs="Times New Roman"/>
                <w:sz w:val="24"/>
                <w:szCs w:val="24"/>
              </w:rPr>
              <w:tab/>
              <w:t>Identity checks</w:t>
            </w:r>
          </w:p>
        </w:tc>
        <w:tc>
          <w:tcPr>
            <w:tcW w:w="2693" w:type="dxa"/>
            <w:tcBorders>
              <w:top w:val="single" w:sz="4" w:space="0" w:color="auto"/>
              <w:left w:val="single" w:sz="4" w:space="0" w:color="auto"/>
              <w:bottom w:val="single" w:sz="4" w:space="0" w:color="auto"/>
              <w:right w:val="single" w:sz="4" w:space="0" w:color="auto"/>
            </w:tcBorders>
            <w:hideMark/>
          </w:tcPr>
          <w:p w14:paraId="4AEE5A35" w14:textId="77777777" w:rsidR="00C032C8" w:rsidRPr="00187CCE" w:rsidRDefault="00C032C8" w:rsidP="001671EB">
            <w:pPr>
              <w:spacing w:before="60" w:after="60" w:line="240" w:lineRule="auto"/>
              <w:jc w:val="center"/>
              <w:rPr>
                <w:rFonts w:ascii="Times New Roman" w:hAnsi="Times New Roman" w:cs="Times New Roman"/>
                <w:sz w:val="24"/>
                <w:szCs w:val="24"/>
              </w:rPr>
            </w:pPr>
            <w:r w:rsidRPr="00187CCE">
              <w:rPr>
                <w:rFonts w:ascii="Times New Roman" w:hAnsi="Times New Roman" w:cs="Times New Roman"/>
                <w:sz w:val="24"/>
                <w:szCs w:val="24"/>
              </w:rPr>
              <w:t>100 %</w:t>
            </w:r>
          </w:p>
        </w:tc>
      </w:tr>
      <w:tr w:rsidR="00C032C8" w:rsidRPr="00187CCE" w14:paraId="3C3918F1" w14:textId="77777777" w:rsidTr="001671EB">
        <w:tc>
          <w:tcPr>
            <w:tcW w:w="6521" w:type="dxa"/>
            <w:tcBorders>
              <w:top w:val="single" w:sz="4" w:space="0" w:color="auto"/>
              <w:left w:val="single" w:sz="4" w:space="0" w:color="auto"/>
              <w:bottom w:val="single" w:sz="4" w:space="0" w:color="auto"/>
              <w:right w:val="single" w:sz="4" w:space="0" w:color="auto"/>
            </w:tcBorders>
            <w:hideMark/>
          </w:tcPr>
          <w:p w14:paraId="7DC3B774" w14:textId="77777777" w:rsidR="00C032C8" w:rsidRPr="00187CCE" w:rsidRDefault="00C032C8" w:rsidP="001671EB">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3.</w:t>
            </w:r>
            <w:r w:rsidRPr="00187CCE">
              <w:rPr>
                <w:rFonts w:ascii="Times New Roman" w:hAnsi="Times New Roman" w:cs="Times New Roman"/>
                <w:sz w:val="24"/>
                <w:szCs w:val="24"/>
              </w:rPr>
              <w:tab/>
              <w:t>Physical checks</w:t>
            </w:r>
          </w:p>
        </w:tc>
        <w:tc>
          <w:tcPr>
            <w:tcW w:w="2693" w:type="dxa"/>
            <w:tcBorders>
              <w:top w:val="single" w:sz="4" w:space="0" w:color="auto"/>
              <w:left w:val="single" w:sz="4" w:space="0" w:color="auto"/>
              <w:bottom w:val="single" w:sz="4" w:space="0" w:color="auto"/>
              <w:right w:val="single" w:sz="4" w:space="0" w:color="auto"/>
            </w:tcBorders>
          </w:tcPr>
          <w:p w14:paraId="5861D51A" w14:textId="77777777" w:rsidR="00C032C8" w:rsidRPr="00187CCE" w:rsidRDefault="00C032C8" w:rsidP="001671EB">
            <w:pPr>
              <w:spacing w:before="60" w:after="60" w:line="240" w:lineRule="auto"/>
              <w:jc w:val="center"/>
              <w:rPr>
                <w:rFonts w:ascii="Times New Roman" w:hAnsi="Times New Roman" w:cs="Times New Roman"/>
                <w:sz w:val="24"/>
                <w:szCs w:val="24"/>
              </w:rPr>
            </w:pPr>
          </w:p>
        </w:tc>
      </w:tr>
      <w:tr w:rsidR="00C032C8" w:rsidRPr="00187CCE" w14:paraId="6978313A" w14:textId="77777777" w:rsidTr="001671EB">
        <w:tc>
          <w:tcPr>
            <w:tcW w:w="6521" w:type="dxa"/>
            <w:tcBorders>
              <w:top w:val="single" w:sz="4" w:space="0" w:color="auto"/>
              <w:left w:val="single" w:sz="4" w:space="0" w:color="auto"/>
              <w:bottom w:val="single" w:sz="4" w:space="0" w:color="auto"/>
              <w:right w:val="single" w:sz="4" w:space="0" w:color="auto"/>
            </w:tcBorders>
            <w:hideMark/>
          </w:tcPr>
          <w:p w14:paraId="757EAEDD" w14:textId="77777777" w:rsidR="00C032C8" w:rsidRPr="00187CCE" w:rsidRDefault="00C032C8" w:rsidP="001671EB">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4.</w:t>
            </w:r>
            <w:r w:rsidRPr="00187CCE">
              <w:rPr>
                <w:rFonts w:ascii="Times New Roman" w:hAnsi="Times New Roman" w:cs="Times New Roman"/>
                <w:sz w:val="24"/>
                <w:szCs w:val="24"/>
              </w:rPr>
              <w:tab/>
              <w:t>Live animals</w:t>
            </w:r>
          </w:p>
        </w:tc>
        <w:tc>
          <w:tcPr>
            <w:tcW w:w="2693" w:type="dxa"/>
            <w:tcBorders>
              <w:top w:val="single" w:sz="4" w:space="0" w:color="auto"/>
              <w:left w:val="single" w:sz="4" w:space="0" w:color="auto"/>
              <w:bottom w:val="single" w:sz="4" w:space="0" w:color="auto"/>
              <w:right w:val="single" w:sz="4" w:space="0" w:color="auto"/>
            </w:tcBorders>
            <w:hideMark/>
          </w:tcPr>
          <w:p w14:paraId="180741E8" w14:textId="77777777" w:rsidR="00C032C8" w:rsidRPr="00187CCE" w:rsidRDefault="00C032C8" w:rsidP="001671EB">
            <w:pPr>
              <w:spacing w:before="60" w:after="60" w:line="240" w:lineRule="auto"/>
              <w:jc w:val="center"/>
              <w:rPr>
                <w:rFonts w:ascii="Times New Roman" w:hAnsi="Times New Roman" w:cs="Times New Roman"/>
                <w:sz w:val="24"/>
                <w:szCs w:val="24"/>
              </w:rPr>
            </w:pPr>
            <w:r w:rsidRPr="00187CCE">
              <w:rPr>
                <w:rFonts w:ascii="Times New Roman" w:hAnsi="Times New Roman" w:cs="Times New Roman"/>
                <w:sz w:val="24"/>
                <w:szCs w:val="24"/>
              </w:rPr>
              <w:t>100 %</w:t>
            </w:r>
          </w:p>
        </w:tc>
      </w:tr>
      <w:tr w:rsidR="00C032C8" w:rsidRPr="00187CCE" w14:paraId="0BB6FF4D" w14:textId="77777777" w:rsidTr="001671EB">
        <w:tc>
          <w:tcPr>
            <w:tcW w:w="6521" w:type="dxa"/>
            <w:tcBorders>
              <w:top w:val="single" w:sz="4" w:space="0" w:color="auto"/>
              <w:left w:val="single" w:sz="4" w:space="0" w:color="auto"/>
              <w:bottom w:val="nil"/>
              <w:right w:val="single" w:sz="4" w:space="0" w:color="auto"/>
            </w:tcBorders>
            <w:hideMark/>
          </w:tcPr>
          <w:p w14:paraId="43057701" w14:textId="77777777" w:rsidR="00C032C8" w:rsidRPr="00187CCE" w:rsidRDefault="00C032C8" w:rsidP="001671EB">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Category 1 products</w:t>
            </w:r>
          </w:p>
          <w:p w14:paraId="43B341A5" w14:textId="77777777" w:rsidR="00C032C8" w:rsidRPr="00187CCE" w:rsidRDefault="00C032C8" w:rsidP="001671EB">
            <w:pPr>
              <w:spacing w:before="60" w:after="60" w:line="240" w:lineRule="auto"/>
              <w:ind w:left="425" w:hanging="425"/>
              <w:rPr>
                <w:rFonts w:ascii="Times New Roman" w:hAnsi="Times New Roman" w:cs="Times New Roman"/>
                <w:sz w:val="24"/>
                <w:szCs w:val="24"/>
              </w:rPr>
            </w:pPr>
            <w:r w:rsidRPr="00187CCE">
              <w:rPr>
                <w:rFonts w:ascii="Times New Roman" w:hAnsi="Times New Roman" w:cs="Times New Roman"/>
                <w:sz w:val="24"/>
                <w:szCs w:val="24"/>
              </w:rPr>
              <w:t>–</w:t>
            </w:r>
            <w:r w:rsidRPr="00187CCE">
              <w:rPr>
                <w:rFonts w:ascii="Times New Roman" w:hAnsi="Times New Roman" w:cs="Times New Roman"/>
                <w:sz w:val="24"/>
                <w:szCs w:val="24"/>
              </w:rPr>
              <w:tab/>
              <w:t>Bovine fresh meat</w:t>
            </w:r>
          </w:p>
        </w:tc>
        <w:tc>
          <w:tcPr>
            <w:tcW w:w="2693" w:type="dxa"/>
            <w:tcBorders>
              <w:top w:val="single" w:sz="4" w:space="0" w:color="auto"/>
              <w:left w:val="single" w:sz="4" w:space="0" w:color="auto"/>
              <w:bottom w:val="nil"/>
              <w:right w:val="single" w:sz="4" w:space="0" w:color="auto"/>
            </w:tcBorders>
            <w:hideMark/>
          </w:tcPr>
          <w:p w14:paraId="4EEA4071" w14:textId="77777777" w:rsidR="00C032C8" w:rsidRPr="00187CCE" w:rsidRDefault="00C032C8" w:rsidP="001671EB">
            <w:pPr>
              <w:spacing w:before="60" w:after="60" w:line="240" w:lineRule="auto"/>
              <w:jc w:val="center"/>
              <w:rPr>
                <w:rFonts w:ascii="Times New Roman" w:hAnsi="Times New Roman" w:cs="Times New Roman"/>
                <w:sz w:val="24"/>
                <w:szCs w:val="24"/>
              </w:rPr>
            </w:pPr>
            <w:r w:rsidRPr="00187CCE">
              <w:rPr>
                <w:rFonts w:ascii="Times New Roman" w:hAnsi="Times New Roman" w:cs="Times New Roman"/>
                <w:sz w:val="24"/>
                <w:szCs w:val="24"/>
              </w:rPr>
              <w:t>50 %</w:t>
            </w:r>
          </w:p>
        </w:tc>
      </w:tr>
      <w:tr w:rsidR="00C032C8" w:rsidRPr="00187CCE" w14:paraId="6D766E19" w14:textId="77777777" w:rsidTr="001671EB">
        <w:tc>
          <w:tcPr>
            <w:tcW w:w="6521" w:type="dxa"/>
            <w:tcBorders>
              <w:top w:val="nil"/>
              <w:left w:val="single" w:sz="4" w:space="0" w:color="auto"/>
              <w:bottom w:val="single" w:sz="4" w:space="0" w:color="auto"/>
              <w:right w:val="single" w:sz="4" w:space="0" w:color="auto"/>
            </w:tcBorders>
            <w:hideMark/>
          </w:tcPr>
          <w:p w14:paraId="066CF50F" w14:textId="77777777" w:rsidR="00C032C8" w:rsidRPr="00187CCE" w:rsidRDefault="00C032C8" w:rsidP="001671EB">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(Post physical check with finding = next 10 shipments).</w:t>
            </w:r>
          </w:p>
        </w:tc>
        <w:tc>
          <w:tcPr>
            <w:tcW w:w="2693" w:type="dxa"/>
            <w:tcBorders>
              <w:top w:val="nil"/>
              <w:left w:val="single" w:sz="4" w:space="0" w:color="auto"/>
              <w:bottom w:val="single" w:sz="4" w:space="0" w:color="auto"/>
              <w:right w:val="single" w:sz="4" w:space="0" w:color="auto"/>
            </w:tcBorders>
            <w:hideMark/>
          </w:tcPr>
          <w:p w14:paraId="1D01E9E3" w14:textId="77777777" w:rsidR="00C032C8" w:rsidRPr="00187CCE" w:rsidRDefault="00C032C8" w:rsidP="001671EB">
            <w:pPr>
              <w:spacing w:before="60" w:after="60" w:line="240" w:lineRule="auto"/>
              <w:jc w:val="center"/>
              <w:rPr>
                <w:rFonts w:ascii="Times New Roman" w:hAnsi="Times New Roman" w:cs="Times New Roman"/>
                <w:sz w:val="24"/>
                <w:szCs w:val="24"/>
              </w:rPr>
            </w:pPr>
            <w:r w:rsidRPr="00187CCE">
              <w:rPr>
                <w:rFonts w:ascii="Times New Roman" w:hAnsi="Times New Roman" w:cs="Times New Roman"/>
                <w:sz w:val="24"/>
                <w:szCs w:val="24"/>
              </w:rPr>
              <w:t>100 %</w:t>
            </w:r>
          </w:p>
        </w:tc>
      </w:tr>
      <w:tr w:rsidR="00C032C8" w:rsidRPr="00187CCE" w14:paraId="1DF62FC4" w14:textId="77777777" w:rsidTr="001671EB">
        <w:trPr>
          <w:trHeight w:val="3045"/>
        </w:trPr>
        <w:tc>
          <w:tcPr>
            <w:tcW w:w="6521" w:type="dxa"/>
            <w:tcBorders>
              <w:top w:val="single" w:sz="4" w:space="0" w:color="auto"/>
              <w:left w:val="single" w:sz="4" w:space="0" w:color="auto"/>
              <w:bottom w:val="nil"/>
              <w:right w:val="single" w:sz="4" w:space="0" w:color="auto"/>
            </w:tcBorders>
            <w:hideMark/>
          </w:tcPr>
          <w:p w14:paraId="736A9D9B" w14:textId="77777777" w:rsidR="00C032C8" w:rsidRPr="00187CCE" w:rsidRDefault="00C032C8" w:rsidP="001671EB">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Category 2 products</w:t>
            </w:r>
          </w:p>
          <w:p w14:paraId="5C2D2C22" w14:textId="77777777" w:rsidR="00C032C8" w:rsidRPr="00187CCE" w:rsidRDefault="00C032C8" w:rsidP="001671EB">
            <w:pPr>
              <w:spacing w:before="60" w:after="60" w:line="240" w:lineRule="auto"/>
              <w:ind w:left="425" w:hanging="425"/>
              <w:rPr>
                <w:rFonts w:ascii="Times New Roman" w:hAnsi="Times New Roman" w:cs="Times New Roman"/>
                <w:sz w:val="24"/>
                <w:szCs w:val="24"/>
              </w:rPr>
            </w:pPr>
            <w:r w:rsidRPr="00187CCE">
              <w:rPr>
                <w:rFonts w:ascii="Times New Roman" w:hAnsi="Times New Roman" w:cs="Times New Roman"/>
                <w:sz w:val="24"/>
                <w:szCs w:val="24"/>
              </w:rPr>
              <w:t>–</w:t>
            </w:r>
            <w:r w:rsidRPr="00187CCE">
              <w:rPr>
                <w:rFonts w:ascii="Times New Roman" w:hAnsi="Times New Roman" w:cs="Times New Roman"/>
                <w:sz w:val="24"/>
                <w:szCs w:val="24"/>
              </w:rPr>
              <w:tab/>
              <w:t>Fresh meats of poultry, sheep, goats, swine, equine and wild species</w:t>
            </w:r>
          </w:p>
          <w:p w14:paraId="4C02F2B0" w14:textId="77777777" w:rsidR="00C032C8" w:rsidRPr="00187CCE" w:rsidRDefault="00C032C8" w:rsidP="001671EB">
            <w:pPr>
              <w:spacing w:before="60" w:after="60" w:line="240" w:lineRule="auto"/>
              <w:ind w:left="425" w:hanging="425"/>
              <w:rPr>
                <w:rFonts w:ascii="Times New Roman" w:hAnsi="Times New Roman" w:cs="Times New Roman"/>
                <w:sz w:val="24"/>
                <w:szCs w:val="24"/>
              </w:rPr>
            </w:pPr>
            <w:r w:rsidRPr="00187CCE">
              <w:rPr>
                <w:rFonts w:ascii="Times New Roman" w:hAnsi="Times New Roman" w:cs="Times New Roman"/>
                <w:sz w:val="24"/>
                <w:szCs w:val="24"/>
              </w:rPr>
              <w:t>–</w:t>
            </w:r>
            <w:r w:rsidRPr="00187CCE">
              <w:rPr>
                <w:rFonts w:ascii="Times New Roman" w:hAnsi="Times New Roman" w:cs="Times New Roman"/>
                <w:sz w:val="24"/>
                <w:szCs w:val="24"/>
              </w:rPr>
              <w:tab/>
              <w:t>Reptile and amphibian meat</w:t>
            </w:r>
          </w:p>
          <w:p w14:paraId="282517B7" w14:textId="77777777" w:rsidR="00C032C8" w:rsidRPr="00187CCE" w:rsidRDefault="00C032C8" w:rsidP="001671EB">
            <w:pPr>
              <w:spacing w:before="60" w:after="60" w:line="240" w:lineRule="auto"/>
              <w:ind w:left="425" w:hanging="425"/>
              <w:rPr>
                <w:rFonts w:ascii="Times New Roman" w:hAnsi="Times New Roman" w:cs="Times New Roman"/>
                <w:sz w:val="24"/>
                <w:szCs w:val="24"/>
              </w:rPr>
            </w:pPr>
            <w:r w:rsidRPr="00187CCE">
              <w:rPr>
                <w:rFonts w:ascii="Times New Roman" w:hAnsi="Times New Roman" w:cs="Times New Roman"/>
                <w:sz w:val="24"/>
                <w:szCs w:val="24"/>
              </w:rPr>
              <w:t>–</w:t>
            </w:r>
            <w:r w:rsidRPr="00187CCE">
              <w:rPr>
                <w:rFonts w:ascii="Times New Roman" w:hAnsi="Times New Roman" w:cs="Times New Roman"/>
                <w:sz w:val="24"/>
                <w:szCs w:val="24"/>
              </w:rPr>
              <w:tab/>
              <w:t>Processed meat (bovine, pork, poultry)</w:t>
            </w:r>
          </w:p>
          <w:p w14:paraId="320B8FCA" w14:textId="77777777" w:rsidR="00C032C8" w:rsidRPr="00187CCE" w:rsidRDefault="00C032C8" w:rsidP="001671EB">
            <w:pPr>
              <w:spacing w:before="60" w:after="60" w:line="240" w:lineRule="auto"/>
              <w:ind w:left="425" w:hanging="425"/>
              <w:rPr>
                <w:rFonts w:ascii="Times New Roman" w:hAnsi="Times New Roman" w:cs="Times New Roman"/>
                <w:sz w:val="24"/>
                <w:szCs w:val="24"/>
              </w:rPr>
            </w:pPr>
            <w:r w:rsidRPr="00187CCE">
              <w:rPr>
                <w:rFonts w:ascii="Times New Roman" w:hAnsi="Times New Roman" w:cs="Times New Roman"/>
                <w:sz w:val="24"/>
                <w:szCs w:val="24"/>
              </w:rPr>
              <w:t>–</w:t>
            </w:r>
            <w:r w:rsidRPr="00187CCE">
              <w:rPr>
                <w:rFonts w:ascii="Times New Roman" w:hAnsi="Times New Roman" w:cs="Times New Roman"/>
                <w:sz w:val="24"/>
                <w:szCs w:val="24"/>
              </w:rPr>
              <w:tab/>
              <w:t>Milk and dairy products</w:t>
            </w:r>
          </w:p>
          <w:p w14:paraId="0097F6BA" w14:textId="77777777" w:rsidR="00C032C8" w:rsidRPr="00187CCE" w:rsidRDefault="00C032C8" w:rsidP="001671EB">
            <w:pPr>
              <w:spacing w:before="60" w:after="60" w:line="240" w:lineRule="auto"/>
              <w:ind w:left="425" w:hanging="425"/>
              <w:rPr>
                <w:rFonts w:ascii="Times New Roman" w:hAnsi="Times New Roman" w:cs="Times New Roman"/>
                <w:sz w:val="24"/>
                <w:szCs w:val="24"/>
              </w:rPr>
            </w:pPr>
            <w:r w:rsidRPr="00187CCE">
              <w:rPr>
                <w:rFonts w:ascii="Times New Roman" w:hAnsi="Times New Roman" w:cs="Times New Roman"/>
                <w:sz w:val="24"/>
                <w:szCs w:val="24"/>
              </w:rPr>
              <w:t>–</w:t>
            </w:r>
            <w:r w:rsidRPr="00187CCE">
              <w:rPr>
                <w:rFonts w:ascii="Times New Roman" w:hAnsi="Times New Roman" w:cs="Times New Roman"/>
                <w:sz w:val="24"/>
                <w:szCs w:val="24"/>
              </w:rPr>
              <w:tab/>
              <w:t>Honey</w:t>
            </w:r>
          </w:p>
          <w:p w14:paraId="60E0F5D7" w14:textId="77777777" w:rsidR="00C032C8" w:rsidRPr="00187CCE" w:rsidRDefault="00C032C8" w:rsidP="001671EB">
            <w:pPr>
              <w:spacing w:before="60" w:after="60" w:line="240" w:lineRule="auto"/>
              <w:ind w:left="425" w:hanging="425"/>
              <w:rPr>
                <w:rFonts w:ascii="Times New Roman" w:hAnsi="Times New Roman" w:cs="Times New Roman"/>
                <w:sz w:val="24"/>
                <w:szCs w:val="24"/>
              </w:rPr>
            </w:pPr>
            <w:r w:rsidRPr="00187CCE">
              <w:rPr>
                <w:rFonts w:ascii="Times New Roman" w:hAnsi="Times New Roman" w:cs="Times New Roman"/>
                <w:sz w:val="24"/>
                <w:szCs w:val="24"/>
              </w:rPr>
              <w:t>–</w:t>
            </w:r>
            <w:r w:rsidRPr="00187CCE">
              <w:rPr>
                <w:rFonts w:ascii="Times New Roman" w:hAnsi="Times New Roman" w:cs="Times New Roman"/>
                <w:sz w:val="24"/>
                <w:szCs w:val="24"/>
              </w:rPr>
              <w:tab/>
              <w:t>Whole eggs</w:t>
            </w:r>
          </w:p>
        </w:tc>
        <w:tc>
          <w:tcPr>
            <w:tcW w:w="2693" w:type="dxa"/>
            <w:tcBorders>
              <w:top w:val="single" w:sz="4" w:space="0" w:color="auto"/>
              <w:left w:val="single" w:sz="4" w:space="0" w:color="auto"/>
              <w:bottom w:val="nil"/>
              <w:right w:val="single" w:sz="4" w:space="0" w:color="auto"/>
            </w:tcBorders>
            <w:hideMark/>
          </w:tcPr>
          <w:p w14:paraId="314422C2" w14:textId="77777777" w:rsidR="00C032C8" w:rsidRPr="00187CCE" w:rsidRDefault="00C032C8" w:rsidP="001671EB">
            <w:pPr>
              <w:spacing w:before="60" w:after="60" w:line="240" w:lineRule="auto"/>
              <w:jc w:val="center"/>
              <w:rPr>
                <w:rFonts w:ascii="Times New Roman" w:hAnsi="Times New Roman" w:cs="Times New Roman"/>
                <w:sz w:val="24"/>
                <w:szCs w:val="24"/>
              </w:rPr>
            </w:pPr>
            <w:r w:rsidRPr="00187CCE">
              <w:rPr>
                <w:rFonts w:ascii="Times New Roman" w:hAnsi="Times New Roman" w:cs="Times New Roman"/>
                <w:sz w:val="24"/>
                <w:szCs w:val="24"/>
              </w:rPr>
              <w:t>20 %</w:t>
            </w:r>
          </w:p>
        </w:tc>
      </w:tr>
      <w:tr w:rsidR="00C032C8" w:rsidRPr="00187CCE" w14:paraId="01BE3595" w14:textId="77777777" w:rsidTr="001671EB">
        <w:trPr>
          <w:trHeight w:val="1978"/>
        </w:trPr>
        <w:tc>
          <w:tcPr>
            <w:tcW w:w="6521" w:type="dxa"/>
            <w:tcBorders>
              <w:top w:val="nil"/>
              <w:left w:val="single" w:sz="4" w:space="0" w:color="auto"/>
              <w:bottom w:val="nil"/>
              <w:right w:val="single" w:sz="4" w:space="0" w:color="auto"/>
            </w:tcBorders>
            <w:hideMark/>
          </w:tcPr>
          <w:p w14:paraId="08932A07" w14:textId="77777777" w:rsidR="00C032C8" w:rsidRPr="00187CCE" w:rsidRDefault="00C032C8" w:rsidP="001671EB">
            <w:pPr>
              <w:pageBreakBefore/>
              <w:spacing w:before="60" w:after="60" w:line="240" w:lineRule="auto"/>
              <w:ind w:left="425" w:hanging="425"/>
              <w:rPr>
                <w:rFonts w:asciiTheme="majorBidi" w:hAnsiTheme="majorBidi" w:cstheme="majorBidi"/>
                <w:sz w:val="24"/>
                <w:szCs w:val="24"/>
              </w:rPr>
            </w:pPr>
            <w:r w:rsidRPr="00187CCE">
              <w:rPr>
                <w:rFonts w:asciiTheme="majorBidi" w:hAnsiTheme="majorBidi" w:cstheme="majorBidi"/>
                <w:sz w:val="24"/>
                <w:szCs w:val="24"/>
              </w:rPr>
              <w:lastRenderedPageBreak/>
              <w:t>–</w:t>
            </w:r>
            <w:r w:rsidRPr="00187CCE">
              <w:rPr>
                <w:rFonts w:asciiTheme="majorBidi" w:hAnsiTheme="majorBidi" w:cstheme="majorBidi"/>
                <w:sz w:val="24"/>
                <w:szCs w:val="24"/>
              </w:rPr>
              <w:tab/>
              <w:t>Guts</w:t>
            </w:r>
          </w:p>
          <w:p w14:paraId="10C00E63" w14:textId="77777777" w:rsidR="00C032C8" w:rsidRPr="00187CCE" w:rsidRDefault="00C032C8" w:rsidP="001671EB">
            <w:pPr>
              <w:spacing w:before="60" w:after="60" w:line="240" w:lineRule="auto"/>
              <w:ind w:left="425" w:hanging="425"/>
              <w:rPr>
                <w:rFonts w:asciiTheme="majorBidi" w:hAnsiTheme="majorBidi" w:cstheme="majorBidi"/>
                <w:sz w:val="24"/>
                <w:szCs w:val="24"/>
              </w:rPr>
            </w:pPr>
            <w:r w:rsidRPr="00187CCE">
              <w:rPr>
                <w:rFonts w:asciiTheme="majorBidi" w:hAnsiTheme="majorBidi" w:cstheme="majorBidi"/>
                <w:sz w:val="24"/>
                <w:szCs w:val="24"/>
              </w:rPr>
              <w:t>–</w:t>
            </w:r>
            <w:r w:rsidRPr="00187CCE">
              <w:rPr>
                <w:rFonts w:asciiTheme="majorBidi" w:hAnsiTheme="majorBidi" w:cstheme="majorBidi"/>
                <w:sz w:val="24"/>
                <w:szCs w:val="24"/>
              </w:rPr>
              <w:tab/>
              <w:t>Offal</w:t>
            </w:r>
          </w:p>
          <w:p w14:paraId="32F49627" w14:textId="77777777" w:rsidR="00C032C8" w:rsidRPr="00187CCE" w:rsidRDefault="00C032C8" w:rsidP="001671EB">
            <w:pPr>
              <w:spacing w:before="60" w:after="60" w:line="240" w:lineRule="auto"/>
              <w:ind w:left="425" w:hanging="425"/>
              <w:rPr>
                <w:rFonts w:asciiTheme="majorBidi" w:hAnsiTheme="majorBidi" w:cstheme="majorBidi"/>
                <w:sz w:val="24"/>
                <w:szCs w:val="24"/>
              </w:rPr>
            </w:pPr>
            <w:r w:rsidRPr="00187CCE">
              <w:rPr>
                <w:rFonts w:asciiTheme="majorBidi" w:hAnsiTheme="majorBidi" w:cstheme="majorBidi"/>
                <w:sz w:val="24"/>
                <w:szCs w:val="24"/>
              </w:rPr>
              <w:t>–</w:t>
            </w:r>
            <w:r w:rsidRPr="00187CCE">
              <w:rPr>
                <w:rFonts w:asciiTheme="majorBidi" w:hAnsiTheme="majorBidi" w:cstheme="majorBidi"/>
                <w:sz w:val="24"/>
                <w:szCs w:val="24"/>
              </w:rPr>
              <w:tab/>
              <w:t>Tendons, cartilages, bovine diaphragm pillars</w:t>
            </w:r>
          </w:p>
          <w:p w14:paraId="6C3113C2" w14:textId="77777777" w:rsidR="00C032C8" w:rsidRPr="00187CCE" w:rsidRDefault="00C032C8" w:rsidP="001671EB">
            <w:pPr>
              <w:spacing w:before="60" w:after="60" w:line="240" w:lineRule="auto"/>
              <w:ind w:left="425" w:hanging="425"/>
              <w:rPr>
                <w:rFonts w:ascii="Times New Roman" w:hAnsi="Times New Roman" w:cs="Times New Roman"/>
                <w:sz w:val="24"/>
                <w:szCs w:val="24"/>
              </w:rPr>
            </w:pPr>
            <w:r w:rsidRPr="00187CCE">
              <w:rPr>
                <w:rFonts w:ascii="Times New Roman" w:hAnsi="Times New Roman" w:cs="Times New Roman"/>
                <w:sz w:val="24"/>
                <w:szCs w:val="24"/>
              </w:rPr>
              <w:t>–</w:t>
            </w:r>
            <w:r w:rsidRPr="00187CCE">
              <w:rPr>
                <w:rFonts w:ascii="Times New Roman" w:hAnsi="Times New Roman" w:cs="Times New Roman"/>
                <w:sz w:val="24"/>
                <w:szCs w:val="24"/>
              </w:rPr>
              <w:tab/>
              <w:t>Semen and embryos</w:t>
            </w:r>
          </w:p>
          <w:p w14:paraId="31CFDF28" w14:textId="77777777" w:rsidR="00C032C8" w:rsidRPr="00187CCE" w:rsidRDefault="00C032C8" w:rsidP="001671EB">
            <w:pPr>
              <w:spacing w:before="60" w:after="60" w:line="240" w:lineRule="auto"/>
              <w:ind w:left="425" w:hanging="425"/>
              <w:rPr>
                <w:rFonts w:ascii="Times New Roman" w:hAnsi="Times New Roman" w:cs="Times New Roman"/>
                <w:sz w:val="24"/>
                <w:szCs w:val="24"/>
              </w:rPr>
            </w:pPr>
            <w:r w:rsidRPr="00187CCE">
              <w:rPr>
                <w:rFonts w:ascii="Times New Roman" w:hAnsi="Times New Roman" w:cs="Times New Roman"/>
                <w:sz w:val="24"/>
                <w:szCs w:val="24"/>
              </w:rPr>
              <w:t>–</w:t>
            </w:r>
            <w:r w:rsidRPr="00187CCE">
              <w:rPr>
                <w:rFonts w:ascii="Times New Roman" w:hAnsi="Times New Roman" w:cs="Times New Roman"/>
                <w:sz w:val="24"/>
                <w:szCs w:val="24"/>
              </w:rPr>
              <w:tab/>
              <w:t>Feather meal, shell meal, meat and bone meal</w:t>
            </w:r>
          </w:p>
          <w:p w14:paraId="0EB0C7BE" w14:textId="77777777" w:rsidR="00C032C8" w:rsidRPr="00187CCE" w:rsidRDefault="00C032C8" w:rsidP="001671EB">
            <w:pPr>
              <w:spacing w:before="60" w:after="60" w:line="240" w:lineRule="auto"/>
              <w:ind w:left="425" w:hanging="425"/>
              <w:rPr>
                <w:rFonts w:ascii="Times New Roman" w:hAnsi="Times New Roman" w:cs="Times New Roman"/>
                <w:sz w:val="24"/>
                <w:szCs w:val="24"/>
              </w:rPr>
            </w:pPr>
            <w:r w:rsidRPr="00187CCE">
              <w:rPr>
                <w:rFonts w:ascii="Times New Roman" w:hAnsi="Times New Roman" w:cs="Times New Roman"/>
                <w:sz w:val="24"/>
                <w:szCs w:val="24"/>
              </w:rPr>
              <w:t>–</w:t>
            </w:r>
            <w:r w:rsidRPr="00187CCE">
              <w:rPr>
                <w:rFonts w:ascii="Times New Roman" w:hAnsi="Times New Roman" w:cs="Times New Roman"/>
                <w:sz w:val="24"/>
                <w:szCs w:val="24"/>
              </w:rPr>
              <w:tab/>
              <w:t>Oils and baits</w:t>
            </w:r>
          </w:p>
          <w:p w14:paraId="2EEB7F11" w14:textId="77777777" w:rsidR="00C032C8" w:rsidRPr="00187CCE" w:rsidRDefault="00C032C8" w:rsidP="001671EB">
            <w:pPr>
              <w:spacing w:before="60" w:after="60" w:line="240" w:lineRule="auto"/>
              <w:ind w:left="425" w:hanging="425"/>
              <w:rPr>
                <w:rFonts w:ascii="Times New Roman" w:hAnsi="Times New Roman" w:cs="Times New Roman"/>
                <w:sz w:val="24"/>
                <w:szCs w:val="24"/>
              </w:rPr>
            </w:pPr>
            <w:r w:rsidRPr="00187CCE">
              <w:rPr>
                <w:rFonts w:ascii="Times New Roman" w:hAnsi="Times New Roman" w:cs="Times New Roman"/>
                <w:sz w:val="24"/>
                <w:szCs w:val="24"/>
              </w:rPr>
              <w:t>–</w:t>
            </w:r>
            <w:r w:rsidRPr="00187CCE">
              <w:rPr>
                <w:rFonts w:ascii="Times New Roman" w:hAnsi="Times New Roman" w:cs="Times New Roman"/>
                <w:sz w:val="24"/>
                <w:szCs w:val="24"/>
              </w:rPr>
              <w:tab/>
              <w:t>Blood products</w:t>
            </w:r>
          </w:p>
          <w:p w14:paraId="1B768E1D" w14:textId="77777777" w:rsidR="00C032C8" w:rsidRPr="00187CCE" w:rsidRDefault="00C032C8" w:rsidP="001671EB">
            <w:pPr>
              <w:spacing w:before="60" w:after="60" w:line="240" w:lineRule="auto"/>
              <w:ind w:left="425" w:hanging="425"/>
              <w:rPr>
                <w:rFonts w:ascii="Times New Roman" w:hAnsi="Times New Roman" w:cs="Times New Roman"/>
                <w:sz w:val="24"/>
                <w:szCs w:val="24"/>
              </w:rPr>
            </w:pPr>
            <w:r w:rsidRPr="00187CCE">
              <w:rPr>
                <w:rFonts w:ascii="Times New Roman" w:hAnsi="Times New Roman" w:cs="Times New Roman"/>
                <w:sz w:val="24"/>
                <w:szCs w:val="24"/>
              </w:rPr>
              <w:t>–</w:t>
            </w:r>
            <w:r w:rsidRPr="00187CCE">
              <w:rPr>
                <w:rFonts w:ascii="Times New Roman" w:hAnsi="Times New Roman" w:cs="Times New Roman"/>
                <w:sz w:val="24"/>
                <w:szCs w:val="24"/>
              </w:rPr>
              <w:tab/>
              <w:t>Extract of meat, extract of glands</w:t>
            </w:r>
          </w:p>
        </w:tc>
        <w:tc>
          <w:tcPr>
            <w:tcW w:w="2693" w:type="dxa"/>
            <w:tcBorders>
              <w:top w:val="nil"/>
              <w:left w:val="single" w:sz="4" w:space="0" w:color="auto"/>
              <w:bottom w:val="nil"/>
              <w:right w:val="single" w:sz="4" w:space="0" w:color="auto"/>
            </w:tcBorders>
          </w:tcPr>
          <w:p w14:paraId="2E36A755" w14:textId="77777777" w:rsidR="00C032C8" w:rsidRPr="00187CCE" w:rsidRDefault="00C032C8" w:rsidP="001671EB">
            <w:pPr>
              <w:spacing w:before="60" w:after="60" w:line="240" w:lineRule="auto"/>
              <w:jc w:val="center"/>
              <w:rPr>
                <w:rFonts w:ascii="Times New Roman" w:hAnsi="Times New Roman" w:cs="Times New Roman"/>
                <w:sz w:val="24"/>
                <w:szCs w:val="24"/>
              </w:rPr>
            </w:pPr>
          </w:p>
        </w:tc>
      </w:tr>
      <w:tr w:rsidR="00C032C8" w:rsidRPr="00187CCE" w14:paraId="36999A5A" w14:textId="77777777" w:rsidTr="001671EB">
        <w:tc>
          <w:tcPr>
            <w:tcW w:w="6521" w:type="dxa"/>
            <w:tcBorders>
              <w:top w:val="nil"/>
              <w:left w:val="single" w:sz="4" w:space="0" w:color="auto"/>
              <w:bottom w:val="single" w:sz="4" w:space="0" w:color="auto"/>
              <w:right w:val="single" w:sz="4" w:space="0" w:color="auto"/>
            </w:tcBorders>
            <w:hideMark/>
          </w:tcPr>
          <w:p w14:paraId="791A5677" w14:textId="77777777" w:rsidR="00C032C8" w:rsidRPr="00187CCE" w:rsidRDefault="00C032C8" w:rsidP="001671EB">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(Post physical check with finding = next 10 shipments).</w:t>
            </w:r>
          </w:p>
        </w:tc>
        <w:tc>
          <w:tcPr>
            <w:tcW w:w="2693" w:type="dxa"/>
            <w:tcBorders>
              <w:top w:val="nil"/>
              <w:left w:val="single" w:sz="4" w:space="0" w:color="auto"/>
              <w:bottom w:val="single" w:sz="4" w:space="0" w:color="auto"/>
              <w:right w:val="single" w:sz="4" w:space="0" w:color="auto"/>
            </w:tcBorders>
            <w:hideMark/>
          </w:tcPr>
          <w:p w14:paraId="0273FC10" w14:textId="77777777" w:rsidR="00C032C8" w:rsidRPr="00187CCE" w:rsidRDefault="00C032C8" w:rsidP="001671EB">
            <w:pPr>
              <w:spacing w:before="60" w:after="60" w:line="240" w:lineRule="auto"/>
              <w:jc w:val="center"/>
              <w:rPr>
                <w:rFonts w:ascii="Times New Roman" w:hAnsi="Times New Roman" w:cs="Times New Roman"/>
                <w:sz w:val="24"/>
                <w:szCs w:val="24"/>
              </w:rPr>
            </w:pPr>
            <w:r w:rsidRPr="00187CCE">
              <w:rPr>
                <w:rFonts w:ascii="Times New Roman" w:hAnsi="Times New Roman" w:cs="Times New Roman"/>
                <w:sz w:val="24"/>
                <w:szCs w:val="24"/>
              </w:rPr>
              <w:t>50 %</w:t>
            </w:r>
          </w:p>
        </w:tc>
      </w:tr>
      <w:tr w:rsidR="00C032C8" w:rsidRPr="00187CCE" w14:paraId="08C53BAD" w14:textId="77777777" w:rsidTr="001671EB">
        <w:trPr>
          <w:trHeight w:val="5903"/>
        </w:trPr>
        <w:tc>
          <w:tcPr>
            <w:tcW w:w="6521" w:type="dxa"/>
            <w:tcBorders>
              <w:top w:val="single" w:sz="4" w:space="0" w:color="auto"/>
              <w:left w:val="single" w:sz="4" w:space="0" w:color="auto"/>
              <w:bottom w:val="nil"/>
              <w:right w:val="single" w:sz="4" w:space="0" w:color="auto"/>
            </w:tcBorders>
            <w:hideMark/>
          </w:tcPr>
          <w:p w14:paraId="3DC32C70" w14:textId="77777777" w:rsidR="00C032C8" w:rsidRPr="00187CCE" w:rsidRDefault="00C032C8" w:rsidP="001671EB">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Category 3 products</w:t>
            </w:r>
          </w:p>
          <w:p w14:paraId="038CA8F2" w14:textId="77777777" w:rsidR="00C032C8" w:rsidRPr="00187CCE" w:rsidRDefault="00C032C8" w:rsidP="001671EB">
            <w:pPr>
              <w:spacing w:before="60" w:after="60" w:line="240" w:lineRule="auto"/>
              <w:ind w:left="425" w:hanging="425"/>
              <w:rPr>
                <w:rFonts w:ascii="Times New Roman" w:hAnsi="Times New Roman" w:cs="Times New Roman"/>
                <w:sz w:val="24"/>
                <w:szCs w:val="24"/>
              </w:rPr>
            </w:pPr>
            <w:r w:rsidRPr="00187CCE">
              <w:rPr>
                <w:rFonts w:ascii="Times New Roman" w:hAnsi="Times New Roman" w:cs="Times New Roman"/>
                <w:sz w:val="24"/>
                <w:szCs w:val="24"/>
              </w:rPr>
              <w:t>–</w:t>
            </w:r>
            <w:r w:rsidRPr="00187CCE">
              <w:rPr>
                <w:rFonts w:ascii="Times New Roman" w:hAnsi="Times New Roman" w:cs="Times New Roman"/>
                <w:sz w:val="24"/>
                <w:szCs w:val="24"/>
              </w:rPr>
              <w:tab/>
              <w:t>Kangaroo meat</w:t>
            </w:r>
          </w:p>
          <w:p w14:paraId="463A00BD" w14:textId="77777777" w:rsidR="00C032C8" w:rsidRPr="00187CCE" w:rsidRDefault="00C032C8" w:rsidP="001671EB">
            <w:pPr>
              <w:spacing w:before="60" w:after="60" w:line="240" w:lineRule="auto"/>
              <w:ind w:left="425" w:hanging="425"/>
              <w:rPr>
                <w:rFonts w:ascii="Times New Roman" w:hAnsi="Times New Roman" w:cs="Times New Roman"/>
                <w:sz w:val="24"/>
                <w:szCs w:val="24"/>
              </w:rPr>
            </w:pPr>
            <w:r w:rsidRPr="00187CCE">
              <w:rPr>
                <w:rFonts w:ascii="Times New Roman" w:hAnsi="Times New Roman" w:cs="Times New Roman"/>
                <w:sz w:val="24"/>
                <w:szCs w:val="24"/>
              </w:rPr>
              <w:t>–</w:t>
            </w:r>
            <w:r w:rsidRPr="00187CCE">
              <w:rPr>
                <w:rFonts w:ascii="Times New Roman" w:hAnsi="Times New Roman" w:cs="Times New Roman"/>
                <w:sz w:val="24"/>
                <w:szCs w:val="24"/>
              </w:rPr>
              <w:tab/>
              <w:t>Reptile meat</w:t>
            </w:r>
          </w:p>
          <w:p w14:paraId="3A3B2EAC" w14:textId="77777777" w:rsidR="00C032C8" w:rsidRPr="00187CCE" w:rsidRDefault="00C032C8" w:rsidP="001671EB">
            <w:pPr>
              <w:spacing w:before="60" w:after="60" w:line="240" w:lineRule="auto"/>
              <w:ind w:left="425" w:hanging="425"/>
              <w:rPr>
                <w:rFonts w:ascii="Times New Roman" w:hAnsi="Times New Roman" w:cs="Times New Roman"/>
                <w:sz w:val="24"/>
                <w:szCs w:val="24"/>
              </w:rPr>
            </w:pPr>
            <w:r w:rsidRPr="00187CCE">
              <w:rPr>
                <w:rFonts w:ascii="Times New Roman" w:hAnsi="Times New Roman" w:cs="Times New Roman"/>
                <w:sz w:val="24"/>
                <w:szCs w:val="24"/>
              </w:rPr>
              <w:t>–</w:t>
            </w:r>
            <w:r w:rsidRPr="00187CCE">
              <w:rPr>
                <w:rFonts w:ascii="Times New Roman" w:hAnsi="Times New Roman" w:cs="Times New Roman"/>
                <w:sz w:val="24"/>
                <w:szCs w:val="24"/>
              </w:rPr>
              <w:tab/>
              <w:t>Canned meat and canned meat products</w:t>
            </w:r>
          </w:p>
          <w:p w14:paraId="0B7A586D" w14:textId="77777777" w:rsidR="00C032C8" w:rsidRPr="00187CCE" w:rsidRDefault="00C032C8" w:rsidP="001671EB">
            <w:pPr>
              <w:spacing w:before="60" w:after="60" w:line="240" w:lineRule="auto"/>
              <w:ind w:left="425" w:hanging="425"/>
              <w:rPr>
                <w:rFonts w:ascii="Times New Roman" w:hAnsi="Times New Roman" w:cs="Times New Roman"/>
                <w:sz w:val="24"/>
                <w:szCs w:val="24"/>
              </w:rPr>
            </w:pPr>
            <w:r w:rsidRPr="00187CCE">
              <w:rPr>
                <w:rFonts w:ascii="Times New Roman" w:hAnsi="Times New Roman" w:cs="Times New Roman"/>
                <w:sz w:val="24"/>
                <w:szCs w:val="24"/>
              </w:rPr>
              <w:t>–</w:t>
            </w:r>
            <w:r w:rsidRPr="00187CCE">
              <w:rPr>
                <w:rFonts w:ascii="Times New Roman" w:hAnsi="Times New Roman" w:cs="Times New Roman"/>
                <w:sz w:val="24"/>
                <w:szCs w:val="24"/>
              </w:rPr>
              <w:tab/>
              <w:t>Sea bird guano</w:t>
            </w:r>
          </w:p>
          <w:p w14:paraId="6F9EFC33" w14:textId="77777777" w:rsidR="00C032C8" w:rsidRPr="00187CCE" w:rsidRDefault="00C032C8" w:rsidP="001671EB">
            <w:pPr>
              <w:spacing w:before="60" w:after="60" w:line="240" w:lineRule="auto"/>
              <w:ind w:left="425" w:hanging="425"/>
              <w:rPr>
                <w:rFonts w:ascii="Times New Roman" w:hAnsi="Times New Roman" w:cs="Times New Roman"/>
                <w:sz w:val="24"/>
                <w:szCs w:val="24"/>
              </w:rPr>
            </w:pPr>
            <w:r w:rsidRPr="00187CCE">
              <w:rPr>
                <w:rFonts w:ascii="Times New Roman" w:hAnsi="Times New Roman" w:cs="Times New Roman"/>
                <w:sz w:val="24"/>
                <w:szCs w:val="24"/>
              </w:rPr>
              <w:t>–</w:t>
            </w:r>
            <w:r w:rsidRPr="00187CCE">
              <w:rPr>
                <w:rFonts w:ascii="Times New Roman" w:hAnsi="Times New Roman" w:cs="Times New Roman"/>
                <w:sz w:val="24"/>
                <w:szCs w:val="24"/>
              </w:rPr>
              <w:tab/>
              <w:t>Feathers, hair, bristles and manes</w:t>
            </w:r>
          </w:p>
          <w:p w14:paraId="413E2FFB" w14:textId="77777777" w:rsidR="00C032C8" w:rsidRPr="00187CCE" w:rsidRDefault="00C032C8" w:rsidP="001671EB">
            <w:pPr>
              <w:spacing w:before="60" w:after="60" w:line="240" w:lineRule="auto"/>
              <w:ind w:left="425" w:hanging="425"/>
              <w:rPr>
                <w:rFonts w:ascii="Times New Roman" w:hAnsi="Times New Roman" w:cs="Times New Roman"/>
                <w:sz w:val="24"/>
                <w:szCs w:val="24"/>
              </w:rPr>
            </w:pPr>
            <w:r w:rsidRPr="00187CCE">
              <w:rPr>
                <w:rFonts w:ascii="Times New Roman" w:hAnsi="Times New Roman" w:cs="Times New Roman"/>
                <w:sz w:val="24"/>
                <w:szCs w:val="24"/>
              </w:rPr>
              <w:t>–</w:t>
            </w:r>
            <w:r w:rsidRPr="00187CCE">
              <w:rPr>
                <w:rFonts w:ascii="Times New Roman" w:hAnsi="Times New Roman" w:cs="Times New Roman"/>
                <w:sz w:val="24"/>
                <w:szCs w:val="24"/>
              </w:rPr>
              <w:tab/>
              <w:t>Collagen, gelatin</w:t>
            </w:r>
          </w:p>
          <w:p w14:paraId="09C388FA" w14:textId="77777777" w:rsidR="00C032C8" w:rsidRPr="00187CCE" w:rsidRDefault="00C032C8" w:rsidP="001671EB">
            <w:pPr>
              <w:spacing w:before="60" w:after="60" w:line="240" w:lineRule="auto"/>
              <w:ind w:left="425" w:hanging="425"/>
              <w:rPr>
                <w:rFonts w:ascii="Times New Roman" w:hAnsi="Times New Roman" w:cs="Times New Roman"/>
                <w:sz w:val="24"/>
                <w:szCs w:val="24"/>
              </w:rPr>
            </w:pPr>
            <w:r w:rsidRPr="00187CCE">
              <w:rPr>
                <w:rFonts w:ascii="Times New Roman" w:hAnsi="Times New Roman" w:cs="Times New Roman"/>
                <w:sz w:val="24"/>
                <w:szCs w:val="24"/>
              </w:rPr>
              <w:t>–</w:t>
            </w:r>
            <w:r w:rsidRPr="00187CCE">
              <w:rPr>
                <w:rFonts w:ascii="Times New Roman" w:hAnsi="Times New Roman" w:cs="Times New Roman"/>
                <w:sz w:val="24"/>
                <w:szCs w:val="24"/>
              </w:rPr>
              <w:tab/>
              <w:t>Blood, serum, plasma in vitro use</w:t>
            </w:r>
          </w:p>
          <w:p w14:paraId="2D6A9BAA" w14:textId="77777777" w:rsidR="00C032C8" w:rsidRPr="00187CCE" w:rsidRDefault="00C032C8" w:rsidP="001671EB">
            <w:pPr>
              <w:spacing w:before="60" w:after="60" w:line="240" w:lineRule="auto"/>
              <w:ind w:left="425" w:hanging="425"/>
              <w:rPr>
                <w:rFonts w:ascii="Times New Roman" w:hAnsi="Times New Roman" w:cs="Times New Roman"/>
                <w:sz w:val="24"/>
                <w:szCs w:val="24"/>
              </w:rPr>
            </w:pPr>
            <w:r w:rsidRPr="00187CCE">
              <w:rPr>
                <w:rFonts w:ascii="Times New Roman" w:hAnsi="Times New Roman" w:cs="Times New Roman"/>
                <w:sz w:val="24"/>
                <w:szCs w:val="24"/>
              </w:rPr>
              <w:t>–</w:t>
            </w:r>
            <w:r w:rsidRPr="00187CCE">
              <w:rPr>
                <w:rFonts w:ascii="Times New Roman" w:hAnsi="Times New Roman" w:cs="Times New Roman"/>
                <w:sz w:val="24"/>
                <w:szCs w:val="24"/>
              </w:rPr>
              <w:tab/>
              <w:t>Ready meals</w:t>
            </w:r>
          </w:p>
          <w:p w14:paraId="6DE28F1D" w14:textId="77777777" w:rsidR="00C032C8" w:rsidRPr="00187CCE" w:rsidRDefault="00C032C8" w:rsidP="001671EB">
            <w:pPr>
              <w:spacing w:before="60" w:after="60" w:line="240" w:lineRule="auto"/>
              <w:ind w:left="425" w:hanging="425"/>
              <w:rPr>
                <w:rFonts w:ascii="Times New Roman" w:hAnsi="Times New Roman" w:cs="Times New Roman"/>
                <w:sz w:val="24"/>
                <w:szCs w:val="24"/>
              </w:rPr>
            </w:pPr>
            <w:r w:rsidRPr="00187CCE">
              <w:rPr>
                <w:rFonts w:ascii="Times New Roman" w:hAnsi="Times New Roman" w:cs="Times New Roman"/>
                <w:sz w:val="24"/>
                <w:szCs w:val="24"/>
              </w:rPr>
              <w:t>–</w:t>
            </w:r>
            <w:r w:rsidRPr="00187CCE">
              <w:rPr>
                <w:rFonts w:ascii="Times New Roman" w:hAnsi="Times New Roman" w:cs="Times New Roman"/>
                <w:sz w:val="24"/>
                <w:szCs w:val="24"/>
              </w:rPr>
              <w:tab/>
              <w:t>Bile and culture media</w:t>
            </w:r>
          </w:p>
          <w:p w14:paraId="27993AE1" w14:textId="77777777" w:rsidR="00C032C8" w:rsidRPr="00187CCE" w:rsidRDefault="00C032C8" w:rsidP="001671EB">
            <w:pPr>
              <w:spacing w:before="60" w:after="60" w:line="240" w:lineRule="auto"/>
              <w:ind w:left="425" w:hanging="425"/>
              <w:rPr>
                <w:rFonts w:ascii="Times New Roman" w:hAnsi="Times New Roman" w:cs="Times New Roman"/>
                <w:sz w:val="24"/>
                <w:szCs w:val="24"/>
              </w:rPr>
            </w:pPr>
            <w:r w:rsidRPr="00187CCE">
              <w:rPr>
                <w:rFonts w:ascii="Times New Roman" w:hAnsi="Times New Roman" w:cs="Times New Roman"/>
                <w:sz w:val="24"/>
                <w:szCs w:val="24"/>
              </w:rPr>
              <w:t>–</w:t>
            </w:r>
            <w:r w:rsidRPr="00187CCE">
              <w:rPr>
                <w:rFonts w:ascii="Times New Roman" w:hAnsi="Times New Roman" w:cs="Times New Roman"/>
                <w:sz w:val="24"/>
                <w:szCs w:val="24"/>
              </w:rPr>
              <w:tab/>
              <w:t>Beeswax</w:t>
            </w:r>
          </w:p>
          <w:p w14:paraId="3C74A095" w14:textId="77777777" w:rsidR="00C032C8" w:rsidRPr="00187CCE" w:rsidRDefault="00C032C8" w:rsidP="001671EB">
            <w:pPr>
              <w:spacing w:before="60" w:after="60" w:line="240" w:lineRule="auto"/>
              <w:ind w:left="425" w:hanging="425"/>
              <w:rPr>
                <w:rFonts w:ascii="Times New Roman" w:hAnsi="Times New Roman" w:cs="Times New Roman"/>
                <w:sz w:val="24"/>
                <w:szCs w:val="24"/>
              </w:rPr>
            </w:pPr>
            <w:r w:rsidRPr="00187CCE">
              <w:rPr>
                <w:rFonts w:ascii="Times New Roman" w:hAnsi="Times New Roman" w:cs="Times New Roman"/>
                <w:sz w:val="24"/>
                <w:szCs w:val="24"/>
              </w:rPr>
              <w:t>–</w:t>
            </w:r>
            <w:r w:rsidRPr="00187CCE">
              <w:rPr>
                <w:rFonts w:ascii="Times New Roman" w:hAnsi="Times New Roman" w:cs="Times New Roman"/>
                <w:sz w:val="24"/>
                <w:szCs w:val="24"/>
              </w:rPr>
              <w:tab/>
              <w:t>Leathers various species</w:t>
            </w:r>
          </w:p>
          <w:p w14:paraId="61413B9C" w14:textId="77777777" w:rsidR="00C032C8" w:rsidRPr="00187CCE" w:rsidRDefault="00C032C8" w:rsidP="001671EB">
            <w:pPr>
              <w:spacing w:before="60" w:after="60" w:line="240" w:lineRule="auto"/>
              <w:ind w:left="425" w:hanging="425"/>
              <w:rPr>
                <w:rFonts w:ascii="Times New Roman" w:hAnsi="Times New Roman" w:cs="Times New Roman"/>
                <w:sz w:val="24"/>
                <w:szCs w:val="24"/>
              </w:rPr>
            </w:pPr>
            <w:r w:rsidRPr="00187CCE">
              <w:rPr>
                <w:rFonts w:ascii="Times New Roman" w:hAnsi="Times New Roman" w:cs="Times New Roman"/>
                <w:sz w:val="24"/>
                <w:szCs w:val="24"/>
              </w:rPr>
              <w:t>–</w:t>
            </w:r>
            <w:r w:rsidRPr="00187CCE">
              <w:rPr>
                <w:rFonts w:ascii="Times New Roman" w:hAnsi="Times New Roman" w:cs="Times New Roman"/>
                <w:sz w:val="24"/>
                <w:szCs w:val="24"/>
              </w:rPr>
              <w:tab/>
              <w:t>Royal jelly and propolis</w:t>
            </w:r>
          </w:p>
          <w:p w14:paraId="1E98B474" w14:textId="77777777" w:rsidR="00C032C8" w:rsidRPr="00187CCE" w:rsidRDefault="00C032C8" w:rsidP="001671EB">
            <w:pPr>
              <w:spacing w:before="60" w:after="60" w:line="240" w:lineRule="auto"/>
              <w:ind w:left="425" w:hanging="425"/>
              <w:rPr>
                <w:rFonts w:ascii="Times New Roman" w:hAnsi="Times New Roman" w:cs="Times New Roman"/>
                <w:sz w:val="24"/>
                <w:szCs w:val="24"/>
              </w:rPr>
            </w:pPr>
            <w:r w:rsidRPr="00187CCE">
              <w:rPr>
                <w:rFonts w:ascii="Times New Roman" w:hAnsi="Times New Roman" w:cs="Times New Roman"/>
                <w:sz w:val="24"/>
                <w:szCs w:val="24"/>
              </w:rPr>
              <w:t>–</w:t>
            </w:r>
            <w:r w:rsidRPr="00187CCE">
              <w:rPr>
                <w:rFonts w:ascii="Times New Roman" w:hAnsi="Times New Roman" w:cs="Times New Roman"/>
                <w:sz w:val="24"/>
                <w:szCs w:val="24"/>
              </w:rPr>
              <w:tab/>
              <w:t>Meat extract</w:t>
            </w:r>
          </w:p>
          <w:p w14:paraId="634F8561" w14:textId="77777777" w:rsidR="00C032C8" w:rsidRPr="00187CCE" w:rsidRDefault="00C032C8" w:rsidP="001671EB">
            <w:pPr>
              <w:spacing w:before="60" w:after="60" w:line="240" w:lineRule="auto"/>
              <w:ind w:left="425" w:hanging="425"/>
              <w:rPr>
                <w:rFonts w:ascii="Times New Roman" w:hAnsi="Times New Roman" w:cs="Times New Roman"/>
                <w:sz w:val="24"/>
                <w:szCs w:val="24"/>
              </w:rPr>
            </w:pPr>
            <w:r w:rsidRPr="00187CCE">
              <w:rPr>
                <w:rFonts w:ascii="Times New Roman" w:hAnsi="Times New Roman" w:cs="Times New Roman"/>
                <w:sz w:val="24"/>
                <w:szCs w:val="24"/>
              </w:rPr>
              <w:t>–</w:t>
            </w:r>
            <w:r w:rsidRPr="00187CCE">
              <w:rPr>
                <w:rFonts w:ascii="Times New Roman" w:hAnsi="Times New Roman" w:cs="Times New Roman"/>
                <w:sz w:val="24"/>
                <w:szCs w:val="24"/>
              </w:rPr>
              <w:tab/>
              <w:t>Wool, except industrialised wool</w:t>
            </w:r>
          </w:p>
        </w:tc>
        <w:tc>
          <w:tcPr>
            <w:tcW w:w="2693" w:type="dxa"/>
            <w:tcBorders>
              <w:top w:val="single" w:sz="4" w:space="0" w:color="auto"/>
              <w:left w:val="single" w:sz="4" w:space="0" w:color="auto"/>
              <w:bottom w:val="nil"/>
              <w:right w:val="single" w:sz="4" w:space="0" w:color="auto"/>
            </w:tcBorders>
            <w:hideMark/>
          </w:tcPr>
          <w:p w14:paraId="7CBCBFC3" w14:textId="77777777" w:rsidR="00C032C8" w:rsidRPr="00187CCE" w:rsidRDefault="00C032C8" w:rsidP="001671EB">
            <w:pPr>
              <w:spacing w:before="60" w:after="60" w:line="240" w:lineRule="auto"/>
              <w:jc w:val="center"/>
              <w:rPr>
                <w:rFonts w:ascii="Times New Roman" w:hAnsi="Times New Roman" w:cs="Times New Roman"/>
                <w:sz w:val="24"/>
                <w:szCs w:val="24"/>
              </w:rPr>
            </w:pPr>
            <w:r w:rsidRPr="00187CCE">
              <w:rPr>
                <w:rFonts w:ascii="Times New Roman" w:hAnsi="Times New Roman" w:cs="Times New Roman"/>
                <w:sz w:val="24"/>
                <w:szCs w:val="24"/>
              </w:rPr>
              <w:t>Minimum 1 %</w:t>
            </w:r>
          </w:p>
          <w:p w14:paraId="7015A0C3" w14:textId="77777777" w:rsidR="00C032C8" w:rsidRPr="00187CCE" w:rsidRDefault="00C032C8" w:rsidP="001671EB">
            <w:pPr>
              <w:spacing w:before="60" w:after="60" w:line="240" w:lineRule="auto"/>
              <w:jc w:val="center"/>
              <w:rPr>
                <w:rFonts w:ascii="Times New Roman" w:hAnsi="Times New Roman" w:cs="Times New Roman"/>
                <w:sz w:val="24"/>
                <w:szCs w:val="24"/>
              </w:rPr>
            </w:pPr>
            <w:r w:rsidRPr="00187CCE">
              <w:rPr>
                <w:rFonts w:ascii="Times New Roman" w:hAnsi="Times New Roman" w:cs="Times New Roman"/>
                <w:sz w:val="24"/>
                <w:szCs w:val="24"/>
              </w:rPr>
              <w:t>Maximum10 %</w:t>
            </w:r>
          </w:p>
        </w:tc>
      </w:tr>
      <w:tr w:rsidR="00C032C8" w:rsidRPr="00187CCE" w14:paraId="539EA794" w14:textId="77777777" w:rsidTr="001671EB">
        <w:trPr>
          <w:trHeight w:val="3406"/>
        </w:trPr>
        <w:tc>
          <w:tcPr>
            <w:tcW w:w="6521" w:type="dxa"/>
            <w:tcBorders>
              <w:top w:val="nil"/>
              <w:left w:val="single" w:sz="4" w:space="0" w:color="auto"/>
              <w:bottom w:val="nil"/>
              <w:right w:val="single" w:sz="4" w:space="0" w:color="auto"/>
            </w:tcBorders>
            <w:hideMark/>
          </w:tcPr>
          <w:p w14:paraId="118EFF71" w14:textId="77777777" w:rsidR="00C032C8" w:rsidRPr="00187CCE" w:rsidRDefault="00C032C8" w:rsidP="001671EB">
            <w:pPr>
              <w:pageBreakBefore/>
              <w:spacing w:before="60" w:after="60" w:line="240" w:lineRule="auto"/>
              <w:ind w:left="425" w:hanging="425"/>
              <w:rPr>
                <w:rFonts w:ascii="Times New Roman" w:hAnsi="Times New Roman" w:cs="Times New Roman"/>
                <w:sz w:val="24"/>
                <w:szCs w:val="24"/>
              </w:rPr>
            </w:pPr>
            <w:r w:rsidRPr="00187CCE">
              <w:rPr>
                <w:rFonts w:ascii="Times New Roman" w:hAnsi="Times New Roman" w:cs="Times New Roman"/>
                <w:sz w:val="24"/>
                <w:szCs w:val="24"/>
              </w:rPr>
              <w:lastRenderedPageBreak/>
              <w:t>–</w:t>
            </w:r>
            <w:r w:rsidRPr="00187CCE">
              <w:rPr>
                <w:rFonts w:ascii="Times New Roman" w:hAnsi="Times New Roman" w:cs="Times New Roman"/>
                <w:sz w:val="24"/>
                <w:szCs w:val="24"/>
              </w:rPr>
              <w:tab/>
              <w:t>Bacon, fats, edible pork skin</w:t>
            </w:r>
          </w:p>
          <w:p w14:paraId="35EA503E" w14:textId="77777777" w:rsidR="00C032C8" w:rsidRPr="00187CCE" w:rsidRDefault="00C032C8" w:rsidP="001671EB">
            <w:pPr>
              <w:spacing w:before="60" w:after="60" w:line="240" w:lineRule="auto"/>
              <w:ind w:left="425" w:hanging="425"/>
              <w:rPr>
                <w:rFonts w:ascii="Times New Roman" w:hAnsi="Times New Roman" w:cs="Times New Roman"/>
                <w:sz w:val="24"/>
                <w:szCs w:val="24"/>
              </w:rPr>
            </w:pPr>
            <w:r w:rsidRPr="00187CCE">
              <w:rPr>
                <w:rFonts w:ascii="Times New Roman" w:hAnsi="Times New Roman" w:cs="Times New Roman"/>
                <w:sz w:val="24"/>
                <w:szCs w:val="24"/>
              </w:rPr>
              <w:t>–</w:t>
            </w:r>
            <w:r w:rsidRPr="00187CCE">
              <w:rPr>
                <w:rFonts w:ascii="Times New Roman" w:hAnsi="Times New Roman" w:cs="Times New Roman"/>
                <w:sz w:val="24"/>
                <w:szCs w:val="24"/>
              </w:rPr>
              <w:tab/>
              <w:t xml:space="preserve">Animal blood, serum and plasma for </w:t>
            </w:r>
            <w:r w:rsidRPr="00187CCE">
              <w:rPr>
                <w:rFonts w:ascii="Times New Roman" w:hAnsi="Times New Roman" w:cs="Times New Roman"/>
                <w:i/>
                <w:iCs/>
                <w:sz w:val="24"/>
                <w:szCs w:val="24"/>
              </w:rPr>
              <w:t>in vitro</w:t>
            </w:r>
            <w:r w:rsidRPr="00187CCE">
              <w:rPr>
                <w:rFonts w:ascii="Times New Roman" w:hAnsi="Times New Roman" w:cs="Times New Roman"/>
                <w:sz w:val="24"/>
                <w:szCs w:val="24"/>
              </w:rPr>
              <w:t xml:space="preserve"> use</w:t>
            </w:r>
          </w:p>
          <w:p w14:paraId="79152B38" w14:textId="77777777" w:rsidR="00C032C8" w:rsidRPr="00187CCE" w:rsidRDefault="00C032C8" w:rsidP="001671EB">
            <w:pPr>
              <w:spacing w:before="60" w:after="60" w:line="240" w:lineRule="auto"/>
              <w:ind w:left="425" w:hanging="425"/>
              <w:rPr>
                <w:rFonts w:ascii="Times New Roman" w:hAnsi="Times New Roman" w:cs="Times New Roman"/>
                <w:sz w:val="24"/>
                <w:szCs w:val="24"/>
              </w:rPr>
            </w:pPr>
            <w:r w:rsidRPr="00187CCE">
              <w:rPr>
                <w:rFonts w:ascii="Times New Roman" w:hAnsi="Times New Roman" w:cs="Times New Roman"/>
                <w:sz w:val="24"/>
                <w:szCs w:val="24"/>
              </w:rPr>
              <w:t>–</w:t>
            </w:r>
            <w:r w:rsidRPr="00187CCE">
              <w:rPr>
                <w:rFonts w:ascii="Times New Roman" w:hAnsi="Times New Roman" w:cs="Times New Roman"/>
                <w:sz w:val="24"/>
                <w:szCs w:val="24"/>
              </w:rPr>
              <w:tab/>
              <w:t>Tendons and cartilage</w:t>
            </w:r>
          </w:p>
          <w:p w14:paraId="3C27F53C" w14:textId="77777777" w:rsidR="00C032C8" w:rsidRPr="00187CCE" w:rsidRDefault="00C032C8" w:rsidP="001671EB">
            <w:pPr>
              <w:spacing w:before="60" w:after="60" w:line="240" w:lineRule="auto"/>
              <w:ind w:left="425" w:hanging="425"/>
              <w:rPr>
                <w:rFonts w:ascii="Times New Roman" w:hAnsi="Times New Roman" w:cs="Times New Roman"/>
                <w:sz w:val="24"/>
                <w:szCs w:val="24"/>
              </w:rPr>
            </w:pPr>
            <w:r w:rsidRPr="00187CCE">
              <w:rPr>
                <w:rFonts w:ascii="Times New Roman" w:hAnsi="Times New Roman" w:cs="Times New Roman"/>
                <w:sz w:val="24"/>
                <w:szCs w:val="24"/>
              </w:rPr>
              <w:t>–</w:t>
            </w:r>
            <w:r w:rsidRPr="00187CCE">
              <w:rPr>
                <w:rFonts w:ascii="Times New Roman" w:hAnsi="Times New Roman" w:cs="Times New Roman"/>
                <w:sz w:val="24"/>
                <w:szCs w:val="24"/>
              </w:rPr>
              <w:tab/>
              <w:t>Animal fat (bacon, edible leather)</w:t>
            </w:r>
          </w:p>
          <w:p w14:paraId="63F7DC3B" w14:textId="77777777" w:rsidR="00C032C8" w:rsidRPr="00187CCE" w:rsidRDefault="00C032C8" w:rsidP="001671EB">
            <w:pPr>
              <w:spacing w:before="60" w:after="60" w:line="240" w:lineRule="auto"/>
              <w:ind w:left="425" w:hanging="425"/>
              <w:rPr>
                <w:rFonts w:ascii="Times New Roman" w:hAnsi="Times New Roman" w:cs="Times New Roman"/>
                <w:sz w:val="24"/>
                <w:szCs w:val="24"/>
              </w:rPr>
            </w:pPr>
            <w:r w:rsidRPr="00187CCE">
              <w:rPr>
                <w:rFonts w:ascii="Times New Roman" w:hAnsi="Times New Roman" w:cs="Times New Roman"/>
                <w:sz w:val="24"/>
                <w:szCs w:val="24"/>
              </w:rPr>
              <w:t>–</w:t>
            </w:r>
            <w:r w:rsidRPr="00187CCE">
              <w:rPr>
                <w:rFonts w:ascii="Times New Roman" w:hAnsi="Times New Roman" w:cs="Times New Roman"/>
                <w:sz w:val="24"/>
                <w:szCs w:val="24"/>
              </w:rPr>
              <w:tab/>
              <w:t>Jerky</w:t>
            </w:r>
          </w:p>
          <w:p w14:paraId="36C8B0AE" w14:textId="77777777" w:rsidR="00C032C8" w:rsidRPr="00187CCE" w:rsidRDefault="00C032C8" w:rsidP="001671EB">
            <w:pPr>
              <w:spacing w:before="60" w:after="60" w:line="240" w:lineRule="auto"/>
              <w:ind w:left="425" w:hanging="425"/>
              <w:rPr>
                <w:rFonts w:ascii="Times New Roman" w:hAnsi="Times New Roman" w:cs="Times New Roman"/>
                <w:sz w:val="24"/>
                <w:szCs w:val="24"/>
              </w:rPr>
            </w:pPr>
            <w:r w:rsidRPr="00187CCE">
              <w:rPr>
                <w:rFonts w:ascii="Times New Roman" w:hAnsi="Times New Roman" w:cs="Times New Roman"/>
                <w:sz w:val="24"/>
                <w:szCs w:val="24"/>
              </w:rPr>
              <w:t>–</w:t>
            </w:r>
            <w:r w:rsidRPr="00187CCE">
              <w:rPr>
                <w:rFonts w:ascii="Times New Roman" w:hAnsi="Times New Roman" w:cs="Times New Roman"/>
                <w:sz w:val="24"/>
                <w:szCs w:val="24"/>
              </w:rPr>
              <w:tab/>
              <w:t>Trophies and stuffed animals</w:t>
            </w:r>
          </w:p>
          <w:p w14:paraId="4C2ED69B" w14:textId="77777777" w:rsidR="00C032C8" w:rsidRPr="00187CCE" w:rsidRDefault="00C032C8" w:rsidP="001671EB">
            <w:pPr>
              <w:spacing w:before="60" w:after="60" w:line="240" w:lineRule="auto"/>
              <w:ind w:left="425" w:hanging="425"/>
              <w:rPr>
                <w:rFonts w:ascii="Times New Roman" w:hAnsi="Times New Roman" w:cs="Times New Roman"/>
                <w:sz w:val="24"/>
                <w:szCs w:val="24"/>
              </w:rPr>
            </w:pPr>
            <w:r w:rsidRPr="00187CCE">
              <w:rPr>
                <w:rFonts w:ascii="Times New Roman" w:hAnsi="Times New Roman" w:cs="Times New Roman"/>
                <w:sz w:val="24"/>
                <w:szCs w:val="24"/>
              </w:rPr>
              <w:t>–</w:t>
            </w:r>
            <w:r w:rsidRPr="00187CCE">
              <w:rPr>
                <w:rFonts w:ascii="Times New Roman" w:hAnsi="Times New Roman" w:cs="Times New Roman"/>
                <w:sz w:val="24"/>
                <w:szCs w:val="24"/>
              </w:rPr>
              <w:tab/>
              <w:t>Tanned, semi-tanned, wet blue and pickled leathers</w:t>
            </w:r>
          </w:p>
          <w:p w14:paraId="3BEBD884" w14:textId="77777777" w:rsidR="00C032C8" w:rsidRPr="00187CCE" w:rsidRDefault="00C032C8" w:rsidP="001671EB">
            <w:pPr>
              <w:spacing w:before="60" w:after="60" w:line="240" w:lineRule="auto"/>
              <w:ind w:left="425" w:hanging="425"/>
              <w:rPr>
                <w:rFonts w:ascii="Times New Roman" w:hAnsi="Times New Roman" w:cs="Times New Roman"/>
                <w:sz w:val="24"/>
                <w:szCs w:val="24"/>
              </w:rPr>
            </w:pPr>
            <w:r w:rsidRPr="00187CCE">
              <w:rPr>
                <w:rFonts w:ascii="Times New Roman" w:hAnsi="Times New Roman" w:cs="Times New Roman"/>
                <w:sz w:val="24"/>
                <w:szCs w:val="24"/>
              </w:rPr>
              <w:t>–</w:t>
            </w:r>
            <w:r w:rsidRPr="00187CCE">
              <w:rPr>
                <w:rFonts w:ascii="Times New Roman" w:hAnsi="Times New Roman" w:cs="Times New Roman"/>
                <w:sz w:val="24"/>
                <w:szCs w:val="24"/>
              </w:rPr>
              <w:tab/>
              <w:t>Industrialized, dyed and tops wool</w:t>
            </w:r>
          </w:p>
          <w:p w14:paraId="61DE227B" w14:textId="77777777" w:rsidR="00C032C8" w:rsidRPr="00187CCE" w:rsidRDefault="00C032C8" w:rsidP="001671EB">
            <w:pPr>
              <w:spacing w:before="60" w:after="60" w:line="240" w:lineRule="auto"/>
              <w:ind w:left="425" w:hanging="425"/>
              <w:rPr>
                <w:rFonts w:ascii="Times New Roman" w:hAnsi="Times New Roman" w:cs="Times New Roman"/>
                <w:sz w:val="24"/>
                <w:szCs w:val="24"/>
              </w:rPr>
            </w:pPr>
            <w:r w:rsidRPr="00187CCE">
              <w:rPr>
                <w:rFonts w:ascii="Times New Roman" w:hAnsi="Times New Roman" w:cs="Times New Roman"/>
                <w:sz w:val="24"/>
                <w:szCs w:val="24"/>
              </w:rPr>
              <w:t>–</w:t>
            </w:r>
            <w:r w:rsidRPr="00187CCE">
              <w:rPr>
                <w:rFonts w:ascii="Times New Roman" w:hAnsi="Times New Roman" w:cs="Times New Roman"/>
                <w:sz w:val="24"/>
                <w:szCs w:val="24"/>
              </w:rPr>
              <w:tab/>
              <w:t>Balanced petfood</w:t>
            </w:r>
          </w:p>
        </w:tc>
        <w:tc>
          <w:tcPr>
            <w:tcW w:w="2693" w:type="dxa"/>
            <w:tcBorders>
              <w:top w:val="nil"/>
              <w:left w:val="single" w:sz="4" w:space="0" w:color="auto"/>
              <w:bottom w:val="nil"/>
              <w:right w:val="single" w:sz="4" w:space="0" w:color="auto"/>
            </w:tcBorders>
          </w:tcPr>
          <w:p w14:paraId="21DDC36B" w14:textId="77777777" w:rsidR="00C032C8" w:rsidRPr="00187CCE" w:rsidRDefault="00C032C8" w:rsidP="001671EB">
            <w:pPr>
              <w:spacing w:before="60" w:after="60" w:line="240" w:lineRule="auto"/>
              <w:jc w:val="center"/>
              <w:rPr>
                <w:rFonts w:ascii="Times New Roman" w:hAnsi="Times New Roman" w:cs="Times New Roman"/>
                <w:sz w:val="24"/>
                <w:szCs w:val="24"/>
              </w:rPr>
            </w:pPr>
          </w:p>
        </w:tc>
      </w:tr>
      <w:tr w:rsidR="00C032C8" w:rsidRPr="00187CCE" w14:paraId="743B3B15" w14:textId="77777777" w:rsidTr="001671EB">
        <w:tc>
          <w:tcPr>
            <w:tcW w:w="6521" w:type="dxa"/>
            <w:tcBorders>
              <w:top w:val="nil"/>
              <w:left w:val="single" w:sz="4" w:space="0" w:color="auto"/>
              <w:bottom w:val="single" w:sz="4" w:space="0" w:color="auto"/>
              <w:right w:val="single" w:sz="4" w:space="0" w:color="auto"/>
            </w:tcBorders>
            <w:hideMark/>
          </w:tcPr>
          <w:p w14:paraId="088FAC17" w14:textId="77777777" w:rsidR="00C032C8" w:rsidRPr="00187CCE" w:rsidRDefault="00C032C8" w:rsidP="001671EB">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(Post physical check with finding = next 10 shipments).</w:t>
            </w:r>
          </w:p>
        </w:tc>
        <w:tc>
          <w:tcPr>
            <w:tcW w:w="2693" w:type="dxa"/>
            <w:tcBorders>
              <w:top w:val="nil"/>
              <w:left w:val="single" w:sz="4" w:space="0" w:color="auto"/>
              <w:bottom w:val="single" w:sz="4" w:space="0" w:color="auto"/>
              <w:right w:val="single" w:sz="4" w:space="0" w:color="auto"/>
            </w:tcBorders>
            <w:hideMark/>
          </w:tcPr>
          <w:p w14:paraId="0AC9A13C" w14:textId="77777777" w:rsidR="00C032C8" w:rsidRPr="00187CCE" w:rsidRDefault="00C032C8" w:rsidP="001671EB">
            <w:pPr>
              <w:spacing w:before="60" w:after="60" w:line="240" w:lineRule="auto"/>
              <w:jc w:val="center"/>
              <w:rPr>
                <w:rFonts w:ascii="Times New Roman" w:hAnsi="Times New Roman" w:cs="Times New Roman"/>
                <w:sz w:val="24"/>
                <w:szCs w:val="24"/>
              </w:rPr>
            </w:pPr>
            <w:r w:rsidRPr="00187CCE">
              <w:rPr>
                <w:rFonts w:ascii="Times New Roman" w:hAnsi="Times New Roman" w:cs="Times New Roman"/>
                <w:sz w:val="24"/>
                <w:szCs w:val="24"/>
              </w:rPr>
              <w:t>20 %</w:t>
            </w:r>
          </w:p>
        </w:tc>
      </w:tr>
    </w:tbl>
    <w:p w14:paraId="1F568EFD" w14:textId="77777777" w:rsidR="00C032C8" w:rsidRPr="00187CCE" w:rsidRDefault="00C032C8" w:rsidP="00C032C8"/>
    <w:p w14:paraId="56B84B36" w14:textId="65415D7C" w:rsidR="00C032C8" w:rsidRPr="00187CCE" w:rsidRDefault="00ED1E26" w:rsidP="00C032C8">
      <w:pPr>
        <w:ind w:left="567" w:hanging="567"/>
        <w:rPr>
          <w:rFonts w:eastAsia="Calibri"/>
        </w:rPr>
      </w:pPr>
      <w:r w:rsidRPr="00187CCE">
        <w:rPr>
          <w:rFonts w:eastAsia="Calibri"/>
        </w:rPr>
        <w:br w:type="page"/>
      </w:r>
      <w:r w:rsidR="00C032C8" w:rsidRPr="00187CCE">
        <w:rPr>
          <w:rFonts w:eastAsia="Calibri"/>
        </w:rPr>
        <w:lastRenderedPageBreak/>
        <w:t>(b)</w:t>
      </w:r>
      <w:r w:rsidR="00C032C8" w:rsidRPr="00187CCE">
        <w:rPr>
          <w:rFonts w:eastAsia="Calibri"/>
        </w:rPr>
        <w:tab/>
        <w:t>for plants and plant products:</w:t>
      </w:r>
    </w:p>
    <w:p w14:paraId="772A4582" w14:textId="77777777" w:rsidR="00C032C8" w:rsidRPr="00187CCE" w:rsidRDefault="00C032C8" w:rsidP="00C032C8">
      <w:pPr>
        <w:rPr>
          <w:rFonts w:eastAsia="Calibri"/>
        </w:rPr>
      </w:pPr>
    </w:p>
    <w:p w14:paraId="2BB985D6" w14:textId="77777777" w:rsidR="00C032C8" w:rsidRPr="00187CCE" w:rsidRDefault="00C032C8" w:rsidP="00C032C8">
      <w:pPr>
        <w:ind w:left="1134" w:hanging="567"/>
      </w:pPr>
      <w:r w:rsidRPr="00187CCE">
        <w:t>(i)</w:t>
      </w:r>
      <w:r w:rsidRPr="00187CCE">
        <w:tab/>
        <w:t>for import</w:t>
      </w:r>
      <w:r w:rsidRPr="00187CCE">
        <w:rPr>
          <w:rFonts w:eastAsia="Calibri"/>
        </w:rPr>
        <w:t>s</w:t>
      </w:r>
      <w:r w:rsidRPr="00187CCE">
        <w:t xml:space="preserve"> into the EU Party, for plants, plant products and other goods listed in Annex XI to Commission Implementing Regulation (EU) 2019/2072</w:t>
      </w:r>
      <w:r w:rsidRPr="00187CCE">
        <w:rPr>
          <w:rStyle w:val="FootnoteReference"/>
        </w:rPr>
        <w:footnoteReference w:id="30"/>
      </w:r>
      <w:r w:rsidRPr="00187CCE">
        <w:t>:</w:t>
      </w:r>
    </w:p>
    <w:p w14:paraId="07503518" w14:textId="77777777" w:rsidR="00C032C8" w:rsidRPr="00187CCE" w:rsidRDefault="00C032C8" w:rsidP="00C032C8"/>
    <w:tbl>
      <w:tblPr>
        <w:tblStyle w:val="TableGrid"/>
        <w:tblW w:w="9214" w:type="dxa"/>
        <w:tblInd w:w="675" w:type="dxa"/>
        <w:tblLook w:val="04A0" w:firstRow="1" w:lastRow="0" w:firstColumn="1" w:lastColumn="0" w:noHBand="0" w:noVBand="1"/>
      </w:tblPr>
      <w:tblGrid>
        <w:gridCol w:w="2977"/>
        <w:gridCol w:w="6237"/>
      </w:tblGrid>
      <w:tr w:rsidR="00C032C8" w:rsidRPr="00187CCE" w14:paraId="4B127E3C" w14:textId="77777777" w:rsidTr="001671EB">
        <w:tc>
          <w:tcPr>
            <w:tcW w:w="2977" w:type="dxa"/>
            <w:tcBorders>
              <w:top w:val="single" w:sz="4" w:space="0" w:color="auto"/>
              <w:left w:val="single" w:sz="4" w:space="0" w:color="auto"/>
              <w:bottom w:val="single" w:sz="4" w:space="0" w:color="auto"/>
              <w:right w:val="single" w:sz="4" w:space="0" w:color="auto"/>
            </w:tcBorders>
            <w:hideMark/>
          </w:tcPr>
          <w:p w14:paraId="2B117EBC" w14:textId="77777777" w:rsidR="00C032C8" w:rsidRPr="00187CCE" w:rsidRDefault="00C032C8" w:rsidP="001671EB">
            <w:pPr>
              <w:spacing w:before="60" w:after="60" w:line="240" w:lineRule="auto"/>
              <w:jc w:val="center"/>
              <w:rPr>
                <w:rFonts w:ascii="Times New Roman" w:hAnsi="Times New Roman" w:cs="Times New Roman"/>
                <w:sz w:val="24"/>
                <w:szCs w:val="24"/>
              </w:rPr>
            </w:pPr>
            <w:r w:rsidRPr="00187CCE">
              <w:rPr>
                <w:rFonts w:ascii="Times New Roman" w:hAnsi="Times New Roman" w:cs="Times New Roman"/>
                <w:sz w:val="24"/>
                <w:szCs w:val="24"/>
              </w:rPr>
              <w:t>Type of frontier check</w:t>
            </w:r>
          </w:p>
        </w:tc>
        <w:tc>
          <w:tcPr>
            <w:tcW w:w="6237" w:type="dxa"/>
            <w:tcBorders>
              <w:top w:val="single" w:sz="4" w:space="0" w:color="auto"/>
              <w:left w:val="single" w:sz="4" w:space="0" w:color="auto"/>
              <w:bottom w:val="single" w:sz="4" w:space="0" w:color="auto"/>
              <w:right w:val="single" w:sz="4" w:space="0" w:color="auto"/>
            </w:tcBorders>
            <w:hideMark/>
          </w:tcPr>
          <w:p w14:paraId="5937C1CB" w14:textId="77777777" w:rsidR="00C032C8" w:rsidRPr="00187CCE" w:rsidRDefault="00C032C8" w:rsidP="001671EB">
            <w:pPr>
              <w:spacing w:before="60" w:after="60" w:line="240" w:lineRule="auto"/>
              <w:jc w:val="center"/>
              <w:rPr>
                <w:rFonts w:ascii="Times New Roman" w:hAnsi="Times New Roman" w:cs="Times New Roman"/>
                <w:sz w:val="24"/>
                <w:szCs w:val="24"/>
              </w:rPr>
            </w:pPr>
            <w:r w:rsidRPr="00187CCE">
              <w:rPr>
                <w:rFonts w:ascii="Times New Roman" w:hAnsi="Times New Roman" w:cs="Times New Roman"/>
                <w:sz w:val="24"/>
                <w:szCs w:val="24"/>
              </w:rPr>
              <w:t>Frequency rate</w:t>
            </w:r>
          </w:p>
        </w:tc>
      </w:tr>
      <w:tr w:rsidR="00C032C8" w:rsidRPr="00187CCE" w14:paraId="352FF35A" w14:textId="77777777" w:rsidTr="001671EB">
        <w:tc>
          <w:tcPr>
            <w:tcW w:w="2977" w:type="dxa"/>
            <w:tcBorders>
              <w:top w:val="single" w:sz="4" w:space="0" w:color="auto"/>
              <w:left w:val="single" w:sz="4" w:space="0" w:color="auto"/>
              <w:bottom w:val="single" w:sz="4" w:space="0" w:color="auto"/>
              <w:right w:val="single" w:sz="4" w:space="0" w:color="auto"/>
            </w:tcBorders>
            <w:hideMark/>
          </w:tcPr>
          <w:p w14:paraId="1F819672" w14:textId="77777777" w:rsidR="00C032C8" w:rsidRPr="00187CCE" w:rsidRDefault="00C032C8" w:rsidP="001671EB">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1.</w:t>
            </w:r>
            <w:r w:rsidRPr="00187CCE">
              <w:rPr>
                <w:rFonts w:ascii="Times New Roman" w:hAnsi="Times New Roman" w:cs="Times New Roman"/>
                <w:sz w:val="24"/>
                <w:szCs w:val="24"/>
              </w:rPr>
              <w:tab/>
              <w:t>Documentary checks</w:t>
            </w:r>
          </w:p>
        </w:tc>
        <w:tc>
          <w:tcPr>
            <w:tcW w:w="6237" w:type="dxa"/>
            <w:tcBorders>
              <w:top w:val="single" w:sz="4" w:space="0" w:color="auto"/>
              <w:left w:val="single" w:sz="4" w:space="0" w:color="auto"/>
              <w:bottom w:val="single" w:sz="4" w:space="0" w:color="auto"/>
              <w:right w:val="single" w:sz="4" w:space="0" w:color="auto"/>
            </w:tcBorders>
            <w:hideMark/>
          </w:tcPr>
          <w:p w14:paraId="4975544D" w14:textId="77777777" w:rsidR="00C032C8" w:rsidRPr="00187CCE" w:rsidRDefault="00C032C8" w:rsidP="001671EB">
            <w:pPr>
              <w:spacing w:before="60" w:after="60" w:line="240" w:lineRule="auto"/>
              <w:jc w:val="center"/>
              <w:rPr>
                <w:rFonts w:ascii="Times New Roman" w:hAnsi="Times New Roman" w:cs="Times New Roman"/>
                <w:sz w:val="24"/>
                <w:szCs w:val="24"/>
              </w:rPr>
            </w:pPr>
            <w:r w:rsidRPr="00187CCE">
              <w:rPr>
                <w:rFonts w:ascii="Times New Roman" w:hAnsi="Times New Roman" w:cs="Times New Roman"/>
                <w:sz w:val="24"/>
                <w:szCs w:val="24"/>
              </w:rPr>
              <w:t>100 %</w:t>
            </w:r>
          </w:p>
        </w:tc>
      </w:tr>
      <w:tr w:rsidR="00C032C8" w:rsidRPr="00187CCE" w14:paraId="198F81E4" w14:textId="77777777" w:rsidTr="001671EB">
        <w:tc>
          <w:tcPr>
            <w:tcW w:w="2977" w:type="dxa"/>
            <w:tcBorders>
              <w:top w:val="single" w:sz="4" w:space="0" w:color="auto"/>
              <w:left w:val="single" w:sz="4" w:space="0" w:color="auto"/>
              <w:bottom w:val="single" w:sz="4" w:space="0" w:color="auto"/>
              <w:right w:val="single" w:sz="4" w:space="0" w:color="auto"/>
            </w:tcBorders>
            <w:hideMark/>
          </w:tcPr>
          <w:p w14:paraId="0B979452" w14:textId="77777777" w:rsidR="00C032C8" w:rsidRPr="00187CCE" w:rsidRDefault="00C032C8" w:rsidP="001671EB">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2.</w:t>
            </w:r>
            <w:r w:rsidRPr="00187CCE">
              <w:rPr>
                <w:rFonts w:ascii="Times New Roman" w:hAnsi="Times New Roman" w:cs="Times New Roman"/>
                <w:sz w:val="24"/>
                <w:szCs w:val="24"/>
              </w:rPr>
              <w:tab/>
              <w:t>Identity checks</w:t>
            </w:r>
          </w:p>
        </w:tc>
        <w:tc>
          <w:tcPr>
            <w:tcW w:w="6237" w:type="dxa"/>
            <w:tcBorders>
              <w:top w:val="single" w:sz="4" w:space="0" w:color="auto"/>
              <w:left w:val="single" w:sz="4" w:space="0" w:color="auto"/>
              <w:bottom w:val="single" w:sz="4" w:space="0" w:color="auto"/>
              <w:right w:val="single" w:sz="4" w:space="0" w:color="auto"/>
            </w:tcBorders>
            <w:hideMark/>
          </w:tcPr>
          <w:p w14:paraId="5121D259" w14:textId="77777777" w:rsidR="00C032C8" w:rsidRPr="00187CCE" w:rsidRDefault="00C032C8" w:rsidP="001671EB">
            <w:pPr>
              <w:spacing w:before="60" w:after="60" w:line="240" w:lineRule="auto"/>
              <w:jc w:val="center"/>
              <w:rPr>
                <w:rFonts w:ascii="Times New Roman" w:hAnsi="Times New Roman" w:cs="Times New Roman"/>
                <w:sz w:val="24"/>
                <w:szCs w:val="24"/>
              </w:rPr>
            </w:pPr>
            <w:r w:rsidRPr="00187CCE">
              <w:rPr>
                <w:rFonts w:ascii="Times New Roman" w:hAnsi="Times New Roman" w:cs="Times New Roman"/>
                <w:sz w:val="24"/>
                <w:szCs w:val="24"/>
              </w:rPr>
              <w:t>100 %</w:t>
            </w:r>
          </w:p>
        </w:tc>
      </w:tr>
      <w:tr w:rsidR="00C032C8" w:rsidRPr="00187CCE" w14:paraId="03654359" w14:textId="77777777" w:rsidTr="001671EB">
        <w:tc>
          <w:tcPr>
            <w:tcW w:w="2977" w:type="dxa"/>
            <w:tcBorders>
              <w:top w:val="single" w:sz="4" w:space="0" w:color="auto"/>
              <w:left w:val="single" w:sz="4" w:space="0" w:color="auto"/>
              <w:bottom w:val="single" w:sz="4" w:space="0" w:color="auto"/>
              <w:right w:val="single" w:sz="4" w:space="0" w:color="auto"/>
            </w:tcBorders>
            <w:hideMark/>
          </w:tcPr>
          <w:p w14:paraId="3176CE56" w14:textId="77777777" w:rsidR="00C032C8" w:rsidRPr="00187CCE" w:rsidRDefault="00C032C8" w:rsidP="001671EB">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3.</w:t>
            </w:r>
            <w:r w:rsidRPr="00187CCE">
              <w:rPr>
                <w:rFonts w:ascii="Times New Roman" w:hAnsi="Times New Roman" w:cs="Times New Roman"/>
                <w:sz w:val="24"/>
                <w:szCs w:val="24"/>
              </w:rPr>
              <w:tab/>
              <w:t>Physical checks</w:t>
            </w:r>
          </w:p>
        </w:tc>
        <w:tc>
          <w:tcPr>
            <w:tcW w:w="6237" w:type="dxa"/>
            <w:tcBorders>
              <w:top w:val="single" w:sz="4" w:space="0" w:color="auto"/>
              <w:left w:val="single" w:sz="4" w:space="0" w:color="auto"/>
              <w:bottom w:val="single" w:sz="4" w:space="0" w:color="auto"/>
              <w:right w:val="single" w:sz="4" w:space="0" w:color="auto"/>
            </w:tcBorders>
            <w:hideMark/>
          </w:tcPr>
          <w:p w14:paraId="35D69029" w14:textId="77777777" w:rsidR="00C032C8" w:rsidRPr="00187CCE" w:rsidRDefault="00C032C8" w:rsidP="001671EB">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Plants, plant products and other goods, and their packaging, shall be meticulously inspected on an official basis, either in their entirety or by representative sample; if necessary, the vehicles transporting them shall be inspected meticulously on an official basis in order to make sure that they, as far as can be determined, are not contaminated by pests.</w:t>
            </w:r>
          </w:p>
        </w:tc>
      </w:tr>
    </w:tbl>
    <w:p w14:paraId="5ED567A0" w14:textId="77777777" w:rsidR="00C032C8" w:rsidRPr="00187CCE" w:rsidRDefault="00C032C8" w:rsidP="00C032C8"/>
    <w:p w14:paraId="3BF54B1A" w14:textId="77777777" w:rsidR="00C032C8" w:rsidRPr="00187CCE" w:rsidRDefault="00C032C8" w:rsidP="00C032C8">
      <w:pPr>
        <w:ind w:left="1134" w:hanging="567"/>
      </w:pPr>
      <w:r w:rsidRPr="00187CCE">
        <w:br w:type="page"/>
      </w:r>
      <w:r w:rsidRPr="00187CCE">
        <w:lastRenderedPageBreak/>
        <w:t>(ii)</w:t>
      </w:r>
      <w:r w:rsidRPr="00187CCE">
        <w:tab/>
        <w:t>for import</w:t>
      </w:r>
      <w:r w:rsidRPr="00187CCE">
        <w:rPr>
          <w:rFonts w:eastAsia="Calibri"/>
        </w:rPr>
        <w:t>s</w:t>
      </w:r>
      <w:r w:rsidRPr="00187CCE">
        <w:t xml:space="preserve"> into Chile:</w:t>
      </w:r>
    </w:p>
    <w:p w14:paraId="4C4F0673" w14:textId="77777777" w:rsidR="00C032C8" w:rsidRPr="00187CCE" w:rsidRDefault="00C032C8" w:rsidP="00C032C8">
      <w:pPr>
        <w:ind w:left="1701" w:hanging="567"/>
      </w:pPr>
    </w:p>
    <w:p w14:paraId="0EB75A19" w14:textId="77777777" w:rsidR="00C032C8" w:rsidRPr="00187CCE" w:rsidRDefault="00C032C8" w:rsidP="00C032C8">
      <w:pPr>
        <w:ind w:left="1701" w:hanging="567"/>
      </w:pPr>
      <w:r w:rsidRPr="00187CCE">
        <w:t>(A)</w:t>
      </w:r>
      <w:r w:rsidRPr="00187CCE">
        <w:tab/>
        <w:t>documentary checks concern inspection of all documents relating to consignment to determine compliance with phytosanitary certification;</w:t>
      </w:r>
    </w:p>
    <w:p w14:paraId="2B082F46" w14:textId="77777777" w:rsidR="00C032C8" w:rsidRPr="00187CCE" w:rsidRDefault="00C032C8" w:rsidP="00C032C8">
      <w:pPr>
        <w:ind w:left="1701" w:hanging="567"/>
      </w:pPr>
    </w:p>
    <w:p w14:paraId="740A6120" w14:textId="77777777" w:rsidR="00C032C8" w:rsidRPr="00187CCE" w:rsidRDefault="00C032C8" w:rsidP="00C032C8">
      <w:pPr>
        <w:ind w:left="1701" w:hanging="567"/>
      </w:pPr>
      <w:r w:rsidRPr="00187CCE">
        <w:t>(B)</w:t>
      </w:r>
      <w:r w:rsidRPr="00187CCE">
        <w:tab/>
        <w:t>physical checks:</w:t>
      </w:r>
    </w:p>
    <w:p w14:paraId="4D3CFA84" w14:textId="77777777" w:rsidR="00C032C8" w:rsidRPr="00187CCE" w:rsidRDefault="00C032C8" w:rsidP="00C032C8">
      <w:pPr>
        <w:ind w:left="1701" w:hanging="567"/>
      </w:pPr>
    </w:p>
    <w:p w14:paraId="37637764" w14:textId="77777777" w:rsidR="00C032C8" w:rsidRPr="00187CCE" w:rsidRDefault="00C032C8" w:rsidP="00C032C8">
      <w:pPr>
        <w:ind w:left="2268" w:hanging="567"/>
      </w:pPr>
      <w:r w:rsidRPr="00187CCE">
        <w:t>(B.1)</w:t>
      </w:r>
      <w:r w:rsidRPr="00187CCE">
        <w:tab/>
        <w:t>physical verification concerns inspection of consignments to determine the degree of industrialisation or transformation, for instance, to verify if a product is frozen, dried or toasted;</w:t>
      </w:r>
    </w:p>
    <w:p w14:paraId="7DE7FE35" w14:textId="77777777" w:rsidR="00C032C8" w:rsidRPr="00187CCE" w:rsidRDefault="00C032C8" w:rsidP="00C032C8">
      <w:pPr>
        <w:ind w:left="2268" w:hanging="567"/>
      </w:pPr>
    </w:p>
    <w:p w14:paraId="48103103" w14:textId="77777777" w:rsidR="00C032C8" w:rsidRPr="00187CCE" w:rsidRDefault="00C032C8" w:rsidP="00C032C8">
      <w:pPr>
        <w:ind w:left="2268" w:hanging="567"/>
      </w:pPr>
      <w:r w:rsidRPr="00187CCE">
        <w:t>(B.2)</w:t>
      </w:r>
      <w:r w:rsidRPr="00187CCE">
        <w:tab/>
        <w:t>phytosanitary inspection is an official visual examination of plants, plant products or other regulated articles to determine if pests are present or to determine compliance with phytosanitary regulations.</w:t>
      </w:r>
    </w:p>
    <w:p w14:paraId="30352060" w14:textId="77777777" w:rsidR="00C032C8" w:rsidRPr="00187CCE" w:rsidRDefault="00C032C8" w:rsidP="00C032C8">
      <w:pPr>
        <w:ind w:left="1701" w:hanging="567"/>
      </w:pPr>
    </w:p>
    <w:p w14:paraId="0127C604" w14:textId="77777777" w:rsidR="00C032C8" w:rsidRPr="00187CCE" w:rsidRDefault="00C032C8" w:rsidP="00C032C8">
      <w:pPr>
        <w:ind w:left="1701" w:hanging="567"/>
      </w:pPr>
      <w:r w:rsidRPr="00187CCE">
        <w:t>(C)</w:t>
      </w:r>
      <w:r w:rsidRPr="00187CCE">
        <w:tab/>
        <w:t>reception concerns international conveyances for the determination of the phytosanitary status.</w:t>
      </w:r>
    </w:p>
    <w:p w14:paraId="6DE43156" w14:textId="77777777" w:rsidR="00C032C8" w:rsidRPr="00187CCE" w:rsidRDefault="00C032C8" w:rsidP="00C032C8">
      <w:pPr>
        <w:ind w:left="1701" w:hanging="567"/>
      </w:pPr>
    </w:p>
    <w:tbl>
      <w:tblPr>
        <w:tblStyle w:val="TableGrid"/>
        <w:tblW w:w="9214" w:type="dxa"/>
        <w:tblInd w:w="675" w:type="dxa"/>
        <w:tblLook w:val="04A0" w:firstRow="1" w:lastRow="0" w:firstColumn="1" w:lastColumn="0" w:noHBand="0" w:noVBand="1"/>
      </w:tblPr>
      <w:tblGrid>
        <w:gridCol w:w="4253"/>
        <w:gridCol w:w="4961"/>
      </w:tblGrid>
      <w:tr w:rsidR="00C032C8" w:rsidRPr="00187CCE" w14:paraId="5F68E460" w14:textId="77777777" w:rsidTr="001671EB">
        <w:trPr>
          <w:tblHeader/>
        </w:trPr>
        <w:tc>
          <w:tcPr>
            <w:tcW w:w="4253" w:type="dxa"/>
            <w:tcBorders>
              <w:top w:val="single" w:sz="4" w:space="0" w:color="auto"/>
              <w:left w:val="single" w:sz="4" w:space="0" w:color="auto"/>
              <w:bottom w:val="single" w:sz="4" w:space="0" w:color="auto"/>
              <w:right w:val="single" w:sz="4" w:space="0" w:color="auto"/>
            </w:tcBorders>
            <w:hideMark/>
          </w:tcPr>
          <w:p w14:paraId="66459EB0" w14:textId="77777777" w:rsidR="00C032C8" w:rsidRPr="00187CCE" w:rsidRDefault="00C032C8" w:rsidP="001671EB">
            <w:pPr>
              <w:pageBreakBefore/>
              <w:spacing w:before="60" w:after="60" w:line="240" w:lineRule="auto"/>
              <w:jc w:val="center"/>
              <w:rPr>
                <w:rFonts w:ascii="Times New Roman" w:hAnsi="Times New Roman" w:cs="Times New Roman"/>
                <w:sz w:val="24"/>
                <w:szCs w:val="24"/>
              </w:rPr>
            </w:pPr>
            <w:r w:rsidRPr="00187CCE">
              <w:rPr>
                <w:rFonts w:ascii="Times New Roman" w:hAnsi="Times New Roman" w:cs="Times New Roman"/>
                <w:sz w:val="24"/>
                <w:szCs w:val="24"/>
              </w:rPr>
              <w:lastRenderedPageBreak/>
              <w:t>Type of frontier check</w:t>
            </w:r>
          </w:p>
        </w:tc>
        <w:tc>
          <w:tcPr>
            <w:tcW w:w="4961" w:type="dxa"/>
            <w:tcBorders>
              <w:top w:val="single" w:sz="4" w:space="0" w:color="auto"/>
              <w:left w:val="single" w:sz="4" w:space="0" w:color="auto"/>
              <w:bottom w:val="single" w:sz="4" w:space="0" w:color="auto"/>
              <w:right w:val="single" w:sz="4" w:space="0" w:color="auto"/>
            </w:tcBorders>
            <w:hideMark/>
          </w:tcPr>
          <w:p w14:paraId="17E5A147" w14:textId="77777777" w:rsidR="00C032C8" w:rsidRPr="00187CCE" w:rsidRDefault="00C032C8" w:rsidP="001671EB">
            <w:pPr>
              <w:spacing w:before="60" w:after="60" w:line="240" w:lineRule="auto"/>
              <w:jc w:val="center"/>
              <w:rPr>
                <w:rFonts w:ascii="Times New Roman" w:hAnsi="Times New Roman" w:cs="Times New Roman"/>
                <w:sz w:val="24"/>
                <w:szCs w:val="24"/>
              </w:rPr>
            </w:pPr>
            <w:r w:rsidRPr="00187CCE">
              <w:rPr>
                <w:rFonts w:ascii="Times New Roman" w:hAnsi="Times New Roman" w:cs="Times New Roman"/>
                <w:sz w:val="24"/>
                <w:szCs w:val="24"/>
              </w:rPr>
              <w:t>Frequency rate</w:t>
            </w:r>
          </w:p>
        </w:tc>
      </w:tr>
      <w:tr w:rsidR="00C032C8" w:rsidRPr="00187CCE" w14:paraId="0F05A48C" w14:textId="77777777" w:rsidTr="001671EB">
        <w:tc>
          <w:tcPr>
            <w:tcW w:w="4253" w:type="dxa"/>
            <w:tcBorders>
              <w:top w:val="single" w:sz="4" w:space="0" w:color="auto"/>
              <w:left w:val="single" w:sz="4" w:space="0" w:color="auto"/>
              <w:bottom w:val="single" w:sz="4" w:space="0" w:color="auto"/>
              <w:right w:val="single" w:sz="4" w:space="0" w:color="auto"/>
            </w:tcBorders>
            <w:hideMark/>
          </w:tcPr>
          <w:p w14:paraId="560E30EF" w14:textId="77777777" w:rsidR="00C032C8" w:rsidRPr="00187CCE" w:rsidRDefault="00C032C8" w:rsidP="001671EB">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1.</w:t>
            </w:r>
            <w:r w:rsidRPr="00187CCE">
              <w:rPr>
                <w:rFonts w:ascii="Times New Roman" w:hAnsi="Times New Roman" w:cs="Times New Roman"/>
                <w:sz w:val="24"/>
                <w:szCs w:val="24"/>
              </w:rPr>
              <w:tab/>
              <w:t>Documentary checks</w:t>
            </w:r>
          </w:p>
        </w:tc>
        <w:tc>
          <w:tcPr>
            <w:tcW w:w="4961" w:type="dxa"/>
            <w:tcBorders>
              <w:top w:val="single" w:sz="4" w:space="0" w:color="auto"/>
              <w:left w:val="single" w:sz="4" w:space="0" w:color="auto"/>
              <w:bottom w:val="single" w:sz="4" w:space="0" w:color="auto"/>
              <w:right w:val="single" w:sz="4" w:space="0" w:color="auto"/>
            </w:tcBorders>
            <w:hideMark/>
          </w:tcPr>
          <w:p w14:paraId="7978168A" w14:textId="77777777" w:rsidR="00C032C8" w:rsidRPr="00187CCE" w:rsidRDefault="00C032C8" w:rsidP="001671EB">
            <w:pPr>
              <w:spacing w:before="60" w:after="60" w:line="240" w:lineRule="auto"/>
              <w:jc w:val="center"/>
              <w:rPr>
                <w:rFonts w:ascii="Times New Roman" w:hAnsi="Times New Roman" w:cs="Times New Roman"/>
                <w:sz w:val="24"/>
                <w:szCs w:val="24"/>
              </w:rPr>
            </w:pPr>
            <w:r w:rsidRPr="00187CCE">
              <w:rPr>
                <w:rFonts w:ascii="Times New Roman" w:hAnsi="Times New Roman" w:cs="Times New Roman"/>
                <w:sz w:val="24"/>
                <w:szCs w:val="24"/>
              </w:rPr>
              <w:t>100 %</w:t>
            </w:r>
          </w:p>
        </w:tc>
      </w:tr>
      <w:tr w:rsidR="00C032C8" w:rsidRPr="00187CCE" w14:paraId="3A149E15" w14:textId="77777777" w:rsidTr="001671EB">
        <w:tc>
          <w:tcPr>
            <w:tcW w:w="4253" w:type="dxa"/>
            <w:tcBorders>
              <w:top w:val="single" w:sz="4" w:space="0" w:color="auto"/>
              <w:left w:val="single" w:sz="4" w:space="0" w:color="auto"/>
              <w:bottom w:val="single" w:sz="4" w:space="0" w:color="auto"/>
              <w:right w:val="single" w:sz="4" w:space="0" w:color="auto"/>
            </w:tcBorders>
            <w:hideMark/>
          </w:tcPr>
          <w:p w14:paraId="66863E70" w14:textId="77777777" w:rsidR="00C032C8" w:rsidRPr="00187CCE" w:rsidRDefault="00C032C8" w:rsidP="001671EB">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2.</w:t>
            </w:r>
            <w:r w:rsidRPr="00187CCE">
              <w:rPr>
                <w:rFonts w:ascii="Times New Roman" w:hAnsi="Times New Roman" w:cs="Times New Roman"/>
                <w:sz w:val="24"/>
                <w:szCs w:val="24"/>
              </w:rPr>
              <w:tab/>
              <w:t>Identity checks</w:t>
            </w:r>
          </w:p>
        </w:tc>
        <w:tc>
          <w:tcPr>
            <w:tcW w:w="4961" w:type="dxa"/>
            <w:tcBorders>
              <w:top w:val="single" w:sz="4" w:space="0" w:color="auto"/>
              <w:left w:val="single" w:sz="4" w:space="0" w:color="auto"/>
              <w:bottom w:val="single" w:sz="4" w:space="0" w:color="auto"/>
              <w:right w:val="single" w:sz="4" w:space="0" w:color="auto"/>
            </w:tcBorders>
            <w:hideMark/>
          </w:tcPr>
          <w:p w14:paraId="471635A4" w14:textId="77777777" w:rsidR="00C032C8" w:rsidRPr="00187CCE" w:rsidRDefault="00C032C8" w:rsidP="001671EB">
            <w:pPr>
              <w:spacing w:before="60" w:after="60" w:line="240" w:lineRule="auto"/>
              <w:jc w:val="center"/>
              <w:rPr>
                <w:rFonts w:ascii="Times New Roman" w:hAnsi="Times New Roman" w:cs="Times New Roman"/>
                <w:sz w:val="24"/>
                <w:szCs w:val="24"/>
              </w:rPr>
            </w:pPr>
            <w:r w:rsidRPr="00187CCE">
              <w:rPr>
                <w:rFonts w:ascii="Times New Roman" w:hAnsi="Times New Roman" w:cs="Times New Roman"/>
                <w:sz w:val="24"/>
                <w:szCs w:val="24"/>
              </w:rPr>
              <w:t>100 %</w:t>
            </w:r>
          </w:p>
        </w:tc>
      </w:tr>
      <w:tr w:rsidR="00C032C8" w:rsidRPr="00187CCE" w14:paraId="633D0875" w14:textId="77777777" w:rsidTr="001671EB">
        <w:trPr>
          <w:trHeight w:val="1774"/>
        </w:trPr>
        <w:tc>
          <w:tcPr>
            <w:tcW w:w="4253" w:type="dxa"/>
            <w:tcBorders>
              <w:top w:val="single" w:sz="4" w:space="0" w:color="auto"/>
              <w:left w:val="single" w:sz="4" w:space="0" w:color="auto"/>
              <w:bottom w:val="single" w:sz="4" w:space="0" w:color="auto"/>
              <w:right w:val="single" w:sz="4" w:space="0" w:color="auto"/>
            </w:tcBorders>
            <w:hideMark/>
          </w:tcPr>
          <w:p w14:paraId="44016CBC" w14:textId="77777777" w:rsidR="00C032C8" w:rsidRPr="00187CCE" w:rsidRDefault="00C032C8" w:rsidP="001671EB">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3.</w:t>
            </w:r>
            <w:r w:rsidRPr="00187CCE">
              <w:rPr>
                <w:rFonts w:ascii="Times New Roman" w:hAnsi="Times New Roman" w:cs="Times New Roman"/>
                <w:sz w:val="24"/>
                <w:szCs w:val="24"/>
              </w:rPr>
              <w:tab/>
              <w:t>Physical checks:</w:t>
            </w:r>
          </w:p>
          <w:p w14:paraId="05B551BA" w14:textId="77777777" w:rsidR="00C032C8" w:rsidRPr="00187CCE" w:rsidRDefault="00C032C8" w:rsidP="001671EB">
            <w:pPr>
              <w:spacing w:before="60" w:after="60" w:line="240" w:lineRule="auto"/>
              <w:ind w:left="425" w:hanging="425"/>
              <w:rPr>
                <w:rFonts w:ascii="Times New Roman" w:hAnsi="Times New Roman" w:cs="Times New Roman"/>
                <w:sz w:val="24"/>
                <w:szCs w:val="24"/>
              </w:rPr>
            </w:pPr>
            <w:r w:rsidRPr="00187CCE">
              <w:rPr>
                <w:rFonts w:ascii="Times New Roman" w:hAnsi="Times New Roman" w:cs="Times New Roman"/>
                <w:sz w:val="24"/>
                <w:szCs w:val="24"/>
              </w:rPr>
              <w:t>–</w:t>
            </w:r>
            <w:r w:rsidRPr="00187CCE">
              <w:rPr>
                <w:rFonts w:ascii="Times New Roman" w:hAnsi="Times New Roman" w:cs="Times New Roman"/>
                <w:sz w:val="24"/>
                <w:szCs w:val="24"/>
              </w:rPr>
              <w:tab/>
              <w:t>physical verification</w:t>
            </w:r>
          </w:p>
          <w:p w14:paraId="180CEF7D" w14:textId="77777777" w:rsidR="00C032C8" w:rsidRPr="00187CCE" w:rsidRDefault="00C032C8" w:rsidP="001671EB">
            <w:pPr>
              <w:spacing w:before="60" w:after="60" w:line="240" w:lineRule="auto"/>
              <w:ind w:left="425" w:hanging="425"/>
              <w:rPr>
                <w:rFonts w:ascii="Times New Roman" w:hAnsi="Times New Roman" w:cs="Times New Roman"/>
                <w:sz w:val="24"/>
                <w:szCs w:val="24"/>
              </w:rPr>
            </w:pPr>
            <w:r w:rsidRPr="00187CCE">
              <w:rPr>
                <w:rFonts w:ascii="Times New Roman" w:hAnsi="Times New Roman" w:cs="Times New Roman"/>
                <w:sz w:val="24"/>
                <w:szCs w:val="24"/>
              </w:rPr>
              <w:t>–</w:t>
            </w:r>
            <w:r w:rsidRPr="00187CCE">
              <w:rPr>
                <w:rFonts w:ascii="Times New Roman" w:hAnsi="Times New Roman" w:cs="Times New Roman"/>
                <w:sz w:val="24"/>
                <w:szCs w:val="24"/>
              </w:rPr>
              <w:tab/>
              <w:t>phytosanitary inspection</w:t>
            </w:r>
          </w:p>
        </w:tc>
        <w:tc>
          <w:tcPr>
            <w:tcW w:w="4961" w:type="dxa"/>
            <w:tcBorders>
              <w:top w:val="single" w:sz="4" w:space="0" w:color="auto"/>
              <w:left w:val="single" w:sz="4" w:space="0" w:color="auto"/>
              <w:bottom w:val="single" w:sz="4" w:space="0" w:color="auto"/>
              <w:right w:val="single" w:sz="4" w:space="0" w:color="auto"/>
            </w:tcBorders>
            <w:hideMark/>
          </w:tcPr>
          <w:p w14:paraId="434C5A9D" w14:textId="77777777" w:rsidR="00C032C8" w:rsidRPr="00187CCE" w:rsidRDefault="00C032C8" w:rsidP="001671EB">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Plants, plant products and other regulated goods, and their packaging shall be meticulously inspected on an official basis, either in their entirety or by representative sample; if necessary, the vehicles transporting them shall be inspected meticulously on an official basis in order to make sure that they, as far as can be determined, are not contaminated by pests.</w:t>
            </w:r>
          </w:p>
        </w:tc>
      </w:tr>
      <w:tr w:rsidR="00C032C8" w:rsidRPr="00187CCE" w14:paraId="414E0DCA" w14:textId="77777777" w:rsidTr="001671EB">
        <w:tc>
          <w:tcPr>
            <w:tcW w:w="4253" w:type="dxa"/>
            <w:tcBorders>
              <w:top w:val="single" w:sz="4" w:space="0" w:color="auto"/>
              <w:left w:val="single" w:sz="4" w:space="0" w:color="auto"/>
              <w:bottom w:val="single" w:sz="4" w:space="0" w:color="auto"/>
              <w:right w:val="single" w:sz="4" w:space="0" w:color="auto"/>
            </w:tcBorders>
            <w:hideMark/>
          </w:tcPr>
          <w:p w14:paraId="377A5F06" w14:textId="77777777" w:rsidR="00C032C8" w:rsidRPr="00187CCE" w:rsidRDefault="00C032C8" w:rsidP="001671EB">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Plants, plant products and other regulated articles that represent a phytosanitary risk</w:t>
            </w:r>
          </w:p>
        </w:tc>
        <w:tc>
          <w:tcPr>
            <w:tcW w:w="4961" w:type="dxa"/>
            <w:tcBorders>
              <w:top w:val="single" w:sz="4" w:space="0" w:color="auto"/>
              <w:left w:val="single" w:sz="4" w:space="0" w:color="auto"/>
              <w:bottom w:val="single" w:sz="4" w:space="0" w:color="auto"/>
              <w:right w:val="single" w:sz="4" w:space="0" w:color="auto"/>
            </w:tcBorders>
            <w:hideMark/>
          </w:tcPr>
          <w:p w14:paraId="6C9C3FF2" w14:textId="77777777" w:rsidR="00C032C8" w:rsidRPr="00187CCE" w:rsidRDefault="00C032C8" w:rsidP="001671EB">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Type of frontier checks</w:t>
            </w:r>
          </w:p>
        </w:tc>
      </w:tr>
      <w:tr w:rsidR="00C032C8" w:rsidRPr="00187CCE" w14:paraId="5B7394A4" w14:textId="77777777" w:rsidTr="001671EB">
        <w:tc>
          <w:tcPr>
            <w:tcW w:w="4253" w:type="dxa"/>
            <w:tcBorders>
              <w:top w:val="single" w:sz="4" w:space="0" w:color="auto"/>
              <w:left w:val="single" w:sz="4" w:space="0" w:color="auto"/>
              <w:bottom w:val="single" w:sz="4" w:space="0" w:color="auto"/>
              <w:right w:val="single" w:sz="4" w:space="0" w:color="auto"/>
            </w:tcBorders>
            <w:hideMark/>
          </w:tcPr>
          <w:p w14:paraId="6A73E75B" w14:textId="77777777" w:rsidR="00C032C8" w:rsidRPr="00187CCE" w:rsidRDefault="00C032C8" w:rsidP="001671EB">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Seeds, plants and parts of plants for propagation, reproduction or planting.</w:t>
            </w:r>
          </w:p>
        </w:tc>
        <w:tc>
          <w:tcPr>
            <w:tcW w:w="4961" w:type="dxa"/>
            <w:tcBorders>
              <w:top w:val="single" w:sz="4" w:space="0" w:color="auto"/>
              <w:left w:val="single" w:sz="4" w:space="0" w:color="auto"/>
              <w:bottom w:val="single" w:sz="4" w:space="0" w:color="auto"/>
              <w:right w:val="single" w:sz="4" w:space="0" w:color="auto"/>
            </w:tcBorders>
            <w:hideMark/>
          </w:tcPr>
          <w:p w14:paraId="7B7F7A40" w14:textId="77777777" w:rsidR="00C032C8" w:rsidRPr="00187CCE" w:rsidRDefault="00C032C8" w:rsidP="001671EB">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Documentary checks</w:t>
            </w:r>
          </w:p>
          <w:p w14:paraId="6481F48A" w14:textId="77777777" w:rsidR="00C032C8" w:rsidRPr="00187CCE" w:rsidRDefault="00C032C8" w:rsidP="001671EB">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Identity checks</w:t>
            </w:r>
          </w:p>
          <w:p w14:paraId="688F45BF" w14:textId="77777777" w:rsidR="00C032C8" w:rsidRPr="00187CCE" w:rsidRDefault="00C032C8" w:rsidP="001671EB">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Phytosanitary inspection</w:t>
            </w:r>
          </w:p>
        </w:tc>
      </w:tr>
      <w:tr w:rsidR="00C032C8" w:rsidRPr="00187CCE" w14:paraId="5DC7D8B2" w14:textId="77777777" w:rsidTr="001671EB">
        <w:tc>
          <w:tcPr>
            <w:tcW w:w="4253" w:type="dxa"/>
            <w:tcBorders>
              <w:top w:val="single" w:sz="4" w:space="0" w:color="auto"/>
              <w:left w:val="single" w:sz="4" w:space="0" w:color="auto"/>
              <w:bottom w:val="single" w:sz="4" w:space="0" w:color="auto"/>
              <w:right w:val="single" w:sz="4" w:space="0" w:color="auto"/>
            </w:tcBorders>
            <w:hideMark/>
          </w:tcPr>
          <w:p w14:paraId="7C1A32C3" w14:textId="77777777" w:rsidR="00C032C8" w:rsidRPr="00187CCE" w:rsidRDefault="00C032C8" w:rsidP="001671EB">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Organism and microorganism used in biological control, pollinizers, producers of certain substances or investigation.</w:t>
            </w:r>
          </w:p>
        </w:tc>
        <w:tc>
          <w:tcPr>
            <w:tcW w:w="4961" w:type="dxa"/>
            <w:tcBorders>
              <w:top w:val="single" w:sz="4" w:space="0" w:color="auto"/>
              <w:left w:val="single" w:sz="4" w:space="0" w:color="auto"/>
              <w:bottom w:val="single" w:sz="4" w:space="0" w:color="auto"/>
              <w:right w:val="single" w:sz="4" w:space="0" w:color="auto"/>
            </w:tcBorders>
            <w:hideMark/>
          </w:tcPr>
          <w:p w14:paraId="141A6538" w14:textId="77777777" w:rsidR="00C032C8" w:rsidRPr="00187CCE" w:rsidRDefault="00C032C8" w:rsidP="001671EB">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Documentary checks</w:t>
            </w:r>
          </w:p>
          <w:p w14:paraId="53A9CAEB" w14:textId="77777777" w:rsidR="00C032C8" w:rsidRPr="00187CCE" w:rsidRDefault="00C032C8" w:rsidP="001671EB">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Identity checks</w:t>
            </w:r>
          </w:p>
          <w:p w14:paraId="33DA6E57" w14:textId="77777777" w:rsidR="00C032C8" w:rsidRPr="00187CCE" w:rsidRDefault="00C032C8" w:rsidP="001671EB">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Phytosanitary inspection</w:t>
            </w:r>
          </w:p>
        </w:tc>
      </w:tr>
      <w:tr w:rsidR="00C032C8" w:rsidRPr="00187CCE" w14:paraId="3CF068CD" w14:textId="77777777" w:rsidTr="001671EB">
        <w:tc>
          <w:tcPr>
            <w:tcW w:w="4253" w:type="dxa"/>
            <w:tcBorders>
              <w:top w:val="single" w:sz="4" w:space="0" w:color="auto"/>
              <w:left w:val="single" w:sz="4" w:space="0" w:color="auto"/>
              <w:bottom w:val="single" w:sz="4" w:space="0" w:color="auto"/>
              <w:right w:val="single" w:sz="4" w:space="0" w:color="auto"/>
            </w:tcBorders>
            <w:hideMark/>
          </w:tcPr>
          <w:p w14:paraId="56D0FD61" w14:textId="77777777" w:rsidR="00C032C8" w:rsidRPr="00187CCE" w:rsidRDefault="00C032C8" w:rsidP="001671EB">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Plant products:</w:t>
            </w:r>
          </w:p>
        </w:tc>
        <w:tc>
          <w:tcPr>
            <w:tcW w:w="4961" w:type="dxa"/>
            <w:tcBorders>
              <w:top w:val="single" w:sz="4" w:space="0" w:color="auto"/>
              <w:left w:val="single" w:sz="4" w:space="0" w:color="auto"/>
              <w:bottom w:val="single" w:sz="4" w:space="0" w:color="auto"/>
              <w:right w:val="single" w:sz="4" w:space="0" w:color="auto"/>
            </w:tcBorders>
          </w:tcPr>
          <w:p w14:paraId="2A954E7A" w14:textId="77777777" w:rsidR="00C032C8" w:rsidRPr="00187CCE" w:rsidRDefault="00C032C8" w:rsidP="001671EB">
            <w:pPr>
              <w:spacing w:before="60" w:after="60" w:line="240" w:lineRule="auto"/>
              <w:rPr>
                <w:rFonts w:ascii="Times New Roman" w:hAnsi="Times New Roman" w:cs="Times New Roman"/>
                <w:sz w:val="24"/>
                <w:szCs w:val="24"/>
              </w:rPr>
            </w:pPr>
          </w:p>
        </w:tc>
      </w:tr>
      <w:tr w:rsidR="00C032C8" w:rsidRPr="00187CCE" w14:paraId="7B33BB23" w14:textId="77777777" w:rsidTr="001671EB">
        <w:tc>
          <w:tcPr>
            <w:tcW w:w="4253" w:type="dxa"/>
            <w:tcBorders>
              <w:top w:val="single" w:sz="4" w:space="0" w:color="auto"/>
              <w:left w:val="single" w:sz="4" w:space="0" w:color="auto"/>
              <w:bottom w:val="single" w:sz="4" w:space="0" w:color="auto"/>
              <w:right w:val="single" w:sz="4" w:space="0" w:color="auto"/>
            </w:tcBorders>
            <w:hideMark/>
          </w:tcPr>
          <w:p w14:paraId="6DF14913" w14:textId="77777777" w:rsidR="00C032C8" w:rsidRPr="00187CCE" w:rsidRDefault="00C032C8" w:rsidP="001671EB">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Plant material submitted to one or more processes of industrialisation or transformation which implies a transformation of the original characteristics, which consequently cannot be affected directly by pest, but which can transport pest or suffer infestation as a result of the storage conditions.</w:t>
            </w:r>
          </w:p>
        </w:tc>
        <w:tc>
          <w:tcPr>
            <w:tcW w:w="4961" w:type="dxa"/>
            <w:tcBorders>
              <w:top w:val="single" w:sz="4" w:space="0" w:color="auto"/>
              <w:left w:val="single" w:sz="4" w:space="0" w:color="auto"/>
              <w:bottom w:val="single" w:sz="4" w:space="0" w:color="auto"/>
              <w:right w:val="single" w:sz="4" w:space="0" w:color="auto"/>
            </w:tcBorders>
            <w:hideMark/>
          </w:tcPr>
          <w:p w14:paraId="5C8D5E7A" w14:textId="77777777" w:rsidR="00C032C8" w:rsidRPr="00187CCE" w:rsidRDefault="00C032C8" w:rsidP="001671EB">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Documentary checks</w:t>
            </w:r>
          </w:p>
          <w:p w14:paraId="366E62D6" w14:textId="77777777" w:rsidR="00C032C8" w:rsidRPr="00187CCE" w:rsidRDefault="00C032C8" w:rsidP="001671EB">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Identity checks</w:t>
            </w:r>
          </w:p>
          <w:p w14:paraId="43D27087" w14:textId="77777777" w:rsidR="00C032C8" w:rsidRPr="00187CCE" w:rsidRDefault="00C032C8" w:rsidP="001671EB">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Physical verification</w:t>
            </w:r>
          </w:p>
        </w:tc>
      </w:tr>
      <w:tr w:rsidR="00C032C8" w:rsidRPr="00187CCE" w14:paraId="608D3864" w14:textId="77777777" w:rsidTr="001671EB">
        <w:tc>
          <w:tcPr>
            <w:tcW w:w="4253" w:type="dxa"/>
            <w:tcBorders>
              <w:top w:val="single" w:sz="4" w:space="0" w:color="auto"/>
              <w:left w:val="single" w:sz="4" w:space="0" w:color="auto"/>
              <w:bottom w:val="single" w:sz="4" w:space="0" w:color="auto"/>
              <w:right w:val="single" w:sz="4" w:space="0" w:color="auto"/>
            </w:tcBorders>
            <w:hideMark/>
          </w:tcPr>
          <w:p w14:paraId="0A9F3497" w14:textId="77777777" w:rsidR="00C032C8" w:rsidRPr="00187CCE" w:rsidRDefault="00C032C8" w:rsidP="001671EB">
            <w:pPr>
              <w:pageBreakBefore/>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lastRenderedPageBreak/>
              <w:t>Plant material that despite being submitted to a process of industrialisation, can be affected by pests or harbour pests.</w:t>
            </w:r>
          </w:p>
        </w:tc>
        <w:tc>
          <w:tcPr>
            <w:tcW w:w="4961" w:type="dxa"/>
            <w:tcBorders>
              <w:top w:val="single" w:sz="4" w:space="0" w:color="auto"/>
              <w:left w:val="single" w:sz="4" w:space="0" w:color="auto"/>
              <w:bottom w:val="single" w:sz="4" w:space="0" w:color="auto"/>
              <w:right w:val="single" w:sz="4" w:space="0" w:color="auto"/>
            </w:tcBorders>
            <w:hideMark/>
          </w:tcPr>
          <w:p w14:paraId="18B13689" w14:textId="77777777" w:rsidR="00C032C8" w:rsidRPr="00187CCE" w:rsidRDefault="00C032C8" w:rsidP="001671EB">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Documentary checks</w:t>
            </w:r>
          </w:p>
          <w:p w14:paraId="6185E9A7" w14:textId="77777777" w:rsidR="00C032C8" w:rsidRPr="00187CCE" w:rsidRDefault="00C032C8" w:rsidP="001671EB">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Identity checks</w:t>
            </w:r>
          </w:p>
          <w:p w14:paraId="69619B3C" w14:textId="77777777" w:rsidR="00C032C8" w:rsidRPr="00187CCE" w:rsidRDefault="00C032C8" w:rsidP="001671EB">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Phytosanitary inspection</w:t>
            </w:r>
          </w:p>
        </w:tc>
      </w:tr>
      <w:tr w:rsidR="00C032C8" w:rsidRPr="00187CCE" w14:paraId="14E13E9B" w14:textId="77777777" w:rsidTr="001671EB">
        <w:tc>
          <w:tcPr>
            <w:tcW w:w="4253" w:type="dxa"/>
            <w:tcBorders>
              <w:top w:val="single" w:sz="4" w:space="0" w:color="auto"/>
              <w:left w:val="single" w:sz="4" w:space="0" w:color="auto"/>
              <w:bottom w:val="single" w:sz="4" w:space="0" w:color="auto"/>
              <w:right w:val="single" w:sz="4" w:space="0" w:color="auto"/>
            </w:tcBorders>
            <w:hideMark/>
          </w:tcPr>
          <w:p w14:paraId="24B94E3D" w14:textId="77777777" w:rsidR="00C032C8" w:rsidRPr="00187CCE" w:rsidRDefault="00C032C8" w:rsidP="001671EB">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Fresh plants products for consumption, by direct use or following transformation, which can be affected by pests or harbour pests.</w:t>
            </w:r>
          </w:p>
        </w:tc>
        <w:tc>
          <w:tcPr>
            <w:tcW w:w="4961" w:type="dxa"/>
            <w:tcBorders>
              <w:top w:val="single" w:sz="4" w:space="0" w:color="auto"/>
              <w:left w:val="single" w:sz="4" w:space="0" w:color="auto"/>
              <w:bottom w:val="single" w:sz="4" w:space="0" w:color="auto"/>
              <w:right w:val="single" w:sz="4" w:space="0" w:color="auto"/>
            </w:tcBorders>
            <w:hideMark/>
          </w:tcPr>
          <w:p w14:paraId="73FB41F0" w14:textId="77777777" w:rsidR="00C032C8" w:rsidRPr="00187CCE" w:rsidRDefault="00C032C8" w:rsidP="001671EB">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Documentary checks</w:t>
            </w:r>
          </w:p>
          <w:p w14:paraId="091D94D8" w14:textId="77777777" w:rsidR="00C032C8" w:rsidRPr="00187CCE" w:rsidRDefault="00C032C8" w:rsidP="001671EB">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Identity checks</w:t>
            </w:r>
          </w:p>
          <w:p w14:paraId="4EE3D14C" w14:textId="77777777" w:rsidR="00C032C8" w:rsidRPr="00187CCE" w:rsidRDefault="00C032C8" w:rsidP="001671EB">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Phytosanitary inspection</w:t>
            </w:r>
          </w:p>
        </w:tc>
      </w:tr>
      <w:tr w:rsidR="00C032C8" w:rsidRPr="00187CCE" w14:paraId="7FB62E63" w14:textId="77777777" w:rsidTr="001671EB">
        <w:tc>
          <w:tcPr>
            <w:tcW w:w="4253" w:type="dxa"/>
            <w:tcBorders>
              <w:top w:val="single" w:sz="4" w:space="0" w:color="auto"/>
              <w:left w:val="single" w:sz="4" w:space="0" w:color="auto"/>
              <w:bottom w:val="single" w:sz="4" w:space="0" w:color="auto"/>
              <w:right w:val="single" w:sz="4" w:space="0" w:color="auto"/>
            </w:tcBorders>
            <w:hideMark/>
          </w:tcPr>
          <w:p w14:paraId="202B8CAA" w14:textId="77777777" w:rsidR="00C032C8" w:rsidRPr="00187CCE" w:rsidRDefault="00C032C8" w:rsidP="001671EB">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Other regulated articles that represent a phytosanitary risk</w:t>
            </w:r>
          </w:p>
        </w:tc>
        <w:tc>
          <w:tcPr>
            <w:tcW w:w="4961" w:type="dxa"/>
            <w:tcBorders>
              <w:top w:val="single" w:sz="4" w:space="0" w:color="auto"/>
              <w:left w:val="single" w:sz="4" w:space="0" w:color="auto"/>
              <w:bottom w:val="single" w:sz="4" w:space="0" w:color="auto"/>
              <w:right w:val="single" w:sz="4" w:space="0" w:color="auto"/>
            </w:tcBorders>
          </w:tcPr>
          <w:p w14:paraId="41C00CC1" w14:textId="77777777" w:rsidR="00C032C8" w:rsidRPr="00187CCE" w:rsidRDefault="00C032C8" w:rsidP="001671EB">
            <w:pPr>
              <w:spacing w:before="60" w:after="60" w:line="240" w:lineRule="auto"/>
              <w:rPr>
                <w:rFonts w:ascii="Times New Roman" w:hAnsi="Times New Roman" w:cs="Times New Roman"/>
                <w:sz w:val="24"/>
                <w:szCs w:val="24"/>
              </w:rPr>
            </w:pPr>
          </w:p>
        </w:tc>
      </w:tr>
      <w:tr w:rsidR="00C032C8" w:rsidRPr="00187CCE" w14:paraId="540FF65D" w14:textId="77777777" w:rsidTr="001671EB">
        <w:tc>
          <w:tcPr>
            <w:tcW w:w="4253" w:type="dxa"/>
            <w:tcBorders>
              <w:top w:val="single" w:sz="4" w:space="0" w:color="auto"/>
              <w:left w:val="single" w:sz="4" w:space="0" w:color="auto"/>
              <w:bottom w:val="single" w:sz="4" w:space="0" w:color="auto"/>
              <w:right w:val="single" w:sz="4" w:space="0" w:color="auto"/>
            </w:tcBorders>
            <w:hideMark/>
          </w:tcPr>
          <w:p w14:paraId="0B1E89D9" w14:textId="77777777" w:rsidR="00C032C8" w:rsidRPr="00187CCE" w:rsidRDefault="00C032C8" w:rsidP="001671EB">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Growing medias</w:t>
            </w:r>
          </w:p>
        </w:tc>
        <w:tc>
          <w:tcPr>
            <w:tcW w:w="4961" w:type="dxa"/>
            <w:tcBorders>
              <w:top w:val="single" w:sz="4" w:space="0" w:color="auto"/>
              <w:left w:val="single" w:sz="4" w:space="0" w:color="auto"/>
              <w:bottom w:val="single" w:sz="4" w:space="0" w:color="auto"/>
              <w:right w:val="single" w:sz="4" w:space="0" w:color="auto"/>
            </w:tcBorders>
            <w:hideMark/>
          </w:tcPr>
          <w:p w14:paraId="2D9B034E" w14:textId="77777777" w:rsidR="00C032C8" w:rsidRPr="00187CCE" w:rsidRDefault="00C032C8" w:rsidP="001671EB">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Documentary checks</w:t>
            </w:r>
          </w:p>
          <w:p w14:paraId="2EDA8707" w14:textId="77777777" w:rsidR="00C032C8" w:rsidRPr="00187CCE" w:rsidRDefault="00C032C8" w:rsidP="001671EB">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Identity checks</w:t>
            </w:r>
          </w:p>
          <w:p w14:paraId="107ADA28" w14:textId="77777777" w:rsidR="00C032C8" w:rsidRPr="00187CCE" w:rsidRDefault="00C032C8" w:rsidP="001671EB">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Phytosanitary inspection</w:t>
            </w:r>
          </w:p>
        </w:tc>
      </w:tr>
      <w:tr w:rsidR="00C032C8" w:rsidRPr="00187CCE" w14:paraId="20BD8AF0" w14:textId="77777777" w:rsidTr="001671EB">
        <w:tc>
          <w:tcPr>
            <w:tcW w:w="4253" w:type="dxa"/>
            <w:tcBorders>
              <w:top w:val="single" w:sz="4" w:space="0" w:color="auto"/>
              <w:left w:val="single" w:sz="4" w:space="0" w:color="auto"/>
              <w:bottom w:val="single" w:sz="4" w:space="0" w:color="auto"/>
              <w:right w:val="single" w:sz="4" w:space="0" w:color="auto"/>
            </w:tcBorders>
            <w:hideMark/>
          </w:tcPr>
          <w:p w14:paraId="036B32B8" w14:textId="77777777" w:rsidR="00C032C8" w:rsidRPr="00187CCE" w:rsidRDefault="00C032C8" w:rsidP="001671EB">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Bio-fertilizers</w:t>
            </w:r>
          </w:p>
        </w:tc>
        <w:tc>
          <w:tcPr>
            <w:tcW w:w="4961" w:type="dxa"/>
            <w:tcBorders>
              <w:top w:val="single" w:sz="4" w:space="0" w:color="auto"/>
              <w:left w:val="single" w:sz="4" w:space="0" w:color="auto"/>
              <w:bottom w:val="single" w:sz="4" w:space="0" w:color="auto"/>
              <w:right w:val="single" w:sz="4" w:space="0" w:color="auto"/>
            </w:tcBorders>
            <w:hideMark/>
          </w:tcPr>
          <w:p w14:paraId="428563A8" w14:textId="77777777" w:rsidR="00C032C8" w:rsidRPr="00187CCE" w:rsidRDefault="00C032C8" w:rsidP="001671EB">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Documentary checks</w:t>
            </w:r>
          </w:p>
          <w:p w14:paraId="124D0152" w14:textId="77777777" w:rsidR="00C032C8" w:rsidRPr="00187CCE" w:rsidRDefault="00C032C8" w:rsidP="001671EB">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Identity checks</w:t>
            </w:r>
          </w:p>
          <w:p w14:paraId="2F385FBC" w14:textId="77777777" w:rsidR="00C032C8" w:rsidRPr="00187CCE" w:rsidRDefault="00C032C8" w:rsidP="001671EB">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Phytosanitary inspection</w:t>
            </w:r>
          </w:p>
        </w:tc>
      </w:tr>
      <w:tr w:rsidR="00C032C8" w:rsidRPr="00187CCE" w14:paraId="0804C627" w14:textId="77777777" w:rsidTr="001671EB">
        <w:tc>
          <w:tcPr>
            <w:tcW w:w="4253" w:type="dxa"/>
            <w:tcBorders>
              <w:top w:val="single" w:sz="4" w:space="0" w:color="auto"/>
              <w:left w:val="single" w:sz="4" w:space="0" w:color="auto"/>
              <w:bottom w:val="single" w:sz="4" w:space="0" w:color="auto"/>
              <w:right w:val="single" w:sz="4" w:space="0" w:color="auto"/>
            </w:tcBorders>
            <w:hideMark/>
          </w:tcPr>
          <w:p w14:paraId="2287D249" w14:textId="77777777" w:rsidR="00C032C8" w:rsidRPr="00187CCE" w:rsidRDefault="00C032C8" w:rsidP="001671EB">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Conveyances</w:t>
            </w:r>
          </w:p>
        </w:tc>
        <w:tc>
          <w:tcPr>
            <w:tcW w:w="4961" w:type="dxa"/>
            <w:tcBorders>
              <w:top w:val="single" w:sz="4" w:space="0" w:color="auto"/>
              <w:left w:val="single" w:sz="4" w:space="0" w:color="auto"/>
              <w:bottom w:val="single" w:sz="4" w:space="0" w:color="auto"/>
              <w:right w:val="single" w:sz="4" w:space="0" w:color="auto"/>
            </w:tcBorders>
            <w:hideMark/>
          </w:tcPr>
          <w:p w14:paraId="4F9AFDBB" w14:textId="77777777" w:rsidR="00C032C8" w:rsidRPr="00187CCE" w:rsidRDefault="00C032C8" w:rsidP="001671EB">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Reception</w:t>
            </w:r>
          </w:p>
        </w:tc>
      </w:tr>
      <w:tr w:rsidR="00C032C8" w:rsidRPr="00187CCE" w14:paraId="0AE2E060" w14:textId="77777777" w:rsidTr="001671EB">
        <w:tc>
          <w:tcPr>
            <w:tcW w:w="4253" w:type="dxa"/>
            <w:tcBorders>
              <w:top w:val="single" w:sz="4" w:space="0" w:color="auto"/>
              <w:left w:val="single" w:sz="4" w:space="0" w:color="auto"/>
              <w:bottom w:val="single" w:sz="4" w:space="0" w:color="auto"/>
              <w:right w:val="single" w:sz="4" w:space="0" w:color="auto"/>
            </w:tcBorders>
            <w:hideMark/>
          </w:tcPr>
          <w:p w14:paraId="3A328A21" w14:textId="77777777" w:rsidR="00C032C8" w:rsidRPr="00187CCE" w:rsidRDefault="00C032C8" w:rsidP="001671EB">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Wood packaging materials</w:t>
            </w:r>
          </w:p>
        </w:tc>
        <w:tc>
          <w:tcPr>
            <w:tcW w:w="4961" w:type="dxa"/>
            <w:tcBorders>
              <w:top w:val="single" w:sz="4" w:space="0" w:color="auto"/>
              <w:left w:val="single" w:sz="4" w:space="0" w:color="auto"/>
              <w:bottom w:val="single" w:sz="4" w:space="0" w:color="auto"/>
              <w:right w:val="single" w:sz="4" w:space="0" w:color="auto"/>
            </w:tcBorders>
            <w:hideMark/>
          </w:tcPr>
          <w:p w14:paraId="3FE9E429" w14:textId="77777777" w:rsidR="00C032C8" w:rsidRPr="00187CCE" w:rsidRDefault="00C032C8" w:rsidP="001671EB">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Phytosanitary inspection</w:t>
            </w:r>
          </w:p>
        </w:tc>
      </w:tr>
      <w:tr w:rsidR="00C032C8" w:rsidRPr="00187CCE" w14:paraId="1A733E2E" w14:textId="77777777" w:rsidTr="001671EB">
        <w:tc>
          <w:tcPr>
            <w:tcW w:w="4253" w:type="dxa"/>
            <w:tcBorders>
              <w:top w:val="single" w:sz="4" w:space="0" w:color="auto"/>
              <w:left w:val="single" w:sz="4" w:space="0" w:color="auto"/>
              <w:bottom w:val="single" w:sz="4" w:space="0" w:color="auto"/>
              <w:right w:val="single" w:sz="4" w:space="0" w:color="auto"/>
            </w:tcBorders>
            <w:hideMark/>
          </w:tcPr>
          <w:p w14:paraId="3CC6706F" w14:textId="77777777" w:rsidR="00C032C8" w:rsidRPr="00187CCE" w:rsidRDefault="00C032C8" w:rsidP="001671EB">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Containers</w:t>
            </w:r>
          </w:p>
        </w:tc>
        <w:tc>
          <w:tcPr>
            <w:tcW w:w="4961" w:type="dxa"/>
            <w:tcBorders>
              <w:top w:val="single" w:sz="4" w:space="0" w:color="auto"/>
              <w:left w:val="single" w:sz="4" w:space="0" w:color="auto"/>
              <w:bottom w:val="single" w:sz="4" w:space="0" w:color="auto"/>
              <w:right w:val="single" w:sz="4" w:space="0" w:color="auto"/>
            </w:tcBorders>
            <w:hideMark/>
          </w:tcPr>
          <w:p w14:paraId="23D41696" w14:textId="77777777" w:rsidR="00C032C8" w:rsidRPr="00187CCE" w:rsidRDefault="00C032C8" w:rsidP="001671EB">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Phytosanitary inspection</w:t>
            </w:r>
          </w:p>
        </w:tc>
      </w:tr>
      <w:tr w:rsidR="00C032C8" w:rsidRPr="00187CCE" w14:paraId="0F9CA2E4" w14:textId="77777777" w:rsidTr="001671EB">
        <w:tc>
          <w:tcPr>
            <w:tcW w:w="4253" w:type="dxa"/>
            <w:tcBorders>
              <w:top w:val="single" w:sz="4" w:space="0" w:color="auto"/>
              <w:left w:val="single" w:sz="4" w:space="0" w:color="auto"/>
              <w:bottom w:val="single" w:sz="4" w:space="0" w:color="auto"/>
              <w:right w:val="single" w:sz="4" w:space="0" w:color="auto"/>
            </w:tcBorders>
            <w:hideMark/>
          </w:tcPr>
          <w:p w14:paraId="52251B57" w14:textId="77777777" w:rsidR="00C032C8" w:rsidRPr="00187CCE" w:rsidRDefault="00C032C8" w:rsidP="001671EB">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Used machinery and vehicles which have</w:t>
            </w:r>
          </w:p>
          <w:p w14:paraId="7496AE05" w14:textId="77777777" w:rsidR="00C032C8" w:rsidRPr="00187CCE" w:rsidRDefault="00C032C8" w:rsidP="001671EB">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been operated for agricultural or forestry purposes</w:t>
            </w:r>
          </w:p>
        </w:tc>
        <w:tc>
          <w:tcPr>
            <w:tcW w:w="4961" w:type="dxa"/>
            <w:tcBorders>
              <w:top w:val="single" w:sz="4" w:space="0" w:color="auto"/>
              <w:left w:val="single" w:sz="4" w:space="0" w:color="auto"/>
              <w:bottom w:val="single" w:sz="4" w:space="0" w:color="auto"/>
              <w:right w:val="single" w:sz="4" w:space="0" w:color="auto"/>
            </w:tcBorders>
            <w:hideMark/>
          </w:tcPr>
          <w:p w14:paraId="539EF8B7" w14:textId="77777777" w:rsidR="00C032C8" w:rsidRPr="00187CCE" w:rsidRDefault="00C032C8" w:rsidP="001671EB">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Documentary checks</w:t>
            </w:r>
          </w:p>
          <w:p w14:paraId="14B86AE9" w14:textId="77777777" w:rsidR="00C032C8" w:rsidRPr="00187CCE" w:rsidRDefault="00C032C8" w:rsidP="001671EB">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Identity checks</w:t>
            </w:r>
          </w:p>
          <w:p w14:paraId="01EA2BBD" w14:textId="77777777" w:rsidR="00C032C8" w:rsidRPr="00187CCE" w:rsidRDefault="00C032C8" w:rsidP="001671EB">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Phytosanitary inspection</w:t>
            </w:r>
          </w:p>
        </w:tc>
      </w:tr>
    </w:tbl>
    <w:p w14:paraId="0721C546" w14:textId="77777777" w:rsidR="00C032C8" w:rsidRPr="00187CCE" w:rsidRDefault="00C032C8" w:rsidP="00C032C8"/>
    <w:p w14:paraId="3599BAA3" w14:textId="77777777" w:rsidR="00C032C8" w:rsidRPr="00187CCE" w:rsidRDefault="00C032C8" w:rsidP="00C032C8"/>
    <w:p w14:paraId="6599DF7F" w14:textId="77777777" w:rsidR="00C032C8" w:rsidRPr="00187CCE" w:rsidRDefault="00C032C8" w:rsidP="00C032C8">
      <w:pPr>
        <w:jc w:val="center"/>
        <w:rPr>
          <w:rFonts w:eastAsia="Calibri"/>
        </w:rPr>
      </w:pPr>
      <w:r w:rsidRPr="00187CCE">
        <w:t>________________</w:t>
      </w:r>
    </w:p>
    <w:p w14:paraId="5B1FF4A2" w14:textId="77777777" w:rsidR="00C032C8" w:rsidRPr="00187CCE" w:rsidRDefault="00C032C8" w:rsidP="00C032C8">
      <w:pPr>
        <w:widowControl/>
        <w:sectPr w:rsidR="00C032C8" w:rsidRPr="00187CCE" w:rsidSect="001E37A2">
          <w:headerReference w:type="default" r:id="rId43"/>
          <w:footnotePr>
            <w:numRestart w:val="eachPage"/>
          </w:footnotePr>
          <w:pgSz w:w="11906" w:h="16838"/>
          <w:pgMar w:top="1134" w:right="1134" w:bottom="1134" w:left="1134" w:header="567" w:footer="567" w:gutter="0"/>
          <w:cols w:space="720"/>
          <w:docGrid w:linePitch="326"/>
        </w:sectPr>
      </w:pPr>
    </w:p>
    <w:p w14:paraId="73F8E176" w14:textId="77777777" w:rsidR="00C032C8" w:rsidRPr="00187CCE" w:rsidRDefault="00C032C8" w:rsidP="00C032C8">
      <w:pPr>
        <w:jc w:val="right"/>
        <w:rPr>
          <w:rFonts w:eastAsia="Calibri"/>
          <w:b/>
          <w:bCs/>
          <w:u w:val="single"/>
        </w:rPr>
      </w:pPr>
      <w:bookmarkStart w:id="54" w:name="_Hlk134000619"/>
      <w:r w:rsidRPr="00187CCE">
        <w:rPr>
          <w:rFonts w:eastAsia="Calibri"/>
          <w:b/>
          <w:bCs/>
          <w:u w:val="single"/>
        </w:rPr>
        <w:lastRenderedPageBreak/>
        <w:t>ANNEX 13-H</w:t>
      </w:r>
      <w:bookmarkEnd w:id="54"/>
    </w:p>
    <w:p w14:paraId="2DEE5A50" w14:textId="77777777" w:rsidR="00C032C8" w:rsidRPr="00187CCE" w:rsidRDefault="00C032C8" w:rsidP="00C032C8">
      <w:pPr>
        <w:rPr>
          <w:rFonts w:eastAsia="Calibri"/>
        </w:rPr>
      </w:pPr>
    </w:p>
    <w:p w14:paraId="2C0B7F03" w14:textId="77777777" w:rsidR="00C032C8" w:rsidRPr="00187CCE" w:rsidRDefault="00C032C8" w:rsidP="00C032C8">
      <w:pPr>
        <w:rPr>
          <w:rFonts w:eastAsia="Calibri"/>
        </w:rPr>
      </w:pPr>
    </w:p>
    <w:p w14:paraId="501468A9" w14:textId="77777777" w:rsidR="00C032C8" w:rsidRPr="00187CCE" w:rsidRDefault="00C032C8" w:rsidP="00C032C8">
      <w:pPr>
        <w:jc w:val="center"/>
        <w:rPr>
          <w:rFonts w:eastAsia="Calibri"/>
        </w:rPr>
      </w:pPr>
      <w:bookmarkStart w:id="55" w:name="_Hlk134000614"/>
      <w:r w:rsidRPr="00187CCE">
        <w:rPr>
          <w:rFonts w:eastAsia="Calibri"/>
        </w:rPr>
        <w:t>CERTIFICATION</w:t>
      </w:r>
      <w:bookmarkEnd w:id="55"/>
    </w:p>
    <w:p w14:paraId="39FFFBAE" w14:textId="77777777" w:rsidR="00C032C8" w:rsidRPr="00187CCE" w:rsidRDefault="00C032C8" w:rsidP="00C032C8">
      <w:pPr>
        <w:rPr>
          <w:rFonts w:eastAsia="Calibri"/>
        </w:rPr>
      </w:pPr>
    </w:p>
    <w:p w14:paraId="2C670559" w14:textId="77777777" w:rsidR="00C032C8" w:rsidRPr="00187CCE" w:rsidRDefault="00C032C8" w:rsidP="00C032C8">
      <w:pPr>
        <w:rPr>
          <w:rFonts w:eastAsia="Calibri"/>
        </w:rPr>
      </w:pPr>
      <w:bookmarkStart w:id="56" w:name="bookmark16"/>
      <w:r w:rsidRPr="00187CCE">
        <w:rPr>
          <w:rFonts w:eastAsia="Calibri"/>
        </w:rPr>
        <w:t>1.</w:t>
      </w:r>
      <w:r w:rsidRPr="00187CCE">
        <w:rPr>
          <w:rFonts w:eastAsia="Calibri"/>
        </w:rPr>
        <w:tab/>
        <w:t>The following principles of certification</w:t>
      </w:r>
      <w:bookmarkEnd w:id="56"/>
      <w:r w:rsidRPr="00187CCE">
        <w:rPr>
          <w:rFonts w:eastAsia="Calibri"/>
        </w:rPr>
        <w:t xml:space="preserve"> apply:</w:t>
      </w:r>
    </w:p>
    <w:p w14:paraId="0744F796" w14:textId="77777777" w:rsidR="00C032C8" w:rsidRPr="00187CCE" w:rsidRDefault="00C032C8" w:rsidP="00C032C8">
      <w:pPr>
        <w:rPr>
          <w:rFonts w:eastAsia="Calibri"/>
        </w:rPr>
      </w:pPr>
    </w:p>
    <w:p w14:paraId="7BDAD735" w14:textId="77777777" w:rsidR="00C032C8" w:rsidRPr="00187CCE" w:rsidRDefault="00C032C8" w:rsidP="00C032C8">
      <w:pPr>
        <w:ind w:left="567" w:hanging="567"/>
        <w:rPr>
          <w:rFonts w:eastAsia="Calibri"/>
        </w:rPr>
      </w:pPr>
      <w:r w:rsidRPr="00187CCE">
        <w:rPr>
          <w:rFonts w:eastAsia="Calibri"/>
        </w:rPr>
        <w:t>(a)</w:t>
      </w:r>
      <w:r w:rsidRPr="00187CCE">
        <w:rPr>
          <w:rFonts w:eastAsia="Calibri"/>
        </w:rPr>
        <w:tab/>
        <w:t>with respect to certification of plants and plant products and other goods, the competent authorities shall implement Articles 100 and 101 of Regulation (EU) 2016/2031 of the European Parliament of the Council</w:t>
      </w:r>
      <w:r w:rsidRPr="00187CCE">
        <w:rPr>
          <w:rStyle w:val="FootnoteReference"/>
          <w:rFonts w:eastAsia="Calibri"/>
        </w:rPr>
        <w:footnoteReference w:id="31"/>
      </w:r>
      <w:r w:rsidRPr="00187CCE">
        <w:rPr>
          <w:rFonts w:eastAsia="Calibri"/>
        </w:rPr>
        <w:t xml:space="preserve"> and the principles laid down in the FAO International Standards for Phytosanitary Measures 7 "Export Certification System" and in the FAO International Standards for Phytosanitary Measures 12 "Guidelines for Phytosanitary Certificates"; and</w:t>
      </w:r>
    </w:p>
    <w:p w14:paraId="157F026B" w14:textId="77777777" w:rsidR="00C032C8" w:rsidRPr="00187CCE" w:rsidRDefault="00C032C8" w:rsidP="00C032C8">
      <w:pPr>
        <w:rPr>
          <w:rFonts w:eastAsia="Calibri"/>
        </w:rPr>
      </w:pPr>
    </w:p>
    <w:p w14:paraId="448C8795" w14:textId="77777777" w:rsidR="00C032C8" w:rsidRPr="00187CCE" w:rsidRDefault="00C032C8" w:rsidP="00C032C8">
      <w:pPr>
        <w:ind w:left="567" w:hanging="567"/>
        <w:rPr>
          <w:rFonts w:eastAsia="Calibri"/>
        </w:rPr>
      </w:pPr>
      <w:r w:rsidRPr="00187CCE">
        <w:rPr>
          <w:rFonts w:eastAsia="Calibri"/>
        </w:rPr>
        <w:t>(b)</w:t>
      </w:r>
      <w:r w:rsidRPr="00187CCE">
        <w:rPr>
          <w:rFonts w:eastAsia="Calibri"/>
        </w:rPr>
        <w:tab/>
        <w:t>with respect to the certification of animals and animal products:</w:t>
      </w:r>
    </w:p>
    <w:p w14:paraId="5E3A2842" w14:textId="77777777" w:rsidR="00C032C8" w:rsidRPr="00187CCE" w:rsidRDefault="00C032C8" w:rsidP="00C032C8">
      <w:pPr>
        <w:rPr>
          <w:rFonts w:eastAsia="Calibri"/>
        </w:rPr>
      </w:pPr>
    </w:p>
    <w:p w14:paraId="7827509A" w14:textId="77777777" w:rsidR="00C032C8" w:rsidRPr="00187CCE" w:rsidRDefault="00C032C8" w:rsidP="00C032C8">
      <w:pPr>
        <w:ind w:left="1134" w:hanging="567"/>
        <w:rPr>
          <w:rFonts w:eastAsia="Calibri"/>
        </w:rPr>
      </w:pPr>
      <w:r w:rsidRPr="00187CCE">
        <w:rPr>
          <w:rFonts w:eastAsia="Calibri"/>
        </w:rPr>
        <w:t>(i)</w:t>
      </w:r>
      <w:r w:rsidRPr="00187CCE">
        <w:rPr>
          <w:rFonts w:eastAsia="Calibri"/>
        </w:rPr>
        <w:tab/>
        <w:t>the competent authorities of each Party shall ensure that certifying officers have a satisfactory knowledge of the veterinary legislation with regard to the animals or animal products to be certified and, in general, that they are informed of the rules to be followed for drawing up and issuing the certificates and, if necessary, regarding the nature and extent of the enquiries, tests or examinations which are to be carried out before certification;</w:t>
      </w:r>
    </w:p>
    <w:p w14:paraId="174C21FA" w14:textId="77777777" w:rsidR="00C032C8" w:rsidRPr="00187CCE" w:rsidRDefault="00C032C8" w:rsidP="00C032C8">
      <w:pPr>
        <w:ind w:left="1134" w:hanging="567"/>
        <w:rPr>
          <w:rFonts w:eastAsia="Calibri"/>
        </w:rPr>
      </w:pPr>
    </w:p>
    <w:p w14:paraId="5EC03B60" w14:textId="77777777" w:rsidR="00C032C8" w:rsidRPr="00187CCE" w:rsidRDefault="00C032C8" w:rsidP="00C032C8">
      <w:pPr>
        <w:ind w:left="1134" w:hanging="567"/>
        <w:rPr>
          <w:rFonts w:eastAsia="Calibri"/>
        </w:rPr>
      </w:pPr>
      <w:r w:rsidRPr="00187CCE">
        <w:rPr>
          <w:rFonts w:eastAsia="Calibri"/>
        </w:rPr>
        <w:br w:type="page"/>
      </w:r>
      <w:r w:rsidRPr="00187CCE">
        <w:rPr>
          <w:rFonts w:eastAsia="Calibri"/>
        </w:rPr>
        <w:lastRenderedPageBreak/>
        <w:t>(ii)</w:t>
      </w:r>
      <w:r w:rsidRPr="00187CCE">
        <w:rPr>
          <w:rFonts w:eastAsia="Calibri"/>
        </w:rPr>
        <w:tab/>
        <w:t>certifying officers shall not certify data of which they have no personal knowledge, or which cannot be ascertained by them;</w:t>
      </w:r>
    </w:p>
    <w:p w14:paraId="0FB2BDA0" w14:textId="77777777" w:rsidR="00C032C8" w:rsidRPr="00187CCE" w:rsidRDefault="00C032C8" w:rsidP="00C032C8">
      <w:pPr>
        <w:ind w:left="1134" w:hanging="567"/>
        <w:rPr>
          <w:rFonts w:eastAsia="Calibri"/>
        </w:rPr>
      </w:pPr>
    </w:p>
    <w:p w14:paraId="57215E3E" w14:textId="77777777" w:rsidR="00C032C8" w:rsidRPr="00187CCE" w:rsidRDefault="00C032C8" w:rsidP="00C032C8">
      <w:pPr>
        <w:ind w:left="1134" w:hanging="567"/>
        <w:rPr>
          <w:rFonts w:eastAsia="Calibri"/>
        </w:rPr>
      </w:pPr>
      <w:r w:rsidRPr="00187CCE">
        <w:rPr>
          <w:rFonts w:eastAsia="Calibri"/>
        </w:rPr>
        <w:t>(iii)</w:t>
      </w:r>
      <w:r w:rsidRPr="00187CCE">
        <w:rPr>
          <w:rFonts w:eastAsia="Calibri"/>
        </w:rPr>
        <w:tab/>
        <w:t>certifying officers shall not sign blank or incomplete certificates, or certificates relating to animals or animal products which they have not inspected or which have passed out of control of the certifying officers; where a certificate is signed on the basis of another certificate or attestation, the certifying officer shall be in possession of that certificate or attestation before signing;</w:t>
      </w:r>
    </w:p>
    <w:p w14:paraId="3629566D" w14:textId="77777777" w:rsidR="00C032C8" w:rsidRPr="00187CCE" w:rsidRDefault="00C032C8" w:rsidP="00C032C8">
      <w:pPr>
        <w:ind w:left="1134" w:hanging="567"/>
        <w:rPr>
          <w:rFonts w:eastAsia="Calibri"/>
        </w:rPr>
      </w:pPr>
    </w:p>
    <w:p w14:paraId="6AE56EA2" w14:textId="77777777" w:rsidR="00C032C8" w:rsidRPr="00187CCE" w:rsidRDefault="00C032C8" w:rsidP="00C032C8">
      <w:pPr>
        <w:ind w:left="1134" w:hanging="567"/>
        <w:rPr>
          <w:rFonts w:eastAsia="Calibri"/>
        </w:rPr>
      </w:pPr>
      <w:r w:rsidRPr="00187CCE">
        <w:rPr>
          <w:rFonts w:eastAsia="Calibri"/>
        </w:rPr>
        <w:t>(iv)</w:t>
      </w:r>
      <w:r w:rsidRPr="00187CCE">
        <w:rPr>
          <w:rFonts w:eastAsia="Calibri"/>
        </w:rPr>
        <w:tab/>
        <w:t>a certifying officer may certify data which have been:</w:t>
      </w:r>
    </w:p>
    <w:p w14:paraId="7ED23149" w14:textId="77777777" w:rsidR="00C032C8" w:rsidRPr="00187CCE" w:rsidRDefault="00C032C8" w:rsidP="00C032C8">
      <w:pPr>
        <w:ind w:left="1701" w:hanging="567"/>
        <w:rPr>
          <w:rFonts w:eastAsia="Calibri"/>
        </w:rPr>
      </w:pPr>
    </w:p>
    <w:p w14:paraId="60B9C836" w14:textId="77777777" w:rsidR="00C032C8" w:rsidRPr="00187CCE" w:rsidRDefault="00C032C8" w:rsidP="00C032C8">
      <w:pPr>
        <w:ind w:left="1701" w:hanging="567"/>
        <w:rPr>
          <w:rFonts w:eastAsia="Calibri"/>
        </w:rPr>
      </w:pPr>
      <w:r w:rsidRPr="00187CCE">
        <w:rPr>
          <w:rFonts w:eastAsia="Calibri"/>
        </w:rPr>
        <w:t>(A)</w:t>
      </w:r>
      <w:r w:rsidRPr="00187CCE">
        <w:rPr>
          <w:rFonts w:eastAsia="Calibri"/>
        </w:rPr>
        <w:tab/>
        <w:t>ascertained on the basis of subparagraphs (b)(i), (b)(ii) and (b)(iii) by another person so authorised by the competent authority and acting under the control of that authority, provided that the certifying authority can verify the accuracy of the data to be certified; or</w:t>
      </w:r>
    </w:p>
    <w:p w14:paraId="5242A1D9" w14:textId="77777777" w:rsidR="00C032C8" w:rsidRPr="00187CCE" w:rsidRDefault="00C032C8" w:rsidP="00C032C8">
      <w:pPr>
        <w:ind w:left="1701" w:hanging="567"/>
        <w:rPr>
          <w:rFonts w:eastAsia="Calibri"/>
        </w:rPr>
      </w:pPr>
    </w:p>
    <w:p w14:paraId="6147E0B1" w14:textId="77777777" w:rsidR="00C032C8" w:rsidRPr="00187CCE" w:rsidRDefault="00C032C8" w:rsidP="00C032C8">
      <w:pPr>
        <w:ind w:left="1701" w:hanging="567"/>
        <w:rPr>
          <w:rFonts w:eastAsia="Calibri"/>
        </w:rPr>
      </w:pPr>
      <w:r w:rsidRPr="00187CCE">
        <w:rPr>
          <w:rFonts w:eastAsia="Calibri"/>
        </w:rPr>
        <w:t>(B)</w:t>
      </w:r>
      <w:r w:rsidRPr="00187CCE">
        <w:rPr>
          <w:rFonts w:eastAsia="Calibri"/>
        </w:rPr>
        <w:tab/>
      </w:r>
      <w:bookmarkStart w:id="57" w:name="_Hlk125125518"/>
      <w:r w:rsidRPr="00187CCE">
        <w:rPr>
          <w:rFonts w:eastAsia="Calibri"/>
        </w:rPr>
        <w:t>obtained, within the context of monitoring programmes, by reference to officially recognised quality assurance schemes or by means of an epidemiological surveillance system that are authorised under veterinary legislation;</w:t>
      </w:r>
      <w:bookmarkEnd w:id="57"/>
    </w:p>
    <w:p w14:paraId="1D83BE7E" w14:textId="77777777" w:rsidR="00C032C8" w:rsidRPr="00187CCE" w:rsidRDefault="00C032C8" w:rsidP="00C032C8">
      <w:pPr>
        <w:ind w:left="1134" w:hanging="567"/>
        <w:rPr>
          <w:rFonts w:eastAsia="Calibri"/>
        </w:rPr>
      </w:pPr>
    </w:p>
    <w:p w14:paraId="622FB998" w14:textId="77777777" w:rsidR="00C032C8" w:rsidRPr="00187CCE" w:rsidRDefault="00C032C8" w:rsidP="00C032C8">
      <w:pPr>
        <w:ind w:left="1134" w:hanging="567"/>
        <w:rPr>
          <w:rFonts w:eastAsia="Calibri"/>
        </w:rPr>
      </w:pPr>
      <w:r w:rsidRPr="00187CCE">
        <w:rPr>
          <w:rFonts w:eastAsia="Calibri"/>
        </w:rPr>
        <w:br w:type="page"/>
      </w:r>
      <w:r w:rsidRPr="00187CCE">
        <w:rPr>
          <w:rFonts w:eastAsia="Calibri"/>
        </w:rPr>
        <w:lastRenderedPageBreak/>
        <w:t>(v)</w:t>
      </w:r>
      <w:r w:rsidRPr="00187CCE">
        <w:rPr>
          <w:rFonts w:eastAsia="Calibri"/>
        </w:rPr>
        <w:tab/>
        <w:t>the competent authorities of each Party shall take all necessary steps to ensure the integrity of the certification; in particular, they shall ensure that certifying officers designated by them:</w:t>
      </w:r>
    </w:p>
    <w:p w14:paraId="5BEFE38B" w14:textId="77777777" w:rsidR="00C032C8" w:rsidRPr="00187CCE" w:rsidRDefault="00C032C8" w:rsidP="00C032C8">
      <w:pPr>
        <w:ind w:left="1134" w:hanging="567"/>
        <w:rPr>
          <w:rFonts w:eastAsia="Calibri"/>
        </w:rPr>
      </w:pPr>
    </w:p>
    <w:p w14:paraId="1CF937D8" w14:textId="77777777" w:rsidR="00C032C8" w:rsidRPr="00187CCE" w:rsidRDefault="00C032C8" w:rsidP="00C032C8">
      <w:pPr>
        <w:ind w:left="1701" w:hanging="567"/>
        <w:rPr>
          <w:rFonts w:eastAsia="Calibri"/>
        </w:rPr>
      </w:pPr>
      <w:r w:rsidRPr="00187CCE">
        <w:rPr>
          <w:rFonts w:eastAsia="Calibri"/>
        </w:rPr>
        <w:t>(A)</w:t>
      </w:r>
      <w:r w:rsidRPr="00187CCE">
        <w:rPr>
          <w:rFonts w:eastAsia="Calibri"/>
        </w:rPr>
        <w:tab/>
        <w:t>have a status which ensures their impartiality and have no direct commercial interest in the animals or products being certified or in the holdings or establishments in which they originate; and</w:t>
      </w:r>
    </w:p>
    <w:p w14:paraId="1FE025F9" w14:textId="77777777" w:rsidR="00C032C8" w:rsidRPr="00187CCE" w:rsidRDefault="00C032C8" w:rsidP="00C032C8">
      <w:pPr>
        <w:ind w:left="1701" w:hanging="567"/>
        <w:rPr>
          <w:rFonts w:eastAsia="Calibri"/>
        </w:rPr>
      </w:pPr>
    </w:p>
    <w:p w14:paraId="751D8663" w14:textId="0B95A0D1" w:rsidR="00C032C8" w:rsidRPr="00187CCE" w:rsidRDefault="00C032C8" w:rsidP="00C032C8">
      <w:pPr>
        <w:ind w:left="1701" w:hanging="567"/>
        <w:rPr>
          <w:rFonts w:eastAsia="Calibri"/>
        </w:rPr>
      </w:pPr>
      <w:r w:rsidRPr="00187CCE">
        <w:rPr>
          <w:rFonts w:eastAsia="Calibri"/>
        </w:rPr>
        <w:t>(B)</w:t>
      </w:r>
      <w:r w:rsidRPr="00187CCE">
        <w:rPr>
          <w:rFonts w:eastAsia="Calibri"/>
        </w:rPr>
        <w:tab/>
        <w:t>are fully aware of the significance of the contents of each certificate which they</w:t>
      </w:r>
      <w:r w:rsidR="002536C2" w:rsidRPr="00187CCE">
        <w:rPr>
          <w:rFonts w:eastAsia="Calibri"/>
        </w:rPr>
        <w:t xml:space="preserve"> </w:t>
      </w:r>
      <w:r w:rsidRPr="00187CCE">
        <w:rPr>
          <w:rFonts w:eastAsia="Calibri"/>
        </w:rPr>
        <w:t>sign;</w:t>
      </w:r>
    </w:p>
    <w:p w14:paraId="08B9885E" w14:textId="77777777" w:rsidR="00C032C8" w:rsidRPr="00187CCE" w:rsidRDefault="00C032C8" w:rsidP="00C032C8">
      <w:pPr>
        <w:ind w:left="1701" w:hanging="567"/>
        <w:rPr>
          <w:rFonts w:eastAsia="Calibri"/>
        </w:rPr>
      </w:pPr>
    </w:p>
    <w:p w14:paraId="50B13020" w14:textId="77777777" w:rsidR="00C032C8" w:rsidRPr="00187CCE" w:rsidRDefault="00C032C8" w:rsidP="00C032C8">
      <w:pPr>
        <w:ind w:left="1134" w:hanging="567"/>
        <w:rPr>
          <w:rFonts w:eastAsia="Calibri"/>
        </w:rPr>
      </w:pPr>
      <w:r w:rsidRPr="00187CCE">
        <w:rPr>
          <w:rFonts w:eastAsia="Calibri"/>
        </w:rPr>
        <w:t>(vi)</w:t>
      </w:r>
      <w:r w:rsidRPr="00187CCE">
        <w:rPr>
          <w:rFonts w:eastAsia="Calibri"/>
        </w:rPr>
        <w:tab/>
        <w:t>certificates shall be drawn up in a manner which ensures a link between the certificate and the consignment, at least in a language understood by the certifying officer and at least in one of the official languages of the importing Party as set out in paragraph 3;</w:t>
      </w:r>
    </w:p>
    <w:p w14:paraId="38901B62" w14:textId="77777777" w:rsidR="00C032C8" w:rsidRPr="00187CCE" w:rsidRDefault="00C032C8" w:rsidP="00C032C8">
      <w:pPr>
        <w:ind w:left="1134" w:hanging="567"/>
        <w:rPr>
          <w:rFonts w:eastAsia="Calibri"/>
        </w:rPr>
      </w:pPr>
    </w:p>
    <w:p w14:paraId="0B775DB0" w14:textId="77777777" w:rsidR="00C032C8" w:rsidRPr="00187CCE" w:rsidRDefault="00C032C8" w:rsidP="00C032C8">
      <w:pPr>
        <w:ind w:left="1134" w:hanging="567"/>
        <w:rPr>
          <w:rFonts w:eastAsia="Calibri"/>
        </w:rPr>
      </w:pPr>
      <w:r w:rsidRPr="00187CCE">
        <w:rPr>
          <w:rFonts w:eastAsia="Calibri"/>
        </w:rPr>
        <w:t>(vii)</w:t>
      </w:r>
      <w:r w:rsidRPr="00187CCE">
        <w:rPr>
          <w:rFonts w:eastAsia="Calibri"/>
        </w:rPr>
        <w:tab/>
        <w:t>each competent authority shall be able to link certificates to the relevant certifying officer and ensure that a copy of all certificates issued is available for a period to be determined by that competent authority;</w:t>
      </w:r>
    </w:p>
    <w:p w14:paraId="7D51EFAB" w14:textId="77777777" w:rsidR="00C032C8" w:rsidRPr="00187CCE" w:rsidRDefault="00C032C8" w:rsidP="00C032C8">
      <w:pPr>
        <w:ind w:left="1134" w:hanging="567"/>
        <w:rPr>
          <w:rFonts w:eastAsia="Calibri"/>
        </w:rPr>
      </w:pPr>
    </w:p>
    <w:p w14:paraId="4B645EF1" w14:textId="77777777" w:rsidR="00C032C8" w:rsidRPr="00187CCE" w:rsidRDefault="00C032C8" w:rsidP="00C032C8">
      <w:pPr>
        <w:ind w:left="1134" w:hanging="567"/>
        <w:rPr>
          <w:rFonts w:eastAsia="Calibri"/>
        </w:rPr>
      </w:pPr>
      <w:r w:rsidRPr="00187CCE">
        <w:rPr>
          <w:rFonts w:eastAsia="Calibri"/>
        </w:rPr>
        <w:t>(viii)</w:t>
      </w:r>
      <w:r w:rsidRPr="00187CCE">
        <w:rPr>
          <w:rFonts w:eastAsia="Calibri"/>
        </w:rPr>
        <w:tab/>
        <w:t>each Party shall introduce the necessary checks and take the control measures necessary to prevent the issuing of false or misleading certification and the fraudulent production or use of certificates purportedly issued for the purposes of veterinary legislation; and</w:t>
      </w:r>
    </w:p>
    <w:p w14:paraId="649B2C13" w14:textId="77777777" w:rsidR="00C032C8" w:rsidRPr="00187CCE" w:rsidRDefault="00C032C8" w:rsidP="00C032C8">
      <w:pPr>
        <w:ind w:left="1134" w:hanging="567"/>
        <w:rPr>
          <w:rFonts w:eastAsia="Calibri"/>
        </w:rPr>
      </w:pPr>
    </w:p>
    <w:p w14:paraId="2FF6BDA7" w14:textId="77777777" w:rsidR="00C032C8" w:rsidRPr="00187CCE" w:rsidRDefault="00C032C8" w:rsidP="00C032C8">
      <w:pPr>
        <w:ind w:left="1134" w:hanging="567"/>
        <w:rPr>
          <w:rFonts w:eastAsia="Calibri"/>
        </w:rPr>
      </w:pPr>
      <w:r w:rsidRPr="00187CCE">
        <w:rPr>
          <w:rFonts w:eastAsia="Calibri"/>
        </w:rPr>
        <w:br w:type="page"/>
      </w:r>
      <w:r w:rsidRPr="00187CCE">
        <w:rPr>
          <w:rFonts w:eastAsia="Calibri"/>
        </w:rPr>
        <w:lastRenderedPageBreak/>
        <w:t>(ix)</w:t>
      </w:r>
      <w:r w:rsidRPr="00187CCE">
        <w:rPr>
          <w:rFonts w:eastAsia="Calibri"/>
        </w:rPr>
        <w:tab/>
        <w:t>without prejudice to legal proceedings or penalties, the competent authorities shall carry out investigations or checks and take appropriate measures to impose sanctions for any false or misleading certification brought to their attention; such measures may include the temporary suspension of the certifying officers from their duties until the investigation is over; in particular:</w:t>
      </w:r>
    </w:p>
    <w:p w14:paraId="27D686F6" w14:textId="77777777" w:rsidR="00C032C8" w:rsidRPr="00187CCE" w:rsidRDefault="00C032C8" w:rsidP="00C032C8">
      <w:pPr>
        <w:ind w:left="1134" w:hanging="567"/>
        <w:rPr>
          <w:rFonts w:eastAsia="Calibri"/>
        </w:rPr>
      </w:pPr>
    </w:p>
    <w:p w14:paraId="6C04564B" w14:textId="77777777" w:rsidR="00C032C8" w:rsidRPr="00187CCE" w:rsidRDefault="00C032C8" w:rsidP="00C032C8">
      <w:pPr>
        <w:ind w:left="1701" w:hanging="567"/>
        <w:rPr>
          <w:rFonts w:eastAsia="Calibri"/>
        </w:rPr>
      </w:pPr>
      <w:r w:rsidRPr="00187CCE">
        <w:rPr>
          <w:rFonts w:eastAsia="Calibri"/>
        </w:rPr>
        <w:t>(A)</w:t>
      </w:r>
      <w:r w:rsidRPr="00187CCE">
        <w:rPr>
          <w:rFonts w:eastAsia="Calibri"/>
        </w:rPr>
        <w:tab/>
        <w:t>if, in the course of the checks, a certifying officer is found to have intentionally issued a fraudulent certificate, the competent authority shall take all necessary measures to ensure, as far as possible, that the officer concerned will not be able to repeat the offence; and</w:t>
      </w:r>
    </w:p>
    <w:p w14:paraId="7D6F6DA8" w14:textId="77777777" w:rsidR="00C032C8" w:rsidRPr="00187CCE" w:rsidRDefault="00C032C8" w:rsidP="00C032C8">
      <w:pPr>
        <w:ind w:left="1701" w:hanging="567"/>
        <w:rPr>
          <w:rFonts w:eastAsia="Calibri"/>
        </w:rPr>
      </w:pPr>
    </w:p>
    <w:p w14:paraId="36CED452" w14:textId="77777777" w:rsidR="00C032C8" w:rsidRPr="00187CCE" w:rsidRDefault="00C032C8" w:rsidP="00C032C8">
      <w:pPr>
        <w:ind w:left="1701" w:hanging="567"/>
        <w:rPr>
          <w:rFonts w:eastAsia="Calibri"/>
        </w:rPr>
      </w:pPr>
      <w:r w:rsidRPr="00187CCE">
        <w:rPr>
          <w:rFonts w:eastAsia="Calibri"/>
        </w:rPr>
        <w:t>(B)</w:t>
      </w:r>
      <w:r w:rsidRPr="00187CCE">
        <w:rPr>
          <w:rFonts w:eastAsia="Calibri"/>
        </w:rPr>
        <w:tab/>
        <w:t>if, in the course of the checks, an individual or an undertaking is found to have made fraudulent use of, or to have altered an official certificate, the competent authority shall take all necessary measures to ensure, as far as possible, that the individual or undertaking will not be able to repeat the offence; such measures may include a refusal to issue an official certificate to the individual or undertaking concerned.</w:t>
      </w:r>
    </w:p>
    <w:p w14:paraId="37B4253B" w14:textId="77777777" w:rsidR="00C032C8" w:rsidRPr="00187CCE" w:rsidRDefault="00C032C8" w:rsidP="00C032C8">
      <w:pPr>
        <w:rPr>
          <w:rFonts w:eastAsia="Calibri"/>
        </w:rPr>
      </w:pPr>
    </w:p>
    <w:p w14:paraId="1505214D" w14:textId="77777777" w:rsidR="00C032C8" w:rsidRPr="00187CCE" w:rsidRDefault="00C032C8" w:rsidP="00C032C8">
      <w:pPr>
        <w:rPr>
          <w:rFonts w:eastAsia="Calibri"/>
        </w:rPr>
      </w:pPr>
      <w:r w:rsidRPr="00187CCE">
        <w:rPr>
          <w:rFonts w:eastAsia="Calibri"/>
        </w:rPr>
        <w:t>2.</w:t>
      </w:r>
      <w:r w:rsidRPr="00187CCE">
        <w:rPr>
          <w:rFonts w:eastAsia="Calibri"/>
        </w:rPr>
        <w:tab/>
        <w:t>With regard to the certificate referred to in Article 13.9(5), the health attestation in the certificate shall reflect the status of equivalence of the product concerned. The health attestation shall state compliance with the production standards of the exporting Party recognised as equivalent by the importing Party.</w:t>
      </w:r>
    </w:p>
    <w:p w14:paraId="00DB4AC9" w14:textId="77777777" w:rsidR="00C032C8" w:rsidRPr="00187CCE" w:rsidRDefault="00C032C8" w:rsidP="00C032C8">
      <w:pPr>
        <w:rPr>
          <w:rFonts w:eastAsia="Calibri"/>
        </w:rPr>
      </w:pPr>
    </w:p>
    <w:p w14:paraId="77D0C341" w14:textId="77777777" w:rsidR="00C032C8" w:rsidRPr="00187CCE" w:rsidRDefault="00C032C8" w:rsidP="00C032C8">
      <w:pPr>
        <w:rPr>
          <w:rFonts w:eastAsia="Calibri"/>
        </w:rPr>
      </w:pPr>
      <w:r w:rsidRPr="00187CCE">
        <w:rPr>
          <w:rFonts w:eastAsia="Calibri"/>
        </w:rPr>
        <w:br w:type="page"/>
      </w:r>
      <w:r w:rsidRPr="00187CCE">
        <w:rPr>
          <w:rFonts w:eastAsia="Calibri"/>
        </w:rPr>
        <w:lastRenderedPageBreak/>
        <w:t>3.</w:t>
      </w:r>
      <w:r w:rsidRPr="00187CCE">
        <w:rPr>
          <w:rFonts w:eastAsia="Calibri"/>
        </w:rPr>
        <w:tab/>
        <w:t>The use of the following official languages for certification applies:</w:t>
      </w:r>
    </w:p>
    <w:p w14:paraId="1EDF8456" w14:textId="77777777" w:rsidR="00C032C8" w:rsidRPr="00187CCE" w:rsidRDefault="00C032C8" w:rsidP="00C032C8">
      <w:pPr>
        <w:rPr>
          <w:rFonts w:eastAsia="Calibri"/>
        </w:rPr>
      </w:pPr>
    </w:p>
    <w:p w14:paraId="7FE48FA9" w14:textId="77777777" w:rsidR="00C032C8" w:rsidRPr="00187CCE" w:rsidRDefault="00C032C8" w:rsidP="00C032C8">
      <w:pPr>
        <w:ind w:left="567" w:hanging="567"/>
        <w:rPr>
          <w:rFonts w:eastAsia="Calibri"/>
        </w:rPr>
      </w:pPr>
      <w:r w:rsidRPr="00187CCE">
        <w:rPr>
          <w:rFonts w:eastAsia="Calibri"/>
        </w:rPr>
        <w:t>(a)</w:t>
      </w:r>
      <w:r w:rsidRPr="00187CCE">
        <w:rPr>
          <w:rFonts w:eastAsia="Calibri"/>
        </w:rPr>
        <w:tab/>
        <w:t>for import into the EU Party:</w:t>
      </w:r>
    </w:p>
    <w:p w14:paraId="7E683DFA" w14:textId="77777777" w:rsidR="00C032C8" w:rsidRPr="00187CCE" w:rsidRDefault="00C032C8" w:rsidP="00C032C8">
      <w:pPr>
        <w:rPr>
          <w:rFonts w:eastAsia="Calibri"/>
        </w:rPr>
      </w:pPr>
    </w:p>
    <w:p w14:paraId="001E9C21" w14:textId="77777777" w:rsidR="00C032C8" w:rsidRPr="00187CCE" w:rsidRDefault="00C032C8" w:rsidP="00C032C8">
      <w:pPr>
        <w:ind w:left="1134" w:hanging="567"/>
        <w:rPr>
          <w:rFonts w:eastAsia="Calibri"/>
        </w:rPr>
      </w:pPr>
      <w:r w:rsidRPr="00187CCE">
        <w:rPr>
          <w:rFonts w:eastAsia="Calibri"/>
        </w:rPr>
        <w:t>(i)</w:t>
      </w:r>
      <w:r w:rsidRPr="00187CCE">
        <w:rPr>
          <w:rFonts w:eastAsia="Calibri"/>
        </w:rPr>
        <w:tab/>
        <w:t>for plants, plant products and other goods, the certificate shall be drawn up in at least one of the official languages of the European Union and preferably in one of the official languages of the Member State of destination;</w:t>
      </w:r>
    </w:p>
    <w:p w14:paraId="31585EA7" w14:textId="77777777" w:rsidR="00C032C8" w:rsidRPr="00187CCE" w:rsidRDefault="00C032C8" w:rsidP="00C032C8">
      <w:pPr>
        <w:ind w:left="1134" w:hanging="567"/>
        <w:rPr>
          <w:rFonts w:eastAsia="Calibri"/>
        </w:rPr>
      </w:pPr>
    </w:p>
    <w:p w14:paraId="2633FD25" w14:textId="77777777" w:rsidR="00C032C8" w:rsidRPr="00187CCE" w:rsidRDefault="00C032C8" w:rsidP="00C032C8">
      <w:pPr>
        <w:ind w:left="1134" w:hanging="567"/>
        <w:rPr>
          <w:rFonts w:eastAsia="Calibri"/>
        </w:rPr>
      </w:pPr>
      <w:r w:rsidRPr="00187CCE">
        <w:rPr>
          <w:rFonts w:eastAsia="Calibri"/>
        </w:rPr>
        <w:t>(ii)</w:t>
      </w:r>
      <w:r w:rsidRPr="00187CCE">
        <w:rPr>
          <w:rFonts w:eastAsia="Calibri"/>
        </w:rPr>
        <w:tab/>
        <w:t>for animals and animal products, the health certificate shall be drawn up in at least one of the official languages of the Member State of destination and in one of the official languages of the Member State in which the import checks provided for in Article 13.12 are carried out; and</w:t>
      </w:r>
    </w:p>
    <w:p w14:paraId="33833974" w14:textId="77777777" w:rsidR="00C032C8" w:rsidRPr="00187CCE" w:rsidRDefault="00C032C8" w:rsidP="00C032C8">
      <w:pPr>
        <w:rPr>
          <w:rFonts w:eastAsia="Calibri"/>
        </w:rPr>
      </w:pPr>
    </w:p>
    <w:p w14:paraId="4C3FD5C8" w14:textId="77777777" w:rsidR="00C032C8" w:rsidRPr="00187CCE" w:rsidRDefault="00C032C8" w:rsidP="00C032C8">
      <w:pPr>
        <w:ind w:left="567" w:hanging="567"/>
        <w:rPr>
          <w:rFonts w:eastAsia="Calibri"/>
        </w:rPr>
      </w:pPr>
      <w:r w:rsidRPr="00187CCE">
        <w:rPr>
          <w:rFonts w:eastAsia="Calibri"/>
        </w:rPr>
        <w:t>(b)</w:t>
      </w:r>
      <w:r w:rsidRPr="00187CCE">
        <w:rPr>
          <w:rFonts w:eastAsia="Calibri"/>
        </w:rPr>
        <w:tab/>
        <w:t>for import into Chile, the health certificate shall be drawn up in Spanish, or in another language, in which case a translation into Spanish shall be provided.</w:t>
      </w:r>
    </w:p>
    <w:p w14:paraId="47F92DCD" w14:textId="77777777" w:rsidR="00C032C8" w:rsidRPr="00187CCE" w:rsidRDefault="00C032C8" w:rsidP="00C032C8">
      <w:pPr>
        <w:rPr>
          <w:rFonts w:eastAsia="Calibri"/>
        </w:rPr>
      </w:pPr>
    </w:p>
    <w:p w14:paraId="3D5EEAA3" w14:textId="77777777" w:rsidR="00C032C8" w:rsidRPr="00187CCE" w:rsidRDefault="00C032C8" w:rsidP="00C032C8">
      <w:pPr>
        <w:rPr>
          <w:rFonts w:eastAsia="Calibri"/>
        </w:rPr>
      </w:pPr>
    </w:p>
    <w:p w14:paraId="7D5C4EE5" w14:textId="77777777" w:rsidR="00C032C8" w:rsidRPr="00187CCE" w:rsidRDefault="00C032C8" w:rsidP="00C032C8">
      <w:pPr>
        <w:jc w:val="center"/>
        <w:rPr>
          <w:rFonts w:eastAsia="Calibri"/>
        </w:rPr>
      </w:pPr>
      <w:r w:rsidRPr="00187CCE">
        <w:t>________________</w:t>
      </w:r>
    </w:p>
    <w:p w14:paraId="594BA5AB" w14:textId="77777777" w:rsidR="00C032C8" w:rsidRPr="00187CCE" w:rsidRDefault="00C032C8" w:rsidP="00C032C8">
      <w:pPr>
        <w:rPr>
          <w:rFonts w:eastAsia="Calibri"/>
        </w:rPr>
        <w:sectPr w:rsidR="00C032C8" w:rsidRPr="00187CCE" w:rsidSect="001E37A2">
          <w:headerReference w:type="even" r:id="rId44"/>
          <w:headerReference w:type="default" r:id="rId45"/>
          <w:footerReference w:type="even" r:id="rId46"/>
          <w:headerReference w:type="first" r:id="rId47"/>
          <w:footerReference w:type="first" r:id="rId48"/>
          <w:footnotePr>
            <w:numRestart w:val="eachPage"/>
          </w:footnotePr>
          <w:pgSz w:w="11906" w:h="16838" w:code="9"/>
          <w:pgMar w:top="1134" w:right="1134" w:bottom="1134" w:left="1134" w:header="567" w:footer="567" w:gutter="0"/>
          <w:cols w:space="708"/>
          <w:docGrid w:linePitch="360"/>
        </w:sectPr>
      </w:pPr>
    </w:p>
    <w:p w14:paraId="461F8256" w14:textId="77777777" w:rsidR="00C032C8" w:rsidRPr="00187CCE" w:rsidRDefault="00C032C8" w:rsidP="00C032C8">
      <w:pPr>
        <w:jc w:val="right"/>
        <w:rPr>
          <w:b/>
          <w:bCs/>
          <w:u w:val="single"/>
        </w:rPr>
      </w:pPr>
      <w:bookmarkStart w:id="58" w:name="_Hlk134000596"/>
      <w:r w:rsidRPr="00187CCE">
        <w:rPr>
          <w:b/>
          <w:bCs/>
          <w:u w:val="single"/>
        </w:rPr>
        <w:lastRenderedPageBreak/>
        <w:t>ANNEX 15-A</w:t>
      </w:r>
      <w:bookmarkEnd w:id="58"/>
    </w:p>
    <w:p w14:paraId="41D808B1" w14:textId="77777777" w:rsidR="00C032C8" w:rsidRPr="00187CCE" w:rsidRDefault="00C032C8" w:rsidP="00C032C8"/>
    <w:p w14:paraId="17D233E9" w14:textId="77777777" w:rsidR="00C032C8" w:rsidRPr="00187CCE" w:rsidRDefault="00C032C8" w:rsidP="00C032C8"/>
    <w:p w14:paraId="761E41AA" w14:textId="77777777" w:rsidR="00C032C8" w:rsidRPr="00187CCE" w:rsidRDefault="00C032C8" w:rsidP="00C032C8">
      <w:pPr>
        <w:jc w:val="center"/>
      </w:pPr>
      <w:bookmarkStart w:id="59" w:name="_Hlk134000591"/>
      <w:r w:rsidRPr="00187CCE">
        <w:t>LISTS OF ENERGY GOODS, RAW MATERIALS AND HYDROCARBONS</w:t>
      </w:r>
      <w:bookmarkEnd w:id="59"/>
    </w:p>
    <w:p w14:paraId="01CA16AA" w14:textId="77777777" w:rsidR="00C032C8" w:rsidRPr="00187CCE" w:rsidRDefault="00C032C8" w:rsidP="00C032C8"/>
    <w:p w14:paraId="40D42DA2" w14:textId="77777777" w:rsidR="00C032C8" w:rsidRPr="00187CCE" w:rsidRDefault="00C032C8" w:rsidP="00C032C8">
      <w:r w:rsidRPr="00187CCE">
        <w:t>1.</w:t>
      </w:r>
      <w:r w:rsidRPr="00187CCE">
        <w:tab/>
        <w:t>List of energy goods by HS code:</w:t>
      </w:r>
    </w:p>
    <w:p w14:paraId="26E76A56" w14:textId="77777777" w:rsidR="00C032C8" w:rsidRPr="00187CCE" w:rsidRDefault="00C032C8" w:rsidP="00C032C8"/>
    <w:p w14:paraId="16E71E7E" w14:textId="77777777" w:rsidR="00C032C8" w:rsidRPr="00187CCE" w:rsidRDefault="00C032C8" w:rsidP="00C032C8">
      <w:pPr>
        <w:ind w:left="567" w:hanging="567"/>
      </w:pPr>
      <w:r w:rsidRPr="00187CCE">
        <w:t>(a)</w:t>
      </w:r>
      <w:r w:rsidRPr="00187CCE">
        <w:tab/>
        <w:t>solid fuels (HS code 27.01, 27.02 and 27.04);</w:t>
      </w:r>
    </w:p>
    <w:p w14:paraId="3B89728F" w14:textId="77777777" w:rsidR="00C032C8" w:rsidRPr="00187CCE" w:rsidRDefault="00C032C8" w:rsidP="00C032C8">
      <w:pPr>
        <w:ind w:left="567" w:hanging="567"/>
      </w:pPr>
    </w:p>
    <w:p w14:paraId="22FCA6ED" w14:textId="77777777" w:rsidR="00C032C8" w:rsidRPr="00187CCE" w:rsidRDefault="00C032C8" w:rsidP="00C032C8">
      <w:pPr>
        <w:ind w:left="567" w:hanging="567"/>
      </w:pPr>
      <w:r w:rsidRPr="00187CCE">
        <w:t>(b)</w:t>
      </w:r>
      <w:r w:rsidRPr="00187CCE">
        <w:tab/>
        <w:t>crude oil (HS code 27.09);</w:t>
      </w:r>
    </w:p>
    <w:p w14:paraId="519C96CE" w14:textId="77777777" w:rsidR="00C032C8" w:rsidRPr="00187CCE" w:rsidRDefault="00C032C8" w:rsidP="00C032C8">
      <w:pPr>
        <w:ind w:left="567" w:hanging="567"/>
      </w:pPr>
    </w:p>
    <w:p w14:paraId="7F524C53" w14:textId="77777777" w:rsidR="00C032C8" w:rsidRPr="00187CCE" w:rsidRDefault="00C032C8" w:rsidP="00C032C8">
      <w:pPr>
        <w:ind w:left="567" w:hanging="567"/>
      </w:pPr>
      <w:r w:rsidRPr="00187CCE">
        <w:t>(c)</w:t>
      </w:r>
      <w:r w:rsidRPr="00187CCE">
        <w:tab/>
        <w:t>oil products (HS code 27.10 and 27.13-27.15);</w:t>
      </w:r>
    </w:p>
    <w:p w14:paraId="13471726" w14:textId="77777777" w:rsidR="00C032C8" w:rsidRPr="00187CCE" w:rsidRDefault="00C032C8" w:rsidP="00C032C8">
      <w:pPr>
        <w:ind w:left="567" w:hanging="567"/>
      </w:pPr>
    </w:p>
    <w:p w14:paraId="294FBE2F" w14:textId="77777777" w:rsidR="00C032C8" w:rsidRPr="00187CCE" w:rsidRDefault="00C032C8" w:rsidP="00C032C8">
      <w:pPr>
        <w:ind w:left="567" w:hanging="567"/>
      </w:pPr>
      <w:r w:rsidRPr="00187CCE">
        <w:t>(d)</w:t>
      </w:r>
      <w:r w:rsidRPr="00187CCE">
        <w:tab/>
        <w:t>natural gas, including liquefied natural gas and liquefied petroleum gas (HS code 27.11); and</w:t>
      </w:r>
    </w:p>
    <w:p w14:paraId="733FDF72" w14:textId="77777777" w:rsidR="00C032C8" w:rsidRPr="00187CCE" w:rsidRDefault="00C032C8" w:rsidP="00C032C8">
      <w:pPr>
        <w:ind w:left="567" w:hanging="567"/>
      </w:pPr>
    </w:p>
    <w:p w14:paraId="746C1877" w14:textId="77777777" w:rsidR="00C032C8" w:rsidRPr="00187CCE" w:rsidRDefault="00C032C8" w:rsidP="00C032C8">
      <w:pPr>
        <w:ind w:left="567" w:hanging="567"/>
      </w:pPr>
      <w:r w:rsidRPr="00187CCE">
        <w:t>(e)</w:t>
      </w:r>
      <w:r w:rsidRPr="00187CCE">
        <w:tab/>
        <w:t>electrical energy (HS code 27.16).</w:t>
      </w:r>
    </w:p>
    <w:p w14:paraId="71F37767" w14:textId="77777777" w:rsidR="00C032C8" w:rsidRPr="00187CCE" w:rsidRDefault="00C032C8" w:rsidP="00C032C8"/>
    <w:p w14:paraId="24389318" w14:textId="77777777" w:rsidR="00C032C8" w:rsidRPr="00187CCE" w:rsidRDefault="00C032C8" w:rsidP="00C032C8">
      <w:r w:rsidRPr="00187CCE">
        <w:t>2.</w:t>
      </w:r>
      <w:r w:rsidRPr="00187CCE">
        <w:tab/>
        <w:t>List of raw materials by HS chapter:</w:t>
      </w:r>
    </w:p>
    <w:p w14:paraId="296FD01E" w14:textId="77777777" w:rsidR="00C032C8" w:rsidRPr="00187CCE" w:rsidRDefault="00C032C8" w:rsidP="00C032C8"/>
    <w:tbl>
      <w:tblPr>
        <w:tblStyle w:val="TableGrid"/>
        <w:tblW w:w="5000" w:type="pct"/>
        <w:tblLook w:val="04A0" w:firstRow="1" w:lastRow="0" w:firstColumn="1" w:lastColumn="0" w:noHBand="0" w:noVBand="1"/>
      </w:tblPr>
      <w:tblGrid>
        <w:gridCol w:w="1068"/>
        <w:gridCol w:w="8786"/>
      </w:tblGrid>
      <w:tr w:rsidR="00C032C8" w:rsidRPr="00187CCE" w14:paraId="6CA1B9D8" w14:textId="77777777" w:rsidTr="001671EB">
        <w:trPr>
          <w:trHeight w:val="225"/>
          <w:tblHeader/>
        </w:trPr>
        <w:tc>
          <w:tcPr>
            <w:tcW w:w="542" w:type="pct"/>
            <w:noWrap/>
            <w:hideMark/>
          </w:tcPr>
          <w:p w14:paraId="418FE4EB" w14:textId="77777777" w:rsidR="00C032C8" w:rsidRPr="00187CCE" w:rsidRDefault="00C032C8" w:rsidP="001671EB">
            <w:pPr>
              <w:spacing w:before="60" w:after="60" w:line="240" w:lineRule="auto"/>
              <w:jc w:val="center"/>
              <w:rPr>
                <w:rFonts w:ascii="Times New Roman" w:hAnsi="Times New Roman" w:cs="Times New Roman"/>
                <w:sz w:val="24"/>
                <w:szCs w:val="24"/>
              </w:rPr>
            </w:pPr>
            <w:r w:rsidRPr="00187CCE">
              <w:rPr>
                <w:rFonts w:ascii="Times New Roman" w:hAnsi="Times New Roman" w:cs="Times New Roman"/>
                <w:sz w:val="24"/>
                <w:szCs w:val="24"/>
              </w:rPr>
              <w:t>Chapter</w:t>
            </w:r>
          </w:p>
        </w:tc>
        <w:tc>
          <w:tcPr>
            <w:tcW w:w="4458" w:type="pct"/>
            <w:noWrap/>
            <w:hideMark/>
          </w:tcPr>
          <w:p w14:paraId="484DD2ED" w14:textId="77777777" w:rsidR="00C032C8" w:rsidRPr="00187CCE" w:rsidRDefault="00C032C8" w:rsidP="001671EB">
            <w:pPr>
              <w:spacing w:before="60" w:after="60" w:line="240" w:lineRule="auto"/>
              <w:jc w:val="center"/>
              <w:rPr>
                <w:rFonts w:ascii="Times New Roman" w:hAnsi="Times New Roman" w:cs="Times New Roman"/>
                <w:sz w:val="24"/>
                <w:szCs w:val="24"/>
              </w:rPr>
            </w:pPr>
            <w:r w:rsidRPr="00187CCE">
              <w:rPr>
                <w:rFonts w:ascii="Times New Roman" w:hAnsi="Times New Roman" w:cs="Times New Roman"/>
                <w:sz w:val="24"/>
                <w:szCs w:val="24"/>
              </w:rPr>
              <w:t>Heading</w:t>
            </w:r>
          </w:p>
        </w:tc>
      </w:tr>
      <w:tr w:rsidR="00C032C8" w:rsidRPr="00187CCE" w14:paraId="7F9AC39E" w14:textId="77777777" w:rsidTr="001671EB">
        <w:trPr>
          <w:trHeight w:val="225"/>
        </w:trPr>
        <w:tc>
          <w:tcPr>
            <w:tcW w:w="542" w:type="pct"/>
            <w:noWrap/>
            <w:hideMark/>
          </w:tcPr>
          <w:p w14:paraId="136374F4" w14:textId="77777777" w:rsidR="00C032C8" w:rsidRPr="00187CCE" w:rsidRDefault="00C032C8" w:rsidP="001671EB">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25</w:t>
            </w:r>
          </w:p>
        </w:tc>
        <w:tc>
          <w:tcPr>
            <w:tcW w:w="4458" w:type="pct"/>
            <w:hideMark/>
          </w:tcPr>
          <w:p w14:paraId="698A7441" w14:textId="77777777" w:rsidR="00C032C8" w:rsidRPr="00187CCE" w:rsidRDefault="00C032C8" w:rsidP="001671EB">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Salt; sulphur; earths and stone; plastering materials, lime and cement</w:t>
            </w:r>
          </w:p>
        </w:tc>
      </w:tr>
      <w:tr w:rsidR="00C032C8" w:rsidRPr="00187CCE" w14:paraId="0EC28AEB" w14:textId="77777777" w:rsidTr="001671EB">
        <w:trPr>
          <w:trHeight w:val="225"/>
        </w:trPr>
        <w:tc>
          <w:tcPr>
            <w:tcW w:w="542" w:type="pct"/>
            <w:noWrap/>
            <w:hideMark/>
          </w:tcPr>
          <w:p w14:paraId="6F4F74B7" w14:textId="77777777" w:rsidR="00C032C8" w:rsidRPr="00187CCE" w:rsidRDefault="00C032C8" w:rsidP="001671EB">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26</w:t>
            </w:r>
          </w:p>
        </w:tc>
        <w:tc>
          <w:tcPr>
            <w:tcW w:w="4458" w:type="pct"/>
            <w:hideMark/>
          </w:tcPr>
          <w:p w14:paraId="563D751C" w14:textId="77777777" w:rsidR="00C032C8" w:rsidRPr="00187CCE" w:rsidRDefault="00C032C8" w:rsidP="001671EB">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Ores, slag and ash</w:t>
            </w:r>
          </w:p>
        </w:tc>
      </w:tr>
      <w:tr w:rsidR="00C032C8" w:rsidRPr="00187CCE" w14:paraId="1F448EFC" w14:textId="77777777" w:rsidTr="001671EB">
        <w:trPr>
          <w:trHeight w:val="450"/>
        </w:trPr>
        <w:tc>
          <w:tcPr>
            <w:tcW w:w="542" w:type="pct"/>
            <w:tcBorders>
              <w:bottom w:val="single" w:sz="4" w:space="0" w:color="auto"/>
            </w:tcBorders>
            <w:noWrap/>
            <w:hideMark/>
          </w:tcPr>
          <w:p w14:paraId="58580162" w14:textId="77777777" w:rsidR="00C032C8" w:rsidRPr="00187CCE" w:rsidRDefault="00C032C8" w:rsidP="001671EB">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27</w:t>
            </w:r>
          </w:p>
        </w:tc>
        <w:tc>
          <w:tcPr>
            <w:tcW w:w="4458" w:type="pct"/>
            <w:hideMark/>
          </w:tcPr>
          <w:p w14:paraId="4339E64A" w14:textId="77777777" w:rsidR="00C032C8" w:rsidRPr="00187CCE" w:rsidRDefault="00C032C8" w:rsidP="001671EB">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Mineral fuels, mineral oils and products of their distillation; bituminous substances; mineral waxes</w:t>
            </w:r>
          </w:p>
        </w:tc>
      </w:tr>
      <w:tr w:rsidR="00C032C8" w:rsidRPr="00187CCE" w14:paraId="5FAF3936" w14:textId="77777777" w:rsidTr="001671EB">
        <w:trPr>
          <w:trHeight w:val="450"/>
        </w:trPr>
        <w:tc>
          <w:tcPr>
            <w:tcW w:w="542" w:type="pct"/>
            <w:tcBorders>
              <w:bottom w:val="single" w:sz="4" w:space="0" w:color="auto"/>
            </w:tcBorders>
            <w:noWrap/>
            <w:hideMark/>
          </w:tcPr>
          <w:p w14:paraId="242E14D1" w14:textId="77777777" w:rsidR="00C032C8" w:rsidRPr="00187CCE" w:rsidRDefault="00C032C8" w:rsidP="001671EB">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28</w:t>
            </w:r>
          </w:p>
        </w:tc>
        <w:tc>
          <w:tcPr>
            <w:tcW w:w="4458" w:type="pct"/>
            <w:hideMark/>
          </w:tcPr>
          <w:p w14:paraId="16E16368" w14:textId="77777777" w:rsidR="00C032C8" w:rsidRPr="00187CCE" w:rsidRDefault="00C032C8" w:rsidP="001671EB">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Inorganic chemicals; organic or inorganic compounds of precious metals, of rare-earth metals, of radioactive elements or of isotopes</w:t>
            </w:r>
          </w:p>
        </w:tc>
      </w:tr>
      <w:tr w:rsidR="00C032C8" w:rsidRPr="00187CCE" w14:paraId="772D99D3" w14:textId="77777777" w:rsidTr="001671EB">
        <w:trPr>
          <w:trHeight w:val="225"/>
        </w:trPr>
        <w:tc>
          <w:tcPr>
            <w:tcW w:w="542" w:type="pct"/>
            <w:tcBorders>
              <w:top w:val="single" w:sz="4" w:space="0" w:color="auto"/>
            </w:tcBorders>
            <w:noWrap/>
            <w:hideMark/>
          </w:tcPr>
          <w:p w14:paraId="6032C1CE" w14:textId="77777777" w:rsidR="00C032C8" w:rsidRPr="00187CCE" w:rsidRDefault="00C032C8" w:rsidP="001671EB">
            <w:pPr>
              <w:pageBreakBefore/>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lastRenderedPageBreak/>
              <w:t>29</w:t>
            </w:r>
          </w:p>
        </w:tc>
        <w:tc>
          <w:tcPr>
            <w:tcW w:w="4458" w:type="pct"/>
            <w:hideMark/>
          </w:tcPr>
          <w:p w14:paraId="1641D8FA" w14:textId="77777777" w:rsidR="00C032C8" w:rsidRPr="00187CCE" w:rsidRDefault="00C032C8" w:rsidP="001671EB">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Organic chemicals</w:t>
            </w:r>
          </w:p>
        </w:tc>
      </w:tr>
      <w:tr w:rsidR="00C032C8" w:rsidRPr="00187CCE" w14:paraId="30D4400B" w14:textId="77777777" w:rsidTr="001671EB">
        <w:trPr>
          <w:trHeight w:val="450"/>
        </w:trPr>
        <w:tc>
          <w:tcPr>
            <w:tcW w:w="542" w:type="pct"/>
            <w:noWrap/>
            <w:hideMark/>
          </w:tcPr>
          <w:p w14:paraId="2B733DE6" w14:textId="77777777" w:rsidR="00C032C8" w:rsidRPr="00187CCE" w:rsidRDefault="00C032C8" w:rsidP="001671EB">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71</w:t>
            </w:r>
          </w:p>
        </w:tc>
        <w:tc>
          <w:tcPr>
            <w:tcW w:w="4458" w:type="pct"/>
            <w:hideMark/>
          </w:tcPr>
          <w:p w14:paraId="7F1A58F9" w14:textId="77777777" w:rsidR="00C032C8" w:rsidRPr="00187CCE" w:rsidRDefault="00C032C8" w:rsidP="001671EB">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Natural or cultured pearls, precious or semi-precious stones, precious metals, metals clad with precious metal, and articles thereof – however excluding natural or cultured pearls, precious or some-precious stones</w:t>
            </w:r>
          </w:p>
        </w:tc>
      </w:tr>
      <w:tr w:rsidR="00C032C8" w:rsidRPr="00187CCE" w14:paraId="7719A794" w14:textId="77777777" w:rsidTr="001671EB">
        <w:trPr>
          <w:trHeight w:val="225"/>
        </w:trPr>
        <w:tc>
          <w:tcPr>
            <w:tcW w:w="542" w:type="pct"/>
            <w:noWrap/>
            <w:hideMark/>
          </w:tcPr>
          <w:p w14:paraId="59A9BBF0" w14:textId="77777777" w:rsidR="00C032C8" w:rsidRPr="00187CCE" w:rsidRDefault="00C032C8" w:rsidP="001671EB">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72</w:t>
            </w:r>
          </w:p>
        </w:tc>
        <w:tc>
          <w:tcPr>
            <w:tcW w:w="4458" w:type="pct"/>
            <w:hideMark/>
          </w:tcPr>
          <w:p w14:paraId="5F9BCD23" w14:textId="77777777" w:rsidR="00C032C8" w:rsidRPr="00187CCE" w:rsidRDefault="00C032C8" w:rsidP="001671EB">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Iron and steel</w:t>
            </w:r>
          </w:p>
        </w:tc>
      </w:tr>
      <w:tr w:rsidR="00C032C8" w:rsidRPr="00187CCE" w14:paraId="0D121EFE" w14:textId="77777777" w:rsidTr="001671EB">
        <w:trPr>
          <w:trHeight w:val="225"/>
        </w:trPr>
        <w:tc>
          <w:tcPr>
            <w:tcW w:w="542" w:type="pct"/>
            <w:noWrap/>
            <w:hideMark/>
          </w:tcPr>
          <w:p w14:paraId="2E3EE03D" w14:textId="77777777" w:rsidR="00C032C8" w:rsidRPr="00187CCE" w:rsidRDefault="00C032C8" w:rsidP="001671EB">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74</w:t>
            </w:r>
          </w:p>
        </w:tc>
        <w:tc>
          <w:tcPr>
            <w:tcW w:w="4458" w:type="pct"/>
            <w:hideMark/>
          </w:tcPr>
          <w:p w14:paraId="3D2D4739" w14:textId="77777777" w:rsidR="00C032C8" w:rsidRPr="00187CCE" w:rsidRDefault="00C032C8" w:rsidP="001671EB">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Copper and articles thereof</w:t>
            </w:r>
          </w:p>
        </w:tc>
      </w:tr>
      <w:tr w:rsidR="00C032C8" w:rsidRPr="00187CCE" w14:paraId="34304C86" w14:textId="77777777" w:rsidTr="001671EB">
        <w:trPr>
          <w:trHeight w:val="225"/>
        </w:trPr>
        <w:tc>
          <w:tcPr>
            <w:tcW w:w="542" w:type="pct"/>
            <w:noWrap/>
            <w:hideMark/>
          </w:tcPr>
          <w:p w14:paraId="0B3B9C1E" w14:textId="77777777" w:rsidR="00C032C8" w:rsidRPr="00187CCE" w:rsidRDefault="00C032C8" w:rsidP="001671EB">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75</w:t>
            </w:r>
          </w:p>
        </w:tc>
        <w:tc>
          <w:tcPr>
            <w:tcW w:w="4458" w:type="pct"/>
            <w:hideMark/>
          </w:tcPr>
          <w:p w14:paraId="08E0D3F6" w14:textId="77777777" w:rsidR="00C032C8" w:rsidRPr="00187CCE" w:rsidRDefault="00C032C8" w:rsidP="001671EB">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Nickel and articles thereof</w:t>
            </w:r>
          </w:p>
        </w:tc>
      </w:tr>
      <w:tr w:rsidR="00C032C8" w:rsidRPr="00187CCE" w14:paraId="3C0D8AC8" w14:textId="77777777" w:rsidTr="001671EB">
        <w:trPr>
          <w:trHeight w:val="225"/>
        </w:trPr>
        <w:tc>
          <w:tcPr>
            <w:tcW w:w="542" w:type="pct"/>
            <w:noWrap/>
            <w:hideMark/>
          </w:tcPr>
          <w:p w14:paraId="3BF48772" w14:textId="77777777" w:rsidR="00C032C8" w:rsidRPr="00187CCE" w:rsidRDefault="00C032C8" w:rsidP="001671EB">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76</w:t>
            </w:r>
          </w:p>
        </w:tc>
        <w:tc>
          <w:tcPr>
            <w:tcW w:w="4458" w:type="pct"/>
            <w:hideMark/>
          </w:tcPr>
          <w:p w14:paraId="2EFD074B" w14:textId="77777777" w:rsidR="00C032C8" w:rsidRPr="00187CCE" w:rsidRDefault="00C032C8" w:rsidP="001671EB">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Aluminium and articles thereof</w:t>
            </w:r>
          </w:p>
        </w:tc>
      </w:tr>
      <w:tr w:rsidR="00C032C8" w:rsidRPr="00187CCE" w14:paraId="477F271F" w14:textId="77777777" w:rsidTr="001671EB">
        <w:trPr>
          <w:trHeight w:val="225"/>
        </w:trPr>
        <w:tc>
          <w:tcPr>
            <w:tcW w:w="542" w:type="pct"/>
            <w:noWrap/>
            <w:hideMark/>
          </w:tcPr>
          <w:p w14:paraId="6E91FFE2" w14:textId="77777777" w:rsidR="00C032C8" w:rsidRPr="00187CCE" w:rsidRDefault="00C032C8" w:rsidP="001671EB">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78</w:t>
            </w:r>
          </w:p>
        </w:tc>
        <w:tc>
          <w:tcPr>
            <w:tcW w:w="4458" w:type="pct"/>
            <w:hideMark/>
          </w:tcPr>
          <w:p w14:paraId="72126A26" w14:textId="77777777" w:rsidR="00C032C8" w:rsidRPr="00187CCE" w:rsidRDefault="00C032C8" w:rsidP="001671EB">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Lead and articles thereof</w:t>
            </w:r>
          </w:p>
        </w:tc>
      </w:tr>
      <w:tr w:rsidR="00C032C8" w:rsidRPr="00187CCE" w14:paraId="48F156CE" w14:textId="77777777" w:rsidTr="001671EB">
        <w:trPr>
          <w:trHeight w:val="225"/>
        </w:trPr>
        <w:tc>
          <w:tcPr>
            <w:tcW w:w="542" w:type="pct"/>
            <w:noWrap/>
            <w:hideMark/>
          </w:tcPr>
          <w:p w14:paraId="740C98B7" w14:textId="77777777" w:rsidR="00C032C8" w:rsidRPr="00187CCE" w:rsidRDefault="00C032C8" w:rsidP="001671EB">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79</w:t>
            </w:r>
          </w:p>
        </w:tc>
        <w:tc>
          <w:tcPr>
            <w:tcW w:w="4458" w:type="pct"/>
            <w:hideMark/>
          </w:tcPr>
          <w:p w14:paraId="224B971F" w14:textId="77777777" w:rsidR="00C032C8" w:rsidRPr="00187CCE" w:rsidRDefault="00C032C8" w:rsidP="001671EB">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Zinc and articles thereof</w:t>
            </w:r>
          </w:p>
        </w:tc>
      </w:tr>
      <w:tr w:rsidR="00C032C8" w:rsidRPr="00187CCE" w14:paraId="3B988543" w14:textId="77777777" w:rsidTr="001671EB">
        <w:trPr>
          <w:trHeight w:val="225"/>
        </w:trPr>
        <w:tc>
          <w:tcPr>
            <w:tcW w:w="542" w:type="pct"/>
            <w:noWrap/>
            <w:hideMark/>
          </w:tcPr>
          <w:p w14:paraId="6D9BEECE" w14:textId="77777777" w:rsidR="00C032C8" w:rsidRPr="00187CCE" w:rsidRDefault="00C032C8" w:rsidP="001671EB">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80</w:t>
            </w:r>
          </w:p>
        </w:tc>
        <w:tc>
          <w:tcPr>
            <w:tcW w:w="4458" w:type="pct"/>
            <w:hideMark/>
          </w:tcPr>
          <w:p w14:paraId="12254A1A" w14:textId="77777777" w:rsidR="00C032C8" w:rsidRPr="00187CCE" w:rsidRDefault="00C032C8" w:rsidP="001671EB">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Tin and articles thereof</w:t>
            </w:r>
          </w:p>
        </w:tc>
      </w:tr>
      <w:tr w:rsidR="00C032C8" w:rsidRPr="00187CCE" w14:paraId="47D73E31" w14:textId="77777777" w:rsidTr="001671EB">
        <w:trPr>
          <w:trHeight w:val="225"/>
        </w:trPr>
        <w:tc>
          <w:tcPr>
            <w:tcW w:w="542" w:type="pct"/>
            <w:noWrap/>
            <w:hideMark/>
          </w:tcPr>
          <w:p w14:paraId="653D2F8F" w14:textId="77777777" w:rsidR="00C032C8" w:rsidRPr="00187CCE" w:rsidRDefault="00C032C8" w:rsidP="001671EB">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81</w:t>
            </w:r>
          </w:p>
        </w:tc>
        <w:tc>
          <w:tcPr>
            <w:tcW w:w="4458" w:type="pct"/>
            <w:hideMark/>
          </w:tcPr>
          <w:p w14:paraId="77566114" w14:textId="77777777" w:rsidR="00C032C8" w:rsidRPr="00187CCE" w:rsidRDefault="00C032C8" w:rsidP="001671EB">
            <w:pPr>
              <w:spacing w:before="60" w:after="60" w:line="240" w:lineRule="auto"/>
              <w:rPr>
                <w:rFonts w:ascii="Times New Roman" w:hAnsi="Times New Roman" w:cs="Times New Roman"/>
                <w:sz w:val="24"/>
                <w:szCs w:val="24"/>
              </w:rPr>
            </w:pPr>
            <w:r w:rsidRPr="00187CCE">
              <w:rPr>
                <w:rFonts w:ascii="Times New Roman" w:hAnsi="Times New Roman" w:cs="Times New Roman"/>
                <w:sz w:val="24"/>
                <w:szCs w:val="24"/>
              </w:rPr>
              <w:t>Other base metals; cermets; articles thereof</w:t>
            </w:r>
          </w:p>
        </w:tc>
      </w:tr>
    </w:tbl>
    <w:p w14:paraId="2779B671" w14:textId="77777777" w:rsidR="00C032C8" w:rsidRPr="00187CCE" w:rsidRDefault="00C032C8" w:rsidP="00C032C8"/>
    <w:p w14:paraId="0358E253" w14:textId="77777777" w:rsidR="00C032C8" w:rsidRPr="00187CCE" w:rsidRDefault="00C032C8" w:rsidP="00C032C8">
      <w:r w:rsidRPr="00187CCE">
        <w:t>3.</w:t>
      </w:r>
      <w:r w:rsidRPr="00187CCE">
        <w:tab/>
        <w:t>List of hydrocarbons by HS code:</w:t>
      </w:r>
    </w:p>
    <w:p w14:paraId="03EF3265" w14:textId="77777777" w:rsidR="00C032C8" w:rsidRPr="00187CCE" w:rsidRDefault="00C032C8" w:rsidP="00C032C8"/>
    <w:p w14:paraId="0A6CEE90" w14:textId="77777777" w:rsidR="00C032C8" w:rsidRPr="00187CCE" w:rsidRDefault="00C032C8" w:rsidP="00C032C8">
      <w:pPr>
        <w:ind w:left="567" w:hanging="567"/>
      </w:pPr>
      <w:r w:rsidRPr="00187CCE">
        <w:t>(a)</w:t>
      </w:r>
      <w:r w:rsidRPr="00187CCE">
        <w:tab/>
        <w:t>crude oil (HS code 27.09); and</w:t>
      </w:r>
    </w:p>
    <w:p w14:paraId="1008C1B0" w14:textId="77777777" w:rsidR="00C032C8" w:rsidRPr="00187CCE" w:rsidRDefault="00C032C8" w:rsidP="00C032C8">
      <w:pPr>
        <w:ind w:left="567" w:hanging="567"/>
      </w:pPr>
    </w:p>
    <w:p w14:paraId="3AFB3955" w14:textId="77777777" w:rsidR="00C032C8" w:rsidRPr="00187CCE" w:rsidRDefault="00C032C8" w:rsidP="00C032C8">
      <w:pPr>
        <w:ind w:left="567" w:hanging="567"/>
      </w:pPr>
      <w:r w:rsidRPr="00187CCE">
        <w:t>(b)</w:t>
      </w:r>
      <w:r w:rsidRPr="00187CCE">
        <w:tab/>
        <w:t>natural gas (HS code 27.11).</w:t>
      </w:r>
    </w:p>
    <w:p w14:paraId="52D334CA" w14:textId="77777777" w:rsidR="00C032C8" w:rsidRPr="00187CCE" w:rsidRDefault="00C032C8" w:rsidP="00C032C8"/>
    <w:p w14:paraId="0B9D0B18" w14:textId="77777777" w:rsidR="00C032C8" w:rsidRPr="00187CCE" w:rsidRDefault="00C032C8" w:rsidP="00C032C8"/>
    <w:p w14:paraId="22BF45CD" w14:textId="77777777" w:rsidR="00C032C8" w:rsidRPr="00187CCE" w:rsidRDefault="00C032C8" w:rsidP="00C032C8">
      <w:pPr>
        <w:jc w:val="center"/>
      </w:pPr>
      <w:r w:rsidRPr="00187CCE">
        <w:t>________________</w:t>
      </w:r>
    </w:p>
    <w:p w14:paraId="1EE59826" w14:textId="77777777" w:rsidR="00C032C8" w:rsidRPr="00187CCE" w:rsidRDefault="00C032C8" w:rsidP="00C032C8">
      <w:pPr>
        <w:sectPr w:rsidR="00C032C8" w:rsidRPr="00187CCE" w:rsidSect="001E37A2">
          <w:headerReference w:type="even" r:id="rId49"/>
          <w:headerReference w:type="default" r:id="rId50"/>
          <w:footerReference w:type="even" r:id="rId51"/>
          <w:footerReference w:type="default" r:id="rId52"/>
          <w:headerReference w:type="first" r:id="rId53"/>
          <w:footerReference w:type="first" r:id="rId54"/>
          <w:footnotePr>
            <w:numRestart w:val="eachPage"/>
          </w:footnotePr>
          <w:pgSz w:w="11906" w:h="16838" w:code="9"/>
          <w:pgMar w:top="1134" w:right="1134" w:bottom="1134" w:left="1134" w:header="567" w:footer="567" w:gutter="0"/>
          <w:pgNumType w:start="1"/>
          <w:cols w:space="708"/>
          <w:docGrid w:linePitch="360"/>
        </w:sectPr>
      </w:pPr>
    </w:p>
    <w:p w14:paraId="690AB900" w14:textId="77777777" w:rsidR="00C032C8" w:rsidRPr="00187CCE" w:rsidRDefault="00C032C8" w:rsidP="00C032C8">
      <w:pPr>
        <w:jc w:val="right"/>
        <w:rPr>
          <w:b/>
          <w:bCs/>
          <w:u w:val="single"/>
        </w:rPr>
      </w:pPr>
      <w:bookmarkStart w:id="60" w:name="_Hlk134000523"/>
      <w:r w:rsidRPr="00187CCE">
        <w:rPr>
          <w:b/>
          <w:bCs/>
          <w:u w:val="single"/>
        </w:rPr>
        <w:lastRenderedPageBreak/>
        <w:t>ANNEX 15-B</w:t>
      </w:r>
      <w:bookmarkEnd w:id="60"/>
    </w:p>
    <w:p w14:paraId="5B6834FA" w14:textId="77777777" w:rsidR="00C032C8" w:rsidRPr="00187CCE" w:rsidRDefault="00C032C8" w:rsidP="00C032C8"/>
    <w:p w14:paraId="47C53DF3" w14:textId="77777777" w:rsidR="00C032C8" w:rsidRPr="00187CCE" w:rsidRDefault="00C032C8" w:rsidP="00C032C8"/>
    <w:p w14:paraId="74E67907" w14:textId="77777777" w:rsidR="00C032C8" w:rsidRPr="00187CCE" w:rsidRDefault="00C032C8" w:rsidP="00C032C8">
      <w:pPr>
        <w:jc w:val="center"/>
      </w:pPr>
      <w:bookmarkStart w:id="61" w:name="_Hlk134000538"/>
      <w:r w:rsidRPr="00187CCE">
        <w:t>EXPORT PRICING CONDITIONS REFERRED TO IN ARTICLE 15.5(2)</w:t>
      </w:r>
      <w:bookmarkEnd w:id="61"/>
    </w:p>
    <w:p w14:paraId="48BDF502" w14:textId="77777777" w:rsidR="00C032C8" w:rsidRPr="00187CCE" w:rsidRDefault="00C032C8" w:rsidP="00C032C8"/>
    <w:p w14:paraId="3A6D241F" w14:textId="77777777" w:rsidR="00C032C8" w:rsidRPr="00187CCE" w:rsidRDefault="00C032C8" w:rsidP="00C032C8">
      <w:r w:rsidRPr="00187CCE">
        <w:t>1.</w:t>
      </w:r>
      <w:r w:rsidRPr="00187CCE">
        <w:tab/>
        <w:t>A measure that Chile introduces or maintains pursuant to Article 15.5(2) shall meet all of the following conditions:</w:t>
      </w:r>
    </w:p>
    <w:p w14:paraId="080F7D4D" w14:textId="77777777" w:rsidR="00C032C8" w:rsidRPr="00187CCE" w:rsidRDefault="00C032C8" w:rsidP="00C032C8"/>
    <w:p w14:paraId="5546A3C0" w14:textId="77777777" w:rsidR="00C032C8" w:rsidRPr="00187CCE" w:rsidRDefault="00C032C8" w:rsidP="00C032C8">
      <w:pPr>
        <w:ind w:left="567" w:hanging="567"/>
      </w:pPr>
      <w:r w:rsidRPr="00187CCE">
        <w:t>(a)</w:t>
      </w:r>
      <w:r w:rsidRPr="00187CCE">
        <w:tab/>
        <w:t>it shall not result in an export restriction on exports to the EU Party pursuant to Article 9.11;</w:t>
      </w:r>
    </w:p>
    <w:p w14:paraId="1204E01C" w14:textId="77777777" w:rsidR="00C032C8" w:rsidRPr="00187CCE" w:rsidRDefault="00C032C8" w:rsidP="00C032C8">
      <w:pPr>
        <w:ind w:left="567" w:hanging="567"/>
      </w:pPr>
    </w:p>
    <w:p w14:paraId="6016401A" w14:textId="77777777" w:rsidR="00C032C8" w:rsidRPr="00187CCE" w:rsidRDefault="00C032C8" w:rsidP="00C032C8">
      <w:pPr>
        <w:ind w:left="567" w:hanging="567"/>
      </w:pPr>
      <w:r w:rsidRPr="00187CCE">
        <w:t>(b)</w:t>
      </w:r>
      <w:r w:rsidRPr="00187CCE">
        <w:tab/>
        <w:t>it shall not adversely affect the capacity of the EU Party to source raw materials from Chile;</w:t>
      </w:r>
    </w:p>
    <w:p w14:paraId="50A60C8C" w14:textId="77777777" w:rsidR="00C032C8" w:rsidRPr="00187CCE" w:rsidRDefault="00C032C8" w:rsidP="00C032C8"/>
    <w:p w14:paraId="0D3C2E4E" w14:textId="77777777" w:rsidR="00C032C8" w:rsidRPr="00187CCE" w:rsidRDefault="00C032C8" w:rsidP="00C032C8">
      <w:pPr>
        <w:ind w:left="567" w:hanging="567"/>
      </w:pPr>
      <w:r w:rsidRPr="00187CCE">
        <w:t>(c)</w:t>
      </w:r>
      <w:r w:rsidRPr="00187CCE">
        <w:tab/>
        <w:t>if the raw material is supplied at a preferential price to an economic operator in a third country, that shall be accorded immediately and unconditionally to economic operators in like situations in the EU Party; and</w:t>
      </w:r>
    </w:p>
    <w:p w14:paraId="58C918D6" w14:textId="77777777" w:rsidR="00C032C8" w:rsidRPr="00187CCE" w:rsidRDefault="00C032C8" w:rsidP="00C032C8"/>
    <w:p w14:paraId="35CAB3EB" w14:textId="77777777" w:rsidR="00C032C8" w:rsidRPr="00187CCE" w:rsidRDefault="00C032C8" w:rsidP="00C032C8">
      <w:pPr>
        <w:ind w:left="567" w:hanging="567"/>
      </w:pPr>
      <w:r w:rsidRPr="00187CCE">
        <w:t>(d)</w:t>
      </w:r>
      <w:r w:rsidRPr="00187CCE">
        <w:tab/>
        <w:t>it shall not result in a preferential price that is below the lowest price for exports of the same good realised during the preceding 12 months.</w:t>
      </w:r>
    </w:p>
    <w:p w14:paraId="3C65009C" w14:textId="77777777" w:rsidR="00C032C8" w:rsidRPr="00187CCE" w:rsidRDefault="00C032C8" w:rsidP="00C032C8"/>
    <w:p w14:paraId="09D52A08" w14:textId="77777777" w:rsidR="00C032C8" w:rsidRPr="00187CCE" w:rsidRDefault="00C032C8" w:rsidP="00C032C8">
      <w:r w:rsidRPr="00187CCE">
        <w:t>2.</w:t>
      </w:r>
      <w:r w:rsidRPr="00187CCE">
        <w:tab/>
        <w:t>In accordance with the laws and regulations of Chile, the measure referred to in paragraph 1 and the way it is implemented shall be made publicly available and on request of the EU Party, Chile shall share with the EU Party detailed and reliable information on the product scope, the production volume that is covered by the measure, whether domestic sales at preferential prices have taken place, and the domestic price that has resulted from the measure.</w:t>
      </w:r>
    </w:p>
    <w:p w14:paraId="51BA21B6" w14:textId="77777777" w:rsidR="00C032C8" w:rsidRPr="00187CCE" w:rsidRDefault="00C032C8" w:rsidP="00C032C8">
      <w:pPr>
        <w:rPr>
          <w:rFonts w:eastAsia="Batang"/>
        </w:rPr>
      </w:pPr>
    </w:p>
    <w:p w14:paraId="6CAC34C8" w14:textId="77777777" w:rsidR="00C032C8" w:rsidRPr="00187CCE" w:rsidRDefault="00C032C8" w:rsidP="00C032C8">
      <w:pPr>
        <w:rPr>
          <w:rFonts w:eastAsia="Batang"/>
        </w:rPr>
      </w:pPr>
    </w:p>
    <w:p w14:paraId="2571CB8D" w14:textId="77777777" w:rsidR="00C032C8" w:rsidRPr="00187CCE" w:rsidRDefault="00C032C8" w:rsidP="00C032C8">
      <w:pPr>
        <w:jc w:val="center"/>
        <w:rPr>
          <w:rFonts w:eastAsia="Calibri"/>
        </w:rPr>
      </w:pPr>
      <w:r w:rsidRPr="00187CCE">
        <w:t>________________</w:t>
      </w:r>
    </w:p>
    <w:p w14:paraId="199AB378" w14:textId="77777777" w:rsidR="00C032C8" w:rsidRPr="00187CCE" w:rsidRDefault="00C032C8" w:rsidP="00C032C8">
      <w:pPr>
        <w:contextualSpacing/>
        <w:rPr>
          <w:b/>
          <w:szCs w:val="24"/>
          <w:u w:val="single"/>
        </w:rPr>
        <w:sectPr w:rsidR="00C032C8" w:rsidRPr="00187CCE" w:rsidSect="00FC5B36">
          <w:headerReference w:type="even" r:id="rId55"/>
          <w:headerReference w:type="default" r:id="rId56"/>
          <w:footerReference w:type="even" r:id="rId57"/>
          <w:headerReference w:type="first" r:id="rId58"/>
          <w:footerReference w:type="first" r:id="rId59"/>
          <w:footnotePr>
            <w:numRestart w:val="eachPage"/>
          </w:footnotePr>
          <w:pgSz w:w="11906" w:h="16838" w:code="9"/>
          <w:pgMar w:top="1134" w:right="1134" w:bottom="1134" w:left="1134" w:header="567" w:footer="567" w:gutter="0"/>
          <w:cols w:space="708"/>
          <w:docGrid w:linePitch="360"/>
        </w:sectPr>
      </w:pPr>
    </w:p>
    <w:p w14:paraId="5EE3D4DD" w14:textId="77777777" w:rsidR="00C032C8" w:rsidRPr="00187CCE" w:rsidRDefault="00C032C8" w:rsidP="00C032C8">
      <w:pPr>
        <w:jc w:val="right"/>
        <w:rPr>
          <w:rFonts w:eastAsia="Calibri"/>
          <w:b/>
          <w:bCs/>
          <w:u w:val="single"/>
        </w:rPr>
      </w:pPr>
      <w:bookmarkStart w:id="62" w:name="_Hlk134000567"/>
      <w:r w:rsidRPr="00187CCE">
        <w:rPr>
          <w:rFonts w:eastAsia="Calibri"/>
          <w:b/>
          <w:bCs/>
          <w:u w:val="single"/>
        </w:rPr>
        <w:lastRenderedPageBreak/>
        <w:t>ANNEX 16-A</w:t>
      </w:r>
      <w:bookmarkEnd w:id="62"/>
    </w:p>
    <w:p w14:paraId="656A0D0E" w14:textId="77777777" w:rsidR="00C032C8" w:rsidRPr="00187CCE" w:rsidRDefault="00C032C8" w:rsidP="00C032C8">
      <w:pPr>
        <w:rPr>
          <w:rFonts w:eastAsia="Calibri"/>
        </w:rPr>
      </w:pPr>
    </w:p>
    <w:p w14:paraId="3083CC12" w14:textId="77777777" w:rsidR="00C032C8" w:rsidRPr="00187CCE" w:rsidRDefault="00C032C8" w:rsidP="00C032C8">
      <w:pPr>
        <w:rPr>
          <w:rFonts w:eastAsia="Calibri"/>
        </w:rPr>
      </w:pPr>
    </w:p>
    <w:p w14:paraId="4B389D4A" w14:textId="77777777" w:rsidR="00C032C8" w:rsidRPr="00187CCE" w:rsidRDefault="00C032C8" w:rsidP="00C032C8">
      <w:pPr>
        <w:jc w:val="center"/>
        <w:rPr>
          <w:rFonts w:eastAsia="Calibri"/>
        </w:rPr>
      </w:pPr>
      <w:bookmarkStart w:id="63" w:name="_Hlk134000558"/>
      <w:r w:rsidRPr="00187CCE">
        <w:rPr>
          <w:rFonts w:eastAsia="Calibri"/>
        </w:rPr>
        <w:t xml:space="preserve">INTERNATIONAL STANDARDISATION ORGANISATIONS </w:t>
      </w:r>
      <w:r w:rsidRPr="00187CCE">
        <w:rPr>
          <w:rFonts w:eastAsia="Calibri"/>
        </w:rPr>
        <w:br/>
        <w:t>RECOGNISED BY THE PARTIES</w:t>
      </w:r>
      <w:bookmarkEnd w:id="63"/>
    </w:p>
    <w:p w14:paraId="55F6F60D" w14:textId="77777777" w:rsidR="00C032C8" w:rsidRPr="00187CCE" w:rsidRDefault="00C032C8" w:rsidP="00C032C8">
      <w:pPr>
        <w:rPr>
          <w:rFonts w:eastAsia="MS Mincho"/>
        </w:rPr>
      </w:pPr>
    </w:p>
    <w:p w14:paraId="7E4A2636" w14:textId="77777777" w:rsidR="00C032C8" w:rsidRPr="00187CCE" w:rsidRDefault="00C032C8" w:rsidP="00C032C8">
      <w:pPr>
        <w:ind w:left="567" w:hanging="567"/>
        <w:rPr>
          <w:rFonts w:eastAsia="MS Mincho"/>
          <w:lang w:val="fr-BE"/>
        </w:rPr>
      </w:pPr>
      <w:r w:rsidRPr="00187CCE">
        <w:rPr>
          <w:rFonts w:eastAsia="MS Mincho"/>
          <w:lang w:val="fr-BE"/>
        </w:rPr>
        <w:t>1.</w:t>
      </w:r>
      <w:r w:rsidRPr="00187CCE">
        <w:rPr>
          <w:rFonts w:eastAsia="MS Mincho"/>
          <w:lang w:val="fr-BE"/>
        </w:rPr>
        <w:tab/>
        <w:t>Bureau International des Poids et Mesures (BIPM);</w:t>
      </w:r>
    </w:p>
    <w:p w14:paraId="7DA8EF7B" w14:textId="77777777" w:rsidR="00C032C8" w:rsidRPr="00187CCE" w:rsidRDefault="00C032C8" w:rsidP="00C032C8">
      <w:pPr>
        <w:ind w:left="567" w:hanging="567"/>
        <w:rPr>
          <w:rFonts w:eastAsia="MS Mincho"/>
          <w:lang w:val="fr-BE"/>
        </w:rPr>
      </w:pPr>
    </w:p>
    <w:p w14:paraId="54F84A47" w14:textId="77777777" w:rsidR="00C032C8" w:rsidRPr="00187CCE" w:rsidRDefault="00C032C8" w:rsidP="00C032C8">
      <w:pPr>
        <w:ind w:left="567" w:hanging="567"/>
        <w:rPr>
          <w:rFonts w:eastAsia="MS Mincho"/>
          <w:lang w:val="fr-BE"/>
        </w:rPr>
      </w:pPr>
      <w:r w:rsidRPr="00187CCE">
        <w:rPr>
          <w:rFonts w:eastAsia="MS Mincho"/>
          <w:lang w:val="fr-BE"/>
        </w:rPr>
        <w:t>2.</w:t>
      </w:r>
      <w:r w:rsidRPr="00187CCE">
        <w:rPr>
          <w:rFonts w:eastAsia="MS Mincho"/>
          <w:lang w:val="fr-BE"/>
        </w:rPr>
        <w:tab/>
        <w:t>Codex Alimentarius Commission;</w:t>
      </w:r>
    </w:p>
    <w:p w14:paraId="544664BA" w14:textId="77777777" w:rsidR="00C032C8" w:rsidRPr="00187CCE" w:rsidRDefault="00C032C8" w:rsidP="00C032C8">
      <w:pPr>
        <w:ind w:left="567" w:hanging="567"/>
        <w:rPr>
          <w:rFonts w:eastAsia="MS Mincho"/>
          <w:lang w:val="fr-BE"/>
        </w:rPr>
      </w:pPr>
    </w:p>
    <w:p w14:paraId="2B9312BB" w14:textId="77777777" w:rsidR="00C032C8" w:rsidRPr="00187CCE" w:rsidRDefault="00C032C8" w:rsidP="00C032C8">
      <w:pPr>
        <w:ind w:left="567" w:hanging="567"/>
        <w:rPr>
          <w:rFonts w:eastAsia="MS Mincho"/>
          <w:lang w:val="fr-BE"/>
        </w:rPr>
      </w:pPr>
      <w:r w:rsidRPr="00187CCE">
        <w:rPr>
          <w:rFonts w:eastAsia="MS Mincho"/>
          <w:lang w:val="fr-BE"/>
        </w:rPr>
        <w:t>3.</w:t>
      </w:r>
      <w:r w:rsidRPr="00187CCE">
        <w:rPr>
          <w:rFonts w:eastAsia="MS Mincho"/>
          <w:lang w:val="fr-BE"/>
        </w:rPr>
        <w:tab/>
        <w:t>International Civil Aviation Organization (ICAO);</w:t>
      </w:r>
    </w:p>
    <w:p w14:paraId="44425DA2" w14:textId="77777777" w:rsidR="00C032C8" w:rsidRPr="00187CCE" w:rsidRDefault="00C032C8" w:rsidP="00C032C8">
      <w:pPr>
        <w:ind w:left="567" w:hanging="567"/>
        <w:rPr>
          <w:rFonts w:eastAsia="MS Mincho"/>
          <w:lang w:val="fr-BE"/>
        </w:rPr>
      </w:pPr>
    </w:p>
    <w:p w14:paraId="410EF78D" w14:textId="77777777" w:rsidR="00C032C8" w:rsidRPr="00187CCE" w:rsidRDefault="00C032C8" w:rsidP="00C032C8">
      <w:pPr>
        <w:ind w:left="567" w:hanging="567"/>
        <w:rPr>
          <w:rFonts w:eastAsia="MS Mincho"/>
        </w:rPr>
      </w:pPr>
      <w:r w:rsidRPr="00187CCE">
        <w:rPr>
          <w:rFonts w:eastAsia="MS Mincho"/>
        </w:rPr>
        <w:t>4.</w:t>
      </w:r>
      <w:r w:rsidRPr="00187CCE">
        <w:rPr>
          <w:rFonts w:eastAsia="MS Mincho"/>
        </w:rPr>
        <w:tab/>
        <w:t>International Council for Harmonisation of Technical Requirements for Pharmaceuticals for Human Use (ICH);</w:t>
      </w:r>
    </w:p>
    <w:p w14:paraId="763BC50B" w14:textId="77777777" w:rsidR="00C032C8" w:rsidRPr="00187CCE" w:rsidRDefault="00C032C8" w:rsidP="00C032C8">
      <w:pPr>
        <w:ind w:left="567" w:hanging="567"/>
        <w:rPr>
          <w:rFonts w:eastAsia="MS Mincho"/>
        </w:rPr>
      </w:pPr>
    </w:p>
    <w:p w14:paraId="6E033B9E" w14:textId="77777777" w:rsidR="00C032C8" w:rsidRPr="00187CCE" w:rsidRDefault="00C032C8" w:rsidP="00C032C8">
      <w:pPr>
        <w:ind w:left="567" w:hanging="567"/>
        <w:rPr>
          <w:rFonts w:eastAsia="MS Mincho"/>
        </w:rPr>
      </w:pPr>
      <w:r w:rsidRPr="00187CCE">
        <w:rPr>
          <w:rFonts w:eastAsia="MS Mincho"/>
        </w:rPr>
        <w:t>5.</w:t>
      </w:r>
      <w:r w:rsidRPr="00187CCE">
        <w:rPr>
          <w:rFonts w:eastAsia="MS Mincho"/>
        </w:rPr>
        <w:tab/>
        <w:t>International Electrotechnical Commission (IEC);</w:t>
      </w:r>
    </w:p>
    <w:p w14:paraId="0D1309B9" w14:textId="77777777" w:rsidR="00C032C8" w:rsidRPr="00187CCE" w:rsidRDefault="00C032C8" w:rsidP="00C032C8">
      <w:pPr>
        <w:ind w:left="567" w:hanging="567"/>
        <w:rPr>
          <w:rFonts w:eastAsia="MS Mincho"/>
        </w:rPr>
      </w:pPr>
    </w:p>
    <w:p w14:paraId="2E68B249" w14:textId="77777777" w:rsidR="00C032C8" w:rsidRPr="00187CCE" w:rsidRDefault="00C032C8" w:rsidP="00C032C8">
      <w:pPr>
        <w:ind w:left="567" w:hanging="567"/>
        <w:rPr>
          <w:rFonts w:eastAsia="MS Mincho"/>
        </w:rPr>
      </w:pPr>
      <w:r w:rsidRPr="00187CCE">
        <w:rPr>
          <w:rFonts w:eastAsia="MS Mincho"/>
        </w:rPr>
        <w:t>6.</w:t>
      </w:r>
      <w:r w:rsidRPr="00187CCE">
        <w:rPr>
          <w:rFonts w:eastAsia="MS Mincho"/>
        </w:rPr>
        <w:tab/>
        <w:t>International Labour Organization (ILO);</w:t>
      </w:r>
    </w:p>
    <w:p w14:paraId="018C5737" w14:textId="77777777" w:rsidR="00C032C8" w:rsidRPr="00187CCE" w:rsidRDefault="00C032C8" w:rsidP="00C032C8">
      <w:pPr>
        <w:ind w:left="567" w:hanging="567"/>
        <w:rPr>
          <w:rFonts w:eastAsia="MS Mincho"/>
        </w:rPr>
      </w:pPr>
    </w:p>
    <w:p w14:paraId="7FFA9166" w14:textId="77777777" w:rsidR="00C032C8" w:rsidRPr="00187CCE" w:rsidRDefault="00C032C8" w:rsidP="00C032C8">
      <w:pPr>
        <w:ind w:left="567" w:hanging="567"/>
        <w:rPr>
          <w:rFonts w:eastAsia="MS Mincho"/>
        </w:rPr>
      </w:pPr>
      <w:r w:rsidRPr="00187CCE">
        <w:rPr>
          <w:rFonts w:eastAsia="MS Mincho"/>
        </w:rPr>
        <w:t>7.</w:t>
      </w:r>
      <w:r w:rsidRPr="00187CCE">
        <w:rPr>
          <w:rFonts w:eastAsia="MS Mincho"/>
        </w:rPr>
        <w:tab/>
        <w:t>International Maritime Organization (IMO);</w:t>
      </w:r>
    </w:p>
    <w:p w14:paraId="4AA8EDA4" w14:textId="77777777" w:rsidR="00C032C8" w:rsidRPr="00187CCE" w:rsidRDefault="00C032C8" w:rsidP="00C032C8">
      <w:pPr>
        <w:ind w:left="567" w:hanging="567"/>
        <w:rPr>
          <w:rFonts w:eastAsia="MS Mincho"/>
        </w:rPr>
      </w:pPr>
    </w:p>
    <w:p w14:paraId="4DB18E0F" w14:textId="77777777" w:rsidR="00C032C8" w:rsidRPr="00187CCE" w:rsidRDefault="00C032C8" w:rsidP="00C032C8">
      <w:pPr>
        <w:ind w:left="567" w:hanging="567"/>
        <w:rPr>
          <w:rFonts w:eastAsia="MS Mincho"/>
        </w:rPr>
      </w:pPr>
      <w:r w:rsidRPr="00187CCE">
        <w:rPr>
          <w:rFonts w:eastAsia="MS Mincho"/>
        </w:rPr>
        <w:t>8.</w:t>
      </w:r>
      <w:r w:rsidRPr="00187CCE">
        <w:rPr>
          <w:rFonts w:eastAsia="MS Mincho"/>
        </w:rPr>
        <w:tab/>
        <w:t>International Olive Council (IOC);</w:t>
      </w:r>
    </w:p>
    <w:p w14:paraId="2FA3BB5A" w14:textId="77777777" w:rsidR="00C032C8" w:rsidRPr="00187CCE" w:rsidRDefault="00C032C8" w:rsidP="00C032C8">
      <w:pPr>
        <w:ind w:left="567" w:hanging="567"/>
        <w:rPr>
          <w:rFonts w:eastAsia="MS Mincho"/>
        </w:rPr>
      </w:pPr>
    </w:p>
    <w:p w14:paraId="375746BC" w14:textId="77777777" w:rsidR="00C032C8" w:rsidRPr="00187CCE" w:rsidRDefault="00C032C8" w:rsidP="00C032C8">
      <w:pPr>
        <w:ind w:left="567" w:hanging="567"/>
        <w:rPr>
          <w:rFonts w:eastAsia="MS Mincho"/>
        </w:rPr>
      </w:pPr>
      <w:r w:rsidRPr="00187CCE">
        <w:rPr>
          <w:rFonts w:eastAsia="MS Mincho"/>
        </w:rPr>
        <w:br w:type="page"/>
      </w:r>
      <w:r w:rsidRPr="00187CCE">
        <w:rPr>
          <w:rFonts w:eastAsia="MS Mincho"/>
        </w:rPr>
        <w:lastRenderedPageBreak/>
        <w:t>9.</w:t>
      </w:r>
      <w:r w:rsidRPr="00187CCE">
        <w:rPr>
          <w:rFonts w:eastAsia="MS Mincho"/>
        </w:rPr>
        <w:tab/>
        <w:t>International Organisation of Vine and Wine (OIV);</w:t>
      </w:r>
    </w:p>
    <w:p w14:paraId="2A416860" w14:textId="77777777" w:rsidR="00C032C8" w:rsidRPr="00187CCE" w:rsidRDefault="00C032C8" w:rsidP="00C032C8">
      <w:pPr>
        <w:ind w:left="567" w:hanging="567"/>
        <w:rPr>
          <w:rFonts w:eastAsia="MS Mincho"/>
        </w:rPr>
      </w:pPr>
    </w:p>
    <w:p w14:paraId="2A4DE8B1" w14:textId="77777777" w:rsidR="00C032C8" w:rsidRPr="00187CCE" w:rsidRDefault="00C032C8" w:rsidP="00C032C8">
      <w:pPr>
        <w:ind w:left="567" w:hanging="567"/>
        <w:rPr>
          <w:rFonts w:eastAsia="MS Mincho"/>
        </w:rPr>
      </w:pPr>
      <w:r w:rsidRPr="00187CCE">
        <w:rPr>
          <w:rFonts w:eastAsia="MS Mincho"/>
        </w:rPr>
        <w:t>10.</w:t>
      </w:r>
      <w:r w:rsidRPr="00187CCE">
        <w:rPr>
          <w:rFonts w:eastAsia="MS Mincho"/>
        </w:rPr>
        <w:tab/>
        <w:t>International Organization for Standardization (ISO);</w:t>
      </w:r>
    </w:p>
    <w:p w14:paraId="09E4A286" w14:textId="77777777" w:rsidR="00C032C8" w:rsidRPr="00187CCE" w:rsidRDefault="00C032C8" w:rsidP="00C032C8">
      <w:pPr>
        <w:ind w:left="567" w:hanging="567"/>
        <w:rPr>
          <w:rFonts w:eastAsia="MS Mincho"/>
        </w:rPr>
      </w:pPr>
    </w:p>
    <w:p w14:paraId="233BA874" w14:textId="77777777" w:rsidR="00C032C8" w:rsidRPr="00187CCE" w:rsidRDefault="00C032C8" w:rsidP="00C032C8">
      <w:pPr>
        <w:ind w:left="567" w:hanging="567"/>
        <w:rPr>
          <w:rFonts w:eastAsia="MS Mincho"/>
        </w:rPr>
      </w:pPr>
      <w:r w:rsidRPr="00187CCE">
        <w:rPr>
          <w:rFonts w:eastAsia="MS Mincho"/>
        </w:rPr>
        <w:t>11.</w:t>
      </w:r>
      <w:r w:rsidRPr="00187CCE">
        <w:rPr>
          <w:rFonts w:eastAsia="MS Mincho"/>
        </w:rPr>
        <w:tab/>
        <w:t>International Organization of Legal Metrology (OIML);</w:t>
      </w:r>
    </w:p>
    <w:p w14:paraId="42BA1F57" w14:textId="77777777" w:rsidR="00C032C8" w:rsidRPr="00187CCE" w:rsidRDefault="00C032C8" w:rsidP="00C032C8">
      <w:pPr>
        <w:ind w:left="567" w:hanging="567"/>
        <w:rPr>
          <w:rFonts w:eastAsia="MS Mincho"/>
        </w:rPr>
      </w:pPr>
    </w:p>
    <w:p w14:paraId="79512518" w14:textId="77777777" w:rsidR="00C032C8" w:rsidRPr="00187CCE" w:rsidRDefault="00C032C8" w:rsidP="00C032C8">
      <w:pPr>
        <w:ind w:left="567" w:hanging="567"/>
        <w:rPr>
          <w:rFonts w:eastAsia="MS Mincho"/>
        </w:rPr>
      </w:pPr>
      <w:r w:rsidRPr="00187CCE">
        <w:rPr>
          <w:rFonts w:eastAsia="MS Mincho"/>
        </w:rPr>
        <w:t>12.</w:t>
      </w:r>
      <w:r w:rsidRPr="00187CCE">
        <w:rPr>
          <w:rFonts w:eastAsia="MS Mincho"/>
        </w:rPr>
        <w:tab/>
        <w:t>International Telecommunication Union (ITU);</w:t>
      </w:r>
    </w:p>
    <w:p w14:paraId="3908F76A" w14:textId="77777777" w:rsidR="00C032C8" w:rsidRPr="00187CCE" w:rsidRDefault="00C032C8" w:rsidP="00C032C8">
      <w:pPr>
        <w:ind w:left="567" w:hanging="567"/>
        <w:rPr>
          <w:rFonts w:eastAsia="MS Mincho"/>
        </w:rPr>
      </w:pPr>
    </w:p>
    <w:p w14:paraId="2808745A" w14:textId="77777777" w:rsidR="00C032C8" w:rsidRPr="00187CCE" w:rsidRDefault="00C032C8" w:rsidP="00C032C8">
      <w:pPr>
        <w:ind w:left="567" w:hanging="567"/>
        <w:rPr>
          <w:rFonts w:eastAsia="MS Mincho"/>
        </w:rPr>
      </w:pPr>
      <w:r w:rsidRPr="00187CCE">
        <w:rPr>
          <w:rFonts w:eastAsia="MS Mincho"/>
        </w:rPr>
        <w:t>13.</w:t>
      </w:r>
      <w:r w:rsidRPr="00187CCE">
        <w:rPr>
          <w:rFonts w:eastAsia="MS Mincho"/>
        </w:rPr>
        <w:tab/>
        <w:t>United Nations Sub-Committee of Experts on the Globally Harmonized System of Classification and Labelling of Chemicals (UN/SCEGHS);</w:t>
      </w:r>
    </w:p>
    <w:p w14:paraId="6764682D" w14:textId="77777777" w:rsidR="00C032C8" w:rsidRPr="00187CCE" w:rsidRDefault="00C032C8" w:rsidP="00C032C8">
      <w:pPr>
        <w:ind w:left="567" w:hanging="567"/>
        <w:rPr>
          <w:rFonts w:eastAsia="MS Mincho"/>
        </w:rPr>
      </w:pPr>
    </w:p>
    <w:p w14:paraId="11FD6B21" w14:textId="77777777" w:rsidR="00C032C8" w:rsidRPr="00187CCE" w:rsidRDefault="00C032C8" w:rsidP="00C032C8">
      <w:pPr>
        <w:ind w:left="567" w:hanging="567"/>
        <w:rPr>
          <w:rFonts w:eastAsia="MS Mincho"/>
        </w:rPr>
      </w:pPr>
      <w:r w:rsidRPr="00187CCE">
        <w:rPr>
          <w:rFonts w:eastAsia="MS Mincho"/>
        </w:rPr>
        <w:t>14.</w:t>
      </w:r>
      <w:r w:rsidRPr="00187CCE">
        <w:rPr>
          <w:rFonts w:eastAsia="MS Mincho"/>
        </w:rPr>
        <w:tab/>
        <w:t>Universal Postal Union (UPU);</w:t>
      </w:r>
    </w:p>
    <w:p w14:paraId="4203903A" w14:textId="77777777" w:rsidR="00C032C8" w:rsidRPr="00187CCE" w:rsidRDefault="00C032C8" w:rsidP="00C032C8">
      <w:pPr>
        <w:ind w:left="567" w:hanging="567"/>
        <w:rPr>
          <w:rFonts w:eastAsia="MS Mincho"/>
        </w:rPr>
      </w:pPr>
    </w:p>
    <w:p w14:paraId="1DC0E69A" w14:textId="77777777" w:rsidR="00C032C8" w:rsidRPr="00187CCE" w:rsidRDefault="00C032C8" w:rsidP="00C032C8">
      <w:pPr>
        <w:ind w:left="567" w:hanging="567"/>
        <w:rPr>
          <w:rFonts w:eastAsia="MS Mincho"/>
        </w:rPr>
      </w:pPr>
      <w:r w:rsidRPr="00187CCE">
        <w:rPr>
          <w:rFonts w:eastAsia="MS Mincho"/>
        </w:rPr>
        <w:t>15.</w:t>
      </w:r>
      <w:r w:rsidRPr="00187CCE">
        <w:rPr>
          <w:rFonts w:eastAsia="MS Mincho"/>
        </w:rPr>
        <w:tab/>
        <w:t>World Forum for Harmonization of Vehicle Regulations (WP.29) within the framework of the United Nations Economic Commission for Europe (UNECE); and</w:t>
      </w:r>
    </w:p>
    <w:p w14:paraId="0C5B5A25" w14:textId="77777777" w:rsidR="00C032C8" w:rsidRPr="00187CCE" w:rsidRDefault="00C032C8" w:rsidP="00C032C8">
      <w:pPr>
        <w:ind w:left="567" w:hanging="567"/>
        <w:rPr>
          <w:rFonts w:eastAsia="MS Mincho"/>
        </w:rPr>
      </w:pPr>
    </w:p>
    <w:p w14:paraId="279DF9C3" w14:textId="77777777" w:rsidR="00C032C8" w:rsidRPr="00187CCE" w:rsidRDefault="00C032C8" w:rsidP="00C032C8">
      <w:pPr>
        <w:ind w:left="567" w:hanging="567"/>
        <w:rPr>
          <w:rFonts w:eastAsia="MS Mincho"/>
        </w:rPr>
      </w:pPr>
      <w:r w:rsidRPr="00187CCE">
        <w:rPr>
          <w:rFonts w:eastAsia="MS Mincho"/>
        </w:rPr>
        <w:t>16.</w:t>
      </w:r>
      <w:r w:rsidRPr="00187CCE">
        <w:rPr>
          <w:rFonts w:eastAsia="MS Mincho"/>
        </w:rPr>
        <w:tab/>
        <w:t>World Organisation for Animal Health (WOAH).</w:t>
      </w:r>
    </w:p>
    <w:p w14:paraId="728369C8" w14:textId="77777777" w:rsidR="00C032C8" w:rsidRPr="00187CCE" w:rsidRDefault="00C032C8" w:rsidP="00C032C8"/>
    <w:p w14:paraId="367E037C" w14:textId="77777777" w:rsidR="00C032C8" w:rsidRPr="00187CCE" w:rsidRDefault="00C032C8" w:rsidP="00C032C8"/>
    <w:p w14:paraId="1B588032" w14:textId="77777777" w:rsidR="00C032C8" w:rsidRPr="00187CCE" w:rsidRDefault="00C032C8" w:rsidP="00C032C8">
      <w:pPr>
        <w:jc w:val="center"/>
      </w:pPr>
      <w:r w:rsidRPr="00187CCE">
        <w:t>________________</w:t>
      </w:r>
    </w:p>
    <w:p w14:paraId="2D3AB0F8" w14:textId="77777777" w:rsidR="00C032C8" w:rsidRPr="00187CCE" w:rsidRDefault="00C032C8" w:rsidP="00C032C8">
      <w:pPr>
        <w:sectPr w:rsidR="00C032C8" w:rsidRPr="00187CCE" w:rsidSect="00FC5B36">
          <w:headerReference w:type="even" r:id="rId60"/>
          <w:headerReference w:type="default" r:id="rId61"/>
          <w:footerReference w:type="even" r:id="rId62"/>
          <w:footerReference w:type="default" r:id="rId63"/>
          <w:headerReference w:type="first" r:id="rId64"/>
          <w:footerReference w:type="first" r:id="rId65"/>
          <w:footnotePr>
            <w:numRestart w:val="eachPage"/>
          </w:footnotePr>
          <w:pgSz w:w="11906" w:h="16838" w:code="9"/>
          <w:pgMar w:top="1134" w:right="1134" w:bottom="1134" w:left="1134" w:header="567" w:footer="567" w:gutter="0"/>
          <w:pgNumType w:start="1"/>
          <w:cols w:space="708"/>
          <w:docGrid w:linePitch="360"/>
        </w:sectPr>
      </w:pPr>
    </w:p>
    <w:p w14:paraId="3FA3D36A" w14:textId="77777777" w:rsidR="00C032C8" w:rsidRPr="00187CCE" w:rsidRDefault="00C032C8" w:rsidP="00C032C8">
      <w:pPr>
        <w:jc w:val="right"/>
        <w:rPr>
          <w:rFonts w:eastAsia="Calibri"/>
          <w:b/>
          <w:bCs/>
          <w:u w:val="single"/>
        </w:rPr>
      </w:pPr>
      <w:bookmarkStart w:id="64" w:name="_Hlk134000656"/>
      <w:r w:rsidRPr="00187CCE">
        <w:rPr>
          <w:rFonts w:eastAsia="Calibri"/>
          <w:b/>
          <w:bCs/>
          <w:u w:val="single"/>
        </w:rPr>
        <w:lastRenderedPageBreak/>
        <w:t>ANNEX 16-B</w:t>
      </w:r>
      <w:bookmarkEnd w:id="64"/>
    </w:p>
    <w:p w14:paraId="0AF261A1" w14:textId="77777777" w:rsidR="00C032C8" w:rsidRPr="00187CCE" w:rsidRDefault="00C032C8" w:rsidP="00C032C8">
      <w:pPr>
        <w:rPr>
          <w:rFonts w:eastAsia="Calibri"/>
        </w:rPr>
      </w:pPr>
    </w:p>
    <w:p w14:paraId="0F9801FB" w14:textId="77777777" w:rsidR="00C032C8" w:rsidRPr="00187CCE" w:rsidRDefault="00C032C8" w:rsidP="00C032C8">
      <w:pPr>
        <w:rPr>
          <w:rFonts w:eastAsia="Calibri"/>
        </w:rPr>
      </w:pPr>
    </w:p>
    <w:p w14:paraId="5590BF44" w14:textId="77777777" w:rsidR="00C032C8" w:rsidRPr="00187CCE" w:rsidRDefault="00C032C8" w:rsidP="00C032C8">
      <w:pPr>
        <w:jc w:val="center"/>
        <w:rPr>
          <w:rFonts w:eastAsia="Calibri"/>
        </w:rPr>
      </w:pPr>
      <w:bookmarkStart w:id="65" w:name="_Hlk134000651"/>
      <w:r w:rsidRPr="00187CCE">
        <w:rPr>
          <w:rFonts w:eastAsia="Calibri"/>
        </w:rPr>
        <w:t>CONFORMITY ASSESSMENT – FIELDS AND SPECIFICITIES</w:t>
      </w:r>
      <w:bookmarkEnd w:id="65"/>
    </w:p>
    <w:p w14:paraId="2D067FAD" w14:textId="77777777" w:rsidR="00C032C8" w:rsidRPr="00187CCE" w:rsidRDefault="00C032C8" w:rsidP="00C032C8">
      <w:pPr>
        <w:rPr>
          <w:rFonts w:eastAsia="Calibri"/>
        </w:rPr>
      </w:pPr>
    </w:p>
    <w:p w14:paraId="6D5CDFDE" w14:textId="77777777" w:rsidR="00C032C8" w:rsidRPr="00187CCE" w:rsidRDefault="00C032C8" w:rsidP="00C032C8">
      <w:r w:rsidRPr="00187CCE">
        <w:t>1.</w:t>
      </w:r>
      <w:r w:rsidRPr="00187CCE">
        <w:tab/>
        <w:t>List of fields</w:t>
      </w:r>
      <w:r w:rsidRPr="00187CCE">
        <w:rPr>
          <w:rStyle w:val="FootnoteReference"/>
        </w:rPr>
        <w:footnoteReference w:id="32"/>
      </w:r>
      <w:r w:rsidRPr="00187CCE">
        <w:t>:</w:t>
      </w:r>
    </w:p>
    <w:p w14:paraId="1F05478E" w14:textId="77777777" w:rsidR="00C032C8" w:rsidRPr="00187CCE" w:rsidRDefault="00C032C8" w:rsidP="00C032C8"/>
    <w:p w14:paraId="2896C876" w14:textId="77777777" w:rsidR="00C032C8" w:rsidRPr="00187CCE" w:rsidRDefault="00C032C8" w:rsidP="00C032C8">
      <w:pPr>
        <w:ind w:left="567" w:hanging="567"/>
      </w:pPr>
      <w:r w:rsidRPr="00187CCE">
        <w:t>(a)</w:t>
      </w:r>
      <w:r w:rsidRPr="00187CCE">
        <w:tab/>
        <w:t>safety aspects of electrical and electronic equipment as defined in paragraph 2;</w:t>
      </w:r>
    </w:p>
    <w:p w14:paraId="3B952159" w14:textId="77777777" w:rsidR="00C032C8" w:rsidRPr="00187CCE" w:rsidRDefault="00C032C8" w:rsidP="00C032C8">
      <w:pPr>
        <w:ind w:left="567" w:hanging="567"/>
      </w:pPr>
    </w:p>
    <w:p w14:paraId="632D1BF0" w14:textId="77777777" w:rsidR="00C032C8" w:rsidRPr="00187CCE" w:rsidRDefault="00C032C8" w:rsidP="00C032C8">
      <w:pPr>
        <w:ind w:left="567" w:hanging="567"/>
      </w:pPr>
      <w:r w:rsidRPr="00187CCE">
        <w:t>(b)</w:t>
      </w:r>
      <w:r w:rsidRPr="00187CCE">
        <w:tab/>
        <w:t>safety aspects of machinery as defined in paragraph 2;</w:t>
      </w:r>
    </w:p>
    <w:p w14:paraId="5495A066" w14:textId="77777777" w:rsidR="00C032C8" w:rsidRPr="00187CCE" w:rsidRDefault="00C032C8" w:rsidP="00C032C8">
      <w:pPr>
        <w:ind w:left="567" w:hanging="567"/>
      </w:pPr>
    </w:p>
    <w:p w14:paraId="0B375D92" w14:textId="77777777" w:rsidR="00C032C8" w:rsidRPr="00187CCE" w:rsidRDefault="00C032C8" w:rsidP="00C032C8">
      <w:pPr>
        <w:ind w:left="567" w:hanging="567"/>
      </w:pPr>
      <w:r w:rsidRPr="00187CCE">
        <w:t>(c)</w:t>
      </w:r>
      <w:r w:rsidRPr="00187CCE">
        <w:tab/>
        <w:t>electromagnetic compatibility of equipment as defined in paragraph 2;</w:t>
      </w:r>
    </w:p>
    <w:p w14:paraId="660D6ED2" w14:textId="77777777" w:rsidR="00C032C8" w:rsidRPr="00187CCE" w:rsidRDefault="00C032C8" w:rsidP="00C032C8">
      <w:pPr>
        <w:ind w:left="567" w:hanging="567"/>
      </w:pPr>
    </w:p>
    <w:p w14:paraId="2C6164C1" w14:textId="77777777" w:rsidR="00C032C8" w:rsidRPr="00187CCE" w:rsidRDefault="00C032C8" w:rsidP="00C032C8">
      <w:pPr>
        <w:ind w:left="567" w:hanging="567"/>
      </w:pPr>
      <w:r w:rsidRPr="00187CCE">
        <w:t>(d)</w:t>
      </w:r>
      <w:r w:rsidRPr="00187CCE">
        <w:tab/>
        <w:t>energy efficiency including eco-design requirements;</w:t>
      </w:r>
    </w:p>
    <w:p w14:paraId="2F62FA42" w14:textId="77777777" w:rsidR="00C032C8" w:rsidRPr="00187CCE" w:rsidRDefault="00C032C8" w:rsidP="00C032C8">
      <w:pPr>
        <w:ind w:left="567" w:hanging="567"/>
      </w:pPr>
    </w:p>
    <w:p w14:paraId="03278E05" w14:textId="77777777" w:rsidR="00C032C8" w:rsidRPr="00187CCE" w:rsidRDefault="00C032C8" w:rsidP="00C032C8">
      <w:pPr>
        <w:ind w:left="567" w:hanging="567"/>
      </w:pPr>
      <w:r w:rsidRPr="00187CCE">
        <w:t>(e)</w:t>
      </w:r>
      <w:r w:rsidRPr="00187CCE">
        <w:tab/>
        <w:t>restriction of the use of certain hazardous substances in electrical and electronic equipment; and</w:t>
      </w:r>
    </w:p>
    <w:p w14:paraId="1F8019B4" w14:textId="77777777" w:rsidR="00C032C8" w:rsidRPr="00187CCE" w:rsidRDefault="00C032C8" w:rsidP="00C032C8">
      <w:pPr>
        <w:ind w:left="567" w:hanging="567"/>
      </w:pPr>
    </w:p>
    <w:p w14:paraId="1066D79A" w14:textId="77777777" w:rsidR="00C032C8" w:rsidRPr="00187CCE" w:rsidRDefault="00C032C8" w:rsidP="00C032C8">
      <w:pPr>
        <w:ind w:left="567" w:hanging="567"/>
      </w:pPr>
      <w:r w:rsidRPr="00187CCE">
        <w:t>(f)</w:t>
      </w:r>
      <w:r w:rsidRPr="00187CCE">
        <w:tab/>
        <w:t>sanitary appliances.</w:t>
      </w:r>
    </w:p>
    <w:p w14:paraId="5469E4D1" w14:textId="77777777" w:rsidR="00C032C8" w:rsidRPr="00187CCE" w:rsidRDefault="00C032C8" w:rsidP="00C032C8">
      <w:pPr>
        <w:rPr>
          <w:rFonts w:eastAsia="Calibri"/>
        </w:rPr>
      </w:pPr>
    </w:p>
    <w:p w14:paraId="7D7C16C4" w14:textId="359DC1A5" w:rsidR="00C032C8" w:rsidRPr="00187CCE" w:rsidRDefault="002536C2" w:rsidP="00C032C8">
      <w:r w:rsidRPr="00187CCE">
        <w:br w:type="page"/>
      </w:r>
      <w:r w:rsidR="00C032C8" w:rsidRPr="00187CCE">
        <w:lastRenderedPageBreak/>
        <w:t>2.</w:t>
      </w:r>
      <w:r w:rsidR="00C032C8" w:rsidRPr="00187CCE">
        <w:tab/>
        <w:t>For the purposes of this Annex:</w:t>
      </w:r>
    </w:p>
    <w:p w14:paraId="1C824C2D" w14:textId="77777777" w:rsidR="00C032C8" w:rsidRPr="00187CCE" w:rsidRDefault="00C032C8" w:rsidP="00C032C8"/>
    <w:p w14:paraId="4DB10E46" w14:textId="77777777" w:rsidR="00C032C8" w:rsidRPr="00187CCE" w:rsidRDefault="00C032C8" w:rsidP="00C032C8">
      <w:pPr>
        <w:ind w:left="567" w:hanging="567"/>
      </w:pPr>
      <w:r w:rsidRPr="00187CCE">
        <w:t>(a)</w:t>
      </w:r>
      <w:r w:rsidRPr="00187CCE">
        <w:tab/>
        <w:t>"electromagnetic compatibility of equipment" means the electromagnetic compatibility (disturbance and immunity) of equipment which is dependent on electric currents or electromagnetic fields in order to work properly and equipment for the generation, transfer and measurement of such currents, with the exception of:</w:t>
      </w:r>
    </w:p>
    <w:p w14:paraId="1C7D688D" w14:textId="77777777" w:rsidR="00C032C8" w:rsidRPr="00187CCE" w:rsidRDefault="00C032C8" w:rsidP="00C032C8"/>
    <w:p w14:paraId="1220A9E4" w14:textId="77777777" w:rsidR="00C032C8" w:rsidRPr="00187CCE" w:rsidRDefault="00C032C8" w:rsidP="00C032C8">
      <w:pPr>
        <w:ind w:left="1134" w:hanging="567"/>
      </w:pPr>
      <w:r w:rsidRPr="00187CCE">
        <w:t>(i)</w:t>
      </w:r>
      <w:r w:rsidRPr="00187CCE">
        <w:tab/>
        <w:t>equipment for use in an explosive atmosphere;</w:t>
      </w:r>
    </w:p>
    <w:p w14:paraId="0A2239F1" w14:textId="77777777" w:rsidR="00C032C8" w:rsidRPr="00187CCE" w:rsidRDefault="00C032C8" w:rsidP="00C032C8">
      <w:pPr>
        <w:ind w:left="1134" w:hanging="567"/>
      </w:pPr>
    </w:p>
    <w:p w14:paraId="5E15892C" w14:textId="77777777" w:rsidR="00C032C8" w:rsidRPr="00187CCE" w:rsidRDefault="00C032C8" w:rsidP="00C032C8">
      <w:pPr>
        <w:ind w:left="1134" w:hanging="567"/>
      </w:pPr>
      <w:r w:rsidRPr="00187CCE">
        <w:t>(ii)</w:t>
      </w:r>
      <w:r w:rsidRPr="00187CCE">
        <w:tab/>
        <w:t>equipment for use for radiology or medical purposes;</w:t>
      </w:r>
    </w:p>
    <w:p w14:paraId="7B3C46C8" w14:textId="77777777" w:rsidR="00C032C8" w:rsidRPr="00187CCE" w:rsidRDefault="00C032C8" w:rsidP="00C032C8">
      <w:pPr>
        <w:ind w:left="1134" w:hanging="567"/>
      </w:pPr>
    </w:p>
    <w:p w14:paraId="527452C7" w14:textId="77777777" w:rsidR="00C032C8" w:rsidRPr="00187CCE" w:rsidRDefault="00C032C8" w:rsidP="00C032C8">
      <w:pPr>
        <w:ind w:left="1134" w:hanging="567"/>
      </w:pPr>
      <w:r w:rsidRPr="00187CCE">
        <w:t>(iii)</w:t>
      </w:r>
      <w:r w:rsidRPr="00187CCE">
        <w:tab/>
        <w:t>electrical parts for goods and passenger lifts;</w:t>
      </w:r>
    </w:p>
    <w:p w14:paraId="53987A54" w14:textId="77777777" w:rsidR="00C032C8" w:rsidRPr="00187CCE" w:rsidRDefault="00C032C8" w:rsidP="00C032C8">
      <w:pPr>
        <w:ind w:left="1134" w:hanging="567"/>
      </w:pPr>
    </w:p>
    <w:p w14:paraId="1B99C0C9" w14:textId="77777777" w:rsidR="00C032C8" w:rsidRPr="00187CCE" w:rsidRDefault="00C032C8" w:rsidP="00C032C8">
      <w:pPr>
        <w:ind w:left="1134" w:hanging="567"/>
      </w:pPr>
      <w:r w:rsidRPr="00187CCE">
        <w:t>(iv)</w:t>
      </w:r>
      <w:r w:rsidRPr="00187CCE">
        <w:tab/>
        <w:t>radio equipment used by radio amateurs;</w:t>
      </w:r>
    </w:p>
    <w:p w14:paraId="74859172" w14:textId="77777777" w:rsidR="00C032C8" w:rsidRPr="00187CCE" w:rsidRDefault="00C032C8" w:rsidP="00C032C8">
      <w:pPr>
        <w:ind w:left="1134" w:hanging="567"/>
      </w:pPr>
    </w:p>
    <w:p w14:paraId="4329A59F" w14:textId="77777777" w:rsidR="00C032C8" w:rsidRPr="00187CCE" w:rsidRDefault="00C032C8" w:rsidP="00C032C8">
      <w:pPr>
        <w:ind w:left="1134" w:hanging="567"/>
      </w:pPr>
      <w:r w:rsidRPr="00187CCE">
        <w:t>(v)</w:t>
      </w:r>
      <w:r w:rsidRPr="00187CCE">
        <w:tab/>
        <w:t>measuring instruments;</w:t>
      </w:r>
    </w:p>
    <w:p w14:paraId="2FC38B1F" w14:textId="77777777" w:rsidR="00C032C8" w:rsidRPr="00187CCE" w:rsidRDefault="00C032C8" w:rsidP="00C032C8">
      <w:pPr>
        <w:ind w:left="1134" w:hanging="567"/>
      </w:pPr>
    </w:p>
    <w:p w14:paraId="7BBCED3D" w14:textId="77777777" w:rsidR="00C032C8" w:rsidRPr="00187CCE" w:rsidRDefault="00C032C8" w:rsidP="00C032C8">
      <w:pPr>
        <w:ind w:left="1134" w:hanging="567"/>
      </w:pPr>
      <w:r w:rsidRPr="00187CCE">
        <w:t>(vi)</w:t>
      </w:r>
      <w:r w:rsidRPr="00187CCE">
        <w:tab/>
        <w:t>non-automatic weighing instruments;</w:t>
      </w:r>
    </w:p>
    <w:p w14:paraId="19E63A38" w14:textId="77777777" w:rsidR="00C032C8" w:rsidRPr="00187CCE" w:rsidRDefault="00C032C8" w:rsidP="00C032C8">
      <w:pPr>
        <w:ind w:left="1134" w:hanging="567"/>
      </w:pPr>
    </w:p>
    <w:p w14:paraId="30542FF7" w14:textId="77777777" w:rsidR="00C032C8" w:rsidRPr="00187CCE" w:rsidRDefault="00C032C8" w:rsidP="00C032C8">
      <w:pPr>
        <w:ind w:left="1134" w:hanging="567"/>
      </w:pPr>
      <w:r w:rsidRPr="00187CCE">
        <w:t>(vii)</w:t>
      </w:r>
      <w:r w:rsidRPr="00187CCE">
        <w:tab/>
        <w:t>inherently benign equipment; and</w:t>
      </w:r>
    </w:p>
    <w:p w14:paraId="28C0E45C" w14:textId="77777777" w:rsidR="00C032C8" w:rsidRPr="00187CCE" w:rsidRDefault="00C032C8" w:rsidP="00C032C8">
      <w:pPr>
        <w:ind w:left="1134" w:hanging="567"/>
      </w:pPr>
    </w:p>
    <w:p w14:paraId="0B0557CB" w14:textId="77777777" w:rsidR="00C032C8" w:rsidRPr="00187CCE" w:rsidRDefault="00C032C8" w:rsidP="00C032C8">
      <w:pPr>
        <w:ind w:left="1134" w:hanging="567"/>
      </w:pPr>
      <w:r w:rsidRPr="00187CCE">
        <w:t>(viii)</w:t>
      </w:r>
      <w:r w:rsidRPr="00187CCE">
        <w:tab/>
        <w:t>custom built evaluation kits destined for professionals to be used solely at research and development facilities for such purposes;</w:t>
      </w:r>
    </w:p>
    <w:p w14:paraId="6705CD54" w14:textId="77777777" w:rsidR="00C032C8" w:rsidRPr="00187CCE" w:rsidRDefault="00C032C8" w:rsidP="00C032C8"/>
    <w:p w14:paraId="64A2ED66" w14:textId="36BD0DAA" w:rsidR="00C032C8" w:rsidRPr="00187CCE" w:rsidRDefault="002536C2" w:rsidP="00C032C8">
      <w:pPr>
        <w:ind w:left="567" w:hanging="567"/>
      </w:pPr>
      <w:r w:rsidRPr="00187CCE">
        <w:br w:type="page"/>
      </w:r>
      <w:r w:rsidR="00C032C8" w:rsidRPr="00187CCE">
        <w:lastRenderedPageBreak/>
        <w:t>(b)</w:t>
      </w:r>
      <w:r w:rsidR="00C032C8" w:rsidRPr="00187CCE">
        <w:tab/>
        <w:t>"energy efficiency" means the ratio of output of performance, service, goods or energy to input of energy of a product with an impact on energy consumption during use, and in light of the efficient allocation of resources;</w:t>
      </w:r>
    </w:p>
    <w:p w14:paraId="597A52BF" w14:textId="77777777" w:rsidR="00C032C8" w:rsidRPr="00187CCE" w:rsidRDefault="00C032C8" w:rsidP="00C032C8"/>
    <w:p w14:paraId="44C54A6B" w14:textId="77777777" w:rsidR="00C032C8" w:rsidRPr="00187CCE" w:rsidRDefault="00C032C8" w:rsidP="00C032C8">
      <w:pPr>
        <w:ind w:left="567" w:hanging="567"/>
      </w:pPr>
      <w:r w:rsidRPr="00187CCE">
        <w:t>(c)</w:t>
      </w:r>
      <w:r w:rsidRPr="00187CCE">
        <w:tab/>
        <w:t>"safety aspects of electrical and electronic equipment" means the safety aspects of equipment, other than machinery, which is dependent on electric currents in order to work properly and equipment for the generation, transfer and measurement of such currents and which is designed for use with a voltage rating between 50 V and 1 000 V for alternating current and between 75 V and 1 500 V for direct current, as well as equipment which intentionally emits or receives electromagnetic waves of frequencies lower than 3 000 GHz with the purpose of radio communication or radiodetermination, with the exception of:</w:t>
      </w:r>
    </w:p>
    <w:p w14:paraId="5FC4CD53" w14:textId="77777777" w:rsidR="00C032C8" w:rsidRPr="00187CCE" w:rsidRDefault="00C032C8" w:rsidP="00C032C8"/>
    <w:p w14:paraId="1C05DCEB" w14:textId="77777777" w:rsidR="00C032C8" w:rsidRPr="00187CCE" w:rsidRDefault="00C032C8" w:rsidP="00C032C8">
      <w:pPr>
        <w:ind w:left="1134" w:hanging="567"/>
      </w:pPr>
      <w:r w:rsidRPr="00187CCE">
        <w:t>(i)</w:t>
      </w:r>
      <w:r w:rsidRPr="00187CCE">
        <w:tab/>
        <w:t>equipment for use in an explosive atmosphere;</w:t>
      </w:r>
    </w:p>
    <w:p w14:paraId="27F8EF33" w14:textId="77777777" w:rsidR="00C032C8" w:rsidRPr="00187CCE" w:rsidRDefault="00C032C8" w:rsidP="00C032C8">
      <w:pPr>
        <w:ind w:left="1134" w:hanging="567"/>
      </w:pPr>
    </w:p>
    <w:p w14:paraId="13FD4A7A" w14:textId="77777777" w:rsidR="00C032C8" w:rsidRPr="00187CCE" w:rsidRDefault="00C032C8" w:rsidP="00C032C8">
      <w:pPr>
        <w:ind w:left="1134" w:hanging="567"/>
      </w:pPr>
      <w:r w:rsidRPr="00187CCE">
        <w:t>(ii)</w:t>
      </w:r>
      <w:r w:rsidRPr="00187CCE">
        <w:tab/>
        <w:t>equipment for use for radiology or medical purposes;</w:t>
      </w:r>
    </w:p>
    <w:p w14:paraId="771EE0B7" w14:textId="77777777" w:rsidR="00C032C8" w:rsidRPr="00187CCE" w:rsidRDefault="00C032C8" w:rsidP="00C032C8">
      <w:pPr>
        <w:ind w:left="1134" w:hanging="567"/>
      </w:pPr>
    </w:p>
    <w:p w14:paraId="769FC7BC" w14:textId="77777777" w:rsidR="00C032C8" w:rsidRPr="00187CCE" w:rsidRDefault="00C032C8" w:rsidP="00C032C8">
      <w:pPr>
        <w:ind w:left="1134" w:hanging="567"/>
      </w:pPr>
      <w:r w:rsidRPr="00187CCE">
        <w:t>(iii)</w:t>
      </w:r>
      <w:r w:rsidRPr="00187CCE">
        <w:tab/>
        <w:t>electrical parts for goods and passenger lifts;</w:t>
      </w:r>
    </w:p>
    <w:p w14:paraId="6ABE6FDB" w14:textId="77777777" w:rsidR="00C032C8" w:rsidRPr="00187CCE" w:rsidRDefault="00C032C8" w:rsidP="00C032C8">
      <w:pPr>
        <w:ind w:left="1134" w:hanging="567"/>
      </w:pPr>
    </w:p>
    <w:p w14:paraId="26D60871" w14:textId="77777777" w:rsidR="00C032C8" w:rsidRPr="00187CCE" w:rsidRDefault="00C032C8" w:rsidP="00C032C8">
      <w:pPr>
        <w:ind w:left="1134" w:hanging="567"/>
      </w:pPr>
      <w:r w:rsidRPr="00187CCE">
        <w:t>(iv)</w:t>
      </w:r>
      <w:r w:rsidRPr="00187CCE">
        <w:tab/>
        <w:t>radio equipment used by radio amateurs;</w:t>
      </w:r>
    </w:p>
    <w:p w14:paraId="7C0E8F65" w14:textId="77777777" w:rsidR="00C032C8" w:rsidRPr="00187CCE" w:rsidRDefault="00C032C8" w:rsidP="00C032C8">
      <w:pPr>
        <w:ind w:left="1134" w:hanging="567"/>
      </w:pPr>
    </w:p>
    <w:p w14:paraId="55A0064F" w14:textId="77777777" w:rsidR="00C032C8" w:rsidRPr="00187CCE" w:rsidRDefault="00C032C8" w:rsidP="00C032C8">
      <w:pPr>
        <w:ind w:left="1134" w:hanging="567"/>
      </w:pPr>
      <w:r w:rsidRPr="00187CCE">
        <w:t>(v)</w:t>
      </w:r>
      <w:r w:rsidRPr="00187CCE">
        <w:tab/>
        <w:t>electricity meters;</w:t>
      </w:r>
    </w:p>
    <w:p w14:paraId="771EDED6" w14:textId="77777777" w:rsidR="00C032C8" w:rsidRPr="00187CCE" w:rsidRDefault="00C032C8" w:rsidP="00C032C8">
      <w:pPr>
        <w:ind w:left="1134" w:hanging="567"/>
      </w:pPr>
    </w:p>
    <w:p w14:paraId="7657A549" w14:textId="77777777" w:rsidR="00C032C8" w:rsidRPr="00187CCE" w:rsidRDefault="00C032C8" w:rsidP="00C032C8">
      <w:pPr>
        <w:ind w:left="1134" w:hanging="567"/>
      </w:pPr>
      <w:r w:rsidRPr="00187CCE">
        <w:t>(vi)</w:t>
      </w:r>
      <w:r w:rsidRPr="00187CCE">
        <w:tab/>
        <w:t>plugs and socket outlets for domestic use;</w:t>
      </w:r>
    </w:p>
    <w:p w14:paraId="1B6CD0F1" w14:textId="77777777" w:rsidR="00C032C8" w:rsidRPr="00187CCE" w:rsidRDefault="00C032C8" w:rsidP="00C032C8">
      <w:pPr>
        <w:ind w:left="1134" w:hanging="567"/>
      </w:pPr>
    </w:p>
    <w:p w14:paraId="389864EC" w14:textId="77777777" w:rsidR="00C032C8" w:rsidRPr="00187CCE" w:rsidRDefault="00C032C8" w:rsidP="00C032C8">
      <w:pPr>
        <w:ind w:left="1134" w:hanging="567"/>
      </w:pPr>
      <w:r w:rsidRPr="00187CCE">
        <w:br w:type="page"/>
      </w:r>
      <w:r w:rsidRPr="00187CCE">
        <w:lastRenderedPageBreak/>
        <w:t>(vii)</w:t>
      </w:r>
      <w:r w:rsidRPr="00187CCE">
        <w:tab/>
        <w:t>electric fence controllers;</w:t>
      </w:r>
    </w:p>
    <w:p w14:paraId="4964947D" w14:textId="77777777" w:rsidR="00C032C8" w:rsidRPr="00187CCE" w:rsidRDefault="00C032C8" w:rsidP="00C032C8">
      <w:pPr>
        <w:ind w:left="1134" w:hanging="567"/>
      </w:pPr>
    </w:p>
    <w:p w14:paraId="32A168AF" w14:textId="77777777" w:rsidR="00C032C8" w:rsidRPr="00187CCE" w:rsidRDefault="00C032C8" w:rsidP="00C032C8">
      <w:pPr>
        <w:ind w:left="1134" w:hanging="567"/>
      </w:pPr>
      <w:r w:rsidRPr="00187CCE">
        <w:t>(viii)</w:t>
      </w:r>
      <w:r w:rsidRPr="00187CCE">
        <w:tab/>
        <w:t>toys;</w:t>
      </w:r>
    </w:p>
    <w:p w14:paraId="7539E347" w14:textId="77777777" w:rsidR="00C032C8" w:rsidRPr="00187CCE" w:rsidRDefault="00C032C8" w:rsidP="00C032C8">
      <w:pPr>
        <w:ind w:left="1134" w:hanging="567"/>
      </w:pPr>
    </w:p>
    <w:p w14:paraId="48D1159A" w14:textId="77777777" w:rsidR="00C032C8" w:rsidRPr="00187CCE" w:rsidRDefault="00C032C8" w:rsidP="00C032C8">
      <w:pPr>
        <w:ind w:left="1134" w:hanging="567"/>
      </w:pPr>
      <w:r w:rsidRPr="00187CCE">
        <w:t>(ix)</w:t>
      </w:r>
      <w:r w:rsidRPr="00187CCE">
        <w:tab/>
        <w:t>custom built evaluation kits destined for professionals to be used solely at research and development facilities for such purposes; or</w:t>
      </w:r>
    </w:p>
    <w:p w14:paraId="183683B3" w14:textId="77777777" w:rsidR="00C032C8" w:rsidRPr="00187CCE" w:rsidRDefault="00C032C8" w:rsidP="00C032C8">
      <w:pPr>
        <w:ind w:left="1134" w:hanging="567"/>
      </w:pPr>
    </w:p>
    <w:p w14:paraId="7E6719D4" w14:textId="77777777" w:rsidR="00C032C8" w:rsidRPr="00187CCE" w:rsidRDefault="00C032C8" w:rsidP="00C032C8">
      <w:pPr>
        <w:ind w:left="1134" w:hanging="567"/>
      </w:pPr>
      <w:r w:rsidRPr="00187CCE">
        <w:t>(x)</w:t>
      </w:r>
      <w:r w:rsidRPr="00187CCE">
        <w:tab/>
        <w:t>construction products for permanent incorporation in buildings or civil engineering works the performance of which has an effect on the performance of the building or civil engineering works, such as cables, fire alarms, electric doors;</w:t>
      </w:r>
    </w:p>
    <w:p w14:paraId="5456D5DF" w14:textId="77777777" w:rsidR="00C032C8" w:rsidRPr="00187CCE" w:rsidRDefault="00C032C8" w:rsidP="00C032C8"/>
    <w:p w14:paraId="2257AF98" w14:textId="77777777" w:rsidR="00C032C8" w:rsidRPr="00187CCE" w:rsidRDefault="00C032C8" w:rsidP="00C032C8">
      <w:pPr>
        <w:ind w:left="567" w:hanging="567"/>
      </w:pPr>
      <w:r w:rsidRPr="00187CCE">
        <w:t>(d)</w:t>
      </w:r>
      <w:r w:rsidRPr="00187CCE">
        <w:tab/>
        <w:t>"safety aspects of machinery" means the safety aspects of an assembly consisting of at least one moving part, powered by a drive system using one or more sources of energy such as thermal, electric, pneumatic, hydraulic or mechanical energy, arranged and controlled so that they function as an integral whole, with the exception of high-risk machinery, as defined by each Party.</w:t>
      </w:r>
    </w:p>
    <w:p w14:paraId="18F81D0F" w14:textId="77777777" w:rsidR="00C032C8" w:rsidRPr="00187CCE" w:rsidRDefault="00C032C8" w:rsidP="00C032C8"/>
    <w:p w14:paraId="017F7CD4" w14:textId="77777777" w:rsidR="00C032C8" w:rsidRPr="00187CCE" w:rsidRDefault="00C032C8" w:rsidP="00C032C8">
      <w:pPr>
        <w:ind w:left="567" w:hanging="567"/>
      </w:pPr>
      <w:r w:rsidRPr="00187CCE">
        <w:t>(e)</w:t>
      </w:r>
      <w:r w:rsidRPr="00187CCE">
        <w:tab/>
        <w:t>"sanitary appliances" means toilets, whirlpools, kitchen sinks, urinals, baths, shower trays, bidets or wash basins.</w:t>
      </w:r>
    </w:p>
    <w:p w14:paraId="12E48338" w14:textId="77777777" w:rsidR="00C032C8" w:rsidRPr="00187CCE" w:rsidRDefault="00C032C8" w:rsidP="00C032C8"/>
    <w:p w14:paraId="638AC9A5" w14:textId="77777777" w:rsidR="00C032C8" w:rsidRPr="00187CCE" w:rsidRDefault="00C032C8" w:rsidP="00C032C8">
      <w:r w:rsidRPr="00187CCE">
        <w:t>3.</w:t>
      </w:r>
      <w:r w:rsidRPr="00187CCE">
        <w:tab/>
        <w:t>Pursuant to Article 16.9(7), the Joint Council may amend the list of fields in paragraph 1 of this Annex.</w:t>
      </w:r>
    </w:p>
    <w:p w14:paraId="5E669D2A" w14:textId="77777777" w:rsidR="00C032C8" w:rsidRPr="00187CCE" w:rsidRDefault="00C032C8" w:rsidP="00C032C8"/>
    <w:p w14:paraId="21A82ABA" w14:textId="77777777" w:rsidR="00C032C8" w:rsidRPr="00187CCE" w:rsidRDefault="00C032C8" w:rsidP="00C032C8">
      <w:r w:rsidRPr="00187CCE">
        <w:br w:type="page"/>
      </w:r>
      <w:r w:rsidRPr="00187CCE">
        <w:lastRenderedPageBreak/>
        <w:t>4.</w:t>
      </w:r>
      <w:r w:rsidRPr="00187CCE">
        <w:tab/>
        <w:t>Notwithstanding paragraph 1, a Party may introduce requirements for mandatory third-party testing or certification for the fields specified in this Annex, for products falling within the scope of this Annex, under the following conditions:</w:t>
      </w:r>
    </w:p>
    <w:p w14:paraId="4B7BEC93" w14:textId="77777777" w:rsidR="00C032C8" w:rsidRPr="00187CCE" w:rsidRDefault="00C032C8" w:rsidP="00C032C8"/>
    <w:p w14:paraId="6C2F966C" w14:textId="77777777" w:rsidR="00C032C8" w:rsidRPr="00187CCE" w:rsidRDefault="00C032C8" w:rsidP="00C032C8">
      <w:pPr>
        <w:ind w:left="567" w:hanging="567"/>
      </w:pPr>
      <w:r w:rsidRPr="00187CCE">
        <w:t>(a)</w:t>
      </w:r>
      <w:r w:rsidRPr="00187CCE">
        <w:tab/>
        <w:t>there are compelling reasons related to the protection of human health and safety that justify the introduction of any such requirements;</w:t>
      </w:r>
    </w:p>
    <w:p w14:paraId="78AA90F6" w14:textId="77777777" w:rsidR="00C032C8" w:rsidRPr="00187CCE" w:rsidRDefault="00C032C8" w:rsidP="00C032C8"/>
    <w:p w14:paraId="42882494" w14:textId="77777777" w:rsidR="00C032C8" w:rsidRPr="00187CCE" w:rsidRDefault="00C032C8" w:rsidP="00C032C8">
      <w:pPr>
        <w:ind w:left="567" w:hanging="567"/>
      </w:pPr>
      <w:r w:rsidRPr="00187CCE">
        <w:t>(b)</w:t>
      </w:r>
      <w:r w:rsidRPr="00187CCE">
        <w:tab/>
        <w:t>introduction of any such requirements is supported by substantiated technical or scientific information regarding the performance of those products;</w:t>
      </w:r>
    </w:p>
    <w:p w14:paraId="7BF01B4D" w14:textId="77777777" w:rsidR="00C032C8" w:rsidRPr="00187CCE" w:rsidRDefault="00C032C8" w:rsidP="00C032C8"/>
    <w:p w14:paraId="45545B7F" w14:textId="77777777" w:rsidR="00C032C8" w:rsidRPr="00187CCE" w:rsidRDefault="00C032C8" w:rsidP="00C032C8">
      <w:pPr>
        <w:ind w:left="567" w:hanging="567"/>
      </w:pPr>
      <w:r w:rsidRPr="00187CCE">
        <w:t>(c)</w:t>
      </w:r>
      <w:r w:rsidRPr="00187CCE">
        <w:tab/>
        <w:t>any such requirements are not more trade-restrictive than necessary to fulfil the Party's legitimate objective, taking account of the risks that non-fulfilment would create; and</w:t>
      </w:r>
    </w:p>
    <w:p w14:paraId="50470129" w14:textId="77777777" w:rsidR="00C032C8" w:rsidRPr="00187CCE" w:rsidRDefault="00C032C8" w:rsidP="00C032C8"/>
    <w:p w14:paraId="4F045C8F" w14:textId="77777777" w:rsidR="00C032C8" w:rsidRPr="00187CCE" w:rsidRDefault="00C032C8" w:rsidP="00C032C8">
      <w:pPr>
        <w:ind w:left="567" w:hanging="567"/>
      </w:pPr>
      <w:r w:rsidRPr="00187CCE">
        <w:t>(d)</w:t>
      </w:r>
      <w:r w:rsidRPr="00187CCE">
        <w:tab/>
        <w:t>the Party could not have reasonably foreseen the need for introducing any such requirements at the time of the entry into force of this Agreement.</w:t>
      </w:r>
    </w:p>
    <w:p w14:paraId="755FAB8B" w14:textId="77777777" w:rsidR="00C032C8" w:rsidRPr="00187CCE" w:rsidRDefault="00C032C8" w:rsidP="00C032C8"/>
    <w:p w14:paraId="7244EC47" w14:textId="77777777" w:rsidR="00C032C8" w:rsidRPr="00187CCE" w:rsidRDefault="00C032C8" w:rsidP="00C032C8">
      <w:r w:rsidRPr="00187CCE">
        <w:t>Before introducing any such requirements, the Party shall notify the other Party and, following consultations, take the comments of the other Party into account, to the greatest extent possible, in drawing up any such requirements.</w:t>
      </w:r>
    </w:p>
    <w:p w14:paraId="59295880" w14:textId="77777777" w:rsidR="00C032C8" w:rsidRPr="00187CCE" w:rsidRDefault="00C032C8" w:rsidP="00C032C8"/>
    <w:p w14:paraId="22351851" w14:textId="77777777" w:rsidR="00C032C8" w:rsidRPr="00187CCE" w:rsidRDefault="00C032C8" w:rsidP="00C032C8"/>
    <w:p w14:paraId="69F2B1E4" w14:textId="77777777" w:rsidR="00C032C8" w:rsidRPr="00187CCE" w:rsidRDefault="00C032C8" w:rsidP="00C032C8">
      <w:pPr>
        <w:jc w:val="center"/>
      </w:pPr>
      <w:r w:rsidRPr="00187CCE">
        <w:t>________________</w:t>
      </w:r>
    </w:p>
    <w:p w14:paraId="1E9F6932" w14:textId="77777777" w:rsidR="00C032C8" w:rsidRPr="00187CCE" w:rsidRDefault="00C032C8" w:rsidP="00C032C8">
      <w:pPr>
        <w:sectPr w:rsidR="00C032C8" w:rsidRPr="00187CCE" w:rsidSect="00FC5B36">
          <w:headerReference w:type="even" r:id="rId66"/>
          <w:headerReference w:type="default" r:id="rId67"/>
          <w:footerReference w:type="even" r:id="rId68"/>
          <w:headerReference w:type="first" r:id="rId69"/>
          <w:footerReference w:type="first" r:id="rId70"/>
          <w:footnotePr>
            <w:numRestart w:val="eachPage"/>
          </w:footnotePr>
          <w:pgSz w:w="11906" w:h="16838" w:code="9"/>
          <w:pgMar w:top="1134" w:right="1134" w:bottom="1134" w:left="1134" w:header="567" w:footer="567" w:gutter="0"/>
          <w:cols w:space="708"/>
          <w:docGrid w:linePitch="360"/>
        </w:sectPr>
      </w:pPr>
    </w:p>
    <w:p w14:paraId="6493762F" w14:textId="77777777" w:rsidR="00C032C8" w:rsidRPr="00187CCE" w:rsidRDefault="00C032C8" w:rsidP="00C032C8">
      <w:pPr>
        <w:jc w:val="right"/>
        <w:rPr>
          <w:rFonts w:eastAsia="Gulim"/>
          <w:b/>
          <w:bCs/>
          <w:u w:val="single"/>
        </w:rPr>
      </w:pPr>
      <w:bookmarkStart w:id="66" w:name="_Hlk134000740"/>
      <w:r w:rsidRPr="00187CCE">
        <w:rPr>
          <w:rFonts w:eastAsia="Gulim"/>
          <w:b/>
          <w:bCs/>
          <w:u w:val="single"/>
        </w:rPr>
        <w:lastRenderedPageBreak/>
        <w:t>ANNEX 16-C</w:t>
      </w:r>
      <w:bookmarkEnd w:id="66"/>
    </w:p>
    <w:p w14:paraId="0829CCCF" w14:textId="77777777" w:rsidR="00C032C8" w:rsidRPr="00187CCE" w:rsidRDefault="00C032C8" w:rsidP="00C032C8">
      <w:pPr>
        <w:rPr>
          <w:rFonts w:eastAsia="Gulim"/>
        </w:rPr>
      </w:pPr>
    </w:p>
    <w:p w14:paraId="46A2CB9C" w14:textId="77777777" w:rsidR="00C032C8" w:rsidRPr="00187CCE" w:rsidRDefault="00C032C8" w:rsidP="00C032C8">
      <w:pPr>
        <w:rPr>
          <w:rFonts w:eastAsia="Gulim"/>
        </w:rPr>
      </w:pPr>
    </w:p>
    <w:p w14:paraId="6E69F22A" w14:textId="77777777" w:rsidR="00C032C8" w:rsidRPr="00187CCE" w:rsidRDefault="00C032C8" w:rsidP="00C032C8">
      <w:pPr>
        <w:jc w:val="center"/>
        <w:rPr>
          <w:rFonts w:eastAsia="Gulim"/>
        </w:rPr>
      </w:pPr>
      <w:bookmarkStart w:id="67" w:name="_Hlk134000718"/>
      <w:r w:rsidRPr="00187CCE">
        <w:rPr>
          <w:rFonts w:eastAsia="Gulim"/>
        </w:rPr>
        <w:t>ON MOTOR VEHICLES AND EQUIPMENT AND PARTS THEREOF</w:t>
      </w:r>
      <w:bookmarkEnd w:id="67"/>
    </w:p>
    <w:p w14:paraId="717C34EF" w14:textId="77777777" w:rsidR="00C032C8" w:rsidRPr="00187CCE" w:rsidRDefault="00C032C8" w:rsidP="00C032C8"/>
    <w:p w14:paraId="4507A272" w14:textId="77777777" w:rsidR="00C032C8" w:rsidRPr="00187CCE" w:rsidRDefault="00C032C8" w:rsidP="00C032C8">
      <w:r w:rsidRPr="00187CCE">
        <w:t>1.</w:t>
      </w:r>
      <w:r w:rsidRPr="00187CCE">
        <w:tab/>
        <w:t>For the purposes of this Annex:</w:t>
      </w:r>
    </w:p>
    <w:p w14:paraId="50EFBF5D" w14:textId="77777777" w:rsidR="00C032C8" w:rsidRPr="00187CCE" w:rsidRDefault="00C032C8" w:rsidP="00C032C8"/>
    <w:p w14:paraId="188D255C" w14:textId="77777777" w:rsidR="00C032C8" w:rsidRPr="00187CCE" w:rsidRDefault="00C032C8" w:rsidP="00C032C8">
      <w:pPr>
        <w:ind w:left="567" w:hanging="567"/>
      </w:pPr>
      <w:r w:rsidRPr="00187CCE">
        <w:t>(a)</w:t>
      </w:r>
      <w:r w:rsidRPr="00187CCE">
        <w:tab/>
        <w:t>"1958 Agreement" means the Agreement Concerning the Adoption of Uniform Technical Prescriptions for Wheeled Vehicles, Equipment and Parts Which Can Be Fitted and/or Be Used on Wheeled Vehicles and the Conditions for Reciprocal Recognition of Approvals Granted on the Basis of these Prescriptions, done at Geneva on 20 March 1958;</w:t>
      </w:r>
    </w:p>
    <w:p w14:paraId="79DEF457" w14:textId="77777777" w:rsidR="00C032C8" w:rsidRPr="00187CCE" w:rsidRDefault="00C032C8" w:rsidP="00C032C8"/>
    <w:p w14:paraId="7950971A" w14:textId="0945E39E" w:rsidR="00C032C8" w:rsidRPr="00187CCE" w:rsidRDefault="00C032C8" w:rsidP="00C032C8">
      <w:pPr>
        <w:ind w:left="567" w:hanging="567"/>
      </w:pPr>
      <w:r w:rsidRPr="00187CCE">
        <w:t>(b)</w:t>
      </w:r>
      <w:r w:rsidRPr="00187CCE">
        <w:tab/>
        <w:t>"HS 2017" means the 2017 edition of Harmonized System Nomenclature issued by the World</w:t>
      </w:r>
      <w:r w:rsidR="002536C2" w:rsidRPr="00187CCE">
        <w:t xml:space="preserve"> </w:t>
      </w:r>
      <w:r w:rsidRPr="00187CCE">
        <w:t>Customs Organization;</w:t>
      </w:r>
    </w:p>
    <w:p w14:paraId="23C1B70F" w14:textId="77777777" w:rsidR="00C032C8" w:rsidRPr="00187CCE" w:rsidRDefault="00C032C8" w:rsidP="00C032C8"/>
    <w:p w14:paraId="5998829B" w14:textId="77777777" w:rsidR="00C032C8" w:rsidRPr="00187CCE" w:rsidRDefault="00C032C8" w:rsidP="00C032C8">
      <w:pPr>
        <w:ind w:left="567" w:hanging="567"/>
      </w:pPr>
      <w:r w:rsidRPr="00187CCE">
        <w:t>(c)</w:t>
      </w:r>
      <w:r w:rsidRPr="00187CCE">
        <w:tab/>
        <w:t>"UNECE" means the United Nations Economic Commission for Europe; and</w:t>
      </w:r>
    </w:p>
    <w:p w14:paraId="4AD74B13" w14:textId="77777777" w:rsidR="00C032C8" w:rsidRPr="00187CCE" w:rsidRDefault="00C032C8" w:rsidP="00C032C8"/>
    <w:p w14:paraId="4067FEC7" w14:textId="6F173970" w:rsidR="00C032C8" w:rsidRPr="00187CCE" w:rsidRDefault="00C032C8" w:rsidP="00C032C8">
      <w:pPr>
        <w:ind w:left="567" w:hanging="567"/>
      </w:pPr>
      <w:r w:rsidRPr="00187CCE">
        <w:t>(d)</w:t>
      </w:r>
      <w:r w:rsidRPr="00187CCE">
        <w:tab/>
        <w:t>"UN Regulations" means Technical Regulations adopted in accordance with the</w:t>
      </w:r>
      <w:r w:rsidR="002536C2" w:rsidRPr="00187CCE">
        <w:t xml:space="preserve"> </w:t>
      </w:r>
      <w:r w:rsidRPr="00187CCE">
        <w:t>1958</w:t>
      </w:r>
      <w:r w:rsidR="009F67F7" w:rsidRPr="00187CCE">
        <w:t> </w:t>
      </w:r>
      <w:r w:rsidRPr="00187CCE">
        <w:t>Agreement.</w:t>
      </w:r>
    </w:p>
    <w:p w14:paraId="70A60131" w14:textId="77777777" w:rsidR="00C032C8" w:rsidRPr="00187CCE" w:rsidRDefault="00C032C8" w:rsidP="00C032C8"/>
    <w:p w14:paraId="2B889A08" w14:textId="690379D7" w:rsidR="00C032C8" w:rsidRPr="00187CCE" w:rsidRDefault="00C032C8" w:rsidP="00C032C8">
      <w:r w:rsidRPr="00187CCE">
        <w:t>2.</w:t>
      </w:r>
      <w:r w:rsidRPr="00187CCE">
        <w:tab/>
        <w:t>Terms used in this Annex shall have the same meaning as the terms defined in the</w:t>
      </w:r>
      <w:r w:rsidR="009A1601" w:rsidRPr="00187CCE">
        <w:t xml:space="preserve"> </w:t>
      </w:r>
      <w:r w:rsidRPr="00187CCE">
        <w:t>1958</w:t>
      </w:r>
      <w:r w:rsidR="009F67F7" w:rsidRPr="00187CCE">
        <w:t> </w:t>
      </w:r>
      <w:r w:rsidRPr="00187CCE">
        <w:t>Agreement or in Annex 1 of the TBT Agreement.</w:t>
      </w:r>
    </w:p>
    <w:p w14:paraId="3289E7AB" w14:textId="77777777" w:rsidR="00C032C8" w:rsidRPr="00187CCE" w:rsidRDefault="00C032C8" w:rsidP="00C032C8">
      <w:pPr>
        <w:rPr>
          <w:rFonts w:eastAsia="Gulim"/>
        </w:rPr>
      </w:pPr>
    </w:p>
    <w:p w14:paraId="6F895EE3" w14:textId="77777777" w:rsidR="00C032C8" w:rsidRPr="00187CCE" w:rsidRDefault="00C032C8" w:rsidP="00C032C8">
      <w:pPr>
        <w:rPr>
          <w:rFonts w:eastAsia="MS Mincho"/>
        </w:rPr>
      </w:pPr>
      <w:r w:rsidRPr="00187CCE">
        <w:rPr>
          <w:rFonts w:eastAsia="MS Mincho"/>
        </w:rPr>
        <w:br w:type="page"/>
      </w:r>
      <w:r w:rsidRPr="00187CCE">
        <w:rPr>
          <w:rFonts w:eastAsia="MS Mincho"/>
        </w:rPr>
        <w:lastRenderedPageBreak/>
        <w:t>3.</w:t>
      </w:r>
      <w:r w:rsidRPr="00187CCE">
        <w:rPr>
          <w:rFonts w:eastAsia="MS Mincho"/>
        </w:rPr>
        <w:tab/>
        <w:t>This Annex applies to trade between the Parties in all categories of motor vehicles, equipment and parts thereof, as defined in paragraph 1.2. of UNECE Consolidated Resolution on the Construction of Vehicles (R.E.3)</w:t>
      </w:r>
      <w:r w:rsidRPr="00187CCE">
        <w:rPr>
          <w:rStyle w:val="FootnoteReference"/>
          <w:rFonts w:eastAsia="MS Mincho"/>
        </w:rPr>
        <w:footnoteReference w:id="33"/>
      </w:r>
      <w:r w:rsidRPr="00187CCE">
        <w:rPr>
          <w:rFonts w:eastAsia="MS Mincho"/>
        </w:rPr>
        <w:t xml:space="preserve">, falling, </w:t>
      </w:r>
      <w:r w:rsidRPr="00187CCE">
        <w:rPr>
          <w:rFonts w:eastAsia="MS Mincho"/>
          <w:i/>
          <w:iCs/>
        </w:rPr>
        <w:t>inter alia</w:t>
      </w:r>
      <w:r w:rsidRPr="00187CCE">
        <w:rPr>
          <w:rFonts w:eastAsia="MS Mincho"/>
        </w:rPr>
        <w:t>, under Chapters 40, 84, 85, 87, 90 and 94 of the HS 2017 (hereinafter referred to as "products covered").</w:t>
      </w:r>
    </w:p>
    <w:p w14:paraId="040A2D85" w14:textId="77777777" w:rsidR="00C032C8" w:rsidRPr="00187CCE" w:rsidRDefault="00C032C8" w:rsidP="00C032C8"/>
    <w:p w14:paraId="1580EEF5" w14:textId="77777777" w:rsidR="00C032C8" w:rsidRPr="00187CCE" w:rsidRDefault="00C032C8" w:rsidP="00C032C8">
      <w:pPr>
        <w:rPr>
          <w:rFonts w:eastAsia="Batang"/>
        </w:rPr>
      </w:pPr>
      <w:r w:rsidRPr="00187CCE">
        <w:rPr>
          <w:rFonts w:eastAsia="Batang"/>
        </w:rPr>
        <w:t>4.</w:t>
      </w:r>
      <w:r w:rsidRPr="00187CCE">
        <w:rPr>
          <w:rFonts w:eastAsia="Batang"/>
        </w:rPr>
        <w:tab/>
        <w:t>With regard to the products covered, the objectives of this Annex are to:</w:t>
      </w:r>
    </w:p>
    <w:p w14:paraId="0E5BE3DB" w14:textId="77777777" w:rsidR="00C032C8" w:rsidRPr="00187CCE" w:rsidRDefault="00C032C8" w:rsidP="00C032C8">
      <w:pPr>
        <w:rPr>
          <w:rFonts w:eastAsia="Batang"/>
        </w:rPr>
      </w:pPr>
    </w:p>
    <w:p w14:paraId="7640FA88" w14:textId="77777777" w:rsidR="00C032C8" w:rsidRPr="00187CCE" w:rsidRDefault="00C032C8" w:rsidP="00C032C8">
      <w:pPr>
        <w:ind w:left="567" w:hanging="567"/>
        <w:rPr>
          <w:rFonts w:eastAsia="Batang"/>
        </w:rPr>
      </w:pPr>
      <w:r w:rsidRPr="00187CCE">
        <w:rPr>
          <w:rFonts w:eastAsia="Batang"/>
        </w:rPr>
        <w:t>(a)</w:t>
      </w:r>
      <w:r w:rsidRPr="00187CCE">
        <w:rPr>
          <w:rFonts w:eastAsia="Batang"/>
        </w:rPr>
        <w:tab/>
        <w:t>eliminate and prevent non-tariff barriers to bilateral trade;</w:t>
      </w:r>
    </w:p>
    <w:p w14:paraId="35D83987" w14:textId="77777777" w:rsidR="00C032C8" w:rsidRPr="00187CCE" w:rsidRDefault="00C032C8" w:rsidP="00C032C8">
      <w:pPr>
        <w:rPr>
          <w:rFonts w:eastAsia="Batang"/>
        </w:rPr>
      </w:pPr>
    </w:p>
    <w:p w14:paraId="4323CF47" w14:textId="6D272E52" w:rsidR="00C032C8" w:rsidRPr="00187CCE" w:rsidRDefault="00C032C8" w:rsidP="00C032C8">
      <w:pPr>
        <w:ind w:left="567" w:hanging="567"/>
        <w:rPr>
          <w:rFonts w:eastAsia="Batang"/>
        </w:rPr>
      </w:pPr>
      <w:r w:rsidRPr="00187CCE">
        <w:rPr>
          <w:rFonts w:eastAsia="Batang"/>
        </w:rPr>
        <w:t>(b)</w:t>
      </w:r>
      <w:r w:rsidRPr="00187CCE">
        <w:rPr>
          <w:rFonts w:eastAsia="Batang"/>
        </w:rPr>
        <w:tab/>
        <w:t xml:space="preserve">facilitate the approval of new motor vehicles based on approval schemes set out, </w:t>
      </w:r>
      <w:r w:rsidRPr="00187CCE">
        <w:rPr>
          <w:rFonts w:eastAsia="MS Mincho"/>
          <w:i/>
          <w:iCs/>
        </w:rPr>
        <w:t>inter alia</w:t>
      </w:r>
      <w:r w:rsidRPr="00187CCE">
        <w:rPr>
          <w:rFonts w:eastAsia="Batang"/>
        </w:rPr>
        <w:t>, in the</w:t>
      </w:r>
      <w:r w:rsidR="009A1601" w:rsidRPr="00187CCE">
        <w:rPr>
          <w:rFonts w:eastAsia="Batang"/>
        </w:rPr>
        <w:t xml:space="preserve"> </w:t>
      </w:r>
      <w:r w:rsidRPr="00187CCE">
        <w:rPr>
          <w:rFonts w:eastAsia="Batang"/>
        </w:rPr>
        <w:t>1958 Agreement;</w:t>
      </w:r>
    </w:p>
    <w:p w14:paraId="4FD3AB76" w14:textId="77777777" w:rsidR="00C032C8" w:rsidRPr="00187CCE" w:rsidRDefault="00C032C8" w:rsidP="00C032C8">
      <w:pPr>
        <w:rPr>
          <w:rFonts w:eastAsia="Batang"/>
        </w:rPr>
      </w:pPr>
    </w:p>
    <w:p w14:paraId="0665B173" w14:textId="77777777" w:rsidR="00C032C8" w:rsidRPr="00187CCE" w:rsidRDefault="00C032C8" w:rsidP="00C032C8">
      <w:pPr>
        <w:ind w:left="567" w:hanging="567"/>
        <w:rPr>
          <w:rFonts w:eastAsia="Batang"/>
        </w:rPr>
      </w:pPr>
      <w:r w:rsidRPr="00187CCE">
        <w:rPr>
          <w:rFonts w:eastAsia="Batang"/>
        </w:rPr>
        <w:t>(c)</w:t>
      </w:r>
      <w:r w:rsidRPr="00187CCE">
        <w:rPr>
          <w:rFonts w:eastAsia="Batang"/>
        </w:rPr>
        <w:tab/>
        <w:t>establish competitive market conditions based on principles of openness, non-discrimination and transparency; and</w:t>
      </w:r>
    </w:p>
    <w:p w14:paraId="06554B9E" w14:textId="77777777" w:rsidR="00C032C8" w:rsidRPr="00187CCE" w:rsidRDefault="00C032C8" w:rsidP="00C032C8">
      <w:pPr>
        <w:rPr>
          <w:rFonts w:eastAsia="Batang"/>
        </w:rPr>
      </w:pPr>
    </w:p>
    <w:p w14:paraId="1142A0C7" w14:textId="77777777" w:rsidR="00C032C8" w:rsidRPr="00187CCE" w:rsidRDefault="00C032C8" w:rsidP="00C032C8">
      <w:pPr>
        <w:ind w:left="567" w:hanging="567"/>
        <w:rPr>
          <w:rFonts w:eastAsia="Batang"/>
        </w:rPr>
      </w:pPr>
      <w:r w:rsidRPr="00187CCE">
        <w:rPr>
          <w:rFonts w:eastAsia="Batang"/>
        </w:rPr>
        <w:t>(d)</w:t>
      </w:r>
      <w:r w:rsidRPr="00187CCE">
        <w:rPr>
          <w:rFonts w:eastAsia="Batang"/>
        </w:rPr>
        <w:tab/>
        <w:t>secure the protection of human health, safety and the environment, recognising the right of each Party to determine its desired level of protection and regulatory approaches.</w:t>
      </w:r>
    </w:p>
    <w:p w14:paraId="441EA47F" w14:textId="77777777" w:rsidR="00C032C8" w:rsidRPr="00187CCE" w:rsidRDefault="00C032C8" w:rsidP="00C032C8"/>
    <w:p w14:paraId="66996A6F" w14:textId="77777777" w:rsidR="00C032C8" w:rsidRPr="00187CCE" w:rsidRDefault="00C032C8" w:rsidP="00C032C8">
      <w:r w:rsidRPr="00187CCE">
        <w:t>5.</w:t>
      </w:r>
      <w:r w:rsidRPr="00187CCE">
        <w:tab/>
        <w:t>The Parties recognise that the UN Regulations are relevant international standards for the products covered.</w:t>
      </w:r>
    </w:p>
    <w:p w14:paraId="26951D69" w14:textId="77777777" w:rsidR="00C032C8" w:rsidRPr="00187CCE" w:rsidRDefault="00C032C8" w:rsidP="00C032C8"/>
    <w:p w14:paraId="41960D00" w14:textId="491B8B89" w:rsidR="00C032C8" w:rsidRPr="00187CCE" w:rsidRDefault="00C032C8" w:rsidP="00C032C8">
      <w:bookmarkStart w:id="68" w:name="_Hlk125126502"/>
      <w:r w:rsidRPr="00187CCE">
        <w:br w:type="page"/>
      </w:r>
      <w:r w:rsidRPr="00187CCE">
        <w:lastRenderedPageBreak/>
        <w:t>6.</w:t>
      </w:r>
      <w:r w:rsidRPr="00187CCE">
        <w:tab/>
        <w:t>The importing Party shall accept on its market new motor vehicles or new motor vehicle equipment or parts thereof provided the manufacturer has certified in accordance with the importing Party's applicable laws and regulations that the vehicle or equipment or parts thereof comply with the corresponding safety standards or technical regulations applicable in the importing Party</w:t>
      </w:r>
      <w:r w:rsidRPr="00187CCE">
        <w:rPr>
          <w:rStyle w:val="FootnoteReference"/>
        </w:rPr>
        <w:footnoteReference w:id="34"/>
      </w:r>
      <w:r w:rsidR="005F1440" w:rsidRPr="00187CCE">
        <w:t>.</w:t>
      </w:r>
    </w:p>
    <w:bookmarkEnd w:id="68"/>
    <w:p w14:paraId="347D9A42" w14:textId="77777777" w:rsidR="00C032C8" w:rsidRPr="00187CCE" w:rsidRDefault="00C032C8" w:rsidP="00C032C8"/>
    <w:p w14:paraId="5193A6F9" w14:textId="77777777" w:rsidR="00C032C8" w:rsidRPr="00187CCE" w:rsidRDefault="00C032C8" w:rsidP="00C032C8">
      <w:r w:rsidRPr="00187CCE">
        <w:t>7.</w:t>
      </w:r>
      <w:r w:rsidRPr="00187CCE">
        <w:tab/>
        <w:t>The Parties acknowledge that Chile has incorporated in its technical regulations certain technical regulations of the EU Party and UNECE and the acceptance of the corresponding test reports and type-approval certificates.</w:t>
      </w:r>
    </w:p>
    <w:p w14:paraId="287985DC" w14:textId="77777777" w:rsidR="00C032C8" w:rsidRPr="00187CCE" w:rsidRDefault="00C032C8" w:rsidP="00C032C8"/>
    <w:p w14:paraId="591115DF" w14:textId="77777777" w:rsidR="00C032C8" w:rsidRPr="00187CCE" w:rsidRDefault="00C032C8" w:rsidP="00C032C8">
      <w:r w:rsidRPr="00187CCE">
        <w:t>8.</w:t>
      </w:r>
      <w:r w:rsidRPr="00187CCE">
        <w:tab/>
        <w:t>Chile shall accept type-approval certificates of the EU Party and of UNECE issued in accordance with the technical regulations of the EU Party and of UNECE as attesting compliance of products covered with the technical regulations of Chile, without further testing or marking requirements to verify or attest compliance with requirements covered by those type</w:t>
      </w:r>
      <w:r w:rsidRPr="00187CCE">
        <w:noBreakHyphen/>
        <w:t>approvals of the EU Party or of UNECE, unless it would create a risk for human health, safety or the environment, according to the technical regulations of Chile.</w:t>
      </w:r>
    </w:p>
    <w:p w14:paraId="7F80FAC1" w14:textId="77777777" w:rsidR="00C032C8" w:rsidRPr="00187CCE" w:rsidRDefault="00C032C8" w:rsidP="00C032C8"/>
    <w:p w14:paraId="1220A9CA" w14:textId="77777777" w:rsidR="00C032C8" w:rsidRPr="00187CCE" w:rsidRDefault="00C032C8" w:rsidP="00C032C8">
      <w:r w:rsidRPr="00187CCE">
        <w:br w:type="page"/>
      </w:r>
      <w:r w:rsidRPr="00187CCE">
        <w:lastRenderedPageBreak/>
        <w:t>9.</w:t>
      </w:r>
      <w:r w:rsidRPr="00187CCE">
        <w:tab/>
        <w:t>Chile may amend its technical regulations if it considers that the technical regulations of the EU Party or of UNECE no longer represent its desired level of protection, or create a risk for human health, safety or the environment. Before introducing such amendments, Chile shall inform the EU Party through the contact points designated pursuant to Article 16.13, and on request, provide information on the rationale of those amendments.</w:t>
      </w:r>
    </w:p>
    <w:p w14:paraId="0A1E5E9D" w14:textId="77777777" w:rsidR="00C032C8" w:rsidRPr="00187CCE" w:rsidRDefault="00C032C8" w:rsidP="00C032C8">
      <w:pPr>
        <w:rPr>
          <w:rFonts w:eastAsia="MS Mincho"/>
        </w:rPr>
      </w:pPr>
    </w:p>
    <w:p w14:paraId="4A20514D" w14:textId="77777777" w:rsidR="00C032C8" w:rsidRPr="00187CCE" w:rsidRDefault="00C032C8" w:rsidP="00C032C8">
      <w:r w:rsidRPr="00187CCE">
        <w:rPr>
          <w:rFonts w:eastAsia="MS Mincho"/>
        </w:rPr>
        <w:t>10.</w:t>
      </w:r>
      <w:r w:rsidRPr="00187CCE">
        <w:rPr>
          <w:rFonts w:eastAsia="MS Mincho"/>
        </w:rPr>
        <w:tab/>
        <w:t xml:space="preserve">The competent authorities of the importing Party may verify that the products covered comply with </w:t>
      </w:r>
      <w:r w:rsidRPr="00187CCE">
        <w:t>all the relevant technical regulations of the importing Party. The verification shall be carried out by random sampling in the market and in accordance with the technical regulations of the importing Party.</w:t>
      </w:r>
    </w:p>
    <w:p w14:paraId="54DBCD84" w14:textId="77777777" w:rsidR="00C032C8" w:rsidRPr="00187CCE" w:rsidRDefault="00C032C8" w:rsidP="00C032C8">
      <w:pPr>
        <w:rPr>
          <w:rFonts w:eastAsia="MS Mincho"/>
        </w:rPr>
      </w:pPr>
    </w:p>
    <w:p w14:paraId="0F6812EE" w14:textId="77777777" w:rsidR="00C032C8" w:rsidRPr="00187CCE" w:rsidRDefault="00C032C8" w:rsidP="00C032C8">
      <w:r w:rsidRPr="00187CCE">
        <w:rPr>
          <w:rFonts w:eastAsia="MS Mincho"/>
        </w:rPr>
        <w:t>11.</w:t>
      </w:r>
      <w:r w:rsidRPr="00187CCE">
        <w:rPr>
          <w:rFonts w:eastAsia="MS Mincho"/>
        </w:rPr>
        <w:tab/>
        <w:t xml:space="preserve">The </w:t>
      </w:r>
      <w:r w:rsidRPr="00187CCE">
        <w:t xml:space="preserve">importing </w:t>
      </w:r>
      <w:r w:rsidRPr="00187CCE">
        <w:rPr>
          <w:rFonts w:eastAsia="MS Mincho"/>
        </w:rPr>
        <w:t>Party may require the supplier to withdraw a product from its market if the product concerned does not comply with those technical regulations.</w:t>
      </w:r>
    </w:p>
    <w:p w14:paraId="26AADD00" w14:textId="77777777" w:rsidR="00C032C8" w:rsidRPr="00187CCE" w:rsidRDefault="00C032C8" w:rsidP="00C032C8">
      <w:pPr>
        <w:rPr>
          <w:rFonts w:eastAsia="Gulim"/>
        </w:rPr>
      </w:pPr>
    </w:p>
    <w:p w14:paraId="03ED06BF" w14:textId="0B3D2132" w:rsidR="00C032C8" w:rsidRPr="00187CCE" w:rsidRDefault="00C032C8" w:rsidP="00C032C8">
      <w:r w:rsidRPr="00187CCE">
        <w:rPr>
          <w:rFonts w:eastAsia="Gulim"/>
        </w:rPr>
        <w:t>12.</w:t>
      </w:r>
      <w:r w:rsidRPr="00187CCE">
        <w:rPr>
          <w:rFonts w:eastAsia="Gulim"/>
        </w:rPr>
        <w:tab/>
      </w:r>
      <w:r w:rsidRPr="00187CCE">
        <w:t>Without prejudice to the right of each Party to adopt measures necessary for road safety, the protection of the environment or public health and the prevention of deceptive practices according to its desired level of protection, each Party shall refrain from nullifying or impairing the benefits accruing to the other Party under this Annex through regulatory measures specific to the</w:t>
      </w:r>
      <w:r w:rsidRPr="00187CCE">
        <w:rPr>
          <w:rFonts w:eastAsia="MS Mincho"/>
        </w:rPr>
        <w:t xml:space="preserve"> products</w:t>
      </w:r>
      <w:r w:rsidR="009A1601" w:rsidRPr="00187CCE">
        <w:rPr>
          <w:rFonts w:eastAsia="MS Mincho"/>
        </w:rPr>
        <w:t xml:space="preserve"> </w:t>
      </w:r>
      <w:r w:rsidRPr="00187CCE">
        <w:rPr>
          <w:rFonts w:eastAsia="MS Mincho"/>
        </w:rPr>
        <w:t>covered</w:t>
      </w:r>
      <w:r w:rsidRPr="00187CCE">
        <w:t>.</w:t>
      </w:r>
    </w:p>
    <w:p w14:paraId="37287446" w14:textId="77777777" w:rsidR="00C032C8" w:rsidRPr="00187CCE" w:rsidRDefault="00C032C8" w:rsidP="00C032C8"/>
    <w:p w14:paraId="260185B0" w14:textId="77777777" w:rsidR="00C032C8" w:rsidRPr="00187CCE" w:rsidRDefault="00C032C8" w:rsidP="00C032C8">
      <w:r w:rsidRPr="00187CCE">
        <w:br w:type="page"/>
      </w:r>
      <w:r w:rsidRPr="00187CCE">
        <w:lastRenderedPageBreak/>
        <w:t>13.</w:t>
      </w:r>
      <w:r w:rsidRPr="00187CCE">
        <w:tab/>
        <w:t>The importing Party shall endeavour to permit the importation and marketing of products incorporating a new technology or a new feature, which the importing Party has not yet regulated, unless it has a reasonable doubt about its safety, based on scientific or technical information, to the effect that that new technology or new feature creates a risk for human health, safety or environment. If the importing Party decides to refuse placement on the market, it shall notify that decision to the other Party as soon as possible.</w:t>
      </w:r>
    </w:p>
    <w:p w14:paraId="237265C4" w14:textId="77777777" w:rsidR="00C032C8" w:rsidRPr="00187CCE" w:rsidRDefault="00C032C8" w:rsidP="00C032C8">
      <w:pPr>
        <w:rPr>
          <w:rFonts w:eastAsia="Gulim"/>
        </w:rPr>
      </w:pPr>
    </w:p>
    <w:p w14:paraId="76B6C5D9" w14:textId="77777777" w:rsidR="00C032C8" w:rsidRPr="00187CCE" w:rsidRDefault="00C032C8" w:rsidP="00C032C8">
      <w:r w:rsidRPr="00187CCE">
        <w:t>14.</w:t>
      </w:r>
      <w:r w:rsidRPr="00187CCE">
        <w:tab/>
        <w:t>The Parties shall cooperate and exchange information on any matter relevant to the implementation of this Annex within the Sub-Committee on Technical Barriers to Trade.</w:t>
      </w:r>
    </w:p>
    <w:p w14:paraId="5CD11822" w14:textId="77777777" w:rsidR="00C032C8" w:rsidRPr="00187CCE" w:rsidRDefault="00C032C8" w:rsidP="00C032C8">
      <w:pPr>
        <w:rPr>
          <w:rFonts w:eastAsia="Gulim"/>
        </w:rPr>
      </w:pPr>
    </w:p>
    <w:p w14:paraId="5C97A565" w14:textId="77777777" w:rsidR="00C032C8" w:rsidRPr="00187CCE" w:rsidRDefault="00C032C8" w:rsidP="00C032C8">
      <w:pPr>
        <w:rPr>
          <w:rFonts w:eastAsia="Gulim"/>
        </w:rPr>
      </w:pPr>
    </w:p>
    <w:p w14:paraId="40B0F3C0" w14:textId="77777777" w:rsidR="00C032C8" w:rsidRPr="00187CCE" w:rsidRDefault="00C032C8" w:rsidP="00C032C8">
      <w:pPr>
        <w:jc w:val="center"/>
        <w:rPr>
          <w:rFonts w:eastAsia="Gulim"/>
        </w:rPr>
      </w:pPr>
      <w:r w:rsidRPr="00187CCE">
        <w:rPr>
          <w:rFonts w:eastAsia="Gulim"/>
        </w:rPr>
        <w:t>_______________</w:t>
      </w:r>
    </w:p>
    <w:p w14:paraId="5F83E158" w14:textId="77777777" w:rsidR="00C032C8" w:rsidRPr="00187CCE" w:rsidRDefault="00C032C8" w:rsidP="00C032C8">
      <w:pPr>
        <w:rPr>
          <w:rFonts w:eastAsia="Gulim"/>
        </w:rPr>
        <w:sectPr w:rsidR="00C032C8" w:rsidRPr="00187CCE" w:rsidSect="001E37A2">
          <w:headerReference w:type="even" r:id="rId71"/>
          <w:headerReference w:type="default" r:id="rId72"/>
          <w:footerReference w:type="even" r:id="rId73"/>
          <w:headerReference w:type="first" r:id="rId74"/>
          <w:footerReference w:type="first" r:id="rId75"/>
          <w:footnotePr>
            <w:numRestart w:val="eachPage"/>
          </w:footnotePr>
          <w:pgSz w:w="11906" w:h="16838" w:code="9"/>
          <w:pgMar w:top="1134" w:right="1134" w:bottom="1134" w:left="1134" w:header="567" w:footer="567" w:gutter="0"/>
          <w:cols w:space="708"/>
          <w:docGrid w:linePitch="360"/>
        </w:sectPr>
      </w:pPr>
    </w:p>
    <w:p w14:paraId="6168C994" w14:textId="77777777" w:rsidR="00C032C8" w:rsidRPr="00187CCE" w:rsidRDefault="00C032C8" w:rsidP="00C032C8">
      <w:pPr>
        <w:jc w:val="right"/>
        <w:rPr>
          <w:rFonts w:eastAsia="Gulim"/>
          <w:b/>
          <w:bCs/>
          <w:u w:val="single"/>
        </w:rPr>
      </w:pPr>
      <w:bookmarkStart w:id="69" w:name="_Hlk134000836"/>
      <w:r w:rsidRPr="00187CCE">
        <w:rPr>
          <w:rFonts w:eastAsia="Gulim"/>
          <w:b/>
          <w:bCs/>
          <w:u w:val="single"/>
        </w:rPr>
        <w:lastRenderedPageBreak/>
        <w:t>ANNEX 16-D</w:t>
      </w:r>
      <w:bookmarkEnd w:id="69"/>
    </w:p>
    <w:p w14:paraId="0C0A2017" w14:textId="77777777" w:rsidR="00C032C8" w:rsidRPr="00187CCE" w:rsidRDefault="00C032C8" w:rsidP="00C032C8">
      <w:pPr>
        <w:rPr>
          <w:rFonts w:eastAsia="Gulim"/>
        </w:rPr>
      </w:pPr>
    </w:p>
    <w:p w14:paraId="7B7DC65A" w14:textId="77777777" w:rsidR="00C032C8" w:rsidRPr="00187CCE" w:rsidRDefault="00C032C8" w:rsidP="00C032C8">
      <w:pPr>
        <w:rPr>
          <w:rFonts w:eastAsia="Gulim"/>
        </w:rPr>
      </w:pPr>
    </w:p>
    <w:p w14:paraId="232F6D26" w14:textId="77777777" w:rsidR="00C032C8" w:rsidRPr="00187CCE" w:rsidRDefault="00C032C8" w:rsidP="00C032C8">
      <w:pPr>
        <w:jc w:val="center"/>
        <w:rPr>
          <w:rFonts w:eastAsia="Calibri"/>
        </w:rPr>
      </w:pPr>
      <w:bookmarkStart w:id="70" w:name="_Hlk134000821"/>
      <w:r w:rsidRPr="00187CCE">
        <w:rPr>
          <w:rFonts w:eastAsia="Calibri"/>
        </w:rPr>
        <w:t xml:space="preserve">ARRANGEMENT REFERRED TO IN </w:t>
      </w:r>
      <w:bookmarkStart w:id="71" w:name="_Hlk135231268"/>
      <w:r w:rsidRPr="00187CCE">
        <w:rPr>
          <w:rFonts w:eastAsia="Calibri"/>
          <w:szCs w:val="24"/>
        </w:rPr>
        <w:t xml:space="preserve">SUBPARAGRAPH (b) OF </w:t>
      </w:r>
      <w:bookmarkEnd w:id="71"/>
      <w:r w:rsidRPr="00187CCE">
        <w:rPr>
          <w:rFonts w:eastAsia="Calibri"/>
        </w:rPr>
        <w:t xml:space="preserve">ARTICLE 16.7(5) </w:t>
      </w:r>
      <w:r w:rsidRPr="00187CCE">
        <w:rPr>
          <w:rFonts w:eastAsia="Calibri"/>
        </w:rPr>
        <w:br/>
        <w:t xml:space="preserve">FOR THE SYSTEMATIC EXCHANGE OF INFORMATION </w:t>
      </w:r>
      <w:r w:rsidRPr="00187CCE">
        <w:rPr>
          <w:rFonts w:eastAsia="Calibri"/>
        </w:rPr>
        <w:br/>
        <w:t xml:space="preserve">ON THE SAFETY OF CONSUMER PRODUCTS </w:t>
      </w:r>
      <w:r w:rsidRPr="00187CCE">
        <w:rPr>
          <w:rFonts w:eastAsia="Calibri"/>
        </w:rPr>
        <w:br/>
        <w:t xml:space="preserve">AND ON RELATED PREVENTIVE, RESTRICTIVE </w:t>
      </w:r>
      <w:r w:rsidRPr="00187CCE">
        <w:rPr>
          <w:rFonts w:eastAsia="Calibri"/>
        </w:rPr>
        <w:br/>
        <w:t>AND CORRECTIVE MEASURES</w:t>
      </w:r>
      <w:bookmarkEnd w:id="70"/>
    </w:p>
    <w:p w14:paraId="6D7B076B" w14:textId="77777777" w:rsidR="00C032C8" w:rsidRPr="00187CCE" w:rsidRDefault="00C032C8" w:rsidP="00C032C8">
      <w:pPr>
        <w:rPr>
          <w:rFonts w:eastAsia="Calibri"/>
        </w:rPr>
      </w:pPr>
    </w:p>
    <w:p w14:paraId="23D8920D" w14:textId="77777777" w:rsidR="00C032C8" w:rsidRPr="00187CCE" w:rsidRDefault="00C032C8" w:rsidP="00C032C8">
      <w:r w:rsidRPr="00187CCE">
        <w:t>The Joint Council may amend this Annex pursuant to Article 16.7(10).</w:t>
      </w:r>
    </w:p>
    <w:p w14:paraId="4667D211" w14:textId="77777777" w:rsidR="00C032C8" w:rsidRPr="00187CCE" w:rsidRDefault="00C032C8" w:rsidP="00C032C8">
      <w:pPr>
        <w:rPr>
          <w:rFonts w:eastAsia="Gulim"/>
        </w:rPr>
      </w:pPr>
    </w:p>
    <w:p w14:paraId="17F2ABBF" w14:textId="77777777" w:rsidR="00C032C8" w:rsidRPr="00187CCE" w:rsidRDefault="00C032C8" w:rsidP="00C032C8">
      <w:pPr>
        <w:rPr>
          <w:rFonts w:eastAsia="Gulim"/>
        </w:rPr>
      </w:pPr>
    </w:p>
    <w:p w14:paraId="53B3827F" w14:textId="77777777" w:rsidR="00C032C8" w:rsidRPr="00187CCE" w:rsidRDefault="00C032C8" w:rsidP="00C032C8">
      <w:pPr>
        <w:jc w:val="center"/>
        <w:rPr>
          <w:rFonts w:eastAsia="Gulim"/>
        </w:rPr>
      </w:pPr>
      <w:r w:rsidRPr="00187CCE">
        <w:rPr>
          <w:rFonts w:eastAsia="Gulim"/>
        </w:rPr>
        <w:t>_______________</w:t>
      </w:r>
    </w:p>
    <w:p w14:paraId="28A22040" w14:textId="77777777" w:rsidR="00C032C8" w:rsidRPr="00187CCE" w:rsidRDefault="00C032C8" w:rsidP="00C032C8">
      <w:pPr>
        <w:rPr>
          <w:rFonts w:eastAsia="Gulim"/>
        </w:rPr>
        <w:sectPr w:rsidR="00C032C8" w:rsidRPr="00187CCE" w:rsidSect="001E37A2">
          <w:headerReference w:type="even" r:id="rId76"/>
          <w:headerReference w:type="default" r:id="rId77"/>
          <w:footerReference w:type="even" r:id="rId78"/>
          <w:headerReference w:type="first" r:id="rId79"/>
          <w:footerReference w:type="first" r:id="rId80"/>
          <w:footnotePr>
            <w:numRestart w:val="eachPage"/>
          </w:footnotePr>
          <w:pgSz w:w="11906" w:h="16838" w:code="9"/>
          <w:pgMar w:top="1134" w:right="1134" w:bottom="1134" w:left="1134" w:header="567" w:footer="567" w:gutter="0"/>
          <w:cols w:space="708"/>
          <w:docGrid w:linePitch="360"/>
        </w:sectPr>
      </w:pPr>
    </w:p>
    <w:p w14:paraId="6EBBF01E" w14:textId="77777777" w:rsidR="00C032C8" w:rsidRPr="00187CCE" w:rsidRDefault="00C032C8" w:rsidP="00C032C8">
      <w:pPr>
        <w:jc w:val="right"/>
        <w:rPr>
          <w:rFonts w:eastAsia="Gulim"/>
          <w:b/>
          <w:bCs/>
          <w:u w:val="single"/>
        </w:rPr>
      </w:pPr>
      <w:bookmarkStart w:id="72" w:name="_Hlk134000880"/>
      <w:r w:rsidRPr="00187CCE">
        <w:rPr>
          <w:rFonts w:eastAsia="Gulim"/>
          <w:b/>
          <w:bCs/>
          <w:u w:val="single"/>
        </w:rPr>
        <w:lastRenderedPageBreak/>
        <w:t>ANNEX 16-E</w:t>
      </w:r>
      <w:bookmarkEnd w:id="72"/>
    </w:p>
    <w:p w14:paraId="3AF7A9EE" w14:textId="77777777" w:rsidR="00C032C8" w:rsidRPr="00187CCE" w:rsidRDefault="00C032C8" w:rsidP="00C032C8">
      <w:pPr>
        <w:rPr>
          <w:rFonts w:eastAsia="Gulim"/>
        </w:rPr>
      </w:pPr>
    </w:p>
    <w:p w14:paraId="4A3EF331" w14:textId="77777777" w:rsidR="00C032C8" w:rsidRPr="00187CCE" w:rsidRDefault="00C032C8" w:rsidP="00C032C8">
      <w:pPr>
        <w:rPr>
          <w:rFonts w:eastAsia="Gulim"/>
        </w:rPr>
      </w:pPr>
    </w:p>
    <w:p w14:paraId="4F732306" w14:textId="10AEC243" w:rsidR="009A1601" w:rsidRPr="00187CCE" w:rsidRDefault="009A1601" w:rsidP="009A1601">
      <w:pPr>
        <w:jc w:val="center"/>
        <w:rPr>
          <w:rFonts w:eastAsia="Calibri"/>
        </w:rPr>
      </w:pPr>
      <w:r w:rsidRPr="00187CCE">
        <w:rPr>
          <w:rFonts w:eastAsia="Calibri"/>
        </w:rPr>
        <w:t xml:space="preserve">ARRANGEMENT REFERRED TO IN ARTICLE 16.7(6) </w:t>
      </w:r>
      <w:r w:rsidRPr="00187CCE">
        <w:rPr>
          <w:rFonts w:eastAsia="Calibri"/>
        </w:rPr>
        <w:br/>
        <w:t xml:space="preserve">ON THE REGULAR EXCHANGE OF INFORMATION ON MEASURES TAKEN </w:t>
      </w:r>
      <w:r w:rsidRPr="00187CCE">
        <w:rPr>
          <w:rFonts w:eastAsia="Calibri"/>
        </w:rPr>
        <w:br/>
        <w:t xml:space="preserve">WITH RESPECT TO NON-COMPLIANT NON-FOOD PRODUCTS, </w:t>
      </w:r>
      <w:r w:rsidRPr="00187CCE">
        <w:rPr>
          <w:rFonts w:eastAsia="Calibri"/>
        </w:rPr>
        <w:br/>
        <w:t>OTHER THAN THOSE COVERED BY ARTICLE 16.7(5)</w:t>
      </w:r>
    </w:p>
    <w:p w14:paraId="01392CE7" w14:textId="77777777" w:rsidR="00C032C8" w:rsidRPr="00187CCE" w:rsidRDefault="00C032C8" w:rsidP="00C032C8">
      <w:pPr>
        <w:rPr>
          <w:rFonts w:eastAsia="Calibri"/>
        </w:rPr>
      </w:pPr>
    </w:p>
    <w:p w14:paraId="097C4CF3" w14:textId="77777777" w:rsidR="00C032C8" w:rsidRPr="00187CCE" w:rsidRDefault="00C032C8" w:rsidP="00C032C8">
      <w:r w:rsidRPr="00187CCE">
        <w:t>The Joint Council may amend this Annex pursuant to Article 16.7(10).</w:t>
      </w:r>
    </w:p>
    <w:p w14:paraId="00A0AE25" w14:textId="77777777" w:rsidR="00C032C8" w:rsidRPr="00187CCE" w:rsidRDefault="00C032C8" w:rsidP="00C032C8">
      <w:pPr>
        <w:rPr>
          <w:rFonts w:eastAsia="Gulim"/>
        </w:rPr>
      </w:pPr>
    </w:p>
    <w:p w14:paraId="2F457255" w14:textId="77777777" w:rsidR="00C032C8" w:rsidRPr="00187CCE" w:rsidRDefault="00C032C8" w:rsidP="00C032C8">
      <w:pPr>
        <w:rPr>
          <w:rFonts w:eastAsia="Gulim"/>
        </w:rPr>
      </w:pPr>
    </w:p>
    <w:p w14:paraId="16400182" w14:textId="77777777" w:rsidR="00C032C8" w:rsidRPr="00187CCE" w:rsidRDefault="00C032C8" w:rsidP="00C032C8">
      <w:pPr>
        <w:jc w:val="center"/>
        <w:rPr>
          <w:rFonts w:eastAsia="Gulim"/>
        </w:rPr>
      </w:pPr>
      <w:r w:rsidRPr="00187CCE">
        <w:rPr>
          <w:rFonts w:eastAsia="Gulim"/>
        </w:rPr>
        <w:t>________________</w:t>
      </w:r>
    </w:p>
    <w:p w14:paraId="30869EA9" w14:textId="77777777" w:rsidR="00C032C8" w:rsidRPr="00187CCE" w:rsidRDefault="00C032C8" w:rsidP="00C032C8">
      <w:pPr>
        <w:contextualSpacing/>
        <w:rPr>
          <w:b/>
          <w:szCs w:val="24"/>
          <w:u w:val="single"/>
        </w:rPr>
        <w:sectPr w:rsidR="00C032C8" w:rsidRPr="00187CCE" w:rsidSect="00FC5B36">
          <w:headerReference w:type="even" r:id="rId81"/>
          <w:headerReference w:type="default" r:id="rId82"/>
          <w:footerReference w:type="even" r:id="rId83"/>
          <w:headerReference w:type="first" r:id="rId84"/>
          <w:footerReference w:type="first" r:id="rId85"/>
          <w:footnotePr>
            <w:numRestart w:val="eachPage"/>
          </w:footnotePr>
          <w:pgSz w:w="11906" w:h="16838" w:code="9"/>
          <w:pgMar w:top="1134" w:right="1134" w:bottom="1134" w:left="1134" w:header="567" w:footer="567" w:gutter="0"/>
          <w:cols w:space="708"/>
          <w:docGrid w:linePitch="360"/>
        </w:sectPr>
      </w:pPr>
    </w:p>
    <w:p w14:paraId="37818958" w14:textId="77777777" w:rsidR="00C032C8" w:rsidRPr="00187CCE" w:rsidRDefault="00C032C8" w:rsidP="00C032C8">
      <w:pPr>
        <w:jc w:val="right"/>
        <w:rPr>
          <w:b/>
          <w:bCs/>
          <w:u w:val="single"/>
        </w:rPr>
      </w:pPr>
      <w:bookmarkStart w:id="73" w:name="_Hlk134000933"/>
      <w:r w:rsidRPr="00187CCE">
        <w:rPr>
          <w:b/>
          <w:bCs/>
          <w:u w:val="single"/>
        </w:rPr>
        <w:lastRenderedPageBreak/>
        <w:t>ANNEX 17-A</w:t>
      </w:r>
      <w:bookmarkEnd w:id="73"/>
    </w:p>
    <w:p w14:paraId="7F7EC789" w14:textId="77777777" w:rsidR="00C032C8" w:rsidRPr="00187CCE" w:rsidRDefault="00C032C8" w:rsidP="00C032C8"/>
    <w:p w14:paraId="3DB9D96B" w14:textId="77777777" w:rsidR="00C032C8" w:rsidRPr="00187CCE" w:rsidRDefault="00C032C8" w:rsidP="00C032C8"/>
    <w:p w14:paraId="1DD6A116" w14:textId="77777777" w:rsidR="00C032C8" w:rsidRPr="00187CCE" w:rsidRDefault="00C032C8" w:rsidP="00C032C8">
      <w:pPr>
        <w:jc w:val="center"/>
      </w:pPr>
      <w:bookmarkStart w:id="74" w:name="_Hlk126830173"/>
      <w:bookmarkStart w:id="75" w:name="_Hlk134000927"/>
      <w:r w:rsidRPr="00187CCE">
        <w:t>RESERVATIONS FOR</w:t>
      </w:r>
      <w:bookmarkEnd w:id="74"/>
      <w:r w:rsidRPr="00187CCE">
        <w:t xml:space="preserve"> EXISTING MEASURES</w:t>
      </w:r>
      <w:bookmarkEnd w:id="75"/>
    </w:p>
    <w:p w14:paraId="4DEE79D8" w14:textId="77777777" w:rsidR="00C032C8" w:rsidRPr="00187CCE" w:rsidRDefault="00C032C8" w:rsidP="00C032C8"/>
    <w:p w14:paraId="50C53DCB" w14:textId="77777777" w:rsidR="00C032C8" w:rsidRPr="00187CCE" w:rsidRDefault="00C032C8" w:rsidP="00C032C8">
      <w:r w:rsidRPr="00187CCE">
        <w:t>Headnotes</w:t>
      </w:r>
    </w:p>
    <w:p w14:paraId="39E064EC" w14:textId="77777777" w:rsidR="00C032C8" w:rsidRPr="00187CCE" w:rsidRDefault="00C032C8" w:rsidP="00C032C8"/>
    <w:p w14:paraId="708C72D8" w14:textId="49B8733C" w:rsidR="00C032C8" w:rsidRPr="00187CCE" w:rsidRDefault="00C032C8" w:rsidP="00C032C8">
      <w:r w:rsidRPr="00187CCE">
        <w:t>1.</w:t>
      </w:r>
      <w:r w:rsidRPr="00187CCE">
        <w:tab/>
        <w:t xml:space="preserve">The </w:t>
      </w:r>
      <w:bookmarkStart w:id="76" w:name="_Hlk126831100"/>
      <w:r w:rsidRPr="00187CCE">
        <w:t xml:space="preserve">schedules </w:t>
      </w:r>
      <w:bookmarkEnd w:id="76"/>
      <w:r w:rsidRPr="00187CCE">
        <w:t xml:space="preserve">of </w:t>
      </w:r>
      <w:bookmarkStart w:id="77" w:name="_Hlk126832136"/>
      <w:r w:rsidRPr="00187CCE">
        <w:rPr>
          <w:rFonts w:eastAsiaTheme="minorHAnsi"/>
        </w:rPr>
        <w:t>the Parties</w:t>
      </w:r>
      <w:bookmarkEnd w:id="77"/>
      <w:r w:rsidRPr="00187CCE">
        <w:t xml:space="preserve"> </w:t>
      </w:r>
      <w:bookmarkStart w:id="78" w:name="_Hlk126831184"/>
      <w:r w:rsidRPr="00187CCE">
        <w:t>in Appendices 17-A-1 and</w:t>
      </w:r>
      <w:bookmarkStart w:id="79" w:name="_Hlk126831143"/>
      <w:r w:rsidRPr="00187CCE">
        <w:t> </w:t>
      </w:r>
      <w:bookmarkEnd w:id="79"/>
      <w:r w:rsidRPr="00187CCE">
        <w:t xml:space="preserve">17-A-2 </w:t>
      </w:r>
      <w:bookmarkEnd w:id="78"/>
      <w:r w:rsidRPr="00187CCE">
        <w:t>set out</w:t>
      </w:r>
      <w:bookmarkStart w:id="80" w:name="_Hlk126831257"/>
      <w:r w:rsidR="006A19C8" w:rsidRPr="00187CCE">
        <w:t>,</w:t>
      </w:r>
      <w:r w:rsidRPr="00187CCE">
        <w:t xml:space="preserve"> pursuant to </w:t>
      </w:r>
      <w:bookmarkEnd w:id="80"/>
      <w:r w:rsidRPr="00187CCE">
        <w:t>Articles 17.14 and 18.8, the reservations taken by the Parties with respect to existing measures that do not conform with obligations imposed by:</w:t>
      </w:r>
    </w:p>
    <w:p w14:paraId="571EC2C0" w14:textId="77777777" w:rsidR="00C032C8" w:rsidRPr="00187CCE" w:rsidRDefault="00C032C8" w:rsidP="00C032C8"/>
    <w:p w14:paraId="52222A5F" w14:textId="77777777" w:rsidR="00C032C8" w:rsidRPr="00187CCE" w:rsidRDefault="00C032C8" w:rsidP="00C032C8">
      <w:pPr>
        <w:ind w:left="567" w:hanging="567"/>
        <w:rPr>
          <w:lang w:val="fr-BE"/>
        </w:rPr>
      </w:pPr>
      <w:r w:rsidRPr="00187CCE">
        <w:rPr>
          <w:lang w:val="fr-BE"/>
        </w:rPr>
        <w:t>(a)</w:t>
      </w:r>
      <w:r w:rsidRPr="00187CCE">
        <w:rPr>
          <w:lang w:val="fr-BE"/>
        </w:rPr>
        <w:tab/>
        <w:t>Article 18.6;</w:t>
      </w:r>
    </w:p>
    <w:p w14:paraId="03C06A90" w14:textId="77777777" w:rsidR="00C032C8" w:rsidRPr="00187CCE" w:rsidRDefault="00C032C8" w:rsidP="00C032C8">
      <w:pPr>
        <w:ind w:left="567" w:hanging="567"/>
        <w:rPr>
          <w:lang w:val="fr-BE"/>
        </w:rPr>
      </w:pPr>
    </w:p>
    <w:p w14:paraId="07C4C6F2" w14:textId="77777777" w:rsidR="00C032C8" w:rsidRPr="00187CCE" w:rsidRDefault="00C032C8" w:rsidP="00C032C8">
      <w:pPr>
        <w:ind w:left="567" w:hanging="567"/>
        <w:rPr>
          <w:lang w:val="fr-BE"/>
        </w:rPr>
      </w:pPr>
      <w:r w:rsidRPr="00187CCE">
        <w:rPr>
          <w:lang w:val="fr-BE"/>
        </w:rPr>
        <w:t>(b)</w:t>
      </w:r>
      <w:r w:rsidRPr="00187CCE">
        <w:rPr>
          <w:lang w:val="fr-BE"/>
        </w:rPr>
        <w:tab/>
        <w:t>Article 17.9 or 18.4;</w:t>
      </w:r>
    </w:p>
    <w:p w14:paraId="2310E0F9" w14:textId="77777777" w:rsidR="00C032C8" w:rsidRPr="00187CCE" w:rsidRDefault="00C032C8" w:rsidP="00C032C8">
      <w:pPr>
        <w:ind w:left="567" w:hanging="567"/>
        <w:rPr>
          <w:lang w:val="fr-BE"/>
        </w:rPr>
      </w:pPr>
    </w:p>
    <w:p w14:paraId="599366A1" w14:textId="77777777" w:rsidR="00C032C8" w:rsidRPr="00187CCE" w:rsidRDefault="00C032C8" w:rsidP="00C032C8">
      <w:pPr>
        <w:ind w:left="567" w:hanging="567"/>
        <w:rPr>
          <w:lang w:val="fr-BE"/>
        </w:rPr>
      </w:pPr>
      <w:r w:rsidRPr="00187CCE">
        <w:rPr>
          <w:lang w:val="fr-BE"/>
        </w:rPr>
        <w:t>(c)</w:t>
      </w:r>
      <w:r w:rsidRPr="00187CCE">
        <w:rPr>
          <w:lang w:val="fr-BE"/>
        </w:rPr>
        <w:tab/>
        <w:t>Article 17.11;</w:t>
      </w:r>
    </w:p>
    <w:p w14:paraId="06D514D8" w14:textId="77777777" w:rsidR="00C032C8" w:rsidRPr="00187CCE" w:rsidRDefault="00C032C8" w:rsidP="00C032C8">
      <w:pPr>
        <w:ind w:left="567" w:hanging="567"/>
        <w:rPr>
          <w:lang w:val="fr-BE"/>
        </w:rPr>
      </w:pPr>
    </w:p>
    <w:p w14:paraId="378D5A97" w14:textId="77777777" w:rsidR="00C032C8" w:rsidRPr="00187CCE" w:rsidRDefault="00C032C8" w:rsidP="00C032C8">
      <w:pPr>
        <w:ind w:left="567" w:hanging="567"/>
        <w:rPr>
          <w:lang w:val="fr-BE"/>
        </w:rPr>
      </w:pPr>
      <w:r w:rsidRPr="00187CCE">
        <w:rPr>
          <w:lang w:val="fr-BE"/>
        </w:rPr>
        <w:t>(d)</w:t>
      </w:r>
      <w:r w:rsidRPr="00187CCE">
        <w:rPr>
          <w:lang w:val="fr-BE"/>
        </w:rPr>
        <w:tab/>
        <w:t>Article 17.13; or</w:t>
      </w:r>
    </w:p>
    <w:p w14:paraId="44D92E91" w14:textId="77777777" w:rsidR="00C032C8" w:rsidRPr="00187CCE" w:rsidRDefault="00C032C8" w:rsidP="00C032C8">
      <w:pPr>
        <w:ind w:left="567" w:hanging="567"/>
        <w:rPr>
          <w:lang w:val="fr-BE"/>
        </w:rPr>
      </w:pPr>
    </w:p>
    <w:p w14:paraId="5ADC571A" w14:textId="77777777" w:rsidR="00C032C8" w:rsidRPr="00187CCE" w:rsidRDefault="00C032C8" w:rsidP="00C032C8">
      <w:pPr>
        <w:ind w:left="567" w:hanging="567"/>
        <w:rPr>
          <w:lang w:val="fr-BE"/>
        </w:rPr>
      </w:pPr>
      <w:r w:rsidRPr="00187CCE">
        <w:rPr>
          <w:lang w:val="fr-BE"/>
        </w:rPr>
        <w:t>(e)</w:t>
      </w:r>
      <w:r w:rsidRPr="00187CCE">
        <w:rPr>
          <w:lang w:val="fr-BE"/>
        </w:rPr>
        <w:tab/>
        <w:t>Article 17.12.</w:t>
      </w:r>
    </w:p>
    <w:p w14:paraId="520665E6" w14:textId="77777777" w:rsidR="00C032C8" w:rsidRPr="00187CCE" w:rsidRDefault="00C032C8" w:rsidP="00C032C8">
      <w:pPr>
        <w:rPr>
          <w:lang w:val="fr-BE"/>
        </w:rPr>
      </w:pPr>
    </w:p>
    <w:p w14:paraId="5A800025" w14:textId="77777777" w:rsidR="00C032C8" w:rsidRPr="00187CCE" w:rsidRDefault="00C032C8" w:rsidP="00C032C8">
      <w:r w:rsidRPr="00187CCE">
        <w:t>2.</w:t>
      </w:r>
      <w:r w:rsidRPr="00187CCE">
        <w:tab/>
      </w:r>
      <w:r w:rsidRPr="00187CCE">
        <w:rPr>
          <w:rFonts w:eastAsiaTheme="minorHAnsi"/>
        </w:rPr>
        <w:t>The reservations of a Party are without prejudice to the rights and obligations of the Parties under GATS.</w:t>
      </w:r>
    </w:p>
    <w:p w14:paraId="7B92723D" w14:textId="77777777" w:rsidR="00C032C8" w:rsidRPr="00187CCE" w:rsidRDefault="00C032C8" w:rsidP="00C032C8"/>
    <w:p w14:paraId="3C359675" w14:textId="77777777" w:rsidR="00C032C8" w:rsidRPr="00187CCE" w:rsidRDefault="00C032C8" w:rsidP="00C032C8">
      <w:r w:rsidRPr="00187CCE">
        <w:br w:type="page"/>
      </w:r>
      <w:r w:rsidRPr="00187CCE">
        <w:lastRenderedPageBreak/>
        <w:t>3.</w:t>
      </w:r>
      <w:r w:rsidRPr="00187CCE">
        <w:tab/>
        <w:t>Each reservation sets out the following elements:</w:t>
      </w:r>
    </w:p>
    <w:p w14:paraId="6ED9C990" w14:textId="77777777" w:rsidR="00C032C8" w:rsidRPr="00187CCE" w:rsidRDefault="00C032C8" w:rsidP="00C032C8"/>
    <w:p w14:paraId="341688F5" w14:textId="77777777" w:rsidR="00C032C8" w:rsidRPr="00187CCE" w:rsidRDefault="00C032C8" w:rsidP="00C032C8">
      <w:pPr>
        <w:ind w:left="567" w:hanging="567"/>
      </w:pPr>
      <w:r w:rsidRPr="00187CCE">
        <w:t>(a)</w:t>
      </w:r>
      <w:r w:rsidRPr="00187CCE">
        <w:tab/>
        <w:t>"sector" refers to the general sector in which the reservation is taken;</w:t>
      </w:r>
    </w:p>
    <w:p w14:paraId="5F90EB5B" w14:textId="77777777" w:rsidR="00C032C8" w:rsidRPr="00187CCE" w:rsidRDefault="00C032C8" w:rsidP="00C032C8">
      <w:pPr>
        <w:ind w:left="567" w:hanging="567"/>
      </w:pPr>
    </w:p>
    <w:p w14:paraId="55A1DF6B" w14:textId="77777777" w:rsidR="00C032C8" w:rsidRPr="00187CCE" w:rsidRDefault="00C032C8" w:rsidP="00C032C8">
      <w:pPr>
        <w:ind w:left="567" w:hanging="567"/>
      </w:pPr>
      <w:r w:rsidRPr="00187CCE">
        <w:t>(b)</w:t>
      </w:r>
      <w:r w:rsidRPr="00187CCE">
        <w:tab/>
        <w:t>"sub-sector" refers to the specific sector in which the reservation is taken;</w:t>
      </w:r>
    </w:p>
    <w:p w14:paraId="3E04F226" w14:textId="77777777" w:rsidR="00C032C8" w:rsidRPr="00187CCE" w:rsidRDefault="00C032C8" w:rsidP="00C032C8">
      <w:pPr>
        <w:ind w:left="567" w:hanging="567"/>
      </w:pPr>
    </w:p>
    <w:p w14:paraId="5ECA7352" w14:textId="77777777" w:rsidR="00C032C8" w:rsidRPr="00187CCE" w:rsidRDefault="00C032C8" w:rsidP="00C032C8">
      <w:pPr>
        <w:ind w:left="567" w:hanging="567"/>
      </w:pPr>
      <w:r w:rsidRPr="00187CCE">
        <w:t>(c)</w:t>
      </w:r>
      <w:r w:rsidRPr="00187CCE">
        <w:tab/>
        <w:t>"industry classification" refers, where applicable, to the activity covered by the reservation according to the CPC, ISIC Rev. 3.1, or as expressly otherwise described in that reservation;</w:t>
      </w:r>
    </w:p>
    <w:p w14:paraId="17B6F0A0" w14:textId="77777777" w:rsidR="00C032C8" w:rsidRPr="00187CCE" w:rsidRDefault="00C032C8" w:rsidP="00C032C8"/>
    <w:p w14:paraId="6039E9D0" w14:textId="77777777" w:rsidR="00C032C8" w:rsidRPr="00187CCE" w:rsidRDefault="00C032C8" w:rsidP="00C032C8">
      <w:pPr>
        <w:ind w:left="567" w:hanging="567"/>
      </w:pPr>
      <w:r w:rsidRPr="00187CCE">
        <w:t>(d)</w:t>
      </w:r>
      <w:r w:rsidRPr="00187CCE">
        <w:tab/>
        <w:t>"type of reservation" specifies the obligation referred to in paragraph 1 of this Annex for which the reservation is taken;</w:t>
      </w:r>
    </w:p>
    <w:p w14:paraId="28CBB98A" w14:textId="77777777" w:rsidR="00C032C8" w:rsidRPr="00187CCE" w:rsidRDefault="00C032C8" w:rsidP="00C032C8">
      <w:pPr>
        <w:ind w:left="567" w:hanging="567"/>
      </w:pPr>
    </w:p>
    <w:p w14:paraId="2A99A8F8" w14:textId="77777777" w:rsidR="00C032C8" w:rsidRPr="00187CCE" w:rsidRDefault="00C032C8" w:rsidP="00C032C8">
      <w:pPr>
        <w:ind w:left="567" w:hanging="567"/>
      </w:pPr>
      <w:r w:rsidRPr="00187CCE">
        <w:t>(e)</w:t>
      </w:r>
      <w:r w:rsidRPr="00187CCE">
        <w:tab/>
        <w:t>"level of government" indicates the level of government maintaining the measure for which the reservation is taken;</w:t>
      </w:r>
    </w:p>
    <w:p w14:paraId="63F3F0A8" w14:textId="77777777" w:rsidR="00C032C8" w:rsidRPr="00187CCE" w:rsidRDefault="00C032C8" w:rsidP="00C032C8">
      <w:pPr>
        <w:ind w:left="567" w:hanging="567"/>
      </w:pPr>
    </w:p>
    <w:p w14:paraId="20645093" w14:textId="68FF7C47" w:rsidR="00C032C8" w:rsidRPr="00187CCE" w:rsidRDefault="00C032C8" w:rsidP="00C032C8">
      <w:pPr>
        <w:ind w:left="567" w:hanging="567"/>
      </w:pPr>
      <w:r w:rsidRPr="00187CCE">
        <w:t>(f)</w:t>
      </w:r>
      <w:r w:rsidRPr="00187CCE">
        <w:tab/>
        <w:t>"measures" identifies the laws or other measures as qualified, where indicated, by the "description" element for which the reservation is taken; a "measure" cited in the "measures"</w:t>
      </w:r>
      <w:r w:rsidR="009A1601" w:rsidRPr="00187CCE">
        <w:t xml:space="preserve"> </w:t>
      </w:r>
      <w:r w:rsidRPr="00187CCE">
        <w:t>element:</w:t>
      </w:r>
    </w:p>
    <w:p w14:paraId="4373CE53" w14:textId="77777777" w:rsidR="00C032C8" w:rsidRPr="00187CCE" w:rsidRDefault="00C032C8" w:rsidP="00C032C8">
      <w:pPr>
        <w:ind w:left="567" w:hanging="567"/>
      </w:pPr>
    </w:p>
    <w:p w14:paraId="4CBF2576" w14:textId="77777777" w:rsidR="00C032C8" w:rsidRPr="00187CCE" w:rsidRDefault="00C032C8" w:rsidP="00C032C8">
      <w:pPr>
        <w:ind w:left="1134" w:hanging="567"/>
      </w:pPr>
      <w:r w:rsidRPr="00187CCE">
        <w:t>(i)</w:t>
      </w:r>
      <w:r w:rsidRPr="00187CCE">
        <w:tab/>
        <w:t>means the measure as amended, continued or renewed as of the date of entry into force of this Agreement;</w:t>
      </w:r>
    </w:p>
    <w:p w14:paraId="5C0CFB81" w14:textId="77777777" w:rsidR="00C032C8" w:rsidRPr="00187CCE" w:rsidRDefault="00C032C8" w:rsidP="00C032C8">
      <w:pPr>
        <w:ind w:left="1134" w:hanging="567"/>
      </w:pPr>
    </w:p>
    <w:p w14:paraId="79196352" w14:textId="1B3F6428" w:rsidR="00C032C8" w:rsidRPr="00187CCE" w:rsidRDefault="00C032C8" w:rsidP="00C032C8">
      <w:pPr>
        <w:ind w:left="1134" w:hanging="567"/>
      </w:pPr>
      <w:r w:rsidRPr="00187CCE">
        <w:t>(ii)</w:t>
      </w:r>
      <w:r w:rsidRPr="00187CCE">
        <w:tab/>
        <w:t>includes any subordinate measure adopted or maintained under the authority of, and consistent with, the measure; and</w:t>
      </w:r>
    </w:p>
    <w:p w14:paraId="5E042A5D" w14:textId="77777777" w:rsidR="00C032C8" w:rsidRPr="00187CCE" w:rsidRDefault="00C032C8" w:rsidP="00C032C8">
      <w:pPr>
        <w:ind w:left="1134" w:hanging="567"/>
      </w:pPr>
    </w:p>
    <w:p w14:paraId="60DA0913" w14:textId="0EF7101D" w:rsidR="00C032C8" w:rsidRPr="00187CCE" w:rsidRDefault="009A1601" w:rsidP="00C032C8">
      <w:pPr>
        <w:ind w:left="1134" w:hanging="567"/>
      </w:pPr>
      <w:r w:rsidRPr="00187CCE">
        <w:br w:type="page"/>
      </w:r>
      <w:r w:rsidR="00C032C8" w:rsidRPr="00187CCE">
        <w:lastRenderedPageBreak/>
        <w:t>(iii)</w:t>
      </w:r>
      <w:r w:rsidR="00C032C8" w:rsidRPr="00187CCE">
        <w:tab/>
        <w:t>in respect of the schedule of the EU Party, includes any laws or other measures which implement a directive at Member State level; and</w:t>
      </w:r>
    </w:p>
    <w:p w14:paraId="279B0F32" w14:textId="77777777" w:rsidR="00C032C8" w:rsidRPr="00187CCE" w:rsidRDefault="00C032C8" w:rsidP="00C032C8"/>
    <w:p w14:paraId="02A2BD38" w14:textId="77777777" w:rsidR="00C032C8" w:rsidRPr="00187CCE" w:rsidRDefault="00C032C8" w:rsidP="00C032C8">
      <w:pPr>
        <w:ind w:left="567" w:hanging="567"/>
      </w:pPr>
      <w:r w:rsidRPr="00187CCE">
        <w:t>(g)</w:t>
      </w:r>
      <w:r w:rsidRPr="00187CCE">
        <w:tab/>
        <w:t>"description" sets out the non-conforming aspects of the existing measure for which the reservation is taken.</w:t>
      </w:r>
    </w:p>
    <w:p w14:paraId="3841CED5" w14:textId="77777777" w:rsidR="00C032C8" w:rsidRPr="00187CCE" w:rsidRDefault="00C032C8" w:rsidP="00C032C8"/>
    <w:p w14:paraId="4FA891C7" w14:textId="20D051E2" w:rsidR="00C032C8" w:rsidRPr="00187CCE" w:rsidRDefault="00C032C8" w:rsidP="00C032C8">
      <w:r w:rsidRPr="00187CCE">
        <w:t>4.</w:t>
      </w:r>
      <w:r w:rsidRPr="00187CCE">
        <w:tab/>
        <w:t>For greater certainty, if a Party adopts a new measure at a level of government different to that at which the reservation was originally taken, and that new measure effectively replaces, within the territory to which it applies, the non-conforming aspect of the original measure cited in the "measures" element, the new measure shall be deemed to constitute a modification to the original measure within the meaning of subparagraph (c) of Article 17.14(1) or subparagraph (c) of</w:t>
      </w:r>
      <w:r w:rsidR="009A1601" w:rsidRPr="00187CCE">
        <w:t xml:space="preserve"> </w:t>
      </w:r>
      <w:r w:rsidRPr="00187CCE">
        <w:t>Article 18.8(1).</w:t>
      </w:r>
    </w:p>
    <w:p w14:paraId="10ED6C51" w14:textId="77777777" w:rsidR="00C032C8" w:rsidRPr="00187CCE" w:rsidRDefault="00C032C8" w:rsidP="00C032C8"/>
    <w:p w14:paraId="7F611DEA" w14:textId="2340CAD8" w:rsidR="00C032C8" w:rsidRPr="00187CCE" w:rsidRDefault="00C032C8" w:rsidP="00C032C8">
      <w:r w:rsidRPr="00187CCE">
        <w:t>5.</w:t>
      </w:r>
      <w:r w:rsidRPr="00187CCE">
        <w:tab/>
        <w:t>In the interpretation of a reservation, all elements of the reservation shall be considered. A reservation shall be interpreted in the light of the relevant obligations laid down in the Chapters or Sections against which the reservation is taken. The "measures" element shall prevail over all other</w:t>
      </w:r>
      <w:r w:rsidR="009A1601" w:rsidRPr="00187CCE">
        <w:t xml:space="preserve"> </w:t>
      </w:r>
      <w:r w:rsidRPr="00187CCE">
        <w:t>elements.</w:t>
      </w:r>
    </w:p>
    <w:p w14:paraId="4BC58694" w14:textId="77777777" w:rsidR="00C032C8" w:rsidRPr="00187CCE" w:rsidRDefault="00C032C8" w:rsidP="00C032C8"/>
    <w:p w14:paraId="73C8BD3F" w14:textId="62A564C5" w:rsidR="00C032C8" w:rsidRPr="00187CCE" w:rsidRDefault="00C032C8" w:rsidP="00C032C8">
      <w:r w:rsidRPr="00187CCE">
        <w:t>6.</w:t>
      </w:r>
      <w:r w:rsidRPr="00187CCE">
        <w:tab/>
        <w:t xml:space="preserve">For the purposes of the schedules of </w:t>
      </w:r>
      <w:r w:rsidRPr="00187CCE">
        <w:rPr>
          <w:rFonts w:eastAsiaTheme="minorHAnsi"/>
        </w:rPr>
        <w:t>the Parties</w:t>
      </w:r>
      <w:r w:rsidRPr="00187CCE">
        <w:t>, "ISIC Rev. 3.1" means the International Standard Industrial Classification of All Economic Activities as set out in Statistical Office of the United Nations, Statistical Papers, Series M, No. 4, ISIC Rev. 3.1, 2002.</w:t>
      </w:r>
    </w:p>
    <w:p w14:paraId="7710FFC9" w14:textId="77777777" w:rsidR="00C032C8" w:rsidRPr="00187CCE" w:rsidRDefault="00C032C8" w:rsidP="00C032C8"/>
    <w:p w14:paraId="6231C36B" w14:textId="1A1E3B4A" w:rsidR="00C032C8" w:rsidRPr="00187CCE" w:rsidRDefault="009A1601" w:rsidP="00C032C8">
      <w:r w:rsidRPr="00187CCE">
        <w:br w:type="page"/>
      </w:r>
      <w:r w:rsidR="00C032C8" w:rsidRPr="00187CCE">
        <w:lastRenderedPageBreak/>
        <w:t>7.</w:t>
      </w:r>
      <w:r w:rsidR="00C032C8" w:rsidRPr="00187CCE">
        <w:tab/>
        <w:t xml:space="preserve">For the purposes of the schedules of </w:t>
      </w:r>
      <w:r w:rsidR="00C032C8" w:rsidRPr="00187CCE">
        <w:rPr>
          <w:rFonts w:eastAsiaTheme="minorHAnsi"/>
        </w:rPr>
        <w:t>the Parties</w:t>
      </w:r>
      <w:r w:rsidR="00C032C8" w:rsidRPr="00187CCE">
        <w:t xml:space="preserve">, a reservation for a requirement to have a local presence in the territory of the </w:t>
      </w:r>
      <w:r w:rsidR="00C032C8" w:rsidRPr="00187CCE">
        <w:rPr>
          <w:rFonts w:eastAsiaTheme="minorHAnsi"/>
        </w:rPr>
        <w:t xml:space="preserve">Parties </w:t>
      </w:r>
      <w:r w:rsidR="00C032C8" w:rsidRPr="00187CCE">
        <w:t xml:space="preserve">is taken with respect to Article 18.6, and not with respect to Article 18.4 or, </w:t>
      </w:r>
      <w:bookmarkStart w:id="81" w:name="_Hlk126832311"/>
      <w:r w:rsidR="00C032C8" w:rsidRPr="00187CCE">
        <w:t>in Annex 17-C</w:t>
      </w:r>
      <w:bookmarkEnd w:id="81"/>
      <w:r w:rsidR="00C032C8" w:rsidRPr="00187CCE">
        <w:t xml:space="preserve">, </w:t>
      </w:r>
      <w:bookmarkStart w:id="82" w:name="_Hlk126832347"/>
      <w:r w:rsidR="00C032C8" w:rsidRPr="00187CCE">
        <w:t xml:space="preserve">with respect to </w:t>
      </w:r>
      <w:bookmarkEnd w:id="82"/>
      <w:r w:rsidR="00C032C8" w:rsidRPr="00187CCE">
        <w:t>Article 18.7. Furthermore, such a requirement is not taken as a reservation with respect to Article 17.9.</w:t>
      </w:r>
    </w:p>
    <w:p w14:paraId="2A22D463" w14:textId="77777777" w:rsidR="00C032C8" w:rsidRPr="00187CCE" w:rsidRDefault="00C032C8" w:rsidP="00C032C8"/>
    <w:p w14:paraId="153A9EC1" w14:textId="77777777" w:rsidR="00C032C8" w:rsidRPr="00187CCE" w:rsidRDefault="00C032C8" w:rsidP="00C032C8">
      <w:r w:rsidRPr="00187CCE">
        <w:t>8.</w:t>
      </w:r>
      <w:r w:rsidRPr="00187CCE">
        <w:tab/>
        <w:t>A reservation taken at the level of the EU Party applies to a measure of the European Union, to a measure of a Member State at the central level or to a measure of a government within a Member State, unless the reservation excludes a Member State. A reservation taken by a Member State applies to a measure of a government at the central, regional or local level within that Member State. For the purposes of the reservations of Belgium, the central level of government covers the federal government and the governments of the regions and the communities as each of them holds equipollent legislative powers. For the purposes of the reservations of the EU Party, a regional level of government in Finland means the Åland Islands. A reservation taken at the level of Chile applies to a measure of the central government or a local government.</w:t>
      </w:r>
    </w:p>
    <w:p w14:paraId="04E8FBDA" w14:textId="77777777" w:rsidR="00C032C8" w:rsidRPr="00187CCE" w:rsidRDefault="00C032C8" w:rsidP="00C032C8"/>
    <w:p w14:paraId="79129456" w14:textId="6689E999" w:rsidR="00C032C8" w:rsidRPr="00187CCE" w:rsidRDefault="00C032C8" w:rsidP="00C032C8">
      <w:r w:rsidRPr="00187CCE">
        <w:t>9.</w:t>
      </w:r>
      <w:r w:rsidRPr="00187CCE">
        <w:tab/>
        <w:t xml:space="preserve">The schedules of the Parties do not include measures relating to qualification requirements and procedures, technical standards and licensing requirements and procedures where they do not constitute a limitation within the meaning of Article 17.9, 18.4 or 18.6. Those measures may include, in particular, the need to obtain a licence, to satisfy universal service obligations, to have recognised qualifications in regulated sectors, to pass specific examinations, including language examinations, to fulfil a membership requirement of a particular profession, such as membership in a professional organisation, to have a local agent for service, or to maintain a local address, or any other non-discriminatory requirements that certain activities may not be carried out in protected zones or areas. </w:t>
      </w:r>
      <w:r w:rsidR="00E538F7" w:rsidRPr="00187CCE">
        <w:t>Although they are</w:t>
      </w:r>
      <w:r w:rsidRPr="00187CCE">
        <w:t xml:space="preserve"> not listed in this Annex, such measures continue to apply.</w:t>
      </w:r>
    </w:p>
    <w:p w14:paraId="58D1A5A5" w14:textId="77777777" w:rsidR="00C032C8" w:rsidRPr="00187CCE" w:rsidRDefault="00C032C8" w:rsidP="00C032C8"/>
    <w:p w14:paraId="7DCC9543" w14:textId="5B56AA32" w:rsidR="00C032C8" w:rsidRPr="00187CCE" w:rsidRDefault="009A1601" w:rsidP="00C032C8">
      <w:r w:rsidRPr="00187CCE">
        <w:br w:type="page"/>
      </w:r>
      <w:r w:rsidR="00C032C8" w:rsidRPr="00187CCE">
        <w:lastRenderedPageBreak/>
        <w:t>10.</w:t>
      </w:r>
      <w:r w:rsidR="00C032C8" w:rsidRPr="00187CCE">
        <w:tab/>
        <w:t>For greater certainty, for the EU Party, the obligation to grant national treatment does not entail a requirement to extend to natural or juridical persons of Chile the treatment granted in a Member State, pursuant to the Treaty on the Functioning of the European Union, or any measure adopted pursuant to that Treaty, including their implementation in the Member States, to:</w:t>
      </w:r>
    </w:p>
    <w:p w14:paraId="2C8721E1" w14:textId="77777777" w:rsidR="00C032C8" w:rsidRPr="00187CCE" w:rsidRDefault="00C032C8" w:rsidP="00C032C8"/>
    <w:p w14:paraId="572B7600" w14:textId="77777777" w:rsidR="00C032C8" w:rsidRPr="00187CCE" w:rsidRDefault="00C032C8" w:rsidP="00C032C8">
      <w:pPr>
        <w:ind w:left="567" w:hanging="567"/>
      </w:pPr>
      <w:r w:rsidRPr="00187CCE">
        <w:t>(a)</w:t>
      </w:r>
      <w:r w:rsidRPr="00187CCE">
        <w:tab/>
        <w:t>natural persons or residents of another Member State; or</w:t>
      </w:r>
    </w:p>
    <w:p w14:paraId="395ABFDB" w14:textId="77777777" w:rsidR="00C032C8" w:rsidRPr="00187CCE" w:rsidRDefault="00C032C8" w:rsidP="00C032C8">
      <w:pPr>
        <w:ind w:left="567" w:hanging="567"/>
      </w:pPr>
    </w:p>
    <w:p w14:paraId="697F16F0" w14:textId="77777777" w:rsidR="00C032C8" w:rsidRPr="00187CCE" w:rsidRDefault="00C032C8" w:rsidP="00C032C8">
      <w:pPr>
        <w:ind w:left="567" w:hanging="567"/>
      </w:pPr>
      <w:r w:rsidRPr="00187CCE">
        <w:t>(b)</w:t>
      </w:r>
      <w:r w:rsidRPr="00187CCE">
        <w:tab/>
        <w:t>juridical persons constituted or organised under the law of another Member State or of the European Union and having their registered office, central administration or principal place of business in the European Union.</w:t>
      </w:r>
    </w:p>
    <w:p w14:paraId="4B9FE1FC" w14:textId="77777777" w:rsidR="00C032C8" w:rsidRPr="00187CCE" w:rsidRDefault="00C032C8" w:rsidP="00C032C8"/>
    <w:p w14:paraId="4FAD507F" w14:textId="023C9DDE" w:rsidR="00C032C8" w:rsidRPr="00187CCE" w:rsidRDefault="00C032C8" w:rsidP="00C032C8">
      <w:r w:rsidRPr="00187CCE">
        <w:t>11.</w:t>
      </w:r>
      <w:r w:rsidRPr="00187CCE">
        <w:tab/>
        <w:t>Treatment granted to juridical persons established by investors of a Party in accordance with the law of the other Party (including, in the case of the EU Party, the law of a Member State) and having their registered office, central administration or principal place of business within that other Party, is without prejudice to any condition or obligation, pursuant to Chapter 17, which may have been imposed on such juridical person when it was established in that other Party, and which shall continue to apply.</w:t>
      </w:r>
    </w:p>
    <w:p w14:paraId="46F5EAB5" w14:textId="77777777" w:rsidR="00C032C8" w:rsidRPr="00187CCE" w:rsidRDefault="00C032C8" w:rsidP="00C032C8"/>
    <w:p w14:paraId="633A0209" w14:textId="77777777" w:rsidR="00C032C8" w:rsidRPr="00187CCE" w:rsidRDefault="00C032C8" w:rsidP="00C032C8">
      <w:r w:rsidRPr="00187CCE">
        <w:t>12.</w:t>
      </w:r>
      <w:r w:rsidRPr="00187CCE">
        <w:tab/>
        <w:t xml:space="preserve">The schedules </w:t>
      </w:r>
      <w:bookmarkStart w:id="83" w:name="_Hlk126832939"/>
      <w:r w:rsidRPr="00187CCE">
        <w:t xml:space="preserve">of the Parties </w:t>
      </w:r>
      <w:bookmarkEnd w:id="83"/>
      <w:r w:rsidRPr="00187CCE">
        <w:t xml:space="preserve">apply only to the territories of </w:t>
      </w:r>
      <w:r w:rsidRPr="00187CCE">
        <w:rPr>
          <w:rFonts w:eastAsiaTheme="minorHAnsi"/>
        </w:rPr>
        <w:t xml:space="preserve">the Parties </w:t>
      </w:r>
      <w:r w:rsidRPr="00187CCE">
        <w:t>in accordance with Article 41.2 and are only relevant in the context of trade relations between the EU Party and Chile. They do not affect the rights and obligations of the Member States under European Union law.</w:t>
      </w:r>
    </w:p>
    <w:p w14:paraId="436CFCC5" w14:textId="77777777" w:rsidR="00C032C8" w:rsidRPr="00187CCE" w:rsidRDefault="00C032C8" w:rsidP="00C032C8"/>
    <w:p w14:paraId="4729E1D1" w14:textId="3D0FC30B" w:rsidR="00C032C8" w:rsidRPr="00187CCE" w:rsidRDefault="00C032C8" w:rsidP="00C032C8">
      <w:r w:rsidRPr="00187CCE">
        <w:t>13.</w:t>
      </w:r>
      <w:r w:rsidRPr="00187CCE">
        <w:tab/>
        <w:t>The following abbreviations are used in the schedule of the EU Party:</w:t>
      </w:r>
    </w:p>
    <w:p w14:paraId="2CC8D702" w14:textId="77777777" w:rsidR="00C032C8" w:rsidRPr="00187CCE" w:rsidRDefault="00C032C8" w:rsidP="00C032C8"/>
    <w:p w14:paraId="2FED3787" w14:textId="77777777" w:rsidR="00C032C8" w:rsidRPr="00187CCE" w:rsidRDefault="00C032C8" w:rsidP="00C032C8">
      <w:pPr>
        <w:ind w:left="567"/>
      </w:pPr>
      <w:r w:rsidRPr="00187CCE">
        <w:t>EU</w:t>
      </w:r>
      <w:r w:rsidRPr="00187CCE">
        <w:tab/>
        <w:t>European Union, including all its Member States</w:t>
      </w:r>
    </w:p>
    <w:p w14:paraId="3A77FAAE" w14:textId="77777777" w:rsidR="00C032C8" w:rsidRPr="00187CCE" w:rsidRDefault="00C032C8" w:rsidP="00C032C8">
      <w:pPr>
        <w:ind w:left="567"/>
      </w:pPr>
    </w:p>
    <w:p w14:paraId="27D8A760" w14:textId="77777777" w:rsidR="00C032C8" w:rsidRPr="00187CCE" w:rsidRDefault="00C032C8" w:rsidP="00C032C8">
      <w:pPr>
        <w:ind w:left="567"/>
      </w:pPr>
      <w:r w:rsidRPr="00187CCE">
        <w:t>AT</w:t>
      </w:r>
      <w:r w:rsidRPr="00187CCE">
        <w:tab/>
        <w:t>Austria</w:t>
      </w:r>
    </w:p>
    <w:p w14:paraId="3D99D043" w14:textId="77777777" w:rsidR="00C032C8" w:rsidRPr="00187CCE" w:rsidRDefault="00C032C8" w:rsidP="00C032C8">
      <w:pPr>
        <w:ind w:left="567"/>
      </w:pPr>
    </w:p>
    <w:p w14:paraId="50D771A1" w14:textId="1EDD5426" w:rsidR="00C032C8" w:rsidRPr="00187CCE" w:rsidRDefault="00415A13" w:rsidP="00C032C8">
      <w:pPr>
        <w:ind w:left="567"/>
      </w:pPr>
      <w:r w:rsidRPr="00187CCE">
        <w:br w:type="page"/>
      </w:r>
      <w:r w:rsidR="00C032C8" w:rsidRPr="00187CCE">
        <w:lastRenderedPageBreak/>
        <w:t>BE</w:t>
      </w:r>
      <w:r w:rsidR="00C032C8" w:rsidRPr="00187CCE">
        <w:tab/>
        <w:t>Belgium</w:t>
      </w:r>
    </w:p>
    <w:p w14:paraId="742F1EC7" w14:textId="77777777" w:rsidR="00C032C8" w:rsidRPr="00187CCE" w:rsidRDefault="00C032C8" w:rsidP="00C032C8">
      <w:pPr>
        <w:ind w:left="567"/>
      </w:pPr>
    </w:p>
    <w:p w14:paraId="4EBCAAB5" w14:textId="77777777" w:rsidR="00C032C8" w:rsidRPr="00187CCE" w:rsidRDefault="00C032C8" w:rsidP="00C032C8">
      <w:pPr>
        <w:ind w:left="567"/>
      </w:pPr>
      <w:r w:rsidRPr="00187CCE">
        <w:t>BG</w:t>
      </w:r>
      <w:r w:rsidRPr="00187CCE">
        <w:tab/>
        <w:t>Bulgaria</w:t>
      </w:r>
    </w:p>
    <w:p w14:paraId="36EDC9AE" w14:textId="77777777" w:rsidR="00C032C8" w:rsidRPr="00187CCE" w:rsidRDefault="00C032C8" w:rsidP="00C032C8">
      <w:pPr>
        <w:ind w:left="567"/>
      </w:pPr>
    </w:p>
    <w:p w14:paraId="5B5EEF93" w14:textId="77777777" w:rsidR="00C032C8" w:rsidRPr="00187CCE" w:rsidRDefault="00C032C8" w:rsidP="00C032C8">
      <w:pPr>
        <w:ind w:left="567"/>
        <w:rPr>
          <w:lang w:val="pl-PL"/>
        </w:rPr>
      </w:pPr>
      <w:r w:rsidRPr="00187CCE">
        <w:rPr>
          <w:lang w:val="pl-PL"/>
        </w:rPr>
        <w:t>CY</w:t>
      </w:r>
      <w:r w:rsidRPr="00187CCE">
        <w:rPr>
          <w:lang w:val="pl-PL"/>
        </w:rPr>
        <w:tab/>
        <w:t>Cyprus</w:t>
      </w:r>
    </w:p>
    <w:p w14:paraId="6419D2A9" w14:textId="77777777" w:rsidR="00C032C8" w:rsidRPr="00187CCE" w:rsidRDefault="00C032C8" w:rsidP="00C032C8">
      <w:pPr>
        <w:ind w:left="567"/>
        <w:rPr>
          <w:lang w:val="pl-PL"/>
        </w:rPr>
      </w:pPr>
    </w:p>
    <w:p w14:paraId="4DB38BB0" w14:textId="7784496C" w:rsidR="00C032C8" w:rsidRPr="00187CCE" w:rsidRDefault="00C032C8" w:rsidP="00C032C8">
      <w:pPr>
        <w:ind w:left="567"/>
        <w:rPr>
          <w:lang w:val="pl-PL"/>
        </w:rPr>
      </w:pPr>
      <w:r w:rsidRPr="00187CCE">
        <w:rPr>
          <w:lang w:val="pl-PL"/>
        </w:rPr>
        <w:t>CZ</w:t>
      </w:r>
      <w:r w:rsidRPr="00187CCE">
        <w:rPr>
          <w:lang w:val="pl-PL"/>
        </w:rPr>
        <w:tab/>
        <w:t>Czechia</w:t>
      </w:r>
    </w:p>
    <w:p w14:paraId="7C02C729" w14:textId="77777777" w:rsidR="00C032C8" w:rsidRPr="00187CCE" w:rsidRDefault="00C032C8" w:rsidP="00C032C8">
      <w:pPr>
        <w:ind w:left="567"/>
        <w:rPr>
          <w:lang w:val="pl-PL"/>
        </w:rPr>
      </w:pPr>
    </w:p>
    <w:p w14:paraId="119F6323" w14:textId="77777777" w:rsidR="00C032C8" w:rsidRPr="00187CCE" w:rsidRDefault="00C032C8" w:rsidP="00C032C8">
      <w:pPr>
        <w:ind w:left="567"/>
        <w:rPr>
          <w:lang w:val="pl-PL"/>
        </w:rPr>
      </w:pPr>
      <w:r w:rsidRPr="00187CCE">
        <w:rPr>
          <w:lang w:val="pl-PL"/>
        </w:rPr>
        <w:t>DE</w:t>
      </w:r>
      <w:r w:rsidRPr="00187CCE">
        <w:rPr>
          <w:lang w:val="pl-PL"/>
        </w:rPr>
        <w:tab/>
        <w:t>Germany</w:t>
      </w:r>
    </w:p>
    <w:p w14:paraId="2AAAF747" w14:textId="77777777" w:rsidR="00C032C8" w:rsidRPr="00187CCE" w:rsidRDefault="00C032C8" w:rsidP="00C032C8">
      <w:pPr>
        <w:ind w:left="567"/>
        <w:rPr>
          <w:lang w:val="pl-PL"/>
        </w:rPr>
      </w:pPr>
    </w:p>
    <w:p w14:paraId="7BDD3628" w14:textId="77777777" w:rsidR="00C032C8" w:rsidRPr="00187CCE" w:rsidRDefault="00C032C8" w:rsidP="00C032C8">
      <w:pPr>
        <w:ind w:left="567"/>
        <w:rPr>
          <w:lang w:val="es-ES"/>
        </w:rPr>
      </w:pPr>
      <w:r w:rsidRPr="00187CCE">
        <w:rPr>
          <w:lang w:val="es-ES"/>
        </w:rPr>
        <w:t>DK</w:t>
      </w:r>
      <w:r w:rsidRPr="00187CCE">
        <w:rPr>
          <w:lang w:val="es-ES"/>
        </w:rPr>
        <w:tab/>
        <w:t>Denmark</w:t>
      </w:r>
    </w:p>
    <w:p w14:paraId="707394CA" w14:textId="77777777" w:rsidR="00C032C8" w:rsidRPr="00187CCE" w:rsidRDefault="00C032C8" w:rsidP="00C032C8">
      <w:pPr>
        <w:ind w:left="567"/>
        <w:rPr>
          <w:lang w:val="es-ES"/>
        </w:rPr>
      </w:pPr>
    </w:p>
    <w:p w14:paraId="1D1FF7C1" w14:textId="77777777" w:rsidR="00C032C8" w:rsidRPr="00187CCE" w:rsidRDefault="00C032C8" w:rsidP="00C032C8">
      <w:pPr>
        <w:ind w:left="567"/>
        <w:rPr>
          <w:lang w:val="es-ES"/>
        </w:rPr>
      </w:pPr>
      <w:r w:rsidRPr="00187CCE">
        <w:rPr>
          <w:lang w:val="es-ES"/>
        </w:rPr>
        <w:t>EE</w:t>
      </w:r>
      <w:r w:rsidRPr="00187CCE">
        <w:rPr>
          <w:lang w:val="es-ES"/>
        </w:rPr>
        <w:tab/>
        <w:t>Estonia</w:t>
      </w:r>
    </w:p>
    <w:p w14:paraId="6E707004" w14:textId="77777777" w:rsidR="00C032C8" w:rsidRPr="00187CCE" w:rsidRDefault="00C032C8" w:rsidP="00C032C8">
      <w:pPr>
        <w:ind w:left="567"/>
        <w:rPr>
          <w:lang w:val="es-ES"/>
        </w:rPr>
      </w:pPr>
    </w:p>
    <w:p w14:paraId="6A863F8A" w14:textId="77777777" w:rsidR="00C032C8" w:rsidRPr="00187CCE" w:rsidRDefault="00C032C8" w:rsidP="00C032C8">
      <w:pPr>
        <w:ind w:left="567"/>
        <w:rPr>
          <w:lang w:val="es-ES"/>
        </w:rPr>
      </w:pPr>
      <w:r w:rsidRPr="00187CCE">
        <w:rPr>
          <w:lang w:val="es-ES"/>
        </w:rPr>
        <w:t>EL</w:t>
      </w:r>
      <w:r w:rsidRPr="00187CCE">
        <w:rPr>
          <w:lang w:val="es-ES"/>
        </w:rPr>
        <w:tab/>
        <w:t>Greece</w:t>
      </w:r>
    </w:p>
    <w:p w14:paraId="3B40752A" w14:textId="77777777" w:rsidR="00C032C8" w:rsidRPr="00187CCE" w:rsidRDefault="00C032C8" w:rsidP="00C032C8">
      <w:pPr>
        <w:ind w:left="567"/>
        <w:rPr>
          <w:lang w:val="es-ES"/>
        </w:rPr>
      </w:pPr>
    </w:p>
    <w:p w14:paraId="32DB928B" w14:textId="77777777" w:rsidR="00C032C8" w:rsidRPr="00187CCE" w:rsidRDefault="00C032C8" w:rsidP="00C032C8">
      <w:pPr>
        <w:ind w:left="567"/>
        <w:rPr>
          <w:lang w:val="es-ES"/>
        </w:rPr>
      </w:pPr>
      <w:r w:rsidRPr="00187CCE">
        <w:rPr>
          <w:lang w:val="es-ES"/>
        </w:rPr>
        <w:t>ES</w:t>
      </w:r>
      <w:r w:rsidRPr="00187CCE">
        <w:rPr>
          <w:lang w:val="es-ES"/>
        </w:rPr>
        <w:tab/>
        <w:t>Spain</w:t>
      </w:r>
    </w:p>
    <w:p w14:paraId="2C91A082" w14:textId="77777777" w:rsidR="00C032C8" w:rsidRPr="00187CCE" w:rsidRDefault="00C032C8" w:rsidP="00C032C8">
      <w:pPr>
        <w:ind w:left="567"/>
        <w:rPr>
          <w:lang w:val="es-ES"/>
        </w:rPr>
      </w:pPr>
    </w:p>
    <w:p w14:paraId="69C7760A" w14:textId="77777777" w:rsidR="00C032C8" w:rsidRPr="00187CCE" w:rsidRDefault="00C032C8" w:rsidP="00C032C8">
      <w:pPr>
        <w:ind w:left="567"/>
        <w:rPr>
          <w:lang w:val="es-ES"/>
        </w:rPr>
      </w:pPr>
      <w:r w:rsidRPr="00187CCE">
        <w:rPr>
          <w:lang w:val="es-ES"/>
        </w:rPr>
        <w:t>FI</w:t>
      </w:r>
      <w:r w:rsidRPr="00187CCE">
        <w:rPr>
          <w:lang w:val="es-ES"/>
        </w:rPr>
        <w:tab/>
        <w:t>Finland</w:t>
      </w:r>
    </w:p>
    <w:p w14:paraId="24083D2B" w14:textId="77777777" w:rsidR="00C032C8" w:rsidRPr="00187CCE" w:rsidRDefault="00C032C8" w:rsidP="00C032C8">
      <w:pPr>
        <w:ind w:left="567"/>
        <w:rPr>
          <w:lang w:val="es-ES"/>
        </w:rPr>
      </w:pPr>
    </w:p>
    <w:p w14:paraId="6B1F64CC" w14:textId="77777777" w:rsidR="00C032C8" w:rsidRPr="00187CCE" w:rsidRDefault="00C032C8" w:rsidP="00C032C8">
      <w:pPr>
        <w:ind w:left="567"/>
        <w:rPr>
          <w:lang w:val="es-ES"/>
        </w:rPr>
      </w:pPr>
      <w:r w:rsidRPr="00187CCE">
        <w:rPr>
          <w:lang w:val="es-ES"/>
        </w:rPr>
        <w:t>FR</w:t>
      </w:r>
      <w:r w:rsidRPr="00187CCE">
        <w:rPr>
          <w:lang w:val="es-ES"/>
        </w:rPr>
        <w:tab/>
        <w:t>France</w:t>
      </w:r>
    </w:p>
    <w:p w14:paraId="2E6ADF92" w14:textId="77777777" w:rsidR="00C032C8" w:rsidRPr="00187CCE" w:rsidRDefault="00C032C8" w:rsidP="00C032C8">
      <w:pPr>
        <w:ind w:left="567"/>
        <w:rPr>
          <w:lang w:val="es-ES"/>
        </w:rPr>
      </w:pPr>
    </w:p>
    <w:p w14:paraId="550FA873" w14:textId="418E03F2" w:rsidR="00C032C8" w:rsidRPr="00187CCE" w:rsidRDefault="00C032C8" w:rsidP="00C032C8">
      <w:pPr>
        <w:ind w:left="567"/>
        <w:rPr>
          <w:lang w:val="es-ES"/>
        </w:rPr>
      </w:pPr>
      <w:r w:rsidRPr="00187CCE">
        <w:rPr>
          <w:lang w:val="es-ES"/>
        </w:rPr>
        <w:t>HR</w:t>
      </w:r>
      <w:r w:rsidRPr="00187CCE">
        <w:rPr>
          <w:lang w:val="es-ES"/>
        </w:rPr>
        <w:tab/>
        <w:t>Croatia</w:t>
      </w:r>
    </w:p>
    <w:p w14:paraId="54BE1765" w14:textId="77777777" w:rsidR="00C032C8" w:rsidRPr="00187CCE" w:rsidRDefault="00C032C8" w:rsidP="00C032C8">
      <w:pPr>
        <w:ind w:left="567"/>
        <w:rPr>
          <w:lang w:val="es-ES"/>
        </w:rPr>
      </w:pPr>
    </w:p>
    <w:p w14:paraId="1B9472CF" w14:textId="31F96F34" w:rsidR="00C032C8" w:rsidRPr="00187CCE" w:rsidRDefault="00C032C8" w:rsidP="00C032C8">
      <w:pPr>
        <w:ind w:left="567"/>
      </w:pPr>
      <w:r w:rsidRPr="00187CCE">
        <w:t>HU</w:t>
      </w:r>
      <w:r w:rsidRPr="00187CCE">
        <w:tab/>
        <w:t>Hungary</w:t>
      </w:r>
    </w:p>
    <w:p w14:paraId="29051F01" w14:textId="77777777" w:rsidR="00C032C8" w:rsidRPr="00187CCE" w:rsidRDefault="00C032C8" w:rsidP="00C032C8">
      <w:pPr>
        <w:ind w:left="567"/>
      </w:pPr>
    </w:p>
    <w:p w14:paraId="44833EDB" w14:textId="3BE370DA" w:rsidR="00C032C8" w:rsidRPr="00187CCE" w:rsidRDefault="00415A13" w:rsidP="00C032C8">
      <w:pPr>
        <w:ind w:left="567"/>
      </w:pPr>
      <w:r w:rsidRPr="00187CCE">
        <w:br w:type="page"/>
      </w:r>
      <w:r w:rsidR="00C032C8" w:rsidRPr="00187CCE">
        <w:lastRenderedPageBreak/>
        <w:t>IE</w:t>
      </w:r>
      <w:r w:rsidR="00C032C8" w:rsidRPr="00187CCE">
        <w:tab/>
        <w:t>Ireland</w:t>
      </w:r>
    </w:p>
    <w:p w14:paraId="7A0F3B0F" w14:textId="77777777" w:rsidR="00C032C8" w:rsidRPr="00187CCE" w:rsidRDefault="00C032C8" w:rsidP="00C032C8">
      <w:pPr>
        <w:ind w:left="567"/>
      </w:pPr>
    </w:p>
    <w:p w14:paraId="3559B70B" w14:textId="77777777" w:rsidR="00C032C8" w:rsidRPr="00187CCE" w:rsidRDefault="00C032C8" w:rsidP="00C032C8">
      <w:pPr>
        <w:ind w:left="567"/>
      </w:pPr>
      <w:r w:rsidRPr="00187CCE">
        <w:t>IT</w:t>
      </w:r>
      <w:r w:rsidRPr="00187CCE">
        <w:tab/>
        <w:t>Italy</w:t>
      </w:r>
    </w:p>
    <w:p w14:paraId="4DCFFFEE" w14:textId="77777777" w:rsidR="00C032C8" w:rsidRPr="00187CCE" w:rsidRDefault="00C032C8" w:rsidP="00C032C8">
      <w:pPr>
        <w:ind w:left="567"/>
      </w:pPr>
    </w:p>
    <w:p w14:paraId="3F9A2C9F" w14:textId="744C83F0" w:rsidR="00C032C8" w:rsidRPr="00187CCE" w:rsidRDefault="00C032C8" w:rsidP="00C032C8">
      <w:pPr>
        <w:ind w:left="567"/>
      </w:pPr>
      <w:r w:rsidRPr="00187CCE">
        <w:t>LT</w:t>
      </w:r>
      <w:r w:rsidRPr="00187CCE">
        <w:tab/>
        <w:t>Lithuania</w:t>
      </w:r>
    </w:p>
    <w:p w14:paraId="18AE9D77" w14:textId="77777777" w:rsidR="00C032C8" w:rsidRPr="00187CCE" w:rsidRDefault="00C032C8" w:rsidP="00C032C8">
      <w:pPr>
        <w:ind w:left="567"/>
      </w:pPr>
    </w:p>
    <w:p w14:paraId="7DDB9F91" w14:textId="77777777" w:rsidR="00C032C8" w:rsidRPr="00187CCE" w:rsidRDefault="00C032C8" w:rsidP="00C032C8">
      <w:pPr>
        <w:ind w:left="567"/>
      </w:pPr>
      <w:r w:rsidRPr="00187CCE">
        <w:t>LU</w:t>
      </w:r>
      <w:r w:rsidRPr="00187CCE">
        <w:tab/>
        <w:t>Luxembourg</w:t>
      </w:r>
    </w:p>
    <w:p w14:paraId="6D85667F" w14:textId="77777777" w:rsidR="00C032C8" w:rsidRPr="00187CCE" w:rsidRDefault="00C032C8" w:rsidP="00C032C8">
      <w:pPr>
        <w:ind w:left="567"/>
      </w:pPr>
    </w:p>
    <w:p w14:paraId="31BA1AD6" w14:textId="77777777" w:rsidR="00C032C8" w:rsidRPr="00187CCE" w:rsidRDefault="00C032C8" w:rsidP="00C032C8">
      <w:pPr>
        <w:ind w:left="567"/>
      </w:pPr>
      <w:r w:rsidRPr="00187CCE">
        <w:t>LV</w:t>
      </w:r>
      <w:r w:rsidRPr="00187CCE">
        <w:tab/>
        <w:t>Latvia</w:t>
      </w:r>
    </w:p>
    <w:p w14:paraId="4BA45198" w14:textId="77777777" w:rsidR="00C032C8" w:rsidRPr="00187CCE" w:rsidRDefault="00C032C8" w:rsidP="00C032C8">
      <w:pPr>
        <w:ind w:left="567"/>
      </w:pPr>
    </w:p>
    <w:p w14:paraId="79DB037D" w14:textId="77777777" w:rsidR="00C032C8" w:rsidRPr="00187CCE" w:rsidRDefault="00C032C8" w:rsidP="00C032C8">
      <w:pPr>
        <w:ind w:left="567"/>
      </w:pPr>
      <w:r w:rsidRPr="00187CCE">
        <w:t>MT</w:t>
      </w:r>
      <w:r w:rsidRPr="00187CCE">
        <w:tab/>
        <w:t>Malta</w:t>
      </w:r>
    </w:p>
    <w:p w14:paraId="6221D95B" w14:textId="77777777" w:rsidR="00C032C8" w:rsidRPr="00187CCE" w:rsidRDefault="00C032C8" w:rsidP="00C032C8">
      <w:pPr>
        <w:ind w:left="567"/>
      </w:pPr>
    </w:p>
    <w:p w14:paraId="479C5724" w14:textId="77777777" w:rsidR="00C032C8" w:rsidRPr="00187CCE" w:rsidRDefault="00C032C8" w:rsidP="00C032C8">
      <w:pPr>
        <w:ind w:left="567"/>
      </w:pPr>
      <w:r w:rsidRPr="00187CCE">
        <w:t>NL</w:t>
      </w:r>
      <w:r w:rsidRPr="00187CCE">
        <w:tab/>
        <w:t>Netherlands</w:t>
      </w:r>
    </w:p>
    <w:p w14:paraId="53C7ED2C" w14:textId="77777777" w:rsidR="00C032C8" w:rsidRPr="00187CCE" w:rsidRDefault="00C032C8" w:rsidP="00C032C8">
      <w:pPr>
        <w:ind w:left="567"/>
      </w:pPr>
    </w:p>
    <w:p w14:paraId="37E29CCF" w14:textId="77777777" w:rsidR="00C032C8" w:rsidRPr="00187CCE" w:rsidRDefault="00C032C8" w:rsidP="00C032C8">
      <w:pPr>
        <w:ind w:left="567"/>
      </w:pPr>
      <w:r w:rsidRPr="00187CCE">
        <w:t>PL</w:t>
      </w:r>
      <w:r w:rsidRPr="00187CCE">
        <w:tab/>
        <w:t>Poland</w:t>
      </w:r>
    </w:p>
    <w:p w14:paraId="0BA6734A" w14:textId="77777777" w:rsidR="00C032C8" w:rsidRPr="00187CCE" w:rsidRDefault="00C032C8" w:rsidP="00C032C8">
      <w:pPr>
        <w:ind w:left="567"/>
      </w:pPr>
    </w:p>
    <w:p w14:paraId="0BA1994E" w14:textId="77777777" w:rsidR="00C032C8" w:rsidRPr="00187CCE" w:rsidRDefault="00C032C8" w:rsidP="00C032C8">
      <w:pPr>
        <w:ind w:left="567"/>
      </w:pPr>
      <w:r w:rsidRPr="00187CCE">
        <w:t>PT</w:t>
      </w:r>
      <w:r w:rsidRPr="00187CCE">
        <w:tab/>
        <w:t>Portugal</w:t>
      </w:r>
    </w:p>
    <w:p w14:paraId="5182FA62" w14:textId="77777777" w:rsidR="00C032C8" w:rsidRPr="00187CCE" w:rsidRDefault="00C032C8" w:rsidP="00C032C8">
      <w:pPr>
        <w:ind w:left="567"/>
      </w:pPr>
    </w:p>
    <w:p w14:paraId="28CC7285" w14:textId="77777777" w:rsidR="00C032C8" w:rsidRPr="00187CCE" w:rsidRDefault="00C032C8" w:rsidP="00C032C8">
      <w:pPr>
        <w:ind w:left="567"/>
        <w:rPr>
          <w:lang w:val="it-IT"/>
        </w:rPr>
      </w:pPr>
      <w:r w:rsidRPr="00187CCE">
        <w:rPr>
          <w:lang w:val="it-IT"/>
        </w:rPr>
        <w:t>RO</w:t>
      </w:r>
      <w:r w:rsidRPr="00187CCE">
        <w:rPr>
          <w:lang w:val="it-IT"/>
        </w:rPr>
        <w:tab/>
        <w:t>Romania</w:t>
      </w:r>
    </w:p>
    <w:p w14:paraId="465227E4" w14:textId="77777777" w:rsidR="00C032C8" w:rsidRPr="00187CCE" w:rsidRDefault="00C032C8" w:rsidP="00C032C8">
      <w:pPr>
        <w:ind w:left="567"/>
        <w:rPr>
          <w:lang w:val="it-IT"/>
        </w:rPr>
      </w:pPr>
    </w:p>
    <w:p w14:paraId="58D12BEB" w14:textId="77777777" w:rsidR="00C032C8" w:rsidRPr="00187CCE" w:rsidRDefault="00C032C8" w:rsidP="00C032C8">
      <w:pPr>
        <w:ind w:left="567"/>
        <w:rPr>
          <w:lang w:val="it-IT"/>
        </w:rPr>
      </w:pPr>
      <w:r w:rsidRPr="00187CCE">
        <w:rPr>
          <w:lang w:val="it-IT"/>
        </w:rPr>
        <w:t>SE</w:t>
      </w:r>
      <w:r w:rsidRPr="00187CCE">
        <w:rPr>
          <w:lang w:val="it-IT"/>
        </w:rPr>
        <w:tab/>
        <w:t>Sweden</w:t>
      </w:r>
    </w:p>
    <w:p w14:paraId="6B8ECB42" w14:textId="77777777" w:rsidR="00C032C8" w:rsidRPr="00187CCE" w:rsidRDefault="00C032C8" w:rsidP="00C032C8">
      <w:pPr>
        <w:ind w:left="567"/>
        <w:rPr>
          <w:lang w:val="it-IT"/>
        </w:rPr>
      </w:pPr>
    </w:p>
    <w:p w14:paraId="60188A9A" w14:textId="77777777" w:rsidR="00C032C8" w:rsidRPr="00187CCE" w:rsidRDefault="00C032C8" w:rsidP="00C032C8">
      <w:pPr>
        <w:ind w:left="567"/>
        <w:rPr>
          <w:lang w:val="it-IT"/>
        </w:rPr>
      </w:pPr>
      <w:r w:rsidRPr="00187CCE">
        <w:rPr>
          <w:lang w:val="it-IT"/>
        </w:rPr>
        <w:t>SI</w:t>
      </w:r>
      <w:r w:rsidRPr="00187CCE">
        <w:rPr>
          <w:lang w:val="it-IT"/>
        </w:rPr>
        <w:tab/>
        <w:t>Slovenia</w:t>
      </w:r>
    </w:p>
    <w:p w14:paraId="288A17E1" w14:textId="77777777" w:rsidR="00C032C8" w:rsidRPr="00187CCE" w:rsidRDefault="00C032C8" w:rsidP="00C032C8">
      <w:pPr>
        <w:ind w:left="567"/>
        <w:rPr>
          <w:lang w:val="it-IT"/>
        </w:rPr>
      </w:pPr>
    </w:p>
    <w:p w14:paraId="54C2D5B9" w14:textId="77777777" w:rsidR="00C032C8" w:rsidRPr="00187CCE" w:rsidRDefault="00C032C8" w:rsidP="00C032C8">
      <w:pPr>
        <w:ind w:left="567"/>
      </w:pPr>
      <w:r w:rsidRPr="00187CCE">
        <w:t>SK</w:t>
      </w:r>
      <w:r w:rsidRPr="00187CCE">
        <w:tab/>
      </w:r>
      <w:bookmarkStart w:id="84" w:name="_Hlk126833230"/>
      <w:r w:rsidRPr="00187CCE">
        <w:t>Slovakia</w:t>
      </w:r>
      <w:bookmarkEnd w:id="84"/>
    </w:p>
    <w:p w14:paraId="518E02E2" w14:textId="77777777" w:rsidR="00C032C8" w:rsidRPr="00187CCE" w:rsidRDefault="00C032C8" w:rsidP="00C032C8">
      <w:pPr>
        <w:ind w:left="567"/>
      </w:pPr>
    </w:p>
    <w:p w14:paraId="5011686D" w14:textId="77777777" w:rsidR="00C032C8" w:rsidRPr="00187CCE" w:rsidRDefault="00C032C8" w:rsidP="00C032C8">
      <w:pPr>
        <w:ind w:left="567"/>
      </w:pPr>
      <w:r w:rsidRPr="00187CCE">
        <w:t>EEA</w:t>
      </w:r>
      <w:r w:rsidRPr="00187CCE">
        <w:tab/>
        <w:t>European Economic Area</w:t>
      </w:r>
    </w:p>
    <w:p w14:paraId="46DFECA6" w14:textId="77777777" w:rsidR="00C032C8" w:rsidRPr="00187CCE" w:rsidRDefault="00C032C8" w:rsidP="00C032C8"/>
    <w:p w14:paraId="178667FC" w14:textId="77777777" w:rsidR="00C032C8" w:rsidRPr="00187CCE" w:rsidRDefault="00C032C8" w:rsidP="00C032C8"/>
    <w:p w14:paraId="1A4FF38F" w14:textId="77777777" w:rsidR="00C032C8" w:rsidRPr="00187CCE" w:rsidRDefault="00C032C8" w:rsidP="00C032C8">
      <w:pPr>
        <w:jc w:val="right"/>
        <w:rPr>
          <w:b/>
          <w:bCs/>
          <w:u w:val="single"/>
        </w:rPr>
      </w:pPr>
      <w:bookmarkStart w:id="85" w:name="_Hlk134001008"/>
      <w:r w:rsidRPr="00187CCE">
        <w:rPr>
          <w:b/>
          <w:bCs/>
          <w:u w:val="single"/>
        </w:rPr>
        <w:br w:type="page"/>
      </w:r>
      <w:r w:rsidRPr="00187CCE">
        <w:rPr>
          <w:b/>
          <w:bCs/>
          <w:u w:val="single"/>
        </w:rPr>
        <w:lastRenderedPageBreak/>
        <w:t>Appendix 17-A-1</w:t>
      </w:r>
      <w:bookmarkEnd w:id="85"/>
    </w:p>
    <w:p w14:paraId="083F7398" w14:textId="4E1CB811" w:rsidR="00C032C8" w:rsidRPr="00187CCE" w:rsidRDefault="00C032C8" w:rsidP="00C032C8"/>
    <w:p w14:paraId="3ECE3ECC" w14:textId="77777777" w:rsidR="003F776D" w:rsidRPr="00187CCE" w:rsidRDefault="003F776D" w:rsidP="00C032C8"/>
    <w:p w14:paraId="05423C01" w14:textId="77777777" w:rsidR="00C032C8" w:rsidRPr="00187CCE" w:rsidRDefault="00C032C8" w:rsidP="00C032C8">
      <w:pPr>
        <w:jc w:val="center"/>
        <w:rPr>
          <w:rFonts w:eastAsia="MS Mincho"/>
        </w:rPr>
      </w:pPr>
      <w:bookmarkStart w:id="86" w:name="_Hlk134001021"/>
      <w:r w:rsidRPr="00187CCE">
        <w:rPr>
          <w:rFonts w:eastAsia="MS Mincho"/>
        </w:rPr>
        <w:t xml:space="preserve">SCHEDULE OF THE </w:t>
      </w:r>
      <w:bookmarkEnd w:id="86"/>
      <w:r w:rsidRPr="00187CCE">
        <w:rPr>
          <w:rFonts w:eastAsia="MS Mincho"/>
        </w:rPr>
        <w:t>EU PARTY</w:t>
      </w:r>
    </w:p>
    <w:p w14:paraId="5904A52A" w14:textId="77777777" w:rsidR="00C032C8" w:rsidRPr="00187CCE" w:rsidRDefault="00C032C8" w:rsidP="00C032C8">
      <w:pPr>
        <w:rPr>
          <w:rFonts w:eastAsia="MS Mincho"/>
        </w:rPr>
      </w:pPr>
    </w:p>
    <w:p w14:paraId="22411BF2" w14:textId="77777777" w:rsidR="00C032C8" w:rsidRPr="00187CCE" w:rsidRDefault="00C032C8" w:rsidP="00C032C8">
      <w:bookmarkStart w:id="87" w:name="_Toc452570597"/>
      <w:bookmarkStart w:id="88" w:name="_Toc476832028"/>
      <w:bookmarkStart w:id="89" w:name="_Toc500420022"/>
      <w:bookmarkStart w:id="90" w:name="_Toc5371291"/>
      <w:bookmarkStart w:id="91" w:name="_Toc53746658"/>
      <w:r w:rsidRPr="00187CCE">
        <w:t>Reservation No. 1 – All sectors</w:t>
      </w:r>
    </w:p>
    <w:p w14:paraId="36D9C4AB" w14:textId="77777777" w:rsidR="00C032C8" w:rsidRPr="00187CCE" w:rsidRDefault="00C032C8" w:rsidP="00C032C8"/>
    <w:p w14:paraId="5B5A9EF9" w14:textId="77777777" w:rsidR="00C032C8" w:rsidRPr="00187CCE" w:rsidRDefault="00C032C8" w:rsidP="00C032C8">
      <w:r w:rsidRPr="00187CCE">
        <w:t xml:space="preserve">Reservation No. 2 – </w:t>
      </w:r>
      <w:bookmarkStart w:id="92" w:name="_Hlk139179273"/>
      <w:r w:rsidRPr="00187CCE">
        <w:t>Professional services (except health-related professions)</w:t>
      </w:r>
      <w:bookmarkEnd w:id="92"/>
    </w:p>
    <w:p w14:paraId="3E91A1E8" w14:textId="77777777" w:rsidR="00C032C8" w:rsidRPr="00187CCE" w:rsidRDefault="00C032C8" w:rsidP="00C032C8"/>
    <w:p w14:paraId="73FD06E3" w14:textId="77777777" w:rsidR="00C032C8" w:rsidRPr="00187CCE" w:rsidRDefault="00C032C8" w:rsidP="00C032C8">
      <w:r w:rsidRPr="00187CCE">
        <w:t xml:space="preserve">Reservation No. 3 – </w:t>
      </w:r>
      <w:bookmarkStart w:id="93" w:name="_Hlk139179309"/>
      <w:r w:rsidRPr="00187CCE">
        <w:t>Professional services (health related and retail of pharmaceuticals)</w:t>
      </w:r>
      <w:bookmarkEnd w:id="93"/>
    </w:p>
    <w:p w14:paraId="4CFE28DA" w14:textId="77777777" w:rsidR="00C032C8" w:rsidRPr="00187CCE" w:rsidRDefault="00C032C8" w:rsidP="00C032C8"/>
    <w:p w14:paraId="4D720CBC" w14:textId="77777777" w:rsidR="00C032C8" w:rsidRPr="00187CCE" w:rsidRDefault="00C032C8" w:rsidP="00C032C8">
      <w:r w:rsidRPr="00187CCE">
        <w:t>Reservation No. 4 – Research and development services</w:t>
      </w:r>
    </w:p>
    <w:p w14:paraId="2B5F6476" w14:textId="77777777" w:rsidR="00C032C8" w:rsidRPr="00187CCE" w:rsidRDefault="00C032C8" w:rsidP="00C032C8"/>
    <w:p w14:paraId="059DC662" w14:textId="77777777" w:rsidR="00C032C8" w:rsidRPr="00187CCE" w:rsidRDefault="00C032C8" w:rsidP="00C032C8">
      <w:r w:rsidRPr="00187CCE">
        <w:t>Reservation No. 5 – Real estate services</w:t>
      </w:r>
    </w:p>
    <w:p w14:paraId="10D043F8" w14:textId="77777777" w:rsidR="00C032C8" w:rsidRPr="00187CCE" w:rsidRDefault="00C032C8" w:rsidP="00C032C8"/>
    <w:p w14:paraId="20CC3492" w14:textId="77777777" w:rsidR="00C032C8" w:rsidRPr="00187CCE" w:rsidRDefault="00C032C8" w:rsidP="00C032C8">
      <w:r w:rsidRPr="00187CCE">
        <w:t>Reservation No. 6 – Business services</w:t>
      </w:r>
    </w:p>
    <w:p w14:paraId="550996B6" w14:textId="77777777" w:rsidR="00C032C8" w:rsidRPr="00187CCE" w:rsidRDefault="00C032C8" w:rsidP="00C032C8"/>
    <w:p w14:paraId="6BE79D81" w14:textId="77777777" w:rsidR="00C032C8" w:rsidRPr="00187CCE" w:rsidRDefault="00C032C8" w:rsidP="00C032C8">
      <w:r w:rsidRPr="00187CCE">
        <w:t>Reservation No. 7 – Construction services</w:t>
      </w:r>
    </w:p>
    <w:p w14:paraId="2F925274" w14:textId="77777777" w:rsidR="00C032C8" w:rsidRPr="00187CCE" w:rsidRDefault="00C032C8" w:rsidP="00C032C8"/>
    <w:p w14:paraId="1B71F7E5" w14:textId="77777777" w:rsidR="00C032C8" w:rsidRPr="00187CCE" w:rsidRDefault="00C032C8" w:rsidP="00C032C8">
      <w:r w:rsidRPr="00187CCE">
        <w:t>Reservation No. 8 – Distribution services</w:t>
      </w:r>
    </w:p>
    <w:p w14:paraId="7E3FD82A" w14:textId="77777777" w:rsidR="00C032C8" w:rsidRPr="00187CCE" w:rsidRDefault="00C032C8" w:rsidP="00C032C8"/>
    <w:p w14:paraId="7254CA80" w14:textId="77777777" w:rsidR="00C032C8" w:rsidRPr="00187CCE" w:rsidRDefault="00C032C8" w:rsidP="00C032C8">
      <w:r w:rsidRPr="00187CCE">
        <w:t>Reservation No. 9 – Education services</w:t>
      </w:r>
    </w:p>
    <w:p w14:paraId="39E98B75" w14:textId="77777777" w:rsidR="00C032C8" w:rsidRPr="00187CCE" w:rsidRDefault="00C032C8" w:rsidP="00C032C8"/>
    <w:p w14:paraId="4F97E431" w14:textId="77777777" w:rsidR="00C032C8" w:rsidRPr="00187CCE" w:rsidRDefault="00C032C8" w:rsidP="00C032C8">
      <w:r w:rsidRPr="00187CCE">
        <w:t>Reservation No. 10 – Environmental services</w:t>
      </w:r>
    </w:p>
    <w:p w14:paraId="1119F9BB" w14:textId="77777777" w:rsidR="00C032C8" w:rsidRPr="00187CCE" w:rsidRDefault="00C032C8" w:rsidP="00C032C8"/>
    <w:p w14:paraId="2C8E2AD0" w14:textId="77777777" w:rsidR="00C032C8" w:rsidRPr="00187CCE" w:rsidRDefault="00C032C8" w:rsidP="00C032C8">
      <w:r w:rsidRPr="00187CCE">
        <w:br w:type="page"/>
      </w:r>
      <w:r w:rsidRPr="00187CCE">
        <w:lastRenderedPageBreak/>
        <w:t>Reservation No. 11 – Health services and social services</w:t>
      </w:r>
    </w:p>
    <w:p w14:paraId="650D4A06" w14:textId="77777777" w:rsidR="00C032C8" w:rsidRPr="00187CCE" w:rsidRDefault="00C032C8" w:rsidP="00C032C8"/>
    <w:p w14:paraId="49DDA790" w14:textId="77777777" w:rsidR="00C032C8" w:rsidRPr="00187CCE" w:rsidRDefault="00C032C8" w:rsidP="00C032C8">
      <w:r w:rsidRPr="00187CCE">
        <w:t>Reservation No. 12 – Tourism and travel related services</w:t>
      </w:r>
    </w:p>
    <w:p w14:paraId="577221EB" w14:textId="77777777" w:rsidR="00C032C8" w:rsidRPr="00187CCE" w:rsidRDefault="00C032C8" w:rsidP="00C032C8"/>
    <w:p w14:paraId="508C0FB5" w14:textId="77777777" w:rsidR="00C032C8" w:rsidRPr="00187CCE" w:rsidRDefault="00C032C8" w:rsidP="00C032C8">
      <w:r w:rsidRPr="00187CCE">
        <w:t>Reservation No. 13 – Recreational, cultural and sporting services</w:t>
      </w:r>
    </w:p>
    <w:p w14:paraId="28437CB4" w14:textId="77777777" w:rsidR="00C032C8" w:rsidRPr="00187CCE" w:rsidRDefault="00C032C8" w:rsidP="00C032C8"/>
    <w:p w14:paraId="4013D916" w14:textId="77777777" w:rsidR="00C032C8" w:rsidRPr="00187CCE" w:rsidRDefault="00C032C8" w:rsidP="00C032C8">
      <w:r w:rsidRPr="00187CCE">
        <w:t>Reservation No. 14 – Transport services and services auxiliary to transport services</w:t>
      </w:r>
    </w:p>
    <w:p w14:paraId="547BF6B6" w14:textId="77777777" w:rsidR="00C032C8" w:rsidRPr="00187CCE" w:rsidRDefault="00C032C8" w:rsidP="00C032C8"/>
    <w:p w14:paraId="32B4762A" w14:textId="77777777" w:rsidR="00C032C8" w:rsidRPr="00187CCE" w:rsidRDefault="00C032C8" w:rsidP="00C032C8">
      <w:r w:rsidRPr="00187CCE">
        <w:t>Reservation No. 15 – Energy related activities</w:t>
      </w:r>
    </w:p>
    <w:p w14:paraId="5025FF20" w14:textId="77777777" w:rsidR="00C032C8" w:rsidRPr="00187CCE" w:rsidRDefault="00C032C8" w:rsidP="00C032C8"/>
    <w:p w14:paraId="5CB94E9B" w14:textId="77777777" w:rsidR="00C032C8" w:rsidRPr="00187CCE" w:rsidRDefault="00C032C8" w:rsidP="00C032C8">
      <w:r w:rsidRPr="00187CCE">
        <w:t>Reservation No. 16 – Agriculture, fishing and manufacturing</w:t>
      </w:r>
    </w:p>
    <w:p w14:paraId="4C09844C" w14:textId="77777777" w:rsidR="00C032C8" w:rsidRPr="00187CCE" w:rsidRDefault="00C032C8" w:rsidP="00C032C8"/>
    <w:p w14:paraId="24253858" w14:textId="77777777" w:rsidR="00C032C8" w:rsidRPr="00187CCE" w:rsidRDefault="00C032C8" w:rsidP="00C032C8"/>
    <w:p w14:paraId="42EF4E8D" w14:textId="77777777" w:rsidR="00C032C8" w:rsidRPr="00187CCE" w:rsidRDefault="00C032C8" w:rsidP="00C032C8">
      <w:pPr>
        <w:rPr>
          <w:szCs w:val="24"/>
        </w:rPr>
      </w:pPr>
      <w:r w:rsidRPr="00187CCE">
        <w:br w:type="page"/>
      </w:r>
      <w:r w:rsidRPr="00187CCE">
        <w:rPr>
          <w:szCs w:val="24"/>
        </w:rPr>
        <w:lastRenderedPageBreak/>
        <w:t>Reservation No. 1 – All sectors</w:t>
      </w:r>
      <w:bookmarkEnd w:id="87"/>
      <w:bookmarkEnd w:id="88"/>
      <w:bookmarkEnd w:id="89"/>
      <w:bookmarkEnd w:id="90"/>
      <w:bookmarkEnd w:id="91"/>
    </w:p>
    <w:p w14:paraId="71A5551B" w14:textId="77777777" w:rsidR="00C032C8" w:rsidRPr="00187CCE" w:rsidRDefault="00C032C8" w:rsidP="00C032C8">
      <w:pPr>
        <w:contextualSpacing/>
        <w:rPr>
          <w:szCs w:val="24"/>
        </w:rPr>
      </w:pPr>
    </w:p>
    <w:p w14:paraId="6EBEDD80" w14:textId="77777777" w:rsidR="00C032C8" w:rsidRPr="00187CCE" w:rsidRDefault="00C032C8" w:rsidP="00C032C8">
      <w:pPr>
        <w:ind w:left="2835" w:hanging="2835"/>
        <w:rPr>
          <w:rFonts w:eastAsia="Calibri"/>
        </w:rPr>
      </w:pPr>
      <w:r w:rsidRPr="00187CCE">
        <w:rPr>
          <w:rFonts w:eastAsia="Calibri"/>
        </w:rPr>
        <w:t>Sector:</w:t>
      </w:r>
      <w:r w:rsidRPr="00187CCE">
        <w:rPr>
          <w:rFonts w:eastAsia="Calibri"/>
        </w:rPr>
        <w:tab/>
        <w:t>All sectors</w:t>
      </w:r>
    </w:p>
    <w:p w14:paraId="2B445889" w14:textId="77777777" w:rsidR="00C032C8" w:rsidRPr="00187CCE" w:rsidRDefault="00C032C8" w:rsidP="00C032C8">
      <w:pPr>
        <w:rPr>
          <w:rFonts w:eastAsia="Calibri"/>
        </w:rPr>
      </w:pPr>
    </w:p>
    <w:p w14:paraId="78053BEF" w14:textId="77777777" w:rsidR="00C032C8" w:rsidRPr="00187CCE" w:rsidRDefault="00C032C8" w:rsidP="00C032C8">
      <w:pPr>
        <w:ind w:left="2835" w:hanging="2835"/>
        <w:rPr>
          <w:rFonts w:eastAsia="Calibri"/>
        </w:rPr>
      </w:pPr>
      <w:r w:rsidRPr="00187CCE">
        <w:rPr>
          <w:rFonts w:eastAsia="Calibri"/>
        </w:rPr>
        <w:t>Type of reservation:</w:t>
      </w:r>
      <w:r w:rsidRPr="00187CCE">
        <w:rPr>
          <w:rFonts w:eastAsia="Calibri"/>
        </w:rPr>
        <w:tab/>
        <w:t>National treatment</w:t>
      </w:r>
    </w:p>
    <w:p w14:paraId="7BD93A8E" w14:textId="77777777" w:rsidR="00C032C8" w:rsidRPr="00187CCE" w:rsidRDefault="00C032C8" w:rsidP="00C032C8"/>
    <w:p w14:paraId="57A847CE" w14:textId="77777777" w:rsidR="00C032C8" w:rsidRPr="00187CCE" w:rsidRDefault="00C032C8" w:rsidP="00C032C8">
      <w:pPr>
        <w:ind w:left="2835"/>
      </w:pPr>
      <w:r w:rsidRPr="00187CCE">
        <w:t>Most-favoured-nation treatment</w:t>
      </w:r>
    </w:p>
    <w:p w14:paraId="6DD78B2A" w14:textId="77777777" w:rsidR="00C032C8" w:rsidRPr="00187CCE" w:rsidRDefault="00C032C8" w:rsidP="00C032C8">
      <w:pPr>
        <w:ind w:left="2835"/>
      </w:pPr>
    </w:p>
    <w:p w14:paraId="0102C897" w14:textId="77777777" w:rsidR="00C032C8" w:rsidRPr="00187CCE" w:rsidRDefault="00C032C8" w:rsidP="00C032C8">
      <w:pPr>
        <w:ind w:left="2835"/>
        <w:rPr>
          <w:rFonts w:eastAsia="Calibri"/>
        </w:rPr>
      </w:pPr>
      <w:r w:rsidRPr="00187CCE">
        <w:t>Performance requirements</w:t>
      </w:r>
    </w:p>
    <w:p w14:paraId="62D605EC" w14:textId="77777777" w:rsidR="00C032C8" w:rsidRPr="00187CCE" w:rsidRDefault="00C032C8" w:rsidP="00C032C8">
      <w:pPr>
        <w:ind w:left="2835"/>
        <w:rPr>
          <w:rFonts w:eastAsia="Calibri"/>
        </w:rPr>
      </w:pPr>
    </w:p>
    <w:p w14:paraId="47AE0A00" w14:textId="77777777" w:rsidR="00C032C8" w:rsidRPr="00187CCE" w:rsidRDefault="00C032C8" w:rsidP="00C032C8">
      <w:pPr>
        <w:ind w:left="2835"/>
        <w:rPr>
          <w:rFonts w:eastAsia="Calibri"/>
        </w:rPr>
      </w:pPr>
      <w:r w:rsidRPr="00187CCE">
        <w:rPr>
          <w:rFonts w:eastAsia="Calibri"/>
        </w:rPr>
        <w:t xml:space="preserve">Senior </w:t>
      </w:r>
      <w:r w:rsidRPr="00187CCE">
        <w:t>management</w:t>
      </w:r>
      <w:r w:rsidRPr="00187CCE">
        <w:rPr>
          <w:rFonts w:eastAsia="Calibri"/>
        </w:rPr>
        <w:t xml:space="preserve"> and boards of directors</w:t>
      </w:r>
    </w:p>
    <w:p w14:paraId="7AC26A14" w14:textId="77777777" w:rsidR="00C032C8" w:rsidRPr="00187CCE" w:rsidRDefault="00C032C8" w:rsidP="00C032C8">
      <w:pPr>
        <w:rPr>
          <w:rFonts w:eastAsia="Calibri"/>
        </w:rPr>
      </w:pPr>
    </w:p>
    <w:p w14:paraId="0F6C776E" w14:textId="77777777" w:rsidR="00C032C8" w:rsidRPr="00187CCE" w:rsidRDefault="00C032C8" w:rsidP="00C032C8">
      <w:pPr>
        <w:ind w:left="2835" w:hanging="2835"/>
        <w:rPr>
          <w:rFonts w:eastAsia="Calibri"/>
        </w:rPr>
      </w:pPr>
      <w:r w:rsidRPr="00187CCE">
        <w:rPr>
          <w:rFonts w:eastAsia="Calibri"/>
        </w:rPr>
        <w:t>Chapter/Section:</w:t>
      </w:r>
      <w:r w:rsidRPr="00187CCE">
        <w:rPr>
          <w:rFonts w:eastAsia="Calibri"/>
        </w:rPr>
        <w:tab/>
        <w:t>Investment liberalisation and Cross-border trade in services</w:t>
      </w:r>
    </w:p>
    <w:p w14:paraId="4F2E7BAB" w14:textId="77777777" w:rsidR="00C032C8" w:rsidRPr="00187CCE" w:rsidRDefault="00C032C8" w:rsidP="00C032C8">
      <w:pPr>
        <w:rPr>
          <w:rFonts w:eastAsia="Calibri"/>
        </w:rPr>
      </w:pPr>
    </w:p>
    <w:p w14:paraId="454B3E9D" w14:textId="77777777" w:rsidR="00C032C8" w:rsidRPr="00187CCE" w:rsidRDefault="00C032C8" w:rsidP="00C032C8">
      <w:pPr>
        <w:ind w:left="2835" w:hanging="2835"/>
        <w:rPr>
          <w:rFonts w:eastAsia="Calibri"/>
        </w:rPr>
      </w:pPr>
      <w:r w:rsidRPr="00187CCE">
        <w:rPr>
          <w:rFonts w:eastAsia="Calibri"/>
        </w:rPr>
        <w:t xml:space="preserve">Level of </w:t>
      </w:r>
      <w:bookmarkStart w:id="94" w:name="_Hlk134450063"/>
      <w:r w:rsidRPr="00187CCE">
        <w:rPr>
          <w:rFonts w:eastAsia="Calibri"/>
        </w:rPr>
        <w:t>government</w:t>
      </w:r>
      <w:bookmarkEnd w:id="94"/>
      <w:r w:rsidRPr="00187CCE">
        <w:rPr>
          <w:rFonts w:eastAsia="Calibri"/>
        </w:rPr>
        <w:t>:</w:t>
      </w:r>
      <w:r w:rsidRPr="00187CCE">
        <w:rPr>
          <w:rFonts w:eastAsia="Calibri"/>
        </w:rPr>
        <w:tab/>
      </w:r>
      <w:r w:rsidRPr="00187CCE">
        <w:t>EU/Member State (unless otherwise specified)</w:t>
      </w:r>
    </w:p>
    <w:p w14:paraId="72ADF1A9" w14:textId="77777777" w:rsidR="00C032C8" w:rsidRPr="00187CCE" w:rsidRDefault="00C032C8" w:rsidP="00C032C8"/>
    <w:p w14:paraId="161CDE6D" w14:textId="0132644F" w:rsidR="00C032C8" w:rsidRPr="00187CCE" w:rsidRDefault="008B270C" w:rsidP="00C032C8">
      <w:r w:rsidRPr="00187CCE">
        <w:br w:type="page"/>
      </w:r>
      <w:r w:rsidR="00C032C8" w:rsidRPr="00187CCE">
        <w:lastRenderedPageBreak/>
        <w:t>Description:</w:t>
      </w:r>
    </w:p>
    <w:p w14:paraId="6C8DC327" w14:textId="77777777" w:rsidR="00C032C8" w:rsidRPr="00187CCE" w:rsidRDefault="00C032C8" w:rsidP="00C032C8">
      <w:pPr>
        <w:contextualSpacing/>
        <w:rPr>
          <w:szCs w:val="24"/>
        </w:rPr>
      </w:pPr>
    </w:p>
    <w:p w14:paraId="15849AEB" w14:textId="77777777" w:rsidR="00C032C8" w:rsidRPr="00187CCE" w:rsidRDefault="00C032C8" w:rsidP="00C032C8">
      <w:pPr>
        <w:tabs>
          <w:tab w:val="left" w:pos="567"/>
        </w:tabs>
        <w:ind w:left="567" w:hanging="567"/>
        <w:contextualSpacing/>
        <w:rPr>
          <w:szCs w:val="24"/>
        </w:rPr>
      </w:pPr>
      <w:bookmarkStart w:id="95" w:name="_Toc5371292"/>
      <w:r w:rsidRPr="00187CCE">
        <w:rPr>
          <w:szCs w:val="24"/>
        </w:rPr>
        <w:t>(</w:t>
      </w:r>
      <w:bookmarkStart w:id="96" w:name="_Toc452570598"/>
      <w:r w:rsidRPr="00187CCE">
        <w:rPr>
          <w:szCs w:val="24"/>
        </w:rPr>
        <w:t>a)</w:t>
      </w:r>
      <w:r w:rsidRPr="00187CCE">
        <w:rPr>
          <w:szCs w:val="24"/>
        </w:rPr>
        <w:tab/>
        <w:t>Type of establishment</w:t>
      </w:r>
      <w:bookmarkEnd w:id="95"/>
      <w:bookmarkEnd w:id="96"/>
    </w:p>
    <w:p w14:paraId="1B37E4A4" w14:textId="77777777" w:rsidR="00C032C8" w:rsidRPr="00187CCE" w:rsidRDefault="00C032C8" w:rsidP="00C032C8">
      <w:pPr>
        <w:contextualSpacing/>
        <w:rPr>
          <w:szCs w:val="24"/>
        </w:rPr>
      </w:pPr>
    </w:p>
    <w:p w14:paraId="4A4B350E" w14:textId="77777777" w:rsidR="00C032C8" w:rsidRPr="00187CCE" w:rsidRDefault="00C032C8" w:rsidP="00C032C8">
      <w:pPr>
        <w:ind w:left="567"/>
        <w:contextualSpacing/>
        <w:rPr>
          <w:iCs/>
          <w:szCs w:val="24"/>
        </w:rPr>
      </w:pPr>
      <w:r w:rsidRPr="00187CCE">
        <w:rPr>
          <w:iCs/>
          <w:szCs w:val="24"/>
          <w:u w:color="000000"/>
        </w:rPr>
        <w:t>With respect to Investment liberalisation – National treatment:</w:t>
      </w:r>
    </w:p>
    <w:p w14:paraId="423F2CE2" w14:textId="77777777" w:rsidR="00C032C8" w:rsidRPr="00187CCE" w:rsidRDefault="00C032C8" w:rsidP="00C032C8">
      <w:pPr>
        <w:contextualSpacing/>
        <w:rPr>
          <w:szCs w:val="24"/>
        </w:rPr>
      </w:pPr>
    </w:p>
    <w:p w14:paraId="0CA9A8EE" w14:textId="6CDDC557" w:rsidR="00C032C8" w:rsidRPr="00187CCE" w:rsidRDefault="00C032C8" w:rsidP="00C032C8">
      <w:pPr>
        <w:ind w:left="567"/>
        <w:contextualSpacing/>
        <w:rPr>
          <w:szCs w:val="24"/>
        </w:rPr>
      </w:pPr>
      <w:r w:rsidRPr="00187CCE">
        <w:rPr>
          <w:szCs w:val="24"/>
        </w:rPr>
        <w:t xml:space="preserve">The </w:t>
      </w:r>
      <w:r w:rsidRPr="00187CCE">
        <w:rPr>
          <w:bCs/>
          <w:szCs w:val="24"/>
        </w:rPr>
        <w:t>EU</w:t>
      </w:r>
      <w:r w:rsidRPr="00187CCE">
        <w:rPr>
          <w:szCs w:val="24"/>
        </w:rPr>
        <w:t>: Treatment granted pursuant to the Treaty on the Functioning of the European Union to juridical persons formed in accordance with the law of the European Union or of a Member State and having their registered office, central administration or principal place of business within the European Union, including those established in the European Union by investors of Chile, is not accorded to juridical persons established outside the European Union, nor to branches or representative offices of such juridical persons, including to branches or representative offices of juridical persons of Chile.</w:t>
      </w:r>
    </w:p>
    <w:p w14:paraId="63C2693B" w14:textId="77777777" w:rsidR="00C032C8" w:rsidRPr="00187CCE" w:rsidRDefault="00C032C8" w:rsidP="00C032C8">
      <w:pPr>
        <w:ind w:left="567"/>
        <w:contextualSpacing/>
        <w:rPr>
          <w:szCs w:val="24"/>
        </w:rPr>
      </w:pPr>
    </w:p>
    <w:p w14:paraId="344BF42C" w14:textId="77777777" w:rsidR="00C032C8" w:rsidRPr="00187CCE" w:rsidRDefault="00C032C8" w:rsidP="00C032C8">
      <w:pPr>
        <w:ind w:left="567"/>
        <w:contextualSpacing/>
        <w:rPr>
          <w:szCs w:val="24"/>
        </w:rPr>
      </w:pPr>
      <w:r w:rsidRPr="00187CCE">
        <w:rPr>
          <w:szCs w:val="24"/>
        </w:rPr>
        <w:t>Treatment less favourable may be accorded to juridical persons formed in accordance with the law of the European Union or of a Member State which have only their registered office in the European Union, unless it can be shown that they possess an effective and continuous link with the economy of one of the Member States.</w:t>
      </w:r>
    </w:p>
    <w:p w14:paraId="60E2F980" w14:textId="77777777" w:rsidR="00C032C8" w:rsidRPr="00187CCE" w:rsidRDefault="00C032C8" w:rsidP="00C032C8">
      <w:pPr>
        <w:ind w:left="567"/>
        <w:contextualSpacing/>
        <w:rPr>
          <w:iCs/>
          <w:szCs w:val="24"/>
        </w:rPr>
      </w:pPr>
    </w:p>
    <w:p w14:paraId="7E8A8235" w14:textId="77777777" w:rsidR="00C032C8" w:rsidRPr="00187CCE" w:rsidRDefault="00C032C8" w:rsidP="00C032C8">
      <w:pPr>
        <w:ind w:left="567"/>
        <w:contextualSpacing/>
        <w:rPr>
          <w:iCs/>
          <w:szCs w:val="24"/>
        </w:rPr>
      </w:pPr>
      <w:r w:rsidRPr="00187CCE">
        <w:rPr>
          <w:iCs/>
          <w:szCs w:val="24"/>
        </w:rPr>
        <w:t>Measures:</w:t>
      </w:r>
    </w:p>
    <w:p w14:paraId="22B21BE0" w14:textId="77777777" w:rsidR="00C032C8" w:rsidRPr="00187CCE" w:rsidRDefault="00C032C8" w:rsidP="00C032C8">
      <w:pPr>
        <w:ind w:left="567"/>
        <w:contextualSpacing/>
        <w:rPr>
          <w:iCs/>
          <w:szCs w:val="24"/>
        </w:rPr>
      </w:pPr>
    </w:p>
    <w:p w14:paraId="25E41427" w14:textId="77777777" w:rsidR="00C032C8" w:rsidRPr="00187CCE" w:rsidRDefault="00C032C8" w:rsidP="00C032C8">
      <w:pPr>
        <w:ind w:left="567"/>
        <w:contextualSpacing/>
        <w:rPr>
          <w:iCs/>
          <w:szCs w:val="24"/>
        </w:rPr>
      </w:pPr>
      <w:r w:rsidRPr="00187CCE">
        <w:rPr>
          <w:iCs/>
          <w:szCs w:val="24"/>
        </w:rPr>
        <w:t>EU: Treaty on the Functioning of the European Union.</w:t>
      </w:r>
    </w:p>
    <w:p w14:paraId="39E5E35A" w14:textId="77777777" w:rsidR="00C032C8" w:rsidRPr="00187CCE" w:rsidRDefault="00C032C8" w:rsidP="00C032C8">
      <w:pPr>
        <w:ind w:left="567"/>
        <w:contextualSpacing/>
        <w:rPr>
          <w:bCs/>
          <w:iCs/>
          <w:szCs w:val="24"/>
          <w:u w:color="000000"/>
        </w:rPr>
      </w:pPr>
    </w:p>
    <w:p w14:paraId="434FBC9A" w14:textId="438E3451" w:rsidR="00C032C8" w:rsidRPr="00187CCE" w:rsidRDefault="008B270C" w:rsidP="00C032C8">
      <w:pPr>
        <w:ind w:left="567"/>
        <w:contextualSpacing/>
        <w:rPr>
          <w:bCs/>
          <w:szCs w:val="24"/>
        </w:rPr>
      </w:pPr>
      <w:r w:rsidRPr="00187CCE">
        <w:rPr>
          <w:bCs/>
          <w:szCs w:val="24"/>
          <w:u w:color="000000"/>
        </w:rPr>
        <w:br w:type="page"/>
      </w:r>
      <w:r w:rsidR="00C032C8" w:rsidRPr="00187CCE">
        <w:rPr>
          <w:bCs/>
          <w:szCs w:val="24"/>
          <w:u w:color="000000"/>
        </w:rPr>
        <w:lastRenderedPageBreak/>
        <w:t>With respect to Investment liberalisation – National treatment, Senior management and boards of directors:</w:t>
      </w:r>
    </w:p>
    <w:p w14:paraId="65032FAB" w14:textId="77777777" w:rsidR="00C032C8" w:rsidRPr="00187CCE" w:rsidRDefault="00C032C8" w:rsidP="00C032C8">
      <w:pPr>
        <w:ind w:left="567"/>
        <w:contextualSpacing/>
        <w:rPr>
          <w:bCs/>
          <w:iCs/>
          <w:szCs w:val="24"/>
        </w:rPr>
      </w:pPr>
    </w:p>
    <w:p w14:paraId="46489726" w14:textId="77777777" w:rsidR="00C032C8" w:rsidRPr="00187CCE" w:rsidRDefault="00C032C8" w:rsidP="00C032C8">
      <w:pPr>
        <w:ind w:left="567"/>
        <w:contextualSpacing/>
        <w:rPr>
          <w:bCs/>
          <w:iCs/>
          <w:szCs w:val="24"/>
        </w:rPr>
      </w:pPr>
      <w:r w:rsidRPr="00187CCE">
        <w:rPr>
          <w:bCs/>
          <w:iCs/>
          <w:szCs w:val="24"/>
        </w:rPr>
        <w:t>This reservation applies only to health, social or education services:</w:t>
      </w:r>
    </w:p>
    <w:p w14:paraId="69DB7973" w14:textId="77777777" w:rsidR="00C032C8" w:rsidRPr="00187CCE" w:rsidRDefault="00C032C8" w:rsidP="00C032C8">
      <w:pPr>
        <w:ind w:left="567"/>
        <w:contextualSpacing/>
        <w:rPr>
          <w:bCs/>
          <w:iCs/>
          <w:szCs w:val="24"/>
        </w:rPr>
      </w:pPr>
    </w:p>
    <w:p w14:paraId="23CF1928" w14:textId="73092578" w:rsidR="00C032C8" w:rsidRPr="00187CCE" w:rsidRDefault="00C032C8" w:rsidP="00C032C8">
      <w:pPr>
        <w:ind w:left="567"/>
        <w:contextualSpacing/>
        <w:rPr>
          <w:szCs w:val="24"/>
        </w:rPr>
      </w:pPr>
      <w:r w:rsidRPr="00187CCE">
        <w:rPr>
          <w:szCs w:val="24"/>
        </w:rPr>
        <w:t>The EU (applies also to the regional level of government): Any Member State, when selling or disposing of its equity interests in, or the assets of, an existing state enterprise or an existing governmental entity providing health, social or education services (CPC 93, 92), may prohibit or impose limitations on the ownership of such interests or assets, and/or restrict the ability of owners of such interests and assets to control any resulting enterprise, with respect to investors of Chile or their enterprises. With respect to such a sale or other disposition, any Member State may adopt or maintain any measure relating to the nationality of senior management or members of the boards of directors.</w:t>
      </w:r>
    </w:p>
    <w:p w14:paraId="5B04C7FB" w14:textId="77777777" w:rsidR="00C032C8" w:rsidRPr="00187CCE" w:rsidRDefault="00C032C8" w:rsidP="00C032C8">
      <w:pPr>
        <w:ind w:left="567"/>
        <w:contextualSpacing/>
        <w:rPr>
          <w:szCs w:val="24"/>
        </w:rPr>
      </w:pPr>
    </w:p>
    <w:p w14:paraId="6178C7B7" w14:textId="77777777" w:rsidR="00C032C8" w:rsidRPr="00187CCE" w:rsidRDefault="00C032C8" w:rsidP="00C032C8">
      <w:pPr>
        <w:ind w:left="567"/>
      </w:pPr>
      <w:r w:rsidRPr="00187CCE">
        <w:t>For the purposes of this reservation:</w:t>
      </w:r>
    </w:p>
    <w:p w14:paraId="7192A805" w14:textId="77777777" w:rsidR="00C032C8" w:rsidRPr="00187CCE" w:rsidRDefault="00C032C8" w:rsidP="00C032C8">
      <w:pPr>
        <w:ind w:left="567"/>
      </w:pPr>
    </w:p>
    <w:p w14:paraId="2244C147" w14:textId="77777777" w:rsidR="00C032C8" w:rsidRPr="00187CCE" w:rsidRDefault="00C032C8" w:rsidP="00C032C8">
      <w:pPr>
        <w:ind w:left="1134" w:hanging="567"/>
      </w:pPr>
      <w:r w:rsidRPr="00187CCE">
        <w:t>(i)</w:t>
      </w:r>
      <w:r w:rsidRPr="00187CCE">
        <w:tab/>
        <w:t>any measure maintained or adopted after the date of entry into force of this Agreement that, at the time of the sale or other disposition, prohibits or imposes limitations on the ownership of equity interests or assets or imposes nationality requirements as described in this reservation shall be deemed to be an existing measure; and</w:t>
      </w:r>
    </w:p>
    <w:p w14:paraId="42B78534" w14:textId="77777777" w:rsidR="00C032C8" w:rsidRPr="00187CCE" w:rsidRDefault="00C032C8" w:rsidP="00C032C8">
      <w:pPr>
        <w:ind w:left="567"/>
      </w:pPr>
    </w:p>
    <w:p w14:paraId="157DEF83" w14:textId="77777777" w:rsidR="00C032C8" w:rsidRPr="00187CCE" w:rsidRDefault="00C032C8" w:rsidP="00C032C8">
      <w:pPr>
        <w:ind w:left="1134" w:hanging="567"/>
      </w:pPr>
      <w:r w:rsidRPr="00187CCE">
        <w:t>(ii)</w:t>
      </w:r>
      <w:r w:rsidRPr="00187CCE">
        <w:tab/>
        <w:t>"state enterprise" means an enterprise owned or controlled through ownership interests by any Member State and includes an enterprise established after the date of entry into force of this Agreement solely for the purposes of selling or disposing of equity interests in, or the assets of, an existing state enterprise or governmental entity.</w:t>
      </w:r>
    </w:p>
    <w:p w14:paraId="1B5A4358" w14:textId="77777777" w:rsidR="00C032C8" w:rsidRPr="00187CCE" w:rsidRDefault="00C032C8" w:rsidP="00C032C8">
      <w:pPr>
        <w:ind w:left="567"/>
      </w:pPr>
    </w:p>
    <w:p w14:paraId="70D636C5" w14:textId="31FC8495" w:rsidR="00C032C8" w:rsidRPr="00187CCE" w:rsidRDefault="008B270C" w:rsidP="00C032C8">
      <w:pPr>
        <w:ind w:left="567"/>
      </w:pPr>
      <w:r w:rsidRPr="00187CCE">
        <w:br w:type="page"/>
      </w:r>
      <w:r w:rsidR="00C032C8" w:rsidRPr="00187CCE">
        <w:lastRenderedPageBreak/>
        <w:t>Measures:</w:t>
      </w:r>
    </w:p>
    <w:p w14:paraId="65001F6C" w14:textId="77777777" w:rsidR="00C032C8" w:rsidRPr="00187CCE" w:rsidRDefault="00C032C8" w:rsidP="00C032C8">
      <w:pPr>
        <w:ind w:left="567"/>
      </w:pPr>
    </w:p>
    <w:p w14:paraId="50C255D0" w14:textId="77777777" w:rsidR="00C032C8" w:rsidRPr="00187CCE" w:rsidRDefault="00C032C8" w:rsidP="00C032C8">
      <w:pPr>
        <w:ind w:left="567"/>
      </w:pPr>
      <w:r w:rsidRPr="00187CCE">
        <w:t>EU: As set out in the description element as indicated above.</w:t>
      </w:r>
    </w:p>
    <w:p w14:paraId="4A62F5C3" w14:textId="77777777" w:rsidR="00C032C8" w:rsidRPr="00187CCE" w:rsidRDefault="00C032C8" w:rsidP="00C032C8">
      <w:pPr>
        <w:ind w:left="567"/>
      </w:pPr>
    </w:p>
    <w:p w14:paraId="517B1494" w14:textId="77777777" w:rsidR="00C032C8" w:rsidRPr="00187CCE" w:rsidRDefault="00C032C8" w:rsidP="00C032C8">
      <w:pPr>
        <w:ind w:left="567"/>
      </w:pPr>
      <w:bookmarkStart w:id="97" w:name="_Hlk3150352"/>
      <w:r w:rsidRPr="00187CCE">
        <w:t>With respect to Investment liberalisation – National Treatment:</w:t>
      </w:r>
    </w:p>
    <w:bookmarkEnd w:id="97"/>
    <w:p w14:paraId="79D14A54" w14:textId="77777777" w:rsidR="00C032C8" w:rsidRPr="00187CCE" w:rsidRDefault="00C032C8" w:rsidP="00C032C8">
      <w:pPr>
        <w:ind w:left="567"/>
        <w:contextualSpacing/>
        <w:rPr>
          <w:szCs w:val="24"/>
        </w:rPr>
      </w:pPr>
    </w:p>
    <w:p w14:paraId="6D1D6D2D" w14:textId="7EEC087D" w:rsidR="00C032C8" w:rsidRPr="00187CCE" w:rsidRDefault="00C032C8" w:rsidP="00C032C8">
      <w:pPr>
        <w:ind w:left="567"/>
        <w:contextualSpacing/>
        <w:rPr>
          <w:szCs w:val="24"/>
        </w:rPr>
      </w:pPr>
      <w:r w:rsidRPr="00187CCE">
        <w:rPr>
          <w:szCs w:val="24"/>
        </w:rPr>
        <w:t>In AT: For the operation of a branch, non-European Economic Area (non-EEA) corporations must appoint at least one person responsible for its representation who is resident in Austria.</w:t>
      </w:r>
    </w:p>
    <w:p w14:paraId="1CF25082" w14:textId="77777777" w:rsidR="00C032C8" w:rsidRPr="00187CCE" w:rsidRDefault="00C032C8" w:rsidP="00C032C8">
      <w:pPr>
        <w:ind w:left="567"/>
        <w:contextualSpacing/>
        <w:rPr>
          <w:szCs w:val="24"/>
        </w:rPr>
      </w:pPr>
    </w:p>
    <w:p w14:paraId="17075A21" w14:textId="77777777" w:rsidR="00C032C8" w:rsidRPr="00187CCE" w:rsidRDefault="00C032C8" w:rsidP="00C032C8">
      <w:pPr>
        <w:ind w:left="567"/>
        <w:contextualSpacing/>
        <w:rPr>
          <w:szCs w:val="24"/>
        </w:rPr>
      </w:pPr>
      <w:r w:rsidRPr="00187CCE">
        <w:rPr>
          <w:szCs w:val="24"/>
        </w:rPr>
        <w:t>Executives (managing directors, natural persons) responsible for the observance of the Austrian Trade Act (Gewerbeordnung) must be domiciled in Austria.</w:t>
      </w:r>
    </w:p>
    <w:p w14:paraId="101961BC" w14:textId="77777777" w:rsidR="00C032C8" w:rsidRPr="00187CCE" w:rsidRDefault="00C032C8" w:rsidP="00C032C8">
      <w:pPr>
        <w:ind w:left="567"/>
        <w:contextualSpacing/>
        <w:rPr>
          <w:szCs w:val="24"/>
        </w:rPr>
      </w:pPr>
    </w:p>
    <w:p w14:paraId="38C7102F" w14:textId="77777777" w:rsidR="00C032C8" w:rsidRPr="00187CCE" w:rsidRDefault="00C032C8" w:rsidP="00C032C8">
      <w:pPr>
        <w:ind w:left="567"/>
        <w:contextualSpacing/>
        <w:rPr>
          <w:szCs w:val="24"/>
        </w:rPr>
      </w:pPr>
      <w:r w:rsidRPr="00187CCE">
        <w:rPr>
          <w:szCs w:val="24"/>
        </w:rPr>
        <w:t>In BG: Foreign juridical persons, unless established under the law of a Member State of the EEA, may conduct business and pursue activities if established in the Republic of Bulgaria in the form of a company registered in the Commercial Register. Establishment of branches is subject to authorisation.</w:t>
      </w:r>
    </w:p>
    <w:p w14:paraId="47C4BF54" w14:textId="77777777" w:rsidR="00C032C8" w:rsidRPr="00187CCE" w:rsidRDefault="00C032C8" w:rsidP="00C032C8">
      <w:pPr>
        <w:ind w:left="567"/>
        <w:contextualSpacing/>
        <w:rPr>
          <w:szCs w:val="24"/>
        </w:rPr>
      </w:pPr>
    </w:p>
    <w:p w14:paraId="61ECD4B4" w14:textId="77777777" w:rsidR="00C032C8" w:rsidRPr="00187CCE" w:rsidRDefault="00C032C8" w:rsidP="00C032C8">
      <w:pPr>
        <w:ind w:left="567"/>
        <w:contextualSpacing/>
        <w:rPr>
          <w:szCs w:val="24"/>
        </w:rPr>
      </w:pPr>
      <w:r w:rsidRPr="00187CCE">
        <w:rPr>
          <w:szCs w:val="24"/>
        </w:rPr>
        <w:t>Representative offices of foreign enterprises are to be registered with the Bulgarian Chamber of Commerce and Industry and may not engage in economic activity but are only entitled to advertise their owner and act as representatives or agents.</w:t>
      </w:r>
    </w:p>
    <w:p w14:paraId="55A8D967" w14:textId="77777777" w:rsidR="00C032C8" w:rsidRPr="00187CCE" w:rsidRDefault="00C032C8" w:rsidP="00C032C8">
      <w:pPr>
        <w:ind w:left="567"/>
        <w:contextualSpacing/>
        <w:rPr>
          <w:iCs/>
          <w:szCs w:val="24"/>
        </w:rPr>
      </w:pPr>
    </w:p>
    <w:p w14:paraId="49A9205B" w14:textId="749C5931" w:rsidR="00C032C8" w:rsidRPr="00187CCE" w:rsidRDefault="00ED1E26" w:rsidP="00C032C8">
      <w:pPr>
        <w:ind w:left="567"/>
        <w:contextualSpacing/>
        <w:rPr>
          <w:szCs w:val="24"/>
        </w:rPr>
      </w:pPr>
      <w:r w:rsidRPr="00187CCE">
        <w:rPr>
          <w:szCs w:val="24"/>
        </w:rPr>
        <w:br w:type="page"/>
      </w:r>
      <w:r w:rsidR="00C032C8" w:rsidRPr="00187CCE">
        <w:rPr>
          <w:szCs w:val="24"/>
        </w:rPr>
        <w:lastRenderedPageBreak/>
        <w:t>In EE: If the residence of at least half of the members of the management board of a private limited company, a public limited company or a branch is not in Estonia, in another Member State of the EEA or in the Swiss Confederation, the private limited company, the public limited company or the foreign company shall appoint a point of contact whose Estonian address can be used for the delivery of the procedural documents of the undertaking and the declarations of intent addressed to the undertaking (i.e. the branch of a foreign</w:t>
      </w:r>
      <w:r w:rsidR="008B270C" w:rsidRPr="00187CCE">
        <w:rPr>
          <w:szCs w:val="24"/>
        </w:rPr>
        <w:t xml:space="preserve"> </w:t>
      </w:r>
      <w:r w:rsidR="00C032C8" w:rsidRPr="00187CCE">
        <w:rPr>
          <w:szCs w:val="24"/>
        </w:rPr>
        <w:t>company).</w:t>
      </w:r>
    </w:p>
    <w:p w14:paraId="784B1806" w14:textId="77777777" w:rsidR="00C032C8" w:rsidRPr="00187CCE" w:rsidRDefault="00C032C8" w:rsidP="00C032C8">
      <w:pPr>
        <w:ind w:left="567"/>
        <w:contextualSpacing/>
        <w:rPr>
          <w:szCs w:val="24"/>
        </w:rPr>
      </w:pPr>
    </w:p>
    <w:p w14:paraId="73E59DA1" w14:textId="2F43ED38" w:rsidR="00C032C8" w:rsidRPr="00187CCE" w:rsidRDefault="00C032C8" w:rsidP="00C032C8">
      <w:pPr>
        <w:ind w:left="567"/>
        <w:contextualSpacing/>
        <w:rPr>
          <w:bCs/>
          <w:szCs w:val="24"/>
          <w:u w:color="000000"/>
        </w:rPr>
      </w:pPr>
      <w:r w:rsidRPr="00187CCE">
        <w:rPr>
          <w:bCs/>
          <w:szCs w:val="24"/>
          <w:u w:color="000000"/>
        </w:rPr>
        <w:t>With respect to Investment liberalisation – National treatment, Senior management and boards of directors, and C</w:t>
      </w:r>
      <w:r w:rsidRPr="00187CCE">
        <w:rPr>
          <w:rFonts w:eastAsia="Calibri"/>
          <w:szCs w:val="24"/>
        </w:rPr>
        <w:t>ross-border trade in services – Local presence</w:t>
      </w:r>
      <w:r w:rsidRPr="00187CCE">
        <w:rPr>
          <w:bCs/>
          <w:szCs w:val="24"/>
          <w:u w:color="000000"/>
        </w:rPr>
        <w:t>:</w:t>
      </w:r>
    </w:p>
    <w:p w14:paraId="4ADD28A4" w14:textId="77777777" w:rsidR="00C032C8" w:rsidRPr="00187CCE" w:rsidRDefault="00C032C8" w:rsidP="00C032C8">
      <w:pPr>
        <w:ind w:left="567"/>
        <w:contextualSpacing/>
        <w:rPr>
          <w:bCs/>
          <w:szCs w:val="24"/>
          <w:u w:color="000000"/>
        </w:rPr>
      </w:pPr>
    </w:p>
    <w:p w14:paraId="216CFEDC" w14:textId="1FAF9530" w:rsidR="00C032C8" w:rsidRPr="00187CCE" w:rsidRDefault="00C032C8" w:rsidP="00C032C8">
      <w:pPr>
        <w:ind w:left="567"/>
        <w:contextualSpacing/>
        <w:rPr>
          <w:szCs w:val="24"/>
        </w:rPr>
      </w:pPr>
      <w:r w:rsidRPr="00187CCE">
        <w:rPr>
          <w:szCs w:val="24"/>
        </w:rPr>
        <w:t>In FI: At least one of the partners in a general partnership or of the general partners in a limited partnership needs to have residency in the EEA or, if the partner is a juridical person, be domiciled (no branches allowed) in the EEA. Exemptions may be granted by the registration authority.</w:t>
      </w:r>
    </w:p>
    <w:p w14:paraId="6D7A0B3F" w14:textId="77777777" w:rsidR="00C032C8" w:rsidRPr="00187CCE" w:rsidRDefault="00C032C8" w:rsidP="00C032C8">
      <w:pPr>
        <w:ind w:left="567"/>
        <w:contextualSpacing/>
        <w:rPr>
          <w:szCs w:val="24"/>
        </w:rPr>
      </w:pPr>
    </w:p>
    <w:p w14:paraId="7E0E5B1B" w14:textId="77777777" w:rsidR="00C032C8" w:rsidRPr="00187CCE" w:rsidRDefault="00C032C8" w:rsidP="00C032C8">
      <w:pPr>
        <w:ind w:left="567"/>
        <w:contextualSpacing/>
        <w:rPr>
          <w:szCs w:val="24"/>
        </w:rPr>
      </w:pPr>
      <w:r w:rsidRPr="00187CCE">
        <w:rPr>
          <w:szCs w:val="24"/>
        </w:rPr>
        <w:t>To carry on trade as a private entrepreneur, residency in the EEA is required.</w:t>
      </w:r>
    </w:p>
    <w:p w14:paraId="07CA1851" w14:textId="77777777" w:rsidR="00C032C8" w:rsidRPr="00187CCE" w:rsidRDefault="00C032C8" w:rsidP="00C032C8">
      <w:pPr>
        <w:ind w:left="567"/>
        <w:contextualSpacing/>
        <w:rPr>
          <w:szCs w:val="24"/>
        </w:rPr>
      </w:pPr>
    </w:p>
    <w:p w14:paraId="6F13987D" w14:textId="77777777" w:rsidR="00C032C8" w:rsidRPr="00187CCE" w:rsidRDefault="00C032C8" w:rsidP="00C032C8">
      <w:pPr>
        <w:ind w:left="567"/>
        <w:contextualSpacing/>
        <w:rPr>
          <w:szCs w:val="24"/>
        </w:rPr>
      </w:pPr>
      <w:r w:rsidRPr="00187CCE">
        <w:rPr>
          <w:szCs w:val="24"/>
        </w:rPr>
        <w:t>If a foreign organisation from a country outside the EEA intends to carry on a business or trade by establishing a branch in Finland, a trade permit is required.</w:t>
      </w:r>
    </w:p>
    <w:p w14:paraId="5DCDF509" w14:textId="77777777" w:rsidR="00C032C8" w:rsidRPr="00187CCE" w:rsidRDefault="00C032C8" w:rsidP="00C032C8">
      <w:pPr>
        <w:ind w:left="567"/>
        <w:contextualSpacing/>
        <w:rPr>
          <w:szCs w:val="24"/>
        </w:rPr>
      </w:pPr>
    </w:p>
    <w:p w14:paraId="413E3D66" w14:textId="583EF8E5" w:rsidR="00C032C8" w:rsidRPr="00187CCE" w:rsidRDefault="00C032C8" w:rsidP="00C032C8">
      <w:pPr>
        <w:ind w:left="567"/>
        <w:contextualSpacing/>
        <w:rPr>
          <w:szCs w:val="24"/>
        </w:rPr>
      </w:pPr>
      <w:r w:rsidRPr="00187CCE">
        <w:rPr>
          <w:szCs w:val="24"/>
        </w:rPr>
        <w:t>Residency in the EEA is required for at least one of the ordinary and one of the deputy members of the board of directors and for the managing director. Company exemptions may be granted by the registration authority.</w:t>
      </w:r>
    </w:p>
    <w:p w14:paraId="0BC657D0" w14:textId="77777777" w:rsidR="00C032C8" w:rsidRPr="00187CCE" w:rsidRDefault="00C032C8" w:rsidP="00C032C8">
      <w:pPr>
        <w:ind w:left="567"/>
        <w:contextualSpacing/>
        <w:rPr>
          <w:szCs w:val="24"/>
        </w:rPr>
      </w:pPr>
    </w:p>
    <w:p w14:paraId="53236D4D" w14:textId="1F98703C" w:rsidR="00C032C8" w:rsidRPr="00187CCE" w:rsidRDefault="00ED1E26" w:rsidP="00C032C8">
      <w:pPr>
        <w:ind w:left="567"/>
        <w:contextualSpacing/>
        <w:rPr>
          <w:szCs w:val="24"/>
        </w:rPr>
      </w:pPr>
      <w:r w:rsidRPr="00187CCE">
        <w:rPr>
          <w:szCs w:val="24"/>
        </w:rPr>
        <w:br w:type="page"/>
      </w:r>
      <w:r w:rsidR="00C032C8" w:rsidRPr="00187CCE">
        <w:rPr>
          <w:szCs w:val="24"/>
        </w:rPr>
        <w:lastRenderedPageBreak/>
        <w:t>In SE: A foreign company which has not established a legal entity in Sweden or is conducting its business through a commercial agent shall conduct its commercial operations through a branch, registered in Sweden, with independent management and separate accounts. The managing director and the vice-managing director, if appointed, of the branch, must reside in the EEA. A natural person not resident in the EEA who conducts commercial operations in Sweden shall appoint and register a resident representative responsible for the operations in Sweden. Separate accounts shall be kept for the operations in Sweden. The competent authority may in individual cases grant exemptions from the branch and residency requirements. Building projects with a duration of less than a year, conducted by a company located or a natural person residing outside the EEA, are exempted from the requirements of establishing a branch or appointing a resident representative.</w:t>
      </w:r>
    </w:p>
    <w:p w14:paraId="1124F94B" w14:textId="77777777" w:rsidR="00C032C8" w:rsidRPr="00187CCE" w:rsidRDefault="00C032C8" w:rsidP="00C032C8">
      <w:pPr>
        <w:ind w:left="567"/>
        <w:contextualSpacing/>
        <w:rPr>
          <w:szCs w:val="24"/>
        </w:rPr>
      </w:pPr>
    </w:p>
    <w:p w14:paraId="527C6F50" w14:textId="5481D7F9" w:rsidR="00C032C8" w:rsidRPr="00187CCE" w:rsidRDefault="00C032C8" w:rsidP="00C032C8">
      <w:pPr>
        <w:ind w:left="567"/>
        <w:contextualSpacing/>
        <w:rPr>
          <w:szCs w:val="24"/>
        </w:rPr>
      </w:pPr>
      <w:r w:rsidRPr="00187CCE">
        <w:rPr>
          <w:szCs w:val="24"/>
        </w:rPr>
        <w:t>For limited liability companies and co-operative economic associations, at least 50 % of the members of the board of directors, at least 50 % of the deputy board members, the managing director, the vice-managing director, and at least one of the persons authorised to sign for the company, if any, must reside within the EEA. The competent authority may grant exemptions from this requirement. If none of the company's or society's representatives reside in Sweden, the board must appoint and register a person resident in Sweden who has been authorised to receive servings on behalf of the company or society.</w:t>
      </w:r>
    </w:p>
    <w:p w14:paraId="0AC72B54" w14:textId="77777777" w:rsidR="00C032C8" w:rsidRPr="00187CCE" w:rsidRDefault="00C032C8" w:rsidP="00C032C8">
      <w:pPr>
        <w:ind w:left="567"/>
        <w:contextualSpacing/>
        <w:rPr>
          <w:szCs w:val="24"/>
        </w:rPr>
      </w:pPr>
    </w:p>
    <w:p w14:paraId="15D5F223" w14:textId="4796F1B3" w:rsidR="00C032C8" w:rsidRPr="00187CCE" w:rsidRDefault="00C032C8" w:rsidP="00C032C8">
      <w:pPr>
        <w:ind w:left="567"/>
      </w:pPr>
      <w:r w:rsidRPr="00187CCE">
        <w:t>Corresponding conditions prevail for establishment of all other types of legal entities.</w:t>
      </w:r>
    </w:p>
    <w:p w14:paraId="4BB6DA2B" w14:textId="77777777" w:rsidR="00C032C8" w:rsidRPr="00187CCE" w:rsidRDefault="00C032C8" w:rsidP="00C032C8">
      <w:pPr>
        <w:ind w:left="567"/>
      </w:pPr>
    </w:p>
    <w:p w14:paraId="40DC78F7" w14:textId="77777777" w:rsidR="00C032C8" w:rsidRPr="00187CCE" w:rsidRDefault="00C032C8" w:rsidP="00C032C8">
      <w:pPr>
        <w:ind w:left="567"/>
      </w:pPr>
      <w:r w:rsidRPr="00187CCE">
        <w:t>In SK: A foreign natural person whose name is to be registered in the appropriate register (Commercial register, Entrepreneurial or other professional register) as a person authorised to act on behalf of an entrepreneur</w:t>
      </w:r>
      <w:r w:rsidRPr="00187CCE" w:rsidDel="00B02772">
        <w:t xml:space="preserve"> </w:t>
      </w:r>
      <w:r w:rsidRPr="00187CCE">
        <w:t>is required to submit a residence permit for Slovakia.</w:t>
      </w:r>
    </w:p>
    <w:p w14:paraId="6519714C" w14:textId="77777777" w:rsidR="00C032C8" w:rsidRPr="00187CCE" w:rsidRDefault="00C032C8" w:rsidP="00C032C8">
      <w:pPr>
        <w:ind w:left="567"/>
      </w:pPr>
    </w:p>
    <w:p w14:paraId="1C1C5B16" w14:textId="570D86B2" w:rsidR="00C032C8" w:rsidRPr="00187CCE" w:rsidRDefault="00ED1E26" w:rsidP="00C032C8">
      <w:pPr>
        <w:ind w:left="567"/>
      </w:pPr>
      <w:r w:rsidRPr="00187CCE">
        <w:br w:type="page"/>
      </w:r>
      <w:r w:rsidR="00C032C8" w:rsidRPr="00187CCE">
        <w:lastRenderedPageBreak/>
        <w:t>Measures:</w:t>
      </w:r>
    </w:p>
    <w:p w14:paraId="06DF12BE" w14:textId="77777777" w:rsidR="00C032C8" w:rsidRPr="00187CCE" w:rsidRDefault="00C032C8" w:rsidP="00C032C8">
      <w:pPr>
        <w:ind w:left="567"/>
      </w:pPr>
    </w:p>
    <w:p w14:paraId="36DEBBE5" w14:textId="0FD7FF48" w:rsidR="00C032C8" w:rsidRPr="00187CCE" w:rsidRDefault="00C032C8" w:rsidP="00C032C8">
      <w:pPr>
        <w:ind w:left="567"/>
      </w:pPr>
      <w:r w:rsidRPr="00187CCE">
        <w:t>AT: Aktiengesetz, BGBL. Nr. 98/1965, § 254 (2);</w:t>
      </w:r>
    </w:p>
    <w:p w14:paraId="19DB14DD" w14:textId="77777777" w:rsidR="00C032C8" w:rsidRPr="00187CCE" w:rsidRDefault="00C032C8" w:rsidP="00C032C8">
      <w:pPr>
        <w:ind w:left="567"/>
      </w:pPr>
    </w:p>
    <w:p w14:paraId="04BC1F81" w14:textId="17FEB990" w:rsidR="00C032C8" w:rsidRPr="00187CCE" w:rsidRDefault="00C032C8" w:rsidP="00C032C8">
      <w:pPr>
        <w:ind w:left="567"/>
      </w:pPr>
      <w:r w:rsidRPr="00187CCE">
        <w:t>GmbH-Gesetz, RGBL. Nr. 58/1906, § 107 (2); and Gewerbeordnung, BGBL. Nr. 194/1994, § 39 (2a).</w:t>
      </w:r>
    </w:p>
    <w:p w14:paraId="40115AB3" w14:textId="77777777" w:rsidR="00C032C8" w:rsidRPr="00187CCE" w:rsidRDefault="00C032C8" w:rsidP="00C032C8">
      <w:pPr>
        <w:ind w:left="567"/>
      </w:pPr>
    </w:p>
    <w:p w14:paraId="74D15FC3" w14:textId="77777777" w:rsidR="00C032C8" w:rsidRPr="00187CCE" w:rsidRDefault="00C032C8" w:rsidP="00C032C8">
      <w:pPr>
        <w:ind w:left="567"/>
      </w:pPr>
      <w:r w:rsidRPr="00187CCE">
        <w:t>BG: Commercial Law, Article 17a; and</w:t>
      </w:r>
    </w:p>
    <w:p w14:paraId="1F53BAC5" w14:textId="77777777" w:rsidR="00C032C8" w:rsidRPr="00187CCE" w:rsidRDefault="00C032C8" w:rsidP="00C032C8">
      <w:pPr>
        <w:ind w:left="567"/>
      </w:pPr>
    </w:p>
    <w:p w14:paraId="6A30E604" w14:textId="77777777" w:rsidR="00C032C8" w:rsidRPr="00187CCE" w:rsidRDefault="00C032C8" w:rsidP="00C032C8">
      <w:pPr>
        <w:ind w:left="567"/>
      </w:pPr>
      <w:r w:rsidRPr="00187CCE">
        <w:t>Law for Encouragement of Investments, Article 24.</w:t>
      </w:r>
    </w:p>
    <w:p w14:paraId="70F5081C" w14:textId="77777777" w:rsidR="00C032C8" w:rsidRPr="00187CCE" w:rsidRDefault="00C032C8" w:rsidP="00C032C8">
      <w:pPr>
        <w:ind w:left="567"/>
      </w:pPr>
    </w:p>
    <w:p w14:paraId="03450027" w14:textId="77777777" w:rsidR="00C032C8" w:rsidRPr="00187CCE" w:rsidRDefault="00C032C8" w:rsidP="00C032C8">
      <w:pPr>
        <w:ind w:left="567"/>
        <w:rPr>
          <w:lang w:val="fr-BE"/>
        </w:rPr>
      </w:pPr>
      <w:r w:rsidRPr="00187CCE">
        <w:rPr>
          <w:lang w:val="fr-BE"/>
        </w:rPr>
        <w:t>EE: Äriseadustik (Commercial Code) § 631 (1, 2 and 4).</w:t>
      </w:r>
    </w:p>
    <w:p w14:paraId="092393E4" w14:textId="77777777" w:rsidR="00C032C8" w:rsidRPr="00187CCE" w:rsidRDefault="00C032C8" w:rsidP="00C032C8">
      <w:pPr>
        <w:ind w:left="567"/>
        <w:rPr>
          <w:lang w:val="fr-BE"/>
        </w:rPr>
      </w:pPr>
    </w:p>
    <w:p w14:paraId="34ED3C64" w14:textId="11335407" w:rsidR="00C032C8" w:rsidRPr="00187CCE" w:rsidRDefault="00C032C8" w:rsidP="00C032C8">
      <w:pPr>
        <w:ind w:left="567"/>
        <w:rPr>
          <w:lang w:val="fi-FI"/>
        </w:rPr>
      </w:pPr>
      <w:r w:rsidRPr="00187CCE">
        <w:rPr>
          <w:lang w:val="fi-FI"/>
        </w:rPr>
        <w:t xml:space="preserve">FI: Laki elinkeinon harjoittamisen oikeudesta (Act on the Right to Carry on a Trade) (122/1919), </w:t>
      </w:r>
      <w:r w:rsidR="00F330CD" w:rsidRPr="00187CCE">
        <w:rPr>
          <w:lang w:val="fi-FI"/>
        </w:rPr>
        <w:t>§</w:t>
      </w:r>
      <w:r w:rsidRPr="00187CCE">
        <w:rPr>
          <w:lang w:val="fi-FI"/>
        </w:rPr>
        <w:t> 1;</w:t>
      </w:r>
    </w:p>
    <w:p w14:paraId="0C329965" w14:textId="77777777" w:rsidR="00C032C8" w:rsidRPr="00187CCE" w:rsidRDefault="00C032C8" w:rsidP="00C032C8">
      <w:pPr>
        <w:ind w:left="567"/>
        <w:rPr>
          <w:lang w:val="fi-FI"/>
        </w:rPr>
      </w:pPr>
    </w:p>
    <w:p w14:paraId="0C337074" w14:textId="04C34B41" w:rsidR="00C032C8" w:rsidRPr="00187CCE" w:rsidRDefault="00C032C8" w:rsidP="00C032C8">
      <w:pPr>
        <w:ind w:left="567"/>
      </w:pPr>
      <w:r w:rsidRPr="00187CCE">
        <w:t>Osuuskuntalaki (Co-Operatives Act) 1488/2001;</w:t>
      </w:r>
    </w:p>
    <w:p w14:paraId="2C6DC92D" w14:textId="77777777" w:rsidR="00C032C8" w:rsidRPr="00187CCE" w:rsidRDefault="00C032C8" w:rsidP="00C032C8">
      <w:pPr>
        <w:ind w:left="567"/>
      </w:pPr>
    </w:p>
    <w:p w14:paraId="0ACB99EE" w14:textId="77777777" w:rsidR="00C032C8" w:rsidRPr="00187CCE" w:rsidRDefault="00C032C8" w:rsidP="00C032C8">
      <w:pPr>
        <w:ind w:left="567"/>
      </w:pPr>
      <w:r w:rsidRPr="00187CCE">
        <w:t>Osakeyhtiölaki (Limited Liabilities Company Act) (624/2006); and</w:t>
      </w:r>
    </w:p>
    <w:p w14:paraId="3FDD01BC" w14:textId="77777777" w:rsidR="00C032C8" w:rsidRPr="00187CCE" w:rsidRDefault="00C032C8" w:rsidP="00C032C8">
      <w:pPr>
        <w:ind w:left="567"/>
      </w:pPr>
    </w:p>
    <w:p w14:paraId="1C986952" w14:textId="77777777" w:rsidR="00C032C8" w:rsidRPr="00187CCE" w:rsidRDefault="00C032C8" w:rsidP="00C032C8">
      <w:pPr>
        <w:ind w:left="567"/>
        <w:rPr>
          <w:lang w:val="fi-FI"/>
        </w:rPr>
      </w:pPr>
      <w:r w:rsidRPr="00187CCE">
        <w:rPr>
          <w:lang w:val="fi-FI"/>
        </w:rPr>
        <w:t>Laki luottolaitostoiminnasta (Act on Credit Institutions) (121/2007).</w:t>
      </w:r>
    </w:p>
    <w:p w14:paraId="1E0D2CAF" w14:textId="77777777" w:rsidR="00C032C8" w:rsidRPr="00187CCE" w:rsidRDefault="00C032C8" w:rsidP="00C032C8">
      <w:pPr>
        <w:ind w:left="567"/>
        <w:rPr>
          <w:lang w:val="fi-FI"/>
        </w:rPr>
      </w:pPr>
    </w:p>
    <w:p w14:paraId="7A77EA65" w14:textId="77777777" w:rsidR="00C032C8" w:rsidRPr="00187CCE" w:rsidRDefault="00C032C8" w:rsidP="00C032C8">
      <w:pPr>
        <w:ind w:left="567"/>
      </w:pPr>
      <w:r w:rsidRPr="00187CCE">
        <w:t>SE: Lag om utländska filialer m.m (Foreign Branch Offices Act) (1992:160);</w:t>
      </w:r>
    </w:p>
    <w:p w14:paraId="65682711" w14:textId="77777777" w:rsidR="00C032C8" w:rsidRPr="00187CCE" w:rsidRDefault="00C032C8" w:rsidP="00C032C8">
      <w:pPr>
        <w:ind w:left="567"/>
      </w:pPr>
    </w:p>
    <w:p w14:paraId="67AF931C" w14:textId="77777777" w:rsidR="00C032C8" w:rsidRPr="00187CCE" w:rsidRDefault="00C032C8" w:rsidP="00C032C8">
      <w:pPr>
        <w:ind w:left="567"/>
        <w:contextualSpacing/>
        <w:rPr>
          <w:iCs/>
          <w:szCs w:val="24"/>
        </w:rPr>
      </w:pPr>
      <w:r w:rsidRPr="00187CCE">
        <w:rPr>
          <w:iCs/>
          <w:szCs w:val="24"/>
        </w:rPr>
        <w:t>Aktiebolagslagen (Companies Act) (2005:551);</w:t>
      </w:r>
    </w:p>
    <w:p w14:paraId="55AB9481" w14:textId="77777777" w:rsidR="00C032C8" w:rsidRPr="00187CCE" w:rsidRDefault="00C032C8" w:rsidP="00C032C8">
      <w:pPr>
        <w:ind w:left="567"/>
        <w:contextualSpacing/>
        <w:rPr>
          <w:iCs/>
          <w:szCs w:val="24"/>
        </w:rPr>
      </w:pPr>
    </w:p>
    <w:p w14:paraId="326CF1F4" w14:textId="51155C02" w:rsidR="00C032C8" w:rsidRPr="00187CCE" w:rsidRDefault="00ED1E26" w:rsidP="00C032C8">
      <w:pPr>
        <w:ind w:left="567"/>
        <w:contextualSpacing/>
        <w:rPr>
          <w:iCs/>
          <w:szCs w:val="24"/>
        </w:rPr>
      </w:pPr>
      <w:r w:rsidRPr="00187CCE">
        <w:rPr>
          <w:iCs/>
          <w:szCs w:val="24"/>
        </w:rPr>
        <w:br w:type="page"/>
      </w:r>
      <w:r w:rsidR="00C032C8" w:rsidRPr="00187CCE">
        <w:rPr>
          <w:iCs/>
          <w:szCs w:val="24"/>
        </w:rPr>
        <w:lastRenderedPageBreak/>
        <w:t>The Co-operative Economic Associations Act (2018:672); and Act on European Economic Interest Groupings (1994:1927).</w:t>
      </w:r>
    </w:p>
    <w:p w14:paraId="188AF65C" w14:textId="77777777" w:rsidR="00C032C8" w:rsidRPr="00187CCE" w:rsidRDefault="00C032C8" w:rsidP="00C032C8">
      <w:pPr>
        <w:ind w:left="567"/>
        <w:contextualSpacing/>
        <w:rPr>
          <w:iCs/>
          <w:szCs w:val="24"/>
        </w:rPr>
      </w:pPr>
    </w:p>
    <w:p w14:paraId="2619DD4C" w14:textId="77777777" w:rsidR="00C032C8" w:rsidRPr="00187CCE" w:rsidRDefault="00C032C8" w:rsidP="00C032C8">
      <w:pPr>
        <w:ind w:left="567"/>
        <w:contextualSpacing/>
        <w:rPr>
          <w:iCs/>
          <w:szCs w:val="24"/>
        </w:rPr>
      </w:pPr>
      <w:r w:rsidRPr="00187CCE">
        <w:rPr>
          <w:iCs/>
          <w:szCs w:val="24"/>
        </w:rPr>
        <w:t>SK: Act 513/1991 on Commercial Code (Article 21); Act 455/1991 on Trade Licensing; and</w:t>
      </w:r>
    </w:p>
    <w:p w14:paraId="494B7716" w14:textId="77777777" w:rsidR="00C032C8" w:rsidRPr="00187CCE" w:rsidRDefault="00C032C8" w:rsidP="00C032C8">
      <w:pPr>
        <w:ind w:left="567"/>
        <w:contextualSpacing/>
        <w:rPr>
          <w:iCs/>
          <w:szCs w:val="24"/>
        </w:rPr>
      </w:pPr>
    </w:p>
    <w:p w14:paraId="6F2475F5" w14:textId="77777777" w:rsidR="00C032C8" w:rsidRPr="00187CCE" w:rsidRDefault="00C032C8" w:rsidP="00C032C8">
      <w:pPr>
        <w:ind w:left="567"/>
        <w:contextualSpacing/>
        <w:rPr>
          <w:iCs/>
          <w:szCs w:val="24"/>
        </w:rPr>
      </w:pPr>
      <w:r w:rsidRPr="00187CCE">
        <w:rPr>
          <w:iCs/>
          <w:szCs w:val="24"/>
        </w:rPr>
        <w:t>Act no 404/2011 on Residence of Aliens (Articles 22 and 32).</w:t>
      </w:r>
    </w:p>
    <w:p w14:paraId="64CE3894" w14:textId="77777777" w:rsidR="00C032C8" w:rsidRPr="00187CCE" w:rsidRDefault="00C032C8" w:rsidP="00C032C8">
      <w:pPr>
        <w:ind w:left="567"/>
        <w:contextualSpacing/>
        <w:rPr>
          <w:iCs/>
          <w:szCs w:val="24"/>
        </w:rPr>
      </w:pPr>
    </w:p>
    <w:p w14:paraId="565D7A47" w14:textId="77777777" w:rsidR="00C032C8" w:rsidRPr="00187CCE" w:rsidRDefault="00C032C8" w:rsidP="00C032C8">
      <w:pPr>
        <w:ind w:left="567"/>
        <w:contextualSpacing/>
        <w:rPr>
          <w:bCs/>
          <w:szCs w:val="24"/>
        </w:rPr>
      </w:pPr>
      <w:r w:rsidRPr="00187CCE">
        <w:rPr>
          <w:bCs/>
          <w:szCs w:val="24"/>
          <w:u w:color="000000"/>
        </w:rPr>
        <w:t>With respect to Investment liberalisation – National Treatment and Performance</w:t>
      </w:r>
      <w:r w:rsidRPr="00187CCE">
        <w:rPr>
          <w:bCs/>
          <w:szCs w:val="24"/>
        </w:rPr>
        <w:t xml:space="preserve"> </w:t>
      </w:r>
      <w:r w:rsidRPr="00187CCE">
        <w:rPr>
          <w:bCs/>
          <w:szCs w:val="24"/>
          <w:u w:color="000000"/>
        </w:rPr>
        <w:t>requirements:</w:t>
      </w:r>
    </w:p>
    <w:p w14:paraId="5B28E0F0" w14:textId="77777777" w:rsidR="00C032C8" w:rsidRPr="00187CCE" w:rsidRDefault="00C032C8" w:rsidP="00C032C8">
      <w:pPr>
        <w:ind w:left="567"/>
        <w:contextualSpacing/>
        <w:rPr>
          <w:szCs w:val="24"/>
        </w:rPr>
      </w:pPr>
    </w:p>
    <w:p w14:paraId="4A4A4DA6" w14:textId="0067DA6C" w:rsidR="00C032C8" w:rsidRPr="00187CCE" w:rsidRDefault="00C032C8" w:rsidP="00C032C8">
      <w:pPr>
        <w:ind w:left="567"/>
        <w:contextualSpacing/>
        <w:rPr>
          <w:szCs w:val="24"/>
        </w:rPr>
      </w:pPr>
      <w:r w:rsidRPr="00187CCE">
        <w:rPr>
          <w:szCs w:val="24"/>
        </w:rPr>
        <w:t>In BG: Established enterprises may employ third-country nationals only for positions for which there is no requirement for Bulgarian nationality. The total number of third-country nationals employed by an established enterprise over a period of the preceding 12 months must not exceed 20 % (35 % for small and medium-sized enterprises) of the average number of Bulgarian nationals, nationals of other Member States, of states parties to the Agreement on the EEA or of the Swiss Confederation hired on an employment contract. In addition, the employer must demonstrate that there is no suitable Bulgarian, EU, EEA or Swiss worker for the respective position by conducting a labour market test before employing a third-country national.</w:t>
      </w:r>
    </w:p>
    <w:p w14:paraId="1F91B9D1" w14:textId="77777777" w:rsidR="00C032C8" w:rsidRPr="00187CCE" w:rsidRDefault="00C032C8" w:rsidP="00C032C8">
      <w:pPr>
        <w:ind w:left="567"/>
        <w:contextualSpacing/>
        <w:rPr>
          <w:szCs w:val="24"/>
        </w:rPr>
      </w:pPr>
    </w:p>
    <w:p w14:paraId="3492389B" w14:textId="77777777" w:rsidR="00C032C8" w:rsidRPr="00187CCE" w:rsidRDefault="00C032C8" w:rsidP="00C032C8">
      <w:pPr>
        <w:ind w:left="567"/>
        <w:contextualSpacing/>
        <w:rPr>
          <w:szCs w:val="24"/>
        </w:rPr>
      </w:pPr>
      <w:r w:rsidRPr="00187CCE">
        <w:rPr>
          <w:szCs w:val="24"/>
        </w:rPr>
        <w:t>For highly qualified, seasonal and posted workers, as well as for intra-corporate transferees, researchers and students there is no limitation on the number of third-country nationals working for a single enterprise. For the employment of third-country nationals in these categories, no labour market test is required.</w:t>
      </w:r>
    </w:p>
    <w:p w14:paraId="68925631" w14:textId="77777777" w:rsidR="00C032C8" w:rsidRPr="00187CCE" w:rsidRDefault="00C032C8" w:rsidP="00C032C8">
      <w:pPr>
        <w:ind w:left="567"/>
        <w:contextualSpacing/>
        <w:rPr>
          <w:szCs w:val="24"/>
        </w:rPr>
      </w:pPr>
    </w:p>
    <w:p w14:paraId="5101855E" w14:textId="393312C8" w:rsidR="00C032C8" w:rsidRPr="00187CCE" w:rsidRDefault="00ED1E26" w:rsidP="00C032C8">
      <w:pPr>
        <w:ind w:left="567"/>
        <w:contextualSpacing/>
        <w:rPr>
          <w:iCs/>
          <w:szCs w:val="24"/>
        </w:rPr>
      </w:pPr>
      <w:r w:rsidRPr="00187CCE">
        <w:rPr>
          <w:iCs/>
          <w:szCs w:val="24"/>
        </w:rPr>
        <w:br w:type="page"/>
      </w:r>
      <w:r w:rsidR="00C032C8" w:rsidRPr="00187CCE">
        <w:rPr>
          <w:iCs/>
          <w:szCs w:val="24"/>
        </w:rPr>
        <w:lastRenderedPageBreak/>
        <w:t>Measures:</w:t>
      </w:r>
    </w:p>
    <w:p w14:paraId="426652BF" w14:textId="77777777" w:rsidR="00C032C8" w:rsidRPr="00187CCE" w:rsidRDefault="00C032C8" w:rsidP="00C032C8">
      <w:pPr>
        <w:ind w:left="567"/>
        <w:contextualSpacing/>
        <w:rPr>
          <w:iCs/>
          <w:szCs w:val="24"/>
        </w:rPr>
      </w:pPr>
    </w:p>
    <w:p w14:paraId="6A813CEE" w14:textId="77777777" w:rsidR="00C032C8" w:rsidRPr="00187CCE" w:rsidRDefault="00C032C8" w:rsidP="00C032C8">
      <w:pPr>
        <w:ind w:left="567"/>
        <w:contextualSpacing/>
        <w:rPr>
          <w:iCs/>
          <w:szCs w:val="24"/>
        </w:rPr>
      </w:pPr>
      <w:r w:rsidRPr="00187CCE">
        <w:rPr>
          <w:iCs/>
          <w:szCs w:val="24"/>
        </w:rPr>
        <w:t>BG: Labour Migration and Labour Mobility Act.</w:t>
      </w:r>
    </w:p>
    <w:p w14:paraId="7B0B649A" w14:textId="77777777" w:rsidR="00C032C8" w:rsidRPr="00187CCE" w:rsidRDefault="00C032C8" w:rsidP="00C032C8">
      <w:pPr>
        <w:ind w:left="567"/>
        <w:contextualSpacing/>
        <w:rPr>
          <w:szCs w:val="24"/>
        </w:rPr>
      </w:pPr>
    </w:p>
    <w:p w14:paraId="7F1F6898" w14:textId="6AC5AF65" w:rsidR="00C032C8" w:rsidRPr="00187CCE" w:rsidRDefault="00C032C8" w:rsidP="00C032C8">
      <w:pPr>
        <w:ind w:left="567"/>
        <w:contextualSpacing/>
        <w:rPr>
          <w:bCs/>
          <w:szCs w:val="24"/>
        </w:rPr>
      </w:pPr>
      <w:r w:rsidRPr="00187CCE">
        <w:rPr>
          <w:bCs/>
          <w:szCs w:val="24"/>
          <w:u w:color="000000"/>
        </w:rPr>
        <w:t>With respect to Investment liberalisation – National treatment:</w:t>
      </w:r>
    </w:p>
    <w:p w14:paraId="72FC8AC6" w14:textId="77777777" w:rsidR="00C032C8" w:rsidRPr="00187CCE" w:rsidRDefault="00C032C8" w:rsidP="00C032C8">
      <w:pPr>
        <w:ind w:left="567"/>
        <w:contextualSpacing/>
        <w:rPr>
          <w:szCs w:val="24"/>
        </w:rPr>
      </w:pPr>
    </w:p>
    <w:p w14:paraId="5D64BBFF" w14:textId="6D314C33" w:rsidR="00C032C8" w:rsidRPr="00187CCE" w:rsidRDefault="00C032C8" w:rsidP="00C032C8">
      <w:pPr>
        <w:ind w:left="567"/>
        <w:contextualSpacing/>
        <w:rPr>
          <w:szCs w:val="24"/>
        </w:rPr>
      </w:pPr>
      <w:r w:rsidRPr="00187CCE">
        <w:rPr>
          <w:szCs w:val="24"/>
        </w:rPr>
        <w:t>In PL: The scope of operations of a representative office may only encompass advertising and promotion of the foreign parent company represented by the office. For all sectors except legal services, establishment by non-European Union investors and their enterprises may only be in the form of a limited partnership, limited joint-stock partnership, limited liability company, and joint</w:t>
      </w:r>
      <w:r w:rsidRPr="00187CCE">
        <w:rPr>
          <w:szCs w:val="24"/>
        </w:rPr>
        <w:noBreakHyphen/>
        <w:t>stock company, while domestic investors and enterprises have access also to the forms of non</w:t>
      </w:r>
      <w:r w:rsidRPr="00187CCE">
        <w:rPr>
          <w:szCs w:val="24"/>
        </w:rPr>
        <w:noBreakHyphen/>
        <w:t>commercial partnership companies (general partnership and unlimited liability partnership).</w:t>
      </w:r>
    </w:p>
    <w:p w14:paraId="7C8D1F64" w14:textId="77777777" w:rsidR="00C032C8" w:rsidRPr="00187CCE" w:rsidRDefault="00C032C8" w:rsidP="00C032C8">
      <w:pPr>
        <w:ind w:left="567"/>
        <w:contextualSpacing/>
        <w:rPr>
          <w:szCs w:val="24"/>
        </w:rPr>
      </w:pPr>
    </w:p>
    <w:p w14:paraId="4CFA45E6" w14:textId="7AD3CA8E" w:rsidR="00C032C8" w:rsidRPr="00187CCE" w:rsidRDefault="008B270C" w:rsidP="00C032C8">
      <w:pPr>
        <w:ind w:left="567"/>
        <w:contextualSpacing/>
        <w:rPr>
          <w:iCs/>
          <w:szCs w:val="24"/>
        </w:rPr>
      </w:pPr>
      <w:r w:rsidRPr="00187CCE">
        <w:rPr>
          <w:iCs/>
          <w:szCs w:val="24"/>
        </w:rPr>
        <w:br w:type="page"/>
      </w:r>
      <w:r w:rsidR="00C032C8" w:rsidRPr="00187CCE">
        <w:rPr>
          <w:iCs/>
          <w:szCs w:val="24"/>
        </w:rPr>
        <w:lastRenderedPageBreak/>
        <w:t>Measures:</w:t>
      </w:r>
    </w:p>
    <w:p w14:paraId="38586B16" w14:textId="77777777" w:rsidR="00C032C8" w:rsidRPr="00187CCE" w:rsidRDefault="00C032C8" w:rsidP="00C032C8">
      <w:pPr>
        <w:ind w:left="567"/>
        <w:contextualSpacing/>
        <w:rPr>
          <w:iCs/>
          <w:szCs w:val="24"/>
        </w:rPr>
      </w:pPr>
    </w:p>
    <w:p w14:paraId="3310FF5D" w14:textId="77777777" w:rsidR="00C032C8" w:rsidRPr="00187CCE" w:rsidRDefault="00C032C8" w:rsidP="00C032C8">
      <w:pPr>
        <w:ind w:left="567"/>
        <w:contextualSpacing/>
        <w:rPr>
          <w:iCs/>
          <w:szCs w:val="24"/>
        </w:rPr>
      </w:pPr>
      <w:r w:rsidRPr="00187CCE">
        <w:rPr>
          <w:iCs/>
          <w:szCs w:val="24"/>
        </w:rPr>
        <w:t>PL: Act of 6 March 2018 on rules regarding economic activity of foreign entrepreneurs and other foreign persons in the territory of the Republic of Poland.</w:t>
      </w:r>
    </w:p>
    <w:p w14:paraId="2E215A7E" w14:textId="77777777" w:rsidR="00C032C8" w:rsidRPr="00187CCE" w:rsidRDefault="00C032C8" w:rsidP="00C032C8">
      <w:pPr>
        <w:contextualSpacing/>
        <w:rPr>
          <w:iCs/>
          <w:szCs w:val="24"/>
        </w:rPr>
      </w:pPr>
    </w:p>
    <w:p w14:paraId="50996718" w14:textId="042828C6" w:rsidR="00C032C8" w:rsidRPr="00187CCE" w:rsidRDefault="00C032C8" w:rsidP="00C032C8">
      <w:pPr>
        <w:ind w:left="567" w:hanging="567"/>
        <w:contextualSpacing/>
        <w:rPr>
          <w:bCs/>
          <w:iCs/>
          <w:szCs w:val="24"/>
        </w:rPr>
      </w:pPr>
      <w:bookmarkStart w:id="98" w:name="_Toc5371293"/>
      <w:r w:rsidRPr="00187CCE">
        <w:rPr>
          <w:bCs/>
          <w:iCs/>
          <w:szCs w:val="24"/>
        </w:rPr>
        <w:t>(</w:t>
      </w:r>
      <w:bookmarkStart w:id="99" w:name="_Toc452570599"/>
      <w:r w:rsidRPr="00187CCE">
        <w:rPr>
          <w:bCs/>
          <w:iCs/>
          <w:szCs w:val="24"/>
        </w:rPr>
        <w:t>b)</w:t>
      </w:r>
      <w:r w:rsidRPr="00187CCE">
        <w:rPr>
          <w:bCs/>
          <w:iCs/>
          <w:szCs w:val="24"/>
        </w:rPr>
        <w:tab/>
        <w:t>Acquisition of real estate</w:t>
      </w:r>
      <w:bookmarkEnd w:id="98"/>
      <w:bookmarkEnd w:id="99"/>
    </w:p>
    <w:p w14:paraId="2814DCF6" w14:textId="77777777" w:rsidR="00C032C8" w:rsidRPr="00187CCE" w:rsidRDefault="00C032C8" w:rsidP="00C032C8">
      <w:pPr>
        <w:contextualSpacing/>
        <w:rPr>
          <w:szCs w:val="24"/>
        </w:rPr>
      </w:pPr>
    </w:p>
    <w:p w14:paraId="436D89A8" w14:textId="77777777" w:rsidR="00C032C8" w:rsidRPr="00187CCE" w:rsidRDefault="00C032C8" w:rsidP="00C032C8">
      <w:pPr>
        <w:ind w:left="567"/>
        <w:contextualSpacing/>
        <w:rPr>
          <w:bCs/>
          <w:szCs w:val="24"/>
        </w:rPr>
      </w:pPr>
      <w:r w:rsidRPr="00187CCE">
        <w:rPr>
          <w:bCs/>
          <w:szCs w:val="24"/>
          <w:u w:color="000000"/>
        </w:rPr>
        <w:t>With respect to Investment liberalisation – National treatment:</w:t>
      </w:r>
    </w:p>
    <w:p w14:paraId="5C46C606" w14:textId="77777777" w:rsidR="00C032C8" w:rsidRPr="00187CCE" w:rsidRDefault="00C032C8" w:rsidP="00C032C8">
      <w:pPr>
        <w:ind w:left="567"/>
        <w:contextualSpacing/>
        <w:rPr>
          <w:szCs w:val="24"/>
        </w:rPr>
      </w:pPr>
    </w:p>
    <w:p w14:paraId="2227C5C6" w14:textId="77777777" w:rsidR="00C032C8" w:rsidRPr="00187CCE" w:rsidRDefault="00C032C8" w:rsidP="00C032C8">
      <w:pPr>
        <w:ind w:left="567"/>
        <w:contextualSpacing/>
        <w:rPr>
          <w:szCs w:val="24"/>
        </w:rPr>
      </w:pPr>
      <w:r w:rsidRPr="00187CCE">
        <w:rPr>
          <w:szCs w:val="24"/>
        </w:rPr>
        <w:t>In AT (applies to the regional level of government): The acquisition, purchase and rental or leasing of real estate by non-European Union natural persons and enterprises requires authorisation by the competent regional authorities (Länder). Authorisation will only be granted if the acquisition is considered to be in the public (in particular economic, social and cultural) interest.</w:t>
      </w:r>
    </w:p>
    <w:p w14:paraId="6ADAFE7D" w14:textId="77777777" w:rsidR="00C032C8" w:rsidRPr="00187CCE" w:rsidRDefault="00C032C8" w:rsidP="00C032C8">
      <w:pPr>
        <w:ind w:left="567"/>
        <w:contextualSpacing/>
        <w:rPr>
          <w:szCs w:val="24"/>
        </w:rPr>
      </w:pPr>
    </w:p>
    <w:p w14:paraId="6E61FF23" w14:textId="59467DC1" w:rsidR="00C032C8" w:rsidRPr="00187CCE" w:rsidRDefault="00C032C8" w:rsidP="00C032C8">
      <w:pPr>
        <w:ind w:left="567"/>
        <w:contextualSpacing/>
        <w:rPr>
          <w:szCs w:val="24"/>
        </w:rPr>
      </w:pPr>
      <w:r w:rsidRPr="00187CCE">
        <w:rPr>
          <w:szCs w:val="24"/>
        </w:rPr>
        <w:t xml:space="preserve">In CY: Cypriots or persons of Cypriot origin, as well as nationals of a Member State, are allowed to acquire any property in Cyprus without restrictions. A foreigner shall not acquire, otherwise than </w:t>
      </w:r>
      <w:r w:rsidRPr="00187CCE">
        <w:rPr>
          <w:i/>
          <w:szCs w:val="24"/>
        </w:rPr>
        <w:t>mortis causa</w:t>
      </w:r>
      <w:r w:rsidRPr="00187CCE">
        <w:rPr>
          <w:szCs w:val="24"/>
        </w:rPr>
        <w:t>, any immovable property without obtaining a permit from the Council of Ministers. For foreigners, where the acquisition of immovable property exceeds the extent necessary for the erection of a premises for a house or professional roof, or otherwise exceeds the extent of two donums (2 676 square meter), any permit granted by the Council of Ministers shall be subject to such terms, limitations, conditions and criteria which are set by Regulations made by the Council of Ministers and approved by the House of Representatives. A foreigner is any person who is not a citizen of the Republic of Cyprus, including a foreign controlled company. The term does not include foreigners of Cypriot origin or non-Cypriot spouses of citizens of the Republic of Cyprus.</w:t>
      </w:r>
    </w:p>
    <w:p w14:paraId="4085DA20" w14:textId="77777777" w:rsidR="00C032C8" w:rsidRPr="00187CCE" w:rsidRDefault="00C032C8" w:rsidP="00C032C8">
      <w:pPr>
        <w:ind w:left="567"/>
        <w:contextualSpacing/>
        <w:rPr>
          <w:szCs w:val="24"/>
        </w:rPr>
      </w:pPr>
    </w:p>
    <w:p w14:paraId="6A0DD391" w14:textId="02FDEF75" w:rsidR="00C032C8" w:rsidRPr="00187CCE" w:rsidRDefault="008B270C" w:rsidP="00C032C8">
      <w:pPr>
        <w:ind w:left="567"/>
        <w:contextualSpacing/>
        <w:rPr>
          <w:szCs w:val="24"/>
        </w:rPr>
      </w:pPr>
      <w:r w:rsidRPr="00187CCE">
        <w:rPr>
          <w:szCs w:val="24"/>
        </w:rPr>
        <w:br w:type="page"/>
      </w:r>
      <w:r w:rsidR="00C032C8" w:rsidRPr="00187CCE">
        <w:rPr>
          <w:szCs w:val="24"/>
        </w:rPr>
        <w:lastRenderedPageBreak/>
        <w:t>In CZ: Specific rules apply to agricultural land under state ownership. State agricultural land can be acquired only by Czech nationals, nationals of another Member State, or states parties to the Agreement on the EEA or the Swiss Confederation. Juridical persons can acquire state agriculture land from the state only if they are agricultural entrepreneurs in the Czech Republic or persons with similar status in other Member State, or states parties to the Agreement on the EEA or the Swiss Confederation.</w:t>
      </w:r>
    </w:p>
    <w:p w14:paraId="2F7A48A1" w14:textId="77777777" w:rsidR="00C032C8" w:rsidRPr="00187CCE" w:rsidRDefault="00C032C8" w:rsidP="00C032C8">
      <w:pPr>
        <w:ind w:left="567"/>
        <w:contextualSpacing/>
        <w:rPr>
          <w:szCs w:val="24"/>
        </w:rPr>
      </w:pPr>
    </w:p>
    <w:p w14:paraId="014111FF" w14:textId="77777777" w:rsidR="00C032C8" w:rsidRPr="00187CCE" w:rsidRDefault="00C032C8" w:rsidP="00C032C8">
      <w:pPr>
        <w:ind w:left="567"/>
        <w:contextualSpacing/>
        <w:rPr>
          <w:szCs w:val="24"/>
        </w:rPr>
      </w:pPr>
      <w:r w:rsidRPr="00187CCE">
        <w:rPr>
          <w:szCs w:val="24"/>
        </w:rPr>
        <w:t>In DK: Natural persons who are not resident in Denmark, and who have not previously been resident in Denmark for a total period of five years, must in accordance with the Danish Acquisition Act obtain permission from the Ministry of Justice to acquire title to real property in Denmark. This also applies for juridical persons that are not registered in Denmark. For natural persons, acquisition of real property will be permitted if the applicant is going to use the real property as his or her primary residence.</w:t>
      </w:r>
    </w:p>
    <w:p w14:paraId="385C1E62" w14:textId="77777777" w:rsidR="00C032C8" w:rsidRPr="00187CCE" w:rsidRDefault="00C032C8" w:rsidP="00C032C8">
      <w:pPr>
        <w:ind w:left="567"/>
        <w:contextualSpacing/>
        <w:rPr>
          <w:szCs w:val="24"/>
        </w:rPr>
      </w:pPr>
    </w:p>
    <w:p w14:paraId="410658AA" w14:textId="42E9B62C" w:rsidR="00C032C8" w:rsidRPr="00187CCE" w:rsidRDefault="00C032C8" w:rsidP="00C032C8">
      <w:pPr>
        <w:ind w:left="567"/>
        <w:contextualSpacing/>
        <w:rPr>
          <w:szCs w:val="24"/>
        </w:rPr>
      </w:pPr>
      <w:r w:rsidRPr="00187CCE">
        <w:rPr>
          <w:szCs w:val="24"/>
        </w:rPr>
        <w:t>For juridical persons that are not registered in Denmark, acquisition of real property will in general be permitted if the acquisition is a prerequisite for the business activities of the purchaser. Permission is also required if the applicant is going to use the real property as a secondary dwelling. Such permission will only be granted if the applicant through an overall and concrete assessment is regarded to have particular strong ties to Denmark.</w:t>
      </w:r>
    </w:p>
    <w:p w14:paraId="2B844681" w14:textId="77777777" w:rsidR="00C032C8" w:rsidRPr="00187CCE" w:rsidRDefault="00C032C8" w:rsidP="00C032C8">
      <w:pPr>
        <w:ind w:left="567"/>
        <w:contextualSpacing/>
        <w:rPr>
          <w:szCs w:val="24"/>
        </w:rPr>
      </w:pPr>
    </w:p>
    <w:p w14:paraId="0C91870D" w14:textId="123C216C" w:rsidR="00C032C8" w:rsidRPr="00187CCE" w:rsidRDefault="00D76EE2" w:rsidP="00C032C8">
      <w:pPr>
        <w:ind w:left="567"/>
        <w:contextualSpacing/>
        <w:rPr>
          <w:iCs/>
          <w:szCs w:val="24"/>
        </w:rPr>
      </w:pPr>
      <w:r w:rsidRPr="00187CCE">
        <w:rPr>
          <w:szCs w:val="24"/>
        </w:rPr>
        <w:br w:type="page"/>
      </w:r>
      <w:r w:rsidR="00C032C8" w:rsidRPr="00187CCE">
        <w:rPr>
          <w:szCs w:val="24"/>
        </w:rPr>
        <w:lastRenderedPageBreak/>
        <w:t>Permission under the Acquisition Act is only granted for the acquisition of a specific real property. The acquisition of agricultural land by natural or juridical persons is, in addition, governed by the Danish Agricultural Holdings Act, which imposes restrictions on all persons, Danish or foreign, when acquiring agricultural property. Accordingly, any natural or juridical person who wishes to acquire agricultural real property must fulfil the requirements in this Act. This generally means that a limited residence requirement on the agricultural holding applies. The residence requirement is not personal. Legal entities must be of the types listed in §20 and §21 of the Act and must be registered in the Union or EEA.</w:t>
      </w:r>
    </w:p>
    <w:p w14:paraId="45F6BC70" w14:textId="77777777" w:rsidR="00C032C8" w:rsidRPr="00187CCE" w:rsidRDefault="00C032C8" w:rsidP="00C032C8">
      <w:pPr>
        <w:ind w:left="567"/>
        <w:contextualSpacing/>
        <w:rPr>
          <w:iCs/>
          <w:szCs w:val="24"/>
        </w:rPr>
      </w:pPr>
    </w:p>
    <w:p w14:paraId="25A7EFCD" w14:textId="77777777" w:rsidR="00C032C8" w:rsidRPr="00187CCE" w:rsidRDefault="00C032C8" w:rsidP="00C032C8">
      <w:pPr>
        <w:ind w:left="567"/>
        <w:contextualSpacing/>
        <w:rPr>
          <w:szCs w:val="24"/>
        </w:rPr>
      </w:pPr>
      <w:r w:rsidRPr="00187CCE">
        <w:rPr>
          <w:szCs w:val="24"/>
        </w:rPr>
        <w:t>In EE: A juridical person from an OECD Member State has the right to acquire an immovable which contains:</w:t>
      </w:r>
    </w:p>
    <w:p w14:paraId="36A76084" w14:textId="77777777" w:rsidR="00C032C8" w:rsidRPr="00187CCE" w:rsidRDefault="00C032C8" w:rsidP="00C032C8">
      <w:pPr>
        <w:ind w:left="567"/>
      </w:pPr>
    </w:p>
    <w:p w14:paraId="4E2E8803" w14:textId="77777777" w:rsidR="00C032C8" w:rsidRPr="00187CCE" w:rsidRDefault="00C032C8" w:rsidP="00C032C8">
      <w:pPr>
        <w:ind w:left="1134" w:hanging="567"/>
      </w:pPr>
      <w:r w:rsidRPr="00187CCE">
        <w:t>(i)</w:t>
      </w:r>
      <w:r w:rsidRPr="00187CCE">
        <w:tab/>
        <w:t>less than ten hectares of agricultural land, forest land or agricultural and forest land in total without restrictions;</w:t>
      </w:r>
    </w:p>
    <w:p w14:paraId="6A24AFAE" w14:textId="77777777" w:rsidR="00C032C8" w:rsidRPr="00187CCE" w:rsidRDefault="00C032C8" w:rsidP="00C032C8">
      <w:pPr>
        <w:ind w:left="567"/>
      </w:pPr>
    </w:p>
    <w:p w14:paraId="1C74A930" w14:textId="77777777" w:rsidR="00C032C8" w:rsidRPr="00187CCE" w:rsidRDefault="00C032C8" w:rsidP="00C032C8">
      <w:pPr>
        <w:ind w:left="1134" w:hanging="567"/>
      </w:pPr>
      <w:r w:rsidRPr="00187CCE">
        <w:t>(ii)</w:t>
      </w:r>
      <w:r w:rsidRPr="00187CCE">
        <w:tab/>
        <w:t>ten hectares or more of agricultural land if the juridical person has been engaged, for three years immediately preceding the year of making the transaction of acquisition of the immovable, in production of agricultural products listed in Annex I to the Treaty on the Functioning of the European Union, except fishery products and cotton ("agricultural product");</w:t>
      </w:r>
    </w:p>
    <w:p w14:paraId="428B5D65" w14:textId="77777777" w:rsidR="00C032C8" w:rsidRPr="00187CCE" w:rsidRDefault="00C032C8" w:rsidP="00C032C8">
      <w:pPr>
        <w:ind w:left="567"/>
      </w:pPr>
    </w:p>
    <w:p w14:paraId="778AC60D" w14:textId="04034AF0" w:rsidR="00C032C8" w:rsidRPr="00187CCE" w:rsidRDefault="00C032C8" w:rsidP="00C032C8">
      <w:pPr>
        <w:ind w:left="1134" w:hanging="567"/>
      </w:pPr>
      <w:r w:rsidRPr="00187CCE">
        <w:t>(iii)</w:t>
      </w:r>
      <w:r w:rsidRPr="00187CCE">
        <w:tab/>
        <w:t>ten hectares or more of forest land if the juridical person has been engaged, for three years immediately preceding the year of making the transaction of acquisition of the immovable, in forest management within the meaning of the Forest Act (hereinafter referred to as "forest management") or the production of agricultural products;</w:t>
      </w:r>
    </w:p>
    <w:p w14:paraId="21DCE32D" w14:textId="77777777" w:rsidR="00C032C8" w:rsidRPr="00187CCE" w:rsidRDefault="00C032C8" w:rsidP="00C032C8">
      <w:pPr>
        <w:ind w:left="567"/>
      </w:pPr>
    </w:p>
    <w:p w14:paraId="3203F1F7" w14:textId="55503DE8" w:rsidR="00C032C8" w:rsidRPr="00187CCE" w:rsidRDefault="00D76EE2" w:rsidP="00C032C8">
      <w:pPr>
        <w:ind w:left="1134" w:hanging="567"/>
      </w:pPr>
      <w:r w:rsidRPr="00187CCE">
        <w:br w:type="page"/>
      </w:r>
      <w:r w:rsidR="00C032C8" w:rsidRPr="00187CCE">
        <w:lastRenderedPageBreak/>
        <w:t>(iv)</w:t>
      </w:r>
      <w:r w:rsidR="00C032C8" w:rsidRPr="00187CCE">
        <w:tab/>
      </w:r>
      <w:bookmarkStart w:id="100" w:name="_Hlk138938176"/>
      <w:r w:rsidR="00C032C8" w:rsidRPr="00187CCE">
        <w:t>less than ten hectares of agricultural land and less than ten hectares of forest land, but ten hectares or more of agricultural and forest land in total, if the juridical person has been engaged, for three years immediately preceding the year of making the transaction of acquisition of the immovable, in the production of agricultural products or forest</w:t>
      </w:r>
      <w:r w:rsidRPr="00187CCE">
        <w:t xml:space="preserve"> </w:t>
      </w:r>
      <w:r w:rsidR="00C032C8" w:rsidRPr="00187CCE">
        <w:t>management</w:t>
      </w:r>
      <w:bookmarkEnd w:id="100"/>
      <w:r w:rsidR="00C032C8" w:rsidRPr="00187CCE">
        <w:t>.</w:t>
      </w:r>
    </w:p>
    <w:p w14:paraId="5C66688C" w14:textId="77777777" w:rsidR="00C032C8" w:rsidRPr="00187CCE" w:rsidRDefault="00C032C8" w:rsidP="00C032C8">
      <w:pPr>
        <w:ind w:left="567"/>
      </w:pPr>
    </w:p>
    <w:p w14:paraId="5FC59833" w14:textId="77777777" w:rsidR="00C032C8" w:rsidRPr="00187CCE" w:rsidRDefault="00C032C8" w:rsidP="00C032C8">
      <w:pPr>
        <w:ind w:left="567"/>
        <w:contextualSpacing/>
        <w:rPr>
          <w:szCs w:val="24"/>
        </w:rPr>
      </w:pPr>
      <w:r w:rsidRPr="00187CCE">
        <w:rPr>
          <w:szCs w:val="24"/>
        </w:rPr>
        <w:t>If a juridical person does not meet the requirements provided for in subparagraphs (ii), (iii) and (iv), the juridical person may acquire an immovable which contains ten hectares or more of agricultural land, forest land or agricultural and forest land in total only with the authorisation of the council of the local government of the location of the immovable to be acquired.</w:t>
      </w:r>
    </w:p>
    <w:p w14:paraId="3A6CD876" w14:textId="77777777" w:rsidR="00C032C8" w:rsidRPr="00187CCE" w:rsidRDefault="00C032C8" w:rsidP="00C032C8">
      <w:pPr>
        <w:ind w:left="567"/>
        <w:contextualSpacing/>
        <w:rPr>
          <w:szCs w:val="24"/>
        </w:rPr>
      </w:pPr>
    </w:p>
    <w:p w14:paraId="7CB8EAF9" w14:textId="77777777" w:rsidR="00C032C8" w:rsidRPr="00187CCE" w:rsidRDefault="00C032C8" w:rsidP="00C032C8">
      <w:pPr>
        <w:ind w:left="567"/>
        <w:contextualSpacing/>
        <w:rPr>
          <w:szCs w:val="24"/>
        </w:rPr>
      </w:pPr>
      <w:r w:rsidRPr="00187CCE">
        <w:rPr>
          <w:szCs w:val="24"/>
        </w:rPr>
        <w:t>Restrictions on acquiring immovable property apply in certain geographical areas for non</w:t>
      </w:r>
      <w:r w:rsidRPr="00187CCE">
        <w:rPr>
          <w:szCs w:val="24"/>
        </w:rPr>
        <w:noBreakHyphen/>
        <w:t>EEA nationals.</w:t>
      </w:r>
    </w:p>
    <w:p w14:paraId="5D1B56EE" w14:textId="77777777" w:rsidR="00C032C8" w:rsidRPr="00187CCE" w:rsidRDefault="00C032C8" w:rsidP="00C032C8">
      <w:pPr>
        <w:ind w:left="567"/>
        <w:contextualSpacing/>
        <w:rPr>
          <w:szCs w:val="24"/>
        </w:rPr>
      </w:pPr>
    </w:p>
    <w:p w14:paraId="7CE2C7B1" w14:textId="4199BE0D" w:rsidR="00C032C8" w:rsidRPr="00187CCE" w:rsidRDefault="00C032C8" w:rsidP="00C032C8">
      <w:pPr>
        <w:ind w:left="567"/>
        <w:contextualSpacing/>
        <w:rPr>
          <w:szCs w:val="24"/>
        </w:rPr>
      </w:pPr>
      <w:r w:rsidRPr="00187CCE">
        <w:rPr>
          <w:szCs w:val="24"/>
        </w:rPr>
        <w:t>In EL: Real estate acquisition or tenancy in the border regions is prohibited to natural or juridical persons whose nationality or base is outside the Member States and the European Free Trade Association. The ban may be lifted with a discretionary decision taken by a committee of the appropriate Decentrali</w:t>
      </w:r>
      <w:r w:rsidR="00E538F7" w:rsidRPr="00187CCE">
        <w:rPr>
          <w:szCs w:val="24"/>
        </w:rPr>
        <w:t>s</w:t>
      </w:r>
      <w:r w:rsidRPr="00187CCE">
        <w:rPr>
          <w:szCs w:val="24"/>
        </w:rPr>
        <w:t>ed Administration (or the Minister of National Defen</w:t>
      </w:r>
      <w:r w:rsidR="00E538F7" w:rsidRPr="00187CCE">
        <w:rPr>
          <w:szCs w:val="24"/>
        </w:rPr>
        <w:t>c</w:t>
      </w:r>
      <w:r w:rsidRPr="00187CCE">
        <w:rPr>
          <w:szCs w:val="24"/>
        </w:rPr>
        <w:t>e in case the properties to be exploited belong to the Fund for the Exploitation of Private Public Property).</w:t>
      </w:r>
    </w:p>
    <w:p w14:paraId="2313CC56" w14:textId="77777777" w:rsidR="00C032C8" w:rsidRPr="00187CCE" w:rsidRDefault="00C032C8" w:rsidP="00C032C8">
      <w:pPr>
        <w:ind w:left="567"/>
        <w:contextualSpacing/>
        <w:rPr>
          <w:szCs w:val="24"/>
        </w:rPr>
      </w:pPr>
    </w:p>
    <w:p w14:paraId="4992BC9C" w14:textId="35ECF9B6" w:rsidR="00C032C8" w:rsidRPr="00187CCE" w:rsidRDefault="00C032C8" w:rsidP="00C032C8">
      <w:pPr>
        <w:ind w:left="567"/>
        <w:contextualSpacing/>
        <w:rPr>
          <w:szCs w:val="24"/>
        </w:rPr>
      </w:pPr>
      <w:r w:rsidRPr="00187CCE">
        <w:rPr>
          <w:szCs w:val="24"/>
        </w:rPr>
        <w:t>In HR: Foreign companies are only allowed to acquire real estate for the supply of services if they are established and incorporated in Croatia as juridical persons. Acquisition of real estate necessary for the supply of services by branches requires the approval of the Ministry of Justice. Agricultural land cannot be acquired by foreigners.</w:t>
      </w:r>
    </w:p>
    <w:p w14:paraId="1D5A7D72" w14:textId="77777777" w:rsidR="00C032C8" w:rsidRPr="00187CCE" w:rsidRDefault="00C032C8" w:rsidP="00C032C8">
      <w:pPr>
        <w:ind w:left="567"/>
        <w:contextualSpacing/>
        <w:rPr>
          <w:szCs w:val="24"/>
        </w:rPr>
      </w:pPr>
    </w:p>
    <w:p w14:paraId="338B50E9" w14:textId="5171816A" w:rsidR="00C032C8" w:rsidRPr="00187CCE" w:rsidRDefault="00D76EE2" w:rsidP="00C032C8">
      <w:pPr>
        <w:ind w:left="567"/>
        <w:contextualSpacing/>
        <w:rPr>
          <w:szCs w:val="24"/>
        </w:rPr>
      </w:pPr>
      <w:r w:rsidRPr="00187CCE">
        <w:rPr>
          <w:szCs w:val="24"/>
        </w:rPr>
        <w:br w:type="page"/>
      </w:r>
      <w:r w:rsidR="00C032C8" w:rsidRPr="00187CCE">
        <w:rPr>
          <w:szCs w:val="24"/>
        </w:rPr>
        <w:lastRenderedPageBreak/>
        <w:t>In MT: Non-nationals of a Member State may not acquire immovable property for commercial purposes. Companies with 25 % (or more) of non-European Union shareholding must obtain an authorisation from the competent authority (Minister responsible for Finance) to buy immovable property for commercial or business purposes. The competent authority will determine whether the proposed acquisition represents a net benefit to the Maltese</w:t>
      </w:r>
      <w:r w:rsidRPr="00187CCE">
        <w:rPr>
          <w:szCs w:val="24"/>
        </w:rPr>
        <w:t xml:space="preserve"> </w:t>
      </w:r>
      <w:r w:rsidR="00C032C8" w:rsidRPr="00187CCE">
        <w:rPr>
          <w:szCs w:val="24"/>
        </w:rPr>
        <w:t>economy.</w:t>
      </w:r>
    </w:p>
    <w:p w14:paraId="02ABD3F7" w14:textId="77777777" w:rsidR="00C032C8" w:rsidRPr="00187CCE" w:rsidRDefault="00C032C8" w:rsidP="00C032C8">
      <w:pPr>
        <w:ind w:left="567"/>
        <w:contextualSpacing/>
        <w:rPr>
          <w:szCs w:val="24"/>
        </w:rPr>
      </w:pPr>
    </w:p>
    <w:p w14:paraId="14EF4BA0" w14:textId="488B9D0D" w:rsidR="00C032C8" w:rsidRPr="00187CCE" w:rsidRDefault="00C032C8" w:rsidP="00C032C8">
      <w:pPr>
        <w:ind w:left="567"/>
        <w:contextualSpacing/>
        <w:rPr>
          <w:szCs w:val="24"/>
        </w:rPr>
      </w:pPr>
      <w:r w:rsidRPr="00187CCE">
        <w:rPr>
          <w:szCs w:val="24"/>
        </w:rPr>
        <w:t>In PL: The acquisition of real estate, direct and indirect, by foreigners requires a permit. A permit is issued through an administrative decision by a minister competent in internal affairs, with the consent of the Minister of National Defence, and in the case of agricultural real estate, also with the consent of the Minister of Agriculture and Rural Development.</w:t>
      </w:r>
    </w:p>
    <w:p w14:paraId="3B350900" w14:textId="77777777" w:rsidR="00C032C8" w:rsidRPr="00187CCE" w:rsidRDefault="00C032C8" w:rsidP="00C032C8">
      <w:pPr>
        <w:ind w:left="567"/>
        <w:contextualSpacing/>
        <w:rPr>
          <w:szCs w:val="24"/>
        </w:rPr>
      </w:pPr>
    </w:p>
    <w:p w14:paraId="7CA7279A" w14:textId="77777777" w:rsidR="00C032C8" w:rsidRPr="00187CCE" w:rsidRDefault="00C032C8" w:rsidP="00C032C8">
      <w:pPr>
        <w:ind w:left="567"/>
        <w:contextualSpacing/>
        <w:rPr>
          <w:iCs/>
          <w:szCs w:val="24"/>
          <w:lang w:val="de-DE"/>
        </w:rPr>
      </w:pPr>
      <w:r w:rsidRPr="00187CCE">
        <w:rPr>
          <w:iCs/>
          <w:szCs w:val="24"/>
          <w:lang w:val="de-DE"/>
        </w:rPr>
        <w:t>Measures:</w:t>
      </w:r>
    </w:p>
    <w:p w14:paraId="33A740A6" w14:textId="77777777" w:rsidR="00C032C8" w:rsidRPr="00187CCE" w:rsidRDefault="00C032C8" w:rsidP="00C032C8">
      <w:pPr>
        <w:ind w:left="567"/>
        <w:contextualSpacing/>
        <w:rPr>
          <w:iCs/>
          <w:szCs w:val="24"/>
          <w:lang w:val="de-DE"/>
        </w:rPr>
      </w:pPr>
    </w:p>
    <w:p w14:paraId="3267E3F7" w14:textId="77777777" w:rsidR="00C032C8" w:rsidRPr="00187CCE" w:rsidRDefault="00C032C8" w:rsidP="00C032C8">
      <w:pPr>
        <w:ind w:left="567"/>
        <w:contextualSpacing/>
        <w:rPr>
          <w:iCs/>
          <w:szCs w:val="24"/>
          <w:lang w:val="de-DE"/>
        </w:rPr>
      </w:pPr>
      <w:r w:rsidRPr="00187CCE">
        <w:rPr>
          <w:iCs/>
          <w:szCs w:val="24"/>
          <w:lang w:val="de-DE"/>
        </w:rPr>
        <w:t>AT: Burgenländisches Grundverkehrsgesetz, LGBL. Nr. 25/2007;</w:t>
      </w:r>
    </w:p>
    <w:p w14:paraId="56A15565" w14:textId="77777777" w:rsidR="00C032C8" w:rsidRPr="00187CCE" w:rsidRDefault="00C032C8" w:rsidP="00C032C8">
      <w:pPr>
        <w:ind w:left="567"/>
        <w:contextualSpacing/>
        <w:rPr>
          <w:iCs/>
          <w:szCs w:val="24"/>
          <w:lang w:val="de-DE"/>
        </w:rPr>
      </w:pPr>
    </w:p>
    <w:p w14:paraId="0655D54B" w14:textId="77777777" w:rsidR="00C032C8" w:rsidRPr="00187CCE" w:rsidRDefault="00C032C8" w:rsidP="00C032C8">
      <w:pPr>
        <w:ind w:left="567"/>
        <w:contextualSpacing/>
        <w:rPr>
          <w:iCs/>
          <w:szCs w:val="24"/>
          <w:lang w:val="de-DE"/>
        </w:rPr>
      </w:pPr>
      <w:r w:rsidRPr="00187CCE">
        <w:rPr>
          <w:iCs/>
          <w:szCs w:val="24"/>
          <w:lang w:val="de-DE"/>
        </w:rPr>
        <w:t>Kärntner Grundverkehrsgesetz, LGBL. Nr. 9/2004;</w:t>
      </w:r>
    </w:p>
    <w:p w14:paraId="25E44A4E" w14:textId="77777777" w:rsidR="00C032C8" w:rsidRPr="00187CCE" w:rsidRDefault="00C032C8" w:rsidP="00C032C8">
      <w:pPr>
        <w:ind w:left="567"/>
        <w:contextualSpacing/>
        <w:rPr>
          <w:iCs/>
          <w:szCs w:val="24"/>
          <w:lang w:val="de-DE"/>
        </w:rPr>
      </w:pPr>
    </w:p>
    <w:p w14:paraId="420364AF" w14:textId="02E14BB9" w:rsidR="00C032C8" w:rsidRPr="00187CCE" w:rsidRDefault="00C032C8" w:rsidP="00C032C8">
      <w:pPr>
        <w:ind w:left="567"/>
        <w:contextualSpacing/>
        <w:rPr>
          <w:iCs/>
          <w:szCs w:val="24"/>
          <w:lang w:val="de-DE"/>
        </w:rPr>
      </w:pPr>
      <w:r w:rsidRPr="00187CCE">
        <w:rPr>
          <w:iCs/>
          <w:szCs w:val="24"/>
          <w:lang w:val="de-DE"/>
        </w:rPr>
        <w:t>NÖ- Grundverkehrsgesetz, LGBL. 6800;</w:t>
      </w:r>
    </w:p>
    <w:p w14:paraId="173A58F4" w14:textId="77777777" w:rsidR="00C032C8" w:rsidRPr="00187CCE" w:rsidRDefault="00C032C8" w:rsidP="00C032C8">
      <w:pPr>
        <w:ind w:left="567"/>
        <w:contextualSpacing/>
        <w:rPr>
          <w:iCs/>
          <w:szCs w:val="24"/>
          <w:lang w:val="de-DE"/>
        </w:rPr>
      </w:pPr>
    </w:p>
    <w:p w14:paraId="34735824" w14:textId="3A622165" w:rsidR="00C032C8" w:rsidRPr="00187CCE" w:rsidRDefault="00C032C8" w:rsidP="00C032C8">
      <w:pPr>
        <w:ind w:left="567"/>
        <w:contextualSpacing/>
        <w:rPr>
          <w:iCs/>
          <w:szCs w:val="24"/>
          <w:lang w:val="de-DE"/>
        </w:rPr>
      </w:pPr>
      <w:r w:rsidRPr="00187CCE">
        <w:rPr>
          <w:iCs/>
          <w:szCs w:val="24"/>
          <w:lang w:val="de-DE"/>
        </w:rPr>
        <w:t>OÖ- Grundverkehrsgesetz, LGBL. Nr. 88/1994;</w:t>
      </w:r>
    </w:p>
    <w:p w14:paraId="48092C34" w14:textId="77777777" w:rsidR="00C032C8" w:rsidRPr="00187CCE" w:rsidRDefault="00C032C8" w:rsidP="00C032C8">
      <w:pPr>
        <w:ind w:left="567"/>
        <w:contextualSpacing/>
        <w:rPr>
          <w:iCs/>
          <w:szCs w:val="24"/>
          <w:lang w:val="de-DE"/>
        </w:rPr>
      </w:pPr>
    </w:p>
    <w:p w14:paraId="22F1998A" w14:textId="09B17B89" w:rsidR="00C032C8" w:rsidRPr="00187CCE" w:rsidRDefault="00C032C8" w:rsidP="00C032C8">
      <w:pPr>
        <w:ind w:left="567"/>
        <w:contextualSpacing/>
        <w:rPr>
          <w:iCs/>
          <w:szCs w:val="24"/>
          <w:lang w:val="de-DE"/>
        </w:rPr>
      </w:pPr>
      <w:r w:rsidRPr="00187CCE">
        <w:rPr>
          <w:iCs/>
          <w:szCs w:val="24"/>
          <w:lang w:val="de-DE"/>
        </w:rPr>
        <w:t>Salzburger Grundverkehrsgesetz, LGBL. Nr. 9/2002;</w:t>
      </w:r>
    </w:p>
    <w:p w14:paraId="299C0406" w14:textId="77777777" w:rsidR="00C032C8" w:rsidRPr="00187CCE" w:rsidRDefault="00C032C8" w:rsidP="00C032C8">
      <w:pPr>
        <w:ind w:left="567"/>
        <w:contextualSpacing/>
        <w:rPr>
          <w:iCs/>
          <w:szCs w:val="24"/>
          <w:lang w:val="de-DE"/>
        </w:rPr>
      </w:pPr>
    </w:p>
    <w:p w14:paraId="61531931" w14:textId="77777777" w:rsidR="00C032C8" w:rsidRPr="00187CCE" w:rsidRDefault="00C032C8" w:rsidP="00C032C8">
      <w:pPr>
        <w:ind w:left="567"/>
        <w:contextualSpacing/>
        <w:rPr>
          <w:iCs/>
          <w:szCs w:val="24"/>
          <w:lang w:val="de-DE"/>
        </w:rPr>
      </w:pPr>
      <w:r w:rsidRPr="00187CCE">
        <w:rPr>
          <w:iCs/>
          <w:szCs w:val="24"/>
          <w:lang w:val="de-DE"/>
        </w:rPr>
        <w:t>Steiermärkisches Grundverkehrsgesetz, LGBL. Nr. 134/1993;</w:t>
      </w:r>
    </w:p>
    <w:p w14:paraId="4BFA63C9" w14:textId="77777777" w:rsidR="00C032C8" w:rsidRPr="00187CCE" w:rsidRDefault="00C032C8" w:rsidP="00C032C8">
      <w:pPr>
        <w:ind w:left="567"/>
        <w:contextualSpacing/>
        <w:rPr>
          <w:iCs/>
          <w:szCs w:val="24"/>
          <w:lang w:val="de-DE"/>
        </w:rPr>
      </w:pPr>
    </w:p>
    <w:p w14:paraId="5FD300F1" w14:textId="1ACD1641" w:rsidR="00C032C8" w:rsidRPr="00187CCE" w:rsidRDefault="00D76EE2" w:rsidP="00C032C8">
      <w:pPr>
        <w:ind w:left="567"/>
        <w:contextualSpacing/>
        <w:rPr>
          <w:iCs/>
          <w:szCs w:val="24"/>
          <w:lang w:val="de-DE"/>
        </w:rPr>
      </w:pPr>
      <w:r w:rsidRPr="00187CCE">
        <w:rPr>
          <w:iCs/>
          <w:szCs w:val="24"/>
          <w:lang w:val="de-DE"/>
        </w:rPr>
        <w:br w:type="page"/>
      </w:r>
      <w:r w:rsidR="00C032C8" w:rsidRPr="00187CCE">
        <w:rPr>
          <w:iCs/>
          <w:szCs w:val="24"/>
          <w:lang w:val="de-DE"/>
        </w:rPr>
        <w:lastRenderedPageBreak/>
        <w:t>Tiroler Grundverkehrsgesetz, LGBL. Nr. 61/1996;</w:t>
      </w:r>
    </w:p>
    <w:p w14:paraId="3CD7FF1C" w14:textId="77777777" w:rsidR="00C032C8" w:rsidRPr="00187CCE" w:rsidRDefault="00C032C8" w:rsidP="00C032C8">
      <w:pPr>
        <w:ind w:left="567"/>
        <w:contextualSpacing/>
        <w:rPr>
          <w:iCs/>
          <w:szCs w:val="24"/>
          <w:lang w:val="de-DE"/>
        </w:rPr>
      </w:pPr>
    </w:p>
    <w:p w14:paraId="45629BAE" w14:textId="77777777" w:rsidR="00C032C8" w:rsidRPr="00187CCE" w:rsidRDefault="00C032C8" w:rsidP="00C032C8">
      <w:pPr>
        <w:ind w:left="567"/>
        <w:contextualSpacing/>
        <w:rPr>
          <w:iCs/>
          <w:szCs w:val="24"/>
          <w:lang w:val="de-DE"/>
        </w:rPr>
      </w:pPr>
      <w:r w:rsidRPr="00187CCE">
        <w:rPr>
          <w:iCs/>
          <w:szCs w:val="24"/>
          <w:lang w:val="de-DE"/>
        </w:rPr>
        <w:t>Voralberger Grundverkehrsgesetz, LGBL. Nr. 42/2004; and</w:t>
      </w:r>
    </w:p>
    <w:p w14:paraId="72FB3920" w14:textId="77777777" w:rsidR="00C032C8" w:rsidRPr="00187CCE" w:rsidRDefault="00C032C8" w:rsidP="00C032C8">
      <w:pPr>
        <w:ind w:left="567"/>
        <w:contextualSpacing/>
        <w:rPr>
          <w:iCs/>
          <w:szCs w:val="24"/>
          <w:lang w:val="de-DE"/>
        </w:rPr>
      </w:pPr>
    </w:p>
    <w:p w14:paraId="2ACB7571" w14:textId="13B227FB" w:rsidR="00C032C8" w:rsidRPr="00187CCE" w:rsidRDefault="00C032C8" w:rsidP="00C032C8">
      <w:pPr>
        <w:ind w:left="567"/>
        <w:contextualSpacing/>
        <w:rPr>
          <w:iCs/>
          <w:szCs w:val="24"/>
          <w:lang w:val="de-DE"/>
        </w:rPr>
      </w:pPr>
      <w:r w:rsidRPr="00187CCE">
        <w:rPr>
          <w:iCs/>
          <w:szCs w:val="24"/>
          <w:lang w:val="de-DE"/>
        </w:rPr>
        <w:t>Wiener Ausländergrundverkehrsgesetz, LGBL. Nr. 11/1998.</w:t>
      </w:r>
    </w:p>
    <w:p w14:paraId="5A652A6B" w14:textId="77777777" w:rsidR="00C032C8" w:rsidRPr="00187CCE" w:rsidRDefault="00C032C8" w:rsidP="00C032C8">
      <w:pPr>
        <w:ind w:left="567"/>
        <w:contextualSpacing/>
        <w:rPr>
          <w:iCs/>
          <w:szCs w:val="24"/>
          <w:lang w:val="de-DE"/>
        </w:rPr>
      </w:pPr>
    </w:p>
    <w:p w14:paraId="761937D0" w14:textId="77777777" w:rsidR="00C032C8" w:rsidRPr="00187CCE" w:rsidRDefault="00C032C8" w:rsidP="00C032C8">
      <w:pPr>
        <w:ind w:left="567"/>
        <w:contextualSpacing/>
        <w:rPr>
          <w:iCs/>
          <w:szCs w:val="24"/>
        </w:rPr>
      </w:pPr>
      <w:r w:rsidRPr="00187CCE">
        <w:rPr>
          <w:iCs/>
          <w:szCs w:val="24"/>
        </w:rPr>
        <w:t>CY: Immovable Property Acquisition (Aliens) Law (Chapter 109), as amended.</w:t>
      </w:r>
    </w:p>
    <w:p w14:paraId="407F2AD0" w14:textId="77777777" w:rsidR="00C032C8" w:rsidRPr="00187CCE" w:rsidRDefault="00C032C8" w:rsidP="00C032C8">
      <w:pPr>
        <w:ind w:left="567"/>
        <w:contextualSpacing/>
        <w:rPr>
          <w:iCs/>
          <w:szCs w:val="24"/>
        </w:rPr>
      </w:pPr>
    </w:p>
    <w:p w14:paraId="699A37F7" w14:textId="77777777" w:rsidR="00C032C8" w:rsidRPr="00187CCE" w:rsidRDefault="00C032C8" w:rsidP="00C032C8">
      <w:pPr>
        <w:ind w:left="567"/>
        <w:contextualSpacing/>
        <w:rPr>
          <w:iCs/>
          <w:szCs w:val="24"/>
        </w:rPr>
      </w:pPr>
      <w:r w:rsidRPr="00187CCE">
        <w:rPr>
          <w:iCs/>
          <w:szCs w:val="24"/>
        </w:rPr>
        <w:t>CZ: Act No. 503/2012, Coll. on State Land Office as amended.</w:t>
      </w:r>
    </w:p>
    <w:p w14:paraId="5C61E6BB" w14:textId="77777777" w:rsidR="00C032C8" w:rsidRPr="00187CCE" w:rsidRDefault="00C032C8" w:rsidP="00C032C8">
      <w:pPr>
        <w:ind w:left="567"/>
        <w:contextualSpacing/>
        <w:rPr>
          <w:iCs/>
          <w:szCs w:val="24"/>
        </w:rPr>
      </w:pPr>
    </w:p>
    <w:p w14:paraId="32DD7245" w14:textId="77777777" w:rsidR="00C032C8" w:rsidRPr="00187CCE" w:rsidRDefault="00C032C8" w:rsidP="00C032C8">
      <w:pPr>
        <w:ind w:left="567"/>
        <w:contextualSpacing/>
        <w:rPr>
          <w:iCs/>
          <w:szCs w:val="24"/>
        </w:rPr>
      </w:pPr>
      <w:r w:rsidRPr="00187CCE">
        <w:rPr>
          <w:iCs/>
          <w:szCs w:val="24"/>
        </w:rPr>
        <w:t>DK: Danish Act on Acquisition of Real Property (Consolidation Act No. 265 of 21 March 2014 on Acquisition of Real Property);</w:t>
      </w:r>
    </w:p>
    <w:p w14:paraId="74758ED7" w14:textId="77777777" w:rsidR="00C032C8" w:rsidRPr="00187CCE" w:rsidRDefault="00C032C8" w:rsidP="00C032C8">
      <w:pPr>
        <w:ind w:left="567"/>
        <w:contextualSpacing/>
        <w:rPr>
          <w:iCs/>
          <w:szCs w:val="24"/>
        </w:rPr>
      </w:pPr>
    </w:p>
    <w:p w14:paraId="5CF5BCC6" w14:textId="77777777" w:rsidR="00C032C8" w:rsidRPr="00187CCE" w:rsidRDefault="00C032C8" w:rsidP="00C032C8">
      <w:pPr>
        <w:ind w:left="567"/>
        <w:contextualSpacing/>
        <w:rPr>
          <w:iCs/>
          <w:szCs w:val="24"/>
        </w:rPr>
      </w:pPr>
      <w:r w:rsidRPr="00187CCE">
        <w:rPr>
          <w:iCs/>
          <w:szCs w:val="24"/>
        </w:rPr>
        <w:t>Acquisition Executive Order (Executive Order No. 764 of 18 September 1995); and</w:t>
      </w:r>
    </w:p>
    <w:p w14:paraId="5A57DCB5" w14:textId="77777777" w:rsidR="00C032C8" w:rsidRPr="00187CCE" w:rsidRDefault="00C032C8" w:rsidP="00C032C8">
      <w:pPr>
        <w:ind w:left="567"/>
        <w:contextualSpacing/>
        <w:rPr>
          <w:iCs/>
          <w:szCs w:val="24"/>
        </w:rPr>
      </w:pPr>
    </w:p>
    <w:p w14:paraId="77BAF15B" w14:textId="77777777" w:rsidR="00C032C8" w:rsidRPr="00187CCE" w:rsidRDefault="00C032C8" w:rsidP="00C032C8">
      <w:pPr>
        <w:ind w:left="567"/>
        <w:contextualSpacing/>
        <w:rPr>
          <w:iCs/>
          <w:szCs w:val="24"/>
        </w:rPr>
      </w:pPr>
      <w:r w:rsidRPr="00187CCE">
        <w:rPr>
          <w:iCs/>
          <w:szCs w:val="24"/>
        </w:rPr>
        <w:t>The Agricultural Holdings Act (Consolidation Act No. 27 of 4 January 2017).</w:t>
      </w:r>
    </w:p>
    <w:p w14:paraId="59CA1596" w14:textId="77777777" w:rsidR="00C032C8" w:rsidRPr="00187CCE" w:rsidRDefault="00C032C8" w:rsidP="00C032C8">
      <w:pPr>
        <w:ind w:left="567"/>
        <w:contextualSpacing/>
        <w:rPr>
          <w:iCs/>
          <w:szCs w:val="24"/>
        </w:rPr>
      </w:pPr>
    </w:p>
    <w:p w14:paraId="38AAFA21" w14:textId="77777777" w:rsidR="00C032C8" w:rsidRPr="00187CCE" w:rsidRDefault="00C032C8" w:rsidP="00C032C8">
      <w:pPr>
        <w:ind w:left="567"/>
        <w:contextualSpacing/>
        <w:rPr>
          <w:iCs/>
          <w:szCs w:val="24"/>
        </w:rPr>
      </w:pPr>
      <w:r w:rsidRPr="00187CCE">
        <w:rPr>
          <w:iCs/>
          <w:szCs w:val="24"/>
        </w:rPr>
        <w:t>EE: Kinnisasja omandamise kitsendamise seadus (Restrictions on Acquisition of Immovables Act) Chapter 2 § 4, Chapter 3§ 10, 2017.</w:t>
      </w:r>
    </w:p>
    <w:p w14:paraId="124A8747" w14:textId="77777777" w:rsidR="00C032C8" w:rsidRPr="00187CCE" w:rsidRDefault="00C032C8" w:rsidP="00C032C8">
      <w:pPr>
        <w:ind w:left="567"/>
        <w:contextualSpacing/>
        <w:rPr>
          <w:iCs/>
          <w:szCs w:val="24"/>
        </w:rPr>
      </w:pPr>
    </w:p>
    <w:p w14:paraId="5034669D" w14:textId="18A8414C" w:rsidR="00C032C8" w:rsidRPr="00187CCE" w:rsidRDefault="00C032C8" w:rsidP="00C032C8">
      <w:pPr>
        <w:ind w:left="567"/>
        <w:contextualSpacing/>
        <w:rPr>
          <w:iCs/>
          <w:szCs w:val="24"/>
        </w:rPr>
      </w:pPr>
      <w:r w:rsidRPr="00187CCE">
        <w:rPr>
          <w:iCs/>
          <w:szCs w:val="24"/>
        </w:rPr>
        <w:t>EL: Law 1892/1990, as it stands today, in combination, as far as the application is concerned, with the ministerial decision F.110/3/330340/S.120/7-4-14 of the Minister of National Defen</w:t>
      </w:r>
      <w:r w:rsidR="00DD5515" w:rsidRPr="00187CCE">
        <w:rPr>
          <w:iCs/>
          <w:szCs w:val="24"/>
        </w:rPr>
        <w:t>c</w:t>
      </w:r>
      <w:r w:rsidRPr="00187CCE">
        <w:rPr>
          <w:iCs/>
          <w:szCs w:val="24"/>
        </w:rPr>
        <w:t>e and the Minister of Citizen Protection.</w:t>
      </w:r>
    </w:p>
    <w:p w14:paraId="05517B3E" w14:textId="77777777" w:rsidR="00C032C8" w:rsidRPr="00187CCE" w:rsidRDefault="00C032C8" w:rsidP="00C032C8">
      <w:pPr>
        <w:ind w:left="567"/>
        <w:contextualSpacing/>
        <w:rPr>
          <w:iCs/>
          <w:szCs w:val="24"/>
        </w:rPr>
      </w:pPr>
    </w:p>
    <w:p w14:paraId="21F1A3B6" w14:textId="00562BA4" w:rsidR="00C032C8" w:rsidRPr="00187CCE" w:rsidRDefault="00D76EE2" w:rsidP="00C032C8">
      <w:pPr>
        <w:ind w:left="567"/>
        <w:contextualSpacing/>
        <w:rPr>
          <w:iCs/>
          <w:szCs w:val="24"/>
        </w:rPr>
      </w:pPr>
      <w:r w:rsidRPr="00187CCE">
        <w:rPr>
          <w:iCs/>
          <w:szCs w:val="24"/>
        </w:rPr>
        <w:br w:type="page"/>
      </w:r>
      <w:r w:rsidR="00C032C8" w:rsidRPr="00187CCE">
        <w:rPr>
          <w:iCs/>
          <w:szCs w:val="24"/>
        </w:rPr>
        <w:lastRenderedPageBreak/>
        <w:t>HR: Ownership and other Proprietary Rights Act (OG 91/96, 68/98, 137/99, 22/00, 73/00, 129/00, 114/01, 79/06, 141/06, 146/08, 38/09, 143/12, 152/14), Articles 354 to 358.b; Agricultural Land Act (OG 20/18, 115/18, 98/19) Article 2; General Administrative Procedure Act.</w:t>
      </w:r>
    </w:p>
    <w:p w14:paraId="4E223AB5" w14:textId="77777777" w:rsidR="00C032C8" w:rsidRPr="00187CCE" w:rsidRDefault="00C032C8" w:rsidP="00C032C8">
      <w:pPr>
        <w:ind w:left="567"/>
        <w:contextualSpacing/>
        <w:rPr>
          <w:iCs/>
          <w:szCs w:val="24"/>
        </w:rPr>
      </w:pPr>
    </w:p>
    <w:p w14:paraId="1233176F" w14:textId="71CB5092" w:rsidR="00C032C8" w:rsidRPr="00187CCE" w:rsidRDefault="00C032C8" w:rsidP="00C032C8">
      <w:pPr>
        <w:ind w:left="567"/>
        <w:contextualSpacing/>
        <w:rPr>
          <w:iCs/>
          <w:szCs w:val="24"/>
        </w:rPr>
      </w:pPr>
      <w:r w:rsidRPr="00187CCE">
        <w:rPr>
          <w:iCs/>
          <w:szCs w:val="24"/>
        </w:rPr>
        <w:t>MT: Immovable Property (Acquisition by Non-Residents) Act (Cap. 246); and Protocol No 6 of the EU Accession Treaty on the acquisition of secondary residences in Malta.</w:t>
      </w:r>
    </w:p>
    <w:p w14:paraId="4D16C375" w14:textId="77777777" w:rsidR="00C032C8" w:rsidRPr="00187CCE" w:rsidRDefault="00C032C8" w:rsidP="00C032C8">
      <w:pPr>
        <w:ind w:left="567"/>
        <w:contextualSpacing/>
        <w:rPr>
          <w:iCs/>
          <w:szCs w:val="24"/>
        </w:rPr>
      </w:pPr>
    </w:p>
    <w:p w14:paraId="7D5539F0" w14:textId="77777777" w:rsidR="00C032C8" w:rsidRPr="00187CCE" w:rsidRDefault="00C032C8" w:rsidP="00C032C8">
      <w:pPr>
        <w:ind w:left="567"/>
        <w:contextualSpacing/>
        <w:rPr>
          <w:iCs/>
          <w:szCs w:val="24"/>
        </w:rPr>
      </w:pPr>
      <w:r w:rsidRPr="00187CCE">
        <w:rPr>
          <w:iCs/>
          <w:szCs w:val="24"/>
        </w:rPr>
        <w:t>PL: Law of 24 March 1920 on the Acquisition of Real Estate by Foreigners (Journal of Laws of 2016, item 1061 as amended).</w:t>
      </w:r>
    </w:p>
    <w:p w14:paraId="499CB59B" w14:textId="77777777" w:rsidR="00C032C8" w:rsidRPr="00187CCE" w:rsidRDefault="00C032C8" w:rsidP="00C032C8">
      <w:pPr>
        <w:ind w:left="567"/>
        <w:contextualSpacing/>
        <w:rPr>
          <w:iCs/>
          <w:szCs w:val="24"/>
        </w:rPr>
      </w:pPr>
    </w:p>
    <w:p w14:paraId="1BEFDA3F" w14:textId="77777777" w:rsidR="00C032C8" w:rsidRPr="00187CCE" w:rsidRDefault="00C032C8" w:rsidP="00C032C8">
      <w:pPr>
        <w:ind w:left="567"/>
        <w:contextualSpacing/>
        <w:rPr>
          <w:bCs/>
          <w:szCs w:val="24"/>
        </w:rPr>
      </w:pPr>
      <w:r w:rsidRPr="00187CCE">
        <w:rPr>
          <w:bCs/>
          <w:szCs w:val="24"/>
          <w:u w:color="000000"/>
        </w:rPr>
        <w:t>With respect to Investment liberalisation – National treatment:</w:t>
      </w:r>
    </w:p>
    <w:p w14:paraId="5B945BAE" w14:textId="77777777" w:rsidR="00C032C8" w:rsidRPr="00187CCE" w:rsidRDefault="00C032C8" w:rsidP="00C032C8">
      <w:pPr>
        <w:ind w:left="567"/>
        <w:contextualSpacing/>
        <w:rPr>
          <w:iCs/>
          <w:szCs w:val="24"/>
        </w:rPr>
      </w:pPr>
    </w:p>
    <w:p w14:paraId="658E1646" w14:textId="77777777" w:rsidR="00C032C8" w:rsidRPr="00187CCE" w:rsidRDefault="00C032C8" w:rsidP="00C032C8">
      <w:pPr>
        <w:ind w:left="567"/>
        <w:contextualSpacing/>
        <w:rPr>
          <w:iCs/>
          <w:szCs w:val="24"/>
        </w:rPr>
      </w:pPr>
      <w:r w:rsidRPr="00187CCE">
        <w:rPr>
          <w:iCs/>
          <w:szCs w:val="24"/>
        </w:rPr>
        <w:t>In HU: The purchase of real estate by non-residents is subject to obtaining authorisation from the appropriate administrative authority responsible for the geographical location of the property.</w:t>
      </w:r>
    </w:p>
    <w:p w14:paraId="16F96322" w14:textId="77777777" w:rsidR="00C032C8" w:rsidRPr="00187CCE" w:rsidRDefault="00C032C8" w:rsidP="00C032C8">
      <w:pPr>
        <w:ind w:left="567"/>
        <w:contextualSpacing/>
        <w:rPr>
          <w:iCs/>
          <w:szCs w:val="24"/>
        </w:rPr>
      </w:pPr>
    </w:p>
    <w:p w14:paraId="785CD1CF" w14:textId="77777777" w:rsidR="00C032C8" w:rsidRPr="00187CCE" w:rsidRDefault="00C032C8" w:rsidP="00C032C8">
      <w:pPr>
        <w:ind w:left="567"/>
        <w:contextualSpacing/>
        <w:rPr>
          <w:iCs/>
          <w:szCs w:val="24"/>
        </w:rPr>
      </w:pPr>
      <w:r w:rsidRPr="00187CCE">
        <w:rPr>
          <w:iCs/>
          <w:szCs w:val="24"/>
        </w:rPr>
        <w:t>Measures:</w:t>
      </w:r>
    </w:p>
    <w:p w14:paraId="1BE9F6D3" w14:textId="77777777" w:rsidR="00C032C8" w:rsidRPr="00187CCE" w:rsidRDefault="00C032C8" w:rsidP="00C032C8">
      <w:pPr>
        <w:ind w:left="567"/>
        <w:contextualSpacing/>
        <w:rPr>
          <w:iCs/>
          <w:szCs w:val="24"/>
        </w:rPr>
      </w:pPr>
    </w:p>
    <w:p w14:paraId="79AEC39B" w14:textId="77777777" w:rsidR="00C032C8" w:rsidRPr="00187CCE" w:rsidRDefault="00C032C8" w:rsidP="00C032C8">
      <w:pPr>
        <w:ind w:left="567"/>
        <w:contextualSpacing/>
        <w:rPr>
          <w:iCs/>
          <w:szCs w:val="24"/>
        </w:rPr>
      </w:pPr>
      <w:r w:rsidRPr="00187CCE">
        <w:rPr>
          <w:iCs/>
          <w:szCs w:val="24"/>
        </w:rPr>
        <w:t>HU: Government Decree No. 251/2014 (X. 2.) on the Acquisition by Foreign Nationals of Real Estate other than Land Used for Agricultural or Forestry Purposes; and Act LXXVIII of 1993 (Paragraph 1/A).</w:t>
      </w:r>
    </w:p>
    <w:p w14:paraId="40931209" w14:textId="77777777" w:rsidR="00C032C8" w:rsidRPr="00187CCE" w:rsidRDefault="00C032C8" w:rsidP="00C032C8">
      <w:pPr>
        <w:ind w:left="567"/>
        <w:contextualSpacing/>
        <w:rPr>
          <w:iCs/>
          <w:szCs w:val="24"/>
          <w:u w:color="000000"/>
        </w:rPr>
      </w:pPr>
    </w:p>
    <w:p w14:paraId="6527BF81" w14:textId="77777777" w:rsidR="00C032C8" w:rsidRPr="00187CCE" w:rsidRDefault="00C032C8" w:rsidP="00C032C8">
      <w:pPr>
        <w:ind w:left="567"/>
        <w:contextualSpacing/>
        <w:rPr>
          <w:bCs/>
          <w:szCs w:val="24"/>
        </w:rPr>
      </w:pPr>
      <w:r w:rsidRPr="00187CCE">
        <w:rPr>
          <w:bCs/>
          <w:szCs w:val="24"/>
          <w:u w:color="000000"/>
        </w:rPr>
        <w:br w:type="page"/>
      </w:r>
      <w:r w:rsidRPr="00187CCE">
        <w:rPr>
          <w:bCs/>
          <w:szCs w:val="24"/>
          <w:u w:color="000000"/>
        </w:rPr>
        <w:lastRenderedPageBreak/>
        <w:t>With respect to Investment liberalisation – National treatment, Most-favoured-nation treatment:</w:t>
      </w:r>
    </w:p>
    <w:p w14:paraId="40EAA8B5" w14:textId="77777777" w:rsidR="00C032C8" w:rsidRPr="00187CCE" w:rsidRDefault="00C032C8" w:rsidP="00C032C8">
      <w:pPr>
        <w:ind w:left="567"/>
        <w:contextualSpacing/>
        <w:rPr>
          <w:iCs/>
          <w:szCs w:val="24"/>
        </w:rPr>
      </w:pPr>
    </w:p>
    <w:p w14:paraId="0556F05D" w14:textId="77777777" w:rsidR="00C032C8" w:rsidRPr="00187CCE" w:rsidRDefault="00C032C8" w:rsidP="00C032C8">
      <w:pPr>
        <w:ind w:left="567"/>
        <w:contextualSpacing/>
        <w:rPr>
          <w:szCs w:val="24"/>
        </w:rPr>
      </w:pPr>
      <w:r w:rsidRPr="00187CCE">
        <w:rPr>
          <w:szCs w:val="24"/>
        </w:rPr>
        <w:t>In LV: Acquisition of urban land by nationals of Chile is permitted through juridical persons registered in Latvia or other Member States:</w:t>
      </w:r>
    </w:p>
    <w:p w14:paraId="734FD3A2" w14:textId="77777777" w:rsidR="00C032C8" w:rsidRPr="00187CCE" w:rsidRDefault="00C032C8" w:rsidP="00C032C8">
      <w:pPr>
        <w:ind w:left="567"/>
        <w:contextualSpacing/>
        <w:rPr>
          <w:szCs w:val="24"/>
        </w:rPr>
      </w:pPr>
    </w:p>
    <w:p w14:paraId="5876E25D" w14:textId="77777777" w:rsidR="00C032C8" w:rsidRPr="00187CCE" w:rsidRDefault="00C032C8" w:rsidP="00C032C8">
      <w:pPr>
        <w:ind w:left="1134" w:hanging="567"/>
      </w:pPr>
      <w:r w:rsidRPr="00187CCE">
        <w:t>(i)</w:t>
      </w:r>
      <w:r w:rsidRPr="00187CCE">
        <w:tab/>
        <w:t>if more than 50 % of their equity capital is owned by nationals of Member States, the Latvian government or a municipality, separately or in total;</w:t>
      </w:r>
    </w:p>
    <w:p w14:paraId="63D6F501" w14:textId="77777777" w:rsidR="00C032C8" w:rsidRPr="00187CCE" w:rsidRDefault="00C032C8" w:rsidP="00C032C8">
      <w:pPr>
        <w:ind w:left="567"/>
      </w:pPr>
    </w:p>
    <w:p w14:paraId="488224CB" w14:textId="77777777" w:rsidR="00C032C8" w:rsidRPr="00187CCE" w:rsidRDefault="00C032C8" w:rsidP="00C032C8">
      <w:pPr>
        <w:ind w:left="1134" w:hanging="567"/>
      </w:pPr>
      <w:r w:rsidRPr="00187CCE">
        <w:t>(ii)</w:t>
      </w:r>
      <w:r w:rsidRPr="00187CCE">
        <w:tab/>
        <w:t>if more than 50 % of their equity capital is owned by natural persons and companies of a third country with which Latvia has concluded bilateral agreements on promotion and reciprocal protection of investments and which have been approved by the Latvian Parliament before 31 December 1996;</w:t>
      </w:r>
    </w:p>
    <w:p w14:paraId="43CA5C22" w14:textId="77777777" w:rsidR="00C032C8" w:rsidRPr="00187CCE" w:rsidRDefault="00C032C8" w:rsidP="00C032C8">
      <w:pPr>
        <w:ind w:left="567"/>
      </w:pPr>
    </w:p>
    <w:p w14:paraId="453D5CC4" w14:textId="77777777" w:rsidR="00C032C8" w:rsidRPr="00187CCE" w:rsidRDefault="00C032C8" w:rsidP="00C032C8">
      <w:pPr>
        <w:ind w:left="1134" w:hanging="567"/>
      </w:pPr>
      <w:r w:rsidRPr="00187CCE">
        <w:t>(iii)</w:t>
      </w:r>
      <w:r w:rsidRPr="00187CCE">
        <w:tab/>
        <w:t>if more than 50 % of their equity capital is possessed by natural persons and companies of a third country with which Latvia has concluded bilateral agreements on promotion and reciprocal protection of investments after 31 December 1996, if in those agreements the rights of Latvian natural persons and companies on acquisition of land in the respective third country have been determined;</w:t>
      </w:r>
    </w:p>
    <w:p w14:paraId="5E1CB1EE" w14:textId="77777777" w:rsidR="00C032C8" w:rsidRPr="00187CCE" w:rsidRDefault="00C032C8" w:rsidP="00C032C8">
      <w:pPr>
        <w:ind w:left="567"/>
      </w:pPr>
    </w:p>
    <w:p w14:paraId="0DE2D26D" w14:textId="77777777" w:rsidR="00C032C8" w:rsidRPr="00187CCE" w:rsidRDefault="00C032C8" w:rsidP="00C032C8">
      <w:pPr>
        <w:ind w:left="1134" w:hanging="567"/>
      </w:pPr>
      <w:r w:rsidRPr="00187CCE">
        <w:t>(iv)</w:t>
      </w:r>
      <w:r w:rsidRPr="00187CCE">
        <w:tab/>
        <w:t>if more than 50 % of their equity capital is possessed jointly by persons referred to in points (i) to (iii); or</w:t>
      </w:r>
    </w:p>
    <w:p w14:paraId="51AF66B4" w14:textId="77777777" w:rsidR="00C032C8" w:rsidRPr="00187CCE" w:rsidRDefault="00C032C8" w:rsidP="00C032C8">
      <w:pPr>
        <w:ind w:left="567"/>
      </w:pPr>
    </w:p>
    <w:p w14:paraId="5103EFB1" w14:textId="161888C2" w:rsidR="00C032C8" w:rsidRPr="00187CCE" w:rsidRDefault="00C032C8" w:rsidP="00C032C8">
      <w:pPr>
        <w:ind w:left="1134" w:hanging="567"/>
      </w:pPr>
      <w:r w:rsidRPr="00187CCE">
        <w:t>(v)</w:t>
      </w:r>
      <w:r w:rsidRPr="00187CCE">
        <w:tab/>
        <w:t>which are public joint stock companies, if their shares thereof are quoted in the stock exchange.</w:t>
      </w:r>
    </w:p>
    <w:p w14:paraId="1F0F2D26" w14:textId="77777777" w:rsidR="00C032C8" w:rsidRPr="00187CCE" w:rsidRDefault="00C032C8" w:rsidP="00C032C8">
      <w:pPr>
        <w:ind w:left="567"/>
      </w:pPr>
    </w:p>
    <w:p w14:paraId="2443C819" w14:textId="46432AA8" w:rsidR="00C032C8" w:rsidRPr="00187CCE" w:rsidRDefault="004E6B2B" w:rsidP="00C032C8">
      <w:pPr>
        <w:ind w:left="567"/>
        <w:contextualSpacing/>
        <w:rPr>
          <w:szCs w:val="24"/>
        </w:rPr>
      </w:pPr>
      <w:r w:rsidRPr="00187CCE">
        <w:rPr>
          <w:szCs w:val="24"/>
        </w:rPr>
        <w:br w:type="page"/>
      </w:r>
      <w:r w:rsidR="00C032C8" w:rsidRPr="00187CCE">
        <w:rPr>
          <w:szCs w:val="24"/>
        </w:rPr>
        <w:lastRenderedPageBreak/>
        <w:t>Where Chile allows Latvian nationals and enterprises to purchase urban real estate in their territories, Latvia will allow nationals and enterprises of Chile to purchase urban real estate in Latvia under the same conditions as Latvian nationals.</w:t>
      </w:r>
    </w:p>
    <w:p w14:paraId="576030E3" w14:textId="77777777" w:rsidR="00C032C8" w:rsidRPr="00187CCE" w:rsidRDefault="00C032C8" w:rsidP="00C032C8">
      <w:pPr>
        <w:ind w:left="567"/>
        <w:contextualSpacing/>
        <w:rPr>
          <w:szCs w:val="24"/>
        </w:rPr>
      </w:pPr>
    </w:p>
    <w:p w14:paraId="20404B16" w14:textId="77777777" w:rsidR="00C032C8" w:rsidRPr="00187CCE" w:rsidRDefault="00C032C8" w:rsidP="00C032C8">
      <w:pPr>
        <w:ind w:left="567"/>
        <w:contextualSpacing/>
        <w:rPr>
          <w:iCs/>
          <w:szCs w:val="24"/>
        </w:rPr>
      </w:pPr>
      <w:r w:rsidRPr="00187CCE">
        <w:rPr>
          <w:iCs/>
          <w:szCs w:val="24"/>
        </w:rPr>
        <w:t>Measures:</w:t>
      </w:r>
    </w:p>
    <w:p w14:paraId="5D8D3D91" w14:textId="77777777" w:rsidR="00C032C8" w:rsidRPr="00187CCE" w:rsidRDefault="00C032C8" w:rsidP="00C032C8">
      <w:pPr>
        <w:ind w:left="567"/>
        <w:contextualSpacing/>
        <w:rPr>
          <w:iCs/>
          <w:szCs w:val="24"/>
        </w:rPr>
      </w:pPr>
    </w:p>
    <w:p w14:paraId="0E7FD4D2" w14:textId="77777777" w:rsidR="00C032C8" w:rsidRPr="00187CCE" w:rsidRDefault="00C032C8" w:rsidP="00C032C8">
      <w:pPr>
        <w:ind w:left="567"/>
        <w:contextualSpacing/>
        <w:rPr>
          <w:iCs/>
          <w:szCs w:val="24"/>
        </w:rPr>
      </w:pPr>
      <w:r w:rsidRPr="00187CCE">
        <w:rPr>
          <w:iCs/>
          <w:szCs w:val="24"/>
        </w:rPr>
        <w:t>LV: Law on land reform in the cities of the Republic of Latvia, Section 20 and 21.</w:t>
      </w:r>
    </w:p>
    <w:p w14:paraId="59143A67" w14:textId="77777777" w:rsidR="00C032C8" w:rsidRPr="00187CCE" w:rsidRDefault="00C032C8" w:rsidP="00C032C8">
      <w:pPr>
        <w:ind w:left="567"/>
        <w:contextualSpacing/>
        <w:rPr>
          <w:iCs/>
          <w:szCs w:val="24"/>
        </w:rPr>
      </w:pPr>
    </w:p>
    <w:p w14:paraId="78117182" w14:textId="77777777" w:rsidR="00C032C8" w:rsidRPr="00187CCE" w:rsidRDefault="00C032C8" w:rsidP="00C032C8">
      <w:pPr>
        <w:ind w:left="567"/>
        <w:contextualSpacing/>
        <w:rPr>
          <w:bCs/>
          <w:szCs w:val="24"/>
        </w:rPr>
      </w:pPr>
      <w:r w:rsidRPr="00187CCE">
        <w:rPr>
          <w:bCs/>
          <w:szCs w:val="24"/>
          <w:u w:color="000000"/>
        </w:rPr>
        <w:t>With respect to Investment liberalisation – National treatment, Most-favoured-nation</w:t>
      </w:r>
      <w:r w:rsidRPr="00187CCE">
        <w:rPr>
          <w:bCs/>
          <w:szCs w:val="24"/>
        </w:rPr>
        <w:t xml:space="preserve"> </w:t>
      </w:r>
      <w:r w:rsidRPr="00187CCE">
        <w:rPr>
          <w:bCs/>
          <w:szCs w:val="24"/>
          <w:u w:color="000000"/>
        </w:rPr>
        <w:t>treatment:</w:t>
      </w:r>
    </w:p>
    <w:p w14:paraId="503C7E3D" w14:textId="77777777" w:rsidR="00C032C8" w:rsidRPr="00187CCE" w:rsidRDefault="00C032C8" w:rsidP="00C032C8">
      <w:pPr>
        <w:ind w:left="567"/>
        <w:contextualSpacing/>
        <w:rPr>
          <w:iCs/>
          <w:szCs w:val="24"/>
        </w:rPr>
      </w:pPr>
    </w:p>
    <w:p w14:paraId="3BC3C74C" w14:textId="77777777" w:rsidR="00C032C8" w:rsidRPr="00187CCE" w:rsidRDefault="00C032C8" w:rsidP="00C032C8">
      <w:pPr>
        <w:ind w:left="567"/>
        <w:contextualSpacing/>
        <w:rPr>
          <w:szCs w:val="24"/>
        </w:rPr>
      </w:pPr>
      <w:r w:rsidRPr="00187CCE">
        <w:rPr>
          <w:szCs w:val="24"/>
        </w:rPr>
        <w:t>In DE: Certain conditions of reciprocity may apply for the acquisition of real estate.</w:t>
      </w:r>
    </w:p>
    <w:p w14:paraId="60C17FFB" w14:textId="77777777" w:rsidR="00C032C8" w:rsidRPr="00187CCE" w:rsidRDefault="00C032C8" w:rsidP="00C032C8">
      <w:pPr>
        <w:ind w:left="567"/>
        <w:contextualSpacing/>
        <w:rPr>
          <w:szCs w:val="24"/>
        </w:rPr>
      </w:pPr>
    </w:p>
    <w:p w14:paraId="7A57A40F" w14:textId="77777777" w:rsidR="00C032C8" w:rsidRPr="00187CCE" w:rsidRDefault="00C032C8" w:rsidP="00C032C8">
      <w:pPr>
        <w:ind w:left="567"/>
        <w:contextualSpacing/>
        <w:rPr>
          <w:szCs w:val="24"/>
        </w:rPr>
      </w:pPr>
      <w:r w:rsidRPr="00187CCE">
        <w:rPr>
          <w:szCs w:val="24"/>
        </w:rPr>
        <w:t>In ES: Foreign investment in activities directly relating to real estate investments for diplomatic missions by states that are not Member States requires an administrative authorisation from the Spanish Council of Ministers, unless there is a reciprocal liberalisation agreement in place.</w:t>
      </w:r>
    </w:p>
    <w:p w14:paraId="0F3DD886" w14:textId="77777777" w:rsidR="00C032C8" w:rsidRPr="00187CCE" w:rsidRDefault="00C032C8" w:rsidP="00C032C8">
      <w:pPr>
        <w:ind w:left="567"/>
        <w:contextualSpacing/>
        <w:rPr>
          <w:szCs w:val="24"/>
        </w:rPr>
      </w:pPr>
    </w:p>
    <w:p w14:paraId="52A856EF" w14:textId="6E38CFA4" w:rsidR="00C032C8" w:rsidRPr="00187CCE" w:rsidRDefault="00C032C8" w:rsidP="00C032C8">
      <w:pPr>
        <w:ind w:left="567"/>
        <w:contextualSpacing/>
        <w:rPr>
          <w:szCs w:val="24"/>
        </w:rPr>
      </w:pPr>
      <w:r w:rsidRPr="00187CCE">
        <w:rPr>
          <w:szCs w:val="24"/>
        </w:rPr>
        <w:t>In RO: Foreign nationals, stateless persons and juridical persons (other than nationals and juridical persons of a Member State of the EEA) may acquire property rights over lands, under the conditions regulated by international treaties, based on reciprocity. Foreign nationals, stateless persons and juridical persons may not acquire the property right over lands under more favourable conditions than those applicable to natural or juridical persons of the European Union.</w:t>
      </w:r>
    </w:p>
    <w:p w14:paraId="1F1BE8E4" w14:textId="77777777" w:rsidR="00C032C8" w:rsidRPr="00187CCE" w:rsidRDefault="00C032C8" w:rsidP="00C032C8">
      <w:pPr>
        <w:ind w:left="567"/>
        <w:contextualSpacing/>
        <w:rPr>
          <w:szCs w:val="24"/>
        </w:rPr>
      </w:pPr>
    </w:p>
    <w:p w14:paraId="0CC2330C" w14:textId="1482A5BD" w:rsidR="00C032C8" w:rsidRPr="00187CCE" w:rsidRDefault="004E6B2B" w:rsidP="00C032C8">
      <w:pPr>
        <w:ind w:left="567"/>
        <w:contextualSpacing/>
        <w:rPr>
          <w:iCs/>
          <w:szCs w:val="24"/>
          <w:lang w:val="de-DE"/>
        </w:rPr>
      </w:pPr>
      <w:r w:rsidRPr="00187CCE">
        <w:rPr>
          <w:iCs/>
          <w:szCs w:val="24"/>
          <w:lang w:val="de-DE"/>
        </w:rPr>
        <w:br w:type="page"/>
      </w:r>
      <w:r w:rsidR="00C032C8" w:rsidRPr="00187CCE">
        <w:rPr>
          <w:iCs/>
          <w:szCs w:val="24"/>
          <w:lang w:val="de-DE"/>
        </w:rPr>
        <w:lastRenderedPageBreak/>
        <w:t>Measures:</w:t>
      </w:r>
    </w:p>
    <w:p w14:paraId="112CFA07" w14:textId="77777777" w:rsidR="00C032C8" w:rsidRPr="00187CCE" w:rsidRDefault="00C032C8" w:rsidP="00C032C8">
      <w:pPr>
        <w:ind w:left="567"/>
        <w:contextualSpacing/>
        <w:rPr>
          <w:iCs/>
          <w:szCs w:val="24"/>
          <w:lang w:val="de-DE"/>
        </w:rPr>
      </w:pPr>
    </w:p>
    <w:p w14:paraId="05808788" w14:textId="77777777" w:rsidR="00C032C8" w:rsidRPr="00187CCE" w:rsidRDefault="00C032C8" w:rsidP="00C032C8">
      <w:pPr>
        <w:ind w:left="567"/>
        <w:contextualSpacing/>
        <w:rPr>
          <w:iCs/>
          <w:szCs w:val="24"/>
          <w:lang w:val="de-DE"/>
        </w:rPr>
      </w:pPr>
      <w:r w:rsidRPr="00187CCE">
        <w:rPr>
          <w:iCs/>
          <w:szCs w:val="24"/>
          <w:lang w:val="de-DE"/>
        </w:rPr>
        <w:t>DE: Einführungsgesetz zum Bürgerlichen Gesetzbuche (EGBGB; Introductory Law to the Civil Code).</w:t>
      </w:r>
    </w:p>
    <w:p w14:paraId="2EDC2D98" w14:textId="77777777" w:rsidR="00C032C8" w:rsidRPr="00187CCE" w:rsidRDefault="00C032C8" w:rsidP="00C032C8">
      <w:pPr>
        <w:ind w:left="567"/>
        <w:contextualSpacing/>
        <w:rPr>
          <w:iCs/>
          <w:szCs w:val="24"/>
          <w:lang w:val="de-DE"/>
        </w:rPr>
      </w:pPr>
    </w:p>
    <w:p w14:paraId="4FCDFB1B" w14:textId="77777777" w:rsidR="00C032C8" w:rsidRPr="00187CCE" w:rsidRDefault="00C032C8" w:rsidP="00C032C8">
      <w:pPr>
        <w:ind w:left="567"/>
        <w:contextualSpacing/>
        <w:rPr>
          <w:iCs/>
          <w:szCs w:val="24"/>
        </w:rPr>
      </w:pPr>
      <w:r w:rsidRPr="00187CCE">
        <w:rPr>
          <w:iCs/>
          <w:szCs w:val="24"/>
        </w:rPr>
        <w:t>ES: Royal Decree 664/1999 of 23 April 1999 relating to foreign investment.</w:t>
      </w:r>
    </w:p>
    <w:p w14:paraId="2C272150" w14:textId="77777777" w:rsidR="00C032C8" w:rsidRPr="00187CCE" w:rsidRDefault="00C032C8" w:rsidP="00C032C8">
      <w:pPr>
        <w:ind w:left="567"/>
        <w:contextualSpacing/>
        <w:rPr>
          <w:iCs/>
          <w:szCs w:val="24"/>
        </w:rPr>
      </w:pPr>
    </w:p>
    <w:p w14:paraId="7435C01E" w14:textId="77777777" w:rsidR="00C032C8" w:rsidRPr="00187CCE" w:rsidRDefault="00C032C8" w:rsidP="00C032C8">
      <w:pPr>
        <w:ind w:left="567"/>
        <w:contextualSpacing/>
        <w:rPr>
          <w:iCs/>
          <w:szCs w:val="24"/>
        </w:rPr>
      </w:pPr>
      <w:r w:rsidRPr="00187CCE">
        <w:rPr>
          <w:iCs/>
          <w:szCs w:val="24"/>
        </w:rPr>
        <w:t>RO: Law 17/2014 on some measures regulating the selling-buying agricultural land situated outside town and amending; and</w:t>
      </w:r>
    </w:p>
    <w:p w14:paraId="4D1838BB" w14:textId="77777777" w:rsidR="00C032C8" w:rsidRPr="00187CCE" w:rsidRDefault="00C032C8" w:rsidP="00C032C8">
      <w:pPr>
        <w:ind w:left="567"/>
        <w:contextualSpacing/>
        <w:rPr>
          <w:iCs/>
          <w:szCs w:val="24"/>
        </w:rPr>
      </w:pPr>
    </w:p>
    <w:p w14:paraId="35454543" w14:textId="77777777" w:rsidR="00C032C8" w:rsidRPr="00187CCE" w:rsidRDefault="00C032C8" w:rsidP="00C032C8">
      <w:pPr>
        <w:widowControl/>
        <w:ind w:left="567"/>
        <w:contextualSpacing/>
        <w:rPr>
          <w:iCs/>
          <w:szCs w:val="24"/>
        </w:rPr>
      </w:pPr>
      <w:r w:rsidRPr="00187CCE">
        <w:rPr>
          <w:iCs/>
          <w:szCs w:val="24"/>
        </w:rPr>
        <w:t>Law No 268/2001 on the privatization of companies that own land in public ownership and private management of the state for agricultural and establishing the State Domains Agency, with subsequent amendments.</w:t>
      </w:r>
      <w:bookmarkStart w:id="101" w:name="_Toc452570600"/>
      <w:bookmarkStart w:id="102" w:name="_Toc476832029"/>
      <w:bookmarkStart w:id="103" w:name="_Toc500420023"/>
      <w:bookmarkStart w:id="104" w:name="_Toc53746659"/>
    </w:p>
    <w:p w14:paraId="3D7EE153" w14:textId="77777777" w:rsidR="00C032C8" w:rsidRPr="00187CCE" w:rsidRDefault="00C032C8" w:rsidP="00C032C8">
      <w:pPr>
        <w:widowControl/>
        <w:ind w:left="567"/>
        <w:contextualSpacing/>
        <w:rPr>
          <w:iCs/>
          <w:szCs w:val="24"/>
        </w:rPr>
      </w:pPr>
    </w:p>
    <w:p w14:paraId="4796F9A7" w14:textId="77777777" w:rsidR="00C032C8" w:rsidRPr="00187CCE" w:rsidRDefault="00C032C8" w:rsidP="00C032C8">
      <w:pPr>
        <w:widowControl/>
        <w:contextualSpacing/>
        <w:rPr>
          <w:szCs w:val="24"/>
        </w:rPr>
      </w:pPr>
      <w:r w:rsidRPr="00187CCE">
        <w:rPr>
          <w:szCs w:val="24"/>
        </w:rPr>
        <w:br w:type="page"/>
      </w:r>
      <w:r w:rsidRPr="00187CCE">
        <w:rPr>
          <w:szCs w:val="24"/>
        </w:rPr>
        <w:lastRenderedPageBreak/>
        <w:t>Reservation No. 2 – Professional services (except health-related professions)</w:t>
      </w:r>
      <w:bookmarkEnd w:id="101"/>
      <w:bookmarkEnd w:id="102"/>
      <w:bookmarkEnd w:id="103"/>
      <w:bookmarkEnd w:id="104"/>
    </w:p>
    <w:p w14:paraId="05F466F8" w14:textId="77777777" w:rsidR="00C032C8" w:rsidRPr="00187CCE" w:rsidRDefault="00C032C8" w:rsidP="00C032C8">
      <w:pPr>
        <w:contextualSpacing/>
        <w:rPr>
          <w:szCs w:val="24"/>
        </w:rPr>
      </w:pPr>
    </w:p>
    <w:p w14:paraId="0C1EEFC5" w14:textId="77777777" w:rsidR="00C032C8" w:rsidRPr="00187CCE" w:rsidRDefault="00C032C8" w:rsidP="00C032C8">
      <w:pPr>
        <w:ind w:left="2835" w:hanging="2835"/>
        <w:rPr>
          <w:rFonts w:eastAsia="Calibri"/>
        </w:rPr>
      </w:pPr>
      <w:r w:rsidRPr="00187CCE">
        <w:rPr>
          <w:rFonts w:eastAsia="Calibri"/>
        </w:rPr>
        <w:t>Sector – sub-sector:</w:t>
      </w:r>
      <w:r w:rsidRPr="00187CCE">
        <w:rPr>
          <w:rFonts w:eastAsia="Calibri"/>
        </w:rPr>
        <w:tab/>
        <w:t>Professional services – legal services; patent agent, industrial property agent, intellectual property attorney; accounting and bookkeeping services; auditing services, taxation advisory services; architecture and urban planning services, engineering services and integrated engineering services</w:t>
      </w:r>
    </w:p>
    <w:p w14:paraId="19E10A79" w14:textId="77777777" w:rsidR="00C032C8" w:rsidRPr="00187CCE" w:rsidRDefault="00C032C8" w:rsidP="00C032C8">
      <w:pPr>
        <w:ind w:left="2835" w:hanging="2835"/>
        <w:rPr>
          <w:rFonts w:eastAsia="Calibri"/>
        </w:rPr>
      </w:pPr>
    </w:p>
    <w:p w14:paraId="695B7662" w14:textId="77777777" w:rsidR="00C032C8" w:rsidRPr="00187CCE" w:rsidRDefault="00C032C8" w:rsidP="00C032C8">
      <w:pPr>
        <w:ind w:left="2835" w:hanging="2835"/>
        <w:rPr>
          <w:rFonts w:eastAsia="Calibri"/>
        </w:rPr>
      </w:pPr>
      <w:r w:rsidRPr="00187CCE">
        <w:rPr>
          <w:rFonts w:eastAsia="Calibri"/>
        </w:rPr>
        <w:t>Industry classification:</w:t>
      </w:r>
      <w:r w:rsidRPr="00187CCE">
        <w:rPr>
          <w:rFonts w:eastAsia="Calibri"/>
        </w:rPr>
        <w:tab/>
        <w:t>CPC 861, 862, 863, 8671, 8672, 8673, 8674, part of 879</w:t>
      </w:r>
    </w:p>
    <w:p w14:paraId="74D970CE" w14:textId="77777777" w:rsidR="00C032C8" w:rsidRPr="00187CCE" w:rsidRDefault="00C032C8" w:rsidP="00C032C8">
      <w:pPr>
        <w:ind w:left="2835" w:hanging="2835"/>
        <w:rPr>
          <w:rFonts w:eastAsia="Calibri"/>
        </w:rPr>
      </w:pPr>
    </w:p>
    <w:p w14:paraId="54C97B8E" w14:textId="77777777" w:rsidR="00C032C8" w:rsidRPr="00187CCE" w:rsidRDefault="00C032C8" w:rsidP="00C032C8">
      <w:pPr>
        <w:ind w:left="2835" w:hanging="2835"/>
      </w:pPr>
      <w:r w:rsidRPr="00187CCE">
        <w:rPr>
          <w:rFonts w:eastAsia="Calibri"/>
        </w:rPr>
        <w:t>Type of reservation:</w:t>
      </w:r>
      <w:r w:rsidRPr="00187CCE">
        <w:rPr>
          <w:rFonts w:eastAsia="Calibri"/>
        </w:rPr>
        <w:tab/>
        <w:t>National treatment</w:t>
      </w:r>
    </w:p>
    <w:p w14:paraId="5095E601" w14:textId="77777777" w:rsidR="00C032C8" w:rsidRPr="00187CCE" w:rsidRDefault="00C032C8" w:rsidP="00C032C8">
      <w:pPr>
        <w:ind w:left="2835"/>
      </w:pPr>
    </w:p>
    <w:p w14:paraId="21A59207" w14:textId="77777777" w:rsidR="00C032C8" w:rsidRPr="00187CCE" w:rsidRDefault="00C032C8" w:rsidP="00C032C8">
      <w:pPr>
        <w:ind w:left="2835"/>
      </w:pPr>
      <w:r w:rsidRPr="00187CCE">
        <w:t>Most-favoured-nation treatment</w:t>
      </w:r>
    </w:p>
    <w:p w14:paraId="67DFCBF7" w14:textId="77777777" w:rsidR="00C032C8" w:rsidRPr="00187CCE" w:rsidRDefault="00C032C8" w:rsidP="00C032C8">
      <w:pPr>
        <w:ind w:left="2835"/>
        <w:rPr>
          <w:rFonts w:eastAsia="Calibri"/>
        </w:rPr>
      </w:pPr>
    </w:p>
    <w:p w14:paraId="0FA0B021" w14:textId="77777777" w:rsidR="00C032C8" w:rsidRPr="00187CCE" w:rsidRDefault="00C032C8" w:rsidP="00C032C8">
      <w:pPr>
        <w:ind w:left="2835"/>
        <w:rPr>
          <w:rFonts w:eastAsia="Calibri"/>
        </w:rPr>
      </w:pPr>
      <w:r w:rsidRPr="00187CCE">
        <w:rPr>
          <w:rFonts w:eastAsia="Calibri"/>
        </w:rPr>
        <w:t xml:space="preserve">Senior </w:t>
      </w:r>
      <w:r w:rsidRPr="00187CCE">
        <w:t>management</w:t>
      </w:r>
      <w:r w:rsidRPr="00187CCE">
        <w:rPr>
          <w:rFonts w:eastAsia="Calibri"/>
        </w:rPr>
        <w:t xml:space="preserve"> and boards of directors</w:t>
      </w:r>
    </w:p>
    <w:p w14:paraId="22919CF5" w14:textId="77777777" w:rsidR="00C032C8" w:rsidRPr="00187CCE" w:rsidRDefault="00C032C8" w:rsidP="00C032C8">
      <w:pPr>
        <w:ind w:left="2835"/>
      </w:pPr>
    </w:p>
    <w:p w14:paraId="473F3AF8" w14:textId="77777777" w:rsidR="00C032C8" w:rsidRPr="00187CCE" w:rsidRDefault="00C032C8" w:rsidP="00C032C8">
      <w:pPr>
        <w:ind w:left="2835"/>
        <w:rPr>
          <w:rFonts w:eastAsia="Calibri"/>
        </w:rPr>
      </w:pPr>
      <w:r w:rsidRPr="00187CCE">
        <w:t>Local presence</w:t>
      </w:r>
    </w:p>
    <w:p w14:paraId="5FC61F5F" w14:textId="77777777" w:rsidR="00C032C8" w:rsidRPr="00187CCE" w:rsidRDefault="00C032C8" w:rsidP="00C032C8">
      <w:pPr>
        <w:ind w:left="2835" w:hanging="2835"/>
        <w:rPr>
          <w:rFonts w:eastAsia="Calibri"/>
        </w:rPr>
      </w:pPr>
    </w:p>
    <w:p w14:paraId="4EAE7333" w14:textId="77777777" w:rsidR="00C032C8" w:rsidRPr="00187CCE" w:rsidRDefault="00C032C8" w:rsidP="00C032C8">
      <w:pPr>
        <w:ind w:left="2835" w:hanging="2835"/>
        <w:rPr>
          <w:rFonts w:eastAsia="Calibri"/>
        </w:rPr>
      </w:pPr>
      <w:r w:rsidRPr="00187CCE">
        <w:rPr>
          <w:rFonts w:eastAsia="Calibri"/>
        </w:rPr>
        <w:t>Chapter/Section:</w:t>
      </w:r>
      <w:r w:rsidRPr="00187CCE">
        <w:rPr>
          <w:rFonts w:eastAsia="Calibri"/>
        </w:rPr>
        <w:tab/>
        <w:t>Investment liberalisation, Cross-border trade in services</w:t>
      </w:r>
    </w:p>
    <w:p w14:paraId="158656C1" w14:textId="77777777" w:rsidR="00C032C8" w:rsidRPr="00187CCE" w:rsidRDefault="00C032C8" w:rsidP="00C032C8">
      <w:pPr>
        <w:ind w:left="2835" w:hanging="2835"/>
        <w:rPr>
          <w:rFonts w:eastAsia="Calibri"/>
        </w:rPr>
      </w:pPr>
    </w:p>
    <w:p w14:paraId="5DBADAD1" w14:textId="77777777" w:rsidR="00C032C8" w:rsidRPr="00187CCE" w:rsidRDefault="00C032C8" w:rsidP="00C032C8">
      <w:pPr>
        <w:ind w:left="2835" w:hanging="2835"/>
        <w:rPr>
          <w:rFonts w:eastAsia="Calibri"/>
        </w:rPr>
      </w:pPr>
      <w:r w:rsidRPr="00187CCE">
        <w:rPr>
          <w:rFonts w:eastAsia="Calibri"/>
        </w:rPr>
        <w:t>Level of government:</w:t>
      </w:r>
      <w:r w:rsidRPr="00187CCE">
        <w:rPr>
          <w:rFonts w:eastAsia="Calibri"/>
        </w:rPr>
        <w:tab/>
      </w:r>
      <w:r w:rsidRPr="00187CCE">
        <w:t>EU/Member State (unless otherwise specified)</w:t>
      </w:r>
    </w:p>
    <w:p w14:paraId="6469604F" w14:textId="77777777" w:rsidR="00C032C8" w:rsidRPr="00187CCE" w:rsidRDefault="00C032C8" w:rsidP="00C032C8">
      <w:pPr>
        <w:contextualSpacing/>
        <w:rPr>
          <w:bCs/>
          <w:szCs w:val="24"/>
        </w:rPr>
      </w:pPr>
    </w:p>
    <w:p w14:paraId="39A0B57B" w14:textId="77777777" w:rsidR="00C032C8" w:rsidRPr="00187CCE" w:rsidRDefault="00C032C8" w:rsidP="00C032C8">
      <w:pPr>
        <w:contextualSpacing/>
        <w:rPr>
          <w:szCs w:val="24"/>
        </w:rPr>
      </w:pPr>
      <w:bookmarkStart w:id="105" w:name="_Toc5371294"/>
      <w:r w:rsidRPr="00187CCE">
        <w:rPr>
          <w:szCs w:val="24"/>
        </w:rPr>
        <w:br w:type="page"/>
      </w:r>
      <w:r w:rsidRPr="00187CCE">
        <w:rPr>
          <w:szCs w:val="24"/>
        </w:rPr>
        <w:lastRenderedPageBreak/>
        <w:t>Description:</w:t>
      </w:r>
    </w:p>
    <w:p w14:paraId="655EF00C" w14:textId="77777777" w:rsidR="00C032C8" w:rsidRPr="00187CCE" w:rsidRDefault="00C032C8" w:rsidP="00C032C8">
      <w:pPr>
        <w:contextualSpacing/>
        <w:rPr>
          <w:szCs w:val="24"/>
        </w:rPr>
      </w:pPr>
    </w:p>
    <w:p w14:paraId="062BD754" w14:textId="77777777" w:rsidR="00C032C8" w:rsidRPr="00187CCE" w:rsidRDefault="00C032C8" w:rsidP="00C032C8">
      <w:pPr>
        <w:tabs>
          <w:tab w:val="left" w:pos="567"/>
        </w:tabs>
        <w:ind w:left="567" w:hanging="567"/>
        <w:contextualSpacing/>
        <w:rPr>
          <w:iCs/>
          <w:szCs w:val="24"/>
        </w:rPr>
      </w:pPr>
      <w:r w:rsidRPr="00187CCE">
        <w:rPr>
          <w:iCs/>
          <w:szCs w:val="24"/>
        </w:rPr>
        <w:t>(a)</w:t>
      </w:r>
      <w:r w:rsidRPr="00187CCE">
        <w:rPr>
          <w:iCs/>
          <w:szCs w:val="24"/>
        </w:rPr>
        <w:tab/>
        <w:t>Legal services (part of CPC 861)</w:t>
      </w:r>
      <w:r w:rsidRPr="00187CCE">
        <w:rPr>
          <w:b/>
          <w:iCs/>
          <w:szCs w:val="24"/>
          <w:vertAlign w:val="superscript"/>
        </w:rPr>
        <w:footnoteReference w:id="35"/>
      </w:r>
    </w:p>
    <w:p w14:paraId="5AF05242" w14:textId="77777777" w:rsidR="00C032C8" w:rsidRPr="00187CCE" w:rsidRDefault="00C032C8" w:rsidP="00C032C8">
      <w:pPr>
        <w:contextualSpacing/>
        <w:rPr>
          <w:szCs w:val="24"/>
        </w:rPr>
      </w:pPr>
    </w:p>
    <w:p w14:paraId="50909647" w14:textId="77777777" w:rsidR="00C032C8" w:rsidRPr="00187CCE" w:rsidRDefault="00C032C8" w:rsidP="00C032C8">
      <w:pPr>
        <w:ind w:left="567"/>
        <w:contextualSpacing/>
        <w:rPr>
          <w:szCs w:val="24"/>
        </w:rPr>
      </w:pPr>
      <w:r w:rsidRPr="00187CCE">
        <w:rPr>
          <w:szCs w:val="24"/>
        </w:rPr>
        <w:t>For greater certainty, consistent with the Headnotes, in particular paragraph 9, requirements to register with a Bar may include a requirement to have obtained a law degree in the host country or its equivalent, or to have completed some training under the supervision of a licensed lawyer, or to have an office or a postal address within the jurisdiction of a specific Bar in order to be eligible to apply for membership in that Bar. Some Member States may impose the requirement of having the right to practise host-jurisdiction law on those natural persons holding certain positions within a law firm/company/enterprise or for shareholders.</w:t>
      </w:r>
    </w:p>
    <w:p w14:paraId="55E1F5A3" w14:textId="77777777" w:rsidR="00C032C8" w:rsidRPr="00187CCE" w:rsidRDefault="00C032C8" w:rsidP="00C032C8">
      <w:pPr>
        <w:ind w:left="567"/>
      </w:pPr>
    </w:p>
    <w:p w14:paraId="589951DE" w14:textId="77777777" w:rsidR="00C032C8" w:rsidRPr="00187CCE" w:rsidRDefault="00C032C8" w:rsidP="00C032C8">
      <w:pPr>
        <w:ind w:left="567"/>
      </w:pPr>
      <w:r w:rsidRPr="00187CCE">
        <w:br w:type="page"/>
      </w:r>
      <w:r w:rsidRPr="00187CCE">
        <w:lastRenderedPageBreak/>
        <w:t>With respect to Investment liberalisation – National Treatment and Cross-border trade in services – National treatment, Local presence:</w:t>
      </w:r>
    </w:p>
    <w:p w14:paraId="0CE6A1D2" w14:textId="77777777" w:rsidR="00C032C8" w:rsidRPr="00187CCE" w:rsidRDefault="00C032C8" w:rsidP="00C032C8">
      <w:pPr>
        <w:ind w:left="567"/>
      </w:pPr>
    </w:p>
    <w:p w14:paraId="06DAA58C" w14:textId="77777777" w:rsidR="00C032C8" w:rsidRPr="00187CCE" w:rsidRDefault="00C032C8" w:rsidP="00C032C8">
      <w:pPr>
        <w:ind w:left="567"/>
      </w:pPr>
      <w:r w:rsidRPr="00187CCE">
        <w:t>In EU: Legal representation of natural or juridical persons before the European Union Intellectual</w:t>
      </w:r>
      <w:r w:rsidRPr="00187CCE">
        <w:rPr>
          <w:szCs w:val="24"/>
        </w:rPr>
        <w:t xml:space="preserve"> Property Office (EUIPO) may only be undertaken by a legal practitioner qualified in one of the Member States of the EEA and having their place of business within the EEA, to the extent that they are entitled, within the said Member State, to act as a representative in trade mark matters or in industrial property matters and by professional representatives whose names appear on the list </w:t>
      </w:r>
      <w:r w:rsidRPr="00187CCE">
        <w:t>maintained for this purpose by the EUIPO (Part of CPC 861).</w:t>
      </w:r>
    </w:p>
    <w:p w14:paraId="0D0D9E70" w14:textId="77777777" w:rsidR="00C032C8" w:rsidRPr="00187CCE" w:rsidRDefault="00C032C8" w:rsidP="00C032C8">
      <w:pPr>
        <w:ind w:left="567"/>
      </w:pPr>
    </w:p>
    <w:p w14:paraId="5E83F977" w14:textId="77777777" w:rsidR="00C032C8" w:rsidRPr="00187CCE" w:rsidRDefault="00C032C8" w:rsidP="00C032C8">
      <w:pPr>
        <w:ind w:left="567"/>
      </w:pPr>
      <w:r w:rsidRPr="00187CCE">
        <w:t>In AT: EEA or Swiss nationality as well as residency (commercial presence) is required for the practice of legal services in respect of domestic (European Union and Member State) law, including representation before courts. Only lawyers of EEA or Swiss nationality are allowed to provide legal services through commercial presence. The practice of legal services in respect of public international law and home country law is only allowed on a cross-border basis. Equity participation and shares in the operating result of any law firm by foreign lawyers (who must be fully qualified in their home country) is allowed up to 25 %; the rest must be held by fully qualified EEA or Swiss lawyers and only the latter may exercise decisive influence in the decision making of the law firm.</w:t>
      </w:r>
    </w:p>
    <w:p w14:paraId="08062EB7" w14:textId="77777777" w:rsidR="00C032C8" w:rsidRPr="00187CCE" w:rsidRDefault="00C032C8" w:rsidP="00C032C8">
      <w:pPr>
        <w:ind w:left="567"/>
      </w:pPr>
    </w:p>
    <w:p w14:paraId="703AC5D8" w14:textId="6B370EF2" w:rsidR="00C032C8" w:rsidRPr="00187CCE" w:rsidRDefault="00C032C8" w:rsidP="00C032C8">
      <w:pPr>
        <w:ind w:left="567"/>
        <w:rPr>
          <w:szCs w:val="24"/>
        </w:rPr>
      </w:pPr>
      <w:r w:rsidRPr="00187CCE">
        <w:t>In BE: (with respect also to Most-favoured-nation treatment) Residency is required for full admission to the Bar, and necessary for the practice of legal services in respect of Belgian domestic</w:t>
      </w:r>
      <w:r w:rsidRPr="00187CCE">
        <w:rPr>
          <w:szCs w:val="24"/>
        </w:rPr>
        <w:t xml:space="preserve"> law, including representation before courts. The residency requirement for a foreign lawyer to obtain full admission to the Bar is at least six years from the date of application for registration, three years under certain conditions. Requirement to have a certificate issued by the Belgian Minister of Foreign Affairs under which the national law or international convention allows reciprocity (reciprocity condition).</w:t>
      </w:r>
    </w:p>
    <w:p w14:paraId="19C4E57C" w14:textId="77777777" w:rsidR="00C032C8" w:rsidRPr="00187CCE" w:rsidRDefault="00C032C8" w:rsidP="00C032C8">
      <w:pPr>
        <w:ind w:left="562"/>
        <w:contextualSpacing/>
        <w:rPr>
          <w:szCs w:val="24"/>
        </w:rPr>
      </w:pPr>
    </w:p>
    <w:p w14:paraId="31A47CD2" w14:textId="09EF9ABB" w:rsidR="00C032C8" w:rsidRPr="00187CCE" w:rsidRDefault="004E6B2B" w:rsidP="00C032C8">
      <w:pPr>
        <w:ind w:left="567"/>
        <w:contextualSpacing/>
        <w:rPr>
          <w:szCs w:val="24"/>
        </w:rPr>
      </w:pPr>
      <w:r w:rsidRPr="00187CCE">
        <w:rPr>
          <w:szCs w:val="24"/>
        </w:rPr>
        <w:br w:type="page"/>
      </w:r>
      <w:r w:rsidR="00C032C8" w:rsidRPr="00187CCE">
        <w:rPr>
          <w:szCs w:val="24"/>
        </w:rPr>
        <w:lastRenderedPageBreak/>
        <w:t>Foreign lawyers may practise as legal consultants. Lawyers who are members of foreign (non</w:t>
      </w:r>
      <w:r w:rsidRPr="00187CCE">
        <w:rPr>
          <w:szCs w:val="24"/>
        </w:rPr>
        <w:noBreakHyphen/>
      </w:r>
      <w:r w:rsidR="00C032C8" w:rsidRPr="00187CCE">
        <w:rPr>
          <w:szCs w:val="24"/>
        </w:rPr>
        <w:t>EU) Bars and want to establish in Belgium but do not meet the conditions for registration on the Tableau of fully qualified lawyers, on the EU-list or on the List of Trainee Lawyers, may request registration on the "B-List". Such a "B-List" only exists at the Brussels Bar. A lawyer on the B-List is allowed to give advice. Representation before "the Cour de Cassation" is subject to nomination on a specific list.</w:t>
      </w:r>
    </w:p>
    <w:p w14:paraId="0E5555AA" w14:textId="77777777" w:rsidR="00C032C8" w:rsidRPr="00187CCE" w:rsidRDefault="00C032C8" w:rsidP="00C032C8">
      <w:pPr>
        <w:ind w:left="567"/>
      </w:pPr>
    </w:p>
    <w:p w14:paraId="7AC41845" w14:textId="480FA0B2" w:rsidR="00C032C8" w:rsidRPr="00187CCE" w:rsidRDefault="00C032C8" w:rsidP="00C032C8">
      <w:pPr>
        <w:ind w:left="567"/>
      </w:pPr>
      <w:r w:rsidRPr="00187CCE">
        <w:t>In BG (with respect also to Most-favoured-nation treatment): Reserved to nationals of a Member State, of another State which is a party to the Agreement on the EEA, or of the Swiss</w:t>
      </w:r>
      <w:r w:rsidR="00A6345E" w:rsidRPr="00187CCE">
        <w:t> </w:t>
      </w:r>
      <w:r w:rsidRPr="00187CCE">
        <w:t>Confederation who have been granted authorisation to pursue the profession of lawyer according to the legislation of any of the aforementioned countries. A foreign national (except for the above mentioned) who has been authorised to pursue the profession of lawyer in accordance with the legislation of his or her own country, may appeal before judicial bodies of the Republic of Bulgaria as defence-counsel or mandatary of a national of his or her own country, acting on a specific case, together with a Bulgarian attorney-at-law, in cases where this has been envisaged in an agreement between the Bulgarian and the respective foreign state, or on the basis of mutuality, making a preliminary request to this effect to the Chairperson of the Supreme Bar Council. Countries, in respect of which mutuality exists, shall be designated by the Minister of Justice, upon request of the Chairperson of the Supreme Bar Council. In order to provide legal mediation, a foreign national must have a permit for long-term or permanent residence in the Republic of Bulgaria and has been entered in the Uniform Register of Mediators with the Minister of Justice.</w:t>
      </w:r>
    </w:p>
    <w:p w14:paraId="4FE41423" w14:textId="77777777" w:rsidR="00C032C8" w:rsidRPr="00187CCE" w:rsidRDefault="00C032C8" w:rsidP="00C032C8">
      <w:pPr>
        <w:ind w:left="567"/>
      </w:pPr>
    </w:p>
    <w:p w14:paraId="7BE57354" w14:textId="77777777" w:rsidR="00C032C8" w:rsidRPr="00187CCE" w:rsidRDefault="00C032C8" w:rsidP="00C032C8">
      <w:pPr>
        <w:ind w:left="567"/>
      </w:pPr>
      <w:r w:rsidRPr="00187CCE">
        <w:t>In CY: EEA or Swiss nationality as well as residency (commercial presence) is required. Only advocates enrolled in the Bar may be partners or shareholders or members of the board of directors in a law company in Cyprus.</w:t>
      </w:r>
    </w:p>
    <w:p w14:paraId="2C865DF2" w14:textId="77777777" w:rsidR="00C032C8" w:rsidRPr="00187CCE" w:rsidRDefault="00C032C8" w:rsidP="00C032C8">
      <w:pPr>
        <w:ind w:left="567"/>
      </w:pPr>
    </w:p>
    <w:p w14:paraId="39CECD47" w14:textId="5C0A660D" w:rsidR="00C032C8" w:rsidRPr="00187CCE" w:rsidRDefault="004E6B2B" w:rsidP="00C032C8">
      <w:pPr>
        <w:ind w:left="567"/>
      </w:pPr>
      <w:r w:rsidRPr="00187CCE">
        <w:br w:type="page"/>
      </w:r>
      <w:r w:rsidR="00C032C8" w:rsidRPr="00187CCE">
        <w:lastRenderedPageBreak/>
        <w:t>In CZ: Full admission to the Bar is required. For the practice of legal services in respect of domestic (European Union and Member State) law, including representation before courts, EEA or Swiss nationality is required. For all legal services, residence (commercial presence) is required.</w:t>
      </w:r>
    </w:p>
    <w:p w14:paraId="4DA5F7C1" w14:textId="77777777" w:rsidR="00C032C8" w:rsidRPr="00187CCE" w:rsidRDefault="00C032C8" w:rsidP="00C032C8">
      <w:pPr>
        <w:ind w:left="567"/>
      </w:pPr>
    </w:p>
    <w:p w14:paraId="731E9495" w14:textId="7E5E4D8F" w:rsidR="00C032C8" w:rsidRPr="00187CCE" w:rsidRDefault="00C032C8" w:rsidP="00C032C8">
      <w:pPr>
        <w:ind w:left="567"/>
      </w:pPr>
      <w:r w:rsidRPr="00187CCE">
        <w:t>In DE: Only lawyers with EEA and Swiss qualification may be admitted to the Bar and are thus entitled to provide legal services in respect of domestic law. Commercial presence is required in order to obtain full admission to the Bar. Exemptions may be granted by the competent bar association. For foreign lawyers (with other than EEA and Swiss qualification) there may be restrictions for holding shares of a lawyers company which provides legal services in domestic law. Foreign lawyers can offer legal services in foreign law and in public international law when they prove expert knowledge; registration is required to provide legal services in Germany.</w:t>
      </w:r>
    </w:p>
    <w:p w14:paraId="7737006D" w14:textId="77777777" w:rsidR="00C032C8" w:rsidRPr="00187CCE" w:rsidRDefault="00C032C8" w:rsidP="00C032C8">
      <w:pPr>
        <w:ind w:left="567"/>
      </w:pPr>
    </w:p>
    <w:p w14:paraId="14184FCF" w14:textId="77777777" w:rsidR="00C032C8" w:rsidRPr="00187CCE" w:rsidRDefault="00C032C8" w:rsidP="00C032C8">
      <w:pPr>
        <w:ind w:left="567"/>
      </w:pPr>
      <w:r w:rsidRPr="00187CCE">
        <w:t>In DK: Legal services provided under the title "advokat" (advocate) or any similar title, as well as representation before the courts, is reserved for advocates with a Danish licence to practice. EU, EEA and Swiss advocates may practice under the title of their country of origin.</w:t>
      </w:r>
    </w:p>
    <w:p w14:paraId="03BA7592" w14:textId="77777777" w:rsidR="00C032C8" w:rsidRPr="00187CCE" w:rsidRDefault="00C032C8" w:rsidP="00C032C8">
      <w:pPr>
        <w:ind w:left="567"/>
      </w:pPr>
    </w:p>
    <w:p w14:paraId="233D0C73" w14:textId="77777777" w:rsidR="00C032C8" w:rsidRPr="00187CCE" w:rsidRDefault="00C032C8" w:rsidP="00C032C8">
      <w:pPr>
        <w:ind w:left="567"/>
      </w:pPr>
      <w:r w:rsidRPr="00187CCE">
        <w:t>Shares of a law firm can only be owned by advocates who actively practice law in the firm, its parent company or its subsidiary company, other employees in the firm, or another law firm registered in Denmark. Other employees in the firm may collectively only own less than 10 % of the shares and of the voting rights, and in order to be shareholders they must pass an exam on the rules of particular importance for the practice of law.</w:t>
      </w:r>
    </w:p>
    <w:p w14:paraId="78136A45" w14:textId="77777777" w:rsidR="00C032C8" w:rsidRPr="00187CCE" w:rsidRDefault="00C032C8" w:rsidP="00C032C8">
      <w:pPr>
        <w:ind w:left="567"/>
      </w:pPr>
    </w:p>
    <w:p w14:paraId="1BE0D8BF" w14:textId="77777777" w:rsidR="00C032C8" w:rsidRPr="00187CCE" w:rsidRDefault="00C032C8" w:rsidP="00C032C8">
      <w:pPr>
        <w:ind w:left="567"/>
      </w:pPr>
      <w:r w:rsidRPr="00187CCE">
        <w:br w:type="page"/>
      </w:r>
      <w:r w:rsidRPr="00187CCE">
        <w:lastRenderedPageBreak/>
        <w:t>Only advocates who actively practice law in the firm, its parent company or its subsidiary company, other shareholders, and representatives of employees, may be members of the board. The majority of the members of the board must be advocates who actively practice law in the firm, its parent company or its subsidiary company. Only advocates who actively practice law in the firm, its parent company or its subsidiary company, and other shareholders having passed the exam mentioned above, may be a director of the law firm.</w:t>
      </w:r>
    </w:p>
    <w:p w14:paraId="1BE7DEA5" w14:textId="77777777" w:rsidR="00C032C8" w:rsidRPr="00187CCE" w:rsidRDefault="00C032C8" w:rsidP="00C032C8">
      <w:pPr>
        <w:ind w:left="567"/>
      </w:pPr>
    </w:p>
    <w:p w14:paraId="29552FD1" w14:textId="77777777" w:rsidR="00C032C8" w:rsidRPr="00187CCE" w:rsidRDefault="00C032C8" w:rsidP="00C032C8">
      <w:pPr>
        <w:ind w:left="567"/>
      </w:pPr>
      <w:r w:rsidRPr="00187CCE">
        <w:t>In EE: Residency (commercial presence) is required for the practice of legal services in respect of domestic (European Union and Member State) law, and participation in criminal proceedings representation before the Supreme Court.</w:t>
      </w:r>
    </w:p>
    <w:p w14:paraId="44183087" w14:textId="77777777" w:rsidR="00C032C8" w:rsidRPr="00187CCE" w:rsidRDefault="00C032C8" w:rsidP="00C032C8">
      <w:pPr>
        <w:ind w:left="567"/>
      </w:pPr>
    </w:p>
    <w:p w14:paraId="6F0A8F72" w14:textId="77777777" w:rsidR="00C032C8" w:rsidRPr="00187CCE" w:rsidRDefault="00C032C8" w:rsidP="00C032C8">
      <w:pPr>
        <w:ind w:left="567"/>
      </w:pPr>
      <w:r w:rsidRPr="00187CCE">
        <w:t>In EL: EEA or Swiss nationality and residency (commercial presence) is required for the practice of legal services in respect of domestic (European Union and Member State) law, including representation before courts.</w:t>
      </w:r>
    </w:p>
    <w:p w14:paraId="032DF18B" w14:textId="77777777" w:rsidR="00C032C8" w:rsidRPr="00187CCE" w:rsidRDefault="00C032C8" w:rsidP="00C032C8">
      <w:pPr>
        <w:ind w:left="567"/>
      </w:pPr>
    </w:p>
    <w:p w14:paraId="14980EFB" w14:textId="77777777" w:rsidR="00C032C8" w:rsidRPr="00187CCE" w:rsidRDefault="00C032C8" w:rsidP="00C032C8">
      <w:pPr>
        <w:ind w:left="567"/>
        <w:rPr>
          <w:rFonts w:eastAsia="Malgun Gothic"/>
        </w:rPr>
      </w:pPr>
      <w:r w:rsidRPr="00187CCE">
        <w:t xml:space="preserve">In ES: EEA or Swiss nationality is required for the practice of legal services in respect of domestic law, including representation before courts. The competent authorities may grant nationality waivers. A </w:t>
      </w:r>
      <w:r w:rsidRPr="00187CCE">
        <w:rPr>
          <w:rFonts w:eastAsia="Malgun Gothic"/>
        </w:rPr>
        <w:t>professional address is required in order to provide any legal services.</w:t>
      </w:r>
    </w:p>
    <w:p w14:paraId="2883707B" w14:textId="77777777" w:rsidR="00C032C8" w:rsidRPr="00187CCE" w:rsidRDefault="00C032C8" w:rsidP="00C032C8">
      <w:pPr>
        <w:ind w:left="567"/>
      </w:pPr>
    </w:p>
    <w:p w14:paraId="557ED920" w14:textId="02D275B1" w:rsidR="00C032C8" w:rsidRPr="00187CCE" w:rsidRDefault="00C032C8" w:rsidP="00C032C8">
      <w:pPr>
        <w:ind w:left="567"/>
      </w:pPr>
      <w:r w:rsidRPr="00187CCE">
        <w:t>In FI: EEA or Swiss residency and Bar membership is required for the use of the professional title of "advocate" (in Finnish "asianajaja" or in Swedish "advokat"). Legal services, including Finnish domestic law, may also be provided by non-Bar members.</w:t>
      </w:r>
    </w:p>
    <w:p w14:paraId="7E5C9489" w14:textId="77777777" w:rsidR="00C032C8" w:rsidRPr="00187CCE" w:rsidRDefault="00C032C8" w:rsidP="00C032C8">
      <w:pPr>
        <w:ind w:left="567"/>
      </w:pPr>
    </w:p>
    <w:p w14:paraId="40BB4BE6" w14:textId="5EF9BBD3" w:rsidR="00C032C8" w:rsidRPr="00187CCE" w:rsidRDefault="004E6B2B" w:rsidP="00C032C8">
      <w:pPr>
        <w:ind w:left="567"/>
      </w:pPr>
      <w:r w:rsidRPr="00187CCE">
        <w:br w:type="page"/>
      </w:r>
      <w:r w:rsidR="00C032C8" w:rsidRPr="00187CCE">
        <w:lastRenderedPageBreak/>
        <w:t>In FR: Residency or establishment in the EEA is required for full admission to the Bar, which is necessary for the practice of legal services in respect of domestic law, including representation before courts. Representation before "the Cour de Cassation" and "Conseil d'Etat" is subject to quotas and reserved for French and EU nationals. Members of a Bar in Chile may register as a foreign legal consultant in France to offer certain legal services in France on a temporary or permanent basis, in respect of Chilean law and public international law. A business address within the jurisdiction of the French Bar of registration or establishment in the EEA is required to practice on a permanent basis.</w:t>
      </w:r>
    </w:p>
    <w:p w14:paraId="6C5B8168" w14:textId="77777777" w:rsidR="00C032C8" w:rsidRPr="00187CCE" w:rsidRDefault="00C032C8" w:rsidP="00C032C8">
      <w:pPr>
        <w:ind w:left="567"/>
      </w:pPr>
    </w:p>
    <w:p w14:paraId="0D805E3B" w14:textId="77777777" w:rsidR="00C032C8" w:rsidRPr="00187CCE" w:rsidRDefault="00C032C8" w:rsidP="00C032C8">
      <w:pPr>
        <w:ind w:left="567"/>
      </w:pPr>
      <w:r w:rsidRPr="00187CCE">
        <w:t>In HR: European Union nationality is required for the practice of legal services in respect of domestic (European Union and Member State) law, including representation before courts. In proceedings involving public international law, parties may be represented before arbitration courts and ad hoc courts by foreign lawyers who are members of their home country bar association. Only a lawyer who has the Croatian title of lawyer can establish a law firm (Chilean firms can establish branches, which may not employ Croatian lawyers).</w:t>
      </w:r>
    </w:p>
    <w:p w14:paraId="10ABC332" w14:textId="77777777" w:rsidR="00C032C8" w:rsidRPr="00187CCE" w:rsidRDefault="00C032C8" w:rsidP="00C032C8">
      <w:pPr>
        <w:ind w:left="567"/>
      </w:pPr>
    </w:p>
    <w:p w14:paraId="286C0CC3" w14:textId="650D99EE" w:rsidR="00C032C8" w:rsidRPr="00187CCE" w:rsidRDefault="00C032C8" w:rsidP="00C032C8">
      <w:pPr>
        <w:ind w:left="567"/>
      </w:pPr>
      <w:r w:rsidRPr="00187CCE">
        <w:t>In HU: Full admission to the Bar is subject to EEA or Swiss nationality and residency (commercial presence) for the practice of legal services in respect of domestic law, including representation before courts. Foreign lawyers may provide legal advice on home country and public international law in partnership with a Hungarian attorney or a law firm. A cooperation contract concluded with a Hungarian attorney (</w:t>
      </w:r>
      <w:r w:rsidRPr="00187CCE">
        <w:rPr>
          <w:i/>
          <w:iCs/>
        </w:rPr>
        <w:t>ügyvéd</w:t>
      </w:r>
      <w:r w:rsidRPr="00187CCE">
        <w:t>) or law firm (</w:t>
      </w:r>
      <w:r w:rsidRPr="00187CCE">
        <w:rPr>
          <w:i/>
          <w:iCs/>
        </w:rPr>
        <w:t>ügyvédi iroda</w:t>
      </w:r>
      <w:r w:rsidRPr="00187CCE">
        <w:t>) is required. A foreign legal adviser cannot be a member of a Hungarian law firm. A foreign lawyer is not authorised for the preparation of documents to be submitted to, or act as the client's legal representative before, an arbitrator, conciliator or mediator in any dispute.</w:t>
      </w:r>
    </w:p>
    <w:p w14:paraId="54326623" w14:textId="77777777" w:rsidR="00C032C8" w:rsidRPr="00187CCE" w:rsidRDefault="00C032C8" w:rsidP="00C032C8">
      <w:pPr>
        <w:ind w:left="567"/>
      </w:pPr>
    </w:p>
    <w:p w14:paraId="2C8529A1" w14:textId="55D7242A" w:rsidR="00C032C8" w:rsidRPr="00187CCE" w:rsidRDefault="004E6B2B" w:rsidP="00C032C8">
      <w:pPr>
        <w:ind w:left="567"/>
      </w:pPr>
      <w:r w:rsidRPr="00187CCE">
        <w:br w:type="page"/>
      </w:r>
      <w:r w:rsidR="00C032C8" w:rsidRPr="00187CCE">
        <w:lastRenderedPageBreak/>
        <w:t>In LT (with respect also to Most-favoured-nation treatment): EEA or Swiss nationality and residency (commercial presence) is required for the practice of legal services in respect of domestic (European Union and Member State) law, including representation before courts.</w:t>
      </w:r>
    </w:p>
    <w:p w14:paraId="0B9AC1F5" w14:textId="77777777" w:rsidR="00C032C8" w:rsidRPr="00187CCE" w:rsidRDefault="00C032C8" w:rsidP="00C032C8">
      <w:pPr>
        <w:ind w:left="567"/>
      </w:pPr>
    </w:p>
    <w:p w14:paraId="4B0F9DE2" w14:textId="77777777" w:rsidR="00C032C8" w:rsidRPr="00187CCE" w:rsidRDefault="00C032C8" w:rsidP="00C032C8">
      <w:pPr>
        <w:ind w:left="567"/>
      </w:pPr>
      <w:r w:rsidRPr="00187CCE">
        <w:t>Attorneys from foreign countries can practice as advocates in court only in accordance with international agreements, including specific provisions regarding representation before courts.</w:t>
      </w:r>
    </w:p>
    <w:p w14:paraId="3128C4B0" w14:textId="77777777" w:rsidR="00C032C8" w:rsidRPr="00187CCE" w:rsidRDefault="00C032C8" w:rsidP="00C032C8">
      <w:pPr>
        <w:ind w:left="567"/>
      </w:pPr>
    </w:p>
    <w:p w14:paraId="040E68C3" w14:textId="77777777" w:rsidR="00C032C8" w:rsidRPr="00187CCE" w:rsidRDefault="00C032C8" w:rsidP="00C032C8">
      <w:pPr>
        <w:ind w:left="567"/>
      </w:pPr>
      <w:r w:rsidRPr="00187CCE">
        <w:t>In LU (with respect also to Most-favoured-nation treatment): EEA or Swiss nationality and residency (commercial presence) is required for the practice of legal services in respect of domestic law, including representation before courts.</w:t>
      </w:r>
    </w:p>
    <w:p w14:paraId="37D5A5A1" w14:textId="77777777" w:rsidR="00C032C8" w:rsidRPr="00187CCE" w:rsidRDefault="00C032C8" w:rsidP="00C032C8">
      <w:pPr>
        <w:ind w:left="567"/>
      </w:pPr>
    </w:p>
    <w:p w14:paraId="1A3FF273" w14:textId="44C4F592" w:rsidR="00C032C8" w:rsidRPr="00187CCE" w:rsidRDefault="00C032C8" w:rsidP="00C032C8">
      <w:pPr>
        <w:ind w:left="567"/>
      </w:pPr>
      <w:r w:rsidRPr="00187CCE">
        <w:t>The Council of the Order may, on the basis of reciprocity, agree to waive the nationality requirement for a foreign national.</w:t>
      </w:r>
    </w:p>
    <w:p w14:paraId="2244DAE7" w14:textId="77777777" w:rsidR="00C032C8" w:rsidRPr="00187CCE" w:rsidRDefault="00C032C8" w:rsidP="00C032C8">
      <w:pPr>
        <w:ind w:left="567"/>
      </w:pPr>
    </w:p>
    <w:p w14:paraId="468EA171" w14:textId="77777777" w:rsidR="00C032C8" w:rsidRPr="00187CCE" w:rsidRDefault="00C032C8" w:rsidP="00C032C8">
      <w:pPr>
        <w:ind w:left="567"/>
      </w:pPr>
      <w:r w:rsidRPr="00187CCE">
        <w:t>In LV (with respect also to Most-favoured-nation treatment): EEA or Swiss nationality is required for the practice of domestic law, including representation before courts. Attorneys from foreign countries can practice as advocates in court only in accordance with bilateral agreements on mutual legal assistance.</w:t>
      </w:r>
    </w:p>
    <w:p w14:paraId="68D43780" w14:textId="77777777" w:rsidR="00C032C8" w:rsidRPr="00187CCE" w:rsidRDefault="00C032C8" w:rsidP="00C032C8">
      <w:pPr>
        <w:ind w:left="567"/>
      </w:pPr>
    </w:p>
    <w:p w14:paraId="30622655" w14:textId="77777777" w:rsidR="00C032C8" w:rsidRPr="00187CCE" w:rsidRDefault="00C032C8" w:rsidP="00C032C8">
      <w:pPr>
        <w:ind w:left="567"/>
      </w:pPr>
      <w:r w:rsidRPr="00187CCE">
        <w:t>For European Union or foreign advocates, special requirements exist. For example, participation in court proceedings in criminal cases is only permitted in association with an advocate of the Latvian Collegium of Sworn Advocates.</w:t>
      </w:r>
    </w:p>
    <w:p w14:paraId="406555E2" w14:textId="77777777" w:rsidR="00C032C8" w:rsidRPr="00187CCE" w:rsidRDefault="00C032C8" w:rsidP="00C032C8">
      <w:pPr>
        <w:ind w:left="567"/>
      </w:pPr>
    </w:p>
    <w:p w14:paraId="0A9C9220" w14:textId="5B21B568" w:rsidR="00C032C8" w:rsidRPr="00187CCE" w:rsidRDefault="00C032C8" w:rsidP="00C032C8">
      <w:pPr>
        <w:ind w:left="567"/>
      </w:pPr>
      <w:r w:rsidRPr="00187CCE">
        <w:t>In MT: EEA or Swiss nationality as well as residency (commercial presence) is required for the practice of legal services in respect of domestic law, including representation before</w:t>
      </w:r>
      <w:r w:rsidR="00D3135A" w:rsidRPr="00187CCE">
        <w:t xml:space="preserve"> </w:t>
      </w:r>
      <w:r w:rsidRPr="00187CCE">
        <w:t>courts.</w:t>
      </w:r>
    </w:p>
    <w:p w14:paraId="339E92FE" w14:textId="77777777" w:rsidR="00C032C8" w:rsidRPr="00187CCE" w:rsidRDefault="00C032C8" w:rsidP="00C032C8">
      <w:pPr>
        <w:ind w:left="567"/>
      </w:pPr>
    </w:p>
    <w:p w14:paraId="6579EB0B" w14:textId="530DCE89" w:rsidR="00C032C8" w:rsidRPr="00187CCE" w:rsidRDefault="004E6B2B" w:rsidP="00C032C8">
      <w:pPr>
        <w:ind w:left="567"/>
      </w:pPr>
      <w:r w:rsidRPr="00187CCE">
        <w:br w:type="page"/>
      </w:r>
      <w:r w:rsidR="00C032C8" w:rsidRPr="00187CCE">
        <w:lastRenderedPageBreak/>
        <w:t>In NL: Only locally-licensed lawyers registered in the Dutch registry can use the title "advocate". Instead of using the full term "advocate", (non-registered) foreign lawyers are obliged to mention their home country professional organisation for the purposes of their activities in the Netherlands.</w:t>
      </w:r>
    </w:p>
    <w:p w14:paraId="113AFDDC" w14:textId="77777777" w:rsidR="00C032C8" w:rsidRPr="00187CCE" w:rsidRDefault="00C032C8" w:rsidP="00C032C8">
      <w:pPr>
        <w:ind w:left="567"/>
      </w:pPr>
    </w:p>
    <w:p w14:paraId="1F2993E0" w14:textId="62CD1796" w:rsidR="00C032C8" w:rsidRPr="00187CCE" w:rsidRDefault="00C032C8" w:rsidP="00C032C8">
      <w:pPr>
        <w:ind w:left="567"/>
      </w:pPr>
      <w:r w:rsidRPr="00187CCE">
        <w:t>In PT (with respect also to Most-favoured-nation treatment): residency (commercial presence) is required in order to practice Portuguese domestic law. For representation before courts, full admission to the Bar is required. Foreigners holding a diploma awarded by any Faculty of Law in Portugal, may register with the Portuguese Bar (Ordem dos Advogados), under the same terms as Portuguese nationals, if their respective country grants Portuguese nationals reciprocal treatment.</w:t>
      </w:r>
    </w:p>
    <w:p w14:paraId="191ABFA2" w14:textId="77777777" w:rsidR="00C032C8" w:rsidRPr="00187CCE" w:rsidRDefault="00C032C8" w:rsidP="00C032C8">
      <w:pPr>
        <w:ind w:left="567"/>
      </w:pPr>
    </w:p>
    <w:p w14:paraId="323679BA" w14:textId="77777777" w:rsidR="00C032C8" w:rsidRPr="00187CCE" w:rsidRDefault="00C032C8" w:rsidP="00C032C8">
      <w:pPr>
        <w:ind w:left="567"/>
      </w:pPr>
      <w:r w:rsidRPr="00187CCE">
        <w:t>Other foreigners holding a Degree in Law which has been acknowledged by a Faculty of Law in Portugal may register as members of the Bar Association provided that they undergo the required training and pass the final assessment and admission exam. Only law firms where the shares belong exclusively to lawyers admitted to the Portuguese Bar can practise in Portugal.</w:t>
      </w:r>
    </w:p>
    <w:p w14:paraId="6EE8A02C" w14:textId="77777777" w:rsidR="00C032C8" w:rsidRPr="00187CCE" w:rsidRDefault="00C032C8" w:rsidP="00C032C8">
      <w:pPr>
        <w:ind w:left="567"/>
      </w:pPr>
    </w:p>
    <w:p w14:paraId="6D559C63" w14:textId="77777777" w:rsidR="00C032C8" w:rsidRPr="00187CCE" w:rsidRDefault="00C032C8" w:rsidP="00C032C8">
      <w:pPr>
        <w:ind w:left="567"/>
        <w:rPr>
          <w:rFonts w:eastAsia="Malgun Gothic"/>
        </w:rPr>
      </w:pPr>
      <w:r w:rsidRPr="00187CCE">
        <w:t>Legal consultation is allowed in any area of foreign and public international law by jurists of recognised merit, masters and doctors in law (even if non-lawyers and non-university professors), provided that they have their professional residence (</w:t>
      </w:r>
      <w:r w:rsidRPr="00187CCE">
        <w:rPr>
          <w:i/>
          <w:iCs/>
        </w:rPr>
        <w:t>domiciliação</w:t>
      </w:r>
      <w:r w:rsidRPr="00187CCE">
        <w:t>) in PT, pass an admission exam and are registered in the Bar.</w:t>
      </w:r>
    </w:p>
    <w:p w14:paraId="085D6B18" w14:textId="77777777" w:rsidR="00C032C8" w:rsidRPr="00187CCE" w:rsidRDefault="00C032C8" w:rsidP="00C032C8">
      <w:pPr>
        <w:ind w:left="567"/>
      </w:pPr>
    </w:p>
    <w:p w14:paraId="02E22534" w14:textId="77777777" w:rsidR="00C032C8" w:rsidRPr="00187CCE" w:rsidRDefault="00C032C8" w:rsidP="00C032C8">
      <w:pPr>
        <w:ind w:left="567"/>
        <w:rPr>
          <w:szCs w:val="24"/>
        </w:rPr>
      </w:pPr>
      <w:r w:rsidRPr="00187CCE">
        <w:t>In RO: A foreign lawyer may not make oral or written conclusions before the courts and other</w:t>
      </w:r>
      <w:r w:rsidRPr="00187CCE">
        <w:rPr>
          <w:szCs w:val="24"/>
        </w:rPr>
        <w:t xml:space="preserve"> judicial bodies, except for international arbitration.</w:t>
      </w:r>
    </w:p>
    <w:p w14:paraId="38B9F92F" w14:textId="77777777" w:rsidR="00C032C8" w:rsidRPr="00187CCE" w:rsidRDefault="00C032C8" w:rsidP="00C032C8">
      <w:pPr>
        <w:ind w:left="567"/>
      </w:pPr>
    </w:p>
    <w:p w14:paraId="519949E1" w14:textId="5BE1DC1E" w:rsidR="00C032C8" w:rsidRPr="00187CCE" w:rsidRDefault="004E6B2B" w:rsidP="00C032C8">
      <w:pPr>
        <w:ind w:left="567"/>
      </w:pPr>
      <w:r w:rsidRPr="00187CCE">
        <w:br w:type="page"/>
      </w:r>
      <w:r w:rsidR="00C032C8" w:rsidRPr="00187CCE">
        <w:lastRenderedPageBreak/>
        <w:t>In SE: (with respect also to Most-favoured-nation treatment) EEA or Swiss residency is required for admission to the Bar and use of the title of "advokat". Exemptions may be granted by the board of the Swedish Bar Association. Admission to the Bar is not necessary for the practice of Swedish domestic law. A member of the Swedish Bar Association may not be employed by anyone other than a Bar member or a company conducting the business of a Bar member. However, a Bar member may be employed by a foreign company conducting the business of an advocate, provided that the company in question is domiciled in a country within the European Union, the EEA or Switzerland. Subject to an exemption from the Board of the Swedish Bar Association, a member of the Swedish Bar Association may also be employed by a non-European Union law firm.</w:t>
      </w:r>
    </w:p>
    <w:p w14:paraId="00B42A5D" w14:textId="77777777" w:rsidR="00C032C8" w:rsidRPr="00187CCE" w:rsidRDefault="00C032C8" w:rsidP="00C032C8">
      <w:pPr>
        <w:ind w:left="567"/>
      </w:pPr>
    </w:p>
    <w:p w14:paraId="1AC9DB4C" w14:textId="77777777" w:rsidR="00C032C8" w:rsidRPr="00187CCE" w:rsidRDefault="00C032C8" w:rsidP="00C032C8">
      <w:pPr>
        <w:ind w:left="567"/>
      </w:pPr>
      <w:r w:rsidRPr="00187CCE">
        <w:t>Bar members conducting their practice in the form of a company or a partnership may not have any other objective and may not carry out any other business than the practice of an advocate. Collaboration with other advocate businesses is permitted, however, collaboration with foreign businesses requires permission by the Board of the Swedish Bar Association. Only a Bar member may directly or indirectly, or through a company, practice as an advocate, own shares in the company or be a partner. Only a member may be a member or deputy member of the Board or deputy managing director, or an authorised signatory or secretary of the company or the partnership.</w:t>
      </w:r>
    </w:p>
    <w:p w14:paraId="4CEEBE36" w14:textId="77777777" w:rsidR="00C032C8" w:rsidRPr="00187CCE" w:rsidRDefault="00C032C8" w:rsidP="00C032C8">
      <w:pPr>
        <w:ind w:left="567"/>
      </w:pPr>
    </w:p>
    <w:p w14:paraId="7E040D85" w14:textId="02C65706" w:rsidR="00C032C8" w:rsidRPr="00187CCE" w:rsidRDefault="00C032C8" w:rsidP="00C032C8">
      <w:pPr>
        <w:ind w:left="567"/>
      </w:pPr>
      <w:r w:rsidRPr="00187CCE">
        <w:t>In SI (with respect also to Most-favoured-nation treatment): Representing clients before the court against payment is conditioned by commercial presence in Republic of Slovenia. A foreign lawyer who has the right to practice law in a foreign country may perform legal services or practice law under the conditions laid down in Article 34a of the Attorneys Act, provided that the condition of actual reciprocity is fulfilled.</w:t>
      </w:r>
    </w:p>
    <w:p w14:paraId="7C879F0C" w14:textId="77777777" w:rsidR="00C032C8" w:rsidRPr="00187CCE" w:rsidRDefault="00C032C8" w:rsidP="00C032C8">
      <w:pPr>
        <w:ind w:left="567"/>
      </w:pPr>
    </w:p>
    <w:p w14:paraId="79ED99C0" w14:textId="0E0538C8" w:rsidR="00C032C8" w:rsidRPr="00187CCE" w:rsidRDefault="004E6B2B" w:rsidP="00C032C8">
      <w:pPr>
        <w:ind w:left="567"/>
      </w:pPr>
      <w:r w:rsidRPr="00187CCE">
        <w:br w:type="page"/>
      </w:r>
      <w:r w:rsidR="00C032C8" w:rsidRPr="00187CCE">
        <w:lastRenderedPageBreak/>
        <w:t>Commercial presence for appointed attorneys by the Slovene Bar Association is restricted to sole proprietorship, law firm with limited liability (partnership) or to a law firm with unlimited liability (partnership) only. The activities of a law firm shall be restricted to the practice of law. Only attorneys may be partners in a law firm.</w:t>
      </w:r>
    </w:p>
    <w:p w14:paraId="2B304779" w14:textId="77777777" w:rsidR="00C032C8" w:rsidRPr="00187CCE" w:rsidRDefault="00C032C8" w:rsidP="00C032C8">
      <w:pPr>
        <w:ind w:left="567"/>
      </w:pPr>
    </w:p>
    <w:p w14:paraId="7632B602" w14:textId="77777777" w:rsidR="00C032C8" w:rsidRPr="00187CCE" w:rsidRDefault="00C032C8" w:rsidP="00C032C8">
      <w:pPr>
        <w:ind w:left="567"/>
        <w:rPr>
          <w:rFonts w:eastAsiaTheme="minorEastAsia"/>
        </w:rPr>
      </w:pPr>
      <w:r w:rsidRPr="00187CCE">
        <w:t>In SK (with respect also to Most-favoured-nation treatment): EEA nationality as well as residency (commercial presence) in the Slovak Republic is required for the practice of legal services in respect of domestic law, including representation before courts. For non-EU lawyers actual reciprocity is required.</w:t>
      </w:r>
    </w:p>
    <w:p w14:paraId="127D6EC1" w14:textId="77777777" w:rsidR="00C032C8" w:rsidRPr="00187CCE" w:rsidRDefault="00C032C8" w:rsidP="00C032C8">
      <w:pPr>
        <w:ind w:left="567"/>
      </w:pPr>
    </w:p>
    <w:p w14:paraId="710E97AF" w14:textId="77777777" w:rsidR="00C032C8" w:rsidRPr="00187CCE" w:rsidRDefault="00C032C8" w:rsidP="00C032C8">
      <w:pPr>
        <w:ind w:left="567"/>
      </w:pPr>
      <w:r w:rsidRPr="00187CCE">
        <w:t>Measures:</w:t>
      </w:r>
    </w:p>
    <w:p w14:paraId="57DE0FE8" w14:textId="77777777" w:rsidR="00C032C8" w:rsidRPr="00187CCE" w:rsidRDefault="00C032C8" w:rsidP="00C032C8">
      <w:pPr>
        <w:ind w:left="567"/>
      </w:pPr>
    </w:p>
    <w:p w14:paraId="7D151084" w14:textId="6D0ADA31" w:rsidR="00C032C8" w:rsidRPr="00187CCE" w:rsidRDefault="00C032C8" w:rsidP="00C032C8">
      <w:pPr>
        <w:ind w:left="567"/>
      </w:pPr>
      <w:r w:rsidRPr="00187CCE">
        <w:t>EU: Article 120 of Regulation (EU) 2017/1001 of the European Parliament and of the</w:t>
      </w:r>
      <w:r w:rsidR="00D3135A" w:rsidRPr="00187CCE">
        <w:t xml:space="preserve"> </w:t>
      </w:r>
      <w:r w:rsidRPr="00187CCE">
        <w:t>Council</w:t>
      </w:r>
      <w:r w:rsidRPr="00187CCE">
        <w:rPr>
          <w:rStyle w:val="FootnoteReference"/>
        </w:rPr>
        <w:footnoteReference w:id="36"/>
      </w:r>
      <w:r w:rsidRPr="00187CCE">
        <w:t>;</w:t>
      </w:r>
    </w:p>
    <w:p w14:paraId="2C27A4F8" w14:textId="77777777" w:rsidR="00C032C8" w:rsidRPr="00187CCE" w:rsidRDefault="00C032C8" w:rsidP="00C032C8">
      <w:pPr>
        <w:ind w:left="567"/>
      </w:pPr>
    </w:p>
    <w:p w14:paraId="07F0923E" w14:textId="5490A18C" w:rsidR="00C032C8" w:rsidRPr="00187CCE" w:rsidRDefault="00C032C8" w:rsidP="00C032C8">
      <w:pPr>
        <w:ind w:left="567"/>
      </w:pPr>
      <w:r w:rsidRPr="00187CCE">
        <w:t>Article 78 of Council Regulation (EC) No 6/2002 of 12 December 2001</w:t>
      </w:r>
      <w:r w:rsidRPr="00187CCE">
        <w:rPr>
          <w:rStyle w:val="FootnoteReference"/>
        </w:rPr>
        <w:footnoteReference w:id="37"/>
      </w:r>
      <w:r w:rsidRPr="00187CCE">
        <w:t>.</w:t>
      </w:r>
    </w:p>
    <w:p w14:paraId="33270753" w14:textId="77777777" w:rsidR="00C032C8" w:rsidRPr="00187CCE" w:rsidRDefault="00C032C8" w:rsidP="00C032C8">
      <w:pPr>
        <w:ind w:left="567"/>
      </w:pPr>
    </w:p>
    <w:p w14:paraId="7B50DAD5" w14:textId="4B925E70" w:rsidR="00C032C8" w:rsidRPr="00187CCE" w:rsidRDefault="00C032C8" w:rsidP="00C032C8">
      <w:pPr>
        <w:ind w:left="567"/>
      </w:pPr>
      <w:r w:rsidRPr="00187CCE">
        <w:t>AT: Rechtsanwaltsordnung (Lawyers Act) - RAO, RGBl. Nr. 96/1868, Articles 1 and 21c.; Rechtsanwaltsgesetz - EIRAG, BGBl. Nr. 27/2000 as amended; § 41 EIRAG</w:t>
      </w:r>
      <w:r w:rsidR="004E6B2B" w:rsidRPr="00187CCE">
        <w:t>.</w:t>
      </w:r>
    </w:p>
    <w:p w14:paraId="67E81BDB" w14:textId="77777777" w:rsidR="00C032C8" w:rsidRPr="00187CCE" w:rsidRDefault="00C032C8" w:rsidP="00C032C8">
      <w:pPr>
        <w:ind w:left="567"/>
      </w:pPr>
    </w:p>
    <w:p w14:paraId="4E8191C6" w14:textId="77777777" w:rsidR="00C032C8" w:rsidRPr="00187CCE" w:rsidRDefault="00C032C8" w:rsidP="00C032C8">
      <w:pPr>
        <w:ind w:left="567"/>
      </w:pPr>
      <w:r w:rsidRPr="00187CCE">
        <w:t>BE: Belgian Judicial Code (Articles 428-508); Royal Decree of 24 August 1970.</w:t>
      </w:r>
    </w:p>
    <w:p w14:paraId="5BC24460" w14:textId="77777777" w:rsidR="00C032C8" w:rsidRPr="00187CCE" w:rsidRDefault="00C032C8" w:rsidP="00C032C8">
      <w:pPr>
        <w:ind w:left="567"/>
      </w:pPr>
    </w:p>
    <w:p w14:paraId="46C602D9" w14:textId="77777777" w:rsidR="00C032C8" w:rsidRPr="00187CCE" w:rsidRDefault="00C032C8" w:rsidP="00C032C8">
      <w:pPr>
        <w:ind w:left="567"/>
      </w:pPr>
      <w:r w:rsidRPr="00187CCE">
        <w:t>BG: Attorney Law; Law for Mediation; and Law for the Notaries and Notarial Activity.</w:t>
      </w:r>
    </w:p>
    <w:p w14:paraId="35680EDB" w14:textId="77777777" w:rsidR="00C032C8" w:rsidRPr="00187CCE" w:rsidRDefault="00C032C8" w:rsidP="00C032C8">
      <w:pPr>
        <w:ind w:left="567"/>
      </w:pPr>
    </w:p>
    <w:p w14:paraId="740EC118" w14:textId="110FF305" w:rsidR="00C032C8" w:rsidRPr="00187CCE" w:rsidRDefault="004E6B2B" w:rsidP="00C032C8">
      <w:pPr>
        <w:ind w:left="567"/>
      </w:pPr>
      <w:r w:rsidRPr="00187CCE">
        <w:br w:type="page"/>
      </w:r>
      <w:r w:rsidR="00C032C8" w:rsidRPr="00187CCE">
        <w:lastRenderedPageBreak/>
        <w:t>CY: Advocates Law (Chapter 2), as amended.</w:t>
      </w:r>
    </w:p>
    <w:p w14:paraId="7512B83E" w14:textId="77777777" w:rsidR="00C032C8" w:rsidRPr="00187CCE" w:rsidRDefault="00C032C8" w:rsidP="00C032C8">
      <w:pPr>
        <w:ind w:left="567"/>
      </w:pPr>
    </w:p>
    <w:p w14:paraId="6A330C8B" w14:textId="77777777" w:rsidR="00C032C8" w:rsidRPr="00187CCE" w:rsidRDefault="00C032C8" w:rsidP="00C032C8">
      <w:pPr>
        <w:ind w:left="567"/>
      </w:pPr>
      <w:r w:rsidRPr="00187CCE">
        <w:t>CZ: Act No. 85/1996 Coll., the Legal Profession Act.</w:t>
      </w:r>
    </w:p>
    <w:p w14:paraId="43753199" w14:textId="77777777" w:rsidR="00C032C8" w:rsidRPr="00187CCE" w:rsidRDefault="00C032C8" w:rsidP="00C032C8">
      <w:pPr>
        <w:ind w:left="567"/>
      </w:pPr>
    </w:p>
    <w:p w14:paraId="649FC988" w14:textId="3B455BB0" w:rsidR="00C032C8" w:rsidRPr="00187CCE" w:rsidRDefault="00C032C8" w:rsidP="00C032C8">
      <w:pPr>
        <w:ind w:left="567"/>
        <w:rPr>
          <w:lang w:val="de-DE"/>
        </w:rPr>
      </w:pPr>
      <w:r w:rsidRPr="00187CCE">
        <w:rPr>
          <w:rFonts w:eastAsia="PMingLiU"/>
          <w:lang w:val="de-DE"/>
        </w:rPr>
        <w:t>DE:</w:t>
      </w:r>
      <w:r w:rsidR="004922FE" w:rsidRPr="00187CCE">
        <w:rPr>
          <w:lang w:val="de-DE"/>
        </w:rPr>
        <w:t xml:space="preserve"> </w:t>
      </w:r>
      <w:r w:rsidRPr="00187CCE">
        <w:rPr>
          <w:lang w:val="de-DE"/>
        </w:rPr>
        <w:t>Bundesrechtsanwaltsordnung (BRAO; Federal Lawyers Act);</w:t>
      </w:r>
    </w:p>
    <w:p w14:paraId="61034544" w14:textId="77777777" w:rsidR="00C032C8" w:rsidRPr="00187CCE" w:rsidRDefault="00C032C8" w:rsidP="00C032C8">
      <w:pPr>
        <w:ind w:left="567"/>
        <w:rPr>
          <w:lang w:val="de-DE"/>
        </w:rPr>
      </w:pPr>
    </w:p>
    <w:p w14:paraId="0A54B26B" w14:textId="0662F791" w:rsidR="00C032C8" w:rsidRPr="00187CCE" w:rsidRDefault="00C032C8" w:rsidP="00E5640D">
      <w:pPr>
        <w:ind w:left="567"/>
        <w:rPr>
          <w:lang w:val="de-DE"/>
        </w:rPr>
      </w:pPr>
      <w:r w:rsidRPr="00187CCE">
        <w:rPr>
          <w:lang w:val="de-DE"/>
        </w:rPr>
        <w:t>Gesetz über die Tätigkeit europäischer Rechtsanwälte in Deutschland (EuRAG); and</w:t>
      </w:r>
      <w:r w:rsidR="00E5640D" w:rsidRPr="00187CCE">
        <w:rPr>
          <w:lang w:val="de-DE"/>
        </w:rPr>
        <w:t xml:space="preserve"> </w:t>
      </w:r>
      <w:r w:rsidRPr="00187CCE">
        <w:rPr>
          <w:lang w:val="de-DE"/>
        </w:rPr>
        <w:t>§ 10</w:t>
      </w:r>
      <w:r w:rsidR="00554D0D" w:rsidRPr="00187CCE">
        <w:rPr>
          <w:lang w:val="de-DE"/>
        </w:rPr>
        <w:t xml:space="preserve"> </w:t>
      </w:r>
      <w:r w:rsidRPr="00187CCE">
        <w:rPr>
          <w:lang w:val="de-DE"/>
        </w:rPr>
        <w:t>Rechtsdienstleistungsgesetz (RDG).</w:t>
      </w:r>
    </w:p>
    <w:p w14:paraId="6E4D78ED" w14:textId="77777777" w:rsidR="00C032C8" w:rsidRPr="00187CCE" w:rsidRDefault="00C032C8" w:rsidP="00C032C8">
      <w:pPr>
        <w:ind w:left="567"/>
        <w:rPr>
          <w:lang w:val="de-DE"/>
        </w:rPr>
      </w:pPr>
    </w:p>
    <w:p w14:paraId="2D2515EF" w14:textId="33C74C73" w:rsidR="00C032C8" w:rsidRPr="00187CCE" w:rsidRDefault="00C032C8" w:rsidP="00C032C8">
      <w:pPr>
        <w:ind w:left="567"/>
      </w:pPr>
      <w:r w:rsidRPr="00187CCE">
        <w:t>DK: Retsplejeloven (Administration of Justice Act) chapters 12 and 13 (Consolidated Act No. 1284 of 14 November 2018).</w:t>
      </w:r>
    </w:p>
    <w:p w14:paraId="02C732CB" w14:textId="77777777" w:rsidR="00C032C8" w:rsidRPr="00187CCE" w:rsidRDefault="00C032C8" w:rsidP="00C032C8">
      <w:pPr>
        <w:ind w:left="567"/>
      </w:pPr>
    </w:p>
    <w:p w14:paraId="2EF4355E" w14:textId="461ADFB3" w:rsidR="00C032C8" w:rsidRPr="00187CCE" w:rsidRDefault="00C032C8" w:rsidP="00C032C8">
      <w:pPr>
        <w:ind w:left="567"/>
      </w:pPr>
      <w:r w:rsidRPr="00187CCE">
        <w:t>EE: Advokatuuriseadus (Bar Association Act); Tsiviilkohtumenetluse seadustik (Code of Civil Procedure); halduskohtumenetluse seadustik (Code of Administrative Court Procedure); kriminaalmenetluse seadustik (Code of Criminal Procedure);</w:t>
      </w:r>
      <w:r w:rsidR="004922FE" w:rsidRPr="00187CCE">
        <w:t xml:space="preserve"> </w:t>
      </w:r>
      <w:r w:rsidRPr="00187CCE">
        <w:t>and väärteomenetluse seadustik (Code of Misdemeanour Procedure).</w:t>
      </w:r>
    </w:p>
    <w:p w14:paraId="69B023A6" w14:textId="77777777" w:rsidR="00C032C8" w:rsidRPr="00187CCE" w:rsidRDefault="00C032C8" w:rsidP="00C032C8">
      <w:pPr>
        <w:ind w:left="567"/>
      </w:pPr>
    </w:p>
    <w:p w14:paraId="2554999B" w14:textId="77777777" w:rsidR="00C032C8" w:rsidRPr="00187CCE" w:rsidRDefault="00C032C8" w:rsidP="00C032C8">
      <w:pPr>
        <w:ind w:left="567"/>
      </w:pPr>
      <w:r w:rsidRPr="00187CCE">
        <w:t>EL: New Lawyers' Code n. 4194/2013.</w:t>
      </w:r>
    </w:p>
    <w:p w14:paraId="3995A447" w14:textId="77777777" w:rsidR="00C032C8" w:rsidRPr="00187CCE" w:rsidRDefault="00C032C8" w:rsidP="00C032C8">
      <w:pPr>
        <w:ind w:left="567"/>
      </w:pPr>
    </w:p>
    <w:p w14:paraId="3CCC10E2" w14:textId="3C0A690F" w:rsidR="00C032C8" w:rsidRPr="00187CCE" w:rsidRDefault="00C032C8" w:rsidP="00C032C8">
      <w:pPr>
        <w:ind w:left="567"/>
        <w:rPr>
          <w:lang w:val="es-ES"/>
        </w:rPr>
      </w:pPr>
      <w:r w:rsidRPr="00187CCE">
        <w:rPr>
          <w:lang w:val="es-ES"/>
        </w:rPr>
        <w:t>ES: Estatuto General de la Abogacía Española, aprobado por Real Decreto 658/2001, Article 13.1</w:t>
      </w:r>
      <w:r w:rsidR="00172A30" w:rsidRPr="00187CCE">
        <w:rPr>
          <w:vertAlign w:val="superscript"/>
          <w:lang w:val="es-ES"/>
        </w:rPr>
        <w:t>a</w:t>
      </w:r>
      <w:r w:rsidRPr="00187CCE">
        <w:rPr>
          <w:lang w:val="es-ES"/>
        </w:rPr>
        <w:t>.</w:t>
      </w:r>
    </w:p>
    <w:p w14:paraId="7BB086D0" w14:textId="77777777" w:rsidR="00C032C8" w:rsidRPr="00187CCE" w:rsidRDefault="00C032C8" w:rsidP="00C032C8">
      <w:pPr>
        <w:ind w:left="567"/>
        <w:rPr>
          <w:lang w:val="es-ES"/>
        </w:rPr>
      </w:pPr>
    </w:p>
    <w:p w14:paraId="3E30DC2A" w14:textId="054F1754" w:rsidR="00C032C8" w:rsidRPr="00187CCE" w:rsidRDefault="006669A8" w:rsidP="00C032C8">
      <w:pPr>
        <w:ind w:left="567"/>
        <w:rPr>
          <w:lang w:val="es-ES"/>
        </w:rPr>
      </w:pPr>
      <w:r w:rsidRPr="00187CCE">
        <w:rPr>
          <w:lang w:val="es-ES"/>
        </w:rPr>
        <w:br w:type="page"/>
      </w:r>
      <w:r w:rsidR="00C032C8" w:rsidRPr="00187CCE">
        <w:rPr>
          <w:lang w:val="es-ES"/>
        </w:rPr>
        <w:lastRenderedPageBreak/>
        <w:t>FI: Laki asianajajista (Advocates Act) (496/1958), 1 and 3</w:t>
      </w:r>
      <w:r w:rsidR="00F330CD" w:rsidRPr="00187CCE">
        <w:rPr>
          <w:lang w:val="es-ES"/>
        </w:rPr>
        <w:t xml:space="preserve"> §</w:t>
      </w:r>
      <w:r w:rsidR="00C032C8" w:rsidRPr="00187CCE">
        <w:rPr>
          <w:lang w:val="es-ES"/>
        </w:rPr>
        <w:t>; and Oikeudenkäymiskaari (4/1734) (Code of Judicial Procedure).</w:t>
      </w:r>
    </w:p>
    <w:p w14:paraId="737B01CF" w14:textId="77777777" w:rsidR="00C032C8" w:rsidRPr="00187CCE" w:rsidRDefault="00C032C8" w:rsidP="00C032C8">
      <w:pPr>
        <w:ind w:left="567"/>
        <w:rPr>
          <w:lang w:val="es-ES"/>
        </w:rPr>
      </w:pPr>
    </w:p>
    <w:p w14:paraId="51015823" w14:textId="463EABA9" w:rsidR="00C032C8" w:rsidRPr="00187CCE" w:rsidRDefault="00C032C8" w:rsidP="00C032C8">
      <w:pPr>
        <w:ind w:left="567"/>
        <w:rPr>
          <w:lang w:val="fr-BE"/>
        </w:rPr>
      </w:pPr>
      <w:r w:rsidRPr="00187CCE">
        <w:rPr>
          <w:lang w:val="fr-BE"/>
        </w:rPr>
        <w:t>FR: Loi 71-1130 du 31 décembre 1971, Loi 90-1259 du 31 décembre 1990 and Ordonnance du 10 septembre 1817 modifiée.</w:t>
      </w:r>
    </w:p>
    <w:p w14:paraId="3B9F0CF5" w14:textId="77777777" w:rsidR="00C032C8" w:rsidRPr="00187CCE" w:rsidRDefault="00C032C8" w:rsidP="00C032C8">
      <w:pPr>
        <w:ind w:left="567"/>
        <w:rPr>
          <w:lang w:val="fr-BE"/>
        </w:rPr>
      </w:pPr>
    </w:p>
    <w:p w14:paraId="5FC0EF77" w14:textId="2266F717" w:rsidR="00C032C8" w:rsidRPr="00187CCE" w:rsidRDefault="00C032C8" w:rsidP="00C032C8">
      <w:pPr>
        <w:ind w:left="567"/>
      </w:pPr>
      <w:r w:rsidRPr="00187CCE">
        <w:t>HR: Legal Profession Act (OG 9/94, 117/08, 75/09, 18/11).</w:t>
      </w:r>
    </w:p>
    <w:p w14:paraId="07AF879E" w14:textId="77777777" w:rsidR="00C032C8" w:rsidRPr="00187CCE" w:rsidRDefault="00C032C8" w:rsidP="00C032C8">
      <w:pPr>
        <w:ind w:left="567"/>
      </w:pPr>
    </w:p>
    <w:p w14:paraId="73F274A3" w14:textId="77777777" w:rsidR="00C032C8" w:rsidRPr="00187CCE" w:rsidRDefault="00C032C8" w:rsidP="00C032C8">
      <w:pPr>
        <w:ind w:left="567"/>
      </w:pPr>
      <w:r w:rsidRPr="00187CCE">
        <w:t>HU: Act LXXVIII of 2017 on the professional activities of attorneys-at-law.</w:t>
      </w:r>
    </w:p>
    <w:p w14:paraId="377192EB" w14:textId="77777777" w:rsidR="00C032C8" w:rsidRPr="00187CCE" w:rsidRDefault="00C032C8" w:rsidP="00C032C8">
      <w:pPr>
        <w:ind w:left="567"/>
      </w:pPr>
    </w:p>
    <w:p w14:paraId="1B1E0509" w14:textId="77777777" w:rsidR="00C032C8" w:rsidRPr="00187CCE" w:rsidRDefault="00C032C8" w:rsidP="00C032C8">
      <w:pPr>
        <w:ind w:left="567"/>
      </w:pPr>
      <w:r w:rsidRPr="00187CCE">
        <w:t>LT: Law on the Bar of the Republic of Lithuania of 18 March 2004 No. IX-2066 as last amended on 12 December 2017 by law No XIII-571.</w:t>
      </w:r>
    </w:p>
    <w:p w14:paraId="69B3DE91" w14:textId="77777777" w:rsidR="00C032C8" w:rsidRPr="00187CCE" w:rsidRDefault="00C032C8" w:rsidP="00C032C8">
      <w:pPr>
        <w:ind w:left="567"/>
      </w:pPr>
    </w:p>
    <w:p w14:paraId="346E58A3" w14:textId="77777777" w:rsidR="00C032C8" w:rsidRPr="00187CCE" w:rsidRDefault="00C032C8" w:rsidP="00C032C8">
      <w:pPr>
        <w:ind w:left="567"/>
        <w:rPr>
          <w:lang w:val="fr-BE"/>
        </w:rPr>
      </w:pPr>
      <w:r w:rsidRPr="00187CCE">
        <w:rPr>
          <w:lang w:val="fr-BE"/>
        </w:rPr>
        <w:t>LU: Loi du 16 décembre 2011 modifiant la loi du 10 août 1991 sur la profession d'avocat.</w:t>
      </w:r>
    </w:p>
    <w:p w14:paraId="084B37A4" w14:textId="77777777" w:rsidR="00C032C8" w:rsidRPr="00187CCE" w:rsidRDefault="00C032C8" w:rsidP="00C032C8">
      <w:pPr>
        <w:ind w:left="567"/>
        <w:rPr>
          <w:lang w:val="fr-BE"/>
        </w:rPr>
      </w:pPr>
    </w:p>
    <w:p w14:paraId="48A23A90" w14:textId="77777777" w:rsidR="00C032C8" w:rsidRPr="00187CCE" w:rsidRDefault="00C032C8" w:rsidP="00C032C8">
      <w:pPr>
        <w:ind w:left="567"/>
      </w:pPr>
      <w:r w:rsidRPr="00187CCE">
        <w:t>LV: Criminal Procedure Law, s. 79; and Advocacy Law of the Republic of Latvia, s. 4.</w:t>
      </w:r>
    </w:p>
    <w:p w14:paraId="12AD71B2" w14:textId="77777777" w:rsidR="00C032C8" w:rsidRPr="00187CCE" w:rsidRDefault="00C032C8" w:rsidP="00C032C8">
      <w:pPr>
        <w:ind w:left="567"/>
      </w:pPr>
    </w:p>
    <w:p w14:paraId="22EF62CD" w14:textId="77777777" w:rsidR="00C032C8" w:rsidRPr="00187CCE" w:rsidRDefault="00C032C8" w:rsidP="00C032C8">
      <w:pPr>
        <w:ind w:left="567"/>
      </w:pPr>
      <w:r w:rsidRPr="00187CCE">
        <w:t>MT: Code of Organisation and Civil Procedure (Cap. 12).</w:t>
      </w:r>
    </w:p>
    <w:p w14:paraId="54AE2199" w14:textId="77777777" w:rsidR="00C032C8" w:rsidRPr="00187CCE" w:rsidRDefault="00C032C8" w:rsidP="00C032C8">
      <w:pPr>
        <w:ind w:left="567"/>
      </w:pPr>
    </w:p>
    <w:p w14:paraId="374BBD3B" w14:textId="77777777" w:rsidR="00C032C8" w:rsidRPr="00187CCE" w:rsidRDefault="00C032C8" w:rsidP="00C032C8">
      <w:pPr>
        <w:ind w:left="567"/>
      </w:pPr>
      <w:r w:rsidRPr="00187CCE">
        <w:t>NL: Advocatenwet (Act on Advocates).</w:t>
      </w:r>
    </w:p>
    <w:p w14:paraId="6FA74152" w14:textId="77777777" w:rsidR="00C032C8" w:rsidRPr="00187CCE" w:rsidRDefault="00C032C8" w:rsidP="00C032C8">
      <w:pPr>
        <w:ind w:left="567"/>
      </w:pPr>
    </w:p>
    <w:p w14:paraId="7E81CC2A" w14:textId="77777777" w:rsidR="00C032C8" w:rsidRPr="00187CCE" w:rsidRDefault="00C032C8" w:rsidP="00C032C8">
      <w:pPr>
        <w:ind w:left="567"/>
        <w:rPr>
          <w:lang w:val="pt-PT"/>
        </w:rPr>
      </w:pPr>
      <w:r w:rsidRPr="00187CCE">
        <w:rPr>
          <w:lang w:val="pt-PT"/>
        </w:rPr>
        <w:t>PT: Law 145/2015, 9 set., alterada p/ Lei 23/2020, 6 jul. (art.º 194 substituído p/ art.º 201.º; e art.º 203.º substituído p/ art.º 213.º);</w:t>
      </w:r>
    </w:p>
    <w:p w14:paraId="54825E51" w14:textId="77777777" w:rsidR="00C032C8" w:rsidRPr="00187CCE" w:rsidRDefault="00C032C8" w:rsidP="00C032C8">
      <w:pPr>
        <w:ind w:left="567"/>
        <w:rPr>
          <w:lang w:val="pt-PT"/>
        </w:rPr>
      </w:pPr>
    </w:p>
    <w:p w14:paraId="28693B65" w14:textId="584FCFA7" w:rsidR="00C032C8" w:rsidRPr="00187CCE" w:rsidRDefault="006669A8" w:rsidP="00C032C8">
      <w:pPr>
        <w:ind w:left="567"/>
        <w:rPr>
          <w:lang w:val="pt-PT"/>
        </w:rPr>
      </w:pPr>
      <w:r w:rsidRPr="00187CCE">
        <w:rPr>
          <w:lang w:val="pt-PT"/>
        </w:rPr>
        <w:br w:type="page"/>
      </w:r>
      <w:r w:rsidR="00C032C8" w:rsidRPr="00187CCE">
        <w:rPr>
          <w:lang w:val="pt-PT"/>
        </w:rPr>
        <w:lastRenderedPageBreak/>
        <w:t>Portuguese Bar Statute (Estatuto da Ordem dos Advogados) and Decree-Law 229/2004, Articles 5, 7 – 9; Decree-law 88/2003, Articles 77 and 102; Solicitadores Public Professional Association Statute (Estatuto da Câmara dos Solicitadores), as amended by Law 49/2004, mas alterada p/ Lei 154/2015, 14 set; by Law 14/2006 and by Decree-Law n.º 226/2008 alterado p/ Lei 41/2013, 26 jun;</w:t>
      </w:r>
    </w:p>
    <w:p w14:paraId="68184FBB" w14:textId="77777777" w:rsidR="00C032C8" w:rsidRPr="00187CCE" w:rsidRDefault="00C032C8" w:rsidP="00C032C8">
      <w:pPr>
        <w:ind w:left="567"/>
        <w:rPr>
          <w:lang w:val="pt-PT"/>
        </w:rPr>
      </w:pPr>
    </w:p>
    <w:p w14:paraId="07B7A210" w14:textId="08DE30A8" w:rsidR="00C032C8" w:rsidRPr="00187CCE" w:rsidRDefault="00C032C8" w:rsidP="00C032C8">
      <w:pPr>
        <w:ind w:left="567"/>
        <w:rPr>
          <w:lang w:val="pt-PT"/>
        </w:rPr>
      </w:pPr>
      <w:r w:rsidRPr="00187CCE">
        <w:rPr>
          <w:lang w:val="pt-PT"/>
        </w:rPr>
        <w:t>Law 78/2001, Articles 31, 4 Alterada p/ Lei 54/2013, 31 jul.; Regulation of family and labour mediation (Ordinance 282/2010), alterada p/ Portaria 283/2018, 19 out; Law 21/2007 on criminal mediation, Article 12; Law 22/2013, 26 fev., alterada p/ Lei 17/2017, 16 maio, alterada pelo Decreto-Lei 52/2019, 17 abril.</w:t>
      </w:r>
    </w:p>
    <w:p w14:paraId="2AD0ED38" w14:textId="77777777" w:rsidR="00C032C8" w:rsidRPr="00187CCE" w:rsidRDefault="00C032C8" w:rsidP="00C032C8">
      <w:pPr>
        <w:ind w:left="567"/>
        <w:rPr>
          <w:lang w:val="pt-PT"/>
        </w:rPr>
      </w:pPr>
    </w:p>
    <w:p w14:paraId="2C295A08" w14:textId="77777777" w:rsidR="00C032C8" w:rsidRPr="00187CCE" w:rsidRDefault="00C032C8" w:rsidP="00C032C8">
      <w:pPr>
        <w:ind w:left="567"/>
      </w:pPr>
      <w:r w:rsidRPr="00187CCE">
        <w:t>RO: Attorney Law; Law for Mediation; and Law for the Notaries and the Notarial Activity.</w:t>
      </w:r>
    </w:p>
    <w:p w14:paraId="496FB2D5" w14:textId="77777777" w:rsidR="00C032C8" w:rsidRPr="00187CCE" w:rsidRDefault="00C032C8" w:rsidP="00C032C8">
      <w:pPr>
        <w:ind w:left="567"/>
      </w:pPr>
    </w:p>
    <w:p w14:paraId="5D2C6B9F" w14:textId="77777777" w:rsidR="00C032C8" w:rsidRPr="00187CCE" w:rsidRDefault="00C032C8" w:rsidP="00C032C8">
      <w:pPr>
        <w:ind w:left="567"/>
      </w:pPr>
      <w:r w:rsidRPr="00187CCE">
        <w:t>SE: Rättegångsbalken (The Swedish Code of Judicial Procedure) (1942:740); and Swedish Bar Association Code of Conduct adopted 29 August 2008.</w:t>
      </w:r>
    </w:p>
    <w:p w14:paraId="0C298F3A" w14:textId="77777777" w:rsidR="00C032C8" w:rsidRPr="00187CCE" w:rsidRDefault="00C032C8" w:rsidP="00C032C8">
      <w:pPr>
        <w:ind w:left="567"/>
      </w:pPr>
    </w:p>
    <w:p w14:paraId="31685D18" w14:textId="12114EFB" w:rsidR="00C032C8" w:rsidRPr="00187CCE" w:rsidRDefault="00C032C8" w:rsidP="00C032C8">
      <w:pPr>
        <w:ind w:left="567"/>
      </w:pPr>
      <w:r w:rsidRPr="00187CCE">
        <w:t>SI: Zakon o odvetništvu (Neuradno prečiščeno besedilo-ZOdv-NPB8 Državnega Zbora RS z dne 7 junij</w:t>
      </w:r>
      <w:r w:rsidR="00D3135A" w:rsidRPr="00187CCE">
        <w:t> </w:t>
      </w:r>
      <w:r w:rsidRPr="00187CCE">
        <w:t>2019 (Attorneys Act) unofficial consolidated text prepared by the Slovenian parliament from 7 June</w:t>
      </w:r>
      <w:r w:rsidR="00D3135A" w:rsidRPr="00187CCE">
        <w:t> </w:t>
      </w:r>
      <w:r w:rsidRPr="00187CCE">
        <w:t>2019).</w:t>
      </w:r>
    </w:p>
    <w:p w14:paraId="0BC81DF7" w14:textId="77777777" w:rsidR="00C032C8" w:rsidRPr="00187CCE" w:rsidRDefault="00C032C8" w:rsidP="00C032C8">
      <w:pPr>
        <w:ind w:left="567"/>
      </w:pPr>
    </w:p>
    <w:p w14:paraId="173241B5" w14:textId="77777777" w:rsidR="00C032C8" w:rsidRPr="00187CCE" w:rsidRDefault="00C032C8" w:rsidP="00C032C8">
      <w:pPr>
        <w:ind w:left="567"/>
      </w:pPr>
      <w:r w:rsidRPr="00187CCE">
        <w:t>SK: Act 586/2003 on Advocacy, Articles 2 and 12.</w:t>
      </w:r>
    </w:p>
    <w:p w14:paraId="7E0F8056" w14:textId="77777777" w:rsidR="00C032C8" w:rsidRPr="00187CCE" w:rsidRDefault="00C032C8" w:rsidP="00C032C8">
      <w:pPr>
        <w:ind w:left="567"/>
      </w:pPr>
    </w:p>
    <w:p w14:paraId="33BB5D4D" w14:textId="77777777" w:rsidR="00C032C8" w:rsidRPr="00187CCE" w:rsidRDefault="00C032C8" w:rsidP="00C032C8">
      <w:pPr>
        <w:ind w:left="567"/>
      </w:pPr>
      <w:r w:rsidRPr="00187CCE">
        <w:t>With respect to Investment liberalisation – National Treatment:</w:t>
      </w:r>
    </w:p>
    <w:p w14:paraId="35F728C4" w14:textId="77777777" w:rsidR="00C032C8" w:rsidRPr="00187CCE" w:rsidRDefault="00C032C8" w:rsidP="00C032C8">
      <w:pPr>
        <w:ind w:left="567"/>
      </w:pPr>
    </w:p>
    <w:p w14:paraId="65E3C037" w14:textId="77777777" w:rsidR="00C032C8" w:rsidRPr="00187CCE" w:rsidRDefault="00C032C8" w:rsidP="00C032C8">
      <w:pPr>
        <w:ind w:left="567"/>
      </w:pPr>
      <w:r w:rsidRPr="00187CCE">
        <w:t>In PL: Foreign lawyers may establish only in the form of a registered partnership, a limited partnership or a limited joint-stock partnership.</w:t>
      </w:r>
    </w:p>
    <w:p w14:paraId="6D51F617" w14:textId="77777777" w:rsidR="00C032C8" w:rsidRPr="00187CCE" w:rsidRDefault="00C032C8" w:rsidP="00C032C8">
      <w:pPr>
        <w:ind w:left="567"/>
      </w:pPr>
    </w:p>
    <w:p w14:paraId="7C5AB0B6" w14:textId="77777777" w:rsidR="00C032C8" w:rsidRPr="00187CCE" w:rsidRDefault="00C032C8" w:rsidP="00C032C8">
      <w:pPr>
        <w:ind w:left="567"/>
      </w:pPr>
      <w:r w:rsidRPr="00187CCE">
        <w:br w:type="page"/>
      </w:r>
      <w:r w:rsidRPr="00187CCE">
        <w:lastRenderedPageBreak/>
        <w:t>Measures:</w:t>
      </w:r>
    </w:p>
    <w:p w14:paraId="3E3A26BC" w14:textId="77777777" w:rsidR="00C032C8" w:rsidRPr="00187CCE" w:rsidRDefault="00C032C8" w:rsidP="00C032C8">
      <w:pPr>
        <w:ind w:left="567"/>
      </w:pPr>
    </w:p>
    <w:p w14:paraId="57ECD46F" w14:textId="77777777" w:rsidR="00C032C8" w:rsidRPr="00187CCE" w:rsidRDefault="00C032C8" w:rsidP="00C032C8">
      <w:pPr>
        <w:ind w:left="567"/>
      </w:pPr>
      <w:r w:rsidRPr="00187CCE">
        <w:t>PL: Act of 5 July 2002 on the provision by foreign lawyers of legal assistance in the Republic of Poland, Article 19; The Law on Tax Advisory</w:t>
      </w:r>
    </w:p>
    <w:p w14:paraId="339E93DF" w14:textId="77777777" w:rsidR="00C032C8" w:rsidRPr="00187CCE" w:rsidRDefault="00C032C8" w:rsidP="00C032C8">
      <w:pPr>
        <w:ind w:left="567"/>
      </w:pPr>
    </w:p>
    <w:p w14:paraId="659B9AEA" w14:textId="77777777" w:rsidR="00C032C8" w:rsidRPr="00187CCE" w:rsidRDefault="00C032C8" w:rsidP="00C032C8">
      <w:pPr>
        <w:ind w:left="567"/>
      </w:pPr>
      <w:r w:rsidRPr="00187CCE">
        <w:t>With respect to Cross-border trade in services – Local presence:</w:t>
      </w:r>
    </w:p>
    <w:p w14:paraId="1D92F919" w14:textId="77777777" w:rsidR="00C032C8" w:rsidRPr="00187CCE" w:rsidRDefault="00C032C8" w:rsidP="00C032C8">
      <w:pPr>
        <w:ind w:left="567"/>
      </w:pPr>
    </w:p>
    <w:p w14:paraId="2A6AF1C0" w14:textId="77777777" w:rsidR="00C032C8" w:rsidRPr="00187CCE" w:rsidRDefault="00C032C8" w:rsidP="00C032C8">
      <w:pPr>
        <w:ind w:left="567"/>
      </w:pPr>
      <w:r w:rsidRPr="00187CCE">
        <w:t>In IE, IT: Residency (commercial presence) is required for the practice of legal services in respect of domestic (European Union and Member State) law, including representation before courts.</w:t>
      </w:r>
    </w:p>
    <w:p w14:paraId="63C91908" w14:textId="77777777" w:rsidR="00C032C8" w:rsidRPr="00187CCE" w:rsidRDefault="00C032C8" w:rsidP="00C032C8">
      <w:pPr>
        <w:ind w:left="567"/>
      </w:pPr>
    </w:p>
    <w:p w14:paraId="34D23048" w14:textId="77777777" w:rsidR="00C032C8" w:rsidRPr="00187CCE" w:rsidRDefault="00C032C8" w:rsidP="00C032C8">
      <w:pPr>
        <w:ind w:left="567"/>
      </w:pPr>
      <w:r w:rsidRPr="00187CCE">
        <w:t>Measures:</w:t>
      </w:r>
    </w:p>
    <w:p w14:paraId="7E9314F7" w14:textId="77777777" w:rsidR="00C032C8" w:rsidRPr="00187CCE" w:rsidRDefault="00C032C8" w:rsidP="00C032C8">
      <w:pPr>
        <w:ind w:left="567"/>
      </w:pPr>
    </w:p>
    <w:p w14:paraId="6B984DA0" w14:textId="77777777" w:rsidR="00C032C8" w:rsidRPr="00187CCE" w:rsidRDefault="00C032C8" w:rsidP="00C032C8">
      <w:pPr>
        <w:ind w:left="567"/>
      </w:pPr>
      <w:r w:rsidRPr="00187CCE">
        <w:t>IE: Solicitors Acts 1954-2011.</w:t>
      </w:r>
    </w:p>
    <w:p w14:paraId="4CE6E3BE" w14:textId="77777777" w:rsidR="00C032C8" w:rsidRPr="00187CCE" w:rsidRDefault="00C032C8" w:rsidP="00C032C8">
      <w:pPr>
        <w:ind w:left="567"/>
      </w:pPr>
    </w:p>
    <w:p w14:paraId="50BBCA29" w14:textId="77777777" w:rsidR="00C032C8" w:rsidRPr="00187CCE" w:rsidRDefault="00C032C8" w:rsidP="00C032C8">
      <w:pPr>
        <w:ind w:left="567"/>
      </w:pPr>
      <w:r w:rsidRPr="00187CCE">
        <w:t>IT: Royal Decree 1578/1933, Article 17 law on the legal profession.</w:t>
      </w:r>
    </w:p>
    <w:p w14:paraId="4F477470" w14:textId="77777777" w:rsidR="00C032C8" w:rsidRPr="00187CCE" w:rsidRDefault="00C032C8" w:rsidP="00C032C8"/>
    <w:p w14:paraId="034ADBF6" w14:textId="1A44DF17" w:rsidR="00C032C8" w:rsidRPr="00187CCE" w:rsidRDefault="00C032C8" w:rsidP="00C032C8">
      <w:pPr>
        <w:ind w:left="567" w:hanging="567"/>
      </w:pPr>
      <w:bookmarkStart w:id="106" w:name="_Toc5371295"/>
      <w:bookmarkEnd w:id="105"/>
      <w:r w:rsidRPr="00187CCE">
        <w:t>(</w:t>
      </w:r>
      <w:bookmarkStart w:id="107" w:name="_Toc452570602"/>
      <w:r w:rsidRPr="00187CCE">
        <w:t>b)</w:t>
      </w:r>
      <w:r w:rsidRPr="00187CCE">
        <w:tab/>
        <w:t>Patent agents, industrial property agents, intellectual property attorneys</w:t>
      </w:r>
      <w:bookmarkEnd w:id="107"/>
      <w:r w:rsidRPr="00187CCE">
        <w:t xml:space="preserve"> (part of CPC 879, 861, 8613)</w:t>
      </w:r>
      <w:bookmarkEnd w:id="106"/>
    </w:p>
    <w:p w14:paraId="69E515BA" w14:textId="77777777" w:rsidR="00C032C8" w:rsidRPr="00187CCE" w:rsidRDefault="00C032C8" w:rsidP="00C032C8"/>
    <w:p w14:paraId="147F649B" w14:textId="77777777" w:rsidR="00C032C8" w:rsidRPr="00187CCE" w:rsidRDefault="00C032C8" w:rsidP="00C032C8">
      <w:pPr>
        <w:ind w:left="567"/>
      </w:pPr>
      <w:bookmarkStart w:id="108" w:name="_Hlk3150905"/>
      <w:r w:rsidRPr="00187CCE">
        <w:t>With respect to Investment liberalisation – National treatment and Cross-border trade in services – Local presence:</w:t>
      </w:r>
    </w:p>
    <w:bookmarkEnd w:id="108"/>
    <w:p w14:paraId="7643453A" w14:textId="77777777" w:rsidR="00C032C8" w:rsidRPr="00187CCE" w:rsidRDefault="00C032C8" w:rsidP="00C032C8">
      <w:pPr>
        <w:ind w:left="567"/>
      </w:pPr>
    </w:p>
    <w:p w14:paraId="0DC3C7BF" w14:textId="77777777" w:rsidR="00C032C8" w:rsidRPr="00187CCE" w:rsidRDefault="00C032C8" w:rsidP="00C032C8">
      <w:pPr>
        <w:ind w:left="567"/>
      </w:pPr>
      <w:r w:rsidRPr="00187CCE">
        <w:t>In AT: EEA or Swiss nationality is required for the practice of patent agency services; residency there is required.</w:t>
      </w:r>
    </w:p>
    <w:p w14:paraId="2AD29FAA" w14:textId="77777777" w:rsidR="00C032C8" w:rsidRPr="00187CCE" w:rsidRDefault="00C032C8" w:rsidP="00C032C8">
      <w:pPr>
        <w:ind w:left="567"/>
      </w:pPr>
    </w:p>
    <w:p w14:paraId="6D43F5DA" w14:textId="3B9B003B" w:rsidR="00C032C8" w:rsidRPr="00187CCE" w:rsidRDefault="006669A8" w:rsidP="00C032C8">
      <w:pPr>
        <w:ind w:left="567"/>
      </w:pPr>
      <w:r w:rsidRPr="00187CCE">
        <w:br w:type="page"/>
      </w:r>
      <w:r w:rsidR="00C032C8" w:rsidRPr="00187CCE">
        <w:lastRenderedPageBreak/>
        <w:t>In BG and CY: EEA or Swiss nationality is required for the practice of patent agency services. In CY, residency is required.</w:t>
      </w:r>
    </w:p>
    <w:p w14:paraId="633B95C4" w14:textId="77777777" w:rsidR="00C032C8" w:rsidRPr="00187CCE" w:rsidRDefault="00C032C8" w:rsidP="00C032C8">
      <w:pPr>
        <w:ind w:left="567"/>
      </w:pPr>
    </w:p>
    <w:p w14:paraId="7FED7DDB" w14:textId="77777777" w:rsidR="00C032C8" w:rsidRPr="00187CCE" w:rsidRDefault="00C032C8" w:rsidP="00C032C8">
      <w:pPr>
        <w:ind w:left="567"/>
      </w:pPr>
      <w:r w:rsidRPr="00187CCE">
        <w:t>In DE: Only patent lawyers having EEA and Swiss qualifications may be admitted to the Bar and are thus entitled to provide patent agent services in Germany in domestic law. Commercial presence is required in order to obtain full admission to the Bar. Exemptions may be granted by the bar association. Foreign patent lawyers can offer legal services in foreign law when they prove expert knowledge, registration is required for legal services in Germany. Foreign (other than EEA and Swiss qualification) patent lawyers may not establish a firm together with national patent lawyers.</w:t>
      </w:r>
    </w:p>
    <w:p w14:paraId="55022BD9" w14:textId="77777777" w:rsidR="00C032C8" w:rsidRPr="00187CCE" w:rsidRDefault="00C032C8" w:rsidP="00C032C8">
      <w:pPr>
        <w:ind w:left="567"/>
      </w:pPr>
    </w:p>
    <w:p w14:paraId="4F59163F" w14:textId="77777777" w:rsidR="00C032C8" w:rsidRPr="00187CCE" w:rsidRDefault="00C032C8" w:rsidP="00C032C8">
      <w:pPr>
        <w:ind w:left="567"/>
      </w:pPr>
      <w:r w:rsidRPr="00187CCE">
        <w:t>Foreign (other than EEA and Swiss) patent lawyers may have their commercial presence only in the form of a Patentanwalts-GmbH or Patentanwalt-AG by acquiring a minority share.</w:t>
      </w:r>
    </w:p>
    <w:p w14:paraId="27B756BD" w14:textId="77777777" w:rsidR="00C032C8" w:rsidRPr="00187CCE" w:rsidRDefault="00C032C8" w:rsidP="00C032C8">
      <w:pPr>
        <w:ind w:left="567"/>
      </w:pPr>
    </w:p>
    <w:p w14:paraId="3F87610F" w14:textId="0E42DF72" w:rsidR="00C032C8" w:rsidRPr="00187CCE" w:rsidRDefault="00C032C8" w:rsidP="00C032C8">
      <w:pPr>
        <w:ind w:left="567"/>
      </w:pPr>
      <w:r w:rsidRPr="00187CCE">
        <w:t>In EE: Estonian or EU nationality as well as permanent residency is required for the practice of patent agency services.</w:t>
      </w:r>
    </w:p>
    <w:p w14:paraId="47A35277" w14:textId="77777777" w:rsidR="00C032C8" w:rsidRPr="00187CCE" w:rsidRDefault="00C032C8" w:rsidP="00C032C8">
      <w:pPr>
        <w:ind w:left="567"/>
      </w:pPr>
    </w:p>
    <w:p w14:paraId="5F9F8D26" w14:textId="3905DA34" w:rsidR="00C032C8" w:rsidRPr="00187CCE" w:rsidRDefault="00C032C8" w:rsidP="00C032C8">
      <w:pPr>
        <w:ind w:left="567"/>
      </w:pPr>
      <w:r w:rsidRPr="00187CCE">
        <w:t>In ES and PT: EEA nationality is required for the practice of industrial property agent</w:t>
      </w:r>
      <w:r w:rsidR="00D3135A" w:rsidRPr="00187CCE">
        <w:t xml:space="preserve"> </w:t>
      </w:r>
      <w:r w:rsidRPr="00187CCE">
        <w:t>services.</w:t>
      </w:r>
    </w:p>
    <w:p w14:paraId="06F6D68E" w14:textId="77777777" w:rsidR="00C032C8" w:rsidRPr="00187CCE" w:rsidRDefault="00C032C8" w:rsidP="00C032C8">
      <w:pPr>
        <w:ind w:left="567"/>
      </w:pPr>
    </w:p>
    <w:p w14:paraId="4691C0B4" w14:textId="12BAF403" w:rsidR="00C032C8" w:rsidRPr="00187CCE" w:rsidRDefault="00C032C8" w:rsidP="00C032C8">
      <w:pPr>
        <w:ind w:left="567"/>
      </w:pPr>
      <w:r w:rsidRPr="00187CCE">
        <w:t>In FR: To be registered on the industrial property agent services list, establishment or residency in the EEA is required. EEA nationality is required for natural persons. To represent a client in front of the national intellectual property office, establishment in the EEA is required. More than half of shares and voting rights must be held by EEA professionals. Law firms may be entitled to provide industrial property agent services (see reservation for legal</w:t>
      </w:r>
      <w:r w:rsidR="00D3135A" w:rsidRPr="00187CCE">
        <w:t xml:space="preserve"> </w:t>
      </w:r>
      <w:r w:rsidRPr="00187CCE">
        <w:t>services).</w:t>
      </w:r>
    </w:p>
    <w:p w14:paraId="609A9F4B" w14:textId="77777777" w:rsidR="00C032C8" w:rsidRPr="00187CCE" w:rsidRDefault="00C032C8" w:rsidP="00C032C8">
      <w:pPr>
        <w:ind w:left="567"/>
      </w:pPr>
    </w:p>
    <w:p w14:paraId="26DDDB49" w14:textId="021EDA68" w:rsidR="00C032C8" w:rsidRPr="00187CCE" w:rsidRDefault="006669A8" w:rsidP="00C032C8">
      <w:pPr>
        <w:ind w:left="567"/>
      </w:pPr>
      <w:r w:rsidRPr="00187CCE">
        <w:br w:type="page"/>
      </w:r>
      <w:r w:rsidR="00C032C8" w:rsidRPr="00187CCE">
        <w:lastRenderedPageBreak/>
        <w:t>With respect to Investment liberalisation – National treatment and Cross-border trade in services – National treatment:</w:t>
      </w:r>
    </w:p>
    <w:p w14:paraId="28324D99" w14:textId="77777777" w:rsidR="00C032C8" w:rsidRPr="00187CCE" w:rsidRDefault="00C032C8" w:rsidP="00C032C8">
      <w:pPr>
        <w:ind w:left="567"/>
      </w:pPr>
    </w:p>
    <w:p w14:paraId="2CD7A466" w14:textId="77777777" w:rsidR="00C032C8" w:rsidRPr="00187CCE" w:rsidRDefault="00C032C8" w:rsidP="00C032C8">
      <w:pPr>
        <w:ind w:left="567"/>
      </w:pPr>
      <w:r w:rsidRPr="00187CCE">
        <w:t>In LV: EU nationality required for patent attorneys.</w:t>
      </w:r>
    </w:p>
    <w:p w14:paraId="67CAB146" w14:textId="77777777" w:rsidR="00C032C8" w:rsidRPr="00187CCE" w:rsidRDefault="00C032C8" w:rsidP="00C032C8">
      <w:pPr>
        <w:ind w:left="567"/>
      </w:pPr>
    </w:p>
    <w:p w14:paraId="65FFAA90" w14:textId="77777777" w:rsidR="00C032C8" w:rsidRPr="00187CCE" w:rsidRDefault="00C032C8" w:rsidP="00C032C8">
      <w:pPr>
        <w:ind w:left="567"/>
      </w:pPr>
      <w:r w:rsidRPr="00187CCE">
        <w:t>Measure:</w:t>
      </w:r>
    </w:p>
    <w:p w14:paraId="1C3F31E1" w14:textId="77777777" w:rsidR="00C032C8" w:rsidRPr="00187CCE" w:rsidRDefault="00C032C8" w:rsidP="00C032C8">
      <w:pPr>
        <w:ind w:left="567"/>
      </w:pPr>
    </w:p>
    <w:p w14:paraId="3F6936DE" w14:textId="77777777" w:rsidR="00C032C8" w:rsidRPr="00187CCE" w:rsidRDefault="00C032C8" w:rsidP="00C032C8">
      <w:pPr>
        <w:ind w:left="567"/>
      </w:pPr>
      <w:r w:rsidRPr="00187CCE">
        <w:t>LV: The Law on Industrial Property Institutions and Procedures Chapter XVIII (Articles 119</w:t>
      </w:r>
      <w:r w:rsidRPr="00187CCE">
        <w:noBreakHyphen/>
        <w:t>136).</w:t>
      </w:r>
    </w:p>
    <w:p w14:paraId="426AA9FB" w14:textId="77777777" w:rsidR="00C032C8" w:rsidRPr="00187CCE" w:rsidRDefault="00C032C8" w:rsidP="00C032C8">
      <w:pPr>
        <w:ind w:left="567"/>
      </w:pPr>
    </w:p>
    <w:p w14:paraId="1107D907" w14:textId="0BD2F41C" w:rsidR="00C032C8" w:rsidRPr="00187CCE" w:rsidRDefault="00C032C8" w:rsidP="00C032C8">
      <w:pPr>
        <w:ind w:left="567"/>
      </w:pPr>
      <w:r w:rsidRPr="00187CCE">
        <w:t>With respect to Cross-border trade in services – Local presence:</w:t>
      </w:r>
    </w:p>
    <w:p w14:paraId="751DA906" w14:textId="77777777" w:rsidR="00C032C8" w:rsidRPr="00187CCE" w:rsidRDefault="00C032C8" w:rsidP="00C032C8">
      <w:pPr>
        <w:ind w:left="567"/>
      </w:pPr>
    </w:p>
    <w:p w14:paraId="0DEA2FF6" w14:textId="77777777" w:rsidR="00C032C8" w:rsidRPr="00187CCE" w:rsidRDefault="00C032C8" w:rsidP="00C032C8">
      <w:pPr>
        <w:ind w:left="567"/>
      </w:pPr>
      <w:r w:rsidRPr="00187CCE">
        <w:t>In FI and HU: EEA residency is required for the practice of patent agency services.</w:t>
      </w:r>
    </w:p>
    <w:p w14:paraId="6C3EAFAE" w14:textId="77777777" w:rsidR="00C032C8" w:rsidRPr="00187CCE" w:rsidRDefault="00C032C8" w:rsidP="00C032C8">
      <w:pPr>
        <w:ind w:left="567"/>
      </w:pPr>
    </w:p>
    <w:p w14:paraId="3BE692B5" w14:textId="77777777" w:rsidR="00C032C8" w:rsidRPr="00187CCE" w:rsidRDefault="00C032C8" w:rsidP="00C032C8">
      <w:pPr>
        <w:ind w:left="567"/>
      </w:pPr>
      <w:r w:rsidRPr="00187CCE">
        <w:t>In SI: Residency in Slovenia is required for a holder/applicant of registered rights (patents, trademarks, design protection). Alternatively, a patent agent or a trademark and design agent registered in Slovenia is required for the main purpose of services of process, notification, etc.</w:t>
      </w:r>
    </w:p>
    <w:p w14:paraId="17970432" w14:textId="77777777" w:rsidR="00C032C8" w:rsidRPr="00187CCE" w:rsidRDefault="00C032C8" w:rsidP="00C032C8">
      <w:pPr>
        <w:ind w:left="567"/>
      </w:pPr>
    </w:p>
    <w:p w14:paraId="1788AEDC" w14:textId="77777777" w:rsidR="00C032C8" w:rsidRPr="00187CCE" w:rsidRDefault="00C032C8" w:rsidP="00C032C8">
      <w:pPr>
        <w:ind w:left="567"/>
      </w:pPr>
      <w:r w:rsidRPr="00187CCE">
        <w:t>Measures:</w:t>
      </w:r>
    </w:p>
    <w:p w14:paraId="71A8E657" w14:textId="77777777" w:rsidR="00C032C8" w:rsidRPr="00187CCE" w:rsidRDefault="00C032C8" w:rsidP="00C032C8">
      <w:pPr>
        <w:ind w:left="567"/>
      </w:pPr>
    </w:p>
    <w:p w14:paraId="77998F30" w14:textId="77777777" w:rsidR="00C032C8" w:rsidRPr="00187CCE" w:rsidRDefault="00C032C8" w:rsidP="00C032C8">
      <w:pPr>
        <w:ind w:left="567"/>
      </w:pPr>
      <w:r w:rsidRPr="00187CCE">
        <w:t>AT: Patent Attorney Act, BGBl. 214/1967 as amended, §§ 2 and 16a.</w:t>
      </w:r>
    </w:p>
    <w:p w14:paraId="591720BE" w14:textId="77777777" w:rsidR="00C032C8" w:rsidRPr="00187CCE" w:rsidRDefault="00C032C8" w:rsidP="00C032C8">
      <w:pPr>
        <w:ind w:left="567"/>
      </w:pPr>
    </w:p>
    <w:p w14:paraId="6750000C" w14:textId="77777777" w:rsidR="00C032C8" w:rsidRPr="00187CCE" w:rsidRDefault="00C032C8" w:rsidP="00C032C8">
      <w:pPr>
        <w:ind w:left="567"/>
      </w:pPr>
      <w:r w:rsidRPr="00187CCE">
        <w:t>BG: Chapter 8b of the Act on Patents and Registration of Utility Models.</w:t>
      </w:r>
    </w:p>
    <w:p w14:paraId="031EC333" w14:textId="77777777" w:rsidR="00C032C8" w:rsidRPr="00187CCE" w:rsidRDefault="00C032C8" w:rsidP="00C032C8">
      <w:pPr>
        <w:ind w:left="567"/>
      </w:pPr>
    </w:p>
    <w:p w14:paraId="4E333226" w14:textId="77777777" w:rsidR="00C032C8" w:rsidRPr="00187CCE" w:rsidRDefault="00C032C8" w:rsidP="00C032C8">
      <w:pPr>
        <w:ind w:left="567"/>
      </w:pPr>
      <w:r w:rsidRPr="00187CCE">
        <w:t>CY: Advocates Law (Chapter 2), as amended.</w:t>
      </w:r>
    </w:p>
    <w:p w14:paraId="1D17C59C" w14:textId="77777777" w:rsidR="00C032C8" w:rsidRPr="00187CCE" w:rsidRDefault="00C032C8" w:rsidP="00C032C8">
      <w:pPr>
        <w:ind w:left="567"/>
      </w:pPr>
    </w:p>
    <w:p w14:paraId="3404A812" w14:textId="1616B68D" w:rsidR="00C032C8" w:rsidRPr="00187CCE" w:rsidRDefault="006669A8" w:rsidP="00C032C8">
      <w:pPr>
        <w:ind w:left="567"/>
        <w:rPr>
          <w:lang w:val="de-DE"/>
        </w:rPr>
      </w:pPr>
      <w:r w:rsidRPr="00187CCE">
        <w:rPr>
          <w:lang w:val="de-DE"/>
        </w:rPr>
        <w:br w:type="page"/>
      </w:r>
      <w:r w:rsidR="00C032C8" w:rsidRPr="00187CCE">
        <w:rPr>
          <w:lang w:val="de-DE"/>
        </w:rPr>
        <w:lastRenderedPageBreak/>
        <w:t>DE: Patentanwaltsordnung (PAO), Gesetz über die Tätigkeit europäischer Patentanwälte in Deutschland (EuPAG) and § 10 Rechtsdienstleistungsgesetz (RDG).</w:t>
      </w:r>
    </w:p>
    <w:p w14:paraId="31B08F6F" w14:textId="77777777" w:rsidR="00C032C8" w:rsidRPr="00187CCE" w:rsidRDefault="00C032C8" w:rsidP="00C032C8">
      <w:pPr>
        <w:ind w:left="567"/>
        <w:rPr>
          <w:lang w:val="de-DE"/>
        </w:rPr>
      </w:pPr>
    </w:p>
    <w:p w14:paraId="5D7B6772" w14:textId="77777777" w:rsidR="00C032C8" w:rsidRPr="00187CCE" w:rsidRDefault="00C032C8" w:rsidP="00C032C8">
      <w:pPr>
        <w:ind w:left="567"/>
        <w:rPr>
          <w:lang w:val="es-ES"/>
        </w:rPr>
      </w:pPr>
      <w:r w:rsidRPr="00187CCE">
        <w:rPr>
          <w:lang w:val="es-ES"/>
        </w:rPr>
        <w:t>EE: Patendivoliniku seadus (Patent Agents Act) § 2, § 14.</w:t>
      </w:r>
    </w:p>
    <w:p w14:paraId="623C5D40" w14:textId="77777777" w:rsidR="00C032C8" w:rsidRPr="00187CCE" w:rsidRDefault="00C032C8" w:rsidP="00C032C8">
      <w:pPr>
        <w:ind w:left="567"/>
        <w:rPr>
          <w:lang w:val="es-ES"/>
        </w:rPr>
      </w:pPr>
    </w:p>
    <w:p w14:paraId="40D23C1D" w14:textId="77777777" w:rsidR="00C032C8" w:rsidRPr="00187CCE" w:rsidRDefault="00C032C8" w:rsidP="00C032C8">
      <w:pPr>
        <w:ind w:left="567"/>
        <w:rPr>
          <w:lang w:val="es-ES"/>
        </w:rPr>
      </w:pPr>
      <w:r w:rsidRPr="00187CCE">
        <w:rPr>
          <w:lang w:val="es-ES"/>
        </w:rPr>
        <w:t>ES: Ley 11/1986, de 20 de marzo, de Patentes de Invención y Modelos de utilidad, Articles 155</w:t>
      </w:r>
      <w:r w:rsidRPr="00187CCE">
        <w:rPr>
          <w:lang w:val="es-ES"/>
        </w:rPr>
        <w:noBreakHyphen/>
        <w:t>157.</w:t>
      </w:r>
    </w:p>
    <w:p w14:paraId="5C58F289" w14:textId="77777777" w:rsidR="00C032C8" w:rsidRPr="00187CCE" w:rsidRDefault="00C032C8" w:rsidP="00C032C8">
      <w:pPr>
        <w:ind w:left="567"/>
        <w:rPr>
          <w:lang w:val="es-ES"/>
        </w:rPr>
      </w:pPr>
    </w:p>
    <w:p w14:paraId="5B5D4EFB" w14:textId="4FD03E31" w:rsidR="00C032C8" w:rsidRPr="00187CCE" w:rsidRDefault="00C032C8" w:rsidP="00C032C8">
      <w:pPr>
        <w:ind w:left="567"/>
        <w:rPr>
          <w:lang w:val="es-ES"/>
        </w:rPr>
      </w:pPr>
      <w:r w:rsidRPr="00187CCE">
        <w:rPr>
          <w:lang w:val="es-ES"/>
        </w:rPr>
        <w:t>FI: Tavaramerkkilaki (Trademarks Act) (7/1964);</w:t>
      </w:r>
    </w:p>
    <w:p w14:paraId="25ABCB87" w14:textId="77777777" w:rsidR="00C032C8" w:rsidRPr="00187CCE" w:rsidRDefault="00C032C8" w:rsidP="00C032C8">
      <w:pPr>
        <w:ind w:left="567"/>
        <w:rPr>
          <w:lang w:val="es-ES"/>
        </w:rPr>
      </w:pPr>
    </w:p>
    <w:p w14:paraId="4AABB370" w14:textId="77777777" w:rsidR="00C032C8" w:rsidRPr="00187CCE" w:rsidRDefault="00C032C8" w:rsidP="00C032C8">
      <w:pPr>
        <w:ind w:left="567"/>
        <w:rPr>
          <w:lang w:val="es-ES"/>
        </w:rPr>
      </w:pPr>
      <w:r w:rsidRPr="00187CCE">
        <w:rPr>
          <w:lang w:val="es-ES"/>
        </w:rPr>
        <w:t>Laki auktorisoiduista teollisoikeusasiamiehistä (Act on Authorised Industrial Property Attorneys) (22/2014); and</w:t>
      </w:r>
    </w:p>
    <w:p w14:paraId="380FAEC6" w14:textId="77777777" w:rsidR="00C032C8" w:rsidRPr="00187CCE" w:rsidRDefault="00C032C8" w:rsidP="00C032C8">
      <w:pPr>
        <w:ind w:left="567"/>
        <w:rPr>
          <w:lang w:val="es-ES"/>
        </w:rPr>
      </w:pPr>
    </w:p>
    <w:p w14:paraId="4CB0A8A9" w14:textId="77777777" w:rsidR="00C032C8" w:rsidRPr="00187CCE" w:rsidRDefault="00C032C8" w:rsidP="00C032C8">
      <w:pPr>
        <w:ind w:left="567"/>
        <w:rPr>
          <w:lang w:val="es-ES"/>
        </w:rPr>
      </w:pPr>
      <w:r w:rsidRPr="00187CCE">
        <w:rPr>
          <w:lang w:val="es-ES"/>
        </w:rPr>
        <w:t>Laki kasvinjalostajanoikeudesta (Plant Breeder's Right Act) 1279/2009; and Mallioikeuslaki (Registered Designs Act) 221/1971.</w:t>
      </w:r>
    </w:p>
    <w:p w14:paraId="30434738" w14:textId="77777777" w:rsidR="00C032C8" w:rsidRPr="00187CCE" w:rsidRDefault="00C032C8" w:rsidP="00C032C8">
      <w:pPr>
        <w:ind w:left="567"/>
        <w:rPr>
          <w:lang w:val="es-ES"/>
        </w:rPr>
      </w:pPr>
    </w:p>
    <w:p w14:paraId="200FF16F" w14:textId="77777777" w:rsidR="00C032C8" w:rsidRPr="00187CCE" w:rsidRDefault="00C032C8" w:rsidP="00C032C8">
      <w:pPr>
        <w:ind w:left="567"/>
        <w:rPr>
          <w:lang w:val="fr-BE"/>
        </w:rPr>
      </w:pPr>
      <w:r w:rsidRPr="00187CCE">
        <w:rPr>
          <w:lang w:val="fr-BE"/>
        </w:rPr>
        <w:t>FR: Code de la propriété intellectuelle.</w:t>
      </w:r>
    </w:p>
    <w:p w14:paraId="1EADEABF" w14:textId="77777777" w:rsidR="00C032C8" w:rsidRPr="00187CCE" w:rsidRDefault="00C032C8" w:rsidP="00C032C8">
      <w:pPr>
        <w:ind w:left="567"/>
        <w:rPr>
          <w:lang w:val="fr-BE"/>
        </w:rPr>
      </w:pPr>
    </w:p>
    <w:p w14:paraId="11135670" w14:textId="77777777" w:rsidR="00C032C8" w:rsidRPr="00187CCE" w:rsidRDefault="00C032C8" w:rsidP="00C032C8">
      <w:pPr>
        <w:ind w:left="567"/>
      </w:pPr>
      <w:r w:rsidRPr="00187CCE">
        <w:t>HU: Act XXXII of 1995 on Patent Attorneys.</w:t>
      </w:r>
    </w:p>
    <w:p w14:paraId="2DE7D13E" w14:textId="77777777" w:rsidR="00C032C8" w:rsidRPr="00187CCE" w:rsidRDefault="00C032C8" w:rsidP="00C032C8">
      <w:pPr>
        <w:ind w:left="567"/>
      </w:pPr>
    </w:p>
    <w:p w14:paraId="31530719" w14:textId="77777777" w:rsidR="00C032C8" w:rsidRPr="00187CCE" w:rsidRDefault="00C032C8" w:rsidP="00C032C8">
      <w:pPr>
        <w:ind w:left="567"/>
      </w:pPr>
      <w:r w:rsidRPr="00187CCE">
        <w:t>PT: Decree-Law 15/95, as modified by Law 17/2010, by Portaria 1200/2010, Article 5, and by Portaria 239/2013; and Law 9/2009.</w:t>
      </w:r>
    </w:p>
    <w:p w14:paraId="5944202C" w14:textId="77777777" w:rsidR="00C032C8" w:rsidRPr="00187CCE" w:rsidRDefault="00C032C8" w:rsidP="00C032C8">
      <w:pPr>
        <w:ind w:left="567"/>
      </w:pPr>
    </w:p>
    <w:p w14:paraId="25932CE0" w14:textId="77777777" w:rsidR="00C032C8" w:rsidRPr="00187CCE" w:rsidRDefault="00C032C8" w:rsidP="00C032C8">
      <w:pPr>
        <w:ind w:left="567"/>
      </w:pPr>
      <w:r w:rsidRPr="00187CCE">
        <w:t>SI: Zakon o industrijski lastnini (Industrial Property Act), Uradni list RS, št. 51/06 – uradno prečiščeno besedilo in 100/13 and 23/20 (Official Gazette of the Republic of Slovenia, No. 51/06 – official consolidated text 100/13 and 23/20).</w:t>
      </w:r>
    </w:p>
    <w:p w14:paraId="1A2D4EA4" w14:textId="77777777" w:rsidR="00C032C8" w:rsidRPr="00187CCE" w:rsidRDefault="00C032C8" w:rsidP="00C032C8">
      <w:pPr>
        <w:ind w:left="567"/>
      </w:pPr>
    </w:p>
    <w:p w14:paraId="572EA512" w14:textId="56B26E0C" w:rsidR="00C032C8" w:rsidRPr="00187CCE" w:rsidRDefault="006669A8" w:rsidP="00C032C8">
      <w:pPr>
        <w:ind w:left="567"/>
      </w:pPr>
      <w:r w:rsidRPr="00187CCE">
        <w:br w:type="page"/>
      </w:r>
      <w:r w:rsidR="00C032C8" w:rsidRPr="00187CCE">
        <w:lastRenderedPageBreak/>
        <w:t>With respect to Investment liberalisation – National treatment and Cross-border trade in services – National Treatment, Local presence:</w:t>
      </w:r>
    </w:p>
    <w:p w14:paraId="337F85EC" w14:textId="77777777" w:rsidR="00C032C8" w:rsidRPr="00187CCE" w:rsidRDefault="00C032C8" w:rsidP="00C032C8">
      <w:pPr>
        <w:ind w:left="567"/>
      </w:pPr>
    </w:p>
    <w:p w14:paraId="3E41752B" w14:textId="079DF92A" w:rsidR="00C032C8" w:rsidRPr="00187CCE" w:rsidRDefault="00C032C8" w:rsidP="00C032C8">
      <w:pPr>
        <w:ind w:left="567"/>
      </w:pPr>
      <w:r w:rsidRPr="00187CCE">
        <w:t>In IE: For establishment, at least one of the directors, partners, managers or employees of a company to be registered as a patent or intellectual property attorney in Ireland. Cross-border basis requires EEA nationality and commercial presence, principal place of business in an EEA Member State, qualification under the law of an EEA Member State.</w:t>
      </w:r>
    </w:p>
    <w:p w14:paraId="7038C291" w14:textId="77777777" w:rsidR="00C032C8" w:rsidRPr="00187CCE" w:rsidRDefault="00C032C8" w:rsidP="00C032C8">
      <w:pPr>
        <w:ind w:left="567"/>
      </w:pPr>
    </w:p>
    <w:p w14:paraId="4C8D2D9C" w14:textId="77777777" w:rsidR="00C032C8" w:rsidRPr="00187CCE" w:rsidRDefault="00C032C8" w:rsidP="00C032C8">
      <w:pPr>
        <w:ind w:left="567"/>
      </w:pPr>
      <w:r w:rsidRPr="00187CCE">
        <w:t>Measures:</w:t>
      </w:r>
    </w:p>
    <w:p w14:paraId="5F1B9A1A" w14:textId="77777777" w:rsidR="00C032C8" w:rsidRPr="00187CCE" w:rsidRDefault="00C032C8" w:rsidP="00C032C8">
      <w:pPr>
        <w:ind w:left="567"/>
      </w:pPr>
    </w:p>
    <w:p w14:paraId="40F3CEE2" w14:textId="77777777" w:rsidR="00C032C8" w:rsidRPr="00187CCE" w:rsidRDefault="00C032C8" w:rsidP="00C032C8">
      <w:pPr>
        <w:ind w:left="567"/>
      </w:pPr>
      <w:r w:rsidRPr="00187CCE">
        <w:t>IE: Section 85 and 86 of the Trade Marks Act 1996, as amended;</w:t>
      </w:r>
    </w:p>
    <w:p w14:paraId="64547C1B" w14:textId="77777777" w:rsidR="00C032C8" w:rsidRPr="00187CCE" w:rsidRDefault="00C032C8" w:rsidP="00C032C8">
      <w:pPr>
        <w:ind w:left="567"/>
      </w:pPr>
    </w:p>
    <w:p w14:paraId="182A0701" w14:textId="77777777" w:rsidR="00C032C8" w:rsidRPr="00187CCE" w:rsidRDefault="00C032C8" w:rsidP="00C032C8">
      <w:pPr>
        <w:ind w:left="567"/>
      </w:pPr>
      <w:r w:rsidRPr="00187CCE">
        <w:t>Rule 51, Rule 51A and Rule 51B of the Trade Marks Rules 1996, as amended; Section 106 and 107 of the Patent Act 1992, as amended; and Register of Patent Agent Rules S.I. 580 of 2015.</w:t>
      </w:r>
    </w:p>
    <w:p w14:paraId="1F5B7A1F" w14:textId="77777777" w:rsidR="00C032C8" w:rsidRPr="00187CCE" w:rsidRDefault="00C032C8" w:rsidP="00C032C8"/>
    <w:p w14:paraId="1368B90D" w14:textId="77777777" w:rsidR="00C032C8" w:rsidRPr="00187CCE" w:rsidRDefault="00C032C8" w:rsidP="00C032C8">
      <w:pPr>
        <w:ind w:left="567" w:hanging="567"/>
      </w:pPr>
      <w:bookmarkStart w:id="109" w:name="_Toc5371296"/>
      <w:r w:rsidRPr="00187CCE">
        <w:t>(</w:t>
      </w:r>
      <w:bookmarkStart w:id="110" w:name="_Toc452570603"/>
      <w:r w:rsidRPr="00187CCE">
        <w:t>c)</w:t>
      </w:r>
      <w:r w:rsidRPr="00187CCE">
        <w:tab/>
        <w:t>Accounting and bookkeeping services</w:t>
      </w:r>
      <w:bookmarkEnd w:id="110"/>
      <w:r w:rsidRPr="00187CCE">
        <w:t xml:space="preserve"> (CPC 8621 other than auditing services, 86213, 86219, 86220)</w:t>
      </w:r>
      <w:bookmarkEnd w:id="109"/>
    </w:p>
    <w:p w14:paraId="338FEDA2" w14:textId="77777777" w:rsidR="00C032C8" w:rsidRPr="00187CCE" w:rsidRDefault="00C032C8" w:rsidP="00C032C8"/>
    <w:p w14:paraId="339C2563" w14:textId="77777777" w:rsidR="00C032C8" w:rsidRPr="00187CCE" w:rsidRDefault="00C032C8" w:rsidP="00C032C8">
      <w:pPr>
        <w:ind w:left="567"/>
      </w:pPr>
      <w:r w:rsidRPr="00187CCE">
        <w:t>With respect to Investment liberalisation – National treatment and Cross-border trade in services – Local presence:</w:t>
      </w:r>
    </w:p>
    <w:p w14:paraId="08531006" w14:textId="77777777" w:rsidR="00C032C8" w:rsidRPr="00187CCE" w:rsidRDefault="00C032C8" w:rsidP="00C032C8">
      <w:pPr>
        <w:ind w:left="567"/>
      </w:pPr>
    </w:p>
    <w:p w14:paraId="759A6D79" w14:textId="77777777" w:rsidR="00C032C8" w:rsidRPr="00187CCE" w:rsidRDefault="00C032C8" w:rsidP="00C032C8">
      <w:pPr>
        <w:ind w:left="567"/>
      </w:pPr>
      <w:r w:rsidRPr="00187CCE">
        <w:t>In AT: The capital interests and voting rights of foreign accountants, bookkeepers, qualified according to the law of their home country, in an Austrian enterprise may not exceed 25 %. The service supplier must have an office or professional seat in the EEA (CPC 862).</w:t>
      </w:r>
    </w:p>
    <w:p w14:paraId="4066BD1C" w14:textId="77777777" w:rsidR="00C032C8" w:rsidRPr="00187CCE" w:rsidRDefault="00C032C8" w:rsidP="00C032C8">
      <w:pPr>
        <w:ind w:left="567"/>
      </w:pPr>
    </w:p>
    <w:p w14:paraId="4071A247" w14:textId="77777777" w:rsidR="00C032C8" w:rsidRPr="00187CCE" w:rsidRDefault="00C032C8" w:rsidP="00C032C8">
      <w:pPr>
        <w:ind w:left="567"/>
      </w:pPr>
      <w:r w:rsidRPr="00187CCE">
        <w:br w:type="page"/>
      </w:r>
      <w:r w:rsidRPr="00187CCE">
        <w:lastRenderedPageBreak/>
        <w:t>In FR: Establishment or residency is required.</w:t>
      </w:r>
    </w:p>
    <w:p w14:paraId="626B6617" w14:textId="77777777" w:rsidR="00C032C8" w:rsidRPr="00187CCE" w:rsidRDefault="00C032C8" w:rsidP="00C032C8">
      <w:pPr>
        <w:ind w:left="567"/>
      </w:pPr>
    </w:p>
    <w:p w14:paraId="4D387A90" w14:textId="77777777" w:rsidR="00C032C8" w:rsidRPr="00187CCE" w:rsidRDefault="00C032C8" w:rsidP="00C032C8">
      <w:pPr>
        <w:ind w:left="567"/>
      </w:pPr>
      <w:r w:rsidRPr="00187CCE">
        <w:t>In IT: Residence or business domicile is required for enrolment in the professional register, which is necessary for the provision of accounting and bookkeeping services (CPC 86213, 86219, 86220).</w:t>
      </w:r>
    </w:p>
    <w:p w14:paraId="0AC2C9F8" w14:textId="77777777" w:rsidR="00C032C8" w:rsidRPr="00187CCE" w:rsidRDefault="00C032C8" w:rsidP="00C032C8">
      <w:pPr>
        <w:ind w:left="567"/>
      </w:pPr>
    </w:p>
    <w:p w14:paraId="6DCAF8E5" w14:textId="77777777" w:rsidR="00C032C8" w:rsidRPr="00187CCE" w:rsidRDefault="00C032C8" w:rsidP="00C032C8">
      <w:pPr>
        <w:ind w:left="567"/>
      </w:pPr>
      <w:r w:rsidRPr="00187CCE">
        <w:t>In PT (with respect also to Most-favoured-nation treatment): Residence or business domicile is required for enrolment in the professional register by the Chamber of Certified Accountants (Ordem dos Contabilistas Certificados), which is necessary for the provision of accounting services, provided that there is reciprocal treatment for Portuguese nationals.</w:t>
      </w:r>
    </w:p>
    <w:p w14:paraId="1EBB662D" w14:textId="77777777" w:rsidR="00C032C8" w:rsidRPr="00187CCE" w:rsidRDefault="00C032C8" w:rsidP="00C032C8">
      <w:pPr>
        <w:ind w:left="567"/>
      </w:pPr>
    </w:p>
    <w:p w14:paraId="164B7EED" w14:textId="77777777" w:rsidR="00C032C8" w:rsidRPr="00187CCE" w:rsidRDefault="00C032C8" w:rsidP="00C032C8">
      <w:pPr>
        <w:ind w:left="567"/>
      </w:pPr>
      <w:r w:rsidRPr="00187CCE">
        <w:t>Measures:</w:t>
      </w:r>
    </w:p>
    <w:p w14:paraId="695114E0" w14:textId="77777777" w:rsidR="00C032C8" w:rsidRPr="00187CCE" w:rsidRDefault="00C032C8" w:rsidP="00C032C8">
      <w:pPr>
        <w:ind w:left="567"/>
      </w:pPr>
    </w:p>
    <w:p w14:paraId="669AB9DA" w14:textId="77777777" w:rsidR="00C032C8" w:rsidRPr="00187CCE" w:rsidRDefault="00C032C8" w:rsidP="00C032C8">
      <w:pPr>
        <w:ind w:left="567"/>
      </w:pPr>
      <w:r w:rsidRPr="00187CCE">
        <w:t>AT: Wirtschaftstreuhandberufsgesetz (Public Accountant and Auditing Profession Act, BGBl. I Nr. 58/1999), § 12, § 65, § 67, § 68 (1) 4; and</w:t>
      </w:r>
    </w:p>
    <w:p w14:paraId="58D8D049" w14:textId="77777777" w:rsidR="00C032C8" w:rsidRPr="00187CCE" w:rsidRDefault="00C032C8" w:rsidP="00C032C8">
      <w:pPr>
        <w:ind w:left="567"/>
      </w:pPr>
    </w:p>
    <w:p w14:paraId="10BB7689" w14:textId="77777777" w:rsidR="00C032C8" w:rsidRPr="00187CCE" w:rsidRDefault="00C032C8" w:rsidP="00C032C8">
      <w:pPr>
        <w:ind w:left="567"/>
      </w:pPr>
      <w:r w:rsidRPr="00187CCE">
        <w:t>Bilanzbuchhaltungsgesetz (BibuG), BGBL. I Nr. 191/2013, §§ 7, 11, 28.</w:t>
      </w:r>
    </w:p>
    <w:p w14:paraId="02BF1C79" w14:textId="77777777" w:rsidR="00C032C8" w:rsidRPr="00187CCE" w:rsidRDefault="00C032C8" w:rsidP="00C032C8">
      <w:pPr>
        <w:ind w:left="567"/>
      </w:pPr>
    </w:p>
    <w:p w14:paraId="78B3F1FF" w14:textId="77777777" w:rsidR="00C032C8" w:rsidRPr="00187CCE" w:rsidRDefault="00C032C8" w:rsidP="00C032C8">
      <w:pPr>
        <w:ind w:left="567"/>
      </w:pPr>
      <w:r w:rsidRPr="00187CCE">
        <w:t>FR: Ordonnance 45-2138 du 19 septembre 1945.</w:t>
      </w:r>
    </w:p>
    <w:p w14:paraId="2A57ABA4" w14:textId="77777777" w:rsidR="00C032C8" w:rsidRPr="00187CCE" w:rsidRDefault="00C032C8" w:rsidP="00C032C8">
      <w:pPr>
        <w:ind w:left="567"/>
      </w:pPr>
    </w:p>
    <w:p w14:paraId="006081A2" w14:textId="77777777" w:rsidR="00C032C8" w:rsidRPr="00187CCE" w:rsidRDefault="00C032C8" w:rsidP="00C032C8">
      <w:pPr>
        <w:ind w:left="567"/>
      </w:pPr>
      <w:r w:rsidRPr="00187CCE">
        <w:t>IT: Legislative Decree 139/2005; and Law 248/2006.</w:t>
      </w:r>
    </w:p>
    <w:p w14:paraId="1159C92B" w14:textId="77777777" w:rsidR="00C032C8" w:rsidRPr="00187CCE" w:rsidRDefault="00C032C8" w:rsidP="00C032C8">
      <w:pPr>
        <w:ind w:left="567"/>
      </w:pPr>
    </w:p>
    <w:p w14:paraId="3C873BA2" w14:textId="7D4A79C8" w:rsidR="00C032C8" w:rsidRPr="00187CCE" w:rsidRDefault="00C032C8" w:rsidP="00C032C8">
      <w:pPr>
        <w:ind w:left="567"/>
      </w:pPr>
      <w:r w:rsidRPr="00187CCE">
        <w:t xml:space="preserve">PT: Decree-Law n.º 452/99, changed by Law n.º 139/2015, </w:t>
      </w:r>
      <w:r w:rsidR="00105350" w:rsidRPr="00187CCE">
        <w:t>S</w:t>
      </w:r>
      <w:r w:rsidRPr="00187CCE">
        <w:t>eptember 7th.</w:t>
      </w:r>
    </w:p>
    <w:p w14:paraId="2B0782DC" w14:textId="77777777" w:rsidR="00C032C8" w:rsidRPr="00187CCE" w:rsidRDefault="00C032C8" w:rsidP="00C032C8">
      <w:pPr>
        <w:ind w:left="567"/>
      </w:pPr>
    </w:p>
    <w:p w14:paraId="5A340923" w14:textId="581B81C3" w:rsidR="00C032C8" w:rsidRPr="00187CCE" w:rsidRDefault="00D3135A" w:rsidP="00C032C8">
      <w:pPr>
        <w:ind w:left="567"/>
      </w:pPr>
      <w:r w:rsidRPr="00187CCE">
        <w:br w:type="page"/>
      </w:r>
      <w:r w:rsidR="00C032C8" w:rsidRPr="00187CCE">
        <w:lastRenderedPageBreak/>
        <w:t>With respect to Cross-border trade in services – Local presence:</w:t>
      </w:r>
    </w:p>
    <w:p w14:paraId="194F6E0A" w14:textId="77777777" w:rsidR="00C032C8" w:rsidRPr="00187CCE" w:rsidRDefault="00C032C8" w:rsidP="00C032C8">
      <w:pPr>
        <w:ind w:left="567"/>
      </w:pPr>
    </w:p>
    <w:p w14:paraId="173D45CF" w14:textId="15D1F696" w:rsidR="00C032C8" w:rsidRPr="00187CCE" w:rsidRDefault="00C032C8" w:rsidP="00C032C8">
      <w:pPr>
        <w:ind w:left="567"/>
      </w:pPr>
      <w:r w:rsidRPr="00187CCE">
        <w:t>In SI: Establishment in the European Union is required in order to provide accounting and bookkeeping services (CPC 86213, 86219, 86220).</w:t>
      </w:r>
    </w:p>
    <w:p w14:paraId="24ABD750" w14:textId="77777777" w:rsidR="00C032C8" w:rsidRPr="00187CCE" w:rsidRDefault="00C032C8" w:rsidP="00C032C8">
      <w:pPr>
        <w:ind w:left="567"/>
      </w:pPr>
    </w:p>
    <w:p w14:paraId="6F6FEBFB" w14:textId="77777777" w:rsidR="00C032C8" w:rsidRPr="00187CCE" w:rsidRDefault="00C032C8" w:rsidP="00C032C8">
      <w:pPr>
        <w:ind w:left="567"/>
      </w:pPr>
      <w:r w:rsidRPr="00187CCE">
        <w:t>Measures:</w:t>
      </w:r>
    </w:p>
    <w:p w14:paraId="33BCE6CF" w14:textId="77777777" w:rsidR="00C032C8" w:rsidRPr="00187CCE" w:rsidRDefault="00C032C8" w:rsidP="00C032C8">
      <w:pPr>
        <w:ind w:left="567"/>
      </w:pPr>
    </w:p>
    <w:p w14:paraId="70EF58F4" w14:textId="77777777" w:rsidR="00C032C8" w:rsidRPr="00187CCE" w:rsidRDefault="00C032C8" w:rsidP="00C032C8">
      <w:pPr>
        <w:ind w:left="567"/>
      </w:pPr>
      <w:r w:rsidRPr="00187CCE">
        <w:t>SI: Act on services in the internal market, Official Gazette RS No 21/10.</w:t>
      </w:r>
    </w:p>
    <w:p w14:paraId="29348CF7" w14:textId="77777777" w:rsidR="00C032C8" w:rsidRPr="00187CCE" w:rsidRDefault="00C032C8" w:rsidP="00C032C8">
      <w:bookmarkStart w:id="111" w:name="_Toc5371297"/>
    </w:p>
    <w:p w14:paraId="6010B12D" w14:textId="77777777" w:rsidR="00C032C8" w:rsidRPr="00187CCE" w:rsidRDefault="00C032C8" w:rsidP="00C032C8">
      <w:pPr>
        <w:ind w:left="567" w:hanging="567"/>
      </w:pPr>
      <w:r w:rsidRPr="00187CCE">
        <w:t>(</w:t>
      </w:r>
      <w:bookmarkStart w:id="112" w:name="_Toc452570604"/>
      <w:r w:rsidRPr="00187CCE">
        <w:t>d)</w:t>
      </w:r>
      <w:r w:rsidRPr="00187CCE">
        <w:tab/>
        <w:t>Auditing services</w:t>
      </w:r>
      <w:bookmarkEnd w:id="112"/>
      <w:r w:rsidRPr="00187CCE">
        <w:t xml:space="preserve"> (CPC – 86211, 86212 other than accounting and bookkeeping services)</w:t>
      </w:r>
      <w:bookmarkEnd w:id="111"/>
    </w:p>
    <w:p w14:paraId="7B69F631" w14:textId="77777777" w:rsidR="00C032C8" w:rsidRPr="00187CCE" w:rsidRDefault="00C032C8" w:rsidP="00C032C8"/>
    <w:p w14:paraId="2B16B6C1" w14:textId="77777777" w:rsidR="00C032C8" w:rsidRPr="00187CCE" w:rsidRDefault="00C032C8" w:rsidP="00C032C8">
      <w:pPr>
        <w:ind w:left="567"/>
      </w:pPr>
      <w:r w:rsidRPr="00187CCE">
        <w:t>With respect to Investment liberalisation – National treatment, Most-favoured-nation treatment and Cross-border trade in services – National treatment, Most-favoured-nation treatment:</w:t>
      </w:r>
    </w:p>
    <w:p w14:paraId="216DD4D2" w14:textId="77777777" w:rsidR="00C032C8" w:rsidRPr="00187CCE" w:rsidRDefault="00C032C8" w:rsidP="00C032C8">
      <w:pPr>
        <w:ind w:left="567"/>
      </w:pPr>
    </w:p>
    <w:p w14:paraId="0D8A3371" w14:textId="77777777" w:rsidR="00C032C8" w:rsidRPr="00187CCE" w:rsidRDefault="00C032C8" w:rsidP="00C032C8">
      <w:pPr>
        <w:ind w:left="567"/>
      </w:pPr>
      <w:r w:rsidRPr="00187CCE">
        <w:t>In EU: Supply of statutory auditing services requires approval by the competent authorities of a Member State that may recognise the equivalence of the qualifications of an auditor who is a national of Chile or of any third country subject to reciprocity (CPC 8621).</w:t>
      </w:r>
    </w:p>
    <w:p w14:paraId="09E41D8B" w14:textId="77777777" w:rsidR="00C032C8" w:rsidRPr="00187CCE" w:rsidRDefault="00C032C8" w:rsidP="00C032C8">
      <w:pPr>
        <w:ind w:left="567"/>
      </w:pPr>
    </w:p>
    <w:p w14:paraId="0F4E0669" w14:textId="5BB6DD00" w:rsidR="00C032C8" w:rsidRPr="00187CCE" w:rsidRDefault="00D3135A" w:rsidP="00C032C8">
      <w:pPr>
        <w:ind w:left="567"/>
      </w:pPr>
      <w:r w:rsidRPr="00187CCE">
        <w:br w:type="page"/>
      </w:r>
      <w:r w:rsidR="00C032C8" w:rsidRPr="00187CCE">
        <w:lastRenderedPageBreak/>
        <w:t>Measures:</w:t>
      </w:r>
    </w:p>
    <w:p w14:paraId="3F58A45D" w14:textId="77777777" w:rsidR="00C032C8" w:rsidRPr="00187CCE" w:rsidRDefault="00C032C8" w:rsidP="00C032C8">
      <w:pPr>
        <w:ind w:left="567"/>
      </w:pPr>
    </w:p>
    <w:p w14:paraId="46A662CB" w14:textId="77777777" w:rsidR="00C032C8" w:rsidRPr="00187CCE" w:rsidRDefault="00C032C8" w:rsidP="00C032C8">
      <w:pPr>
        <w:ind w:left="567"/>
      </w:pPr>
      <w:r w:rsidRPr="00187CCE">
        <w:t>EU: Directive 2013/34/EU of the European Parliament and of the Council</w:t>
      </w:r>
      <w:r w:rsidRPr="00187CCE">
        <w:rPr>
          <w:rStyle w:val="FootnoteReference"/>
        </w:rPr>
        <w:footnoteReference w:id="38"/>
      </w:r>
      <w:r w:rsidRPr="00187CCE">
        <w:t>; and Directive 2006/43/EC of the European Parliament and of the Council</w:t>
      </w:r>
      <w:r w:rsidRPr="00187CCE">
        <w:rPr>
          <w:rStyle w:val="FootnoteReference"/>
        </w:rPr>
        <w:footnoteReference w:id="39"/>
      </w:r>
      <w:r w:rsidRPr="00187CCE">
        <w:t>.</w:t>
      </w:r>
    </w:p>
    <w:p w14:paraId="7828EBDF" w14:textId="77777777" w:rsidR="00C032C8" w:rsidRPr="00187CCE" w:rsidRDefault="00C032C8" w:rsidP="00C032C8">
      <w:pPr>
        <w:ind w:left="567"/>
      </w:pPr>
    </w:p>
    <w:p w14:paraId="54EDB9F4" w14:textId="77777777" w:rsidR="00C032C8" w:rsidRPr="00187CCE" w:rsidRDefault="00C032C8" w:rsidP="00C032C8">
      <w:pPr>
        <w:ind w:left="567"/>
      </w:pPr>
      <w:r w:rsidRPr="00187CCE">
        <w:t>Measures:</w:t>
      </w:r>
    </w:p>
    <w:p w14:paraId="3F03ADDE" w14:textId="77777777" w:rsidR="00C032C8" w:rsidRPr="00187CCE" w:rsidRDefault="00C032C8" w:rsidP="00C032C8">
      <w:pPr>
        <w:ind w:left="567"/>
      </w:pPr>
    </w:p>
    <w:p w14:paraId="0B31EA87" w14:textId="77777777" w:rsidR="00C032C8" w:rsidRPr="00187CCE" w:rsidRDefault="00C032C8" w:rsidP="00C032C8">
      <w:pPr>
        <w:ind w:left="567"/>
      </w:pPr>
      <w:r w:rsidRPr="00187CCE">
        <w:t>BG: Independent Financial Audit Act.</w:t>
      </w:r>
    </w:p>
    <w:p w14:paraId="14FEFE75" w14:textId="77777777" w:rsidR="00C032C8" w:rsidRPr="00187CCE" w:rsidRDefault="00C032C8" w:rsidP="00C032C8">
      <w:pPr>
        <w:ind w:left="567"/>
      </w:pPr>
    </w:p>
    <w:p w14:paraId="157497F0" w14:textId="77777777" w:rsidR="00C032C8" w:rsidRPr="00187CCE" w:rsidRDefault="00C032C8" w:rsidP="00C032C8">
      <w:pPr>
        <w:ind w:left="567"/>
      </w:pPr>
      <w:r w:rsidRPr="00187CCE">
        <w:t>With respect to Investment liberalisation – National treatment, and Cross-border trade in services – Local presence:</w:t>
      </w:r>
    </w:p>
    <w:p w14:paraId="34F585F7" w14:textId="77777777" w:rsidR="00C032C8" w:rsidRPr="00187CCE" w:rsidRDefault="00C032C8" w:rsidP="00C032C8">
      <w:pPr>
        <w:ind w:left="567"/>
        <w:contextualSpacing/>
        <w:rPr>
          <w:bCs/>
          <w:szCs w:val="24"/>
        </w:rPr>
      </w:pPr>
    </w:p>
    <w:p w14:paraId="4A211BE9" w14:textId="77777777" w:rsidR="00C032C8" w:rsidRPr="00187CCE" w:rsidRDefault="00C032C8" w:rsidP="00C032C8">
      <w:pPr>
        <w:ind w:left="567"/>
        <w:contextualSpacing/>
        <w:rPr>
          <w:szCs w:val="24"/>
        </w:rPr>
      </w:pPr>
      <w:r w:rsidRPr="00187CCE">
        <w:rPr>
          <w:szCs w:val="24"/>
        </w:rPr>
        <w:t>In AT: The capital interests and voting rights of foreign auditors, qualified according to the law of their home country, in an Austrian enterprise may not exceed 25 %. The service supplier must have an office or professional seat in the EEA.</w:t>
      </w:r>
    </w:p>
    <w:p w14:paraId="7338A8E9" w14:textId="77777777" w:rsidR="00C032C8" w:rsidRPr="00187CCE" w:rsidRDefault="00C032C8" w:rsidP="00C032C8">
      <w:pPr>
        <w:ind w:left="567"/>
        <w:contextualSpacing/>
        <w:rPr>
          <w:szCs w:val="24"/>
        </w:rPr>
      </w:pPr>
    </w:p>
    <w:p w14:paraId="5FB4E8BB" w14:textId="77777777" w:rsidR="00C032C8" w:rsidRPr="00187CCE" w:rsidRDefault="00C032C8" w:rsidP="00C032C8">
      <w:pPr>
        <w:ind w:left="567"/>
        <w:contextualSpacing/>
        <w:rPr>
          <w:iCs/>
          <w:szCs w:val="24"/>
        </w:rPr>
      </w:pPr>
      <w:r w:rsidRPr="00187CCE">
        <w:rPr>
          <w:iCs/>
          <w:szCs w:val="24"/>
        </w:rPr>
        <w:br w:type="page"/>
      </w:r>
      <w:r w:rsidRPr="00187CCE">
        <w:rPr>
          <w:iCs/>
          <w:szCs w:val="24"/>
        </w:rPr>
        <w:lastRenderedPageBreak/>
        <w:t>Measures:</w:t>
      </w:r>
    </w:p>
    <w:p w14:paraId="3A5131F7" w14:textId="77777777" w:rsidR="00C032C8" w:rsidRPr="00187CCE" w:rsidRDefault="00C032C8" w:rsidP="00C032C8">
      <w:pPr>
        <w:ind w:left="567"/>
        <w:contextualSpacing/>
        <w:rPr>
          <w:iCs/>
          <w:szCs w:val="24"/>
        </w:rPr>
      </w:pPr>
    </w:p>
    <w:p w14:paraId="57F69703" w14:textId="77777777" w:rsidR="00C032C8" w:rsidRPr="00187CCE" w:rsidRDefault="00C032C8" w:rsidP="00C032C8">
      <w:pPr>
        <w:ind w:left="567"/>
        <w:contextualSpacing/>
        <w:rPr>
          <w:iCs/>
          <w:szCs w:val="24"/>
        </w:rPr>
      </w:pPr>
      <w:r w:rsidRPr="00187CCE">
        <w:rPr>
          <w:iCs/>
          <w:szCs w:val="24"/>
        </w:rPr>
        <w:t>AT: Wirtschaftstreuhandberufsgesetz (Public Accountant and Auditing Profession Act, BGBl. I Nr. 58/1999), § 12, § 65, § 67, § 68 (1) 4.</w:t>
      </w:r>
    </w:p>
    <w:p w14:paraId="2A0C3677" w14:textId="77777777" w:rsidR="00C032C8" w:rsidRPr="00187CCE" w:rsidRDefault="00C032C8" w:rsidP="00C032C8">
      <w:pPr>
        <w:ind w:left="567"/>
      </w:pPr>
    </w:p>
    <w:p w14:paraId="31924E0B" w14:textId="77777777" w:rsidR="00C032C8" w:rsidRPr="00187CCE" w:rsidRDefault="00C032C8" w:rsidP="00C032C8">
      <w:pPr>
        <w:ind w:left="567"/>
      </w:pPr>
      <w:r w:rsidRPr="00187CCE">
        <w:t>With respect to Cross-border trade in services – Local presence:</w:t>
      </w:r>
    </w:p>
    <w:p w14:paraId="54C8DB87" w14:textId="77777777" w:rsidR="00C032C8" w:rsidRPr="00187CCE" w:rsidRDefault="00C032C8" w:rsidP="00C032C8">
      <w:pPr>
        <w:ind w:left="567"/>
      </w:pPr>
    </w:p>
    <w:p w14:paraId="389ABA96" w14:textId="77777777" w:rsidR="00C032C8" w:rsidRPr="00187CCE" w:rsidRDefault="00C032C8" w:rsidP="00C032C8">
      <w:pPr>
        <w:ind w:left="567"/>
      </w:pPr>
      <w:r w:rsidRPr="00187CCE">
        <w:t>In DK: Provision of statutory auditing services requires Danish approval as an auditor. Approval requires residency in a Member State of the EEA. Voting rights in approved audit firms of auditors and audit firms not approved in accordance with regulation implementing Directive 2006/43/EC based on Article 54(3)(g) of the Treaty on statutory audit must not exceed 10 % of the voting rights.</w:t>
      </w:r>
    </w:p>
    <w:p w14:paraId="22F4DF97" w14:textId="77777777" w:rsidR="00C032C8" w:rsidRPr="00187CCE" w:rsidRDefault="00C032C8" w:rsidP="00C032C8">
      <w:pPr>
        <w:ind w:left="567"/>
      </w:pPr>
    </w:p>
    <w:p w14:paraId="27326831" w14:textId="77777777" w:rsidR="00C032C8" w:rsidRPr="00187CCE" w:rsidRDefault="00C032C8" w:rsidP="00C032C8">
      <w:pPr>
        <w:ind w:left="567"/>
      </w:pPr>
      <w:r w:rsidRPr="00187CCE">
        <w:t>In FR (with respect also to Most-favoured-nation treatment): For statutory audits: establishment or residency is required. Chilean nationals may provide statutory auditing services in France, subject to reciprocity.</w:t>
      </w:r>
    </w:p>
    <w:p w14:paraId="53D3EC74" w14:textId="77777777" w:rsidR="00C032C8" w:rsidRPr="00187CCE" w:rsidRDefault="00C032C8" w:rsidP="00C032C8">
      <w:pPr>
        <w:ind w:left="567"/>
      </w:pPr>
    </w:p>
    <w:p w14:paraId="0422F104" w14:textId="77777777" w:rsidR="00C032C8" w:rsidRPr="00187CCE" w:rsidRDefault="00C032C8" w:rsidP="00C032C8">
      <w:pPr>
        <w:ind w:left="567"/>
      </w:pPr>
      <w:r w:rsidRPr="00187CCE">
        <w:t>In PL: Establishment in the European Union is required in order to provide auditing services.</w:t>
      </w:r>
    </w:p>
    <w:p w14:paraId="4B84D5E2" w14:textId="77777777" w:rsidR="00C032C8" w:rsidRPr="00187CCE" w:rsidRDefault="00C032C8" w:rsidP="00C032C8">
      <w:pPr>
        <w:ind w:left="567"/>
      </w:pPr>
    </w:p>
    <w:p w14:paraId="420E181E" w14:textId="77777777" w:rsidR="00C032C8" w:rsidRPr="00187CCE" w:rsidRDefault="00C032C8" w:rsidP="00C032C8">
      <w:pPr>
        <w:ind w:left="567"/>
      </w:pPr>
      <w:r w:rsidRPr="00187CCE">
        <w:t>Measures:</w:t>
      </w:r>
    </w:p>
    <w:p w14:paraId="31C008A5" w14:textId="77777777" w:rsidR="00C032C8" w:rsidRPr="00187CCE" w:rsidRDefault="00C032C8" w:rsidP="00C032C8">
      <w:pPr>
        <w:ind w:left="567"/>
      </w:pPr>
    </w:p>
    <w:p w14:paraId="2F18824D" w14:textId="77777777" w:rsidR="00C032C8" w:rsidRPr="00187CCE" w:rsidRDefault="00C032C8" w:rsidP="00C032C8">
      <w:pPr>
        <w:ind w:left="567"/>
      </w:pPr>
      <w:r w:rsidRPr="00187CCE">
        <w:t>DK: Revisorloven (The Danish Act on Approved Auditors and Audit Firms), Act No. 1287 of 20 November 2018.</w:t>
      </w:r>
    </w:p>
    <w:p w14:paraId="5A4B8E13" w14:textId="77777777" w:rsidR="00C032C8" w:rsidRPr="00187CCE" w:rsidRDefault="00C032C8" w:rsidP="00C032C8">
      <w:pPr>
        <w:ind w:left="567"/>
      </w:pPr>
    </w:p>
    <w:p w14:paraId="1F966165" w14:textId="77777777" w:rsidR="00C032C8" w:rsidRPr="00187CCE" w:rsidRDefault="00C032C8" w:rsidP="00C032C8">
      <w:pPr>
        <w:ind w:left="567"/>
      </w:pPr>
      <w:r w:rsidRPr="00187CCE">
        <w:br w:type="page"/>
      </w:r>
      <w:r w:rsidRPr="00187CCE">
        <w:lastRenderedPageBreak/>
        <w:t>FR: Code de commerce</w:t>
      </w:r>
    </w:p>
    <w:p w14:paraId="67232825" w14:textId="77777777" w:rsidR="00C032C8" w:rsidRPr="00187CCE" w:rsidRDefault="00C032C8" w:rsidP="00C032C8">
      <w:pPr>
        <w:ind w:left="567"/>
      </w:pPr>
    </w:p>
    <w:p w14:paraId="4AC80615" w14:textId="77777777" w:rsidR="00C032C8" w:rsidRPr="00187CCE" w:rsidRDefault="00C032C8" w:rsidP="00C032C8">
      <w:pPr>
        <w:ind w:left="567"/>
      </w:pPr>
      <w:r w:rsidRPr="00187CCE">
        <w:t>PL: Act of 11 May 2017 on statutory auditors, audit firms and public oversight – Journal of Laws of 2017, item 1089.</w:t>
      </w:r>
    </w:p>
    <w:p w14:paraId="769E2A05" w14:textId="77777777" w:rsidR="00C032C8" w:rsidRPr="00187CCE" w:rsidRDefault="00C032C8" w:rsidP="00C032C8">
      <w:pPr>
        <w:ind w:left="567"/>
      </w:pPr>
    </w:p>
    <w:p w14:paraId="2CBEEC37" w14:textId="77777777" w:rsidR="00C032C8" w:rsidRPr="00187CCE" w:rsidRDefault="00C032C8" w:rsidP="00C032C8">
      <w:pPr>
        <w:ind w:left="567"/>
      </w:pPr>
      <w:r w:rsidRPr="00187CCE">
        <w:t>With respect to Investment liberalisation – National treatment and Cross-border trade in services – National treatment:</w:t>
      </w:r>
    </w:p>
    <w:p w14:paraId="3378D120" w14:textId="77777777" w:rsidR="00C032C8" w:rsidRPr="00187CCE" w:rsidRDefault="00C032C8" w:rsidP="00C032C8">
      <w:pPr>
        <w:ind w:left="567"/>
      </w:pPr>
    </w:p>
    <w:p w14:paraId="3CFB759E" w14:textId="77777777" w:rsidR="00C032C8" w:rsidRPr="00187CCE" w:rsidRDefault="00C032C8" w:rsidP="00C032C8">
      <w:pPr>
        <w:ind w:left="567"/>
      </w:pPr>
      <w:r w:rsidRPr="00187CCE">
        <w:t>In CY: Authorisation is required, subject to an economic needs test. Main criteria: the employment situation in the sub-sector. Professional associations (partnerships) between natural persons are permitted.</w:t>
      </w:r>
    </w:p>
    <w:p w14:paraId="15DC02B2" w14:textId="77777777" w:rsidR="00C032C8" w:rsidRPr="00187CCE" w:rsidRDefault="00C032C8" w:rsidP="00C032C8">
      <w:pPr>
        <w:ind w:left="567"/>
      </w:pPr>
    </w:p>
    <w:p w14:paraId="34602767" w14:textId="77777777" w:rsidR="00C032C8" w:rsidRPr="00187CCE" w:rsidRDefault="00C032C8" w:rsidP="00C032C8">
      <w:pPr>
        <w:ind w:left="567"/>
      </w:pPr>
      <w:r w:rsidRPr="00187CCE">
        <w:t>In SK: Only an enterprise in which at least 60 % of capital interests or voting rights are reserved to Slovak nationals or nationals of a Member State may be authorised to carry out audits in the Slovak Republic.</w:t>
      </w:r>
    </w:p>
    <w:p w14:paraId="67D471DB" w14:textId="77777777" w:rsidR="00C032C8" w:rsidRPr="00187CCE" w:rsidRDefault="00C032C8" w:rsidP="00C032C8">
      <w:pPr>
        <w:ind w:left="567"/>
      </w:pPr>
    </w:p>
    <w:p w14:paraId="5C20DDC9" w14:textId="77777777" w:rsidR="00C032C8" w:rsidRPr="00187CCE" w:rsidRDefault="00C032C8" w:rsidP="00C032C8">
      <w:pPr>
        <w:ind w:left="567"/>
      </w:pPr>
      <w:r w:rsidRPr="00187CCE">
        <w:t>Measures:</w:t>
      </w:r>
    </w:p>
    <w:p w14:paraId="73E95231" w14:textId="77777777" w:rsidR="00C032C8" w:rsidRPr="00187CCE" w:rsidRDefault="00C032C8" w:rsidP="00C032C8">
      <w:pPr>
        <w:ind w:left="567"/>
      </w:pPr>
    </w:p>
    <w:p w14:paraId="59030A66" w14:textId="77777777" w:rsidR="00C032C8" w:rsidRPr="00187CCE" w:rsidRDefault="00C032C8" w:rsidP="00C032C8">
      <w:pPr>
        <w:ind w:left="567"/>
      </w:pPr>
      <w:r w:rsidRPr="00187CCE">
        <w:t>CY: Auditors Law of 2017 (Law 53(I)/2017).</w:t>
      </w:r>
    </w:p>
    <w:p w14:paraId="64B2DAC5" w14:textId="77777777" w:rsidR="00C032C8" w:rsidRPr="00187CCE" w:rsidRDefault="00C032C8" w:rsidP="00C032C8">
      <w:pPr>
        <w:ind w:left="567"/>
      </w:pPr>
    </w:p>
    <w:p w14:paraId="3C7FB11A" w14:textId="77777777" w:rsidR="00C032C8" w:rsidRPr="00187CCE" w:rsidRDefault="00C032C8" w:rsidP="00C032C8">
      <w:pPr>
        <w:ind w:left="567"/>
      </w:pPr>
      <w:r w:rsidRPr="00187CCE">
        <w:t>SK: Act No. 423/2015 on Statutory audit.</w:t>
      </w:r>
    </w:p>
    <w:p w14:paraId="09B9FDC0" w14:textId="77777777" w:rsidR="00C032C8" w:rsidRPr="00187CCE" w:rsidRDefault="00C032C8" w:rsidP="00C032C8">
      <w:pPr>
        <w:ind w:left="567"/>
      </w:pPr>
    </w:p>
    <w:p w14:paraId="3F487748" w14:textId="2B27A6B7" w:rsidR="00C032C8" w:rsidRPr="00187CCE" w:rsidRDefault="00BA6E36" w:rsidP="00C032C8">
      <w:pPr>
        <w:ind w:left="567"/>
      </w:pPr>
      <w:r w:rsidRPr="00187CCE">
        <w:br w:type="page"/>
      </w:r>
      <w:r w:rsidR="00C032C8" w:rsidRPr="00187CCE">
        <w:lastRenderedPageBreak/>
        <w:t>With respect to Cross-border trade in services – National treatment, Local presence:</w:t>
      </w:r>
    </w:p>
    <w:p w14:paraId="5A14D866" w14:textId="77777777" w:rsidR="00C032C8" w:rsidRPr="00187CCE" w:rsidRDefault="00C032C8" w:rsidP="00C032C8">
      <w:pPr>
        <w:ind w:left="567"/>
      </w:pPr>
    </w:p>
    <w:p w14:paraId="6CBEB9B0" w14:textId="77777777" w:rsidR="00C032C8" w:rsidRPr="00187CCE" w:rsidRDefault="00C032C8" w:rsidP="00C032C8">
      <w:pPr>
        <w:ind w:left="567"/>
      </w:pPr>
      <w:r w:rsidRPr="00187CCE">
        <w:t>In DE: Auditors from third countries registered in accordance with Article 134 WPO may carry out the statutory audit of annual fiscal statements or provide the consolidated financial statements of a company with its headquarters outside the European Union, whose transferable securities are offered for trading in a regulated market.</w:t>
      </w:r>
    </w:p>
    <w:p w14:paraId="6BE67FB5" w14:textId="77777777" w:rsidR="00C032C8" w:rsidRPr="00187CCE" w:rsidRDefault="00C032C8" w:rsidP="00C032C8">
      <w:pPr>
        <w:ind w:left="567"/>
      </w:pPr>
    </w:p>
    <w:p w14:paraId="04BE3CD1" w14:textId="77777777" w:rsidR="00C032C8" w:rsidRPr="00187CCE" w:rsidRDefault="00C032C8" w:rsidP="00C032C8">
      <w:pPr>
        <w:ind w:left="567"/>
      </w:pPr>
      <w:r w:rsidRPr="00187CCE">
        <w:t>Measures:</w:t>
      </w:r>
    </w:p>
    <w:p w14:paraId="112FCD5C" w14:textId="77777777" w:rsidR="00C032C8" w:rsidRPr="00187CCE" w:rsidRDefault="00C032C8" w:rsidP="00C032C8">
      <w:pPr>
        <w:ind w:left="567"/>
      </w:pPr>
    </w:p>
    <w:p w14:paraId="71E5F512" w14:textId="77777777" w:rsidR="00C032C8" w:rsidRPr="00187CCE" w:rsidRDefault="00C032C8" w:rsidP="00C032C8">
      <w:pPr>
        <w:ind w:left="567"/>
      </w:pPr>
      <w:r w:rsidRPr="00187CCE">
        <w:t>DE: Handelsgesetzbuch (HGB; Code of Commercial Law);</w:t>
      </w:r>
    </w:p>
    <w:p w14:paraId="1DF7ABA7" w14:textId="77777777" w:rsidR="00C032C8" w:rsidRPr="00187CCE" w:rsidRDefault="00C032C8" w:rsidP="00C032C8">
      <w:pPr>
        <w:ind w:left="567"/>
      </w:pPr>
    </w:p>
    <w:p w14:paraId="4180DFBD" w14:textId="17AF10B6" w:rsidR="00C032C8" w:rsidRPr="00187CCE" w:rsidRDefault="00C032C8" w:rsidP="00C032C8">
      <w:pPr>
        <w:ind w:left="567"/>
        <w:rPr>
          <w:lang w:val="de-DE"/>
        </w:rPr>
      </w:pPr>
      <w:r w:rsidRPr="00187CCE">
        <w:rPr>
          <w:lang w:val="de-DE"/>
        </w:rPr>
        <w:t xml:space="preserve">Gesetz über eine Berufsordnung der Wirtschaftsprüfer (Wirtschaftsprüferordnung </w:t>
      </w:r>
      <w:r w:rsidR="00D3135A" w:rsidRPr="00187CCE">
        <w:rPr>
          <w:lang w:val="de-DE"/>
        </w:rPr>
        <w:t>–</w:t>
      </w:r>
      <w:r w:rsidRPr="00187CCE">
        <w:rPr>
          <w:lang w:val="de-DE"/>
        </w:rPr>
        <w:t xml:space="preserve"> WPO; Public Accountant Act).</w:t>
      </w:r>
    </w:p>
    <w:p w14:paraId="081426BC" w14:textId="77777777" w:rsidR="00C032C8" w:rsidRPr="00187CCE" w:rsidRDefault="00C032C8" w:rsidP="00C032C8">
      <w:pPr>
        <w:ind w:left="567"/>
        <w:rPr>
          <w:lang w:val="de-DE"/>
        </w:rPr>
      </w:pPr>
    </w:p>
    <w:p w14:paraId="081EC24F" w14:textId="77777777" w:rsidR="00C032C8" w:rsidRPr="00187CCE" w:rsidRDefault="00C032C8" w:rsidP="00C032C8">
      <w:pPr>
        <w:ind w:left="567"/>
      </w:pPr>
      <w:r w:rsidRPr="00187CCE">
        <w:t>With respect to Investment liberalisation – National treatment and Cross-border trade in services – National treatment:</w:t>
      </w:r>
    </w:p>
    <w:p w14:paraId="1F10F32B" w14:textId="77777777" w:rsidR="00C032C8" w:rsidRPr="00187CCE" w:rsidRDefault="00C032C8" w:rsidP="00C032C8">
      <w:pPr>
        <w:ind w:left="567"/>
      </w:pPr>
    </w:p>
    <w:p w14:paraId="684D8160" w14:textId="77777777" w:rsidR="00C032C8" w:rsidRPr="00187CCE" w:rsidRDefault="00C032C8" w:rsidP="00C032C8">
      <w:pPr>
        <w:ind w:left="567"/>
      </w:pPr>
      <w:r w:rsidRPr="00187CCE">
        <w:t>In ES: Statutory auditors must be a national of a Member State. This reservation does not apply to the auditing of non-European Union companies listed in a Spanish regulated market.</w:t>
      </w:r>
    </w:p>
    <w:p w14:paraId="00692808" w14:textId="77777777" w:rsidR="00C032C8" w:rsidRPr="00187CCE" w:rsidRDefault="00C032C8" w:rsidP="00C032C8">
      <w:pPr>
        <w:ind w:left="567"/>
      </w:pPr>
    </w:p>
    <w:p w14:paraId="5D315A73" w14:textId="77777777" w:rsidR="00C032C8" w:rsidRPr="00187CCE" w:rsidRDefault="00C032C8" w:rsidP="00C032C8">
      <w:pPr>
        <w:ind w:left="567"/>
      </w:pPr>
      <w:r w:rsidRPr="00187CCE">
        <w:t>Measures:</w:t>
      </w:r>
    </w:p>
    <w:p w14:paraId="4967D9AD" w14:textId="77777777" w:rsidR="00C032C8" w:rsidRPr="00187CCE" w:rsidRDefault="00C032C8" w:rsidP="00C032C8">
      <w:pPr>
        <w:ind w:left="567"/>
      </w:pPr>
    </w:p>
    <w:p w14:paraId="3016994A" w14:textId="77777777" w:rsidR="00C032C8" w:rsidRPr="00187CCE" w:rsidRDefault="00C032C8" w:rsidP="00C032C8">
      <w:pPr>
        <w:ind w:left="567"/>
      </w:pPr>
      <w:r w:rsidRPr="00187CCE">
        <w:t>ES: Ley 22/2015, de 20 de julio, de Auditoría de Cuentas (new Auditing Law: Law 22/2015 on Auditing services).</w:t>
      </w:r>
    </w:p>
    <w:p w14:paraId="6E0384BF" w14:textId="77777777" w:rsidR="00C032C8" w:rsidRPr="00187CCE" w:rsidRDefault="00C032C8" w:rsidP="00C032C8">
      <w:pPr>
        <w:ind w:left="567"/>
      </w:pPr>
    </w:p>
    <w:p w14:paraId="18087D90" w14:textId="77777777" w:rsidR="00C032C8" w:rsidRPr="00187CCE" w:rsidRDefault="00C032C8" w:rsidP="00C032C8">
      <w:pPr>
        <w:ind w:left="567"/>
      </w:pPr>
      <w:r w:rsidRPr="00187CCE">
        <w:br w:type="page"/>
      </w:r>
      <w:r w:rsidRPr="00187CCE">
        <w:lastRenderedPageBreak/>
        <w:t>With respect to Investment liberalisation – National treatment, Most-favoured-nation treatment and Cross-border trade in services – Local presence:</w:t>
      </w:r>
    </w:p>
    <w:p w14:paraId="18C5BFA0" w14:textId="77777777" w:rsidR="00C032C8" w:rsidRPr="00187CCE" w:rsidRDefault="00C032C8" w:rsidP="00C032C8">
      <w:pPr>
        <w:ind w:left="567"/>
      </w:pPr>
    </w:p>
    <w:p w14:paraId="75552D72" w14:textId="77777777" w:rsidR="00C032C8" w:rsidRPr="00187CCE" w:rsidRDefault="00C032C8" w:rsidP="00C032C8">
      <w:pPr>
        <w:ind w:left="567"/>
      </w:pPr>
      <w:r w:rsidRPr="00187CCE">
        <w:t>In SI: Commercial presence is required. A third country audit entity may hold shares or form partnerships in a Slovenian audit company provided that, under the law of the country in which the third-country audit entity is incorporated, Slovenian audit companies may hold shares or form a partnership in an audit entity in that country (reciprocity requirement).</w:t>
      </w:r>
    </w:p>
    <w:p w14:paraId="5FBD63D3" w14:textId="77777777" w:rsidR="00C032C8" w:rsidRPr="00187CCE" w:rsidRDefault="00C032C8" w:rsidP="00C032C8">
      <w:pPr>
        <w:ind w:left="567"/>
      </w:pPr>
    </w:p>
    <w:p w14:paraId="7FAB87C4" w14:textId="77777777" w:rsidR="00C032C8" w:rsidRPr="00187CCE" w:rsidRDefault="00C032C8" w:rsidP="00C032C8">
      <w:pPr>
        <w:ind w:left="567"/>
      </w:pPr>
      <w:r w:rsidRPr="00187CCE">
        <w:t>Measures:</w:t>
      </w:r>
    </w:p>
    <w:p w14:paraId="72845C8A" w14:textId="77777777" w:rsidR="00C032C8" w:rsidRPr="00187CCE" w:rsidRDefault="00C032C8" w:rsidP="00C032C8">
      <w:pPr>
        <w:ind w:left="567"/>
      </w:pPr>
    </w:p>
    <w:p w14:paraId="5ADF2187" w14:textId="4C9A68BA" w:rsidR="00C032C8" w:rsidRPr="00187CCE" w:rsidRDefault="00C032C8" w:rsidP="00C032C8">
      <w:pPr>
        <w:ind w:left="567"/>
      </w:pPr>
      <w:r w:rsidRPr="00187CCE">
        <w:t xml:space="preserve">SI: Auditing Act (ZRev-2), Official Gazette RS No 65/2008 (as last amended No 84/18); and Companies Act (ZGD-1), Official Gazette RS No 42/2006 (as last amended No 22/19 </w:t>
      </w:r>
      <w:r w:rsidR="00D3135A" w:rsidRPr="00187CCE">
        <w:t>–</w:t>
      </w:r>
      <w:r w:rsidRPr="00187CCE">
        <w:t xml:space="preserve"> ZPosS).</w:t>
      </w:r>
    </w:p>
    <w:p w14:paraId="3D161A93" w14:textId="77777777" w:rsidR="00C032C8" w:rsidRPr="00187CCE" w:rsidRDefault="00C032C8" w:rsidP="00C032C8">
      <w:pPr>
        <w:ind w:left="567"/>
      </w:pPr>
    </w:p>
    <w:p w14:paraId="14064DC6" w14:textId="2D8BE7A3" w:rsidR="00C032C8" w:rsidRPr="00187CCE" w:rsidRDefault="00C032C8" w:rsidP="00C032C8">
      <w:pPr>
        <w:ind w:left="567"/>
      </w:pPr>
      <w:r w:rsidRPr="00187CCE">
        <w:t>With respect to Investment liberalisation – National treatment</w:t>
      </w:r>
      <w:r w:rsidR="00BA6E36" w:rsidRPr="00187CCE">
        <w:t>:</w:t>
      </w:r>
    </w:p>
    <w:p w14:paraId="50E26CA3" w14:textId="77777777" w:rsidR="00C032C8" w:rsidRPr="00187CCE" w:rsidRDefault="00C032C8" w:rsidP="00C032C8">
      <w:pPr>
        <w:ind w:left="567"/>
      </w:pPr>
    </w:p>
    <w:p w14:paraId="196E7C8A" w14:textId="77777777" w:rsidR="00C032C8" w:rsidRPr="00187CCE" w:rsidRDefault="00C032C8" w:rsidP="00C032C8">
      <w:pPr>
        <w:ind w:left="567"/>
      </w:pPr>
      <w:r w:rsidRPr="00187CCE">
        <w:t>In EE: The majority of the votes represented by the shares of an audit firm shall belong to sworn auditors subject to supervision of a competent authority of an EEA Member State, who have acquired their qualification in an EEA Member State, or to audit firms. At least three</w:t>
      </w:r>
      <w:r w:rsidRPr="00187CCE">
        <w:noBreakHyphen/>
        <w:t>fourths of the persons representing an audit firm on the basis of law shall have acquired their qualifications in an EEA Member State.</w:t>
      </w:r>
    </w:p>
    <w:p w14:paraId="3EAC6D02" w14:textId="77777777" w:rsidR="00C032C8" w:rsidRPr="00187CCE" w:rsidRDefault="00C032C8" w:rsidP="00C032C8">
      <w:pPr>
        <w:ind w:left="567"/>
      </w:pPr>
    </w:p>
    <w:p w14:paraId="77DECC60" w14:textId="77777777" w:rsidR="00C032C8" w:rsidRPr="00187CCE" w:rsidRDefault="00C032C8" w:rsidP="00C032C8">
      <w:pPr>
        <w:ind w:left="567"/>
      </w:pPr>
      <w:r w:rsidRPr="00187CCE">
        <w:br w:type="page"/>
      </w:r>
      <w:r w:rsidRPr="00187CCE">
        <w:lastRenderedPageBreak/>
        <w:t>Measures:</w:t>
      </w:r>
    </w:p>
    <w:p w14:paraId="3953793C" w14:textId="77777777" w:rsidR="00C032C8" w:rsidRPr="00187CCE" w:rsidRDefault="00C032C8" w:rsidP="00C032C8">
      <w:pPr>
        <w:ind w:left="567"/>
      </w:pPr>
    </w:p>
    <w:p w14:paraId="525EBE19" w14:textId="138AD6CC" w:rsidR="00C032C8" w:rsidRPr="00187CCE" w:rsidRDefault="00C032C8" w:rsidP="00C032C8">
      <w:pPr>
        <w:ind w:left="567"/>
      </w:pPr>
      <w:r w:rsidRPr="00187CCE">
        <w:t>EE: Auditors Activities Act (Audiitortegevuse seadus) § 76-77</w:t>
      </w:r>
      <w:r w:rsidR="00BA6E36" w:rsidRPr="00187CCE">
        <w:t>.</w:t>
      </w:r>
    </w:p>
    <w:p w14:paraId="17AFB3FB" w14:textId="77777777" w:rsidR="00C032C8" w:rsidRPr="00187CCE" w:rsidRDefault="00C032C8" w:rsidP="00C032C8">
      <w:pPr>
        <w:ind w:left="567"/>
      </w:pPr>
    </w:p>
    <w:p w14:paraId="4A985111" w14:textId="77777777" w:rsidR="00C032C8" w:rsidRPr="00187CCE" w:rsidRDefault="00C032C8" w:rsidP="00C032C8">
      <w:pPr>
        <w:ind w:left="567"/>
      </w:pPr>
      <w:r w:rsidRPr="00187CCE">
        <w:t>With respect to Cross-border trade in services – Local presence:</w:t>
      </w:r>
    </w:p>
    <w:p w14:paraId="506ACB72" w14:textId="77777777" w:rsidR="00C032C8" w:rsidRPr="00187CCE" w:rsidRDefault="00C032C8" w:rsidP="00C032C8">
      <w:pPr>
        <w:ind w:left="567"/>
      </w:pPr>
    </w:p>
    <w:p w14:paraId="2C0BBF30" w14:textId="77777777" w:rsidR="00C032C8" w:rsidRPr="00187CCE" w:rsidRDefault="00C032C8" w:rsidP="00C032C8">
      <w:pPr>
        <w:ind w:left="567"/>
      </w:pPr>
      <w:r w:rsidRPr="00187CCE">
        <w:t>In BE: An establishment in Belgium is required where the professional activity will take place and where acts, documents and correspondence relating to it will be maintained, and to have at least one administrator or manager of the establishment approved as auditor.</w:t>
      </w:r>
    </w:p>
    <w:p w14:paraId="59B2680E" w14:textId="77777777" w:rsidR="00C032C8" w:rsidRPr="00187CCE" w:rsidRDefault="00C032C8" w:rsidP="00C032C8">
      <w:pPr>
        <w:ind w:left="567"/>
      </w:pPr>
    </w:p>
    <w:p w14:paraId="2C4ED633" w14:textId="77777777" w:rsidR="00C032C8" w:rsidRPr="00187CCE" w:rsidRDefault="00C032C8" w:rsidP="00C032C8">
      <w:pPr>
        <w:ind w:left="567"/>
      </w:pPr>
      <w:r w:rsidRPr="00187CCE">
        <w:t>In FI: EEA residency required for at least one of the auditors of a Finnish Limited Liability company and of companies which are under the obligation to carry out an audit. An auditor must be a locally-licensed auditor or a locally-licensed audit firm.</w:t>
      </w:r>
    </w:p>
    <w:p w14:paraId="677C38B1" w14:textId="77777777" w:rsidR="00C032C8" w:rsidRPr="00187CCE" w:rsidRDefault="00C032C8" w:rsidP="00C032C8">
      <w:pPr>
        <w:ind w:left="567"/>
      </w:pPr>
    </w:p>
    <w:p w14:paraId="2397DA29" w14:textId="77777777" w:rsidR="00C032C8" w:rsidRPr="00187CCE" w:rsidRDefault="00C032C8" w:rsidP="00C032C8">
      <w:pPr>
        <w:ind w:left="567"/>
      </w:pPr>
      <w:r w:rsidRPr="00187CCE">
        <w:t>In HR: Auditing services may be provided only by juridical persons established in Croatia or by natural persons resident in Croatia.</w:t>
      </w:r>
    </w:p>
    <w:p w14:paraId="1399140A" w14:textId="77777777" w:rsidR="00C032C8" w:rsidRPr="00187CCE" w:rsidRDefault="00C032C8" w:rsidP="00C032C8">
      <w:pPr>
        <w:ind w:left="567"/>
      </w:pPr>
    </w:p>
    <w:p w14:paraId="72A27F7F" w14:textId="77777777" w:rsidR="00C032C8" w:rsidRPr="00187CCE" w:rsidRDefault="00C032C8" w:rsidP="00C032C8">
      <w:pPr>
        <w:ind w:left="567"/>
      </w:pPr>
      <w:r w:rsidRPr="00187CCE">
        <w:t>In IT: Residency is required for the provision of auditing services by natural persons.</w:t>
      </w:r>
    </w:p>
    <w:p w14:paraId="5F02305C" w14:textId="77777777" w:rsidR="00C032C8" w:rsidRPr="00187CCE" w:rsidRDefault="00C032C8" w:rsidP="00C032C8">
      <w:pPr>
        <w:ind w:left="567"/>
      </w:pPr>
    </w:p>
    <w:p w14:paraId="720611C2" w14:textId="77777777" w:rsidR="00C032C8" w:rsidRPr="00187CCE" w:rsidRDefault="00C032C8" w:rsidP="00C032C8">
      <w:pPr>
        <w:ind w:left="567"/>
      </w:pPr>
      <w:r w:rsidRPr="00187CCE">
        <w:t>In LT: Establishment in the EEA is required for the provision of auditing services.</w:t>
      </w:r>
    </w:p>
    <w:p w14:paraId="6DE44599" w14:textId="77777777" w:rsidR="00C032C8" w:rsidRPr="00187CCE" w:rsidRDefault="00C032C8" w:rsidP="00C032C8">
      <w:pPr>
        <w:ind w:left="567"/>
      </w:pPr>
    </w:p>
    <w:p w14:paraId="694EDDD0" w14:textId="299815F3" w:rsidR="00C032C8" w:rsidRPr="00187CCE" w:rsidRDefault="00BA6E36" w:rsidP="00C032C8">
      <w:pPr>
        <w:ind w:left="567"/>
      </w:pPr>
      <w:r w:rsidRPr="00187CCE">
        <w:br w:type="page"/>
      </w:r>
      <w:r w:rsidR="00C032C8" w:rsidRPr="00187CCE">
        <w:lastRenderedPageBreak/>
        <w:t>In SE: Only auditors approved in Sweden and auditing firms registered in Sweden may perform statutory auditing services. EEA residency is required. The titles of "approved auditor" and "authorised auditor" may only be used by auditors approved or authorised in Sweden. Auditors of co-operative economic associations and certain other enterprises who are not certified or approved accountants must be resident within the EEA, unless the Government, or a Government authority appointed by the Government, in a particular case allows otherwise.</w:t>
      </w:r>
    </w:p>
    <w:p w14:paraId="11A06FAC" w14:textId="77777777" w:rsidR="00C032C8" w:rsidRPr="00187CCE" w:rsidRDefault="00C032C8" w:rsidP="00C032C8">
      <w:pPr>
        <w:ind w:left="567"/>
      </w:pPr>
    </w:p>
    <w:p w14:paraId="52E8DDAB" w14:textId="77777777" w:rsidR="00C032C8" w:rsidRPr="00187CCE" w:rsidRDefault="00C032C8" w:rsidP="00C032C8">
      <w:pPr>
        <w:ind w:left="567"/>
      </w:pPr>
      <w:r w:rsidRPr="00187CCE">
        <w:t>Measures:</w:t>
      </w:r>
    </w:p>
    <w:p w14:paraId="4A8CCE33" w14:textId="77777777" w:rsidR="00C032C8" w:rsidRPr="00187CCE" w:rsidRDefault="00C032C8" w:rsidP="00C032C8">
      <w:pPr>
        <w:ind w:left="567"/>
      </w:pPr>
    </w:p>
    <w:p w14:paraId="16CF55A5" w14:textId="77777777" w:rsidR="00C032C8" w:rsidRPr="00187CCE" w:rsidRDefault="00C032C8" w:rsidP="00C032C8">
      <w:pPr>
        <w:ind w:left="567"/>
      </w:pPr>
      <w:r w:rsidRPr="00187CCE">
        <w:t>BE: Law of July 22nd, 1953 creating an Institute of the Auditors of Firms and organising the public supervision of the occupation of auditor of firms, coordinated on April 30th, 2007. (Public Accountant Act).</w:t>
      </w:r>
    </w:p>
    <w:p w14:paraId="2B1549A0" w14:textId="77777777" w:rsidR="00C032C8" w:rsidRPr="00187CCE" w:rsidRDefault="00C032C8" w:rsidP="00C032C8">
      <w:pPr>
        <w:ind w:left="567"/>
      </w:pPr>
    </w:p>
    <w:p w14:paraId="6AB638D1" w14:textId="77777777" w:rsidR="00C032C8" w:rsidRPr="00187CCE" w:rsidRDefault="00C032C8" w:rsidP="00C032C8">
      <w:pPr>
        <w:ind w:left="567"/>
      </w:pPr>
      <w:r w:rsidRPr="00187CCE">
        <w:t>FI: Tilintarkastuslaki (Auditing Act) (459/2007), Sectoral laws requiring the use of locally licensed auditors.</w:t>
      </w:r>
    </w:p>
    <w:p w14:paraId="6BAEA4E1" w14:textId="77777777" w:rsidR="00C032C8" w:rsidRPr="00187CCE" w:rsidRDefault="00C032C8" w:rsidP="00C032C8">
      <w:pPr>
        <w:ind w:left="567"/>
      </w:pPr>
    </w:p>
    <w:p w14:paraId="25F84EB7" w14:textId="77777777" w:rsidR="00C032C8" w:rsidRPr="00187CCE" w:rsidRDefault="00C032C8" w:rsidP="00C032C8">
      <w:pPr>
        <w:ind w:left="567"/>
      </w:pPr>
      <w:r w:rsidRPr="00187CCE">
        <w:t>HR: Audit Act (OG 146/05, 139/08, 144/12), Article 3.</w:t>
      </w:r>
    </w:p>
    <w:p w14:paraId="41F08970" w14:textId="77777777" w:rsidR="00C032C8" w:rsidRPr="00187CCE" w:rsidRDefault="00C032C8" w:rsidP="00C032C8">
      <w:pPr>
        <w:ind w:left="567"/>
      </w:pPr>
    </w:p>
    <w:p w14:paraId="43D5680D" w14:textId="77777777" w:rsidR="00C032C8" w:rsidRPr="00187CCE" w:rsidRDefault="00C032C8" w:rsidP="00C032C8">
      <w:pPr>
        <w:ind w:left="567"/>
      </w:pPr>
      <w:r w:rsidRPr="00187CCE">
        <w:t>IT: Legislative Decree 58/1998, Articles 155, 158 and 161;</w:t>
      </w:r>
    </w:p>
    <w:p w14:paraId="6D0596CF" w14:textId="77777777" w:rsidR="00C032C8" w:rsidRPr="00187CCE" w:rsidRDefault="00C032C8" w:rsidP="00C032C8">
      <w:pPr>
        <w:ind w:left="567"/>
      </w:pPr>
    </w:p>
    <w:p w14:paraId="0A77661C" w14:textId="77777777" w:rsidR="00C032C8" w:rsidRPr="00187CCE" w:rsidRDefault="00C032C8" w:rsidP="00C032C8">
      <w:pPr>
        <w:ind w:left="567"/>
      </w:pPr>
      <w:r w:rsidRPr="00187CCE">
        <w:t>Decree of the President of the Republic 99/1998; and Legislative Decree 39/2010, Article 2.</w:t>
      </w:r>
    </w:p>
    <w:p w14:paraId="2194EAA9" w14:textId="77777777" w:rsidR="00C032C8" w:rsidRPr="00187CCE" w:rsidRDefault="00C032C8" w:rsidP="00C032C8">
      <w:pPr>
        <w:ind w:left="567"/>
      </w:pPr>
    </w:p>
    <w:p w14:paraId="68FB087E" w14:textId="77777777" w:rsidR="00C032C8" w:rsidRPr="00187CCE" w:rsidRDefault="00C032C8" w:rsidP="00C032C8">
      <w:pPr>
        <w:ind w:left="567"/>
      </w:pPr>
      <w:r w:rsidRPr="00187CCE">
        <w:t>LT: Law on Audit of 15 June 1999 No. VIII -1227 (a new version of 3 July 2008 No. X1676).</w:t>
      </w:r>
    </w:p>
    <w:p w14:paraId="0181C556" w14:textId="77777777" w:rsidR="00C032C8" w:rsidRPr="00187CCE" w:rsidRDefault="00C032C8" w:rsidP="00C032C8">
      <w:pPr>
        <w:ind w:left="567"/>
      </w:pPr>
    </w:p>
    <w:p w14:paraId="6A7C1582" w14:textId="392BBC23" w:rsidR="00C032C8" w:rsidRPr="00187CCE" w:rsidRDefault="00C032C8" w:rsidP="00C032C8">
      <w:pPr>
        <w:ind w:left="567"/>
      </w:pPr>
      <w:r w:rsidRPr="00187CCE">
        <w:t>SE: Revisorslagen (Auditors Act) (2001:883);</w:t>
      </w:r>
    </w:p>
    <w:p w14:paraId="35520EF2" w14:textId="77777777" w:rsidR="00C032C8" w:rsidRPr="00187CCE" w:rsidRDefault="00C032C8" w:rsidP="00C032C8">
      <w:pPr>
        <w:ind w:left="567"/>
      </w:pPr>
    </w:p>
    <w:p w14:paraId="28141C61" w14:textId="3ACE09E7" w:rsidR="00C032C8" w:rsidRPr="00187CCE" w:rsidRDefault="00BA6E36" w:rsidP="00C032C8">
      <w:pPr>
        <w:ind w:left="567"/>
      </w:pPr>
      <w:r w:rsidRPr="00187CCE">
        <w:br w:type="page"/>
      </w:r>
      <w:r w:rsidR="00C032C8" w:rsidRPr="00187CCE">
        <w:lastRenderedPageBreak/>
        <w:t>Revisionslag (Auditing Act) (1999:1079);</w:t>
      </w:r>
    </w:p>
    <w:p w14:paraId="26916D23" w14:textId="77777777" w:rsidR="00C032C8" w:rsidRPr="00187CCE" w:rsidRDefault="00C032C8" w:rsidP="00C032C8">
      <w:pPr>
        <w:ind w:left="567"/>
      </w:pPr>
    </w:p>
    <w:p w14:paraId="34149E86" w14:textId="77777777" w:rsidR="00C032C8" w:rsidRPr="00187CCE" w:rsidRDefault="00C032C8" w:rsidP="00C032C8">
      <w:pPr>
        <w:ind w:left="567"/>
      </w:pPr>
      <w:r w:rsidRPr="00187CCE">
        <w:t>Aktiebolagslagen (Companies Act) (2005:551);</w:t>
      </w:r>
    </w:p>
    <w:p w14:paraId="1612471C" w14:textId="77777777" w:rsidR="00C032C8" w:rsidRPr="00187CCE" w:rsidRDefault="00C032C8" w:rsidP="00C032C8">
      <w:pPr>
        <w:ind w:left="567"/>
      </w:pPr>
    </w:p>
    <w:p w14:paraId="563EBB23" w14:textId="77777777" w:rsidR="00C032C8" w:rsidRPr="00187CCE" w:rsidRDefault="00C032C8" w:rsidP="00C032C8">
      <w:pPr>
        <w:ind w:left="567"/>
      </w:pPr>
      <w:r w:rsidRPr="00187CCE">
        <w:t>Lag om ekonomiska föreningar (The Co-operative Economic Associations Act) (2018:672); and</w:t>
      </w:r>
    </w:p>
    <w:p w14:paraId="3F9E0FDF" w14:textId="77777777" w:rsidR="00C032C8" w:rsidRPr="00187CCE" w:rsidRDefault="00C032C8" w:rsidP="00C032C8">
      <w:pPr>
        <w:ind w:left="567"/>
      </w:pPr>
    </w:p>
    <w:p w14:paraId="2DD3B5E7" w14:textId="77777777" w:rsidR="00C032C8" w:rsidRPr="00187CCE" w:rsidRDefault="00C032C8" w:rsidP="00C032C8">
      <w:pPr>
        <w:ind w:left="567"/>
      </w:pPr>
      <w:r w:rsidRPr="00187CCE">
        <w:t>Others, regulating the requirements to make use of approved auditors.</w:t>
      </w:r>
    </w:p>
    <w:p w14:paraId="2DF63B3B" w14:textId="77777777" w:rsidR="00C032C8" w:rsidRPr="00187CCE" w:rsidRDefault="00C032C8" w:rsidP="00C032C8"/>
    <w:p w14:paraId="5A4B17E1" w14:textId="77777777" w:rsidR="00C032C8" w:rsidRPr="00187CCE" w:rsidRDefault="00C032C8" w:rsidP="00C032C8">
      <w:pPr>
        <w:ind w:left="567" w:hanging="567"/>
      </w:pPr>
      <w:bookmarkStart w:id="114" w:name="_Toc5371298"/>
      <w:r w:rsidRPr="00187CCE">
        <w:t>(</w:t>
      </w:r>
      <w:bookmarkStart w:id="115" w:name="_Toc452570605"/>
      <w:r w:rsidRPr="00187CCE">
        <w:t>e)</w:t>
      </w:r>
      <w:r w:rsidRPr="00187CCE">
        <w:tab/>
        <w:t>Taxation advisory services</w:t>
      </w:r>
      <w:bookmarkEnd w:id="115"/>
      <w:r w:rsidRPr="00187CCE">
        <w:t xml:space="preserve"> (CPC 863, not including legal advice and legal representation on tax matters, which are to be found under legal services)</w:t>
      </w:r>
      <w:bookmarkEnd w:id="114"/>
    </w:p>
    <w:p w14:paraId="0DDFFD97" w14:textId="77777777" w:rsidR="00C032C8" w:rsidRPr="00187CCE" w:rsidRDefault="00C032C8" w:rsidP="00C032C8"/>
    <w:p w14:paraId="65103E14" w14:textId="77777777" w:rsidR="00C032C8" w:rsidRPr="00187CCE" w:rsidRDefault="00C032C8" w:rsidP="00C032C8">
      <w:pPr>
        <w:ind w:left="567"/>
      </w:pPr>
      <w:r w:rsidRPr="00187CCE">
        <w:t>With respect to Investment liberalisation – National treatment and Cross-border trade in services – Local presence:</w:t>
      </w:r>
    </w:p>
    <w:p w14:paraId="3B2A7642" w14:textId="77777777" w:rsidR="00C032C8" w:rsidRPr="00187CCE" w:rsidRDefault="00C032C8" w:rsidP="00C032C8">
      <w:pPr>
        <w:ind w:left="567"/>
      </w:pPr>
    </w:p>
    <w:p w14:paraId="67079884" w14:textId="77777777" w:rsidR="00C032C8" w:rsidRPr="00187CCE" w:rsidRDefault="00C032C8" w:rsidP="00C032C8">
      <w:pPr>
        <w:ind w:left="567"/>
      </w:pPr>
      <w:r w:rsidRPr="00187CCE">
        <w:t>In AT: The capital interests and voting rights of foreign tax advisors, qualified according to the law of their home country, in an Austrian enterprise may not exceed 25 %. The service supplier must have an office or professional seat in the EEA.</w:t>
      </w:r>
    </w:p>
    <w:p w14:paraId="2972F84A" w14:textId="77777777" w:rsidR="00C032C8" w:rsidRPr="00187CCE" w:rsidRDefault="00C032C8" w:rsidP="00C032C8">
      <w:pPr>
        <w:ind w:left="567"/>
      </w:pPr>
    </w:p>
    <w:p w14:paraId="3AABFDC8" w14:textId="5A829F97" w:rsidR="00C032C8" w:rsidRPr="00187CCE" w:rsidRDefault="00C032C8" w:rsidP="00C032C8">
      <w:pPr>
        <w:ind w:left="567"/>
      </w:pPr>
      <w:r w:rsidRPr="00187CCE">
        <w:t>Measures:</w:t>
      </w:r>
    </w:p>
    <w:p w14:paraId="7333C5C2" w14:textId="77777777" w:rsidR="00C032C8" w:rsidRPr="00187CCE" w:rsidRDefault="00C032C8" w:rsidP="00C032C8">
      <w:pPr>
        <w:ind w:left="567"/>
      </w:pPr>
    </w:p>
    <w:p w14:paraId="24369718" w14:textId="77777777" w:rsidR="00C032C8" w:rsidRPr="00187CCE" w:rsidRDefault="00C032C8" w:rsidP="00C032C8">
      <w:pPr>
        <w:ind w:left="567"/>
      </w:pPr>
      <w:r w:rsidRPr="00187CCE">
        <w:t>AT: Wirtschaftstreuhandberufsgesetz (Public Accountant and Auditing Profession Act, BGBl. I Nr. 58/1999), § 12, § 65, § 67, § 68 (1) 4.</w:t>
      </w:r>
    </w:p>
    <w:p w14:paraId="5D4F31AF" w14:textId="77777777" w:rsidR="00C032C8" w:rsidRPr="00187CCE" w:rsidRDefault="00C032C8" w:rsidP="00C032C8">
      <w:pPr>
        <w:ind w:left="567"/>
      </w:pPr>
    </w:p>
    <w:p w14:paraId="4231E8BB" w14:textId="0227C68B" w:rsidR="00C032C8" w:rsidRPr="00187CCE" w:rsidRDefault="00BA6E36" w:rsidP="00C032C8">
      <w:pPr>
        <w:ind w:left="567"/>
      </w:pPr>
      <w:r w:rsidRPr="00187CCE">
        <w:br w:type="page"/>
      </w:r>
      <w:r w:rsidR="00C032C8" w:rsidRPr="00187CCE">
        <w:lastRenderedPageBreak/>
        <w:t>With respect to Cross-border trade in services – Local presence:</w:t>
      </w:r>
    </w:p>
    <w:p w14:paraId="0FBA25D4" w14:textId="77777777" w:rsidR="00C032C8" w:rsidRPr="00187CCE" w:rsidRDefault="00C032C8" w:rsidP="00C032C8">
      <w:pPr>
        <w:ind w:left="567"/>
      </w:pPr>
    </w:p>
    <w:p w14:paraId="7349EBF6" w14:textId="77777777" w:rsidR="00C032C8" w:rsidRPr="00187CCE" w:rsidRDefault="00C032C8" w:rsidP="00C032C8">
      <w:pPr>
        <w:ind w:left="567"/>
      </w:pPr>
      <w:r w:rsidRPr="00187CCE">
        <w:t>In FR: Establishment or residency is required.</w:t>
      </w:r>
    </w:p>
    <w:p w14:paraId="75EE342D" w14:textId="77777777" w:rsidR="00C032C8" w:rsidRPr="00187CCE" w:rsidRDefault="00C032C8" w:rsidP="00C032C8">
      <w:pPr>
        <w:ind w:left="567"/>
      </w:pPr>
    </w:p>
    <w:p w14:paraId="4E548D45" w14:textId="77777777" w:rsidR="00C032C8" w:rsidRPr="00187CCE" w:rsidRDefault="00C032C8" w:rsidP="00C032C8">
      <w:pPr>
        <w:ind w:left="567"/>
        <w:rPr>
          <w:lang w:val="fr-BE"/>
        </w:rPr>
      </w:pPr>
      <w:r w:rsidRPr="00187CCE">
        <w:rPr>
          <w:lang w:val="fr-BE"/>
        </w:rPr>
        <w:t>Measures:</w:t>
      </w:r>
    </w:p>
    <w:p w14:paraId="1CBC71B3" w14:textId="77777777" w:rsidR="00C032C8" w:rsidRPr="00187CCE" w:rsidRDefault="00C032C8" w:rsidP="00C032C8">
      <w:pPr>
        <w:ind w:left="567"/>
        <w:rPr>
          <w:lang w:val="fr-BE"/>
        </w:rPr>
      </w:pPr>
    </w:p>
    <w:p w14:paraId="0462AD82" w14:textId="77777777" w:rsidR="00C032C8" w:rsidRPr="00187CCE" w:rsidRDefault="00C032C8" w:rsidP="00C032C8">
      <w:pPr>
        <w:ind w:left="567"/>
        <w:rPr>
          <w:lang w:val="fr-BE"/>
        </w:rPr>
      </w:pPr>
      <w:r w:rsidRPr="00187CCE">
        <w:rPr>
          <w:lang w:val="fr-BE"/>
        </w:rPr>
        <w:t>FR: Ordonnance 45-2138 du 19 septembre 1945.</w:t>
      </w:r>
    </w:p>
    <w:p w14:paraId="58A700A8" w14:textId="77777777" w:rsidR="00C032C8" w:rsidRPr="00187CCE" w:rsidRDefault="00C032C8" w:rsidP="00C032C8">
      <w:pPr>
        <w:ind w:left="567"/>
        <w:rPr>
          <w:lang w:val="fr-BE"/>
        </w:rPr>
      </w:pPr>
    </w:p>
    <w:p w14:paraId="19D12239" w14:textId="77777777" w:rsidR="00C032C8" w:rsidRPr="00187CCE" w:rsidRDefault="00C032C8" w:rsidP="00C032C8">
      <w:pPr>
        <w:ind w:left="567"/>
      </w:pPr>
      <w:r w:rsidRPr="00187CCE">
        <w:t>With respect to Investment liberalisation – National treatment and Cross-border trade in services – National treatment:</w:t>
      </w:r>
    </w:p>
    <w:p w14:paraId="071A9B7C" w14:textId="77777777" w:rsidR="00C032C8" w:rsidRPr="00187CCE" w:rsidRDefault="00C032C8" w:rsidP="00C032C8">
      <w:pPr>
        <w:ind w:left="567"/>
      </w:pPr>
    </w:p>
    <w:p w14:paraId="22CB8F0F" w14:textId="77777777" w:rsidR="00C032C8" w:rsidRPr="00187CCE" w:rsidRDefault="00C032C8" w:rsidP="00C032C8">
      <w:pPr>
        <w:ind w:left="567"/>
      </w:pPr>
      <w:r w:rsidRPr="00187CCE">
        <w:t>In BG: Nationality of a Member State is required for tax advisors.</w:t>
      </w:r>
    </w:p>
    <w:p w14:paraId="763BEFF6" w14:textId="77777777" w:rsidR="00C032C8" w:rsidRPr="00187CCE" w:rsidRDefault="00C032C8" w:rsidP="00C032C8">
      <w:pPr>
        <w:ind w:left="567"/>
      </w:pPr>
    </w:p>
    <w:p w14:paraId="7471B570" w14:textId="77777777" w:rsidR="00C032C8" w:rsidRPr="00187CCE" w:rsidRDefault="00C032C8" w:rsidP="00C032C8">
      <w:pPr>
        <w:ind w:left="567"/>
      </w:pPr>
      <w:r w:rsidRPr="00187CCE">
        <w:t>Measures:</w:t>
      </w:r>
    </w:p>
    <w:p w14:paraId="494A7A4E" w14:textId="77777777" w:rsidR="00C032C8" w:rsidRPr="00187CCE" w:rsidRDefault="00C032C8" w:rsidP="00C032C8">
      <w:pPr>
        <w:ind w:left="567"/>
      </w:pPr>
    </w:p>
    <w:p w14:paraId="4942DC79" w14:textId="77777777" w:rsidR="00C032C8" w:rsidRPr="00187CCE" w:rsidRDefault="00C032C8" w:rsidP="00C032C8">
      <w:pPr>
        <w:ind w:left="567"/>
      </w:pPr>
      <w:r w:rsidRPr="00187CCE">
        <w:t>BG: Accountancy Act;</w:t>
      </w:r>
    </w:p>
    <w:p w14:paraId="2510FB81" w14:textId="77777777" w:rsidR="00C032C8" w:rsidRPr="00187CCE" w:rsidRDefault="00C032C8" w:rsidP="00C032C8">
      <w:pPr>
        <w:ind w:left="567"/>
      </w:pPr>
    </w:p>
    <w:p w14:paraId="178D4CC5" w14:textId="77777777" w:rsidR="00C032C8" w:rsidRPr="00187CCE" w:rsidRDefault="00C032C8" w:rsidP="00C032C8">
      <w:pPr>
        <w:ind w:left="567"/>
      </w:pPr>
      <w:r w:rsidRPr="00187CCE">
        <w:t>Independent Financial Audit Act; Income Taxes on Natural Persons Act; and Corporate Income Tax Act.</w:t>
      </w:r>
    </w:p>
    <w:p w14:paraId="22C6F14B" w14:textId="77777777" w:rsidR="00C032C8" w:rsidRPr="00187CCE" w:rsidRDefault="00C032C8" w:rsidP="00C032C8">
      <w:pPr>
        <w:ind w:left="567"/>
      </w:pPr>
    </w:p>
    <w:p w14:paraId="452387E9" w14:textId="4AA8EEB3" w:rsidR="00C032C8" w:rsidRPr="00187CCE" w:rsidRDefault="00C032C8" w:rsidP="00C032C8">
      <w:pPr>
        <w:ind w:left="567"/>
      </w:pPr>
      <w:r w:rsidRPr="00187CCE">
        <w:t>With respect to Cross-border trade in services – Local presence:</w:t>
      </w:r>
    </w:p>
    <w:p w14:paraId="7F21E249" w14:textId="77777777" w:rsidR="00C032C8" w:rsidRPr="00187CCE" w:rsidRDefault="00C032C8" w:rsidP="00C032C8">
      <w:pPr>
        <w:ind w:left="567"/>
      </w:pPr>
    </w:p>
    <w:p w14:paraId="51F31942" w14:textId="0749EE89" w:rsidR="00C032C8" w:rsidRPr="00187CCE" w:rsidRDefault="00C032C8" w:rsidP="00C032C8">
      <w:pPr>
        <w:ind w:left="567"/>
      </w:pPr>
      <w:r w:rsidRPr="00187CCE">
        <w:t>In HU: EEA residency is required for the supply of taxation advisory services, in</w:t>
      </w:r>
      <w:r w:rsidR="00105350" w:rsidRPr="00187CCE">
        <w:t xml:space="preserve"> </w:t>
      </w:r>
      <w:r w:rsidRPr="00187CCE">
        <w:t>so</w:t>
      </w:r>
      <w:r w:rsidR="00105350" w:rsidRPr="00187CCE">
        <w:t xml:space="preserve"> </w:t>
      </w:r>
      <w:r w:rsidRPr="00187CCE">
        <w:t>far as they are being supplied by a natural person present in the territory of Hungary.</w:t>
      </w:r>
    </w:p>
    <w:p w14:paraId="761CD3DD" w14:textId="77777777" w:rsidR="00C032C8" w:rsidRPr="00187CCE" w:rsidRDefault="00C032C8" w:rsidP="00C032C8">
      <w:pPr>
        <w:ind w:left="567"/>
      </w:pPr>
    </w:p>
    <w:p w14:paraId="4AF8ABC9" w14:textId="32D170BF" w:rsidR="00C032C8" w:rsidRPr="00187CCE" w:rsidRDefault="00BA6E36" w:rsidP="00C032C8">
      <w:pPr>
        <w:ind w:left="567"/>
      </w:pPr>
      <w:r w:rsidRPr="00187CCE">
        <w:br w:type="page"/>
      </w:r>
      <w:r w:rsidR="00C032C8" w:rsidRPr="00187CCE">
        <w:lastRenderedPageBreak/>
        <w:t>In IT: Residency is required.</w:t>
      </w:r>
    </w:p>
    <w:p w14:paraId="40E32A71" w14:textId="77777777" w:rsidR="00C032C8" w:rsidRPr="00187CCE" w:rsidRDefault="00C032C8" w:rsidP="00C032C8">
      <w:pPr>
        <w:ind w:left="567"/>
      </w:pPr>
    </w:p>
    <w:p w14:paraId="65E00485" w14:textId="77777777" w:rsidR="00C032C8" w:rsidRPr="00187CCE" w:rsidRDefault="00C032C8" w:rsidP="00C032C8">
      <w:pPr>
        <w:ind w:left="567"/>
      </w:pPr>
      <w:r w:rsidRPr="00187CCE">
        <w:t>Measures:</w:t>
      </w:r>
    </w:p>
    <w:p w14:paraId="5E1A497E" w14:textId="77777777" w:rsidR="00C032C8" w:rsidRPr="00187CCE" w:rsidRDefault="00C032C8" w:rsidP="00C032C8">
      <w:pPr>
        <w:ind w:left="567"/>
      </w:pPr>
    </w:p>
    <w:p w14:paraId="3182452F" w14:textId="77777777" w:rsidR="00C032C8" w:rsidRPr="00187CCE" w:rsidRDefault="00C032C8" w:rsidP="00C032C8">
      <w:pPr>
        <w:ind w:left="567"/>
      </w:pPr>
      <w:r w:rsidRPr="00187CCE">
        <w:t>HU: Act XCII of 2003 on the Rules of Taxation; and</w:t>
      </w:r>
    </w:p>
    <w:p w14:paraId="6DA4F0D1" w14:textId="77777777" w:rsidR="00C032C8" w:rsidRPr="00187CCE" w:rsidRDefault="00C032C8" w:rsidP="00C032C8">
      <w:pPr>
        <w:ind w:left="567"/>
      </w:pPr>
    </w:p>
    <w:p w14:paraId="6BB76C79" w14:textId="77777777" w:rsidR="00C032C8" w:rsidRPr="00187CCE" w:rsidRDefault="00C032C8" w:rsidP="00C032C8">
      <w:pPr>
        <w:ind w:left="567"/>
      </w:pPr>
      <w:r w:rsidRPr="00187CCE">
        <w:t>Decree of the Ministry of Finance no. 26/2008 on the licensing and registration of taxation advisory activities.</w:t>
      </w:r>
    </w:p>
    <w:p w14:paraId="76C9432F" w14:textId="77777777" w:rsidR="00C032C8" w:rsidRPr="00187CCE" w:rsidRDefault="00C032C8" w:rsidP="00C032C8">
      <w:pPr>
        <w:ind w:left="567"/>
      </w:pPr>
    </w:p>
    <w:p w14:paraId="22234B33" w14:textId="77777777" w:rsidR="00C032C8" w:rsidRPr="00187CCE" w:rsidRDefault="00C032C8" w:rsidP="00C032C8">
      <w:pPr>
        <w:ind w:left="567"/>
      </w:pPr>
      <w:r w:rsidRPr="00187CCE">
        <w:t>IT: Legislative Decree 139/2005; and Law 248/2006.</w:t>
      </w:r>
    </w:p>
    <w:p w14:paraId="3F08B75F" w14:textId="77777777" w:rsidR="00C032C8" w:rsidRPr="00187CCE" w:rsidRDefault="00C032C8" w:rsidP="00C032C8">
      <w:bookmarkStart w:id="116" w:name="_Toc5371299"/>
    </w:p>
    <w:p w14:paraId="4C6F9B2A" w14:textId="77777777" w:rsidR="00C032C8" w:rsidRPr="00187CCE" w:rsidRDefault="00C032C8" w:rsidP="00C032C8">
      <w:pPr>
        <w:ind w:left="567" w:hanging="567"/>
      </w:pPr>
      <w:r w:rsidRPr="00187CCE">
        <w:t>(</w:t>
      </w:r>
      <w:bookmarkStart w:id="117" w:name="_Toc452570606"/>
      <w:r w:rsidRPr="00187CCE">
        <w:t>f)</w:t>
      </w:r>
      <w:r w:rsidRPr="00187CCE">
        <w:tab/>
        <w:t>Architecture and urban planning services, engineering and integrated engineering services</w:t>
      </w:r>
      <w:bookmarkEnd w:id="117"/>
      <w:r w:rsidRPr="00187CCE">
        <w:t xml:space="preserve"> (CPC 8671, 8672, 8673, 8674)</w:t>
      </w:r>
      <w:bookmarkEnd w:id="116"/>
    </w:p>
    <w:p w14:paraId="70A08A6C" w14:textId="77777777" w:rsidR="00C032C8" w:rsidRPr="00187CCE" w:rsidRDefault="00C032C8" w:rsidP="00C032C8"/>
    <w:p w14:paraId="59EB4E37" w14:textId="77777777" w:rsidR="00C032C8" w:rsidRPr="00187CCE" w:rsidRDefault="00C032C8" w:rsidP="00C032C8">
      <w:pPr>
        <w:ind w:left="567"/>
      </w:pPr>
      <w:r w:rsidRPr="00187CCE">
        <w:t>With respect to Investment liberalisation – National treatment and Cross-border trade in services – National treatment:</w:t>
      </w:r>
    </w:p>
    <w:p w14:paraId="33246CEC" w14:textId="77777777" w:rsidR="00C032C8" w:rsidRPr="00187CCE" w:rsidRDefault="00C032C8" w:rsidP="00C032C8">
      <w:pPr>
        <w:ind w:left="567"/>
      </w:pPr>
    </w:p>
    <w:p w14:paraId="17736484" w14:textId="3FB4AAD4" w:rsidR="00C032C8" w:rsidRPr="00187CCE" w:rsidRDefault="00C032C8" w:rsidP="00C032C8">
      <w:pPr>
        <w:ind w:left="567"/>
      </w:pPr>
      <w:r w:rsidRPr="00187CCE">
        <w:t xml:space="preserve">In BG: Residency in the EEA or the Swiss Confederation is required for architecture, urban planning and engineering services provided by natural persons. </w:t>
      </w:r>
      <w:r w:rsidRPr="00187CCE">
        <w:rPr>
          <w:rFonts w:eastAsiaTheme="minorEastAsia"/>
        </w:rPr>
        <w:t>For architectural and engineering projects of national or regional significance, foreign investors must act in partnership with, or as subcontractors to, local investors (CPC 8671, 8672, 8673).</w:t>
      </w:r>
    </w:p>
    <w:p w14:paraId="40E3DA12" w14:textId="77777777" w:rsidR="00C032C8" w:rsidRPr="00187CCE" w:rsidRDefault="00C032C8" w:rsidP="00C032C8">
      <w:pPr>
        <w:ind w:left="567"/>
      </w:pPr>
    </w:p>
    <w:p w14:paraId="0031AE46" w14:textId="77777777" w:rsidR="00C032C8" w:rsidRPr="00187CCE" w:rsidRDefault="00C032C8" w:rsidP="00C032C8">
      <w:pPr>
        <w:ind w:left="567"/>
      </w:pPr>
      <w:r w:rsidRPr="00187CCE">
        <w:t>Measures:</w:t>
      </w:r>
    </w:p>
    <w:p w14:paraId="0CF75CB8" w14:textId="77777777" w:rsidR="00C032C8" w:rsidRPr="00187CCE" w:rsidRDefault="00C032C8" w:rsidP="00C032C8">
      <w:pPr>
        <w:ind w:left="567"/>
      </w:pPr>
    </w:p>
    <w:p w14:paraId="08ACB58C" w14:textId="77777777" w:rsidR="00C032C8" w:rsidRPr="00187CCE" w:rsidRDefault="00C032C8" w:rsidP="00C032C8">
      <w:pPr>
        <w:ind w:left="567"/>
      </w:pPr>
      <w:r w:rsidRPr="00187CCE">
        <w:t>BG: Spatial Development Act;</w:t>
      </w:r>
    </w:p>
    <w:p w14:paraId="64BD6E46" w14:textId="77777777" w:rsidR="00C032C8" w:rsidRPr="00187CCE" w:rsidRDefault="00C032C8" w:rsidP="00C032C8">
      <w:pPr>
        <w:ind w:left="567"/>
      </w:pPr>
    </w:p>
    <w:p w14:paraId="523C6DBD" w14:textId="0FBF543C" w:rsidR="00C032C8" w:rsidRPr="00187CCE" w:rsidRDefault="00BA6E36" w:rsidP="00C032C8">
      <w:pPr>
        <w:ind w:left="567"/>
      </w:pPr>
      <w:r w:rsidRPr="00187CCE">
        <w:br w:type="page"/>
      </w:r>
      <w:r w:rsidR="00C032C8" w:rsidRPr="00187CCE">
        <w:lastRenderedPageBreak/>
        <w:t>Chamber of Builders Act; and</w:t>
      </w:r>
    </w:p>
    <w:p w14:paraId="734ADDB3" w14:textId="77777777" w:rsidR="00C032C8" w:rsidRPr="00187CCE" w:rsidRDefault="00C032C8" w:rsidP="00C032C8">
      <w:pPr>
        <w:ind w:left="567"/>
      </w:pPr>
    </w:p>
    <w:p w14:paraId="1A280767" w14:textId="77777777" w:rsidR="00C032C8" w:rsidRPr="00187CCE" w:rsidRDefault="00C032C8" w:rsidP="00C032C8">
      <w:pPr>
        <w:ind w:left="567"/>
      </w:pPr>
      <w:r w:rsidRPr="00187CCE">
        <w:t>Chambers of Architects and Engineers in Project Development Design Act.</w:t>
      </w:r>
    </w:p>
    <w:p w14:paraId="0CB0B923" w14:textId="77777777" w:rsidR="00C032C8" w:rsidRPr="00187CCE" w:rsidRDefault="00C032C8" w:rsidP="00C032C8">
      <w:pPr>
        <w:ind w:left="567"/>
      </w:pPr>
    </w:p>
    <w:p w14:paraId="72BB2876" w14:textId="77777777" w:rsidR="00C032C8" w:rsidRPr="00187CCE" w:rsidRDefault="00C032C8" w:rsidP="00C032C8">
      <w:pPr>
        <w:ind w:left="567"/>
      </w:pPr>
      <w:r w:rsidRPr="00187CCE">
        <w:t>With respect to Investment liberalisation – National treatment and Cross-border trade in services – National treatment:</w:t>
      </w:r>
    </w:p>
    <w:p w14:paraId="110C3247" w14:textId="77777777" w:rsidR="00C032C8" w:rsidRPr="00187CCE" w:rsidRDefault="00C032C8" w:rsidP="00C032C8">
      <w:pPr>
        <w:ind w:left="567"/>
      </w:pPr>
    </w:p>
    <w:p w14:paraId="1BF18791" w14:textId="77777777" w:rsidR="00C032C8" w:rsidRPr="00187CCE" w:rsidRDefault="00C032C8" w:rsidP="00C032C8">
      <w:pPr>
        <w:ind w:left="567"/>
      </w:pPr>
      <w:r w:rsidRPr="00187CCE">
        <w:t>In HR: A design or project created by a foreign architect, engineer or urban planner must be validated by an authorised natural or juridical person in Croatia with regard to its compliance with Croatian Law (CPC 8671, 8672, 8673, 8674).</w:t>
      </w:r>
    </w:p>
    <w:p w14:paraId="1BEA7AE1" w14:textId="77777777" w:rsidR="00C032C8" w:rsidRPr="00187CCE" w:rsidRDefault="00C032C8" w:rsidP="00C032C8">
      <w:pPr>
        <w:ind w:left="567"/>
      </w:pPr>
    </w:p>
    <w:p w14:paraId="0D78BBDE" w14:textId="77777777" w:rsidR="00C032C8" w:rsidRPr="00187CCE" w:rsidRDefault="00C032C8" w:rsidP="00C032C8">
      <w:pPr>
        <w:ind w:left="567"/>
      </w:pPr>
      <w:r w:rsidRPr="00187CCE">
        <w:t>Measures:</w:t>
      </w:r>
    </w:p>
    <w:p w14:paraId="6BCBFAFA" w14:textId="77777777" w:rsidR="00C032C8" w:rsidRPr="00187CCE" w:rsidRDefault="00C032C8" w:rsidP="00C032C8">
      <w:pPr>
        <w:ind w:left="567"/>
      </w:pPr>
    </w:p>
    <w:p w14:paraId="0B684607" w14:textId="77777777" w:rsidR="00C032C8" w:rsidRPr="00187CCE" w:rsidRDefault="00C032C8" w:rsidP="00C032C8">
      <w:pPr>
        <w:ind w:left="567"/>
      </w:pPr>
      <w:r w:rsidRPr="00187CCE">
        <w:t>HR: Act on Physical Planning and Building Activities (OG 118/18, 110/19).</w:t>
      </w:r>
    </w:p>
    <w:p w14:paraId="3A53421A" w14:textId="77777777" w:rsidR="00C032C8" w:rsidRPr="00187CCE" w:rsidRDefault="00C032C8" w:rsidP="00C032C8">
      <w:pPr>
        <w:ind w:left="567"/>
      </w:pPr>
    </w:p>
    <w:p w14:paraId="271BA4D5" w14:textId="33049203" w:rsidR="00C032C8" w:rsidRPr="00187CCE" w:rsidRDefault="00C032C8" w:rsidP="00C032C8">
      <w:pPr>
        <w:ind w:left="567"/>
      </w:pPr>
      <w:r w:rsidRPr="00187CCE">
        <w:t>Physical Planning Act (OG 153/13, 39/19).</w:t>
      </w:r>
    </w:p>
    <w:p w14:paraId="6A8F3A7F" w14:textId="77777777" w:rsidR="00C032C8" w:rsidRPr="00187CCE" w:rsidRDefault="00C032C8" w:rsidP="00C032C8">
      <w:pPr>
        <w:ind w:left="567"/>
      </w:pPr>
    </w:p>
    <w:p w14:paraId="13C4000B" w14:textId="77777777" w:rsidR="00C032C8" w:rsidRPr="00187CCE" w:rsidRDefault="00C032C8" w:rsidP="00C032C8">
      <w:pPr>
        <w:ind w:left="567"/>
      </w:pPr>
      <w:r w:rsidRPr="00187CCE">
        <w:t>With respect to Investment liberalisation – National treatment and Cross-border trade in services – National treatment, Local presence:</w:t>
      </w:r>
    </w:p>
    <w:p w14:paraId="61425AAB" w14:textId="77777777" w:rsidR="00C032C8" w:rsidRPr="00187CCE" w:rsidRDefault="00C032C8" w:rsidP="00C032C8">
      <w:pPr>
        <w:ind w:left="567"/>
      </w:pPr>
    </w:p>
    <w:p w14:paraId="499D468F" w14:textId="77777777" w:rsidR="00C032C8" w:rsidRPr="00187CCE" w:rsidRDefault="00C032C8" w:rsidP="00C032C8">
      <w:pPr>
        <w:ind w:left="567"/>
      </w:pPr>
      <w:r w:rsidRPr="00187CCE">
        <w:t>In CY: Nationality and residency condition applies for the provision of architecture and urban planning services, engineering and integrated engineering services (CPC 8671, 8672, 8673, 8674).</w:t>
      </w:r>
    </w:p>
    <w:p w14:paraId="31A8C021" w14:textId="77777777" w:rsidR="00C032C8" w:rsidRPr="00187CCE" w:rsidRDefault="00C032C8" w:rsidP="00C032C8">
      <w:pPr>
        <w:ind w:left="567"/>
      </w:pPr>
    </w:p>
    <w:p w14:paraId="31DF8635" w14:textId="0368960E" w:rsidR="00C032C8" w:rsidRPr="00187CCE" w:rsidRDefault="00BA6E36" w:rsidP="00C032C8">
      <w:pPr>
        <w:ind w:left="567"/>
      </w:pPr>
      <w:r w:rsidRPr="00187CCE">
        <w:br w:type="page"/>
      </w:r>
      <w:r w:rsidR="00C032C8" w:rsidRPr="00187CCE">
        <w:lastRenderedPageBreak/>
        <w:t>Measures:</w:t>
      </w:r>
    </w:p>
    <w:p w14:paraId="672C7F63" w14:textId="77777777" w:rsidR="00C032C8" w:rsidRPr="00187CCE" w:rsidRDefault="00C032C8" w:rsidP="00C032C8">
      <w:pPr>
        <w:ind w:left="567"/>
      </w:pPr>
    </w:p>
    <w:p w14:paraId="311FD487" w14:textId="77777777" w:rsidR="00C032C8" w:rsidRPr="00187CCE" w:rsidRDefault="00C032C8" w:rsidP="00C032C8">
      <w:pPr>
        <w:ind w:left="567"/>
      </w:pPr>
      <w:r w:rsidRPr="00187CCE">
        <w:t>CY: Law 41/1962 as amended; Law 224/1990 as amended; and Law 29(I)2001 as amended.</w:t>
      </w:r>
    </w:p>
    <w:p w14:paraId="2D291789" w14:textId="77777777" w:rsidR="00C032C8" w:rsidRPr="00187CCE" w:rsidRDefault="00C032C8" w:rsidP="00C032C8">
      <w:pPr>
        <w:ind w:left="567"/>
      </w:pPr>
    </w:p>
    <w:p w14:paraId="1C78AA1B" w14:textId="77777777" w:rsidR="00C032C8" w:rsidRPr="00187CCE" w:rsidRDefault="00C032C8" w:rsidP="00C032C8">
      <w:pPr>
        <w:ind w:left="567"/>
      </w:pPr>
      <w:r w:rsidRPr="00187CCE">
        <w:t>With respect to Cross-border trade in services – Local presence:</w:t>
      </w:r>
    </w:p>
    <w:p w14:paraId="5C227E49" w14:textId="77777777" w:rsidR="00C032C8" w:rsidRPr="00187CCE" w:rsidRDefault="00C032C8" w:rsidP="00C032C8">
      <w:pPr>
        <w:ind w:left="567"/>
      </w:pPr>
    </w:p>
    <w:p w14:paraId="3253A45E" w14:textId="77777777" w:rsidR="00C032C8" w:rsidRPr="00187CCE" w:rsidRDefault="00C032C8" w:rsidP="00C032C8">
      <w:pPr>
        <w:ind w:left="567"/>
      </w:pPr>
      <w:r w:rsidRPr="00187CCE">
        <w:t>In CZ: Residency in the EEA is required.</w:t>
      </w:r>
    </w:p>
    <w:p w14:paraId="4DD56890" w14:textId="77777777" w:rsidR="00C032C8" w:rsidRPr="00187CCE" w:rsidRDefault="00C032C8" w:rsidP="00C032C8">
      <w:pPr>
        <w:ind w:left="567"/>
      </w:pPr>
    </w:p>
    <w:p w14:paraId="0F1941EB" w14:textId="77777777" w:rsidR="00C032C8" w:rsidRPr="00187CCE" w:rsidRDefault="00C032C8" w:rsidP="00C032C8">
      <w:pPr>
        <w:ind w:left="567"/>
      </w:pPr>
      <w:r w:rsidRPr="00187CCE">
        <w:t>In HU: EEA residency is required for the supply of the following services, in so far as they are being supplied by a natural person present in the territory of Hungary: architectural services, engineering services (only applicable to graduate trainees), integrated Engineering services and landscape architectural services (CPC 8671, 8672, 8673, 8674).</w:t>
      </w:r>
    </w:p>
    <w:p w14:paraId="57029389" w14:textId="77777777" w:rsidR="00C032C8" w:rsidRPr="00187CCE" w:rsidRDefault="00C032C8" w:rsidP="00C032C8">
      <w:pPr>
        <w:ind w:left="567"/>
      </w:pPr>
    </w:p>
    <w:p w14:paraId="18E2CD55" w14:textId="58D3DBE2" w:rsidR="00C032C8" w:rsidRPr="00187CCE" w:rsidRDefault="00C032C8" w:rsidP="00C032C8">
      <w:pPr>
        <w:ind w:left="567"/>
      </w:pPr>
      <w:r w:rsidRPr="00187CCE">
        <w:t>In IT: Residency or professional domicile/business address in Italy is required for enrolment in the professional register, which is necessary for the exercise of architectural and engineering services (CPC 8671, 8672, 8673, 8674).</w:t>
      </w:r>
    </w:p>
    <w:p w14:paraId="4FEBF232" w14:textId="77777777" w:rsidR="00C032C8" w:rsidRPr="00187CCE" w:rsidRDefault="00C032C8" w:rsidP="00C032C8">
      <w:pPr>
        <w:ind w:left="567"/>
      </w:pPr>
    </w:p>
    <w:p w14:paraId="29B74A79" w14:textId="77777777" w:rsidR="00C032C8" w:rsidRPr="00187CCE" w:rsidRDefault="00C032C8" w:rsidP="00C032C8">
      <w:pPr>
        <w:ind w:left="567"/>
      </w:pPr>
      <w:r w:rsidRPr="00187CCE">
        <w:t>In SK: Residency in the EEA is required for registration in the professional chamber, which is necessary for the exercise of architectural and engineering services (CPC 8671, 8672, 8673, 8674).</w:t>
      </w:r>
    </w:p>
    <w:p w14:paraId="77B0C36B" w14:textId="77777777" w:rsidR="00C032C8" w:rsidRPr="00187CCE" w:rsidRDefault="00C032C8" w:rsidP="00C032C8">
      <w:pPr>
        <w:ind w:left="567"/>
      </w:pPr>
    </w:p>
    <w:p w14:paraId="5345DA4E" w14:textId="77777777" w:rsidR="00C032C8" w:rsidRPr="00187CCE" w:rsidRDefault="00C032C8" w:rsidP="00C032C8">
      <w:pPr>
        <w:ind w:left="567"/>
      </w:pPr>
      <w:r w:rsidRPr="00187CCE">
        <w:t>Measures:</w:t>
      </w:r>
    </w:p>
    <w:p w14:paraId="39D4B4AF" w14:textId="77777777" w:rsidR="00C032C8" w:rsidRPr="00187CCE" w:rsidRDefault="00C032C8" w:rsidP="00C032C8">
      <w:pPr>
        <w:ind w:left="567"/>
      </w:pPr>
    </w:p>
    <w:p w14:paraId="302468F4" w14:textId="77777777" w:rsidR="00C032C8" w:rsidRPr="00187CCE" w:rsidRDefault="00C032C8" w:rsidP="00C032C8">
      <w:pPr>
        <w:ind w:left="567"/>
      </w:pPr>
      <w:r w:rsidRPr="00187CCE">
        <w:t>CZ: Act no. 360/1992 Coll. on practice of profession of authorised architects and authorised engineers and technicians working in the field of building constructions.</w:t>
      </w:r>
    </w:p>
    <w:p w14:paraId="7FDB2823" w14:textId="77777777" w:rsidR="00C032C8" w:rsidRPr="00187CCE" w:rsidRDefault="00C032C8" w:rsidP="00C032C8">
      <w:pPr>
        <w:ind w:left="567"/>
      </w:pPr>
    </w:p>
    <w:p w14:paraId="159FBC35" w14:textId="699FCE24" w:rsidR="00C032C8" w:rsidRPr="00187CCE" w:rsidRDefault="00BA6E36" w:rsidP="00C032C8">
      <w:pPr>
        <w:ind w:left="567"/>
      </w:pPr>
      <w:r w:rsidRPr="00187CCE">
        <w:br w:type="page"/>
      </w:r>
      <w:r w:rsidR="00C032C8" w:rsidRPr="00187CCE">
        <w:lastRenderedPageBreak/>
        <w:t>HU: Act LVIII of 1996 on the Professional Chambers of Architects and Engineers.</w:t>
      </w:r>
    </w:p>
    <w:p w14:paraId="2C03E98A" w14:textId="77777777" w:rsidR="00C032C8" w:rsidRPr="00187CCE" w:rsidRDefault="00C032C8" w:rsidP="00C032C8">
      <w:pPr>
        <w:ind w:left="567"/>
      </w:pPr>
    </w:p>
    <w:p w14:paraId="2D231406" w14:textId="77777777" w:rsidR="00C032C8" w:rsidRPr="00187CCE" w:rsidRDefault="00C032C8" w:rsidP="00C032C8">
      <w:pPr>
        <w:ind w:left="567"/>
      </w:pPr>
      <w:r w:rsidRPr="00187CCE">
        <w:t>IT: Royal Decree 2537/1925 regulation on the profession of architect and engineer; Law 1395/1923; and</w:t>
      </w:r>
    </w:p>
    <w:p w14:paraId="35C3E932" w14:textId="77777777" w:rsidR="00C032C8" w:rsidRPr="00187CCE" w:rsidRDefault="00C032C8" w:rsidP="00C032C8">
      <w:pPr>
        <w:ind w:left="567"/>
      </w:pPr>
    </w:p>
    <w:p w14:paraId="37D5F3CA" w14:textId="77777777" w:rsidR="00C032C8" w:rsidRPr="00187CCE" w:rsidRDefault="00C032C8" w:rsidP="00C032C8">
      <w:pPr>
        <w:ind w:left="567"/>
      </w:pPr>
      <w:r w:rsidRPr="00187CCE">
        <w:t>Decree of the President of the Republic (D.P.R.) 328/2001.</w:t>
      </w:r>
    </w:p>
    <w:p w14:paraId="25F650F2" w14:textId="77777777" w:rsidR="00C032C8" w:rsidRPr="00187CCE" w:rsidRDefault="00C032C8" w:rsidP="00C032C8">
      <w:pPr>
        <w:ind w:left="567"/>
      </w:pPr>
    </w:p>
    <w:p w14:paraId="758C0F1B" w14:textId="77777777" w:rsidR="00C032C8" w:rsidRPr="00187CCE" w:rsidRDefault="00C032C8" w:rsidP="00C032C8">
      <w:pPr>
        <w:ind w:left="567"/>
      </w:pPr>
      <w:r w:rsidRPr="00187CCE">
        <w:t>SK: Act 138/1992 on Architects and Engineers, Articles 3, 15, 15a, 17a and 18a.</w:t>
      </w:r>
    </w:p>
    <w:p w14:paraId="192C6BAF" w14:textId="77777777" w:rsidR="00C032C8" w:rsidRPr="00187CCE" w:rsidRDefault="00C032C8" w:rsidP="00C032C8">
      <w:pPr>
        <w:ind w:left="567"/>
        <w:rPr>
          <w:rFonts w:eastAsiaTheme="majorEastAsia"/>
        </w:rPr>
      </w:pPr>
    </w:p>
    <w:p w14:paraId="582BC934" w14:textId="2DA6A6C1" w:rsidR="00C032C8" w:rsidRPr="00187CCE" w:rsidRDefault="00C032C8" w:rsidP="00C032C8">
      <w:pPr>
        <w:ind w:left="567"/>
      </w:pPr>
      <w:r w:rsidRPr="00187CCE">
        <w:t>With respect to Cross-border trade in services – National treatment:</w:t>
      </w:r>
    </w:p>
    <w:p w14:paraId="22D2A550" w14:textId="77777777" w:rsidR="00C032C8" w:rsidRPr="00187CCE" w:rsidRDefault="00C032C8" w:rsidP="00C032C8">
      <w:pPr>
        <w:ind w:left="567"/>
      </w:pPr>
    </w:p>
    <w:p w14:paraId="061CA43D" w14:textId="77777777" w:rsidR="00C032C8" w:rsidRPr="00187CCE" w:rsidRDefault="00C032C8" w:rsidP="00C032C8">
      <w:pPr>
        <w:ind w:left="567"/>
      </w:pPr>
      <w:r w:rsidRPr="00187CCE">
        <w:t>In BE: The provision of architectural services includes control over the execution of the works (CPC 8671, 8674). Foreign architects authorised in their host countries and wishing to practice their profession on an occasional basis in Belgium are required to obtain prior authorisation from the Council of Order in the geographical area where they intend to practice their activity.</w:t>
      </w:r>
    </w:p>
    <w:p w14:paraId="13D57827" w14:textId="77777777" w:rsidR="00C032C8" w:rsidRPr="00187CCE" w:rsidRDefault="00C032C8" w:rsidP="00C032C8">
      <w:pPr>
        <w:ind w:left="567"/>
      </w:pPr>
    </w:p>
    <w:p w14:paraId="7F6F2849" w14:textId="77777777" w:rsidR="00C032C8" w:rsidRPr="00187CCE" w:rsidRDefault="00C032C8" w:rsidP="00C032C8">
      <w:pPr>
        <w:ind w:left="567"/>
      </w:pPr>
      <w:r w:rsidRPr="00187CCE">
        <w:t>Measures:</w:t>
      </w:r>
    </w:p>
    <w:p w14:paraId="66697A98" w14:textId="77777777" w:rsidR="00C032C8" w:rsidRPr="00187CCE" w:rsidRDefault="00C032C8" w:rsidP="00C032C8">
      <w:pPr>
        <w:ind w:left="567"/>
      </w:pPr>
    </w:p>
    <w:p w14:paraId="7790FFA5" w14:textId="4408A8B5" w:rsidR="00C032C8" w:rsidRPr="00187CCE" w:rsidRDefault="00C032C8" w:rsidP="00C032C8">
      <w:pPr>
        <w:ind w:left="567"/>
      </w:pPr>
      <w:r w:rsidRPr="00187CCE">
        <w:t>BE: Law of February 20, 1939 on the protection of the title of the architect's profession; and</w:t>
      </w:r>
      <w:r w:rsidR="000E680E" w:rsidRPr="00187CCE">
        <w:t> </w:t>
      </w:r>
      <w:r w:rsidRPr="00187CCE">
        <w:t>Law of 26th June 1963, which creates the Order of Architects Regulations of</w:t>
      </w:r>
      <w:r w:rsidR="000E680E" w:rsidRPr="00187CCE">
        <w:t> </w:t>
      </w:r>
      <w:r w:rsidRPr="00187CCE">
        <w:t>December</w:t>
      </w:r>
      <w:r w:rsidR="000E680E" w:rsidRPr="00187CCE">
        <w:t> </w:t>
      </w:r>
      <w:r w:rsidRPr="00187CCE">
        <w:t>16th,</w:t>
      </w:r>
      <w:r w:rsidR="000E680E" w:rsidRPr="00187CCE">
        <w:t> </w:t>
      </w:r>
      <w:r w:rsidRPr="00187CCE">
        <w:t>1983 of ethics established by national Council in the Order of Architects (Approved by Article 1st of A.R. of April 18th, 1985, M.B., May 8th, 1985).</w:t>
      </w:r>
    </w:p>
    <w:p w14:paraId="10AC4266" w14:textId="77777777" w:rsidR="00C032C8" w:rsidRPr="00187CCE" w:rsidRDefault="00C032C8" w:rsidP="00C032C8">
      <w:pPr>
        <w:ind w:left="567"/>
      </w:pPr>
    </w:p>
    <w:p w14:paraId="3B7BF46F" w14:textId="77777777" w:rsidR="00C032C8" w:rsidRPr="00187CCE" w:rsidRDefault="00C032C8" w:rsidP="00C032C8">
      <w:bookmarkStart w:id="118" w:name="_Toc452570607"/>
      <w:bookmarkStart w:id="119" w:name="_Toc476832030"/>
      <w:bookmarkStart w:id="120" w:name="_Toc500420024"/>
      <w:bookmarkStart w:id="121" w:name="_Toc5371300"/>
      <w:bookmarkStart w:id="122" w:name="_Toc53746660"/>
      <w:r w:rsidRPr="00187CCE">
        <w:br w:type="page"/>
      </w:r>
      <w:r w:rsidRPr="00187CCE">
        <w:lastRenderedPageBreak/>
        <w:t>Reservation No. 3 – Professional services – health-related services and retail of pharmaceuticals</w:t>
      </w:r>
      <w:bookmarkEnd w:id="118"/>
      <w:bookmarkEnd w:id="119"/>
      <w:bookmarkEnd w:id="120"/>
      <w:bookmarkEnd w:id="121"/>
      <w:bookmarkEnd w:id="122"/>
    </w:p>
    <w:p w14:paraId="1D5D14B4" w14:textId="77777777" w:rsidR="00C032C8" w:rsidRPr="00187CCE" w:rsidRDefault="00C032C8" w:rsidP="00C032C8"/>
    <w:p w14:paraId="16EFF0B8" w14:textId="77777777" w:rsidR="00C032C8" w:rsidRPr="00187CCE" w:rsidRDefault="00C032C8" w:rsidP="00C032C8">
      <w:pPr>
        <w:ind w:left="2835" w:hanging="2835"/>
        <w:rPr>
          <w:rFonts w:eastAsia="Calibri"/>
        </w:rPr>
      </w:pPr>
      <w:r w:rsidRPr="00187CCE">
        <w:rPr>
          <w:rFonts w:eastAsia="Calibri"/>
        </w:rPr>
        <w:t>Sector – sub-sector:</w:t>
      </w:r>
      <w:r w:rsidRPr="00187CCE">
        <w:rPr>
          <w:rFonts w:eastAsia="Calibri"/>
        </w:rPr>
        <w:tab/>
        <w:t>Professional services – medical (including psychologists) and dental services; midwives, nurses, physiotherapists and paramedical personnel; veterinary services; retail sales of pharmaceutical, medical and orthopaedic goods and other services provided by pharmacists</w:t>
      </w:r>
    </w:p>
    <w:p w14:paraId="0DF28695" w14:textId="77777777" w:rsidR="00C032C8" w:rsidRPr="00187CCE" w:rsidRDefault="00C032C8" w:rsidP="00C032C8">
      <w:pPr>
        <w:ind w:left="2835" w:hanging="2835"/>
        <w:rPr>
          <w:rFonts w:eastAsia="Calibri"/>
        </w:rPr>
      </w:pPr>
    </w:p>
    <w:p w14:paraId="2C21BD66" w14:textId="77777777" w:rsidR="00C032C8" w:rsidRPr="00187CCE" w:rsidRDefault="00C032C8" w:rsidP="00C032C8">
      <w:pPr>
        <w:ind w:left="2835" w:hanging="2835"/>
        <w:rPr>
          <w:rFonts w:eastAsia="Calibri"/>
        </w:rPr>
      </w:pPr>
      <w:r w:rsidRPr="00187CCE">
        <w:rPr>
          <w:rFonts w:eastAsia="Calibri"/>
        </w:rPr>
        <w:t>Industry classification:</w:t>
      </w:r>
      <w:r w:rsidRPr="00187CCE">
        <w:rPr>
          <w:rFonts w:eastAsia="Calibri"/>
        </w:rPr>
        <w:tab/>
        <w:t>CPC 9312, 93191, 932, 63211</w:t>
      </w:r>
    </w:p>
    <w:p w14:paraId="256BBF88" w14:textId="77777777" w:rsidR="00C032C8" w:rsidRPr="00187CCE" w:rsidRDefault="00C032C8" w:rsidP="00C032C8">
      <w:pPr>
        <w:ind w:left="2835" w:hanging="2835"/>
        <w:rPr>
          <w:rFonts w:eastAsia="Calibri"/>
        </w:rPr>
      </w:pPr>
    </w:p>
    <w:p w14:paraId="319F9734" w14:textId="77777777" w:rsidR="00C032C8" w:rsidRPr="00187CCE" w:rsidRDefault="00C032C8" w:rsidP="00C032C8">
      <w:pPr>
        <w:ind w:left="2835" w:hanging="2835"/>
      </w:pPr>
      <w:r w:rsidRPr="00187CCE">
        <w:rPr>
          <w:rFonts w:eastAsia="Calibri"/>
        </w:rPr>
        <w:t>Type of reservation:</w:t>
      </w:r>
      <w:r w:rsidRPr="00187CCE">
        <w:rPr>
          <w:rFonts w:eastAsia="Calibri"/>
        </w:rPr>
        <w:tab/>
        <w:t>National treatment</w:t>
      </w:r>
    </w:p>
    <w:p w14:paraId="527874B7" w14:textId="77777777" w:rsidR="00C032C8" w:rsidRPr="00187CCE" w:rsidRDefault="00C032C8" w:rsidP="00C032C8">
      <w:pPr>
        <w:ind w:left="2835"/>
      </w:pPr>
    </w:p>
    <w:p w14:paraId="72226D9D" w14:textId="77777777" w:rsidR="00C032C8" w:rsidRPr="00187CCE" w:rsidRDefault="00C032C8" w:rsidP="00C032C8">
      <w:pPr>
        <w:ind w:left="2835"/>
      </w:pPr>
      <w:r w:rsidRPr="00187CCE">
        <w:t>Most-favoured-nation treatment</w:t>
      </w:r>
    </w:p>
    <w:p w14:paraId="2DD417C6" w14:textId="77777777" w:rsidR="00C032C8" w:rsidRPr="00187CCE" w:rsidRDefault="00C032C8" w:rsidP="00C032C8">
      <w:pPr>
        <w:ind w:left="2835"/>
        <w:rPr>
          <w:rFonts w:eastAsia="Calibri"/>
        </w:rPr>
      </w:pPr>
    </w:p>
    <w:p w14:paraId="3CA0C499" w14:textId="77777777" w:rsidR="00C032C8" w:rsidRPr="00187CCE" w:rsidRDefault="00C032C8" w:rsidP="00C032C8">
      <w:pPr>
        <w:ind w:left="2835"/>
        <w:rPr>
          <w:rFonts w:eastAsia="Calibri"/>
        </w:rPr>
      </w:pPr>
      <w:r w:rsidRPr="00187CCE">
        <w:rPr>
          <w:rFonts w:eastAsia="Calibri"/>
        </w:rPr>
        <w:t>Senior management and boards of directors</w:t>
      </w:r>
    </w:p>
    <w:p w14:paraId="7EA2E7DC" w14:textId="77777777" w:rsidR="00C032C8" w:rsidRPr="00187CCE" w:rsidRDefault="00C032C8" w:rsidP="00C032C8">
      <w:pPr>
        <w:ind w:left="2835"/>
      </w:pPr>
    </w:p>
    <w:p w14:paraId="4AA5F1A9" w14:textId="77777777" w:rsidR="00C032C8" w:rsidRPr="00187CCE" w:rsidRDefault="00C032C8" w:rsidP="00C032C8">
      <w:pPr>
        <w:ind w:left="2835"/>
        <w:rPr>
          <w:rFonts w:eastAsia="Calibri"/>
        </w:rPr>
      </w:pPr>
      <w:r w:rsidRPr="00187CCE">
        <w:t>Local presence</w:t>
      </w:r>
    </w:p>
    <w:p w14:paraId="5B34BB48" w14:textId="77777777" w:rsidR="00C032C8" w:rsidRPr="00187CCE" w:rsidRDefault="00C032C8" w:rsidP="00C032C8">
      <w:pPr>
        <w:ind w:left="2835" w:hanging="2835"/>
        <w:rPr>
          <w:rFonts w:eastAsia="Calibri"/>
        </w:rPr>
      </w:pPr>
    </w:p>
    <w:p w14:paraId="11019FA9" w14:textId="77777777" w:rsidR="00C032C8" w:rsidRPr="00187CCE" w:rsidRDefault="00C032C8" w:rsidP="00C032C8">
      <w:pPr>
        <w:ind w:left="2835" w:hanging="2835"/>
        <w:rPr>
          <w:rFonts w:eastAsia="Calibri"/>
        </w:rPr>
      </w:pPr>
      <w:r w:rsidRPr="00187CCE">
        <w:rPr>
          <w:rFonts w:eastAsia="Calibri"/>
        </w:rPr>
        <w:t>Chapter/Section:</w:t>
      </w:r>
      <w:r w:rsidRPr="00187CCE">
        <w:rPr>
          <w:rFonts w:eastAsia="Calibri"/>
        </w:rPr>
        <w:tab/>
        <w:t>Investment Liberalisation and Cross-border trade in services</w:t>
      </w:r>
    </w:p>
    <w:p w14:paraId="0656DC75" w14:textId="77777777" w:rsidR="00C032C8" w:rsidRPr="00187CCE" w:rsidRDefault="00C032C8" w:rsidP="00C032C8">
      <w:pPr>
        <w:contextualSpacing/>
        <w:rPr>
          <w:szCs w:val="24"/>
        </w:rPr>
      </w:pPr>
    </w:p>
    <w:p w14:paraId="4D54219C" w14:textId="3D049B90" w:rsidR="00C032C8" w:rsidRPr="00187CCE" w:rsidRDefault="001234AA" w:rsidP="00C032C8">
      <w:r w:rsidRPr="00187CCE">
        <w:br w:type="page"/>
      </w:r>
      <w:r w:rsidR="00C032C8" w:rsidRPr="00187CCE">
        <w:lastRenderedPageBreak/>
        <w:t>Description:</w:t>
      </w:r>
    </w:p>
    <w:p w14:paraId="2F9A44D9" w14:textId="77777777" w:rsidR="00C032C8" w:rsidRPr="00187CCE" w:rsidRDefault="00C032C8" w:rsidP="00C032C8">
      <w:bookmarkStart w:id="123" w:name="_Toc5371301"/>
    </w:p>
    <w:p w14:paraId="4C50173E" w14:textId="77777777" w:rsidR="00C032C8" w:rsidRPr="00187CCE" w:rsidRDefault="00C032C8" w:rsidP="00C032C8">
      <w:pPr>
        <w:ind w:left="567" w:hanging="567"/>
      </w:pPr>
      <w:r w:rsidRPr="00187CCE">
        <w:t>(</w:t>
      </w:r>
      <w:bookmarkStart w:id="124" w:name="_Toc452570608"/>
      <w:r w:rsidRPr="00187CCE">
        <w:t>a)</w:t>
      </w:r>
      <w:r w:rsidRPr="00187CCE">
        <w:tab/>
        <w:t>Medical, dental, midwives, nurses, physiotherapists and para-medical services</w:t>
      </w:r>
      <w:bookmarkEnd w:id="124"/>
      <w:r w:rsidRPr="00187CCE">
        <w:t xml:space="preserve"> (CPC 9312, 93191)</w:t>
      </w:r>
      <w:bookmarkEnd w:id="123"/>
    </w:p>
    <w:p w14:paraId="37987A45" w14:textId="77777777" w:rsidR="00C032C8" w:rsidRPr="00187CCE" w:rsidRDefault="00C032C8" w:rsidP="00C032C8"/>
    <w:p w14:paraId="6F976D40" w14:textId="77777777" w:rsidR="00C032C8" w:rsidRPr="00187CCE" w:rsidRDefault="00C032C8" w:rsidP="00C032C8">
      <w:pPr>
        <w:ind w:left="567"/>
      </w:pPr>
      <w:r w:rsidRPr="00187CCE">
        <w:t>With respect to Investment liberalisation – National treatment, Most favoured-nation treatment and Cross-border trade in services – National treatment, Most favoured-nation treatment:</w:t>
      </w:r>
    </w:p>
    <w:p w14:paraId="1F471555" w14:textId="77777777" w:rsidR="00C032C8" w:rsidRPr="00187CCE" w:rsidRDefault="00C032C8" w:rsidP="00C032C8">
      <w:pPr>
        <w:ind w:left="567"/>
      </w:pPr>
    </w:p>
    <w:p w14:paraId="050A12B5" w14:textId="77777777" w:rsidR="00C032C8" w:rsidRPr="00187CCE" w:rsidRDefault="00C032C8" w:rsidP="00C032C8">
      <w:pPr>
        <w:ind w:left="567"/>
      </w:pPr>
      <w:r w:rsidRPr="00187CCE">
        <w:t>In IT: European Union nationality is required for the services provided by psychologists, foreign professionals may be allowed to practice based on reciprocity (part of CPC 9312).</w:t>
      </w:r>
    </w:p>
    <w:p w14:paraId="6E7C5F66" w14:textId="77777777" w:rsidR="00C032C8" w:rsidRPr="00187CCE" w:rsidRDefault="00C032C8" w:rsidP="00C032C8">
      <w:pPr>
        <w:ind w:left="567"/>
      </w:pPr>
    </w:p>
    <w:p w14:paraId="3464CE5B" w14:textId="77777777" w:rsidR="00C032C8" w:rsidRPr="00187CCE" w:rsidRDefault="00C032C8" w:rsidP="00C032C8">
      <w:pPr>
        <w:ind w:left="567"/>
      </w:pPr>
      <w:r w:rsidRPr="00187CCE">
        <w:t>Measures:</w:t>
      </w:r>
    </w:p>
    <w:p w14:paraId="1A4D4E1B" w14:textId="77777777" w:rsidR="00C032C8" w:rsidRPr="00187CCE" w:rsidRDefault="00C032C8" w:rsidP="00C032C8">
      <w:pPr>
        <w:ind w:left="567"/>
      </w:pPr>
    </w:p>
    <w:p w14:paraId="22BA1B81" w14:textId="77777777" w:rsidR="00C032C8" w:rsidRPr="00187CCE" w:rsidRDefault="00C032C8" w:rsidP="00C032C8">
      <w:pPr>
        <w:ind w:left="567"/>
      </w:pPr>
      <w:r w:rsidRPr="00187CCE">
        <w:t>IT: Law 56/1989 on the psychologist profession.</w:t>
      </w:r>
    </w:p>
    <w:p w14:paraId="58BDF875" w14:textId="77777777" w:rsidR="00C032C8" w:rsidRPr="00187CCE" w:rsidRDefault="00C032C8" w:rsidP="00C032C8">
      <w:pPr>
        <w:ind w:left="567"/>
      </w:pPr>
    </w:p>
    <w:p w14:paraId="0AF17D1E" w14:textId="77777777" w:rsidR="00C032C8" w:rsidRPr="00187CCE" w:rsidRDefault="00C032C8" w:rsidP="00C032C8">
      <w:pPr>
        <w:ind w:left="567"/>
      </w:pPr>
      <w:r w:rsidRPr="00187CCE">
        <w:t>With respect to Investment liberalisation – National treatment and Cross-border trade in services – National treatment, Local presence:</w:t>
      </w:r>
    </w:p>
    <w:p w14:paraId="6D59AEDA" w14:textId="77777777" w:rsidR="00C032C8" w:rsidRPr="00187CCE" w:rsidRDefault="00C032C8" w:rsidP="00C032C8">
      <w:pPr>
        <w:ind w:left="567"/>
      </w:pPr>
    </w:p>
    <w:p w14:paraId="2495E1ED" w14:textId="77777777" w:rsidR="00C032C8" w:rsidRPr="00187CCE" w:rsidRDefault="00C032C8" w:rsidP="00C032C8">
      <w:pPr>
        <w:ind w:left="567"/>
      </w:pPr>
      <w:r w:rsidRPr="00187CCE">
        <w:t>In CY: Cypriot nationality and residency condition applies for the provision of medical (including psychologists), dental, midwives, nurses, physiotherapists and para-medical services.</w:t>
      </w:r>
    </w:p>
    <w:p w14:paraId="2508F6F9" w14:textId="77777777" w:rsidR="00C032C8" w:rsidRPr="00187CCE" w:rsidRDefault="00C032C8" w:rsidP="00C032C8">
      <w:pPr>
        <w:ind w:left="567"/>
      </w:pPr>
    </w:p>
    <w:p w14:paraId="63F778EF" w14:textId="2EBB1D2C" w:rsidR="00C032C8" w:rsidRPr="00187CCE" w:rsidRDefault="00C032C8" w:rsidP="00C032C8">
      <w:pPr>
        <w:ind w:left="567"/>
      </w:pPr>
      <w:r w:rsidRPr="00187CCE">
        <w:t>Measures:</w:t>
      </w:r>
    </w:p>
    <w:p w14:paraId="27E757CB" w14:textId="77777777" w:rsidR="00C032C8" w:rsidRPr="00187CCE" w:rsidRDefault="00C032C8" w:rsidP="00C032C8">
      <w:pPr>
        <w:ind w:left="567"/>
      </w:pPr>
    </w:p>
    <w:p w14:paraId="711FE0F5" w14:textId="77777777" w:rsidR="00C032C8" w:rsidRPr="00187CCE" w:rsidRDefault="00C032C8" w:rsidP="00C032C8">
      <w:pPr>
        <w:ind w:left="567"/>
      </w:pPr>
      <w:r w:rsidRPr="00187CCE">
        <w:t>CY: Registration of Doctors Law (Chapter 250) as amended;</w:t>
      </w:r>
    </w:p>
    <w:p w14:paraId="6F060B84" w14:textId="77777777" w:rsidR="00C032C8" w:rsidRPr="00187CCE" w:rsidRDefault="00C032C8" w:rsidP="00C032C8">
      <w:pPr>
        <w:ind w:left="567"/>
      </w:pPr>
    </w:p>
    <w:p w14:paraId="55F4B22D" w14:textId="3FC69528" w:rsidR="00C032C8" w:rsidRPr="00187CCE" w:rsidRDefault="001234AA" w:rsidP="00C032C8">
      <w:pPr>
        <w:ind w:left="567"/>
      </w:pPr>
      <w:r w:rsidRPr="00187CCE">
        <w:br w:type="page"/>
      </w:r>
      <w:r w:rsidR="00C032C8" w:rsidRPr="00187CCE">
        <w:lastRenderedPageBreak/>
        <w:t>Registration of Dentists Law (Chapter 249) as amended;</w:t>
      </w:r>
    </w:p>
    <w:p w14:paraId="27643F7E" w14:textId="77777777" w:rsidR="00C032C8" w:rsidRPr="00187CCE" w:rsidRDefault="00C032C8" w:rsidP="00C032C8">
      <w:pPr>
        <w:ind w:left="567"/>
      </w:pPr>
    </w:p>
    <w:p w14:paraId="4BE481C4" w14:textId="77777777" w:rsidR="00C032C8" w:rsidRPr="00187CCE" w:rsidRDefault="00C032C8" w:rsidP="00C032C8">
      <w:pPr>
        <w:ind w:left="567"/>
      </w:pPr>
      <w:r w:rsidRPr="00187CCE">
        <w:t>Law 75(I)/2013 – Podologists;</w:t>
      </w:r>
    </w:p>
    <w:p w14:paraId="18531080" w14:textId="77777777" w:rsidR="00C032C8" w:rsidRPr="00187CCE" w:rsidRDefault="00C032C8" w:rsidP="00C032C8">
      <w:pPr>
        <w:ind w:left="567"/>
      </w:pPr>
    </w:p>
    <w:p w14:paraId="45ACBF3D" w14:textId="77777777" w:rsidR="00C032C8" w:rsidRPr="00187CCE" w:rsidRDefault="00C032C8" w:rsidP="00C032C8">
      <w:pPr>
        <w:ind w:left="567"/>
      </w:pPr>
      <w:r w:rsidRPr="00187CCE">
        <w:t>Law 33(I)/2008 as amended – Medical Physics;</w:t>
      </w:r>
    </w:p>
    <w:p w14:paraId="0F315E9B" w14:textId="77777777" w:rsidR="00C032C8" w:rsidRPr="00187CCE" w:rsidRDefault="00C032C8" w:rsidP="00C032C8">
      <w:pPr>
        <w:ind w:left="567"/>
      </w:pPr>
    </w:p>
    <w:p w14:paraId="740712CF" w14:textId="77777777" w:rsidR="00C032C8" w:rsidRPr="00187CCE" w:rsidRDefault="00C032C8" w:rsidP="00C032C8">
      <w:pPr>
        <w:ind w:left="567"/>
      </w:pPr>
      <w:r w:rsidRPr="00187CCE">
        <w:t>Law 34(I)/2006 as amended – Occupational Therapists;</w:t>
      </w:r>
    </w:p>
    <w:p w14:paraId="4E69795F" w14:textId="77777777" w:rsidR="00C032C8" w:rsidRPr="00187CCE" w:rsidRDefault="00C032C8" w:rsidP="00C032C8">
      <w:pPr>
        <w:ind w:left="567"/>
      </w:pPr>
    </w:p>
    <w:p w14:paraId="3F621A30" w14:textId="77777777" w:rsidR="00C032C8" w:rsidRPr="00187CCE" w:rsidRDefault="00C032C8" w:rsidP="00C032C8">
      <w:pPr>
        <w:ind w:left="567"/>
      </w:pPr>
      <w:r w:rsidRPr="00187CCE">
        <w:t>Law 9(I)/1996 as amended – Dental Technicians;</w:t>
      </w:r>
    </w:p>
    <w:p w14:paraId="319373C3" w14:textId="77777777" w:rsidR="00C032C8" w:rsidRPr="00187CCE" w:rsidRDefault="00C032C8" w:rsidP="00C032C8">
      <w:pPr>
        <w:ind w:left="567"/>
      </w:pPr>
    </w:p>
    <w:p w14:paraId="00CCCEE5" w14:textId="77777777" w:rsidR="00C032C8" w:rsidRPr="00187CCE" w:rsidRDefault="00C032C8" w:rsidP="00C032C8">
      <w:pPr>
        <w:ind w:left="567"/>
      </w:pPr>
      <w:r w:rsidRPr="00187CCE">
        <w:t>Law 68(I)/1995 as amended – Psychologists;</w:t>
      </w:r>
    </w:p>
    <w:p w14:paraId="4C29CC81" w14:textId="77777777" w:rsidR="00C032C8" w:rsidRPr="00187CCE" w:rsidRDefault="00C032C8" w:rsidP="00C032C8">
      <w:pPr>
        <w:ind w:left="567"/>
      </w:pPr>
    </w:p>
    <w:p w14:paraId="7A975C3C" w14:textId="77777777" w:rsidR="00C032C8" w:rsidRPr="00187CCE" w:rsidRDefault="00C032C8" w:rsidP="00C032C8">
      <w:pPr>
        <w:ind w:left="567"/>
      </w:pPr>
      <w:r w:rsidRPr="00187CCE">
        <w:t>Law 16(I)/1992 as amended – Opticians;</w:t>
      </w:r>
    </w:p>
    <w:p w14:paraId="1BBA5A44" w14:textId="77777777" w:rsidR="00C032C8" w:rsidRPr="00187CCE" w:rsidRDefault="00C032C8" w:rsidP="00C032C8">
      <w:pPr>
        <w:ind w:left="567"/>
      </w:pPr>
    </w:p>
    <w:p w14:paraId="5725AEE7" w14:textId="77777777" w:rsidR="00C032C8" w:rsidRPr="00187CCE" w:rsidRDefault="00C032C8" w:rsidP="00C032C8">
      <w:pPr>
        <w:ind w:left="567"/>
      </w:pPr>
      <w:r w:rsidRPr="00187CCE">
        <w:t>Law 23(I)/2011 as amended – Radiologists/Radiotherapists;</w:t>
      </w:r>
    </w:p>
    <w:p w14:paraId="5BB3C9B4" w14:textId="77777777" w:rsidR="00C032C8" w:rsidRPr="00187CCE" w:rsidRDefault="00C032C8" w:rsidP="00C032C8">
      <w:pPr>
        <w:ind w:left="567"/>
      </w:pPr>
    </w:p>
    <w:p w14:paraId="1B4DECEA" w14:textId="77777777" w:rsidR="00C032C8" w:rsidRPr="00187CCE" w:rsidRDefault="00C032C8" w:rsidP="00C032C8">
      <w:pPr>
        <w:ind w:left="567"/>
      </w:pPr>
      <w:r w:rsidRPr="00187CCE">
        <w:t>Law 31(I)/1996 as amended – Dieticians/Nutritionists;</w:t>
      </w:r>
    </w:p>
    <w:p w14:paraId="17867D6A" w14:textId="77777777" w:rsidR="00C032C8" w:rsidRPr="00187CCE" w:rsidRDefault="00C032C8" w:rsidP="00C032C8">
      <w:pPr>
        <w:ind w:left="567"/>
      </w:pPr>
    </w:p>
    <w:p w14:paraId="1D860C06" w14:textId="09DD5DB0" w:rsidR="00C032C8" w:rsidRPr="00187CCE" w:rsidRDefault="00C032C8" w:rsidP="00C032C8">
      <w:pPr>
        <w:ind w:left="567"/>
      </w:pPr>
      <w:r w:rsidRPr="00187CCE">
        <w:t>Law 140/1989 as amended – Physiotherapists; and</w:t>
      </w:r>
    </w:p>
    <w:p w14:paraId="3A8804B7" w14:textId="77777777" w:rsidR="00C032C8" w:rsidRPr="00187CCE" w:rsidRDefault="00C032C8" w:rsidP="00C032C8">
      <w:pPr>
        <w:ind w:left="567"/>
      </w:pPr>
    </w:p>
    <w:p w14:paraId="0F29C5B6" w14:textId="77777777" w:rsidR="00C032C8" w:rsidRPr="00187CCE" w:rsidRDefault="00C032C8" w:rsidP="00C032C8">
      <w:pPr>
        <w:ind w:left="567"/>
      </w:pPr>
      <w:r w:rsidRPr="00187CCE">
        <w:t>Law 214/1988 as amended – Nurses.</w:t>
      </w:r>
    </w:p>
    <w:p w14:paraId="509299CD" w14:textId="77777777" w:rsidR="00C032C8" w:rsidRPr="00187CCE" w:rsidRDefault="00C032C8" w:rsidP="00C032C8">
      <w:pPr>
        <w:ind w:left="567"/>
      </w:pPr>
    </w:p>
    <w:p w14:paraId="232340A4" w14:textId="5DD34276" w:rsidR="00C032C8" w:rsidRPr="00187CCE" w:rsidRDefault="004C14A6" w:rsidP="00C032C8">
      <w:pPr>
        <w:ind w:left="567"/>
      </w:pPr>
      <w:r w:rsidRPr="00187CCE">
        <w:br w:type="page"/>
      </w:r>
      <w:r w:rsidR="00C032C8" w:rsidRPr="00187CCE">
        <w:lastRenderedPageBreak/>
        <w:t>With respect to Cross-border trade in services – Local presence:</w:t>
      </w:r>
    </w:p>
    <w:p w14:paraId="1A738E06" w14:textId="77777777" w:rsidR="00C032C8" w:rsidRPr="00187CCE" w:rsidRDefault="00C032C8" w:rsidP="00C032C8">
      <w:pPr>
        <w:ind w:left="567"/>
      </w:pPr>
    </w:p>
    <w:p w14:paraId="5E1C49BB" w14:textId="77777777" w:rsidR="00C032C8" w:rsidRPr="00187CCE" w:rsidRDefault="00C032C8" w:rsidP="00C032C8">
      <w:pPr>
        <w:ind w:left="567"/>
      </w:pPr>
      <w:r w:rsidRPr="00187CCE">
        <w:t>In DE: Doctors (including psychologists, psychotherapists, and dentists) need to register with the regional associations of statutory health insurance physicians or dentists (kassenärztliche or kassenzahnärztliche Vereinigungen), if they wish to treat patients insured by the statutory sickness funds.</w:t>
      </w:r>
    </w:p>
    <w:p w14:paraId="7E4564B2" w14:textId="77777777" w:rsidR="00C032C8" w:rsidRPr="00187CCE" w:rsidRDefault="00C032C8" w:rsidP="00C032C8">
      <w:pPr>
        <w:ind w:left="567"/>
      </w:pPr>
    </w:p>
    <w:p w14:paraId="4734F1BB" w14:textId="77777777" w:rsidR="00C032C8" w:rsidRPr="00187CCE" w:rsidRDefault="00C032C8" w:rsidP="00C032C8">
      <w:pPr>
        <w:ind w:left="567"/>
      </w:pPr>
      <w:r w:rsidRPr="00187CCE">
        <w:t>For midwives services, access is restricted to natural persons only. For medical and dental services, access is possible for natural persons, licensed medical care centres and mandated bodies. Establishment requirements may apply.</w:t>
      </w:r>
    </w:p>
    <w:p w14:paraId="552A7085" w14:textId="77777777" w:rsidR="00C032C8" w:rsidRPr="00187CCE" w:rsidRDefault="00C032C8" w:rsidP="00C032C8">
      <w:pPr>
        <w:ind w:left="567"/>
      </w:pPr>
    </w:p>
    <w:p w14:paraId="582B7322" w14:textId="77777777" w:rsidR="00C032C8" w:rsidRPr="00187CCE" w:rsidRDefault="00C032C8" w:rsidP="00C032C8">
      <w:pPr>
        <w:ind w:left="567"/>
      </w:pPr>
      <w:r w:rsidRPr="00187CCE">
        <w:t>Measures:</w:t>
      </w:r>
    </w:p>
    <w:p w14:paraId="15ECD0DF" w14:textId="77777777" w:rsidR="00C032C8" w:rsidRPr="00187CCE" w:rsidRDefault="00C032C8" w:rsidP="00C032C8">
      <w:pPr>
        <w:ind w:left="567"/>
      </w:pPr>
    </w:p>
    <w:p w14:paraId="3915B59B" w14:textId="77777777" w:rsidR="00C032C8" w:rsidRPr="00187CCE" w:rsidRDefault="00C032C8" w:rsidP="00C032C8">
      <w:pPr>
        <w:ind w:left="567"/>
      </w:pPr>
      <w:r w:rsidRPr="00187CCE">
        <w:t>DE: Bundesärzteordnung (BÄO; Federal Medical Regulation);</w:t>
      </w:r>
    </w:p>
    <w:p w14:paraId="10E4D6CD" w14:textId="77777777" w:rsidR="00C032C8" w:rsidRPr="00187CCE" w:rsidRDefault="00C032C8" w:rsidP="00C032C8">
      <w:pPr>
        <w:ind w:left="567"/>
      </w:pPr>
    </w:p>
    <w:p w14:paraId="361121A2" w14:textId="77777777" w:rsidR="00C032C8" w:rsidRPr="00187CCE" w:rsidRDefault="00C032C8" w:rsidP="00C032C8">
      <w:pPr>
        <w:ind w:left="567"/>
        <w:rPr>
          <w:lang w:val="de-DE"/>
        </w:rPr>
      </w:pPr>
      <w:r w:rsidRPr="00187CCE">
        <w:rPr>
          <w:lang w:val="de-DE"/>
        </w:rPr>
        <w:t>Gesetz über die Ausübung der Zahnheilkunde (ZHG);</w:t>
      </w:r>
    </w:p>
    <w:p w14:paraId="4A440F4E" w14:textId="77777777" w:rsidR="00C032C8" w:rsidRPr="00187CCE" w:rsidRDefault="00C032C8" w:rsidP="00C032C8">
      <w:pPr>
        <w:ind w:left="567"/>
        <w:rPr>
          <w:lang w:val="de-DE"/>
        </w:rPr>
      </w:pPr>
    </w:p>
    <w:p w14:paraId="300BF9CE" w14:textId="77777777" w:rsidR="00C032C8" w:rsidRPr="00187CCE" w:rsidRDefault="00C032C8" w:rsidP="00C032C8">
      <w:pPr>
        <w:ind w:left="567"/>
        <w:rPr>
          <w:lang w:val="de-DE"/>
        </w:rPr>
      </w:pPr>
      <w:r w:rsidRPr="00187CCE">
        <w:rPr>
          <w:lang w:val="de-DE"/>
        </w:rPr>
        <w:t>Gesetz über den Beruf der Psychotherapeutin und des Psychotherapeuten (PsychThG; Act on the Provision of Psychotherapy Services);</w:t>
      </w:r>
    </w:p>
    <w:p w14:paraId="567B1ED7" w14:textId="77777777" w:rsidR="00C032C8" w:rsidRPr="00187CCE" w:rsidRDefault="00C032C8" w:rsidP="00C032C8">
      <w:pPr>
        <w:ind w:left="567"/>
        <w:rPr>
          <w:lang w:val="de-DE"/>
        </w:rPr>
      </w:pPr>
    </w:p>
    <w:p w14:paraId="4C5AF120" w14:textId="3AC338D7" w:rsidR="00C032C8" w:rsidRPr="00187CCE" w:rsidRDefault="00C032C8" w:rsidP="00C032C8">
      <w:pPr>
        <w:ind w:left="567"/>
        <w:rPr>
          <w:lang w:val="de-DE"/>
        </w:rPr>
      </w:pPr>
      <w:r w:rsidRPr="00187CCE">
        <w:rPr>
          <w:lang w:val="de-DE"/>
        </w:rPr>
        <w:t>Gesetz über die berufsmäßige Ausübung der Heilkunde ohne Bestallung (Heilpraktikergesetz);</w:t>
      </w:r>
    </w:p>
    <w:p w14:paraId="57E13C5A" w14:textId="77777777" w:rsidR="00C032C8" w:rsidRPr="00187CCE" w:rsidRDefault="00C032C8" w:rsidP="00C032C8">
      <w:pPr>
        <w:ind w:left="567"/>
        <w:rPr>
          <w:lang w:val="de-DE"/>
        </w:rPr>
      </w:pPr>
    </w:p>
    <w:p w14:paraId="76D53FD4" w14:textId="77777777" w:rsidR="00C032C8" w:rsidRPr="00187CCE" w:rsidRDefault="00C032C8" w:rsidP="00C032C8">
      <w:pPr>
        <w:ind w:left="567"/>
        <w:rPr>
          <w:lang w:val="de-DE"/>
        </w:rPr>
      </w:pPr>
      <w:r w:rsidRPr="00187CCE">
        <w:rPr>
          <w:lang w:val="de-DE"/>
        </w:rPr>
        <w:t>Gesetz über das Studium und den Beruf von Hebammen (HebG); Bundes-Apothekerordnung; Additional legislation with regard to midwives can exist on regional level.</w:t>
      </w:r>
    </w:p>
    <w:p w14:paraId="6DFEA0DF" w14:textId="77777777" w:rsidR="00C032C8" w:rsidRPr="00187CCE" w:rsidRDefault="00C032C8" w:rsidP="00C032C8">
      <w:pPr>
        <w:ind w:left="567"/>
        <w:rPr>
          <w:lang w:val="de-DE"/>
        </w:rPr>
      </w:pPr>
    </w:p>
    <w:p w14:paraId="5C6E8AC3" w14:textId="5703E5F2" w:rsidR="00C032C8" w:rsidRPr="00187CCE" w:rsidRDefault="004C14A6" w:rsidP="00C032C8">
      <w:pPr>
        <w:ind w:left="567"/>
        <w:rPr>
          <w:lang w:val="de-DE"/>
        </w:rPr>
      </w:pPr>
      <w:r w:rsidRPr="00187CCE">
        <w:rPr>
          <w:lang w:val="de-DE"/>
        </w:rPr>
        <w:br w:type="page"/>
      </w:r>
      <w:r w:rsidR="00C032C8" w:rsidRPr="00187CCE">
        <w:rPr>
          <w:lang w:val="de-DE"/>
        </w:rPr>
        <w:lastRenderedPageBreak/>
        <w:t>Gesetz über die Pflegeberufe (PflBG);</w:t>
      </w:r>
    </w:p>
    <w:p w14:paraId="17CE4F82" w14:textId="77777777" w:rsidR="00C032C8" w:rsidRPr="00187CCE" w:rsidRDefault="00C032C8" w:rsidP="00C032C8">
      <w:pPr>
        <w:ind w:left="567"/>
        <w:rPr>
          <w:lang w:val="de-DE"/>
        </w:rPr>
      </w:pPr>
    </w:p>
    <w:p w14:paraId="60CCDA95" w14:textId="77777777" w:rsidR="00C032C8" w:rsidRPr="00187CCE" w:rsidRDefault="00C032C8" w:rsidP="00C032C8">
      <w:pPr>
        <w:ind w:left="567"/>
      </w:pPr>
      <w:r w:rsidRPr="00187CCE">
        <w:t>Sozialgesetzbuch Fünftes Buch (SGB V; Social Code, Book Five) – Statutory Health Insurance.</w:t>
      </w:r>
    </w:p>
    <w:p w14:paraId="2DEA745A" w14:textId="77777777" w:rsidR="00C032C8" w:rsidRPr="00187CCE" w:rsidRDefault="00C032C8" w:rsidP="00C032C8">
      <w:pPr>
        <w:ind w:left="567"/>
      </w:pPr>
    </w:p>
    <w:p w14:paraId="167E5B98" w14:textId="77777777" w:rsidR="00C032C8" w:rsidRPr="00187CCE" w:rsidRDefault="00C032C8" w:rsidP="00C032C8">
      <w:pPr>
        <w:ind w:left="567"/>
        <w:rPr>
          <w:lang w:val="de-DE"/>
        </w:rPr>
      </w:pPr>
      <w:r w:rsidRPr="00187CCE">
        <w:rPr>
          <w:lang w:val="de-DE"/>
        </w:rPr>
        <w:t>Regional level:</w:t>
      </w:r>
    </w:p>
    <w:p w14:paraId="088C80DB" w14:textId="77777777" w:rsidR="00C032C8" w:rsidRPr="00187CCE" w:rsidRDefault="00C032C8" w:rsidP="00C032C8">
      <w:pPr>
        <w:ind w:left="567"/>
        <w:rPr>
          <w:lang w:val="de-DE"/>
        </w:rPr>
      </w:pPr>
    </w:p>
    <w:p w14:paraId="11381299" w14:textId="77777777" w:rsidR="00C032C8" w:rsidRPr="00187CCE" w:rsidRDefault="00C032C8" w:rsidP="00C032C8">
      <w:pPr>
        <w:ind w:left="567"/>
        <w:rPr>
          <w:lang w:val="de-DE"/>
        </w:rPr>
      </w:pPr>
      <w:r w:rsidRPr="00187CCE">
        <w:rPr>
          <w:lang w:val="de-DE"/>
        </w:rPr>
        <w:t>Heilberufekammergesetz des Landes Baden-Württemberg;</w:t>
      </w:r>
    </w:p>
    <w:p w14:paraId="2F2E4489" w14:textId="77777777" w:rsidR="00C032C8" w:rsidRPr="00187CCE" w:rsidRDefault="00C032C8" w:rsidP="00C032C8">
      <w:pPr>
        <w:ind w:left="567"/>
        <w:rPr>
          <w:lang w:val="de-DE"/>
        </w:rPr>
      </w:pPr>
    </w:p>
    <w:p w14:paraId="1D080427" w14:textId="77777777" w:rsidR="00C032C8" w:rsidRPr="00187CCE" w:rsidRDefault="00C032C8" w:rsidP="00C032C8">
      <w:pPr>
        <w:ind w:left="567"/>
        <w:rPr>
          <w:lang w:val="de-DE"/>
        </w:rPr>
      </w:pPr>
      <w:r w:rsidRPr="00187CCE">
        <w:rPr>
          <w:lang w:val="de-DE"/>
        </w:rPr>
        <w:t>Gesetz über die Berufsausübung, die Berufsvertretungen und die Berufsgerichtsbarkeit der Ärzte, Zahnärzte, Tierärzte, Apotheker sowie der Psychologischen Psychotherapeuten und der Kinder- und Jugendlichenpsychotherapeuten (Heilberufe-Kammergesetz – HKaG) in Bayern;</w:t>
      </w:r>
    </w:p>
    <w:p w14:paraId="5794117A" w14:textId="77777777" w:rsidR="00C032C8" w:rsidRPr="00187CCE" w:rsidRDefault="00C032C8" w:rsidP="00C032C8">
      <w:pPr>
        <w:ind w:left="567"/>
        <w:rPr>
          <w:lang w:val="de-DE"/>
        </w:rPr>
      </w:pPr>
    </w:p>
    <w:p w14:paraId="666F4FD5" w14:textId="77777777" w:rsidR="00C032C8" w:rsidRPr="00187CCE" w:rsidRDefault="00C032C8" w:rsidP="00C032C8">
      <w:pPr>
        <w:ind w:left="567"/>
        <w:rPr>
          <w:lang w:val="de-DE"/>
        </w:rPr>
      </w:pPr>
      <w:r w:rsidRPr="00187CCE">
        <w:rPr>
          <w:lang w:val="de-DE"/>
        </w:rPr>
        <w:t>Berliner Heilberufekammergesetz (BlnHKG);</w:t>
      </w:r>
    </w:p>
    <w:p w14:paraId="57568867" w14:textId="77777777" w:rsidR="00C032C8" w:rsidRPr="00187CCE" w:rsidRDefault="00C032C8" w:rsidP="00C032C8">
      <w:pPr>
        <w:ind w:left="567"/>
        <w:rPr>
          <w:lang w:val="de-DE"/>
        </w:rPr>
      </w:pPr>
    </w:p>
    <w:p w14:paraId="2DBBB215" w14:textId="77777777" w:rsidR="00C032C8" w:rsidRPr="00187CCE" w:rsidRDefault="00C032C8" w:rsidP="00C032C8">
      <w:pPr>
        <w:ind w:left="567"/>
        <w:rPr>
          <w:lang w:val="de-DE"/>
        </w:rPr>
      </w:pPr>
      <w:r w:rsidRPr="00187CCE">
        <w:rPr>
          <w:lang w:val="de-DE"/>
        </w:rPr>
        <w:t>Hamburgisches Kammergesetz für die Heilberufe (HmbKGH); Gesetz über die Berufsgerichtsbarkeit der Heilberufe; Hamburgisches Gesetz über die Ausübung des Berufs der Hebamme und des Entbindungspflegers (Hamburgisches Hebammengesetz);</w:t>
      </w:r>
    </w:p>
    <w:p w14:paraId="14ABA13B" w14:textId="77777777" w:rsidR="00C032C8" w:rsidRPr="00187CCE" w:rsidRDefault="00C032C8" w:rsidP="00C032C8">
      <w:pPr>
        <w:ind w:left="567"/>
        <w:rPr>
          <w:lang w:val="de-DE"/>
        </w:rPr>
      </w:pPr>
    </w:p>
    <w:p w14:paraId="1755007F" w14:textId="7C2A76FD" w:rsidR="00C032C8" w:rsidRPr="00187CCE" w:rsidRDefault="00C032C8" w:rsidP="00C032C8">
      <w:pPr>
        <w:ind w:left="567"/>
        <w:rPr>
          <w:lang w:val="de-DE"/>
        </w:rPr>
      </w:pPr>
      <w:r w:rsidRPr="00187CCE">
        <w:rPr>
          <w:lang w:val="de-DE"/>
        </w:rPr>
        <w:t>Heilberufsgesetz Brandenburg (HeilBerG);</w:t>
      </w:r>
    </w:p>
    <w:p w14:paraId="3300B41F" w14:textId="77777777" w:rsidR="00C032C8" w:rsidRPr="00187CCE" w:rsidRDefault="00C032C8" w:rsidP="00C032C8">
      <w:pPr>
        <w:ind w:left="567"/>
        <w:rPr>
          <w:lang w:val="de-DE"/>
        </w:rPr>
      </w:pPr>
    </w:p>
    <w:p w14:paraId="3D0AD4A4" w14:textId="67701F3C" w:rsidR="00C032C8" w:rsidRPr="00187CCE" w:rsidRDefault="00C032C8" w:rsidP="00C032C8">
      <w:pPr>
        <w:ind w:left="567"/>
        <w:rPr>
          <w:lang w:val="de-DE"/>
        </w:rPr>
      </w:pPr>
      <w:r w:rsidRPr="00187CCE">
        <w:rPr>
          <w:lang w:val="de-DE"/>
        </w:rPr>
        <w:t xml:space="preserve">Bremisches Gesetz über die Berufsvertretung, die Berufsausübung, die Weiterbildung und die Berufsgerichtsbarkeit der Ärzte, Zahnärzte, Psychotherapeuten, Tierärzte und Apotheker (Heilberufsgesetz </w:t>
      </w:r>
      <w:r w:rsidR="00EC4105" w:rsidRPr="00187CCE">
        <w:rPr>
          <w:lang w:val="de-DE"/>
        </w:rPr>
        <w:t>–</w:t>
      </w:r>
      <w:r w:rsidRPr="00187CCE">
        <w:rPr>
          <w:lang w:val="de-DE"/>
        </w:rPr>
        <w:t xml:space="preserve"> HeilBerG);</w:t>
      </w:r>
    </w:p>
    <w:p w14:paraId="638C6713" w14:textId="77777777" w:rsidR="00C032C8" w:rsidRPr="00187CCE" w:rsidRDefault="00C032C8" w:rsidP="00C032C8">
      <w:pPr>
        <w:ind w:left="567"/>
        <w:rPr>
          <w:lang w:val="de-DE"/>
        </w:rPr>
      </w:pPr>
    </w:p>
    <w:p w14:paraId="1C5B3964" w14:textId="2378AF0B" w:rsidR="00C032C8" w:rsidRPr="00187CCE" w:rsidRDefault="004C14A6" w:rsidP="00C032C8">
      <w:pPr>
        <w:ind w:left="567"/>
        <w:rPr>
          <w:lang w:val="de-DE"/>
        </w:rPr>
      </w:pPr>
      <w:r w:rsidRPr="00187CCE">
        <w:rPr>
          <w:lang w:val="de-DE"/>
        </w:rPr>
        <w:br w:type="page"/>
      </w:r>
      <w:r w:rsidR="00C032C8" w:rsidRPr="00187CCE">
        <w:rPr>
          <w:lang w:val="de-DE"/>
        </w:rPr>
        <w:lastRenderedPageBreak/>
        <w:t>Niedersächsisches Kammergesetz für die Heilberufe (Heilkammergesetz – HKG);</w:t>
      </w:r>
    </w:p>
    <w:p w14:paraId="72B583F9" w14:textId="77777777" w:rsidR="00C032C8" w:rsidRPr="00187CCE" w:rsidRDefault="00C032C8" w:rsidP="00C032C8">
      <w:pPr>
        <w:ind w:left="567"/>
        <w:rPr>
          <w:lang w:val="de-DE"/>
        </w:rPr>
      </w:pPr>
    </w:p>
    <w:p w14:paraId="3894CEB6" w14:textId="77777777" w:rsidR="00C032C8" w:rsidRPr="00187CCE" w:rsidRDefault="00C032C8" w:rsidP="00C032C8">
      <w:pPr>
        <w:ind w:left="567"/>
        <w:rPr>
          <w:lang w:val="de-DE"/>
        </w:rPr>
      </w:pPr>
      <w:r w:rsidRPr="00187CCE">
        <w:rPr>
          <w:lang w:val="de-DE"/>
        </w:rPr>
        <w:t>Niedersächsisches Gesetz über die Ausübung des Hebammenberufs (NHebG) Heilberufsgesetz Mecklenburg-Vorpommern (Heilberufsgesetz M-V – HeilBerG);</w:t>
      </w:r>
    </w:p>
    <w:p w14:paraId="3FCADB48" w14:textId="77777777" w:rsidR="00C032C8" w:rsidRPr="00187CCE" w:rsidRDefault="00C032C8" w:rsidP="00C032C8">
      <w:pPr>
        <w:ind w:left="567"/>
        <w:rPr>
          <w:lang w:val="de-DE"/>
        </w:rPr>
      </w:pPr>
    </w:p>
    <w:p w14:paraId="644B37B7" w14:textId="77777777" w:rsidR="00C032C8" w:rsidRPr="00187CCE" w:rsidRDefault="00C032C8" w:rsidP="00C032C8">
      <w:pPr>
        <w:ind w:left="567"/>
        <w:rPr>
          <w:lang w:val="de-DE"/>
        </w:rPr>
      </w:pPr>
      <w:r w:rsidRPr="00187CCE">
        <w:rPr>
          <w:lang w:val="de-DE"/>
        </w:rPr>
        <w:t>Heilberufsgesetz (HeilBG NRW);</w:t>
      </w:r>
    </w:p>
    <w:p w14:paraId="34A54A29" w14:textId="77777777" w:rsidR="00C032C8" w:rsidRPr="00187CCE" w:rsidRDefault="00C032C8" w:rsidP="00C032C8">
      <w:pPr>
        <w:ind w:left="567"/>
        <w:rPr>
          <w:lang w:val="de-DE"/>
        </w:rPr>
      </w:pPr>
    </w:p>
    <w:p w14:paraId="441AE933" w14:textId="77777777" w:rsidR="00C032C8" w:rsidRPr="00187CCE" w:rsidRDefault="00C032C8" w:rsidP="00C032C8">
      <w:pPr>
        <w:ind w:left="567"/>
        <w:rPr>
          <w:lang w:val="de-DE"/>
        </w:rPr>
      </w:pPr>
      <w:r w:rsidRPr="00187CCE">
        <w:rPr>
          <w:lang w:val="de-DE"/>
        </w:rPr>
        <w:t>Heilberufsgesetz (HeilBG Rheinland-Pfalz);</w:t>
      </w:r>
    </w:p>
    <w:p w14:paraId="57712F5B" w14:textId="77777777" w:rsidR="00C032C8" w:rsidRPr="00187CCE" w:rsidRDefault="00C032C8" w:rsidP="00C032C8">
      <w:pPr>
        <w:ind w:left="567"/>
        <w:rPr>
          <w:lang w:val="de-DE"/>
        </w:rPr>
      </w:pPr>
    </w:p>
    <w:p w14:paraId="2C328A21" w14:textId="77777777" w:rsidR="00C032C8" w:rsidRPr="00187CCE" w:rsidRDefault="00C032C8" w:rsidP="00C032C8">
      <w:pPr>
        <w:ind w:left="567"/>
        <w:rPr>
          <w:lang w:val="de-DE"/>
        </w:rPr>
      </w:pPr>
      <w:r w:rsidRPr="00187CCE">
        <w:rPr>
          <w:lang w:val="de-DE"/>
        </w:rPr>
        <w:t>Gesetz über die öffentliche Berufsvertretung, die Berufspflichten, die Weiterbildung und die Berufsgerichtsbarkeit der Ärzte/ Ärztinnen, Zahnärzte/ Zahnärztinnen, psychologischen Psychotherapeuten/ Psychotherapeutinnen und Kinder- und Jugendlichenpsychotherapeuten/psychotherapeutinnen, Tierärzte/Tierärztinnen und Apotheker/Apothekerinnen im Saarland (Saarländisches Heilberufekammergesetz – SHKG);</w:t>
      </w:r>
    </w:p>
    <w:p w14:paraId="29E9E630" w14:textId="77777777" w:rsidR="00C032C8" w:rsidRPr="00187CCE" w:rsidRDefault="00C032C8" w:rsidP="00C032C8">
      <w:pPr>
        <w:ind w:left="567"/>
        <w:rPr>
          <w:lang w:val="de-DE"/>
        </w:rPr>
      </w:pPr>
    </w:p>
    <w:p w14:paraId="0D307CE2" w14:textId="764E4A71" w:rsidR="00C032C8" w:rsidRPr="00187CCE" w:rsidRDefault="00C032C8" w:rsidP="00C032C8">
      <w:pPr>
        <w:ind w:left="567"/>
        <w:rPr>
          <w:lang w:val="de-DE"/>
        </w:rPr>
      </w:pPr>
      <w:r w:rsidRPr="00187CCE">
        <w:rPr>
          <w:lang w:val="de-DE"/>
        </w:rPr>
        <w:t>Gesetz über Berufsausübung, Berufsvertretungen und Berufsgerichtsbarkeit der Ärzte, Zahnärzte, Tierärzte, Apotheker sowie der Psychologischen Psychotherapeuten und der Kinder- und Jugendlichenpsychotherapeuten im Freistaat Sachsen (Sächsisches Heilberufekammergesetz – SächsHKaG) and Thüringer Heilberufegesetz.</w:t>
      </w:r>
    </w:p>
    <w:p w14:paraId="18339B7B" w14:textId="77777777" w:rsidR="00C032C8" w:rsidRPr="00187CCE" w:rsidRDefault="00C032C8" w:rsidP="00C032C8">
      <w:pPr>
        <w:ind w:left="567"/>
        <w:rPr>
          <w:lang w:val="de-DE"/>
        </w:rPr>
      </w:pPr>
    </w:p>
    <w:p w14:paraId="0EE08C10" w14:textId="6575CC8F" w:rsidR="00C032C8" w:rsidRPr="00187CCE" w:rsidRDefault="004C14A6" w:rsidP="00C032C8">
      <w:pPr>
        <w:ind w:left="567"/>
      </w:pPr>
      <w:r w:rsidRPr="00187CCE">
        <w:br w:type="page"/>
      </w:r>
      <w:r w:rsidR="00C032C8" w:rsidRPr="00187CCE">
        <w:lastRenderedPageBreak/>
        <w:t>With respect to Investment liberalisation – National treatment and Cross-border trade in services – Local presence:</w:t>
      </w:r>
    </w:p>
    <w:p w14:paraId="5769F523" w14:textId="77777777" w:rsidR="00C032C8" w:rsidRPr="00187CCE" w:rsidRDefault="00C032C8" w:rsidP="00C032C8">
      <w:pPr>
        <w:ind w:left="567"/>
      </w:pPr>
    </w:p>
    <w:p w14:paraId="16EE29D1" w14:textId="275B9673" w:rsidR="00C032C8" w:rsidRPr="00187CCE" w:rsidRDefault="00C032C8" w:rsidP="00C032C8">
      <w:pPr>
        <w:ind w:left="567"/>
      </w:pPr>
      <w:r w:rsidRPr="00187CCE">
        <w:t>In FR: While other types of legal form are also available for Union investors, foreign investors only have access to the legal forms of "société d'exercice lib</w:t>
      </w:r>
      <w:r w:rsidR="004922FE" w:rsidRPr="00187CCE">
        <w:t>é</w:t>
      </w:r>
      <w:r w:rsidRPr="00187CCE">
        <w:t>ral" (SEL) and "société civile professionnelle" (SCP). For medical, dental and midwives services, French nationality is required. However, access by foreigners is possible within annually established quotas. For medical, dental and midwives services and services by nurses, provision through SEL à forme anonyme, à responsabilité limitée par actions simplifiée ou en commandite par actions SCP, société coopérative (for independent general and specialised practitioners only) or société interprofessionnelle de soins ambulatoires (SISA) for multidisciplinary health home (MSP) only.</w:t>
      </w:r>
    </w:p>
    <w:p w14:paraId="49C6F232" w14:textId="77777777" w:rsidR="00C032C8" w:rsidRPr="00187CCE" w:rsidRDefault="00C032C8" w:rsidP="00C032C8">
      <w:pPr>
        <w:ind w:left="567"/>
      </w:pPr>
    </w:p>
    <w:p w14:paraId="704635A3" w14:textId="4D75883E" w:rsidR="00C032C8" w:rsidRPr="00187CCE" w:rsidRDefault="00C032C8" w:rsidP="00C032C8">
      <w:pPr>
        <w:ind w:left="567"/>
        <w:rPr>
          <w:lang w:val="fr-BE"/>
        </w:rPr>
      </w:pPr>
      <w:r w:rsidRPr="00187CCE">
        <w:rPr>
          <w:lang w:val="fr-BE"/>
        </w:rPr>
        <w:t>Measures:</w:t>
      </w:r>
    </w:p>
    <w:p w14:paraId="5084A760" w14:textId="77777777" w:rsidR="00C032C8" w:rsidRPr="00187CCE" w:rsidRDefault="00C032C8" w:rsidP="00C032C8">
      <w:pPr>
        <w:ind w:left="567"/>
        <w:rPr>
          <w:lang w:val="fr-BE"/>
        </w:rPr>
      </w:pPr>
    </w:p>
    <w:p w14:paraId="0C15DCC7" w14:textId="77777777" w:rsidR="00C032C8" w:rsidRPr="00187CCE" w:rsidRDefault="00C032C8" w:rsidP="00C032C8">
      <w:pPr>
        <w:ind w:left="567"/>
        <w:rPr>
          <w:lang w:val="fr-BE"/>
        </w:rPr>
      </w:pPr>
      <w:r w:rsidRPr="00187CCE">
        <w:rPr>
          <w:lang w:val="fr-BE"/>
        </w:rPr>
        <w:t>FR: Loi 90-1258 relative à l'exercice sous forme de société des professions libérales, Loi n°2011</w:t>
      </w:r>
      <w:r w:rsidRPr="00187CCE">
        <w:rPr>
          <w:lang w:val="fr-BE"/>
        </w:rPr>
        <w:noBreakHyphen/>
        <w:t>940 du 10 août 2011 modifiant certaines dispositions de la loi n°2009-879 dite HPST, Loi n°47-1775 portant statut de la coopération; and Code de la santé publique.</w:t>
      </w:r>
    </w:p>
    <w:p w14:paraId="3DC37C09" w14:textId="77777777" w:rsidR="00C032C8" w:rsidRPr="00187CCE" w:rsidRDefault="00C032C8" w:rsidP="00C032C8">
      <w:pPr>
        <w:rPr>
          <w:lang w:val="fr-BE"/>
        </w:rPr>
      </w:pPr>
    </w:p>
    <w:p w14:paraId="0F7A3286" w14:textId="0B41CF42" w:rsidR="00C032C8" w:rsidRPr="00187CCE" w:rsidRDefault="004C14A6" w:rsidP="00C032C8">
      <w:pPr>
        <w:ind w:left="567" w:hanging="567"/>
      </w:pPr>
      <w:bookmarkStart w:id="125" w:name="_Toc5371302"/>
      <w:r w:rsidRPr="00187CCE">
        <w:br w:type="page"/>
      </w:r>
      <w:r w:rsidR="00C032C8" w:rsidRPr="00187CCE">
        <w:lastRenderedPageBreak/>
        <w:t>(</w:t>
      </w:r>
      <w:bookmarkStart w:id="126" w:name="_Toc452570609"/>
      <w:r w:rsidR="00C032C8" w:rsidRPr="00187CCE">
        <w:t>b)</w:t>
      </w:r>
      <w:r w:rsidR="00C032C8" w:rsidRPr="00187CCE">
        <w:tab/>
        <w:t xml:space="preserve">Veterinary </w:t>
      </w:r>
      <w:bookmarkEnd w:id="126"/>
      <w:r w:rsidR="00C032C8" w:rsidRPr="00187CCE">
        <w:t>services (CPC 932)</w:t>
      </w:r>
      <w:bookmarkEnd w:id="125"/>
    </w:p>
    <w:p w14:paraId="5DF0FC92" w14:textId="77777777" w:rsidR="00C032C8" w:rsidRPr="00187CCE" w:rsidRDefault="00C032C8" w:rsidP="00C032C8"/>
    <w:p w14:paraId="0116483B" w14:textId="77777777" w:rsidR="00C032C8" w:rsidRPr="00187CCE" w:rsidRDefault="00C032C8" w:rsidP="00C032C8">
      <w:pPr>
        <w:ind w:left="567"/>
      </w:pPr>
      <w:r w:rsidRPr="00187CCE">
        <w:t>With respect to Investment liberalisation – National treatment, Most-favoured-nation treatment and Cross-border trade in services – National treatment, Most-favoured-nation treatment:</w:t>
      </w:r>
    </w:p>
    <w:p w14:paraId="4EDDB515" w14:textId="77777777" w:rsidR="00C032C8" w:rsidRPr="00187CCE" w:rsidRDefault="00C032C8" w:rsidP="00C032C8">
      <w:pPr>
        <w:ind w:left="567"/>
      </w:pPr>
    </w:p>
    <w:p w14:paraId="2A78C292" w14:textId="77777777" w:rsidR="00C032C8" w:rsidRPr="00187CCE" w:rsidRDefault="00C032C8" w:rsidP="00C032C8">
      <w:pPr>
        <w:ind w:left="567"/>
      </w:pPr>
      <w:r w:rsidRPr="00187CCE">
        <w:t>In AT: Only nationals of a Member State of the EEA may provide veterinary services. The nationality requirement is waived for nationals of a non-Member State of the EEA where there is a Union agreement with that non-Member State of the EEA providing for national treatment with respect to investment and cross-border trade of veterinary services.</w:t>
      </w:r>
    </w:p>
    <w:p w14:paraId="75CD151B" w14:textId="77777777" w:rsidR="00C032C8" w:rsidRPr="00187CCE" w:rsidRDefault="00C032C8" w:rsidP="00C032C8">
      <w:pPr>
        <w:ind w:left="567"/>
      </w:pPr>
    </w:p>
    <w:p w14:paraId="57AFA43E" w14:textId="77777777" w:rsidR="00C032C8" w:rsidRPr="00187CCE" w:rsidRDefault="00C032C8" w:rsidP="00C032C8">
      <w:pPr>
        <w:ind w:left="567"/>
      </w:pPr>
      <w:r w:rsidRPr="00187CCE">
        <w:t>In ES: Membership in the professional association is required for the practice of the profession and requires European Union nationality, which may be waived through a bilateral professional agreement.</w:t>
      </w:r>
    </w:p>
    <w:p w14:paraId="083CCD0C" w14:textId="77777777" w:rsidR="00C032C8" w:rsidRPr="00187CCE" w:rsidRDefault="00C032C8" w:rsidP="00C032C8">
      <w:pPr>
        <w:ind w:left="567"/>
      </w:pPr>
    </w:p>
    <w:p w14:paraId="1F92F5C4" w14:textId="56BA4756" w:rsidR="00C032C8" w:rsidRPr="00187CCE" w:rsidRDefault="00C032C8" w:rsidP="00C032C8">
      <w:pPr>
        <w:ind w:left="567"/>
      </w:pPr>
      <w:r w:rsidRPr="00187CCE">
        <w:t>In FR: EEA nationality is required for the supply of veterinary services, but the nationality requirement may be waived subject to reciprocity. The legal forms available to a company providing veterinary services are limited to SCP (Société civile professionnelle) and SEL (Société d'exercice lib</w:t>
      </w:r>
      <w:r w:rsidR="004922FE" w:rsidRPr="00187CCE">
        <w:t>é</w:t>
      </w:r>
      <w:r w:rsidRPr="00187CCE">
        <w:t>ral). Non-discriminatory legal forms apply, however other legal forms of company provided for by French domestic law or the law of another Member State of the EEA and having their registered office, central administration or principal place of business therein may be authorised, under certain conditions.</w:t>
      </w:r>
    </w:p>
    <w:p w14:paraId="63EB20B7" w14:textId="77777777" w:rsidR="00C032C8" w:rsidRPr="00187CCE" w:rsidRDefault="00C032C8" w:rsidP="00C032C8">
      <w:pPr>
        <w:ind w:left="567"/>
      </w:pPr>
    </w:p>
    <w:p w14:paraId="4E52F561" w14:textId="77777777" w:rsidR="00C032C8" w:rsidRPr="00187CCE" w:rsidRDefault="00C032C8" w:rsidP="00C032C8">
      <w:pPr>
        <w:ind w:left="567"/>
      </w:pPr>
      <w:r w:rsidRPr="00187CCE">
        <w:t>Measures:</w:t>
      </w:r>
    </w:p>
    <w:p w14:paraId="5F9C6F77" w14:textId="77777777" w:rsidR="00C032C8" w:rsidRPr="00187CCE" w:rsidRDefault="00C032C8" w:rsidP="00C032C8">
      <w:pPr>
        <w:ind w:left="567"/>
      </w:pPr>
    </w:p>
    <w:p w14:paraId="0F6D1149" w14:textId="77777777" w:rsidR="00C032C8" w:rsidRPr="00187CCE" w:rsidRDefault="00C032C8" w:rsidP="00C032C8">
      <w:pPr>
        <w:ind w:left="567"/>
      </w:pPr>
      <w:r w:rsidRPr="00187CCE">
        <w:t>AT: Tierärztegesetz (Veterinary Act), BGBl. Nr. 16/1975, §3 (2) (3).</w:t>
      </w:r>
    </w:p>
    <w:p w14:paraId="663CC3F5" w14:textId="77777777" w:rsidR="00C032C8" w:rsidRPr="00187CCE" w:rsidRDefault="00C032C8" w:rsidP="00C032C8">
      <w:pPr>
        <w:ind w:left="567"/>
      </w:pPr>
    </w:p>
    <w:p w14:paraId="44366ED0" w14:textId="2F910339" w:rsidR="00C032C8" w:rsidRPr="00187CCE" w:rsidRDefault="004C14A6" w:rsidP="00C032C8">
      <w:pPr>
        <w:ind w:left="567"/>
        <w:rPr>
          <w:lang w:val="es-ES"/>
        </w:rPr>
      </w:pPr>
      <w:r w:rsidRPr="00187CCE">
        <w:rPr>
          <w:lang w:val="es-ES"/>
        </w:rPr>
        <w:br w:type="page"/>
      </w:r>
      <w:r w:rsidR="00C032C8" w:rsidRPr="00187CCE">
        <w:rPr>
          <w:lang w:val="es-ES"/>
        </w:rPr>
        <w:lastRenderedPageBreak/>
        <w:t>ES: Real Decreto 126/2013, de 22 de febrero, por el que se aprueban los Estatutos Generales de la Organización Colegial Veterinaria Española; Articles 62 and 64.</w:t>
      </w:r>
    </w:p>
    <w:p w14:paraId="7745EF1C" w14:textId="77777777" w:rsidR="00C032C8" w:rsidRPr="00187CCE" w:rsidRDefault="00C032C8" w:rsidP="00C032C8">
      <w:pPr>
        <w:ind w:left="567"/>
        <w:rPr>
          <w:lang w:val="es-ES"/>
        </w:rPr>
      </w:pPr>
    </w:p>
    <w:p w14:paraId="50F3054C" w14:textId="77777777" w:rsidR="00C032C8" w:rsidRPr="00187CCE" w:rsidRDefault="00C032C8" w:rsidP="00C032C8">
      <w:pPr>
        <w:ind w:left="567"/>
        <w:rPr>
          <w:lang w:val="fr-BE"/>
        </w:rPr>
      </w:pPr>
      <w:r w:rsidRPr="00187CCE">
        <w:rPr>
          <w:lang w:val="fr-BE"/>
        </w:rPr>
        <w:t>FR: Code rural et de la pêche maritime.</w:t>
      </w:r>
    </w:p>
    <w:p w14:paraId="161F25D4" w14:textId="77777777" w:rsidR="00C032C8" w:rsidRPr="00187CCE" w:rsidRDefault="00C032C8" w:rsidP="00C032C8">
      <w:pPr>
        <w:ind w:left="567"/>
        <w:rPr>
          <w:lang w:val="fr-BE"/>
        </w:rPr>
      </w:pPr>
    </w:p>
    <w:p w14:paraId="43FAFB19" w14:textId="77777777" w:rsidR="00C032C8" w:rsidRPr="00187CCE" w:rsidRDefault="00C032C8" w:rsidP="00C032C8">
      <w:pPr>
        <w:ind w:left="567"/>
      </w:pPr>
      <w:r w:rsidRPr="00187CCE">
        <w:t>With respect to Investment liberalisation – National treatment and Cross-border trade in services – National treatment, Local presence:</w:t>
      </w:r>
    </w:p>
    <w:p w14:paraId="0E7FDA0F" w14:textId="77777777" w:rsidR="00C032C8" w:rsidRPr="00187CCE" w:rsidRDefault="00C032C8" w:rsidP="00C032C8">
      <w:pPr>
        <w:ind w:left="567"/>
      </w:pPr>
    </w:p>
    <w:p w14:paraId="59DD1B1C" w14:textId="77777777" w:rsidR="00C032C8" w:rsidRPr="00187CCE" w:rsidRDefault="00C032C8" w:rsidP="00C032C8">
      <w:pPr>
        <w:ind w:left="567"/>
      </w:pPr>
      <w:r w:rsidRPr="00187CCE">
        <w:t>In CY: Nationality and residency condition applies for the provision of veterinary services.</w:t>
      </w:r>
    </w:p>
    <w:p w14:paraId="1265DAB7" w14:textId="77777777" w:rsidR="00C032C8" w:rsidRPr="00187CCE" w:rsidRDefault="00C032C8" w:rsidP="00C032C8">
      <w:pPr>
        <w:ind w:left="567"/>
      </w:pPr>
    </w:p>
    <w:p w14:paraId="68845447" w14:textId="53C4B9AF" w:rsidR="00C032C8" w:rsidRPr="00187CCE" w:rsidRDefault="00C032C8" w:rsidP="00C032C8">
      <w:pPr>
        <w:ind w:left="567"/>
      </w:pPr>
      <w:r w:rsidRPr="00187CCE">
        <w:t>In EL: EEA or Swiss nationality is required for the supply of veterinary services.</w:t>
      </w:r>
    </w:p>
    <w:p w14:paraId="37A211AB" w14:textId="77777777" w:rsidR="00C032C8" w:rsidRPr="00187CCE" w:rsidRDefault="00C032C8" w:rsidP="00C032C8">
      <w:pPr>
        <w:ind w:left="567"/>
      </w:pPr>
    </w:p>
    <w:p w14:paraId="5F8C99D9" w14:textId="77777777" w:rsidR="00C032C8" w:rsidRPr="00187CCE" w:rsidRDefault="00C032C8" w:rsidP="00C032C8">
      <w:pPr>
        <w:ind w:left="567"/>
      </w:pPr>
      <w:r w:rsidRPr="00187CCE">
        <w:t>In HR: Only legal and natural persons established in a Member State for the purpose of conducting veterinary activities can supply cross border veterinary services in the Republic of Croatia. Only Union nationals can establish a veterinary practice in the Republic of Croatia.</w:t>
      </w:r>
    </w:p>
    <w:p w14:paraId="2FF6F3AC" w14:textId="77777777" w:rsidR="00C032C8" w:rsidRPr="00187CCE" w:rsidRDefault="00C032C8" w:rsidP="00C032C8">
      <w:pPr>
        <w:ind w:left="567"/>
      </w:pPr>
    </w:p>
    <w:p w14:paraId="2FEEDF28" w14:textId="77777777" w:rsidR="00C032C8" w:rsidRPr="00187CCE" w:rsidRDefault="00C032C8" w:rsidP="00C032C8">
      <w:pPr>
        <w:ind w:left="567"/>
      </w:pPr>
      <w:r w:rsidRPr="00187CCE">
        <w:t>In HU: EEA nationality is required for membership of the Hungarian Veterinary Chamber, necessary for supplying veterinary services.</w:t>
      </w:r>
    </w:p>
    <w:p w14:paraId="79F3DAEB" w14:textId="77777777" w:rsidR="00C032C8" w:rsidRPr="00187CCE" w:rsidRDefault="00C032C8" w:rsidP="00C032C8">
      <w:pPr>
        <w:ind w:left="567"/>
      </w:pPr>
    </w:p>
    <w:p w14:paraId="1B225DF6" w14:textId="77777777" w:rsidR="00C032C8" w:rsidRPr="00187CCE" w:rsidRDefault="00C032C8" w:rsidP="00C032C8">
      <w:pPr>
        <w:ind w:left="567"/>
      </w:pPr>
      <w:r w:rsidRPr="00187CCE">
        <w:t>Measures:</w:t>
      </w:r>
    </w:p>
    <w:p w14:paraId="107B721F" w14:textId="77777777" w:rsidR="00C032C8" w:rsidRPr="00187CCE" w:rsidRDefault="00C032C8" w:rsidP="00C032C8">
      <w:pPr>
        <w:ind w:left="567"/>
      </w:pPr>
    </w:p>
    <w:p w14:paraId="6AD5DB3D" w14:textId="77777777" w:rsidR="00C032C8" w:rsidRPr="00187CCE" w:rsidRDefault="00C032C8" w:rsidP="00C032C8">
      <w:pPr>
        <w:ind w:left="567"/>
      </w:pPr>
      <w:r w:rsidRPr="00187CCE">
        <w:t>CY: Law 169/1990 as amended.</w:t>
      </w:r>
    </w:p>
    <w:p w14:paraId="2948940B" w14:textId="77777777" w:rsidR="00C032C8" w:rsidRPr="00187CCE" w:rsidRDefault="00C032C8" w:rsidP="00C032C8">
      <w:pPr>
        <w:ind w:left="567"/>
      </w:pPr>
    </w:p>
    <w:p w14:paraId="60643E97" w14:textId="17673983" w:rsidR="00C032C8" w:rsidRPr="00187CCE" w:rsidRDefault="00C032C8" w:rsidP="00C032C8">
      <w:pPr>
        <w:ind w:left="567"/>
      </w:pPr>
      <w:r w:rsidRPr="00187CCE">
        <w:t>EL: Presidential Degree 38/2010, Ministerial Decision 165261/IA/2010 (Gov.</w:t>
      </w:r>
      <w:r w:rsidR="00EC4105" w:rsidRPr="00187CCE">
        <w:t> </w:t>
      </w:r>
      <w:r w:rsidRPr="00187CCE">
        <w:t>Gazette 2157/B).</w:t>
      </w:r>
    </w:p>
    <w:p w14:paraId="00C20379" w14:textId="77777777" w:rsidR="00C032C8" w:rsidRPr="00187CCE" w:rsidRDefault="00C032C8" w:rsidP="00C032C8">
      <w:pPr>
        <w:ind w:left="567"/>
      </w:pPr>
    </w:p>
    <w:p w14:paraId="2E0BD98D" w14:textId="55ADB620" w:rsidR="00C032C8" w:rsidRPr="00187CCE" w:rsidRDefault="004C14A6" w:rsidP="00C032C8">
      <w:pPr>
        <w:ind w:left="567"/>
      </w:pPr>
      <w:r w:rsidRPr="00187CCE">
        <w:br w:type="page"/>
      </w:r>
      <w:r w:rsidR="00C032C8" w:rsidRPr="00187CCE">
        <w:lastRenderedPageBreak/>
        <w:t>HR: Veterinary Act (OG 83/13, 148/13, 115/18), Articles 3 (67), Articles 105 and 121.</w:t>
      </w:r>
    </w:p>
    <w:p w14:paraId="17A5D097" w14:textId="77777777" w:rsidR="00C032C8" w:rsidRPr="00187CCE" w:rsidRDefault="00C032C8" w:rsidP="00C032C8">
      <w:pPr>
        <w:ind w:left="567"/>
      </w:pPr>
    </w:p>
    <w:p w14:paraId="4F3FF214" w14:textId="77777777" w:rsidR="00C032C8" w:rsidRPr="00187CCE" w:rsidRDefault="00C032C8" w:rsidP="00C032C8">
      <w:pPr>
        <w:ind w:left="567"/>
      </w:pPr>
      <w:r w:rsidRPr="00187CCE">
        <w:t>HU: Act CXXVII of 2012 on the Hungarian Veterinary Chamber and on the conditions how to supply Veterinary services.</w:t>
      </w:r>
    </w:p>
    <w:p w14:paraId="6336DAD1" w14:textId="77777777" w:rsidR="00C032C8" w:rsidRPr="00187CCE" w:rsidRDefault="00C032C8" w:rsidP="00C032C8">
      <w:pPr>
        <w:ind w:left="567"/>
      </w:pPr>
    </w:p>
    <w:p w14:paraId="4A757B83" w14:textId="77777777" w:rsidR="00C032C8" w:rsidRPr="00187CCE" w:rsidRDefault="00C032C8" w:rsidP="00C032C8">
      <w:pPr>
        <w:ind w:left="567"/>
      </w:pPr>
      <w:r w:rsidRPr="00187CCE">
        <w:t>With respect to Cross-border trade in services – Local presence:</w:t>
      </w:r>
    </w:p>
    <w:p w14:paraId="18102689" w14:textId="77777777" w:rsidR="00C032C8" w:rsidRPr="00187CCE" w:rsidRDefault="00C032C8" w:rsidP="00C032C8">
      <w:pPr>
        <w:ind w:left="567"/>
      </w:pPr>
    </w:p>
    <w:p w14:paraId="3EA3165C" w14:textId="77777777" w:rsidR="00C032C8" w:rsidRPr="00187CCE" w:rsidRDefault="00C032C8" w:rsidP="00C032C8">
      <w:pPr>
        <w:ind w:left="567"/>
      </w:pPr>
      <w:r w:rsidRPr="00187CCE">
        <w:t>In CZ: Physical presence in the territory is required for the supply of veterinary services.</w:t>
      </w:r>
    </w:p>
    <w:p w14:paraId="119D90EE" w14:textId="77777777" w:rsidR="00C032C8" w:rsidRPr="00187CCE" w:rsidRDefault="00C032C8" w:rsidP="00C032C8">
      <w:pPr>
        <w:ind w:left="567"/>
      </w:pPr>
    </w:p>
    <w:p w14:paraId="64CDB534" w14:textId="05F7BD94" w:rsidR="00C032C8" w:rsidRPr="00187CCE" w:rsidRDefault="00C032C8" w:rsidP="00C032C8">
      <w:pPr>
        <w:ind w:left="567"/>
      </w:pPr>
      <w:r w:rsidRPr="00187CCE">
        <w:t>In IT and PT: Residency is required for the supply of veterinary services.</w:t>
      </w:r>
    </w:p>
    <w:p w14:paraId="42AD7551" w14:textId="77777777" w:rsidR="00C032C8" w:rsidRPr="00187CCE" w:rsidRDefault="00C032C8" w:rsidP="00C032C8">
      <w:pPr>
        <w:ind w:left="567"/>
      </w:pPr>
    </w:p>
    <w:p w14:paraId="137A6DB5" w14:textId="77777777" w:rsidR="00C032C8" w:rsidRPr="00187CCE" w:rsidRDefault="00C032C8" w:rsidP="00C032C8">
      <w:pPr>
        <w:ind w:left="567"/>
      </w:pPr>
      <w:r w:rsidRPr="00187CCE">
        <w:t>In PL: Physical presence in the territory is required for the supply of veterinary services to pursue the profession of veterinary surgeon present in the territory of Poland, non-European Union nationals have to pass an exam in Polish language organised by the Polish Chambers of Veterinary Surgeons.</w:t>
      </w:r>
    </w:p>
    <w:p w14:paraId="5ACF84F4" w14:textId="77777777" w:rsidR="00C032C8" w:rsidRPr="00187CCE" w:rsidRDefault="00C032C8" w:rsidP="00C032C8">
      <w:pPr>
        <w:ind w:left="567"/>
      </w:pPr>
    </w:p>
    <w:p w14:paraId="662C7A6D" w14:textId="77777777" w:rsidR="00C032C8" w:rsidRPr="00187CCE" w:rsidRDefault="00C032C8" w:rsidP="00C032C8">
      <w:pPr>
        <w:ind w:left="567"/>
      </w:pPr>
      <w:r w:rsidRPr="00187CCE">
        <w:t>In SI: Only legal and natural persons established in a Member State for the purpose of conducting veterinary activities can supply cross-border veterinary services into the Republic of Slovenia.</w:t>
      </w:r>
    </w:p>
    <w:p w14:paraId="5361961E" w14:textId="77777777" w:rsidR="00C032C8" w:rsidRPr="00187CCE" w:rsidRDefault="00C032C8" w:rsidP="00C032C8">
      <w:pPr>
        <w:ind w:left="567"/>
      </w:pPr>
    </w:p>
    <w:p w14:paraId="61C8D3AA" w14:textId="77777777" w:rsidR="00C032C8" w:rsidRPr="00187CCE" w:rsidRDefault="00C032C8" w:rsidP="00C032C8">
      <w:pPr>
        <w:ind w:left="567"/>
      </w:pPr>
      <w:r w:rsidRPr="00187CCE">
        <w:t>In SK: Residency in the EEA is required for registration in the professional chamber, which is necessary for the exercise of the profession.</w:t>
      </w:r>
    </w:p>
    <w:p w14:paraId="706D07A2" w14:textId="77777777" w:rsidR="00C032C8" w:rsidRPr="00187CCE" w:rsidRDefault="00C032C8" w:rsidP="00C032C8">
      <w:pPr>
        <w:ind w:left="567"/>
      </w:pPr>
    </w:p>
    <w:p w14:paraId="21CABAC1" w14:textId="77777777" w:rsidR="00C032C8" w:rsidRPr="00187CCE" w:rsidRDefault="00C032C8" w:rsidP="00C032C8">
      <w:pPr>
        <w:ind w:left="567"/>
      </w:pPr>
      <w:r w:rsidRPr="00187CCE">
        <w:t>Measures:</w:t>
      </w:r>
    </w:p>
    <w:p w14:paraId="796B3CFA" w14:textId="77777777" w:rsidR="00C032C8" w:rsidRPr="00187CCE" w:rsidRDefault="00C032C8" w:rsidP="00C032C8">
      <w:pPr>
        <w:ind w:left="567"/>
      </w:pPr>
    </w:p>
    <w:p w14:paraId="220F2BDF" w14:textId="77777777" w:rsidR="00C032C8" w:rsidRPr="00187CCE" w:rsidRDefault="00C032C8" w:rsidP="00C032C8">
      <w:pPr>
        <w:ind w:left="567"/>
      </w:pPr>
      <w:r w:rsidRPr="00187CCE">
        <w:t>CZ: Act No. 166/1999 Coll. (Veterinary Act), §58-63, 39; and</w:t>
      </w:r>
    </w:p>
    <w:p w14:paraId="3B12D6F7" w14:textId="77777777" w:rsidR="00C032C8" w:rsidRPr="00187CCE" w:rsidRDefault="00C032C8" w:rsidP="00C032C8">
      <w:pPr>
        <w:ind w:left="567"/>
      </w:pPr>
    </w:p>
    <w:p w14:paraId="5CCD8A1C" w14:textId="5D56298A" w:rsidR="00C032C8" w:rsidRPr="00187CCE" w:rsidRDefault="004C14A6" w:rsidP="00C032C8">
      <w:pPr>
        <w:ind w:left="567"/>
      </w:pPr>
      <w:r w:rsidRPr="00187CCE">
        <w:br w:type="page"/>
      </w:r>
      <w:r w:rsidR="00C032C8" w:rsidRPr="00187CCE">
        <w:lastRenderedPageBreak/>
        <w:t>Act No. 381/1991 Coll. (on the Chamber of Veterinary Surgeons of the Czech Republic), paragraph 4.</w:t>
      </w:r>
    </w:p>
    <w:p w14:paraId="54383FD8" w14:textId="77777777" w:rsidR="00C032C8" w:rsidRPr="00187CCE" w:rsidRDefault="00C032C8" w:rsidP="00C032C8">
      <w:pPr>
        <w:ind w:left="567"/>
      </w:pPr>
    </w:p>
    <w:p w14:paraId="0CF61BFC" w14:textId="77777777" w:rsidR="00C032C8" w:rsidRPr="00187CCE" w:rsidRDefault="00C032C8" w:rsidP="00C032C8">
      <w:pPr>
        <w:ind w:left="567"/>
      </w:pPr>
      <w:r w:rsidRPr="00187CCE">
        <w:t>IT: Legislative Decree C.P.S. 233/1946, Articles 7-9; and</w:t>
      </w:r>
    </w:p>
    <w:p w14:paraId="589C5635" w14:textId="77777777" w:rsidR="00C032C8" w:rsidRPr="00187CCE" w:rsidRDefault="00C032C8" w:rsidP="00C032C8">
      <w:pPr>
        <w:ind w:left="567"/>
      </w:pPr>
    </w:p>
    <w:p w14:paraId="00A409EC" w14:textId="7485CC06" w:rsidR="00C032C8" w:rsidRPr="00187CCE" w:rsidRDefault="00C032C8" w:rsidP="00C032C8">
      <w:pPr>
        <w:ind w:left="567"/>
      </w:pPr>
      <w:r w:rsidRPr="00187CCE">
        <w:t>Decree of the President of the Republic (DPR) 221/1950, paragraph 7.</w:t>
      </w:r>
    </w:p>
    <w:p w14:paraId="301D4DF8" w14:textId="77777777" w:rsidR="00C032C8" w:rsidRPr="00187CCE" w:rsidRDefault="00C032C8" w:rsidP="00C032C8">
      <w:pPr>
        <w:ind w:left="567"/>
      </w:pPr>
    </w:p>
    <w:p w14:paraId="6F44F583" w14:textId="77777777" w:rsidR="00C032C8" w:rsidRPr="00187CCE" w:rsidRDefault="00C032C8" w:rsidP="00C032C8">
      <w:pPr>
        <w:ind w:left="567"/>
      </w:pPr>
      <w:r w:rsidRPr="00187CCE">
        <w:t>PL: Law of 21st December 1990 on the Profession of Veterinary Surgeon and Chambers of Veterinary Surgeons.</w:t>
      </w:r>
    </w:p>
    <w:p w14:paraId="438BA6CD" w14:textId="77777777" w:rsidR="00C032C8" w:rsidRPr="00187CCE" w:rsidRDefault="00C032C8" w:rsidP="00C032C8">
      <w:pPr>
        <w:ind w:left="567"/>
      </w:pPr>
    </w:p>
    <w:p w14:paraId="5F8AE09C" w14:textId="1B3D10CE" w:rsidR="00C032C8" w:rsidRPr="00187CCE" w:rsidRDefault="00C032C8" w:rsidP="00C032C8">
      <w:pPr>
        <w:ind w:left="567"/>
      </w:pPr>
      <w:r w:rsidRPr="00187CCE">
        <w:t>PT: Decree-Law 368/91 (Statute of the Veterinary Professional Association) alterado p/</w:t>
      </w:r>
      <w:r w:rsidR="00AA27FE" w:rsidRPr="00187CCE">
        <w:t> </w:t>
      </w:r>
      <w:r w:rsidRPr="00187CCE">
        <w:t>Lei 125/2015, 3 set.</w:t>
      </w:r>
    </w:p>
    <w:p w14:paraId="6DD7AE37" w14:textId="77777777" w:rsidR="00C032C8" w:rsidRPr="00187CCE" w:rsidRDefault="00C032C8" w:rsidP="00C032C8">
      <w:pPr>
        <w:ind w:left="567"/>
      </w:pPr>
    </w:p>
    <w:p w14:paraId="06436341" w14:textId="77777777" w:rsidR="00C032C8" w:rsidRPr="00187CCE" w:rsidRDefault="00C032C8" w:rsidP="00C032C8">
      <w:pPr>
        <w:ind w:left="567"/>
      </w:pPr>
      <w:r w:rsidRPr="00187CCE">
        <w:t>SI: Pravilnik o priznavanju poklicnih kvalifikacij veterinarjev (Rules on recognition of professional qualifications for veterinarians), Uradni list RS, št. (Official Gazette No) 71/2008, 7/2011, 59/2014 in 21/2016, Act on services in the internal market, Official Gazette RS No 21/2010.</w:t>
      </w:r>
    </w:p>
    <w:p w14:paraId="62435E0C" w14:textId="77777777" w:rsidR="00C032C8" w:rsidRPr="00187CCE" w:rsidRDefault="00C032C8" w:rsidP="00C032C8">
      <w:pPr>
        <w:ind w:left="567"/>
      </w:pPr>
    </w:p>
    <w:p w14:paraId="4D7BDD5B" w14:textId="77777777" w:rsidR="00C032C8" w:rsidRPr="00187CCE" w:rsidRDefault="00C032C8" w:rsidP="00C032C8">
      <w:pPr>
        <w:ind w:left="567"/>
      </w:pPr>
      <w:r w:rsidRPr="00187CCE">
        <w:t>SK: Act 442/2004 on Private Veterinary Doctors and the Chamber of Veterinary Doctors, Article 2.</w:t>
      </w:r>
    </w:p>
    <w:p w14:paraId="23E7D496" w14:textId="77777777" w:rsidR="00C032C8" w:rsidRPr="00187CCE" w:rsidRDefault="00C032C8" w:rsidP="00C032C8"/>
    <w:p w14:paraId="0FD340E2" w14:textId="74579632" w:rsidR="00C032C8" w:rsidRPr="00187CCE" w:rsidRDefault="004C14A6" w:rsidP="00C032C8">
      <w:pPr>
        <w:ind w:left="567" w:hanging="567"/>
      </w:pPr>
      <w:bookmarkStart w:id="127" w:name="_Toc5371303"/>
      <w:r w:rsidRPr="00187CCE">
        <w:br w:type="page"/>
      </w:r>
      <w:r w:rsidR="00C032C8" w:rsidRPr="00187CCE">
        <w:lastRenderedPageBreak/>
        <w:t>(</w:t>
      </w:r>
      <w:bookmarkStart w:id="128" w:name="_Toc452570610"/>
      <w:r w:rsidR="00C032C8" w:rsidRPr="00187CCE">
        <w:t>c)</w:t>
      </w:r>
      <w:r w:rsidR="00C032C8" w:rsidRPr="00187CCE">
        <w:tab/>
        <w:t>Retail sales of pharmaceuticals, medical and orthopaedic goods and other services provided by pharmacists</w:t>
      </w:r>
      <w:bookmarkEnd w:id="128"/>
      <w:r w:rsidR="00C032C8" w:rsidRPr="00187CCE">
        <w:t xml:space="preserve"> (CPC 63211)</w:t>
      </w:r>
      <w:bookmarkEnd w:id="127"/>
    </w:p>
    <w:p w14:paraId="366CCF08" w14:textId="77777777" w:rsidR="00C032C8" w:rsidRPr="00187CCE" w:rsidRDefault="00C032C8" w:rsidP="00C032C8"/>
    <w:p w14:paraId="074F30D7" w14:textId="77777777" w:rsidR="00C032C8" w:rsidRPr="00187CCE" w:rsidRDefault="00C032C8" w:rsidP="00C032C8">
      <w:pPr>
        <w:ind w:left="567"/>
      </w:pPr>
      <w:r w:rsidRPr="00187CCE">
        <w:t>With respect to Investment liberalisation – National treatment, Senior management and boards of directors:</w:t>
      </w:r>
    </w:p>
    <w:p w14:paraId="04114DCC" w14:textId="77777777" w:rsidR="00C032C8" w:rsidRPr="00187CCE" w:rsidRDefault="00C032C8" w:rsidP="00C032C8">
      <w:pPr>
        <w:ind w:left="567"/>
      </w:pPr>
    </w:p>
    <w:p w14:paraId="26E24C99" w14:textId="77777777" w:rsidR="00C032C8" w:rsidRPr="00187CCE" w:rsidRDefault="00C032C8" w:rsidP="00C032C8">
      <w:pPr>
        <w:ind w:left="567"/>
      </w:pPr>
      <w:r w:rsidRPr="00187CCE">
        <w:t>In AT: The retail of pharmaceuticals and specific medical goods to the public may only be carried out through a pharmacy. Nationality of a Member State of the EEA or the Swiss Confederation is required in order to operate a pharmacy. Nationality of a Member State of the EEA or the Swiss Confederation is required for leaseholders and persons in charge of managing a pharmacy.</w:t>
      </w:r>
    </w:p>
    <w:p w14:paraId="52A159FB" w14:textId="77777777" w:rsidR="00C032C8" w:rsidRPr="00187CCE" w:rsidRDefault="00C032C8" w:rsidP="00C032C8">
      <w:pPr>
        <w:ind w:left="567"/>
      </w:pPr>
    </w:p>
    <w:p w14:paraId="1305C834" w14:textId="77777777" w:rsidR="00C032C8" w:rsidRPr="00187CCE" w:rsidRDefault="00C032C8" w:rsidP="00C032C8">
      <w:pPr>
        <w:ind w:left="567"/>
      </w:pPr>
      <w:r w:rsidRPr="00187CCE">
        <w:t>Measures:</w:t>
      </w:r>
    </w:p>
    <w:p w14:paraId="5FDE3A72" w14:textId="77777777" w:rsidR="00C032C8" w:rsidRPr="00187CCE" w:rsidRDefault="00C032C8" w:rsidP="00C032C8">
      <w:pPr>
        <w:ind w:left="567"/>
      </w:pPr>
    </w:p>
    <w:p w14:paraId="6B751329" w14:textId="77777777" w:rsidR="00C032C8" w:rsidRPr="00187CCE" w:rsidRDefault="00C032C8" w:rsidP="00C032C8">
      <w:pPr>
        <w:ind w:left="567"/>
      </w:pPr>
      <w:r w:rsidRPr="00187CCE">
        <w:t>AT: Apothekengesetz (Pharmacy Law), RGBl. Nr. 5/1907 as amended, §§ 3, 4, 12; Arzneimittelgesetz (Medication Act), BGBl. Nr. 185/1983 as amended, §§ 57, 59, 59a; and Medizinproduktegesetz (Medical Products Law), BGBl. Nr. 657/1996 as amended, § 99.</w:t>
      </w:r>
    </w:p>
    <w:p w14:paraId="056CED61" w14:textId="77777777" w:rsidR="00C032C8" w:rsidRPr="00187CCE" w:rsidRDefault="00C032C8" w:rsidP="00C032C8">
      <w:pPr>
        <w:ind w:left="567"/>
      </w:pPr>
    </w:p>
    <w:p w14:paraId="3EDB61DA" w14:textId="4C6C0CEA" w:rsidR="00C032C8" w:rsidRPr="00187CCE" w:rsidRDefault="00C032C8" w:rsidP="00C032C8">
      <w:pPr>
        <w:ind w:left="567"/>
      </w:pPr>
      <w:r w:rsidRPr="00187CCE">
        <w:t>With respect to Investment liberalisation – National Treatment:</w:t>
      </w:r>
    </w:p>
    <w:p w14:paraId="0145CA35" w14:textId="77777777" w:rsidR="00C032C8" w:rsidRPr="00187CCE" w:rsidRDefault="00C032C8" w:rsidP="00C032C8">
      <w:pPr>
        <w:ind w:left="567"/>
      </w:pPr>
    </w:p>
    <w:p w14:paraId="6D6AF6D8" w14:textId="77777777" w:rsidR="00C032C8" w:rsidRPr="00187CCE" w:rsidRDefault="00C032C8" w:rsidP="00C032C8">
      <w:pPr>
        <w:ind w:left="567"/>
      </w:pPr>
      <w:r w:rsidRPr="00187CCE">
        <w:t>In DE: Only natural persons (pharmacists) are permitted to operate a pharmacy. Nationals of other countries or persons who have not passed the German pharmacy exam may only obtain a licence to take over a pharmacy which has already existed during the preceding three years.</w:t>
      </w:r>
    </w:p>
    <w:p w14:paraId="3B8CA106" w14:textId="77777777" w:rsidR="00C032C8" w:rsidRPr="00187CCE" w:rsidRDefault="00C032C8" w:rsidP="00C032C8">
      <w:pPr>
        <w:ind w:left="567"/>
      </w:pPr>
    </w:p>
    <w:p w14:paraId="1D0A3F6B" w14:textId="375BF7B5" w:rsidR="00C032C8" w:rsidRPr="00187CCE" w:rsidRDefault="004C14A6" w:rsidP="00C032C8">
      <w:pPr>
        <w:ind w:left="567"/>
      </w:pPr>
      <w:r w:rsidRPr="00187CCE">
        <w:br w:type="page"/>
      </w:r>
      <w:r w:rsidR="00C032C8" w:rsidRPr="00187CCE">
        <w:lastRenderedPageBreak/>
        <w:t>In FR: EEA or Swiss nationality is required in order to operate a pharmacy.</w:t>
      </w:r>
    </w:p>
    <w:p w14:paraId="2D2FB65A" w14:textId="77777777" w:rsidR="00C032C8" w:rsidRPr="00187CCE" w:rsidRDefault="00C032C8" w:rsidP="00C032C8">
      <w:pPr>
        <w:ind w:left="567"/>
      </w:pPr>
    </w:p>
    <w:p w14:paraId="1A73634E" w14:textId="77777777" w:rsidR="00C032C8" w:rsidRPr="00187CCE" w:rsidRDefault="00C032C8" w:rsidP="00C032C8">
      <w:pPr>
        <w:ind w:left="567"/>
      </w:pPr>
      <w:r w:rsidRPr="00187CCE">
        <w:t>Foreign pharmacists may be permitted to establish within annually established quotas. Pharmacy opening must be authorised and commercial presence including sale at a distance of medicinal products to the public by means of information society services, must take one of the legal forms which are allowed under national law on a non-discriminatory basis: société d'exercice libéral (SEL) anonyme, par actions simplifiée, à responsabilité limitée unipersonnelle or pluripersonnelle, en commandite par actions, société en noms collectifs (SNC) or société à responsabilité limitée (SARL) unipersonnelle or pluripersonnelle only.</w:t>
      </w:r>
    </w:p>
    <w:p w14:paraId="57B55B2F" w14:textId="77777777" w:rsidR="00C032C8" w:rsidRPr="00187CCE" w:rsidRDefault="00C032C8" w:rsidP="00C032C8">
      <w:pPr>
        <w:ind w:left="567"/>
      </w:pPr>
    </w:p>
    <w:p w14:paraId="63780E96" w14:textId="77777777" w:rsidR="00C032C8" w:rsidRPr="00187CCE" w:rsidRDefault="00C032C8" w:rsidP="00C032C8">
      <w:pPr>
        <w:ind w:left="567"/>
      </w:pPr>
      <w:r w:rsidRPr="00187CCE">
        <w:t>Measures:</w:t>
      </w:r>
    </w:p>
    <w:p w14:paraId="0FD47BA5" w14:textId="77777777" w:rsidR="00C032C8" w:rsidRPr="00187CCE" w:rsidRDefault="00C032C8" w:rsidP="00C032C8">
      <w:pPr>
        <w:ind w:left="567"/>
      </w:pPr>
    </w:p>
    <w:p w14:paraId="659812AD" w14:textId="10BA7BA4" w:rsidR="00C032C8" w:rsidRPr="00187CCE" w:rsidRDefault="00C032C8" w:rsidP="00C032C8">
      <w:pPr>
        <w:ind w:left="567"/>
      </w:pPr>
      <w:r w:rsidRPr="00187CCE">
        <w:t>DE: Gesetz über das Apothekenwesen (ApoG; German Pharmacy Act); Bundes</w:t>
      </w:r>
      <w:r w:rsidR="00AA27FE" w:rsidRPr="00187CCE">
        <w:noBreakHyphen/>
      </w:r>
      <w:r w:rsidRPr="00187CCE">
        <w:t>Apothekerordnung;</w:t>
      </w:r>
    </w:p>
    <w:p w14:paraId="1611575C" w14:textId="77777777" w:rsidR="00C032C8" w:rsidRPr="00187CCE" w:rsidRDefault="00C032C8" w:rsidP="00C032C8">
      <w:pPr>
        <w:ind w:left="567"/>
      </w:pPr>
    </w:p>
    <w:p w14:paraId="3251161A" w14:textId="2BD1AEAA" w:rsidR="00C032C8" w:rsidRPr="00187CCE" w:rsidRDefault="00C032C8" w:rsidP="00C032C8">
      <w:pPr>
        <w:ind w:left="567"/>
        <w:rPr>
          <w:lang w:val="de-DE"/>
        </w:rPr>
      </w:pPr>
      <w:r w:rsidRPr="00187CCE">
        <w:rPr>
          <w:lang w:val="de-DE"/>
        </w:rPr>
        <w:t>Gesetz über den Verkehr mit Arzneimitteln</w:t>
      </w:r>
      <w:r w:rsidRPr="00187CCE" w:rsidDel="00E044A9">
        <w:rPr>
          <w:lang w:val="de-DE"/>
        </w:rPr>
        <w:t xml:space="preserve"> </w:t>
      </w:r>
      <w:r w:rsidRPr="00187CCE">
        <w:rPr>
          <w:lang w:val="de-DE"/>
        </w:rPr>
        <w:t>(AMG);</w:t>
      </w:r>
    </w:p>
    <w:p w14:paraId="6BC9A754" w14:textId="77777777" w:rsidR="00C032C8" w:rsidRPr="00187CCE" w:rsidRDefault="00C032C8" w:rsidP="00C032C8">
      <w:pPr>
        <w:ind w:left="567"/>
        <w:rPr>
          <w:lang w:val="de-DE"/>
        </w:rPr>
      </w:pPr>
    </w:p>
    <w:p w14:paraId="32253116" w14:textId="77777777" w:rsidR="00C032C8" w:rsidRPr="00187CCE" w:rsidRDefault="00C032C8" w:rsidP="00C032C8">
      <w:pPr>
        <w:ind w:left="567"/>
        <w:rPr>
          <w:lang w:val="de-DE"/>
        </w:rPr>
      </w:pPr>
      <w:r w:rsidRPr="00187CCE">
        <w:rPr>
          <w:lang w:val="de-DE"/>
        </w:rPr>
        <w:t>Gesetz über Medizinprodukte (MPG);</w:t>
      </w:r>
    </w:p>
    <w:p w14:paraId="57D8DE4D" w14:textId="77777777" w:rsidR="00C032C8" w:rsidRPr="00187CCE" w:rsidRDefault="00C032C8" w:rsidP="00C032C8">
      <w:pPr>
        <w:ind w:left="567"/>
        <w:rPr>
          <w:lang w:val="de-DE"/>
        </w:rPr>
      </w:pPr>
    </w:p>
    <w:p w14:paraId="35D50A7D" w14:textId="2264FDCB" w:rsidR="00C032C8" w:rsidRPr="00187CCE" w:rsidRDefault="00C032C8" w:rsidP="00C032C8">
      <w:pPr>
        <w:ind w:left="567"/>
        <w:rPr>
          <w:lang w:val="de-DE"/>
        </w:rPr>
      </w:pPr>
      <w:r w:rsidRPr="00187CCE">
        <w:rPr>
          <w:lang w:val="de-DE"/>
        </w:rPr>
        <w:t>Verordnung zur Regelung der Abgabe von Medizinprodukten (MPAV)</w:t>
      </w:r>
    </w:p>
    <w:p w14:paraId="49002112" w14:textId="77777777" w:rsidR="00C032C8" w:rsidRPr="00187CCE" w:rsidRDefault="00C032C8" w:rsidP="00C032C8">
      <w:pPr>
        <w:ind w:left="567"/>
        <w:rPr>
          <w:lang w:val="de-DE"/>
        </w:rPr>
      </w:pPr>
    </w:p>
    <w:p w14:paraId="25018A34" w14:textId="77777777" w:rsidR="00C032C8" w:rsidRPr="00187CCE" w:rsidRDefault="00C032C8" w:rsidP="00C032C8">
      <w:pPr>
        <w:ind w:left="567"/>
        <w:rPr>
          <w:lang w:val="fr-BE"/>
        </w:rPr>
      </w:pPr>
      <w:r w:rsidRPr="00187CCE">
        <w:rPr>
          <w:lang w:val="fr-BE"/>
        </w:rPr>
        <w:t>FR: Code de la santé publique; and</w:t>
      </w:r>
    </w:p>
    <w:p w14:paraId="471FBE7D" w14:textId="77777777" w:rsidR="00C032C8" w:rsidRPr="00187CCE" w:rsidRDefault="00C032C8" w:rsidP="00C032C8">
      <w:pPr>
        <w:ind w:left="567"/>
        <w:rPr>
          <w:lang w:val="fr-BE"/>
        </w:rPr>
      </w:pPr>
    </w:p>
    <w:p w14:paraId="27DB93D5" w14:textId="02312EC3" w:rsidR="00C032C8" w:rsidRPr="00187CCE" w:rsidRDefault="00C032C8" w:rsidP="00C032C8">
      <w:pPr>
        <w:ind w:left="567"/>
        <w:rPr>
          <w:lang w:val="fr-BE"/>
        </w:rPr>
      </w:pPr>
      <w:r w:rsidRPr="00187CCE">
        <w:rPr>
          <w:lang w:val="fr-BE"/>
        </w:rPr>
        <w:t>Loi 90-1258 du 31 décembre 1990 relative à l'exercice sous forme de société des professions libérales</w:t>
      </w:r>
      <w:r w:rsidR="00595822" w:rsidRPr="00187CCE">
        <w:rPr>
          <w:lang w:val="fr-BE"/>
        </w:rPr>
        <w:t xml:space="preserve"> </w:t>
      </w:r>
      <w:r w:rsidRPr="00187CCE">
        <w:rPr>
          <w:lang w:val="fr-BE"/>
        </w:rPr>
        <w:t>and Loi 2015-990 du 6 août 2015.</w:t>
      </w:r>
    </w:p>
    <w:p w14:paraId="2DC324BA" w14:textId="77777777" w:rsidR="00C032C8" w:rsidRPr="00187CCE" w:rsidRDefault="00C032C8" w:rsidP="00C032C8">
      <w:pPr>
        <w:ind w:left="567"/>
        <w:rPr>
          <w:lang w:val="fr-BE"/>
        </w:rPr>
      </w:pPr>
    </w:p>
    <w:p w14:paraId="3264BEF3" w14:textId="35640CC6" w:rsidR="00C032C8" w:rsidRPr="00187CCE" w:rsidRDefault="004C14A6" w:rsidP="00C032C8">
      <w:pPr>
        <w:ind w:left="567"/>
      </w:pPr>
      <w:r w:rsidRPr="00187CCE">
        <w:br w:type="page"/>
      </w:r>
      <w:r w:rsidR="00C032C8" w:rsidRPr="00187CCE">
        <w:lastRenderedPageBreak/>
        <w:t>With respect to Investment liberalisation – National Treatment:</w:t>
      </w:r>
    </w:p>
    <w:p w14:paraId="5DFE3FC6" w14:textId="77777777" w:rsidR="00C032C8" w:rsidRPr="00187CCE" w:rsidRDefault="00C032C8" w:rsidP="00C032C8">
      <w:pPr>
        <w:ind w:left="567"/>
      </w:pPr>
    </w:p>
    <w:p w14:paraId="7DE1846A" w14:textId="77777777" w:rsidR="00C032C8" w:rsidRPr="00187CCE" w:rsidRDefault="00C032C8" w:rsidP="00C032C8">
      <w:pPr>
        <w:ind w:left="567"/>
      </w:pPr>
      <w:r w:rsidRPr="00187CCE">
        <w:t>In EL: European Union nationality is required in order to operate a pharmacy.</w:t>
      </w:r>
    </w:p>
    <w:p w14:paraId="4FA1CF84" w14:textId="77777777" w:rsidR="00C032C8" w:rsidRPr="00187CCE" w:rsidRDefault="00C032C8" w:rsidP="00C032C8">
      <w:pPr>
        <w:ind w:left="567"/>
      </w:pPr>
    </w:p>
    <w:p w14:paraId="0DA2E248" w14:textId="77777777" w:rsidR="00C032C8" w:rsidRPr="00187CCE" w:rsidRDefault="00C032C8" w:rsidP="00C032C8">
      <w:pPr>
        <w:ind w:left="567"/>
      </w:pPr>
      <w:r w:rsidRPr="00187CCE">
        <w:t>In HU: EEA nationality is required in order to operate a pharmacy.</w:t>
      </w:r>
    </w:p>
    <w:p w14:paraId="3CCFAA24" w14:textId="77777777" w:rsidR="00C032C8" w:rsidRPr="00187CCE" w:rsidRDefault="00C032C8" w:rsidP="00C032C8">
      <w:pPr>
        <w:ind w:left="567"/>
      </w:pPr>
    </w:p>
    <w:p w14:paraId="05BEF395" w14:textId="77777777" w:rsidR="00C032C8" w:rsidRPr="00187CCE" w:rsidRDefault="00C032C8" w:rsidP="00C032C8">
      <w:pPr>
        <w:ind w:left="567"/>
      </w:pPr>
      <w:r w:rsidRPr="00187CCE">
        <w:t>In LV: In order to commence independent practice in a pharmacy, a foreign pharmacist or pharmacist's assistant, educated in a state which is not a Member State or a Member State of the EEA, must work for at least one year in a pharmacy in a Member State of the EEA under the supervision of a pharmacist.</w:t>
      </w:r>
    </w:p>
    <w:p w14:paraId="09936011" w14:textId="77777777" w:rsidR="00C032C8" w:rsidRPr="00187CCE" w:rsidRDefault="00C032C8" w:rsidP="00C032C8">
      <w:pPr>
        <w:ind w:left="567"/>
      </w:pPr>
    </w:p>
    <w:p w14:paraId="75D923D8" w14:textId="32DB4D48" w:rsidR="00C032C8" w:rsidRPr="00187CCE" w:rsidRDefault="00C032C8" w:rsidP="00C032C8">
      <w:pPr>
        <w:ind w:left="567"/>
      </w:pPr>
      <w:r w:rsidRPr="00187CCE">
        <w:t>Measures:</w:t>
      </w:r>
    </w:p>
    <w:p w14:paraId="26411419" w14:textId="77777777" w:rsidR="00C032C8" w:rsidRPr="00187CCE" w:rsidRDefault="00C032C8" w:rsidP="00C032C8">
      <w:pPr>
        <w:ind w:left="567"/>
      </w:pPr>
    </w:p>
    <w:p w14:paraId="29ACDC06" w14:textId="77777777" w:rsidR="00C032C8" w:rsidRPr="00187CCE" w:rsidRDefault="00C032C8" w:rsidP="00C032C8">
      <w:pPr>
        <w:ind w:left="567"/>
      </w:pPr>
      <w:r w:rsidRPr="00187CCE">
        <w:t>EL: Law 5607/1932 as amended by Laws 1963/1991 and 3918/2011.</w:t>
      </w:r>
    </w:p>
    <w:p w14:paraId="67819CF5" w14:textId="77777777" w:rsidR="00C032C8" w:rsidRPr="00187CCE" w:rsidRDefault="00C032C8" w:rsidP="00C032C8">
      <w:pPr>
        <w:ind w:left="567"/>
      </w:pPr>
    </w:p>
    <w:p w14:paraId="726F477B" w14:textId="77777777" w:rsidR="00C032C8" w:rsidRPr="00187CCE" w:rsidRDefault="00C032C8" w:rsidP="00C032C8">
      <w:pPr>
        <w:ind w:left="567"/>
      </w:pPr>
      <w:r w:rsidRPr="00187CCE">
        <w:t>HU: Act XCVIII of 2006 on the General Provisions Relating to the Reliable and Economically Feasible Supply of Medicinal Products and Medical Aids and on the Distribution of Medicinal Products.</w:t>
      </w:r>
    </w:p>
    <w:p w14:paraId="321629C7" w14:textId="77777777" w:rsidR="00C032C8" w:rsidRPr="00187CCE" w:rsidRDefault="00C032C8" w:rsidP="00C032C8">
      <w:pPr>
        <w:ind w:left="567"/>
      </w:pPr>
    </w:p>
    <w:p w14:paraId="174D86F2" w14:textId="77777777" w:rsidR="00C032C8" w:rsidRPr="00187CCE" w:rsidRDefault="00C032C8" w:rsidP="00C032C8">
      <w:pPr>
        <w:ind w:left="567"/>
      </w:pPr>
      <w:r w:rsidRPr="00187CCE">
        <w:t>LV: Pharmaceutical Law, s. 38.</w:t>
      </w:r>
    </w:p>
    <w:p w14:paraId="143EA89D" w14:textId="77777777" w:rsidR="00C032C8" w:rsidRPr="00187CCE" w:rsidRDefault="00C032C8" w:rsidP="00C032C8">
      <w:pPr>
        <w:ind w:left="567"/>
      </w:pPr>
    </w:p>
    <w:p w14:paraId="42D75970" w14:textId="61182B50" w:rsidR="00C032C8" w:rsidRPr="00187CCE" w:rsidRDefault="00AA27FE" w:rsidP="00C032C8">
      <w:pPr>
        <w:ind w:left="567"/>
      </w:pPr>
      <w:r w:rsidRPr="00187CCE">
        <w:br w:type="page"/>
      </w:r>
      <w:r w:rsidR="00C032C8" w:rsidRPr="00187CCE">
        <w:lastRenderedPageBreak/>
        <w:t>With respect to Investment liberalisation – National treatment, Most-favoured-nation treatment and Cross-border trade in services – National treatment:</w:t>
      </w:r>
    </w:p>
    <w:p w14:paraId="5A8F05B0" w14:textId="77777777" w:rsidR="00C032C8" w:rsidRPr="00187CCE" w:rsidRDefault="00C032C8" w:rsidP="00C032C8">
      <w:pPr>
        <w:ind w:left="567"/>
      </w:pPr>
    </w:p>
    <w:p w14:paraId="3BDA0F46" w14:textId="51F90AFC" w:rsidR="00C032C8" w:rsidRPr="00187CCE" w:rsidRDefault="00C032C8" w:rsidP="00C032C8">
      <w:pPr>
        <w:ind w:left="567"/>
      </w:pPr>
      <w:r w:rsidRPr="00187CCE">
        <w:t>In IT: The practice of the profession is possible only for natural persons enrolled in the register, as well as for juridical persons in the form of partnerships, where every partner of the company must be an enrolled pharmacist. Enrolment in the pharmacist professional register requires nationality of a Member State or residency and the practice of the profession in Italy. Foreign nationals having the necessary qualifications may enrol if they are citizens of a country with whom Italy has a special agreement, authorising the exercise of the profession, under condition of reciprocity (D. Lgsl. CPS 233/1946 Articles 7-9 and D.P.R. 221/1950 paragraphs 3 and 7). New or vacant pharmacies are authorised following a public competition. Only nationals of a Member State enrolled in the Register of pharmacists ("albo") are able to participate in a public competition.</w:t>
      </w:r>
    </w:p>
    <w:p w14:paraId="3788BE35" w14:textId="77777777" w:rsidR="00C032C8" w:rsidRPr="00187CCE" w:rsidRDefault="00C032C8" w:rsidP="00C032C8">
      <w:pPr>
        <w:ind w:left="567"/>
      </w:pPr>
    </w:p>
    <w:p w14:paraId="13F5BF90" w14:textId="0C761902" w:rsidR="00C032C8" w:rsidRPr="00187CCE" w:rsidRDefault="00C032C8" w:rsidP="00C032C8">
      <w:pPr>
        <w:ind w:left="567"/>
      </w:pPr>
      <w:r w:rsidRPr="00187CCE">
        <w:t>Measures:</w:t>
      </w:r>
    </w:p>
    <w:p w14:paraId="55C2B5A7" w14:textId="77777777" w:rsidR="00C032C8" w:rsidRPr="00187CCE" w:rsidRDefault="00C032C8" w:rsidP="00C032C8">
      <w:pPr>
        <w:ind w:left="567"/>
      </w:pPr>
    </w:p>
    <w:p w14:paraId="29BFA64E" w14:textId="77777777" w:rsidR="00C032C8" w:rsidRPr="00187CCE" w:rsidRDefault="00C032C8" w:rsidP="00C032C8">
      <w:pPr>
        <w:ind w:left="567"/>
      </w:pPr>
      <w:r w:rsidRPr="00187CCE">
        <w:t>IT: Law 362/1991, Articles 1, 4, 7 and 9;</w:t>
      </w:r>
    </w:p>
    <w:p w14:paraId="385BC19F" w14:textId="77777777" w:rsidR="00C032C8" w:rsidRPr="00187CCE" w:rsidRDefault="00C032C8" w:rsidP="00C032C8">
      <w:pPr>
        <w:ind w:left="567"/>
      </w:pPr>
    </w:p>
    <w:p w14:paraId="331FCEF3" w14:textId="77777777" w:rsidR="00C032C8" w:rsidRPr="00187CCE" w:rsidRDefault="00C032C8" w:rsidP="00C032C8">
      <w:pPr>
        <w:ind w:left="567"/>
      </w:pPr>
      <w:r w:rsidRPr="00187CCE">
        <w:t>Legislative Decree CPS 233/1946, Articles 7-9; and</w:t>
      </w:r>
    </w:p>
    <w:p w14:paraId="6653001D" w14:textId="77777777" w:rsidR="00C032C8" w:rsidRPr="00187CCE" w:rsidRDefault="00C032C8" w:rsidP="00C032C8">
      <w:pPr>
        <w:ind w:left="567"/>
      </w:pPr>
    </w:p>
    <w:p w14:paraId="19384F73" w14:textId="77777777" w:rsidR="00C032C8" w:rsidRPr="00187CCE" w:rsidRDefault="00C032C8" w:rsidP="00C032C8">
      <w:pPr>
        <w:ind w:left="567"/>
      </w:pPr>
      <w:r w:rsidRPr="00187CCE">
        <w:t>Decree of the President of the Republic (D.P.R. 221/1950, paragraphs 3 and 7).</w:t>
      </w:r>
    </w:p>
    <w:p w14:paraId="204CAC5F" w14:textId="77777777" w:rsidR="00C032C8" w:rsidRPr="00187CCE" w:rsidRDefault="00C032C8" w:rsidP="00C032C8">
      <w:pPr>
        <w:ind w:left="567"/>
      </w:pPr>
    </w:p>
    <w:p w14:paraId="387D77D4" w14:textId="77777777" w:rsidR="00C032C8" w:rsidRPr="00187CCE" w:rsidRDefault="00C032C8" w:rsidP="00C032C8">
      <w:pPr>
        <w:ind w:left="567"/>
      </w:pPr>
      <w:r w:rsidRPr="00187CCE">
        <w:t>With respect to Investment liberalisation – National treatment and Cross-border trade in services – National treatment:</w:t>
      </w:r>
    </w:p>
    <w:p w14:paraId="406AC626" w14:textId="77777777" w:rsidR="00C032C8" w:rsidRPr="00187CCE" w:rsidRDefault="00C032C8" w:rsidP="00C032C8">
      <w:pPr>
        <w:ind w:left="567"/>
      </w:pPr>
    </w:p>
    <w:p w14:paraId="5B407A3E" w14:textId="77777777" w:rsidR="00C032C8" w:rsidRPr="00187CCE" w:rsidRDefault="00C032C8" w:rsidP="00C032C8">
      <w:pPr>
        <w:ind w:left="567"/>
      </w:pPr>
      <w:r w:rsidRPr="00187CCE">
        <w:t>In CY: Nationality requirement applies for the provision of retail sales of pharmaceuticals, medical and orthopaedic goods and other services provided by pharmacists (CPC 63211).</w:t>
      </w:r>
    </w:p>
    <w:p w14:paraId="539E7F94" w14:textId="77777777" w:rsidR="00C032C8" w:rsidRPr="00187CCE" w:rsidRDefault="00C032C8" w:rsidP="00C032C8">
      <w:pPr>
        <w:ind w:left="567"/>
      </w:pPr>
    </w:p>
    <w:p w14:paraId="02912F8E" w14:textId="59C88DE0" w:rsidR="00C032C8" w:rsidRPr="00187CCE" w:rsidRDefault="004C14A6" w:rsidP="00C032C8">
      <w:pPr>
        <w:ind w:left="567"/>
      </w:pPr>
      <w:r w:rsidRPr="00187CCE">
        <w:br w:type="page"/>
      </w:r>
      <w:r w:rsidR="00C032C8" w:rsidRPr="00187CCE">
        <w:lastRenderedPageBreak/>
        <w:t>Measures:</w:t>
      </w:r>
    </w:p>
    <w:p w14:paraId="16DA0573" w14:textId="77777777" w:rsidR="00C032C8" w:rsidRPr="00187CCE" w:rsidRDefault="00C032C8" w:rsidP="00C032C8">
      <w:pPr>
        <w:ind w:left="567"/>
      </w:pPr>
    </w:p>
    <w:p w14:paraId="450FBC5C" w14:textId="77777777" w:rsidR="00C032C8" w:rsidRPr="00187CCE" w:rsidRDefault="00C032C8" w:rsidP="00C032C8">
      <w:pPr>
        <w:ind w:left="567"/>
      </w:pPr>
      <w:r w:rsidRPr="00187CCE">
        <w:t>CY: Pharmacy and Poisons Law (Chapter 254) as amended.</w:t>
      </w:r>
    </w:p>
    <w:p w14:paraId="07B9ED04" w14:textId="77777777" w:rsidR="00C032C8" w:rsidRPr="00187CCE" w:rsidRDefault="00C032C8" w:rsidP="00C032C8">
      <w:pPr>
        <w:ind w:left="567"/>
      </w:pPr>
    </w:p>
    <w:p w14:paraId="02C672E5" w14:textId="77777777" w:rsidR="00C032C8" w:rsidRPr="00187CCE" w:rsidRDefault="00C032C8" w:rsidP="00C032C8">
      <w:pPr>
        <w:ind w:left="567"/>
      </w:pPr>
      <w:r w:rsidRPr="00187CCE">
        <w:t>With respect to Investment liberalisation – National treatment and Cross-border services – Local presence:</w:t>
      </w:r>
    </w:p>
    <w:p w14:paraId="123276C3" w14:textId="77777777" w:rsidR="00C032C8" w:rsidRPr="00187CCE" w:rsidRDefault="00C032C8" w:rsidP="00C032C8">
      <w:pPr>
        <w:ind w:left="567"/>
      </w:pPr>
    </w:p>
    <w:p w14:paraId="3502D9D4" w14:textId="77777777" w:rsidR="00C032C8" w:rsidRPr="00187CCE" w:rsidRDefault="00C032C8" w:rsidP="00C032C8">
      <w:pPr>
        <w:ind w:left="567"/>
      </w:pPr>
      <w:r w:rsidRPr="00187CCE">
        <w:t>In BG: Permanent residency is required for pharmacists.</w:t>
      </w:r>
    </w:p>
    <w:p w14:paraId="496B7354" w14:textId="77777777" w:rsidR="00C032C8" w:rsidRPr="00187CCE" w:rsidRDefault="00C032C8" w:rsidP="00C032C8">
      <w:pPr>
        <w:ind w:left="567"/>
      </w:pPr>
    </w:p>
    <w:p w14:paraId="3A344B23" w14:textId="602CFEAB" w:rsidR="00C032C8" w:rsidRPr="00187CCE" w:rsidRDefault="00C032C8" w:rsidP="00C032C8">
      <w:pPr>
        <w:ind w:left="567"/>
      </w:pPr>
      <w:r w:rsidRPr="00187CCE">
        <w:t>Measures:</w:t>
      </w:r>
    </w:p>
    <w:p w14:paraId="03334D98" w14:textId="77777777" w:rsidR="00C032C8" w:rsidRPr="00187CCE" w:rsidRDefault="00C032C8" w:rsidP="00C032C8">
      <w:pPr>
        <w:ind w:left="567"/>
      </w:pPr>
    </w:p>
    <w:p w14:paraId="62346575" w14:textId="77777777" w:rsidR="00C032C8" w:rsidRPr="00187CCE" w:rsidRDefault="00C032C8" w:rsidP="00C032C8">
      <w:pPr>
        <w:ind w:left="567"/>
      </w:pPr>
      <w:r w:rsidRPr="00187CCE">
        <w:t>BG: Law on Medicinal Products in Human Medicine, arts. 146, 161, 195, 222, 228.</w:t>
      </w:r>
    </w:p>
    <w:p w14:paraId="0F251DEA" w14:textId="77777777" w:rsidR="00C032C8" w:rsidRPr="00187CCE" w:rsidRDefault="00C032C8" w:rsidP="00C032C8">
      <w:pPr>
        <w:ind w:left="567"/>
      </w:pPr>
    </w:p>
    <w:p w14:paraId="1DF94D69" w14:textId="77777777" w:rsidR="00C032C8" w:rsidRPr="00187CCE" w:rsidRDefault="00C032C8" w:rsidP="00C032C8">
      <w:pPr>
        <w:ind w:left="567"/>
      </w:pPr>
      <w:r w:rsidRPr="00187CCE">
        <w:t>With respect to Cross-border trade in services – Local presence:</w:t>
      </w:r>
    </w:p>
    <w:p w14:paraId="001B7FDA" w14:textId="77777777" w:rsidR="00C032C8" w:rsidRPr="00187CCE" w:rsidRDefault="00C032C8" w:rsidP="00C032C8">
      <w:pPr>
        <w:ind w:left="567"/>
      </w:pPr>
    </w:p>
    <w:p w14:paraId="3A048558" w14:textId="77777777" w:rsidR="00C032C8" w:rsidRPr="00187CCE" w:rsidRDefault="00C032C8" w:rsidP="00C032C8">
      <w:pPr>
        <w:ind w:left="567"/>
      </w:pPr>
      <w:r w:rsidRPr="00187CCE">
        <w:t>In DE, SK: Residency is required in order to obtain a licence as a pharmacist or to open a pharmacy for the retail of pharmaceuticals and certain medical goods to the public.</w:t>
      </w:r>
    </w:p>
    <w:p w14:paraId="5A7C4ED2" w14:textId="77777777" w:rsidR="00C032C8" w:rsidRPr="00187CCE" w:rsidRDefault="00C032C8" w:rsidP="00C032C8">
      <w:pPr>
        <w:ind w:left="567"/>
      </w:pPr>
    </w:p>
    <w:p w14:paraId="6DE8ABF2" w14:textId="77777777" w:rsidR="00C032C8" w:rsidRPr="00187CCE" w:rsidRDefault="00C032C8" w:rsidP="00C032C8">
      <w:pPr>
        <w:ind w:left="567"/>
      </w:pPr>
      <w:r w:rsidRPr="00187CCE">
        <w:t>Measures:</w:t>
      </w:r>
    </w:p>
    <w:p w14:paraId="12196511" w14:textId="77777777" w:rsidR="00C032C8" w:rsidRPr="00187CCE" w:rsidRDefault="00C032C8" w:rsidP="00C032C8">
      <w:pPr>
        <w:ind w:left="567"/>
      </w:pPr>
    </w:p>
    <w:p w14:paraId="73470448" w14:textId="77777777" w:rsidR="00C032C8" w:rsidRPr="00187CCE" w:rsidRDefault="00C032C8" w:rsidP="00C032C8">
      <w:pPr>
        <w:ind w:left="567"/>
      </w:pPr>
      <w:r w:rsidRPr="00187CCE">
        <w:t>DE: Gesetz über das Apothekenwesen (ApoG; German Pharmacy Act);</w:t>
      </w:r>
    </w:p>
    <w:p w14:paraId="067C2676" w14:textId="77777777" w:rsidR="00C032C8" w:rsidRPr="00187CCE" w:rsidRDefault="00C032C8" w:rsidP="00C032C8">
      <w:pPr>
        <w:ind w:left="567"/>
      </w:pPr>
    </w:p>
    <w:p w14:paraId="63DC2A59" w14:textId="77777777" w:rsidR="00C032C8" w:rsidRPr="00187CCE" w:rsidRDefault="00C032C8" w:rsidP="00C032C8">
      <w:pPr>
        <w:ind w:left="567"/>
        <w:rPr>
          <w:lang w:val="de-DE"/>
        </w:rPr>
      </w:pPr>
      <w:r w:rsidRPr="00187CCE">
        <w:rPr>
          <w:lang w:val="de-DE"/>
        </w:rPr>
        <w:t>Gesetz über den Verkehr mit Arzneimitteln</w:t>
      </w:r>
      <w:r w:rsidRPr="00187CCE" w:rsidDel="00E044A9">
        <w:rPr>
          <w:lang w:val="de-DE"/>
        </w:rPr>
        <w:t xml:space="preserve"> </w:t>
      </w:r>
      <w:r w:rsidRPr="00187CCE">
        <w:rPr>
          <w:lang w:val="de-DE"/>
        </w:rPr>
        <w:t>(AMG);</w:t>
      </w:r>
    </w:p>
    <w:p w14:paraId="10517BFD" w14:textId="77777777" w:rsidR="00C032C8" w:rsidRPr="00187CCE" w:rsidRDefault="00C032C8" w:rsidP="00C032C8">
      <w:pPr>
        <w:ind w:left="567"/>
        <w:rPr>
          <w:lang w:val="de-DE"/>
        </w:rPr>
      </w:pPr>
    </w:p>
    <w:p w14:paraId="210E62B7" w14:textId="77777777" w:rsidR="00C032C8" w:rsidRPr="00187CCE" w:rsidRDefault="00C032C8" w:rsidP="00C032C8">
      <w:pPr>
        <w:ind w:left="567"/>
        <w:rPr>
          <w:lang w:val="de-DE"/>
        </w:rPr>
      </w:pPr>
      <w:r w:rsidRPr="00187CCE">
        <w:rPr>
          <w:lang w:val="de-DE"/>
        </w:rPr>
        <w:t>Gesetz über Medizinprodukte (MPG);</w:t>
      </w:r>
    </w:p>
    <w:p w14:paraId="3FEDDD19" w14:textId="77777777" w:rsidR="00C032C8" w:rsidRPr="00187CCE" w:rsidRDefault="00C032C8" w:rsidP="00C032C8">
      <w:pPr>
        <w:ind w:left="567"/>
        <w:rPr>
          <w:lang w:val="de-DE"/>
        </w:rPr>
      </w:pPr>
    </w:p>
    <w:p w14:paraId="2347E106" w14:textId="04A298A7" w:rsidR="00C032C8" w:rsidRPr="00187CCE" w:rsidRDefault="004C14A6" w:rsidP="00C032C8">
      <w:pPr>
        <w:ind w:left="567"/>
        <w:rPr>
          <w:lang w:val="de-DE"/>
        </w:rPr>
      </w:pPr>
      <w:r w:rsidRPr="00187CCE">
        <w:rPr>
          <w:lang w:val="de-DE"/>
        </w:rPr>
        <w:br w:type="page"/>
      </w:r>
      <w:r w:rsidR="00C032C8" w:rsidRPr="00187CCE">
        <w:rPr>
          <w:lang w:val="de-DE"/>
        </w:rPr>
        <w:lastRenderedPageBreak/>
        <w:t>Verordnung zur Regelung der Abgabe von Medizinprodukten (MPAV).</w:t>
      </w:r>
    </w:p>
    <w:p w14:paraId="17906DF6" w14:textId="77777777" w:rsidR="00C032C8" w:rsidRPr="00187CCE" w:rsidRDefault="00C032C8" w:rsidP="00C032C8">
      <w:pPr>
        <w:ind w:left="567"/>
        <w:rPr>
          <w:lang w:val="de-DE"/>
        </w:rPr>
      </w:pPr>
    </w:p>
    <w:p w14:paraId="1AD7347C" w14:textId="77777777" w:rsidR="00C032C8" w:rsidRPr="00187CCE" w:rsidRDefault="00C032C8" w:rsidP="00C032C8">
      <w:pPr>
        <w:ind w:left="567"/>
      </w:pPr>
      <w:r w:rsidRPr="00187CCE">
        <w:t>SK: Act 362/2011 on pharmaceuticals and medical devices, Article 6; and</w:t>
      </w:r>
    </w:p>
    <w:p w14:paraId="4D0542C7" w14:textId="77777777" w:rsidR="00C032C8" w:rsidRPr="00187CCE" w:rsidRDefault="00C032C8" w:rsidP="00C032C8">
      <w:pPr>
        <w:ind w:left="567"/>
      </w:pPr>
    </w:p>
    <w:p w14:paraId="5DDF9BF1" w14:textId="77777777" w:rsidR="00C032C8" w:rsidRPr="00187CCE" w:rsidRDefault="00C032C8" w:rsidP="00C032C8">
      <w:pPr>
        <w:ind w:left="567"/>
      </w:pPr>
      <w:r w:rsidRPr="00187CCE">
        <w:t>Act 578/2004 on healthcare providers, medical employees, professional organisation in healthcare.</w:t>
      </w:r>
    </w:p>
    <w:p w14:paraId="666E499C" w14:textId="77777777" w:rsidR="00C032C8" w:rsidRPr="00187CCE" w:rsidRDefault="00C032C8" w:rsidP="00C032C8">
      <w:pPr>
        <w:ind w:left="567"/>
        <w:rPr>
          <w:rFonts w:eastAsiaTheme="majorEastAsia"/>
        </w:rPr>
      </w:pPr>
    </w:p>
    <w:p w14:paraId="300AD671" w14:textId="39F3B2A2" w:rsidR="00C032C8" w:rsidRPr="00187CCE" w:rsidRDefault="004C14A6" w:rsidP="00C032C8">
      <w:bookmarkStart w:id="129" w:name="_Toc452570611"/>
      <w:bookmarkStart w:id="130" w:name="_Toc476832031"/>
      <w:bookmarkStart w:id="131" w:name="_Toc500420025"/>
      <w:bookmarkStart w:id="132" w:name="_Toc5371304"/>
      <w:bookmarkStart w:id="133" w:name="_Toc53746661"/>
      <w:r w:rsidRPr="00187CCE">
        <w:br w:type="page"/>
      </w:r>
      <w:r w:rsidR="00C032C8" w:rsidRPr="00187CCE">
        <w:lastRenderedPageBreak/>
        <w:t xml:space="preserve">Reservation No. 4 – Research and </w:t>
      </w:r>
      <w:bookmarkEnd w:id="129"/>
      <w:bookmarkEnd w:id="130"/>
      <w:bookmarkEnd w:id="131"/>
      <w:r w:rsidR="00C032C8" w:rsidRPr="00187CCE">
        <w:t>development services</w:t>
      </w:r>
      <w:bookmarkEnd w:id="132"/>
      <w:bookmarkEnd w:id="133"/>
    </w:p>
    <w:p w14:paraId="2AD16EB1" w14:textId="77777777" w:rsidR="00C032C8" w:rsidRPr="00187CCE" w:rsidRDefault="00C032C8" w:rsidP="00C032C8"/>
    <w:p w14:paraId="3F903446" w14:textId="77777777" w:rsidR="00C032C8" w:rsidRPr="00187CCE" w:rsidRDefault="00C032C8" w:rsidP="00C032C8">
      <w:pPr>
        <w:ind w:left="2835" w:hanging="2835"/>
        <w:rPr>
          <w:rFonts w:eastAsia="Calibri"/>
        </w:rPr>
      </w:pPr>
      <w:r w:rsidRPr="00187CCE">
        <w:rPr>
          <w:rFonts w:eastAsia="Calibri"/>
        </w:rPr>
        <w:t>Sector – sub-sector:</w:t>
      </w:r>
      <w:r w:rsidRPr="00187CCE">
        <w:rPr>
          <w:rFonts w:eastAsia="Calibri"/>
        </w:rPr>
        <w:tab/>
      </w:r>
      <w:r w:rsidRPr="00187CCE">
        <w:t>Research and development (R&amp;D) services</w:t>
      </w:r>
    </w:p>
    <w:p w14:paraId="1A322F35" w14:textId="77777777" w:rsidR="00C032C8" w:rsidRPr="00187CCE" w:rsidRDefault="00C032C8" w:rsidP="00C032C8">
      <w:pPr>
        <w:ind w:left="2835" w:hanging="2835"/>
        <w:rPr>
          <w:rFonts w:eastAsia="Calibri"/>
        </w:rPr>
      </w:pPr>
    </w:p>
    <w:p w14:paraId="1249CC90" w14:textId="77777777" w:rsidR="00C032C8" w:rsidRPr="00187CCE" w:rsidRDefault="00C032C8" w:rsidP="00C032C8">
      <w:pPr>
        <w:ind w:left="2835" w:hanging="2835"/>
        <w:rPr>
          <w:rFonts w:eastAsia="Calibri"/>
        </w:rPr>
      </w:pPr>
      <w:r w:rsidRPr="00187CCE">
        <w:rPr>
          <w:rFonts w:eastAsia="Calibri"/>
        </w:rPr>
        <w:t>Industry classification:</w:t>
      </w:r>
      <w:r w:rsidRPr="00187CCE">
        <w:rPr>
          <w:rFonts w:eastAsia="Calibri"/>
        </w:rPr>
        <w:tab/>
      </w:r>
      <w:r w:rsidRPr="00187CCE">
        <w:t>CPC 851, 853</w:t>
      </w:r>
    </w:p>
    <w:p w14:paraId="34396EA7" w14:textId="77777777" w:rsidR="00C032C8" w:rsidRPr="00187CCE" w:rsidRDefault="00C032C8" w:rsidP="00C032C8">
      <w:pPr>
        <w:ind w:left="2835" w:hanging="2835"/>
        <w:rPr>
          <w:rFonts w:eastAsia="Calibri"/>
        </w:rPr>
      </w:pPr>
    </w:p>
    <w:p w14:paraId="1A56DB4E" w14:textId="77777777" w:rsidR="00C032C8" w:rsidRPr="00187CCE" w:rsidRDefault="00C032C8" w:rsidP="00C032C8">
      <w:pPr>
        <w:ind w:left="2835" w:hanging="2835"/>
        <w:rPr>
          <w:rFonts w:eastAsia="Calibri"/>
        </w:rPr>
      </w:pPr>
      <w:r w:rsidRPr="00187CCE">
        <w:rPr>
          <w:rFonts w:eastAsia="Calibri"/>
        </w:rPr>
        <w:t>Type of reservation:</w:t>
      </w:r>
      <w:r w:rsidRPr="00187CCE">
        <w:rPr>
          <w:rFonts w:eastAsia="Calibri"/>
        </w:rPr>
        <w:tab/>
        <w:t>National treatment</w:t>
      </w:r>
    </w:p>
    <w:p w14:paraId="112802A0" w14:textId="77777777" w:rsidR="00C032C8" w:rsidRPr="00187CCE" w:rsidRDefault="00C032C8" w:rsidP="00C032C8">
      <w:pPr>
        <w:ind w:left="2835" w:hanging="2835"/>
        <w:rPr>
          <w:rFonts w:eastAsia="Calibri"/>
        </w:rPr>
      </w:pPr>
    </w:p>
    <w:p w14:paraId="46F96BF2" w14:textId="77777777" w:rsidR="00C032C8" w:rsidRPr="00187CCE" w:rsidRDefault="00C032C8" w:rsidP="00C032C8">
      <w:pPr>
        <w:ind w:left="2835" w:hanging="2835"/>
        <w:rPr>
          <w:rFonts w:eastAsia="Calibri"/>
        </w:rPr>
      </w:pPr>
      <w:r w:rsidRPr="00187CCE">
        <w:rPr>
          <w:rFonts w:eastAsia="Calibri"/>
        </w:rPr>
        <w:t>Chapter:</w:t>
      </w:r>
      <w:r w:rsidRPr="00187CCE">
        <w:rPr>
          <w:rFonts w:eastAsia="Calibri"/>
        </w:rPr>
        <w:tab/>
        <w:t>Investment liberalisation and Cross-border trade in services</w:t>
      </w:r>
    </w:p>
    <w:p w14:paraId="69AF091D" w14:textId="77777777" w:rsidR="00C032C8" w:rsidRPr="00187CCE" w:rsidRDefault="00C032C8" w:rsidP="00C032C8">
      <w:pPr>
        <w:ind w:left="2835" w:hanging="2835"/>
        <w:rPr>
          <w:rFonts w:eastAsia="Calibri"/>
        </w:rPr>
      </w:pPr>
    </w:p>
    <w:p w14:paraId="7AFD9471" w14:textId="77777777" w:rsidR="00C032C8" w:rsidRPr="00187CCE" w:rsidRDefault="00C032C8" w:rsidP="00C032C8">
      <w:pPr>
        <w:ind w:left="2835" w:hanging="2835"/>
        <w:rPr>
          <w:rFonts w:eastAsia="Calibri"/>
        </w:rPr>
      </w:pPr>
      <w:r w:rsidRPr="00187CCE">
        <w:rPr>
          <w:rFonts w:eastAsia="Calibri"/>
        </w:rPr>
        <w:t>Level of government:</w:t>
      </w:r>
      <w:r w:rsidRPr="00187CCE">
        <w:rPr>
          <w:rFonts w:eastAsia="Calibri"/>
        </w:rPr>
        <w:tab/>
        <w:t>EU/Member State (unless otherwise specified)</w:t>
      </w:r>
    </w:p>
    <w:p w14:paraId="6D34BD5E" w14:textId="77777777" w:rsidR="00C032C8" w:rsidRPr="00187CCE" w:rsidRDefault="00C032C8" w:rsidP="00C032C8"/>
    <w:p w14:paraId="1B51A4FB" w14:textId="77777777" w:rsidR="00C032C8" w:rsidRPr="00187CCE" w:rsidRDefault="00C032C8" w:rsidP="00C032C8">
      <w:r w:rsidRPr="00187CCE">
        <w:t>Description:</w:t>
      </w:r>
    </w:p>
    <w:p w14:paraId="2632DEF7" w14:textId="77777777" w:rsidR="00C032C8" w:rsidRPr="00187CCE" w:rsidRDefault="00C032C8" w:rsidP="00C032C8"/>
    <w:p w14:paraId="08A082E6" w14:textId="77777777" w:rsidR="00C032C8" w:rsidRPr="00187CCE" w:rsidRDefault="00C032C8" w:rsidP="00C032C8">
      <w:r w:rsidRPr="00187CCE">
        <w:t>The EU: For publicly funded research and development (R&amp;D) services benefiting from funding provided by the European Union at the European Union level, exclusive rights or authorisations may only be granted to nationals of the Member States and to juridical persons of the European Union having their registered office, central administration or principal place of business in the Union (CPC 851, 853).</w:t>
      </w:r>
    </w:p>
    <w:p w14:paraId="10CA6AE1" w14:textId="77777777" w:rsidR="00C032C8" w:rsidRPr="00187CCE" w:rsidRDefault="00C032C8" w:rsidP="00C032C8"/>
    <w:p w14:paraId="4072EB7E" w14:textId="4D017773" w:rsidR="00C032C8" w:rsidRPr="00187CCE" w:rsidRDefault="00C032C8" w:rsidP="00C032C8">
      <w:r w:rsidRPr="00187CCE">
        <w:t>For publicly funded R&amp;D services benefiting from funding provided by a Member State exclusive rights or authorisations may only be granted to nationals of the Member State concerned and to juridical persons of the Member State concerned having their headquarters in that Member State (CPC 851, 853).</w:t>
      </w:r>
    </w:p>
    <w:p w14:paraId="13C10BA1" w14:textId="77777777" w:rsidR="00C032C8" w:rsidRPr="00187CCE" w:rsidRDefault="00C032C8" w:rsidP="00C032C8"/>
    <w:p w14:paraId="6FE7E492" w14:textId="39D73943" w:rsidR="00C032C8" w:rsidRPr="00187CCE" w:rsidRDefault="004C14A6" w:rsidP="00C032C8">
      <w:r w:rsidRPr="00187CCE">
        <w:br w:type="page"/>
      </w:r>
      <w:r w:rsidR="00C032C8" w:rsidRPr="00187CCE">
        <w:lastRenderedPageBreak/>
        <w:t>This reservation is without prejudice to this Agreement and to the exclusion of procurement by a Party or subsidies, in subparagraphs (e) and (f) of Article 18.1(2) of this Agreement.</w:t>
      </w:r>
    </w:p>
    <w:p w14:paraId="2E38A103" w14:textId="77777777" w:rsidR="00C032C8" w:rsidRPr="00187CCE" w:rsidRDefault="00C032C8" w:rsidP="00C032C8"/>
    <w:p w14:paraId="4D85C030" w14:textId="77777777" w:rsidR="00C032C8" w:rsidRPr="00187CCE" w:rsidRDefault="00C032C8" w:rsidP="00C032C8">
      <w:r w:rsidRPr="00187CCE">
        <w:t>Measures:</w:t>
      </w:r>
    </w:p>
    <w:p w14:paraId="1F2AD1F3" w14:textId="77777777" w:rsidR="00C032C8" w:rsidRPr="00187CCE" w:rsidRDefault="00C032C8" w:rsidP="00C032C8"/>
    <w:p w14:paraId="48C508F4" w14:textId="5D25FD05" w:rsidR="00C032C8" w:rsidRPr="00187CCE" w:rsidRDefault="00C032C8" w:rsidP="00C032C8">
      <w:r w:rsidRPr="00187CCE">
        <w:t>EU: All currently existing and all future European Union research or innovation framework programmes, including the Horizon 2020 Rules for Participation and regulations pertaining to Joint</w:t>
      </w:r>
      <w:r w:rsidR="00AA27FE" w:rsidRPr="00187CCE">
        <w:t> </w:t>
      </w:r>
      <w:r w:rsidRPr="00187CCE">
        <w:t>Technology Initiatives (JTIs), and the European Institute for Innovation and Technology (EIT), as well as existing and future national, regional or local research programmes.</w:t>
      </w:r>
    </w:p>
    <w:p w14:paraId="49F562E3" w14:textId="77777777" w:rsidR="00C032C8" w:rsidRPr="00187CCE" w:rsidRDefault="00C032C8" w:rsidP="00C032C8"/>
    <w:p w14:paraId="65DF8E08" w14:textId="75F9B1FF" w:rsidR="00C032C8" w:rsidRPr="00187CCE" w:rsidRDefault="004C14A6" w:rsidP="00C032C8">
      <w:bookmarkStart w:id="134" w:name="_Toc452570612"/>
      <w:bookmarkStart w:id="135" w:name="_Toc476832032"/>
      <w:bookmarkStart w:id="136" w:name="_Toc500420026"/>
      <w:bookmarkStart w:id="137" w:name="_Toc5371305"/>
      <w:bookmarkStart w:id="138" w:name="_Toc53746662"/>
      <w:r w:rsidRPr="00187CCE">
        <w:br w:type="page"/>
      </w:r>
      <w:r w:rsidR="00C032C8" w:rsidRPr="00187CCE">
        <w:lastRenderedPageBreak/>
        <w:t xml:space="preserve">Reservation No. 5 – Real </w:t>
      </w:r>
      <w:bookmarkEnd w:id="134"/>
      <w:bookmarkEnd w:id="135"/>
      <w:bookmarkEnd w:id="136"/>
      <w:r w:rsidR="00C032C8" w:rsidRPr="00187CCE">
        <w:t>estate services</w:t>
      </w:r>
      <w:bookmarkEnd w:id="137"/>
      <w:bookmarkEnd w:id="138"/>
    </w:p>
    <w:p w14:paraId="4C58B481" w14:textId="77777777" w:rsidR="00C032C8" w:rsidRPr="00187CCE" w:rsidRDefault="00C032C8" w:rsidP="00C032C8"/>
    <w:p w14:paraId="02118C6A" w14:textId="77777777" w:rsidR="00C032C8" w:rsidRPr="00187CCE" w:rsidRDefault="00C032C8" w:rsidP="00C032C8">
      <w:pPr>
        <w:ind w:left="2835" w:hanging="2835"/>
        <w:rPr>
          <w:rFonts w:eastAsia="Calibri"/>
        </w:rPr>
      </w:pPr>
      <w:r w:rsidRPr="00187CCE">
        <w:rPr>
          <w:rFonts w:eastAsia="Calibri"/>
        </w:rPr>
        <w:t>Sector – sub-sector:</w:t>
      </w:r>
      <w:r w:rsidRPr="00187CCE">
        <w:rPr>
          <w:rFonts w:eastAsia="Calibri"/>
        </w:rPr>
        <w:tab/>
      </w:r>
      <w:r w:rsidRPr="00187CCE">
        <w:t>Real estate services</w:t>
      </w:r>
    </w:p>
    <w:p w14:paraId="76445FEC" w14:textId="77777777" w:rsidR="00C032C8" w:rsidRPr="00187CCE" w:rsidRDefault="00C032C8" w:rsidP="00C032C8">
      <w:pPr>
        <w:ind w:left="2835" w:hanging="2835"/>
        <w:rPr>
          <w:rFonts w:eastAsia="Calibri"/>
        </w:rPr>
      </w:pPr>
    </w:p>
    <w:p w14:paraId="3820E164" w14:textId="77777777" w:rsidR="00C032C8" w:rsidRPr="00187CCE" w:rsidRDefault="00C032C8" w:rsidP="00C032C8">
      <w:pPr>
        <w:ind w:left="2835" w:hanging="2835"/>
        <w:rPr>
          <w:rFonts w:eastAsia="Calibri"/>
        </w:rPr>
      </w:pPr>
      <w:r w:rsidRPr="00187CCE">
        <w:rPr>
          <w:rFonts w:eastAsia="Calibri"/>
        </w:rPr>
        <w:t>Industry classification:</w:t>
      </w:r>
      <w:r w:rsidRPr="00187CCE">
        <w:rPr>
          <w:rFonts w:eastAsia="Calibri"/>
        </w:rPr>
        <w:tab/>
      </w:r>
      <w:r w:rsidRPr="00187CCE">
        <w:t>CPC 821, 822</w:t>
      </w:r>
    </w:p>
    <w:p w14:paraId="60737F16" w14:textId="77777777" w:rsidR="00C032C8" w:rsidRPr="00187CCE" w:rsidRDefault="00C032C8" w:rsidP="00C032C8">
      <w:pPr>
        <w:ind w:left="2835" w:hanging="2835"/>
        <w:rPr>
          <w:rFonts w:eastAsia="Calibri"/>
        </w:rPr>
      </w:pPr>
    </w:p>
    <w:p w14:paraId="49DF4CF4" w14:textId="77777777" w:rsidR="00C032C8" w:rsidRPr="00187CCE" w:rsidRDefault="00C032C8" w:rsidP="00C032C8">
      <w:pPr>
        <w:ind w:left="2835" w:hanging="2835"/>
        <w:rPr>
          <w:rFonts w:eastAsia="Calibri"/>
        </w:rPr>
      </w:pPr>
      <w:r w:rsidRPr="00187CCE">
        <w:rPr>
          <w:rFonts w:eastAsia="Calibri"/>
        </w:rPr>
        <w:t>Type of reservation:</w:t>
      </w:r>
      <w:r w:rsidRPr="00187CCE">
        <w:rPr>
          <w:rFonts w:eastAsia="Calibri"/>
        </w:rPr>
        <w:tab/>
        <w:t>National treatment</w:t>
      </w:r>
    </w:p>
    <w:p w14:paraId="1697FDF1" w14:textId="77777777" w:rsidR="00C032C8" w:rsidRPr="00187CCE" w:rsidRDefault="00C032C8" w:rsidP="00C032C8">
      <w:pPr>
        <w:ind w:left="2835"/>
      </w:pPr>
    </w:p>
    <w:p w14:paraId="5FF5BD19" w14:textId="77777777" w:rsidR="00C032C8" w:rsidRPr="00187CCE" w:rsidRDefault="00C032C8" w:rsidP="00C032C8">
      <w:pPr>
        <w:ind w:left="2835"/>
      </w:pPr>
      <w:r w:rsidRPr="00187CCE">
        <w:t>Most-favoured-nation treatment</w:t>
      </w:r>
    </w:p>
    <w:p w14:paraId="71644AE9" w14:textId="77777777" w:rsidR="00C032C8" w:rsidRPr="00187CCE" w:rsidRDefault="00C032C8" w:rsidP="00C032C8">
      <w:pPr>
        <w:ind w:left="2835"/>
      </w:pPr>
    </w:p>
    <w:p w14:paraId="2F9ABCE3" w14:textId="77777777" w:rsidR="00C032C8" w:rsidRPr="00187CCE" w:rsidRDefault="00C032C8" w:rsidP="00C032C8">
      <w:pPr>
        <w:ind w:left="2835"/>
        <w:rPr>
          <w:rFonts w:eastAsia="Calibri"/>
        </w:rPr>
      </w:pPr>
      <w:r w:rsidRPr="00187CCE">
        <w:t>Local presence</w:t>
      </w:r>
    </w:p>
    <w:p w14:paraId="5E4D2E33" w14:textId="77777777" w:rsidR="00C032C8" w:rsidRPr="00187CCE" w:rsidRDefault="00C032C8" w:rsidP="00C032C8">
      <w:pPr>
        <w:ind w:left="2835" w:hanging="2835"/>
        <w:rPr>
          <w:rFonts w:eastAsia="Calibri"/>
        </w:rPr>
      </w:pPr>
    </w:p>
    <w:p w14:paraId="51F23D48" w14:textId="77777777" w:rsidR="00C032C8" w:rsidRPr="00187CCE" w:rsidRDefault="00C032C8" w:rsidP="00C032C8">
      <w:pPr>
        <w:ind w:left="2835" w:hanging="2835"/>
        <w:rPr>
          <w:rFonts w:eastAsia="Calibri"/>
        </w:rPr>
      </w:pPr>
      <w:r w:rsidRPr="00187CCE">
        <w:rPr>
          <w:rFonts w:eastAsia="Calibri"/>
        </w:rPr>
        <w:t>Chapter:</w:t>
      </w:r>
      <w:r w:rsidRPr="00187CCE">
        <w:rPr>
          <w:rFonts w:eastAsia="Calibri"/>
        </w:rPr>
        <w:tab/>
        <w:t>Investment liberalisation and Cross-border trade in services</w:t>
      </w:r>
    </w:p>
    <w:p w14:paraId="5525DC6E" w14:textId="77777777" w:rsidR="00C032C8" w:rsidRPr="00187CCE" w:rsidRDefault="00C032C8" w:rsidP="00C032C8">
      <w:pPr>
        <w:ind w:left="2835" w:hanging="2835"/>
        <w:rPr>
          <w:rFonts w:eastAsia="Calibri"/>
        </w:rPr>
      </w:pPr>
    </w:p>
    <w:p w14:paraId="288649AB" w14:textId="77777777" w:rsidR="00C032C8" w:rsidRPr="00187CCE" w:rsidRDefault="00C032C8" w:rsidP="00C032C8">
      <w:pPr>
        <w:ind w:left="2835" w:hanging="2835"/>
        <w:rPr>
          <w:rFonts w:eastAsia="Calibri"/>
        </w:rPr>
      </w:pPr>
      <w:r w:rsidRPr="00187CCE">
        <w:rPr>
          <w:rFonts w:eastAsia="Calibri"/>
        </w:rPr>
        <w:t>Level of government:</w:t>
      </w:r>
      <w:r w:rsidRPr="00187CCE">
        <w:rPr>
          <w:rFonts w:eastAsia="Calibri"/>
        </w:rPr>
        <w:tab/>
        <w:t>EU/Member State (unless otherwise specified)</w:t>
      </w:r>
    </w:p>
    <w:p w14:paraId="42C4F991" w14:textId="77777777" w:rsidR="00C032C8" w:rsidRPr="00187CCE" w:rsidRDefault="00C032C8" w:rsidP="00C032C8"/>
    <w:p w14:paraId="19A6FE5A" w14:textId="77777777" w:rsidR="00C032C8" w:rsidRPr="00187CCE" w:rsidRDefault="00C032C8" w:rsidP="00C032C8">
      <w:r w:rsidRPr="00187CCE">
        <w:t>Description:</w:t>
      </w:r>
    </w:p>
    <w:p w14:paraId="367891E5" w14:textId="77777777" w:rsidR="00C032C8" w:rsidRPr="00187CCE" w:rsidRDefault="00C032C8" w:rsidP="00C032C8"/>
    <w:p w14:paraId="4A81D7CE" w14:textId="77777777" w:rsidR="00C032C8" w:rsidRPr="00187CCE" w:rsidRDefault="00C032C8" w:rsidP="00C032C8">
      <w:r w:rsidRPr="00187CCE">
        <w:t>With respect to Investment liberalisation – National treatment and Cross-border trade in services – National treatment, Local presence:</w:t>
      </w:r>
    </w:p>
    <w:p w14:paraId="7240DCF7" w14:textId="77777777" w:rsidR="00C032C8" w:rsidRPr="00187CCE" w:rsidRDefault="00C032C8" w:rsidP="00C032C8"/>
    <w:p w14:paraId="3D69D57C" w14:textId="77777777" w:rsidR="00C032C8" w:rsidRPr="00187CCE" w:rsidRDefault="00C032C8" w:rsidP="00C032C8">
      <w:r w:rsidRPr="00187CCE">
        <w:t>In CY: For the supply of real estate services, nationality and residency condition applies.</w:t>
      </w:r>
    </w:p>
    <w:p w14:paraId="202FC34D" w14:textId="77777777" w:rsidR="00C032C8" w:rsidRPr="00187CCE" w:rsidRDefault="00C032C8" w:rsidP="00C032C8"/>
    <w:p w14:paraId="63641EDD" w14:textId="14BDFEA9" w:rsidR="00C032C8" w:rsidRPr="00187CCE" w:rsidRDefault="00C032C8" w:rsidP="00C032C8">
      <w:r w:rsidRPr="00187CCE">
        <w:t>Measures:</w:t>
      </w:r>
    </w:p>
    <w:p w14:paraId="1300DF7A" w14:textId="77777777" w:rsidR="00C032C8" w:rsidRPr="00187CCE" w:rsidRDefault="00C032C8" w:rsidP="00C032C8"/>
    <w:p w14:paraId="238A00F9" w14:textId="77777777" w:rsidR="00C032C8" w:rsidRPr="00187CCE" w:rsidRDefault="00C032C8" w:rsidP="00C032C8">
      <w:r w:rsidRPr="00187CCE">
        <w:t>CY: The Real Estate Agents Law 71(1)/2010 as amended.</w:t>
      </w:r>
    </w:p>
    <w:p w14:paraId="00540609" w14:textId="77777777" w:rsidR="00C032C8" w:rsidRPr="00187CCE" w:rsidRDefault="00C032C8" w:rsidP="00C032C8"/>
    <w:p w14:paraId="327835E0" w14:textId="4EF18E0B" w:rsidR="00C032C8" w:rsidRPr="00187CCE" w:rsidRDefault="004C14A6" w:rsidP="00C032C8">
      <w:r w:rsidRPr="00187CCE">
        <w:br w:type="page"/>
      </w:r>
      <w:r w:rsidR="00C032C8" w:rsidRPr="00187CCE">
        <w:lastRenderedPageBreak/>
        <w:t>With respect to Cross-border trade in services – Local presence:</w:t>
      </w:r>
    </w:p>
    <w:p w14:paraId="48B7AB77" w14:textId="77777777" w:rsidR="00C032C8" w:rsidRPr="00187CCE" w:rsidRDefault="00C032C8" w:rsidP="00C032C8"/>
    <w:p w14:paraId="4939DB55" w14:textId="77777777" w:rsidR="00C032C8" w:rsidRPr="00187CCE" w:rsidRDefault="00C032C8" w:rsidP="00C032C8">
      <w:r w:rsidRPr="00187CCE">
        <w:t>In CZ: Residency for natural persons and establishment for juridical persons in the Czech Republic are required to obtain the licence necessary for the provision of real estate services.</w:t>
      </w:r>
    </w:p>
    <w:p w14:paraId="4BA02352" w14:textId="77777777" w:rsidR="00C032C8" w:rsidRPr="00187CCE" w:rsidRDefault="00C032C8" w:rsidP="00C032C8"/>
    <w:p w14:paraId="5977D9A7" w14:textId="77777777" w:rsidR="00C032C8" w:rsidRPr="00187CCE" w:rsidRDefault="00C032C8" w:rsidP="00C032C8">
      <w:r w:rsidRPr="00187CCE">
        <w:t>In HR: Commercial presence in EEA is required to supply real estate services.</w:t>
      </w:r>
    </w:p>
    <w:p w14:paraId="65E5C5D7" w14:textId="77777777" w:rsidR="00C032C8" w:rsidRPr="00187CCE" w:rsidRDefault="00C032C8" w:rsidP="00C032C8"/>
    <w:p w14:paraId="3AE3B1B5" w14:textId="77777777" w:rsidR="00C032C8" w:rsidRPr="00187CCE" w:rsidRDefault="00C032C8" w:rsidP="00C032C8">
      <w:r w:rsidRPr="00187CCE">
        <w:t>In PT: EEA residency is required for natural persons. EEA incorporation is required for juridical persons.</w:t>
      </w:r>
    </w:p>
    <w:p w14:paraId="4C25361C" w14:textId="77777777" w:rsidR="00C032C8" w:rsidRPr="00187CCE" w:rsidRDefault="00C032C8" w:rsidP="00C032C8"/>
    <w:p w14:paraId="4A99A358" w14:textId="77777777" w:rsidR="00C032C8" w:rsidRPr="00187CCE" w:rsidRDefault="00C032C8" w:rsidP="00C032C8">
      <w:r w:rsidRPr="00187CCE">
        <w:t>Measures:</w:t>
      </w:r>
    </w:p>
    <w:p w14:paraId="031C3247" w14:textId="77777777" w:rsidR="00C032C8" w:rsidRPr="00187CCE" w:rsidRDefault="00C032C8" w:rsidP="00C032C8"/>
    <w:p w14:paraId="6BC16FF5" w14:textId="77777777" w:rsidR="00C032C8" w:rsidRPr="00187CCE" w:rsidRDefault="00C032C8" w:rsidP="00C032C8">
      <w:r w:rsidRPr="00187CCE">
        <w:t>CZ: Trade Licensing Act.</w:t>
      </w:r>
    </w:p>
    <w:p w14:paraId="76F1039D" w14:textId="77777777" w:rsidR="00C032C8" w:rsidRPr="00187CCE" w:rsidRDefault="00C032C8" w:rsidP="00C032C8"/>
    <w:p w14:paraId="17248750" w14:textId="77777777" w:rsidR="00C032C8" w:rsidRPr="00187CCE" w:rsidRDefault="00C032C8" w:rsidP="00C032C8">
      <w:r w:rsidRPr="00187CCE">
        <w:t>HR: Real Estate Brokerage Act (OG 107/07 and 144/12), Article 2.</w:t>
      </w:r>
    </w:p>
    <w:p w14:paraId="6F67C37A" w14:textId="77777777" w:rsidR="00C032C8" w:rsidRPr="00187CCE" w:rsidRDefault="00C032C8" w:rsidP="00C032C8"/>
    <w:p w14:paraId="7AC32118" w14:textId="77777777" w:rsidR="00C032C8" w:rsidRPr="00187CCE" w:rsidRDefault="00C032C8" w:rsidP="00C032C8">
      <w:r w:rsidRPr="00187CCE">
        <w:t>PT: Decree-Law 211/2004 (Articles 3 and 25), as amended and republished by Decree</w:t>
      </w:r>
      <w:r w:rsidRPr="00187CCE">
        <w:noBreakHyphen/>
        <w:t>Law 69/2011.</w:t>
      </w:r>
    </w:p>
    <w:p w14:paraId="2AD986A3" w14:textId="77777777" w:rsidR="00C032C8" w:rsidRPr="00187CCE" w:rsidRDefault="00C032C8" w:rsidP="00C032C8"/>
    <w:p w14:paraId="760EEADC" w14:textId="738265BA" w:rsidR="00C032C8" w:rsidRPr="00187CCE" w:rsidRDefault="00C032C8" w:rsidP="00C032C8">
      <w:r w:rsidRPr="00187CCE">
        <w:t>With respect to Investment liberalisation – National treatment and Cross-border trade in services – Local presence:</w:t>
      </w:r>
    </w:p>
    <w:p w14:paraId="3554FD59" w14:textId="77777777" w:rsidR="00C032C8" w:rsidRPr="00187CCE" w:rsidRDefault="00C032C8" w:rsidP="00C032C8"/>
    <w:p w14:paraId="188809E3" w14:textId="77777777" w:rsidR="00C032C8" w:rsidRPr="00187CCE" w:rsidRDefault="00C032C8" w:rsidP="00C032C8">
      <w:r w:rsidRPr="00187CCE">
        <w:t>In DK: For the supply of real estate services by a natural person present in the territory of Denmark, only authorised real estate agents who are natural persons that have been admitted to the Danish Business Authority's real estate agent register may use the title of "real estate agent". The act requires that the applicant be a Danish resident or a resident of the European Union, EEA or the Swiss Confederation.</w:t>
      </w:r>
    </w:p>
    <w:p w14:paraId="35F0190A" w14:textId="77777777" w:rsidR="00C032C8" w:rsidRPr="00187CCE" w:rsidRDefault="00C032C8" w:rsidP="00C032C8"/>
    <w:p w14:paraId="56FD6AB9" w14:textId="2C44CB50" w:rsidR="00C032C8" w:rsidRPr="00187CCE" w:rsidRDefault="004C14A6" w:rsidP="00C032C8">
      <w:bookmarkStart w:id="139" w:name="_Hlk495618185"/>
      <w:r w:rsidRPr="00187CCE">
        <w:br w:type="page"/>
      </w:r>
      <w:r w:rsidR="00C032C8" w:rsidRPr="00187CCE">
        <w:lastRenderedPageBreak/>
        <w:t xml:space="preserve">The Act on the sale of real estate is only applicable when providing real estate services to consumers. </w:t>
      </w:r>
      <w:bookmarkEnd w:id="139"/>
      <w:r w:rsidR="00C032C8" w:rsidRPr="00187CCE">
        <w:t>The Act on the sale of real estate does not apply to the leasing of real estate (CPC 822).</w:t>
      </w:r>
    </w:p>
    <w:p w14:paraId="52F43018" w14:textId="77777777" w:rsidR="00C032C8" w:rsidRPr="00187CCE" w:rsidRDefault="00C032C8" w:rsidP="00C032C8"/>
    <w:p w14:paraId="7CE5F057" w14:textId="77777777" w:rsidR="00C032C8" w:rsidRPr="00187CCE" w:rsidRDefault="00C032C8" w:rsidP="00C032C8">
      <w:r w:rsidRPr="00187CCE">
        <w:t>Measures:</w:t>
      </w:r>
    </w:p>
    <w:p w14:paraId="1C4241D4" w14:textId="77777777" w:rsidR="00C032C8" w:rsidRPr="00187CCE" w:rsidRDefault="00C032C8" w:rsidP="00C032C8"/>
    <w:p w14:paraId="34E41E2F" w14:textId="77777777" w:rsidR="00C032C8" w:rsidRPr="00187CCE" w:rsidRDefault="00C032C8" w:rsidP="00C032C8">
      <w:r w:rsidRPr="00187CCE">
        <w:t>DK: Lov om formidling af fast ejendom m.v. lov. nr. 526 af 28.05.2014 (The Act on the sale of real estate).</w:t>
      </w:r>
    </w:p>
    <w:p w14:paraId="2E66C572" w14:textId="77777777" w:rsidR="00C032C8" w:rsidRPr="00187CCE" w:rsidRDefault="00C032C8" w:rsidP="00C032C8"/>
    <w:p w14:paraId="37B16E1F" w14:textId="77777777" w:rsidR="00C032C8" w:rsidRPr="00187CCE" w:rsidRDefault="00C032C8" w:rsidP="00C032C8">
      <w:r w:rsidRPr="00187CCE">
        <w:t>With respect to Cross-border trade in services – National treatment, Most-favoured-nation treatment:</w:t>
      </w:r>
    </w:p>
    <w:p w14:paraId="2CDA6E95" w14:textId="77777777" w:rsidR="00C032C8" w:rsidRPr="00187CCE" w:rsidRDefault="00C032C8" w:rsidP="00C032C8"/>
    <w:p w14:paraId="52D1235E" w14:textId="215FFE29" w:rsidR="00C032C8" w:rsidRPr="00187CCE" w:rsidRDefault="00C032C8" w:rsidP="00C032C8">
      <w:r w:rsidRPr="00187CCE">
        <w:t>In SI: In so far as Chile allows Slovenian nationals and enterprises to supply real estate agent services, Slovenia will allow nationals of Chile and enterprises to supply real estate agent services under the same conditions, in addition to the fulfilment of the following requirements: entitlement to act as a real estate agent in the country of origin, submission of the relevant document on impunity in criminal procedures, and inscription into the registry of real estate agents at the competent (Slovenian) ministry.</w:t>
      </w:r>
    </w:p>
    <w:p w14:paraId="3C46B3CD" w14:textId="77777777" w:rsidR="00C032C8" w:rsidRPr="00187CCE" w:rsidRDefault="00C032C8" w:rsidP="00C032C8"/>
    <w:p w14:paraId="7F6C9377" w14:textId="77777777" w:rsidR="00C032C8" w:rsidRPr="00187CCE" w:rsidRDefault="00C032C8" w:rsidP="00C032C8">
      <w:r w:rsidRPr="00187CCE">
        <w:t>Measures:</w:t>
      </w:r>
    </w:p>
    <w:p w14:paraId="03622DD3" w14:textId="77777777" w:rsidR="00C032C8" w:rsidRPr="00187CCE" w:rsidRDefault="00C032C8" w:rsidP="00C032C8"/>
    <w:p w14:paraId="6884B936" w14:textId="77777777" w:rsidR="00C032C8" w:rsidRPr="00187CCE" w:rsidRDefault="00C032C8" w:rsidP="00C032C8">
      <w:r w:rsidRPr="00187CCE">
        <w:t>SI: Real Estate Agencies Act.</w:t>
      </w:r>
    </w:p>
    <w:p w14:paraId="46C24A59" w14:textId="77777777" w:rsidR="00C032C8" w:rsidRPr="00187CCE" w:rsidRDefault="00C032C8" w:rsidP="00C032C8"/>
    <w:p w14:paraId="26AB0A3B" w14:textId="684B2E9D" w:rsidR="00C032C8" w:rsidRPr="00187CCE" w:rsidRDefault="004C14A6" w:rsidP="00C032C8">
      <w:pPr>
        <w:contextualSpacing/>
        <w:rPr>
          <w:szCs w:val="24"/>
        </w:rPr>
      </w:pPr>
      <w:bookmarkStart w:id="140" w:name="_Toc452570613"/>
      <w:bookmarkStart w:id="141" w:name="_Toc476832033"/>
      <w:bookmarkStart w:id="142" w:name="_Toc500420027"/>
      <w:bookmarkStart w:id="143" w:name="_Toc5371306"/>
      <w:bookmarkStart w:id="144" w:name="_Toc53746663"/>
      <w:r w:rsidRPr="00187CCE">
        <w:rPr>
          <w:szCs w:val="24"/>
        </w:rPr>
        <w:br w:type="page"/>
      </w:r>
      <w:r w:rsidR="00C032C8" w:rsidRPr="00187CCE">
        <w:rPr>
          <w:szCs w:val="24"/>
        </w:rPr>
        <w:lastRenderedPageBreak/>
        <w:t xml:space="preserve">Reservation No. 6 – Business </w:t>
      </w:r>
      <w:bookmarkEnd w:id="140"/>
      <w:bookmarkEnd w:id="141"/>
      <w:bookmarkEnd w:id="142"/>
      <w:r w:rsidR="00C032C8" w:rsidRPr="00187CCE">
        <w:rPr>
          <w:szCs w:val="24"/>
        </w:rPr>
        <w:t>services</w:t>
      </w:r>
      <w:bookmarkEnd w:id="143"/>
      <w:bookmarkEnd w:id="144"/>
    </w:p>
    <w:p w14:paraId="0AB4415E" w14:textId="77777777" w:rsidR="00C032C8" w:rsidRPr="00187CCE" w:rsidRDefault="00C032C8" w:rsidP="00C032C8">
      <w:pPr>
        <w:contextualSpacing/>
        <w:rPr>
          <w:szCs w:val="24"/>
        </w:rPr>
      </w:pPr>
    </w:p>
    <w:p w14:paraId="403C7503" w14:textId="77777777" w:rsidR="00C032C8" w:rsidRPr="00187CCE" w:rsidRDefault="00C032C8" w:rsidP="00C032C8">
      <w:pPr>
        <w:ind w:left="2835" w:hanging="2835"/>
        <w:rPr>
          <w:rFonts w:eastAsia="Calibri"/>
        </w:rPr>
      </w:pPr>
      <w:r w:rsidRPr="00187CCE">
        <w:rPr>
          <w:rFonts w:eastAsia="Calibri"/>
        </w:rPr>
        <w:t>Sector – sub-sector:</w:t>
      </w:r>
      <w:r w:rsidRPr="00187CCE">
        <w:rPr>
          <w:rFonts w:eastAsia="Calibri"/>
        </w:rPr>
        <w:tab/>
      </w:r>
      <w:r w:rsidRPr="00187CCE">
        <w:t>Business services – rental or leasing services without operators; services related to management consulting; technical testing and analyses; related scientific and technical consulting services; services incidental to agriculture; security services; placement services; translation and interpretation services and other business services</w:t>
      </w:r>
    </w:p>
    <w:p w14:paraId="6A61C0F7" w14:textId="77777777" w:rsidR="00C032C8" w:rsidRPr="00187CCE" w:rsidRDefault="00C032C8" w:rsidP="00C032C8">
      <w:pPr>
        <w:ind w:left="2835" w:hanging="2835"/>
        <w:rPr>
          <w:rFonts w:eastAsia="Calibri"/>
        </w:rPr>
      </w:pPr>
    </w:p>
    <w:p w14:paraId="4334AB82" w14:textId="77777777" w:rsidR="00C032C8" w:rsidRPr="00187CCE" w:rsidRDefault="00C032C8" w:rsidP="00C032C8">
      <w:pPr>
        <w:ind w:left="2835" w:hanging="2835"/>
        <w:rPr>
          <w:rFonts w:eastAsia="Calibri"/>
        </w:rPr>
      </w:pPr>
      <w:r w:rsidRPr="00187CCE">
        <w:rPr>
          <w:rFonts w:eastAsia="Calibri"/>
        </w:rPr>
        <w:t>Industry classification:</w:t>
      </w:r>
      <w:r w:rsidRPr="00187CCE">
        <w:rPr>
          <w:rFonts w:eastAsia="Calibri"/>
        </w:rPr>
        <w:tab/>
      </w:r>
      <w:r w:rsidRPr="00187CCE">
        <w:t>ISIC Rev. 3.1 37, part of CPC 612, part of 621, part of 625, 831, part of 85990, 86602, 8675, 8676, 87201, 87202, 87203, 87204, 87205, 87206, 87209, 87901, 87902, 87909, 88, part of 893</w:t>
      </w:r>
    </w:p>
    <w:p w14:paraId="56A463A8" w14:textId="77777777" w:rsidR="00C032C8" w:rsidRPr="00187CCE" w:rsidRDefault="00C032C8" w:rsidP="00C032C8">
      <w:pPr>
        <w:ind w:left="2835" w:hanging="2835"/>
        <w:rPr>
          <w:rFonts w:eastAsia="Calibri"/>
        </w:rPr>
      </w:pPr>
    </w:p>
    <w:p w14:paraId="7B8FFE2B" w14:textId="77777777" w:rsidR="00C032C8" w:rsidRPr="00187CCE" w:rsidRDefault="00C032C8" w:rsidP="00C032C8">
      <w:pPr>
        <w:ind w:left="2835" w:hanging="2835"/>
        <w:rPr>
          <w:rFonts w:eastAsia="Calibri"/>
        </w:rPr>
      </w:pPr>
      <w:r w:rsidRPr="00187CCE">
        <w:rPr>
          <w:rFonts w:eastAsia="Calibri"/>
        </w:rPr>
        <w:t>Type of reservation:</w:t>
      </w:r>
      <w:r w:rsidRPr="00187CCE">
        <w:rPr>
          <w:rFonts w:eastAsia="Calibri"/>
        </w:rPr>
        <w:tab/>
        <w:t>National treatment</w:t>
      </w:r>
    </w:p>
    <w:p w14:paraId="5E16A52A" w14:textId="77777777" w:rsidR="00C032C8" w:rsidRPr="00187CCE" w:rsidRDefault="00C032C8" w:rsidP="00C032C8">
      <w:pPr>
        <w:ind w:left="2835"/>
      </w:pPr>
    </w:p>
    <w:p w14:paraId="25CB2BAE" w14:textId="77777777" w:rsidR="00C032C8" w:rsidRPr="00187CCE" w:rsidRDefault="00C032C8" w:rsidP="00C032C8">
      <w:pPr>
        <w:ind w:left="2835"/>
      </w:pPr>
      <w:r w:rsidRPr="00187CCE">
        <w:t>Most-favoured-nation treatment</w:t>
      </w:r>
    </w:p>
    <w:p w14:paraId="7E576981" w14:textId="77777777" w:rsidR="00C032C8" w:rsidRPr="00187CCE" w:rsidRDefault="00C032C8" w:rsidP="00C032C8">
      <w:pPr>
        <w:ind w:left="2835"/>
      </w:pPr>
    </w:p>
    <w:p w14:paraId="7A777C03" w14:textId="77777777" w:rsidR="00C032C8" w:rsidRPr="00187CCE" w:rsidRDefault="00C032C8" w:rsidP="00C032C8">
      <w:pPr>
        <w:ind w:left="2835"/>
      </w:pPr>
      <w:r w:rsidRPr="00187CCE">
        <w:t>Senior management and boards of directors</w:t>
      </w:r>
    </w:p>
    <w:p w14:paraId="54DD6C8F" w14:textId="77777777" w:rsidR="00C032C8" w:rsidRPr="00187CCE" w:rsidRDefault="00C032C8" w:rsidP="00C032C8">
      <w:pPr>
        <w:ind w:left="2835"/>
      </w:pPr>
    </w:p>
    <w:p w14:paraId="4D9A9253" w14:textId="77777777" w:rsidR="00C032C8" w:rsidRPr="00187CCE" w:rsidRDefault="00C032C8" w:rsidP="00C032C8">
      <w:pPr>
        <w:ind w:left="2835"/>
        <w:rPr>
          <w:rFonts w:eastAsia="Calibri"/>
        </w:rPr>
      </w:pPr>
      <w:r w:rsidRPr="00187CCE">
        <w:t>Local presence</w:t>
      </w:r>
    </w:p>
    <w:p w14:paraId="3DEC54F7" w14:textId="77777777" w:rsidR="00C032C8" w:rsidRPr="00187CCE" w:rsidRDefault="00C032C8" w:rsidP="00C032C8">
      <w:pPr>
        <w:ind w:left="2835" w:hanging="2835"/>
        <w:rPr>
          <w:rFonts w:eastAsia="Calibri"/>
        </w:rPr>
      </w:pPr>
    </w:p>
    <w:p w14:paraId="2E846744" w14:textId="77777777" w:rsidR="00C032C8" w:rsidRPr="00187CCE" w:rsidRDefault="00C032C8" w:rsidP="00C032C8">
      <w:pPr>
        <w:ind w:left="2835" w:hanging="2835"/>
        <w:rPr>
          <w:rFonts w:eastAsia="Calibri"/>
        </w:rPr>
      </w:pPr>
      <w:r w:rsidRPr="00187CCE">
        <w:rPr>
          <w:rFonts w:eastAsia="Calibri"/>
        </w:rPr>
        <w:t>Chapter:</w:t>
      </w:r>
      <w:r w:rsidRPr="00187CCE">
        <w:rPr>
          <w:rFonts w:eastAsia="Calibri"/>
        </w:rPr>
        <w:tab/>
        <w:t>Investment liberalisation and Cross-border trade in services</w:t>
      </w:r>
    </w:p>
    <w:p w14:paraId="287A65E2" w14:textId="77777777" w:rsidR="00C032C8" w:rsidRPr="00187CCE" w:rsidRDefault="00C032C8" w:rsidP="00C032C8">
      <w:pPr>
        <w:ind w:left="2835" w:hanging="2835"/>
        <w:rPr>
          <w:rFonts w:eastAsia="Calibri"/>
        </w:rPr>
      </w:pPr>
    </w:p>
    <w:p w14:paraId="7AA36232" w14:textId="77777777" w:rsidR="00C032C8" w:rsidRPr="00187CCE" w:rsidRDefault="00C032C8" w:rsidP="00C032C8">
      <w:pPr>
        <w:ind w:left="2835" w:hanging="2835"/>
        <w:rPr>
          <w:rFonts w:eastAsia="Calibri"/>
        </w:rPr>
      </w:pPr>
      <w:r w:rsidRPr="00187CCE">
        <w:rPr>
          <w:rFonts w:eastAsia="Calibri"/>
        </w:rPr>
        <w:t>Level of government:</w:t>
      </w:r>
      <w:r w:rsidRPr="00187CCE">
        <w:rPr>
          <w:rFonts w:eastAsia="Calibri"/>
        </w:rPr>
        <w:tab/>
        <w:t>EU/Member State (unless otherwise specified)</w:t>
      </w:r>
    </w:p>
    <w:p w14:paraId="68FB02DC" w14:textId="77777777" w:rsidR="00C032C8" w:rsidRPr="00187CCE" w:rsidRDefault="00C032C8" w:rsidP="00C032C8"/>
    <w:p w14:paraId="00A9A4F1" w14:textId="77777777" w:rsidR="00C032C8" w:rsidRPr="00187CCE" w:rsidRDefault="00C032C8" w:rsidP="00C032C8">
      <w:r w:rsidRPr="00187CCE">
        <w:br w:type="page"/>
      </w:r>
      <w:r w:rsidRPr="00187CCE">
        <w:lastRenderedPageBreak/>
        <w:t>Description:</w:t>
      </w:r>
    </w:p>
    <w:p w14:paraId="07295E10" w14:textId="77777777" w:rsidR="00C032C8" w:rsidRPr="00187CCE" w:rsidRDefault="00C032C8" w:rsidP="00C032C8"/>
    <w:p w14:paraId="590A3B3E" w14:textId="77777777" w:rsidR="00C032C8" w:rsidRPr="00187CCE" w:rsidRDefault="00C032C8" w:rsidP="00C032C8">
      <w:pPr>
        <w:ind w:left="567" w:hanging="567"/>
      </w:pPr>
      <w:bookmarkStart w:id="145" w:name="_Toc5371307"/>
      <w:r w:rsidRPr="00187CCE">
        <w:t>(</w:t>
      </w:r>
      <w:bookmarkStart w:id="146" w:name="_Toc452570614"/>
      <w:r w:rsidRPr="00187CCE">
        <w:t>a)</w:t>
      </w:r>
      <w:r w:rsidRPr="00187CCE">
        <w:tab/>
        <w:t>Rental or leasing services without operators</w:t>
      </w:r>
      <w:bookmarkEnd w:id="146"/>
      <w:r w:rsidRPr="00187CCE">
        <w:t xml:space="preserve"> (CPC 83103, CPC 831)</w:t>
      </w:r>
      <w:bookmarkEnd w:id="145"/>
    </w:p>
    <w:p w14:paraId="788F9E09" w14:textId="77777777" w:rsidR="00C032C8" w:rsidRPr="00187CCE" w:rsidRDefault="00C032C8" w:rsidP="00C032C8"/>
    <w:p w14:paraId="38AEC5FE" w14:textId="77777777" w:rsidR="00C032C8" w:rsidRPr="00187CCE" w:rsidRDefault="00C032C8" w:rsidP="00C032C8">
      <w:pPr>
        <w:ind w:left="567"/>
      </w:pPr>
      <w:r w:rsidRPr="00187CCE">
        <w:t>With respect to Investment liberalisation – National treatment:</w:t>
      </w:r>
    </w:p>
    <w:p w14:paraId="23EE6B88" w14:textId="77777777" w:rsidR="00C032C8" w:rsidRPr="00187CCE" w:rsidRDefault="00C032C8" w:rsidP="00C032C8">
      <w:pPr>
        <w:ind w:left="567"/>
      </w:pPr>
    </w:p>
    <w:p w14:paraId="0C9FF41C" w14:textId="77777777" w:rsidR="00C032C8" w:rsidRPr="00187CCE" w:rsidRDefault="00C032C8" w:rsidP="00C032C8">
      <w:pPr>
        <w:ind w:left="567"/>
      </w:pPr>
      <w:r w:rsidRPr="00187CCE">
        <w:t>In SE: To fly the Swedish flag, proof of dominating Swedish operating influence must be shown in case of foreign ownership interests in ships. Dominating Swedish operating influence means that the operation of the ship is located in Sweden and that the ship also has more than half of the shares of either Swedish ownership or ownership of persons in another EEA country. Other foreign ships may under certain conditions be granted an exemption from this rule where they are rented or leased by Swedish juridical persons through bareboat charter contracts (CPC 83103).</w:t>
      </w:r>
    </w:p>
    <w:p w14:paraId="6F649662" w14:textId="77777777" w:rsidR="00C032C8" w:rsidRPr="00187CCE" w:rsidRDefault="00C032C8" w:rsidP="00C032C8">
      <w:pPr>
        <w:ind w:left="567"/>
      </w:pPr>
    </w:p>
    <w:p w14:paraId="00EA20FF" w14:textId="77777777" w:rsidR="00C032C8" w:rsidRPr="00187CCE" w:rsidRDefault="00C032C8" w:rsidP="00C032C8">
      <w:pPr>
        <w:ind w:left="567"/>
        <w:contextualSpacing/>
        <w:rPr>
          <w:iCs/>
          <w:szCs w:val="24"/>
        </w:rPr>
      </w:pPr>
      <w:r w:rsidRPr="00187CCE">
        <w:rPr>
          <w:iCs/>
          <w:szCs w:val="24"/>
        </w:rPr>
        <w:t>Measures:</w:t>
      </w:r>
    </w:p>
    <w:p w14:paraId="31007FA0" w14:textId="77777777" w:rsidR="00C032C8" w:rsidRPr="00187CCE" w:rsidRDefault="00C032C8" w:rsidP="00C032C8">
      <w:pPr>
        <w:ind w:left="567"/>
        <w:contextualSpacing/>
        <w:rPr>
          <w:iCs/>
          <w:szCs w:val="24"/>
        </w:rPr>
      </w:pPr>
    </w:p>
    <w:p w14:paraId="7B2CDE4F" w14:textId="77777777" w:rsidR="00C032C8" w:rsidRPr="00187CCE" w:rsidRDefault="00C032C8" w:rsidP="00C032C8">
      <w:pPr>
        <w:ind w:left="567"/>
        <w:contextualSpacing/>
        <w:rPr>
          <w:iCs/>
          <w:szCs w:val="24"/>
        </w:rPr>
      </w:pPr>
      <w:r w:rsidRPr="00187CCE">
        <w:rPr>
          <w:iCs/>
          <w:szCs w:val="24"/>
        </w:rPr>
        <w:t>SE: Sjölagen (Maritime Law) (1994:1009), Chapter 1, § 1.</w:t>
      </w:r>
    </w:p>
    <w:p w14:paraId="03598975" w14:textId="77777777" w:rsidR="00C032C8" w:rsidRPr="00187CCE" w:rsidRDefault="00C032C8" w:rsidP="00C032C8">
      <w:pPr>
        <w:ind w:left="567"/>
      </w:pPr>
    </w:p>
    <w:p w14:paraId="1CFAF60B" w14:textId="6BE6A501" w:rsidR="00C032C8" w:rsidRPr="00187CCE" w:rsidRDefault="00C032C8" w:rsidP="00C032C8">
      <w:pPr>
        <w:ind w:left="567"/>
      </w:pPr>
      <w:r w:rsidRPr="00187CCE">
        <w:t>With respect to Cross-border trade in services – Local presence:</w:t>
      </w:r>
    </w:p>
    <w:p w14:paraId="62BDC1BC" w14:textId="77777777" w:rsidR="00C032C8" w:rsidRPr="00187CCE" w:rsidRDefault="00C032C8" w:rsidP="00C032C8">
      <w:pPr>
        <w:ind w:left="567"/>
      </w:pPr>
    </w:p>
    <w:p w14:paraId="24BE3CEA" w14:textId="77777777" w:rsidR="00C032C8" w:rsidRPr="00187CCE" w:rsidRDefault="00C032C8" w:rsidP="00C032C8">
      <w:pPr>
        <w:ind w:left="567"/>
      </w:pPr>
      <w:r w:rsidRPr="00187CCE">
        <w:t>In SE: Suppliers of rental or leasing services of cars and certain off-road vehicles (terrängmotorfordon) without a driver, rented or leased for a period of less than one year, are obliged to appoint someone to be responsible for ensuring, among other things, that the business is conducted in accordance with applicable rules and regulations and that the road traffic safety rules are followed. The responsible person must reside in the EEA (CPC 831).</w:t>
      </w:r>
    </w:p>
    <w:p w14:paraId="31339AE6" w14:textId="77777777" w:rsidR="00C032C8" w:rsidRPr="00187CCE" w:rsidRDefault="00C032C8" w:rsidP="00C032C8">
      <w:pPr>
        <w:ind w:left="567"/>
      </w:pPr>
    </w:p>
    <w:p w14:paraId="23CA44BF" w14:textId="433CC507" w:rsidR="00C032C8" w:rsidRPr="00187CCE" w:rsidRDefault="004C14A6" w:rsidP="00C032C8">
      <w:pPr>
        <w:ind w:left="567"/>
      </w:pPr>
      <w:r w:rsidRPr="00187CCE">
        <w:br w:type="page"/>
      </w:r>
      <w:r w:rsidR="00C032C8" w:rsidRPr="00187CCE">
        <w:lastRenderedPageBreak/>
        <w:t>Measures:</w:t>
      </w:r>
    </w:p>
    <w:p w14:paraId="21BC090A" w14:textId="77777777" w:rsidR="00C032C8" w:rsidRPr="00187CCE" w:rsidRDefault="00C032C8" w:rsidP="00C032C8">
      <w:pPr>
        <w:ind w:left="567"/>
      </w:pPr>
    </w:p>
    <w:p w14:paraId="45B37A35" w14:textId="77777777" w:rsidR="00C032C8" w:rsidRPr="00187CCE" w:rsidRDefault="00C032C8" w:rsidP="00C032C8">
      <w:pPr>
        <w:ind w:left="567"/>
      </w:pPr>
      <w:r w:rsidRPr="00187CCE">
        <w:t>SE: Lag (1998: 492) om biluthyrning (Act on renting and leasing cars).</w:t>
      </w:r>
    </w:p>
    <w:p w14:paraId="1164183A" w14:textId="77777777" w:rsidR="00C032C8" w:rsidRPr="00187CCE" w:rsidRDefault="00C032C8" w:rsidP="00C032C8"/>
    <w:p w14:paraId="48021BCC" w14:textId="627F8D24" w:rsidR="00C032C8" w:rsidRPr="00187CCE" w:rsidRDefault="00C032C8" w:rsidP="00C032C8">
      <w:pPr>
        <w:ind w:left="567" w:hanging="567"/>
      </w:pPr>
      <w:bookmarkStart w:id="147" w:name="_Toc5371308"/>
      <w:r w:rsidRPr="00187CCE">
        <w:t>(b)</w:t>
      </w:r>
      <w:r w:rsidRPr="00187CCE">
        <w:tab/>
        <w:t>Rental or leasing services and other business services related to aviation</w:t>
      </w:r>
      <w:bookmarkEnd w:id="147"/>
      <w:r w:rsidRPr="00187CCE">
        <w:t xml:space="preserve"> (CPC 83104)</w:t>
      </w:r>
    </w:p>
    <w:p w14:paraId="13F139D4" w14:textId="77777777" w:rsidR="00C032C8" w:rsidRPr="00187CCE" w:rsidRDefault="00C032C8" w:rsidP="00C032C8"/>
    <w:p w14:paraId="28442FE4" w14:textId="77777777" w:rsidR="00C032C8" w:rsidRPr="00187CCE" w:rsidRDefault="00C032C8" w:rsidP="00C032C8">
      <w:pPr>
        <w:ind w:left="567"/>
      </w:pPr>
      <w:r w:rsidRPr="00187CCE">
        <w:t>With respect to Investment liberalisation – National treatment, Most-favoured-nation treatment, and Cross-border trade in services – National treatment, Most-favoured-nation treatment:</w:t>
      </w:r>
    </w:p>
    <w:p w14:paraId="5AEE084E" w14:textId="77777777" w:rsidR="00C032C8" w:rsidRPr="00187CCE" w:rsidRDefault="00C032C8" w:rsidP="00C032C8">
      <w:pPr>
        <w:ind w:left="567"/>
      </w:pPr>
    </w:p>
    <w:p w14:paraId="78C1874D" w14:textId="77777777" w:rsidR="00C032C8" w:rsidRPr="00187CCE" w:rsidRDefault="00C032C8" w:rsidP="00C032C8">
      <w:pPr>
        <w:ind w:left="567"/>
      </w:pPr>
      <w:r w:rsidRPr="00187CCE">
        <w:t>The EU: For rental or leasing of aircraft without crew (dry lease), aircraft used by an air carrier of the European Union are subject to applicable aircraft registration requirements. A dry lease agreement to which a European Union carrier is a party shall be subject to requirements in the European Union or national law on aviation safety, such as prior approval and other conditions applicable to the use of third countries' registered aircraft. To be registered, aircraft may be required to be owned either by natural persons meeting specific nationality criteria or by enterprises meeting specific criteria regarding ownership of capital and control (CPC 83104).</w:t>
      </w:r>
    </w:p>
    <w:p w14:paraId="3370958D" w14:textId="77777777" w:rsidR="00C032C8" w:rsidRPr="00187CCE" w:rsidRDefault="00C032C8" w:rsidP="00C032C8">
      <w:pPr>
        <w:ind w:left="567"/>
      </w:pPr>
    </w:p>
    <w:p w14:paraId="01261061" w14:textId="73800F71" w:rsidR="00C032C8" w:rsidRPr="00187CCE" w:rsidRDefault="004C14A6" w:rsidP="00C032C8">
      <w:pPr>
        <w:ind w:left="567"/>
      </w:pPr>
      <w:r w:rsidRPr="00187CCE">
        <w:br w:type="page"/>
      </w:r>
      <w:r w:rsidR="00C032C8" w:rsidRPr="00187CCE">
        <w:lastRenderedPageBreak/>
        <w:t>With respect to computer reservation system (CRS) services, where European Union air carriers are not accorded, by CRS services suppliers operating outside the European Union, equivalent (meaning non-discriminatory) treatment to the treatment provided by European</w:t>
      </w:r>
      <w:r w:rsidR="00AA27FE" w:rsidRPr="00187CCE">
        <w:t> </w:t>
      </w:r>
      <w:r w:rsidR="00C032C8" w:rsidRPr="00187CCE">
        <w:t>Union CRS service suppliers to air carriers of a third country in the European</w:t>
      </w:r>
      <w:r w:rsidR="00AA27FE" w:rsidRPr="00187CCE">
        <w:t> </w:t>
      </w:r>
      <w:r w:rsidR="00C032C8" w:rsidRPr="00187CCE">
        <w:t>Union, or where European Union CRS services suppliers are not accorded, by non</w:t>
      </w:r>
      <w:r w:rsidR="00AA27FE" w:rsidRPr="00187CCE">
        <w:noBreakHyphen/>
      </w:r>
      <w:r w:rsidR="00C032C8" w:rsidRPr="00187CCE">
        <w:t>European Union air carriers, equivalent treatment to the treatment provided by air carriers in the European Union to CRS service suppliers of a third country, measures may be taken to accord the equivalent discriminatory treatment, respectively, to the non-European Union air carriers by the CRS services suppliers operating in the European Union, or to the non</w:t>
      </w:r>
      <w:r w:rsidR="00671F11" w:rsidRPr="00187CCE">
        <w:noBreakHyphen/>
      </w:r>
      <w:r w:rsidR="00C032C8" w:rsidRPr="00187CCE">
        <w:t>European Union CRS services suppliers by European Union air carriers.</w:t>
      </w:r>
    </w:p>
    <w:p w14:paraId="2C4EF7A9" w14:textId="77777777" w:rsidR="00C032C8" w:rsidRPr="00187CCE" w:rsidRDefault="00C032C8" w:rsidP="00C032C8">
      <w:pPr>
        <w:ind w:left="567"/>
      </w:pPr>
    </w:p>
    <w:p w14:paraId="6C7FDE7E" w14:textId="77777777" w:rsidR="00C032C8" w:rsidRPr="00187CCE" w:rsidRDefault="00C032C8" w:rsidP="00C032C8">
      <w:pPr>
        <w:ind w:left="567"/>
      </w:pPr>
      <w:r w:rsidRPr="00187CCE">
        <w:t>Measures:</w:t>
      </w:r>
    </w:p>
    <w:p w14:paraId="008773C9" w14:textId="77777777" w:rsidR="00C032C8" w:rsidRPr="00187CCE" w:rsidRDefault="00C032C8" w:rsidP="00C032C8">
      <w:pPr>
        <w:ind w:left="567"/>
      </w:pPr>
    </w:p>
    <w:p w14:paraId="6771A661" w14:textId="77777777" w:rsidR="00C032C8" w:rsidRPr="00187CCE" w:rsidRDefault="00C032C8" w:rsidP="00C032C8">
      <w:pPr>
        <w:ind w:left="567"/>
      </w:pPr>
      <w:r w:rsidRPr="00187CCE">
        <w:t>EU: Regulation (EC) No 1008/2008 of the European Parliament and of the Council</w:t>
      </w:r>
      <w:r w:rsidRPr="00187CCE">
        <w:rPr>
          <w:rStyle w:val="FootnoteReference"/>
        </w:rPr>
        <w:footnoteReference w:id="40"/>
      </w:r>
      <w:r w:rsidRPr="00187CCE">
        <w:t>; and Regulation (EC) No 80/2009 of the European Parliament and of the Council</w:t>
      </w:r>
      <w:r w:rsidRPr="00187CCE">
        <w:rPr>
          <w:rStyle w:val="FootnoteReference"/>
        </w:rPr>
        <w:footnoteReference w:id="41"/>
      </w:r>
      <w:r w:rsidRPr="00187CCE">
        <w:t>.</w:t>
      </w:r>
    </w:p>
    <w:p w14:paraId="0E08D892" w14:textId="77777777" w:rsidR="00C032C8" w:rsidRPr="00187CCE" w:rsidRDefault="00C032C8" w:rsidP="00C032C8">
      <w:pPr>
        <w:ind w:left="567"/>
      </w:pPr>
    </w:p>
    <w:p w14:paraId="04690540" w14:textId="5B0B1D5D" w:rsidR="00C032C8" w:rsidRPr="00187CCE" w:rsidRDefault="004C14A6" w:rsidP="00C032C8">
      <w:pPr>
        <w:ind w:left="567"/>
      </w:pPr>
      <w:r w:rsidRPr="00187CCE">
        <w:br w:type="page"/>
      </w:r>
      <w:r w:rsidR="00C032C8" w:rsidRPr="00187CCE">
        <w:lastRenderedPageBreak/>
        <w:t>With respect to Investment liberalisation – National treatment and Cross-border trade in services – National treatment</w:t>
      </w:r>
      <w:r w:rsidRPr="00187CCE">
        <w:t>:</w:t>
      </w:r>
    </w:p>
    <w:p w14:paraId="4BFB222B" w14:textId="77777777" w:rsidR="00C032C8" w:rsidRPr="00187CCE" w:rsidRDefault="00C032C8" w:rsidP="00C032C8">
      <w:pPr>
        <w:ind w:left="567"/>
      </w:pPr>
    </w:p>
    <w:p w14:paraId="7C5AB51E" w14:textId="12DD5645" w:rsidR="00C032C8" w:rsidRPr="00187CCE" w:rsidRDefault="00C032C8" w:rsidP="00C032C8">
      <w:pPr>
        <w:ind w:left="567"/>
      </w:pPr>
      <w:r w:rsidRPr="00187CCE">
        <w:t>In BE: Private (civil) aircraft belonging to natural persons who are not nationals of a Member</w:t>
      </w:r>
      <w:r w:rsidR="005A1D3E" w:rsidRPr="00187CCE">
        <w:t> </w:t>
      </w:r>
      <w:r w:rsidRPr="00187CCE">
        <w:t>State of the EEA may only be registered if they are domiciled or resident in Belgium without interruption for at least one year. Private (civil) aircraft belonging to foreign legal entities not formed in accordance with the law of a member state of the EEA may only be registered if they have a seat of operations, an agency or an office in Belgium without interruption for at least one year (CPC 83104).</w:t>
      </w:r>
    </w:p>
    <w:p w14:paraId="3EE33683" w14:textId="77777777" w:rsidR="00C032C8" w:rsidRPr="00187CCE" w:rsidRDefault="00C032C8" w:rsidP="00C032C8">
      <w:pPr>
        <w:ind w:left="567"/>
      </w:pPr>
    </w:p>
    <w:p w14:paraId="2DAF07BF" w14:textId="77777777" w:rsidR="00C032C8" w:rsidRPr="00187CCE" w:rsidRDefault="00C032C8" w:rsidP="00C032C8">
      <w:pPr>
        <w:ind w:left="567"/>
        <w:rPr>
          <w:lang w:val="fr-BE"/>
        </w:rPr>
      </w:pPr>
      <w:r w:rsidRPr="00187CCE">
        <w:rPr>
          <w:lang w:val="fr-BE"/>
        </w:rPr>
        <w:t>Measures:</w:t>
      </w:r>
    </w:p>
    <w:p w14:paraId="2EC90128" w14:textId="77777777" w:rsidR="00C032C8" w:rsidRPr="00187CCE" w:rsidRDefault="00C032C8" w:rsidP="00C032C8">
      <w:pPr>
        <w:ind w:left="567"/>
        <w:rPr>
          <w:lang w:val="fr-BE"/>
        </w:rPr>
      </w:pPr>
    </w:p>
    <w:p w14:paraId="703E1C0B" w14:textId="77777777" w:rsidR="00C032C8" w:rsidRPr="00187CCE" w:rsidRDefault="00C032C8" w:rsidP="00C032C8">
      <w:pPr>
        <w:ind w:left="567"/>
        <w:rPr>
          <w:lang w:val="fr-BE"/>
        </w:rPr>
      </w:pPr>
      <w:r w:rsidRPr="00187CCE">
        <w:rPr>
          <w:lang w:val="fr-BE"/>
        </w:rPr>
        <w:t>BE: Arrêté Royal du 15 mars 1954 réglementant la navigation aérienne.</w:t>
      </w:r>
    </w:p>
    <w:p w14:paraId="19C6BAE6" w14:textId="77777777" w:rsidR="00C032C8" w:rsidRPr="00187CCE" w:rsidRDefault="00C032C8" w:rsidP="00C032C8">
      <w:pPr>
        <w:ind w:left="567"/>
        <w:rPr>
          <w:lang w:val="fr-BE"/>
        </w:rPr>
      </w:pPr>
    </w:p>
    <w:p w14:paraId="77FCC86B" w14:textId="77777777" w:rsidR="00C032C8" w:rsidRPr="00187CCE" w:rsidRDefault="00C032C8" w:rsidP="00C032C8">
      <w:pPr>
        <w:ind w:left="567" w:hanging="567"/>
      </w:pPr>
      <w:bookmarkStart w:id="148" w:name="_Toc5371309"/>
      <w:r w:rsidRPr="00187CCE">
        <w:t>(</w:t>
      </w:r>
      <w:bookmarkStart w:id="149" w:name="_Toc452570615"/>
      <w:r w:rsidRPr="00187CCE">
        <w:t>c)</w:t>
      </w:r>
      <w:r w:rsidRPr="00187CCE">
        <w:tab/>
        <w:t>Services related to management consulting – arbitration and conciliation services</w:t>
      </w:r>
      <w:bookmarkEnd w:id="149"/>
      <w:r w:rsidRPr="00187CCE">
        <w:t xml:space="preserve"> (CPC 86602)</w:t>
      </w:r>
      <w:bookmarkEnd w:id="148"/>
    </w:p>
    <w:p w14:paraId="37A199EC" w14:textId="77777777" w:rsidR="00C032C8" w:rsidRPr="00187CCE" w:rsidRDefault="00C032C8" w:rsidP="00C032C8"/>
    <w:p w14:paraId="4D9ABFAF" w14:textId="77777777" w:rsidR="00C032C8" w:rsidRPr="00187CCE" w:rsidRDefault="00C032C8" w:rsidP="00C032C8">
      <w:pPr>
        <w:ind w:left="567"/>
      </w:pPr>
      <w:r w:rsidRPr="00187CCE">
        <w:t>With respect to Cross-border trade in services – National treatment, Local presence:</w:t>
      </w:r>
    </w:p>
    <w:p w14:paraId="44B88B51" w14:textId="77777777" w:rsidR="00C032C8" w:rsidRPr="00187CCE" w:rsidRDefault="00C032C8" w:rsidP="00C032C8">
      <w:pPr>
        <w:ind w:left="567"/>
      </w:pPr>
    </w:p>
    <w:p w14:paraId="76C58E18" w14:textId="50433E0D" w:rsidR="00C032C8" w:rsidRPr="00187CCE" w:rsidRDefault="00C032C8" w:rsidP="00C032C8">
      <w:pPr>
        <w:ind w:left="567"/>
      </w:pPr>
      <w:r w:rsidRPr="00187CCE">
        <w:t>In BG: For mediation, permanent or long-term residency in the Republic of Bulgaria is required for citizens of countries other than a member state of the EEA or the Swiss</w:t>
      </w:r>
      <w:r w:rsidR="005A1D3E" w:rsidRPr="00187CCE">
        <w:t> </w:t>
      </w:r>
      <w:r w:rsidRPr="00187CCE">
        <w:t>Confederation.</w:t>
      </w:r>
    </w:p>
    <w:p w14:paraId="13E92F99" w14:textId="77777777" w:rsidR="00C032C8" w:rsidRPr="00187CCE" w:rsidRDefault="00C032C8" w:rsidP="00C032C8">
      <w:pPr>
        <w:ind w:left="567"/>
      </w:pPr>
    </w:p>
    <w:p w14:paraId="73D3C43D" w14:textId="7D8BC686" w:rsidR="00C032C8" w:rsidRPr="00187CCE" w:rsidRDefault="00C032C8" w:rsidP="00C032C8">
      <w:pPr>
        <w:ind w:left="567"/>
      </w:pPr>
      <w:r w:rsidRPr="00187CCE">
        <w:t>In HU: An authorisation, by means of admission into the register, by the minister in charge of the juridical system is required for the pursuit of mediation (such as arbitration and conciliation) activities which may only be granted to legal or natural persons that are established in or resident in Hungary.</w:t>
      </w:r>
    </w:p>
    <w:p w14:paraId="1E1C5930" w14:textId="77777777" w:rsidR="00C032C8" w:rsidRPr="00187CCE" w:rsidRDefault="00C032C8" w:rsidP="00C032C8">
      <w:pPr>
        <w:ind w:left="567"/>
      </w:pPr>
    </w:p>
    <w:p w14:paraId="4096582F" w14:textId="1E56D813" w:rsidR="00C032C8" w:rsidRPr="00187CCE" w:rsidRDefault="004C14A6" w:rsidP="00C032C8">
      <w:pPr>
        <w:ind w:left="567"/>
      </w:pPr>
      <w:r w:rsidRPr="00187CCE">
        <w:br w:type="page"/>
      </w:r>
      <w:r w:rsidR="00C032C8" w:rsidRPr="00187CCE">
        <w:lastRenderedPageBreak/>
        <w:t>Measures:</w:t>
      </w:r>
    </w:p>
    <w:p w14:paraId="62C1E36E" w14:textId="77777777" w:rsidR="00C032C8" w:rsidRPr="00187CCE" w:rsidRDefault="00C032C8" w:rsidP="00C032C8">
      <w:pPr>
        <w:ind w:left="567"/>
      </w:pPr>
    </w:p>
    <w:p w14:paraId="433EE36E" w14:textId="77777777" w:rsidR="00C032C8" w:rsidRPr="00187CCE" w:rsidRDefault="00C032C8" w:rsidP="00C032C8">
      <w:pPr>
        <w:ind w:left="567"/>
      </w:pPr>
      <w:r w:rsidRPr="00187CCE">
        <w:t>BG: Mediation Act, Art. 8.</w:t>
      </w:r>
    </w:p>
    <w:p w14:paraId="5EA7BF16" w14:textId="77777777" w:rsidR="00C032C8" w:rsidRPr="00187CCE" w:rsidRDefault="00C032C8" w:rsidP="00C032C8">
      <w:pPr>
        <w:ind w:left="567"/>
      </w:pPr>
    </w:p>
    <w:p w14:paraId="645A9DCF" w14:textId="77777777" w:rsidR="00C032C8" w:rsidRPr="00187CCE" w:rsidRDefault="00C032C8" w:rsidP="00C032C8">
      <w:pPr>
        <w:ind w:left="567"/>
      </w:pPr>
      <w:r w:rsidRPr="00187CCE">
        <w:t>HU: Act LV of 2002 on Mediation.</w:t>
      </w:r>
    </w:p>
    <w:p w14:paraId="036500D8" w14:textId="77777777" w:rsidR="00C032C8" w:rsidRPr="00187CCE" w:rsidRDefault="00C032C8" w:rsidP="00C032C8"/>
    <w:p w14:paraId="54DE0E7F" w14:textId="77777777" w:rsidR="00C032C8" w:rsidRPr="00187CCE" w:rsidRDefault="00C032C8" w:rsidP="00C032C8">
      <w:pPr>
        <w:ind w:left="567" w:hanging="567"/>
      </w:pPr>
      <w:bookmarkStart w:id="150" w:name="_Toc5371310"/>
      <w:r w:rsidRPr="00187CCE">
        <w:t>(</w:t>
      </w:r>
      <w:bookmarkStart w:id="151" w:name="_Toc452570616"/>
      <w:r w:rsidRPr="00187CCE">
        <w:t>d)</w:t>
      </w:r>
      <w:r w:rsidRPr="00187CCE">
        <w:tab/>
        <w:t>Technical testing and analysis services</w:t>
      </w:r>
      <w:bookmarkEnd w:id="151"/>
      <w:r w:rsidRPr="00187CCE">
        <w:t xml:space="preserve"> (CPC 8676)</w:t>
      </w:r>
      <w:bookmarkEnd w:id="150"/>
    </w:p>
    <w:p w14:paraId="65DF0888" w14:textId="77777777" w:rsidR="00C032C8" w:rsidRPr="00187CCE" w:rsidRDefault="00C032C8" w:rsidP="00C032C8"/>
    <w:p w14:paraId="385746E9" w14:textId="77777777" w:rsidR="00C032C8" w:rsidRPr="00187CCE" w:rsidRDefault="00C032C8" w:rsidP="00C032C8">
      <w:pPr>
        <w:ind w:left="567"/>
      </w:pPr>
      <w:r w:rsidRPr="00187CCE">
        <w:t>With respect to Investment liberalisation – National treatment and Cross-border trade in services – National treatment:</w:t>
      </w:r>
    </w:p>
    <w:p w14:paraId="07483C01" w14:textId="77777777" w:rsidR="00C032C8" w:rsidRPr="00187CCE" w:rsidRDefault="00C032C8" w:rsidP="00C032C8">
      <w:pPr>
        <w:ind w:left="567"/>
      </w:pPr>
    </w:p>
    <w:p w14:paraId="7932A04B" w14:textId="77777777" w:rsidR="00C032C8" w:rsidRPr="00187CCE" w:rsidRDefault="00C032C8" w:rsidP="00C032C8">
      <w:pPr>
        <w:ind w:left="567"/>
      </w:pPr>
      <w:r w:rsidRPr="00187CCE">
        <w:t>In CY: The provision of services by chemists and biologists requires nationality of a Member State.</w:t>
      </w:r>
    </w:p>
    <w:p w14:paraId="263C4459" w14:textId="77777777" w:rsidR="00C032C8" w:rsidRPr="00187CCE" w:rsidRDefault="00C032C8" w:rsidP="00C032C8">
      <w:pPr>
        <w:ind w:left="567"/>
      </w:pPr>
    </w:p>
    <w:p w14:paraId="7116E1C5" w14:textId="77777777" w:rsidR="00C032C8" w:rsidRPr="00187CCE" w:rsidRDefault="00C032C8" w:rsidP="00C032C8">
      <w:pPr>
        <w:ind w:left="567"/>
      </w:pPr>
      <w:r w:rsidRPr="00187CCE">
        <w:t>In FR: The professions of biologist are reserved for natural persons, EEA nationality required.</w:t>
      </w:r>
    </w:p>
    <w:p w14:paraId="15E041CC" w14:textId="77777777" w:rsidR="00C032C8" w:rsidRPr="00187CCE" w:rsidRDefault="00C032C8" w:rsidP="00C032C8">
      <w:pPr>
        <w:ind w:left="567"/>
      </w:pPr>
    </w:p>
    <w:p w14:paraId="5748F311" w14:textId="7EC2AE8D" w:rsidR="00C032C8" w:rsidRPr="00187CCE" w:rsidRDefault="00C032C8" w:rsidP="00C032C8">
      <w:pPr>
        <w:ind w:left="567"/>
      </w:pPr>
      <w:r w:rsidRPr="00187CCE">
        <w:t>Measures:</w:t>
      </w:r>
    </w:p>
    <w:p w14:paraId="24A1C9B7" w14:textId="77777777" w:rsidR="00C032C8" w:rsidRPr="00187CCE" w:rsidRDefault="00C032C8" w:rsidP="00C032C8">
      <w:pPr>
        <w:ind w:left="567"/>
      </w:pPr>
    </w:p>
    <w:p w14:paraId="6DC43297" w14:textId="77777777" w:rsidR="00C032C8" w:rsidRPr="00187CCE" w:rsidRDefault="00C032C8" w:rsidP="00C032C8">
      <w:pPr>
        <w:ind w:left="567"/>
      </w:pPr>
      <w:r w:rsidRPr="00187CCE">
        <w:t>CY: Registration of Chemists Law of 1988 (Law 157/1988), as amended.</w:t>
      </w:r>
    </w:p>
    <w:p w14:paraId="1AD5C524" w14:textId="77777777" w:rsidR="00C032C8" w:rsidRPr="00187CCE" w:rsidRDefault="00C032C8" w:rsidP="00C032C8">
      <w:pPr>
        <w:ind w:left="567"/>
      </w:pPr>
    </w:p>
    <w:p w14:paraId="15F8BA57" w14:textId="77777777" w:rsidR="00C032C8" w:rsidRPr="00187CCE" w:rsidRDefault="00C032C8" w:rsidP="00C032C8">
      <w:pPr>
        <w:ind w:left="567"/>
        <w:rPr>
          <w:lang w:val="fr-BE"/>
        </w:rPr>
      </w:pPr>
      <w:r w:rsidRPr="00187CCE">
        <w:rPr>
          <w:lang w:val="fr-BE"/>
        </w:rPr>
        <w:t>FR: Code de la Santé Publique.</w:t>
      </w:r>
    </w:p>
    <w:p w14:paraId="0211614B" w14:textId="77777777" w:rsidR="00C032C8" w:rsidRPr="00187CCE" w:rsidRDefault="00C032C8" w:rsidP="00C032C8">
      <w:pPr>
        <w:ind w:left="567"/>
        <w:rPr>
          <w:lang w:val="fr-BE"/>
        </w:rPr>
      </w:pPr>
    </w:p>
    <w:p w14:paraId="6FCE2ADF" w14:textId="77777777" w:rsidR="00C032C8" w:rsidRPr="00187CCE" w:rsidRDefault="00C032C8" w:rsidP="00C032C8">
      <w:pPr>
        <w:ind w:left="567"/>
      </w:pPr>
      <w:r w:rsidRPr="00187CCE">
        <w:t>With respect to Investment liberalisation – National treatment and Cross-border trade in services – Local presence:</w:t>
      </w:r>
    </w:p>
    <w:p w14:paraId="534FA8CB" w14:textId="77777777" w:rsidR="00C032C8" w:rsidRPr="00187CCE" w:rsidRDefault="00C032C8" w:rsidP="00C032C8">
      <w:pPr>
        <w:ind w:left="567"/>
      </w:pPr>
    </w:p>
    <w:p w14:paraId="320B675D" w14:textId="05B28751" w:rsidR="00C032C8" w:rsidRPr="00187CCE" w:rsidRDefault="00C032C8" w:rsidP="00C032C8">
      <w:pPr>
        <w:ind w:left="567"/>
      </w:pPr>
      <w:r w:rsidRPr="00187CCE">
        <w:t>In BG: Establishment in Bulgaria according to the Bulgarian Commercial Act and registration in the Commercial register is required for provision of technical testing and analysis services.</w:t>
      </w:r>
    </w:p>
    <w:p w14:paraId="7A8918AC" w14:textId="77777777" w:rsidR="00C032C8" w:rsidRPr="00187CCE" w:rsidRDefault="00C032C8" w:rsidP="00C032C8">
      <w:pPr>
        <w:ind w:left="567"/>
      </w:pPr>
    </w:p>
    <w:p w14:paraId="78848008" w14:textId="3EB06046" w:rsidR="00C032C8" w:rsidRPr="00187CCE" w:rsidRDefault="005A1D3E" w:rsidP="00C032C8">
      <w:pPr>
        <w:ind w:left="567"/>
      </w:pPr>
      <w:r w:rsidRPr="00187CCE">
        <w:br w:type="page"/>
      </w:r>
      <w:r w:rsidR="00C032C8" w:rsidRPr="00187CCE">
        <w:lastRenderedPageBreak/>
        <w:t>For the periodical inspection for proof of technical condition of road transport vehicles, the person should be registered in accordance with the Bulgarian Commercial Act or the Non</w:t>
      </w:r>
      <w:r w:rsidRPr="00187CCE">
        <w:noBreakHyphen/>
      </w:r>
      <w:r w:rsidR="00C032C8" w:rsidRPr="00187CCE">
        <w:t>Profit Legal Persons Act, or else be registered in another Member State of the EEA.</w:t>
      </w:r>
    </w:p>
    <w:p w14:paraId="0E30B55C" w14:textId="77777777" w:rsidR="00C032C8" w:rsidRPr="00187CCE" w:rsidRDefault="00C032C8" w:rsidP="00C032C8">
      <w:pPr>
        <w:ind w:left="567"/>
      </w:pPr>
    </w:p>
    <w:p w14:paraId="7DAA4709" w14:textId="77777777" w:rsidR="00C032C8" w:rsidRPr="00187CCE" w:rsidRDefault="00C032C8" w:rsidP="00C032C8">
      <w:pPr>
        <w:ind w:left="567"/>
      </w:pPr>
      <w:r w:rsidRPr="00187CCE">
        <w:t>The testing and analysis of the composition and purity of air and water may be conducted only by the Ministry of Environment and Water of Bulgaria, or its agencies in cooperation with the Bulgarian Academy of Sciences.</w:t>
      </w:r>
    </w:p>
    <w:p w14:paraId="08742274" w14:textId="77777777" w:rsidR="00C032C8" w:rsidRPr="00187CCE" w:rsidRDefault="00C032C8" w:rsidP="00C032C8">
      <w:pPr>
        <w:ind w:left="567"/>
      </w:pPr>
    </w:p>
    <w:p w14:paraId="6A5A6B1E" w14:textId="77777777" w:rsidR="00C032C8" w:rsidRPr="00187CCE" w:rsidRDefault="00C032C8" w:rsidP="00C032C8">
      <w:pPr>
        <w:ind w:left="567"/>
      </w:pPr>
      <w:r w:rsidRPr="00187CCE">
        <w:t>Measures:</w:t>
      </w:r>
    </w:p>
    <w:p w14:paraId="29CC59D5" w14:textId="77777777" w:rsidR="00C032C8" w:rsidRPr="00187CCE" w:rsidRDefault="00C032C8" w:rsidP="00C032C8">
      <w:pPr>
        <w:ind w:left="567"/>
      </w:pPr>
    </w:p>
    <w:p w14:paraId="1F9F047E" w14:textId="77777777" w:rsidR="00C032C8" w:rsidRPr="00187CCE" w:rsidRDefault="00C032C8" w:rsidP="00C032C8">
      <w:pPr>
        <w:ind w:left="567"/>
      </w:pPr>
      <w:r w:rsidRPr="00187CCE">
        <w:t>BG: Technical Requirements towards Products Act;</w:t>
      </w:r>
    </w:p>
    <w:p w14:paraId="327C0D85" w14:textId="77777777" w:rsidR="00C032C8" w:rsidRPr="00187CCE" w:rsidRDefault="00C032C8" w:rsidP="00C032C8">
      <w:pPr>
        <w:ind w:left="567"/>
      </w:pPr>
    </w:p>
    <w:p w14:paraId="5C1F868D" w14:textId="0DEA2111" w:rsidR="00C032C8" w:rsidRPr="00187CCE" w:rsidRDefault="00C032C8" w:rsidP="00C032C8">
      <w:pPr>
        <w:ind w:left="567"/>
      </w:pPr>
      <w:r w:rsidRPr="00187CCE">
        <w:t>Measurement Act;</w:t>
      </w:r>
    </w:p>
    <w:p w14:paraId="4079A3E4" w14:textId="77777777" w:rsidR="00C032C8" w:rsidRPr="00187CCE" w:rsidRDefault="00C032C8" w:rsidP="00C032C8">
      <w:pPr>
        <w:ind w:left="567"/>
      </w:pPr>
    </w:p>
    <w:p w14:paraId="15914569" w14:textId="77777777" w:rsidR="00C032C8" w:rsidRPr="00187CCE" w:rsidRDefault="00C032C8" w:rsidP="00C032C8">
      <w:pPr>
        <w:ind w:left="567"/>
      </w:pPr>
      <w:r w:rsidRPr="00187CCE">
        <w:t>Clean Ambient Air Act; and</w:t>
      </w:r>
    </w:p>
    <w:p w14:paraId="01208FFC" w14:textId="77777777" w:rsidR="00C032C8" w:rsidRPr="00187CCE" w:rsidRDefault="00C032C8" w:rsidP="00C032C8">
      <w:pPr>
        <w:ind w:left="567"/>
      </w:pPr>
    </w:p>
    <w:p w14:paraId="59406AEC" w14:textId="77777777" w:rsidR="00C032C8" w:rsidRPr="00187CCE" w:rsidRDefault="00C032C8" w:rsidP="00C032C8">
      <w:pPr>
        <w:ind w:left="567"/>
      </w:pPr>
      <w:r w:rsidRPr="00187CCE">
        <w:t>Water Act, Ordinance N-32 for the periodical inspection for proof of technical condition of road transport vehicles.</w:t>
      </w:r>
    </w:p>
    <w:p w14:paraId="1752B84E" w14:textId="77777777" w:rsidR="00C032C8" w:rsidRPr="00187CCE" w:rsidRDefault="00C032C8" w:rsidP="00C032C8">
      <w:pPr>
        <w:ind w:left="567"/>
      </w:pPr>
    </w:p>
    <w:p w14:paraId="5B753BBC" w14:textId="77D15170" w:rsidR="00C032C8" w:rsidRPr="00187CCE" w:rsidRDefault="00EC4105" w:rsidP="00C032C8">
      <w:pPr>
        <w:ind w:left="567"/>
      </w:pPr>
      <w:r w:rsidRPr="00187CCE">
        <w:br w:type="page"/>
      </w:r>
      <w:r w:rsidR="00C032C8" w:rsidRPr="00187CCE">
        <w:lastRenderedPageBreak/>
        <w:t>With respect to Investment liberalisation – National treatment, Most-favoured-nation treatment and Cross-border trade in services – National treatment, Most-favoured-nation treatment, Local presence:</w:t>
      </w:r>
    </w:p>
    <w:p w14:paraId="3B818C5D" w14:textId="77777777" w:rsidR="00C032C8" w:rsidRPr="00187CCE" w:rsidRDefault="00C032C8" w:rsidP="00C032C8">
      <w:pPr>
        <w:ind w:left="567"/>
      </w:pPr>
    </w:p>
    <w:p w14:paraId="73F2A94B" w14:textId="52D84673" w:rsidR="00C032C8" w:rsidRPr="00187CCE" w:rsidRDefault="00C032C8" w:rsidP="00C032C8">
      <w:pPr>
        <w:ind w:left="567"/>
      </w:pPr>
      <w:r w:rsidRPr="00187CCE">
        <w:t>In IT: For biologists, chemical analysts, agronomists and "periti agrari", residency and enrolment in the professional register are required. Third-country nationals can enrol under condition of reciprocity.</w:t>
      </w:r>
    </w:p>
    <w:p w14:paraId="3F559676" w14:textId="77777777" w:rsidR="00C032C8" w:rsidRPr="00187CCE" w:rsidRDefault="00C032C8" w:rsidP="00C032C8">
      <w:pPr>
        <w:ind w:left="567"/>
      </w:pPr>
    </w:p>
    <w:p w14:paraId="5179FC37" w14:textId="77777777" w:rsidR="00C032C8" w:rsidRPr="00187CCE" w:rsidRDefault="00C032C8" w:rsidP="00C032C8">
      <w:pPr>
        <w:ind w:left="567"/>
      </w:pPr>
      <w:r w:rsidRPr="00187CCE">
        <w:t>Measures:</w:t>
      </w:r>
    </w:p>
    <w:p w14:paraId="4FCDB188" w14:textId="77777777" w:rsidR="00C032C8" w:rsidRPr="00187CCE" w:rsidRDefault="00C032C8" w:rsidP="00C032C8">
      <w:pPr>
        <w:ind w:left="567"/>
      </w:pPr>
    </w:p>
    <w:p w14:paraId="2120894C" w14:textId="77777777" w:rsidR="00C032C8" w:rsidRPr="00187CCE" w:rsidRDefault="00C032C8" w:rsidP="00C032C8">
      <w:pPr>
        <w:ind w:left="567"/>
      </w:pPr>
      <w:r w:rsidRPr="00187CCE">
        <w:t>IT: Biologists, chemical analysts: Law 396/1967 on the profession of biologists; and Royal Decree 842/1928 on the profession of chemical analysts.</w:t>
      </w:r>
    </w:p>
    <w:p w14:paraId="783FE8BF" w14:textId="77777777" w:rsidR="00C032C8" w:rsidRPr="00187CCE" w:rsidRDefault="00C032C8" w:rsidP="00C032C8">
      <w:pPr>
        <w:ind w:left="567"/>
      </w:pPr>
    </w:p>
    <w:p w14:paraId="46D0D3CF" w14:textId="05346ACB" w:rsidR="00C032C8" w:rsidRPr="00187CCE" w:rsidRDefault="00C032C8" w:rsidP="00C032C8">
      <w:pPr>
        <w:ind w:left="567" w:hanging="567"/>
      </w:pPr>
      <w:bookmarkStart w:id="152" w:name="_Toc5371311"/>
      <w:r w:rsidRPr="00187CCE">
        <w:t>(</w:t>
      </w:r>
      <w:bookmarkStart w:id="153" w:name="_Toc452570617"/>
      <w:r w:rsidRPr="00187CCE">
        <w:t>e)</w:t>
      </w:r>
      <w:r w:rsidRPr="00187CCE">
        <w:tab/>
        <w:t>Related scientific and technical consulting services</w:t>
      </w:r>
      <w:bookmarkEnd w:id="153"/>
      <w:r w:rsidRPr="00187CCE">
        <w:t xml:space="preserve"> (CPC 8675)</w:t>
      </w:r>
      <w:bookmarkEnd w:id="152"/>
    </w:p>
    <w:p w14:paraId="545A7FBE" w14:textId="77777777" w:rsidR="00C032C8" w:rsidRPr="00187CCE" w:rsidRDefault="00C032C8" w:rsidP="00C032C8"/>
    <w:p w14:paraId="2EE38A2B" w14:textId="77777777" w:rsidR="00C032C8" w:rsidRPr="00187CCE" w:rsidRDefault="00C032C8" w:rsidP="00C032C8">
      <w:pPr>
        <w:ind w:left="567"/>
      </w:pPr>
      <w:r w:rsidRPr="00187CCE">
        <w:t>With respect to Investment liberalisation – National treatment, Most-favoured-nation treatment and Cross-border trade in services – National treatment, Most-favoured-nation treatment, Local presence:</w:t>
      </w:r>
    </w:p>
    <w:p w14:paraId="6A386DE8" w14:textId="77777777" w:rsidR="00C032C8" w:rsidRPr="00187CCE" w:rsidRDefault="00C032C8" w:rsidP="00C032C8">
      <w:pPr>
        <w:ind w:left="567"/>
      </w:pPr>
    </w:p>
    <w:p w14:paraId="11DD58C4" w14:textId="77777777" w:rsidR="00C032C8" w:rsidRPr="00187CCE" w:rsidRDefault="00C032C8" w:rsidP="00C032C8">
      <w:pPr>
        <w:ind w:left="567"/>
      </w:pPr>
      <w:r w:rsidRPr="00187CCE">
        <w:t>In IT: Residency or professional domicile in Italy is required for enrolment in the geologists' register, which is necessary for the practice of the professions of surveyor or geologist in order to provide services relating to the exploration and the operation of mines, etc. Nationality of a Member State is required; however, foreigners may enrol under condition of reciprocity.</w:t>
      </w:r>
    </w:p>
    <w:p w14:paraId="73A317DD" w14:textId="77777777" w:rsidR="00C032C8" w:rsidRPr="00187CCE" w:rsidRDefault="00C032C8" w:rsidP="00C032C8">
      <w:pPr>
        <w:ind w:left="567"/>
      </w:pPr>
    </w:p>
    <w:p w14:paraId="52D7701F" w14:textId="77777777" w:rsidR="00C032C8" w:rsidRPr="00187CCE" w:rsidRDefault="00C032C8" w:rsidP="00C032C8">
      <w:pPr>
        <w:ind w:left="567"/>
      </w:pPr>
      <w:r w:rsidRPr="00187CCE">
        <w:t>Measures:</w:t>
      </w:r>
    </w:p>
    <w:p w14:paraId="2DF53266" w14:textId="77777777" w:rsidR="00C032C8" w:rsidRPr="00187CCE" w:rsidRDefault="00C032C8" w:rsidP="00C032C8">
      <w:pPr>
        <w:ind w:left="567"/>
      </w:pPr>
    </w:p>
    <w:p w14:paraId="329B446E" w14:textId="77777777" w:rsidR="00C032C8" w:rsidRPr="00187CCE" w:rsidRDefault="00C032C8" w:rsidP="00C032C8">
      <w:pPr>
        <w:ind w:left="567"/>
      </w:pPr>
      <w:r w:rsidRPr="00187CCE">
        <w:t>IT: Geologists: Law 112/1963, Articles 2 and 5; D.P.R. 1403/1965, Article 1.</w:t>
      </w:r>
    </w:p>
    <w:p w14:paraId="099CED7B" w14:textId="77777777" w:rsidR="00C032C8" w:rsidRPr="00187CCE" w:rsidRDefault="00C032C8" w:rsidP="00C032C8">
      <w:pPr>
        <w:ind w:left="567"/>
      </w:pPr>
    </w:p>
    <w:p w14:paraId="644F4007" w14:textId="695CD72E" w:rsidR="00C032C8" w:rsidRPr="00187CCE" w:rsidRDefault="004C14A6" w:rsidP="00C032C8">
      <w:pPr>
        <w:ind w:left="567"/>
      </w:pPr>
      <w:r w:rsidRPr="00187CCE">
        <w:br w:type="page"/>
      </w:r>
      <w:r w:rsidR="00C032C8" w:rsidRPr="00187CCE">
        <w:lastRenderedPageBreak/>
        <w:t>With respect to Investment liberalisation – National treatment and Cross-border trade in services – National treatment, Local presence:</w:t>
      </w:r>
    </w:p>
    <w:p w14:paraId="4F583D29" w14:textId="77777777" w:rsidR="00C032C8" w:rsidRPr="00187CCE" w:rsidRDefault="00C032C8" w:rsidP="00C032C8">
      <w:pPr>
        <w:ind w:left="567"/>
      </w:pPr>
    </w:p>
    <w:p w14:paraId="072F27F6" w14:textId="77777777" w:rsidR="00C032C8" w:rsidRPr="00187CCE" w:rsidRDefault="00C032C8" w:rsidP="00C032C8">
      <w:pPr>
        <w:ind w:left="567"/>
      </w:pPr>
      <w:r w:rsidRPr="00187CCE">
        <w:t>In BG: For natural persons, nationality and residency of a Member State of the EEA or the Swiss Confederation is required in order to execute functions pertinent to geodesy, cartography and cadastral surveying. For legal entities, trade registration under the legislation of a Member State of the EEA or the Swiss Confederation is required.</w:t>
      </w:r>
    </w:p>
    <w:p w14:paraId="371CC895" w14:textId="77777777" w:rsidR="00C032C8" w:rsidRPr="00187CCE" w:rsidRDefault="00C032C8" w:rsidP="00C032C8">
      <w:pPr>
        <w:ind w:left="567"/>
      </w:pPr>
    </w:p>
    <w:p w14:paraId="6647C927" w14:textId="39ABF8A2" w:rsidR="00C032C8" w:rsidRPr="00187CCE" w:rsidRDefault="00C032C8" w:rsidP="00C032C8">
      <w:pPr>
        <w:ind w:left="567"/>
      </w:pPr>
      <w:r w:rsidRPr="00187CCE">
        <w:t>Measures:</w:t>
      </w:r>
    </w:p>
    <w:p w14:paraId="6AFCD2E1" w14:textId="77777777" w:rsidR="00C032C8" w:rsidRPr="00187CCE" w:rsidRDefault="00C032C8" w:rsidP="00C032C8">
      <w:pPr>
        <w:ind w:left="567"/>
      </w:pPr>
    </w:p>
    <w:p w14:paraId="0032E94B" w14:textId="77777777" w:rsidR="00C032C8" w:rsidRPr="00187CCE" w:rsidRDefault="00C032C8" w:rsidP="00C032C8">
      <w:pPr>
        <w:ind w:left="567"/>
      </w:pPr>
      <w:r w:rsidRPr="00187CCE">
        <w:t>BG: Cadastre and Property Register Act; and Geodesy and Cartography Act.</w:t>
      </w:r>
    </w:p>
    <w:p w14:paraId="3C2C96EC" w14:textId="77777777" w:rsidR="00C032C8" w:rsidRPr="00187CCE" w:rsidRDefault="00C032C8" w:rsidP="00C032C8">
      <w:pPr>
        <w:ind w:left="567"/>
      </w:pPr>
    </w:p>
    <w:p w14:paraId="15A6A9D0" w14:textId="77777777" w:rsidR="00C032C8" w:rsidRPr="00187CCE" w:rsidRDefault="00C032C8" w:rsidP="00C032C8">
      <w:pPr>
        <w:ind w:left="567"/>
      </w:pPr>
      <w:r w:rsidRPr="00187CCE">
        <w:t>With respect to Investment liberalisation – National Treatment and Cross-border trade in services – National treatment:</w:t>
      </w:r>
    </w:p>
    <w:p w14:paraId="35CD5CC4" w14:textId="77777777" w:rsidR="00C032C8" w:rsidRPr="00187CCE" w:rsidRDefault="00C032C8" w:rsidP="00C032C8">
      <w:pPr>
        <w:ind w:left="567"/>
      </w:pPr>
    </w:p>
    <w:p w14:paraId="226C9AA1" w14:textId="77777777" w:rsidR="00C032C8" w:rsidRPr="00187CCE" w:rsidRDefault="00C032C8" w:rsidP="00C032C8">
      <w:pPr>
        <w:ind w:left="567"/>
      </w:pPr>
      <w:r w:rsidRPr="00187CCE">
        <w:t>In CY: Nationality requirement applies for the provision of relevant services.</w:t>
      </w:r>
    </w:p>
    <w:p w14:paraId="3B74DAA5" w14:textId="77777777" w:rsidR="00C032C8" w:rsidRPr="00187CCE" w:rsidRDefault="00C032C8" w:rsidP="00C032C8">
      <w:pPr>
        <w:ind w:left="567"/>
      </w:pPr>
    </w:p>
    <w:p w14:paraId="0CF4C2B6" w14:textId="77777777" w:rsidR="00C032C8" w:rsidRPr="00187CCE" w:rsidRDefault="00C032C8" w:rsidP="00C032C8">
      <w:pPr>
        <w:ind w:left="567"/>
      </w:pPr>
      <w:r w:rsidRPr="00187CCE">
        <w:t>Measures:</w:t>
      </w:r>
    </w:p>
    <w:p w14:paraId="24DE80A2" w14:textId="77777777" w:rsidR="00C032C8" w:rsidRPr="00187CCE" w:rsidRDefault="00C032C8" w:rsidP="00C032C8">
      <w:pPr>
        <w:ind w:left="567"/>
      </w:pPr>
    </w:p>
    <w:p w14:paraId="06F98964" w14:textId="77777777" w:rsidR="00C032C8" w:rsidRPr="00187CCE" w:rsidRDefault="00C032C8" w:rsidP="00C032C8">
      <w:pPr>
        <w:ind w:left="567"/>
      </w:pPr>
      <w:r w:rsidRPr="00187CCE">
        <w:t>CY: Law 224/1990 as amended.</w:t>
      </w:r>
    </w:p>
    <w:p w14:paraId="2E188032" w14:textId="77777777" w:rsidR="00C032C8" w:rsidRPr="00187CCE" w:rsidRDefault="00C032C8" w:rsidP="00C032C8">
      <w:pPr>
        <w:ind w:left="567"/>
      </w:pPr>
    </w:p>
    <w:p w14:paraId="7CFAC0D9" w14:textId="77777777" w:rsidR="00C032C8" w:rsidRPr="00187CCE" w:rsidRDefault="00C032C8" w:rsidP="00C032C8">
      <w:pPr>
        <w:ind w:left="567"/>
      </w:pPr>
      <w:r w:rsidRPr="00187CCE">
        <w:t>With respect to Investment liberalisation – National treatment and Cross-border trade in services – National treatment, Local presence:</w:t>
      </w:r>
    </w:p>
    <w:p w14:paraId="3AC537FF" w14:textId="77777777" w:rsidR="00C032C8" w:rsidRPr="00187CCE" w:rsidRDefault="00C032C8" w:rsidP="00C032C8">
      <w:pPr>
        <w:ind w:left="567"/>
      </w:pPr>
    </w:p>
    <w:p w14:paraId="3B021285" w14:textId="77777777" w:rsidR="00C032C8" w:rsidRPr="00187CCE" w:rsidRDefault="00C032C8" w:rsidP="00C032C8">
      <w:pPr>
        <w:ind w:left="567"/>
      </w:pPr>
      <w:r w:rsidRPr="00187CCE">
        <w:t>In FR: For exploration and prospecting services establishment is required. This requirement may be waived for scientific researchers, by decision of the Minister of scientific research, in agreement with the Minister of Foreign affairs.</w:t>
      </w:r>
    </w:p>
    <w:p w14:paraId="598D4CD6" w14:textId="77777777" w:rsidR="00C032C8" w:rsidRPr="00187CCE" w:rsidRDefault="00C032C8" w:rsidP="00C032C8">
      <w:pPr>
        <w:ind w:left="567"/>
      </w:pPr>
    </w:p>
    <w:p w14:paraId="1CC98363" w14:textId="661CF901" w:rsidR="00C032C8" w:rsidRPr="00187CCE" w:rsidRDefault="004C14A6" w:rsidP="00C032C8">
      <w:pPr>
        <w:ind w:left="567"/>
        <w:rPr>
          <w:lang w:val="fr-BE"/>
        </w:rPr>
      </w:pPr>
      <w:r w:rsidRPr="00187CCE">
        <w:rPr>
          <w:lang w:val="fr-BE"/>
        </w:rPr>
        <w:br w:type="page"/>
      </w:r>
      <w:r w:rsidR="00C032C8" w:rsidRPr="00187CCE">
        <w:rPr>
          <w:lang w:val="fr-BE"/>
        </w:rPr>
        <w:lastRenderedPageBreak/>
        <w:t>Measures:</w:t>
      </w:r>
    </w:p>
    <w:p w14:paraId="79C2380A" w14:textId="77777777" w:rsidR="00C032C8" w:rsidRPr="00187CCE" w:rsidRDefault="00C032C8" w:rsidP="00C032C8">
      <w:pPr>
        <w:ind w:left="567"/>
        <w:rPr>
          <w:lang w:val="fr-BE"/>
        </w:rPr>
      </w:pPr>
    </w:p>
    <w:p w14:paraId="2AECD7FD" w14:textId="77777777" w:rsidR="00C032C8" w:rsidRPr="00187CCE" w:rsidRDefault="00C032C8" w:rsidP="00C032C8">
      <w:pPr>
        <w:ind w:left="567"/>
        <w:rPr>
          <w:lang w:val="fr-BE"/>
        </w:rPr>
      </w:pPr>
      <w:r w:rsidRPr="00187CCE">
        <w:rPr>
          <w:lang w:val="fr-BE"/>
        </w:rPr>
        <w:t>FR: Loi 46-942 du 7 mai 1946 and décret n°71-360 du 6 mai 1971.</w:t>
      </w:r>
    </w:p>
    <w:p w14:paraId="5B26BE3B" w14:textId="77777777" w:rsidR="00C032C8" w:rsidRPr="00187CCE" w:rsidRDefault="00C032C8" w:rsidP="00C032C8">
      <w:pPr>
        <w:ind w:left="567"/>
        <w:rPr>
          <w:lang w:val="fr-BE"/>
        </w:rPr>
      </w:pPr>
    </w:p>
    <w:p w14:paraId="785CB58C" w14:textId="2F89C751" w:rsidR="00C032C8" w:rsidRPr="00187CCE" w:rsidRDefault="00C032C8" w:rsidP="00C032C8">
      <w:pPr>
        <w:ind w:left="567"/>
      </w:pPr>
      <w:r w:rsidRPr="00187CCE">
        <w:t>With respect to Investment liberalisation – National treatment and Cross-border trade in services – National treatment, Local presence:</w:t>
      </w:r>
    </w:p>
    <w:p w14:paraId="17ADAD14" w14:textId="77777777" w:rsidR="00C032C8" w:rsidRPr="00187CCE" w:rsidRDefault="00C032C8" w:rsidP="00C032C8">
      <w:pPr>
        <w:ind w:left="567"/>
      </w:pPr>
    </w:p>
    <w:p w14:paraId="7CD59D6C" w14:textId="77777777" w:rsidR="00C032C8" w:rsidRPr="00187CCE" w:rsidRDefault="00C032C8" w:rsidP="00C032C8">
      <w:pPr>
        <w:ind w:left="567"/>
      </w:pPr>
      <w:r w:rsidRPr="00187CCE">
        <w:t>In HR: Services of basic geological, geodetic and mining consulting as well as related environmental protection consulting services in the territory of Croatia can be carried out only jointly with or through domestic juridical persons.</w:t>
      </w:r>
    </w:p>
    <w:p w14:paraId="2A052B2D" w14:textId="77777777" w:rsidR="00C032C8" w:rsidRPr="00187CCE" w:rsidRDefault="00C032C8" w:rsidP="00C032C8">
      <w:pPr>
        <w:ind w:left="567"/>
      </w:pPr>
    </w:p>
    <w:p w14:paraId="23562967" w14:textId="77777777" w:rsidR="00C032C8" w:rsidRPr="00187CCE" w:rsidRDefault="00C032C8" w:rsidP="00C032C8">
      <w:pPr>
        <w:ind w:left="567"/>
      </w:pPr>
      <w:r w:rsidRPr="00187CCE">
        <w:t>Measures:</w:t>
      </w:r>
    </w:p>
    <w:p w14:paraId="3B7F15E8" w14:textId="77777777" w:rsidR="00C032C8" w:rsidRPr="00187CCE" w:rsidRDefault="00C032C8" w:rsidP="00C032C8">
      <w:pPr>
        <w:ind w:left="567"/>
      </w:pPr>
    </w:p>
    <w:p w14:paraId="157835AF" w14:textId="77777777" w:rsidR="00C032C8" w:rsidRPr="00187CCE" w:rsidRDefault="00C032C8" w:rsidP="00C032C8">
      <w:pPr>
        <w:ind w:left="567"/>
      </w:pPr>
      <w:r w:rsidRPr="00187CCE">
        <w:t>HR: Ordinance on requirements for issuing approvals to juridical persons for performing professional environmental protection activities (OG No. 57/10), Arts. 32-35.</w:t>
      </w:r>
    </w:p>
    <w:p w14:paraId="3FB02A3B" w14:textId="77777777" w:rsidR="00C032C8" w:rsidRPr="00187CCE" w:rsidRDefault="00C032C8" w:rsidP="00C032C8"/>
    <w:p w14:paraId="6450E0FD" w14:textId="77777777" w:rsidR="00C032C8" w:rsidRPr="00187CCE" w:rsidRDefault="00C032C8" w:rsidP="00C032C8">
      <w:pPr>
        <w:ind w:left="567" w:hanging="567"/>
      </w:pPr>
      <w:bookmarkStart w:id="154" w:name="_Toc5371312"/>
      <w:r w:rsidRPr="00187CCE">
        <w:t>(</w:t>
      </w:r>
      <w:bookmarkStart w:id="155" w:name="_Toc452570618"/>
      <w:r w:rsidRPr="00187CCE">
        <w:t>f)</w:t>
      </w:r>
      <w:r w:rsidRPr="00187CCE">
        <w:tab/>
        <w:t>Services incidental to agriculture</w:t>
      </w:r>
      <w:bookmarkEnd w:id="155"/>
      <w:r w:rsidRPr="00187CCE">
        <w:t xml:space="preserve"> (part of CPC 88)</w:t>
      </w:r>
      <w:bookmarkEnd w:id="154"/>
    </w:p>
    <w:p w14:paraId="0DD435A9" w14:textId="77777777" w:rsidR="00C032C8" w:rsidRPr="00187CCE" w:rsidRDefault="00C032C8" w:rsidP="00C032C8"/>
    <w:p w14:paraId="211B4F84" w14:textId="77777777" w:rsidR="00C032C8" w:rsidRPr="00187CCE" w:rsidRDefault="00C032C8" w:rsidP="00C032C8">
      <w:pPr>
        <w:ind w:left="567"/>
      </w:pPr>
      <w:r w:rsidRPr="00187CCE">
        <w:t>With respect to Investment liberalisation – National treatment and Cross-border trade in services – National treatment, Most-favoured-nation treatment, Local presence:</w:t>
      </w:r>
    </w:p>
    <w:p w14:paraId="2FC63A7E" w14:textId="77777777" w:rsidR="00C032C8" w:rsidRPr="00187CCE" w:rsidRDefault="00C032C8" w:rsidP="00C032C8">
      <w:pPr>
        <w:ind w:left="567"/>
      </w:pPr>
    </w:p>
    <w:p w14:paraId="62BECECF" w14:textId="77777777" w:rsidR="00C032C8" w:rsidRPr="00187CCE" w:rsidRDefault="00C032C8" w:rsidP="00C032C8">
      <w:pPr>
        <w:ind w:left="567"/>
      </w:pPr>
      <w:r w:rsidRPr="00187CCE">
        <w:t>In IT: For biologists, chemical analysts, agronomists and "periti agrari", residency and enrolment in the professional register are required. Third-country nationals can enrol under condition of reciprocity.</w:t>
      </w:r>
    </w:p>
    <w:p w14:paraId="4D10CFA3" w14:textId="77777777" w:rsidR="00C032C8" w:rsidRPr="00187CCE" w:rsidRDefault="00C032C8" w:rsidP="00C032C8">
      <w:pPr>
        <w:ind w:left="567"/>
      </w:pPr>
    </w:p>
    <w:p w14:paraId="18FA8466" w14:textId="4B714D57" w:rsidR="00C032C8" w:rsidRPr="00187CCE" w:rsidRDefault="004C14A6" w:rsidP="00C032C8">
      <w:pPr>
        <w:ind w:left="567"/>
      </w:pPr>
      <w:r w:rsidRPr="00187CCE">
        <w:br w:type="page"/>
      </w:r>
      <w:r w:rsidR="00C032C8" w:rsidRPr="00187CCE">
        <w:lastRenderedPageBreak/>
        <w:t>Measures:</w:t>
      </w:r>
    </w:p>
    <w:p w14:paraId="5DB5EAE9" w14:textId="77777777" w:rsidR="00C032C8" w:rsidRPr="00187CCE" w:rsidRDefault="00C032C8" w:rsidP="00C032C8">
      <w:pPr>
        <w:ind w:left="567"/>
      </w:pPr>
    </w:p>
    <w:p w14:paraId="2701CCC8" w14:textId="77777777" w:rsidR="00C032C8" w:rsidRPr="00187CCE" w:rsidRDefault="00C032C8" w:rsidP="00C032C8">
      <w:pPr>
        <w:ind w:left="567"/>
      </w:pPr>
      <w:r w:rsidRPr="00187CCE">
        <w:t>IT: Biologists, chemical analysts: Law 396/1967 on the profession of biologists; and Royal Decree 842/1928 on the profession of chemical analysts.</w:t>
      </w:r>
    </w:p>
    <w:p w14:paraId="0B19C9DC" w14:textId="77777777" w:rsidR="00C032C8" w:rsidRPr="00187CCE" w:rsidRDefault="00C032C8" w:rsidP="00C032C8">
      <w:pPr>
        <w:ind w:left="567"/>
      </w:pPr>
    </w:p>
    <w:p w14:paraId="7761AF0C" w14:textId="1DA3E32F" w:rsidR="00C032C8" w:rsidRPr="00187CCE" w:rsidRDefault="00C032C8" w:rsidP="00C032C8">
      <w:pPr>
        <w:ind w:left="567"/>
      </w:pPr>
      <w:r w:rsidRPr="00187CCE">
        <w:t>With respect to Investment liberalisation – Most-favoured-nation treatment and Cross-border trade in services – Most-favoured-nation treatment:</w:t>
      </w:r>
    </w:p>
    <w:p w14:paraId="79854D0D" w14:textId="77777777" w:rsidR="00C032C8" w:rsidRPr="00187CCE" w:rsidRDefault="00C032C8" w:rsidP="00C032C8">
      <w:pPr>
        <w:ind w:left="567"/>
      </w:pPr>
    </w:p>
    <w:p w14:paraId="09E9E8EE" w14:textId="77777777" w:rsidR="00C032C8" w:rsidRPr="00187CCE" w:rsidRDefault="00C032C8" w:rsidP="00C032C8">
      <w:pPr>
        <w:ind w:left="567"/>
      </w:pPr>
      <w:r w:rsidRPr="00187CCE">
        <w:t>In PT: The professions of biologist, chemical analyst and agronomist are reserved for natural persons. For third-country nationals, reciprocity regime applies in the case of engineers and technical engineers (and not a citizenship requirement). For biologists, there is not a citizenship requirement nor a reciprocity requirement.</w:t>
      </w:r>
    </w:p>
    <w:p w14:paraId="6D99BA04" w14:textId="77777777" w:rsidR="00C032C8" w:rsidRPr="00187CCE" w:rsidRDefault="00C032C8" w:rsidP="00C032C8">
      <w:pPr>
        <w:ind w:left="567"/>
      </w:pPr>
    </w:p>
    <w:p w14:paraId="3D821733" w14:textId="77777777" w:rsidR="00C032C8" w:rsidRPr="00187CCE" w:rsidRDefault="00C032C8" w:rsidP="00C032C8">
      <w:pPr>
        <w:ind w:left="567"/>
      </w:pPr>
      <w:r w:rsidRPr="00187CCE">
        <w:t>Measures:</w:t>
      </w:r>
    </w:p>
    <w:p w14:paraId="42C0E129" w14:textId="77777777" w:rsidR="00C032C8" w:rsidRPr="00187CCE" w:rsidRDefault="00C032C8" w:rsidP="00C032C8">
      <w:pPr>
        <w:ind w:left="567"/>
      </w:pPr>
    </w:p>
    <w:p w14:paraId="7C8AAF5E" w14:textId="77777777" w:rsidR="00C032C8" w:rsidRPr="00187CCE" w:rsidRDefault="00C032C8" w:rsidP="00C032C8">
      <w:pPr>
        <w:ind w:left="567"/>
        <w:rPr>
          <w:lang w:val="pt-PT"/>
        </w:rPr>
      </w:pPr>
      <w:r w:rsidRPr="00187CCE">
        <w:t xml:space="preserve">PT: Decree Law 119/92 alterado p/ Lei 123/2015, 2 set. </w:t>
      </w:r>
      <w:r w:rsidRPr="00187CCE">
        <w:rPr>
          <w:lang w:val="pt-PT"/>
        </w:rPr>
        <w:t>(Ordem Engenheiros);</w:t>
      </w:r>
    </w:p>
    <w:p w14:paraId="6F76A24E" w14:textId="77777777" w:rsidR="00C032C8" w:rsidRPr="00187CCE" w:rsidRDefault="00C032C8" w:rsidP="00C032C8">
      <w:pPr>
        <w:ind w:left="567"/>
        <w:rPr>
          <w:lang w:val="pt-PT"/>
        </w:rPr>
      </w:pPr>
    </w:p>
    <w:p w14:paraId="353D7F9A" w14:textId="77777777" w:rsidR="00C032C8" w:rsidRPr="00187CCE" w:rsidRDefault="00C032C8" w:rsidP="00C032C8">
      <w:pPr>
        <w:ind w:left="567"/>
        <w:rPr>
          <w:lang w:val="pt-PT"/>
        </w:rPr>
      </w:pPr>
      <w:r w:rsidRPr="00187CCE">
        <w:rPr>
          <w:lang w:val="pt-PT"/>
        </w:rPr>
        <w:t>Law 47/2011 alterado p/ Lei 157/2015, 17 set. (Ordem dos Engenheiros Técnicos); and</w:t>
      </w:r>
    </w:p>
    <w:p w14:paraId="1354F4C4" w14:textId="77777777" w:rsidR="00C032C8" w:rsidRPr="00187CCE" w:rsidRDefault="00C032C8" w:rsidP="00C032C8">
      <w:pPr>
        <w:ind w:left="567"/>
        <w:rPr>
          <w:lang w:val="pt-PT"/>
        </w:rPr>
      </w:pPr>
    </w:p>
    <w:p w14:paraId="3D3EB10F" w14:textId="77777777" w:rsidR="00C032C8" w:rsidRPr="00187CCE" w:rsidRDefault="00C032C8" w:rsidP="00C032C8">
      <w:pPr>
        <w:ind w:left="567"/>
        <w:rPr>
          <w:lang w:val="pt-PT"/>
        </w:rPr>
      </w:pPr>
      <w:r w:rsidRPr="00187CCE">
        <w:rPr>
          <w:lang w:val="pt-PT"/>
        </w:rPr>
        <w:t>Decree Law 183/98 alterado p/ Lei 159/2015, 18 set. (Ordem dos Biólogos).</w:t>
      </w:r>
    </w:p>
    <w:p w14:paraId="291B6C95" w14:textId="77777777" w:rsidR="00C032C8" w:rsidRPr="00187CCE" w:rsidRDefault="00C032C8" w:rsidP="00C032C8">
      <w:pPr>
        <w:rPr>
          <w:lang w:val="pt-PT"/>
        </w:rPr>
      </w:pPr>
      <w:bookmarkStart w:id="156" w:name="_Toc5371313"/>
    </w:p>
    <w:p w14:paraId="1C216BB2" w14:textId="7DDB19ED" w:rsidR="00C032C8" w:rsidRPr="00187CCE" w:rsidRDefault="004C14A6" w:rsidP="00C032C8">
      <w:pPr>
        <w:ind w:left="567" w:hanging="567"/>
        <w:rPr>
          <w:lang w:val="pt-PT"/>
        </w:rPr>
      </w:pPr>
      <w:r w:rsidRPr="00187CCE">
        <w:rPr>
          <w:lang w:val="pt-PT"/>
        </w:rPr>
        <w:br w:type="page"/>
      </w:r>
      <w:r w:rsidR="00C032C8" w:rsidRPr="00187CCE">
        <w:rPr>
          <w:lang w:val="pt-PT"/>
        </w:rPr>
        <w:lastRenderedPageBreak/>
        <w:t>(</w:t>
      </w:r>
      <w:bookmarkStart w:id="157" w:name="_Toc452570619"/>
      <w:r w:rsidR="00C032C8" w:rsidRPr="00187CCE">
        <w:rPr>
          <w:lang w:val="pt-PT"/>
        </w:rPr>
        <w:t>g)</w:t>
      </w:r>
      <w:r w:rsidR="00C032C8" w:rsidRPr="00187CCE">
        <w:rPr>
          <w:lang w:val="pt-PT"/>
        </w:rPr>
        <w:tab/>
        <w:t>Security Services</w:t>
      </w:r>
      <w:bookmarkEnd w:id="157"/>
      <w:r w:rsidR="00C032C8" w:rsidRPr="00187CCE">
        <w:rPr>
          <w:lang w:val="pt-PT"/>
        </w:rPr>
        <w:t xml:space="preserve"> (CPC 87302, 87303, 87304, 87305, 87309)</w:t>
      </w:r>
      <w:bookmarkEnd w:id="156"/>
    </w:p>
    <w:p w14:paraId="492D3DCA" w14:textId="77777777" w:rsidR="00C032C8" w:rsidRPr="00187CCE" w:rsidRDefault="00C032C8" w:rsidP="00C032C8">
      <w:pPr>
        <w:rPr>
          <w:lang w:val="pt-PT"/>
        </w:rPr>
      </w:pPr>
    </w:p>
    <w:p w14:paraId="67A85C13" w14:textId="77777777" w:rsidR="00C032C8" w:rsidRPr="00187CCE" w:rsidRDefault="00C032C8" w:rsidP="00C032C8">
      <w:pPr>
        <w:ind w:left="567"/>
      </w:pPr>
      <w:r w:rsidRPr="00187CCE">
        <w:t>With respect to Investment liberalisation – National treatment and Cross-border trade in services – National treatment, Local presence:</w:t>
      </w:r>
    </w:p>
    <w:p w14:paraId="40E1421C" w14:textId="77777777" w:rsidR="00C032C8" w:rsidRPr="00187CCE" w:rsidRDefault="00C032C8" w:rsidP="00C032C8">
      <w:pPr>
        <w:ind w:left="567"/>
      </w:pPr>
    </w:p>
    <w:p w14:paraId="1CB1F3A8" w14:textId="77777777" w:rsidR="00C032C8" w:rsidRPr="00187CCE" w:rsidRDefault="00C032C8" w:rsidP="00C032C8">
      <w:pPr>
        <w:ind w:left="567"/>
      </w:pPr>
      <w:r w:rsidRPr="00187CCE">
        <w:t>In IT: Nationality of a Member State and residency is required in order to obtain the necessary authorisation to supply security guard services and the transport of valuables.</w:t>
      </w:r>
    </w:p>
    <w:p w14:paraId="71DD3272" w14:textId="77777777" w:rsidR="00C032C8" w:rsidRPr="00187CCE" w:rsidRDefault="00C032C8" w:rsidP="00C032C8">
      <w:pPr>
        <w:ind w:left="567"/>
      </w:pPr>
    </w:p>
    <w:p w14:paraId="4DE52504" w14:textId="21BBB478" w:rsidR="00C032C8" w:rsidRPr="00187CCE" w:rsidRDefault="00C032C8" w:rsidP="00C032C8">
      <w:pPr>
        <w:ind w:left="567"/>
      </w:pPr>
      <w:r w:rsidRPr="00187CCE">
        <w:t>In PT: The provision of security services by a foreign supplier on a cross-border basis is not allowed.</w:t>
      </w:r>
    </w:p>
    <w:p w14:paraId="6AC9EFFB" w14:textId="77777777" w:rsidR="00C032C8" w:rsidRPr="00187CCE" w:rsidRDefault="00C032C8" w:rsidP="00C032C8">
      <w:pPr>
        <w:ind w:left="567"/>
      </w:pPr>
    </w:p>
    <w:p w14:paraId="60084EBE" w14:textId="77777777" w:rsidR="00C032C8" w:rsidRPr="00187CCE" w:rsidRDefault="00C032C8" w:rsidP="00C032C8">
      <w:pPr>
        <w:ind w:left="567"/>
      </w:pPr>
      <w:r w:rsidRPr="00187CCE">
        <w:t>A nationality requirement exists for specialised personnel.</w:t>
      </w:r>
    </w:p>
    <w:p w14:paraId="39C1B1DB" w14:textId="77777777" w:rsidR="00C032C8" w:rsidRPr="00187CCE" w:rsidRDefault="00C032C8" w:rsidP="00C032C8">
      <w:pPr>
        <w:ind w:left="567"/>
      </w:pPr>
    </w:p>
    <w:p w14:paraId="56D0E870" w14:textId="77777777" w:rsidR="00C032C8" w:rsidRPr="00187CCE" w:rsidRDefault="00C032C8" w:rsidP="00C032C8">
      <w:pPr>
        <w:ind w:left="567"/>
      </w:pPr>
      <w:r w:rsidRPr="00187CCE">
        <w:t>Measures:</w:t>
      </w:r>
    </w:p>
    <w:p w14:paraId="2771EE46" w14:textId="77777777" w:rsidR="00C032C8" w:rsidRPr="00187CCE" w:rsidRDefault="00C032C8" w:rsidP="00C032C8">
      <w:pPr>
        <w:ind w:left="567"/>
      </w:pPr>
    </w:p>
    <w:p w14:paraId="58CEC83F" w14:textId="77777777" w:rsidR="00C032C8" w:rsidRPr="00187CCE" w:rsidRDefault="00C032C8" w:rsidP="00C032C8">
      <w:pPr>
        <w:ind w:left="567"/>
      </w:pPr>
      <w:r w:rsidRPr="00187CCE">
        <w:t>IT: Law on public security (TULPS) 773/1931, Articles 133-141; Royal Decree 635/1940, Article 257.</w:t>
      </w:r>
    </w:p>
    <w:p w14:paraId="0FE50A68" w14:textId="77777777" w:rsidR="00C032C8" w:rsidRPr="00187CCE" w:rsidRDefault="00C032C8" w:rsidP="00C032C8">
      <w:pPr>
        <w:ind w:left="567"/>
      </w:pPr>
    </w:p>
    <w:p w14:paraId="60CCF260" w14:textId="0F6A3852" w:rsidR="00C032C8" w:rsidRPr="00187CCE" w:rsidRDefault="00C032C8" w:rsidP="00C032C8">
      <w:pPr>
        <w:ind w:left="567"/>
        <w:rPr>
          <w:lang w:val="pt-PT"/>
        </w:rPr>
      </w:pPr>
      <w:r w:rsidRPr="00187CCE">
        <w:rPr>
          <w:lang w:val="pt-PT"/>
        </w:rPr>
        <w:t>PT: Law 34/2013 alterada p/ Lei 46/2019, 16 maio; and Ordinance 273/2013 alterada p/</w:t>
      </w:r>
      <w:r w:rsidR="005A1D3E" w:rsidRPr="00187CCE">
        <w:rPr>
          <w:lang w:val="pt-PT"/>
        </w:rPr>
        <w:t> </w:t>
      </w:r>
      <w:r w:rsidRPr="00187CCE">
        <w:rPr>
          <w:lang w:val="pt-PT"/>
        </w:rPr>
        <w:t>Portaria 106/2015, 13 abril.</w:t>
      </w:r>
    </w:p>
    <w:p w14:paraId="317B285D" w14:textId="77777777" w:rsidR="00C032C8" w:rsidRPr="00187CCE" w:rsidRDefault="00C032C8" w:rsidP="00C032C8">
      <w:pPr>
        <w:ind w:left="567"/>
        <w:rPr>
          <w:lang w:val="pt-PT"/>
        </w:rPr>
      </w:pPr>
    </w:p>
    <w:p w14:paraId="5CC8494E" w14:textId="77777777" w:rsidR="00C032C8" w:rsidRPr="00187CCE" w:rsidRDefault="00C032C8" w:rsidP="00C032C8">
      <w:pPr>
        <w:ind w:left="567"/>
      </w:pPr>
      <w:r w:rsidRPr="00187CCE">
        <w:t>With respect to Investment liberalisation – National treatment, Most-favoured-nation treatment and Cross-border trade in services – Local presence:</w:t>
      </w:r>
    </w:p>
    <w:p w14:paraId="0AB12728" w14:textId="77777777" w:rsidR="00C032C8" w:rsidRPr="00187CCE" w:rsidRDefault="00C032C8" w:rsidP="00C032C8">
      <w:pPr>
        <w:ind w:left="567"/>
      </w:pPr>
    </w:p>
    <w:p w14:paraId="4937D9A3" w14:textId="77777777" w:rsidR="00C032C8" w:rsidRPr="00187CCE" w:rsidRDefault="00C032C8" w:rsidP="00C032C8">
      <w:pPr>
        <w:ind w:left="567"/>
      </w:pPr>
      <w:r w:rsidRPr="00187CCE">
        <w:t>In DK: Residence requirement for individuals applying for an authorisation to provide security services.</w:t>
      </w:r>
    </w:p>
    <w:p w14:paraId="7EA50D37" w14:textId="77777777" w:rsidR="00C032C8" w:rsidRPr="00187CCE" w:rsidRDefault="00C032C8" w:rsidP="00C032C8">
      <w:pPr>
        <w:ind w:left="567"/>
      </w:pPr>
    </w:p>
    <w:p w14:paraId="1CF8F05E" w14:textId="40ADC83F" w:rsidR="00C032C8" w:rsidRPr="00187CCE" w:rsidRDefault="004C14A6" w:rsidP="00C032C8">
      <w:pPr>
        <w:ind w:left="567"/>
      </w:pPr>
      <w:r w:rsidRPr="00187CCE">
        <w:br w:type="page"/>
      </w:r>
      <w:r w:rsidR="00C032C8" w:rsidRPr="00187CCE">
        <w:lastRenderedPageBreak/>
        <w:t>Residence is also required for managers and the majority of members of the board of a legal entity applying for an authorisation to conduct security services. However, residence for management and boards of directors is not required to the extent it follows from international agreements or orders issued by the Minister for Justice.</w:t>
      </w:r>
    </w:p>
    <w:p w14:paraId="152A0385" w14:textId="77777777" w:rsidR="00C032C8" w:rsidRPr="00187CCE" w:rsidRDefault="00C032C8" w:rsidP="00C032C8">
      <w:pPr>
        <w:ind w:left="567"/>
      </w:pPr>
    </w:p>
    <w:p w14:paraId="07D5AFBB" w14:textId="5D82BB75" w:rsidR="00C032C8" w:rsidRPr="00187CCE" w:rsidRDefault="00C032C8" w:rsidP="00C032C8">
      <w:pPr>
        <w:ind w:left="567"/>
        <w:rPr>
          <w:lang w:val="da-DK"/>
        </w:rPr>
      </w:pPr>
      <w:r w:rsidRPr="00187CCE">
        <w:rPr>
          <w:lang w:val="da-DK"/>
        </w:rPr>
        <w:t>Measures:</w:t>
      </w:r>
    </w:p>
    <w:p w14:paraId="2BC34511" w14:textId="77777777" w:rsidR="00C032C8" w:rsidRPr="00187CCE" w:rsidRDefault="00C032C8" w:rsidP="00C032C8">
      <w:pPr>
        <w:ind w:left="567"/>
        <w:rPr>
          <w:lang w:val="da-DK"/>
        </w:rPr>
      </w:pPr>
    </w:p>
    <w:p w14:paraId="7D3D767D" w14:textId="77777777" w:rsidR="00C032C8" w:rsidRPr="00187CCE" w:rsidRDefault="00C032C8" w:rsidP="00C032C8">
      <w:pPr>
        <w:ind w:left="567"/>
        <w:rPr>
          <w:lang w:val="da-DK"/>
        </w:rPr>
      </w:pPr>
      <w:r w:rsidRPr="00187CCE">
        <w:rPr>
          <w:lang w:val="da-DK"/>
        </w:rPr>
        <w:t>DK: Lovbekendtgørelse 2016-01-11 nr. 112 om vagtvirksomhed.</w:t>
      </w:r>
    </w:p>
    <w:p w14:paraId="39F78708" w14:textId="77777777" w:rsidR="00C032C8" w:rsidRPr="00187CCE" w:rsidRDefault="00C032C8" w:rsidP="00C032C8">
      <w:pPr>
        <w:ind w:left="567"/>
        <w:rPr>
          <w:lang w:val="da-DK"/>
        </w:rPr>
      </w:pPr>
    </w:p>
    <w:p w14:paraId="68040DDA" w14:textId="77777777" w:rsidR="00C032C8" w:rsidRPr="00187CCE" w:rsidRDefault="00C032C8" w:rsidP="00C032C8">
      <w:pPr>
        <w:ind w:left="567"/>
      </w:pPr>
      <w:r w:rsidRPr="00187CCE">
        <w:t>With respect to Cross-border trade in services – Local presence:</w:t>
      </w:r>
    </w:p>
    <w:p w14:paraId="7E945D20" w14:textId="77777777" w:rsidR="00C032C8" w:rsidRPr="00187CCE" w:rsidRDefault="00C032C8" w:rsidP="00C032C8">
      <w:pPr>
        <w:ind w:left="567"/>
      </w:pPr>
    </w:p>
    <w:p w14:paraId="1CC59B46" w14:textId="77777777" w:rsidR="00C032C8" w:rsidRPr="00187CCE" w:rsidRDefault="00C032C8" w:rsidP="00C032C8">
      <w:pPr>
        <w:ind w:left="567"/>
      </w:pPr>
      <w:r w:rsidRPr="00187CCE">
        <w:t>In EE: Residency is required for security guards.</w:t>
      </w:r>
    </w:p>
    <w:p w14:paraId="63E28FA3" w14:textId="77777777" w:rsidR="00C032C8" w:rsidRPr="00187CCE" w:rsidRDefault="00C032C8" w:rsidP="00C032C8">
      <w:pPr>
        <w:ind w:left="567"/>
      </w:pPr>
    </w:p>
    <w:p w14:paraId="05AD5DCC" w14:textId="77777777" w:rsidR="00C032C8" w:rsidRPr="00187CCE" w:rsidRDefault="00C032C8" w:rsidP="00C032C8">
      <w:pPr>
        <w:ind w:left="567"/>
      </w:pPr>
      <w:r w:rsidRPr="00187CCE">
        <w:t>Measures:</w:t>
      </w:r>
    </w:p>
    <w:p w14:paraId="66F41F11" w14:textId="77777777" w:rsidR="00C032C8" w:rsidRPr="00187CCE" w:rsidRDefault="00C032C8" w:rsidP="00C032C8">
      <w:pPr>
        <w:ind w:left="567"/>
      </w:pPr>
    </w:p>
    <w:p w14:paraId="3E58C5B6" w14:textId="77777777" w:rsidR="00C032C8" w:rsidRPr="00187CCE" w:rsidRDefault="00C032C8" w:rsidP="00C032C8">
      <w:pPr>
        <w:ind w:left="567"/>
      </w:pPr>
      <w:r w:rsidRPr="00187CCE">
        <w:t>EE: Turvaseadus (Security Act) § 21, § 22.</w:t>
      </w:r>
    </w:p>
    <w:p w14:paraId="6EA5BE97" w14:textId="77777777" w:rsidR="00C032C8" w:rsidRPr="00187CCE" w:rsidRDefault="00C032C8" w:rsidP="00C032C8"/>
    <w:p w14:paraId="678DA123" w14:textId="10D969FE" w:rsidR="00C032C8" w:rsidRPr="00187CCE" w:rsidRDefault="005A1D3E" w:rsidP="00C032C8">
      <w:pPr>
        <w:ind w:left="567" w:hanging="567"/>
      </w:pPr>
      <w:bookmarkStart w:id="158" w:name="_Toc5371314"/>
      <w:r w:rsidRPr="00187CCE">
        <w:br w:type="page"/>
      </w:r>
      <w:r w:rsidR="00C032C8" w:rsidRPr="00187CCE">
        <w:lastRenderedPageBreak/>
        <w:t>(</w:t>
      </w:r>
      <w:bookmarkStart w:id="159" w:name="_Toc452570620"/>
      <w:r w:rsidR="00C032C8" w:rsidRPr="00187CCE">
        <w:t>h)</w:t>
      </w:r>
      <w:r w:rsidR="00C032C8" w:rsidRPr="00187CCE">
        <w:tab/>
        <w:t>Placement Services</w:t>
      </w:r>
      <w:bookmarkEnd w:id="159"/>
      <w:r w:rsidR="00C032C8" w:rsidRPr="00187CCE">
        <w:t xml:space="preserve"> (CPC 87201, 87202, 87203, 87204, 87205, 87206, 87209)</w:t>
      </w:r>
      <w:bookmarkEnd w:id="158"/>
    </w:p>
    <w:p w14:paraId="3F6BA657" w14:textId="77777777" w:rsidR="00C032C8" w:rsidRPr="00187CCE" w:rsidRDefault="00C032C8" w:rsidP="00C032C8"/>
    <w:p w14:paraId="1FD91D4B" w14:textId="77777777" w:rsidR="00C032C8" w:rsidRPr="00187CCE" w:rsidRDefault="00C032C8" w:rsidP="00C032C8">
      <w:pPr>
        <w:ind w:left="567"/>
      </w:pPr>
      <w:r w:rsidRPr="00187CCE">
        <w:t>With respect to Investment liberalisation – National treatment and Cross-border trade in services – National treatment (applies to the regional level of government):</w:t>
      </w:r>
    </w:p>
    <w:p w14:paraId="674576DF" w14:textId="77777777" w:rsidR="00C032C8" w:rsidRPr="00187CCE" w:rsidRDefault="00C032C8" w:rsidP="00C032C8">
      <w:pPr>
        <w:ind w:left="567"/>
      </w:pPr>
    </w:p>
    <w:p w14:paraId="6EEE44CA" w14:textId="77777777" w:rsidR="00C032C8" w:rsidRPr="00187CCE" w:rsidRDefault="00C032C8" w:rsidP="00C032C8">
      <w:pPr>
        <w:ind w:left="567"/>
      </w:pPr>
      <w:r w:rsidRPr="00187CCE">
        <w:t xml:space="preserve">In BE: In all Regions in Belgium, a company having its head office outside the EEA has to demonstrate that it supplies placement services in its country of origin. </w:t>
      </w:r>
      <w:r w:rsidRPr="00187CCE">
        <w:rPr>
          <w:lang w:val="fr-BE"/>
        </w:rPr>
        <w:t xml:space="preserve">In the Walloon Region, a specific type of legal entity (régulièrement constituée sous la forme d'une personne morale ayant une forme commerciale, soit au sens du droit belge, soit en vertu du droit d'un Etat membre ou régie par celui-ci, quelle que soit sa forme juridique) is required to supply placement services. </w:t>
      </w:r>
      <w:r w:rsidRPr="00187CCE">
        <w:t>A company having its head office outside the EEA has to demonstrate that it fulfils the conditions as set out in the Decree (for instance on the type of legal entity). In the German-speaking community, a company having its head office outside the EEA has to fulfil the admission criteria established by the mentioned Decree (CPC 87202).</w:t>
      </w:r>
    </w:p>
    <w:p w14:paraId="45D1FC48" w14:textId="77777777" w:rsidR="00C032C8" w:rsidRPr="00187CCE" w:rsidRDefault="00C032C8" w:rsidP="00C032C8">
      <w:pPr>
        <w:ind w:left="567"/>
      </w:pPr>
    </w:p>
    <w:p w14:paraId="23C83C96" w14:textId="63142AB3" w:rsidR="00C032C8" w:rsidRPr="00187CCE" w:rsidRDefault="00C032C8" w:rsidP="00C032C8">
      <w:pPr>
        <w:ind w:left="567"/>
        <w:rPr>
          <w:lang w:val="nl-NL"/>
        </w:rPr>
      </w:pPr>
      <w:r w:rsidRPr="00187CCE">
        <w:rPr>
          <w:lang w:val="nl-NL"/>
        </w:rPr>
        <w:t>Measures:</w:t>
      </w:r>
    </w:p>
    <w:p w14:paraId="53C90595" w14:textId="77777777" w:rsidR="00C032C8" w:rsidRPr="00187CCE" w:rsidRDefault="00C032C8" w:rsidP="00C032C8">
      <w:pPr>
        <w:ind w:left="567"/>
        <w:rPr>
          <w:lang w:val="nl-NL"/>
        </w:rPr>
      </w:pPr>
    </w:p>
    <w:p w14:paraId="61E7FCB8" w14:textId="77777777" w:rsidR="00C032C8" w:rsidRPr="00187CCE" w:rsidRDefault="00C032C8" w:rsidP="00C032C8">
      <w:pPr>
        <w:ind w:left="567"/>
        <w:rPr>
          <w:lang w:val="nl-NL"/>
        </w:rPr>
      </w:pPr>
      <w:r w:rsidRPr="00187CCE">
        <w:rPr>
          <w:lang w:val="nl-NL"/>
        </w:rPr>
        <w:t>BE: Flemish Region: Article 8, § 3, Besluit van de Vlaamse Regering van 10 december 2010 tot uitvoering van het decreet betreffende de private arbeidsbemiddeling.</w:t>
      </w:r>
    </w:p>
    <w:p w14:paraId="1BD705A6" w14:textId="77777777" w:rsidR="00C032C8" w:rsidRPr="00187CCE" w:rsidRDefault="00C032C8" w:rsidP="00C032C8">
      <w:pPr>
        <w:ind w:left="567"/>
        <w:rPr>
          <w:lang w:val="nl-NL"/>
        </w:rPr>
      </w:pPr>
    </w:p>
    <w:p w14:paraId="23006CE0" w14:textId="50529ABC" w:rsidR="00C032C8" w:rsidRPr="00187CCE" w:rsidRDefault="00C032C8" w:rsidP="00C032C8">
      <w:pPr>
        <w:ind w:left="567"/>
        <w:rPr>
          <w:lang w:val="fr-BE"/>
        </w:rPr>
      </w:pPr>
      <w:r w:rsidRPr="00187CCE">
        <w:rPr>
          <w:lang w:val="fr-BE"/>
        </w:rPr>
        <w:t>Walloon Region: Décret du 3 avril 2009 relatif à l'enregistrement ou à l'agrément des agences de placement (Decree of 3 April 2009 on registration of placement agencies), Article 7; and Arrêté du Gouvernement wallon du 10 décembre 2009 portant exécution du décret du 3 avril 2009 relatif à l'enregistrement ou à l'agrément des agences de placement (Decision of the Walloon Government of</w:t>
      </w:r>
      <w:r w:rsidR="005A1D3E" w:rsidRPr="00187CCE">
        <w:rPr>
          <w:lang w:val="fr-BE"/>
        </w:rPr>
        <w:t xml:space="preserve"> </w:t>
      </w:r>
      <w:r w:rsidRPr="00187CCE">
        <w:rPr>
          <w:lang w:val="fr-BE"/>
        </w:rPr>
        <w:t>10 December 2009 implementing the Decree of 3 April 2009 on registration of placement agencies), Article 4.</w:t>
      </w:r>
    </w:p>
    <w:p w14:paraId="625D905C" w14:textId="77777777" w:rsidR="00C032C8" w:rsidRPr="00187CCE" w:rsidRDefault="00C032C8" w:rsidP="00C032C8">
      <w:pPr>
        <w:ind w:left="567"/>
        <w:rPr>
          <w:lang w:val="fr-BE"/>
        </w:rPr>
      </w:pPr>
    </w:p>
    <w:p w14:paraId="3A780219" w14:textId="0E9F87E4" w:rsidR="00C032C8" w:rsidRPr="00187CCE" w:rsidRDefault="004C14A6" w:rsidP="00C032C8">
      <w:pPr>
        <w:ind w:left="567"/>
        <w:rPr>
          <w:lang w:val="fr-BE"/>
        </w:rPr>
      </w:pPr>
      <w:r w:rsidRPr="00187CCE">
        <w:rPr>
          <w:lang w:val="fr-BE"/>
        </w:rPr>
        <w:br w:type="page"/>
      </w:r>
      <w:r w:rsidR="00C032C8" w:rsidRPr="00187CCE">
        <w:rPr>
          <w:lang w:val="fr-BE"/>
        </w:rPr>
        <w:lastRenderedPageBreak/>
        <w:t>German-speaking community: Dekret über die Zulassung der Leiharbeitsvermittler und die Überwachung der privaten Arbeitsvermittler / Décret du 11 mai 2009 relatif à l'agrément des agences de travail intérimaire et à la surveillance des agences de placement privées, Article 6.</w:t>
      </w:r>
    </w:p>
    <w:p w14:paraId="28F54968" w14:textId="77777777" w:rsidR="00C032C8" w:rsidRPr="00187CCE" w:rsidRDefault="00C032C8" w:rsidP="00C032C8">
      <w:pPr>
        <w:ind w:left="567"/>
        <w:rPr>
          <w:lang w:val="fr-BE"/>
        </w:rPr>
      </w:pPr>
    </w:p>
    <w:p w14:paraId="650DE9D4" w14:textId="77777777" w:rsidR="00C032C8" w:rsidRPr="00187CCE" w:rsidRDefault="00C032C8" w:rsidP="00C032C8">
      <w:pPr>
        <w:ind w:left="567"/>
      </w:pPr>
      <w:r w:rsidRPr="00187CCE">
        <w:t>With respect to Investment liberalisation – National treatment and Cross-border trade in services – National treatment, Local presence:</w:t>
      </w:r>
    </w:p>
    <w:p w14:paraId="61D05C0E" w14:textId="77777777" w:rsidR="00C032C8" w:rsidRPr="00187CCE" w:rsidRDefault="00C032C8" w:rsidP="00C032C8">
      <w:pPr>
        <w:ind w:left="567"/>
      </w:pPr>
    </w:p>
    <w:p w14:paraId="11687076" w14:textId="78FF61ED" w:rsidR="00C032C8" w:rsidRPr="00187CCE" w:rsidRDefault="00C032C8" w:rsidP="00C032C8">
      <w:pPr>
        <w:ind w:left="567"/>
      </w:pPr>
      <w:r w:rsidRPr="00187CCE">
        <w:t>In DE: Nationality of a Member State of the EEA or a commercial presence in the European</w:t>
      </w:r>
      <w:r w:rsidR="005A1D3E" w:rsidRPr="00187CCE">
        <w:t> </w:t>
      </w:r>
      <w:r w:rsidRPr="00187CCE">
        <w:t>Union is required in order to obtain a licence to operate as a temporary employment agency (pursuant to s. 3 paragraphs 3 to 5 of this Act on temporary agency work (Arbeitnehmerüberlassungsgesetz). The Federal Ministry of Labour and Social Affairs may issue a regulation concerning the placement and recruitment of non-EEA personnel for specified professions e.g. for health and care related professions. The licence or its extension shall be refused if establishments, parts of establishments or ancillary establishments which are not located in the EEA are intended to execute the temporary employment (pursuant to Sec. 3 paragraph 2 of the Act on temporary agency work (Arbeitnehmerüberlassungsgesetz).</w:t>
      </w:r>
    </w:p>
    <w:p w14:paraId="6EAF1D81" w14:textId="77777777" w:rsidR="00C032C8" w:rsidRPr="00187CCE" w:rsidRDefault="00C032C8" w:rsidP="00C032C8">
      <w:pPr>
        <w:ind w:left="567"/>
      </w:pPr>
    </w:p>
    <w:p w14:paraId="4F0BD85F" w14:textId="77777777" w:rsidR="00C032C8" w:rsidRPr="00187CCE" w:rsidRDefault="00C032C8" w:rsidP="00C032C8">
      <w:pPr>
        <w:ind w:left="567"/>
      </w:pPr>
      <w:r w:rsidRPr="00187CCE">
        <w:t>In ES: Prior to the start of the activity, placement agencies are required to submit a sworn statement certifying the fulfilment of the requirements stated by the current legislation (CPC 87201, 87202).</w:t>
      </w:r>
    </w:p>
    <w:p w14:paraId="14788DC1" w14:textId="77777777" w:rsidR="00C032C8" w:rsidRPr="00187CCE" w:rsidRDefault="00C032C8" w:rsidP="00C032C8">
      <w:pPr>
        <w:ind w:left="567"/>
      </w:pPr>
    </w:p>
    <w:p w14:paraId="6FE2E566" w14:textId="77777777" w:rsidR="00C032C8" w:rsidRPr="00187CCE" w:rsidRDefault="00C032C8" w:rsidP="00C032C8">
      <w:pPr>
        <w:ind w:left="567"/>
        <w:rPr>
          <w:lang w:val="de-DE"/>
        </w:rPr>
      </w:pPr>
      <w:r w:rsidRPr="00187CCE">
        <w:rPr>
          <w:lang w:val="de-DE"/>
        </w:rPr>
        <w:t>Measures:</w:t>
      </w:r>
    </w:p>
    <w:p w14:paraId="6E877469" w14:textId="77777777" w:rsidR="00C032C8" w:rsidRPr="00187CCE" w:rsidRDefault="00C032C8" w:rsidP="00C032C8">
      <w:pPr>
        <w:ind w:left="567"/>
        <w:rPr>
          <w:lang w:val="de-DE"/>
        </w:rPr>
      </w:pPr>
    </w:p>
    <w:p w14:paraId="5D89D1CF" w14:textId="77777777" w:rsidR="00C032C8" w:rsidRPr="00187CCE" w:rsidRDefault="00C032C8" w:rsidP="00C032C8">
      <w:pPr>
        <w:ind w:left="567"/>
        <w:rPr>
          <w:lang w:val="de-DE"/>
        </w:rPr>
      </w:pPr>
      <w:r w:rsidRPr="00187CCE">
        <w:rPr>
          <w:lang w:val="de-DE"/>
        </w:rPr>
        <w:t>DE: Gesetz zur Regelung der Arbeitnehmerüberlassung (AÜG);</w:t>
      </w:r>
    </w:p>
    <w:p w14:paraId="0B42E12C" w14:textId="77777777" w:rsidR="00C032C8" w:rsidRPr="00187CCE" w:rsidRDefault="00C032C8" w:rsidP="00C032C8">
      <w:pPr>
        <w:ind w:left="567"/>
        <w:rPr>
          <w:lang w:val="de-DE"/>
        </w:rPr>
      </w:pPr>
    </w:p>
    <w:p w14:paraId="1FC508D6" w14:textId="76BCD864" w:rsidR="00C032C8" w:rsidRPr="00187CCE" w:rsidRDefault="000841CF" w:rsidP="00C032C8">
      <w:pPr>
        <w:ind w:left="567"/>
        <w:rPr>
          <w:lang w:val="de-DE"/>
        </w:rPr>
      </w:pPr>
      <w:r w:rsidRPr="00187CCE">
        <w:rPr>
          <w:lang w:val="de-DE"/>
        </w:rPr>
        <w:br w:type="page"/>
      </w:r>
      <w:r w:rsidR="00C032C8" w:rsidRPr="00187CCE">
        <w:rPr>
          <w:lang w:val="de-DE"/>
        </w:rPr>
        <w:lastRenderedPageBreak/>
        <w:t>Sozialgesetzbuch Drittes Buch (SGB III; Social Code, Book Three) – Employment Promotion;</w:t>
      </w:r>
    </w:p>
    <w:p w14:paraId="64F0C7E4" w14:textId="77777777" w:rsidR="00C032C8" w:rsidRPr="00187CCE" w:rsidRDefault="00C032C8" w:rsidP="00C032C8">
      <w:pPr>
        <w:ind w:left="567"/>
        <w:rPr>
          <w:lang w:val="de-DE"/>
        </w:rPr>
      </w:pPr>
    </w:p>
    <w:p w14:paraId="043160FB" w14:textId="77777777" w:rsidR="00C032C8" w:rsidRPr="00187CCE" w:rsidRDefault="00C032C8" w:rsidP="00C032C8">
      <w:pPr>
        <w:ind w:left="567"/>
        <w:rPr>
          <w:lang w:val="de-DE"/>
        </w:rPr>
      </w:pPr>
      <w:r w:rsidRPr="00187CCE">
        <w:rPr>
          <w:lang w:val="de-DE"/>
        </w:rPr>
        <w:t>Verordnung über die Beschäftigung von Ausländerinnen und Ausländern (BeschV; Ordinance on the Employment of Foreigners).</w:t>
      </w:r>
    </w:p>
    <w:p w14:paraId="756226EA" w14:textId="77777777" w:rsidR="00C032C8" w:rsidRPr="00187CCE" w:rsidRDefault="00C032C8" w:rsidP="00C032C8">
      <w:pPr>
        <w:ind w:left="567"/>
        <w:rPr>
          <w:lang w:val="de-DE"/>
        </w:rPr>
      </w:pPr>
    </w:p>
    <w:p w14:paraId="517BE5E1" w14:textId="5236D824" w:rsidR="00C032C8" w:rsidRPr="00187CCE" w:rsidRDefault="00C032C8" w:rsidP="00C032C8">
      <w:pPr>
        <w:ind w:left="567"/>
        <w:rPr>
          <w:lang w:val="es-ES"/>
        </w:rPr>
      </w:pPr>
      <w:r w:rsidRPr="00187CCE">
        <w:rPr>
          <w:lang w:val="es-ES"/>
        </w:rPr>
        <w:t>ES: Real Decreto-ley 8/2014, de 4 de julio, de aprobación de medidas urgentes para el crecimiento, la competitividad y la eficiencia (tramitado como Ley 18/2014, de</w:t>
      </w:r>
      <w:r w:rsidR="005A1D3E" w:rsidRPr="00187CCE">
        <w:rPr>
          <w:lang w:val="es-ES"/>
        </w:rPr>
        <w:t> </w:t>
      </w:r>
      <w:r w:rsidRPr="00187CCE">
        <w:rPr>
          <w:lang w:val="es-ES"/>
        </w:rPr>
        <w:t>15</w:t>
      </w:r>
      <w:r w:rsidR="005A1D3E" w:rsidRPr="00187CCE">
        <w:rPr>
          <w:lang w:val="es-ES"/>
        </w:rPr>
        <w:t> </w:t>
      </w:r>
      <w:r w:rsidRPr="00187CCE">
        <w:rPr>
          <w:lang w:val="es-ES"/>
        </w:rPr>
        <w:t>de</w:t>
      </w:r>
      <w:r w:rsidR="005A1D3E" w:rsidRPr="00187CCE">
        <w:rPr>
          <w:lang w:val="es-ES"/>
        </w:rPr>
        <w:t> </w:t>
      </w:r>
      <w:r w:rsidRPr="00187CCE">
        <w:rPr>
          <w:lang w:val="es-ES"/>
        </w:rPr>
        <w:t>octubre).</w:t>
      </w:r>
    </w:p>
    <w:p w14:paraId="192EC0C8" w14:textId="77777777" w:rsidR="00C032C8" w:rsidRPr="00187CCE" w:rsidRDefault="00C032C8" w:rsidP="00C032C8">
      <w:pPr>
        <w:ind w:left="567"/>
        <w:rPr>
          <w:lang w:val="es-ES"/>
        </w:rPr>
      </w:pPr>
    </w:p>
    <w:p w14:paraId="31A67C8B" w14:textId="77777777" w:rsidR="00C032C8" w:rsidRPr="00187CCE" w:rsidRDefault="00C032C8" w:rsidP="00C032C8">
      <w:pPr>
        <w:ind w:left="567" w:hanging="567"/>
      </w:pPr>
      <w:bookmarkStart w:id="160" w:name="_Toc5371315"/>
      <w:r w:rsidRPr="00187CCE">
        <w:t>(</w:t>
      </w:r>
      <w:bookmarkStart w:id="161" w:name="_Toc452570621"/>
      <w:r w:rsidRPr="00187CCE">
        <w:t>i)</w:t>
      </w:r>
      <w:r w:rsidRPr="00187CCE">
        <w:tab/>
        <w:t xml:space="preserve">Translation and interpretation </w:t>
      </w:r>
      <w:bookmarkEnd w:id="161"/>
      <w:r w:rsidRPr="00187CCE">
        <w:t>services (CPC 87905)</w:t>
      </w:r>
      <w:bookmarkEnd w:id="160"/>
    </w:p>
    <w:p w14:paraId="5B04A9B3" w14:textId="77777777" w:rsidR="00C032C8" w:rsidRPr="00187CCE" w:rsidRDefault="00C032C8" w:rsidP="00C032C8"/>
    <w:p w14:paraId="5CEF239F" w14:textId="77777777" w:rsidR="00C032C8" w:rsidRPr="00187CCE" w:rsidRDefault="00C032C8" w:rsidP="00C032C8">
      <w:pPr>
        <w:ind w:left="567"/>
      </w:pPr>
      <w:r w:rsidRPr="00187CCE">
        <w:t>With respect to Investment liberalisation – National treatment:</w:t>
      </w:r>
    </w:p>
    <w:p w14:paraId="5D3684AB" w14:textId="77777777" w:rsidR="00C032C8" w:rsidRPr="00187CCE" w:rsidRDefault="00C032C8" w:rsidP="00C032C8">
      <w:pPr>
        <w:ind w:left="567"/>
      </w:pPr>
    </w:p>
    <w:p w14:paraId="0F8C8245" w14:textId="77777777" w:rsidR="00C032C8" w:rsidRPr="00187CCE" w:rsidRDefault="00C032C8" w:rsidP="00C032C8">
      <w:pPr>
        <w:ind w:left="567"/>
      </w:pPr>
      <w:r w:rsidRPr="00187CCE">
        <w:t>In BG: To carry out official translation activities foreign natural persons are required to hold a permit for long-term, prolonged or permanent residency in the Republic of Bulgaria.</w:t>
      </w:r>
    </w:p>
    <w:p w14:paraId="1C6E44FF" w14:textId="77777777" w:rsidR="00C032C8" w:rsidRPr="00187CCE" w:rsidRDefault="00C032C8" w:rsidP="00C032C8">
      <w:pPr>
        <w:ind w:left="567"/>
      </w:pPr>
    </w:p>
    <w:p w14:paraId="4D599964" w14:textId="77777777" w:rsidR="00C032C8" w:rsidRPr="00187CCE" w:rsidRDefault="00C032C8" w:rsidP="00C032C8">
      <w:pPr>
        <w:ind w:left="567"/>
      </w:pPr>
      <w:r w:rsidRPr="00187CCE">
        <w:t>Measures:</w:t>
      </w:r>
    </w:p>
    <w:p w14:paraId="015E785C" w14:textId="77777777" w:rsidR="00C032C8" w:rsidRPr="00187CCE" w:rsidRDefault="00C032C8" w:rsidP="00C032C8">
      <w:pPr>
        <w:ind w:left="567"/>
      </w:pPr>
    </w:p>
    <w:p w14:paraId="203C0B89" w14:textId="77777777" w:rsidR="00C032C8" w:rsidRPr="00187CCE" w:rsidRDefault="00C032C8" w:rsidP="00C032C8">
      <w:pPr>
        <w:ind w:left="567"/>
      </w:pPr>
      <w:r w:rsidRPr="00187CCE">
        <w:t>BG: Regulation for the legalisation, certification and translation of documents.</w:t>
      </w:r>
    </w:p>
    <w:p w14:paraId="3A933D65" w14:textId="77777777" w:rsidR="00C032C8" w:rsidRPr="00187CCE" w:rsidRDefault="00C032C8" w:rsidP="00C032C8">
      <w:pPr>
        <w:ind w:left="567"/>
      </w:pPr>
    </w:p>
    <w:p w14:paraId="3DA71AA1" w14:textId="77777777" w:rsidR="00C032C8" w:rsidRPr="00187CCE" w:rsidRDefault="00C032C8" w:rsidP="00C032C8">
      <w:pPr>
        <w:ind w:left="567"/>
      </w:pPr>
      <w:r w:rsidRPr="00187CCE">
        <w:t>With respect to Investment liberalisation – National treatment and Cross-border trade in services – National treatment:</w:t>
      </w:r>
    </w:p>
    <w:p w14:paraId="4EB566DB" w14:textId="77777777" w:rsidR="00C032C8" w:rsidRPr="00187CCE" w:rsidRDefault="00C032C8" w:rsidP="00C032C8">
      <w:pPr>
        <w:ind w:left="567"/>
      </w:pPr>
    </w:p>
    <w:p w14:paraId="2037CDA1" w14:textId="77777777" w:rsidR="00C032C8" w:rsidRPr="00187CCE" w:rsidRDefault="00C032C8" w:rsidP="00C032C8">
      <w:pPr>
        <w:ind w:left="567"/>
      </w:pPr>
      <w:r w:rsidRPr="00187CCE">
        <w:t>In CY: Registration to the Register of Sworn Translators of the Council of Registration of Sworn Translators is necessary for the provision of official translation and certification services. Nationality requirement applies.</w:t>
      </w:r>
    </w:p>
    <w:p w14:paraId="17D86CD0" w14:textId="77777777" w:rsidR="00C032C8" w:rsidRPr="00187CCE" w:rsidRDefault="00C032C8" w:rsidP="00C032C8">
      <w:pPr>
        <w:ind w:left="567"/>
      </w:pPr>
    </w:p>
    <w:p w14:paraId="64D31A70" w14:textId="56FE4ED0" w:rsidR="00C032C8" w:rsidRPr="00187CCE" w:rsidRDefault="000841CF" w:rsidP="00C032C8">
      <w:pPr>
        <w:ind w:left="567"/>
      </w:pPr>
      <w:r w:rsidRPr="00187CCE">
        <w:br w:type="page"/>
      </w:r>
      <w:r w:rsidR="00C032C8" w:rsidRPr="00187CCE">
        <w:lastRenderedPageBreak/>
        <w:t>In HR: EEA nationality is required for certified translators.</w:t>
      </w:r>
    </w:p>
    <w:p w14:paraId="11AA2158" w14:textId="77777777" w:rsidR="00C032C8" w:rsidRPr="00187CCE" w:rsidRDefault="00C032C8" w:rsidP="00C032C8">
      <w:pPr>
        <w:ind w:left="567"/>
      </w:pPr>
    </w:p>
    <w:p w14:paraId="46CDDA9A" w14:textId="73C53ED0" w:rsidR="00C032C8" w:rsidRPr="00187CCE" w:rsidRDefault="00C032C8" w:rsidP="00C032C8">
      <w:pPr>
        <w:ind w:left="567"/>
      </w:pPr>
      <w:r w:rsidRPr="00187CCE">
        <w:t>Measures:</w:t>
      </w:r>
    </w:p>
    <w:p w14:paraId="6248112C" w14:textId="77777777" w:rsidR="00C032C8" w:rsidRPr="00187CCE" w:rsidRDefault="00C032C8" w:rsidP="00C032C8">
      <w:pPr>
        <w:ind w:left="567"/>
      </w:pPr>
    </w:p>
    <w:p w14:paraId="01C7ACEA" w14:textId="77777777" w:rsidR="00C032C8" w:rsidRPr="00187CCE" w:rsidRDefault="00C032C8" w:rsidP="00C032C8">
      <w:pPr>
        <w:ind w:left="567"/>
      </w:pPr>
      <w:r w:rsidRPr="00187CCE">
        <w:t>CY: The Registration and Regulation of Certified Translator Services Law of 2019 (45(I)/2019) as amended.</w:t>
      </w:r>
    </w:p>
    <w:p w14:paraId="64413E02" w14:textId="77777777" w:rsidR="00C032C8" w:rsidRPr="00187CCE" w:rsidRDefault="00C032C8" w:rsidP="00C032C8">
      <w:pPr>
        <w:ind w:left="567"/>
      </w:pPr>
    </w:p>
    <w:p w14:paraId="35F4CAFD" w14:textId="77777777" w:rsidR="00C032C8" w:rsidRPr="00187CCE" w:rsidRDefault="00C032C8" w:rsidP="00C032C8">
      <w:pPr>
        <w:ind w:left="567"/>
      </w:pPr>
      <w:r w:rsidRPr="00187CCE">
        <w:t>HR: Ordinance on permanent court interpreters (OG 88/2008), Article 2.</w:t>
      </w:r>
    </w:p>
    <w:p w14:paraId="0B1C2AD9" w14:textId="77777777" w:rsidR="00C032C8" w:rsidRPr="00187CCE" w:rsidRDefault="00C032C8" w:rsidP="00C032C8">
      <w:pPr>
        <w:ind w:left="567"/>
      </w:pPr>
    </w:p>
    <w:p w14:paraId="52A47FA0" w14:textId="77777777" w:rsidR="00C032C8" w:rsidRPr="00187CCE" w:rsidRDefault="00C032C8" w:rsidP="00C032C8">
      <w:pPr>
        <w:ind w:left="567"/>
      </w:pPr>
      <w:r w:rsidRPr="00187CCE">
        <w:t>With respect to Cross-border trade in services – Local presence:</w:t>
      </w:r>
    </w:p>
    <w:p w14:paraId="0BC11131" w14:textId="77777777" w:rsidR="00C032C8" w:rsidRPr="00187CCE" w:rsidRDefault="00C032C8" w:rsidP="00C032C8">
      <w:pPr>
        <w:ind w:left="567"/>
      </w:pPr>
    </w:p>
    <w:p w14:paraId="08BD4624" w14:textId="77777777" w:rsidR="00C032C8" w:rsidRPr="00187CCE" w:rsidRDefault="00C032C8" w:rsidP="00C032C8">
      <w:pPr>
        <w:ind w:left="567"/>
      </w:pPr>
      <w:r w:rsidRPr="00187CCE">
        <w:t>In FI: Residency in the EEA is required for certified translators.</w:t>
      </w:r>
    </w:p>
    <w:p w14:paraId="6038958A" w14:textId="77777777" w:rsidR="00C032C8" w:rsidRPr="00187CCE" w:rsidRDefault="00C032C8" w:rsidP="00C032C8">
      <w:pPr>
        <w:ind w:left="567"/>
      </w:pPr>
    </w:p>
    <w:p w14:paraId="75CDAD64" w14:textId="77777777" w:rsidR="00C032C8" w:rsidRPr="00187CCE" w:rsidRDefault="00C032C8" w:rsidP="00C032C8">
      <w:pPr>
        <w:ind w:left="567"/>
      </w:pPr>
      <w:r w:rsidRPr="00187CCE">
        <w:t>Measures:</w:t>
      </w:r>
    </w:p>
    <w:p w14:paraId="6E81C27F" w14:textId="77777777" w:rsidR="00C032C8" w:rsidRPr="00187CCE" w:rsidRDefault="00C032C8" w:rsidP="00C032C8">
      <w:pPr>
        <w:ind w:left="567"/>
      </w:pPr>
    </w:p>
    <w:p w14:paraId="030F7501" w14:textId="20AFAEAB" w:rsidR="00C032C8" w:rsidRPr="00187CCE" w:rsidRDefault="00C032C8" w:rsidP="00C032C8">
      <w:pPr>
        <w:ind w:left="567"/>
      </w:pPr>
      <w:r w:rsidRPr="00187CCE">
        <w:t>FI: Laki auktorisoiduista kääntäjistä (Act on Authorised Translators) (1231/2007), 2</w:t>
      </w:r>
      <w:r w:rsidR="000F16A9" w:rsidRPr="00187CCE">
        <w:t xml:space="preserve"> § </w:t>
      </w:r>
      <w:r w:rsidR="00F20229" w:rsidRPr="00187CCE">
        <w:t>paragraph</w:t>
      </w:r>
      <w:r w:rsidR="00F20229" w:rsidRPr="00187CCE" w:rsidDel="000F16A9">
        <w:t xml:space="preserve"> </w:t>
      </w:r>
      <w:r w:rsidRPr="00187CCE">
        <w:t>1).</w:t>
      </w:r>
    </w:p>
    <w:p w14:paraId="03086C60" w14:textId="77777777" w:rsidR="00C032C8" w:rsidRPr="00187CCE" w:rsidRDefault="00C032C8" w:rsidP="00C032C8"/>
    <w:p w14:paraId="75325D84" w14:textId="59A8BA3D" w:rsidR="00C032C8" w:rsidRPr="00187CCE" w:rsidRDefault="00C032C8" w:rsidP="00C032C8">
      <w:pPr>
        <w:ind w:left="567" w:hanging="567"/>
      </w:pPr>
      <w:bookmarkStart w:id="162" w:name="_Toc5371316"/>
      <w:r w:rsidRPr="00187CCE">
        <w:t>(</w:t>
      </w:r>
      <w:bookmarkStart w:id="163" w:name="_Toc452570622"/>
      <w:r w:rsidRPr="00187CCE">
        <w:t>j)</w:t>
      </w:r>
      <w:r w:rsidRPr="00187CCE">
        <w:tab/>
        <w:t xml:space="preserve">Other </w:t>
      </w:r>
      <w:bookmarkEnd w:id="163"/>
      <w:r w:rsidRPr="00187CCE">
        <w:t>business services (part of CPC 612, part of 621, part of 625, 87901, 87902, 88493, part</w:t>
      </w:r>
      <w:r w:rsidR="00ED4873" w:rsidRPr="00187CCE">
        <w:t> </w:t>
      </w:r>
      <w:r w:rsidRPr="00187CCE">
        <w:t>of</w:t>
      </w:r>
      <w:r w:rsidR="00ED4873" w:rsidRPr="00187CCE">
        <w:t> </w:t>
      </w:r>
      <w:r w:rsidRPr="00187CCE">
        <w:t>893, part of 85990, 87909, ISIC 37)</w:t>
      </w:r>
      <w:bookmarkEnd w:id="162"/>
    </w:p>
    <w:p w14:paraId="283A7C19" w14:textId="77777777" w:rsidR="00C032C8" w:rsidRPr="00187CCE" w:rsidRDefault="00C032C8" w:rsidP="00C032C8"/>
    <w:p w14:paraId="66B793AF" w14:textId="77777777" w:rsidR="00C032C8" w:rsidRPr="00187CCE" w:rsidRDefault="00C032C8" w:rsidP="00C032C8">
      <w:pPr>
        <w:ind w:left="567"/>
      </w:pPr>
      <w:r w:rsidRPr="00187CCE">
        <w:t>With respect to Cross-border trade in services – Local presence:</w:t>
      </w:r>
    </w:p>
    <w:p w14:paraId="2BA9A127" w14:textId="77777777" w:rsidR="00C032C8" w:rsidRPr="00187CCE" w:rsidRDefault="00C032C8" w:rsidP="00C032C8">
      <w:pPr>
        <w:ind w:left="567"/>
      </w:pPr>
    </w:p>
    <w:p w14:paraId="25982352" w14:textId="77777777" w:rsidR="00C032C8" w:rsidRPr="00187CCE" w:rsidRDefault="00C032C8" w:rsidP="00C032C8">
      <w:pPr>
        <w:ind w:left="567"/>
      </w:pPr>
      <w:r w:rsidRPr="00187CCE">
        <w:t>In SE: Establishment is required for Pawn-shops (part of CPC 87909).</w:t>
      </w:r>
    </w:p>
    <w:p w14:paraId="588FC592" w14:textId="77777777" w:rsidR="00C032C8" w:rsidRPr="00187CCE" w:rsidRDefault="00C032C8" w:rsidP="00C032C8">
      <w:pPr>
        <w:ind w:left="567"/>
      </w:pPr>
    </w:p>
    <w:p w14:paraId="1E9B6881" w14:textId="457B567E" w:rsidR="00C032C8" w:rsidRPr="00187CCE" w:rsidRDefault="00C032C8" w:rsidP="00C032C8">
      <w:pPr>
        <w:ind w:left="567"/>
      </w:pPr>
      <w:r w:rsidRPr="00187CCE">
        <w:t>Measures:</w:t>
      </w:r>
    </w:p>
    <w:p w14:paraId="4B04D702" w14:textId="77777777" w:rsidR="00C032C8" w:rsidRPr="00187CCE" w:rsidRDefault="00C032C8" w:rsidP="00C032C8">
      <w:pPr>
        <w:ind w:left="567"/>
      </w:pPr>
    </w:p>
    <w:p w14:paraId="13B93FC5" w14:textId="77777777" w:rsidR="00C032C8" w:rsidRPr="00187CCE" w:rsidRDefault="00C032C8" w:rsidP="00C032C8">
      <w:pPr>
        <w:ind w:left="567"/>
      </w:pPr>
      <w:r w:rsidRPr="00187CCE">
        <w:t>SE: Pawn shop act (1995:1000).</w:t>
      </w:r>
    </w:p>
    <w:p w14:paraId="44D02C74" w14:textId="77777777" w:rsidR="00C032C8" w:rsidRPr="00187CCE" w:rsidRDefault="00C032C8" w:rsidP="00C032C8">
      <w:pPr>
        <w:ind w:left="567"/>
      </w:pPr>
    </w:p>
    <w:p w14:paraId="0146275A" w14:textId="41EB9E7A" w:rsidR="00C032C8" w:rsidRPr="00187CCE" w:rsidRDefault="000841CF" w:rsidP="00C032C8">
      <w:pPr>
        <w:ind w:left="567"/>
      </w:pPr>
      <w:r w:rsidRPr="00187CCE">
        <w:br w:type="page"/>
      </w:r>
      <w:r w:rsidR="00C032C8" w:rsidRPr="00187CCE">
        <w:lastRenderedPageBreak/>
        <w:t>With respect to Investment liberalisation – National Treatment:</w:t>
      </w:r>
    </w:p>
    <w:p w14:paraId="7B604690" w14:textId="77777777" w:rsidR="00C032C8" w:rsidRPr="00187CCE" w:rsidRDefault="00C032C8" w:rsidP="00C032C8">
      <w:pPr>
        <w:ind w:left="567"/>
      </w:pPr>
    </w:p>
    <w:p w14:paraId="377FFC39" w14:textId="77777777" w:rsidR="00C032C8" w:rsidRPr="00187CCE" w:rsidRDefault="00C032C8" w:rsidP="00C032C8">
      <w:pPr>
        <w:ind w:left="567"/>
      </w:pPr>
      <w:r w:rsidRPr="00187CCE">
        <w:t>In PT: Nationality of a Member State is required for the provision of collection agency services and credit reporting services (CPC 87901, 87902).</w:t>
      </w:r>
    </w:p>
    <w:p w14:paraId="43FBEA1A" w14:textId="77777777" w:rsidR="00C032C8" w:rsidRPr="00187CCE" w:rsidRDefault="00C032C8" w:rsidP="00C032C8">
      <w:pPr>
        <w:ind w:left="567"/>
      </w:pPr>
    </w:p>
    <w:p w14:paraId="3250C7A8" w14:textId="77777777" w:rsidR="00C032C8" w:rsidRPr="00187CCE" w:rsidRDefault="00C032C8" w:rsidP="00C032C8">
      <w:pPr>
        <w:ind w:left="567"/>
      </w:pPr>
      <w:r w:rsidRPr="00187CCE">
        <w:t>Measures:</w:t>
      </w:r>
    </w:p>
    <w:p w14:paraId="60083432" w14:textId="77777777" w:rsidR="00C032C8" w:rsidRPr="00187CCE" w:rsidRDefault="00C032C8" w:rsidP="00C032C8">
      <w:pPr>
        <w:ind w:left="567"/>
      </w:pPr>
    </w:p>
    <w:p w14:paraId="35C75CE6" w14:textId="77777777" w:rsidR="00C032C8" w:rsidRPr="00187CCE" w:rsidRDefault="00C032C8" w:rsidP="00C032C8">
      <w:pPr>
        <w:ind w:left="567"/>
      </w:pPr>
      <w:r w:rsidRPr="00187CCE">
        <w:t>PT: Law 49/2004.</w:t>
      </w:r>
    </w:p>
    <w:p w14:paraId="3C43AB43" w14:textId="77777777" w:rsidR="00C032C8" w:rsidRPr="00187CCE" w:rsidRDefault="00C032C8" w:rsidP="00C032C8">
      <w:pPr>
        <w:ind w:left="567"/>
      </w:pPr>
    </w:p>
    <w:p w14:paraId="0B0DFCAA" w14:textId="77777777" w:rsidR="00C032C8" w:rsidRPr="00187CCE" w:rsidRDefault="00C032C8" w:rsidP="00C032C8">
      <w:pPr>
        <w:ind w:left="567"/>
      </w:pPr>
      <w:r w:rsidRPr="00187CCE">
        <w:t>With respect to Investment liberalisation – National Treatment and Cross-border trade in services – Local presence:</w:t>
      </w:r>
    </w:p>
    <w:p w14:paraId="32A2B8A3" w14:textId="77777777" w:rsidR="00C032C8" w:rsidRPr="00187CCE" w:rsidRDefault="00C032C8" w:rsidP="00C032C8">
      <w:pPr>
        <w:ind w:left="567"/>
      </w:pPr>
    </w:p>
    <w:p w14:paraId="27920581" w14:textId="77777777" w:rsidR="00C032C8" w:rsidRPr="00187CCE" w:rsidRDefault="00C032C8" w:rsidP="00C032C8">
      <w:pPr>
        <w:ind w:left="567"/>
      </w:pPr>
      <w:r w:rsidRPr="00187CCE">
        <w:t>In CZ: Auction services are subject to licence. To obtain a licence (for the supply of voluntary public auctions), a company must be incorporated in the Czech Republic and a natural person is required to obtain a residency permit, and the company, or natural person must be registered in the Commercial Register of the Czech Republic (part of CPC 612, part of 621, part of 625, part of 85990).</w:t>
      </w:r>
    </w:p>
    <w:p w14:paraId="27E9F9DC" w14:textId="77777777" w:rsidR="00C032C8" w:rsidRPr="00187CCE" w:rsidRDefault="00C032C8" w:rsidP="00C032C8">
      <w:pPr>
        <w:ind w:left="567"/>
      </w:pPr>
    </w:p>
    <w:p w14:paraId="56233826" w14:textId="24D8AE04" w:rsidR="00C032C8" w:rsidRPr="00187CCE" w:rsidRDefault="00C032C8" w:rsidP="00C032C8">
      <w:pPr>
        <w:ind w:left="567"/>
      </w:pPr>
      <w:r w:rsidRPr="00187CCE">
        <w:t>Measures:</w:t>
      </w:r>
    </w:p>
    <w:p w14:paraId="202DF1BC" w14:textId="77777777" w:rsidR="00C032C8" w:rsidRPr="00187CCE" w:rsidRDefault="00C032C8" w:rsidP="00C032C8">
      <w:pPr>
        <w:ind w:left="567"/>
      </w:pPr>
    </w:p>
    <w:p w14:paraId="1D9F6A4D" w14:textId="77777777" w:rsidR="00C032C8" w:rsidRPr="00187CCE" w:rsidRDefault="00C032C8" w:rsidP="00C032C8">
      <w:pPr>
        <w:ind w:left="567"/>
      </w:pPr>
      <w:r w:rsidRPr="00187CCE">
        <w:t>CZ: Act no.455/1991 Coll.;</w:t>
      </w:r>
    </w:p>
    <w:p w14:paraId="07BDDDDF" w14:textId="77777777" w:rsidR="00C032C8" w:rsidRPr="00187CCE" w:rsidRDefault="00C032C8" w:rsidP="00C032C8">
      <w:pPr>
        <w:ind w:left="567"/>
      </w:pPr>
    </w:p>
    <w:p w14:paraId="19F57BF2" w14:textId="77777777" w:rsidR="00C032C8" w:rsidRPr="00187CCE" w:rsidRDefault="00C032C8" w:rsidP="00C032C8">
      <w:pPr>
        <w:ind w:left="567"/>
      </w:pPr>
      <w:r w:rsidRPr="00187CCE">
        <w:t>Trade Licence Act; and</w:t>
      </w:r>
    </w:p>
    <w:p w14:paraId="79A0B4C6" w14:textId="77777777" w:rsidR="00C032C8" w:rsidRPr="00187CCE" w:rsidRDefault="00C032C8" w:rsidP="00C032C8">
      <w:pPr>
        <w:ind w:left="567"/>
      </w:pPr>
    </w:p>
    <w:p w14:paraId="2544032C" w14:textId="77777777" w:rsidR="00C032C8" w:rsidRPr="00187CCE" w:rsidRDefault="00C032C8" w:rsidP="00C032C8">
      <w:pPr>
        <w:ind w:left="567"/>
      </w:pPr>
      <w:r w:rsidRPr="00187CCE">
        <w:t>Act no. 26/2000 Coll., on public auctions.</w:t>
      </w:r>
      <w:bookmarkStart w:id="164" w:name="_Toc5371318"/>
      <w:bookmarkStart w:id="165" w:name="_Toc53746665"/>
      <w:bookmarkStart w:id="166" w:name="_Toc531181747"/>
    </w:p>
    <w:p w14:paraId="3D3A708C" w14:textId="77777777" w:rsidR="00C032C8" w:rsidRPr="00187CCE" w:rsidRDefault="00C032C8" w:rsidP="00C032C8">
      <w:pPr>
        <w:ind w:left="567"/>
      </w:pPr>
    </w:p>
    <w:p w14:paraId="05FC823B" w14:textId="449346CF" w:rsidR="00C032C8" w:rsidRPr="00187CCE" w:rsidRDefault="000841CF" w:rsidP="00C032C8">
      <w:pPr>
        <w:ind w:left="567"/>
      </w:pPr>
      <w:r w:rsidRPr="00187CCE">
        <w:br w:type="page"/>
      </w:r>
      <w:r w:rsidR="00C032C8" w:rsidRPr="00187CCE">
        <w:lastRenderedPageBreak/>
        <w:t>With respect to Cross-border trade in services – Local presence:</w:t>
      </w:r>
    </w:p>
    <w:p w14:paraId="431CBCF8" w14:textId="77777777" w:rsidR="00C032C8" w:rsidRPr="00187CCE" w:rsidRDefault="00C032C8" w:rsidP="00C032C8">
      <w:pPr>
        <w:ind w:left="567"/>
      </w:pPr>
    </w:p>
    <w:p w14:paraId="408A3E06" w14:textId="77777777" w:rsidR="00C032C8" w:rsidRPr="00187CCE" w:rsidRDefault="00C032C8" w:rsidP="00C032C8">
      <w:pPr>
        <w:ind w:left="567"/>
      </w:pPr>
      <w:r w:rsidRPr="00187CCE">
        <w:t>In CZ: Only an authorised package company is allowed to supply services relating to packaging take-back and recovery and must be established as juridical person (CPC 88493, ISIC 37).</w:t>
      </w:r>
    </w:p>
    <w:p w14:paraId="127A5468" w14:textId="77777777" w:rsidR="00C032C8" w:rsidRPr="00187CCE" w:rsidRDefault="00C032C8" w:rsidP="00C032C8">
      <w:pPr>
        <w:ind w:left="567"/>
      </w:pPr>
    </w:p>
    <w:p w14:paraId="7A04E6A8" w14:textId="77777777" w:rsidR="00C032C8" w:rsidRPr="00187CCE" w:rsidRDefault="00C032C8" w:rsidP="00C032C8">
      <w:pPr>
        <w:ind w:left="567"/>
      </w:pPr>
      <w:r w:rsidRPr="00187CCE">
        <w:t>Measures:</w:t>
      </w:r>
    </w:p>
    <w:p w14:paraId="2911A2CF" w14:textId="77777777" w:rsidR="00C032C8" w:rsidRPr="00187CCE" w:rsidRDefault="00C032C8" w:rsidP="00C032C8">
      <w:pPr>
        <w:ind w:left="567"/>
      </w:pPr>
    </w:p>
    <w:p w14:paraId="249FA8B5" w14:textId="77777777" w:rsidR="00C032C8" w:rsidRPr="00187CCE" w:rsidRDefault="00C032C8" w:rsidP="00C032C8">
      <w:pPr>
        <w:ind w:left="567"/>
      </w:pPr>
      <w:r w:rsidRPr="00187CCE">
        <w:t>CZ: Act. 477/2001 Coll. (Packaging Act) paragraph 16.</w:t>
      </w:r>
    </w:p>
    <w:p w14:paraId="1C17E280" w14:textId="77777777" w:rsidR="00C032C8" w:rsidRPr="00187CCE" w:rsidRDefault="00C032C8" w:rsidP="00C032C8">
      <w:pPr>
        <w:ind w:left="567"/>
      </w:pPr>
    </w:p>
    <w:p w14:paraId="5B590B8F" w14:textId="5C809436" w:rsidR="00C032C8" w:rsidRPr="00187CCE" w:rsidRDefault="000841CF" w:rsidP="00C032C8">
      <w:r w:rsidRPr="00187CCE">
        <w:br w:type="page"/>
      </w:r>
      <w:r w:rsidR="00C032C8" w:rsidRPr="00187CCE">
        <w:lastRenderedPageBreak/>
        <w:t>Reservation No. 7 – Construction Services</w:t>
      </w:r>
      <w:bookmarkEnd w:id="164"/>
      <w:bookmarkEnd w:id="165"/>
      <w:bookmarkEnd w:id="166"/>
    </w:p>
    <w:p w14:paraId="021D5C99" w14:textId="77777777" w:rsidR="00C032C8" w:rsidRPr="00187CCE" w:rsidRDefault="00C032C8" w:rsidP="00C032C8"/>
    <w:p w14:paraId="3B75FF6C" w14:textId="77777777" w:rsidR="00C032C8" w:rsidRPr="00187CCE" w:rsidRDefault="00C032C8" w:rsidP="00C032C8">
      <w:pPr>
        <w:ind w:left="2835" w:hanging="2835"/>
        <w:rPr>
          <w:rFonts w:eastAsia="Calibri"/>
        </w:rPr>
      </w:pPr>
      <w:r w:rsidRPr="00187CCE">
        <w:rPr>
          <w:rFonts w:eastAsia="Calibri"/>
        </w:rPr>
        <w:t>Sector – sub-sector:</w:t>
      </w:r>
      <w:r w:rsidRPr="00187CCE">
        <w:rPr>
          <w:rFonts w:eastAsia="Calibri"/>
        </w:rPr>
        <w:tab/>
      </w:r>
      <w:r w:rsidRPr="00187CCE">
        <w:t>Construction and related engineering services</w:t>
      </w:r>
    </w:p>
    <w:p w14:paraId="38D4A1A9" w14:textId="77777777" w:rsidR="00C032C8" w:rsidRPr="00187CCE" w:rsidRDefault="00C032C8" w:rsidP="00C032C8">
      <w:pPr>
        <w:ind w:left="2835" w:hanging="2835"/>
      </w:pPr>
    </w:p>
    <w:p w14:paraId="504AAF8E" w14:textId="77777777" w:rsidR="00C032C8" w:rsidRPr="00187CCE" w:rsidRDefault="00C032C8" w:rsidP="00C032C8">
      <w:pPr>
        <w:ind w:left="2835" w:hanging="2835"/>
        <w:rPr>
          <w:rFonts w:eastAsia="Calibri"/>
        </w:rPr>
      </w:pPr>
      <w:r w:rsidRPr="00187CCE">
        <w:t>Industry classification:</w:t>
      </w:r>
      <w:r w:rsidRPr="00187CCE">
        <w:rPr>
          <w:rFonts w:eastAsia="Calibri"/>
        </w:rPr>
        <w:tab/>
      </w:r>
      <w:r w:rsidRPr="00187CCE">
        <w:t>CPC 51</w:t>
      </w:r>
    </w:p>
    <w:p w14:paraId="5C3DA849" w14:textId="77777777" w:rsidR="00C032C8" w:rsidRPr="00187CCE" w:rsidRDefault="00C032C8" w:rsidP="00C032C8">
      <w:pPr>
        <w:ind w:left="2835" w:hanging="2835"/>
        <w:rPr>
          <w:rFonts w:eastAsia="Calibri"/>
        </w:rPr>
      </w:pPr>
    </w:p>
    <w:p w14:paraId="446DE038" w14:textId="77777777" w:rsidR="00C032C8" w:rsidRPr="00187CCE" w:rsidRDefault="00C032C8" w:rsidP="00C032C8">
      <w:pPr>
        <w:ind w:left="2835" w:hanging="2835"/>
        <w:rPr>
          <w:rFonts w:eastAsia="Calibri"/>
        </w:rPr>
      </w:pPr>
      <w:r w:rsidRPr="00187CCE">
        <w:rPr>
          <w:rFonts w:eastAsia="Calibri"/>
        </w:rPr>
        <w:t>Type of reservation:</w:t>
      </w:r>
      <w:r w:rsidRPr="00187CCE">
        <w:rPr>
          <w:rFonts w:eastAsia="Calibri"/>
        </w:rPr>
        <w:tab/>
      </w:r>
      <w:r w:rsidRPr="00187CCE">
        <w:t>National treatment</w:t>
      </w:r>
    </w:p>
    <w:p w14:paraId="463FAD2B" w14:textId="77777777" w:rsidR="00C032C8" w:rsidRPr="00187CCE" w:rsidRDefault="00C032C8" w:rsidP="00C032C8">
      <w:pPr>
        <w:ind w:left="2835" w:hanging="2835"/>
        <w:rPr>
          <w:rFonts w:eastAsia="Calibri"/>
        </w:rPr>
      </w:pPr>
    </w:p>
    <w:p w14:paraId="13E328E2" w14:textId="77777777" w:rsidR="00C032C8" w:rsidRPr="00187CCE" w:rsidRDefault="00C032C8" w:rsidP="00C032C8">
      <w:pPr>
        <w:ind w:left="2835" w:hanging="2835"/>
        <w:rPr>
          <w:rFonts w:eastAsia="Calibri"/>
        </w:rPr>
      </w:pPr>
      <w:r w:rsidRPr="00187CCE">
        <w:rPr>
          <w:rFonts w:eastAsia="Calibri"/>
        </w:rPr>
        <w:t>Chapter:</w:t>
      </w:r>
      <w:r w:rsidRPr="00187CCE">
        <w:rPr>
          <w:rFonts w:eastAsia="Calibri"/>
        </w:rPr>
        <w:tab/>
      </w:r>
      <w:r w:rsidRPr="00187CCE">
        <w:t>Investment liberalisation; Cross-border trade in services</w:t>
      </w:r>
    </w:p>
    <w:p w14:paraId="0CA42CEA" w14:textId="77777777" w:rsidR="00C032C8" w:rsidRPr="00187CCE" w:rsidRDefault="00C032C8" w:rsidP="00C032C8">
      <w:pPr>
        <w:ind w:left="2835" w:hanging="2835"/>
        <w:rPr>
          <w:rFonts w:eastAsia="Calibri"/>
        </w:rPr>
      </w:pPr>
    </w:p>
    <w:p w14:paraId="115BB313" w14:textId="77777777" w:rsidR="00C032C8" w:rsidRPr="00187CCE" w:rsidRDefault="00C032C8" w:rsidP="00C032C8">
      <w:pPr>
        <w:ind w:left="2835" w:hanging="2835"/>
        <w:rPr>
          <w:rFonts w:eastAsia="Calibri"/>
        </w:rPr>
      </w:pPr>
      <w:r w:rsidRPr="00187CCE">
        <w:rPr>
          <w:rFonts w:eastAsia="Calibri"/>
        </w:rPr>
        <w:t>Level of government:</w:t>
      </w:r>
      <w:r w:rsidRPr="00187CCE">
        <w:rPr>
          <w:rFonts w:eastAsia="Calibri"/>
        </w:rPr>
        <w:tab/>
        <w:t>EU/Member State (unless otherwise specified)</w:t>
      </w:r>
    </w:p>
    <w:p w14:paraId="05F19DDF" w14:textId="77777777" w:rsidR="00C032C8" w:rsidRPr="00187CCE" w:rsidRDefault="00C032C8" w:rsidP="00C032C8"/>
    <w:p w14:paraId="21422FCF" w14:textId="77777777" w:rsidR="00C032C8" w:rsidRPr="00187CCE" w:rsidRDefault="00C032C8" w:rsidP="00C032C8">
      <w:r w:rsidRPr="00187CCE">
        <w:t>Description:</w:t>
      </w:r>
    </w:p>
    <w:p w14:paraId="0330C9BB" w14:textId="77777777" w:rsidR="00C032C8" w:rsidRPr="00187CCE" w:rsidRDefault="00C032C8" w:rsidP="00C032C8"/>
    <w:p w14:paraId="01B7C0E3" w14:textId="77777777" w:rsidR="00C032C8" w:rsidRPr="00187CCE" w:rsidRDefault="00C032C8" w:rsidP="00C032C8">
      <w:r w:rsidRPr="00187CCE">
        <w:t>In CY: Nationality requirement.</w:t>
      </w:r>
    </w:p>
    <w:p w14:paraId="016F6F8E" w14:textId="77777777" w:rsidR="00C032C8" w:rsidRPr="00187CCE" w:rsidRDefault="00C032C8" w:rsidP="00C032C8"/>
    <w:p w14:paraId="2B174FB5" w14:textId="77777777" w:rsidR="00C032C8" w:rsidRPr="00187CCE" w:rsidRDefault="00C032C8" w:rsidP="00C032C8">
      <w:r w:rsidRPr="00187CCE">
        <w:t>Measure:</w:t>
      </w:r>
    </w:p>
    <w:p w14:paraId="38599CA6" w14:textId="77777777" w:rsidR="00C032C8" w:rsidRPr="00187CCE" w:rsidRDefault="00C032C8" w:rsidP="00C032C8"/>
    <w:p w14:paraId="60DB65EB" w14:textId="77777777" w:rsidR="00C032C8" w:rsidRPr="00187CCE" w:rsidRDefault="00C032C8" w:rsidP="00C032C8">
      <w:r w:rsidRPr="00187CCE">
        <w:t>CY: The Registration and Control of Contractors of Building and Technical Works Law of 2001 (29 (I) / 2001), Articles 15 and 52.</w:t>
      </w:r>
    </w:p>
    <w:p w14:paraId="5BE1CB80" w14:textId="77777777" w:rsidR="00C032C8" w:rsidRPr="00187CCE" w:rsidRDefault="00C032C8" w:rsidP="00C032C8">
      <w:pPr>
        <w:rPr>
          <w:rFonts w:eastAsiaTheme="majorEastAsia"/>
        </w:rPr>
      </w:pPr>
    </w:p>
    <w:p w14:paraId="0048D342" w14:textId="7FDFF687" w:rsidR="00C032C8" w:rsidRPr="00187CCE" w:rsidRDefault="000841CF" w:rsidP="00C032C8">
      <w:bookmarkStart w:id="167" w:name="_Toc452570627"/>
      <w:bookmarkStart w:id="168" w:name="_Toc476832035"/>
      <w:bookmarkStart w:id="169" w:name="_Toc500420029"/>
      <w:bookmarkStart w:id="170" w:name="_Toc5371319"/>
      <w:bookmarkStart w:id="171" w:name="_Toc53746666"/>
      <w:r w:rsidRPr="00187CCE">
        <w:br w:type="page"/>
      </w:r>
      <w:r w:rsidR="00C032C8" w:rsidRPr="00187CCE">
        <w:lastRenderedPageBreak/>
        <w:t xml:space="preserve">Reservation No. 8 – Distribution </w:t>
      </w:r>
      <w:bookmarkEnd w:id="167"/>
      <w:bookmarkEnd w:id="168"/>
      <w:bookmarkEnd w:id="169"/>
      <w:r w:rsidR="00C032C8" w:rsidRPr="00187CCE">
        <w:t>services</w:t>
      </w:r>
      <w:bookmarkEnd w:id="170"/>
      <w:bookmarkEnd w:id="171"/>
    </w:p>
    <w:p w14:paraId="04DD31B8" w14:textId="77777777" w:rsidR="00C032C8" w:rsidRPr="00187CCE" w:rsidRDefault="00C032C8" w:rsidP="00C032C8"/>
    <w:p w14:paraId="34C90FCD" w14:textId="77777777" w:rsidR="00C032C8" w:rsidRPr="00187CCE" w:rsidRDefault="00C032C8" w:rsidP="00C032C8">
      <w:pPr>
        <w:ind w:left="2835" w:hanging="2835"/>
        <w:rPr>
          <w:rFonts w:eastAsia="Calibri"/>
        </w:rPr>
      </w:pPr>
      <w:r w:rsidRPr="00187CCE">
        <w:rPr>
          <w:rFonts w:eastAsia="Calibri"/>
        </w:rPr>
        <w:t>Sector – sub-sector:</w:t>
      </w:r>
      <w:r w:rsidRPr="00187CCE">
        <w:rPr>
          <w:rFonts w:eastAsia="Calibri"/>
        </w:rPr>
        <w:tab/>
      </w:r>
      <w:r w:rsidRPr="00187CCE">
        <w:t>Distribution services – general, distribution of tobacco</w:t>
      </w:r>
    </w:p>
    <w:p w14:paraId="206FF6EA" w14:textId="77777777" w:rsidR="00C032C8" w:rsidRPr="00187CCE" w:rsidRDefault="00C032C8" w:rsidP="00C032C8">
      <w:pPr>
        <w:ind w:left="2835" w:hanging="2835"/>
      </w:pPr>
    </w:p>
    <w:p w14:paraId="02602E97" w14:textId="77777777" w:rsidR="00C032C8" w:rsidRPr="00187CCE" w:rsidRDefault="00C032C8" w:rsidP="00C032C8">
      <w:pPr>
        <w:ind w:left="2835" w:hanging="2835"/>
        <w:rPr>
          <w:rFonts w:eastAsia="Calibri"/>
        </w:rPr>
      </w:pPr>
      <w:r w:rsidRPr="00187CCE">
        <w:t>Industry classification:</w:t>
      </w:r>
      <w:r w:rsidRPr="00187CCE">
        <w:rPr>
          <w:rFonts w:eastAsia="Calibri"/>
        </w:rPr>
        <w:tab/>
      </w:r>
      <w:r w:rsidRPr="00187CCE">
        <w:t>CPC 3546, part of 621, 6222, 631, part of 632</w:t>
      </w:r>
    </w:p>
    <w:p w14:paraId="3EE7FBD5" w14:textId="77777777" w:rsidR="00C032C8" w:rsidRPr="00187CCE" w:rsidRDefault="00C032C8" w:rsidP="00C032C8">
      <w:pPr>
        <w:ind w:left="2835" w:hanging="2835"/>
        <w:rPr>
          <w:rFonts w:eastAsia="Calibri"/>
        </w:rPr>
      </w:pPr>
    </w:p>
    <w:p w14:paraId="64B4F993" w14:textId="77777777" w:rsidR="00C032C8" w:rsidRPr="00187CCE" w:rsidRDefault="00C032C8" w:rsidP="00C032C8">
      <w:pPr>
        <w:ind w:left="2835" w:hanging="2835"/>
      </w:pPr>
      <w:r w:rsidRPr="00187CCE">
        <w:rPr>
          <w:rFonts w:eastAsia="Calibri"/>
        </w:rPr>
        <w:t>Type of reservation:</w:t>
      </w:r>
      <w:r w:rsidRPr="00187CCE">
        <w:rPr>
          <w:rFonts w:eastAsia="Calibri"/>
        </w:rPr>
        <w:tab/>
      </w:r>
      <w:r w:rsidRPr="00187CCE">
        <w:t>National treatment</w:t>
      </w:r>
    </w:p>
    <w:p w14:paraId="0DD777BD" w14:textId="77777777" w:rsidR="00C032C8" w:rsidRPr="00187CCE" w:rsidRDefault="00C032C8" w:rsidP="00C032C8">
      <w:pPr>
        <w:ind w:left="2835"/>
      </w:pPr>
    </w:p>
    <w:p w14:paraId="1E194064" w14:textId="77777777" w:rsidR="00C032C8" w:rsidRPr="00187CCE" w:rsidRDefault="00C032C8" w:rsidP="00C032C8">
      <w:pPr>
        <w:ind w:left="2835"/>
        <w:rPr>
          <w:rFonts w:eastAsia="Calibri"/>
        </w:rPr>
      </w:pPr>
      <w:r w:rsidRPr="00187CCE">
        <w:t>Local presence</w:t>
      </w:r>
    </w:p>
    <w:p w14:paraId="49C7EEAE" w14:textId="77777777" w:rsidR="00C032C8" w:rsidRPr="00187CCE" w:rsidRDefault="00C032C8" w:rsidP="00C032C8">
      <w:pPr>
        <w:ind w:left="2835" w:hanging="2835"/>
        <w:rPr>
          <w:rFonts w:eastAsia="Calibri"/>
        </w:rPr>
      </w:pPr>
    </w:p>
    <w:p w14:paraId="161C6573" w14:textId="77777777" w:rsidR="00C032C8" w:rsidRPr="00187CCE" w:rsidRDefault="00C032C8" w:rsidP="00C032C8">
      <w:pPr>
        <w:ind w:left="2835" w:hanging="2835"/>
        <w:rPr>
          <w:rFonts w:eastAsia="Calibri"/>
        </w:rPr>
      </w:pPr>
      <w:r w:rsidRPr="00187CCE">
        <w:rPr>
          <w:rFonts w:eastAsia="Calibri"/>
        </w:rPr>
        <w:t>Chapter:</w:t>
      </w:r>
      <w:r w:rsidRPr="00187CCE">
        <w:rPr>
          <w:rFonts w:eastAsia="Calibri"/>
        </w:rPr>
        <w:tab/>
      </w:r>
      <w:r w:rsidRPr="00187CCE">
        <w:t>Investment liberalisation; Cross-Border trade in services</w:t>
      </w:r>
    </w:p>
    <w:p w14:paraId="5A6CB741" w14:textId="77777777" w:rsidR="00C032C8" w:rsidRPr="00187CCE" w:rsidRDefault="00C032C8" w:rsidP="00C032C8">
      <w:pPr>
        <w:ind w:left="2835" w:hanging="2835"/>
        <w:rPr>
          <w:rFonts w:eastAsia="Calibri"/>
        </w:rPr>
      </w:pPr>
    </w:p>
    <w:p w14:paraId="17BF2796" w14:textId="77777777" w:rsidR="00C032C8" w:rsidRPr="00187CCE" w:rsidRDefault="00C032C8" w:rsidP="00C032C8">
      <w:pPr>
        <w:ind w:left="2835" w:hanging="2835"/>
        <w:rPr>
          <w:rFonts w:eastAsia="Calibri"/>
        </w:rPr>
      </w:pPr>
      <w:r w:rsidRPr="00187CCE">
        <w:rPr>
          <w:rFonts w:eastAsia="Calibri"/>
        </w:rPr>
        <w:t>Level of government:</w:t>
      </w:r>
      <w:r w:rsidRPr="00187CCE">
        <w:rPr>
          <w:rFonts w:eastAsia="Calibri"/>
        </w:rPr>
        <w:tab/>
        <w:t>EU/Member State (unless otherwise specified)</w:t>
      </w:r>
    </w:p>
    <w:p w14:paraId="1B5E5958" w14:textId="77777777" w:rsidR="00C032C8" w:rsidRPr="00187CCE" w:rsidRDefault="00C032C8" w:rsidP="00C032C8">
      <w:pPr>
        <w:contextualSpacing/>
        <w:rPr>
          <w:szCs w:val="24"/>
        </w:rPr>
      </w:pPr>
    </w:p>
    <w:p w14:paraId="0D96531F" w14:textId="77777777" w:rsidR="00C032C8" w:rsidRPr="00187CCE" w:rsidRDefault="00C032C8" w:rsidP="00C032C8">
      <w:r w:rsidRPr="00187CCE">
        <w:t>Description:</w:t>
      </w:r>
    </w:p>
    <w:p w14:paraId="5AFF910B" w14:textId="77777777" w:rsidR="00C032C8" w:rsidRPr="00187CCE" w:rsidRDefault="00C032C8" w:rsidP="00C032C8"/>
    <w:p w14:paraId="196C4976" w14:textId="77777777" w:rsidR="00C032C8" w:rsidRPr="00187CCE" w:rsidRDefault="00C032C8" w:rsidP="00C032C8">
      <w:pPr>
        <w:ind w:left="567" w:hanging="567"/>
      </w:pPr>
      <w:bookmarkStart w:id="172" w:name="_Toc5371320"/>
      <w:r w:rsidRPr="00187CCE">
        <w:t>(</w:t>
      </w:r>
      <w:bookmarkStart w:id="173" w:name="_Toc452570628"/>
      <w:r w:rsidRPr="00187CCE">
        <w:t>a)</w:t>
      </w:r>
      <w:r w:rsidRPr="00187CCE">
        <w:tab/>
        <w:t xml:space="preserve">Distribution </w:t>
      </w:r>
      <w:bookmarkEnd w:id="173"/>
      <w:r w:rsidRPr="00187CCE">
        <w:t>services (CPC 3546, 631, 632 except 63211, 63297, 62276, part of 621)</w:t>
      </w:r>
      <w:bookmarkEnd w:id="172"/>
    </w:p>
    <w:p w14:paraId="6A4AEE02" w14:textId="77777777" w:rsidR="00C032C8" w:rsidRPr="00187CCE" w:rsidRDefault="00C032C8" w:rsidP="00C032C8"/>
    <w:p w14:paraId="5799C121" w14:textId="77777777" w:rsidR="00C032C8" w:rsidRPr="00187CCE" w:rsidRDefault="00C032C8" w:rsidP="00C032C8">
      <w:pPr>
        <w:ind w:left="567"/>
      </w:pPr>
      <w:r w:rsidRPr="00187CCE">
        <w:t>With respect to Investment liberalisation – National treatment and Cross-border trade in services – National treatment:</w:t>
      </w:r>
    </w:p>
    <w:p w14:paraId="4092F93D" w14:textId="77777777" w:rsidR="00C032C8" w:rsidRPr="00187CCE" w:rsidRDefault="00C032C8" w:rsidP="00C032C8">
      <w:pPr>
        <w:ind w:left="567"/>
      </w:pPr>
    </w:p>
    <w:p w14:paraId="6170625D" w14:textId="77777777" w:rsidR="00C032C8" w:rsidRPr="00187CCE" w:rsidRDefault="00C032C8" w:rsidP="00C032C8">
      <w:pPr>
        <w:ind w:left="567"/>
      </w:pPr>
      <w:r w:rsidRPr="00187CCE">
        <w:t>In CY: Nationality requirement exists for distribution services provided by pharmaceutical representatives (CPC 62117).</w:t>
      </w:r>
    </w:p>
    <w:p w14:paraId="2F7A7562" w14:textId="77777777" w:rsidR="00C032C8" w:rsidRPr="00187CCE" w:rsidRDefault="00C032C8" w:rsidP="00C032C8">
      <w:pPr>
        <w:ind w:left="567"/>
      </w:pPr>
    </w:p>
    <w:p w14:paraId="07F60426" w14:textId="77777777" w:rsidR="00C032C8" w:rsidRPr="00187CCE" w:rsidRDefault="00C032C8" w:rsidP="00C032C8">
      <w:pPr>
        <w:ind w:left="567"/>
      </w:pPr>
      <w:r w:rsidRPr="00187CCE">
        <w:br w:type="page"/>
      </w:r>
      <w:r w:rsidRPr="00187CCE">
        <w:lastRenderedPageBreak/>
        <w:t>Measures:</w:t>
      </w:r>
    </w:p>
    <w:p w14:paraId="0409ED97" w14:textId="77777777" w:rsidR="00C032C8" w:rsidRPr="00187CCE" w:rsidRDefault="00C032C8" w:rsidP="00C032C8">
      <w:pPr>
        <w:ind w:left="567"/>
      </w:pPr>
    </w:p>
    <w:p w14:paraId="0BEC6DC9" w14:textId="77777777" w:rsidR="00C032C8" w:rsidRPr="00187CCE" w:rsidRDefault="00C032C8" w:rsidP="00C032C8">
      <w:pPr>
        <w:ind w:left="567"/>
      </w:pPr>
      <w:r w:rsidRPr="00187CCE">
        <w:t>CY: Law 74(I) 2020 as amended.</w:t>
      </w:r>
    </w:p>
    <w:p w14:paraId="083C66C7" w14:textId="77777777" w:rsidR="00C032C8" w:rsidRPr="00187CCE" w:rsidRDefault="00C032C8" w:rsidP="00C032C8">
      <w:pPr>
        <w:ind w:left="567"/>
      </w:pPr>
    </w:p>
    <w:p w14:paraId="103FA0F6" w14:textId="77777777" w:rsidR="00C032C8" w:rsidRPr="00187CCE" w:rsidRDefault="00C032C8" w:rsidP="00C032C8">
      <w:pPr>
        <w:ind w:left="567"/>
      </w:pPr>
      <w:r w:rsidRPr="00187CCE">
        <w:t>With respect to Cross-border trade in services – Local presence:</w:t>
      </w:r>
    </w:p>
    <w:p w14:paraId="740EA779" w14:textId="77777777" w:rsidR="00C032C8" w:rsidRPr="00187CCE" w:rsidRDefault="00C032C8" w:rsidP="00C032C8">
      <w:pPr>
        <w:ind w:left="567"/>
      </w:pPr>
    </w:p>
    <w:p w14:paraId="713BD04E" w14:textId="77777777" w:rsidR="00C032C8" w:rsidRPr="00187CCE" w:rsidRDefault="00C032C8" w:rsidP="00C032C8">
      <w:pPr>
        <w:ind w:left="567"/>
      </w:pPr>
      <w:r w:rsidRPr="00187CCE">
        <w:t>In LT: The distribution of pyrotechnics is subject to licensing. Only juridical persons of the European Union may obtain a licence (CPC 3546).</w:t>
      </w:r>
    </w:p>
    <w:p w14:paraId="1EB32A36" w14:textId="77777777" w:rsidR="00C032C8" w:rsidRPr="00187CCE" w:rsidRDefault="00C032C8" w:rsidP="00C032C8">
      <w:pPr>
        <w:ind w:left="567"/>
      </w:pPr>
    </w:p>
    <w:p w14:paraId="5A67266B" w14:textId="77777777" w:rsidR="00C032C8" w:rsidRPr="00187CCE" w:rsidRDefault="00C032C8" w:rsidP="00C032C8">
      <w:pPr>
        <w:ind w:left="567"/>
      </w:pPr>
      <w:r w:rsidRPr="00187CCE">
        <w:t>Measures:</w:t>
      </w:r>
    </w:p>
    <w:p w14:paraId="4239B7AE" w14:textId="77777777" w:rsidR="00C032C8" w:rsidRPr="00187CCE" w:rsidRDefault="00C032C8" w:rsidP="00C032C8">
      <w:pPr>
        <w:ind w:left="567"/>
      </w:pPr>
    </w:p>
    <w:p w14:paraId="3B485BC3" w14:textId="77777777" w:rsidR="00C032C8" w:rsidRPr="00187CCE" w:rsidRDefault="00C032C8" w:rsidP="00C032C8">
      <w:pPr>
        <w:ind w:left="567"/>
      </w:pPr>
      <w:r w:rsidRPr="00187CCE">
        <w:t>LT: Law on Supervision of Civil Pyrotechnics Circulation (23 March 2004. No. IX-2074).</w:t>
      </w:r>
    </w:p>
    <w:p w14:paraId="61F5219A" w14:textId="77777777" w:rsidR="00C032C8" w:rsidRPr="00187CCE" w:rsidRDefault="00C032C8" w:rsidP="00C032C8">
      <w:bookmarkStart w:id="174" w:name="_Toc5371321"/>
    </w:p>
    <w:p w14:paraId="14170204" w14:textId="77777777" w:rsidR="00C032C8" w:rsidRPr="00187CCE" w:rsidRDefault="00C032C8" w:rsidP="00C032C8">
      <w:pPr>
        <w:ind w:left="567" w:hanging="567"/>
      </w:pPr>
      <w:r w:rsidRPr="00187CCE">
        <w:t>(</w:t>
      </w:r>
      <w:bookmarkStart w:id="175" w:name="_Toc452570629"/>
      <w:r w:rsidRPr="00187CCE">
        <w:t>b)</w:t>
      </w:r>
      <w:r w:rsidRPr="00187CCE">
        <w:tab/>
        <w:t>Distribution of tobacco</w:t>
      </w:r>
      <w:bookmarkEnd w:id="175"/>
      <w:r w:rsidRPr="00187CCE">
        <w:t xml:space="preserve"> (part of CPC 6222, 62228, part of 6310, 63108)</w:t>
      </w:r>
      <w:bookmarkEnd w:id="174"/>
    </w:p>
    <w:p w14:paraId="51B50A99" w14:textId="77777777" w:rsidR="00C032C8" w:rsidRPr="00187CCE" w:rsidRDefault="00C032C8" w:rsidP="00C032C8"/>
    <w:p w14:paraId="296483CC" w14:textId="77777777" w:rsidR="00C032C8" w:rsidRPr="00187CCE" w:rsidRDefault="00C032C8" w:rsidP="00C032C8">
      <w:pPr>
        <w:ind w:left="567"/>
      </w:pPr>
      <w:r w:rsidRPr="00187CCE">
        <w:t>With respect to Investment liberalisation – National treatment and Cross-border trade in services – National treatment:</w:t>
      </w:r>
    </w:p>
    <w:p w14:paraId="1020F863" w14:textId="77777777" w:rsidR="00C032C8" w:rsidRPr="00187CCE" w:rsidRDefault="00C032C8" w:rsidP="00C032C8">
      <w:pPr>
        <w:ind w:left="567"/>
      </w:pPr>
    </w:p>
    <w:p w14:paraId="5BE5A82F" w14:textId="77777777" w:rsidR="00C032C8" w:rsidRPr="00187CCE" w:rsidRDefault="00C032C8" w:rsidP="00C032C8">
      <w:pPr>
        <w:ind w:left="567"/>
      </w:pPr>
      <w:r w:rsidRPr="00187CCE">
        <w:t>In ES: Establishment is subject to a Member State nationality requirement. Only natural persons may operate as a tobacconist. Each tobacconist cannot obtain more than one licence (CPC 63108).</w:t>
      </w:r>
    </w:p>
    <w:p w14:paraId="1471F216" w14:textId="77777777" w:rsidR="00C032C8" w:rsidRPr="00187CCE" w:rsidRDefault="00C032C8" w:rsidP="00C032C8">
      <w:pPr>
        <w:ind w:left="567"/>
      </w:pPr>
    </w:p>
    <w:p w14:paraId="7260F5C1" w14:textId="77777777" w:rsidR="00C032C8" w:rsidRPr="00187CCE" w:rsidRDefault="00C032C8" w:rsidP="00C032C8">
      <w:pPr>
        <w:ind w:left="567"/>
      </w:pPr>
      <w:r w:rsidRPr="00187CCE">
        <w:t>In FR: Nationality requirement for tobacconists (buraliste) (part of CPC 6222, part of 6310).</w:t>
      </w:r>
    </w:p>
    <w:p w14:paraId="0CC0DD0F" w14:textId="77777777" w:rsidR="00C032C8" w:rsidRPr="00187CCE" w:rsidRDefault="00C032C8" w:rsidP="00C032C8">
      <w:pPr>
        <w:ind w:left="567"/>
      </w:pPr>
    </w:p>
    <w:p w14:paraId="5DED4A4F" w14:textId="765F4156" w:rsidR="00C032C8" w:rsidRPr="00187CCE" w:rsidRDefault="00C032C8" w:rsidP="00C032C8">
      <w:pPr>
        <w:ind w:left="567"/>
      </w:pPr>
      <w:r w:rsidRPr="00187CCE">
        <w:t>Measures:</w:t>
      </w:r>
    </w:p>
    <w:p w14:paraId="7348ABF0" w14:textId="77777777" w:rsidR="00C032C8" w:rsidRPr="00187CCE" w:rsidRDefault="00C032C8" w:rsidP="00C032C8">
      <w:pPr>
        <w:ind w:left="567"/>
      </w:pPr>
    </w:p>
    <w:p w14:paraId="45F8FDF7" w14:textId="77777777" w:rsidR="00C032C8" w:rsidRPr="00187CCE" w:rsidRDefault="00C032C8" w:rsidP="00C032C8">
      <w:pPr>
        <w:ind w:left="567"/>
      </w:pPr>
      <w:r w:rsidRPr="00187CCE">
        <w:t>ES: Law 14/2013 of 27 September 2014.</w:t>
      </w:r>
    </w:p>
    <w:p w14:paraId="7C33B63B" w14:textId="77777777" w:rsidR="00C032C8" w:rsidRPr="00187CCE" w:rsidRDefault="00C032C8" w:rsidP="00C032C8">
      <w:pPr>
        <w:ind w:left="567"/>
      </w:pPr>
    </w:p>
    <w:p w14:paraId="66E2FCE7" w14:textId="7838CB86" w:rsidR="00C032C8" w:rsidRPr="00187CCE" w:rsidRDefault="000135FD" w:rsidP="00C032C8">
      <w:pPr>
        <w:ind w:left="567"/>
        <w:rPr>
          <w:lang w:val="fr-BE"/>
        </w:rPr>
      </w:pPr>
      <w:r w:rsidRPr="00187CCE">
        <w:rPr>
          <w:lang w:val="fr-BE"/>
        </w:rPr>
        <w:br w:type="page"/>
      </w:r>
      <w:r w:rsidR="00C032C8" w:rsidRPr="00187CCE">
        <w:rPr>
          <w:lang w:val="fr-BE"/>
        </w:rPr>
        <w:lastRenderedPageBreak/>
        <w:t>FR: Code général des impôts.</w:t>
      </w:r>
    </w:p>
    <w:p w14:paraId="2D0D1358" w14:textId="77777777" w:rsidR="00C032C8" w:rsidRPr="00187CCE" w:rsidRDefault="00C032C8" w:rsidP="00C032C8">
      <w:pPr>
        <w:ind w:left="567"/>
        <w:rPr>
          <w:lang w:val="fr-BE"/>
        </w:rPr>
      </w:pPr>
    </w:p>
    <w:p w14:paraId="69ABE03F" w14:textId="77777777" w:rsidR="00C032C8" w:rsidRPr="00187CCE" w:rsidRDefault="00C032C8" w:rsidP="00C032C8">
      <w:pPr>
        <w:ind w:left="567"/>
      </w:pPr>
      <w:r w:rsidRPr="00187CCE">
        <w:t>With respect to Investment liberalisation – National treatment and Cross-border trade in services – National treatment:</w:t>
      </w:r>
    </w:p>
    <w:p w14:paraId="01C6C375" w14:textId="77777777" w:rsidR="00C032C8" w:rsidRPr="00187CCE" w:rsidRDefault="00C032C8" w:rsidP="00C032C8">
      <w:pPr>
        <w:ind w:left="567"/>
      </w:pPr>
    </w:p>
    <w:p w14:paraId="41450891" w14:textId="77777777" w:rsidR="00C032C8" w:rsidRPr="00187CCE" w:rsidRDefault="00C032C8" w:rsidP="00C032C8">
      <w:pPr>
        <w:ind w:left="567"/>
      </w:pPr>
      <w:r w:rsidRPr="00187CCE">
        <w:t>In AT: Authorisations are given with priority to nationals of a Member State of the EEA (CPC 63108).</w:t>
      </w:r>
    </w:p>
    <w:p w14:paraId="10666AD6" w14:textId="77777777" w:rsidR="00C032C8" w:rsidRPr="00187CCE" w:rsidRDefault="00C032C8" w:rsidP="00C032C8">
      <w:pPr>
        <w:ind w:left="567"/>
      </w:pPr>
    </w:p>
    <w:p w14:paraId="441D5B26" w14:textId="77777777" w:rsidR="00C032C8" w:rsidRPr="00187CCE" w:rsidRDefault="00C032C8" w:rsidP="00C032C8">
      <w:pPr>
        <w:ind w:left="567"/>
      </w:pPr>
      <w:r w:rsidRPr="00187CCE">
        <w:t>Measures:</w:t>
      </w:r>
    </w:p>
    <w:p w14:paraId="353E9E9E" w14:textId="77777777" w:rsidR="00C032C8" w:rsidRPr="00187CCE" w:rsidRDefault="00C032C8" w:rsidP="00C032C8">
      <w:pPr>
        <w:ind w:left="567"/>
      </w:pPr>
    </w:p>
    <w:p w14:paraId="3E57D6C2" w14:textId="77777777" w:rsidR="00C032C8" w:rsidRPr="00187CCE" w:rsidRDefault="00C032C8" w:rsidP="00C032C8">
      <w:pPr>
        <w:ind w:left="567"/>
      </w:pPr>
      <w:r w:rsidRPr="00187CCE">
        <w:t>AT: Tobacco Monopoly Act 1996, § 5 and § 27.</w:t>
      </w:r>
    </w:p>
    <w:p w14:paraId="4AD6B5A1" w14:textId="77777777" w:rsidR="00C032C8" w:rsidRPr="00187CCE" w:rsidRDefault="00C032C8" w:rsidP="00C032C8">
      <w:pPr>
        <w:ind w:left="567"/>
      </w:pPr>
    </w:p>
    <w:p w14:paraId="2A02C392" w14:textId="77777777" w:rsidR="00C032C8" w:rsidRPr="00187CCE" w:rsidRDefault="00C032C8" w:rsidP="00C032C8">
      <w:pPr>
        <w:ind w:left="567"/>
      </w:pPr>
      <w:r w:rsidRPr="00187CCE">
        <w:t>With respect to Cross-border trade in services – National treatment:</w:t>
      </w:r>
    </w:p>
    <w:p w14:paraId="471588F6" w14:textId="77777777" w:rsidR="00C032C8" w:rsidRPr="00187CCE" w:rsidRDefault="00C032C8" w:rsidP="00C032C8">
      <w:pPr>
        <w:ind w:left="567"/>
      </w:pPr>
    </w:p>
    <w:p w14:paraId="203425CD" w14:textId="74926A43" w:rsidR="00C032C8" w:rsidRPr="00187CCE" w:rsidRDefault="00C032C8" w:rsidP="00C032C8">
      <w:pPr>
        <w:ind w:left="567"/>
      </w:pPr>
      <w:r w:rsidRPr="00187CCE">
        <w:t>In IT: In order to distribute and sell tobacco, a licence is needed. The licence is granted through public procedures. The granting of licences is subject to an economic needs test. Main criteria: population and geographical density of existing selling points (part</w:t>
      </w:r>
      <w:r w:rsidR="00ED4873" w:rsidRPr="00187CCE">
        <w:t> </w:t>
      </w:r>
      <w:r w:rsidRPr="00187CCE">
        <w:t>of</w:t>
      </w:r>
      <w:r w:rsidR="00ED4873" w:rsidRPr="00187CCE">
        <w:t> </w:t>
      </w:r>
      <w:r w:rsidRPr="00187CCE">
        <w:t>CPC 6222, part of 6310).</w:t>
      </w:r>
    </w:p>
    <w:p w14:paraId="0B9AFA8C" w14:textId="77777777" w:rsidR="00C032C8" w:rsidRPr="00187CCE" w:rsidRDefault="00C032C8" w:rsidP="00C032C8">
      <w:pPr>
        <w:ind w:left="567"/>
      </w:pPr>
    </w:p>
    <w:p w14:paraId="538A94DD" w14:textId="3AFE4D6C" w:rsidR="00C032C8" w:rsidRPr="00187CCE" w:rsidRDefault="00C032C8" w:rsidP="00C032C8">
      <w:pPr>
        <w:ind w:left="567"/>
      </w:pPr>
      <w:r w:rsidRPr="00187CCE">
        <w:t>Measures:</w:t>
      </w:r>
    </w:p>
    <w:p w14:paraId="067DD17C" w14:textId="77777777" w:rsidR="00C032C8" w:rsidRPr="00187CCE" w:rsidRDefault="00C032C8" w:rsidP="00C032C8">
      <w:pPr>
        <w:ind w:left="567"/>
      </w:pPr>
    </w:p>
    <w:p w14:paraId="23DA2471" w14:textId="77777777" w:rsidR="00C032C8" w:rsidRPr="00187CCE" w:rsidRDefault="00C032C8" w:rsidP="00C032C8">
      <w:pPr>
        <w:ind w:left="567"/>
      </w:pPr>
      <w:r w:rsidRPr="00187CCE">
        <w:t>IT: Legislative Decree 184/2003;</w:t>
      </w:r>
    </w:p>
    <w:p w14:paraId="02B4C4D8" w14:textId="77777777" w:rsidR="00C032C8" w:rsidRPr="00187CCE" w:rsidRDefault="00C032C8" w:rsidP="00C032C8">
      <w:pPr>
        <w:ind w:left="567"/>
      </w:pPr>
    </w:p>
    <w:p w14:paraId="6BF03203" w14:textId="77777777" w:rsidR="00C032C8" w:rsidRPr="00187CCE" w:rsidRDefault="00C032C8" w:rsidP="00C032C8">
      <w:pPr>
        <w:ind w:left="567"/>
      </w:pPr>
      <w:r w:rsidRPr="00187CCE">
        <w:t>Law 165/1962;</w:t>
      </w:r>
    </w:p>
    <w:p w14:paraId="78BB88FC" w14:textId="77777777" w:rsidR="00C032C8" w:rsidRPr="00187CCE" w:rsidRDefault="00C032C8" w:rsidP="00C032C8">
      <w:pPr>
        <w:ind w:left="567"/>
      </w:pPr>
    </w:p>
    <w:p w14:paraId="4D83320B" w14:textId="25D9CDD0" w:rsidR="00C032C8" w:rsidRPr="00187CCE" w:rsidRDefault="000135FD" w:rsidP="00C032C8">
      <w:pPr>
        <w:ind w:left="567"/>
      </w:pPr>
      <w:r w:rsidRPr="00187CCE">
        <w:br w:type="page"/>
      </w:r>
      <w:r w:rsidR="00C032C8" w:rsidRPr="00187CCE">
        <w:lastRenderedPageBreak/>
        <w:t>Law 3/2003;</w:t>
      </w:r>
    </w:p>
    <w:p w14:paraId="3D23ABA2" w14:textId="77777777" w:rsidR="00C032C8" w:rsidRPr="00187CCE" w:rsidRDefault="00C032C8" w:rsidP="00C032C8">
      <w:pPr>
        <w:ind w:left="567"/>
      </w:pPr>
    </w:p>
    <w:p w14:paraId="1C7C4550" w14:textId="77777777" w:rsidR="00C032C8" w:rsidRPr="00187CCE" w:rsidRDefault="00C032C8" w:rsidP="00C032C8">
      <w:pPr>
        <w:ind w:left="567"/>
      </w:pPr>
      <w:r w:rsidRPr="00187CCE">
        <w:t>Law 1293/1957;</w:t>
      </w:r>
    </w:p>
    <w:p w14:paraId="667BD145" w14:textId="77777777" w:rsidR="00C032C8" w:rsidRPr="00187CCE" w:rsidRDefault="00C032C8" w:rsidP="00C032C8">
      <w:pPr>
        <w:ind w:left="567"/>
      </w:pPr>
    </w:p>
    <w:p w14:paraId="371841A6" w14:textId="77777777" w:rsidR="00C032C8" w:rsidRPr="00187CCE" w:rsidRDefault="00C032C8" w:rsidP="00C032C8">
      <w:pPr>
        <w:ind w:left="567"/>
      </w:pPr>
      <w:r w:rsidRPr="00187CCE">
        <w:t>Law 907/1942; and</w:t>
      </w:r>
    </w:p>
    <w:p w14:paraId="389B4144" w14:textId="77777777" w:rsidR="00C032C8" w:rsidRPr="00187CCE" w:rsidRDefault="00C032C8" w:rsidP="00C032C8">
      <w:pPr>
        <w:ind w:left="567"/>
      </w:pPr>
    </w:p>
    <w:p w14:paraId="37239DE1" w14:textId="77777777" w:rsidR="00C032C8" w:rsidRPr="00187CCE" w:rsidRDefault="00C032C8" w:rsidP="00C032C8">
      <w:pPr>
        <w:ind w:left="567"/>
      </w:pPr>
      <w:r w:rsidRPr="00187CCE">
        <w:t>Decree of the President of the Republic (D.P.R.) 1074/1958.</w:t>
      </w:r>
    </w:p>
    <w:p w14:paraId="6C6C81D9" w14:textId="77777777" w:rsidR="00C032C8" w:rsidRPr="00187CCE" w:rsidRDefault="00C032C8" w:rsidP="00C032C8">
      <w:pPr>
        <w:ind w:left="567"/>
      </w:pPr>
    </w:p>
    <w:p w14:paraId="19BE5C1E" w14:textId="7E50BCCD" w:rsidR="00C032C8" w:rsidRPr="00187CCE" w:rsidRDefault="000135FD" w:rsidP="00C032C8">
      <w:bookmarkStart w:id="176" w:name="_Toc452570631"/>
      <w:bookmarkStart w:id="177" w:name="_Toc476832036"/>
      <w:bookmarkStart w:id="178" w:name="_Toc500420030"/>
      <w:bookmarkStart w:id="179" w:name="_Toc5371322"/>
      <w:bookmarkStart w:id="180" w:name="_Toc53746667"/>
      <w:r w:rsidRPr="00187CCE">
        <w:br w:type="page"/>
      </w:r>
      <w:r w:rsidR="00C032C8" w:rsidRPr="00187CCE">
        <w:lastRenderedPageBreak/>
        <w:t xml:space="preserve">Reservation No. 9 – Education </w:t>
      </w:r>
      <w:bookmarkEnd w:id="176"/>
      <w:bookmarkEnd w:id="177"/>
      <w:bookmarkEnd w:id="178"/>
      <w:r w:rsidR="00C032C8" w:rsidRPr="00187CCE">
        <w:t>services</w:t>
      </w:r>
      <w:bookmarkEnd w:id="179"/>
      <w:bookmarkEnd w:id="180"/>
    </w:p>
    <w:p w14:paraId="36E0AF29" w14:textId="77777777" w:rsidR="00C032C8" w:rsidRPr="00187CCE" w:rsidRDefault="00C032C8" w:rsidP="00C032C8"/>
    <w:p w14:paraId="64AC7D93" w14:textId="77777777" w:rsidR="00C032C8" w:rsidRPr="00187CCE" w:rsidRDefault="00C032C8" w:rsidP="00C032C8">
      <w:pPr>
        <w:ind w:left="2835" w:hanging="2835"/>
        <w:rPr>
          <w:rFonts w:eastAsia="Calibri"/>
        </w:rPr>
      </w:pPr>
      <w:r w:rsidRPr="00187CCE">
        <w:rPr>
          <w:rFonts w:eastAsia="Calibri"/>
        </w:rPr>
        <w:t>Sector – sub-sector:</w:t>
      </w:r>
      <w:r w:rsidRPr="00187CCE">
        <w:rPr>
          <w:rFonts w:eastAsia="Calibri"/>
        </w:rPr>
        <w:tab/>
      </w:r>
      <w:r w:rsidRPr="00187CCE">
        <w:t>Education services (privately funded)</w:t>
      </w:r>
    </w:p>
    <w:p w14:paraId="485A6DC2" w14:textId="77777777" w:rsidR="00C032C8" w:rsidRPr="00187CCE" w:rsidRDefault="00C032C8" w:rsidP="00C032C8">
      <w:pPr>
        <w:ind w:left="2835" w:hanging="2835"/>
      </w:pPr>
    </w:p>
    <w:p w14:paraId="503180E5" w14:textId="77777777" w:rsidR="00C032C8" w:rsidRPr="00187CCE" w:rsidRDefault="00C032C8" w:rsidP="00C032C8">
      <w:pPr>
        <w:ind w:left="2835" w:hanging="2835"/>
        <w:rPr>
          <w:rFonts w:eastAsia="Calibri"/>
        </w:rPr>
      </w:pPr>
      <w:r w:rsidRPr="00187CCE">
        <w:t>Industry classification:</w:t>
      </w:r>
      <w:r w:rsidRPr="00187CCE">
        <w:rPr>
          <w:rFonts w:eastAsia="Calibri"/>
        </w:rPr>
        <w:tab/>
      </w:r>
      <w:r w:rsidRPr="00187CCE">
        <w:t>CPC 921, 922, 923, 924</w:t>
      </w:r>
    </w:p>
    <w:p w14:paraId="162AADBB" w14:textId="77777777" w:rsidR="00C032C8" w:rsidRPr="00187CCE" w:rsidRDefault="00C032C8" w:rsidP="00C032C8">
      <w:pPr>
        <w:ind w:left="2835" w:hanging="2835"/>
        <w:rPr>
          <w:rFonts w:eastAsia="Calibri"/>
        </w:rPr>
      </w:pPr>
    </w:p>
    <w:p w14:paraId="7E579EEB" w14:textId="77777777" w:rsidR="00C032C8" w:rsidRPr="00187CCE" w:rsidRDefault="00C032C8" w:rsidP="00C032C8">
      <w:pPr>
        <w:ind w:left="2835" w:hanging="2835"/>
      </w:pPr>
      <w:r w:rsidRPr="00187CCE">
        <w:rPr>
          <w:rFonts w:eastAsia="Calibri"/>
        </w:rPr>
        <w:t>Type of reservation:</w:t>
      </w:r>
      <w:r w:rsidRPr="00187CCE">
        <w:rPr>
          <w:rFonts w:eastAsia="Calibri"/>
        </w:rPr>
        <w:tab/>
      </w:r>
      <w:r w:rsidRPr="00187CCE">
        <w:t>National treatment</w:t>
      </w:r>
    </w:p>
    <w:p w14:paraId="0278A239" w14:textId="77777777" w:rsidR="00C032C8" w:rsidRPr="00187CCE" w:rsidRDefault="00C032C8" w:rsidP="00C032C8">
      <w:pPr>
        <w:ind w:left="2835"/>
      </w:pPr>
    </w:p>
    <w:p w14:paraId="68F41A21" w14:textId="77777777" w:rsidR="00C032C8" w:rsidRPr="00187CCE" w:rsidRDefault="00C032C8" w:rsidP="00C032C8">
      <w:pPr>
        <w:ind w:left="2835"/>
      </w:pPr>
      <w:r w:rsidRPr="00187CCE">
        <w:t>Senior management and boards of directors</w:t>
      </w:r>
    </w:p>
    <w:p w14:paraId="779B5162" w14:textId="77777777" w:rsidR="00C032C8" w:rsidRPr="00187CCE" w:rsidRDefault="00C032C8" w:rsidP="00C032C8">
      <w:pPr>
        <w:ind w:left="2835"/>
      </w:pPr>
    </w:p>
    <w:p w14:paraId="1C8E14F0" w14:textId="77777777" w:rsidR="00C032C8" w:rsidRPr="00187CCE" w:rsidRDefault="00C032C8" w:rsidP="00C032C8">
      <w:pPr>
        <w:ind w:left="2835"/>
        <w:rPr>
          <w:rFonts w:eastAsia="Calibri"/>
        </w:rPr>
      </w:pPr>
      <w:r w:rsidRPr="00187CCE">
        <w:t>Local presence</w:t>
      </w:r>
    </w:p>
    <w:p w14:paraId="11C60A3D" w14:textId="77777777" w:rsidR="00C032C8" w:rsidRPr="00187CCE" w:rsidRDefault="00C032C8" w:rsidP="00C032C8">
      <w:pPr>
        <w:ind w:left="2835" w:hanging="2835"/>
        <w:rPr>
          <w:rFonts w:eastAsia="Calibri"/>
        </w:rPr>
      </w:pPr>
    </w:p>
    <w:p w14:paraId="758391D6" w14:textId="77777777" w:rsidR="00C032C8" w:rsidRPr="00187CCE" w:rsidRDefault="00C032C8" w:rsidP="00C032C8">
      <w:pPr>
        <w:ind w:left="2835" w:hanging="2835"/>
        <w:rPr>
          <w:rFonts w:eastAsia="Calibri"/>
        </w:rPr>
      </w:pPr>
      <w:r w:rsidRPr="00187CCE">
        <w:rPr>
          <w:rFonts w:eastAsia="Calibri"/>
        </w:rPr>
        <w:t>Chapter:</w:t>
      </w:r>
      <w:r w:rsidRPr="00187CCE">
        <w:rPr>
          <w:rFonts w:eastAsia="Calibri"/>
        </w:rPr>
        <w:tab/>
      </w:r>
      <w:r w:rsidRPr="00187CCE">
        <w:t>Investment liberalisation; Cross-border trade in services</w:t>
      </w:r>
    </w:p>
    <w:p w14:paraId="537EAA1D" w14:textId="77777777" w:rsidR="00C032C8" w:rsidRPr="00187CCE" w:rsidRDefault="00C032C8" w:rsidP="00C032C8">
      <w:pPr>
        <w:ind w:left="2835" w:hanging="2835"/>
        <w:rPr>
          <w:rFonts w:eastAsia="Calibri"/>
        </w:rPr>
      </w:pPr>
    </w:p>
    <w:p w14:paraId="3D50FF9D" w14:textId="77777777" w:rsidR="00C032C8" w:rsidRPr="00187CCE" w:rsidRDefault="00C032C8" w:rsidP="00C032C8">
      <w:pPr>
        <w:ind w:left="2835" w:hanging="2835"/>
        <w:rPr>
          <w:rFonts w:eastAsia="Calibri"/>
        </w:rPr>
      </w:pPr>
      <w:r w:rsidRPr="00187CCE">
        <w:rPr>
          <w:rFonts w:eastAsia="Calibri"/>
        </w:rPr>
        <w:t>Level of government:</w:t>
      </w:r>
      <w:r w:rsidRPr="00187CCE">
        <w:rPr>
          <w:rFonts w:eastAsia="Calibri"/>
        </w:rPr>
        <w:tab/>
        <w:t>EU/Member State (unless otherwise specified)</w:t>
      </w:r>
    </w:p>
    <w:p w14:paraId="676B0525" w14:textId="77777777" w:rsidR="00C032C8" w:rsidRPr="00187CCE" w:rsidRDefault="00C032C8" w:rsidP="00C032C8"/>
    <w:p w14:paraId="0FB157DA" w14:textId="77777777" w:rsidR="00C032C8" w:rsidRPr="00187CCE" w:rsidRDefault="00C032C8" w:rsidP="00C032C8">
      <w:r w:rsidRPr="00187CCE">
        <w:t>Description:</w:t>
      </w:r>
    </w:p>
    <w:p w14:paraId="2183FFE4" w14:textId="77777777" w:rsidR="00C032C8" w:rsidRPr="00187CCE" w:rsidRDefault="00C032C8" w:rsidP="00C032C8"/>
    <w:p w14:paraId="5FFCA26C" w14:textId="77777777" w:rsidR="00C032C8" w:rsidRPr="00187CCE" w:rsidRDefault="00C032C8" w:rsidP="00C032C8">
      <w:r w:rsidRPr="00187CCE">
        <w:t>With respect to Investment liberalisation – National treatment, Senior management and boards of directors:</w:t>
      </w:r>
    </w:p>
    <w:p w14:paraId="79EFE5D8" w14:textId="77777777" w:rsidR="00C032C8" w:rsidRPr="00187CCE" w:rsidRDefault="00C032C8" w:rsidP="00C032C8"/>
    <w:p w14:paraId="03517CCB" w14:textId="77777777" w:rsidR="00C032C8" w:rsidRPr="00187CCE" w:rsidRDefault="00C032C8" w:rsidP="00C032C8">
      <w:r w:rsidRPr="00187CCE">
        <w:t>In CY: Nationality of a Member State is required for owners and majority shareholders in a privately funded school. Nationals of Chile may obtain authorisation from the Minister of Education in accordance with the specified form and conditions.</w:t>
      </w:r>
    </w:p>
    <w:p w14:paraId="682D2BD2" w14:textId="77777777" w:rsidR="00C032C8" w:rsidRPr="00187CCE" w:rsidRDefault="00C032C8" w:rsidP="00C032C8"/>
    <w:p w14:paraId="27F6FA59" w14:textId="77777777" w:rsidR="00C032C8" w:rsidRPr="00187CCE" w:rsidRDefault="00C032C8" w:rsidP="00C032C8">
      <w:r w:rsidRPr="00187CCE">
        <w:br w:type="page"/>
      </w:r>
      <w:r w:rsidRPr="00187CCE">
        <w:lastRenderedPageBreak/>
        <w:t>Measures:</w:t>
      </w:r>
    </w:p>
    <w:p w14:paraId="48EEF7C1" w14:textId="77777777" w:rsidR="00C032C8" w:rsidRPr="00187CCE" w:rsidRDefault="00C032C8" w:rsidP="00C032C8"/>
    <w:p w14:paraId="12A395A3" w14:textId="77777777" w:rsidR="00C032C8" w:rsidRPr="00187CCE" w:rsidRDefault="00C032C8" w:rsidP="00C032C8">
      <w:r w:rsidRPr="00187CCE">
        <w:t>CY: Private Schools Law of 2019 (N. 147(I)/2019), as amended; The Institutions of Tertiary Education Law 1996 (N. 67(I)/1996) as amended; and the Private Universities (Establishment, Operation and Control) Law 2005 (N. 109(I)/2005) as amended.</w:t>
      </w:r>
    </w:p>
    <w:p w14:paraId="28B03E9F" w14:textId="77777777" w:rsidR="00C032C8" w:rsidRPr="00187CCE" w:rsidRDefault="00C032C8" w:rsidP="00C032C8"/>
    <w:p w14:paraId="0C5F1A47" w14:textId="77777777" w:rsidR="00C032C8" w:rsidRPr="00187CCE" w:rsidRDefault="00C032C8" w:rsidP="00C032C8">
      <w:r w:rsidRPr="00187CCE">
        <w:t>With respect to Investment liberalisation – National treatment and Cross-border trade in services – National treatment, Local presence:</w:t>
      </w:r>
    </w:p>
    <w:p w14:paraId="377FD855" w14:textId="77777777" w:rsidR="00C032C8" w:rsidRPr="00187CCE" w:rsidRDefault="00C032C8" w:rsidP="00C032C8"/>
    <w:p w14:paraId="3E9AF3BF" w14:textId="77777777" w:rsidR="00C032C8" w:rsidRPr="00187CCE" w:rsidRDefault="00C032C8" w:rsidP="00C032C8">
      <w:r w:rsidRPr="00187CCE">
        <w:t>In BG: Privately funded primary and secondary education services may only be supplied by authorised Bulgarian enterprises (commercial presence is required). Bulgarian kindergartens and schools having foreign participation may be established or transformed at the request of associations, or corporations, or enterprises of Bulgarian and foreign natural or legal entities, duly registered in Bulgaria, by decision of the Council of Ministers on a motion by the Minister of Education and Science. Foreign owned kindergartens and schools may be established or transformed at the request of foreign legal entities in accordance with international agreements and conventions and under the provisions above. Foreign higher education institutions cannot establish subsidiaries in the territory of Bulgaria. Foreign higher education institutions may open faculties, departments, institutes and colleges in Bulgaria only within the structure of Bulgarian high schools and in cooperation with them (CPC 921, 922).</w:t>
      </w:r>
    </w:p>
    <w:p w14:paraId="5985A912" w14:textId="77777777" w:rsidR="00C032C8" w:rsidRPr="00187CCE" w:rsidRDefault="00C032C8" w:rsidP="00C032C8"/>
    <w:p w14:paraId="77B40AB3" w14:textId="2834EF5C" w:rsidR="00C032C8" w:rsidRPr="00187CCE" w:rsidRDefault="00C032C8" w:rsidP="00C032C8">
      <w:r w:rsidRPr="00187CCE">
        <w:t>Measures:</w:t>
      </w:r>
    </w:p>
    <w:p w14:paraId="510B7C32" w14:textId="77777777" w:rsidR="00C032C8" w:rsidRPr="00187CCE" w:rsidRDefault="00C032C8" w:rsidP="00C032C8"/>
    <w:p w14:paraId="40A87E14" w14:textId="77777777" w:rsidR="00C032C8" w:rsidRPr="00187CCE" w:rsidRDefault="00C032C8" w:rsidP="00C032C8">
      <w:r w:rsidRPr="00187CCE">
        <w:t>BG: Pre-school and School Education Act; and</w:t>
      </w:r>
    </w:p>
    <w:p w14:paraId="1AF99F08" w14:textId="77777777" w:rsidR="00C032C8" w:rsidRPr="00187CCE" w:rsidRDefault="00C032C8" w:rsidP="00C032C8"/>
    <w:p w14:paraId="7556C09B" w14:textId="77777777" w:rsidR="00C032C8" w:rsidRPr="00187CCE" w:rsidRDefault="00C032C8" w:rsidP="00C032C8">
      <w:r w:rsidRPr="00187CCE">
        <w:t>Law for the Higher Education, paragraph 4 of the additional provisions.</w:t>
      </w:r>
    </w:p>
    <w:p w14:paraId="1C27FE2F" w14:textId="77777777" w:rsidR="00C032C8" w:rsidRPr="00187CCE" w:rsidRDefault="00C032C8" w:rsidP="00C032C8"/>
    <w:p w14:paraId="454F1EED" w14:textId="7F1B573F" w:rsidR="00C032C8" w:rsidRPr="00187CCE" w:rsidRDefault="000841CF" w:rsidP="00C032C8">
      <w:r w:rsidRPr="00187CCE">
        <w:br w:type="page"/>
      </w:r>
      <w:r w:rsidR="00C032C8" w:rsidRPr="00187CCE">
        <w:lastRenderedPageBreak/>
        <w:t>With respect to Investment liberalisation – National treatment, Local presence:</w:t>
      </w:r>
    </w:p>
    <w:p w14:paraId="07623960" w14:textId="77777777" w:rsidR="00C032C8" w:rsidRPr="00187CCE" w:rsidRDefault="00C032C8" w:rsidP="00C032C8"/>
    <w:p w14:paraId="5E3FD218" w14:textId="77777777" w:rsidR="00C032C8" w:rsidRPr="00187CCE" w:rsidRDefault="00C032C8" w:rsidP="00C032C8">
      <w:r w:rsidRPr="00187CCE">
        <w:t>In SI: Privately funded elementary schools may be founded by Slovenian natural or juridical persons only. The service supplier must establish a registered office or branch office (CPC 921).</w:t>
      </w:r>
    </w:p>
    <w:p w14:paraId="516BC1BA" w14:textId="77777777" w:rsidR="00C032C8" w:rsidRPr="00187CCE" w:rsidRDefault="00C032C8" w:rsidP="00C032C8"/>
    <w:p w14:paraId="2DF3E2B3" w14:textId="77777777" w:rsidR="00C032C8" w:rsidRPr="00187CCE" w:rsidRDefault="00C032C8" w:rsidP="00C032C8">
      <w:r w:rsidRPr="00187CCE">
        <w:t>Measures:</w:t>
      </w:r>
    </w:p>
    <w:p w14:paraId="004CB69C" w14:textId="77777777" w:rsidR="00C032C8" w:rsidRPr="00187CCE" w:rsidRDefault="00C032C8" w:rsidP="00C032C8"/>
    <w:p w14:paraId="1A064063" w14:textId="77777777" w:rsidR="00C032C8" w:rsidRPr="00187CCE" w:rsidRDefault="00C032C8" w:rsidP="00C032C8">
      <w:r w:rsidRPr="00187CCE">
        <w:t>SI: Organisation and Financing of Education Act (Official Gazette of Republic of Slovenia, no. 12/1996) and its revisions, Article 40.</w:t>
      </w:r>
    </w:p>
    <w:p w14:paraId="7CE0D4E7" w14:textId="77777777" w:rsidR="00C032C8" w:rsidRPr="00187CCE" w:rsidRDefault="00C032C8" w:rsidP="00C032C8"/>
    <w:p w14:paraId="5854A04D" w14:textId="77777777" w:rsidR="00C032C8" w:rsidRPr="00187CCE" w:rsidRDefault="00C032C8" w:rsidP="00C032C8">
      <w:r w:rsidRPr="00187CCE">
        <w:t>With respect to Cross-border trade in services – Local presence:</w:t>
      </w:r>
    </w:p>
    <w:p w14:paraId="41969C17" w14:textId="77777777" w:rsidR="00C032C8" w:rsidRPr="00187CCE" w:rsidRDefault="00C032C8" w:rsidP="00C032C8"/>
    <w:p w14:paraId="49EEEA55" w14:textId="77777777" w:rsidR="00C032C8" w:rsidRPr="00187CCE" w:rsidRDefault="00C032C8" w:rsidP="00C032C8">
      <w:r w:rsidRPr="00187CCE">
        <w:t>In CZ and SK: Establishment in a Member State is required to apply for state approval to operate as a privately funded higher education institution. This reservation does not apply to post-secondary technical and vocational education services (CPC 92310).</w:t>
      </w:r>
    </w:p>
    <w:p w14:paraId="6DA09FC2" w14:textId="77777777" w:rsidR="00C032C8" w:rsidRPr="00187CCE" w:rsidRDefault="00C032C8" w:rsidP="00C032C8"/>
    <w:p w14:paraId="461DD05C" w14:textId="1C49272E" w:rsidR="00C032C8" w:rsidRPr="00187CCE" w:rsidRDefault="00C032C8" w:rsidP="00C032C8">
      <w:r w:rsidRPr="00187CCE">
        <w:t>Measures:</w:t>
      </w:r>
    </w:p>
    <w:p w14:paraId="00CF2F12" w14:textId="77777777" w:rsidR="00C032C8" w:rsidRPr="00187CCE" w:rsidRDefault="00C032C8" w:rsidP="00C032C8"/>
    <w:p w14:paraId="274D6A41" w14:textId="77777777" w:rsidR="00C032C8" w:rsidRPr="00187CCE" w:rsidRDefault="00C032C8" w:rsidP="00C032C8">
      <w:r w:rsidRPr="00187CCE">
        <w:t>CZ: Act No. 111/1998, Coll. (Higher Education Act), § 39; and</w:t>
      </w:r>
    </w:p>
    <w:p w14:paraId="5FF2199A" w14:textId="77777777" w:rsidR="00C032C8" w:rsidRPr="00187CCE" w:rsidRDefault="00C032C8" w:rsidP="00C032C8"/>
    <w:p w14:paraId="65CD140E" w14:textId="77777777" w:rsidR="00C032C8" w:rsidRPr="00187CCE" w:rsidRDefault="00C032C8" w:rsidP="00C032C8">
      <w:r w:rsidRPr="00187CCE">
        <w:t>Act No. 561/2004 Coll. on Pre-school, Basic, Secondary, Tertiary Professional and Other Education (the Education Act).</w:t>
      </w:r>
    </w:p>
    <w:p w14:paraId="07873CD9" w14:textId="77777777" w:rsidR="00C032C8" w:rsidRPr="00187CCE" w:rsidRDefault="00C032C8" w:rsidP="00C032C8"/>
    <w:p w14:paraId="6A36098D" w14:textId="77777777" w:rsidR="00C032C8" w:rsidRPr="00187CCE" w:rsidRDefault="00C032C8" w:rsidP="00C032C8">
      <w:r w:rsidRPr="00187CCE">
        <w:t>SK: Law No. 131 of 21 February 2002 on Universities.</w:t>
      </w:r>
    </w:p>
    <w:p w14:paraId="36195352" w14:textId="77777777" w:rsidR="00C032C8" w:rsidRPr="00187CCE" w:rsidRDefault="00C032C8" w:rsidP="00C032C8"/>
    <w:p w14:paraId="049E3640" w14:textId="41E512E0" w:rsidR="00C032C8" w:rsidRPr="00187CCE" w:rsidRDefault="000841CF" w:rsidP="00C032C8">
      <w:r w:rsidRPr="00187CCE">
        <w:br w:type="page"/>
      </w:r>
      <w:r w:rsidR="00C032C8" w:rsidRPr="00187CCE">
        <w:lastRenderedPageBreak/>
        <w:t>With respect to Investment liberalisation – National treatment, Senior management and boards of directors and Cross-border trade in services – Local presence:</w:t>
      </w:r>
    </w:p>
    <w:p w14:paraId="4493F756" w14:textId="77777777" w:rsidR="00C032C8" w:rsidRPr="00187CCE" w:rsidRDefault="00C032C8" w:rsidP="00C032C8"/>
    <w:p w14:paraId="7B848005" w14:textId="77777777" w:rsidR="00C032C8" w:rsidRPr="00187CCE" w:rsidRDefault="00C032C8" w:rsidP="00C032C8">
      <w:r w:rsidRPr="00187CCE">
        <w:t>In EL: Nationality of a Member State is required for owners and a majority of the members of the board of directors in privately funded primary and secondary schools, and for teachers in privately funded primary and secondary education (CPC 921, 922). Education at university level shall be provided exclusively by institutions which are fully self-governed public law juridical persons. However, Law 3696/2008 permits the establishment by European Union residents (natural or juridical persons) of private tertiary education institutions granting certificates which are not recognised as being equivalent to university degrees (CPC 923).</w:t>
      </w:r>
    </w:p>
    <w:p w14:paraId="25304198" w14:textId="77777777" w:rsidR="00C032C8" w:rsidRPr="00187CCE" w:rsidRDefault="00C032C8" w:rsidP="00C032C8"/>
    <w:p w14:paraId="47512EC6" w14:textId="77777777" w:rsidR="00C032C8" w:rsidRPr="00187CCE" w:rsidRDefault="00C032C8" w:rsidP="00C032C8">
      <w:r w:rsidRPr="00187CCE">
        <w:t>Measures:</w:t>
      </w:r>
    </w:p>
    <w:p w14:paraId="107C3182" w14:textId="77777777" w:rsidR="00C032C8" w:rsidRPr="00187CCE" w:rsidRDefault="00C032C8" w:rsidP="00C032C8"/>
    <w:p w14:paraId="6CCC4087" w14:textId="6B2E9473" w:rsidR="00C032C8" w:rsidRPr="00187CCE" w:rsidRDefault="00C032C8" w:rsidP="00ED4873">
      <w:r w:rsidRPr="00187CCE">
        <w:t>EL: Laws 682/1977, 284/1968, 2545/1940, Presidential De</w:t>
      </w:r>
      <w:r w:rsidR="00595822" w:rsidRPr="00187CCE">
        <w:t>c</w:t>
      </w:r>
      <w:r w:rsidRPr="00187CCE">
        <w:t>ree 211/1994 as amended by</w:t>
      </w:r>
      <w:r w:rsidR="00ED4873" w:rsidRPr="00187CCE">
        <w:t xml:space="preserve"> </w:t>
      </w:r>
      <w:r w:rsidRPr="00187CCE">
        <w:t>Presidential De</w:t>
      </w:r>
      <w:r w:rsidR="00595822" w:rsidRPr="00187CCE">
        <w:t>c</w:t>
      </w:r>
      <w:r w:rsidRPr="00187CCE">
        <w:t>ree 394/1997, Constitution of Hellas, Article 16, paragraph 5 and Law 3549/2007.</w:t>
      </w:r>
    </w:p>
    <w:p w14:paraId="72D462AB" w14:textId="77777777" w:rsidR="00C032C8" w:rsidRPr="00187CCE" w:rsidRDefault="00C032C8" w:rsidP="00C032C8"/>
    <w:p w14:paraId="58DA1C0D" w14:textId="48CF7183" w:rsidR="00C032C8" w:rsidRPr="00187CCE" w:rsidRDefault="00C032C8" w:rsidP="00C032C8">
      <w:r w:rsidRPr="00187CCE">
        <w:t>With respect to Investment liberalisation – National treatment, Most-favoured-nation treatment and Cross-border trade in services – National treatment:</w:t>
      </w:r>
    </w:p>
    <w:p w14:paraId="42730826" w14:textId="77777777" w:rsidR="00C032C8" w:rsidRPr="00187CCE" w:rsidRDefault="00C032C8" w:rsidP="00C032C8"/>
    <w:p w14:paraId="520C6315" w14:textId="77777777" w:rsidR="00C032C8" w:rsidRPr="00187CCE" w:rsidRDefault="00C032C8" w:rsidP="00C032C8">
      <w:r w:rsidRPr="00187CCE">
        <w:t>In FR: Nationality of a Member State is required in order to teach in a privately funded educational institution (CPC 921, 922, 923). However, nationals of Chile may obtain an authorisation from the relevant competent authorities in order to teach in primary, secondary and higher level educational institutions. Nationals of Chile may also obtain an authorisation from the relevant competent authorities in order to establish and operate or manage primary, secondary or higher level educational institutions. Such authorisation is granted on a discretionary basis.</w:t>
      </w:r>
    </w:p>
    <w:p w14:paraId="40420F32" w14:textId="77777777" w:rsidR="00C032C8" w:rsidRPr="00187CCE" w:rsidRDefault="00C032C8" w:rsidP="00C032C8"/>
    <w:p w14:paraId="414DC097" w14:textId="3E50C1EC" w:rsidR="00C032C8" w:rsidRPr="00187CCE" w:rsidRDefault="000841CF" w:rsidP="00C032C8">
      <w:r w:rsidRPr="00187CCE">
        <w:br w:type="page"/>
      </w:r>
      <w:r w:rsidR="00C032C8" w:rsidRPr="00187CCE">
        <w:lastRenderedPageBreak/>
        <w:t>Measures:</w:t>
      </w:r>
    </w:p>
    <w:p w14:paraId="5EE22903" w14:textId="77777777" w:rsidR="00C032C8" w:rsidRPr="00187CCE" w:rsidRDefault="00C032C8" w:rsidP="00C032C8"/>
    <w:p w14:paraId="254C2EDC" w14:textId="77777777" w:rsidR="00C032C8" w:rsidRPr="00187CCE" w:rsidRDefault="00C032C8" w:rsidP="00C032C8">
      <w:r w:rsidRPr="00187CCE">
        <w:t>FR: Code de l'éducation.</w:t>
      </w:r>
    </w:p>
    <w:p w14:paraId="76AE6E6F" w14:textId="77777777" w:rsidR="00C032C8" w:rsidRPr="00187CCE" w:rsidRDefault="00C032C8" w:rsidP="00C032C8"/>
    <w:p w14:paraId="1CCF813A" w14:textId="77777777" w:rsidR="00C032C8" w:rsidRPr="00187CCE" w:rsidRDefault="00C032C8" w:rsidP="00C032C8">
      <w:r w:rsidRPr="00187CCE">
        <w:t>With respect to Investment – National treatment and Cross-border trade in services – National treatment:</w:t>
      </w:r>
    </w:p>
    <w:p w14:paraId="5F9D4CEF" w14:textId="77777777" w:rsidR="00C032C8" w:rsidRPr="00187CCE" w:rsidRDefault="00C032C8" w:rsidP="00C032C8"/>
    <w:p w14:paraId="309D55E0" w14:textId="77777777" w:rsidR="00C032C8" w:rsidRPr="00187CCE" w:rsidRDefault="00C032C8" w:rsidP="00C032C8">
      <w:r w:rsidRPr="00187CCE">
        <w:t>In MT: Service suppliers seeking to provide privately funded higher or adult education services must obtain a licence from the Ministry of Education and Employment. The decision on whether to issue a licence may be discretionary (CPC 923, 924).</w:t>
      </w:r>
    </w:p>
    <w:p w14:paraId="1EF43F2E" w14:textId="77777777" w:rsidR="00C032C8" w:rsidRPr="00187CCE" w:rsidRDefault="00C032C8" w:rsidP="00C032C8"/>
    <w:p w14:paraId="1B288228" w14:textId="77777777" w:rsidR="00C032C8" w:rsidRPr="00187CCE" w:rsidRDefault="00C032C8" w:rsidP="00C032C8">
      <w:r w:rsidRPr="00187CCE">
        <w:t>Measures:</w:t>
      </w:r>
    </w:p>
    <w:p w14:paraId="7C160614" w14:textId="77777777" w:rsidR="00C032C8" w:rsidRPr="00187CCE" w:rsidRDefault="00C032C8" w:rsidP="00C032C8"/>
    <w:p w14:paraId="73F42D64" w14:textId="77777777" w:rsidR="00C032C8" w:rsidRPr="00187CCE" w:rsidRDefault="00C032C8" w:rsidP="00C032C8">
      <w:r w:rsidRPr="00187CCE">
        <w:t>MT: Legal Notice 296 of 2012.</w:t>
      </w:r>
    </w:p>
    <w:p w14:paraId="797E468B" w14:textId="77777777" w:rsidR="00C032C8" w:rsidRPr="00187CCE" w:rsidRDefault="00C032C8" w:rsidP="00C032C8"/>
    <w:p w14:paraId="7C652E04" w14:textId="1AD7A939" w:rsidR="00C032C8" w:rsidRPr="00187CCE" w:rsidRDefault="000841CF" w:rsidP="00C032C8">
      <w:bookmarkStart w:id="181" w:name="_Toc452570632"/>
      <w:bookmarkStart w:id="182" w:name="_Toc476832037"/>
      <w:bookmarkStart w:id="183" w:name="_Toc500420031"/>
      <w:bookmarkStart w:id="184" w:name="_Toc5371323"/>
      <w:bookmarkStart w:id="185" w:name="_Toc53746668"/>
      <w:r w:rsidRPr="00187CCE">
        <w:br w:type="page"/>
      </w:r>
      <w:r w:rsidR="00C032C8" w:rsidRPr="00187CCE">
        <w:lastRenderedPageBreak/>
        <w:t xml:space="preserve">Reservation No. 10 – Environmental </w:t>
      </w:r>
      <w:bookmarkEnd w:id="181"/>
      <w:bookmarkEnd w:id="182"/>
      <w:bookmarkEnd w:id="183"/>
      <w:r w:rsidR="00C032C8" w:rsidRPr="00187CCE">
        <w:t>services</w:t>
      </w:r>
      <w:bookmarkEnd w:id="184"/>
      <w:bookmarkEnd w:id="185"/>
    </w:p>
    <w:p w14:paraId="50A34278" w14:textId="77777777" w:rsidR="00C032C8" w:rsidRPr="00187CCE" w:rsidRDefault="00C032C8" w:rsidP="00C032C8"/>
    <w:p w14:paraId="2239C88B" w14:textId="77777777" w:rsidR="00C032C8" w:rsidRPr="00187CCE" w:rsidRDefault="00C032C8" w:rsidP="00C032C8">
      <w:pPr>
        <w:ind w:left="2835" w:hanging="2835"/>
        <w:rPr>
          <w:rFonts w:eastAsia="Calibri"/>
        </w:rPr>
      </w:pPr>
      <w:r w:rsidRPr="00187CCE">
        <w:rPr>
          <w:rFonts w:eastAsia="Calibri"/>
        </w:rPr>
        <w:t>Sector – sub-sector:</w:t>
      </w:r>
      <w:r w:rsidRPr="00187CCE">
        <w:rPr>
          <w:rFonts w:eastAsia="Calibri"/>
        </w:rPr>
        <w:tab/>
      </w:r>
      <w:r w:rsidRPr="00187CCE">
        <w:t>Environmental services – processing and recycling of used batteries and accumulators, old cars and waste from electrical and electronic equipment; protection of ambient air and climate cleaning services of exhaust gases</w:t>
      </w:r>
    </w:p>
    <w:p w14:paraId="1DCF32E5" w14:textId="77777777" w:rsidR="00C032C8" w:rsidRPr="00187CCE" w:rsidRDefault="00C032C8" w:rsidP="00C032C8">
      <w:pPr>
        <w:ind w:left="2835" w:hanging="2835"/>
      </w:pPr>
    </w:p>
    <w:p w14:paraId="30E05016" w14:textId="77777777" w:rsidR="00C032C8" w:rsidRPr="00187CCE" w:rsidRDefault="00C032C8" w:rsidP="00C032C8">
      <w:pPr>
        <w:ind w:left="2835" w:hanging="2835"/>
        <w:rPr>
          <w:rFonts w:eastAsia="Calibri"/>
        </w:rPr>
      </w:pPr>
      <w:r w:rsidRPr="00187CCE">
        <w:t>Industry classification:</w:t>
      </w:r>
      <w:r w:rsidRPr="00187CCE">
        <w:rPr>
          <w:rFonts w:eastAsia="Calibri"/>
        </w:rPr>
        <w:tab/>
      </w:r>
      <w:r w:rsidRPr="00187CCE">
        <w:t>Part of CPC 9402, 9404</w:t>
      </w:r>
    </w:p>
    <w:p w14:paraId="286D2E1E" w14:textId="77777777" w:rsidR="00C032C8" w:rsidRPr="00187CCE" w:rsidRDefault="00C032C8" w:rsidP="00C032C8">
      <w:pPr>
        <w:ind w:left="2835" w:hanging="2835"/>
        <w:rPr>
          <w:rFonts w:eastAsia="Calibri"/>
        </w:rPr>
      </w:pPr>
    </w:p>
    <w:p w14:paraId="7F8EEB5E" w14:textId="77777777" w:rsidR="00C032C8" w:rsidRPr="00187CCE" w:rsidRDefault="00C032C8" w:rsidP="00C032C8">
      <w:pPr>
        <w:ind w:left="2835" w:hanging="2835"/>
        <w:rPr>
          <w:rFonts w:eastAsia="Calibri"/>
        </w:rPr>
      </w:pPr>
      <w:r w:rsidRPr="00187CCE">
        <w:rPr>
          <w:rFonts w:eastAsia="Calibri"/>
        </w:rPr>
        <w:t>Type of reservation:</w:t>
      </w:r>
      <w:r w:rsidRPr="00187CCE">
        <w:rPr>
          <w:rFonts w:eastAsia="Calibri"/>
        </w:rPr>
        <w:tab/>
      </w:r>
      <w:r w:rsidRPr="00187CCE">
        <w:t>Local presence</w:t>
      </w:r>
    </w:p>
    <w:p w14:paraId="28E87760" w14:textId="77777777" w:rsidR="00C032C8" w:rsidRPr="00187CCE" w:rsidRDefault="00C032C8" w:rsidP="00C032C8">
      <w:pPr>
        <w:ind w:left="2835" w:hanging="2835"/>
        <w:rPr>
          <w:rFonts w:eastAsia="Calibri"/>
        </w:rPr>
      </w:pPr>
    </w:p>
    <w:p w14:paraId="79386C06" w14:textId="77777777" w:rsidR="00C032C8" w:rsidRPr="00187CCE" w:rsidRDefault="00C032C8" w:rsidP="00C032C8">
      <w:pPr>
        <w:ind w:left="2835" w:hanging="2835"/>
        <w:rPr>
          <w:rFonts w:eastAsia="Calibri"/>
        </w:rPr>
      </w:pPr>
      <w:r w:rsidRPr="00187CCE">
        <w:rPr>
          <w:rFonts w:eastAsia="Calibri"/>
        </w:rPr>
        <w:t>Chapter:</w:t>
      </w:r>
      <w:r w:rsidRPr="00187CCE">
        <w:rPr>
          <w:rFonts w:eastAsia="Calibri"/>
        </w:rPr>
        <w:tab/>
      </w:r>
      <w:r w:rsidRPr="00187CCE">
        <w:t>Cross-border trade in services</w:t>
      </w:r>
    </w:p>
    <w:p w14:paraId="04950D55" w14:textId="77777777" w:rsidR="00C032C8" w:rsidRPr="00187CCE" w:rsidRDefault="00C032C8" w:rsidP="00C032C8">
      <w:pPr>
        <w:ind w:left="2835" w:hanging="2835"/>
        <w:rPr>
          <w:rFonts w:eastAsia="Calibri"/>
        </w:rPr>
      </w:pPr>
    </w:p>
    <w:p w14:paraId="652D1FC3" w14:textId="77777777" w:rsidR="00C032C8" w:rsidRPr="00187CCE" w:rsidRDefault="00C032C8" w:rsidP="00C032C8">
      <w:pPr>
        <w:ind w:left="2835" w:hanging="2835"/>
        <w:rPr>
          <w:rFonts w:eastAsia="Calibri"/>
        </w:rPr>
      </w:pPr>
      <w:r w:rsidRPr="00187CCE">
        <w:rPr>
          <w:rFonts w:eastAsia="Calibri"/>
        </w:rPr>
        <w:t>Level of government:</w:t>
      </w:r>
      <w:r w:rsidRPr="00187CCE">
        <w:rPr>
          <w:rFonts w:eastAsia="Calibri"/>
        </w:rPr>
        <w:tab/>
        <w:t>EU/Member State (unless otherwise specified)</w:t>
      </w:r>
    </w:p>
    <w:p w14:paraId="0F286A4A" w14:textId="77777777" w:rsidR="00C032C8" w:rsidRPr="00187CCE" w:rsidRDefault="00C032C8" w:rsidP="00C032C8"/>
    <w:p w14:paraId="1C824252" w14:textId="77777777" w:rsidR="00C032C8" w:rsidRPr="00187CCE" w:rsidRDefault="00C032C8" w:rsidP="00C032C8">
      <w:r w:rsidRPr="00187CCE">
        <w:t>Description:</w:t>
      </w:r>
    </w:p>
    <w:p w14:paraId="4C37086C" w14:textId="77777777" w:rsidR="00C032C8" w:rsidRPr="00187CCE" w:rsidRDefault="00C032C8" w:rsidP="00C032C8"/>
    <w:p w14:paraId="764AFFC2" w14:textId="77777777" w:rsidR="00C032C8" w:rsidRPr="00187CCE" w:rsidRDefault="00C032C8" w:rsidP="00C032C8">
      <w:r w:rsidRPr="00187CCE">
        <w:t>In SE: Only entities established in Sweden or having their principal seat in Sweden are eligible for accreditation to perform control services of exhaust gas (CPC 9404).</w:t>
      </w:r>
    </w:p>
    <w:p w14:paraId="36429E3A" w14:textId="77777777" w:rsidR="00C032C8" w:rsidRPr="00187CCE" w:rsidRDefault="00C032C8" w:rsidP="00C032C8"/>
    <w:p w14:paraId="34BCEE83" w14:textId="77777777" w:rsidR="00C032C8" w:rsidRPr="00187CCE" w:rsidRDefault="00C032C8" w:rsidP="00C032C8">
      <w:r w:rsidRPr="00187CCE">
        <w:t>In SK: For processing and recycling of used batteries and accumulators, waste oils, old cars and waste from electrical and electronic equipment, incorporation in the EEA is required (residency requirement) (part of CPC 9402).</w:t>
      </w:r>
    </w:p>
    <w:p w14:paraId="4F16F074" w14:textId="77777777" w:rsidR="00C032C8" w:rsidRPr="00187CCE" w:rsidRDefault="00C032C8" w:rsidP="00C032C8"/>
    <w:p w14:paraId="3E137C51" w14:textId="34DD1943" w:rsidR="00C032C8" w:rsidRPr="00187CCE" w:rsidRDefault="00C032C8" w:rsidP="00C032C8">
      <w:r w:rsidRPr="00187CCE">
        <w:t>Measures:</w:t>
      </w:r>
    </w:p>
    <w:p w14:paraId="0C94F1AA" w14:textId="77777777" w:rsidR="00C032C8" w:rsidRPr="00187CCE" w:rsidRDefault="00C032C8" w:rsidP="00C032C8"/>
    <w:p w14:paraId="4907D01D" w14:textId="77777777" w:rsidR="00C032C8" w:rsidRPr="00187CCE" w:rsidRDefault="00C032C8" w:rsidP="00C032C8">
      <w:r w:rsidRPr="00187CCE">
        <w:t>SE: The Vehicles Act (2002:574).</w:t>
      </w:r>
    </w:p>
    <w:p w14:paraId="4BC7BBB5" w14:textId="77777777" w:rsidR="00C032C8" w:rsidRPr="00187CCE" w:rsidRDefault="00C032C8" w:rsidP="00C032C8"/>
    <w:p w14:paraId="4878DA0F" w14:textId="77777777" w:rsidR="00C032C8" w:rsidRPr="00187CCE" w:rsidRDefault="00C032C8" w:rsidP="00C032C8">
      <w:r w:rsidRPr="00187CCE">
        <w:t>SK: Act 79/2015 on Waste.</w:t>
      </w:r>
    </w:p>
    <w:p w14:paraId="5F5239FA" w14:textId="77777777" w:rsidR="00C032C8" w:rsidRPr="00187CCE" w:rsidRDefault="00C032C8" w:rsidP="00C032C8"/>
    <w:p w14:paraId="7087256D" w14:textId="77777777" w:rsidR="00C032C8" w:rsidRPr="00187CCE" w:rsidRDefault="00C032C8" w:rsidP="00C032C8">
      <w:bookmarkStart w:id="186" w:name="_Toc452570636"/>
      <w:bookmarkStart w:id="187" w:name="_Toc476832039"/>
      <w:bookmarkStart w:id="188" w:name="_Toc500420033"/>
      <w:bookmarkStart w:id="189" w:name="_Toc5371326"/>
      <w:bookmarkStart w:id="190" w:name="_Toc53746670"/>
      <w:r w:rsidRPr="00187CCE">
        <w:br w:type="page"/>
      </w:r>
      <w:r w:rsidRPr="00187CCE">
        <w:lastRenderedPageBreak/>
        <w:t xml:space="preserve">Reservation No. 11 – Health </w:t>
      </w:r>
      <w:bookmarkEnd w:id="186"/>
      <w:bookmarkEnd w:id="187"/>
      <w:bookmarkEnd w:id="188"/>
      <w:r w:rsidRPr="00187CCE">
        <w:t>services and social services</w:t>
      </w:r>
      <w:bookmarkEnd w:id="189"/>
      <w:bookmarkEnd w:id="190"/>
    </w:p>
    <w:p w14:paraId="0BB3BF3C" w14:textId="77777777" w:rsidR="00C032C8" w:rsidRPr="00187CCE" w:rsidRDefault="00C032C8" w:rsidP="00C032C8"/>
    <w:p w14:paraId="09BC255C" w14:textId="77777777" w:rsidR="00C032C8" w:rsidRPr="00187CCE" w:rsidRDefault="00C032C8" w:rsidP="00C032C8">
      <w:pPr>
        <w:ind w:left="2835" w:hanging="2835"/>
        <w:rPr>
          <w:rFonts w:eastAsia="Calibri"/>
        </w:rPr>
      </w:pPr>
      <w:r w:rsidRPr="00187CCE">
        <w:rPr>
          <w:rFonts w:eastAsia="Calibri"/>
        </w:rPr>
        <w:t>Sector – sub-sector:</w:t>
      </w:r>
      <w:r w:rsidRPr="00187CCE">
        <w:rPr>
          <w:rFonts w:eastAsia="Calibri"/>
        </w:rPr>
        <w:tab/>
      </w:r>
      <w:r w:rsidRPr="00187CCE">
        <w:t>Health services and social services</w:t>
      </w:r>
    </w:p>
    <w:p w14:paraId="11F1F59E" w14:textId="77777777" w:rsidR="00C032C8" w:rsidRPr="00187CCE" w:rsidRDefault="00C032C8" w:rsidP="00C032C8">
      <w:pPr>
        <w:ind w:left="2835" w:hanging="2835"/>
      </w:pPr>
    </w:p>
    <w:p w14:paraId="0A6874E9" w14:textId="77777777" w:rsidR="00C032C8" w:rsidRPr="00187CCE" w:rsidRDefault="00C032C8" w:rsidP="00C032C8">
      <w:pPr>
        <w:ind w:left="2835" w:hanging="2835"/>
        <w:rPr>
          <w:rFonts w:eastAsia="Calibri"/>
        </w:rPr>
      </w:pPr>
      <w:r w:rsidRPr="00187CCE">
        <w:t>Industry classification:</w:t>
      </w:r>
      <w:r w:rsidRPr="00187CCE">
        <w:rPr>
          <w:rFonts w:eastAsia="Calibri"/>
        </w:rPr>
        <w:tab/>
      </w:r>
      <w:r w:rsidRPr="00187CCE">
        <w:t>CPC 931, 933</w:t>
      </w:r>
    </w:p>
    <w:p w14:paraId="6459BF32" w14:textId="77777777" w:rsidR="00C032C8" w:rsidRPr="00187CCE" w:rsidRDefault="00C032C8" w:rsidP="00C032C8">
      <w:pPr>
        <w:ind w:left="2835" w:hanging="2835"/>
        <w:rPr>
          <w:rFonts w:eastAsia="Calibri"/>
        </w:rPr>
      </w:pPr>
    </w:p>
    <w:p w14:paraId="6208D5FA" w14:textId="77777777" w:rsidR="00C032C8" w:rsidRPr="00187CCE" w:rsidRDefault="00C032C8" w:rsidP="00C032C8">
      <w:pPr>
        <w:ind w:left="2835" w:hanging="2835"/>
        <w:rPr>
          <w:rFonts w:eastAsia="Calibri"/>
        </w:rPr>
      </w:pPr>
      <w:r w:rsidRPr="00187CCE">
        <w:rPr>
          <w:rFonts w:eastAsia="Calibri"/>
        </w:rPr>
        <w:t>Type of reservation:</w:t>
      </w:r>
      <w:r w:rsidRPr="00187CCE">
        <w:rPr>
          <w:rFonts w:eastAsia="Calibri"/>
        </w:rPr>
        <w:tab/>
      </w:r>
      <w:r w:rsidRPr="00187CCE">
        <w:t>National treatment</w:t>
      </w:r>
    </w:p>
    <w:p w14:paraId="0805B87B" w14:textId="77777777" w:rsidR="00C032C8" w:rsidRPr="00187CCE" w:rsidRDefault="00C032C8" w:rsidP="00C032C8">
      <w:pPr>
        <w:ind w:left="2835" w:hanging="2835"/>
        <w:rPr>
          <w:rFonts w:eastAsia="Calibri"/>
        </w:rPr>
      </w:pPr>
    </w:p>
    <w:p w14:paraId="5E83064C" w14:textId="77777777" w:rsidR="00C032C8" w:rsidRPr="00187CCE" w:rsidRDefault="00C032C8" w:rsidP="00C032C8">
      <w:pPr>
        <w:ind w:left="2835" w:hanging="2835"/>
        <w:rPr>
          <w:rFonts w:eastAsia="Calibri"/>
        </w:rPr>
      </w:pPr>
      <w:r w:rsidRPr="00187CCE">
        <w:rPr>
          <w:rFonts w:eastAsia="Calibri"/>
        </w:rPr>
        <w:t>Chapter:</w:t>
      </w:r>
      <w:r w:rsidRPr="00187CCE">
        <w:rPr>
          <w:rFonts w:eastAsia="Calibri"/>
        </w:rPr>
        <w:tab/>
      </w:r>
      <w:r w:rsidRPr="00187CCE">
        <w:t>Investment liberalisation and Cross-border trade in services</w:t>
      </w:r>
    </w:p>
    <w:p w14:paraId="6395739D" w14:textId="77777777" w:rsidR="00C032C8" w:rsidRPr="00187CCE" w:rsidRDefault="00C032C8" w:rsidP="00C032C8">
      <w:pPr>
        <w:ind w:left="2835" w:hanging="2835"/>
        <w:rPr>
          <w:rFonts w:eastAsia="Calibri"/>
        </w:rPr>
      </w:pPr>
    </w:p>
    <w:p w14:paraId="77813E59" w14:textId="77777777" w:rsidR="00C032C8" w:rsidRPr="00187CCE" w:rsidRDefault="00C032C8" w:rsidP="00C032C8">
      <w:pPr>
        <w:ind w:left="2835" w:hanging="2835"/>
        <w:rPr>
          <w:rFonts w:eastAsia="Calibri"/>
        </w:rPr>
      </w:pPr>
      <w:r w:rsidRPr="00187CCE">
        <w:rPr>
          <w:rFonts w:eastAsia="Calibri"/>
        </w:rPr>
        <w:t>Level of government:</w:t>
      </w:r>
      <w:r w:rsidRPr="00187CCE">
        <w:rPr>
          <w:rFonts w:eastAsia="Calibri"/>
        </w:rPr>
        <w:tab/>
        <w:t>EU/Member State (unless otherwise specified)</w:t>
      </w:r>
    </w:p>
    <w:p w14:paraId="3441E740" w14:textId="77777777" w:rsidR="00C032C8" w:rsidRPr="00187CCE" w:rsidRDefault="00C032C8" w:rsidP="00C032C8">
      <w:pPr>
        <w:contextualSpacing/>
        <w:rPr>
          <w:bCs/>
          <w:szCs w:val="24"/>
        </w:rPr>
      </w:pPr>
    </w:p>
    <w:p w14:paraId="5F515319" w14:textId="77777777" w:rsidR="00C032C8" w:rsidRPr="00187CCE" w:rsidRDefault="00C032C8" w:rsidP="00C032C8">
      <w:r w:rsidRPr="00187CCE">
        <w:t>Description:</w:t>
      </w:r>
    </w:p>
    <w:p w14:paraId="4DEDBF8C" w14:textId="77777777" w:rsidR="00C032C8" w:rsidRPr="00187CCE" w:rsidRDefault="00C032C8" w:rsidP="00C032C8"/>
    <w:p w14:paraId="34DA330E" w14:textId="77777777" w:rsidR="00C032C8" w:rsidRPr="00187CCE" w:rsidRDefault="00C032C8" w:rsidP="00C032C8">
      <w:r w:rsidRPr="00187CCE">
        <w:t>With respect to Investment liberalisation – National treatment:</w:t>
      </w:r>
    </w:p>
    <w:p w14:paraId="31E567B8" w14:textId="77777777" w:rsidR="00C032C8" w:rsidRPr="00187CCE" w:rsidRDefault="00C032C8" w:rsidP="00C032C8"/>
    <w:p w14:paraId="48C8CA32" w14:textId="77777777" w:rsidR="00C032C8" w:rsidRPr="00187CCE" w:rsidRDefault="00C032C8" w:rsidP="00C032C8">
      <w:r w:rsidRPr="00187CCE">
        <w:t>In FR: For hospital and ambulance services, residential health facilities (other than hospital services) and social services, an authorisation is necessary in order to exercise management functions. The authorisation process takes into account the availability of local managers.</w:t>
      </w:r>
    </w:p>
    <w:p w14:paraId="5A01BD86" w14:textId="77777777" w:rsidR="00C032C8" w:rsidRPr="00187CCE" w:rsidRDefault="00C032C8" w:rsidP="00C032C8"/>
    <w:p w14:paraId="0FD0A3F6" w14:textId="77777777" w:rsidR="00C032C8" w:rsidRPr="00187CCE" w:rsidRDefault="00C032C8" w:rsidP="00C032C8">
      <w:pPr>
        <w:rPr>
          <w:lang w:val="fr-BE"/>
        </w:rPr>
      </w:pPr>
      <w:r w:rsidRPr="00187CCE">
        <w:rPr>
          <w:lang w:val="fr-BE"/>
        </w:rPr>
        <w:t>Measures:</w:t>
      </w:r>
    </w:p>
    <w:p w14:paraId="522EC585" w14:textId="77777777" w:rsidR="00C032C8" w:rsidRPr="00187CCE" w:rsidRDefault="00C032C8" w:rsidP="00C032C8">
      <w:pPr>
        <w:rPr>
          <w:lang w:val="fr-BE"/>
        </w:rPr>
      </w:pPr>
    </w:p>
    <w:p w14:paraId="675C5F26" w14:textId="2D2EDFEC" w:rsidR="00C032C8" w:rsidRPr="00187CCE" w:rsidRDefault="00C032C8" w:rsidP="00C032C8">
      <w:pPr>
        <w:rPr>
          <w:lang w:val="fr-BE"/>
        </w:rPr>
      </w:pPr>
      <w:r w:rsidRPr="00187CCE">
        <w:rPr>
          <w:lang w:val="fr-BE"/>
        </w:rPr>
        <w:t>FR: Loi</w:t>
      </w:r>
      <w:r w:rsidR="001B1E9D" w:rsidRPr="00187CCE">
        <w:rPr>
          <w:lang w:val="fr-BE"/>
        </w:rPr>
        <w:t xml:space="preserve"> n°</w:t>
      </w:r>
      <w:r w:rsidRPr="00187CCE">
        <w:rPr>
          <w:lang w:val="fr-BE"/>
        </w:rPr>
        <w:t xml:space="preserve"> 90-1258 relative à l'exercice sous forme de société des professions libérales, Loi</w:t>
      </w:r>
      <w:r w:rsidR="004D404E" w:rsidRPr="00187CCE">
        <w:rPr>
          <w:lang w:val="fr-BE"/>
        </w:rPr>
        <w:t> </w:t>
      </w:r>
      <w:r w:rsidRPr="00187CCE">
        <w:rPr>
          <w:lang w:val="fr-BE"/>
        </w:rPr>
        <w:t>n°</w:t>
      </w:r>
      <w:r w:rsidR="004D404E" w:rsidRPr="00187CCE">
        <w:rPr>
          <w:lang w:val="fr-BE"/>
        </w:rPr>
        <w:t> </w:t>
      </w:r>
      <w:r w:rsidRPr="00187CCE">
        <w:rPr>
          <w:lang w:val="fr-BE"/>
        </w:rPr>
        <w:t>2011</w:t>
      </w:r>
      <w:r w:rsidRPr="00187CCE">
        <w:rPr>
          <w:lang w:val="fr-BE"/>
        </w:rPr>
        <w:noBreakHyphen/>
        <w:t>940 du 10 août 2011 modifiant certaines di</w:t>
      </w:r>
      <w:r w:rsidR="00595822" w:rsidRPr="00187CCE">
        <w:rPr>
          <w:lang w:val="fr-BE"/>
        </w:rPr>
        <w:t>s</w:t>
      </w:r>
      <w:r w:rsidRPr="00187CCE">
        <w:rPr>
          <w:lang w:val="fr-BE"/>
        </w:rPr>
        <w:t xml:space="preserve">positions de la </w:t>
      </w:r>
      <w:r w:rsidR="00105350" w:rsidRPr="00187CCE">
        <w:rPr>
          <w:lang w:val="fr-BE"/>
        </w:rPr>
        <w:t>L</w:t>
      </w:r>
      <w:r w:rsidRPr="00187CCE">
        <w:rPr>
          <w:lang w:val="fr-BE"/>
        </w:rPr>
        <w:t>oi n°</w:t>
      </w:r>
      <w:r w:rsidR="004D404E" w:rsidRPr="00187CCE">
        <w:rPr>
          <w:lang w:val="fr-BE"/>
        </w:rPr>
        <w:t> </w:t>
      </w:r>
      <w:r w:rsidRPr="00187CCE">
        <w:rPr>
          <w:lang w:val="fr-BE"/>
        </w:rPr>
        <w:t>2009-879 dite HPST, Loi</w:t>
      </w:r>
      <w:r w:rsidR="004D404E" w:rsidRPr="00187CCE">
        <w:rPr>
          <w:lang w:val="fr-BE"/>
        </w:rPr>
        <w:t> </w:t>
      </w:r>
      <w:r w:rsidRPr="00187CCE">
        <w:rPr>
          <w:lang w:val="fr-BE"/>
        </w:rPr>
        <w:t>n°</w:t>
      </w:r>
      <w:r w:rsidR="004D404E" w:rsidRPr="00187CCE">
        <w:rPr>
          <w:lang w:val="fr-BE"/>
        </w:rPr>
        <w:t> </w:t>
      </w:r>
      <w:r w:rsidRPr="00187CCE">
        <w:rPr>
          <w:lang w:val="fr-BE"/>
        </w:rPr>
        <w:t>47-1775 portant statut de la coopération; and Code de la santé publique.</w:t>
      </w:r>
    </w:p>
    <w:p w14:paraId="5DBB1ADB" w14:textId="77777777" w:rsidR="00C032C8" w:rsidRPr="00187CCE" w:rsidRDefault="00C032C8" w:rsidP="00C032C8">
      <w:pPr>
        <w:rPr>
          <w:lang w:val="fr-BE"/>
        </w:rPr>
      </w:pPr>
      <w:bookmarkStart w:id="191" w:name="_Toc452570637"/>
      <w:bookmarkStart w:id="192" w:name="_Toc476832040"/>
      <w:bookmarkStart w:id="193" w:name="_Toc500420034"/>
    </w:p>
    <w:p w14:paraId="6E022C88" w14:textId="77777777" w:rsidR="00C032C8" w:rsidRPr="00187CCE" w:rsidRDefault="00C032C8" w:rsidP="00C032C8">
      <w:bookmarkStart w:id="194" w:name="_Toc5371327"/>
      <w:bookmarkStart w:id="195" w:name="_Toc53746671"/>
      <w:r w:rsidRPr="00187CCE">
        <w:rPr>
          <w:lang w:val="fr-BE"/>
        </w:rPr>
        <w:br w:type="page"/>
      </w:r>
      <w:r w:rsidRPr="00187CCE">
        <w:lastRenderedPageBreak/>
        <w:t xml:space="preserve">Reservation No. 12 – Tourism and </w:t>
      </w:r>
      <w:bookmarkEnd w:id="191"/>
      <w:bookmarkEnd w:id="192"/>
      <w:bookmarkEnd w:id="193"/>
      <w:r w:rsidRPr="00187CCE">
        <w:t>travel related services</w:t>
      </w:r>
      <w:bookmarkEnd w:id="194"/>
      <w:bookmarkEnd w:id="195"/>
    </w:p>
    <w:p w14:paraId="6473499A" w14:textId="77777777" w:rsidR="00C032C8" w:rsidRPr="00187CCE" w:rsidRDefault="00C032C8" w:rsidP="00C032C8"/>
    <w:p w14:paraId="35DB7DE0" w14:textId="77777777" w:rsidR="00C032C8" w:rsidRPr="00187CCE" w:rsidRDefault="00C032C8" w:rsidP="00C032C8">
      <w:pPr>
        <w:ind w:left="2835" w:hanging="2835"/>
      </w:pPr>
      <w:r w:rsidRPr="00187CCE">
        <w:rPr>
          <w:rFonts w:eastAsia="Calibri"/>
        </w:rPr>
        <w:t>Sector – sub-sector:</w:t>
      </w:r>
      <w:r w:rsidRPr="00187CCE">
        <w:rPr>
          <w:rFonts w:eastAsia="Calibri"/>
        </w:rPr>
        <w:tab/>
      </w:r>
      <w:r w:rsidRPr="00187CCE">
        <w:t>Tourism and travel related services – hotels, restaurants and catering; travel agencies and tour operators services (including tour managers); tourist guides services</w:t>
      </w:r>
    </w:p>
    <w:p w14:paraId="4078C78D" w14:textId="77777777" w:rsidR="00C032C8" w:rsidRPr="00187CCE" w:rsidRDefault="00C032C8" w:rsidP="00C032C8">
      <w:pPr>
        <w:rPr>
          <w:rFonts w:eastAsia="Calibri"/>
        </w:rPr>
      </w:pPr>
    </w:p>
    <w:p w14:paraId="748C4981" w14:textId="77777777" w:rsidR="00C032C8" w:rsidRPr="00187CCE" w:rsidRDefault="00C032C8" w:rsidP="00C032C8">
      <w:pPr>
        <w:ind w:left="2835" w:hanging="2835"/>
        <w:rPr>
          <w:rFonts w:eastAsia="Calibri"/>
        </w:rPr>
      </w:pPr>
      <w:r w:rsidRPr="00187CCE">
        <w:t>Industry classification:</w:t>
      </w:r>
      <w:r w:rsidRPr="00187CCE">
        <w:rPr>
          <w:rFonts w:eastAsia="Calibri"/>
        </w:rPr>
        <w:tab/>
      </w:r>
      <w:r w:rsidRPr="00187CCE">
        <w:t>CPC 641, 642, 643, 7471, 7472</w:t>
      </w:r>
    </w:p>
    <w:p w14:paraId="44ECDF89" w14:textId="77777777" w:rsidR="00C032C8" w:rsidRPr="00187CCE" w:rsidRDefault="00C032C8" w:rsidP="00C032C8">
      <w:pPr>
        <w:ind w:left="2835" w:hanging="2835"/>
        <w:rPr>
          <w:rFonts w:eastAsia="Calibri"/>
        </w:rPr>
      </w:pPr>
    </w:p>
    <w:p w14:paraId="4E486668" w14:textId="77777777" w:rsidR="00C032C8" w:rsidRPr="00187CCE" w:rsidRDefault="00C032C8" w:rsidP="00C032C8">
      <w:pPr>
        <w:ind w:left="2835" w:hanging="2835"/>
      </w:pPr>
      <w:r w:rsidRPr="00187CCE">
        <w:rPr>
          <w:rFonts w:eastAsia="Calibri"/>
        </w:rPr>
        <w:t>Type of reservation:</w:t>
      </w:r>
      <w:r w:rsidRPr="00187CCE">
        <w:rPr>
          <w:rFonts w:eastAsia="Calibri"/>
        </w:rPr>
        <w:tab/>
      </w:r>
      <w:r w:rsidRPr="00187CCE">
        <w:t>National treatment</w:t>
      </w:r>
    </w:p>
    <w:p w14:paraId="4A8D833D" w14:textId="77777777" w:rsidR="00C032C8" w:rsidRPr="00187CCE" w:rsidRDefault="00C032C8" w:rsidP="00C032C8">
      <w:pPr>
        <w:ind w:left="2835"/>
      </w:pPr>
    </w:p>
    <w:p w14:paraId="31F0A4BC" w14:textId="77777777" w:rsidR="00C032C8" w:rsidRPr="00187CCE" w:rsidRDefault="00C032C8" w:rsidP="00C032C8">
      <w:pPr>
        <w:ind w:left="2835"/>
      </w:pPr>
      <w:r w:rsidRPr="00187CCE">
        <w:t>Senior management and boards of directors</w:t>
      </w:r>
    </w:p>
    <w:p w14:paraId="77EC9783" w14:textId="77777777" w:rsidR="00C032C8" w:rsidRPr="00187CCE" w:rsidRDefault="00C032C8" w:rsidP="00C032C8">
      <w:pPr>
        <w:ind w:left="2835"/>
      </w:pPr>
    </w:p>
    <w:p w14:paraId="4A7D66EA" w14:textId="77777777" w:rsidR="00C032C8" w:rsidRPr="00187CCE" w:rsidRDefault="00C032C8" w:rsidP="00C032C8">
      <w:pPr>
        <w:ind w:left="2835"/>
        <w:rPr>
          <w:rFonts w:eastAsia="Calibri"/>
        </w:rPr>
      </w:pPr>
      <w:r w:rsidRPr="00187CCE">
        <w:t>Local presence</w:t>
      </w:r>
    </w:p>
    <w:p w14:paraId="47E1EF41" w14:textId="77777777" w:rsidR="00C032C8" w:rsidRPr="00187CCE" w:rsidRDefault="00C032C8" w:rsidP="00C032C8">
      <w:pPr>
        <w:ind w:left="2835" w:hanging="2835"/>
        <w:rPr>
          <w:rFonts w:eastAsia="Calibri"/>
        </w:rPr>
      </w:pPr>
    </w:p>
    <w:p w14:paraId="41A47F0F" w14:textId="77777777" w:rsidR="00C032C8" w:rsidRPr="00187CCE" w:rsidRDefault="00C032C8" w:rsidP="00C032C8">
      <w:pPr>
        <w:ind w:left="2835" w:hanging="2835"/>
        <w:rPr>
          <w:rFonts w:eastAsia="Calibri"/>
        </w:rPr>
      </w:pPr>
      <w:r w:rsidRPr="00187CCE">
        <w:rPr>
          <w:rFonts w:eastAsia="Calibri"/>
        </w:rPr>
        <w:t>Chapter:</w:t>
      </w:r>
      <w:r w:rsidRPr="00187CCE">
        <w:rPr>
          <w:rFonts w:eastAsia="Calibri"/>
        </w:rPr>
        <w:tab/>
      </w:r>
      <w:r w:rsidRPr="00187CCE">
        <w:t>Investment liberalisation; Cross-border trade in services</w:t>
      </w:r>
    </w:p>
    <w:p w14:paraId="5EAB323F" w14:textId="77777777" w:rsidR="00C032C8" w:rsidRPr="00187CCE" w:rsidRDefault="00C032C8" w:rsidP="00C032C8">
      <w:pPr>
        <w:ind w:left="2835" w:hanging="2835"/>
        <w:rPr>
          <w:rFonts w:eastAsia="Calibri"/>
        </w:rPr>
      </w:pPr>
    </w:p>
    <w:p w14:paraId="68B385E2" w14:textId="77777777" w:rsidR="00C032C8" w:rsidRPr="00187CCE" w:rsidRDefault="00C032C8" w:rsidP="00C032C8">
      <w:pPr>
        <w:ind w:left="2835" w:hanging="2835"/>
        <w:rPr>
          <w:rFonts w:eastAsia="Calibri"/>
        </w:rPr>
      </w:pPr>
      <w:r w:rsidRPr="00187CCE">
        <w:rPr>
          <w:rFonts w:eastAsia="Calibri"/>
        </w:rPr>
        <w:t>Level of government:</w:t>
      </w:r>
      <w:r w:rsidRPr="00187CCE">
        <w:rPr>
          <w:rFonts w:eastAsia="Calibri"/>
        </w:rPr>
        <w:tab/>
        <w:t>EU/Member State (unless otherwise specified)</w:t>
      </w:r>
    </w:p>
    <w:p w14:paraId="4A2417A0" w14:textId="77777777" w:rsidR="00C032C8" w:rsidRPr="00187CCE" w:rsidRDefault="00C032C8" w:rsidP="00C032C8"/>
    <w:p w14:paraId="65AB3DDF" w14:textId="2C150D08" w:rsidR="00C032C8" w:rsidRPr="00187CCE" w:rsidRDefault="00F06630" w:rsidP="00C032C8">
      <w:r w:rsidRPr="00187CCE">
        <w:br w:type="page"/>
      </w:r>
      <w:r w:rsidR="00C032C8" w:rsidRPr="00187CCE">
        <w:lastRenderedPageBreak/>
        <w:t>Description:</w:t>
      </w:r>
    </w:p>
    <w:p w14:paraId="757191AA" w14:textId="77777777" w:rsidR="00C032C8" w:rsidRPr="00187CCE" w:rsidRDefault="00C032C8" w:rsidP="00C032C8"/>
    <w:p w14:paraId="20EE180D" w14:textId="77777777" w:rsidR="00C032C8" w:rsidRPr="00187CCE" w:rsidRDefault="00C032C8" w:rsidP="00C032C8">
      <w:r w:rsidRPr="00187CCE">
        <w:t>With respect to Investment liberalisation – National treatment, Senior management and boards of directors and Cross-border trade in services – National treatment:</w:t>
      </w:r>
    </w:p>
    <w:p w14:paraId="691D76C6" w14:textId="77777777" w:rsidR="00C032C8" w:rsidRPr="00187CCE" w:rsidRDefault="00C032C8" w:rsidP="00C032C8"/>
    <w:p w14:paraId="2A6271C8" w14:textId="5074F979" w:rsidR="00C032C8" w:rsidRPr="00187CCE" w:rsidRDefault="00C032C8" w:rsidP="00C032C8">
      <w:r w:rsidRPr="00187CCE">
        <w:t>In BG: Tour operation or travel agency services may be provided by a person established in the EEA if, upon establishment in the territory of Bulgaria, the said person presents a copy of a document certifying the right thereof to practice that activity and a certificate or another document issued by a credit institution or an insurer containing data of the existence of insurance covering the liability of the said person for damage which may ensue as a result of a culpable non-fulfilment of professional duties. The number of foreign managers may not exceed the number of managers who are Bulgarian nationals, in cases where the public (state or municipal) share in the equity capital of a Bulgarian company exceeds 50</w:t>
      </w:r>
      <w:r w:rsidR="00D62984" w:rsidRPr="00187CCE">
        <w:t> </w:t>
      </w:r>
      <w:r w:rsidRPr="00187CCE">
        <w:t>%. EEA nationality requirement for tourist guides (CPC 641, 642, 643, 7471, 7472).</w:t>
      </w:r>
    </w:p>
    <w:p w14:paraId="1DB3D60F" w14:textId="77777777" w:rsidR="00C032C8" w:rsidRPr="00187CCE" w:rsidRDefault="00C032C8" w:rsidP="00C032C8"/>
    <w:p w14:paraId="1727AD1B" w14:textId="77777777" w:rsidR="00C032C8" w:rsidRPr="00187CCE" w:rsidRDefault="00C032C8" w:rsidP="00C032C8">
      <w:r w:rsidRPr="00187CCE">
        <w:t>Measures:</w:t>
      </w:r>
    </w:p>
    <w:p w14:paraId="6828AC5D" w14:textId="77777777" w:rsidR="00C032C8" w:rsidRPr="00187CCE" w:rsidRDefault="00C032C8" w:rsidP="00C032C8"/>
    <w:p w14:paraId="7B695787" w14:textId="77777777" w:rsidR="00C032C8" w:rsidRPr="00187CCE" w:rsidRDefault="00C032C8" w:rsidP="00C032C8">
      <w:r w:rsidRPr="00187CCE">
        <w:t>BG: Law for Tourism, Articles 61, 113 and 146.</w:t>
      </w:r>
    </w:p>
    <w:p w14:paraId="134FDDE4" w14:textId="77777777" w:rsidR="00C032C8" w:rsidRPr="00187CCE" w:rsidRDefault="00C032C8" w:rsidP="00C032C8"/>
    <w:p w14:paraId="7A003370" w14:textId="4F51C98A" w:rsidR="00C032C8" w:rsidRPr="00187CCE" w:rsidRDefault="00F06630" w:rsidP="00C032C8">
      <w:r w:rsidRPr="00187CCE">
        <w:br w:type="page"/>
      </w:r>
      <w:r w:rsidR="00C032C8" w:rsidRPr="00187CCE">
        <w:lastRenderedPageBreak/>
        <w:t>With respect to Investment liberalisation – National treatment and Cross-border trade in services – National treatment, Local presence:</w:t>
      </w:r>
    </w:p>
    <w:p w14:paraId="74C2580E" w14:textId="77777777" w:rsidR="00C032C8" w:rsidRPr="00187CCE" w:rsidRDefault="00C032C8" w:rsidP="00C032C8"/>
    <w:p w14:paraId="5EB90167" w14:textId="77777777" w:rsidR="00C032C8" w:rsidRPr="00187CCE" w:rsidRDefault="00C032C8" w:rsidP="00C032C8">
      <w:r w:rsidRPr="00187CCE">
        <w:t>In CY: A licence to establish and operate a tourism and travel company or agency, as well as the renewal of an operating licence of an existing company or agency, shall be granted only to European Union natural or juridical persons. No non-resident company, except those established in another Member State, can provide in the Republic of Cyprus, on an organised or permanent basis, the activities referred to under Article 3 of the abovementioned Law, unless represented by a resident company. The provision of tourist guide services and travel agencies and tour operators services requires nationality of a Member State (CPC 7471, 7472).</w:t>
      </w:r>
    </w:p>
    <w:p w14:paraId="7A77B10B" w14:textId="77777777" w:rsidR="00C032C8" w:rsidRPr="00187CCE" w:rsidRDefault="00C032C8" w:rsidP="00C032C8"/>
    <w:p w14:paraId="5CCFF106" w14:textId="19B96739" w:rsidR="00C032C8" w:rsidRPr="00187CCE" w:rsidRDefault="00C032C8" w:rsidP="00C032C8">
      <w:r w:rsidRPr="00187CCE">
        <w:t>Measures:</w:t>
      </w:r>
    </w:p>
    <w:p w14:paraId="305E611A" w14:textId="77777777" w:rsidR="00C032C8" w:rsidRPr="00187CCE" w:rsidRDefault="00C032C8" w:rsidP="00C032C8"/>
    <w:p w14:paraId="2FBFE7D5" w14:textId="77777777" w:rsidR="00C032C8" w:rsidRPr="00187CCE" w:rsidRDefault="00C032C8" w:rsidP="00C032C8">
      <w:r w:rsidRPr="00187CCE">
        <w:t>CY: The Tourism and Travel Offices and Tourist Guides Law 1995 (Law 41(I)/1995) as amended).</w:t>
      </w:r>
    </w:p>
    <w:p w14:paraId="702D917F" w14:textId="77777777" w:rsidR="00C032C8" w:rsidRPr="00187CCE" w:rsidRDefault="00C032C8" w:rsidP="00C032C8"/>
    <w:p w14:paraId="1F339B0B" w14:textId="77777777" w:rsidR="00C032C8" w:rsidRPr="00187CCE" w:rsidRDefault="00C032C8" w:rsidP="00C032C8">
      <w:r w:rsidRPr="00187CCE">
        <w:t>With respect to Investment liberalisation –National treatment, Most-favoured-nation treatment and Cross-border trade in services – National treatment, Most-favoured-nation treatment:</w:t>
      </w:r>
    </w:p>
    <w:p w14:paraId="19CFA9AC" w14:textId="77777777" w:rsidR="00C032C8" w:rsidRPr="00187CCE" w:rsidRDefault="00C032C8" w:rsidP="00C032C8"/>
    <w:p w14:paraId="4EACF98F" w14:textId="76CAD974" w:rsidR="00C032C8" w:rsidRPr="00187CCE" w:rsidRDefault="00C032C8" w:rsidP="00C032C8">
      <w:r w:rsidRPr="00187CCE">
        <w:t>In EL: Third-country nationals have to obtain a diploma from the Tourist Guide Schools of the Greek Ministry of Tourism, in order to be entitled to the right of practicing the profession. By exception, the right of practicing the profession can be temporarily (up to one year) accorded to third-country nationals under certain explicitly defined conditions, by way of derogation from the above-mentioned provisions, in the event of the confirmed absence of a tourist guide for a specific</w:t>
      </w:r>
      <w:r w:rsidR="00881341" w:rsidRPr="00187CCE">
        <w:t xml:space="preserve"> </w:t>
      </w:r>
      <w:r w:rsidRPr="00187CCE">
        <w:t>language.</w:t>
      </w:r>
    </w:p>
    <w:p w14:paraId="5CEEC720" w14:textId="77777777" w:rsidR="00C032C8" w:rsidRPr="00187CCE" w:rsidRDefault="00C032C8" w:rsidP="00C032C8"/>
    <w:p w14:paraId="4F5A1135" w14:textId="77B5A462" w:rsidR="00C032C8" w:rsidRPr="00187CCE" w:rsidRDefault="00F06630" w:rsidP="00C032C8">
      <w:r w:rsidRPr="00187CCE">
        <w:br w:type="page"/>
      </w:r>
      <w:r w:rsidR="00C032C8" w:rsidRPr="00187CCE">
        <w:lastRenderedPageBreak/>
        <w:t>Measures:</w:t>
      </w:r>
    </w:p>
    <w:p w14:paraId="4D52FE63" w14:textId="77777777" w:rsidR="00C032C8" w:rsidRPr="00187CCE" w:rsidRDefault="00C032C8" w:rsidP="00C032C8"/>
    <w:p w14:paraId="03F5F788" w14:textId="77777777" w:rsidR="00C032C8" w:rsidRPr="00187CCE" w:rsidRDefault="00C032C8" w:rsidP="00C032C8">
      <w:r w:rsidRPr="00187CCE">
        <w:t>EL: Presidential Degree 38/2010, Ministerial Decision 165261/IA/2010 (Gov. Gazette 2157/B), Article 50 of the law 4403/2016, Article 47 of the law 4582/2018 (Gov. Gazette 208/A).</w:t>
      </w:r>
    </w:p>
    <w:p w14:paraId="0E25CE89" w14:textId="77777777" w:rsidR="00C032C8" w:rsidRPr="00187CCE" w:rsidRDefault="00C032C8" w:rsidP="00C032C8"/>
    <w:p w14:paraId="5B71251A" w14:textId="77777777" w:rsidR="00C032C8" w:rsidRPr="00187CCE" w:rsidRDefault="00C032C8" w:rsidP="00C032C8">
      <w:r w:rsidRPr="00187CCE">
        <w:t>With respect to Investment liberalisation – National treatment and Cross-border trade in services – National treatment:</w:t>
      </w:r>
    </w:p>
    <w:p w14:paraId="1EA92D4A" w14:textId="77777777" w:rsidR="00C032C8" w:rsidRPr="00187CCE" w:rsidRDefault="00C032C8" w:rsidP="00C032C8"/>
    <w:p w14:paraId="5B3B375D" w14:textId="77777777" w:rsidR="00C032C8" w:rsidRPr="00187CCE" w:rsidRDefault="00C032C8" w:rsidP="00C032C8">
      <w:r w:rsidRPr="00187CCE">
        <w:t>In ES (for ES applies also to the regional level of government): Nationality of a Member State is required for the provision of tourist guide services (CPC 7472).</w:t>
      </w:r>
    </w:p>
    <w:p w14:paraId="09C7CF91" w14:textId="77777777" w:rsidR="00C032C8" w:rsidRPr="00187CCE" w:rsidRDefault="00C032C8" w:rsidP="00C032C8"/>
    <w:p w14:paraId="5172ACEA" w14:textId="6B9CAB02" w:rsidR="00C032C8" w:rsidRPr="00187CCE" w:rsidRDefault="00C032C8" w:rsidP="00C032C8">
      <w:r w:rsidRPr="00187CCE">
        <w:t>In HR: EEA nationality is required for hospitality and catering services in households and rural homesteads (CPC 641, 642, 643, 7471, 7472).</w:t>
      </w:r>
    </w:p>
    <w:p w14:paraId="37607289" w14:textId="77777777" w:rsidR="00C032C8" w:rsidRPr="00187CCE" w:rsidRDefault="00C032C8" w:rsidP="00C032C8"/>
    <w:p w14:paraId="0A16D055" w14:textId="77777777" w:rsidR="00C032C8" w:rsidRPr="00187CCE" w:rsidRDefault="00C032C8" w:rsidP="00C032C8">
      <w:pPr>
        <w:rPr>
          <w:lang w:val="es-ES"/>
        </w:rPr>
      </w:pPr>
      <w:r w:rsidRPr="00187CCE">
        <w:rPr>
          <w:lang w:val="es-ES"/>
        </w:rPr>
        <w:t>Measures:</w:t>
      </w:r>
    </w:p>
    <w:p w14:paraId="28430933" w14:textId="77777777" w:rsidR="00C032C8" w:rsidRPr="00187CCE" w:rsidRDefault="00C032C8" w:rsidP="00C032C8">
      <w:pPr>
        <w:rPr>
          <w:lang w:val="es-ES"/>
        </w:rPr>
      </w:pPr>
    </w:p>
    <w:p w14:paraId="2EC4A579" w14:textId="77777777" w:rsidR="00C032C8" w:rsidRPr="00187CCE" w:rsidRDefault="00C032C8" w:rsidP="00C032C8">
      <w:pPr>
        <w:rPr>
          <w:lang w:val="es-ES"/>
        </w:rPr>
      </w:pPr>
      <w:r w:rsidRPr="00187CCE">
        <w:rPr>
          <w:lang w:val="es-ES"/>
        </w:rPr>
        <w:t>ES: Andalucía: Decreto 8/2015, de 20 de enero, Regulador de guías de turismo de Andalucía;</w:t>
      </w:r>
    </w:p>
    <w:p w14:paraId="490CD26C" w14:textId="77777777" w:rsidR="00C032C8" w:rsidRPr="00187CCE" w:rsidRDefault="00C032C8" w:rsidP="00C032C8">
      <w:pPr>
        <w:rPr>
          <w:lang w:val="es-ES"/>
        </w:rPr>
      </w:pPr>
    </w:p>
    <w:p w14:paraId="0BF14D4F" w14:textId="77777777" w:rsidR="00C032C8" w:rsidRPr="00187CCE" w:rsidRDefault="00C032C8" w:rsidP="00C032C8">
      <w:pPr>
        <w:rPr>
          <w:lang w:val="es-ES"/>
        </w:rPr>
      </w:pPr>
      <w:r w:rsidRPr="00187CCE">
        <w:rPr>
          <w:lang w:val="es-ES"/>
        </w:rPr>
        <w:t>Aragón: Decreto 21/2015, de 24 de febrero, Reglamento de Guías de turismo de Aragón;</w:t>
      </w:r>
    </w:p>
    <w:p w14:paraId="432F7B88" w14:textId="77777777" w:rsidR="00C032C8" w:rsidRPr="00187CCE" w:rsidRDefault="00C032C8" w:rsidP="00C032C8">
      <w:pPr>
        <w:rPr>
          <w:lang w:val="es-ES"/>
        </w:rPr>
      </w:pPr>
    </w:p>
    <w:p w14:paraId="0FA2F437" w14:textId="1104254C" w:rsidR="00C032C8" w:rsidRPr="00187CCE" w:rsidRDefault="00C032C8" w:rsidP="00C032C8">
      <w:pPr>
        <w:rPr>
          <w:lang w:val="es-ES"/>
        </w:rPr>
      </w:pPr>
      <w:r w:rsidRPr="00187CCE">
        <w:rPr>
          <w:lang w:val="es-ES"/>
        </w:rPr>
        <w:t>Cantabria: Decreto 51/2001, de 24 de julio, Article 4, por el que se modifica el Decreto 32/1997, de 25 de abril, por el que se aprueba el reglamento para el ejercicio de actividades turístico</w:t>
      </w:r>
      <w:r w:rsidR="00137EE3" w:rsidRPr="00187CCE">
        <w:rPr>
          <w:lang w:val="es-ES"/>
        </w:rPr>
        <w:noBreakHyphen/>
      </w:r>
      <w:r w:rsidRPr="00187CCE">
        <w:rPr>
          <w:lang w:val="es-ES"/>
        </w:rPr>
        <w:t>informativas privadas;</w:t>
      </w:r>
    </w:p>
    <w:p w14:paraId="797F935B" w14:textId="77777777" w:rsidR="00C032C8" w:rsidRPr="00187CCE" w:rsidRDefault="00C032C8" w:rsidP="00C032C8">
      <w:pPr>
        <w:rPr>
          <w:lang w:val="es-ES"/>
        </w:rPr>
      </w:pPr>
    </w:p>
    <w:p w14:paraId="2E44FECC" w14:textId="42B466DA" w:rsidR="00C032C8" w:rsidRPr="00187CCE" w:rsidRDefault="00C032C8" w:rsidP="00C032C8">
      <w:pPr>
        <w:rPr>
          <w:lang w:val="es-ES"/>
        </w:rPr>
      </w:pPr>
      <w:r w:rsidRPr="00187CCE">
        <w:rPr>
          <w:lang w:val="es-ES"/>
        </w:rPr>
        <w:t>Castilla y León: Decreto 25/2000, de 10 de febrero, por el que se modifica el Decreto 101/1995, de 25</w:t>
      </w:r>
      <w:r w:rsidR="00881341" w:rsidRPr="00187CCE">
        <w:rPr>
          <w:lang w:val="es-ES"/>
        </w:rPr>
        <w:t> </w:t>
      </w:r>
      <w:r w:rsidRPr="00187CCE">
        <w:rPr>
          <w:lang w:val="es-ES"/>
        </w:rPr>
        <w:t>de</w:t>
      </w:r>
      <w:r w:rsidR="00881341" w:rsidRPr="00187CCE">
        <w:rPr>
          <w:lang w:val="es-ES"/>
        </w:rPr>
        <w:t> </w:t>
      </w:r>
      <w:r w:rsidRPr="00187CCE">
        <w:rPr>
          <w:lang w:val="es-ES"/>
        </w:rPr>
        <w:t>mayo, por el que se regula la profesión de guía de turismo de la Comunidad Autónoma de Castilla y León;</w:t>
      </w:r>
    </w:p>
    <w:p w14:paraId="27EFB1F3" w14:textId="77777777" w:rsidR="00C032C8" w:rsidRPr="00187CCE" w:rsidRDefault="00C032C8" w:rsidP="00C032C8">
      <w:pPr>
        <w:rPr>
          <w:lang w:val="es-ES"/>
        </w:rPr>
      </w:pPr>
    </w:p>
    <w:p w14:paraId="318A88F3" w14:textId="11BDADE1" w:rsidR="00C032C8" w:rsidRPr="00187CCE" w:rsidRDefault="000841CF" w:rsidP="00C032C8">
      <w:pPr>
        <w:rPr>
          <w:lang w:val="es-ES"/>
        </w:rPr>
      </w:pPr>
      <w:r w:rsidRPr="00187CCE">
        <w:rPr>
          <w:lang w:val="es-ES"/>
        </w:rPr>
        <w:br w:type="page"/>
      </w:r>
      <w:r w:rsidR="00C032C8" w:rsidRPr="00187CCE">
        <w:rPr>
          <w:lang w:val="es-ES"/>
        </w:rPr>
        <w:lastRenderedPageBreak/>
        <w:t>Castilla la Mancha: Decreto 86/2006, de 17 de julio, de Ordenación de las Profesiones Turísticas;</w:t>
      </w:r>
    </w:p>
    <w:p w14:paraId="2AB4ABAB" w14:textId="77777777" w:rsidR="00C032C8" w:rsidRPr="00187CCE" w:rsidRDefault="00C032C8" w:rsidP="00C032C8">
      <w:pPr>
        <w:rPr>
          <w:lang w:val="es-ES"/>
        </w:rPr>
      </w:pPr>
    </w:p>
    <w:p w14:paraId="702A8D58" w14:textId="77777777" w:rsidR="00C032C8" w:rsidRPr="00187CCE" w:rsidRDefault="00C032C8" w:rsidP="00C032C8">
      <w:pPr>
        <w:rPr>
          <w:lang w:val="es-ES"/>
        </w:rPr>
      </w:pPr>
      <w:r w:rsidRPr="00187CCE">
        <w:rPr>
          <w:lang w:val="es-ES"/>
        </w:rPr>
        <w:t>Cataluña: Decreto Legislativo 3/2010, de 5 de octubre, para la adecuación de normas con rango de ley a la Directiva 2006/123/CE, del Parlamento y del Consejo, de 12 de diciembre de 2006, relativa a los servicios en el mercado interior, Article 88;</w:t>
      </w:r>
    </w:p>
    <w:p w14:paraId="2B7D5B16" w14:textId="77777777" w:rsidR="00C032C8" w:rsidRPr="00187CCE" w:rsidRDefault="00C032C8" w:rsidP="00C032C8">
      <w:pPr>
        <w:rPr>
          <w:lang w:val="es-ES"/>
        </w:rPr>
      </w:pPr>
    </w:p>
    <w:p w14:paraId="031C270C" w14:textId="1D46F83D" w:rsidR="00C032C8" w:rsidRPr="00187CCE" w:rsidRDefault="00C032C8" w:rsidP="00C032C8">
      <w:pPr>
        <w:rPr>
          <w:lang w:val="es-ES"/>
        </w:rPr>
      </w:pPr>
      <w:r w:rsidRPr="00187CCE">
        <w:rPr>
          <w:lang w:val="es-ES"/>
        </w:rPr>
        <w:t>Comunidad de Madrid: Decreto 84/2006, de 26 de octubre del Consejo de Gobierno, por el que se modifica el Decreto 47/1996, de 28 de marzo;</w:t>
      </w:r>
    </w:p>
    <w:p w14:paraId="6A12B8D8" w14:textId="77777777" w:rsidR="00C032C8" w:rsidRPr="00187CCE" w:rsidRDefault="00C032C8" w:rsidP="00C032C8">
      <w:pPr>
        <w:rPr>
          <w:lang w:val="es-ES"/>
        </w:rPr>
      </w:pPr>
    </w:p>
    <w:p w14:paraId="6B4A2D3B" w14:textId="77777777" w:rsidR="00C032C8" w:rsidRPr="00187CCE" w:rsidRDefault="00C032C8" w:rsidP="00C032C8">
      <w:pPr>
        <w:rPr>
          <w:lang w:val="es-ES"/>
        </w:rPr>
      </w:pPr>
      <w:r w:rsidRPr="00187CCE">
        <w:rPr>
          <w:lang w:val="es-ES"/>
        </w:rPr>
        <w:t>Comunidad Valenciana: Decreto 90/2010, de 21 de mayo, del Consell, por el que se modifica el reglamento regulador de la profesión de guía de turismo en el ámbito territorial de la Comunitat Valenciana, aprobado por el Decreto 62/1996, de 25 de marzo, del Consell;</w:t>
      </w:r>
    </w:p>
    <w:p w14:paraId="17B61D75" w14:textId="77777777" w:rsidR="00C032C8" w:rsidRPr="00187CCE" w:rsidRDefault="00C032C8" w:rsidP="00C032C8">
      <w:pPr>
        <w:rPr>
          <w:lang w:val="es-ES"/>
        </w:rPr>
      </w:pPr>
    </w:p>
    <w:p w14:paraId="4094D012" w14:textId="77777777" w:rsidR="00C032C8" w:rsidRPr="00187CCE" w:rsidRDefault="00C032C8" w:rsidP="00C032C8">
      <w:pPr>
        <w:rPr>
          <w:lang w:val="es-ES"/>
        </w:rPr>
      </w:pPr>
      <w:r w:rsidRPr="00187CCE">
        <w:rPr>
          <w:lang w:val="es-ES"/>
        </w:rPr>
        <w:t>Extremadura: Decreto 37/2015, de 17 de marzo;</w:t>
      </w:r>
    </w:p>
    <w:p w14:paraId="27FF0FB8" w14:textId="77777777" w:rsidR="00C032C8" w:rsidRPr="00187CCE" w:rsidRDefault="00C032C8" w:rsidP="00C032C8">
      <w:pPr>
        <w:rPr>
          <w:lang w:val="es-ES"/>
        </w:rPr>
      </w:pPr>
    </w:p>
    <w:p w14:paraId="7F0ABCC3" w14:textId="77777777" w:rsidR="00C032C8" w:rsidRPr="00187CCE" w:rsidRDefault="00C032C8" w:rsidP="00C032C8">
      <w:pPr>
        <w:rPr>
          <w:lang w:val="es-ES"/>
        </w:rPr>
      </w:pPr>
      <w:r w:rsidRPr="00187CCE">
        <w:rPr>
          <w:lang w:val="es-ES"/>
        </w:rPr>
        <w:t>Galicia: Decreto 42/2001, de 1 de febrero, de Refundición en materia de agencias de viajes, guias de turismo y turismo activo;</w:t>
      </w:r>
    </w:p>
    <w:p w14:paraId="59F88A83" w14:textId="77777777" w:rsidR="00C032C8" w:rsidRPr="00187CCE" w:rsidRDefault="00C032C8" w:rsidP="00C032C8">
      <w:pPr>
        <w:rPr>
          <w:lang w:val="es-ES"/>
        </w:rPr>
      </w:pPr>
    </w:p>
    <w:p w14:paraId="7E06503F" w14:textId="77777777" w:rsidR="00AD734F" w:rsidRPr="00187CCE" w:rsidRDefault="00C032C8" w:rsidP="00C032C8">
      <w:pPr>
        <w:rPr>
          <w:lang w:val="es-ES"/>
        </w:rPr>
      </w:pPr>
      <w:r w:rsidRPr="00187CCE">
        <w:rPr>
          <w:lang w:val="es-ES"/>
        </w:rPr>
        <w:t xml:space="preserve">Illes Balears: Decreto 136/2000, de 22 de septiembre, por el cual se modifica el Decreto 112/1996, de 21 de junio, por el que se regula la habilitación de guía turístico en las Islas Baleares; </w:t>
      </w:r>
    </w:p>
    <w:p w14:paraId="613DDB30" w14:textId="77777777" w:rsidR="00AD734F" w:rsidRPr="00187CCE" w:rsidRDefault="00AD734F" w:rsidP="00C032C8">
      <w:pPr>
        <w:rPr>
          <w:lang w:val="es-ES"/>
        </w:rPr>
      </w:pPr>
    </w:p>
    <w:p w14:paraId="2EE69F3A" w14:textId="03795851" w:rsidR="00C032C8" w:rsidRPr="00187CCE" w:rsidRDefault="00C032C8" w:rsidP="00C032C8">
      <w:pPr>
        <w:rPr>
          <w:lang w:val="es-ES"/>
        </w:rPr>
      </w:pPr>
      <w:r w:rsidRPr="00187CCE">
        <w:rPr>
          <w:lang w:val="es-ES"/>
        </w:rPr>
        <w:t>Islas</w:t>
      </w:r>
      <w:r w:rsidR="00F06630" w:rsidRPr="00187CCE">
        <w:rPr>
          <w:lang w:val="es-ES"/>
        </w:rPr>
        <w:t> </w:t>
      </w:r>
      <w:r w:rsidRPr="00187CCE">
        <w:rPr>
          <w:lang w:val="es-ES"/>
        </w:rPr>
        <w:t>Canarias: Decreto 13/2010, de 11 de febrero, por el que se regula el acceso y ejercicio de la profesión de guía de turismo en la Comunidad Autónoma de Canarias, Article 5;</w:t>
      </w:r>
    </w:p>
    <w:p w14:paraId="60775387" w14:textId="77777777" w:rsidR="00C032C8" w:rsidRPr="00187CCE" w:rsidRDefault="00C032C8" w:rsidP="00C032C8">
      <w:pPr>
        <w:rPr>
          <w:lang w:val="es-ES"/>
        </w:rPr>
      </w:pPr>
    </w:p>
    <w:p w14:paraId="5CCC4B9E" w14:textId="7A518462" w:rsidR="00C032C8" w:rsidRPr="00187CCE" w:rsidRDefault="00C032C8" w:rsidP="00C032C8">
      <w:pPr>
        <w:rPr>
          <w:lang w:val="es-ES"/>
        </w:rPr>
      </w:pPr>
      <w:r w:rsidRPr="00187CCE">
        <w:rPr>
          <w:lang w:val="es-ES"/>
        </w:rPr>
        <w:t>La Rioja: Decreto 14/2001, de 4 de marzo, Reglamento de desarrollo de la Ley de Turismo de La</w:t>
      </w:r>
      <w:r w:rsidR="00F06630" w:rsidRPr="00187CCE">
        <w:rPr>
          <w:lang w:val="es-ES"/>
        </w:rPr>
        <w:t> </w:t>
      </w:r>
      <w:r w:rsidRPr="00187CCE">
        <w:rPr>
          <w:lang w:val="es-ES"/>
        </w:rPr>
        <w:t>Rioja;</w:t>
      </w:r>
    </w:p>
    <w:p w14:paraId="247DC39E" w14:textId="77777777" w:rsidR="00C032C8" w:rsidRPr="00187CCE" w:rsidRDefault="00C032C8" w:rsidP="00C032C8">
      <w:pPr>
        <w:rPr>
          <w:lang w:val="es-ES"/>
        </w:rPr>
      </w:pPr>
    </w:p>
    <w:p w14:paraId="07C6485D" w14:textId="45363B22" w:rsidR="00C032C8" w:rsidRPr="00187CCE" w:rsidRDefault="000841CF" w:rsidP="00C032C8">
      <w:pPr>
        <w:rPr>
          <w:lang w:val="es-ES"/>
        </w:rPr>
      </w:pPr>
      <w:r w:rsidRPr="00187CCE">
        <w:rPr>
          <w:lang w:val="pt-PT"/>
        </w:rPr>
        <w:br w:type="page"/>
      </w:r>
      <w:r w:rsidR="00C032C8" w:rsidRPr="00187CCE">
        <w:rPr>
          <w:lang w:val="pt-PT"/>
        </w:rPr>
        <w:lastRenderedPageBreak/>
        <w:t xml:space="preserve">Navarra: Decreto Foral 288/2004, de 23 de agosto. </w:t>
      </w:r>
      <w:r w:rsidR="00C032C8" w:rsidRPr="00187CCE">
        <w:rPr>
          <w:lang w:val="es-ES"/>
        </w:rPr>
        <w:t>Reglamento para actividad de empresas de turismo activo y cultural de Navarra.</w:t>
      </w:r>
    </w:p>
    <w:p w14:paraId="5CD2C198" w14:textId="77777777" w:rsidR="00C032C8" w:rsidRPr="00187CCE" w:rsidRDefault="00C032C8" w:rsidP="00C032C8">
      <w:pPr>
        <w:rPr>
          <w:lang w:val="es-ES"/>
        </w:rPr>
      </w:pPr>
    </w:p>
    <w:p w14:paraId="1C59CBB2" w14:textId="48D2829B" w:rsidR="00C032C8" w:rsidRPr="00187CCE" w:rsidRDefault="00C032C8" w:rsidP="00C032C8">
      <w:pPr>
        <w:rPr>
          <w:lang w:val="es-ES"/>
        </w:rPr>
      </w:pPr>
      <w:r w:rsidRPr="00187CCE">
        <w:rPr>
          <w:lang w:val="es-ES"/>
        </w:rPr>
        <w:t>Principado de Asturias: Decreto 59/2007, de 24 de mayo, por el que se aprueba el Reglamento regulador de la profesión de Guía de Turismo en el Principado de Asturias; and</w:t>
      </w:r>
    </w:p>
    <w:p w14:paraId="3BE83F96" w14:textId="77777777" w:rsidR="00C032C8" w:rsidRPr="00187CCE" w:rsidRDefault="00C032C8" w:rsidP="00C032C8">
      <w:pPr>
        <w:rPr>
          <w:lang w:val="es-ES"/>
        </w:rPr>
      </w:pPr>
    </w:p>
    <w:p w14:paraId="57DC21C0" w14:textId="77777777" w:rsidR="00C032C8" w:rsidRPr="00187CCE" w:rsidRDefault="00C032C8" w:rsidP="00C032C8">
      <w:pPr>
        <w:rPr>
          <w:lang w:val="es-ES"/>
        </w:rPr>
      </w:pPr>
      <w:r w:rsidRPr="00187CCE">
        <w:rPr>
          <w:lang w:val="es-ES"/>
        </w:rPr>
        <w:t>Región de Murcia: Decreto n.º 37/2011, de 8 de abril, por el que se modifican diversos decretos en materia de turismo para su adaptación a la ley 11/1997, de 12 de diciembre, de turismo de la Región de Murcia tras su modificación por la ley 12/2009, de 11 de diciembre, por la que se modifican diversas leyes para su adaptación a la directiva 2006/123/CE, del Parlamento Europeo y del Consejo de 12 de diciembre de 2006, relativa a los servicios en el mercado interior.</w:t>
      </w:r>
    </w:p>
    <w:p w14:paraId="3307AECC" w14:textId="77777777" w:rsidR="00C032C8" w:rsidRPr="00187CCE" w:rsidRDefault="00C032C8" w:rsidP="00C032C8">
      <w:pPr>
        <w:rPr>
          <w:lang w:val="es-ES"/>
        </w:rPr>
      </w:pPr>
    </w:p>
    <w:p w14:paraId="48C99F1A" w14:textId="77777777" w:rsidR="00C032C8" w:rsidRPr="00187CCE" w:rsidRDefault="00C032C8" w:rsidP="00C032C8">
      <w:r w:rsidRPr="00187CCE">
        <w:t>HR: Hospitality and Catering Industry Act (OG 138/06, 152/08, 43/09, 88/10 i 50/12); and Act on Provision of Tourism Services (OG No. 68/07 and 88/10).</w:t>
      </w:r>
    </w:p>
    <w:p w14:paraId="79E97DDC" w14:textId="77777777" w:rsidR="00C032C8" w:rsidRPr="00187CCE" w:rsidRDefault="00C032C8" w:rsidP="00C032C8"/>
    <w:p w14:paraId="0D8E63D3" w14:textId="77777777" w:rsidR="00C032C8" w:rsidRPr="00187CCE" w:rsidRDefault="00C032C8" w:rsidP="00C032C8">
      <w:r w:rsidRPr="00187CCE">
        <w:t>With respect to Investment liberalisation – National treatment and Cross-border trade in services – National treatment:</w:t>
      </w:r>
    </w:p>
    <w:p w14:paraId="2A9855B8" w14:textId="77777777" w:rsidR="00C032C8" w:rsidRPr="00187CCE" w:rsidRDefault="00C032C8" w:rsidP="00C032C8"/>
    <w:p w14:paraId="311D32EF" w14:textId="20069FA8" w:rsidR="00C032C8" w:rsidRPr="00187CCE" w:rsidRDefault="00C032C8" w:rsidP="00C032C8">
      <w:r w:rsidRPr="00187CCE">
        <w:t>In HU: The supply of travel agent and tour operator services, and tourist guide services on a cross</w:t>
      </w:r>
      <w:r w:rsidRPr="00187CCE">
        <w:noBreakHyphen/>
        <w:t>border basis is subject to a licence issued by the Hungarian Trade Licensing Office. Licences are reserved to EEA nationals and juridical persons having their seats in the EEA (CPC 7471,</w:t>
      </w:r>
      <w:r w:rsidR="006A2C85" w:rsidRPr="00187CCE">
        <w:t xml:space="preserve"> </w:t>
      </w:r>
      <w:r w:rsidRPr="00187CCE">
        <w:t>7472).</w:t>
      </w:r>
    </w:p>
    <w:p w14:paraId="4837D26A" w14:textId="77777777" w:rsidR="00C032C8" w:rsidRPr="00187CCE" w:rsidRDefault="00C032C8" w:rsidP="00C032C8"/>
    <w:p w14:paraId="20901350" w14:textId="09192463" w:rsidR="00C032C8" w:rsidRPr="00187CCE" w:rsidRDefault="00F06630" w:rsidP="00C032C8">
      <w:r w:rsidRPr="00187CCE">
        <w:br w:type="page"/>
      </w:r>
      <w:r w:rsidR="00C032C8" w:rsidRPr="00187CCE">
        <w:lastRenderedPageBreak/>
        <w:t>In IT (applies also to the regional level of government): tourist guides from non-European Union countries need to obtain a specific licence from the region in order to act as a professional tourist guide. Tourist guides from Member States can work freely without the requirement for such a licence. The licence is granted to tourist guides demonstrating adequate competence and knowledge (CPC 7472).</w:t>
      </w:r>
    </w:p>
    <w:p w14:paraId="52419FA1" w14:textId="77777777" w:rsidR="00C032C8" w:rsidRPr="00187CCE" w:rsidRDefault="00C032C8" w:rsidP="00C032C8"/>
    <w:p w14:paraId="3A95CCD7" w14:textId="77777777" w:rsidR="00C032C8" w:rsidRPr="00187CCE" w:rsidRDefault="00C032C8" w:rsidP="00C032C8">
      <w:r w:rsidRPr="00187CCE">
        <w:t>Measures:</w:t>
      </w:r>
    </w:p>
    <w:p w14:paraId="1FE0166B" w14:textId="77777777" w:rsidR="00C032C8" w:rsidRPr="00187CCE" w:rsidRDefault="00C032C8" w:rsidP="00C032C8"/>
    <w:p w14:paraId="72C8D731" w14:textId="77777777" w:rsidR="00C032C8" w:rsidRPr="00187CCE" w:rsidRDefault="00C032C8" w:rsidP="00C032C8">
      <w:r w:rsidRPr="00187CCE">
        <w:t>HU: Act CLXIV of 2005 on Trade, Government Decree No. 213/1996 (XII.23.) on Travel Organisation and Agency Activities.</w:t>
      </w:r>
    </w:p>
    <w:p w14:paraId="1DF46837" w14:textId="77777777" w:rsidR="00C032C8" w:rsidRPr="00187CCE" w:rsidRDefault="00C032C8" w:rsidP="00C032C8"/>
    <w:p w14:paraId="444ED1BC" w14:textId="77777777" w:rsidR="00C032C8" w:rsidRPr="00187CCE" w:rsidRDefault="00C032C8" w:rsidP="00C032C8">
      <w:r w:rsidRPr="00187CCE">
        <w:t>IT: Law 135/2001 Articles 7.5 and 6; and Law 40/2007 (DL 7/2007).</w:t>
      </w:r>
    </w:p>
    <w:p w14:paraId="1ED0E547" w14:textId="77777777" w:rsidR="00C032C8" w:rsidRPr="00187CCE" w:rsidRDefault="00C032C8" w:rsidP="00C032C8"/>
    <w:p w14:paraId="4EF88F50" w14:textId="491BE191" w:rsidR="00C032C8" w:rsidRPr="00187CCE" w:rsidRDefault="00F06630" w:rsidP="00C032C8">
      <w:bookmarkStart w:id="196" w:name="_Toc452570638"/>
      <w:bookmarkStart w:id="197" w:name="_Toc476832041"/>
      <w:bookmarkStart w:id="198" w:name="_Toc500420035"/>
      <w:bookmarkStart w:id="199" w:name="_Toc5371328"/>
      <w:bookmarkStart w:id="200" w:name="_Toc53746672"/>
      <w:r w:rsidRPr="00187CCE">
        <w:br w:type="page"/>
      </w:r>
      <w:r w:rsidR="00C032C8" w:rsidRPr="00187CCE">
        <w:lastRenderedPageBreak/>
        <w:t xml:space="preserve">Reservation No. 13 – Recreational, cultural and sporting </w:t>
      </w:r>
      <w:bookmarkEnd w:id="196"/>
      <w:bookmarkEnd w:id="197"/>
      <w:bookmarkEnd w:id="198"/>
      <w:r w:rsidR="00C032C8" w:rsidRPr="00187CCE">
        <w:t>services</w:t>
      </w:r>
      <w:bookmarkEnd w:id="199"/>
      <w:bookmarkEnd w:id="200"/>
    </w:p>
    <w:p w14:paraId="309EC495" w14:textId="77777777" w:rsidR="00C032C8" w:rsidRPr="00187CCE" w:rsidRDefault="00C032C8" w:rsidP="00C032C8"/>
    <w:p w14:paraId="55E85DC5" w14:textId="77777777" w:rsidR="00C032C8" w:rsidRPr="00187CCE" w:rsidRDefault="00C032C8" w:rsidP="00C032C8">
      <w:pPr>
        <w:ind w:left="2835" w:hanging="2835"/>
        <w:rPr>
          <w:rFonts w:eastAsia="Calibri"/>
        </w:rPr>
      </w:pPr>
      <w:r w:rsidRPr="00187CCE">
        <w:rPr>
          <w:rFonts w:eastAsia="Calibri"/>
        </w:rPr>
        <w:t>Sector – sub-sector:</w:t>
      </w:r>
      <w:r w:rsidRPr="00187CCE">
        <w:rPr>
          <w:rFonts w:eastAsia="Calibri"/>
        </w:rPr>
        <w:tab/>
      </w:r>
      <w:r w:rsidRPr="00187CCE">
        <w:t>Recreational services; other sporting services</w:t>
      </w:r>
    </w:p>
    <w:p w14:paraId="4E624002" w14:textId="77777777" w:rsidR="00C032C8" w:rsidRPr="00187CCE" w:rsidRDefault="00C032C8" w:rsidP="00C032C8">
      <w:pPr>
        <w:ind w:left="2835" w:hanging="2835"/>
      </w:pPr>
    </w:p>
    <w:p w14:paraId="2A3E66B8" w14:textId="77777777" w:rsidR="00C032C8" w:rsidRPr="00187CCE" w:rsidRDefault="00C032C8" w:rsidP="00C032C8">
      <w:pPr>
        <w:ind w:left="2835" w:hanging="2835"/>
        <w:rPr>
          <w:rFonts w:eastAsia="Calibri"/>
        </w:rPr>
      </w:pPr>
      <w:r w:rsidRPr="00187CCE">
        <w:t>Industry classification:</w:t>
      </w:r>
      <w:r w:rsidRPr="00187CCE">
        <w:rPr>
          <w:rFonts w:eastAsia="Calibri"/>
        </w:rPr>
        <w:tab/>
      </w:r>
      <w:r w:rsidRPr="00187CCE">
        <w:t>CPC 962, part of 96419</w:t>
      </w:r>
    </w:p>
    <w:p w14:paraId="36F75A17" w14:textId="77777777" w:rsidR="00C032C8" w:rsidRPr="00187CCE" w:rsidRDefault="00C032C8" w:rsidP="00C032C8">
      <w:pPr>
        <w:ind w:left="2835" w:hanging="2835"/>
        <w:rPr>
          <w:rFonts w:eastAsia="Calibri"/>
        </w:rPr>
      </w:pPr>
    </w:p>
    <w:p w14:paraId="4A47F581" w14:textId="77777777" w:rsidR="00C032C8" w:rsidRPr="00187CCE" w:rsidRDefault="00C032C8" w:rsidP="00C032C8">
      <w:pPr>
        <w:ind w:left="2835" w:hanging="2835"/>
      </w:pPr>
      <w:r w:rsidRPr="00187CCE">
        <w:rPr>
          <w:rFonts w:eastAsia="Calibri"/>
        </w:rPr>
        <w:t>Type of reservation:</w:t>
      </w:r>
      <w:r w:rsidRPr="00187CCE">
        <w:rPr>
          <w:rFonts w:eastAsia="Calibri"/>
        </w:rPr>
        <w:tab/>
      </w:r>
      <w:r w:rsidRPr="00187CCE">
        <w:t>National treatment</w:t>
      </w:r>
    </w:p>
    <w:p w14:paraId="45A224D6" w14:textId="77777777" w:rsidR="00C032C8" w:rsidRPr="00187CCE" w:rsidRDefault="00C032C8" w:rsidP="00C032C8">
      <w:pPr>
        <w:ind w:left="2835"/>
      </w:pPr>
    </w:p>
    <w:p w14:paraId="786C10D0" w14:textId="77777777" w:rsidR="00C032C8" w:rsidRPr="00187CCE" w:rsidRDefault="00C032C8" w:rsidP="00C032C8">
      <w:pPr>
        <w:ind w:left="2835"/>
        <w:rPr>
          <w:rFonts w:eastAsia="Calibri"/>
        </w:rPr>
      </w:pPr>
      <w:r w:rsidRPr="00187CCE">
        <w:t>Senior management and boards of directors</w:t>
      </w:r>
    </w:p>
    <w:p w14:paraId="64CDEB0E" w14:textId="77777777" w:rsidR="00C032C8" w:rsidRPr="00187CCE" w:rsidRDefault="00C032C8" w:rsidP="00C032C8">
      <w:pPr>
        <w:ind w:left="2835" w:hanging="2835"/>
        <w:rPr>
          <w:rFonts w:eastAsia="Calibri"/>
        </w:rPr>
      </w:pPr>
    </w:p>
    <w:p w14:paraId="4ABF5CB7" w14:textId="77777777" w:rsidR="00C032C8" w:rsidRPr="00187CCE" w:rsidRDefault="00C032C8" w:rsidP="00C032C8">
      <w:pPr>
        <w:ind w:left="2835" w:hanging="2835"/>
        <w:rPr>
          <w:rFonts w:eastAsia="Calibri"/>
        </w:rPr>
      </w:pPr>
      <w:r w:rsidRPr="00187CCE">
        <w:rPr>
          <w:rFonts w:eastAsia="Calibri"/>
        </w:rPr>
        <w:t>Chapter:</w:t>
      </w:r>
      <w:r w:rsidRPr="00187CCE">
        <w:rPr>
          <w:rFonts w:eastAsia="Calibri"/>
        </w:rPr>
        <w:tab/>
      </w:r>
      <w:r w:rsidRPr="00187CCE">
        <w:t>Investment liberalisation; Cross-border trade in services</w:t>
      </w:r>
    </w:p>
    <w:p w14:paraId="2A54B026" w14:textId="77777777" w:rsidR="00C032C8" w:rsidRPr="00187CCE" w:rsidRDefault="00C032C8" w:rsidP="00C032C8">
      <w:pPr>
        <w:ind w:left="2835" w:hanging="2835"/>
        <w:rPr>
          <w:rFonts w:eastAsia="Calibri"/>
        </w:rPr>
      </w:pPr>
    </w:p>
    <w:p w14:paraId="0DF66937" w14:textId="77777777" w:rsidR="00C032C8" w:rsidRPr="00187CCE" w:rsidRDefault="00C032C8" w:rsidP="00C032C8">
      <w:pPr>
        <w:ind w:left="2835" w:hanging="2835"/>
        <w:rPr>
          <w:rFonts w:eastAsia="Calibri"/>
        </w:rPr>
      </w:pPr>
      <w:r w:rsidRPr="00187CCE">
        <w:rPr>
          <w:rFonts w:eastAsia="Calibri"/>
        </w:rPr>
        <w:t>Level of government:</w:t>
      </w:r>
      <w:r w:rsidRPr="00187CCE">
        <w:rPr>
          <w:rFonts w:eastAsia="Calibri"/>
        </w:rPr>
        <w:tab/>
        <w:t>EU/Member State (unless otherwise specified)</w:t>
      </w:r>
    </w:p>
    <w:p w14:paraId="412F1A6D" w14:textId="77777777" w:rsidR="00C032C8" w:rsidRPr="00187CCE" w:rsidRDefault="00C032C8" w:rsidP="00C032C8"/>
    <w:p w14:paraId="4715B152" w14:textId="77777777" w:rsidR="00C032C8" w:rsidRPr="00187CCE" w:rsidRDefault="00C032C8" w:rsidP="00C032C8">
      <w:r w:rsidRPr="00187CCE">
        <w:t>Description:</w:t>
      </w:r>
    </w:p>
    <w:p w14:paraId="26407BF2" w14:textId="77777777" w:rsidR="00C032C8" w:rsidRPr="00187CCE" w:rsidRDefault="00C032C8" w:rsidP="00C032C8"/>
    <w:p w14:paraId="12DFAEA3" w14:textId="77777777" w:rsidR="00C032C8" w:rsidRPr="00187CCE" w:rsidRDefault="00C032C8" w:rsidP="00C032C8">
      <w:pPr>
        <w:ind w:left="567" w:hanging="567"/>
      </w:pPr>
      <w:bookmarkStart w:id="201" w:name="_Toc452570640"/>
      <w:bookmarkStart w:id="202" w:name="_Toc5371329"/>
      <w:r w:rsidRPr="00187CCE">
        <w:t>(a)</w:t>
      </w:r>
      <w:r w:rsidRPr="00187CCE">
        <w:tab/>
        <w:t>News and press agencies (CPC 962)</w:t>
      </w:r>
    </w:p>
    <w:p w14:paraId="2A3B4DC7" w14:textId="77777777" w:rsidR="00C032C8" w:rsidRPr="00187CCE" w:rsidRDefault="00C032C8" w:rsidP="00C032C8">
      <w:pPr>
        <w:ind w:left="567" w:hanging="567"/>
        <w:rPr>
          <w:rFonts w:eastAsia="Calibri"/>
        </w:rPr>
      </w:pPr>
    </w:p>
    <w:p w14:paraId="4023855D" w14:textId="77777777" w:rsidR="00C032C8" w:rsidRPr="00187CCE" w:rsidRDefault="00C032C8" w:rsidP="00C032C8">
      <w:pPr>
        <w:ind w:left="567"/>
      </w:pPr>
      <w:r w:rsidRPr="00187CCE">
        <w:t>With respect to Investment liberalisation – National treatment, Senior management and boards of directors:</w:t>
      </w:r>
    </w:p>
    <w:p w14:paraId="2DC011DC" w14:textId="77777777" w:rsidR="00C032C8" w:rsidRPr="00187CCE" w:rsidRDefault="00C032C8" w:rsidP="00C032C8">
      <w:pPr>
        <w:ind w:left="567"/>
        <w:rPr>
          <w:rFonts w:eastAsia="Calibri"/>
        </w:rPr>
      </w:pPr>
    </w:p>
    <w:p w14:paraId="3C79ECEE" w14:textId="6583EF39" w:rsidR="00C032C8" w:rsidRPr="00187CCE" w:rsidRDefault="00C032C8" w:rsidP="00C032C8">
      <w:pPr>
        <w:ind w:left="567"/>
      </w:pPr>
      <w:r w:rsidRPr="00187CCE">
        <w:t>In CY: Establishment and operation of press agencies/sub-agencies in Cyprus is granted only to citizens of Cyprus or EU citizens or to legal entities governed by citizens of Cyprus or</w:t>
      </w:r>
      <w:r w:rsidR="004F521D" w:rsidRPr="00187CCE">
        <w:t xml:space="preserve"> </w:t>
      </w:r>
      <w:r w:rsidRPr="00187CCE">
        <w:t>EU citizens.</w:t>
      </w:r>
    </w:p>
    <w:p w14:paraId="2C832F4B" w14:textId="77777777" w:rsidR="00C032C8" w:rsidRPr="00187CCE" w:rsidRDefault="00C032C8" w:rsidP="00C032C8">
      <w:pPr>
        <w:ind w:left="567"/>
      </w:pPr>
    </w:p>
    <w:p w14:paraId="3FBA1900" w14:textId="6E5B0AA5" w:rsidR="00C032C8" w:rsidRPr="00187CCE" w:rsidRDefault="00C032C8" w:rsidP="00C032C8">
      <w:pPr>
        <w:ind w:left="567"/>
      </w:pPr>
      <w:r w:rsidRPr="00187CCE">
        <w:t>Measures:</w:t>
      </w:r>
    </w:p>
    <w:p w14:paraId="615DFD26" w14:textId="77777777" w:rsidR="00C032C8" w:rsidRPr="00187CCE" w:rsidRDefault="00C032C8" w:rsidP="00C032C8">
      <w:pPr>
        <w:ind w:left="567"/>
      </w:pPr>
    </w:p>
    <w:p w14:paraId="6DC58713" w14:textId="569F2F54" w:rsidR="00C032C8" w:rsidRPr="00187CCE" w:rsidRDefault="00C032C8" w:rsidP="00C032C8">
      <w:pPr>
        <w:ind w:left="567"/>
      </w:pPr>
      <w:r w:rsidRPr="00187CCE">
        <w:t>CY: Press Law (N.145/89) as amended</w:t>
      </w:r>
      <w:r w:rsidR="000841CF" w:rsidRPr="00187CCE">
        <w:t>.</w:t>
      </w:r>
    </w:p>
    <w:p w14:paraId="4DDBCFCC" w14:textId="77777777" w:rsidR="00C032C8" w:rsidRPr="00187CCE" w:rsidRDefault="00C032C8" w:rsidP="00C032C8"/>
    <w:p w14:paraId="04BFB488" w14:textId="4CDA55CE" w:rsidR="00C032C8" w:rsidRPr="00187CCE" w:rsidRDefault="000841CF" w:rsidP="00C032C8">
      <w:pPr>
        <w:ind w:left="567" w:hanging="567"/>
        <w:rPr>
          <w:rFonts w:eastAsiaTheme="minorHAnsi"/>
        </w:rPr>
      </w:pPr>
      <w:r w:rsidRPr="00187CCE">
        <w:br w:type="page"/>
      </w:r>
      <w:r w:rsidR="00C032C8" w:rsidRPr="00187CCE">
        <w:lastRenderedPageBreak/>
        <w:t>(b)</w:t>
      </w:r>
      <w:r w:rsidR="00C032C8" w:rsidRPr="00187CCE">
        <w:tab/>
        <w:t>Other sporting services</w:t>
      </w:r>
      <w:bookmarkEnd w:id="201"/>
      <w:r w:rsidR="00C032C8" w:rsidRPr="00187CCE">
        <w:t xml:space="preserve"> (CPC 96419)</w:t>
      </w:r>
      <w:bookmarkEnd w:id="202"/>
    </w:p>
    <w:p w14:paraId="497D7CB4" w14:textId="77777777" w:rsidR="00C032C8" w:rsidRPr="00187CCE" w:rsidRDefault="00C032C8" w:rsidP="00C032C8"/>
    <w:p w14:paraId="6E25E12D" w14:textId="77777777" w:rsidR="00C032C8" w:rsidRPr="00187CCE" w:rsidRDefault="00C032C8" w:rsidP="00C032C8">
      <w:pPr>
        <w:ind w:left="567"/>
      </w:pPr>
      <w:r w:rsidRPr="00187CCE">
        <w:t>With respect to Investment liberalisation – National treatment, Senior management and boards of directors and Cross-border trade in services – National treatment:</w:t>
      </w:r>
    </w:p>
    <w:p w14:paraId="3E3C68BE" w14:textId="77777777" w:rsidR="00C032C8" w:rsidRPr="00187CCE" w:rsidRDefault="00C032C8" w:rsidP="00C032C8">
      <w:pPr>
        <w:ind w:left="567"/>
      </w:pPr>
    </w:p>
    <w:p w14:paraId="2E8B225B" w14:textId="77777777" w:rsidR="00C032C8" w:rsidRPr="00187CCE" w:rsidRDefault="00C032C8" w:rsidP="00C032C8">
      <w:pPr>
        <w:ind w:left="567"/>
      </w:pPr>
      <w:r w:rsidRPr="00187CCE">
        <w:t>In AT (applies to the regional level of government): The operation of ski schools and mountain guide services is governed by the laws of the Bundesländer. The provision of these services may require nationality of a Member State of the EEA. Enterprises may be required to appoint a managing director who is a national of a Member State of the EEA.</w:t>
      </w:r>
    </w:p>
    <w:p w14:paraId="2AB1D507" w14:textId="77777777" w:rsidR="00C032C8" w:rsidRPr="00187CCE" w:rsidRDefault="00C032C8" w:rsidP="00C032C8">
      <w:pPr>
        <w:ind w:left="567"/>
      </w:pPr>
    </w:p>
    <w:p w14:paraId="03462A77" w14:textId="77777777" w:rsidR="00C032C8" w:rsidRPr="00187CCE" w:rsidRDefault="00C032C8" w:rsidP="00C032C8">
      <w:pPr>
        <w:ind w:left="567"/>
        <w:rPr>
          <w:lang w:val="de-DE"/>
        </w:rPr>
      </w:pPr>
      <w:r w:rsidRPr="00187CCE">
        <w:rPr>
          <w:lang w:val="de-DE"/>
        </w:rPr>
        <w:t>Measures:</w:t>
      </w:r>
    </w:p>
    <w:p w14:paraId="35D7BE32" w14:textId="77777777" w:rsidR="00C032C8" w:rsidRPr="00187CCE" w:rsidRDefault="00C032C8" w:rsidP="00C032C8">
      <w:pPr>
        <w:ind w:left="567"/>
        <w:rPr>
          <w:lang w:val="de-DE"/>
        </w:rPr>
      </w:pPr>
    </w:p>
    <w:p w14:paraId="30A84907" w14:textId="77777777" w:rsidR="00C032C8" w:rsidRPr="00187CCE" w:rsidRDefault="00C032C8" w:rsidP="00C032C8">
      <w:pPr>
        <w:ind w:left="567"/>
        <w:rPr>
          <w:lang w:val="de-DE"/>
        </w:rPr>
      </w:pPr>
      <w:r w:rsidRPr="00187CCE">
        <w:rPr>
          <w:lang w:val="de-DE"/>
        </w:rPr>
        <w:t>AT: Kärntner Schischulgesetz, LGBL. Nr. 53/97;</w:t>
      </w:r>
    </w:p>
    <w:p w14:paraId="43065940" w14:textId="77777777" w:rsidR="00C032C8" w:rsidRPr="00187CCE" w:rsidRDefault="00C032C8" w:rsidP="00C032C8">
      <w:pPr>
        <w:ind w:left="567"/>
        <w:rPr>
          <w:lang w:val="de-DE"/>
        </w:rPr>
      </w:pPr>
    </w:p>
    <w:p w14:paraId="659ABF91" w14:textId="77777777" w:rsidR="00C032C8" w:rsidRPr="00187CCE" w:rsidRDefault="00C032C8" w:rsidP="00C032C8">
      <w:pPr>
        <w:ind w:left="567"/>
        <w:rPr>
          <w:lang w:val="de-DE"/>
        </w:rPr>
      </w:pPr>
      <w:r w:rsidRPr="00187CCE">
        <w:rPr>
          <w:lang w:val="de-DE"/>
        </w:rPr>
        <w:t>Kärntner Berg- und Schiführergesetz, LGBL. Nr. 25/98;</w:t>
      </w:r>
    </w:p>
    <w:p w14:paraId="7CB41D46" w14:textId="77777777" w:rsidR="00C032C8" w:rsidRPr="00187CCE" w:rsidRDefault="00C032C8" w:rsidP="00C032C8">
      <w:pPr>
        <w:ind w:left="567"/>
        <w:rPr>
          <w:lang w:val="de-DE"/>
        </w:rPr>
      </w:pPr>
    </w:p>
    <w:p w14:paraId="24D41372" w14:textId="16B94010" w:rsidR="00C032C8" w:rsidRPr="00187CCE" w:rsidRDefault="00C032C8" w:rsidP="00C032C8">
      <w:pPr>
        <w:ind w:left="567"/>
        <w:rPr>
          <w:lang w:val="de-DE"/>
        </w:rPr>
      </w:pPr>
      <w:r w:rsidRPr="00187CCE">
        <w:rPr>
          <w:lang w:val="de-DE"/>
        </w:rPr>
        <w:t>NÖ- Sportgesetz, LGBL. Nr. 5710;</w:t>
      </w:r>
    </w:p>
    <w:p w14:paraId="76FAD08E" w14:textId="77777777" w:rsidR="00C032C8" w:rsidRPr="00187CCE" w:rsidRDefault="00C032C8" w:rsidP="00C032C8">
      <w:pPr>
        <w:ind w:left="567"/>
        <w:rPr>
          <w:lang w:val="de-DE"/>
        </w:rPr>
      </w:pPr>
    </w:p>
    <w:p w14:paraId="0F1FD71E" w14:textId="2602DCC0" w:rsidR="00C032C8" w:rsidRPr="00187CCE" w:rsidRDefault="00C032C8" w:rsidP="00C032C8">
      <w:pPr>
        <w:ind w:left="567"/>
        <w:rPr>
          <w:lang w:val="de-DE"/>
        </w:rPr>
      </w:pPr>
      <w:r w:rsidRPr="00187CCE">
        <w:rPr>
          <w:lang w:val="de-DE"/>
        </w:rPr>
        <w:t>OÖ- Sportgesetz, LGBl. Nr. 93/1997;</w:t>
      </w:r>
    </w:p>
    <w:p w14:paraId="538C535E" w14:textId="77777777" w:rsidR="00C032C8" w:rsidRPr="00187CCE" w:rsidRDefault="00C032C8" w:rsidP="00C032C8">
      <w:pPr>
        <w:ind w:left="567"/>
        <w:rPr>
          <w:lang w:val="de-DE"/>
        </w:rPr>
      </w:pPr>
    </w:p>
    <w:p w14:paraId="49672333" w14:textId="63B01006" w:rsidR="00C032C8" w:rsidRPr="00187CCE" w:rsidRDefault="00C032C8" w:rsidP="00C032C8">
      <w:pPr>
        <w:ind w:left="567"/>
        <w:rPr>
          <w:lang w:val="de-DE"/>
        </w:rPr>
      </w:pPr>
      <w:r w:rsidRPr="00187CCE">
        <w:rPr>
          <w:lang w:val="de-DE"/>
        </w:rPr>
        <w:t>Salzburger Schischul- und Snowboardschulgesetz, LGBL. Nr. 83/89;</w:t>
      </w:r>
    </w:p>
    <w:p w14:paraId="14BE4481" w14:textId="77777777" w:rsidR="00C032C8" w:rsidRPr="00187CCE" w:rsidRDefault="00C032C8" w:rsidP="00C032C8">
      <w:pPr>
        <w:ind w:left="567"/>
        <w:rPr>
          <w:lang w:val="de-DE"/>
        </w:rPr>
      </w:pPr>
    </w:p>
    <w:p w14:paraId="6256CEB2" w14:textId="77777777" w:rsidR="00C032C8" w:rsidRPr="00187CCE" w:rsidRDefault="00C032C8" w:rsidP="00C032C8">
      <w:pPr>
        <w:ind w:left="567"/>
        <w:rPr>
          <w:lang w:val="de-DE"/>
        </w:rPr>
      </w:pPr>
      <w:r w:rsidRPr="00187CCE">
        <w:rPr>
          <w:lang w:val="de-DE"/>
        </w:rPr>
        <w:t>Salzburger Bergführergesetz, LGBL. Nr. 76/81;</w:t>
      </w:r>
    </w:p>
    <w:p w14:paraId="37446798" w14:textId="77777777" w:rsidR="00C032C8" w:rsidRPr="00187CCE" w:rsidRDefault="00C032C8" w:rsidP="00C032C8">
      <w:pPr>
        <w:ind w:left="567"/>
        <w:rPr>
          <w:lang w:val="de-DE"/>
        </w:rPr>
      </w:pPr>
    </w:p>
    <w:p w14:paraId="5646FF65" w14:textId="77777777" w:rsidR="00C032C8" w:rsidRPr="00187CCE" w:rsidRDefault="00C032C8" w:rsidP="00C032C8">
      <w:pPr>
        <w:ind w:left="567"/>
        <w:rPr>
          <w:lang w:val="de-DE"/>
        </w:rPr>
      </w:pPr>
      <w:r w:rsidRPr="00187CCE">
        <w:rPr>
          <w:lang w:val="de-DE"/>
        </w:rPr>
        <w:t>Steiermärkisches Schischulgesetz, LGBL. Nr. 58/97;</w:t>
      </w:r>
    </w:p>
    <w:p w14:paraId="7CC0A2F9" w14:textId="77777777" w:rsidR="00C032C8" w:rsidRPr="00187CCE" w:rsidRDefault="00C032C8" w:rsidP="00C032C8">
      <w:pPr>
        <w:ind w:left="567"/>
        <w:rPr>
          <w:lang w:val="de-DE"/>
        </w:rPr>
      </w:pPr>
    </w:p>
    <w:p w14:paraId="05393022" w14:textId="77777777" w:rsidR="00C032C8" w:rsidRPr="00187CCE" w:rsidRDefault="00C032C8" w:rsidP="00C032C8">
      <w:pPr>
        <w:ind w:left="567"/>
        <w:rPr>
          <w:lang w:val="de-DE"/>
        </w:rPr>
      </w:pPr>
      <w:r w:rsidRPr="00187CCE">
        <w:rPr>
          <w:lang w:val="de-DE"/>
        </w:rPr>
        <w:t>Steiermärkisches Berg- und Schiführergesetz, LGBL. Nr. 53/76;</w:t>
      </w:r>
    </w:p>
    <w:p w14:paraId="7DF83D9F" w14:textId="77777777" w:rsidR="00C032C8" w:rsidRPr="00187CCE" w:rsidRDefault="00C032C8" w:rsidP="00C032C8">
      <w:pPr>
        <w:ind w:left="567"/>
        <w:rPr>
          <w:lang w:val="de-DE"/>
        </w:rPr>
      </w:pPr>
    </w:p>
    <w:p w14:paraId="37610296" w14:textId="55A905E2" w:rsidR="00C032C8" w:rsidRPr="00187CCE" w:rsidRDefault="000841CF" w:rsidP="00C032C8">
      <w:pPr>
        <w:ind w:left="567"/>
        <w:rPr>
          <w:lang w:val="de-DE"/>
        </w:rPr>
      </w:pPr>
      <w:r w:rsidRPr="00187CCE">
        <w:rPr>
          <w:lang w:val="de-DE"/>
        </w:rPr>
        <w:br w:type="page"/>
      </w:r>
      <w:r w:rsidR="00C032C8" w:rsidRPr="00187CCE">
        <w:rPr>
          <w:lang w:val="de-DE"/>
        </w:rPr>
        <w:lastRenderedPageBreak/>
        <w:t>Tiroler Schischulgesetz. LGBL. Nr. 15/95;</w:t>
      </w:r>
    </w:p>
    <w:p w14:paraId="1FACF7DB" w14:textId="77777777" w:rsidR="00C032C8" w:rsidRPr="00187CCE" w:rsidRDefault="00C032C8" w:rsidP="00C032C8">
      <w:pPr>
        <w:ind w:left="567"/>
        <w:rPr>
          <w:lang w:val="de-DE"/>
        </w:rPr>
      </w:pPr>
    </w:p>
    <w:p w14:paraId="49AD4B59" w14:textId="77777777" w:rsidR="00C032C8" w:rsidRPr="00187CCE" w:rsidRDefault="00C032C8" w:rsidP="00C032C8">
      <w:pPr>
        <w:ind w:left="567"/>
        <w:rPr>
          <w:lang w:val="de-DE"/>
        </w:rPr>
      </w:pPr>
      <w:r w:rsidRPr="00187CCE">
        <w:rPr>
          <w:lang w:val="de-DE"/>
        </w:rPr>
        <w:t>Tiroler Bergsportführergesetz, LGBL. Nr. 7/98;</w:t>
      </w:r>
    </w:p>
    <w:p w14:paraId="1830776A" w14:textId="77777777" w:rsidR="00C032C8" w:rsidRPr="00187CCE" w:rsidRDefault="00C032C8" w:rsidP="00C032C8">
      <w:pPr>
        <w:ind w:left="567"/>
        <w:rPr>
          <w:lang w:val="de-DE"/>
        </w:rPr>
      </w:pPr>
    </w:p>
    <w:p w14:paraId="1661EE6F" w14:textId="77777777" w:rsidR="00C032C8" w:rsidRPr="00187CCE" w:rsidRDefault="00C032C8" w:rsidP="00C032C8">
      <w:pPr>
        <w:ind w:left="567"/>
        <w:rPr>
          <w:lang w:val="de-DE"/>
        </w:rPr>
      </w:pPr>
      <w:r w:rsidRPr="00187CCE">
        <w:rPr>
          <w:lang w:val="de-DE"/>
        </w:rPr>
        <w:t>Vorarlberger Schischulgesetz, LGBL. Nr. 55/02 §4 (2)a;</w:t>
      </w:r>
    </w:p>
    <w:p w14:paraId="4604D265" w14:textId="77777777" w:rsidR="00C032C8" w:rsidRPr="00187CCE" w:rsidRDefault="00C032C8" w:rsidP="00C032C8">
      <w:pPr>
        <w:ind w:left="567"/>
        <w:rPr>
          <w:lang w:val="de-DE"/>
        </w:rPr>
      </w:pPr>
    </w:p>
    <w:p w14:paraId="42083DC4" w14:textId="77777777" w:rsidR="00C032C8" w:rsidRPr="00187CCE" w:rsidRDefault="00C032C8" w:rsidP="00C032C8">
      <w:pPr>
        <w:ind w:left="567"/>
        <w:rPr>
          <w:lang w:val="de-DE"/>
        </w:rPr>
      </w:pPr>
      <w:r w:rsidRPr="00187CCE">
        <w:rPr>
          <w:lang w:val="de-DE"/>
        </w:rPr>
        <w:t>Vorarlberger Bergführergesetz, LGBL. Nr. 54/02; and</w:t>
      </w:r>
    </w:p>
    <w:p w14:paraId="51365035" w14:textId="77777777" w:rsidR="00C032C8" w:rsidRPr="00187CCE" w:rsidRDefault="00C032C8" w:rsidP="00C032C8">
      <w:pPr>
        <w:ind w:left="567"/>
        <w:rPr>
          <w:lang w:val="de-DE"/>
        </w:rPr>
      </w:pPr>
    </w:p>
    <w:p w14:paraId="2BAFF073" w14:textId="77777777" w:rsidR="00C032C8" w:rsidRPr="00187CCE" w:rsidRDefault="00C032C8" w:rsidP="00C032C8">
      <w:pPr>
        <w:ind w:left="567"/>
        <w:rPr>
          <w:lang w:val="de-DE"/>
        </w:rPr>
      </w:pPr>
      <w:r w:rsidRPr="00187CCE">
        <w:rPr>
          <w:lang w:val="de-DE"/>
        </w:rPr>
        <w:t>Wien: Gesetz über die Unterweisung in Wintersportarten, LGBL. Nr. 37/02.</w:t>
      </w:r>
    </w:p>
    <w:p w14:paraId="17A83489" w14:textId="77777777" w:rsidR="00C032C8" w:rsidRPr="00187CCE" w:rsidRDefault="00C032C8" w:rsidP="00C032C8">
      <w:pPr>
        <w:ind w:left="567"/>
        <w:rPr>
          <w:lang w:val="de-DE"/>
        </w:rPr>
      </w:pPr>
    </w:p>
    <w:p w14:paraId="2AF42D8F" w14:textId="77777777" w:rsidR="00C032C8" w:rsidRPr="00187CCE" w:rsidRDefault="00C032C8" w:rsidP="00C032C8">
      <w:pPr>
        <w:ind w:left="567"/>
      </w:pPr>
      <w:r w:rsidRPr="00187CCE">
        <w:t>With respect to Investment liberalisation – National treatment and Cross-border trade in services – National treatment:</w:t>
      </w:r>
    </w:p>
    <w:p w14:paraId="74848CDB" w14:textId="77777777" w:rsidR="00C032C8" w:rsidRPr="00187CCE" w:rsidRDefault="00C032C8" w:rsidP="00C032C8">
      <w:pPr>
        <w:ind w:left="567"/>
      </w:pPr>
    </w:p>
    <w:p w14:paraId="1C1C9975" w14:textId="77777777" w:rsidR="00C032C8" w:rsidRPr="00187CCE" w:rsidRDefault="00C032C8" w:rsidP="00C032C8">
      <w:pPr>
        <w:ind w:left="567"/>
      </w:pPr>
      <w:r w:rsidRPr="00187CCE">
        <w:t>In CY: Nationality requirement for the establishment of a dance school and nationality requirement for physical instructors.</w:t>
      </w:r>
    </w:p>
    <w:p w14:paraId="1037E690" w14:textId="77777777" w:rsidR="00C032C8" w:rsidRPr="00187CCE" w:rsidRDefault="00C032C8" w:rsidP="00C032C8">
      <w:pPr>
        <w:ind w:left="567"/>
      </w:pPr>
    </w:p>
    <w:p w14:paraId="4B94D99C" w14:textId="00745830" w:rsidR="00C032C8" w:rsidRPr="00187CCE" w:rsidRDefault="00C032C8" w:rsidP="00C032C8">
      <w:pPr>
        <w:ind w:left="567"/>
      </w:pPr>
      <w:r w:rsidRPr="00187CCE">
        <w:t>Measures:</w:t>
      </w:r>
    </w:p>
    <w:p w14:paraId="286D1176" w14:textId="77777777" w:rsidR="00C032C8" w:rsidRPr="00187CCE" w:rsidRDefault="00C032C8" w:rsidP="00C032C8">
      <w:pPr>
        <w:ind w:left="567"/>
      </w:pPr>
    </w:p>
    <w:p w14:paraId="7B43A2E5" w14:textId="77777777" w:rsidR="00C032C8" w:rsidRPr="00187CCE" w:rsidRDefault="00C032C8" w:rsidP="00C032C8">
      <w:pPr>
        <w:ind w:left="567"/>
      </w:pPr>
      <w:r w:rsidRPr="00187CCE">
        <w:t>CY: Law 65(I)/1997 as amended; and</w:t>
      </w:r>
    </w:p>
    <w:p w14:paraId="6CCD32E2" w14:textId="77777777" w:rsidR="00C032C8" w:rsidRPr="00187CCE" w:rsidRDefault="00C032C8" w:rsidP="00C032C8">
      <w:pPr>
        <w:ind w:left="567"/>
      </w:pPr>
    </w:p>
    <w:p w14:paraId="17260682" w14:textId="296D1150" w:rsidR="00C032C8" w:rsidRPr="00187CCE" w:rsidRDefault="00C032C8" w:rsidP="00C032C8">
      <w:pPr>
        <w:ind w:left="567"/>
      </w:pPr>
      <w:r w:rsidRPr="00187CCE">
        <w:t>Law 17(I)/1995 as amended.</w:t>
      </w:r>
      <w:bookmarkStart w:id="203" w:name="_Toc452570641"/>
      <w:bookmarkStart w:id="204" w:name="_Toc476832042"/>
      <w:bookmarkStart w:id="205" w:name="_Toc500420036"/>
      <w:bookmarkStart w:id="206" w:name="_Toc5371330"/>
      <w:bookmarkStart w:id="207" w:name="_Toc53746673"/>
    </w:p>
    <w:p w14:paraId="28D46D30" w14:textId="77777777" w:rsidR="00C032C8" w:rsidRPr="00187CCE" w:rsidRDefault="00C032C8" w:rsidP="00C032C8">
      <w:pPr>
        <w:ind w:left="567"/>
      </w:pPr>
    </w:p>
    <w:p w14:paraId="786D9A9C" w14:textId="4C346FF7" w:rsidR="00C032C8" w:rsidRPr="00187CCE" w:rsidRDefault="006A3CC2" w:rsidP="00C032C8">
      <w:r w:rsidRPr="00187CCE">
        <w:br w:type="page"/>
      </w:r>
      <w:r w:rsidR="00C032C8" w:rsidRPr="00187CCE">
        <w:lastRenderedPageBreak/>
        <w:t xml:space="preserve">Reservation No. 14 – Transport services and </w:t>
      </w:r>
      <w:bookmarkEnd w:id="203"/>
      <w:bookmarkEnd w:id="204"/>
      <w:bookmarkEnd w:id="205"/>
      <w:r w:rsidR="00C032C8" w:rsidRPr="00187CCE">
        <w:t>services auxiliary to transport services</w:t>
      </w:r>
      <w:bookmarkEnd w:id="206"/>
      <w:bookmarkEnd w:id="207"/>
    </w:p>
    <w:p w14:paraId="1FD13A26" w14:textId="77777777" w:rsidR="00C032C8" w:rsidRPr="00187CCE" w:rsidRDefault="00C032C8" w:rsidP="00C032C8"/>
    <w:p w14:paraId="38B097CD" w14:textId="77777777" w:rsidR="00C032C8" w:rsidRPr="00187CCE" w:rsidRDefault="00C032C8" w:rsidP="00C032C8">
      <w:pPr>
        <w:ind w:left="2835" w:hanging="2835"/>
        <w:rPr>
          <w:rFonts w:eastAsia="Calibri"/>
        </w:rPr>
      </w:pPr>
      <w:r w:rsidRPr="00187CCE">
        <w:rPr>
          <w:rFonts w:eastAsia="Calibri"/>
        </w:rPr>
        <w:t>Sector – sub-sector:</w:t>
      </w:r>
      <w:r w:rsidRPr="00187CCE">
        <w:rPr>
          <w:rFonts w:eastAsia="Calibri"/>
        </w:rPr>
        <w:tab/>
      </w:r>
      <w:r w:rsidRPr="00187CCE">
        <w:t>Transport services – fishing and water transportation – any other commercial activity undertaken from a ship; water transportation and auxiliary services for water transport; rail transport and auxiliary services to rail transport; road transport and services auxiliary to road transport; services auxiliary to air transport services</w:t>
      </w:r>
    </w:p>
    <w:p w14:paraId="69BC5EB3" w14:textId="77777777" w:rsidR="00C032C8" w:rsidRPr="00187CCE" w:rsidRDefault="00C032C8" w:rsidP="00C032C8">
      <w:pPr>
        <w:ind w:left="2835" w:hanging="2835"/>
      </w:pPr>
    </w:p>
    <w:p w14:paraId="7A89E0F3" w14:textId="77777777" w:rsidR="00C032C8" w:rsidRPr="00187CCE" w:rsidRDefault="00C032C8" w:rsidP="00C032C8">
      <w:pPr>
        <w:ind w:left="2835" w:hanging="2835"/>
      </w:pPr>
      <w:r w:rsidRPr="00187CCE">
        <w:t>Industry classification:</w:t>
      </w:r>
      <w:r w:rsidRPr="00187CCE">
        <w:rPr>
          <w:rFonts w:eastAsia="Calibri"/>
        </w:rPr>
        <w:tab/>
      </w:r>
      <w:r w:rsidRPr="00187CCE">
        <w:t>ISIC Rev. 3.1 0501, 0502; CPC 5133, 5223, 711, 712, 721, 741, 742, 743, 744, 745, 748, 749, 7461, 7469, 83103, 86751, 86754, 8730, 882</w:t>
      </w:r>
    </w:p>
    <w:p w14:paraId="1687C803" w14:textId="77777777" w:rsidR="00C032C8" w:rsidRPr="00187CCE" w:rsidRDefault="00C032C8" w:rsidP="00C032C8">
      <w:pPr>
        <w:rPr>
          <w:rFonts w:eastAsia="Calibri"/>
        </w:rPr>
      </w:pPr>
    </w:p>
    <w:p w14:paraId="7210C6C5" w14:textId="77777777" w:rsidR="00C032C8" w:rsidRPr="00187CCE" w:rsidRDefault="00C032C8" w:rsidP="00C032C8">
      <w:pPr>
        <w:ind w:left="2835" w:hanging="2835"/>
      </w:pPr>
      <w:r w:rsidRPr="00187CCE">
        <w:rPr>
          <w:rFonts w:eastAsia="Calibri"/>
        </w:rPr>
        <w:t>Type of reservation:</w:t>
      </w:r>
      <w:r w:rsidRPr="00187CCE">
        <w:rPr>
          <w:rFonts w:eastAsia="Calibri"/>
        </w:rPr>
        <w:tab/>
      </w:r>
      <w:r w:rsidRPr="00187CCE">
        <w:t>National treatment</w:t>
      </w:r>
    </w:p>
    <w:p w14:paraId="08A66FCD" w14:textId="77777777" w:rsidR="00C032C8" w:rsidRPr="00187CCE" w:rsidRDefault="00C032C8" w:rsidP="00C032C8">
      <w:pPr>
        <w:ind w:left="2835"/>
      </w:pPr>
    </w:p>
    <w:p w14:paraId="741BC53D" w14:textId="77777777" w:rsidR="00C032C8" w:rsidRPr="00187CCE" w:rsidRDefault="00C032C8" w:rsidP="00C032C8">
      <w:pPr>
        <w:ind w:left="2835"/>
      </w:pPr>
      <w:r w:rsidRPr="00187CCE">
        <w:t>Most-favoured-nation treatment</w:t>
      </w:r>
    </w:p>
    <w:p w14:paraId="686AB715" w14:textId="77777777" w:rsidR="00C032C8" w:rsidRPr="00187CCE" w:rsidRDefault="00C032C8" w:rsidP="00C032C8">
      <w:pPr>
        <w:ind w:left="2835"/>
      </w:pPr>
    </w:p>
    <w:p w14:paraId="60FE9FA1" w14:textId="77777777" w:rsidR="00C032C8" w:rsidRPr="00187CCE" w:rsidRDefault="00C032C8" w:rsidP="00C032C8">
      <w:pPr>
        <w:ind w:left="2835"/>
      </w:pPr>
      <w:r w:rsidRPr="00187CCE">
        <w:t>Senior management and boards of directors</w:t>
      </w:r>
    </w:p>
    <w:p w14:paraId="233EDF1F" w14:textId="77777777" w:rsidR="00C032C8" w:rsidRPr="00187CCE" w:rsidRDefault="00C032C8" w:rsidP="00C032C8">
      <w:pPr>
        <w:ind w:left="2835"/>
      </w:pPr>
    </w:p>
    <w:p w14:paraId="3E0276DD" w14:textId="77777777" w:rsidR="00C032C8" w:rsidRPr="00187CCE" w:rsidRDefault="00C032C8" w:rsidP="00C032C8">
      <w:pPr>
        <w:ind w:left="2835"/>
        <w:rPr>
          <w:rFonts w:eastAsia="Calibri"/>
        </w:rPr>
      </w:pPr>
      <w:r w:rsidRPr="00187CCE">
        <w:t>Local presence</w:t>
      </w:r>
    </w:p>
    <w:p w14:paraId="7F96C483" w14:textId="77777777" w:rsidR="00C032C8" w:rsidRPr="00187CCE" w:rsidRDefault="00C032C8" w:rsidP="00C032C8">
      <w:pPr>
        <w:ind w:left="2835" w:hanging="2835"/>
        <w:rPr>
          <w:rFonts w:eastAsia="Calibri"/>
        </w:rPr>
      </w:pPr>
    </w:p>
    <w:p w14:paraId="55FDD9B0" w14:textId="77777777" w:rsidR="00C032C8" w:rsidRPr="00187CCE" w:rsidRDefault="00C032C8" w:rsidP="00C032C8">
      <w:pPr>
        <w:ind w:left="2835" w:hanging="2835"/>
        <w:rPr>
          <w:rFonts w:eastAsia="Calibri"/>
        </w:rPr>
      </w:pPr>
      <w:r w:rsidRPr="00187CCE">
        <w:rPr>
          <w:rFonts w:eastAsia="Calibri"/>
        </w:rPr>
        <w:t>Chapter:</w:t>
      </w:r>
      <w:r w:rsidRPr="00187CCE">
        <w:rPr>
          <w:rFonts w:eastAsia="Calibri"/>
        </w:rPr>
        <w:tab/>
      </w:r>
      <w:r w:rsidRPr="00187CCE">
        <w:t>Investment liberalisation; Cross-border trade in services</w:t>
      </w:r>
    </w:p>
    <w:p w14:paraId="069517C6" w14:textId="77777777" w:rsidR="00C032C8" w:rsidRPr="00187CCE" w:rsidRDefault="00C032C8" w:rsidP="00C032C8">
      <w:pPr>
        <w:ind w:left="2835" w:hanging="2835"/>
        <w:rPr>
          <w:rFonts w:eastAsia="Calibri"/>
        </w:rPr>
      </w:pPr>
    </w:p>
    <w:p w14:paraId="20BDAA73" w14:textId="77777777" w:rsidR="00C032C8" w:rsidRPr="00187CCE" w:rsidRDefault="00C032C8" w:rsidP="00C032C8">
      <w:pPr>
        <w:ind w:left="2835" w:hanging="2835"/>
        <w:rPr>
          <w:rFonts w:eastAsia="Calibri"/>
        </w:rPr>
      </w:pPr>
      <w:r w:rsidRPr="00187CCE">
        <w:rPr>
          <w:rFonts w:eastAsia="Calibri"/>
        </w:rPr>
        <w:t>Level of government:</w:t>
      </w:r>
      <w:r w:rsidRPr="00187CCE">
        <w:rPr>
          <w:rFonts w:eastAsia="Calibri"/>
        </w:rPr>
        <w:tab/>
        <w:t>EU/Member State (unless otherwise specified)</w:t>
      </w:r>
    </w:p>
    <w:p w14:paraId="2740B500" w14:textId="77777777" w:rsidR="00C032C8" w:rsidRPr="00187CCE" w:rsidRDefault="00C032C8" w:rsidP="00C032C8"/>
    <w:p w14:paraId="786C95D1" w14:textId="78B8A9A6" w:rsidR="00C032C8" w:rsidRPr="00187CCE" w:rsidRDefault="006A3CC2" w:rsidP="00C032C8">
      <w:r w:rsidRPr="00187CCE">
        <w:br w:type="page"/>
      </w:r>
      <w:r w:rsidR="00C032C8" w:rsidRPr="00187CCE">
        <w:lastRenderedPageBreak/>
        <w:t>Description:</w:t>
      </w:r>
    </w:p>
    <w:p w14:paraId="78BC6470" w14:textId="77777777" w:rsidR="00C032C8" w:rsidRPr="00187CCE" w:rsidRDefault="00C032C8" w:rsidP="00C032C8">
      <w:bookmarkStart w:id="208" w:name="_Toc452026337"/>
    </w:p>
    <w:p w14:paraId="6E662415" w14:textId="77777777" w:rsidR="00C032C8" w:rsidRPr="00187CCE" w:rsidRDefault="00C032C8" w:rsidP="00C032C8">
      <w:pPr>
        <w:ind w:left="567" w:hanging="567"/>
      </w:pPr>
      <w:bookmarkStart w:id="209" w:name="_Toc452570642"/>
      <w:bookmarkStart w:id="210" w:name="_Toc451282190"/>
      <w:r w:rsidRPr="00187CCE">
        <w:t>(a)</w:t>
      </w:r>
      <w:r w:rsidRPr="00187CCE">
        <w:tab/>
        <w:t>Maritime transport and auxiliary services for maritime transport. Any commercial activity undertaken from a ship (ISIC Rev. 3.1 0501, 0502; CPC 5133, 5223, 721, Part of 742, 745, 74540, 74520, 74590, 882)</w:t>
      </w:r>
    </w:p>
    <w:p w14:paraId="5F831C28" w14:textId="77777777" w:rsidR="00C032C8" w:rsidRPr="00187CCE" w:rsidRDefault="00C032C8" w:rsidP="00C032C8"/>
    <w:p w14:paraId="43DC2557" w14:textId="77777777" w:rsidR="00C032C8" w:rsidRPr="00187CCE" w:rsidRDefault="00C032C8" w:rsidP="00C032C8">
      <w:pPr>
        <w:ind w:left="567"/>
      </w:pPr>
      <w:r w:rsidRPr="00187CCE">
        <w:t>With respect to Investment liberalisation – National treatment, Senior management and boards of directors; Cross-border trade in services – National treatment:</w:t>
      </w:r>
    </w:p>
    <w:p w14:paraId="6F914947" w14:textId="77777777" w:rsidR="00C032C8" w:rsidRPr="00187CCE" w:rsidRDefault="00C032C8" w:rsidP="00C032C8">
      <w:pPr>
        <w:ind w:left="567"/>
      </w:pPr>
    </w:p>
    <w:p w14:paraId="33B51E5B" w14:textId="77777777" w:rsidR="00C032C8" w:rsidRPr="00187CCE" w:rsidRDefault="00C032C8" w:rsidP="00C032C8">
      <w:pPr>
        <w:ind w:left="567"/>
      </w:pPr>
      <w:r w:rsidRPr="00187CCE">
        <w:t>In BG: The carriage and any activities related to hydraulic-engineering and underwater technical works, prospecting and extraction of mineral and other inorganic resources, pilotage, bunkering, receipt of waste, water-and-oil mixtures and other such, performed by vessels in the internal waters, and the territorial sea of Bulgaria, may only be performed by vessels flying the Bulgarian flag or vessels flying the flag of another Member State.</w:t>
      </w:r>
    </w:p>
    <w:p w14:paraId="465A62BF" w14:textId="77777777" w:rsidR="00C032C8" w:rsidRPr="00187CCE" w:rsidRDefault="00C032C8" w:rsidP="00C032C8">
      <w:pPr>
        <w:ind w:left="567"/>
      </w:pPr>
    </w:p>
    <w:p w14:paraId="148B237D" w14:textId="117D53A6" w:rsidR="00C032C8" w:rsidRPr="00187CCE" w:rsidRDefault="00C032C8" w:rsidP="00C032C8">
      <w:pPr>
        <w:ind w:left="567"/>
      </w:pPr>
      <w:r w:rsidRPr="00187CCE">
        <w:t>Nationality requirement for supporting services. The master and the chief engineer of the vessel shall mandatorily be nationals of a Member State of the EEA, or of the Swiss</w:t>
      </w:r>
      <w:r w:rsidR="006A2C85" w:rsidRPr="00187CCE">
        <w:t> </w:t>
      </w:r>
      <w:r w:rsidRPr="00187CCE">
        <w:t>Confederation (ISIC Rev. 3.1 0501, 0502, CPC 5133, 5223, 721, 74520, 74540, 74590, 882).</w:t>
      </w:r>
    </w:p>
    <w:p w14:paraId="38DD2DAE" w14:textId="77777777" w:rsidR="00C032C8" w:rsidRPr="00187CCE" w:rsidRDefault="00C032C8" w:rsidP="00C032C8">
      <w:pPr>
        <w:ind w:left="567"/>
      </w:pPr>
    </w:p>
    <w:p w14:paraId="182E39B1" w14:textId="47F56B5E" w:rsidR="00C032C8" w:rsidRPr="00187CCE" w:rsidRDefault="00C032C8" w:rsidP="00C032C8">
      <w:pPr>
        <w:ind w:left="567"/>
      </w:pPr>
      <w:r w:rsidRPr="00187CCE">
        <w:t>Measures:</w:t>
      </w:r>
    </w:p>
    <w:p w14:paraId="4067E7BC" w14:textId="77777777" w:rsidR="00C032C8" w:rsidRPr="00187CCE" w:rsidRDefault="00C032C8" w:rsidP="00C032C8">
      <w:pPr>
        <w:ind w:left="567"/>
      </w:pPr>
    </w:p>
    <w:p w14:paraId="6D31E61E" w14:textId="77777777" w:rsidR="00C032C8" w:rsidRPr="00187CCE" w:rsidRDefault="00C032C8" w:rsidP="00C032C8">
      <w:pPr>
        <w:ind w:left="567"/>
      </w:pPr>
      <w:r w:rsidRPr="00187CCE">
        <w:t>BG: Merchant Shipping Code; Law For the Sea Water, Inland Waterways and Ports of the Republic of Bulgaria; Ordinance for the condition and order for selection of Bulgarian carriers for carriage of passengers and cargoes under international treaties; and Ordinance 3 for servicing of unmanned vessels.</w:t>
      </w:r>
    </w:p>
    <w:p w14:paraId="2E561066" w14:textId="77777777" w:rsidR="00C032C8" w:rsidRPr="00187CCE" w:rsidRDefault="00C032C8" w:rsidP="00C032C8">
      <w:pPr>
        <w:ind w:left="567"/>
      </w:pPr>
    </w:p>
    <w:p w14:paraId="36BFEA81" w14:textId="194B043A" w:rsidR="00C032C8" w:rsidRPr="00187CCE" w:rsidRDefault="00C6755A" w:rsidP="00C032C8">
      <w:pPr>
        <w:ind w:left="567"/>
      </w:pPr>
      <w:r w:rsidRPr="00187CCE">
        <w:br w:type="page"/>
      </w:r>
      <w:r w:rsidR="00C032C8" w:rsidRPr="00187CCE">
        <w:lastRenderedPageBreak/>
        <w:t>With respect to Cross-border trade in services – Local presence:</w:t>
      </w:r>
    </w:p>
    <w:p w14:paraId="7B941B58" w14:textId="77777777" w:rsidR="00C032C8" w:rsidRPr="00187CCE" w:rsidRDefault="00C032C8" w:rsidP="00C032C8">
      <w:pPr>
        <w:ind w:left="567"/>
      </w:pPr>
    </w:p>
    <w:p w14:paraId="7BE9FFEB" w14:textId="77777777" w:rsidR="00C032C8" w:rsidRPr="00187CCE" w:rsidRDefault="00C032C8" w:rsidP="00C032C8">
      <w:pPr>
        <w:ind w:left="567"/>
      </w:pPr>
      <w:r w:rsidRPr="00187CCE">
        <w:t>In DK: Pilotage-providers may only conduct pilotage service in Denmark if they are domiciled in the EEA and registered and approved by the Danish Authorities in accordance with the Danish Act on Pilotage (CPC 74520).</w:t>
      </w:r>
    </w:p>
    <w:p w14:paraId="5B0BCB70" w14:textId="77777777" w:rsidR="00C032C8" w:rsidRPr="00187CCE" w:rsidRDefault="00C032C8" w:rsidP="00C032C8">
      <w:pPr>
        <w:ind w:left="567"/>
      </w:pPr>
    </w:p>
    <w:p w14:paraId="6E886545" w14:textId="77777777" w:rsidR="00C032C8" w:rsidRPr="00187CCE" w:rsidRDefault="00C032C8" w:rsidP="00C032C8">
      <w:pPr>
        <w:ind w:left="567"/>
      </w:pPr>
      <w:r w:rsidRPr="00187CCE">
        <w:t>Measures:</w:t>
      </w:r>
    </w:p>
    <w:p w14:paraId="01A20341" w14:textId="77777777" w:rsidR="00C032C8" w:rsidRPr="00187CCE" w:rsidRDefault="00C032C8" w:rsidP="00C032C8">
      <w:pPr>
        <w:ind w:left="567"/>
      </w:pPr>
    </w:p>
    <w:p w14:paraId="3F637967" w14:textId="77777777" w:rsidR="00C032C8" w:rsidRPr="00187CCE" w:rsidRDefault="00C032C8" w:rsidP="00C032C8">
      <w:pPr>
        <w:ind w:left="567"/>
      </w:pPr>
      <w:r w:rsidRPr="00187CCE">
        <w:t>DK: Danish Pilotage Act, §18.</w:t>
      </w:r>
    </w:p>
    <w:p w14:paraId="66354560" w14:textId="77777777" w:rsidR="00C032C8" w:rsidRPr="00187CCE" w:rsidRDefault="00C032C8" w:rsidP="00C032C8">
      <w:pPr>
        <w:ind w:left="567"/>
      </w:pPr>
    </w:p>
    <w:p w14:paraId="24B35AD4" w14:textId="728D90CA" w:rsidR="00C032C8" w:rsidRPr="00187CCE" w:rsidRDefault="00C032C8" w:rsidP="00C032C8">
      <w:pPr>
        <w:ind w:left="567"/>
      </w:pPr>
      <w:r w:rsidRPr="00187CCE">
        <w:t>With respect to Investment liberalisation – National treatment, Most-favoured-nation treatment and Cross-border trade in services – National treatment, Most-favoured-nation treatment:</w:t>
      </w:r>
    </w:p>
    <w:p w14:paraId="0FB04086" w14:textId="77777777" w:rsidR="00C032C8" w:rsidRPr="00187CCE" w:rsidRDefault="00C032C8" w:rsidP="00C032C8">
      <w:pPr>
        <w:ind w:left="567"/>
      </w:pPr>
    </w:p>
    <w:p w14:paraId="77A80F6C" w14:textId="0FFEB70A" w:rsidR="00C032C8" w:rsidRPr="00187CCE" w:rsidRDefault="00C032C8" w:rsidP="00C032C8">
      <w:pPr>
        <w:ind w:left="567"/>
      </w:pPr>
      <w:r w:rsidRPr="00187CCE">
        <w:t>In DE (applies also to the regional level of government): A vessel that does not belong to a national of a Member State may only be used for activities other than transport and auxiliary services in the German federal waterways after specific authorisation. Waivers for non</w:t>
      </w:r>
      <w:r w:rsidR="006A2C85" w:rsidRPr="00187CCE">
        <w:noBreakHyphen/>
      </w:r>
      <w:r w:rsidRPr="00187CCE">
        <w:t>European Union vessels may only be granted if no European Union vessels are available or if they are available under very unfavourable conditions, or on the basis of reciprocity. Waivers</w:t>
      </w:r>
      <w:r w:rsidR="00D84E03" w:rsidRPr="00187CCE">
        <w:t> </w:t>
      </w:r>
      <w:r w:rsidRPr="00187CCE">
        <w:t>for vessels flying under Chilean flag may be granted on the basis of reciprocity (§</w:t>
      </w:r>
      <w:r w:rsidR="00D84E03" w:rsidRPr="00187CCE">
        <w:t> </w:t>
      </w:r>
      <w:r w:rsidRPr="00187CCE">
        <w:t>2</w:t>
      </w:r>
      <w:r w:rsidR="00D84E03" w:rsidRPr="00187CCE">
        <w:t> </w:t>
      </w:r>
      <w:r w:rsidRPr="00187CCE">
        <w:t>paragraph 3 KüSchVO). All activities falling within the scope of the pilot law are regulated and accreditation is restricted to nationals of the EEA or the Swiss Confederation. Provision and operation of facilities for pilotage is restricted to public authorities or companies, which are designated by them.</w:t>
      </w:r>
    </w:p>
    <w:p w14:paraId="05648BAA" w14:textId="77777777" w:rsidR="00C032C8" w:rsidRPr="00187CCE" w:rsidRDefault="00C032C8" w:rsidP="00C032C8">
      <w:pPr>
        <w:ind w:left="567"/>
      </w:pPr>
    </w:p>
    <w:p w14:paraId="7D4E9BBF" w14:textId="4672C3D5" w:rsidR="00C032C8" w:rsidRPr="00187CCE" w:rsidRDefault="00C6755A" w:rsidP="00C032C8">
      <w:pPr>
        <w:ind w:left="567"/>
      </w:pPr>
      <w:r w:rsidRPr="00187CCE">
        <w:br w:type="page"/>
      </w:r>
      <w:r w:rsidR="00C032C8" w:rsidRPr="00187CCE">
        <w:lastRenderedPageBreak/>
        <w:t>For rental or leasing of seagoing vessels with or without operators, and for rental or leasing without operator of non-seagoing vessels, the conclusion of contracts for freight transport by ships flying a foreign flag or the chartering of such vessels may be restricted, depending on the availability of ships flying under the German flag or the flag of another Member State.</w:t>
      </w:r>
    </w:p>
    <w:p w14:paraId="4BB9E7EC" w14:textId="77777777" w:rsidR="00C032C8" w:rsidRPr="00187CCE" w:rsidRDefault="00C032C8" w:rsidP="00C032C8">
      <w:pPr>
        <w:ind w:left="567"/>
      </w:pPr>
    </w:p>
    <w:p w14:paraId="36031430" w14:textId="527528D6" w:rsidR="00C032C8" w:rsidRPr="00187CCE" w:rsidRDefault="00C032C8" w:rsidP="00C032C8">
      <w:pPr>
        <w:ind w:left="567"/>
      </w:pPr>
      <w:r w:rsidRPr="00187CCE">
        <w:t>Transactions between residents and non-residents within the economic area may be restricted (Water transport, Supporting services for water transport, Rental of ships, Leasing services of ships without operators (CPC 721, 745, 83103, 86751, 86754, 8730)), if they concern:</w:t>
      </w:r>
    </w:p>
    <w:p w14:paraId="2F2A4BE8" w14:textId="77777777" w:rsidR="00C032C8" w:rsidRPr="00187CCE" w:rsidRDefault="00C032C8" w:rsidP="00C032C8">
      <w:pPr>
        <w:ind w:left="567"/>
      </w:pPr>
    </w:p>
    <w:p w14:paraId="04AECE4A" w14:textId="7C939A15" w:rsidR="00C032C8" w:rsidRPr="00187CCE" w:rsidRDefault="00C032C8" w:rsidP="00C032C8">
      <w:pPr>
        <w:ind w:left="1134" w:hanging="567"/>
      </w:pPr>
      <w:r w:rsidRPr="00187CCE">
        <w:t>(i)</w:t>
      </w:r>
      <w:r w:rsidRPr="00187CCE">
        <w:tab/>
        <w:t>rental of inland waterway transport vessels, which are not registered in the economic</w:t>
      </w:r>
      <w:r w:rsidR="006D19A1" w:rsidRPr="00187CCE">
        <w:t xml:space="preserve"> </w:t>
      </w:r>
      <w:r w:rsidRPr="00187CCE">
        <w:t>area;</w:t>
      </w:r>
    </w:p>
    <w:p w14:paraId="412C998A" w14:textId="77777777" w:rsidR="00C032C8" w:rsidRPr="00187CCE" w:rsidRDefault="00C032C8" w:rsidP="00C032C8">
      <w:pPr>
        <w:ind w:left="567"/>
      </w:pPr>
    </w:p>
    <w:p w14:paraId="670B26DC" w14:textId="77777777" w:rsidR="00C032C8" w:rsidRPr="00187CCE" w:rsidRDefault="00C032C8" w:rsidP="00C032C8">
      <w:pPr>
        <w:ind w:left="1134" w:hanging="567"/>
      </w:pPr>
      <w:r w:rsidRPr="00187CCE">
        <w:t>(ii)</w:t>
      </w:r>
      <w:r w:rsidRPr="00187CCE">
        <w:tab/>
        <w:t>transport of freight with such inland waterway transport vessels; or</w:t>
      </w:r>
    </w:p>
    <w:p w14:paraId="31DEBD0F" w14:textId="77777777" w:rsidR="00C032C8" w:rsidRPr="00187CCE" w:rsidRDefault="00C032C8" w:rsidP="00C032C8">
      <w:pPr>
        <w:ind w:left="567"/>
      </w:pPr>
    </w:p>
    <w:p w14:paraId="4907BAF2" w14:textId="77777777" w:rsidR="00C032C8" w:rsidRPr="00187CCE" w:rsidRDefault="00C032C8" w:rsidP="00C032C8">
      <w:pPr>
        <w:ind w:left="1134" w:hanging="567"/>
      </w:pPr>
      <w:r w:rsidRPr="00187CCE">
        <w:t>(iii)</w:t>
      </w:r>
      <w:r w:rsidRPr="00187CCE">
        <w:tab/>
        <w:t>towing services by such inland waterway transport vessels.</w:t>
      </w:r>
    </w:p>
    <w:p w14:paraId="489BAF3A" w14:textId="77777777" w:rsidR="00C032C8" w:rsidRPr="00187CCE" w:rsidRDefault="00C032C8" w:rsidP="00C032C8">
      <w:pPr>
        <w:ind w:left="567"/>
      </w:pPr>
    </w:p>
    <w:p w14:paraId="179E31B1" w14:textId="77777777" w:rsidR="00C032C8" w:rsidRPr="00187CCE" w:rsidRDefault="00C032C8" w:rsidP="00C032C8">
      <w:pPr>
        <w:ind w:left="567"/>
        <w:rPr>
          <w:lang w:val="de-DE"/>
        </w:rPr>
      </w:pPr>
      <w:r w:rsidRPr="00187CCE">
        <w:rPr>
          <w:lang w:val="de-DE"/>
        </w:rPr>
        <w:t>Measures:</w:t>
      </w:r>
    </w:p>
    <w:p w14:paraId="2AE5232D" w14:textId="77777777" w:rsidR="00C032C8" w:rsidRPr="00187CCE" w:rsidRDefault="00C032C8" w:rsidP="00C032C8">
      <w:pPr>
        <w:ind w:left="567"/>
        <w:rPr>
          <w:lang w:val="de-DE"/>
        </w:rPr>
      </w:pPr>
    </w:p>
    <w:p w14:paraId="338340F4" w14:textId="77777777" w:rsidR="00C032C8" w:rsidRPr="00187CCE" w:rsidRDefault="00C032C8" w:rsidP="00C032C8">
      <w:pPr>
        <w:ind w:left="567"/>
        <w:rPr>
          <w:lang w:val="de-DE"/>
        </w:rPr>
      </w:pPr>
      <w:r w:rsidRPr="00187CCE">
        <w:rPr>
          <w:lang w:val="de-DE"/>
        </w:rPr>
        <w:t>DE: Gesetz über das Flaggenrecht der Seeschiffe und die Flaggenführung der Binnenschiffe (Flaggenrechtsgesetz; Flag Protection Act);</w:t>
      </w:r>
    </w:p>
    <w:p w14:paraId="4D5F8EAE" w14:textId="77777777" w:rsidR="00C032C8" w:rsidRPr="00187CCE" w:rsidRDefault="00C032C8" w:rsidP="00C032C8">
      <w:pPr>
        <w:ind w:left="567"/>
        <w:rPr>
          <w:lang w:val="de-DE"/>
        </w:rPr>
      </w:pPr>
    </w:p>
    <w:p w14:paraId="65F19255" w14:textId="77777777" w:rsidR="00C032C8" w:rsidRPr="00187CCE" w:rsidRDefault="00C032C8" w:rsidP="00C032C8">
      <w:pPr>
        <w:ind w:left="567"/>
        <w:rPr>
          <w:lang w:val="de-DE"/>
        </w:rPr>
      </w:pPr>
      <w:r w:rsidRPr="00187CCE">
        <w:rPr>
          <w:lang w:val="de-DE"/>
        </w:rPr>
        <w:t>Verordnung über die Küstenschifffahrt (KüSchV);</w:t>
      </w:r>
    </w:p>
    <w:p w14:paraId="7F87C102" w14:textId="77777777" w:rsidR="00C032C8" w:rsidRPr="00187CCE" w:rsidRDefault="00C032C8" w:rsidP="00C032C8">
      <w:pPr>
        <w:ind w:left="567"/>
        <w:rPr>
          <w:lang w:val="de-DE"/>
        </w:rPr>
      </w:pPr>
    </w:p>
    <w:p w14:paraId="16046CC7" w14:textId="77777777" w:rsidR="00C032C8" w:rsidRPr="00187CCE" w:rsidRDefault="00C032C8" w:rsidP="00C032C8">
      <w:pPr>
        <w:ind w:left="567"/>
        <w:rPr>
          <w:lang w:val="de-DE"/>
        </w:rPr>
      </w:pPr>
      <w:r w:rsidRPr="00187CCE">
        <w:rPr>
          <w:lang w:val="de-DE"/>
        </w:rPr>
        <w:t>Gesetz über die Aufgaben des Bundes auf dem Gebiet der Binnenschiffahrt (Binnenschiffahrtsaufgabengesetz – BinSchAufgG);</w:t>
      </w:r>
    </w:p>
    <w:p w14:paraId="42CDDC4B" w14:textId="77777777" w:rsidR="00C032C8" w:rsidRPr="00187CCE" w:rsidRDefault="00C032C8" w:rsidP="00C032C8">
      <w:pPr>
        <w:ind w:left="567"/>
        <w:rPr>
          <w:lang w:val="de-DE"/>
        </w:rPr>
      </w:pPr>
    </w:p>
    <w:p w14:paraId="6E890674" w14:textId="77777777" w:rsidR="00C032C8" w:rsidRPr="00187CCE" w:rsidRDefault="00C032C8" w:rsidP="00C032C8">
      <w:pPr>
        <w:ind w:left="567"/>
        <w:rPr>
          <w:lang w:val="de-DE"/>
        </w:rPr>
      </w:pPr>
      <w:r w:rsidRPr="00187CCE">
        <w:rPr>
          <w:lang w:val="de-DE"/>
        </w:rPr>
        <w:br w:type="page"/>
      </w:r>
      <w:r w:rsidRPr="00187CCE">
        <w:rPr>
          <w:lang w:val="de-DE"/>
        </w:rPr>
        <w:lastRenderedPageBreak/>
        <w:t>Verordnung über Befähigungszeugnisse in der Binnenschiffahrt (Binnenschifferpatentverordnung – BinSchPatentV);</w:t>
      </w:r>
    </w:p>
    <w:p w14:paraId="19C98ED9" w14:textId="77777777" w:rsidR="00C032C8" w:rsidRPr="00187CCE" w:rsidRDefault="00C032C8" w:rsidP="00C032C8">
      <w:pPr>
        <w:ind w:left="567"/>
        <w:rPr>
          <w:lang w:val="de-DE"/>
        </w:rPr>
      </w:pPr>
    </w:p>
    <w:p w14:paraId="6479D44D" w14:textId="77777777" w:rsidR="00C032C8" w:rsidRPr="00187CCE" w:rsidRDefault="00C032C8" w:rsidP="00C032C8">
      <w:pPr>
        <w:ind w:left="567"/>
        <w:rPr>
          <w:lang w:val="de-DE"/>
        </w:rPr>
      </w:pPr>
      <w:r w:rsidRPr="00187CCE">
        <w:rPr>
          <w:lang w:val="de-DE"/>
        </w:rPr>
        <w:t>Gesetz über das Seelotswesen (Seelotsgesetz – SeeLG);</w:t>
      </w:r>
    </w:p>
    <w:p w14:paraId="30D27407" w14:textId="77777777" w:rsidR="00C032C8" w:rsidRPr="00187CCE" w:rsidRDefault="00C032C8" w:rsidP="00C032C8">
      <w:pPr>
        <w:ind w:left="567"/>
        <w:rPr>
          <w:lang w:val="de-DE"/>
        </w:rPr>
      </w:pPr>
    </w:p>
    <w:p w14:paraId="14B9F328" w14:textId="77777777" w:rsidR="00C032C8" w:rsidRPr="00187CCE" w:rsidRDefault="00C032C8" w:rsidP="00C032C8">
      <w:pPr>
        <w:ind w:left="567"/>
        <w:rPr>
          <w:lang w:val="de-DE"/>
        </w:rPr>
      </w:pPr>
      <w:r w:rsidRPr="00187CCE">
        <w:rPr>
          <w:lang w:val="de-DE"/>
        </w:rPr>
        <w:t>Gesetz über die Aufgaben des Bundes auf dem Gebiet der Seeschiffahrt (Seeaufgabengesetz – SeeAufgG); and</w:t>
      </w:r>
    </w:p>
    <w:p w14:paraId="3CB20B5D" w14:textId="77777777" w:rsidR="00C032C8" w:rsidRPr="00187CCE" w:rsidRDefault="00C032C8" w:rsidP="00C032C8">
      <w:pPr>
        <w:ind w:left="567"/>
        <w:rPr>
          <w:lang w:val="de-DE"/>
        </w:rPr>
      </w:pPr>
    </w:p>
    <w:p w14:paraId="156AD3B7" w14:textId="39C0A2CC" w:rsidR="00C032C8" w:rsidRPr="00187CCE" w:rsidRDefault="00C032C8" w:rsidP="00C032C8">
      <w:pPr>
        <w:ind w:left="567"/>
        <w:rPr>
          <w:lang w:val="de-DE"/>
        </w:rPr>
      </w:pPr>
      <w:r w:rsidRPr="00187CCE">
        <w:rPr>
          <w:lang w:val="de-DE"/>
        </w:rPr>
        <w:t>Verordnung zur Eigensicherung von Seeschiffen zur Abwehr äußerer Gefahren (See</w:t>
      </w:r>
      <w:r w:rsidR="00A50471" w:rsidRPr="00187CCE">
        <w:rPr>
          <w:lang w:val="de-DE"/>
        </w:rPr>
        <w:noBreakHyphen/>
      </w:r>
      <w:r w:rsidRPr="00187CCE">
        <w:rPr>
          <w:lang w:val="de-DE"/>
        </w:rPr>
        <w:t>Eigensicherungsverordnung – SeeEigensichV).</w:t>
      </w:r>
    </w:p>
    <w:p w14:paraId="3E48E0A8" w14:textId="77777777" w:rsidR="00C032C8" w:rsidRPr="00187CCE" w:rsidRDefault="00C032C8" w:rsidP="00C032C8">
      <w:pPr>
        <w:ind w:left="567"/>
        <w:rPr>
          <w:lang w:val="de-DE"/>
        </w:rPr>
      </w:pPr>
    </w:p>
    <w:p w14:paraId="0CDF6A52" w14:textId="77777777" w:rsidR="00C032C8" w:rsidRPr="00187CCE" w:rsidRDefault="00C032C8" w:rsidP="00C032C8">
      <w:pPr>
        <w:ind w:left="567"/>
      </w:pPr>
      <w:r w:rsidRPr="00187CCE">
        <w:t>With respect to Investment liberalisation – National treatment and Cross-border trade in services – National treatment:</w:t>
      </w:r>
    </w:p>
    <w:p w14:paraId="71FE84BB" w14:textId="77777777" w:rsidR="00C032C8" w:rsidRPr="00187CCE" w:rsidRDefault="00C032C8" w:rsidP="00C032C8">
      <w:pPr>
        <w:ind w:left="567"/>
      </w:pPr>
    </w:p>
    <w:p w14:paraId="4C36FBEF" w14:textId="77777777" w:rsidR="00C032C8" w:rsidRPr="00187CCE" w:rsidRDefault="00C032C8" w:rsidP="00C032C8">
      <w:pPr>
        <w:ind w:left="567"/>
      </w:pPr>
      <w:r w:rsidRPr="00187CCE">
        <w:t>In FI: Supporting services for maritime transport when provided in Finnish maritime waters are reserved to fleets operating under the national, European Union or Norwegian flag (CPC 745).</w:t>
      </w:r>
    </w:p>
    <w:p w14:paraId="746BDF5B" w14:textId="77777777" w:rsidR="00C032C8" w:rsidRPr="00187CCE" w:rsidRDefault="00C032C8" w:rsidP="00C032C8">
      <w:pPr>
        <w:ind w:left="567"/>
      </w:pPr>
    </w:p>
    <w:p w14:paraId="69649699" w14:textId="77777777" w:rsidR="00C032C8" w:rsidRPr="00187CCE" w:rsidRDefault="00C032C8" w:rsidP="00C032C8">
      <w:pPr>
        <w:ind w:left="567"/>
      </w:pPr>
      <w:r w:rsidRPr="00187CCE">
        <w:t>Measures:</w:t>
      </w:r>
    </w:p>
    <w:p w14:paraId="52F26531" w14:textId="77777777" w:rsidR="00C032C8" w:rsidRPr="00187CCE" w:rsidRDefault="00C032C8" w:rsidP="00C032C8">
      <w:pPr>
        <w:ind w:left="567"/>
      </w:pPr>
    </w:p>
    <w:p w14:paraId="3820DB13" w14:textId="77777777" w:rsidR="00C032C8" w:rsidRPr="00187CCE" w:rsidRDefault="00C032C8" w:rsidP="00C032C8">
      <w:pPr>
        <w:ind w:left="567"/>
      </w:pPr>
      <w:r w:rsidRPr="00187CCE">
        <w:t>FI: Merilaki (Maritime Act) (674/1994); and</w:t>
      </w:r>
    </w:p>
    <w:p w14:paraId="5F812C4F" w14:textId="77777777" w:rsidR="00C032C8" w:rsidRPr="00187CCE" w:rsidRDefault="00C032C8" w:rsidP="00C032C8">
      <w:pPr>
        <w:ind w:left="567"/>
      </w:pPr>
    </w:p>
    <w:p w14:paraId="798DCCAE" w14:textId="115FC9D9" w:rsidR="00C032C8" w:rsidRPr="00187CCE" w:rsidRDefault="00C032C8" w:rsidP="00C032C8">
      <w:pPr>
        <w:ind w:left="567"/>
        <w:rPr>
          <w:lang w:val="fi-FI"/>
        </w:rPr>
      </w:pPr>
      <w:r w:rsidRPr="00187CCE">
        <w:rPr>
          <w:lang w:val="fi-FI"/>
        </w:rPr>
        <w:t xml:space="preserve">Laki elinkeinon harjoittamisen oikeudesta (Act on the Right to Carry on a Trade) (122/1919), </w:t>
      </w:r>
      <w:r w:rsidR="00394048" w:rsidRPr="00187CCE">
        <w:rPr>
          <w:lang w:val="fi-FI"/>
        </w:rPr>
        <w:t>§</w:t>
      </w:r>
      <w:r w:rsidRPr="00187CCE">
        <w:rPr>
          <w:lang w:val="fi-FI"/>
        </w:rPr>
        <w:t xml:space="preserve"> 4.</w:t>
      </w:r>
    </w:p>
    <w:p w14:paraId="4FF22453" w14:textId="77777777" w:rsidR="00C032C8" w:rsidRPr="00187CCE" w:rsidRDefault="00C032C8" w:rsidP="00C032C8">
      <w:pPr>
        <w:ind w:left="567"/>
        <w:rPr>
          <w:lang w:val="fi-FI"/>
        </w:rPr>
      </w:pPr>
    </w:p>
    <w:p w14:paraId="17685A66" w14:textId="77777777" w:rsidR="00C032C8" w:rsidRPr="00187CCE" w:rsidRDefault="00C032C8" w:rsidP="00C032C8">
      <w:pPr>
        <w:ind w:left="567" w:hanging="567"/>
      </w:pPr>
      <w:bookmarkStart w:id="211" w:name="_Toc5371331"/>
      <w:r w:rsidRPr="00187CCE">
        <w:br w:type="page"/>
      </w:r>
      <w:r w:rsidRPr="00187CCE">
        <w:lastRenderedPageBreak/>
        <w:t>(b)</w:t>
      </w:r>
      <w:r w:rsidRPr="00187CCE">
        <w:tab/>
        <w:t>Rail transport and auxiliary services to rail transport (CPC 711, 743)</w:t>
      </w:r>
      <w:bookmarkEnd w:id="211"/>
    </w:p>
    <w:p w14:paraId="1960B128" w14:textId="77777777" w:rsidR="00C032C8" w:rsidRPr="00187CCE" w:rsidRDefault="00C032C8" w:rsidP="00C032C8"/>
    <w:p w14:paraId="2D79048E" w14:textId="77777777" w:rsidR="00C032C8" w:rsidRPr="00187CCE" w:rsidRDefault="00C032C8" w:rsidP="00C032C8">
      <w:pPr>
        <w:ind w:left="567"/>
      </w:pPr>
      <w:r w:rsidRPr="00187CCE">
        <w:t>With respect to Investment liberalisation – National treatment, and Cross-border trade in services – National treatment, Local presence:</w:t>
      </w:r>
    </w:p>
    <w:p w14:paraId="16B077D5" w14:textId="77777777" w:rsidR="00C032C8" w:rsidRPr="00187CCE" w:rsidRDefault="00C032C8" w:rsidP="00C032C8">
      <w:pPr>
        <w:ind w:left="567"/>
      </w:pPr>
    </w:p>
    <w:p w14:paraId="0AF1DB5B" w14:textId="77777777" w:rsidR="00C032C8" w:rsidRPr="00187CCE" w:rsidRDefault="00C032C8" w:rsidP="00C032C8">
      <w:pPr>
        <w:ind w:left="567"/>
      </w:pPr>
      <w:r w:rsidRPr="00187CCE">
        <w:t xml:space="preserve">In BG: Only nationals of a Member State </w:t>
      </w:r>
      <w:bookmarkEnd w:id="209"/>
      <w:bookmarkEnd w:id="210"/>
      <w:r w:rsidRPr="00187CCE">
        <w:t>may provide rail transport or supporting services for rail transport in Bulgaria. A licence to carry out passenger or freight transportation by rail is issued by the Minister of Transport to railway operators registered as traders (CPC 711, 743).</w:t>
      </w:r>
    </w:p>
    <w:p w14:paraId="7B78F5A4" w14:textId="77777777" w:rsidR="00C032C8" w:rsidRPr="00187CCE" w:rsidRDefault="00C032C8" w:rsidP="00C032C8">
      <w:pPr>
        <w:ind w:left="567"/>
      </w:pPr>
    </w:p>
    <w:p w14:paraId="6A748EA2" w14:textId="77777777" w:rsidR="00C032C8" w:rsidRPr="00187CCE" w:rsidRDefault="00C032C8" w:rsidP="00C032C8">
      <w:pPr>
        <w:ind w:left="567"/>
      </w:pPr>
      <w:r w:rsidRPr="00187CCE">
        <w:t>Measures:</w:t>
      </w:r>
    </w:p>
    <w:p w14:paraId="1490D903" w14:textId="77777777" w:rsidR="00C032C8" w:rsidRPr="00187CCE" w:rsidRDefault="00C032C8" w:rsidP="00C032C8">
      <w:pPr>
        <w:ind w:left="567"/>
      </w:pPr>
    </w:p>
    <w:p w14:paraId="13E1FABF" w14:textId="77777777" w:rsidR="00C032C8" w:rsidRPr="00187CCE" w:rsidRDefault="00C032C8" w:rsidP="00C032C8">
      <w:pPr>
        <w:ind w:left="567"/>
      </w:pPr>
      <w:r w:rsidRPr="00187CCE">
        <w:t>BG: Law for Railway Transport, Articles 37, 48.</w:t>
      </w:r>
    </w:p>
    <w:p w14:paraId="5F5D1CC5" w14:textId="77777777" w:rsidR="00C032C8" w:rsidRPr="00187CCE" w:rsidRDefault="00C032C8" w:rsidP="00C032C8"/>
    <w:p w14:paraId="122591ED" w14:textId="77777777" w:rsidR="00C032C8" w:rsidRPr="00187CCE" w:rsidRDefault="00C032C8" w:rsidP="00C032C8">
      <w:pPr>
        <w:ind w:left="567" w:hanging="567"/>
      </w:pPr>
      <w:bookmarkStart w:id="212" w:name="_Toc5371332"/>
      <w:bookmarkStart w:id="213" w:name="_Toc452570646"/>
      <w:r w:rsidRPr="00187CCE">
        <w:t>(c)</w:t>
      </w:r>
      <w:r w:rsidRPr="00187CCE">
        <w:tab/>
        <w:t>Road transport and services auxiliary to road transport (CPC 712, 7121, 7122, 71222, 7123)</w:t>
      </w:r>
      <w:bookmarkEnd w:id="212"/>
      <w:bookmarkEnd w:id="213"/>
    </w:p>
    <w:p w14:paraId="465BFB34" w14:textId="77777777" w:rsidR="00C032C8" w:rsidRPr="00187CCE" w:rsidRDefault="00C032C8" w:rsidP="00C032C8"/>
    <w:p w14:paraId="51C0C604" w14:textId="77777777" w:rsidR="00C032C8" w:rsidRPr="00187CCE" w:rsidRDefault="00C032C8" w:rsidP="00C032C8">
      <w:pPr>
        <w:ind w:left="567"/>
      </w:pPr>
      <w:r w:rsidRPr="00187CCE">
        <w:t>With respect to Investment liberalisation – National treatment, Most-favoured-nation treatment, and Cross-border trade in services – National treatment, Local presence:</w:t>
      </w:r>
    </w:p>
    <w:p w14:paraId="6B797645" w14:textId="77777777" w:rsidR="00C032C8" w:rsidRPr="00187CCE" w:rsidRDefault="00C032C8" w:rsidP="00C032C8">
      <w:pPr>
        <w:ind w:left="567"/>
      </w:pPr>
    </w:p>
    <w:p w14:paraId="2DBB27B5" w14:textId="77777777" w:rsidR="00C032C8" w:rsidRPr="00187CCE" w:rsidRDefault="00C032C8" w:rsidP="00C032C8">
      <w:pPr>
        <w:ind w:left="567"/>
      </w:pPr>
      <w:r w:rsidRPr="00187CCE">
        <w:t>In AT (with respect also to Most-favoured-nation treatment): For passenger and freight transportation, exclusive rights or authorisations may only be granted to nationals of the Contracting Parties of the EEA and to juridical persons of the European Union having their headquarters in Austria. Licences are granted on non–discriminatory terms, under condition of reciprocity (CPC 712).</w:t>
      </w:r>
    </w:p>
    <w:p w14:paraId="7FEF214B" w14:textId="77777777" w:rsidR="00C032C8" w:rsidRPr="00187CCE" w:rsidRDefault="00C032C8" w:rsidP="00C032C8">
      <w:pPr>
        <w:ind w:left="567"/>
      </w:pPr>
    </w:p>
    <w:p w14:paraId="13DD3295" w14:textId="2E283BD3" w:rsidR="00C032C8" w:rsidRPr="00187CCE" w:rsidRDefault="00C032C8" w:rsidP="00C032C8">
      <w:pPr>
        <w:ind w:left="567"/>
      </w:pPr>
      <w:r w:rsidRPr="00187CCE">
        <w:t>Measures:</w:t>
      </w:r>
    </w:p>
    <w:p w14:paraId="27EA4D2E" w14:textId="77777777" w:rsidR="00C032C8" w:rsidRPr="00187CCE" w:rsidRDefault="00C032C8" w:rsidP="00C032C8">
      <w:pPr>
        <w:ind w:left="567"/>
      </w:pPr>
    </w:p>
    <w:p w14:paraId="629FA963" w14:textId="77777777" w:rsidR="00C032C8" w:rsidRPr="00187CCE" w:rsidRDefault="00C032C8" w:rsidP="00C032C8">
      <w:pPr>
        <w:ind w:left="567"/>
      </w:pPr>
      <w:r w:rsidRPr="00187CCE">
        <w:t>AT: Güterbeförderungsgesetz (Goods Transportation Act), BGBl. Nr. 593/1995; § 5;</w:t>
      </w:r>
    </w:p>
    <w:p w14:paraId="22322657" w14:textId="77777777" w:rsidR="00C032C8" w:rsidRPr="00187CCE" w:rsidRDefault="00C032C8" w:rsidP="00C032C8">
      <w:pPr>
        <w:ind w:left="567"/>
      </w:pPr>
    </w:p>
    <w:p w14:paraId="78F5963E" w14:textId="1FA10663" w:rsidR="00C032C8" w:rsidRPr="00187CCE" w:rsidRDefault="00A50471" w:rsidP="00C032C8">
      <w:pPr>
        <w:ind w:left="567"/>
      </w:pPr>
      <w:r w:rsidRPr="00187CCE">
        <w:br w:type="page"/>
      </w:r>
      <w:r w:rsidR="00C032C8" w:rsidRPr="00187CCE">
        <w:lastRenderedPageBreak/>
        <w:t>Gelegenheitsverkehrsgesetz (Occasional Traffic Act), BGBl. Nr. 112/1996; § 6; and</w:t>
      </w:r>
    </w:p>
    <w:p w14:paraId="0091C309" w14:textId="77777777" w:rsidR="00C032C8" w:rsidRPr="00187CCE" w:rsidRDefault="00C032C8" w:rsidP="00C032C8">
      <w:pPr>
        <w:ind w:left="567"/>
      </w:pPr>
    </w:p>
    <w:p w14:paraId="72F3E325" w14:textId="6EA8B385" w:rsidR="00C032C8" w:rsidRPr="00187CCE" w:rsidRDefault="00C032C8" w:rsidP="00C032C8">
      <w:pPr>
        <w:ind w:left="567"/>
      </w:pPr>
      <w:r w:rsidRPr="00187CCE">
        <w:t>Kraftfahrliniengesetz (Law on Scheduled Transport), BGBl. I Nr. 203/1999 as amended, §§</w:t>
      </w:r>
      <w:r w:rsidR="00A50471" w:rsidRPr="00187CCE">
        <w:t> </w:t>
      </w:r>
      <w:r w:rsidRPr="00187CCE">
        <w:t>7</w:t>
      </w:r>
      <w:r w:rsidR="00A50471" w:rsidRPr="00187CCE">
        <w:t> </w:t>
      </w:r>
      <w:r w:rsidRPr="00187CCE">
        <w:t>and</w:t>
      </w:r>
      <w:r w:rsidR="00A50471" w:rsidRPr="00187CCE">
        <w:t> </w:t>
      </w:r>
      <w:r w:rsidRPr="00187CCE">
        <w:t>8.</w:t>
      </w:r>
    </w:p>
    <w:p w14:paraId="115DE919" w14:textId="77777777" w:rsidR="00C032C8" w:rsidRPr="00187CCE" w:rsidRDefault="00C032C8" w:rsidP="00C032C8">
      <w:pPr>
        <w:ind w:left="567"/>
      </w:pPr>
    </w:p>
    <w:p w14:paraId="5AC41D40" w14:textId="77777777" w:rsidR="00C032C8" w:rsidRPr="00187CCE" w:rsidRDefault="00C032C8" w:rsidP="00C032C8">
      <w:pPr>
        <w:ind w:left="567"/>
      </w:pPr>
      <w:r w:rsidRPr="00187CCE">
        <w:t>With respect to Investment liberalisation – National treatment, Most-favoured-nation treatment:</w:t>
      </w:r>
    </w:p>
    <w:p w14:paraId="30A310CB" w14:textId="77777777" w:rsidR="00C032C8" w:rsidRPr="00187CCE" w:rsidRDefault="00C032C8" w:rsidP="00C032C8">
      <w:pPr>
        <w:ind w:left="567"/>
      </w:pPr>
    </w:p>
    <w:p w14:paraId="7AC80ED7" w14:textId="2E322D60" w:rsidR="00C032C8" w:rsidRPr="00187CCE" w:rsidRDefault="00C032C8" w:rsidP="00C032C8">
      <w:pPr>
        <w:ind w:left="567"/>
      </w:pPr>
      <w:r w:rsidRPr="00187CCE">
        <w:t>In EL: For operators of road freight transport services. In order to engage in the occupation of road freight transport operator a Hellenic licence is needed. Licences are granted on non</w:t>
      </w:r>
      <w:r w:rsidR="00A50471" w:rsidRPr="00187CCE">
        <w:noBreakHyphen/>
      </w:r>
      <w:r w:rsidRPr="00187CCE">
        <w:t>discriminatory terms, under condition of reciprocity (CPC 7123).</w:t>
      </w:r>
    </w:p>
    <w:p w14:paraId="67EE38CD" w14:textId="77777777" w:rsidR="00C032C8" w:rsidRPr="00187CCE" w:rsidRDefault="00C032C8" w:rsidP="00C032C8">
      <w:pPr>
        <w:ind w:left="567"/>
      </w:pPr>
    </w:p>
    <w:p w14:paraId="3906037D" w14:textId="77777777" w:rsidR="00C032C8" w:rsidRPr="00187CCE" w:rsidRDefault="00C032C8" w:rsidP="00C032C8">
      <w:pPr>
        <w:ind w:left="567"/>
      </w:pPr>
      <w:r w:rsidRPr="00187CCE">
        <w:t>Measures:</w:t>
      </w:r>
    </w:p>
    <w:p w14:paraId="36C0A548" w14:textId="77777777" w:rsidR="00C032C8" w:rsidRPr="00187CCE" w:rsidRDefault="00C032C8" w:rsidP="00C032C8">
      <w:pPr>
        <w:ind w:left="567"/>
      </w:pPr>
    </w:p>
    <w:p w14:paraId="179190F4" w14:textId="77777777" w:rsidR="00C032C8" w:rsidRPr="00187CCE" w:rsidRDefault="00C032C8" w:rsidP="00C032C8">
      <w:pPr>
        <w:ind w:left="567"/>
      </w:pPr>
      <w:r w:rsidRPr="00187CCE">
        <w:t>EL: Licensing of road freight transport operators: Greek law 3887/2010 (Government Gazette A' 174), as amended by Article 5 of law 4038/2012 (Government Gazette A' 14).</w:t>
      </w:r>
    </w:p>
    <w:p w14:paraId="4672934B" w14:textId="77777777" w:rsidR="00C032C8" w:rsidRPr="00187CCE" w:rsidRDefault="00C032C8" w:rsidP="00C032C8">
      <w:pPr>
        <w:ind w:left="567"/>
      </w:pPr>
    </w:p>
    <w:p w14:paraId="348975FE" w14:textId="77777777" w:rsidR="00C032C8" w:rsidRPr="00187CCE" w:rsidRDefault="00C032C8" w:rsidP="00C032C8">
      <w:pPr>
        <w:ind w:left="567"/>
      </w:pPr>
      <w:r w:rsidRPr="00187CCE">
        <w:t>With respect to Cross-border trade in services – Local presence:</w:t>
      </w:r>
    </w:p>
    <w:p w14:paraId="188071A2" w14:textId="77777777" w:rsidR="00C032C8" w:rsidRPr="00187CCE" w:rsidRDefault="00C032C8" w:rsidP="00C032C8">
      <w:pPr>
        <w:ind w:left="567"/>
      </w:pPr>
    </w:p>
    <w:p w14:paraId="12941DF5" w14:textId="77777777" w:rsidR="00C032C8" w:rsidRPr="00187CCE" w:rsidRDefault="00C032C8" w:rsidP="00C032C8">
      <w:pPr>
        <w:ind w:left="567"/>
      </w:pPr>
      <w:r w:rsidRPr="00187CCE">
        <w:t>In CZ: Establishment in the Czech Republic is required.</w:t>
      </w:r>
    </w:p>
    <w:p w14:paraId="574E0C21" w14:textId="77777777" w:rsidR="00C032C8" w:rsidRPr="00187CCE" w:rsidRDefault="00C032C8" w:rsidP="00C032C8">
      <w:pPr>
        <w:ind w:left="567"/>
      </w:pPr>
    </w:p>
    <w:p w14:paraId="68343CCE" w14:textId="13ADF4D9" w:rsidR="00C032C8" w:rsidRPr="00187CCE" w:rsidRDefault="00C032C8" w:rsidP="00C032C8">
      <w:pPr>
        <w:ind w:left="567"/>
      </w:pPr>
      <w:r w:rsidRPr="00187CCE">
        <w:t>Measures:</w:t>
      </w:r>
    </w:p>
    <w:p w14:paraId="370D9D7A" w14:textId="77777777" w:rsidR="00C032C8" w:rsidRPr="00187CCE" w:rsidRDefault="00C032C8" w:rsidP="00C032C8">
      <w:pPr>
        <w:ind w:left="567"/>
      </w:pPr>
    </w:p>
    <w:p w14:paraId="205F27B7" w14:textId="77777777" w:rsidR="00C032C8" w:rsidRPr="00187CCE" w:rsidRDefault="00C032C8" w:rsidP="00C032C8">
      <w:pPr>
        <w:ind w:left="567"/>
      </w:pPr>
      <w:r w:rsidRPr="00187CCE">
        <w:t>CZ: Act no. 111/1994. Coll. on Road Transport.</w:t>
      </w:r>
    </w:p>
    <w:p w14:paraId="7D835B83" w14:textId="77777777" w:rsidR="00C032C8" w:rsidRPr="00187CCE" w:rsidRDefault="00C032C8" w:rsidP="00C032C8">
      <w:pPr>
        <w:ind w:left="567"/>
      </w:pPr>
    </w:p>
    <w:p w14:paraId="335AAE19" w14:textId="4B2ABD9A" w:rsidR="00C032C8" w:rsidRPr="00187CCE" w:rsidRDefault="00A50471" w:rsidP="00C032C8">
      <w:pPr>
        <w:ind w:left="567"/>
      </w:pPr>
      <w:r w:rsidRPr="00187CCE">
        <w:br w:type="page"/>
      </w:r>
      <w:r w:rsidR="00C032C8" w:rsidRPr="00187CCE">
        <w:lastRenderedPageBreak/>
        <w:t>With respect to Investment liberalisation – National treatment and Cross-border trade in services – National treatment, Most-favoured-nation treatment:</w:t>
      </w:r>
    </w:p>
    <w:p w14:paraId="38D5B226" w14:textId="77777777" w:rsidR="00C032C8" w:rsidRPr="00187CCE" w:rsidRDefault="00C032C8" w:rsidP="00C032C8">
      <w:pPr>
        <w:ind w:left="567"/>
      </w:pPr>
    </w:p>
    <w:p w14:paraId="79203710" w14:textId="77777777" w:rsidR="00C032C8" w:rsidRPr="00187CCE" w:rsidRDefault="00C032C8" w:rsidP="00C032C8">
      <w:pPr>
        <w:ind w:left="567"/>
      </w:pPr>
      <w:r w:rsidRPr="00187CCE">
        <w:t xml:space="preserve">In SE: In order to engage in the occupation of road transport operator, a Swedish licence is needed. Criteria for receiving a taxi licence include that the company has appointed a natural person to act as the transport manager (a </w:t>
      </w:r>
      <w:r w:rsidRPr="00187CCE">
        <w:rPr>
          <w:i/>
          <w:iCs/>
        </w:rPr>
        <w:t>de facto</w:t>
      </w:r>
      <w:r w:rsidRPr="00187CCE">
        <w:t xml:space="preserve"> residency requirement – see the Swedish reservation on types of establishment).</w:t>
      </w:r>
    </w:p>
    <w:p w14:paraId="63ED6A27" w14:textId="77777777" w:rsidR="00C032C8" w:rsidRPr="00187CCE" w:rsidRDefault="00C032C8" w:rsidP="00C032C8">
      <w:pPr>
        <w:ind w:left="567"/>
      </w:pPr>
    </w:p>
    <w:p w14:paraId="260E586D" w14:textId="77777777" w:rsidR="00C032C8" w:rsidRPr="00187CCE" w:rsidRDefault="00C032C8" w:rsidP="00C032C8">
      <w:pPr>
        <w:ind w:left="567"/>
      </w:pPr>
      <w:r w:rsidRPr="00187CCE">
        <w:t>Criteria for receiving a licence for other road transport operators require that the company be established in the European Union, have an establishment situated in Sweden and have appointed a natural person to act as the transport manager, who must be resident in the European Union.</w:t>
      </w:r>
    </w:p>
    <w:p w14:paraId="0F63038D" w14:textId="77777777" w:rsidR="00C032C8" w:rsidRPr="00187CCE" w:rsidRDefault="00C032C8" w:rsidP="00C032C8">
      <w:pPr>
        <w:ind w:left="567"/>
      </w:pPr>
    </w:p>
    <w:p w14:paraId="648BE34E" w14:textId="77777777" w:rsidR="00C032C8" w:rsidRPr="00187CCE" w:rsidRDefault="00C032C8" w:rsidP="00C032C8">
      <w:pPr>
        <w:ind w:left="567"/>
      </w:pPr>
      <w:r w:rsidRPr="00187CCE">
        <w:t>Measures:</w:t>
      </w:r>
    </w:p>
    <w:p w14:paraId="659C122F" w14:textId="77777777" w:rsidR="00C032C8" w:rsidRPr="00187CCE" w:rsidRDefault="00C032C8" w:rsidP="00C032C8">
      <w:pPr>
        <w:ind w:left="567"/>
      </w:pPr>
    </w:p>
    <w:p w14:paraId="2F726FAA" w14:textId="77777777" w:rsidR="00C032C8" w:rsidRPr="00187CCE" w:rsidRDefault="00C032C8" w:rsidP="00C032C8">
      <w:pPr>
        <w:ind w:left="567"/>
      </w:pPr>
      <w:r w:rsidRPr="00187CCE">
        <w:t>SE: Yrkestrafiklag (2012:210) (Act on professional traffic);</w:t>
      </w:r>
    </w:p>
    <w:p w14:paraId="54329763" w14:textId="77777777" w:rsidR="00C032C8" w:rsidRPr="00187CCE" w:rsidRDefault="00C032C8" w:rsidP="00C032C8">
      <w:pPr>
        <w:ind w:left="567"/>
      </w:pPr>
    </w:p>
    <w:p w14:paraId="33E68782" w14:textId="77777777" w:rsidR="00C032C8" w:rsidRPr="00187CCE" w:rsidRDefault="00C032C8" w:rsidP="00C032C8">
      <w:pPr>
        <w:ind w:left="567"/>
      </w:pPr>
      <w:r w:rsidRPr="00187CCE">
        <w:t>Yrkestrafikförordning (2012:237) (Government regulation on professional traffic);</w:t>
      </w:r>
    </w:p>
    <w:p w14:paraId="2DE95833" w14:textId="77777777" w:rsidR="00C032C8" w:rsidRPr="00187CCE" w:rsidRDefault="00C032C8" w:rsidP="00C032C8">
      <w:pPr>
        <w:ind w:left="567"/>
      </w:pPr>
    </w:p>
    <w:p w14:paraId="6BE96B6D" w14:textId="0AC1A64F" w:rsidR="00C032C8" w:rsidRPr="00187CCE" w:rsidRDefault="00C032C8" w:rsidP="00C032C8">
      <w:pPr>
        <w:ind w:left="567"/>
      </w:pPr>
      <w:r w:rsidRPr="00187CCE">
        <w:t>Taxitrafiklag (2012:211) (Act on Taxis); and</w:t>
      </w:r>
    </w:p>
    <w:p w14:paraId="74CB18B3" w14:textId="77777777" w:rsidR="00C032C8" w:rsidRPr="00187CCE" w:rsidRDefault="00C032C8" w:rsidP="00C032C8">
      <w:pPr>
        <w:ind w:left="567"/>
      </w:pPr>
    </w:p>
    <w:p w14:paraId="2E7F7EA5" w14:textId="77777777" w:rsidR="00C032C8" w:rsidRPr="00187CCE" w:rsidRDefault="00C032C8" w:rsidP="00C032C8">
      <w:pPr>
        <w:ind w:left="567"/>
      </w:pPr>
      <w:r w:rsidRPr="00187CCE">
        <w:t>Taxitrafikförordning (2012:238) (Government regulation on taxis).</w:t>
      </w:r>
    </w:p>
    <w:p w14:paraId="6C2A3DE8" w14:textId="77777777" w:rsidR="00C032C8" w:rsidRPr="00187CCE" w:rsidRDefault="00C032C8" w:rsidP="00C032C8">
      <w:pPr>
        <w:ind w:left="567"/>
      </w:pPr>
    </w:p>
    <w:p w14:paraId="2B95CF70" w14:textId="32C3D9DC" w:rsidR="00C032C8" w:rsidRPr="00187CCE" w:rsidRDefault="00C6755A" w:rsidP="00C032C8">
      <w:pPr>
        <w:ind w:left="567"/>
      </w:pPr>
      <w:r w:rsidRPr="00187CCE">
        <w:br w:type="page"/>
      </w:r>
      <w:r w:rsidR="00C032C8" w:rsidRPr="00187CCE">
        <w:lastRenderedPageBreak/>
        <w:t>With respect to Cross-border trade in services – Local presence:</w:t>
      </w:r>
    </w:p>
    <w:p w14:paraId="2D43D3BB" w14:textId="77777777" w:rsidR="00C032C8" w:rsidRPr="00187CCE" w:rsidRDefault="00C032C8" w:rsidP="00C032C8">
      <w:pPr>
        <w:ind w:left="567"/>
      </w:pPr>
    </w:p>
    <w:p w14:paraId="1E1E70D2" w14:textId="5603775E" w:rsidR="00C032C8" w:rsidRPr="00187CCE" w:rsidRDefault="00C032C8" w:rsidP="00C032C8">
      <w:pPr>
        <w:ind w:left="567"/>
      </w:pPr>
      <w:r w:rsidRPr="00187CCE">
        <w:t>In SK: A taxi service concession and a permit for the operation of taxi dispatching can be granted to a person who has a residence or place of establishment in the territory of the Slovak</w:t>
      </w:r>
      <w:r w:rsidR="006D19A1" w:rsidRPr="00187CCE">
        <w:t> </w:t>
      </w:r>
      <w:r w:rsidRPr="00187CCE">
        <w:t>Republic or in another EEA Member State.</w:t>
      </w:r>
    </w:p>
    <w:p w14:paraId="10DAF17F" w14:textId="77777777" w:rsidR="00C032C8" w:rsidRPr="00187CCE" w:rsidRDefault="00C032C8" w:rsidP="00C032C8">
      <w:pPr>
        <w:ind w:left="567"/>
      </w:pPr>
    </w:p>
    <w:p w14:paraId="3A6F5A5F" w14:textId="77777777" w:rsidR="00C032C8" w:rsidRPr="00187CCE" w:rsidRDefault="00C032C8" w:rsidP="00C032C8">
      <w:pPr>
        <w:ind w:left="567"/>
      </w:pPr>
      <w:r w:rsidRPr="00187CCE">
        <w:t>Measures:</w:t>
      </w:r>
    </w:p>
    <w:p w14:paraId="5CEAC20E" w14:textId="77777777" w:rsidR="00C032C8" w:rsidRPr="00187CCE" w:rsidRDefault="00C032C8" w:rsidP="00C032C8">
      <w:pPr>
        <w:ind w:left="567"/>
      </w:pPr>
    </w:p>
    <w:p w14:paraId="3523813B" w14:textId="77777777" w:rsidR="00C032C8" w:rsidRPr="00187CCE" w:rsidRDefault="00C032C8" w:rsidP="00C032C8">
      <w:pPr>
        <w:ind w:left="567"/>
      </w:pPr>
      <w:r w:rsidRPr="00187CCE">
        <w:t>SK: Act 56/2012 Coll. on Road Transport</w:t>
      </w:r>
    </w:p>
    <w:p w14:paraId="2E218EB9" w14:textId="77777777" w:rsidR="00C032C8" w:rsidRPr="00187CCE" w:rsidRDefault="00C032C8" w:rsidP="00C032C8"/>
    <w:p w14:paraId="586D2453" w14:textId="77777777" w:rsidR="00C032C8" w:rsidRPr="00187CCE" w:rsidRDefault="00C032C8" w:rsidP="00C032C8">
      <w:pPr>
        <w:ind w:left="567" w:hanging="567"/>
      </w:pPr>
      <w:bookmarkStart w:id="214" w:name="_Toc452570647"/>
      <w:bookmarkStart w:id="215" w:name="_Toc5371333"/>
      <w:r w:rsidRPr="00187CCE">
        <w:t>(d)</w:t>
      </w:r>
      <w:r w:rsidRPr="00187CCE">
        <w:tab/>
        <w:t>Services auxiliary to air transport services</w:t>
      </w:r>
      <w:bookmarkEnd w:id="214"/>
      <w:bookmarkEnd w:id="215"/>
    </w:p>
    <w:p w14:paraId="6E176B2D" w14:textId="77777777" w:rsidR="00C032C8" w:rsidRPr="00187CCE" w:rsidRDefault="00C032C8" w:rsidP="00C032C8"/>
    <w:p w14:paraId="13779430" w14:textId="77777777" w:rsidR="00C032C8" w:rsidRPr="00187CCE" w:rsidRDefault="00C032C8" w:rsidP="00C032C8">
      <w:pPr>
        <w:ind w:left="567"/>
      </w:pPr>
      <w:r w:rsidRPr="00187CCE">
        <w:t>With respect to Investment liberalisation – National treatment, Most-favoured-nation treatment and Cross-border trade in services – National treatment, Most-favoured-nation treatment:</w:t>
      </w:r>
    </w:p>
    <w:p w14:paraId="6D7CAC35" w14:textId="77777777" w:rsidR="00C032C8" w:rsidRPr="00187CCE" w:rsidRDefault="00C032C8" w:rsidP="00C032C8">
      <w:pPr>
        <w:ind w:left="567"/>
      </w:pPr>
    </w:p>
    <w:p w14:paraId="62E764FD" w14:textId="77777777" w:rsidR="00C032C8" w:rsidRPr="00187CCE" w:rsidRDefault="00C032C8" w:rsidP="00C032C8">
      <w:pPr>
        <w:ind w:left="567"/>
      </w:pPr>
      <w:r w:rsidRPr="00187CCE">
        <w:t>In EU: For groundhandling services, establishment within the European Union territory may be required. Reciprocity is required.</w:t>
      </w:r>
    </w:p>
    <w:p w14:paraId="621A21F0" w14:textId="77777777" w:rsidR="00C032C8" w:rsidRPr="00187CCE" w:rsidRDefault="00C032C8" w:rsidP="00C032C8">
      <w:pPr>
        <w:ind w:left="567"/>
      </w:pPr>
    </w:p>
    <w:p w14:paraId="1F94E0D6" w14:textId="34012E7B" w:rsidR="00C032C8" w:rsidRPr="00187CCE" w:rsidRDefault="00C032C8" w:rsidP="00C032C8">
      <w:pPr>
        <w:ind w:left="567"/>
      </w:pPr>
      <w:r w:rsidRPr="00187CCE">
        <w:t>Measures:</w:t>
      </w:r>
    </w:p>
    <w:p w14:paraId="2D8233C1" w14:textId="77777777" w:rsidR="00C032C8" w:rsidRPr="00187CCE" w:rsidRDefault="00C032C8" w:rsidP="00C032C8">
      <w:pPr>
        <w:ind w:left="567"/>
      </w:pPr>
    </w:p>
    <w:p w14:paraId="77084DEC" w14:textId="77777777" w:rsidR="00C032C8" w:rsidRPr="00187CCE" w:rsidRDefault="00C032C8" w:rsidP="00C032C8">
      <w:pPr>
        <w:ind w:left="567"/>
      </w:pPr>
      <w:r w:rsidRPr="00187CCE">
        <w:t>EU: Council Directive 96/67/EC of 15 October 1996</w:t>
      </w:r>
      <w:r w:rsidRPr="00187CCE">
        <w:rPr>
          <w:rStyle w:val="FootnoteReference"/>
        </w:rPr>
        <w:footnoteReference w:id="42"/>
      </w:r>
      <w:r w:rsidRPr="00187CCE">
        <w:t>.</w:t>
      </w:r>
    </w:p>
    <w:p w14:paraId="14A25CA2" w14:textId="77777777" w:rsidR="00C032C8" w:rsidRPr="00187CCE" w:rsidRDefault="00C032C8" w:rsidP="00C032C8">
      <w:pPr>
        <w:ind w:left="567"/>
      </w:pPr>
    </w:p>
    <w:p w14:paraId="33C87D1B" w14:textId="0D4E922F" w:rsidR="00C032C8" w:rsidRPr="00187CCE" w:rsidRDefault="00C6755A" w:rsidP="00C032C8">
      <w:pPr>
        <w:ind w:left="567"/>
      </w:pPr>
      <w:r w:rsidRPr="00187CCE">
        <w:br w:type="page"/>
      </w:r>
      <w:r w:rsidR="00C032C8" w:rsidRPr="00187CCE">
        <w:lastRenderedPageBreak/>
        <w:t>In BE (applies also to the regional level of government): For groundhandling services, reciprocity is required.</w:t>
      </w:r>
    </w:p>
    <w:p w14:paraId="2D744EE0" w14:textId="77777777" w:rsidR="00C032C8" w:rsidRPr="00187CCE" w:rsidRDefault="00C032C8" w:rsidP="00C032C8">
      <w:pPr>
        <w:ind w:left="567"/>
      </w:pPr>
    </w:p>
    <w:p w14:paraId="6202A796" w14:textId="299A23B2" w:rsidR="00C032C8" w:rsidRPr="00187CCE" w:rsidRDefault="00C032C8" w:rsidP="00C032C8">
      <w:pPr>
        <w:ind w:left="567"/>
        <w:rPr>
          <w:lang w:val="fr-BE"/>
        </w:rPr>
      </w:pPr>
      <w:r w:rsidRPr="00187CCE">
        <w:rPr>
          <w:lang w:val="fr-BE"/>
        </w:rPr>
        <w:t>Measures:</w:t>
      </w:r>
    </w:p>
    <w:p w14:paraId="1AE418E2" w14:textId="77777777" w:rsidR="00C032C8" w:rsidRPr="00187CCE" w:rsidRDefault="00C032C8" w:rsidP="00C032C8">
      <w:pPr>
        <w:ind w:left="567"/>
        <w:rPr>
          <w:lang w:val="fr-BE"/>
        </w:rPr>
      </w:pPr>
    </w:p>
    <w:p w14:paraId="3B9B6574" w14:textId="77777777" w:rsidR="00C032C8" w:rsidRPr="00187CCE" w:rsidRDefault="00C032C8" w:rsidP="00C032C8">
      <w:pPr>
        <w:ind w:left="567"/>
        <w:rPr>
          <w:lang w:val="fr-BE"/>
        </w:rPr>
      </w:pPr>
      <w:r w:rsidRPr="00187CCE">
        <w:rPr>
          <w:lang w:val="fr-BE"/>
        </w:rPr>
        <w:t>BE: Arrêté Royal du 6 novembre 2010 réglementant l'accès au marché de l'assistance en escale à l'aéroport de Bruxelles-National (Article 18);</w:t>
      </w:r>
    </w:p>
    <w:p w14:paraId="538FD454" w14:textId="77777777" w:rsidR="00C032C8" w:rsidRPr="00187CCE" w:rsidRDefault="00C032C8" w:rsidP="00C032C8">
      <w:pPr>
        <w:ind w:left="567"/>
        <w:rPr>
          <w:lang w:val="fr-BE"/>
        </w:rPr>
      </w:pPr>
    </w:p>
    <w:p w14:paraId="4FD17567" w14:textId="77777777" w:rsidR="00C032C8" w:rsidRPr="00187CCE" w:rsidRDefault="00C032C8" w:rsidP="00C032C8">
      <w:pPr>
        <w:ind w:left="567"/>
        <w:rPr>
          <w:lang w:val="nl-NL"/>
        </w:rPr>
      </w:pPr>
      <w:r w:rsidRPr="00187CCE">
        <w:rPr>
          <w:lang w:val="nl-NL"/>
        </w:rPr>
        <w:t>Besluit van de Vlaamse Regering betreffende de toegang tot de grondafhandelingsmarkt op de Vlaamse regionale luchthavens (Article 14); and</w:t>
      </w:r>
    </w:p>
    <w:p w14:paraId="3191D6EC" w14:textId="77777777" w:rsidR="00C032C8" w:rsidRPr="00187CCE" w:rsidRDefault="00C032C8" w:rsidP="00C032C8">
      <w:pPr>
        <w:ind w:left="567"/>
        <w:rPr>
          <w:lang w:val="nl-NL"/>
        </w:rPr>
      </w:pPr>
    </w:p>
    <w:p w14:paraId="42EEE1CB" w14:textId="77777777" w:rsidR="00C032C8" w:rsidRPr="00187CCE" w:rsidRDefault="00C032C8" w:rsidP="00C032C8">
      <w:pPr>
        <w:ind w:left="567"/>
        <w:rPr>
          <w:lang w:val="fr-BE"/>
        </w:rPr>
      </w:pPr>
      <w:r w:rsidRPr="00187CCE">
        <w:rPr>
          <w:lang w:val="fr-BE"/>
        </w:rPr>
        <w:t>Arrêté du Gouvernement wallon réglementant l'accès au marché de l'assistance en escale aux aéroports relevant de la Région wallonne (Article14).</w:t>
      </w:r>
    </w:p>
    <w:p w14:paraId="6158FC37" w14:textId="77777777" w:rsidR="00C032C8" w:rsidRPr="00187CCE" w:rsidRDefault="00C032C8" w:rsidP="00C032C8">
      <w:pPr>
        <w:rPr>
          <w:lang w:val="fr-BE"/>
        </w:rPr>
      </w:pPr>
    </w:p>
    <w:p w14:paraId="2DD0B128" w14:textId="661AA545" w:rsidR="00C032C8" w:rsidRPr="00187CCE" w:rsidRDefault="00C032C8" w:rsidP="00C032C8">
      <w:pPr>
        <w:ind w:left="567" w:hanging="567"/>
      </w:pPr>
      <w:bookmarkStart w:id="216" w:name="_Toc5371334"/>
      <w:r w:rsidRPr="00187CCE">
        <w:t>(e)</w:t>
      </w:r>
      <w:r w:rsidRPr="00187CCE">
        <w:tab/>
      </w:r>
      <w:bookmarkStart w:id="217" w:name="_Toc452570648"/>
      <w:r w:rsidRPr="00187CCE">
        <w:t>Supporting services for all modes of transport (part of CPC 748)</w:t>
      </w:r>
      <w:bookmarkEnd w:id="216"/>
      <w:bookmarkEnd w:id="217"/>
    </w:p>
    <w:p w14:paraId="3A2929F1" w14:textId="77777777" w:rsidR="00C032C8" w:rsidRPr="00187CCE" w:rsidRDefault="00C032C8" w:rsidP="00C032C8"/>
    <w:p w14:paraId="583AD74B" w14:textId="77777777" w:rsidR="00C032C8" w:rsidRPr="00187CCE" w:rsidRDefault="00C032C8" w:rsidP="00C032C8">
      <w:pPr>
        <w:ind w:left="567"/>
      </w:pPr>
      <w:r w:rsidRPr="00187CCE">
        <w:t>With respect to Cross-border trade in services – Local presence:</w:t>
      </w:r>
    </w:p>
    <w:p w14:paraId="646242CB" w14:textId="77777777" w:rsidR="00C032C8" w:rsidRPr="00187CCE" w:rsidRDefault="00C032C8" w:rsidP="00C032C8">
      <w:pPr>
        <w:ind w:left="567"/>
      </w:pPr>
    </w:p>
    <w:p w14:paraId="28A94AD3" w14:textId="77777777" w:rsidR="00C032C8" w:rsidRPr="00187CCE" w:rsidRDefault="00C032C8" w:rsidP="00C032C8">
      <w:pPr>
        <w:ind w:left="567"/>
      </w:pPr>
      <w:r w:rsidRPr="00187CCE">
        <w:t>The EU (applies also to the regional level of government): Customs clearance services may only be provided by European Union residents or juridical persons established in the European Union.</w:t>
      </w:r>
    </w:p>
    <w:p w14:paraId="01A85BC5" w14:textId="77777777" w:rsidR="00C032C8" w:rsidRPr="00187CCE" w:rsidRDefault="00C032C8" w:rsidP="00C032C8">
      <w:pPr>
        <w:ind w:left="567"/>
      </w:pPr>
    </w:p>
    <w:p w14:paraId="32D5433F" w14:textId="2CB40A9E" w:rsidR="00C032C8" w:rsidRPr="00187CCE" w:rsidRDefault="00C032C8" w:rsidP="00C032C8">
      <w:pPr>
        <w:ind w:left="567"/>
      </w:pPr>
      <w:r w:rsidRPr="00187CCE">
        <w:t>Measures:</w:t>
      </w:r>
    </w:p>
    <w:p w14:paraId="3A81A7F2" w14:textId="77777777" w:rsidR="00C032C8" w:rsidRPr="00187CCE" w:rsidRDefault="00C032C8" w:rsidP="00C032C8">
      <w:pPr>
        <w:ind w:left="567"/>
      </w:pPr>
    </w:p>
    <w:p w14:paraId="1B14CF03" w14:textId="768308DF" w:rsidR="00C032C8" w:rsidRPr="00187CCE" w:rsidRDefault="00C032C8" w:rsidP="00C032C8">
      <w:pPr>
        <w:ind w:left="567"/>
      </w:pPr>
      <w:r w:rsidRPr="00187CCE">
        <w:t>EU: Regulation (EU) No 952/2013 of the European Parliament and of the Council</w:t>
      </w:r>
      <w:r w:rsidRPr="00187CCE">
        <w:rPr>
          <w:rStyle w:val="FootnoteReference"/>
        </w:rPr>
        <w:footnoteReference w:id="43"/>
      </w:r>
      <w:r w:rsidR="00A50471" w:rsidRPr="00187CCE">
        <w:t>.</w:t>
      </w:r>
    </w:p>
    <w:bookmarkEnd w:id="208"/>
    <w:p w14:paraId="08566B07" w14:textId="77777777" w:rsidR="00C032C8" w:rsidRPr="00187CCE" w:rsidRDefault="00C032C8" w:rsidP="00C032C8">
      <w:pPr>
        <w:ind w:left="567"/>
      </w:pPr>
    </w:p>
    <w:p w14:paraId="7654A336" w14:textId="57D4A7BC" w:rsidR="00C032C8" w:rsidRPr="00187CCE" w:rsidRDefault="00A50471" w:rsidP="00C032C8">
      <w:pPr>
        <w:ind w:left="567" w:hanging="567"/>
      </w:pPr>
      <w:r w:rsidRPr="00187CCE">
        <w:br w:type="page"/>
      </w:r>
      <w:r w:rsidR="00C032C8" w:rsidRPr="00187CCE">
        <w:lastRenderedPageBreak/>
        <w:t>(f)</w:t>
      </w:r>
      <w:r w:rsidR="00C032C8" w:rsidRPr="00187CCE">
        <w:tab/>
        <w:t>Provision of combined transport services</w:t>
      </w:r>
    </w:p>
    <w:p w14:paraId="28064D3F" w14:textId="77777777" w:rsidR="00C032C8" w:rsidRPr="00187CCE" w:rsidRDefault="00C032C8" w:rsidP="00C032C8"/>
    <w:p w14:paraId="14CE42D4" w14:textId="77777777" w:rsidR="00C032C8" w:rsidRPr="00187CCE" w:rsidRDefault="00C032C8" w:rsidP="00C032C8">
      <w:pPr>
        <w:ind w:left="567"/>
      </w:pPr>
      <w:r w:rsidRPr="00187CCE">
        <w:t>With respect to Cross-border trade in services – Local presence:</w:t>
      </w:r>
    </w:p>
    <w:p w14:paraId="47E689CB" w14:textId="77777777" w:rsidR="00C032C8" w:rsidRPr="00187CCE" w:rsidRDefault="00C032C8" w:rsidP="00C032C8">
      <w:pPr>
        <w:ind w:left="567"/>
      </w:pPr>
    </w:p>
    <w:p w14:paraId="72411539" w14:textId="77777777" w:rsidR="00C032C8" w:rsidRPr="00187CCE" w:rsidRDefault="00C032C8" w:rsidP="00C032C8">
      <w:pPr>
        <w:ind w:left="567"/>
      </w:pPr>
      <w:r w:rsidRPr="00187CCE">
        <w:t>The EU (applies also to the regional level of government): With the exception of FI: only hauliers established in a Member State who meet the conditions of access to the occupation and access to the market for transport of goods between Member States may, in the context of a combined transport operation between Member States, carry out initial or final road haulage legs which form an integral part of the combined transport operation and which may or may not include the crossing of a frontier. Limitations affecting any given modes of transport apply.</w:t>
      </w:r>
    </w:p>
    <w:p w14:paraId="45D81BCD" w14:textId="77777777" w:rsidR="00C032C8" w:rsidRPr="00187CCE" w:rsidRDefault="00C032C8" w:rsidP="00C032C8">
      <w:pPr>
        <w:ind w:left="567"/>
      </w:pPr>
    </w:p>
    <w:p w14:paraId="0EAF5720" w14:textId="77777777" w:rsidR="00C032C8" w:rsidRPr="00187CCE" w:rsidRDefault="00C032C8" w:rsidP="00C032C8">
      <w:pPr>
        <w:ind w:left="567"/>
      </w:pPr>
      <w:r w:rsidRPr="00187CCE">
        <w:t>Necessary measures can be taken to ensure that the motor vehicle taxes applicable to road vehicles routed in combined transport are reduced or reimbursed.</w:t>
      </w:r>
    </w:p>
    <w:p w14:paraId="77AE1D52" w14:textId="77777777" w:rsidR="00C032C8" w:rsidRPr="00187CCE" w:rsidRDefault="00C032C8" w:rsidP="00C032C8">
      <w:pPr>
        <w:ind w:left="567"/>
      </w:pPr>
    </w:p>
    <w:p w14:paraId="6DA7C38E" w14:textId="77777777" w:rsidR="00C032C8" w:rsidRPr="00187CCE" w:rsidRDefault="00C032C8" w:rsidP="00C032C8">
      <w:pPr>
        <w:ind w:left="567"/>
      </w:pPr>
      <w:r w:rsidRPr="00187CCE">
        <w:t>Measures:</w:t>
      </w:r>
    </w:p>
    <w:p w14:paraId="580606A9" w14:textId="77777777" w:rsidR="00C032C8" w:rsidRPr="00187CCE" w:rsidRDefault="00C032C8" w:rsidP="00C032C8">
      <w:pPr>
        <w:ind w:left="567"/>
      </w:pPr>
    </w:p>
    <w:p w14:paraId="7A3A66C5" w14:textId="77777777" w:rsidR="00C032C8" w:rsidRPr="00187CCE" w:rsidRDefault="00C032C8" w:rsidP="00C032C8">
      <w:pPr>
        <w:ind w:left="567"/>
      </w:pPr>
      <w:r w:rsidRPr="00187CCE">
        <w:t>EU: Council Directive 1992/106/EEC</w:t>
      </w:r>
      <w:r w:rsidRPr="00187CCE">
        <w:rPr>
          <w:rStyle w:val="FootnoteReference"/>
        </w:rPr>
        <w:footnoteReference w:id="44"/>
      </w:r>
      <w:r w:rsidRPr="00187CCE">
        <w:t>.</w:t>
      </w:r>
    </w:p>
    <w:p w14:paraId="2D858A8E" w14:textId="77777777" w:rsidR="00C032C8" w:rsidRPr="00187CCE" w:rsidRDefault="00C032C8" w:rsidP="00C032C8">
      <w:pPr>
        <w:ind w:left="567"/>
      </w:pPr>
    </w:p>
    <w:p w14:paraId="77212E24" w14:textId="0CF544F7" w:rsidR="00C032C8" w:rsidRPr="00187CCE" w:rsidRDefault="00A50471" w:rsidP="00C032C8">
      <w:bookmarkStart w:id="218" w:name="_Toc452570651"/>
      <w:bookmarkStart w:id="219" w:name="_Toc476832043"/>
      <w:bookmarkStart w:id="220" w:name="_Toc500420037"/>
      <w:bookmarkStart w:id="221" w:name="_Toc5371336"/>
      <w:bookmarkStart w:id="222" w:name="_Toc53746674"/>
      <w:r w:rsidRPr="00187CCE">
        <w:br w:type="page"/>
      </w:r>
      <w:r w:rsidR="00C032C8" w:rsidRPr="00187CCE">
        <w:lastRenderedPageBreak/>
        <w:t>Reservation No. 15 – Mining and Energy related activities</w:t>
      </w:r>
      <w:bookmarkEnd w:id="218"/>
      <w:bookmarkEnd w:id="219"/>
      <w:bookmarkEnd w:id="220"/>
      <w:bookmarkEnd w:id="221"/>
      <w:bookmarkEnd w:id="222"/>
    </w:p>
    <w:p w14:paraId="4EF422FF" w14:textId="77777777" w:rsidR="00C032C8" w:rsidRPr="00187CCE" w:rsidRDefault="00C032C8" w:rsidP="00C032C8"/>
    <w:p w14:paraId="06EF7DA9" w14:textId="77777777" w:rsidR="00C032C8" w:rsidRPr="00187CCE" w:rsidRDefault="00C032C8" w:rsidP="00C032C8">
      <w:pPr>
        <w:ind w:left="2835" w:hanging="2835"/>
        <w:rPr>
          <w:rFonts w:eastAsia="Calibri"/>
        </w:rPr>
      </w:pPr>
      <w:r w:rsidRPr="00187CCE">
        <w:rPr>
          <w:rFonts w:eastAsia="Calibri"/>
        </w:rPr>
        <w:t>Sector – sub-sector:</w:t>
      </w:r>
      <w:r w:rsidRPr="00187CCE">
        <w:rPr>
          <w:rFonts w:eastAsia="Calibri"/>
        </w:rPr>
        <w:tab/>
      </w:r>
      <w:r w:rsidRPr="00187CCE">
        <w:t>Mining and quarrying – energy producing materials; mining and quarrying – metal ores and other mining; Energy related activities – production, transmission and distribution on own account of electricity, gas, steam and hot water; pipeline transportation of fuels; storage and warehouse of fuels transported through pipelines; and services incidental to energy distribution</w:t>
      </w:r>
    </w:p>
    <w:p w14:paraId="2CB47AE3" w14:textId="77777777" w:rsidR="00C032C8" w:rsidRPr="00187CCE" w:rsidRDefault="00C032C8" w:rsidP="00C032C8">
      <w:pPr>
        <w:ind w:left="2835" w:hanging="2835"/>
      </w:pPr>
    </w:p>
    <w:p w14:paraId="22DB1CAD" w14:textId="5E073387" w:rsidR="00C032C8" w:rsidRPr="00187CCE" w:rsidRDefault="00C032C8" w:rsidP="00C032C8">
      <w:pPr>
        <w:ind w:left="2835" w:hanging="2835"/>
        <w:rPr>
          <w:rFonts w:eastAsia="Calibri"/>
        </w:rPr>
      </w:pPr>
      <w:r w:rsidRPr="00187CCE">
        <w:t>Industry classification:</w:t>
      </w:r>
      <w:r w:rsidRPr="00187CCE">
        <w:rPr>
          <w:rFonts w:eastAsia="Calibri"/>
        </w:rPr>
        <w:tab/>
      </w:r>
      <w:r w:rsidRPr="00187CCE">
        <w:t>ISIC Rev. 3.1 10, 11, 12, 13, 14, 40, CPC 5115, 63297, 713, part</w:t>
      </w:r>
      <w:r w:rsidR="006D19A1" w:rsidRPr="00187CCE">
        <w:t> </w:t>
      </w:r>
      <w:r w:rsidRPr="00187CCE">
        <w:t>of 742, 8675, 883, 887</w:t>
      </w:r>
    </w:p>
    <w:p w14:paraId="4AE7D3E4" w14:textId="77777777" w:rsidR="00C032C8" w:rsidRPr="00187CCE" w:rsidRDefault="00C032C8" w:rsidP="00C032C8">
      <w:pPr>
        <w:ind w:left="2835" w:hanging="2835"/>
        <w:rPr>
          <w:rFonts w:eastAsia="Calibri"/>
        </w:rPr>
      </w:pPr>
    </w:p>
    <w:p w14:paraId="3AB8B0C3" w14:textId="77777777" w:rsidR="00C032C8" w:rsidRPr="00187CCE" w:rsidRDefault="00C032C8" w:rsidP="00C032C8">
      <w:pPr>
        <w:ind w:left="2835" w:hanging="2835"/>
      </w:pPr>
      <w:r w:rsidRPr="00187CCE">
        <w:rPr>
          <w:rFonts w:eastAsia="Calibri"/>
        </w:rPr>
        <w:t>Type of reservation:</w:t>
      </w:r>
      <w:r w:rsidRPr="00187CCE">
        <w:rPr>
          <w:rFonts w:eastAsia="Calibri"/>
        </w:rPr>
        <w:tab/>
      </w:r>
      <w:r w:rsidRPr="00187CCE">
        <w:t>National treatment</w:t>
      </w:r>
    </w:p>
    <w:p w14:paraId="5A6207FF" w14:textId="77777777" w:rsidR="00C032C8" w:rsidRPr="00187CCE" w:rsidRDefault="00C032C8" w:rsidP="00C032C8">
      <w:pPr>
        <w:ind w:left="2835"/>
      </w:pPr>
    </w:p>
    <w:p w14:paraId="7DD9B5B2" w14:textId="77777777" w:rsidR="00C032C8" w:rsidRPr="00187CCE" w:rsidRDefault="00C032C8" w:rsidP="00C032C8">
      <w:pPr>
        <w:ind w:left="2835"/>
      </w:pPr>
      <w:r w:rsidRPr="00187CCE">
        <w:t>Senior management and boards of directors</w:t>
      </w:r>
    </w:p>
    <w:p w14:paraId="241C7BBB" w14:textId="77777777" w:rsidR="00C032C8" w:rsidRPr="00187CCE" w:rsidRDefault="00C032C8" w:rsidP="00C032C8">
      <w:pPr>
        <w:ind w:left="2835"/>
      </w:pPr>
    </w:p>
    <w:p w14:paraId="73C37764" w14:textId="77777777" w:rsidR="00C032C8" w:rsidRPr="00187CCE" w:rsidRDefault="00C032C8" w:rsidP="00C032C8">
      <w:pPr>
        <w:ind w:left="2835"/>
        <w:rPr>
          <w:rFonts w:eastAsia="Calibri"/>
        </w:rPr>
      </w:pPr>
      <w:r w:rsidRPr="00187CCE">
        <w:t>Local presence</w:t>
      </w:r>
    </w:p>
    <w:p w14:paraId="2CC83BF4" w14:textId="77777777" w:rsidR="00C032C8" w:rsidRPr="00187CCE" w:rsidRDefault="00C032C8" w:rsidP="00C032C8">
      <w:pPr>
        <w:ind w:left="2835" w:hanging="2835"/>
        <w:rPr>
          <w:rFonts w:eastAsia="Calibri"/>
        </w:rPr>
      </w:pPr>
    </w:p>
    <w:p w14:paraId="18B0C69A" w14:textId="77777777" w:rsidR="00C032C8" w:rsidRPr="00187CCE" w:rsidRDefault="00C032C8" w:rsidP="00C032C8">
      <w:pPr>
        <w:ind w:left="2835" w:hanging="2835"/>
        <w:rPr>
          <w:rFonts w:eastAsia="Calibri"/>
        </w:rPr>
      </w:pPr>
      <w:r w:rsidRPr="00187CCE">
        <w:rPr>
          <w:rFonts w:eastAsia="Calibri"/>
        </w:rPr>
        <w:t>Chapter:</w:t>
      </w:r>
      <w:r w:rsidRPr="00187CCE">
        <w:rPr>
          <w:rFonts w:eastAsia="Calibri"/>
        </w:rPr>
        <w:tab/>
      </w:r>
      <w:r w:rsidRPr="00187CCE">
        <w:t>Investment liberalisation; Cross-border trade in services</w:t>
      </w:r>
    </w:p>
    <w:p w14:paraId="50BFB5F2" w14:textId="77777777" w:rsidR="00C032C8" w:rsidRPr="00187CCE" w:rsidRDefault="00C032C8" w:rsidP="00C032C8">
      <w:pPr>
        <w:ind w:left="2835" w:hanging="2835"/>
        <w:rPr>
          <w:rFonts w:eastAsia="Calibri"/>
        </w:rPr>
      </w:pPr>
    </w:p>
    <w:p w14:paraId="65B3E100" w14:textId="77777777" w:rsidR="00C032C8" w:rsidRPr="00187CCE" w:rsidRDefault="00C032C8" w:rsidP="00C032C8">
      <w:pPr>
        <w:ind w:left="2835" w:hanging="2835"/>
        <w:rPr>
          <w:rFonts w:eastAsia="Calibri"/>
        </w:rPr>
      </w:pPr>
      <w:r w:rsidRPr="00187CCE">
        <w:rPr>
          <w:rFonts w:eastAsia="Calibri"/>
        </w:rPr>
        <w:t>Level of government:</w:t>
      </w:r>
      <w:r w:rsidRPr="00187CCE">
        <w:rPr>
          <w:rFonts w:eastAsia="Calibri"/>
        </w:rPr>
        <w:tab/>
        <w:t>EU/Member State (unless otherwise specified)</w:t>
      </w:r>
    </w:p>
    <w:p w14:paraId="40CB9FE8" w14:textId="77777777" w:rsidR="00C032C8" w:rsidRPr="00187CCE" w:rsidRDefault="00C032C8" w:rsidP="00C032C8"/>
    <w:p w14:paraId="5EC25821" w14:textId="77777777" w:rsidR="00C032C8" w:rsidRPr="00187CCE" w:rsidRDefault="00C032C8" w:rsidP="00C032C8">
      <w:r w:rsidRPr="00187CCE">
        <w:br w:type="page"/>
      </w:r>
      <w:r w:rsidRPr="00187CCE">
        <w:lastRenderedPageBreak/>
        <w:t>Description:</w:t>
      </w:r>
    </w:p>
    <w:p w14:paraId="60BBC373" w14:textId="77777777" w:rsidR="00C032C8" w:rsidRPr="00187CCE" w:rsidRDefault="00C032C8" w:rsidP="00C032C8"/>
    <w:p w14:paraId="1E460E56" w14:textId="77777777" w:rsidR="00C032C8" w:rsidRPr="00187CCE" w:rsidRDefault="00C032C8" w:rsidP="00C032C8">
      <w:pPr>
        <w:ind w:left="567" w:hanging="567"/>
      </w:pPr>
      <w:bookmarkStart w:id="223" w:name="_Toc452570652"/>
      <w:bookmarkStart w:id="224" w:name="_Toc5371337"/>
      <w:r w:rsidRPr="00187CCE">
        <w:t>(a)</w:t>
      </w:r>
      <w:r w:rsidRPr="00187CCE">
        <w:tab/>
        <w:t>Mining and quarrying</w:t>
      </w:r>
      <w:bookmarkEnd w:id="223"/>
      <w:r w:rsidRPr="00187CCE">
        <w:t xml:space="preserve"> (ISIC Rev. 3.1 10, 11, 12: CPC 5115, 7131, 8675, 883)</w:t>
      </w:r>
      <w:bookmarkEnd w:id="224"/>
    </w:p>
    <w:p w14:paraId="00A0C0E1" w14:textId="77777777" w:rsidR="00C032C8" w:rsidRPr="00187CCE" w:rsidRDefault="00C032C8" w:rsidP="00C032C8"/>
    <w:p w14:paraId="32141DBA" w14:textId="77777777" w:rsidR="00C032C8" w:rsidRPr="00187CCE" w:rsidRDefault="00C032C8" w:rsidP="00C032C8">
      <w:pPr>
        <w:ind w:left="567"/>
      </w:pPr>
      <w:r w:rsidRPr="00187CCE">
        <w:t>With respect to Investment liberalisation – National treatment, Most-favoured-nation treatment:</w:t>
      </w:r>
    </w:p>
    <w:p w14:paraId="48C545EF" w14:textId="77777777" w:rsidR="00C032C8" w:rsidRPr="00187CCE" w:rsidRDefault="00C032C8" w:rsidP="00C032C8">
      <w:pPr>
        <w:ind w:left="567"/>
      </w:pPr>
    </w:p>
    <w:p w14:paraId="5318AD3D" w14:textId="77777777" w:rsidR="00C032C8" w:rsidRPr="00187CCE" w:rsidRDefault="00C032C8" w:rsidP="00C032C8">
      <w:pPr>
        <w:ind w:left="567"/>
      </w:pPr>
      <w:r w:rsidRPr="00187CCE">
        <w:t>In BG: The activities of prospecting or exploration of underground natural resources on the territory of the Republic of Bulgaria, in the continental shelf and in the exclusive economic zone in the Black Sea are subject to permission, while the activities of extraction and exploitation are subject to concession granted under the Underground Natural Resources Act.</w:t>
      </w:r>
    </w:p>
    <w:p w14:paraId="74BAE35C" w14:textId="77777777" w:rsidR="00C032C8" w:rsidRPr="00187CCE" w:rsidRDefault="00C032C8" w:rsidP="00C032C8">
      <w:pPr>
        <w:ind w:left="567"/>
      </w:pPr>
    </w:p>
    <w:p w14:paraId="40B13755" w14:textId="77777777" w:rsidR="00C032C8" w:rsidRPr="00187CCE" w:rsidRDefault="00C032C8" w:rsidP="00C032C8">
      <w:pPr>
        <w:ind w:left="567"/>
      </w:pPr>
      <w:r w:rsidRPr="00187CCE">
        <w:t>It is forbidden for companies registered in preferential tax treatment jurisdictions (that is, offshore zones) or related, directly or indirectly, to such companies to participate in open procedures for granting permits or concessions for prospecting, exploration or extraction of natural resources, including uranium and thorium ores, as well as to operate an existing permit or concession which has been granted, as such operations are precluded, including the possibility to register the geological or commercial discovery of a deposit as a result of exploration.</w:t>
      </w:r>
    </w:p>
    <w:p w14:paraId="69A49BE8" w14:textId="77777777" w:rsidR="00C032C8" w:rsidRPr="00187CCE" w:rsidRDefault="00C032C8" w:rsidP="00C032C8">
      <w:pPr>
        <w:ind w:left="567"/>
      </w:pPr>
    </w:p>
    <w:p w14:paraId="6AFDFFED" w14:textId="77777777" w:rsidR="00C032C8" w:rsidRPr="00187CCE" w:rsidRDefault="00C032C8" w:rsidP="00C032C8">
      <w:pPr>
        <w:ind w:left="567"/>
      </w:pPr>
      <w:r w:rsidRPr="00187CCE">
        <w:t>The mining of uranium ore is closed by Decree of the Council of Ministers No. 163 of 20 August 1992.</w:t>
      </w:r>
    </w:p>
    <w:p w14:paraId="2D500F79" w14:textId="77777777" w:rsidR="00C032C8" w:rsidRPr="00187CCE" w:rsidRDefault="00C032C8" w:rsidP="00C032C8">
      <w:pPr>
        <w:ind w:left="567"/>
      </w:pPr>
    </w:p>
    <w:p w14:paraId="736E6FD8" w14:textId="6EB0F8B6" w:rsidR="00C032C8" w:rsidRPr="00187CCE" w:rsidRDefault="002A352B" w:rsidP="00C032C8">
      <w:pPr>
        <w:ind w:left="567"/>
      </w:pPr>
      <w:r w:rsidRPr="00187CCE">
        <w:br w:type="page"/>
      </w:r>
      <w:r w:rsidR="00C032C8" w:rsidRPr="00187CCE">
        <w:lastRenderedPageBreak/>
        <w:t>With regard to exploration and mining of thorium ore, the general regime of permits and concessions applies. Decisions to allow the exploration or mining of thorium ore are taken on a non-discriminatory individual case-by-case basis.</w:t>
      </w:r>
    </w:p>
    <w:p w14:paraId="6EC597F8" w14:textId="77777777" w:rsidR="00C032C8" w:rsidRPr="00187CCE" w:rsidRDefault="00C032C8" w:rsidP="00C032C8">
      <w:pPr>
        <w:ind w:left="567"/>
      </w:pPr>
    </w:p>
    <w:p w14:paraId="2D63F184" w14:textId="2A4DE8E9" w:rsidR="00C032C8" w:rsidRPr="00187CCE" w:rsidRDefault="00C032C8" w:rsidP="00C032C8">
      <w:pPr>
        <w:ind w:left="567"/>
      </w:pPr>
      <w:r w:rsidRPr="00187CCE">
        <w:t>According to Decision of the National Assembly of the Republic of Bulgaria of 18 January 2012 (ch. 14 June 2012) any usage of hydraulic fracturing technology that is, fracking, for activities of prospecting, exploration or extraction of oil and gas is forbidden.</w:t>
      </w:r>
    </w:p>
    <w:p w14:paraId="6E35287F" w14:textId="77777777" w:rsidR="00C032C8" w:rsidRPr="00187CCE" w:rsidRDefault="00C032C8" w:rsidP="00C032C8">
      <w:pPr>
        <w:ind w:left="567"/>
      </w:pPr>
    </w:p>
    <w:p w14:paraId="085F7E49" w14:textId="77777777" w:rsidR="00C032C8" w:rsidRPr="00187CCE" w:rsidRDefault="00C032C8" w:rsidP="00C032C8">
      <w:pPr>
        <w:ind w:left="567"/>
      </w:pPr>
      <w:r w:rsidRPr="00187CCE">
        <w:t>Exploration and extraction of shale gas is forbidden (ISIC 10, 11, 12, 13, 14).</w:t>
      </w:r>
    </w:p>
    <w:p w14:paraId="527C6A98" w14:textId="77777777" w:rsidR="00C032C8" w:rsidRPr="00187CCE" w:rsidRDefault="00C032C8" w:rsidP="00C032C8">
      <w:pPr>
        <w:ind w:left="567"/>
      </w:pPr>
    </w:p>
    <w:p w14:paraId="0A122C47" w14:textId="77777777" w:rsidR="00C032C8" w:rsidRPr="00187CCE" w:rsidRDefault="00C032C8" w:rsidP="00C032C8">
      <w:pPr>
        <w:ind w:left="567"/>
      </w:pPr>
      <w:r w:rsidRPr="00187CCE">
        <w:t>Measures:</w:t>
      </w:r>
    </w:p>
    <w:p w14:paraId="76395836" w14:textId="77777777" w:rsidR="00C032C8" w:rsidRPr="00187CCE" w:rsidRDefault="00C032C8" w:rsidP="00C032C8">
      <w:pPr>
        <w:ind w:left="567"/>
      </w:pPr>
    </w:p>
    <w:p w14:paraId="10FA0735" w14:textId="77777777" w:rsidR="00C032C8" w:rsidRPr="00187CCE" w:rsidRDefault="00C032C8" w:rsidP="00C032C8">
      <w:pPr>
        <w:ind w:left="567"/>
      </w:pPr>
      <w:r w:rsidRPr="00187CCE">
        <w:t>BG: Underground Natural Resources Act;</w:t>
      </w:r>
    </w:p>
    <w:p w14:paraId="62F32BD5" w14:textId="77777777" w:rsidR="00C032C8" w:rsidRPr="00187CCE" w:rsidRDefault="00C032C8" w:rsidP="00C032C8">
      <w:pPr>
        <w:ind w:left="567"/>
      </w:pPr>
    </w:p>
    <w:p w14:paraId="25E57155" w14:textId="77777777" w:rsidR="00C032C8" w:rsidRPr="00187CCE" w:rsidRDefault="00C032C8" w:rsidP="00C032C8">
      <w:pPr>
        <w:ind w:left="567"/>
      </w:pPr>
      <w:r w:rsidRPr="00187CCE">
        <w:t>Concessions Act;</w:t>
      </w:r>
    </w:p>
    <w:p w14:paraId="6E399362" w14:textId="77777777" w:rsidR="00C032C8" w:rsidRPr="00187CCE" w:rsidRDefault="00C032C8" w:rsidP="00C032C8">
      <w:pPr>
        <w:ind w:left="567"/>
      </w:pPr>
    </w:p>
    <w:p w14:paraId="31D7F7B6" w14:textId="77777777" w:rsidR="00C032C8" w:rsidRPr="00187CCE" w:rsidRDefault="00C032C8" w:rsidP="00C032C8">
      <w:pPr>
        <w:ind w:left="567"/>
      </w:pPr>
      <w:r w:rsidRPr="00187CCE">
        <w:t>Law on Privatisation and Post-Privatisation Control;</w:t>
      </w:r>
    </w:p>
    <w:p w14:paraId="4546C42E" w14:textId="77777777" w:rsidR="00C032C8" w:rsidRPr="00187CCE" w:rsidRDefault="00C032C8" w:rsidP="00C032C8">
      <w:pPr>
        <w:ind w:left="567"/>
      </w:pPr>
    </w:p>
    <w:p w14:paraId="46E0E1FE" w14:textId="77777777" w:rsidR="00C032C8" w:rsidRPr="00187CCE" w:rsidRDefault="00C032C8" w:rsidP="00C032C8">
      <w:pPr>
        <w:ind w:left="567"/>
      </w:pPr>
      <w:r w:rsidRPr="00187CCE">
        <w:t>Safe Use of Nuclear Energy Act; Decision of the National Assembly of the Republic of Bulgaria of 18 January 2012; Economic and Financial Relations with Companies Registered in Preferential Tax Treatment Jurisdictions, the Persons Controlled Thereby and Their Beneficial Owners Act; and Subsurface Resources Act.</w:t>
      </w:r>
    </w:p>
    <w:p w14:paraId="3C4A997A" w14:textId="77777777" w:rsidR="00C032C8" w:rsidRPr="00187CCE" w:rsidRDefault="00C032C8" w:rsidP="00C032C8">
      <w:pPr>
        <w:ind w:left="567"/>
      </w:pPr>
    </w:p>
    <w:p w14:paraId="14EEACBF" w14:textId="158FEDA1" w:rsidR="00C032C8" w:rsidRPr="00187CCE" w:rsidRDefault="00A50471" w:rsidP="00C032C8">
      <w:pPr>
        <w:ind w:left="567"/>
      </w:pPr>
      <w:r w:rsidRPr="00187CCE">
        <w:br w:type="page"/>
      </w:r>
      <w:r w:rsidR="00C032C8" w:rsidRPr="00187CCE">
        <w:lastRenderedPageBreak/>
        <w:t>With respect to Investment liberalisation – National treatment, Most-favoured-nation treatment:</w:t>
      </w:r>
    </w:p>
    <w:p w14:paraId="2365E38B" w14:textId="77777777" w:rsidR="00C032C8" w:rsidRPr="00187CCE" w:rsidRDefault="00C032C8" w:rsidP="00C032C8">
      <w:pPr>
        <w:ind w:left="567"/>
      </w:pPr>
    </w:p>
    <w:p w14:paraId="16D72244" w14:textId="77777777" w:rsidR="00C032C8" w:rsidRPr="00187CCE" w:rsidRDefault="00C032C8" w:rsidP="00C032C8">
      <w:pPr>
        <w:ind w:left="567"/>
      </w:pPr>
      <w:r w:rsidRPr="00187CCE">
        <w:t>In CY: The Council of Ministers may refuse to allow the activities of prospection, exploration and exploitation of hydrocarbons to be carried out by any entity which is effectively controlled by Chile or by nationals of Chile. After the granting of an authorisation, no entity may come under the direct or indirect control of Chile or a national of Chile without the prior approval of the Council of Ministers. The Council of Ministers may refuse to grant an authorisation to an entity which is effectively controlled by Chile or by a national of Chile, if Chile does not grant entities of the Republic of Cyprus or entities of Member States as regards access to and exercise of the activities of prospecting, exploring for and exploiting hydrocarbons, treatment comparable to that which the Republic of Cyprus or Member State grants entities from Chile (ISIC Rev 3.1 1110).</w:t>
      </w:r>
    </w:p>
    <w:p w14:paraId="564A4B37" w14:textId="77777777" w:rsidR="00C032C8" w:rsidRPr="00187CCE" w:rsidRDefault="00C032C8" w:rsidP="00C032C8">
      <w:pPr>
        <w:ind w:left="567"/>
      </w:pPr>
    </w:p>
    <w:p w14:paraId="7B3465E0" w14:textId="77777777" w:rsidR="00C032C8" w:rsidRPr="00187CCE" w:rsidRDefault="00C032C8" w:rsidP="00C032C8">
      <w:pPr>
        <w:ind w:left="567"/>
      </w:pPr>
      <w:r w:rsidRPr="00187CCE">
        <w:t>Measures:</w:t>
      </w:r>
    </w:p>
    <w:p w14:paraId="24354DF8" w14:textId="77777777" w:rsidR="00C032C8" w:rsidRPr="00187CCE" w:rsidRDefault="00C032C8" w:rsidP="00C032C8">
      <w:pPr>
        <w:ind w:left="567"/>
      </w:pPr>
    </w:p>
    <w:p w14:paraId="2BFCE5DB" w14:textId="77777777" w:rsidR="00C032C8" w:rsidRPr="00187CCE" w:rsidRDefault="00C032C8" w:rsidP="00C032C8">
      <w:pPr>
        <w:ind w:left="567"/>
      </w:pPr>
      <w:r w:rsidRPr="00187CCE">
        <w:t>CY: The Hydrocarbons (Prospection, Exploration and Exploitation Law) of 2007, (Law 4(I)/2007) as amended.</w:t>
      </w:r>
    </w:p>
    <w:p w14:paraId="200AD655" w14:textId="77777777" w:rsidR="00C032C8" w:rsidRPr="00187CCE" w:rsidRDefault="00C032C8" w:rsidP="00C032C8">
      <w:pPr>
        <w:ind w:left="567"/>
      </w:pPr>
    </w:p>
    <w:p w14:paraId="5ACD3133" w14:textId="3D79B682" w:rsidR="00C032C8" w:rsidRPr="00187CCE" w:rsidRDefault="00A50471" w:rsidP="00C032C8">
      <w:pPr>
        <w:ind w:left="567"/>
      </w:pPr>
      <w:r w:rsidRPr="00187CCE">
        <w:br w:type="page"/>
      </w:r>
      <w:r w:rsidR="00C032C8" w:rsidRPr="00187CCE">
        <w:lastRenderedPageBreak/>
        <w:t>With respect to Investment liberalisation – National treatment and Cross-border services – Local presence:</w:t>
      </w:r>
    </w:p>
    <w:p w14:paraId="0CE565D2" w14:textId="77777777" w:rsidR="00C032C8" w:rsidRPr="00187CCE" w:rsidRDefault="00C032C8" w:rsidP="00C032C8">
      <w:pPr>
        <w:ind w:left="567"/>
      </w:pPr>
    </w:p>
    <w:p w14:paraId="577FD92B" w14:textId="77777777" w:rsidR="00C032C8" w:rsidRPr="00187CCE" w:rsidRDefault="00C032C8" w:rsidP="00C032C8">
      <w:pPr>
        <w:ind w:left="567"/>
      </w:pPr>
      <w:r w:rsidRPr="00187CCE">
        <w:t>In SK: For mining, activities related to mining and geological activity, incorporation in the EEA is required (no branching). Mining and prospecting activities covered by Act of the Slovak Republic 44/1988 on protection and exploitation of natural resources are regulated on a non-discriminatory basis, including through public policy measures seeking to ensure the conservation and protection of natural resources and the environment such as the authorisation or prohibition of certain mining technologies. For greater certainty, such measures include the prohibition of the use of cyanide leaching in the treatment or refining of minerals, the requirement of a specific authorisation in the case of fracking for activities of prospecting, exploration or extraction of oil and gas, as well as prior approval by local referendum in the case of nuclear/radioactive mineral resources. This does not increase the non-conforming aspects of the existing measure for which the reservation is taken. (ISIC 10, 1112, 13, 14, CPC 5115, 7131, 8675 and 883).</w:t>
      </w:r>
    </w:p>
    <w:p w14:paraId="5EBB2315" w14:textId="77777777" w:rsidR="00C032C8" w:rsidRPr="00187CCE" w:rsidRDefault="00C032C8" w:rsidP="00C032C8">
      <w:pPr>
        <w:ind w:left="567"/>
      </w:pPr>
    </w:p>
    <w:p w14:paraId="4C3DBC03" w14:textId="77777777" w:rsidR="00C032C8" w:rsidRPr="00187CCE" w:rsidRDefault="00C032C8" w:rsidP="00C032C8">
      <w:pPr>
        <w:ind w:left="567"/>
      </w:pPr>
      <w:r w:rsidRPr="00187CCE">
        <w:t>Measures:</w:t>
      </w:r>
    </w:p>
    <w:p w14:paraId="7762A1B1" w14:textId="77777777" w:rsidR="00C032C8" w:rsidRPr="00187CCE" w:rsidRDefault="00C032C8" w:rsidP="00C032C8">
      <w:pPr>
        <w:ind w:left="567"/>
      </w:pPr>
    </w:p>
    <w:p w14:paraId="1DE20501" w14:textId="77777777" w:rsidR="00C032C8" w:rsidRPr="00187CCE" w:rsidRDefault="00C032C8" w:rsidP="00C032C8">
      <w:pPr>
        <w:ind w:left="567"/>
      </w:pPr>
      <w:r w:rsidRPr="00187CCE">
        <w:t>SK: Act 51/1988 on Mining, Explosives and State Mining Administration; and Act 569/2007 on Geological Activity, Act 44/1988 on protection and exploitation of natural resources.</w:t>
      </w:r>
    </w:p>
    <w:p w14:paraId="02E6BB07" w14:textId="77777777" w:rsidR="00C032C8" w:rsidRPr="00187CCE" w:rsidRDefault="00C032C8" w:rsidP="00C032C8">
      <w:pPr>
        <w:ind w:left="567"/>
      </w:pPr>
    </w:p>
    <w:p w14:paraId="68A1AFD7" w14:textId="62627E00" w:rsidR="00C032C8" w:rsidRPr="00187CCE" w:rsidRDefault="002A352B" w:rsidP="00C032C8">
      <w:pPr>
        <w:ind w:left="567"/>
      </w:pPr>
      <w:r w:rsidRPr="00187CCE">
        <w:br w:type="page"/>
      </w:r>
      <w:r w:rsidR="00C032C8" w:rsidRPr="00187CCE">
        <w:lastRenderedPageBreak/>
        <w:t>With respect to Cross-border trade in services – Local presence:</w:t>
      </w:r>
    </w:p>
    <w:p w14:paraId="1DE3C312" w14:textId="77777777" w:rsidR="00C032C8" w:rsidRPr="00187CCE" w:rsidRDefault="00C032C8" w:rsidP="00C032C8">
      <w:pPr>
        <w:ind w:left="567"/>
      </w:pPr>
    </w:p>
    <w:p w14:paraId="45BF4C9A" w14:textId="77777777" w:rsidR="00C032C8" w:rsidRPr="00187CCE" w:rsidRDefault="00C032C8" w:rsidP="00C032C8">
      <w:pPr>
        <w:ind w:left="567"/>
      </w:pPr>
      <w:r w:rsidRPr="00187CCE">
        <w:t>In FI: The exploration for and exploitation of mineral resources are subject to a licensing requirement, which is granted by the Government in relation to the mining of nuclear material. A permit of redemption for a mining area is required from the Government. Permission may be granted to a natural person resident in the EEA or a juridical person established in the EEA (ISIC Rev. 3.1 120, CPC 5115, 883, 8675).</w:t>
      </w:r>
    </w:p>
    <w:p w14:paraId="56EA7939" w14:textId="77777777" w:rsidR="00C032C8" w:rsidRPr="00187CCE" w:rsidRDefault="00C032C8" w:rsidP="00C032C8">
      <w:pPr>
        <w:ind w:left="567"/>
      </w:pPr>
    </w:p>
    <w:p w14:paraId="7C397245" w14:textId="133133C8" w:rsidR="00C032C8" w:rsidRPr="00187CCE" w:rsidRDefault="00C032C8" w:rsidP="00C032C8">
      <w:pPr>
        <w:ind w:left="567"/>
      </w:pPr>
      <w:r w:rsidRPr="00187CCE">
        <w:t>In IE: Exploration and mining companies operating in Ireland are required to have a presence there. In the case of minerals exploration, there is a requirement that companies (Irish and foreign) employ either the services of an agent or a resident exploration manager in Ireland while work is being undertaken. In the case of mining, it is a requirement that a State Mining Lease or Licence be held by a company incorporated in Ireland. There are no restrictions as to ownership of such a company (ISIC Rev. 3.1 10, 3.1 13, 3.1 14, CPC 883).</w:t>
      </w:r>
    </w:p>
    <w:p w14:paraId="42E1B6DB" w14:textId="77777777" w:rsidR="00C032C8" w:rsidRPr="00187CCE" w:rsidRDefault="00C032C8" w:rsidP="00C032C8">
      <w:pPr>
        <w:ind w:left="567"/>
      </w:pPr>
    </w:p>
    <w:p w14:paraId="6830B7B6" w14:textId="77777777" w:rsidR="00C032C8" w:rsidRPr="00187CCE" w:rsidRDefault="00C032C8" w:rsidP="00C032C8">
      <w:pPr>
        <w:ind w:left="567"/>
      </w:pPr>
      <w:r w:rsidRPr="00187CCE">
        <w:t>In LT: All subsurface mineral resources (energy, metals, industrial and construction minerals) in Lithuania are of exclusive state-ownership. Licences of geological exploration or exploitation of mineral resources may be granted to a natural person resident in the EU and in the EEA or a juridical person established in the EU and in the EEA.</w:t>
      </w:r>
    </w:p>
    <w:p w14:paraId="3004BE40" w14:textId="77777777" w:rsidR="00C032C8" w:rsidRPr="00187CCE" w:rsidRDefault="00C032C8" w:rsidP="00C032C8">
      <w:pPr>
        <w:ind w:left="567"/>
      </w:pPr>
    </w:p>
    <w:p w14:paraId="41035DC3" w14:textId="342D77FD" w:rsidR="00C032C8" w:rsidRPr="00187CCE" w:rsidRDefault="002A352B" w:rsidP="00C032C8">
      <w:pPr>
        <w:ind w:left="567"/>
      </w:pPr>
      <w:r w:rsidRPr="00187CCE">
        <w:br w:type="page"/>
      </w:r>
      <w:r w:rsidR="00C032C8" w:rsidRPr="00187CCE">
        <w:lastRenderedPageBreak/>
        <w:t>Measures:</w:t>
      </w:r>
    </w:p>
    <w:p w14:paraId="3930EABD" w14:textId="77777777" w:rsidR="00C032C8" w:rsidRPr="00187CCE" w:rsidRDefault="00C032C8" w:rsidP="00C032C8">
      <w:pPr>
        <w:ind w:left="567"/>
      </w:pPr>
    </w:p>
    <w:p w14:paraId="24AA39E4" w14:textId="77777777" w:rsidR="00C032C8" w:rsidRPr="00187CCE" w:rsidRDefault="00C032C8" w:rsidP="00C032C8">
      <w:pPr>
        <w:ind w:left="567"/>
      </w:pPr>
      <w:r w:rsidRPr="00187CCE">
        <w:t>FI: Kaivoslaki (Mining Act) (621/2011); and</w:t>
      </w:r>
    </w:p>
    <w:p w14:paraId="317BA284" w14:textId="77777777" w:rsidR="00C032C8" w:rsidRPr="00187CCE" w:rsidRDefault="00C032C8" w:rsidP="00C032C8">
      <w:pPr>
        <w:ind w:left="567"/>
      </w:pPr>
    </w:p>
    <w:p w14:paraId="6F166EC1" w14:textId="71F881DF" w:rsidR="00C032C8" w:rsidRPr="00187CCE" w:rsidRDefault="00C032C8" w:rsidP="00C032C8">
      <w:pPr>
        <w:ind w:left="567"/>
      </w:pPr>
      <w:r w:rsidRPr="00187CCE">
        <w:t>Ydinenergialaki (Nuclear Energy Act) (990/1987).</w:t>
      </w:r>
    </w:p>
    <w:p w14:paraId="4AA3C2EC" w14:textId="77777777" w:rsidR="00C032C8" w:rsidRPr="00187CCE" w:rsidRDefault="00C032C8" w:rsidP="00C032C8">
      <w:pPr>
        <w:ind w:left="567"/>
      </w:pPr>
    </w:p>
    <w:p w14:paraId="0779A54A" w14:textId="404DEF07" w:rsidR="00C032C8" w:rsidRPr="00187CCE" w:rsidRDefault="00C032C8" w:rsidP="00C032C8">
      <w:pPr>
        <w:ind w:left="567"/>
      </w:pPr>
      <w:r w:rsidRPr="00187CCE">
        <w:t>IE: Minerals Development Acts 1940 – 2017; and Planning Acts and Environmental Regulations.</w:t>
      </w:r>
    </w:p>
    <w:p w14:paraId="60C6BB48" w14:textId="77777777" w:rsidR="00C032C8" w:rsidRPr="00187CCE" w:rsidRDefault="00C032C8" w:rsidP="00C032C8">
      <w:pPr>
        <w:ind w:left="567"/>
      </w:pPr>
    </w:p>
    <w:p w14:paraId="430BAA39" w14:textId="086971A9" w:rsidR="00C032C8" w:rsidRPr="00187CCE" w:rsidRDefault="00C032C8" w:rsidP="00C032C8">
      <w:pPr>
        <w:ind w:left="567"/>
      </w:pPr>
      <w:r w:rsidRPr="00187CCE">
        <w:t>LT: The Constitution of the Republic of Lithuania, 1992; last amendment 21 of March 2019 No. XIII-2004; The Underground Law No. I-1034, 1995, new redaction from</w:t>
      </w:r>
      <w:r w:rsidR="006D19A1" w:rsidRPr="00187CCE">
        <w:t> </w:t>
      </w:r>
      <w:r w:rsidRPr="00187CCE">
        <w:t>10</w:t>
      </w:r>
      <w:r w:rsidR="006D19A1" w:rsidRPr="00187CCE">
        <w:t> </w:t>
      </w:r>
      <w:r w:rsidRPr="00187CCE">
        <w:t>of</w:t>
      </w:r>
      <w:r w:rsidR="006D19A1" w:rsidRPr="00187CCE">
        <w:t> </w:t>
      </w:r>
      <w:r w:rsidRPr="00187CCE">
        <w:t>April 2001 No. IX-243, last amendment 14 of April 2016 No XII-2308.</w:t>
      </w:r>
    </w:p>
    <w:p w14:paraId="318E2A38" w14:textId="77777777" w:rsidR="00C032C8" w:rsidRPr="00187CCE" w:rsidRDefault="00C032C8" w:rsidP="00C032C8">
      <w:pPr>
        <w:ind w:left="567"/>
      </w:pPr>
    </w:p>
    <w:p w14:paraId="35F67432" w14:textId="4C75D928" w:rsidR="00C032C8" w:rsidRPr="00187CCE" w:rsidRDefault="00C032C8" w:rsidP="00C032C8">
      <w:pPr>
        <w:ind w:left="567"/>
      </w:pPr>
      <w:r w:rsidRPr="00187CCE">
        <w:t>With respect only to Investment – National treatment and Cross-border trade in services – Local presence:</w:t>
      </w:r>
    </w:p>
    <w:p w14:paraId="4AD47170" w14:textId="77777777" w:rsidR="00C032C8" w:rsidRPr="00187CCE" w:rsidRDefault="00C032C8" w:rsidP="00C032C8">
      <w:pPr>
        <w:ind w:left="567"/>
      </w:pPr>
    </w:p>
    <w:p w14:paraId="5310B645" w14:textId="77777777" w:rsidR="00C032C8" w:rsidRPr="00187CCE" w:rsidRDefault="00C032C8" w:rsidP="00C032C8">
      <w:pPr>
        <w:ind w:left="567"/>
      </w:pPr>
      <w:r w:rsidRPr="00187CCE">
        <w:t>In SI: The exploration for and exploitation of mineral resources, including regulated mining services, are subject to establishment in or citizenship of the EEA, the Swiss Confederation or an OECD Member (ISIC Rev. 3.1 10, ISIC Rev. 3.1 11, ISIC Rev. 3.1 12, ISIC Rev. 3.1 13, ISIC Rev. 3.1 14, CPC 883, CPC 8675).</w:t>
      </w:r>
    </w:p>
    <w:p w14:paraId="432D5413" w14:textId="77777777" w:rsidR="00C032C8" w:rsidRPr="00187CCE" w:rsidRDefault="00C032C8" w:rsidP="00C032C8">
      <w:pPr>
        <w:ind w:left="567"/>
      </w:pPr>
    </w:p>
    <w:p w14:paraId="3CFF4308" w14:textId="6DC62649" w:rsidR="00C032C8" w:rsidRPr="00187CCE" w:rsidRDefault="002A352B" w:rsidP="00C032C8">
      <w:pPr>
        <w:ind w:left="567"/>
      </w:pPr>
      <w:r w:rsidRPr="00187CCE">
        <w:br w:type="page"/>
      </w:r>
      <w:r w:rsidR="00C032C8" w:rsidRPr="00187CCE">
        <w:lastRenderedPageBreak/>
        <w:t>Measures:</w:t>
      </w:r>
    </w:p>
    <w:p w14:paraId="27BB537D" w14:textId="77777777" w:rsidR="00C032C8" w:rsidRPr="00187CCE" w:rsidRDefault="00C032C8" w:rsidP="00C032C8">
      <w:pPr>
        <w:ind w:left="567"/>
      </w:pPr>
    </w:p>
    <w:p w14:paraId="587EA41F" w14:textId="77777777" w:rsidR="00C032C8" w:rsidRPr="00187CCE" w:rsidRDefault="00C032C8" w:rsidP="00C032C8">
      <w:pPr>
        <w:ind w:left="567"/>
      </w:pPr>
      <w:r w:rsidRPr="00187CCE">
        <w:t>SI: Mining Act 2014.</w:t>
      </w:r>
    </w:p>
    <w:p w14:paraId="0D6B1E91" w14:textId="77777777" w:rsidR="00C032C8" w:rsidRPr="00187CCE" w:rsidRDefault="00C032C8" w:rsidP="00C032C8">
      <w:pPr>
        <w:ind w:left="567"/>
      </w:pPr>
    </w:p>
    <w:p w14:paraId="61806A54" w14:textId="5768F570" w:rsidR="00C032C8" w:rsidRPr="00187CCE" w:rsidRDefault="00C032C8" w:rsidP="00C032C8">
      <w:pPr>
        <w:ind w:left="567" w:hanging="567"/>
      </w:pPr>
      <w:bookmarkStart w:id="225" w:name="_Toc5371338"/>
      <w:r w:rsidRPr="00187CCE">
        <w:t>(</w:t>
      </w:r>
      <w:bookmarkStart w:id="226" w:name="_Toc452570653"/>
      <w:r w:rsidRPr="00187CCE">
        <w:t>b)</w:t>
      </w:r>
      <w:r w:rsidRPr="00187CCE">
        <w:tab/>
        <w:t>Production, transmission and distribution on own account of electricity, gas, steam and hot water; pipeline transportation of fuels; storage and warehouse of fuels transported through pipelines; services incidental to energy distribution</w:t>
      </w:r>
      <w:bookmarkEnd w:id="226"/>
      <w:r w:rsidRPr="00187CCE">
        <w:t xml:space="preserve"> (ISIC Rev. 3.1 40, 401, CPC 63297, 713, part of 742, 74220, 887)</w:t>
      </w:r>
      <w:bookmarkEnd w:id="225"/>
    </w:p>
    <w:p w14:paraId="167C0790" w14:textId="77777777" w:rsidR="00C032C8" w:rsidRPr="00187CCE" w:rsidRDefault="00C032C8" w:rsidP="00C032C8"/>
    <w:p w14:paraId="2F3ADA22" w14:textId="77777777" w:rsidR="00C032C8" w:rsidRPr="00187CCE" w:rsidRDefault="00C032C8" w:rsidP="00C032C8">
      <w:pPr>
        <w:ind w:left="567"/>
      </w:pPr>
      <w:r w:rsidRPr="00187CCE">
        <w:t>With respect to Investment liberalisation – National treatment, Senior management and boards of directors and Cross-border trade in services – National treatment, Local presence:</w:t>
      </w:r>
    </w:p>
    <w:p w14:paraId="7FCF1461" w14:textId="77777777" w:rsidR="00C032C8" w:rsidRPr="00187CCE" w:rsidRDefault="00C032C8" w:rsidP="00C032C8">
      <w:pPr>
        <w:ind w:left="567"/>
      </w:pPr>
    </w:p>
    <w:p w14:paraId="464DB8C3" w14:textId="77777777" w:rsidR="00C032C8" w:rsidRPr="00187CCE" w:rsidRDefault="00C032C8" w:rsidP="00C032C8">
      <w:pPr>
        <w:ind w:left="567"/>
      </w:pPr>
      <w:r w:rsidRPr="00187CCE">
        <w:t>In AT: With regard to the transportation of gas authorisation is only granted to nationals of a Member State of the EEA domiciled in the EEA. Enterprises and partnerships must have their seat in the EEA. The operator of the network must appoint a Managing Director and a Technical Director who is responsible for the technical control of the operation of the network, both of whom must be nationals of a member state of the EEA. With regard to the activity performed by a balance responsible party authorisation is only granted to Austrian citizens or citizens of another Member State of the EU or the EEA.</w:t>
      </w:r>
    </w:p>
    <w:p w14:paraId="2EB5DD7E" w14:textId="77777777" w:rsidR="00C032C8" w:rsidRPr="00187CCE" w:rsidRDefault="00C032C8" w:rsidP="00C032C8">
      <w:pPr>
        <w:ind w:left="567"/>
      </w:pPr>
    </w:p>
    <w:p w14:paraId="11FEFDA6" w14:textId="668DC951" w:rsidR="00C032C8" w:rsidRPr="00187CCE" w:rsidRDefault="00C032C8" w:rsidP="00C032C8">
      <w:pPr>
        <w:ind w:left="567"/>
      </w:pPr>
      <w:r w:rsidRPr="00187CCE">
        <w:t>The competent authority may waive the nationality and domiciliation requirements where the operation of the network is considered to be in the public interest.</w:t>
      </w:r>
    </w:p>
    <w:p w14:paraId="7E5578BB" w14:textId="77777777" w:rsidR="00C032C8" w:rsidRPr="00187CCE" w:rsidRDefault="00C032C8" w:rsidP="00C032C8">
      <w:pPr>
        <w:ind w:left="567"/>
      </w:pPr>
    </w:p>
    <w:p w14:paraId="30059D50" w14:textId="0D90E18F" w:rsidR="00C032C8" w:rsidRPr="00187CCE" w:rsidRDefault="002A352B" w:rsidP="00C032C8">
      <w:pPr>
        <w:ind w:left="567"/>
      </w:pPr>
      <w:r w:rsidRPr="00187CCE">
        <w:br w:type="page"/>
      </w:r>
      <w:r w:rsidR="00C032C8" w:rsidRPr="00187CCE">
        <w:lastRenderedPageBreak/>
        <w:t>For the transportation of goods other than gas and water, the following applies:</w:t>
      </w:r>
    </w:p>
    <w:p w14:paraId="6270D7CF" w14:textId="77777777" w:rsidR="00C032C8" w:rsidRPr="00187CCE" w:rsidRDefault="00C032C8" w:rsidP="00C032C8">
      <w:pPr>
        <w:ind w:left="567"/>
      </w:pPr>
    </w:p>
    <w:p w14:paraId="1E14008F" w14:textId="77777777" w:rsidR="00C032C8" w:rsidRPr="00187CCE" w:rsidRDefault="00C032C8" w:rsidP="00C032C8">
      <w:pPr>
        <w:ind w:left="1134" w:hanging="567"/>
      </w:pPr>
      <w:r w:rsidRPr="00187CCE">
        <w:t>(i)</w:t>
      </w:r>
      <w:r w:rsidRPr="00187CCE">
        <w:tab/>
        <w:t>with regard to natural persons, authorisation is only granted to EEA-nationals who must have a seat in Austria; and</w:t>
      </w:r>
    </w:p>
    <w:p w14:paraId="0066380F" w14:textId="77777777" w:rsidR="00C032C8" w:rsidRPr="00187CCE" w:rsidRDefault="00C032C8" w:rsidP="00C032C8">
      <w:pPr>
        <w:ind w:left="567"/>
      </w:pPr>
    </w:p>
    <w:p w14:paraId="6C813D36" w14:textId="07F53475" w:rsidR="00C032C8" w:rsidRPr="00187CCE" w:rsidRDefault="00C032C8" w:rsidP="00C032C8">
      <w:pPr>
        <w:ind w:left="1134" w:hanging="567"/>
      </w:pPr>
      <w:r w:rsidRPr="00187CCE">
        <w:t>(ii)</w:t>
      </w:r>
      <w:r w:rsidRPr="00187CCE">
        <w:tab/>
        <w:t>enterprises and partnerships must have their seat in Austria. An Economic Needs Test or interest test is applied. Cross border pipelines must not jeopardise Austria's security interests and its status as a neutral country. Enterprises and partnerships have to appoint a managing director who must be a national of a member state of the EEA. The competent authority may waive the nationality and seat requirements if the operation of the pipeline is considered to be in the national economic interest (CPC 713).</w:t>
      </w:r>
    </w:p>
    <w:p w14:paraId="35162F70" w14:textId="77777777" w:rsidR="00C032C8" w:rsidRPr="00187CCE" w:rsidRDefault="00C032C8" w:rsidP="00C032C8">
      <w:pPr>
        <w:ind w:left="567"/>
      </w:pPr>
    </w:p>
    <w:p w14:paraId="2F26B66D" w14:textId="77777777" w:rsidR="00C032C8" w:rsidRPr="00187CCE" w:rsidRDefault="00C032C8" w:rsidP="00C032C8">
      <w:pPr>
        <w:ind w:left="567"/>
      </w:pPr>
      <w:r w:rsidRPr="00187CCE">
        <w:t>Measures:</w:t>
      </w:r>
    </w:p>
    <w:p w14:paraId="7B314C29" w14:textId="77777777" w:rsidR="00C032C8" w:rsidRPr="00187CCE" w:rsidRDefault="00C032C8" w:rsidP="00C032C8">
      <w:pPr>
        <w:ind w:left="567"/>
      </w:pPr>
    </w:p>
    <w:p w14:paraId="2D43B58F" w14:textId="0E819077" w:rsidR="00C032C8" w:rsidRPr="00187CCE" w:rsidRDefault="00C032C8" w:rsidP="00C032C8">
      <w:pPr>
        <w:ind w:left="567"/>
      </w:pPr>
      <w:r w:rsidRPr="00187CCE">
        <w:t>AT: Rohrleitungsgesetz (Law on Pipeline Transport), BGBl. Nr. 411/1975 as amended, §§</w:t>
      </w:r>
      <w:r w:rsidR="00FD1F36" w:rsidRPr="00187CCE">
        <w:t> </w:t>
      </w:r>
      <w:r w:rsidRPr="00187CCE">
        <w:t>5,</w:t>
      </w:r>
      <w:r w:rsidR="00FD1F36" w:rsidRPr="00187CCE">
        <w:t> </w:t>
      </w:r>
      <w:r w:rsidRPr="00187CCE">
        <w:t>15;</w:t>
      </w:r>
    </w:p>
    <w:p w14:paraId="199901BF" w14:textId="77777777" w:rsidR="00C032C8" w:rsidRPr="00187CCE" w:rsidRDefault="00C032C8" w:rsidP="00C032C8">
      <w:pPr>
        <w:ind w:left="567"/>
      </w:pPr>
    </w:p>
    <w:p w14:paraId="1DE4CB37" w14:textId="77777777" w:rsidR="00C032C8" w:rsidRPr="00187CCE" w:rsidRDefault="00C032C8" w:rsidP="00C032C8">
      <w:pPr>
        <w:ind w:left="567"/>
      </w:pPr>
      <w:r w:rsidRPr="00187CCE">
        <w:t>Gaswirtschaftsgesetz 2011 (Gas Act), BGBl. I Nr. 107/2011 as amended, §§ 43, 44, 90, 93.</w:t>
      </w:r>
    </w:p>
    <w:p w14:paraId="6D54B3C0" w14:textId="77777777" w:rsidR="00C032C8" w:rsidRPr="00187CCE" w:rsidRDefault="00C032C8" w:rsidP="00C032C8">
      <w:pPr>
        <w:ind w:left="567"/>
      </w:pPr>
    </w:p>
    <w:p w14:paraId="6580C47C" w14:textId="77777777" w:rsidR="00C032C8" w:rsidRPr="00187CCE" w:rsidRDefault="00C032C8" w:rsidP="00C032C8">
      <w:pPr>
        <w:ind w:left="567"/>
      </w:pPr>
      <w:r w:rsidRPr="00187CCE">
        <w:t>With respect to Investment liberalisation – National treatment, Senior management and boards of director and Cross-border trade in services – National treatment, Local presence:</w:t>
      </w:r>
    </w:p>
    <w:p w14:paraId="17FEAD14" w14:textId="77777777" w:rsidR="00C032C8" w:rsidRPr="00187CCE" w:rsidRDefault="00C032C8" w:rsidP="00C032C8">
      <w:pPr>
        <w:ind w:left="567"/>
      </w:pPr>
    </w:p>
    <w:p w14:paraId="20429E8D" w14:textId="5032D626" w:rsidR="00C032C8" w:rsidRPr="00187CCE" w:rsidRDefault="00C032C8" w:rsidP="00C032C8">
      <w:pPr>
        <w:ind w:left="567"/>
      </w:pPr>
      <w:r w:rsidRPr="00187CCE">
        <w:t>In AT (applies only to the regional level of government): With regard to transmission and distribution of electricity, authorisation is only granted to nationals of a Member State of the EEA domiciled in the EEA. If the operator appoints a managing director or a leaseholder, the domicile requirement is waived.</w:t>
      </w:r>
    </w:p>
    <w:p w14:paraId="36C9493C" w14:textId="77777777" w:rsidR="00C032C8" w:rsidRPr="00187CCE" w:rsidRDefault="00C032C8" w:rsidP="00C032C8">
      <w:pPr>
        <w:ind w:left="567"/>
      </w:pPr>
    </w:p>
    <w:p w14:paraId="630B5D9C" w14:textId="503A1A50" w:rsidR="00C032C8" w:rsidRPr="00187CCE" w:rsidRDefault="002A352B" w:rsidP="00C032C8">
      <w:pPr>
        <w:ind w:left="567"/>
      </w:pPr>
      <w:r w:rsidRPr="00187CCE">
        <w:br w:type="page"/>
      </w:r>
      <w:r w:rsidR="00C032C8" w:rsidRPr="00187CCE">
        <w:lastRenderedPageBreak/>
        <w:t>Juridical persons (enterprises) and partnerships must have their seat in the EEA. They must appoint a managing director or a leaseholder, both of whom must be nationals of a Member</w:t>
      </w:r>
      <w:r w:rsidR="007F641A" w:rsidRPr="00187CCE">
        <w:t> </w:t>
      </w:r>
      <w:r w:rsidR="00C032C8" w:rsidRPr="00187CCE">
        <w:t>State of the EEA domiciled in the EEA.</w:t>
      </w:r>
    </w:p>
    <w:p w14:paraId="46130935" w14:textId="77777777" w:rsidR="00C032C8" w:rsidRPr="00187CCE" w:rsidRDefault="00C032C8" w:rsidP="00C032C8">
      <w:pPr>
        <w:ind w:left="567"/>
      </w:pPr>
    </w:p>
    <w:p w14:paraId="6355006E" w14:textId="72CB4A79" w:rsidR="00C032C8" w:rsidRPr="00187CCE" w:rsidRDefault="00C032C8" w:rsidP="00C032C8">
      <w:pPr>
        <w:ind w:left="567"/>
      </w:pPr>
      <w:r w:rsidRPr="00187CCE">
        <w:t>The competent authority may waive the domicile and nationality requirements where the operation of the network is considered to be in the public interest (ISIC Rev. 3.1 40, CPC 887).</w:t>
      </w:r>
    </w:p>
    <w:p w14:paraId="4EFE756B" w14:textId="77777777" w:rsidR="00C032C8" w:rsidRPr="00187CCE" w:rsidRDefault="00C032C8" w:rsidP="00C032C8">
      <w:pPr>
        <w:ind w:left="567"/>
      </w:pPr>
    </w:p>
    <w:p w14:paraId="12EB7492" w14:textId="77777777" w:rsidR="00C032C8" w:rsidRPr="00187CCE" w:rsidRDefault="00C032C8" w:rsidP="00C032C8">
      <w:pPr>
        <w:ind w:left="567"/>
      </w:pPr>
      <w:r w:rsidRPr="00187CCE">
        <w:t>Measures:</w:t>
      </w:r>
    </w:p>
    <w:p w14:paraId="6DE3D1B0" w14:textId="77777777" w:rsidR="00C032C8" w:rsidRPr="00187CCE" w:rsidRDefault="00C032C8" w:rsidP="00C032C8">
      <w:pPr>
        <w:ind w:left="567"/>
      </w:pPr>
    </w:p>
    <w:p w14:paraId="57F0462C" w14:textId="77777777" w:rsidR="00C032C8" w:rsidRPr="00187CCE" w:rsidRDefault="00C032C8" w:rsidP="00C032C8">
      <w:pPr>
        <w:ind w:left="567"/>
      </w:pPr>
      <w:r w:rsidRPr="00187CCE">
        <w:t>AT: Burgenländisches Elektrizitätswesengesetz 2006, LGBl. Nr. 59/2006 as amended;</w:t>
      </w:r>
    </w:p>
    <w:p w14:paraId="37C0DBEE" w14:textId="77777777" w:rsidR="00C032C8" w:rsidRPr="00187CCE" w:rsidRDefault="00C032C8" w:rsidP="00C032C8">
      <w:pPr>
        <w:ind w:left="567"/>
      </w:pPr>
    </w:p>
    <w:p w14:paraId="7CC1FA0C" w14:textId="77777777" w:rsidR="00C032C8" w:rsidRPr="00187CCE" w:rsidRDefault="00C032C8" w:rsidP="00C032C8">
      <w:pPr>
        <w:ind w:left="567"/>
        <w:rPr>
          <w:lang w:val="de-DE"/>
        </w:rPr>
      </w:pPr>
      <w:r w:rsidRPr="00187CCE">
        <w:rPr>
          <w:lang w:val="de-DE"/>
        </w:rPr>
        <w:t>Niederösterreichisches Elektrizitätswesengesetz, LGBl. Nr. 7800/2005 as amended;</w:t>
      </w:r>
    </w:p>
    <w:p w14:paraId="38A28E3A" w14:textId="77777777" w:rsidR="00C032C8" w:rsidRPr="00187CCE" w:rsidRDefault="00C032C8" w:rsidP="00C032C8">
      <w:pPr>
        <w:ind w:left="567"/>
        <w:rPr>
          <w:lang w:val="de-DE"/>
        </w:rPr>
      </w:pPr>
    </w:p>
    <w:p w14:paraId="4F372840" w14:textId="6010588F" w:rsidR="00C032C8" w:rsidRPr="00187CCE" w:rsidRDefault="00C032C8" w:rsidP="00C032C8">
      <w:pPr>
        <w:ind w:left="567"/>
        <w:rPr>
          <w:lang w:val="de-DE"/>
        </w:rPr>
      </w:pPr>
      <w:r w:rsidRPr="00187CCE">
        <w:rPr>
          <w:lang w:val="de-DE"/>
        </w:rPr>
        <w:t>Oberösterreichisches Elektrizitätswirtschafts- und – organisationsgesetz 2006), LGBl.</w:t>
      </w:r>
      <w:r w:rsidR="007F641A" w:rsidRPr="00187CCE">
        <w:rPr>
          <w:lang w:val="de-DE"/>
        </w:rPr>
        <w:t> </w:t>
      </w:r>
      <w:r w:rsidRPr="00187CCE">
        <w:rPr>
          <w:lang w:val="de-DE"/>
        </w:rPr>
        <w:t>Nr. 1/2006 as amended;</w:t>
      </w:r>
    </w:p>
    <w:p w14:paraId="12100FA5" w14:textId="77777777" w:rsidR="00C032C8" w:rsidRPr="00187CCE" w:rsidRDefault="00C032C8" w:rsidP="00C032C8">
      <w:pPr>
        <w:ind w:left="567"/>
        <w:rPr>
          <w:lang w:val="de-DE"/>
        </w:rPr>
      </w:pPr>
    </w:p>
    <w:p w14:paraId="0D34F21B" w14:textId="77777777" w:rsidR="00C032C8" w:rsidRPr="00187CCE" w:rsidRDefault="00C032C8" w:rsidP="00C032C8">
      <w:pPr>
        <w:ind w:left="567"/>
        <w:rPr>
          <w:lang w:val="de-DE"/>
        </w:rPr>
      </w:pPr>
      <w:r w:rsidRPr="00187CCE">
        <w:rPr>
          <w:lang w:val="de-DE"/>
        </w:rPr>
        <w:t>Salzburger Landeselektrizitätsgesetz 1999 (LEG), LGBl. Nr. 75/1999 as amended;</w:t>
      </w:r>
    </w:p>
    <w:p w14:paraId="43389C06" w14:textId="77777777" w:rsidR="00C032C8" w:rsidRPr="00187CCE" w:rsidRDefault="00C032C8" w:rsidP="00C032C8">
      <w:pPr>
        <w:ind w:left="567"/>
        <w:rPr>
          <w:lang w:val="de-DE"/>
        </w:rPr>
      </w:pPr>
    </w:p>
    <w:p w14:paraId="6DC65E14" w14:textId="77777777" w:rsidR="00C032C8" w:rsidRPr="00187CCE" w:rsidRDefault="00C032C8" w:rsidP="00C032C8">
      <w:pPr>
        <w:ind w:left="567"/>
        <w:rPr>
          <w:lang w:val="de-DE"/>
        </w:rPr>
      </w:pPr>
      <w:r w:rsidRPr="00187CCE">
        <w:rPr>
          <w:lang w:val="de-DE"/>
        </w:rPr>
        <w:t>Tiroler Elektrizitätsgesetz 2012 – TEG 2012, LGBl. Nr. 134/2011 as amended;</w:t>
      </w:r>
    </w:p>
    <w:p w14:paraId="6E14258A" w14:textId="77777777" w:rsidR="00C032C8" w:rsidRPr="00187CCE" w:rsidRDefault="00C032C8" w:rsidP="00C032C8">
      <w:pPr>
        <w:ind w:left="567"/>
        <w:rPr>
          <w:lang w:val="de-DE"/>
        </w:rPr>
      </w:pPr>
    </w:p>
    <w:p w14:paraId="15F11E24" w14:textId="77777777" w:rsidR="00C032C8" w:rsidRPr="00187CCE" w:rsidRDefault="00C032C8" w:rsidP="00C032C8">
      <w:pPr>
        <w:ind w:left="567"/>
        <w:rPr>
          <w:lang w:val="de-DE"/>
        </w:rPr>
      </w:pPr>
      <w:r w:rsidRPr="00187CCE">
        <w:rPr>
          <w:lang w:val="de-DE"/>
        </w:rPr>
        <w:t>Vorarlberger Elektrizitätswirtschaftsgesetz, LGBl. Nr. 59/2003 as amended;</w:t>
      </w:r>
    </w:p>
    <w:p w14:paraId="5E1DFA0F" w14:textId="77777777" w:rsidR="00C032C8" w:rsidRPr="00187CCE" w:rsidRDefault="00C032C8" w:rsidP="00C032C8">
      <w:pPr>
        <w:ind w:left="567"/>
        <w:rPr>
          <w:lang w:val="de-DE"/>
        </w:rPr>
      </w:pPr>
    </w:p>
    <w:p w14:paraId="3F0EE705" w14:textId="4E63D4A5" w:rsidR="00C032C8" w:rsidRPr="00187CCE" w:rsidRDefault="00C032C8" w:rsidP="00C032C8">
      <w:pPr>
        <w:ind w:left="567"/>
        <w:rPr>
          <w:lang w:val="de-DE"/>
        </w:rPr>
      </w:pPr>
      <w:r w:rsidRPr="00187CCE">
        <w:rPr>
          <w:lang w:val="de-DE"/>
        </w:rPr>
        <w:t>Wiener Elektrizitätswirtschaftsgesetz 2005 – WElWG 2005, LGBl. Nr. 46/2005 as amended;</w:t>
      </w:r>
    </w:p>
    <w:p w14:paraId="39C16EED" w14:textId="77777777" w:rsidR="00C032C8" w:rsidRPr="00187CCE" w:rsidRDefault="00C032C8" w:rsidP="00C032C8">
      <w:pPr>
        <w:ind w:left="567"/>
        <w:rPr>
          <w:lang w:val="de-DE"/>
        </w:rPr>
      </w:pPr>
    </w:p>
    <w:p w14:paraId="4CC95835" w14:textId="6E225C8F" w:rsidR="00C032C8" w:rsidRPr="00187CCE" w:rsidRDefault="00C032C8" w:rsidP="00C032C8">
      <w:pPr>
        <w:ind w:left="567"/>
        <w:rPr>
          <w:lang w:val="de-DE"/>
        </w:rPr>
      </w:pPr>
      <w:r w:rsidRPr="00187CCE">
        <w:rPr>
          <w:lang w:val="de-DE"/>
        </w:rPr>
        <w:t>Steiermärkisches Elektrizitätswirtschafts- und Organisationsgesetz (ELWOG), LGBl.</w:t>
      </w:r>
      <w:r w:rsidR="007F641A" w:rsidRPr="00187CCE">
        <w:rPr>
          <w:lang w:val="de-DE"/>
        </w:rPr>
        <w:t> </w:t>
      </w:r>
      <w:r w:rsidRPr="00187CCE">
        <w:rPr>
          <w:lang w:val="de-DE"/>
        </w:rPr>
        <w:t>Nr. 70/2005 as amended;</w:t>
      </w:r>
    </w:p>
    <w:p w14:paraId="6349C87C" w14:textId="77777777" w:rsidR="00C032C8" w:rsidRPr="00187CCE" w:rsidRDefault="00C032C8" w:rsidP="00C032C8">
      <w:pPr>
        <w:ind w:left="567"/>
        <w:rPr>
          <w:lang w:val="de-DE"/>
        </w:rPr>
      </w:pPr>
    </w:p>
    <w:p w14:paraId="209D3815" w14:textId="39C9411C" w:rsidR="00C032C8" w:rsidRPr="00187CCE" w:rsidRDefault="002A352B" w:rsidP="00C032C8">
      <w:pPr>
        <w:ind w:left="567"/>
        <w:rPr>
          <w:lang w:val="de-DE"/>
        </w:rPr>
      </w:pPr>
      <w:r w:rsidRPr="00187CCE">
        <w:rPr>
          <w:lang w:val="de-DE"/>
        </w:rPr>
        <w:br w:type="page"/>
      </w:r>
      <w:r w:rsidR="00C032C8" w:rsidRPr="00187CCE">
        <w:rPr>
          <w:lang w:val="de-DE"/>
        </w:rPr>
        <w:lastRenderedPageBreak/>
        <w:t>Kärntner Elektrizitätswirtschafts- und Organisationsgesetz (ELWOG), LGBl. Nr. 24/2006 as amended.</w:t>
      </w:r>
    </w:p>
    <w:p w14:paraId="4A7D3AD8" w14:textId="77777777" w:rsidR="00C032C8" w:rsidRPr="00187CCE" w:rsidRDefault="00C032C8" w:rsidP="00C032C8">
      <w:pPr>
        <w:ind w:left="567"/>
        <w:rPr>
          <w:lang w:val="de-DE"/>
        </w:rPr>
      </w:pPr>
    </w:p>
    <w:p w14:paraId="414759AB" w14:textId="77777777" w:rsidR="00C032C8" w:rsidRPr="00187CCE" w:rsidRDefault="00C032C8" w:rsidP="00C032C8">
      <w:pPr>
        <w:ind w:left="567"/>
      </w:pPr>
      <w:r w:rsidRPr="00187CCE">
        <w:t>With respect to Investment liberalisation – National treatment and Cross-border trade in services – Local presence:</w:t>
      </w:r>
    </w:p>
    <w:p w14:paraId="6947CFDB" w14:textId="77777777" w:rsidR="00C032C8" w:rsidRPr="00187CCE" w:rsidRDefault="00C032C8" w:rsidP="00C032C8">
      <w:pPr>
        <w:ind w:left="567"/>
      </w:pPr>
    </w:p>
    <w:p w14:paraId="02FE037E" w14:textId="77777777" w:rsidR="00C032C8" w:rsidRPr="00187CCE" w:rsidRDefault="00C032C8" w:rsidP="00C032C8">
      <w:pPr>
        <w:ind w:left="567"/>
      </w:pPr>
      <w:r w:rsidRPr="00187CCE">
        <w:t>In CZ: For electricity generation, transmission, distribution, trading, and other electricity market operator activities, as well as gas generation, transmission, distribution, storage and trading, as well as heat generation and distribution, authorisation is required. Such authorisation may only be granted to a natural person with a residence permit or a juridical person established in the European Union (ISIC Rev. 3.1 40, CPC 7131, 63297, 742, 887).</w:t>
      </w:r>
    </w:p>
    <w:p w14:paraId="65D8A0B5" w14:textId="77777777" w:rsidR="00C032C8" w:rsidRPr="00187CCE" w:rsidRDefault="00C032C8" w:rsidP="00C032C8">
      <w:pPr>
        <w:ind w:left="567"/>
      </w:pPr>
    </w:p>
    <w:p w14:paraId="429A38D7" w14:textId="77777777" w:rsidR="00C032C8" w:rsidRPr="00187CCE" w:rsidRDefault="00C032C8" w:rsidP="00C032C8">
      <w:pPr>
        <w:ind w:left="567"/>
      </w:pPr>
      <w:r w:rsidRPr="00187CCE">
        <w:t>In LT: The licences for transmission, distribution, public supply and organising of trade of electricity may only be issued to juridical persons established in the Republic of Lithuania or branches of foreign juridical persons or other organisations of another Member State established in the Republic of Lithuania. The permits to generate electricity, develop electricity generation capacities and build a direct line may be issued to individuals with residency in the Republic of Lithuania or to juridical persons established in the Republic of Lithuania, or to branches of juridical persons or other organisations of another Member State established in the Republic of Lithuania. This reservation does not apply to consultancy services related to the transmission and distribution on a fee or contract basis of electricity (ISIC Rev. 3.1 401, CPC 887).</w:t>
      </w:r>
    </w:p>
    <w:p w14:paraId="31836EF7" w14:textId="77777777" w:rsidR="00C032C8" w:rsidRPr="00187CCE" w:rsidRDefault="00C032C8" w:rsidP="00C032C8">
      <w:pPr>
        <w:ind w:left="567"/>
      </w:pPr>
    </w:p>
    <w:p w14:paraId="1A44D1EC" w14:textId="351F6BE7" w:rsidR="00C032C8" w:rsidRPr="00187CCE" w:rsidRDefault="002A352B" w:rsidP="00C032C8">
      <w:pPr>
        <w:ind w:left="567"/>
      </w:pPr>
      <w:r w:rsidRPr="00187CCE">
        <w:br w:type="page"/>
      </w:r>
      <w:r w:rsidR="00C032C8" w:rsidRPr="00187CCE">
        <w:lastRenderedPageBreak/>
        <w:t>In the case of fuels, establishment is required. Licences for transmission and distribution, storage of fuels and liquefaction of natural gas may only be issued to juridical persons established in the Republic of Lithuania or branches of juridical persons or other organisations (subsidiaries) of another Member State established in the Republic of Lithuania.</w:t>
      </w:r>
    </w:p>
    <w:p w14:paraId="5D361C8E" w14:textId="77777777" w:rsidR="00C032C8" w:rsidRPr="00187CCE" w:rsidRDefault="00C032C8" w:rsidP="00C032C8">
      <w:pPr>
        <w:ind w:left="567"/>
      </w:pPr>
    </w:p>
    <w:p w14:paraId="7FF25AE9" w14:textId="77777777" w:rsidR="00C032C8" w:rsidRPr="00187CCE" w:rsidRDefault="00C032C8" w:rsidP="00C032C8">
      <w:pPr>
        <w:ind w:left="567"/>
      </w:pPr>
      <w:r w:rsidRPr="00187CCE">
        <w:t>This reservation does not apply to consultancy services related to the transmission and distribution on a fee or contract basis of fuels (CPC 713, CPC 887).</w:t>
      </w:r>
    </w:p>
    <w:p w14:paraId="0F9688FE" w14:textId="77777777" w:rsidR="00C032C8" w:rsidRPr="00187CCE" w:rsidRDefault="00C032C8" w:rsidP="00C032C8">
      <w:pPr>
        <w:ind w:left="567"/>
      </w:pPr>
    </w:p>
    <w:p w14:paraId="1D1244ED" w14:textId="77777777" w:rsidR="00C032C8" w:rsidRPr="00187CCE" w:rsidRDefault="00C032C8" w:rsidP="00C032C8">
      <w:pPr>
        <w:ind w:left="567"/>
      </w:pPr>
      <w:r w:rsidRPr="00187CCE">
        <w:t>In PL: The following activities are subject to licensing under the Energy Law Act:</w:t>
      </w:r>
    </w:p>
    <w:p w14:paraId="60EB0AF7" w14:textId="77777777" w:rsidR="00C032C8" w:rsidRPr="00187CCE" w:rsidRDefault="00C032C8" w:rsidP="00C032C8">
      <w:pPr>
        <w:ind w:left="567"/>
      </w:pPr>
    </w:p>
    <w:p w14:paraId="3410A1E3" w14:textId="77777777" w:rsidR="00C032C8" w:rsidRPr="00187CCE" w:rsidRDefault="00C032C8" w:rsidP="00C032C8">
      <w:pPr>
        <w:ind w:left="1134" w:hanging="567"/>
      </w:pPr>
      <w:r w:rsidRPr="00187CCE">
        <w:t>(i)</w:t>
      </w:r>
      <w:r w:rsidRPr="00187CCE">
        <w:tab/>
        <w:t>generation of fuels or energy, except for: generation of solid or gaseous fuels; generation of electricity using electricity sources of the total capacity of not more than 50 MW other than renewable energy sources; cogeneration of electricity and heat using sources of the total capacity of not more than 5 MW other than renewable energy sources; generation of heat using the sources of the total capacity of not more than 5 MW;</w:t>
      </w:r>
    </w:p>
    <w:p w14:paraId="7D1F5A7A" w14:textId="77777777" w:rsidR="00C032C8" w:rsidRPr="00187CCE" w:rsidRDefault="00C032C8" w:rsidP="00C032C8">
      <w:pPr>
        <w:ind w:left="567"/>
      </w:pPr>
    </w:p>
    <w:p w14:paraId="36DEF26E" w14:textId="77777777" w:rsidR="00C032C8" w:rsidRPr="00187CCE" w:rsidRDefault="00C032C8" w:rsidP="00C032C8">
      <w:pPr>
        <w:ind w:left="1134" w:hanging="567"/>
      </w:pPr>
      <w:r w:rsidRPr="00187CCE">
        <w:t>(ii)</w:t>
      </w:r>
      <w:r w:rsidRPr="00187CCE">
        <w:tab/>
        <w:t>storage of gaseous fuels in storage installations, liquefaction of natural gas and regasification of liquefied natural gas at LNG installations, as well as the storage of liquid fuels, except for: the local storage of liquid gas at installations of the capacity of less than 1 MJ/s capacity and the storage of liquid fuels in retail trade;</w:t>
      </w:r>
    </w:p>
    <w:p w14:paraId="22074665" w14:textId="77777777" w:rsidR="00C032C8" w:rsidRPr="00187CCE" w:rsidRDefault="00C032C8" w:rsidP="00C032C8">
      <w:pPr>
        <w:ind w:left="567"/>
      </w:pPr>
    </w:p>
    <w:p w14:paraId="0C2461C4" w14:textId="22859D0A" w:rsidR="00C032C8" w:rsidRPr="00187CCE" w:rsidRDefault="00C032C8" w:rsidP="00C032C8">
      <w:pPr>
        <w:ind w:left="1134" w:hanging="567"/>
      </w:pPr>
      <w:r w:rsidRPr="00187CCE">
        <w:t>(iii)</w:t>
      </w:r>
      <w:r w:rsidRPr="00187CCE">
        <w:tab/>
        <w:t>transmission or distribution of fuels or energy, except for: the distribution of gaseous fuels in grids of less than 1 MJ/s capacity and the transmission or distribution of heat if the total capacity ordered by customers does not exceed 5 MW;</w:t>
      </w:r>
    </w:p>
    <w:p w14:paraId="6AC76435" w14:textId="77777777" w:rsidR="00C032C8" w:rsidRPr="00187CCE" w:rsidRDefault="00C032C8" w:rsidP="00C032C8">
      <w:pPr>
        <w:ind w:left="567"/>
      </w:pPr>
    </w:p>
    <w:p w14:paraId="7E5C3472" w14:textId="6F830F27" w:rsidR="00C032C8" w:rsidRPr="00187CCE" w:rsidRDefault="00FD1F36" w:rsidP="00C032C8">
      <w:pPr>
        <w:ind w:left="1134" w:hanging="567"/>
      </w:pPr>
      <w:r w:rsidRPr="00187CCE">
        <w:br w:type="page"/>
      </w:r>
      <w:r w:rsidR="00C032C8" w:rsidRPr="00187CCE">
        <w:lastRenderedPageBreak/>
        <w:t>(iv)</w:t>
      </w:r>
      <w:r w:rsidR="00C032C8" w:rsidRPr="00187CCE">
        <w:tab/>
        <w:t>trade in fuels or energy, except for: the trade in solid fuels; the trade in electricity using installations of voltage lower than 1 kV owned by the customer; the trade in gaseous fuels if their annual turnover value does not exceed the equivalent of EUR 100 000; the trade in liquid gas, if the annual turnover value does not exceed EUR 10 000; and the trade in gaseous fuels and electricity performed on commodity exchanges by brokerage houses which conduct the brokerage activity on the exchange commodities on the basis of the Act of 26 October 2000 on commodity exchanges, as well as the trade in heat if the capacity ordered by the customers does not exceed 5 MW. The limits on turnover do not apply to wholesale trade services in gaseous fuels or liquid gas or to retail services of bottled gas.</w:t>
      </w:r>
    </w:p>
    <w:p w14:paraId="3254E889" w14:textId="77777777" w:rsidR="00C032C8" w:rsidRPr="00187CCE" w:rsidRDefault="00C032C8" w:rsidP="00C032C8">
      <w:pPr>
        <w:ind w:left="567"/>
      </w:pPr>
    </w:p>
    <w:p w14:paraId="7E6991A1" w14:textId="77777777" w:rsidR="00C032C8" w:rsidRPr="00187CCE" w:rsidRDefault="00C032C8" w:rsidP="00C032C8">
      <w:pPr>
        <w:ind w:left="567"/>
      </w:pPr>
      <w:r w:rsidRPr="00187CCE">
        <w:t>A licence may only be granted by the competent authority to an applicant that has registered their principal place of business or residence in the territory of a Member State of the EEA or the Swiss Confederation (ISIC Rev. 3.1 040, CPC 63297, 74220, CPC 887).</w:t>
      </w:r>
    </w:p>
    <w:p w14:paraId="3304C0BB" w14:textId="77777777" w:rsidR="00C032C8" w:rsidRPr="00187CCE" w:rsidRDefault="00C032C8" w:rsidP="00C032C8">
      <w:pPr>
        <w:ind w:left="567"/>
      </w:pPr>
    </w:p>
    <w:p w14:paraId="5862877F" w14:textId="77777777" w:rsidR="00C032C8" w:rsidRPr="00187CCE" w:rsidRDefault="00C032C8" w:rsidP="00C032C8">
      <w:pPr>
        <w:ind w:left="567"/>
      </w:pPr>
      <w:r w:rsidRPr="00187CCE">
        <w:t>Measures:</w:t>
      </w:r>
    </w:p>
    <w:p w14:paraId="56F4EA81" w14:textId="77777777" w:rsidR="00C032C8" w:rsidRPr="00187CCE" w:rsidRDefault="00C032C8" w:rsidP="00C032C8">
      <w:pPr>
        <w:ind w:left="567"/>
      </w:pPr>
    </w:p>
    <w:p w14:paraId="0CD528C3" w14:textId="77777777" w:rsidR="00C032C8" w:rsidRPr="00187CCE" w:rsidRDefault="00C032C8" w:rsidP="00C032C8">
      <w:pPr>
        <w:ind w:left="567"/>
      </w:pPr>
      <w:r w:rsidRPr="00187CCE">
        <w:t>CZ: Act No. 458/2000 Coll on Business conditions and public administration in the energy sectors (The Energy Act).</w:t>
      </w:r>
    </w:p>
    <w:p w14:paraId="688988C5" w14:textId="77777777" w:rsidR="00C032C8" w:rsidRPr="00187CCE" w:rsidRDefault="00C032C8" w:rsidP="00C032C8">
      <w:pPr>
        <w:ind w:left="567"/>
      </w:pPr>
    </w:p>
    <w:p w14:paraId="7F50D5CA" w14:textId="40BC194E" w:rsidR="00C032C8" w:rsidRPr="00187CCE" w:rsidRDefault="002A352B" w:rsidP="00C032C8">
      <w:pPr>
        <w:ind w:left="567"/>
      </w:pPr>
      <w:r w:rsidRPr="00187CCE">
        <w:br w:type="page"/>
      </w:r>
      <w:r w:rsidR="00C032C8" w:rsidRPr="00187CCE">
        <w:lastRenderedPageBreak/>
        <w:t>LT: Law on Natural Gas of the Republic of Lithuania of 10 October 2000 No VIII-1973, new redaction from 1 August 2011 No XI-1564, last amendment 25 June 2020 No. XIII-3140; Law on Electricity of the Republic of Lithuania of 20 July 2000 No VIII-1881, new redaction from 7 February</w:t>
      </w:r>
      <w:r w:rsidR="007F641A" w:rsidRPr="00187CCE">
        <w:t> </w:t>
      </w:r>
      <w:r w:rsidR="00C032C8" w:rsidRPr="00187CCE">
        <w:t>2012, last amendment 20 of October 2020 No. XIII-3336; Law on Necessary measures to protect against non-safe nuclear electrical threats from third countries of 20 April 2017 No XIII</w:t>
      </w:r>
      <w:r w:rsidR="00C032C8" w:rsidRPr="00187CCE">
        <w:noBreakHyphen/>
        <w:t>306, last amendment on 19 December 2019 No. XIII-2705; Law on Renewable energy sources of the Republic of Lithuania of 12 May 2011 No. XI-1375.</w:t>
      </w:r>
    </w:p>
    <w:p w14:paraId="5B26999F" w14:textId="77777777" w:rsidR="00C032C8" w:rsidRPr="00187CCE" w:rsidRDefault="00C032C8" w:rsidP="00C032C8">
      <w:pPr>
        <w:ind w:left="567"/>
      </w:pPr>
    </w:p>
    <w:p w14:paraId="72E050AF" w14:textId="1935D0F0" w:rsidR="00C032C8" w:rsidRPr="00187CCE" w:rsidRDefault="00C032C8" w:rsidP="00C032C8">
      <w:pPr>
        <w:ind w:left="567"/>
      </w:pPr>
      <w:r w:rsidRPr="00187CCE">
        <w:t>PL: Energy Law Act of 10 April 1997, Articles 32 and 33.</w:t>
      </w:r>
    </w:p>
    <w:p w14:paraId="2284474E" w14:textId="77777777" w:rsidR="00C032C8" w:rsidRPr="00187CCE" w:rsidRDefault="00C032C8" w:rsidP="00C032C8">
      <w:pPr>
        <w:ind w:left="567"/>
      </w:pPr>
    </w:p>
    <w:p w14:paraId="47B04D62" w14:textId="77777777" w:rsidR="00C032C8" w:rsidRPr="00187CCE" w:rsidRDefault="00C032C8" w:rsidP="00C032C8">
      <w:pPr>
        <w:ind w:left="567"/>
      </w:pPr>
      <w:r w:rsidRPr="00187CCE">
        <w:t>With respect to Cross-border trade in services – Local presence:</w:t>
      </w:r>
    </w:p>
    <w:p w14:paraId="51957E78" w14:textId="77777777" w:rsidR="00C032C8" w:rsidRPr="00187CCE" w:rsidRDefault="00C032C8" w:rsidP="00C032C8">
      <w:pPr>
        <w:ind w:left="567"/>
      </w:pPr>
    </w:p>
    <w:p w14:paraId="6F21A193" w14:textId="77777777" w:rsidR="00C032C8" w:rsidRPr="00187CCE" w:rsidRDefault="00C032C8" w:rsidP="00C032C8">
      <w:pPr>
        <w:ind w:left="567"/>
      </w:pPr>
      <w:r w:rsidRPr="00187CCE">
        <w:t>In SI: The production, trading, supply to final customers, transmission and distribution of electricity and natural gas is subject to establishment in the European Union (ISIC Rev. 3.1 4010, 4020, CPC 7131, CPC 887).</w:t>
      </w:r>
    </w:p>
    <w:p w14:paraId="78407863" w14:textId="77777777" w:rsidR="00C032C8" w:rsidRPr="00187CCE" w:rsidRDefault="00C032C8" w:rsidP="00C032C8">
      <w:pPr>
        <w:ind w:left="567"/>
      </w:pPr>
    </w:p>
    <w:p w14:paraId="5C57750F" w14:textId="77777777" w:rsidR="00C032C8" w:rsidRPr="00187CCE" w:rsidRDefault="00C032C8" w:rsidP="00C032C8">
      <w:pPr>
        <w:ind w:left="567"/>
      </w:pPr>
      <w:r w:rsidRPr="00187CCE">
        <w:t>Measures:</w:t>
      </w:r>
    </w:p>
    <w:p w14:paraId="2232AD79" w14:textId="77777777" w:rsidR="00C032C8" w:rsidRPr="00187CCE" w:rsidRDefault="00C032C8" w:rsidP="00C032C8">
      <w:pPr>
        <w:ind w:left="567"/>
      </w:pPr>
    </w:p>
    <w:p w14:paraId="0D35B973" w14:textId="52411ADA" w:rsidR="00C032C8" w:rsidRPr="00187CCE" w:rsidRDefault="00C032C8" w:rsidP="00C032C8">
      <w:pPr>
        <w:ind w:left="567"/>
      </w:pPr>
      <w:r w:rsidRPr="00187CCE">
        <w:t>SI: Energetski zakon (Energy Act) 2014, Official Gazette RS, nr. 17/2014; and</w:t>
      </w:r>
      <w:r w:rsidR="00FD1F36" w:rsidRPr="00187CCE">
        <w:t> </w:t>
      </w:r>
      <w:r w:rsidRPr="00187CCE">
        <w:t>Mining</w:t>
      </w:r>
      <w:r w:rsidR="00FD1F36" w:rsidRPr="00187CCE">
        <w:t> </w:t>
      </w:r>
      <w:r w:rsidRPr="00187CCE">
        <w:t>Act</w:t>
      </w:r>
      <w:r w:rsidR="00FD1F36" w:rsidRPr="00187CCE">
        <w:t> </w:t>
      </w:r>
      <w:r w:rsidRPr="00187CCE">
        <w:t>2014.</w:t>
      </w:r>
    </w:p>
    <w:p w14:paraId="611836FC" w14:textId="77777777" w:rsidR="00C032C8" w:rsidRPr="00187CCE" w:rsidRDefault="00C032C8" w:rsidP="00C032C8">
      <w:pPr>
        <w:ind w:left="567"/>
      </w:pPr>
    </w:p>
    <w:p w14:paraId="790242F3" w14:textId="4827BB5A" w:rsidR="00C032C8" w:rsidRPr="00187CCE" w:rsidRDefault="00FD1F36" w:rsidP="00C032C8">
      <w:bookmarkStart w:id="227" w:name="_Toc452570654"/>
      <w:bookmarkStart w:id="228" w:name="_Toc476832044"/>
      <w:bookmarkStart w:id="229" w:name="_Toc500420038"/>
      <w:bookmarkStart w:id="230" w:name="_Toc5371339"/>
      <w:bookmarkStart w:id="231" w:name="_Toc53746675"/>
      <w:r w:rsidRPr="00187CCE">
        <w:br w:type="page"/>
      </w:r>
      <w:r w:rsidR="00C032C8" w:rsidRPr="00187CCE">
        <w:lastRenderedPageBreak/>
        <w:t>Reservation No. 16 – Agriculture, fishing and manufacturing</w:t>
      </w:r>
      <w:bookmarkEnd w:id="227"/>
      <w:bookmarkEnd w:id="228"/>
      <w:bookmarkEnd w:id="229"/>
      <w:bookmarkEnd w:id="230"/>
      <w:bookmarkEnd w:id="231"/>
    </w:p>
    <w:p w14:paraId="66CF6993" w14:textId="77777777" w:rsidR="00C032C8" w:rsidRPr="00187CCE" w:rsidRDefault="00C032C8" w:rsidP="00C032C8"/>
    <w:p w14:paraId="3E120BA3" w14:textId="77777777" w:rsidR="00C032C8" w:rsidRPr="00187CCE" w:rsidRDefault="00C032C8" w:rsidP="00C032C8">
      <w:pPr>
        <w:ind w:left="2835" w:hanging="2835"/>
        <w:rPr>
          <w:rFonts w:eastAsia="Calibri"/>
        </w:rPr>
      </w:pPr>
      <w:r w:rsidRPr="00187CCE">
        <w:rPr>
          <w:rFonts w:eastAsia="Calibri"/>
        </w:rPr>
        <w:t>Sector – sub-sector:</w:t>
      </w:r>
      <w:r w:rsidRPr="00187CCE">
        <w:rPr>
          <w:rFonts w:eastAsia="Calibri"/>
        </w:rPr>
        <w:tab/>
      </w:r>
      <w:r w:rsidRPr="00187CCE">
        <w:t>Agriculture, hunting, forestry; animal and reindeer husbandry, fishing and aquaculture; publishing, printing and reproduction of recorded media</w:t>
      </w:r>
    </w:p>
    <w:p w14:paraId="555540E2" w14:textId="77777777" w:rsidR="00C032C8" w:rsidRPr="00187CCE" w:rsidRDefault="00C032C8" w:rsidP="00C032C8">
      <w:pPr>
        <w:ind w:left="2835" w:hanging="2835"/>
      </w:pPr>
    </w:p>
    <w:p w14:paraId="42A701AE" w14:textId="77777777" w:rsidR="00C032C8" w:rsidRPr="00187CCE" w:rsidRDefault="00C032C8" w:rsidP="00C032C8">
      <w:pPr>
        <w:ind w:left="2835" w:hanging="2835"/>
        <w:rPr>
          <w:rFonts w:eastAsia="Calibri"/>
        </w:rPr>
      </w:pPr>
      <w:r w:rsidRPr="00187CCE">
        <w:t>Industry classification:</w:t>
      </w:r>
      <w:r w:rsidRPr="00187CCE">
        <w:rPr>
          <w:rFonts w:eastAsia="Calibri"/>
        </w:rPr>
        <w:tab/>
      </w:r>
      <w:r w:rsidRPr="00187CCE">
        <w:t>ISIC Rev. 3.1 011, 012, 013, 014, 015, 1531, 050, 0501, 0502, 221, 222, 323, 324, CPC 881, 882, 88442</w:t>
      </w:r>
    </w:p>
    <w:p w14:paraId="1BF8596A" w14:textId="77777777" w:rsidR="00C032C8" w:rsidRPr="00187CCE" w:rsidRDefault="00C032C8" w:rsidP="00C032C8">
      <w:pPr>
        <w:ind w:left="2835" w:hanging="2835"/>
        <w:rPr>
          <w:rFonts w:eastAsia="Calibri"/>
        </w:rPr>
      </w:pPr>
    </w:p>
    <w:p w14:paraId="218AEBE3" w14:textId="77777777" w:rsidR="00C032C8" w:rsidRPr="00187CCE" w:rsidRDefault="00C032C8" w:rsidP="00C032C8">
      <w:pPr>
        <w:ind w:left="2835" w:hanging="2835"/>
      </w:pPr>
      <w:r w:rsidRPr="00187CCE">
        <w:rPr>
          <w:rFonts w:eastAsia="Calibri"/>
        </w:rPr>
        <w:t>Type of reservation:</w:t>
      </w:r>
      <w:r w:rsidRPr="00187CCE">
        <w:rPr>
          <w:rFonts w:eastAsia="Calibri"/>
        </w:rPr>
        <w:tab/>
      </w:r>
      <w:r w:rsidRPr="00187CCE">
        <w:t>National treatment</w:t>
      </w:r>
    </w:p>
    <w:p w14:paraId="698815AA" w14:textId="77777777" w:rsidR="00C032C8" w:rsidRPr="00187CCE" w:rsidRDefault="00C032C8" w:rsidP="00C032C8">
      <w:pPr>
        <w:ind w:left="2835"/>
      </w:pPr>
    </w:p>
    <w:p w14:paraId="24B40F6C" w14:textId="77777777" w:rsidR="00C032C8" w:rsidRPr="00187CCE" w:rsidRDefault="00C032C8" w:rsidP="00C032C8">
      <w:pPr>
        <w:ind w:left="2835"/>
      </w:pPr>
      <w:r w:rsidRPr="00187CCE">
        <w:t>Most-favoured-nation treatment</w:t>
      </w:r>
    </w:p>
    <w:p w14:paraId="2AC074F5" w14:textId="77777777" w:rsidR="00C032C8" w:rsidRPr="00187CCE" w:rsidRDefault="00C032C8" w:rsidP="00C032C8">
      <w:pPr>
        <w:ind w:left="2835"/>
      </w:pPr>
    </w:p>
    <w:p w14:paraId="3453A2DC" w14:textId="77777777" w:rsidR="00C032C8" w:rsidRPr="00187CCE" w:rsidRDefault="00C032C8" w:rsidP="00C032C8">
      <w:pPr>
        <w:ind w:left="2835"/>
      </w:pPr>
      <w:r w:rsidRPr="00187CCE">
        <w:t>Performance requirements</w:t>
      </w:r>
    </w:p>
    <w:p w14:paraId="079BB32F" w14:textId="77777777" w:rsidR="00C032C8" w:rsidRPr="00187CCE" w:rsidRDefault="00C032C8" w:rsidP="00C032C8">
      <w:pPr>
        <w:ind w:left="2835"/>
      </w:pPr>
    </w:p>
    <w:p w14:paraId="7B35BCB5" w14:textId="77777777" w:rsidR="00C032C8" w:rsidRPr="00187CCE" w:rsidRDefault="00C032C8" w:rsidP="00C032C8">
      <w:pPr>
        <w:ind w:left="2835"/>
      </w:pPr>
      <w:r w:rsidRPr="00187CCE">
        <w:t>Senior management and boards of directors</w:t>
      </w:r>
    </w:p>
    <w:p w14:paraId="57955327" w14:textId="77777777" w:rsidR="00C032C8" w:rsidRPr="00187CCE" w:rsidRDefault="00C032C8" w:rsidP="00C032C8">
      <w:pPr>
        <w:ind w:left="2835"/>
      </w:pPr>
    </w:p>
    <w:p w14:paraId="16A3F27C" w14:textId="77777777" w:rsidR="00C032C8" w:rsidRPr="00187CCE" w:rsidRDefault="00C032C8" w:rsidP="00C032C8">
      <w:pPr>
        <w:ind w:left="2835"/>
        <w:rPr>
          <w:rFonts w:eastAsia="Calibri"/>
        </w:rPr>
      </w:pPr>
      <w:r w:rsidRPr="00187CCE">
        <w:t>Local presence</w:t>
      </w:r>
    </w:p>
    <w:p w14:paraId="2A9A476E" w14:textId="77777777" w:rsidR="00C032C8" w:rsidRPr="00187CCE" w:rsidRDefault="00C032C8" w:rsidP="00C032C8">
      <w:pPr>
        <w:ind w:left="2835" w:hanging="2835"/>
        <w:rPr>
          <w:rFonts w:eastAsia="Calibri"/>
        </w:rPr>
      </w:pPr>
    </w:p>
    <w:p w14:paraId="7BB30C44" w14:textId="77777777" w:rsidR="00C032C8" w:rsidRPr="00187CCE" w:rsidRDefault="00C032C8" w:rsidP="00C032C8">
      <w:pPr>
        <w:ind w:left="2835" w:hanging="2835"/>
        <w:rPr>
          <w:rFonts w:eastAsia="Calibri"/>
        </w:rPr>
      </w:pPr>
      <w:r w:rsidRPr="00187CCE">
        <w:rPr>
          <w:rFonts w:eastAsia="Calibri"/>
        </w:rPr>
        <w:t>Chapter:</w:t>
      </w:r>
      <w:r w:rsidRPr="00187CCE">
        <w:rPr>
          <w:rFonts w:eastAsia="Calibri"/>
        </w:rPr>
        <w:tab/>
      </w:r>
      <w:r w:rsidRPr="00187CCE">
        <w:t>Investment liberalisation; Cross-border trade in services</w:t>
      </w:r>
    </w:p>
    <w:p w14:paraId="1EEA8D95" w14:textId="77777777" w:rsidR="00C032C8" w:rsidRPr="00187CCE" w:rsidRDefault="00C032C8" w:rsidP="00C032C8">
      <w:pPr>
        <w:ind w:left="2835" w:hanging="2835"/>
        <w:rPr>
          <w:rFonts w:eastAsia="Calibri"/>
        </w:rPr>
      </w:pPr>
    </w:p>
    <w:p w14:paraId="274650CA" w14:textId="77777777" w:rsidR="00C032C8" w:rsidRPr="00187CCE" w:rsidRDefault="00C032C8" w:rsidP="00C032C8">
      <w:pPr>
        <w:ind w:left="2835" w:hanging="2835"/>
        <w:rPr>
          <w:rFonts w:eastAsia="Calibri"/>
        </w:rPr>
      </w:pPr>
      <w:r w:rsidRPr="00187CCE">
        <w:rPr>
          <w:rFonts w:eastAsia="Calibri"/>
        </w:rPr>
        <w:t>Level of government:</w:t>
      </w:r>
      <w:r w:rsidRPr="00187CCE">
        <w:rPr>
          <w:rFonts w:eastAsia="Calibri"/>
        </w:rPr>
        <w:tab/>
        <w:t>EU/Member State (unless otherwise specified)</w:t>
      </w:r>
    </w:p>
    <w:p w14:paraId="4F96300C" w14:textId="77777777" w:rsidR="00C032C8" w:rsidRPr="00187CCE" w:rsidRDefault="00C032C8" w:rsidP="00C032C8"/>
    <w:p w14:paraId="4FBE0DF5" w14:textId="77777777" w:rsidR="00C032C8" w:rsidRPr="00187CCE" w:rsidRDefault="00C032C8" w:rsidP="00C032C8">
      <w:r w:rsidRPr="00187CCE">
        <w:br w:type="page"/>
      </w:r>
      <w:r w:rsidRPr="00187CCE">
        <w:lastRenderedPageBreak/>
        <w:t>Description:</w:t>
      </w:r>
    </w:p>
    <w:p w14:paraId="492A426D" w14:textId="77777777" w:rsidR="00C032C8" w:rsidRPr="00187CCE" w:rsidRDefault="00C032C8" w:rsidP="00C032C8"/>
    <w:p w14:paraId="754321F1" w14:textId="77777777" w:rsidR="00C032C8" w:rsidRPr="00187CCE" w:rsidRDefault="00C032C8" w:rsidP="00C032C8">
      <w:pPr>
        <w:ind w:left="567" w:hanging="567"/>
      </w:pPr>
      <w:bookmarkStart w:id="232" w:name="_Toc452570655"/>
      <w:bookmarkStart w:id="233" w:name="_Toc5371340"/>
      <w:r w:rsidRPr="00187CCE">
        <w:t>(a)</w:t>
      </w:r>
      <w:r w:rsidRPr="00187CCE">
        <w:tab/>
        <w:t>Agriculture, hunting and forestry</w:t>
      </w:r>
      <w:bookmarkEnd w:id="232"/>
      <w:r w:rsidRPr="00187CCE">
        <w:t xml:space="preserve"> (ISIC Rev. 3.1 011, 012, 013, 014, 015, 1531, CPC 881)</w:t>
      </w:r>
      <w:bookmarkEnd w:id="233"/>
    </w:p>
    <w:p w14:paraId="2B7A0C4B" w14:textId="77777777" w:rsidR="00C032C8" w:rsidRPr="00187CCE" w:rsidRDefault="00C032C8" w:rsidP="00C032C8"/>
    <w:p w14:paraId="043668E6" w14:textId="77777777" w:rsidR="00C032C8" w:rsidRPr="00187CCE" w:rsidRDefault="00C032C8" w:rsidP="00C032C8">
      <w:pPr>
        <w:ind w:left="567"/>
      </w:pPr>
      <w:r w:rsidRPr="00187CCE">
        <w:t>With respect to Investment liberalisation – National treatment:</w:t>
      </w:r>
    </w:p>
    <w:p w14:paraId="3662F641" w14:textId="77777777" w:rsidR="00C032C8" w:rsidRPr="00187CCE" w:rsidRDefault="00C032C8" w:rsidP="00C032C8">
      <w:pPr>
        <w:ind w:left="567"/>
      </w:pPr>
    </w:p>
    <w:p w14:paraId="0D8DE605" w14:textId="5D09A8A5" w:rsidR="00C032C8" w:rsidRPr="00187CCE" w:rsidRDefault="00C032C8" w:rsidP="00C032C8">
      <w:pPr>
        <w:ind w:left="567"/>
      </w:pPr>
      <w:r w:rsidRPr="00187CCE">
        <w:t>In IE: Establishment by foreign residents in flour milling activities is subject to authorisation (ISIC Rev.</w:t>
      </w:r>
      <w:r w:rsidR="007F641A" w:rsidRPr="00187CCE">
        <w:t> </w:t>
      </w:r>
      <w:r w:rsidRPr="00187CCE">
        <w:t>3.1</w:t>
      </w:r>
      <w:r w:rsidR="007F641A" w:rsidRPr="00187CCE">
        <w:t> </w:t>
      </w:r>
      <w:r w:rsidRPr="00187CCE">
        <w:t>1531).</w:t>
      </w:r>
    </w:p>
    <w:p w14:paraId="17BE0F75" w14:textId="77777777" w:rsidR="00C032C8" w:rsidRPr="00187CCE" w:rsidRDefault="00C032C8" w:rsidP="00C032C8">
      <w:pPr>
        <w:ind w:left="567"/>
      </w:pPr>
    </w:p>
    <w:p w14:paraId="7163B379" w14:textId="77777777" w:rsidR="00C032C8" w:rsidRPr="00187CCE" w:rsidRDefault="00C032C8" w:rsidP="00C032C8">
      <w:pPr>
        <w:ind w:left="567"/>
      </w:pPr>
      <w:r w:rsidRPr="00187CCE">
        <w:t>Measures:</w:t>
      </w:r>
    </w:p>
    <w:p w14:paraId="18E91D19" w14:textId="77777777" w:rsidR="00C032C8" w:rsidRPr="00187CCE" w:rsidRDefault="00C032C8" w:rsidP="00C032C8">
      <w:pPr>
        <w:ind w:left="567"/>
      </w:pPr>
    </w:p>
    <w:p w14:paraId="420E108A" w14:textId="77777777" w:rsidR="00C032C8" w:rsidRPr="00187CCE" w:rsidRDefault="00C032C8" w:rsidP="00C032C8">
      <w:pPr>
        <w:ind w:left="567"/>
      </w:pPr>
      <w:r w:rsidRPr="00187CCE">
        <w:t>IE: Agriculture Produce (Cereals) Act, 1933.</w:t>
      </w:r>
    </w:p>
    <w:p w14:paraId="309D4A69" w14:textId="77777777" w:rsidR="00C032C8" w:rsidRPr="00187CCE" w:rsidRDefault="00C032C8" w:rsidP="00C032C8">
      <w:pPr>
        <w:ind w:left="567"/>
      </w:pPr>
    </w:p>
    <w:p w14:paraId="1D3C748A" w14:textId="77777777" w:rsidR="00C032C8" w:rsidRPr="00187CCE" w:rsidRDefault="00C032C8" w:rsidP="00C032C8">
      <w:pPr>
        <w:ind w:left="567"/>
      </w:pPr>
      <w:r w:rsidRPr="00187CCE">
        <w:t>With respect to Investment liberalisation – National treatment:</w:t>
      </w:r>
    </w:p>
    <w:p w14:paraId="334F962B" w14:textId="77777777" w:rsidR="00C032C8" w:rsidRPr="00187CCE" w:rsidRDefault="00C032C8" w:rsidP="00C032C8">
      <w:pPr>
        <w:ind w:left="567"/>
      </w:pPr>
    </w:p>
    <w:p w14:paraId="0F40C6C4" w14:textId="77777777" w:rsidR="00C032C8" w:rsidRPr="00187CCE" w:rsidRDefault="00C032C8" w:rsidP="00C032C8">
      <w:pPr>
        <w:ind w:left="567"/>
      </w:pPr>
      <w:r w:rsidRPr="00187CCE">
        <w:t>In FI: Only nationals of a Member State of the EEA resident in the reindeer herding area may own reindeer and practice reindeer husbandry. Exclusive rights may be granted.</w:t>
      </w:r>
    </w:p>
    <w:p w14:paraId="43160A32" w14:textId="77777777" w:rsidR="00C032C8" w:rsidRPr="00187CCE" w:rsidRDefault="00C032C8" w:rsidP="00C032C8">
      <w:pPr>
        <w:ind w:left="567"/>
      </w:pPr>
    </w:p>
    <w:p w14:paraId="3F91F475" w14:textId="77777777" w:rsidR="00C032C8" w:rsidRPr="00187CCE" w:rsidRDefault="00C032C8" w:rsidP="00C032C8">
      <w:pPr>
        <w:ind w:left="567"/>
      </w:pPr>
      <w:r w:rsidRPr="00187CCE">
        <w:t>In FR: Prior authorisation is required in order to become a member or act as a director of an agricultural cooperative (ISIC Rev. 3.1 011, 012, 013, 014, 015).</w:t>
      </w:r>
    </w:p>
    <w:p w14:paraId="5D5C139B" w14:textId="77777777" w:rsidR="00C032C8" w:rsidRPr="00187CCE" w:rsidRDefault="00C032C8" w:rsidP="00C032C8">
      <w:pPr>
        <w:ind w:left="567"/>
      </w:pPr>
    </w:p>
    <w:p w14:paraId="3068F8C0" w14:textId="77777777" w:rsidR="00C032C8" w:rsidRPr="00187CCE" w:rsidRDefault="00C032C8" w:rsidP="00C032C8">
      <w:pPr>
        <w:ind w:left="567"/>
      </w:pPr>
      <w:r w:rsidRPr="00187CCE">
        <w:t>In SE: Only Sami people may own and practice reindeer husbandry.</w:t>
      </w:r>
    </w:p>
    <w:p w14:paraId="461BB69D" w14:textId="77777777" w:rsidR="00C032C8" w:rsidRPr="00187CCE" w:rsidRDefault="00C032C8" w:rsidP="00C032C8">
      <w:pPr>
        <w:ind w:left="567"/>
      </w:pPr>
    </w:p>
    <w:p w14:paraId="30398F36" w14:textId="47A7BDA1" w:rsidR="00C032C8" w:rsidRPr="00187CCE" w:rsidRDefault="00C032C8" w:rsidP="00C032C8">
      <w:pPr>
        <w:ind w:left="567"/>
      </w:pPr>
      <w:r w:rsidRPr="00187CCE">
        <w:t>Measures:</w:t>
      </w:r>
    </w:p>
    <w:p w14:paraId="2B37CCDB" w14:textId="77777777" w:rsidR="00C032C8" w:rsidRPr="00187CCE" w:rsidRDefault="00C032C8" w:rsidP="00C032C8">
      <w:pPr>
        <w:ind w:left="567"/>
      </w:pPr>
    </w:p>
    <w:p w14:paraId="16BAB6EB" w14:textId="43531D1C" w:rsidR="00C032C8" w:rsidRPr="00187CCE" w:rsidRDefault="00C032C8" w:rsidP="00C032C8">
      <w:pPr>
        <w:ind w:left="567"/>
      </w:pPr>
      <w:r w:rsidRPr="00187CCE">
        <w:t xml:space="preserve">FI: Poronhoitolaki (Reindeer Husbandry Act) (848/1990), Chapter 1, </w:t>
      </w:r>
      <w:r w:rsidR="004C5711" w:rsidRPr="00187CCE">
        <w:t>§</w:t>
      </w:r>
      <w:r w:rsidRPr="00187CCE">
        <w:t xml:space="preserve"> 4, </w:t>
      </w:r>
      <w:r w:rsidR="004C5711" w:rsidRPr="00187CCE">
        <w:t xml:space="preserve">and </w:t>
      </w:r>
      <w:r w:rsidRPr="00187CCE">
        <w:t>Protocol 3 to the Accession Treaty of Finland.</w:t>
      </w:r>
    </w:p>
    <w:p w14:paraId="1408022E" w14:textId="77777777" w:rsidR="00C032C8" w:rsidRPr="00187CCE" w:rsidRDefault="00C032C8" w:rsidP="00C032C8">
      <w:pPr>
        <w:ind w:left="567"/>
      </w:pPr>
    </w:p>
    <w:p w14:paraId="12486A04" w14:textId="15172939" w:rsidR="00C032C8" w:rsidRPr="00187CCE" w:rsidRDefault="00FD1F36" w:rsidP="00C032C8">
      <w:pPr>
        <w:ind w:left="567"/>
        <w:rPr>
          <w:lang w:val="fr-BE"/>
        </w:rPr>
      </w:pPr>
      <w:r w:rsidRPr="00187CCE">
        <w:rPr>
          <w:lang w:val="fr-BE"/>
        </w:rPr>
        <w:br w:type="page"/>
      </w:r>
      <w:r w:rsidR="00C032C8" w:rsidRPr="00187CCE">
        <w:rPr>
          <w:lang w:val="fr-BE"/>
        </w:rPr>
        <w:lastRenderedPageBreak/>
        <w:t>FR: Code rural et de la pêche maritime.</w:t>
      </w:r>
    </w:p>
    <w:p w14:paraId="7F17E3FB" w14:textId="77777777" w:rsidR="00C032C8" w:rsidRPr="00187CCE" w:rsidRDefault="00C032C8" w:rsidP="00C032C8">
      <w:pPr>
        <w:ind w:left="567"/>
        <w:rPr>
          <w:lang w:val="fr-BE"/>
        </w:rPr>
      </w:pPr>
    </w:p>
    <w:p w14:paraId="52920DCB" w14:textId="77777777" w:rsidR="00C032C8" w:rsidRPr="00187CCE" w:rsidRDefault="00C032C8" w:rsidP="00C032C8">
      <w:pPr>
        <w:ind w:left="567"/>
      </w:pPr>
      <w:r w:rsidRPr="00187CCE">
        <w:t>SE: Reindeer Husbandry Act (1971:437), section 1.</w:t>
      </w:r>
    </w:p>
    <w:p w14:paraId="4827F718" w14:textId="77777777" w:rsidR="00C032C8" w:rsidRPr="00187CCE" w:rsidRDefault="00C032C8" w:rsidP="00C032C8"/>
    <w:p w14:paraId="403F1F19" w14:textId="77777777" w:rsidR="00C032C8" w:rsidRPr="00187CCE" w:rsidRDefault="00C032C8" w:rsidP="00C032C8">
      <w:pPr>
        <w:ind w:left="567" w:hanging="567"/>
      </w:pPr>
      <w:r w:rsidRPr="00187CCE">
        <w:t>(b)</w:t>
      </w:r>
      <w:r w:rsidRPr="00187CCE">
        <w:tab/>
        <w:t>Fishing and aquaculture (ISIC Rev. 3.1 050, 0501, 0502, CPC 882)</w:t>
      </w:r>
    </w:p>
    <w:p w14:paraId="5098D195" w14:textId="77777777" w:rsidR="00C032C8" w:rsidRPr="00187CCE" w:rsidRDefault="00C032C8" w:rsidP="00C032C8"/>
    <w:p w14:paraId="11AD1042" w14:textId="77777777" w:rsidR="00C032C8" w:rsidRPr="00187CCE" w:rsidRDefault="00C032C8" w:rsidP="00C032C8">
      <w:pPr>
        <w:ind w:left="567"/>
      </w:pPr>
      <w:r w:rsidRPr="00187CCE">
        <w:t>With respect to Investment liberalisation – National treatment:</w:t>
      </w:r>
    </w:p>
    <w:p w14:paraId="37556043" w14:textId="77777777" w:rsidR="00C032C8" w:rsidRPr="00187CCE" w:rsidRDefault="00C032C8" w:rsidP="00C032C8">
      <w:pPr>
        <w:ind w:left="567"/>
      </w:pPr>
    </w:p>
    <w:p w14:paraId="615AAB3A" w14:textId="77777777" w:rsidR="00C032C8" w:rsidRPr="00187CCE" w:rsidRDefault="00C032C8" w:rsidP="00C032C8">
      <w:pPr>
        <w:ind w:left="567"/>
      </w:pPr>
      <w:r w:rsidRPr="00187CCE">
        <w:t>In FR: A French vessel flying the French flag may be issued a fishing authorisation or may be allowed to fish on the basis of national quotas only when a real economic link on the territory of France is established and the vessel is directed and controlled from a permanent establishment located on the territory of France (ISIC Rev. 3.1 050, CPC 882).</w:t>
      </w:r>
    </w:p>
    <w:p w14:paraId="6E67B572" w14:textId="77777777" w:rsidR="00C032C8" w:rsidRPr="00187CCE" w:rsidRDefault="00C032C8" w:rsidP="00C032C8">
      <w:pPr>
        <w:ind w:left="567"/>
      </w:pPr>
    </w:p>
    <w:p w14:paraId="1BA8CD67" w14:textId="77777777" w:rsidR="00C032C8" w:rsidRPr="00187CCE" w:rsidRDefault="00C032C8" w:rsidP="00C032C8">
      <w:pPr>
        <w:ind w:left="567"/>
        <w:rPr>
          <w:lang w:val="fr-BE"/>
        </w:rPr>
      </w:pPr>
      <w:r w:rsidRPr="00187CCE">
        <w:rPr>
          <w:lang w:val="fr-BE"/>
        </w:rPr>
        <w:t>Measures:</w:t>
      </w:r>
    </w:p>
    <w:p w14:paraId="35DCACFA" w14:textId="77777777" w:rsidR="00C032C8" w:rsidRPr="00187CCE" w:rsidRDefault="00C032C8" w:rsidP="00C032C8">
      <w:pPr>
        <w:ind w:left="567"/>
        <w:rPr>
          <w:lang w:val="fr-BE"/>
        </w:rPr>
      </w:pPr>
    </w:p>
    <w:p w14:paraId="6DE4D460" w14:textId="77777777" w:rsidR="00C032C8" w:rsidRPr="00187CCE" w:rsidRDefault="00C032C8" w:rsidP="00C032C8">
      <w:pPr>
        <w:ind w:left="567"/>
        <w:rPr>
          <w:lang w:val="fr-BE"/>
        </w:rPr>
      </w:pPr>
      <w:r w:rsidRPr="00187CCE">
        <w:rPr>
          <w:lang w:val="fr-BE"/>
        </w:rPr>
        <w:t>FR: Code rural et de la pêche maritime.</w:t>
      </w:r>
    </w:p>
    <w:p w14:paraId="7EB453BE" w14:textId="77777777" w:rsidR="00C032C8" w:rsidRPr="00187CCE" w:rsidRDefault="00C032C8" w:rsidP="00C032C8">
      <w:pPr>
        <w:ind w:left="567"/>
        <w:rPr>
          <w:lang w:val="fr-BE"/>
        </w:rPr>
      </w:pPr>
    </w:p>
    <w:p w14:paraId="66FD9D60" w14:textId="615AC0FA" w:rsidR="00C032C8" w:rsidRPr="00187CCE" w:rsidRDefault="00C032C8" w:rsidP="00C032C8">
      <w:pPr>
        <w:ind w:left="567" w:hanging="567"/>
      </w:pPr>
      <w:r w:rsidRPr="00187CCE">
        <w:t>(c</w:t>
      </w:r>
      <w:bookmarkStart w:id="234" w:name="_Toc452570657"/>
      <w:bookmarkStart w:id="235" w:name="_Toc5371341"/>
      <w:r w:rsidRPr="00187CCE">
        <w:t>)</w:t>
      </w:r>
      <w:r w:rsidRPr="00187CCE">
        <w:tab/>
        <w:t>Manufacturing - Publishing, printing and reproduction of recorded media</w:t>
      </w:r>
      <w:bookmarkEnd w:id="234"/>
      <w:r w:rsidRPr="00187CCE">
        <w:t xml:space="preserve"> (ISIC Rev. 3.1 221, 222, 323, 324, CPC 88442)</w:t>
      </w:r>
      <w:bookmarkEnd w:id="235"/>
    </w:p>
    <w:p w14:paraId="2A8B67BC" w14:textId="77777777" w:rsidR="00C032C8" w:rsidRPr="00187CCE" w:rsidRDefault="00C032C8" w:rsidP="00C032C8"/>
    <w:p w14:paraId="41175470" w14:textId="77777777" w:rsidR="00C032C8" w:rsidRPr="00187CCE" w:rsidRDefault="00C032C8" w:rsidP="00C032C8">
      <w:pPr>
        <w:ind w:left="567"/>
      </w:pPr>
      <w:r w:rsidRPr="00187CCE">
        <w:t>With respect to Investment liberalisation – National treatment and Cross-border services: National treatment, Local presence:</w:t>
      </w:r>
    </w:p>
    <w:p w14:paraId="370F2EEB" w14:textId="77777777" w:rsidR="00C032C8" w:rsidRPr="00187CCE" w:rsidRDefault="00C032C8" w:rsidP="00C032C8">
      <w:pPr>
        <w:ind w:left="567"/>
      </w:pPr>
    </w:p>
    <w:p w14:paraId="5C87CC3B" w14:textId="77777777" w:rsidR="00C032C8" w:rsidRPr="00187CCE" w:rsidRDefault="00C032C8" w:rsidP="00C032C8">
      <w:pPr>
        <w:ind w:left="567"/>
      </w:pPr>
      <w:r w:rsidRPr="00187CCE">
        <w:t>In LV: Only juridical persons incorporated in Latvia, and natural persons of Latvia have the right to found and publish mass media. Branches are not allowed (CPC 88442).</w:t>
      </w:r>
    </w:p>
    <w:p w14:paraId="60B2CB9F" w14:textId="77777777" w:rsidR="00C032C8" w:rsidRPr="00187CCE" w:rsidRDefault="00C032C8" w:rsidP="00C032C8">
      <w:pPr>
        <w:ind w:left="567"/>
      </w:pPr>
    </w:p>
    <w:p w14:paraId="463A8AF2" w14:textId="48460BFA" w:rsidR="00C032C8" w:rsidRPr="00187CCE" w:rsidRDefault="00FD1F36" w:rsidP="00C032C8">
      <w:pPr>
        <w:ind w:left="567"/>
      </w:pPr>
      <w:r w:rsidRPr="00187CCE">
        <w:br w:type="page"/>
      </w:r>
      <w:r w:rsidR="00C032C8" w:rsidRPr="00187CCE">
        <w:lastRenderedPageBreak/>
        <w:t>Measures:</w:t>
      </w:r>
    </w:p>
    <w:p w14:paraId="4EF14D3D" w14:textId="77777777" w:rsidR="00C032C8" w:rsidRPr="00187CCE" w:rsidRDefault="00C032C8" w:rsidP="00C032C8">
      <w:pPr>
        <w:ind w:left="567"/>
      </w:pPr>
    </w:p>
    <w:p w14:paraId="1A2D0982" w14:textId="77777777" w:rsidR="00C032C8" w:rsidRPr="00187CCE" w:rsidRDefault="00C032C8" w:rsidP="00C032C8">
      <w:pPr>
        <w:ind w:left="567"/>
      </w:pPr>
      <w:r w:rsidRPr="00187CCE">
        <w:t>LV: Law on the Press and Other Mass Media, s. 8.</w:t>
      </w:r>
    </w:p>
    <w:p w14:paraId="4CD28CBA" w14:textId="77777777" w:rsidR="00C032C8" w:rsidRPr="00187CCE" w:rsidRDefault="00C032C8" w:rsidP="00C032C8">
      <w:pPr>
        <w:ind w:left="567"/>
      </w:pPr>
    </w:p>
    <w:p w14:paraId="446DA6DE" w14:textId="77777777" w:rsidR="00C032C8" w:rsidRPr="00187CCE" w:rsidRDefault="00C032C8" w:rsidP="00C032C8">
      <w:pPr>
        <w:ind w:left="567"/>
      </w:pPr>
      <w:r w:rsidRPr="00187CCE">
        <w:t>With respect to Investment liberalisation – National treatment, Most-favoured-nation treatment and Cross-border trade in services – Local presence, Most-favoured-nation treatment:</w:t>
      </w:r>
    </w:p>
    <w:p w14:paraId="3DA770AF" w14:textId="77777777" w:rsidR="00C032C8" w:rsidRPr="00187CCE" w:rsidRDefault="00C032C8" w:rsidP="00C032C8">
      <w:pPr>
        <w:ind w:left="567"/>
      </w:pPr>
    </w:p>
    <w:p w14:paraId="5B9AC1D7" w14:textId="022E3BA6" w:rsidR="00C032C8" w:rsidRPr="00187CCE" w:rsidRDefault="00C032C8" w:rsidP="00C032C8">
      <w:pPr>
        <w:ind w:left="567"/>
      </w:pPr>
      <w:r w:rsidRPr="00187CCE">
        <w:t>In DE: Each publicly distributed or printed newspaper, journal, or periodical must clearly indicate a "responsible editor" (the full name and address of a natural person). The responsible editor may be required to be a permanent resident of Germany, the European Union or an EEA Member State. Exceptions may be allowed by the competent authority of the regional level of government (ISIC Rev.</w:t>
      </w:r>
      <w:r w:rsidR="007F641A" w:rsidRPr="00187CCE">
        <w:t> </w:t>
      </w:r>
      <w:r w:rsidRPr="00187CCE">
        <w:t>3.1</w:t>
      </w:r>
      <w:r w:rsidR="007F641A" w:rsidRPr="00187CCE">
        <w:t> </w:t>
      </w:r>
      <w:r w:rsidRPr="00187CCE">
        <w:t>22).</w:t>
      </w:r>
    </w:p>
    <w:p w14:paraId="5B0B2DE5" w14:textId="77777777" w:rsidR="00C032C8" w:rsidRPr="00187CCE" w:rsidRDefault="00C032C8" w:rsidP="00C032C8">
      <w:pPr>
        <w:ind w:left="567"/>
      </w:pPr>
    </w:p>
    <w:p w14:paraId="56EC8D65" w14:textId="521A4246" w:rsidR="00C032C8" w:rsidRPr="00187CCE" w:rsidRDefault="00C032C8" w:rsidP="00C032C8">
      <w:pPr>
        <w:ind w:left="567"/>
        <w:rPr>
          <w:lang w:val="de-DE"/>
        </w:rPr>
      </w:pPr>
      <w:r w:rsidRPr="00187CCE">
        <w:rPr>
          <w:lang w:val="de-DE"/>
        </w:rPr>
        <w:t>Measures:</w:t>
      </w:r>
    </w:p>
    <w:p w14:paraId="4BF94869" w14:textId="77777777" w:rsidR="00C032C8" w:rsidRPr="00187CCE" w:rsidRDefault="00C032C8" w:rsidP="00C032C8">
      <w:pPr>
        <w:ind w:left="567"/>
        <w:rPr>
          <w:lang w:val="de-DE"/>
        </w:rPr>
      </w:pPr>
    </w:p>
    <w:p w14:paraId="355BD37D" w14:textId="77777777" w:rsidR="00C032C8" w:rsidRPr="00187CCE" w:rsidRDefault="00C032C8" w:rsidP="00C032C8">
      <w:pPr>
        <w:ind w:left="567"/>
        <w:rPr>
          <w:lang w:val="de-DE"/>
        </w:rPr>
      </w:pPr>
      <w:r w:rsidRPr="00187CCE">
        <w:rPr>
          <w:lang w:val="de-DE"/>
        </w:rPr>
        <w:t>DE:</w:t>
      </w:r>
    </w:p>
    <w:p w14:paraId="1ECD391B" w14:textId="77777777" w:rsidR="00C032C8" w:rsidRPr="00187CCE" w:rsidRDefault="00C032C8" w:rsidP="00C032C8">
      <w:pPr>
        <w:ind w:left="567"/>
        <w:rPr>
          <w:lang w:val="de-DE"/>
        </w:rPr>
      </w:pPr>
    </w:p>
    <w:p w14:paraId="42147A5B" w14:textId="77777777" w:rsidR="00C032C8" w:rsidRPr="00187CCE" w:rsidRDefault="00C032C8" w:rsidP="00C032C8">
      <w:pPr>
        <w:ind w:left="567"/>
        <w:rPr>
          <w:lang w:val="de-DE"/>
        </w:rPr>
      </w:pPr>
      <w:r w:rsidRPr="00187CCE">
        <w:rPr>
          <w:lang w:val="de-DE"/>
        </w:rPr>
        <w:t>Regional level:</w:t>
      </w:r>
    </w:p>
    <w:p w14:paraId="26A6BBB8" w14:textId="77777777" w:rsidR="00C032C8" w:rsidRPr="00187CCE" w:rsidRDefault="00C032C8" w:rsidP="00C032C8">
      <w:pPr>
        <w:ind w:left="567"/>
        <w:rPr>
          <w:lang w:val="de-DE"/>
        </w:rPr>
      </w:pPr>
    </w:p>
    <w:p w14:paraId="657C4055" w14:textId="77777777" w:rsidR="00C032C8" w:rsidRPr="00187CCE" w:rsidRDefault="00C032C8" w:rsidP="00C032C8">
      <w:pPr>
        <w:ind w:left="567"/>
        <w:rPr>
          <w:lang w:val="de-DE"/>
        </w:rPr>
      </w:pPr>
      <w:r w:rsidRPr="00187CCE">
        <w:rPr>
          <w:lang w:val="de-DE"/>
        </w:rPr>
        <w:t>Gesetz über die Presse Baden-Württemberg (LPG BW);</w:t>
      </w:r>
    </w:p>
    <w:p w14:paraId="6ABCE973" w14:textId="77777777" w:rsidR="00C032C8" w:rsidRPr="00187CCE" w:rsidRDefault="00C032C8" w:rsidP="00C032C8">
      <w:pPr>
        <w:ind w:left="567"/>
        <w:rPr>
          <w:lang w:val="de-DE"/>
        </w:rPr>
      </w:pPr>
    </w:p>
    <w:p w14:paraId="6C54C22F" w14:textId="77777777" w:rsidR="00C032C8" w:rsidRPr="00187CCE" w:rsidRDefault="00C032C8" w:rsidP="00C032C8">
      <w:pPr>
        <w:ind w:left="567"/>
        <w:rPr>
          <w:lang w:val="de-DE"/>
        </w:rPr>
      </w:pPr>
      <w:r w:rsidRPr="00187CCE">
        <w:rPr>
          <w:lang w:val="de-DE"/>
        </w:rPr>
        <w:t>Bayerisches Pressegesetz (BayPrG);</w:t>
      </w:r>
    </w:p>
    <w:p w14:paraId="0AAA6403" w14:textId="77777777" w:rsidR="00C032C8" w:rsidRPr="00187CCE" w:rsidRDefault="00C032C8" w:rsidP="00C032C8">
      <w:pPr>
        <w:ind w:left="567"/>
        <w:rPr>
          <w:lang w:val="de-DE"/>
        </w:rPr>
      </w:pPr>
    </w:p>
    <w:p w14:paraId="45CB7FF6" w14:textId="77777777" w:rsidR="00C032C8" w:rsidRPr="00187CCE" w:rsidRDefault="00C032C8" w:rsidP="00C032C8">
      <w:pPr>
        <w:ind w:left="567"/>
        <w:rPr>
          <w:lang w:val="de-DE"/>
        </w:rPr>
      </w:pPr>
      <w:r w:rsidRPr="00187CCE">
        <w:rPr>
          <w:lang w:val="de-DE"/>
        </w:rPr>
        <w:t>Berliner Pressegesetz (BlnPrG);</w:t>
      </w:r>
    </w:p>
    <w:p w14:paraId="2AF8D50A" w14:textId="77777777" w:rsidR="00C032C8" w:rsidRPr="00187CCE" w:rsidRDefault="00C032C8" w:rsidP="00C032C8">
      <w:pPr>
        <w:ind w:left="567"/>
        <w:rPr>
          <w:lang w:val="de-DE"/>
        </w:rPr>
      </w:pPr>
    </w:p>
    <w:p w14:paraId="27119DDA" w14:textId="77777777" w:rsidR="00C032C8" w:rsidRPr="00187CCE" w:rsidRDefault="00C032C8" w:rsidP="00C032C8">
      <w:pPr>
        <w:ind w:left="567"/>
        <w:rPr>
          <w:lang w:val="de-DE"/>
        </w:rPr>
      </w:pPr>
      <w:r w:rsidRPr="00187CCE">
        <w:rPr>
          <w:lang w:val="de-DE"/>
        </w:rPr>
        <w:t>Brandenburgisches Landespressegesetz (BbgPG);</w:t>
      </w:r>
    </w:p>
    <w:p w14:paraId="69E17707" w14:textId="77777777" w:rsidR="00C032C8" w:rsidRPr="00187CCE" w:rsidRDefault="00C032C8" w:rsidP="00C032C8">
      <w:pPr>
        <w:ind w:left="567"/>
        <w:rPr>
          <w:lang w:val="de-DE"/>
        </w:rPr>
      </w:pPr>
    </w:p>
    <w:p w14:paraId="09A048A6" w14:textId="60B654B6" w:rsidR="00C032C8" w:rsidRPr="00187CCE" w:rsidRDefault="00FD1F36" w:rsidP="00C032C8">
      <w:pPr>
        <w:ind w:left="567"/>
        <w:rPr>
          <w:lang w:val="de-DE"/>
        </w:rPr>
      </w:pPr>
      <w:r w:rsidRPr="00187CCE">
        <w:rPr>
          <w:lang w:val="de-DE"/>
        </w:rPr>
        <w:br w:type="page"/>
      </w:r>
      <w:r w:rsidR="00C032C8" w:rsidRPr="00187CCE">
        <w:rPr>
          <w:lang w:val="de-DE"/>
        </w:rPr>
        <w:lastRenderedPageBreak/>
        <w:t>Gesetz über die Presse Bremen (BrPrG);</w:t>
      </w:r>
    </w:p>
    <w:p w14:paraId="650FBA81" w14:textId="77777777" w:rsidR="00C032C8" w:rsidRPr="00187CCE" w:rsidRDefault="00C032C8" w:rsidP="00C032C8">
      <w:pPr>
        <w:ind w:left="567"/>
        <w:rPr>
          <w:lang w:val="de-DE"/>
        </w:rPr>
      </w:pPr>
    </w:p>
    <w:p w14:paraId="2772DB87" w14:textId="77777777" w:rsidR="00C032C8" w:rsidRPr="00187CCE" w:rsidRDefault="00C032C8" w:rsidP="00C032C8">
      <w:pPr>
        <w:ind w:left="567"/>
        <w:rPr>
          <w:lang w:val="de-DE"/>
        </w:rPr>
      </w:pPr>
      <w:r w:rsidRPr="00187CCE">
        <w:rPr>
          <w:lang w:val="de-DE"/>
        </w:rPr>
        <w:t>Hamburgisches Pressegesetz;</w:t>
      </w:r>
    </w:p>
    <w:p w14:paraId="7C5C9CC3" w14:textId="77777777" w:rsidR="00C032C8" w:rsidRPr="00187CCE" w:rsidRDefault="00C032C8" w:rsidP="00C032C8">
      <w:pPr>
        <w:ind w:left="567"/>
        <w:rPr>
          <w:lang w:val="de-DE"/>
        </w:rPr>
      </w:pPr>
    </w:p>
    <w:p w14:paraId="07F6D310" w14:textId="77777777" w:rsidR="00C032C8" w:rsidRPr="00187CCE" w:rsidRDefault="00C032C8" w:rsidP="00C032C8">
      <w:pPr>
        <w:ind w:left="567"/>
        <w:rPr>
          <w:lang w:val="de-DE"/>
        </w:rPr>
      </w:pPr>
      <w:r w:rsidRPr="00187CCE">
        <w:rPr>
          <w:lang w:val="de-DE"/>
        </w:rPr>
        <w:t>Hessisches Pressegesetz (HPresseG);</w:t>
      </w:r>
    </w:p>
    <w:p w14:paraId="230BC7C8" w14:textId="77777777" w:rsidR="00C032C8" w:rsidRPr="00187CCE" w:rsidRDefault="00C032C8" w:rsidP="00C032C8">
      <w:pPr>
        <w:ind w:left="567"/>
        <w:rPr>
          <w:lang w:val="de-DE"/>
        </w:rPr>
      </w:pPr>
    </w:p>
    <w:p w14:paraId="15FC1BA0" w14:textId="77777777" w:rsidR="00C032C8" w:rsidRPr="00187CCE" w:rsidRDefault="00C032C8" w:rsidP="00C032C8">
      <w:pPr>
        <w:ind w:left="567"/>
        <w:rPr>
          <w:lang w:val="de-DE"/>
        </w:rPr>
      </w:pPr>
      <w:r w:rsidRPr="00187CCE">
        <w:rPr>
          <w:lang w:val="de-DE"/>
        </w:rPr>
        <w:t>Landespressegesetz für das Land Mecklenburg-Vorpommern (LPrG M-V);</w:t>
      </w:r>
    </w:p>
    <w:p w14:paraId="03BC860C" w14:textId="77777777" w:rsidR="00C032C8" w:rsidRPr="00187CCE" w:rsidRDefault="00C032C8" w:rsidP="00C032C8">
      <w:pPr>
        <w:ind w:left="567"/>
        <w:rPr>
          <w:lang w:val="de-DE"/>
        </w:rPr>
      </w:pPr>
    </w:p>
    <w:p w14:paraId="726F2152" w14:textId="77777777" w:rsidR="00C032C8" w:rsidRPr="00187CCE" w:rsidRDefault="00C032C8" w:rsidP="00C032C8">
      <w:pPr>
        <w:ind w:left="567"/>
        <w:rPr>
          <w:lang w:val="de-DE"/>
        </w:rPr>
      </w:pPr>
      <w:r w:rsidRPr="00187CCE">
        <w:rPr>
          <w:lang w:val="de-DE"/>
        </w:rPr>
        <w:t>Niedersächsisches Pressegesetz (NPresseG);</w:t>
      </w:r>
    </w:p>
    <w:p w14:paraId="2C5E3203" w14:textId="77777777" w:rsidR="00C032C8" w:rsidRPr="00187CCE" w:rsidRDefault="00C032C8" w:rsidP="00C032C8">
      <w:pPr>
        <w:ind w:left="567"/>
        <w:rPr>
          <w:lang w:val="de-DE"/>
        </w:rPr>
      </w:pPr>
    </w:p>
    <w:p w14:paraId="34B1743C" w14:textId="41C752DA" w:rsidR="00C032C8" w:rsidRPr="00187CCE" w:rsidRDefault="00C032C8" w:rsidP="00C032C8">
      <w:pPr>
        <w:ind w:left="567"/>
        <w:rPr>
          <w:lang w:val="de-DE"/>
        </w:rPr>
      </w:pPr>
      <w:r w:rsidRPr="00187CCE">
        <w:rPr>
          <w:lang w:val="de-DE"/>
        </w:rPr>
        <w:t>Pressegesetz für das Land Nordrhein-Westfalen (Landespressegesetz NRW);</w:t>
      </w:r>
    </w:p>
    <w:p w14:paraId="16C4DECB" w14:textId="77777777" w:rsidR="00C032C8" w:rsidRPr="00187CCE" w:rsidRDefault="00C032C8" w:rsidP="00C032C8">
      <w:pPr>
        <w:ind w:left="567"/>
        <w:rPr>
          <w:lang w:val="de-DE"/>
        </w:rPr>
      </w:pPr>
    </w:p>
    <w:p w14:paraId="19A3BFAE" w14:textId="77777777" w:rsidR="00C032C8" w:rsidRPr="00187CCE" w:rsidRDefault="00C032C8" w:rsidP="00C032C8">
      <w:pPr>
        <w:ind w:left="567"/>
        <w:rPr>
          <w:lang w:val="de-DE"/>
        </w:rPr>
      </w:pPr>
      <w:r w:rsidRPr="00187CCE">
        <w:rPr>
          <w:lang w:val="de-DE"/>
        </w:rPr>
        <w:t>Landesmediengesetz (LMG) Rheinland-Pfalz;</w:t>
      </w:r>
    </w:p>
    <w:p w14:paraId="39FD36F3" w14:textId="77777777" w:rsidR="00C032C8" w:rsidRPr="00187CCE" w:rsidRDefault="00C032C8" w:rsidP="00C032C8">
      <w:pPr>
        <w:ind w:left="567"/>
        <w:rPr>
          <w:lang w:val="de-DE"/>
        </w:rPr>
      </w:pPr>
    </w:p>
    <w:p w14:paraId="4231DFB8" w14:textId="77777777" w:rsidR="00C032C8" w:rsidRPr="00187CCE" w:rsidRDefault="00C032C8" w:rsidP="00C032C8">
      <w:pPr>
        <w:ind w:left="567"/>
        <w:rPr>
          <w:lang w:val="de-DE"/>
        </w:rPr>
      </w:pPr>
      <w:r w:rsidRPr="00187CCE">
        <w:rPr>
          <w:lang w:val="de-DE"/>
        </w:rPr>
        <w:t>Saarländisches Mediengesetz (SMG);</w:t>
      </w:r>
    </w:p>
    <w:p w14:paraId="0E606EB6" w14:textId="77777777" w:rsidR="00C032C8" w:rsidRPr="00187CCE" w:rsidRDefault="00C032C8" w:rsidP="00C032C8">
      <w:pPr>
        <w:ind w:left="567"/>
        <w:rPr>
          <w:lang w:val="de-DE"/>
        </w:rPr>
      </w:pPr>
    </w:p>
    <w:p w14:paraId="2483FFEE" w14:textId="77777777" w:rsidR="00C032C8" w:rsidRPr="00187CCE" w:rsidRDefault="00C032C8" w:rsidP="00C032C8">
      <w:pPr>
        <w:ind w:left="567"/>
        <w:rPr>
          <w:lang w:val="de-DE"/>
        </w:rPr>
      </w:pPr>
      <w:r w:rsidRPr="00187CCE">
        <w:rPr>
          <w:lang w:val="de-DE"/>
        </w:rPr>
        <w:t>Sächsisches Gesetz über die Presse (SächsPresseG);</w:t>
      </w:r>
    </w:p>
    <w:p w14:paraId="76FE0FB2" w14:textId="77777777" w:rsidR="00C032C8" w:rsidRPr="00187CCE" w:rsidRDefault="00C032C8" w:rsidP="00C032C8">
      <w:pPr>
        <w:ind w:left="567"/>
        <w:rPr>
          <w:lang w:val="de-DE"/>
        </w:rPr>
      </w:pPr>
    </w:p>
    <w:p w14:paraId="0BAD0F63" w14:textId="77777777" w:rsidR="00C032C8" w:rsidRPr="00187CCE" w:rsidRDefault="00C032C8" w:rsidP="00C032C8">
      <w:pPr>
        <w:ind w:left="567"/>
        <w:rPr>
          <w:lang w:val="de-DE"/>
        </w:rPr>
      </w:pPr>
      <w:r w:rsidRPr="00187CCE">
        <w:rPr>
          <w:lang w:val="de-DE"/>
        </w:rPr>
        <w:t>Pressegesetz für das Land Sachsen-Anhalt (Landespressegesetz);</w:t>
      </w:r>
    </w:p>
    <w:p w14:paraId="0933F5DA" w14:textId="77777777" w:rsidR="00C032C8" w:rsidRPr="00187CCE" w:rsidRDefault="00C032C8" w:rsidP="00C032C8">
      <w:pPr>
        <w:ind w:left="567"/>
        <w:rPr>
          <w:lang w:val="de-DE"/>
        </w:rPr>
      </w:pPr>
    </w:p>
    <w:p w14:paraId="296B581B" w14:textId="77777777" w:rsidR="00C032C8" w:rsidRPr="00187CCE" w:rsidRDefault="00C032C8" w:rsidP="00C032C8">
      <w:pPr>
        <w:ind w:left="567"/>
        <w:rPr>
          <w:lang w:val="de-DE"/>
        </w:rPr>
      </w:pPr>
      <w:r w:rsidRPr="00187CCE">
        <w:rPr>
          <w:lang w:val="de-DE"/>
        </w:rPr>
        <w:t>Gesetz über die Presse Schleswig-Holstein (PressG SH);</w:t>
      </w:r>
    </w:p>
    <w:p w14:paraId="161FC839" w14:textId="77777777" w:rsidR="00C032C8" w:rsidRPr="00187CCE" w:rsidRDefault="00C032C8" w:rsidP="00C032C8">
      <w:pPr>
        <w:ind w:left="567"/>
        <w:rPr>
          <w:lang w:val="de-DE"/>
        </w:rPr>
      </w:pPr>
    </w:p>
    <w:p w14:paraId="5C50DFF6" w14:textId="77777777" w:rsidR="00C032C8" w:rsidRPr="00187CCE" w:rsidRDefault="00C032C8" w:rsidP="00C032C8">
      <w:pPr>
        <w:ind w:left="567"/>
      </w:pPr>
      <w:r w:rsidRPr="00187CCE">
        <w:t>Thüringer Pressegesetz (TPG).</w:t>
      </w:r>
    </w:p>
    <w:p w14:paraId="25ACD57B" w14:textId="77777777" w:rsidR="00C032C8" w:rsidRPr="00187CCE" w:rsidRDefault="00C032C8" w:rsidP="00C032C8">
      <w:pPr>
        <w:ind w:left="567"/>
      </w:pPr>
    </w:p>
    <w:p w14:paraId="7286A5D9" w14:textId="2206ED30" w:rsidR="00C032C8" w:rsidRPr="00187CCE" w:rsidRDefault="00FD1F36" w:rsidP="00C032C8">
      <w:pPr>
        <w:ind w:left="567"/>
      </w:pPr>
      <w:r w:rsidRPr="00187CCE">
        <w:br w:type="page"/>
      </w:r>
      <w:r w:rsidR="00C032C8" w:rsidRPr="00187CCE">
        <w:lastRenderedPageBreak/>
        <w:t>With respect to Investment liberalisation – National Treatment, Most-favoured-nation treatment:</w:t>
      </w:r>
    </w:p>
    <w:p w14:paraId="329571B1" w14:textId="77777777" w:rsidR="00C032C8" w:rsidRPr="00187CCE" w:rsidRDefault="00C032C8" w:rsidP="00C032C8">
      <w:pPr>
        <w:ind w:left="567"/>
      </w:pPr>
    </w:p>
    <w:p w14:paraId="2A375085" w14:textId="72100337" w:rsidR="00C032C8" w:rsidRPr="00187CCE" w:rsidRDefault="00C032C8" w:rsidP="00C032C8">
      <w:pPr>
        <w:ind w:left="567"/>
      </w:pPr>
      <w:r w:rsidRPr="00187CCE">
        <w:t>In IT: In so far as Chile allows Italian nationals and enterprises to conduct these activities, Italy will allow nationals and enterprises of Chile to conduct these activities under the same conditions. In so far as Chile allows Italian investors to own more than 49 % of the capital and voting rights in a publishing company of Chile, then Italy will allow investors of Chile to own more than 49 % of the capital and voting rights in an Italian publishing company under the same conditions (ISIC Rev. 3.1 221,</w:t>
      </w:r>
      <w:r w:rsidR="007F641A" w:rsidRPr="00187CCE">
        <w:t> </w:t>
      </w:r>
      <w:r w:rsidRPr="00187CCE">
        <w:t>222).</w:t>
      </w:r>
    </w:p>
    <w:p w14:paraId="2718C127" w14:textId="77777777" w:rsidR="00C032C8" w:rsidRPr="00187CCE" w:rsidRDefault="00C032C8" w:rsidP="00C032C8">
      <w:pPr>
        <w:ind w:left="567"/>
      </w:pPr>
    </w:p>
    <w:p w14:paraId="7BB6CFE7" w14:textId="6373CA9F" w:rsidR="00C032C8" w:rsidRPr="00187CCE" w:rsidRDefault="00C032C8" w:rsidP="00C032C8">
      <w:pPr>
        <w:ind w:left="567"/>
      </w:pPr>
      <w:r w:rsidRPr="00187CCE">
        <w:t>Measures:</w:t>
      </w:r>
    </w:p>
    <w:p w14:paraId="2F52CFD9" w14:textId="77777777" w:rsidR="00C032C8" w:rsidRPr="00187CCE" w:rsidRDefault="00C032C8" w:rsidP="00C032C8">
      <w:pPr>
        <w:ind w:left="567"/>
      </w:pPr>
    </w:p>
    <w:p w14:paraId="16FC8649" w14:textId="77777777" w:rsidR="00C032C8" w:rsidRPr="00187CCE" w:rsidRDefault="00C032C8" w:rsidP="00C032C8">
      <w:pPr>
        <w:ind w:left="567"/>
      </w:pPr>
      <w:r w:rsidRPr="00187CCE">
        <w:t>IT: Law 416/1981, Article 1 (and subsequent amendments).</w:t>
      </w:r>
    </w:p>
    <w:p w14:paraId="70B858D0" w14:textId="77777777" w:rsidR="00C032C8" w:rsidRPr="00187CCE" w:rsidRDefault="00C032C8" w:rsidP="00C032C8">
      <w:pPr>
        <w:ind w:left="567"/>
      </w:pPr>
    </w:p>
    <w:p w14:paraId="6B34098A" w14:textId="77777777" w:rsidR="00C032C8" w:rsidRPr="00187CCE" w:rsidRDefault="00C032C8" w:rsidP="00C032C8">
      <w:pPr>
        <w:ind w:left="567"/>
      </w:pPr>
      <w:r w:rsidRPr="00187CCE">
        <w:t>With respect to Investment liberalisation – Senior management and boards of directors:</w:t>
      </w:r>
    </w:p>
    <w:p w14:paraId="465ED537" w14:textId="77777777" w:rsidR="00C032C8" w:rsidRPr="00187CCE" w:rsidRDefault="00C032C8" w:rsidP="00C032C8">
      <w:pPr>
        <w:ind w:left="567"/>
      </w:pPr>
    </w:p>
    <w:p w14:paraId="3F266FFA" w14:textId="77777777" w:rsidR="00C032C8" w:rsidRPr="00187CCE" w:rsidRDefault="00C032C8" w:rsidP="00C032C8">
      <w:pPr>
        <w:ind w:left="567"/>
      </w:pPr>
      <w:r w:rsidRPr="00187CCE">
        <w:t>In PL: Nationality is required for the editor-in-chief of newspapers and journals (ISIC Rev. 3.1 221, 222).</w:t>
      </w:r>
    </w:p>
    <w:p w14:paraId="40A2B139" w14:textId="77777777" w:rsidR="00C032C8" w:rsidRPr="00187CCE" w:rsidRDefault="00C032C8" w:rsidP="00C032C8">
      <w:pPr>
        <w:ind w:left="567"/>
      </w:pPr>
    </w:p>
    <w:p w14:paraId="3C75A4A9" w14:textId="77777777" w:rsidR="00C032C8" w:rsidRPr="00187CCE" w:rsidRDefault="00C032C8" w:rsidP="00C032C8">
      <w:pPr>
        <w:ind w:left="567"/>
      </w:pPr>
      <w:r w:rsidRPr="00187CCE">
        <w:t>Measures:</w:t>
      </w:r>
    </w:p>
    <w:p w14:paraId="083AAFC7" w14:textId="77777777" w:rsidR="00C032C8" w:rsidRPr="00187CCE" w:rsidRDefault="00C032C8" w:rsidP="00C032C8">
      <w:pPr>
        <w:ind w:left="567"/>
      </w:pPr>
    </w:p>
    <w:p w14:paraId="4E762A9A" w14:textId="0D98291B" w:rsidR="00C032C8" w:rsidRPr="00187CCE" w:rsidRDefault="00C032C8" w:rsidP="00C032C8">
      <w:pPr>
        <w:ind w:left="567"/>
      </w:pPr>
      <w:r w:rsidRPr="00187CCE">
        <w:t>PL: Act of 26 January 1984 on Press law, Journal of Laws, No. 5, item 24, with subsequent</w:t>
      </w:r>
      <w:r w:rsidR="007F641A" w:rsidRPr="00187CCE">
        <w:t xml:space="preserve"> </w:t>
      </w:r>
      <w:r w:rsidRPr="00187CCE">
        <w:t>amendments.</w:t>
      </w:r>
    </w:p>
    <w:p w14:paraId="264D3076" w14:textId="77777777" w:rsidR="00C032C8" w:rsidRPr="00187CCE" w:rsidRDefault="00C032C8" w:rsidP="00C032C8">
      <w:pPr>
        <w:ind w:left="567"/>
      </w:pPr>
    </w:p>
    <w:p w14:paraId="7A48E286" w14:textId="6928A33E" w:rsidR="00C032C8" w:rsidRPr="00187CCE" w:rsidRDefault="00FD1F36" w:rsidP="00C032C8">
      <w:pPr>
        <w:ind w:left="567"/>
      </w:pPr>
      <w:r w:rsidRPr="00187CCE">
        <w:br w:type="page"/>
      </w:r>
      <w:r w:rsidR="00C032C8" w:rsidRPr="00187CCE">
        <w:lastRenderedPageBreak/>
        <w:t>With respect to Investment liberalisation – National treatment and Cross-border trade in services – National treatment, Local presence:</w:t>
      </w:r>
    </w:p>
    <w:p w14:paraId="59272FB4" w14:textId="77777777" w:rsidR="00C032C8" w:rsidRPr="00187CCE" w:rsidRDefault="00C032C8" w:rsidP="00C032C8">
      <w:pPr>
        <w:ind w:left="567"/>
      </w:pPr>
    </w:p>
    <w:p w14:paraId="4F5E0480" w14:textId="529C981F" w:rsidR="00C032C8" w:rsidRPr="00187CCE" w:rsidRDefault="00C032C8" w:rsidP="00C032C8">
      <w:pPr>
        <w:ind w:left="567"/>
      </w:pPr>
      <w:r w:rsidRPr="00187CCE">
        <w:t>In SE: Natural persons who are owners of periodicals that are printed and published in Sweden must reside in Sweden or be nationals of a Member State of the EEA. Owners of such periodicals who are juridical persons must be established in the EEA. Periodicals that are printed and published in Sweden and technical recordings must have a responsible editor, who must be domiciled in Sweden (ISIC Rev. 3.1</w:t>
      </w:r>
      <w:r w:rsidR="007F641A" w:rsidRPr="00187CCE">
        <w:t> </w:t>
      </w:r>
      <w:r w:rsidRPr="00187CCE">
        <w:t>22, CPC</w:t>
      </w:r>
      <w:r w:rsidR="007F641A" w:rsidRPr="00187CCE">
        <w:t> </w:t>
      </w:r>
      <w:r w:rsidRPr="00187CCE">
        <w:t>88442).</w:t>
      </w:r>
    </w:p>
    <w:p w14:paraId="64DF82DB" w14:textId="77777777" w:rsidR="00C032C8" w:rsidRPr="00187CCE" w:rsidRDefault="00C032C8" w:rsidP="00C032C8">
      <w:pPr>
        <w:ind w:left="567"/>
      </w:pPr>
    </w:p>
    <w:p w14:paraId="6DABFC06" w14:textId="3B3A4759" w:rsidR="00C032C8" w:rsidRPr="00187CCE" w:rsidRDefault="00C032C8" w:rsidP="00C032C8">
      <w:pPr>
        <w:ind w:left="567"/>
      </w:pPr>
      <w:r w:rsidRPr="00187CCE">
        <w:t>Measures:</w:t>
      </w:r>
    </w:p>
    <w:p w14:paraId="79F064AB" w14:textId="77777777" w:rsidR="00C032C8" w:rsidRPr="00187CCE" w:rsidRDefault="00C032C8" w:rsidP="00C032C8">
      <w:pPr>
        <w:ind w:left="567"/>
      </w:pPr>
    </w:p>
    <w:p w14:paraId="1652E2F1" w14:textId="77777777" w:rsidR="00C032C8" w:rsidRPr="00187CCE" w:rsidRDefault="00C032C8" w:rsidP="00C032C8">
      <w:pPr>
        <w:ind w:left="567"/>
      </w:pPr>
      <w:r w:rsidRPr="00187CCE">
        <w:t>SE: Freedom of the press act (1949:105);</w:t>
      </w:r>
    </w:p>
    <w:p w14:paraId="04D903E8" w14:textId="77777777" w:rsidR="00C032C8" w:rsidRPr="00187CCE" w:rsidRDefault="00C032C8" w:rsidP="00C032C8">
      <w:pPr>
        <w:ind w:left="567"/>
      </w:pPr>
    </w:p>
    <w:p w14:paraId="14779248" w14:textId="77777777" w:rsidR="00C032C8" w:rsidRPr="00187CCE" w:rsidRDefault="00C032C8" w:rsidP="00C032C8">
      <w:pPr>
        <w:ind w:left="567"/>
      </w:pPr>
      <w:r w:rsidRPr="00187CCE">
        <w:t>Fundamental law on Freedom of Expression (1991:1469); and</w:t>
      </w:r>
    </w:p>
    <w:p w14:paraId="4A339412" w14:textId="77777777" w:rsidR="00C032C8" w:rsidRPr="00187CCE" w:rsidRDefault="00C032C8" w:rsidP="00C032C8">
      <w:pPr>
        <w:ind w:left="567"/>
      </w:pPr>
    </w:p>
    <w:p w14:paraId="37C44E0E" w14:textId="77777777" w:rsidR="00C032C8" w:rsidRPr="00187CCE" w:rsidRDefault="00C032C8" w:rsidP="00C032C8">
      <w:pPr>
        <w:ind w:left="567"/>
      </w:pPr>
      <w:r w:rsidRPr="00187CCE">
        <w:t>Act on ordinances for the Freedom of the Press Act and the Fundamental law on Freedom of Expression (1991:1559).</w:t>
      </w:r>
    </w:p>
    <w:p w14:paraId="00F34EEC" w14:textId="77777777" w:rsidR="00C032C8" w:rsidRPr="00187CCE" w:rsidRDefault="00C032C8" w:rsidP="00C032C8">
      <w:pPr>
        <w:ind w:left="567"/>
      </w:pPr>
    </w:p>
    <w:p w14:paraId="1127736D" w14:textId="77777777" w:rsidR="00C032C8" w:rsidRPr="00187CCE" w:rsidRDefault="00C032C8" w:rsidP="00C032C8">
      <w:pPr>
        <w:ind w:left="567"/>
      </w:pPr>
    </w:p>
    <w:p w14:paraId="3183DF36" w14:textId="77777777" w:rsidR="00C032C8" w:rsidRPr="00187CCE" w:rsidRDefault="00C032C8" w:rsidP="00C032C8">
      <w:pPr>
        <w:jc w:val="right"/>
        <w:rPr>
          <w:b/>
          <w:bCs/>
          <w:u w:val="single"/>
        </w:rPr>
      </w:pPr>
      <w:r w:rsidRPr="00187CCE">
        <w:br w:type="page"/>
      </w:r>
      <w:bookmarkStart w:id="236" w:name="_Hlk134004576"/>
      <w:r w:rsidRPr="00187CCE">
        <w:rPr>
          <w:b/>
          <w:bCs/>
          <w:u w:val="single"/>
        </w:rPr>
        <w:lastRenderedPageBreak/>
        <w:t>Appendix 17-A-2</w:t>
      </w:r>
      <w:bookmarkEnd w:id="236"/>
    </w:p>
    <w:p w14:paraId="2B16EBF4" w14:textId="5B35A97E" w:rsidR="00C032C8" w:rsidRPr="00187CCE" w:rsidRDefault="00C032C8" w:rsidP="00C032C8"/>
    <w:p w14:paraId="34B42AA7" w14:textId="77777777" w:rsidR="003F776D" w:rsidRPr="00187CCE" w:rsidRDefault="003F776D" w:rsidP="00C032C8"/>
    <w:p w14:paraId="2966BCDB" w14:textId="77777777" w:rsidR="00C032C8" w:rsidRPr="00187CCE" w:rsidDel="008B5B25" w:rsidRDefault="00C032C8" w:rsidP="00C032C8">
      <w:pPr>
        <w:jc w:val="center"/>
      </w:pPr>
      <w:bookmarkStart w:id="237" w:name="_Hlk134004592"/>
      <w:r w:rsidRPr="00187CCE" w:rsidDel="008B5B25">
        <w:t>SCHEDULE OF CHILE</w:t>
      </w:r>
      <w:bookmarkEnd w:id="237"/>
    </w:p>
    <w:p w14:paraId="6567EB25" w14:textId="77777777" w:rsidR="00C032C8" w:rsidRPr="00187CCE" w:rsidRDefault="00C032C8" w:rsidP="00C032C8"/>
    <w:p w14:paraId="5EB4DADF" w14:textId="77777777" w:rsidR="00C032C8" w:rsidRPr="00187CCE" w:rsidRDefault="00C032C8" w:rsidP="00C032C8">
      <w:r w:rsidRPr="00187CCE">
        <w:t>1.</w:t>
      </w:r>
      <w:r w:rsidRPr="00187CCE">
        <w:tab/>
        <w:t>"Description" provides a general non-binding description of the measure for which the entry is made.</w:t>
      </w:r>
    </w:p>
    <w:p w14:paraId="5B3D78DF" w14:textId="77777777" w:rsidR="00C032C8" w:rsidRPr="00187CCE" w:rsidRDefault="00C032C8" w:rsidP="00C032C8"/>
    <w:p w14:paraId="6052F760" w14:textId="77777777" w:rsidR="00C032C8" w:rsidRPr="00187CCE" w:rsidRDefault="00C032C8" w:rsidP="00C032C8">
      <w:r w:rsidRPr="00187CCE">
        <w:t>2.</w:t>
      </w:r>
      <w:r w:rsidRPr="00187CCE">
        <w:tab/>
        <w:t>In accordance with Articles 17.14 and 18.8, the Articles</w:t>
      </w:r>
      <w:r w:rsidRPr="00187CCE">
        <w:rPr>
          <w:szCs w:val="24"/>
          <w:lang w:eastAsia="es-CL"/>
        </w:rPr>
        <w:t xml:space="preserve"> of Part III</w:t>
      </w:r>
      <w:r w:rsidRPr="00187CCE">
        <w:t xml:space="preserve"> of this Agreement specified in the Obligations Concerned element of an entry do not apply to the non-conforming aspects of the law, regulation or other measure identified in the Measures element of that entry.</w:t>
      </w:r>
    </w:p>
    <w:p w14:paraId="69E8FB15" w14:textId="77777777" w:rsidR="00C032C8" w:rsidRPr="00187CCE" w:rsidRDefault="00C032C8" w:rsidP="00C032C8">
      <w:pPr>
        <w:widowControl/>
        <w:autoSpaceDE w:val="0"/>
        <w:autoSpaceDN w:val="0"/>
        <w:adjustRightInd w:val="0"/>
        <w:rPr>
          <w:spacing w:val="-2"/>
          <w:szCs w:val="24"/>
          <w:lang w:eastAsia="en-US"/>
        </w:rPr>
      </w:pPr>
    </w:p>
    <w:p w14:paraId="29F55356" w14:textId="77777777" w:rsidR="00C032C8" w:rsidRPr="00187CCE" w:rsidRDefault="00C032C8" w:rsidP="00C032C8">
      <w:pPr>
        <w:ind w:left="2835" w:hanging="2835"/>
      </w:pPr>
      <w:r w:rsidRPr="00187CCE">
        <w:br w:type="page"/>
      </w:r>
      <w:r w:rsidRPr="00187CCE">
        <w:lastRenderedPageBreak/>
        <w:t>Sector:</w:t>
      </w:r>
      <w:r w:rsidRPr="00187CCE">
        <w:tab/>
        <w:t>All</w:t>
      </w:r>
    </w:p>
    <w:p w14:paraId="438AC3A3" w14:textId="77777777" w:rsidR="00C032C8" w:rsidRPr="00187CCE" w:rsidRDefault="00C032C8" w:rsidP="00C032C8"/>
    <w:p w14:paraId="3D80234D" w14:textId="77777777" w:rsidR="00C032C8" w:rsidRPr="00187CCE" w:rsidRDefault="00C032C8" w:rsidP="00C032C8">
      <w:pPr>
        <w:ind w:left="2835" w:hanging="2835"/>
      </w:pPr>
      <w:r w:rsidRPr="00187CCE">
        <w:t>Sub-Sector:</w:t>
      </w:r>
    </w:p>
    <w:p w14:paraId="77D707B4" w14:textId="77777777" w:rsidR="00C032C8" w:rsidRPr="00187CCE" w:rsidRDefault="00C032C8" w:rsidP="00C032C8"/>
    <w:p w14:paraId="0F4F7037" w14:textId="77777777" w:rsidR="00C032C8" w:rsidRPr="00187CCE" w:rsidRDefault="00C032C8" w:rsidP="00C032C8">
      <w:pPr>
        <w:ind w:left="2835" w:hanging="2835"/>
      </w:pPr>
      <w:r w:rsidRPr="00187CCE">
        <w:t>Obligations Concerned:</w:t>
      </w:r>
      <w:r w:rsidRPr="00187CCE">
        <w:tab/>
        <w:t>National treatment (Investment)</w:t>
      </w:r>
    </w:p>
    <w:p w14:paraId="7590B024" w14:textId="77777777" w:rsidR="00C032C8" w:rsidRPr="00187CCE" w:rsidRDefault="00C032C8" w:rsidP="00C032C8"/>
    <w:p w14:paraId="4AC23DD4" w14:textId="77777777" w:rsidR="00C032C8" w:rsidRPr="00187CCE" w:rsidRDefault="00C032C8" w:rsidP="00C032C8">
      <w:pPr>
        <w:ind w:left="2835" w:hanging="2835"/>
      </w:pPr>
      <w:r w:rsidRPr="00187CCE">
        <w:t>Level of Government:</w:t>
      </w:r>
      <w:r w:rsidRPr="00187CCE">
        <w:tab/>
        <w:t>Central</w:t>
      </w:r>
    </w:p>
    <w:p w14:paraId="18CAC576" w14:textId="77777777" w:rsidR="00C032C8" w:rsidRPr="00187CCE" w:rsidRDefault="00C032C8" w:rsidP="00C032C8"/>
    <w:p w14:paraId="3605F25F" w14:textId="77777777" w:rsidR="00C032C8" w:rsidRPr="00187CCE" w:rsidRDefault="00C032C8" w:rsidP="00C032C8">
      <w:pPr>
        <w:ind w:left="2835" w:hanging="2835"/>
      </w:pPr>
      <w:r w:rsidRPr="00187CCE">
        <w:t>Measures:</w:t>
      </w:r>
      <w:r w:rsidRPr="00187CCE">
        <w:tab/>
        <w:t>Decree Law 1.939, Official Gazette, 10 November 1977, Rules for acquisition, administration and disposal of State-owned assets, Title I (Decreto Ley 1.939, Diario Oficial, noviembre 10, 1977, Normas sobre adquisición, administración y disposición de bienes del Estado, Título I)</w:t>
      </w:r>
    </w:p>
    <w:p w14:paraId="1D2FEA53" w14:textId="77777777" w:rsidR="00C032C8" w:rsidRPr="00187CCE" w:rsidRDefault="00C032C8" w:rsidP="00C032C8">
      <w:pPr>
        <w:ind w:left="2835"/>
      </w:pPr>
    </w:p>
    <w:p w14:paraId="523D3463" w14:textId="77777777" w:rsidR="00C032C8" w:rsidRPr="00187CCE" w:rsidRDefault="00C032C8" w:rsidP="00C032C8">
      <w:pPr>
        <w:ind w:left="2835"/>
      </w:pPr>
      <w:r w:rsidRPr="00187CCE">
        <w:t>Decree with Force of Law (D.F.L.) 4 of the Ministry of Foreign Affairs, Official Gazette, 10 November 1967 (Decreto con Fuerza de Ley (D.F.L.) 4 del Ministerio de Relaciones Exteriores, Diario Oficial, noviembre 10, 1967)</w:t>
      </w:r>
    </w:p>
    <w:p w14:paraId="110FA9B0" w14:textId="77777777" w:rsidR="00C032C8" w:rsidRPr="00187CCE" w:rsidRDefault="00C032C8" w:rsidP="00C032C8"/>
    <w:p w14:paraId="20ED71BF" w14:textId="7C7C3296" w:rsidR="00C032C8" w:rsidRPr="00187CCE" w:rsidRDefault="00C032C8" w:rsidP="00C032C8">
      <w:pPr>
        <w:ind w:left="2835" w:hanging="2835"/>
      </w:pPr>
      <w:r w:rsidRPr="00187CCE">
        <w:t xml:space="preserve">Description: </w:t>
      </w:r>
      <w:r w:rsidRPr="00187CCE">
        <w:tab/>
        <w:t>Investment</w:t>
      </w:r>
    </w:p>
    <w:p w14:paraId="503177B0" w14:textId="77777777" w:rsidR="00C032C8" w:rsidRPr="00187CCE" w:rsidRDefault="00C032C8" w:rsidP="00C032C8"/>
    <w:p w14:paraId="14C989D6" w14:textId="6B71E530" w:rsidR="00C032C8" w:rsidRPr="00187CCE" w:rsidRDefault="00C032C8" w:rsidP="00C032C8">
      <w:pPr>
        <w:ind w:left="2835"/>
        <w:rPr>
          <w:szCs w:val="24"/>
          <w:lang w:eastAsia="es-CL"/>
        </w:rPr>
      </w:pPr>
      <w:r w:rsidRPr="00187CCE">
        <w:rPr>
          <w:szCs w:val="24"/>
          <w:lang w:eastAsia="es-CL"/>
        </w:rPr>
        <w:t xml:space="preserve">Chile </w:t>
      </w:r>
      <w:r w:rsidRPr="00187CCE">
        <w:t>may</w:t>
      </w:r>
      <w:r w:rsidRPr="00187CCE">
        <w:rPr>
          <w:szCs w:val="24"/>
          <w:lang w:eastAsia="es-CL"/>
        </w:rPr>
        <w:t xml:space="preserve"> only dispose of the ownership or other rights over "State land" to Chilean natural or juridical persons, unless the applicable legal exceptions, such as in Decree Law 1.939 (Decreto Ley 1.939), apply. "State land" for these purposes refers to State-owned land up to a distance of 10 kilometres from the border and up to a distance of five</w:t>
      </w:r>
      <w:r w:rsidR="00635246" w:rsidRPr="00187CCE">
        <w:rPr>
          <w:szCs w:val="24"/>
          <w:lang w:eastAsia="es-CL"/>
        </w:rPr>
        <w:t> </w:t>
      </w:r>
      <w:r w:rsidRPr="00187CCE">
        <w:rPr>
          <w:szCs w:val="24"/>
          <w:lang w:eastAsia="es-CL"/>
        </w:rPr>
        <w:t>kilometres from the coastline, measured from the high-tide line.</w:t>
      </w:r>
    </w:p>
    <w:p w14:paraId="12B983A1" w14:textId="77777777" w:rsidR="00C032C8" w:rsidRPr="00187CCE" w:rsidRDefault="00C032C8" w:rsidP="00C032C8">
      <w:pPr>
        <w:ind w:left="2835"/>
        <w:rPr>
          <w:szCs w:val="24"/>
          <w:lang w:eastAsia="es-CL"/>
        </w:rPr>
      </w:pPr>
    </w:p>
    <w:p w14:paraId="71FB6365" w14:textId="62E66E0C" w:rsidR="00C032C8" w:rsidRPr="00187CCE" w:rsidRDefault="00C27B62" w:rsidP="00C032C8">
      <w:pPr>
        <w:ind w:left="2835"/>
        <w:rPr>
          <w:szCs w:val="24"/>
          <w:lang w:eastAsia="es-CL"/>
        </w:rPr>
      </w:pPr>
      <w:r w:rsidRPr="00187CCE">
        <w:rPr>
          <w:szCs w:val="24"/>
          <w:lang w:eastAsia="es-CL"/>
        </w:rPr>
        <w:br w:type="page"/>
      </w:r>
      <w:r w:rsidR="00C032C8" w:rsidRPr="00187CCE">
        <w:rPr>
          <w:szCs w:val="24"/>
          <w:lang w:eastAsia="es-CL"/>
        </w:rPr>
        <w:lastRenderedPageBreak/>
        <w:t>Immovable property situated in areas declared "the borderland zone" by virtue of D.F.L. 4 of the Ministry of Foreign Affairs, 1967 (D.F.L. 4 del Ministerio de Relaciones Exteriores, 1967) may not be acquired, either as property or in any other title, by (1) natural persons with nationality of a neighbouring country; (2) juridical persons with their principal seat in a neighbouring country; (3) juridical persons with 40 % or more of capital owned by natural persons with nationality of a neighbouring country; or (4) juridical persons effectively controlled by such natural persons. Notwithstanding the foregoing, this limitation may not apply if an exemption is granted by a Supreme Decree (Decreto Supremo) based on considerations of national interest.</w:t>
      </w:r>
    </w:p>
    <w:p w14:paraId="54210477" w14:textId="77777777" w:rsidR="00C032C8" w:rsidRPr="00187CCE" w:rsidRDefault="00C032C8" w:rsidP="00C032C8">
      <w:pPr>
        <w:ind w:left="2835"/>
        <w:rPr>
          <w:szCs w:val="24"/>
          <w:lang w:eastAsia="es-CL"/>
        </w:rPr>
      </w:pPr>
    </w:p>
    <w:p w14:paraId="11B51CEE" w14:textId="77777777" w:rsidR="00C032C8" w:rsidRPr="00187CCE" w:rsidRDefault="00C032C8" w:rsidP="00C032C8">
      <w:pPr>
        <w:ind w:left="2835" w:hanging="2835"/>
      </w:pPr>
      <w:r w:rsidRPr="00187CCE">
        <w:rPr>
          <w:b/>
          <w:szCs w:val="24"/>
          <w:lang w:eastAsia="es-CL"/>
        </w:rPr>
        <w:br w:type="page"/>
      </w:r>
      <w:r w:rsidRPr="00187CCE">
        <w:lastRenderedPageBreak/>
        <w:t>Sector:</w:t>
      </w:r>
      <w:r w:rsidRPr="00187CCE">
        <w:tab/>
        <w:t>All</w:t>
      </w:r>
    </w:p>
    <w:p w14:paraId="6C2385D0" w14:textId="77777777" w:rsidR="00C032C8" w:rsidRPr="00187CCE" w:rsidRDefault="00C032C8" w:rsidP="00C032C8">
      <w:pPr>
        <w:ind w:left="2835" w:hanging="2835"/>
      </w:pPr>
    </w:p>
    <w:p w14:paraId="29D174F9" w14:textId="77777777" w:rsidR="00C032C8" w:rsidRPr="00187CCE" w:rsidRDefault="00C032C8" w:rsidP="00C032C8">
      <w:pPr>
        <w:ind w:left="2835" w:hanging="2835"/>
      </w:pPr>
      <w:r w:rsidRPr="00187CCE">
        <w:t>Sub-Sector:</w:t>
      </w:r>
    </w:p>
    <w:p w14:paraId="63814A66" w14:textId="77777777" w:rsidR="00C032C8" w:rsidRPr="00187CCE" w:rsidRDefault="00C032C8" w:rsidP="00C032C8">
      <w:pPr>
        <w:ind w:left="2835" w:hanging="2835"/>
      </w:pPr>
    </w:p>
    <w:p w14:paraId="72101201" w14:textId="77777777" w:rsidR="00C032C8" w:rsidRPr="00187CCE" w:rsidRDefault="00C032C8" w:rsidP="00C032C8">
      <w:pPr>
        <w:ind w:left="2835" w:hanging="2835"/>
      </w:pPr>
      <w:r w:rsidRPr="00187CCE">
        <w:t>Obligations Concerned:</w:t>
      </w:r>
      <w:r w:rsidRPr="00187CCE">
        <w:tab/>
        <w:t>Performance requirements (Investment)</w:t>
      </w:r>
    </w:p>
    <w:p w14:paraId="6D8FA03B" w14:textId="77777777" w:rsidR="00C032C8" w:rsidRPr="00187CCE" w:rsidRDefault="00C032C8" w:rsidP="00C032C8">
      <w:pPr>
        <w:ind w:left="2835" w:hanging="2835"/>
      </w:pPr>
    </w:p>
    <w:p w14:paraId="3A02D89E" w14:textId="77777777" w:rsidR="00C032C8" w:rsidRPr="00187CCE" w:rsidRDefault="00C032C8" w:rsidP="00C032C8">
      <w:pPr>
        <w:ind w:left="2835" w:hanging="2835"/>
      </w:pPr>
      <w:r w:rsidRPr="00187CCE">
        <w:t>Level of Government:</w:t>
      </w:r>
      <w:r w:rsidRPr="00187CCE">
        <w:tab/>
        <w:t>Central</w:t>
      </w:r>
    </w:p>
    <w:p w14:paraId="1A3CEF81" w14:textId="77777777" w:rsidR="00C032C8" w:rsidRPr="00187CCE" w:rsidRDefault="00C032C8" w:rsidP="00C032C8">
      <w:pPr>
        <w:ind w:left="2835" w:hanging="2835"/>
      </w:pPr>
    </w:p>
    <w:p w14:paraId="2EBCF3FE" w14:textId="77777777" w:rsidR="00C032C8" w:rsidRPr="00187CCE" w:rsidRDefault="00C032C8" w:rsidP="00C032C8">
      <w:pPr>
        <w:ind w:left="2835" w:hanging="2835"/>
      </w:pPr>
      <w:r w:rsidRPr="00187CCE">
        <w:t xml:space="preserve">Measures: </w:t>
      </w:r>
      <w:r w:rsidRPr="00187CCE">
        <w:tab/>
        <w:t>Decree with Force of Law (D.F.L.) 1 of the Ministry of Labour and Social Welfare, Official Gazette, 24 January 1994, Labour Code, Preliminary Title, Book I, Chapter III (D.F.L. 1 del Ministerio del Trabajo y Previsión Social, Diario Oficial, enero 24, 1994, Código del Trabajo, Título Preliminar, Libro I, Capítulo III)</w:t>
      </w:r>
    </w:p>
    <w:p w14:paraId="21E91FBB" w14:textId="77777777" w:rsidR="00C032C8" w:rsidRPr="00187CCE" w:rsidRDefault="00C032C8" w:rsidP="00C032C8">
      <w:pPr>
        <w:ind w:left="2835" w:hanging="2835"/>
      </w:pPr>
    </w:p>
    <w:p w14:paraId="07731537" w14:textId="7A1A000D" w:rsidR="00C032C8" w:rsidRPr="00187CCE" w:rsidRDefault="00C032C8" w:rsidP="00C032C8">
      <w:pPr>
        <w:ind w:left="2835" w:hanging="2835"/>
      </w:pPr>
      <w:r w:rsidRPr="00187CCE">
        <w:t>Description:</w:t>
      </w:r>
      <w:r w:rsidRPr="00187CCE">
        <w:tab/>
        <w:t>Investment</w:t>
      </w:r>
    </w:p>
    <w:p w14:paraId="65018F02" w14:textId="77777777" w:rsidR="00C032C8" w:rsidRPr="00187CCE" w:rsidRDefault="00C032C8" w:rsidP="00C032C8">
      <w:pPr>
        <w:ind w:left="2835"/>
        <w:rPr>
          <w:szCs w:val="24"/>
          <w:lang w:eastAsia="es-CL"/>
        </w:rPr>
      </w:pPr>
    </w:p>
    <w:p w14:paraId="07D82A21" w14:textId="3745C865" w:rsidR="00C032C8" w:rsidRPr="00187CCE" w:rsidRDefault="00C032C8" w:rsidP="00C032C8">
      <w:pPr>
        <w:ind w:left="2835"/>
        <w:rPr>
          <w:szCs w:val="24"/>
          <w:lang w:eastAsia="es-CL"/>
        </w:rPr>
      </w:pPr>
      <w:r w:rsidRPr="00187CCE">
        <w:rPr>
          <w:szCs w:val="24"/>
          <w:lang w:eastAsia="es-CL"/>
        </w:rPr>
        <w:t>A minimum of 85 % of employees who work for the same employer shall be Chilean natural persons or foreigners with more than five</w:t>
      </w:r>
      <w:r w:rsidR="00635246" w:rsidRPr="00187CCE">
        <w:rPr>
          <w:szCs w:val="24"/>
          <w:lang w:eastAsia="es-CL"/>
        </w:rPr>
        <w:t> </w:t>
      </w:r>
      <w:r w:rsidRPr="00187CCE">
        <w:rPr>
          <w:szCs w:val="24"/>
          <w:lang w:eastAsia="es-CL"/>
        </w:rPr>
        <w:t>years of residence in Chile. This rule applies to employers with more than 25 employees under a contract of employment (</w:t>
      </w:r>
      <w:r w:rsidRPr="00187CCE">
        <w:rPr>
          <w:i/>
          <w:iCs/>
          <w:szCs w:val="24"/>
          <w:lang w:eastAsia="es-CL"/>
        </w:rPr>
        <w:t>contrato de trabajo</w:t>
      </w:r>
      <w:r w:rsidRPr="00187CCE">
        <w:rPr>
          <w:rStyle w:val="FootnoteReference"/>
        </w:rPr>
        <w:footnoteReference w:id="45"/>
      </w:r>
      <w:r w:rsidRPr="00187CCE">
        <w:rPr>
          <w:szCs w:val="24"/>
          <w:lang w:eastAsia="es-CL"/>
        </w:rPr>
        <w:t>). Expert technical personnel shall not be subject to this provision, as determined by the Directorate of Labour (Dirección del</w:t>
      </w:r>
      <w:r w:rsidR="007F641A" w:rsidRPr="00187CCE">
        <w:rPr>
          <w:szCs w:val="24"/>
          <w:lang w:eastAsia="es-CL"/>
        </w:rPr>
        <w:t xml:space="preserve"> </w:t>
      </w:r>
      <w:r w:rsidRPr="00187CCE">
        <w:rPr>
          <w:szCs w:val="24"/>
          <w:lang w:eastAsia="es-CL"/>
        </w:rPr>
        <w:t>Trabajo).</w:t>
      </w:r>
    </w:p>
    <w:p w14:paraId="0AD4E4C5" w14:textId="77777777" w:rsidR="00C032C8" w:rsidRPr="00187CCE" w:rsidRDefault="00C032C8" w:rsidP="00C032C8">
      <w:pPr>
        <w:ind w:left="2835"/>
        <w:rPr>
          <w:szCs w:val="24"/>
          <w:lang w:eastAsia="es-CL"/>
        </w:rPr>
      </w:pPr>
    </w:p>
    <w:p w14:paraId="2459168F" w14:textId="77777777" w:rsidR="00C032C8" w:rsidRPr="00187CCE" w:rsidRDefault="00C032C8" w:rsidP="00C032C8">
      <w:pPr>
        <w:ind w:left="2835"/>
        <w:rPr>
          <w:szCs w:val="24"/>
          <w:lang w:eastAsia="es-CL"/>
        </w:rPr>
      </w:pPr>
      <w:r w:rsidRPr="00187CCE">
        <w:rPr>
          <w:szCs w:val="24"/>
          <w:lang w:eastAsia="es-CL"/>
        </w:rPr>
        <w:t>An employee shall be understood to mean any natural person who supplies intellectual or material services, under dependency or subordination, pursuant to a contract of employment.</w:t>
      </w:r>
    </w:p>
    <w:p w14:paraId="08C3403F" w14:textId="77777777" w:rsidR="00C032C8" w:rsidRPr="00187CCE" w:rsidRDefault="00C032C8" w:rsidP="00C032C8">
      <w:pPr>
        <w:ind w:left="2835" w:hanging="2835"/>
      </w:pPr>
    </w:p>
    <w:p w14:paraId="458471A0" w14:textId="77777777" w:rsidR="00C032C8" w:rsidRPr="00187CCE" w:rsidRDefault="00C032C8" w:rsidP="00C032C8">
      <w:pPr>
        <w:ind w:left="2835" w:hanging="2835"/>
      </w:pPr>
      <w:r w:rsidRPr="00187CCE">
        <w:br w:type="page"/>
      </w:r>
      <w:r w:rsidRPr="00187CCE">
        <w:lastRenderedPageBreak/>
        <w:t>Sector:</w:t>
      </w:r>
      <w:r w:rsidRPr="00187CCE">
        <w:tab/>
        <w:t>Communications</w:t>
      </w:r>
    </w:p>
    <w:p w14:paraId="0507DE92" w14:textId="77777777" w:rsidR="00C032C8" w:rsidRPr="00187CCE" w:rsidRDefault="00C032C8" w:rsidP="00C032C8">
      <w:pPr>
        <w:ind w:left="2835" w:hanging="2835"/>
      </w:pPr>
    </w:p>
    <w:p w14:paraId="19F2398B" w14:textId="77777777" w:rsidR="00C032C8" w:rsidRPr="00187CCE" w:rsidRDefault="00C032C8" w:rsidP="00C032C8">
      <w:pPr>
        <w:ind w:left="2835" w:hanging="2835"/>
      </w:pPr>
      <w:r w:rsidRPr="00187CCE">
        <w:t>Sub-Sector:</w:t>
      </w:r>
    </w:p>
    <w:p w14:paraId="7C964D4E" w14:textId="77777777" w:rsidR="00C032C8" w:rsidRPr="00187CCE" w:rsidRDefault="00C032C8" w:rsidP="00C032C8">
      <w:pPr>
        <w:ind w:left="2835" w:hanging="2835"/>
      </w:pPr>
    </w:p>
    <w:p w14:paraId="2D2091F0" w14:textId="77777777" w:rsidR="00C032C8" w:rsidRPr="00187CCE" w:rsidRDefault="00C032C8" w:rsidP="00C032C8">
      <w:pPr>
        <w:ind w:left="2835" w:hanging="2835"/>
      </w:pPr>
      <w:r w:rsidRPr="00187CCE">
        <w:t>Obligations Concerned:</w:t>
      </w:r>
      <w:r w:rsidRPr="00187CCE">
        <w:tab/>
        <w:t>National treatment (Investment and CBTS)</w:t>
      </w:r>
    </w:p>
    <w:p w14:paraId="558B6D8B" w14:textId="77777777" w:rsidR="00C032C8" w:rsidRPr="00187CCE" w:rsidRDefault="00C032C8" w:rsidP="00C032C8">
      <w:pPr>
        <w:ind w:left="2835"/>
      </w:pPr>
    </w:p>
    <w:p w14:paraId="60F640AA" w14:textId="77777777" w:rsidR="00C032C8" w:rsidRPr="00187CCE" w:rsidRDefault="00C032C8" w:rsidP="00C032C8">
      <w:pPr>
        <w:ind w:left="2835"/>
      </w:pPr>
      <w:r w:rsidRPr="00187CCE">
        <w:t>Most-favoured-nation treatment (Investment and CBTS)</w:t>
      </w:r>
    </w:p>
    <w:p w14:paraId="621BAB6C" w14:textId="77777777" w:rsidR="00C032C8" w:rsidRPr="00187CCE" w:rsidRDefault="00C032C8" w:rsidP="00C032C8">
      <w:pPr>
        <w:ind w:left="2835"/>
      </w:pPr>
    </w:p>
    <w:p w14:paraId="5A8C3D20" w14:textId="77777777" w:rsidR="00C032C8" w:rsidRPr="00187CCE" w:rsidRDefault="00C032C8" w:rsidP="00C032C8">
      <w:pPr>
        <w:ind w:left="2835"/>
      </w:pPr>
      <w:r w:rsidRPr="00187CCE">
        <w:t xml:space="preserve">Performance </w:t>
      </w:r>
      <w:r w:rsidRPr="00187CCE">
        <w:rPr>
          <w:szCs w:val="24"/>
          <w:lang w:eastAsia="es-CL"/>
        </w:rPr>
        <w:t>requirements</w:t>
      </w:r>
      <w:r w:rsidRPr="00187CCE">
        <w:t xml:space="preserve"> (Investment)</w:t>
      </w:r>
    </w:p>
    <w:p w14:paraId="5111EE3C" w14:textId="77777777" w:rsidR="00C032C8" w:rsidRPr="00187CCE" w:rsidRDefault="00C032C8" w:rsidP="00C032C8">
      <w:pPr>
        <w:ind w:left="2835"/>
      </w:pPr>
    </w:p>
    <w:p w14:paraId="37ED4612" w14:textId="77777777" w:rsidR="00C032C8" w:rsidRPr="00187CCE" w:rsidRDefault="00C032C8" w:rsidP="00C032C8">
      <w:pPr>
        <w:ind w:left="2835"/>
      </w:pPr>
      <w:r w:rsidRPr="00187CCE">
        <w:t xml:space="preserve">Senior </w:t>
      </w:r>
      <w:r w:rsidRPr="00187CCE">
        <w:rPr>
          <w:szCs w:val="24"/>
          <w:lang w:eastAsia="es-CL"/>
        </w:rPr>
        <w:t>management</w:t>
      </w:r>
      <w:r w:rsidRPr="00187CCE">
        <w:t xml:space="preserve"> and boards of directors (Investment)</w:t>
      </w:r>
    </w:p>
    <w:p w14:paraId="24A5E4F3" w14:textId="77777777" w:rsidR="00C032C8" w:rsidRPr="00187CCE" w:rsidRDefault="00C032C8" w:rsidP="00C032C8">
      <w:pPr>
        <w:ind w:left="2835"/>
      </w:pPr>
    </w:p>
    <w:p w14:paraId="0B4D11E7" w14:textId="77777777" w:rsidR="00C032C8" w:rsidRPr="00187CCE" w:rsidRDefault="00C032C8" w:rsidP="00C032C8">
      <w:pPr>
        <w:ind w:left="2835"/>
      </w:pPr>
      <w:r w:rsidRPr="00187CCE">
        <w:t xml:space="preserve">Local </w:t>
      </w:r>
      <w:r w:rsidRPr="00187CCE">
        <w:rPr>
          <w:szCs w:val="24"/>
          <w:lang w:eastAsia="es-CL"/>
        </w:rPr>
        <w:t>presence</w:t>
      </w:r>
      <w:r w:rsidRPr="00187CCE">
        <w:t xml:space="preserve"> (CBTS)</w:t>
      </w:r>
    </w:p>
    <w:p w14:paraId="26B4734E" w14:textId="77777777" w:rsidR="00C032C8" w:rsidRPr="00187CCE" w:rsidRDefault="00C032C8" w:rsidP="00C032C8">
      <w:pPr>
        <w:ind w:left="2835" w:hanging="2835"/>
      </w:pPr>
    </w:p>
    <w:p w14:paraId="73B84D80" w14:textId="77777777" w:rsidR="00C032C8" w:rsidRPr="00187CCE" w:rsidRDefault="00C032C8" w:rsidP="00C032C8">
      <w:pPr>
        <w:ind w:left="2835" w:hanging="2835"/>
      </w:pPr>
      <w:r w:rsidRPr="00187CCE">
        <w:t>Level of Government:</w:t>
      </w:r>
      <w:r w:rsidRPr="00187CCE">
        <w:tab/>
        <w:t>Central</w:t>
      </w:r>
    </w:p>
    <w:p w14:paraId="0082235C" w14:textId="77777777" w:rsidR="00C032C8" w:rsidRPr="00187CCE" w:rsidRDefault="00C032C8" w:rsidP="00C032C8">
      <w:pPr>
        <w:ind w:left="2835" w:hanging="2835"/>
      </w:pPr>
    </w:p>
    <w:p w14:paraId="1B933DA4" w14:textId="77777777" w:rsidR="00C032C8" w:rsidRPr="00187CCE" w:rsidRDefault="00C032C8" w:rsidP="00C032C8">
      <w:pPr>
        <w:ind w:left="2835" w:hanging="2835"/>
        <w:rPr>
          <w:lang w:val="es-ES"/>
        </w:rPr>
      </w:pPr>
      <w:r w:rsidRPr="00187CCE">
        <w:rPr>
          <w:lang w:val="es-ES"/>
        </w:rPr>
        <w:t>Measures:</w:t>
      </w:r>
      <w:r w:rsidRPr="00187CCE">
        <w:rPr>
          <w:lang w:val="es-ES"/>
        </w:rPr>
        <w:tab/>
        <w:t>Law 18.838, Official Gazette, 30 September 1989, National Television Council, Titles I, II and III (Ley 18.838, Diario Oficial, septiembre 30, 1989, Consejo Nacional de Televisión, Títulos I, II y III)</w:t>
      </w:r>
    </w:p>
    <w:p w14:paraId="7AB07F69" w14:textId="77777777" w:rsidR="00C032C8" w:rsidRPr="00187CCE" w:rsidRDefault="00C032C8" w:rsidP="00C032C8">
      <w:pPr>
        <w:ind w:left="2835"/>
        <w:rPr>
          <w:szCs w:val="24"/>
          <w:lang w:val="es-ES" w:eastAsia="es-CL"/>
        </w:rPr>
      </w:pPr>
    </w:p>
    <w:p w14:paraId="6014EBBF" w14:textId="0F06CC31" w:rsidR="00C032C8" w:rsidRPr="00187CCE" w:rsidRDefault="00C032C8" w:rsidP="00C032C8">
      <w:pPr>
        <w:ind w:left="2835"/>
        <w:rPr>
          <w:szCs w:val="24"/>
          <w:lang w:val="es-ES" w:eastAsia="es-CL"/>
        </w:rPr>
      </w:pPr>
      <w:r w:rsidRPr="00187CCE">
        <w:rPr>
          <w:szCs w:val="24"/>
          <w:lang w:val="es-ES" w:eastAsia="es-CL"/>
        </w:rPr>
        <w:t>Law 18.168, Official Gazette, 2 October 1982, General Telecommunications Law, Titles I, II and III (Ley 18.168, Diario Oficial, octubre 2, 1982, Ley General de Telecomunicaciones, Títulos I, II y III)</w:t>
      </w:r>
    </w:p>
    <w:p w14:paraId="1DA4E5B7" w14:textId="77777777" w:rsidR="00C032C8" w:rsidRPr="00187CCE" w:rsidRDefault="00C032C8" w:rsidP="00C032C8">
      <w:pPr>
        <w:ind w:left="2835"/>
        <w:rPr>
          <w:szCs w:val="24"/>
          <w:lang w:val="es-ES" w:eastAsia="es-CL"/>
        </w:rPr>
      </w:pPr>
    </w:p>
    <w:p w14:paraId="5A0D6376" w14:textId="0C302E48" w:rsidR="00C032C8" w:rsidRPr="00187CCE" w:rsidRDefault="001F1E2E" w:rsidP="00C032C8">
      <w:pPr>
        <w:ind w:left="2835"/>
        <w:rPr>
          <w:szCs w:val="24"/>
          <w:lang w:val="es-ES" w:eastAsia="es-CL"/>
        </w:rPr>
      </w:pPr>
      <w:r w:rsidRPr="00187CCE">
        <w:rPr>
          <w:szCs w:val="24"/>
          <w:lang w:val="es-ES" w:eastAsia="es-CL"/>
        </w:rPr>
        <w:br w:type="page"/>
      </w:r>
      <w:r w:rsidR="00C032C8" w:rsidRPr="00187CCE">
        <w:rPr>
          <w:szCs w:val="24"/>
          <w:lang w:val="es-ES" w:eastAsia="es-CL"/>
        </w:rPr>
        <w:lastRenderedPageBreak/>
        <w:t>Law 19.733, Official Gazette, 4 June 2001, Law on Liberties of Opinion and Information and the Exercise of Journalism, Titles I and III (Ley 19.733, Diario Oficial, junio 4, 2001, Ley sobre las Libertades de Opinión e Información y Ejercicio del Periodismo, Títulos I y III)</w:t>
      </w:r>
    </w:p>
    <w:p w14:paraId="4EAD98BB" w14:textId="77777777" w:rsidR="00C032C8" w:rsidRPr="00187CCE" w:rsidRDefault="00C032C8" w:rsidP="00C032C8">
      <w:pPr>
        <w:ind w:left="2835" w:hanging="2835"/>
        <w:rPr>
          <w:lang w:val="es-ES"/>
        </w:rPr>
      </w:pPr>
    </w:p>
    <w:p w14:paraId="74C9293A" w14:textId="77777777" w:rsidR="00C032C8" w:rsidRPr="00187CCE" w:rsidRDefault="00C032C8" w:rsidP="00C032C8">
      <w:pPr>
        <w:ind w:left="2835" w:hanging="2835"/>
      </w:pPr>
      <w:r w:rsidRPr="00187CCE">
        <w:t>Description:</w:t>
      </w:r>
      <w:r w:rsidRPr="00187CCE">
        <w:tab/>
        <w:t>Investment and Cross-border trade in services</w:t>
      </w:r>
    </w:p>
    <w:p w14:paraId="643F9A77" w14:textId="77777777" w:rsidR="00C032C8" w:rsidRPr="00187CCE" w:rsidRDefault="00C032C8" w:rsidP="00C032C8">
      <w:pPr>
        <w:ind w:left="2835" w:hanging="2835"/>
      </w:pPr>
    </w:p>
    <w:p w14:paraId="7715C5EE" w14:textId="77777777" w:rsidR="00C032C8" w:rsidRPr="00187CCE" w:rsidRDefault="00C032C8" w:rsidP="00C032C8">
      <w:pPr>
        <w:ind w:left="2835"/>
        <w:rPr>
          <w:szCs w:val="24"/>
          <w:lang w:eastAsia="es-CL"/>
        </w:rPr>
      </w:pPr>
      <w:r w:rsidRPr="00187CCE">
        <w:rPr>
          <w:szCs w:val="24"/>
          <w:lang w:eastAsia="es-CL"/>
        </w:rPr>
        <w:t>The owner of a social communication medium, such as those that transmit on a regular basis sounds, texts or images, or a national news agency shall, in the case of a natural person, have a duly established domicile in Chile, and in the case of a juridical person, shall be constituted with domicile in Chile or have an agency authorised to operate within the territory of Chile.</w:t>
      </w:r>
    </w:p>
    <w:p w14:paraId="19574196" w14:textId="77777777" w:rsidR="00C032C8" w:rsidRPr="00187CCE" w:rsidRDefault="00C032C8" w:rsidP="00C032C8">
      <w:pPr>
        <w:ind w:left="2835"/>
        <w:rPr>
          <w:szCs w:val="24"/>
          <w:lang w:eastAsia="es-CL"/>
        </w:rPr>
      </w:pPr>
    </w:p>
    <w:p w14:paraId="437BD05D" w14:textId="77777777" w:rsidR="00C032C8" w:rsidRPr="00187CCE" w:rsidRDefault="00C032C8" w:rsidP="00C032C8">
      <w:pPr>
        <w:ind w:left="2835"/>
        <w:rPr>
          <w:szCs w:val="24"/>
          <w:lang w:eastAsia="es-CL"/>
        </w:rPr>
      </w:pPr>
      <w:r w:rsidRPr="00187CCE">
        <w:rPr>
          <w:szCs w:val="24"/>
          <w:lang w:eastAsia="es-CL"/>
        </w:rPr>
        <w:t>Only Chilean nationals may be presidents, administrators or legal representatives of such a juridical person.</w:t>
      </w:r>
    </w:p>
    <w:p w14:paraId="7FF55473" w14:textId="77777777" w:rsidR="00C032C8" w:rsidRPr="00187CCE" w:rsidRDefault="00C032C8" w:rsidP="00C032C8">
      <w:pPr>
        <w:ind w:left="2835"/>
        <w:rPr>
          <w:szCs w:val="24"/>
          <w:lang w:eastAsia="es-CL"/>
        </w:rPr>
      </w:pPr>
    </w:p>
    <w:p w14:paraId="01B5C9B9" w14:textId="4C29942C" w:rsidR="00C032C8" w:rsidRPr="00187CCE" w:rsidRDefault="00C032C8" w:rsidP="00C032C8">
      <w:pPr>
        <w:ind w:left="2835"/>
        <w:rPr>
          <w:szCs w:val="24"/>
          <w:lang w:eastAsia="es-CL"/>
        </w:rPr>
      </w:pPr>
      <w:r w:rsidRPr="00187CCE">
        <w:rPr>
          <w:szCs w:val="24"/>
          <w:lang w:eastAsia="es-CL"/>
        </w:rPr>
        <w:t>The owner of a concession to supply (a) public telecommunication services; (b) intermediate telecommunication services supplied to telecommunications services through facilities and networks established for that purpose; and (c) sound broadcasting shall be a juridical person constituted and domiciled in Chile.</w:t>
      </w:r>
    </w:p>
    <w:p w14:paraId="3608811E" w14:textId="77777777" w:rsidR="00C032C8" w:rsidRPr="00187CCE" w:rsidRDefault="00C032C8" w:rsidP="00C032C8">
      <w:pPr>
        <w:ind w:left="2835"/>
        <w:rPr>
          <w:szCs w:val="24"/>
          <w:lang w:eastAsia="es-CL"/>
        </w:rPr>
      </w:pPr>
    </w:p>
    <w:p w14:paraId="7F4E3D9B" w14:textId="77777777" w:rsidR="00C032C8" w:rsidRPr="00187CCE" w:rsidRDefault="00C032C8" w:rsidP="00C032C8">
      <w:pPr>
        <w:ind w:left="2835"/>
        <w:rPr>
          <w:szCs w:val="24"/>
          <w:lang w:eastAsia="es-CL"/>
        </w:rPr>
      </w:pPr>
      <w:r w:rsidRPr="00187CCE">
        <w:rPr>
          <w:szCs w:val="24"/>
          <w:lang w:eastAsia="es-CL"/>
        </w:rPr>
        <w:t>Only Chilean nationals may be presidents, managers, administrators or legal representatives of such a juridical person.</w:t>
      </w:r>
    </w:p>
    <w:p w14:paraId="779E4EC1" w14:textId="77777777" w:rsidR="00C032C8" w:rsidRPr="00187CCE" w:rsidRDefault="00C032C8" w:rsidP="00C032C8">
      <w:pPr>
        <w:ind w:left="2835"/>
        <w:rPr>
          <w:szCs w:val="24"/>
          <w:lang w:eastAsia="es-CL"/>
        </w:rPr>
      </w:pPr>
    </w:p>
    <w:p w14:paraId="0F402E3D" w14:textId="62A03306" w:rsidR="00C032C8" w:rsidRPr="00187CCE" w:rsidRDefault="001F1E2E" w:rsidP="00C032C8">
      <w:pPr>
        <w:ind w:left="2835"/>
        <w:rPr>
          <w:szCs w:val="24"/>
          <w:lang w:eastAsia="es-CL"/>
        </w:rPr>
      </w:pPr>
      <w:r w:rsidRPr="00187CCE">
        <w:rPr>
          <w:szCs w:val="24"/>
          <w:lang w:eastAsia="es-CL"/>
        </w:rPr>
        <w:br w:type="page"/>
      </w:r>
      <w:r w:rsidR="00C032C8" w:rsidRPr="00187CCE">
        <w:rPr>
          <w:szCs w:val="24"/>
          <w:lang w:eastAsia="es-CL"/>
        </w:rPr>
        <w:lastRenderedPageBreak/>
        <w:t>In the case of public radio broadcasting services, the board of directors may include foreigners only if they do not represent the majority.</w:t>
      </w:r>
    </w:p>
    <w:p w14:paraId="2C3A91D5" w14:textId="77777777" w:rsidR="00C032C8" w:rsidRPr="00187CCE" w:rsidRDefault="00C032C8" w:rsidP="00C032C8">
      <w:pPr>
        <w:ind w:left="2835"/>
        <w:rPr>
          <w:szCs w:val="24"/>
          <w:lang w:eastAsia="es-CL"/>
        </w:rPr>
      </w:pPr>
    </w:p>
    <w:p w14:paraId="5DF970A5" w14:textId="77777777" w:rsidR="00C032C8" w:rsidRPr="00187CCE" w:rsidRDefault="00C032C8" w:rsidP="00C032C8">
      <w:pPr>
        <w:ind w:left="2835"/>
        <w:rPr>
          <w:szCs w:val="24"/>
          <w:lang w:eastAsia="es-CL"/>
        </w:rPr>
      </w:pPr>
      <w:r w:rsidRPr="00187CCE">
        <w:rPr>
          <w:szCs w:val="24"/>
          <w:lang w:eastAsia="es-CL"/>
        </w:rPr>
        <w:t>In the case of a social communication medium, the legally responsible director and the person who subrogates him or her must be Chilean, with domicile and residence in Chile, unless the social communication medium uses a language other than Spanish.</w:t>
      </w:r>
    </w:p>
    <w:p w14:paraId="456342BB" w14:textId="77777777" w:rsidR="00C032C8" w:rsidRPr="00187CCE" w:rsidRDefault="00C032C8" w:rsidP="00C032C8">
      <w:pPr>
        <w:ind w:left="2835"/>
        <w:rPr>
          <w:szCs w:val="24"/>
          <w:lang w:eastAsia="es-CL"/>
        </w:rPr>
      </w:pPr>
    </w:p>
    <w:p w14:paraId="0C03E324" w14:textId="2B187503" w:rsidR="00C032C8" w:rsidRPr="00187CCE" w:rsidRDefault="00C032C8" w:rsidP="00C032C8">
      <w:pPr>
        <w:ind w:left="2835"/>
        <w:rPr>
          <w:szCs w:val="24"/>
          <w:lang w:eastAsia="es-CL"/>
        </w:rPr>
      </w:pPr>
      <w:r w:rsidRPr="00187CCE">
        <w:rPr>
          <w:szCs w:val="24"/>
          <w:lang w:eastAsia="es-CL"/>
        </w:rPr>
        <w:t>Requests for public radio broadcasting concessions submitted by juridical persons in which foreigners hold an interest exceeding 10 % of the capital shall be granted only if proof is previously provided verifying that similar rights and obligations as those that the applicants will enjoy in Chile are granted to Chilean nationals in their country of</w:t>
      </w:r>
      <w:r w:rsidR="007F641A" w:rsidRPr="00187CCE">
        <w:rPr>
          <w:szCs w:val="24"/>
          <w:lang w:eastAsia="es-CL"/>
        </w:rPr>
        <w:t xml:space="preserve"> </w:t>
      </w:r>
      <w:r w:rsidRPr="00187CCE">
        <w:rPr>
          <w:szCs w:val="24"/>
          <w:lang w:eastAsia="es-CL"/>
        </w:rPr>
        <w:t>origin.</w:t>
      </w:r>
    </w:p>
    <w:p w14:paraId="0C2DA270" w14:textId="77777777" w:rsidR="00C032C8" w:rsidRPr="00187CCE" w:rsidRDefault="00C032C8" w:rsidP="00C032C8">
      <w:pPr>
        <w:ind w:left="2835"/>
        <w:rPr>
          <w:szCs w:val="24"/>
          <w:lang w:eastAsia="es-CL"/>
        </w:rPr>
      </w:pPr>
    </w:p>
    <w:p w14:paraId="4DBD6BAB" w14:textId="77777777" w:rsidR="00C032C8" w:rsidRPr="00187CCE" w:rsidRDefault="00C032C8" w:rsidP="00C032C8">
      <w:pPr>
        <w:ind w:left="2835"/>
        <w:rPr>
          <w:szCs w:val="24"/>
          <w:lang w:eastAsia="es-CL"/>
        </w:rPr>
      </w:pPr>
      <w:r w:rsidRPr="00187CCE">
        <w:rPr>
          <w:szCs w:val="24"/>
          <w:lang w:eastAsia="es-CL"/>
        </w:rPr>
        <w:t>The National Television Council (Consejo Nacional de Televisión) may establish, as a general requirement that, programs broadcasted through public (open) television channels include up to 40 % of Chilean production.</w:t>
      </w:r>
    </w:p>
    <w:p w14:paraId="76D855CF" w14:textId="77777777" w:rsidR="00C032C8" w:rsidRPr="00187CCE" w:rsidRDefault="00C032C8" w:rsidP="00C032C8">
      <w:pPr>
        <w:ind w:left="2835" w:hanging="2835"/>
      </w:pPr>
    </w:p>
    <w:p w14:paraId="6460EC78" w14:textId="77777777" w:rsidR="00C032C8" w:rsidRPr="00187CCE" w:rsidRDefault="00C032C8" w:rsidP="00C032C8">
      <w:pPr>
        <w:ind w:left="2835" w:hanging="2835"/>
      </w:pPr>
      <w:r w:rsidRPr="00187CCE">
        <w:br w:type="page"/>
      </w:r>
      <w:r w:rsidRPr="00187CCE">
        <w:lastRenderedPageBreak/>
        <w:t>Sector:</w:t>
      </w:r>
      <w:r w:rsidRPr="00187CCE">
        <w:tab/>
        <w:t>Energy</w:t>
      </w:r>
    </w:p>
    <w:p w14:paraId="755CA49D" w14:textId="77777777" w:rsidR="00C032C8" w:rsidRPr="00187CCE" w:rsidRDefault="00C032C8" w:rsidP="00C032C8">
      <w:pPr>
        <w:ind w:left="2835" w:hanging="2835"/>
      </w:pPr>
    </w:p>
    <w:p w14:paraId="7E23FFE3" w14:textId="77777777" w:rsidR="00C032C8" w:rsidRPr="00187CCE" w:rsidRDefault="00C032C8" w:rsidP="00C032C8">
      <w:pPr>
        <w:ind w:left="2835" w:hanging="2835"/>
      </w:pPr>
      <w:r w:rsidRPr="00187CCE">
        <w:t>Sub-Sector:</w:t>
      </w:r>
    </w:p>
    <w:p w14:paraId="461C9430" w14:textId="77777777" w:rsidR="00C032C8" w:rsidRPr="00187CCE" w:rsidRDefault="00C032C8" w:rsidP="00C032C8">
      <w:pPr>
        <w:ind w:left="2835" w:hanging="2835"/>
      </w:pPr>
    </w:p>
    <w:p w14:paraId="516DBE7E" w14:textId="77777777" w:rsidR="00C032C8" w:rsidRPr="00187CCE" w:rsidRDefault="00C032C8" w:rsidP="00C032C8">
      <w:pPr>
        <w:ind w:left="2835" w:hanging="2835"/>
      </w:pPr>
      <w:r w:rsidRPr="00187CCE">
        <w:t>Obligations Concerned:</w:t>
      </w:r>
      <w:r w:rsidRPr="00187CCE">
        <w:tab/>
        <w:t>National treatment (Investment)</w:t>
      </w:r>
    </w:p>
    <w:p w14:paraId="7A31C56E" w14:textId="77777777" w:rsidR="00C032C8" w:rsidRPr="00187CCE" w:rsidRDefault="00C032C8" w:rsidP="00C032C8">
      <w:pPr>
        <w:ind w:left="2835" w:hanging="2835"/>
      </w:pPr>
    </w:p>
    <w:p w14:paraId="62700F1C" w14:textId="77777777" w:rsidR="00C032C8" w:rsidRPr="00187CCE" w:rsidRDefault="00C032C8" w:rsidP="00C032C8">
      <w:pPr>
        <w:ind w:left="2835" w:hanging="2835"/>
      </w:pPr>
      <w:r w:rsidRPr="00187CCE">
        <w:tab/>
        <w:t>Performance requirements (Investment)</w:t>
      </w:r>
    </w:p>
    <w:p w14:paraId="000092A5" w14:textId="77777777" w:rsidR="00C032C8" w:rsidRPr="00187CCE" w:rsidRDefault="00C032C8" w:rsidP="00C032C8">
      <w:pPr>
        <w:ind w:left="2835" w:hanging="2835"/>
      </w:pPr>
    </w:p>
    <w:p w14:paraId="310685E1" w14:textId="77777777" w:rsidR="00C032C8" w:rsidRPr="00187CCE" w:rsidRDefault="00C032C8" w:rsidP="00C032C8">
      <w:pPr>
        <w:ind w:left="2835" w:hanging="2835"/>
      </w:pPr>
      <w:r w:rsidRPr="00187CCE">
        <w:t>Level of Government:</w:t>
      </w:r>
      <w:r w:rsidRPr="00187CCE">
        <w:tab/>
        <w:t>Central</w:t>
      </w:r>
    </w:p>
    <w:p w14:paraId="624ADC95" w14:textId="77777777" w:rsidR="00C032C8" w:rsidRPr="00187CCE" w:rsidRDefault="00C032C8" w:rsidP="00C032C8">
      <w:pPr>
        <w:ind w:left="2835" w:hanging="2835"/>
      </w:pPr>
    </w:p>
    <w:p w14:paraId="6CFD3191" w14:textId="77777777" w:rsidR="00C032C8" w:rsidRPr="00187CCE" w:rsidRDefault="00C032C8" w:rsidP="00C032C8">
      <w:pPr>
        <w:ind w:left="2835" w:hanging="2835"/>
      </w:pPr>
      <w:r w:rsidRPr="00187CCE">
        <w:t>Measures:</w:t>
      </w:r>
      <w:r w:rsidRPr="00187CCE">
        <w:tab/>
        <w:t>Political Constitution of the Republic of Chile, Chapter III (Constitución Política de la República de Chile, Capítulo III)</w:t>
      </w:r>
    </w:p>
    <w:p w14:paraId="48638807" w14:textId="77777777" w:rsidR="00C032C8" w:rsidRPr="00187CCE" w:rsidRDefault="00C032C8" w:rsidP="00C032C8">
      <w:pPr>
        <w:ind w:left="2835"/>
      </w:pPr>
    </w:p>
    <w:p w14:paraId="2D66543A" w14:textId="77777777" w:rsidR="00C032C8" w:rsidRPr="00187CCE" w:rsidRDefault="00C032C8" w:rsidP="00C032C8">
      <w:pPr>
        <w:ind w:left="2835"/>
      </w:pPr>
      <w:r w:rsidRPr="00187CCE">
        <w:t xml:space="preserve">Law 18.097, Official Gazette, 21 </w:t>
      </w:r>
      <w:r w:rsidRPr="00187CCE">
        <w:rPr>
          <w:szCs w:val="24"/>
          <w:lang w:eastAsia="es-CL"/>
        </w:rPr>
        <w:t>January</w:t>
      </w:r>
      <w:r w:rsidRPr="00187CCE">
        <w:t xml:space="preserve"> 1982, Constitutional Organic Law on Mining Concessions, Titles I, II and III (Ley 18.097, Diario Oficial, enero 21, 1982, Orgánica Constitucional sobre Concesiones Mineras, Títulos I, II y III)</w:t>
      </w:r>
    </w:p>
    <w:p w14:paraId="49BA0D30" w14:textId="77777777" w:rsidR="00C032C8" w:rsidRPr="00187CCE" w:rsidRDefault="00C032C8" w:rsidP="00C032C8">
      <w:pPr>
        <w:ind w:left="2835"/>
      </w:pPr>
    </w:p>
    <w:p w14:paraId="0198B54C" w14:textId="77777777" w:rsidR="00C032C8" w:rsidRPr="00187CCE" w:rsidRDefault="00C032C8" w:rsidP="00C032C8">
      <w:pPr>
        <w:ind w:left="2835"/>
        <w:rPr>
          <w:szCs w:val="24"/>
          <w:lang w:val="es-ES" w:eastAsia="es-CL"/>
        </w:rPr>
      </w:pPr>
      <w:r w:rsidRPr="00187CCE">
        <w:rPr>
          <w:szCs w:val="24"/>
          <w:lang w:val="es-ES" w:eastAsia="es-CL"/>
        </w:rPr>
        <w:t>Law 18.248, Official Gazette, 14 October 1983, Mining Code, Titles I and II (Ley 18.248, Diario Oficial, octubre 14, 1983, Código de Minería, Títulos I y II)</w:t>
      </w:r>
    </w:p>
    <w:p w14:paraId="5A6FC354" w14:textId="77777777" w:rsidR="00C032C8" w:rsidRPr="00187CCE" w:rsidRDefault="00C032C8" w:rsidP="00C032C8">
      <w:pPr>
        <w:ind w:left="2835"/>
        <w:rPr>
          <w:szCs w:val="24"/>
          <w:lang w:val="es-ES" w:eastAsia="es-CL"/>
        </w:rPr>
      </w:pPr>
    </w:p>
    <w:p w14:paraId="0CA5597E" w14:textId="6B00556F" w:rsidR="00C032C8" w:rsidRPr="00187CCE" w:rsidRDefault="00C032C8" w:rsidP="00C032C8">
      <w:pPr>
        <w:ind w:left="2835"/>
        <w:rPr>
          <w:szCs w:val="24"/>
          <w:lang w:val="es-ES" w:eastAsia="es-CL"/>
        </w:rPr>
      </w:pPr>
      <w:r w:rsidRPr="00187CCE">
        <w:rPr>
          <w:szCs w:val="24"/>
          <w:lang w:val="es-ES" w:eastAsia="es-CL"/>
        </w:rPr>
        <w:t>Law 16.319, Official Gazette, 23 October 1965, Creates the Chilean Nuclear Energy Commission, Titles I, II and III (Ley 16.319, Diario Oficial, octubre 23, 1965, Crea la Comisión Chilena de Energía Nuclear, Títulos I, II y III)</w:t>
      </w:r>
    </w:p>
    <w:p w14:paraId="3E66EBE6" w14:textId="77777777" w:rsidR="00C032C8" w:rsidRPr="00187CCE" w:rsidRDefault="00C032C8" w:rsidP="00C032C8">
      <w:pPr>
        <w:ind w:left="2835" w:hanging="2835"/>
        <w:rPr>
          <w:lang w:val="es-ES"/>
        </w:rPr>
      </w:pPr>
    </w:p>
    <w:p w14:paraId="0D74A815" w14:textId="265C7807" w:rsidR="00C032C8" w:rsidRPr="00187CCE" w:rsidRDefault="001F1E2E" w:rsidP="00C032C8">
      <w:pPr>
        <w:ind w:left="2835" w:hanging="2835"/>
      </w:pPr>
      <w:r w:rsidRPr="00187CCE">
        <w:br w:type="page"/>
      </w:r>
      <w:r w:rsidR="00C032C8" w:rsidRPr="00187CCE">
        <w:lastRenderedPageBreak/>
        <w:t>Description:</w:t>
      </w:r>
      <w:r w:rsidR="00C032C8" w:rsidRPr="00187CCE">
        <w:tab/>
        <w:t>Investment</w:t>
      </w:r>
    </w:p>
    <w:p w14:paraId="4F60D2B8" w14:textId="77777777" w:rsidR="00C032C8" w:rsidRPr="00187CCE" w:rsidRDefault="00C032C8" w:rsidP="00C032C8">
      <w:pPr>
        <w:ind w:left="2835" w:hanging="2835"/>
      </w:pPr>
    </w:p>
    <w:p w14:paraId="5080B34F" w14:textId="77777777" w:rsidR="00C032C8" w:rsidRPr="00187CCE" w:rsidRDefault="00C032C8" w:rsidP="00C032C8">
      <w:pPr>
        <w:ind w:left="2835"/>
        <w:rPr>
          <w:szCs w:val="24"/>
          <w:lang w:eastAsia="es-CL"/>
        </w:rPr>
      </w:pPr>
      <w:r w:rsidRPr="00187CCE">
        <w:rPr>
          <w:szCs w:val="24"/>
          <w:lang w:eastAsia="es-CL"/>
        </w:rPr>
        <w:t>The exploration, exploitation, and treatment (</w:t>
      </w:r>
      <w:r w:rsidRPr="00187CCE">
        <w:rPr>
          <w:i/>
          <w:iCs/>
          <w:szCs w:val="24"/>
          <w:lang w:eastAsia="es-CL"/>
        </w:rPr>
        <w:t>beneficio</w:t>
      </w:r>
      <w:r w:rsidRPr="00187CCE">
        <w:rPr>
          <w:szCs w:val="24"/>
          <w:lang w:eastAsia="es-CL"/>
        </w:rPr>
        <w:t>) of liquid or gaseous hydrocarbons, deposits of any kind existing in sea waters subject to national jurisdiction, and deposits of any kind wholly or partially located in areas classified as important to national security with mining effects, which qualification shall be made by law only, can be the object of administrative concessions or special operating contracts, subject to the requirements and the conditions to be determined in each case by a Supreme Decree. For greater certainty, it is understood that the term "treatment" (</w:t>
      </w:r>
      <w:r w:rsidRPr="00187CCE">
        <w:rPr>
          <w:i/>
          <w:iCs/>
          <w:szCs w:val="24"/>
          <w:lang w:eastAsia="es-CL"/>
        </w:rPr>
        <w:t>beneficio</w:t>
      </w:r>
      <w:r w:rsidRPr="00187CCE">
        <w:rPr>
          <w:szCs w:val="24"/>
          <w:lang w:eastAsia="es-CL"/>
        </w:rPr>
        <w:t>) shall not include the storage, transportation or refining of the energy material referred to in this paragraph.</w:t>
      </w:r>
    </w:p>
    <w:p w14:paraId="746BCF10" w14:textId="77777777" w:rsidR="00C032C8" w:rsidRPr="00187CCE" w:rsidRDefault="00C032C8" w:rsidP="00C032C8">
      <w:pPr>
        <w:ind w:left="2835"/>
        <w:rPr>
          <w:szCs w:val="24"/>
          <w:lang w:eastAsia="es-CL"/>
        </w:rPr>
      </w:pPr>
    </w:p>
    <w:p w14:paraId="66F39232" w14:textId="77777777" w:rsidR="00C032C8" w:rsidRPr="00187CCE" w:rsidRDefault="00C032C8" w:rsidP="00C032C8">
      <w:pPr>
        <w:ind w:left="2835"/>
        <w:rPr>
          <w:szCs w:val="24"/>
          <w:lang w:eastAsia="es-CL"/>
        </w:rPr>
      </w:pPr>
      <w:r w:rsidRPr="00187CCE">
        <w:rPr>
          <w:szCs w:val="24"/>
          <w:lang w:eastAsia="es-CL"/>
        </w:rPr>
        <w:t>The production of nuclear energy for peaceful purposes may only be carried out by the Chilean Nuclear Energy Commission (Comisión Chilena de Energía Nuclear) or, with its authorisation, jointly with third persons. Should the Commission grant such an authorisation, it may determine the terms and conditions thereof.</w:t>
      </w:r>
    </w:p>
    <w:p w14:paraId="293C6BE5" w14:textId="77777777" w:rsidR="00C032C8" w:rsidRPr="00187CCE" w:rsidRDefault="00C032C8" w:rsidP="00C032C8">
      <w:pPr>
        <w:ind w:left="2835"/>
        <w:rPr>
          <w:szCs w:val="24"/>
          <w:lang w:eastAsia="es-CL"/>
        </w:rPr>
      </w:pPr>
    </w:p>
    <w:p w14:paraId="0E0400F8" w14:textId="77777777" w:rsidR="00C032C8" w:rsidRPr="00187CCE" w:rsidRDefault="00C032C8" w:rsidP="00C032C8">
      <w:pPr>
        <w:ind w:left="2835" w:hanging="2835"/>
      </w:pPr>
      <w:r w:rsidRPr="00187CCE">
        <w:rPr>
          <w:b/>
          <w:szCs w:val="24"/>
          <w:lang w:eastAsia="es-CL"/>
        </w:rPr>
        <w:br w:type="page"/>
      </w:r>
      <w:r w:rsidRPr="00187CCE">
        <w:lastRenderedPageBreak/>
        <w:t>Sector:</w:t>
      </w:r>
      <w:r w:rsidRPr="00187CCE">
        <w:tab/>
        <w:t>Mining</w:t>
      </w:r>
    </w:p>
    <w:p w14:paraId="4AA5D63A" w14:textId="77777777" w:rsidR="00C032C8" w:rsidRPr="00187CCE" w:rsidRDefault="00C032C8" w:rsidP="00C032C8">
      <w:pPr>
        <w:ind w:left="2835" w:hanging="2835"/>
      </w:pPr>
    </w:p>
    <w:p w14:paraId="57184862" w14:textId="77777777" w:rsidR="00C032C8" w:rsidRPr="00187CCE" w:rsidRDefault="00C032C8" w:rsidP="00C032C8">
      <w:pPr>
        <w:ind w:left="2835" w:hanging="2835"/>
      </w:pPr>
      <w:r w:rsidRPr="00187CCE">
        <w:t>Sub-Sector:</w:t>
      </w:r>
    </w:p>
    <w:p w14:paraId="599DC538" w14:textId="77777777" w:rsidR="00C032C8" w:rsidRPr="00187CCE" w:rsidRDefault="00C032C8" w:rsidP="00C032C8">
      <w:pPr>
        <w:ind w:left="2835" w:hanging="2835"/>
      </w:pPr>
    </w:p>
    <w:p w14:paraId="14A3EB95" w14:textId="77777777" w:rsidR="00C032C8" w:rsidRPr="00187CCE" w:rsidRDefault="00C032C8" w:rsidP="00C032C8">
      <w:pPr>
        <w:ind w:left="2835" w:hanging="2835"/>
      </w:pPr>
      <w:r w:rsidRPr="00187CCE">
        <w:t>Obligations Concerned:</w:t>
      </w:r>
      <w:r w:rsidRPr="00187CCE">
        <w:tab/>
        <w:t>National treatment (Investment)</w:t>
      </w:r>
    </w:p>
    <w:p w14:paraId="6F917EBB" w14:textId="77777777" w:rsidR="00C032C8" w:rsidRPr="00187CCE" w:rsidRDefault="00C032C8" w:rsidP="00C032C8">
      <w:pPr>
        <w:ind w:left="2835"/>
      </w:pPr>
    </w:p>
    <w:p w14:paraId="3BB7B057" w14:textId="77777777" w:rsidR="00C032C8" w:rsidRPr="00187CCE" w:rsidRDefault="00C032C8" w:rsidP="00C032C8">
      <w:pPr>
        <w:ind w:left="2835"/>
      </w:pPr>
      <w:r w:rsidRPr="00187CCE">
        <w:t xml:space="preserve">Performance </w:t>
      </w:r>
      <w:r w:rsidRPr="00187CCE">
        <w:rPr>
          <w:szCs w:val="24"/>
          <w:lang w:eastAsia="es-CL"/>
        </w:rPr>
        <w:t>requirements</w:t>
      </w:r>
      <w:r w:rsidRPr="00187CCE">
        <w:t xml:space="preserve"> (Investment)</w:t>
      </w:r>
    </w:p>
    <w:p w14:paraId="10F4BC5F" w14:textId="77777777" w:rsidR="00C032C8" w:rsidRPr="00187CCE" w:rsidRDefault="00C032C8" w:rsidP="00C032C8">
      <w:pPr>
        <w:ind w:left="2835" w:hanging="2835"/>
      </w:pPr>
    </w:p>
    <w:p w14:paraId="17EB35EC" w14:textId="77777777" w:rsidR="00C032C8" w:rsidRPr="00187CCE" w:rsidRDefault="00C032C8" w:rsidP="00C032C8">
      <w:pPr>
        <w:ind w:left="2835" w:hanging="2835"/>
      </w:pPr>
      <w:r w:rsidRPr="00187CCE">
        <w:t>Level of Government:</w:t>
      </w:r>
      <w:r w:rsidRPr="00187CCE">
        <w:tab/>
        <w:t>Central</w:t>
      </w:r>
    </w:p>
    <w:p w14:paraId="3580550F" w14:textId="77777777" w:rsidR="00C032C8" w:rsidRPr="00187CCE" w:rsidRDefault="00C032C8" w:rsidP="00C032C8">
      <w:pPr>
        <w:ind w:left="2835" w:hanging="2835"/>
      </w:pPr>
    </w:p>
    <w:p w14:paraId="174BEE61" w14:textId="77777777" w:rsidR="00C032C8" w:rsidRPr="00187CCE" w:rsidRDefault="00C032C8" w:rsidP="00C032C8">
      <w:pPr>
        <w:ind w:left="2835" w:hanging="2835"/>
      </w:pPr>
      <w:r w:rsidRPr="00187CCE">
        <w:t>Measures:</w:t>
      </w:r>
      <w:r w:rsidRPr="00187CCE">
        <w:tab/>
        <w:t>Political Constitution of the Republic of Chile, Chapter III (Constitución Política de la República de Chile, Capítulo III)</w:t>
      </w:r>
    </w:p>
    <w:p w14:paraId="5704AF1E" w14:textId="77777777" w:rsidR="00C032C8" w:rsidRPr="00187CCE" w:rsidRDefault="00C032C8" w:rsidP="00C032C8">
      <w:pPr>
        <w:widowControl/>
        <w:autoSpaceDE w:val="0"/>
        <w:autoSpaceDN w:val="0"/>
        <w:adjustRightInd w:val="0"/>
        <w:ind w:left="2835"/>
        <w:rPr>
          <w:szCs w:val="24"/>
          <w:lang w:eastAsia="es-CL"/>
        </w:rPr>
      </w:pPr>
    </w:p>
    <w:p w14:paraId="69BEEE5C" w14:textId="77777777" w:rsidR="00C032C8" w:rsidRPr="00187CCE" w:rsidRDefault="00C032C8" w:rsidP="00C032C8">
      <w:pPr>
        <w:widowControl/>
        <w:autoSpaceDE w:val="0"/>
        <w:autoSpaceDN w:val="0"/>
        <w:adjustRightInd w:val="0"/>
        <w:ind w:left="2835"/>
        <w:rPr>
          <w:szCs w:val="24"/>
          <w:lang w:eastAsia="es-CL"/>
        </w:rPr>
      </w:pPr>
      <w:r w:rsidRPr="00187CCE">
        <w:rPr>
          <w:szCs w:val="24"/>
          <w:lang w:eastAsia="es-CL"/>
        </w:rPr>
        <w:t>Law 18.097, Official Gazette, 21 January 1982, Constitutional Organic Law on Mining Concessions, Titles I, II and III (Ley 18.097, Diario Oficial, enero 21, 1982, Orgánica Constitucional sobre Concesiones Mineras, Títulos I, II y III)</w:t>
      </w:r>
    </w:p>
    <w:p w14:paraId="5CCB1ECE" w14:textId="77777777" w:rsidR="00C032C8" w:rsidRPr="00187CCE" w:rsidRDefault="00C032C8" w:rsidP="00C032C8">
      <w:pPr>
        <w:widowControl/>
        <w:autoSpaceDE w:val="0"/>
        <w:autoSpaceDN w:val="0"/>
        <w:adjustRightInd w:val="0"/>
        <w:ind w:left="2835"/>
        <w:rPr>
          <w:szCs w:val="24"/>
          <w:lang w:eastAsia="es-CL"/>
        </w:rPr>
      </w:pPr>
    </w:p>
    <w:p w14:paraId="7769A770" w14:textId="77777777" w:rsidR="00C032C8" w:rsidRPr="00187CCE" w:rsidRDefault="00C032C8" w:rsidP="00C032C8">
      <w:pPr>
        <w:widowControl/>
        <w:autoSpaceDE w:val="0"/>
        <w:autoSpaceDN w:val="0"/>
        <w:adjustRightInd w:val="0"/>
        <w:ind w:left="2835"/>
        <w:rPr>
          <w:szCs w:val="24"/>
          <w:lang w:val="es-ES" w:eastAsia="es-CL"/>
        </w:rPr>
      </w:pPr>
      <w:r w:rsidRPr="00187CCE">
        <w:rPr>
          <w:szCs w:val="24"/>
          <w:lang w:val="es-ES" w:eastAsia="es-CL"/>
        </w:rPr>
        <w:t>Law 18.248, Official Gazette, 14 October 1983, Mining Code, Titles I and III (Ley 18.248, Diario Oficial, octubre 14, 1983, Código de Minería, Títulos I y III)</w:t>
      </w:r>
    </w:p>
    <w:p w14:paraId="2B497564" w14:textId="77777777" w:rsidR="00C032C8" w:rsidRPr="00187CCE" w:rsidRDefault="00C032C8" w:rsidP="00C032C8">
      <w:pPr>
        <w:widowControl/>
        <w:autoSpaceDE w:val="0"/>
        <w:autoSpaceDN w:val="0"/>
        <w:adjustRightInd w:val="0"/>
        <w:ind w:left="2835"/>
        <w:rPr>
          <w:szCs w:val="24"/>
          <w:lang w:val="es-ES" w:eastAsia="es-CL"/>
        </w:rPr>
      </w:pPr>
    </w:p>
    <w:p w14:paraId="3C2940FD" w14:textId="5828560A" w:rsidR="00C032C8" w:rsidRPr="00187CCE" w:rsidRDefault="00C032C8" w:rsidP="00C032C8">
      <w:pPr>
        <w:widowControl/>
        <w:autoSpaceDE w:val="0"/>
        <w:autoSpaceDN w:val="0"/>
        <w:adjustRightInd w:val="0"/>
        <w:ind w:left="2835"/>
        <w:rPr>
          <w:szCs w:val="24"/>
          <w:lang w:val="es-ES" w:eastAsia="es-CL"/>
        </w:rPr>
      </w:pPr>
      <w:r w:rsidRPr="00187CCE">
        <w:rPr>
          <w:szCs w:val="24"/>
          <w:lang w:val="es-ES" w:eastAsia="es-CL"/>
        </w:rPr>
        <w:t>Law 16.319, Official Gazette, 23 October 1965, Creates the Chilean Nuclear Energy Commission, Titles I, II and III (Ley 16.319, Diario Oficial, octubre 23, 1965, Crea la Comisión Chilena de Energía Nuclear, Títulos I, II y III)</w:t>
      </w:r>
    </w:p>
    <w:p w14:paraId="15AF0494" w14:textId="77777777" w:rsidR="00C032C8" w:rsidRPr="00187CCE" w:rsidRDefault="00C032C8" w:rsidP="00C032C8">
      <w:pPr>
        <w:ind w:left="2835" w:hanging="2835"/>
        <w:rPr>
          <w:lang w:val="es-ES"/>
        </w:rPr>
      </w:pPr>
    </w:p>
    <w:p w14:paraId="764F4CFF" w14:textId="7B345FB8" w:rsidR="00C032C8" w:rsidRPr="00187CCE" w:rsidRDefault="001F1E2E" w:rsidP="00C032C8">
      <w:pPr>
        <w:ind w:left="2835" w:hanging="2835"/>
      </w:pPr>
      <w:r w:rsidRPr="00187CCE">
        <w:br w:type="page"/>
      </w:r>
      <w:r w:rsidR="00C032C8" w:rsidRPr="00187CCE">
        <w:lastRenderedPageBreak/>
        <w:t>Description:</w:t>
      </w:r>
      <w:r w:rsidR="00C032C8" w:rsidRPr="00187CCE">
        <w:tab/>
        <w:t>Investment</w:t>
      </w:r>
    </w:p>
    <w:p w14:paraId="5B49CB6B" w14:textId="77777777" w:rsidR="00C032C8" w:rsidRPr="00187CCE" w:rsidRDefault="00C032C8" w:rsidP="00C032C8">
      <w:pPr>
        <w:ind w:left="2835" w:hanging="2835"/>
      </w:pPr>
    </w:p>
    <w:p w14:paraId="390DC095" w14:textId="77777777" w:rsidR="00C032C8" w:rsidRPr="00187CCE" w:rsidRDefault="00C032C8" w:rsidP="00C032C8">
      <w:pPr>
        <w:widowControl/>
        <w:autoSpaceDE w:val="0"/>
        <w:autoSpaceDN w:val="0"/>
        <w:adjustRightInd w:val="0"/>
        <w:ind w:left="2835"/>
        <w:rPr>
          <w:szCs w:val="24"/>
          <w:lang w:eastAsia="es-CL"/>
        </w:rPr>
      </w:pPr>
      <w:r w:rsidRPr="00187CCE">
        <w:rPr>
          <w:szCs w:val="24"/>
          <w:lang w:eastAsia="es-CL"/>
        </w:rPr>
        <w:t>The exploration, exploitation, and treatment (</w:t>
      </w:r>
      <w:r w:rsidRPr="00187CCE">
        <w:rPr>
          <w:i/>
          <w:iCs/>
          <w:szCs w:val="24"/>
          <w:lang w:eastAsia="es-CL"/>
        </w:rPr>
        <w:t>beneficio</w:t>
      </w:r>
      <w:r w:rsidRPr="00187CCE">
        <w:rPr>
          <w:szCs w:val="24"/>
          <w:lang w:eastAsia="es-CL"/>
        </w:rPr>
        <w:t>) of lithium, deposits of any kind existing in sea waters subject to national jurisdiction, and deposits of any kind wholly or partially located in areas classified as important to national security with mining effects, which qualification shall be made by law only, can be the object of administrative concessions or special operating contracts, subject to the requirements and the conditions to be determined, in each case by a Supreme Decree.</w:t>
      </w:r>
    </w:p>
    <w:p w14:paraId="5FA1DF81" w14:textId="77777777" w:rsidR="00C032C8" w:rsidRPr="00187CCE" w:rsidRDefault="00C032C8" w:rsidP="00C032C8">
      <w:pPr>
        <w:widowControl/>
        <w:autoSpaceDE w:val="0"/>
        <w:autoSpaceDN w:val="0"/>
        <w:adjustRightInd w:val="0"/>
        <w:ind w:left="2835"/>
        <w:rPr>
          <w:szCs w:val="24"/>
          <w:lang w:eastAsia="es-CL"/>
        </w:rPr>
      </w:pPr>
    </w:p>
    <w:p w14:paraId="60084DB9" w14:textId="77777777" w:rsidR="00C032C8" w:rsidRPr="00187CCE" w:rsidRDefault="00C032C8" w:rsidP="00C032C8">
      <w:pPr>
        <w:widowControl/>
        <w:autoSpaceDE w:val="0"/>
        <w:autoSpaceDN w:val="0"/>
        <w:adjustRightInd w:val="0"/>
        <w:ind w:left="2835"/>
        <w:rPr>
          <w:szCs w:val="24"/>
          <w:lang w:eastAsia="es-CL"/>
        </w:rPr>
      </w:pPr>
      <w:r w:rsidRPr="00187CCE">
        <w:rPr>
          <w:szCs w:val="24"/>
          <w:lang w:eastAsia="es-CL"/>
        </w:rPr>
        <w:t>Chile has the right of first offer at market prices and terms for the purchase of mineral products when thorium and uranium are contained in significant quantities.</w:t>
      </w:r>
    </w:p>
    <w:p w14:paraId="399AA7B2" w14:textId="77777777" w:rsidR="00C032C8" w:rsidRPr="00187CCE" w:rsidRDefault="00C032C8" w:rsidP="00C032C8">
      <w:pPr>
        <w:widowControl/>
        <w:autoSpaceDE w:val="0"/>
        <w:autoSpaceDN w:val="0"/>
        <w:adjustRightInd w:val="0"/>
        <w:ind w:left="2835"/>
        <w:rPr>
          <w:szCs w:val="24"/>
          <w:lang w:eastAsia="es-CL"/>
        </w:rPr>
      </w:pPr>
    </w:p>
    <w:p w14:paraId="7D202A4E" w14:textId="77777777" w:rsidR="00C032C8" w:rsidRPr="00187CCE" w:rsidRDefault="00C032C8" w:rsidP="00C032C8">
      <w:pPr>
        <w:widowControl/>
        <w:autoSpaceDE w:val="0"/>
        <w:autoSpaceDN w:val="0"/>
        <w:adjustRightInd w:val="0"/>
        <w:ind w:left="2835"/>
        <w:rPr>
          <w:szCs w:val="24"/>
          <w:lang w:eastAsia="es-CL"/>
        </w:rPr>
      </w:pPr>
      <w:r w:rsidRPr="00187CCE">
        <w:rPr>
          <w:szCs w:val="24"/>
          <w:lang w:eastAsia="es-CL"/>
        </w:rPr>
        <w:t>For greater certainty, Chile may require that producers separate from mining products the portion of:</w:t>
      </w:r>
    </w:p>
    <w:p w14:paraId="5603FFF3" w14:textId="77777777" w:rsidR="00C032C8" w:rsidRPr="00187CCE" w:rsidRDefault="00C032C8" w:rsidP="00C032C8">
      <w:pPr>
        <w:widowControl/>
        <w:tabs>
          <w:tab w:val="left" w:pos="2880"/>
        </w:tabs>
        <w:autoSpaceDE w:val="0"/>
        <w:autoSpaceDN w:val="0"/>
        <w:adjustRightInd w:val="0"/>
        <w:ind w:left="2880"/>
        <w:rPr>
          <w:szCs w:val="24"/>
          <w:lang w:eastAsia="es-CL"/>
        </w:rPr>
      </w:pPr>
    </w:p>
    <w:p w14:paraId="727EF2CD" w14:textId="77777777" w:rsidR="00C032C8" w:rsidRPr="00187CCE" w:rsidRDefault="00C032C8" w:rsidP="00C032C8">
      <w:pPr>
        <w:widowControl/>
        <w:autoSpaceDE w:val="0"/>
        <w:autoSpaceDN w:val="0"/>
        <w:adjustRightInd w:val="0"/>
        <w:ind w:left="3402" w:hanging="567"/>
        <w:rPr>
          <w:szCs w:val="24"/>
          <w:lang w:eastAsia="es-CL"/>
        </w:rPr>
      </w:pPr>
      <w:r w:rsidRPr="00187CCE">
        <w:rPr>
          <w:szCs w:val="24"/>
          <w:lang w:eastAsia="es-CL"/>
        </w:rPr>
        <w:t>(a)</w:t>
      </w:r>
      <w:r w:rsidRPr="00187CCE">
        <w:rPr>
          <w:szCs w:val="24"/>
          <w:lang w:eastAsia="es-CL"/>
        </w:rPr>
        <w:tab/>
        <w:t>liquid or gaseous hydrocarbons;</w:t>
      </w:r>
    </w:p>
    <w:p w14:paraId="0B35A766" w14:textId="77777777" w:rsidR="00C032C8" w:rsidRPr="00187CCE" w:rsidRDefault="00C032C8" w:rsidP="00C032C8">
      <w:pPr>
        <w:widowControl/>
        <w:autoSpaceDE w:val="0"/>
        <w:autoSpaceDN w:val="0"/>
        <w:adjustRightInd w:val="0"/>
        <w:ind w:left="3402" w:hanging="567"/>
        <w:rPr>
          <w:szCs w:val="24"/>
          <w:lang w:eastAsia="es-CL"/>
        </w:rPr>
      </w:pPr>
    </w:p>
    <w:p w14:paraId="2463B086" w14:textId="043819DA" w:rsidR="00C032C8" w:rsidRPr="00187CCE" w:rsidRDefault="00C032C8" w:rsidP="00C032C8">
      <w:pPr>
        <w:widowControl/>
        <w:autoSpaceDE w:val="0"/>
        <w:autoSpaceDN w:val="0"/>
        <w:adjustRightInd w:val="0"/>
        <w:ind w:left="3402" w:hanging="567"/>
        <w:rPr>
          <w:szCs w:val="24"/>
          <w:lang w:eastAsia="es-CL"/>
        </w:rPr>
      </w:pPr>
      <w:r w:rsidRPr="00187CCE">
        <w:rPr>
          <w:szCs w:val="24"/>
          <w:lang w:eastAsia="es-CL"/>
        </w:rPr>
        <w:t>(b)</w:t>
      </w:r>
      <w:r w:rsidRPr="00187CCE">
        <w:rPr>
          <w:szCs w:val="24"/>
          <w:lang w:eastAsia="es-CL"/>
        </w:rPr>
        <w:tab/>
        <w:t>lithium;</w:t>
      </w:r>
    </w:p>
    <w:p w14:paraId="1F77CE90" w14:textId="77777777" w:rsidR="00C032C8" w:rsidRPr="00187CCE" w:rsidRDefault="00C032C8" w:rsidP="00C032C8">
      <w:pPr>
        <w:widowControl/>
        <w:autoSpaceDE w:val="0"/>
        <w:autoSpaceDN w:val="0"/>
        <w:adjustRightInd w:val="0"/>
        <w:ind w:left="3402" w:hanging="567"/>
        <w:rPr>
          <w:szCs w:val="24"/>
          <w:lang w:eastAsia="es-CL"/>
        </w:rPr>
      </w:pPr>
    </w:p>
    <w:p w14:paraId="523C2189" w14:textId="77777777" w:rsidR="00C032C8" w:rsidRPr="00187CCE" w:rsidRDefault="00C032C8" w:rsidP="00C032C8">
      <w:pPr>
        <w:widowControl/>
        <w:autoSpaceDE w:val="0"/>
        <w:autoSpaceDN w:val="0"/>
        <w:adjustRightInd w:val="0"/>
        <w:ind w:left="3402" w:hanging="567"/>
        <w:rPr>
          <w:szCs w:val="24"/>
          <w:lang w:eastAsia="es-CL"/>
        </w:rPr>
      </w:pPr>
      <w:r w:rsidRPr="00187CCE">
        <w:rPr>
          <w:szCs w:val="24"/>
          <w:lang w:eastAsia="es-CL"/>
        </w:rPr>
        <w:t>(c)</w:t>
      </w:r>
      <w:r w:rsidRPr="00187CCE">
        <w:rPr>
          <w:szCs w:val="24"/>
          <w:lang w:eastAsia="es-CL"/>
        </w:rPr>
        <w:tab/>
        <w:t>deposits of any kind existing in sea waters subject to national jurisdiction; and</w:t>
      </w:r>
    </w:p>
    <w:p w14:paraId="67DF5996" w14:textId="77777777" w:rsidR="00C032C8" w:rsidRPr="00187CCE" w:rsidRDefault="00C032C8" w:rsidP="00C032C8">
      <w:pPr>
        <w:widowControl/>
        <w:autoSpaceDE w:val="0"/>
        <w:autoSpaceDN w:val="0"/>
        <w:adjustRightInd w:val="0"/>
        <w:ind w:left="3402" w:hanging="567"/>
        <w:rPr>
          <w:szCs w:val="24"/>
          <w:lang w:eastAsia="es-CL"/>
        </w:rPr>
      </w:pPr>
    </w:p>
    <w:p w14:paraId="7E7CC101" w14:textId="2119F171" w:rsidR="00C032C8" w:rsidRPr="00187CCE" w:rsidRDefault="001F1E2E" w:rsidP="00C032C8">
      <w:pPr>
        <w:widowControl/>
        <w:autoSpaceDE w:val="0"/>
        <w:autoSpaceDN w:val="0"/>
        <w:adjustRightInd w:val="0"/>
        <w:ind w:left="3402" w:hanging="567"/>
        <w:rPr>
          <w:szCs w:val="24"/>
          <w:lang w:eastAsia="es-CL"/>
        </w:rPr>
      </w:pPr>
      <w:r w:rsidRPr="00187CCE">
        <w:rPr>
          <w:szCs w:val="24"/>
          <w:lang w:eastAsia="es-CL"/>
        </w:rPr>
        <w:br w:type="page"/>
      </w:r>
      <w:r w:rsidR="00C032C8" w:rsidRPr="00187CCE">
        <w:rPr>
          <w:szCs w:val="24"/>
          <w:lang w:eastAsia="es-CL"/>
        </w:rPr>
        <w:lastRenderedPageBreak/>
        <w:t>(d)</w:t>
      </w:r>
      <w:r w:rsidR="00C032C8" w:rsidRPr="00187CCE">
        <w:rPr>
          <w:szCs w:val="24"/>
          <w:lang w:eastAsia="es-CL"/>
        </w:rPr>
        <w:tab/>
        <w:t xml:space="preserve">deposits of any kind wholly or partially located in areas classified as important to national security with mining effects, which qualification shall be made by law only, that exists, in significant amounts, in such mining products and that can be economically and technically separated, for delivery to or for sale on behalf of the State; for these purposes, </w:t>
      </w:r>
      <w:r w:rsidR="00C032C8" w:rsidRPr="00187CCE">
        <w:rPr>
          <w:szCs w:val="24"/>
          <w:lang w:eastAsia="en-US"/>
        </w:rPr>
        <w:t>"</w:t>
      </w:r>
      <w:r w:rsidR="00C032C8" w:rsidRPr="00187CCE">
        <w:rPr>
          <w:szCs w:val="24"/>
          <w:lang w:eastAsia="es-CL"/>
        </w:rPr>
        <w:t>economically and technically separated</w:t>
      </w:r>
      <w:r w:rsidR="00C032C8" w:rsidRPr="00187CCE">
        <w:rPr>
          <w:szCs w:val="24"/>
          <w:lang w:eastAsia="en-US"/>
        </w:rPr>
        <w:t xml:space="preserve">" </w:t>
      </w:r>
      <w:r w:rsidR="00C032C8" w:rsidRPr="00187CCE">
        <w:rPr>
          <w:szCs w:val="24"/>
          <w:lang w:eastAsia="es-CL"/>
        </w:rPr>
        <w:t>means that the costs incurred to recover the four types of substances referred to in subparagraphs (a), (b) and (c) above through a sound technical procedure and to commercialise and deliver those substances shall be lower than their commercial value.</w:t>
      </w:r>
    </w:p>
    <w:p w14:paraId="13054AB0" w14:textId="77777777" w:rsidR="00C032C8" w:rsidRPr="00187CCE" w:rsidRDefault="00C032C8" w:rsidP="00C032C8">
      <w:pPr>
        <w:widowControl/>
        <w:autoSpaceDE w:val="0"/>
        <w:autoSpaceDN w:val="0"/>
        <w:adjustRightInd w:val="0"/>
        <w:ind w:left="2835"/>
        <w:rPr>
          <w:szCs w:val="24"/>
          <w:lang w:eastAsia="es-CL"/>
        </w:rPr>
      </w:pPr>
    </w:p>
    <w:p w14:paraId="4D0EF736" w14:textId="77777777" w:rsidR="00C032C8" w:rsidRPr="00187CCE" w:rsidRDefault="00C032C8" w:rsidP="00C032C8">
      <w:pPr>
        <w:widowControl/>
        <w:autoSpaceDE w:val="0"/>
        <w:autoSpaceDN w:val="0"/>
        <w:adjustRightInd w:val="0"/>
        <w:ind w:left="2835"/>
        <w:rPr>
          <w:szCs w:val="24"/>
          <w:lang w:eastAsia="es-CL"/>
        </w:rPr>
      </w:pPr>
      <w:r w:rsidRPr="00187CCE">
        <w:rPr>
          <w:szCs w:val="24"/>
          <w:lang w:eastAsia="es-CL"/>
        </w:rPr>
        <w:t xml:space="preserve">For greater certainty, the procedures for the granting of administrative concessions or special operation contracts do not, as applicable, </w:t>
      </w:r>
      <w:r w:rsidRPr="00187CCE">
        <w:rPr>
          <w:i/>
          <w:iCs/>
          <w:szCs w:val="24"/>
          <w:lang w:eastAsia="es-CL"/>
        </w:rPr>
        <w:t>per se</w:t>
      </w:r>
      <w:r w:rsidRPr="00187CCE">
        <w:rPr>
          <w:szCs w:val="24"/>
          <w:lang w:eastAsia="es-CL"/>
        </w:rPr>
        <w:t>, establish discriminatory treatment towards foreign investors. However, if Chile decides to exploit any of the above-mentioned mining resources by means of a competitive process granting to investors a concession or a special operating contract, the decision will be based solely on the terms of the tender in a transparent process of competitive non-discriminatory bidding.</w:t>
      </w:r>
    </w:p>
    <w:p w14:paraId="522EB213" w14:textId="77777777" w:rsidR="00C032C8" w:rsidRPr="00187CCE" w:rsidRDefault="00C032C8" w:rsidP="00C032C8">
      <w:pPr>
        <w:widowControl/>
        <w:autoSpaceDE w:val="0"/>
        <w:autoSpaceDN w:val="0"/>
        <w:adjustRightInd w:val="0"/>
        <w:ind w:left="2835"/>
        <w:rPr>
          <w:szCs w:val="24"/>
          <w:lang w:eastAsia="es-CL"/>
        </w:rPr>
      </w:pPr>
    </w:p>
    <w:p w14:paraId="64726C79" w14:textId="77BB6873" w:rsidR="00C032C8" w:rsidRPr="00187CCE" w:rsidRDefault="00A92BF0" w:rsidP="00C032C8">
      <w:pPr>
        <w:widowControl/>
        <w:autoSpaceDE w:val="0"/>
        <w:autoSpaceDN w:val="0"/>
        <w:adjustRightInd w:val="0"/>
        <w:ind w:left="2835"/>
        <w:rPr>
          <w:szCs w:val="24"/>
          <w:lang w:eastAsia="es-CL"/>
        </w:rPr>
      </w:pPr>
      <w:r w:rsidRPr="00187CCE">
        <w:rPr>
          <w:szCs w:val="24"/>
          <w:lang w:eastAsia="es-CL"/>
        </w:rPr>
        <w:br w:type="page"/>
      </w:r>
      <w:r w:rsidR="00C032C8" w:rsidRPr="00187CCE">
        <w:rPr>
          <w:szCs w:val="24"/>
          <w:lang w:eastAsia="es-CL"/>
        </w:rPr>
        <w:lastRenderedPageBreak/>
        <w:tab/>
        <w:t>Unless the conditions of the contract or concession stated otherwise, a subsequent transfer or disposal of whole or part of any right conferred under the contract or concession, shall not be conditioned upon the nationality of the acquirer.</w:t>
      </w:r>
    </w:p>
    <w:p w14:paraId="14B85B8A" w14:textId="77777777" w:rsidR="00C032C8" w:rsidRPr="00187CCE" w:rsidRDefault="00C032C8" w:rsidP="00C032C8">
      <w:pPr>
        <w:widowControl/>
        <w:autoSpaceDE w:val="0"/>
        <w:autoSpaceDN w:val="0"/>
        <w:adjustRightInd w:val="0"/>
        <w:ind w:left="2835"/>
        <w:rPr>
          <w:szCs w:val="24"/>
          <w:lang w:eastAsia="es-CL"/>
        </w:rPr>
      </w:pPr>
    </w:p>
    <w:p w14:paraId="7F9C8117" w14:textId="25E97D7D" w:rsidR="00C032C8" w:rsidRPr="00187CCE" w:rsidRDefault="00C032C8" w:rsidP="00C032C8">
      <w:pPr>
        <w:widowControl/>
        <w:autoSpaceDE w:val="0"/>
        <w:autoSpaceDN w:val="0"/>
        <w:adjustRightInd w:val="0"/>
        <w:ind w:left="2835"/>
        <w:rPr>
          <w:szCs w:val="24"/>
          <w:lang w:eastAsia="en-US"/>
        </w:rPr>
      </w:pPr>
      <w:r w:rsidRPr="00187CCE">
        <w:rPr>
          <w:szCs w:val="24"/>
          <w:lang w:eastAsia="es-CL"/>
        </w:rPr>
        <w:t>Furthermore, only the Chilean Nuclear Energy Commission (Comisión Chilena de Energía Nuclear), or parties authorised by that</w:t>
      </w:r>
      <w:r w:rsidRPr="00187CCE">
        <w:rPr>
          <w:szCs w:val="24"/>
          <w:lang w:eastAsia="en-US"/>
        </w:rPr>
        <w:t xml:space="preserve"> Commission, may execute or enter into juridical acts regarding extracted natural atomic materials and lithium, as well as their concentrates, derivatives and compounds.</w:t>
      </w:r>
    </w:p>
    <w:p w14:paraId="321145E5" w14:textId="77777777" w:rsidR="00C032C8" w:rsidRPr="00187CCE" w:rsidRDefault="00C032C8" w:rsidP="00C032C8">
      <w:pPr>
        <w:widowControl/>
        <w:autoSpaceDE w:val="0"/>
        <w:autoSpaceDN w:val="0"/>
        <w:adjustRightInd w:val="0"/>
        <w:ind w:left="2835"/>
        <w:rPr>
          <w:szCs w:val="24"/>
          <w:lang w:eastAsia="en-US"/>
        </w:rPr>
      </w:pPr>
    </w:p>
    <w:p w14:paraId="5BB32374" w14:textId="59FDF9E9" w:rsidR="00C032C8" w:rsidRPr="00187CCE" w:rsidRDefault="001F1E2E" w:rsidP="00C032C8">
      <w:pPr>
        <w:ind w:left="2835" w:hanging="2835"/>
      </w:pPr>
      <w:r w:rsidRPr="00187CCE">
        <w:br w:type="page"/>
      </w:r>
      <w:r w:rsidR="00C032C8" w:rsidRPr="00187CCE">
        <w:lastRenderedPageBreak/>
        <w:t>Sector:</w:t>
      </w:r>
      <w:r w:rsidR="00C032C8" w:rsidRPr="00187CCE">
        <w:tab/>
        <w:t>Fisheries</w:t>
      </w:r>
    </w:p>
    <w:p w14:paraId="0263FB00" w14:textId="77777777" w:rsidR="00C032C8" w:rsidRPr="00187CCE" w:rsidRDefault="00C032C8" w:rsidP="00C032C8">
      <w:pPr>
        <w:ind w:left="2835" w:hanging="2835"/>
      </w:pPr>
    </w:p>
    <w:p w14:paraId="50A0EB04" w14:textId="77777777" w:rsidR="00C032C8" w:rsidRPr="00187CCE" w:rsidRDefault="00C032C8" w:rsidP="00C032C8">
      <w:pPr>
        <w:ind w:left="2835" w:hanging="2835"/>
      </w:pPr>
      <w:r w:rsidRPr="00187CCE">
        <w:t>Sub-Sector:</w:t>
      </w:r>
      <w:r w:rsidRPr="00187CCE">
        <w:tab/>
        <w:t>Aquaculture</w:t>
      </w:r>
    </w:p>
    <w:p w14:paraId="4864E540" w14:textId="77777777" w:rsidR="00C032C8" w:rsidRPr="00187CCE" w:rsidRDefault="00C032C8" w:rsidP="00C032C8">
      <w:pPr>
        <w:ind w:left="2835" w:hanging="2835"/>
      </w:pPr>
    </w:p>
    <w:p w14:paraId="61BBAF33" w14:textId="77777777" w:rsidR="00C032C8" w:rsidRPr="00187CCE" w:rsidRDefault="00C032C8" w:rsidP="00C032C8">
      <w:pPr>
        <w:ind w:left="2835" w:hanging="2835"/>
      </w:pPr>
      <w:r w:rsidRPr="00187CCE">
        <w:t>Obligations Concerned:</w:t>
      </w:r>
      <w:r w:rsidRPr="00187CCE">
        <w:tab/>
        <w:t>National treatment (Investment)</w:t>
      </w:r>
    </w:p>
    <w:p w14:paraId="783D2764" w14:textId="77777777" w:rsidR="00C032C8" w:rsidRPr="00187CCE" w:rsidRDefault="00C032C8" w:rsidP="00C032C8">
      <w:pPr>
        <w:ind w:left="2835" w:hanging="2835"/>
      </w:pPr>
    </w:p>
    <w:p w14:paraId="5D1D2ECC" w14:textId="77777777" w:rsidR="00C032C8" w:rsidRPr="00187CCE" w:rsidRDefault="00C032C8" w:rsidP="00C032C8">
      <w:pPr>
        <w:ind w:left="2835" w:hanging="2835"/>
      </w:pPr>
      <w:r w:rsidRPr="00187CCE">
        <w:t>Level of Government:</w:t>
      </w:r>
      <w:r w:rsidRPr="00187CCE">
        <w:tab/>
        <w:t>Central</w:t>
      </w:r>
    </w:p>
    <w:p w14:paraId="43993189" w14:textId="77777777" w:rsidR="00C032C8" w:rsidRPr="00187CCE" w:rsidRDefault="00C032C8" w:rsidP="00C032C8">
      <w:pPr>
        <w:ind w:left="2835" w:hanging="2835"/>
      </w:pPr>
    </w:p>
    <w:p w14:paraId="670E1E0C" w14:textId="3CAA5826" w:rsidR="00C032C8" w:rsidRPr="00187CCE" w:rsidRDefault="00C032C8" w:rsidP="00C032C8">
      <w:pPr>
        <w:ind w:left="2835" w:hanging="2835"/>
      </w:pPr>
      <w:r w:rsidRPr="00187CCE">
        <w:t>Measures:</w:t>
      </w:r>
      <w:r w:rsidRPr="00187CCE">
        <w:tab/>
        <w:t>Decree 430, consolidated, coordinated and systematized text of Law 18.892 from 1989 and its modifications, General Law on Fisheries and Aquaculture, Official Gazette, 21 January 1992 Titles I and VI (Decreto 430 fija el texto refundido, coordinado y sistematizado de la ley N° 18.892, de 1989 y sus modificaciones, Ley General de Pesca y Acuicultura Ley 18.892, Diario Oficial, enero</w:t>
      </w:r>
      <w:r w:rsidR="001F1E2E" w:rsidRPr="00187CCE">
        <w:t> </w:t>
      </w:r>
      <w:r w:rsidRPr="00187CCE">
        <w:t>21,</w:t>
      </w:r>
      <w:r w:rsidR="001F1E2E" w:rsidRPr="00187CCE">
        <w:t> </w:t>
      </w:r>
      <w:r w:rsidRPr="00187CCE">
        <w:t>1992, Títulos I y VI)</w:t>
      </w:r>
    </w:p>
    <w:p w14:paraId="23A3A4ED" w14:textId="77777777" w:rsidR="00C032C8" w:rsidRPr="00187CCE" w:rsidRDefault="00C032C8" w:rsidP="00C032C8">
      <w:pPr>
        <w:ind w:left="2835" w:hanging="2835"/>
      </w:pPr>
    </w:p>
    <w:p w14:paraId="57FAE785" w14:textId="77777777" w:rsidR="00C032C8" w:rsidRPr="00187CCE" w:rsidRDefault="00C032C8" w:rsidP="00C032C8">
      <w:pPr>
        <w:ind w:left="2835" w:hanging="2835"/>
      </w:pPr>
      <w:r w:rsidRPr="00187CCE">
        <w:t>Description:</w:t>
      </w:r>
      <w:r w:rsidRPr="00187CCE">
        <w:tab/>
        <w:t>Investment</w:t>
      </w:r>
    </w:p>
    <w:p w14:paraId="4F90C7D6" w14:textId="77777777" w:rsidR="00C032C8" w:rsidRPr="00187CCE" w:rsidRDefault="00C032C8" w:rsidP="00C032C8">
      <w:pPr>
        <w:ind w:left="2835" w:hanging="2835"/>
      </w:pPr>
    </w:p>
    <w:p w14:paraId="004F3383" w14:textId="77777777" w:rsidR="00C032C8" w:rsidRPr="00187CCE" w:rsidRDefault="00C032C8" w:rsidP="00C032C8">
      <w:pPr>
        <w:widowControl/>
        <w:autoSpaceDE w:val="0"/>
        <w:autoSpaceDN w:val="0"/>
        <w:adjustRightInd w:val="0"/>
        <w:ind w:left="2835"/>
        <w:rPr>
          <w:szCs w:val="24"/>
          <w:lang w:eastAsia="en-US"/>
        </w:rPr>
      </w:pPr>
      <w:r w:rsidRPr="00187CCE">
        <w:rPr>
          <w:szCs w:val="24"/>
          <w:lang w:eastAsia="en-US"/>
        </w:rPr>
        <w:t>Only Chilean natural or juridical persons constituted in accordance with Chilean law and foreigners with permanent residency may hold an authorisation or concession to carry out aquaculture activities.</w:t>
      </w:r>
    </w:p>
    <w:p w14:paraId="7977E91A" w14:textId="77777777" w:rsidR="00C032C8" w:rsidRPr="00187CCE" w:rsidRDefault="00C032C8" w:rsidP="00C032C8">
      <w:pPr>
        <w:widowControl/>
        <w:autoSpaceDE w:val="0"/>
        <w:autoSpaceDN w:val="0"/>
        <w:adjustRightInd w:val="0"/>
        <w:ind w:left="2835"/>
        <w:rPr>
          <w:szCs w:val="24"/>
          <w:lang w:eastAsia="en-US"/>
        </w:rPr>
      </w:pPr>
    </w:p>
    <w:p w14:paraId="0836735A" w14:textId="6C0AA043" w:rsidR="00C032C8" w:rsidRPr="00187CCE" w:rsidRDefault="001F1E2E" w:rsidP="00C032C8">
      <w:pPr>
        <w:ind w:left="2835" w:hanging="2835"/>
      </w:pPr>
      <w:r w:rsidRPr="00187CCE">
        <w:br w:type="page"/>
      </w:r>
      <w:r w:rsidR="00C032C8" w:rsidRPr="00187CCE">
        <w:lastRenderedPageBreak/>
        <w:t>Sector:</w:t>
      </w:r>
      <w:r w:rsidR="00C032C8" w:rsidRPr="00187CCE">
        <w:tab/>
        <w:t>Fisheries and fishing-related activities</w:t>
      </w:r>
    </w:p>
    <w:p w14:paraId="2BF3EA96" w14:textId="77777777" w:rsidR="00C032C8" w:rsidRPr="00187CCE" w:rsidRDefault="00C032C8" w:rsidP="00C032C8">
      <w:pPr>
        <w:ind w:left="2835" w:hanging="2835"/>
      </w:pPr>
    </w:p>
    <w:p w14:paraId="477B3A62" w14:textId="77777777" w:rsidR="00C032C8" w:rsidRPr="00187CCE" w:rsidRDefault="00C032C8" w:rsidP="00C032C8">
      <w:pPr>
        <w:ind w:left="2835" w:hanging="2835"/>
      </w:pPr>
      <w:r w:rsidRPr="00187CCE">
        <w:t>Sub-Sector:</w:t>
      </w:r>
    </w:p>
    <w:p w14:paraId="5D7B9CCA" w14:textId="77777777" w:rsidR="00C032C8" w:rsidRPr="00187CCE" w:rsidRDefault="00C032C8" w:rsidP="00C032C8">
      <w:pPr>
        <w:ind w:left="2835" w:hanging="2835"/>
      </w:pPr>
    </w:p>
    <w:p w14:paraId="6A3ACD64" w14:textId="77777777" w:rsidR="00C032C8" w:rsidRPr="00187CCE" w:rsidRDefault="00C032C8" w:rsidP="00C032C8">
      <w:pPr>
        <w:ind w:left="2835" w:hanging="2835"/>
      </w:pPr>
      <w:r w:rsidRPr="00187CCE">
        <w:t>Obligations Concerned:</w:t>
      </w:r>
      <w:r w:rsidRPr="00187CCE">
        <w:tab/>
        <w:t>National treatment (Investment and CBTS)</w:t>
      </w:r>
    </w:p>
    <w:p w14:paraId="6CE677A0" w14:textId="77777777" w:rsidR="00C032C8" w:rsidRPr="00187CCE" w:rsidRDefault="00C032C8" w:rsidP="00C032C8">
      <w:pPr>
        <w:widowControl/>
        <w:autoSpaceDE w:val="0"/>
        <w:autoSpaceDN w:val="0"/>
        <w:adjustRightInd w:val="0"/>
        <w:ind w:left="2835"/>
      </w:pPr>
    </w:p>
    <w:p w14:paraId="60883075" w14:textId="77777777" w:rsidR="00C032C8" w:rsidRPr="00187CCE" w:rsidRDefault="00C032C8" w:rsidP="00C032C8">
      <w:pPr>
        <w:widowControl/>
        <w:autoSpaceDE w:val="0"/>
        <w:autoSpaceDN w:val="0"/>
        <w:adjustRightInd w:val="0"/>
        <w:ind w:left="2835"/>
      </w:pPr>
      <w:r w:rsidRPr="00187CCE">
        <w:t>Most-</w:t>
      </w:r>
      <w:r w:rsidRPr="00187CCE">
        <w:rPr>
          <w:szCs w:val="24"/>
          <w:lang w:eastAsia="en-US"/>
        </w:rPr>
        <w:t>favoured</w:t>
      </w:r>
      <w:r w:rsidRPr="00187CCE">
        <w:t>-nation treatment (Investment and CBTS)</w:t>
      </w:r>
    </w:p>
    <w:p w14:paraId="63B7D1BE" w14:textId="77777777" w:rsidR="00C032C8" w:rsidRPr="00187CCE" w:rsidRDefault="00C032C8" w:rsidP="00C032C8">
      <w:pPr>
        <w:widowControl/>
        <w:autoSpaceDE w:val="0"/>
        <w:autoSpaceDN w:val="0"/>
        <w:adjustRightInd w:val="0"/>
        <w:ind w:left="2835"/>
      </w:pPr>
    </w:p>
    <w:p w14:paraId="1DF64CAD" w14:textId="77777777" w:rsidR="00C032C8" w:rsidRPr="00187CCE" w:rsidRDefault="00C032C8" w:rsidP="00C032C8">
      <w:pPr>
        <w:widowControl/>
        <w:autoSpaceDE w:val="0"/>
        <w:autoSpaceDN w:val="0"/>
        <w:adjustRightInd w:val="0"/>
        <w:ind w:left="2835"/>
      </w:pPr>
      <w:r w:rsidRPr="00187CCE">
        <w:t xml:space="preserve">Senior </w:t>
      </w:r>
      <w:r w:rsidRPr="00187CCE">
        <w:rPr>
          <w:szCs w:val="24"/>
          <w:lang w:eastAsia="en-US"/>
        </w:rPr>
        <w:t>management</w:t>
      </w:r>
      <w:r w:rsidRPr="00187CCE">
        <w:t xml:space="preserve"> and boards of directors (Investment)</w:t>
      </w:r>
    </w:p>
    <w:p w14:paraId="0CE85CD9" w14:textId="77777777" w:rsidR="00C032C8" w:rsidRPr="00187CCE" w:rsidRDefault="00C032C8" w:rsidP="00C032C8">
      <w:pPr>
        <w:widowControl/>
        <w:autoSpaceDE w:val="0"/>
        <w:autoSpaceDN w:val="0"/>
        <w:adjustRightInd w:val="0"/>
        <w:ind w:left="2835"/>
      </w:pPr>
    </w:p>
    <w:p w14:paraId="493E95B2" w14:textId="77777777" w:rsidR="00C032C8" w:rsidRPr="00187CCE" w:rsidRDefault="00C032C8" w:rsidP="00C032C8">
      <w:pPr>
        <w:widowControl/>
        <w:autoSpaceDE w:val="0"/>
        <w:autoSpaceDN w:val="0"/>
        <w:adjustRightInd w:val="0"/>
        <w:ind w:left="2835"/>
      </w:pPr>
      <w:r w:rsidRPr="00187CCE">
        <w:t xml:space="preserve">Local </w:t>
      </w:r>
      <w:r w:rsidRPr="00187CCE">
        <w:rPr>
          <w:szCs w:val="24"/>
          <w:lang w:eastAsia="en-US"/>
        </w:rPr>
        <w:t>presence</w:t>
      </w:r>
      <w:r w:rsidRPr="00187CCE">
        <w:t xml:space="preserve"> (CBTS)</w:t>
      </w:r>
    </w:p>
    <w:p w14:paraId="0101B598" w14:textId="77777777" w:rsidR="00C032C8" w:rsidRPr="00187CCE" w:rsidRDefault="00C032C8" w:rsidP="00C032C8">
      <w:pPr>
        <w:ind w:left="2835" w:hanging="2835"/>
      </w:pPr>
    </w:p>
    <w:p w14:paraId="39A03939" w14:textId="77777777" w:rsidR="00C032C8" w:rsidRPr="00187CCE" w:rsidRDefault="00C032C8" w:rsidP="00C032C8">
      <w:pPr>
        <w:ind w:left="2835" w:hanging="2835"/>
      </w:pPr>
      <w:r w:rsidRPr="00187CCE">
        <w:t>Level of Government:</w:t>
      </w:r>
      <w:r w:rsidRPr="00187CCE">
        <w:tab/>
        <w:t>Central</w:t>
      </w:r>
    </w:p>
    <w:p w14:paraId="52C0119B" w14:textId="77777777" w:rsidR="00C032C8" w:rsidRPr="00187CCE" w:rsidRDefault="00C032C8" w:rsidP="00C032C8">
      <w:pPr>
        <w:ind w:left="2835" w:hanging="2835"/>
      </w:pPr>
    </w:p>
    <w:p w14:paraId="2D703AB5" w14:textId="3C6A2135" w:rsidR="00C032C8" w:rsidRPr="00187CCE" w:rsidRDefault="00C032C8" w:rsidP="00C032C8">
      <w:pPr>
        <w:ind w:left="2835" w:hanging="2835"/>
      </w:pPr>
      <w:r w:rsidRPr="00187CCE">
        <w:t>Measures:</w:t>
      </w:r>
      <w:r w:rsidRPr="00187CCE">
        <w:tab/>
        <w:t>Decree 430, consolidated, coordinated and systematized text of Law 18.892 from 1989 and its modifications, General Law on Fisheries and Aquaculture, Official Gazette, 21 January 1992 Titles I, III, IV and IX (Decreto 430 fija el texto refundido, coordinado y sistematizado de la ley N° 18.892, de 1989 y sus modificaciones, Ley General de Pesca y Acuicultura, diario oficial, enero</w:t>
      </w:r>
      <w:r w:rsidR="001F1E2E" w:rsidRPr="00187CCE">
        <w:t> </w:t>
      </w:r>
      <w:r w:rsidRPr="00187CCE">
        <w:t>21,</w:t>
      </w:r>
      <w:r w:rsidR="001F1E2E" w:rsidRPr="00187CCE">
        <w:t> </w:t>
      </w:r>
      <w:r w:rsidRPr="00187CCE">
        <w:t>1992, Títulos I, III, IV y IX)</w:t>
      </w:r>
    </w:p>
    <w:p w14:paraId="4588EB99" w14:textId="77777777" w:rsidR="00C032C8" w:rsidRPr="00187CCE" w:rsidRDefault="00C032C8" w:rsidP="00C032C8">
      <w:pPr>
        <w:widowControl/>
        <w:autoSpaceDE w:val="0"/>
        <w:autoSpaceDN w:val="0"/>
        <w:adjustRightInd w:val="0"/>
        <w:ind w:left="2835"/>
        <w:rPr>
          <w:szCs w:val="24"/>
          <w:lang w:eastAsia="en-US"/>
        </w:rPr>
      </w:pPr>
    </w:p>
    <w:p w14:paraId="30C32F1D" w14:textId="06073C41" w:rsidR="00C032C8" w:rsidRPr="00187CCE" w:rsidRDefault="00C032C8" w:rsidP="00C032C8">
      <w:pPr>
        <w:widowControl/>
        <w:autoSpaceDE w:val="0"/>
        <w:autoSpaceDN w:val="0"/>
        <w:adjustRightInd w:val="0"/>
        <w:ind w:left="2835"/>
        <w:rPr>
          <w:szCs w:val="24"/>
          <w:lang w:val="es-ES" w:eastAsia="en-US"/>
        </w:rPr>
      </w:pPr>
      <w:r w:rsidRPr="00187CCE">
        <w:rPr>
          <w:szCs w:val="24"/>
          <w:lang w:val="es-ES" w:eastAsia="en-US"/>
        </w:rPr>
        <w:t>Decree Law 2.222, Official Gazette, 31 May 1978, Navigation Law, Titles I and II (Decreto Ley 2.222, Diario Oficial, mayo 31, 1978, Ley de Navegación, Títulos I y II)</w:t>
      </w:r>
    </w:p>
    <w:p w14:paraId="4AF33FE7" w14:textId="77777777" w:rsidR="00C032C8" w:rsidRPr="00187CCE" w:rsidRDefault="00C032C8" w:rsidP="00C032C8">
      <w:pPr>
        <w:ind w:left="2835" w:hanging="2835"/>
        <w:rPr>
          <w:lang w:val="es-ES"/>
        </w:rPr>
      </w:pPr>
    </w:p>
    <w:p w14:paraId="70E76EFC" w14:textId="492B9A01" w:rsidR="00C032C8" w:rsidRPr="00187CCE" w:rsidRDefault="001F1E2E" w:rsidP="00C032C8">
      <w:pPr>
        <w:ind w:left="2835" w:hanging="2835"/>
      </w:pPr>
      <w:r w:rsidRPr="00187CCE">
        <w:br w:type="page"/>
      </w:r>
      <w:r w:rsidR="00C032C8" w:rsidRPr="00187CCE">
        <w:lastRenderedPageBreak/>
        <w:t>Description:</w:t>
      </w:r>
      <w:r w:rsidR="00C032C8" w:rsidRPr="00187CCE">
        <w:tab/>
        <w:t>Investment and Cross-border trade in services</w:t>
      </w:r>
    </w:p>
    <w:p w14:paraId="7999B33A" w14:textId="77777777" w:rsidR="00C032C8" w:rsidRPr="00187CCE" w:rsidRDefault="00C032C8" w:rsidP="00C032C8">
      <w:pPr>
        <w:ind w:left="2835" w:hanging="2835"/>
      </w:pPr>
    </w:p>
    <w:p w14:paraId="187DB7AD" w14:textId="77777777" w:rsidR="00C032C8" w:rsidRPr="00187CCE" w:rsidRDefault="00C032C8" w:rsidP="00C032C8">
      <w:pPr>
        <w:widowControl/>
        <w:autoSpaceDE w:val="0"/>
        <w:autoSpaceDN w:val="0"/>
        <w:adjustRightInd w:val="0"/>
        <w:ind w:left="2835"/>
        <w:rPr>
          <w:szCs w:val="24"/>
          <w:lang w:eastAsia="en-US"/>
        </w:rPr>
      </w:pPr>
      <w:r w:rsidRPr="00187CCE">
        <w:rPr>
          <w:szCs w:val="24"/>
          <w:lang w:eastAsia="en-US"/>
        </w:rPr>
        <w:t>Only Chilean natural persons or juridical persons constituted in accordance with Chilean law and foreigners with permanent residency may hold permits to harvest and catch hydrobiological species.</w:t>
      </w:r>
    </w:p>
    <w:p w14:paraId="29FC2836" w14:textId="77777777" w:rsidR="00C032C8" w:rsidRPr="00187CCE" w:rsidRDefault="00C032C8" w:rsidP="00C032C8">
      <w:pPr>
        <w:widowControl/>
        <w:autoSpaceDE w:val="0"/>
        <w:autoSpaceDN w:val="0"/>
        <w:adjustRightInd w:val="0"/>
        <w:ind w:left="2835"/>
        <w:rPr>
          <w:szCs w:val="24"/>
          <w:lang w:eastAsia="en-US"/>
        </w:rPr>
      </w:pPr>
    </w:p>
    <w:p w14:paraId="499F7A94" w14:textId="77777777" w:rsidR="00C032C8" w:rsidRPr="00187CCE" w:rsidRDefault="00C032C8" w:rsidP="00C032C8">
      <w:pPr>
        <w:widowControl/>
        <w:autoSpaceDE w:val="0"/>
        <w:autoSpaceDN w:val="0"/>
        <w:adjustRightInd w:val="0"/>
        <w:ind w:left="2835"/>
        <w:rPr>
          <w:szCs w:val="24"/>
          <w:lang w:eastAsia="en-US"/>
        </w:rPr>
      </w:pPr>
      <w:r w:rsidRPr="00187CCE">
        <w:rPr>
          <w:szCs w:val="24"/>
          <w:lang w:eastAsia="en-US"/>
        </w:rPr>
        <w:t>Only Chilean vessels are permitted to fish in internal waters, in the territorial sea and in the exclusive economic zone of Chile. "Chilean vessels" are those defined in the Navigation Law (Ley de Navegación). Access to industrial extractive fishing activities shall be subject to prior registration of the vessel in Chile.</w:t>
      </w:r>
    </w:p>
    <w:p w14:paraId="062E6D3D" w14:textId="77777777" w:rsidR="00C032C8" w:rsidRPr="00187CCE" w:rsidRDefault="00C032C8" w:rsidP="00C032C8">
      <w:pPr>
        <w:widowControl/>
        <w:autoSpaceDE w:val="0"/>
        <w:autoSpaceDN w:val="0"/>
        <w:adjustRightInd w:val="0"/>
        <w:ind w:left="2835"/>
        <w:rPr>
          <w:szCs w:val="24"/>
          <w:lang w:eastAsia="en-US"/>
        </w:rPr>
      </w:pPr>
    </w:p>
    <w:p w14:paraId="3E217F19" w14:textId="77777777" w:rsidR="00C032C8" w:rsidRPr="00187CCE" w:rsidRDefault="00C032C8" w:rsidP="00C032C8">
      <w:pPr>
        <w:widowControl/>
        <w:autoSpaceDE w:val="0"/>
        <w:autoSpaceDN w:val="0"/>
        <w:adjustRightInd w:val="0"/>
        <w:ind w:left="2835"/>
        <w:rPr>
          <w:szCs w:val="24"/>
          <w:lang w:eastAsia="en-US"/>
        </w:rPr>
      </w:pPr>
      <w:r w:rsidRPr="00187CCE">
        <w:rPr>
          <w:szCs w:val="24"/>
          <w:lang w:eastAsia="en-US"/>
        </w:rPr>
        <w:t>Only a Chilean natural or juridical person may register a vessel in Chile. Such juridical person must be constituted in Chile with principal domicile and real and effective seat in Chile. The president, manager and the majority of the directors or administrators must be Chilean natural persons. In addition, more than 50 % of its equity capital must be held by Chilean natural or juridical persons. For these purposes, a juridical person with ownership participation in another juridical person that owns a vessel has to comply with all the requirements mentioned above.</w:t>
      </w:r>
    </w:p>
    <w:p w14:paraId="2615B5EE" w14:textId="77777777" w:rsidR="00C032C8" w:rsidRPr="00187CCE" w:rsidRDefault="00C032C8" w:rsidP="00C032C8">
      <w:pPr>
        <w:widowControl/>
        <w:autoSpaceDE w:val="0"/>
        <w:autoSpaceDN w:val="0"/>
        <w:adjustRightInd w:val="0"/>
        <w:ind w:left="2835"/>
        <w:rPr>
          <w:szCs w:val="24"/>
          <w:lang w:eastAsia="en-US"/>
        </w:rPr>
      </w:pPr>
    </w:p>
    <w:p w14:paraId="29F128C1" w14:textId="6E048A16" w:rsidR="00C032C8" w:rsidRPr="00187CCE" w:rsidRDefault="001F1E2E" w:rsidP="00C032C8">
      <w:pPr>
        <w:widowControl/>
        <w:autoSpaceDE w:val="0"/>
        <w:autoSpaceDN w:val="0"/>
        <w:adjustRightInd w:val="0"/>
        <w:ind w:left="2835"/>
        <w:rPr>
          <w:szCs w:val="24"/>
          <w:lang w:eastAsia="es-CL"/>
        </w:rPr>
      </w:pPr>
      <w:r w:rsidRPr="00187CCE">
        <w:rPr>
          <w:szCs w:val="24"/>
          <w:lang w:eastAsia="en-US"/>
        </w:rPr>
        <w:br w:type="page"/>
      </w:r>
      <w:r w:rsidR="00C032C8" w:rsidRPr="00187CCE">
        <w:rPr>
          <w:szCs w:val="24"/>
          <w:lang w:eastAsia="en-US"/>
        </w:rPr>
        <w:lastRenderedPageBreak/>
        <w:t>A joint ownership (</w:t>
      </w:r>
      <w:r w:rsidR="00C032C8" w:rsidRPr="00187CCE">
        <w:rPr>
          <w:i/>
          <w:iCs/>
          <w:szCs w:val="24"/>
          <w:lang w:eastAsia="en-US"/>
        </w:rPr>
        <w:t>comunidad</w:t>
      </w:r>
      <w:r w:rsidR="00C032C8" w:rsidRPr="00187CCE">
        <w:rPr>
          <w:szCs w:val="24"/>
          <w:lang w:eastAsia="en-US"/>
        </w:rPr>
        <w:t>) may register a vessel if (1) the majority of the joint ownership is Chilean with domicile and residency in Chile; (2) the administrators are Chilean natural persons; and (3)</w:t>
      </w:r>
      <w:r w:rsidRPr="00187CCE">
        <w:rPr>
          <w:szCs w:val="24"/>
          <w:lang w:eastAsia="en-US"/>
        </w:rPr>
        <w:t> </w:t>
      </w:r>
      <w:r w:rsidR="00C032C8" w:rsidRPr="00187CCE">
        <w:rPr>
          <w:szCs w:val="24"/>
          <w:lang w:eastAsia="en-US"/>
        </w:rPr>
        <w:t>the majority of the rights of the joint ownership (</w:t>
      </w:r>
      <w:r w:rsidR="00C032C8" w:rsidRPr="00187CCE">
        <w:rPr>
          <w:i/>
          <w:iCs/>
          <w:szCs w:val="24"/>
          <w:lang w:eastAsia="en-US"/>
        </w:rPr>
        <w:t>comunidad</w:t>
      </w:r>
      <w:r w:rsidR="00C032C8" w:rsidRPr="00187CCE">
        <w:rPr>
          <w:szCs w:val="24"/>
          <w:lang w:eastAsia="en-US"/>
        </w:rPr>
        <w:t>) belong to a Chilean natural or juridical person. For these purposes, a juridical person with ownership participation in a joint ownership</w:t>
      </w:r>
      <w:r w:rsidR="00C032C8" w:rsidRPr="00187CCE">
        <w:rPr>
          <w:szCs w:val="24"/>
          <w:lang w:eastAsia="es-CL"/>
        </w:rPr>
        <w:t xml:space="preserve"> (</w:t>
      </w:r>
      <w:r w:rsidR="00C032C8" w:rsidRPr="00187CCE">
        <w:rPr>
          <w:i/>
          <w:iCs/>
          <w:szCs w:val="24"/>
          <w:lang w:eastAsia="es-CL"/>
        </w:rPr>
        <w:t>comunidad</w:t>
      </w:r>
      <w:r w:rsidR="00C032C8" w:rsidRPr="00187CCE">
        <w:rPr>
          <w:szCs w:val="24"/>
          <w:lang w:eastAsia="es-CL"/>
        </w:rPr>
        <w:t>) that owns a vessel has to comply with all the requirements mentioned above.</w:t>
      </w:r>
    </w:p>
    <w:p w14:paraId="23B53DEB" w14:textId="77777777" w:rsidR="00C032C8" w:rsidRPr="00187CCE" w:rsidRDefault="00C032C8" w:rsidP="00C032C8">
      <w:pPr>
        <w:widowControl/>
        <w:autoSpaceDE w:val="0"/>
        <w:autoSpaceDN w:val="0"/>
        <w:adjustRightInd w:val="0"/>
        <w:ind w:left="2835"/>
        <w:rPr>
          <w:szCs w:val="24"/>
          <w:lang w:eastAsia="en-US"/>
        </w:rPr>
      </w:pPr>
    </w:p>
    <w:p w14:paraId="7B1536FC" w14:textId="77777777" w:rsidR="00C032C8" w:rsidRPr="00187CCE" w:rsidRDefault="00C032C8" w:rsidP="00C032C8">
      <w:pPr>
        <w:widowControl/>
        <w:autoSpaceDE w:val="0"/>
        <w:autoSpaceDN w:val="0"/>
        <w:adjustRightInd w:val="0"/>
        <w:ind w:left="2835"/>
        <w:rPr>
          <w:szCs w:val="24"/>
          <w:lang w:eastAsia="en-US"/>
        </w:rPr>
      </w:pPr>
      <w:r w:rsidRPr="00187CCE">
        <w:rPr>
          <w:szCs w:val="24"/>
          <w:lang w:eastAsia="en-US"/>
        </w:rPr>
        <w:t>An owner (natural or juridical person) of a fishing vessel registered in Chile prior to 30 June 1991 shall not be subject to the nationality requirement mentioned above.</w:t>
      </w:r>
    </w:p>
    <w:p w14:paraId="77EB60D9" w14:textId="77777777" w:rsidR="00C032C8" w:rsidRPr="00187CCE" w:rsidRDefault="00C032C8" w:rsidP="00C032C8">
      <w:pPr>
        <w:widowControl/>
        <w:autoSpaceDE w:val="0"/>
        <w:autoSpaceDN w:val="0"/>
        <w:adjustRightInd w:val="0"/>
        <w:ind w:left="2835"/>
        <w:rPr>
          <w:szCs w:val="24"/>
          <w:lang w:eastAsia="en-US"/>
        </w:rPr>
      </w:pPr>
    </w:p>
    <w:p w14:paraId="1BEF560D" w14:textId="77777777" w:rsidR="00C032C8" w:rsidRPr="00187CCE" w:rsidRDefault="00C032C8" w:rsidP="00C032C8">
      <w:pPr>
        <w:widowControl/>
        <w:autoSpaceDE w:val="0"/>
        <w:autoSpaceDN w:val="0"/>
        <w:adjustRightInd w:val="0"/>
        <w:ind w:left="2835"/>
        <w:rPr>
          <w:szCs w:val="24"/>
          <w:lang w:eastAsia="en-US"/>
        </w:rPr>
      </w:pPr>
      <w:r w:rsidRPr="00187CCE">
        <w:rPr>
          <w:szCs w:val="24"/>
          <w:lang w:eastAsia="en-US"/>
        </w:rPr>
        <w:t>In cases of reciprocity granted to Chilean vessels by any other country, fishing vessels specifically authorised by the maritime authorities pursuant to powers conferred by law may be exempted from the requirements mentioned above on equivalent terms provided to Chilean vessels by that country.</w:t>
      </w:r>
    </w:p>
    <w:p w14:paraId="47C4F5E2" w14:textId="77777777" w:rsidR="00C032C8" w:rsidRPr="00187CCE" w:rsidRDefault="00C032C8" w:rsidP="00C032C8">
      <w:pPr>
        <w:widowControl/>
        <w:autoSpaceDE w:val="0"/>
        <w:autoSpaceDN w:val="0"/>
        <w:adjustRightInd w:val="0"/>
        <w:ind w:left="2835"/>
        <w:rPr>
          <w:szCs w:val="24"/>
          <w:lang w:eastAsia="en-US"/>
        </w:rPr>
      </w:pPr>
    </w:p>
    <w:p w14:paraId="6A19ABAD" w14:textId="77777777" w:rsidR="00C032C8" w:rsidRPr="00187CCE" w:rsidRDefault="00C032C8" w:rsidP="00C032C8">
      <w:pPr>
        <w:widowControl/>
        <w:autoSpaceDE w:val="0"/>
        <w:autoSpaceDN w:val="0"/>
        <w:adjustRightInd w:val="0"/>
        <w:ind w:left="2835"/>
        <w:rPr>
          <w:szCs w:val="24"/>
          <w:lang w:eastAsia="es-CL"/>
        </w:rPr>
      </w:pPr>
      <w:r w:rsidRPr="00187CCE">
        <w:rPr>
          <w:szCs w:val="24"/>
          <w:lang w:eastAsia="en-US"/>
        </w:rPr>
        <w:t>Access to artisanal fishing (</w:t>
      </w:r>
      <w:r w:rsidRPr="00187CCE">
        <w:rPr>
          <w:i/>
          <w:iCs/>
          <w:szCs w:val="24"/>
          <w:lang w:eastAsia="en-US"/>
        </w:rPr>
        <w:t>pesca artesanal</w:t>
      </w:r>
      <w:r w:rsidRPr="00187CCE">
        <w:rPr>
          <w:szCs w:val="24"/>
          <w:lang w:eastAsia="en-US"/>
        </w:rPr>
        <w:t>) activities shall be subject to registration in the Registry for Artisanal Fishing (Registro de Pesca Artesanal). Registration for artisanal fishing (</w:t>
      </w:r>
      <w:r w:rsidRPr="00187CCE">
        <w:rPr>
          <w:i/>
          <w:iCs/>
          <w:szCs w:val="24"/>
          <w:lang w:eastAsia="en-US"/>
        </w:rPr>
        <w:t>pesca artesanal</w:t>
      </w:r>
      <w:r w:rsidRPr="00187CCE">
        <w:rPr>
          <w:szCs w:val="24"/>
          <w:lang w:eastAsia="en-US"/>
        </w:rPr>
        <w:t>) is only granted to Chilean natural persons and foreign natural persons with permanent residency, or a Chilean juridical person constituted by</w:t>
      </w:r>
      <w:r w:rsidRPr="00187CCE">
        <w:rPr>
          <w:szCs w:val="24"/>
          <w:lang w:eastAsia="es-CL"/>
        </w:rPr>
        <w:t xml:space="preserve"> those persons.</w:t>
      </w:r>
    </w:p>
    <w:p w14:paraId="75DBFE1C" w14:textId="77777777" w:rsidR="00C032C8" w:rsidRPr="00187CCE" w:rsidRDefault="00C032C8" w:rsidP="00C032C8">
      <w:pPr>
        <w:widowControl/>
        <w:autoSpaceDE w:val="0"/>
        <w:autoSpaceDN w:val="0"/>
        <w:adjustRightInd w:val="0"/>
        <w:ind w:left="2835"/>
        <w:rPr>
          <w:szCs w:val="24"/>
          <w:lang w:eastAsia="es-CL"/>
        </w:rPr>
      </w:pPr>
    </w:p>
    <w:p w14:paraId="13B07874" w14:textId="77777777" w:rsidR="00C032C8" w:rsidRPr="00187CCE" w:rsidRDefault="00C032C8" w:rsidP="00C032C8">
      <w:pPr>
        <w:ind w:left="2835" w:hanging="2835"/>
      </w:pPr>
      <w:r w:rsidRPr="00187CCE">
        <w:rPr>
          <w:b/>
          <w:szCs w:val="24"/>
          <w:lang w:eastAsia="es-CL"/>
        </w:rPr>
        <w:br w:type="page"/>
      </w:r>
      <w:r w:rsidRPr="00187CCE">
        <w:lastRenderedPageBreak/>
        <w:t>Sector:</w:t>
      </w:r>
      <w:r w:rsidRPr="00187CCE">
        <w:tab/>
        <w:t>Specialised services</w:t>
      </w:r>
    </w:p>
    <w:p w14:paraId="7409AC6A" w14:textId="77777777" w:rsidR="00C032C8" w:rsidRPr="00187CCE" w:rsidRDefault="00C032C8" w:rsidP="00C032C8">
      <w:pPr>
        <w:ind w:left="2835" w:hanging="2835"/>
      </w:pPr>
    </w:p>
    <w:p w14:paraId="32285A24" w14:textId="77777777" w:rsidR="00C032C8" w:rsidRPr="00187CCE" w:rsidRDefault="00C032C8" w:rsidP="00C032C8">
      <w:pPr>
        <w:ind w:left="2835" w:hanging="2835"/>
      </w:pPr>
      <w:r w:rsidRPr="00187CCE">
        <w:t>Sub-Sector:</w:t>
      </w:r>
      <w:r w:rsidRPr="00187CCE">
        <w:tab/>
        <w:t>Customs agents (</w:t>
      </w:r>
      <w:r w:rsidRPr="00187CCE">
        <w:rPr>
          <w:i/>
          <w:iCs/>
        </w:rPr>
        <w:t>agentes de aduana</w:t>
      </w:r>
      <w:r w:rsidRPr="00187CCE">
        <w:t>) and brokers (despachadores de aduana)</w:t>
      </w:r>
    </w:p>
    <w:p w14:paraId="5116E5D4" w14:textId="77777777" w:rsidR="00C032C8" w:rsidRPr="00187CCE" w:rsidRDefault="00C032C8" w:rsidP="00C032C8">
      <w:pPr>
        <w:ind w:left="2835" w:hanging="2835"/>
      </w:pPr>
    </w:p>
    <w:p w14:paraId="767BCC2E" w14:textId="77777777" w:rsidR="00C032C8" w:rsidRPr="00187CCE" w:rsidRDefault="00C032C8" w:rsidP="00C032C8">
      <w:pPr>
        <w:ind w:left="2835" w:hanging="2835"/>
      </w:pPr>
      <w:r w:rsidRPr="00187CCE">
        <w:t>Obligations Concerned:</w:t>
      </w:r>
      <w:r w:rsidRPr="00187CCE">
        <w:tab/>
        <w:t>National treatment (CBTS)</w:t>
      </w:r>
    </w:p>
    <w:p w14:paraId="0654FC92" w14:textId="77777777" w:rsidR="00C032C8" w:rsidRPr="00187CCE" w:rsidRDefault="00C032C8" w:rsidP="00C032C8">
      <w:pPr>
        <w:widowControl/>
        <w:autoSpaceDE w:val="0"/>
        <w:autoSpaceDN w:val="0"/>
        <w:adjustRightInd w:val="0"/>
        <w:ind w:left="2835"/>
        <w:rPr>
          <w:szCs w:val="24"/>
          <w:lang w:eastAsia="en-US"/>
        </w:rPr>
      </w:pPr>
    </w:p>
    <w:p w14:paraId="056A2A42" w14:textId="77777777" w:rsidR="00C032C8" w:rsidRPr="00187CCE" w:rsidRDefault="00C032C8" w:rsidP="00C032C8">
      <w:pPr>
        <w:widowControl/>
        <w:autoSpaceDE w:val="0"/>
        <w:autoSpaceDN w:val="0"/>
        <w:adjustRightInd w:val="0"/>
        <w:ind w:left="2835"/>
        <w:rPr>
          <w:szCs w:val="24"/>
          <w:lang w:eastAsia="en-US"/>
        </w:rPr>
      </w:pPr>
      <w:r w:rsidRPr="00187CCE">
        <w:rPr>
          <w:szCs w:val="24"/>
          <w:lang w:eastAsia="en-US"/>
        </w:rPr>
        <w:t>Local presence (CBTS)</w:t>
      </w:r>
    </w:p>
    <w:p w14:paraId="54E3E8D0" w14:textId="77777777" w:rsidR="00C032C8" w:rsidRPr="00187CCE" w:rsidRDefault="00C032C8" w:rsidP="00C032C8">
      <w:pPr>
        <w:ind w:left="2835" w:hanging="2835"/>
      </w:pPr>
    </w:p>
    <w:p w14:paraId="46674E4D" w14:textId="77777777" w:rsidR="00C032C8" w:rsidRPr="00187CCE" w:rsidRDefault="00C032C8" w:rsidP="00C032C8">
      <w:pPr>
        <w:ind w:left="2835" w:hanging="2835"/>
      </w:pPr>
      <w:r w:rsidRPr="00187CCE">
        <w:t>Level of Government:</w:t>
      </w:r>
      <w:r w:rsidRPr="00187CCE">
        <w:tab/>
        <w:t>Central</w:t>
      </w:r>
    </w:p>
    <w:p w14:paraId="0433B88B" w14:textId="77777777" w:rsidR="00C032C8" w:rsidRPr="00187CCE" w:rsidRDefault="00C032C8" w:rsidP="00C032C8">
      <w:pPr>
        <w:ind w:left="2835" w:hanging="2835"/>
      </w:pPr>
    </w:p>
    <w:p w14:paraId="4F3B546F" w14:textId="77777777" w:rsidR="00C032C8" w:rsidRPr="00187CCE" w:rsidRDefault="00C032C8" w:rsidP="00C032C8">
      <w:pPr>
        <w:ind w:left="2835" w:hanging="2835"/>
      </w:pPr>
      <w:r w:rsidRPr="00187CCE">
        <w:t>Measures:</w:t>
      </w:r>
      <w:r w:rsidRPr="00187CCE">
        <w:tab/>
        <w:t>Decree with Force of Law (D.F.L.) 30 of the Ministry of Finance, Official Gazette, 13 April 1983, Book IV (D.F.L. 30 del Ministerio de Hacienda, Diario Oficial, abril 13, 1983, Libro IV)</w:t>
      </w:r>
    </w:p>
    <w:p w14:paraId="3222F90C" w14:textId="77777777" w:rsidR="00C032C8" w:rsidRPr="00187CCE" w:rsidRDefault="00C032C8" w:rsidP="00C032C8">
      <w:pPr>
        <w:widowControl/>
        <w:autoSpaceDE w:val="0"/>
        <w:autoSpaceDN w:val="0"/>
        <w:adjustRightInd w:val="0"/>
        <w:ind w:left="2835"/>
        <w:rPr>
          <w:szCs w:val="24"/>
          <w:lang w:eastAsia="en-US"/>
        </w:rPr>
      </w:pPr>
    </w:p>
    <w:p w14:paraId="02B90938" w14:textId="77777777" w:rsidR="00C032C8" w:rsidRPr="00187CCE" w:rsidRDefault="00C032C8" w:rsidP="00C032C8">
      <w:pPr>
        <w:widowControl/>
        <w:autoSpaceDE w:val="0"/>
        <w:autoSpaceDN w:val="0"/>
        <w:adjustRightInd w:val="0"/>
        <w:ind w:left="2835"/>
        <w:rPr>
          <w:szCs w:val="24"/>
          <w:lang w:eastAsia="en-US"/>
        </w:rPr>
      </w:pPr>
      <w:r w:rsidRPr="00187CCE">
        <w:rPr>
          <w:szCs w:val="24"/>
          <w:lang w:eastAsia="en-US"/>
        </w:rPr>
        <w:t>Decree with Force of Law (D.F.L.) 2 of the Ministry of Finance, 1998 (D.F.L. 2 del Ministerio de Hacienda, 1998)</w:t>
      </w:r>
    </w:p>
    <w:p w14:paraId="0FA3643E" w14:textId="77777777" w:rsidR="00C032C8" w:rsidRPr="00187CCE" w:rsidRDefault="00C032C8" w:rsidP="00C032C8">
      <w:pPr>
        <w:ind w:left="2835" w:hanging="2835"/>
      </w:pPr>
    </w:p>
    <w:p w14:paraId="0A49492A" w14:textId="77777777" w:rsidR="00C032C8" w:rsidRPr="00187CCE" w:rsidRDefault="00C032C8" w:rsidP="00C032C8">
      <w:pPr>
        <w:ind w:left="2835" w:hanging="2835"/>
      </w:pPr>
      <w:r w:rsidRPr="00187CCE">
        <w:t xml:space="preserve">Description: </w:t>
      </w:r>
      <w:r w:rsidRPr="00187CCE">
        <w:tab/>
        <w:t>Cross-border trade in services</w:t>
      </w:r>
    </w:p>
    <w:p w14:paraId="388881F0" w14:textId="77777777" w:rsidR="00C032C8" w:rsidRPr="00187CCE" w:rsidRDefault="00C032C8" w:rsidP="00C032C8">
      <w:pPr>
        <w:ind w:left="2835" w:hanging="2835"/>
      </w:pPr>
    </w:p>
    <w:p w14:paraId="67ED9812" w14:textId="77777777" w:rsidR="00C032C8" w:rsidRPr="00187CCE" w:rsidRDefault="00C032C8" w:rsidP="00C032C8">
      <w:pPr>
        <w:widowControl/>
        <w:autoSpaceDE w:val="0"/>
        <w:autoSpaceDN w:val="0"/>
        <w:adjustRightInd w:val="0"/>
        <w:ind w:left="2835"/>
        <w:rPr>
          <w:szCs w:val="24"/>
          <w:lang w:eastAsia="en-US"/>
        </w:rPr>
      </w:pPr>
      <w:r w:rsidRPr="00187CCE">
        <w:rPr>
          <w:szCs w:val="24"/>
          <w:lang w:eastAsia="en-US"/>
        </w:rPr>
        <w:t>Only Chilean natural persons with residency in Chile may act as customs brokers (</w:t>
      </w:r>
      <w:r w:rsidRPr="00187CCE">
        <w:rPr>
          <w:i/>
          <w:iCs/>
          <w:szCs w:val="24"/>
          <w:lang w:eastAsia="en-US"/>
        </w:rPr>
        <w:t>despachadores de aduana</w:t>
      </w:r>
      <w:r w:rsidRPr="00187CCE">
        <w:rPr>
          <w:szCs w:val="24"/>
          <w:lang w:eastAsia="en-US"/>
        </w:rPr>
        <w:t>) or agents (</w:t>
      </w:r>
      <w:r w:rsidRPr="00187CCE">
        <w:rPr>
          <w:i/>
          <w:iCs/>
          <w:szCs w:val="24"/>
          <w:lang w:eastAsia="en-US"/>
        </w:rPr>
        <w:t>agentes de aduana</w:t>
      </w:r>
      <w:r w:rsidRPr="00187CCE">
        <w:rPr>
          <w:szCs w:val="24"/>
          <w:lang w:eastAsia="en-US"/>
        </w:rPr>
        <w:t>) in the territory of Chile.</w:t>
      </w:r>
    </w:p>
    <w:p w14:paraId="20EFDA1C" w14:textId="77777777" w:rsidR="00C032C8" w:rsidRPr="00187CCE" w:rsidRDefault="00C032C8" w:rsidP="00C032C8">
      <w:pPr>
        <w:widowControl/>
        <w:autoSpaceDE w:val="0"/>
        <w:autoSpaceDN w:val="0"/>
        <w:adjustRightInd w:val="0"/>
        <w:ind w:left="2835"/>
        <w:rPr>
          <w:szCs w:val="24"/>
          <w:lang w:eastAsia="en-US"/>
        </w:rPr>
      </w:pPr>
    </w:p>
    <w:p w14:paraId="2C8F2968" w14:textId="77777777" w:rsidR="00C032C8" w:rsidRPr="00187CCE" w:rsidRDefault="00C032C8" w:rsidP="00C032C8">
      <w:pPr>
        <w:ind w:left="2835" w:hanging="2835"/>
      </w:pPr>
      <w:r w:rsidRPr="00187CCE">
        <w:rPr>
          <w:b/>
          <w:szCs w:val="24"/>
          <w:lang w:eastAsia="es-CL"/>
        </w:rPr>
        <w:br w:type="page"/>
      </w:r>
      <w:r w:rsidRPr="00187CCE">
        <w:lastRenderedPageBreak/>
        <w:t>Sector:</w:t>
      </w:r>
      <w:r w:rsidRPr="00187CCE">
        <w:tab/>
        <w:t>Investigation and security services</w:t>
      </w:r>
    </w:p>
    <w:p w14:paraId="0B344E54" w14:textId="77777777" w:rsidR="00C032C8" w:rsidRPr="00187CCE" w:rsidRDefault="00C032C8" w:rsidP="00C032C8">
      <w:pPr>
        <w:ind w:left="2835" w:hanging="2835"/>
      </w:pPr>
    </w:p>
    <w:p w14:paraId="70ADB44B" w14:textId="77777777" w:rsidR="00C032C8" w:rsidRPr="00187CCE" w:rsidRDefault="00C032C8" w:rsidP="00C032C8">
      <w:pPr>
        <w:ind w:left="2835" w:hanging="2835"/>
      </w:pPr>
      <w:r w:rsidRPr="00187CCE">
        <w:t>Sub-Sector:</w:t>
      </w:r>
      <w:r w:rsidRPr="00187CCE">
        <w:tab/>
        <w:t>Guard services</w:t>
      </w:r>
    </w:p>
    <w:p w14:paraId="52EAA1E6" w14:textId="77777777" w:rsidR="00C032C8" w:rsidRPr="00187CCE" w:rsidRDefault="00C032C8" w:rsidP="00C032C8">
      <w:pPr>
        <w:ind w:left="2835" w:hanging="2835"/>
      </w:pPr>
    </w:p>
    <w:p w14:paraId="0E51C9C0" w14:textId="77777777" w:rsidR="00C032C8" w:rsidRPr="00187CCE" w:rsidRDefault="00C032C8" w:rsidP="00C032C8">
      <w:pPr>
        <w:ind w:left="2835" w:hanging="2835"/>
      </w:pPr>
      <w:r w:rsidRPr="00187CCE">
        <w:t>Obligations Concerned:</w:t>
      </w:r>
      <w:r w:rsidRPr="00187CCE">
        <w:tab/>
        <w:t>National treatment (CBTS)</w:t>
      </w:r>
    </w:p>
    <w:p w14:paraId="72B59261" w14:textId="77777777" w:rsidR="00C032C8" w:rsidRPr="00187CCE" w:rsidRDefault="00C032C8" w:rsidP="00C032C8">
      <w:pPr>
        <w:ind w:left="2835" w:hanging="2835"/>
      </w:pPr>
    </w:p>
    <w:p w14:paraId="3ABD85F4" w14:textId="77777777" w:rsidR="00C032C8" w:rsidRPr="00187CCE" w:rsidRDefault="00C032C8" w:rsidP="00C032C8">
      <w:pPr>
        <w:ind w:left="2835" w:hanging="2835"/>
      </w:pPr>
      <w:r w:rsidRPr="00187CCE">
        <w:t>Level of Government:</w:t>
      </w:r>
      <w:r w:rsidRPr="00187CCE">
        <w:tab/>
        <w:t>Central</w:t>
      </w:r>
    </w:p>
    <w:p w14:paraId="13C8BF14" w14:textId="77777777" w:rsidR="00C032C8" w:rsidRPr="00187CCE" w:rsidRDefault="00C032C8" w:rsidP="00C032C8">
      <w:pPr>
        <w:ind w:left="2835" w:hanging="2835"/>
      </w:pPr>
    </w:p>
    <w:p w14:paraId="17572927" w14:textId="77777777" w:rsidR="00C032C8" w:rsidRPr="00187CCE" w:rsidRDefault="00C032C8" w:rsidP="00C032C8">
      <w:pPr>
        <w:ind w:left="2835" w:hanging="2835"/>
      </w:pPr>
      <w:r w:rsidRPr="00187CCE">
        <w:t>Measures:</w:t>
      </w:r>
      <w:r w:rsidRPr="00187CCE">
        <w:tab/>
        <w:t>Decree 1.773 of the Ministry of Interior, Official Gazette, 14 November 1994 (Decreto 1.773 del Ministerio del Interior, Diario Oficial, noviembre 14, 1994)</w:t>
      </w:r>
    </w:p>
    <w:p w14:paraId="05D26A34" w14:textId="77777777" w:rsidR="00C032C8" w:rsidRPr="00187CCE" w:rsidRDefault="00C032C8" w:rsidP="00C032C8">
      <w:pPr>
        <w:ind w:left="2835" w:hanging="2835"/>
      </w:pPr>
    </w:p>
    <w:p w14:paraId="744106BB" w14:textId="77777777" w:rsidR="00C032C8" w:rsidRPr="00187CCE" w:rsidRDefault="00C032C8" w:rsidP="00C032C8">
      <w:pPr>
        <w:ind w:left="2835" w:hanging="2835"/>
      </w:pPr>
      <w:r w:rsidRPr="00187CCE">
        <w:t>Description:</w:t>
      </w:r>
      <w:r w:rsidRPr="00187CCE">
        <w:tab/>
        <w:t>Cross-border trade in services</w:t>
      </w:r>
    </w:p>
    <w:p w14:paraId="7DAC3CD3" w14:textId="77777777" w:rsidR="00C032C8" w:rsidRPr="00187CCE" w:rsidRDefault="00C032C8" w:rsidP="00C032C8">
      <w:pPr>
        <w:ind w:left="2835" w:hanging="2835"/>
      </w:pPr>
    </w:p>
    <w:p w14:paraId="53A66575" w14:textId="77777777" w:rsidR="00C032C8" w:rsidRPr="00187CCE" w:rsidRDefault="00C032C8" w:rsidP="00C032C8">
      <w:pPr>
        <w:widowControl/>
        <w:autoSpaceDE w:val="0"/>
        <w:autoSpaceDN w:val="0"/>
        <w:adjustRightInd w:val="0"/>
        <w:ind w:left="2835"/>
        <w:rPr>
          <w:szCs w:val="24"/>
          <w:lang w:eastAsia="en-US"/>
        </w:rPr>
      </w:pPr>
      <w:r w:rsidRPr="00187CCE">
        <w:rPr>
          <w:szCs w:val="24"/>
          <w:lang w:eastAsia="en-US"/>
        </w:rPr>
        <w:t>Only Chilean nationals and permanent residents may provide services as private security guards.</w:t>
      </w:r>
    </w:p>
    <w:p w14:paraId="318F2E9E" w14:textId="77777777" w:rsidR="00C032C8" w:rsidRPr="00187CCE" w:rsidRDefault="00C032C8" w:rsidP="00C032C8">
      <w:pPr>
        <w:widowControl/>
        <w:autoSpaceDE w:val="0"/>
        <w:autoSpaceDN w:val="0"/>
        <w:adjustRightInd w:val="0"/>
        <w:ind w:left="2835"/>
        <w:rPr>
          <w:szCs w:val="24"/>
          <w:lang w:eastAsia="en-US"/>
        </w:rPr>
      </w:pPr>
    </w:p>
    <w:p w14:paraId="5CFC3991" w14:textId="77777777" w:rsidR="00C032C8" w:rsidRPr="00187CCE" w:rsidRDefault="00C032C8" w:rsidP="00C032C8">
      <w:pPr>
        <w:ind w:left="2835" w:hanging="2835"/>
      </w:pPr>
      <w:r w:rsidRPr="00187CCE">
        <w:rPr>
          <w:b/>
          <w:szCs w:val="24"/>
          <w:lang w:eastAsia="es-CL"/>
        </w:rPr>
        <w:br w:type="page"/>
      </w:r>
      <w:r w:rsidRPr="00187CCE">
        <w:lastRenderedPageBreak/>
        <w:t>Sector:</w:t>
      </w:r>
      <w:r w:rsidRPr="00187CCE">
        <w:tab/>
        <w:t>Business services</w:t>
      </w:r>
    </w:p>
    <w:p w14:paraId="5339452B" w14:textId="77777777" w:rsidR="00C032C8" w:rsidRPr="00187CCE" w:rsidRDefault="00C032C8" w:rsidP="00C032C8">
      <w:pPr>
        <w:ind w:left="2835" w:hanging="2835"/>
      </w:pPr>
    </w:p>
    <w:p w14:paraId="571F6620" w14:textId="77777777" w:rsidR="00C032C8" w:rsidRPr="00187CCE" w:rsidRDefault="00C032C8" w:rsidP="00C032C8">
      <w:pPr>
        <w:ind w:left="2835" w:hanging="2835"/>
      </w:pPr>
      <w:r w:rsidRPr="00187CCE">
        <w:t>Sub-Sector:</w:t>
      </w:r>
      <w:r w:rsidRPr="00187CCE">
        <w:tab/>
        <w:t>Research services</w:t>
      </w:r>
    </w:p>
    <w:p w14:paraId="6A9DBBDB" w14:textId="77777777" w:rsidR="00C032C8" w:rsidRPr="00187CCE" w:rsidRDefault="00C032C8" w:rsidP="00C032C8">
      <w:pPr>
        <w:ind w:left="2835" w:hanging="2835"/>
      </w:pPr>
    </w:p>
    <w:p w14:paraId="403C9F6B" w14:textId="77777777" w:rsidR="00C032C8" w:rsidRPr="00187CCE" w:rsidRDefault="00C032C8" w:rsidP="00C032C8">
      <w:pPr>
        <w:ind w:left="2835" w:hanging="2835"/>
      </w:pPr>
      <w:r w:rsidRPr="00187CCE">
        <w:t>Obligations Concerned:</w:t>
      </w:r>
      <w:r w:rsidRPr="00187CCE">
        <w:tab/>
        <w:t>National treatment (CBTS)</w:t>
      </w:r>
    </w:p>
    <w:p w14:paraId="70BCA40F" w14:textId="77777777" w:rsidR="00C032C8" w:rsidRPr="00187CCE" w:rsidRDefault="00C032C8" w:rsidP="00C032C8">
      <w:pPr>
        <w:ind w:left="2835" w:hanging="2835"/>
      </w:pPr>
    </w:p>
    <w:p w14:paraId="0FEECBA3" w14:textId="77777777" w:rsidR="00C032C8" w:rsidRPr="00187CCE" w:rsidRDefault="00C032C8" w:rsidP="00C032C8">
      <w:pPr>
        <w:ind w:left="2835" w:hanging="2835"/>
      </w:pPr>
      <w:r w:rsidRPr="00187CCE">
        <w:t>Level of Government:</w:t>
      </w:r>
      <w:r w:rsidRPr="00187CCE">
        <w:tab/>
        <w:t>Central</w:t>
      </w:r>
    </w:p>
    <w:p w14:paraId="5706ED2D" w14:textId="77777777" w:rsidR="00C032C8" w:rsidRPr="00187CCE" w:rsidRDefault="00C032C8" w:rsidP="00C032C8">
      <w:pPr>
        <w:ind w:left="2835" w:hanging="2835"/>
      </w:pPr>
    </w:p>
    <w:p w14:paraId="3FC5C3B2" w14:textId="77777777" w:rsidR="00C032C8" w:rsidRPr="00187CCE" w:rsidRDefault="00C032C8" w:rsidP="00C032C8">
      <w:pPr>
        <w:ind w:left="2835" w:hanging="2835"/>
      </w:pPr>
      <w:r w:rsidRPr="00187CCE">
        <w:t>Measures:</w:t>
      </w:r>
      <w:r w:rsidRPr="00187CCE">
        <w:tab/>
        <w:t>Supreme Decree 711 of the Ministry of National Defence, Official Gazette, 15 October 1975 (Decreto Supremo 711 del Ministerio de Defensa Nacional, Diario Oficial, octubre 15, 1975)</w:t>
      </w:r>
    </w:p>
    <w:p w14:paraId="20F1502B" w14:textId="77777777" w:rsidR="00C032C8" w:rsidRPr="00187CCE" w:rsidRDefault="00C032C8" w:rsidP="00C032C8">
      <w:pPr>
        <w:ind w:left="2835" w:hanging="2835"/>
      </w:pPr>
    </w:p>
    <w:p w14:paraId="649D468E" w14:textId="77777777" w:rsidR="00C032C8" w:rsidRPr="00187CCE" w:rsidRDefault="00C032C8" w:rsidP="00C032C8">
      <w:pPr>
        <w:ind w:left="2835" w:hanging="2835"/>
      </w:pPr>
      <w:r w:rsidRPr="00187CCE">
        <w:t>Description:</w:t>
      </w:r>
      <w:r w:rsidRPr="00187CCE">
        <w:tab/>
        <w:t>Cross-border trade in services</w:t>
      </w:r>
    </w:p>
    <w:p w14:paraId="00A893A0" w14:textId="77777777" w:rsidR="00C032C8" w:rsidRPr="00187CCE" w:rsidRDefault="00C032C8" w:rsidP="00C032C8">
      <w:pPr>
        <w:ind w:left="2835" w:hanging="2835"/>
      </w:pPr>
    </w:p>
    <w:p w14:paraId="5E341307" w14:textId="77777777" w:rsidR="00C032C8" w:rsidRPr="00187CCE" w:rsidRDefault="00C032C8" w:rsidP="00C032C8">
      <w:pPr>
        <w:widowControl/>
        <w:autoSpaceDE w:val="0"/>
        <w:autoSpaceDN w:val="0"/>
        <w:adjustRightInd w:val="0"/>
        <w:ind w:left="2835"/>
        <w:rPr>
          <w:szCs w:val="24"/>
          <w:lang w:eastAsia="en-US"/>
        </w:rPr>
      </w:pPr>
      <w:r w:rsidRPr="00187CCE">
        <w:rPr>
          <w:szCs w:val="24"/>
          <w:lang w:eastAsia="en-US"/>
        </w:rPr>
        <w:t>Foreign natural and juridical persons intending to conduct research in the Chilean 200-mile maritime zone shall be required to submit a request six months in advance to the Chilean Army Hydrographic Institute (Instituto Hidrográfico de la Armada de Chile) and shall comply with the requirements established in the corresponding regulation. Chilean natural and juridical persons shall be required to submit a request three months in advance to the Chilean Army Hydrographic Institute (Instituto Hidrográfico de la Armada de Chile) and shall comply with the requirements established in the corresponding regulation.</w:t>
      </w:r>
    </w:p>
    <w:p w14:paraId="0ECACC56" w14:textId="77777777" w:rsidR="00C032C8" w:rsidRPr="00187CCE" w:rsidRDefault="00C032C8" w:rsidP="00C032C8">
      <w:pPr>
        <w:widowControl/>
        <w:autoSpaceDE w:val="0"/>
        <w:autoSpaceDN w:val="0"/>
        <w:adjustRightInd w:val="0"/>
        <w:ind w:left="2835"/>
        <w:rPr>
          <w:szCs w:val="24"/>
          <w:lang w:eastAsia="en-US"/>
        </w:rPr>
      </w:pPr>
    </w:p>
    <w:p w14:paraId="150DC78D" w14:textId="77777777" w:rsidR="00C032C8" w:rsidRPr="00187CCE" w:rsidRDefault="00C032C8" w:rsidP="00C032C8">
      <w:pPr>
        <w:ind w:left="2835" w:hanging="2835"/>
      </w:pPr>
      <w:r w:rsidRPr="00187CCE">
        <w:rPr>
          <w:b/>
          <w:szCs w:val="24"/>
          <w:lang w:eastAsia="es-CL"/>
        </w:rPr>
        <w:br w:type="page"/>
      </w:r>
      <w:r w:rsidRPr="00187CCE">
        <w:lastRenderedPageBreak/>
        <w:t>Sector:</w:t>
      </w:r>
      <w:r w:rsidRPr="00187CCE">
        <w:tab/>
        <w:t>Business services</w:t>
      </w:r>
    </w:p>
    <w:p w14:paraId="4CAD2A90" w14:textId="77777777" w:rsidR="00C032C8" w:rsidRPr="00187CCE" w:rsidRDefault="00C032C8" w:rsidP="00C032C8">
      <w:pPr>
        <w:ind w:left="2835" w:hanging="2835"/>
      </w:pPr>
    </w:p>
    <w:p w14:paraId="2A46B4F3" w14:textId="77777777" w:rsidR="00C032C8" w:rsidRPr="00187CCE" w:rsidRDefault="00C032C8" w:rsidP="00C032C8">
      <w:pPr>
        <w:ind w:left="2835" w:hanging="2835"/>
      </w:pPr>
      <w:r w:rsidRPr="00187CCE">
        <w:t>Sub-Sector:</w:t>
      </w:r>
      <w:r w:rsidRPr="00187CCE">
        <w:tab/>
        <w:t>Research services</w:t>
      </w:r>
    </w:p>
    <w:p w14:paraId="7598918F" w14:textId="77777777" w:rsidR="00C032C8" w:rsidRPr="00187CCE" w:rsidRDefault="00C032C8" w:rsidP="00C032C8">
      <w:pPr>
        <w:ind w:left="2835" w:hanging="2835"/>
      </w:pPr>
    </w:p>
    <w:p w14:paraId="79151F7F" w14:textId="77777777" w:rsidR="00C032C8" w:rsidRPr="00187CCE" w:rsidRDefault="00C032C8" w:rsidP="00C032C8">
      <w:pPr>
        <w:ind w:left="2835" w:hanging="2835"/>
      </w:pPr>
      <w:r w:rsidRPr="00187CCE">
        <w:t>Obligations Concerned:</w:t>
      </w:r>
      <w:r w:rsidRPr="00187CCE">
        <w:tab/>
        <w:t>National treatment (CBTS)</w:t>
      </w:r>
    </w:p>
    <w:p w14:paraId="3A66316A" w14:textId="77777777" w:rsidR="00C032C8" w:rsidRPr="00187CCE" w:rsidRDefault="00C032C8" w:rsidP="00C032C8">
      <w:pPr>
        <w:ind w:left="2835" w:hanging="2835"/>
      </w:pPr>
    </w:p>
    <w:p w14:paraId="7D828718" w14:textId="77777777" w:rsidR="00C032C8" w:rsidRPr="00187CCE" w:rsidRDefault="00C032C8" w:rsidP="00C032C8">
      <w:pPr>
        <w:ind w:left="2835" w:hanging="2835"/>
      </w:pPr>
      <w:r w:rsidRPr="00187CCE">
        <w:t>Level of Government:</w:t>
      </w:r>
      <w:r w:rsidRPr="00187CCE">
        <w:tab/>
        <w:t>Central</w:t>
      </w:r>
    </w:p>
    <w:p w14:paraId="1385B0E3" w14:textId="77777777" w:rsidR="00C032C8" w:rsidRPr="00187CCE" w:rsidRDefault="00C032C8" w:rsidP="00C032C8">
      <w:pPr>
        <w:ind w:left="2835" w:hanging="2835"/>
      </w:pPr>
    </w:p>
    <w:p w14:paraId="0ADFB009" w14:textId="77777777" w:rsidR="00C032C8" w:rsidRPr="00187CCE" w:rsidRDefault="00C032C8" w:rsidP="00C032C8">
      <w:pPr>
        <w:ind w:left="2835" w:hanging="2835"/>
      </w:pPr>
      <w:r w:rsidRPr="00187CCE">
        <w:t>Measures:</w:t>
      </w:r>
      <w:r w:rsidRPr="00187CCE">
        <w:tab/>
        <w:t>Decree with Force of Law (D.F.L.) 11 of the Ministry of Economic Affairs, Development and Reconstruction, Official Gazette, 5 December 1968 (D.F.L. 11 del Ministerio de Economía, Fomento y Reconstrucción, Diario Oficial, diciembre 5, 1968)</w:t>
      </w:r>
    </w:p>
    <w:p w14:paraId="42710C41" w14:textId="77777777" w:rsidR="00C032C8" w:rsidRPr="00187CCE" w:rsidRDefault="00C032C8" w:rsidP="00C032C8">
      <w:pPr>
        <w:widowControl/>
        <w:autoSpaceDE w:val="0"/>
        <w:autoSpaceDN w:val="0"/>
        <w:adjustRightInd w:val="0"/>
        <w:ind w:left="2835"/>
        <w:rPr>
          <w:szCs w:val="24"/>
          <w:lang w:eastAsia="en-US"/>
        </w:rPr>
      </w:pPr>
    </w:p>
    <w:p w14:paraId="05F0024B" w14:textId="77777777" w:rsidR="00C032C8" w:rsidRPr="00187CCE" w:rsidRDefault="00C032C8" w:rsidP="00C032C8">
      <w:pPr>
        <w:widowControl/>
        <w:autoSpaceDE w:val="0"/>
        <w:autoSpaceDN w:val="0"/>
        <w:adjustRightInd w:val="0"/>
        <w:ind w:left="2835"/>
        <w:rPr>
          <w:szCs w:val="24"/>
          <w:lang w:eastAsia="en-US"/>
        </w:rPr>
      </w:pPr>
      <w:r w:rsidRPr="00187CCE">
        <w:rPr>
          <w:szCs w:val="24"/>
          <w:lang w:eastAsia="en-US"/>
        </w:rPr>
        <w:t>Decree 559 of the Ministry of Foreign Affairs, Official Gazette, 24 January 1968 (Decreto 559 del Ministerio de Relaciones Exteriores, Diario Oficial, enero 24, 1968)</w:t>
      </w:r>
    </w:p>
    <w:p w14:paraId="6394A134" w14:textId="77777777" w:rsidR="00C032C8" w:rsidRPr="00187CCE" w:rsidRDefault="00C032C8" w:rsidP="00C032C8">
      <w:pPr>
        <w:widowControl/>
        <w:autoSpaceDE w:val="0"/>
        <w:autoSpaceDN w:val="0"/>
        <w:adjustRightInd w:val="0"/>
        <w:ind w:left="2835"/>
        <w:rPr>
          <w:szCs w:val="24"/>
          <w:lang w:eastAsia="en-US"/>
        </w:rPr>
      </w:pPr>
    </w:p>
    <w:p w14:paraId="57F93D4D" w14:textId="77777777" w:rsidR="00C032C8" w:rsidRPr="00187CCE" w:rsidRDefault="00C032C8" w:rsidP="00C032C8">
      <w:pPr>
        <w:widowControl/>
        <w:autoSpaceDE w:val="0"/>
        <w:autoSpaceDN w:val="0"/>
        <w:adjustRightInd w:val="0"/>
        <w:ind w:left="2835"/>
        <w:rPr>
          <w:szCs w:val="24"/>
          <w:lang w:eastAsia="en-US"/>
        </w:rPr>
      </w:pPr>
      <w:r w:rsidRPr="00187CCE">
        <w:rPr>
          <w:szCs w:val="24"/>
          <w:lang w:eastAsia="en-US"/>
        </w:rPr>
        <w:t>D.F.L. 83 of the Ministry of Foreign Affairs, Official Gazette, 27 March 1979 (D.F.L. 83 del Ministerio de Relaciones Exteriores, Diario Oficial, marzo 27, 1979)</w:t>
      </w:r>
    </w:p>
    <w:p w14:paraId="0FB1A504" w14:textId="77777777" w:rsidR="00C032C8" w:rsidRPr="00187CCE" w:rsidRDefault="00C032C8" w:rsidP="00C032C8">
      <w:pPr>
        <w:widowControl/>
        <w:autoSpaceDE w:val="0"/>
        <w:autoSpaceDN w:val="0"/>
        <w:adjustRightInd w:val="0"/>
        <w:ind w:left="2835"/>
        <w:rPr>
          <w:szCs w:val="24"/>
          <w:lang w:eastAsia="en-US"/>
        </w:rPr>
      </w:pPr>
    </w:p>
    <w:p w14:paraId="2D144F77" w14:textId="77777777" w:rsidR="00C032C8" w:rsidRPr="00187CCE" w:rsidRDefault="00C032C8" w:rsidP="00C032C8">
      <w:pPr>
        <w:widowControl/>
        <w:autoSpaceDE w:val="0"/>
        <w:autoSpaceDN w:val="0"/>
        <w:adjustRightInd w:val="0"/>
        <w:ind w:left="2835"/>
        <w:rPr>
          <w:szCs w:val="24"/>
          <w:lang w:eastAsia="en-US"/>
        </w:rPr>
      </w:pPr>
      <w:r w:rsidRPr="00187CCE">
        <w:rPr>
          <w:szCs w:val="24"/>
          <w:lang w:eastAsia="en-US"/>
        </w:rPr>
        <w:t>Supreme Decree 1166 of the Ministry of Foreign Affairs, Official Gazette, 20 July 1999 (Decreto Supremo 1166 del Ministerio de Relaciones Exteriores, Diario Oficial, julio 20, 1999)</w:t>
      </w:r>
    </w:p>
    <w:p w14:paraId="7F3946DE" w14:textId="77777777" w:rsidR="00C032C8" w:rsidRPr="00187CCE" w:rsidRDefault="00C032C8" w:rsidP="00C032C8">
      <w:pPr>
        <w:ind w:left="2835" w:hanging="2835"/>
      </w:pPr>
    </w:p>
    <w:p w14:paraId="5360AD28" w14:textId="16443A2C" w:rsidR="00C032C8" w:rsidRPr="00187CCE" w:rsidRDefault="001F1E2E" w:rsidP="00C032C8">
      <w:pPr>
        <w:ind w:left="2835" w:hanging="2835"/>
      </w:pPr>
      <w:r w:rsidRPr="00187CCE">
        <w:br w:type="page"/>
      </w:r>
      <w:r w:rsidR="00C032C8" w:rsidRPr="00187CCE">
        <w:lastRenderedPageBreak/>
        <w:t xml:space="preserve">Description: </w:t>
      </w:r>
      <w:r w:rsidR="00C032C8" w:rsidRPr="00187CCE">
        <w:tab/>
        <w:t>Cross-border trade in services</w:t>
      </w:r>
    </w:p>
    <w:p w14:paraId="3EDFB0C5" w14:textId="77777777" w:rsidR="00C032C8" w:rsidRPr="00187CCE" w:rsidRDefault="00C032C8" w:rsidP="00C032C8">
      <w:pPr>
        <w:ind w:left="2835" w:hanging="2835"/>
      </w:pPr>
    </w:p>
    <w:p w14:paraId="268D5C38" w14:textId="77777777" w:rsidR="00C032C8" w:rsidRPr="00187CCE" w:rsidRDefault="00C032C8" w:rsidP="00C032C8">
      <w:pPr>
        <w:widowControl/>
        <w:autoSpaceDE w:val="0"/>
        <w:autoSpaceDN w:val="0"/>
        <w:adjustRightInd w:val="0"/>
        <w:ind w:left="2835"/>
        <w:rPr>
          <w:szCs w:val="24"/>
          <w:lang w:eastAsia="en-US"/>
        </w:rPr>
      </w:pPr>
      <w:r w:rsidRPr="00187CCE">
        <w:rPr>
          <w:szCs w:val="24"/>
          <w:lang w:eastAsia="en-US"/>
        </w:rPr>
        <w:t>Natural persons representing foreign juridical persons, or natural persons residing abroad, intending to perform explorations for work of a scientific or technical nature, or mountain climbing, in areas that are adjacent to Chilean borders shall apply for the appropriate authorisation through a Chilean consul in the country of domicile of those natural persons. The Chilean consul shall then send such application directly to the National Directorate of Borders and Frontiers of the State (Dirección Nacional de Fronteras y Límites del Estado). The Directorate may order that one or more Chilean natural persons working in the appropriate related activities shall join the explorations in order to become acquainted with the studies to be undertaken.</w:t>
      </w:r>
    </w:p>
    <w:p w14:paraId="1817A457" w14:textId="77777777" w:rsidR="00C032C8" w:rsidRPr="00187CCE" w:rsidRDefault="00C032C8" w:rsidP="00C032C8">
      <w:pPr>
        <w:widowControl/>
        <w:autoSpaceDE w:val="0"/>
        <w:autoSpaceDN w:val="0"/>
        <w:adjustRightInd w:val="0"/>
        <w:ind w:left="2835"/>
        <w:rPr>
          <w:szCs w:val="24"/>
          <w:lang w:eastAsia="en-US"/>
        </w:rPr>
      </w:pPr>
    </w:p>
    <w:p w14:paraId="5E0868D5" w14:textId="77777777" w:rsidR="00C032C8" w:rsidRPr="00187CCE" w:rsidRDefault="00C032C8" w:rsidP="00C032C8">
      <w:pPr>
        <w:widowControl/>
        <w:autoSpaceDE w:val="0"/>
        <w:autoSpaceDN w:val="0"/>
        <w:adjustRightInd w:val="0"/>
        <w:ind w:left="2835"/>
        <w:rPr>
          <w:szCs w:val="24"/>
          <w:lang w:eastAsia="en-US"/>
        </w:rPr>
      </w:pPr>
      <w:r w:rsidRPr="00187CCE">
        <w:rPr>
          <w:szCs w:val="24"/>
          <w:lang w:eastAsia="en-US"/>
        </w:rPr>
        <w:t>The Operations Department of the National Directorate of Borders and Frontiers of the State (Departamento de Operaciones de la Dirección Nacional de Fronteras y Límites del Estado) shall decide and announce whether it authorises or rejects geographic or scientific explorations to be carried out by foreign juridical or natural persons in Chile. The National Directorate of Borders and Frontiers of the State (Dirección Nacional de Fronteras y Límites del Estado) shall authorise and supervise all explorations involving work of a scientific or technical nature, or mountain climbing, that foreign juridical persons or natural persons residing abroad intend to carry out in areas adjacent to Chilean borders.</w:t>
      </w:r>
    </w:p>
    <w:p w14:paraId="03AA9B4F" w14:textId="77777777" w:rsidR="00C032C8" w:rsidRPr="00187CCE" w:rsidRDefault="00C032C8" w:rsidP="00C032C8">
      <w:pPr>
        <w:widowControl/>
        <w:autoSpaceDE w:val="0"/>
        <w:autoSpaceDN w:val="0"/>
        <w:adjustRightInd w:val="0"/>
        <w:ind w:left="2835"/>
        <w:rPr>
          <w:szCs w:val="24"/>
          <w:lang w:eastAsia="en-US"/>
        </w:rPr>
      </w:pPr>
    </w:p>
    <w:p w14:paraId="4314D6B4" w14:textId="77777777" w:rsidR="00C032C8" w:rsidRPr="00187CCE" w:rsidRDefault="00C032C8" w:rsidP="00C032C8">
      <w:pPr>
        <w:ind w:left="2835" w:hanging="2835"/>
      </w:pPr>
      <w:r w:rsidRPr="00187CCE">
        <w:rPr>
          <w:b/>
          <w:szCs w:val="24"/>
          <w:lang w:eastAsia="es-CL"/>
        </w:rPr>
        <w:br w:type="page"/>
      </w:r>
      <w:r w:rsidRPr="00187CCE">
        <w:lastRenderedPageBreak/>
        <w:t>Sector:</w:t>
      </w:r>
      <w:r w:rsidRPr="00187CCE">
        <w:tab/>
        <w:t>Business services</w:t>
      </w:r>
    </w:p>
    <w:p w14:paraId="117D894A" w14:textId="77777777" w:rsidR="00C032C8" w:rsidRPr="00187CCE" w:rsidRDefault="00C032C8" w:rsidP="00C032C8">
      <w:pPr>
        <w:ind w:left="2835" w:hanging="2835"/>
      </w:pPr>
    </w:p>
    <w:p w14:paraId="1808A3D1" w14:textId="77777777" w:rsidR="00C032C8" w:rsidRPr="00187CCE" w:rsidRDefault="00C032C8" w:rsidP="00C032C8">
      <w:pPr>
        <w:ind w:left="2835" w:hanging="2835"/>
      </w:pPr>
      <w:r w:rsidRPr="00187CCE">
        <w:t>Sub-Sector:</w:t>
      </w:r>
      <w:r w:rsidRPr="00187CCE">
        <w:tab/>
        <w:t>Research in social sciences</w:t>
      </w:r>
    </w:p>
    <w:p w14:paraId="1E814ACA" w14:textId="77777777" w:rsidR="00C032C8" w:rsidRPr="00187CCE" w:rsidRDefault="00C032C8" w:rsidP="00C032C8">
      <w:pPr>
        <w:ind w:left="2835" w:hanging="2835"/>
      </w:pPr>
    </w:p>
    <w:p w14:paraId="611EF442" w14:textId="77777777" w:rsidR="00C032C8" w:rsidRPr="00187CCE" w:rsidRDefault="00C032C8" w:rsidP="00C032C8">
      <w:pPr>
        <w:ind w:left="2835" w:hanging="2835"/>
      </w:pPr>
      <w:r w:rsidRPr="00187CCE">
        <w:t>Obligations Concerned:</w:t>
      </w:r>
      <w:r w:rsidRPr="00187CCE">
        <w:tab/>
        <w:t>National treatment (CBTS)</w:t>
      </w:r>
    </w:p>
    <w:p w14:paraId="7B8D6FC0" w14:textId="77777777" w:rsidR="00C032C8" w:rsidRPr="00187CCE" w:rsidRDefault="00C032C8" w:rsidP="00C032C8">
      <w:pPr>
        <w:ind w:left="2835" w:hanging="2835"/>
      </w:pPr>
    </w:p>
    <w:p w14:paraId="7C05088A" w14:textId="77777777" w:rsidR="00C032C8" w:rsidRPr="00187CCE" w:rsidRDefault="00C032C8" w:rsidP="00C032C8">
      <w:pPr>
        <w:ind w:left="2835" w:hanging="2835"/>
      </w:pPr>
      <w:r w:rsidRPr="00187CCE">
        <w:t>Level of Government:</w:t>
      </w:r>
      <w:r w:rsidRPr="00187CCE">
        <w:tab/>
        <w:t>Central</w:t>
      </w:r>
    </w:p>
    <w:p w14:paraId="682596A2" w14:textId="77777777" w:rsidR="00C032C8" w:rsidRPr="00187CCE" w:rsidRDefault="00C032C8" w:rsidP="00C032C8">
      <w:pPr>
        <w:ind w:left="2835" w:hanging="2835"/>
      </w:pPr>
    </w:p>
    <w:p w14:paraId="0510B27A" w14:textId="77777777" w:rsidR="00C032C8" w:rsidRPr="00187CCE" w:rsidRDefault="00C032C8" w:rsidP="00C032C8">
      <w:pPr>
        <w:ind w:left="2835" w:hanging="2835"/>
      </w:pPr>
      <w:r w:rsidRPr="00187CCE">
        <w:t>Measures:</w:t>
      </w:r>
      <w:r w:rsidRPr="00187CCE">
        <w:tab/>
        <w:t>Law 17.288, Official Gazette, 4 February 1970, Title V (Ley 17.288, Diario Oficial, febrero 4, 1970, Título V)</w:t>
      </w:r>
    </w:p>
    <w:p w14:paraId="6C9B9BD4" w14:textId="77777777" w:rsidR="00C032C8" w:rsidRPr="00187CCE" w:rsidRDefault="00C032C8" w:rsidP="00C032C8">
      <w:pPr>
        <w:widowControl/>
        <w:autoSpaceDE w:val="0"/>
        <w:autoSpaceDN w:val="0"/>
        <w:adjustRightInd w:val="0"/>
        <w:ind w:left="2835"/>
        <w:rPr>
          <w:szCs w:val="24"/>
          <w:lang w:eastAsia="en-US"/>
        </w:rPr>
      </w:pPr>
    </w:p>
    <w:p w14:paraId="28B605FC" w14:textId="77777777" w:rsidR="00C032C8" w:rsidRPr="00187CCE" w:rsidRDefault="00C032C8" w:rsidP="00C032C8">
      <w:pPr>
        <w:widowControl/>
        <w:autoSpaceDE w:val="0"/>
        <w:autoSpaceDN w:val="0"/>
        <w:adjustRightInd w:val="0"/>
        <w:ind w:left="2835"/>
        <w:rPr>
          <w:szCs w:val="24"/>
          <w:lang w:eastAsia="en-US"/>
        </w:rPr>
      </w:pPr>
      <w:r w:rsidRPr="00187CCE">
        <w:rPr>
          <w:szCs w:val="24"/>
          <w:lang w:eastAsia="en-US"/>
        </w:rPr>
        <w:t>Supreme Decree 484 of the Ministry of Education, Official Gazette, 2 April 1991 (Decreto Supremo 484 del Ministerio de Educación, Diario Oficial, abril 2, 1991)</w:t>
      </w:r>
    </w:p>
    <w:p w14:paraId="6A1052A9" w14:textId="77777777" w:rsidR="00C032C8" w:rsidRPr="00187CCE" w:rsidRDefault="00C032C8" w:rsidP="00C032C8">
      <w:pPr>
        <w:ind w:left="2835" w:hanging="2835"/>
      </w:pPr>
    </w:p>
    <w:p w14:paraId="0F400D7E" w14:textId="77777777" w:rsidR="00C032C8" w:rsidRPr="00187CCE" w:rsidRDefault="00C032C8" w:rsidP="00C032C8">
      <w:pPr>
        <w:ind w:left="2835" w:hanging="2835"/>
      </w:pPr>
      <w:r w:rsidRPr="00187CCE">
        <w:t>Description:</w:t>
      </w:r>
      <w:r w:rsidRPr="00187CCE">
        <w:tab/>
        <w:t>Cross-border trade in services</w:t>
      </w:r>
    </w:p>
    <w:p w14:paraId="27524410" w14:textId="77777777" w:rsidR="00C032C8" w:rsidRPr="00187CCE" w:rsidRDefault="00C032C8" w:rsidP="00C032C8">
      <w:pPr>
        <w:ind w:left="2835" w:hanging="2835"/>
      </w:pPr>
    </w:p>
    <w:p w14:paraId="1A09D083" w14:textId="77777777" w:rsidR="00C032C8" w:rsidRPr="00187CCE" w:rsidRDefault="00C032C8" w:rsidP="00C032C8">
      <w:pPr>
        <w:widowControl/>
        <w:autoSpaceDE w:val="0"/>
        <w:autoSpaceDN w:val="0"/>
        <w:adjustRightInd w:val="0"/>
        <w:ind w:left="2835"/>
        <w:rPr>
          <w:szCs w:val="24"/>
          <w:lang w:eastAsia="en-US"/>
        </w:rPr>
      </w:pPr>
      <w:r w:rsidRPr="00187CCE">
        <w:rPr>
          <w:szCs w:val="24"/>
          <w:lang w:eastAsia="en-US"/>
        </w:rPr>
        <w:t>Foreign juridical or foreign natural persons intending to perform excavations, surveys, probing or collect anthropological, archaeological or paleontological material must apply for a permit from the National Monuments Council (Consejo de Monumentos Nacionales). In order to obtain the permit, the person in charge of the research must be engaged by a reliable foreign scientific institution and must be working in collaboration with a Chilean governmental scientific institution or a Chilean university.</w:t>
      </w:r>
    </w:p>
    <w:p w14:paraId="0590FBFF" w14:textId="77777777" w:rsidR="00C032C8" w:rsidRPr="00187CCE" w:rsidRDefault="00C032C8" w:rsidP="00C032C8">
      <w:pPr>
        <w:widowControl/>
        <w:autoSpaceDE w:val="0"/>
        <w:autoSpaceDN w:val="0"/>
        <w:adjustRightInd w:val="0"/>
        <w:ind w:left="2835"/>
        <w:rPr>
          <w:szCs w:val="24"/>
          <w:lang w:eastAsia="en-US"/>
        </w:rPr>
      </w:pPr>
    </w:p>
    <w:p w14:paraId="26202747" w14:textId="77777777" w:rsidR="00C032C8" w:rsidRPr="00187CCE" w:rsidRDefault="00C032C8" w:rsidP="00C032C8">
      <w:pPr>
        <w:widowControl/>
        <w:autoSpaceDE w:val="0"/>
        <w:autoSpaceDN w:val="0"/>
        <w:adjustRightInd w:val="0"/>
        <w:ind w:left="2835"/>
        <w:rPr>
          <w:szCs w:val="24"/>
          <w:lang w:eastAsia="en-US"/>
        </w:rPr>
      </w:pPr>
      <w:r w:rsidRPr="00187CCE">
        <w:rPr>
          <w:szCs w:val="24"/>
          <w:lang w:eastAsia="en-US"/>
        </w:rPr>
        <w:br w:type="page"/>
      </w:r>
      <w:r w:rsidRPr="00187CCE">
        <w:rPr>
          <w:szCs w:val="24"/>
          <w:lang w:eastAsia="en-US"/>
        </w:rPr>
        <w:lastRenderedPageBreak/>
        <w:t>That permit can be granted to (1) Chilean researchers having the pertinent scientific background in archaeology, anthropology or palaeontology, duly certified as appropriate, and also having a research project and due institutional sponsorship; and (2) foreign researchers, provided that they are engaged by a reliable scientific institution and that they work in collaboration with a Chilean governmental scientific institution or a Chilean university. Museum directors or curators recognised by the National Monuments Council (Consejo de Monumentos Nacionales), professional archaeologists, anthropologists or palaeontologists, as appropriate, and the members of the Chilean Society of Archeology (Sociedad Chilena de Arqueología) shall be authorised to perform salvage-related works. Salvage-related works involve the urgent recovery of data or archaeological, anthropological or paleontological artefacts or species threatened by imminent loss.</w:t>
      </w:r>
    </w:p>
    <w:p w14:paraId="3A8F86C4" w14:textId="77777777" w:rsidR="00C032C8" w:rsidRPr="00187CCE" w:rsidRDefault="00C032C8" w:rsidP="00C032C8">
      <w:pPr>
        <w:widowControl/>
        <w:autoSpaceDE w:val="0"/>
        <w:autoSpaceDN w:val="0"/>
        <w:adjustRightInd w:val="0"/>
        <w:ind w:left="2835"/>
        <w:rPr>
          <w:szCs w:val="24"/>
          <w:lang w:eastAsia="en-US"/>
        </w:rPr>
      </w:pPr>
    </w:p>
    <w:p w14:paraId="2F31DAFB" w14:textId="77777777" w:rsidR="00C032C8" w:rsidRPr="00187CCE" w:rsidRDefault="00C032C8" w:rsidP="00C032C8">
      <w:pPr>
        <w:ind w:left="2835" w:hanging="2835"/>
      </w:pPr>
      <w:r w:rsidRPr="00187CCE">
        <w:rPr>
          <w:b/>
          <w:szCs w:val="24"/>
          <w:lang w:eastAsia="es-CL"/>
        </w:rPr>
        <w:br w:type="page"/>
      </w:r>
      <w:r w:rsidRPr="00187CCE">
        <w:lastRenderedPageBreak/>
        <w:t>Sector:</w:t>
      </w:r>
      <w:r w:rsidRPr="00187CCE">
        <w:tab/>
        <w:t>Business services</w:t>
      </w:r>
    </w:p>
    <w:p w14:paraId="26AA977E" w14:textId="77777777" w:rsidR="00C032C8" w:rsidRPr="00187CCE" w:rsidRDefault="00C032C8" w:rsidP="00C032C8">
      <w:pPr>
        <w:ind w:left="2835" w:hanging="2835"/>
      </w:pPr>
    </w:p>
    <w:p w14:paraId="79827B1C" w14:textId="77777777" w:rsidR="00C032C8" w:rsidRPr="00187CCE" w:rsidRDefault="00C032C8" w:rsidP="00C032C8">
      <w:pPr>
        <w:ind w:left="2835" w:hanging="2835"/>
      </w:pPr>
      <w:r w:rsidRPr="00187CCE">
        <w:t>Sub-Sector:</w:t>
      </w:r>
      <w:r w:rsidRPr="00187CCE">
        <w:tab/>
        <w:t>Printing, publishing and other related industries</w:t>
      </w:r>
    </w:p>
    <w:p w14:paraId="1DB9E62C" w14:textId="77777777" w:rsidR="00C032C8" w:rsidRPr="00187CCE" w:rsidRDefault="00C032C8" w:rsidP="00C032C8">
      <w:pPr>
        <w:ind w:left="2835" w:hanging="2835"/>
      </w:pPr>
    </w:p>
    <w:p w14:paraId="7FBFE957" w14:textId="77777777" w:rsidR="00C032C8" w:rsidRPr="00187CCE" w:rsidRDefault="00C032C8" w:rsidP="00C032C8">
      <w:pPr>
        <w:ind w:left="2835" w:hanging="2835"/>
      </w:pPr>
      <w:r w:rsidRPr="00187CCE">
        <w:t>Obligations Concerned:</w:t>
      </w:r>
      <w:r w:rsidRPr="00187CCE">
        <w:tab/>
        <w:t>National treatment (Investment)</w:t>
      </w:r>
    </w:p>
    <w:p w14:paraId="0067BA20" w14:textId="77777777" w:rsidR="00C032C8" w:rsidRPr="00187CCE" w:rsidRDefault="00C032C8" w:rsidP="00C032C8">
      <w:pPr>
        <w:widowControl/>
        <w:autoSpaceDE w:val="0"/>
        <w:autoSpaceDN w:val="0"/>
        <w:adjustRightInd w:val="0"/>
        <w:ind w:left="2835"/>
        <w:rPr>
          <w:szCs w:val="24"/>
          <w:lang w:eastAsia="en-US"/>
        </w:rPr>
      </w:pPr>
    </w:p>
    <w:p w14:paraId="265C197F" w14:textId="77777777" w:rsidR="00C032C8" w:rsidRPr="00187CCE" w:rsidRDefault="00C032C8" w:rsidP="00C032C8">
      <w:pPr>
        <w:widowControl/>
        <w:autoSpaceDE w:val="0"/>
        <w:autoSpaceDN w:val="0"/>
        <w:adjustRightInd w:val="0"/>
        <w:ind w:left="2835"/>
        <w:rPr>
          <w:szCs w:val="24"/>
          <w:lang w:eastAsia="en-US"/>
        </w:rPr>
      </w:pPr>
      <w:r w:rsidRPr="00187CCE">
        <w:rPr>
          <w:szCs w:val="24"/>
          <w:lang w:eastAsia="en-US"/>
        </w:rPr>
        <w:t>Most-favoured-nation treatment (Investment)</w:t>
      </w:r>
    </w:p>
    <w:p w14:paraId="364AD5A3" w14:textId="77777777" w:rsidR="00C032C8" w:rsidRPr="00187CCE" w:rsidRDefault="00C032C8" w:rsidP="00C032C8">
      <w:pPr>
        <w:widowControl/>
        <w:autoSpaceDE w:val="0"/>
        <w:autoSpaceDN w:val="0"/>
        <w:adjustRightInd w:val="0"/>
        <w:ind w:left="2835"/>
        <w:rPr>
          <w:szCs w:val="24"/>
          <w:lang w:eastAsia="en-US"/>
        </w:rPr>
      </w:pPr>
    </w:p>
    <w:p w14:paraId="6FF28E6D" w14:textId="77777777" w:rsidR="00C032C8" w:rsidRPr="00187CCE" w:rsidRDefault="00C032C8" w:rsidP="00C032C8">
      <w:pPr>
        <w:widowControl/>
        <w:autoSpaceDE w:val="0"/>
        <w:autoSpaceDN w:val="0"/>
        <w:adjustRightInd w:val="0"/>
        <w:ind w:left="2835"/>
        <w:rPr>
          <w:szCs w:val="24"/>
          <w:lang w:eastAsia="en-US"/>
        </w:rPr>
      </w:pPr>
      <w:r w:rsidRPr="00187CCE">
        <w:rPr>
          <w:szCs w:val="24"/>
          <w:lang w:eastAsia="en-US"/>
        </w:rPr>
        <w:t>Senior management and boards of directors (Investment)</w:t>
      </w:r>
    </w:p>
    <w:p w14:paraId="474EDEFD" w14:textId="77777777" w:rsidR="00C032C8" w:rsidRPr="00187CCE" w:rsidRDefault="00C032C8" w:rsidP="00C032C8">
      <w:pPr>
        <w:ind w:left="2835" w:hanging="2835"/>
      </w:pPr>
    </w:p>
    <w:p w14:paraId="37CD5F43" w14:textId="77777777" w:rsidR="00C032C8" w:rsidRPr="00187CCE" w:rsidRDefault="00C032C8" w:rsidP="00C032C8">
      <w:pPr>
        <w:ind w:left="2835" w:hanging="2835"/>
      </w:pPr>
      <w:r w:rsidRPr="00187CCE">
        <w:t>Level of Government:</w:t>
      </w:r>
      <w:r w:rsidRPr="00187CCE">
        <w:tab/>
        <w:t>Central</w:t>
      </w:r>
    </w:p>
    <w:p w14:paraId="5CCC4E87" w14:textId="77777777" w:rsidR="00C032C8" w:rsidRPr="00187CCE" w:rsidRDefault="00C032C8" w:rsidP="00C032C8">
      <w:pPr>
        <w:ind w:left="2835" w:hanging="2835"/>
      </w:pPr>
    </w:p>
    <w:p w14:paraId="24ED6BEF" w14:textId="77777777" w:rsidR="00C032C8" w:rsidRPr="00187CCE" w:rsidRDefault="00C032C8" w:rsidP="00C032C8">
      <w:pPr>
        <w:ind w:left="2835" w:hanging="2835"/>
      </w:pPr>
      <w:r w:rsidRPr="00187CCE">
        <w:t>Measures:</w:t>
      </w:r>
      <w:r w:rsidRPr="00187CCE">
        <w:tab/>
        <w:t>Law 19.733, Official Gazette, 4 June 2001, Law on Liberties of Opinion and Information and the Exercise of Journalism, Titles I and III (Ley 19.733, Diario Oficial, junio 4, 2001, Ley sobre las Libertades de Opinión e Información y Ejercicio del Periodismo, Títulos I y III)</w:t>
      </w:r>
    </w:p>
    <w:p w14:paraId="43526FF7" w14:textId="77777777" w:rsidR="00C032C8" w:rsidRPr="00187CCE" w:rsidRDefault="00C032C8" w:rsidP="00C032C8">
      <w:pPr>
        <w:ind w:left="2835" w:hanging="2835"/>
      </w:pPr>
    </w:p>
    <w:p w14:paraId="4C9E1CCA" w14:textId="77777777" w:rsidR="00C032C8" w:rsidRPr="00187CCE" w:rsidRDefault="00C032C8" w:rsidP="00C032C8">
      <w:pPr>
        <w:ind w:left="2835" w:hanging="2835"/>
      </w:pPr>
      <w:r w:rsidRPr="00187CCE">
        <w:br w:type="page"/>
      </w:r>
      <w:r w:rsidRPr="00187CCE">
        <w:lastRenderedPageBreak/>
        <w:t>Description:</w:t>
      </w:r>
      <w:r w:rsidRPr="00187CCE">
        <w:tab/>
        <w:t>Investment</w:t>
      </w:r>
    </w:p>
    <w:p w14:paraId="68C344DA" w14:textId="77777777" w:rsidR="00C032C8" w:rsidRPr="00187CCE" w:rsidRDefault="00C032C8" w:rsidP="00C032C8">
      <w:pPr>
        <w:ind w:left="2835" w:hanging="2835"/>
      </w:pPr>
    </w:p>
    <w:p w14:paraId="26354660" w14:textId="77777777" w:rsidR="00C032C8" w:rsidRPr="00187CCE" w:rsidRDefault="00C032C8" w:rsidP="00C032C8">
      <w:pPr>
        <w:widowControl/>
        <w:autoSpaceDE w:val="0"/>
        <w:autoSpaceDN w:val="0"/>
        <w:adjustRightInd w:val="0"/>
        <w:ind w:left="2835"/>
        <w:rPr>
          <w:szCs w:val="24"/>
          <w:lang w:eastAsia="en-US"/>
        </w:rPr>
      </w:pPr>
      <w:r w:rsidRPr="00187CCE">
        <w:rPr>
          <w:szCs w:val="24"/>
          <w:lang w:eastAsia="en-US"/>
        </w:rPr>
        <w:t>The owner of a social communication medium such as newspapers, magazines or regularly published texts whose publishing address is located in Chile, or a national news agency, shall, in the case of a natural person, have a duly established domicile in Chile and, in the case of a juridical person, shall be constituted with domicile in Chile or have an agency authorised to operate within the territory of Chile.</w:t>
      </w:r>
    </w:p>
    <w:p w14:paraId="64D988EB" w14:textId="77777777" w:rsidR="00C032C8" w:rsidRPr="00187CCE" w:rsidRDefault="00C032C8" w:rsidP="00C032C8">
      <w:pPr>
        <w:widowControl/>
        <w:autoSpaceDE w:val="0"/>
        <w:autoSpaceDN w:val="0"/>
        <w:adjustRightInd w:val="0"/>
        <w:ind w:left="2835"/>
        <w:rPr>
          <w:szCs w:val="24"/>
          <w:lang w:eastAsia="en-US"/>
        </w:rPr>
      </w:pPr>
    </w:p>
    <w:p w14:paraId="08669A7B" w14:textId="77777777" w:rsidR="00C032C8" w:rsidRPr="00187CCE" w:rsidRDefault="00C032C8" w:rsidP="00C032C8">
      <w:pPr>
        <w:widowControl/>
        <w:autoSpaceDE w:val="0"/>
        <w:autoSpaceDN w:val="0"/>
        <w:adjustRightInd w:val="0"/>
        <w:ind w:left="2835"/>
        <w:rPr>
          <w:szCs w:val="24"/>
          <w:lang w:eastAsia="en-US"/>
        </w:rPr>
      </w:pPr>
      <w:r w:rsidRPr="00187CCE">
        <w:rPr>
          <w:szCs w:val="24"/>
          <w:lang w:eastAsia="en-US"/>
        </w:rPr>
        <w:t>Only Chilean nationals may be president, administrators or legal representatives of the juridical person operating in Chile, as described above.</w:t>
      </w:r>
    </w:p>
    <w:p w14:paraId="634124DE" w14:textId="77777777" w:rsidR="00C032C8" w:rsidRPr="00187CCE" w:rsidRDefault="00C032C8" w:rsidP="00C032C8">
      <w:pPr>
        <w:widowControl/>
        <w:autoSpaceDE w:val="0"/>
        <w:autoSpaceDN w:val="0"/>
        <w:adjustRightInd w:val="0"/>
        <w:ind w:left="2835"/>
        <w:rPr>
          <w:szCs w:val="24"/>
          <w:lang w:eastAsia="en-US"/>
        </w:rPr>
      </w:pPr>
    </w:p>
    <w:p w14:paraId="55303DBA" w14:textId="77777777" w:rsidR="00C032C8" w:rsidRPr="00187CCE" w:rsidRDefault="00C032C8" w:rsidP="00C032C8">
      <w:pPr>
        <w:widowControl/>
        <w:autoSpaceDE w:val="0"/>
        <w:autoSpaceDN w:val="0"/>
        <w:adjustRightInd w:val="0"/>
        <w:ind w:left="2835"/>
        <w:rPr>
          <w:szCs w:val="24"/>
          <w:lang w:eastAsia="en-US"/>
        </w:rPr>
      </w:pPr>
      <w:r w:rsidRPr="00187CCE">
        <w:rPr>
          <w:szCs w:val="24"/>
          <w:lang w:eastAsia="en-US"/>
        </w:rPr>
        <w:t>The director legally responsible and the person who replaces him or her must be Chilean with domicile and residence in Chile. Chilean nationality will not be required in cases where a social communication medium uses a language different from Spanish.</w:t>
      </w:r>
    </w:p>
    <w:p w14:paraId="36BCE3AF" w14:textId="77777777" w:rsidR="00C032C8" w:rsidRPr="00187CCE" w:rsidRDefault="00C032C8" w:rsidP="00C032C8">
      <w:pPr>
        <w:widowControl/>
        <w:autoSpaceDE w:val="0"/>
        <w:autoSpaceDN w:val="0"/>
        <w:adjustRightInd w:val="0"/>
        <w:ind w:left="2835"/>
        <w:rPr>
          <w:szCs w:val="24"/>
          <w:lang w:eastAsia="en-US"/>
        </w:rPr>
      </w:pPr>
    </w:p>
    <w:p w14:paraId="0777859F" w14:textId="77777777" w:rsidR="00C032C8" w:rsidRPr="00187CCE" w:rsidRDefault="00C032C8" w:rsidP="00C032C8">
      <w:pPr>
        <w:ind w:left="2835" w:hanging="2835"/>
      </w:pPr>
      <w:r w:rsidRPr="00187CCE">
        <w:rPr>
          <w:b/>
          <w:szCs w:val="24"/>
          <w:lang w:eastAsia="es-CL"/>
        </w:rPr>
        <w:br w:type="page"/>
      </w:r>
      <w:r w:rsidRPr="00187CCE">
        <w:lastRenderedPageBreak/>
        <w:t>Sector:</w:t>
      </w:r>
      <w:r w:rsidRPr="00187CCE">
        <w:tab/>
        <w:t>Professional services</w:t>
      </w:r>
    </w:p>
    <w:p w14:paraId="0F4DDE76" w14:textId="77777777" w:rsidR="00C032C8" w:rsidRPr="00187CCE" w:rsidRDefault="00C032C8" w:rsidP="00C032C8">
      <w:pPr>
        <w:ind w:left="2835" w:hanging="2835"/>
      </w:pPr>
    </w:p>
    <w:p w14:paraId="395C0319" w14:textId="77777777" w:rsidR="00C032C8" w:rsidRPr="00187CCE" w:rsidRDefault="00C032C8" w:rsidP="00C032C8">
      <w:pPr>
        <w:ind w:left="2835" w:hanging="2835"/>
      </w:pPr>
      <w:r w:rsidRPr="00187CCE">
        <w:t>Sub-Sector:</w:t>
      </w:r>
      <w:r w:rsidRPr="00187CCE">
        <w:tab/>
      </w:r>
      <w:r w:rsidRPr="00187CCE">
        <w:tab/>
        <w:t>Accounting, auditing, book-keeping and taxation services</w:t>
      </w:r>
    </w:p>
    <w:p w14:paraId="19EFB2B2" w14:textId="77777777" w:rsidR="00C032C8" w:rsidRPr="00187CCE" w:rsidRDefault="00C032C8" w:rsidP="00C032C8">
      <w:pPr>
        <w:ind w:left="2835" w:hanging="2835"/>
      </w:pPr>
    </w:p>
    <w:p w14:paraId="1BA71DA0" w14:textId="77777777" w:rsidR="00C032C8" w:rsidRPr="00187CCE" w:rsidRDefault="00C032C8" w:rsidP="00C032C8">
      <w:pPr>
        <w:ind w:left="2835" w:hanging="2835"/>
      </w:pPr>
      <w:r w:rsidRPr="00187CCE">
        <w:t>Obligations Concerned:</w:t>
      </w:r>
      <w:r w:rsidRPr="00187CCE">
        <w:tab/>
        <w:t>National treatment (CBTS)</w:t>
      </w:r>
    </w:p>
    <w:p w14:paraId="7528371F" w14:textId="77777777" w:rsidR="00C032C8" w:rsidRPr="00187CCE" w:rsidRDefault="00C032C8" w:rsidP="00C032C8">
      <w:pPr>
        <w:widowControl/>
        <w:autoSpaceDE w:val="0"/>
        <w:autoSpaceDN w:val="0"/>
        <w:adjustRightInd w:val="0"/>
        <w:ind w:left="2835"/>
        <w:rPr>
          <w:szCs w:val="24"/>
          <w:lang w:eastAsia="en-US"/>
        </w:rPr>
      </w:pPr>
    </w:p>
    <w:p w14:paraId="22D7A2B7" w14:textId="77777777" w:rsidR="00C032C8" w:rsidRPr="00187CCE" w:rsidRDefault="00C032C8" w:rsidP="00C032C8">
      <w:pPr>
        <w:widowControl/>
        <w:autoSpaceDE w:val="0"/>
        <w:autoSpaceDN w:val="0"/>
        <w:adjustRightInd w:val="0"/>
        <w:ind w:left="2835"/>
        <w:rPr>
          <w:szCs w:val="24"/>
          <w:lang w:eastAsia="en-US"/>
        </w:rPr>
      </w:pPr>
      <w:r w:rsidRPr="00187CCE">
        <w:rPr>
          <w:szCs w:val="24"/>
          <w:lang w:eastAsia="en-US"/>
        </w:rPr>
        <w:t>Local presence (CBTS)</w:t>
      </w:r>
    </w:p>
    <w:p w14:paraId="458A0319" w14:textId="77777777" w:rsidR="00C032C8" w:rsidRPr="00187CCE" w:rsidRDefault="00C032C8" w:rsidP="00C032C8">
      <w:pPr>
        <w:ind w:left="2835" w:hanging="2835"/>
      </w:pPr>
    </w:p>
    <w:p w14:paraId="5AA5ADE6" w14:textId="77777777" w:rsidR="00C032C8" w:rsidRPr="00187CCE" w:rsidRDefault="00C032C8" w:rsidP="00C032C8">
      <w:pPr>
        <w:ind w:left="2835" w:hanging="2835"/>
      </w:pPr>
      <w:r w:rsidRPr="00187CCE">
        <w:t>Level of Government:</w:t>
      </w:r>
      <w:r w:rsidRPr="00187CCE">
        <w:tab/>
        <w:t>Central</w:t>
      </w:r>
    </w:p>
    <w:p w14:paraId="210D25E6" w14:textId="77777777" w:rsidR="00C032C8" w:rsidRPr="00187CCE" w:rsidRDefault="00C032C8" w:rsidP="00C032C8">
      <w:pPr>
        <w:ind w:left="2835" w:hanging="2835"/>
      </w:pPr>
    </w:p>
    <w:p w14:paraId="1073BE20" w14:textId="77777777" w:rsidR="00C032C8" w:rsidRPr="00187CCE" w:rsidRDefault="00C032C8" w:rsidP="00C032C8">
      <w:pPr>
        <w:ind w:left="2835" w:hanging="2835"/>
        <w:rPr>
          <w:lang w:val="es-ES"/>
        </w:rPr>
      </w:pPr>
      <w:r w:rsidRPr="00187CCE">
        <w:rPr>
          <w:lang w:val="es-ES"/>
        </w:rPr>
        <w:t>Measures:</w:t>
      </w:r>
      <w:r w:rsidRPr="00187CCE">
        <w:rPr>
          <w:lang w:val="es-ES"/>
        </w:rPr>
        <w:tab/>
        <w:t>Law 18.046, Official Gazette, 22 October 1981, Corporations Law, Title V (Ley 18.046, Diario Oficial, octubre 22, 1981, Ley de Sociedades Anónimas, Título V)</w:t>
      </w:r>
    </w:p>
    <w:p w14:paraId="435195BC" w14:textId="77777777" w:rsidR="00C032C8" w:rsidRPr="00187CCE" w:rsidRDefault="00C032C8" w:rsidP="00C032C8">
      <w:pPr>
        <w:widowControl/>
        <w:autoSpaceDE w:val="0"/>
        <w:autoSpaceDN w:val="0"/>
        <w:adjustRightInd w:val="0"/>
        <w:ind w:left="2835"/>
        <w:rPr>
          <w:szCs w:val="24"/>
          <w:lang w:val="es-ES" w:eastAsia="en-US"/>
        </w:rPr>
      </w:pPr>
    </w:p>
    <w:p w14:paraId="2BEA2B69" w14:textId="77777777" w:rsidR="00C032C8" w:rsidRPr="00187CCE" w:rsidRDefault="00C032C8" w:rsidP="00C032C8">
      <w:pPr>
        <w:widowControl/>
        <w:autoSpaceDE w:val="0"/>
        <w:autoSpaceDN w:val="0"/>
        <w:adjustRightInd w:val="0"/>
        <w:ind w:left="2835"/>
        <w:rPr>
          <w:szCs w:val="24"/>
          <w:lang w:val="es-ES" w:eastAsia="en-US"/>
        </w:rPr>
      </w:pPr>
      <w:r w:rsidRPr="00187CCE">
        <w:rPr>
          <w:szCs w:val="24"/>
          <w:lang w:val="es-ES" w:eastAsia="en-US"/>
        </w:rPr>
        <w:t>Supreme Decree 702 of the Ministry of Finance, Official Gazette, 6 July 2012, Corporations Act (Decreto Supremo 702 del Ministerio de Hacienda, Diario Oficial, julio 6, 2012, Reglamento de Sociedades Anónimas)</w:t>
      </w:r>
    </w:p>
    <w:p w14:paraId="51901404" w14:textId="77777777" w:rsidR="00C032C8" w:rsidRPr="00187CCE" w:rsidRDefault="00C032C8" w:rsidP="00C032C8">
      <w:pPr>
        <w:widowControl/>
        <w:autoSpaceDE w:val="0"/>
        <w:autoSpaceDN w:val="0"/>
        <w:adjustRightInd w:val="0"/>
        <w:ind w:left="2835"/>
        <w:rPr>
          <w:szCs w:val="24"/>
          <w:lang w:val="es-ES" w:eastAsia="en-US"/>
        </w:rPr>
      </w:pPr>
    </w:p>
    <w:p w14:paraId="1F5CB220" w14:textId="77777777" w:rsidR="00C032C8" w:rsidRPr="00187CCE" w:rsidRDefault="00C032C8" w:rsidP="00C032C8">
      <w:pPr>
        <w:widowControl/>
        <w:autoSpaceDE w:val="0"/>
        <w:autoSpaceDN w:val="0"/>
        <w:adjustRightInd w:val="0"/>
        <w:ind w:left="2835"/>
        <w:rPr>
          <w:szCs w:val="24"/>
          <w:lang w:val="es-ES" w:eastAsia="en-US"/>
        </w:rPr>
      </w:pPr>
      <w:r w:rsidRPr="00187CCE">
        <w:rPr>
          <w:szCs w:val="24"/>
          <w:lang w:val="es-ES" w:eastAsia="en-US"/>
        </w:rPr>
        <w:t>Decree Law 1.097, Official Gazette, 25 July 1975, Titles I, II, III and IV (Decreto Ley 1.097, Diario Oficial, julio 25, 1975, Títulos I, II, III y IV)</w:t>
      </w:r>
    </w:p>
    <w:p w14:paraId="422A32D7" w14:textId="77777777" w:rsidR="00C032C8" w:rsidRPr="00187CCE" w:rsidRDefault="00C032C8" w:rsidP="00C032C8">
      <w:pPr>
        <w:widowControl/>
        <w:autoSpaceDE w:val="0"/>
        <w:autoSpaceDN w:val="0"/>
        <w:adjustRightInd w:val="0"/>
        <w:ind w:left="2835"/>
        <w:rPr>
          <w:szCs w:val="24"/>
          <w:lang w:val="es-ES" w:eastAsia="en-US"/>
        </w:rPr>
      </w:pPr>
    </w:p>
    <w:p w14:paraId="67ED4B4D" w14:textId="51FEB275" w:rsidR="00C032C8" w:rsidRPr="00187CCE" w:rsidRDefault="00C032C8" w:rsidP="00C032C8">
      <w:pPr>
        <w:widowControl/>
        <w:autoSpaceDE w:val="0"/>
        <w:autoSpaceDN w:val="0"/>
        <w:adjustRightInd w:val="0"/>
        <w:ind w:left="2835"/>
        <w:rPr>
          <w:szCs w:val="24"/>
          <w:lang w:val="es-ES" w:eastAsia="en-US"/>
        </w:rPr>
      </w:pPr>
      <w:r w:rsidRPr="00187CCE">
        <w:rPr>
          <w:szCs w:val="24"/>
          <w:lang w:val="es-ES" w:eastAsia="en-US"/>
        </w:rPr>
        <w:t>Decree Law 3.538, Official Gazette, 23 December 1980, Titles I, II, III and IV (Decreto Ley 3.538, Diario Oficial, diciembre 23, 1980, Títulos I, II, III y IV)</w:t>
      </w:r>
    </w:p>
    <w:p w14:paraId="156ECA14" w14:textId="77777777" w:rsidR="00C032C8" w:rsidRPr="00187CCE" w:rsidRDefault="00C032C8" w:rsidP="00C032C8">
      <w:pPr>
        <w:widowControl/>
        <w:autoSpaceDE w:val="0"/>
        <w:autoSpaceDN w:val="0"/>
        <w:adjustRightInd w:val="0"/>
        <w:ind w:left="2835"/>
        <w:rPr>
          <w:szCs w:val="24"/>
          <w:lang w:val="es-ES" w:eastAsia="en-US"/>
        </w:rPr>
      </w:pPr>
    </w:p>
    <w:p w14:paraId="564B1377" w14:textId="23056C0F" w:rsidR="00C032C8" w:rsidRPr="00187CCE" w:rsidRDefault="001F1E2E" w:rsidP="00C032C8">
      <w:pPr>
        <w:widowControl/>
        <w:autoSpaceDE w:val="0"/>
        <w:autoSpaceDN w:val="0"/>
        <w:adjustRightInd w:val="0"/>
        <w:ind w:left="2835"/>
        <w:rPr>
          <w:szCs w:val="24"/>
          <w:lang w:val="es-ES" w:eastAsia="en-US"/>
        </w:rPr>
      </w:pPr>
      <w:r w:rsidRPr="00187CCE">
        <w:rPr>
          <w:szCs w:val="24"/>
          <w:lang w:val="es-ES" w:eastAsia="en-US"/>
        </w:rPr>
        <w:br w:type="page"/>
      </w:r>
      <w:r w:rsidR="00C032C8" w:rsidRPr="00187CCE">
        <w:rPr>
          <w:szCs w:val="24"/>
          <w:lang w:val="es-ES" w:eastAsia="en-US"/>
        </w:rPr>
        <w:lastRenderedPageBreak/>
        <w:t>Circular 2.714, 6 October 1992; Circular 1, 17 January 1989; Chapter 19 Updated Collection, Superintendence of Banks and Financial Institutions Norms on External Auditors (Circular 2.714, octubre 6,1992; Circular 1, enero 17, 1989; Capítulo 19 de la Recopilación Actualizada de Normas de la Superintendencia de Bancos e Instituciones Financieras sobre Auditores Externos)</w:t>
      </w:r>
    </w:p>
    <w:p w14:paraId="1936B0E6" w14:textId="77777777" w:rsidR="00C032C8" w:rsidRPr="00187CCE" w:rsidRDefault="00C032C8" w:rsidP="00C032C8">
      <w:pPr>
        <w:widowControl/>
        <w:autoSpaceDE w:val="0"/>
        <w:autoSpaceDN w:val="0"/>
        <w:adjustRightInd w:val="0"/>
        <w:ind w:left="2835"/>
        <w:rPr>
          <w:szCs w:val="24"/>
          <w:lang w:val="es-ES" w:eastAsia="en-US"/>
        </w:rPr>
      </w:pPr>
    </w:p>
    <w:p w14:paraId="622D13E9" w14:textId="09534D06" w:rsidR="00C032C8" w:rsidRPr="00187CCE" w:rsidRDefault="00C032C8" w:rsidP="00C032C8">
      <w:pPr>
        <w:widowControl/>
        <w:autoSpaceDE w:val="0"/>
        <w:autoSpaceDN w:val="0"/>
        <w:adjustRightInd w:val="0"/>
        <w:ind w:left="2835"/>
        <w:rPr>
          <w:szCs w:val="24"/>
          <w:lang w:val="es-ES" w:eastAsia="en-US"/>
        </w:rPr>
      </w:pPr>
      <w:r w:rsidRPr="00187CCE">
        <w:rPr>
          <w:szCs w:val="24"/>
          <w:lang w:val="es-ES" w:eastAsia="en-US"/>
        </w:rPr>
        <w:t>Circular 327, 29 June 1983 and Circular 350, 21 October 1983, Superintendence of Securities and Insurance (Circular 327, junio</w:t>
      </w:r>
      <w:r w:rsidR="007F641A" w:rsidRPr="00187CCE">
        <w:rPr>
          <w:szCs w:val="24"/>
          <w:lang w:val="es-ES" w:eastAsia="en-US"/>
        </w:rPr>
        <w:t> </w:t>
      </w:r>
      <w:r w:rsidRPr="00187CCE">
        <w:rPr>
          <w:szCs w:val="24"/>
          <w:lang w:val="es-ES" w:eastAsia="en-US"/>
        </w:rPr>
        <w:t>29,</w:t>
      </w:r>
      <w:r w:rsidR="007F641A" w:rsidRPr="00187CCE">
        <w:rPr>
          <w:szCs w:val="24"/>
          <w:lang w:val="es-ES" w:eastAsia="en-US"/>
        </w:rPr>
        <w:t> </w:t>
      </w:r>
      <w:r w:rsidRPr="00187CCE">
        <w:rPr>
          <w:szCs w:val="24"/>
          <w:lang w:val="es-ES" w:eastAsia="en-US"/>
        </w:rPr>
        <w:t>1983 y Circular 350, octubre 21, 1983, de la Superintendencia de Valores y Seguros)</w:t>
      </w:r>
    </w:p>
    <w:p w14:paraId="7661BFDC" w14:textId="77777777" w:rsidR="00C032C8" w:rsidRPr="00187CCE" w:rsidRDefault="00C032C8" w:rsidP="00C032C8">
      <w:pPr>
        <w:ind w:left="2835" w:hanging="2835"/>
        <w:rPr>
          <w:lang w:val="es-ES"/>
        </w:rPr>
      </w:pPr>
    </w:p>
    <w:p w14:paraId="1F0A628B" w14:textId="77777777" w:rsidR="00C032C8" w:rsidRPr="00187CCE" w:rsidRDefault="00C032C8" w:rsidP="00C032C8">
      <w:pPr>
        <w:ind w:left="2835" w:hanging="2835"/>
      </w:pPr>
      <w:r w:rsidRPr="00187CCE">
        <w:t>Description:</w:t>
      </w:r>
      <w:r w:rsidRPr="00187CCE">
        <w:tab/>
        <w:t>Cross-border trade in services</w:t>
      </w:r>
    </w:p>
    <w:p w14:paraId="6C733FA4" w14:textId="77777777" w:rsidR="00C032C8" w:rsidRPr="00187CCE" w:rsidRDefault="00C032C8" w:rsidP="00C032C8">
      <w:pPr>
        <w:ind w:left="2835" w:hanging="2835"/>
      </w:pPr>
    </w:p>
    <w:p w14:paraId="1C5D6BEB" w14:textId="77777777" w:rsidR="00C032C8" w:rsidRPr="00187CCE" w:rsidRDefault="00C032C8" w:rsidP="00C032C8">
      <w:pPr>
        <w:widowControl/>
        <w:autoSpaceDE w:val="0"/>
        <w:autoSpaceDN w:val="0"/>
        <w:adjustRightInd w:val="0"/>
        <w:ind w:left="2835"/>
        <w:rPr>
          <w:szCs w:val="24"/>
          <w:lang w:eastAsia="en-US"/>
        </w:rPr>
      </w:pPr>
      <w:r w:rsidRPr="00187CCE">
        <w:rPr>
          <w:szCs w:val="24"/>
          <w:lang w:eastAsia="en-US"/>
        </w:rPr>
        <w:t>External auditors of financial institutions must be registered in the Registry of External Auditors kept by the Financial Market Commission (Comisión para el Mercado Financiero). Only Chilean juridical persons legally incorporated as partnerships (</w:t>
      </w:r>
      <w:r w:rsidRPr="00187CCE">
        <w:rPr>
          <w:i/>
          <w:iCs/>
          <w:szCs w:val="24"/>
          <w:lang w:eastAsia="en-US"/>
        </w:rPr>
        <w:t>sociedades de personas</w:t>
      </w:r>
      <w:r w:rsidRPr="00187CCE">
        <w:rPr>
          <w:szCs w:val="24"/>
          <w:lang w:eastAsia="en-US"/>
        </w:rPr>
        <w:t>) or associations (</w:t>
      </w:r>
      <w:r w:rsidRPr="00187CCE">
        <w:rPr>
          <w:i/>
          <w:iCs/>
          <w:szCs w:val="24"/>
          <w:lang w:eastAsia="en-US"/>
        </w:rPr>
        <w:t>asociaciones</w:t>
      </w:r>
      <w:r w:rsidRPr="00187CCE">
        <w:rPr>
          <w:szCs w:val="24"/>
          <w:lang w:eastAsia="en-US"/>
        </w:rPr>
        <w:t>) and whose main line of business is auditing services may be inscribed in the Registry.</w:t>
      </w:r>
    </w:p>
    <w:p w14:paraId="4701DB3B" w14:textId="77777777" w:rsidR="00C032C8" w:rsidRPr="00187CCE" w:rsidRDefault="00C032C8" w:rsidP="00C032C8">
      <w:pPr>
        <w:widowControl/>
        <w:autoSpaceDE w:val="0"/>
        <w:autoSpaceDN w:val="0"/>
        <w:adjustRightInd w:val="0"/>
        <w:ind w:left="2835"/>
        <w:rPr>
          <w:szCs w:val="24"/>
          <w:lang w:eastAsia="en-US"/>
        </w:rPr>
      </w:pPr>
    </w:p>
    <w:p w14:paraId="2D443D80" w14:textId="77777777" w:rsidR="00C032C8" w:rsidRPr="00187CCE" w:rsidRDefault="00C032C8" w:rsidP="00C032C8">
      <w:pPr>
        <w:ind w:left="2835" w:hanging="2835"/>
      </w:pPr>
      <w:r w:rsidRPr="00187CCE">
        <w:rPr>
          <w:b/>
          <w:szCs w:val="24"/>
          <w:lang w:eastAsia="es-CL"/>
        </w:rPr>
        <w:br w:type="page"/>
      </w:r>
      <w:r w:rsidRPr="00187CCE">
        <w:lastRenderedPageBreak/>
        <w:t>Sector:</w:t>
      </w:r>
      <w:r w:rsidRPr="00187CCE">
        <w:tab/>
        <w:t>Professional services</w:t>
      </w:r>
    </w:p>
    <w:p w14:paraId="2DF833E3" w14:textId="77777777" w:rsidR="00C032C8" w:rsidRPr="00187CCE" w:rsidRDefault="00C032C8" w:rsidP="00C032C8">
      <w:pPr>
        <w:ind w:left="2835" w:hanging="2835"/>
      </w:pPr>
    </w:p>
    <w:p w14:paraId="25EB63E2" w14:textId="77777777" w:rsidR="00C032C8" w:rsidRPr="00187CCE" w:rsidRDefault="00C032C8" w:rsidP="00C032C8">
      <w:pPr>
        <w:ind w:left="2835" w:hanging="2835"/>
      </w:pPr>
      <w:r w:rsidRPr="00187CCE">
        <w:t>Sub-Sector:</w:t>
      </w:r>
      <w:r w:rsidRPr="00187CCE">
        <w:tab/>
        <w:t>Legal services</w:t>
      </w:r>
    </w:p>
    <w:p w14:paraId="52639577" w14:textId="77777777" w:rsidR="00C032C8" w:rsidRPr="00187CCE" w:rsidRDefault="00C032C8" w:rsidP="00C032C8">
      <w:pPr>
        <w:ind w:left="2835" w:hanging="2835"/>
      </w:pPr>
    </w:p>
    <w:p w14:paraId="5169D131" w14:textId="77777777" w:rsidR="00C032C8" w:rsidRPr="00187CCE" w:rsidRDefault="00C032C8" w:rsidP="00C032C8">
      <w:pPr>
        <w:ind w:left="2835" w:hanging="2835"/>
      </w:pPr>
      <w:r w:rsidRPr="00187CCE">
        <w:t>Obligations Concerned:</w:t>
      </w:r>
      <w:r w:rsidRPr="00187CCE">
        <w:tab/>
      </w:r>
      <w:r w:rsidRPr="00187CCE">
        <w:tab/>
        <w:t>National treatment (CBTS)</w:t>
      </w:r>
    </w:p>
    <w:p w14:paraId="638B3245" w14:textId="77777777" w:rsidR="00C032C8" w:rsidRPr="00187CCE" w:rsidRDefault="00C032C8" w:rsidP="00C032C8">
      <w:pPr>
        <w:widowControl/>
        <w:autoSpaceDE w:val="0"/>
        <w:autoSpaceDN w:val="0"/>
        <w:adjustRightInd w:val="0"/>
        <w:ind w:left="2835"/>
        <w:rPr>
          <w:szCs w:val="24"/>
          <w:lang w:eastAsia="en-US"/>
        </w:rPr>
      </w:pPr>
    </w:p>
    <w:p w14:paraId="6E14695D" w14:textId="77777777" w:rsidR="00C032C8" w:rsidRPr="00187CCE" w:rsidRDefault="00C032C8" w:rsidP="00C032C8">
      <w:pPr>
        <w:widowControl/>
        <w:autoSpaceDE w:val="0"/>
        <w:autoSpaceDN w:val="0"/>
        <w:adjustRightInd w:val="0"/>
        <w:ind w:left="2835"/>
        <w:rPr>
          <w:szCs w:val="24"/>
          <w:lang w:eastAsia="en-US"/>
        </w:rPr>
      </w:pPr>
      <w:r w:rsidRPr="00187CCE">
        <w:rPr>
          <w:szCs w:val="24"/>
          <w:lang w:eastAsia="en-US"/>
        </w:rPr>
        <w:t>Local presence (CBTS)</w:t>
      </w:r>
    </w:p>
    <w:p w14:paraId="201B0EFF" w14:textId="77777777" w:rsidR="00C032C8" w:rsidRPr="00187CCE" w:rsidRDefault="00C032C8" w:rsidP="00C032C8">
      <w:pPr>
        <w:ind w:left="2835" w:hanging="2835"/>
      </w:pPr>
    </w:p>
    <w:p w14:paraId="491B0A01" w14:textId="77777777" w:rsidR="00C032C8" w:rsidRPr="00187CCE" w:rsidRDefault="00C032C8" w:rsidP="00C032C8">
      <w:pPr>
        <w:ind w:left="2835" w:hanging="2835"/>
      </w:pPr>
      <w:r w:rsidRPr="00187CCE">
        <w:t>Level of Government:</w:t>
      </w:r>
      <w:r w:rsidRPr="00187CCE">
        <w:tab/>
        <w:t>Central</w:t>
      </w:r>
    </w:p>
    <w:p w14:paraId="2D5B9923" w14:textId="77777777" w:rsidR="00C032C8" w:rsidRPr="00187CCE" w:rsidRDefault="00C032C8" w:rsidP="00C032C8">
      <w:pPr>
        <w:ind w:left="2835" w:hanging="2835"/>
      </w:pPr>
    </w:p>
    <w:p w14:paraId="2E0EA636" w14:textId="3C238524" w:rsidR="00C032C8" w:rsidRPr="00187CCE" w:rsidRDefault="00C032C8" w:rsidP="00C032C8">
      <w:pPr>
        <w:ind w:left="2835" w:hanging="2835"/>
        <w:rPr>
          <w:lang w:val="pt-PT"/>
        </w:rPr>
      </w:pPr>
      <w:r w:rsidRPr="00187CCE">
        <w:rPr>
          <w:lang w:val="pt-PT"/>
        </w:rPr>
        <w:t>Measures:</w:t>
      </w:r>
      <w:r w:rsidRPr="00187CCE">
        <w:rPr>
          <w:lang w:val="pt-PT"/>
        </w:rPr>
        <w:tab/>
        <w:t>Tribunals Organic Code, Title XV, Official Gazette, 9 July 1943 (Código Orgánico de Tribunales, Título XV, Diario Oficial, julio</w:t>
      </w:r>
      <w:r w:rsidR="001F1E2E" w:rsidRPr="00187CCE">
        <w:rPr>
          <w:lang w:val="pt-PT"/>
        </w:rPr>
        <w:t> </w:t>
      </w:r>
      <w:r w:rsidRPr="00187CCE">
        <w:rPr>
          <w:lang w:val="pt-PT"/>
        </w:rPr>
        <w:t>9,</w:t>
      </w:r>
      <w:r w:rsidR="001F1E2E" w:rsidRPr="00187CCE">
        <w:rPr>
          <w:lang w:val="pt-PT"/>
        </w:rPr>
        <w:t> </w:t>
      </w:r>
      <w:r w:rsidRPr="00187CCE">
        <w:rPr>
          <w:lang w:val="pt-PT"/>
        </w:rPr>
        <w:t>1943)</w:t>
      </w:r>
    </w:p>
    <w:p w14:paraId="030B3EF0" w14:textId="77777777" w:rsidR="00C032C8" w:rsidRPr="00187CCE" w:rsidRDefault="00C032C8" w:rsidP="00C032C8">
      <w:pPr>
        <w:widowControl/>
        <w:autoSpaceDE w:val="0"/>
        <w:autoSpaceDN w:val="0"/>
        <w:adjustRightInd w:val="0"/>
        <w:ind w:left="2835"/>
        <w:rPr>
          <w:szCs w:val="24"/>
          <w:lang w:val="pt-PT" w:eastAsia="en-US"/>
        </w:rPr>
      </w:pPr>
    </w:p>
    <w:p w14:paraId="617A1E14" w14:textId="77777777" w:rsidR="00C032C8" w:rsidRPr="00187CCE" w:rsidRDefault="00C032C8" w:rsidP="00C032C8">
      <w:pPr>
        <w:widowControl/>
        <w:autoSpaceDE w:val="0"/>
        <w:autoSpaceDN w:val="0"/>
        <w:adjustRightInd w:val="0"/>
        <w:ind w:left="2835"/>
        <w:rPr>
          <w:szCs w:val="24"/>
          <w:lang w:val="pt-PT" w:eastAsia="en-US"/>
        </w:rPr>
      </w:pPr>
      <w:r w:rsidRPr="00187CCE">
        <w:rPr>
          <w:szCs w:val="24"/>
          <w:lang w:val="pt-PT" w:eastAsia="en-US"/>
        </w:rPr>
        <w:t>Decree 110 of the Ministry of Justice, Official Gazette, 20 March 1979 (Decreto 110 del Ministerio de Justicia, Diario Oficial, marzo 20, 1979)</w:t>
      </w:r>
    </w:p>
    <w:p w14:paraId="24E0DB82" w14:textId="77777777" w:rsidR="00C032C8" w:rsidRPr="00187CCE" w:rsidRDefault="00C032C8" w:rsidP="00C032C8">
      <w:pPr>
        <w:widowControl/>
        <w:autoSpaceDE w:val="0"/>
        <w:autoSpaceDN w:val="0"/>
        <w:adjustRightInd w:val="0"/>
        <w:ind w:left="2835"/>
        <w:rPr>
          <w:szCs w:val="24"/>
          <w:lang w:val="pt-PT" w:eastAsia="en-US"/>
        </w:rPr>
      </w:pPr>
    </w:p>
    <w:p w14:paraId="6151C678" w14:textId="77777777" w:rsidR="00C032C8" w:rsidRPr="00187CCE" w:rsidRDefault="00C032C8" w:rsidP="00C032C8">
      <w:pPr>
        <w:widowControl/>
        <w:autoSpaceDE w:val="0"/>
        <w:autoSpaceDN w:val="0"/>
        <w:adjustRightInd w:val="0"/>
        <w:ind w:left="2835"/>
        <w:rPr>
          <w:szCs w:val="24"/>
          <w:lang w:val="pt-PT" w:eastAsia="en-US"/>
        </w:rPr>
      </w:pPr>
      <w:r w:rsidRPr="00187CCE">
        <w:rPr>
          <w:szCs w:val="24"/>
          <w:lang w:val="pt-PT" w:eastAsia="en-US"/>
        </w:rPr>
        <w:t>Law 18.120, Official Gazette, 18 May 1982 (Ley 18.120, Diario Oficial, mayo 18, 1982)</w:t>
      </w:r>
    </w:p>
    <w:p w14:paraId="1937C4EF" w14:textId="77777777" w:rsidR="00C032C8" w:rsidRPr="00187CCE" w:rsidRDefault="00C032C8" w:rsidP="00C032C8">
      <w:pPr>
        <w:ind w:left="2835" w:hanging="2835"/>
        <w:rPr>
          <w:lang w:val="pt-PT"/>
        </w:rPr>
      </w:pPr>
    </w:p>
    <w:p w14:paraId="0B8AC86A" w14:textId="578DAD87" w:rsidR="00C032C8" w:rsidRPr="00187CCE" w:rsidRDefault="00A92BF0" w:rsidP="00C032C8">
      <w:pPr>
        <w:ind w:left="2835" w:hanging="2835"/>
      </w:pPr>
      <w:r w:rsidRPr="00187CCE">
        <w:br w:type="page"/>
      </w:r>
      <w:r w:rsidR="00C032C8" w:rsidRPr="00187CCE">
        <w:lastRenderedPageBreak/>
        <w:t>Description:</w:t>
      </w:r>
      <w:r w:rsidR="00C032C8" w:rsidRPr="00187CCE">
        <w:tab/>
        <w:t>Cross-border trade in services</w:t>
      </w:r>
    </w:p>
    <w:p w14:paraId="663737D6" w14:textId="77777777" w:rsidR="00C032C8" w:rsidRPr="00187CCE" w:rsidRDefault="00C032C8" w:rsidP="00C032C8">
      <w:pPr>
        <w:ind w:left="2835" w:hanging="2835"/>
      </w:pPr>
    </w:p>
    <w:p w14:paraId="6F6608D2" w14:textId="77777777" w:rsidR="00C032C8" w:rsidRPr="00187CCE" w:rsidRDefault="00C032C8" w:rsidP="00C032C8">
      <w:pPr>
        <w:widowControl/>
        <w:autoSpaceDE w:val="0"/>
        <w:autoSpaceDN w:val="0"/>
        <w:adjustRightInd w:val="0"/>
        <w:ind w:left="2835"/>
        <w:rPr>
          <w:szCs w:val="24"/>
          <w:lang w:eastAsia="en-US"/>
        </w:rPr>
      </w:pPr>
      <w:r w:rsidRPr="00187CCE">
        <w:rPr>
          <w:szCs w:val="24"/>
          <w:lang w:eastAsia="en-US"/>
        </w:rPr>
        <w:t>Only Chilean and foreign nationals with residence in Chile, who have completed the totality of their legal studies in the country, shall be authorised to practice as lawyers (</w:t>
      </w:r>
      <w:r w:rsidRPr="00187CCE">
        <w:rPr>
          <w:i/>
          <w:iCs/>
          <w:szCs w:val="24"/>
          <w:lang w:eastAsia="en-US"/>
        </w:rPr>
        <w:t>abogados</w:t>
      </w:r>
      <w:r w:rsidRPr="00187CCE">
        <w:rPr>
          <w:szCs w:val="24"/>
          <w:lang w:eastAsia="en-US"/>
        </w:rPr>
        <w:t>).</w:t>
      </w:r>
    </w:p>
    <w:p w14:paraId="386D58B3" w14:textId="77777777" w:rsidR="00C032C8" w:rsidRPr="00187CCE" w:rsidRDefault="00C032C8" w:rsidP="00C032C8">
      <w:pPr>
        <w:widowControl/>
        <w:autoSpaceDE w:val="0"/>
        <w:autoSpaceDN w:val="0"/>
        <w:adjustRightInd w:val="0"/>
        <w:ind w:left="2835"/>
        <w:rPr>
          <w:szCs w:val="24"/>
          <w:lang w:eastAsia="en-US"/>
        </w:rPr>
      </w:pPr>
    </w:p>
    <w:p w14:paraId="55F0A0F8" w14:textId="4418C754" w:rsidR="00C032C8" w:rsidRPr="00187CCE" w:rsidRDefault="00C032C8" w:rsidP="00C032C8">
      <w:pPr>
        <w:widowControl/>
        <w:autoSpaceDE w:val="0"/>
        <w:autoSpaceDN w:val="0"/>
        <w:adjustRightInd w:val="0"/>
        <w:ind w:left="2835"/>
        <w:rPr>
          <w:szCs w:val="24"/>
          <w:lang w:eastAsia="en-US"/>
        </w:rPr>
      </w:pPr>
      <w:r w:rsidRPr="00187CCE">
        <w:rPr>
          <w:szCs w:val="24"/>
          <w:lang w:eastAsia="en-US"/>
        </w:rPr>
        <w:t>Only lawyers (</w:t>
      </w:r>
      <w:r w:rsidRPr="00187CCE">
        <w:rPr>
          <w:i/>
          <w:iCs/>
          <w:szCs w:val="24"/>
          <w:lang w:eastAsia="en-US"/>
        </w:rPr>
        <w:t>abogados</w:t>
      </w:r>
      <w:r w:rsidRPr="00187CCE">
        <w:rPr>
          <w:szCs w:val="24"/>
          <w:lang w:eastAsia="en-US"/>
        </w:rPr>
        <w:t>) duly qualified to practise law shall be authorised to plead a case in Chilean courts and to file the first legal action or claim of each party.</w:t>
      </w:r>
    </w:p>
    <w:p w14:paraId="0B5C310C" w14:textId="77777777" w:rsidR="00C032C8" w:rsidRPr="00187CCE" w:rsidRDefault="00C032C8" w:rsidP="00C032C8">
      <w:pPr>
        <w:widowControl/>
        <w:autoSpaceDE w:val="0"/>
        <w:autoSpaceDN w:val="0"/>
        <w:adjustRightInd w:val="0"/>
        <w:ind w:left="2835"/>
        <w:rPr>
          <w:szCs w:val="24"/>
          <w:lang w:eastAsia="en-US"/>
        </w:rPr>
      </w:pPr>
    </w:p>
    <w:p w14:paraId="6AD262DD" w14:textId="77777777" w:rsidR="00C032C8" w:rsidRPr="00187CCE" w:rsidRDefault="00C032C8" w:rsidP="00C032C8">
      <w:pPr>
        <w:widowControl/>
        <w:autoSpaceDE w:val="0"/>
        <w:autoSpaceDN w:val="0"/>
        <w:adjustRightInd w:val="0"/>
        <w:ind w:left="2835"/>
        <w:rPr>
          <w:szCs w:val="24"/>
          <w:lang w:eastAsia="en-US"/>
        </w:rPr>
      </w:pPr>
      <w:r w:rsidRPr="00187CCE">
        <w:rPr>
          <w:szCs w:val="24"/>
          <w:lang w:eastAsia="en-US"/>
        </w:rPr>
        <w:t>None of these measures apply to foreign legal consultants who practise or advise on international law or on the law of the other Party.</w:t>
      </w:r>
    </w:p>
    <w:p w14:paraId="24279965" w14:textId="77777777" w:rsidR="00C032C8" w:rsidRPr="00187CCE" w:rsidRDefault="00C032C8" w:rsidP="00C032C8">
      <w:pPr>
        <w:widowControl/>
        <w:autoSpaceDE w:val="0"/>
        <w:autoSpaceDN w:val="0"/>
        <w:adjustRightInd w:val="0"/>
        <w:ind w:left="2835"/>
        <w:rPr>
          <w:szCs w:val="24"/>
          <w:lang w:eastAsia="en-US"/>
        </w:rPr>
      </w:pPr>
    </w:p>
    <w:p w14:paraId="1E347AC1" w14:textId="77777777" w:rsidR="00C032C8" w:rsidRPr="00187CCE" w:rsidRDefault="00C032C8" w:rsidP="00C032C8">
      <w:pPr>
        <w:ind w:left="2835" w:hanging="2835"/>
      </w:pPr>
      <w:r w:rsidRPr="00187CCE">
        <w:rPr>
          <w:b/>
          <w:szCs w:val="24"/>
          <w:lang w:eastAsia="es-CL"/>
        </w:rPr>
        <w:br w:type="page"/>
      </w:r>
      <w:r w:rsidRPr="00187CCE">
        <w:lastRenderedPageBreak/>
        <w:t>Sector:</w:t>
      </w:r>
      <w:r w:rsidRPr="00187CCE">
        <w:tab/>
        <w:t>Professional, technical and specialised services</w:t>
      </w:r>
    </w:p>
    <w:p w14:paraId="5E560764" w14:textId="77777777" w:rsidR="00C032C8" w:rsidRPr="00187CCE" w:rsidRDefault="00C032C8" w:rsidP="00C032C8">
      <w:pPr>
        <w:ind w:left="2835" w:hanging="2835"/>
      </w:pPr>
    </w:p>
    <w:p w14:paraId="256679E5" w14:textId="77777777" w:rsidR="00C032C8" w:rsidRPr="00187CCE" w:rsidRDefault="00C032C8" w:rsidP="00C032C8">
      <w:pPr>
        <w:ind w:left="2835" w:hanging="2835"/>
      </w:pPr>
      <w:r w:rsidRPr="00187CCE">
        <w:t>Sub-Sector:</w:t>
      </w:r>
      <w:r w:rsidRPr="00187CCE">
        <w:tab/>
        <w:t>Auxiliary services in the administration of justice</w:t>
      </w:r>
    </w:p>
    <w:p w14:paraId="675F159D" w14:textId="77777777" w:rsidR="00C032C8" w:rsidRPr="00187CCE" w:rsidRDefault="00C032C8" w:rsidP="00C032C8">
      <w:pPr>
        <w:ind w:left="2835" w:hanging="2835"/>
      </w:pPr>
    </w:p>
    <w:p w14:paraId="45CD168E" w14:textId="77777777" w:rsidR="00C032C8" w:rsidRPr="00187CCE" w:rsidRDefault="00C032C8" w:rsidP="00C032C8">
      <w:pPr>
        <w:ind w:left="2835" w:hanging="2835"/>
      </w:pPr>
      <w:r w:rsidRPr="00187CCE">
        <w:t>Obligations Concerned:</w:t>
      </w:r>
      <w:r w:rsidRPr="00187CCE">
        <w:tab/>
        <w:t>National treatment (CBTS)</w:t>
      </w:r>
    </w:p>
    <w:p w14:paraId="67E71C5A" w14:textId="77777777" w:rsidR="00C032C8" w:rsidRPr="00187CCE" w:rsidRDefault="00C032C8" w:rsidP="00C032C8">
      <w:pPr>
        <w:widowControl/>
        <w:autoSpaceDE w:val="0"/>
        <w:autoSpaceDN w:val="0"/>
        <w:adjustRightInd w:val="0"/>
        <w:ind w:left="2835"/>
        <w:rPr>
          <w:szCs w:val="24"/>
          <w:lang w:eastAsia="en-US"/>
        </w:rPr>
      </w:pPr>
    </w:p>
    <w:p w14:paraId="28378F93" w14:textId="77777777" w:rsidR="00C032C8" w:rsidRPr="00187CCE" w:rsidRDefault="00C032C8" w:rsidP="00C032C8">
      <w:pPr>
        <w:widowControl/>
        <w:autoSpaceDE w:val="0"/>
        <w:autoSpaceDN w:val="0"/>
        <w:adjustRightInd w:val="0"/>
        <w:ind w:left="2835"/>
        <w:rPr>
          <w:szCs w:val="24"/>
          <w:lang w:eastAsia="en-US"/>
        </w:rPr>
      </w:pPr>
      <w:r w:rsidRPr="00187CCE">
        <w:rPr>
          <w:szCs w:val="24"/>
          <w:lang w:eastAsia="en-US"/>
        </w:rPr>
        <w:t>Local presence (CBTS)</w:t>
      </w:r>
    </w:p>
    <w:p w14:paraId="768BBCF0" w14:textId="77777777" w:rsidR="00C032C8" w:rsidRPr="00187CCE" w:rsidRDefault="00C032C8" w:rsidP="00C032C8">
      <w:pPr>
        <w:ind w:left="2835" w:hanging="2835"/>
      </w:pPr>
    </w:p>
    <w:p w14:paraId="69DC286A" w14:textId="77777777" w:rsidR="00C032C8" w:rsidRPr="00187CCE" w:rsidRDefault="00C032C8" w:rsidP="00C032C8">
      <w:pPr>
        <w:ind w:left="2835" w:hanging="2835"/>
      </w:pPr>
      <w:r w:rsidRPr="00187CCE">
        <w:t>Level of Government:</w:t>
      </w:r>
      <w:r w:rsidRPr="00187CCE">
        <w:tab/>
        <w:t>Central</w:t>
      </w:r>
    </w:p>
    <w:p w14:paraId="3E0753A2" w14:textId="77777777" w:rsidR="00C032C8" w:rsidRPr="00187CCE" w:rsidRDefault="00C032C8" w:rsidP="00C032C8">
      <w:pPr>
        <w:ind w:left="2835" w:hanging="2835"/>
      </w:pPr>
    </w:p>
    <w:p w14:paraId="3A20419F" w14:textId="77777777" w:rsidR="00C032C8" w:rsidRPr="00187CCE" w:rsidRDefault="00C032C8" w:rsidP="00C032C8">
      <w:pPr>
        <w:ind w:left="2835" w:hanging="2835"/>
      </w:pPr>
      <w:r w:rsidRPr="00187CCE">
        <w:t>Measures:</w:t>
      </w:r>
      <w:r w:rsidRPr="00187CCE">
        <w:tab/>
        <w:t>Tribunals Organic Code, Titles XI and XII, Official Gazette, 9 July 1943, (Código Orgánico de Tribunales, Títulos XI y XII, Diario Oficial, julio 9, 1943)</w:t>
      </w:r>
    </w:p>
    <w:p w14:paraId="02824D74" w14:textId="77777777" w:rsidR="00C032C8" w:rsidRPr="00187CCE" w:rsidRDefault="00C032C8" w:rsidP="00C032C8">
      <w:pPr>
        <w:widowControl/>
        <w:autoSpaceDE w:val="0"/>
        <w:autoSpaceDN w:val="0"/>
        <w:adjustRightInd w:val="0"/>
        <w:ind w:left="2835"/>
        <w:rPr>
          <w:szCs w:val="24"/>
          <w:lang w:eastAsia="en-US"/>
        </w:rPr>
      </w:pPr>
    </w:p>
    <w:p w14:paraId="5BE202B4" w14:textId="77777777" w:rsidR="00C032C8" w:rsidRPr="00187CCE" w:rsidRDefault="00C032C8" w:rsidP="00C032C8">
      <w:pPr>
        <w:widowControl/>
        <w:autoSpaceDE w:val="0"/>
        <w:autoSpaceDN w:val="0"/>
        <w:adjustRightInd w:val="0"/>
        <w:ind w:left="2835"/>
        <w:rPr>
          <w:szCs w:val="24"/>
          <w:lang w:eastAsia="en-US"/>
        </w:rPr>
      </w:pPr>
      <w:r w:rsidRPr="00187CCE">
        <w:rPr>
          <w:szCs w:val="24"/>
          <w:lang w:eastAsia="en-US"/>
        </w:rPr>
        <w:t>Real State Custodian Registry Act, Titles I, II and III, Official Gazette, 24 June 1857 (Reglamento del Registro Conservador de Bienes Raíces, Títulos I, II y III, Diario Oficial, junio 24, 1857)</w:t>
      </w:r>
    </w:p>
    <w:p w14:paraId="088E89A4" w14:textId="77777777" w:rsidR="00C032C8" w:rsidRPr="00187CCE" w:rsidRDefault="00C032C8" w:rsidP="00C032C8">
      <w:pPr>
        <w:widowControl/>
        <w:autoSpaceDE w:val="0"/>
        <w:autoSpaceDN w:val="0"/>
        <w:adjustRightInd w:val="0"/>
        <w:ind w:left="2835"/>
        <w:rPr>
          <w:szCs w:val="24"/>
          <w:lang w:eastAsia="en-US"/>
        </w:rPr>
      </w:pPr>
    </w:p>
    <w:p w14:paraId="5F42FF51" w14:textId="77777777" w:rsidR="00C032C8" w:rsidRPr="00187CCE" w:rsidRDefault="00C032C8" w:rsidP="00C032C8">
      <w:pPr>
        <w:widowControl/>
        <w:autoSpaceDE w:val="0"/>
        <w:autoSpaceDN w:val="0"/>
        <w:adjustRightInd w:val="0"/>
        <w:ind w:left="2835"/>
        <w:rPr>
          <w:szCs w:val="24"/>
          <w:lang w:eastAsia="en-US"/>
        </w:rPr>
      </w:pPr>
      <w:r w:rsidRPr="00187CCE">
        <w:rPr>
          <w:szCs w:val="24"/>
          <w:lang w:eastAsia="en-US"/>
        </w:rPr>
        <w:t>Law 18.118, Official Gazette, 22 May 1982, Title I (Ley 18.118, Diario Oficial, mayo 22, 1982, Título I)</w:t>
      </w:r>
    </w:p>
    <w:p w14:paraId="28499CBF" w14:textId="77777777" w:rsidR="00C032C8" w:rsidRPr="00187CCE" w:rsidRDefault="00C032C8" w:rsidP="00C032C8">
      <w:pPr>
        <w:widowControl/>
        <w:autoSpaceDE w:val="0"/>
        <w:autoSpaceDN w:val="0"/>
        <w:adjustRightInd w:val="0"/>
        <w:ind w:left="2835"/>
        <w:rPr>
          <w:szCs w:val="24"/>
          <w:lang w:eastAsia="en-US"/>
        </w:rPr>
      </w:pPr>
    </w:p>
    <w:p w14:paraId="2B0F0874" w14:textId="77777777" w:rsidR="00C032C8" w:rsidRPr="00187CCE" w:rsidRDefault="00C032C8" w:rsidP="00C032C8">
      <w:pPr>
        <w:widowControl/>
        <w:autoSpaceDE w:val="0"/>
        <w:autoSpaceDN w:val="0"/>
        <w:adjustRightInd w:val="0"/>
        <w:ind w:left="2835"/>
        <w:rPr>
          <w:szCs w:val="24"/>
          <w:lang w:eastAsia="en-US"/>
        </w:rPr>
      </w:pPr>
      <w:r w:rsidRPr="00187CCE">
        <w:rPr>
          <w:szCs w:val="24"/>
          <w:lang w:eastAsia="en-US"/>
        </w:rPr>
        <w:t>Decree 197 of the Ministry of Economic Affairs, Development and Reconstruction, Official Gazette, 8 August 1985 (Decreto 197 del Ministerio de Economía, Fomento y Reconstrucción, Diario Oficial, agosto 8, 1985)</w:t>
      </w:r>
    </w:p>
    <w:p w14:paraId="7AC42566" w14:textId="77777777" w:rsidR="00C032C8" w:rsidRPr="00187CCE" w:rsidRDefault="00C032C8" w:rsidP="00C032C8">
      <w:pPr>
        <w:widowControl/>
        <w:autoSpaceDE w:val="0"/>
        <w:autoSpaceDN w:val="0"/>
        <w:adjustRightInd w:val="0"/>
        <w:ind w:left="2835"/>
        <w:rPr>
          <w:szCs w:val="24"/>
          <w:lang w:eastAsia="en-US"/>
        </w:rPr>
      </w:pPr>
    </w:p>
    <w:p w14:paraId="51DBC366" w14:textId="6ABFF97F" w:rsidR="00C032C8" w:rsidRPr="00187CCE" w:rsidRDefault="00C032C8" w:rsidP="00C032C8">
      <w:pPr>
        <w:widowControl/>
        <w:autoSpaceDE w:val="0"/>
        <w:autoSpaceDN w:val="0"/>
        <w:adjustRightInd w:val="0"/>
        <w:ind w:left="2835"/>
        <w:rPr>
          <w:szCs w:val="24"/>
          <w:lang w:val="es-ES" w:eastAsia="en-US"/>
        </w:rPr>
      </w:pPr>
      <w:r w:rsidRPr="00187CCE">
        <w:rPr>
          <w:szCs w:val="24"/>
          <w:lang w:val="es-ES" w:eastAsia="en-US"/>
        </w:rPr>
        <w:t>Law 18.175, Official Gazette, 28 October 1982, Title III (Ley 18.175, Diario Oficial, octubre 28, 1982, Título III)</w:t>
      </w:r>
    </w:p>
    <w:p w14:paraId="76E3F7F1" w14:textId="77777777" w:rsidR="00C032C8" w:rsidRPr="00187CCE" w:rsidRDefault="00C032C8" w:rsidP="00C032C8">
      <w:pPr>
        <w:ind w:left="2835" w:hanging="2835"/>
        <w:rPr>
          <w:lang w:val="es-ES"/>
        </w:rPr>
      </w:pPr>
    </w:p>
    <w:p w14:paraId="22ABDB3A" w14:textId="78CF9A48" w:rsidR="00C032C8" w:rsidRPr="00187CCE" w:rsidRDefault="001F1E2E" w:rsidP="00C032C8">
      <w:pPr>
        <w:ind w:left="2835" w:hanging="2835"/>
      </w:pPr>
      <w:r w:rsidRPr="00187CCE">
        <w:br w:type="page"/>
      </w:r>
      <w:r w:rsidR="00C032C8" w:rsidRPr="00187CCE">
        <w:lastRenderedPageBreak/>
        <w:t>Description:</w:t>
      </w:r>
      <w:r w:rsidR="00C032C8" w:rsidRPr="00187CCE">
        <w:tab/>
        <w:t>Cross-border trade in services</w:t>
      </w:r>
    </w:p>
    <w:p w14:paraId="36061185" w14:textId="77777777" w:rsidR="00C032C8" w:rsidRPr="00187CCE" w:rsidRDefault="00C032C8" w:rsidP="00C032C8">
      <w:pPr>
        <w:ind w:left="2835" w:hanging="2835"/>
      </w:pPr>
    </w:p>
    <w:p w14:paraId="21DADFCE" w14:textId="77777777" w:rsidR="00C032C8" w:rsidRPr="00187CCE" w:rsidRDefault="00C032C8" w:rsidP="00C032C8">
      <w:pPr>
        <w:widowControl/>
        <w:autoSpaceDE w:val="0"/>
        <w:autoSpaceDN w:val="0"/>
        <w:adjustRightInd w:val="0"/>
        <w:ind w:left="2835"/>
        <w:rPr>
          <w:szCs w:val="24"/>
          <w:lang w:eastAsia="en-US"/>
        </w:rPr>
      </w:pPr>
      <w:r w:rsidRPr="00187CCE">
        <w:rPr>
          <w:szCs w:val="24"/>
          <w:lang w:eastAsia="en-US"/>
        </w:rPr>
        <w:t>Justice ancillaries (</w:t>
      </w:r>
      <w:r w:rsidRPr="00187CCE">
        <w:rPr>
          <w:i/>
          <w:iCs/>
          <w:szCs w:val="24"/>
          <w:lang w:eastAsia="en-US"/>
        </w:rPr>
        <w:t>auxiliares de la administración de justicia</w:t>
      </w:r>
      <w:r w:rsidRPr="00187CCE">
        <w:rPr>
          <w:szCs w:val="24"/>
          <w:lang w:eastAsia="en-US"/>
        </w:rPr>
        <w:t>) must have their residence in the same city or place where the court house for which they render services is domiciled.</w:t>
      </w:r>
    </w:p>
    <w:p w14:paraId="64C8960F" w14:textId="77777777" w:rsidR="00C032C8" w:rsidRPr="00187CCE" w:rsidRDefault="00C032C8" w:rsidP="00C032C8">
      <w:pPr>
        <w:widowControl/>
        <w:autoSpaceDE w:val="0"/>
        <w:autoSpaceDN w:val="0"/>
        <w:adjustRightInd w:val="0"/>
        <w:ind w:left="2835"/>
        <w:rPr>
          <w:szCs w:val="24"/>
          <w:lang w:eastAsia="en-US"/>
        </w:rPr>
      </w:pPr>
    </w:p>
    <w:p w14:paraId="7E31AE70" w14:textId="77777777" w:rsidR="00C032C8" w:rsidRPr="00187CCE" w:rsidRDefault="00C032C8" w:rsidP="00C032C8">
      <w:pPr>
        <w:widowControl/>
        <w:autoSpaceDE w:val="0"/>
        <w:autoSpaceDN w:val="0"/>
        <w:adjustRightInd w:val="0"/>
        <w:ind w:left="2835"/>
        <w:rPr>
          <w:szCs w:val="24"/>
          <w:lang w:eastAsia="en-US"/>
        </w:rPr>
      </w:pPr>
      <w:r w:rsidRPr="00187CCE">
        <w:rPr>
          <w:szCs w:val="24"/>
          <w:lang w:eastAsia="en-US"/>
        </w:rPr>
        <w:t>Public defenders (</w:t>
      </w:r>
      <w:r w:rsidRPr="00187CCE">
        <w:rPr>
          <w:i/>
          <w:iCs/>
          <w:szCs w:val="24"/>
          <w:lang w:eastAsia="en-US"/>
        </w:rPr>
        <w:t>defensores públicos</w:t>
      </w:r>
      <w:r w:rsidRPr="00187CCE">
        <w:rPr>
          <w:szCs w:val="24"/>
          <w:lang w:eastAsia="en-US"/>
        </w:rPr>
        <w:t>), public notaries (</w:t>
      </w:r>
      <w:r w:rsidRPr="00187CCE">
        <w:rPr>
          <w:i/>
          <w:iCs/>
          <w:szCs w:val="24"/>
          <w:lang w:eastAsia="en-US"/>
        </w:rPr>
        <w:t>notarios públicos</w:t>
      </w:r>
      <w:r w:rsidRPr="00187CCE">
        <w:rPr>
          <w:szCs w:val="24"/>
          <w:lang w:eastAsia="en-US"/>
        </w:rPr>
        <w:t>), and custodians (</w:t>
      </w:r>
      <w:r w:rsidRPr="00187CCE">
        <w:rPr>
          <w:i/>
          <w:iCs/>
          <w:szCs w:val="24"/>
          <w:lang w:eastAsia="en-US"/>
        </w:rPr>
        <w:t>conservadores</w:t>
      </w:r>
      <w:r w:rsidRPr="00187CCE">
        <w:rPr>
          <w:szCs w:val="24"/>
          <w:lang w:eastAsia="en-US"/>
        </w:rPr>
        <w:t>) shall be Chilean natural persons and fulfil the same requirements needed to become a judge.</w:t>
      </w:r>
    </w:p>
    <w:p w14:paraId="52FDFB98" w14:textId="77777777" w:rsidR="00C032C8" w:rsidRPr="00187CCE" w:rsidRDefault="00C032C8" w:rsidP="00C032C8">
      <w:pPr>
        <w:widowControl/>
        <w:autoSpaceDE w:val="0"/>
        <w:autoSpaceDN w:val="0"/>
        <w:adjustRightInd w:val="0"/>
        <w:ind w:left="2835"/>
        <w:rPr>
          <w:szCs w:val="24"/>
          <w:lang w:eastAsia="en-US"/>
        </w:rPr>
      </w:pPr>
    </w:p>
    <w:p w14:paraId="74A9C843" w14:textId="77777777" w:rsidR="00C032C8" w:rsidRPr="00187CCE" w:rsidRDefault="00C032C8" w:rsidP="00C032C8">
      <w:pPr>
        <w:widowControl/>
        <w:autoSpaceDE w:val="0"/>
        <w:autoSpaceDN w:val="0"/>
        <w:adjustRightInd w:val="0"/>
        <w:ind w:left="2835"/>
        <w:rPr>
          <w:szCs w:val="24"/>
          <w:lang w:eastAsia="en-US"/>
        </w:rPr>
      </w:pPr>
      <w:r w:rsidRPr="00187CCE">
        <w:rPr>
          <w:szCs w:val="24"/>
          <w:lang w:eastAsia="en-US"/>
        </w:rPr>
        <w:t>Archivists (</w:t>
      </w:r>
      <w:r w:rsidRPr="00187CCE">
        <w:rPr>
          <w:i/>
          <w:iCs/>
          <w:szCs w:val="24"/>
          <w:lang w:eastAsia="en-US"/>
        </w:rPr>
        <w:t>archiveros</w:t>
      </w:r>
      <w:r w:rsidRPr="00187CCE">
        <w:rPr>
          <w:szCs w:val="24"/>
          <w:lang w:eastAsia="en-US"/>
        </w:rPr>
        <w:t>), public defenders (</w:t>
      </w:r>
      <w:r w:rsidRPr="00187CCE">
        <w:rPr>
          <w:i/>
          <w:iCs/>
          <w:szCs w:val="24"/>
          <w:lang w:eastAsia="en-US"/>
        </w:rPr>
        <w:t>defensores públicos</w:t>
      </w:r>
      <w:r w:rsidRPr="00187CCE">
        <w:rPr>
          <w:szCs w:val="24"/>
          <w:lang w:eastAsia="en-US"/>
        </w:rPr>
        <w:t>) and arbitrators at law (</w:t>
      </w:r>
      <w:r w:rsidRPr="00187CCE">
        <w:rPr>
          <w:i/>
          <w:iCs/>
          <w:szCs w:val="24"/>
          <w:lang w:eastAsia="en-US"/>
        </w:rPr>
        <w:t>árbitros de derecho</w:t>
      </w:r>
      <w:r w:rsidRPr="00187CCE">
        <w:rPr>
          <w:szCs w:val="24"/>
          <w:lang w:eastAsia="en-US"/>
        </w:rPr>
        <w:t>) must be lawyers (</w:t>
      </w:r>
      <w:r w:rsidRPr="00187CCE">
        <w:rPr>
          <w:i/>
          <w:iCs/>
          <w:szCs w:val="24"/>
          <w:lang w:eastAsia="en-US"/>
        </w:rPr>
        <w:t>abogados</w:t>
      </w:r>
      <w:r w:rsidRPr="00187CCE">
        <w:rPr>
          <w:szCs w:val="24"/>
          <w:lang w:eastAsia="en-US"/>
        </w:rPr>
        <w:t>) and, therefore, Chilean or foreign nationals with residence in Chile who have completed the totality of their legal studies in Chile. Lawyers of the other Party may assist in arbitration when dealing with the law of that other Party and international law and when the private parties request it.</w:t>
      </w:r>
    </w:p>
    <w:p w14:paraId="3074AE92" w14:textId="77777777" w:rsidR="00C032C8" w:rsidRPr="00187CCE" w:rsidRDefault="00C032C8" w:rsidP="00C032C8">
      <w:pPr>
        <w:widowControl/>
        <w:autoSpaceDE w:val="0"/>
        <w:autoSpaceDN w:val="0"/>
        <w:adjustRightInd w:val="0"/>
        <w:ind w:left="2835"/>
        <w:rPr>
          <w:szCs w:val="24"/>
          <w:lang w:eastAsia="en-US"/>
        </w:rPr>
      </w:pPr>
    </w:p>
    <w:p w14:paraId="0759F72D" w14:textId="1D62FA37" w:rsidR="00C032C8" w:rsidRPr="00187CCE" w:rsidRDefault="00C032C8" w:rsidP="00C032C8">
      <w:pPr>
        <w:widowControl/>
        <w:autoSpaceDE w:val="0"/>
        <w:autoSpaceDN w:val="0"/>
        <w:adjustRightInd w:val="0"/>
        <w:ind w:left="2835"/>
        <w:rPr>
          <w:szCs w:val="24"/>
          <w:lang w:eastAsia="en-US"/>
        </w:rPr>
      </w:pPr>
      <w:r w:rsidRPr="00187CCE">
        <w:rPr>
          <w:szCs w:val="24"/>
          <w:lang w:eastAsia="en-US"/>
        </w:rPr>
        <w:t>Only Chilean natural persons with the right to vote, and foreign natural persons with permanent residence in Chile and the right to vote, can act as process servers (</w:t>
      </w:r>
      <w:r w:rsidRPr="00187CCE">
        <w:rPr>
          <w:i/>
          <w:iCs/>
          <w:szCs w:val="24"/>
          <w:lang w:eastAsia="en-US"/>
        </w:rPr>
        <w:t>receptores judiciales</w:t>
      </w:r>
      <w:r w:rsidRPr="00187CCE">
        <w:rPr>
          <w:szCs w:val="24"/>
          <w:lang w:eastAsia="en-US"/>
        </w:rPr>
        <w:t>) and superior court attorneys (</w:t>
      </w:r>
      <w:r w:rsidRPr="00187CCE">
        <w:rPr>
          <w:i/>
          <w:iCs/>
          <w:szCs w:val="24"/>
          <w:lang w:eastAsia="en-US"/>
        </w:rPr>
        <w:t>procuradores del número</w:t>
      </w:r>
      <w:r w:rsidRPr="00187CCE">
        <w:rPr>
          <w:szCs w:val="24"/>
          <w:lang w:eastAsia="en-US"/>
        </w:rPr>
        <w:t>).</w:t>
      </w:r>
    </w:p>
    <w:p w14:paraId="216C2E8D" w14:textId="77777777" w:rsidR="00C032C8" w:rsidRPr="00187CCE" w:rsidRDefault="00C032C8" w:rsidP="00C032C8">
      <w:pPr>
        <w:widowControl/>
        <w:autoSpaceDE w:val="0"/>
        <w:autoSpaceDN w:val="0"/>
        <w:adjustRightInd w:val="0"/>
        <w:ind w:left="2835"/>
        <w:rPr>
          <w:szCs w:val="24"/>
          <w:lang w:eastAsia="en-US"/>
        </w:rPr>
      </w:pPr>
    </w:p>
    <w:p w14:paraId="4E428959" w14:textId="641DC5A4" w:rsidR="00C032C8" w:rsidRPr="00187CCE" w:rsidRDefault="00A92BF0" w:rsidP="00C032C8">
      <w:pPr>
        <w:widowControl/>
        <w:autoSpaceDE w:val="0"/>
        <w:autoSpaceDN w:val="0"/>
        <w:adjustRightInd w:val="0"/>
        <w:ind w:left="2835"/>
        <w:rPr>
          <w:szCs w:val="24"/>
          <w:lang w:eastAsia="en-US"/>
        </w:rPr>
      </w:pPr>
      <w:r w:rsidRPr="00187CCE">
        <w:rPr>
          <w:szCs w:val="24"/>
          <w:lang w:eastAsia="en-US"/>
        </w:rPr>
        <w:br w:type="page"/>
      </w:r>
      <w:r w:rsidR="00C032C8" w:rsidRPr="00187CCE">
        <w:rPr>
          <w:szCs w:val="24"/>
          <w:lang w:eastAsia="en-US"/>
        </w:rPr>
        <w:lastRenderedPageBreak/>
        <w:t>Only Chilean natural persons, foreign natural persons with permanent residence in Chile or Chilean juridical persons may be auctioneers (</w:t>
      </w:r>
      <w:r w:rsidR="00C032C8" w:rsidRPr="00187CCE">
        <w:rPr>
          <w:i/>
          <w:iCs/>
          <w:szCs w:val="24"/>
          <w:lang w:eastAsia="en-US"/>
        </w:rPr>
        <w:t>martilleros públicos</w:t>
      </w:r>
      <w:r w:rsidR="00C032C8" w:rsidRPr="00187CCE">
        <w:rPr>
          <w:szCs w:val="24"/>
          <w:lang w:eastAsia="en-US"/>
        </w:rPr>
        <w:t>).</w:t>
      </w:r>
    </w:p>
    <w:p w14:paraId="699C0906" w14:textId="77777777" w:rsidR="00C032C8" w:rsidRPr="00187CCE" w:rsidRDefault="00C032C8" w:rsidP="00C032C8">
      <w:pPr>
        <w:widowControl/>
        <w:autoSpaceDE w:val="0"/>
        <w:autoSpaceDN w:val="0"/>
        <w:adjustRightInd w:val="0"/>
        <w:ind w:left="2835"/>
        <w:rPr>
          <w:szCs w:val="24"/>
          <w:lang w:eastAsia="en-US"/>
        </w:rPr>
      </w:pPr>
    </w:p>
    <w:p w14:paraId="22132863" w14:textId="1E0BDC35" w:rsidR="00C032C8" w:rsidRPr="00187CCE" w:rsidRDefault="00C032C8" w:rsidP="00C032C8">
      <w:pPr>
        <w:widowControl/>
        <w:autoSpaceDE w:val="0"/>
        <w:autoSpaceDN w:val="0"/>
        <w:adjustRightInd w:val="0"/>
        <w:ind w:left="2835"/>
        <w:rPr>
          <w:szCs w:val="24"/>
          <w:lang w:eastAsia="en-US"/>
        </w:rPr>
      </w:pPr>
      <w:r w:rsidRPr="00187CCE">
        <w:rPr>
          <w:szCs w:val="24"/>
          <w:lang w:eastAsia="en-US"/>
        </w:rPr>
        <w:t>Receivers in bankruptcy (</w:t>
      </w:r>
      <w:r w:rsidRPr="00187CCE">
        <w:rPr>
          <w:i/>
          <w:iCs/>
          <w:szCs w:val="24"/>
          <w:lang w:eastAsia="en-US"/>
        </w:rPr>
        <w:t>síndicos de quiebra</w:t>
      </w:r>
      <w:r w:rsidRPr="00187CCE">
        <w:rPr>
          <w:szCs w:val="24"/>
          <w:lang w:eastAsia="en-US"/>
        </w:rPr>
        <w:t>) must have a professional or technical degree granted by a university or a professional or technical institute recognised by Chile. Receivers in bankruptcy must have at least three years of experience in the commercial, economic or juridical field.</w:t>
      </w:r>
    </w:p>
    <w:p w14:paraId="54012572" w14:textId="77777777" w:rsidR="00C032C8" w:rsidRPr="00187CCE" w:rsidRDefault="00C032C8" w:rsidP="00C032C8">
      <w:pPr>
        <w:widowControl/>
        <w:autoSpaceDE w:val="0"/>
        <w:autoSpaceDN w:val="0"/>
        <w:adjustRightInd w:val="0"/>
        <w:ind w:left="2835"/>
        <w:rPr>
          <w:szCs w:val="24"/>
          <w:lang w:eastAsia="en-US"/>
        </w:rPr>
      </w:pPr>
    </w:p>
    <w:p w14:paraId="4B066B31" w14:textId="626FCAE2" w:rsidR="00C032C8" w:rsidRPr="00187CCE" w:rsidRDefault="001F1E2E" w:rsidP="00C032C8">
      <w:pPr>
        <w:ind w:left="2835" w:hanging="2835"/>
      </w:pPr>
      <w:r w:rsidRPr="00187CCE">
        <w:br w:type="page"/>
      </w:r>
      <w:r w:rsidR="00C032C8" w:rsidRPr="00187CCE">
        <w:lastRenderedPageBreak/>
        <w:t>Sector:</w:t>
      </w:r>
      <w:r w:rsidR="00C032C8" w:rsidRPr="00187CCE">
        <w:tab/>
        <w:t>Transportation</w:t>
      </w:r>
    </w:p>
    <w:p w14:paraId="504B1C67" w14:textId="77777777" w:rsidR="00C032C8" w:rsidRPr="00187CCE" w:rsidRDefault="00C032C8" w:rsidP="00C032C8">
      <w:pPr>
        <w:ind w:left="2835" w:hanging="2835"/>
      </w:pPr>
    </w:p>
    <w:p w14:paraId="6C8D80F2" w14:textId="77777777" w:rsidR="00C032C8" w:rsidRPr="00187CCE" w:rsidRDefault="00C032C8" w:rsidP="00C032C8">
      <w:pPr>
        <w:ind w:left="2835" w:hanging="2835"/>
      </w:pPr>
      <w:r w:rsidRPr="00187CCE">
        <w:t>Sub-Sector:</w:t>
      </w:r>
      <w:r w:rsidRPr="00187CCE">
        <w:tab/>
        <w:t>Water transport services and shipping</w:t>
      </w:r>
    </w:p>
    <w:p w14:paraId="0B98A27A" w14:textId="77777777" w:rsidR="00C032C8" w:rsidRPr="00187CCE" w:rsidRDefault="00C032C8" w:rsidP="00C032C8">
      <w:pPr>
        <w:ind w:left="2835" w:hanging="2835"/>
      </w:pPr>
    </w:p>
    <w:p w14:paraId="799DDEC9" w14:textId="77777777" w:rsidR="00C032C8" w:rsidRPr="00187CCE" w:rsidRDefault="00C032C8" w:rsidP="00C032C8">
      <w:pPr>
        <w:ind w:left="2835" w:hanging="2835"/>
      </w:pPr>
      <w:r w:rsidRPr="00187CCE">
        <w:t>Obligations Concerned:</w:t>
      </w:r>
      <w:r w:rsidRPr="00187CCE">
        <w:tab/>
        <w:t>Most-favoured-nation treatment (Investment and CBTS)</w:t>
      </w:r>
    </w:p>
    <w:p w14:paraId="3878B543" w14:textId="77777777" w:rsidR="00C032C8" w:rsidRPr="00187CCE" w:rsidRDefault="00C032C8" w:rsidP="00C032C8">
      <w:pPr>
        <w:ind w:left="2835" w:hanging="2835"/>
      </w:pPr>
    </w:p>
    <w:p w14:paraId="09CEA914" w14:textId="77777777" w:rsidR="00C032C8" w:rsidRPr="00187CCE" w:rsidRDefault="00C032C8" w:rsidP="00C032C8">
      <w:pPr>
        <w:ind w:left="2835" w:hanging="2835"/>
      </w:pPr>
      <w:r w:rsidRPr="00187CCE">
        <w:t>Level of Government:</w:t>
      </w:r>
      <w:r w:rsidRPr="00187CCE">
        <w:tab/>
        <w:t>Central</w:t>
      </w:r>
    </w:p>
    <w:p w14:paraId="583920A8" w14:textId="77777777" w:rsidR="00C032C8" w:rsidRPr="00187CCE" w:rsidRDefault="00C032C8" w:rsidP="00C032C8">
      <w:pPr>
        <w:ind w:left="2835" w:hanging="2835"/>
      </w:pPr>
    </w:p>
    <w:p w14:paraId="22A6B64F" w14:textId="77777777" w:rsidR="00C032C8" w:rsidRPr="00187CCE" w:rsidRDefault="00C032C8" w:rsidP="00C032C8">
      <w:pPr>
        <w:ind w:left="2835" w:hanging="2835"/>
      </w:pPr>
      <w:r w:rsidRPr="00187CCE">
        <w:t>Measures:</w:t>
      </w:r>
      <w:r w:rsidRPr="00187CCE">
        <w:tab/>
        <w:t>Decree Law 3.059, Official Gazette, 22 December 1979, Merchant Fleet Promotion Law, Titles I and II (Decreto Ley 3.059, Diario Oficial, 22 de diciembre de 1979, Ley de Fomento a la Marina Mercante, Títulos I y II)</w:t>
      </w:r>
    </w:p>
    <w:p w14:paraId="70ACB00A" w14:textId="77777777" w:rsidR="00C032C8" w:rsidRPr="00187CCE" w:rsidRDefault="00C032C8" w:rsidP="00C032C8">
      <w:pPr>
        <w:widowControl/>
        <w:autoSpaceDE w:val="0"/>
        <w:autoSpaceDN w:val="0"/>
        <w:adjustRightInd w:val="0"/>
        <w:ind w:left="2835"/>
        <w:rPr>
          <w:szCs w:val="24"/>
          <w:lang w:eastAsia="en-US"/>
        </w:rPr>
      </w:pPr>
    </w:p>
    <w:p w14:paraId="2BEA6A71" w14:textId="41269C57" w:rsidR="00C032C8" w:rsidRPr="00187CCE" w:rsidRDefault="00C032C8" w:rsidP="00C032C8">
      <w:pPr>
        <w:widowControl/>
        <w:autoSpaceDE w:val="0"/>
        <w:autoSpaceDN w:val="0"/>
        <w:adjustRightInd w:val="0"/>
        <w:ind w:left="2835"/>
        <w:rPr>
          <w:szCs w:val="24"/>
          <w:lang w:val="es-ES" w:eastAsia="en-US"/>
        </w:rPr>
      </w:pPr>
      <w:r w:rsidRPr="00187CCE">
        <w:rPr>
          <w:szCs w:val="24"/>
          <w:lang w:val="es-ES" w:eastAsia="en-US"/>
        </w:rPr>
        <w:t>Supreme Decree 237, Official Gazette, 25 July 2001, Act of Decree Law 3.059, Titles I and II (Decreto Supremo 237, Diario Oficial, julio 25,</w:t>
      </w:r>
      <w:r w:rsidR="001F1E2E" w:rsidRPr="00187CCE">
        <w:rPr>
          <w:szCs w:val="24"/>
          <w:lang w:val="es-ES" w:eastAsia="en-US"/>
        </w:rPr>
        <w:t> </w:t>
      </w:r>
      <w:r w:rsidRPr="00187CCE">
        <w:rPr>
          <w:szCs w:val="24"/>
          <w:lang w:val="es-ES" w:eastAsia="en-US"/>
        </w:rPr>
        <w:t>2001, Reglamento del Decreto Ley 3.059, Títulos I y II)</w:t>
      </w:r>
    </w:p>
    <w:p w14:paraId="5B023FCD" w14:textId="77777777" w:rsidR="00C032C8" w:rsidRPr="00187CCE" w:rsidRDefault="00C032C8" w:rsidP="00C032C8">
      <w:pPr>
        <w:widowControl/>
        <w:autoSpaceDE w:val="0"/>
        <w:autoSpaceDN w:val="0"/>
        <w:adjustRightInd w:val="0"/>
        <w:ind w:left="2835"/>
        <w:rPr>
          <w:szCs w:val="24"/>
          <w:lang w:val="es-ES" w:eastAsia="en-US"/>
        </w:rPr>
      </w:pPr>
    </w:p>
    <w:p w14:paraId="005671A5" w14:textId="77777777" w:rsidR="00C032C8" w:rsidRPr="00187CCE" w:rsidRDefault="00C032C8" w:rsidP="00C032C8">
      <w:pPr>
        <w:widowControl/>
        <w:autoSpaceDE w:val="0"/>
        <w:autoSpaceDN w:val="0"/>
        <w:adjustRightInd w:val="0"/>
        <w:ind w:left="2835"/>
        <w:rPr>
          <w:szCs w:val="24"/>
          <w:lang w:val="es-ES" w:eastAsia="en-US"/>
        </w:rPr>
      </w:pPr>
      <w:r w:rsidRPr="00187CCE">
        <w:rPr>
          <w:szCs w:val="24"/>
          <w:lang w:val="es-ES" w:eastAsia="en-US"/>
        </w:rPr>
        <w:t>Code of Commerce, Book III, Titles I, IV and V (Código de Comercio, Libro III, Títulos I, IV y V)</w:t>
      </w:r>
    </w:p>
    <w:p w14:paraId="0F527613" w14:textId="77777777" w:rsidR="00C032C8" w:rsidRPr="00187CCE" w:rsidRDefault="00C032C8" w:rsidP="00C032C8">
      <w:pPr>
        <w:ind w:left="2835" w:hanging="2835"/>
        <w:rPr>
          <w:lang w:val="es-ES"/>
        </w:rPr>
      </w:pPr>
    </w:p>
    <w:p w14:paraId="6988740B" w14:textId="11996E89" w:rsidR="00C032C8" w:rsidRPr="00187CCE" w:rsidRDefault="00A92BF0" w:rsidP="00C032C8">
      <w:pPr>
        <w:ind w:left="2835" w:hanging="2835"/>
      </w:pPr>
      <w:r w:rsidRPr="00187CCE">
        <w:br w:type="page"/>
      </w:r>
      <w:r w:rsidR="00C032C8" w:rsidRPr="00187CCE">
        <w:lastRenderedPageBreak/>
        <w:t>Description:</w:t>
      </w:r>
      <w:r w:rsidR="00C032C8" w:rsidRPr="00187CCE">
        <w:tab/>
        <w:t>Investment and Cross-border trade in services</w:t>
      </w:r>
    </w:p>
    <w:p w14:paraId="32D8BA99" w14:textId="77777777" w:rsidR="00C032C8" w:rsidRPr="00187CCE" w:rsidRDefault="00C032C8" w:rsidP="00C032C8">
      <w:pPr>
        <w:ind w:left="2835" w:hanging="2835"/>
      </w:pPr>
    </w:p>
    <w:p w14:paraId="3F7B3B26" w14:textId="77777777" w:rsidR="00C032C8" w:rsidRPr="00187CCE" w:rsidRDefault="00C032C8" w:rsidP="00C032C8">
      <w:pPr>
        <w:widowControl/>
        <w:autoSpaceDE w:val="0"/>
        <w:autoSpaceDN w:val="0"/>
        <w:adjustRightInd w:val="0"/>
        <w:ind w:left="2835"/>
        <w:rPr>
          <w:szCs w:val="24"/>
          <w:lang w:eastAsia="en-US"/>
        </w:rPr>
      </w:pPr>
      <w:r w:rsidRPr="00187CCE">
        <w:rPr>
          <w:szCs w:val="24"/>
          <w:lang w:eastAsia="en-US"/>
        </w:rPr>
        <w:t>Feeder services are reserved for national vessels when the cargo is moved between two Chilean ports.</w:t>
      </w:r>
    </w:p>
    <w:p w14:paraId="75990A27" w14:textId="77777777" w:rsidR="00C032C8" w:rsidRPr="00187CCE" w:rsidRDefault="00C032C8" w:rsidP="00C032C8">
      <w:pPr>
        <w:widowControl/>
        <w:autoSpaceDE w:val="0"/>
        <w:autoSpaceDN w:val="0"/>
        <w:adjustRightInd w:val="0"/>
        <w:ind w:left="2835"/>
        <w:rPr>
          <w:szCs w:val="24"/>
          <w:lang w:eastAsia="en-US"/>
        </w:rPr>
      </w:pPr>
    </w:p>
    <w:p w14:paraId="0B2762D9" w14:textId="77777777" w:rsidR="00C032C8" w:rsidRPr="00187CCE" w:rsidRDefault="00C032C8" w:rsidP="00C032C8">
      <w:pPr>
        <w:widowControl/>
        <w:autoSpaceDE w:val="0"/>
        <w:autoSpaceDN w:val="0"/>
        <w:adjustRightInd w:val="0"/>
        <w:ind w:left="2835"/>
        <w:rPr>
          <w:szCs w:val="24"/>
          <w:lang w:eastAsia="en-US"/>
        </w:rPr>
      </w:pPr>
      <w:r w:rsidRPr="00187CCE">
        <w:rPr>
          <w:szCs w:val="24"/>
          <w:lang w:eastAsia="en-US"/>
        </w:rPr>
        <w:t>International maritime transport of cargo to or from Chile is subject to the principle of reciprocity.</w:t>
      </w:r>
    </w:p>
    <w:p w14:paraId="0107C8DF" w14:textId="77777777" w:rsidR="00C032C8" w:rsidRPr="00187CCE" w:rsidRDefault="00C032C8" w:rsidP="00C032C8">
      <w:pPr>
        <w:widowControl/>
        <w:autoSpaceDE w:val="0"/>
        <w:autoSpaceDN w:val="0"/>
        <w:adjustRightInd w:val="0"/>
        <w:ind w:left="2835"/>
        <w:rPr>
          <w:szCs w:val="24"/>
          <w:lang w:eastAsia="en-US"/>
        </w:rPr>
      </w:pPr>
    </w:p>
    <w:p w14:paraId="22B1C2AB" w14:textId="156C6CDC" w:rsidR="00C032C8" w:rsidRPr="00187CCE" w:rsidRDefault="00C032C8" w:rsidP="00C032C8">
      <w:pPr>
        <w:widowControl/>
        <w:autoSpaceDE w:val="0"/>
        <w:autoSpaceDN w:val="0"/>
        <w:adjustRightInd w:val="0"/>
        <w:ind w:left="2835"/>
        <w:rPr>
          <w:szCs w:val="24"/>
          <w:lang w:eastAsia="en-US"/>
        </w:rPr>
      </w:pPr>
      <w:r w:rsidRPr="00187CCE">
        <w:rPr>
          <w:szCs w:val="24"/>
          <w:lang w:eastAsia="en-US"/>
        </w:rPr>
        <w:t>In the event that Chile should adopt, for reasons of reciprocity, a cargo reservation measure applicable to international cargo transportation between Chile and a third country, the reserved cargo shall be transported in vessels flying the Chilean flag or in vessels considered as Chilean vessels.</w:t>
      </w:r>
    </w:p>
    <w:p w14:paraId="1885E1AE" w14:textId="77777777" w:rsidR="00C032C8" w:rsidRPr="00187CCE" w:rsidRDefault="00C032C8" w:rsidP="00C032C8">
      <w:pPr>
        <w:widowControl/>
        <w:autoSpaceDE w:val="0"/>
        <w:autoSpaceDN w:val="0"/>
        <w:adjustRightInd w:val="0"/>
        <w:ind w:left="2835"/>
        <w:rPr>
          <w:szCs w:val="24"/>
          <w:lang w:eastAsia="en-US"/>
        </w:rPr>
      </w:pPr>
    </w:p>
    <w:p w14:paraId="632FA118" w14:textId="77777777" w:rsidR="00C032C8" w:rsidRPr="00187CCE" w:rsidRDefault="00C032C8" w:rsidP="00C032C8">
      <w:pPr>
        <w:ind w:left="2835" w:hanging="2835"/>
      </w:pPr>
      <w:r w:rsidRPr="00187CCE">
        <w:rPr>
          <w:szCs w:val="24"/>
          <w:lang w:eastAsia="en-US"/>
        </w:rPr>
        <w:br w:type="page"/>
      </w:r>
      <w:r w:rsidRPr="00187CCE">
        <w:lastRenderedPageBreak/>
        <w:t>Sector:</w:t>
      </w:r>
      <w:r w:rsidRPr="00187CCE">
        <w:tab/>
        <w:t>Transportation</w:t>
      </w:r>
    </w:p>
    <w:p w14:paraId="354405DA" w14:textId="77777777" w:rsidR="00C032C8" w:rsidRPr="00187CCE" w:rsidRDefault="00C032C8" w:rsidP="00C032C8">
      <w:pPr>
        <w:ind w:left="2835" w:hanging="2835"/>
      </w:pPr>
    </w:p>
    <w:p w14:paraId="0DA13C30" w14:textId="77777777" w:rsidR="00C032C8" w:rsidRPr="00187CCE" w:rsidRDefault="00C032C8" w:rsidP="00C032C8">
      <w:pPr>
        <w:ind w:left="2835" w:hanging="2835"/>
      </w:pPr>
      <w:r w:rsidRPr="00187CCE">
        <w:t>Sub-Sector:</w:t>
      </w:r>
      <w:r w:rsidRPr="00187CCE">
        <w:tab/>
        <w:t>Water transport services and shipping</w:t>
      </w:r>
    </w:p>
    <w:p w14:paraId="7D8EB58E" w14:textId="77777777" w:rsidR="00C032C8" w:rsidRPr="00187CCE" w:rsidRDefault="00C032C8" w:rsidP="00C032C8">
      <w:pPr>
        <w:ind w:left="2835" w:hanging="2835"/>
      </w:pPr>
    </w:p>
    <w:p w14:paraId="66D80AA9" w14:textId="77777777" w:rsidR="00C032C8" w:rsidRPr="00187CCE" w:rsidRDefault="00C032C8" w:rsidP="00C032C8">
      <w:pPr>
        <w:ind w:left="2835" w:hanging="2835"/>
      </w:pPr>
      <w:r w:rsidRPr="00187CCE">
        <w:t>Obligations Concerned:</w:t>
      </w:r>
      <w:r w:rsidRPr="00187CCE">
        <w:tab/>
        <w:t>National treatment (Investment and CBTS)</w:t>
      </w:r>
    </w:p>
    <w:p w14:paraId="091DDBD3" w14:textId="77777777" w:rsidR="00C032C8" w:rsidRPr="00187CCE" w:rsidRDefault="00C032C8" w:rsidP="00C032C8">
      <w:pPr>
        <w:widowControl/>
        <w:autoSpaceDE w:val="0"/>
        <w:autoSpaceDN w:val="0"/>
        <w:adjustRightInd w:val="0"/>
        <w:ind w:left="2835"/>
        <w:rPr>
          <w:szCs w:val="24"/>
          <w:lang w:eastAsia="en-US"/>
        </w:rPr>
      </w:pPr>
    </w:p>
    <w:p w14:paraId="5986ECBE" w14:textId="77777777" w:rsidR="00C032C8" w:rsidRPr="00187CCE" w:rsidRDefault="00C032C8" w:rsidP="00C032C8">
      <w:pPr>
        <w:widowControl/>
        <w:autoSpaceDE w:val="0"/>
        <w:autoSpaceDN w:val="0"/>
        <w:adjustRightInd w:val="0"/>
        <w:ind w:left="2835"/>
        <w:rPr>
          <w:szCs w:val="24"/>
          <w:lang w:eastAsia="en-US"/>
        </w:rPr>
      </w:pPr>
      <w:r w:rsidRPr="00187CCE">
        <w:rPr>
          <w:szCs w:val="24"/>
          <w:lang w:eastAsia="en-US"/>
        </w:rPr>
        <w:t>Most-favoured-nation treatment (Investment and CBTS)</w:t>
      </w:r>
    </w:p>
    <w:p w14:paraId="28350C9E" w14:textId="77777777" w:rsidR="00C032C8" w:rsidRPr="00187CCE" w:rsidRDefault="00C032C8" w:rsidP="00C032C8">
      <w:pPr>
        <w:widowControl/>
        <w:autoSpaceDE w:val="0"/>
        <w:autoSpaceDN w:val="0"/>
        <w:adjustRightInd w:val="0"/>
        <w:ind w:left="2835"/>
        <w:rPr>
          <w:szCs w:val="24"/>
          <w:lang w:eastAsia="en-US"/>
        </w:rPr>
      </w:pPr>
    </w:p>
    <w:p w14:paraId="1631C9D7" w14:textId="77777777" w:rsidR="00C032C8" w:rsidRPr="00187CCE" w:rsidRDefault="00C032C8" w:rsidP="00C032C8">
      <w:pPr>
        <w:widowControl/>
        <w:autoSpaceDE w:val="0"/>
        <w:autoSpaceDN w:val="0"/>
        <w:adjustRightInd w:val="0"/>
        <w:ind w:left="2835"/>
        <w:rPr>
          <w:szCs w:val="24"/>
          <w:lang w:eastAsia="en-US"/>
        </w:rPr>
      </w:pPr>
      <w:r w:rsidRPr="00187CCE">
        <w:rPr>
          <w:szCs w:val="24"/>
          <w:lang w:eastAsia="en-US"/>
        </w:rPr>
        <w:t>Senior management and boards of directors (Investment)</w:t>
      </w:r>
    </w:p>
    <w:p w14:paraId="0F18F8AD" w14:textId="77777777" w:rsidR="00C032C8" w:rsidRPr="00187CCE" w:rsidRDefault="00C032C8" w:rsidP="00C032C8">
      <w:pPr>
        <w:widowControl/>
        <w:autoSpaceDE w:val="0"/>
        <w:autoSpaceDN w:val="0"/>
        <w:adjustRightInd w:val="0"/>
        <w:ind w:left="2835"/>
        <w:rPr>
          <w:szCs w:val="24"/>
          <w:lang w:eastAsia="en-US"/>
        </w:rPr>
      </w:pPr>
    </w:p>
    <w:p w14:paraId="4C08C7D5" w14:textId="77777777" w:rsidR="00C032C8" w:rsidRPr="00187CCE" w:rsidRDefault="00C032C8" w:rsidP="00C032C8">
      <w:pPr>
        <w:widowControl/>
        <w:autoSpaceDE w:val="0"/>
        <w:autoSpaceDN w:val="0"/>
        <w:adjustRightInd w:val="0"/>
        <w:ind w:left="2835"/>
        <w:rPr>
          <w:szCs w:val="24"/>
          <w:lang w:eastAsia="en-US"/>
        </w:rPr>
      </w:pPr>
      <w:r w:rsidRPr="00187CCE">
        <w:rPr>
          <w:szCs w:val="24"/>
          <w:lang w:eastAsia="en-US"/>
        </w:rPr>
        <w:t>Local presence (CBTS)</w:t>
      </w:r>
    </w:p>
    <w:p w14:paraId="07E71F0F" w14:textId="77777777" w:rsidR="00C032C8" w:rsidRPr="00187CCE" w:rsidRDefault="00C032C8" w:rsidP="00C032C8">
      <w:pPr>
        <w:ind w:left="2835" w:hanging="2835"/>
      </w:pPr>
    </w:p>
    <w:p w14:paraId="489F2C69" w14:textId="77777777" w:rsidR="00C032C8" w:rsidRPr="00187CCE" w:rsidRDefault="00C032C8" w:rsidP="00C032C8">
      <w:pPr>
        <w:ind w:left="2835" w:hanging="2835"/>
      </w:pPr>
      <w:r w:rsidRPr="00187CCE">
        <w:t>Level of Government:</w:t>
      </w:r>
      <w:r w:rsidRPr="00187CCE">
        <w:tab/>
        <w:t>Central</w:t>
      </w:r>
    </w:p>
    <w:p w14:paraId="1D778732" w14:textId="77777777" w:rsidR="00C032C8" w:rsidRPr="00187CCE" w:rsidRDefault="00C032C8" w:rsidP="00C032C8">
      <w:pPr>
        <w:ind w:left="2835" w:hanging="2835"/>
      </w:pPr>
    </w:p>
    <w:p w14:paraId="0D8A54D8" w14:textId="4EEB80A4" w:rsidR="00C032C8" w:rsidRPr="00187CCE" w:rsidRDefault="00C032C8" w:rsidP="00C032C8">
      <w:pPr>
        <w:ind w:left="2835" w:hanging="2835"/>
        <w:rPr>
          <w:lang w:val="es-ES"/>
        </w:rPr>
      </w:pPr>
      <w:r w:rsidRPr="00187CCE">
        <w:rPr>
          <w:lang w:val="es-ES"/>
        </w:rPr>
        <w:t>Measures:</w:t>
      </w:r>
      <w:r w:rsidRPr="00187CCE">
        <w:rPr>
          <w:lang w:val="es-ES"/>
        </w:rPr>
        <w:tab/>
        <w:t>Decree Law 2.222, Official Gazette, 31 May 1978, Navigation Law, Titles I, II, III, IV and V (Decreto Ley 2.222, Diario Oficial, mayo</w:t>
      </w:r>
      <w:r w:rsidR="001F1E2E" w:rsidRPr="00187CCE">
        <w:rPr>
          <w:lang w:val="es-ES"/>
        </w:rPr>
        <w:t> </w:t>
      </w:r>
      <w:r w:rsidRPr="00187CCE">
        <w:rPr>
          <w:lang w:val="es-ES"/>
        </w:rPr>
        <w:t>31,</w:t>
      </w:r>
      <w:r w:rsidR="001F1E2E" w:rsidRPr="00187CCE">
        <w:rPr>
          <w:lang w:val="es-ES"/>
        </w:rPr>
        <w:t> </w:t>
      </w:r>
      <w:r w:rsidRPr="00187CCE">
        <w:rPr>
          <w:lang w:val="es-ES"/>
        </w:rPr>
        <w:t>1978, Ley de Navegación, Títulos I, II, III, IV y V)</w:t>
      </w:r>
    </w:p>
    <w:p w14:paraId="0EE5A77B" w14:textId="77777777" w:rsidR="00C032C8" w:rsidRPr="00187CCE" w:rsidRDefault="00C032C8" w:rsidP="00C032C8">
      <w:pPr>
        <w:widowControl/>
        <w:autoSpaceDE w:val="0"/>
        <w:autoSpaceDN w:val="0"/>
        <w:adjustRightInd w:val="0"/>
        <w:ind w:left="2835"/>
        <w:rPr>
          <w:szCs w:val="24"/>
          <w:lang w:val="es-ES" w:eastAsia="en-US"/>
        </w:rPr>
      </w:pPr>
    </w:p>
    <w:p w14:paraId="1B56D854" w14:textId="77777777" w:rsidR="00C032C8" w:rsidRPr="00187CCE" w:rsidRDefault="00C032C8" w:rsidP="00C032C8">
      <w:pPr>
        <w:widowControl/>
        <w:autoSpaceDE w:val="0"/>
        <w:autoSpaceDN w:val="0"/>
        <w:adjustRightInd w:val="0"/>
        <w:ind w:left="2835"/>
        <w:rPr>
          <w:szCs w:val="24"/>
          <w:lang w:val="es-ES" w:eastAsia="en-US"/>
        </w:rPr>
      </w:pPr>
      <w:r w:rsidRPr="00187CCE">
        <w:rPr>
          <w:szCs w:val="24"/>
          <w:lang w:val="es-ES" w:eastAsia="en-US"/>
        </w:rPr>
        <w:t>Code of Commerce, Book III, Titles I, IV and V (Código de Comercio, Libro III, Títulos I, IV y V)</w:t>
      </w:r>
    </w:p>
    <w:p w14:paraId="6DB5BC4B" w14:textId="77777777" w:rsidR="00C032C8" w:rsidRPr="00187CCE" w:rsidRDefault="00C032C8" w:rsidP="00C032C8">
      <w:pPr>
        <w:ind w:left="2835" w:hanging="2835"/>
        <w:rPr>
          <w:lang w:val="es-ES"/>
        </w:rPr>
      </w:pPr>
    </w:p>
    <w:p w14:paraId="700588C5" w14:textId="551E5D57" w:rsidR="00C032C8" w:rsidRPr="00187CCE" w:rsidRDefault="001F1E2E" w:rsidP="00C032C8">
      <w:pPr>
        <w:ind w:left="2835" w:hanging="2835"/>
      </w:pPr>
      <w:r w:rsidRPr="00187CCE">
        <w:br w:type="page"/>
      </w:r>
      <w:r w:rsidR="00C032C8" w:rsidRPr="00187CCE">
        <w:lastRenderedPageBreak/>
        <w:t>Description:</w:t>
      </w:r>
      <w:r w:rsidR="00C032C8" w:rsidRPr="00187CCE">
        <w:tab/>
        <w:t>Investment and Cross-border trade in services</w:t>
      </w:r>
    </w:p>
    <w:p w14:paraId="1F5CF3C4" w14:textId="77777777" w:rsidR="00C032C8" w:rsidRPr="00187CCE" w:rsidRDefault="00C032C8" w:rsidP="00C032C8">
      <w:pPr>
        <w:ind w:left="2835" w:hanging="2835"/>
      </w:pPr>
    </w:p>
    <w:p w14:paraId="4C0065F7" w14:textId="1DAC8649" w:rsidR="00C032C8" w:rsidRPr="00187CCE" w:rsidRDefault="00C032C8" w:rsidP="00C032C8">
      <w:pPr>
        <w:widowControl/>
        <w:autoSpaceDE w:val="0"/>
        <w:autoSpaceDN w:val="0"/>
        <w:adjustRightInd w:val="0"/>
        <w:ind w:left="2835"/>
        <w:rPr>
          <w:szCs w:val="24"/>
          <w:lang w:eastAsia="en-US"/>
        </w:rPr>
      </w:pPr>
      <w:r w:rsidRPr="00187CCE">
        <w:rPr>
          <w:szCs w:val="24"/>
          <w:lang w:eastAsia="en-US"/>
        </w:rPr>
        <w:t>Only a Chilean natural or juridical person may register a vessel in Chile. Such juridical person must be constituted with principal domicile and real and effective seat in Chile. In addition, more than 50 % of its capital must be held by Chilean natural or juridical persons. For these purposes, a juridical person with ownership participation in another juridical person that owns a vessel has to comply with all the aforementioned requisites. The president, manager and majority of the directors or administrators must be Chilean natural</w:t>
      </w:r>
      <w:r w:rsidR="00CD26D6" w:rsidRPr="00187CCE">
        <w:rPr>
          <w:szCs w:val="24"/>
          <w:lang w:eastAsia="en-US"/>
        </w:rPr>
        <w:t xml:space="preserve"> </w:t>
      </w:r>
      <w:r w:rsidRPr="00187CCE">
        <w:rPr>
          <w:szCs w:val="24"/>
          <w:lang w:eastAsia="en-US"/>
        </w:rPr>
        <w:t>persons.</w:t>
      </w:r>
    </w:p>
    <w:p w14:paraId="4654A4AC" w14:textId="77777777" w:rsidR="00C032C8" w:rsidRPr="00187CCE" w:rsidRDefault="00C032C8" w:rsidP="00C032C8">
      <w:pPr>
        <w:widowControl/>
        <w:autoSpaceDE w:val="0"/>
        <w:autoSpaceDN w:val="0"/>
        <w:adjustRightInd w:val="0"/>
        <w:ind w:left="2835"/>
        <w:rPr>
          <w:szCs w:val="24"/>
          <w:lang w:eastAsia="en-US"/>
        </w:rPr>
      </w:pPr>
    </w:p>
    <w:p w14:paraId="383E4290" w14:textId="77777777" w:rsidR="00C032C8" w:rsidRPr="00187CCE" w:rsidRDefault="00C032C8" w:rsidP="00C032C8">
      <w:pPr>
        <w:widowControl/>
        <w:autoSpaceDE w:val="0"/>
        <w:autoSpaceDN w:val="0"/>
        <w:adjustRightInd w:val="0"/>
        <w:ind w:left="2835"/>
        <w:rPr>
          <w:szCs w:val="24"/>
          <w:lang w:eastAsia="en-US"/>
        </w:rPr>
      </w:pPr>
      <w:r w:rsidRPr="00187CCE">
        <w:rPr>
          <w:szCs w:val="24"/>
          <w:lang w:eastAsia="en-US"/>
        </w:rPr>
        <w:t>A joint ownership (</w:t>
      </w:r>
      <w:r w:rsidRPr="00187CCE">
        <w:rPr>
          <w:i/>
          <w:iCs/>
          <w:szCs w:val="24"/>
          <w:lang w:eastAsia="en-US"/>
        </w:rPr>
        <w:t>comunidad</w:t>
      </w:r>
      <w:r w:rsidRPr="00187CCE">
        <w:rPr>
          <w:szCs w:val="24"/>
          <w:lang w:eastAsia="en-US"/>
        </w:rPr>
        <w:t>) may register a vessel if (1) the majority of the joint ownership is Chilean with domicile and residency in Chile; (2) the administrators are Chileans; and (3) the majority of the rights of the joint ownership belong to a Chilean natural or juridical person. For these purposes, a juridical person with ownership participation in a joint ownership (</w:t>
      </w:r>
      <w:r w:rsidRPr="00187CCE">
        <w:rPr>
          <w:i/>
          <w:iCs/>
          <w:szCs w:val="24"/>
          <w:lang w:eastAsia="en-US"/>
        </w:rPr>
        <w:t>comunidad</w:t>
      </w:r>
      <w:r w:rsidRPr="00187CCE">
        <w:rPr>
          <w:szCs w:val="24"/>
          <w:lang w:eastAsia="en-US"/>
        </w:rPr>
        <w:t>) that owns a vessel has to comply with all the aforementioned requisites to be considered Chilean.</w:t>
      </w:r>
    </w:p>
    <w:p w14:paraId="478C4D41" w14:textId="77777777" w:rsidR="00C032C8" w:rsidRPr="00187CCE" w:rsidRDefault="00C032C8" w:rsidP="00C032C8">
      <w:pPr>
        <w:widowControl/>
        <w:autoSpaceDE w:val="0"/>
        <w:autoSpaceDN w:val="0"/>
        <w:adjustRightInd w:val="0"/>
        <w:ind w:left="2835"/>
        <w:rPr>
          <w:szCs w:val="24"/>
          <w:lang w:eastAsia="en-US"/>
        </w:rPr>
      </w:pPr>
    </w:p>
    <w:p w14:paraId="6C7C8044" w14:textId="3BB2FC54" w:rsidR="00C032C8" w:rsidRPr="00187CCE" w:rsidRDefault="00A92BF0" w:rsidP="00C032C8">
      <w:pPr>
        <w:widowControl/>
        <w:autoSpaceDE w:val="0"/>
        <w:autoSpaceDN w:val="0"/>
        <w:adjustRightInd w:val="0"/>
        <w:ind w:left="2835"/>
        <w:rPr>
          <w:szCs w:val="24"/>
          <w:lang w:eastAsia="en-US"/>
        </w:rPr>
      </w:pPr>
      <w:r w:rsidRPr="00187CCE">
        <w:rPr>
          <w:szCs w:val="24"/>
          <w:lang w:eastAsia="en-US"/>
        </w:rPr>
        <w:br w:type="page"/>
      </w:r>
      <w:r w:rsidR="00C032C8" w:rsidRPr="00187CCE">
        <w:rPr>
          <w:szCs w:val="24"/>
          <w:lang w:eastAsia="en-US"/>
        </w:rPr>
        <w:lastRenderedPageBreak/>
        <w:t>Special vessels owned by foreign natural or juridical persons may be registered in Chile if those persons meet the following conditions: (1) domicile in Chile; (2) principal head office in Chile; or (3)</w:t>
      </w:r>
      <w:r w:rsidR="00CD26D6" w:rsidRPr="00187CCE">
        <w:rPr>
          <w:szCs w:val="24"/>
          <w:lang w:eastAsia="en-US"/>
        </w:rPr>
        <w:t> </w:t>
      </w:r>
      <w:r w:rsidR="00C032C8" w:rsidRPr="00187CCE">
        <w:rPr>
          <w:szCs w:val="24"/>
          <w:lang w:eastAsia="en-US"/>
        </w:rPr>
        <w:t>undertaking a profession or commercial activity in a permanent way in</w:t>
      </w:r>
      <w:r w:rsidR="00CD26D6" w:rsidRPr="00187CCE">
        <w:rPr>
          <w:szCs w:val="24"/>
          <w:lang w:eastAsia="en-US"/>
        </w:rPr>
        <w:t xml:space="preserve"> </w:t>
      </w:r>
      <w:r w:rsidR="00C032C8" w:rsidRPr="00187CCE">
        <w:rPr>
          <w:szCs w:val="24"/>
          <w:lang w:eastAsia="en-US"/>
        </w:rPr>
        <w:t>Chile.</w:t>
      </w:r>
    </w:p>
    <w:p w14:paraId="7F519FBE" w14:textId="77777777" w:rsidR="00C032C8" w:rsidRPr="00187CCE" w:rsidRDefault="00C032C8" w:rsidP="00C032C8">
      <w:pPr>
        <w:widowControl/>
        <w:autoSpaceDE w:val="0"/>
        <w:autoSpaceDN w:val="0"/>
        <w:adjustRightInd w:val="0"/>
        <w:ind w:left="2835"/>
        <w:rPr>
          <w:szCs w:val="24"/>
          <w:lang w:eastAsia="en-US"/>
        </w:rPr>
      </w:pPr>
    </w:p>
    <w:p w14:paraId="796A43B7" w14:textId="3161BF27" w:rsidR="00C032C8" w:rsidRPr="00187CCE" w:rsidRDefault="00C032C8" w:rsidP="00C032C8">
      <w:pPr>
        <w:widowControl/>
        <w:autoSpaceDE w:val="0"/>
        <w:autoSpaceDN w:val="0"/>
        <w:adjustRightInd w:val="0"/>
        <w:ind w:left="2835"/>
        <w:rPr>
          <w:szCs w:val="24"/>
          <w:lang w:eastAsia="en-US"/>
        </w:rPr>
      </w:pPr>
      <w:r w:rsidRPr="00187CCE">
        <w:rPr>
          <w:szCs w:val="24"/>
          <w:lang w:eastAsia="en-US"/>
        </w:rPr>
        <w:t>"Special vessels" are those used in services, operations or for specific purposes, with special features for the functions they perform, such as tugboats, dredgers, scientific or recreational vessels, among others. For the purposes of this paragraph, a special vessel does not include a fishing vessel.</w:t>
      </w:r>
    </w:p>
    <w:p w14:paraId="7CB4C1E2" w14:textId="77777777" w:rsidR="00C032C8" w:rsidRPr="00187CCE" w:rsidRDefault="00C032C8" w:rsidP="00C032C8">
      <w:pPr>
        <w:widowControl/>
        <w:autoSpaceDE w:val="0"/>
        <w:autoSpaceDN w:val="0"/>
        <w:adjustRightInd w:val="0"/>
        <w:ind w:left="2835"/>
        <w:rPr>
          <w:szCs w:val="24"/>
          <w:lang w:eastAsia="en-US"/>
        </w:rPr>
      </w:pPr>
    </w:p>
    <w:p w14:paraId="3D7EE56D" w14:textId="77777777" w:rsidR="00C032C8" w:rsidRPr="00187CCE" w:rsidRDefault="00C032C8" w:rsidP="00C032C8">
      <w:pPr>
        <w:widowControl/>
        <w:autoSpaceDE w:val="0"/>
        <w:autoSpaceDN w:val="0"/>
        <w:adjustRightInd w:val="0"/>
        <w:ind w:left="2835"/>
        <w:rPr>
          <w:szCs w:val="24"/>
          <w:lang w:eastAsia="en-US"/>
        </w:rPr>
      </w:pPr>
      <w:r w:rsidRPr="00187CCE">
        <w:rPr>
          <w:szCs w:val="24"/>
          <w:lang w:eastAsia="en-US"/>
        </w:rPr>
        <w:t>The maritime authority may provide better treatment based on the principle of reciprocity.</w:t>
      </w:r>
    </w:p>
    <w:p w14:paraId="483456D8" w14:textId="77777777" w:rsidR="00C032C8" w:rsidRPr="00187CCE" w:rsidRDefault="00C032C8" w:rsidP="00C032C8">
      <w:pPr>
        <w:widowControl/>
        <w:autoSpaceDE w:val="0"/>
        <w:autoSpaceDN w:val="0"/>
        <w:adjustRightInd w:val="0"/>
        <w:ind w:left="2835"/>
        <w:rPr>
          <w:szCs w:val="24"/>
          <w:lang w:eastAsia="en-US"/>
        </w:rPr>
      </w:pPr>
    </w:p>
    <w:p w14:paraId="1AF48AEA" w14:textId="77777777" w:rsidR="00C032C8" w:rsidRPr="00187CCE" w:rsidRDefault="00C032C8" w:rsidP="00C032C8">
      <w:pPr>
        <w:ind w:left="2835" w:hanging="2835"/>
      </w:pPr>
      <w:r w:rsidRPr="00187CCE">
        <w:rPr>
          <w:b/>
          <w:szCs w:val="24"/>
          <w:lang w:eastAsia="en-US"/>
        </w:rPr>
        <w:br w:type="page"/>
      </w:r>
    </w:p>
    <w:p w14:paraId="328202CF" w14:textId="77777777" w:rsidR="00C032C8" w:rsidRPr="00187CCE" w:rsidRDefault="00C032C8" w:rsidP="00C032C8">
      <w:pPr>
        <w:ind w:left="2835" w:hanging="2835"/>
      </w:pPr>
      <w:r w:rsidRPr="00187CCE">
        <w:t>Sector:</w:t>
      </w:r>
      <w:r w:rsidRPr="00187CCE">
        <w:tab/>
        <w:t>Transportation</w:t>
      </w:r>
    </w:p>
    <w:p w14:paraId="40B283D5" w14:textId="77777777" w:rsidR="00C032C8" w:rsidRPr="00187CCE" w:rsidRDefault="00C032C8" w:rsidP="00C032C8">
      <w:pPr>
        <w:ind w:left="2835" w:hanging="2835"/>
      </w:pPr>
    </w:p>
    <w:p w14:paraId="1B786AE8" w14:textId="77777777" w:rsidR="00C032C8" w:rsidRPr="00187CCE" w:rsidRDefault="00C032C8" w:rsidP="00C032C8">
      <w:pPr>
        <w:ind w:left="2835" w:hanging="2835"/>
      </w:pPr>
      <w:r w:rsidRPr="00187CCE">
        <w:t>Sub-Sector:</w:t>
      </w:r>
      <w:r w:rsidRPr="00187CCE">
        <w:tab/>
        <w:t>Water transport services and shipping</w:t>
      </w:r>
    </w:p>
    <w:p w14:paraId="75AA08AA" w14:textId="77777777" w:rsidR="00C032C8" w:rsidRPr="00187CCE" w:rsidRDefault="00C032C8" w:rsidP="00C032C8">
      <w:pPr>
        <w:ind w:left="2835" w:hanging="2835"/>
      </w:pPr>
    </w:p>
    <w:p w14:paraId="171B5F6A" w14:textId="77777777" w:rsidR="00C032C8" w:rsidRPr="00187CCE" w:rsidRDefault="00C032C8" w:rsidP="00C032C8">
      <w:pPr>
        <w:ind w:left="2835" w:hanging="2835"/>
      </w:pPr>
      <w:r w:rsidRPr="00187CCE">
        <w:t>Obligations Concerned:</w:t>
      </w:r>
      <w:r w:rsidRPr="00187CCE">
        <w:tab/>
        <w:t>National treatment (CBTS)</w:t>
      </w:r>
    </w:p>
    <w:p w14:paraId="10283084" w14:textId="77777777" w:rsidR="00C032C8" w:rsidRPr="00187CCE" w:rsidRDefault="00C032C8" w:rsidP="00C032C8">
      <w:pPr>
        <w:widowControl/>
        <w:autoSpaceDE w:val="0"/>
        <w:autoSpaceDN w:val="0"/>
        <w:adjustRightInd w:val="0"/>
        <w:ind w:left="2835"/>
        <w:rPr>
          <w:szCs w:val="24"/>
          <w:lang w:eastAsia="en-US"/>
        </w:rPr>
      </w:pPr>
    </w:p>
    <w:p w14:paraId="70D9E49C" w14:textId="77777777" w:rsidR="00C032C8" w:rsidRPr="00187CCE" w:rsidRDefault="00C032C8" w:rsidP="00C032C8">
      <w:pPr>
        <w:widowControl/>
        <w:autoSpaceDE w:val="0"/>
        <w:autoSpaceDN w:val="0"/>
        <w:adjustRightInd w:val="0"/>
        <w:ind w:left="2835"/>
        <w:rPr>
          <w:szCs w:val="24"/>
          <w:lang w:eastAsia="en-US"/>
        </w:rPr>
      </w:pPr>
      <w:r w:rsidRPr="00187CCE">
        <w:rPr>
          <w:szCs w:val="24"/>
          <w:lang w:eastAsia="en-US"/>
        </w:rPr>
        <w:t>Most-favoured-nation treatment (CBTS)</w:t>
      </w:r>
    </w:p>
    <w:p w14:paraId="72241866" w14:textId="77777777" w:rsidR="00C032C8" w:rsidRPr="00187CCE" w:rsidRDefault="00C032C8" w:rsidP="00C032C8">
      <w:pPr>
        <w:widowControl/>
        <w:autoSpaceDE w:val="0"/>
        <w:autoSpaceDN w:val="0"/>
        <w:adjustRightInd w:val="0"/>
        <w:ind w:left="2835"/>
        <w:rPr>
          <w:szCs w:val="24"/>
          <w:lang w:eastAsia="en-US"/>
        </w:rPr>
      </w:pPr>
    </w:p>
    <w:p w14:paraId="6DC8F843" w14:textId="77777777" w:rsidR="00C032C8" w:rsidRPr="00187CCE" w:rsidRDefault="00C032C8" w:rsidP="00C032C8">
      <w:pPr>
        <w:widowControl/>
        <w:autoSpaceDE w:val="0"/>
        <w:autoSpaceDN w:val="0"/>
        <w:adjustRightInd w:val="0"/>
        <w:ind w:left="2835"/>
        <w:rPr>
          <w:szCs w:val="24"/>
          <w:lang w:eastAsia="en-US"/>
        </w:rPr>
      </w:pPr>
      <w:r w:rsidRPr="00187CCE">
        <w:rPr>
          <w:szCs w:val="24"/>
          <w:lang w:eastAsia="en-US"/>
        </w:rPr>
        <w:t>Local presence (CBTS)</w:t>
      </w:r>
    </w:p>
    <w:p w14:paraId="51E9223E" w14:textId="77777777" w:rsidR="00C032C8" w:rsidRPr="00187CCE" w:rsidRDefault="00C032C8" w:rsidP="00C032C8">
      <w:pPr>
        <w:ind w:left="2835" w:hanging="2835"/>
      </w:pPr>
    </w:p>
    <w:p w14:paraId="77D380C2" w14:textId="77777777" w:rsidR="00C032C8" w:rsidRPr="00187CCE" w:rsidRDefault="00C032C8" w:rsidP="00C032C8">
      <w:pPr>
        <w:ind w:left="2835" w:hanging="2835"/>
      </w:pPr>
      <w:r w:rsidRPr="00187CCE">
        <w:t>Level of Government:</w:t>
      </w:r>
      <w:r w:rsidRPr="00187CCE">
        <w:tab/>
        <w:t>Central</w:t>
      </w:r>
    </w:p>
    <w:p w14:paraId="07FF8353" w14:textId="77777777" w:rsidR="00C032C8" w:rsidRPr="00187CCE" w:rsidRDefault="00C032C8" w:rsidP="00C032C8">
      <w:pPr>
        <w:ind w:left="2835" w:hanging="2835"/>
      </w:pPr>
    </w:p>
    <w:p w14:paraId="705DA98B" w14:textId="412A4521" w:rsidR="00C032C8" w:rsidRPr="00187CCE" w:rsidRDefault="00C032C8" w:rsidP="00C032C8">
      <w:pPr>
        <w:ind w:left="2835" w:hanging="2835"/>
        <w:rPr>
          <w:lang w:val="es-ES"/>
        </w:rPr>
      </w:pPr>
      <w:r w:rsidRPr="00187CCE">
        <w:rPr>
          <w:lang w:val="es-ES"/>
        </w:rPr>
        <w:t>Measures:</w:t>
      </w:r>
      <w:r w:rsidRPr="00187CCE">
        <w:rPr>
          <w:lang w:val="es-ES"/>
        </w:rPr>
        <w:tab/>
        <w:t>Decree Law 2.222, Official Gazette, 31 May 1978, Navigation Law, Titles I, II, III, IV and V (Decreto Ley 2.222, Diario Oficial, 31</w:t>
      </w:r>
      <w:r w:rsidR="005C7BA4" w:rsidRPr="00187CCE">
        <w:rPr>
          <w:lang w:val="es-ES"/>
        </w:rPr>
        <w:t> </w:t>
      </w:r>
      <w:r w:rsidRPr="00187CCE">
        <w:rPr>
          <w:lang w:val="es-ES"/>
        </w:rPr>
        <w:t>mayo</w:t>
      </w:r>
      <w:r w:rsidR="005C7BA4" w:rsidRPr="00187CCE">
        <w:rPr>
          <w:lang w:val="es-ES"/>
        </w:rPr>
        <w:t> </w:t>
      </w:r>
      <w:r w:rsidRPr="00187CCE">
        <w:rPr>
          <w:lang w:val="es-ES"/>
        </w:rPr>
        <w:t>de 1978, Ley de Navegación, Títulos I, II, III, IV y V)</w:t>
      </w:r>
    </w:p>
    <w:p w14:paraId="543E21A5" w14:textId="77777777" w:rsidR="00C032C8" w:rsidRPr="00187CCE" w:rsidRDefault="00C032C8" w:rsidP="00C032C8">
      <w:pPr>
        <w:widowControl/>
        <w:autoSpaceDE w:val="0"/>
        <w:autoSpaceDN w:val="0"/>
        <w:adjustRightInd w:val="0"/>
        <w:ind w:left="2835"/>
        <w:rPr>
          <w:szCs w:val="24"/>
          <w:lang w:val="es-ES" w:eastAsia="en-US"/>
        </w:rPr>
      </w:pPr>
    </w:p>
    <w:p w14:paraId="6E9DA35C" w14:textId="77777777" w:rsidR="00C032C8" w:rsidRPr="00187CCE" w:rsidRDefault="00C032C8" w:rsidP="00C032C8">
      <w:pPr>
        <w:widowControl/>
        <w:autoSpaceDE w:val="0"/>
        <w:autoSpaceDN w:val="0"/>
        <w:adjustRightInd w:val="0"/>
        <w:ind w:left="2835"/>
        <w:rPr>
          <w:szCs w:val="24"/>
          <w:lang w:val="es-ES" w:eastAsia="en-US"/>
        </w:rPr>
      </w:pPr>
      <w:r w:rsidRPr="00187CCE">
        <w:rPr>
          <w:szCs w:val="24"/>
          <w:lang w:val="es-ES" w:eastAsia="en-US"/>
        </w:rPr>
        <w:t>Supreme Decree 153, Official Gazette, 11 March 1966, Approves the Sea People, Fluvial and Lacustrine Personnel Registration General Act (Decreto Supremo 153, Diario Oficial, 11 marzo de 1966, Aprueba el Reglamento General de Matrícula del Personal de Gente de Mar, Fluvial y Lacustre)</w:t>
      </w:r>
    </w:p>
    <w:p w14:paraId="3090FA42" w14:textId="77777777" w:rsidR="00C032C8" w:rsidRPr="00187CCE" w:rsidRDefault="00C032C8" w:rsidP="00C032C8">
      <w:pPr>
        <w:widowControl/>
        <w:autoSpaceDE w:val="0"/>
        <w:autoSpaceDN w:val="0"/>
        <w:adjustRightInd w:val="0"/>
        <w:ind w:left="2835"/>
        <w:rPr>
          <w:szCs w:val="24"/>
          <w:lang w:val="es-ES" w:eastAsia="en-US"/>
        </w:rPr>
      </w:pPr>
    </w:p>
    <w:p w14:paraId="44DD76F0" w14:textId="77777777" w:rsidR="00C032C8" w:rsidRPr="00187CCE" w:rsidRDefault="00C032C8" w:rsidP="00C032C8">
      <w:pPr>
        <w:widowControl/>
        <w:autoSpaceDE w:val="0"/>
        <w:autoSpaceDN w:val="0"/>
        <w:adjustRightInd w:val="0"/>
        <w:ind w:left="2835"/>
        <w:rPr>
          <w:szCs w:val="24"/>
          <w:lang w:val="es-ES" w:eastAsia="en-US"/>
        </w:rPr>
      </w:pPr>
      <w:r w:rsidRPr="00187CCE">
        <w:rPr>
          <w:szCs w:val="24"/>
          <w:lang w:val="es-ES" w:eastAsia="en-US"/>
        </w:rPr>
        <w:t>Code of Commerce, Book III, Titles I, IV and V (Código de Comercio, Libro III, Títulos I, IV y V)</w:t>
      </w:r>
    </w:p>
    <w:p w14:paraId="7F28C188" w14:textId="77777777" w:rsidR="00C032C8" w:rsidRPr="00187CCE" w:rsidRDefault="00C032C8" w:rsidP="00C032C8">
      <w:pPr>
        <w:ind w:left="2835" w:hanging="2835"/>
        <w:rPr>
          <w:lang w:val="es-ES"/>
        </w:rPr>
      </w:pPr>
    </w:p>
    <w:p w14:paraId="59957145" w14:textId="77777777" w:rsidR="00C032C8" w:rsidRPr="00187CCE" w:rsidRDefault="00C032C8" w:rsidP="00C032C8">
      <w:pPr>
        <w:ind w:left="2835" w:hanging="2835"/>
      </w:pPr>
      <w:r w:rsidRPr="00187CCE">
        <w:br w:type="page"/>
      </w:r>
      <w:r w:rsidRPr="00187CCE">
        <w:lastRenderedPageBreak/>
        <w:t>Description:</w:t>
      </w:r>
      <w:r w:rsidRPr="00187CCE">
        <w:tab/>
        <w:t>Cross-border trade in services</w:t>
      </w:r>
    </w:p>
    <w:p w14:paraId="55274F70" w14:textId="77777777" w:rsidR="00C032C8" w:rsidRPr="00187CCE" w:rsidRDefault="00C032C8" w:rsidP="00C032C8">
      <w:pPr>
        <w:ind w:left="2835" w:hanging="2835"/>
      </w:pPr>
    </w:p>
    <w:p w14:paraId="601F60B0" w14:textId="77777777" w:rsidR="00C032C8" w:rsidRPr="00187CCE" w:rsidRDefault="00C032C8" w:rsidP="00C032C8">
      <w:pPr>
        <w:widowControl/>
        <w:autoSpaceDE w:val="0"/>
        <w:autoSpaceDN w:val="0"/>
        <w:adjustRightInd w:val="0"/>
        <w:ind w:left="2835"/>
        <w:rPr>
          <w:szCs w:val="24"/>
          <w:lang w:eastAsia="en-US"/>
        </w:rPr>
      </w:pPr>
      <w:r w:rsidRPr="00187CCE">
        <w:rPr>
          <w:szCs w:val="24"/>
          <w:lang w:eastAsia="en-US"/>
        </w:rPr>
        <w:t>Foreign vessels shall be required to use pilotage, anchoring and harbour pilotage services when the maritime authorities so require. In tugging activities or other manoeuvres performed in Chilean ports, only tugboats flying the Chilean flag shall be used.</w:t>
      </w:r>
    </w:p>
    <w:p w14:paraId="2ECD3A72" w14:textId="77777777" w:rsidR="00C032C8" w:rsidRPr="00187CCE" w:rsidRDefault="00C032C8" w:rsidP="00C032C8">
      <w:pPr>
        <w:widowControl/>
        <w:autoSpaceDE w:val="0"/>
        <w:autoSpaceDN w:val="0"/>
        <w:adjustRightInd w:val="0"/>
        <w:ind w:left="2835"/>
        <w:rPr>
          <w:szCs w:val="24"/>
          <w:lang w:eastAsia="en-US"/>
        </w:rPr>
      </w:pPr>
    </w:p>
    <w:p w14:paraId="12480095" w14:textId="77777777" w:rsidR="00C032C8" w:rsidRPr="00187CCE" w:rsidRDefault="00C032C8" w:rsidP="00C032C8">
      <w:pPr>
        <w:widowControl/>
        <w:autoSpaceDE w:val="0"/>
        <w:autoSpaceDN w:val="0"/>
        <w:adjustRightInd w:val="0"/>
        <w:ind w:left="2835"/>
        <w:rPr>
          <w:szCs w:val="24"/>
          <w:lang w:eastAsia="en-US"/>
        </w:rPr>
      </w:pPr>
      <w:r w:rsidRPr="00187CCE">
        <w:rPr>
          <w:szCs w:val="24"/>
          <w:lang w:eastAsia="en-US"/>
        </w:rPr>
        <w:t>Captains shall be required to be Chilean nationals and to be acknowledged as such by the pertinent authorities. Officers on Chilean vessels must be Chilean natural persons registered in the Officers' Registry (Registro de oficiales). Crewmembers of a Chilean vessel must be Chilean, have the permit granted by the Maritime Authority (Autoridad Marítima) and be registered in the respective Registry. Professional titles and licences granted by a foreign country may be considered valid for the discharge of officers' duties on Chilean vessels pursuant to a substantiated resolution (</w:t>
      </w:r>
      <w:r w:rsidRPr="00187CCE">
        <w:rPr>
          <w:i/>
          <w:iCs/>
          <w:szCs w:val="24"/>
          <w:lang w:eastAsia="en-US"/>
        </w:rPr>
        <w:t>resolución fundada</w:t>
      </w:r>
      <w:r w:rsidRPr="00187CCE">
        <w:rPr>
          <w:szCs w:val="24"/>
          <w:lang w:eastAsia="en-US"/>
        </w:rPr>
        <w:t>) issued by the Director of the Maritime Authority.</w:t>
      </w:r>
    </w:p>
    <w:p w14:paraId="6F4B0D72" w14:textId="77777777" w:rsidR="00C032C8" w:rsidRPr="00187CCE" w:rsidRDefault="00C032C8" w:rsidP="00C032C8">
      <w:pPr>
        <w:widowControl/>
        <w:autoSpaceDE w:val="0"/>
        <w:autoSpaceDN w:val="0"/>
        <w:adjustRightInd w:val="0"/>
        <w:ind w:left="2835"/>
        <w:rPr>
          <w:szCs w:val="24"/>
          <w:lang w:eastAsia="en-US"/>
        </w:rPr>
      </w:pPr>
    </w:p>
    <w:p w14:paraId="2D4FCCE5" w14:textId="77777777" w:rsidR="00C032C8" w:rsidRPr="00187CCE" w:rsidRDefault="00C032C8" w:rsidP="00C032C8">
      <w:pPr>
        <w:widowControl/>
        <w:autoSpaceDE w:val="0"/>
        <w:autoSpaceDN w:val="0"/>
        <w:adjustRightInd w:val="0"/>
        <w:ind w:left="2835"/>
        <w:rPr>
          <w:szCs w:val="24"/>
          <w:lang w:eastAsia="en-US"/>
        </w:rPr>
      </w:pPr>
      <w:r w:rsidRPr="00187CCE">
        <w:rPr>
          <w:szCs w:val="24"/>
          <w:lang w:eastAsia="en-US"/>
        </w:rPr>
        <w:tab/>
        <w:t>Ship captains (</w:t>
      </w:r>
      <w:r w:rsidRPr="00187CCE">
        <w:rPr>
          <w:i/>
          <w:iCs/>
          <w:szCs w:val="24"/>
          <w:lang w:eastAsia="en-US"/>
        </w:rPr>
        <w:t>patrón de nave</w:t>
      </w:r>
      <w:r w:rsidRPr="00187CCE">
        <w:rPr>
          <w:szCs w:val="24"/>
          <w:lang w:eastAsia="en-US"/>
        </w:rPr>
        <w:t>) shall be Chilean nationals. A ship captain is a natural person who, pursuant to the corresponding title awarded by the Director of the Maritime Authority, is empowered to exercise command on smaller vessels and on certain special larger vessels.</w:t>
      </w:r>
    </w:p>
    <w:p w14:paraId="6974380B" w14:textId="77777777" w:rsidR="00C032C8" w:rsidRPr="00187CCE" w:rsidRDefault="00C032C8" w:rsidP="00C032C8">
      <w:pPr>
        <w:widowControl/>
        <w:autoSpaceDE w:val="0"/>
        <w:autoSpaceDN w:val="0"/>
        <w:adjustRightInd w:val="0"/>
        <w:ind w:left="2835"/>
        <w:rPr>
          <w:szCs w:val="24"/>
          <w:lang w:eastAsia="en-US"/>
        </w:rPr>
      </w:pPr>
    </w:p>
    <w:p w14:paraId="2A96E972" w14:textId="77777777" w:rsidR="00C032C8" w:rsidRPr="00187CCE" w:rsidRDefault="00C032C8" w:rsidP="00C032C8">
      <w:pPr>
        <w:widowControl/>
        <w:autoSpaceDE w:val="0"/>
        <w:autoSpaceDN w:val="0"/>
        <w:adjustRightInd w:val="0"/>
        <w:ind w:left="2835"/>
        <w:rPr>
          <w:szCs w:val="24"/>
          <w:lang w:eastAsia="en-US"/>
        </w:rPr>
      </w:pPr>
      <w:r w:rsidRPr="00187CCE">
        <w:rPr>
          <w:szCs w:val="24"/>
          <w:lang w:eastAsia="en-US"/>
        </w:rPr>
        <w:br w:type="page"/>
      </w:r>
      <w:r w:rsidRPr="00187CCE">
        <w:rPr>
          <w:szCs w:val="24"/>
          <w:lang w:eastAsia="en-US"/>
        </w:rPr>
        <w:lastRenderedPageBreak/>
        <w:t>Fishing boat captains (</w:t>
      </w:r>
      <w:r w:rsidRPr="00187CCE">
        <w:rPr>
          <w:i/>
          <w:iCs/>
          <w:szCs w:val="24"/>
          <w:lang w:eastAsia="en-US"/>
        </w:rPr>
        <w:t>patrones de pesca</w:t>
      </w:r>
      <w:r w:rsidRPr="00187CCE">
        <w:rPr>
          <w:szCs w:val="24"/>
          <w:lang w:eastAsia="en-US"/>
        </w:rPr>
        <w:t>), machinists (</w:t>
      </w:r>
      <w:r w:rsidRPr="00187CCE">
        <w:rPr>
          <w:i/>
          <w:iCs/>
          <w:szCs w:val="24"/>
          <w:lang w:eastAsia="en-US"/>
        </w:rPr>
        <w:t>mecánicos</w:t>
      </w:r>
      <w:r w:rsidRPr="00187CCE">
        <w:rPr>
          <w:i/>
          <w:iCs/>
          <w:szCs w:val="24"/>
          <w:lang w:eastAsia="en-US"/>
        </w:rPr>
        <w:noBreakHyphen/>
        <w:t>motoristas</w:t>
      </w:r>
      <w:r w:rsidRPr="00187CCE">
        <w:rPr>
          <w:szCs w:val="24"/>
          <w:lang w:eastAsia="en-US"/>
        </w:rPr>
        <w:t>), machine operators (</w:t>
      </w:r>
      <w:r w:rsidRPr="00187CCE">
        <w:rPr>
          <w:i/>
          <w:iCs/>
          <w:szCs w:val="24"/>
          <w:lang w:eastAsia="en-US"/>
        </w:rPr>
        <w:t>motoristas</w:t>
      </w:r>
      <w:r w:rsidRPr="00187CCE">
        <w:rPr>
          <w:szCs w:val="24"/>
          <w:lang w:eastAsia="en-US"/>
        </w:rPr>
        <w:t>), sea-faring fishermen (</w:t>
      </w:r>
      <w:r w:rsidRPr="00187CCE">
        <w:rPr>
          <w:i/>
          <w:iCs/>
          <w:szCs w:val="24"/>
          <w:lang w:eastAsia="en-US"/>
        </w:rPr>
        <w:t>marineros pescadores</w:t>
      </w:r>
      <w:r w:rsidRPr="00187CCE">
        <w:rPr>
          <w:szCs w:val="24"/>
          <w:lang w:eastAsia="en-US"/>
        </w:rPr>
        <w:t>), small-scale fishermen (</w:t>
      </w:r>
      <w:r w:rsidRPr="00187CCE">
        <w:rPr>
          <w:i/>
          <w:iCs/>
          <w:szCs w:val="24"/>
          <w:lang w:eastAsia="en-US"/>
        </w:rPr>
        <w:t>pescadores</w:t>
      </w:r>
      <w:r w:rsidRPr="00187CCE">
        <w:rPr>
          <w:szCs w:val="24"/>
          <w:lang w:eastAsia="en-US"/>
        </w:rPr>
        <w:t>), industrial or maritime trade technical employees or workers, and industrial and general ship service crews on fishing factories or fishing boats shall be required to be Chilean nationals. Foreigners with domicile in Chile shall also be authorised to perform those activities when so requested by ship operators (</w:t>
      </w:r>
      <w:r w:rsidRPr="00187CCE">
        <w:rPr>
          <w:i/>
          <w:iCs/>
          <w:szCs w:val="24"/>
          <w:lang w:eastAsia="en-US"/>
        </w:rPr>
        <w:t>armadores</w:t>
      </w:r>
      <w:r w:rsidRPr="00187CCE">
        <w:rPr>
          <w:szCs w:val="24"/>
          <w:lang w:eastAsia="en-US"/>
        </w:rPr>
        <w:t>) for being indispensable to initiate those activities.</w:t>
      </w:r>
    </w:p>
    <w:p w14:paraId="7A868005" w14:textId="77777777" w:rsidR="00C032C8" w:rsidRPr="00187CCE" w:rsidRDefault="00C032C8" w:rsidP="00C032C8">
      <w:pPr>
        <w:widowControl/>
        <w:autoSpaceDE w:val="0"/>
        <w:autoSpaceDN w:val="0"/>
        <w:adjustRightInd w:val="0"/>
        <w:ind w:left="2835"/>
        <w:rPr>
          <w:szCs w:val="24"/>
          <w:lang w:eastAsia="en-US"/>
        </w:rPr>
      </w:pPr>
    </w:p>
    <w:p w14:paraId="14EA3635" w14:textId="77777777" w:rsidR="00C032C8" w:rsidRPr="00187CCE" w:rsidRDefault="00C032C8" w:rsidP="00C032C8">
      <w:pPr>
        <w:widowControl/>
        <w:autoSpaceDE w:val="0"/>
        <w:autoSpaceDN w:val="0"/>
        <w:adjustRightInd w:val="0"/>
        <w:ind w:left="2835"/>
        <w:rPr>
          <w:szCs w:val="24"/>
          <w:lang w:eastAsia="en-US"/>
        </w:rPr>
      </w:pPr>
      <w:r w:rsidRPr="00187CCE">
        <w:rPr>
          <w:szCs w:val="24"/>
          <w:lang w:eastAsia="en-US"/>
        </w:rPr>
        <w:t>In order to fly the Chilean flag, the ship captain (</w:t>
      </w:r>
      <w:r w:rsidRPr="00187CCE">
        <w:rPr>
          <w:i/>
          <w:iCs/>
          <w:szCs w:val="24"/>
          <w:lang w:eastAsia="en-US"/>
        </w:rPr>
        <w:t>patrón de nave</w:t>
      </w:r>
      <w:r w:rsidRPr="00187CCE">
        <w:rPr>
          <w:szCs w:val="24"/>
          <w:lang w:eastAsia="en-US"/>
        </w:rPr>
        <w:t>), officers and crew must be Chilean nationals. Nevertheless, if indispensable, the General Directorate for the Maritime Territory and Merchant Fleet (Dirección General del Territorio Marítimo y de Marina Mercante), on the basis of a substantiated resolution (</w:t>
      </w:r>
      <w:r w:rsidRPr="00187CCE">
        <w:rPr>
          <w:i/>
          <w:iCs/>
          <w:szCs w:val="24"/>
          <w:lang w:eastAsia="en-US"/>
        </w:rPr>
        <w:t>resolución fundada</w:t>
      </w:r>
      <w:r w:rsidRPr="00187CCE">
        <w:rPr>
          <w:szCs w:val="24"/>
          <w:lang w:eastAsia="en-US"/>
        </w:rPr>
        <w:t>) and on a temporary basis, may authorise the hiring of foreign personnel, with the exception of the captain, who must always be a Chilean national.</w:t>
      </w:r>
    </w:p>
    <w:p w14:paraId="782E426D" w14:textId="77777777" w:rsidR="00C032C8" w:rsidRPr="00187CCE" w:rsidRDefault="00C032C8" w:rsidP="00C032C8">
      <w:pPr>
        <w:widowControl/>
        <w:autoSpaceDE w:val="0"/>
        <w:autoSpaceDN w:val="0"/>
        <w:adjustRightInd w:val="0"/>
        <w:ind w:left="2835"/>
        <w:rPr>
          <w:szCs w:val="24"/>
          <w:lang w:eastAsia="en-US"/>
        </w:rPr>
      </w:pPr>
    </w:p>
    <w:p w14:paraId="21B75220" w14:textId="77777777" w:rsidR="00C032C8" w:rsidRPr="00187CCE" w:rsidRDefault="00C032C8" w:rsidP="00C032C8">
      <w:pPr>
        <w:widowControl/>
        <w:autoSpaceDE w:val="0"/>
        <w:autoSpaceDN w:val="0"/>
        <w:adjustRightInd w:val="0"/>
        <w:ind w:left="2835"/>
        <w:rPr>
          <w:szCs w:val="24"/>
          <w:lang w:eastAsia="en-US"/>
        </w:rPr>
      </w:pPr>
      <w:r w:rsidRPr="00187CCE">
        <w:rPr>
          <w:szCs w:val="24"/>
          <w:lang w:eastAsia="en-US"/>
        </w:rPr>
        <w:t>Only Chilean natural or juridical persons shall be authorised to act in Chile as multimodal operators.</w:t>
      </w:r>
    </w:p>
    <w:p w14:paraId="10D6594A" w14:textId="77777777" w:rsidR="00C032C8" w:rsidRPr="00187CCE" w:rsidRDefault="00C032C8" w:rsidP="00C032C8">
      <w:pPr>
        <w:widowControl/>
        <w:autoSpaceDE w:val="0"/>
        <w:autoSpaceDN w:val="0"/>
        <w:adjustRightInd w:val="0"/>
        <w:ind w:left="2835"/>
        <w:rPr>
          <w:szCs w:val="24"/>
          <w:lang w:eastAsia="en-US"/>
        </w:rPr>
      </w:pPr>
    </w:p>
    <w:p w14:paraId="0A2C2030" w14:textId="77777777" w:rsidR="00C032C8" w:rsidRPr="00187CCE" w:rsidRDefault="00C032C8" w:rsidP="00C032C8">
      <w:pPr>
        <w:ind w:left="2835" w:hanging="2835"/>
      </w:pPr>
      <w:r w:rsidRPr="00187CCE">
        <w:rPr>
          <w:b/>
          <w:szCs w:val="24"/>
          <w:lang w:eastAsia="en-US"/>
        </w:rPr>
        <w:br w:type="page"/>
      </w:r>
      <w:r w:rsidRPr="00187CCE">
        <w:lastRenderedPageBreak/>
        <w:t>Sector:</w:t>
      </w:r>
      <w:r w:rsidRPr="00187CCE">
        <w:tab/>
        <w:t>Transportation</w:t>
      </w:r>
    </w:p>
    <w:p w14:paraId="59DB7CAB" w14:textId="77777777" w:rsidR="00C032C8" w:rsidRPr="00187CCE" w:rsidRDefault="00C032C8" w:rsidP="00C032C8">
      <w:pPr>
        <w:ind w:left="2835" w:hanging="2835"/>
      </w:pPr>
    </w:p>
    <w:p w14:paraId="544AA4E8" w14:textId="77777777" w:rsidR="00C032C8" w:rsidRPr="00187CCE" w:rsidRDefault="00C032C8" w:rsidP="00C032C8">
      <w:pPr>
        <w:ind w:left="2835" w:hanging="2835"/>
      </w:pPr>
      <w:r w:rsidRPr="00187CCE">
        <w:t>Sub-Sector:</w:t>
      </w:r>
      <w:r w:rsidRPr="00187CCE">
        <w:tab/>
        <w:t>Water transport services and shipping</w:t>
      </w:r>
    </w:p>
    <w:p w14:paraId="4EA52AA0" w14:textId="77777777" w:rsidR="00C032C8" w:rsidRPr="00187CCE" w:rsidRDefault="00C032C8" w:rsidP="00C032C8">
      <w:pPr>
        <w:ind w:left="2835" w:hanging="2835"/>
      </w:pPr>
    </w:p>
    <w:p w14:paraId="31612DDE" w14:textId="77777777" w:rsidR="00C032C8" w:rsidRPr="00187CCE" w:rsidRDefault="00C032C8" w:rsidP="00C032C8">
      <w:pPr>
        <w:ind w:left="2835" w:hanging="2835"/>
      </w:pPr>
      <w:r w:rsidRPr="00187CCE">
        <w:t>Obligations Concerned:</w:t>
      </w:r>
      <w:r w:rsidRPr="00187CCE">
        <w:tab/>
        <w:t>National treatment (Investment and CBTS)</w:t>
      </w:r>
    </w:p>
    <w:p w14:paraId="78296D25" w14:textId="77777777" w:rsidR="00C032C8" w:rsidRPr="00187CCE" w:rsidRDefault="00C032C8" w:rsidP="00C032C8">
      <w:pPr>
        <w:widowControl/>
        <w:autoSpaceDE w:val="0"/>
        <w:autoSpaceDN w:val="0"/>
        <w:adjustRightInd w:val="0"/>
        <w:ind w:left="2835"/>
        <w:rPr>
          <w:szCs w:val="24"/>
          <w:lang w:eastAsia="en-US"/>
        </w:rPr>
      </w:pPr>
    </w:p>
    <w:p w14:paraId="684D19ED" w14:textId="77777777" w:rsidR="00C032C8" w:rsidRPr="00187CCE" w:rsidRDefault="00C032C8" w:rsidP="00C032C8">
      <w:pPr>
        <w:widowControl/>
        <w:autoSpaceDE w:val="0"/>
        <w:autoSpaceDN w:val="0"/>
        <w:adjustRightInd w:val="0"/>
        <w:ind w:left="2835"/>
        <w:rPr>
          <w:szCs w:val="24"/>
          <w:lang w:eastAsia="en-US"/>
        </w:rPr>
      </w:pPr>
      <w:r w:rsidRPr="00187CCE">
        <w:rPr>
          <w:szCs w:val="24"/>
          <w:lang w:eastAsia="en-US"/>
        </w:rPr>
        <w:t>Senior management and boards of directors (Investment)</w:t>
      </w:r>
    </w:p>
    <w:p w14:paraId="70E8921B" w14:textId="77777777" w:rsidR="00C032C8" w:rsidRPr="00187CCE" w:rsidRDefault="00C032C8" w:rsidP="00C032C8">
      <w:pPr>
        <w:widowControl/>
        <w:autoSpaceDE w:val="0"/>
        <w:autoSpaceDN w:val="0"/>
        <w:adjustRightInd w:val="0"/>
        <w:ind w:left="2835"/>
        <w:rPr>
          <w:szCs w:val="24"/>
          <w:lang w:eastAsia="en-US"/>
        </w:rPr>
      </w:pPr>
    </w:p>
    <w:p w14:paraId="2539FD10" w14:textId="77777777" w:rsidR="00C032C8" w:rsidRPr="00187CCE" w:rsidRDefault="00C032C8" w:rsidP="00C032C8">
      <w:pPr>
        <w:widowControl/>
        <w:autoSpaceDE w:val="0"/>
        <w:autoSpaceDN w:val="0"/>
        <w:adjustRightInd w:val="0"/>
        <w:ind w:left="2835"/>
        <w:rPr>
          <w:szCs w:val="24"/>
          <w:lang w:eastAsia="en-US"/>
        </w:rPr>
      </w:pPr>
      <w:r w:rsidRPr="00187CCE">
        <w:rPr>
          <w:szCs w:val="24"/>
          <w:lang w:eastAsia="en-US"/>
        </w:rPr>
        <w:t>Local presence (CBTS)</w:t>
      </w:r>
    </w:p>
    <w:p w14:paraId="3CAE0DFA" w14:textId="77777777" w:rsidR="00C032C8" w:rsidRPr="00187CCE" w:rsidRDefault="00C032C8" w:rsidP="00C032C8">
      <w:pPr>
        <w:ind w:left="2835" w:hanging="2835"/>
      </w:pPr>
    </w:p>
    <w:p w14:paraId="7C5B0E60" w14:textId="77777777" w:rsidR="00C032C8" w:rsidRPr="00187CCE" w:rsidRDefault="00C032C8" w:rsidP="00C032C8">
      <w:pPr>
        <w:ind w:left="2835" w:hanging="2835"/>
      </w:pPr>
      <w:r w:rsidRPr="00187CCE">
        <w:t>Level of Government:</w:t>
      </w:r>
      <w:r w:rsidRPr="00187CCE">
        <w:tab/>
        <w:t>Central</w:t>
      </w:r>
    </w:p>
    <w:p w14:paraId="4C4381EB" w14:textId="77777777" w:rsidR="00C032C8" w:rsidRPr="00187CCE" w:rsidRDefault="00C032C8" w:rsidP="00C032C8">
      <w:pPr>
        <w:ind w:left="2835" w:hanging="2835"/>
      </w:pPr>
    </w:p>
    <w:p w14:paraId="54DBF6C0" w14:textId="77777777" w:rsidR="00C032C8" w:rsidRPr="00187CCE" w:rsidRDefault="00C032C8" w:rsidP="00C032C8">
      <w:pPr>
        <w:ind w:left="2835" w:hanging="2835"/>
      </w:pPr>
      <w:r w:rsidRPr="00187CCE">
        <w:t>Measures:</w:t>
      </w:r>
      <w:r w:rsidRPr="00187CCE">
        <w:tab/>
        <w:t>Code of Commerce, Book III, Titles I, IV and V (Código de Comercio, Libro III, Títulos I, IV y V)</w:t>
      </w:r>
    </w:p>
    <w:p w14:paraId="1596108C" w14:textId="77777777" w:rsidR="00C032C8" w:rsidRPr="00187CCE" w:rsidRDefault="00C032C8" w:rsidP="00C032C8">
      <w:pPr>
        <w:widowControl/>
        <w:autoSpaceDE w:val="0"/>
        <w:autoSpaceDN w:val="0"/>
        <w:adjustRightInd w:val="0"/>
        <w:ind w:left="2835"/>
        <w:rPr>
          <w:szCs w:val="24"/>
          <w:lang w:eastAsia="en-US"/>
        </w:rPr>
      </w:pPr>
    </w:p>
    <w:p w14:paraId="39059ACF" w14:textId="77777777" w:rsidR="00C032C8" w:rsidRPr="00187CCE" w:rsidRDefault="00C032C8" w:rsidP="00C032C8">
      <w:pPr>
        <w:widowControl/>
        <w:autoSpaceDE w:val="0"/>
        <w:autoSpaceDN w:val="0"/>
        <w:adjustRightInd w:val="0"/>
        <w:ind w:left="2835"/>
        <w:rPr>
          <w:szCs w:val="24"/>
          <w:lang w:val="es-ES" w:eastAsia="en-US"/>
        </w:rPr>
      </w:pPr>
      <w:r w:rsidRPr="00187CCE">
        <w:rPr>
          <w:szCs w:val="24"/>
          <w:lang w:val="es-ES" w:eastAsia="en-US"/>
        </w:rPr>
        <w:t>Decree Law 2.222, Official Gazette, 31 May 1978, Navigation Law, Titles I, II and IV (Decreto Ley 2.222, Diario Oficial, mayo 31, 1978, Ley de Navegación, Títulos I, II y IV)</w:t>
      </w:r>
    </w:p>
    <w:p w14:paraId="2710C9C6" w14:textId="77777777" w:rsidR="00C032C8" w:rsidRPr="00187CCE" w:rsidRDefault="00C032C8" w:rsidP="00C032C8">
      <w:pPr>
        <w:widowControl/>
        <w:autoSpaceDE w:val="0"/>
        <w:autoSpaceDN w:val="0"/>
        <w:adjustRightInd w:val="0"/>
        <w:ind w:left="2835"/>
        <w:rPr>
          <w:szCs w:val="24"/>
          <w:lang w:val="es-ES" w:eastAsia="en-US"/>
        </w:rPr>
      </w:pPr>
    </w:p>
    <w:p w14:paraId="4A196AD9" w14:textId="77777777" w:rsidR="00C032C8" w:rsidRPr="00187CCE" w:rsidRDefault="00C032C8" w:rsidP="00C032C8">
      <w:pPr>
        <w:widowControl/>
        <w:autoSpaceDE w:val="0"/>
        <w:autoSpaceDN w:val="0"/>
        <w:adjustRightInd w:val="0"/>
        <w:ind w:left="2835"/>
        <w:rPr>
          <w:szCs w:val="24"/>
          <w:lang w:val="es-ES" w:eastAsia="en-US"/>
        </w:rPr>
      </w:pPr>
      <w:r w:rsidRPr="00187CCE">
        <w:rPr>
          <w:szCs w:val="24"/>
          <w:lang w:val="es-ES" w:eastAsia="en-US"/>
        </w:rPr>
        <w:t>Decree 90 of the Ministry of Labour and Social Welfare, Official Gazette, 21 January 2000 (Decreto 90 del Ministerio de Trabajo y Previsión Social, Diario Oficial, enero 21, 2000)</w:t>
      </w:r>
    </w:p>
    <w:p w14:paraId="4C24F055" w14:textId="77777777" w:rsidR="00C032C8" w:rsidRPr="00187CCE" w:rsidRDefault="00C032C8" w:rsidP="00C032C8">
      <w:pPr>
        <w:widowControl/>
        <w:autoSpaceDE w:val="0"/>
        <w:autoSpaceDN w:val="0"/>
        <w:adjustRightInd w:val="0"/>
        <w:ind w:left="2835"/>
        <w:rPr>
          <w:szCs w:val="24"/>
          <w:lang w:val="es-ES" w:eastAsia="en-US"/>
        </w:rPr>
      </w:pPr>
    </w:p>
    <w:p w14:paraId="4024BD21" w14:textId="3D55DB79" w:rsidR="00C032C8" w:rsidRPr="00187CCE" w:rsidRDefault="00C032C8" w:rsidP="00C032C8">
      <w:pPr>
        <w:widowControl/>
        <w:autoSpaceDE w:val="0"/>
        <w:autoSpaceDN w:val="0"/>
        <w:adjustRightInd w:val="0"/>
        <w:ind w:left="2835"/>
        <w:rPr>
          <w:szCs w:val="24"/>
          <w:lang w:val="es-ES" w:eastAsia="en-US"/>
        </w:rPr>
      </w:pPr>
      <w:r w:rsidRPr="00187CCE">
        <w:rPr>
          <w:szCs w:val="24"/>
          <w:lang w:val="es-ES" w:eastAsia="en-US"/>
        </w:rPr>
        <w:t>Decree 49 of the Ministry of Labour and Social Welfare, 16 July 1999 (Decreto 49 del Ministerio de Trabajo y Previsión Social, Diario Oficial, julio 16, 1999)</w:t>
      </w:r>
    </w:p>
    <w:p w14:paraId="5C786311" w14:textId="77777777" w:rsidR="00C032C8" w:rsidRPr="00187CCE" w:rsidRDefault="00C032C8" w:rsidP="00C032C8">
      <w:pPr>
        <w:widowControl/>
        <w:autoSpaceDE w:val="0"/>
        <w:autoSpaceDN w:val="0"/>
        <w:adjustRightInd w:val="0"/>
        <w:ind w:left="2835"/>
        <w:rPr>
          <w:szCs w:val="24"/>
          <w:lang w:val="es-ES" w:eastAsia="en-US"/>
        </w:rPr>
      </w:pPr>
    </w:p>
    <w:p w14:paraId="117D7957" w14:textId="561701A5" w:rsidR="00C032C8" w:rsidRPr="00187CCE" w:rsidRDefault="005C7BA4" w:rsidP="00C032C8">
      <w:pPr>
        <w:widowControl/>
        <w:autoSpaceDE w:val="0"/>
        <w:autoSpaceDN w:val="0"/>
        <w:adjustRightInd w:val="0"/>
        <w:ind w:left="2835"/>
        <w:rPr>
          <w:szCs w:val="24"/>
          <w:lang w:val="es-ES" w:eastAsia="en-US"/>
        </w:rPr>
      </w:pPr>
      <w:r w:rsidRPr="00187CCE">
        <w:rPr>
          <w:szCs w:val="24"/>
          <w:lang w:val="es-ES" w:eastAsia="en-US"/>
        </w:rPr>
        <w:br w:type="page"/>
      </w:r>
      <w:r w:rsidR="00C032C8" w:rsidRPr="00187CCE">
        <w:rPr>
          <w:szCs w:val="24"/>
          <w:lang w:val="es-ES" w:eastAsia="en-US"/>
        </w:rPr>
        <w:lastRenderedPageBreak/>
        <w:t>Labour Code, Book I, Title II, Chapter III, paragraph 2 (Código del Trabajo, Libro I, Título II, Capítulo III, párrafo 2)</w:t>
      </w:r>
    </w:p>
    <w:p w14:paraId="15A4C33E" w14:textId="77777777" w:rsidR="00C032C8" w:rsidRPr="00187CCE" w:rsidRDefault="00C032C8" w:rsidP="00C032C8">
      <w:pPr>
        <w:ind w:left="2835" w:hanging="2835"/>
        <w:rPr>
          <w:lang w:val="es-ES"/>
        </w:rPr>
      </w:pPr>
    </w:p>
    <w:p w14:paraId="6CE2E3AF" w14:textId="77777777" w:rsidR="00C032C8" w:rsidRPr="00187CCE" w:rsidRDefault="00C032C8" w:rsidP="00C032C8">
      <w:pPr>
        <w:ind w:left="2835" w:hanging="2835"/>
      </w:pPr>
      <w:r w:rsidRPr="00187CCE">
        <w:t>Description:</w:t>
      </w:r>
      <w:r w:rsidRPr="00187CCE">
        <w:tab/>
        <w:t>Investment and Cross-border trade in services</w:t>
      </w:r>
    </w:p>
    <w:p w14:paraId="57459953" w14:textId="77777777" w:rsidR="00C032C8" w:rsidRPr="00187CCE" w:rsidRDefault="00C032C8" w:rsidP="00C032C8">
      <w:pPr>
        <w:ind w:left="2835" w:hanging="2835"/>
      </w:pPr>
    </w:p>
    <w:p w14:paraId="2417DC98" w14:textId="77777777" w:rsidR="00C032C8" w:rsidRPr="00187CCE" w:rsidRDefault="00C032C8" w:rsidP="00C032C8">
      <w:pPr>
        <w:widowControl/>
        <w:autoSpaceDE w:val="0"/>
        <w:autoSpaceDN w:val="0"/>
        <w:adjustRightInd w:val="0"/>
        <w:ind w:left="2835"/>
        <w:rPr>
          <w:szCs w:val="24"/>
          <w:lang w:eastAsia="en-US"/>
        </w:rPr>
      </w:pPr>
      <w:r w:rsidRPr="00187CCE">
        <w:rPr>
          <w:szCs w:val="24"/>
          <w:lang w:eastAsia="en-US"/>
        </w:rPr>
        <w:t>Shipping agents or representatives of ship operators, owners or captains, whether they are natural or juridical persons, shall be required to be Chilean.</w:t>
      </w:r>
    </w:p>
    <w:p w14:paraId="42768C15" w14:textId="77777777" w:rsidR="00C032C8" w:rsidRPr="00187CCE" w:rsidRDefault="00C032C8" w:rsidP="00C032C8">
      <w:pPr>
        <w:widowControl/>
        <w:autoSpaceDE w:val="0"/>
        <w:autoSpaceDN w:val="0"/>
        <w:adjustRightInd w:val="0"/>
        <w:ind w:left="2835"/>
        <w:rPr>
          <w:szCs w:val="24"/>
          <w:lang w:eastAsia="en-US"/>
        </w:rPr>
      </w:pPr>
    </w:p>
    <w:p w14:paraId="58E8EBCD" w14:textId="77777777" w:rsidR="00C032C8" w:rsidRPr="00187CCE" w:rsidRDefault="00C032C8" w:rsidP="00C032C8">
      <w:pPr>
        <w:widowControl/>
        <w:autoSpaceDE w:val="0"/>
        <w:autoSpaceDN w:val="0"/>
        <w:adjustRightInd w:val="0"/>
        <w:ind w:left="2835"/>
        <w:rPr>
          <w:szCs w:val="24"/>
          <w:lang w:eastAsia="en-US"/>
        </w:rPr>
      </w:pPr>
      <w:r w:rsidRPr="00187CCE">
        <w:rPr>
          <w:szCs w:val="24"/>
          <w:lang w:eastAsia="en-US"/>
        </w:rPr>
        <w:t>Work of stowage and dockage performed by natural persons is reserved to Chileans who are duly accredited by the corresponding authority to carry out such work and have an office established in Chile. Whenever these activities are carried out by juridical persons, they must be legally constituted in Chile and have their principal domicile in Chile. The chairman, administrators, managers or directors must be Chilean. More than 50 % of the corporate capital must be held by Chilean natural or juridical persons. Such enterprises shall designate one or more empowered agents, who will act in their representation and who shall be Chilean nationals.</w:t>
      </w:r>
    </w:p>
    <w:p w14:paraId="7AAB0012" w14:textId="77777777" w:rsidR="00C032C8" w:rsidRPr="00187CCE" w:rsidRDefault="00C032C8" w:rsidP="00C032C8">
      <w:pPr>
        <w:widowControl/>
        <w:autoSpaceDE w:val="0"/>
        <w:autoSpaceDN w:val="0"/>
        <w:adjustRightInd w:val="0"/>
        <w:ind w:left="2835"/>
        <w:rPr>
          <w:szCs w:val="24"/>
          <w:lang w:eastAsia="en-US"/>
        </w:rPr>
      </w:pPr>
    </w:p>
    <w:p w14:paraId="0D2EA243" w14:textId="77777777" w:rsidR="00C032C8" w:rsidRPr="00187CCE" w:rsidRDefault="00C032C8" w:rsidP="00C032C8">
      <w:pPr>
        <w:widowControl/>
        <w:autoSpaceDE w:val="0"/>
        <w:autoSpaceDN w:val="0"/>
        <w:adjustRightInd w:val="0"/>
        <w:ind w:left="2835"/>
        <w:rPr>
          <w:szCs w:val="24"/>
          <w:lang w:eastAsia="en-US"/>
        </w:rPr>
      </w:pPr>
      <w:r w:rsidRPr="00187CCE">
        <w:rPr>
          <w:szCs w:val="24"/>
          <w:lang w:eastAsia="en-US"/>
        </w:rPr>
        <w:tab/>
        <w:t>Anyone unloading, transhipping and, generally, using continental or insular Chilean ports, particularly for landing fish catches or processing fish catches on board, shall also be required to be a Chilean natural or juridical person.</w:t>
      </w:r>
    </w:p>
    <w:p w14:paraId="51139139" w14:textId="77777777" w:rsidR="00C032C8" w:rsidRPr="00187CCE" w:rsidRDefault="00C032C8" w:rsidP="00C032C8">
      <w:pPr>
        <w:widowControl/>
        <w:autoSpaceDE w:val="0"/>
        <w:autoSpaceDN w:val="0"/>
        <w:adjustRightInd w:val="0"/>
        <w:ind w:left="2835"/>
        <w:rPr>
          <w:szCs w:val="24"/>
          <w:lang w:eastAsia="en-US"/>
        </w:rPr>
      </w:pPr>
    </w:p>
    <w:p w14:paraId="76B709FA" w14:textId="77777777" w:rsidR="00C032C8" w:rsidRPr="00187CCE" w:rsidRDefault="00C032C8" w:rsidP="00C032C8">
      <w:pPr>
        <w:ind w:left="2835" w:hanging="2835"/>
      </w:pPr>
      <w:r w:rsidRPr="00187CCE">
        <w:rPr>
          <w:szCs w:val="24"/>
          <w:lang w:eastAsia="en-US"/>
        </w:rPr>
        <w:br w:type="page"/>
      </w:r>
      <w:r w:rsidRPr="00187CCE">
        <w:lastRenderedPageBreak/>
        <w:t>Sector:</w:t>
      </w:r>
      <w:r w:rsidRPr="00187CCE">
        <w:tab/>
        <w:t>Transportation</w:t>
      </w:r>
    </w:p>
    <w:p w14:paraId="6706A697" w14:textId="77777777" w:rsidR="00C032C8" w:rsidRPr="00187CCE" w:rsidRDefault="00C032C8" w:rsidP="00C032C8">
      <w:pPr>
        <w:ind w:left="2835" w:hanging="2835"/>
      </w:pPr>
    </w:p>
    <w:p w14:paraId="0531E8EB" w14:textId="77777777" w:rsidR="00C032C8" w:rsidRPr="00187CCE" w:rsidRDefault="00C032C8" w:rsidP="00C032C8">
      <w:pPr>
        <w:ind w:left="2835" w:hanging="2835"/>
      </w:pPr>
      <w:r w:rsidRPr="00187CCE">
        <w:t>Sub-Sector:</w:t>
      </w:r>
      <w:r w:rsidRPr="00187CCE">
        <w:tab/>
        <w:t>Land transportation</w:t>
      </w:r>
    </w:p>
    <w:p w14:paraId="66C12EB9" w14:textId="77777777" w:rsidR="00C032C8" w:rsidRPr="00187CCE" w:rsidRDefault="00C032C8" w:rsidP="00C032C8">
      <w:pPr>
        <w:ind w:left="2835" w:hanging="2835"/>
      </w:pPr>
    </w:p>
    <w:p w14:paraId="1C2A679F" w14:textId="77777777" w:rsidR="00C032C8" w:rsidRPr="00187CCE" w:rsidRDefault="00C032C8" w:rsidP="00C032C8">
      <w:pPr>
        <w:ind w:left="2835" w:hanging="2835"/>
      </w:pPr>
      <w:r w:rsidRPr="00187CCE">
        <w:t>Obligations Concerned:</w:t>
      </w:r>
      <w:r w:rsidRPr="00187CCE">
        <w:tab/>
        <w:t>National treatment (CBTS)</w:t>
      </w:r>
    </w:p>
    <w:p w14:paraId="21D5EE45" w14:textId="77777777" w:rsidR="00C032C8" w:rsidRPr="00187CCE" w:rsidRDefault="00C032C8" w:rsidP="00C032C8">
      <w:pPr>
        <w:widowControl/>
        <w:autoSpaceDE w:val="0"/>
        <w:autoSpaceDN w:val="0"/>
        <w:adjustRightInd w:val="0"/>
        <w:ind w:left="2835"/>
        <w:rPr>
          <w:szCs w:val="24"/>
          <w:lang w:eastAsia="en-US"/>
        </w:rPr>
      </w:pPr>
    </w:p>
    <w:p w14:paraId="272286B0" w14:textId="77777777" w:rsidR="00C032C8" w:rsidRPr="00187CCE" w:rsidRDefault="00C032C8" w:rsidP="00C032C8">
      <w:pPr>
        <w:widowControl/>
        <w:autoSpaceDE w:val="0"/>
        <w:autoSpaceDN w:val="0"/>
        <w:adjustRightInd w:val="0"/>
        <w:ind w:left="2835"/>
        <w:rPr>
          <w:szCs w:val="24"/>
          <w:lang w:eastAsia="en-US"/>
        </w:rPr>
      </w:pPr>
      <w:r w:rsidRPr="00187CCE">
        <w:rPr>
          <w:szCs w:val="24"/>
          <w:lang w:eastAsia="en-US"/>
        </w:rPr>
        <w:t>Most-favoured-nation treatment (CBTS)</w:t>
      </w:r>
    </w:p>
    <w:p w14:paraId="7295DB8F" w14:textId="77777777" w:rsidR="00C032C8" w:rsidRPr="00187CCE" w:rsidRDefault="00C032C8" w:rsidP="00C032C8">
      <w:pPr>
        <w:widowControl/>
        <w:autoSpaceDE w:val="0"/>
        <w:autoSpaceDN w:val="0"/>
        <w:adjustRightInd w:val="0"/>
        <w:ind w:left="2835"/>
        <w:rPr>
          <w:szCs w:val="24"/>
          <w:lang w:eastAsia="en-US"/>
        </w:rPr>
      </w:pPr>
    </w:p>
    <w:p w14:paraId="7A15040B" w14:textId="77777777" w:rsidR="00C032C8" w:rsidRPr="00187CCE" w:rsidRDefault="00C032C8" w:rsidP="00C032C8">
      <w:pPr>
        <w:widowControl/>
        <w:autoSpaceDE w:val="0"/>
        <w:autoSpaceDN w:val="0"/>
        <w:adjustRightInd w:val="0"/>
        <w:ind w:left="2835"/>
        <w:rPr>
          <w:szCs w:val="24"/>
          <w:lang w:eastAsia="en-US"/>
        </w:rPr>
      </w:pPr>
      <w:r w:rsidRPr="00187CCE">
        <w:rPr>
          <w:szCs w:val="24"/>
          <w:lang w:eastAsia="en-US"/>
        </w:rPr>
        <w:t>Local presence (CBTS)</w:t>
      </w:r>
    </w:p>
    <w:p w14:paraId="13490705" w14:textId="77777777" w:rsidR="00C032C8" w:rsidRPr="00187CCE" w:rsidRDefault="00C032C8" w:rsidP="00C032C8">
      <w:pPr>
        <w:ind w:left="2835" w:hanging="2835"/>
      </w:pPr>
    </w:p>
    <w:p w14:paraId="739F0961" w14:textId="77777777" w:rsidR="00C032C8" w:rsidRPr="00187CCE" w:rsidRDefault="00C032C8" w:rsidP="00C032C8">
      <w:pPr>
        <w:ind w:left="2835" w:hanging="2835"/>
      </w:pPr>
      <w:r w:rsidRPr="00187CCE">
        <w:t>Level of Government:</w:t>
      </w:r>
      <w:r w:rsidRPr="00187CCE">
        <w:tab/>
        <w:t>Central</w:t>
      </w:r>
    </w:p>
    <w:p w14:paraId="3737C1C7" w14:textId="77777777" w:rsidR="00C032C8" w:rsidRPr="00187CCE" w:rsidRDefault="00C032C8" w:rsidP="00C032C8">
      <w:pPr>
        <w:ind w:left="2835" w:hanging="2835"/>
      </w:pPr>
    </w:p>
    <w:p w14:paraId="7111CCBA" w14:textId="77777777" w:rsidR="00C032C8" w:rsidRPr="00187CCE" w:rsidRDefault="00C032C8" w:rsidP="00C032C8">
      <w:pPr>
        <w:ind w:left="2835" w:hanging="2835"/>
      </w:pPr>
      <w:r w:rsidRPr="00187CCE">
        <w:t>Measures:</w:t>
      </w:r>
      <w:r w:rsidRPr="00187CCE">
        <w:tab/>
        <w:t>Supreme Decree 212 of the Ministry of Transport and Telecommunications, Official Gazette, 21 November 1992 (Decreto Supremo 212 del Ministerio de Transportes y Telecomunicaciones, Diario Oficial, noviembre 21, 1992)</w:t>
      </w:r>
    </w:p>
    <w:p w14:paraId="52E7E8D1" w14:textId="77777777" w:rsidR="00C032C8" w:rsidRPr="00187CCE" w:rsidRDefault="00C032C8" w:rsidP="00C032C8">
      <w:pPr>
        <w:widowControl/>
        <w:autoSpaceDE w:val="0"/>
        <w:autoSpaceDN w:val="0"/>
        <w:adjustRightInd w:val="0"/>
        <w:ind w:left="2835"/>
        <w:rPr>
          <w:szCs w:val="24"/>
          <w:lang w:eastAsia="en-US"/>
        </w:rPr>
      </w:pPr>
    </w:p>
    <w:p w14:paraId="25DB6D79" w14:textId="77777777" w:rsidR="00C032C8" w:rsidRPr="00187CCE" w:rsidRDefault="00C032C8" w:rsidP="00C032C8">
      <w:pPr>
        <w:widowControl/>
        <w:autoSpaceDE w:val="0"/>
        <w:autoSpaceDN w:val="0"/>
        <w:adjustRightInd w:val="0"/>
        <w:ind w:left="2835"/>
        <w:rPr>
          <w:szCs w:val="24"/>
          <w:lang w:eastAsia="en-US"/>
        </w:rPr>
      </w:pPr>
      <w:r w:rsidRPr="00187CCE">
        <w:rPr>
          <w:szCs w:val="24"/>
          <w:lang w:eastAsia="en-US"/>
        </w:rPr>
        <w:t>Decree 163 of the Ministry of Transport and Telecommunications, Official Gazette, 4 January 1985 (Decreto 163 del Ministerio de Transportes y Telecomunicaciones, Diario Oficial, enero 4, 1985)</w:t>
      </w:r>
    </w:p>
    <w:p w14:paraId="6E0382BC" w14:textId="77777777" w:rsidR="00C032C8" w:rsidRPr="00187CCE" w:rsidRDefault="00C032C8" w:rsidP="00C032C8">
      <w:pPr>
        <w:widowControl/>
        <w:autoSpaceDE w:val="0"/>
        <w:autoSpaceDN w:val="0"/>
        <w:adjustRightInd w:val="0"/>
        <w:ind w:left="2835"/>
        <w:rPr>
          <w:szCs w:val="24"/>
          <w:lang w:eastAsia="en-US"/>
        </w:rPr>
      </w:pPr>
    </w:p>
    <w:p w14:paraId="17BB66F4" w14:textId="77777777" w:rsidR="00C032C8" w:rsidRPr="00187CCE" w:rsidRDefault="00C032C8" w:rsidP="00C032C8">
      <w:pPr>
        <w:widowControl/>
        <w:autoSpaceDE w:val="0"/>
        <w:autoSpaceDN w:val="0"/>
        <w:adjustRightInd w:val="0"/>
        <w:ind w:left="2835"/>
        <w:rPr>
          <w:szCs w:val="24"/>
          <w:lang w:eastAsia="en-US"/>
        </w:rPr>
      </w:pPr>
      <w:r w:rsidRPr="00187CCE">
        <w:rPr>
          <w:szCs w:val="24"/>
          <w:lang w:eastAsia="en-US"/>
        </w:rPr>
        <w:t>Supreme Decree 257 of the Ministry of Foreign Affairs, Official Gazette, 17 October 1991 (Decreto Supremo 257 del Ministerio de Relaciones Exteriores, Diario Oficial, octubre 17, 1991)</w:t>
      </w:r>
    </w:p>
    <w:p w14:paraId="0B694D79" w14:textId="77777777" w:rsidR="00C032C8" w:rsidRPr="00187CCE" w:rsidRDefault="00C032C8" w:rsidP="00C032C8">
      <w:pPr>
        <w:ind w:left="2835" w:hanging="2835"/>
      </w:pPr>
    </w:p>
    <w:p w14:paraId="61CDE296" w14:textId="13524B30" w:rsidR="00C032C8" w:rsidRPr="00187CCE" w:rsidRDefault="005C7BA4" w:rsidP="00C032C8">
      <w:pPr>
        <w:ind w:left="2835" w:hanging="2835"/>
      </w:pPr>
      <w:r w:rsidRPr="00187CCE">
        <w:br w:type="page"/>
      </w:r>
      <w:r w:rsidR="00C032C8" w:rsidRPr="00187CCE">
        <w:lastRenderedPageBreak/>
        <w:t>Description:</w:t>
      </w:r>
      <w:r w:rsidR="00C032C8" w:rsidRPr="00187CCE">
        <w:tab/>
        <w:t>Cross-border trade in services</w:t>
      </w:r>
    </w:p>
    <w:p w14:paraId="327A8735" w14:textId="77777777" w:rsidR="00C032C8" w:rsidRPr="00187CCE" w:rsidRDefault="00C032C8" w:rsidP="00C032C8">
      <w:pPr>
        <w:ind w:left="2835" w:hanging="2835"/>
      </w:pPr>
    </w:p>
    <w:p w14:paraId="21A1D99E" w14:textId="77777777" w:rsidR="00C032C8" w:rsidRPr="00187CCE" w:rsidRDefault="00C032C8" w:rsidP="00C032C8">
      <w:pPr>
        <w:widowControl/>
        <w:autoSpaceDE w:val="0"/>
        <w:autoSpaceDN w:val="0"/>
        <w:adjustRightInd w:val="0"/>
        <w:ind w:left="2835"/>
        <w:rPr>
          <w:szCs w:val="24"/>
          <w:lang w:eastAsia="en-US"/>
        </w:rPr>
      </w:pPr>
      <w:r w:rsidRPr="00187CCE">
        <w:rPr>
          <w:szCs w:val="24"/>
          <w:lang w:eastAsia="en-US"/>
        </w:rPr>
        <w:t>Foreign natural and juridical persons qualified to supply international transportation services in the territory of Chile cannot supply local transportation services or participate in any manner whatsoever in those activities in the territory of Chile.</w:t>
      </w:r>
    </w:p>
    <w:p w14:paraId="59264250" w14:textId="77777777" w:rsidR="00C032C8" w:rsidRPr="00187CCE" w:rsidRDefault="00C032C8" w:rsidP="00C032C8">
      <w:pPr>
        <w:widowControl/>
        <w:autoSpaceDE w:val="0"/>
        <w:autoSpaceDN w:val="0"/>
        <w:adjustRightInd w:val="0"/>
        <w:ind w:left="2835"/>
        <w:rPr>
          <w:szCs w:val="24"/>
          <w:lang w:eastAsia="en-US"/>
        </w:rPr>
      </w:pPr>
    </w:p>
    <w:p w14:paraId="2BCACE95" w14:textId="77777777" w:rsidR="00C032C8" w:rsidRPr="00187CCE" w:rsidRDefault="00C032C8" w:rsidP="00C032C8">
      <w:pPr>
        <w:widowControl/>
        <w:autoSpaceDE w:val="0"/>
        <w:autoSpaceDN w:val="0"/>
        <w:adjustRightInd w:val="0"/>
        <w:ind w:left="2835"/>
        <w:rPr>
          <w:szCs w:val="24"/>
          <w:lang w:eastAsia="en-US"/>
        </w:rPr>
      </w:pPr>
      <w:r w:rsidRPr="00187CCE">
        <w:rPr>
          <w:szCs w:val="24"/>
          <w:lang w:eastAsia="en-US"/>
        </w:rPr>
        <w:t>Only companies with actual and effective domicile in Chile and organised under the laws of Chile, Argentina, Bolivia, Brazil, Peru, Uruguay or Paraguay shall be authorised to supply international land transportation services between Chile and Argentina, Bolivia, Brazil, Peru, Uruguay or Paraguay.</w:t>
      </w:r>
    </w:p>
    <w:p w14:paraId="1E63E39A" w14:textId="77777777" w:rsidR="00C032C8" w:rsidRPr="00187CCE" w:rsidRDefault="00C032C8" w:rsidP="00C032C8">
      <w:pPr>
        <w:widowControl/>
        <w:autoSpaceDE w:val="0"/>
        <w:autoSpaceDN w:val="0"/>
        <w:adjustRightInd w:val="0"/>
        <w:ind w:left="2835"/>
        <w:rPr>
          <w:szCs w:val="24"/>
          <w:lang w:eastAsia="en-US"/>
        </w:rPr>
      </w:pPr>
    </w:p>
    <w:p w14:paraId="791F4AA2" w14:textId="77777777" w:rsidR="00C032C8" w:rsidRPr="00187CCE" w:rsidRDefault="00C032C8" w:rsidP="00C032C8">
      <w:pPr>
        <w:widowControl/>
        <w:autoSpaceDE w:val="0"/>
        <w:autoSpaceDN w:val="0"/>
        <w:adjustRightInd w:val="0"/>
        <w:ind w:left="2835"/>
        <w:rPr>
          <w:szCs w:val="24"/>
          <w:lang w:eastAsia="en-US"/>
        </w:rPr>
      </w:pPr>
      <w:r w:rsidRPr="00187CCE">
        <w:rPr>
          <w:szCs w:val="24"/>
          <w:lang w:eastAsia="en-US"/>
        </w:rPr>
        <w:t>Furthermore, to obtain an international land transport permit, in the case of foreign juridical persons, more than 50 % of its corporate capital and effective control shall be held by nationals of Chile, Argentina, Bolivia, Brazil, Peru, Uruguay or Paraguay.</w:t>
      </w:r>
    </w:p>
    <w:p w14:paraId="407F11D4" w14:textId="77777777" w:rsidR="00C032C8" w:rsidRPr="00187CCE" w:rsidRDefault="00C032C8" w:rsidP="00C032C8">
      <w:pPr>
        <w:widowControl/>
        <w:autoSpaceDE w:val="0"/>
        <w:autoSpaceDN w:val="0"/>
        <w:adjustRightInd w:val="0"/>
        <w:ind w:left="2835"/>
        <w:rPr>
          <w:szCs w:val="24"/>
          <w:lang w:eastAsia="en-US"/>
        </w:rPr>
      </w:pPr>
    </w:p>
    <w:p w14:paraId="65DBB7EC" w14:textId="77777777" w:rsidR="00C032C8" w:rsidRPr="00187CCE" w:rsidRDefault="00C032C8" w:rsidP="00C032C8">
      <w:pPr>
        <w:ind w:left="2835" w:hanging="2835"/>
      </w:pPr>
      <w:r w:rsidRPr="00187CCE">
        <w:rPr>
          <w:szCs w:val="24"/>
          <w:lang w:eastAsia="en-US"/>
        </w:rPr>
        <w:br w:type="page"/>
      </w:r>
      <w:r w:rsidRPr="00187CCE">
        <w:lastRenderedPageBreak/>
        <w:t>Sector:</w:t>
      </w:r>
      <w:r w:rsidRPr="00187CCE">
        <w:tab/>
        <w:t>Transportation</w:t>
      </w:r>
    </w:p>
    <w:p w14:paraId="392BC4A2" w14:textId="77777777" w:rsidR="00C032C8" w:rsidRPr="00187CCE" w:rsidRDefault="00C032C8" w:rsidP="00C032C8">
      <w:pPr>
        <w:ind w:left="2835" w:hanging="2835"/>
      </w:pPr>
    </w:p>
    <w:p w14:paraId="5F2343E8" w14:textId="77777777" w:rsidR="00C032C8" w:rsidRPr="00187CCE" w:rsidRDefault="00C032C8" w:rsidP="00C032C8">
      <w:pPr>
        <w:ind w:left="2835" w:hanging="2835"/>
      </w:pPr>
      <w:r w:rsidRPr="00187CCE">
        <w:t>Sub-Sector:</w:t>
      </w:r>
      <w:r w:rsidRPr="00187CCE">
        <w:tab/>
        <w:t>Land transportation</w:t>
      </w:r>
    </w:p>
    <w:p w14:paraId="66F0F8F1" w14:textId="77777777" w:rsidR="00C032C8" w:rsidRPr="00187CCE" w:rsidRDefault="00C032C8" w:rsidP="00C032C8">
      <w:pPr>
        <w:ind w:left="2835" w:hanging="2835"/>
      </w:pPr>
    </w:p>
    <w:p w14:paraId="458B1157" w14:textId="77777777" w:rsidR="00C032C8" w:rsidRPr="00187CCE" w:rsidRDefault="00C032C8" w:rsidP="00C032C8">
      <w:pPr>
        <w:ind w:left="2835" w:hanging="2835"/>
      </w:pPr>
      <w:r w:rsidRPr="00187CCE">
        <w:t>Obligations Concerned:</w:t>
      </w:r>
      <w:r w:rsidRPr="00187CCE">
        <w:tab/>
        <w:t>Most-favoured-nation treatment (CBTS)</w:t>
      </w:r>
    </w:p>
    <w:p w14:paraId="0324FDA4" w14:textId="77777777" w:rsidR="00C032C8" w:rsidRPr="00187CCE" w:rsidRDefault="00C032C8" w:rsidP="00C032C8">
      <w:pPr>
        <w:ind w:left="2835" w:hanging="2835"/>
      </w:pPr>
    </w:p>
    <w:p w14:paraId="3D23378C" w14:textId="77777777" w:rsidR="00C032C8" w:rsidRPr="00187CCE" w:rsidRDefault="00C032C8" w:rsidP="00C032C8">
      <w:pPr>
        <w:ind w:left="2835" w:hanging="2835"/>
      </w:pPr>
      <w:r w:rsidRPr="00187CCE">
        <w:t>Level of Government:</w:t>
      </w:r>
      <w:r w:rsidRPr="00187CCE">
        <w:tab/>
        <w:t>Central</w:t>
      </w:r>
    </w:p>
    <w:p w14:paraId="0B16CDD5" w14:textId="77777777" w:rsidR="00C032C8" w:rsidRPr="00187CCE" w:rsidRDefault="00C032C8" w:rsidP="00C032C8">
      <w:pPr>
        <w:ind w:left="2835" w:hanging="2835"/>
      </w:pPr>
    </w:p>
    <w:p w14:paraId="04E311F0" w14:textId="77777777" w:rsidR="00C032C8" w:rsidRPr="00187CCE" w:rsidRDefault="00C032C8" w:rsidP="00C032C8">
      <w:pPr>
        <w:ind w:left="2835" w:hanging="2835"/>
      </w:pPr>
      <w:r w:rsidRPr="00187CCE">
        <w:t>Measures:</w:t>
      </w:r>
      <w:r w:rsidRPr="00187CCE">
        <w:tab/>
        <w:t>Law 18.290, Official Gazette, 7 February 1984, Title IV (Ley 18.290, Diario Oficial, febrero 7, 1984, Título IV)</w:t>
      </w:r>
    </w:p>
    <w:p w14:paraId="1633E873" w14:textId="77777777" w:rsidR="00C032C8" w:rsidRPr="00187CCE" w:rsidRDefault="00C032C8" w:rsidP="00C032C8">
      <w:pPr>
        <w:widowControl/>
        <w:autoSpaceDE w:val="0"/>
        <w:autoSpaceDN w:val="0"/>
        <w:adjustRightInd w:val="0"/>
        <w:ind w:left="2835"/>
        <w:rPr>
          <w:szCs w:val="24"/>
          <w:lang w:eastAsia="en-US"/>
        </w:rPr>
      </w:pPr>
    </w:p>
    <w:p w14:paraId="60694976" w14:textId="5DCA7B43" w:rsidR="00C032C8" w:rsidRPr="00187CCE" w:rsidRDefault="00C032C8" w:rsidP="00C032C8">
      <w:pPr>
        <w:widowControl/>
        <w:autoSpaceDE w:val="0"/>
        <w:autoSpaceDN w:val="0"/>
        <w:adjustRightInd w:val="0"/>
        <w:ind w:left="2835"/>
        <w:rPr>
          <w:szCs w:val="24"/>
          <w:lang w:eastAsia="en-US"/>
        </w:rPr>
      </w:pPr>
      <w:r w:rsidRPr="00187CCE">
        <w:rPr>
          <w:szCs w:val="24"/>
          <w:lang w:eastAsia="en-US"/>
        </w:rPr>
        <w:t>Supreme Decree 485 of the Ministry of Foreign Affairs, Official Gazette, 7 September 1960, Geneva Convention (Decreto Supremo 485 del Ministerio de Relaciones Exteriores, Diario Oficial, septiembre 7,</w:t>
      </w:r>
      <w:r w:rsidR="005C7BA4" w:rsidRPr="00187CCE">
        <w:rPr>
          <w:szCs w:val="24"/>
          <w:lang w:eastAsia="en-US"/>
        </w:rPr>
        <w:t> </w:t>
      </w:r>
      <w:r w:rsidRPr="00187CCE">
        <w:rPr>
          <w:szCs w:val="24"/>
          <w:lang w:eastAsia="en-US"/>
        </w:rPr>
        <w:t>1960, Convención de Ginebra)</w:t>
      </w:r>
    </w:p>
    <w:p w14:paraId="42340ADC" w14:textId="77777777" w:rsidR="00C032C8" w:rsidRPr="00187CCE" w:rsidRDefault="00C032C8" w:rsidP="00C032C8">
      <w:pPr>
        <w:ind w:left="2835" w:hanging="2835"/>
      </w:pPr>
    </w:p>
    <w:p w14:paraId="61916F57" w14:textId="77777777" w:rsidR="00C032C8" w:rsidRPr="00187CCE" w:rsidRDefault="00C032C8" w:rsidP="00C032C8">
      <w:pPr>
        <w:ind w:left="2835" w:hanging="2835"/>
      </w:pPr>
      <w:r w:rsidRPr="00187CCE">
        <w:t>Description:</w:t>
      </w:r>
      <w:r w:rsidRPr="00187CCE">
        <w:tab/>
        <w:t>Cross-border trade in services</w:t>
      </w:r>
    </w:p>
    <w:p w14:paraId="23693925" w14:textId="77777777" w:rsidR="00C032C8" w:rsidRPr="00187CCE" w:rsidRDefault="00C032C8" w:rsidP="00C032C8">
      <w:pPr>
        <w:ind w:left="2835" w:hanging="2835"/>
      </w:pPr>
    </w:p>
    <w:p w14:paraId="16C2006F" w14:textId="77777777" w:rsidR="00C032C8" w:rsidRPr="00187CCE" w:rsidRDefault="00C032C8" w:rsidP="00C032C8">
      <w:pPr>
        <w:widowControl/>
        <w:autoSpaceDE w:val="0"/>
        <w:autoSpaceDN w:val="0"/>
        <w:adjustRightInd w:val="0"/>
        <w:ind w:left="2835"/>
        <w:rPr>
          <w:szCs w:val="24"/>
          <w:lang w:eastAsia="en-US"/>
        </w:rPr>
      </w:pPr>
      <w:r w:rsidRPr="00187CCE">
        <w:rPr>
          <w:szCs w:val="24"/>
          <w:lang w:eastAsia="en-US"/>
        </w:rPr>
        <w:t>Motor vehicles bearing foreign licence plates that enter Chile on a temporary basis, pursuant to provisions set out in Convention on Road Traffic, done at Geneva on 19 September 1949 ("Geneva Convention"), shall circulate freely throughout the territory of Chile for the period established therein, provided that they comply with the requirements established by Chilean law.</w:t>
      </w:r>
    </w:p>
    <w:p w14:paraId="2B975A72" w14:textId="77777777" w:rsidR="00C032C8" w:rsidRPr="00187CCE" w:rsidRDefault="00C032C8" w:rsidP="00C032C8">
      <w:pPr>
        <w:widowControl/>
        <w:autoSpaceDE w:val="0"/>
        <w:autoSpaceDN w:val="0"/>
        <w:adjustRightInd w:val="0"/>
        <w:ind w:left="2835"/>
        <w:rPr>
          <w:szCs w:val="24"/>
          <w:lang w:eastAsia="en-US"/>
        </w:rPr>
      </w:pPr>
    </w:p>
    <w:p w14:paraId="6875A320" w14:textId="77777777" w:rsidR="00C032C8" w:rsidRPr="006F4C0C" w:rsidRDefault="00C032C8" w:rsidP="00C032C8">
      <w:pPr>
        <w:widowControl/>
        <w:autoSpaceDE w:val="0"/>
        <w:autoSpaceDN w:val="0"/>
        <w:adjustRightInd w:val="0"/>
        <w:ind w:left="2835"/>
        <w:rPr>
          <w:szCs w:val="24"/>
          <w:lang w:eastAsia="en-US"/>
        </w:rPr>
      </w:pPr>
      <w:r w:rsidRPr="00187CCE">
        <w:rPr>
          <w:szCs w:val="24"/>
          <w:lang w:eastAsia="en-US"/>
        </w:rPr>
        <w:br w:type="page"/>
      </w:r>
      <w:r w:rsidRPr="00187CCE">
        <w:rPr>
          <w:szCs w:val="24"/>
          <w:lang w:eastAsia="en-US"/>
        </w:rPr>
        <w:lastRenderedPageBreak/>
        <w:t>Holders of valid international driving licences or certificates issued in a foreign country in accordance with the Geneva Convention may drive anywhere within the territory of Chile. The driver of a vehicle bearing foreign licence plates who holds an international driver's licence shall present, upon request by the authorities, the documents certifying both the roadworthiness of the vehicle and the use and validity of his or her personal documents.</w:t>
      </w:r>
    </w:p>
    <w:p w14:paraId="03FFE90E" w14:textId="0B9D10B3" w:rsidR="00C032C8" w:rsidRDefault="00C032C8" w:rsidP="00C032C8"/>
    <w:p w14:paraId="23965B9A" w14:textId="77777777" w:rsidR="00187CCE" w:rsidRPr="006F4C0C" w:rsidRDefault="00187CCE" w:rsidP="00C032C8"/>
    <w:sectPr w:rsidR="00187CCE" w:rsidRPr="006F4C0C" w:rsidSect="00FC5B36">
      <w:headerReference w:type="even" r:id="rId86"/>
      <w:headerReference w:type="default" r:id="rId87"/>
      <w:footerReference w:type="even" r:id="rId88"/>
      <w:footerReference w:type="default" r:id="rId89"/>
      <w:headerReference w:type="first" r:id="rId90"/>
      <w:footerReference w:type="first" r:id="rId91"/>
      <w:footnotePr>
        <w:numRestart w:val="eachPage"/>
      </w:footnotePr>
      <w:pgSz w:w="11906" w:h="16838" w:code="9"/>
      <w:pgMar w:top="1134" w:right="1134" w:bottom="1134" w:left="1134" w:header="567" w:footer="567"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B46BF2" w14:textId="77777777" w:rsidR="00EE0FE4" w:rsidRDefault="00EE0FE4">
      <w:r>
        <w:separator/>
      </w:r>
    </w:p>
  </w:endnote>
  <w:endnote w:type="continuationSeparator" w:id="0">
    <w:p w14:paraId="1CCB2BBA" w14:textId="77777777" w:rsidR="00EE0FE4" w:rsidRDefault="00EE0FE4">
      <w:r>
        <w: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EUAlbertina">
    <w:altName w:val="Cambria"/>
    <w:panose1 w:val="00000000000000000000"/>
    <w:charset w:val="00"/>
    <w:family w:val="roman"/>
    <w:notTrueType/>
    <w:pitch w:val="default"/>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¹ÙÅÁ">
    <w:altName w:val="Times New Roman"/>
    <w:panose1 w:val="00000000000000000000"/>
    <w:charset w:val="00"/>
    <w:family w:val="auto"/>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Century">
    <w:panose1 w:val="02040604050505020304"/>
    <w:charset w:val="00"/>
    <w:family w:val="roman"/>
    <w:pitch w:val="variable"/>
    <w:sig w:usb0="00000287" w:usb1="00000000" w:usb2="00000000" w:usb3="00000000" w:csb0="0000009F" w:csb1="00000000"/>
  </w:font>
  <w:font w:name="Helvetica Neue">
    <w:altName w:val="Times New Roman"/>
    <w:charset w:val="00"/>
    <w:family w:val="auto"/>
    <w:pitch w:val="variable"/>
    <w:sig w:usb0="00000003" w:usb1="500079DB" w:usb2="0000001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rlito">
    <w:altName w:val="Calibri"/>
    <w:charset w:val="00"/>
    <w:family w:val="swiss"/>
    <w:pitch w:val="variable"/>
  </w:font>
  <w:font w:name="MS Gothic">
    <w:altName w:val="ＭＳ ゴシック"/>
    <w:panose1 w:val="020B06090702050802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FontAwesome">
    <w:panose1 w:val="00000000000000000000"/>
    <w:charset w:val="00"/>
    <w:family w:val="auto"/>
    <w:pitch w:val="variable"/>
    <w:sig w:usb0="00000003" w:usb1="00000000" w:usb2="00000000" w:usb3="00000000" w:csb0="00000001" w:csb1="00000000"/>
  </w:font>
  <w:font w:name="Glyphicons Halflings">
    <w:altName w:val="Times New Roman"/>
    <w:charset w:val="00"/>
    <w:family w:val="auto"/>
    <w:pitch w:val="default"/>
  </w:font>
  <w:font w:name="inherit">
    <w:altName w:val="Times New Roman"/>
    <w:panose1 w:val="00000000000000000000"/>
    <w:charset w:val="00"/>
    <w:family w:val="roman"/>
    <w:notTrueType/>
    <w:pitch w:val="default"/>
  </w:font>
  <w:font w:name="Roboto">
    <w:charset w:val="00"/>
    <w:family w:val="auto"/>
    <w:pitch w:val="variable"/>
    <w:sig w:usb0="E0000AFF" w:usb1="5000217F" w:usb2="00000021" w:usb3="00000000" w:csb0="0000019F" w:csb1="00000000"/>
  </w:font>
  <w:font w:name="Times">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Malgun Gothic">
    <w:panose1 w:val="020B0503020000020004"/>
    <w:charset w:val="81"/>
    <w:family w:val="swiss"/>
    <w:pitch w:val="variable"/>
    <w:sig w:usb0="9000002F" w:usb1="29D77CFB" w:usb2="00000012" w:usb3="00000000" w:csb0="00080001" w:csb1="00000000"/>
  </w:font>
  <w:font w:name="Mangal">
    <w:panose1 w:val="00000400000000000000"/>
    <w:charset w:val="00"/>
    <w:family w:val="roman"/>
    <w:pitch w:val="variable"/>
    <w:sig w:usb0="00008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Cambria Math">
    <w:panose1 w:val="02040503050406030204"/>
    <w:charset w:val="00"/>
    <w:family w:val="roman"/>
    <w:pitch w:val="variable"/>
    <w:sig w:usb0="E00006FF" w:usb1="420024FF" w:usb2="02000000" w:usb3="00000000" w:csb0="0000019F" w:csb1="00000000"/>
  </w:font>
  <w:font w:name="Gulim">
    <w:altName w:val="굴림"/>
    <w:panose1 w:val="020B0600000101010101"/>
    <w:charset w:val="81"/>
    <w:family w:val="swiss"/>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6F280C" w14:textId="77777777" w:rsidR="00C032C8" w:rsidRDefault="00C032C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F056AD" w14:textId="1D13FA4C" w:rsidR="00C032C8" w:rsidRDefault="00C032C8" w:rsidP="00560325">
    <w:pPr>
      <w:pStyle w:val="Footer"/>
    </w:pPr>
  </w:p>
  <w:p w14:paraId="2275FD78" w14:textId="77777777" w:rsidR="00BB34C8" w:rsidRDefault="00BB34C8" w:rsidP="00560325">
    <w:pPr>
      <w:pStyle w:val="Footer"/>
    </w:pPr>
  </w:p>
  <w:p w14:paraId="6B39F8C5" w14:textId="5470CEEA" w:rsidR="00C032C8" w:rsidRDefault="007B0ED3" w:rsidP="00A46228">
    <w:pPr>
      <w:pStyle w:val="Footer"/>
      <w:jc w:val="center"/>
    </w:pPr>
    <w:r>
      <w:t>EU/CL/AFA</w:t>
    </w:r>
    <w:r w:rsidR="00C032C8">
      <w:t>/</w:t>
    </w:r>
    <w:r w:rsidR="00BC16C3">
      <w:t>Annex 9/</w:t>
    </w:r>
    <w:r w:rsidR="00C032C8">
      <w:t xml:space="preserve">en </w:t>
    </w:r>
    <w:r w:rsidR="00C032C8">
      <w:fldChar w:fldCharType="begin"/>
    </w:r>
    <w:r w:rsidR="00C032C8">
      <w:instrText xml:space="preserve"> PAGE  \* MERGEFORMAT </w:instrText>
    </w:r>
    <w:r w:rsidR="00C032C8">
      <w:fldChar w:fldCharType="separate"/>
    </w:r>
    <w:r w:rsidR="00C032C8">
      <w:rPr>
        <w:noProof/>
      </w:rPr>
      <w:t>1</w:t>
    </w:r>
    <w:r w:rsidR="00C032C8">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F5989B" w14:textId="77777777" w:rsidR="00C032C8" w:rsidRDefault="00C032C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DAE4D8" w14:textId="77777777" w:rsidR="00C032C8" w:rsidRDefault="00C032C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6735D3" w14:textId="77777777" w:rsidR="00C032C8" w:rsidRDefault="00C032C8">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054243" w14:textId="77777777" w:rsidR="00C032C8" w:rsidRDefault="00C032C8">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89755C" w14:textId="77777777" w:rsidR="00C032C8" w:rsidRDefault="00C032C8">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C21B1F" w14:textId="77777777" w:rsidR="00C032C8" w:rsidRDefault="00C032C8">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667D00" w14:textId="77777777" w:rsidR="00C032C8" w:rsidRDefault="00C032C8">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F7CF22" w14:textId="77777777" w:rsidR="00ED6D7F" w:rsidRDefault="00ED6D7F" w:rsidP="00560325">
    <w:pPr>
      <w:pStyle w:val="Footer"/>
    </w:pPr>
  </w:p>
  <w:p w14:paraId="24D20E1D" w14:textId="77777777" w:rsidR="00ED6D7F" w:rsidRDefault="00ED6D7F" w:rsidP="00560325">
    <w:pPr>
      <w:pStyle w:val="Footer"/>
    </w:pPr>
  </w:p>
  <w:p w14:paraId="2974424F" w14:textId="19F8450E" w:rsidR="00ED6D7F" w:rsidRDefault="00ED6D7F" w:rsidP="00A46228">
    <w:pPr>
      <w:pStyle w:val="Footer"/>
      <w:jc w:val="center"/>
    </w:pPr>
    <w:r>
      <w:t xml:space="preserve">EU/CL/AFA/Annex 10/en </w:t>
    </w:r>
    <w:r>
      <w:fldChar w:fldCharType="begin"/>
    </w:r>
    <w:r>
      <w:instrText xml:space="preserve"> PAGE  \* MERGEFORMAT </w:instrText>
    </w:r>
    <w:r>
      <w:fldChar w:fldCharType="separate"/>
    </w:r>
    <w:r>
      <w:rPr>
        <w:noProof/>
      </w:rPr>
      <w:t>1</w:t>
    </w:r>
    <w: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A14711" w14:textId="77777777" w:rsidR="00ED6D7F" w:rsidRDefault="00ED6D7F" w:rsidP="00560325">
    <w:pPr>
      <w:pStyle w:val="Footer"/>
    </w:pPr>
  </w:p>
  <w:p w14:paraId="3A2FF812" w14:textId="77777777" w:rsidR="00ED6D7F" w:rsidRDefault="00ED6D7F" w:rsidP="00560325">
    <w:pPr>
      <w:pStyle w:val="Footer"/>
    </w:pPr>
  </w:p>
  <w:p w14:paraId="5D4C9A69" w14:textId="77777777" w:rsidR="00ED6D7F" w:rsidRDefault="00ED6D7F" w:rsidP="00A46228">
    <w:pPr>
      <w:pStyle w:val="Footer"/>
      <w:jc w:val="center"/>
    </w:pPr>
    <w:r>
      <w:t xml:space="preserve">EU/CL/AFA/Annex 10/en </w:t>
    </w:r>
    <w:r>
      <w:fldChar w:fldCharType="begin"/>
    </w:r>
    <w:r>
      <w:instrText xml:space="preserve"> PAGE  \* MERGEFORMAT </w:instrText>
    </w:r>
    <w:r>
      <w:fldChar w:fldCharType="separate"/>
    </w:r>
    <w:r>
      <w:rPr>
        <w:noProof/>
      </w:rPr>
      <w:t>1</w:t>
    </w:r>
    <w: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8D453E" w14:textId="77777777" w:rsidR="00CD7E0B" w:rsidRDefault="00CD7E0B" w:rsidP="00560325">
    <w:pPr>
      <w:pStyle w:val="Footer"/>
    </w:pPr>
  </w:p>
  <w:p w14:paraId="2DA625B4" w14:textId="77777777" w:rsidR="00CD7E0B" w:rsidRDefault="00CD7E0B" w:rsidP="00560325">
    <w:pPr>
      <w:pStyle w:val="Footer"/>
    </w:pPr>
  </w:p>
  <w:p w14:paraId="5A013D7C" w14:textId="3A76740A" w:rsidR="00CD7E0B" w:rsidRDefault="00CD7E0B" w:rsidP="00A46228">
    <w:pPr>
      <w:pStyle w:val="Footer"/>
      <w:jc w:val="center"/>
    </w:pPr>
    <w:r>
      <w:t xml:space="preserve">EU/CL/AFA/Annex 13/en </w:t>
    </w:r>
    <w:r>
      <w:fldChar w:fldCharType="begin"/>
    </w:r>
    <w:r>
      <w:instrText xml:space="preserve"> PAGE  \* MERGEFORMAT </w:instrText>
    </w:r>
    <w:r>
      <w:fldChar w:fldCharType="separate"/>
    </w:r>
    <w:r>
      <w:rPr>
        <w:noProof/>
      </w:rPr>
      <w:t>1</w:t>
    </w:r>
    <w: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77F4E1" w14:textId="77777777" w:rsidR="00C032C8" w:rsidRDefault="00C032C8">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86BA75" w14:textId="77777777" w:rsidR="00C032C8" w:rsidRDefault="00C032C8">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61FBD4" w14:textId="77777777" w:rsidR="00C032C8" w:rsidRDefault="00C032C8">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0067B9" w14:textId="77777777" w:rsidR="00CD7E0B" w:rsidRDefault="00CD7E0B" w:rsidP="00560325">
    <w:pPr>
      <w:pStyle w:val="Footer"/>
    </w:pPr>
  </w:p>
  <w:p w14:paraId="4797FFB2" w14:textId="77777777" w:rsidR="00CD7E0B" w:rsidRDefault="00CD7E0B" w:rsidP="00560325">
    <w:pPr>
      <w:pStyle w:val="Footer"/>
    </w:pPr>
  </w:p>
  <w:p w14:paraId="2D392130" w14:textId="3711764C" w:rsidR="00CD7E0B" w:rsidRDefault="00CD7E0B" w:rsidP="00A46228">
    <w:pPr>
      <w:pStyle w:val="Footer"/>
      <w:jc w:val="center"/>
    </w:pPr>
    <w:r>
      <w:t xml:space="preserve">EU/CL/AFA/Annex 15/en </w:t>
    </w:r>
    <w:r>
      <w:fldChar w:fldCharType="begin"/>
    </w:r>
    <w:r>
      <w:instrText xml:space="preserve"> PAGE  \* MERGEFORMAT </w:instrText>
    </w:r>
    <w:r>
      <w:fldChar w:fldCharType="separate"/>
    </w:r>
    <w:r>
      <w:rPr>
        <w:noProof/>
      </w:rPr>
      <w:t>1</w:t>
    </w:r>
    <w:r>
      <w:fldChar w:fldCharType="end"/>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AB8A80" w14:textId="77777777" w:rsidR="00C032C8" w:rsidRDefault="00C032C8">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F037EE" w14:textId="77777777" w:rsidR="00C032C8" w:rsidRDefault="00C032C8">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1FD61B" w14:textId="77777777" w:rsidR="00C032C8" w:rsidRDefault="00C032C8">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A554CB" w14:textId="77777777" w:rsidR="00C032C8" w:rsidRDefault="00C032C8">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236987" w14:textId="77777777" w:rsidR="00CD7E0B" w:rsidRDefault="00CD7E0B" w:rsidP="00560325">
    <w:pPr>
      <w:pStyle w:val="Footer"/>
    </w:pPr>
  </w:p>
  <w:p w14:paraId="169412FF" w14:textId="77777777" w:rsidR="00CD7E0B" w:rsidRDefault="00CD7E0B" w:rsidP="00560325">
    <w:pPr>
      <w:pStyle w:val="Footer"/>
    </w:pPr>
  </w:p>
  <w:p w14:paraId="49A987E5" w14:textId="31DA53C8" w:rsidR="00CD7E0B" w:rsidRDefault="00CD7E0B" w:rsidP="00A46228">
    <w:pPr>
      <w:pStyle w:val="Footer"/>
      <w:jc w:val="center"/>
    </w:pPr>
    <w:r>
      <w:t xml:space="preserve">EU/CL/AFA/Annex 16/en </w:t>
    </w:r>
    <w:r>
      <w:fldChar w:fldCharType="begin"/>
    </w:r>
    <w:r>
      <w:instrText xml:space="preserve"> PAGE  \* MERGEFORMAT </w:instrText>
    </w:r>
    <w:r>
      <w:fldChar w:fldCharType="separate"/>
    </w:r>
    <w:r>
      <w:rPr>
        <w:noProof/>
      </w:rPr>
      <w:t>1</w:t>
    </w:r>
    <w:r>
      <w:fldChar w:fldCharType="end"/>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E02A27" w14:textId="77777777" w:rsidR="00C032C8" w:rsidRDefault="00C032C8">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572145" w14:textId="77777777" w:rsidR="00C032C8" w:rsidRDefault="00C032C8">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65F748" w14:textId="77777777" w:rsidR="00C032C8" w:rsidRDefault="00C032C8">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2AA00A" w14:textId="77777777" w:rsidR="00C032C8" w:rsidRDefault="00C032C8">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5E7972" w14:textId="77777777" w:rsidR="00C032C8" w:rsidRDefault="00C032C8">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F4FFFE" w14:textId="77777777" w:rsidR="00C032C8" w:rsidRDefault="00C032C8">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CA4EC7" w14:textId="77777777" w:rsidR="00C032C8" w:rsidRDefault="00C032C8">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B02D0A" w14:textId="77777777" w:rsidR="00C032C8" w:rsidRDefault="00C032C8">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5C9F4B" w14:textId="490DC4DB" w:rsidR="00C032C8" w:rsidRDefault="00C032C8">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93A617" w14:textId="77777777" w:rsidR="003A7F7E" w:rsidRDefault="003A7F7E">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55FA8F" w14:textId="77777777" w:rsidR="00CD7E0B" w:rsidRDefault="00CD7E0B" w:rsidP="00560325">
    <w:pPr>
      <w:pStyle w:val="Footer"/>
    </w:pPr>
  </w:p>
  <w:p w14:paraId="3C7A1D29" w14:textId="77777777" w:rsidR="00CD7E0B" w:rsidRDefault="00CD7E0B" w:rsidP="00560325">
    <w:pPr>
      <w:pStyle w:val="Footer"/>
    </w:pPr>
  </w:p>
  <w:p w14:paraId="33BD863C" w14:textId="369DA5AC" w:rsidR="00CD7E0B" w:rsidRDefault="00CD7E0B" w:rsidP="00A46228">
    <w:pPr>
      <w:pStyle w:val="Footer"/>
      <w:jc w:val="center"/>
    </w:pPr>
    <w:r>
      <w:t xml:space="preserve">EU/CL/AFA/Annex 17/en </w:t>
    </w:r>
    <w:r>
      <w:fldChar w:fldCharType="begin"/>
    </w:r>
    <w:r>
      <w:instrText xml:space="preserve"> PAGE  \* MERGEFORMAT </w:instrText>
    </w:r>
    <w:r>
      <w:fldChar w:fldCharType="separate"/>
    </w:r>
    <w:r>
      <w:rPr>
        <w:noProof/>
      </w:rPr>
      <w:t>1</w:t>
    </w:r>
    <w:r>
      <w:fldChar w:fldCharType="end"/>
    </w: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DC1CDF" w14:textId="77777777" w:rsidR="003A7F7E" w:rsidRDefault="003A7F7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67F3AB" w14:textId="77777777" w:rsidR="00EE0FE4" w:rsidRDefault="00EE0FE4">
      <w:pPr>
        <w:pStyle w:val="FootnoteText"/>
      </w:pPr>
      <w:r>
        <w:separator/>
      </w:r>
    </w:p>
  </w:footnote>
  <w:footnote w:type="continuationSeparator" w:id="0">
    <w:p w14:paraId="6F90733B" w14:textId="77777777" w:rsidR="00EE0FE4" w:rsidRDefault="00EE0FE4">
      <w:pPr>
        <w:pStyle w:val="FootnoteText"/>
      </w:pPr>
      <w:r>
        <w:separator/>
      </w:r>
    </w:p>
  </w:footnote>
  <w:footnote w:id="1">
    <w:p w14:paraId="0B9C7D2E" w14:textId="77777777" w:rsidR="00C032C8" w:rsidRPr="00807FB8" w:rsidRDefault="00C032C8" w:rsidP="00C032C8">
      <w:pPr>
        <w:pStyle w:val="FootnoteText"/>
        <w:rPr>
          <w:szCs w:val="24"/>
        </w:rPr>
      </w:pPr>
      <w:r w:rsidRPr="00807FB8">
        <w:rPr>
          <w:rStyle w:val="FootnoteReference"/>
          <w:szCs w:val="24"/>
        </w:rPr>
        <w:footnoteRef/>
      </w:r>
      <w:r w:rsidRPr="00807FB8">
        <w:rPr>
          <w:szCs w:val="24"/>
        </w:rPr>
        <w:tab/>
        <w:t>For greater certainty, the volume available for year 0 shall be calculated by multiplying the conceded volume corresponding to year 0 (as set out in this Annex) by a fraction, the numerator of which shall be the remaining number of days of year 0, and the denominator of which shall be the total number of days of the calendar year on which year 0 falls (365 or 366, as appropriate).</w:t>
      </w:r>
    </w:p>
  </w:footnote>
  <w:footnote w:id="2">
    <w:p w14:paraId="0D7AFEF1" w14:textId="77777777" w:rsidR="00C032C8" w:rsidRPr="00807FB8" w:rsidRDefault="00C032C8" w:rsidP="00C032C8">
      <w:pPr>
        <w:pStyle w:val="FootnoteText"/>
        <w:rPr>
          <w:szCs w:val="24"/>
        </w:rPr>
      </w:pPr>
      <w:r w:rsidRPr="00807FB8">
        <w:rPr>
          <w:rStyle w:val="FootnoteReference"/>
          <w:szCs w:val="24"/>
        </w:rPr>
        <w:footnoteRef/>
      </w:r>
      <w:r>
        <w:rPr>
          <w:szCs w:val="24"/>
        </w:rPr>
        <w:tab/>
      </w:r>
      <w:r w:rsidRPr="00807FB8">
        <w:rPr>
          <w:szCs w:val="24"/>
        </w:rPr>
        <w:t>This TRQ shall replace the TRQ of 1 500 metric tons (initial volume) set out in Section 1, paragraph 1 of Annex II to the 2002 Association Agreement.</w:t>
      </w:r>
    </w:p>
  </w:footnote>
  <w:footnote w:id="3">
    <w:p w14:paraId="429323FD" w14:textId="77777777" w:rsidR="00C032C8" w:rsidRPr="00807FB8" w:rsidRDefault="00C032C8" w:rsidP="00C032C8">
      <w:pPr>
        <w:pStyle w:val="FootnoteText"/>
        <w:rPr>
          <w:szCs w:val="24"/>
        </w:rPr>
      </w:pPr>
      <w:r w:rsidRPr="00807FB8">
        <w:rPr>
          <w:rStyle w:val="FootnoteReference"/>
          <w:szCs w:val="24"/>
        </w:rPr>
        <w:footnoteRef/>
      </w:r>
      <w:r>
        <w:rPr>
          <w:szCs w:val="24"/>
        </w:rPr>
        <w:tab/>
      </w:r>
      <w:r w:rsidRPr="00807FB8">
        <w:rPr>
          <w:szCs w:val="24"/>
        </w:rPr>
        <w:t>For greater certainty, this provision is intended to reflect the annual volume increase set out in the</w:t>
      </w:r>
      <w:r>
        <w:rPr>
          <w:szCs w:val="24"/>
        </w:rPr>
        <w:t> </w:t>
      </w:r>
      <w:r w:rsidRPr="00807FB8">
        <w:rPr>
          <w:szCs w:val="24"/>
        </w:rPr>
        <w:t>2002 Association Agreement, until the date of entry into force of this Agreement.</w:t>
      </w:r>
    </w:p>
  </w:footnote>
  <w:footnote w:id="4">
    <w:p w14:paraId="21D882D8" w14:textId="77777777" w:rsidR="00C032C8" w:rsidRPr="00807FB8" w:rsidRDefault="00C032C8" w:rsidP="00C032C8">
      <w:pPr>
        <w:pStyle w:val="FootnoteText"/>
        <w:rPr>
          <w:szCs w:val="24"/>
        </w:rPr>
      </w:pPr>
      <w:r w:rsidRPr="00807FB8">
        <w:rPr>
          <w:rStyle w:val="FootnoteReference"/>
          <w:szCs w:val="24"/>
        </w:rPr>
        <w:footnoteRef/>
      </w:r>
      <w:r>
        <w:rPr>
          <w:szCs w:val="24"/>
        </w:rPr>
        <w:tab/>
      </w:r>
      <w:r w:rsidRPr="00807FB8">
        <w:rPr>
          <w:szCs w:val="24"/>
        </w:rPr>
        <w:t>This TRQ shall replace the TRQ of 5 000 metric tons (initial volume) set out in Section 1,</w:t>
      </w:r>
      <w:r>
        <w:rPr>
          <w:szCs w:val="24"/>
        </w:rPr>
        <w:t xml:space="preserve"> </w:t>
      </w:r>
      <w:r w:rsidRPr="008D2BF0">
        <w:rPr>
          <w:szCs w:val="24"/>
        </w:rPr>
        <w:t>subparagraph (a) of paragraph 3 of Annex II to</w:t>
      </w:r>
      <w:r w:rsidRPr="00807FB8">
        <w:rPr>
          <w:szCs w:val="24"/>
        </w:rPr>
        <w:t xml:space="preserve"> the</w:t>
      </w:r>
      <w:r>
        <w:rPr>
          <w:szCs w:val="24"/>
        </w:rPr>
        <w:t> </w:t>
      </w:r>
      <w:r w:rsidRPr="00807FB8">
        <w:rPr>
          <w:szCs w:val="24"/>
        </w:rPr>
        <w:t>2002 Association Agreement.</w:t>
      </w:r>
    </w:p>
  </w:footnote>
  <w:footnote w:id="5">
    <w:p w14:paraId="0A205B75" w14:textId="77777777" w:rsidR="00C032C8" w:rsidRPr="00807FB8" w:rsidRDefault="00C032C8" w:rsidP="00C032C8">
      <w:pPr>
        <w:pStyle w:val="FootnoteText"/>
        <w:rPr>
          <w:szCs w:val="24"/>
        </w:rPr>
      </w:pPr>
      <w:r w:rsidRPr="00807FB8">
        <w:rPr>
          <w:rStyle w:val="FootnoteReference"/>
          <w:szCs w:val="24"/>
        </w:rPr>
        <w:footnoteRef/>
      </w:r>
      <w:r>
        <w:rPr>
          <w:szCs w:val="24"/>
        </w:rPr>
        <w:tab/>
      </w:r>
      <w:r w:rsidRPr="00807FB8">
        <w:rPr>
          <w:szCs w:val="24"/>
        </w:rPr>
        <w:t>This TRQ shall replace the TRQ of 1 000 metric tons (initial volume) set out in Section 1,</w:t>
      </w:r>
      <w:r>
        <w:rPr>
          <w:szCs w:val="24"/>
        </w:rPr>
        <w:t xml:space="preserve"> </w:t>
      </w:r>
      <w:r w:rsidRPr="00323FAF">
        <w:rPr>
          <w:szCs w:val="24"/>
        </w:rPr>
        <w:t xml:space="preserve">subparagraph </w:t>
      </w:r>
      <w:r w:rsidRPr="00807FB8">
        <w:rPr>
          <w:szCs w:val="24"/>
        </w:rPr>
        <w:t xml:space="preserve">(a) </w:t>
      </w:r>
      <w:r>
        <w:rPr>
          <w:szCs w:val="24"/>
        </w:rPr>
        <w:t xml:space="preserve">of paragraph 1 </w:t>
      </w:r>
      <w:r w:rsidRPr="00807FB8">
        <w:rPr>
          <w:szCs w:val="24"/>
        </w:rPr>
        <w:t>of Annex I to the</w:t>
      </w:r>
      <w:r>
        <w:rPr>
          <w:szCs w:val="24"/>
        </w:rPr>
        <w:t> </w:t>
      </w:r>
      <w:r w:rsidRPr="00807FB8">
        <w:rPr>
          <w:szCs w:val="24"/>
        </w:rPr>
        <w:t>2002 Association Agreement. On the date of entry into force of this Agreement, the annual increase of</w:t>
      </w:r>
      <w:r>
        <w:rPr>
          <w:szCs w:val="24"/>
        </w:rPr>
        <w:t> </w:t>
      </w:r>
      <w:r w:rsidRPr="00807FB8">
        <w:rPr>
          <w:szCs w:val="24"/>
        </w:rPr>
        <w:t>10 % of the initial quantity set out in Section 1, paragraph</w:t>
      </w:r>
      <w:r>
        <w:rPr>
          <w:szCs w:val="24"/>
        </w:rPr>
        <w:t> </w:t>
      </w:r>
      <w:r w:rsidRPr="00807FB8">
        <w:rPr>
          <w:szCs w:val="24"/>
        </w:rPr>
        <w:t>1 of Annex I to the</w:t>
      </w:r>
      <w:r>
        <w:rPr>
          <w:szCs w:val="24"/>
        </w:rPr>
        <w:t> </w:t>
      </w:r>
      <w:r w:rsidRPr="00807FB8">
        <w:rPr>
          <w:szCs w:val="24"/>
        </w:rPr>
        <w:t>2002 Association Agreement shall be eliminated.</w:t>
      </w:r>
    </w:p>
  </w:footnote>
  <w:footnote w:id="6">
    <w:p w14:paraId="166159D1" w14:textId="77777777" w:rsidR="00C032C8" w:rsidRPr="00807FB8" w:rsidRDefault="00C032C8" w:rsidP="00C032C8">
      <w:pPr>
        <w:pStyle w:val="FootnoteText"/>
        <w:rPr>
          <w:szCs w:val="24"/>
        </w:rPr>
      </w:pPr>
      <w:r w:rsidRPr="00807FB8">
        <w:rPr>
          <w:rStyle w:val="FootnoteReference"/>
          <w:szCs w:val="24"/>
        </w:rPr>
        <w:footnoteRef/>
      </w:r>
      <w:r>
        <w:rPr>
          <w:szCs w:val="24"/>
        </w:rPr>
        <w:tab/>
      </w:r>
      <w:r w:rsidRPr="00807FB8">
        <w:rPr>
          <w:szCs w:val="24"/>
        </w:rPr>
        <w:t>For greater certainty, this provision is intended to reflect the annual volume increase set out in the</w:t>
      </w:r>
      <w:r>
        <w:rPr>
          <w:szCs w:val="24"/>
        </w:rPr>
        <w:t> </w:t>
      </w:r>
      <w:r w:rsidRPr="00807FB8">
        <w:rPr>
          <w:szCs w:val="24"/>
        </w:rPr>
        <w:t>2002 Association Agreement, until the date of entry into force of this Agreement.</w:t>
      </w:r>
    </w:p>
  </w:footnote>
  <w:footnote w:id="7">
    <w:p w14:paraId="2FBF7740" w14:textId="77777777" w:rsidR="00C032C8" w:rsidRPr="00807FB8" w:rsidRDefault="00C032C8" w:rsidP="00C032C8">
      <w:pPr>
        <w:pStyle w:val="FootnoteText"/>
        <w:rPr>
          <w:szCs w:val="24"/>
        </w:rPr>
      </w:pPr>
      <w:r w:rsidRPr="00807FB8">
        <w:rPr>
          <w:rStyle w:val="FootnoteReference"/>
          <w:szCs w:val="24"/>
        </w:rPr>
        <w:footnoteRef/>
      </w:r>
      <w:r>
        <w:rPr>
          <w:szCs w:val="24"/>
        </w:rPr>
        <w:tab/>
      </w:r>
      <w:r w:rsidRPr="00807FB8">
        <w:rPr>
          <w:szCs w:val="24"/>
        </w:rPr>
        <w:t xml:space="preserve">This TRQ shall replace the TRQ of 3 500 metric tons (initial volume) </w:t>
      </w:r>
      <w:r w:rsidRPr="00807FB8">
        <w:rPr>
          <w:szCs w:val="24"/>
          <w:lang w:val="en-IE"/>
        </w:rPr>
        <w:t xml:space="preserve">and 1 000 metric tons added following accession of Croatia to the European Union </w:t>
      </w:r>
      <w:r w:rsidRPr="00807FB8">
        <w:rPr>
          <w:szCs w:val="24"/>
        </w:rPr>
        <w:t>set out in Section 1,</w:t>
      </w:r>
      <w:r>
        <w:rPr>
          <w:szCs w:val="24"/>
        </w:rPr>
        <w:t xml:space="preserve"> </w:t>
      </w:r>
      <w:r w:rsidRPr="00807FB8">
        <w:rPr>
          <w:szCs w:val="24"/>
        </w:rPr>
        <w:t>subparagraphs</w:t>
      </w:r>
      <w:r>
        <w:rPr>
          <w:szCs w:val="24"/>
        </w:rPr>
        <w:t> </w:t>
      </w:r>
      <w:r w:rsidRPr="00807FB8">
        <w:rPr>
          <w:szCs w:val="24"/>
        </w:rPr>
        <w:t>(b) and</w:t>
      </w:r>
      <w:r>
        <w:rPr>
          <w:szCs w:val="24"/>
        </w:rPr>
        <w:t> </w:t>
      </w:r>
      <w:r w:rsidRPr="00807FB8">
        <w:rPr>
          <w:szCs w:val="24"/>
        </w:rPr>
        <w:t xml:space="preserve">(e) of </w:t>
      </w:r>
      <w:r>
        <w:rPr>
          <w:szCs w:val="24"/>
        </w:rPr>
        <w:t xml:space="preserve">paragraph 1 of </w:t>
      </w:r>
      <w:r w:rsidRPr="00807FB8">
        <w:rPr>
          <w:szCs w:val="24"/>
        </w:rPr>
        <w:t>Annex I to the</w:t>
      </w:r>
      <w:r>
        <w:rPr>
          <w:szCs w:val="24"/>
        </w:rPr>
        <w:t> </w:t>
      </w:r>
      <w:r w:rsidRPr="00807FB8">
        <w:rPr>
          <w:szCs w:val="24"/>
        </w:rPr>
        <w:t>2002 Association Agreement, respectively. On the date of entry into force of this Agreement, the annual increase of</w:t>
      </w:r>
      <w:r>
        <w:rPr>
          <w:szCs w:val="24"/>
        </w:rPr>
        <w:t> </w:t>
      </w:r>
      <w:r w:rsidRPr="00807FB8">
        <w:rPr>
          <w:szCs w:val="24"/>
        </w:rPr>
        <w:t>10</w:t>
      </w:r>
      <w:r>
        <w:rPr>
          <w:szCs w:val="24"/>
        </w:rPr>
        <w:t> </w:t>
      </w:r>
      <w:r w:rsidRPr="00807FB8">
        <w:rPr>
          <w:szCs w:val="24"/>
        </w:rPr>
        <w:t>% of the initial quantity set out in Section 1,</w:t>
      </w:r>
      <w:r>
        <w:rPr>
          <w:szCs w:val="24"/>
        </w:rPr>
        <w:t xml:space="preserve"> </w:t>
      </w:r>
      <w:r w:rsidRPr="00807FB8">
        <w:rPr>
          <w:szCs w:val="24"/>
        </w:rPr>
        <w:t>paragraph</w:t>
      </w:r>
      <w:r>
        <w:rPr>
          <w:szCs w:val="24"/>
        </w:rPr>
        <w:t> </w:t>
      </w:r>
      <w:r w:rsidRPr="00807FB8">
        <w:rPr>
          <w:szCs w:val="24"/>
        </w:rPr>
        <w:t>1 of Annex I to the</w:t>
      </w:r>
      <w:r>
        <w:rPr>
          <w:szCs w:val="24"/>
        </w:rPr>
        <w:t> </w:t>
      </w:r>
      <w:r w:rsidRPr="00807FB8">
        <w:rPr>
          <w:szCs w:val="24"/>
        </w:rPr>
        <w:t>2002 Association Agreement shall be eliminated.</w:t>
      </w:r>
    </w:p>
  </w:footnote>
  <w:footnote w:id="8">
    <w:p w14:paraId="5F4EA14C" w14:textId="77777777" w:rsidR="00C032C8" w:rsidRPr="00807FB8" w:rsidRDefault="00C032C8" w:rsidP="00C032C8">
      <w:pPr>
        <w:pStyle w:val="FootnoteText"/>
        <w:rPr>
          <w:szCs w:val="24"/>
        </w:rPr>
      </w:pPr>
      <w:r w:rsidRPr="00807FB8">
        <w:rPr>
          <w:rStyle w:val="FootnoteReference"/>
          <w:szCs w:val="24"/>
        </w:rPr>
        <w:footnoteRef/>
      </w:r>
      <w:r>
        <w:rPr>
          <w:szCs w:val="24"/>
        </w:rPr>
        <w:tab/>
      </w:r>
      <w:r w:rsidRPr="00807FB8">
        <w:rPr>
          <w:szCs w:val="24"/>
        </w:rPr>
        <w:t>For greater certainty, this provision is intended to reflect the annual volume increase set out in the</w:t>
      </w:r>
      <w:r>
        <w:rPr>
          <w:szCs w:val="24"/>
        </w:rPr>
        <w:t> </w:t>
      </w:r>
      <w:r w:rsidRPr="00807FB8">
        <w:rPr>
          <w:szCs w:val="24"/>
        </w:rPr>
        <w:t>2002 Association Agreement, until the date of entry into force of this Agreement.</w:t>
      </w:r>
    </w:p>
  </w:footnote>
  <w:footnote w:id="9">
    <w:p w14:paraId="668ED2A6" w14:textId="77777777" w:rsidR="00C032C8" w:rsidRPr="00807FB8" w:rsidRDefault="00C032C8" w:rsidP="00C032C8">
      <w:pPr>
        <w:pStyle w:val="FootnoteText"/>
        <w:rPr>
          <w:szCs w:val="24"/>
        </w:rPr>
      </w:pPr>
      <w:r w:rsidRPr="00807FB8">
        <w:rPr>
          <w:rStyle w:val="FootnoteReference"/>
          <w:szCs w:val="24"/>
        </w:rPr>
        <w:footnoteRef/>
      </w:r>
      <w:r>
        <w:rPr>
          <w:szCs w:val="24"/>
        </w:rPr>
        <w:tab/>
      </w:r>
      <w:r w:rsidRPr="00807FB8">
        <w:rPr>
          <w:szCs w:val="24"/>
        </w:rPr>
        <w:t>This TRQ shall replace the TRQ of 2 000 metric tons (initial volume) set out in Section 1, subparagraph </w:t>
      </w:r>
      <w:r>
        <w:rPr>
          <w:szCs w:val="24"/>
        </w:rPr>
        <w:t xml:space="preserve">(c) of paragraph </w:t>
      </w:r>
      <w:r w:rsidRPr="00807FB8">
        <w:rPr>
          <w:szCs w:val="24"/>
        </w:rPr>
        <w:t>1</w:t>
      </w:r>
      <w:r>
        <w:rPr>
          <w:szCs w:val="24"/>
        </w:rPr>
        <w:t>,</w:t>
      </w:r>
      <w:r w:rsidRPr="00807FB8">
        <w:rPr>
          <w:szCs w:val="24"/>
        </w:rPr>
        <w:t xml:space="preserve"> of Annex I to the 2002 Association Agreement. On the date of entry into force of this Agreement, the annual increase of</w:t>
      </w:r>
      <w:r>
        <w:rPr>
          <w:szCs w:val="24"/>
        </w:rPr>
        <w:t> </w:t>
      </w:r>
      <w:r w:rsidRPr="00807FB8">
        <w:rPr>
          <w:szCs w:val="24"/>
        </w:rPr>
        <w:t>10 % of the initial quantity set out in Section 1, paragraph 1 of Annex I to the</w:t>
      </w:r>
      <w:r>
        <w:rPr>
          <w:szCs w:val="24"/>
        </w:rPr>
        <w:t> </w:t>
      </w:r>
      <w:r w:rsidRPr="00807FB8">
        <w:rPr>
          <w:szCs w:val="24"/>
        </w:rPr>
        <w:t>2002 Association Agreement shall be eliminated.</w:t>
      </w:r>
    </w:p>
  </w:footnote>
  <w:footnote w:id="10">
    <w:p w14:paraId="103415AE" w14:textId="77777777" w:rsidR="00C032C8" w:rsidRPr="00807FB8" w:rsidRDefault="00C032C8" w:rsidP="00C032C8">
      <w:pPr>
        <w:pStyle w:val="FootnoteText"/>
        <w:rPr>
          <w:szCs w:val="24"/>
        </w:rPr>
      </w:pPr>
      <w:r w:rsidRPr="00807FB8">
        <w:rPr>
          <w:rStyle w:val="FootnoteReference"/>
          <w:szCs w:val="24"/>
        </w:rPr>
        <w:footnoteRef/>
      </w:r>
      <w:r>
        <w:rPr>
          <w:szCs w:val="24"/>
        </w:rPr>
        <w:tab/>
      </w:r>
      <w:r w:rsidRPr="00807FB8">
        <w:rPr>
          <w:szCs w:val="24"/>
        </w:rPr>
        <w:t>For greater certainty, this provision is intended to reflect the annual volume increase set out in the</w:t>
      </w:r>
      <w:r>
        <w:rPr>
          <w:szCs w:val="24"/>
        </w:rPr>
        <w:t> </w:t>
      </w:r>
      <w:r w:rsidRPr="00807FB8">
        <w:rPr>
          <w:szCs w:val="24"/>
        </w:rPr>
        <w:t>2002 Association Agreement, until the date of the entry into force of this Agreement.</w:t>
      </w:r>
    </w:p>
  </w:footnote>
  <w:footnote w:id="11">
    <w:p w14:paraId="393072DA" w14:textId="77777777" w:rsidR="00C032C8" w:rsidRPr="00807FB8" w:rsidRDefault="00C032C8" w:rsidP="00C032C8">
      <w:pPr>
        <w:pStyle w:val="FootnoteText"/>
        <w:rPr>
          <w:szCs w:val="24"/>
        </w:rPr>
      </w:pPr>
      <w:r w:rsidRPr="00807FB8">
        <w:rPr>
          <w:rStyle w:val="FootnoteReference"/>
          <w:szCs w:val="24"/>
        </w:rPr>
        <w:footnoteRef/>
      </w:r>
      <w:r>
        <w:rPr>
          <w:szCs w:val="24"/>
        </w:rPr>
        <w:tab/>
      </w:r>
      <w:r w:rsidRPr="00807FB8">
        <w:rPr>
          <w:szCs w:val="24"/>
        </w:rPr>
        <w:t>This TRQ shall replace the TRQ of</w:t>
      </w:r>
      <w:r>
        <w:rPr>
          <w:szCs w:val="24"/>
        </w:rPr>
        <w:t> </w:t>
      </w:r>
      <w:r w:rsidRPr="00807FB8">
        <w:rPr>
          <w:szCs w:val="24"/>
        </w:rPr>
        <w:t>7 250 metric tons (initial volume) set out in Section 1, subparagraph</w:t>
      </w:r>
      <w:r>
        <w:rPr>
          <w:szCs w:val="24"/>
        </w:rPr>
        <w:t xml:space="preserve"> (d) of paragraph </w:t>
      </w:r>
      <w:r w:rsidRPr="00807FB8">
        <w:rPr>
          <w:szCs w:val="24"/>
        </w:rPr>
        <w:t>1</w:t>
      </w:r>
      <w:r>
        <w:rPr>
          <w:szCs w:val="24"/>
        </w:rPr>
        <w:t>,</w:t>
      </w:r>
      <w:r w:rsidRPr="00807FB8">
        <w:rPr>
          <w:szCs w:val="24"/>
        </w:rPr>
        <w:t xml:space="preserve"> of Annex I to the</w:t>
      </w:r>
      <w:r>
        <w:rPr>
          <w:szCs w:val="24"/>
        </w:rPr>
        <w:t> </w:t>
      </w:r>
      <w:r w:rsidRPr="00807FB8">
        <w:rPr>
          <w:szCs w:val="24"/>
        </w:rPr>
        <w:t>2002 Association Agreement. On the date of entry into force of this Agreement, the annual increase of</w:t>
      </w:r>
      <w:r>
        <w:rPr>
          <w:szCs w:val="24"/>
        </w:rPr>
        <w:t> </w:t>
      </w:r>
      <w:r w:rsidRPr="00807FB8">
        <w:rPr>
          <w:szCs w:val="24"/>
        </w:rPr>
        <w:t>10</w:t>
      </w:r>
      <w:r>
        <w:rPr>
          <w:szCs w:val="24"/>
        </w:rPr>
        <w:t> </w:t>
      </w:r>
      <w:r w:rsidRPr="00807FB8">
        <w:rPr>
          <w:szCs w:val="24"/>
        </w:rPr>
        <w:t>% of the initial quantity set out in Section 1, paragraph</w:t>
      </w:r>
      <w:r>
        <w:rPr>
          <w:szCs w:val="24"/>
        </w:rPr>
        <w:t> </w:t>
      </w:r>
      <w:r w:rsidRPr="00807FB8">
        <w:rPr>
          <w:szCs w:val="24"/>
        </w:rPr>
        <w:t>1</w:t>
      </w:r>
      <w:r>
        <w:rPr>
          <w:szCs w:val="24"/>
        </w:rPr>
        <w:t>,</w:t>
      </w:r>
      <w:r w:rsidRPr="00807FB8">
        <w:rPr>
          <w:szCs w:val="24"/>
        </w:rPr>
        <w:t xml:space="preserve"> of Annex I to the</w:t>
      </w:r>
      <w:r>
        <w:rPr>
          <w:szCs w:val="24"/>
        </w:rPr>
        <w:t> </w:t>
      </w:r>
      <w:r w:rsidRPr="00807FB8">
        <w:rPr>
          <w:szCs w:val="24"/>
        </w:rPr>
        <w:t>2002 Association Agreement shall be eliminated.</w:t>
      </w:r>
    </w:p>
  </w:footnote>
  <w:footnote w:id="12">
    <w:p w14:paraId="12B2E958" w14:textId="77777777" w:rsidR="00C032C8" w:rsidRPr="00807FB8" w:rsidRDefault="00C032C8" w:rsidP="00C032C8">
      <w:pPr>
        <w:pStyle w:val="FootnoteText"/>
        <w:rPr>
          <w:szCs w:val="24"/>
        </w:rPr>
      </w:pPr>
      <w:r w:rsidRPr="00807FB8">
        <w:rPr>
          <w:rStyle w:val="FootnoteReference"/>
          <w:szCs w:val="24"/>
        </w:rPr>
        <w:footnoteRef/>
      </w:r>
      <w:r>
        <w:rPr>
          <w:szCs w:val="24"/>
        </w:rPr>
        <w:tab/>
      </w:r>
      <w:r w:rsidRPr="00807FB8">
        <w:rPr>
          <w:szCs w:val="24"/>
        </w:rPr>
        <w:t>For greater certainty, this provision is intended to reflect the annual volume increase set out in the</w:t>
      </w:r>
      <w:r>
        <w:rPr>
          <w:szCs w:val="24"/>
        </w:rPr>
        <w:t> </w:t>
      </w:r>
      <w:r w:rsidRPr="00807FB8">
        <w:rPr>
          <w:szCs w:val="24"/>
        </w:rPr>
        <w:t>2002 Association Agreement, until the date of entry into force of this Agreement.</w:t>
      </w:r>
    </w:p>
  </w:footnote>
  <w:footnote w:id="13">
    <w:p w14:paraId="74AE87C4" w14:textId="77777777" w:rsidR="00C032C8" w:rsidRPr="00807FB8" w:rsidRDefault="00C032C8" w:rsidP="00C032C8">
      <w:pPr>
        <w:pStyle w:val="FootnoteText"/>
        <w:rPr>
          <w:szCs w:val="24"/>
        </w:rPr>
      </w:pPr>
      <w:r w:rsidRPr="00807FB8">
        <w:rPr>
          <w:rStyle w:val="FootnoteReference"/>
          <w:szCs w:val="24"/>
        </w:rPr>
        <w:footnoteRef/>
      </w:r>
      <w:r>
        <w:rPr>
          <w:szCs w:val="24"/>
        </w:rPr>
        <w:tab/>
      </w:r>
      <w:r w:rsidRPr="00807FB8">
        <w:rPr>
          <w:szCs w:val="24"/>
        </w:rPr>
        <w:t>This TRQ shall replace the TRQ of 150 metric tons set out in Section 1, paragraph 5</w:t>
      </w:r>
      <w:r>
        <w:rPr>
          <w:szCs w:val="24"/>
        </w:rPr>
        <w:t>,</w:t>
      </w:r>
      <w:r w:rsidRPr="00807FB8">
        <w:rPr>
          <w:szCs w:val="24"/>
        </w:rPr>
        <w:t xml:space="preserve"> of Annex I to the 2002 Association Agreement.</w:t>
      </w:r>
    </w:p>
  </w:footnote>
  <w:footnote w:id="14">
    <w:p w14:paraId="669B703F" w14:textId="77777777" w:rsidR="00C032C8" w:rsidRPr="00807FB8" w:rsidRDefault="00C032C8" w:rsidP="00C032C8">
      <w:pPr>
        <w:pStyle w:val="FootnoteText"/>
        <w:rPr>
          <w:szCs w:val="24"/>
        </w:rPr>
      </w:pPr>
      <w:r w:rsidRPr="00807FB8">
        <w:rPr>
          <w:rStyle w:val="FootnoteReference"/>
          <w:szCs w:val="24"/>
        </w:rPr>
        <w:footnoteRef/>
      </w:r>
      <w:r>
        <w:rPr>
          <w:szCs w:val="24"/>
        </w:rPr>
        <w:tab/>
      </w:r>
      <w:r w:rsidRPr="00807FB8">
        <w:rPr>
          <w:szCs w:val="24"/>
        </w:rPr>
        <w:t xml:space="preserve">This TRQ shall replace the TRQ of 500 metric tons (initial volume) </w:t>
      </w:r>
      <w:r w:rsidRPr="00807FB8">
        <w:rPr>
          <w:szCs w:val="24"/>
          <w:lang w:val="en-IE"/>
        </w:rPr>
        <w:t>and</w:t>
      </w:r>
      <w:r>
        <w:rPr>
          <w:szCs w:val="24"/>
          <w:lang w:val="en-IE"/>
        </w:rPr>
        <w:t> </w:t>
      </w:r>
      <w:r w:rsidRPr="00807FB8">
        <w:rPr>
          <w:szCs w:val="24"/>
          <w:lang w:val="en-IE"/>
        </w:rPr>
        <w:t>30 metric tons (initial volume</w:t>
      </w:r>
      <w:r>
        <w:rPr>
          <w:szCs w:val="24"/>
          <w:lang w:val="en-IE"/>
        </w:rPr>
        <w:t>)</w:t>
      </w:r>
      <w:r w:rsidRPr="00807FB8">
        <w:rPr>
          <w:szCs w:val="24"/>
          <w:lang w:val="en-IE"/>
        </w:rPr>
        <w:t>, added following the accession of the Czech Republic, the Republic of Estonia, the Republic of Cyprus, the Republic of Latvia, the Republic of Lithuania, the Republic of Hungary, the Republic of Malta, the Republic of Poland, the Republic of Slovenia, and the Slovak Republic to the European Union</w:t>
      </w:r>
      <w:r>
        <w:rPr>
          <w:szCs w:val="24"/>
          <w:lang w:val="en-IE"/>
        </w:rPr>
        <w:t>,</w:t>
      </w:r>
      <w:r w:rsidRPr="00807FB8">
        <w:rPr>
          <w:szCs w:val="24"/>
        </w:rPr>
        <w:t xml:space="preserve"> set out in Section 1, subparagraph </w:t>
      </w:r>
      <w:r>
        <w:rPr>
          <w:szCs w:val="24"/>
        </w:rPr>
        <w:t xml:space="preserve">(b) of paragraph </w:t>
      </w:r>
      <w:r w:rsidRPr="00807FB8">
        <w:rPr>
          <w:szCs w:val="24"/>
        </w:rPr>
        <w:t>2</w:t>
      </w:r>
      <w:r>
        <w:rPr>
          <w:szCs w:val="24"/>
        </w:rPr>
        <w:t>,</w:t>
      </w:r>
      <w:r w:rsidRPr="00807FB8">
        <w:rPr>
          <w:szCs w:val="24"/>
        </w:rPr>
        <w:t xml:space="preserve"> of Annex I to the</w:t>
      </w:r>
      <w:r>
        <w:rPr>
          <w:szCs w:val="24"/>
        </w:rPr>
        <w:t> </w:t>
      </w:r>
      <w:r w:rsidRPr="00807FB8">
        <w:rPr>
          <w:szCs w:val="24"/>
        </w:rPr>
        <w:t>2002 Association Agreement. On the date of entry into force of this Agreement, the annual increase of</w:t>
      </w:r>
      <w:r>
        <w:rPr>
          <w:szCs w:val="24"/>
        </w:rPr>
        <w:t> </w:t>
      </w:r>
      <w:r w:rsidRPr="00807FB8">
        <w:rPr>
          <w:szCs w:val="24"/>
        </w:rPr>
        <w:t>5 % of the initial quantity set out in paragraph</w:t>
      </w:r>
      <w:r>
        <w:rPr>
          <w:szCs w:val="24"/>
        </w:rPr>
        <w:t> </w:t>
      </w:r>
      <w:r w:rsidRPr="00807FB8">
        <w:rPr>
          <w:szCs w:val="24"/>
        </w:rPr>
        <w:t>2 of Annex</w:t>
      </w:r>
      <w:r>
        <w:rPr>
          <w:szCs w:val="24"/>
        </w:rPr>
        <w:t> </w:t>
      </w:r>
      <w:r w:rsidRPr="00807FB8">
        <w:rPr>
          <w:szCs w:val="24"/>
        </w:rPr>
        <w:t>I to the</w:t>
      </w:r>
      <w:r>
        <w:rPr>
          <w:szCs w:val="24"/>
        </w:rPr>
        <w:t> </w:t>
      </w:r>
      <w:r w:rsidRPr="00807FB8">
        <w:rPr>
          <w:szCs w:val="24"/>
        </w:rPr>
        <w:t>2002 Association Agreement shall be eliminated.</w:t>
      </w:r>
    </w:p>
  </w:footnote>
  <w:footnote w:id="15">
    <w:p w14:paraId="742E1F70" w14:textId="77777777" w:rsidR="00C032C8" w:rsidRPr="00807FB8" w:rsidRDefault="00C032C8" w:rsidP="00C032C8">
      <w:pPr>
        <w:pStyle w:val="FootnoteText"/>
        <w:rPr>
          <w:szCs w:val="24"/>
        </w:rPr>
      </w:pPr>
      <w:r w:rsidRPr="00807FB8">
        <w:rPr>
          <w:rStyle w:val="FootnoteReference"/>
          <w:szCs w:val="24"/>
        </w:rPr>
        <w:footnoteRef/>
      </w:r>
      <w:r>
        <w:rPr>
          <w:szCs w:val="24"/>
        </w:rPr>
        <w:tab/>
      </w:r>
      <w:r w:rsidRPr="00807FB8">
        <w:rPr>
          <w:szCs w:val="24"/>
        </w:rPr>
        <w:t>This TRQ shall replace the TRQ of</w:t>
      </w:r>
      <w:r>
        <w:rPr>
          <w:szCs w:val="24"/>
        </w:rPr>
        <w:t> </w:t>
      </w:r>
      <w:r w:rsidRPr="00807FB8">
        <w:rPr>
          <w:szCs w:val="24"/>
        </w:rPr>
        <w:t>1 000 metric tons (initial volume) set out in Section 1, subparagraph </w:t>
      </w:r>
      <w:r>
        <w:rPr>
          <w:szCs w:val="24"/>
        </w:rPr>
        <w:t xml:space="preserve">(c) of paragraph </w:t>
      </w:r>
      <w:r w:rsidRPr="00807FB8">
        <w:rPr>
          <w:szCs w:val="24"/>
        </w:rPr>
        <w:t>2</w:t>
      </w:r>
      <w:r>
        <w:rPr>
          <w:szCs w:val="24"/>
        </w:rPr>
        <w:t>,</w:t>
      </w:r>
      <w:r w:rsidRPr="00807FB8">
        <w:rPr>
          <w:szCs w:val="24"/>
        </w:rPr>
        <w:t xml:space="preserve"> of Annex I to the</w:t>
      </w:r>
      <w:r>
        <w:rPr>
          <w:szCs w:val="24"/>
        </w:rPr>
        <w:t> </w:t>
      </w:r>
      <w:r w:rsidRPr="00807FB8">
        <w:rPr>
          <w:szCs w:val="24"/>
        </w:rPr>
        <w:t>2002 Association Agreement.</w:t>
      </w:r>
    </w:p>
  </w:footnote>
  <w:footnote w:id="16">
    <w:p w14:paraId="287903E0" w14:textId="77777777" w:rsidR="00C032C8" w:rsidRPr="00807FB8" w:rsidRDefault="00C032C8" w:rsidP="00C032C8">
      <w:pPr>
        <w:pStyle w:val="FootnoteText"/>
        <w:rPr>
          <w:szCs w:val="24"/>
        </w:rPr>
      </w:pPr>
      <w:r w:rsidRPr="00807FB8">
        <w:rPr>
          <w:rStyle w:val="FootnoteReference"/>
          <w:szCs w:val="24"/>
        </w:rPr>
        <w:footnoteRef/>
      </w:r>
      <w:r>
        <w:rPr>
          <w:szCs w:val="24"/>
        </w:rPr>
        <w:tab/>
      </w:r>
      <w:r w:rsidRPr="00807FB8">
        <w:rPr>
          <w:szCs w:val="24"/>
        </w:rPr>
        <w:t>For greater certainty, this provision is intended to reflect the annual volume increase set out in the</w:t>
      </w:r>
      <w:r>
        <w:rPr>
          <w:szCs w:val="24"/>
        </w:rPr>
        <w:t> </w:t>
      </w:r>
      <w:r w:rsidRPr="00807FB8">
        <w:rPr>
          <w:szCs w:val="24"/>
        </w:rPr>
        <w:t>2002 Association Agreement, until the date of entry into force of this Agreement.</w:t>
      </w:r>
    </w:p>
  </w:footnote>
  <w:footnote w:id="17">
    <w:p w14:paraId="45966956" w14:textId="77777777" w:rsidR="00C032C8" w:rsidRPr="00807FB8" w:rsidRDefault="00C032C8" w:rsidP="00C032C8">
      <w:pPr>
        <w:pStyle w:val="FootnoteText"/>
        <w:rPr>
          <w:szCs w:val="24"/>
        </w:rPr>
      </w:pPr>
      <w:r w:rsidRPr="00807FB8">
        <w:rPr>
          <w:rStyle w:val="FootnoteReference"/>
          <w:szCs w:val="24"/>
        </w:rPr>
        <w:footnoteRef/>
      </w:r>
      <w:r>
        <w:rPr>
          <w:szCs w:val="24"/>
        </w:rPr>
        <w:tab/>
      </w:r>
      <w:r w:rsidRPr="00807FB8">
        <w:rPr>
          <w:szCs w:val="24"/>
        </w:rPr>
        <w:t>This TRQ shall replace the TRQ of 400 metric tons set out in Section 1, subparagraph</w:t>
      </w:r>
      <w:r>
        <w:rPr>
          <w:szCs w:val="24"/>
        </w:rPr>
        <w:t xml:space="preserve"> (a) of paragraph </w:t>
      </w:r>
      <w:r w:rsidRPr="00807FB8">
        <w:rPr>
          <w:szCs w:val="24"/>
        </w:rPr>
        <w:t>3</w:t>
      </w:r>
      <w:r>
        <w:rPr>
          <w:szCs w:val="24"/>
        </w:rPr>
        <w:t>,</w:t>
      </w:r>
      <w:r w:rsidRPr="00807FB8">
        <w:rPr>
          <w:szCs w:val="24"/>
        </w:rPr>
        <w:t xml:space="preserve"> of Annex I to the</w:t>
      </w:r>
      <w:r>
        <w:rPr>
          <w:szCs w:val="24"/>
        </w:rPr>
        <w:t> </w:t>
      </w:r>
      <w:r w:rsidRPr="00807FB8">
        <w:rPr>
          <w:szCs w:val="24"/>
        </w:rPr>
        <w:t>2002 Association Agreement.</w:t>
      </w:r>
    </w:p>
  </w:footnote>
  <w:footnote w:id="18">
    <w:p w14:paraId="3653F497" w14:textId="77777777" w:rsidR="00C032C8" w:rsidRPr="00807FB8" w:rsidRDefault="00C032C8" w:rsidP="00C032C8">
      <w:pPr>
        <w:pStyle w:val="FootnoteText"/>
        <w:rPr>
          <w:szCs w:val="24"/>
        </w:rPr>
      </w:pPr>
      <w:r w:rsidRPr="00807FB8">
        <w:rPr>
          <w:rStyle w:val="FootnoteReference"/>
          <w:szCs w:val="24"/>
        </w:rPr>
        <w:footnoteRef/>
      </w:r>
      <w:r>
        <w:rPr>
          <w:szCs w:val="24"/>
        </w:rPr>
        <w:tab/>
      </w:r>
      <w:r w:rsidRPr="00807FB8">
        <w:rPr>
          <w:szCs w:val="24"/>
        </w:rPr>
        <w:t>This TRQ shall replace the TRQ of</w:t>
      </w:r>
      <w:r>
        <w:rPr>
          <w:szCs w:val="24"/>
        </w:rPr>
        <w:t> </w:t>
      </w:r>
      <w:r w:rsidRPr="00807FB8">
        <w:rPr>
          <w:szCs w:val="24"/>
        </w:rPr>
        <w:t>400 metric tons set out in Section 1,</w:t>
      </w:r>
      <w:r>
        <w:rPr>
          <w:szCs w:val="24"/>
        </w:rPr>
        <w:t xml:space="preserve"> </w:t>
      </w:r>
      <w:r w:rsidRPr="00807FB8">
        <w:rPr>
          <w:szCs w:val="24"/>
        </w:rPr>
        <w:t>subparagraph</w:t>
      </w:r>
      <w:r>
        <w:rPr>
          <w:szCs w:val="24"/>
        </w:rPr>
        <w:t xml:space="preserve"> (b) of paragraph </w:t>
      </w:r>
      <w:r w:rsidRPr="00807FB8">
        <w:rPr>
          <w:szCs w:val="24"/>
        </w:rPr>
        <w:t>3</w:t>
      </w:r>
      <w:r>
        <w:rPr>
          <w:szCs w:val="24"/>
        </w:rPr>
        <w:t>,</w:t>
      </w:r>
      <w:r w:rsidRPr="00807FB8">
        <w:rPr>
          <w:szCs w:val="24"/>
        </w:rPr>
        <w:t xml:space="preserve"> of Annex I to the 2002 Association Agreement.</w:t>
      </w:r>
    </w:p>
  </w:footnote>
  <w:footnote w:id="19">
    <w:p w14:paraId="4DDB115B" w14:textId="77777777" w:rsidR="00C032C8" w:rsidRPr="00807FB8" w:rsidRDefault="00C032C8" w:rsidP="00C032C8">
      <w:pPr>
        <w:pStyle w:val="FootnoteText"/>
        <w:rPr>
          <w:szCs w:val="24"/>
        </w:rPr>
      </w:pPr>
      <w:r w:rsidRPr="00807FB8">
        <w:rPr>
          <w:rStyle w:val="FootnoteReference"/>
          <w:szCs w:val="24"/>
        </w:rPr>
        <w:footnoteRef/>
      </w:r>
      <w:r>
        <w:rPr>
          <w:szCs w:val="24"/>
        </w:rPr>
        <w:tab/>
      </w:r>
      <w:r w:rsidRPr="00807FB8">
        <w:rPr>
          <w:szCs w:val="24"/>
        </w:rPr>
        <w:t>This TRQ shall replace the TRQ of</w:t>
      </w:r>
      <w:r>
        <w:rPr>
          <w:szCs w:val="24"/>
        </w:rPr>
        <w:t> </w:t>
      </w:r>
      <w:r w:rsidRPr="00807FB8">
        <w:rPr>
          <w:szCs w:val="24"/>
        </w:rPr>
        <w:t>500 metric tons set out in Section 1, subparagraph</w:t>
      </w:r>
      <w:r>
        <w:rPr>
          <w:szCs w:val="24"/>
        </w:rPr>
        <w:t xml:space="preserve"> (c) of paragraph </w:t>
      </w:r>
      <w:r w:rsidRPr="00807FB8">
        <w:rPr>
          <w:szCs w:val="24"/>
        </w:rPr>
        <w:t>3 of Annex I to the</w:t>
      </w:r>
      <w:r>
        <w:rPr>
          <w:szCs w:val="24"/>
        </w:rPr>
        <w:t> </w:t>
      </w:r>
      <w:r w:rsidRPr="00807FB8">
        <w:rPr>
          <w:szCs w:val="24"/>
        </w:rPr>
        <w:t>2002 Association Agreement.</w:t>
      </w:r>
    </w:p>
  </w:footnote>
  <w:footnote w:id="20">
    <w:p w14:paraId="6835BB5B" w14:textId="77777777" w:rsidR="00C032C8" w:rsidRPr="00807FB8" w:rsidRDefault="00C032C8" w:rsidP="00C032C8">
      <w:pPr>
        <w:pStyle w:val="FootnoteText"/>
        <w:rPr>
          <w:szCs w:val="24"/>
        </w:rPr>
      </w:pPr>
      <w:r w:rsidRPr="00807FB8">
        <w:rPr>
          <w:rStyle w:val="FootnoteReference"/>
          <w:szCs w:val="24"/>
        </w:rPr>
        <w:footnoteRef/>
      </w:r>
      <w:r>
        <w:rPr>
          <w:szCs w:val="24"/>
        </w:rPr>
        <w:tab/>
      </w:r>
      <w:r w:rsidRPr="00807FB8">
        <w:rPr>
          <w:szCs w:val="24"/>
        </w:rPr>
        <w:t>This TRQ shall replace the TRQ of</w:t>
      </w:r>
      <w:r>
        <w:rPr>
          <w:szCs w:val="24"/>
        </w:rPr>
        <w:t> </w:t>
      </w:r>
      <w:r w:rsidRPr="00807FB8">
        <w:rPr>
          <w:szCs w:val="24"/>
        </w:rPr>
        <w:t>500 metric tons (initial volume) set out in Section 1, subparagraph</w:t>
      </w:r>
      <w:r>
        <w:rPr>
          <w:szCs w:val="24"/>
        </w:rPr>
        <w:t xml:space="preserve"> (d) of paragraph </w:t>
      </w:r>
      <w:r w:rsidRPr="00807FB8">
        <w:rPr>
          <w:szCs w:val="24"/>
        </w:rPr>
        <w:t>2 of Annex I to the</w:t>
      </w:r>
      <w:r>
        <w:rPr>
          <w:szCs w:val="24"/>
        </w:rPr>
        <w:t> </w:t>
      </w:r>
      <w:r w:rsidRPr="00807FB8">
        <w:rPr>
          <w:szCs w:val="24"/>
        </w:rPr>
        <w:t>2002 Association Agreement.</w:t>
      </w:r>
    </w:p>
  </w:footnote>
  <w:footnote w:id="21">
    <w:p w14:paraId="70617017" w14:textId="77777777" w:rsidR="00C032C8" w:rsidRPr="00807FB8" w:rsidRDefault="00C032C8" w:rsidP="00C032C8">
      <w:pPr>
        <w:pStyle w:val="FootnoteText"/>
        <w:rPr>
          <w:szCs w:val="24"/>
        </w:rPr>
      </w:pPr>
      <w:r w:rsidRPr="00807FB8">
        <w:rPr>
          <w:rStyle w:val="FootnoteReference"/>
          <w:szCs w:val="24"/>
        </w:rPr>
        <w:footnoteRef/>
      </w:r>
      <w:r>
        <w:rPr>
          <w:szCs w:val="24"/>
        </w:rPr>
        <w:tab/>
      </w:r>
      <w:r w:rsidRPr="00807FB8">
        <w:rPr>
          <w:szCs w:val="24"/>
        </w:rPr>
        <w:t>For greater certainty, this provision is intended to reflect the annual volume increase set out in the</w:t>
      </w:r>
      <w:r>
        <w:rPr>
          <w:szCs w:val="24"/>
        </w:rPr>
        <w:t> </w:t>
      </w:r>
      <w:r w:rsidRPr="00807FB8">
        <w:rPr>
          <w:szCs w:val="24"/>
        </w:rPr>
        <w:t>2002 Association Agreement, until the date of entry into force of this Agreement.</w:t>
      </w:r>
    </w:p>
  </w:footnote>
  <w:footnote w:id="22">
    <w:p w14:paraId="651620FB" w14:textId="77777777" w:rsidR="00C032C8" w:rsidRPr="00807FB8" w:rsidRDefault="00C032C8" w:rsidP="00C032C8">
      <w:pPr>
        <w:pStyle w:val="FootnoteText"/>
        <w:rPr>
          <w:szCs w:val="24"/>
          <w:lang w:val="lv-LV"/>
        </w:rPr>
      </w:pPr>
      <w:r w:rsidRPr="00807FB8">
        <w:rPr>
          <w:rStyle w:val="FootnoteReference"/>
          <w:szCs w:val="24"/>
        </w:rPr>
        <w:footnoteRef/>
      </w:r>
      <w:r>
        <w:rPr>
          <w:szCs w:val="24"/>
        </w:rPr>
        <w:tab/>
      </w:r>
      <w:r w:rsidRPr="00A644C0">
        <w:rPr>
          <w:szCs w:val="24"/>
        </w:rPr>
        <w:t>Commission Implementing Regulation (EU) 2020/1577</w:t>
      </w:r>
      <w:r>
        <w:rPr>
          <w:szCs w:val="24"/>
        </w:rPr>
        <w:t xml:space="preserve"> </w:t>
      </w:r>
      <w:r w:rsidRPr="00A644C0">
        <w:rPr>
          <w:szCs w:val="24"/>
        </w:rPr>
        <w:t xml:space="preserve">of 21 September 2020 amending Annex I to Council Regulation (EEC) No 2658/87 on the tariff and statistical nomenclature and on the Common Customs Tariff </w:t>
      </w:r>
      <w:r>
        <w:rPr>
          <w:szCs w:val="24"/>
        </w:rPr>
        <w:t>(</w:t>
      </w:r>
      <w:r w:rsidRPr="00807FB8">
        <w:rPr>
          <w:szCs w:val="24"/>
          <w:lang w:val="lv-LV"/>
        </w:rPr>
        <w:t>OJ EU</w:t>
      </w:r>
      <w:r>
        <w:rPr>
          <w:szCs w:val="24"/>
          <w:lang w:val="lv-LV"/>
        </w:rPr>
        <w:t> </w:t>
      </w:r>
      <w:r w:rsidRPr="00807FB8">
        <w:rPr>
          <w:szCs w:val="24"/>
          <w:lang w:val="lv-LV"/>
        </w:rPr>
        <w:t>L</w:t>
      </w:r>
      <w:r>
        <w:rPr>
          <w:szCs w:val="24"/>
          <w:lang w:val="lv-LV"/>
        </w:rPr>
        <w:t> </w:t>
      </w:r>
      <w:r w:rsidRPr="00807FB8">
        <w:rPr>
          <w:szCs w:val="24"/>
          <w:lang w:val="lv-LV"/>
        </w:rPr>
        <w:t>361, 30.10.2020, p.</w:t>
      </w:r>
      <w:r>
        <w:rPr>
          <w:szCs w:val="24"/>
          <w:lang w:val="lv-LV"/>
        </w:rPr>
        <w:t> </w:t>
      </w:r>
      <w:r w:rsidRPr="00807FB8">
        <w:rPr>
          <w:szCs w:val="24"/>
          <w:lang w:val="lv-LV"/>
        </w:rPr>
        <w:t>1</w:t>
      </w:r>
      <w:r>
        <w:rPr>
          <w:szCs w:val="24"/>
          <w:lang w:val="lv-LV"/>
        </w:rPr>
        <w:t>)</w:t>
      </w:r>
      <w:r w:rsidRPr="00807FB8">
        <w:rPr>
          <w:szCs w:val="24"/>
          <w:lang w:val="lv-LV"/>
        </w:rPr>
        <w:t>.</w:t>
      </w:r>
    </w:p>
  </w:footnote>
  <w:footnote w:id="23">
    <w:p w14:paraId="1CFC3C7D" w14:textId="77777777" w:rsidR="00C032C8" w:rsidRPr="00BA7FDD" w:rsidRDefault="00C032C8" w:rsidP="00C032C8">
      <w:pPr>
        <w:pStyle w:val="FootnoteText"/>
        <w:rPr>
          <w:szCs w:val="24"/>
          <w:lang w:val="lv-LV"/>
        </w:rPr>
      </w:pPr>
      <w:r w:rsidRPr="00807FB8">
        <w:rPr>
          <w:rStyle w:val="FootnoteReference"/>
          <w:szCs w:val="24"/>
        </w:rPr>
        <w:footnoteRef/>
      </w:r>
      <w:r>
        <w:rPr>
          <w:szCs w:val="24"/>
          <w:lang w:val="lv-LV"/>
        </w:rPr>
        <w:tab/>
      </w:r>
      <w:r w:rsidRPr="00906DBF">
        <w:rPr>
          <w:i/>
          <w:iCs/>
          <w:szCs w:val="24"/>
          <w:lang w:val="lv-LV"/>
        </w:rPr>
        <w:t>Ley 18.525, de 1986, del Ministerio de Hacienda, que establece Normas sobre Importación de Mercancías al país</w:t>
      </w:r>
      <w:r w:rsidRPr="00BA7FDD">
        <w:rPr>
          <w:szCs w:val="24"/>
          <w:lang w:val="lv-LV"/>
        </w:rPr>
        <w:t xml:space="preserve"> (Law</w:t>
      </w:r>
      <w:r>
        <w:rPr>
          <w:szCs w:val="24"/>
          <w:lang w:val="lv-LV"/>
        </w:rPr>
        <w:t> </w:t>
      </w:r>
      <w:r w:rsidRPr="00BA7FDD">
        <w:rPr>
          <w:szCs w:val="24"/>
          <w:lang w:val="lv-LV"/>
        </w:rPr>
        <w:t>18.525, 1986, Ministry of Finance, establishing rules on importation of goods into the country)</w:t>
      </w:r>
      <w:r>
        <w:rPr>
          <w:szCs w:val="24"/>
          <w:lang w:val="lv-LV"/>
        </w:rPr>
        <w:t>.</w:t>
      </w:r>
    </w:p>
  </w:footnote>
  <w:footnote w:id="24">
    <w:p w14:paraId="13A95231" w14:textId="77777777" w:rsidR="00C032C8" w:rsidRDefault="00C032C8" w:rsidP="00C032C8">
      <w:pPr>
        <w:pStyle w:val="FootnoteText"/>
        <w:rPr>
          <w:szCs w:val="24"/>
        </w:rPr>
      </w:pPr>
      <w:r>
        <w:rPr>
          <w:rStyle w:val="FootnoteReference"/>
          <w:szCs w:val="24"/>
        </w:rPr>
        <w:footnoteRef/>
      </w:r>
      <w:r>
        <w:rPr>
          <w:szCs w:val="24"/>
        </w:rPr>
        <w:tab/>
        <w:t>For greater certainty, if a requirement of a change in tariff classification provides for exception for a change from certain Chapters, headings or subheadings, none of the non</w:t>
      </w:r>
      <w:r>
        <w:rPr>
          <w:szCs w:val="24"/>
        </w:rPr>
        <w:noBreakHyphen/>
        <w:t>originating materials of those Chapters, headings or subheadings may be used, individually or jointly.</w:t>
      </w:r>
    </w:p>
  </w:footnote>
  <w:footnote w:id="25">
    <w:p w14:paraId="61C2DFEA" w14:textId="77777777" w:rsidR="00C032C8" w:rsidRDefault="00C032C8" w:rsidP="00C032C8">
      <w:pPr>
        <w:pStyle w:val="FootnoteText"/>
        <w:rPr>
          <w:szCs w:val="24"/>
        </w:rPr>
      </w:pPr>
      <w:r>
        <w:rPr>
          <w:rStyle w:val="FootnoteReference"/>
          <w:szCs w:val="24"/>
        </w:rPr>
        <w:footnoteRef/>
      </w:r>
      <w:r>
        <w:rPr>
          <w:szCs w:val="24"/>
        </w:rPr>
        <w:tab/>
        <w:t>Commission Implementing Regulation (EU) 2019/2072 of 28 November 2019 establishing uniform conditions for the implementation of Regulation (EU) 2016/2031 of the European Parliament and the Council, as regards protective measures against pests of plants, and repealing Commission Regulation (EC) No 690/2008 and amending Commission Implementing Regulation (EU) 2018/2019 (OJ EU L 319, 10.12.2019, p. 1).</w:t>
      </w:r>
    </w:p>
  </w:footnote>
  <w:footnote w:id="26">
    <w:p w14:paraId="0C15041B" w14:textId="77777777" w:rsidR="00C032C8" w:rsidRPr="004417DD" w:rsidRDefault="00C032C8" w:rsidP="00C032C8">
      <w:pPr>
        <w:pStyle w:val="FootnoteText"/>
        <w:rPr>
          <w:szCs w:val="24"/>
        </w:rPr>
      </w:pPr>
      <w:r>
        <w:rPr>
          <w:rStyle w:val="FootnoteReference"/>
          <w:szCs w:val="24"/>
        </w:rPr>
        <w:footnoteRef/>
      </w:r>
      <w:r w:rsidRPr="004417DD">
        <w:rPr>
          <w:szCs w:val="24"/>
        </w:rPr>
        <w:tab/>
      </w:r>
      <w:r w:rsidRPr="004417DD">
        <w:rPr>
          <w:i/>
          <w:iCs/>
          <w:szCs w:val="24"/>
        </w:rPr>
        <w:t>Resolución N° 3080 Exenta del Servicio Agrícola y Ganadero, que establece criterios de regionalización en relación a las plagas cuarentenarias para el territorio de Chile</w:t>
      </w:r>
      <w:r w:rsidRPr="004417DD">
        <w:rPr>
          <w:szCs w:val="24"/>
        </w:rPr>
        <w:t xml:space="preserve"> (</w:t>
      </w:r>
      <w:r w:rsidRPr="004417DD">
        <w:rPr>
          <w:i/>
          <w:iCs/>
          <w:szCs w:val="24"/>
        </w:rPr>
        <w:t>Diario Oficial 7 de noviembre de 2003</w:t>
      </w:r>
      <w:r w:rsidRPr="004417DD">
        <w:rPr>
          <w:szCs w:val="24"/>
        </w:rPr>
        <w:t xml:space="preserve">) (Resolution Nº 3080 Exempt of </w:t>
      </w:r>
      <w:r w:rsidRPr="004417DD">
        <w:rPr>
          <w:i/>
          <w:iCs/>
          <w:szCs w:val="24"/>
        </w:rPr>
        <w:t>Servicio Agrícola y Ganadero</w:t>
      </w:r>
      <w:r w:rsidRPr="004417DD">
        <w:rPr>
          <w:szCs w:val="24"/>
        </w:rPr>
        <w:t>, establishing criteria for regionalisation in relation to the quarantine pests for the territory of Chile (Official Gazette 7 November 2003)).</w:t>
      </w:r>
    </w:p>
  </w:footnote>
  <w:footnote w:id="27">
    <w:p w14:paraId="1D4B2919" w14:textId="77777777" w:rsidR="00C032C8" w:rsidRDefault="00C032C8" w:rsidP="00C032C8">
      <w:pPr>
        <w:pStyle w:val="FootnoteText"/>
        <w:rPr>
          <w:szCs w:val="24"/>
          <w:lang w:val="en-IE"/>
        </w:rPr>
      </w:pPr>
      <w:r>
        <w:rPr>
          <w:rStyle w:val="FootnoteReference"/>
          <w:szCs w:val="24"/>
        </w:rPr>
        <w:footnoteRef/>
      </w:r>
      <w:r>
        <w:rPr>
          <w:szCs w:val="24"/>
          <w:lang w:val="en-US"/>
        </w:rPr>
        <w:tab/>
      </w:r>
      <w:r>
        <w:rPr>
          <w:szCs w:val="24"/>
          <w:lang w:val="en-IE"/>
        </w:rPr>
        <w:t>Regulation (EU) 2016/2031 of the European Parliament of the Council of 26 October 2016 on protective measures against pests of plants, amending Regulations (EU) No 228/2013, (EU) No 652/2014 and (EU) No 1143/2014 of the European Parliament and of the Council and repealing Council Directives 69/464/EEC, 74/647/EEC, 93/85/EEC, 98/57/EC, 2000/29/EC, 2006/91/EC and 2007/33/EC (OJ EU L 317, 23.11.2016, p. 4).</w:t>
      </w:r>
    </w:p>
  </w:footnote>
  <w:footnote w:id="28">
    <w:p w14:paraId="67745AC7" w14:textId="77777777" w:rsidR="00C032C8" w:rsidRDefault="00C032C8" w:rsidP="00C032C8">
      <w:pPr>
        <w:pStyle w:val="FootnoteText"/>
      </w:pPr>
      <w:r>
        <w:rPr>
          <w:rStyle w:val="FootnoteReference"/>
        </w:rPr>
        <w:footnoteRef/>
      </w:r>
      <w:r>
        <w:tab/>
      </w:r>
      <w:r>
        <w:rPr>
          <w:szCs w:val="24"/>
        </w:rPr>
        <w:t>Regulation (EC) No 853/2004 of the European Parliament and of the Council of 29 April 2004 laying down specific hygiene rules for food of animal origin (OJ EU L 139, 30.4.2004, p. 55).</w:t>
      </w:r>
    </w:p>
  </w:footnote>
  <w:footnote w:id="29">
    <w:p w14:paraId="75CB750F" w14:textId="77777777" w:rsidR="00C032C8" w:rsidRDefault="00C032C8" w:rsidP="00C032C8">
      <w:pPr>
        <w:pStyle w:val="FootnoteText"/>
        <w:rPr>
          <w:szCs w:val="24"/>
        </w:rPr>
      </w:pPr>
      <w:r>
        <w:rPr>
          <w:rStyle w:val="FootnoteReference"/>
          <w:szCs w:val="24"/>
        </w:rPr>
        <w:footnoteRef/>
      </w:r>
      <w:r>
        <w:rPr>
          <w:szCs w:val="24"/>
        </w:rPr>
        <w:tab/>
        <w:t>Commission Regulation (EU) No 142/2011 of 25 February 2011 implementing Regulation (EC) No 1069/2009 of the European Parliament and of the Council laying down health rules as regards animal by-products and derived products not intended for human consumption and implementing Council Directive 97/78/EC as regards certain samples and items exempt from veterinary checks at the border under that Directive (OJ EU L 54, 26.2.2011, p. 1).</w:t>
      </w:r>
    </w:p>
  </w:footnote>
  <w:footnote w:id="30">
    <w:p w14:paraId="1956A874" w14:textId="77777777" w:rsidR="00C032C8" w:rsidRDefault="00C032C8" w:rsidP="00C032C8">
      <w:pPr>
        <w:pStyle w:val="FootnoteText"/>
        <w:rPr>
          <w:szCs w:val="24"/>
        </w:rPr>
      </w:pPr>
      <w:r>
        <w:rPr>
          <w:rStyle w:val="FootnoteReference"/>
          <w:szCs w:val="24"/>
        </w:rPr>
        <w:footnoteRef/>
      </w:r>
      <w:r>
        <w:rPr>
          <w:szCs w:val="24"/>
        </w:rPr>
        <w:tab/>
        <w:t>Commission Implementing Regulation (EU) 2019/2072 of 28 November 2019 establishing uniform conditions for the implementation of Regulation (EU) 2016/2031 of the European Parliament and the Council, as regards protective measures against pests of plants, and repealing Commission Regulation (EC) No 690/2008 and amending Commission Implementing Regulation (EU) 2018/2019 (OJ EU L 319, 10.12.2019, p. 1).</w:t>
      </w:r>
    </w:p>
  </w:footnote>
  <w:footnote w:id="31">
    <w:p w14:paraId="2C89221D" w14:textId="77777777" w:rsidR="00C032C8" w:rsidRDefault="00C032C8" w:rsidP="00C032C8">
      <w:pPr>
        <w:pStyle w:val="FootnoteText"/>
        <w:rPr>
          <w:szCs w:val="24"/>
        </w:rPr>
      </w:pPr>
      <w:r>
        <w:rPr>
          <w:rStyle w:val="FootnoteReference"/>
          <w:szCs w:val="24"/>
        </w:rPr>
        <w:footnoteRef/>
      </w:r>
      <w:r>
        <w:rPr>
          <w:szCs w:val="24"/>
        </w:rPr>
        <w:tab/>
        <w:t>Regulation (EU) 2016/2031 of the European Parliament of the Council of 26 October 2016 on protective measures against pests of plants, amending Regulations (EU) No 228/2013, (EU) No 652/2014 and (EU) No 1143/2014 of the European Parliament and of the Council and repealing Council Directives 69/464/EEC, 74/647/EEC, 93/85/EEC, 98/57/EC, 2000/29/EC, 2006/91/EC and 2007/33/EC (OJ EU L 317, 23.11.2016, p. 4).</w:t>
      </w:r>
    </w:p>
  </w:footnote>
  <w:footnote w:id="32">
    <w:p w14:paraId="23EE8050" w14:textId="77777777" w:rsidR="00C032C8" w:rsidRPr="00807FB8" w:rsidRDefault="00C032C8" w:rsidP="00C032C8">
      <w:pPr>
        <w:pStyle w:val="FootnoteText"/>
        <w:rPr>
          <w:szCs w:val="24"/>
          <w:lang w:val="en-US"/>
        </w:rPr>
      </w:pPr>
      <w:r w:rsidRPr="00807FB8">
        <w:rPr>
          <w:rStyle w:val="FootnoteReference"/>
          <w:szCs w:val="24"/>
        </w:rPr>
        <w:footnoteRef/>
      </w:r>
      <w:r>
        <w:rPr>
          <w:szCs w:val="24"/>
        </w:rPr>
        <w:tab/>
      </w:r>
      <w:r w:rsidRPr="00807FB8">
        <w:rPr>
          <w:szCs w:val="24"/>
        </w:rPr>
        <w:t>For greater certainty, this Annex does not cover whole aircraft, vessels, railways, motor vehicles as well as specialised maritime, railway, aviation or vehicle equipment.</w:t>
      </w:r>
    </w:p>
  </w:footnote>
  <w:footnote w:id="33">
    <w:p w14:paraId="0FBD455F" w14:textId="77777777" w:rsidR="00C032C8" w:rsidRPr="00807FB8" w:rsidRDefault="00C032C8" w:rsidP="00C032C8">
      <w:pPr>
        <w:pStyle w:val="FootnoteText"/>
        <w:rPr>
          <w:szCs w:val="24"/>
        </w:rPr>
      </w:pPr>
      <w:r w:rsidRPr="00807FB8">
        <w:rPr>
          <w:rStyle w:val="FootnoteReference"/>
          <w:szCs w:val="24"/>
        </w:rPr>
        <w:footnoteRef/>
      </w:r>
      <w:r w:rsidRPr="00807FB8">
        <w:rPr>
          <w:szCs w:val="24"/>
        </w:rPr>
        <w:tab/>
        <w:t>ECE/TRANS/WP.29/78/Rev.6 of 11</w:t>
      </w:r>
      <w:r>
        <w:rPr>
          <w:szCs w:val="24"/>
        </w:rPr>
        <w:t> </w:t>
      </w:r>
      <w:r w:rsidRPr="00807FB8">
        <w:rPr>
          <w:szCs w:val="24"/>
        </w:rPr>
        <w:t>July</w:t>
      </w:r>
      <w:r>
        <w:rPr>
          <w:szCs w:val="24"/>
        </w:rPr>
        <w:t> </w:t>
      </w:r>
      <w:r w:rsidRPr="00807FB8">
        <w:rPr>
          <w:szCs w:val="24"/>
        </w:rPr>
        <w:t>2017.</w:t>
      </w:r>
    </w:p>
  </w:footnote>
  <w:footnote w:id="34">
    <w:p w14:paraId="6B1B0BDA" w14:textId="77777777" w:rsidR="00C032C8" w:rsidRPr="00807FB8" w:rsidRDefault="00C032C8" w:rsidP="00C032C8">
      <w:pPr>
        <w:pStyle w:val="FootnoteText"/>
        <w:rPr>
          <w:szCs w:val="24"/>
          <w:lang w:val="en-US"/>
        </w:rPr>
      </w:pPr>
      <w:r w:rsidRPr="00807FB8">
        <w:rPr>
          <w:rStyle w:val="FootnoteReference"/>
          <w:szCs w:val="24"/>
        </w:rPr>
        <w:footnoteRef/>
      </w:r>
      <w:r>
        <w:rPr>
          <w:szCs w:val="24"/>
        </w:rPr>
        <w:tab/>
      </w:r>
      <w:r w:rsidRPr="00807FB8">
        <w:rPr>
          <w:szCs w:val="24"/>
          <w:lang w:val="en-US"/>
        </w:rPr>
        <w:t xml:space="preserve">For greater certainty, nothing in this paragraph shall be construed as preventing a Party from accepting on its market new motor vehicles or new motor vehicle equipment and parts certified according to safety and emission standards </w:t>
      </w:r>
      <w:r>
        <w:rPr>
          <w:szCs w:val="24"/>
          <w:lang w:val="en-US"/>
        </w:rPr>
        <w:t xml:space="preserve">of </w:t>
      </w:r>
      <w:r w:rsidRPr="00807FB8">
        <w:rPr>
          <w:szCs w:val="24"/>
          <w:lang w:val="en-US"/>
        </w:rPr>
        <w:t>a third country or from requiring certification of compliance with existing motor vehicle safety and emission standards that a Party maintains on the date of entry into force of this Agreement, subject to paragraph</w:t>
      </w:r>
      <w:r>
        <w:rPr>
          <w:szCs w:val="24"/>
          <w:lang w:val="en-US"/>
        </w:rPr>
        <w:t> </w:t>
      </w:r>
      <w:r w:rsidRPr="00807FB8">
        <w:rPr>
          <w:szCs w:val="24"/>
          <w:lang w:val="en-US"/>
        </w:rPr>
        <w:t>7.</w:t>
      </w:r>
    </w:p>
  </w:footnote>
  <w:footnote w:id="35">
    <w:p w14:paraId="07A288D5" w14:textId="77777777" w:rsidR="00C032C8" w:rsidRPr="00807FB8" w:rsidRDefault="00C032C8" w:rsidP="00C032C8">
      <w:pPr>
        <w:pStyle w:val="FootnoteText"/>
        <w:rPr>
          <w:szCs w:val="24"/>
        </w:rPr>
      </w:pPr>
      <w:r w:rsidRPr="00807FB8">
        <w:rPr>
          <w:rStyle w:val="FootnoteReference"/>
          <w:szCs w:val="24"/>
        </w:rPr>
        <w:footnoteRef/>
      </w:r>
      <w:r w:rsidRPr="00807FB8">
        <w:rPr>
          <w:szCs w:val="24"/>
        </w:rPr>
        <w:tab/>
        <w:t>For the purposes of this reservation:</w:t>
      </w:r>
    </w:p>
    <w:p w14:paraId="016816BE" w14:textId="77777777" w:rsidR="00C032C8" w:rsidRPr="00807FB8" w:rsidRDefault="00C032C8" w:rsidP="00C032C8">
      <w:pPr>
        <w:pStyle w:val="FootnoteText"/>
        <w:ind w:left="1134"/>
        <w:rPr>
          <w:szCs w:val="24"/>
        </w:rPr>
      </w:pPr>
      <w:r w:rsidRPr="00807FB8">
        <w:rPr>
          <w:szCs w:val="24"/>
        </w:rPr>
        <w:t>(a)</w:t>
      </w:r>
      <w:r w:rsidRPr="00807FB8">
        <w:rPr>
          <w:szCs w:val="24"/>
        </w:rPr>
        <w:tab/>
        <w:t>"domestic law” means the law of the specific Member State and European Union law;</w:t>
      </w:r>
    </w:p>
    <w:p w14:paraId="113D35D1" w14:textId="77777777" w:rsidR="00C032C8" w:rsidRPr="00807FB8" w:rsidRDefault="00C032C8" w:rsidP="00C032C8">
      <w:pPr>
        <w:pStyle w:val="FootnoteText"/>
        <w:ind w:left="1134"/>
        <w:rPr>
          <w:szCs w:val="24"/>
        </w:rPr>
      </w:pPr>
      <w:r w:rsidRPr="00807FB8">
        <w:rPr>
          <w:szCs w:val="24"/>
        </w:rPr>
        <w:t>(b)</w:t>
      </w:r>
      <w:r w:rsidRPr="00807FB8">
        <w:rPr>
          <w:szCs w:val="24"/>
        </w:rPr>
        <w:tab/>
        <w:t>"public international law"</w:t>
      </w:r>
      <w:r w:rsidRPr="00D027D6">
        <w:rPr>
          <w:iCs/>
          <w:szCs w:val="24"/>
        </w:rPr>
        <w:t xml:space="preserve"> </w:t>
      </w:r>
      <w:r w:rsidRPr="00807FB8">
        <w:rPr>
          <w:szCs w:val="24"/>
        </w:rPr>
        <w:t>excludes European Union law and includes law established by international treaties and conventions, as well as international customary law;</w:t>
      </w:r>
    </w:p>
    <w:p w14:paraId="74464EA4" w14:textId="77777777" w:rsidR="00C032C8" w:rsidRPr="00807FB8" w:rsidRDefault="00C032C8" w:rsidP="00C032C8">
      <w:pPr>
        <w:pStyle w:val="FootnoteText"/>
        <w:ind w:left="1134"/>
        <w:rPr>
          <w:szCs w:val="24"/>
        </w:rPr>
      </w:pPr>
      <w:r w:rsidRPr="00807FB8">
        <w:rPr>
          <w:szCs w:val="24"/>
        </w:rPr>
        <w:t>(c)</w:t>
      </w:r>
      <w:r w:rsidRPr="00807FB8">
        <w:rPr>
          <w:szCs w:val="24"/>
        </w:rPr>
        <w:tab/>
        <w:t>"legal advice" includes provision of advice to and consultation with clients in matters, including transactions, relationships and disputes, involving the application or interpretation of law; participation with or on behalf of clients in negotiations and other dealings with third parties in such matters; and preparation of documents governed in whole or in part by law, and the verification of documents of any kind for purposes of and in accordance with the requirements of law;</w:t>
      </w:r>
    </w:p>
    <w:p w14:paraId="4843EC5E" w14:textId="77777777" w:rsidR="00C032C8" w:rsidRPr="00807FB8" w:rsidRDefault="00C032C8" w:rsidP="00C032C8">
      <w:pPr>
        <w:pStyle w:val="FootnoteText"/>
        <w:ind w:left="1134"/>
        <w:rPr>
          <w:szCs w:val="24"/>
        </w:rPr>
      </w:pPr>
      <w:r w:rsidRPr="00807FB8">
        <w:rPr>
          <w:szCs w:val="24"/>
        </w:rPr>
        <w:t>(d)</w:t>
      </w:r>
      <w:r w:rsidRPr="00807FB8">
        <w:rPr>
          <w:szCs w:val="24"/>
        </w:rPr>
        <w:tab/>
        <w:t>"legal representation" includes preparation of documents intended to be submitted to administrative agencies, the courts or other duly constituted official tribunals; and appearance before administrative agencies, the courts or other duly constituted official</w:t>
      </w:r>
      <w:r>
        <w:rPr>
          <w:szCs w:val="24"/>
        </w:rPr>
        <w:t> </w:t>
      </w:r>
      <w:r w:rsidRPr="00807FB8">
        <w:rPr>
          <w:szCs w:val="24"/>
        </w:rPr>
        <w:t>tribunals;</w:t>
      </w:r>
    </w:p>
    <w:p w14:paraId="70CF9AE7" w14:textId="77777777" w:rsidR="00C032C8" w:rsidRPr="00807FB8" w:rsidRDefault="00C032C8" w:rsidP="00C032C8">
      <w:pPr>
        <w:pStyle w:val="FootnoteText"/>
        <w:ind w:left="1134"/>
        <w:rPr>
          <w:szCs w:val="24"/>
        </w:rPr>
      </w:pPr>
      <w:r w:rsidRPr="00807FB8">
        <w:rPr>
          <w:szCs w:val="24"/>
        </w:rPr>
        <w:t>(e)</w:t>
      </w:r>
      <w:r w:rsidRPr="00807FB8">
        <w:rPr>
          <w:szCs w:val="24"/>
        </w:rPr>
        <w:tab/>
        <w:t>"legal arbitration, conciliation and mediation"</w:t>
      </w:r>
      <w:r>
        <w:rPr>
          <w:szCs w:val="24"/>
        </w:rPr>
        <w:t xml:space="preserve"> </w:t>
      </w:r>
      <w:r w:rsidRPr="00807FB8">
        <w:rPr>
          <w:szCs w:val="24"/>
        </w:rPr>
        <w:t>means the preparation of documents to be submitted to the preparation for and appearance before, an arbitrator, conciliator or mediator in any dispute involving the application and interpretation of law</w:t>
      </w:r>
      <w:r>
        <w:rPr>
          <w:szCs w:val="24"/>
        </w:rPr>
        <w:t>;</w:t>
      </w:r>
      <w:r w:rsidRPr="00807FB8">
        <w:rPr>
          <w:szCs w:val="24"/>
        </w:rPr>
        <w:t xml:space="preserve"> </w:t>
      </w:r>
      <w:r>
        <w:rPr>
          <w:szCs w:val="24"/>
        </w:rPr>
        <w:t>i</w:t>
      </w:r>
      <w:r w:rsidRPr="00807FB8">
        <w:rPr>
          <w:szCs w:val="24"/>
        </w:rPr>
        <w:t>t does not include arbitration, conciliation and mediation services in disputes not involving the application and interpretation of law, which fall under services incidental to management consulting</w:t>
      </w:r>
      <w:r>
        <w:rPr>
          <w:szCs w:val="24"/>
        </w:rPr>
        <w:t>;</w:t>
      </w:r>
      <w:r w:rsidRPr="00807FB8">
        <w:rPr>
          <w:szCs w:val="24"/>
        </w:rPr>
        <w:t xml:space="preserve"> </w:t>
      </w:r>
      <w:r>
        <w:rPr>
          <w:szCs w:val="24"/>
        </w:rPr>
        <w:t>i</w:t>
      </w:r>
      <w:r w:rsidRPr="00807FB8">
        <w:rPr>
          <w:szCs w:val="24"/>
        </w:rPr>
        <w:t>t also does not include acting as an arbitrator, conciliator or mediator</w:t>
      </w:r>
      <w:r>
        <w:rPr>
          <w:szCs w:val="24"/>
        </w:rPr>
        <w:t>;</w:t>
      </w:r>
      <w:r w:rsidRPr="00807FB8">
        <w:rPr>
          <w:szCs w:val="24"/>
        </w:rPr>
        <w:t xml:space="preserve"> </w:t>
      </w:r>
      <w:r>
        <w:rPr>
          <w:szCs w:val="24"/>
        </w:rPr>
        <w:t>a</w:t>
      </w:r>
      <w:r w:rsidRPr="00807FB8">
        <w:rPr>
          <w:szCs w:val="24"/>
        </w:rPr>
        <w:t>s a sub-category, international legal arbitration, conciliation or mediation services refers to the same services when the dispute involves parties from two or more</w:t>
      </w:r>
      <w:r>
        <w:rPr>
          <w:szCs w:val="24"/>
        </w:rPr>
        <w:t> </w:t>
      </w:r>
      <w:r w:rsidRPr="00807FB8">
        <w:rPr>
          <w:szCs w:val="24"/>
        </w:rPr>
        <w:t>countries.</w:t>
      </w:r>
    </w:p>
  </w:footnote>
  <w:footnote w:id="36">
    <w:p w14:paraId="67767811" w14:textId="77777777" w:rsidR="00C032C8" w:rsidRPr="004B453C" w:rsidRDefault="00C032C8" w:rsidP="00C032C8">
      <w:pPr>
        <w:pStyle w:val="FootnoteText"/>
        <w:rPr>
          <w:lang w:val="ro-RO"/>
        </w:rPr>
      </w:pPr>
      <w:r>
        <w:rPr>
          <w:rStyle w:val="FootnoteReference"/>
        </w:rPr>
        <w:footnoteRef/>
      </w:r>
      <w:r>
        <w:rPr>
          <w:lang w:val="ro-RO"/>
        </w:rPr>
        <w:tab/>
      </w:r>
      <w:r w:rsidRPr="004B453C">
        <w:t>Regulation</w:t>
      </w:r>
      <w:r w:rsidRPr="00807FB8">
        <w:t xml:space="preserve"> (EU) 2017/1001 of the European Parliament and of the Council of 14</w:t>
      </w:r>
      <w:r>
        <w:t> </w:t>
      </w:r>
      <w:r w:rsidRPr="00807FB8">
        <w:t>June</w:t>
      </w:r>
      <w:r>
        <w:t> </w:t>
      </w:r>
      <w:r w:rsidRPr="00807FB8">
        <w:t>2017</w:t>
      </w:r>
      <w:r>
        <w:t xml:space="preserve"> </w:t>
      </w:r>
      <w:r w:rsidRPr="00807FB8">
        <w:rPr>
          <w:szCs w:val="24"/>
        </w:rPr>
        <w:t>on the European Union trade mark (OJ EU</w:t>
      </w:r>
      <w:r>
        <w:rPr>
          <w:szCs w:val="24"/>
        </w:rPr>
        <w:t> </w:t>
      </w:r>
      <w:r w:rsidRPr="00807FB8">
        <w:rPr>
          <w:szCs w:val="24"/>
        </w:rPr>
        <w:t>L</w:t>
      </w:r>
      <w:r>
        <w:rPr>
          <w:szCs w:val="24"/>
        </w:rPr>
        <w:t> </w:t>
      </w:r>
      <w:r w:rsidRPr="00807FB8">
        <w:rPr>
          <w:szCs w:val="24"/>
        </w:rPr>
        <w:t>154, 16.6.2017, p.</w:t>
      </w:r>
      <w:r>
        <w:rPr>
          <w:szCs w:val="24"/>
        </w:rPr>
        <w:t> </w:t>
      </w:r>
      <w:r w:rsidRPr="00807FB8">
        <w:rPr>
          <w:szCs w:val="24"/>
        </w:rPr>
        <w:t>1).</w:t>
      </w:r>
    </w:p>
  </w:footnote>
  <w:footnote w:id="37">
    <w:p w14:paraId="46E91099" w14:textId="77777777" w:rsidR="00C032C8" w:rsidRPr="00807FB8" w:rsidRDefault="00C032C8" w:rsidP="00C032C8">
      <w:pPr>
        <w:pStyle w:val="FootnoteText"/>
        <w:rPr>
          <w:szCs w:val="24"/>
        </w:rPr>
      </w:pPr>
      <w:r w:rsidRPr="00807FB8">
        <w:rPr>
          <w:rStyle w:val="FootnoteReference"/>
          <w:szCs w:val="24"/>
        </w:rPr>
        <w:footnoteRef/>
      </w:r>
      <w:r>
        <w:rPr>
          <w:szCs w:val="24"/>
        </w:rPr>
        <w:tab/>
      </w:r>
      <w:r w:rsidRPr="00807FB8">
        <w:rPr>
          <w:szCs w:val="24"/>
        </w:rPr>
        <w:t>Council Regulation (EC) No</w:t>
      </w:r>
      <w:r>
        <w:rPr>
          <w:szCs w:val="24"/>
        </w:rPr>
        <w:t> </w:t>
      </w:r>
      <w:r w:rsidRPr="00807FB8">
        <w:rPr>
          <w:szCs w:val="24"/>
        </w:rPr>
        <w:t>6/2002 of 12</w:t>
      </w:r>
      <w:r>
        <w:rPr>
          <w:szCs w:val="24"/>
        </w:rPr>
        <w:t> </w:t>
      </w:r>
      <w:r w:rsidRPr="00807FB8">
        <w:rPr>
          <w:szCs w:val="24"/>
        </w:rPr>
        <w:t>December 2001 on Community designs (OJ</w:t>
      </w:r>
      <w:r>
        <w:rPr>
          <w:szCs w:val="24"/>
        </w:rPr>
        <w:t> </w:t>
      </w:r>
      <w:r w:rsidRPr="00807FB8">
        <w:rPr>
          <w:szCs w:val="24"/>
        </w:rPr>
        <w:t>EU</w:t>
      </w:r>
      <w:r>
        <w:rPr>
          <w:szCs w:val="24"/>
        </w:rPr>
        <w:t> </w:t>
      </w:r>
      <w:r w:rsidRPr="00807FB8">
        <w:rPr>
          <w:szCs w:val="24"/>
        </w:rPr>
        <w:t>L</w:t>
      </w:r>
      <w:r>
        <w:rPr>
          <w:szCs w:val="24"/>
        </w:rPr>
        <w:t> </w:t>
      </w:r>
      <w:r w:rsidRPr="00807FB8">
        <w:rPr>
          <w:szCs w:val="24"/>
        </w:rPr>
        <w:t>3, 5.1.2002, p.</w:t>
      </w:r>
      <w:r>
        <w:rPr>
          <w:szCs w:val="24"/>
        </w:rPr>
        <w:t> </w:t>
      </w:r>
      <w:r w:rsidRPr="00807FB8">
        <w:rPr>
          <w:szCs w:val="24"/>
        </w:rPr>
        <w:t>1).</w:t>
      </w:r>
    </w:p>
  </w:footnote>
  <w:footnote w:id="38">
    <w:p w14:paraId="762E910D" w14:textId="77777777" w:rsidR="00C032C8" w:rsidRPr="00807FB8" w:rsidRDefault="00C032C8" w:rsidP="00C032C8">
      <w:pPr>
        <w:pStyle w:val="FootnoteText"/>
        <w:rPr>
          <w:szCs w:val="24"/>
        </w:rPr>
      </w:pPr>
      <w:r w:rsidRPr="00807FB8">
        <w:rPr>
          <w:rStyle w:val="FootnoteReference"/>
          <w:szCs w:val="24"/>
        </w:rPr>
        <w:footnoteRef/>
      </w:r>
      <w:r w:rsidRPr="00807FB8">
        <w:rPr>
          <w:szCs w:val="24"/>
        </w:rPr>
        <w:tab/>
      </w:r>
      <w:r w:rsidRPr="00807FB8">
        <w:rPr>
          <w:iCs/>
          <w:szCs w:val="24"/>
        </w:rPr>
        <w:t>Directive 2013/34/EU of the European Parliament and of the Council of 26</w:t>
      </w:r>
      <w:r>
        <w:rPr>
          <w:iCs/>
          <w:szCs w:val="24"/>
        </w:rPr>
        <w:t> </w:t>
      </w:r>
      <w:r w:rsidRPr="00807FB8">
        <w:rPr>
          <w:iCs/>
          <w:szCs w:val="24"/>
        </w:rPr>
        <w:t xml:space="preserve">June 2013 on the annual financial statements, consolidated financial statements and related reports of certain types of undertakings, amending Directive 2006/43/EC of the European Parliament and of the Council and repealing Council Directives 78/660/EEC and 83/349/EEC (OJ </w:t>
      </w:r>
      <w:bookmarkStart w:id="113" w:name="_Hlk126837054"/>
      <w:r w:rsidRPr="00807FB8">
        <w:rPr>
          <w:iCs/>
          <w:szCs w:val="24"/>
        </w:rPr>
        <w:t xml:space="preserve">EU </w:t>
      </w:r>
      <w:bookmarkEnd w:id="113"/>
      <w:r w:rsidRPr="00807FB8">
        <w:rPr>
          <w:iCs/>
          <w:szCs w:val="24"/>
        </w:rPr>
        <w:t>L</w:t>
      </w:r>
      <w:r>
        <w:rPr>
          <w:iCs/>
          <w:szCs w:val="24"/>
        </w:rPr>
        <w:t> </w:t>
      </w:r>
      <w:r w:rsidRPr="00807FB8">
        <w:rPr>
          <w:iCs/>
          <w:szCs w:val="24"/>
        </w:rPr>
        <w:t>182, 29.6.2013, p.</w:t>
      </w:r>
      <w:r>
        <w:rPr>
          <w:iCs/>
          <w:szCs w:val="24"/>
        </w:rPr>
        <w:t> </w:t>
      </w:r>
      <w:r w:rsidRPr="00807FB8">
        <w:rPr>
          <w:iCs/>
          <w:szCs w:val="24"/>
        </w:rPr>
        <w:t>19).</w:t>
      </w:r>
    </w:p>
  </w:footnote>
  <w:footnote w:id="39">
    <w:p w14:paraId="737F86E5" w14:textId="77777777" w:rsidR="00C032C8" w:rsidRPr="00807FB8" w:rsidRDefault="00C032C8" w:rsidP="00C032C8">
      <w:pPr>
        <w:pStyle w:val="FootnoteText"/>
        <w:rPr>
          <w:szCs w:val="24"/>
        </w:rPr>
      </w:pPr>
      <w:r w:rsidRPr="00807FB8">
        <w:rPr>
          <w:rStyle w:val="FootnoteReference"/>
          <w:szCs w:val="24"/>
        </w:rPr>
        <w:footnoteRef/>
      </w:r>
      <w:r w:rsidRPr="00807FB8">
        <w:rPr>
          <w:szCs w:val="24"/>
        </w:rPr>
        <w:tab/>
      </w:r>
      <w:r w:rsidRPr="00807FB8">
        <w:rPr>
          <w:iCs/>
          <w:szCs w:val="24"/>
        </w:rPr>
        <w:t>Directive 2006/43/EC of the European Parliament and of the Council of 17</w:t>
      </w:r>
      <w:r>
        <w:rPr>
          <w:iCs/>
          <w:szCs w:val="24"/>
        </w:rPr>
        <w:t> </w:t>
      </w:r>
      <w:r w:rsidRPr="00807FB8">
        <w:rPr>
          <w:iCs/>
          <w:szCs w:val="24"/>
        </w:rPr>
        <w:t>May 2006 on statutory audits of annual accounts and consolidated accounts, amending Council Directives 78/660/EEC and 83/349/EEC and repealing Council Directive 84/253/EEC (OJ EU L</w:t>
      </w:r>
      <w:r>
        <w:rPr>
          <w:iCs/>
          <w:szCs w:val="24"/>
        </w:rPr>
        <w:t> </w:t>
      </w:r>
      <w:r w:rsidRPr="00807FB8">
        <w:rPr>
          <w:iCs/>
          <w:szCs w:val="24"/>
        </w:rPr>
        <w:t>157, 9.6.2006, p.</w:t>
      </w:r>
      <w:r>
        <w:rPr>
          <w:iCs/>
          <w:szCs w:val="24"/>
        </w:rPr>
        <w:t> </w:t>
      </w:r>
      <w:r w:rsidRPr="00807FB8">
        <w:rPr>
          <w:iCs/>
          <w:szCs w:val="24"/>
        </w:rPr>
        <w:t>87).</w:t>
      </w:r>
    </w:p>
  </w:footnote>
  <w:footnote w:id="40">
    <w:p w14:paraId="7E670409" w14:textId="77777777" w:rsidR="00C032C8" w:rsidRPr="00807FB8" w:rsidRDefault="00C032C8" w:rsidP="00C032C8">
      <w:pPr>
        <w:pStyle w:val="FootnoteText"/>
        <w:rPr>
          <w:szCs w:val="24"/>
        </w:rPr>
      </w:pPr>
      <w:r w:rsidRPr="00807FB8">
        <w:rPr>
          <w:rStyle w:val="FootnoteReference"/>
          <w:szCs w:val="24"/>
        </w:rPr>
        <w:footnoteRef/>
      </w:r>
      <w:r w:rsidRPr="00807FB8">
        <w:rPr>
          <w:szCs w:val="24"/>
        </w:rPr>
        <w:tab/>
      </w:r>
      <w:r w:rsidRPr="00807FB8">
        <w:rPr>
          <w:iCs/>
          <w:szCs w:val="24"/>
        </w:rPr>
        <w:t>Regulation (EC) No 1008/2008 of the European Parliament and of the Council of</w:t>
      </w:r>
      <w:r>
        <w:rPr>
          <w:iCs/>
          <w:szCs w:val="24"/>
        </w:rPr>
        <w:t> </w:t>
      </w:r>
      <w:r w:rsidRPr="00807FB8">
        <w:rPr>
          <w:iCs/>
          <w:szCs w:val="24"/>
        </w:rPr>
        <w:t>24</w:t>
      </w:r>
      <w:r>
        <w:rPr>
          <w:iCs/>
          <w:szCs w:val="24"/>
        </w:rPr>
        <w:t> </w:t>
      </w:r>
      <w:r w:rsidRPr="00807FB8">
        <w:rPr>
          <w:iCs/>
          <w:szCs w:val="24"/>
        </w:rPr>
        <w:t>September 2008 on common rules for the operation of air services in the Community (OJ</w:t>
      </w:r>
      <w:r>
        <w:rPr>
          <w:iCs/>
          <w:szCs w:val="24"/>
        </w:rPr>
        <w:t> </w:t>
      </w:r>
      <w:r w:rsidRPr="00807FB8">
        <w:rPr>
          <w:iCs/>
          <w:szCs w:val="24"/>
        </w:rPr>
        <w:t>EU</w:t>
      </w:r>
      <w:r>
        <w:rPr>
          <w:szCs w:val="24"/>
          <w:lang w:val="lv-LV"/>
        </w:rPr>
        <w:t> </w:t>
      </w:r>
      <w:r w:rsidRPr="00807FB8">
        <w:rPr>
          <w:iCs/>
          <w:szCs w:val="24"/>
        </w:rPr>
        <w:t>L 293</w:t>
      </w:r>
      <w:r>
        <w:rPr>
          <w:iCs/>
          <w:szCs w:val="24"/>
        </w:rPr>
        <w:t>,</w:t>
      </w:r>
      <w:r w:rsidRPr="00807FB8">
        <w:rPr>
          <w:iCs/>
          <w:szCs w:val="24"/>
        </w:rPr>
        <w:t xml:space="preserve"> 31.10.2008, p.</w:t>
      </w:r>
      <w:r>
        <w:rPr>
          <w:iCs/>
          <w:szCs w:val="24"/>
        </w:rPr>
        <w:t> </w:t>
      </w:r>
      <w:r w:rsidRPr="00807FB8">
        <w:rPr>
          <w:iCs/>
          <w:szCs w:val="24"/>
        </w:rPr>
        <w:t>3).</w:t>
      </w:r>
    </w:p>
  </w:footnote>
  <w:footnote w:id="41">
    <w:p w14:paraId="5112CF6B" w14:textId="77777777" w:rsidR="00C032C8" w:rsidRPr="00807FB8" w:rsidRDefault="00C032C8" w:rsidP="00C032C8">
      <w:pPr>
        <w:pStyle w:val="FootnoteText"/>
        <w:rPr>
          <w:szCs w:val="24"/>
        </w:rPr>
      </w:pPr>
      <w:r w:rsidRPr="00807FB8">
        <w:rPr>
          <w:rStyle w:val="FootnoteReference"/>
          <w:szCs w:val="24"/>
        </w:rPr>
        <w:footnoteRef/>
      </w:r>
      <w:r w:rsidRPr="00807FB8">
        <w:rPr>
          <w:szCs w:val="24"/>
        </w:rPr>
        <w:tab/>
      </w:r>
      <w:r w:rsidRPr="00807FB8">
        <w:rPr>
          <w:iCs/>
          <w:szCs w:val="24"/>
        </w:rPr>
        <w:t>Regulation (EC) No 80/2009 of the European Parliament and of the Council of</w:t>
      </w:r>
      <w:r>
        <w:rPr>
          <w:iCs/>
          <w:szCs w:val="24"/>
        </w:rPr>
        <w:t> </w:t>
      </w:r>
      <w:r w:rsidRPr="00807FB8">
        <w:rPr>
          <w:iCs/>
          <w:szCs w:val="24"/>
        </w:rPr>
        <w:t>14</w:t>
      </w:r>
      <w:r>
        <w:rPr>
          <w:iCs/>
          <w:szCs w:val="24"/>
        </w:rPr>
        <w:t> </w:t>
      </w:r>
      <w:r w:rsidRPr="00807FB8">
        <w:rPr>
          <w:iCs/>
          <w:szCs w:val="24"/>
        </w:rPr>
        <w:t>January</w:t>
      </w:r>
      <w:r>
        <w:rPr>
          <w:iCs/>
          <w:szCs w:val="24"/>
        </w:rPr>
        <w:t> </w:t>
      </w:r>
      <w:r w:rsidRPr="00807FB8">
        <w:rPr>
          <w:iCs/>
          <w:szCs w:val="24"/>
        </w:rPr>
        <w:t>2009 on a Code of Conduct for computerised reservation systems and repealing Council Regulation (EEC) No 2299/89 (OJ EU</w:t>
      </w:r>
      <w:r>
        <w:rPr>
          <w:szCs w:val="24"/>
          <w:lang w:val="lv-LV"/>
        </w:rPr>
        <w:t> </w:t>
      </w:r>
      <w:r w:rsidRPr="00807FB8">
        <w:rPr>
          <w:iCs/>
          <w:szCs w:val="24"/>
        </w:rPr>
        <w:t>L</w:t>
      </w:r>
      <w:r>
        <w:rPr>
          <w:iCs/>
          <w:szCs w:val="24"/>
        </w:rPr>
        <w:t> </w:t>
      </w:r>
      <w:r w:rsidRPr="00807FB8">
        <w:rPr>
          <w:iCs/>
          <w:szCs w:val="24"/>
        </w:rPr>
        <w:t>35, 4.2.2009, p.</w:t>
      </w:r>
      <w:r>
        <w:rPr>
          <w:iCs/>
          <w:szCs w:val="24"/>
        </w:rPr>
        <w:t> </w:t>
      </w:r>
      <w:r w:rsidRPr="00807FB8">
        <w:rPr>
          <w:iCs/>
          <w:szCs w:val="24"/>
        </w:rPr>
        <w:t>47).</w:t>
      </w:r>
    </w:p>
  </w:footnote>
  <w:footnote w:id="42">
    <w:p w14:paraId="59AC2957" w14:textId="77777777" w:rsidR="00C032C8" w:rsidRPr="00807FB8" w:rsidRDefault="00C032C8" w:rsidP="00C032C8">
      <w:pPr>
        <w:pStyle w:val="FootnoteText"/>
        <w:rPr>
          <w:szCs w:val="24"/>
        </w:rPr>
      </w:pPr>
      <w:r w:rsidRPr="00807FB8">
        <w:rPr>
          <w:rStyle w:val="FootnoteReference"/>
          <w:szCs w:val="24"/>
        </w:rPr>
        <w:footnoteRef/>
      </w:r>
      <w:r w:rsidRPr="00807FB8">
        <w:rPr>
          <w:szCs w:val="24"/>
        </w:rPr>
        <w:tab/>
        <w:t>Council Directive 96/67/EC of 15</w:t>
      </w:r>
      <w:r>
        <w:rPr>
          <w:szCs w:val="24"/>
        </w:rPr>
        <w:t> </w:t>
      </w:r>
      <w:r w:rsidRPr="00807FB8">
        <w:rPr>
          <w:szCs w:val="24"/>
        </w:rPr>
        <w:t>October 1996 on access to the groundhandling market at Community airports (OJ E</w:t>
      </w:r>
      <w:r w:rsidRPr="00807FB8">
        <w:rPr>
          <w:szCs w:val="24"/>
          <w:lang w:val="lv-LV"/>
        </w:rPr>
        <w:t xml:space="preserve">U </w:t>
      </w:r>
      <w:r w:rsidRPr="00807FB8">
        <w:rPr>
          <w:szCs w:val="24"/>
        </w:rPr>
        <w:t>L</w:t>
      </w:r>
      <w:r>
        <w:rPr>
          <w:szCs w:val="24"/>
        </w:rPr>
        <w:t> </w:t>
      </w:r>
      <w:r w:rsidRPr="00807FB8">
        <w:rPr>
          <w:szCs w:val="24"/>
        </w:rPr>
        <w:t>272, 25.10.1996, p.</w:t>
      </w:r>
      <w:r>
        <w:rPr>
          <w:szCs w:val="24"/>
        </w:rPr>
        <w:t> </w:t>
      </w:r>
      <w:r w:rsidRPr="00807FB8">
        <w:rPr>
          <w:szCs w:val="24"/>
        </w:rPr>
        <w:t>36).</w:t>
      </w:r>
    </w:p>
  </w:footnote>
  <w:footnote w:id="43">
    <w:p w14:paraId="3CBAD6E8" w14:textId="77777777" w:rsidR="00C032C8" w:rsidRPr="00807FB8" w:rsidRDefault="00C032C8" w:rsidP="00C032C8">
      <w:pPr>
        <w:pStyle w:val="FootnoteText"/>
        <w:rPr>
          <w:szCs w:val="24"/>
        </w:rPr>
      </w:pPr>
      <w:r w:rsidRPr="00807FB8">
        <w:rPr>
          <w:rStyle w:val="FootnoteReference"/>
          <w:szCs w:val="24"/>
        </w:rPr>
        <w:footnoteRef/>
      </w:r>
      <w:r w:rsidRPr="00807FB8">
        <w:rPr>
          <w:szCs w:val="24"/>
        </w:rPr>
        <w:tab/>
      </w:r>
      <w:r w:rsidRPr="00807FB8">
        <w:rPr>
          <w:iCs/>
          <w:szCs w:val="24"/>
        </w:rPr>
        <w:t>Regulation (EU) No 952/2013 of the European Parliament and of the Council of</w:t>
      </w:r>
      <w:r>
        <w:rPr>
          <w:iCs/>
          <w:szCs w:val="24"/>
        </w:rPr>
        <w:t> </w:t>
      </w:r>
      <w:r w:rsidRPr="00807FB8">
        <w:rPr>
          <w:iCs/>
          <w:szCs w:val="24"/>
        </w:rPr>
        <w:t>9</w:t>
      </w:r>
      <w:r>
        <w:rPr>
          <w:iCs/>
          <w:szCs w:val="24"/>
        </w:rPr>
        <w:t> </w:t>
      </w:r>
      <w:r w:rsidRPr="00807FB8">
        <w:rPr>
          <w:iCs/>
          <w:szCs w:val="24"/>
        </w:rPr>
        <w:t>October</w:t>
      </w:r>
      <w:r>
        <w:rPr>
          <w:iCs/>
          <w:szCs w:val="24"/>
        </w:rPr>
        <w:t> </w:t>
      </w:r>
      <w:r w:rsidRPr="00807FB8">
        <w:rPr>
          <w:iCs/>
          <w:szCs w:val="24"/>
        </w:rPr>
        <w:t xml:space="preserve">2013 laying down the Union Customs Code </w:t>
      </w:r>
      <w:r>
        <w:rPr>
          <w:iCs/>
          <w:szCs w:val="24"/>
        </w:rPr>
        <w:t>(</w:t>
      </w:r>
      <w:r w:rsidRPr="00807FB8">
        <w:rPr>
          <w:szCs w:val="24"/>
        </w:rPr>
        <w:t>OJ EU L</w:t>
      </w:r>
      <w:r>
        <w:rPr>
          <w:szCs w:val="24"/>
        </w:rPr>
        <w:t> </w:t>
      </w:r>
      <w:r w:rsidRPr="00807FB8">
        <w:rPr>
          <w:szCs w:val="24"/>
        </w:rPr>
        <w:t>269, 10.10.2013, p.</w:t>
      </w:r>
      <w:r>
        <w:rPr>
          <w:szCs w:val="24"/>
        </w:rPr>
        <w:t> </w:t>
      </w:r>
      <w:r w:rsidRPr="00807FB8">
        <w:rPr>
          <w:szCs w:val="24"/>
        </w:rPr>
        <w:t>1</w:t>
      </w:r>
      <w:r>
        <w:rPr>
          <w:szCs w:val="24"/>
        </w:rPr>
        <w:t>)</w:t>
      </w:r>
      <w:r w:rsidRPr="00807FB8">
        <w:rPr>
          <w:szCs w:val="24"/>
        </w:rPr>
        <w:t>.</w:t>
      </w:r>
    </w:p>
  </w:footnote>
  <w:footnote w:id="44">
    <w:p w14:paraId="66D35620" w14:textId="77777777" w:rsidR="00C032C8" w:rsidRPr="00807FB8" w:rsidRDefault="00C032C8" w:rsidP="00C032C8">
      <w:pPr>
        <w:pStyle w:val="FootnoteText"/>
        <w:rPr>
          <w:szCs w:val="24"/>
        </w:rPr>
      </w:pPr>
      <w:r w:rsidRPr="00807FB8">
        <w:rPr>
          <w:rStyle w:val="FootnoteReference"/>
          <w:szCs w:val="24"/>
        </w:rPr>
        <w:footnoteRef/>
      </w:r>
      <w:r>
        <w:rPr>
          <w:szCs w:val="24"/>
        </w:rPr>
        <w:tab/>
      </w:r>
      <w:r w:rsidRPr="00807FB8">
        <w:rPr>
          <w:szCs w:val="24"/>
        </w:rPr>
        <w:t>Council Directive 92/106/EEC of 7</w:t>
      </w:r>
      <w:r>
        <w:rPr>
          <w:szCs w:val="24"/>
        </w:rPr>
        <w:t> </w:t>
      </w:r>
      <w:r w:rsidRPr="00807FB8">
        <w:rPr>
          <w:szCs w:val="24"/>
        </w:rPr>
        <w:t>December 1992 on the establishment of common rules for certain types of combined transport of goods between Member States (OJ EU</w:t>
      </w:r>
      <w:r>
        <w:rPr>
          <w:szCs w:val="24"/>
        </w:rPr>
        <w:t> </w:t>
      </w:r>
      <w:r w:rsidRPr="00807FB8">
        <w:rPr>
          <w:szCs w:val="24"/>
        </w:rPr>
        <w:t>L</w:t>
      </w:r>
      <w:r>
        <w:rPr>
          <w:szCs w:val="24"/>
        </w:rPr>
        <w:t> </w:t>
      </w:r>
      <w:r w:rsidRPr="00807FB8">
        <w:rPr>
          <w:szCs w:val="24"/>
        </w:rPr>
        <w:t>368, 17.12.1992, p.</w:t>
      </w:r>
      <w:r>
        <w:rPr>
          <w:szCs w:val="24"/>
        </w:rPr>
        <w:t> </w:t>
      </w:r>
      <w:r w:rsidRPr="00807FB8">
        <w:rPr>
          <w:szCs w:val="24"/>
        </w:rPr>
        <w:t>38).</w:t>
      </w:r>
    </w:p>
  </w:footnote>
  <w:footnote w:id="45">
    <w:p w14:paraId="549BED47" w14:textId="77777777" w:rsidR="00C032C8" w:rsidRPr="00807FB8" w:rsidRDefault="00C032C8" w:rsidP="00C032C8">
      <w:pPr>
        <w:pStyle w:val="FootnoteText"/>
        <w:rPr>
          <w:lang w:val="en-US"/>
        </w:rPr>
      </w:pPr>
      <w:r w:rsidRPr="00807FB8">
        <w:rPr>
          <w:rStyle w:val="FootnoteReference"/>
          <w:szCs w:val="24"/>
        </w:rPr>
        <w:footnoteRef/>
      </w:r>
      <w:r>
        <w:tab/>
      </w:r>
      <w:r w:rsidRPr="00807FB8">
        <w:rPr>
          <w:lang w:val="en-US"/>
        </w:rPr>
        <w:t xml:space="preserve">For greater certainty, a contract of employment </w:t>
      </w:r>
      <w:r w:rsidRPr="00A03714">
        <w:rPr>
          <w:lang w:val="en-US"/>
        </w:rPr>
        <w:t>(</w:t>
      </w:r>
      <w:r w:rsidRPr="00C50524">
        <w:rPr>
          <w:i/>
          <w:iCs/>
          <w:lang w:val="en-US"/>
        </w:rPr>
        <w:t>contrato de trabajo</w:t>
      </w:r>
      <w:r w:rsidRPr="00A03714">
        <w:rPr>
          <w:lang w:val="en-US"/>
        </w:rPr>
        <w:t>)</w:t>
      </w:r>
      <w:r w:rsidRPr="00807FB8">
        <w:rPr>
          <w:i/>
          <w:lang w:val="en-US"/>
        </w:rPr>
        <w:t xml:space="preserve"> </w:t>
      </w:r>
      <w:r w:rsidRPr="00807FB8">
        <w:rPr>
          <w:lang w:val="en-US"/>
        </w:rPr>
        <w:t>is not mandatory for the supply of cross-border trade in services.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DFD8D1" w14:textId="77777777" w:rsidR="00C032C8" w:rsidRDefault="003A7F7E">
    <w:pPr>
      <w:pStyle w:val="Header"/>
    </w:pPr>
    <w:r>
      <w:rPr>
        <w:noProof/>
      </w:rPr>
      <w:pict w14:anchorId="7CEAACF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1974532" o:spid="_x0000_s1026" type="#_x0000_t136" style="position:absolute;margin-left:0;margin-top:0;width:456.8pt;height:182.7pt;rotation:315;z-index:-251645952;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EDD49F" w14:textId="77777777" w:rsidR="00C032C8" w:rsidRPr="00303FDB" w:rsidRDefault="00C032C8" w:rsidP="008D7522">
    <w:pPr>
      <w:pStyle w:val="Header"/>
      <w:spacing w:line="276" w:lineRule="auto"/>
      <w:jc w:val="right"/>
      <w:rPr>
        <w:i/>
        <w:iCs/>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6C6685" w14:textId="77777777" w:rsidR="00C032C8" w:rsidRDefault="003A7F7E">
    <w:pPr>
      <w:pStyle w:val="Header"/>
    </w:pPr>
    <w:r>
      <w:rPr>
        <w:noProof/>
      </w:rPr>
      <w:pict w14:anchorId="51FA2FF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1974531" o:spid="_x0000_s1025" type="#_x0000_t136" style="position:absolute;margin-left:0;margin-top:0;width:456.8pt;height:182.7pt;rotation:315;z-index:-251646976;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79FC3F" w14:textId="7F9D1DFA" w:rsidR="00C032C8" w:rsidRDefault="00C032C8">
    <w:pPr>
      <w:pStyle w:val="Header"/>
    </w:pPr>
    <w:r>
      <w:rPr>
        <w:noProof/>
      </w:rPr>
      <mc:AlternateContent>
        <mc:Choice Requires="wps">
          <w:drawing>
            <wp:anchor distT="0" distB="0" distL="114300" distR="114300" simplePos="0" relativeHeight="251662336" behindDoc="1" locked="0" layoutInCell="0" allowOverlap="1" wp14:anchorId="060FAF7E" wp14:editId="34858FE5">
              <wp:simplePos x="0" y="0"/>
              <wp:positionH relativeFrom="margin">
                <wp:align>center</wp:align>
              </wp:positionH>
              <wp:positionV relativeFrom="margin">
                <wp:align>center</wp:align>
              </wp:positionV>
              <wp:extent cx="5801360" cy="2320290"/>
              <wp:effectExtent l="0" t="0" r="0" b="0"/>
              <wp:wrapNone/>
              <wp:docPr id="24"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801360" cy="232029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0E2E8BFA" w14:textId="77777777" w:rsidR="00C032C8" w:rsidRDefault="00C032C8" w:rsidP="00C032C8">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060FAF7E" id="_x0000_t202" coordsize="21600,21600" o:spt="202" path="m,l,21600r21600,l21600,xe">
              <v:stroke joinstyle="miter"/>
              <v:path gradientshapeok="t" o:connecttype="rect"/>
            </v:shapetype>
            <v:shape id="Text Box 24" o:spid="_x0000_s1026" type="#_x0000_t202" style="position:absolute;margin-left:0;margin-top:0;width:456.8pt;height:182.7pt;rotation:-45;z-index:-25165414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H9Fk8wEAAMUDAAAOAAAAZHJzL2Uyb0RvYy54bWysU8tu2zAQvBfoPxC813oECRzBcuAmTS9p&#10;GyAucqZJylIrctklbcl/3yWt2EFzC6oDIS3J2ZnZ0eJmND3ba/Qd2JoXs5wzbSWozm5r/nN9/2nO&#10;mQ/CKtGD1TU/aM9vlh8/LAZX6RJa6JVGRiDWV4OreRuCq7LMy1Yb4WfgtKXNBtCIQJ+4zRSKgdBN&#10;n5V5fpUNgMohSO09Ve+Om3yZ8JtGy/CjabwOrK85cQtpxbRu4potF6LaonBtJyca4h0sjOgsNT1B&#10;3Ykg2A67N1CmkwgemjCTYDJomk7qpIHUFPk/ap5a4XTSQuZ4d7LJ/z9Y+X3/5B6RhfEzjDTAJMK7&#10;B5C/PbNw2wq71StEGFotFDUu+Kmc6K0Pjsaaqms9hi+qI4+L6Gs2OF9N+HEevvKx02b4BoquiF2A&#10;1G1s0DCEeG1+nccnlckbRoxoaIfToKgBk1S8nOfFxRVtSdorL8q8vE6jzEQV0eIgHPrwVYNh8aXm&#10;SElIsGL/4ENkdz4yUY3sjjzDuBnpSKS8AXUg0gMlpOb+z06gJgN25hYoUKS6QTDPFMEVJtkvndfj&#10;s0A39Q5E+7F/SUgikKKimBUmOqF+EZDpKXh70bPLZMGR4nR4IntEjXe9W5F9911ScuY5KaGsJIFT&#10;rmMYX3+nU+e/b/kXAAD//wMAUEsDBBQABgAIAAAAIQD+FRej2wAAAAUBAAAPAAAAZHJzL2Rvd25y&#10;ZXYueG1sTI/BTsMwEETvSPyDtUjcqFMCEYRsKkTEoce2iLMbb5OAvQ6x06R8PYZLuaw0mtHM22I1&#10;WyOONPjOMcJykYAgrp3uuEF4273ePIDwQbFWxjEhnMjDqry8KFSu3cQbOm5DI2IJ+1whtCH0uZS+&#10;bskqv3A9cfQObrAqRDk0Ug9qiuXWyNskyaRVHceFVvX00lL9uR0tgv4+nPp0mnbr9aYav0xXVfT+&#10;gXh9NT8/gQg0h3MYfvEjOpSRae9G1l4YhPhI+LvRe1ymGYg9Qprd34EsC/mfvvwBAAD//wMAUEsB&#10;Ai0AFAAGAAgAAAAhALaDOJL+AAAA4QEAABMAAAAAAAAAAAAAAAAAAAAAAFtDb250ZW50X1R5cGVz&#10;XS54bWxQSwECLQAUAAYACAAAACEAOP0h/9YAAACUAQAACwAAAAAAAAAAAAAAAAAvAQAAX3JlbHMv&#10;LnJlbHNQSwECLQAUAAYACAAAACEAUh/RZPMBAADFAwAADgAAAAAAAAAAAAAAAAAuAgAAZHJzL2Uy&#10;b0RvYy54bWxQSwECLQAUAAYACAAAACEA/hUXo9sAAAAFAQAADwAAAAAAAAAAAAAAAABNBAAAZHJz&#10;L2Rvd25yZXYueG1sUEsFBgAAAAAEAAQA8wAAAFUFAAAAAA==&#10;" o:allowincell="f" filled="f" stroked="f">
              <v:stroke joinstyle="round"/>
              <o:lock v:ext="edit" shapetype="t"/>
              <v:textbox style="mso-fit-shape-to-text:t">
                <w:txbxContent>
                  <w:p w14:paraId="0E2E8BFA" w14:textId="77777777" w:rsidR="00C032C8" w:rsidRDefault="00C032C8" w:rsidP="00C032C8">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v:textbox>
              <w10:wrap anchorx="margin" anchory="margin"/>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0E3D6A" w14:textId="77777777" w:rsidR="00C032C8" w:rsidRPr="00303FDB" w:rsidRDefault="00C032C8" w:rsidP="008D7522">
    <w:pPr>
      <w:pStyle w:val="Header"/>
      <w:spacing w:line="276" w:lineRule="auto"/>
      <w:jc w:val="right"/>
      <w:rPr>
        <w:i/>
        <w:iCs/>
        <w:lang w:val="fr-BE"/>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6A49A7" w14:textId="20EEDC37" w:rsidR="00C032C8" w:rsidRDefault="00C032C8">
    <w:pPr>
      <w:pStyle w:val="Header"/>
    </w:pPr>
    <w:r>
      <w:rPr>
        <w:noProof/>
      </w:rPr>
      <mc:AlternateContent>
        <mc:Choice Requires="wps">
          <w:drawing>
            <wp:anchor distT="0" distB="0" distL="114300" distR="114300" simplePos="0" relativeHeight="251654144" behindDoc="1" locked="0" layoutInCell="0" allowOverlap="1" wp14:anchorId="22CC1931" wp14:editId="59FE73CC">
              <wp:simplePos x="0" y="0"/>
              <wp:positionH relativeFrom="margin">
                <wp:align>center</wp:align>
              </wp:positionH>
              <wp:positionV relativeFrom="margin">
                <wp:align>center</wp:align>
              </wp:positionV>
              <wp:extent cx="5801360" cy="2320290"/>
              <wp:effectExtent l="0" t="0" r="0" b="0"/>
              <wp:wrapNone/>
              <wp:docPr id="23"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801360" cy="232029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3A15CD15" w14:textId="77777777" w:rsidR="00C032C8" w:rsidRDefault="00C032C8" w:rsidP="00C032C8">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22CC1931" id="_x0000_t202" coordsize="21600,21600" o:spt="202" path="m,l,21600r21600,l21600,xe">
              <v:stroke joinstyle="miter"/>
              <v:path gradientshapeok="t" o:connecttype="rect"/>
            </v:shapetype>
            <v:shape id="Text Box 23" o:spid="_x0000_s1027" type="#_x0000_t202" style="position:absolute;margin-left:0;margin-top:0;width:456.8pt;height:182.7pt;rotation:-45;z-index:-251662336;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REfo9gEAAMwDAAAOAAAAZHJzL2Uyb0RvYy54bWysU8tu2zAQvBfoPxC813oECRzBcuAmTS9p&#10;GyAucqZJylIrctklbcl/3yWt2EFzC6oDIS3J2ZnZ0eJmND3ba/Qd2JoXs5wzbSWozm5r/nN9/2nO&#10;mQ/CKtGD1TU/aM9vlh8/LAZX6RJa6JVGRiDWV4OreRuCq7LMy1Yb4WfgtKXNBtCIQJ+4zRSKgdBN&#10;n5V5fpUNgMohSO09Ve+Om3yZ8JtGy/CjabwOrK85cQtpxbRu4potF6LaonBtJyca4h0sjOgsNT1B&#10;3Ykg2A67N1CmkwgemjCTYDJomk7qpIHUFPk/ap5a4XTSQuZ4d7LJ/z9Y+X3/5B6RhfEzjDTAJMK7&#10;B5C/PbNw2wq71StEGFotFDUu+Kmc6K0Pjsaaqms9hi+qI4+L6Gs2OF9N+HEevvKx02b4BoquiF2A&#10;1G1s0DCEeG1+nccnlckbRoxoaIfToKgBk1S8nOfFxRVtSdorL8q8vE6jzEQV0eIgHPrwVYNh8aXm&#10;SElIsGL/4ENkdz4yUY3sjjzDuBlZpyYdkfkG1IG4DxSUmvs/O4GafNiZW6BckfgGwTxTEleY1L8Q&#10;WI/PAt1EIRD7x/4lKIlHSoxiVphoiPpFQKan/O1Fzy6TE0em0+GJ8xE13vVuRS7ed0nQmeckiCKT&#10;dE7xjpl8/Z1OnX/C5V8AAAD//wMAUEsDBBQABgAIAAAAIQD+FRej2wAAAAUBAAAPAAAAZHJzL2Rv&#10;d25yZXYueG1sTI/BTsMwEETvSPyDtUjcqFMCEYRsKkTEoce2iLMbb5OAvQ6x06R8PYZLuaw0mtHM&#10;22I1WyOONPjOMcJykYAgrp3uuEF4273ePIDwQbFWxjEhnMjDqry8KFSu3cQbOm5DI2IJ+1whtCH0&#10;uZS+bskqv3A9cfQObrAqRDk0Ug9qiuXWyNskyaRVHceFVvX00lL9uR0tgv4+nPp0mnbr9aYav0xX&#10;VfT+gXh9NT8/gQg0h3MYfvEjOpSRae9G1l4YhPhI+LvRe1ymGYg9Qprd34EsC/mfvvwBAAD//wMA&#10;UEsBAi0AFAAGAAgAAAAhALaDOJL+AAAA4QEAABMAAAAAAAAAAAAAAAAAAAAAAFtDb250ZW50X1R5&#10;cGVzXS54bWxQSwECLQAUAAYACAAAACEAOP0h/9YAAACUAQAACwAAAAAAAAAAAAAAAAAvAQAAX3Jl&#10;bHMvLnJlbHNQSwECLQAUAAYACAAAACEAwERH6PYBAADMAwAADgAAAAAAAAAAAAAAAAAuAgAAZHJz&#10;L2Uyb0RvYy54bWxQSwECLQAUAAYACAAAACEA/hUXo9sAAAAFAQAADwAAAAAAAAAAAAAAAABQBAAA&#10;ZHJzL2Rvd25yZXYueG1sUEsFBgAAAAAEAAQA8wAAAFgFAAAAAA==&#10;" o:allowincell="f" filled="f" stroked="f">
              <v:stroke joinstyle="round"/>
              <o:lock v:ext="edit" shapetype="t"/>
              <v:textbox style="mso-fit-shape-to-text:t">
                <w:txbxContent>
                  <w:p w14:paraId="3A15CD15" w14:textId="77777777" w:rsidR="00C032C8" w:rsidRDefault="00C032C8" w:rsidP="00C032C8">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v:textbox>
              <w10:wrap anchorx="margin" anchory="margin"/>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74D1A0" w14:textId="2028257E" w:rsidR="00C032C8" w:rsidRDefault="00C032C8">
    <w:pPr>
      <w:pStyle w:val="Header"/>
    </w:pPr>
    <w:r>
      <w:rPr>
        <w:noProof/>
      </w:rPr>
      <mc:AlternateContent>
        <mc:Choice Requires="wps">
          <w:drawing>
            <wp:anchor distT="0" distB="0" distL="114300" distR="114300" simplePos="0" relativeHeight="251649024" behindDoc="1" locked="0" layoutInCell="0" allowOverlap="1" wp14:anchorId="0AEF2AEB" wp14:editId="753457CC">
              <wp:simplePos x="0" y="0"/>
              <wp:positionH relativeFrom="margin">
                <wp:align>center</wp:align>
              </wp:positionH>
              <wp:positionV relativeFrom="margin">
                <wp:align>center</wp:align>
              </wp:positionV>
              <wp:extent cx="5801360" cy="2320290"/>
              <wp:effectExtent l="0" t="0" r="0" b="0"/>
              <wp:wrapNone/>
              <wp:docPr id="22"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801360" cy="232029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01880B9E" w14:textId="77777777" w:rsidR="00C032C8" w:rsidRDefault="00C032C8" w:rsidP="00C032C8">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0AEF2AEB" id="_x0000_t202" coordsize="21600,21600" o:spt="202" path="m,l,21600r21600,l21600,xe">
              <v:stroke joinstyle="miter"/>
              <v:path gradientshapeok="t" o:connecttype="rect"/>
            </v:shapetype>
            <v:shape id="Text Box 22" o:spid="_x0000_s1028" type="#_x0000_t202" style="position:absolute;margin-left:0;margin-top:0;width:456.8pt;height:182.7pt;rotation:-45;z-index:-251667456;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oQQI9wEAAMwDAAAOAAAAZHJzL2Uyb0RvYy54bWysU8tu2zAQvBfoPxC813oECRzBcuAmTS9p&#10;GyAucqZJylIrctklbcl/3yWt2EFzC6oDIS3J2ZnZ0eJmND3ba/Qd2JoXs5wzbSWozm5r/nN9/2nO&#10;mQ/CKtGD1TU/aM9vlh8/LAZX6RJa6JVGRiDWV4OreRuCq7LMy1Yb4WfgtKXNBtCIQJ+4zRSKgdBN&#10;n5V5fpUNgMohSO09Ve+Om3yZ8JtGy/CjabwOrK85cQtpxbRu4potF6LaonBtJyca4h0sjOgsNT1B&#10;3Ykg2A67N1CmkwgemjCTYDJomk7qpIHUFPk/ap5a4XTSQuZ4d7LJ/z9Y+X3/5B6RhfEzjDTAJMK7&#10;B5C/PbNw2wq71StEGFotFDUu+Kmc6K0Pjsaaqms9hi+qI4+L6Gs2OF9N+HEevvKx02b4BoquiF2A&#10;1G1s0DCEeG1+nccnlckbRoxoaIfToKgBk1S8nOfFxRVtSdorL8q8vE6jzEQV0eIgHPrwVYNh8aXm&#10;SElIsGL/4ENkdz4yUY3sjjzDuBlZpwg66ojMN6AOxH2goNTc/9kJ1OTDztwC5YrENwjmmZK4wqT+&#10;hcB6fBboJgqB2D/2L0FJPFJiFLPCREPULwIyPeVvL3p2mZw4Mp0OT5yPqPGudyty8b5Lgs48J0EU&#10;maRzinfM5OvvdOr8Ey7/AgAA//8DAFBLAwQUAAYACAAAACEA/hUXo9sAAAAFAQAADwAAAGRycy9k&#10;b3ducmV2LnhtbEyPwU7DMBBE70j8g7VI3KhTAhGEbCpExKHHtoizG2+TgL0OsdOkfD2GS7msNJrR&#10;zNtiNVsjjjT4zjHCcpGAIK6d7rhBeNu93jyA8EGxVsYxIZzIw6q8vChUrt3EGzpuQyNiCftcIbQh&#10;9LmUvm7JKr9wPXH0Dm6wKkQ5NFIPaorl1sjbJMmkVR3HhVb19NJS/bkdLYL+Ppz6dJp26/WmGr9M&#10;V1X0/oF4fTU/P4EINIdzGH7xIzqUkWnvRtZeGIT4SPi70XtcphmIPUKa3d+BLAv5n778AQAA//8D&#10;AFBLAQItABQABgAIAAAAIQC2gziS/gAAAOEBAAATAAAAAAAAAAAAAAAAAAAAAABbQ29udGVudF9U&#10;eXBlc10ueG1sUEsBAi0AFAAGAAgAAAAhADj9If/WAAAAlAEAAAsAAAAAAAAAAAAAAAAALwEAAF9y&#10;ZWxzLy5yZWxzUEsBAi0AFAAGAAgAAAAhAHyhBAj3AQAAzAMAAA4AAAAAAAAAAAAAAAAALgIAAGRy&#10;cy9lMm9Eb2MueG1sUEsBAi0AFAAGAAgAAAAhAP4VF6PbAAAABQEAAA8AAAAAAAAAAAAAAAAAUQQA&#10;AGRycy9kb3ducmV2LnhtbFBLBQYAAAAABAAEAPMAAABZBQAAAAA=&#10;" o:allowincell="f" filled="f" stroked="f">
              <v:stroke joinstyle="round"/>
              <o:lock v:ext="edit" shapetype="t"/>
              <v:textbox style="mso-fit-shape-to-text:t">
                <w:txbxContent>
                  <w:p w14:paraId="01880B9E" w14:textId="77777777" w:rsidR="00C032C8" w:rsidRDefault="00C032C8" w:rsidP="00C032C8">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v:textbox>
              <w10:wrap anchorx="margin" anchory="margin"/>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75EC9D" w14:textId="77777777" w:rsidR="00C032C8" w:rsidRPr="00303FDB" w:rsidRDefault="00C032C8" w:rsidP="008D7522">
    <w:pPr>
      <w:pStyle w:val="Header"/>
      <w:spacing w:line="276" w:lineRule="auto"/>
      <w:jc w:val="right"/>
      <w:rPr>
        <w:i/>
        <w:iCs/>
        <w:lang w:val="fr-BE"/>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DD9CF4" w14:textId="4A5AA11F" w:rsidR="00C032C8" w:rsidRDefault="00C032C8">
    <w:pPr>
      <w:pStyle w:val="Header"/>
    </w:pPr>
    <w:r>
      <w:rPr>
        <w:noProof/>
      </w:rPr>
      <mc:AlternateContent>
        <mc:Choice Requires="wps">
          <w:drawing>
            <wp:anchor distT="0" distB="0" distL="114300" distR="114300" simplePos="0" relativeHeight="251646976" behindDoc="1" locked="0" layoutInCell="0" allowOverlap="1" wp14:anchorId="144E431B" wp14:editId="08B1BA7E">
              <wp:simplePos x="0" y="0"/>
              <wp:positionH relativeFrom="margin">
                <wp:align>center</wp:align>
              </wp:positionH>
              <wp:positionV relativeFrom="margin">
                <wp:align>center</wp:align>
              </wp:positionV>
              <wp:extent cx="5801360" cy="2320290"/>
              <wp:effectExtent l="0" t="0" r="0" b="0"/>
              <wp:wrapNone/>
              <wp:docPr id="2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801360" cy="232029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09941091" w14:textId="77777777" w:rsidR="00C032C8" w:rsidRDefault="00C032C8" w:rsidP="00C032C8">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144E431B" id="_x0000_t202" coordsize="21600,21600" o:spt="202" path="m,l,21600r21600,l21600,xe">
              <v:stroke joinstyle="miter"/>
              <v:path gradientshapeok="t" o:connecttype="rect"/>
            </v:shapetype>
            <v:shape id="Text Box 21" o:spid="_x0000_s1029" type="#_x0000_t202" style="position:absolute;margin-left:0;margin-top:0;width:456.8pt;height:182.7pt;rotation:-45;z-index:-25166950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VX+AEAAMwDAAAOAAAAZHJzL2Uyb0RvYy54bWysU8tu2zAQvBfoPxC813oYCRzBcuAmTS9p&#10;GyAucqZJylIrctklbcl/3yWt2EF7K6oDIS3J2ZnZ0fJ2ND07aPQd2JoXs5wzbSWozu5q/n3z8GHB&#10;mQ/CKtGD1TU/as9vV+/fLQdX6RJa6JVGRiDWV4OreRuCq7LMy1Yb4WfgtKXNBtCIQJ+4yxSKgdBN&#10;n5V5fp0NgMohSO09Ve9Pm3yV8JtGy/CtabwOrK85cQtpxbRu45qtlqLaoXBtJyca4h9YGNFZanqG&#10;uhdBsD12f0GZTiJ4aMJMgsmgaTqpkwZSU+R/qHluhdNJC5nj3dkm//9g5dfDs3tCFsaPMNIAkwjv&#10;HkH+9MzCXSvsTq8RYWi1UNS44Odyorc5Ohprqm70GD6pjjwuoq/Z4Hw14cd5+MrHTtvhCyi6IvYB&#10;UrexQcMQ4rXFTR6fVCZvGDGioR3Pg6IGTFLxapEX82vakrRXzsu8vEmjzEQV0eIgHPrwWYNh8aXm&#10;SElIsOLw6ENkdzkyUY3sTjzDuB1Zp2o+jzoi8y2oI3EfKCg197/2AjX5sDd3QLki8Q2CeaEkrjGp&#10;fyWwGV8EuolCIPZP/WtQEo+UGMWsMNEQ9YOATE/5O4ieXSUnTkynwxPnE2q8692aXHzokqALz0kQ&#10;RSbpnOIdM/n2O526/ISr3wAAAP//AwBQSwMEFAAGAAgAAAAhAP4VF6PbAAAABQEAAA8AAABkcnMv&#10;ZG93bnJldi54bWxMj8FOwzAQRO9I/IO1SNyoUwIRhGwqRMShx7aIsxtvk4C9DrHTpHw9hku5rDSa&#10;0czbYjVbI440+M4xwnKRgCCune64QXjbvd48gPBBsVbGMSGcyMOqvLwoVK7dxBs6bkMjYgn7XCG0&#10;IfS5lL5uySq/cD1x9A5usCpEOTRSD2qK5dbI2yTJpFUdx4VW9fTSUv25HS2C/j6c+nSaduv1phq/&#10;TFdV9P6BeH01Pz+BCDSHcxh+8SM6lJFp70bWXhiE+Ej4u9F7XKYZiD1Cmt3fgSwL+Z++/AEAAP//&#10;AwBQSwECLQAUAAYACAAAACEAtoM4kv4AAADhAQAAEwAAAAAAAAAAAAAAAAAAAAAAW0NvbnRlbnRf&#10;VHlwZXNdLnhtbFBLAQItABQABgAIAAAAIQA4/SH/1gAAAJQBAAALAAAAAAAAAAAAAAAAAC8BAABf&#10;cmVscy8ucmVsc1BLAQItABQABgAIAAAAIQDo/cVX+AEAAMwDAAAOAAAAAAAAAAAAAAAAAC4CAABk&#10;cnMvZTJvRG9jLnhtbFBLAQItABQABgAIAAAAIQD+FRej2wAAAAUBAAAPAAAAAAAAAAAAAAAAAFIE&#10;AABkcnMvZG93bnJldi54bWxQSwUGAAAAAAQABADzAAAAWgUAAAAA&#10;" o:allowincell="f" filled="f" stroked="f">
              <v:stroke joinstyle="round"/>
              <o:lock v:ext="edit" shapetype="t"/>
              <v:textbox style="mso-fit-shape-to-text:t">
                <w:txbxContent>
                  <w:p w14:paraId="09941091" w14:textId="77777777" w:rsidR="00C032C8" w:rsidRDefault="00C032C8" w:rsidP="00C032C8">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v:textbox>
              <w10:wrap anchorx="margin" anchory="margin"/>
            </v:shape>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E51447" w14:textId="569525DC" w:rsidR="00C032C8" w:rsidRDefault="00C032C8">
    <w:pPr>
      <w:pStyle w:val="Header"/>
    </w:pPr>
    <w:r>
      <w:rPr>
        <w:noProof/>
      </w:rPr>
      <mc:AlternateContent>
        <mc:Choice Requires="wps">
          <w:drawing>
            <wp:anchor distT="0" distB="0" distL="114300" distR="114300" simplePos="0" relativeHeight="251658240" behindDoc="1" locked="0" layoutInCell="0" allowOverlap="1" wp14:anchorId="19710C19" wp14:editId="067891B3">
              <wp:simplePos x="0" y="0"/>
              <wp:positionH relativeFrom="margin">
                <wp:align>center</wp:align>
              </wp:positionH>
              <wp:positionV relativeFrom="margin">
                <wp:align>center</wp:align>
              </wp:positionV>
              <wp:extent cx="5801360" cy="232029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801360" cy="232029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36EFE062" w14:textId="77777777" w:rsidR="00C032C8" w:rsidRDefault="00C032C8" w:rsidP="00C032C8">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19710C19" id="_x0000_t202" coordsize="21600,21600" o:spt="202" path="m,l,21600r21600,l21600,xe">
              <v:stroke joinstyle="miter"/>
              <v:path gradientshapeok="t" o:connecttype="rect"/>
            </v:shapetype>
            <v:shape id="Text Box 2" o:spid="_x0000_s1030" type="#_x0000_t202" style="position:absolute;margin-left:0;margin-top:0;width:456.8pt;height:182.7pt;rotation:-45;z-index:-25165824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bPIT+AEAAMwDAAAOAAAAZHJzL2Uyb0RvYy54bWysU8tu2zAQvBfoPxC8x3qkCRzBcuAkTS9p&#10;GyAucqZJylIrctklbcl/3yWt2EV7K6oDIS3J2ZnZ0eJ2ND3ba/Qd2JoXs5wzbSWozm5r/m39eDHn&#10;zAdhlejB6poftOe3y/fvFoOrdAkt9EojIxDrq8HVvA3BVVnmZauN8DNw2tJmA2hEoE/cZgrFQOim&#10;z8o8v84GQOUQpPaeqg/HTb5M+E2jZfjaNF4H1tecuIW0Ylo3cc2WC1FtUbi2kxMN8Q8sjOgsNT1B&#10;PYgg2A67v6BMJxE8NGEmwWTQNJ3USQOpKfI/1Ly0wumkhczx7mST/3+w8sv+xT0jC+MdjDTAJMK7&#10;J5A/PLNw3wq71StEGFotFDUu+Kmc6K0Pjsaaqms9ho+qI4+L6Gs2OF9N+HEevvKx02b4DIquiF2A&#10;1G1s0DCEeG1+k8cnlckbRoxoaIfToKgBk1S8mufF5TVtSdorL8u8vEmjzEQV0eIgHPrwSYNh8aXm&#10;SElIsGL/5ENkdz4yUY3sjjzDuBlZp2r+IeqIzDegDsR9oKDU3P/cCdTkw87cA+WKxDcI5pWSuMKk&#10;/o3AenwV6CYKgdg/929BSTxSYhSzwkRD1HcCMj3lby96dpWcODKdDk+cj6jxrncrcvGxS4LOPCdB&#10;FJmkc4p3zOTv3+nU+Sdc/gIAAP//AwBQSwMEFAAGAAgAAAAhAP4VF6PbAAAABQEAAA8AAABkcnMv&#10;ZG93bnJldi54bWxMj8FOwzAQRO9I/IO1SNyoUwIRhGwqRMShx7aIsxtvk4C9DrHTpHw9hku5rDSa&#10;0czbYjVbI440+M4xwnKRgCCune64QXjbvd48gPBBsVbGMSGcyMOqvLwoVK7dxBs6bkMjYgn7XCG0&#10;IfS5lL5uySq/cD1x9A5usCpEOTRSD2qK5dbI2yTJpFUdx4VW9fTSUv25HS2C/j6c+nSaduv1phq/&#10;TFdV9P6BeH01Pz+BCDSHcxh+8SM6lJFp70bWXhiE+Ej4u9F7XKYZiD1Cmt3fgSwL+Z++/AEAAP//&#10;AwBQSwECLQAUAAYACAAAACEAtoM4kv4AAADhAQAAEwAAAAAAAAAAAAAAAAAAAAAAW0NvbnRlbnRf&#10;VHlwZXNdLnhtbFBLAQItABQABgAIAAAAIQA4/SH/1gAAAJQBAAALAAAAAAAAAAAAAAAAAC8BAABf&#10;cmVscy8ucmVsc1BLAQItABQABgAIAAAAIQBFbPIT+AEAAMwDAAAOAAAAAAAAAAAAAAAAAC4CAABk&#10;cnMvZTJvRG9jLnhtbFBLAQItABQABgAIAAAAIQD+FRej2wAAAAUBAAAPAAAAAAAAAAAAAAAAAFIE&#10;AABkcnMvZG93bnJldi54bWxQSwUGAAAAAAQABADzAAAAWgUAAAAA&#10;" o:allowincell="f" filled="f" stroked="f">
              <v:stroke joinstyle="round"/>
              <o:lock v:ext="edit" shapetype="t"/>
              <v:textbox style="mso-fit-shape-to-text:t">
                <w:txbxContent>
                  <w:p w14:paraId="36EFE062" w14:textId="77777777" w:rsidR="00C032C8" w:rsidRDefault="00C032C8" w:rsidP="00C032C8">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v:textbox>
              <w10:wrap anchorx="margin" anchory="margin"/>
            </v:shape>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ECF239" w14:textId="77777777" w:rsidR="00C032C8" w:rsidRPr="00303FDB" w:rsidRDefault="00C032C8" w:rsidP="008D7522">
    <w:pPr>
      <w:pStyle w:val="Header"/>
      <w:spacing w:line="276" w:lineRule="auto"/>
      <w:jc w:val="right"/>
      <w:rPr>
        <w:i/>
        <w:iCs/>
        <w:lang w:val="fr-BE"/>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FBD106" w14:textId="16959264" w:rsidR="00C032C8" w:rsidRDefault="00C032C8">
    <w:pPr>
      <w:pStyle w:val="Header"/>
    </w:pPr>
    <w:r>
      <w:rPr>
        <w:noProof/>
      </w:rPr>
      <mc:AlternateContent>
        <mc:Choice Requires="wps">
          <w:drawing>
            <wp:anchor distT="0" distB="0" distL="114300" distR="114300" simplePos="0" relativeHeight="251651072" behindDoc="1" locked="0" layoutInCell="0" allowOverlap="1" wp14:anchorId="20E9D1C8" wp14:editId="062299D9">
              <wp:simplePos x="0" y="0"/>
              <wp:positionH relativeFrom="margin">
                <wp:align>center</wp:align>
              </wp:positionH>
              <wp:positionV relativeFrom="margin">
                <wp:align>center</wp:align>
              </wp:positionV>
              <wp:extent cx="5801360" cy="232029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801360" cy="232029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0DCE978C" w14:textId="77777777" w:rsidR="00C032C8" w:rsidRDefault="00C032C8" w:rsidP="00C032C8">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20E9D1C8" id="_x0000_t202" coordsize="21600,21600" o:spt="202" path="m,l,21600r21600,l21600,xe">
              <v:stroke joinstyle="miter"/>
              <v:path gradientshapeok="t" o:connecttype="rect"/>
            </v:shapetype>
            <v:shape id="Text Box 1" o:spid="_x0000_s1031" type="#_x0000_t202" style="position:absolute;margin-left:0;margin-top:0;width:456.8pt;height:182.7pt;rotation:-45;z-index:-251665408;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MDNM9wEAAMwDAAAOAAAAZHJzL2Uyb0RvYy54bWysU8tu2zAQvBfoPxC813oECRzBcuAmTS9p&#10;GyAucqZJylIrctklbcl/3yWt2EFzC6oDIS3J2ZnZ0eJmND3ba/Qd2JoXs5wzbSWozm5r/nN9/2nO&#10;mQ/CKtGD1TU/aM9vlh8/LAZX6RJa6JVGRiDWV4OreRuCq7LMy1Yb4WfgtKXNBtCIQJ+4zRSKgdBN&#10;n5V5fpUNgMohSO09Ve+Om3yZ8JtGy/CjabwOrK85cQtpxbRu4potF6LaonBtJyca4h0sjOgsNT1B&#10;3Ykg2A67N1CmkwgemjCTYDJomk7qpIHUFPk/ap5a4XTSQuZ4d7LJ/z9Y+X3/5B6RhfEzjDTAJMK7&#10;B5C/PbNw2wq71StEGFotFDUu+Kmc6K0Pjsaaqms9hi+qI4+L6Gs2OF9N+HEevvKx02b4BoquiF2A&#10;1G1s0DCEeG1+nccnlckbRoxoaIfToKgBk1S8nOfFxRVtSdorL8q8vE6jzEQV0eIgHPrwVYNh8aXm&#10;SElIsGL/4ENkdz4yUY3sjjzDuBlZp6hP1BGZb0AdiPtAQam5/7MTqMmHnbkFyhWJbxDMMyVxhUn9&#10;C4H1+CzQTRQCsX/sX4KSeKTEKGaFiYaoXwRkesrfXvTsMjlxZDodnjgfUeNd71bk4n2XBJ15ToIo&#10;MknnFO+Yydff6dT5J1z+BQAA//8DAFBLAwQUAAYACAAAACEA/hUXo9sAAAAFAQAADwAAAGRycy9k&#10;b3ducmV2LnhtbEyPwU7DMBBE70j8g7VI3KhTAhGEbCpExKHHtoizG2+TgL0OsdOkfD2GS7msNJrR&#10;zNtiNVsjjjT4zjHCcpGAIK6d7rhBeNu93jyA8EGxVsYxIZzIw6q8vChUrt3EGzpuQyNiCftcIbQh&#10;9LmUvm7JKr9wPXH0Dm6wKkQ5NFIPaorl1sjbJMmkVR3HhVb19NJS/bkdLYL+Ppz6dJp26/WmGr9M&#10;V1X0/oF4fTU/P4EINIdzGH7xIzqUkWnvRtZeGIT4SPi70XtcphmIPUKa3d+BLAv5n778AQAA//8D&#10;AFBLAQItABQABgAIAAAAIQC2gziS/gAAAOEBAAATAAAAAAAAAAAAAAAAAAAAAABbQ29udGVudF9U&#10;eXBlc10ueG1sUEsBAi0AFAAGAAgAAAAhADj9If/WAAAAlAEAAAsAAAAAAAAAAAAAAAAALwEAAF9y&#10;ZWxzLy5yZWxzUEsBAi0AFAAGAAgAAAAhANEwM0z3AQAAzAMAAA4AAAAAAAAAAAAAAAAALgIAAGRy&#10;cy9lMm9Eb2MueG1sUEsBAi0AFAAGAAgAAAAhAP4VF6PbAAAABQEAAA8AAAAAAAAAAAAAAAAAUQQA&#10;AGRycy9kb3ducmV2LnhtbFBLBQYAAAAABAAEAPMAAABZBQAAAAA=&#10;" o:allowincell="f" filled="f" stroked="f">
              <v:stroke joinstyle="round"/>
              <o:lock v:ext="edit" shapetype="t"/>
              <v:textbox style="mso-fit-shape-to-text:t">
                <w:txbxContent>
                  <w:p w14:paraId="0DCE978C" w14:textId="77777777" w:rsidR="00C032C8" w:rsidRDefault="00C032C8" w:rsidP="00C032C8">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v:textbox>
              <w10:wrap anchorx="margin" anchory="margin"/>
            </v:shape>
          </w:pict>
        </mc:Fallback>
      </mc:AlternateConten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C17B11" w14:textId="77777777" w:rsidR="00ED6D7F" w:rsidRPr="00303FDB" w:rsidRDefault="00ED6D7F" w:rsidP="008D7522">
    <w:pPr>
      <w:pStyle w:val="Header"/>
      <w:spacing w:line="276" w:lineRule="auto"/>
      <w:jc w:val="right"/>
      <w:rPr>
        <w:i/>
        <w:iCs/>
        <w:lang w:val="fr-BE"/>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4437B7" w14:textId="77777777" w:rsidR="00ED6D7F" w:rsidRPr="00303FDB" w:rsidRDefault="00ED6D7F" w:rsidP="008D7522">
    <w:pPr>
      <w:pStyle w:val="Header"/>
      <w:spacing w:line="276" w:lineRule="auto"/>
      <w:jc w:val="right"/>
      <w:rPr>
        <w:i/>
        <w:iCs/>
        <w:lang w:val="fr-BE"/>
      </w:rP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E81CBA" w14:textId="77777777" w:rsidR="00ED6D7F" w:rsidRPr="00303FDB" w:rsidRDefault="00ED6D7F" w:rsidP="008D7522">
    <w:pPr>
      <w:pStyle w:val="Header"/>
      <w:spacing w:line="276" w:lineRule="auto"/>
      <w:jc w:val="right"/>
      <w:rPr>
        <w:i/>
        <w:iCs/>
        <w:lang w:val="fr-BE"/>
      </w:rP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658E87" w14:textId="77777777" w:rsidR="00ED6D7F" w:rsidRPr="00303FDB" w:rsidRDefault="00ED6D7F" w:rsidP="008D7522">
    <w:pPr>
      <w:pStyle w:val="Header"/>
      <w:spacing w:line="276" w:lineRule="auto"/>
      <w:jc w:val="right"/>
      <w:rPr>
        <w:i/>
        <w:iCs/>
        <w:lang w:val="fr-BE"/>
      </w:rP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1D825F" w14:textId="77777777" w:rsidR="00ED6D7F" w:rsidRPr="00303FDB" w:rsidRDefault="00ED6D7F" w:rsidP="008D7522">
    <w:pPr>
      <w:pStyle w:val="Header"/>
      <w:spacing w:line="276" w:lineRule="auto"/>
      <w:jc w:val="right"/>
      <w:rPr>
        <w:i/>
        <w:iCs/>
        <w:lang w:val="fr-BE"/>
      </w:rP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EE67B" w14:textId="77777777" w:rsidR="00CD7E0B" w:rsidRPr="00303FDB" w:rsidRDefault="00CD7E0B" w:rsidP="008D7522">
    <w:pPr>
      <w:pStyle w:val="Header"/>
      <w:spacing w:line="276" w:lineRule="auto"/>
      <w:jc w:val="right"/>
      <w:rPr>
        <w:i/>
        <w:iCs/>
        <w:lang w:val="fr-BE"/>
      </w:rP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105815" w14:textId="77777777" w:rsidR="00CD7E0B" w:rsidRPr="00303FDB" w:rsidRDefault="00CD7E0B" w:rsidP="008D7522">
    <w:pPr>
      <w:pStyle w:val="Header"/>
      <w:spacing w:line="276" w:lineRule="auto"/>
      <w:jc w:val="right"/>
      <w:rPr>
        <w:i/>
        <w:iCs/>
        <w:lang w:val="fr-BE"/>
      </w:rP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8AD8CD" w14:textId="77777777" w:rsidR="00CD7E0B" w:rsidRPr="00303FDB" w:rsidRDefault="00CD7E0B" w:rsidP="008D7522">
    <w:pPr>
      <w:pStyle w:val="Header"/>
      <w:spacing w:line="276" w:lineRule="auto"/>
      <w:jc w:val="right"/>
      <w:rPr>
        <w:i/>
        <w:iCs/>
        <w:lang w:val="fr-BE"/>
      </w:rP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24CAB5" w14:textId="77777777" w:rsidR="00CD7E0B" w:rsidRPr="00303FDB" w:rsidRDefault="00CD7E0B" w:rsidP="008D7522">
    <w:pPr>
      <w:pStyle w:val="Header"/>
      <w:spacing w:line="276" w:lineRule="auto"/>
      <w:jc w:val="right"/>
      <w:rPr>
        <w:i/>
        <w:iCs/>
        <w:lang w:val="fr-BE"/>
      </w:rP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F15352" w14:textId="77777777" w:rsidR="00CD7E0B" w:rsidRPr="00303FDB" w:rsidRDefault="00CD7E0B" w:rsidP="008D7522">
    <w:pPr>
      <w:pStyle w:val="Header"/>
      <w:spacing w:line="276" w:lineRule="auto"/>
      <w:jc w:val="right"/>
      <w:rPr>
        <w:i/>
        <w:iCs/>
        <w:lang w:val="fr-BE"/>
      </w:rP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2C89AA" w14:textId="77777777" w:rsidR="00CD7E0B" w:rsidRPr="00303FDB" w:rsidRDefault="00CD7E0B" w:rsidP="008D7522">
    <w:pPr>
      <w:pStyle w:val="Header"/>
      <w:spacing w:line="276" w:lineRule="auto"/>
      <w:jc w:val="right"/>
      <w:rPr>
        <w:i/>
        <w:iCs/>
        <w:lang w:val="fr-BE"/>
      </w:rP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56AA78" w14:textId="77777777" w:rsidR="00CD7E0B" w:rsidRPr="00303FDB" w:rsidRDefault="00CD7E0B" w:rsidP="008D7522">
    <w:pPr>
      <w:pStyle w:val="Header"/>
      <w:spacing w:line="276" w:lineRule="auto"/>
      <w:jc w:val="right"/>
      <w:rPr>
        <w:i/>
        <w:iCs/>
        <w:lang w:val="fr-BE"/>
      </w:rP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11A356" w14:textId="77777777" w:rsidR="00C032C8" w:rsidRDefault="00C032C8">
    <w:pPr>
      <w:pStyle w:val="Header"/>
    </w:pPr>
    <w:r>
      <w:rPr>
        <w:noProof/>
        <w:lang w:val="es-ES" w:eastAsia="es-ES"/>
      </w:rPr>
      <mc:AlternateContent>
        <mc:Choice Requires="wps">
          <w:drawing>
            <wp:anchor distT="0" distB="0" distL="114300" distR="114300" simplePos="0" relativeHeight="251650048" behindDoc="1" locked="0" layoutInCell="0" allowOverlap="1" wp14:anchorId="17B98427" wp14:editId="74193567">
              <wp:simplePos x="0" y="0"/>
              <wp:positionH relativeFrom="margin">
                <wp:align>center</wp:align>
              </wp:positionH>
              <wp:positionV relativeFrom="margin">
                <wp:align>center</wp:align>
              </wp:positionV>
              <wp:extent cx="5801360" cy="2320290"/>
              <wp:effectExtent l="0" t="0" r="0"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801360" cy="232029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4521B00F" w14:textId="77777777" w:rsidR="00C032C8" w:rsidRDefault="00C032C8" w:rsidP="00102094">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17B98427" id="_x0000_t202" coordsize="21600,21600" o:spt="202" path="m,l,21600r21600,l21600,xe">
              <v:stroke joinstyle="miter"/>
              <v:path gradientshapeok="t" o:connecttype="rect"/>
            </v:shapetype>
            <v:shape id="Text Box 4" o:spid="_x0000_s1032" type="#_x0000_t202" style="position:absolute;margin-left:0;margin-top:0;width:456.8pt;height:182.7pt;rotation:-45;z-index:-25166643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1XCs+AEAAMwDAAAOAAAAZHJzL2Uyb0RvYy54bWysU8tu2zAQvBfoPxC813oEMRzBcuAmTS9p&#10;GyAucqZJylIrctklbcl/3yWt2EF7K6oDIS3J2ZnZ0fJ2ND07aPQd2JoXs5wzbSWozu5q/n3z8GHB&#10;mQ/CKtGD1TU/as9vV+/fLQdX6RJa6JVGRiDWV4OreRuCq7LMy1Yb4WfgtKXNBtCIQJ+4yxSKgdBN&#10;n5V5Ps8GQOUQpPaeqvenTb5K+E2jZfjWNF4H1tecuIW0Ylq3cc1WS1HtULi2kxMN8Q8sjOgsNT1D&#10;3Ysg2B67v6BMJxE8NGEmwWTQNJ3USQOpKfI/1Dy3wumkhczx7myT/3+w8uvh2T0hC+NHGGmASYR3&#10;jyB/embhrhV2p9eIMLRaKGpc8HM50dscHY01VTd6DJ9URx4X0ddscL6a8OM8fOVjp+3wBRRdEfsA&#10;qdvYoGEI8driJo9PKpM3jBjR0I7nQVEDJql4vciLqzltSdorr8q8vEmjzEQV0eIgHPrwWYNh8aXm&#10;SElIsOLw6ENkdzkyUY3sTjzDuB1Zp2o+jzoi8y2oI3EfKCg197/2AjX5sDd3QLki8Q2CeaEkrjGp&#10;fyWwGV8EuolCIPZP/WtQEo+UGMWsMNEQ9YOATE/5O4ieXScnTkynwxPnE2q8692aXHzokqALz0kQ&#10;RSbpnOIdM/n2O526/ISr3wAAAP//AwBQSwMEFAAGAAgAAAAhAP4VF6PbAAAABQEAAA8AAABkcnMv&#10;ZG93bnJldi54bWxMj8FOwzAQRO9I/IO1SNyoUwIRhGwqRMShx7aIsxtvk4C9DrHTpHw9hku5rDSa&#10;0czbYjVbI440+M4xwnKRgCCune64QXjbvd48gPBBsVbGMSGcyMOqvLwoVK7dxBs6bkMjYgn7XCG0&#10;IfS5lL5uySq/cD1x9A5usCpEOTRSD2qK5dbI2yTJpFUdx4VW9fTSUv25HS2C/j6c+nSaduv1phq/&#10;TFdV9P6BeH01Pz+BCDSHcxh+8SM6lJFp70bWXhiE+Ej4u9F7XKYZiD1Cmt3fgSwL+Z++/AEAAP//&#10;AwBQSwECLQAUAAYACAAAACEAtoM4kv4AAADhAQAAEwAAAAAAAAAAAAAAAAAAAAAAW0NvbnRlbnRf&#10;VHlwZXNdLnhtbFBLAQItABQABgAIAAAAIQA4/SH/1gAAAJQBAAALAAAAAAAAAAAAAAAAAC8BAABf&#10;cmVscy8ucmVsc1BLAQItABQABgAIAAAAIQBt1XCs+AEAAMwDAAAOAAAAAAAAAAAAAAAAAC4CAABk&#10;cnMvZTJvRG9jLnhtbFBLAQItABQABgAIAAAAIQD+FRej2wAAAAUBAAAPAAAAAAAAAAAAAAAAAFIE&#10;AABkcnMvZG93bnJldi54bWxQSwUGAAAAAAQABADzAAAAWgUAAAAA&#10;" o:allowincell="f" filled="f" stroked="f">
              <v:stroke joinstyle="round"/>
              <o:lock v:ext="edit" shapetype="t"/>
              <v:textbox style="mso-fit-shape-to-text:t">
                <w:txbxContent>
                  <w:p w14:paraId="4521B00F" w14:textId="77777777" w:rsidR="00C032C8" w:rsidRDefault="00C032C8" w:rsidP="00102094">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v:textbox>
              <w10:wrap anchorx="margin" anchory="margin"/>
            </v:shape>
          </w:pict>
        </mc:Fallback>
      </mc:AlternateConten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0D1054" w14:textId="77777777" w:rsidR="00C032C8" w:rsidRPr="00303FDB" w:rsidRDefault="00C032C8" w:rsidP="008D7522">
    <w:pPr>
      <w:pStyle w:val="Header"/>
      <w:spacing w:line="276" w:lineRule="auto"/>
      <w:jc w:val="right"/>
      <w:rPr>
        <w:i/>
        <w:iCs/>
        <w:lang w:val="fr-BE"/>
      </w:rP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0EBF9B" w14:textId="77777777" w:rsidR="00C032C8" w:rsidRDefault="00C032C8">
    <w:pPr>
      <w:pStyle w:val="Header"/>
    </w:pPr>
    <w:r>
      <w:rPr>
        <w:noProof/>
        <w:lang w:val="es-ES" w:eastAsia="es-ES"/>
      </w:rPr>
      <mc:AlternateContent>
        <mc:Choice Requires="wps">
          <w:drawing>
            <wp:anchor distT="0" distB="0" distL="114300" distR="114300" simplePos="0" relativeHeight="251648000" behindDoc="1" locked="0" layoutInCell="0" allowOverlap="1" wp14:anchorId="4569E58F" wp14:editId="254C2501">
              <wp:simplePos x="0" y="0"/>
              <wp:positionH relativeFrom="margin">
                <wp:align>center</wp:align>
              </wp:positionH>
              <wp:positionV relativeFrom="margin">
                <wp:align>center</wp:align>
              </wp:positionV>
              <wp:extent cx="5801360" cy="2320290"/>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801360" cy="232029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25CC751D" w14:textId="77777777" w:rsidR="00C032C8" w:rsidRDefault="00C032C8" w:rsidP="00102094">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4569E58F" id="_x0000_t202" coordsize="21600,21600" o:spt="202" path="m,l,21600r21600,l21600,xe">
              <v:stroke joinstyle="miter"/>
              <v:path gradientshapeok="t" o:connecttype="rect"/>
            </v:shapetype>
            <v:shape id="Text Box 3" o:spid="_x0000_s1033" type="#_x0000_t202" style="position:absolute;margin-left:0;margin-top:0;width:456.8pt;height:182.7pt;rotation:-45;z-index:-25166848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ibHz+AEAAMwDAAAOAAAAZHJzL2Uyb0RvYy54bWysU8tu2zAQvBfoPxC8x3oESR3BcuAkTS9p&#10;GyAucqZJylIrctklbcl/3yWt2EV7K6oDIS3J2ZnZ0eJ2ND3ba/Qd2JoXs5wzbSWozm5r/m39eDHn&#10;zAdhlejB6poftOe3y/fvFoOrdAkt9EojIxDrq8HVvA3BVVnmZauN8DNw2tJmA2hEoE/cZgrFQOim&#10;z8o8v84GQOUQpPaeqg/HTb5M+E2jZfjaNF4H1tecuIW0Ylo3cc2WC1FtUbi2kxMN8Q8sjOgsNT1B&#10;PYgg2A67v6BMJxE8NGEmwWTQNJ3USQOpKfI/1Ly0wumkhczx7mST/3+w8sv+xT0jC+MdjDTAJMK7&#10;J5A/PLNw3wq71StEGFotFDUu+Kmc6K0Pjsaaqms9ho+qI4+L6Gs2OF9N+HEevvKx02b4DIquiF2A&#10;1G1s0DCEeG1+k8cnlckbRoxoaIfToKgBk1S8mufF5TVtSdorL8u8vEmjzEQV0eIgHPrwSYNh8aXm&#10;SElIsGL/5ENkdz4yUY3sjjzDuBlZp2r+IeqIzDegDsR9oKDU3P/cCdTkw87cA+WKxDcI5pWSuMKk&#10;/o3AenwV6CYKgdg/929BSTxSYhSzwkRD1HcCMj3lby96dpWcODKdDk+cj6jxrncrcvGxS4LOPCdB&#10;FJmkc4p3zOTv3+nU+Sdc/gIAAP//AwBQSwMEFAAGAAgAAAAhAP4VF6PbAAAABQEAAA8AAABkcnMv&#10;ZG93bnJldi54bWxMj8FOwzAQRO9I/IO1SNyoUwIRhGwqRMShx7aIsxtvk4C9DrHTpHw9hku5rDSa&#10;0czbYjVbI440+M4xwnKRgCCune64QXjbvd48gPBBsVbGMSGcyMOqvLwoVK7dxBs6bkMjYgn7XCG0&#10;IfS5lL5uySq/cD1x9A5usCpEOTRSD2qK5dbI2yTJpFUdx4VW9fTSUv25HS2C/j6c+nSaduv1phq/&#10;TFdV9P6BeH01Pz+BCDSHcxh+8SM6lJFp70bWXhiE+Ej4u9F7XKYZiD1Cmt3fgSwL+Z++/AEAAP//&#10;AwBQSwECLQAUAAYACAAAACEAtoM4kv4AAADhAQAAEwAAAAAAAAAAAAAAAAAAAAAAW0NvbnRlbnRf&#10;VHlwZXNdLnhtbFBLAQItABQABgAIAAAAIQA4/SH/1gAAAJQBAAALAAAAAAAAAAAAAAAAAC8BAABf&#10;cmVscy8ucmVsc1BLAQItABQABgAIAAAAIQD5ibHz+AEAAMwDAAAOAAAAAAAAAAAAAAAAAC4CAABk&#10;cnMvZTJvRG9jLnhtbFBLAQItABQABgAIAAAAIQD+FRej2wAAAAUBAAAPAAAAAAAAAAAAAAAAAFIE&#10;AABkcnMvZG93bnJldi54bWxQSwUGAAAAAAQABADzAAAAWgUAAAAA&#10;" o:allowincell="f" filled="f" stroked="f">
              <v:stroke joinstyle="round"/>
              <o:lock v:ext="edit" shapetype="t"/>
              <v:textbox style="mso-fit-shape-to-text:t">
                <w:txbxContent>
                  <w:p w14:paraId="25CC751D" w14:textId="77777777" w:rsidR="00C032C8" w:rsidRDefault="00C032C8" w:rsidP="00102094">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v:textbox>
              <w10:wrap anchorx="margin" anchory="margin"/>
            </v:shape>
          </w:pict>
        </mc:Fallback>
      </mc:AlternateConten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39C099" w14:textId="77777777" w:rsidR="00C032C8" w:rsidRDefault="00C032C8">
    <w:pPr>
      <w:pStyle w:val="Header"/>
    </w:pPr>
    <w:r>
      <w:rPr>
        <w:noProof/>
        <w:lang w:val="es-ES" w:eastAsia="es-ES"/>
      </w:rPr>
      <mc:AlternateContent>
        <mc:Choice Requires="wps">
          <w:drawing>
            <wp:anchor distT="0" distB="0" distL="114300" distR="114300" simplePos="0" relativeHeight="251657216" behindDoc="1" locked="0" layoutInCell="0" allowOverlap="1" wp14:anchorId="19109005" wp14:editId="11AD2C22">
              <wp:simplePos x="0" y="0"/>
              <wp:positionH relativeFrom="margin">
                <wp:align>center</wp:align>
              </wp:positionH>
              <wp:positionV relativeFrom="margin">
                <wp:align>center</wp:align>
              </wp:positionV>
              <wp:extent cx="5801360" cy="2320290"/>
              <wp:effectExtent l="0" t="0" r="0" b="0"/>
              <wp:wrapNone/>
              <wp:docPr id="18" name="WordArt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801360" cy="232029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66E0705E" w14:textId="77777777" w:rsidR="00C032C8" w:rsidRDefault="00C032C8" w:rsidP="002618B2">
                          <w:pPr>
                            <w:pStyle w:val="NormalWeb"/>
                            <w:spacing w:before="0" w:beforeAutospacing="0" w:after="0" w:afterAutospacing="0"/>
                            <w:jc w:val="center"/>
                          </w:pPr>
                          <w:r>
                            <w:rPr>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19109005" id="_x0000_t202" coordsize="21600,21600" o:spt="202" path="m,l,21600r21600,l21600,xe">
              <v:stroke joinstyle="miter"/>
              <v:path gradientshapeok="t" o:connecttype="rect"/>
            </v:shapetype>
            <v:shape id="WordArt 38" o:spid="_x0000_s1034" type="#_x0000_t202" style="position:absolute;margin-left:0;margin-top:0;width:456.8pt;height:182.7pt;rotation:-45;z-index:-25165926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9h8k+AEAAMwDAAAOAAAAZHJzL2Uyb0RvYy54bWysU8tu2zAQvBfoPxC813oECRzBcuAmTS9p&#10;GyAucqZJylIrctklbcl/3yWt2EFzC6oDIS3J2ZnZ0eJmND3ba/Qd2JoXs5wzbSWozm5r/nN9/2nO&#10;mQ/CKtGD1TU/aM9vlh8/LAZX6RJa6JVGRiDWV4OreRuCq7LMy1Yb4WfgtKXNBtCIQJ+4zRSKgdBN&#10;n5V5fpUNgMohSO09Ve+Om3yZ8JtGy/CjabwOrK85cQtpxbRu4potF6LaonBtJyca4h0sjOgsNT1B&#10;3Ykg2A67N1CmkwgemjCTYDJomk7qpIHUFPk/ap5a4XTSQuZ4d7LJ/z9Y+X3/5B6RhfEzjDTAJMK7&#10;B5C/PbNw2wq71StEGFotFDUu+Kmc6K0Pjsaaqms9hi+qI4+L6Gs2OF9N+HEevvKx02b4BoquiF2A&#10;1G1s0DCEeG1+nccnlckbRoxoaIfToKgBk1S8nOfFxRVtSdorL8q8vE6jzEQV0eIgHPrwVYNh8aXm&#10;SElIsGL/4ENkdz4yUY3sjjzDuBlZp2o+jzoi8w2oA3EfKCg19392AjX5sDO3QLki8Q2CeaYkrjCp&#10;fyGwHp8FuolCIPaP/UtQEo+UGMWsMNEQ9YuATE/524ueXSYnjkynwxPnI2q8692KXLzvkqAzz0kQ&#10;RSbpnOIdM/n6O506/4TLvwAAAP//AwBQSwMEFAAGAAgAAAAhAP4VF6PbAAAABQEAAA8AAABkcnMv&#10;ZG93bnJldi54bWxMj8FOwzAQRO9I/IO1SNyoUwIRhGwqRMShx7aIsxtvk4C9DrHTpHw9hku5rDSa&#10;0czbYjVbI440+M4xwnKRgCCune64QXjbvd48gPBBsVbGMSGcyMOqvLwoVK7dxBs6bkMjYgn7XCG0&#10;IfS5lL5uySq/cD1x9A5usCpEOTRSD2qK5dbI2yTJpFUdx4VW9fTSUv25HS2C/j6c+nSaduv1phq/&#10;TFdV9P6BeH01Pz+BCDSHcxh+8SM6lJFp70bWXhiE+Ej4u9F7XKYZiD1Cmt3fgSwL+Z++/AEAAP//&#10;AwBQSwECLQAUAAYACAAAACEAtoM4kv4AAADhAQAAEwAAAAAAAAAAAAAAAAAAAAAAW0NvbnRlbnRf&#10;VHlwZXNdLnhtbFBLAQItABQABgAIAAAAIQA4/SH/1gAAAJQBAAALAAAAAAAAAAAAAAAAAC8BAABf&#10;cmVscy8ucmVsc1BLAQItABQABgAIAAAAIQA39h8k+AEAAMwDAAAOAAAAAAAAAAAAAAAAAC4CAABk&#10;cnMvZTJvRG9jLnhtbFBLAQItABQABgAIAAAAIQD+FRej2wAAAAUBAAAPAAAAAAAAAAAAAAAAAFIE&#10;AABkcnMvZG93bnJldi54bWxQSwUGAAAAAAQABADzAAAAWgUAAAAA&#10;" o:allowincell="f" filled="f" stroked="f">
              <v:stroke joinstyle="round"/>
              <o:lock v:ext="edit" shapetype="t"/>
              <v:textbox style="mso-fit-shape-to-text:t">
                <w:txbxContent>
                  <w:p w14:paraId="66E0705E" w14:textId="77777777" w:rsidR="00C032C8" w:rsidRDefault="00C032C8" w:rsidP="002618B2">
                    <w:pPr>
                      <w:pStyle w:val="NormalWeb"/>
                      <w:spacing w:before="0" w:beforeAutospacing="0" w:after="0" w:afterAutospacing="0"/>
                      <w:jc w:val="center"/>
                    </w:pPr>
                    <w:r>
                      <w:rPr>
                        <w:color w:val="C0C0C0"/>
                        <w:sz w:val="2"/>
                        <w:szCs w:val="2"/>
                        <w14:textFill>
                          <w14:solidFill>
                            <w14:srgbClr w14:val="C0C0C0">
                              <w14:alpha w14:val="50000"/>
                            </w14:srgbClr>
                          </w14:solidFill>
                        </w14:textFill>
                      </w:rPr>
                      <w:t>DRAFT</w:t>
                    </w:r>
                  </w:p>
                </w:txbxContent>
              </v:textbox>
              <w10:wrap anchorx="margin" anchory="margin"/>
            </v:shape>
          </w:pict>
        </mc:Fallback>
      </mc:AlternateConten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95F93A" w14:textId="77777777" w:rsidR="00C032C8" w:rsidRPr="00303FDB" w:rsidRDefault="00C032C8" w:rsidP="008D7522">
    <w:pPr>
      <w:pStyle w:val="Header"/>
      <w:spacing w:line="276" w:lineRule="auto"/>
      <w:jc w:val="right"/>
      <w:rPr>
        <w:i/>
        <w:iCs/>
        <w:lang w:val="fr-BE"/>
      </w:rP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2C9A2C" w14:textId="77777777" w:rsidR="00C032C8" w:rsidRDefault="00C032C8">
    <w:pPr>
      <w:pStyle w:val="Header"/>
    </w:pPr>
    <w:r>
      <w:rPr>
        <w:noProof/>
        <w:lang w:val="es-ES" w:eastAsia="es-ES"/>
      </w:rPr>
      <mc:AlternateContent>
        <mc:Choice Requires="wps">
          <w:drawing>
            <wp:anchor distT="0" distB="0" distL="114300" distR="114300" simplePos="0" relativeHeight="251652096" behindDoc="1" locked="0" layoutInCell="0" allowOverlap="1" wp14:anchorId="478E9836" wp14:editId="317CBDD3">
              <wp:simplePos x="0" y="0"/>
              <wp:positionH relativeFrom="margin">
                <wp:align>center</wp:align>
              </wp:positionH>
              <wp:positionV relativeFrom="margin">
                <wp:align>center</wp:align>
              </wp:positionV>
              <wp:extent cx="5801360" cy="2320290"/>
              <wp:effectExtent l="0" t="0" r="0" b="0"/>
              <wp:wrapNone/>
              <wp:docPr id="17" name="WordArt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801360" cy="232029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7DFE4BD4" w14:textId="77777777" w:rsidR="00C032C8" w:rsidRDefault="00C032C8" w:rsidP="002618B2">
                          <w:pPr>
                            <w:pStyle w:val="NormalWeb"/>
                            <w:spacing w:before="0" w:beforeAutospacing="0" w:after="0" w:afterAutospacing="0"/>
                            <w:jc w:val="center"/>
                          </w:pPr>
                          <w:r>
                            <w:rPr>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478E9836" id="_x0000_t202" coordsize="21600,21600" o:spt="202" path="m,l,21600r21600,l21600,xe">
              <v:stroke joinstyle="miter"/>
              <v:path gradientshapeok="t" o:connecttype="rect"/>
            </v:shapetype>
            <v:shape id="WordArt 37" o:spid="_x0000_s1035" type="#_x0000_t202" style="position:absolute;margin-left:0;margin-top:0;width:456.8pt;height:182.7pt;rotation:-45;z-index:-25166438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qt57+AEAAMwDAAAOAAAAZHJzL2Uyb0RvYy54bWysU8tu2zAQvBfoPxC813oECWzBcuAmTS9p&#10;GyAucqZJylIrctklbcl/3yWt2EF7K6oDIS3J2ZnZ0fJ2ND07aPQd2JoXs5wzbSWozu5q/n3z8GHO&#10;mQ/CKtGD1TU/as9vV+/fLQdX6RJa6JVGRiDWV4OreRuCq7LMy1Yb4WfgtKXNBtCIQJ+4yxSKgdBN&#10;n5V5fpMNgMohSO09Ve9Pm3yV8JtGy/CtabwOrK85cQtpxbRu45qtlqLaoXBtJyca4h9YGNFZanqG&#10;uhdBsD12f0GZTiJ4aMJMgsmgaTqpkwZSU+R/qHluhdNJC5nj3dkm//9g5dfDs3tCFsaPMNIAkwjv&#10;HkH+9MzCXSvsTq8RYWi1UNS44Odyorc5Ohprqm70GD6pjjwuoq/Z4Hw14cd5+MrHTtvhCyi6IvYB&#10;UrexQcMQ4rX5Io9PKpM3jBjR0I7nQVEDJql4Pc+LqxvakrRXXpV5uUijzEQV0eIgHPrwWYNh8aXm&#10;SElIsOLw6ENkdzkyUY3sTjzDuB1Zp2q+iDoi8y2oI3EfKCg197/2AjX5sDd3QLki8Q2CeaEkrjGp&#10;fyWwGV8EuolCIPZP/WtQEo+UGMWsMNEQ9YOATE/5O4ieXScnTkynwxPnE2q8692aXHzokqALz0kQ&#10;RSbpnOIdM/n2O526/ISr3wAAAP//AwBQSwMEFAAGAAgAAAAhAP4VF6PbAAAABQEAAA8AAABkcnMv&#10;ZG93bnJldi54bWxMj8FOwzAQRO9I/IO1SNyoUwIRhGwqRMShx7aIsxtvk4C9DrHTpHw9hku5rDSa&#10;0czbYjVbI440+M4xwnKRgCCune64QXjbvd48gPBBsVbGMSGcyMOqvLwoVK7dxBs6bkMjYgn7XCG0&#10;IfS5lL5uySq/cD1x9A5usCpEOTRSD2qK5dbI2yTJpFUdx4VW9fTSUv25HS2C/j6c+nSaduv1phq/&#10;TFdV9P6BeH01Pz+BCDSHcxh+8SM6lJFp70bWXhiE+Ej4u9F7XKYZiD1Cmt3fgSwL+Z++/AEAAP//&#10;AwBQSwECLQAUAAYACAAAACEAtoM4kv4AAADhAQAAEwAAAAAAAAAAAAAAAAAAAAAAW0NvbnRlbnRf&#10;VHlwZXNdLnhtbFBLAQItABQABgAIAAAAIQA4/SH/1gAAAJQBAAALAAAAAAAAAAAAAAAAAC8BAABf&#10;cmVscy8ucmVsc1BLAQItABQABgAIAAAAIQCjqt57+AEAAMwDAAAOAAAAAAAAAAAAAAAAAC4CAABk&#10;cnMvZTJvRG9jLnhtbFBLAQItABQABgAIAAAAIQD+FRej2wAAAAUBAAAPAAAAAAAAAAAAAAAAAFIE&#10;AABkcnMvZG93bnJldi54bWxQSwUGAAAAAAQABADzAAAAWgUAAAAA&#10;" o:allowincell="f" filled="f" stroked="f">
              <v:stroke joinstyle="round"/>
              <o:lock v:ext="edit" shapetype="t"/>
              <v:textbox style="mso-fit-shape-to-text:t">
                <w:txbxContent>
                  <w:p w14:paraId="7DFE4BD4" w14:textId="77777777" w:rsidR="00C032C8" w:rsidRDefault="00C032C8" w:rsidP="002618B2">
                    <w:pPr>
                      <w:pStyle w:val="NormalWeb"/>
                      <w:spacing w:before="0" w:beforeAutospacing="0" w:after="0" w:afterAutospacing="0"/>
                      <w:jc w:val="center"/>
                    </w:pPr>
                    <w:r>
                      <w:rPr>
                        <w:color w:val="C0C0C0"/>
                        <w:sz w:val="2"/>
                        <w:szCs w:val="2"/>
                        <w14:textFill>
                          <w14:solidFill>
                            <w14:srgbClr w14:val="C0C0C0">
                              <w14:alpha w14:val="50000"/>
                            </w14:srgbClr>
                          </w14:solidFill>
                        </w14:textFill>
                      </w:rPr>
                      <w:t>DRAFT</w:t>
                    </w:r>
                  </w:p>
                </w:txbxContent>
              </v:textbox>
              <w10:wrap anchorx="margin" anchory="margin"/>
            </v:shape>
          </w:pict>
        </mc:Fallback>
      </mc:AlternateConten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AECF93" w14:textId="77777777" w:rsidR="00C032C8" w:rsidRDefault="00C032C8">
    <w:pPr>
      <w:pStyle w:val="Header"/>
    </w:pPr>
    <w:r>
      <w:rPr>
        <w:noProof/>
        <w:lang w:val="es-ES" w:eastAsia="es-ES"/>
      </w:rPr>
      <mc:AlternateContent>
        <mc:Choice Requires="wps">
          <w:drawing>
            <wp:anchor distT="0" distB="0" distL="114300" distR="114300" simplePos="0" relativeHeight="251645952" behindDoc="1" locked="0" layoutInCell="0" allowOverlap="1" wp14:anchorId="6862D98E" wp14:editId="6291A69D">
              <wp:simplePos x="0" y="0"/>
              <wp:positionH relativeFrom="margin">
                <wp:align>center</wp:align>
              </wp:positionH>
              <wp:positionV relativeFrom="margin">
                <wp:align>center</wp:align>
              </wp:positionV>
              <wp:extent cx="5801360" cy="2320290"/>
              <wp:effectExtent l="0" t="0" r="0" b="0"/>
              <wp:wrapNone/>
              <wp:docPr id="16" name="WordArt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801360" cy="232029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3B3D7118" w14:textId="77777777" w:rsidR="00C032C8" w:rsidRDefault="00C032C8" w:rsidP="002618B2">
                          <w:pPr>
                            <w:pStyle w:val="NormalWeb"/>
                            <w:spacing w:before="0" w:beforeAutospacing="0" w:after="0" w:afterAutospacing="0"/>
                            <w:jc w:val="center"/>
                          </w:pPr>
                          <w:r>
                            <w:rPr>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6862D98E" id="_x0000_t202" coordsize="21600,21600" o:spt="202" path="m,l,21600r21600,l21600,xe">
              <v:stroke joinstyle="miter"/>
              <v:path gradientshapeok="t" o:connecttype="rect"/>
            </v:shapetype>
            <v:shape id="WordArt 40" o:spid="_x0000_s1036" type="#_x0000_t202" style="position:absolute;margin-left:0;margin-top:0;width:456.8pt;height:182.7pt;rotation:-45;z-index:-251670528;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sn6+9wEAAM0DAAAOAAAAZHJzL2Uyb0RvYy54bWysU8tu2zAQvBfoPxC813oECRzBcuAmTS9p&#10;GyAucqZJylIrctklbcl/3yWt2EFzC6oDIS3J2ZnZ0eJmND3ba/Qd2JoXs5wzbSWozm5r/nN9/2nO&#10;mQ/CKtGD1TU/aM9vlh8/LAZX6RJa6JVGRiDWV4OreRuCq7LMy1Yb4WfgtKXNBtCIQJ+4zRSKgdBN&#10;n5V5fpUNgMohSO09Ve+Om3yZ8JtGy/CjabwOrK85cQtpxbRu4potF6LaonBtJyca4h0sjOgsNT1B&#10;3Ykg2A67N1CmkwgemjCTYDJomk7qpIHUFPk/ap5a4XTSQuZ4d7LJ/z9Y+X3/5B6RhfEzjDTAJMK7&#10;B5C/PbNw2wq71StEGFotFDUu+Kmc6K0Pjsaaqms9hi+qI4+L6Gs2OF9N+HEevvKx02b4BoquiF2A&#10;1G1s0DCEeG1+nccnlckbRoxoaIfToKgBk1S8nOfFxRVtSdorL8q8vE6jzEQV0eIgHPrwVYNh8aXm&#10;SElIsGL/4ENkdz4yUY3sjjzDuBlZp4hQQo3UN6AORH6gpNTc/9kJ1GTEztwCBYvUNwjmmaK4wiT/&#10;hcF6fBboJg6B6D/2L0lJRFJkFLPCREfULwIyPQVwL3p2maw4Up0OT6SPqPGudyuy8b5Lis48J0WU&#10;mSR0yncM5evvdOr8Fy7/AgAA//8DAFBLAwQUAAYACAAAACEA/hUXo9sAAAAFAQAADwAAAGRycy9k&#10;b3ducmV2LnhtbEyPwU7DMBBE70j8g7VI3KhTAhGEbCpExKHHtoizG2+TgL0OsdOkfD2GS7msNJrR&#10;zNtiNVsjjjT4zjHCcpGAIK6d7rhBeNu93jyA8EGxVsYxIZzIw6q8vChUrt3EGzpuQyNiCftcIbQh&#10;9LmUvm7JKr9wPXH0Dm6wKkQ5NFIPaorl1sjbJMmkVR3HhVb19NJS/bkdLYL+Ppz6dJp26/WmGr9M&#10;V1X0/oF4fTU/P4EINIdzGH7xIzqUkWnvRtZeGIT4SPi70XtcphmIPUKa3d+BLAv5n778AQAA//8D&#10;AFBLAQItABQABgAIAAAAIQC2gziS/gAAAOEBAAATAAAAAAAAAAAAAAAAAAAAAABbQ29udGVudF9U&#10;eXBlc10ueG1sUEsBAi0AFAAGAAgAAAAhADj9If/WAAAAlAEAAAsAAAAAAAAAAAAAAAAALwEAAF9y&#10;ZWxzLy5yZWxzUEsBAi0AFAAGAAgAAAAhAO2yfr73AQAAzQMAAA4AAAAAAAAAAAAAAAAALgIAAGRy&#10;cy9lMm9Eb2MueG1sUEsBAi0AFAAGAAgAAAAhAP4VF6PbAAAABQEAAA8AAAAAAAAAAAAAAAAAUQQA&#10;AGRycy9kb3ducmV2LnhtbFBLBQYAAAAABAAEAPMAAABZBQAAAAA=&#10;" o:allowincell="f" filled="f" stroked="f">
              <v:stroke joinstyle="round"/>
              <o:lock v:ext="edit" shapetype="t"/>
              <v:textbox style="mso-fit-shape-to-text:t">
                <w:txbxContent>
                  <w:p w14:paraId="3B3D7118" w14:textId="77777777" w:rsidR="00C032C8" w:rsidRDefault="00C032C8" w:rsidP="002618B2">
                    <w:pPr>
                      <w:pStyle w:val="NormalWeb"/>
                      <w:spacing w:before="0" w:beforeAutospacing="0" w:after="0" w:afterAutospacing="0"/>
                      <w:jc w:val="center"/>
                    </w:pPr>
                    <w:r>
                      <w:rPr>
                        <w:color w:val="C0C0C0"/>
                        <w:sz w:val="2"/>
                        <w:szCs w:val="2"/>
                        <w14:textFill>
                          <w14:solidFill>
                            <w14:srgbClr w14:val="C0C0C0">
                              <w14:alpha w14:val="50000"/>
                            </w14:srgbClr>
                          </w14:solidFill>
                        </w14:textFill>
                      </w:rPr>
                      <w:t>DRAFT</w:t>
                    </w:r>
                  </w:p>
                </w:txbxContent>
              </v:textbox>
              <w10:wrap anchorx="margin" anchory="margin"/>
            </v:shape>
          </w:pict>
        </mc:Fallback>
      </mc:AlternateConten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313CCB" w14:textId="77777777" w:rsidR="00C032C8" w:rsidRPr="00303FDB" w:rsidRDefault="00C032C8" w:rsidP="008D7522">
    <w:pPr>
      <w:pStyle w:val="Header"/>
      <w:spacing w:line="276" w:lineRule="auto"/>
      <w:jc w:val="right"/>
      <w:rPr>
        <w:i/>
        <w:iCs/>
        <w:lang w:val="fr-BE"/>
      </w:rPr>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885EF5" w14:textId="77777777" w:rsidR="00C032C8" w:rsidRDefault="00C032C8">
    <w:pPr>
      <w:pStyle w:val="Header"/>
    </w:pPr>
    <w:r>
      <w:rPr>
        <w:noProof/>
        <w:lang w:val="es-ES" w:eastAsia="es-ES"/>
      </w:rPr>
      <mc:AlternateContent>
        <mc:Choice Requires="wps">
          <w:drawing>
            <wp:anchor distT="0" distB="0" distL="114300" distR="114300" simplePos="0" relativeHeight="251644928" behindDoc="1" locked="0" layoutInCell="0" allowOverlap="1" wp14:anchorId="636A8985" wp14:editId="06255DF1">
              <wp:simplePos x="0" y="0"/>
              <wp:positionH relativeFrom="margin">
                <wp:align>center</wp:align>
              </wp:positionH>
              <wp:positionV relativeFrom="margin">
                <wp:align>center</wp:align>
              </wp:positionV>
              <wp:extent cx="5801360" cy="2320290"/>
              <wp:effectExtent l="0" t="0" r="0" b="0"/>
              <wp:wrapNone/>
              <wp:docPr id="15" name="WordArt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801360" cy="232029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0DE39772" w14:textId="77777777" w:rsidR="00C032C8" w:rsidRDefault="00C032C8" w:rsidP="002618B2">
                          <w:pPr>
                            <w:pStyle w:val="NormalWeb"/>
                            <w:spacing w:before="0" w:beforeAutospacing="0" w:after="0" w:afterAutospacing="0"/>
                            <w:jc w:val="center"/>
                          </w:pPr>
                          <w:r>
                            <w:rPr>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636A8985" id="_x0000_t202" coordsize="21600,21600" o:spt="202" path="m,l,21600r21600,l21600,xe">
              <v:stroke joinstyle="miter"/>
              <v:path gradientshapeok="t" o:connecttype="rect"/>
            </v:shapetype>
            <v:shape id="WordArt 39" o:spid="_x0000_s1037" type="#_x0000_t202" style="position:absolute;margin-left:0;margin-top:0;width:456.8pt;height:182.7pt;rotation:-45;z-index:-25167155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7r/h9wEAAM0DAAAOAAAAZHJzL2Uyb0RvYy54bWysU8tu2zAQvBfoPxC813oECRzBcuAmTS9p&#10;GyAucqZJylIrctklbcl/3yWt2EFzC6oDIS3J2ZnZ0eJmND3ba/Qd2JoXs5wzbSWozm5r/nN9/2nO&#10;mQ/CKtGD1TU/aM9vlh8/LAZX6RJa6JVGRiDWV4OreRuCq7LMy1Yb4WfgtKXNBtCIQJ+4zRSKgdBN&#10;n5V5fpUNgMohSO09Ve+Om3yZ8JtGy/CjabwOrK85cQtpxbRu4potF6LaonBtJyca4h0sjOgsNT1B&#10;3Ykg2A67N1CmkwgemjCTYDJomk7qpIHUFPk/ap5a4XTSQuZ4d7LJ/z9Y+X3/5B6RhfEzjDTAJMK7&#10;B5C/PbNw2wq71StEGFotFDUu+Kmc6K0Pjsaaqms9hi+qI4+L6Gs2OF9N+HEevvKx02b4BoquiF2A&#10;1G1s0DCEeG1+nccnlckbRoxoaIfToKgBk1S8nOfFxRVtSdorL8q8vE6jzEQV0eIgHPrwVYNh8aXm&#10;SElIsGL/4ENkdz4yUY3sjjzDuBlZp4hQEhKpb0AdiPxASam5/7MTqMmInbkFChapbxDMM0VxhUn+&#10;C4P1+CzQTRwC0X/sX5KSiKTIKGaFiY6oXwRkegrgXvTsMllxpDodnkgfUeNd71Zk432XFJ15Tooo&#10;M0nolO8Yytff6dT5L1z+BQAA//8DAFBLAwQUAAYACAAAACEA/hUXo9sAAAAFAQAADwAAAGRycy9k&#10;b3ducmV2LnhtbEyPwU7DMBBE70j8g7VI3KhTAhGEbCpExKHHtoizG2+TgL0OsdOkfD2GS7msNJrR&#10;zNtiNVsjjjT4zjHCcpGAIK6d7rhBeNu93jyA8EGxVsYxIZzIw6q8vChUrt3EGzpuQyNiCftcIbQh&#10;9LmUvm7JKr9wPXH0Dm6wKkQ5NFIPaorl1sjbJMmkVR3HhVb19NJS/bkdLYL+Ppz6dJp26/WmGr9M&#10;V1X0/oF4fTU/P4EINIdzGH7xIzqUkWnvRtZeGIT4SPi70XtcphmIPUKa3d+BLAv5n778AQAA//8D&#10;AFBLAQItABQABgAIAAAAIQC2gziS/gAAAOEBAAATAAAAAAAAAAAAAAAAAAAAAABbQ29udGVudF9U&#10;eXBlc10ueG1sUEsBAi0AFAAGAAgAAAAhADj9If/WAAAAlAEAAAsAAAAAAAAAAAAAAAAALwEAAF9y&#10;ZWxzLy5yZWxzUEsBAi0AFAAGAAgAAAAhAHnuv+H3AQAAzQMAAA4AAAAAAAAAAAAAAAAALgIAAGRy&#10;cy9lMm9Eb2MueG1sUEsBAi0AFAAGAAgAAAAhAP4VF6PbAAAABQEAAA8AAAAAAAAAAAAAAAAAUQQA&#10;AGRycy9kb3ducmV2LnhtbFBLBQYAAAAABAAEAPMAAABZBQAAAAA=&#10;" o:allowincell="f" filled="f" stroked="f">
              <v:stroke joinstyle="round"/>
              <o:lock v:ext="edit" shapetype="t"/>
              <v:textbox style="mso-fit-shape-to-text:t">
                <w:txbxContent>
                  <w:p w14:paraId="0DE39772" w14:textId="77777777" w:rsidR="00C032C8" w:rsidRDefault="00C032C8" w:rsidP="002618B2">
                    <w:pPr>
                      <w:pStyle w:val="NormalWeb"/>
                      <w:spacing w:before="0" w:beforeAutospacing="0" w:after="0" w:afterAutospacing="0"/>
                      <w:jc w:val="center"/>
                    </w:pPr>
                    <w:r>
                      <w:rPr>
                        <w:color w:val="C0C0C0"/>
                        <w:sz w:val="2"/>
                        <w:szCs w:val="2"/>
                        <w14:textFill>
                          <w14:solidFill>
                            <w14:srgbClr w14:val="C0C0C0">
                              <w14:alpha w14:val="50000"/>
                            </w14:srgbClr>
                          </w14:solidFill>
                        </w14:textFill>
                      </w:rPr>
                      <w:t>DRAFT</w:t>
                    </w:r>
                  </w:p>
                </w:txbxContent>
              </v:textbox>
              <w10:wrap anchorx="margin" anchory="margin"/>
            </v:shape>
          </w:pict>
        </mc:Fallback>
      </mc:AlternateConten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C7F7AB" w14:textId="77777777" w:rsidR="00C032C8" w:rsidRDefault="00C032C8">
    <w:pPr>
      <w:pStyle w:val="Header"/>
    </w:pPr>
    <w:r>
      <w:rPr>
        <w:noProof/>
        <w:lang w:val="es-ES" w:eastAsia="es-ES"/>
      </w:rPr>
      <mc:AlternateContent>
        <mc:Choice Requires="wps">
          <w:drawing>
            <wp:anchor distT="0" distB="0" distL="114300" distR="114300" simplePos="0" relativeHeight="251659264" behindDoc="1" locked="0" layoutInCell="0" allowOverlap="1" wp14:anchorId="4286F168" wp14:editId="360204A2">
              <wp:simplePos x="0" y="0"/>
              <wp:positionH relativeFrom="margin">
                <wp:align>center</wp:align>
              </wp:positionH>
              <wp:positionV relativeFrom="margin">
                <wp:align>center</wp:align>
              </wp:positionV>
              <wp:extent cx="5801360" cy="2320290"/>
              <wp:effectExtent l="0" t="0" r="0" b="0"/>
              <wp:wrapNone/>
              <wp:docPr id="14" name="WordArt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801360" cy="232029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797E00BF" w14:textId="77777777" w:rsidR="00C032C8" w:rsidRDefault="00C032C8" w:rsidP="002618B2">
                          <w:pPr>
                            <w:pStyle w:val="NormalWeb"/>
                            <w:spacing w:before="0" w:beforeAutospacing="0" w:after="0" w:afterAutospacing="0"/>
                            <w:jc w:val="center"/>
                          </w:pPr>
                          <w:r>
                            <w:rPr>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4286F168" id="_x0000_t202" coordsize="21600,21600" o:spt="202" path="m,l,21600r21600,l21600,xe">
              <v:stroke joinstyle="miter"/>
              <v:path gradientshapeok="t" o:connecttype="rect"/>
            </v:shapetype>
            <v:shape id="WordArt 42" o:spid="_x0000_s1038" type="#_x0000_t202" style="position:absolute;margin-left:0;margin-top:0;width:456.8pt;height:182.7pt;rotation:-45;z-index:-251657216;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C/wB+AEAAM0DAAAOAAAAZHJzL2Uyb0RvYy54bWysU8tu2zAQvBfoPxC813oECRzBcuAmTS9p&#10;GyAucqZJylIrctklbcl/3yWt2EFzC6oDIS3J2ZnZ0eJmND3ba/Qd2JoXs5wzbSWozm5r/nN9/2nO&#10;mQ/CKtGD1TU/aM9vlh8/LAZX6RJa6JVGRiDWV4OreRuCq7LMy1Yb4WfgtKXNBtCIQJ+4zRSKgdBN&#10;n5V5fpUNgMohSO09Ve+Om3yZ8JtGy/CjabwOrK85cQtpxbRu4potF6LaonBtJyca4h0sjOgsNT1B&#10;3Ykg2A67N1CmkwgemjCTYDJomk7qpIHUFPk/ap5a4XTSQuZ4d7LJ/z9Y+X3/5B6RhfEzjDTAJMK7&#10;B5C/PbNw2wq71StEGFotFDUu+Kmc6K0Pjsaaqms9hi+qI4+L6Gs2OF9N+HEevvKx02b4BoquiF2A&#10;1G1s0DCEeG1+nccnlckbRoxoaIfToKgBk1S8nOfFxRVtSdorL8q8vE6jzEQV0eIgHPrwVYNh8aXm&#10;SElIsGL/4ENkdz4yUY3sjjzDuBlZp4hQGYVE6htQByI/UFJq7v/sBGoyYmdugYJF6hsE80xRXGGS&#10;/8JgPT4LdBOHQPQf+5ekJCIpMopZYaIj6hcBmZ4CuBc9u0xWHKlOhyfSR9R417sV2XjfJUVnnpMi&#10;ykwSOuU7hvL1dzp1/guXfwEAAP//AwBQSwMEFAAGAAgAAAAhAP4VF6PbAAAABQEAAA8AAABkcnMv&#10;ZG93bnJldi54bWxMj8FOwzAQRO9I/IO1SNyoUwIRhGwqRMShx7aIsxtvk4C9DrHTpHw9hku5rDSa&#10;0czbYjVbI440+M4xwnKRgCCune64QXjbvd48gPBBsVbGMSGcyMOqvLwoVK7dxBs6bkMjYgn7XCG0&#10;IfS5lL5uySq/cD1x9A5usCpEOTRSD2qK5dbI2yTJpFUdx4VW9fTSUv25HS2C/j6c+nSaduv1phq/&#10;TFdV9P6BeH01Pz+BCDSHcxh+8SM6lJFp70bWXhiE+Ej4u9F7XKYZiD1Cmt3fgSwL+Z++/AEAAP//&#10;AwBQSwECLQAUAAYACAAAACEAtoM4kv4AAADhAQAAEwAAAAAAAAAAAAAAAAAAAAAAW0NvbnRlbnRf&#10;VHlwZXNdLnhtbFBLAQItABQABgAIAAAAIQA4/SH/1gAAAJQBAAALAAAAAAAAAAAAAAAAAC8BAABf&#10;cmVscy8ucmVsc1BLAQItABQABgAIAAAAIQDFC/wB+AEAAM0DAAAOAAAAAAAAAAAAAAAAAC4CAABk&#10;cnMvZTJvRG9jLnhtbFBLAQItABQABgAIAAAAIQD+FRej2wAAAAUBAAAPAAAAAAAAAAAAAAAAAFIE&#10;AABkcnMvZG93bnJldi54bWxQSwUGAAAAAAQABADzAAAAWgUAAAAA&#10;" o:allowincell="f" filled="f" stroked="f">
              <v:stroke joinstyle="round"/>
              <o:lock v:ext="edit" shapetype="t"/>
              <v:textbox style="mso-fit-shape-to-text:t">
                <w:txbxContent>
                  <w:p w14:paraId="797E00BF" w14:textId="77777777" w:rsidR="00C032C8" w:rsidRDefault="00C032C8" w:rsidP="002618B2">
                    <w:pPr>
                      <w:pStyle w:val="NormalWeb"/>
                      <w:spacing w:before="0" w:beforeAutospacing="0" w:after="0" w:afterAutospacing="0"/>
                      <w:jc w:val="center"/>
                    </w:pPr>
                    <w:r>
                      <w:rPr>
                        <w:color w:val="C0C0C0"/>
                        <w:sz w:val="2"/>
                        <w:szCs w:val="2"/>
                        <w14:textFill>
                          <w14:solidFill>
                            <w14:srgbClr w14:val="C0C0C0">
                              <w14:alpha w14:val="50000"/>
                            </w14:srgbClr>
                          </w14:solidFill>
                        </w14:textFill>
                      </w:rPr>
                      <w:t>DRAFT</w:t>
                    </w:r>
                  </w:p>
                </w:txbxContent>
              </v:textbox>
              <w10:wrap anchorx="margin" anchory="margin"/>
            </v:shape>
          </w:pict>
        </mc:Fallback>
      </mc:AlternateConten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A03CFF" w14:textId="77777777" w:rsidR="00C032C8" w:rsidRPr="00303FDB" w:rsidRDefault="00C032C8" w:rsidP="008D7522">
    <w:pPr>
      <w:pStyle w:val="Header"/>
      <w:spacing w:line="276" w:lineRule="auto"/>
      <w:jc w:val="right"/>
      <w:rPr>
        <w:i/>
        <w:iCs/>
        <w:lang w:val="fr-BE"/>
      </w:rPr>
    </w:pP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0584C7" w14:textId="77777777" w:rsidR="00C032C8" w:rsidRDefault="00C032C8">
    <w:pPr>
      <w:pStyle w:val="Header"/>
    </w:pPr>
    <w:r>
      <w:rPr>
        <w:noProof/>
        <w:lang w:val="es-ES" w:eastAsia="es-ES"/>
      </w:rPr>
      <mc:AlternateContent>
        <mc:Choice Requires="wps">
          <w:drawing>
            <wp:anchor distT="0" distB="0" distL="114300" distR="114300" simplePos="0" relativeHeight="251653120" behindDoc="1" locked="0" layoutInCell="0" allowOverlap="1" wp14:anchorId="591AE2B0" wp14:editId="198B131C">
              <wp:simplePos x="0" y="0"/>
              <wp:positionH relativeFrom="margin">
                <wp:align>center</wp:align>
              </wp:positionH>
              <wp:positionV relativeFrom="margin">
                <wp:align>center</wp:align>
              </wp:positionV>
              <wp:extent cx="5801360" cy="2320290"/>
              <wp:effectExtent l="0" t="0" r="0" b="0"/>
              <wp:wrapNone/>
              <wp:docPr id="13" name="WordArt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801360" cy="232029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0D6BDC67" w14:textId="77777777" w:rsidR="00C032C8" w:rsidRDefault="00C032C8" w:rsidP="002618B2">
                          <w:pPr>
                            <w:pStyle w:val="NormalWeb"/>
                            <w:spacing w:before="0" w:beforeAutospacing="0" w:after="0" w:afterAutospacing="0"/>
                            <w:jc w:val="center"/>
                          </w:pPr>
                          <w:r>
                            <w:rPr>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591AE2B0" id="_x0000_t202" coordsize="21600,21600" o:spt="202" path="m,l,21600r21600,l21600,xe">
              <v:stroke joinstyle="miter"/>
              <v:path gradientshapeok="t" o:connecttype="rect"/>
            </v:shapetype>
            <v:shape id="WordArt 41" o:spid="_x0000_s1039" type="#_x0000_t202" style="position:absolute;margin-left:0;margin-top:0;width:456.8pt;height:182.7pt;rotation:-45;z-index:-25166336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z1e+AEAAM0DAAAOAAAAZHJzL2Uyb0RvYy54bWysU8tu2zAQvBfoPxC813oYCRzBcuAmTS9p&#10;GyAucqZJylIrctklbcl/3yWt2EF7K6oDIS3J2ZnZ0fJ2ND07aPQd2JoXs5wzbSWozu5q/n3z8GHB&#10;mQ/CKtGD1TU/as9vV+/fLQdX6RJa6JVGRiDWV4OreRuCq7LMy1Yb4WfgtKXNBtCIQJ+4yxSKgdBN&#10;n5V5fp0NgMohSO09Ve9Pm3yV8JtGy/CtabwOrK85cQtpxbRu45qtlqLaoXBtJyca4h9YGNFZanqG&#10;uhdBsD12f0GZTiJ4aMJMgsmgaTqpkwZSU+R/qHluhdNJC5nj3dkm//9g5dfDs3tCFsaPMNIAkwjv&#10;HkH+9MzCXSvsTq8RYWi1UNS44Odyorc5Ohprqm70GD6pjjwuoq/Z4Hw14cd5+MrHTtvhCyi6IvYB&#10;UrexQcMQ4rXFTR6fVCZvGDGioR3Pg6IGTFLxapEX82vakrRXzsu8vEmjzEQV0eIgHPrwWYNh8aXm&#10;SElIsOLw6ENkdzkyUY3sTjzDuB1Zp4jQPAqJ1LegjkR+oKTU3P/aC9RkxN7cAQWL1DcI5oWiuMYk&#10;/5XBZnwR6CYOgeg/9a9JSURSZBSzwkRH1A8CMj0F8CB6dpWsOFGdDk+kT6jxrndrsvGhS4ouPCdF&#10;lJkkdMp3DOXb73Tq8heufgMAAP//AwBQSwMEFAAGAAgAAAAhAP4VF6PbAAAABQEAAA8AAABkcnMv&#10;ZG93bnJldi54bWxMj8FOwzAQRO9I/IO1SNyoUwIRhGwqRMShx7aIsxtvk4C9DrHTpHw9hku5rDSa&#10;0czbYjVbI440+M4xwnKRgCCune64QXjbvd48gPBBsVbGMSGcyMOqvLwoVK7dxBs6bkMjYgn7XCG0&#10;IfS5lL5uySq/cD1x9A5usCpEOTRSD2qK5dbI2yTJpFUdx4VW9fTSUv25HS2C/j6c+nSaduv1phq/&#10;TFdV9P6BeH01Pz+BCDSHcxh+8SM6lJFp70bWXhiE+Ej4u9F7XKYZiD1Cmt3fgSwL+Z++/AEAAP//&#10;AwBQSwECLQAUAAYACAAAACEAtoM4kv4AAADhAQAAEwAAAAAAAAAAAAAAAAAAAAAAW0NvbnRlbnRf&#10;VHlwZXNdLnhtbFBLAQItABQABgAIAAAAIQA4/SH/1gAAAJQBAAALAAAAAAAAAAAAAAAAAC8BAABf&#10;cmVscy8ucmVsc1BLAQItABQABgAIAAAAIQBRVz1e+AEAAM0DAAAOAAAAAAAAAAAAAAAAAC4CAABk&#10;cnMvZTJvRG9jLnhtbFBLAQItABQABgAIAAAAIQD+FRej2wAAAAUBAAAPAAAAAAAAAAAAAAAAAFIE&#10;AABkcnMvZG93bnJldi54bWxQSwUGAAAAAAQABADzAAAAWgUAAAAA&#10;" o:allowincell="f" filled="f" stroked="f">
              <v:stroke joinstyle="round"/>
              <o:lock v:ext="edit" shapetype="t"/>
              <v:textbox style="mso-fit-shape-to-text:t">
                <w:txbxContent>
                  <w:p w14:paraId="0D6BDC67" w14:textId="77777777" w:rsidR="00C032C8" w:rsidRDefault="00C032C8" w:rsidP="002618B2">
                    <w:pPr>
                      <w:pStyle w:val="NormalWeb"/>
                      <w:spacing w:before="0" w:beforeAutospacing="0" w:after="0" w:afterAutospacing="0"/>
                      <w:jc w:val="center"/>
                    </w:pPr>
                    <w:r>
                      <w:rPr>
                        <w:color w:val="C0C0C0"/>
                        <w:sz w:val="2"/>
                        <w:szCs w:val="2"/>
                        <w14:textFill>
                          <w14:solidFill>
                            <w14:srgbClr w14:val="C0C0C0">
                              <w14:alpha w14:val="50000"/>
                            </w14:srgbClr>
                          </w14:solidFill>
                        </w14:textFill>
                      </w:rPr>
                      <w:t>DRAFT</w:t>
                    </w:r>
                  </w:p>
                </w:txbxContent>
              </v:textbox>
              <w10:wrap anchorx="margin" anchory="margin"/>
            </v:shape>
          </w:pict>
        </mc:Fallback>
      </mc:AlternateContent>
    </w: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D39C11" w14:textId="77777777" w:rsidR="00C032C8" w:rsidRDefault="00C032C8">
    <w:pPr>
      <w:pStyle w:val="Header"/>
    </w:pPr>
    <w:r>
      <w:rPr>
        <w:noProof/>
        <w:lang w:val="es-ES" w:eastAsia="es-ES"/>
      </w:rPr>
      <mc:AlternateContent>
        <mc:Choice Requires="wps">
          <w:drawing>
            <wp:anchor distT="0" distB="0" distL="114300" distR="114300" simplePos="0" relativeHeight="251664384" behindDoc="1" locked="0" layoutInCell="0" allowOverlap="1" wp14:anchorId="3C1A19D2" wp14:editId="03EECB7D">
              <wp:simplePos x="0" y="0"/>
              <wp:positionH relativeFrom="margin">
                <wp:align>center</wp:align>
              </wp:positionH>
              <wp:positionV relativeFrom="margin">
                <wp:align>center</wp:align>
              </wp:positionV>
              <wp:extent cx="5801360" cy="2320290"/>
              <wp:effectExtent l="0" t="0" r="0" b="0"/>
              <wp:wrapNone/>
              <wp:docPr id="12" name="WordArt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801360" cy="232029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72D99E7A" w14:textId="77777777" w:rsidR="00C032C8" w:rsidRDefault="00C032C8" w:rsidP="002618B2">
                          <w:pPr>
                            <w:pStyle w:val="NormalWeb"/>
                            <w:spacing w:before="0" w:beforeAutospacing="0" w:after="0" w:afterAutospacing="0"/>
                            <w:jc w:val="center"/>
                          </w:pPr>
                          <w:r>
                            <w:rPr>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3C1A19D2" id="_x0000_t202" coordsize="21600,21600" o:spt="202" path="m,l,21600r21600,l21600,xe">
              <v:stroke joinstyle="miter"/>
              <v:path gradientshapeok="t" o:connecttype="rect"/>
            </v:shapetype>
            <v:shape id="WordArt 44" o:spid="_x0000_s1040" type="#_x0000_t202" style="position:absolute;margin-left:0;margin-top:0;width:456.8pt;height:182.7pt;rotation:-45;z-index:-251652096;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xgoa+AEAAM0DAAAOAAAAZHJzL2Uyb0RvYy54bWysU8tu2zAQvBfoPxC8x3qkCRzBcuAkTS9p&#10;GyAucqZJylIrctklbcl/3yWt2EV7K6oDIS3J2ZnZ0eJ2ND3ba/Qd2JoXs5wzbSWozm5r/m39eDHn&#10;zAdhlejB6poftOe3y/fvFoOrdAkt9EojIxDrq8HVvA3BVVnmZauN8DNw2tJmA2hEoE/cZgrFQOim&#10;z8o8v84GQOUQpPaeqg/HTb5M+E2jZfjaNF4H1tecuIW0Ylo3cc2WC1FtUbi2kxMN8Q8sjOgsNT1B&#10;PYgg2A67v6BMJxE8NGEmwWTQNJ3USQOpKfI/1Ly0wumkhczx7mST/3+w8sv+xT0jC+MdjDTAJMK7&#10;J5A/PLNw3wq71StEGFotFDUu+Kmc6K0Pjsaaqms9ho+qI4+L6Gs2OF9N+HEevvKx02b4DIquiF2A&#10;1G1s0DCEeG1+k8cnlckbRoxoaIfToKgBk1S8mufF5TVtSdorL8u8vEmjzEQV0eIgHPrwSYNh8aXm&#10;SElIsGL/5ENkdz4yUY3sjjzDuBlZp4jQhygkUt+AOhD5gZJSc/9zJ1CTETtzDxQsUt8gmFeK4gqT&#10;/DcG6/FVoJs4BKL/3L8lJRFJkVHMChMdUd8JyPQUwL3o2VWy4kh1OjyRPqLGu96tyMbHLik685wU&#10;UWaS0CnfMZS/f6dT579w+QsAAP//AwBQSwMEFAAGAAgAAAAhAP4VF6PbAAAABQEAAA8AAABkcnMv&#10;ZG93bnJldi54bWxMj8FOwzAQRO9I/IO1SNyoUwIRhGwqRMShx7aIsxtvk4C9DrHTpHw9hku5rDSa&#10;0czbYjVbI440+M4xwnKRgCCune64QXjbvd48gPBBsVbGMSGcyMOqvLwoVK7dxBs6bkMjYgn7XCG0&#10;IfS5lL5uySq/cD1x9A5usCpEOTRSD2qK5dbI2yTJpFUdx4VW9fTSUv25HS2C/j6c+nSaduv1phq/&#10;TFdV9P6BeH01Pz+BCDSHcxh+8SM6lJFp70bWXhiE+Ej4u9F7XKYZiD1Cmt3fgSwL+Z++/AEAAP//&#10;AwBQSwECLQAUAAYACAAAACEAtoM4kv4AAADhAQAAEwAAAAAAAAAAAAAAAAAAAAAAW0NvbnRlbnRf&#10;VHlwZXNdLnhtbFBLAQItABQABgAIAAAAIQA4/SH/1gAAAJQBAAALAAAAAAAAAAAAAAAAAC8BAABf&#10;cmVscy8ucmVsc1BLAQItABQABgAIAAAAIQD8xgoa+AEAAM0DAAAOAAAAAAAAAAAAAAAAAC4CAABk&#10;cnMvZTJvRG9jLnhtbFBLAQItABQABgAIAAAAIQD+FRej2wAAAAUBAAAPAAAAAAAAAAAAAAAAAFIE&#10;AABkcnMvZG93bnJldi54bWxQSwUGAAAAAAQABADzAAAAWgUAAAAA&#10;" o:allowincell="f" filled="f" stroked="f">
              <v:stroke joinstyle="round"/>
              <o:lock v:ext="edit" shapetype="t"/>
              <v:textbox style="mso-fit-shape-to-text:t">
                <w:txbxContent>
                  <w:p w14:paraId="72D99E7A" w14:textId="77777777" w:rsidR="00C032C8" w:rsidRDefault="00C032C8" w:rsidP="002618B2">
                    <w:pPr>
                      <w:pStyle w:val="NormalWeb"/>
                      <w:spacing w:before="0" w:beforeAutospacing="0" w:after="0" w:afterAutospacing="0"/>
                      <w:jc w:val="center"/>
                    </w:pPr>
                    <w:r>
                      <w:rPr>
                        <w:color w:val="C0C0C0"/>
                        <w:sz w:val="2"/>
                        <w:szCs w:val="2"/>
                        <w14:textFill>
                          <w14:solidFill>
                            <w14:srgbClr w14:val="C0C0C0">
                              <w14:alpha w14:val="50000"/>
                            </w14:srgbClr>
                          </w14:solidFill>
                        </w14:textFill>
                      </w:rPr>
                      <w:t>DRAFT</w:t>
                    </w:r>
                  </w:p>
                </w:txbxContent>
              </v:textbox>
              <w10:wrap anchorx="margin" anchory="margin"/>
            </v:shape>
          </w:pict>
        </mc:Fallback>
      </mc:AlternateContent>
    </w: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C5E992" w14:textId="77777777" w:rsidR="00C032C8" w:rsidRPr="00303FDB" w:rsidRDefault="00C032C8" w:rsidP="008D7522">
    <w:pPr>
      <w:pStyle w:val="Header"/>
      <w:spacing w:line="276" w:lineRule="auto"/>
      <w:jc w:val="right"/>
      <w:rPr>
        <w:i/>
        <w:iCs/>
        <w:lang w:val="fr-BE"/>
      </w:rPr>
    </w:pP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C6EF5D" w14:textId="77777777" w:rsidR="00C032C8" w:rsidRDefault="00C032C8">
    <w:pPr>
      <w:pStyle w:val="Header"/>
    </w:pPr>
    <w:r>
      <w:rPr>
        <w:noProof/>
        <w:lang w:val="es-ES" w:eastAsia="es-ES"/>
      </w:rPr>
      <mc:AlternateContent>
        <mc:Choice Requires="wps">
          <w:drawing>
            <wp:anchor distT="0" distB="0" distL="114300" distR="114300" simplePos="0" relativeHeight="251661312" behindDoc="1" locked="0" layoutInCell="0" allowOverlap="1" wp14:anchorId="2B472348" wp14:editId="24B4509E">
              <wp:simplePos x="0" y="0"/>
              <wp:positionH relativeFrom="margin">
                <wp:align>center</wp:align>
              </wp:positionH>
              <wp:positionV relativeFrom="margin">
                <wp:align>center</wp:align>
              </wp:positionV>
              <wp:extent cx="5801360" cy="2320290"/>
              <wp:effectExtent l="0" t="0" r="0" b="0"/>
              <wp:wrapNone/>
              <wp:docPr id="11" name="WordArt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801360" cy="232029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53241741" w14:textId="77777777" w:rsidR="00C032C8" w:rsidRDefault="00C032C8" w:rsidP="002618B2">
                          <w:pPr>
                            <w:pStyle w:val="NormalWeb"/>
                            <w:spacing w:before="0" w:beforeAutospacing="0" w:after="0" w:afterAutospacing="0"/>
                            <w:jc w:val="center"/>
                          </w:pPr>
                          <w:r>
                            <w:rPr>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2B472348" id="_x0000_t202" coordsize="21600,21600" o:spt="202" path="m,l,21600r21600,l21600,xe">
              <v:stroke joinstyle="miter"/>
              <v:path gradientshapeok="t" o:connecttype="rect"/>
            </v:shapetype>
            <v:shape id="WordArt 43" o:spid="_x0000_s1041" type="#_x0000_t202" style="position:absolute;margin-left:0;margin-top:0;width:456.8pt;height:182.7pt;rotation:-45;z-index:-251655168;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mstF+AEAAM0DAAAOAAAAZHJzL2Uyb0RvYy54bWysU8tu2zAQvBfoPxC813oEDhzBcuAmTS9p&#10;GyAucqZJylIrctklbcl/3yWt2EF7K6oDIS3J2ZnZ0fJ2ND07aPQd2JoXs5wzbSWozu5q/n3z8GHB&#10;mQ/CKtGD1TU/as9vV+/fLQdX6RJa6JVGRiDWV4OreRuCq7LMy1Yb4WfgtKXNBtCIQJ+4yxSKgdBN&#10;n5V5fp0NgMohSO09Ve9Pm3yV8JtGy/CtabwOrK85cQtpxbRu45qtlqLaoXBtJyca4h9YGNFZanqG&#10;uhdBsD12f0GZTiJ4aMJMgsmgaTqpkwZSU+R/qHluhdNJC5nj3dkm//9g5dfDs3tCFsaPMNIAkwjv&#10;HkH+9MzCXSvsTq8RYWi1UNS44Odyorc5Ohprqm70GD6pjjwuoq/Z4Hw14cd5+MrHTtvhCyi6IvYB&#10;UrexQcMQ4rXFTR6fVCZvGDGioR3Pg6IGTFJxvsiLq2vakrRXXpV5eZNGmYkqosVBOPThswbD4kvN&#10;kZKQYMXh0YfI7nJkohrZnXiGcTuyThGheRQSqW9BHYn8QEmpuf+1F6jJiL25AwoWqW8QzAtFcY1J&#10;/iuDzfgi0E0cAtF/6l+TkoikyChmhYmOqB8EZHoK4EH0bJ6sOFGdDk+kT6jxrndrsvGhS4ouPCdF&#10;lJkkdMp3DOXb73Tq8heufgMAAP//AwBQSwMEFAAGAAgAAAAhAP4VF6PbAAAABQEAAA8AAABkcnMv&#10;ZG93bnJldi54bWxMj8FOwzAQRO9I/IO1SNyoUwIRhGwqRMShx7aIsxtvk4C9DrHTpHw9hku5rDSa&#10;0czbYjVbI440+M4xwnKRgCCune64QXjbvd48gPBBsVbGMSGcyMOqvLwoVK7dxBs6bkMjYgn7XCG0&#10;IfS5lL5uySq/cD1x9A5usCpEOTRSD2qK5dbI2yTJpFUdx4VW9fTSUv25HS2C/j6c+nSaduv1phq/&#10;TFdV9P6BeH01Pz+BCDSHcxh+8SM6lJFp70bWXhiE+Ej4u9F7XKYZiD1Cmt3fgSwL+Z++/AEAAP//&#10;AwBQSwECLQAUAAYACAAAACEAtoM4kv4AAADhAQAAEwAAAAAAAAAAAAAAAAAAAAAAW0NvbnRlbnRf&#10;VHlwZXNdLnhtbFBLAQItABQABgAIAAAAIQA4/SH/1gAAAJQBAAALAAAAAAAAAAAAAAAAAC8BAABf&#10;cmVscy8ucmVsc1BLAQItABQABgAIAAAAIQBomstF+AEAAM0DAAAOAAAAAAAAAAAAAAAAAC4CAABk&#10;cnMvZTJvRG9jLnhtbFBLAQItABQABgAIAAAAIQD+FRej2wAAAAUBAAAPAAAAAAAAAAAAAAAAAFIE&#10;AABkcnMvZG93bnJldi54bWxQSwUGAAAAAAQABADzAAAAWgUAAAAA&#10;" o:allowincell="f" filled="f" stroked="f">
              <v:stroke joinstyle="round"/>
              <o:lock v:ext="edit" shapetype="t"/>
              <v:textbox style="mso-fit-shape-to-text:t">
                <w:txbxContent>
                  <w:p w14:paraId="53241741" w14:textId="77777777" w:rsidR="00C032C8" w:rsidRDefault="00C032C8" w:rsidP="002618B2">
                    <w:pPr>
                      <w:pStyle w:val="NormalWeb"/>
                      <w:spacing w:before="0" w:beforeAutospacing="0" w:after="0" w:afterAutospacing="0"/>
                      <w:jc w:val="center"/>
                    </w:pPr>
                    <w:r>
                      <w:rPr>
                        <w:color w:val="C0C0C0"/>
                        <w:sz w:val="2"/>
                        <w:szCs w:val="2"/>
                        <w14:textFill>
                          <w14:solidFill>
                            <w14:srgbClr w14:val="C0C0C0">
                              <w14:alpha w14:val="50000"/>
                            </w14:srgbClr>
                          </w14:solidFill>
                        </w14:textFill>
                      </w:rPr>
                      <w:t>DRAFT</w:t>
                    </w:r>
                  </w:p>
                </w:txbxContent>
              </v:textbox>
              <w10:wrap anchorx="margin" anchory="margin"/>
            </v:shape>
          </w:pict>
        </mc:Fallback>
      </mc:AlternateContent>
    </w: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E14B47" w14:textId="77777777" w:rsidR="00C032C8" w:rsidRDefault="00C032C8">
    <w:pPr>
      <w:pStyle w:val="Header"/>
    </w:pPr>
    <w:r>
      <w:rPr>
        <w:noProof/>
        <w:lang w:val="es-ES" w:eastAsia="es-ES"/>
      </w:rPr>
      <mc:AlternateContent>
        <mc:Choice Requires="wps">
          <w:drawing>
            <wp:anchor distT="0" distB="0" distL="114300" distR="114300" simplePos="0" relativeHeight="251663360" behindDoc="1" locked="0" layoutInCell="0" allowOverlap="1" wp14:anchorId="0F009917" wp14:editId="02EE1D83">
              <wp:simplePos x="0" y="0"/>
              <wp:positionH relativeFrom="margin">
                <wp:align>center</wp:align>
              </wp:positionH>
              <wp:positionV relativeFrom="margin">
                <wp:align>center</wp:align>
              </wp:positionV>
              <wp:extent cx="5801360" cy="2320290"/>
              <wp:effectExtent l="0" t="0" r="0" b="0"/>
              <wp:wrapNone/>
              <wp:docPr id="10" name="WordArt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801360" cy="232029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61534638" w14:textId="77777777" w:rsidR="00C032C8" w:rsidRDefault="00C032C8" w:rsidP="002618B2">
                          <w:pPr>
                            <w:pStyle w:val="NormalWeb"/>
                            <w:spacing w:before="0" w:beforeAutospacing="0" w:after="0" w:afterAutospacing="0"/>
                            <w:jc w:val="center"/>
                          </w:pPr>
                          <w:r>
                            <w:rPr>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0F009917" id="_x0000_t202" coordsize="21600,21600" o:spt="202" path="m,l,21600r21600,l21600,xe">
              <v:stroke joinstyle="miter"/>
              <v:path gradientshapeok="t" o:connecttype="rect"/>
            </v:shapetype>
            <v:shape id="WordArt 46" o:spid="_x0000_s1042" type="#_x0000_t202" style="position:absolute;margin-left:0;margin-top:0;width:456.8pt;height:182.7pt;rotation:-45;z-index:-25165312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f4il+AEAAM0DAAAOAAAAZHJzL2Uyb0RvYy54bWysU8tu2zAQvBfoPxC813oEMRzBcuAmTS9p&#10;GyAucqZJylIrctklbcl/3yWt2EF7K6oDIS3J2ZnZ0fJ2ND07aPQd2JoXs5wzbSWozu5q/n3z8GHB&#10;mQ/CKtGD1TU/as9vV+/fLQdX6RJa6JVGRiDWV4OreRuCq7LMy1Yb4WfgtKXNBtCIQJ+4yxSKgdBN&#10;n5V5Ps8GQOUQpPaeqvenTb5K+E2jZfjWNF4H1tecuIW0Ylq3cc1WS1HtULi2kxMN8Q8sjOgsNT1D&#10;3Ysg2B67v6BMJxE8NGEmwWTQNJ3USQOpKfI/1Dy3wumkhczx7myT/3+w8uvh2T0hC+NHGGmASYR3&#10;jyB/embhrhV2p9eIMLRaKGpc8HM50dscHY01VTd6DJ9URx4X0ddscL6a8OM8fOVjp+3wBRRdEfsA&#10;qdvYoGEI8driJo9PKpM3jBjR0I7nQVEDJql4vciLqzltSdorr8q8vEmjzEQV0eIgHPrwWYNh8aXm&#10;SElIsOLw6ENkdzkyUY3sTjzDuB1Zp4jQPAqJ1LegjkR+oKTU3P/aC9RkxN7cAQWL1DcI5oWiuMYk&#10;/5XBZnwR6CYOgeg/9a9JSURSZBSzwkRH1A8CMj0F8CB6dp2sOFGdDk+kT6jxrndrsvGhS4ouPCdF&#10;lJkkdMp3DOXb73Tq8heufgMAAP//AwBQSwMEFAAGAAgAAAAhAP4VF6PbAAAABQEAAA8AAABkcnMv&#10;ZG93bnJldi54bWxMj8FOwzAQRO9I/IO1SNyoUwIRhGwqRMShx7aIsxtvk4C9DrHTpHw9hku5rDSa&#10;0czbYjVbI440+M4xwnKRgCCune64QXjbvd48gPBBsVbGMSGcyMOqvLwoVK7dxBs6bkMjYgn7XCG0&#10;IfS5lL5uySq/cD1x9A5usCpEOTRSD2qK5dbI2yTJpFUdx4VW9fTSUv25HS2C/j6c+nSaduv1phq/&#10;TFdV9P6BeH01Pz+BCDSHcxh+8SM6lJFp70bWXhiE+Ej4u9F7XKYZiD1Cmt3fgSwL+Z++/AEAAP//&#10;AwBQSwECLQAUAAYACAAAACEAtoM4kv4AAADhAQAAEwAAAAAAAAAAAAAAAAAAAAAAW0NvbnRlbnRf&#10;VHlwZXNdLnhtbFBLAQItABQABgAIAAAAIQA4/SH/1gAAAJQBAAALAAAAAAAAAAAAAAAAAC8BAABf&#10;cmVscy8ucmVsc1BLAQItABQABgAIAAAAIQDUf4il+AEAAM0DAAAOAAAAAAAAAAAAAAAAAC4CAABk&#10;cnMvZTJvRG9jLnhtbFBLAQItABQABgAIAAAAIQD+FRej2wAAAAUBAAAPAAAAAAAAAAAAAAAAAFIE&#10;AABkcnMvZG93bnJldi54bWxQSwUGAAAAAAQABADzAAAAWgUAAAAA&#10;" o:allowincell="f" filled="f" stroked="f">
              <v:stroke joinstyle="round"/>
              <o:lock v:ext="edit" shapetype="t"/>
              <v:textbox style="mso-fit-shape-to-text:t">
                <w:txbxContent>
                  <w:p w14:paraId="61534638" w14:textId="77777777" w:rsidR="00C032C8" w:rsidRDefault="00C032C8" w:rsidP="002618B2">
                    <w:pPr>
                      <w:pStyle w:val="NormalWeb"/>
                      <w:spacing w:before="0" w:beforeAutospacing="0" w:after="0" w:afterAutospacing="0"/>
                      <w:jc w:val="center"/>
                    </w:pPr>
                    <w:r>
                      <w:rPr>
                        <w:color w:val="C0C0C0"/>
                        <w:sz w:val="2"/>
                        <w:szCs w:val="2"/>
                        <w14:textFill>
                          <w14:solidFill>
                            <w14:srgbClr w14:val="C0C0C0">
                              <w14:alpha w14:val="50000"/>
                            </w14:srgbClr>
                          </w14:solidFill>
                        </w14:textFill>
                      </w:rPr>
                      <w:t>DRAFT</w:t>
                    </w:r>
                  </w:p>
                </w:txbxContent>
              </v:textbox>
              <w10:wrap anchorx="margin" anchory="margin"/>
            </v:shape>
          </w:pict>
        </mc:Fallback>
      </mc:AlternateContent>
    </w: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C92129" w14:textId="77777777" w:rsidR="00C032C8" w:rsidRPr="00303FDB" w:rsidRDefault="00C032C8" w:rsidP="008D7522">
    <w:pPr>
      <w:pStyle w:val="Header"/>
      <w:spacing w:line="276" w:lineRule="auto"/>
      <w:jc w:val="right"/>
      <w:rPr>
        <w:i/>
        <w:iCs/>
        <w:lang w:val="fr-BE"/>
      </w:rPr>
    </w:pP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1C6D0E" w14:textId="77777777" w:rsidR="00C032C8" w:rsidRDefault="00C032C8">
    <w:pPr>
      <w:pStyle w:val="Header"/>
    </w:pPr>
    <w:r>
      <w:rPr>
        <w:noProof/>
        <w:lang w:val="es-ES" w:eastAsia="es-ES"/>
      </w:rPr>
      <mc:AlternateContent>
        <mc:Choice Requires="wps">
          <w:drawing>
            <wp:anchor distT="0" distB="0" distL="114300" distR="114300" simplePos="0" relativeHeight="251660288" behindDoc="1" locked="0" layoutInCell="0" allowOverlap="1" wp14:anchorId="3825AA53" wp14:editId="3B82D1B8">
              <wp:simplePos x="0" y="0"/>
              <wp:positionH relativeFrom="margin">
                <wp:align>center</wp:align>
              </wp:positionH>
              <wp:positionV relativeFrom="margin">
                <wp:align>center</wp:align>
              </wp:positionV>
              <wp:extent cx="5801360" cy="2320290"/>
              <wp:effectExtent l="0" t="0" r="0" b="0"/>
              <wp:wrapNone/>
              <wp:docPr id="9" name="WordArt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801360" cy="232029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37E43AB0" w14:textId="77777777" w:rsidR="00C032C8" w:rsidRDefault="00C032C8" w:rsidP="002618B2">
                          <w:pPr>
                            <w:pStyle w:val="NormalWeb"/>
                            <w:spacing w:before="0" w:beforeAutospacing="0" w:after="0" w:afterAutospacing="0"/>
                            <w:jc w:val="center"/>
                          </w:pPr>
                          <w:r>
                            <w:rPr>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3825AA53" id="_x0000_t202" coordsize="21600,21600" o:spt="202" path="m,l,21600r21600,l21600,xe">
              <v:stroke joinstyle="miter"/>
              <v:path gradientshapeok="t" o:connecttype="rect"/>
            </v:shapetype>
            <v:shape id="WordArt 45" o:spid="_x0000_s1043" type="#_x0000_t202" style="position:absolute;margin-left:0;margin-top:0;width:456.8pt;height:182.7pt;rotation:-45;z-index:-25165619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0n6+AEAAM0DAAAOAAAAZHJzL2Uyb0RvYy54bWysU8tu2zAQvBfoPxC8x3oESR3BcuAkTS9p&#10;GyAucqZJylIrctklbcl/3yWt2EV7K6oDIS3J2ZnZ0eJ2ND3ba/Qd2JoXs5wzbSWozm5r/m39eDHn&#10;zAdhlejB6poftOe3y/fvFoOrdAkt9EojIxDrq8HVvA3BVVnmZauN8DNw2tJmA2hEoE/cZgrFQOim&#10;z8o8v84GQOUQpPaeqg/HTb5M+E2jZfjaNF4H1tecuIW0Ylo3cc2WC1FtUbi2kxMN8Q8sjOgsNT1B&#10;PYgg2A67v6BMJxE8NGEmwWTQNJ3USQOpKfI/1Ly0wumkhczx7mST/3+w8sv+xT0jC+MdjDTAJMK7&#10;J5A/PLNw3wq71StEGFotFDUu+Kmc6K0Pjsaaqms9ho+qI4+L6Gs2OF9N+HEevvKx02b4DIquiF2A&#10;1G1s0DCEeG1+k8cnlckbRoxoaIfToKgBk1S8mufF5TVtSdorL8u8vEmjzEQV0eIgHPrwSYNh8aXm&#10;SElIsGL/5ENkdz4yUY3sjjzDuBlZp4jQhygkUt+AOhD5gZJSc/9zJ1CTETtzDxQsUt8gmFeK4gqT&#10;/DcG6/FVoJs4BKL/3L8lJRFJkVHMChMdUd8JyPQUwL3o2VWy4kh1OjyRPqLGu96tyMbHLik685wU&#10;UWaS0CnfMZS/f6dT579w+QsAAP//AwBQSwMEFAAGAAgAAAAhAP4VF6PbAAAABQEAAA8AAABkcnMv&#10;ZG93bnJldi54bWxMj8FOwzAQRO9I/IO1SNyoUwIRhGwqRMShx7aIsxtvk4C9DrHTpHw9hku5rDSa&#10;0czbYjVbI440+M4xwnKRgCCune64QXjbvd48gPBBsVbGMSGcyMOqvLwoVK7dxBs6bkMjYgn7XCG0&#10;IfS5lL5uySq/cD1x9A5usCpEOTRSD2qK5dbI2yTJpFUdx4VW9fTSUv25HS2C/j6c+nSaduv1phq/&#10;TFdV9P6BeH01Pz+BCDSHcxh+8SM6lJFp70bWXhiE+Ej4u9F7XKYZiD1Cmt3fgSwL+Z++/AEAAP//&#10;AwBQSwECLQAUAAYACAAAACEAtoM4kv4AAADhAQAAEwAAAAAAAAAAAAAAAAAAAAAAW0NvbnRlbnRf&#10;VHlwZXNdLnhtbFBLAQItABQABgAIAAAAIQA4/SH/1gAAAJQBAAALAAAAAAAAAAAAAAAAAC8BAABf&#10;cmVscy8ucmVsc1BLAQItABQABgAIAAAAIQBAI0n6+AEAAM0DAAAOAAAAAAAAAAAAAAAAAC4CAABk&#10;cnMvZTJvRG9jLnhtbFBLAQItABQABgAIAAAAIQD+FRej2wAAAAUBAAAPAAAAAAAAAAAAAAAAAFIE&#10;AABkcnMvZG93bnJldi54bWxQSwUGAAAAAAQABADzAAAAWgUAAAAA&#10;" o:allowincell="f" filled="f" stroked="f">
              <v:stroke joinstyle="round"/>
              <o:lock v:ext="edit" shapetype="t"/>
              <v:textbox style="mso-fit-shape-to-text:t">
                <w:txbxContent>
                  <w:p w14:paraId="37E43AB0" w14:textId="77777777" w:rsidR="00C032C8" w:rsidRDefault="00C032C8" w:rsidP="002618B2">
                    <w:pPr>
                      <w:pStyle w:val="NormalWeb"/>
                      <w:spacing w:before="0" w:beforeAutospacing="0" w:after="0" w:afterAutospacing="0"/>
                      <w:jc w:val="center"/>
                    </w:pPr>
                    <w:r>
                      <w:rPr>
                        <w:color w:val="C0C0C0"/>
                        <w:sz w:val="2"/>
                        <w:szCs w:val="2"/>
                        <w14:textFill>
                          <w14:solidFill>
                            <w14:srgbClr w14:val="C0C0C0">
                              <w14:alpha w14:val="50000"/>
                            </w14:srgbClr>
                          </w14:solidFill>
                        </w14:textFill>
                      </w:rPr>
                      <w:t>DRAFT</w:t>
                    </w:r>
                  </w:p>
                </w:txbxContent>
              </v:textbox>
              <w10:wrap anchorx="margin" anchory="margin"/>
            </v:shape>
          </w:pict>
        </mc:Fallback>
      </mc:AlternateContent>
    </w: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60A36E" w14:textId="77777777" w:rsidR="00C032C8" w:rsidRDefault="00C032C8">
    <w:pPr>
      <w:pStyle w:val="Header"/>
    </w:pPr>
    <w:r>
      <w:rPr>
        <w:noProof/>
        <w:lang w:val="es-ES" w:eastAsia="es-ES"/>
      </w:rPr>
      <mc:AlternateContent>
        <mc:Choice Requires="wps">
          <w:drawing>
            <wp:anchor distT="0" distB="0" distL="114300" distR="114300" simplePos="0" relativeHeight="251668480" behindDoc="1" locked="0" layoutInCell="0" allowOverlap="1" wp14:anchorId="6B504358" wp14:editId="192CA921">
              <wp:simplePos x="0" y="0"/>
              <wp:positionH relativeFrom="margin">
                <wp:align>center</wp:align>
              </wp:positionH>
              <wp:positionV relativeFrom="margin">
                <wp:align>center</wp:align>
              </wp:positionV>
              <wp:extent cx="5801360" cy="2320290"/>
              <wp:effectExtent l="0" t="0" r="0" b="0"/>
              <wp:wrapNone/>
              <wp:docPr id="8" name="WordArt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801360" cy="232029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6F969D79" w14:textId="77777777" w:rsidR="00C032C8" w:rsidRDefault="00C032C8" w:rsidP="002618B2">
                          <w:pPr>
                            <w:pStyle w:val="NormalWeb"/>
                            <w:spacing w:before="0" w:beforeAutospacing="0" w:after="0" w:afterAutospacing="0"/>
                            <w:jc w:val="center"/>
                          </w:pPr>
                          <w:r>
                            <w:rPr>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6B504358" id="_x0000_t202" coordsize="21600,21600" o:spt="202" path="m,l,21600r21600,l21600,xe">
              <v:stroke joinstyle="miter"/>
              <v:path gradientshapeok="t" o:connecttype="rect"/>
            </v:shapetype>
            <v:shape id="WordArt 48" o:spid="_x0000_s1044" type="#_x0000_t202" style="position:absolute;margin-left:0;margin-top:0;width:456.8pt;height:182.7pt;rotation:-45;z-index:-25164800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XOct9wEAAM0DAAAOAAAAZHJzL2Uyb0RvYy54bWysU8tu2zAQvBfoPxC813oECRzBcuAmTS9p&#10;GyAucqZJylIrctklbcl/3yWt2EFzC6oDIS3J2ZnZ0eJmND3ba/Qd2JoXs5wzbSWozm5r/nN9/2nO&#10;mQ/CKtGD1TU/aM9vlh8/LAZX6RJa6JVGRiDWV4OreRuCq7LMy1Yb4WfgtKXNBtCIQJ+4zRSKgdBN&#10;n5V5fpUNgMohSO09Ve+Om3yZ8JtGy/CjabwOrK85cQtpxbRu4potF6LaonBtJyca4h0sjOgsNT1B&#10;3Ykg2A67N1CmkwgemjCTYDJomk7qpIHUFPk/ap5a4XTSQuZ4d7LJ/z9Y+X3/5B6RhfEzjDTAJMK7&#10;B5C/PbNw2wq71StEGFotFDUu+Kmc6K0Pjsaaqms9hi+qI4+L6Gs2OF9N+HEevvKx02b4BoquiF2A&#10;1G1s0DCEeG1+nccnlckbRoxoaIfToKgBk1S8nOfFxRVtSdorL8q8vE6jzEQV0eIgHPrwVYNh8aXm&#10;SElIsGL/4ENkdz4yUY3sjjzDuBlZpyKhKCRS34A6EPmBklJz/2cnUJMRO3MLFCxS3yCYZ4riCpP8&#10;Fwbr8VmgmzgEov/YvyQlEUmRUcwKEx1RvwjI9BTAvejZZbLiSHU6PJE+osa73q3IxvsuKTrznBRR&#10;ZpLQKd8xlK+/06nzX7j8CwAA//8DAFBLAwQUAAYACAAAACEA/hUXo9sAAAAFAQAADwAAAGRycy9k&#10;b3ducmV2LnhtbEyPwU7DMBBE70j8g7VI3KhTAhGEbCpExKHHtoizG2+TgL0OsdOkfD2GS7msNJrR&#10;zNtiNVsjjjT4zjHCcpGAIK6d7rhBeNu93jyA8EGxVsYxIZzIw6q8vChUrt3EGzpuQyNiCftcIbQh&#10;9LmUvm7JKr9wPXH0Dm6wKkQ5NFIPaorl1sjbJMmkVR3HhVb19NJS/bkdLYL+Ppz6dJp26/WmGr9M&#10;V1X0/oF4fTU/P4EINIdzGH7xIzqUkWnvRtZeGIT4SPi70XtcphmIPUKa3d+BLAv5n778AQAA//8D&#10;AFBLAQItABQABgAIAAAAIQC2gziS/gAAAOEBAAATAAAAAAAAAAAAAAAAAAAAAABbQ29udGVudF9U&#10;eXBlc10ueG1sUEsBAi0AFAAGAAgAAAAhADj9If/WAAAAlAEAAAsAAAAAAAAAAAAAAAAALwEAAF9y&#10;ZWxzLy5yZWxzUEsBAi0AFAAGAAgAAAAhAI5c5y33AQAAzQMAAA4AAAAAAAAAAAAAAAAALgIAAGRy&#10;cy9lMm9Eb2MueG1sUEsBAi0AFAAGAAgAAAAhAP4VF6PbAAAABQEAAA8AAAAAAAAAAAAAAAAAUQQA&#10;AGRycy9kb3ducmV2LnhtbFBLBQYAAAAABAAEAPMAAABZBQAAAAA=&#10;" o:allowincell="f" filled="f" stroked="f">
              <v:stroke joinstyle="round"/>
              <o:lock v:ext="edit" shapetype="t"/>
              <v:textbox style="mso-fit-shape-to-text:t">
                <w:txbxContent>
                  <w:p w14:paraId="6F969D79" w14:textId="77777777" w:rsidR="00C032C8" w:rsidRDefault="00C032C8" w:rsidP="002618B2">
                    <w:pPr>
                      <w:pStyle w:val="NormalWeb"/>
                      <w:spacing w:before="0" w:beforeAutospacing="0" w:after="0" w:afterAutospacing="0"/>
                      <w:jc w:val="center"/>
                    </w:pPr>
                    <w:r>
                      <w:rPr>
                        <w:color w:val="C0C0C0"/>
                        <w:sz w:val="2"/>
                        <w:szCs w:val="2"/>
                        <w14:textFill>
                          <w14:solidFill>
                            <w14:srgbClr w14:val="C0C0C0">
                              <w14:alpha w14:val="50000"/>
                            </w14:srgbClr>
                          </w14:solidFill>
                        </w14:textFill>
                      </w:rPr>
                      <w:t>DRAFT</w:t>
                    </w:r>
                  </w:p>
                </w:txbxContent>
              </v:textbox>
              <w10:wrap anchorx="margin" anchory="margin"/>
            </v:shape>
          </w:pict>
        </mc:Fallback>
      </mc:AlternateContent>
    </w: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3AD40A" w14:textId="77777777" w:rsidR="00C032C8" w:rsidRPr="00303FDB" w:rsidRDefault="00C032C8" w:rsidP="008D7522">
    <w:pPr>
      <w:pStyle w:val="Header"/>
      <w:spacing w:line="276" w:lineRule="auto"/>
      <w:jc w:val="right"/>
      <w:rPr>
        <w:i/>
        <w:iCs/>
        <w:lang w:val="fr-BE"/>
      </w:rPr>
    </w:pP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ECF50D" w14:textId="77777777" w:rsidR="00C032C8" w:rsidRDefault="00C032C8">
    <w:pPr>
      <w:pStyle w:val="Header"/>
    </w:pPr>
    <w:r>
      <w:rPr>
        <w:noProof/>
        <w:lang w:val="es-ES" w:eastAsia="es-ES"/>
      </w:rPr>
      <mc:AlternateContent>
        <mc:Choice Requires="wps">
          <w:drawing>
            <wp:anchor distT="0" distB="0" distL="114300" distR="114300" simplePos="0" relativeHeight="251665408" behindDoc="1" locked="0" layoutInCell="0" allowOverlap="1" wp14:anchorId="54AE91B3" wp14:editId="7B0123EB">
              <wp:simplePos x="0" y="0"/>
              <wp:positionH relativeFrom="margin">
                <wp:align>center</wp:align>
              </wp:positionH>
              <wp:positionV relativeFrom="margin">
                <wp:align>center</wp:align>
              </wp:positionV>
              <wp:extent cx="5801360" cy="2320290"/>
              <wp:effectExtent l="0" t="0" r="0" b="0"/>
              <wp:wrapNone/>
              <wp:docPr id="7" name="WordArt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801360" cy="232029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06A6F4EC" w14:textId="77777777" w:rsidR="00C032C8" w:rsidRDefault="00C032C8" w:rsidP="002618B2">
                          <w:pPr>
                            <w:pStyle w:val="NormalWeb"/>
                            <w:spacing w:before="0" w:beforeAutospacing="0" w:after="0" w:afterAutospacing="0"/>
                            <w:jc w:val="center"/>
                          </w:pPr>
                          <w:r>
                            <w:rPr>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54AE91B3" id="_x0000_t202" coordsize="21600,21600" o:spt="202" path="m,l,21600r21600,l21600,xe">
              <v:stroke joinstyle="miter"/>
              <v:path gradientshapeok="t" o:connecttype="rect"/>
            </v:shapetype>
            <v:shape id="WordArt 47" o:spid="_x0000_s1045" type="#_x0000_t202" style="position:absolute;margin-left:0;margin-top:0;width:456.8pt;height:182.7pt;rotation:-45;z-index:-25165107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ACZy+AEAAM0DAAAOAAAAZHJzL2Uyb0RvYy54bWysU8tu2zAQvBfoPxC813oECWzBcuAmTS9p&#10;GyAucqZJylIrctklbcl/3yWt2EF7K6oDIS3J2ZnZ0fJ2ND07aPQd2JoXs5wzbSWozu5q/n3z8GHO&#10;mQ/CKtGD1TU/as9vV+/fLQdX6RJa6JVGRiDWV4OreRuCq7LMy1Yb4WfgtKXNBtCIQJ+4yxSKgdBN&#10;n5V5fpMNgMohSO09Ve9Pm3yV8JtGy/CtabwOrK85cQtpxbRu45qtlqLaoXBtJyca4h9YGNFZanqG&#10;uhdBsD12f0GZTiJ4aMJMgsmgaTqpkwZSU+R/qHluhdNJC5nj3dkm//9g5dfDs3tCFsaPMNIAkwjv&#10;HkH+9MzCXSvsTq8RYWi1UNS44Odyorc5Ohprqm70GD6pjjwuoq/Z4Hw14cd5+MrHTtvhCyi6IvYB&#10;UrexQcMQ4rX5Io9PKpM3jBjR0I7nQVEDJql4Pc+LqxvakrRXXpV5uUijzEQV0eIgHPrwWYNh8aXm&#10;SElIsOLw6ENkdzkyUY3sTjzDuB1Zp4jQIgqJ1LegjkR+oKTU3P/aC9RkxN7cAQWL1DcI5oWiuMYk&#10;/5XBZnwR6CYOgeg/9a9JSURSZBSzwkRH1A8CMj0F8CB6dp2sOFGdDk+kT6jxrndrsvGhS4ouPCdF&#10;lJkkdMp3DOXb73Tq8heufgMAAP//AwBQSwMEFAAGAAgAAAAhAP4VF6PbAAAABQEAAA8AAABkcnMv&#10;ZG93bnJldi54bWxMj8FOwzAQRO9I/IO1SNyoUwIRhGwqRMShx7aIsxtvk4C9DrHTpHw9hku5rDSa&#10;0czbYjVbI440+M4xwnKRgCCune64QXjbvd48gPBBsVbGMSGcyMOqvLwoVK7dxBs6bkMjYgn7XCG0&#10;IfS5lL5uySq/cD1x9A5usCpEOTRSD2qK5dbI2yTJpFUdx4VW9fTSUv25HS2C/j6c+nSaduv1phq/&#10;TFdV9P6BeH01Pz+BCDSHcxh+8SM6lJFp70bWXhiE+Ej4u9F7XKYZiD1Cmt3fgSwL+Z++/AEAAP//&#10;AwBQSwECLQAUAAYACAAAACEAtoM4kv4AAADhAQAAEwAAAAAAAAAAAAAAAAAAAAAAW0NvbnRlbnRf&#10;VHlwZXNdLnhtbFBLAQItABQABgAIAAAAIQA4/SH/1gAAAJQBAAALAAAAAAAAAAAAAAAAAC8BAABf&#10;cmVscy8ucmVsc1BLAQItABQABgAIAAAAIQAaACZy+AEAAM0DAAAOAAAAAAAAAAAAAAAAAC4CAABk&#10;cnMvZTJvRG9jLnhtbFBLAQItABQABgAIAAAAIQD+FRej2wAAAAUBAAAPAAAAAAAAAAAAAAAAAFIE&#10;AABkcnMvZG93bnJldi54bWxQSwUGAAAAAAQABADzAAAAWgUAAAAA&#10;" o:allowincell="f" filled="f" stroked="f">
              <v:stroke joinstyle="round"/>
              <o:lock v:ext="edit" shapetype="t"/>
              <v:textbox style="mso-fit-shape-to-text:t">
                <w:txbxContent>
                  <w:p w14:paraId="06A6F4EC" w14:textId="77777777" w:rsidR="00C032C8" w:rsidRDefault="00C032C8" w:rsidP="002618B2">
                    <w:pPr>
                      <w:pStyle w:val="NormalWeb"/>
                      <w:spacing w:before="0" w:beforeAutospacing="0" w:after="0" w:afterAutospacing="0"/>
                      <w:jc w:val="center"/>
                    </w:pPr>
                    <w:r>
                      <w:rPr>
                        <w:color w:val="C0C0C0"/>
                        <w:sz w:val="2"/>
                        <w:szCs w:val="2"/>
                        <w14:textFill>
                          <w14:solidFill>
                            <w14:srgbClr w14:val="C0C0C0">
                              <w14:alpha w14:val="50000"/>
                            </w14:srgbClr>
                          </w14:solidFill>
                        </w14:textFill>
                      </w:rPr>
                      <w:t>DRAFT</w:t>
                    </w:r>
                  </w:p>
                </w:txbxContent>
              </v:textbox>
              <w10:wrap anchorx="margin" anchory="margin"/>
            </v:shape>
          </w:pict>
        </mc:Fallback>
      </mc:AlternateContent>
    </w: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11724F" w14:textId="77777777" w:rsidR="00C032C8" w:rsidRDefault="00C032C8">
    <w:pPr>
      <w:pStyle w:val="Header"/>
    </w:pPr>
    <w:r>
      <w:rPr>
        <w:noProof/>
        <w:lang w:val="es-ES" w:eastAsia="es-ES"/>
      </w:rPr>
      <mc:AlternateContent>
        <mc:Choice Requires="wps">
          <w:drawing>
            <wp:anchor distT="0" distB="0" distL="114300" distR="114300" simplePos="0" relativeHeight="251667456" behindDoc="1" locked="0" layoutInCell="0" allowOverlap="1" wp14:anchorId="6A928764" wp14:editId="2CDC4415">
              <wp:simplePos x="0" y="0"/>
              <wp:positionH relativeFrom="margin">
                <wp:align>center</wp:align>
              </wp:positionH>
              <wp:positionV relativeFrom="margin">
                <wp:align>center</wp:align>
              </wp:positionV>
              <wp:extent cx="5801360" cy="2320290"/>
              <wp:effectExtent l="0" t="0" r="0" b="0"/>
              <wp:wrapNone/>
              <wp:docPr id="6" name="WordArt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801360" cy="232029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27E2BACA" w14:textId="77777777" w:rsidR="00C032C8" w:rsidRDefault="00C032C8" w:rsidP="002618B2">
                          <w:pPr>
                            <w:pStyle w:val="NormalWeb"/>
                            <w:spacing w:before="0" w:beforeAutospacing="0" w:after="0" w:afterAutospacing="0"/>
                            <w:jc w:val="center"/>
                          </w:pPr>
                          <w:r>
                            <w:rPr>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6A928764" id="_x0000_t202" coordsize="21600,21600" o:spt="202" path="m,l,21600r21600,l21600,xe">
              <v:stroke joinstyle="miter"/>
              <v:path gradientshapeok="t" o:connecttype="rect"/>
            </v:shapetype>
            <v:shape id="WordArt 50" o:spid="_x0000_s1046" type="#_x0000_t202" style="position:absolute;margin-left:0;margin-top:0;width:456.8pt;height:182.7pt;rotation:-45;z-index:-25164902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Dkl89wEAAM0DAAAOAAAAZHJzL2Uyb0RvYy54bWysU8tu2zAQvBfoPxC813oECRzBcuAmTS9p&#10;GyAucqZJylIrctklbcl/3yWt2EFzC6oDIS3J2ZnZ0eJmND3ba/Qd2JoXs5wzbSWozm5r/nN9/2nO&#10;mQ/CKtGD1TU/aM9vlh8/LAZX6RJa6JVGRiDWV4OreRuCq7LMy1Yb4WfgtKXNBtCIQJ+4zRSKgdBN&#10;n5V5fpUNgMohSO09Ve+Om3yZ8JtGy/CjabwOrK85cQtpxbRu4potF6LaonBtJyca4h0sjOgsNT1B&#10;3Ykg2A67N1CmkwgemjCTYDJomk7qpIHUFPk/ap5a4XTSQuZ4d7LJ/z9Y+X3/5B6RhfEzjDTAJMK7&#10;B5C/PbNw2wq71StEGFotFDUu+Kmc6K0Pjsaaqms9hi+qI4+L6Gs2OF9N+HEevvKx02b4BoquiF2A&#10;1G1s0DCEeG1+nccnlckbRoxoaIfToKgBk1S8nOfFxRVtSdorL8q8vE6jzEQV0eIgHPrwVYNh8aXm&#10;SElIsGL/4ENkdz4yUY3sjjzDuBlZpwg6oUbqG1AHIj9QUmru/+wEajJiZ26BgkXqGwTzTFFcYZL/&#10;wmA9Pgt0E4dA9B/7l6QkIikyillhoiPqFwGZngK4Fz27TFYcqU6HJ9JH1HjXuxXZeN8lRWeekyLK&#10;TBI65TuG8vV3OnX+C5d/AQAA//8DAFBLAwQUAAYACAAAACEA/hUXo9sAAAAFAQAADwAAAGRycy9k&#10;b3ducmV2LnhtbEyPwU7DMBBE70j8g7VI3KhTAhGEbCpExKHHtoizG2+TgL0OsdOkfD2GS7msNJrR&#10;zNtiNVsjjjT4zjHCcpGAIK6d7rhBeNu93jyA8EGxVsYxIZzIw6q8vChUrt3EGzpuQyNiCftcIbQh&#10;9LmUvm7JKr9wPXH0Dm6wKkQ5NFIPaorl1sjbJMmkVR3HhVb19NJS/bkdLYL+Ppz6dJp26/WmGr9M&#10;V1X0/oF4fTU/P4EINIdzGH7xIzqUkWnvRtZeGIT4SPi70XtcphmIPUKa3d+BLAv5n778AQAA//8D&#10;AFBLAQItABQABgAIAAAAIQC2gziS/gAAAOEBAAATAAAAAAAAAAAAAAAAAAAAAABbQ29udGVudF9U&#10;eXBlc10ueG1sUEsBAi0AFAAGAAgAAAAhADj9If/WAAAAlAEAAAsAAAAAAAAAAAAAAAAALwEAAF9y&#10;ZWxzLy5yZWxzUEsBAi0AFAAGAAgAAAAhAK8OSXz3AQAAzQMAAA4AAAAAAAAAAAAAAAAALgIAAGRy&#10;cy9lMm9Eb2MueG1sUEsBAi0AFAAGAAgAAAAhAP4VF6PbAAAABQEAAA8AAAAAAAAAAAAAAAAAUQQA&#10;AGRycy9kb3ducmV2LnhtbFBLBQYAAAAABAAEAPMAAABZBQAAAAA=&#10;" o:allowincell="f" filled="f" stroked="f">
              <v:stroke joinstyle="round"/>
              <o:lock v:ext="edit" shapetype="t"/>
              <v:textbox style="mso-fit-shape-to-text:t">
                <w:txbxContent>
                  <w:p w14:paraId="27E2BACA" w14:textId="77777777" w:rsidR="00C032C8" w:rsidRDefault="00C032C8" w:rsidP="002618B2">
                    <w:pPr>
                      <w:pStyle w:val="NormalWeb"/>
                      <w:spacing w:before="0" w:beforeAutospacing="0" w:after="0" w:afterAutospacing="0"/>
                      <w:jc w:val="center"/>
                    </w:pPr>
                    <w:r>
                      <w:rPr>
                        <w:color w:val="C0C0C0"/>
                        <w:sz w:val="2"/>
                        <w:szCs w:val="2"/>
                        <w14:textFill>
                          <w14:solidFill>
                            <w14:srgbClr w14:val="C0C0C0">
                              <w14:alpha w14:val="50000"/>
                            </w14:srgbClr>
                          </w14:solidFill>
                        </w14:textFill>
                      </w:rPr>
                      <w:t>DRAFT</w:t>
                    </w:r>
                  </w:p>
                </w:txbxContent>
              </v:textbox>
              <w10:wrap anchorx="margin" anchory="margin"/>
            </v:shape>
          </w:pict>
        </mc:Fallback>
      </mc:AlternateContent>
    </w: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E5C20B" w14:textId="77777777" w:rsidR="00C032C8" w:rsidRPr="00303FDB" w:rsidRDefault="00C032C8" w:rsidP="008D7522">
    <w:pPr>
      <w:pStyle w:val="Header"/>
      <w:spacing w:line="276" w:lineRule="auto"/>
      <w:jc w:val="right"/>
      <w:rPr>
        <w:i/>
        <w:iCs/>
        <w:lang w:val="fr-BE"/>
      </w:rPr>
    </w:pP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A2C4F4" w14:textId="77777777" w:rsidR="00C032C8" w:rsidRDefault="00C032C8">
    <w:pPr>
      <w:pStyle w:val="Header"/>
    </w:pPr>
    <w:r>
      <w:rPr>
        <w:noProof/>
        <w:lang w:val="es-ES" w:eastAsia="es-ES"/>
      </w:rPr>
      <mc:AlternateContent>
        <mc:Choice Requires="wps">
          <w:drawing>
            <wp:anchor distT="0" distB="0" distL="114300" distR="114300" simplePos="0" relativeHeight="251666432" behindDoc="1" locked="0" layoutInCell="0" allowOverlap="1" wp14:anchorId="2F64FE57" wp14:editId="75CBF754">
              <wp:simplePos x="0" y="0"/>
              <wp:positionH relativeFrom="margin">
                <wp:align>center</wp:align>
              </wp:positionH>
              <wp:positionV relativeFrom="margin">
                <wp:align>center</wp:align>
              </wp:positionV>
              <wp:extent cx="5801360" cy="2320290"/>
              <wp:effectExtent l="0" t="0" r="0" b="0"/>
              <wp:wrapNone/>
              <wp:docPr id="5" name="WordArt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801360" cy="232029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578ACD97" w14:textId="77777777" w:rsidR="00C032C8" w:rsidRDefault="00C032C8" w:rsidP="002618B2">
                          <w:pPr>
                            <w:pStyle w:val="NormalWeb"/>
                            <w:spacing w:before="0" w:beforeAutospacing="0" w:after="0" w:afterAutospacing="0"/>
                            <w:jc w:val="center"/>
                          </w:pPr>
                          <w:r>
                            <w:rPr>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2F64FE57" id="_x0000_t202" coordsize="21600,21600" o:spt="202" path="m,l,21600r21600,l21600,xe">
              <v:stroke joinstyle="miter"/>
              <v:path gradientshapeok="t" o:connecttype="rect"/>
            </v:shapetype>
            <v:shape id="WordArt 49" o:spid="_x0000_s1047" type="#_x0000_t202" style="position:absolute;margin-left:0;margin-top:0;width:456.8pt;height:182.7pt;rotation:-45;z-index:-251650048;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Uogj9wEAAM0DAAAOAAAAZHJzL2Uyb0RvYy54bWysU8tu2zAQvBfoPxC813oECRzBcuAmTS9p&#10;GyAucqZJylIrctklbcl/3yWt2EFzC6oDIS3J2ZnZ0eJmND3ba/Qd2JoXs5wzbSWozm5r/nN9/2nO&#10;mQ/CKtGD1TU/aM9vlh8/LAZX6RJa6JVGRiDWV4OreRuCq7LMy1Yb4WfgtKXNBtCIQJ+4zRSKgdBN&#10;n5V5fpUNgMohSO09Ve+Om3yZ8JtGy/CjabwOrK85cQtpxbRu4potF6LaonBtJyca4h0sjOgsNT1B&#10;3Ykg2A67N1CmkwgemjCTYDJomk7qpIHUFPk/ap5a4XTSQuZ4d7LJ/z9Y+X3/5B6RhfEzjDTAJMK7&#10;B5C/PbNw2wq71StEGFotFDUu+Kmc6K0Pjsaaqms9hi+qI4+L6Gs2OF9N+HEevvKx02b4BoquiF2A&#10;1G1s0DCEeG1+nccnlckbRoxoaIfToKgBk1S8nOfFxRVtSdorL8q8vE6jzEQV0eIgHPrwVYNh8aXm&#10;SElIsGL/4ENkdz4yUY3sjjzDuBlZpwg6CYnUN6AORH6gpNTc/9kJ1GTEztwCBYvUNwjmmaK4wiT/&#10;hcF6fBboJg6B6D/2L0lJRFJkFLPCREfULwIyPQVwL3p2maw4Up0OT6SPqPGudyuy8b5Lis48J0WU&#10;mSR0yncM5evvdOr8Fy7/AgAA//8DAFBLAwQUAAYACAAAACEA/hUXo9sAAAAFAQAADwAAAGRycy9k&#10;b3ducmV2LnhtbEyPwU7DMBBE70j8g7VI3KhTAhGEbCpExKHHtoizG2+TgL0OsdOkfD2GS7msNJrR&#10;zNtiNVsjjjT4zjHCcpGAIK6d7rhBeNu93jyA8EGxVsYxIZzIw6q8vChUrt3EGzpuQyNiCftcIbQh&#10;9LmUvm7JKr9wPXH0Dm6wKkQ5NFIPaorl1sjbJMmkVR3HhVb19NJS/bkdLYL+Ppz6dJp26/WmGr9M&#10;V1X0/oF4fTU/P4EINIdzGH7xIzqUkWnvRtZeGIT4SPi70XtcphmIPUKa3d+BLAv5n778AQAA//8D&#10;AFBLAQItABQABgAIAAAAIQC2gziS/gAAAOEBAAATAAAAAAAAAAAAAAAAAAAAAABbQ29udGVudF9U&#10;eXBlc10ueG1sUEsBAi0AFAAGAAgAAAAhADj9If/WAAAAlAEAAAsAAAAAAAAAAAAAAAAALwEAAF9y&#10;ZWxzLy5yZWxzUEsBAi0AFAAGAAgAAAAhADtSiCP3AQAAzQMAAA4AAAAAAAAAAAAAAAAALgIAAGRy&#10;cy9lMm9Eb2MueG1sUEsBAi0AFAAGAAgAAAAhAP4VF6PbAAAABQEAAA8AAAAAAAAAAAAAAAAAUQQA&#10;AGRycy9kb3ducmV2LnhtbFBLBQYAAAAABAAEAPMAAABZBQAAAAA=&#10;" o:allowincell="f" filled="f" stroked="f">
              <v:stroke joinstyle="round"/>
              <o:lock v:ext="edit" shapetype="t"/>
              <v:textbox style="mso-fit-shape-to-text:t">
                <w:txbxContent>
                  <w:p w14:paraId="578ACD97" w14:textId="77777777" w:rsidR="00C032C8" w:rsidRDefault="00C032C8" w:rsidP="002618B2">
                    <w:pPr>
                      <w:pStyle w:val="NormalWeb"/>
                      <w:spacing w:before="0" w:beforeAutospacing="0" w:after="0" w:afterAutospacing="0"/>
                      <w:jc w:val="center"/>
                    </w:pPr>
                    <w:r>
                      <w:rPr>
                        <w:color w:val="C0C0C0"/>
                        <w:sz w:val="2"/>
                        <w:szCs w:val="2"/>
                        <w14:textFill>
                          <w14:solidFill>
                            <w14:srgbClr w14:val="C0C0C0">
                              <w14:alpha w14:val="50000"/>
                            </w14:srgbClr>
                          </w14:solidFill>
                        </w14:textFill>
                      </w:rPr>
                      <w:t>DRAFT</w:t>
                    </w:r>
                  </w:p>
                </w:txbxContent>
              </v:textbox>
              <w10:wrap anchorx="margin" anchory="margin"/>
            </v:shape>
          </w:pict>
        </mc:Fallback>
      </mc:AlternateContent>
    </w: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F9755C" w14:textId="77777777" w:rsidR="003A7F7E" w:rsidRDefault="00E51AF1">
    <w:pPr>
      <w:pStyle w:val="Header"/>
    </w:pPr>
    <w:r>
      <w:rPr>
        <w:noProof/>
      </w:rPr>
      <mc:AlternateContent>
        <mc:Choice Requires="wps">
          <w:drawing>
            <wp:anchor distT="0" distB="0" distL="114300" distR="114300" simplePos="0" relativeHeight="251656192" behindDoc="1" locked="0" layoutInCell="0" allowOverlap="1" wp14:anchorId="62EE543D" wp14:editId="0768C948">
              <wp:simplePos x="0" y="0"/>
              <wp:positionH relativeFrom="margin">
                <wp:align>center</wp:align>
              </wp:positionH>
              <wp:positionV relativeFrom="margin">
                <wp:align>center</wp:align>
              </wp:positionV>
              <wp:extent cx="5801360" cy="2320290"/>
              <wp:effectExtent l="0" t="1476375" r="0" b="1337310"/>
              <wp:wrapNone/>
              <wp:docPr id="20"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801360" cy="232029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13517DFE" w14:textId="77777777" w:rsidR="003A7F7E" w:rsidRDefault="00E51AF1" w:rsidP="00D63A64">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62EE543D" id="_x0000_t202" coordsize="21600,21600" o:spt="202" path="m,l,21600r21600,l21600,xe">
              <v:stroke joinstyle="miter"/>
              <v:path gradientshapeok="t" o:connecttype="rect"/>
            </v:shapetype>
            <v:shape id="Text Box 20" o:spid="_x0000_s1048" type="#_x0000_t202" style="position:absolute;margin-left:0;margin-top:0;width:456.8pt;height:182.7pt;rotation:-45;z-index:-251660288;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t8vD+AEAAM0DAAAOAAAAZHJzL2Uyb0RvYy54bWysU8tu2zAQvBfoPxC813oECRzBcuAmTS9p&#10;GyAucqZJylIrctklbcl/3yWt2EFzC6oDIS3J2ZnZ0eJmND3ba/Qd2JoXs5wzbSWozm5r/nN9/2nO&#10;mQ/CKtGD1TU/aM9vlh8/LAZX6RJa6JVGRiDWV4OreRuCq7LMy1Yb4WfgtKXNBtCIQJ+4zRSKgdBN&#10;n5V5fpUNgMohSO09Ve+Om3yZ8JtGy/CjabwOrK85cQtpxbRu4potF6LaonBtJyca4h0sjOgsNT1B&#10;3Ykg2A67N1CmkwgemjCTYDJomk7qpIHUFPk/ap5a4XTSQuZ4d7LJ/z9Y+X3/5B6RhfEzjDTAJMK7&#10;B5C/PbNw2wq71StEGFotFDUu+Kmc6K0Pjsaaqms9hi+qI4+L6Gs2OF9N+HEevvKx02b4BoquiF2A&#10;1G1s0DCEeG1+nccnlckbRoxoaIfToKgBk1S8nOfFxRVtSdorL8q8vE6jzEQV0eIgHPrwVYNh8aXm&#10;SElIsGL/4ENkdz4yUY3sjjzDuBlZpwi6jEIi9Q2oA5EfKCk19392AjUZsTO3QMEi9Q2CeaYorjDJ&#10;f2GwHp8FuolDIPqP/UtSEpEUGcWsMNER9YuATE8B3IueXSYrjlSnwxPpI2q8692KbLzvkqIzz0kR&#10;ZSYJnfIdQ/n6O506/4XLvwAAAP//AwBQSwMEFAAGAAgAAAAhAP4VF6PbAAAABQEAAA8AAABkcnMv&#10;ZG93bnJldi54bWxMj8FOwzAQRO9I/IO1SNyoUwIRhGwqRMShx7aIsxtvk4C9DrHTpHw9hku5rDSa&#10;0czbYjVbI440+M4xwnKRgCCune64QXjbvd48gPBBsVbGMSGcyMOqvLwoVK7dxBs6bkMjYgn7XCG0&#10;IfS5lL5uySq/cD1x9A5usCpEOTRSD2qK5dbI2yTJpFUdx4VW9fTSUv25HS2C/j6c+nSaduv1phq/&#10;TFdV9P6BeH01Pz+BCDSHcxh+8SM6lJFp70bWXhiE+Ej4u9F7XKYZiD1Cmt3fgSwL+Z++/AEAAP//&#10;AwBQSwECLQAUAAYACAAAACEAtoM4kv4AAADhAQAAEwAAAAAAAAAAAAAAAAAAAAAAW0NvbnRlbnRf&#10;VHlwZXNdLnhtbFBLAQItABQABgAIAAAAIQA4/SH/1gAAAJQBAAALAAAAAAAAAAAAAAAAAC8BAABf&#10;cmVscy8ucmVsc1BLAQItABQABgAIAAAAIQCHt8vD+AEAAM0DAAAOAAAAAAAAAAAAAAAAAC4CAABk&#10;cnMvZTJvRG9jLnhtbFBLAQItABQABgAIAAAAIQD+FRej2wAAAAUBAAAPAAAAAAAAAAAAAAAAAFIE&#10;AABkcnMvZG93bnJldi54bWxQSwUGAAAAAAQABADzAAAAWgUAAAAA&#10;" o:allowincell="f" filled="f" stroked="f">
              <v:stroke joinstyle="round"/>
              <o:lock v:ext="edit" shapetype="t"/>
              <v:textbox style="mso-fit-shape-to-text:t">
                <w:txbxContent>
                  <w:p w14:paraId="13517DFE" w14:textId="77777777" w:rsidR="003A7F7E" w:rsidRDefault="00E51AF1" w:rsidP="00D63A64">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v:textbox>
              <w10:wrap anchorx="margin" anchory="margin"/>
            </v:shape>
          </w:pict>
        </mc:Fallback>
      </mc:AlternateContent>
    </w: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EEC79B" w14:textId="77777777" w:rsidR="003A7F7E" w:rsidRPr="00303FDB" w:rsidRDefault="003A7F7E" w:rsidP="008D7522">
    <w:pPr>
      <w:pStyle w:val="Header"/>
      <w:spacing w:line="276" w:lineRule="auto"/>
      <w:jc w:val="right"/>
      <w:rPr>
        <w:i/>
        <w:iCs/>
        <w:lang w:val="fr-BE"/>
      </w:rPr>
    </w:pP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544ACA" w14:textId="77777777" w:rsidR="003A7F7E" w:rsidRDefault="00E51AF1">
    <w:pPr>
      <w:pStyle w:val="Header"/>
    </w:pPr>
    <w:r>
      <w:rPr>
        <w:noProof/>
      </w:rPr>
      <mc:AlternateContent>
        <mc:Choice Requires="wps">
          <w:drawing>
            <wp:anchor distT="0" distB="0" distL="114300" distR="114300" simplePos="0" relativeHeight="251655168" behindDoc="1" locked="0" layoutInCell="0" allowOverlap="1" wp14:anchorId="0385E44E" wp14:editId="7874BCD2">
              <wp:simplePos x="0" y="0"/>
              <wp:positionH relativeFrom="margin">
                <wp:align>center</wp:align>
              </wp:positionH>
              <wp:positionV relativeFrom="margin">
                <wp:align>center</wp:align>
              </wp:positionV>
              <wp:extent cx="5801360" cy="2320290"/>
              <wp:effectExtent l="0" t="1476375" r="0" b="1337310"/>
              <wp:wrapNone/>
              <wp:docPr id="19"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801360" cy="232029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20E9C438" w14:textId="77777777" w:rsidR="003A7F7E" w:rsidRDefault="00E51AF1" w:rsidP="00D63A64">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0385E44E" id="_x0000_t202" coordsize="21600,21600" o:spt="202" path="m,l,21600r21600,l21600,xe">
              <v:stroke joinstyle="miter"/>
              <v:path gradientshapeok="t" o:connecttype="rect"/>
            </v:shapetype>
            <v:shape id="Text Box 19" o:spid="_x0000_s1049" type="#_x0000_t202" style="position:absolute;margin-left:0;margin-top:0;width:456.8pt;height:182.7pt;rotation:-45;z-index:-25166131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6wqc9wEAAM0DAAAOAAAAZHJzL2Uyb0RvYy54bWysU8tu2zAQvBfoPxC813oECRzBcuAmTS9p&#10;GyAucqZJylIrctklbcl/3yWt2EFzC6oDIS3J2ZnZ0eJmND3ba/Qd2JoXs5wzbSWozm5r/nN9/2nO&#10;mQ/CKtGD1TU/aM9vlh8/LAZX6RJa6JVGRiDWV4OreRuCq7LMy1Yb4WfgtKXNBtCIQJ+4zRSKgdBN&#10;n5V5fpUNgMohSO09Ve+Om3yZ8JtGy/CjabwOrK85cQtpxbRu4potF6LaonBtJyca4h0sjOgsNT1B&#10;3Ykg2A67N1CmkwgemjCTYDJomk7qpIHUFPk/ap5a4XTSQuZ4d7LJ/z9Y+X3/5B6RhfEzjDTAJMK7&#10;B5C/PbNw2wq71StEGFotFDUu+Kmc6K0Pjsaaqms9hi+qI4+L6Gs2OF9N+HEevvKx02b4BoquiF2A&#10;1G1s0DCEeG1+nccnlckbRoxoaIfToKgBk1S8nOfFxRVtSdorL8q8vE6jzEQV0eIgHPrwVYNh8aXm&#10;SElIsGL/4ENkdz4yUY3sjjzDuBlZpyJ0FBKpb0AdiPxASam5/7MTqMmInbkFChapbxDMM0VxhUn+&#10;C4P1+CzQTRwC0X/sX5KSiKTIKGaFiY6oXwRkegrgXvTsMllxpDodnkgfUeNd71Zk432XFJ15Tooo&#10;M0nolO8Yytff6dT5L1z+BQAA//8DAFBLAwQUAAYACAAAACEA/hUXo9sAAAAFAQAADwAAAGRycy9k&#10;b3ducmV2LnhtbEyPwU7DMBBE70j8g7VI3KhTAhGEbCpExKHHtoizG2+TgL0OsdOkfD2GS7msNJrR&#10;zNtiNVsjjjT4zjHCcpGAIK6d7rhBeNu93jyA8EGxVsYxIZzIw6q8vChUrt3EGzpuQyNiCftcIbQh&#10;9LmUvm7JKr9wPXH0Dm6wKkQ5NFIPaorl1sjbJMmkVR3HhVb19NJS/bkdLYL+Ppz6dJp26/WmGr9M&#10;V1X0/oF4fTU/P4EINIdzGH7xIzqUkWnvRtZeGIT4SPi70XtcphmIPUKa3d+BLAv5n778AQAA//8D&#10;AFBLAQItABQABgAIAAAAIQC2gziS/gAAAOEBAAATAAAAAAAAAAAAAAAAAAAAAABbQ29udGVudF9U&#10;eXBlc10ueG1sUEsBAi0AFAAGAAgAAAAhADj9If/WAAAAlAEAAAsAAAAAAAAAAAAAAAAALwEAAF9y&#10;ZWxzLy5yZWxzUEsBAi0AFAAGAAgAAAAhABPrCpz3AQAAzQMAAA4AAAAAAAAAAAAAAAAALgIAAGRy&#10;cy9lMm9Eb2MueG1sUEsBAi0AFAAGAAgAAAAhAP4VF6PbAAAABQEAAA8AAAAAAAAAAAAAAAAAUQQA&#10;AGRycy9kb3ducmV2LnhtbFBLBQYAAAAABAAEAPMAAABZBQAAAAA=&#10;" o:allowincell="f" filled="f" stroked="f">
              <v:stroke joinstyle="round"/>
              <o:lock v:ext="edit" shapetype="t"/>
              <v:textbox style="mso-fit-shape-to-text:t">
                <w:txbxContent>
                  <w:p w14:paraId="20E9C438" w14:textId="77777777" w:rsidR="003A7F7E" w:rsidRDefault="00E51AF1" w:rsidP="00D63A64">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368029DA"/>
    <w:lvl w:ilvl="0">
      <w:start w:val="1"/>
      <w:numFmt w:val="decimal"/>
      <w:lvlText w:val="%1."/>
      <w:lvlJc w:val="left"/>
      <w:pPr>
        <w:tabs>
          <w:tab w:val="num" w:pos="1492"/>
        </w:tabs>
        <w:ind w:left="1492" w:hanging="360"/>
      </w:pPr>
    </w:lvl>
  </w:abstractNum>
  <w:abstractNum w:abstractNumId="1" w15:restartNumberingAfterBreak="0">
    <w:nsid w:val="FFFFFF80"/>
    <w:multiLevelType w:val="singleLevel"/>
    <w:tmpl w:val="1FA45650"/>
    <w:lvl w:ilvl="0">
      <w:start w:val="1"/>
      <w:numFmt w:val="bullet"/>
      <w:lvlText w:val=""/>
      <w:lvlJc w:val="left"/>
      <w:pPr>
        <w:tabs>
          <w:tab w:val="num" w:pos="1492"/>
        </w:tabs>
        <w:ind w:left="1492" w:hanging="360"/>
      </w:pPr>
      <w:rPr>
        <w:rFonts w:ascii="Symbol" w:hAnsi="Symbol" w:hint="default"/>
      </w:rPr>
    </w:lvl>
  </w:abstractNum>
  <w:abstractNum w:abstractNumId="2" w15:restartNumberingAfterBreak="0">
    <w:nsid w:val="00270292"/>
    <w:multiLevelType w:val="hybridMultilevel"/>
    <w:tmpl w:val="8D5EEB40"/>
    <w:styleLink w:val="Style4import2"/>
    <w:lvl w:ilvl="0" w:tplc="807468EC">
      <w:start w:val="1"/>
      <w:numFmt w:val="lowerLetter"/>
      <w:lvlText w:val="%1)"/>
      <w:lvlJc w:val="left"/>
      <w:pPr>
        <w:ind w:left="1211"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9BC2FCEE">
      <w:start w:val="1"/>
      <w:numFmt w:val="lowerLetter"/>
      <w:lvlText w:val="%2."/>
      <w:lvlJc w:val="left"/>
      <w:pPr>
        <w:ind w:left="2651"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5360896">
      <w:start w:val="1"/>
      <w:numFmt w:val="lowerRoman"/>
      <w:lvlText w:val="%3."/>
      <w:lvlJc w:val="left"/>
      <w:pPr>
        <w:ind w:left="3371"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D2D0061E">
      <w:start w:val="1"/>
      <w:numFmt w:val="decimal"/>
      <w:lvlText w:val="%4."/>
      <w:lvlJc w:val="left"/>
      <w:pPr>
        <w:ind w:left="4091"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996D378">
      <w:start w:val="1"/>
      <w:numFmt w:val="lowerLetter"/>
      <w:lvlText w:val="%5."/>
      <w:lvlJc w:val="left"/>
      <w:pPr>
        <w:ind w:left="4811"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050EF80">
      <w:start w:val="1"/>
      <w:numFmt w:val="lowerRoman"/>
      <w:lvlText w:val="%6."/>
      <w:lvlJc w:val="left"/>
      <w:pPr>
        <w:ind w:left="5531"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2F63180">
      <w:start w:val="1"/>
      <w:numFmt w:val="decimal"/>
      <w:lvlText w:val="%7."/>
      <w:lvlJc w:val="left"/>
      <w:pPr>
        <w:ind w:left="6251"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124DF0E">
      <w:start w:val="1"/>
      <w:numFmt w:val="lowerLetter"/>
      <w:lvlText w:val="%8."/>
      <w:lvlJc w:val="left"/>
      <w:pPr>
        <w:ind w:left="6971"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CA4202C0">
      <w:start w:val="1"/>
      <w:numFmt w:val="lowerRoman"/>
      <w:lvlText w:val="%9."/>
      <w:lvlJc w:val="left"/>
      <w:pPr>
        <w:ind w:left="7691"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 w15:restartNumberingAfterBreak="0">
    <w:nsid w:val="0171031E"/>
    <w:multiLevelType w:val="hybridMultilevel"/>
    <w:tmpl w:val="7BD4F24E"/>
    <w:styleLink w:val="Style3import2"/>
    <w:lvl w:ilvl="0" w:tplc="5CDA987E">
      <w:start w:val="1"/>
      <w:numFmt w:val="decimal"/>
      <w:lvlText w:val="%1."/>
      <w:lvlJc w:val="left"/>
      <w:pPr>
        <w:ind w:left="72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E7E4626">
      <w:start w:val="1"/>
      <w:numFmt w:val="lowerLetter"/>
      <w:lvlText w:val="%2."/>
      <w:lvlJc w:val="left"/>
      <w:pPr>
        <w:ind w:left="144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72E8CC04">
      <w:start w:val="1"/>
      <w:numFmt w:val="lowerRoman"/>
      <w:lvlText w:val="%3."/>
      <w:lvlJc w:val="left"/>
      <w:pPr>
        <w:ind w:left="2160" w:hanging="64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4C5CF076">
      <w:start w:val="1"/>
      <w:numFmt w:val="decimal"/>
      <w:lvlText w:val="%4."/>
      <w:lvlJc w:val="left"/>
      <w:pPr>
        <w:ind w:left="288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8982AD92">
      <w:start w:val="1"/>
      <w:numFmt w:val="lowerLetter"/>
      <w:lvlText w:val="%5."/>
      <w:lvlJc w:val="left"/>
      <w:pPr>
        <w:ind w:left="360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274CBA4">
      <w:start w:val="1"/>
      <w:numFmt w:val="lowerRoman"/>
      <w:lvlText w:val="%6."/>
      <w:lvlJc w:val="left"/>
      <w:pPr>
        <w:ind w:left="4320" w:hanging="64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1004008">
      <w:start w:val="1"/>
      <w:numFmt w:val="decimal"/>
      <w:lvlText w:val="%7."/>
      <w:lvlJc w:val="left"/>
      <w:pPr>
        <w:ind w:left="504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CC72D4D0">
      <w:start w:val="1"/>
      <w:numFmt w:val="lowerLetter"/>
      <w:lvlText w:val="%8."/>
      <w:lvlJc w:val="left"/>
      <w:pPr>
        <w:ind w:left="576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DBC0F6C8">
      <w:start w:val="1"/>
      <w:numFmt w:val="lowerRoman"/>
      <w:lvlText w:val="%9."/>
      <w:lvlJc w:val="left"/>
      <w:pPr>
        <w:ind w:left="6480" w:hanging="64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 w15:restartNumberingAfterBreak="0">
    <w:nsid w:val="055652B5"/>
    <w:multiLevelType w:val="multilevel"/>
    <w:tmpl w:val="B10A6748"/>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3"/>
        </w:tabs>
        <w:ind w:left="3333" w:hanging="708"/>
      </w:pPr>
    </w:lvl>
    <w:lvl w:ilvl="2">
      <w:start w:val="1"/>
      <w:numFmt w:val="bullet"/>
      <w:pStyle w:val="ListNumber3Level3"/>
      <w:lvlText w:val="–"/>
      <w:lvlJc w:val="left"/>
      <w:pPr>
        <w:tabs>
          <w:tab w:val="num" w:pos="4042"/>
        </w:tabs>
        <w:ind w:left="4042" w:hanging="709"/>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067F77CE"/>
    <w:multiLevelType w:val="hybridMultilevel"/>
    <w:tmpl w:val="1D1E778A"/>
    <w:lvl w:ilvl="0" w:tplc="FFFFFFFF">
      <w:start w:val="1"/>
      <w:numFmt w:val="lowerLetter"/>
      <w:pStyle w:val="FTAArticleTextIndent1"/>
      <w:lvlText w:val="%1)"/>
      <w:lvlJc w:val="left"/>
      <w:pPr>
        <w:tabs>
          <w:tab w:val="num" w:pos="600"/>
        </w:tabs>
        <w:ind w:left="600" w:hanging="360"/>
      </w:pPr>
      <w:rPr>
        <w:b w:val="0"/>
        <w:i w:val="0"/>
        <w:strike w:val="0"/>
        <w:dstrike w:val="0"/>
        <w:u w:val="none"/>
        <w:effect w:val="none"/>
      </w:rPr>
    </w:lvl>
    <w:lvl w:ilvl="1" w:tplc="FFFFFFFF">
      <w:start w:val="1"/>
      <w:numFmt w:val="lowerRoman"/>
      <w:pStyle w:val="FTAArticleTextIndent2"/>
      <w:lvlText w:val="%2."/>
      <w:lvlJc w:val="righ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6" w15:restartNumberingAfterBreak="0">
    <w:nsid w:val="07E64015"/>
    <w:multiLevelType w:val="hybridMultilevel"/>
    <w:tmpl w:val="6BDE9000"/>
    <w:styleLink w:val="Style1import"/>
    <w:lvl w:ilvl="0" w:tplc="DE306932">
      <w:start w:val="1"/>
      <w:numFmt w:val="lowerLetter"/>
      <w:lvlText w:val="%1)"/>
      <w:lvlJc w:val="left"/>
      <w:pPr>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270694E">
      <w:start w:val="1"/>
      <w:numFmt w:val="lowerRoman"/>
      <w:lvlText w:val="(%2)"/>
      <w:lvlJc w:val="left"/>
      <w:pPr>
        <w:ind w:left="968" w:hanging="4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5D74B898">
      <w:start w:val="1"/>
      <w:numFmt w:val="upperLetter"/>
      <w:lvlText w:val="%3."/>
      <w:lvlJc w:val="left"/>
      <w:pPr>
        <w:ind w:left="2232" w:hanging="5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40A440EA">
      <w:start w:val="1"/>
      <w:numFmt w:val="decimal"/>
      <w:lvlText w:val="%4."/>
      <w:lvlJc w:val="left"/>
      <w:pPr>
        <w:ind w:left="2880" w:hanging="7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A3B257BE">
      <w:start w:val="1"/>
      <w:numFmt w:val="lowerLetter"/>
      <w:lvlText w:val="%5."/>
      <w:lvlJc w:val="left"/>
      <w:pPr>
        <w:ind w:left="3600" w:hanging="7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7474F312">
      <w:start w:val="1"/>
      <w:numFmt w:val="lowerRoman"/>
      <w:lvlText w:val="%6."/>
      <w:lvlJc w:val="left"/>
      <w:pPr>
        <w:ind w:left="4320" w:hanging="7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DDC94DC">
      <w:start w:val="1"/>
      <w:numFmt w:val="decimal"/>
      <w:lvlText w:val="%7."/>
      <w:lvlJc w:val="left"/>
      <w:pPr>
        <w:ind w:left="5040" w:hanging="7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E36C060">
      <w:start w:val="1"/>
      <w:numFmt w:val="lowerLetter"/>
      <w:lvlText w:val="%8."/>
      <w:lvlJc w:val="left"/>
      <w:pPr>
        <w:ind w:left="5760" w:hanging="7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D9DED5CA">
      <w:start w:val="1"/>
      <w:numFmt w:val="lowerRoman"/>
      <w:lvlText w:val="%9."/>
      <w:lvlJc w:val="left"/>
      <w:pPr>
        <w:ind w:left="6480" w:hanging="7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7" w15:restartNumberingAfterBreak="0">
    <w:nsid w:val="0A021EFB"/>
    <w:multiLevelType w:val="hybridMultilevel"/>
    <w:tmpl w:val="7724203E"/>
    <w:styleLink w:val="Style5import2"/>
    <w:lvl w:ilvl="0" w:tplc="31A629EE">
      <w:start w:val="1"/>
      <w:numFmt w:val="lowerLetter"/>
      <w:lvlText w:val="(%1)"/>
      <w:lvlJc w:val="left"/>
      <w:pPr>
        <w:tabs>
          <w:tab w:val="left" w:pos="720"/>
        </w:tabs>
        <w:ind w:left="144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DF125388">
      <w:start w:val="1"/>
      <w:numFmt w:val="lowerLetter"/>
      <w:lvlText w:val="%2."/>
      <w:lvlJc w:val="left"/>
      <w:pPr>
        <w:tabs>
          <w:tab w:val="left" w:pos="720"/>
        </w:tabs>
        <w:ind w:left="199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3A2B276">
      <w:start w:val="1"/>
      <w:numFmt w:val="lowerRoman"/>
      <w:lvlText w:val="%3."/>
      <w:lvlJc w:val="left"/>
      <w:pPr>
        <w:tabs>
          <w:tab w:val="left" w:pos="720"/>
        </w:tabs>
        <w:ind w:left="2710" w:hanging="28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CDDE5856">
      <w:start w:val="1"/>
      <w:numFmt w:val="decimal"/>
      <w:lvlText w:val="%4."/>
      <w:lvlJc w:val="left"/>
      <w:pPr>
        <w:tabs>
          <w:tab w:val="left" w:pos="720"/>
        </w:tabs>
        <w:ind w:left="343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472CCFB8">
      <w:start w:val="1"/>
      <w:numFmt w:val="lowerLetter"/>
      <w:lvlText w:val="%5."/>
      <w:lvlJc w:val="left"/>
      <w:pPr>
        <w:tabs>
          <w:tab w:val="left" w:pos="720"/>
        </w:tabs>
        <w:ind w:left="415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676E47FE">
      <w:start w:val="1"/>
      <w:numFmt w:val="lowerRoman"/>
      <w:lvlText w:val="%6."/>
      <w:lvlJc w:val="left"/>
      <w:pPr>
        <w:tabs>
          <w:tab w:val="left" w:pos="720"/>
        </w:tabs>
        <w:ind w:left="4870" w:hanging="28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7374B0BA">
      <w:start w:val="1"/>
      <w:numFmt w:val="decimal"/>
      <w:lvlText w:val="%7."/>
      <w:lvlJc w:val="left"/>
      <w:pPr>
        <w:tabs>
          <w:tab w:val="left" w:pos="720"/>
        </w:tabs>
        <w:ind w:left="559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664CF8E0">
      <w:start w:val="1"/>
      <w:numFmt w:val="lowerLetter"/>
      <w:lvlText w:val="%8."/>
      <w:lvlJc w:val="left"/>
      <w:pPr>
        <w:tabs>
          <w:tab w:val="left" w:pos="720"/>
        </w:tabs>
        <w:ind w:left="631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02C8598">
      <w:start w:val="1"/>
      <w:numFmt w:val="lowerRoman"/>
      <w:lvlText w:val="%9."/>
      <w:lvlJc w:val="left"/>
      <w:pPr>
        <w:tabs>
          <w:tab w:val="left" w:pos="720"/>
        </w:tabs>
        <w:ind w:left="7030" w:hanging="28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 w15:restartNumberingAfterBreak="0">
    <w:nsid w:val="0B7F4273"/>
    <w:multiLevelType w:val="singleLevel"/>
    <w:tmpl w:val="6276CDDE"/>
    <w:lvl w:ilvl="0">
      <w:start w:val="1"/>
      <w:numFmt w:val="upperRoman"/>
      <w:pStyle w:val="Par-numberI"/>
      <w:lvlText w:val="%1."/>
      <w:lvlJc w:val="left"/>
      <w:pPr>
        <w:tabs>
          <w:tab w:val="num" w:pos="567"/>
        </w:tabs>
        <w:ind w:left="567" w:hanging="567"/>
      </w:pPr>
    </w:lvl>
  </w:abstractNum>
  <w:abstractNum w:abstractNumId="9" w15:restartNumberingAfterBreak="0">
    <w:nsid w:val="0CDA2F71"/>
    <w:multiLevelType w:val="singleLevel"/>
    <w:tmpl w:val="29C487D4"/>
    <w:styleLink w:val="Style12import1"/>
    <w:lvl w:ilvl="0">
      <w:start w:val="1"/>
      <w:numFmt w:val="bullet"/>
      <w:lvlRestart w:val="0"/>
      <w:pStyle w:val="Tiret2"/>
      <w:lvlText w:val="–"/>
      <w:lvlJc w:val="left"/>
      <w:pPr>
        <w:tabs>
          <w:tab w:val="num" w:pos="1984"/>
        </w:tabs>
        <w:ind w:left="1984" w:hanging="567"/>
      </w:pPr>
    </w:lvl>
  </w:abstractNum>
  <w:abstractNum w:abstractNumId="10" w15:restartNumberingAfterBreak="0">
    <w:nsid w:val="0DB21E04"/>
    <w:multiLevelType w:val="hybridMultilevel"/>
    <w:tmpl w:val="2EEA2088"/>
    <w:lvl w:ilvl="0" w:tplc="CF30091C">
      <w:start w:val="1"/>
      <w:numFmt w:val="decimal"/>
      <w:pStyle w:val="FTAArticleText-Numberedparas"/>
      <w:lvlText w:val="%1."/>
      <w:lvlJc w:val="left"/>
      <w:pPr>
        <w:tabs>
          <w:tab w:val="num" w:pos="360"/>
        </w:tabs>
        <w:ind w:left="360" w:hanging="360"/>
      </w:pPr>
    </w:lvl>
    <w:lvl w:ilvl="1" w:tplc="707494A8">
      <w:start w:val="1"/>
      <w:numFmt w:val="lowerLetter"/>
      <w:lvlText w:val="%2."/>
      <w:lvlJc w:val="left"/>
      <w:pPr>
        <w:tabs>
          <w:tab w:val="num" w:pos="1080"/>
        </w:tabs>
        <w:ind w:left="1080" w:hanging="360"/>
      </w:pPr>
    </w:lvl>
    <w:lvl w:ilvl="2" w:tplc="0C09001B">
      <w:start w:val="1"/>
      <w:numFmt w:val="lowerRoman"/>
      <w:lvlText w:val="%3."/>
      <w:lvlJc w:val="right"/>
      <w:pPr>
        <w:tabs>
          <w:tab w:val="num" w:pos="1800"/>
        </w:tabs>
        <w:ind w:left="1800" w:hanging="180"/>
      </w:pPr>
    </w:lvl>
    <w:lvl w:ilvl="3" w:tplc="0C09000F">
      <w:start w:val="1"/>
      <w:numFmt w:val="decimal"/>
      <w:lvlText w:val="%4."/>
      <w:lvlJc w:val="left"/>
      <w:pPr>
        <w:tabs>
          <w:tab w:val="num" w:pos="2880"/>
        </w:tabs>
        <w:ind w:left="2880" w:hanging="360"/>
      </w:pPr>
    </w:lvl>
    <w:lvl w:ilvl="4" w:tplc="0C090019">
      <w:start w:val="1"/>
      <w:numFmt w:val="decimal"/>
      <w:lvlText w:val="%5."/>
      <w:lvlJc w:val="left"/>
      <w:pPr>
        <w:tabs>
          <w:tab w:val="num" w:pos="3600"/>
        </w:tabs>
        <w:ind w:left="3600" w:hanging="360"/>
      </w:pPr>
    </w:lvl>
    <w:lvl w:ilvl="5" w:tplc="0C09001B">
      <w:start w:val="1"/>
      <w:numFmt w:val="decimal"/>
      <w:lvlText w:val="%6."/>
      <w:lvlJc w:val="left"/>
      <w:pPr>
        <w:tabs>
          <w:tab w:val="num" w:pos="4320"/>
        </w:tabs>
        <w:ind w:left="4320" w:hanging="360"/>
      </w:pPr>
    </w:lvl>
    <w:lvl w:ilvl="6" w:tplc="0C09000F">
      <w:start w:val="1"/>
      <w:numFmt w:val="decimal"/>
      <w:lvlText w:val="%7."/>
      <w:lvlJc w:val="left"/>
      <w:pPr>
        <w:tabs>
          <w:tab w:val="num" w:pos="5040"/>
        </w:tabs>
        <w:ind w:left="5040" w:hanging="360"/>
      </w:pPr>
    </w:lvl>
    <w:lvl w:ilvl="7" w:tplc="0C090019">
      <w:start w:val="1"/>
      <w:numFmt w:val="decimal"/>
      <w:lvlText w:val="%8."/>
      <w:lvlJc w:val="left"/>
      <w:pPr>
        <w:tabs>
          <w:tab w:val="num" w:pos="5760"/>
        </w:tabs>
        <w:ind w:left="5760" w:hanging="360"/>
      </w:pPr>
    </w:lvl>
    <w:lvl w:ilvl="8" w:tplc="0C09001B">
      <w:start w:val="1"/>
      <w:numFmt w:val="decimal"/>
      <w:lvlText w:val="%9."/>
      <w:lvlJc w:val="left"/>
      <w:pPr>
        <w:tabs>
          <w:tab w:val="num" w:pos="6480"/>
        </w:tabs>
        <w:ind w:left="6480" w:hanging="360"/>
      </w:pPr>
    </w:lvl>
  </w:abstractNum>
  <w:abstractNum w:abstractNumId="11" w15:restartNumberingAfterBreak="0">
    <w:nsid w:val="0DD550A5"/>
    <w:multiLevelType w:val="hybridMultilevel"/>
    <w:tmpl w:val="44FA7E6E"/>
    <w:styleLink w:val="Style24import"/>
    <w:lvl w:ilvl="0" w:tplc="D66695DE">
      <w:start w:val="1"/>
      <w:numFmt w:val="decimal"/>
      <w:lvlText w:val="%1."/>
      <w:lvlJc w:val="left"/>
      <w:pPr>
        <w:ind w:left="3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C9AEB9F2">
      <w:start w:val="1"/>
      <w:numFmt w:val="lowerLetter"/>
      <w:lvlText w:val="%2."/>
      <w:lvlJc w:val="left"/>
      <w:pPr>
        <w:ind w:left="10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0BA3176">
      <w:start w:val="1"/>
      <w:numFmt w:val="lowerRoman"/>
      <w:lvlText w:val="%3."/>
      <w:lvlJc w:val="left"/>
      <w:pPr>
        <w:ind w:left="180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DC5C6B8C">
      <w:start w:val="1"/>
      <w:numFmt w:val="decimal"/>
      <w:lvlText w:val="%4."/>
      <w:lvlJc w:val="left"/>
      <w:pPr>
        <w:ind w:left="25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5F9ECD78">
      <w:start w:val="1"/>
      <w:numFmt w:val="lowerLetter"/>
      <w:lvlText w:val="%5."/>
      <w:lvlJc w:val="left"/>
      <w:pPr>
        <w:ind w:left="32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B1AD574">
      <w:start w:val="1"/>
      <w:numFmt w:val="lowerRoman"/>
      <w:lvlText w:val="%6."/>
      <w:lvlJc w:val="left"/>
      <w:pPr>
        <w:ind w:left="396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5C882E48">
      <w:start w:val="1"/>
      <w:numFmt w:val="decimal"/>
      <w:lvlText w:val="%7."/>
      <w:lvlJc w:val="left"/>
      <w:pPr>
        <w:ind w:left="46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DAC8B484">
      <w:start w:val="1"/>
      <w:numFmt w:val="lowerLetter"/>
      <w:lvlText w:val="%8."/>
      <w:lvlJc w:val="left"/>
      <w:pPr>
        <w:ind w:left="54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AAF89190">
      <w:start w:val="1"/>
      <w:numFmt w:val="lowerRoman"/>
      <w:lvlText w:val="%9."/>
      <w:lvlJc w:val="left"/>
      <w:pPr>
        <w:ind w:left="612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2" w15:restartNumberingAfterBreak="0">
    <w:nsid w:val="0F637323"/>
    <w:multiLevelType w:val="hybridMultilevel"/>
    <w:tmpl w:val="9D24F87E"/>
    <w:styleLink w:val="Style8import2"/>
    <w:lvl w:ilvl="0" w:tplc="B1EE8D20">
      <w:start w:val="1"/>
      <w:numFmt w:val="decimal"/>
      <w:lvlText w:val="%1."/>
      <w:lvlJc w:val="left"/>
      <w:pPr>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33279E6">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E4565A38">
      <w:start w:val="1"/>
      <w:numFmt w:val="lowerRoman"/>
      <w:lvlText w:val="%3."/>
      <w:lvlJc w:val="left"/>
      <w:pPr>
        <w:ind w:left="216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A086A464">
      <w:start w:val="1"/>
      <w:numFmt w:val="lowerRoman"/>
      <w:lvlText w:val="(%4)"/>
      <w:lvlJc w:val="left"/>
      <w:pPr>
        <w:ind w:left="324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F0ECC14">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BA70DD6A">
      <w:start w:val="1"/>
      <w:numFmt w:val="lowerRoman"/>
      <w:lvlText w:val="%6."/>
      <w:lvlJc w:val="left"/>
      <w:pPr>
        <w:ind w:left="432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D2FE0D0C">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0466920">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6F048E8">
      <w:start w:val="1"/>
      <w:numFmt w:val="lowerRoman"/>
      <w:lvlText w:val="%9."/>
      <w:lvlJc w:val="left"/>
      <w:pPr>
        <w:ind w:left="648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3" w15:restartNumberingAfterBreak="0">
    <w:nsid w:val="11EC3AFC"/>
    <w:multiLevelType w:val="singleLevel"/>
    <w:tmpl w:val="D1B6C77A"/>
    <w:styleLink w:val="Style21import1"/>
    <w:lvl w:ilvl="0">
      <w:start w:val="1"/>
      <w:numFmt w:val="decimal"/>
      <w:lvlRestart w:val="0"/>
      <w:pStyle w:val="Considrant"/>
      <w:lvlText w:val="(%1)"/>
      <w:lvlJc w:val="left"/>
      <w:pPr>
        <w:tabs>
          <w:tab w:val="num" w:pos="709"/>
        </w:tabs>
        <w:ind w:left="709" w:hanging="709"/>
      </w:pPr>
      <w:rPr>
        <w:rFonts w:cs="Times New Roman"/>
      </w:rPr>
    </w:lvl>
  </w:abstractNum>
  <w:abstractNum w:abstractNumId="14" w15:restartNumberingAfterBreak="0">
    <w:nsid w:val="11EE7ED0"/>
    <w:multiLevelType w:val="hybridMultilevel"/>
    <w:tmpl w:val="40A2D89C"/>
    <w:styleLink w:val="Numericallisting1"/>
    <w:lvl w:ilvl="0" w:tplc="A3BCEC08">
      <w:start w:val="1"/>
      <w:numFmt w:val="lowerLetter"/>
      <w:lvlText w:val="(%1)"/>
      <w:lvlJc w:val="left"/>
      <w:pPr>
        <w:ind w:left="360" w:hanging="360"/>
      </w:pPr>
      <w:rPr>
        <w:rFonts w:hint="default"/>
      </w:rPr>
    </w:lvl>
    <w:lvl w:ilvl="1" w:tplc="080C0019">
      <w:start w:val="1"/>
      <w:numFmt w:val="lowerLetter"/>
      <w:lvlText w:val="%2."/>
      <w:lvlJc w:val="left"/>
      <w:pPr>
        <w:ind w:left="1080" w:hanging="360"/>
      </w:pPr>
    </w:lvl>
    <w:lvl w:ilvl="2" w:tplc="080C001B">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15" w15:restartNumberingAfterBreak="0">
    <w:nsid w:val="1262685D"/>
    <w:multiLevelType w:val="singleLevel"/>
    <w:tmpl w:val="D96C95A2"/>
    <w:lvl w:ilvl="0">
      <w:start w:val="1"/>
      <w:numFmt w:val="bullet"/>
      <w:pStyle w:val="ListBullet4"/>
      <w:lvlText w:val=""/>
      <w:lvlJc w:val="left"/>
      <w:pPr>
        <w:tabs>
          <w:tab w:val="num" w:pos="3163"/>
        </w:tabs>
        <w:ind w:left="3163" w:hanging="283"/>
      </w:pPr>
      <w:rPr>
        <w:rFonts w:ascii="Symbol" w:hAnsi="Symbol"/>
      </w:rPr>
    </w:lvl>
  </w:abstractNum>
  <w:abstractNum w:abstractNumId="16" w15:restartNumberingAfterBreak="0">
    <w:nsid w:val="131F3CE7"/>
    <w:multiLevelType w:val="hybridMultilevel"/>
    <w:tmpl w:val="44DE8BA6"/>
    <w:styleLink w:val="Style21import"/>
    <w:lvl w:ilvl="0" w:tplc="05D2A790">
      <w:start w:val="1"/>
      <w:numFmt w:val="lowerLetter"/>
      <w:lvlText w:val="%1)"/>
      <w:lvlJc w:val="left"/>
      <w:pPr>
        <w:tabs>
          <w:tab w:val="left" w:pos="284"/>
        </w:tabs>
        <w:ind w:left="690" w:hanging="33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D458D630">
      <w:start w:val="1"/>
      <w:numFmt w:val="lowerLetter"/>
      <w:lvlText w:val="%2."/>
      <w:lvlJc w:val="left"/>
      <w:pPr>
        <w:tabs>
          <w:tab w:val="left" w:pos="284"/>
        </w:tabs>
        <w:ind w:left="1410" w:hanging="33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B4C4A8A">
      <w:start w:val="1"/>
      <w:numFmt w:val="lowerRoman"/>
      <w:lvlText w:val="%3."/>
      <w:lvlJc w:val="left"/>
      <w:pPr>
        <w:tabs>
          <w:tab w:val="left" w:pos="284"/>
        </w:tabs>
        <w:ind w:left="2135" w:hanging="27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0B867C1A">
      <w:start w:val="1"/>
      <w:numFmt w:val="decimal"/>
      <w:lvlText w:val="%4."/>
      <w:lvlJc w:val="left"/>
      <w:pPr>
        <w:tabs>
          <w:tab w:val="left" w:pos="284"/>
        </w:tabs>
        <w:ind w:left="2850" w:hanging="33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87B23F66">
      <w:start w:val="1"/>
      <w:numFmt w:val="lowerLetter"/>
      <w:lvlText w:val="%5."/>
      <w:lvlJc w:val="left"/>
      <w:pPr>
        <w:tabs>
          <w:tab w:val="left" w:pos="284"/>
        </w:tabs>
        <w:ind w:left="3570" w:hanging="33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7B40AC2A">
      <w:start w:val="1"/>
      <w:numFmt w:val="lowerRoman"/>
      <w:lvlText w:val="%6."/>
      <w:lvlJc w:val="left"/>
      <w:pPr>
        <w:tabs>
          <w:tab w:val="left" w:pos="284"/>
        </w:tabs>
        <w:ind w:left="4295" w:hanging="27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8126338">
      <w:start w:val="1"/>
      <w:numFmt w:val="decimal"/>
      <w:lvlText w:val="%7."/>
      <w:lvlJc w:val="left"/>
      <w:pPr>
        <w:tabs>
          <w:tab w:val="left" w:pos="284"/>
        </w:tabs>
        <w:ind w:left="5010" w:hanging="33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D30CED1A">
      <w:start w:val="1"/>
      <w:numFmt w:val="lowerLetter"/>
      <w:lvlText w:val="%8."/>
      <w:lvlJc w:val="left"/>
      <w:pPr>
        <w:tabs>
          <w:tab w:val="left" w:pos="284"/>
        </w:tabs>
        <w:ind w:left="5730" w:hanging="33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AA307A02">
      <w:start w:val="1"/>
      <w:numFmt w:val="lowerRoman"/>
      <w:lvlText w:val="%9."/>
      <w:lvlJc w:val="left"/>
      <w:pPr>
        <w:tabs>
          <w:tab w:val="left" w:pos="284"/>
        </w:tabs>
        <w:ind w:left="6455" w:hanging="27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7" w15:restartNumberingAfterBreak="0">
    <w:nsid w:val="143D0A16"/>
    <w:multiLevelType w:val="singleLevel"/>
    <w:tmpl w:val="01FA5668"/>
    <w:lvl w:ilvl="0">
      <w:start w:val="1"/>
      <w:numFmt w:val="bullet"/>
      <w:pStyle w:val="ListBullet3"/>
      <w:lvlText w:val=""/>
      <w:lvlJc w:val="left"/>
      <w:pPr>
        <w:tabs>
          <w:tab w:val="num" w:pos="2199"/>
        </w:tabs>
        <w:ind w:left="2199" w:hanging="283"/>
      </w:pPr>
      <w:rPr>
        <w:rFonts w:ascii="Symbol" w:hAnsi="Symbol"/>
      </w:rPr>
    </w:lvl>
  </w:abstractNum>
  <w:abstractNum w:abstractNumId="18" w15:restartNumberingAfterBreak="0">
    <w:nsid w:val="14B23408"/>
    <w:multiLevelType w:val="multilevel"/>
    <w:tmpl w:val="0419001D"/>
    <w:styleLink w:val="Style9import1"/>
    <w:lvl w:ilvl="0">
      <w:start w:val="1"/>
      <w:numFmt w:val="lowerRoman"/>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9" w15:restartNumberingAfterBreak="0">
    <w:nsid w:val="16B13049"/>
    <w:multiLevelType w:val="multilevel"/>
    <w:tmpl w:val="0409001D"/>
    <w:styleLink w:val="Style15import1"/>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0" w15:restartNumberingAfterBreak="0">
    <w:nsid w:val="19697AF6"/>
    <w:multiLevelType w:val="hybridMultilevel"/>
    <w:tmpl w:val="1F788CCC"/>
    <w:styleLink w:val="Style24import1"/>
    <w:lvl w:ilvl="0" w:tplc="881AC716">
      <w:start w:val="1"/>
      <w:numFmt w:val="decimal"/>
      <w:pStyle w:val="StyleX"/>
      <w:lvlText w:val="%1."/>
      <w:lvlJc w:val="left"/>
      <w:pPr>
        <w:ind w:left="360" w:hanging="360"/>
      </w:pPr>
      <w:rPr>
        <w:rFonts w:hint="default"/>
      </w:rPr>
    </w:lvl>
    <w:lvl w:ilvl="1" w:tplc="080C0019">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21" w15:restartNumberingAfterBreak="0">
    <w:nsid w:val="1A52023D"/>
    <w:multiLevelType w:val="hybridMultilevel"/>
    <w:tmpl w:val="1744E652"/>
    <w:styleLink w:val="Style23"/>
    <w:lvl w:ilvl="0" w:tplc="6400C0D4">
      <w:start w:val="1"/>
      <w:numFmt w:val="decimal"/>
      <w:lvlText w:val="%1."/>
      <w:lvlJc w:val="left"/>
      <w:pPr>
        <w:ind w:left="3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3606F3E0">
      <w:start w:val="1"/>
      <w:numFmt w:val="lowerLetter"/>
      <w:lvlText w:val="%2."/>
      <w:lvlJc w:val="left"/>
      <w:pPr>
        <w:ind w:left="10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61A0B67A">
      <w:start w:val="1"/>
      <w:numFmt w:val="lowerRoman"/>
      <w:lvlText w:val="%3."/>
      <w:lvlJc w:val="left"/>
      <w:pPr>
        <w:ind w:left="180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EEA4CC26">
      <w:start w:val="1"/>
      <w:numFmt w:val="decimal"/>
      <w:lvlText w:val="%4."/>
      <w:lvlJc w:val="left"/>
      <w:pPr>
        <w:ind w:left="25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8690C748">
      <w:start w:val="1"/>
      <w:numFmt w:val="lowerLetter"/>
      <w:lvlText w:val="%5."/>
      <w:lvlJc w:val="left"/>
      <w:pPr>
        <w:ind w:left="32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C1A09272">
      <w:start w:val="1"/>
      <w:numFmt w:val="lowerRoman"/>
      <w:lvlText w:val="%6."/>
      <w:lvlJc w:val="left"/>
      <w:pPr>
        <w:ind w:left="396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C8A28AF4">
      <w:start w:val="1"/>
      <w:numFmt w:val="decimal"/>
      <w:lvlText w:val="%7."/>
      <w:lvlJc w:val="left"/>
      <w:pPr>
        <w:ind w:left="46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DE8FD7A">
      <w:start w:val="1"/>
      <w:numFmt w:val="lowerLetter"/>
      <w:lvlText w:val="%8."/>
      <w:lvlJc w:val="left"/>
      <w:pPr>
        <w:ind w:left="54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B84A91BA">
      <w:start w:val="1"/>
      <w:numFmt w:val="lowerRoman"/>
      <w:lvlText w:val="%9."/>
      <w:lvlJc w:val="left"/>
      <w:pPr>
        <w:ind w:left="612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2" w15:restartNumberingAfterBreak="0">
    <w:nsid w:val="1BF118B0"/>
    <w:multiLevelType w:val="multilevel"/>
    <w:tmpl w:val="08090025"/>
    <w:styleLink w:val="111Cambria12"/>
    <w:lvl w:ilvl="0">
      <w:start w:val="1"/>
      <w:numFmt w:val="decimal"/>
      <w:lvlText w:val="%1"/>
      <w:lvlJc w:val="left"/>
      <w:pPr>
        <w:ind w:left="432" w:hanging="432"/>
      </w:pPr>
      <w:rPr>
        <w:rFonts w:asciiTheme="minorHAnsi" w:hAnsiTheme="minorHAnsi" w:hint="default"/>
        <w:sz w:val="24"/>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3" w15:restartNumberingAfterBreak="0">
    <w:nsid w:val="1BFB2485"/>
    <w:multiLevelType w:val="multilevel"/>
    <w:tmpl w:val="100AACDE"/>
    <w:styleLink w:val="Style8import1"/>
    <w:lvl w:ilvl="0">
      <w:start w:val="1"/>
      <w:numFmt w:val="lowerLetter"/>
      <w:lvlText w:val="%1)"/>
      <w:lvlJc w:val="left"/>
      <w:pPr>
        <w:tabs>
          <w:tab w:val="num" w:pos="2137"/>
        </w:tabs>
        <w:ind w:left="2137" w:hanging="360"/>
      </w:pPr>
      <w:rPr>
        <w:rFonts w:cs="Times New Roman" w:hint="default"/>
      </w:rPr>
    </w:lvl>
    <w:lvl w:ilvl="1">
      <w:start w:val="1"/>
      <w:numFmt w:val="lowerLetter"/>
      <w:lvlText w:val="%2."/>
      <w:lvlJc w:val="left"/>
      <w:pPr>
        <w:tabs>
          <w:tab w:val="num" w:pos="2857"/>
        </w:tabs>
        <w:ind w:left="2857" w:hanging="360"/>
      </w:pPr>
      <w:rPr>
        <w:rFonts w:cs="Times New Roman"/>
      </w:rPr>
    </w:lvl>
    <w:lvl w:ilvl="2">
      <w:start w:val="1"/>
      <w:numFmt w:val="lowerRoman"/>
      <w:lvlText w:val="%3."/>
      <w:lvlJc w:val="right"/>
      <w:pPr>
        <w:tabs>
          <w:tab w:val="num" w:pos="3577"/>
        </w:tabs>
        <w:ind w:left="3577" w:hanging="180"/>
      </w:pPr>
      <w:rPr>
        <w:rFonts w:cs="Times New Roman"/>
      </w:rPr>
    </w:lvl>
    <w:lvl w:ilvl="3">
      <w:start w:val="1"/>
      <w:numFmt w:val="decimal"/>
      <w:lvlText w:val="%4."/>
      <w:lvlJc w:val="left"/>
      <w:pPr>
        <w:tabs>
          <w:tab w:val="num" w:pos="4297"/>
        </w:tabs>
        <w:ind w:left="4297" w:hanging="360"/>
      </w:pPr>
      <w:rPr>
        <w:rFonts w:cs="Times New Roman"/>
      </w:rPr>
    </w:lvl>
    <w:lvl w:ilvl="4">
      <w:start w:val="1"/>
      <w:numFmt w:val="lowerLetter"/>
      <w:lvlText w:val="%5."/>
      <w:lvlJc w:val="left"/>
      <w:pPr>
        <w:tabs>
          <w:tab w:val="num" w:pos="5017"/>
        </w:tabs>
        <w:ind w:left="5017" w:hanging="360"/>
      </w:pPr>
      <w:rPr>
        <w:rFonts w:cs="Times New Roman"/>
      </w:rPr>
    </w:lvl>
    <w:lvl w:ilvl="5">
      <w:start w:val="1"/>
      <w:numFmt w:val="lowerRoman"/>
      <w:lvlText w:val="%6."/>
      <w:lvlJc w:val="right"/>
      <w:pPr>
        <w:tabs>
          <w:tab w:val="num" w:pos="5737"/>
        </w:tabs>
        <w:ind w:left="5737" w:hanging="180"/>
      </w:pPr>
      <w:rPr>
        <w:rFonts w:cs="Times New Roman"/>
      </w:rPr>
    </w:lvl>
    <w:lvl w:ilvl="6">
      <w:start w:val="1"/>
      <w:numFmt w:val="decimal"/>
      <w:lvlText w:val="%7."/>
      <w:lvlJc w:val="left"/>
      <w:pPr>
        <w:tabs>
          <w:tab w:val="num" w:pos="6457"/>
        </w:tabs>
        <w:ind w:left="6457" w:hanging="360"/>
      </w:pPr>
      <w:rPr>
        <w:rFonts w:cs="Times New Roman"/>
      </w:rPr>
    </w:lvl>
    <w:lvl w:ilvl="7">
      <w:start w:val="1"/>
      <w:numFmt w:val="lowerLetter"/>
      <w:lvlText w:val="%8."/>
      <w:lvlJc w:val="left"/>
      <w:pPr>
        <w:tabs>
          <w:tab w:val="num" w:pos="7177"/>
        </w:tabs>
        <w:ind w:left="7177" w:hanging="360"/>
      </w:pPr>
      <w:rPr>
        <w:rFonts w:cs="Times New Roman"/>
      </w:rPr>
    </w:lvl>
    <w:lvl w:ilvl="8">
      <w:start w:val="1"/>
      <w:numFmt w:val="lowerRoman"/>
      <w:lvlText w:val="%9."/>
      <w:lvlJc w:val="right"/>
      <w:pPr>
        <w:tabs>
          <w:tab w:val="num" w:pos="7897"/>
        </w:tabs>
        <w:ind w:left="7897" w:hanging="180"/>
      </w:pPr>
      <w:rPr>
        <w:rFonts w:cs="Times New Roman"/>
      </w:rPr>
    </w:lvl>
  </w:abstractNum>
  <w:abstractNum w:abstractNumId="24" w15:restartNumberingAfterBreak="0">
    <w:nsid w:val="22CA659A"/>
    <w:multiLevelType w:val="singleLevel"/>
    <w:tmpl w:val="7B9C897A"/>
    <w:lvl w:ilvl="0">
      <w:start w:val="1"/>
      <w:numFmt w:val="bullet"/>
      <w:pStyle w:val="Par-dash"/>
      <w:lvlText w:val=""/>
      <w:lvlJc w:val="left"/>
      <w:pPr>
        <w:tabs>
          <w:tab w:val="num" w:pos="567"/>
        </w:tabs>
        <w:ind w:left="567" w:hanging="567"/>
      </w:pPr>
      <w:rPr>
        <w:rFonts w:ascii="Symbol" w:hAnsi="Symbol" w:hint="default"/>
      </w:rPr>
    </w:lvl>
  </w:abstractNum>
  <w:abstractNum w:abstractNumId="25" w15:restartNumberingAfterBreak="0">
    <w:nsid w:val="22D918D1"/>
    <w:multiLevelType w:val="multilevel"/>
    <w:tmpl w:val="DE2606C8"/>
    <w:lvl w:ilvl="0">
      <w:start w:val="1"/>
      <w:numFmt w:val="decimal"/>
      <w:pStyle w:val="Heading1"/>
      <w:lvlText w:val="%1."/>
      <w:lvlJc w:val="left"/>
      <w:pPr>
        <w:tabs>
          <w:tab w:val="num" w:pos="851"/>
        </w:tabs>
        <w:ind w:left="851" w:hanging="851"/>
      </w:pPr>
    </w:lvl>
    <w:lvl w:ilvl="1">
      <w:start w:val="1"/>
      <w:numFmt w:val="decimal"/>
      <w:pStyle w:val="Heading2"/>
      <w:lvlText w:val="%1.%2."/>
      <w:lvlJc w:val="left"/>
      <w:pPr>
        <w:tabs>
          <w:tab w:val="num" w:pos="851"/>
        </w:tabs>
        <w:ind w:left="851" w:hanging="851"/>
      </w:pPr>
    </w:lvl>
    <w:lvl w:ilvl="2">
      <w:start w:val="1"/>
      <w:numFmt w:val="decimal"/>
      <w:pStyle w:val="Heading3"/>
      <w:lvlText w:val="%1.%2.%3."/>
      <w:lvlJc w:val="left"/>
      <w:pPr>
        <w:tabs>
          <w:tab w:val="num" w:pos="851"/>
        </w:tabs>
        <w:ind w:left="851" w:hanging="851"/>
      </w:pPr>
    </w:lvl>
    <w:lvl w:ilvl="3">
      <w:start w:val="1"/>
      <w:numFmt w:val="decimal"/>
      <w:pStyle w:val="Heading4"/>
      <w:lvlText w:val="%1.%2.%3.%4."/>
      <w:lvlJc w:val="left"/>
      <w:pPr>
        <w:tabs>
          <w:tab w:val="num" w:pos="851"/>
        </w:tabs>
        <w:ind w:left="851" w:hanging="851"/>
      </w:pPr>
    </w:lvl>
    <w:lvl w:ilvl="4">
      <w:start w:val="1"/>
      <w:numFmt w:val="none"/>
      <w:lvlText w:val=""/>
      <w:lvlJc w:val="left"/>
      <w:pPr>
        <w:tabs>
          <w:tab w:val="num" w:pos="36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26" w15:restartNumberingAfterBreak="0">
    <w:nsid w:val="24225E59"/>
    <w:multiLevelType w:val="singleLevel"/>
    <w:tmpl w:val="47806A40"/>
    <w:styleLink w:val="1ai3"/>
    <w:lvl w:ilvl="0">
      <w:start w:val="1"/>
      <w:numFmt w:val="bullet"/>
      <w:pStyle w:val="ListDash4"/>
      <w:lvlText w:val="–"/>
      <w:lvlJc w:val="left"/>
      <w:pPr>
        <w:tabs>
          <w:tab w:val="num" w:pos="3163"/>
        </w:tabs>
        <w:ind w:left="3163" w:hanging="283"/>
      </w:pPr>
      <w:rPr>
        <w:rFonts w:ascii="Times New Roman" w:hAnsi="Times New Roman"/>
      </w:rPr>
    </w:lvl>
  </w:abstractNum>
  <w:abstractNum w:abstractNumId="27" w15:restartNumberingAfterBreak="0">
    <w:nsid w:val="246873FC"/>
    <w:multiLevelType w:val="hybridMultilevel"/>
    <w:tmpl w:val="B692A4FA"/>
    <w:styleLink w:val="Style22import"/>
    <w:lvl w:ilvl="0" w:tplc="ABBCD4CA">
      <w:start w:val="1"/>
      <w:numFmt w:val="decimal"/>
      <w:lvlText w:val="%1."/>
      <w:lvlJc w:val="left"/>
      <w:pPr>
        <w:ind w:left="3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D054E468">
      <w:start w:val="1"/>
      <w:numFmt w:val="lowerLetter"/>
      <w:lvlText w:val="%2."/>
      <w:lvlJc w:val="left"/>
      <w:pPr>
        <w:ind w:left="10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2C8C73D6">
      <w:start w:val="1"/>
      <w:numFmt w:val="lowerRoman"/>
      <w:lvlText w:val="%3."/>
      <w:lvlJc w:val="left"/>
      <w:pPr>
        <w:ind w:left="180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631A5E54">
      <w:start w:val="1"/>
      <w:numFmt w:val="decimal"/>
      <w:lvlText w:val="%4."/>
      <w:lvlJc w:val="left"/>
      <w:pPr>
        <w:ind w:left="25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4CA6E6CC">
      <w:start w:val="1"/>
      <w:numFmt w:val="lowerLetter"/>
      <w:lvlText w:val="%5."/>
      <w:lvlJc w:val="left"/>
      <w:pPr>
        <w:ind w:left="32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9E42F0A6">
      <w:start w:val="1"/>
      <w:numFmt w:val="lowerRoman"/>
      <w:lvlText w:val="%6."/>
      <w:lvlJc w:val="left"/>
      <w:pPr>
        <w:ind w:left="396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F66571C">
      <w:start w:val="1"/>
      <w:numFmt w:val="decimal"/>
      <w:lvlText w:val="%7."/>
      <w:lvlJc w:val="left"/>
      <w:pPr>
        <w:ind w:left="46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2B0DE70">
      <w:start w:val="1"/>
      <w:numFmt w:val="lowerLetter"/>
      <w:lvlText w:val="%8."/>
      <w:lvlJc w:val="left"/>
      <w:pPr>
        <w:ind w:left="54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16F8A6CE">
      <w:start w:val="1"/>
      <w:numFmt w:val="lowerRoman"/>
      <w:lvlText w:val="%9."/>
      <w:lvlJc w:val="left"/>
      <w:pPr>
        <w:ind w:left="612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8" w15:restartNumberingAfterBreak="0">
    <w:nsid w:val="248F4748"/>
    <w:multiLevelType w:val="hybridMultilevel"/>
    <w:tmpl w:val="C568ACDE"/>
    <w:lvl w:ilvl="0" w:tplc="2736CEA8">
      <w:start w:val="1"/>
      <w:numFmt w:val="bullet"/>
      <w:pStyle w:val="Lines"/>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9" w15:restartNumberingAfterBreak="0">
    <w:nsid w:val="27E53BCA"/>
    <w:multiLevelType w:val="hybridMultilevel"/>
    <w:tmpl w:val="F470FB0E"/>
    <w:styleLink w:val="Style6import2"/>
    <w:lvl w:ilvl="0" w:tplc="08505B4E">
      <w:start w:val="1"/>
      <w:numFmt w:val="lowerLetter"/>
      <w:lvlText w:val="%1)"/>
      <w:lvlJc w:val="left"/>
      <w:pPr>
        <w:ind w:left="1080" w:hanging="36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47C22D9E">
      <w:start w:val="1"/>
      <w:numFmt w:val="lowerLetter"/>
      <w:lvlText w:val="%2."/>
      <w:lvlJc w:val="left"/>
      <w:pPr>
        <w:ind w:left="1800" w:hanging="36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7CE4C6D4">
      <w:start w:val="1"/>
      <w:numFmt w:val="lowerRoman"/>
      <w:lvlText w:val="%3."/>
      <w:lvlJc w:val="left"/>
      <w:pPr>
        <w:ind w:left="2520" w:hanging="30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4DC619F8">
      <w:start w:val="1"/>
      <w:numFmt w:val="decimal"/>
      <w:lvlText w:val="%4."/>
      <w:lvlJc w:val="left"/>
      <w:pPr>
        <w:ind w:left="3240" w:hanging="36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A31862CC">
      <w:start w:val="1"/>
      <w:numFmt w:val="lowerLetter"/>
      <w:lvlText w:val="%5."/>
      <w:lvlJc w:val="left"/>
      <w:pPr>
        <w:ind w:left="3960" w:hanging="36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BC408DBA">
      <w:start w:val="1"/>
      <w:numFmt w:val="lowerRoman"/>
      <w:lvlText w:val="%6."/>
      <w:lvlJc w:val="left"/>
      <w:pPr>
        <w:ind w:left="4680" w:hanging="30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C3925266">
      <w:start w:val="1"/>
      <w:numFmt w:val="decimal"/>
      <w:lvlText w:val="%7."/>
      <w:lvlJc w:val="left"/>
      <w:pPr>
        <w:ind w:left="5400" w:hanging="36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7C22BBBC">
      <w:start w:val="1"/>
      <w:numFmt w:val="lowerLetter"/>
      <w:lvlText w:val="%8."/>
      <w:lvlJc w:val="left"/>
      <w:pPr>
        <w:ind w:left="6120" w:hanging="36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BF1895A8">
      <w:start w:val="1"/>
      <w:numFmt w:val="lowerRoman"/>
      <w:lvlText w:val="%9."/>
      <w:lvlJc w:val="left"/>
      <w:pPr>
        <w:ind w:left="6840" w:hanging="30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0" w15:restartNumberingAfterBreak="0">
    <w:nsid w:val="2C8D5AD3"/>
    <w:multiLevelType w:val="singleLevel"/>
    <w:tmpl w:val="82EE6B70"/>
    <w:lvl w:ilvl="0">
      <w:start w:val="1"/>
      <w:numFmt w:val="bullet"/>
      <w:pStyle w:val="ListBullet2"/>
      <w:lvlText w:val=""/>
      <w:lvlJc w:val="left"/>
      <w:pPr>
        <w:tabs>
          <w:tab w:val="num" w:pos="1360"/>
        </w:tabs>
        <w:ind w:left="1360" w:hanging="283"/>
      </w:pPr>
      <w:rPr>
        <w:rFonts w:ascii="Symbol" w:hAnsi="Symbol"/>
      </w:rPr>
    </w:lvl>
  </w:abstractNum>
  <w:abstractNum w:abstractNumId="31"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32" w15:restartNumberingAfterBreak="0">
    <w:nsid w:val="2D0C6149"/>
    <w:multiLevelType w:val="hybridMultilevel"/>
    <w:tmpl w:val="D534AD2E"/>
    <w:styleLink w:val="111Cambria121"/>
    <w:lvl w:ilvl="0" w:tplc="4462BBF2">
      <w:start w:val="1"/>
      <w:numFmt w:val="decimal"/>
      <w:lvlText w:val="%1."/>
      <w:lvlJc w:val="left"/>
      <w:pPr>
        <w:ind w:left="3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D4A0A990">
      <w:start w:val="1"/>
      <w:numFmt w:val="lowerLetter"/>
      <w:lvlText w:val="%2."/>
      <w:lvlJc w:val="left"/>
      <w:pPr>
        <w:ind w:left="10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AB36CB04">
      <w:start w:val="1"/>
      <w:numFmt w:val="lowerRoman"/>
      <w:lvlText w:val="%3."/>
      <w:lvlJc w:val="left"/>
      <w:pPr>
        <w:ind w:left="180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0AD04AF0">
      <w:start w:val="1"/>
      <w:numFmt w:val="decimal"/>
      <w:lvlText w:val="%4."/>
      <w:lvlJc w:val="left"/>
      <w:pPr>
        <w:ind w:left="25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6024D474">
      <w:start w:val="1"/>
      <w:numFmt w:val="lowerLetter"/>
      <w:lvlText w:val="%5."/>
      <w:lvlJc w:val="left"/>
      <w:pPr>
        <w:ind w:left="32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EB2EDABE">
      <w:start w:val="1"/>
      <w:numFmt w:val="lowerRoman"/>
      <w:lvlText w:val="%6."/>
      <w:lvlJc w:val="left"/>
      <w:pPr>
        <w:ind w:left="396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5254D186">
      <w:start w:val="1"/>
      <w:numFmt w:val="decimal"/>
      <w:lvlText w:val="%7."/>
      <w:lvlJc w:val="left"/>
      <w:pPr>
        <w:ind w:left="46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B3BCCEA4">
      <w:start w:val="1"/>
      <w:numFmt w:val="lowerLetter"/>
      <w:lvlText w:val="%8."/>
      <w:lvlJc w:val="left"/>
      <w:pPr>
        <w:ind w:left="54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DE7A8660">
      <w:start w:val="1"/>
      <w:numFmt w:val="lowerRoman"/>
      <w:lvlText w:val="%9."/>
      <w:lvlJc w:val="left"/>
      <w:pPr>
        <w:ind w:left="612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3"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4" w15:restartNumberingAfterBreak="0">
    <w:nsid w:val="2D2D468B"/>
    <w:multiLevelType w:val="singleLevel"/>
    <w:tmpl w:val="A18042A8"/>
    <w:lvl w:ilvl="0">
      <w:start w:val="1"/>
      <w:numFmt w:val="upperLetter"/>
      <w:pStyle w:val="Par-numberA"/>
      <w:lvlText w:val="%1."/>
      <w:lvlJc w:val="left"/>
      <w:pPr>
        <w:tabs>
          <w:tab w:val="num" w:pos="567"/>
        </w:tabs>
        <w:ind w:left="567" w:hanging="567"/>
      </w:pPr>
    </w:lvl>
  </w:abstractNum>
  <w:abstractNum w:abstractNumId="35" w15:restartNumberingAfterBreak="0">
    <w:nsid w:val="2DB37182"/>
    <w:multiLevelType w:val="singleLevel"/>
    <w:tmpl w:val="F612DBDC"/>
    <w:lvl w:ilvl="0">
      <w:start w:val="1"/>
      <w:numFmt w:val="lowerRoman"/>
      <w:pStyle w:val="Par-numberi0"/>
      <w:lvlText w:val="(%1)"/>
      <w:lvlJc w:val="left"/>
      <w:pPr>
        <w:tabs>
          <w:tab w:val="num" w:pos="720"/>
        </w:tabs>
        <w:ind w:left="567" w:hanging="567"/>
      </w:pPr>
    </w:lvl>
  </w:abstractNum>
  <w:abstractNum w:abstractNumId="36" w15:restartNumberingAfterBreak="0">
    <w:nsid w:val="2E070608"/>
    <w:multiLevelType w:val="hybridMultilevel"/>
    <w:tmpl w:val="0F16FBD8"/>
    <w:styleLink w:val="Style6import"/>
    <w:lvl w:ilvl="0" w:tplc="2610879E">
      <w:start w:val="1"/>
      <w:numFmt w:val="decimal"/>
      <w:lvlText w:val="%1."/>
      <w:lvlJc w:val="left"/>
      <w:pPr>
        <w:ind w:left="3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4A4EE07A">
      <w:start w:val="1"/>
      <w:numFmt w:val="lowerLetter"/>
      <w:lvlText w:val="%2."/>
      <w:lvlJc w:val="left"/>
      <w:pPr>
        <w:ind w:left="10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537E7F70">
      <w:start w:val="1"/>
      <w:numFmt w:val="lowerRoman"/>
      <w:lvlText w:val="%3."/>
      <w:lvlJc w:val="left"/>
      <w:pPr>
        <w:ind w:left="180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4865452">
      <w:start w:val="1"/>
      <w:numFmt w:val="decimal"/>
      <w:lvlText w:val="%4."/>
      <w:lvlJc w:val="left"/>
      <w:pPr>
        <w:ind w:left="25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606EC784">
      <w:start w:val="1"/>
      <w:numFmt w:val="lowerLetter"/>
      <w:lvlText w:val="%5."/>
      <w:lvlJc w:val="left"/>
      <w:pPr>
        <w:ind w:left="32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BDCEE3A">
      <w:start w:val="1"/>
      <w:numFmt w:val="lowerRoman"/>
      <w:lvlText w:val="%6."/>
      <w:lvlJc w:val="left"/>
      <w:pPr>
        <w:ind w:left="396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E61C4C9C">
      <w:start w:val="1"/>
      <w:numFmt w:val="decimal"/>
      <w:lvlText w:val="%7."/>
      <w:lvlJc w:val="left"/>
      <w:pPr>
        <w:ind w:left="46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7020EBEE">
      <w:start w:val="1"/>
      <w:numFmt w:val="lowerLetter"/>
      <w:lvlText w:val="%8."/>
      <w:lvlJc w:val="left"/>
      <w:pPr>
        <w:ind w:left="54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910E34EC">
      <w:start w:val="1"/>
      <w:numFmt w:val="lowerRoman"/>
      <w:lvlText w:val="%9."/>
      <w:lvlJc w:val="left"/>
      <w:pPr>
        <w:ind w:left="612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7" w15:restartNumberingAfterBreak="0">
    <w:nsid w:val="2F1B6DD0"/>
    <w:multiLevelType w:val="multilevel"/>
    <w:tmpl w:val="04090023"/>
    <w:styleLink w:val="Style16import1"/>
    <w:lvl w:ilvl="0">
      <w:start w:val="1"/>
      <w:numFmt w:val="upperRoman"/>
      <w:lvlText w:val="Article %1."/>
      <w:lvlJc w:val="left"/>
      <w:pPr>
        <w:tabs>
          <w:tab w:val="num" w:pos="1800"/>
        </w:tabs>
      </w:pPr>
      <w:rPr>
        <w:rFonts w:cs="Times New Roman"/>
      </w:rPr>
    </w:lvl>
    <w:lvl w:ilvl="1">
      <w:start w:val="1"/>
      <w:numFmt w:val="decimalZero"/>
      <w:isLgl/>
      <w:lvlText w:val="Section %1.%2"/>
      <w:lvlJc w:val="left"/>
      <w:pPr>
        <w:tabs>
          <w:tab w:val="num" w:pos="144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38" w15:restartNumberingAfterBreak="0">
    <w:nsid w:val="32D7152E"/>
    <w:multiLevelType w:val="hybridMultilevel"/>
    <w:tmpl w:val="3B102192"/>
    <w:styleLink w:val="Style23import1"/>
    <w:lvl w:ilvl="0" w:tplc="A37C3418">
      <w:start w:val="1"/>
      <w:numFmt w:val="bullet"/>
      <w:pStyle w:val="Dash"/>
      <w:suff w:val="space"/>
      <w:lvlText w:val=""/>
      <w:lvlJc w:val="left"/>
      <w:pPr>
        <w:ind w:left="85" w:hanging="85"/>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9" w15:restartNumberingAfterBreak="0">
    <w:nsid w:val="330621DF"/>
    <w:multiLevelType w:val="hybridMultilevel"/>
    <w:tmpl w:val="361C3DE6"/>
    <w:styleLink w:val="Style19import"/>
    <w:lvl w:ilvl="0" w:tplc="2712676E">
      <w:start w:val="1"/>
      <w:numFmt w:val="lowerLetter"/>
      <w:lvlText w:val="%1)"/>
      <w:lvlJc w:val="left"/>
      <w:pPr>
        <w:tabs>
          <w:tab w:val="left" w:pos="284"/>
        </w:tabs>
        <w:ind w:left="684" w:hanging="32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47E203A0">
      <w:start w:val="1"/>
      <w:numFmt w:val="lowerLetter"/>
      <w:lvlText w:val="%2."/>
      <w:lvlJc w:val="left"/>
      <w:pPr>
        <w:tabs>
          <w:tab w:val="left" w:pos="284"/>
        </w:tabs>
        <w:ind w:left="1404" w:hanging="32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9702FD2">
      <w:start w:val="1"/>
      <w:numFmt w:val="lowerRoman"/>
      <w:lvlText w:val="%3."/>
      <w:lvlJc w:val="left"/>
      <w:pPr>
        <w:tabs>
          <w:tab w:val="left" w:pos="284"/>
        </w:tabs>
        <w:ind w:left="2129" w:hanging="27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DDF23F74">
      <w:start w:val="1"/>
      <w:numFmt w:val="decimal"/>
      <w:lvlText w:val="%4."/>
      <w:lvlJc w:val="left"/>
      <w:pPr>
        <w:tabs>
          <w:tab w:val="left" w:pos="284"/>
        </w:tabs>
        <w:ind w:left="2844" w:hanging="32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AF12DEE4">
      <w:start w:val="1"/>
      <w:numFmt w:val="lowerLetter"/>
      <w:lvlText w:val="%5."/>
      <w:lvlJc w:val="left"/>
      <w:pPr>
        <w:tabs>
          <w:tab w:val="left" w:pos="284"/>
        </w:tabs>
        <w:ind w:left="3564" w:hanging="32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D66A7E8">
      <w:start w:val="1"/>
      <w:numFmt w:val="lowerRoman"/>
      <w:lvlText w:val="%6."/>
      <w:lvlJc w:val="left"/>
      <w:pPr>
        <w:tabs>
          <w:tab w:val="left" w:pos="284"/>
        </w:tabs>
        <w:ind w:left="4289" w:hanging="27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E9E22E10">
      <w:start w:val="1"/>
      <w:numFmt w:val="decimal"/>
      <w:lvlText w:val="%7."/>
      <w:lvlJc w:val="left"/>
      <w:pPr>
        <w:tabs>
          <w:tab w:val="left" w:pos="284"/>
        </w:tabs>
        <w:ind w:left="5004" w:hanging="32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6B643F9E">
      <w:start w:val="1"/>
      <w:numFmt w:val="lowerLetter"/>
      <w:lvlText w:val="%8."/>
      <w:lvlJc w:val="left"/>
      <w:pPr>
        <w:tabs>
          <w:tab w:val="left" w:pos="284"/>
        </w:tabs>
        <w:ind w:left="5724" w:hanging="32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4C26850">
      <w:start w:val="1"/>
      <w:numFmt w:val="lowerRoman"/>
      <w:lvlText w:val="%9."/>
      <w:lvlJc w:val="left"/>
      <w:pPr>
        <w:tabs>
          <w:tab w:val="left" w:pos="284"/>
        </w:tabs>
        <w:ind w:left="6449" w:hanging="27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0" w15:restartNumberingAfterBreak="0">
    <w:nsid w:val="330D48B9"/>
    <w:multiLevelType w:val="multilevel"/>
    <w:tmpl w:val="0809001F"/>
    <w:styleLink w:val="1111112"/>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040"/>
        </w:tabs>
        <w:ind w:left="4320" w:hanging="1440"/>
      </w:pPr>
    </w:lvl>
  </w:abstractNum>
  <w:abstractNum w:abstractNumId="41" w15:restartNumberingAfterBreak="0">
    <w:nsid w:val="332F50C4"/>
    <w:multiLevelType w:val="singleLevel"/>
    <w:tmpl w:val="CF7C6E98"/>
    <w:styleLink w:val="Style18import1"/>
    <w:lvl w:ilvl="0">
      <w:start w:val="1"/>
      <w:numFmt w:val="bullet"/>
      <w:pStyle w:val="Tiret1"/>
      <w:lvlText w:val="–"/>
      <w:lvlJc w:val="left"/>
      <w:pPr>
        <w:tabs>
          <w:tab w:val="num" w:pos="1417"/>
        </w:tabs>
        <w:ind w:left="1417" w:hanging="567"/>
      </w:pPr>
    </w:lvl>
  </w:abstractNum>
  <w:abstractNum w:abstractNumId="42" w15:restartNumberingAfterBreak="0">
    <w:nsid w:val="35A8328D"/>
    <w:multiLevelType w:val="hybridMultilevel"/>
    <w:tmpl w:val="E878D2E0"/>
    <w:styleLink w:val="Style11import2"/>
    <w:lvl w:ilvl="0" w:tplc="6082F8CA">
      <w:start w:val="1"/>
      <w:numFmt w:val="lowerLetter"/>
      <w:lvlText w:val="(%1)"/>
      <w:lvlJc w:val="left"/>
      <w:pPr>
        <w:ind w:left="367" w:hanging="360"/>
      </w:pPr>
      <w:rPr>
        <w:rFonts w:hint="default"/>
        <w:color w:val="auto"/>
      </w:rPr>
    </w:lvl>
    <w:lvl w:ilvl="1" w:tplc="04130019" w:tentative="1">
      <w:start w:val="1"/>
      <w:numFmt w:val="lowerLetter"/>
      <w:lvlText w:val="%2."/>
      <w:lvlJc w:val="left"/>
      <w:pPr>
        <w:ind w:left="1087" w:hanging="360"/>
      </w:pPr>
    </w:lvl>
    <w:lvl w:ilvl="2" w:tplc="0413001B" w:tentative="1">
      <w:start w:val="1"/>
      <w:numFmt w:val="lowerRoman"/>
      <w:lvlText w:val="%3."/>
      <w:lvlJc w:val="right"/>
      <w:pPr>
        <w:ind w:left="1807" w:hanging="180"/>
      </w:pPr>
    </w:lvl>
    <w:lvl w:ilvl="3" w:tplc="0413000F" w:tentative="1">
      <w:start w:val="1"/>
      <w:numFmt w:val="decimal"/>
      <w:lvlText w:val="%4."/>
      <w:lvlJc w:val="left"/>
      <w:pPr>
        <w:ind w:left="2527" w:hanging="360"/>
      </w:pPr>
    </w:lvl>
    <w:lvl w:ilvl="4" w:tplc="04130019" w:tentative="1">
      <w:start w:val="1"/>
      <w:numFmt w:val="lowerLetter"/>
      <w:lvlText w:val="%5."/>
      <w:lvlJc w:val="left"/>
      <w:pPr>
        <w:ind w:left="3247" w:hanging="360"/>
      </w:pPr>
    </w:lvl>
    <w:lvl w:ilvl="5" w:tplc="0413001B" w:tentative="1">
      <w:start w:val="1"/>
      <w:numFmt w:val="lowerRoman"/>
      <w:lvlText w:val="%6."/>
      <w:lvlJc w:val="right"/>
      <w:pPr>
        <w:ind w:left="3967" w:hanging="180"/>
      </w:pPr>
    </w:lvl>
    <w:lvl w:ilvl="6" w:tplc="0413000F" w:tentative="1">
      <w:start w:val="1"/>
      <w:numFmt w:val="decimal"/>
      <w:lvlText w:val="%7."/>
      <w:lvlJc w:val="left"/>
      <w:pPr>
        <w:ind w:left="4687" w:hanging="360"/>
      </w:pPr>
    </w:lvl>
    <w:lvl w:ilvl="7" w:tplc="04130019" w:tentative="1">
      <w:start w:val="1"/>
      <w:numFmt w:val="lowerLetter"/>
      <w:lvlText w:val="%8."/>
      <w:lvlJc w:val="left"/>
      <w:pPr>
        <w:ind w:left="5407" w:hanging="360"/>
      </w:pPr>
    </w:lvl>
    <w:lvl w:ilvl="8" w:tplc="0413001B" w:tentative="1">
      <w:start w:val="1"/>
      <w:numFmt w:val="lowerRoman"/>
      <w:lvlText w:val="%9."/>
      <w:lvlJc w:val="right"/>
      <w:pPr>
        <w:ind w:left="6127" w:hanging="180"/>
      </w:pPr>
    </w:lvl>
  </w:abstractNum>
  <w:abstractNum w:abstractNumId="43" w15:restartNumberingAfterBreak="0">
    <w:nsid w:val="36D6636A"/>
    <w:multiLevelType w:val="hybridMultilevel"/>
    <w:tmpl w:val="E3A0F47C"/>
    <w:lvl w:ilvl="0" w:tplc="093CAE86">
      <w:start w:val="1"/>
      <w:numFmt w:val="lowerRoman"/>
      <w:pStyle w:val="ListDash"/>
      <w:lvlText w:val="(%1)"/>
      <w:lvlJc w:val="left"/>
      <w:pPr>
        <w:tabs>
          <w:tab w:val="num" w:pos="1120"/>
        </w:tabs>
        <w:ind w:left="1120" w:hanging="400"/>
      </w:pPr>
      <w:rPr>
        <w:rFonts w:hint="eastAsia"/>
      </w:rPr>
    </w:lvl>
    <w:lvl w:ilvl="1" w:tplc="E48A2028">
      <w:start w:val="1"/>
      <w:numFmt w:val="lowerLetter"/>
      <w:lvlText w:val="(%2)"/>
      <w:lvlJc w:val="left"/>
      <w:pPr>
        <w:tabs>
          <w:tab w:val="num" w:pos="1595"/>
        </w:tabs>
        <w:ind w:left="1595" w:hanging="795"/>
      </w:pPr>
      <w:rPr>
        <w:rFonts w:hint="default"/>
      </w:rPr>
    </w:lvl>
    <w:lvl w:ilvl="2" w:tplc="0409001B" w:tentative="1">
      <w:start w:val="1"/>
      <w:numFmt w:val="lowerRoman"/>
      <w:lvlText w:val="%3."/>
      <w:lvlJc w:val="right"/>
      <w:pPr>
        <w:tabs>
          <w:tab w:val="num" w:pos="1600"/>
        </w:tabs>
        <w:ind w:left="1600" w:hanging="400"/>
      </w:pPr>
    </w:lvl>
    <w:lvl w:ilvl="3" w:tplc="0409000F" w:tentative="1">
      <w:start w:val="1"/>
      <w:numFmt w:val="decimal"/>
      <w:lvlText w:val="%4."/>
      <w:lvlJc w:val="left"/>
      <w:pPr>
        <w:tabs>
          <w:tab w:val="num" w:pos="2000"/>
        </w:tabs>
        <w:ind w:left="2000" w:hanging="400"/>
      </w:pPr>
    </w:lvl>
    <w:lvl w:ilvl="4" w:tplc="04090019" w:tentative="1">
      <w:start w:val="1"/>
      <w:numFmt w:val="upperLetter"/>
      <w:lvlText w:val="%5."/>
      <w:lvlJc w:val="left"/>
      <w:pPr>
        <w:tabs>
          <w:tab w:val="num" w:pos="2400"/>
        </w:tabs>
        <w:ind w:left="2400" w:hanging="400"/>
      </w:pPr>
    </w:lvl>
    <w:lvl w:ilvl="5" w:tplc="0409001B" w:tentative="1">
      <w:start w:val="1"/>
      <w:numFmt w:val="lowerRoman"/>
      <w:lvlText w:val="%6."/>
      <w:lvlJc w:val="right"/>
      <w:pPr>
        <w:tabs>
          <w:tab w:val="num" w:pos="2800"/>
        </w:tabs>
        <w:ind w:left="2800" w:hanging="400"/>
      </w:pPr>
    </w:lvl>
    <w:lvl w:ilvl="6" w:tplc="0409000F" w:tentative="1">
      <w:start w:val="1"/>
      <w:numFmt w:val="decimal"/>
      <w:lvlText w:val="%7."/>
      <w:lvlJc w:val="left"/>
      <w:pPr>
        <w:tabs>
          <w:tab w:val="num" w:pos="3200"/>
        </w:tabs>
        <w:ind w:left="3200" w:hanging="400"/>
      </w:pPr>
    </w:lvl>
    <w:lvl w:ilvl="7" w:tplc="04090019" w:tentative="1">
      <w:start w:val="1"/>
      <w:numFmt w:val="upperLetter"/>
      <w:lvlText w:val="%8."/>
      <w:lvlJc w:val="left"/>
      <w:pPr>
        <w:tabs>
          <w:tab w:val="num" w:pos="3600"/>
        </w:tabs>
        <w:ind w:left="3600" w:hanging="400"/>
      </w:pPr>
    </w:lvl>
    <w:lvl w:ilvl="8" w:tplc="0409001B" w:tentative="1">
      <w:start w:val="1"/>
      <w:numFmt w:val="lowerRoman"/>
      <w:lvlText w:val="%9."/>
      <w:lvlJc w:val="right"/>
      <w:pPr>
        <w:tabs>
          <w:tab w:val="num" w:pos="4000"/>
        </w:tabs>
        <w:ind w:left="4000" w:hanging="400"/>
      </w:pPr>
    </w:lvl>
  </w:abstractNum>
  <w:abstractNum w:abstractNumId="44" w15:restartNumberingAfterBreak="0">
    <w:nsid w:val="376E2FF5"/>
    <w:multiLevelType w:val="multilevel"/>
    <w:tmpl w:val="0809001D"/>
    <w:lvl w:ilvl="0">
      <w:start w:val="1"/>
      <w:numFmt w:val="decimal"/>
      <w:pStyle w:val="StyleHeading1Verdana12ptBefore6pt"/>
      <w:lvlText w:val="%1"/>
      <w:lvlJc w:val="left"/>
      <w:pPr>
        <w:tabs>
          <w:tab w:val="num" w:pos="360"/>
        </w:tabs>
        <w:ind w:left="360" w:hanging="360"/>
      </w:pPr>
      <w:rPr>
        <w:rFonts w:ascii="Times New Roman" w:hAnsi="Times New Roman" w:hint="default"/>
        <w:color w:val="auto"/>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5" w15:restartNumberingAfterBreak="0">
    <w:nsid w:val="38A42534"/>
    <w:multiLevelType w:val="hybridMultilevel"/>
    <w:tmpl w:val="0718890C"/>
    <w:styleLink w:val="11111121"/>
    <w:lvl w:ilvl="0" w:tplc="0D444824">
      <w:start w:val="1"/>
      <w:numFmt w:val="lowerLetter"/>
      <w:lvlText w:val="%1)"/>
      <w:lvlJc w:val="left"/>
      <w:pPr>
        <w:tabs>
          <w:tab w:val="left" w:pos="284"/>
        </w:tabs>
        <w:ind w:left="260" w:hanging="2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E445664">
      <w:start w:val="1"/>
      <w:numFmt w:val="lowerLetter"/>
      <w:lvlText w:val="%2."/>
      <w:lvlJc w:val="left"/>
      <w:pPr>
        <w:tabs>
          <w:tab w:val="left" w:pos="284"/>
        </w:tabs>
        <w:ind w:left="980" w:hanging="2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E80EBE2">
      <w:start w:val="1"/>
      <w:numFmt w:val="lowerRoman"/>
      <w:lvlText w:val="%3."/>
      <w:lvlJc w:val="left"/>
      <w:pPr>
        <w:tabs>
          <w:tab w:val="left" w:pos="284"/>
        </w:tabs>
        <w:ind w:left="1705" w:hanging="20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ECAADDC6">
      <w:start w:val="1"/>
      <w:numFmt w:val="decimal"/>
      <w:lvlText w:val="%4."/>
      <w:lvlJc w:val="left"/>
      <w:pPr>
        <w:tabs>
          <w:tab w:val="left" w:pos="284"/>
        </w:tabs>
        <w:ind w:left="2420" w:hanging="2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9E34C988">
      <w:start w:val="1"/>
      <w:numFmt w:val="lowerLetter"/>
      <w:lvlText w:val="%5."/>
      <w:lvlJc w:val="left"/>
      <w:pPr>
        <w:tabs>
          <w:tab w:val="left" w:pos="284"/>
        </w:tabs>
        <w:ind w:left="3140" w:hanging="2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E326874">
      <w:start w:val="1"/>
      <w:numFmt w:val="lowerRoman"/>
      <w:lvlText w:val="%6."/>
      <w:lvlJc w:val="left"/>
      <w:pPr>
        <w:tabs>
          <w:tab w:val="left" w:pos="284"/>
        </w:tabs>
        <w:ind w:left="3865" w:hanging="20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A6548212">
      <w:start w:val="1"/>
      <w:numFmt w:val="decimal"/>
      <w:lvlText w:val="%7."/>
      <w:lvlJc w:val="left"/>
      <w:pPr>
        <w:tabs>
          <w:tab w:val="left" w:pos="284"/>
        </w:tabs>
        <w:ind w:left="4580" w:hanging="2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31830BA">
      <w:start w:val="1"/>
      <w:numFmt w:val="lowerLetter"/>
      <w:lvlText w:val="%8."/>
      <w:lvlJc w:val="left"/>
      <w:pPr>
        <w:tabs>
          <w:tab w:val="left" w:pos="284"/>
        </w:tabs>
        <w:ind w:left="5300" w:hanging="2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B8AADB2C">
      <w:start w:val="1"/>
      <w:numFmt w:val="lowerRoman"/>
      <w:lvlText w:val="%9."/>
      <w:lvlJc w:val="left"/>
      <w:pPr>
        <w:tabs>
          <w:tab w:val="left" w:pos="284"/>
        </w:tabs>
        <w:ind w:left="6025" w:hanging="20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6" w15:restartNumberingAfterBreak="0">
    <w:nsid w:val="38F424D0"/>
    <w:multiLevelType w:val="multilevel"/>
    <w:tmpl w:val="48741C5E"/>
    <w:lvl w:ilvl="0">
      <w:start w:val="1"/>
      <w:numFmt w:val="decimal"/>
      <w:lvlRestart w:val="0"/>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47" w15:restartNumberingAfterBreak="0">
    <w:nsid w:val="394F5925"/>
    <w:multiLevelType w:val="singleLevel"/>
    <w:tmpl w:val="395C08BE"/>
    <w:lvl w:ilvl="0">
      <w:start w:val="1"/>
      <w:numFmt w:val="decimal"/>
      <w:pStyle w:val="Par-number1"/>
      <w:lvlText w:val="(%1)"/>
      <w:lvlJc w:val="left"/>
      <w:pPr>
        <w:tabs>
          <w:tab w:val="num" w:pos="567"/>
        </w:tabs>
        <w:ind w:left="567" w:hanging="567"/>
      </w:pPr>
    </w:lvl>
  </w:abstractNum>
  <w:abstractNum w:abstractNumId="48" w15:restartNumberingAfterBreak="0">
    <w:nsid w:val="3A7730C4"/>
    <w:multiLevelType w:val="singleLevel"/>
    <w:tmpl w:val="456C96DE"/>
    <w:lvl w:ilvl="0">
      <w:start w:val="1"/>
      <w:numFmt w:val="bullet"/>
      <w:pStyle w:val="ListBullet1"/>
      <w:lvlText w:val=""/>
      <w:lvlJc w:val="left"/>
      <w:pPr>
        <w:tabs>
          <w:tab w:val="num" w:pos="765"/>
        </w:tabs>
        <w:ind w:left="765" w:hanging="283"/>
      </w:pPr>
      <w:rPr>
        <w:rFonts w:ascii="Symbol" w:hAnsi="Symbol"/>
      </w:rPr>
    </w:lvl>
  </w:abstractNum>
  <w:abstractNum w:abstractNumId="49" w15:restartNumberingAfterBreak="0">
    <w:nsid w:val="3BA02440"/>
    <w:multiLevelType w:val="hybridMultilevel"/>
    <w:tmpl w:val="D8E2EC0A"/>
    <w:styleLink w:val="Style27import"/>
    <w:lvl w:ilvl="0" w:tplc="BBA8BEBA">
      <w:start w:val="1"/>
      <w:numFmt w:val="lowerLetter"/>
      <w:lvlText w:val="%1)"/>
      <w:lvlJc w:val="left"/>
      <w:pPr>
        <w:tabs>
          <w:tab w:val="left" w:pos="284"/>
        </w:tabs>
        <w:ind w:left="690" w:hanging="33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92C62D24">
      <w:start w:val="1"/>
      <w:numFmt w:val="lowerLetter"/>
      <w:lvlText w:val="%2."/>
      <w:lvlJc w:val="left"/>
      <w:pPr>
        <w:tabs>
          <w:tab w:val="left" w:pos="284"/>
        </w:tabs>
        <w:ind w:left="1410" w:hanging="33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568D8BE">
      <w:start w:val="1"/>
      <w:numFmt w:val="lowerRoman"/>
      <w:lvlText w:val="%3."/>
      <w:lvlJc w:val="left"/>
      <w:pPr>
        <w:tabs>
          <w:tab w:val="left" w:pos="284"/>
        </w:tabs>
        <w:ind w:left="2135" w:hanging="27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7954098A">
      <w:start w:val="1"/>
      <w:numFmt w:val="decimal"/>
      <w:lvlText w:val="%4."/>
      <w:lvlJc w:val="left"/>
      <w:pPr>
        <w:tabs>
          <w:tab w:val="left" w:pos="284"/>
        </w:tabs>
        <w:ind w:left="2850" w:hanging="33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5274BC34">
      <w:start w:val="1"/>
      <w:numFmt w:val="lowerLetter"/>
      <w:lvlText w:val="%5."/>
      <w:lvlJc w:val="left"/>
      <w:pPr>
        <w:tabs>
          <w:tab w:val="left" w:pos="284"/>
        </w:tabs>
        <w:ind w:left="3570" w:hanging="33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F2E5D6E">
      <w:start w:val="1"/>
      <w:numFmt w:val="lowerRoman"/>
      <w:lvlText w:val="%6."/>
      <w:lvlJc w:val="left"/>
      <w:pPr>
        <w:tabs>
          <w:tab w:val="left" w:pos="284"/>
        </w:tabs>
        <w:ind w:left="4295" w:hanging="27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A65CC22A">
      <w:start w:val="1"/>
      <w:numFmt w:val="decimal"/>
      <w:lvlText w:val="%7."/>
      <w:lvlJc w:val="left"/>
      <w:pPr>
        <w:tabs>
          <w:tab w:val="left" w:pos="284"/>
        </w:tabs>
        <w:ind w:left="5010" w:hanging="33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79C61CC4">
      <w:start w:val="1"/>
      <w:numFmt w:val="lowerLetter"/>
      <w:lvlText w:val="%8."/>
      <w:lvlJc w:val="left"/>
      <w:pPr>
        <w:tabs>
          <w:tab w:val="left" w:pos="284"/>
        </w:tabs>
        <w:ind w:left="5730" w:hanging="33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EE7A5CF0">
      <w:start w:val="1"/>
      <w:numFmt w:val="lowerRoman"/>
      <w:lvlText w:val="%9."/>
      <w:lvlJc w:val="left"/>
      <w:pPr>
        <w:tabs>
          <w:tab w:val="left" w:pos="284"/>
        </w:tabs>
        <w:ind w:left="6455" w:hanging="27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0" w15:restartNumberingAfterBreak="0">
    <w:nsid w:val="3DD66C9D"/>
    <w:multiLevelType w:val="singleLevel"/>
    <w:tmpl w:val="E5905DC2"/>
    <w:lvl w:ilvl="0">
      <w:start w:val="1"/>
      <w:numFmt w:val="lowerLetter"/>
      <w:pStyle w:val="Par-numbera0"/>
      <w:lvlText w:val="(%1)"/>
      <w:lvlJc w:val="left"/>
      <w:pPr>
        <w:tabs>
          <w:tab w:val="num" w:pos="567"/>
        </w:tabs>
        <w:ind w:left="567" w:hanging="567"/>
      </w:pPr>
    </w:lvl>
  </w:abstractNum>
  <w:abstractNum w:abstractNumId="51" w15:restartNumberingAfterBreak="0">
    <w:nsid w:val="3FC80B1B"/>
    <w:multiLevelType w:val="singleLevel"/>
    <w:tmpl w:val="C11CD6E2"/>
    <w:lvl w:ilvl="0">
      <w:start w:val="1"/>
      <w:numFmt w:val="decimal"/>
      <w:pStyle w:val="Par-number10"/>
      <w:lvlText w:val="%1)"/>
      <w:lvlJc w:val="left"/>
      <w:pPr>
        <w:tabs>
          <w:tab w:val="num" w:pos="567"/>
        </w:tabs>
        <w:ind w:left="567" w:hanging="567"/>
      </w:pPr>
    </w:lvl>
  </w:abstractNum>
  <w:abstractNum w:abstractNumId="52" w15:restartNumberingAfterBreak="0">
    <w:nsid w:val="411F0E00"/>
    <w:multiLevelType w:val="hybridMultilevel"/>
    <w:tmpl w:val="79BED604"/>
    <w:styleLink w:val="11111122"/>
    <w:lvl w:ilvl="0" w:tplc="E4229BFA">
      <w:start w:val="1"/>
      <w:numFmt w:val="decimal"/>
      <w:lvlText w:val="%1."/>
      <w:lvlJc w:val="left"/>
      <w:pPr>
        <w:ind w:left="3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DBCD8F6">
      <w:start w:val="1"/>
      <w:numFmt w:val="lowerLetter"/>
      <w:lvlText w:val="%2."/>
      <w:lvlJc w:val="left"/>
      <w:pPr>
        <w:ind w:left="10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EB7C8342">
      <w:start w:val="1"/>
      <w:numFmt w:val="lowerRoman"/>
      <w:lvlText w:val="%3."/>
      <w:lvlJc w:val="left"/>
      <w:pPr>
        <w:ind w:left="180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0778E086">
      <w:start w:val="1"/>
      <w:numFmt w:val="decimal"/>
      <w:lvlText w:val="%4."/>
      <w:lvlJc w:val="left"/>
      <w:pPr>
        <w:ind w:left="25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1143FE8">
      <w:start w:val="1"/>
      <w:numFmt w:val="lowerLetter"/>
      <w:lvlText w:val="%5."/>
      <w:lvlJc w:val="left"/>
      <w:pPr>
        <w:ind w:left="32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34068C4">
      <w:start w:val="1"/>
      <w:numFmt w:val="lowerRoman"/>
      <w:lvlText w:val="%6."/>
      <w:lvlJc w:val="left"/>
      <w:pPr>
        <w:ind w:left="396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8C681D10">
      <w:start w:val="1"/>
      <w:numFmt w:val="decimal"/>
      <w:lvlText w:val="%7."/>
      <w:lvlJc w:val="left"/>
      <w:pPr>
        <w:ind w:left="46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11AE1EA">
      <w:start w:val="1"/>
      <w:numFmt w:val="lowerLetter"/>
      <w:lvlText w:val="%8."/>
      <w:lvlJc w:val="left"/>
      <w:pPr>
        <w:ind w:left="54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A32446E">
      <w:start w:val="1"/>
      <w:numFmt w:val="lowerRoman"/>
      <w:lvlText w:val="%9."/>
      <w:lvlJc w:val="left"/>
      <w:pPr>
        <w:ind w:left="612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3" w15:restartNumberingAfterBreak="0">
    <w:nsid w:val="428415E7"/>
    <w:multiLevelType w:val="multilevel"/>
    <w:tmpl w:val="92100ADA"/>
    <w:styleLink w:val="1111113"/>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4" w15:restartNumberingAfterBreak="0">
    <w:nsid w:val="436E0A5D"/>
    <w:multiLevelType w:val="singleLevel"/>
    <w:tmpl w:val="9C807126"/>
    <w:lvl w:ilvl="0">
      <w:start w:val="1"/>
      <w:numFmt w:val="bullet"/>
      <w:pStyle w:val="Par-equal"/>
      <w:lvlText w:val=""/>
      <w:lvlJc w:val="left"/>
      <w:pPr>
        <w:tabs>
          <w:tab w:val="num" w:pos="567"/>
        </w:tabs>
        <w:ind w:left="567" w:hanging="567"/>
      </w:pPr>
      <w:rPr>
        <w:rFonts w:ascii="Symbol" w:hAnsi="Symbol" w:hint="default"/>
      </w:rPr>
    </w:lvl>
  </w:abstractNum>
  <w:abstractNum w:abstractNumId="55" w15:restartNumberingAfterBreak="0">
    <w:nsid w:val="43B24802"/>
    <w:multiLevelType w:val="hybridMultilevel"/>
    <w:tmpl w:val="5D2262B8"/>
    <w:styleLink w:val="Style7import2"/>
    <w:lvl w:ilvl="0" w:tplc="89449FC8">
      <w:start w:val="1"/>
      <w:numFmt w:val="decimal"/>
      <w:lvlText w:val="%1."/>
      <w:lvlJc w:val="left"/>
      <w:pPr>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E2C1D5A">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627CB366">
      <w:start w:val="1"/>
      <w:numFmt w:val="lowerRoman"/>
      <w:lvlText w:val="%3."/>
      <w:lvlJc w:val="left"/>
      <w:pPr>
        <w:ind w:left="216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C744F166">
      <w:start w:val="1"/>
      <w:numFmt w:val="lowerRoman"/>
      <w:lvlText w:val="(%4)"/>
      <w:lvlJc w:val="left"/>
      <w:pPr>
        <w:ind w:left="324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87D6B11A">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AC863608">
      <w:start w:val="1"/>
      <w:numFmt w:val="lowerRoman"/>
      <w:lvlText w:val="%6."/>
      <w:lvlJc w:val="left"/>
      <w:pPr>
        <w:ind w:left="432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21DA3194">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4D41E38">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C5FC12A4">
      <w:start w:val="1"/>
      <w:numFmt w:val="lowerRoman"/>
      <w:lvlText w:val="%9."/>
      <w:lvlJc w:val="left"/>
      <w:pPr>
        <w:ind w:left="648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6" w15:restartNumberingAfterBreak="0">
    <w:nsid w:val="45481EA4"/>
    <w:multiLevelType w:val="multilevel"/>
    <w:tmpl w:val="28525E6E"/>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7"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58" w15:restartNumberingAfterBreak="0">
    <w:nsid w:val="455465F0"/>
    <w:multiLevelType w:val="hybridMultilevel"/>
    <w:tmpl w:val="4FCCC410"/>
    <w:lvl w:ilvl="0" w:tplc="1CBE1C94">
      <w:start w:val="1"/>
      <w:numFmt w:val="lowerLetter"/>
      <w:pStyle w:val="liste2"/>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9" w15:restartNumberingAfterBreak="0">
    <w:nsid w:val="465D172F"/>
    <w:multiLevelType w:val="multilevel"/>
    <w:tmpl w:val="6AEE9BA4"/>
    <w:styleLink w:val="ArticleSection3"/>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0" w15:restartNumberingAfterBreak="0">
    <w:nsid w:val="484F4D49"/>
    <w:multiLevelType w:val="hybridMultilevel"/>
    <w:tmpl w:val="6AB293B8"/>
    <w:styleLink w:val="Style5import"/>
    <w:lvl w:ilvl="0" w:tplc="772411F8">
      <w:start w:val="1"/>
      <w:numFmt w:val="lowerLetter"/>
      <w:lvlText w:val="%1)"/>
      <w:lvlJc w:val="left"/>
      <w:pPr>
        <w:tabs>
          <w:tab w:val="left" w:pos="284"/>
        </w:tabs>
        <w:ind w:left="690" w:hanging="33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D20A87AA">
      <w:start w:val="1"/>
      <w:numFmt w:val="lowerLetter"/>
      <w:lvlText w:val="%2."/>
      <w:lvlJc w:val="left"/>
      <w:pPr>
        <w:tabs>
          <w:tab w:val="left" w:pos="284"/>
        </w:tabs>
        <w:ind w:left="1410" w:hanging="33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2ACEA3CE">
      <w:start w:val="1"/>
      <w:numFmt w:val="lowerRoman"/>
      <w:lvlText w:val="%3."/>
      <w:lvlJc w:val="left"/>
      <w:pPr>
        <w:tabs>
          <w:tab w:val="left" w:pos="284"/>
        </w:tabs>
        <w:ind w:left="2135" w:hanging="27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A9AA4986">
      <w:start w:val="1"/>
      <w:numFmt w:val="decimal"/>
      <w:lvlText w:val="%4."/>
      <w:lvlJc w:val="left"/>
      <w:pPr>
        <w:tabs>
          <w:tab w:val="left" w:pos="284"/>
        </w:tabs>
        <w:ind w:left="2850" w:hanging="33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8FEE4B8">
      <w:start w:val="1"/>
      <w:numFmt w:val="lowerLetter"/>
      <w:lvlText w:val="%5."/>
      <w:lvlJc w:val="left"/>
      <w:pPr>
        <w:tabs>
          <w:tab w:val="left" w:pos="284"/>
        </w:tabs>
        <w:ind w:left="3570" w:hanging="33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16F4E3A8">
      <w:start w:val="1"/>
      <w:numFmt w:val="lowerRoman"/>
      <w:lvlText w:val="%6."/>
      <w:lvlJc w:val="left"/>
      <w:pPr>
        <w:tabs>
          <w:tab w:val="left" w:pos="284"/>
        </w:tabs>
        <w:ind w:left="4295" w:hanging="27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DC6267C">
      <w:start w:val="1"/>
      <w:numFmt w:val="decimal"/>
      <w:lvlText w:val="%7."/>
      <w:lvlJc w:val="left"/>
      <w:pPr>
        <w:tabs>
          <w:tab w:val="left" w:pos="284"/>
        </w:tabs>
        <w:ind w:left="5010" w:hanging="33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E7DA27F4">
      <w:start w:val="1"/>
      <w:numFmt w:val="lowerLetter"/>
      <w:lvlText w:val="%8."/>
      <w:lvlJc w:val="left"/>
      <w:pPr>
        <w:tabs>
          <w:tab w:val="left" w:pos="284"/>
        </w:tabs>
        <w:ind w:left="5730" w:hanging="33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E64F2DE">
      <w:start w:val="1"/>
      <w:numFmt w:val="lowerRoman"/>
      <w:lvlText w:val="%9."/>
      <w:lvlJc w:val="left"/>
      <w:pPr>
        <w:tabs>
          <w:tab w:val="left" w:pos="284"/>
        </w:tabs>
        <w:ind w:left="6455" w:hanging="27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1" w15:restartNumberingAfterBreak="0">
    <w:nsid w:val="48860AAB"/>
    <w:multiLevelType w:val="multilevel"/>
    <w:tmpl w:val="E8744BD2"/>
    <w:styleLink w:val="Numericallisting11"/>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2" w15:restartNumberingAfterBreak="0">
    <w:nsid w:val="49FB6638"/>
    <w:multiLevelType w:val="hybridMultilevel"/>
    <w:tmpl w:val="11A43F12"/>
    <w:lvl w:ilvl="0" w:tplc="9E686B92">
      <w:start w:val="1"/>
      <w:numFmt w:val="lowerRoman"/>
      <w:pStyle w:val="Indent"/>
      <w:lvlText w:val="(%1)"/>
      <w:lvlJc w:val="left"/>
      <w:pPr>
        <w:ind w:left="1180" w:hanging="471"/>
      </w:pPr>
      <w:rPr>
        <w:rFonts w:hint="default"/>
      </w:rPr>
    </w:lvl>
    <w:lvl w:ilvl="1" w:tplc="2E0262CA">
      <w:start w:val="1"/>
      <w:numFmt w:val="decimal"/>
      <w:lvlText w:val="%2."/>
      <w:lvlJc w:val="left"/>
      <w:pPr>
        <w:ind w:left="1986" w:hanging="710"/>
      </w:pPr>
      <w:rPr>
        <w:rFonts w:hint="default"/>
      </w:rPr>
    </w:lvl>
    <w:lvl w:ilvl="2" w:tplc="58CE5EC8">
      <w:start w:val="1"/>
      <w:numFmt w:val="lowerLetter"/>
      <w:lvlText w:val="(%3)"/>
      <w:lvlJc w:val="left"/>
      <w:pPr>
        <w:ind w:left="2536" w:hanging="360"/>
      </w:pPr>
      <w:rPr>
        <w:rFonts w:hint="default"/>
      </w:rPr>
    </w:lvl>
    <w:lvl w:ilvl="3" w:tplc="080C000F" w:tentative="1">
      <w:start w:val="1"/>
      <w:numFmt w:val="decimal"/>
      <w:lvlText w:val="%4."/>
      <w:lvlJc w:val="left"/>
      <w:pPr>
        <w:ind w:left="3076" w:hanging="360"/>
      </w:pPr>
    </w:lvl>
    <w:lvl w:ilvl="4" w:tplc="080C0019" w:tentative="1">
      <w:start w:val="1"/>
      <w:numFmt w:val="lowerLetter"/>
      <w:lvlText w:val="%5."/>
      <w:lvlJc w:val="left"/>
      <w:pPr>
        <w:ind w:left="3796" w:hanging="360"/>
      </w:pPr>
    </w:lvl>
    <w:lvl w:ilvl="5" w:tplc="080C001B" w:tentative="1">
      <w:start w:val="1"/>
      <w:numFmt w:val="lowerRoman"/>
      <w:lvlText w:val="%6."/>
      <w:lvlJc w:val="right"/>
      <w:pPr>
        <w:ind w:left="4516" w:hanging="180"/>
      </w:pPr>
    </w:lvl>
    <w:lvl w:ilvl="6" w:tplc="080C000F" w:tentative="1">
      <w:start w:val="1"/>
      <w:numFmt w:val="decimal"/>
      <w:lvlText w:val="%7."/>
      <w:lvlJc w:val="left"/>
      <w:pPr>
        <w:ind w:left="5236" w:hanging="360"/>
      </w:pPr>
    </w:lvl>
    <w:lvl w:ilvl="7" w:tplc="080C0019" w:tentative="1">
      <w:start w:val="1"/>
      <w:numFmt w:val="lowerLetter"/>
      <w:lvlText w:val="%8."/>
      <w:lvlJc w:val="left"/>
      <w:pPr>
        <w:ind w:left="5956" w:hanging="360"/>
      </w:pPr>
    </w:lvl>
    <w:lvl w:ilvl="8" w:tplc="080C001B" w:tentative="1">
      <w:start w:val="1"/>
      <w:numFmt w:val="lowerRoman"/>
      <w:lvlText w:val="%9."/>
      <w:lvlJc w:val="right"/>
      <w:pPr>
        <w:ind w:left="6676" w:hanging="180"/>
      </w:pPr>
    </w:lvl>
  </w:abstractNum>
  <w:abstractNum w:abstractNumId="63" w15:restartNumberingAfterBreak="0">
    <w:nsid w:val="4A8D47C6"/>
    <w:multiLevelType w:val="hybridMultilevel"/>
    <w:tmpl w:val="8CEE0B5E"/>
    <w:styleLink w:val="Style14import"/>
    <w:lvl w:ilvl="0" w:tplc="842CF920">
      <w:start w:val="1"/>
      <w:numFmt w:val="decimal"/>
      <w:lvlText w:val="%1."/>
      <w:lvlJc w:val="left"/>
      <w:pPr>
        <w:ind w:left="3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850641A">
      <w:start w:val="1"/>
      <w:numFmt w:val="lowerLetter"/>
      <w:lvlText w:val="%2."/>
      <w:lvlJc w:val="left"/>
      <w:pPr>
        <w:ind w:left="10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6740C96">
      <w:start w:val="1"/>
      <w:numFmt w:val="lowerRoman"/>
      <w:lvlText w:val="%3."/>
      <w:lvlJc w:val="left"/>
      <w:pPr>
        <w:ind w:left="180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19064EA8">
      <w:start w:val="1"/>
      <w:numFmt w:val="decimal"/>
      <w:lvlText w:val="%4."/>
      <w:lvlJc w:val="left"/>
      <w:pPr>
        <w:ind w:left="25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A72CB6C">
      <w:start w:val="1"/>
      <w:numFmt w:val="lowerLetter"/>
      <w:lvlText w:val="%5."/>
      <w:lvlJc w:val="left"/>
      <w:pPr>
        <w:ind w:left="32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91D4FEA6">
      <w:start w:val="1"/>
      <w:numFmt w:val="lowerRoman"/>
      <w:lvlText w:val="%6."/>
      <w:lvlJc w:val="left"/>
      <w:pPr>
        <w:ind w:left="396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E01C3D56">
      <w:start w:val="1"/>
      <w:numFmt w:val="decimal"/>
      <w:lvlText w:val="%7."/>
      <w:lvlJc w:val="left"/>
      <w:pPr>
        <w:ind w:left="46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7DDE53C6">
      <w:start w:val="1"/>
      <w:numFmt w:val="lowerLetter"/>
      <w:lvlText w:val="%8."/>
      <w:lvlJc w:val="left"/>
      <w:pPr>
        <w:ind w:left="54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41607CD2">
      <w:start w:val="1"/>
      <w:numFmt w:val="lowerRoman"/>
      <w:lvlText w:val="%9."/>
      <w:lvlJc w:val="left"/>
      <w:pPr>
        <w:ind w:left="612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4" w15:restartNumberingAfterBreak="0">
    <w:nsid w:val="4B135DA3"/>
    <w:multiLevelType w:val="hybridMultilevel"/>
    <w:tmpl w:val="08D0655E"/>
    <w:styleLink w:val="Style23import"/>
    <w:lvl w:ilvl="0" w:tplc="41105C0C">
      <w:start w:val="1"/>
      <w:numFmt w:val="lowerLetter"/>
      <w:lvlText w:val="%1)"/>
      <w:lvlJc w:val="left"/>
      <w:pPr>
        <w:tabs>
          <w:tab w:val="left" w:pos="284"/>
        </w:tabs>
        <w:ind w:left="690" w:hanging="33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9946B000">
      <w:start w:val="1"/>
      <w:numFmt w:val="lowerLetter"/>
      <w:lvlText w:val="%2."/>
      <w:lvlJc w:val="left"/>
      <w:pPr>
        <w:tabs>
          <w:tab w:val="left" w:pos="284"/>
        </w:tabs>
        <w:ind w:left="1410" w:hanging="33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6F6E5BD8">
      <w:start w:val="1"/>
      <w:numFmt w:val="lowerRoman"/>
      <w:lvlText w:val="%3."/>
      <w:lvlJc w:val="left"/>
      <w:pPr>
        <w:tabs>
          <w:tab w:val="left" w:pos="284"/>
        </w:tabs>
        <w:ind w:left="2135" w:hanging="27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0AA4B3A6">
      <w:start w:val="1"/>
      <w:numFmt w:val="decimal"/>
      <w:lvlText w:val="%4."/>
      <w:lvlJc w:val="left"/>
      <w:pPr>
        <w:tabs>
          <w:tab w:val="left" w:pos="284"/>
        </w:tabs>
        <w:ind w:left="2850" w:hanging="33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95485E6C">
      <w:start w:val="1"/>
      <w:numFmt w:val="lowerLetter"/>
      <w:lvlText w:val="%5."/>
      <w:lvlJc w:val="left"/>
      <w:pPr>
        <w:tabs>
          <w:tab w:val="left" w:pos="284"/>
        </w:tabs>
        <w:ind w:left="3570" w:hanging="33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D36C8CBE">
      <w:start w:val="1"/>
      <w:numFmt w:val="lowerRoman"/>
      <w:lvlText w:val="%6."/>
      <w:lvlJc w:val="left"/>
      <w:pPr>
        <w:tabs>
          <w:tab w:val="left" w:pos="284"/>
        </w:tabs>
        <w:ind w:left="4295" w:hanging="27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DEC6FCCA">
      <w:start w:val="1"/>
      <w:numFmt w:val="decimal"/>
      <w:lvlText w:val="%7."/>
      <w:lvlJc w:val="left"/>
      <w:pPr>
        <w:tabs>
          <w:tab w:val="left" w:pos="284"/>
        </w:tabs>
        <w:ind w:left="5010" w:hanging="33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47CFC9A">
      <w:start w:val="1"/>
      <w:numFmt w:val="lowerLetter"/>
      <w:lvlText w:val="%8."/>
      <w:lvlJc w:val="left"/>
      <w:pPr>
        <w:tabs>
          <w:tab w:val="left" w:pos="284"/>
        </w:tabs>
        <w:ind w:left="5730" w:hanging="33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090E924">
      <w:start w:val="1"/>
      <w:numFmt w:val="lowerRoman"/>
      <w:lvlText w:val="%9."/>
      <w:lvlJc w:val="left"/>
      <w:pPr>
        <w:tabs>
          <w:tab w:val="left" w:pos="284"/>
        </w:tabs>
        <w:ind w:left="6455" w:hanging="27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5" w15:restartNumberingAfterBreak="0">
    <w:nsid w:val="4BDC6EB3"/>
    <w:multiLevelType w:val="hybridMultilevel"/>
    <w:tmpl w:val="392CA798"/>
    <w:styleLink w:val="Style2import2"/>
    <w:lvl w:ilvl="0" w:tplc="F8600FC8">
      <w:start w:val="1"/>
      <w:numFmt w:val="decimal"/>
      <w:lvlText w:val="%1."/>
      <w:lvlJc w:val="left"/>
      <w:pPr>
        <w:ind w:left="10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18405E8">
      <w:start w:val="1"/>
      <w:numFmt w:val="lowerLetter"/>
      <w:lvlText w:val="%2"/>
      <w:lvlJc w:val="left"/>
      <w:pPr>
        <w:ind w:left="14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4CAA81A">
      <w:start w:val="1"/>
      <w:numFmt w:val="lowerRoman"/>
      <w:lvlText w:val="%3"/>
      <w:lvlJc w:val="left"/>
      <w:pPr>
        <w:ind w:left="21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7E8F04E">
      <w:start w:val="1"/>
      <w:numFmt w:val="decimal"/>
      <w:lvlText w:val="%4"/>
      <w:lvlJc w:val="left"/>
      <w:pPr>
        <w:ind w:left="28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2409A3A">
      <w:start w:val="1"/>
      <w:numFmt w:val="lowerLetter"/>
      <w:lvlText w:val="%5"/>
      <w:lvlJc w:val="left"/>
      <w:pPr>
        <w:ind w:left="35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BA0896A">
      <w:start w:val="1"/>
      <w:numFmt w:val="lowerRoman"/>
      <w:lvlText w:val="%6"/>
      <w:lvlJc w:val="left"/>
      <w:pPr>
        <w:ind w:left="43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2AAFAA6">
      <w:start w:val="1"/>
      <w:numFmt w:val="decimal"/>
      <w:lvlText w:val="%7"/>
      <w:lvlJc w:val="left"/>
      <w:pPr>
        <w:ind w:left="50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BC6CCE0">
      <w:start w:val="1"/>
      <w:numFmt w:val="lowerLetter"/>
      <w:lvlText w:val="%8"/>
      <w:lvlJc w:val="left"/>
      <w:pPr>
        <w:ind w:left="57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2248B7A">
      <w:start w:val="1"/>
      <w:numFmt w:val="lowerRoman"/>
      <w:lvlText w:val="%9"/>
      <w:lvlJc w:val="left"/>
      <w:pPr>
        <w:ind w:left="64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6" w15:restartNumberingAfterBreak="0">
    <w:nsid w:val="4CBE5426"/>
    <w:multiLevelType w:val="hybridMultilevel"/>
    <w:tmpl w:val="F670E432"/>
    <w:styleLink w:val="Style2import"/>
    <w:lvl w:ilvl="0" w:tplc="CD1EA028">
      <w:start w:val="1"/>
      <w:numFmt w:val="decimal"/>
      <w:lvlText w:val="%1."/>
      <w:lvlJc w:val="left"/>
      <w:pPr>
        <w:ind w:left="426" w:hanging="42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BC12849A">
      <w:start w:val="1"/>
      <w:numFmt w:val="lowerLetter"/>
      <w:lvlText w:val="%2."/>
      <w:lvlJc w:val="left"/>
      <w:pPr>
        <w:ind w:left="72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9ECA1164">
      <w:start w:val="1"/>
      <w:numFmt w:val="lowerRoman"/>
      <w:lvlText w:val="%3."/>
      <w:lvlJc w:val="left"/>
      <w:pPr>
        <w:tabs>
          <w:tab w:val="left" w:pos="426"/>
        </w:tabs>
        <w:ind w:left="1440" w:hanging="6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A540F708">
      <w:start w:val="1"/>
      <w:numFmt w:val="decimal"/>
      <w:lvlText w:val="%4."/>
      <w:lvlJc w:val="left"/>
      <w:pPr>
        <w:tabs>
          <w:tab w:val="left" w:pos="426"/>
        </w:tabs>
        <w:ind w:left="216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8356E014">
      <w:start w:val="1"/>
      <w:numFmt w:val="lowerLetter"/>
      <w:lvlText w:val="%5."/>
      <w:lvlJc w:val="left"/>
      <w:pPr>
        <w:tabs>
          <w:tab w:val="left" w:pos="426"/>
        </w:tabs>
        <w:ind w:left="288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20EC6518">
      <w:start w:val="1"/>
      <w:numFmt w:val="lowerRoman"/>
      <w:lvlText w:val="%6."/>
      <w:lvlJc w:val="left"/>
      <w:pPr>
        <w:tabs>
          <w:tab w:val="left" w:pos="426"/>
        </w:tabs>
        <w:ind w:left="3600" w:hanging="6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3AC7A2E">
      <w:start w:val="1"/>
      <w:numFmt w:val="decimal"/>
      <w:lvlText w:val="%7."/>
      <w:lvlJc w:val="left"/>
      <w:pPr>
        <w:tabs>
          <w:tab w:val="left" w:pos="426"/>
        </w:tabs>
        <w:ind w:left="432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9DD6A926">
      <w:start w:val="1"/>
      <w:numFmt w:val="lowerLetter"/>
      <w:lvlText w:val="%8."/>
      <w:lvlJc w:val="left"/>
      <w:pPr>
        <w:tabs>
          <w:tab w:val="left" w:pos="426"/>
        </w:tabs>
        <w:ind w:left="504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9078DB48">
      <w:start w:val="1"/>
      <w:numFmt w:val="lowerRoman"/>
      <w:lvlText w:val="%9."/>
      <w:lvlJc w:val="left"/>
      <w:pPr>
        <w:tabs>
          <w:tab w:val="left" w:pos="426"/>
        </w:tabs>
        <w:ind w:left="5760" w:hanging="6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7" w15:restartNumberingAfterBreak="0">
    <w:nsid w:val="4DCF425D"/>
    <w:multiLevelType w:val="hybridMultilevel"/>
    <w:tmpl w:val="6CE65570"/>
    <w:styleLink w:val="Style7import"/>
    <w:lvl w:ilvl="0" w:tplc="0BA648CA">
      <w:start w:val="1"/>
      <w:numFmt w:val="decimal"/>
      <w:lvlText w:val="%1."/>
      <w:lvlJc w:val="left"/>
      <w:pPr>
        <w:ind w:left="3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DAA8EB78">
      <w:start w:val="1"/>
      <w:numFmt w:val="decimal"/>
      <w:lvlText w:val="%2."/>
      <w:lvlJc w:val="left"/>
      <w:pPr>
        <w:ind w:left="1080" w:hanging="360"/>
      </w:pPr>
      <w:rPr>
        <w:rFonts w:ascii="Times New Roman" w:eastAsia="Arial Unicode MS" w:hAnsi="Times New Roman" w:cs="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F4A6506">
      <w:start w:val="1"/>
      <w:numFmt w:val="lowerRoman"/>
      <w:lvlText w:val="%3."/>
      <w:lvlJc w:val="left"/>
      <w:pPr>
        <w:ind w:left="180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04AD02A">
      <w:start w:val="1"/>
      <w:numFmt w:val="decimal"/>
      <w:lvlText w:val="%4."/>
      <w:lvlJc w:val="left"/>
      <w:pPr>
        <w:ind w:left="25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69066398">
      <w:start w:val="1"/>
      <w:numFmt w:val="lowerLetter"/>
      <w:lvlText w:val="%5."/>
      <w:lvlJc w:val="left"/>
      <w:pPr>
        <w:ind w:left="32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29D416CA">
      <w:start w:val="1"/>
      <w:numFmt w:val="lowerRoman"/>
      <w:lvlText w:val="%6."/>
      <w:lvlJc w:val="left"/>
      <w:pPr>
        <w:ind w:left="396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C958B21C">
      <w:start w:val="1"/>
      <w:numFmt w:val="decimal"/>
      <w:lvlText w:val="%7."/>
      <w:lvlJc w:val="left"/>
      <w:pPr>
        <w:ind w:left="46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9022D2B4">
      <w:start w:val="1"/>
      <w:numFmt w:val="lowerLetter"/>
      <w:lvlText w:val="%8."/>
      <w:lvlJc w:val="left"/>
      <w:pPr>
        <w:ind w:left="54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D1EE30A8">
      <w:start w:val="1"/>
      <w:numFmt w:val="lowerRoman"/>
      <w:lvlText w:val="%9."/>
      <w:lvlJc w:val="left"/>
      <w:pPr>
        <w:ind w:left="612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8" w15:restartNumberingAfterBreak="0">
    <w:nsid w:val="51B01478"/>
    <w:multiLevelType w:val="hybridMultilevel"/>
    <w:tmpl w:val="D658A74A"/>
    <w:styleLink w:val="Style3import"/>
    <w:lvl w:ilvl="0" w:tplc="5F8864A6">
      <w:start w:val="1"/>
      <w:numFmt w:val="decimal"/>
      <w:lvlText w:val="%1."/>
      <w:lvlJc w:val="left"/>
      <w:pPr>
        <w:ind w:left="357" w:hanging="35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98AA5B0E">
      <w:start w:val="1"/>
      <w:numFmt w:val="lowerLetter"/>
      <w:lvlText w:val="%2."/>
      <w:lvlJc w:val="left"/>
      <w:pPr>
        <w:ind w:left="1077" w:hanging="35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6A6903A">
      <w:start w:val="1"/>
      <w:numFmt w:val="lowerRoman"/>
      <w:lvlText w:val="%3."/>
      <w:lvlJc w:val="left"/>
      <w:pPr>
        <w:ind w:left="1797" w:hanging="29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65609C7A">
      <w:start w:val="1"/>
      <w:numFmt w:val="decimal"/>
      <w:lvlText w:val="%4."/>
      <w:lvlJc w:val="left"/>
      <w:pPr>
        <w:ind w:left="2517" w:hanging="35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9B3CF152">
      <w:start w:val="1"/>
      <w:numFmt w:val="lowerLetter"/>
      <w:lvlText w:val="%5."/>
      <w:lvlJc w:val="left"/>
      <w:pPr>
        <w:ind w:left="3237" w:hanging="35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93A22FD2">
      <w:start w:val="1"/>
      <w:numFmt w:val="lowerRoman"/>
      <w:lvlText w:val="%6."/>
      <w:lvlJc w:val="left"/>
      <w:pPr>
        <w:ind w:left="3957" w:hanging="29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E13E8AC8">
      <w:start w:val="1"/>
      <w:numFmt w:val="decimal"/>
      <w:lvlText w:val="%7."/>
      <w:lvlJc w:val="left"/>
      <w:pPr>
        <w:ind w:left="4677" w:hanging="35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9370C090">
      <w:start w:val="1"/>
      <w:numFmt w:val="lowerLetter"/>
      <w:lvlText w:val="%8."/>
      <w:lvlJc w:val="left"/>
      <w:pPr>
        <w:ind w:left="5397" w:hanging="35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0CE4E074">
      <w:start w:val="1"/>
      <w:numFmt w:val="lowerRoman"/>
      <w:lvlText w:val="%9."/>
      <w:lvlJc w:val="left"/>
      <w:pPr>
        <w:ind w:left="6117" w:hanging="29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9" w15:restartNumberingAfterBreak="0">
    <w:nsid w:val="54BD0BEC"/>
    <w:multiLevelType w:val="singleLevel"/>
    <w:tmpl w:val="72D6F376"/>
    <w:lvl w:ilvl="0">
      <w:start w:val="1"/>
      <w:numFmt w:val="bullet"/>
      <w:pStyle w:val="ListBullet"/>
      <w:lvlText w:val=""/>
      <w:lvlJc w:val="left"/>
      <w:pPr>
        <w:tabs>
          <w:tab w:val="num" w:pos="283"/>
        </w:tabs>
        <w:ind w:left="283" w:hanging="283"/>
      </w:pPr>
      <w:rPr>
        <w:rFonts w:ascii="Symbol" w:hAnsi="Symbol"/>
      </w:rPr>
    </w:lvl>
  </w:abstractNum>
  <w:abstractNum w:abstractNumId="70"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71" w15:restartNumberingAfterBreak="0">
    <w:nsid w:val="5651398C"/>
    <w:multiLevelType w:val="hybridMultilevel"/>
    <w:tmpl w:val="C58C44A2"/>
    <w:styleLink w:val="Style8import"/>
    <w:lvl w:ilvl="0" w:tplc="82E04650">
      <w:start w:val="1"/>
      <w:numFmt w:val="decimal"/>
      <w:lvlText w:val="%1."/>
      <w:lvlJc w:val="left"/>
      <w:pPr>
        <w:ind w:left="393" w:hanging="39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C9A0751E">
      <w:start w:val="1"/>
      <w:numFmt w:val="lowerLetter"/>
      <w:lvlText w:val="%2."/>
      <w:lvlJc w:val="left"/>
      <w:pPr>
        <w:ind w:left="1077"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95927D0C">
      <w:start w:val="1"/>
      <w:numFmt w:val="lowerRoman"/>
      <w:lvlText w:val="%3."/>
      <w:lvlJc w:val="left"/>
      <w:pPr>
        <w:ind w:left="1797"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A21480F0">
      <w:start w:val="1"/>
      <w:numFmt w:val="decimal"/>
      <w:lvlText w:val="%4."/>
      <w:lvlJc w:val="left"/>
      <w:pPr>
        <w:ind w:left="2517"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3927B14">
      <w:start w:val="1"/>
      <w:numFmt w:val="lowerLetter"/>
      <w:lvlText w:val="%5."/>
      <w:lvlJc w:val="left"/>
      <w:pPr>
        <w:ind w:left="3237"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37A0EB0">
      <w:start w:val="1"/>
      <w:numFmt w:val="lowerRoman"/>
      <w:lvlText w:val="%6."/>
      <w:lvlJc w:val="left"/>
      <w:pPr>
        <w:ind w:left="3957"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75A7F50">
      <w:start w:val="1"/>
      <w:numFmt w:val="decimal"/>
      <w:lvlText w:val="%7."/>
      <w:lvlJc w:val="left"/>
      <w:pPr>
        <w:ind w:left="4677"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C28C0262">
      <w:start w:val="1"/>
      <w:numFmt w:val="lowerLetter"/>
      <w:lvlText w:val="%8."/>
      <w:lvlJc w:val="left"/>
      <w:pPr>
        <w:ind w:left="5397"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C8FC184C">
      <w:start w:val="1"/>
      <w:numFmt w:val="lowerRoman"/>
      <w:lvlText w:val="%9."/>
      <w:lvlJc w:val="left"/>
      <w:pPr>
        <w:ind w:left="6117"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72" w15:restartNumberingAfterBreak="0">
    <w:nsid w:val="5AE3063A"/>
    <w:multiLevelType w:val="hybridMultilevel"/>
    <w:tmpl w:val="2E0E33B6"/>
    <w:styleLink w:val="Style20import"/>
    <w:lvl w:ilvl="0" w:tplc="5F582B4C">
      <w:start w:val="1"/>
      <w:numFmt w:val="decimal"/>
      <w:lvlText w:val="%1."/>
      <w:lvlJc w:val="left"/>
      <w:pPr>
        <w:ind w:left="357" w:hanging="35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0886CA6">
      <w:start w:val="1"/>
      <w:numFmt w:val="lowerLetter"/>
      <w:lvlText w:val="%2."/>
      <w:lvlJc w:val="left"/>
      <w:pPr>
        <w:ind w:left="1077" w:hanging="35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A886981A">
      <w:start w:val="1"/>
      <w:numFmt w:val="lowerRoman"/>
      <w:lvlText w:val="%3."/>
      <w:lvlJc w:val="left"/>
      <w:pPr>
        <w:ind w:left="1797" w:hanging="29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5F44594">
      <w:start w:val="1"/>
      <w:numFmt w:val="decimal"/>
      <w:lvlText w:val="%4."/>
      <w:lvlJc w:val="left"/>
      <w:pPr>
        <w:ind w:left="2517" w:hanging="35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98266EE4">
      <w:start w:val="1"/>
      <w:numFmt w:val="lowerLetter"/>
      <w:lvlText w:val="%5."/>
      <w:lvlJc w:val="left"/>
      <w:pPr>
        <w:ind w:left="3237" w:hanging="35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A2F65DD6">
      <w:start w:val="1"/>
      <w:numFmt w:val="lowerRoman"/>
      <w:lvlText w:val="%6."/>
      <w:lvlJc w:val="left"/>
      <w:pPr>
        <w:ind w:left="3957" w:hanging="29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6CCC3846">
      <w:start w:val="1"/>
      <w:numFmt w:val="decimal"/>
      <w:lvlText w:val="%7."/>
      <w:lvlJc w:val="left"/>
      <w:pPr>
        <w:ind w:left="4677" w:hanging="35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4348B362">
      <w:start w:val="1"/>
      <w:numFmt w:val="lowerLetter"/>
      <w:lvlText w:val="%8."/>
      <w:lvlJc w:val="left"/>
      <w:pPr>
        <w:ind w:left="5397" w:hanging="35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2CFAEA86">
      <w:start w:val="1"/>
      <w:numFmt w:val="lowerRoman"/>
      <w:lvlText w:val="%9."/>
      <w:lvlJc w:val="left"/>
      <w:pPr>
        <w:ind w:left="6117" w:hanging="29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73" w15:restartNumberingAfterBreak="0">
    <w:nsid w:val="5AFB25D1"/>
    <w:multiLevelType w:val="multilevel"/>
    <w:tmpl w:val="F6CCA12E"/>
    <w:styleLink w:val="Style10import1"/>
    <w:lvl w:ilvl="0">
      <w:start w:val="3"/>
      <w:numFmt w:val="lowerLetter"/>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4"/>
        <w:szCs w:val="24"/>
        <w:u w:val="none"/>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74" w15:restartNumberingAfterBreak="0">
    <w:nsid w:val="5B1756E0"/>
    <w:multiLevelType w:val="hybridMultilevel"/>
    <w:tmpl w:val="1960FA90"/>
    <w:styleLink w:val="Style25import1"/>
    <w:lvl w:ilvl="0" w:tplc="30DCD4FA">
      <w:start w:val="1"/>
      <w:numFmt w:val="decimal"/>
      <w:lvlText w:val="%1."/>
      <w:lvlJc w:val="left"/>
      <w:pPr>
        <w:ind w:left="1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1" w:tplc="100AC4CC">
      <w:start w:val="1"/>
      <w:numFmt w:val="lowerRoman"/>
      <w:lvlText w:val="(%2)"/>
      <w:lvlJc w:val="left"/>
      <w:pPr>
        <w:ind w:left="732"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2" w:tplc="3B98A23C">
      <w:start w:val="1"/>
      <w:numFmt w:val="lowerRoman"/>
      <w:lvlText w:val="%3"/>
      <w:lvlJc w:val="left"/>
      <w:pPr>
        <w:ind w:left="180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3" w:tplc="495A6C18">
      <w:start w:val="1"/>
      <w:numFmt w:val="decimal"/>
      <w:lvlText w:val="%4"/>
      <w:lvlJc w:val="left"/>
      <w:pPr>
        <w:ind w:left="252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4" w:tplc="435C923A">
      <w:start w:val="1"/>
      <w:numFmt w:val="lowerLetter"/>
      <w:lvlText w:val="%5"/>
      <w:lvlJc w:val="left"/>
      <w:pPr>
        <w:ind w:left="324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5" w:tplc="46D6E622">
      <w:start w:val="1"/>
      <w:numFmt w:val="lowerRoman"/>
      <w:lvlText w:val="%6"/>
      <w:lvlJc w:val="left"/>
      <w:pPr>
        <w:ind w:left="396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6" w:tplc="582E6F0E">
      <w:start w:val="1"/>
      <w:numFmt w:val="decimal"/>
      <w:lvlText w:val="%7"/>
      <w:lvlJc w:val="left"/>
      <w:pPr>
        <w:ind w:left="468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7" w:tplc="07D4D2CC">
      <w:start w:val="1"/>
      <w:numFmt w:val="lowerLetter"/>
      <w:lvlText w:val="%8"/>
      <w:lvlJc w:val="left"/>
      <w:pPr>
        <w:ind w:left="540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8" w:tplc="9D5A0F52">
      <w:start w:val="1"/>
      <w:numFmt w:val="lowerRoman"/>
      <w:lvlText w:val="%9"/>
      <w:lvlJc w:val="left"/>
      <w:pPr>
        <w:ind w:left="612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abstractNum>
  <w:abstractNum w:abstractNumId="75"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76" w15:restartNumberingAfterBreak="0">
    <w:nsid w:val="5D165853"/>
    <w:multiLevelType w:val="hybridMultilevel"/>
    <w:tmpl w:val="670EDE9E"/>
    <w:styleLink w:val="Style33"/>
    <w:lvl w:ilvl="0" w:tplc="069030AC">
      <w:start w:val="1"/>
      <w:numFmt w:val="decimal"/>
      <w:lvlText w:val="%1."/>
      <w:lvlJc w:val="left"/>
      <w:pPr>
        <w:ind w:left="3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921E023A">
      <w:start w:val="1"/>
      <w:numFmt w:val="lowerLetter"/>
      <w:lvlText w:val="%2."/>
      <w:lvlJc w:val="left"/>
      <w:pPr>
        <w:ind w:left="10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AB709602">
      <w:start w:val="1"/>
      <w:numFmt w:val="lowerRoman"/>
      <w:lvlText w:val="%3."/>
      <w:lvlJc w:val="left"/>
      <w:pPr>
        <w:ind w:left="180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701C4B2A">
      <w:start w:val="1"/>
      <w:numFmt w:val="decimal"/>
      <w:lvlText w:val="%4."/>
      <w:lvlJc w:val="left"/>
      <w:pPr>
        <w:ind w:left="25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7EABF38">
      <w:start w:val="1"/>
      <w:numFmt w:val="lowerLetter"/>
      <w:lvlText w:val="%5."/>
      <w:lvlJc w:val="left"/>
      <w:pPr>
        <w:ind w:left="32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7820E0C2">
      <w:start w:val="1"/>
      <w:numFmt w:val="lowerRoman"/>
      <w:lvlText w:val="%6."/>
      <w:lvlJc w:val="left"/>
      <w:pPr>
        <w:ind w:left="396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57014CC">
      <w:start w:val="1"/>
      <w:numFmt w:val="decimal"/>
      <w:lvlText w:val="%7."/>
      <w:lvlJc w:val="left"/>
      <w:pPr>
        <w:ind w:left="46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638B8BE">
      <w:start w:val="1"/>
      <w:numFmt w:val="lowerLetter"/>
      <w:lvlText w:val="%8."/>
      <w:lvlJc w:val="left"/>
      <w:pPr>
        <w:ind w:left="54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EEC49408">
      <w:start w:val="1"/>
      <w:numFmt w:val="lowerRoman"/>
      <w:lvlText w:val="%9."/>
      <w:lvlJc w:val="left"/>
      <w:pPr>
        <w:ind w:left="612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77" w15:restartNumberingAfterBreak="0">
    <w:nsid w:val="60BC5446"/>
    <w:multiLevelType w:val="hybridMultilevel"/>
    <w:tmpl w:val="7CA41C1E"/>
    <w:styleLink w:val="Style25import"/>
    <w:lvl w:ilvl="0" w:tplc="22A8FB6C">
      <w:start w:val="1"/>
      <w:numFmt w:val="decimal"/>
      <w:lvlText w:val="%1."/>
      <w:lvlJc w:val="left"/>
      <w:pPr>
        <w:ind w:left="3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01A108E">
      <w:start w:val="1"/>
      <w:numFmt w:val="lowerLetter"/>
      <w:lvlText w:val="%2."/>
      <w:lvlJc w:val="left"/>
      <w:pPr>
        <w:ind w:left="10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62642034">
      <w:start w:val="1"/>
      <w:numFmt w:val="lowerRoman"/>
      <w:lvlText w:val="%3."/>
      <w:lvlJc w:val="left"/>
      <w:pPr>
        <w:ind w:left="180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EB12AF18">
      <w:start w:val="1"/>
      <w:numFmt w:val="decimal"/>
      <w:lvlText w:val="%4."/>
      <w:lvlJc w:val="left"/>
      <w:pPr>
        <w:ind w:left="25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C37A91BE">
      <w:start w:val="1"/>
      <w:numFmt w:val="lowerLetter"/>
      <w:lvlText w:val="%5."/>
      <w:lvlJc w:val="left"/>
      <w:pPr>
        <w:ind w:left="32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9A9A82D0">
      <w:start w:val="1"/>
      <w:numFmt w:val="lowerRoman"/>
      <w:lvlText w:val="%6."/>
      <w:lvlJc w:val="left"/>
      <w:pPr>
        <w:ind w:left="396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DB090CC">
      <w:start w:val="1"/>
      <w:numFmt w:val="decimal"/>
      <w:lvlText w:val="%7."/>
      <w:lvlJc w:val="left"/>
      <w:pPr>
        <w:ind w:left="46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76B6C656">
      <w:start w:val="1"/>
      <w:numFmt w:val="lowerLetter"/>
      <w:lvlText w:val="%8."/>
      <w:lvlJc w:val="left"/>
      <w:pPr>
        <w:ind w:left="54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A68845C">
      <w:start w:val="1"/>
      <w:numFmt w:val="lowerRoman"/>
      <w:lvlText w:val="%9."/>
      <w:lvlJc w:val="left"/>
      <w:pPr>
        <w:ind w:left="612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78" w15:restartNumberingAfterBreak="0">
    <w:nsid w:val="635328C1"/>
    <w:multiLevelType w:val="hybridMultilevel"/>
    <w:tmpl w:val="7B724AB4"/>
    <w:styleLink w:val="Style16import"/>
    <w:lvl w:ilvl="0" w:tplc="6B4E19F0">
      <w:start w:val="1"/>
      <w:numFmt w:val="decimal"/>
      <w:lvlText w:val="%1."/>
      <w:lvlJc w:val="left"/>
      <w:pPr>
        <w:ind w:left="3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8DA725A">
      <w:start w:val="1"/>
      <w:numFmt w:val="lowerLetter"/>
      <w:lvlText w:val="%2."/>
      <w:lvlJc w:val="left"/>
      <w:pPr>
        <w:ind w:left="10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43206D74">
      <w:start w:val="1"/>
      <w:numFmt w:val="lowerRoman"/>
      <w:lvlText w:val="%3."/>
      <w:lvlJc w:val="left"/>
      <w:pPr>
        <w:ind w:left="180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A80CCBE">
      <w:start w:val="1"/>
      <w:numFmt w:val="decimal"/>
      <w:lvlText w:val="%4."/>
      <w:lvlJc w:val="left"/>
      <w:pPr>
        <w:ind w:left="25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ACA371E">
      <w:start w:val="1"/>
      <w:numFmt w:val="lowerLetter"/>
      <w:lvlText w:val="%5."/>
      <w:lvlJc w:val="left"/>
      <w:pPr>
        <w:ind w:left="32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C1CEAB40">
      <w:start w:val="1"/>
      <w:numFmt w:val="lowerRoman"/>
      <w:lvlText w:val="%6."/>
      <w:lvlJc w:val="left"/>
      <w:pPr>
        <w:ind w:left="396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5330C1E0">
      <w:start w:val="1"/>
      <w:numFmt w:val="decimal"/>
      <w:lvlText w:val="%7."/>
      <w:lvlJc w:val="left"/>
      <w:pPr>
        <w:ind w:left="46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2BF25B5C">
      <w:start w:val="1"/>
      <w:numFmt w:val="lowerLetter"/>
      <w:lvlText w:val="%8."/>
      <w:lvlJc w:val="left"/>
      <w:pPr>
        <w:ind w:left="54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BC00052">
      <w:start w:val="1"/>
      <w:numFmt w:val="lowerRoman"/>
      <w:lvlText w:val="%9."/>
      <w:lvlJc w:val="left"/>
      <w:pPr>
        <w:ind w:left="612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79" w15:restartNumberingAfterBreak="0">
    <w:nsid w:val="63D526BA"/>
    <w:multiLevelType w:val="hybridMultilevel"/>
    <w:tmpl w:val="8ADEEF88"/>
    <w:lvl w:ilvl="0" w:tplc="513E3446">
      <w:start w:val="1"/>
      <w:numFmt w:val="decimal"/>
      <w:pStyle w:val="SummaryText"/>
      <w:lvlText w:val="%1."/>
      <w:lvlJc w:val="left"/>
      <w:pPr>
        <w:ind w:left="360" w:hanging="360"/>
      </w:pPr>
    </w:lvl>
    <w:lvl w:ilvl="1" w:tplc="18143F02">
      <w:start w:val="1"/>
      <w:numFmt w:val="lowerRoman"/>
      <w:lvlText w:val="(%2)"/>
      <w:lvlJc w:val="right"/>
      <w:pPr>
        <w:ind w:left="1080" w:hanging="360"/>
      </w:pPr>
      <w:rPr>
        <w:rFonts w:hint="default"/>
      </w:rPr>
    </w:lvl>
    <w:lvl w:ilvl="2" w:tplc="18143F02">
      <w:start w:val="1"/>
      <w:numFmt w:val="lowerRoman"/>
      <w:lvlText w:val="(%3)"/>
      <w:lvlJc w:val="right"/>
      <w:pPr>
        <w:ind w:left="1800" w:hanging="180"/>
      </w:pPr>
      <w:rPr>
        <w:rFonts w:hint="default"/>
      </w:rPr>
    </w:lvl>
    <w:lvl w:ilvl="3" w:tplc="2D3A8A5E">
      <w:start w:val="1"/>
      <w:numFmt w:val="lowerLetter"/>
      <w:lvlText w:val="%4)"/>
      <w:lvlJc w:val="left"/>
      <w:pPr>
        <w:ind w:left="2520" w:hanging="360"/>
      </w:pPr>
      <w:rPr>
        <w:rFonts w:hint="default"/>
        <w:b/>
        <w:sz w:val="24"/>
      </w:r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0" w15:restartNumberingAfterBreak="0">
    <w:nsid w:val="65D72AF1"/>
    <w:multiLevelType w:val="multilevel"/>
    <w:tmpl w:val="0409001F"/>
    <w:styleLink w:val="Style27import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81" w15:restartNumberingAfterBreak="0">
    <w:nsid w:val="668A10F7"/>
    <w:multiLevelType w:val="singleLevel"/>
    <w:tmpl w:val="BD783356"/>
    <w:lvl w:ilvl="0">
      <w:start w:val="1"/>
      <w:numFmt w:val="bullet"/>
      <w:pStyle w:val="ListDash2"/>
      <w:lvlText w:val="–"/>
      <w:lvlJc w:val="left"/>
      <w:pPr>
        <w:tabs>
          <w:tab w:val="num" w:pos="1360"/>
        </w:tabs>
        <w:ind w:left="1360" w:hanging="283"/>
      </w:pPr>
      <w:rPr>
        <w:rFonts w:ascii="Times New Roman" w:hAnsi="Times New Roman"/>
      </w:rPr>
    </w:lvl>
  </w:abstractNum>
  <w:abstractNum w:abstractNumId="82" w15:restartNumberingAfterBreak="0">
    <w:nsid w:val="67671EEF"/>
    <w:multiLevelType w:val="singleLevel"/>
    <w:tmpl w:val="249CEA72"/>
    <w:lvl w:ilvl="0">
      <w:start w:val="1"/>
      <w:numFmt w:val="bullet"/>
      <w:pStyle w:val="ListDash1"/>
      <w:lvlText w:val="–"/>
      <w:lvlJc w:val="left"/>
      <w:pPr>
        <w:tabs>
          <w:tab w:val="num" w:pos="765"/>
        </w:tabs>
        <w:ind w:left="765" w:hanging="283"/>
      </w:pPr>
      <w:rPr>
        <w:rFonts w:ascii="Times New Roman" w:hAnsi="Times New Roman"/>
      </w:rPr>
    </w:lvl>
  </w:abstractNum>
  <w:abstractNum w:abstractNumId="83" w15:restartNumberingAfterBreak="0">
    <w:nsid w:val="67EC134D"/>
    <w:multiLevelType w:val="singleLevel"/>
    <w:tmpl w:val="C9963BB4"/>
    <w:name w:val="List Dash"/>
    <w:styleLink w:val="Style19import1"/>
    <w:lvl w:ilvl="0">
      <w:start w:val="1"/>
      <w:numFmt w:val="bullet"/>
      <w:pStyle w:val="Tiret3"/>
      <w:lvlText w:val="–"/>
      <w:lvlJc w:val="left"/>
      <w:pPr>
        <w:tabs>
          <w:tab w:val="num" w:pos="2551"/>
        </w:tabs>
        <w:ind w:left="2551" w:hanging="567"/>
      </w:pPr>
    </w:lvl>
  </w:abstractNum>
  <w:abstractNum w:abstractNumId="84" w15:restartNumberingAfterBreak="0">
    <w:nsid w:val="6A8D7F8D"/>
    <w:multiLevelType w:val="hybridMultilevel"/>
    <w:tmpl w:val="398048B8"/>
    <w:styleLink w:val="Style1import2"/>
    <w:lvl w:ilvl="0" w:tplc="314CC1CC">
      <w:start w:val="1"/>
      <w:numFmt w:val="decimal"/>
      <w:lvlText w:val="%1."/>
      <w:lvlJc w:val="left"/>
      <w:pPr>
        <w:ind w:left="72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4F8E2F2">
      <w:start w:val="1"/>
      <w:numFmt w:val="lowerLetter"/>
      <w:lvlText w:val="%2."/>
      <w:lvlJc w:val="left"/>
      <w:pPr>
        <w:ind w:left="72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2BCA2C8">
      <w:start w:val="1"/>
      <w:numFmt w:val="lowerRoman"/>
      <w:lvlText w:val="%3."/>
      <w:lvlJc w:val="left"/>
      <w:pPr>
        <w:ind w:left="1440" w:hanging="64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6E96DF88">
      <w:start w:val="1"/>
      <w:numFmt w:val="decimal"/>
      <w:lvlText w:val="%4."/>
      <w:lvlJc w:val="left"/>
      <w:pPr>
        <w:ind w:left="216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4124520">
      <w:start w:val="1"/>
      <w:numFmt w:val="lowerLetter"/>
      <w:lvlText w:val="%5."/>
      <w:lvlJc w:val="left"/>
      <w:pPr>
        <w:ind w:left="288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E861CB4">
      <w:start w:val="1"/>
      <w:numFmt w:val="lowerRoman"/>
      <w:lvlText w:val="%6."/>
      <w:lvlJc w:val="left"/>
      <w:pPr>
        <w:ind w:left="3600" w:hanging="64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A64C4DF0">
      <w:start w:val="1"/>
      <w:numFmt w:val="decimal"/>
      <w:lvlText w:val="%7."/>
      <w:lvlJc w:val="left"/>
      <w:pPr>
        <w:ind w:left="432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8C4E9A2">
      <w:start w:val="1"/>
      <w:numFmt w:val="lowerLetter"/>
      <w:lvlText w:val="%8."/>
      <w:lvlJc w:val="left"/>
      <w:pPr>
        <w:ind w:left="504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BD2A3CE">
      <w:start w:val="1"/>
      <w:numFmt w:val="lowerRoman"/>
      <w:lvlText w:val="%9."/>
      <w:lvlJc w:val="left"/>
      <w:pPr>
        <w:ind w:left="5760" w:hanging="64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5" w15:restartNumberingAfterBreak="0">
    <w:nsid w:val="6DE00985"/>
    <w:multiLevelType w:val="multilevel"/>
    <w:tmpl w:val="F078B908"/>
    <w:styleLink w:val="Style22import1"/>
    <w:lvl w:ilvl="0">
      <w:start w:val="1"/>
      <w:numFmt w:val="lowerRoman"/>
      <w:lvlText w:val="%1)"/>
      <w:lvlJc w:val="left"/>
      <w:pPr>
        <w:tabs>
          <w:tab w:val="num" w:pos="2137"/>
        </w:tabs>
        <w:ind w:left="2137" w:hanging="360"/>
      </w:pPr>
      <w:rPr>
        <w:rFonts w:cs="Times New Roman"/>
      </w:rPr>
    </w:lvl>
    <w:lvl w:ilvl="1">
      <w:start w:val="1"/>
      <w:numFmt w:val="lowerLetter"/>
      <w:lvlText w:val="%2."/>
      <w:lvlJc w:val="left"/>
      <w:pPr>
        <w:tabs>
          <w:tab w:val="num" w:pos="2857"/>
        </w:tabs>
        <w:ind w:left="2857" w:hanging="360"/>
      </w:pPr>
      <w:rPr>
        <w:rFonts w:cs="Times New Roman"/>
      </w:rPr>
    </w:lvl>
    <w:lvl w:ilvl="2">
      <w:start w:val="1"/>
      <w:numFmt w:val="lowerRoman"/>
      <w:lvlText w:val="%3."/>
      <w:lvlJc w:val="right"/>
      <w:pPr>
        <w:tabs>
          <w:tab w:val="num" w:pos="3577"/>
        </w:tabs>
        <w:ind w:left="3577" w:hanging="180"/>
      </w:pPr>
      <w:rPr>
        <w:rFonts w:cs="Times New Roman"/>
      </w:rPr>
    </w:lvl>
    <w:lvl w:ilvl="3">
      <w:start w:val="1"/>
      <w:numFmt w:val="decimal"/>
      <w:lvlText w:val="%4."/>
      <w:lvlJc w:val="left"/>
      <w:pPr>
        <w:tabs>
          <w:tab w:val="num" w:pos="4297"/>
        </w:tabs>
        <w:ind w:left="4297" w:hanging="360"/>
      </w:pPr>
      <w:rPr>
        <w:rFonts w:cs="Times New Roman"/>
      </w:rPr>
    </w:lvl>
    <w:lvl w:ilvl="4">
      <w:start w:val="1"/>
      <w:numFmt w:val="lowerLetter"/>
      <w:lvlText w:val="%5."/>
      <w:lvlJc w:val="left"/>
      <w:pPr>
        <w:tabs>
          <w:tab w:val="num" w:pos="5017"/>
        </w:tabs>
        <w:ind w:left="5017" w:hanging="360"/>
      </w:pPr>
      <w:rPr>
        <w:rFonts w:cs="Times New Roman"/>
      </w:rPr>
    </w:lvl>
    <w:lvl w:ilvl="5">
      <w:start w:val="1"/>
      <w:numFmt w:val="lowerRoman"/>
      <w:lvlText w:val="%6."/>
      <w:lvlJc w:val="right"/>
      <w:pPr>
        <w:tabs>
          <w:tab w:val="num" w:pos="5737"/>
        </w:tabs>
        <w:ind w:left="5737" w:hanging="180"/>
      </w:pPr>
      <w:rPr>
        <w:rFonts w:cs="Times New Roman"/>
      </w:rPr>
    </w:lvl>
    <w:lvl w:ilvl="6">
      <w:start w:val="1"/>
      <w:numFmt w:val="decimal"/>
      <w:lvlText w:val="%7."/>
      <w:lvlJc w:val="left"/>
      <w:pPr>
        <w:tabs>
          <w:tab w:val="num" w:pos="6457"/>
        </w:tabs>
        <w:ind w:left="6457" w:hanging="360"/>
      </w:pPr>
      <w:rPr>
        <w:rFonts w:cs="Times New Roman"/>
      </w:rPr>
    </w:lvl>
    <w:lvl w:ilvl="7">
      <w:start w:val="1"/>
      <w:numFmt w:val="lowerLetter"/>
      <w:lvlText w:val="%8."/>
      <w:lvlJc w:val="left"/>
      <w:pPr>
        <w:tabs>
          <w:tab w:val="num" w:pos="7177"/>
        </w:tabs>
        <w:ind w:left="7177" w:hanging="360"/>
      </w:pPr>
      <w:rPr>
        <w:rFonts w:cs="Times New Roman"/>
      </w:rPr>
    </w:lvl>
    <w:lvl w:ilvl="8">
      <w:start w:val="1"/>
      <w:numFmt w:val="lowerRoman"/>
      <w:lvlText w:val="%9."/>
      <w:lvlJc w:val="right"/>
      <w:pPr>
        <w:tabs>
          <w:tab w:val="num" w:pos="7897"/>
        </w:tabs>
        <w:ind w:left="7897" w:hanging="180"/>
      </w:pPr>
      <w:rPr>
        <w:rFonts w:cs="Times New Roman"/>
      </w:rPr>
    </w:lvl>
  </w:abstractNum>
  <w:abstractNum w:abstractNumId="86" w15:restartNumberingAfterBreak="0">
    <w:nsid w:val="6E4E71E4"/>
    <w:multiLevelType w:val="singleLevel"/>
    <w:tmpl w:val="21145626"/>
    <w:lvl w:ilvl="0">
      <w:start w:val="1"/>
      <w:numFmt w:val="decimal"/>
      <w:pStyle w:val="Par-number11"/>
      <w:lvlText w:val="%1."/>
      <w:lvlJc w:val="left"/>
      <w:pPr>
        <w:tabs>
          <w:tab w:val="num" w:pos="567"/>
        </w:tabs>
        <w:ind w:left="567" w:hanging="567"/>
      </w:pPr>
    </w:lvl>
  </w:abstractNum>
  <w:abstractNum w:abstractNumId="87" w15:restartNumberingAfterBreak="0">
    <w:nsid w:val="6E5C21E3"/>
    <w:multiLevelType w:val="singleLevel"/>
    <w:tmpl w:val="91AE4CCA"/>
    <w:lvl w:ilvl="0">
      <w:start w:val="1"/>
      <w:numFmt w:val="bullet"/>
      <w:pStyle w:val="ListDash3"/>
      <w:lvlText w:val="–"/>
      <w:lvlJc w:val="left"/>
      <w:pPr>
        <w:tabs>
          <w:tab w:val="num" w:pos="2199"/>
        </w:tabs>
        <w:ind w:left="2199" w:hanging="283"/>
      </w:pPr>
      <w:rPr>
        <w:rFonts w:ascii="Times New Roman" w:hAnsi="Times New Roman"/>
      </w:rPr>
    </w:lvl>
  </w:abstractNum>
  <w:abstractNum w:abstractNumId="88" w15:restartNumberingAfterBreak="0">
    <w:nsid w:val="6EBE365B"/>
    <w:multiLevelType w:val="hybridMultilevel"/>
    <w:tmpl w:val="F2707C1E"/>
    <w:styleLink w:val="Style11import"/>
    <w:lvl w:ilvl="0" w:tplc="1BA4B5CE">
      <w:start w:val="1"/>
      <w:numFmt w:val="decimal"/>
      <w:lvlText w:val="%1."/>
      <w:lvlJc w:val="left"/>
      <w:pPr>
        <w:ind w:left="426" w:hanging="42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45F07496">
      <w:start w:val="1"/>
      <w:numFmt w:val="lowerLetter"/>
      <w:lvlText w:val="%2."/>
      <w:lvlJc w:val="left"/>
      <w:pPr>
        <w:ind w:left="72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FDCC664">
      <w:start w:val="1"/>
      <w:numFmt w:val="lowerRoman"/>
      <w:lvlText w:val="%3."/>
      <w:lvlJc w:val="left"/>
      <w:pPr>
        <w:tabs>
          <w:tab w:val="left" w:pos="426"/>
        </w:tabs>
        <w:ind w:left="1440" w:hanging="6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9A89638">
      <w:start w:val="1"/>
      <w:numFmt w:val="decimal"/>
      <w:lvlText w:val="%4."/>
      <w:lvlJc w:val="left"/>
      <w:pPr>
        <w:tabs>
          <w:tab w:val="left" w:pos="426"/>
        </w:tabs>
        <w:ind w:left="216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8818A810">
      <w:start w:val="1"/>
      <w:numFmt w:val="lowerLetter"/>
      <w:lvlText w:val="%5."/>
      <w:lvlJc w:val="left"/>
      <w:pPr>
        <w:tabs>
          <w:tab w:val="left" w:pos="426"/>
        </w:tabs>
        <w:ind w:left="288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0CBCC45C">
      <w:start w:val="1"/>
      <w:numFmt w:val="lowerRoman"/>
      <w:lvlText w:val="%6."/>
      <w:lvlJc w:val="left"/>
      <w:pPr>
        <w:tabs>
          <w:tab w:val="left" w:pos="426"/>
        </w:tabs>
        <w:ind w:left="3600" w:hanging="6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840AE2AA">
      <w:start w:val="1"/>
      <w:numFmt w:val="decimal"/>
      <w:lvlText w:val="%7."/>
      <w:lvlJc w:val="left"/>
      <w:pPr>
        <w:tabs>
          <w:tab w:val="left" w:pos="426"/>
        </w:tabs>
        <w:ind w:left="432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27CAE39E">
      <w:start w:val="1"/>
      <w:numFmt w:val="lowerLetter"/>
      <w:lvlText w:val="%8."/>
      <w:lvlJc w:val="left"/>
      <w:pPr>
        <w:tabs>
          <w:tab w:val="left" w:pos="426"/>
        </w:tabs>
        <w:ind w:left="504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C1C42F14">
      <w:start w:val="1"/>
      <w:numFmt w:val="lowerRoman"/>
      <w:lvlText w:val="%9."/>
      <w:lvlJc w:val="left"/>
      <w:pPr>
        <w:tabs>
          <w:tab w:val="left" w:pos="426"/>
        </w:tabs>
        <w:ind w:left="5760" w:hanging="6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9" w15:restartNumberingAfterBreak="0">
    <w:nsid w:val="6EDF27CA"/>
    <w:multiLevelType w:val="hybridMultilevel"/>
    <w:tmpl w:val="74660A2C"/>
    <w:styleLink w:val="Style18import"/>
    <w:lvl w:ilvl="0" w:tplc="7DDAB9D4">
      <w:start w:val="1"/>
      <w:numFmt w:val="lowerLetter"/>
      <w:lvlText w:val="%1)"/>
      <w:lvlJc w:val="left"/>
      <w:pPr>
        <w:tabs>
          <w:tab w:val="left" w:pos="284"/>
        </w:tabs>
        <w:ind w:left="690" w:hanging="33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85829AA">
      <w:start w:val="1"/>
      <w:numFmt w:val="lowerLetter"/>
      <w:lvlText w:val="%2."/>
      <w:lvlJc w:val="left"/>
      <w:pPr>
        <w:tabs>
          <w:tab w:val="left" w:pos="284"/>
        </w:tabs>
        <w:ind w:left="1410" w:hanging="33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8EC631C">
      <w:start w:val="1"/>
      <w:numFmt w:val="lowerRoman"/>
      <w:lvlText w:val="%3."/>
      <w:lvlJc w:val="left"/>
      <w:pPr>
        <w:tabs>
          <w:tab w:val="left" w:pos="284"/>
        </w:tabs>
        <w:ind w:left="2135" w:hanging="27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7CE6B4C">
      <w:start w:val="1"/>
      <w:numFmt w:val="decimal"/>
      <w:lvlText w:val="%4."/>
      <w:lvlJc w:val="left"/>
      <w:pPr>
        <w:tabs>
          <w:tab w:val="left" w:pos="284"/>
        </w:tabs>
        <w:ind w:left="2850" w:hanging="33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C1E288BA">
      <w:start w:val="1"/>
      <w:numFmt w:val="lowerLetter"/>
      <w:lvlText w:val="%5."/>
      <w:lvlJc w:val="left"/>
      <w:pPr>
        <w:tabs>
          <w:tab w:val="left" w:pos="284"/>
        </w:tabs>
        <w:ind w:left="3570" w:hanging="33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DB665F00">
      <w:start w:val="1"/>
      <w:numFmt w:val="lowerRoman"/>
      <w:lvlText w:val="%6."/>
      <w:lvlJc w:val="left"/>
      <w:pPr>
        <w:tabs>
          <w:tab w:val="left" w:pos="284"/>
        </w:tabs>
        <w:ind w:left="4295" w:hanging="27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7FE13AC">
      <w:start w:val="1"/>
      <w:numFmt w:val="decimal"/>
      <w:lvlText w:val="%7."/>
      <w:lvlJc w:val="left"/>
      <w:pPr>
        <w:tabs>
          <w:tab w:val="left" w:pos="284"/>
        </w:tabs>
        <w:ind w:left="5010" w:hanging="33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0B88E684">
      <w:start w:val="1"/>
      <w:numFmt w:val="lowerLetter"/>
      <w:lvlText w:val="%8."/>
      <w:lvlJc w:val="left"/>
      <w:pPr>
        <w:tabs>
          <w:tab w:val="left" w:pos="284"/>
        </w:tabs>
        <w:ind w:left="5730" w:hanging="33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DC84710E">
      <w:start w:val="1"/>
      <w:numFmt w:val="lowerRoman"/>
      <w:lvlText w:val="%9."/>
      <w:lvlJc w:val="left"/>
      <w:pPr>
        <w:tabs>
          <w:tab w:val="left" w:pos="284"/>
        </w:tabs>
        <w:ind w:left="6455" w:hanging="27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0" w15:restartNumberingAfterBreak="0">
    <w:nsid w:val="6FB002A2"/>
    <w:multiLevelType w:val="hybridMultilevel"/>
    <w:tmpl w:val="6CDCA7DA"/>
    <w:styleLink w:val="Style4import"/>
    <w:lvl w:ilvl="0" w:tplc="FE6C3050">
      <w:start w:val="1"/>
      <w:numFmt w:val="lowerLetter"/>
      <w:lvlText w:val="%1)"/>
      <w:lvlJc w:val="left"/>
      <w:pPr>
        <w:tabs>
          <w:tab w:val="left" w:pos="284"/>
        </w:tabs>
        <w:ind w:left="684" w:hanging="32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BE898A8">
      <w:start w:val="1"/>
      <w:numFmt w:val="lowerLetter"/>
      <w:lvlText w:val="%2."/>
      <w:lvlJc w:val="left"/>
      <w:pPr>
        <w:tabs>
          <w:tab w:val="left" w:pos="284"/>
        </w:tabs>
        <w:ind w:left="1404" w:hanging="32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EA0ECCD4">
      <w:start w:val="1"/>
      <w:numFmt w:val="lowerRoman"/>
      <w:lvlText w:val="%3."/>
      <w:lvlJc w:val="left"/>
      <w:pPr>
        <w:tabs>
          <w:tab w:val="left" w:pos="284"/>
        </w:tabs>
        <w:ind w:left="2129" w:hanging="27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568A7F0A">
      <w:start w:val="1"/>
      <w:numFmt w:val="decimal"/>
      <w:lvlText w:val="%4."/>
      <w:lvlJc w:val="left"/>
      <w:pPr>
        <w:tabs>
          <w:tab w:val="left" w:pos="284"/>
        </w:tabs>
        <w:ind w:left="2844" w:hanging="32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43C2FE14">
      <w:start w:val="1"/>
      <w:numFmt w:val="lowerLetter"/>
      <w:lvlText w:val="%5."/>
      <w:lvlJc w:val="left"/>
      <w:pPr>
        <w:tabs>
          <w:tab w:val="left" w:pos="284"/>
        </w:tabs>
        <w:ind w:left="3564" w:hanging="32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E12C02A2">
      <w:start w:val="1"/>
      <w:numFmt w:val="lowerRoman"/>
      <w:lvlText w:val="%6."/>
      <w:lvlJc w:val="left"/>
      <w:pPr>
        <w:tabs>
          <w:tab w:val="left" w:pos="284"/>
        </w:tabs>
        <w:ind w:left="4289" w:hanging="27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5BB0F9EA">
      <w:start w:val="1"/>
      <w:numFmt w:val="decimal"/>
      <w:lvlText w:val="%7."/>
      <w:lvlJc w:val="left"/>
      <w:pPr>
        <w:tabs>
          <w:tab w:val="left" w:pos="284"/>
        </w:tabs>
        <w:ind w:left="5004" w:hanging="32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0E785856">
      <w:start w:val="1"/>
      <w:numFmt w:val="lowerLetter"/>
      <w:lvlText w:val="%8."/>
      <w:lvlJc w:val="left"/>
      <w:pPr>
        <w:tabs>
          <w:tab w:val="left" w:pos="284"/>
        </w:tabs>
        <w:ind w:left="5724" w:hanging="32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533A355A">
      <w:start w:val="1"/>
      <w:numFmt w:val="lowerRoman"/>
      <w:lvlText w:val="%9."/>
      <w:lvlJc w:val="left"/>
      <w:pPr>
        <w:tabs>
          <w:tab w:val="left" w:pos="284"/>
        </w:tabs>
        <w:ind w:left="6449" w:hanging="27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1" w15:restartNumberingAfterBreak="0">
    <w:nsid w:val="703A398A"/>
    <w:multiLevelType w:val="hybridMultilevel"/>
    <w:tmpl w:val="3072113A"/>
    <w:styleLink w:val="Style26import"/>
    <w:lvl w:ilvl="0" w:tplc="2382B4E6">
      <w:start w:val="1"/>
      <w:numFmt w:val="decimal"/>
      <w:lvlText w:val="%1."/>
      <w:lvlJc w:val="left"/>
      <w:pPr>
        <w:ind w:left="3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59C2CC4">
      <w:start w:val="1"/>
      <w:numFmt w:val="lowerLetter"/>
      <w:lvlText w:val="%2."/>
      <w:lvlJc w:val="left"/>
      <w:pPr>
        <w:ind w:left="10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AB427D4E">
      <w:start w:val="1"/>
      <w:numFmt w:val="lowerRoman"/>
      <w:lvlText w:val="%3."/>
      <w:lvlJc w:val="left"/>
      <w:pPr>
        <w:ind w:left="180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7B481976">
      <w:start w:val="1"/>
      <w:numFmt w:val="decimal"/>
      <w:lvlText w:val="%4."/>
      <w:lvlJc w:val="left"/>
      <w:pPr>
        <w:ind w:left="25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41EE9F36">
      <w:start w:val="1"/>
      <w:numFmt w:val="lowerLetter"/>
      <w:lvlText w:val="%5."/>
      <w:lvlJc w:val="left"/>
      <w:pPr>
        <w:ind w:left="32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0F474DC">
      <w:start w:val="1"/>
      <w:numFmt w:val="lowerRoman"/>
      <w:lvlText w:val="%6."/>
      <w:lvlJc w:val="left"/>
      <w:pPr>
        <w:ind w:left="396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F76CC58">
      <w:start w:val="1"/>
      <w:numFmt w:val="decimal"/>
      <w:lvlText w:val="%7."/>
      <w:lvlJc w:val="left"/>
      <w:pPr>
        <w:ind w:left="46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D9B8FDF2">
      <w:start w:val="1"/>
      <w:numFmt w:val="lowerLetter"/>
      <w:lvlText w:val="%8."/>
      <w:lvlJc w:val="left"/>
      <w:pPr>
        <w:ind w:left="54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D6FC3254">
      <w:start w:val="1"/>
      <w:numFmt w:val="lowerRoman"/>
      <w:lvlText w:val="%9."/>
      <w:lvlJc w:val="left"/>
      <w:pPr>
        <w:ind w:left="612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2" w15:restartNumberingAfterBreak="0">
    <w:nsid w:val="712154A4"/>
    <w:multiLevelType w:val="singleLevel"/>
    <w:tmpl w:val="99F26DBE"/>
    <w:styleLink w:val="Style20import1"/>
    <w:lvl w:ilvl="0">
      <w:start w:val="1"/>
      <w:numFmt w:val="bullet"/>
      <w:pStyle w:val="Tiret4"/>
      <w:lvlText w:val="–"/>
      <w:lvlJc w:val="left"/>
      <w:pPr>
        <w:tabs>
          <w:tab w:val="num" w:pos="3118"/>
        </w:tabs>
        <w:ind w:left="3118" w:hanging="567"/>
      </w:pPr>
    </w:lvl>
  </w:abstractNum>
  <w:abstractNum w:abstractNumId="93" w15:restartNumberingAfterBreak="0">
    <w:nsid w:val="71DD7A9B"/>
    <w:multiLevelType w:val="hybridMultilevel"/>
    <w:tmpl w:val="B2FE2ED4"/>
    <w:styleLink w:val="Style12import"/>
    <w:lvl w:ilvl="0" w:tplc="DBF25904">
      <w:start w:val="1"/>
      <w:numFmt w:val="decimal"/>
      <w:lvlText w:val="%1."/>
      <w:lvlJc w:val="left"/>
      <w:pPr>
        <w:ind w:left="3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4D5A0BF2">
      <w:start w:val="1"/>
      <w:numFmt w:val="lowerLetter"/>
      <w:lvlText w:val="%2."/>
      <w:lvlJc w:val="left"/>
      <w:pPr>
        <w:ind w:left="10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A3649FE8">
      <w:start w:val="1"/>
      <w:numFmt w:val="lowerRoman"/>
      <w:lvlText w:val="%3."/>
      <w:lvlJc w:val="left"/>
      <w:pPr>
        <w:ind w:left="180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7426BD4">
      <w:start w:val="1"/>
      <w:numFmt w:val="decimal"/>
      <w:lvlText w:val="%4."/>
      <w:lvlJc w:val="left"/>
      <w:pPr>
        <w:ind w:left="25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DF6E9EA">
      <w:start w:val="1"/>
      <w:numFmt w:val="lowerLetter"/>
      <w:lvlText w:val="%5."/>
      <w:lvlJc w:val="left"/>
      <w:pPr>
        <w:ind w:left="32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784A21CE">
      <w:start w:val="1"/>
      <w:numFmt w:val="lowerRoman"/>
      <w:lvlText w:val="%6."/>
      <w:lvlJc w:val="left"/>
      <w:pPr>
        <w:ind w:left="396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5BA8B1E0">
      <w:start w:val="1"/>
      <w:numFmt w:val="decimal"/>
      <w:lvlText w:val="%7."/>
      <w:lvlJc w:val="left"/>
      <w:pPr>
        <w:ind w:left="46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65F4BB92">
      <w:start w:val="1"/>
      <w:numFmt w:val="lowerLetter"/>
      <w:lvlText w:val="%8."/>
      <w:lvlJc w:val="left"/>
      <w:pPr>
        <w:ind w:left="54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440A86D0">
      <w:start w:val="1"/>
      <w:numFmt w:val="lowerRoman"/>
      <w:lvlText w:val="%9."/>
      <w:lvlJc w:val="left"/>
      <w:pPr>
        <w:ind w:left="612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4" w15:restartNumberingAfterBreak="0">
    <w:nsid w:val="728C388A"/>
    <w:multiLevelType w:val="multilevel"/>
    <w:tmpl w:val="0809001D"/>
    <w:styleLink w:val="Numericallisting"/>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5" w15:restartNumberingAfterBreak="0">
    <w:nsid w:val="767B1129"/>
    <w:multiLevelType w:val="multilevel"/>
    <w:tmpl w:val="B8029560"/>
    <w:lvl w:ilvl="0">
      <w:start w:val="1"/>
      <w:numFmt w:val="bullet"/>
      <w:pStyle w:val="Quick1"/>
      <w:lvlText w:val="•"/>
      <w:lvlJc w:val="left"/>
      <w:pPr>
        <w:tabs>
          <w:tab w:val="num" w:pos="993"/>
        </w:tabs>
        <w:ind w:left="993" w:hanging="567"/>
      </w:pPr>
      <w:rPr>
        <w:rFonts w:ascii="Times New Roman" w:hAnsi="Times New Roman" w:cs="Times New Roman"/>
      </w:rPr>
    </w:lvl>
    <w:lvl w:ilvl="1">
      <w:start w:val="1"/>
      <w:numFmt w:val="bullet"/>
      <w:pStyle w:val="outlinenumbering"/>
      <w:lvlText w:val="–"/>
      <w:lvlJc w:val="left"/>
      <w:pPr>
        <w:tabs>
          <w:tab w:val="num" w:pos="1560"/>
        </w:tabs>
        <w:ind w:left="1560" w:hanging="567"/>
      </w:pPr>
      <w:rPr>
        <w:rFonts w:ascii="Times New Roman" w:hAnsi="Times New Roman" w:cs="Times New Roman"/>
      </w:rPr>
    </w:lvl>
    <w:lvl w:ilvl="2">
      <w:start w:val="1"/>
      <w:numFmt w:val="bullet"/>
      <w:pStyle w:val="DoubleDot"/>
      <w:lvlText w:val=":"/>
      <w:lvlJc w:val="left"/>
      <w:pPr>
        <w:tabs>
          <w:tab w:val="num" w:pos="2127"/>
        </w:tabs>
        <w:ind w:left="2127" w:hanging="567"/>
      </w:pPr>
      <w:rPr>
        <w:rFonts w:ascii="Times New Roman" w:hAnsi="Times New Roman" w:cs="Times New Roman"/>
      </w:rPr>
    </w:lvl>
    <w:lvl w:ilvl="3">
      <w:start w:val="1"/>
      <w:numFmt w:val="decimal"/>
      <w:lvlText w:val="(%4)"/>
      <w:lvlJc w:val="left"/>
      <w:pPr>
        <w:tabs>
          <w:tab w:val="num" w:pos="2433"/>
        </w:tabs>
        <w:ind w:left="2433" w:hanging="360"/>
      </w:pPr>
    </w:lvl>
    <w:lvl w:ilvl="4">
      <w:start w:val="1"/>
      <w:numFmt w:val="lowerLetter"/>
      <w:lvlText w:val="(%5)"/>
      <w:lvlJc w:val="left"/>
      <w:pPr>
        <w:tabs>
          <w:tab w:val="num" w:pos="2793"/>
        </w:tabs>
        <w:ind w:left="2793" w:hanging="360"/>
      </w:pPr>
    </w:lvl>
    <w:lvl w:ilvl="5">
      <w:start w:val="1"/>
      <w:numFmt w:val="lowerRoman"/>
      <w:lvlText w:val="(%6)"/>
      <w:lvlJc w:val="left"/>
      <w:pPr>
        <w:tabs>
          <w:tab w:val="num" w:pos="3153"/>
        </w:tabs>
        <w:ind w:left="3153" w:hanging="360"/>
      </w:pPr>
    </w:lvl>
    <w:lvl w:ilvl="6">
      <w:start w:val="1"/>
      <w:numFmt w:val="decimal"/>
      <w:lvlText w:val="%7."/>
      <w:lvlJc w:val="left"/>
      <w:pPr>
        <w:tabs>
          <w:tab w:val="num" w:pos="3513"/>
        </w:tabs>
        <w:ind w:left="3513" w:hanging="360"/>
      </w:pPr>
    </w:lvl>
    <w:lvl w:ilvl="7">
      <w:start w:val="1"/>
      <w:numFmt w:val="lowerLetter"/>
      <w:lvlText w:val="%8."/>
      <w:lvlJc w:val="left"/>
      <w:pPr>
        <w:tabs>
          <w:tab w:val="num" w:pos="3873"/>
        </w:tabs>
        <w:ind w:left="3873" w:hanging="360"/>
      </w:pPr>
    </w:lvl>
    <w:lvl w:ilvl="8">
      <w:start w:val="1"/>
      <w:numFmt w:val="lowerRoman"/>
      <w:lvlText w:val="%9."/>
      <w:lvlJc w:val="left"/>
      <w:pPr>
        <w:tabs>
          <w:tab w:val="num" w:pos="4233"/>
        </w:tabs>
        <w:ind w:left="4233" w:hanging="360"/>
      </w:pPr>
    </w:lvl>
  </w:abstractNum>
  <w:abstractNum w:abstractNumId="96" w15:restartNumberingAfterBreak="0">
    <w:nsid w:val="794C3775"/>
    <w:multiLevelType w:val="hybridMultilevel"/>
    <w:tmpl w:val="58F6360C"/>
    <w:lvl w:ilvl="0" w:tplc="6A9EB8B4">
      <w:start w:val="1"/>
      <w:numFmt w:val="lowerLetter"/>
      <w:pStyle w:val="Articleparagraphletter"/>
      <w:lvlText w:val="%1)"/>
      <w:lvlJc w:val="left"/>
      <w:pPr>
        <w:ind w:left="1080" w:hanging="360"/>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19" w:tentative="1">
      <w:start w:val="1"/>
      <w:numFmt w:val="lowerLetter"/>
      <w:lvlText w:val="%2."/>
      <w:lvlJc w:val="left"/>
      <w:pPr>
        <w:ind w:left="2512" w:hanging="360"/>
      </w:pPr>
    </w:lvl>
    <w:lvl w:ilvl="2" w:tplc="0809001B" w:tentative="1">
      <w:start w:val="1"/>
      <w:numFmt w:val="lowerRoman"/>
      <w:lvlText w:val="%3."/>
      <w:lvlJc w:val="right"/>
      <w:pPr>
        <w:ind w:left="3232" w:hanging="180"/>
      </w:pPr>
    </w:lvl>
    <w:lvl w:ilvl="3" w:tplc="0809000F" w:tentative="1">
      <w:start w:val="1"/>
      <w:numFmt w:val="decimal"/>
      <w:lvlText w:val="%4."/>
      <w:lvlJc w:val="left"/>
      <w:pPr>
        <w:ind w:left="3952" w:hanging="360"/>
      </w:pPr>
    </w:lvl>
    <w:lvl w:ilvl="4" w:tplc="08090019" w:tentative="1">
      <w:start w:val="1"/>
      <w:numFmt w:val="lowerLetter"/>
      <w:lvlText w:val="%5."/>
      <w:lvlJc w:val="left"/>
      <w:pPr>
        <w:ind w:left="4672" w:hanging="360"/>
      </w:pPr>
    </w:lvl>
    <w:lvl w:ilvl="5" w:tplc="0809001B" w:tentative="1">
      <w:start w:val="1"/>
      <w:numFmt w:val="lowerRoman"/>
      <w:lvlText w:val="%6."/>
      <w:lvlJc w:val="right"/>
      <w:pPr>
        <w:ind w:left="5392" w:hanging="180"/>
      </w:pPr>
    </w:lvl>
    <w:lvl w:ilvl="6" w:tplc="0809000F" w:tentative="1">
      <w:start w:val="1"/>
      <w:numFmt w:val="decimal"/>
      <w:lvlText w:val="%7."/>
      <w:lvlJc w:val="left"/>
      <w:pPr>
        <w:ind w:left="6112" w:hanging="360"/>
      </w:pPr>
    </w:lvl>
    <w:lvl w:ilvl="7" w:tplc="08090019" w:tentative="1">
      <w:start w:val="1"/>
      <w:numFmt w:val="lowerLetter"/>
      <w:lvlText w:val="%8."/>
      <w:lvlJc w:val="left"/>
      <w:pPr>
        <w:ind w:left="6832" w:hanging="360"/>
      </w:pPr>
    </w:lvl>
    <w:lvl w:ilvl="8" w:tplc="0809001B" w:tentative="1">
      <w:start w:val="1"/>
      <w:numFmt w:val="lowerRoman"/>
      <w:lvlText w:val="%9."/>
      <w:lvlJc w:val="right"/>
      <w:pPr>
        <w:ind w:left="7552" w:hanging="180"/>
      </w:pPr>
    </w:lvl>
  </w:abstractNum>
  <w:abstractNum w:abstractNumId="97" w15:restartNumberingAfterBreak="0">
    <w:nsid w:val="79952153"/>
    <w:multiLevelType w:val="hybridMultilevel"/>
    <w:tmpl w:val="39BC2EB8"/>
    <w:styleLink w:val="Style17import"/>
    <w:lvl w:ilvl="0" w:tplc="D14043B2">
      <w:start w:val="1"/>
      <w:numFmt w:val="lowerLetter"/>
      <w:lvlText w:val="%1)"/>
      <w:lvlJc w:val="left"/>
      <w:pPr>
        <w:tabs>
          <w:tab w:val="left" w:pos="284"/>
        </w:tabs>
        <w:ind w:left="684" w:hanging="32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596AA94E">
      <w:start w:val="1"/>
      <w:numFmt w:val="lowerLetter"/>
      <w:lvlText w:val="%2."/>
      <w:lvlJc w:val="left"/>
      <w:pPr>
        <w:tabs>
          <w:tab w:val="left" w:pos="284"/>
        </w:tabs>
        <w:ind w:left="1404" w:hanging="32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AC5233C0">
      <w:start w:val="1"/>
      <w:numFmt w:val="lowerRoman"/>
      <w:lvlText w:val="%3."/>
      <w:lvlJc w:val="left"/>
      <w:pPr>
        <w:tabs>
          <w:tab w:val="left" w:pos="284"/>
        </w:tabs>
        <w:ind w:left="2129" w:hanging="27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D280149A">
      <w:start w:val="1"/>
      <w:numFmt w:val="decimal"/>
      <w:lvlText w:val="%4."/>
      <w:lvlJc w:val="left"/>
      <w:pPr>
        <w:tabs>
          <w:tab w:val="left" w:pos="284"/>
        </w:tabs>
        <w:ind w:left="2844" w:hanging="32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A4C00D12">
      <w:start w:val="1"/>
      <w:numFmt w:val="lowerLetter"/>
      <w:lvlText w:val="%5."/>
      <w:lvlJc w:val="left"/>
      <w:pPr>
        <w:tabs>
          <w:tab w:val="left" w:pos="284"/>
        </w:tabs>
        <w:ind w:left="3564" w:hanging="32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B8ECEF1A">
      <w:start w:val="1"/>
      <w:numFmt w:val="lowerRoman"/>
      <w:lvlText w:val="%6."/>
      <w:lvlJc w:val="left"/>
      <w:pPr>
        <w:tabs>
          <w:tab w:val="left" w:pos="284"/>
        </w:tabs>
        <w:ind w:left="4289" w:hanging="27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4A227D7E">
      <w:start w:val="1"/>
      <w:numFmt w:val="decimal"/>
      <w:lvlText w:val="%7."/>
      <w:lvlJc w:val="left"/>
      <w:pPr>
        <w:tabs>
          <w:tab w:val="left" w:pos="284"/>
        </w:tabs>
        <w:ind w:left="5004" w:hanging="32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BD3E9A02">
      <w:start w:val="1"/>
      <w:numFmt w:val="lowerLetter"/>
      <w:lvlText w:val="%8."/>
      <w:lvlJc w:val="left"/>
      <w:pPr>
        <w:tabs>
          <w:tab w:val="left" w:pos="284"/>
        </w:tabs>
        <w:ind w:left="5724" w:hanging="32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D06AFDC0">
      <w:start w:val="1"/>
      <w:numFmt w:val="lowerRoman"/>
      <w:lvlText w:val="%9."/>
      <w:lvlJc w:val="left"/>
      <w:pPr>
        <w:tabs>
          <w:tab w:val="left" w:pos="284"/>
        </w:tabs>
        <w:ind w:left="6449" w:hanging="27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8" w15:restartNumberingAfterBreak="0">
    <w:nsid w:val="79A27E4F"/>
    <w:multiLevelType w:val="multilevel"/>
    <w:tmpl w:val="AF780D46"/>
    <w:styleLink w:val="Style22"/>
    <w:lvl w:ilvl="0">
      <w:start w:val="1"/>
      <w:numFmt w:val="decimal"/>
      <w:lvlRestart w:val="0"/>
      <w:lvlText w:val="%1."/>
      <w:lvlJc w:val="left"/>
      <w:pPr>
        <w:tabs>
          <w:tab w:val="num" w:pos="850"/>
        </w:tabs>
        <w:ind w:left="850" w:hanging="850"/>
      </w:pPr>
      <w:rPr>
        <w:rFonts w:cs="Times New Roman"/>
      </w:rPr>
    </w:lvl>
    <w:lvl w:ilvl="1">
      <w:start w:val="1"/>
      <w:numFmt w:val="decimal"/>
      <w:lvlText w:val="%1.%2."/>
      <w:lvlJc w:val="left"/>
      <w:pPr>
        <w:tabs>
          <w:tab w:val="num" w:pos="850"/>
        </w:tabs>
        <w:ind w:left="850" w:hanging="850"/>
      </w:pPr>
      <w:rPr>
        <w:rFonts w:cs="Times New Roman"/>
      </w:rPr>
    </w:lvl>
    <w:lvl w:ilvl="2">
      <w:start w:val="1"/>
      <w:numFmt w:val="decimal"/>
      <w:lvlText w:val="%1.%2.%3."/>
      <w:lvlJc w:val="left"/>
      <w:pPr>
        <w:tabs>
          <w:tab w:val="num" w:pos="850"/>
        </w:tabs>
        <w:ind w:left="850" w:hanging="850"/>
      </w:pPr>
      <w:rPr>
        <w:rFonts w:cs="Times New Roman"/>
      </w:rPr>
    </w:lvl>
    <w:lvl w:ilvl="3">
      <w:start w:val="1"/>
      <w:numFmt w:val="decimal"/>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99" w15:restartNumberingAfterBreak="0">
    <w:nsid w:val="79D4051B"/>
    <w:multiLevelType w:val="multilevel"/>
    <w:tmpl w:val="3398A494"/>
    <w:styleLink w:val="List31"/>
    <w:lvl w:ilvl="0">
      <w:start w:val="1"/>
      <w:numFmt w:val="lowerLetter"/>
      <w:lvlText w:val="(%1)"/>
      <w:lvlJc w:val="left"/>
      <w:pPr>
        <w:tabs>
          <w:tab w:val="num" w:pos="282"/>
        </w:tabs>
        <w:ind w:left="282" w:hanging="282"/>
      </w:pPr>
      <w:rPr>
        <w:b w:val="0"/>
        <w:bCs w:val="0"/>
        <w:i w:val="0"/>
        <w:iCs w:val="0"/>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1">
      <w:start w:val="1"/>
      <w:numFmt w:val="lowerLetter"/>
      <w:lvlText w:val="%2."/>
      <w:lvlJc w:val="left"/>
      <w:pPr>
        <w:tabs>
          <w:tab w:val="num" w:pos="1630"/>
        </w:tabs>
        <w:ind w:left="1630" w:hanging="360"/>
      </w:pPr>
      <w:rPr>
        <w:b w:val="0"/>
        <w:bCs w:val="0"/>
        <w:i w:val="0"/>
        <w:iCs w:val="0"/>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2">
      <w:start w:val="1"/>
      <w:numFmt w:val="lowerRoman"/>
      <w:lvlText w:val="%3."/>
      <w:lvlJc w:val="left"/>
      <w:pPr>
        <w:tabs>
          <w:tab w:val="num" w:pos="2350"/>
        </w:tabs>
        <w:ind w:left="2350" w:hanging="296"/>
      </w:pPr>
      <w:rPr>
        <w:b w:val="0"/>
        <w:bCs w:val="0"/>
        <w:i w:val="0"/>
        <w:iCs w:val="0"/>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3">
      <w:start w:val="1"/>
      <w:numFmt w:val="decimal"/>
      <w:lvlText w:val="%4."/>
      <w:lvlJc w:val="left"/>
      <w:pPr>
        <w:tabs>
          <w:tab w:val="num" w:pos="3070"/>
        </w:tabs>
        <w:ind w:left="3070" w:hanging="360"/>
      </w:pPr>
      <w:rPr>
        <w:b w:val="0"/>
        <w:bCs w:val="0"/>
        <w:i w:val="0"/>
        <w:iCs w:val="0"/>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4">
      <w:start w:val="1"/>
      <w:numFmt w:val="lowerLetter"/>
      <w:lvlText w:val="%5."/>
      <w:lvlJc w:val="left"/>
      <w:pPr>
        <w:tabs>
          <w:tab w:val="num" w:pos="3790"/>
        </w:tabs>
        <w:ind w:left="3790" w:hanging="360"/>
      </w:pPr>
      <w:rPr>
        <w:b w:val="0"/>
        <w:bCs w:val="0"/>
        <w:i w:val="0"/>
        <w:iCs w:val="0"/>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5">
      <w:start w:val="1"/>
      <w:numFmt w:val="lowerRoman"/>
      <w:lvlText w:val="%6."/>
      <w:lvlJc w:val="left"/>
      <w:pPr>
        <w:tabs>
          <w:tab w:val="num" w:pos="4510"/>
        </w:tabs>
        <w:ind w:left="4510" w:hanging="296"/>
      </w:pPr>
      <w:rPr>
        <w:b w:val="0"/>
        <w:bCs w:val="0"/>
        <w:i w:val="0"/>
        <w:iCs w:val="0"/>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6">
      <w:start w:val="1"/>
      <w:numFmt w:val="decimal"/>
      <w:lvlText w:val="%7."/>
      <w:lvlJc w:val="left"/>
      <w:pPr>
        <w:tabs>
          <w:tab w:val="num" w:pos="5230"/>
        </w:tabs>
        <w:ind w:left="5230" w:hanging="360"/>
      </w:pPr>
      <w:rPr>
        <w:b w:val="0"/>
        <w:bCs w:val="0"/>
        <w:i w:val="0"/>
        <w:iCs w:val="0"/>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7">
      <w:start w:val="1"/>
      <w:numFmt w:val="lowerLetter"/>
      <w:lvlText w:val="%8."/>
      <w:lvlJc w:val="left"/>
      <w:pPr>
        <w:tabs>
          <w:tab w:val="num" w:pos="5950"/>
        </w:tabs>
        <w:ind w:left="5950" w:hanging="360"/>
      </w:pPr>
      <w:rPr>
        <w:b w:val="0"/>
        <w:bCs w:val="0"/>
        <w:i w:val="0"/>
        <w:iCs w:val="0"/>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8">
      <w:start w:val="1"/>
      <w:numFmt w:val="lowerRoman"/>
      <w:lvlText w:val="%9."/>
      <w:lvlJc w:val="left"/>
      <w:pPr>
        <w:tabs>
          <w:tab w:val="num" w:pos="6670"/>
        </w:tabs>
        <w:ind w:left="6670" w:hanging="296"/>
      </w:pPr>
      <w:rPr>
        <w:b w:val="0"/>
        <w:bCs w:val="0"/>
        <w:i w:val="0"/>
        <w:iCs w:val="0"/>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abstractNum>
  <w:abstractNum w:abstractNumId="100" w15:restartNumberingAfterBreak="0">
    <w:nsid w:val="79FA34D6"/>
    <w:multiLevelType w:val="singleLevel"/>
    <w:tmpl w:val="41326E50"/>
    <w:lvl w:ilvl="0">
      <w:start w:val="1"/>
      <w:numFmt w:val="bullet"/>
      <w:pStyle w:val="Par-bullet"/>
      <w:lvlText w:val=""/>
      <w:lvlJc w:val="left"/>
      <w:pPr>
        <w:tabs>
          <w:tab w:val="num" w:pos="567"/>
        </w:tabs>
        <w:ind w:left="567" w:hanging="567"/>
      </w:pPr>
      <w:rPr>
        <w:rFonts w:ascii="Symbol" w:hAnsi="Symbol" w:hint="default"/>
      </w:rPr>
    </w:lvl>
  </w:abstractNum>
  <w:abstractNum w:abstractNumId="101" w15:restartNumberingAfterBreak="0">
    <w:nsid w:val="7BE66D97"/>
    <w:multiLevelType w:val="singleLevel"/>
    <w:tmpl w:val="AAB21E0E"/>
    <w:styleLink w:val="Style17import1"/>
    <w:lvl w:ilvl="0">
      <w:start w:val="1"/>
      <w:numFmt w:val="bullet"/>
      <w:pStyle w:val="Tiret0"/>
      <w:lvlText w:val="–"/>
      <w:lvlJc w:val="left"/>
      <w:pPr>
        <w:tabs>
          <w:tab w:val="num" w:pos="850"/>
        </w:tabs>
        <w:ind w:left="850" w:hanging="850"/>
      </w:pPr>
    </w:lvl>
  </w:abstractNum>
  <w:abstractNum w:abstractNumId="102" w15:restartNumberingAfterBreak="0">
    <w:nsid w:val="7BE95D7F"/>
    <w:multiLevelType w:val="multilevel"/>
    <w:tmpl w:val="5BCC05BA"/>
    <w:name w:val="Point"/>
    <w:styleLink w:val="Style26import1"/>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numFmt w:val="bullet"/>
      <w:pStyle w:val="Point1letter"/>
      <w:lvlText w:val="-"/>
      <w:lvlJc w:val="left"/>
      <w:pPr>
        <w:tabs>
          <w:tab w:val="num" w:pos="1417"/>
        </w:tabs>
        <w:ind w:left="1417" w:hanging="567"/>
      </w:pPr>
      <w:rPr>
        <w:rFonts w:ascii="Times New Roman" w:eastAsia="Times New Roman" w:hAnsi="Times New Roman" w:cs="Times New Roman" w:hint="default"/>
      </w:r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num w:numId="1" w16cid:durableId="1797094671">
    <w:abstractNumId w:val="35"/>
  </w:num>
  <w:num w:numId="2" w16cid:durableId="2070495192">
    <w:abstractNumId w:val="50"/>
  </w:num>
  <w:num w:numId="3" w16cid:durableId="692343939">
    <w:abstractNumId w:val="100"/>
  </w:num>
  <w:num w:numId="4" w16cid:durableId="906189813">
    <w:abstractNumId w:val="24"/>
  </w:num>
  <w:num w:numId="5" w16cid:durableId="1932809698">
    <w:abstractNumId w:val="54"/>
  </w:num>
  <w:num w:numId="6" w16cid:durableId="2012028636">
    <w:abstractNumId w:val="47"/>
  </w:num>
  <w:num w:numId="7" w16cid:durableId="880433818">
    <w:abstractNumId w:val="51"/>
  </w:num>
  <w:num w:numId="8" w16cid:durableId="896865829">
    <w:abstractNumId w:val="86"/>
  </w:num>
  <w:num w:numId="9" w16cid:durableId="531649971">
    <w:abstractNumId w:val="34"/>
  </w:num>
  <w:num w:numId="10" w16cid:durableId="1366296987">
    <w:abstractNumId w:val="8"/>
  </w:num>
  <w:num w:numId="11" w16cid:durableId="1714966506">
    <w:abstractNumId w:val="25"/>
  </w:num>
  <w:num w:numId="12" w16cid:durableId="1743141067">
    <w:abstractNumId w:val="25"/>
  </w:num>
  <w:num w:numId="13" w16cid:durableId="1519614678">
    <w:abstractNumId w:val="25"/>
  </w:num>
  <w:num w:numId="14" w16cid:durableId="1433814694">
    <w:abstractNumId w:val="25"/>
  </w:num>
  <w:num w:numId="15" w16cid:durableId="417411481">
    <w:abstractNumId w:val="42"/>
  </w:num>
  <w:num w:numId="16" w16cid:durableId="46882855">
    <w:abstractNumId w:val="65"/>
  </w:num>
  <w:num w:numId="17" w16cid:durableId="275261679">
    <w:abstractNumId w:val="43"/>
  </w:num>
  <w:num w:numId="18" w16cid:durableId="622150444">
    <w:abstractNumId w:val="33"/>
  </w:num>
  <w:num w:numId="19" w16cid:durableId="627056358">
    <w:abstractNumId w:val="69"/>
  </w:num>
  <w:num w:numId="20" w16cid:durableId="656693501">
    <w:abstractNumId w:val="48"/>
  </w:num>
  <w:num w:numId="21" w16cid:durableId="925460575">
    <w:abstractNumId w:val="30"/>
  </w:num>
  <w:num w:numId="22" w16cid:durableId="1472140086">
    <w:abstractNumId w:val="17"/>
  </w:num>
  <w:num w:numId="23" w16cid:durableId="1133981237">
    <w:abstractNumId w:val="15"/>
  </w:num>
  <w:num w:numId="24" w16cid:durableId="1757707466">
    <w:abstractNumId w:val="82"/>
  </w:num>
  <w:num w:numId="25" w16cid:durableId="688071177">
    <w:abstractNumId w:val="81"/>
  </w:num>
  <w:num w:numId="26" w16cid:durableId="1486362304">
    <w:abstractNumId w:val="87"/>
  </w:num>
  <w:num w:numId="27" w16cid:durableId="182480101">
    <w:abstractNumId w:val="26"/>
  </w:num>
  <w:num w:numId="28" w16cid:durableId="1454981764">
    <w:abstractNumId w:val="53"/>
  </w:num>
  <w:num w:numId="29" w16cid:durableId="23596785">
    <w:abstractNumId w:val="59"/>
  </w:num>
  <w:num w:numId="30" w16cid:durableId="1728989327">
    <w:abstractNumId w:val="56"/>
  </w:num>
  <w:num w:numId="31" w16cid:durableId="1747727397">
    <w:abstractNumId w:val="4"/>
  </w:num>
  <w:num w:numId="32" w16cid:durableId="633296143">
    <w:abstractNumId w:val="61"/>
  </w:num>
  <w:num w:numId="33" w16cid:durableId="1542593269">
    <w:abstractNumId w:val="9"/>
  </w:num>
  <w:num w:numId="34" w16cid:durableId="1525628238">
    <w:abstractNumId w:val="102"/>
  </w:num>
  <w:num w:numId="35" w16cid:durableId="396708255">
    <w:abstractNumId w:val="80"/>
  </w:num>
  <w:num w:numId="36" w16cid:durableId="600574093">
    <w:abstractNumId w:val="19"/>
  </w:num>
  <w:num w:numId="37" w16cid:durableId="752816033">
    <w:abstractNumId w:val="37"/>
  </w:num>
  <w:num w:numId="38" w16cid:durableId="917059389">
    <w:abstractNumId w:val="101"/>
  </w:num>
  <w:num w:numId="39" w16cid:durableId="1760561533">
    <w:abstractNumId w:val="41"/>
  </w:num>
  <w:num w:numId="40" w16cid:durableId="947204603">
    <w:abstractNumId w:val="83"/>
  </w:num>
  <w:num w:numId="41" w16cid:durableId="394090437">
    <w:abstractNumId w:val="92"/>
  </w:num>
  <w:num w:numId="42" w16cid:durableId="1925649051">
    <w:abstractNumId w:val="13"/>
  </w:num>
  <w:num w:numId="43" w16cid:durableId="122775008">
    <w:abstractNumId w:val="85"/>
  </w:num>
  <w:num w:numId="44" w16cid:durableId="468285638">
    <w:abstractNumId w:val="23"/>
  </w:num>
  <w:num w:numId="45" w16cid:durableId="230166731">
    <w:abstractNumId w:val="18"/>
  </w:num>
  <w:num w:numId="46" w16cid:durableId="1581131884">
    <w:abstractNumId w:val="73"/>
  </w:num>
  <w:num w:numId="47" w16cid:durableId="1826389167">
    <w:abstractNumId w:val="38"/>
  </w:num>
  <w:num w:numId="48" w16cid:durableId="429351496">
    <w:abstractNumId w:val="20"/>
  </w:num>
  <w:num w:numId="49" w16cid:durableId="721439227">
    <w:abstractNumId w:val="40"/>
  </w:num>
  <w:num w:numId="50" w16cid:durableId="1920287154">
    <w:abstractNumId w:val="62"/>
  </w:num>
  <w:num w:numId="51" w16cid:durableId="157312156">
    <w:abstractNumId w:val="14"/>
  </w:num>
  <w:num w:numId="52" w16cid:durableId="239868669">
    <w:abstractNumId w:val="6"/>
  </w:num>
  <w:num w:numId="53" w16cid:durableId="79522691">
    <w:abstractNumId w:val="88"/>
  </w:num>
  <w:num w:numId="54" w16cid:durableId="1162819118">
    <w:abstractNumId w:val="66"/>
  </w:num>
  <w:num w:numId="55" w16cid:durableId="1372657168">
    <w:abstractNumId w:val="58"/>
  </w:num>
  <w:num w:numId="56" w16cid:durableId="412703562">
    <w:abstractNumId w:val="94"/>
  </w:num>
  <w:num w:numId="57" w16cid:durableId="23948071">
    <w:abstractNumId w:val="44"/>
  </w:num>
  <w:num w:numId="58" w16cid:durableId="2008555975">
    <w:abstractNumId w:val="68"/>
  </w:num>
  <w:num w:numId="59" w16cid:durableId="388699106">
    <w:abstractNumId w:val="90"/>
  </w:num>
  <w:num w:numId="60" w16cid:durableId="2145586954">
    <w:abstractNumId w:val="60"/>
  </w:num>
  <w:num w:numId="61" w16cid:durableId="830606985">
    <w:abstractNumId w:val="36"/>
  </w:num>
  <w:num w:numId="62" w16cid:durableId="1637682760">
    <w:abstractNumId w:val="67"/>
  </w:num>
  <w:num w:numId="63" w16cid:durableId="29232289">
    <w:abstractNumId w:val="71"/>
  </w:num>
  <w:num w:numId="64" w16cid:durableId="898783371">
    <w:abstractNumId w:val="21"/>
  </w:num>
  <w:num w:numId="65" w16cid:durableId="82383395">
    <w:abstractNumId w:val="76"/>
  </w:num>
  <w:num w:numId="66" w16cid:durableId="1886990256">
    <w:abstractNumId w:val="93"/>
  </w:num>
  <w:num w:numId="67" w16cid:durableId="765686398">
    <w:abstractNumId w:val="52"/>
  </w:num>
  <w:num w:numId="68" w16cid:durableId="429472988">
    <w:abstractNumId w:val="63"/>
  </w:num>
  <w:num w:numId="69" w16cid:durableId="70851799">
    <w:abstractNumId w:val="32"/>
  </w:num>
  <w:num w:numId="70" w16cid:durableId="473528297">
    <w:abstractNumId w:val="78"/>
  </w:num>
  <w:num w:numId="71" w16cid:durableId="154303764">
    <w:abstractNumId w:val="97"/>
  </w:num>
  <w:num w:numId="72" w16cid:durableId="1102141919">
    <w:abstractNumId w:val="89"/>
  </w:num>
  <w:num w:numId="73" w16cid:durableId="221446406">
    <w:abstractNumId w:val="39"/>
  </w:num>
  <w:num w:numId="74" w16cid:durableId="1714765031">
    <w:abstractNumId w:val="72"/>
  </w:num>
  <w:num w:numId="75" w16cid:durableId="1015692336">
    <w:abstractNumId w:val="16"/>
  </w:num>
  <w:num w:numId="76" w16cid:durableId="1278683318">
    <w:abstractNumId w:val="27"/>
  </w:num>
  <w:num w:numId="77" w16cid:durableId="201065494">
    <w:abstractNumId w:val="64"/>
  </w:num>
  <w:num w:numId="78" w16cid:durableId="1582132220">
    <w:abstractNumId w:val="11"/>
  </w:num>
  <w:num w:numId="79" w16cid:durableId="1934168284">
    <w:abstractNumId w:val="77"/>
  </w:num>
  <w:num w:numId="80" w16cid:durableId="1809129140">
    <w:abstractNumId w:val="91"/>
  </w:num>
  <w:num w:numId="81" w16cid:durableId="536546982">
    <w:abstractNumId w:val="49"/>
  </w:num>
  <w:num w:numId="82" w16cid:durableId="886062007">
    <w:abstractNumId w:val="96"/>
  </w:num>
  <w:num w:numId="83" w16cid:durableId="313485992">
    <w:abstractNumId w:val="28"/>
  </w:num>
  <w:num w:numId="84" w16cid:durableId="2094427663">
    <w:abstractNumId w:val="98"/>
  </w:num>
  <w:num w:numId="85" w16cid:durableId="238642073">
    <w:abstractNumId w:val="46"/>
  </w:num>
  <w:num w:numId="86" w16cid:durableId="874587098">
    <w:abstractNumId w:val="45"/>
  </w:num>
  <w:num w:numId="87" w16cid:durableId="469056821">
    <w:abstractNumId w:val="79"/>
  </w:num>
  <w:num w:numId="88" w16cid:durableId="1824882164">
    <w:abstractNumId w:val="22"/>
  </w:num>
  <w:num w:numId="89" w16cid:durableId="1203328472">
    <w:abstractNumId w:val="57"/>
  </w:num>
  <w:num w:numId="90" w16cid:durableId="17586766">
    <w:abstractNumId w:val="75"/>
  </w:num>
  <w:num w:numId="91" w16cid:durableId="928469398">
    <w:abstractNumId w:val="31"/>
  </w:num>
  <w:num w:numId="92" w16cid:durableId="473645411">
    <w:abstractNumId w:val="70"/>
  </w:num>
  <w:num w:numId="93" w16cid:durableId="6208424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16cid:durableId="114303862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16cid:durableId="1864787634">
    <w:abstractNumId w:val="95"/>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16cid:durableId="1253708584">
    <w:abstractNumId w:val="2"/>
  </w:num>
  <w:num w:numId="97" w16cid:durableId="269777517">
    <w:abstractNumId w:val="12"/>
  </w:num>
  <w:num w:numId="98" w16cid:durableId="1835415791">
    <w:abstractNumId w:val="55"/>
  </w:num>
  <w:num w:numId="99" w16cid:durableId="1543253554">
    <w:abstractNumId w:val="84"/>
  </w:num>
  <w:num w:numId="100" w16cid:durableId="1884630241">
    <w:abstractNumId w:val="29"/>
  </w:num>
  <w:num w:numId="101" w16cid:durableId="1780104880">
    <w:abstractNumId w:val="99"/>
  </w:num>
  <w:num w:numId="102" w16cid:durableId="818110402">
    <w:abstractNumId w:val="3"/>
  </w:num>
  <w:num w:numId="103" w16cid:durableId="1899318326">
    <w:abstractNumId w:val="7"/>
  </w:num>
  <w:num w:numId="104" w16cid:durableId="3828801">
    <w:abstractNumId w:val="74"/>
  </w:num>
  <w:num w:numId="105" w16cid:durableId="1338996543">
    <w:abstractNumId w:val="1"/>
  </w:num>
  <w:num w:numId="106" w16cid:durableId="2090998277">
    <w:abstractNumId w:val="0"/>
  </w:num>
  <w:num w:numId="107" w16cid:durableId="285550539">
    <w:abstractNumId w:val="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0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ctiveWritingStyle w:appName="MSWord" w:lang="en-US" w:vendorID="8" w:dllVersion="513" w:checkStyle="1"/>
  <w:activeWritingStyle w:appName="MSWord" w:lang="en-GB" w:vendorID="8" w:dllVersion="513" w:checkStyle="1"/>
  <w:activeWritingStyle w:appName="MSWord" w:lang="fr-FR" w:vendorID="9" w:dllVersion="512" w:checkStyle="1"/>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numRestart w:val="eachPage"/>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Setting w:name="useWord2013TrackBottomHyphenation" w:uri="http://schemas.microsoft.com/office/word" w:val="1"/>
  </w:compat>
  <w:docVars>
    <w:docVar w:name="CopyNum" w:val="0"/>
    <w:docVar w:name="DW_DocType" w:val="_GenEn"/>
  </w:docVars>
  <w:rsids>
    <w:rsidRoot w:val="005846A5"/>
    <w:rsid w:val="00000F6D"/>
    <w:rsid w:val="00002D06"/>
    <w:rsid w:val="00007A54"/>
    <w:rsid w:val="000135FD"/>
    <w:rsid w:val="000265CC"/>
    <w:rsid w:val="000301E7"/>
    <w:rsid w:val="00033BBF"/>
    <w:rsid w:val="000411BD"/>
    <w:rsid w:val="000449B4"/>
    <w:rsid w:val="00047DA4"/>
    <w:rsid w:val="0005086A"/>
    <w:rsid w:val="0005230D"/>
    <w:rsid w:val="00053EB6"/>
    <w:rsid w:val="00053F0A"/>
    <w:rsid w:val="00053FC3"/>
    <w:rsid w:val="00054C4B"/>
    <w:rsid w:val="00066A5D"/>
    <w:rsid w:val="00067F31"/>
    <w:rsid w:val="00070E25"/>
    <w:rsid w:val="00075910"/>
    <w:rsid w:val="000761CD"/>
    <w:rsid w:val="00083FBC"/>
    <w:rsid w:val="000841CF"/>
    <w:rsid w:val="000867FF"/>
    <w:rsid w:val="00086EFA"/>
    <w:rsid w:val="00092472"/>
    <w:rsid w:val="0009569C"/>
    <w:rsid w:val="00097782"/>
    <w:rsid w:val="00097B53"/>
    <w:rsid w:val="000A0F00"/>
    <w:rsid w:val="000A2A97"/>
    <w:rsid w:val="000A2ED6"/>
    <w:rsid w:val="000A3826"/>
    <w:rsid w:val="000A4FE6"/>
    <w:rsid w:val="000A68F9"/>
    <w:rsid w:val="000B0450"/>
    <w:rsid w:val="000B0E61"/>
    <w:rsid w:val="000B62D7"/>
    <w:rsid w:val="000C17B0"/>
    <w:rsid w:val="000C33C6"/>
    <w:rsid w:val="000D1D06"/>
    <w:rsid w:val="000D2B01"/>
    <w:rsid w:val="000D2B33"/>
    <w:rsid w:val="000E1C75"/>
    <w:rsid w:val="000E3EC8"/>
    <w:rsid w:val="000E63E6"/>
    <w:rsid w:val="000E680E"/>
    <w:rsid w:val="000F10C1"/>
    <w:rsid w:val="000F16A9"/>
    <w:rsid w:val="00105350"/>
    <w:rsid w:val="0011428A"/>
    <w:rsid w:val="0011746A"/>
    <w:rsid w:val="00121547"/>
    <w:rsid w:val="00122026"/>
    <w:rsid w:val="001234AA"/>
    <w:rsid w:val="0012665C"/>
    <w:rsid w:val="00126AA3"/>
    <w:rsid w:val="001313BB"/>
    <w:rsid w:val="0013184A"/>
    <w:rsid w:val="00131C9E"/>
    <w:rsid w:val="001343B5"/>
    <w:rsid w:val="00137EE3"/>
    <w:rsid w:val="0014085C"/>
    <w:rsid w:val="0014406C"/>
    <w:rsid w:val="00147F6E"/>
    <w:rsid w:val="001544F5"/>
    <w:rsid w:val="00156CB3"/>
    <w:rsid w:val="00164E11"/>
    <w:rsid w:val="00165598"/>
    <w:rsid w:val="0017178B"/>
    <w:rsid w:val="00171F08"/>
    <w:rsid w:val="00172A30"/>
    <w:rsid w:val="00173466"/>
    <w:rsid w:val="0017477F"/>
    <w:rsid w:val="00174E40"/>
    <w:rsid w:val="00174EC6"/>
    <w:rsid w:val="00181B21"/>
    <w:rsid w:val="00182764"/>
    <w:rsid w:val="00182FC4"/>
    <w:rsid w:val="0018454D"/>
    <w:rsid w:val="00187CCE"/>
    <w:rsid w:val="001915AA"/>
    <w:rsid w:val="001A06D2"/>
    <w:rsid w:val="001A2F2E"/>
    <w:rsid w:val="001A7D17"/>
    <w:rsid w:val="001B037D"/>
    <w:rsid w:val="001B1C78"/>
    <w:rsid w:val="001B1E9D"/>
    <w:rsid w:val="001B2570"/>
    <w:rsid w:val="001B2BBC"/>
    <w:rsid w:val="001C193A"/>
    <w:rsid w:val="001C5F04"/>
    <w:rsid w:val="001C6292"/>
    <w:rsid w:val="001C7B15"/>
    <w:rsid w:val="001D60D8"/>
    <w:rsid w:val="001D736C"/>
    <w:rsid w:val="001E37A2"/>
    <w:rsid w:val="001E4F60"/>
    <w:rsid w:val="001E6496"/>
    <w:rsid w:val="001E75A6"/>
    <w:rsid w:val="001E78EA"/>
    <w:rsid w:val="001F17EE"/>
    <w:rsid w:val="001F1E2E"/>
    <w:rsid w:val="001F59C5"/>
    <w:rsid w:val="001F5DCF"/>
    <w:rsid w:val="001F7964"/>
    <w:rsid w:val="0020127F"/>
    <w:rsid w:val="00202E4F"/>
    <w:rsid w:val="00204F63"/>
    <w:rsid w:val="00206560"/>
    <w:rsid w:val="00212102"/>
    <w:rsid w:val="00214DBB"/>
    <w:rsid w:val="00215B88"/>
    <w:rsid w:val="0021683E"/>
    <w:rsid w:val="00220AE0"/>
    <w:rsid w:val="0022170F"/>
    <w:rsid w:val="0022250D"/>
    <w:rsid w:val="002273E2"/>
    <w:rsid w:val="00233DB1"/>
    <w:rsid w:val="00234D95"/>
    <w:rsid w:val="00235FCB"/>
    <w:rsid w:val="002365BE"/>
    <w:rsid w:val="00241542"/>
    <w:rsid w:val="0024283F"/>
    <w:rsid w:val="00250C3D"/>
    <w:rsid w:val="002536C2"/>
    <w:rsid w:val="0025703C"/>
    <w:rsid w:val="00263CC4"/>
    <w:rsid w:val="00265AC3"/>
    <w:rsid w:val="00270335"/>
    <w:rsid w:val="00271E9C"/>
    <w:rsid w:val="0027495E"/>
    <w:rsid w:val="00275118"/>
    <w:rsid w:val="002766E5"/>
    <w:rsid w:val="00280E6A"/>
    <w:rsid w:val="00282319"/>
    <w:rsid w:val="00282DEA"/>
    <w:rsid w:val="002879DB"/>
    <w:rsid w:val="002A000E"/>
    <w:rsid w:val="002A019F"/>
    <w:rsid w:val="002A17F7"/>
    <w:rsid w:val="002A352B"/>
    <w:rsid w:val="002A3C54"/>
    <w:rsid w:val="002A5218"/>
    <w:rsid w:val="002A756F"/>
    <w:rsid w:val="002B28C5"/>
    <w:rsid w:val="002B30E2"/>
    <w:rsid w:val="002B64D8"/>
    <w:rsid w:val="002B6CB7"/>
    <w:rsid w:val="002B7F83"/>
    <w:rsid w:val="002C01D8"/>
    <w:rsid w:val="002C0FE3"/>
    <w:rsid w:val="002C1EC9"/>
    <w:rsid w:val="002C2382"/>
    <w:rsid w:val="002C2564"/>
    <w:rsid w:val="002C6346"/>
    <w:rsid w:val="002D0849"/>
    <w:rsid w:val="002D12E8"/>
    <w:rsid w:val="002D1EFE"/>
    <w:rsid w:val="002D5B64"/>
    <w:rsid w:val="002D61FA"/>
    <w:rsid w:val="002E46F1"/>
    <w:rsid w:val="002E4A50"/>
    <w:rsid w:val="002F1116"/>
    <w:rsid w:val="00304C1B"/>
    <w:rsid w:val="00304DEB"/>
    <w:rsid w:val="003115C1"/>
    <w:rsid w:val="00313F01"/>
    <w:rsid w:val="00316D9A"/>
    <w:rsid w:val="003211BC"/>
    <w:rsid w:val="00323DF1"/>
    <w:rsid w:val="00330396"/>
    <w:rsid w:val="003317EC"/>
    <w:rsid w:val="00332DC0"/>
    <w:rsid w:val="0033306F"/>
    <w:rsid w:val="00335A55"/>
    <w:rsid w:val="00337706"/>
    <w:rsid w:val="00342DA6"/>
    <w:rsid w:val="00344EF2"/>
    <w:rsid w:val="0034763A"/>
    <w:rsid w:val="00352527"/>
    <w:rsid w:val="00355394"/>
    <w:rsid w:val="003561E6"/>
    <w:rsid w:val="0035752F"/>
    <w:rsid w:val="003652F5"/>
    <w:rsid w:val="00365A1E"/>
    <w:rsid w:val="003743B2"/>
    <w:rsid w:val="00375437"/>
    <w:rsid w:val="00376FF1"/>
    <w:rsid w:val="003772D6"/>
    <w:rsid w:val="00380145"/>
    <w:rsid w:val="003812B9"/>
    <w:rsid w:val="0038143E"/>
    <w:rsid w:val="0038728A"/>
    <w:rsid w:val="0039090B"/>
    <w:rsid w:val="00392040"/>
    <w:rsid w:val="00394048"/>
    <w:rsid w:val="00397B92"/>
    <w:rsid w:val="003A1429"/>
    <w:rsid w:val="003A6018"/>
    <w:rsid w:val="003A6F21"/>
    <w:rsid w:val="003A7F7E"/>
    <w:rsid w:val="003B40EA"/>
    <w:rsid w:val="003B4A49"/>
    <w:rsid w:val="003B4BBB"/>
    <w:rsid w:val="003B5EC6"/>
    <w:rsid w:val="003C3D29"/>
    <w:rsid w:val="003C40E8"/>
    <w:rsid w:val="003C5FEF"/>
    <w:rsid w:val="003D12D6"/>
    <w:rsid w:val="003D5361"/>
    <w:rsid w:val="003E05AD"/>
    <w:rsid w:val="003E20C4"/>
    <w:rsid w:val="003E3A2D"/>
    <w:rsid w:val="003E3D84"/>
    <w:rsid w:val="003E4F40"/>
    <w:rsid w:val="003F010B"/>
    <w:rsid w:val="003F460E"/>
    <w:rsid w:val="003F48B8"/>
    <w:rsid w:val="003F7522"/>
    <w:rsid w:val="003F776D"/>
    <w:rsid w:val="00402D2A"/>
    <w:rsid w:val="00407F0B"/>
    <w:rsid w:val="00410588"/>
    <w:rsid w:val="00415A13"/>
    <w:rsid w:val="00415EDF"/>
    <w:rsid w:val="004170E0"/>
    <w:rsid w:val="004258BF"/>
    <w:rsid w:val="00425D5D"/>
    <w:rsid w:val="00426C28"/>
    <w:rsid w:val="00434720"/>
    <w:rsid w:val="00434BDE"/>
    <w:rsid w:val="00445F2C"/>
    <w:rsid w:val="00446EA1"/>
    <w:rsid w:val="00447B1F"/>
    <w:rsid w:val="00450DB0"/>
    <w:rsid w:val="00452B78"/>
    <w:rsid w:val="00454E62"/>
    <w:rsid w:val="00455E35"/>
    <w:rsid w:val="00462C5A"/>
    <w:rsid w:val="00462CBB"/>
    <w:rsid w:val="004630BF"/>
    <w:rsid w:val="00465B83"/>
    <w:rsid w:val="004730B6"/>
    <w:rsid w:val="004757D8"/>
    <w:rsid w:val="00475E30"/>
    <w:rsid w:val="004807DA"/>
    <w:rsid w:val="004808F8"/>
    <w:rsid w:val="00490932"/>
    <w:rsid w:val="00490F4F"/>
    <w:rsid w:val="00491ACF"/>
    <w:rsid w:val="004922FE"/>
    <w:rsid w:val="004A46FB"/>
    <w:rsid w:val="004A5C94"/>
    <w:rsid w:val="004B21B9"/>
    <w:rsid w:val="004B42A7"/>
    <w:rsid w:val="004C14A6"/>
    <w:rsid w:val="004C33AB"/>
    <w:rsid w:val="004C5711"/>
    <w:rsid w:val="004D202F"/>
    <w:rsid w:val="004D404E"/>
    <w:rsid w:val="004E09B5"/>
    <w:rsid w:val="004E30A8"/>
    <w:rsid w:val="004E6B2B"/>
    <w:rsid w:val="004E7F8D"/>
    <w:rsid w:val="004F1F3A"/>
    <w:rsid w:val="004F457E"/>
    <w:rsid w:val="004F521D"/>
    <w:rsid w:val="004F6F6C"/>
    <w:rsid w:val="00505D65"/>
    <w:rsid w:val="005115B2"/>
    <w:rsid w:val="00512BED"/>
    <w:rsid w:val="00515BAD"/>
    <w:rsid w:val="005176C6"/>
    <w:rsid w:val="00517AFA"/>
    <w:rsid w:val="00517F1E"/>
    <w:rsid w:val="00525A51"/>
    <w:rsid w:val="0053148A"/>
    <w:rsid w:val="00532216"/>
    <w:rsid w:val="00534FF7"/>
    <w:rsid w:val="0054117E"/>
    <w:rsid w:val="00543B64"/>
    <w:rsid w:val="005541B4"/>
    <w:rsid w:val="005542CE"/>
    <w:rsid w:val="0055486B"/>
    <w:rsid w:val="00554D0D"/>
    <w:rsid w:val="005555EB"/>
    <w:rsid w:val="00556B43"/>
    <w:rsid w:val="005665A2"/>
    <w:rsid w:val="00573235"/>
    <w:rsid w:val="005846A5"/>
    <w:rsid w:val="00584D25"/>
    <w:rsid w:val="0058641F"/>
    <w:rsid w:val="00591446"/>
    <w:rsid w:val="00594115"/>
    <w:rsid w:val="00595822"/>
    <w:rsid w:val="005A1D3E"/>
    <w:rsid w:val="005B2B8A"/>
    <w:rsid w:val="005C1DE3"/>
    <w:rsid w:val="005C45F8"/>
    <w:rsid w:val="005C4936"/>
    <w:rsid w:val="005C7BA4"/>
    <w:rsid w:val="005D11D1"/>
    <w:rsid w:val="005D3C88"/>
    <w:rsid w:val="005D7C0A"/>
    <w:rsid w:val="005E2563"/>
    <w:rsid w:val="005E7500"/>
    <w:rsid w:val="005F1440"/>
    <w:rsid w:val="005F4209"/>
    <w:rsid w:val="005F45C3"/>
    <w:rsid w:val="005F647C"/>
    <w:rsid w:val="005F6D0D"/>
    <w:rsid w:val="005F793E"/>
    <w:rsid w:val="00604699"/>
    <w:rsid w:val="00614737"/>
    <w:rsid w:val="006158F3"/>
    <w:rsid w:val="00615C14"/>
    <w:rsid w:val="006164E1"/>
    <w:rsid w:val="00624C6D"/>
    <w:rsid w:val="00627335"/>
    <w:rsid w:val="00627ACD"/>
    <w:rsid w:val="00633E18"/>
    <w:rsid w:val="00635246"/>
    <w:rsid w:val="0064224A"/>
    <w:rsid w:val="00644AA4"/>
    <w:rsid w:val="00644FEB"/>
    <w:rsid w:val="00650614"/>
    <w:rsid w:val="0065291B"/>
    <w:rsid w:val="006530A5"/>
    <w:rsid w:val="00660569"/>
    <w:rsid w:val="006609FB"/>
    <w:rsid w:val="0066221D"/>
    <w:rsid w:val="006669A8"/>
    <w:rsid w:val="00671F11"/>
    <w:rsid w:val="00681EB1"/>
    <w:rsid w:val="00684B84"/>
    <w:rsid w:val="00692C11"/>
    <w:rsid w:val="0069311C"/>
    <w:rsid w:val="006934ED"/>
    <w:rsid w:val="006937B9"/>
    <w:rsid w:val="006971FA"/>
    <w:rsid w:val="006A0D97"/>
    <w:rsid w:val="006A19C8"/>
    <w:rsid w:val="006A2C85"/>
    <w:rsid w:val="006A3CC2"/>
    <w:rsid w:val="006A5DD3"/>
    <w:rsid w:val="006A6C06"/>
    <w:rsid w:val="006A7067"/>
    <w:rsid w:val="006B263A"/>
    <w:rsid w:val="006B3713"/>
    <w:rsid w:val="006B3FE1"/>
    <w:rsid w:val="006C4DFF"/>
    <w:rsid w:val="006C6436"/>
    <w:rsid w:val="006C6C26"/>
    <w:rsid w:val="006D19A1"/>
    <w:rsid w:val="006D2C19"/>
    <w:rsid w:val="006D48CB"/>
    <w:rsid w:val="006E088F"/>
    <w:rsid w:val="006E1AB3"/>
    <w:rsid w:val="006E5355"/>
    <w:rsid w:val="006F1964"/>
    <w:rsid w:val="006F22F6"/>
    <w:rsid w:val="006F3533"/>
    <w:rsid w:val="006F3B7C"/>
    <w:rsid w:val="006F3E3F"/>
    <w:rsid w:val="006F4C0C"/>
    <w:rsid w:val="00700916"/>
    <w:rsid w:val="007013FF"/>
    <w:rsid w:val="0070216B"/>
    <w:rsid w:val="00712DDD"/>
    <w:rsid w:val="0071730F"/>
    <w:rsid w:val="00740698"/>
    <w:rsid w:val="00744B4A"/>
    <w:rsid w:val="00745045"/>
    <w:rsid w:val="00752F6A"/>
    <w:rsid w:val="0075359F"/>
    <w:rsid w:val="00754CB7"/>
    <w:rsid w:val="007651B0"/>
    <w:rsid w:val="007654CE"/>
    <w:rsid w:val="00766975"/>
    <w:rsid w:val="00766FDB"/>
    <w:rsid w:val="00767866"/>
    <w:rsid w:val="0076794C"/>
    <w:rsid w:val="0077128B"/>
    <w:rsid w:val="00775244"/>
    <w:rsid w:val="0077561E"/>
    <w:rsid w:val="0078096D"/>
    <w:rsid w:val="007838EE"/>
    <w:rsid w:val="00783FA0"/>
    <w:rsid w:val="007858C1"/>
    <w:rsid w:val="00787265"/>
    <w:rsid w:val="00787322"/>
    <w:rsid w:val="007911B2"/>
    <w:rsid w:val="007A0ABC"/>
    <w:rsid w:val="007B0D74"/>
    <w:rsid w:val="007B0ED3"/>
    <w:rsid w:val="007B6E58"/>
    <w:rsid w:val="007C286C"/>
    <w:rsid w:val="007C2A05"/>
    <w:rsid w:val="007C30F8"/>
    <w:rsid w:val="007C6125"/>
    <w:rsid w:val="007D0248"/>
    <w:rsid w:val="007D0935"/>
    <w:rsid w:val="007D2DA2"/>
    <w:rsid w:val="007D2E5C"/>
    <w:rsid w:val="007D4B50"/>
    <w:rsid w:val="007E1183"/>
    <w:rsid w:val="007F07CE"/>
    <w:rsid w:val="007F356E"/>
    <w:rsid w:val="007F38E2"/>
    <w:rsid w:val="007F641A"/>
    <w:rsid w:val="007F7819"/>
    <w:rsid w:val="0080110C"/>
    <w:rsid w:val="0080514A"/>
    <w:rsid w:val="00806163"/>
    <w:rsid w:val="008103EE"/>
    <w:rsid w:val="00812D43"/>
    <w:rsid w:val="0081789E"/>
    <w:rsid w:val="00817A7F"/>
    <w:rsid w:val="00820D9C"/>
    <w:rsid w:val="00821364"/>
    <w:rsid w:val="0083043C"/>
    <w:rsid w:val="00844D5A"/>
    <w:rsid w:val="00846E52"/>
    <w:rsid w:val="008515A7"/>
    <w:rsid w:val="0085273A"/>
    <w:rsid w:val="008536F4"/>
    <w:rsid w:val="00853B46"/>
    <w:rsid w:val="00856EE0"/>
    <w:rsid w:val="008664B9"/>
    <w:rsid w:val="00871CCE"/>
    <w:rsid w:val="00881341"/>
    <w:rsid w:val="00881F30"/>
    <w:rsid w:val="0088275B"/>
    <w:rsid w:val="00882EF1"/>
    <w:rsid w:val="0088319A"/>
    <w:rsid w:val="008859E0"/>
    <w:rsid w:val="008953C2"/>
    <w:rsid w:val="00896420"/>
    <w:rsid w:val="00896EA4"/>
    <w:rsid w:val="008A0BE6"/>
    <w:rsid w:val="008A4C29"/>
    <w:rsid w:val="008A7C24"/>
    <w:rsid w:val="008B1D29"/>
    <w:rsid w:val="008B270C"/>
    <w:rsid w:val="008B336A"/>
    <w:rsid w:val="008B3E59"/>
    <w:rsid w:val="008B4CDB"/>
    <w:rsid w:val="008C0FAF"/>
    <w:rsid w:val="008C4828"/>
    <w:rsid w:val="008C6769"/>
    <w:rsid w:val="008D04D2"/>
    <w:rsid w:val="008D2F31"/>
    <w:rsid w:val="008D3B70"/>
    <w:rsid w:val="008D3F5F"/>
    <w:rsid w:val="008D4F92"/>
    <w:rsid w:val="008D7FC6"/>
    <w:rsid w:val="008E6CE1"/>
    <w:rsid w:val="008F0F94"/>
    <w:rsid w:val="008F46AC"/>
    <w:rsid w:val="008F6E91"/>
    <w:rsid w:val="00900118"/>
    <w:rsid w:val="00901A25"/>
    <w:rsid w:val="0090455A"/>
    <w:rsid w:val="0090506D"/>
    <w:rsid w:val="00907A87"/>
    <w:rsid w:val="009135EF"/>
    <w:rsid w:val="0091409D"/>
    <w:rsid w:val="00914387"/>
    <w:rsid w:val="00920688"/>
    <w:rsid w:val="00925BB6"/>
    <w:rsid w:val="00932FD4"/>
    <w:rsid w:val="0094010D"/>
    <w:rsid w:val="00941435"/>
    <w:rsid w:val="00941796"/>
    <w:rsid w:val="00946299"/>
    <w:rsid w:val="00950B14"/>
    <w:rsid w:val="0095202A"/>
    <w:rsid w:val="00953759"/>
    <w:rsid w:val="00955917"/>
    <w:rsid w:val="009610D0"/>
    <w:rsid w:val="009666E2"/>
    <w:rsid w:val="009700CD"/>
    <w:rsid w:val="0097444C"/>
    <w:rsid w:val="00974453"/>
    <w:rsid w:val="009838AE"/>
    <w:rsid w:val="009846A3"/>
    <w:rsid w:val="00984E77"/>
    <w:rsid w:val="00994FA7"/>
    <w:rsid w:val="00995506"/>
    <w:rsid w:val="00997931"/>
    <w:rsid w:val="009A1601"/>
    <w:rsid w:val="009A1D2C"/>
    <w:rsid w:val="009A4A65"/>
    <w:rsid w:val="009C4297"/>
    <w:rsid w:val="009D15C2"/>
    <w:rsid w:val="009E2240"/>
    <w:rsid w:val="009E3576"/>
    <w:rsid w:val="009E7878"/>
    <w:rsid w:val="009E7B13"/>
    <w:rsid w:val="009E7CF5"/>
    <w:rsid w:val="009F0FE5"/>
    <w:rsid w:val="009F67F7"/>
    <w:rsid w:val="009F70A1"/>
    <w:rsid w:val="00A06463"/>
    <w:rsid w:val="00A12EB6"/>
    <w:rsid w:val="00A12F9B"/>
    <w:rsid w:val="00A20733"/>
    <w:rsid w:val="00A23097"/>
    <w:rsid w:val="00A25678"/>
    <w:rsid w:val="00A27A0A"/>
    <w:rsid w:val="00A337CA"/>
    <w:rsid w:val="00A3456F"/>
    <w:rsid w:val="00A36254"/>
    <w:rsid w:val="00A469D9"/>
    <w:rsid w:val="00A47551"/>
    <w:rsid w:val="00A50471"/>
    <w:rsid w:val="00A54356"/>
    <w:rsid w:val="00A55EB4"/>
    <w:rsid w:val="00A56380"/>
    <w:rsid w:val="00A56CF2"/>
    <w:rsid w:val="00A570D3"/>
    <w:rsid w:val="00A57193"/>
    <w:rsid w:val="00A628C0"/>
    <w:rsid w:val="00A6345E"/>
    <w:rsid w:val="00A700C3"/>
    <w:rsid w:val="00A71ABA"/>
    <w:rsid w:val="00A731FA"/>
    <w:rsid w:val="00A732E6"/>
    <w:rsid w:val="00A83A74"/>
    <w:rsid w:val="00A8452C"/>
    <w:rsid w:val="00A86BA0"/>
    <w:rsid w:val="00A870EB"/>
    <w:rsid w:val="00A9225C"/>
    <w:rsid w:val="00A92BF0"/>
    <w:rsid w:val="00A9613B"/>
    <w:rsid w:val="00A9712F"/>
    <w:rsid w:val="00AA27FE"/>
    <w:rsid w:val="00AA3A04"/>
    <w:rsid w:val="00AA53AC"/>
    <w:rsid w:val="00AB00F9"/>
    <w:rsid w:val="00AB7AC9"/>
    <w:rsid w:val="00AC01CD"/>
    <w:rsid w:val="00AC0B43"/>
    <w:rsid w:val="00AC7B84"/>
    <w:rsid w:val="00AD020C"/>
    <w:rsid w:val="00AD06BC"/>
    <w:rsid w:val="00AD4D70"/>
    <w:rsid w:val="00AD734F"/>
    <w:rsid w:val="00AE0D5C"/>
    <w:rsid w:val="00AE5C2A"/>
    <w:rsid w:val="00AE6D64"/>
    <w:rsid w:val="00AF4B38"/>
    <w:rsid w:val="00B01529"/>
    <w:rsid w:val="00B0546B"/>
    <w:rsid w:val="00B10302"/>
    <w:rsid w:val="00B104EA"/>
    <w:rsid w:val="00B10B8B"/>
    <w:rsid w:val="00B112C8"/>
    <w:rsid w:val="00B11EAC"/>
    <w:rsid w:val="00B12940"/>
    <w:rsid w:val="00B14A89"/>
    <w:rsid w:val="00B231A5"/>
    <w:rsid w:val="00B346A8"/>
    <w:rsid w:val="00B36C7E"/>
    <w:rsid w:val="00B40E1C"/>
    <w:rsid w:val="00B41B0C"/>
    <w:rsid w:val="00B42A42"/>
    <w:rsid w:val="00B43121"/>
    <w:rsid w:val="00B4315D"/>
    <w:rsid w:val="00B50520"/>
    <w:rsid w:val="00B52079"/>
    <w:rsid w:val="00B55A5E"/>
    <w:rsid w:val="00B55B99"/>
    <w:rsid w:val="00B62FFD"/>
    <w:rsid w:val="00B722DD"/>
    <w:rsid w:val="00B73DE8"/>
    <w:rsid w:val="00B746CC"/>
    <w:rsid w:val="00B845E7"/>
    <w:rsid w:val="00B87591"/>
    <w:rsid w:val="00B9096D"/>
    <w:rsid w:val="00B9384C"/>
    <w:rsid w:val="00B97461"/>
    <w:rsid w:val="00BA6E36"/>
    <w:rsid w:val="00BB34C8"/>
    <w:rsid w:val="00BB7540"/>
    <w:rsid w:val="00BC079C"/>
    <w:rsid w:val="00BC16C3"/>
    <w:rsid w:val="00BC3FE8"/>
    <w:rsid w:val="00BC5D1C"/>
    <w:rsid w:val="00BC6B15"/>
    <w:rsid w:val="00BD50C8"/>
    <w:rsid w:val="00BE0095"/>
    <w:rsid w:val="00BE0D86"/>
    <w:rsid w:val="00BE0F58"/>
    <w:rsid w:val="00BE1553"/>
    <w:rsid w:val="00BE1876"/>
    <w:rsid w:val="00BE7C2A"/>
    <w:rsid w:val="00BF1051"/>
    <w:rsid w:val="00BF2861"/>
    <w:rsid w:val="00BF7189"/>
    <w:rsid w:val="00C01847"/>
    <w:rsid w:val="00C032C8"/>
    <w:rsid w:val="00C063CB"/>
    <w:rsid w:val="00C14F77"/>
    <w:rsid w:val="00C16A41"/>
    <w:rsid w:val="00C17D71"/>
    <w:rsid w:val="00C21CA7"/>
    <w:rsid w:val="00C22400"/>
    <w:rsid w:val="00C27B62"/>
    <w:rsid w:val="00C33C7A"/>
    <w:rsid w:val="00C351CC"/>
    <w:rsid w:val="00C40432"/>
    <w:rsid w:val="00C416C7"/>
    <w:rsid w:val="00C4415B"/>
    <w:rsid w:val="00C45726"/>
    <w:rsid w:val="00C502FD"/>
    <w:rsid w:val="00C50DE1"/>
    <w:rsid w:val="00C5278E"/>
    <w:rsid w:val="00C548E9"/>
    <w:rsid w:val="00C55246"/>
    <w:rsid w:val="00C6351C"/>
    <w:rsid w:val="00C66D94"/>
    <w:rsid w:val="00C66DC8"/>
    <w:rsid w:val="00C6755A"/>
    <w:rsid w:val="00C718EF"/>
    <w:rsid w:val="00C72DBC"/>
    <w:rsid w:val="00C74348"/>
    <w:rsid w:val="00C77F57"/>
    <w:rsid w:val="00C81E30"/>
    <w:rsid w:val="00C82663"/>
    <w:rsid w:val="00C83670"/>
    <w:rsid w:val="00C86D71"/>
    <w:rsid w:val="00C86DDC"/>
    <w:rsid w:val="00C87B63"/>
    <w:rsid w:val="00C92A0F"/>
    <w:rsid w:val="00CA0331"/>
    <w:rsid w:val="00CA40EF"/>
    <w:rsid w:val="00CA578B"/>
    <w:rsid w:val="00CB0393"/>
    <w:rsid w:val="00CB1D31"/>
    <w:rsid w:val="00CB1F0B"/>
    <w:rsid w:val="00CB596F"/>
    <w:rsid w:val="00CB6BB3"/>
    <w:rsid w:val="00CB7439"/>
    <w:rsid w:val="00CC4034"/>
    <w:rsid w:val="00CC517D"/>
    <w:rsid w:val="00CD26D6"/>
    <w:rsid w:val="00CD35C2"/>
    <w:rsid w:val="00CD7E0B"/>
    <w:rsid w:val="00CE0701"/>
    <w:rsid w:val="00CE1387"/>
    <w:rsid w:val="00CE3420"/>
    <w:rsid w:val="00CE51DE"/>
    <w:rsid w:val="00CE57D9"/>
    <w:rsid w:val="00CF309C"/>
    <w:rsid w:val="00CF3A07"/>
    <w:rsid w:val="00D061A5"/>
    <w:rsid w:val="00D1044C"/>
    <w:rsid w:val="00D125DB"/>
    <w:rsid w:val="00D157DC"/>
    <w:rsid w:val="00D158A8"/>
    <w:rsid w:val="00D200F0"/>
    <w:rsid w:val="00D2382E"/>
    <w:rsid w:val="00D25D34"/>
    <w:rsid w:val="00D27122"/>
    <w:rsid w:val="00D3135A"/>
    <w:rsid w:val="00D3163B"/>
    <w:rsid w:val="00D318A6"/>
    <w:rsid w:val="00D31A71"/>
    <w:rsid w:val="00D34375"/>
    <w:rsid w:val="00D35E2C"/>
    <w:rsid w:val="00D40257"/>
    <w:rsid w:val="00D4122A"/>
    <w:rsid w:val="00D4330E"/>
    <w:rsid w:val="00D470DD"/>
    <w:rsid w:val="00D47A71"/>
    <w:rsid w:val="00D5226B"/>
    <w:rsid w:val="00D5388E"/>
    <w:rsid w:val="00D565A6"/>
    <w:rsid w:val="00D577ED"/>
    <w:rsid w:val="00D605D1"/>
    <w:rsid w:val="00D62984"/>
    <w:rsid w:val="00D6572C"/>
    <w:rsid w:val="00D71517"/>
    <w:rsid w:val="00D71F91"/>
    <w:rsid w:val="00D75827"/>
    <w:rsid w:val="00D75CAA"/>
    <w:rsid w:val="00D76EE2"/>
    <w:rsid w:val="00D84E03"/>
    <w:rsid w:val="00D852EB"/>
    <w:rsid w:val="00D87FA3"/>
    <w:rsid w:val="00D954D7"/>
    <w:rsid w:val="00D96E50"/>
    <w:rsid w:val="00D97143"/>
    <w:rsid w:val="00DA36BB"/>
    <w:rsid w:val="00DB5567"/>
    <w:rsid w:val="00DC015F"/>
    <w:rsid w:val="00DC0246"/>
    <w:rsid w:val="00DC1D75"/>
    <w:rsid w:val="00DD2D36"/>
    <w:rsid w:val="00DD48B2"/>
    <w:rsid w:val="00DD54E0"/>
    <w:rsid w:val="00DD5515"/>
    <w:rsid w:val="00DD5922"/>
    <w:rsid w:val="00DE1D55"/>
    <w:rsid w:val="00DE42A7"/>
    <w:rsid w:val="00DF02FB"/>
    <w:rsid w:val="00DF2DF3"/>
    <w:rsid w:val="00E0004E"/>
    <w:rsid w:val="00E00B02"/>
    <w:rsid w:val="00E0581F"/>
    <w:rsid w:val="00E06A96"/>
    <w:rsid w:val="00E40BDE"/>
    <w:rsid w:val="00E45613"/>
    <w:rsid w:val="00E461A7"/>
    <w:rsid w:val="00E51AF1"/>
    <w:rsid w:val="00E53229"/>
    <w:rsid w:val="00E538F7"/>
    <w:rsid w:val="00E5435C"/>
    <w:rsid w:val="00E5556D"/>
    <w:rsid w:val="00E56089"/>
    <w:rsid w:val="00E5640D"/>
    <w:rsid w:val="00E57855"/>
    <w:rsid w:val="00E66007"/>
    <w:rsid w:val="00E6680B"/>
    <w:rsid w:val="00E72255"/>
    <w:rsid w:val="00E77D4A"/>
    <w:rsid w:val="00E802E7"/>
    <w:rsid w:val="00E847E1"/>
    <w:rsid w:val="00E9043A"/>
    <w:rsid w:val="00E910EC"/>
    <w:rsid w:val="00E9358E"/>
    <w:rsid w:val="00EA2974"/>
    <w:rsid w:val="00EA560C"/>
    <w:rsid w:val="00EA5EF0"/>
    <w:rsid w:val="00EA7E99"/>
    <w:rsid w:val="00EB3AC2"/>
    <w:rsid w:val="00EB3FB2"/>
    <w:rsid w:val="00EB5AAD"/>
    <w:rsid w:val="00EC0A2A"/>
    <w:rsid w:val="00EC16A9"/>
    <w:rsid w:val="00EC4105"/>
    <w:rsid w:val="00ED0ACE"/>
    <w:rsid w:val="00ED1E26"/>
    <w:rsid w:val="00ED4873"/>
    <w:rsid w:val="00ED6D7F"/>
    <w:rsid w:val="00ED6E6A"/>
    <w:rsid w:val="00EE00BA"/>
    <w:rsid w:val="00EE0FE4"/>
    <w:rsid w:val="00EE4EBF"/>
    <w:rsid w:val="00EE507D"/>
    <w:rsid w:val="00EE6E72"/>
    <w:rsid w:val="00EE7B2B"/>
    <w:rsid w:val="00EF217F"/>
    <w:rsid w:val="00EF7364"/>
    <w:rsid w:val="00F030A6"/>
    <w:rsid w:val="00F06630"/>
    <w:rsid w:val="00F1247F"/>
    <w:rsid w:val="00F1732C"/>
    <w:rsid w:val="00F20229"/>
    <w:rsid w:val="00F23B32"/>
    <w:rsid w:val="00F330CD"/>
    <w:rsid w:val="00F42ECF"/>
    <w:rsid w:val="00F458CF"/>
    <w:rsid w:val="00F631F5"/>
    <w:rsid w:val="00F6386C"/>
    <w:rsid w:val="00F64303"/>
    <w:rsid w:val="00F6632C"/>
    <w:rsid w:val="00F7487E"/>
    <w:rsid w:val="00F75257"/>
    <w:rsid w:val="00F80189"/>
    <w:rsid w:val="00F91457"/>
    <w:rsid w:val="00F91DE2"/>
    <w:rsid w:val="00FA264E"/>
    <w:rsid w:val="00FA2EC9"/>
    <w:rsid w:val="00FB0E4D"/>
    <w:rsid w:val="00FB16BD"/>
    <w:rsid w:val="00FB5C74"/>
    <w:rsid w:val="00FC0CE8"/>
    <w:rsid w:val="00FC5B36"/>
    <w:rsid w:val="00FD13A0"/>
    <w:rsid w:val="00FD1F36"/>
    <w:rsid w:val="00FD367A"/>
    <w:rsid w:val="00FF467D"/>
    <w:rsid w:val="00FF7867"/>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E815C12"/>
  <w15:docId w15:val="{C866454C-87F9-4B38-A94B-8C9E5E819E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qFormat="1"/>
    <w:lsdException w:name="index 2" w:semiHidden="1" w:unhideWhenUsed="1" w:qFormat="1"/>
    <w:lsdException w:name="index 3" w:semiHidden="1" w:unhideWhenUsed="1" w:qFormat="1"/>
    <w:lsdException w:name="index 4" w:semiHidden="1" w:unhideWhenUsed="1" w:qFormat="1"/>
    <w:lsdException w:name="index 5" w:semiHidden="1" w:unhideWhenUsed="1" w:qFormat="1"/>
    <w:lsdException w:name="index 6" w:semiHidden="1" w:unhideWhenUsed="1" w:qFormat="1"/>
    <w:lsdException w:name="index 7" w:semiHidden="1" w:unhideWhenUsed="1" w:qFormat="1"/>
    <w:lsdException w:name="index 8" w:semiHidden="1" w:unhideWhenUsed="1" w:qFormat="1"/>
    <w:lsdException w:name="index 9" w:semiHidden="1" w:unhideWhenUsed="1" w:qFormat="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nhideWhenUsed="1" w:qFormat="1"/>
    <w:lsdException w:name="footnote text" w:semiHidden="1" w:uiPriority="99" w:unhideWhenUsed="1" w:qFormat="1"/>
    <w:lsdException w:name="annotation text" w:semiHidden="1" w:uiPriority="99" w:unhideWhenUsed="1" w:qFormat="1"/>
    <w:lsdException w:name="header" w:semiHidden="1" w:uiPriority="99" w:unhideWhenUsed="1" w:qFormat="1"/>
    <w:lsdException w:name="footer" w:semiHidden="1" w:uiPriority="99" w:unhideWhenUsed="1" w:qFormat="1"/>
    <w:lsdException w:name="index heading" w:semiHidden="1" w:unhideWhenUsed="1" w:qFormat="1"/>
    <w:lsdException w:name="caption" w:semiHidden="1" w:unhideWhenUsed="1" w:qFormat="1"/>
    <w:lsdException w:name="table of figures" w:semiHidden="1" w:unhideWhenUsed="1" w:qFormat="1"/>
    <w:lsdException w:name="envelope address" w:semiHidden="1" w:unhideWhenUsed="1" w:qFormat="1"/>
    <w:lsdException w:name="envelope return" w:semiHidden="1" w:unhideWhenUsed="1" w:qFormat="1"/>
    <w:lsdException w:name="footnote reference" w:semiHidden="1" w:uiPriority="99" w:unhideWhenUsed="1" w:qFormat="1"/>
    <w:lsdException w:name="annotation reference" w:semiHidden="1" w:uiPriority="99" w:unhideWhenUsed="1" w:qFormat="1"/>
    <w:lsdException w:name="line number" w:semiHidden="1" w:unhideWhenUsed="1"/>
    <w:lsdException w:name="page number" w:semiHidden="1" w:uiPriority="99" w:unhideWhenUsed="1"/>
    <w:lsdException w:name="endnote reference" w:semiHidden="1" w:uiPriority="99" w:unhideWhenUsed="1"/>
    <w:lsdException w:name="endnote text" w:semiHidden="1" w:uiPriority="99" w:unhideWhenUsed="1" w:qFormat="1"/>
    <w:lsdException w:name="table of authorities" w:semiHidden="1" w:unhideWhenUsed="1" w:qFormat="1"/>
    <w:lsdException w:name="macro" w:semiHidden="1" w:unhideWhenUsed="1" w:qFormat="1"/>
    <w:lsdException w:name="toa heading" w:semiHidden="1" w:unhideWhenUsed="1" w:qFormat="1"/>
    <w:lsdException w:name="List" w:semiHidden="1" w:unhideWhenUsed="1" w:qFormat="1"/>
    <w:lsdException w:name="List Bullet" w:semiHidden="1" w:unhideWhenUsed="1" w:qFormat="1"/>
    <w:lsdException w:name="List Number" w:semiHidden="1" w:uiPriority="99" w:unhideWhenUsed="1" w:qFormat="1"/>
    <w:lsdException w:name="List 2" w:semiHidden="1" w:unhideWhenUsed="1" w:qFormat="1"/>
    <w:lsdException w:name="List 3" w:semiHidden="1" w:unhideWhenUsed="1" w:qFormat="1"/>
    <w:lsdException w:name="List 4" w:semiHidden="1" w:unhideWhenUsed="1" w:qFormat="1"/>
    <w:lsdException w:name="List 5" w:semiHidden="1" w:unhideWhenUsed="1" w:qFormat="1"/>
    <w:lsdException w:name="List Bullet 2" w:semiHidden="1" w:unhideWhenUsed="1"/>
    <w:lsdException w:name="List Bullet 3" w:semiHidden="1" w:unhideWhenUsed="1"/>
    <w:lsdException w:name="List Bullet 4" w:semiHidden="1" w:unhideWhenUsed="1"/>
    <w:lsdException w:name="List Bullet 5" w:semiHidden="1" w:unhideWhenUsed="1" w:qFormat="1"/>
    <w:lsdException w:name="List Number 2" w:semiHidden="1" w:unhideWhenUsed="1"/>
    <w:lsdException w:name="List Number 3" w:semiHidden="1" w:unhideWhenUsed="1"/>
    <w:lsdException w:name="List Number 4" w:semiHidden="1" w:unhideWhenUsed="1"/>
    <w:lsdException w:name="List Number 5" w:semiHidden="1" w:unhideWhenUsed="1" w:qFormat="1"/>
    <w:lsdException w:name="Title" w:qFormat="1"/>
    <w:lsdException w:name="Closing" w:semiHidden="1" w:unhideWhenUsed="1" w:qFormat="1"/>
    <w:lsdException w:name="Signature" w:semiHidden="1" w:uiPriority="99" w:unhideWhenUsed="1" w:qFormat="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qFormat="1"/>
    <w:lsdException w:name="List Continue 2" w:semiHidden="1" w:unhideWhenUsed="1" w:qFormat="1"/>
    <w:lsdException w:name="List Continue 3" w:semiHidden="1" w:unhideWhenUsed="1" w:qFormat="1"/>
    <w:lsdException w:name="List Continue 4" w:semiHidden="1" w:unhideWhenUsed="1" w:qFormat="1"/>
    <w:lsdException w:name="List Continue 5" w:semiHidden="1" w:unhideWhenUsed="1" w:qFormat="1"/>
    <w:lsdException w:name="Message Header" w:semiHidden="1" w:unhideWhenUsed="1" w:qFormat="1"/>
    <w:lsdException w:name="Subtitle" w:qFormat="1"/>
    <w:lsdException w:name="Salutation" w:semiHidden="1" w:unhideWhenUsed="1" w:qFormat="1"/>
    <w:lsdException w:name="Date" w:semiHidden="1" w:uiPriority="99" w:unhideWhenUsed="1" w:qFormat="1"/>
    <w:lsdException w:name="Body Text First Indent" w:semiHidden="1" w:unhideWhenUsed="1" w:qFormat="1"/>
    <w:lsdException w:name="Body Text First Indent 2" w:semiHidden="1" w:unhideWhenUsed="1" w:qFormat="1"/>
    <w:lsdException w:name="Note Heading" w:semiHidden="1" w:unhideWhenUsed="1" w:qFormat="1"/>
    <w:lsdException w:name="Body Text 2" w:semiHidden="1" w:unhideWhenUsed="1" w:qFormat="1"/>
    <w:lsdException w:name="Body Text 3" w:semiHidden="1" w:unhideWhenUsed="1" w:qFormat="1"/>
    <w:lsdException w:name="Body Text Indent 2" w:semiHidden="1" w:unhideWhenUsed="1" w:qFormat="1"/>
    <w:lsdException w:name="Body Text Indent 3" w:semiHidden="1" w:unhideWhenUsed="1" w:qFormat="1"/>
    <w:lsdException w:name="Block Text" w:semiHidden="1" w:unhideWhenUsed="1" w:qFormat="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qFormat="1"/>
    <w:lsdException w:name="Plain Text" w:semiHidden="1" w:unhideWhenUsed="1" w:qFormat="1"/>
    <w:lsdException w:name="E-mail Signature" w:semiHidden="1" w:unhideWhenUsed="1" w:qFormat="1"/>
    <w:lsdException w:name="HTML Top of Form" w:semiHidden="1" w:uiPriority="99" w:unhideWhenUsed="1"/>
    <w:lsdException w:name="HTML Bottom of Form" w:semiHidden="1" w:uiPriority="99" w:unhideWhenUsed="1"/>
    <w:lsdException w:name="Normal (Web)" w:semiHidden="1" w:unhideWhenUsed="1" w:qFormat="1"/>
    <w:lsdException w:name="HTML Acronym" w:semiHidden="1" w:unhideWhenUsed="1"/>
    <w:lsdException w:name="HTML Address" w:semiHidden="1" w:uiPriority="99" w:unhideWhenUsed="1"/>
    <w:lsdException w:name="HTML Cite" w:semiHidden="1"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6221D"/>
    <w:pPr>
      <w:widowControl w:val="0"/>
      <w:spacing w:line="360" w:lineRule="auto"/>
    </w:pPr>
    <w:rPr>
      <w:sz w:val="24"/>
      <w:lang w:eastAsia="fr-BE"/>
    </w:rPr>
  </w:style>
  <w:style w:type="paragraph" w:styleId="Heading1">
    <w:name w:val="heading 1"/>
    <w:aliases w:val="PART"/>
    <w:basedOn w:val="Normal"/>
    <w:next w:val="Normal"/>
    <w:link w:val="Heading1Char"/>
    <w:uiPriority w:val="9"/>
    <w:qFormat/>
    <w:pPr>
      <w:keepNext/>
      <w:widowControl/>
      <w:numPr>
        <w:numId w:val="11"/>
      </w:numPr>
      <w:spacing w:before="360" w:after="120" w:line="240" w:lineRule="auto"/>
      <w:jc w:val="both"/>
      <w:outlineLvl w:val="0"/>
    </w:pPr>
    <w:rPr>
      <w:b/>
      <w:smallCaps/>
    </w:rPr>
  </w:style>
  <w:style w:type="paragraph" w:styleId="Heading2">
    <w:name w:val="heading 2"/>
    <w:aliases w:val="PART TITLE"/>
    <w:basedOn w:val="Normal"/>
    <w:next w:val="Normal"/>
    <w:link w:val="Heading2Char"/>
    <w:qFormat/>
    <w:pPr>
      <w:keepNext/>
      <w:widowControl/>
      <w:numPr>
        <w:ilvl w:val="1"/>
        <w:numId w:val="12"/>
      </w:numPr>
      <w:spacing w:before="120" w:after="120" w:line="240" w:lineRule="auto"/>
      <w:jc w:val="both"/>
      <w:outlineLvl w:val="1"/>
    </w:pPr>
    <w:rPr>
      <w:b/>
    </w:rPr>
  </w:style>
  <w:style w:type="paragraph" w:styleId="Heading3">
    <w:name w:val="heading 3"/>
    <w:basedOn w:val="Normal"/>
    <w:next w:val="Normal"/>
    <w:link w:val="Heading3Char"/>
    <w:qFormat/>
    <w:pPr>
      <w:keepNext/>
      <w:widowControl/>
      <w:numPr>
        <w:ilvl w:val="2"/>
        <w:numId w:val="13"/>
      </w:numPr>
      <w:spacing w:before="120" w:after="120" w:line="240" w:lineRule="auto"/>
      <w:jc w:val="both"/>
      <w:outlineLvl w:val="2"/>
    </w:pPr>
    <w:rPr>
      <w:i/>
    </w:rPr>
  </w:style>
  <w:style w:type="paragraph" w:styleId="Heading4">
    <w:name w:val="heading 4"/>
    <w:aliases w:val="Artículos"/>
    <w:basedOn w:val="Normal"/>
    <w:next w:val="Normal"/>
    <w:link w:val="Heading4Char"/>
    <w:qFormat/>
    <w:pPr>
      <w:keepNext/>
      <w:widowControl/>
      <w:numPr>
        <w:ilvl w:val="3"/>
        <w:numId w:val="14"/>
      </w:numPr>
      <w:spacing w:before="120" w:after="120" w:line="240" w:lineRule="auto"/>
      <w:jc w:val="both"/>
      <w:outlineLvl w:val="3"/>
    </w:pPr>
  </w:style>
  <w:style w:type="paragraph" w:styleId="Heading5">
    <w:name w:val="heading 5"/>
    <w:basedOn w:val="Normal"/>
    <w:next w:val="Normal"/>
    <w:link w:val="Heading5Char"/>
    <w:qFormat/>
    <w:pPr>
      <w:widowControl/>
      <w:spacing w:before="240" w:after="60" w:line="240" w:lineRule="auto"/>
      <w:jc w:val="both"/>
      <w:outlineLvl w:val="4"/>
    </w:pPr>
    <w:rPr>
      <w:rFonts w:ascii="Arial" w:hAnsi="Arial"/>
      <w:sz w:val="22"/>
    </w:rPr>
  </w:style>
  <w:style w:type="paragraph" w:styleId="Heading6">
    <w:name w:val="heading 6"/>
    <w:basedOn w:val="Normal"/>
    <w:next w:val="Normal"/>
    <w:link w:val="Heading6Char"/>
    <w:qFormat/>
    <w:pPr>
      <w:widowControl/>
      <w:spacing w:before="240" w:after="60" w:line="240" w:lineRule="auto"/>
      <w:jc w:val="both"/>
      <w:outlineLvl w:val="5"/>
    </w:pPr>
    <w:rPr>
      <w:rFonts w:ascii="Arial" w:hAnsi="Arial"/>
      <w:i/>
      <w:sz w:val="22"/>
    </w:rPr>
  </w:style>
  <w:style w:type="paragraph" w:styleId="Heading7">
    <w:name w:val="heading 7"/>
    <w:basedOn w:val="Normal"/>
    <w:next w:val="Normal"/>
    <w:link w:val="Heading7Char"/>
    <w:qFormat/>
    <w:pPr>
      <w:widowControl/>
      <w:spacing w:before="240" w:after="60" w:line="240" w:lineRule="auto"/>
      <w:jc w:val="both"/>
      <w:outlineLvl w:val="6"/>
    </w:pPr>
    <w:rPr>
      <w:rFonts w:ascii="Arial" w:hAnsi="Arial"/>
      <w:sz w:val="20"/>
    </w:rPr>
  </w:style>
  <w:style w:type="paragraph" w:styleId="Heading8">
    <w:name w:val="heading 8"/>
    <w:basedOn w:val="Normal"/>
    <w:next w:val="Normal"/>
    <w:link w:val="Heading8Char"/>
    <w:qFormat/>
    <w:pPr>
      <w:widowControl/>
      <w:spacing w:before="240" w:after="60" w:line="240" w:lineRule="auto"/>
      <w:jc w:val="both"/>
      <w:outlineLvl w:val="7"/>
    </w:pPr>
    <w:rPr>
      <w:rFonts w:ascii="Arial" w:hAnsi="Arial"/>
      <w:i/>
      <w:sz w:val="20"/>
    </w:rPr>
  </w:style>
  <w:style w:type="paragraph" w:styleId="Heading9">
    <w:name w:val="heading 9"/>
    <w:basedOn w:val="Normal"/>
    <w:next w:val="Normal"/>
    <w:link w:val="Heading9Char"/>
    <w:qFormat/>
    <w:pPr>
      <w:widowControl/>
      <w:spacing w:before="240" w:after="60" w:line="240" w:lineRule="auto"/>
      <w:jc w:val="both"/>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qFormat/>
    <w:pPr>
      <w:tabs>
        <w:tab w:val="center" w:pos="4820"/>
        <w:tab w:val="center" w:pos="7371"/>
        <w:tab w:val="right" w:pos="9639"/>
      </w:tabs>
      <w:spacing w:line="240" w:lineRule="auto"/>
    </w:pPr>
  </w:style>
  <w:style w:type="paragraph" w:customStyle="1" w:styleId="EntInstit">
    <w:name w:val="EntInstit"/>
    <w:basedOn w:val="Normal"/>
    <w:qFormat/>
    <w:pPr>
      <w:spacing w:line="240" w:lineRule="auto"/>
      <w:jc w:val="right"/>
    </w:pPr>
    <w:rPr>
      <w:b/>
    </w:rPr>
  </w:style>
  <w:style w:type="paragraph" w:customStyle="1" w:styleId="EntRefer">
    <w:name w:val="EntRefer"/>
    <w:basedOn w:val="Normal"/>
    <w:qFormat/>
    <w:pPr>
      <w:spacing w:line="240" w:lineRule="auto"/>
    </w:pPr>
    <w:rPr>
      <w:b/>
    </w:rPr>
  </w:style>
  <w:style w:type="paragraph" w:customStyle="1" w:styleId="Par-number10">
    <w:name w:val="Par-number 1)"/>
    <w:basedOn w:val="Normal"/>
    <w:next w:val="Normal"/>
    <w:qFormat/>
    <w:pPr>
      <w:numPr>
        <w:numId w:val="7"/>
      </w:numPr>
    </w:pPr>
  </w:style>
  <w:style w:type="paragraph" w:customStyle="1" w:styleId="EntEmet">
    <w:name w:val="EntEmet"/>
    <w:basedOn w:val="Normal"/>
    <w:qFormat/>
    <w:pPr>
      <w:tabs>
        <w:tab w:val="left" w:pos="284"/>
        <w:tab w:val="left" w:pos="567"/>
        <w:tab w:val="left" w:pos="851"/>
        <w:tab w:val="left" w:pos="1134"/>
        <w:tab w:val="left" w:pos="1418"/>
      </w:tabs>
      <w:spacing w:before="40" w:line="240" w:lineRule="auto"/>
    </w:pPr>
  </w:style>
  <w:style w:type="character" w:styleId="FootnoteReference">
    <w:name w:val="footnote reference"/>
    <w:aliases w:val=" BVI fnr,BVI fnr,Error-Fußnotenzeichen5,Error-Fußnotenzeichen6,Error-Fußnotenzeichen3,de nota al pie,Ref, BVI fnr1,BVI fnr1,Error-Fußnotenzeichen51,Error-Fußnotenzeichen61,Error-Fußnotenzeichen31,de nota al pie1,Ref1"/>
    <w:link w:val="FootnotesymbolCarZchn"/>
    <w:uiPriority w:val="99"/>
    <w:qFormat/>
    <w:rPr>
      <w:b/>
      <w:vertAlign w:val="superscript"/>
    </w:rPr>
  </w:style>
  <w:style w:type="paragraph" w:styleId="FootnoteText">
    <w:name w:val="footnote text"/>
    <w:aliases w:val="Final Footnote Text, Char Char Char, Char Char,FOOTNOTES,fn,single space,footnote text,Char Char Char,Char Char,single space Char,FOOTNOTES Char,fn Char,footnote text Char Char,footnote text Char Char Char,Footnotes,Footnote ak"/>
    <w:basedOn w:val="Normal"/>
    <w:link w:val="FootnoteTextChar"/>
    <w:uiPriority w:val="99"/>
    <w:qFormat/>
    <w:pPr>
      <w:tabs>
        <w:tab w:val="left" w:pos="567"/>
      </w:tabs>
      <w:spacing w:line="240" w:lineRule="auto"/>
      <w:ind w:left="567" w:hanging="567"/>
    </w:pPr>
  </w:style>
  <w:style w:type="paragraph" w:styleId="Header">
    <w:name w:val="header"/>
    <w:aliases w:val="Header1"/>
    <w:basedOn w:val="Normal"/>
    <w:link w:val="HeaderChar"/>
    <w:uiPriority w:val="99"/>
    <w:qFormat/>
    <w:pPr>
      <w:tabs>
        <w:tab w:val="center" w:pos="4820"/>
        <w:tab w:val="right" w:pos="7371"/>
        <w:tab w:val="right" w:pos="9639"/>
      </w:tabs>
      <w:spacing w:line="240" w:lineRule="auto"/>
    </w:pPr>
  </w:style>
  <w:style w:type="paragraph" w:customStyle="1" w:styleId="Par-bullet">
    <w:name w:val="Par-bullet"/>
    <w:basedOn w:val="Normal"/>
    <w:next w:val="Normal"/>
    <w:qFormat/>
    <w:pPr>
      <w:numPr>
        <w:numId w:val="3"/>
      </w:numPr>
    </w:pPr>
  </w:style>
  <w:style w:type="paragraph" w:customStyle="1" w:styleId="Par-equal">
    <w:name w:val="Par-equal"/>
    <w:basedOn w:val="Normal"/>
    <w:next w:val="Normal"/>
    <w:qFormat/>
    <w:pPr>
      <w:numPr>
        <w:numId w:val="5"/>
      </w:numPr>
    </w:pPr>
  </w:style>
  <w:style w:type="paragraph" w:styleId="TOC1">
    <w:name w:val="toc 1"/>
    <w:basedOn w:val="Normal"/>
    <w:next w:val="Normal"/>
    <w:qFormat/>
    <w:pPr>
      <w:tabs>
        <w:tab w:val="left" w:pos="567"/>
        <w:tab w:val="right" w:leader="dot" w:pos="9639"/>
      </w:tabs>
      <w:ind w:left="567" w:right="567" w:hanging="567"/>
    </w:pPr>
  </w:style>
  <w:style w:type="paragraph" w:customStyle="1" w:styleId="Par-number1">
    <w:name w:val="Par-number (1)"/>
    <w:basedOn w:val="Normal"/>
    <w:next w:val="Normal"/>
    <w:qFormat/>
    <w:pPr>
      <w:numPr>
        <w:numId w:val="6"/>
      </w:numPr>
    </w:pPr>
  </w:style>
  <w:style w:type="paragraph" w:customStyle="1" w:styleId="Par-number11">
    <w:name w:val="Par-number 1."/>
    <w:basedOn w:val="Normal"/>
    <w:next w:val="Normal"/>
    <w:qFormat/>
    <w:pPr>
      <w:numPr>
        <w:numId w:val="8"/>
      </w:numPr>
    </w:pPr>
  </w:style>
  <w:style w:type="paragraph" w:customStyle="1" w:styleId="Par-numberI">
    <w:name w:val="Par-number I."/>
    <w:basedOn w:val="Normal"/>
    <w:next w:val="Normal"/>
    <w:qFormat/>
    <w:pPr>
      <w:numPr>
        <w:numId w:val="10"/>
      </w:numPr>
    </w:pPr>
  </w:style>
  <w:style w:type="paragraph" w:customStyle="1" w:styleId="Par-dash">
    <w:name w:val="Par-dash"/>
    <w:basedOn w:val="Normal"/>
    <w:next w:val="Normal"/>
    <w:qFormat/>
    <w:pPr>
      <w:numPr>
        <w:numId w:val="4"/>
      </w:numPr>
    </w:pPr>
  </w:style>
  <w:style w:type="paragraph" w:customStyle="1" w:styleId="EntLogo">
    <w:name w:val="EntLogo"/>
    <w:basedOn w:val="Normal"/>
    <w:next w:val="EntInstit"/>
    <w:qFormat/>
    <w:rPr>
      <w:b/>
    </w:rPr>
  </w:style>
  <w:style w:type="paragraph" w:customStyle="1" w:styleId="FooterLandscape">
    <w:name w:val="FooterLandscape"/>
    <w:basedOn w:val="Footer"/>
    <w:qFormat/>
    <w:pPr>
      <w:tabs>
        <w:tab w:val="clear" w:pos="4820"/>
        <w:tab w:val="clear" w:pos="9639"/>
        <w:tab w:val="center" w:pos="11340"/>
        <w:tab w:val="right" w:pos="14572"/>
      </w:tabs>
    </w:pPr>
  </w:style>
  <w:style w:type="paragraph" w:customStyle="1" w:styleId="Par-numberA">
    <w:name w:val="Par-number A."/>
    <w:basedOn w:val="Normal"/>
    <w:next w:val="Normal"/>
    <w:qFormat/>
    <w:pPr>
      <w:numPr>
        <w:numId w:val="9"/>
      </w:numPr>
    </w:pPr>
  </w:style>
  <w:style w:type="paragraph" w:styleId="TOC2">
    <w:name w:val="toc 2"/>
    <w:basedOn w:val="Normal"/>
    <w:next w:val="Normal"/>
    <w:qFormat/>
    <w:pPr>
      <w:tabs>
        <w:tab w:val="left" w:pos="1134"/>
        <w:tab w:val="right" w:leader="dot" w:pos="9639"/>
      </w:tabs>
      <w:ind w:left="1134" w:right="567" w:hanging="567"/>
    </w:pPr>
  </w:style>
  <w:style w:type="paragraph" w:styleId="TOC3">
    <w:name w:val="toc 3"/>
    <w:basedOn w:val="Normal"/>
    <w:next w:val="Normal"/>
    <w:qFormat/>
    <w:pPr>
      <w:tabs>
        <w:tab w:val="left" w:pos="1701"/>
        <w:tab w:val="right" w:leader="dot" w:pos="9639"/>
      </w:tabs>
      <w:ind w:left="1701" w:right="567" w:hanging="567"/>
    </w:pPr>
  </w:style>
  <w:style w:type="paragraph" w:styleId="TOC4">
    <w:name w:val="toc 4"/>
    <w:basedOn w:val="Normal"/>
    <w:next w:val="Normal"/>
    <w:qFormat/>
    <w:pPr>
      <w:tabs>
        <w:tab w:val="left" w:pos="2268"/>
        <w:tab w:val="right" w:pos="9639"/>
      </w:tabs>
      <w:ind w:left="2268" w:right="567" w:hanging="567"/>
    </w:pPr>
  </w:style>
  <w:style w:type="paragraph" w:styleId="TOC5">
    <w:name w:val="toc 5"/>
    <w:basedOn w:val="Normal"/>
    <w:next w:val="Normal"/>
    <w:qFormat/>
    <w:pPr>
      <w:tabs>
        <w:tab w:val="left" w:pos="2835"/>
        <w:tab w:val="right" w:leader="dot" w:pos="9639"/>
      </w:tabs>
      <w:ind w:left="2835" w:right="567" w:hanging="567"/>
    </w:pPr>
  </w:style>
  <w:style w:type="paragraph" w:styleId="TOC6">
    <w:name w:val="toc 6"/>
    <w:basedOn w:val="Normal"/>
    <w:next w:val="Normal"/>
    <w:qFormat/>
    <w:pPr>
      <w:tabs>
        <w:tab w:val="left" w:pos="3402"/>
        <w:tab w:val="right" w:leader="dot" w:pos="9639"/>
      </w:tabs>
      <w:ind w:left="3402" w:right="567" w:hanging="567"/>
    </w:pPr>
  </w:style>
  <w:style w:type="paragraph" w:styleId="TOC7">
    <w:name w:val="toc 7"/>
    <w:basedOn w:val="Normal"/>
    <w:next w:val="Normal"/>
    <w:qFormat/>
    <w:pPr>
      <w:tabs>
        <w:tab w:val="left" w:pos="3969"/>
        <w:tab w:val="right" w:leader="dot" w:pos="9639"/>
      </w:tabs>
      <w:ind w:left="3969" w:right="567" w:hanging="567"/>
    </w:pPr>
  </w:style>
  <w:style w:type="paragraph" w:styleId="TOC8">
    <w:name w:val="toc 8"/>
    <w:basedOn w:val="Normal"/>
    <w:next w:val="Normal"/>
    <w:qFormat/>
    <w:pPr>
      <w:tabs>
        <w:tab w:val="left" w:pos="4536"/>
        <w:tab w:val="right" w:leader="dot" w:pos="9639"/>
      </w:tabs>
      <w:ind w:left="4536" w:right="567" w:hanging="567"/>
    </w:pPr>
  </w:style>
  <w:style w:type="paragraph" w:styleId="TOC9">
    <w:name w:val="toc 9"/>
    <w:basedOn w:val="Normal"/>
    <w:next w:val="Normal"/>
    <w:qFormat/>
    <w:pPr>
      <w:tabs>
        <w:tab w:val="left" w:pos="5103"/>
        <w:tab w:val="right" w:leader="dot" w:pos="9639"/>
      </w:tabs>
      <w:ind w:left="5103" w:right="567" w:hanging="567"/>
    </w:pPr>
  </w:style>
  <w:style w:type="paragraph" w:styleId="EndnoteText">
    <w:name w:val="endnote text"/>
    <w:basedOn w:val="Normal"/>
    <w:link w:val="EndnoteTextChar"/>
    <w:qFormat/>
    <w:pPr>
      <w:tabs>
        <w:tab w:val="left" w:pos="567"/>
      </w:tabs>
      <w:spacing w:line="240" w:lineRule="auto"/>
      <w:ind w:left="567" w:hanging="567"/>
    </w:pPr>
  </w:style>
  <w:style w:type="character" w:styleId="EndnoteReference">
    <w:name w:val="endnote reference"/>
    <w:rPr>
      <w:b/>
      <w:vertAlign w:val="superscript"/>
    </w:rPr>
  </w:style>
  <w:style w:type="paragraph" w:customStyle="1" w:styleId="AC">
    <w:name w:val="AC"/>
    <w:basedOn w:val="Normal"/>
    <w:next w:val="Normal"/>
    <w:qFormat/>
    <w:rPr>
      <w:b/>
      <w:sz w:val="40"/>
    </w:rPr>
  </w:style>
  <w:style w:type="character" w:styleId="PageNumber">
    <w:name w:val="page number"/>
    <w:basedOn w:val="DefaultParagraphFont"/>
    <w:uiPriority w:val="99"/>
  </w:style>
  <w:style w:type="paragraph" w:customStyle="1" w:styleId="Par-numberi0">
    <w:name w:val="Par-number (i)"/>
    <w:basedOn w:val="Normal"/>
    <w:next w:val="Normal"/>
    <w:qFormat/>
    <w:pPr>
      <w:numPr>
        <w:numId w:val="1"/>
      </w:numPr>
      <w:tabs>
        <w:tab w:val="clear" w:pos="720"/>
        <w:tab w:val="left" w:pos="567"/>
      </w:tabs>
    </w:pPr>
  </w:style>
  <w:style w:type="paragraph" w:customStyle="1" w:styleId="Par-numbera0">
    <w:name w:val="Par-number (a)"/>
    <w:basedOn w:val="Normal"/>
    <w:next w:val="Normal"/>
    <w:qFormat/>
    <w:pPr>
      <w:numPr>
        <w:numId w:val="2"/>
      </w:numPr>
    </w:pPr>
  </w:style>
  <w:style w:type="character" w:customStyle="1" w:styleId="DontTranslate">
    <w:name w:val="DontTranslate"/>
    <w:rsid w:val="003D12D6"/>
    <w:rPr>
      <w:color w:val="auto"/>
    </w:rPr>
  </w:style>
  <w:style w:type="paragraph" w:customStyle="1" w:styleId="AddReference">
    <w:name w:val="Add Reference"/>
    <w:basedOn w:val="Normal"/>
    <w:qFormat/>
    <w:rsid w:val="00A83A74"/>
    <w:pPr>
      <w:pBdr>
        <w:top w:val="single" w:sz="4" w:space="1" w:color="auto"/>
        <w:left w:val="single" w:sz="4" w:space="4" w:color="auto"/>
        <w:bottom w:val="single" w:sz="4" w:space="1" w:color="auto"/>
        <w:right w:val="single" w:sz="4" w:space="4" w:color="auto"/>
      </w:pBdr>
      <w:spacing w:line="240" w:lineRule="auto"/>
      <w:ind w:left="7655" w:right="-454"/>
    </w:pPr>
    <w:rPr>
      <w:i/>
      <w:sz w:val="20"/>
      <w:lang w:eastAsia="en-US"/>
    </w:rPr>
  </w:style>
  <w:style w:type="paragraph" w:styleId="BalloonText">
    <w:name w:val="Balloon Text"/>
    <w:basedOn w:val="Normal"/>
    <w:link w:val="BalloonTextChar"/>
    <w:uiPriority w:val="99"/>
    <w:qFormat/>
    <w:rsid w:val="007D0248"/>
    <w:rPr>
      <w:rFonts w:ascii="Tahoma" w:hAnsi="Tahoma" w:cs="Tahoma"/>
      <w:sz w:val="16"/>
      <w:szCs w:val="16"/>
    </w:rPr>
  </w:style>
  <w:style w:type="character" w:customStyle="1" w:styleId="Heading1Char">
    <w:name w:val="Heading 1 Char"/>
    <w:aliases w:val="PART Char"/>
    <w:basedOn w:val="DefaultParagraphFont"/>
    <w:link w:val="Heading1"/>
    <w:uiPriority w:val="9"/>
    <w:rsid w:val="000C17B0"/>
    <w:rPr>
      <w:b/>
      <w:smallCaps/>
      <w:sz w:val="24"/>
      <w:lang w:eastAsia="fr-BE"/>
    </w:rPr>
  </w:style>
  <w:style w:type="character" w:customStyle="1" w:styleId="Heading2Char">
    <w:name w:val="Heading 2 Char"/>
    <w:aliases w:val="PART TITLE Char"/>
    <w:basedOn w:val="DefaultParagraphFont"/>
    <w:link w:val="Heading2"/>
    <w:rsid w:val="000C17B0"/>
    <w:rPr>
      <w:b/>
      <w:sz w:val="24"/>
      <w:lang w:eastAsia="fr-BE"/>
    </w:rPr>
  </w:style>
  <w:style w:type="character" w:customStyle="1" w:styleId="Heading3Char">
    <w:name w:val="Heading 3 Char"/>
    <w:basedOn w:val="DefaultParagraphFont"/>
    <w:link w:val="Heading3"/>
    <w:rsid w:val="000C17B0"/>
    <w:rPr>
      <w:i/>
      <w:sz w:val="24"/>
      <w:lang w:eastAsia="fr-BE"/>
    </w:rPr>
  </w:style>
  <w:style w:type="character" w:customStyle="1" w:styleId="Heading4Char">
    <w:name w:val="Heading 4 Char"/>
    <w:aliases w:val="Artículos Char"/>
    <w:basedOn w:val="DefaultParagraphFont"/>
    <w:link w:val="Heading4"/>
    <w:rsid w:val="000C17B0"/>
    <w:rPr>
      <w:sz w:val="24"/>
      <w:lang w:eastAsia="fr-BE"/>
    </w:rPr>
  </w:style>
  <w:style w:type="character" w:customStyle="1" w:styleId="Heading5Char">
    <w:name w:val="Heading 5 Char"/>
    <w:basedOn w:val="DefaultParagraphFont"/>
    <w:link w:val="Heading5"/>
    <w:rsid w:val="000C17B0"/>
    <w:rPr>
      <w:rFonts w:ascii="Arial" w:hAnsi="Arial"/>
      <w:sz w:val="22"/>
      <w:lang w:eastAsia="fr-BE"/>
    </w:rPr>
  </w:style>
  <w:style w:type="character" w:customStyle="1" w:styleId="Heading6Char">
    <w:name w:val="Heading 6 Char"/>
    <w:basedOn w:val="DefaultParagraphFont"/>
    <w:link w:val="Heading6"/>
    <w:rsid w:val="000C17B0"/>
    <w:rPr>
      <w:rFonts w:ascii="Arial" w:hAnsi="Arial"/>
      <w:i/>
      <w:sz w:val="22"/>
      <w:lang w:eastAsia="fr-BE"/>
    </w:rPr>
  </w:style>
  <w:style w:type="character" w:customStyle="1" w:styleId="Heading7Char">
    <w:name w:val="Heading 7 Char"/>
    <w:basedOn w:val="DefaultParagraphFont"/>
    <w:link w:val="Heading7"/>
    <w:rsid w:val="000C17B0"/>
    <w:rPr>
      <w:rFonts w:ascii="Arial" w:hAnsi="Arial"/>
      <w:lang w:eastAsia="fr-BE"/>
    </w:rPr>
  </w:style>
  <w:style w:type="character" w:customStyle="1" w:styleId="Heading8Char">
    <w:name w:val="Heading 8 Char"/>
    <w:basedOn w:val="DefaultParagraphFont"/>
    <w:link w:val="Heading8"/>
    <w:rsid w:val="000C17B0"/>
    <w:rPr>
      <w:rFonts w:ascii="Arial" w:hAnsi="Arial"/>
      <w:i/>
      <w:lang w:eastAsia="fr-BE"/>
    </w:rPr>
  </w:style>
  <w:style w:type="character" w:customStyle="1" w:styleId="Heading9Char">
    <w:name w:val="Heading 9 Char"/>
    <w:basedOn w:val="DefaultParagraphFont"/>
    <w:link w:val="Heading9"/>
    <w:rsid w:val="000C17B0"/>
    <w:rPr>
      <w:rFonts w:ascii="Arial" w:hAnsi="Arial"/>
      <w:i/>
      <w:sz w:val="18"/>
      <w:lang w:eastAsia="fr-BE"/>
    </w:rPr>
  </w:style>
  <w:style w:type="character" w:customStyle="1" w:styleId="FooterChar">
    <w:name w:val="Footer Char"/>
    <w:basedOn w:val="DefaultParagraphFont"/>
    <w:link w:val="Footer"/>
    <w:uiPriority w:val="99"/>
    <w:rsid w:val="000C17B0"/>
    <w:rPr>
      <w:sz w:val="24"/>
      <w:lang w:eastAsia="fr-BE"/>
    </w:rPr>
  </w:style>
  <w:style w:type="character" w:customStyle="1" w:styleId="FootnoteTextChar">
    <w:name w:val="Footnote Text Char"/>
    <w:aliases w:val="Final Footnote Text Char, Char Char Char Char, Char Char Char1,FOOTNOTES Char1,fn Char1,single space Char1,footnote text Char,Char Char Char Char,Char Char Char1,single space Char Char,FOOTNOTES Char Char,fn Char Char,Footnotes Char"/>
    <w:basedOn w:val="DefaultParagraphFont"/>
    <w:link w:val="FootnoteText"/>
    <w:uiPriority w:val="99"/>
    <w:qFormat/>
    <w:rsid w:val="000C17B0"/>
    <w:rPr>
      <w:sz w:val="24"/>
      <w:lang w:eastAsia="fr-BE"/>
    </w:rPr>
  </w:style>
  <w:style w:type="character" w:customStyle="1" w:styleId="HeaderChar">
    <w:name w:val="Header Char"/>
    <w:aliases w:val="Header1 Char"/>
    <w:basedOn w:val="DefaultParagraphFont"/>
    <w:link w:val="Header"/>
    <w:uiPriority w:val="99"/>
    <w:rsid w:val="000C17B0"/>
    <w:rPr>
      <w:sz w:val="24"/>
      <w:lang w:eastAsia="fr-BE"/>
    </w:rPr>
  </w:style>
  <w:style w:type="character" w:customStyle="1" w:styleId="EndnoteTextChar">
    <w:name w:val="Endnote Text Char"/>
    <w:basedOn w:val="DefaultParagraphFont"/>
    <w:link w:val="EndnoteText"/>
    <w:rsid w:val="000C17B0"/>
    <w:rPr>
      <w:sz w:val="24"/>
      <w:lang w:eastAsia="fr-BE"/>
    </w:rPr>
  </w:style>
  <w:style w:type="character" w:customStyle="1" w:styleId="BalloonTextChar">
    <w:name w:val="Balloon Text Char"/>
    <w:basedOn w:val="DefaultParagraphFont"/>
    <w:link w:val="BalloonText"/>
    <w:uiPriority w:val="99"/>
    <w:rsid w:val="000C17B0"/>
    <w:rPr>
      <w:rFonts w:ascii="Tahoma" w:hAnsi="Tahoma" w:cs="Tahoma"/>
      <w:sz w:val="16"/>
      <w:szCs w:val="16"/>
      <w:lang w:eastAsia="fr-BE"/>
    </w:rPr>
  </w:style>
  <w:style w:type="character" w:styleId="CommentReference">
    <w:name w:val="annotation reference"/>
    <w:basedOn w:val="DefaultParagraphFont"/>
    <w:uiPriority w:val="99"/>
    <w:unhideWhenUsed/>
    <w:qFormat/>
    <w:rsid w:val="000C17B0"/>
    <w:rPr>
      <w:sz w:val="16"/>
      <w:szCs w:val="16"/>
    </w:rPr>
  </w:style>
  <w:style w:type="paragraph" w:styleId="CommentText">
    <w:name w:val="annotation text"/>
    <w:basedOn w:val="Normal"/>
    <w:link w:val="CommentTextChar"/>
    <w:uiPriority w:val="99"/>
    <w:unhideWhenUsed/>
    <w:qFormat/>
    <w:rsid w:val="000C17B0"/>
    <w:pPr>
      <w:spacing w:line="240" w:lineRule="auto"/>
    </w:pPr>
    <w:rPr>
      <w:sz w:val="20"/>
    </w:rPr>
  </w:style>
  <w:style w:type="character" w:customStyle="1" w:styleId="CommentTextChar">
    <w:name w:val="Comment Text Char"/>
    <w:basedOn w:val="DefaultParagraphFont"/>
    <w:link w:val="CommentText"/>
    <w:uiPriority w:val="99"/>
    <w:qFormat/>
    <w:rsid w:val="000C17B0"/>
    <w:rPr>
      <w:lang w:eastAsia="fr-BE"/>
    </w:rPr>
  </w:style>
  <w:style w:type="paragraph" w:styleId="CommentSubject">
    <w:name w:val="annotation subject"/>
    <w:basedOn w:val="CommentText"/>
    <w:next w:val="CommentText"/>
    <w:link w:val="CommentSubjectChar"/>
    <w:unhideWhenUsed/>
    <w:qFormat/>
    <w:rsid w:val="000C17B0"/>
    <w:rPr>
      <w:b/>
      <w:bCs/>
    </w:rPr>
  </w:style>
  <w:style w:type="character" w:customStyle="1" w:styleId="CommentSubjectChar">
    <w:name w:val="Comment Subject Char"/>
    <w:basedOn w:val="CommentTextChar"/>
    <w:link w:val="CommentSubject"/>
    <w:rsid w:val="000C17B0"/>
    <w:rPr>
      <w:b/>
      <w:bCs/>
      <w:lang w:eastAsia="fr-BE"/>
    </w:rPr>
  </w:style>
  <w:style w:type="paragraph" w:styleId="Revision">
    <w:name w:val="Revision"/>
    <w:hidden/>
    <w:uiPriority w:val="99"/>
    <w:qFormat/>
    <w:rsid w:val="000C17B0"/>
    <w:rPr>
      <w:sz w:val="24"/>
      <w:lang w:eastAsia="fr-BE"/>
    </w:rPr>
  </w:style>
  <w:style w:type="character" w:customStyle="1" w:styleId="Marker">
    <w:name w:val="Marker"/>
    <w:basedOn w:val="DefaultParagraphFont"/>
    <w:rsid w:val="000C17B0"/>
    <w:rPr>
      <w:color w:val="0000FF"/>
      <w:shd w:val="clear" w:color="auto" w:fill="auto"/>
    </w:rPr>
  </w:style>
  <w:style w:type="paragraph" w:customStyle="1" w:styleId="Pagedecouverture">
    <w:name w:val="Page de couverture"/>
    <w:basedOn w:val="Normal"/>
    <w:next w:val="Normal"/>
    <w:qFormat/>
    <w:rsid w:val="000C17B0"/>
    <w:pPr>
      <w:widowControl/>
      <w:spacing w:line="240" w:lineRule="auto"/>
      <w:jc w:val="both"/>
    </w:pPr>
    <w:rPr>
      <w:rFonts w:eastAsiaTheme="minorHAnsi"/>
      <w:szCs w:val="22"/>
      <w:lang w:eastAsia="en-US"/>
    </w:rPr>
  </w:style>
  <w:style w:type="paragraph" w:customStyle="1" w:styleId="FooterCoverPage">
    <w:name w:val="Footer Cover Page"/>
    <w:basedOn w:val="Normal"/>
    <w:link w:val="FooterCoverPageChar"/>
    <w:qFormat/>
    <w:rsid w:val="000C17B0"/>
    <w:pPr>
      <w:tabs>
        <w:tab w:val="center" w:pos="4535"/>
        <w:tab w:val="right" w:pos="9071"/>
        <w:tab w:val="right" w:pos="9921"/>
      </w:tabs>
      <w:spacing w:before="360" w:line="240" w:lineRule="auto"/>
      <w:ind w:left="-850" w:right="-850"/>
    </w:pPr>
  </w:style>
  <w:style w:type="character" w:customStyle="1" w:styleId="FooterCoverPageChar">
    <w:name w:val="Footer Cover Page Char"/>
    <w:basedOn w:val="DefaultParagraphFont"/>
    <w:link w:val="FooterCoverPage"/>
    <w:rsid w:val="000C17B0"/>
    <w:rPr>
      <w:sz w:val="24"/>
      <w:lang w:eastAsia="fr-BE"/>
    </w:rPr>
  </w:style>
  <w:style w:type="paragraph" w:customStyle="1" w:styleId="FooterSensitivity">
    <w:name w:val="Footer Sensitivity"/>
    <w:basedOn w:val="Normal"/>
    <w:link w:val="FooterSensitivityChar"/>
    <w:qFormat/>
    <w:rsid w:val="000C17B0"/>
    <w:pPr>
      <w:pBdr>
        <w:top w:val="single" w:sz="4" w:space="1" w:color="auto"/>
        <w:left w:val="single" w:sz="4" w:space="4" w:color="auto"/>
        <w:bottom w:val="single" w:sz="4" w:space="1" w:color="auto"/>
        <w:right w:val="single" w:sz="4" w:space="4" w:color="auto"/>
      </w:pBdr>
      <w:spacing w:before="360" w:line="240" w:lineRule="auto"/>
      <w:ind w:left="113" w:right="113"/>
      <w:jc w:val="center"/>
    </w:pPr>
    <w:rPr>
      <w:b/>
      <w:sz w:val="32"/>
    </w:rPr>
  </w:style>
  <w:style w:type="character" w:customStyle="1" w:styleId="FooterSensitivityChar">
    <w:name w:val="Footer Sensitivity Char"/>
    <w:basedOn w:val="DefaultParagraphFont"/>
    <w:link w:val="FooterSensitivity"/>
    <w:rsid w:val="000C17B0"/>
    <w:rPr>
      <w:b/>
      <w:sz w:val="32"/>
      <w:lang w:eastAsia="fr-BE"/>
    </w:rPr>
  </w:style>
  <w:style w:type="paragraph" w:customStyle="1" w:styleId="HeaderCoverPage">
    <w:name w:val="Header Cover Page"/>
    <w:basedOn w:val="Normal"/>
    <w:link w:val="HeaderCoverPageChar"/>
    <w:qFormat/>
    <w:rsid w:val="000C17B0"/>
    <w:pPr>
      <w:tabs>
        <w:tab w:val="center" w:pos="4535"/>
        <w:tab w:val="right" w:pos="9071"/>
      </w:tabs>
      <w:spacing w:after="120" w:line="240" w:lineRule="auto"/>
      <w:jc w:val="both"/>
    </w:pPr>
  </w:style>
  <w:style w:type="character" w:customStyle="1" w:styleId="HeaderCoverPageChar">
    <w:name w:val="Header Cover Page Char"/>
    <w:basedOn w:val="DefaultParagraphFont"/>
    <w:link w:val="HeaderCoverPage"/>
    <w:rsid w:val="000C17B0"/>
    <w:rPr>
      <w:sz w:val="24"/>
      <w:lang w:eastAsia="fr-BE"/>
    </w:rPr>
  </w:style>
  <w:style w:type="paragraph" w:customStyle="1" w:styleId="HeaderSensitivity">
    <w:name w:val="Header Sensitivity"/>
    <w:basedOn w:val="Normal"/>
    <w:link w:val="HeaderSensitivityChar"/>
    <w:qFormat/>
    <w:rsid w:val="000C17B0"/>
    <w:pPr>
      <w:pBdr>
        <w:top w:val="single" w:sz="4" w:space="1" w:color="auto"/>
        <w:left w:val="single" w:sz="4" w:space="4" w:color="auto"/>
        <w:bottom w:val="single" w:sz="4" w:space="1" w:color="auto"/>
        <w:right w:val="single" w:sz="4" w:space="4" w:color="auto"/>
      </w:pBdr>
      <w:spacing w:after="120" w:line="240" w:lineRule="auto"/>
      <w:ind w:left="113" w:right="113"/>
      <w:jc w:val="center"/>
    </w:pPr>
    <w:rPr>
      <w:b/>
      <w:sz w:val="32"/>
    </w:rPr>
  </w:style>
  <w:style w:type="character" w:customStyle="1" w:styleId="HeaderSensitivityChar">
    <w:name w:val="Header Sensitivity Char"/>
    <w:basedOn w:val="DefaultParagraphFont"/>
    <w:link w:val="HeaderSensitivity"/>
    <w:rsid w:val="000C17B0"/>
    <w:rPr>
      <w:b/>
      <w:sz w:val="32"/>
      <w:lang w:eastAsia="fr-BE"/>
    </w:rPr>
  </w:style>
  <w:style w:type="paragraph" w:customStyle="1" w:styleId="HeaderSensitivityRight">
    <w:name w:val="Header Sensitivity Right"/>
    <w:basedOn w:val="Normal"/>
    <w:link w:val="HeaderSensitivityRightChar"/>
    <w:qFormat/>
    <w:rsid w:val="000C17B0"/>
    <w:pPr>
      <w:spacing w:after="120" w:line="240" w:lineRule="auto"/>
      <w:jc w:val="right"/>
    </w:pPr>
    <w:rPr>
      <w:sz w:val="28"/>
    </w:rPr>
  </w:style>
  <w:style w:type="character" w:customStyle="1" w:styleId="HeaderSensitivityRightChar">
    <w:name w:val="Header Sensitivity Right Char"/>
    <w:basedOn w:val="DefaultParagraphFont"/>
    <w:link w:val="HeaderSensitivityRight"/>
    <w:rsid w:val="000C17B0"/>
    <w:rPr>
      <w:sz w:val="28"/>
      <w:lang w:eastAsia="fr-BE"/>
    </w:rPr>
  </w:style>
  <w:style w:type="character" w:styleId="Hyperlink">
    <w:name w:val="Hyperlink"/>
    <w:basedOn w:val="DefaultParagraphFont"/>
    <w:uiPriority w:val="99"/>
    <w:unhideWhenUsed/>
    <w:rsid w:val="000C17B0"/>
    <w:rPr>
      <w:color w:val="0000FF" w:themeColor="hyperlink"/>
      <w:u w:val="single"/>
    </w:rPr>
  </w:style>
  <w:style w:type="character" w:styleId="UnresolvedMention">
    <w:name w:val="Unresolved Mention"/>
    <w:basedOn w:val="DefaultParagraphFont"/>
    <w:uiPriority w:val="99"/>
    <w:semiHidden/>
    <w:unhideWhenUsed/>
    <w:rsid w:val="000C17B0"/>
    <w:rPr>
      <w:color w:val="605E5C"/>
      <w:shd w:val="clear" w:color="auto" w:fill="E1DFDD"/>
    </w:rPr>
  </w:style>
  <w:style w:type="character" w:styleId="FollowedHyperlink">
    <w:name w:val="FollowedHyperlink"/>
    <w:basedOn w:val="DefaultParagraphFont"/>
    <w:uiPriority w:val="99"/>
    <w:unhideWhenUsed/>
    <w:rsid w:val="000C17B0"/>
    <w:rPr>
      <w:color w:val="800080" w:themeColor="followedHyperlink"/>
      <w:u w:val="single"/>
    </w:rPr>
  </w:style>
  <w:style w:type="paragraph" w:styleId="ListParagraph">
    <w:name w:val="List Paragraph"/>
    <w:aliases w:val="Paragraph,Dot pt,No Spacing1,List Paragraph Char Char Char,Indicator Text,List Paragraph1,Numbered Para 1,Colorful List - Accent 11,Bullet 1,F5 List Paragraph,Bullet Points,lp1,4 Párrafo de lista,Figuras,DH1,Normal Fv,viñetas,3,L,CV text"/>
    <w:basedOn w:val="Normal"/>
    <w:link w:val="ListParagraphChar"/>
    <w:uiPriority w:val="34"/>
    <w:qFormat/>
    <w:rsid w:val="001C6292"/>
    <w:pPr>
      <w:ind w:left="720"/>
      <w:contextualSpacing/>
    </w:pPr>
  </w:style>
  <w:style w:type="character" w:styleId="Strong">
    <w:name w:val="Strong"/>
    <w:qFormat/>
    <w:rsid w:val="00C032C8"/>
    <w:rPr>
      <w:rFonts w:asciiTheme="minorHAnsi" w:hAnsiTheme="minorHAnsi"/>
      <w:b/>
      <w:bCs/>
      <w:sz w:val="22"/>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qFormat/>
    <w:rsid w:val="00C032C8"/>
    <w:pPr>
      <w:widowControl/>
      <w:spacing w:after="160" w:line="240" w:lineRule="exact"/>
      <w:jc w:val="both"/>
    </w:pPr>
    <w:rPr>
      <w:b/>
      <w:sz w:val="20"/>
      <w:vertAlign w:val="superscript"/>
      <w:lang w:eastAsia="en-GB"/>
    </w:rPr>
  </w:style>
  <w:style w:type="table" w:customStyle="1" w:styleId="TableGrid6">
    <w:name w:val="Table Grid6"/>
    <w:basedOn w:val="TableNormal"/>
    <w:next w:val="TableGrid"/>
    <w:uiPriority w:val="59"/>
    <w:rsid w:val="00C032C8"/>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rsid w:val="00C032C8"/>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Paragraph Char,Dot pt Char,No Spacing1 Char,List Paragraph Char Char Char Char,Indicator Text Char,List Paragraph1 Char,Numbered Para 1 Char,Colorful List - Accent 11 Char,Bullet 1 Char,F5 List Paragraph Char,Bullet Points Char"/>
    <w:basedOn w:val="DefaultParagraphFont"/>
    <w:link w:val="ListParagraph"/>
    <w:uiPriority w:val="34"/>
    <w:qFormat/>
    <w:rsid w:val="00C032C8"/>
    <w:rPr>
      <w:sz w:val="24"/>
      <w:lang w:eastAsia="fr-BE"/>
    </w:rPr>
  </w:style>
  <w:style w:type="paragraph" w:customStyle="1" w:styleId="References">
    <w:name w:val="References"/>
    <w:basedOn w:val="Normal"/>
    <w:next w:val="Normal"/>
    <w:uiPriority w:val="99"/>
    <w:qFormat/>
    <w:rsid w:val="00C032C8"/>
    <w:pPr>
      <w:widowControl/>
      <w:spacing w:after="240" w:line="240" w:lineRule="auto"/>
      <w:ind w:left="5103"/>
    </w:pPr>
    <w:rPr>
      <w:sz w:val="20"/>
      <w:lang w:eastAsia="en-US"/>
    </w:rPr>
  </w:style>
  <w:style w:type="paragraph" w:styleId="NoSpacing">
    <w:name w:val="No Spacing"/>
    <w:aliases w:val="EU Text"/>
    <w:uiPriority w:val="1"/>
    <w:qFormat/>
    <w:rsid w:val="00C032C8"/>
    <w:pPr>
      <w:widowControl w:val="0"/>
    </w:pPr>
    <w:rPr>
      <w:rFonts w:eastAsiaTheme="minorEastAsia"/>
      <w:color w:val="000000"/>
      <w:sz w:val="24"/>
      <w:szCs w:val="24"/>
      <w:lang w:val="en-US"/>
    </w:rPr>
  </w:style>
  <w:style w:type="paragraph" w:customStyle="1" w:styleId="Corpsdutexte">
    <w:name w:val="Corps du texte"/>
    <w:basedOn w:val="Normal"/>
    <w:link w:val="Corpsdutexte0"/>
    <w:qFormat/>
    <w:rsid w:val="00C032C8"/>
    <w:pPr>
      <w:shd w:val="clear" w:color="auto" w:fill="FFFFFF"/>
      <w:spacing w:before="300" w:after="480" w:line="278" w:lineRule="exact"/>
      <w:ind w:hanging="720"/>
      <w:jc w:val="both"/>
    </w:pPr>
    <w:rPr>
      <w:rFonts w:eastAsiaTheme="minorEastAsia"/>
      <w:color w:val="000000"/>
      <w:sz w:val="22"/>
      <w:szCs w:val="22"/>
      <w:lang w:val="en-US" w:eastAsia="en-GB"/>
    </w:rPr>
  </w:style>
  <w:style w:type="character" w:customStyle="1" w:styleId="Corpsdutexte0">
    <w:name w:val="Corps du texte_"/>
    <w:basedOn w:val="DefaultParagraphFont"/>
    <w:link w:val="Corpsdutexte"/>
    <w:rsid w:val="00C032C8"/>
    <w:rPr>
      <w:rFonts w:eastAsiaTheme="minorEastAsia"/>
      <w:color w:val="000000"/>
      <w:sz w:val="22"/>
      <w:szCs w:val="22"/>
      <w:shd w:val="clear" w:color="auto" w:fill="FFFFFF"/>
      <w:lang w:val="en-US"/>
    </w:rPr>
  </w:style>
  <w:style w:type="character" w:styleId="Emphasis">
    <w:name w:val="Emphasis"/>
    <w:basedOn w:val="DefaultParagraphFont"/>
    <w:uiPriority w:val="20"/>
    <w:qFormat/>
    <w:rsid w:val="00C032C8"/>
    <w:rPr>
      <w:i/>
      <w:iCs/>
    </w:rPr>
  </w:style>
  <w:style w:type="table" w:customStyle="1" w:styleId="TableGrid0">
    <w:name w:val="TableGrid"/>
    <w:rsid w:val="00C032C8"/>
    <w:rPr>
      <w:rFonts w:asciiTheme="minorHAnsi" w:eastAsiaTheme="minorEastAsia" w:hAnsiTheme="minorHAnsi" w:cstheme="minorBidi"/>
      <w:sz w:val="22"/>
      <w:szCs w:val="22"/>
      <w:lang w:val="es-CL" w:eastAsia="es-CL"/>
    </w:rPr>
    <w:tblPr>
      <w:tblCellMar>
        <w:top w:w="0" w:type="dxa"/>
        <w:left w:w="0" w:type="dxa"/>
        <w:bottom w:w="0" w:type="dxa"/>
        <w:right w:w="0" w:type="dxa"/>
      </w:tblCellMar>
    </w:tblPr>
  </w:style>
  <w:style w:type="paragraph" w:customStyle="1" w:styleId="footnotedescription">
    <w:name w:val="footnote description"/>
    <w:next w:val="Normal"/>
    <w:link w:val="footnotedescriptionChar"/>
    <w:hidden/>
    <w:qFormat/>
    <w:rsid w:val="00C032C8"/>
    <w:pPr>
      <w:spacing w:line="259" w:lineRule="auto"/>
    </w:pPr>
    <w:rPr>
      <w:rFonts w:ascii="Calibri" w:eastAsia="Calibri" w:hAnsi="Calibri" w:cs="Calibri"/>
      <w:color w:val="000000"/>
      <w:szCs w:val="22"/>
      <w:lang w:val="es-CL" w:eastAsia="es-CL"/>
    </w:rPr>
  </w:style>
  <w:style w:type="character" w:customStyle="1" w:styleId="footnotedescriptionChar">
    <w:name w:val="footnote description Char"/>
    <w:link w:val="footnotedescription"/>
    <w:rsid w:val="00C032C8"/>
    <w:rPr>
      <w:rFonts w:ascii="Calibri" w:eastAsia="Calibri" w:hAnsi="Calibri" w:cs="Calibri"/>
      <w:color w:val="000000"/>
      <w:szCs w:val="22"/>
      <w:lang w:val="es-CL" w:eastAsia="es-CL"/>
    </w:rPr>
  </w:style>
  <w:style w:type="character" w:customStyle="1" w:styleId="footnotemark">
    <w:name w:val="footnote mark"/>
    <w:hidden/>
    <w:rsid w:val="00C032C8"/>
    <w:rPr>
      <w:rFonts w:ascii="Calibri" w:eastAsia="Calibri" w:hAnsi="Calibri" w:cs="Calibri"/>
      <w:color w:val="000000"/>
      <w:sz w:val="20"/>
      <w:vertAlign w:val="superscript"/>
    </w:rPr>
  </w:style>
  <w:style w:type="paragraph" w:customStyle="1" w:styleId="ListDash">
    <w:name w:val="List Dash"/>
    <w:basedOn w:val="Normal"/>
    <w:qFormat/>
    <w:rsid w:val="00C032C8"/>
    <w:pPr>
      <w:widowControl/>
      <w:numPr>
        <w:numId w:val="17"/>
      </w:numPr>
      <w:spacing w:after="240" w:line="240" w:lineRule="auto"/>
      <w:jc w:val="both"/>
    </w:pPr>
    <w:rPr>
      <w:lang w:eastAsia="en-US"/>
    </w:rPr>
  </w:style>
  <w:style w:type="paragraph" w:customStyle="1" w:styleId="Default">
    <w:name w:val="Default"/>
    <w:qFormat/>
    <w:rsid w:val="00C032C8"/>
    <w:pPr>
      <w:autoSpaceDE w:val="0"/>
      <w:autoSpaceDN w:val="0"/>
      <w:adjustRightInd w:val="0"/>
    </w:pPr>
    <w:rPr>
      <w:color w:val="000000"/>
      <w:sz w:val="24"/>
      <w:szCs w:val="24"/>
    </w:rPr>
  </w:style>
  <w:style w:type="paragraph" w:styleId="TOCHeading">
    <w:name w:val="TOC Heading"/>
    <w:basedOn w:val="Heading1"/>
    <w:next w:val="Normal"/>
    <w:unhideWhenUsed/>
    <w:qFormat/>
    <w:rsid w:val="00C032C8"/>
    <w:pPr>
      <w:keepLines/>
      <w:numPr>
        <w:numId w:val="0"/>
      </w:numPr>
      <w:spacing w:before="480" w:after="0" w:line="276" w:lineRule="auto"/>
      <w:jc w:val="left"/>
      <w:outlineLvl w:val="9"/>
    </w:pPr>
    <w:rPr>
      <w:rFonts w:asciiTheme="majorHAnsi" w:eastAsiaTheme="majorEastAsia" w:hAnsiTheme="majorHAnsi" w:cstheme="majorBidi"/>
      <w:bCs/>
      <w:smallCaps w:val="0"/>
      <w:color w:val="365F91"/>
      <w:sz w:val="28"/>
      <w:szCs w:val="28"/>
      <w:lang w:val="en-US" w:eastAsia="ja-JP"/>
    </w:rPr>
  </w:style>
  <w:style w:type="paragraph" w:customStyle="1" w:styleId="CM1">
    <w:name w:val="CM1"/>
    <w:basedOn w:val="Default"/>
    <w:next w:val="Default"/>
    <w:uiPriority w:val="99"/>
    <w:qFormat/>
    <w:rsid w:val="00C032C8"/>
    <w:rPr>
      <w:rFonts w:ascii="EUAlbertina" w:hAnsi="EUAlbertina"/>
      <w:color w:val="auto"/>
    </w:rPr>
  </w:style>
  <w:style w:type="paragraph" w:customStyle="1" w:styleId="CM3">
    <w:name w:val="CM3"/>
    <w:basedOn w:val="Default"/>
    <w:next w:val="Default"/>
    <w:uiPriority w:val="99"/>
    <w:qFormat/>
    <w:rsid w:val="00C032C8"/>
    <w:rPr>
      <w:rFonts w:ascii="EUAlbertina" w:hAnsi="EUAlbertina"/>
      <w:color w:val="auto"/>
    </w:rPr>
  </w:style>
  <w:style w:type="paragraph" w:customStyle="1" w:styleId="CM4">
    <w:name w:val="CM4"/>
    <w:basedOn w:val="Default"/>
    <w:next w:val="Default"/>
    <w:uiPriority w:val="99"/>
    <w:qFormat/>
    <w:rsid w:val="00C032C8"/>
    <w:rPr>
      <w:rFonts w:ascii="EUAlbertina" w:hAnsi="EUAlbertina"/>
      <w:color w:val="auto"/>
    </w:rPr>
  </w:style>
  <w:style w:type="paragraph" w:customStyle="1" w:styleId="Text1">
    <w:name w:val="Text 1"/>
    <w:basedOn w:val="Normal"/>
    <w:link w:val="Text1Znak"/>
    <w:qFormat/>
    <w:rsid w:val="00C032C8"/>
    <w:pPr>
      <w:widowControl/>
      <w:spacing w:before="120" w:after="120" w:line="240" w:lineRule="auto"/>
      <w:ind w:left="850"/>
      <w:jc w:val="both"/>
    </w:pPr>
    <w:rPr>
      <w:szCs w:val="24"/>
      <w:lang w:eastAsia="en-US"/>
    </w:rPr>
  </w:style>
  <w:style w:type="paragraph" w:customStyle="1" w:styleId="ManualNumPar1">
    <w:name w:val="Manual NumPar 1"/>
    <w:basedOn w:val="Normal"/>
    <w:next w:val="Text1"/>
    <w:link w:val="ManualNumPar10"/>
    <w:qFormat/>
    <w:rsid w:val="00C032C8"/>
    <w:pPr>
      <w:widowControl/>
      <w:spacing w:before="120" w:after="120" w:line="240" w:lineRule="auto"/>
      <w:ind w:left="850" w:hanging="850"/>
      <w:jc w:val="both"/>
    </w:pPr>
    <w:rPr>
      <w:szCs w:val="24"/>
      <w:lang w:eastAsia="en-US"/>
    </w:rPr>
  </w:style>
  <w:style w:type="paragraph" w:customStyle="1" w:styleId="LegalNumPar">
    <w:name w:val="LegalNumPar"/>
    <w:basedOn w:val="Normal"/>
    <w:qFormat/>
    <w:rsid w:val="00C032C8"/>
    <w:pPr>
      <w:widowControl/>
      <w:numPr>
        <w:numId w:val="18"/>
      </w:numPr>
    </w:pPr>
    <w:rPr>
      <w:szCs w:val="24"/>
      <w:lang w:eastAsia="en-GB"/>
    </w:rPr>
  </w:style>
  <w:style w:type="paragraph" w:customStyle="1" w:styleId="LegalNumPar2">
    <w:name w:val="LegalNumPar2"/>
    <w:basedOn w:val="Normal"/>
    <w:qFormat/>
    <w:rsid w:val="00C032C8"/>
    <w:pPr>
      <w:widowControl/>
      <w:numPr>
        <w:ilvl w:val="1"/>
        <w:numId w:val="18"/>
      </w:numPr>
    </w:pPr>
    <w:rPr>
      <w:szCs w:val="24"/>
      <w:lang w:eastAsia="en-GB"/>
    </w:rPr>
  </w:style>
  <w:style w:type="paragraph" w:customStyle="1" w:styleId="LegalNumPar3">
    <w:name w:val="LegalNumPar3"/>
    <w:basedOn w:val="Normal"/>
    <w:qFormat/>
    <w:rsid w:val="00C032C8"/>
    <w:pPr>
      <w:widowControl/>
      <w:numPr>
        <w:ilvl w:val="2"/>
        <w:numId w:val="18"/>
      </w:numPr>
    </w:pPr>
    <w:rPr>
      <w:szCs w:val="24"/>
      <w:lang w:eastAsia="en-GB"/>
    </w:rPr>
  </w:style>
  <w:style w:type="character" w:customStyle="1" w:styleId="UnresolvedMention1">
    <w:name w:val="Unresolved Mention1"/>
    <w:basedOn w:val="DefaultParagraphFont"/>
    <w:uiPriority w:val="99"/>
    <w:unhideWhenUsed/>
    <w:rsid w:val="00C032C8"/>
    <w:rPr>
      <w:color w:val="605E5C"/>
      <w:shd w:val="clear" w:color="auto" w:fill="E1DFDD"/>
    </w:rPr>
  </w:style>
  <w:style w:type="paragraph" w:customStyle="1" w:styleId="msonormal0">
    <w:name w:val="msonormal"/>
    <w:basedOn w:val="Normal"/>
    <w:uiPriority w:val="99"/>
    <w:qFormat/>
    <w:rsid w:val="00C032C8"/>
    <w:pPr>
      <w:widowControl/>
      <w:spacing w:before="100" w:beforeAutospacing="1" w:after="100" w:afterAutospacing="1" w:line="240" w:lineRule="auto"/>
    </w:pPr>
    <w:rPr>
      <w:szCs w:val="24"/>
      <w:lang w:eastAsia="en-GB"/>
    </w:rPr>
  </w:style>
  <w:style w:type="paragraph" w:customStyle="1" w:styleId="xl65">
    <w:name w:val="xl65"/>
    <w:basedOn w:val="Normal"/>
    <w:qFormat/>
    <w:rsid w:val="00C032C8"/>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szCs w:val="24"/>
      <w:lang w:eastAsia="en-GB"/>
    </w:rPr>
  </w:style>
  <w:style w:type="paragraph" w:customStyle="1" w:styleId="xl66">
    <w:name w:val="xl66"/>
    <w:basedOn w:val="Normal"/>
    <w:qFormat/>
    <w:rsid w:val="00C032C8"/>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szCs w:val="24"/>
      <w:lang w:eastAsia="en-GB"/>
    </w:rPr>
  </w:style>
  <w:style w:type="paragraph" w:customStyle="1" w:styleId="xl67">
    <w:name w:val="xl67"/>
    <w:basedOn w:val="Normal"/>
    <w:qFormat/>
    <w:rsid w:val="00C032C8"/>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szCs w:val="24"/>
      <w:lang w:eastAsia="en-GB"/>
    </w:rPr>
  </w:style>
  <w:style w:type="paragraph" w:customStyle="1" w:styleId="xl68">
    <w:name w:val="xl68"/>
    <w:basedOn w:val="Normal"/>
    <w:qFormat/>
    <w:rsid w:val="00C032C8"/>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szCs w:val="24"/>
      <w:lang w:eastAsia="en-GB"/>
    </w:rPr>
  </w:style>
  <w:style w:type="paragraph" w:customStyle="1" w:styleId="xl69">
    <w:name w:val="xl69"/>
    <w:basedOn w:val="Normal"/>
    <w:qFormat/>
    <w:rsid w:val="00C032C8"/>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szCs w:val="24"/>
      <w:lang w:eastAsia="en-GB"/>
    </w:rPr>
  </w:style>
  <w:style w:type="paragraph" w:customStyle="1" w:styleId="xl70">
    <w:name w:val="xl70"/>
    <w:basedOn w:val="Normal"/>
    <w:qFormat/>
    <w:rsid w:val="00C032C8"/>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szCs w:val="24"/>
      <w:lang w:eastAsia="en-GB"/>
    </w:rPr>
  </w:style>
  <w:style w:type="paragraph" w:customStyle="1" w:styleId="xl71">
    <w:name w:val="xl71"/>
    <w:basedOn w:val="Normal"/>
    <w:qFormat/>
    <w:rsid w:val="00C032C8"/>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szCs w:val="24"/>
      <w:lang w:eastAsia="en-GB"/>
    </w:rPr>
  </w:style>
  <w:style w:type="paragraph" w:customStyle="1" w:styleId="xl72">
    <w:name w:val="xl72"/>
    <w:basedOn w:val="Normal"/>
    <w:qFormat/>
    <w:rsid w:val="00C032C8"/>
    <w:pPr>
      <w:widowControl/>
      <w:spacing w:before="100" w:beforeAutospacing="1" w:after="100" w:afterAutospacing="1" w:line="240" w:lineRule="auto"/>
      <w:jc w:val="center"/>
    </w:pPr>
    <w:rPr>
      <w:szCs w:val="24"/>
      <w:lang w:eastAsia="en-GB"/>
    </w:rPr>
  </w:style>
  <w:style w:type="paragraph" w:customStyle="1" w:styleId="xl73">
    <w:name w:val="xl73"/>
    <w:basedOn w:val="Normal"/>
    <w:qFormat/>
    <w:rsid w:val="00C032C8"/>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szCs w:val="24"/>
      <w:lang w:eastAsia="en-GB"/>
    </w:rPr>
  </w:style>
  <w:style w:type="paragraph" w:customStyle="1" w:styleId="xl74">
    <w:name w:val="xl74"/>
    <w:basedOn w:val="Normal"/>
    <w:qFormat/>
    <w:rsid w:val="00C032C8"/>
    <w:pPr>
      <w:widowControl/>
      <w:spacing w:before="100" w:beforeAutospacing="1" w:after="100" w:afterAutospacing="1" w:line="240" w:lineRule="auto"/>
    </w:pPr>
    <w:rPr>
      <w:color w:val="000000"/>
      <w:sz w:val="20"/>
      <w:lang w:eastAsia="en-GB"/>
    </w:rPr>
  </w:style>
  <w:style w:type="character" w:customStyle="1" w:styleId="oj-super">
    <w:name w:val="oj-super"/>
    <w:basedOn w:val="DefaultParagraphFont"/>
    <w:rsid w:val="00C032C8"/>
  </w:style>
  <w:style w:type="character" w:customStyle="1" w:styleId="A3">
    <w:name w:val="A3"/>
    <w:uiPriority w:val="99"/>
    <w:rsid w:val="00C032C8"/>
    <w:rPr>
      <w:color w:val="000000"/>
      <w:sz w:val="18"/>
      <w:szCs w:val="18"/>
    </w:rPr>
  </w:style>
  <w:style w:type="character" w:customStyle="1" w:styleId="UnresolvedMention2">
    <w:name w:val="Unresolved Mention2"/>
    <w:basedOn w:val="DefaultParagraphFont"/>
    <w:uiPriority w:val="99"/>
    <w:semiHidden/>
    <w:unhideWhenUsed/>
    <w:rsid w:val="00C032C8"/>
    <w:rPr>
      <w:color w:val="605E5C"/>
      <w:shd w:val="clear" w:color="auto" w:fill="E1DFDD"/>
    </w:rPr>
  </w:style>
  <w:style w:type="paragraph" w:styleId="Title">
    <w:name w:val="Title"/>
    <w:basedOn w:val="Normal"/>
    <w:link w:val="TitleChar"/>
    <w:qFormat/>
    <w:rsid w:val="00C032C8"/>
    <w:pPr>
      <w:widowControl/>
      <w:tabs>
        <w:tab w:val="left" w:pos="0"/>
        <w:tab w:val="center" w:pos="7483"/>
        <w:tab w:val="left" w:pos="8616"/>
        <w:tab w:val="left" w:pos="10724"/>
      </w:tabs>
      <w:spacing w:after="160" w:line="330" w:lineRule="atLeast"/>
      <w:jc w:val="center"/>
      <w:outlineLvl w:val="0"/>
    </w:pPr>
    <w:rPr>
      <w:rFonts w:eastAsiaTheme="minorHAnsi"/>
      <w:b/>
      <w:szCs w:val="24"/>
      <w:lang w:val="en-US" w:eastAsia="en-US"/>
    </w:rPr>
  </w:style>
  <w:style w:type="character" w:customStyle="1" w:styleId="TitleChar">
    <w:name w:val="Title Char"/>
    <w:basedOn w:val="DefaultParagraphFont"/>
    <w:link w:val="Title"/>
    <w:rsid w:val="00C032C8"/>
    <w:rPr>
      <w:rFonts w:eastAsiaTheme="minorHAnsi"/>
      <w:b/>
      <w:sz w:val="24"/>
      <w:szCs w:val="24"/>
      <w:lang w:val="en-US" w:eastAsia="en-US"/>
    </w:rPr>
  </w:style>
  <w:style w:type="table" w:customStyle="1" w:styleId="TableGrid1">
    <w:name w:val="Table Grid1"/>
    <w:basedOn w:val="TableNormal"/>
    <w:next w:val="TableGrid"/>
    <w:uiPriority w:val="59"/>
    <w:rsid w:val="00C032C8"/>
    <w:rPr>
      <w:rFonts w:eastAsia="Calibri"/>
      <w:sz w:val="24"/>
      <w:szCs w:val="22"/>
      <w:lang w:val="nl-NL"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2">
    <w:name w:val="Text 2"/>
    <w:basedOn w:val="Normal"/>
    <w:qFormat/>
    <w:rsid w:val="00C032C8"/>
    <w:pPr>
      <w:widowControl/>
      <w:tabs>
        <w:tab w:val="left" w:pos="2160"/>
      </w:tabs>
      <w:spacing w:after="240" w:line="240" w:lineRule="auto"/>
      <w:ind w:left="1077"/>
      <w:jc w:val="both"/>
    </w:pPr>
    <w:rPr>
      <w:rFonts w:eastAsiaTheme="minorEastAsia"/>
      <w:lang w:eastAsia="en-US"/>
    </w:rPr>
  </w:style>
  <w:style w:type="paragraph" w:customStyle="1" w:styleId="Text3">
    <w:name w:val="Text 3"/>
    <w:basedOn w:val="Normal"/>
    <w:qFormat/>
    <w:rsid w:val="00C032C8"/>
    <w:pPr>
      <w:widowControl/>
      <w:tabs>
        <w:tab w:val="left" w:pos="2302"/>
      </w:tabs>
      <w:spacing w:after="240" w:line="240" w:lineRule="auto"/>
      <w:ind w:left="1916"/>
      <w:jc w:val="both"/>
    </w:pPr>
    <w:rPr>
      <w:rFonts w:eastAsiaTheme="minorEastAsia"/>
      <w:lang w:eastAsia="en-US"/>
    </w:rPr>
  </w:style>
  <w:style w:type="paragraph" w:customStyle="1" w:styleId="Text4">
    <w:name w:val="Text 4"/>
    <w:basedOn w:val="Normal"/>
    <w:qFormat/>
    <w:rsid w:val="00C032C8"/>
    <w:pPr>
      <w:widowControl/>
      <w:spacing w:after="240" w:line="240" w:lineRule="auto"/>
      <w:ind w:left="2880"/>
      <w:jc w:val="both"/>
    </w:pPr>
    <w:rPr>
      <w:rFonts w:eastAsiaTheme="minorEastAsia"/>
      <w:lang w:eastAsia="en-US"/>
    </w:rPr>
  </w:style>
  <w:style w:type="paragraph" w:customStyle="1" w:styleId="Address">
    <w:name w:val="Address"/>
    <w:basedOn w:val="Normal"/>
    <w:qFormat/>
    <w:rsid w:val="00C032C8"/>
    <w:pPr>
      <w:widowControl/>
      <w:spacing w:line="240" w:lineRule="auto"/>
    </w:pPr>
    <w:rPr>
      <w:rFonts w:eastAsiaTheme="minorEastAsia"/>
      <w:lang w:eastAsia="en-US"/>
    </w:rPr>
  </w:style>
  <w:style w:type="paragraph" w:customStyle="1" w:styleId="AddressTL">
    <w:name w:val="AddressTL"/>
    <w:basedOn w:val="Normal"/>
    <w:next w:val="Normal"/>
    <w:qFormat/>
    <w:rsid w:val="00C032C8"/>
    <w:pPr>
      <w:widowControl/>
      <w:spacing w:after="720" w:line="240" w:lineRule="auto"/>
    </w:pPr>
    <w:rPr>
      <w:rFonts w:eastAsiaTheme="minorEastAsia"/>
      <w:lang w:eastAsia="en-US"/>
    </w:rPr>
  </w:style>
  <w:style w:type="paragraph" w:customStyle="1" w:styleId="AddressTR">
    <w:name w:val="AddressTR"/>
    <w:basedOn w:val="Normal"/>
    <w:next w:val="Normal"/>
    <w:qFormat/>
    <w:rsid w:val="00C032C8"/>
    <w:pPr>
      <w:widowControl/>
      <w:spacing w:after="720" w:line="240" w:lineRule="auto"/>
      <w:ind w:left="5103"/>
    </w:pPr>
    <w:rPr>
      <w:rFonts w:eastAsiaTheme="minorEastAsia"/>
      <w:lang w:eastAsia="en-US"/>
    </w:rPr>
  </w:style>
  <w:style w:type="paragraph" w:styleId="BlockText">
    <w:name w:val="Block Text"/>
    <w:basedOn w:val="Normal"/>
    <w:qFormat/>
    <w:rsid w:val="00C032C8"/>
    <w:pPr>
      <w:widowControl/>
      <w:spacing w:after="120" w:line="240" w:lineRule="auto"/>
      <w:ind w:left="1440" w:right="1440"/>
      <w:jc w:val="both"/>
    </w:pPr>
    <w:rPr>
      <w:rFonts w:eastAsiaTheme="minorEastAsia"/>
      <w:lang w:eastAsia="en-US"/>
    </w:rPr>
  </w:style>
  <w:style w:type="paragraph" w:styleId="BodyText">
    <w:name w:val="Body Text"/>
    <w:basedOn w:val="Normal"/>
    <w:link w:val="BodyTextChar"/>
    <w:qFormat/>
    <w:rsid w:val="00C032C8"/>
    <w:pPr>
      <w:widowControl/>
      <w:spacing w:after="120" w:line="240" w:lineRule="auto"/>
      <w:jc w:val="both"/>
    </w:pPr>
    <w:rPr>
      <w:rFonts w:eastAsiaTheme="minorEastAsia"/>
      <w:lang w:eastAsia="en-US"/>
    </w:rPr>
  </w:style>
  <w:style w:type="character" w:customStyle="1" w:styleId="BodyTextChar">
    <w:name w:val="Body Text Char"/>
    <w:basedOn w:val="DefaultParagraphFont"/>
    <w:link w:val="BodyText"/>
    <w:rsid w:val="00C032C8"/>
    <w:rPr>
      <w:rFonts w:eastAsiaTheme="minorEastAsia"/>
      <w:sz w:val="24"/>
      <w:lang w:eastAsia="en-US"/>
    </w:rPr>
  </w:style>
  <w:style w:type="paragraph" w:styleId="BodyText2">
    <w:name w:val="Body Text 2"/>
    <w:basedOn w:val="Normal"/>
    <w:link w:val="BodyText2Char"/>
    <w:qFormat/>
    <w:rsid w:val="00C032C8"/>
    <w:pPr>
      <w:widowControl/>
      <w:spacing w:after="120" w:line="480" w:lineRule="auto"/>
      <w:jc w:val="both"/>
    </w:pPr>
    <w:rPr>
      <w:rFonts w:eastAsiaTheme="minorEastAsia"/>
      <w:lang w:eastAsia="en-US"/>
    </w:rPr>
  </w:style>
  <w:style w:type="character" w:customStyle="1" w:styleId="BodyText2Char">
    <w:name w:val="Body Text 2 Char"/>
    <w:basedOn w:val="DefaultParagraphFont"/>
    <w:link w:val="BodyText2"/>
    <w:rsid w:val="00C032C8"/>
    <w:rPr>
      <w:rFonts w:eastAsiaTheme="minorEastAsia"/>
      <w:sz w:val="24"/>
      <w:lang w:eastAsia="en-US"/>
    </w:rPr>
  </w:style>
  <w:style w:type="paragraph" w:styleId="BodyText3">
    <w:name w:val="Body Text 3"/>
    <w:basedOn w:val="Normal"/>
    <w:link w:val="BodyText3Char"/>
    <w:qFormat/>
    <w:rsid w:val="00C032C8"/>
    <w:pPr>
      <w:widowControl/>
      <w:spacing w:after="120" w:line="240" w:lineRule="auto"/>
      <w:jc w:val="both"/>
    </w:pPr>
    <w:rPr>
      <w:rFonts w:eastAsiaTheme="minorEastAsia"/>
      <w:sz w:val="16"/>
      <w:lang w:eastAsia="en-US"/>
    </w:rPr>
  </w:style>
  <w:style w:type="character" w:customStyle="1" w:styleId="BodyText3Char">
    <w:name w:val="Body Text 3 Char"/>
    <w:basedOn w:val="DefaultParagraphFont"/>
    <w:link w:val="BodyText3"/>
    <w:rsid w:val="00C032C8"/>
    <w:rPr>
      <w:rFonts w:eastAsiaTheme="minorEastAsia"/>
      <w:sz w:val="16"/>
      <w:lang w:eastAsia="en-US"/>
    </w:rPr>
  </w:style>
  <w:style w:type="paragraph" w:styleId="BodyTextFirstIndent">
    <w:name w:val="Body Text First Indent"/>
    <w:basedOn w:val="BodyText"/>
    <w:link w:val="BodyTextFirstIndentChar"/>
    <w:qFormat/>
    <w:rsid w:val="00C032C8"/>
    <w:pPr>
      <w:ind w:firstLine="210"/>
    </w:pPr>
  </w:style>
  <w:style w:type="character" w:customStyle="1" w:styleId="BodyTextFirstIndentChar">
    <w:name w:val="Body Text First Indent Char"/>
    <w:basedOn w:val="BodyTextChar"/>
    <w:link w:val="BodyTextFirstIndent"/>
    <w:rsid w:val="00C032C8"/>
    <w:rPr>
      <w:rFonts w:eastAsiaTheme="minorEastAsia"/>
      <w:sz w:val="24"/>
      <w:lang w:eastAsia="en-US"/>
    </w:rPr>
  </w:style>
  <w:style w:type="paragraph" w:styleId="BodyTextIndent">
    <w:name w:val="Body Text Indent"/>
    <w:basedOn w:val="Normal"/>
    <w:link w:val="BodyTextIndentChar"/>
    <w:qFormat/>
    <w:rsid w:val="00C032C8"/>
    <w:pPr>
      <w:widowControl/>
      <w:spacing w:after="120" w:line="240" w:lineRule="auto"/>
      <w:ind w:left="283"/>
      <w:jc w:val="both"/>
    </w:pPr>
    <w:rPr>
      <w:rFonts w:eastAsiaTheme="minorEastAsia"/>
      <w:lang w:eastAsia="en-US"/>
    </w:rPr>
  </w:style>
  <w:style w:type="character" w:customStyle="1" w:styleId="BodyTextIndentChar">
    <w:name w:val="Body Text Indent Char"/>
    <w:basedOn w:val="DefaultParagraphFont"/>
    <w:link w:val="BodyTextIndent"/>
    <w:rsid w:val="00C032C8"/>
    <w:rPr>
      <w:rFonts w:eastAsiaTheme="minorEastAsia"/>
      <w:sz w:val="24"/>
      <w:lang w:eastAsia="en-US"/>
    </w:rPr>
  </w:style>
  <w:style w:type="paragraph" w:styleId="BodyTextFirstIndent2">
    <w:name w:val="Body Text First Indent 2"/>
    <w:basedOn w:val="BodyTextIndent"/>
    <w:link w:val="BodyTextFirstIndent2Char"/>
    <w:qFormat/>
    <w:rsid w:val="00C032C8"/>
    <w:pPr>
      <w:ind w:firstLine="210"/>
    </w:pPr>
  </w:style>
  <w:style w:type="character" w:customStyle="1" w:styleId="BodyTextFirstIndent2Char">
    <w:name w:val="Body Text First Indent 2 Char"/>
    <w:basedOn w:val="BodyTextIndentChar"/>
    <w:link w:val="BodyTextFirstIndent2"/>
    <w:rsid w:val="00C032C8"/>
    <w:rPr>
      <w:rFonts w:eastAsiaTheme="minorEastAsia"/>
      <w:sz w:val="24"/>
      <w:lang w:eastAsia="en-US"/>
    </w:rPr>
  </w:style>
  <w:style w:type="paragraph" w:styleId="BodyTextIndent2">
    <w:name w:val="Body Text Indent 2"/>
    <w:basedOn w:val="Normal"/>
    <w:link w:val="BodyTextIndent2Char"/>
    <w:qFormat/>
    <w:rsid w:val="00C032C8"/>
    <w:pPr>
      <w:widowControl/>
      <w:spacing w:after="120" w:line="480" w:lineRule="auto"/>
      <w:ind w:left="283"/>
      <w:jc w:val="both"/>
    </w:pPr>
    <w:rPr>
      <w:rFonts w:eastAsiaTheme="minorEastAsia"/>
      <w:lang w:eastAsia="en-US"/>
    </w:rPr>
  </w:style>
  <w:style w:type="character" w:customStyle="1" w:styleId="BodyTextIndent2Char">
    <w:name w:val="Body Text Indent 2 Char"/>
    <w:basedOn w:val="DefaultParagraphFont"/>
    <w:link w:val="BodyTextIndent2"/>
    <w:rsid w:val="00C032C8"/>
    <w:rPr>
      <w:rFonts w:eastAsiaTheme="minorEastAsia"/>
      <w:sz w:val="24"/>
      <w:lang w:eastAsia="en-US"/>
    </w:rPr>
  </w:style>
  <w:style w:type="paragraph" w:styleId="BodyTextIndent3">
    <w:name w:val="Body Text Indent 3"/>
    <w:basedOn w:val="Normal"/>
    <w:link w:val="BodyTextIndent3Char"/>
    <w:qFormat/>
    <w:rsid w:val="00C032C8"/>
    <w:pPr>
      <w:widowControl/>
      <w:spacing w:after="120" w:line="240" w:lineRule="auto"/>
      <w:ind w:left="283"/>
      <w:jc w:val="both"/>
    </w:pPr>
    <w:rPr>
      <w:rFonts w:eastAsiaTheme="minorEastAsia"/>
      <w:sz w:val="16"/>
      <w:lang w:eastAsia="en-US"/>
    </w:rPr>
  </w:style>
  <w:style w:type="character" w:customStyle="1" w:styleId="BodyTextIndent3Char">
    <w:name w:val="Body Text Indent 3 Char"/>
    <w:basedOn w:val="DefaultParagraphFont"/>
    <w:link w:val="BodyTextIndent3"/>
    <w:rsid w:val="00C032C8"/>
    <w:rPr>
      <w:rFonts w:eastAsiaTheme="minorEastAsia"/>
      <w:sz w:val="16"/>
      <w:lang w:eastAsia="en-US"/>
    </w:rPr>
  </w:style>
  <w:style w:type="paragraph" w:styleId="Caption">
    <w:name w:val="caption"/>
    <w:basedOn w:val="Normal"/>
    <w:next w:val="Normal"/>
    <w:qFormat/>
    <w:rsid w:val="00C032C8"/>
    <w:pPr>
      <w:widowControl/>
      <w:spacing w:before="120" w:after="120" w:line="240" w:lineRule="auto"/>
      <w:jc w:val="both"/>
    </w:pPr>
    <w:rPr>
      <w:rFonts w:eastAsiaTheme="minorEastAsia"/>
      <w:b/>
      <w:lang w:eastAsia="en-US"/>
    </w:rPr>
  </w:style>
  <w:style w:type="paragraph" w:styleId="Closing">
    <w:name w:val="Closing"/>
    <w:basedOn w:val="Normal"/>
    <w:next w:val="Signature"/>
    <w:link w:val="ClosingChar"/>
    <w:qFormat/>
    <w:rsid w:val="00C032C8"/>
    <w:pPr>
      <w:widowControl/>
      <w:tabs>
        <w:tab w:val="left" w:pos="5103"/>
      </w:tabs>
      <w:spacing w:before="240" w:after="240" w:line="240" w:lineRule="auto"/>
      <w:ind w:left="5103"/>
    </w:pPr>
    <w:rPr>
      <w:rFonts w:eastAsiaTheme="minorEastAsia"/>
      <w:lang w:eastAsia="en-US"/>
    </w:rPr>
  </w:style>
  <w:style w:type="character" w:customStyle="1" w:styleId="ClosingChar">
    <w:name w:val="Closing Char"/>
    <w:basedOn w:val="DefaultParagraphFont"/>
    <w:link w:val="Closing"/>
    <w:rsid w:val="00C032C8"/>
    <w:rPr>
      <w:rFonts w:eastAsiaTheme="minorEastAsia"/>
      <w:sz w:val="24"/>
      <w:lang w:eastAsia="en-US"/>
    </w:rPr>
  </w:style>
  <w:style w:type="paragraph" w:styleId="Signature">
    <w:name w:val="Signature"/>
    <w:basedOn w:val="Normal"/>
    <w:next w:val="Contact"/>
    <w:link w:val="SignatureChar"/>
    <w:uiPriority w:val="99"/>
    <w:qFormat/>
    <w:rsid w:val="00C032C8"/>
    <w:pPr>
      <w:widowControl/>
      <w:tabs>
        <w:tab w:val="left" w:pos="5103"/>
      </w:tabs>
      <w:spacing w:before="1200" w:line="240" w:lineRule="auto"/>
      <w:ind w:left="5103"/>
      <w:jc w:val="center"/>
    </w:pPr>
    <w:rPr>
      <w:rFonts w:eastAsiaTheme="minorEastAsia"/>
      <w:lang w:eastAsia="en-US"/>
    </w:rPr>
  </w:style>
  <w:style w:type="character" w:customStyle="1" w:styleId="SignatureChar">
    <w:name w:val="Signature Char"/>
    <w:basedOn w:val="DefaultParagraphFont"/>
    <w:link w:val="Signature"/>
    <w:uiPriority w:val="99"/>
    <w:rsid w:val="00C032C8"/>
    <w:rPr>
      <w:rFonts w:eastAsiaTheme="minorEastAsia"/>
      <w:sz w:val="24"/>
      <w:lang w:eastAsia="en-US"/>
    </w:rPr>
  </w:style>
  <w:style w:type="paragraph" w:customStyle="1" w:styleId="Enclosures">
    <w:name w:val="Enclosures"/>
    <w:basedOn w:val="Normal"/>
    <w:next w:val="Participants"/>
    <w:uiPriority w:val="99"/>
    <w:qFormat/>
    <w:rsid w:val="00C032C8"/>
    <w:pPr>
      <w:keepNext/>
      <w:keepLines/>
      <w:widowControl/>
      <w:tabs>
        <w:tab w:val="left" w:pos="5670"/>
      </w:tabs>
      <w:spacing w:before="480" w:line="240" w:lineRule="auto"/>
      <w:ind w:left="1985" w:hanging="1985"/>
    </w:pPr>
    <w:rPr>
      <w:rFonts w:eastAsiaTheme="minorEastAsia"/>
      <w:lang w:eastAsia="en-US"/>
    </w:rPr>
  </w:style>
  <w:style w:type="paragraph" w:customStyle="1" w:styleId="Participants">
    <w:name w:val="Participants"/>
    <w:basedOn w:val="Normal"/>
    <w:next w:val="Copies"/>
    <w:qFormat/>
    <w:rsid w:val="00C032C8"/>
    <w:pPr>
      <w:widowControl/>
      <w:tabs>
        <w:tab w:val="left" w:pos="2552"/>
        <w:tab w:val="left" w:pos="2835"/>
        <w:tab w:val="left" w:pos="5670"/>
        <w:tab w:val="left" w:pos="6379"/>
        <w:tab w:val="left" w:pos="6804"/>
      </w:tabs>
      <w:spacing w:before="480" w:line="240" w:lineRule="auto"/>
      <w:ind w:left="1985" w:hanging="1985"/>
    </w:pPr>
    <w:rPr>
      <w:rFonts w:eastAsiaTheme="minorEastAsia"/>
      <w:lang w:eastAsia="en-US"/>
    </w:rPr>
  </w:style>
  <w:style w:type="paragraph" w:customStyle="1" w:styleId="Copies">
    <w:name w:val="Copies"/>
    <w:basedOn w:val="Normal"/>
    <w:next w:val="Normal"/>
    <w:uiPriority w:val="99"/>
    <w:qFormat/>
    <w:rsid w:val="00C032C8"/>
    <w:pPr>
      <w:widowControl/>
      <w:tabs>
        <w:tab w:val="left" w:pos="2552"/>
        <w:tab w:val="left" w:pos="2835"/>
        <w:tab w:val="left" w:pos="5670"/>
        <w:tab w:val="left" w:pos="6379"/>
        <w:tab w:val="left" w:pos="6804"/>
      </w:tabs>
      <w:spacing w:before="480" w:line="240" w:lineRule="auto"/>
      <w:ind w:left="1985" w:hanging="1985"/>
    </w:pPr>
    <w:rPr>
      <w:rFonts w:eastAsiaTheme="minorEastAsia"/>
      <w:lang w:eastAsia="en-US"/>
    </w:rPr>
  </w:style>
  <w:style w:type="paragraph" w:styleId="Date">
    <w:name w:val="Date"/>
    <w:basedOn w:val="Normal"/>
    <w:next w:val="References"/>
    <w:link w:val="DateChar"/>
    <w:uiPriority w:val="99"/>
    <w:qFormat/>
    <w:rsid w:val="00C032C8"/>
    <w:pPr>
      <w:widowControl/>
      <w:spacing w:line="240" w:lineRule="auto"/>
      <w:ind w:left="5103" w:right="-567"/>
    </w:pPr>
    <w:rPr>
      <w:rFonts w:eastAsiaTheme="minorEastAsia"/>
      <w:lang w:eastAsia="en-US"/>
    </w:rPr>
  </w:style>
  <w:style w:type="character" w:customStyle="1" w:styleId="DateChar">
    <w:name w:val="Date Char"/>
    <w:basedOn w:val="DefaultParagraphFont"/>
    <w:link w:val="Date"/>
    <w:uiPriority w:val="99"/>
    <w:rsid w:val="00C032C8"/>
    <w:rPr>
      <w:rFonts w:eastAsiaTheme="minorEastAsia"/>
      <w:sz w:val="24"/>
      <w:lang w:eastAsia="en-US"/>
    </w:rPr>
  </w:style>
  <w:style w:type="paragraph" w:styleId="DocumentMap">
    <w:name w:val="Document Map"/>
    <w:basedOn w:val="Normal"/>
    <w:link w:val="DocumentMapChar"/>
    <w:qFormat/>
    <w:rsid w:val="00C032C8"/>
    <w:pPr>
      <w:widowControl/>
      <w:shd w:val="clear" w:color="auto" w:fill="000080"/>
      <w:spacing w:after="240" w:line="240" w:lineRule="auto"/>
      <w:jc w:val="both"/>
    </w:pPr>
    <w:rPr>
      <w:rFonts w:ascii="Tahoma" w:eastAsiaTheme="minorEastAsia" w:hAnsi="Tahoma"/>
      <w:lang w:eastAsia="en-US"/>
    </w:rPr>
  </w:style>
  <w:style w:type="character" w:customStyle="1" w:styleId="DocumentMapChar">
    <w:name w:val="Document Map Char"/>
    <w:basedOn w:val="DefaultParagraphFont"/>
    <w:link w:val="DocumentMap"/>
    <w:rsid w:val="00C032C8"/>
    <w:rPr>
      <w:rFonts w:ascii="Tahoma" w:eastAsiaTheme="minorEastAsia" w:hAnsi="Tahoma"/>
      <w:sz w:val="24"/>
      <w:shd w:val="clear" w:color="auto" w:fill="000080"/>
      <w:lang w:eastAsia="en-US"/>
    </w:rPr>
  </w:style>
  <w:style w:type="paragraph" w:customStyle="1" w:styleId="DoubSign">
    <w:name w:val="DoubSign"/>
    <w:basedOn w:val="Normal"/>
    <w:next w:val="Contact"/>
    <w:qFormat/>
    <w:rsid w:val="00C032C8"/>
    <w:pPr>
      <w:widowControl/>
      <w:tabs>
        <w:tab w:val="left" w:pos="5103"/>
      </w:tabs>
      <w:spacing w:before="1200" w:line="240" w:lineRule="auto"/>
    </w:pPr>
    <w:rPr>
      <w:rFonts w:eastAsiaTheme="minorEastAsia"/>
      <w:lang w:eastAsia="en-US"/>
    </w:rPr>
  </w:style>
  <w:style w:type="paragraph" w:styleId="EnvelopeAddress">
    <w:name w:val="envelope address"/>
    <w:basedOn w:val="Normal"/>
    <w:qFormat/>
    <w:rsid w:val="00C032C8"/>
    <w:pPr>
      <w:framePr w:w="7920" w:h="1980" w:hRule="exact" w:hSpace="180" w:wrap="auto" w:hAnchor="page" w:xAlign="center" w:yAlign="bottom"/>
      <w:widowControl/>
      <w:spacing w:line="240" w:lineRule="auto"/>
      <w:jc w:val="both"/>
    </w:pPr>
    <w:rPr>
      <w:rFonts w:eastAsiaTheme="minorEastAsia"/>
      <w:lang w:eastAsia="en-US"/>
    </w:rPr>
  </w:style>
  <w:style w:type="paragraph" w:styleId="EnvelopeReturn">
    <w:name w:val="envelope return"/>
    <w:basedOn w:val="Normal"/>
    <w:qFormat/>
    <w:rsid w:val="00C032C8"/>
    <w:pPr>
      <w:widowControl/>
      <w:spacing w:line="240" w:lineRule="auto"/>
      <w:jc w:val="both"/>
    </w:pPr>
    <w:rPr>
      <w:rFonts w:eastAsiaTheme="minorEastAsia"/>
      <w:sz w:val="20"/>
      <w:lang w:eastAsia="en-US"/>
    </w:rPr>
  </w:style>
  <w:style w:type="paragraph" w:styleId="Index1">
    <w:name w:val="index 1"/>
    <w:basedOn w:val="Normal"/>
    <w:next w:val="Normal"/>
    <w:autoRedefine/>
    <w:qFormat/>
    <w:rsid w:val="00C032C8"/>
    <w:pPr>
      <w:widowControl/>
      <w:spacing w:after="240" w:line="240" w:lineRule="auto"/>
      <w:ind w:left="240" w:hanging="240"/>
      <w:jc w:val="both"/>
    </w:pPr>
    <w:rPr>
      <w:rFonts w:eastAsiaTheme="minorEastAsia"/>
      <w:lang w:eastAsia="en-US"/>
    </w:rPr>
  </w:style>
  <w:style w:type="paragraph" w:styleId="Index2">
    <w:name w:val="index 2"/>
    <w:basedOn w:val="Normal"/>
    <w:next w:val="Normal"/>
    <w:autoRedefine/>
    <w:qFormat/>
    <w:rsid w:val="00C032C8"/>
    <w:pPr>
      <w:widowControl/>
      <w:spacing w:after="240" w:line="240" w:lineRule="auto"/>
      <w:ind w:left="480" w:hanging="240"/>
      <w:jc w:val="both"/>
    </w:pPr>
    <w:rPr>
      <w:rFonts w:eastAsiaTheme="minorEastAsia"/>
      <w:lang w:eastAsia="en-US"/>
    </w:rPr>
  </w:style>
  <w:style w:type="paragraph" w:styleId="Index3">
    <w:name w:val="index 3"/>
    <w:basedOn w:val="Normal"/>
    <w:next w:val="Normal"/>
    <w:autoRedefine/>
    <w:qFormat/>
    <w:rsid w:val="00C032C8"/>
    <w:pPr>
      <w:widowControl/>
      <w:spacing w:after="240" w:line="240" w:lineRule="auto"/>
      <w:ind w:left="720" w:hanging="240"/>
      <w:jc w:val="both"/>
    </w:pPr>
    <w:rPr>
      <w:rFonts w:eastAsiaTheme="minorEastAsia"/>
      <w:lang w:eastAsia="en-US"/>
    </w:rPr>
  </w:style>
  <w:style w:type="paragraph" w:styleId="Index4">
    <w:name w:val="index 4"/>
    <w:basedOn w:val="Normal"/>
    <w:next w:val="Normal"/>
    <w:autoRedefine/>
    <w:qFormat/>
    <w:rsid w:val="00C032C8"/>
    <w:pPr>
      <w:widowControl/>
      <w:spacing w:after="240" w:line="240" w:lineRule="auto"/>
      <w:ind w:left="960" w:hanging="240"/>
      <w:jc w:val="both"/>
    </w:pPr>
    <w:rPr>
      <w:rFonts w:eastAsiaTheme="minorEastAsia"/>
      <w:lang w:eastAsia="en-US"/>
    </w:rPr>
  </w:style>
  <w:style w:type="paragraph" w:styleId="Index5">
    <w:name w:val="index 5"/>
    <w:basedOn w:val="Normal"/>
    <w:next w:val="Normal"/>
    <w:autoRedefine/>
    <w:qFormat/>
    <w:rsid w:val="00C032C8"/>
    <w:pPr>
      <w:widowControl/>
      <w:spacing w:after="240" w:line="240" w:lineRule="auto"/>
      <w:ind w:left="1200" w:hanging="240"/>
      <w:jc w:val="both"/>
    </w:pPr>
    <w:rPr>
      <w:rFonts w:eastAsiaTheme="minorEastAsia"/>
      <w:lang w:eastAsia="en-US"/>
    </w:rPr>
  </w:style>
  <w:style w:type="paragraph" w:styleId="Index6">
    <w:name w:val="index 6"/>
    <w:basedOn w:val="Normal"/>
    <w:next w:val="Normal"/>
    <w:autoRedefine/>
    <w:qFormat/>
    <w:rsid w:val="00C032C8"/>
    <w:pPr>
      <w:widowControl/>
      <w:spacing w:after="240" w:line="240" w:lineRule="auto"/>
      <w:ind w:left="1440" w:hanging="240"/>
      <w:jc w:val="both"/>
    </w:pPr>
    <w:rPr>
      <w:rFonts w:eastAsiaTheme="minorEastAsia"/>
      <w:lang w:eastAsia="en-US"/>
    </w:rPr>
  </w:style>
  <w:style w:type="paragraph" w:styleId="Index7">
    <w:name w:val="index 7"/>
    <w:basedOn w:val="Normal"/>
    <w:next w:val="Normal"/>
    <w:autoRedefine/>
    <w:qFormat/>
    <w:rsid w:val="00C032C8"/>
    <w:pPr>
      <w:widowControl/>
      <w:spacing w:after="240" w:line="240" w:lineRule="auto"/>
      <w:ind w:left="1680" w:hanging="240"/>
      <w:jc w:val="both"/>
    </w:pPr>
    <w:rPr>
      <w:rFonts w:eastAsiaTheme="minorEastAsia"/>
      <w:lang w:eastAsia="en-US"/>
    </w:rPr>
  </w:style>
  <w:style w:type="paragraph" w:styleId="Index8">
    <w:name w:val="index 8"/>
    <w:basedOn w:val="Normal"/>
    <w:next w:val="Normal"/>
    <w:autoRedefine/>
    <w:qFormat/>
    <w:rsid w:val="00C032C8"/>
    <w:pPr>
      <w:widowControl/>
      <w:spacing w:after="240" w:line="240" w:lineRule="auto"/>
      <w:ind w:left="1920" w:hanging="240"/>
      <w:jc w:val="both"/>
    </w:pPr>
    <w:rPr>
      <w:rFonts w:eastAsiaTheme="minorEastAsia"/>
      <w:lang w:eastAsia="en-US"/>
    </w:rPr>
  </w:style>
  <w:style w:type="paragraph" w:styleId="Index9">
    <w:name w:val="index 9"/>
    <w:basedOn w:val="Normal"/>
    <w:next w:val="Normal"/>
    <w:autoRedefine/>
    <w:qFormat/>
    <w:rsid w:val="00C032C8"/>
    <w:pPr>
      <w:widowControl/>
      <w:spacing w:after="240" w:line="240" w:lineRule="auto"/>
      <w:ind w:left="2160" w:hanging="240"/>
      <w:jc w:val="both"/>
    </w:pPr>
    <w:rPr>
      <w:rFonts w:eastAsiaTheme="minorEastAsia"/>
      <w:lang w:eastAsia="en-US"/>
    </w:rPr>
  </w:style>
  <w:style w:type="paragraph" w:styleId="IndexHeading">
    <w:name w:val="index heading"/>
    <w:basedOn w:val="Normal"/>
    <w:next w:val="Index1"/>
    <w:qFormat/>
    <w:rsid w:val="00C032C8"/>
    <w:pPr>
      <w:widowControl/>
      <w:spacing w:after="240" w:line="240" w:lineRule="auto"/>
      <w:jc w:val="both"/>
    </w:pPr>
    <w:rPr>
      <w:rFonts w:ascii="Arial" w:eastAsiaTheme="minorEastAsia" w:hAnsi="Arial"/>
      <w:b/>
      <w:lang w:eastAsia="en-US"/>
    </w:rPr>
  </w:style>
  <w:style w:type="paragraph" w:styleId="List">
    <w:name w:val="List"/>
    <w:basedOn w:val="Normal"/>
    <w:qFormat/>
    <w:rsid w:val="00C032C8"/>
    <w:pPr>
      <w:widowControl/>
      <w:spacing w:after="240" w:line="240" w:lineRule="auto"/>
      <w:ind w:left="283" w:hanging="283"/>
      <w:jc w:val="both"/>
    </w:pPr>
    <w:rPr>
      <w:rFonts w:eastAsiaTheme="minorEastAsia"/>
      <w:lang w:eastAsia="en-US"/>
    </w:rPr>
  </w:style>
  <w:style w:type="paragraph" w:styleId="List2">
    <w:name w:val="List 2"/>
    <w:basedOn w:val="Normal"/>
    <w:qFormat/>
    <w:rsid w:val="00C032C8"/>
    <w:pPr>
      <w:widowControl/>
      <w:spacing w:after="240" w:line="240" w:lineRule="auto"/>
      <w:ind w:left="566" w:hanging="283"/>
      <w:jc w:val="both"/>
    </w:pPr>
    <w:rPr>
      <w:rFonts w:eastAsiaTheme="minorEastAsia"/>
      <w:lang w:eastAsia="en-US"/>
    </w:rPr>
  </w:style>
  <w:style w:type="paragraph" w:styleId="List3">
    <w:name w:val="List 3"/>
    <w:basedOn w:val="Normal"/>
    <w:qFormat/>
    <w:rsid w:val="00C032C8"/>
    <w:pPr>
      <w:widowControl/>
      <w:spacing w:after="240" w:line="240" w:lineRule="auto"/>
      <w:ind w:left="849" w:hanging="283"/>
      <w:jc w:val="both"/>
    </w:pPr>
    <w:rPr>
      <w:rFonts w:eastAsiaTheme="minorEastAsia"/>
      <w:lang w:eastAsia="en-US"/>
    </w:rPr>
  </w:style>
  <w:style w:type="paragraph" w:styleId="List4">
    <w:name w:val="List 4"/>
    <w:basedOn w:val="Normal"/>
    <w:qFormat/>
    <w:rsid w:val="00C032C8"/>
    <w:pPr>
      <w:widowControl/>
      <w:spacing w:after="240" w:line="240" w:lineRule="auto"/>
      <w:ind w:left="1132" w:hanging="283"/>
      <w:jc w:val="both"/>
    </w:pPr>
    <w:rPr>
      <w:rFonts w:eastAsiaTheme="minorEastAsia"/>
      <w:lang w:eastAsia="en-US"/>
    </w:rPr>
  </w:style>
  <w:style w:type="paragraph" w:styleId="List5">
    <w:name w:val="List 5"/>
    <w:basedOn w:val="Normal"/>
    <w:qFormat/>
    <w:rsid w:val="00C032C8"/>
    <w:pPr>
      <w:widowControl/>
      <w:spacing w:after="240" w:line="240" w:lineRule="auto"/>
      <w:ind w:left="1415" w:hanging="283"/>
      <w:jc w:val="both"/>
    </w:pPr>
    <w:rPr>
      <w:rFonts w:eastAsiaTheme="minorEastAsia"/>
      <w:lang w:eastAsia="en-US"/>
    </w:rPr>
  </w:style>
  <w:style w:type="paragraph" w:styleId="ListBullet">
    <w:name w:val="List Bullet"/>
    <w:basedOn w:val="Normal"/>
    <w:link w:val="ListBulletChar"/>
    <w:qFormat/>
    <w:rsid w:val="00C032C8"/>
    <w:pPr>
      <w:widowControl/>
      <w:numPr>
        <w:numId w:val="19"/>
      </w:numPr>
      <w:spacing w:after="240" w:line="240" w:lineRule="auto"/>
      <w:jc w:val="both"/>
    </w:pPr>
    <w:rPr>
      <w:rFonts w:eastAsiaTheme="minorEastAsia"/>
      <w:lang w:eastAsia="en-US"/>
    </w:rPr>
  </w:style>
  <w:style w:type="paragraph" w:styleId="ListBullet2">
    <w:name w:val="List Bullet 2"/>
    <w:basedOn w:val="Text2"/>
    <w:rsid w:val="00C032C8"/>
    <w:pPr>
      <w:numPr>
        <w:numId w:val="21"/>
      </w:numPr>
      <w:tabs>
        <w:tab w:val="clear" w:pos="2160"/>
      </w:tabs>
    </w:pPr>
  </w:style>
  <w:style w:type="paragraph" w:styleId="ListBullet3">
    <w:name w:val="List Bullet 3"/>
    <w:basedOn w:val="Text3"/>
    <w:rsid w:val="00C032C8"/>
    <w:pPr>
      <w:numPr>
        <w:numId w:val="22"/>
      </w:numPr>
      <w:tabs>
        <w:tab w:val="clear" w:pos="2302"/>
      </w:tabs>
    </w:pPr>
  </w:style>
  <w:style w:type="paragraph" w:styleId="ListBullet4">
    <w:name w:val="List Bullet 4"/>
    <w:basedOn w:val="Text4"/>
    <w:rsid w:val="00C032C8"/>
    <w:pPr>
      <w:numPr>
        <w:numId w:val="23"/>
      </w:numPr>
    </w:pPr>
  </w:style>
  <w:style w:type="paragraph" w:styleId="ListBullet5">
    <w:name w:val="List Bullet 5"/>
    <w:basedOn w:val="Normal"/>
    <w:autoRedefine/>
    <w:qFormat/>
    <w:rsid w:val="00C032C8"/>
    <w:pPr>
      <w:widowControl/>
      <w:tabs>
        <w:tab w:val="num" w:pos="1492"/>
      </w:tabs>
      <w:spacing w:after="240" w:line="240" w:lineRule="auto"/>
      <w:ind w:left="1492" w:hanging="360"/>
      <w:jc w:val="both"/>
    </w:pPr>
    <w:rPr>
      <w:rFonts w:eastAsiaTheme="minorEastAsia"/>
      <w:lang w:eastAsia="en-US"/>
    </w:rPr>
  </w:style>
  <w:style w:type="paragraph" w:styleId="ListContinue">
    <w:name w:val="List Continue"/>
    <w:basedOn w:val="Normal"/>
    <w:qFormat/>
    <w:rsid w:val="00C032C8"/>
    <w:pPr>
      <w:widowControl/>
      <w:spacing w:after="120" w:line="240" w:lineRule="auto"/>
      <w:ind w:left="283"/>
      <w:jc w:val="both"/>
    </w:pPr>
    <w:rPr>
      <w:rFonts w:eastAsiaTheme="minorEastAsia"/>
      <w:lang w:eastAsia="en-US"/>
    </w:rPr>
  </w:style>
  <w:style w:type="paragraph" w:styleId="ListContinue2">
    <w:name w:val="List Continue 2"/>
    <w:basedOn w:val="Normal"/>
    <w:qFormat/>
    <w:rsid w:val="00C032C8"/>
    <w:pPr>
      <w:widowControl/>
      <w:spacing w:after="120" w:line="240" w:lineRule="auto"/>
      <w:ind w:left="566"/>
      <w:jc w:val="both"/>
    </w:pPr>
    <w:rPr>
      <w:rFonts w:eastAsiaTheme="minorEastAsia"/>
      <w:lang w:eastAsia="en-US"/>
    </w:rPr>
  </w:style>
  <w:style w:type="paragraph" w:styleId="ListContinue3">
    <w:name w:val="List Continue 3"/>
    <w:basedOn w:val="Normal"/>
    <w:qFormat/>
    <w:rsid w:val="00C032C8"/>
    <w:pPr>
      <w:widowControl/>
      <w:spacing w:after="120" w:line="240" w:lineRule="auto"/>
      <w:ind w:left="849"/>
      <w:jc w:val="both"/>
    </w:pPr>
    <w:rPr>
      <w:rFonts w:eastAsiaTheme="minorEastAsia"/>
      <w:lang w:eastAsia="en-US"/>
    </w:rPr>
  </w:style>
  <w:style w:type="paragraph" w:styleId="ListContinue4">
    <w:name w:val="List Continue 4"/>
    <w:basedOn w:val="Normal"/>
    <w:qFormat/>
    <w:rsid w:val="00C032C8"/>
    <w:pPr>
      <w:widowControl/>
      <w:spacing w:after="120" w:line="240" w:lineRule="auto"/>
      <w:ind w:left="1132"/>
      <w:jc w:val="both"/>
    </w:pPr>
    <w:rPr>
      <w:rFonts w:eastAsiaTheme="minorEastAsia"/>
      <w:lang w:eastAsia="en-US"/>
    </w:rPr>
  </w:style>
  <w:style w:type="paragraph" w:styleId="ListContinue5">
    <w:name w:val="List Continue 5"/>
    <w:basedOn w:val="Normal"/>
    <w:qFormat/>
    <w:rsid w:val="00C032C8"/>
    <w:pPr>
      <w:widowControl/>
      <w:spacing w:after="120" w:line="240" w:lineRule="auto"/>
      <w:ind w:left="1415"/>
      <w:jc w:val="both"/>
    </w:pPr>
    <w:rPr>
      <w:rFonts w:eastAsiaTheme="minorEastAsia"/>
      <w:lang w:eastAsia="en-US"/>
    </w:rPr>
  </w:style>
  <w:style w:type="paragraph" w:styleId="ListNumber">
    <w:name w:val="List Number"/>
    <w:basedOn w:val="Normal"/>
    <w:uiPriority w:val="99"/>
    <w:qFormat/>
    <w:rsid w:val="00C032C8"/>
    <w:pPr>
      <w:widowControl/>
      <w:numPr>
        <w:numId w:val="28"/>
      </w:numPr>
      <w:spacing w:after="240" w:line="240" w:lineRule="auto"/>
      <w:jc w:val="both"/>
    </w:pPr>
    <w:rPr>
      <w:rFonts w:eastAsiaTheme="minorEastAsia"/>
      <w:lang w:eastAsia="en-US"/>
    </w:rPr>
  </w:style>
  <w:style w:type="paragraph" w:styleId="ListNumber2">
    <w:name w:val="List Number 2"/>
    <w:basedOn w:val="Text2"/>
    <w:rsid w:val="00C032C8"/>
    <w:pPr>
      <w:numPr>
        <w:numId w:val="30"/>
      </w:numPr>
      <w:tabs>
        <w:tab w:val="clear" w:pos="2160"/>
      </w:tabs>
    </w:pPr>
  </w:style>
  <w:style w:type="paragraph" w:styleId="ListNumber3">
    <w:name w:val="List Number 3"/>
    <w:basedOn w:val="Text3"/>
    <w:rsid w:val="00C032C8"/>
    <w:pPr>
      <w:numPr>
        <w:numId w:val="31"/>
      </w:numPr>
      <w:tabs>
        <w:tab w:val="clear" w:pos="2302"/>
      </w:tabs>
    </w:pPr>
  </w:style>
  <w:style w:type="paragraph" w:styleId="ListNumber4">
    <w:name w:val="List Number 4"/>
    <w:basedOn w:val="Text4"/>
    <w:rsid w:val="00C032C8"/>
    <w:pPr>
      <w:numPr>
        <w:numId w:val="32"/>
      </w:numPr>
    </w:pPr>
  </w:style>
  <w:style w:type="paragraph" w:styleId="ListNumber5">
    <w:name w:val="List Number 5"/>
    <w:basedOn w:val="Normal"/>
    <w:qFormat/>
    <w:rsid w:val="00C032C8"/>
    <w:pPr>
      <w:widowControl/>
      <w:tabs>
        <w:tab w:val="num" w:pos="1492"/>
      </w:tabs>
      <w:spacing w:after="240" w:line="240" w:lineRule="auto"/>
      <w:ind w:left="1492" w:hanging="360"/>
      <w:jc w:val="both"/>
    </w:pPr>
    <w:rPr>
      <w:rFonts w:eastAsiaTheme="minorEastAsia"/>
      <w:lang w:eastAsia="en-US"/>
    </w:rPr>
  </w:style>
  <w:style w:type="paragraph" w:styleId="MacroText">
    <w:name w:val="macro"/>
    <w:link w:val="MacroTextChar"/>
    <w:qFormat/>
    <w:rsid w:val="00C032C8"/>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eastAsiaTheme="minorEastAsia" w:hAnsi="Courier New"/>
      <w:lang w:eastAsia="en-US"/>
    </w:rPr>
  </w:style>
  <w:style w:type="character" w:customStyle="1" w:styleId="MacroTextChar">
    <w:name w:val="Macro Text Char"/>
    <w:basedOn w:val="DefaultParagraphFont"/>
    <w:link w:val="MacroText"/>
    <w:rsid w:val="00C032C8"/>
    <w:rPr>
      <w:rFonts w:ascii="Courier New" w:eastAsiaTheme="minorEastAsia" w:hAnsi="Courier New"/>
      <w:lang w:eastAsia="en-US"/>
    </w:rPr>
  </w:style>
  <w:style w:type="paragraph" w:styleId="MessageHeader">
    <w:name w:val="Message Header"/>
    <w:basedOn w:val="Normal"/>
    <w:link w:val="MessageHeaderChar"/>
    <w:qFormat/>
    <w:rsid w:val="00C032C8"/>
    <w:pPr>
      <w:widowControl/>
      <w:pBdr>
        <w:top w:val="single" w:sz="6" w:space="1" w:color="auto"/>
        <w:left w:val="single" w:sz="6" w:space="1" w:color="auto"/>
        <w:bottom w:val="single" w:sz="6" w:space="1" w:color="auto"/>
        <w:right w:val="single" w:sz="6" w:space="1" w:color="auto"/>
      </w:pBdr>
      <w:shd w:val="pct20" w:color="auto" w:fill="auto"/>
      <w:spacing w:after="240" w:line="240" w:lineRule="auto"/>
      <w:ind w:left="1134" w:hanging="1134"/>
      <w:jc w:val="both"/>
    </w:pPr>
    <w:rPr>
      <w:rFonts w:ascii="Arial" w:eastAsiaTheme="minorEastAsia" w:hAnsi="Arial"/>
      <w:lang w:eastAsia="en-US"/>
    </w:rPr>
  </w:style>
  <w:style w:type="character" w:customStyle="1" w:styleId="MessageHeaderChar">
    <w:name w:val="Message Header Char"/>
    <w:basedOn w:val="DefaultParagraphFont"/>
    <w:link w:val="MessageHeader"/>
    <w:rsid w:val="00C032C8"/>
    <w:rPr>
      <w:rFonts w:ascii="Arial" w:eastAsiaTheme="minorEastAsia" w:hAnsi="Arial"/>
      <w:sz w:val="24"/>
      <w:shd w:val="pct20" w:color="auto" w:fill="auto"/>
      <w:lang w:eastAsia="en-US"/>
    </w:rPr>
  </w:style>
  <w:style w:type="paragraph" w:styleId="NormalIndent">
    <w:name w:val="Normal Indent"/>
    <w:basedOn w:val="Normal"/>
    <w:qFormat/>
    <w:rsid w:val="00C032C8"/>
    <w:pPr>
      <w:widowControl/>
      <w:spacing w:after="240" w:line="240" w:lineRule="auto"/>
      <w:ind w:left="720"/>
      <w:jc w:val="both"/>
    </w:pPr>
    <w:rPr>
      <w:rFonts w:eastAsiaTheme="minorEastAsia"/>
      <w:lang w:eastAsia="en-US"/>
    </w:rPr>
  </w:style>
  <w:style w:type="paragraph" w:styleId="NoteHeading">
    <w:name w:val="Note Heading"/>
    <w:basedOn w:val="Normal"/>
    <w:next w:val="Normal"/>
    <w:link w:val="NoteHeadingChar"/>
    <w:qFormat/>
    <w:rsid w:val="00C032C8"/>
    <w:pPr>
      <w:widowControl/>
      <w:spacing w:after="240" w:line="240" w:lineRule="auto"/>
      <w:jc w:val="both"/>
    </w:pPr>
    <w:rPr>
      <w:rFonts w:eastAsiaTheme="minorEastAsia"/>
      <w:lang w:eastAsia="en-US"/>
    </w:rPr>
  </w:style>
  <w:style w:type="character" w:customStyle="1" w:styleId="NoteHeadingChar">
    <w:name w:val="Note Heading Char"/>
    <w:basedOn w:val="DefaultParagraphFont"/>
    <w:link w:val="NoteHeading"/>
    <w:rsid w:val="00C032C8"/>
    <w:rPr>
      <w:rFonts w:eastAsiaTheme="minorEastAsia"/>
      <w:sz w:val="24"/>
      <w:lang w:eastAsia="en-US"/>
    </w:rPr>
  </w:style>
  <w:style w:type="paragraph" w:customStyle="1" w:styleId="NoteHead">
    <w:name w:val="NoteHead"/>
    <w:basedOn w:val="Normal"/>
    <w:next w:val="Subject"/>
    <w:uiPriority w:val="99"/>
    <w:qFormat/>
    <w:rsid w:val="00C032C8"/>
    <w:pPr>
      <w:widowControl/>
      <w:spacing w:before="720" w:after="720" w:line="240" w:lineRule="auto"/>
      <w:jc w:val="center"/>
    </w:pPr>
    <w:rPr>
      <w:rFonts w:eastAsiaTheme="minorEastAsia"/>
      <w:b/>
      <w:smallCaps/>
      <w:lang w:eastAsia="en-US"/>
    </w:rPr>
  </w:style>
  <w:style w:type="paragraph" w:customStyle="1" w:styleId="Subject">
    <w:name w:val="Subject"/>
    <w:basedOn w:val="Normal"/>
    <w:next w:val="Normal"/>
    <w:link w:val="SubjectChar"/>
    <w:uiPriority w:val="99"/>
    <w:qFormat/>
    <w:rsid w:val="00C032C8"/>
    <w:pPr>
      <w:widowControl/>
      <w:spacing w:after="480" w:line="240" w:lineRule="auto"/>
      <w:ind w:left="1531" w:hanging="1531"/>
    </w:pPr>
    <w:rPr>
      <w:rFonts w:eastAsiaTheme="minorEastAsia"/>
      <w:b/>
      <w:lang w:eastAsia="en-US"/>
    </w:rPr>
  </w:style>
  <w:style w:type="paragraph" w:customStyle="1" w:styleId="NoteList">
    <w:name w:val="NoteList"/>
    <w:basedOn w:val="Normal"/>
    <w:next w:val="Subject"/>
    <w:qFormat/>
    <w:rsid w:val="00C032C8"/>
    <w:pPr>
      <w:widowControl/>
      <w:tabs>
        <w:tab w:val="left" w:pos="5823"/>
      </w:tabs>
      <w:spacing w:before="720" w:after="720" w:line="240" w:lineRule="auto"/>
      <w:ind w:left="5104" w:hanging="3119"/>
    </w:pPr>
    <w:rPr>
      <w:rFonts w:eastAsiaTheme="minorEastAsia"/>
      <w:b/>
      <w:smallCaps/>
      <w:lang w:eastAsia="en-US"/>
    </w:rPr>
  </w:style>
  <w:style w:type="paragraph" w:customStyle="1" w:styleId="NumPar1">
    <w:name w:val="NumPar 1"/>
    <w:basedOn w:val="Heading1"/>
    <w:next w:val="Text1"/>
    <w:link w:val="NumPar1Char"/>
    <w:qFormat/>
    <w:rsid w:val="00C032C8"/>
    <w:pPr>
      <w:keepNext w:val="0"/>
      <w:numPr>
        <w:numId w:val="0"/>
      </w:numPr>
      <w:tabs>
        <w:tab w:val="num" w:pos="480"/>
      </w:tabs>
      <w:spacing w:before="0" w:after="240"/>
      <w:ind w:left="480" w:hanging="480"/>
      <w:outlineLvl w:val="9"/>
    </w:pPr>
    <w:rPr>
      <w:rFonts w:eastAsiaTheme="minorEastAsia"/>
      <w:b w:val="0"/>
      <w:smallCaps w:val="0"/>
      <w:lang w:eastAsia="en-US"/>
    </w:rPr>
  </w:style>
  <w:style w:type="paragraph" w:customStyle="1" w:styleId="NumPar2">
    <w:name w:val="NumPar 2"/>
    <w:basedOn w:val="Heading2"/>
    <w:next w:val="Text2"/>
    <w:qFormat/>
    <w:rsid w:val="00C032C8"/>
    <w:pPr>
      <w:keepNext w:val="0"/>
      <w:numPr>
        <w:numId w:val="0"/>
      </w:numPr>
      <w:tabs>
        <w:tab w:val="num" w:pos="1080"/>
      </w:tabs>
      <w:spacing w:before="0" w:after="240"/>
      <w:ind w:left="1080" w:hanging="600"/>
      <w:outlineLvl w:val="9"/>
    </w:pPr>
    <w:rPr>
      <w:rFonts w:eastAsiaTheme="minorEastAsia"/>
      <w:b w:val="0"/>
      <w:lang w:eastAsia="en-US"/>
    </w:rPr>
  </w:style>
  <w:style w:type="paragraph" w:customStyle="1" w:styleId="NumPar3">
    <w:name w:val="NumPar 3"/>
    <w:basedOn w:val="Heading3"/>
    <w:next w:val="Text3"/>
    <w:qFormat/>
    <w:rsid w:val="00C032C8"/>
    <w:pPr>
      <w:keepNext w:val="0"/>
      <w:numPr>
        <w:numId w:val="0"/>
      </w:numPr>
      <w:tabs>
        <w:tab w:val="num" w:pos="1920"/>
      </w:tabs>
      <w:spacing w:before="0" w:after="240"/>
      <w:ind w:left="1920" w:hanging="840"/>
      <w:outlineLvl w:val="9"/>
    </w:pPr>
    <w:rPr>
      <w:rFonts w:eastAsiaTheme="minorEastAsia"/>
      <w:i w:val="0"/>
      <w:lang w:eastAsia="en-US"/>
    </w:rPr>
  </w:style>
  <w:style w:type="paragraph" w:customStyle="1" w:styleId="NumPar4">
    <w:name w:val="NumPar 4"/>
    <w:basedOn w:val="Heading4"/>
    <w:next w:val="Text4"/>
    <w:qFormat/>
    <w:rsid w:val="00C032C8"/>
    <w:pPr>
      <w:keepNext w:val="0"/>
      <w:numPr>
        <w:numId w:val="0"/>
      </w:numPr>
      <w:tabs>
        <w:tab w:val="num" w:pos="2880"/>
      </w:tabs>
      <w:spacing w:before="0" w:after="240"/>
      <w:ind w:left="2880" w:hanging="960"/>
      <w:outlineLvl w:val="9"/>
    </w:pPr>
    <w:rPr>
      <w:rFonts w:eastAsiaTheme="minorEastAsia"/>
      <w:lang w:eastAsia="en-US"/>
    </w:rPr>
  </w:style>
  <w:style w:type="paragraph" w:styleId="PlainText">
    <w:name w:val="Plain Text"/>
    <w:basedOn w:val="Normal"/>
    <w:link w:val="PlainTextChar"/>
    <w:qFormat/>
    <w:rsid w:val="00C032C8"/>
    <w:pPr>
      <w:widowControl/>
      <w:spacing w:after="240" w:line="240" w:lineRule="auto"/>
      <w:jc w:val="both"/>
    </w:pPr>
    <w:rPr>
      <w:rFonts w:ascii="Courier New" w:eastAsiaTheme="minorEastAsia" w:hAnsi="Courier New"/>
      <w:sz w:val="20"/>
      <w:lang w:eastAsia="en-US"/>
    </w:rPr>
  </w:style>
  <w:style w:type="character" w:customStyle="1" w:styleId="PlainTextChar">
    <w:name w:val="Plain Text Char"/>
    <w:basedOn w:val="DefaultParagraphFont"/>
    <w:link w:val="PlainText"/>
    <w:rsid w:val="00C032C8"/>
    <w:rPr>
      <w:rFonts w:ascii="Courier New" w:eastAsiaTheme="minorEastAsia" w:hAnsi="Courier New"/>
      <w:lang w:eastAsia="en-US"/>
    </w:rPr>
  </w:style>
  <w:style w:type="paragraph" w:styleId="Salutation">
    <w:name w:val="Salutation"/>
    <w:basedOn w:val="Normal"/>
    <w:next w:val="Normal"/>
    <w:link w:val="SalutationChar"/>
    <w:qFormat/>
    <w:rsid w:val="00C032C8"/>
    <w:pPr>
      <w:widowControl/>
      <w:spacing w:after="240" w:line="240" w:lineRule="auto"/>
      <w:jc w:val="both"/>
    </w:pPr>
    <w:rPr>
      <w:rFonts w:eastAsiaTheme="minorEastAsia"/>
      <w:lang w:eastAsia="en-US"/>
    </w:rPr>
  </w:style>
  <w:style w:type="character" w:customStyle="1" w:styleId="SalutationChar">
    <w:name w:val="Salutation Char"/>
    <w:basedOn w:val="DefaultParagraphFont"/>
    <w:link w:val="Salutation"/>
    <w:rsid w:val="00C032C8"/>
    <w:rPr>
      <w:rFonts w:eastAsiaTheme="minorEastAsia"/>
      <w:sz w:val="24"/>
      <w:lang w:eastAsia="en-US"/>
    </w:rPr>
  </w:style>
  <w:style w:type="paragraph" w:styleId="Subtitle">
    <w:name w:val="Subtitle"/>
    <w:basedOn w:val="Normal"/>
    <w:link w:val="SubtitleChar"/>
    <w:qFormat/>
    <w:rsid w:val="00C032C8"/>
    <w:pPr>
      <w:widowControl/>
      <w:spacing w:after="60" w:line="240" w:lineRule="auto"/>
      <w:jc w:val="center"/>
      <w:outlineLvl w:val="1"/>
    </w:pPr>
    <w:rPr>
      <w:rFonts w:ascii="Arial" w:eastAsiaTheme="minorEastAsia" w:hAnsi="Arial"/>
      <w:lang w:eastAsia="en-US"/>
    </w:rPr>
  </w:style>
  <w:style w:type="character" w:customStyle="1" w:styleId="SubtitleChar">
    <w:name w:val="Subtitle Char"/>
    <w:basedOn w:val="DefaultParagraphFont"/>
    <w:link w:val="Subtitle"/>
    <w:rsid w:val="00C032C8"/>
    <w:rPr>
      <w:rFonts w:ascii="Arial" w:eastAsiaTheme="minorEastAsia" w:hAnsi="Arial"/>
      <w:sz w:val="24"/>
      <w:lang w:eastAsia="en-US"/>
    </w:rPr>
  </w:style>
  <w:style w:type="paragraph" w:styleId="TableofAuthorities">
    <w:name w:val="table of authorities"/>
    <w:basedOn w:val="Normal"/>
    <w:next w:val="Normal"/>
    <w:qFormat/>
    <w:rsid w:val="00C032C8"/>
    <w:pPr>
      <w:widowControl/>
      <w:spacing w:after="240" w:line="240" w:lineRule="auto"/>
      <w:ind w:left="240" w:hanging="240"/>
      <w:jc w:val="both"/>
    </w:pPr>
    <w:rPr>
      <w:rFonts w:eastAsiaTheme="minorEastAsia"/>
      <w:lang w:eastAsia="en-US"/>
    </w:rPr>
  </w:style>
  <w:style w:type="paragraph" w:styleId="TableofFigures">
    <w:name w:val="table of figures"/>
    <w:basedOn w:val="Normal"/>
    <w:next w:val="Normal"/>
    <w:qFormat/>
    <w:rsid w:val="00C032C8"/>
    <w:pPr>
      <w:widowControl/>
      <w:spacing w:after="240" w:line="240" w:lineRule="auto"/>
      <w:ind w:left="480" w:hanging="480"/>
      <w:jc w:val="both"/>
    </w:pPr>
    <w:rPr>
      <w:rFonts w:eastAsiaTheme="minorEastAsia"/>
      <w:lang w:eastAsia="en-US"/>
    </w:rPr>
  </w:style>
  <w:style w:type="paragraph" w:styleId="TOAHeading">
    <w:name w:val="toa heading"/>
    <w:basedOn w:val="Normal"/>
    <w:next w:val="Normal"/>
    <w:qFormat/>
    <w:rsid w:val="00C032C8"/>
    <w:pPr>
      <w:widowControl/>
      <w:spacing w:before="120" w:after="240" w:line="240" w:lineRule="auto"/>
      <w:jc w:val="both"/>
    </w:pPr>
    <w:rPr>
      <w:rFonts w:ascii="Arial" w:eastAsiaTheme="minorEastAsia" w:hAnsi="Arial"/>
      <w:b/>
      <w:lang w:eastAsia="en-US"/>
    </w:rPr>
  </w:style>
  <w:style w:type="paragraph" w:customStyle="1" w:styleId="YReferences">
    <w:name w:val="YReferences"/>
    <w:basedOn w:val="Normal"/>
    <w:next w:val="Normal"/>
    <w:qFormat/>
    <w:rsid w:val="00C032C8"/>
    <w:pPr>
      <w:widowControl/>
      <w:spacing w:after="480" w:line="240" w:lineRule="auto"/>
      <w:ind w:left="1531" w:hanging="1531"/>
      <w:jc w:val="both"/>
    </w:pPr>
    <w:rPr>
      <w:rFonts w:eastAsiaTheme="minorEastAsia"/>
      <w:lang w:eastAsia="en-US"/>
    </w:rPr>
  </w:style>
  <w:style w:type="paragraph" w:customStyle="1" w:styleId="ListBullet1">
    <w:name w:val="List Bullet 1"/>
    <w:basedOn w:val="Text1"/>
    <w:qFormat/>
    <w:rsid w:val="00C032C8"/>
    <w:pPr>
      <w:numPr>
        <w:numId w:val="20"/>
      </w:numPr>
      <w:tabs>
        <w:tab w:val="clear" w:pos="765"/>
        <w:tab w:val="num" w:pos="851"/>
        <w:tab w:val="num" w:pos="926"/>
      </w:tabs>
      <w:spacing w:before="0" w:after="240"/>
      <w:ind w:left="851" w:hanging="851"/>
    </w:pPr>
    <w:rPr>
      <w:rFonts w:eastAsiaTheme="minorEastAsia"/>
      <w:szCs w:val="20"/>
    </w:rPr>
  </w:style>
  <w:style w:type="paragraph" w:customStyle="1" w:styleId="ListDash1">
    <w:name w:val="List Dash 1"/>
    <w:basedOn w:val="Text1"/>
    <w:qFormat/>
    <w:rsid w:val="00C032C8"/>
    <w:pPr>
      <w:numPr>
        <w:numId w:val="24"/>
      </w:numPr>
      <w:tabs>
        <w:tab w:val="clear" w:pos="765"/>
      </w:tabs>
      <w:spacing w:before="0" w:after="240"/>
      <w:ind w:left="360" w:firstLine="0"/>
    </w:pPr>
    <w:rPr>
      <w:rFonts w:eastAsiaTheme="minorEastAsia"/>
      <w:szCs w:val="20"/>
    </w:rPr>
  </w:style>
  <w:style w:type="paragraph" w:customStyle="1" w:styleId="ListDash2">
    <w:name w:val="List Dash 2"/>
    <w:basedOn w:val="Text2"/>
    <w:qFormat/>
    <w:rsid w:val="00C032C8"/>
    <w:pPr>
      <w:numPr>
        <w:numId w:val="25"/>
      </w:numPr>
      <w:tabs>
        <w:tab w:val="clear" w:pos="2160"/>
      </w:tabs>
    </w:pPr>
  </w:style>
  <w:style w:type="paragraph" w:customStyle="1" w:styleId="ListDash3">
    <w:name w:val="List Dash 3"/>
    <w:basedOn w:val="Text3"/>
    <w:qFormat/>
    <w:rsid w:val="00C032C8"/>
    <w:pPr>
      <w:numPr>
        <w:numId w:val="26"/>
      </w:numPr>
      <w:tabs>
        <w:tab w:val="clear" w:pos="2302"/>
      </w:tabs>
    </w:pPr>
  </w:style>
  <w:style w:type="paragraph" w:customStyle="1" w:styleId="ListDash4">
    <w:name w:val="List Dash 4"/>
    <w:basedOn w:val="Text4"/>
    <w:qFormat/>
    <w:rsid w:val="00C032C8"/>
    <w:pPr>
      <w:numPr>
        <w:numId w:val="27"/>
      </w:numPr>
    </w:pPr>
  </w:style>
  <w:style w:type="paragraph" w:customStyle="1" w:styleId="ListNumberLevel2">
    <w:name w:val="List Number (Level 2)"/>
    <w:basedOn w:val="Normal"/>
    <w:qFormat/>
    <w:rsid w:val="00C032C8"/>
    <w:pPr>
      <w:widowControl/>
      <w:numPr>
        <w:ilvl w:val="1"/>
        <w:numId w:val="28"/>
      </w:numPr>
      <w:spacing w:after="240" w:line="240" w:lineRule="auto"/>
      <w:jc w:val="both"/>
    </w:pPr>
    <w:rPr>
      <w:rFonts w:eastAsiaTheme="minorEastAsia"/>
      <w:lang w:eastAsia="en-US"/>
    </w:rPr>
  </w:style>
  <w:style w:type="paragraph" w:customStyle="1" w:styleId="ListNumberLevel3">
    <w:name w:val="List Number (Level 3)"/>
    <w:basedOn w:val="Normal"/>
    <w:qFormat/>
    <w:rsid w:val="00C032C8"/>
    <w:pPr>
      <w:widowControl/>
      <w:numPr>
        <w:ilvl w:val="2"/>
        <w:numId w:val="28"/>
      </w:numPr>
      <w:spacing w:after="240" w:line="240" w:lineRule="auto"/>
      <w:jc w:val="both"/>
    </w:pPr>
    <w:rPr>
      <w:rFonts w:eastAsiaTheme="minorEastAsia"/>
      <w:lang w:eastAsia="en-US"/>
    </w:rPr>
  </w:style>
  <w:style w:type="paragraph" w:customStyle="1" w:styleId="ListNumberLevel4">
    <w:name w:val="List Number (Level 4)"/>
    <w:basedOn w:val="Normal"/>
    <w:qFormat/>
    <w:rsid w:val="00C032C8"/>
    <w:pPr>
      <w:widowControl/>
      <w:numPr>
        <w:ilvl w:val="3"/>
        <w:numId w:val="28"/>
      </w:numPr>
      <w:spacing w:after="240" w:line="240" w:lineRule="auto"/>
      <w:jc w:val="both"/>
    </w:pPr>
    <w:rPr>
      <w:rFonts w:eastAsiaTheme="minorEastAsia"/>
      <w:lang w:eastAsia="en-US"/>
    </w:rPr>
  </w:style>
  <w:style w:type="paragraph" w:customStyle="1" w:styleId="ListNumber1">
    <w:name w:val="List Number 1"/>
    <w:basedOn w:val="Text1"/>
    <w:qFormat/>
    <w:rsid w:val="00C032C8"/>
    <w:pPr>
      <w:numPr>
        <w:numId w:val="29"/>
      </w:numPr>
      <w:spacing w:before="0" w:after="240"/>
      <w:ind w:left="720" w:hanging="360"/>
    </w:pPr>
    <w:rPr>
      <w:rFonts w:eastAsiaTheme="minorEastAsia"/>
      <w:szCs w:val="20"/>
    </w:rPr>
  </w:style>
  <w:style w:type="paragraph" w:customStyle="1" w:styleId="ListNumber1Level2">
    <w:name w:val="List Number 1 (Level 2)"/>
    <w:basedOn w:val="Text1"/>
    <w:qFormat/>
    <w:rsid w:val="00C032C8"/>
    <w:pPr>
      <w:numPr>
        <w:ilvl w:val="1"/>
        <w:numId w:val="29"/>
      </w:numPr>
      <w:spacing w:before="0" w:after="240"/>
      <w:ind w:left="1440" w:hanging="360"/>
    </w:pPr>
    <w:rPr>
      <w:rFonts w:eastAsiaTheme="minorEastAsia"/>
      <w:szCs w:val="20"/>
    </w:rPr>
  </w:style>
  <w:style w:type="paragraph" w:customStyle="1" w:styleId="ListNumber1Level3">
    <w:name w:val="List Number 1 (Level 3)"/>
    <w:basedOn w:val="Text1"/>
    <w:qFormat/>
    <w:rsid w:val="00C032C8"/>
    <w:pPr>
      <w:numPr>
        <w:ilvl w:val="2"/>
        <w:numId w:val="29"/>
      </w:numPr>
      <w:spacing w:before="0" w:after="240"/>
      <w:ind w:left="2160" w:hanging="180"/>
    </w:pPr>
    <w:rPr>
      <w:rFonts w:eastAsiaTheme="minorEastAsia"/>
      <w:szCs w:val="20"/>
    </w:rPr>
  </w:style>
  <w:style w:type="paragraph" w:customStyle="1" w:styleId="ListNumber1Level4">
    <w:name w:val="List Number 1 (Level 4)"/>
    <w:basedOn w:val="Text1"/>
    <w:qFormat/>
    <w:rsid w:val="00C032C8"/>
    <w:pPr>
      <w:numPr>
        <w:ilvl w:val="3"/>
        <w:numId w:val="29"/>
      </w:numPr>
      <w:spacing w:before="0" w:after="240"/>
      <w:ind w:left="2880" w:hanging="360"/>
    </w:pPr>
    <w:rPr>
      <w:rFonts w:eastAsiaTheme="minorEastAsia"/>
      <w:szCs w:val="20"/>
    </w:rPr>
  </w:style>
  <w:style w:type="paragraph" w:customStyle="1" w:styleId="ListNumber2Level2">
    <w:name w:val="List Number 2 (Level 2)"/>
    <w:basedOn w:val="Text2"/>
    <w:qFormat/>
    <w:rsid w:val="00C032C8"/>
    <w:pPr>
      <w:numPr>
        <w:ilvl w:val="1"/>
        <w:numId w:val="30"/>
      </w:numPr>
      <w:tabs>
        <w:tab w:val="clear" w:pos="2160"/>
      </w:tabs>
    </w:pPr>
  </w:style>
  <w:style w:type="paragraph" w:customStyle="1" w:styleId="ListNumber2Level3">
    <w:name w:val="List Number 2 (Level 3)"/>
    <w:basedOn w:val="Text2"/>
    <w:qFormat/>
    <w:rsid w:val="00C032C8"/>
    <w:pPr>
      <w:numPr>
        <w:ilvl w:val="2"/>
        <w:numId w:val="30"/>
      </w:numPr>
      <w:tabs>
        <w:tab w:val="clear" w:pos="2160"/>
      </w:tabs>
    </w:pPr>
  </w:style>
  <w:style w:type="paragraph" w:customStyle="1" w:styleId="ListNumber2Level4">
    <w:name w:val="List Number 2 (Level 4)"/>
    <w:basedOn w:val="Text2"/>
    <w:qFormat/>
    <w:rsid w:val="00C032C8"/>
    <w:pPr>
      <w:numPr>
        <w:ilvl w:val="3"/>
        <w:numId w:val="30"/>
      </w:numPr>
      <w:tabs>
        <w:tab w:val="clear" w:pos="2160"/>
      </w:tabs>
      <w:ind w:left="3901" w:hanging="703"/>
    </w:pPr>
  </w:style>
  <w:style w:type="paragraph" w:customStyle="1" w:styleId="ListNumber3Level2">
    <w:name w:val="List Number 3 (Level 2)"/>
    <w:basedOn w:val="Text3"/>
    <w:qFormat/>
    <w:rsid w:val="00C032C8"/>
    <w:pPr>
      <w:numPr>
        <w:ilvl w:val="1"/>
        <w:numId w:val="31"/>
      </w:numPr>
      <w:tabs>
        <w:tab w:val="clear" w:pos="2302"/>
      </w:tabs>
    </w:pPr>
  </w:style>
  <w:style w:type="paragraph" w:customStyle="1" w:styleId="ListNumber3Level3">
    <w:name w:val="List Number 3 (Level 3)"/>
    <w:basedOn w:val="Text3"/>
    <w:qFormat/>
    <w:rsid w:val="00C032C8"/>
    <w:pPr>
      <w:numPr>
        <w:ilvl w:val="2"/>
        <w:numId w:val="31"/>
      </w:numPr>
      <w:tabs>
        <w:tab w:val="clear" w:pos="2302"/>
      </w:tabs>
    </w:pPr>
  </w:style>
  <w:style w:type="paragraph" w:customStyle="1" w:styleId="ListNumber3Level4">
    <w:name w:val="List Number 3 (Level 4)"/>
    <w:basedOn w:val="Text3"/>
    <w:qFormat/>
    <w:rsid w:val="00C032C8"/>
    <w:pPr>
      <w:numPr>
        <w:ilvl w:val="3"/>
        <w:numId w:val="31"/>
      </w:numPr>
      <w:tabs>
        <w:tab w:val="clear" w:pos="2302"/>
      </w:tabs>
    </w:pPr>
  </w:style>
  <w:style w:type="paragraph" w:customStyle="1" w:styleId="ListNumber4Level2">
    <w:name w:val="List Number 4 (Level 2)"/>
    <w:basedOn w:val="Text4"/>
    <w:qFormat/>
    <w:rsid w:val="00C032C8"/>
    <w:pPr>
      <w:numPr>
        <w:ilvl w:val="1"/>
        <w:numId w:val="32"/>
      </w:numPr>
    </w:pPr>
  </w:style>
  <w:style w:type="paragraph" w:customStyle="1" w:styleId="ListNumber4Level3">
    <w:name w:val="List Number 4 (Level 3)"/>
    <w:basedOn w:val="Text4"/>
    <w:qFormat/>
    <w:rsid w:val="00C032C8"/>
    <w:pPr>
      <w:numPr>
        <w:ilvl w:val="2"/>
        <w:numId w:val="32"/>
      </w:numPr>
    </w:pPr>
  </w:style>
  <w:style w:type="paragraph" w:customStyle="1" w:styleId="ListNumber4Level4">
    <w:name w:val="List Number 4 (Level 4)"/>
    <w:basedOn w:val="Text4"/>
    <w:qFormat/>
    <w:rsid w:val="00C032C8"/>
    <w:pPr>
      <w:numPr>
        <w:ilvl w:val="3"/>
        <w:numId w:val="32"/>
      </w:numPr>
    </w:pPr>
  </w:style>
  <w:style w:type="paragraph" w:customStyle="1" w:styleId="Contact">
    <w:name w:val="Contact"/>
    <w:basedOn w:val="Normal"/>
    <w:next w:val="Normal"/>
    <w:qFormat/>
    <w:rsid w:val="00C032C8"/>
    <w:pPr>
      <w:widowControl/>
      <w:spacing w:before="480" w:line="240" w:lineRule="auto"/>
      <w:ind w:left="567" w:hanging="567"/>
    </w:pPr>
    <w:rPr>
      <w:rFonts w:eastAsiaTheme="minorEastAsia"/>
      <w:lang w:eastAsia="en-US"/>
    </w:rPr>
  </w:style>
  <w:style w:type="paragraph" w:customStyle="1" w:styleId="DisclaimerNotice">
    <w:name w:val="Disclaimer Notice"/>
    <w:basedOn w:val="Normal"/>
    <w:next w:val="AddressTR"/>
    <w:qFormat/>
    <w:rsid w:val="00C032C8"/>
    <w:pPr>
      <w:widowControl/>
      <w:spacing w:after="240" w:line="240" w:lineRule="auto"/>
      <w:ind w:left="5103"/>
    </w:pPr>
    <w:rPr>
      <w:rFonts w:eastAsiaTheme="minorEastAsia"/>
      <w:i/>
      <w:sz w:val="20"/>
      <w:lang w:eastAsia="en-US"/>
    </w:rPr>
  </w:style>
  <w:style w:type="paragraph" w:customStyle="1" w:styleId="Disclaimer">
    <w:name w:val="Disclaimer"/>
    <w:basedOn w:val="Normal"/>
    <w:qFormat/>
    <w:rsid w:val="00C032C8"/>
    <w:pPr>
      <w:keepLines/>
      <w:widowControl/>
      <w:pBdr>
        <w:top w:val="single" w:sz="4" w:space="1" w:color="auto"/>
      </w:pBdr>
      <w:spacing w:before="480" w:line="240" w:lineRule="auto"/>
      <w:jc w:val="both"/>
    </w:pPr>
    <w:rPr>
      <w:rFonts w:eastAsiaTheme="minorEastAsia"/>
      <w:i/>
      <w:lang w:eastAsia="en-US"/>
    </w:rPr>
  </w:style>
  <w:style w:type="paragraph" w:customStyle="1" w:styleId="DisclaimerSJ">
    <w:name w:val="Disclaimer_SJ"/>
    <w:basedOn w:val="Normal"/>
    <w:next w:val="Normal"/>
    <w:qFormat/>
    <w:rsid w:val="00C032C8"/>
    <w:pPr>
      <w:widowControl/>
      <w:spacing w:line="240" w:lineRule="auto"/>
      <w:jc w:val="both"/>
    </w:pPr>
    <w:rPr>
      <w:rFonts w:ascii="Arial" w:eastAsiaTheme="minorEastAsia" w:hAnsi="Arial"/>
      <w:b/>
      <w:sz w:val="16"/>
      <w:lang w:eastAsia="en-US"/>
    </w:rPr>
  </w:style>
  <w:style w:type="paragraph" w:customStyle="1" w:styleId="Designator">
    <w:name w:val="Designator"/>
    <w:basedOn w:val="Normal"/>
    <w:qFormat/>
    <w:rsid w:val="00C032C8"/>
    <w:pPr>
      <w:widowControl/>
      <w:spacing w:line="240" w:lineRule="auto"/>
      <w:jc w:val="center"/>
    </w:pPr>
    <w:rPr>
      <w:rFonts w:eastAsiaTheme="minorEastAsia"/>
      <w:b/>
      <w:caps/>
      <w:sz w:val="32"/>
      <w:lang w:eastAsia="en-US"/>
    </w:rPr>
  </w:style>
  <w:style w:type="paragraph" w:customStyle="1" w:styleId="Releasable">
    <w:name w:val="Releasable"/>
    <w:basedOn w:val="Normal"/>
    <w:qFormat/>
    <w:rsid w:val="00C032C8"/>
    <w:pPr>
      <w:widowControl/>
      <w:spacing w:line="240" w:lineRule="auto"/>
      <w:jc w:val="center"/>
    </w:pPr>
    <w:rPr>
      <w:rFonts w:eastAsiaTheme="minorEastAsia"/>
      <w:b/>
      <w:caps/>
      <w:sz w:val="32"/>
      <w:lang w:val="de-DE" w:eastAsia="en-US"/>
    </w:rPr>
  </w:style>
  <w:style w:type="paragraph" w:customStyle="1" w:styleId="RUE">
    <w:name w:val="RUE"/>
    <w:basedOn w:val="Normal"/>
    <w:qFormat/>
    <w:rsid w:val="00C032C8"/>
    <w:pPr>
      <w:widowControl/>
      <w:spacing w:line="240" w:lineRule="auto"/>
      <w:jc w:val="center"/>
    </w:pPr>
    <w:rPr>
      <w:rFonts w:eastAsiaTheme="minorEastAsia"/>
      <w:b/>
      <w:caps/>
      <w:sz w:val="32"/>
      <w:bdr w:val="single" w:sz="18" w:space="0" w:color="auto"/>
      <w:lang w:val="de-DE" w:eastAsia="en-US"/>
    </w:rPr>
  </w:style>
  <w:style w:type="paragraph" w:customStyle="1" w:styleId="ConfidentialUE">
    <w:name w:val="Confidential UE"/>
    <w:basedOn w:val="Normal"/>
    <w:qFormat/>
    <w:rsid w:val="00C032C8"/>
    <w:pPr>
      <w:widowControl/>
      <w:spacing w:line="240" w:lineRule="auto"/>
      <w:jc w:val="center"/>
    </w:pPr>
    <w:rPr>
      <w:rFonts w:eastAsiaTheme="minorEastAsia"/>
      <w:b/>
      <w:caps/>
      <w:sz w:val="32"/>
      <w:bdr w:val="single" w:sz="18" w:space="0" w:color="auto"/>
      <w:lang w:eastAsia="en-US"/>
    </w:rPr>
  </w:style>
  <w:style w:type="paragraph" w:customStyle="1" w:styleId="TrsSecretUE">
    <w:name w:val="Très Secret UE"/>
    <w:basedOn w:val="Normal"/>
    <w:qFormat/>
    <w:rsid w:val="00C032C8"/>
    <w:pPr>
      <w:widowControl/>
      <w:spacing w:line="240" w:lineRule="auto"/>
      <w:jc w:val="center"/>
    </w:pPr>
    <w:rPr>
      <w:rFonts w:eastAsiaTheme="minorEastAsia"/>
      <w:b/>
      <w:caps/>
      <w:color w:val="FF0000"/>
      <w:sz w:val="32"/>
      <w:bdr w:val="single" w:sz="18" w:space="0" w:color="FF0000"/>
      <w:lang w:eastAsia="en-US"/>
    </w:rPr>
  </w:style>
  <w:style w:type="paragraph" w:customStyle="1" w:styleId="SecretUE">
    <w:name w:val="Secret UE"/>
    <w:basedOn w:val="Normal"/>
    <w:qFormat/>
    <w:rsid w:val="00C032C8"/>
    <w:pPr>
      <w:widowControl/>
      <w:spacing w:line="240" w:lineRule="auto"/>
      <w:jc w:val="center"/>
    </w:pPr>
    <w:rPr>
      <w:rFonts w:eastAsiaTheme="minorEastAsia"/>
      <w:b/>
      <w:caps/>
      <w:color w:val="FF0000"/>
      <w:sz w:val="32"/>
      <w:bdr w:val="single" w:sz="18" w:space="0" w:color="FF0000"/>
      <w:lang w:eastAsia="en-US"/>
    </w:rPr>
  </w:style>
  <w:style w:type="paragraph" w:customStyle="1" w:styleId="ZCom">
    <w:name w:val="Z_Com"/>
    <w:basedOn w:val="Normal"/>
    <w:next w:val="ZDGName"/>
    <w:uiPriority w:val="99"/>
    <w:qFormat/>
    <w:rsid w:val="00C032C8"/>
    <w:pPr>
      <w:autoSpaceDE w:val="0"/>
      <w:autoSpaceDN w:val="0"/>
      <w:spacing w:line="240" w:lineRule="auto"/>
      <w:ind w:right="85"/>
      <w:jc w:val="both"/>
    </w:pPr>
    <w:rPr>
      <w:rFonts w:ascii="Arial" w:eastAsiaTheme="minorEastAsia" w:hAnsi="Arial" w:cs="Arial"/>
      <w:szCs w:val="24"/>
      <w:lang w:eastAsia="en-GB"/>
    </w:rPr>
  </w:style>
  <w:style w:type="paragraph" w:customStyle="1" w:styleId="ZDGName">
    <w:name w:val="Z_DGName"/>
    <w:basedOn w:val="Normal"/>
    <w:uiPriority w:val="99"/>
    <w:qFormat/>
    <w:rsid w:val="00C032C8"/>
    <w:pPr>
      <w:autoSpaceDE w:val="0"/>
      <w:autoSpaceDN w:val="0"/>
      <w:spacing w:line="240" w:lineRule="auto"/>
      <w:ind w:right="85"/>
    </w:pPr>
    <w:rPr>
      <w:rFonts w:ascii="Arial" w:eastAsiaTheme="minorEastAsia" w:hAnsi="Arial" w:cs="Arial"/>
      <w:sz w:val="16"/>
      <w:szCs w:val="16"/>
      <w:lang w:eastAsia="en-GB"/>
    </w:rPr>
  </w:style>
  <w:style w:type="paragraph" w:customStyle="1" w:styleId="western">
    <w:name w:val="western"/>
    <w:basedOn w:val="Normal"/>
    <w:qFormat/>
    <w:rsid w:val="00C032C8"/>
    <w:pPr>
      <w:widowControl/>
      <w:spacing w:before="100" w:beforeAutospacing="1" w:after="100" w:afterAutospacing="1" w:line="240" w:lineRule="auto"/>
    </w:pPr>
    <w:rPr>
      <w:rFonts w:eastAsiaTheme="minorHAnsi"/>
      <w:szCs w:val="24"/>
      <w:lang w:val="fr-FR" w:eastAsia="fr-FR"/>
    </w:rPr>
  </w:style>
  <w:style w:type="character" w:customStyle="1" w:styleId="SubjectChar">
    <w:name w:val="Subject Char"/>
    <w:link w:val="Subject"/>
    <w:uiPriority w:val="99"/>
    <w:rsid w:val="00C032C8"/>
    <w:rPr>
      <w:rFonts w:eastAsiaTheme="minorEastAsia"/>
      <w:b/>
      <w:sz w:val="24"/>
      <w:lang w:eastAsia="en-US"/>
    </w:rPr>
  </w:style>
  <w:style w:type="character" w:customStyle="1" w:styleId="Text1Znak">
    <w:name w:val="Text 1 Znak"/>
    <w:link w:val="Text1"/>
    <w:locked/>
    <w:rsid w:val="00C032C8"/>
    <w:rPr>
      <w:sz w:val="24"/>
      <w:szCs w:val="24"/>
      <w:lang w:eastAsia="en-US"/>
    </w:rPr>
  </w:style>
  <w:style w:type="character" w:styleId="LineNumber">
    <w:name w:val="line number"/>
    <w:rsid w:val="00C032C8"/>
    <w:rPr>
      <w:sz w:val="20"/>
    </w:rPr>
  </w:style>
  <w:style w:type="paragraph" w:customStyle="1" w:styleId="Date1">
    <w:name w:val="Date1"/>
    <w:basedOn w:val="Normal"/>
    <w:next w:val="References"/>
    <w:qFormat/>
    <w:rsid w:val="00C032C8"/>
    <w:pPr>
      <w:widowControl/>
      <w:spacing w:line="240" w:lineRule="auto"/>
      <w:ind w:left="5103"/>
    </w:pPr>
    <w:rPr>
      <w:rFonts w:eastAsiaTheme="minorEastAsia"/>
      <w:lang w:eastAsia="en-GB"/>
    </w:rPr>
  </w:style>
  <w:style w:type="paragraph" w:customStyle="1" w:styleId="Dash1">
    <w:name w:val="Dash 1"/>
    <w:basedOn w:val="Normal"/>
    <w:qFormat/>
    <w:rsid w:val="00C032C8"/>
    <w:pPr>
      <w:widowControl/>
      <w:spacing w:after="240" w:line="240" w:lineRule="auto"/>
      <w:ind w:left="720" w:hanging="238"/>
      <w:jc w:val="both"/>
    </w:pPr>
    <w:rPr>
      <w:rFonts w:eastAsiaTheme="minorEastAsia"/>
      <w:lang w:eastAsia="en-GB"/>
    </w:rPr>
  </w:style>
  <w:style w:type="paragraph" w:customStyle="1" w:styleId="Dash2">
    <w:name w:val="Dash 2"/>
    <w:basedOn w:val="Normal"/>
    <w:qFormat/>
    <w:rsid w:val="00C032C8"/>
    <w:pPr>
      <w:widowControl/>
      <w:spacing w:after="240" w:line="240" w:lineRule="auto"/>
      <w:ind w:left="1315" w:hanging="238"/>
      <w:jc w:val="both"/>
    </w:pPr>
    <w:rPr>
      <w:rFonts w:eastAsiaTheme="minorEastAsia"/>
      <w:lang w:eastAsia="en-GB"/>
    </w:rPr>
  </w:style>
  <w:style w:type="paragraph" w:customStyle="1" w:styleId="Dash3">
    <w:name w:val="Dash 3"/>
    <w:basedOn w:val="Normal"/>
    <w:qFormat/>
    <w:rsid w:val="00C032C8"/>
    <w:pPr>
      <w:widowControl/>
      <w:spacing w:after="240" w:line="240" w:lineRule="auto"/>
      <w:ind w:left="2161" w:hanging="238"/>
      <w:jc w:val="both"/>
    </w:pPr>
    <w:rPr>
      <w:rFonts w:eastAsiaTheme="minorEastAsia"/>
      <w:lang w:eastAsia="en-GB"/>
    </w:rPr>
  </w:style>
  <w:style w:type="paragraph" w:customStyle="1" w:styleId="Alpha1">
    <w:name w:val="Alpha 1"/>
    <w:basedOn w:val="Normal"/>
    <w:qFormat/>
    <w:rsid w:val="00C032C8"/>
    <w:pPr>
      <w:widowControl/>
      <w:spacing w:after="240" w:line="240" w:lineRule="auto"/>
      <w:ind w:left="840" w:hanging="357"/>
      <w:jc w:val="both"/>
    </w:pPr>
    <w:rPr>
      <w:rFonts w:eastAsiaTheme="minorEastAsia"/>
      <w:lang w:eastAsia="en-GB"/>
    </w:rPr>
  </w:style>
  <w:style w:type="paragraph" w:customStyle="1" w:styleId="Alpha2">
    <w:name w:val="Alpha 2"/>
    <w:basedOn w:val="Normal"/>
    <w:qFormat/>
    <w:rsid w:val="00C032C8"/>
    <w:pPr>
      <w:widowControl/>
      <w:spacing w:after="240" w:line="240" w:lineRule="auto"/>
      <w:ind w:left="1435" w:hanging="357"/>
      <w:jc w:val="both"/>
    </w:pPr>
    <w:rPr>
      <w:rFonts w:eastAsiaTheme="minorEastAsia"/>
      <w:lang w:eastAsia="en-GB"/>
    </w:rPr>
  </w:style>
  <w:style w:type="paragraph" w:customStyle="1" w:styleId="Alpha3">
    <w:name w:val="Alpha 3"/>
    <w:basedOn w:val="Normal"/>
    <w:qFormat/>
    <w:rsid w:val="00C032C8"/>
    <w:pPr>
      <w:widowControl/>
      <w:spacing w:after="240" w:line="240" w:lineRule="auto"/>
      <w:ind w:left="2279" w:hanging="357"/>
      <w:jc w:val="both"/>
    </w:pPr>
    <w:rPr>
      <w:rFonts w:eastAsiaTheme="minorEastAsia"/>
      <w:lang w:eastAsia="en-GB"/>
    </w:rPr>
  </w:style>
  <w:style w:type="paragraph" w:customStyle="1" w:styleId="FirstDash">
    <w:name w:val="FirstDash"/>
    <w:basedOn w:val="Normal"/>
    <w:qFormat/>
    <w:rsid w:val="00C032C8"/>
    <w:pPr>
      <w:widowControl/>
      <w:spacing w:after="240" w:line="240" w:lineRule="auto"/>
      <w:ind w:left="238" w:hanging="238"/>
      <w:jc w:val="both"/>
    </w:pPr>
    <w:rPr>
      <w:rFonts w:eastAsiaTheme="minorEastAsia"/>
      <w:lang w:eastAsia="en-GB"/>
    </w:rPr>
  </w:style>
  <w:style w:type="paragraph" w:customStyle="1" w:styleId="Logo">
    <w:name w:val="Logo"/>
    <w:basedOn w:val="Normal"/>
    <w:qFormat/>
    <w:rsid w:val="00C032C8"/>
    <w:pPr>
      <w:widowControl/>
      <w:spacing w:line="240" w:lineRule="auto"/>
    </w:pPr>
    <w:rPr>
      <w:rFonts w:eastAsiaTheme="minorEastAsia"/>
      <w:lang w:eastAsia="en-GB"/>
    </w:rPr>
  </w:style>
  <w:style w:type="paragraph" w:customStyle="1" w:styleId="ZDG">
    <w:name w:val="Z_DG"/>
    <w:basedOn w:val="Logo"/>
    <w:qFormat/>
    <w:rsid w:val="00C032C8"/>
    <w:rPr>
      <w:rFonts w:ascii="Arial" w:hAnsi="Arial"/>
      <w:sz w:val="16"/>
      <w:lang w:val="fr-FR"/>
    </w:rPr>
  </w:style>
  <w:style w:type="paragraph" w:customStyle="1" w:styleId="ZD">
    <w:name w:val="Z_D"/>
    <w:basedOn w:val="Logo"/>
    <w:qFormat/>
    <w:rsid w:val="00C032C8"/>
    <w:rPr>
      <w:rFonts w:ascii="Arial" w:hAnsi="Arial"/>
      <w:sz w:val="16"/>
      <w:lang w:val="fr-FR"/>
    </w:rPr>
  </w:style>
  <w:style w:type="paragraph" w:customStyle="1" w:styleId="ZU">
    <w:name w:val="Z_U"/>
    <w:basedOn w:val="Logo"/>
    <w:qFormat/>
    <w:rsid w:val="00C032C8"/>
    <w:rPr>
      <w:rFonts w:ascii="Arial" w:hAnsi="Arial"/>
      <w:b/>
      <w:sz w:val="16"/>
      <w:lang w:val="fr-FR"/>
    </w:rPr>
  </w:style>
  <w:style w:type="paragraph" w:customStyle="1" w:styleId="Title2">
    <w:name w:val="Title 2"/>
    <w:basedOn w:val="Normal"/>
    <w:uiPriority w:val="99"/>
    <w:qFormat/>
    <w:rsid w:val="00C032C8"/>
    <w:pPr>
      <w:widowControl/>
      <w:tabs>
        <w:tab w:val="left" w:pos="720"/>
      </w:tabs>
      <w:spacing w:line="240" w:lineRule="auto"/>
      <w:jc w:val="center"/>
    </w:pPr>
    <w:rPr>
      <w:rFonts w:eastAsiaTheme="minorEastAsia"/>
      <w:sz w:val="22"/>
      <w:u w:val="single"/>
      <w:lang w:eastAsia="en-GB"/>
    </w:rPr>
  </w:style>
  <w:style w:type="paragraph" w:customStyle="1" w:styleId="a">
    <w:name w:val="목록 단락"/>
    <w:basedOn w:val="Normal"/>
    <w:qFormat/>
    <w:rsid w:val="00C032C8"/>
    <w:pPr>
      <w:widowControl/>
      <w:spacing w:line="240" w:lineRule="auto"/>
      <w:ind w:leftChars="400" w:left="800"/>
    </w:pPr>
    <w:rPr>
      <w:rFonts w:eastAsia="Batang"/>
      <w:szCs w:val="24"/>
      <w:lang w:eastAsia="en-GB"/>
    </w:rPr>
  </w:style>
  <w:style w:type="paragraph" w:customStyle="1" w:styleId="s0">
    <w:name w:val="s0"/>
    <w:qFormat/>
    <w:rsid w:val="00C032C8"/>
    <w:pPr>
      <w:widowControl w:val="0"/>
      <w:autoSpaceDE w:val="0"/>
      <w:autoSpaceDN w:val="0"/>
      <w:adjustRightInd w:val="0"/>
    </w:pPr>
    <w:rPr>
      <w:rFonts w:ascii="¹ÙÅÁ" w:eastAsia="Batang" w:hAnsi="¹ÙÅÁ" w:cs="¹ÙÅÁ"/>
      <w:sz w:val="24"/>
      <w:szCs w:val="24"/>
      <w:lang w:val="en-US" w:eastAsia="ko-KR"/>
    </w:rPr>
  </w:style>
  <w:style w:type="paragraph" w:styleId="NormalWeb">
    <w:name w:val="Normal (Web)"/>
    <w:basedOn w:val="Normal"/>
    <w:qFormat/>
    <w:rsid w:val="00C032C8"/>
    <w:pPr>
      <w:widowControl/>
      <w:spacing w:before="100" w:beforeAutospacing="1" w:after="100" w:afterAutospacing="1" w:line="240" w:lineRule="auto"/>
    </w:pPr>
    <w:rPr>
      <w:rFonts w:eastAsiaTheme="minorEastAsia"/>
      <w:szCs w:val="24"/>
      <w:lang w:eastAsia="en-GB"/>
    </w:rPr>
  </w:style>
  <w:style w:type="paragraph" w:customStyle="1" w:styleId="Point1">
    <w:name w:val="Point 1"/>
    <w:basedOn w:val="Normal"/>
    <w:link w:val="Point1Char"/>
    <w:qFormat/>
    <w:rsid w:val="00C032C8"/>
    <w:pPr>
      <w:widowControl/>
      <w:spacing w:before="120" w:after="120" w:line="240" w:lineRule="auto"/>
      <w:ind w:left="1418" w:hanging="567"/>
      <w:jc w:val="both"/>
    </w:pPr>
    <w:rPr>
      <w:rFonts w:eastAsiaTheme="minorEastAsia"/>
      <w:lang w:eastAsia="en-GB"/>
    </w:rPr>
  </w:style>
  <w:style w:type="character" w:customStyle="1" w:styleId="Point1Char">
    <w:name w:val="Point 1 Char"/>
    <w:link w:val="Point1"/>
    <w:locked/>
    <w:rsid w:val="00C032C8"/>
    <w:rPr>
      <w:rFonts w:eastAsiaTheme="minorEastAsia"/>
      <w:sz w:val="24"/>
    </w:rPr>
  </w:style>
  <w:style w:type="paragraph" w:customStyle="1" w:styleId="Level1">
    <w:name w:val="Level 1"/>
    <w:basedOn w:val="Normal"/>
    <w:qFormat/>
    <w:rsid w:val="00C032C8"/>
    <w:pPr>
      <w:autoSpaceDE w:val="0"/>
      <w:autoSpaceDN w:val="0"/>
      <w:adjustRightInd w:val="0"/>
      <w:spacing w:line="240" w:lineRule="auto"/>
    </w:pPr>
    <w:rPr>
      <w:rFonts w:eastAsia="Batang"/>
      <w:szCs w:val="24"/>
      <w:lang w:val="en-US" w:eastAsia="en-US"/>
    </w:rPr>
  </w:style>
  <w:style w:type="paragraph" w:customStyle="1" w:styleId="StyleHeading114pt">
    <w:name w:val="Style Heading 1 + 14 pt"/>
    <w:basedOn w:val="Heading1"/>
    <w:qFormat/>
    <w:rsid w:val="00C032C8"/>
    <w:pPr>
      <w:numPr>
        <w:numId w:val="0"/>
      </w:numPr>
      <w:jc w:val="center"/>
    </w:pPr>
    <w:rPr>
      <w:rFonts w:eastAsia="Batang"/>
      <w:bCs/>
      <w:sz w:val="28"/>
      <w:szCs w:val="32"/>
      <w:lang w:eastAsia="ko-KR"/>
    </w:rPr>
  </w:style>
  <w:style w:type="paragraph" w:customStyle="1" w:styleId="BodyText4">
    <w:name w:val="Body Text 4"/>
    <w:basedOn w:val="Normal"/>
    <w:uiPriority w:val="99"/>
    <w:qFormat/>
    <w:rsid w:val="00C032C8"/>
    <w:pPr>
      <w:widowControl/>
      <w:tabs>
        <w:tab w:val="num" w:pos="2160"/>
      </w:tabs>
      <w:spacing w:after="240" w:line="240" w:lineRule="auto"/>
      <w:ind w:left="2160" w:hanging="720"/>
      <w:jc w:val="both"/>
    </w:pPr>
    <w:rPr>
      <w:rFonts w:eastAsiaTheme="minorEastAsia"/>
      <w:sz w:val="22"/>
      <w:lang w:eastAsia="en-US"/>
    </w:rPr>
  </w:style>
  <w:style w:type="paragraph" w:customStyle="1" w:styleId="Title3">
    <w:name w:val="Title 3"/>
    <w:basedOn w:val="Normal"/>
    <w:uiPriority w:val="99"/>
    <w:qFormat/>
    <w:rsid w:val="00C032C8"/>
    <w:pPr>
      <w:widowControl/>
      <w:tabs>
        <w:tab w:val="left" w:pos="720"/>
      </w:tabs>
      <w:spacing w:line="240" w:lineRule="auto"/>
      <w:jc w:val="center"/>
    </w:pPr>
    <w:rPr>
      <w:rFonts w:eastAsiaTheme="minorEastAsia"/>
      <w:i/>
      <w:sz w:val="22"/>
      <w:lang w:eastAsia="en-US"/>
    </w:rPr>
  </w:style>
  <w:style w:type="paragraph" w:customStyle="1" w:styleId="TitleCountry">
    <w:name w:val="Title Country"/>
    <w:basedOn w:val="Normal"/>
    <w:uiPriority w:val="99"/>
    <w:qFormat/>
    <w:rsid w:val="00C032C8"/>
    <w:pPr>
      <w:widowControl/>
      <w:tabs>
        <w:tab w:val="left" w:pos="720"/>
      </w:tabs>
      <w:spacing w:line="240" w:lineRule="auto"/>
      <w:jc w:val="center"/>
    </w:pPr>
    <w:rPr>
      <w:rFonts w:eastAsiaTheme="minorEastAsia"/>
      <w:caps/>
      <w:sz w:val="22"/>
      <w:lang w:eastAsia="en-US"/>
    </w:rPr>
  </w:style>
  <w:style w:type="paragraph" w:customStyle="1" w:styleId="Quotation">
    <w:name w:val="Quotation"/>
    <w:basedOn w:val="Normal"/>
    <w:uiPriority w:val="99"/>
    <w:qFormat/>
    <w:rsid w:val="00C032C8"/>
    <w:pPr>
      <w:widowControl/>
      <w:tabs>
        <w:tab w:val="left" w:pos="720"/>
      </w:tabs>
      <w:spacing w:after="240" w:line="240" w:lineRule="auto"/>
      <w:ind w:left="720" w:right="720"/>
      <w:jc w:val="both"/>
    </w:pPr>
    <w:rPr>
      <w:rFonts w:eastAsiaTheme="minorEastAsia"/>
      <w:sz w:val="22"/>
      <w:lang w:eastAsia="en-US"/>
    </w:rPr>
  </w:style>
  <w:style w:type="paragraph" w:customStyle="1" w:styleId="QuotationDouble">
    <w:name w:val="Quotation Double"/>
    <w:basedOn w:val="Normal"/>
    <w:uiPriority w:val="99"/>
    <w:qFormat/>
    <w:rsid w:val="00C032C8"/>
    <w:pPr>
      <w:widowControl/>
      <w:tabs>
        <w:tab w:val="left" w:pos="720"/>
      </w:tabs>
      <w:spacing w:after="240" w:line="240" w:lineRule="auto"/>
      <w:ind w:left="1440" w:right="1440"/>
      <w:jc w:val="both"/>
    </w:pPr>
    <w:rPr>
      <w:rFonts w:eastAsiaTheme="minorEastAsia"/>
      <w:sz w:val="22"/>
      <w:lang w:eastAsia="en-US"/>
    </w:rPr>
  </w:style>
  <w:style w:type="paragraph" w:customStyle="1" w:styleId="FootnoteQuotation">
    <w:name w:val="Footnote Quotation"/>
    <w:basedOn w:val="Normal"/>
    <w:uiPriority w:val="99"/>
    <w:qFormat/>
    <w:rsid w:val="00C032C8"/>
    <w:pPr>
      <w:widowControl/>
      <w:tabs>
        <w:tab w:val="left" w:pos="720"/>
      </w:tabs>
      <w:spacing w:line="240" w:lineRule="auto"/>
      <w:ind w:left="720" w:right="720"/>
      <w:jc w:val="both"/>
    </w:pPr>
    <w:rPr>
      <w:rFonts w:eastAsiaTheme="minorEastAsia"/>
      <w:sz w:val="20"/>
      <w:lang w:eastAsia="en-US"/>
    </w:rPr>
  </w:style>
  <w:style w:type="paragraph" w:customStyle="1" w:styleId="BodyText5">
    <w:name w:val="Body Text 5"/>
    <w:basedOn w:val="Normal"/>
    <w:uiPriority w:val="99"/>
    <w:qFormat/>
    <w:rsid w:val="00C032C8"/>
    <w:pPr>
      <w:widowControl/>
      <w:tabs>
        <w:tab w:val="left" w:pos="720"/>
        <w:tab w:val="num" w:pos="2880"/>
      </w:tabs>
      <w:spacing w:after="240" w:line="240" w:lineRule="auto"/>
      <w:ind w:left="2160"/>
      <w:jc w:val="both"/>
    </w:pPr>
    <w:rPr>
      <w:rFonts w:eastAsiaTheme="minorEastAsia"/>
      <w:lang w:eastAsia="en-GB"/>
    </w:rPr>
  </w:style>
  <w:style w:type="paragraph" w:customStyle="1" w:styleId="CharCharCharCharCharCharChar">
    <w:name w:val="Char Char Char Char Char Char Char"/>
    <w:basedOn w:val="Normal"/>
    <w:uiPriority w:val="99"/>
    <w:qFormat/>
    <w:rsid w:val="00C032C8"/>
    <w:pPr>
      <w:widowControl/>
      <w:spacing w:after="160" w:line="240" w:lineRule="exact"/>
    </w:pPr>
    <w:rPr>
      <w:rFonts w:ascii="Verdana" w:eastAsiaTheme="minorEastAsia" w:hAnsi="Verdana"/>
      <w:sz w:val="20"/>
      <w:lang w:eastAsia="en-US"/>
    </w:rPr>
  </w:style>
  <w:style w:type="paragraph" w:customStyle="1" w:styleId="Point2">
    <w:name w:val="Point 2"/>
    <w:basedOn w:val="Normal"/>
    <w:uiPriority w:val="99"/>
    <w:qFormat/>
    <w:rsid w:val="00C032C8"/>
    <w:pPr>
      <w:widowControl/>
      <w:spacing w:before="120" w:after="120" w:line="240" w:lineRule="auto"/>
      <w:ind w:left="1985" w:hanging="567"/>
      <w:jc w:val="both"/>
    </w:pPr>
    <w:rPr>
      <w:rFonts w:eastAsiaTheme="minorEastAsia"/>
      <w:lang w:eastAsia="en-US"/>
    </w:rPr>
  </w:style>
  <w:style w:type="paragraph" w:customStyle="1" w:styleId="Titrearticle">
    <w:name w:val="Titre article"/>
    <w:basedOn w:val="Normal"/>
    <w:next w:val="Normal"/>
    <w:qFormat/>
    <w:rsid w:val="00C032C8"/>
    <w:pPr>
      <w:keepNext/>
      <w:widowControl/>
      <w:spacing w:before="360" w:after="120" w:line="240" w:lineRule="auto"/>
      <w:jc w:val="center"/>
    </w:pPr>
    <w:rPr>
      <w:rFonts w:eastAsiaTheme="minorEastAsia"/>
      <w:i/>
      <w:lang w:eastAsia="zh-CN"/>
    </w:rPr>
  </w:style>
  <w:style w:type="paragraph" w:customStyle="1" w:styleId="NormalWeb8">
    <w:name w:val="Normal (Web)8"/>
    <w:basedOn w:val="Normal"/>
    <w:qFormat/>
    <w:rsid w:val="00C032C8"/>
    <w:pPr>
      <w:widowControl/>
      <w:spacing w:before="75" w:after="75" w:line="240" w:lineRule="auto"/>
      <w:ind w:left="225" w:right="225"/>
    </w:pPr>
    <w:rPr>
      <w:rFonts w:eastAsiaTheme="minorEastAsia"/>
      <w:sz w:val="22"/>
      <w:szCs w:val="22"/>
      <w:lang w:eastAsia="en-GB"/>
    </w:rPr>
  </w:style>
  <w:style w:type="paragraph" w:customStyle="1" w:styleId="NormalCentered">
    <w:name w:val="Normal Centered"/>
    <w:basedOn w:val="Normal"/>
    <w:link w:val="NormalCenteredChar"/>
    <w:uiPriority w:val="99"/>
    <w:qFormat/>
    <w:rsid w:val="00C032C8"/>
    <w:pPr>
      <w:widowControl/>
      <w:spacing w:before="120" w:after="120" w:line="240" w:lineRule="auto"/>
      <w:jc w:val="center"/>
    </w:pPr>
    <w:rPr>
      <w:rFonts w:eastAsiaTheme="minorEastAsia"/>
      <w:lang w:eastAsia="en-GB"/>
    </w:rPr>
  </w:style>
  <w:style w:type="paragraph" w:customStyle="1" w:styleId="Tiret2">
    <w:name w:val="Tiret 2"/>
    <w:basedOn w:val="Normal"/>
    <w:qFormat/>
    <w:rsid w:val="00C032C8"/>
    <w:pPr>
      <w:widowControl/>
      <w:numPr>
        <w:numId w:val="33"/>
      </w:numPr>
      <w:spacing w:before="120" w:after="120" w:line="240" w:lineRule="auto"/>
      <w:jc w:val="both"/>
    </w:pPr>
    <w:rPr>
      <w:rFonts w:eastAsiaTheme="minorEastAsia"/>
      <w:szCs w:val="24"/>
      <w:lang w:eastAsia="de-DE"/>
    </w:rPr>
  </w:style>
  <w:style w:type="paragraph" w:customStyle="1" w:styleId="Paragraphedeliste">
    <w:name w:val="Paragraphe de liste"/>
    <w:basedOn w:val="Normal"/>
    <w:uiPriority w:val="99"/>
    <w:qFormat/>
    <w:rsid w:val="00C032C8"/>
    <w:pPr>
      <w:widowControl/>
      <w:spacing w:line="240" w:lineRule="auto"/>
      <w:ind w:left="720"/>
    </w:pPr>
    <w:rPr>
      <w:rFonts w:eastAsiaTheme="minorEastAsia"/>
      <w:szCs w:val="24"/>
      <w:lang w:eastAsia="en-US"/>
    </w:rPr>
  </w:style>
  <w:style w:type="character" w:customStyle="1" w:styleId="Funotenzeichen">
    <w:name w:val="Fußnotenzeichen"/>
    <w:uiPriority w:val="99"/>
    <w:qFormat/>
    <w:rsid w:val="00C032C8"/>
    <w:rPr>
      <w:rFonts w:cs="Times New Roman"/>
      <w:vertAlign w:val="superscript"/>
    </w:rPr>
  </w:style>
  <w:style w:type="character" w:customStyle="1" w:styleId="FootnoteTextChar1">
    <w:name w:val="Footnote Text Char1"/>
    <w:aliases w:val=" Char Char Char Char1, Char Char Char3,FOOTNOTES Char2,fn Char2,single space Char2,footnote text Char1,Char Char Char Char1,Char Char Char2,single space Char Char1,FOOTNOTES Char Char1,fn Char Char1,footnote text Char Char Char2"/>
    <w:uiPriority w:val="99"/>
    <w:locked/>
    <w:rsid w:val="00C032C8"/>
    <w:rPr>
      <w:rFonts w:cs="Times New Roman"/>
      <w:sz w:val="20"/>
      <w:szCs w:val="20"/>
      <w:lang w:val="en-GB" w:eastAsia="ar-SA" w:bidi="ar-SA"/>
    </w:rPr>
  </w:style>
  <w:style w:type="paragraph" w:customStyle="1" w:styleId="listdash0">
    <w:name w:val="listdash"/>
    <w:basedOn w:val="Normal"/>
    <w:uiPriority w:val="99"/>
    <w:qFormat/>
    <w:rsid w:val="00C032C8"/>
    <w:pPr>
      <w:widowControl/>
      <w:tabs>
        <w:tab w:val="num" w:pos="360"/>
      </w:tabs>
      <w:suppressAutoHyphens/>
      <w:spacing w:after="240" w:line="240" w:lineRule="auto"/>
      <w:jc w:val="both"/>
    </w:pPr>
    <w:rPr>
      <w:rFonts w:eastAsiaTheme="minorEastAsia"/>
      <w:szCs w:val="24"/>
      <w:lang w:eastAsia="ar-SA"/>
    </w:rPr>
  </w:style>
  <w:style w:type="paragraph" w:customStyle="1" w:styleId="HeadingSection">
    <w:name w:val="Heading Section"/>
    <w:basedOn w:val="Heading1"/>
    <w:next w:val="Titre1"/>
    <w:uiPriority w:val="99"/>
    <w:qFormat/>
    <w:rsid w:val="00C032C8"/>
    <w:pPr>
      <w:numPr>
        <w:numId w:val="0"/>
      </w:numPr>
      <w:tabs>
        <w:tab w:val="left" w:pos="567"/>
        <w:tab w:val="left" w:pos="851"/>
        <w:tab w:val="left" w:pos="1134"/>
        <w:tab w:val="left" w:pos="1418"/>
        <w:tab w:val="left" w:pos="1701"/>
      </w:tabs>
      <w:spacing w:after="240"/>
      <w:ind w:left="1418" w:hanging="1418"/>
      <w:jc w:val="left"/>
    </w:pPr>
    <w:rPr>
      <w:rFonts w:eastAsiaTheme="minorEastAsia"/>
      <w:bCs/>
      <w:sz w:val="20"/>
      <w:lang w:eastAsia="x-none"/>
    </w:rPr>
  </w:style>
  <w:style w:type="paragraph" w:customStyle="1" w:styleId="Normal-Article">
    <w:name w:val="Normal - Article"/>
    <w:basedOn w:val="Normal"/>
    <w:uiPriority w:val="99"/>
    <w:qFormat/>
    <w:rsid w:val="00C032C8"/>
    <w:pPr>
      <w:widowControl/>
      <w:tabs>
        <w:tab w:val="left" w:pos="567"/>
        <w:tab w:val="left" w:pos="851"/>
        <w:tab w:val="left" w:pos="1134"/>
        <w:tab w:val="left" w:pos="1418"/>
        <w:tab w:val="left" w:pos="1701"/>
      </w:tabs>
      <w:spacing w:line="240" w:lineRule="auto"/>
      <w:jc w:val="center"/>
    </w:pPr>
    <w:rPr>
      <w:rFonts w:eastAsiaTheme="minorEastAsia"/>
      <w:b/>
      <w:bCs/>
      <w:lang w:eastAsia="en-US"/>
    </w:rPr>
  </w:style>
  <w:style w:type="paragraph" w:customStyle="1" w:styleId="Normal1">
    <w:name w:val="Normal (1)"/>
    <w:basedOn w:val="Normal"/>
    <w:qFormat/>
    <w:rsid w:val="00C032C8"/>
    <w:pPr>
      <w:widowControl/>
      <w:tabs>
        <w:tab w:val="left" w:pos="567"/>
        <w:tab w:val="left" w:pos="851"/>
        <w:tab w:val="left" w:pos="1134"/>
        <w:tab w:val="left" w:pos="1418"/>
        <w:tab w:val="left" w:pos="1701"/>
      </w:tabs>
      <w:spacing w:before="120" w:after="120" w:line="240" w:lineRule="auto"/>
      <w:ind w:left="567" w:hanging="567"/>
      <w:jc w:val="both"/>
    </w:pPr>
    <w:rPr>
      <w:rFonts w:eastAsiaTheme="minorEastAsia"/>
      <w:lang w:eastAsia="en-US"/>
    </w:rPr>
  </w:style>
  <w:style w:type="paragraph" w:customStyle="1" w:styleId="Normal1a">
    <w:name w:val="Normal 1 (a)"/>
    <w:basedOn w:val="Normal"/>
    <w:qFormat/>
    <w:rsid w:val="00C032C8"/>
    <w:pPr>
      <w:widowControl/>
      <w:tabs>
        <w:tab w:val="left" w:pos="567"/>
        <w:tab w:val="left" w:pos="851"/>
        <w:tab w:val="left" w:pos="1134"/>
        <w:tab w:val="left" w:pos="1418"/>
        <w:tab w:val="left" w:pos="1701"/>
      </w:tabs>
      <w:spacing w:before="60" w:after="120" w:line="240" w:lineRule="auto"/>
      <w:ind w:left="1134" w:hanging="567"/>
      <w:jc w:val="both"/>
    </w:pPr>
    <w:rPr>
      <w:rFonts w:eastAsiaTheme="minorEastAsia"/>
      <w:lang w:eastAsia="en-US"/>
    </w:rPr>
  </w:style>
  <w:style w:type="paragraph" w:customStyle="1" w:styleId="HeadingChapter">
    <w:name w:val="Heading Chapter"/>
    <w:basedOn w:val="Heading1"/>
    <w:qFormat/>
    <w:rsid w:val="00C032C8"/>
    <w:pPr>
      <w:numPr>
        <w:numId w:val="0"/>
      </w:numPr>
      <w:pBdr>
        <w:top w:val="single" w:sz="4" w:space="1" w:color="auto"/>
        <w:left w:val="single" w:sz="4" w:space="4" w:color="auto"/>
        <w:bottom w:val="single" w:sz="4" w:space="1" w:color="auto"/>
        <w:right w:val="single" w:sz="4" w:space="4" w:color="auto"/>
      </w:pBdr>
      <w:tabs>
        <w:tab w:val="left" w:pos="567"/>
        <w:tab w:val="left" w:pos="851"/>
        <w:tab w:val="left" w:pos="1134"/>
        <w:tab w:val="left" w:pos="1418"/>
        <w:tab w:val="left" w:pos="1701"/>
      </w:tabs>
      <w:spacing w:before="0" w:after="0"/>
      <w:jc w:val="center"/>
    </w:pPr>
    <w:rPr>
      <w:rFonts w:eastAsiaTheme="minorEastAsia"/>
      <w:bCs/>
      <w:lang w:eastAsia="en-US"/>
    </w:rPr>
  </w:style>
  <w:style w:type="paragraph" w:customStyle="1" w:styleId="Titre1">
    <w:name w:val="Titre1"/>
    <w:basedOn w:val="Normal"/>
    <w:next w:val="BodyText"/>
    <w:qFormat/>
    <w:rsid w:val="00C032C8"/>
    <w:pPr>
      <w:keepNext/>
      <w:widowControl/>
      <w:spacing w:before="240" w:after="120" w:line="240" w:lineRule="auto"/>
    </w:pPr>
    <w:rPr>
      <w:rFonts w:ascii="Arial" w:eastAsia="SimSun" w:hAnsi="Arial" w:cs="Tahoma"/>
      <w:sz w:val="28"/>
      <w:szCs w:val="28"/>
      <w:lang w:val="en-CA" w:eastAsia="ar-SA"/>
    </w:rPr>
  </w:style>
  <w:style w:type="paragraph" w:customStyle="1" w:styleId="Lgende1">
    <w:name w:val="Légende1"/>
    <w:basedOn w:val="Normal"/>
    <w:qFormat/>
    <w:rsid w:val="00C032C8"/>
    <w:pPr>
      <w:widowControl/>
      <w:spacing w:before="120" w:after="120" w:line="240" w:lineRule="auto"/>
    </w:pPr>
    <w:rPr>
      <w:rFonts w:eastAsiaTheme="minorEastAsia" w:cs="Tahoma"/>
      <w:i/>
      <w:iCs/>
      <w:szCs w:val="24"/>
      <w:lang w:val="en-CA" w:eastAsia="ar-SA"/>
    </w:rPr>
  </w:style>
  <w:style w:type="paragraph" w:customStyle="1" w:styleId="Index">
    <w:name w:val="Index"/>
    <w:basedOn w:val="Normal"/>
    <w:qFormat/>
    <w:rsid w:val="00C032C8"/>
    <w:pPr>
      <w:widowControl/>
      <w:spacing w:line="240" w:lineRule="auto"/>
    </w:pPr>
    <w:rPr>
      <w:rFonts w:eastAsiaTheme="minorEastAsia" w:cs="Tahoma"/>
      <w:szCs w:val="24"/>
      <w:lang w:val="en-CA" w:eastAsia="ar-SA"/>
    </w:rPr>
  </w:style>
  <w:style w:type="paragraph" w:customStyle="1" w:styleId="Documentstructuur1">
    <w:name w:val="Documentstructuur1"/>
    <w:basedOn w:val="Normal"/>
    <w:qFormat/>
    <w:rsid w:val="00C032C8"/>
    <w:pPr>
      <w:widowControl/>
      <w:spacing w:line="240" w:lineRule="auto"/>
    </w:pPr>
    <w:rPr>
      <w:rFonts w:ascii="Tahoma" w:eastAsiaTheme="minorEastAsia" w:hAnsi="Tahoma" w:cs="Tahoma"/>
      <w:sz w:val="20"/>
      <w:lang w:val="en-CA" w:eastAsia="ar-SA"/>
    </w:rPr>
  </w:style>
  <w:style w:type="paragraph" w:customStyle="1" w:styleId="Contenudetableau">
    <w:name w:val="Contenu de tableau"/>
    <w:basedOn w:val="Normal"/>
    <w:qFormat/>
    <w:rsid w:val="00C032C8"/>
    <w:pPr>
      <w:widowControl/>
      <w:spacing w:line="240" w:lineRule="auto"/>
    </w:pPr>
    <w:rPr>
      <w:rFonts w:eastAsiaTheme="minorEastAsia"/>
      <w:szCs w:val="24"/>
      <w:lang w:val="en-CA" w:eastAsia="ar-SA"/>
    </w:rPr>
  </w:style>
  <w:style w:type="paragraph" w:customStyle="1" w:styleId="Titredetableau">
    <w:name w:val="Titre de tableau"/>
    <w:basedOn w:val="Contenudetableau"/>
    <w:qFormat/>
    <w:rsid w:val="00C032C8"/>
    <w:pPr>
      <w:spacing w:after="240"/>
      <w:jc w:val="both"/>
    </w:pPr>
    <w:rPr>
      <w:szCs w:val="20"/>
      <w:lang w:val="en-GB" w:eastAsia="en-GB"/>
    </w:rPr>
  </w:style>
  <w:style w:type="character" w:customStyle="1" w:styleId="WW8Num1z0">
    <w:name w:val="WW8Num1z0"/>
    <w:rsid w:val="00C032C8"/>
    <w:rPr>
      <w:rFonts w:ascii="Symbol" w:hAnsi="Symbol"/>
      <w:noProof/>
      <w:sz w:val="20"/>
    </w:rPr>
  </w:style>
  <w:style w:type="character" w:customStyle="1" w:styleId="WW8Num2z0">
    <w:name w:val="WW8Num2z0"/>
    <w:rsid w:val="00C032C8"/>
    <w:rPr>
      <w:rFonts w:ascii="Symbol" w:hAnsi="Symbol"/>
      <w:noProof/>
      <w:sz w:val="20"/>
    </w:rPr>
  </w:style>
  <w:style w:type="character" w:customStyle="1" w:styleId="WW8Num3z0">
    <w:name w:val="WW8Num3z0"/>
    <w:rsid w:val="00C032C8"/>
    <w:rPr>
      <w:rFonts w:ascii="Symbol" w:hAnsi="Symbol"/>
      <w:noProof/>
      <w:sz w:val="20"/>
    </w:rPr>
  </w:style>
  <w:style w:type="character" w:customStyle="1" w:styleId="Absatz-Standardschriftart">
    <w:name w:val="Absatz-Standardschriftart"/>
    <w:rsid w:val="00C032C8"/>
    <w:rPr>
      <w:noProof/>
      <w:sz w:val="20"/>
    </w:rPr>
  </w:style>
  <w:style w:type="character" w:customStyle="1" w:styleId="WW8Num1z1">
    <w:name w:val="WW8Num1z1"/>
    <w:rsid w:val="00C032C8"/>
    <w:rPr>
      <w:rFonts w:ascii="Courier New" w:hAnsi="Courier New"/>
      <w:noProof/>
      <w:sz w:val="20"/>
    </w:rPr>
  </w:style>
  <w:style w:type="character" w:customStyle="1" w:styleId="WW8Num1z2">
    <w:name w:val="WW8Num1z2"/>
    <w:rsid w:val="00C032C8"/>
    <w:rPr>
      <w:rFonts w:ascii="Wingdings" w:hAnsi="Wingdings"/>
      <w:noProof/>
      <w:sz w:val="20"/>
    </w:rPr>
  </w:style>
  <w:style w:type="character" w:customStyle="1" w:styleId="WW8Num2z1">
    <w:name w:val="WW8Num2z1"/>
    <w:rsid w:val="00C032C8"/>
    <w:rPr>
      <w:rFonts w:ascii="Courier New" w:hAnsi="Courier New"/>
      <w:noProof/>
      <w:sz w:val="20"/>
    </w:rPr>
  </w:style>
  <w:style w:type="character" w:customStyle="1" w:styleId="WW8Num2z2">
    <w:name w:val="WW8Num2z2"/>
    <w:rsid w:val="00C032C8"/>
    <w:rPr>
      <w:rFonts w:ascii="Wingdings" w:hAnsi="Wingdings"/>
      <w:noProof/>
      <w:sz w:val="20"/>
    </w:rPr>
  </w:style>
  <w:style w:type="character" w:customStyle="1" w:styleId="WW8Num3z1">
    <w:name w:val="WW8Num3z1"/>
    <w:rsid w:val="00C032C8"/>
    <w:rPr>
      <w:rFonts w:ascii="Courier New" w:hAnsi="Courier New"/>
      <w:noProof/>
      <w:sz w:val="20"/>
    </w:rPr>
  </w:style>
  <w:style w:type="character" w:customStyle="1" w:styleId="WW8Num3z2">
    <w:name w:val="WW8Num3z2"/>
    <w:rsid w:val="00C032C8"/>
    <w:rPr>
      <w:rFonts w:ascii="Wingdings" w:hAnsi="Wingdings"/>
      <w:noProof/>
      <w:sz w:val="20"/>
    </w:rPr>
  </w:style>
  <w:style w:type="character" w:customStyle="1" w:styleId="WW8Num4z0">
    <w:name w:val="WW8Num4z0"/>
    <w:rsid w:val="00C032C8"/>
    <w:rPr>
      <w:rFonts w:ascii="Symbol" w:hAnsi="Symbol"/>
      <w:noProof/>
      <w:sz w:val="20"/>
    </w:rPr>
  </w:style>
  <w:style w:type="character" w:customStyle="1" w:styleId="WW8Num4z1">
    <w:name w:val="WW8Num4z1"/>
    <w:rsid w:val="00C032C8"/>
    <w:rPr>
      <w:rFonts w:ascii="Courier New" w:hAnsi="Courier New"/>
      <w:noProof/>
      <w:sz w:val="20"/>
    </w:rPr>
  </w:style>
  <w:style w:type="character" w:customStyle="1" w:styleId="WW8Num4z2">
    <w:name w:val="WW8Num4z2"/>
    <w:rsid w:val="00C032C8"/>
    <w:rPr>
      <w:rFonts w:ascii="Wingdings" w:hAnsi="Wingdings"/>
      <w:noProof/>
      <w:sz w:val="20"/>
    </w:rPr>
  </w:style>
  <w:style w:type="character" w:customStyle="1" w:styleId="WW8Num5z0">
    <w:name w:val="WW8Num5z0"/>
    <w:rsid w:val="00C032C8"/>
    <w:rPr>
      <w:rFonts w:ascii="Symbol" w:hAnsi="Symbol"/>
      <w:noProof/>
      <w:sz w:val="20"/>
    </w:rPr>
  </w:style>
  <w:style w:type="character" w:customStyle="1" w:styleId="WW8Num5z1">
    <w:name w:val="WW8Num5z1"/>
    <w:rsid w:val="00C032C8"/>
    <w:rPr>
      <w:rFonts w:ascii="Courier New" w:hAnsi="Courier New"/>
      <w:noProof/>
      <w:sz w:val="20"/>
    </w:rPr>
  </w:style>
  <w:style w:type="character" w:customStyle="1" w:styleId="WW8Num5z2">
    <w:name w:val="WW8Num5z2"/>
    <w:rsid w:val="00C032C8"/>
    <w:rPr>
      <w:rFonts w:ascii="Wingdings" w:hAnsi="Wingdings"/>
      <w:noProof/>
      <w:sz w:val="20"/>
    </w:rPr>
  </w:style>
  <w:style w:type="paragraph" w:customStyle="1" w:styleId="listnumberlevel20">
    <w:name w:val="listnumberlevel2"/>
    <w:basedOn w:val="Normal"/>
    <w:qFormat/>
    <w:rsid w:val="00C032C8"/>
    <w:pPr>
      <w:widowControl/>
      <w:spacing w:before="100" w:beforeAutospacing="1" w:after="100" w:afterAutospacing="1" w:line="240" w:lineRule="auto"/>
    </w:pPr>
    <w:rPr>
      <w:rFonts w:eastAsiaTheme="minorEastAsia"/>
      <w:szCs w:val="24"/>
      <w:lang w:eastAsia="en-GB"/>
    </w:rPr>
  </w:style>
  <w:style w:type="character" w:customStyle="1" w:styleId="Endnoteanchor">
    <w:name w:val="Endnote anchor"/>
    <w:rsid w:val="00C032C8"/>
    <w:rPr>
      <w:vertAlign w:val="superscript"/>
    </w:rPr>
  </w:style>
  <w:style w:type="character" w:customStyle="1" w:styleId="Footnoteanchor">
    <w:name w:val="Footnote anchor"/>
    <w:rsid w:val="00C032C8"/>
    <w:rPr>
      <w:vertAlign w:val="superscript"/>
    </w:rPr>
  </w:style>
  <w:style w:type="character" w:customStyle="1" w:styleId="HeaderChar1">
    <w:name w:val="Header Char1"/>
    <w:aliases w:val="Header1 Char1"/>
    <w:uiPriority w:val="99"/>
    <w:locked/>
    <w:rsid w:val="00C032C8"/>
    <w:rPr>
      <w:color w:val="000000"/>
      <w:sz w:val="24"/>
    </w:rPr>
  </w:style>
  <w:style w:type="character" w:customStyle="1" w:styleId="EndnoteTextChar1">
    <w:name w:val="Endnote Text Char1"/>
    <w:uiPriority w:val="99"/>
    <w:semiHidden/>
    <w:locked/>
    <w:rsid w:val="00C032C8"/>
    <w:rPr>
      <w:rFonts w:ascii="Times New Roman" w:hAnsi="Times New Roman" w:cs="Times New Roman"/>
      <w:color w:val="000000"/>
      <w:sz w:val="20"/>
      <w:szCs w:val="20"/>
      <w:lang w:val="en-GB" w:eastAsia="en-GB"/>
    </w:rPr>
  </w:style>
  <w:style w:type="paragraph" w:customStyle="1" w:styleId="Langue">
    <w:name w:val="Langue"/>
    <w:basedOn w:val="Normal"/>
    <w:qFormat/>
    <w:rsid w:val="00C032C8"/>
    <w:pPr>
      <w:widowControl/>
      <w:tabs>
        <w:tab w:val="left" w:pos="720"/>
      </w:tabs>
      <w:suppressAutoHyphens/>
      <w:spacing w:after="600" w:line="240" w:lineRule="auto"/>
      <w:jc w:val="center"/>
    </w:pPr>
    <w:rPr>
      <w:rFonts w:eastAsiaTheme="minorEastAsia"/>
      <w:b/>
      <w:caps/>
      <w:color w:val="000000"/>
      <w:szCs w:val="24"/>
      <w:lang w:eastAsia="de-DE"/>
    </w:rPr>
  </w:style>
  <w:style w:type="paragraph" w:customStyle="1" w:styleId="Point0">
    <w:name w:val="Point 0"/>
    <w:basedOn w:val="Normal"/>
    <w:uiPriority w:val="99"/>
    <w:qFormat/>
    <w:rsid w:val="00C032C8"/>
    <w:pPr>
      <w:widowControl/>
      <w:tabs>
        <w:tab w:val="left" w:pos="720"/>
      </w:tabs>
      <w:suppressAutoHyphens/>
      <w:spacing w:before="120" w:after="120" w:line="240" w:lineRule="auto"/>
      <w:ind w:left="850" w:hanging="850"/>
      <w:jc w:val="both"/>
    </w:pPr>
    <w:rPr>
      <w:rFonts w:eastAsiaTheme="minorEastAsia"/>
      <w:color w:val="000000"/>
      <w:szCs w:val="24"/>
      <w:lang w:eastAsia="en-GB"/>
    </w:rPr>
  </w:style>
  <w:style w:type="paragraph" w:customStyle="1" w:styleId="Point0number">
    <w:name w:val="Point 0 (number)"/>
    <w:basedOn w:val="Normal"/>
    <w:qFormat/>
    <w:rsid w:val="00C032C8"/>
    <w:pPr>
      <w:widowControl/>
      <w:numPr>
        <w:numId w:val="34"/>
      </w:numPr>
      <w:spacing w:before="120" w:after="120" w:line="240" w:lineRule="auto"/>
      <w:jc w:val="both"/>
    </w:pPr>
    <w:rPr>
      <w:rFonts w:eastAsiaTheme="minorEastAsia"/>
      <w:szCs w:val="24"/>
      <w:lang w:eastAsia="en-US"/>
    </w:rPr>
  </w:style>
  <w:style w:type="paragraph" w:customStyle="1" w:styleId="Point1number">
    <w:name w:val="Point 1 (number)"/>
    <w:basedOn w:val="Normal"/>
    <w:qFormat/>
    <w:rsid w:val="00C032C8"/>
    <w:pPr>
      <w:widowControl/>
      <w:numPr>
        <w:ilvl w:val="2"/>
        <w:numId w:val="34"/>
      </w:numPr>
      <w:spacing w:before="120" w:after="120" w:line="240" w:lineRule="auto"/>
      <w:jc w:val="both"/>
    </w:pPr>
    <w:rPr>
      <w:rFonts w:eastAsiaTheme="minorEastAsia"/>
      <w:szCs w:val="24"/>
      <w:lang w:eastAsia="en-US"/>
    </w:rPr>
  </w:style>
  <w:style w:type="paragraph" w:customStyle="1" w:styleId="Point2number">
    <w:name w:val="Point 2 (number)"/>
    <w:basedOn w:val="Normal"/>
    <w:qFormat/>
    <w:rsid w:val="00C032C8"/>
    <w:pPr>
      <w:widowControl/>
      <w:numPr>
        <w:ilvl w:val="4"/>
        <w:numId w:val="34"/>
      </w:numPr>
      <w:spacing w:before="120" w:after="120" w:line="240" w:lineRule="auto"/>
      <w:jc w:val="both"/>
    </w:pPr>
    <w:rPr>
      <w:rFonts w:eastAsiaTheme="minorEastAsia"/>
      <w:szCs w:val="24"/>
      <w:lang w:eastAsia="en-US"/>
    </w:rPr>
  </w:style>
  <w:style w:type="paragraph" w:customStyle="1" w:styleId="Point3number">
    <w:name w:val="Point 3 (number)"/>
    <w:basedOn w:val="Normal"/>
    <w:qFormat/>
    <w:rsid w:val="00C032C8"/>
    <w:pPr>
      <w:widowControl/>
      <w:numPr>
        <w:ilvl w:val="6"/>
        <w:numId w:val="34"/>
      </w:numPr>
      <w:spacing w:before="120" w:after="120" w:line="240" w:lineRule="auto"/>
      <w:jc w:val="both"/>
    </w:pPr>
    <w:rPr>
      <w:rFonts w:eastAsiaTheme="minorEastAsia"/>
      <w:szCs w:val="24"/>
      <w:lang w:eastAsia="en-US"/>
    </w:rPr>
  </w:style>
  <w:style w:type="paragraph" w:customStyle="1" w:styleId="Point0letter">
    <w:name w:val="Point 0 (letter)"/>
    <w:basedOn w:val="Normal"/>
    <w:uiPriority w:val="99"/>
    <w:qFormat/>
    <w:rsid w:val="00C032C8"/>
    <w:pPr>
      <w:widowControl/>
      <w:numPr>
        <w:ilvl w:val="1"/>
        <w:numId w:val="34"/>
      </w:numPr>
      <w:spacing w:before="120" w:after="120" w:line="240" w:lineRule="auto"/>
      <w:jc w:val="both"/>
    </w:pPr>
    <w:rPr>
      <w:rFonts w:eastAsiaTheme="minorEastAsia"/>
      <w:szCs w:val="24"/>
      <w:lang w:eastAsia="en-US"/>
    </w:rPr>
  </w:style>
  <w:style w:type="paragraph" w:customStyle="1" w:styleId="Point1letter">
    <w:name w:val="Point 1 (letter)"/>
    <w:basedOn w:val="Normal"/>
    <w:qFormat/>
    <w:rsid w:val="00C032C8"/>
    <w:pPr>
      <w:widowControl/>
      <w:numPr>
        <w:ilvl w:val="3"/>
        <w:numId w:val="34"/>
      </w:numPr>
      <w:spacing w:before="120" w:after="120" w:line="240" w:lineRule="auto"/>
      <w:jc w:val="both"/>
    </w:pPr>
    <w:rPr>
      <w:rFonts w:eastAsiaTheme="minorEastAsia"/>
      <w:szCs w:val="24"/>
      <w:lang w:eastAsia="en-US"/>
    </w:rPr>
  </w:style>
  <w:style w:type="paragraph" w:customStyle="1" w:styleId="Point2letter">
    <w:name w:val="Point 2 (letter)"/>
    <w:basedOn w:val="Normal"/>
    <w:qFormat/>
    <w:rsid w:val="00C032C8"/>
    <w:pPr>
      <w:widowControl/>
      <w:numPr>
        <w:ilvl w:val="5"/>
        <w:numId w:val="34"/>
      </w:numPr>
      <w:spacing w:before="120" w:after="120" w:line="240" w:lineRule="auto"/>
      <w:jc w:val="both"/>
    </w:pPr>
    <w:rPr>
      <w:rFonts w:eastAsiaTheme="minorEastAsia"/>
      <w:szCs w:val="24"/>
      <w:lang w:eastAsia="en-US"/>
    </w:rPr>
  </w:style>
  <w:style w:type="paragraph" w:customStyle="1" w:styleId="Point3letter">
    <w:name w:val="Point 3 (letter)"/>
    <w:basedOn w:val="Normal"/>
    <w:qFormat/>
    <w:rsid w:val="00C032C8"/>
    <w:pPr>
      <w:widowControl/>
      <w:numPr>
        <w:ilvl w:val="7"/>
        <w:numId w:val="34"/>
      </w:numPr>
      <w:spacing w:before="120" w:after="120" w:line="240" w:lineRule="auto"/>
      <w:jc w:val="both"/>
    </w:pPr>
    <w:rPr>
      <w:rFonts w:eastAsiaTheme="minorEastAsia"/>
      <w:szCs w:val="24"/>
      <w:lang w:eastAsia="en-US"/>
    </w:rPr>
  </w:style>
  <w:style w:type="paragraph" w:customStyle="1" w:styleId="Point4letter">
    <w:name w:val="Point 4 (letter)"/>
    <w:basedOn w:val="Normal"/>
    <w:qFormat/>
    <w:rsid w:val="00C032C8"/>
    <w:pPr>
      <w:widowControl/>
      <w:numPr>
        <w:ilvl w:val="8"/>
        <w:numId w:val="34"/>
      </w:numPr>
      <w:spacing w:before="120" w:after="120" w:line="240" w:lineRule="auto"/>
      <w:jc w:val="both"/>
    </w:pPr>
    <w:rPr>
      <w:rFonts w:eastAsiaTheme="minorEastAsia"/>
      <w:szCs w:val="24"/>
      <w:lang w:eastAsia="en-US"/>
    </w:rPr>
  </w:style>
  <w:style w:type="character" w:customStyle="1" w:styleId="ListBulletChar">
    <w:name w:val="List Bullet Char"/>
    <w:link w:val="ListBullet"/>
    <w:locked/>
    <w:rsid w:val="00C032C8"/>
    <w:rPr>
      <w:rFonts w:eastAsiaTheme="minorEastAsia"/>
      <w:sz w:val="24"/>
      <w:lang w:eastAsia="en-US"/>
    </w:rPr>
  </w:style>
  <w:style w:type="paragraph" w:customStyle="1" w:styleId="SectionTitle">
    <w:name w:val="SectionTitle"/>
    <w:basedOn w:val="Normal"/>
    <w:next w:val="Heading1"/>
    <w:uiPriority w:val="99"/>
    <w:qFormat/>
    <w:rsid w:val="00C032C8"/>
    <w:pPr>
      <w:keepNext/>
      <w:widowControl/>
      <w:spacing w:before="120" w:after="360" w:line="240" w:lineRule="auto"/>
      <w:jc w:val="center"/>
    </w:pPr>
    <w:rPr>
      <w:rFonts w:eastAsiaTheme="minorEastAsia"/>
      <w:b/>
      <w:bCs/>
      <w:smallCaps/>
      <w:sz w:val="28"/>
      <w:szCs w:val="28"/>
      <w:lang w:eastAsia="de-DE"/>
    </w:rPr>
  </w:style>
  <w:style w:type="paragraph" w:customStyle="1" w:styleId="Annexetitreglobale">
    <w:name w:val="Annexe titre (globale)"/>
    <w:basedOn w:val="Normal"/>
    <w:next w:val="Normal"/>
    <w:uiPriority w:val="99"/>
    <w:qFormat/>
    <w:rsid w:val="00C032C8"/>
    <w:pPr>
      <w:widowControl/>
      <w:spacing w:before="120" w:after="120" w:line="240" w:lineRule="auto"/>
      <w:jc w:val="center"/>
    </w:pPr>
    <w:rPr>
      <w:rFonts w:eastAsiaTheme="minorEastAsia"/>
      <w:b/>
      <w:bCs/>
      <w:szCs w:val="24"/>
      <w:u w:val="single"/>
      <w:lang w:eastAsia="de-DE"/>
    </w:rPr>
  </w:style>
  <w:style w:type="paragraph" w:customStyle="1" w:styleId="HeaderLandscape">
    <w:name w:val="HeaderLandscape"/>
    <w:basedOn w:val="Normal"/>
    <w:qFormat/>
    <w:rsid w:val="00C032C8"/>
    <w:pPr>
      <w:widowControl/>
      <w:tabs>
        <w:tab w:val="right" w:pos="14003"/>
      </w:tabs>
      <w:spacing w:before="120" w:after="120" w:line="240" w:lineRule="auto"/>
      <w:jc w:val="both"/>
    </w:pPr>
    <w:rPr>
      <w:rFonts w:eastAsiaTheme="minorEastAsia"/>
      <w:szCs w:val="24"/>
      <w:lang w:eastAsia="en-GB"/>
    </w:rPr>
  </w:style>
  <w:style w:type="paragraph" w:customStyle="1" w:styleId="NormalLeft">
    <w:name w:val="Normal Left"/>
    <w:basedOn w:val="Normal"/>
    <w:uiPriority w:val="99"/>
    <w:qFormat/>
    <w:rsid w:val="00C032C8"/>
    <w:pPr>
      <w:widowControl/>
      <w:spacing w:before="120" w:after="120" w:line="240" w:lineRule="auto"/>
    </w:pPr>
    <w:rPr>
      <w:rFonts w:eastAsiaTheme="minorEastAsia"/>
      <w:szCs w:val="24"/>
      <w:lang w:eastAsia="en-GB"/>
    </w:rPr>
  </w:style>
  <w:style w:type="paragraph" w:customStyle="1" w:styleId="NormalRight">
    <w:name w:val="Normal Right"/>
    <w:basedOn w:val="Normal"/>
    <w:qFormat/>
    <w:rsid w:val="00C032C8"/>
    <w:pPr>
      <w:widowControl/>
      <w:spacing w:before="120" w:after="120" w:line="240" w:lineRule="auto"/>
      <w:jc w:val="right"/>
    </w:pPr>
    <w:rPr>
      <w:rFonts w:eastAsiaTheme="minorEastAsia"/>
      <w:szCs w:val="24"/>
      <w:lang w:eastAsia="en-GB"/>
    </w:rPr>
  </w:style>
  <w:style w:type="paragraph" w:customStyle="1" w:styleId="QuotedText">
    <w:name w:val="Quoted Text"/>
    <w:basedOn w:val="Normal"/>
    <w:qFormat/>
    <w:rsid w:val="00C032C8"/>
    <w:pPr>
      <w:widowControl/>
      <w:spacing w:before="120" w:after="120" w:line="240" w:lineRule="auto"/>
      <w:ind w:left="1417"/>
      <w:jc w:val="both"/>
    </w:pPr>
    <w:rPr>
      <w:rFonts w:eastAsiaTheme="minorEastAsia"/>
      <w:szCs w:val="24"/>
      <w:lang w:eastAsia="en-GB"/>
    </w:rPr>
  </w:style>
  <w:style w:type="paragraph" w:customStyle="1" w:styleId="Point3">
    <w:name w:val="Point 3"/>
    <w:basedOn w:val="Normal"/>
    <w:qFormat/>
    <w:rsid w:val="00C032C8"/>
    <w:pPr>
      <w:widowControl/>
      <w:spacing w:before="120" w:after="120" w:line="240" w:lineRule="auto"/>
      <w:ind w:left="2551" w:hanging="567"/>
      <w:jc w:val="both"/>
    </w:pPr>
    <w:rPr>
      <w:rFonts w:eastAsiaTheme="minorEastAsia"/>
      <w:szCs w:val="24"/>
      <w:lang w:eastAsia="en-GB"/>
    </w:rPr>
  </w:style>
  <w:style w:type="paragraph" w:customStyle="1" w:styleId="Point4">
    <w:name w:val="Point 4"/>
    <w:basedOn w:val="Normal"/>
    <w:qFormat/>
    <w:rsid w:val="00C032C8"/>
    <w:pPr>
      <w:widowControl/>
      <w:spacing w:before="120" w:after="120" w:line="240" w:lineRule="auto"/>
      <w:ind w:left="3118" w:hanging="567"/>
      <w:jc w:val="both"/>
    </w:pPr>
    <w:rPr>
      <w:rFonts w:eastAsiaTheme="minorEastAsia"/>
      <w:szCs w:val="24"/>
      <w:lang w:eastAsia="en-GB"/>
    </w:rPr>
  </w:style>
  <w:style w:type="paragraph" w:customStyle="1" w:styleId="Tiret0">
    <w:name w:val="Tiret 0"/>
    <w:basedOn w:val="Point0"/>
    <w:uiPriority w:val="99"/>
    <w:qFormat/>
    <w:rsid w:val="00C032C8"/>
    <w:pPr>
      <w:numPr>
        <w:numId w:val="38"/>
      </w:numPr>
      <w:tabs>
        <w:tab w:val="clear" w:pos="720"/>
      </w:tabs>
      <w:suppressAutoHyphens w:val="0"/>
    </w:pPr>
    <w:rPr>
      <w:color w:val="auto"/>
    </w:rPr>
  </w:style>
  <w:style w:type="paragraph" w:customStyle="1" w:styleId="Tiret1">
    <w:name w:val="Tiret 1"/>
    <w:basedOn w:val="Point1"/>
    <w:qFormat/>
    <w:rsid w:val="00C032C8"/>
    <w:pPr>
      <w:numPr>
        <w:numId w:val="39"/>
      </w:numPr>
      <w:tabs>
        <w:tab w:val="num" w:pos="720"/>
        <w:tab w:val="num" w:pos="765"/>
        <w:tab w:val="num" w:pos="3163"/>
      </w:tabs>
      <w:ind w:left="3163" w:hanging="283"/>
    </w:pPr>
    <w:rPr>
      <w:szCs w:val="24"/>
    </w:rPr>
  </w:style>
  <w:style w:type="paragraph" w:customStyle="1" w:styleId="Tiret3">
    <w:name w:val="Tiret 3"/>
    <w:basedOn w:val="Point3"/>
    <w:qFormat/>
    <w:rsid w:val="00C032C8"/>
    <w:pPr>
      <w:numPr>
        <w:numId w:val="40"/>
      </w:numPr>
    </w:pPr>
  </w:style>
  <w:style w:type="paragraph" w:customStyle="1" w:styleId="Tiret4">
    <w:name w:val="Tiret 4"/>
    <w:basedOn w:val="Point4"/>
    <w:qFormat/>
    <w:rsid w:val="00C032C8"/>
    <w:pPr>
      <w:numPr>
        <w:numId w:val="41"/>
      </w:numPr>
    </w:pPr>
  </w:style>
  <w:style w:type="paragraph" w:customStyle="1" w:styleId="PointDouble0">
    <w:name w:val="PointDouble 0"/>
    <w:basedOn w:val="Normal"/>
    <w:qFormat/>
    <w:rsid w:val="00C032C8"/>
    <w:pPr>
      <w:widowControl/>
      <w:tabs>
        <w:tab w:val="left" w:pos="850"/>
      </w:tabs>
      <w:spacing w:before="120" w:after="120" w:line="240" w:lineRule="auto"/>
      <w:ind w:left="1417" w:hanging="1417"/>
      <w:jc w:val="both"/>
    </w:pPr>
    <w:rPr>
      <w:rFonts w:eastAsiaTheme="minorEastAsia"/>
      <w:szCs w:val="24"/>
      <w:lang w:eastAsia="en-GB"/>
    </w:rPr>
  </w:style>
  <w:style w:type="paragraph" w:customStyle="1" w:styleId="PointDouble1">
    <w:name w:val="PointDouble 1"/>
    <w:basedOn w:val="Normal"/>
    <w:link w:val="PointDouble1Char"/>
    <w:qFormat/>
    <w:rsid w:val="00C032C8"/>
    <w:pPr>
      <w:widowControl/>
      <w:tabs>
        <w:tab w:val="left" w:pos="1417"/>
      </w:tabs>
      <w:spacing w:before="120" w:after="120" w:line="240" w:lineRule="auto"/>
      <w:ind w:left="1984" w:hanging="1134"/>
      <w:jc w:val="both"/>
    </w:pPr>
    <w:rPr>
      <w:rFonts w:eastAsiaTheme="minorEastAsia"/>
      <w:szCs w:val="24"/>
      <w:lang w:eastAsia="en-GB"/>
    </w:rPr>
  </w:style>
  <w:style w:type="paragraph" w:customStyle="1" w:styleId="PointDouble2">
    <w:name w:val="PointDouble 2"/>
    <w:basedOn w:val="Normal"/>
    <w:qFormat/>
    <w:rsid w:val="00C032C8"/>
    <w:pPr>
      <w:widowControl/>
      <w:tabs>
        <w:tab w:val="left" w:pos="1984"/>
      </w:tabs>
      <w:spacing w:before="120" w:after="120" w:line="240" w:lineRule="auto"/>
      <w:ind w:left="2551" w:hanging="1134"/>
      <w:jc w:val="both"/>
    </w:pPr>
    <w:rPr>
      <w:rFonts w:eastAsiaTheme="minorEastAsia"/>
      <w:szCs w:val="24"/>
      <w:lang w:eastAsia="en-GB"/>
    </w:rPr>
  </w:style>
  <w:style w:type="paragraph" w:customStyle="1" w:styleId="PointDouble3">
    <w:name w:val="PointDouble 3"/>
    <w:basedOn w:val="Normal"/>
    <w:qFormat/>
    <w:rsid w:val="00C032C8"/>
    <w:pPr>
      <w:widowControl/>
      <w:tabs>
        <w:tab w:val="left" w:pos="2551"/>
      </w:tabs>
      <w:spacing w:before="120" w:after="120" w:line="240" w:lineRule="auto"/>
      <w:ind w:left="3118" w:hanging="1134"/>
      <w:jc w:val="both"/>
    </w:pPr>
    <w:rPr>
      <w:rFonts w:eastAsiaTheme="minorEastAsia"/>
      <w:szCs w:val="24"/>
      <w:lang w:eastAsia="en-GB"/>
    </w:rPr>
  </w:style>
  <w:style w:type="paragraph" w:customStyle="1" w:styleId="PointDouble4">
    <w:name w:val="PointDouble 4"/>
    <w:basedOn w:val="Normal"/>
    <w:qFormat/>
    <w:rsid w:val="00C032C8"/>
    <w:pPr>
      <w:widowControl/>
      <w:tabs>
        <w:tab w:val="left" w:pos="3118"/>
      </w:tabs>
      <w:spacing w:before="120" w:after="120" w:line="240" w:lineRule="auto"/>
      <w:ind w:left="3685" w:hanging="1134"/>
      <w:jc w:val="both"/>
    </w:pPr>
    <w:rPr>
      <w:rFonts w:eastAsiaTheme="minorEastAsia"/>
      <w:szCs w:val="24"/>
      <w:lang w:eastAsia="en-GB"/>
    </w:rPr>
  </w:style>
  <w:style w:type="paragraph" w:customStyle="1" w:styleId="PointTriple0">
    <w:name w:val="PointTriple 0"/>
    <w:basedOn w:val="Normal"/>
    <w:qFormat/>
    <w:rsid w:val="00C032C8"/>
    <w:pPr>
      <w:widowControl/>
      <w:tabs>
        <w:tab w:val="left" w:pos="850"/>
        <w:tab w:val="left" w:pos="1417"/>
      </w:tabs>
      <w:spacing w:before="120" w:after="120" w:line="240" w:lineRule="auto"/>
      <w:ind w:left="1984" w:hanging="1984"/>
      <w:jc w:val="both"/>
    </w:pPr>
    <w:rPr>
      <w:rFonts w:eastAsiaTheme="minorEastAsia"/>
      <w:szCs w:val="24"/>
      <w:lang w:eastAsia="en-GB"/>
    </w:rPr>
  </w:style>
  <w:style w:type="paragraph" w:customStyle="1" w:styleId="PointTriple1">
    <w:name w:val="PointTriple 1"/>
    <w:basedOn w:val="Normal"/>
    <w:qFormat/>
    <w:rsid w:val="00C032C8"/>
    <w:pPr>
      <w:widowControl/>
      <w:tabs>
        <w:tab w:val="left" w:pos="1417"/>
        <w:tab w:val="left" w:pos="1984"/>
      </w:tabs>
      <w:spacing w:before="120" w:after="120" w:line="240" w:lineRule="auto"/>
      <w:ind w:left="2551" w:hanging="1701"/>
      <w:jc w:val="both"/>
    </w:pPr>
    <w:rPr>
      <w:rFonts w:eastAsiaTheme="minorEastAsia"/>
      <w:szCs w:val="24"/>
      <w:lang w:eastAsia="en-GB"/>
    </w:rPr>
  </w:style>
  <w:style w:type="paragraph" w:customStyle="1" w:styleId="PointTriple2">
    <w:name w:val="PointTriple 2"/>
    <w:basedOn w:val="Normal"/>
    <w:qFormat/>
    <w:rsid w:val="00C032C8"/>
    <w:pPr>
      <w:widowControl/>
      <w:tabs>
        <w:tab w:val="left" w:pos="1984"/>
        <w:tab w:val="left" w:pos="2551"/>
      </w:tabs>
      <w:spacing w:before="120" w:after="120" w:line="240" w:lineRule="auto"/>
      <w:ind w:left="3118" w:hanging="1701"/>
      <w:jc w:val="both"/>
    </w:pPr>
    <w:rPr>
      <w:rFonts w:eastAsiaTheme="minorEastAsia"/>
      <w:szCs w:val="24"/>
      <w:lang w:eastAsia="en-GB"/>
    </w:rPr>
  </w:style>
  <w:style w:type="paragraph" w:customStyle="1" w:styleId="PointTriple3">
    <w:name w:val="PointTriple 3"/>
    <w:basedOn w:val="Normal"/>
    <w:qFormat/>
    <w:rsid w:val="00C032C8"/>
    <w:pPr>
      <w:widowControl/>
      <w:tabs>
        <w:tab w:val="left" w:pos="2551"/>
        <w:tab w:val="left" w:pos="3118"/>
      </w:tabs>
      <w:spacing w:before="120" w:after="120" w:line="240" w:lineRule="auto"/>
      <w:ind w:left="3685" w:hanging="1701"/>
      <w:jc w:val="both"/>
    </w:pPr>
    <w:rPr>
      <w:rFonts w:eastAsiaTheme="minorEastAsia"/>
      <w:szCs w:val="24"/>
      <w:lang w:eastAsia="en-GB"/>
    </w:rPr>
  </w:style>
  <w:style w:type="paragraph" w:customStyle="1" w:styleId="PointTriple4">
    <w:name w:val="PointTriple 4"/>
    <w:basedOn w:val="Normal"/>
    <w:qFormat/>
    <w:rsid w:val="00C032C8"/>
    <w:pPr>
      <w:widowControl/>
      <w:tabs>
        <w:tab w:val="left" w:pos="3118"/>
        <w:tab w:val="left" w:pos="3685"/>
      </w:tabs>
      <w:spacing w:before="120" w:after="120" w:line="240" w:lineRule="auto"/>
      <w:ind w:left="4252" w:hanging="1701"/>
      <w:jc w:val="both"/>
    </w:pPr>
    <w:rPr>
      <w:rFonts w:eastAsiaTheme="minorEastAsia"/>
      <w:szCs w:val="24"/>
      <w:lang w:eastAsia="en-GB"/>
    </w:rPr>
  </w:style>
  <w:style w:type="paragraph" w:customStyle="1" w:styleId="ManualNumPar2">
    <w:name w:val="Manual NumPar 2"/>
    <w:basedOn w:val="Normal"/>
    <w:next w:val="Text2"/>
    <w:qFormat/>
    <w:rsid w:val="00C032C8"/>
    <w:pPr>
      <w:widowControl/>
      <w:spacing w:before="120" w:after="120" w:line="240" w:lineRule="auto"/>
      <w:ind w:left="850" w:hanging="850"/>
      <w:jc w:val="both"/>
    </w:pPr>
    <w:rPr>
      <w:rFonts w:eastAsiaTheme="minorEastAsia"/>
      <w:szCs w:val="24"/>
      <w:lang w:eastAsia="en-GB"/>
    </w:rPr>
  </w:style>
  <w:style w:type="paragraph" w:customStyle="1" w:styleId="ManualNumPar3">
    <w:name w:val="Manual NumPar 3"/>
    <w:basedOn w:val="Normal"/>
    <w:next w:val="Text3"/>
    <w:qFormat/>
    <w:rsid w:val="00C032C8"/>
    <w:pPr>
      <w:widowControl/>
      <w:spacing w:before="120" w:after="120" w:line="240" w:lineRule="auto"/>
      <w:ind w:left="850" w:hanging="850"/>
      <w:jc w:val="both"/>
    </w:pPr>
    <w:rPr>
      <w:rFonts w:eastAsiaTheme="minorEastAsia"/>
      <w:szCs w:val="24"/>
      <w:lang w:eastAsia="en-GB"/>
    </w:rPr>
  </w:style>
  <w:style w:type="paragraph" w:customStyle="1" w:styleId="ManualNumPar4">
    <w:name w:val="Manual NumPar 4"/>
    <w:basedOn w:val="Normal"/>
    <w:next w:val="Text4"/>
    <w:qFormat/>
    <w:rsid w:val="00C032C8"/>
    <w:pPr>
      <w:widowControl/>
      <w:spacing w:before="120" w:after="120" w:line="240" w:lineRule="auto"/>
      <w:ind w:left="850" w:hanging="850"/>
      <w:jc w:val="both"/>
    </w:pPr>
    <w:rPr>
      <w:rFonts w:eastAsiaTheme="minorEastAsia"/>
      <w:szCs w:val="24"/>
      <w:lang w:eastAsia="en-GB"/>
    </w:rPr>
  </w:style>
  <w:style w:type="paragraph" w:customStyle="1" w:styleId="QuotedNumPar">
    <w:name w:val="Quoted NumPar"/>
    <w:basedOn w:val="Normal"/>
    <w:qFormat/>
    <w:rsid w:val="00C032C8"/>
    <w:pPr>
      <w:widowControl/>
      <w:spacing w:before="120" w:after="120" w:line="240" w:lineRule="auto"/>
      <w:ind w:left="1417" w:hanging="567"/>
      <w:jc w:val="both"/>
    </w:pPr>
    <w:rPr>
      <w:rFonts w:eastAsiaTheme="minorEastAsia"/>
      <w:szCs w:val="24"/>
      <w:lang w:eastAsia="en-GB"/>
    </w:rPr>
  </w:style>
  <w:style w:type="paragraph" w:customStyle="1" w:styleId="ManualHeading1">
    <w:name w:val="Manual Heading 1"/>
    <w:basedOn w:val="Normal"/>
    <w:next w:val="Text1"/>
    <w:uiPriority w:val="99"/>
    <w:qFormat/>
    <w:rsid w:val="00C032C8"/>
    <w:pPr>
      <w:keepNext/>
      <w:widowControl/>
      <w:tabs>
        <w:tab w:val="left" w:pos="850"/>
      </w:tabs>
      <w:spacing w:before="360" w:after="120" w:line="240" w:lineRule="auto"/>
      <w:ind w:left="850" w:hanging="850"/>
      <w:jc w:val="both"/>
      <w:outlineLvl w:val="0"/>
    </w:pPr>
    <w:rPr>
      <w:rFonts w:eastAsiaTheme="minorEastAsia"/>
      <w:b/>
      <w:bCs/>
      <w:smallCaps/>
      <w:szCs w:val="24"/>
      <w:lang w:eastAsia="en-GB"/>
    </w:rPr>
  </w:style>
  <w:style w:type="paragraph" w:customStyle="1" w:styleId="ManualHeading2">
    <w:name w:val="Manual Heading 2"/>
    <w:basedOn w:val="Normal"/>
    <w:next w:val="Text2"/>
    <w:uiPriority w:val="99"/>
    <w:qFormat/>
    <w:rsid w:val="00C032C8"/>
    <w:pPr>
      <w:keepNext/>
      <w:widowControl/>
      <w:tabs>
        <w:tab w:val="left" w:pos="850"/>
      </w:tabs>
      <w:spacing w:before="120" w:after="120" w:line="240" w:lineRule="auto"/>
      <w:ind w:left="850" w:hanging="850"/>
      <w:jc w:val="both"/>
      <w:outlineLvl w:val="1"/>
    </w:pPr>
    <w:rPr>
      <w:rFonts w:eastAsiaTheme="minorEastAsia"/>
      <w:b/>
      <w:bCs/>
      <w:szCs w:val="24"/>
      <w:lang w:eastAsia="en-GB"/>
    </w:rPr>
  </w:style>
  <w:style w:type="paragraph" w:customStyle="1" w:styleId="ManualHeading3">
    <w:name w:val="Manual Heading 3"/>
    <w:basedOn w:val="Normal"/>
    <w:next w:val="Text3"/>
    <w:qFormat/>
    <w:rsid w:val="00C032C8"/>
    <w:pPr>
      <w:keepNext/>
      <w:widowControl/>
      <w:tabs>
        <w:tab w:val="left" w:pos="850"/>
      </w:tabs>
      <w:spacing w:before="120" w:after="120" w:line="240" w:lineRule="auto"/>
      <w:ind w:left="850" w:hanging="850"/>
      <w:jc w:val="both"/>
      <w:outlineLvl w:val="2"/>
    </w:pPr>
    <w:rPr>
      <w:rFonts w:eastAsiaTheme="minorEastAsia"/>
      <w:i/>
      <w:iCs/>
      <w:szCs w:val="24"/>
      <w:lang w:eastAsia="en-GB"/>
    </w:rPr>
  </w:style>
  <w:style w:type="paragraph" w:customStyle="1" w:styleId="ManualHeading4">
    <w:name w:val="Manual Heading 4"/>
    <w:basedOn w:val="Normal"/>
    <w:next w:val="Text4"/>
    <w:qFormat/>
    <w:rsid w:val="00C032C8"/>
    <w:pPr>
      <w:keepNext/>
      <w:widowControl/>
      <w:tabs>
        <w:tab w:val="left" w:pos="850"/>
      </w:tabs>
      <w:spacing w:before="120" w:after="120" w:line="240" w:lineRule="auto"/>
      <w:ind w:left="850" w:hanging="850"/>
      <w:jc w:val="both"/>
      <w:outlineLvl w:val="3"/>
    </w:pPr>
    <w:rPr>
      <w:rFonts w:eastAsiaTheme="minorEastAsia"/>
      <w:szCs w:val="24"/>
      <w:lang w:eastAsia="en-GB"/>
    </w:rPr>
  </w:style>
  <w:style w:type="paragraph" w:customStyle="1" w:styleId="ChapterTitle">
    <w:name w:val="ChapterTitle"/>
    <w:basedOn w:val="Normal"/>
    <w:next w:val="Normal"/>
    <w:qFormat/>
    <w:rsid w:val="00C032C8"/>
    <w:pPr>
      <w:keepNext/>
      <w:widowControl/>
      <w:spacing w:before="120" w:after="360" w:line="240" w:lineRule="auto"/>
      <w:jc w:val="center"/>
    </w:pPr>
    <w:rPr>
      <w:rFonts w:eastAsiaTheme="minorEastAsia"/>
      <w:b/>
      <w:bCs/>
      <w:sz w:val="32"/>
      <w:szCs w:val="32"/>
      <w:lang w:eastAsia="en-GB"/>
    </w:rPr>
  </w:style>
  <w:style w:type="paragraph" w:customStyle="1" w:styleId="PartTitle">
    <w:name w:val="PartTitle"/>
    <w:basedOn w:val="Normal"/>
    <w:next w:val="ChapterTitle"/>
    <w:qFormat/>
    <w:rsid w:val="00C032C8"/>
    <w:pPr>
      <w:keepNext/>
      <w:pageBreakBefore/>
      <w:widowControl/>
      <w:spacing w:before="120" w:after="360" w:line="240" w:lineRule="auto"/>
      <w:jc w:val="center"/>
    </w:pPr>
    <w:rPr>
      <w:rFonts w:eastAsiaTheme="minorEastAsia"/>
      <w:b/>
      <w:bCs/>
      <w:sz w:val="36"/>
      <w:szCs w:val="36"/>
      <w:lang w:eastAsia="en-GB"/>
    </w:rPr>
  </w:style>
  <w:style w:type="paragraph" w:customStyle="1" w:styleId="TableTitle">
    <w:name w:val="Table Title"/>
    <w:basedOn w:val="Normal"/>
    <w:next w:val="Normal"/>
    <w:qFormat/>
    <w:rsid w:val="00C032C8"/>
    <w:pPr>
      <w:widowControl/>
      <w:spacing w:before="120" w:after="120" w:line="240" w:lineRule="auto"/>
      <w:jc w:val="center"/>
    </w:pPr>
    <w:rPr>
      <w:rFonts w:eastAsiaTheme="minorEastAsia"/>
      <w:b/>
      <w:bCs/>
      <w:szCs w:val="24"/>
      <w:lang w:eastAsia="en-GB"/>
    </w:rPr>
  </w:style>
  <w:style w:type="character" w:customStyle="1" w:styleId="Marker1">
    <w:name w:val="Marker1"/>
    <w:rsid w:val="00C032C8"/>
    <w:rPr>
      <w:rFonts w:cs="Times New Roman"/>
      <w:color w:val="008000"/>
      <w:lang w:val="fr-FR" w:eastAsia="x-none"/>
    </w:rPr>
  </w:style>
  <w:style w:type="character" w:customStyle="1" w:styleId="Marker2">
    <w:name w:val="Marker2"/>
    <w:rsid w:val="00C032C8"/>
    <w:rPr>
      <w:rFonts w:cs="Times New Roman"/>
      <w:color w:val="FF0000"/>
      <w:lang w:val="fr-FR" w:eastAsia="x-none"/>
    </w:rPr>
  </w:style>
  <w:style w:type="paragraph" w:customStyle="1" w:styleId="Annexetitreacte">
    <w:name w:val="Annexe titre (acte)"/>
    <w:basedOn w:val="Normal"/>
    <w:next w:val="Normal"/>
    <w:qFormat/>
    <w:rsid w:val="00C032C8"/>
    <w:pPr>
      <w:widowControl/>
      <w:spacing w:before="120" w:after="120" w:line="240" w:lineRule="auto"/>
      <w:jc w:val="center"/>
    </w:pPr>
    <w:rPr>
      <w:rFonts w:eastAsiaTheme="minorEastAsia"/>
      <w:b/>
      <w:bCs/>
      <w:szCs w:val="24"/>
      <w:u w:val="single"/>
      <w:lang w:eastAsia="en-GB"/>
    </w:rPr>
  </w:style>
  <w:style w:type="paragraph" w:customStyle="1" w:styleId="Annexetitreexposglobal">
    <w:name w:val="Annexe titre (exposé global)"/>
    <w:basedOn w:val="Normal"/>
    <w:next w:val="Normal"/>
    <w:uiPriority w:val="99"/>
    <w:qFormat/>
    <w:rsid w:val="00C032C8"/>
    <w:pPr>
      <w:widowControl/>
      <w:spacing w:before="120" w:after="120" w:line="240" w:lineRule="auto"/>
      <w:jc w:val="center"/>
    </w:pPr>
    <w:rPr>
      <w:rFonts w:eastAsiaTheme="minorEastAsia"/>
      <w:b/>
      <w:bCs/>
      <w:szCs w:val="24"/>
      <w:u w:val="single"/>
      <w:lang w:eastAsia="en-GB"/>
    </w:rPr>
  </w:style>
  <w:style w:type="paragraph" w:customStyle="1" w:styleId="Annexetitreexpos">
    <w:name w:val="Annexe titre (exposé)"/>
    <w:basedOn w:val="Normal"/>
    <w:next w:val="Normal"/>
    <w:qFormat/>
    <w:rsid w:val="00C032C8"/>
    <w:pPr>
      <w:widowControl/>
      <w:spacing w:before="120" w:after="120" w:line="240" w:lineRule="auto"/>
      <w:jc w:val="center"/>
    </w:pPr>
    <w:rPr>
      <w:rFonts w:eastAsiaTheme="minorEastAsia"/>
      <w:b/>
      <w:bCs/>
      <w:szCs w:val="24"/>
      <w:u w:val="single"/>
      <w:lang w:eastAsia="en-GB"/>
    </w:rPr>
  </w:style>
  <w:style w:type="paragraph" w:customStyle="1" w:styleId="Annexetitrefichefinacte">
    <w:name w:val="Annexe titre (fiche fin. acte)"/>
    <w:basedOn w:val="Normal"/>
    <w:next w:val="Normal"/>
    <w:uiPriority w:val="99"/>
    <w:qFormat/>
    <w:rsid w:val="00C032C8"/>
    <w:pPr>
      <w:widowControl/>
      <w:spacing w:before="120" w:after="120" w:line="240" w:lineRule="auto"/>
      <w:jc w:val="center"/>
    </w:pPr>
    <w:rPr>
      <w:rFonts w:eastAsiaTheme="minorEastAsia"/>
      <w:b/>
      <w:bCs/>
      <w:szCs w:val="24"/>
      <w:u w:val="single"/>
      <w:lang w:eastAsia="en-GB"/>
    </w:rPr>
  </w:style>
  <w:style w:type="paragraph" w:customStyle="1" w:styleId="Annexetitrefichefinglobale">
    <w:name w:val="Annexe titre (fiche fin. globale)"/>
    <w:basedOn w:val="Normal"/>
    <w:next w:val="Normal"/>
    <w:uiPriority w:val="99"/>
    <w:qFormat/>
    <w:rsid w:val="00C032C8"/>
    <w:pPr>
      <w:widowControl/>
      <w:spacing w:before="120" w:after="120" w:line="240" w:lineRule="auto"/>
      <w:jc w:val="center"/>
    </w:pPr>
    <w:rPr>
      <w:rFonts w:eastAsiaTheme="minorEastAsia"/>
      <w:b/>
      <w:bCs/>
      <w:szCs w:val="24"/>
      <w:u w:val="single"/>
      <w:lang w:eastAsia="en-GB"/>
    </w:rPr>
  </w:style>
  <w:style w:type="paragraph" w:customStyle="1" w:styleId="Applicationdirecte">
    <w:name w:val="Application directe"/>
    <w:basedOn w:val="Normal"/>
    <w:next w:val="Fait"/>
    <w:uiPriority w:val="99"/>
    <w:qFormat/>
    <w:rsid w:val="00C032C8"/>
    <w:pPr>
      <w:widowControl/>
      <w:spacing w:before="480" w:after="120" w:line="240" w:lineRule="auto"/>
      <w:jc w:val="both"/>
    </w:pPr>
    <w:rPr>
      <w:rFonts w:eastAsiaTheme="minorEastAsia"/>
      <w:szCs w:val="24"/>
      <w:lang w:eastAsia="en-GB"/>
    </w:rPr>
  </w:style>
  <w:style w:type="paragraph" w:customStyle="1" w:styleId="Avertissementtitre">
    <w:name w:val="Avertissement titre"/>
    <w:basedOn w:val="Normal"/>
    <w:next w:val="Normal"/>
    <w:qFormat/>
    <w:rsid w:val="00C032C8"/>
    <w:pPr>
      <w:keepNext/>
      <w:widowControl/>
      <w:spacing w:before="480" w:after="120" w:line="240" w:lineRule="auto"/>
      <w:jc w:val="both"/>
    </w:pPr>
    <w:rPr>
      <w:rFonts w:eastAsiaTheme="minorEastAsia"/>
      <w:szCs w:val="24"/>
      <w:u w:val="single"/>
      <w:lang w:eastAsia="en-GB"/>
    </w:rPr>
  </w:style>
  <w:style w:type="paragraph" w:customStyle="1" w:styleId="Confidence">
    <w:name w:val="Confidence"/>
    <w:basedOn w:val="Normal"/>
    <w:next w:val="Normal"/>
    <w:qFormat/>
    <w:rsid w:val="00C032C8"/>
    <w:pPr>
      <w:widowControl/>
      <w:spacing w:before="360" w:after="120" w:line="240" w:lineRule="auto"/>
      <w:jc w:val="center"/>
    </w:pPr>
    <w:rPr>
      <w:rFonts w:eastAsiaTheme="minorEastAsia"/>
      <w:szCs w:val="24"/>
      <w:lang w:eastAsia="en-GB"/>
    </w:rPr>
  </w:style>
  <w:style w:type="paragraph" w:customStyle="1" w:styleId="Confidentialit">
    <w:name w:val="Confidentialité"/>
    <w:basedOn w:val="Normal"/>
    <w:next w:val="Statut"/>
    <w:qFormat/>
    <w:rsid w:val="00C032C8"/>
    <w:pPr>
      <w:widowControl/>
      <w:spacing w:before="240" w:after="240" w:line="240" w:lineRule="auto"/>
      <w:ind w:left="5103"/>
      <w:jc w:val="both"/>
    </w:pPr>
    <w:rPr>
      <w:rFonts w:eastAsiaTheme="minorEastAsia"/>
      <w:szCs w:val="24"/>
      <w:u w:val="single"/>
      <w:lang w:eastAsia="en-GB"/>
    </w:rPr>
  </w:style>
  <w:style w:type="paragraph" w:customStyle="1" w:styleId="Considrant">
    <w:name w:val="Considérant"/>
    <w:basedOn w:val="Normal"/>
    <w:qFormat/>
    <w:rsid w:val="00C032C8"/>
    <w:pPr>
      <w:widowControl/>
      <w:numPr>
        <w:numId w:val="42"/>
      </w:numPr>
      <w:spacing w:before="120" w:after="120" w:line="240" w:lineRule="auto"/>
      <w:jc w:val="both"/>
    </w:pPr>
    <w:rPr>
      <w:rFonts w:eastAsiaTheme="minorEastAsia"/>
      <w:szCs w:val="24"/>
      <w:lang w:eastAsia="en-GB"/>
    </w:rPr>
  </w:style>
  <w:style w:type="paragraph" w:customStyle="1" w:styleId="Corrigendum">
    <w:name w:val="Corrigendum"/>
    <w:basedOn w:val="Normal"/>
    <w:next w:val="Normal"/>
    <w:qFormat/>
    <w:rsid w:val="00C032C8"/>
    <w:pPr>
      <w:widowControl/>
      <w:spacing w:after="240" w:line="240" w:lineRule="auto"/>
    </w:pPr>
    <w:rPr>
      <w:rFonts w:eastAsiaTheme="minorEastAsia"/>
      <w:szCs w:val="24"/>
      <w:lang w:eastAsia="en-GB"/>
    </w:rPr>
  </w:style>
  <w:style w:type="paragraph" w:customStyle="1" w:styleId="Datedadoption">
    <w:name w:val="Date d'adoption"/>
    <w:basedOn w:val="Normal"/>
    <w:next w:val="Titreobjet"/>
    <w:uiPriority w:val="99"/>
    <w:qFormat/>
    <w:rsid w:val="00C032C8"/>
    <w:pPr>
      <w:widowControl/>
      <w:spacing w:before="360" w:line="240" w:lineRule="auto"/>
      <w:jc w:val="center"/>
    </w:pPr>
    <w:rPr>
      <w:rFonts w:eastAsiaTheme="minorEastAsia"/>
      <w:b/>
      <w:bCs/>
      <w:szCs w:val="24"/>
      <w:lang w:eastAsia="en-GB"/>
    </w:rPr>
  </w:style>
  <w:style w:type="paragraph" w:customStyle="1" w:styleId="Emission">
    <w:name w:val="Emission"/>
    <w:basedOn w:val="Normal"/>
    <w:next w:val="Rfrenceinstitutionelle"/>
    <w:qFormat/>
    <w:rsid w:val="00C032C8"/>
    <w:pPr>
      <w:widowControl/>
      <w:spacing w:line="240" w:lineRule="auto"/>
      <w:ind w:left="5103"/>
    </w:pPr>
    <w:rPr>
      <w:rFonts w:eastAsiaTheme="minorEastAsia"/>
      <w:szCs w:val="24"/>
      <w:lang w:eastAsia="en-GB"/>
    </w:rPr>
  </w:style>
  <w:style w:type="paragraph" w:customStyle="1" w:styleId="Exposdesmotifstitre">
    <w:name w:val="Exposé des motifs titre"/>
    <w:basedOn w:val="Normal"/>
    <w:next w:val="Normal"/>
    <w:qFormat/>
    <w:rsid w:val="00C032C8"/>
    <w:pPr>
      <w:widowControl/>
      <w:spacing w:before="120" w:after="120" w:line="240" w:lineRule="auto"/>
      <w:jc w:val="center"/>
    </w:pPr>
    <w:rPr>
      <w:rFonts w:eastAsiaTheme="minorEastAsia"/>
      <w:b/>
      <w:bCs/>
      <w:szCs w:val="24"/>
      <w:u w:val="single"/>
      <w:lang w:eastAsia="en-GB"/>
    </w:rPr>
  </w:style>
  <w:style w:type="paragraph" w:customStyle="1" w:styleId="Exposdesmotifstitreglobal">
    <w:name w:val="Exposé des motifs titre (global)"/>
    <w:basedOn w:val="Normal"/>
    <w:next w:val="Normal"/>
    <w:uiPriority w:val="99"/>
    <w:qFormat/>
    <w:rsid w:val="00C032C8"/>
    <w:pPr>
      <w:widowControl/>
      <w:spacing w:before="120" w:after="120" w:line="240" w:lineRule="auto"/>
      <w:jc w:val="center"/>
    </w:pPr>
    <w:rPr>
      <w:rFonts w:eastAsiaTheme="minorEastAsia"/>
      <w:b/>
      <w:bCs/>
      <w:szCs w:val="24"/>
      <w:u w:val="single"/>
      <w:lang w:eastAsia="en-GB"/>
    </w:rPr>
  </w:style>
  <w:style w:type="paragraph" w:customStyle="1" w:styleId="Fait">
    <w:name w:val="Fait à"/>
    <w:basedOn w:val="Normal"/>
    <w:next w:val="Institutionquisigne"/>
    <w:qFormat/>
    <w:rsid w:val="00C032C8"/>
    <w:pPr>
      <w:keepNext/>
      <w:widowControl/>
      <w:spacing w:before="120" w:line="240" w:lineRule="auto"/>
      <w:jc w:val="both"/>
    </w:pPr>
    <w:rPr>
      <w:rFonts w:eastAsiaTheme="minorEastAsia"/>
      <w:szCs w:val="24"/>
      <w:lang w:eastAsia="en-GB"/>
    </w:rPr>
  </w:style>
  <w:style w:type="paragraph" w:customStyle="1" w:styleId="Formuledadoption">
    <w:name w:val="Formule d'adoption"/>
    <w:basedOn w:val="Normal"/>
    <w:next w:val="Titrearticle"/>
    <w:uiPriority w:val="99"/>
    <w:qFormat/>
    <w:rsid w:val="00C032C8"/>
    <w:pPr>
      <w:keepNext/>
      <w:widowControl/>
      <w:spacing w:before="120" w:after="120" w:line="240" w:lineRule="auto"/>
      <w:jc w:val="both"/>
    </w:pPr>
    <w:rPr>
      <w:rFonts w:eastAsiaTheme="minorEastAsia"/>
      <w:szCs w:val="24"/>
      <w:lang w:eastAsia="en-GB"/>
    </w:rPr>
  </w:style>
  <w:style w:type="paragraph" w:customStyle="1" w:styleId="Institutionquiagit">
    <w:name w:val="Institution qui agit"/>
    <w:basedOn w:val="Normal"/>
    <w:next w:val="Normal"/>
    <w:uiPriority w:val="99"/>
    <w:qFormat/>
    <w:rsid w:val="00C032C8"/>
    <w:pPr>
      <w:keepNext/>
      <w:widowControl/>
      <w:spacing w:before="600" w:after="120" w:line="240" w:lineRule="auto"/>
      <w:jc w:val="both"/>
    </w:pPr>
    <w:rPr>
      <w:rFonts w:eastAsiaTheme="minorEastAsia"/>
      <w:szCs w:val="24"/>
      <w:lang w:eastAsia="en-GB"/>
    </w:rPr>
  </w:style>
  <w:style w:type="paragraph" w:customStyle="1" w:styleId="Institutionquisigne">
    <w:name w:val="Institution qui signe"/>
    <w:basedOn w:val="Normal"/>
    <w:next w:val="Personnequisigne"/>
    <w:qFormat/>
    <w:rsid w:val="00C032C8"/>
    <w:pPr>
      <w:keepNext/>
      <w:widowControl/>
      <w:tabs>
        <w:tab w:val="left" w:pos="4252"/>
      </w:tabs>
      <w:spacing w:before="720" w:line="240" w:lineRule="auto"/>
      <w:jc w:val="both"/>
    </w:pPr>
    <w:rPr>
      <w:rFonts w:eastAsiaTheme="minorEastAsia"/>
      <w:i/>
      <w:iCs/>
      <w:szCs w:val="24"/>
      <w:lang w:eastAsia="en-GB"/>
    </w:rPr>
  </w:style>
  <w:style w:type="paragraph" w:customStyle="1" w:styleId="Langueoriginale">
    <w:name w:val="Langue originale"/>
    <w:basedOn w:val="Normal"/>
    <w:next w:val="Phrasefinale"/>
    <w:uiPriority w:val="99"/>
    <w:qFormat/>
    <w:rsid w:val="00C032C8"/>
    <w:pPr>
      <w:widowControl/>
      <w:spacing w:before="360" w:after="120" w:line="240" w:lineRule="auto"/>
      <w:jc w:val="center"/>
    </w:pPr>
    <w:rPr>
      <w:rFonts w:eastAsiaTheme="minorEastAsia"/>
      <w:caps/>
      <w:szCs w:val="24"/>
      <w:lang w:eastAsia="en-GB"/>
    </w:rPr>
  </w:style>
  <w:style w:type="paragraph" w:customStyle="1" w:styleId="ManualConsidrant">
    <w:name w:val="Manual Considérant"/>
    <w:basedOn w:val="Normal"/>
    <w:uiPriority w:val="99"/>
    <w:qFormat/>
    <w:rsid w:val="00C032C8"/>
    <w:pPr>
      <w:widowControl/>
      <w:spacing w:before="120" w:after="120" w:line="240" w:lineRule="auto"/>
      <w:ind w:left="709" w:hanging="709"/>
      <w:jc w:val="both"/>
    </w:pPr>
    <w:rPr>
      <w:rFonts w:eastAsiaTheme="minorEastAsia"/>
      <w:szCs w:val="24"/>
      <w:lang w:eastAsia="en-GB"/>
    </w:rPr>
  </w:style>
  <w:style w:type="paragraph" w:customStyle="1" w:styleId="Nomdelinstitution">
    <w:name w:val="Nom de l'institution"/>
    <w:basedOn w:val="Normal"/>
    <w:next w:val="Emission"/>
    <w:qFormat/>
    <w:rsid w:val="00C032C8"/>
    <w:pPr>
      <w:widowControl/>
      <w:spacing w:line="240" w:lineRule="auto"/>
    </w:pPr>
    <w:rPr>
      <w:rFonts w:ascii="Arial" w:eastAsiaTheme="minorEastAsia" w:hAnsi="Arial" w:cs="Arial"/>
      <w:szCs w:val="24"/>
      <w:lang w:eastAsia="en-GB"/>
    </w:rPr>
  </w:style>
  <w:style w:type="paragraph" w:customStyle="1" w:styleId="Personnequisigne">
    <w:name w:val="Personne qui signe"/>
    <w:basedOn w:val="Normal"/>
    <w:next w:val="Institutionquisigne"/>
    <w:qFormat/>
    <w:rsid w:val="00C032C8"/>
    <w:pPr>
      <w:widowControl/>
      <w:tabs>
        <w:tab w:val="left" w:pos="4252"/>
      </w:tabs>
      <w:spacing w:line="240" w:lineRule="auto"/>
    </w:pPr>
    <w:rPr>
      <w:rFonts w:eastAsiaTheme="minorEastAsia"/>
      <w:i/>
      <w:iCs/>
      <w:szCs w:val="24"/>
      <w:lang w:eastAsia="en-GB"/>
    </w:rPr>
  </w:style>
  <w:style w:type="paragraph" w:customStyle="1" w:styleId="Phrasefinale">
    <w:name w:val="Phrase finale"/>
    <w:basedOn w:val="Normal"/>
    <w:next w:val="Normal"/>
    <w:uiPriority w:val="99"/>
    <w:qFormat/>
    <w:rsid w:val="00C032C8"/>
    <w:pPr>
      <w:widowControl/>
      <w:spacing w:before="360" w:line="240" w:lineRule="auto"/>
      <w:jc w:val="center"/>
    </w:pPr>
    <w:rPr>
      <w:rFonts w:eastAsiaTheme="minorEastAsia"/>
      <w:szCs w:val="24"/>
      <w:lang w:eastAsia="en-GB"/>
    </w:rPr>
  </w:style>
  <w:style w:type="paragraph" w:customStyle="1" w:styleId="Prliminairetitre">
    <w:name w:val="Préliminaire titre"/>
    <w:basedOn w:val="Normal"/>
    <w:next w:val="Normal"/>
    <w:uiPriority w:val="99"/>
    <w:qFormat/>
    <w:rsid w:val="00C032C8"/>
    <w:pPr>
      <w:widowControl/>
      <w:spacing w:before="360" w:after="360" w:line="240" w:lineRule="auto"/>
      <w:jc w:val="center"/>
    </w:pPr>
    <w:rPr>
      <w:rFonts w:eastAsiaTheme="minorEastAsia"/>
      <w:b/>
      <w:bCs/>
      <w:szCs w:val="24"/>
      <w:lang w:eastAsia="en-GB"/>
    </w:rPr>
  </w:style>
  <w:style w:type="paragraph" w:customStyle="1" w:styleId="Prliminairetype">
    <w:name w:val="Préliminaire type"/>
    <w:basedOn w:val="Normal"/>
    <w:next w:val="Normal"/>
    <w:uiPriority w:val="99"/>
    <w:qFormat/>
    <w:rsid w:val="00C032C8"/>
    <w:pPr>
      <w:widowControl/>
      <w:spacing w:before="360" w:line="240" w:lineRule="auto"/>
      <w:jc w:val="center"/>
    </w:pPr>
    <w:rPr>
      <w:rFonts w:eastAsiaTheme="minorEastAsia"/>
      <w:b/>
      <w:bCs/>
      <w:szCs w:val="24"/>
      <w:lang w:eastAsia="en-GB"/>
    </w:rPr>
  </w:style>
  <w:style w:type="paragraph" w:customStyle="1" w:styleId="Rfrenceinstitutionelle">
    <w:name w:val="Référence institutionelle"/>
    <w:basedOn w:val="Normal"/>
    <w:next w:val="Statut"/>
    <w:uiPriority w:val="99"/>
    <w:qFormat/>
    <w:rsid w:val="00C032C8"/>
    <w:pPr>
      <w:widowControl/>
      <w:spacing w:after="240" w:line="240" w:lineRule="auto"/>
      <w:ind w:left="5103"/>
    </w:pPr>
    <w:rPr>
      <w:rFonts w:eastAsiaTheme="minorEastAsia"/>
      <w:szCs w:val="24"/>
      <w:lang w:eastAsia="en-GB"/>
    </w:rPr>
  </w:style>
  <w:style w:type="paragraph" w:customStyle="1" w:styleId="Rfrenceinterinstitutionelle">
    <w:name w:val="Référence interinstitutionelle"/>
    <w:basedOn w:val="Normal"/>
    <w:next w:val="Statut"/>
    <w:uiPriority w:val="99"/>
    <w:qFormat/>
    <w:rsid w:val="00C032C8"/>
    <w:pPr>
      <w:widowControl/>
      <w:spacing w:line="240" w:lineRule="auto"/>
      <w:ind w:left="5103"/>
    </w:pPr>
    <w:rPr>
      <w:rFonts w:eastAsiaTheme="minorEastAsia"/>
      <w:szCs w:val="24"/>
      <w:lang w:eastAsia="en-GB"/>
    </w:rPr>
  </w:style>
  <w:style w:type="paragraph" w:customStyle="1" w:styleId="Rfrenceinterinstitutionelleprliminaire">
    <w:name w:val="Référence interinstitutionelle (préliminaire)"/>
    <w:basedOn w:val="Normal"/>
    <w:next w:val="Normal"/>
    <w:qFormat/>
    <w:rsid w:val="00C032C8"/>
    <w:pPr>
      <w:widowControl/>
      <w:spacing w:line="240" w:lineRule="auto"/>
      <w:ind w:left="5103"/>
    </w:pPr>
    <w:rPr>
      <w:rFonts w:eastAsiaTheme="minorEastAsia"/>
      <w:szCs w:val="24"/>
      <w:lang w:eastAsia="en-GB"/>
    </w:rPr>
  </w:style>
  <w:style w:type="paragraph" w:customStyle="1" w:styleId="Rfrenceinterne">
    <w:name w:val="Référence interne"/>
    <w:basedOn w:val="Normal"/>
    <w:next w:val="Nomdelinstitution"/>
    <w:uiPriority w:val="99"/>
    <w:qFormat/>
    <w:rsid w:val="00C032C8"/>
    <w:pPr>
      <w:widowControl/>
      <w:spacing w:after="600" w:line="240" w:lineRule="auto"/>
      <w:jc w:val="center"/>
    </w:pPr>
    <w:rPr>
      <w:rFonts w:eastAsiaTheme="minorEastAsia"/>
      <w:b/>
      <w:bCs/>
      <w:szCs w:val="24"/>
      <w:lang w:eastAsia="en-GB"/>
    </w:rPr>
  </w:style>
  <w:style w:type="paragraph" w:customStyle="1" w:styleId="Sous-titreobjet">
    <w:name w:val="Sous-titre objet"/>
    <w:basedOn w:val="Normal"/>
    <w:uiPriority w:val="99"/>
    <w:qFormat/>
    <w:rsid w:val="00C032C8"/>
    <w:pPr>
      <w:widowControl/>
      <w:spacing w:line="240" w:lineRule="auto"/>
      <w:jc w:val="center"/>
    </w:pPr>
    <w:rPr>
      <w:rFonts w:eastAsiaTheme="minorEastAsia"/>
      <w:b/>
      <w:bCs/>
      <w:szCs w:val="24"/>
      <w:lang w:eastAsia="en-GB"/>
    </w:rPr>
  </w:style>
  <w:style w:type="paragraph" w:customStyle="1" w:styleId="Sous-titreobjetprliminaire">
    <w:name w:val="Sous-titre objet (préliminaire)"/>
    <w:basedOn w:val="Normal"/>
    <w:qFormat/>
    <w:rsid w:val="00C032C8"/>
    <w:pPr>
      <w:widowControl/>
      <w:spacing w:line="240" w:lineRule="auto"/>
      <w:jc w:val="center"/>
    </w:pPr>
    <w:rPr>
      <w:rFonts w:eastAsiaTheme="minorEastAsia"/>
      <w:b/>
      <w:bCs/>
      <w:szCs w:val="24"/>
      <w:lang w:eastAsia="en-GB"/>
    </w:rPr>
  </w:style>
  <w:style w:type="paragraph" w:customStyle="1" w:styleId="Statut">
    <w:name w:val="Statut"/>
    <w:basedOn w:val="Normal"/>
    <w:next w:val="Typedudocument"/>
    <w:qFormat/>
    <w:rsid w:val="00C032C8"/>
    <w:pPr>
      <w:widowControl/>
      <w:spacing w:before="360" w:line="240" w:lineRule="auto"/>
      <w:jc w:val="center"/>
    </w:pPr>
    <w:rPr>
      <w:rFonts w:eastAsiaTheme="minorEastAsia"/>
      <w:szCs w:val="24"/>
      <w:lang w:eastAsia="en-GB"/>
    </w:rPr>
  </w:style>
  <w:style w:type="paragraph" w:customStyle="1" w:styleId="Statutprliminaire">
    <w:name w:val="Statut (préliminaire)"/>
    <w:basedOn w:val="Normal"/>
    <w:next w:val="Normal"/>
    <w:qFormat/>
    <w:rsid w:val="00C032C8"/>
    <w:pPr>
      <w:widowControl/>
      <w:spacing w:before="360" w:line="240" w:lineRule="auto"/>
      <w:jc w:val="center"/>
    </w:pPr>
    <w:rPr>
      <w:rFonts w:eastAsiaTheme="minorEastAsia"/>
      <w:szCs w:val="24"/>
      <w:lang w:eastAsia="en-GB"/>
    </w:rPr>
  </w:style>
  <w:style w:type="paragraph" w:customStyle="1" w:styleId="Titreobjet">
    <w:name w:val="Titre objet"/>
    <w:basedOn w:val="Normal"/>
    <w:next w:val="Sous-titreobjet"/>
    <w:qFormat/>
    <w:rsid w:val="00C032C8"/>
    <w:pPr>
      <w:widowControl/>
      <w:spacing w:before="360" w:after="360" w:line="240" w:lineRule="auto"/>
      <w:jc w:val="center"/>
    </w:pPr>
    <w:rPr>
      <w:rFonts w:eastAsiaTheme="minorEastAsia"/>
      <w:b/>
      <w:bCs/>
      <w:szCs w:val="24"/>
      <w:lang w:eastAsia="en-GB"/>
    </w:rPr>
  </w:style>
  <w:style w:type="paragraph" w:customStyle="1" w:styleId="Titreobjetprliminaire">
    <w:name w:val="Titre objet (préliminaire)"/>
    <w:basedOn w:val="Normal"/>
    <w:next w:val="Normal"/>
    <w:qFormat/>
    <w:rsid w:val="00C032C8"/>
    <w:pPr>
      <w:widowControl/>
      <w:spacing w:before="360" w:after="360" w:line="240" w:lineRule="auto"/>
      <w:jc w:val="center"/>
    </w:pPr>
    <w:rPr>
      <w:rFonts w:eastAsiaTheme="minorEastAsia"/>
      <w:b/>
      <w:bCs/>
      <w:szCs w:val="24"/>
      <w:lang w:eastAsia="en-GB"/>
    </w:rPr>
  </w:style>
  <w:style w:type="paragraph" w:customStyle="1" w:styleId="Typedudocument">
    <w:name w:val="Type du document"/>
    <w:basedOn w:val="Normal"/>
    <w:next w:val="Datedadoption"/>
    <w:uiPriority w:val="99"/>
    <w:qFormat/>
    <w:rsid w:val="00C032C8"/>
    <w:pPr>
      <w:widowControl/>
      <w:spacing w:before="360" w:line="240" w:lineRule="auto"/>
      <w:jc w:val="center"/>
    </w:pPr>
    <w:rPr>
      <w:rFonts w:eastAsiaTheme="minorEastAsia"/>
      <w:b/>
      <w:bCs/>
      <w:szCs w:val="24"/>
      <w:lang w:eastAsia="en-GB"/>
    </w:rPr>
  </w:style>
  <w:style w:type="paragraph" w:customStyle="1" w:styleId="Typedudocumentprliminaire">
    <w:name w:val="Type du document (préliminaire)"/>
    <w:basedOn w:val="Normal"/>
    <w:next w:val="Normal"/>
    <w:qFormat/>
    <w:rsid w:val="00C032C8"/>
    <w:pPr>
      <w:widowControl/>
      <w:spacing w:before="360" w:line="240" w:lineRule="auto"/>
      <w:jc w:val="center"/>
    </w:pPr>
    <w:rPr>
      <w:rFonts w:eastAsiaTheme="minorEastAsia"/>
      <w:b/>
      <w:bCs/>
      <w:szCs w:val="24"/>
      <w:lang w:eastAsia="en-GB"/>
    </w:rPr>
  </w:style>
  <w:style w:type="character" w:customStyle="1" w:styleId="Added">
    <w:name w:val="Added"/>
    <w:rsid w:val="00C032C8"/>
    <w:rPr>
      <w:rFonts w:cs="Times New Roman"/>
      <w:b/>
      <w:bCs/>
      <w:u w:val="single"/>
      <w:lang w:val="fr-FR" w:eastAsia="x-none"/>
    </w:rPr>
  </w:style>
  <w:style w:type="character" w:customStyle="1" w:styleId="Deleted">
    <w:name w:val="Deleted"/>
    <w:rsid w:val="00C032C8"/>
    <w:rPr>
      <w:rFonts w:cs="Times New Roman"/>
      <w:strike/>
      <w:lang w:val="fr-FR" w:eastAsia="x-none"/>
    </w:rPr>
  </w:style>
  <w:style w:type="paragraph" w:customStyle="1" w:styleId="Fichefinancirestandardtitre">
    <w:name w:val="Fiche financière (standard) titre"/>
    <w:basedOn w:val="Normal"/>
    <w:next w:val="Normal"/>
    <w:qFormat/>
    <w:rsid w:val="00C032C8"/>
    <w:pPr>
      <w:widowControl/>
      <w:spacing w:before="120" w:after="120" w:line="240" w:lineRule="auto"/>
      <w:jc w:val="center"/>
    </w:pPr>
    <w:rPr>
      <w:rFonts w:eastAsiaTheme="minorEastAsia"/>
      <w:b/>
      <w:bCs/>
      <w:szCs w:val="24"/>
      <w:u w:val="single"/>
      <w:lang w:eastAsia="en-GB"/>
    </w:rPr>
  </w:style>
  <w:style w:type="paragraph" w:customStyle="1" w:styleId="Fichefinancirestandardtitreacte">
    <w:name w:val="Fiche financière (standard) titre (acte)"/>
    <w:basedOn w:val="Normal"/>
    <w:next w:val="Normal"/>
    <w:qFormat/>
    <w:rsid w:val="00C032C8"/>
    <w:pPr>
      <w:widowControl/>
      <w:spacing w:before="120" w:after="120" w:line="240" w:lineRule="auto"/>
      <w:jc w:val="center"/>
    </w:pPr>
    <w:rPr>
      <w:rFonts w:eastAsiaTheme="minorEastAsia"/>
      <w:b/>
      <w:bCs/>
      <w:szCs w:val="24"/>
      <w:u w:val="single"/>
      <w:lang w:eastAsia="en-GB"/>
    </w:rPr>
  </w:style>
  <w:style w:type="paragraph" w:customStyle="1" w:styleId="Fichefinanciretravailtitre">
    <w:name w:val="Fiche financière (travail) titre"/>
    <w:basedOn w:val="Normal"/>
    <w:next w:val="Normal"/>
    <w:qFormat/>
    <w:rsid w:val="00C032C8"/>
    <w:pPr>
      <w:widowControl/>
      <w:spacing w:before="120" w:after="120" w:line="240" w:lineRule="auto"/>
      <w:jc w:val="center"/>
    </w:pPr>
    <w:rPr>
      <w:rFonts w:eastAsiaTheme="minorEastAsia"/>
      <w:b/>
      <w:bCs/>
      <w:szCs w:val="24"/>
      <w:u w:val="single"/>
      <w:lang w:eastAsia="en-GB"/>
    </w:rPr>
  </w:style>
  <w:style w:type="paragraph" w:customStyle="1" w:styleId="Fichefinanciretravailtitreacte">
    <w:name w:val="Fiche financière (travail) titre (acte)"/>
    <w:basedOn w:val="Normal"/>
    <w:next w:val="Normal"/>
    <w:qFormat/>
    <w:rsid w:val="00C032C8"/>
    <w:pPr>
      <w:widowControl/>
      <w:spacing w:before="120" w:after="120" w:line="240" w:lineRule="auto"/>
      <w:jc w:val="center"/>
    </w:pPr>
    <w:rPr>
      <w:rFonts w:eastAsiaTheme="minorEastAsia"/>
      <w:b/>
      <w:bCs/>
      <w:szCs w:val="24"/>
      <w:u w:val="single"/>
      <w:lang w:eastAsia="en-GB"/>
    </w:rPr>
  </w:style>
  <w:style w:type="paragraph" w:customStyle="1" w:styleId="Fichefinancireattributiontitre">
    <w:name w:val="Fiche financière (attribution) titre"/>
    <w:basedOn w:val="Normal"/>
    <w:next w:val="Normal"/>
    <w:qFormat/>
    <w:rsid w:val="00C032C8"/>
    <w:pPr>
      <w:widowControl/>
      <w:spacing w:before="120" w:after="120" w:line="240" w:lineRule="auto"/>
      <w:jc w:val="center"/>
    </w:pPr>
    <w:rPr>
      <w:rFonts w:eastAsiaTheme="minorEastAsia"/>
      <w:b/>
      <w:bCs/>
      <w:szCs w:val="24"/>
      <w:u w:val="single"/>
      <w:lang w:eastAsia="en-GB"/>
    </w:rPr>
  </w:style>
  <w:style w:type="paragraph" w:customStyle="1" w:styleId="Fichefinancireattributiontitreacte">
    <w:name w:val="Fiche financière (attribution) titre (acte)"/>
    <w:basedOn w:val="Normal"/>
    <w:next w:val="Normal"/>
    <w:qFormat/>
    <w:rsid w:val="00C032C8"/>
    <w:pPr>
      <w:widowControl/>
      <w:spacing w:before="120" w:after="120" w:line="240" w:lineRule="auto"/>
      <w:jc w:val="center"/>
    </w:pPr>
    <w:rPr>
      <w:rFonts w:eastAsiaTheme="minorEastAsia"/>
      <w:b/>
      <w:bCs/>
      <w:szCs w:val="24"/>
      <w:u w:val="single"/>
      <w:lang w:eastAsia="en-GB"/>
    </w:rPr>
  </w:style>
  <w:style w:type="paragraph" w:styleId="E-mailSignature">
    <w:name w:val="E-mail Signature"/>
    <w:basedOn w:val="Normal"/>
    <w:link w:val="E-mailSignatureChar"/>
    <w:qFormat/>
    <w:rsid w:val="00C032C8"/>
    <w:pPr>
      <w:widowControl/>
      <w:spacing w:before="120" w:after="120" w:line="240" w:lineRule="auto"/>
      <w:jc w:val="both"/>
    </w:pPr>
    <w:rPr>
      <w:rFonts w:eastAsiaTheme="minorEastAsia"/>
      <w:szCs w:val="24"/>
      <w:lang w:eastAsia="en-GB"/>
    </w:rPr>
  </w:style>
  <w:style w:type="character" w:customStyle="1" w:styleId="E-mailSignatureChar">
    <w:name w:val="E-mail Signature Char"/>
    <w:basedOn w:val="DefaultParagraphFont"/>
    <w:link w:val="E-mailSignature"/>
    <w:rsid w:val="00C032C8"/>
    <w:rPr>
      <w:rFonts w:eastAsiaTheme="minorEastAsia"/>
      <w:sz w:val="24"/>
      <w:szCs w:val="24"/>
    </w:rPr>
  </w:style>
  <w:style w:type="character" w:styleId="HTMLAcronym">
    <w:name w:val="HTML Acronym"/>
    <w:rsid w:val="00C032C8"/>
    <w:rPr>
      <w:rFonts w:cs="Times New Roman"/>
    </w:rPr>
  </w:style>
  <w:style w:type="paragraph" w:styleId="HTMLAddress">
    <w:name w:val="HTML Address"/>
    <w:basedOn w:val="Normal"/>
    <w:link w:val="HTMLAddressChar"/>
    <w:uiPriority w:val="99"/>
    <w:rsid w:val="00C032C8"/>
    <w:pPr>
      <w:widowControl/>
      <w:spacing w:before="120" w:after="120" w:line="240" w:lineRule="auto"/>
      <w:jc w:val="both"/>
    </w:pPr>
    <w:rPr>
      <w:rFonts w:eastAsiaTheme="minorEastAsia"/>
      <w:i/>
      <w:iCs/>
      <w:szCs w:val="24"/>
      <w:lang w:eastAsia="en-GB"/>
    </w:rPr>
  </w:style>
  <w:style w:type="character" w:customStyle="1" w:styleId="HTMLAddressChar">
    <w:name w:val="HTML Address Char"/>
    <w:basedOn w:val="DefaultParagraphFont"/>
    <w:link w:val="HTMLAddress"/>
    <w:uiPriority w:val="99"/>
    <w:rsid w:val="00C032C8"/>
    <w:rPr>
      <w:rFonts w:eastAsiaTheme="minorEastAsia"/>
      <w:i/>
      <w:iCs/>
      <w:sz w:val="24"/>
      <w:szCs w:val="24"/>
    </w:rPr>
  </w:style>
  <w:style w:type="character" w:styleId="HTMLCite">
    <w:name w:val="HTML Cite"/>
    <w:rsid w:val="00C032C8"/>
    <w:rPr>
      <w:rFonts w:cs="Times New Roman"/>
      <w:i/>
      <w:iCs/>
    </w:rPr>
  </w:style>
  <w:style w:type="character" w:styleId="HTMLCode">
    <w:name w:val="HTML Code"/>
    <w:uiPriority w:val="99"/>
    <w:rsid w:val="00C032C8"/>
    <w:rPr>
      <w:rFonts w:ascii="Courier New" w:hAnsi="Courier New" w:cs="Courier New"/>
      <w:sz w:val="20"/>
      <w:szCs w:val="20"/>
    </w:rPr>
  </w:style>
  <w:style w:type="character" w:styleId="HTMLDefinition">
    <w:name w:val="HTML Definition"/>
    <w:uiPriority w:val="99"/>
    <w:rsid w:val="00C032C8"/>
    <w:rPr>
      <w:rFonts w:cs="Times New Roman"/>
      <w:i/>
      <w:iCs/>
    </w:rPr>
  </w:style>
  <w:style w:type="character" w:styleId="HTMLKeyboard">
    <w:name w:val="HTML Keyboard"/>
    <w:uiPriority w:val="99"/>
    <w:rsid w:val="00C032C8"/>
    <w:rPr>
      <w:rFonts w:ascii="Courier New" w:hAnsi="Courier New" w:cs="Courier New"/>
      <w:sz w:val="20"/>
      <w:szCs w:val="20"/>
    </w:rPr>
  </w:style>
  <w:style w:type="paragraph" w:styleId="HTMLPreformatted">
    <w:name w:val="HTML Preformatted"/>
    <w:basedOn w:val="Normal"/>
    <w:link w:val="HTMLPreformattedChar"/>
    <w:uiPriority w:val="99"/>
    <w:rsid w:val="00C032C8"/>
    <w:pPr>
      <w:widowControl/>
      <w:spacing w:before="120" w:after="120" w:line="240" w:lineRule="auto"/>
      <w:jc w:val="both"/>
    </w:pPr>
    <w:rPr>
      <w:rFonts w:ascii="Courier New" w:eastAsiaTheme="minorEastAsia" w:hAnsi="Courier New" w:cs="Courier New"/>
      <w:sz w:val="20"/>
      <w:lang w:eastAsia="en-GB"/>
    </w:rPr>
  </w:style>
  <w:style w:type="character" w:customStyle="1" w:styleId="HTMLPreformattedChar">
    <w:name w:val="HTML Preformatted Char"/>
    <w:basedOn w:val="DefaultParagraphFont"/>
    <w:link w:val="HTMLPreformatted"/>
    <w:uiPriority w:val="99"/>
    <w:rsid w:val="00C032C8"/>
    <w:rPr>
      <w:rFonts w:ascii="Courier New" w:eastAsiaTheme="minorEastAsia" w:hAnsi="Courier New" w:cs="Courier New"/>
    </w:rPr>
  </w:style>
  <w:style w:type="character" w:styleId="HTMLSample">
    <w:name w:val="HTML Sample"/>
    <w:uiPriority w:val="99"/>
    <w:rsid w:val="00C032C8"/>
    <w:rPr>
      <w:rFonts w:ascii="Courier New" w:hAnsi="Courier New" w:cs="Courier New"/>
    </w:rPr>
  </w:style>
  <w:style w:type="character" w:styleId="HTMLTypewriter">
    <w:name w:val="HTML Typewriter"/>
    <w:rsid w:val="00C032C8"/>
    <w:rPr>
      <w:rFonts w:ascii="Courier New" w:hAnsi="Courier New" w:cs="Courier New"/>
      <w:sz w:val="20"/>
      <w:szCs w:val="20"/>
    </w:rPr>
  </w:style>
  <w:style w:type="character" w:styleId="HTMLVariable">
    <w:name w:val="HTML Variable"/>
    <w:rsid w:val="00C032C8"/>
    <w:rPr>
      <w:rFonts w:cs="Times New Roman"/>
      <w:i/>
      <w:iCs/>
    </w:rPr>
  </w:style>
  <w:style w:type="table" w:styleId="Table3Deffects1">
    <w:name w:val="Table 3D effects 1"/>
    <w:basedOn w:val="TableNormal"/>
    <w:rsid w:val="00C032C8"/>
    <w:pPr>
      <w:spacing w:before="120" w:after="120"/>
      <w:jc w:val="both"/>
    </w:pPr>
    <w:rPr>
      <w:rFonts w:eastAsiaTheme="minorEastAsia"/>
      <w:lang w:val="en-US" w:eastAsia="en-US"/>
    </w:r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C032C8"/>
    <w:pPr>
      <w:spacing w:before="120" w:after="120"/>
      <w:jc w:val="both"/>
    </w:pPr>
    <w:rPr>
      <w:rFonts w:eastAsiaTheme="minorEastAsia"/>
      <w:lang w:val="en-US" w:eastAsia="en-US"/>
    </w:r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3Deffects3">
    <w:name w:val="Table 3D effects 3"/>
    <w:basedOn w:val="TableNormal"/>
    <w:rsid w:val="00C032C8"/>
    <w:pPr>
      <w:spacing w:before="120" w:after="120"/>
      <w:jc w:val="both"/>
    </w:pPr>
    <w:rPr>
      <w:rFonts w:eastAsiaTheme="minorEastAsia"/>
      <w:lang w:val="en-US" w:eastAsia="en-US"/>
    </w:r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1">
    <w:name w:val="Table Classic 1"/>
    <w:basedOn w:val="TableNormal"/>
    <w:rsid w:val="00C032C8"/>
    <w:pPr>
      <w:spacing w:before="120" w:after="120"/>
      <w:jc w:val="both"/>
    </w:pPr>
    <w:rPr>
      <w:rFonts w:eastAsiaTheme="minorEastAsia"/>
      <w:lang w:val="en-US" w:eastAsia="en-US"/>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2">
    <w:name w:val="Table Classic 2"/>
    <w:basedOn w:val="TableNormal"/>
    <w:rsid w:val="00C032C8"/>
    <w:pPr>
      <w:spacing w:before="120" w:after="120"/>
      <w:jc w:val="both"/>
    </w:pPr>
    <w:rPr>
      <w:rFonts w:eastAsiaTheme="minorEastAsia"/>
      <w:lang w:val="en-US" w:eastAsia="en-US"/>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TableClassic3">
    <w:name w:val="Table Classic 3"/>
    <w:basedOn w:val="TableNormal"/>
    <w:rsid w:val="00C032C8"/>
    <w:pPr>
      <w:spacing w:before="120" w:after="120"/>
      <w:jc w:val="both"/>
    </w:pPr>
    <w:rPr>
      <w:rFonts w:eastAsiaTheme="minorEastAsia"/>
      <w:color w:val="000080"/>
      <w:lang w:val="en-US" w:eastAsia="en-U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TableClassic4">
    <w:name w:val="Table Classic 4"/>
    <w:basedOn w:val="TableNormal"/>
    <w:rsid w:val="00C032C8"/>
    <w:pPr>
      <w:spacing w:before="120" w:after="120"/>
      <w:jc w:val="both"/>
    </w:pPr>
    <w:rPr>
      <w:rFonts w:eastAsiaTheme="minorEastAsia"/>
      <w:lang w:val="en-US" w:eastAsia="en-US"/>
    </w:r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styleId="TableColorful1">
    <w:name w:val="Table Colorful 1"/>
    <w:basedOn w:val="TableNormal"/>
    <w:rsid w:val="00C032C8"/>
    <w:pPr>
      <w:spacing w:before="120" w:after="120"/>
      <w:jc w:val="both"/>
    </w:pPr>
    <w:rPr>
      <w:rFonts w:eastAsiaTheme="minorEastAsia"/>
      <w:color w:val="FFFFFF"/>
      <w:lang w:val="en-US" w:eastAsia="en-US"/>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2">
    <w:name w:val="Table Colorful 2"/>
    <w:basedOn w:val="TableNormal"/>
    <w:rsid w:val="00C032C8"/>
    <w:pPr>
      <w:spacing w:before="120" w:after="120"/>
      <w:jc w:val="both"/>
    </w:pPr>
    <w:rPr>
      <w:rFonts w:eastAsiaTheme="minorEastAsia"/>
      <w:lang w:val="en-US" w:eastAsia="en-US"/>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3">
    <w:name w:val="Table Colorful 3"/>
    <w:basedOn w:val="TableNormal"/>
    <w:rsid w:val="00C032C8"/>
    <w:pPr>
      <w:spacing w:before="120" w:after="120"/>
      <w:jc w:val="both"/>
    </w:pPr>
    <w:rPr>
      <w:rFonts w:eastAsiaTheme="minorEastAsia"/>
      <w:lang w:val="en-US" w:eastAsia="en-US"/>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rsid w:val="00C032C8"/>
    <w:pPr>
      <w:spacing w:before="120" w:after="120"/>
      <w:jc w:val="both"/>
    </w:pPr>
    <w:rPr>
      <w:rFonts w:eastAsiaTheme="minorEastAsia"/>
      <w:b/>
      <w:bCs/>
      <w:lang w:val="en-US" w:eastAsia="en-U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2">
    <w:name w:val="Table Columns 2"/>
    <w:basedOn w:val="TableNormal"/>
    <w:rsid w:val="00C032C8"/>
    <w:pPr>
      <w:spacing w:before="120" w:after="120"/>
      <w:jc w:val="both"/>
    </w:pPr>
    <w:rPr>
      <w:rFonts w:eastAsiaTheme="minorEastAsia"/>
      <w:b/>
      <w:bCs/>
      <w:lang w:val="en-US" w:eastAsia="en-US"/>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3">
    <w:name w:val="Table Columns 3"/>
    <w:basedOn w:val="TableNormal"/>
    <w:rsid w:val="00C032C8"/>
    <w:pPr>
      <w:spacing w:before="120" w:after="120"/>
      <w:jc w:val="both"/>
    </w:pPr>
    <w:rPr>
      <w:rFonts w:eastAsiaTheme="minorEastAsia"/>
      <w:b/>
      <w:bCs/>
      <w:lang w:val="en-US" w:eastAsia="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TableColumns4">
    <w:name w:val="Table Columns 4"/>
    <w:basedOn w:val="TableNormal"/>
    <w:rsid w:val="00C032C8"/>
    <w:pPr>
      <w:spacing w:before="120" w:after="120"/>
      <w:jc w:val="both"/>
    </w:pPr>
    <w:rPr>
      <w:rFonts w:eastAsiaTheme="minorEastAsia"/>
      <w:lang w:val="en-US" w:eastAsia="en-US"/>
    </w:r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TableColumns5">
    <w:name w:val="Table Columns 5"/>
    <w:basedOn w:val="TableNormal"/>
    <w:rsid w:val="00C032C8"/>
    <w:pPr>
      <w:spacing w:before="120" w:after="120"/>
      <w:jc w:val="both"/>
    </w:pPr>
    <w:rPr>
      <w:rFonts w:eastAsiaTheme="minorEastAsia"/>
      <w:lang w:val="en-US" w:eastAsia="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styleId="TableContemporary">
    <w:name w:val="Table Contemporary"/>
    <w:basedOn w:val="TableNormal"/>
    <w:rsid w:val="00C032C8"/>
    <w:pPr>
      <w:spacing w:before="120" w:after="120"/>
      <w:jc w:val="both"/>
    </w:pPr>
    <w:rPr>
      <w:rFonts w:eastAsiaTheme="minorEastAsia"/>
      <w:lang w:val="en-US" w:eastAsia="en-US"/>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rsid w:val="00C032C8"/>
    <w:pPr>
      <w:spacing w:before="120" w:after="120"/>
      <w:jc w:val="both"/>
    </w:pPr>
    <w:rPr>
      <w:rFonts w:eastAsiaTheme="minorEastAsia"/>
      <w:lang w:val="en-US"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styleId="TableGrid10">
    <w:name w:val="Table Grid 1"/>
    <w:basedOn w:val="TableNormal"/>
    <w:rsid w:val="00C032C8"/>
    <w:pPr>
      <w:spacing w:before="120" w:after="120"/>
      <w:jc w:val="both"/>
    </w:pPr>
    <w:rPr>
      <w:rFonts w:eastAsiaTheme="minorEastAsia"/>
      <w:lang w:val="en-US"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styleId="TableGrid2">
    <w:name w:val="Table Grid 2"/>
    <w:basedOn w:val="TableNormal"/>
    <w:rsid w:val="00C032C8"/>
    <w:pPr>
      <w:spacing w:before="120" w:after="120"/>
      <w:jc w:val="both"/>
    </w:pPr>
    <w:rPr>
      <w:rFonts w:eastAsiaTheme="minorEastAsia"/>
      <w:lang w:val="en-US" w:eastAsia="en-US"/>
    </w:r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3">
    <w:name w:val="Table Grid 3"/>
    <w:basedOn w:val="TableNormal"/>
    <w:rsid w:val="00C032C8"/>
    <w:pPr>
      <w:spacing w:before="120" w:after="120"/>
      <w:jc w:val="both"/>
    </w:pPr>
    <w:rPr>
      <w:rFonts w:eastAsiaTheme="minorEastAsia"/>
      <w:lang w:val="en-US" w:eastAsia="en-US"/>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4">
    <w:name w:val="Table Grid 4"/>
    <w:basedOn w:val="TableNormal"/>
    <w:rsid w:val="00C032C8"/>
    <w:pPr>
      <w:spacing w:before="120" w:after="120"/>
      <w:jc w:val="both"/>
    </w:pPr>
    <w:rPr>
      <w:rFonts w:eastAsiaTheme="minorEastAsia"/>
      <w:lang w:val="en-US" w:eastAsia="en-US"/>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TableGrid5">
    <w:name w:val="Table Grid 5"/>
    <w:basedOn w:val="TableNormal"/>
    <w:rsid w:val="00C032C8"/>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60">
    <w:name w:val="Table Grid 6"/>
    <w:basedOn w:val="TableNormal"/>
    <w:rsid w:val="00C032C8"/>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7">
    <w:name w:val="Table Grid 7"/>
    <w:basedOn w:val="TableNormal"/>
    <w:rsid w:val="00C032C8"/>
    <w:pPr>
      <w:spacing w:before="120" w:after="120"/>
      <w:jc w:val="both"/>
    </w:pPr>
    <w:rPr>
      <w:rFonts w:eastAsiaTheme="minorEastAsia"/>
      <w:b/>
      <w:bCs/>
      <w:lang w:val="en-US"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8">
    <w:name w:val="Table Grid 8"/>
    <w:basedOn w:val="TableNormal"/>
    <w:rsid w:val="00C032C8"/>
    <w:pPr>
      <w:spacing w:before="120" w:after="120"/>
      <w:jc w:val="both"/>
    </w:pPr>
    <w:rPr>
      <w:rFonts w:eastAsiaTheme="minorEastAsia"/>
      <w:lang w:val="en-US"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TableList1">
    <w:name w:val="Table List 1"/>
    <w:basedOn w:val="TableNormal"/>
    <w:rsid w:val="00C032C8"/>
    <w:pPr>
      <w:spacing w:before="120" w:after="120"/>
      <w:jc w:val="both"/>
    </w:pPr>
    <w:rPr>
      <w:rFonts w:eastAsiaTheme="minorEastAsia"/>
      <w:lang w:val="en-US" w:eastAsia="en-US"/>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2">
    <w:name w:val="Table List 2"/>
    <w:basedOn w:val="TableNormal"/>
    <w:rsid w:val="00C032C8"/>
    <w:pPr>
      <w:spacing w:before="120" w:after="120"/>
      <w:jc w:val="both"/>
    </w:pPr>
    <w:rPr>
      <w:rFonts w:eastAsiaTheme="minorEastAsia"/>
      <w:lang w:val="en-US" w:eastAsia="en-US"/>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3">
    <w:name w:val="Table List 3"/>
    <w:basedOn w:val="TableNormal"/>
    <w:rsid w:val="00C032C8"/>
    <w:pPr>
      <w:spacing w:before="120" w:after="120"/>
      <w:jc w:val="both"/>
    </w:pPr>
    <w:rPr>
      <w:rFonts w:eastAsiaTheme="minorEastAsia"/>
      <w:lang w:val="en-US" w:eastAsia="en-US"/>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TableList4">
    <w:name w:val="Table List 4"/>
    <w:basedOn w:val="TableNormal"/>
    <w:rsid w:val="00C032C8"/>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rsid w:val="00C032C8"/>
    <w:pPr>
      <w:spacing w:before="120" w:after="120"/>
      <w:jc w:val="both"/>
    </w:pPr>
    <w:rPr>
      <w:rFonts w:eastAsiaTheme="minorEastAsia"/>
      <w:lang w:val="en-US" w:eastAsia="en-US"/>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TableList6">
    <w:name w:val="Table List 6"/>
    <w:basedOn w:val="TableNormal"/>
    <w:rsid w:val="00C032C8"/>
    <w:pPr>
      <w:spacing w:before="120" w:after="120"/>
      <w:jc w:val="both"/>
    </w:pPr>
    <w:rPr>
      <w:rFonts w:eastAsiaTheme="minorEastAsia"/>
      <w:lang w:val="en-US" w:eastAsia="en-US"/>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TableList7">
    <w:name w:val="Table List 7"/>
    <w:basedOn w:val="TableNormal"/>
    <w:rsid w:val="00C032C8"/>
    <w:pPr>
      <w:spacing w:before="120" w:after="120"/>
      <w:jc w:val="both"/>
    </w:pPr>
    <w:rPr>
      <w:rFonts w:eastAsiaTheme="minorEastAsia"/>
      <w:lang w:val="en-US" w:eastAsia="en-US"/>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TableList8">
    <w:name w:val="Table List 8"/>
    <w:basedOn w:val="TableNormal"/>
    <w:rsid w:val="00C032C8"/>
    <w:pPr>
      <w:spacing w:before="120" w:after="120"/>
      <w:jc w:val="both"/>
    </w:pPr>
    <w:rPr>
      <w:rFonts w:eastAsiaTheme="minorEastAsia"/>
      <w:lang w:val="en-US" w:eastAsia="en-US"/>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rsid w:val="00C032C8"/>
    <w:pPr>
      <w:spacing w:before="120" w:after="120"/>
      <w:jc w:val="both"/>
    </w:pPr>
    <w:rPr>
      <w:rFonts w:eastAsiaTheme="minorEastAsia"/>
      <w:lang w:val="en-US"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rsid w:val="00C032C8"/>
    <w:pPr>
      <w:spacing w:before="120" w:after="120"/>
      <w:jc w:val="both"/>
    </w:pPr>
    <w:rPr>
      <w:rFonts w:eastAsiaTheme="minorEastAsia"/>
      <w:lang w:val="en-US"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styleId="TableSimple2">
    <w:name w:val="Table Simple 2"/>
    <w:basedOn w:val="TableNormal"/>
    <w:rsid w:val="00C032C8"/>
    <w:pPr>
      <w:spacing w:before="120" w:after="120"/>
      <w:jc w:val="both"/>
    </w:pPr>
    <w:rPr>
      <w:rFonts w:eastAsiaTheme="minorEastAsia"/>
      <w:lang w:val="en-US" w:eastAsia="en-US"/>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rsid w:val="00C032C8"/>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rsid w:val="00C032C8"/>
    <w:pPr>
      <w:spacing w:before="120" w:after="120"/>
      <w:jc w:val="both"/>
    </w:pPr>
    <w:rPr>
      <w:rFonts w:eastAsiaTheme="minorEastAsia"/>
      <w:lang w:val="en-US" w:eastAsia="en-US"/>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Subtle2">
    <w:name w:val="Table Subtle 2"/>
    <w:basedOn w:val="TableNormal"/>
    <w:rsid w:val="00C032C8"/>
    <w:pPr>
      <w:spacing w:before="120" w:after="120"/>
      <w:jc w:val="both"/>
    </w:pPr>
    <w:rPr>
      <w:rFonts w:eastAsiaTheme="minorEastAsia"/>
      <w:lang w:val="en-US" w:eastAsia="en-US"/>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Theme">
    <w:name w:val="Table Theme"/>
    <w:basedOn w:val="TableNormal"/>
    <w:rsid w:val="00C032C8"/>
    <w:pPr>
      <w:spacing w:before="120" w:after="120"/>
      <w:jc w:val="both"/>
    </w:pPr>
    <w:rPr>
      <w:rFonts w:eastAsiaTheme="minorEastAsia"/>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rsid w:val="00C032C8"/>
    <w:pPr>
      <w:spacing w:before="120" w:after="120"/>
      <w:jc w:val="both"/>
    </w:pPr>
    <w:rPr>
      <w:rFonts w:eastAsiaTheme="minorEastAsia"/>
      <w:lang w:val="en-US" w:eastAsia="en-U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2">
    <w:name w:val="Table Web 2"/>
    <w:basedOn w:val="TableNormal"/>
    <w:rsid w:val="00C032C8"/>
    <w:pPr>
      <w:spacing w:before="120" w:after="120"/>
      <w:jc w:val="both"/>
    </w:pPr>
    <w:rPr>
      <w:rFonts w:eastAsiaTheme="minorEastAsia"/>
      <w:lang w:val="en-US" w:eastAsia="en-U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3">
    <w:name w:val="Table Web 3"/>
    <w:basedOn w:val="TableNormal"/>
    <w:rsid w:val="00C032C8"/>
    <w:pPr>
      <w:spacing w:before="120" w:after="120"/>
      <w:jc w:val="both"/>
    </w:pPr>
    <w:rPr>
      <w:rFonts w:eastAsiaTheme="minorEastAsia"/>
      <w:lang w:val="en-US" w:eastAsia="en-U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paragraph" w:customStyle="1" w:styleId="FichedimpactPMEtitre">
    <w:name w:val="Fiche d'impact PME titre"/>
    <w:basedOn w:val="Normal"/>
    <w:next w:val="Normal"/>
    <w:uiPriority w:val="99"/>
    <w:qFormat/>
    <w:rsid w:val="00C032C8"/>
    <w:pPr>
      <w:widowControl/>
      <w:spacing w:before="120" w:after="120" w:line="240" w:lineRule="auto"/>
      <w:jc w:val="center"/>
    </w:pPr>
    <w:rPr>
      <w:rFonts w:eastAsiaTheme="minorEastAsia"/>
      <w:b/>
      <w:bCs/>
      <w:szCs w:val="24"/>
      <w:lang w:eastAsia="en-GB"/>
    </w:rPr>
  </w:style>
  <w:style w:type="paragraph" w:customStyle="1" w:styleId="Fichefinanciretextetable">
    <w:name w:val="Fiche financière texte (table)"/>
    <w:basedOn w:val="Normal"/>
    <w:uiPriority w:val="99"/>
    <w:qFormat/>
    <w:rsid w:val="00C032C8"/>
    <w:pPr>
      <w:widowControl/>
      <w:spacing w:line="240" w:lineRule="auto"/>
    </w:pPr>
    <w:rPr>
      <w:rFonts w:eastAsiaTheme="minorEastAsia"/>
      <w:sz w:val="20"/>
      <w:lang w:eastAsia="en-GB"/>
    </w:rPr>
  </w:style>
  <w:style w:type="paragraph" w:customStyle="1" w:styleId="Fichefinanciretitre">
    <w:name w:val="Fiche financière titre"/>
    <w:basedOn w:val="Normal"/>
    <w:next w:val="Normal"/>
    <w:qFormat/>
    <w:rsid w:val="00C032C8"/>
    <w:pPr>
      <w:widowControl/>
      <w:spacing w:before="120" w:after="120" w:line="240" w:lineRule="auto"/>
      <w:jc w:val="center"/>
    </w:pPr>
    <w:rPr>
      <w:rFonts w:eastAsiaTheme="minorEastAsia"/>
      <w:b/>
      <w:bCs/>
      <w:szCs w:val="24"/>
      <w:u w:val="single"/>
      <w:lang w:eastAsia="en-GB"/>
    </w:rPr>
  </w:style>
  <w:style w:type="paragraph" w:customStyle="1" w:styleId="Fichefinanciretitreactetable">
    <w:name w:val="Fiche financière titre (acte table)"/>
    <w:basedOn w:val="Normal"/>
    <w:next w:val="Normal"/>
    <w:uiPriority w:val="99"/>
    <w:qFormat/>
    <w:rsid w:val="00C032C8"/>
    <w:pPr>
      <w:widowControl/>
      <w:spacing w:before="120" w:after="120" w:line="240" w:lineRule="auto"/>
      <w:jc w:val="center"/>
    </w:pPr>
    <w:rPr>
      <w:rFonts w:eastAsiaTheme="minorEastAsia"/>
      <w:b/>
      <w:bCs/>
      <w:sz w:val="40"/>
      <w:szCs w:val="40"/>
      <w:lang w:eastAsia="en-GB"/>
    </w:rPr>
  </w:style>
  <w:style w:type="paragraph" w:customStyle="1" w:styleId="Fichefinanciretitreacte">
    <w:name w:val="Fiche financière titre (acte)"/>
    <w:basedOn w:val="Normal"/>
    <w:next w:val="Normal"/>
    <w:uiPriority w:val="99"/>
    <w:qFormat/>
    <w:rsid w:val="00C032C8"/>
    <w:pPr>
      <w:widowControl/>
      <w:spacing w:before="120" w:after="120" w:line="240" w:lineRule="auto"/>
      <w:jc w:val="center"/>
    </w:pPr>
    <w:rPr>
      <w:rFonts w:eastAsiaTheme="minorEastAsia"/>
      <w:b/>
      <w:bCs/>
      <w:szCs w:val="24"/>
      <w:u w:val="single"/>
      <w:lang w:eastAsia="en-GB"/>
    </w:rPr>
  </w:style>
  <w:style w:type="paragraph" w:customStyle="1" w:styleId="Fichefinanciretitretable">
    <w:name w:val="Fiche financière titre (table)"/>
    <w:basedOn w:val="Normal"/>
    <w:uiPriority w:val="99"/>
    <w:qFormat/>
    <w:rsid w:val="00C032C8"/>
    <w:pPr>
      <w:widowControl/>
      <w:spacing w:before="120" w:after="120" w:line="240" w:lineRule="auto"/>
      <w:jc w:val="center"/>
    </w:pPr>
    <w:rPr>
      <w:rFonts w:eastAsiaTheme="minorEastAsia"/>
      <w:b/>
      <w:bCs/>
      <w:sz w:val="40"/>
      <w:szCs w:val="40"/>
      <w:lang w:eastAsia="en-GB"/>
    </w:rPr>
  </w:style>
  <w:style w:type="paragraph" w:customStyle="1" w:styleId="Objetexterne">
    <w:name w:val="Objet externe"/>
    <w:basedOn w:val="Normal"/>
    <w:next w:val="Normal"/>
    <w:qFormat/>
    <w:rsid w:val="00C032C8"/>
    <w:pPr>
      <w:widowControl/>
      <w:spacing w:before="120" w:after="120" w:line="240" w:lineRule="auto"/>
      <w:jc w:val="both"/>
    </w:pPr>
    <w:rPr>
      <w:rFonts w:eastAsiaTheme="minorEastAsia"/>
      <w:i/>
      <w:iCs/>
      <w:caps/>
      <w:szCs w:val="24"/>
      <w:lang w:eastAsia="en-GB"/>
    </w:rPr>
  </w:style>
  <w:style w:type="character" w:customStyle="1" w:styleId="tw4winError">
    <w:name w:val="tw4winError"/>
    <w:rsid w:val="00C032C8"/>
    <w:rPr>
      <w:color w:val="00FF00"/>
      <w:sz w:val="40"/>
    </w:rPr>
  </w:style>
  <w:style w:type="character" w:customStyle="1" w:styleId="tw4winExternal">
    <w:name w:val="tw4winExternal"/>
    <w:rsid w:val="00C032C8"/>
    <w:rPr>
      <w:noProof/>
      <w:color w:val="808080"/>
    </w:rPr>
  </w:style>
  <w:style w:type="character" w:customStyle="1" w:styleId="tw4winInternal">
    <w:name w:val="tw4winInternal"/>
    <w:rsid w:val="00C032C8"/>
    <w:rPr>
      <w:noProof/>
      <w:color w:val="FF0000"/>
    </w:rPr>
  </w:style>
  <w:style w:type="character" w:customStyle="1" w:styleId="tw4winJump">
    <w:name w:val="tw4winJump"/>
    <w:rsid w:val="00C032C8"/>
    <w:rPr>
      <w:noProof/>
      <w:color w:val="008080"/>
    </w:rPr>
  </w:style>
  <w:style w:type="character" w:customStyle="1" w:styleId="tw4winMark">
    <w:name w:val="tw4winMark"/>
    <w:rsid w:val="00C032C8"/>
    <w:rPr>
      <w:rFonts w:ascii="Times New Roman" w:hAnsi="Times New Roman"/>
      <w:vanish/>
      <w:color w:val="800080"/>
      <w:sz w:val="24"/>
      <w:vertAlign w:val="subscript"/>
    </w:rPr>
  </w:style>
  <w:style w:type="character" w:customStyle="1" w:styleId="tw4winPopup">
    <w:name w:val="tw4winPopup"/>
    <w:rsid w:val="00C032C8"/>
    <w:rPr>
      <w:noProof/>
      <w:color w:val="008000"/>
    </w:rPr>
  </w:style>
  <w:style w:type="character" w:customStyle="1" w:styleId="tw4winTerm">
    <w:name w:val="tw4winTerm"/>
    <w:rsid w:val="00C032C8"/>
    <w:rPr>
      <w:color w:val="0000FF"/>
    </w:rPr>
  </w:style>
  <w:style w:type="paragraph" w:customStyle="1" w:styleId="S3">
    <w:name w:val="S3"/>
    <w:basedOn w:val="Normal"/>
    <w:next w:val="Normal"/>
    <w:qFormat/>
    <w:rsid w:val="00C032C8"/>
    <w:pPr>
      <w:widowControl/>
      <w:spacing w:before="120" w:after="120" w:line="240" w:lineRule="auto"/>
      <w:jc w:val="center"/>
    </w:pPr>
    <w:rPr>
      <w:rFonts w:eastAsiaTheme="minorEastAsia"/>
      <w:b/>
      <w:bCs/>
      <w:szCs w:val="24"/>
      <w:u w:val="single"/>
      <w:lang w:eastAsia="ko-KR"/>
    </w:rPr>
  </w:style>
  <w:style w:type="paragraph" w:customStyle="1" w:styleId="S4">
    <w:name w:val="S4"/>
    <w:basedOn w:val="Normal"/>
    <w:next w:val="Normal"/>
    <w:qFormat/>
    <w:rsid w:val="00C032C8"/>
    <w:pPr>
      <w:widowControl/>
      <w:spacing w:before="120" w:after="120" w:line="240" w:lineRule="auto"/>
      <w:jc w:val="center"/>
    </w:pPr>
    <w:rPr>
      <w:rFonts w:eastAsiaTheme="minorEastAsia"/>
      <w:b/>
      <w:bCs/>
      <w:szCs w:val="24"/>
      <w:u w:val="single"/>
      <w:lang w:eastAsia="ko-KR"/>
    </w:rPr>
  </w:style>
  <w:style w:type="paragraph" w:customStyle="1" w:styleId="S9">
    <w:name w:val="S9"/>
    <w:basedOn w:val="Normal"/>
    <w:next w:val="Normal"/>
    <w:qFormat/>
    <w:rsid w:val="00C032C8"/>
    <w:pPr>
      <w:keepNext/>
      <w:widowControl/>
      <w:spacing w:before="120" w:after="360" w:line="240" w:lineRule="auto"/>
      <w:jc w:val="center"/>
    </w:pPr>
    <w:rPr>
      <w:rFonts w:eastAsiaTheme="minorEastAsia"/>
      <w:b/>
      <w:bCs/>
      <w:sz w:val="32"/>
      <w:szCs w:val="32"/>
      <w:lang w:eastAsia="ko-KR"/>
    </w:rPr>
  </w:style>
  <w:style w:type="paragraph" w:customStyle="1" w:styleId="S2">
    <w:name w:val="S2"/>
    <w:basedOn w:val="Normal"/>
    <w:next w:val="Normal"/>
    <w:qFormat/>
    <w:rsid w:val="00C032C8"/>
    <w:pPr>
      <w:widowControl/>
      <w:spacing w:before="120" w:after="120" w:line="240" w:lineRule="auto"/>
      <w:jc w:val="center"/>
    </w:pPr>
    <w:rPr>
      <w:rFonts w:eastAsiaTheme="minorEastAsia"/>
      <w:b/>
      <w:bCs/>
      <w:szCs w:val="24"/>
      <w:u w:val="single"/>
      <w:lang w:eastAsia="ko-KR"/>
    </w:rPr>
  </w:style>
  <w:style w:type="paragraph" w:customStyle="1" w:styleId="S1">
    <w:name w:val="S1"/>
    <w:basedOn w:val="Normal"/>
    <w:next w:val="Normal"/>
    <w:qFormat/>
    <w:rsid w:val="00C032C8"/>
    <w:pPr>
      <w:widowControl/>
      <w:spacing w:before="120" w:after="120" w:line="240" w:lineRule="auto"/>
      <w:jc w:val="center"/>
    </w:pPr>
    <w:rPr>
      <w:rFonts w:eastAsiaTheme="minorEastAsia"/>
      <w:b/>
      <w:bCs/>
      <w:szCs w:val="24"/>
      <w:u w:val="single"/>
      <w:lang w:eastAsia="ko-KR"/>
    </w:rPr>
  </w:style>
  <w:style w:type="paragraph" w:customStyle="1" w:styleId="S5">
    <w:name w:val="S5"/>
    <w:basedOn w:val="Normal"/>
    <w:next w:val="Normal"/>
    <w:qFormat/>
    <w:rsid w:val="00C032C8"/>
    <w:pPr>
      <w:widowControl/>
      <w:spacing w:before="120" w:after="120" w:line="240" w:lineRule="auto"/>
      <w:jc w:val="center"/>
    </w:pPr>
    <w:rPr>
      <w:rFonts w:eastAsiaTheme="minorEastAsia"/>
      <w:b/>
      <w:bCs/>
      <w:szCs w:val="24"/>
      <w:u w:val="single"/>
      <w:lang w:eastAsia="ko-KR"/>
    </w:rPr>
  </w:style>
  <w:style w:type="paragraph" w:customStyle="1" w:styleId="S6">
    <w:name w:val="S6"/>
    <w:basedOn w:val="Normal"/>
    <w:qFormat/>
    <w:rsid w:val="00C032C8"/>
    <w:pPr>
      <w:widowControl/>
      <w:spacing w:before="120" w:after="120" w:line="240" w:lineRule="auto"/>
      <w:jc w:val="center"/>
    </w:pPr>
    <w:rPr>
      <w:rFonts w:eastAsiaTheme="minorEastAsia"/>
      <w:b/>
      <w:bCs/>
      <w:sz w:val="40"/>
      <w:szCs w:val="40"/>
      <w:lang w:eastAsia="ko-KR"/>
    </w:rPr>
  </w:style>
  <w:style w:type="paragraph" w:customStyle="1" w:styleId="S8">
    <w:name w:val="S8"/>
    <w:basedOn w:val="Normal"/>
    <w:next w:val="S9"/>
    <w:qFormat/>
    <w:rsid w:val="00C032C8"/>
    <w:pPr>
      <w:keepNext/>
      <w:pageBreakBefore/>
      <w:widowControl/>
      <w:spacing w:before="120" w:after="360" w:line="240" w:lineRule="auto"/>
      <w:jc w:val="center"/>
    </w:pPr>
    <w:rPr>
      <w:rFonts w:eastAsiaTheme="minorEastAsia"/>
      <w:b/>
      <w:bCs/>
      <w:sz w:val="36"/>
      <w:szCs w:val="36"/>
      <w:lang w:eastAsia="ko-KR"/>
    </w:rPr>
  </w:style>
  <w:style w:type="paragraph" w:customStyle="1" w:styleId="S10">
    <w:name w:val="S10"/>
    <w:basedOn w:val="Normal"/>
    <w:next w:val="Heading1"/>
    <w:qFormat/>
    <w:rsid w:val="00C032C8"/>
    <w:pPr>
      <w:keepNext/>
      <w:widowControl/>
      <w:spacing w:before="120" w:after="360" w:line="240" w:lineRule="auto"/>
      <w:jc w:val="center"/>
    </w:pPr>
    <w:rPr>
      <w:rFonts w:eastAsiaTheme="minorEastAsia"/>
      <w:b/>
      <w:bCs/>
      <w:smallCaps/>
      <w:sz w:val="28"/>
      <w:szCs w:val="28"/>
      <w:lang w:eastAsia="ko-KR"/>
    </w:rPr>
  </w:style>
  <w:style w:type="paragraph" w:customStyle="1" w:styleId="S7">
    <w:name w:val="S7"/>
    <w:basedOn w:val="Normal"/>
    <w:next w:val="Normal"/>
    <w:qFormat/>
    <w:rsid w:val="00C032C8"/>
    <w:pPr>
      <w:widowControl/>
      <w:spacing w:before="120" w:after="120" w:line="240" w:lineRule="auto"/>
      <w:jc w:val="center"/>
    </w:pPr>
    <w:rPr>
      <w:rFonts w:eastAsiaTheme="minorEastAsia"/>
      <w:b/>
      <w:bCs/>
      <w:szCs w:val="24"/>
      <w:lang w:eastAsia="ko-KR"/>
    </w:rPr>
  </w:style>
  <w:style w:type="character" w:customStyle="1" w:styleId="Initial">
    <w:name w:val="Initial"/>
    <w:rsid w:val="00C032C8"/>
    <w:rPr>
      <w:rFonts w:ascii="CG Times" w:hAnsi="CG Times" w:cs="CG Times"/>
      <w:sz w:val="24"/>
      <w:szCs w:val="24"/>
      <w:lang w:val="en-US" w:eastAsia="x-none"/>
    </w:rPr>
  </w:style>
  <w:style w:type="paragraph" w:customStyle="1" w:styleId="Base">
    <w:name w:val="Base"/>
    <w:qFormat/>
    <w:rsid w:val="00C032C8"/>
    <w:pPr>
      <w:spacing w:before="60" w:after="60"/>
    </w:pPr>
    <w:rPr>
      <w:rFonts w:eastAsiaTheme="minorEastAsia"/>
      <w:sz w:val="24"/>
      <w:szCs w:val="24"/>
      <w:lang w:eastAsia="en-US"/>
    </w:rPr>
  </w:style>
  <w:style w:type="character" w:customStyle="1" w:styleId="msoins0">
    <w:name w:val="msoins0"/>
    <w:rsid w:val="00C032C8"/>
    <w:rPr>
      <w:rFonts w:cs="Times New Roman"/>
    </w:rPr>
  </w:style>
  <w:style w:type="paragraph" w:customStyle="1" w:styleId="Ballongtext">
    <w:name w:val="Ballongtext"/>
    <w:basedOn w:val="Normal"/>
    <w:qFormat/>
    <w:rsid w:val="00C032C8"/>
    <w:pPr>
      <w:widowControl/>
      <w:spacing w:before="120" w:after="120" w:line="240" w:lineRule="auto"/>
      <w:jc w:val="both"/>
    </w:pPr>
    <w:rPr>
      <w:rFonts w:ascii="Tahoma" w:eastAsiaTheme="minorEastAsia" w:hAnsi="Tahoma" w:cs="Tahoma"/>
      <w:sz w:val="16"/>
      <w:szCs w:val="16"/>
      <w:lang w:eastAsia="zh-CN"/>
    </w:rPr>
  </w:style>
  <w:style w:type="paragraph" w:customStyle="1" w:styleId="Kommentarsmne">
    <w:name w:val="Kommentarsämne"/>
    <w:basedOn w:val="CommentText"/>
    <w:next w:val="CommentText"/>
    <w:qFormat/>
    <w:rsid w:val="00C032C8"/>
    <w:pPr>
      <w:widowControl/>
      <w:spacing w:before="120" w:after="120"/>
      <w:jc w:val="both"/>
    </w:pPr>
    <w:rPr>
      <w:rFonts w:eastAsiaTheme="minorEastAsia"/>
      <w:b/>
      <w:bCs/>
      <w:lang w:eastAsia="zh-CN"/>
    </w:rPr>
  </w:style>
  <w:style w:type="table" w:customStyle="1" w:styleId="TableGrid20">
    <w:name w:val="Table Grid2"/>
    <w:basedOn w:val="TableNormal"/>
    <w:next w:val="TableGrid"/>
    <w:rsid w:val="00C032C8"/>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20">
    <w:name w:val="Body text (2)_"/>
    <w:basedOn w:val="DefaultParagraphFont"/>
    <w:link w:val="Bodytext21"/>
    <w:rsid w:val="00C032C8"/>
    <w:rPr>
      <w:sz w:val="16"/>
      <w:szCs w:val="16"/>
      <w:shd w:val="clear" w:color="auto" w:fill="FFFFFF"/>
    </w:rPr>
  </w:style>
  <w:style w:type="character" w:customStyle="1" w:styleId="Bodytext29pt">
    <w:name w:val="Body text (2) + 9 pt"/>
    <w:basedOn w:val="Bodytext20"/>
    <w:rsid w:val="00C032C8"/>
    <w:rPr>
      <w:rFonts w:ascii="Times New Roman" w:eastAsia="Times New Roman" w:hAnsi="Times New Roman" w:cs="Times New Roman"/>
      <w:color w:val="000000"/>
      <w:spacing w:val="0"/>
      <w:w w:val="100"/>
      <w:position w:val="0"/>
      <w:sz w:val="18"/>
      <w:szCs w:val="18"/>
      <w:shd w:val="clear" w:color="auto" w:fill="FFFFFF"/>
      <w:lang w:val="en-US" w:eastAsia="en-US" w:bidi="en-US"/>
    </w:rPr>
  </w:style>
  <w:style w:type="character" w:customStyle="1" w:styleId="Bodytext14">
    <w:name w:val="Body text (14)_"/>
    <w:basedOn w:val="DefaultParagraphFont"/>
    <w:link w:val="Bodytext140"/>
    <w:rsid w:val="00C032C8"/>
    <w:rPr>
      <w:sz w:val="16"/>
      <w:szCs w:val="16"/>
      <w:shd w:val="clear" w:color="auto" w:fill="FFFFFF"/>
    </w:rPr>
  </w:style>
  <w:style w:type="character" w:customStyle="1" w:styleId="Heading10">
    <w:name w:val="Heading #1_"/>
    <w:basedOn w:val="DefaultParagraphFont"/>
    <w:link w:val="Heading11"/>
    <w:rsid w:val="00C032C8"/>
    <w:rPr>
      <w:b/>
      <w:bCs/>
      <w:sz w:val="16"/>
      <w:szCs w:val="16"/>
      <w:shd w:val="clear" w:color="auto" w:fill="FFFFFF"/>
    </w:rPr>
  </w:style>
  <w:style w:type="paragraph" w:customStyle="1" w:styleId="Bodytext21">
    <w:name w:val="Body text (2)"/>
    <w:basedOn w:val="Normal"/>
    <w:link w:val="Bodytext20"/>
    <w:qFormat/>
    <w:rsid w:val="00C032C8"/>
    <w:pPr>
      <w:shd w:val="clear" w:color="auto" w:fill="FFFFFF"/>
      <w:spacing w:before="160" w:after="260" w:line="178" w:lineRule="exact"/>
      <w:ind w:hanging="540"/>
      <w:jc w:val="center"/>
    </w:pPr>
    <w:rPr>
      <w:sz w:val="16"/>
      <w:szCs w:val="16"/>
      <w:lang w:eastAsia="en-GB"/>
    </w:rPr>
  </w:style>
  <w:style w:type="paragraph" w:customStyle="1" w:styleId="Bodytext140">
    <w:name w:val="Body text (14)"/>
    <w:basedOn w:val="Normal"/>
    <w:link w:val="Bodytext14"/>
    <w:qFormat/>
    <w:rsid w:val="00C032C8"/>
    <w:pPr>
      <w:shd w:val="clear" w:color="auto" w:fill="FFFFFF"/>
      <w:spacing w:before="280" w:after="480" w:line="178" w:lineRule="exact"/>
      <w:ind w:hanging="340"/>
      <w:jc w:val="center"/>
    </w:pPr>
    <w:rPr>
      <w:sz w:val="16"/>
      <w:szCs w:val="16"/>
      <w:lang w:eastAsia="en-GB"/>
    </w:rPr>
  </w:style>
  <w:style w:type="paragraph" w:customStyle="1" w:styleId="Heading11">
    <w:name w:val="Heading #1"/>
    <w:basedOn w:val="Normal"/>
    <w:link w:val="Heading10"/>
    <w:qFormat/>
    <w:rsid w:val="00C032C8"/>
    <w:pPr>
      <w:shd w:val="clear" w:color="auto" w:fill="FFFFFF"/>
      <w:spacing w:line="493" w:lineRule="exact"/>
      <w:ind w:hanging="540"/>
      <w:jc w:val="center"/>
      <w:outlineLvl w:val="0"/>
    </w:pPr>
    <w:rPr>
      <w:b/>
      <w:bCs/>
      <w:sz w:val="16"/>
      <w:szCs w:val="16"/>
      <w:lang w:eastAsia="en-GB"/>
    </w:rPr>
  </w:style>
  <w:style w:type="table" w:customStyle="1" w:styleId="TableGrid30">
    <w:name w:val="Table Grid3"/>
    <w:basedOn w:val="TableNormal"/>
    <w:next w:val="TableGrid"/>
    <w:uiPriority w:val="39"/>
    <w:rsid w:val="00C032C8"/>
    <w:pPr>
      <w:widowControl w:val="0"/>
    </w:pPr>
    <w:rPr>
      <w:sz w:val="24"/>
      <w:szCs w:val="24"/>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Normal"/>
    <w:qFormat/>
    <w:rsid w:val="00C032C8"/>
    <w:pPr>
      <w:widowControl/>
      <w:spacing w:before="100" w:beforeAutospacing="1" w:after="100" w:afterAutospacing="1" w:line="240" w:lineRule="auto"/>
    </w:pPr>
    <w:rPr>
      <w:szCs w:val="24"/>
      <w:lang w:val="es-CL" w:eastAsia="es-CL"/>
    </w:rPr>
  </w:style>
  <w:style w:type="paragraph" w:customStyle="1" w:styleId="Par-numberi1">
    <w:name w:val="Par-number i)"/>
    <w:basedOn w:val="Normal"/>
    <w:next w:val="Normal"/>
    <w:qFormat/>
    <w:rsid w:val="00C032C8"/>
    <w:pPr>
      <w:tabs>
        <w:tab w:val="num" w:pos="567"/>
      </w:tabs>
      <w:ind w:left="567" w:hanging="567"/>
    </w:pPr>
    <w:rPr>
      <w:lang w:val="el-GR"/>
    </w:rPr>
  </w:style>
  <w:style w:type="paragraph" w:customStyle="1" w:styleId="Par-numbera1">
    <w:name w:val="Par-number a)"/>
    <w:basedOn w:val="Normal"/>
    <w:next w:val="Normal"/>
    <w:qFormat/>
    <w:rsid w:val="00C032C8"/>
    <w:pPr>
      <w:tabs>
        <w:tab w:val="num" w:pos="567"/>
      </w:tabs>
      <w:ind w:left="567" w:hanging="567"/>
    </w:pPr>
    <w:rPr>
      <w:lang w:val="el-GR"/>
    </w:rPr>
  </w:style>
  <w:style w:type="paragraph" w:customStyle="1" w:styleId="ANNEX">
    <w:name w:val="ANNEX"/>
    <w:basedOn w:val="Normal"/>
    <w:link w:val="ANNEXChar"/>
    <w:qFormat/>
    <w:rsid w:val="00C032C8"/>
    <w:pPr>
      <w:widowControl/>
      <w:spacing w:after="240" w:line="240" w:lineRule="auto"/>
      <w:jc w:val="center"/>
      <w:outlineLvl w:val="1"/>
    </w:pPr>
    <w:rPr>
      <w:rFonts w:asciiTheme="minorHAnsi" w:eastAsia="Century" w:hAnsiTheme="minorHAnsi"/>
      <w:i/>
      <w:sz w:val="22"/>
      <w:szCs w:val="22"/>
      <w:lang w:val="en-IE" w:eastAsia="en-US"/>
    </w:rPr>
  </w:style>
  <w:style w:type="character" w:customStyle="1" w:styleId="ANNEXChar">
    <w:name w:val="ANNEX Char"/>
    <w:link w:val="ANNEX"/>
    <w:rsid w:val="00C032C8"/>
    <w:rPr>
      <w:rFonts w:asciiTheme="minorHAnsi" w:eastAsia="Century" w:hAnsiTheme="minorHAnsi"/>
      <w:i/>
      <w:sz w:val="22"/>
      <w:szCs w:val="22"/>
      <w:lang w:val="en-IE" w:eastAsia="en-US"/>
    </w:rPr>
  </w:style>
  <w:style w:type="character" w:customStyle="1" w:styleId="ManualNumPar10">
    <w:name w:val="Manual NumPar 1 Знак"/>
    <w:link w:val="ManualNumPar1"/>
    <w:locked/>
    <w:rsid w:val="00C032C8"/>
    <w:rPr>
      <w:sz w:val="24"/>
      <w:szCs w:val="24"/>
      <w:lang w:eastAsia="en-US"/>
    </w:rPr>
  </w:style>
  <w:style w:type="paragraph" w:customStyle="1" w:styleId="Freetext">
    <w:name w:val="Free text"/>
    <w:basedOn w:val="Normal"/>
    <w:link w:val="FreetextChar"/>
    <w:qFormat/>
    <w:rsid w:val="00C032C8"/>
    <w:pPr>
      <w:widowControl/>
      <w:spacing w:after="240" w:line="240" w:lineRule="auto"/>
      <w:jc w:val="both"/>
    </w:pPr>
    <w:rPr>
      <w:rFonts w:asciiTheme="minorHAnsi" w:eastAsiaTheme="minorHAnsi" w:hAnsiTheme="minorHAnsi" w:cstheme="minorHAnsi"/>
      <w:sz w:val="22"/>
      <w:szCs w:val="22"/>
      <w:lang w:val="en" w:eastAsia="en-US"/>
    </w:rPr>
  </w:style>
  <w:style w:type="character" w:customStyle="1" w:styleId="FreetextChar">
    <w:name w:val="Free text Char"/>
    <w:basedOn w:val="DefaultParagraphFont"/>
    <w:link w:val="Freetext"/>
    <w:rsid w:val="00C032C8"/>
    <w:rPr>
      <w:rFonts w:asciiTheme="minorHAnsi" w:eastAsiaTheme="minorHAnsi" w:hAnsiTheme="minorHAnsi" w:cstheme="minorHAnsi"/>
      <w:sz w:val="22"/>
      <w:szCs w:val="22"/>
      <w:lang w:val="en" w:eastAsia="en-US"/>
    </w:rPr>
  </w:style>
  <w:style w:type="character" w:customStyle="1" w:styleId="normaltextrun">
    <w:name w:val="normaltextrun"/>
    <w:basedOn w:val="DefaultParagraphFont"/>
    <w:rsid w:val="00C032C8"/>
  </w:style>
  <w:style w:type="character" w:customStyle="1" w:styleId="eop">
    <w:name w:val="eop"/>
    <w:basedOn w:val="DefaultParagraphFont"/>
    <w:rsid w:val="00C032C8"/>
  </w:style>
  <w:style w:type="table" w:customStyle="1" w:styleId="TableGrid11">
    <w:name w:val="TableGrid1"/>
    <w:rsid w:val="00C032C8"/>
    <w:rPr>
      <w:rFonts w:asciiTheme="minorHAnsi" w:eastAsiaTheme="minorEastAsia" w:hAnsiTheme="minorHAnsi" w:cstheme="minorBidi"/>
      <w:sz w:val="22"/>
      <w:szCs w:val="22"/>
    </w:rPr>
    <w:tblPr>
      <w:tblCellMar>
        <w:top w:w="0" w:type="dxa"/>
        <w:left w:w="0" w:type="dxa"/>
        <w:bottom w:w="0" w:type="dxa"/>
        <w:right w:w="0" w:type="dxa"/>
      </w:tblCellMar>
    </w:tblPr>
  </w:style>
  <w:style w:type="paragraph" w:customStyle="1" w:styleId="Article">
    <w:name w:val="Article"/>
    <w:basedOn w:val="Normal"/>
    <w:next w:val="Normal"/>
    <w:link w:val="ArticleChar"/>
    <w:autoRedefine/>
    <w:qFormat/>
    <w:rsid w:val="00C032C8"/>
    <w:pPr>
      <w:keepNext/>
      <w:widowControl/>
      <w:spacing w:before="120" w:after="240" w:line="240" w:lineRule="auto"/>
      <w:jc w:val="center"/>
      <w:outlineLvl w:val="0"/>
    </w:pPr>
    <w:rPr>
      <w:rFonts w:asciiTheme="minorHAnsi" w:eastAsiaTheme="minorHAnsi" w:hAnsiTheme="minorHAnsi" w:cstheme="minorBidi"/>
      <w:sz w:val="22"/>
      <w:szCs w:val="22"/>
      <w:lang w:eastAsia="en-GB" w:bidi="fr-BE"/>
    </w:rPr>
  </w:style>
  <w:style w:type="character" w:customStyle="1" w:styleId="ArticleChar">
    <w:name w:val="Article Char"/>
    <w:basedOn w:val="DefaultParagraphFont"/>
    <w:link w:val="Article"/>
    <w:rsid w:val="00C032C8"/>
    <w:rPr>
      <w:rFonts w:asciiTheme="minorHAnsi" w:eastAsiaTheme="minorHAnsi" w:hAnsiTheme="minorHAnsi" w:cstheme="minorBidi"/>
      <w:sz w:val="22"/>
      <w:szCs w:val="22"/>
      <w:lang w:bidi="fr-BE"/>
    </w:rPr>
  </w:style>
  <w:style w:type="table" w:customStyle="1" w:styleId="TableGrid40">
    <w:name w:val="Table Grid4"/>
    <w:basedOn w:val="TableNormal"/>
    <w:next w:val="TableGrid"/>
    <w:uiPriority w:val="59"/>
    <w:rsid w:val="00C032C8"/>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tion1">
    <w:name w:val="Mention1"/>
    <w:basedOn w:val="DefaultParagraphFont"/>
    <w:uiPriority w:val="99"/>
    <w:unhideWhenUsed/>
    <w:rsid w:val="00C032C8"/>
    <w:rPr>
      <w:color w:val="2B579A"/>
      <w:shd w:val="clear" w:color="auto" w:fill="E1DFDD"/>
    </w:rPr>
  </w:style>
  <w:style w:type="character" w:customStyle="1" w:styleId="longtext">
    <w:name w:val="long_text"/>
    <w:basedOn w:val="DefaultParagraphFont"/>
    <w:rsid w:val="00C032C8"/>
  </w:style>
  <w:style w:type="character" w:customStyle="1" w:styleId="shorttext">
    <w:name w:val="short_text"/>
    <w:basedOn w:val="DefaultParagraphFont"/>
    <w:rsid w:val="00C032C8"/>
  </w:style>
  <w:style w:type="character" w:customStyle="1" w:styleId="highlight">
    <w:name w:val="highlight"/>
    <w:basedOn w:val="DefaultParagraphFont"/>
    <w:rsid w:val="00C032C8"/>
  </w:style>
  <w:style w:type="character" w:customStyle="1" w:styleId="apple-converted-space">
    <w:name w:val="apple-converted-space"/>
    <w:basedOn w:val="DefaultParagraphFont"/>
    <w:rsid w:val="00C032C8"/>
  </w:style>
  <w:style w:type="paragraph" w:customStyle="1" w:styleId="p2">
    <w:name w:val="p2"/>
    <w:basedOn w:val="Normal"/>
    <w:uiPriority w:val="99"/>
    <w:qFormat/>
    <w:rsid w:val="00C032C8"/>
    <w:pPr>
      <w:widowControl/>
      <w:spacing w:line="240" w:lineRule="auto"/>
    </w:pPr>
    <w:rPr>
      <w:rFonts w:ascii="Calibri" w:eastAsiaTheme="minorHAnsi" w:hAnsi="Calibri" w:cs="Calibri"/>
      <w:sz w:val="14"/>
      <w:szCs w:val="14"/>
      <w:lang w:eastAsia="en-GB"/>
    </w:rPr>
  </w:style>
  <w:style w:type="paragraph" w:customStyle="1" w:styleId="p3">
    <w:name w:val="p3"/>
    <w:basedOn w:val="Normal"/>
    <w:uiPriority w:val="99"/>
    <w:qFormat/>
    <w:rsid w:val="00C032C8"/>
    <w:pPr>
      <w:widowControl/>
      <w:spacing w:line="240" w:lineRule="auto"/>
    </w:pPr>
    <w:rPr>
      <w:rFonts w:ascii="Calibri" w:eastAsiaTheme="minorHAnsi" w:hAnsi="Calibri" w:cs="Calibri"/>
      <w:sz w:val="14"/>
      <w:szCs w:val="14"/>
      <w:lang w:eastAsia="en-GB"/>
    </w:rPr>
  </w:style>
  <w:style w:type="paragraph" w:customStyle="1" w:styleId="doc-ti">
    <w:name w:val="doc-ti"/>
    <w:basedOn w:val="Normal"/>
    <w:qFormat/>
    <w:rsid w:val="00C032C8"/>
    <w:pPr>
      <w:widowControl/>
      <w:spacing w:before="100" w:beforeAutospacing="1" w:after="100" w:afterAutospacing="1" w:line="240" w:lineRule="auto"/>
    </w:pPr>
    <w:rPr>
      <w:rFonts w:eastAsiaTheme="minorHAnsi"/>
      <w:szCs w:val="24"/>
      <w:lang w:eastAsia="en-GB"/>
    </w:rPr>
  </w:style>
  <w:style w:type="character" w:styleId="PlaceholderText">
    <w:name w:val="Placeholder Text"/>
    <w:basedOn w:val="DefaultParagraphFont"/>
    <w:uiPriority w:val="99"/>
    <w:semiHidden/>
    <w:rsid w:val="00C032C8"/>
    <w:rPr>
      <w:color w:val="808080"/>
    </w:rPr>
  </w:style>
  <w:style w:type="table" w:customStyle="1" w:styleId="TableGrid110">
    <w:name w:val="Table Grid11"/>
    <w:uiPriority w:val="39"/>
    <w:rsid w:val="00C032C8"/>
    <w:rPr>
      <w:rFonts w:asciiTheme="minorHAnsi" w:eastAsiaTheme="minorEastAsia" w:hAnsiTheme="minorHAnsi" w:cstheme="minorBidi"/>
      <w:sz w:val="22"/>
      <w:szCs w:val="22"/>
    </w:rPr>
    <w:tblPr>
      <w:tblCellMar>
        <w:top w:w="0" w:type="dxa"/>
        <w:left w:w="0" w:type="dxa"/>
        <w:bottom w:w="0" w:type="dxa"/>
        <w:right w:w="0" w:type="dxa"/>
      </w:tblCellMar>
    </w:tblPr>
  </w:style>
  <w:style w:type="paragraph" w:customStyle="1" w:styleId="msolistparagraph0">
    <w:name w:val="msolistparagraph"/>
    <w:basedOn w:val="Normal"/>
    <w:qFormat/>
    <w:rsid w:val="00C032C8"/>
    <w:pPr>
      <w:widowControl/>
      <w:ind w:left="720"/>
    </w:pPr>
    <w:rPr>
      <w:rFonts w:ascii="Calibri" w:eastAsia="Batang" w:hAnsi="Calibri"/>
      <w:sz w:val="22"/>
      <w:szCs w:val="22"/>
      <w:lang w:eastAsia="ko-KR"/>
    </w:rPr>
  </w:style>
  <w:style w:type="paragraph" w:customStyle="1" w:styleId="Dash">
    <w:name w:val="Dash"/>
    <w:basedOn w:val="ListParagraph"/>
    <w:link w:val="DashChar"/>
    <w:qFormat/>
    <w:rsid w:val="00C032C8"/>
    <w:pPr>
      <w:widowControl/>
      <w:numPr>
        <w:numId w:val="47"/>
      </w:numPr>
      <w:spacing w:after="160" w:line="259" w:lineRule="auto"/>
      <w:ind w:left="720" w:firstLine="0"/>
    </w:pPr>
    <w:rPr>
      <w:rFonts w:asciiTheme="minorHAnsi" w:eastAsiaTheme="minorHAnsi" w:hAnsiTheme="minorHAnsi" w:cstheme="minorBidi"/>
      <w:sz w:val="22"/>
      <w:szCs w:val="22"/>
      <w:lang w:val="fr-BE" w:eastAsia="en-US"/>
    </w:rPr>
  </w:style>
  <w:style w:type="character" w:customStyle="1" w:styleId="DashChar">
    <w:name w:val="Dash Char"/>
    <w:basedOn w:val="ListParagraphChar"/>
    <w:link w:val="Dash"/>
    <w:rsid w:val="00C032C8"/>
    <w:rPr>
      <w:rFonts w:asciiTheme="minorHAnsi" w:eastAsiaTheme="minorHAnsi" w:hAnsiTheme="minorHAnsi" w:cstheme="minorBidi"/>
      <w:sz w:val="22"/>
      <w:szCs w:val="22"/>
      <w:lang w:val="fr-BE" w:eastAsia="en-US"/>
    </w:rPr>
  </w:style>
  <w:style w:type="paragraph" w:customStyle="1" w:styleId="Section">
    <w:name w:val="Section"/>
    <w:basedOn w:val="Normal"/>
    <w:link w:val="SectionChar"/>
    <w:qFormat/>
    <w:rsid w:val="00C032C8"/>
    <w:pPr>
      <w:widowControl/>
      <w:spacing w:after="240" w:line="240" w:lineRule="auto"/>
      <w:jc w:val="center"/>
    </w:pPr>
    <w:rPr>
      <w:rFonts w:asciiTheme="minorHAnsi" w:eastAsiaTheme="minorHAnsi" w:hAnsiTheme="minorHAnsi" w:cstheme="minorBidi"/>
      <w:i/>
      <w:sz w:val="22"/>
      <w:szCs w:val="22"/>
      <w:lang w:eastAsia="en-US"/>
    </w:rPr>
  </w:style>
  <w:style w:type="character" w:customStyle="1" w:styleId="SectionChar">
    <w:name w:val="Section Char"/>
    <w:basedOn w:val="DefaultParagraphFont"/>
    <w:link w:val="Section"/>
    <w:rsid w:val="00C032C8"/>
    <w:rPr>
      <w:rFonts w:asciiTheme="minorHAnsi" w:eastAsiaTheme="minorHAnsi" w:hAnsiTheme="minorHAnsi" w:cstheme="minorBidi"/>
      <w:i/>
      <w:sz w:val="22"/>
      <w:szCs w:val="22"/>
      <w:lang w:eastAsia="en-US"/>
    </w:rPr>
  </w:style>
  <w:style w:type="paragraph" w:customStyle="1" w:styleId="StyleX">
    <w:name w:val="StyleX"/>
    <w:basedOn w:val="Normal"/>
    <w:link w:val="StyleXChar"/>
    <w:qFormat/>
    <w:rsid w:val="00C032C8"/>
    <w:pPr>
      <w:widowControl/>
      <w:numPr>
        <w:numId w:val="48"/>
      </w:numPr>
      <w:spacing w:after="240" w:line="240" w:lineRule="auto"/>
      <w:jc w:val="both"/>
    </w:pPr>
    <w:rPr>
      <w:rFonts w:asciiTheme="minorHAnsi" w:eastAsiaTheme="minorHAnsi" w:hAnsiTheme="minorHAnsi" w:cstheme="minorHAnsi"/>
      <w:sz w:val="22"/>
      <w:szCs w:val="22"/>
      <w:lang w:val="en" w:eastAsia="en-US"/>
    </w:rPr>
  </w:style>
  <w:style w:type="character" w:customStyle="1" w:styleId="StyleXChar">
    <w:name w:val="StyleX Char"/>
    <w:basedOn w:val="DefaultParagraphFont"/>
    <w:link w:val="StyleX"/>
    <w:rsid w:val="00C032C8"/>
    <w:rPr>
      <w:rFonts w:asciiTheme="minorHAnsi" w:eastAsiaTheme="minorHAnsi" w:hAnsiTheme="minorHAnsi" w:cstheme="minorHAnsi"/>
      <w:sz w:val="22"/>
      <w:szCs w:val="22"/>
      <w:lang w:val="en" w:eastAsia="en-US"/>
    </w:rPr>
  </w:style>
  <w:style w:type="paragraph" w:customStyle="1" w:styleId="Normal10">
    <w:name w:val="Normal1"/>
    <w:basedOn w:val="Normal"/>
    <w:link w:val="Normal1Char"/>
    <w:qFormat/>
    <w:rsid w:val="00C032C8"/>
    <w:pPr>
      <w:widowControl/>
      <w:spacing w:after="240" w:line="276" w:lineRule="auto"/>
      <w:jc w:val="both"/>
    </w:pPr>
    <w:rPr>
      <w:rFonts w:asciiTheme="minorHAnsi" w:hAnsiTheme="minorHAnsi" w:cstheme="minorHAnsi"/>
      <w:sz w:val="22"/>
      <w:szCs w:val="22"/>
      <w:lang w:eastAsia="en-US"/>
    </w:rPr>
  </w:style>
  <w:style w:type="character" w:customStyle="1" w:styleId="Normal1Char">
    <w:name w:val="Normal1 Char"/>
    <w:basedOn w:val="DefaultParagraphFont"/>
    <w:link w:val="Normal10"/>
    <w:rsid w:val="00C032C8"/>
    <w:rPr>
      <w:rFonts w:asciiTheme="minorHAnsi" w:hAnsiTheme="minorHAnsi" w:cstheme="minorHAnsi"/>
      <w:sz w:val="22"/>
      <w:szCs w:val="22"/>
      <w:lang w:eastAsia="en-US"/>
    </w:rPr>
  </w:style>
  <w:style w:type="paragraph" w:customStyle="1" w:styleId="ColumnHeader">
    <w:name w:val="ColumnHeader"/>
    <w:basedOn w:val="Normal"/>
    <w:uiPriority w:val="99"/>
    <w:qFormat/>
    <w:rsid w:val="00C032C8"/>
    <w:pPr>
      <w:widowControl/>
      <w:spacing w:before="40" w:line="220" w:lineRule="atLeast"/>
      <w:jc w:val="both"/>
    </w:pPr>
    <w:rPr>
      <w:i/>
      <w:sz w:val="21"/>
      <w:lang w:eastAsia="en-US"/>
    </w:rPr>
  </w:style>
  <w:style w:type="paragraph" w:customStyle="1" w:styleId="FormHeading">
    <w:name w:val="FormHeading"/>
    <w:uiPriority w:val="99"/>
    <w:qFormat/>
    <w:rsid w:val="00C032C8"/>
    <w:pPr>
      <w:jc w:val="center"/>
    </w:pPr>
    <w:rPr>
      <w:sz w:val="28"/>
      <w:lang w:eastAsia="en-US"/>
    </w:rPr>
  </w:style>
  <w:style w:type="paragraph" w:customStyle="1" w:styleId="FormSubHeading">
    <w:name w:val="FormSubHeading"/>
    <w:uiPriority w:val="99"/>
    <w:qFormat/>
    <w:rsid w:val="00C032C8"/>
    <w:pPr>
      <w:jc w:val="center"/>
    </w:pPr>
    <w:rPr>
      <w:sz w:val="24"/>
      <w:lang w:eastAsia="en-US"/>
    </w:rPr>
  </w:style>
  <w:style w:type="paragraph" w:customStyle="1" w:styleId="FormText">
    <w:name w:val="FormText"/>
    <w:uiPriority w:val="99"/>
    <w:qFormat/>
    <w:rsid w:val="00C032C8"/>
    <w:pPr>
      <w:spacing w:line="220" w:lineRule="atLeast"/>
    </w:pPr>
    <w:rPr>
      <w:sz w:val="21"/>
      <w:lang w:eastAsia="en-US"/>
    </w:rPr>
  </w:style>
  <w:style w:type="paragraph" w:customStyle="1" w:styleId="linespace">
    <w:name w:val="linespace"/>
    <w:uiPriority w:val="99"/>
    <w:qFormat/>
    <w:rsid w:val="00C032C8"/>
    <w:pPr>
      <w:spacing w:line="240" w:lineRule="exact"/>
    </w:pPr>
    <w:rPr>
      <w:noProof/>
      <w:lang w:eastAsia="en-US"/>
    </w:rPr>
  </w:style>
  <w:style w:type="paragraph" w:customStyle="1" w:styleId="TableFoot">
    <w:name w:val="TableFoot"/>
    <w:basedOn w:val="Normal"/>
    <w:uiPriority w:val="99"/>
    <w:qFormat/>
    <w:rsid w:val="00C032C8"/>
    <w:pPr>
      <w:widowControl/>
      <w:spacing w:before="40" w:line="220" w:lineRule="atLeast"/>
      <w:jc w:val="both"/>
    </w:pPr>
    <w:rPr>
      <w:sz w:val="20"/>
      <w:lang w:eastAsia="en-US"/>
    </w:rPr>
  </w:style>
  <w:style w:type="paragraph" w:customStyle="1" w:styleId="TableText">
    <w:name w:val="TableText"/>
    <w:basedOn w:val="Normal"/>
    <w:uiPriority w:val="99"/>
    <w:qFormat/>
    <w:rsid w:val="00C032C8"/>
    <w:pPr>
      <w:widowControl/>
      <w:spacing w:before="20" w:line="220" w:lineRule="atLeast"/>
      <w:jc w:val="both"/>
    </w:pPr>
    <w:rPr>
      <w:sz w:val="21"/>
      <w:lang w:eastAsia="en-US"/>
    </w:rPr>
  </w:style>
  <w:style w:type="paragraph" w:customStyle="1" w:styleId="Part2">
    <w:name w:val="Part2"/>
    <w:basedOn w:val="Heading2"/>
    <w:link w:val="Part2Char"/>
    <w:qFormat/>
    <w:rsid w:val="00C032C8"/>
    <w:pPr>
      <w:keepLines/>
      <w:numPr>
        <w:ilvl w:val="0"/>
        <w:numId w:val="0"/>
      </w:numPr>
      <w:spacing w:before="0" w:after="97" w:line="259" w:lineRule="auto"/>
      <w:ind w:left="10" w:hanging="10"/>
      <w:jc w:val="center"/>
    </w:pPr>
    <w:rPr>
      <w:rFonts w:ascii="Calibri" w:eastAsia="Calibri" w:hAnsi="Calibri" w:cs="Calibri"/>
      <w:b w:val="0"/>
      <w:color w:val="000000"/>
      <w:lang w:val="el-GR"/>
    </w:rPr>
  </w:style>
  <w:style w:type="paragraph" w:customStyle="1" w:styleId="Appendix">
    <w:name w:val="Appendix"/>
    <w:basedOn w:val="Heading1"/>
    <w:link w:val="AppendixChar"/>
    <w:qFormat/>
    <w:rsid w:val="00C032C8"/>
    <w:pPr>
      <w:keepLines/>
      <w:numPr>
        <w:numId w:val="0"/>
      </w:numPr>
      <w:spacing w:before="0" w:after="97" w:line="259" w:lineRule="auto"/>
      <w:ind w:left="10" w:hanging="10"/>
      <w:jc w:val="center"/>
    </w:pPr>
    <w:rPr>
      <w:rFonts w:ascii="Calibri" w:eastAsia="Calibri" w:hAnsi="Calibri" w:cs="Calibri"/>
      <w:b w:val="0"/>
      <w:smallCaps w:val="0"/>
      <w:color w:val="000000"/>
      <w:szCs w:val="32"/>
      <w:u w:color="000000"/>
      <w:lang w:val="el-GR"/>
    </w:rPr>
  </w:style>
  <w:style w:type="character" w:customStyle="1" w:styleId="Part2Char">
    <w:name w:val="Part2 Char"/>
    <w:basedOn w:val="Heading2Char"/>
    <w:link w:val="Part2"/>
    <w:rsid w:val="00C032C8"/>
    <w:rPr>
      <w:rFonts w:ascii="Calibri" w:eastAsia="Calibri" w:hAnsi="Calibri" w:cs="Calibri"/>
      <w:b w:val="0"/>
      <w:color w:val="000000"/>
      <w:sz w:val="24"/>
      <w:lang w:val="el-GR" w:eastAsia="fr-BE"/>
    </w:rPr>
  </w:style>
  <w:style w:type="paragraph" w:customStyle="1" w:styleId="TitleAppendix">
    <w:name w:val="TitleAppendix"/>
    <w:basedOn w:val="Heading3"/>
    <w:link w:val="TitleAppendixChar"/>
    <w:qFormat/>
    <w:rsid w:val="00C032C8"/>
    <w:pPr>
      <w:keepLines/>
      <w:numPr>
        <w:ilvl w:val="0"/>
        <w:numId w:val="0"/>
      </w:numPr>
      <w:spacing w:before="40" w:after="133" w:line="259" w:lineRule="auto"/>
      <w:ind w:left="-5"/>
      <w:jc w:val="center"/>
    </w:pPr>
    <w:rPr>
      <w:rFonts w:asciiTheme="majorHAnsi" w:eastAsiaTheme="majorEastAsia" w:hAnsiTheme="majorHAnsi" w:cstheme="majorBidi"/>
      <w:b/>
      <w:i w:val="0"/>
      <w:color w:val="243F60" w:themeColor="accent1" w:themeShade="7F"/>
      <w:szCs w:val="24"/>
      <w:lang w:val="el-GR"/>
    </w:rPr>
  </w:style>
  <w:style w:type="character" w:customStyle="1" w:styleId="AppendixChar">
    <w:name w:val="Appendix Char"/>
    <w:basedOn w:val="Heading1Char"/>
    <w:link w:val="Appendix"/>
    <w:rsid w:val="00C032C8"/>
    <w:rPr>
      <w:rFonts w:ascii="Calibri" w:eastAsia="Calibri" w:hAnsi="Calibri" w:cs="Calibri"/>
      <w:b w:val="0"/>
      <w:smallCaps w:val="0"/>
      <w:color w:val="000000"/>
      <w:sz w:val="24"/>
      <w:szCs w:val="32"/>
      <w:u w:color="000000"/>
      <w:lang w:val="el-GR" w:eastAsia="fr-BE"/>
    </w:rPr>
  </w:style>
  <w:style w:type="character" w:customStyle="1" w:styleId="TitleAppendixChar">
    <w:name w:val="TitleAppendix Char"/>
    <w:basedOn w:val="Heading3Char"/>
    <w:link w:val="TitleAppendix"/>
    <w:rsid w:val="00C032C8"/>
    <w:rPr>
      <w:rFonts w:asciiTheme="majorHAnsi" w:eastAsiaTheme="majorEastAsia" w:hAnsiTheme="majorHAnsi" w:cstheme="majorBidi"/>
      <w:b/>
      <w:i w:val="0"/>
      <w:color w:val="243F60" w:themeColor="accent1" w:themeShade="7F"/>
      <w:sz w:val="24"/>
      <w:szCs w:val="24"/>
      <w:lang w:val="el-GR" w:eastAsia="fr-BE"/>
    </w:rPr>
  </w:style>
  <w:style w:type="paragraph" w:customStyle="1" w:styleId="PARTTitle0">
    <w:name w:val="PART Title"/>
    <w:basedOn w:val="Normal"/>
    <w:link w:val="PARTTitleChar"/>
    <w:qFormat/>
    <w:rsid w:val="00C032C8"/>
    <w:pPr>
      <w:widowControl/>
      <w:spacing w:after="240" w:line="240" w:lineRule="auto"/>
      <w:jc w:val="center"/>
    </w:pPr>
    <w:rPr>
      <w:rFonts w:asciiTheme="minorHAnsi" w:eastAsiaTheme="minorHAnsi" w:hAnsiTheme="minorHAnsi" w:cstheme="minorBidi"/>
      <w:b/>
      <w:sz w:val="22"/>
      <w:szCs w:val="22"/>
      <w:lang w:eastAsia="en-US"/>
    </w:rPr>
  </w:style>
  <w:style w:type="character" w:customStyle="1" w:styleId="PARTTitleChar">
    <w:name w:val="PART Title Char"/>
    <w:basedOn w:val="DefaultParagraphFont"/>
    <w:link w:val="PARTTitle0"/>
    <w:rsid w:val="00C032C8"/>
    <w:rPr>
      <w:rFonts w:asciiTheme="minorHAnsi" w:eastAsiaTheme="minorHAnsi" w:hAnsiTheme="minorHAnsi" w:cstheme="minorBidi"/>
      <w:b/>
      <w:sz w:val="22"/>
      <w:szCs w:val="22"/>
      <w:lang w:eastAsia="en-US"/>
    </w:rPr>
  </w:style>
  <w:style w:type="paragraph" w:customStyle="1" w:styleId="Title1">
    <w:name w:val="Title1"/>
    <w:basedOn w:val="Normal"/>
    <w:next w:val="TITLETitle"/>
    <w:link w:val="TITLEChar0"/>
    <w:qFormat/>
    <w:rsid w:val="00C032C8"/>
    <w:pPr>
      <w:widowControl/>
      <w:spacing w:after="240" w:line="240" w:lineRule="auto"/>
      <w:jc w:val="center"/>
    </w:pPr>
    <w:rPr>
      <w:rFonts w:asciiTheme="minorHAnsi" w:eastAsiaTheme="minorHAnsi" w:hAnsiTheme="minorHAnsi" w:cstheme="minorHAnsi"/>
      <w:i/>
      <w:caps/>
      <w:sz w:val="22"/>
      <w:szCs w:val="22"/>
      <w:lang w:val="en-IE" w:eastAsia="en-US"/>
    </w:rPr>
  </w:style>
  <w:style w:type="character" w:customStyle="1" w:styleId="TITLEChar0">
    <w:name w:val="TITLE Char"/>
    <w:basedOn w:val="DefaultParagraphFont"/>
    <w:link w:val="Title1"/>
    <w:rsid w:val="00C032C8"/>
    <w:rPr>
      <w:rFonts w:asciiTheme="minorHAnsi" w:eastAsiaTheme="minorHAnsi" w:hAnsiTheme="minorHAnsi" w:cstheme="minorHAnsi"/>
      <w:i/>
      <w:caps/>
      <w:sz w:val="22"/>
      <w:szCs w:val="22"/>
      <w:lang w:val="en-IE" w:eastAsia="en-US"/>
    </w:rPr>
  </w:style>
  <w:style w:type="paragraph" w:customStyle="1" w:styleId="TITLETitle">
    <w:name w:val="TITLE Title"/>
    <w:basedOn w:val="Normal"/>
    <w:link w:val="TITLETitleChar"/>
    <w:qFormat/>
    <w:rsid w:val="00C032C8"/>
    <w:pPr>
      <w:widowControl/>
      <w:spacing w:after="240" w:line="240" w:lineRule="auto"/>
      <w:jc w:val="center"/>
    </w:pPr>
    <w:rPr>
      <w:rFonts w:asciiTheme="minorHAnsi" w:eastAsiaTheme="minorHAnsi" w:hAnsiTheme="minorHAnsi" w:cstheme="minorHAnsi"/>
      <w:b/>
      <w:i/>
      <w:caps/>
      <w:sz w:val="22"/>
      <w:szCs w:val="22"/>
      <w:lang w:val="en-IE" w:eastAsia="en-US"/>
    </w:rPr>
  </w:style>
  <w:style w:type="character" w:customStyle="1" w:styleId="TITLETitleChar">
    <w:name w:val="TITLE Title Char"/>
    <w:basedOn w:val="DefaultParagraphFont"/>
    <w:link w:val="TITLETitle"/>
    <w:rsid w:val="00C032C8"/>
    <w:rPr>
      <w:rFonts w:asciiTheme="minorHAnsi" w:eastAsiaTheme="minorHAnsi" w:hAnsiTheme="minorHAnsi" w:cstheme="minorHAnsi"/>
      <w:b/>
      <w:i/>
      <w:caps/>
      <w:sz w:val="22"/>
      <w:szCs w:val="22"/>
      <w:lang w:val="en-IE" w:eastAsia="en-US"/>
    </w:rPr>
  </w:style>
  <w:style w:type="paragraph" w:customStyle="1" w:styleId="ArticleTitle">
    <w:name w:val="Article Title"/>
    <w:basedOn w:val="Heading2"/>
    <w:next w:val="ListParagraph"/>
    <w:link w:val="ArticleTitleChar"/>
    <w:autoRedefine/>
    <w:qFormat/>
    <w:rsid w:val="00C032C8"/>
    <w:pPr>
      <w:keepNext w:val="0"/>
      <w:numPr>
        <w:ilvl w:val="0"/>
        <w:numId w:val="0"/>
      </w:numPr>
      <w:spacing w:before="0" w:after="240"/>
      <w:jc w:val="center"/>
    </w:pPr>
    <w:rPr>
      <w:rFonts w:asciiTheme="minorHAnsi" w:eastAsiaTheme="minorHAnsi" w:hAnsiTheme="minorHAnsi" w:cstheme="minorBidi"/>
      <w:sz w:val="22"/>
      <w:szCs w:val="22"/>
      <w:lang w:val="en-IE" w:eastAsia="en-US"/>
    </w:rPr>
  </w:style>
  <w:style w:type="character" w:customStyle="1" w:styleId="ArticleTitleChar">
    <w:name w:val="Article Title Char"/>
    <w:basedOn w:val="DefaultParagraphFont"/>
    <w:link w:val="ArticleTitle"/>
    <w:rsid w:val="00C032C8"/>
    <w:rPr>
      <w:rFonts w:asciiTheme="minorHAnsi" w:eastAsiaTheme="minorHAnsi" w:hAnsiTheme="minorHAnsi" w:cstheme="minorBidi"/>
      <w:b/>
      <w:sz w:val="22"/>
      <w:szCs w:val="22"/>
      <w:lang w:val="en-IE" w:eastAsia="en-US"/>
    </w:rPr>
  </w:style>
  <w:style w:type="paragraph" w:customStyle="1" w:styleId="Subparagraphab">
    <w:name w:val="Subparagraph (a) (b)"/>
    <w:basedOn w:val="ListParagraph"/>
    <w:link w:val="SubparagraphabChar"/>
    <w:qFormat/>
    <w:rsid w:val="00C032C8"/>
    <w:pPr>
      <w:widowControl/>
      <w:spacing w:after="160" w:line="259" w:lineRule="auto"/>
    </w:pPr>
    <w:rPr>
      <w:rFonts w:asciiTheme="minorHAnsi" w:eastAsiaTheme="minorHAnsi" w:hAnsiTheme="minorHAnsi" w:cstheme="minorBidi"/>
      <w:sz w:val="22"/>
      <w:szCs w:val="22"/>
      <w:lang w:val="fr-BE" w:eastAsia="en-US"/>
    </w:rPr>
  </w:style>
  <w:style w:type="character" w:customStyle="1" w:styleId="SubparagraphabChar">
    <w:name w:val="Subparagraph (a) (b) Char"/>
    <w:basedOn w:val="ListParagraphChar"/>
    <w:link w:val="Subparagraphab"/>
    <w:rsid w:val="00C032C8"/>
    <w:rPr>
      <w:rFonts w:asciiTheme="minorHAnsi" w:eastAsiaTheme="minorHAnsi" w:hAnsiTheme="minorHAnsi" w:cstheme="minorBidi"/>
      <w:sz w:val="22"/>
      <w:szCs w:val="22"/>
      <w:lang w:val="fr-BE" w:eastAsia="en-US"/>
    </w:rPr>
  </w:style>
  <w:style w:type="paragraph" w:customStyle="1" w:styleId="Indent">
    <w:name w:val="Indent"/>
    <w:basedOn w:val="Subparagraphab"/>
    <w:link w:val="IndentChar"/>
    <w:qFormat/>
    <w:rsid w:val="00C032C8"/>
    <w:pPr>
      <w:numPr>
        <w:numId w:val="50"/>
      </w:numPr>
      <w:spacing w:after="240" w:line="240" w:lineRule="auto"/>
      <w:contextualSpacing w:val="0"/>
      <w:jc w:val="both"/>
    </w:pPr>
  </w:style>
  <w:style w:type="character" w:customStyle="1" w:styleId="IndentChar">
    <w:name w:val="Indent Char"/>
    <w:basedOn w:val="SubparagraphabChar"/>
    <w:link w:val="Indent"/>
    <w:rsid w:val="00C032C8"/>
    <w:rPr>
      <w:rFonts w:asciiTheme="minorHAnsi" w:eastAsiaTheme="minorHAnsi" w:hAnsiTheme="minorHAnsi" w:cstheme="minorBidi"/>
      <w:sz w:val="22"/>
      <w:szCs w:val="22"/>
      <w:lang w:val="fr-BE" w:eastAsia="en-US"/>
    </w:rPr>
  </w:style>
  <w:style w:type="numbering" w:customStyle="1" w:styleId="Numericallisting1">
    <w:name w:val="Numerical listing1"/>
    <w:basedOn w:val="NoList"/>
    <w:rsid w:val="00C032C8"/>
    <w:pPr>
      <w:numPr>
        <w:numId w:val="51"/>
      </w:numPr>
    </w:pPr>
  </w:style>
  <w:style w:type="paragraph" w:customStyle="1" w:styleId="MONASTERY1">
    <w:name w:val="MONASTERY1"/>
    <w:basedOn w:val="PARTTitle0"/>
    <w:link w:val="MONASTERY1Char"/>
    <w:qFormat/>
    <w:rsid w:val="00C032C8"/>
    <w:rPr>
      <w:smallCaps/>
    </w:rPr>
  </w:style>
  <w:style w:type="character" w:customStyle="1" w:styleId="MONASTERY1Char">
    <w:name w:val="MONASTERY1 Char"/>
    <w:basedOn w:val="PARTTitleChar"/>
    <w:link w:val="MONASTERY1"/>
    <w:rsid w:val="00C032C8"/>
    <w:rPr>
      <w:rFonts w:asciiTheme="minorHAnsi" w:eastAsiaTheme="minorHAnsi" w:hAnsiTheme="minorHAnsi" w:cstheme="minorBidi"/>
      <w:b/>
      <w:smallCaps/>
      <w:sz w:val="22"/>
      <w:szCs w:val="22"/>
      <w:lang w:eastAsia="en-US"/>
    </w:rPr>
  </w:style>
  <w:style w:type="paragraph" w:customStyle="1" w:styleId="Corps">
    <w:name w:val="Corps"/>
    <w:qFormat/>
    <w:rsid w:val="00C032C8"/>
    <w:pPr>
      <w:pBdr>
        <w:top w:val="nil"/>
        <w:left w:val="nil"/>
        <w:bottom w:val="nil"/>
        <w:right w:val="nil"/>
        <w:between w:val="nil"/>
        <w:bar w:val="nil"/>
      </w:pBdr>
      <w:spacing w:after="200" w:line="276" w:lineRule="auto"/>
    </w:pPr>
    <w:rPr>
      <w:rFonts w:ascii="Calibri" w:eastAsia="Calibri" w:hAnsi="Calibri" w:cs="Calibri"/>
      <w:color w:val="000000"/>
      <w:sz w:val="22"/>
      <w:szCs w:val="22"/>
      <w:u w:color="000000"/>
      <w:bdr w:val="nil"/>
      <w:lang w:val="en-US" w:eastAsia="fr-BE"/>
    </w:rPr>
  </w:style>
  <w:style w:type="numbering" w:customStyle="1" w:styleId="Style1import">
    <w:name w:val="Style 1 importé"/>
    <w:rsid w:val="00C032C8"/>
    <w:pPr>
      <w:numPr>
        <w:numId w:val="52"/>
      </w:numPr>
    </w:pPr>
  </w:style>
  <w:style w:type="paragraph" w:customStyle="1" w:styleId="Pardfaut">
    <w:name w:val="Par défaut"/>
    <w:qFormat/>
    <w:rsid w:val="00C032C8"/>
    <w:pPr>
      <w:pBdr>
        <w:top w:val="nil"/>
        <w:left w:val="nil"/>
        <w:bottom w:val="nil"/>
        <w:right w:val="nil"/>
        <w:between w:val="nil"/>
        <w:bar w:val="nil"/>
      </w:pBdr>
    </w:pPr>
    <w:rPr>
      <w:rFonts w:ascii="Helvetica Neue" w:eastAsia="Arial Unicode MS" w:hAnsi="Helvetica Neue" w:cs="Arial Unicode MS"/>
      <w:color w:val="000000"/>
      <w:sz w:val="22"/>
      <w:szCs w:val="22"/>
      <w:bdr w:val="nil"/>
      <w:lang w:val="en-US" w:eastAsia="fr-BE"/>
    </w:rPr>
  </w:style>
  <w:style w:type="numbering" w:customStyle="1" w:styleId="Style11import">
    <w:name w:val="Style 11 importé"/>
    <w:rsid w:val="00C032C8"/>
    <w:pPr>
      <w:numPr>
        <w:numId w:val="53"/>
      </w:numPr>
    </w:pPr>
  </w:style>
  <w:style w:type="numbering" w:customStyle="1" w:styleId="Style2import">
    <w:name w:val="Style 2 importé"/>
    <w:rsid w:val="00C032C8"/>
    <w:pPr>
      <w:numPr>
        <w:numId w:val="54"/>
      </w:numPr>
    </w:pPr>
  </w:style>
  <w:style w:type="paragraph" w:customStyle="1" w:styleId="Chapter">
    <w:name w:val="Chapter"/>
    <w:basedOn w:val="Normal"/>
    <w:next w:val="ChapterTitle0"/>
    <w:link w:val="ChapterChar"/>
    <w:autoRedefine/>
    <w:qFormat/>
    <w:rsid w:val="00C032C8"/>
    <w:pPr>
      <w:widowControl/>
      <w:spacing w:line="240" w:lineRule="auto"/>
      <w:jc w:val="center"/>
    </w:pPr>
    <w:rPr>
      <w:rFonts w:asciiTheme="minorHAnsi" w:eastAsiaTheme="minorHAnsi" w:hAnsiTheme="minorHAnsi" w:cstheme="minorHAnsi"/>
      <w:b/>
      <w:sz w:val="22"/>
      <w:szCs w:val="22"/>
      <w:lang w:val="en-IE" w:eastAsia="en-GB"/>
    </w:rPr>
  </w:style>
  <w:style w:type="character" w:customStyle="1" w:styleId="ChapterChar">
    <w:name w:val="Chapter Char"/>
    <w:basedOn w:val="DefaultParagraphFont"/>
    <w:link w:val="Chapter"/>
    <w:rsid w:val="00C032C8"/>
    <w:rPr>
      <w:rFonts w:asciiTheme="minorHAnsi" w:eastAsiaTheme="minorHAnsi" w:hAnsiTheme="minorHAnsi" w:cstheme="minorHAnsi"/>
      <w:b/>
      <w:sz w:val="22"/>
      <w:szCs w:val="22"/>
      <w:lang w:val="en-IE"/>
    </w:rPr>
  </w:style>
  <w:style w:type="paragraph" w:customStyle="1" w:styleId="ChapterTitle0">
    <w:name w:val="Chapter Title"/>
    <w:basedOn w:val="Normal"/>
    <w:next w:val="ArticleTitle"/>
    <w:link w:val="ChapterTitleChar"/>
    <w:qFormat/>
    <w:rsid w:val="00C032C8"/>
    <w:pPr>
      <w:widowControl/>
      <w:spacing w:after="240" w:line="240" w:lineRule="auto"/>
      <w:jc w:val="center"/>
    </w:pPr>
    <w:rPr>
      <w:rFonts w:asciiTheme="minorHAnsi" w:eastAsiaTheme="minorHAnsi" w:hAnsiTheme="minorHAnsi" w:cstheme="minorBidi"/>
      <w:b/>
      <w:caps/>
      <w:sz w:val="22"/>
      <w:szCs w:val="22"/>
      <w:lang w:eastAsia="en-US"/>
    </w:rPr>
  </w:style>
  <w:style w:type="character" w:customStyle="1" w:styleId="ChapterTitleChar">
    <w:name w:val="Chapter Title Char"/>
    <w:basedOn w:val="DefaultParagraphFont"/>
    <w:link w:val="ChapterTitle0"/>
    <w:rsid w:val="00C032C8"/>
    <w:rPr>
      <w:rFonts w:asciiTheme="minorHAnsi" w:eastAsiaTheme="minorHAnsi" w:hAnsiTheme="minorHAnsi" w:cstheme="minorBidi"/>
      <w:b/>
      <w:caps/>
      <w:sz w:val="22"/>
      <w:szCs w:val="22"/>
      <w:lang w:eastAsia="en-US"/>
    </w:rPr>
  </w:style>
  <w:style w:type="paragraph" w:customStyle="1" w:styleId="Body">
    <w:name w:val="Body"/>
    <w:qFormat/>
    <w:rsid w:val="00C032C8"/>
    <w:pPr>
      <w:pBdr>
        <w:top w:val="nil"/>
        <w:left w:val="nil"/>
        <w:bottom w:val="nil"/>
        <w:right w:val="nil"/>
        <w:between w:val="nil"/>
        <w:bar w:val="nil"/>
      </w:pBdr>
      <w:spacing w:after="200" w:line="276" w:lineRule="auto"/>
    </w:pPr>
    <w:rPr>
      <w:rFonts w:ascii="Calibri" w:eastAsia="Calibri" w:hAnsi="Calibri" w:cs="Calibri"/>
      <w:color w:val="000000"/>
      <w:sz w:val="22"/>
      <w:szCs w:val="22"/>
      <w:u w:color="000000"/>
      <w:bdr w:val="nil"/>
      <w:lang w:val="de-DE" w:eastAsia="en-US"/>
      <w14:textOutline w14:w="0" w14:cap="flat" w14:cmpd="sng" w14:algn="ctr">
        <w14:noFill/>
        <w14:prstDash w14:val="solid"/>
        <w14:bevel/>
      </w14:textOutline>
    </w:rPr>
  </w:style>
  <w:style w:type="paragraph" w:customStyle="1" w:styleId="Sectiontitle0">
    <w:name w:val="Section title"/>
    <w:basedOn w:val="Normal"/>
    <w:link w:val="SectiontitleChar"/>
    <w:qFormat/>
    <w:rsid w:val="00C032C8"/>
    <w:pPr>
      <w:widowControl/>
      <w:spacing w:after="240" w:line="240" w:lineRule="auto"/>
      <w:jc w:val="center"/>
    </w:pPr>
    <w:rPr>
      <w:rFonts w:asciiTheme="minorHAnsi" w:eastAsiaTheme="minorHAnsi" w:hAnsiTheme="minorHAnsi" w:cstheme="minorBidi"/>
      <w:b/>
      <w:i/>
      <w:sz w:val="22"/>
      <w:szCs w:val="22"/>
      <w:lang w:eastAsia="en-US"/>
    </w:rPr>
  </w:style>
  <w:style w:type="character" w:customStyle="1" w:styleId="SectiontitleChar">
    <w:name w:val="Section title Char"/>
    <w:basedOn w:val="DefaultParagraphFont"/>
    <w:link w:val="Sectiontitle0"/>
    <w:rsid w:val="00C032C8"/>
    <w:rPr>
      <w:rFonts w:asciiTheme="minorHAnsi" w:eastAsiaTheme="minorHAnsi" w:hAnsiTheme="minorHAnsi" w:cstheme="minorBidi"/>
      <w:b/>
      <w:i/>
      <w:sz w:val="22"/>
      <w:szCs w:val="22"/>
      <w:lang w:eastAsia="en-US"/>
    </w:rPr>
  </w:style>
  <w:style w:type="paragraph" w:customStyle="1" w:styleId="liste">
    <w:name w:val="liste"/>
    <w:basedOn w:val="Normal"/>
    <w:link w:val="listeChar"/>
    <w:qFormat/>
    <w:rsid w:val="00C032C8"/>
    <w:pPr>
      <w:autoSpaceDE w:val="0"/>
      <w:autoSpaceDN w:val="0"/>
      <w:adjustRightInd w:val="0"/>
      <w:spacing w:line="240" w:lineRule="auto"/>
      <w:jc w:val="both"/>
    </w:pPr>
    <w:rPr>
      <w:rFonts w:eastAsia="MS Mincho"/>
      <w:szCs w:val="24"/>
      <w:lang w:eastAsia="ja-JP"/>
    </w:rPr>
  </w:style>
  <w:style w:type="character" w:customStyle="1" w:styleId="listeChar">
    <w:name w:val="liste Char"/>
    <w:basedOn w:val="DefaultParagraphFont"/>
    <w:link w:val="liste"/>
    <w:rsid w:val="00C032C8"/>
    <w:rPr>
      <w:rFonts w:eastAsia="MS Mincho"/>
      <w:sz w:val="24"/>
      <w:szCs w:val="24"/>
      <w:lang w:eastAsia="ja-JP"/>
    </w:rPr>
  </w:style>
  <w:style w:type="paragraph" w:customStyle="1" w:styleId="liste2">
    <w:name w:val="liste2"/>
    <w:basedOn w:val="Normal"/>
    <w:link w:val="liste2Char"/>
    <w:qFormat/>
    <w:rsid w:val="00C032C8"/>
    <w:pPr>
      <w:numPr>
        <w:numId w:val="55"/>
      </w:numPr>
      <w:spacing w:line="240" w:lineRule="auto"/>
      <w:jc w:val="both"/>
    </w:pPr>
    <w:rPr>
      <w:rFonts w:eastAsia="MS Mincho"/>
      <w:color w:val="000000"/>
      <w:szCs w:val="24"/>
      <w:lang w:eastAsia="ja-JP"/>
    </w:rPr>
  </w:style>
  <w:style w:type="character" w:customStyle="1" w:styleId="liste2Char">
    <w:name w:val="liste2 Char"/>
    <w:basedOn w:val="DefaultParagraphFont"/>
    <w:link w:val="liste2"/>
    <w:rsid w:val="00C032C8"/>
    <w:rPr>
      <w:rFonts w:eastAsia="MS Mincho"/>
      <w:color w:val="000000"/>
      <w:sz w:val="24"/>
      <w:szCs w:val="24"/>
      <w:lang w:eastAsia="ja-JP"/>
    </w:rPr>
  </w:style>
  <w:style w:type="character" w:customStyle="1" w:styleId="italics">
    <w:name w:val="italics"/>
    <w:rsid w:val="00C032C8"/>
    <w:rPr>
      <w:i/>
      <w:iCs/>
    </w:rPr>
  </w:style>
  <w:style w:type="paragraph" w:customStyle="1" w:styleId="norm">
    <w:name w:val="norm"/>
    <w:basedOn w:val="Normal"/>
    <w:qFormat/>
    <w:rsid w:val="00C032C8"/>
    <w:pPr>
      <w:widowControl/>
      <w:spacing w:before="100" w:beforeAutospacing="1" w:after="100" w:afterAutospacing="1" w:line="240" w:lineRule="auto"/>
    </w:pPr>
    <w:rPr>
      <w:szCs w:val="24"/>
      <w:lang w:eastAsia="en-GB"/>
    </w:rPr>
  </w:style>
  <w:style w:type="character" w:customStyle="1" w:styleId="boldface">
    <w:name w:val="boldface"/>
    <w:basedOn w:val="DefaultParagraphFont"/>
    <w:rsid w:val="00C032C8"/>
  </w:style>
  <w:style w:type="paragraph" w:customStyle="1" w:styleId="modref1">
    <w:name w:val="modref1"/>
    <w:basedOn w:val="Normal"/>
    <w:qFormat/>
    <w:rsid w:val="00C032C8"/>
    <w:pPr>
      <w:widowControl/>
      <w:spacing w:before="120" w:line="312" w:lineRule="atLeast"/>
    </w:pPr>
    <w:rPr>
      <w:b/>
      <w:bCs/>
      <w:szCs w:val="24"/>
      <w:lang w:eastAsia="en-GB"/>
    </w:rPr>
  </w:style>
  <w:style w:type="paragraph" w:customStyle="1" w:styleId="norm2">
    <w:name w:val="norm2"/>
    <w:basedOn w:val="Normal"/>
    <w:qFormat/>
    <w:rsid w:val="00C032C8"/>
    <w:pPr>
      <w:widowControl/>
      <w:spacing w:before="120" w:line="312" w:lineRule="atLeast"/>
      <w:jc w:val="both"/>
    </w:pPr>
    <w:rPr>
      <w:szCs w:val="24"/>
      <w:lang w:eastAsia="en-GB"/>
    </w:rPr>
  </w:style>
  <w:style w:type="paragraph" w:customStyle="1" w:styleId="list1">
    <w:name w:val="list1"/>
    <w:basedOn w:val="Normal"/>
    <w:qFormat/>
    <w:rsid w:val="00C032C8"/>
    <w:pPr>
      <w:widowControl/>
      <w:spacing w:before="120" w:line="312" w:lineRule="atLeast"/>
      <w:jc w:val="both"/>
    </w:pPr>
    <w:rPr>
      <w:szCs w:val="24"/>
      <w:lang w:eastAsia="en-GB"/>
    </w:rPr>
  </w:style>
  <w:style w:type="character" w:customStyle="1" w:styleId="ManualNumPar1Char">
    <w:name w:val="Manual NumPar 1 Char"/>
    <w:rsid w:val="00C032C8"/>
    <w:rPr>
      <w:rFonts w:ascii="Times New Roman" w:eastAsia="Times New Roman" w:hAnsi="Times New Roman" w:cs="Times New Roman"/>
      <w:sz w:val="24"/>
      <w:szCs w:val="24"/>
      <w:lang w:val="fr-FR" w:eastAsia="en-GB"/>
    </w:rPr>
  </w:style>
  <w:style w:type="character" w:customStyle="1" w:styleId="NormalCenteredChar">
    <w:name w:val="Normal Centered Char"/>
    <w:basedOn w:val="DefaultParagraphFont"/>
    <w:link w:val="NormalCentered"/>
    <w:uiPriority w:val="99"/>
    <w:rsid w:val="00C032C8"/>
    <w:rPr>
      <w:rFonts w:eastAsiaTheme="minorEastAsia"/>
      <w:sz w:val="24"/>
    </w:rPr>
  </w:style>
  <w:style w:type="paragraph" w:customStyle="1" w:styleId="Normal2">
    <w:name w:val="Normal2"/>
    <w:basedOn w:val="Normal"/>
    <w:qFormat/>
    <w:rsid w:val="00C032C8"/>
    <w:pPr>
      <w:widowControl/>
      <w:spacing w:before="100" w:beforeAutospacing="1" w:after="100" w:afterAutospacing="1" w:line="240" w:lineRule="auto"/>
    </w:pPr>
    <w:rPr>
      <w:szCs w:val="24"/>
      <w:lang w:eastAsia="en-GB"/>
    </w:rPr>
  </w:style>
  <w:style w:type="paragraph" w:customStyle="1" w:styleId="ti-art">
    <w:name w:val="ti-art"/>
    <w:basedOn w:val="Normal"/>
    <w:qFormat/>
    <w:rsid w:val="00C032C8"/>
    <w:pPr>
      <w:widowControl/>
      <w:spacing w:before="100" w:beforeAutospacing="1" w:after="100" w:afterAutospacing="1" w:line="240" w:lineRule="auto"/>
    </w:pPr>
    <w:rPr>
      <w:szCs w:val="24"/>
      <w:lang w:eastAsia="en-GB"/>
    </w:rPr>
  </w:style>
  <w:style w:type="character" w:customStyle="1" w:styleId="FootnoteCharacters">
    <w:name w:val="Footnote Characters"/>
    <w:uiPriority w:val="99"/>
    <w:qFormat/>
    <w:rsid w:val="00C032C8"/>
    <w:rPr>
      <w:vertAlign w:val="superscript"/>
    </w:rPr>
  </w:style>
  <w:style w:type="character" w:customStyle="1" w:styleId="Funotenanker">
    <w:name w:val="Fußnotenanker"/>
    <w:rsid w:val="00C032C8"/>
    <w:rPr>
      <w:vertAlign w:val="superscript"/>
    </w:rPr>
  </w:style>
  <w:style w:type="character" w:customStyle="1" w:styleId="Internetverknpfung">
    <w:name w:val="Internetverknüpfung"/>
    <w:uiPriority w:val="99"/>
    <w:semiHidden/>
    <w:unhideWhenUsed/>
    <w:rsid w:val="00C032C8"/>
    <w:rPr>
      <w:color w:val="0000FF"/>
      <w:u w:val="single"/>
    </w:rPr>
  </w:style>
  <w:style w:type="paragraph" w:customStyle="1" w:styleId="normal11">
    <w:name w:val="normal1"/>
    <w:basedOn w:val="Normal"/>
    <w:qFormat/>
    <w:rsid w:val="00C032C8"/>
    <w:pPr>
      <w:widowControl/>
      <w:spacing w:before="100" w:beforeAutospacing="1" w:after="100" w:afterAutospacing="1" w:line="240" w:lineRule="auto"/>
    </w:pPr>
    <w:rPr>
      <w:rFonts w:eastAsiaTheme="minorHAnsi"/>
      <w:szCs w:val="24"/>
      <w:lang w:val="fr-BE"/>
    </w:rPr>
  </w:style>
  <w:style w:type="character" w:customStyle="1" w:styleId="NumPar1Char">
    <w:name w:val="NumPar 1 Char"/>
    <w:link w:val="NumPar1"/>
    <w:rsid w:val="00C032C8"/>
    <w:rPr>
      <w:rFonts w:eastAsiaTheme="minorEastAsia"/>
      <w:sz w:val="24"/>
      <w:lang w:eastAsia="en-US"/>
    </w:rPr>
  </w:style>
  <w:style w:type="paragraph" w:customStyle="1" w:styleId="Bodytext22">
    <w:name w:val="Body text|2"/>
    <w:basedOn w:val="Normal"/>
    <w:link w:val="Bodytext23"/>
    <w:autoRedefine/>
    <w:qFormat/>
    <w:rsid w:val="00C032C8"/>
    <w:pPr>
      <w:shd w:val="clear" w:color="auto" w:fill="FFFFFF"/>
      <w:spacing w:line="240" w:lineRule="auto"/>
      <w:jc w:val="both"/>
    </w:pPr>
    <w:rPr>
      <w:rFonts w:asciiTheme="minorHAnsi" w:eastAsiaTheme="minorHAnsi" w:hAnsiTheme="minorHAnsi" w:cstheme="minorBidi"/>
      <w:sz w:val="22"/>
      <w:szCs w:val="16"/>
      <w:lang w:eastAsia="en-US"/>
    </w:rPr>
  </w:style>
  <w:style w:type="character" w:customStyle="1" w:styleId="Bodytext23">
    <w:name w:val="Body text|2_"/>
    <w:basedOn w:val="DefaultParagraphFont"/>
    <w:link w:val="Bodytext22"/>
    <w:rsid w:val="00C032C8"/>
    <w:rPr>
      <w:rFonts w:asciiTheme="minorHAnsi" w:eastAsiaTheme="minorHAnsi" w:hAnsiTheme="minorHAnsi" w:cstheme="minorBidi"/>
      <w:sz w:val="22"/>
      <w:szCs w:val="16"/>
      <w:shd w:val="clear" w:color="auto" w:fill="FFFFFF"/>
      <w:lang w:eastAsia="en-US"/>
    </w:rPr>
  </w:style>
  <w:style w:type="paragraph" w:customStyle="1" w:styleId="StyleVerdanaLeft-019cm">
    <w:name w:val="Style Verdana Left:  -019 cm"/>
    <w:basedOn w:val="Normal"/>
    <w:next w:val="Normal"/>
    <w:qFormat/>
    <w:rsid w:val="00C032C8"/>
    <w:pPr>
      <w:widowControl/>
      <w:spacing w:line="240" w:lineRule="auto"/>
      <w:ind w:left="-108"/>
      <w:jc w:val="both"/>
    </w:pPr>
    <w:rPr>
      <w:rFonts w:ascii="Verdana" w:hAnsi="Verdana"/>
      <w:sz w:val="20"/>
      <w:lang w:eastAsia="en-US"/>
    </w:rPr>
  </w:style>
  <w:style w:type="paragraph" w:customStyle="1" w:styleId="StyleLeft0cm">
    <w:name w:val="Style Left:  0 cm"/>
    <w:basedOn w:val="Normal"/>
    <w:qFormat/>
    <w:rsid w:val="00C032C8"/>
    <w:pPr>
      <w:widowControl/>
      <w:spacing w:after="120" w:line="240" w:lineRule="auto"/>
      <w:jc w:val="both"/>
    </w:pPr>
    <w:rPr>
      <w:rFonts w:ascii="Verdana" w:hAnsi="Verdana"/>
      <w:sz w:val="20"/>
      <w:lang w:eastAsia="en-US"/>
    </w:rPr>
  </w:style>
  <w:style w:type="numbering" w:customStyle="1" w:styleId="Numericallisting">
    <w:name w:val="Numerical listing"/>
    <w:basedOn w:val="NoList"/>
    <w:rsid w:val="00C032C8"/>
    <w:pPr>
      <w:numPr>
        <w:numId w:val="56"/>
      </w:numPr>
    </w:pPr>
  </w:style>
  <w:style w:type="paragraph" w:customStyle="1" w:styleId="Style10ptBoldLinespacing15lines">
    <w:name w:val="Style 10 pt Bold Line spacing:  1.5 lines"/>
    <w:basedOn w:val="Normal"/>
    <w:qFormat/>
    <w:rsid w:val="00C032C8"/>
    <w:pPr>
      <w:widowControl/>
      <w:jc w:val="both"/>
    </w:pPr>
    <w:rPr>
      <w:rFonts w:ascii="Verdana" w:hAnsi="Verdana"/>
      <w:b/>
      <w:bCs/>
      <w:sz w:val="20"/>
      <w:lang w:eastAsia="en-US"/>
    </w:rPr>
  </w:style>
  <w:style w:type="paragraph" w:customStyle="1" w:styleId="StyleBoldCenteredLeft-063cmRight-059cm">
    <w:name w:val="Style Bold Centered Left:  -0.63 cm Right:  -0.59 cm"/>
    <w:basedOn w:val="Normal"/>
    <w:qFormat/>
    <w:rsid w:val="00C032C8"/>
    <w:pPr>
      <w:widowControl/>
      <w:spacing w:line="240" w:lineRule="auto"/>
      <w:ind w:left="-360" w:right="-334"/>
      <w:jc w:val="center"/>
    </w:pPr>
    <w:rPr>
      <w:rFonts w:ascii="Verdana" w:hAnsi="Verdana"/>
      <w:b/>
      <w:bCs/>
      <w:sz w:val="20"/>
      <w:lang w:eastAsia="en-US"/>
    </w:rPr>
  </w:style>
  <w:style w:type="paragraph" w:customStyle="1" w:styleId="StyleLeft-019cmBefore3ptAfter3pt">
    <w:name w:val="Style Left:  -0.19 cm Before:  3 pt After:  3 pt"/>
    <w:basedOn w:val="Normal"/>
    <w:qFormat/>
    <w:rsid w:val="00C032C8"/>
    <w:pPr>
      <w:widowControl/>
      <w:spacing w:before="60" w:after="60" w:line="240" w:lineRule="auto"/>
      <w:ind w:left="-108"/>
      <w:jc w:val="both"/>
    </w:pPr>
    <w:rPr>
      <w:rFonts w:ascii="Verdana" w:hAnsi="Verdana"/>
      <w:sz w:val="20"/>
      <w:lang w:eastAsia="en-US"/>
    </w:rPr>
  </w:style>
  <w:style w:type="character" w:customStyle="1" w:styleId="Style13pt">
    <w:name w:val="Style 13 pt"/>
    <w:rsid w:val="00C032C8"/>
    <w:rPr>
      <w:sz w:val="24"/>
    </w:rPr>
  </w:style>
  <w:style w:type="character" w:customStyle="1" w:styleId="Style13pt1">
    <w:name w:val="Style 13 pt1"/>
    <w:rsid w:val="00C032C8"/>
    <w:rPr>
      <w:sz w:val="26"/>
    </w:rPr>
  </w:style>
  <w:style w:type="paragraph" w:customStyle="1" w:styleId="StyleBoldJustifiedRight-019cm">
    <w:name w:val="Style Bold Justified Right:  -0.19 cm"/>
    <w:basedOn w:val="Normal"/>
    <w:qFormat/>
    <w:rsid w:val="00C032C8"/>
    <w:pPr>
      <w:widowControl/>
      <w:spacing w:line="240" w:lineRule="auto"/>
      <w:ind w:right="-110"/>
      <w:jc w:val="both"/>
    </w:pPr>
    <w:rPr>
      <w:rFonts w:ascii="Verdana" w:hAnsi="Verdana"/>
      <w:b/>
      <w:bCs/>
      <w:sz w:val="20"/>
      <w:lang w:eastAsia="en-US"/>
    </w:rPr>
  </w:style>
  <w:style w:type="paragraph" w:customStyle="1" w:styleId="StyleHeading1Verdana12ptBefore6pt">
    <w:name w:val="Style Heading 1 + Verdana 12 pt Before:  6 pt"/>
    <w:basedOn w:val="Heading1"/>
    <w:qFormat/>
    <w:rsid w:val="00C032C8"/>
    <w:pPr>
      <w:keepNext w:val="0"/>
      <w:numPr>
        <w:numId w:val="57"/>
      </w:numPr>
      <w:spacing w:before="120" w:after="240"/>
    </w:pPr>
    <w:rPr>
      <w:b w:val="0"/>
      <w:smallCaps w:val="0"/>
      <w:kern w:val="28"/>
      <w:lang w:eastAsia="en-US"/>
    </w:rPr>
  </w:style>
  <w:style w:type="paragraph" w:customStyle="1" w:styleId="SubjectHeading">
    <w:name w:val="Subject Heading"/>
    <w:basedOn w:val="Normal"/>
    <w:next w:val="Normal"/>
    <w:qFormat/>
    <w:rsid w:val="00C032C8"/>
    <w:pPr>
      <w:widowControl/>
      <w:spacing w:before="480" w:after="240" w:line="240" w:lineRule="auto"/>
      <w:jc w:val="center"/>
    </w:pPr>
    <w:rPr>
      <w:rFonts w:ascii="Arial" w:hAnsi="Arial"/>
      <w:b/>
      <w:sz w:val="32"/>
      <w:lang w:eastAsia="en-GB"/>
    </w:rPr>
  </w:style>
  <w:style w:type="paragraph" w:customStyle="1" w:styleId="norm3">
    <w:name w:val="norm3"/>
    <w:basedOn w:val="Normal"/>
    <w:qFormat/>
    <w:rsid w:val="00C032C8"/>
    <w:pPr>
      <w:widowControl/>
      <w:spacing w:before="120" w:line="312" w:lineRule="atLeast"/>
      <w:jc w:val="both"/>
    </w:pPr>
    <w:rPr>
      <w:szCs w:val="24"/>
      <w:lang w:eastAsia="en-GB"/>
    </w:rPr>
  </w:style>
  <w:style w:type="paragraph" w:customStyle="1" w:styleId="Rfrenceinterinstitutionnelle">
    <w:name w:val="Référence interinstitutionnelle"/>
    <w:basedOn w:val="Normal"/>
    <w:next w:val="Statut"/>
    <w:qFormat/>
    <w:rsid w:val="00C032C8"/>
    <w:pPr>
      <w:widowControl/>
      <w:ind w:left="5103"/>
      <w:jc w:val="both"/>
    </w:pPr>
    <w:rPr>
      <w:szCs w:val="24"/>
      <w:lang w:eastAsia="en-US"/>
    </w:rPr>
  </w:style>
  <w:style w:type="table" w:customStyle="1" w:styleId="PlainTable41">
    <w:name w:val="Plain Table 41"/>
    <w:basedOn w:val="TableNormal"/>
    <w:uiPriority w:val="44"/>
    <w:rsid w:val="00C032C8"/>
    <w:pPr>
      <w:jc w:val="both"/>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Bodytext9">
    <w:name w:val="Body text|9"/>
    <w:basedOn w:val="Normal"/>
    <w:link w:val="Bodytext90"/>
    <w:qFormat/>
    <w:rsid w:val="00C032C8"/>
    <w:pPr>
      <w:shd w:val="clear" w:color="auto" w:fill="FFFFFF"/>
      <w:spacing w:before="500" w:line="244" w:lineRule="exact"/>
      <w:jc w:val="both"/>
    </w:pPr>
    <w:rPr>
      <w:rFonts w:asciiTheme="minorHAnsi" w:eastAsiaTheme="minorHAnsi" w:hAnsiTheme="minorHAnsi" w:cstheme="minorBidi"/>
      <w:b/>
      <w:bCs/>
      <w:sz w:val="22"/>
      <w:szCs w:val="22"/>
      <w:lang w:eastAsia="en-US"/>
    </w:rPr>
  </w:style>
  <w:style w:type="character" w:customStyle="1" w:styleId="Bodytext90">
    <w:name w:val="Body text|9_"/>
    <w:basedOn w:val="DefaultParagraphFont"/>
    <w:link w:val="Bodytext9"/>
    <w:rsid w:val="00C032C8"/>
    <w:rPr>
      <w:rFonts w:asciiTheme="minorHAnsi" w:eastAsiaTheme="minorHAnsi" w:hAnsiTheme="minorHAnsi" w:cstheme="minorBidi"/>
      <w:b/>
      <w:bCs/>
      <w:sz w:val="22"/>
      <w:szCs w:val="22"/>
      <w:shd w:val="clear" w:color="auto" w:fill="FFFFFF"/>
      <w:lang w:eastAsia="en-US"/>
    </w:rPr>
  </w:style>
  <w:style w:type="paragraph" w:customStyle="1" w:styleId="Paragraph1">
    <w:name w:val="Paragraph 1"/>
    <w:basedOn w:val="ListParagraph"/>
    <w:link w:val="Paragraph1Char"/>
    <w:qFormat/>
    <w:rsid w:val="00C032C8"/>
    <w:pPr>
      <w:widowControl/>
      <w:spacing w:after="160" w:line="259" w:lineRule="auto"/>
    </w:pPr>
    <w:rPr>
      <w:rFonts w:asciiTheme="minorHAnsi" w:eastAsiaTheme="minorHAnsi" w:hAnsiTheme="minorHAnsi" w:cstheme="minorBidi"/>
      <w:sz w:val="22"/>
      <w:szCs w:val="22"/>
      <w:lang w:val="fr-BE" w:eastAsia="en-US"/>
    </w:rPr>
  </w:style>
  <w:style w:type="character" w:customStyle="1" w:styleId="Paragraph1Char">
    <w:name w:val="Paragraph 1 Char"/>
    <w:basedOn w:val="ListParagraphChar"/>
    <w:link w:val="Paragraph1"/>
    <w:rsid w:val="00C032C8"/>
    <w:rPr>
      <w:rFonts w:asciiTheme="minorHAnsi" w:eastAsiaTheme="minorHAnsi" w:hAnsiTheme="minorHAnsi" w:cstheme="minorBidi"/>
      <w:sz w:val="22"/>
      <w:szCs w:val="22"/>
      <w:lang w:val="fr-BE" w:eastAsia="en-US"/>
    </w:rPr>
  </w:style>
  <w:style w:type="paragraph" w:customStyle="1" w:styleId="default0">
    <w:name w:val="default"/>
    <w:basedOn w:val="Normal"/>
    <w:qFormat/>
    <w:rsid w:val="00C032C8"/>
    <w:pPr>
      <w:widowControl/>
      <w:autoSpaceDE w:val="0"/>
      <w:autoSpaceDN w:val="0"/>
      <w:spacing w:line="240" w:lineRule="auto"/>
    </w:pPr>
    <w:rPr>
      <w:rFonts w:eastAsiaTheme="minorHAnsi"/>
      <w:color w:val="000000"/>
      <w:szCs w:val="24"/>
      <w:lang w:eastAsia="en-GB"/>
    </w:rPr>
  </w:style>
  <w:style w:type="paragraph" w:customStyle="1" w:styleId="AnnexTitle">
    <w:name w:val="Annex Title"/>
    <w:basedOn w:val="ANNEX"/>
    <w:link w:val="AnnexTitleChar"/>
    <w:qFormat/>
    <w:rsid w:val="00C032C8"/>
  </w:style>
  <w:style w:type="character" w:customStyle="1" w:styleId="AnnexTitleChar">
    <w:name w:val="Annex Title Char"/>
    <w:basedOn w:val="ANNEXChar"/>
    <w:link w:val="AnnexTitle"/>
    <w:rsid w:val="00C032C8"/>
    <w:rPr>
      <w:rFonts w:asciiTheme="minorHAnsi" w:eastAsia="Century" w:hAnsiTheme="minorHAnsi"/>
      <w:i/>
      <w:sz w:val="22"/>
      <w:szCs w:val="22"/>
      <w:lang w:val="en-IE" w:eastAsia="en-US"/>
    </w:rPr>
  </w:style>
  <w:style w:type="paragraph" w:customStyle="1" w:styleId="En-tte">
    <w:name w:val="En-tête"/>
    <w:qFormat/>
    <w:rsid w:val="00C032C8"/>
    <w:pPr>
      <w:pBdr>
        <w:top w:val="nil"/>
        <w:left w:val="nil"/>
        <w:bottom w:val="nil"/>
        <w:right w:val="nil"/>
        <w:between w:val="nil"/>
        <w:bar w:val="nil"/>
      </w:pBdr>
      <w:tabs>
        <w:tab w:val="right" w:pos="9020"/>
      </w:tabs>
    </w:pPr>
    <w:rPr>
      <w:rFonts w:ascii="Helvetica Neue" w:eastAsia="Arial Unicode MS" w:hAnsi="Helvetica Neue" w:cs="Arial Unicode MS"/>
      <w:color w:val="000000"/>
      <w:sz w:val="24"/>
      <w:szCs w:val="24"/>
      <w:bdr w:val="nil"/>
      <w14:textOutline w14:w="0" w14:cap="flat" w14:cmpd="sng" w14:algn="ctr">
        <w14:noFill/>
        <w14:prstDash w14:val="solid"/>
        <w14:bevel/>
      </w14:textOutline>
    </w:rPr>
  </w:style>
  <w:style w:type="character" w:customStyle="1" w:styleId="Aucun">
    <w:name w:val="Aucun"/>
    <w:rsid w:val="00C032C8"/>
    <w:rPr>
      <w:color w:val="000000"/>
      <w:lang w:val="en-US"/>
      <w14:textOutline w14:w="0" w14:cap="rnd" w14:cmpd="sng" w14:algn="ctr">
        <w14:noFill/>
        <w14:prstDash w14:val="solid"/>
        <w14:bevel/>
      </w14:textOutline>
    </w:rPr>
  </w:style>
  <w:style w:type="numbering" w:customStyle="1" w:styleId="Style3import">
    <w:name w:val="Style 3 importé"/>
    <w:rsid w:val="00C032C8"/>
    <w:pPr>
      <w:numPr>
        <w:numId w:val="58"/>
      </w:numPr>
    </w:pPr>
  </w:style>
  <w:style w:type="numbering" w:customStyle="1" w:styleId="Style4import">
    <w:name w:val="Style 4 importé"/>
    <w:rsid w:val="00C032C8"/>
    <w:pPr>
      <w:numPr>
        <w:numId w:val="59"/>
      </w:numPr>
    </w:pPr>
  </w:style>
  <w:style w:type="numbering" w:customStyle="1" w:styleId="Style5import">
    <w:name w:val="Style 5 importé"/>
    <w:rsid w:val="00C032C8"/>
    <w:pPr>
      <w:numPr>
        <w:numId w:val="60"/>
      </w:numPr>
    </w:pPr>
  </w:style>
  <w:style w:type="numbering" w:customStyle="1" w:styleId="Style6import">
    <w:name w:val="Style 6 importé"/>
    <w:rsid w:val="00C032C8"/>
    <w:pPr>
      <w:numPr>
        <w:numId w:val="61"/>
      </w:numPr>
    </w:pPr>
  </w:style>
  <w:style w:type="numbering" w:customStyle="1" w:styleId="Style7import">
    <w:name w:val="Style 7 importé"/>
    <w:rsid w:val="00C032C8"/>
    <w:pPr>
      <w:numPr>
        <w:numId w:val="62"/>
      </w:numPr>
    </w:pPr>
  </w:style>
  <w:style w:type="numbering" w:customStyle="1" w:styleId="Style8import">
    <w:name w:val="Style 8 importé"/>
    <w:rsid w:val="00C032C8"/>
    <w:pPr>
      <w:numPr>
        <w:numId w:val="63"/>
      </w:numPr>
    </w:pPr>
  </w:style>
  <w:style w:type="paragraph" w:customStyle="1" w:styleId="Titre3">
    <w:name w:val="Titre 3"/>
    <w:next w:val="Corps"/>
    <w:qFormat/>
    <w:rsid w:val="00C032C8"/>
    <w:pPr>
      <w:keepNext/>
      <w:keepLines/>
      <w:pBdr>
        <w:top w:val="nil"/>
        <w:left w:val="nil"/>
        <w:bottom w:val="nil"/>
        <w:right w:val="nil"/>
        <w:between w:val="nil"/>
        <w:bar w:val="nil"/>
      </w:pBdr>
      <w:spacing w:before="200" w:line="276" w:lineRule="auto"/>
      <w:outlineLvl w:val="0"/>
    </w:pPr>
    <w:rPr>
      <w:rFonts w:eastAsia="Arial Unicode MS" w:cs="Arial Unicode MS"/>
      <w:b/>
      <w:bCs/>
      <w:color w:val="4F81BD"/>
      <w:sz w:val="22"/>
      <w:szCs w:val="22"/>
      <w:u w:color="4E81BC"/>
      <w:bdr w:val="nil"/>
      <w:lang w:val="en-US"/>
      <w14:textOutline w14:w="0" w14:cap="flat" w14:cmpd="sng" w14:algn="ctr">
        <w14:noFill/>
        <w14:prstDash w14:val="solid"/>
        <w14:bevel/>
      </w14:textOutline>
    </w:rPr>
  </w:style>
  <w:style w:type="numbering" w:customStyle="1" w:styleId="Style12import">
    <w:name w:val="Style 12 importé"/>
    <w:rsid w:val="00C032C8"/>
    <w:pPr>
      <w:numPr>
        <w:numId w:val="66"/>
      </w:numPr>
    </w:pPr>
  </w:style>
  <w:style w:type="numbering" w:customStyle="1" w:styleId="Style14import">
    <w:name w:val="Style 14 importé"/>
    <w:rsid w:val="00C032C8"/>
    <w:pPr>
      <w:numPr>
        <w:numId w:val="68"/>
      </w:numPr>
    </w:pPr>
  </w:style>
  <w:style w:type="numbering" w:customStyle="1" w:styleId="Style16import">
    <w:name w:val="Style 16 importé"/>
    <w:rsid w:val="00C032C8"/>
    <w:pPr>
      <w:numPr>
        <w:numId w:val="70"/>
      </w:numPr>
    </w:pPr>
  </w:style>
  <w:style w:type="numbering" w:customStyle="1" w:styleId="Style17import">
    <w:name w:val="Style 17 importé"/>
    <w:rsid w:val="00C032C8"/>
    <w:pPr>
      <w:numPr>
        <w:numId w:val="71"/>
      </w:numPr>
    </w:pPr>
  </w:style>
  <w:style w:type="numbering" w:customStyle="1" w:styleId="Style18import">
    <w:name w:val="Style 18 importé"/>
    <w:rsid w:val="00C032C8"/>
    <w:pPr>
      <w:numPr>
        <w:numId w:val="72"/>
      </w:numPr>
    </w:pPr>
  </w:style>
  <w:style w:type="numbering" w:customStyle="1" w:styleId="Style19import">
    <w:name w:val="Style 19 importé"/>
    <w:rsid w:val="00C032C8"/>
    <w:pPr>
      <w:numPr>
        <w:numId w:val="73"/>
      </w:numPr>
    </w:pPr>
  </w:style>
  <w:style w:type="numbering" w:customStyle="1" w:styleId="Style20import">
    <w:name w:val="Style 20 importé"/>
    <w:rsid w:val="00C032C8"/>
    <w:pPr>
      <w:numPr>
        <w:numId w:val="74"/>
      </w:numPr>
    </w:pPr>
  </w:style>
  <w:style w:type="numbering" w:customStyle="1" w:styleId="Style21import">
    <w:name w:val="Style 21 importé"/>
    <w:rsid w:val="00C032C8"/>
    <w:pPr>
      <w:numPr>
        <w:numId w:val="75"/>
      </w:numPr>
    </w:pPr>
  </w:style>
  <w:style w:type="numbering" w:customStyle="1" w:styleId="Style22import">
    <w:name w:val="Style 22 importé"/>
    <w:rsid w:val="00C032C8"/>
    <w:pPr>
      <w:numPr>
        <w:numId w:val="76"/>
      </w:numPr>
    </w:pPr>
  </w:style>
  <w:style w:type="numbering" w:customStyle="1" w:styleId="Style23import">
    <w:name w:val="Style 23 importé"/>
    <w:rsid w:val="00C032C8"/>
    <w:pPr>
      <w:numPr>
        <w:numId w:val="77"/>
      </w:numPr>
    </w:pPr>
  </w:style>
  <w:style w:type="numbering" w:customStyle="1" w:styleId="Style24import">
    <w:name w:val="Style 24 importé"/>
    <w:rsid w:val="00C032C8"/>
    <w:pPr>
      <w:numPr>
        <w:numId w:val="78"/>
      </w:numPr>
    </w:pPr>
  </w:style>
  <w:style w:type="numbering" w:customStyle="1" w:styleId="Style25import">
    <w:name w:val="Style 25 importé"/>
    <w:rsid w:val="00C032C8"/>
    <w:pPr>
      <w:numPr>
        <w:numId w:val="79"/>
      </w:numPr>
    </w:pPr>
  </w:style>
  <w:style w:type="numbering" w:customStyle="1" w:styleId="Style26import">
    <w:name w:val="Style 26 importé"/>
    <w:rsid w:val="00C032C8"/>
    <w:pPr>
      <w:numPr>
        <w:numId w:val="80"/>
      </w:numPr>
    </w:pPr>
  </w:style>
  <w:style w:type="numbering" w:customStyle="1" w:styleId="Style27import">
    <w:name w:val="Style 27 importé"/>
    <w:rsid w:val="00C032C8"/>
    <w:pPr>
      <w:numPr>
        <w:numId w:val="81"/>
      </w:numPr>
    </w:pPr>
  </w:style>
  <w:style w:type="paragraph" w:customStyle="1" w:styleId="sti-art">
    <w:name w:val="sti-art"/>
    <w:basedOn w:val="Normal"/>
    <w:qFormat/>
    <w:rsid w:val="00C032C8"/>
    <w:pPr>
      <w:widowControl/>
      <w:spacing w:before="100" w:beforeAutospacing="1" w:after="100" w:afterAutospacing="1" w:line="240" w:lineRule="auto"/>
    </w:pPr>
    <w:rPr>
      <w:szCs w:val="24"/>
      <w:lang w:eastAsia="en-GB"/>
    </w:rPr>
  </w:style>
  <w:style w:type="paragraph" w:customStyle="1" w:styleId="Normal3">
    <w:name w:val="Normal3"/>
    <w:basedOn w:val="Normal"/>
    <w:qFormat/>
    <w:rsid w:val="00C032C8"/>
    <w:pPr>
      <w:widowControl/>
      <w:spacing w:before="100" w:beforeAutospacing="1" w:after="100" w:afterAutospacing="1" w:line="240" w:lineRule="auto"/>
    </w:pPr>
    <w:rPr>
      <w:szCs w:val="24"/>
      <w:lang w:eastAsia="en-GB"/>
    </w:rPr>
  </w:style>
  <w:style w:type="paragraph" w:customStyle="1" w:styleId="ti-section-1">
    <w:name w:val="ti-section-1"/>
    <w:basedOn w:val="Normal"/>
    <w:qFormat/>
    <w:rsid w:val="00C032C8"/>
    <w:pPr>
      <w:widowControl/>
      <w:spacing w:before="100" w:beforeAutospacing="1" w:after="100" w:afterAutospacing="1" w:line="240" w:lineRule="auto"/>
    </w:pPr>
    <w:rPr>
      <w:szCs w:val="24"/>
      <w:lang w:eastAsia="en-GB"/>
    </w:rPr>
  </w:style>
  <w:style w:type="paragraph" w:customStyle="1" w:styleId="ti-section-2">
    <w:name w:val="ti-section-2"/>
    <w:basedOn w:val="Normal"/>
    <w:qFormat/>
    <w:rsid w:val="00C032C8"/>
    <w:pPr>
      <w:widowControl/>
      <w:spacing w:before="100" w:beforeAutospacing="1" w:after="100" w:afterAutospacing="1" w:line="240" w:lineRule="auto"/>
    </w:pPr>
    <w:rPr>
      <w:szCs w:val="24"/>
      <w:lang w:eastAsia="en-GB"/>
    </w:rPr>
  </w:style>
  <w:style w:type="character" w:customStyle="1" w:styleId="bold">
    <w:name w:val="bold"/>
    <w:basedOn w:val="DefaultParagraphFont"/>
    <w:rsid w:val="00C032C8"/>
  </w:style>
  <w:style w:type="character" w:customStyle="1" w:styleId="super">
    <w:name w:val="super"/>
    <w:basedOn w:val="DefaultParagraphFont"/>
    <w:rsid w:val="00C032C8"/>
  </w:style>
  <w:style w:type="paragraph" w:customStyle="1" w:styleId="Normal4">
    <w:name w:val="Normal4"/>
    <w:basedOn w:val="Normal"/>
    <w:qFormat/>
    <w:rsid w:val="00C032C8"/>
    <w:pPr>
      <w:widowControl/>
      <w:spacing w:before="100" w:beforeAutospacing="1" w:after="100" w:afterAutospacing="1" w:line="240" w:lineRule="auto"/>
    </w:pPr>
    <w:rPr>
      <w:szCs w:val="24"/>
      <w:lang w:eastAsia="en-GB"/>
    </w:rPr>
  </w:style>
  <w:style w:type="character" w:customStyle="1" w:styleId="sub">
    <w:name w:val="sub"/>
    <w:basedOn w:val="DefaultParagraphFont"/>
    <w:rsid w:val="00C032C8"/>
  </w:style>
  <w:style w:type="table" w:customStyle="1" w:styleId="TableGridLight1">
    <w:name w:val="Table Grid Light1"/>
    <w:basedOn w:val="TableNormal"/>
    <w:next w:val="TableGridLight2"/>
    <w:uiPriority w:val="40"/>
    <w:rsid w:val="00C032C8"/>
    <w:rPr>
      <w:rFonts w:asciiTheme="minorHAnsi" w:eastAsiaTheme="minorHAnsi" w:hAnsiTheme="minorHAnsi" w:cstheme="minorBidi"/>
      <w:sz w:val="22"/>
      <w:szCs w:val="22"/>
      <w:lang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customStyle="1" w:styleId="ti-grseq-1">
    <w:name w:val="ti-grseq-1"/>
    <w:basedOn w:val="Normal"/>
    <w:qFormat/>
    <w:rsid w:val="00C032C8"/>
    <w:pPr>
      <w:widowControl/>
      <w:spacing w:before="100" w:beforeAutospacing="1" w:after="100" w:afterAutospacing="1" w:line="240" w:lineRule="auto"/>
    </w:pPr>
    <w:rPr>
      <w:szCs w:val="24"/>
      <w:lang w:eastAsia="en-GB"/>
    </w:rPr>
  </w:style>
  <w:style w:type="paragraph" w:customStyle="1" w:styleId="tbl-hdr">
    <w:name w:val="tbl-hdr"/>
    <w:basedOn w:val="Normal"/>
    <w:qFormat/>
    <w:rsid w:val="00C032C8"/>
    <w:pPr>
      <w:widowControl/>
      <w:spacing w:before="100" w:beforeAutospacing="1" w:after="100" w:afterAutospacing="1" w:line="240" w:lineRule="auto"/>
    </w:pPr>
    <w:rPr>
      <w:szCs w:val="24"/>
      <w:lang w:eastAsia="en-GB"/>
    </w:rPr>
  </w:style>
  <w:style w:type="paragraph" w:customStyle="1" w:styleId="tbl-txt">
    <w:name w:val="tbl-txt"/>
    <w:basedOn w:val="Normal"/>
    <w:qFormat/>
    <w:rsid w:val="00C032C8"/>
    <w:pPr>
      <w:widowControl/>
      <w:spacing w:before="100" w:beforeAutospacing="1" w:after="100" w:afterAutospacing="1" w:line="240" w:lineRule="auto"/>
    </w:pPr>
    <w:rPr>
      <w:szCs w:val="24"/>
      <w:lang w:eastAsia="en-GB"/>
    </w:rPr>
  </w:style>
  <w:style w:type="character" w:customStyle="1" w:styleId="italic">
    <w:name w:val="italic"/>
    <w:basedOn w:val="DefaultParagraphFont"/>
    <w:rsid w:val="00C032C8"/>
  </w:style>
  <w:style w:type="paragraph" w:customStyle="1" w:styleId="note">
    <w:name w:val="note"/>
    <w:basedOn w:val="Normal"/>
    <w:qFormat/>
    <w:rsid w:val="00C032C8"/>
    <w:pPr>
      <w:widowControl/>
      <w:spacing w:before="100" w:beforeAutospacing="1" w:after="100" w:afterAutospacing="1" w:line="240" w:lineRule="auto"/>
    </w:pPr>
    <w:rPr>
      <w:szCs w:val="24"/>
      <w:lang w:eastAsia="en-GB"/>
    </w:rPr>
  </w:style>
  <w:style w:type="paragraph" w:customStyle="1" w:styleId="ti-tbl">
    <w:name w:val="ti-tbl"/>
    <w:basedOn w:val="Normal"/>
    <w:qFormat/>
    <w:rsid w:val="00C032C8"/>
    <w:pPr>
      <w:widowControl/>
      <w:spacing w:before="100" w:beforeAutospacing="1" w:after="100" w:afterAutospacing="1" w:line="240" w:lineRule="auto"/>
    </w:pPr>
    <w:rPr>
      <w:szCs w:val="24"/>
      <w:lang w:eastAsia="en-GB"/>
    </w:rPr>
  </w:style>
  <w:style w:type="table" w:customStyle="1" w:styleId="TableGridLight2">
    <w:name w:val="Table Grid Light2"/>
    <w:basedOn w:val="TableNormal"/>
    <w:uiPriority w:val="40"/>
    <w:rsid w:val="00C032C8"/>
    <w:pPr>
      <w:jc w:val="both"/>
    </w:pPr>
    <w:rPr>
      <w:rFonts w:asciiTheme="minorHAnsi" w:eastAsiaTheme="minorHAnsi" w:hAnsiTheme="minorHAnsi" w:cstheme="minorBidi"/>
      <w:sz w:val="22"/>
      <w:szCs w:val="22"/>
      <w:lang w:val="fr-BE"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Articleparagraphnumbered">
    <w:name w:val="Article paragraph numbered"/>
    <w:basedOn w:val="Normal"/>
    <w:link w:val="ArticleparagraphnumberedChar"/>
    <w:qFormat/>
    <w:rsid w:val="00C032C8"/>
    <w:pPr>
      <w:widowControl/>
      <w:spacing w:before="120" w:beforeAutospacing="1" w:after="120" w:line="276" w:lineRule="auto"/>
    </w:pPr>
    <w:rPr>
      <w:sz w:val="22"/>
      <w:lang w:eastAsia="en-US"/>
    </w:rPr>
  </w:style>
  <w:style w:type="character" w:customStyle="1" w:styleId="ArticleparagraphnumberedChar">
    <w:name w:val="Article paragraph numbered Char"/>
    <w:basedOn w:val="DefaultParagraphFont"/>
    <w:link w:val="Articleparagraphnumbered"/>
    <w:rsid w:val="00C032C8"/>
    <w:rPr>
      <w:sz w:val="22"/>
      <w:lang w:eastAsia="en-US"/>
    </w:rPr>
  </w:style>
  <w:style w:type="paragraph" w:customStyle="1" w:styleId="Articleparagraphno-number">
    <w:name w:val="Article paragraph no-number"/>
    <w:basedOn w:val="Articleparagraphnumbered"/>
    <w:qFormat/>
    <w:rsid w:val="00C032C8"/>
  </w:style>
  <w:style w:type="paragraph" w:customStyle="1" w:styleId="Articleparagraphletter">
    <w:name w:val="Article paragraph letter"/>
    <w:basedOn w:val="ListNumber2Level2"/>
    <w:link w:val="ArticleparagraphletterChar"/>
    <w:qFormat/>
    <w:rsid w:val="00C032C8"/>
    <w:pPr>
      <w:numPr>
        <w:ilvl w:val="0"/>
        <w:numId w:val="82"/>
      </w:numPr>
      <w:spacing w:beforeAutospacing="1" w:after="0" w:line="276" w:lineRule="auto"/>
      <w:jc w:val="left"/>
    </w:pPr>
    <w:rPr>
      <w:rFonts w:eastAsia="Times New Roman"/>
      <w:sz w:val="22"/>
    </w:rPr>
  </w:style>
  <w:style w:type="character" w:customStyle="1" w:styleId="ArticleparagraphletterChar">
    <w:name w:val="Article paragraph letter Char"/>
    <w:basedOn w:val="DefaultParagraphFont"/>
    <w:link w:val="Articleparagraphletter"/>
    <w:rsid w:val="00C032C8"/>
    <w:rPr>
      <w:sz w:val="22"/>
      <w:lang w:eastAsia="en-US"/>
    </w:rPr>
  </w:style>
  <w:style w:type="paragraph" w:customStyle="1" w:styleId="Lines">
    <w:name w:val="Lines"/>
    <w:basedOn w:val="Normal"/>
    <w:qFormat/>
    <w:rsid w:val="00C032C8"/>
    <w:pPr>
      <w:widowControl/>
      <w:numPr>
        <w:numId w:val="83"/>
      </w:numPr>
      <w:spacing w:line="240" w:lineRule="auto"/>
    </w:pPr>
    <w:rPr>
      <w:szCs w:val="24"/>
      <w:lang w:eastAsia="en-GB"/>
    </w:rPr>
  </w:style>
  <w:style w:type="paragraph" w:customStyle="1" w:styleId="TimesNewRoman12">
    <w:name w:val="Times New Roman 12"/>
    <w:basedOn w:val="Normal"/>
    <w:autoRedefine/>
    <w:qFormat/>
    <w:rsid w:val="00C032C8"/>
    <w:pPr>
      <w:widowControl/>
      <w:autoSpaceDE w:val="0"/>
      <w:autoSpaceDN w:val="0"/>
      <w:adjustRightInd w:val="0"/>
      <w:spacing w:line="240" w:lineRule="auto"/>
    </w:pPr>
    <w:rPr>
      <w:rFonts w:eastAsia="Calibri"/>
      <w:szCs w:val="22"/>
      <w:lang w:eastAsia="en-GB"/>
    </w:rPr>
  </w:style>
  <w:style w:type="paragraph" w:customStyle="1" w:styleId="Corpsdutexte7">
    <w:name w:val="Corps du texte (7)"/>
    <w:basedOn w:val="Normal"/>
    <w:link w:val="Corpsdutexte70"/>
    <w:qFormat/>
    <w:rsid w:val="00C032C8"/>
    <w:pPr>
      <w:shd w:val="clear" w:color="auto" w:fill="FFFFFF"/>
      <w:spacing w:before="840" w:line="226" w:lineRule="exact"/>
      <w:jc w:val="both"/>
    </w:pPr>
    <w:rPr>
      <w:rFonts w:asciiTheme="minorHAnsi" w:eastAsiaTheme="minorHAnsi" w:hAnsiTheme="minorHAnsi" w:cstheme="minorBidi"/>
      <w:sz w:val="19"/>
      <w:szCs w:val="19"/>
      <w:lang w:eastAsia="en-US"/>
    </w:rPr>
  </w:style>
  <w:style w:type="character" w:customStyle="1" w:styleId="Corpsdutexte70">
    <w:name w:val="Corps du texte (7)_"/>
    <w:link w:val="Corpsdutexte7"/>
    <w:qFormat/>
    <w:rsid w:val="00C032C8"/>
    <w:rPr>
      <w:rFonts w:asciiTheme="minorHAnsi" w:eastAsiaTheme="minorHAnsi" w:hAnsiTheme="minorHAnsi" w:cstheme="minorBidi"/>
      <w:sz w:val="19"/>
      <w:szCs w:val="19"/>
      <w:shd w:val="clear" w:color="auto" w:fill="FFFFFF"/>
      <w:lang w:eastAsia="en-US"/>
    </w:rPr>
  </w:style>
  <w:style w:type="paragraph" w:customStyle="1" w:styleId="paranormaltext">
    <w:name w:val="paranormaltext"/>
    <w:basedOn w:val="Normal"/>
    <w:qFormat/>
    <w:rsid w:val="00C032C8"/>
    <w:pPr>
      <w:widowControl/>
      <w:spacing w:before="100" w:beforeAutospacing="1" w:after="100" w:afterAutospacing="1" w:line="240" w:lineRule="auto"/>
    </w:pPr>
    <w:rPr>
      <w:szCs w:val="24"/>
      <w:lang w:eastAsia="en-GB"/>
    </w:rPr>
  </w:style>
  <w:style w:type="paragraph" w:customStyle="1" w:styleId="tocindent4">
    <w:name w:val="tocindent4"/>
    <w:basedOn w:val="Normal"/>
    <w:qFormat/>
    <w:rsid w:val="00C032C8"/>
    <w:pPr>
      <w:widowControl/>
      <w:spacing w:before="100" w:beforeAutospacing="1" w:after="100" w:afterAutospacing="1" w:line="240" w:lineRule="auto"/>
    </w:pPr>
    <w:rPr>
      <w:szCs w:val="24"/>
      <w:lang w:eastAsia="en-GB"/>
    </w:rPr>
  </w:style>
  <w:style w:type="paragraph" w:customStyle="1" w:styleId="Art">
    <w:name w:val="Art"/>
    <w:basedOn w:val="Normal"/>
    <w:qFormat/>
    <w:rsid w:val="00C032C8"/>
    <w:pPr>
      <w:widowControl/>
      <w:spacing w:before="120" w:after="120" w:line="240" w:lineRule="auto"/>
      <w:jc w:val="both"/>
    </w:pPr>
    <w:rPr>
      <w:rFonts w:eastAsiaTheme="minorHAnsi"/>
      <w:szCs w:val="22"/>
      <w:lang w:eastAsia="en-US"/>
    </w:rPr>
  </w:style>
  <w:style w:type="paragraph" w:customStyle="1" w:styleId="NNSubsec2">
    <w:name w:val="NNSubsec2"/>
    <w:basedOn w:val="Heading6"/>
    <w:qFormat/>
    <w:rsid w:val="00C032C8"/>
    <w:pPr>
      <w:tabs>
        <w:tab w:val="left" w:pos="360"/>
        <w:tab w:val="left" w:pos="432"/>
        <w:tab w:val="left" w:pos="576"/>
      </w:tabs>
      <w:spacing w:after="200"/>
      <w:outlineLvl w:val="9"/>
    </w:pPr>
    <w:rPr>
      <w:rFonts w:ascii="Times New Roman" w:eastAsia="SimSun" w:hAnsi="Times New Roman"/>
      <w:i w:val="0"/>
      <w:noProof/>
      <w:sz w:val="24"/>
      <w:szCs w:val="24"/>
      <w:lang w:val="en-US" w:eastAsia="en-US"/>
    </w:rPr>
  </w:style>
  <w:style w:type="paragraph" w:customStyle="1" w:styleId="P1">
    <w:name w:val="P1"/>
    <w:basedOn w:val="Normal"/>
    <w:qFormat/>
    <w:rsid w:val="00C032C8"/>
    <w:pPr>
      <w:keepLines/>
      <w:widowControl/>
      <w:suppressAutoHyphens/>
      <w:overflowPunct w:val="0"/>
      <w:autoSpaceDE w:val="0"/>
      <w:spacing w:before="240" w:line="240" w:lineRule="auto"/>
      <w:jc w:val="both"/>
      <w:textAlignment w:val="baseline"/>
    </w:pPr>
    <w:rPr>
      <w:rFonts w:ascii="Verdana" w:eastAsia="SimSun" w:hAnsi="Verdana"/>
      <w:sz w:val="20"/>
      <w:szCs w:val="22"/>
      <w:lang w:val="fr-FR" w:eastAsia="ar-SA"/>
    </w:rPr>
  </w:style>
  <w:style w:type="paragraph" w:customStyle="1" w:styleId="tp">
    <w:name w:val="tp"/>
    <w:basedOn w:val="Normal"/>
    <w:qFormat/>
    <w:rsid w:val="00C032C8"/>
    <w:pPr>
      <w:keepNext/>
      <w:keepLines/>
      <w:widowControl/>
      <w:suppressAutoHyphens/>
      <w:overflowPunct w:val="0"/>
      <w:autoSpaceDE w:val="0"/>
      <w:spacing w:before="960" w:after="720" w:line="240" w:lineRule="auto"/>
      <w:jc w:val="center"/>
      <w:textAlignment w:val="baseline"/>
    </w:pPr>
    <w:rPr>
      <w:rFonts w:ascii="Verdana" w:eastAsia="SimSun" w:hAnsi="Verdana"/>
      <w:b/>
      <w:smallCaps/>
      <w:sz w:val="32"/>
      <w:szCs w:val="22"/>
      <w:lang w:val="fr-FR" w:eastAsia="ar-SA"/>
    </w:rPr>
  </w:style>
  <w:style w:type="paragraph" w:customStyle="1" w:styleId="E1">
    <w:name w:val="E1"/>
    <w:basedOn w:val="P1"/>
    <w:qFormat/>
    <w:rsid w:val="00C032C8"/>
    <w:pPr>
      <w:tabs>
        <w:tab w:val="right" w:pos="993"/>
      </w:tabs>
      <w:spacing w:before="120"/>
      <w:ind w:left="1134" w:hanging="1134"/>
    </w:pPr>
  </w:style>
  <w:style w:type="numbering" w:customStyle="1" w:styleId="Style22">
    <w:name w:val="Style22"/>
    <w:rsid w:val="00C032C8"/>
    <w:pPr>
      <w:numPr>
        <w:numId w:val="84"/>
      </w:numPr>
    </w:pPr>
  </w:style>
  <w:style w:type="paragraph" w:customStyle="1" w:styleId="NormalConseil">
    <w:name w:val="NormalConseil"/>
    <w:basedOn w:val="Normal"/>
    <w:qFormat/>
    <w:rsid w:val="00C032C8"/>
    <w:pPr>
      <w:widowControl/>
      <w:spacing w:line="240" w:lineRule="auto"/>
    </w:pPr>
    <w:rPr>
      <w:rFonts w:eastAsia="SimSun"/>
    </w:rPr>
  </w:style>
  <w:style w:type="paragraph" w:customStyle="1" w:styleId="FooterConseil">
    <w:name w:val="FooterConseil"/>
    <w:basedOn w:val="NormalConseil"/>
    <w:qFormat/>
    <w:rsid w:val="00C032C8"/>
    <w:pPr>
      <w:tabs>
        <w:tab w:val="center" w:pos="4820"/>
        <w:tab w:val="center" w:pos="7371"/>
        <w:tab w:val="right" w:pos="9639"/>
      </w:tabs>
    </w:pPr>
  </w:style>
  <w:style w:type="paragraph" w:customStyle="1" w:styleId="Normallevel2">
    <w:name w:val="Normal level 2"/>
    <w:basedOn w:val="Heading2"/>
    <w:next w:val="Normal"/>
    <w:link w:val="Normallevel2Char"/>
    <w:qFormat/>
    <w:rsid w:val="00C032C8"/>
    <w:pPr>
      <w:keepNext w:val="0"/>
      <w:widowControl w:val="0"/>
      <w:numPr>
        <w:numId w:val="0"/>
      </w:numPr>
      <w:tabs>
        <w:tab w:val="num" w:pos="851"/>
      </w:tabs>
      <w:spacing w:before="0" w:after="0" w:line="360" w:lineRule="auto"/>
      <w:ind w:left="851" w:hanging="851"/>
    </w:pPr>
    <w:rPr>
      <w:rFonts w:eastAsia="SimSun"/>
      <w:b w:val="0"/>
    </w:rPr>
  </w:style>
  <w:style w:type="character" w:customStyle="1" w:styleId="Normallevel2Char">
    <w:name w:val="Normal level 2 Char"/>
    <w:link w:val="Normallevel2"/>
    <w:rsid w:val="00C032C8"/>
    <w:rPr>
      <w:rFonts w:eastAsia="SimSun"/>
      <w:sz w:val="24"/>
      <w:lang w:eastAsia="fr-BE"/>
    </w:rPr>
  </w:style>
  <w:style w:type="paragraph" w:customStyle="1" w:styleId="Normallevel3">
    <w:name w:val="Normal level 3"/>
    <w:basedOn w:val="Heading3"/>
    <w:next w:val="Normal"/>
    <w:link w:val="Normallevel3Char"/>
    <w:qFormat/>
    <w:rsid w:val="00C032C8"/>
    <w:pPr>
      <w:keepNext w:val="0"/>
      <w:widowControl w:val="0"/>
      <w:numPr>
        <w:numId w:val="0"/>
      </w:numPr>
      <w:tabs>
        <w:tab w:val="num" w:pos="851"/>
        <w:tab w:val="num" w:pos="1920"/>
      </w:tabs>
      <w:spacing w:before="360" w:after="240" w:line="360" w:lineRule="auto"/>
      <w:ind w:left="851" w:hanging="851"/>
    </w:pPr>
    <w:rPr>
      <w:rFonts w:eastAsia="SimSun"/>
      <w:i w:val="0"/>
    </w:rPr>
  </w:style>
  <w:style w:type="character" w:customStyle="1" w:styleId="Normallevel3Char">
    <w:name w:val="Normal level 3 Char"/>
    <w:link w:val="Normallevel3"/>
    <w:rsid w:val="00C032C8"/>
    <w:rPr>
      <w:rFonts w:eastAsia="SimSun"/>
      <w:sz w:val="24"/>
      <w:lang w:eastAsia="fr-BE"/>
    </w:rPr>
  </w:style>
  <w:style w:type="paragraph" w:customStyle="1" w:styleId="Normallevel1">
    <w:name w:val="Normal level 1"/>
    <w:basedOn w:val="Heading1"/>
    <w:next w:val="Normal"/>
    <w:link w:val="Normallevel1Char"/>
    <w:qFormat/>
    <w:rsid w:val="00C032C8"/>
    <w:pPr>
      <w:keepNext w:val="0"/>
      <w:widowControl w:val="0"/>
      <w:numPr>
        <w:numId w:val="0"/>
      </w:numPr>
      <w:tabs>
        <w:tab w:val="num" w:pos="851"/>
      </w:tabs>
      <w:spacing w:before="120" w:after="240" w:line="360" w:lineRule="auto"/>
      <w:ind w:left="851" w:hanging="851"/>
    </w:pPr>
    <w:rPr>
      <w:rFonts w:eastAsia="SimSun"/>
      <w:caps/>
      <w:spacing w:val="-3"/>
    </w:rPr>
  </w:style>
  <w:style w:type="character" w:customStyle="1" w:styleId="Normallevel1Char">
    <w:name w:val="Normal level 1 Char"/>
    <w:link w:val="Normallevel1"/>
    <w:rsid w:val="00C032C8"/>
    <w:rPr>
      <w:rFonts w:eastAsia="SimSun"/>
      <w:b/>
      <w:caps/>
      <w:smallCaps/>
      <w:spacing w:val="-3"/>
      <w:sz w:val="24"/>
      <w:lang w:eastAsia="fr-BE"/>
    </w:rPr>
  </w:style>
  <w:style w:type="paragraph" w:customStyle="1" w:styleId="Normallevel4">
    <w:name w:val="Normal level 4"/>
    <w:basedOn w:val="Heading4"/>
    <w:next w:val="Normal"/>
    <w:link w:val="Normallevel4Char"/>
    <w:qFormat/>
    <w:rsid w:val="00C032C8"/>
    <w:pPr>
      <w:keepNext w:val="0"/>
      <w:widowControl w:val="0"/>
      <w:numPr>
        <w:numId w:val="0"/>
      </w:numPr>
      <w:tabs>
        <w:tab w:val="num" w:pos="851"/>
        <w:tab w:val="num" w:pos="2880"/>
      </w:tabs>
      <w:spacing w:line="360" w:lineRule="auto"/>
      <w:ind w:left="851" w:hanging="851"/>
    </w:pPr>
    <w:rPr>
      <w:rFonts w:eastAsia="SimSun"/>
    </w:rPr>
  </w:style>
  <w:style w:type="character" w:customStyle="1" w:styleId="Normallevel4Char">
    <w:name w:val="Normal level 4 Char"/>
    <w:link w:val="Normallevel4"/>
    <w:rsid w:val="00C032C8"/>
    <w:rPr>
      <w:rFonts w:eastAsia="SimSun"/>
      <w:sz w:val="24"/>
      <w:lang w:eastAsia="fr-BE"/>
    </w:rPr>
  </w:style>
  <w:style w:type="paragraph" w:customStyle="1" w:styleId="Normallevel5">
    <w:name w:val="Normal level 5"/>
    <w:basedOn w:val="Normallevel4"/>
    <w:link w:val="Normallevel5Char"/>
    <w:qFormat/>
    <w:rsid w:val="00C032C8"/>
    <w:pPr>
      <w:numPr>
        <w:ilvl w:val="5"/>
      </w:numPr>
      <w:tabs>
        <w:tab w:val="num" w:pos="851"/>
      </w:tabs>
      <w:ind w:left="851" w:hanging="851"/>
    </w:pPr>
  </w:style>
  <w:style w:type="character" w:customStyle="1" w:styleId="Normallevel5Char">
    <w:name w:val="Normal level 5 Char"/>
    <w:link w:val="Normallevel5"/>
    <w:rsid w:val="00C032C8"/>
    <w:rPr>
      <w:rFonts w:eastAsia="SimSun"/>
      <w:sz w:val="24"/>
      <w:lang w:eastAsia="fr-BE"/>
    </w:rPr>
  </w:style>
  <w:style w:type="table" w:customStyle="1" w:styleId="GridTable4-Accent31">
    <w:name w:val="Grid Table 4 - Accent 31"/>
    <w:basedOn w:val="TableNormal"/>
    <w:uiPriority w:val="49"/>
    <w:rsid w:val="00C032C8"/>
    <w:rPr>
      <w:rFonts w:eastAsia="SimSun"/>
      <w:sz w:val="24"/>
      <w:szCs w:val="24"/>
      <w:lang w:val="de-DE" w:eastAsia="de-D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GridTable6Colorful-Accent31">
    <w:name w:val="Grid Table 6 Colorful - Accent 31"/>
    <w:basedOn w:val="TableNormal"/>
    <w:uiPriority w:val="51"/>
    <w:rsid w:val="00C032C8"/>
    <w:rPr>
      <w:rFonts w:eastAsia="SimSun"/>
      <w:color w:val="7B7B7B"/>
      <w:sz w:val="24"/>
      <w:szCs w:val="24"/>
      <w:lang w:val="de-DE" w:eastAsia="de-D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rPr>
      <w:tblPr/>
      <w:tcPr>
        <w:tcBorders>
          <w:bottom w:val="single" w:sz="12" w:space="0" w:color="C9C9C9"/>
        </w:tcBorders>
      </w:tcPr>
    </w:tblStylePr>
    <w:tblStylePr w:type="lastRow">
      <w:rPr>
        <w:b/>
        <w:bCs/>
      </w:rPr>
      <w:tblPr/>
      <w:tcPr>
        <w:tcBorders>
          <w:top w:val="double" w:sz="4" w:space="0" w:color="C9C9C9"/>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paragraph" w:customStyle="1" w:styleId="Test">
    <w:name w:val="Test"/>
    <w:basedOn w:val="Normal"/>
    <w:qFormat/>
    <w:rsid w:val="00C032C8"/>
    <w:pPr>
      <w:ind w:left="644" w:firstLine="207"/>
    </w:pPr>
    <w:rPr>
      <w:rFonts w:eastAsia="SimSun"/>
    </w:rPr>
  </w:style>
  <w:style w:type="paragraph" w:customStyle="1" w:styleId="Test2">
    <w:name w:val="Test2"/>
    <w:basedOn w:val="Normal"/>
    <w:qFormat/>
    <w:rsid w:val="00C032C8"/>
    <w:pPr>
      <w:ind w:left="851" w:hanging="284"/>
    </w:pPr>
    <w:rPr>
      <w:rFonts w:eastAsia="MS Mincho"/>
      <w:color w:val="000000" w:themeColor="text1"/>
      <w:lang w:eastAsia="ja-JP"/>
    </w:rPr>
  </w:style>
  <w:style w:type="paragraph" w:customStyle="1" w:styleId="Test3">
    <w:name w:val="Test3"/>
    <w:basedOn w:val="Normal"/>
    <w:qFormat/>
    <w:rsid w:val="00C032C8"/>
    <w:rPr>
      <w:rFonts w:eastAsia="SimSun"/>
    </w:rPr>
  </w:style>
  <w:style w:type="paragraph" w:customStyle="1" w:styleId="SecurityMarking">
    <w:name w:val="SecurityMarking"/>
    <w:basedOn w:val="Normal"/>
    <w:qFormat/>
    <w:rsid w:val="00C032C8"/>
    <w:pPr>
      <w:widowControl/>
      <w:spacing w:line="276" w:lineRule="auto"/>
      <w:ind w:left="5103"/>
    </w:pPr>
    <w:rPr>
      <w:rFonts w:eastAsiaTheme="minorHAnsi"/>
      <w:sz w:val="28"/>
      <w:szCs w:val="22"/>
      <w:lang w:eastAsia="en-US"/>
    </w:rPr>
  </w:style>
  <w:style w:type="paragraph" w:customStyle="1" w:styleId="DateMarking">
    <w:name w:val="DateMarking"/>
    <w:basedOn w:val="Normal"/>
    <w:qFormat/>
    <w:rsid w:val="00C032C8"/>
    <w:pPr>
      <w:widowControl/>
      <w:spacing w:line="276" w:lineRule="auto"/>
      <w:ind w:left="5103"/>
    </w:pPr>
    <w:rPr>
      <w:rFonts w:eastAsiaTheme="minorHAnsi"/>
      <w:i/>
      <w:sz w:val="28"/>
      <w:szCs w:val="22"/>
      <w:lang w:eastAsia="en-US"/>
    </w:rPr>
  </w:style>
  <w:style w:type="paragraph" w:customStyle="1" w:styleId="ReleasableTo">
    <w:name w:val="ReleasableTo"/>
    <w:basedOn w:val="Normal"/>
    <w:qFormat/>
    <w:rsid w:val="00C032C8"/>
    <w:pPr>
      <w:widowControl/>
      <w:spacing w:line="276" w:lineRule="auto"/>
      <w:ind w:left="5103"/>
    </w:pPr>
    <w:rPr>
      <w:rFonts w:eastAsiaTheme="minorHAnsi"/>
      <w:i/>
      <w:sz w:val="28"/>
      <w:szCs w:val="22"/>
      <w:lang w:eastAsia="en-US"/>
    </w:rPr>
  </w:style>
  <w:style w:type="paragraph" w:customStyle="1" w:styleId="Normal12Hanging">
    <w:name w:val="Normal12Hanging"/>
    <w:basedOn w:val="Normal"/>
    <w:qFormat/>
    <w:rsid w:val="00C032C8"/>
    <w:pPr>
      <w:spacing w:after="240" w:line="240" w:lineRule="auto"/>
      <w:ind w:left="567" w:hanging="567"/>
    </w:pPr>
    <w:rPr>
      <w:lang w:eastAsia="en-GB"/>
    </w:rPr>
  </w:style>
  <w:style w:type="paragraph" w:customStyle="1" w:styleId="Annexetitre">
    <w:name w:val="Annexe titre"/>
    <w:basedOn w:val="Normal"/>
    <w:next w:val="Normal"/>
    <w:qFormat/>
    <w:rsid w:val="00C032C8"/>
    <w:pPr>
      <w:widowControl/>
      <w:spacing w:before="120" w:after="120" w:line="240" w:lineRule="auto"/>
      <w:jc w:val="center"/>
    </w:pPr>
    <w:rPr>
      <w:rFonts w:eastAsiaTheme="minorHAnsi"/>
      <w:b/>
      <w:szCs w:val="22"/>
      <w:u w:val="single"/>
      <w:lang w:eastAsia="en-US"/>
    </w:rPr>
  </w:style>
  <w:style w:type="character" w:customStyle="1" w:styleId="pagetitle1">
    <w:name w:val="pagetitle1"/>
    <w:rsid w:val="00C032C8"/>
    <w:rPr>
      <w:rFonts w:cs="Times New Roman"/>
      <w:b/>
      <w:bCs/>
      <w:shd w:val="clear" w:color="auto" w:fill="auto"/>
    </w:rPr>
  </w:style>
  <w:style w:type="paragraph" w:customStyle="1" w:styleId="Normal12">
    <w:name w:val="Normal 1"/>
    <w:basedOn w:val="Normal"/>
    <w:link w:val="Normal1Char0"/>
    <w:qFormat/>
    <w:rsid w:val="00C032C8"/>
    <w:pPr>
      <w:tabs>
        <w:tab w:val="left" w:pos="567"/>
        <w:tab w:val="left" w:pos="851"/>
        <w:tab w:val="left" w:pos="1134"/>
        <w:tab w:val="left" w:pos="1418"/>
        <w:tab w:val="left" w:pos="1701"/>
      </w:tabs>
      <w:spacing w:before="60" w:after="60" w:line="240" w:lineRule="auto"/>
      <w:ind w:left="567"/>
      <w:jc w:val="both"/>
    </w:pPr>
    <w:rPr>
      <w:sz w:val="22"/>
      <w:lang w:eastAsia="en-US"/>
    </w:rPr>
  </w:style>
  <w:style w:type="character" w:customStyle="1" w:styleId="Normal1Char0">
    <w:name w:val="Normal 1 Char"/>
    <w:link w:val="Normal12"/>
    <w:rsid w:val="00C032C8"/>
    <w:rPr>
      <w:sz w:val="22"/>
      <w:lang w:eastAsia="en-US"/>
    </w:rPr>
  </w:style>
  <w:style w:type="character" w:customStyle="1" w:styleId="superChar">
    <w:name w:val="super Char"/>
    <w:basedOn w:val="DefaultParagraphFont"/>
    <w:rsid w:val="00C032C8"/>
    <w:rPr>
      <w:rFonts w:ascii="Times New Roman" w:eastAsia="Arial Unicode MS" w:hAnsi="Times New Roman" w:cs="Times New Roman"/>
      <w:color w:val="000000"/>
      <w:sz w:val="24"/>
      <w:szCs w:val="24"/>
      <w:u w:color="000000"/>
      <w:bdr w:val="nil"/>
      <w:lang w:val="en-IE"/>
      <w14:textOutline w14:w="0" w14:cap="flat" w14:cmpd="sng" w14:algn="ctr">
        <w14:noFill/>
        <w14:prstDash w14:val="solid"/>
        <w14:bevel/>
      </w14:textOutline>
    </w:rPr>
  </w:style>
  <w:style w:type="paragraph" w:customStyle="1" w:styleId="stitle-article-norm">
    <w:name w:val="stitle-article-norm"/>
    <w:basedOn w:val="Normal"/>
    <w:qFormat/>
    <w:rsid w:val="00C032C8"/>
    <w:pPr>
      <w:widowControl/>
      <w:spacing w:before="100" w:beforeAutospacing="1" w:after="100" w:afterAutospacing="1" w:line="240" w:lineRule="auto"/>
    </w:pPr>
    <w:rPr>
      <w:szCs w:val="24"/>
      <w:lang w:eastAsia="en-GB"/>
    </w:rPr>
  </w:style>
  <w:style w:type="paragraph" w:customStyle="1" w:styleId="title-article-norm">
    <w:name w:val="title-article-norm"/>
    <w:basedOn w:val="Normal"/>
    <w:qFormat/>
    <w:rsid w:val="00C032C8"/>
    <w:pPr>
      <w:widowControl/>
      <w:spacing w:before="100" w:beforeAutospacing="1" w:after="100" w:afterAutospacing="1" w:line="240" w:lineRule="auto"/>
    </w:pPr>
    <w:rPr>
      <w:szCs w:val="24"/>
      <w:lang w:eastAsia="en-GB"/>
    </w:rPr>
  </w:style>
  <w:style w:type="paragraph" w:customStyle="1" w:styleId="stitle-article-norm1">
    <w:name w:val="stitle-article-norm1"/>
    <w:basedOn w:val="Normal"/>
    <w:qFormat/>
    <w:rsid w:val="00C032C8"/>
    <w:pPr>
      <w:widowControl/>
      <w:spacing w:before="240" w:after="120" w:line="312" w:lineRule="atLeast"/>
      <w:jc w:val="center"/>
    </w:pPr>
    <w:rPr>
      <w:b/>
      <w:bCs/>
      <w:szCs w:val="24"/>
      <w:lang w:eastAsia="en-GB"/>
    </w:rPr>
  </w:style>
  <w:style w:type="table" w:customStyle="1" w:styleId="TableGrid21">
    <w:name w:val="Table Grid21"/>
    <w:basedOn w:val="TableNormal"/>
    <w:next w:val="TableGrid"/>
    <w:rsid w:val="00C032C8"/>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NoList"/>
    <w:rsid w:val="00C032C8"/>
    <w:pPr>
      <w:numPr>
        <w:numId w:val="49"/>
      </w:numPr>
    </w:pPr>
  </w:style>
  <w:style w:type="paragraph" w:customStyle="1" w:styleId="TechnicalBlock">
    <w:name w:val="Technical Block"/>
    <w:basedOn w:val="Normal"/>
    <w:next w:val="Normal"/>
    <w:link w:val="TechnicalBlockChar"/>
    <w:qFormat/>
    <w:rsid w:val="00C032C8"/>
    <w:pPr>
      <w:widowControl/>
      <w:spacing w:after="240" w:line="240" w:lineRule="auto"/>
      <w:jc w:val="center"/>
    </w:pPr>
    <w:rPr>
      <w:szCs w:val="24"/>
      <w:lang w:eastAsia="en-US"/>
    </w:rPr>
  </w:style>
  <w:style w:type="character" w:customStyle="1" w:styleId="TechnicalBlockChar">
    <w:name w:val="Technical Block Char"/>
    <w:basedOn w:val="DefaultParagraphFont"/>
    <w:link w:val="TechnicalBlock"/>
    <w:rsid w:val="00C032C8"/>
    <w:rPr>
      <w:sz w:val="24"/>
      <w:szCs w:val="24"/>
      <w:lang w:eastAsia="en-US"/>
    </w:rPr>
  </w:style>
  <w:style w:type="paragraph" w:customStyle="1" w:styleId="Pointabc">
    <w:name w:val="Point abc"/>
    <w:basedOn w:val="Normal"/>
    <w:qFormat/>
    <w:rsid w:val="00C032C8"/>
    <w:pPr>
      <w:widowControl/>
      <w:numPr>
        <w:ilvl w:val="1"/>
        <w:numId w:val="85"/>
      </w:numPr>
      <w:spacing w:before="120" w:after="120"/>
    </w:pPr>
    <w:rPr>
      <w:szCs w:val="24"/>
      <w:lang w:eastAsia="en-US"/>
    </w:rPr>
  </w:style>
  <w:style w:type="paragraph" w:customStyle="1" w:styleId="Pointabc1">
    <w:name w:val="Point abc (1)"/>
    <w:basedOn w:val="Normal"/>
    <w:qFormat/>
    <w:rsid w:val="00C032C8"/>
    <w:pPr>
      <w:widowControl/>
      <w:numPr>
        <w:ilvl w:val="3"/>
        <w:numId w:val="85"/>
      </w:numPr>
      <w:spacing w:before="120" w:after="120"/>
      <w:outlineLvl w:val="0"/>
    </w:pPr>
    <w:rPr>
      <w:szCs w:val="24"/>
      <w:lang w:eastAsia="en-US"/>
    </w:rPr>
  </w:style>
  <w:style w:type="paragraph" w:customStyle="1" w:styleId="Pointabc2">
    <w:name w:val="Point abc (2)"/>
    <w:basedOn w:val="Normal"/>
    <w:qFormat/>
    <w:rsid w:val="00C032C8"/>
    <w:pPr>
      <w:widowControl/>
      <w:numPr>
        <w:ilvl w:val="5"/>
        <w:numId w:val="85"/>
      </w:numPr>
      <w:spacing w:before="120" w:after="120"/>
      <w:outlineLvl w:val="1"/>
    </w:pPr>
    <w:rPr>
      <w:szCs w:val="24"/>
      <w:lang w:eastAsia="en-US"/>
    </w:rPr>
  </w:style>
  <w:style w:type="paragraph" w:customStyle="1" w:styleId="Pointabc3">
    <w:name w:val="Point abc (3)"/>
    <w:basedOn w:val="Normal"/>
    <w:qFormat/>
    <w:rsid w:val="00C032C8"/>
    <w:pPr>
      <w:widowControl/>
      <w:numPr>
        <w:ilvl w:val="7"/>
        <w:numId w:val="85"/>
      </w:numPr>
      <w:spacing w:before="120" w:after="120"/>
      <w:outlineLvl w:val="2"/>
    </w:pPr>
    <w:rPr>
      <w:szCs w:val="24"/>
      <w:lang w:eastAsia="en-US"/>
    </w:rPr>
  </w:style>
  <w:style w:type="paragraph" w:customStyle="1" w:styleId="Pointabc4">
    <w:name w:val="Point abc (4)"/>
    <w:basedOn w:val="Normal"/>
    <w:qFormat/>
    <w:rsid w:val="00C032C8"/>
    <w:pPr>
      <w:widowControl/>
      <w:numPr>
        <w:ilvl w:val="8"/>
        <w:numId w:val="85"/>
      </w:numPr>
      <w:spacing w:before="120" w:after="120"/>
      <w:outlineLvl w:val="3"/>
    </w:pPr>
    <w:rPr>
      <w:szCs w:val="24"/>
      <w:lang w:eastAsia="en-US"/>
    </w:rPr>
  </w:style>
  <w:style w:type="paragraph" w:customStyle="1" w:styleId="Point123">
    <w:name w:val="Point 123"/>
    <w:basedOn w:val="Normal"/>
    <w:qFormat/>
    <w:rsid w:val="00C032C8"/>
    <w:pPr>
      <w:widowControl/>
      <w:numPr>
        <w:numId w:val="85"/>
      </w:numPr>
      <w:spacing w:before="120" w:after="120"/>
    </w:pPr>
    <w:rPr>
      <w:szCs w:val="24"/>
      <w:lang w:eastAsia="en-US"/>
    </w:rPr>
  </w:style>
  <w:style w:type="paragraph" w:customStyle="1" w:styleId="Point1231">
    <w:name w:val="Point 123 (1)"/>
    <w:basedOn w:val="Normal"/>
    <w:qFormat/>
    <w:rsid w:val="00C032C8"/>
    <w:pPr>
      <w:widowControl/>
      <w:numPr>
        <w:ilvl w:val="2"/>
        <w:numId w:val="85"/>
      </w:numPr>
      <w:spacing w:before="120" w:after="120"/>
      <w:outlineLvl w:val="0"/>
    </w:pPr>
    <w:rPr>
      <w:szCs w:val="24"/>
      <w:lang w:eastAsia="en-US"/>
    </w:rPr>
  </w:style>
  <w:style w:type="paragraph" w:customStyle="1" w:styleId="Point1232">
    <w:name w:val="Point 123 (2)"/>
    <w:basedOn w:val="Normal"/>
    <w:qFormat/>
    <w:rsid w:val="00C032C8"/>
    <w:pPr>
      <w:widowControl/>
      <w:numPr>
        <w:ilvl w:val="4"/>
        <w:numId w:val="85"/>
      </w:numPr>
      <w:spacing w:before="120" w:after="120"/>
      <w:outlineLvl w:val="1"/>
    </w:pPr>
    <w:rPr>
      <w:szCs w:val="24"/>
      <w:lang w:eastAsia="en-US"/>
    </w:rPr>
  </w:style>
  <w:style w:type="paragraph" w:customStyle="1" w:styleId="Point1233">
    <w:name w:val="Point 123 (3)"/>
    <w:basedOn w:val="Normal"/>
    <w:qFormat/>
    <w:rsid w:val="00C032C8"/>
    <w:pPr>
      <w:widowControl/>
      <w:numPr>
        <w:ilvl w:val="6"/>
        <w:numId w:val="85"/>
      </w:numPr>
      <w:spacing w:before="120" w:after="120"/>
      <w:outlineLvl w:val="2"/>
    </w:pPr>
    <w:rPr>
      <w:szCs w:val="24"/>
      <w:lang w:eastAsia="en-US"/>
    </w:rPr>
  </w:style>
  <w:style w:type="numbering" w:customStyle="1" w:styleId="11111121">
    <w:name w:val="1 / 1.1 / 1.1.121"/>
    <w:basedOn w:val="NoList"/>
    <w:rsid w:val="00C032C8"/>
    <w:pPr>
      <w:numPr>
        <w:numId w:val="86"/>
      </w:numPr>
    </w:pPr>
  </w:style>
  <w:style w:type="table" w:customStyle="1" w:styleId="TableGrid31">
    <w:name w:val="Table Grid31"/>
    <w:basedOn w:val="TableNormal"/>
    <w:next w:val="TableGrid"/>
    <w:rsid w:val="00C032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411">
    <w:name w:val="Plain Table 411"/>
    <w:basedOn w:val="TableNormal"/>
    <w:uiPriority w:val="44"/>
    <w:rsid w:val="00C032C8"/>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List10">
    <w:name w:val="List1"/>
    <w:basedOn w:val="Normal"/>
    <w:qFormat/>
    <w:rsid w:val="00C032C8"/>
    <w:pPr>
      <w:widowControl/>
      <w:spacing w:before="100" w:beforeAutospacing="1" w:after="100" w:afterAutospacing="1" w:line="240" w:lineRule="auto"/>
    </w:pPr>
    <w:rPr>
      <w:szCs w:val="24"/>
      <w:lang w:eastAsia="en-GB"/>
    </w:rPr>
  </w:style>
  <w:style w:type="character" w:customStyle="1" w:styleId="normal100">
    <w:name w:val="normal10"/>
    <w:basedOn w:val="DefaultParagraphFont"/>
    <w:rsid w:val="00C032C8"/>
  </w:style>
  <w:style w:type="paragraph" w:customStyle="1" w:styleId="Normal5">
    <w:name w:val="Normal5"/>
    <w:basedOn w:val="Normal"/>
    <w:qFormat/>
    <w:rsid w:val="00C032C8"/>
    <w:pPr>
      <w:widowControl/>
      <w:spacing w:before="100" w:beforeAutospacing="1" w:after="100" w:afterAutospacing="1" w:line="240" w:lineRule="auto"/>
    </w:pPr>
    <w:rPr>
      <w:szCs w:val="24"/>
      <w:lang w:eastAsia="en-GB"/>
    </w:rPr>
  </w:style>
  <w:style w:type="paragraph" w:customStyle="1" w:styleId="article0">
    <w:name w:val="article"/>
    <w:basedOn w:val="Normal"/>
    <w:qFormat/>
    <w:rsid w:val="00C032C8"/>
    <w:pPr>
      <w:widowControl/>
      <w:spacing w:after="200" w:line="276" w:lineRule="auto"/>
      <w:jc w:val="center"/>
      <w:outlineLvl w:val="2"/>
    </w:pPr>
    <w:rPr>
      <w:rFonts w:asciiTheme="minorHAnsi" w:eastAsiaTheme="minorHAnsi" w:hAnsiTheme="minorHAnsi" w:cstheme="minorHAnsi"/>
      <w:sz w:val="22"/>
      <w:szCs w:val="22"/>
      <w:lang w:eastAsia="en-US"/>
    </w:rPr>
  </w:style>
  <w:style w:type="paragraph" w:customStyle="1" w:styleId="Listenabsatz1">
    <w:name w:val="Listenabsatz1"/>
    <w:basedOn w:val="Normal"/>
    <w:qFormat/>
    <w:rsid w:val="00C032C8"/>
    <w:pPr>
      <w:widowControl/>
      <w:spacing w:line="240" w:lineRule="auto"/>
      <w:ind w:left="720"/>
      <w:contextualSpacing/>
    </w:pPr>
    <w:rPr>
      <w:rFonts w:ascii="Calibri" w:eastAsia="Calibri" w:hAnsi="Calibri"/>
      <w:sz w:val="22"/>
      <w:szCs w:val="22"/>
      <w:lang w:val="de-CH" w:eastAsia="de-CH"/>
    </w:rPr>
  </w:style>
  <w:style w:type="paragraph" w:customStyle="1" w:styleId="HeaderCouncilLarge">
    <w:name w:val="Header Council Large"/>
    <w:basedOn w:val="Normal"/>
    <w:link w:val="HeaderCouncilLargeChar"/>
    <w:qFormat/>
    <w:rsid w:val="00C032C8"/>
    <w:pPr>
      <w:widowControl/>
      <w:spacing w:after="440"/>
      <w:ind w:left="-1134" w:right="-1134"/>
    </w:pPr>
    <w:rPr>
      <w:sz w:val="2"/>
      <w:szCs w:val="24"/>
      <w:lang w:eastAsia="en-US"/>
    </w:rPr>
  </w:style>
  <w:style w:type="character" w:customStyle="1" w:styleId="HeaderCouncilLargeChar">
    <w:name w:val="Header Council Large Char"/>
    <w:link w:val="HeaderCouncilLarge"/>
    <w:rsid w:val="00C032C8"/>
    <w:rPr>
      <w:sz w:val="2"/>
      <w:szCs w:val="24"/>
      <w:lang w:eastAsia="en-US"/>
    </w:rPr>
  </w:style>
  <w:style w:type="character" w:customStyle="1" w:styleId="CommentSubjectChar1">
    <w:name w:val="Comment Subject Char1"/>
    <w:basedOn w:val="CommentTextChar"/>
    <w:uiPriority w:val="99"/>
    <w:semiHidden/>
    <w:rsid w:val="00C032C8"/>
    <w:rPr>
      <w:rFonts w:ascii="Carlito" w:eastAsia="Carlito" w:hAnsi="Carlito" w:cs="Carlito"/>
      <w:b/>
      <w:bCs/>
      <w:sz w:val="20"/>
      <w:szCs w:val="20"/>
      <w:lang w:val="en-US" w:eastAsia="fr-BE"/>
    </w:rPr>
  </w:style>
  <w:style w:type="paragraph" w:customStyle="1" w:styleId="SummaryText">
    <w:name w:val="SummaryText"/>
    <w:basedOn w:val="Normal"/>
    <w:uiPriority w:val="4"/>
    <w:qFormat/>
    <w:rsid w:val="00C032C8"/>
    <w:pPr>
      <w:widowControl/>
      <w:numPr>
        <w:numId w:val="87"/>
      </w:numPr>
      <w:spacing w:after="240" w:line="240" w:lineRule="auto"/>
      <w:jc w:val="both"/>
    </w:pPr>
    <w:rPr>
      <w:rFonts w:ascii="Verdana" w:eastAsia="Calibri" w:hAnsi="Verdana"/>
      <w:sz w:val="18"/>
      <w:szCs w:val="22"/>
      <w:lang w:eastAsia="en-US"/>
    </w:rPr>
  </w:style>
  <w:style w:type="paragraph" w:customStyle="1" w:styleId="paragraph">
    <w:name w:val="paragraph"/>
    <w:basedOn w:val="Normal"/>
    <w:qFormat/>
    <w:rsid w:val="00C032C8"/>
    <w:pPr>
      <w:widowControl/>
      <w:spacing w:before="100" w:beforeAutospacing="1" w:after="100" w:afterAutospacing="1" w:line="240" w:lineRule="auto"/>
    </w:pPr>
    <w:rPr>
      <w:szCs w:val="24"/>
      <w:lang w:eastAsia="en-GB"/>
    </w:rPr>
  </w:style>
  <w:style w:type="paragraph" w:customStyle="1" w:styleId="m4718387179030930144msolistparagraph">
    <w:name w:val="m_4718387179030930144msolistparagraph"/>
    <w:basedOn w:val="Normal"/>
    <w:uiPriority w:val="99"/>
    <w:qFormat/>
    <w:rsid w:val="00C032C8"/>
    <w:pPr>
      <w:widowControl/>
      <w:spacing w:before="100" w:beforeAutospacing="1" w:after="100" w:afterAutospacing="1" w:line="240" w:lineRule="auto"/>
    </w:pPr>
    <w:rPr>
      <w:szCs w:val="24"/>
      <w:lang w:eastAsia="en-GB"/>
    </w:rPr>
  </w:style>
  <w:style w:type="table" w:customStyle="1" w:styleId="TableGrid111">
    <w:name w:val="Table Grid111"/>
    <w:rsid w:val="00C032C8"/>
    <w:rPr>
      <w:rFonts w:asciiTheme="minorHAnsi" w:hAnsiTheme="minorHAnsi" w:cstheme="minorBidi"/>
      <w:sz w:val="22"/>
      <w:szCs w:val="22"/>
    </w:rPr>
    <w:tblPr>
      <w:tblCellMar>
        <w:top w:w="0" w:type="dxa"/>
        <w:left w:w="0" w:type="dxa"/>
        <w:bottom w:w="0" w:type="dxa"/>
        <w:right w:w="0" w:type="dxa"/>
      </w:tblCellMar>
    </w:tblPr>
  </w:style>
  <w:style w:type="table" w:customStyle="1" w:styleId="TableGrid41">
    <w:name w:val="Table Grid41"/>
    <w:basedOn w:val="TableNormal"/>
    <w:next w:val="TableGrid"/>
    <w:uiPriority w:val="59"/>
    <w:rsid w:val="00C032C8"/>
    <w:rPr>
      <w:rFonts w:asciiTheme="minorHAnsi" w:hAnsiTheme="minorHAnsi" w:cstheme="minorBid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
    <w:name w:val="Table Grid12"/>
    <w:basedOn w:val="TableNormal"/>
    <w:next w:val="TableGrid"/>
    <w:uiPriority w:val="39"/>
    <w:rsid w:val="00C032C8"/>
    <w:rPr>
      <w:rFonts w:asciiTheme="minorHAnsi" w:eastAsia="Calibr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
    <w:name w:val="TableGrid11"/>
    <w:rsid w:val="00C032C8"/>
    <w:rPr>
      <w:rFonts w:asciiTheme="minorHAnsi" w:hAnsiTheme="minorHAnsi" w:cstheme="minorBidi"/>
      <w:sz w:val="22"/>
      <w:szCs w:val="22"/>
    </w:rPr>
    <w:tblPr>
      <w:tblCellMar>
        <w:top w:w="0" w:type="dxa"/>
        <w:left w:w="0" w:type="dxa"/>
        <w:bottom w:w="0" w:type="dxa"/>
        <w:right w:w="0" w:type="dxa"/>
      </w:tblCellMar>
    </w:tblPr>
  </w:style>
  <w:style w:type="table" w:customStyle="1" w:styleId="TableGrid121">
    <w:name w:val="Table Grid121"/>
    <w:basedOn w:val="TableNormal"/>
    <w:next w:val="TableGrid"/>
    <w:uiPriority w:val="39"/>
    <w:rsid w:val="00C032C8"/>
    <w:rPr>
      <w:rFonts w:asciiTheme="minorHAnsi" w:eastAsia="Calibr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39"/>
    <w:rsid w:val="00C032C8"/>
    <w:rPr>
      <w:rFonts w:asciiTheme="minorHAnsi" w:eastAsia="Calibr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imple11">
    <w:name w:val="Table Simple 11"/>
    <w:basedOn w:val="TableNormal"/>
    <w:next w:val="TableSimple1"/>
    <w:rsid w:val="00C032C8"/>
    <w:pPr>
      <w:spacing w:before="120" w:after="120"/>
      <w:jc w:val="both"/>
    </w:pPr>
    <w:rPr>
      <w:rFonts w:eastAsia="SimSun"/>
      <w:lang w:val="en-US" w:eastAsia="ja-JP"/>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TableSimple21">
    <w:name w:val="Table Simple 21"/>
    <w:basedOn w:val="TableNormal"/>
    <w:next w:val="TableSimple2"/>
    <w:rsid w:val="00C032C8"/>
    <w:pPr>
      <w:spacing w:before="120" w:after="120"/>
      <w:jc w:val="both"/>
    </w:pPr>
    <w:rPr>
      <w:rFonts w:eastAsia="SimSun"/>
      <w:lang w:val="en-US" w:eastAsia="ja-JP"/>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TableSimple31">
    <w:name w:val="Table Simple 31"/>
    <w:basedOn w:val="TableNormal"/>
    <w:next w:val="TableSimple3"/>
    <w:rsid w:val="00C032C8"/>
    <w:pPr>
      <w:spacing w:before="120" w:after="120"/>
      <w:jc w:val="both"/>
    </w:pPr>
    <w:rPr>
      <w:rFonts w:eastAsia="SimSun"/>
      <w:lang w:val="en-US" w:eastAsia="ja-JP"/>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customStyle="1" w:styleId="TableClassic11">
    <w:name w:val="Table Classic 11"/>
    <w:basedOn w:val="TableNormal"/>
    <w:next w:val="TableClassic1"/>
    <w:rsid w:val="00C032C8"/>
    <w:pPr>
      <w:spacing w:before="120" w:after="120"/>
      <w:jc w:val="both"/>
    </w:pPr>
    <w:rPr>
      <w:rFonts w:eastAsia="SimSun"/>
      <w:lang w:val="en-US" w:eastAsia="ja-JP"/>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eClassic21">
    <w:name w:val="Table Classic 21"/>
    <w:basedOn w:val="TableNormal"/>
    <w:next w:val="TableClassic2"/>
    <w:rsid w:val="00C032C8"/>
    <w:pPr>
      <w:spacing w:before="120" w:after="120"/>
      <w:jc w:val="both"/>
    </w:pPr>
    <w:rPr>
      <w:rFonts w:eastAsia="SimSun"/>
      <w:lang w:val="en-US" w:eastAsia="ja-JP"/>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customStyle="1" w:styleId="TableClassic31">
    <w:name w:val="Table Classic 31"/>
    <w:basedOn w:val="TableNormal"/>
    <w:next w:val="TableClassic3"/>
    <w:rsid w:val="00C032C8"/>
    <w:pPr>
      <w:spacing w:before="120" w:after="120"/>
      <w:jc w:val="both"/>
    </w:pPr>
    <w:rPr>
      <w:rFonts w:eastAsia="SimSun"/>
      <w:color w:val="000080"/>
      <w:lang w:val="en-US" w:eastAsia="ja-JP"/>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customStyle="1" w:styleId="TableClassic41">
    <w:name w:val="Table Classic 41"/>
    <w:basedOn w:val="TableNormal"/>
    <w:next w:val="TableClassic4"/>
    <w:rsid w:val="00C032C8"/>
    <w:pPr>
      <w:spacing w:before="120" w:after="120"/>
      <w:jc w:val="both"/>
    </w:pPr>
    <w:rPr>
      <w:rFonts w:eastAsia="SimSun"/>
      <w:lang w:val="en-US" w:eastAsia="ja-JP"/>
    </w:r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customStyle="1" w:styleId="TableColorful11">
    <w:name w:val="Table Colorful 11"/>
    <w:basedOn w:val="TableNormal"/>
    <w:next w:val="TableColorful1"/>
    <w:rsid w:val="00C032C8"/>
    <w:pPr>
      <w:spacing w:before="120" w:after="120"/>
      <w:jc w:val="both"/>
    </w:pPr>
    <w:rPr>
      <w:rFonts w:eastAsia="SimSun"/>
      <w:color w:val="FFFFFF"/>
      <w:lang w:val="en-US" w:eastAsia="ja-JP"/>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TableColorful21">
    <w:name w:val="Table Colorful 21"/>
    <w:basedOn w:val="TableNormal"/>
    <w:next w:val="TableColorful2"/>
    <w:rsid w:val="00C032C8"/>
    <w:pPr>
      <w:spacing w:before="120" w:after="120"/>
      <w:jc w:val="both"/>
    </w:pPr>
    <w:rPr>
      <w:rFonts w:eastAsia="SimSun"/>
      <w:lang w:val="en-US" w:eastAsia="ja-JP"/>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TableColorful31">
    <w:name w:val="Table Colorful 31"/>
    <w:basedOn w:val="TableNormal"/>
    <w:next w:val="TableColorful3"/>
    <w:rsid w:val="00C032C8"/>
    <w:pPr>
      <w:spacing w:before="120" w:after="120"/>
      <w:jc w:val="both"/>
    </w:pPr>
    <w:rPr>
      <w:rFonts w:eastAsia="SimSun"/>
      <w:lang w:val="en-US" w:eastAsia="ja-JP"/>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customStyle="1" w:styleId="TableColumns11">
    <w:name w:val="Table Columns 11"/>
    <w:basedOn w:val="TableNormal"/>
    <w:next w:val="TableColumns1"/>
    <w:rsid w:val="00C032C8"/>
    <w:pPr>
      <w:spacing w:before="120" w:after="120"/>
      <w:jc w:val="both"/>
    </w:pPr>
    <w:rPr>
      <w:rFonts w:eastAsia="SimSun"/>
      <w:b/>
      <w:bCs/>
      <w:lang w:val="en-US" w:eastAsia="ja-JP"/>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eColumns21">
    <w:name w:val="Table Columns 21"/>
    <w:basedOn w:val="TableNormal"/>
    <w:next w:val="TableColumns2"/>
    <w:rsid w:val="00C032C8"/>
    <w:pPr>
      <w:spacing w:before="120" w:after="120"/>
      <w:jc w:val="both"/>
    </w:pPr>
    <w:rPr>
      <w:rFonts w:eastAsia="SimSun"/>
      <w:b/>
      <w:bCs/>
      <w:lang w:val="en-US" w:eastAsia="ja-JP"/>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eColumns31">
    <w:name w:val="Table Columns 31"/>
    <w:basedOn w:val="TableNormal"/>
    <w:next w:val="TableColumns3"/>
    <w:rsid w:val="00C032C8"/>
    <w:pPr>
      <w:spacing w:before="120" w:after="120"/>
      <w:jc w:val="both"/>
    </w:pPr>
    <w:rPr>
      <w:rFonts w:eastAsia="SimSun"/>
      <w:b/>
      <w:bCs/>
      <w:lang w:val="en-US" w:eastAsia="ja-JP"/>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customStyle="1" w:styleId="TableColumns41">
    <w:name w:val="Table Columns 41"/>
    <w:basedOn w:val="TableNormal"/>
    <w:next w:val="TableColumns4"/>
    <w:rsid w:val="00C032C8"/>
    <w:pPr>
      <w:spacing w:before="120" w:after="120"/>
      <w:jc w:val="both"/>
    </w:pPr>
    <w:rPr>
      <w:rFonts w:eastAsia="SimSun"/>
      <w:lang w:val="en-US" w:eastAsia="ja-JP"/>
    </w:r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customStyle="1" w:styleId="TableColumns51">
    <w:name w:val="Table Columns 51"/>
    <w:basedOn w:val="TableNormal"/>
    <w:next w:val="TableColumns5"/>
    <w:rsid w:val="00C032C8"/>
    <w:pPr>
      <w:spacing w:before="120" w:after="120"/>
      <w:jc w:val="both"/>
    </w:pPr>
    <w:rPr>
      <w:rFonts w:eastAsia="SimSun"/>
      <w:lang w:val="en-US" w:eastAsia="ja-JP"/>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customStyle="1" w:styleId="TableGrid113">
    <w:name w:val="Table Grid 11"/>
    <w:basedOn w:val="TableNormal"/>
    <w:next w:val="TableGrid10"/>
    <w:rsid w:val="00C032C8"/>
    <w:pPr>
      <w:spacing w:before="120" w:after="120"/>
      <w:jc w:val="both"/>
    </w:pPr>
    <w:rPr>
      <w:rFonts w:eastAsia="SimSun"/>
      <w:lang w:val="en-US" w:eastAsia="ja-JP"/>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TableGrid210">
    <w:name w:val="Table Grid 21"/>
    <w:basedOn w:val="TableNormal"/>
    <w:next w:val="TableGrid2"/>
    <w:rsid w:val="00C032C8"/>
    <w:pPr>
      <w:spacing w:before="120" w:after="120"/>
      <w:jc w:val="both"/>
    </w:pPr>
    <w:rPr>
      <w:rFonts w:eastAsia="SimSun"/>
      <w:lang w:val="en-US" w:eastAsia="ja-JP"/>
    </w:r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TableGrid310">
    <w:name w:val="Table Grid 31"/>
    <w:basedOn w:val="TableNormal"/>
    <w:next w:val="TableGrid3"/>
    <w:rsid w:val="00C032C8"/>
    <w:pPr>
      <w:spacing w:before="120" w:after="120"/>
      <w:jc w:val="both"/>
    </w:pPr>
    <w:rPr>
      <w:rFonts w:eastAsia="SimSun"/>
      <w:lang w:val="en-US" w:eastAsia="ja-JP"/>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TableGrid410">
    <w:name w:val="Table Grid 41"/>
    <w:basedOn w:val="TableNormal"/>
    <w:next w:val="TableGrid4"/>
    <w:rsid w:val="00C032C8"/>
    <w:pPr>
      <w:spacing w:before="120" w:after="120"/>
      <w:jc w:val="both"/>
    </w:pPr>
    <w:rPr>
      <w:rFonts w:eastAsia="SimSun"/>
      <w:lang w:val="en-US" w:eastAsia="ja-JP"/>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TableGrid51">
    <w:name w:val="Table Grid 51"/>
    <w:basedOn w:val="TableNormal"/>
    <w:next w:val="TableGrid5"/>
    <w:rsid w:val="00C032C8"/>
    <w:pPr>
      <w:spacing w:before="120" w:after="120"/>
      <w:jc w:val="both"/>
    </w:pPr>
    <w:rPr>
      <w:rFonts w:eastAsia="SimSun"/>
      <w:lang w:val="en-US" w:eastAsia="ja-JP"/>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TableGrid61">
    <w:name w:val="Table Grid 61"/>
    <w:basedOn w:val="TableNormal"/>
    <w:next w:val="TableGrid60"/>
    <w:rsid w:val="00C032C8"/>
    <w:pPr>
      <w:spacing w:before="120" w:after="120"/>
      <w:jc w:val="both"/>
    </w:pPr>
    <w:rPr>
      <w:rFonts w:eastAsia="SimSun"/>
      <w:lang w:val="en-US" w:eastAsia="ja-JP"/>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TableGrid71">
    <w:name w:val="Table Grid 71"/>
    <w:basedOn w:val="TableNormal"/>
    <w:next w:val="TableGrid7"/>
    <w:rsid w:val="00C032C8"/>
    <w:pPr>
      <w:spacing w:before="120" w:after="120"/>
      <w:jc w:val="both"/>
    </w:pPr>
    <w:rPr>
      <w:rFonts w:eastAsia="SimSun"/>
      <w:b/>
      <w:bCs/>
      <w:lang w:val="en-US" w:eastAsia="ja-JP"/>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TableGrid81">
    <w:name w:val="Table Grid 81"/>
    <w:basedOn w:val="TableNormal"/>
    <w:next w:val="TableGrid8"/>
    <w:rsid w:val="00C032C8"/>
    <w:pPr>
      <w:spacing w:before="120" w:after="120"/>
      <w:jc w:val="both"/>
    </w:pPr>
    <w:rPr>
      <w:rFonts w:eastAsia="SimSun"/>
      <w:lang w:val="en-US" w:eastAsia="ja-JP"/>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TableList11">
    <w:name w:val="Table List 11"/>
    <w:basedOn w:val="TableNormal"/>
    <w:next w:val="TableList1"/>
    <w:rsid w:val="00C032C8"/>
    <w:pPr>
      <w:spacing w:before="120" w:after="120"/>
      <w:jc w:val="both"/>
    </w:pPr>
    <w:rPr>
      <w:rFonts w:eastAsia="SimSun"/>
      <w:lang w:val="en-US" w:eastAsia="ja-JP"/>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eList21">
    <w:name w:val="Table List 21"/>
    <w:basedOn w:val="TableNormal"/>
    <w:next w:val="TableList2"/>
    <w:rsid w:val="00C032C8"/>
    <w:pPr>
      <w:spacing w:before="120" w:after="120"/>
      <w:jc w:val="both"/>
    </w:pPr>
    <w:rPr>
      <w:rFonts w:eastAsia="SimSun"/>
      <w:lang w:val="en-US" w:eastAsia="ja-JP"/>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eList31">
    <w:name w:val="Table List 31"/>
    <w:basedOn w:val="TableNormal"/>
    <w:next w:val="TableList3"/>
    <w:rsid w:val="00C032C8"/>
    <w:pPr>
      <w:spacing w:before="120" w:after="120"/>
      <w:jc w:val="both"/>
    </w:pPr>
    <w:rPr>
      <w:rFonts w:eastAsia="SimSun"/>
      <w:lang w:val="en-US" w:eastAsia="ja-JP"/>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customStyle="1" w:styleId="TableList41">
    <w:name w:val="Table List 41"/>
    <w:basedOn w:val="TableNormal"/>
    <w:next w:val="TableList4"/>
    <w:rsid w:val="00C032C8"/>
    <w:pPr>
      <w:spacing w:before="120" w:after="120"/>
      <w:jc w:val="both"/>
    </w:pPr>
    <w:rPr>
      <w:rFonts w:eastAsia="SimSun"/>
      <w:lang w:val="en-US" w:eastAsia="ja-JP"/>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1">
    <w:name w:val="Table List 51"/>
    <w:basedOn w:val="TableNormal"/>
    <w:next w:val="TableList5"/>
    <w:rsid w:val="00C032C8"/>
    <w:pPr>
      <w:spacing w:before="120" w:after="120"/>
      <w:jc w:val="both"/>
    </w:pPr>
    <w:rPr>
      <w:rFonts w:eastAsia="SimSun"/>
      <w:lang w:val="en-US" w:eastAsia="ja-JP"/>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customStyle="1" w:styleId="TableList61">
    <w:name w:val="Table List 61"/>
    <w:basedOn w:val="TableNormal"/>
    <w:next w:val="TableList6"/>
    <w:rsid w:val="00C032C8"/>
    <w:pPr>
      <w:spacing w:before="120" w:after="120"/>
      <w:jc w:val="both"/>
    </w:pPr>
    <w:rPr>
      <w:rFonts w:eastAsia="SimSun"/>
      <w:lang w:val="en-US" w:eastAsia="ja-JP"/>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customStyle="1" w:styleId="TableList71">
    <w:name w:val="Table List 71"/>
    <w:basedOn w:val="TableNormal"/>
    <w:next w:val="TableList7"/>
    <w:rsid w:val="00C032C8"/>
    <w:pPr>
      <w:spacing w:before="120" w:after="120"/>
      <w:jc w:val="both"/>
    </w:pPr>
    <w:rPr>
      <w:rFonts w:eastAsia="SimSun"/>
      <w:lang w:val="en-US" w:eastAsia="ja-JP"/>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customStyle="1" w:styleId="TableList81">
    <w:name w:val="Table List 81"/>
    <w:basedOn w:val="TableNormal"/>
    <w:next w:val="TableList8"/>
    <w:rsid w:val="00C032C8"/>
    <w:pPr>
      <w:spacing w:before="120" w:after="120"/>
      <w:jc w:val="both"/>
    </w:pPr>
    <w:rPr>
      <w:rFonts w:eastAsia="SimSun"/>
      <w:lang w:val="en-US" w:eastAsia="ja-JP"/>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customStyle="1" w:styleId="Table3Deffects11">
    <w:name w:val="Table 3D effects 11"/>
    <w:basedOn w:val="TableNormal"/>
    <w:next w:val="Table3Deffects1"/>
    <w:rsid w:val="00C032C8"/>
    <w:pPr>
      <w:spacing w:before="120" w:after="120"/>
      <w:jc w:val="both"/>
    </w:pPr>
    <w:rPr>
      <w:rFonts w:eastAsia="SimSun"/>
      <w:lang w:val="en-US" w:eastAsia="ja-JP"/>
    </w:r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
    <w:name w:val="Table 3D effects 21"/>
    <w:basedOn w:val="TableNormal"/>
    <w:next w:val="Table3Deffects2"/>
    <w:rsid w:val="00C032C8"/>
    <w:pPr>
      <w:spacing w:before="120" w:after="120"/>
      <w:jc w:val="both"/>
    </w:pPr>
    <w:rPr>
      <w:rFonts w:eastAsia="SimSun"/>
      <w:lang w:val="en-US" w:eastAsia="ja-JP"/>
    </w:r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e3Deffects31">
    <w:name w:val="Table 3D effects 31"/>
    <w:basedOn w:val="TableNormal"/>
    <w:next w:val="Table3Deffects3"/>
    <w:rsid w:val="00C032C8"/>
    <w:pPr>
      <w:spacing w:before="120" w:after="120"/>
      <w:jc w:val="both"/>
    </w:pPr>
    <w:rPr>
      <w:rFonts w:eastAsia="SimSun"/>
      <w:lang w:val="en-US" w:eastAsia="ja-JP"/>
    </w:r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eContemporary1">
    <w:name w:val="Table Contemporary1"/>
    <w:basedOn w:val="TableNormal"/>
    <w:next w:val="TableContemporary"/>
    <w:rsid w:val="00C032C8"/>
    <w:pPr>
      <w:spacing w:before="120" w:after="120"/>
      <w:jc w:val="both"/>
    </w:pPr>
    <w:rPr>
      <w:rFonts w:eastAsia="SimSun"/>
      <w:lang w:val="en-US" w:eastAsia="ja-JP"/>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TableElegant1">
    <w:name w:val="Table Elegant1"/>
    <w:basedOn w:val="TableNormal"/>
    <w:next w:val="TableElegant"/>
    <w:rsid w:val="00C032C8"/>
    <w:pPr>
      <w:spacing w:before="120" w:after="120"/>
      <w:jc w:val="both"/>
    </w:pPr>
    <w:rPr>
      <w:rFonts w:eastAsia="SimSun"/>
      <w:lang w:val="en-US" w:eastAsia="ja-JP"/>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TableProfessional1">
    <w:name w:val="Table Professional1"/>
    <w:basedOn w:val="TableNormal"/>
    <w:next w:val="TableProfessional"/>
    <w:rsid w:val="00C032C8"/>
    <w:pPr>
      <w:spacing w:before="120" w:after="120"/>
      <w:jc w:val="both"/>
    </w:pPr>
    <w:rPr>
      <w:rFonts w:eastAsia="SimSun"/>
      <w:lang w:val="en-US" w:eastAsia="ja-JP"/>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customStyle="1" w:styleId="TableSubtle11">
    <w:name w:val="Table Subtle 11"/>
    <w:basedOn w:val="TableNormal"/>
    <w:next w:val="TableSubtle1"/>
    <w:rsid w:val="00C032C8"/>
    <w:pPr>
      <w:spacing w:before="120" w:after="120"/>
      <w:jc w:val="both"/>
    </w:pPr>
    <w:rPr>
      <w:rFonts w:eastAsia="SimSun"/>
      <w:lang w:val="en-US" w:eastAsia="ja-JP"/>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eSubtle21">
    <w:name w:val="Table Subtle 21"/>
    <w:basedOn w:val="TableNormal"/>
    <w:next w:val="TableSubtle2"/>
    <w:rsid w:val="00C032C8"/>
    <w:pPr>
      <w:spacing w:before="120" w:after="120"/>
      <w:jc w:val="both"/>
    </w:pPr>
    <w:rPr>
      <w:rFonts w:eastAsia="SimSun"/>
      <w:lang w:val="en-US" w:eastAsia="ja-JP"/>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eWeb11">
    <w:name w:val="Table Web 11"/>
    <w:basedOn w:val="TableNormal"/>
    <w:next w:val="TableWeb1"/>
    <w:rsid w:val="00C032C8"/>
    <w:pPr>
      <w:spacing w:before="120" w:after="120"/>
      <w:jc w:val="both"/>
    </w:pPr>
    <w:rPr>
      <w:rFonts w:eastAsia="SimSun"/>
      <w:lang w:val="en-US" w:eastAsia="ja-JP"/>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TableWeb21">
    <w:name w:val="Table Web 21"/>
    <w:basedOn w:val="TableNormal"/>
    <w:next w:val="TableWeb2"/>
    <w:rsid w:val="00C032C8"/>
    <w:pPr>
      <w:spacing w:before="120" w:after="120"/>
      <w:jc w:val="both"/>
    </w:pPr>
    <w:rPr>
      <w:rFonts w:eastAsia="SimSun"/>
      <w:lang w:val="en-US" w:eastAsia="ja-JP"/>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TableWeb31">
    <w:name w:val="Table Web 31"/>
    <w:basedOn w:val="TableNormal"/>
    <w:next w:val="TableWeb3"/>
    <w:rsid w:val="00C032C8"/>
    <w:pPr>
      <w:spacing w:before="120" w:after="120"/>
      <w:jc w:val="both"/>
    </w:pPr>
    <w:rPr>
      <w:rFonts w:eastAsia="SimSun"/>
      <w:lang w:val="en-US" w:eastAsia="ja-JP"/>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TableTheme1">
    <w:name w:val="Table Theme1"/>
    <w:basedOn w:val="TableNormal"/>
    <w:next w:val="TableTheme"/>
    <w:rsid w:val="00C032C8"/>
    <w:pPr>
      <w:spacing w:before="120" w:after="120"/>
      <w:jc w:val="both"/>
    </w:pPr>
    <w:rPr>
      <w:rFonts w:eastAsia="SimSun"/>
      <w:lang w:val="en-US"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nseQuote">
    <w:name w:val="Intense Quote"/>
    <w:basedOn w:val="Normal"/>
    <w:next w:val="Normal"/>
    <w:link w:val="IntenseQuoteChar"/>
    <w:uiPriority w:val="30"/>
    <w:qFormat/>
    <w:rsid w:val="00C032C8"/>
    <w:pPr>
      <w:pBdr>
        <w:top w:val="single" w:sz="4" w:space="10" w:color="5B9BD5"/>
        <w:bottom w:val="single" w:sz="4" w:space="10" w:color="5B9BD5"/>
      </w:pBdr>
      <w:spacing w:before="360" w:after="360"/>
      <w:ind w:left="864" w:right="864"/>
      <w:jc w:val="center"/>
    </w:pPr>
    <w:rPr>
      <w:rFonts w:eastAsia="SimSun"/>
      <w:i/>
      <w:iCs/>
      <w:color w:val="5B9BD5"/>
    </w:rPr>
  </w:style>
  <w:style w:type="character" w:customStyle="1" w:styleId="IntenseQuoteChar">
    <w:name w:val="Intense Quote Char"/>
    <w:basedOn w:val="DefaultParagraphFont"/>
    <w:link w:val="IntenseQuote"/>
    <w:uiPriority w:val="30"/>
    <w:rsid w:val="00C032C8"/>
    <w:rPr>
      <w:rFonts w:eastAsia="SimSun"/>
      <w:i/>
      <w:iCs/>
      <w:color w:val="5B9BD5"/>
      <w:sz w:val="24"/>
      <w:lang w:eastAsia="fr-BE"/>
    </w:rPr>
  </w:style>
  <w:style w:type="character" w:styleId="BookTitle">
    <w:name w:val="Book Title"/>
    <w:uiPriority w:val="33"/>
    <w:qFormat/>
    <w:rsid w:val="00C032C8"/>
    <w:rPr>
      <w:b/>
      <w:bCs/>
      <w:i/>
      <w:iCs/>
      <w:spacing w:val="5"/>
    </w:rPr>
  </w:style>
  <w:style w:type="table" w:styleId="TableGridLight">
    <w:name w:val="Grid Table Light"/>
    <w:basedOn w:val="TableNormal"/>
    <w:uiPriority w:val="40"/>
    <w:rsid w:val="00C032C8"/>
    <w:pPr>
      <w:jc w:val="both"/>
    </w:pPr>
    <w:rPr>
      <w:rFonts w:asciiTheme="minorHAnsi" w:eastAsiaTheme="minorHAnsi" w:hAnsiTheme="minorHAnsi" w:cstheme="minorBidi"/>
      <w:sz w:val="22"/>
      <w:szCs w:val="22"/>
      <w:lang w:val="fr-BE"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numbering" w:customStyle="1" w:styleId="111Cambria12">
    <w:name w:val="1.1.1. Cambria 12"/>
    <w:uiPriority w:val="99"/>
    <w:rsid w:val="00C032C8"/>
    <w:pPr>
      <w:numPr>
        <w:numId w:val="88"/>
      </w:numPr>
    </w:pPr>
  </w:style>
  <w:style w:type="paragraph" w:customStyle="1" w:styleId="commentcontentpara">
    <w:name w:val="commentcontentpara"/>
    <w:basedOn w:val="Normal"/>
    <w:qFormat/>
    <w:rsid w:val="00C032C8"/>
    <w:pPr>
      <w:widowControl/>
      <w:spacing w:before="100" w:beforeAutospacing="1" w:after="100" w:afterAutospacing="1" w:line="240" w:lineRule="auto"/>
    </w:pPr>
    <w:rPr>
      <w:szCs w:val="24"/>
      <w:lang w:eastAsia="en-GB"/>
    </w:rPr>
  </w:style>
  <w:style w:type="paragraph" w:customStyle="1" w:styleId="Titredumodificateur">
    <w:name w:val="Titre du modificateur"/>
    <w:basedOn w:val="Normal"/>
    <w:next w:val="Annexetitrefichefinacte"/>
    <w:uiPriority w:val="99"/>
    <w:qFormat/>
    <w:rsid w:val="00C032C8"/>
    <w:pPr>
      <w:widowControl/>
      <w:autoSpaceDE w:val="0"/>
      <w:autoSpaceDN w:val="0"/>
      <w:spacing w:before="240" w:after="60" w:line="240" w:lineRule="auto"/>
    </w:pPr>
    <w:rPr>
      <w:rFonts w:eastAsiaTheme="minorEastAsia"/>
      <w:b/>
      <w:bCs/>
      <w:szCs w:val="24"/>
      <w:lang w:val="en-US" w:eastAsia="en-GB"/>
    </w:rPr>
  </w:style>
  <w:style w:type="paragraph" w:customStyle="1" w:styleId="Referencedumodificateur">
    <w:name w:val="Reference du modificateur"/>
    <w:basedOn w:val="Normal"/>
    <w:next w:val="Annexetitrefichefinglobale"/>
    <w:uiPriority w:val="99"/>
    <w:qFormat/>
    <w:rsid w:val="00C032C8"/>
    <w:pPr>
      <w:widowControl/>
      <w:autoSpaceDE w:val="0"/>
      <w:autoSpaceDN w:val="0"/>
      <w:spacing w:after="120" w:line="240" w:lineRule="auto"/>
    </w:pPr>
    <w:rPr>
      <w:rFonts w:eastAsiaTheme="minorEastAsia"/>
      <w:szCs w:val="24"/>
      <w:lang w:val="en-US" w:eastAsia="en-GB"/>
    </w:rPr>
  </w:style>
  <w:style w:type="character" w:customStyle="1" w:styleId="PointDouble1Char">
    <w:name w:val="PointDouble 1 Char"/>
    <w:basedOn w:val="DefaultParagraphFont"/>
    <w:link w:val="PointDouble1"/>
    <w:rsid w:val="00C032C8"/>
    <w:rPr>
      <w:rFonts w:eastAsiaTheme="minorEastAsia"/>
      <w:sz w:val="24"/>
      <w:szCs w:val="24"/>
    </w:rPr>
  </w:style>
  <w:style w:type="character" w:customStyle="1" w:styleId="null1">
    <w:name w:val="null1"/>
    <w:basedOn w:val="DefaultParagraphFont"/>
    <w:rsid w:val="00C032C8"/>
  </w:style>
  <w:style w:type="paragraph" w:customStyle="1" w:styleId="1berschrift">
    <w:name w:val="1. Überschrift"/>
    <w:basedOn w:val="Normal"/>
    <w:next w:val="Normal"/>
    <w:link w:val="1berschriftZchn"/>
    <w:autoRedefine/>
    <w:qFormat/>
    <w:rsid w:val="00C032C8"/>
    <w:pPr>
      <w:keepNext/>
      <w:keepLines/>
      <w:widowControl/>
      <w:tabs>
        <w:tab w:val="left" w:pos="851"/>
      </w:tabs>
      <w:spacing w:after="160" w:line="276" w:lineRule="auto"/>
      <w:ind w:left="-142"/>
      <w:jc w:val="center"/>
      <w:outlineLvl w:val="0"/>
    </w:pPr>
    <w:rPr>
      <w:rFonts w:ascii="Century" w:eastAsia="MS Gothic" w:hAnsi="Century"/>
      <w:b/>
      <w:color w:val="365F91"/>
      <w:sz w:val="28"/>
      <w:szCs w:val="32"/>
      <w:lang w:val="de-DE" w:eastAsia="de-DE"/>
    </w:rPr>
  </w:style>
  <w:style w:type="character" w:customStyle="1" w:styleId="1berschriftZchn">
    <w:name w:val="1. Überschrift Zchn"/>
    <w:link w:val="1berschrift"/>
    <w:rsid w:val="00C032C8"/>
    <w:rPr>
      <w:rFonts w:ascii="Century" w:eastAsia="MS Gothic" w:hAnsi="Century"/>
      <w:b/>
      <w:color w:val="365F91"/>
      <w:sz w:val="28"/>
      <w:szCs w:val="32"/>
      <w:lang w:val="de-DE" w:eastAsia="de-DE"/>
    </w:rPr>
  </w:style>
  <w:style w:type="paragraph" w:customStyle="1" w:styleId="Accompagnant">
    <w:name w:val="Accompagnant"/>
    <w:basedOn w:val="Normal"/>
    <w:next w:val="Normal"/>
    <w:qFormat/>
    <w:rsid w:val="00C032C8"/>
    <w:pPr>
      <w:widowControl/>
      <w:spacing w:after="240" w:line="259" w:lineRule="auto"/>
      <w:jc w:val="center"/>
    </w:pPr>
    <w:rPr>
      <w:rFonts w:ascii="Century" w:eastAsia="Century" w:hAnsi="Century"/>
      <w:b/>
      <w:i/>
      <w:sz w:val="22"/>
      <w:szCs w:val="22"/>
      <w:lang w:val="en-IE" w:eastAsia="en-US"/>
    </w:rPr>
  </w:style>
  <w:style w:type="paragraph" w:customStyle="1" w:styleId="AccompagnantPagedecouverture">
    <w:name w:val="Accompagnant (Page de couverture)"/>
    <w:basedOn w:val="Accompagnant"/>
    <w:next w:val="Normal"/>
    <w:qFormat/>
    <w:rsid w:val="00C032C8"/>
  </w:style>
  <w:style w:type="paragraph" w:customStyle="1" w:styleId="active">
    <w:name w:val="active"/>
    <w:basedOn w:val="Normal"/>
    <w:qFormat/>
    <w:rsid w:val="00C032C8"/>
    <w:pPr>
      <w:widowControl/>
      <w:spacing w:after="150" w:line="259" w:lineRule="auto"/>
    </w:pPr>
    <w:rPr>
      <w:rFonts w:ascii="Century" w:hAnsi="Century"/>
      <w:sz w:val="22"/>
      <w:szCs w:val="24"/>
      <w:lang w:val="en-IE" w:eastAsia="en-GB"/>
    </w:rPr>
  </w:style>
  <w:style w:type="character" w:customStyle="1" w:styleId="active1">
    <w:name w:val="active1"/>
    <w:rsid w:val="00C032C8"/>
  </w:style>
  <w:style w:type="paragraph" w:customStyle="1" w:styleId="active2">
    <w:name w:val="active2"/>
    <w:basedOn w:val="Normal"/>
    <w:qFormat/>
    <w:rsid w:val="00C032C8"/>
    <w:pPr>
      <w:widowControl/>
      <w:shd w:val="clear" w:color="auto" w:fill="FFFFFF"/>
      <w:spacing w:line="259" w:lineRule="auto"/>
    </w:pPr>
    <w:rPr>
      <w:rFonts w:ascii="Century" w:hAnsi="Century"/>
      <w:sz w:val="22"/>
      <w:szCs w:val="24"/>
      <w:lang w:val="en-IE" w:eastAsia="en-GB"/>
    </w:rPr>
  </w:style>
  <w:style w:type="character" w:customStyle="1" w:styleId="active3">
    <w:name w:val="active3"/>
    <w:rsid w:val="00C032C8"/>
    <w:rPr>
      <w:color w:val="FFFFFF"/>
      <w:shd w:val="clear" w:color="auto" w:fill="337AB7"/>
    </w:rPr>
  </w:style>
  <w:style w:type="paragraph" w:customStyle="1" w:styleId="addr">
    <w:name w:val="addr"/>
    <w:basedOn w:val="Normal"/>
    <w:qFormat/>
    <w:rsid w:val="00C032C8"/>
    <w:pPr>
      <w:widowControl/>
      <w:spacing w:after="150" w:line="259" w:lineRule="auto"/>
    </w:pPr>
    <w:rPr>
      <w:rFonts w:ascii="Century" w:hAnsi="Century"/>
      <w:sz w:val="22"/>
      <w:szCs w:val="24"/>
      <w:lang w:val="en-IE" w:eastAsia="en-GB"/>
    </w:rPr>
  </w:style>
  <w:style w:type="paragraph" w:customStyle="1" w:styleId="addr1">
    <w:name w:val="addr1"/>
    <w:basedOn w:val="Normal"/>
    <w:qFormat/>
    <w:rsid w:val="00C032C8"/>
    <w:pPr>
      <w:widowControl/>
      <w:spacing w:line="312" w:lineRule="atLeast"/>
    </w:pPr>
    <w:rPr>
      <w:rFonts w:ascii="Century" w:hAnsi="Century"/>
      <w:sz w:val="22"/>
      <w:szCs w:val="24"/>
      <w:lang w:val="en-IE" w:eastAsia="en-GB"/>
    </w:rPr>
  </w:style>
  <w:style w:type="paragraph" w:customStyle="1" w:styleId="advancedsearchnojs">
    <w:name w:val="advancedsearchnojs"/>
    <w:basedOn w:val="Normal"/>
    <w:qFormat/>
    <w:rsid w:val="00C032C8"/>
    <w:pPr>
      <w:widowControl/>
      <w:spacing w:before="150" w:after="150" w:line="259" w:lineRule="auto"/>
    </w:pPr>
    <w:rPr>
      <w:rFonts w:ascii="Century" w:hAnsi="Century"/>
      <w:sz w:val="22"/>
      <w:szCs w:val="24"/>
      <w:lang w:val="en-IE" w:eastAsia="en-GB"/>
    </w:rPr>
  </w:style>
  <w:style w:type="paragraph" w:customStyle="1" w:styleId="alert">
    <w:name w:val="alert"/>
    <w:basedOn w:val="Normal"/>
    <w:qFormat/>
    <w:rsid w:val="00C032C8"/>
    <w:pPr>
      <w:widowControl/>
      <w:spacing w:after="300" w:line="259" w:lineRule="auto"/>
    </w:pPr>
    <w:rPr>
      <w:rFonts w:ascii="Century" w:hAnsi="Century"/>
      <w:sz w:val="22"/>
      <w:szCs w:val="24"/>
      <w:lang w:val="en-IE" w:eastAsia="en-GB"/>
    </w:rPr>
  </w:style>
  <w:style w:type="paragraph" w:customStyle="1" w:styleId="alert1">
    <w:name w:val="alert1"/>
    <w:basedOn w:val="Normal"/>
    <w:qFormat/>
    <w:rsid w:val="00C032C8"/>
    <w:pPr>
      <w:widowControl/>
      <w:spacing w:after="300" w:line="259" w:lineRule="auto"/>
    </w:pPr>
    <w:rPr>
      <w:rFonts w:ascii="Century" w:hAnsi="Century"/>
      <w:sz w:val="22"/>
      <w:szCs w:val="24"/>
      <w:lang w:val="en-IE" w:eastAsia="en-GB"/>
    </w:rPr>
  </w:style>
  <w:style w:type="paragraph" w:customStyle="1" w:styleId="alert-danger">
    <w:name w:val="alert-danger"/>
    <w:basedOn w:val="Normal"/>
    <w:qFormat/>
    <w:rsid w:val="00C032C8"/>
    <w:pPr>
      <w:widowControl/>
      <w:shd w:val="clear" w:color="auto" w:fill="F2DEDE"/>
      <w:spacing w:after="150" w:line="259" w:lineRule="auto"/>
    </w:pPr>
    <w:rPr>
      <w:rFonts w:ascii="Century" w:hAnsi="Century"/>
      <w:color w:val="A94442"/>
      <w:sz w:val="22"/>
      <w:szCs w:val="24"/>
      <w:lang w:val="en-IE" w:eastAsia="en-GB"/>
    </w:rPr>
  </w:style>
  <w:style w:type="paragraph" w:customStyle="1" w:styleId="alert-dismissable">
    <w:name w:val="alert-dismissable"/>
    <w:basedOn w:val="Normal"/>
    <w:qFormat/>
    <w:rsid w:val="00C032C8"/>
    <w:pPr>
      <w:widowControl/>
      <w:spacing w:after="150" w:line="259" w:lineRule="auto"/>
    </w:pPr>
    <w:rPr>
      <w:rFonts w:ascii="Century" w:hAnsi="Century"/>
      <w:sz w:val="22"/>
      <w:szCs w:val="24"/>
      <w:lang w:val="en-IE" w:eastAsia="en-GB"/>
    </w:rPr>
  </w:style>
  <w:style w:type="paragraph" w:customStyle="1" w:styleId="alert-dismissible">
    <w:name w:val="alert-dismissible"/>
    <w:basedOn w:val="Normal"/>
    <w:qFormat/>
    <w:rsid w:val="00C032C8"/>
    <w:pPr>
      <w:widowControl/>
      <w:spacing w:after="150" w:line="259" w:lineRule="auto"/>
    </w:pPr>
    <w:rPr>
      <w:rFonts w:ascii="Century" w:hAnsi="Century"/>
      <w:sz w:val="22"/>
      <w:szCs w:val="24"/>
      <w:lang w:val="en-IE" w:eastAsia="en-GB"/>
    </w:rPr>
  </w:style>
  <w:style w:type="paragraph" w:customStyle="1" w:styleId="alert-info">
    <w:name w:val="alert-info"/>
    <w:basedOn w:val="Normal"/>
    <w:qFormat/>
    <w:rsid w:val="00C032C8"/>
    <w:pPr>
      <w:widowControl/>
      <w:shd w:val="clear" w:color="auto" w:fill="D9EDF7"/>
      <w:spacing w:after="150" w:line="259" w:lineRule="auto"/>
    </w:pPr>
    <w:rPr>
      <w:rFonts w:ascii="Century" w:hAnsi="Century"/>
      <w:color w:val="31708F"/>
      <w:sz w:val="22"/>
      <w:szCs w:val="24"/>
      <w:lang w:val="en-IE" w:eastAsia="en-GB"/>
    </w:rPr>
  </w:style>
  <w:style w:type="paragraph" w:customStyle="1" w:styleId="alert-link">
    <w:name w:val="alert-link"/>
    <w:basedOn w:val="Normal"/>
    <w:qFormat/>
    <w:rsid w:val="00C032C8"/>
    <w:pPr>
      <w:widowControl/>
      <w:spacing w:after="150" w:line="259" w:lineRule="auto"/>
    </w:pPr>
    <w:rPr>
      <w:rFonts w:ascii="Century" w:hAnsi="Century"/>
      <w:sz w:val="22"/>
      <w:szCs w:val="24"/>
      <w:lang w:val="en-IE" w:eastAsia="en-GB"/>
    </w:rPr>
  </w:style>
  <w:style w:type="paragraph" w:customStyle="1" w:styleId="alert-link1">
    <w:name w:val="alert-link1"/>
    <w:basedOn w:val="Normal"/>
    <w:qFormat/>
    <w:rsid w:val="00C032C8"/>
    <w:pPr>
      <w:widowControl/>
      <w:spacing w:after="150" w:line="259" w:lineRule="auto"/>
    </w:pPr>
    <w:rPr>
      <w:rFonts w:ascii="Century" w:hAnsi="Century"/>
      <w:b/>
      <w:bCs/>
      <w:sz w:val="22"/>
      <w:szCs w:val="24"/>
      <w:lang w:val="en-IE" w:eastAsia="en-GB"/>
    </w:rPr>
  </w:style>
  <w:style w:type="paragraph" w:customStyle="1" w:styleId="alert-link2">
    <w:name w:val="alert-link2"/>
    <w:basedOn w:val="Normal"/>
    <w:qFormat/>
    <w:rsid w:val="00C032C8"/>
    <w:pPr>
      <w:widowControl/>
      <w:spacing w:after="150" w:line="259" w:lineRule="auto"/>
    </w:pPr>
    <w:rPr>
      <w:rFonts w:ascii="Century" w:hAnsi="Century"/>
      <w:color w:val="2B542C"/>
      <w:sz w:val="22"/>
      <w:szCs w:val="24"/>
      <w:lang w:val="en-IE" w:eastAsia="en-GB"/>
    </w:rPr>
  </w:style>
  <w:style w:type="paragraph" w:customStyle="1" w:styleId="alert-link3">
    <w:name w:val="alert-link3"/>
    <w:basedOn w:val="Normal"/>
    <w:qFormat/>
    <w:rsid w:val="00C032C8"/>
    <w:pPr>
      <w:widowControl/>
      <w:spacing w:after="150" w:line="259" w:lineRule="auto"/>
    </w:pPr>
    <w:rPr>
      <w:rFonts w:ascii="Century" w:hAnsi="Century"/>
      <w:color w:val="245269"/>
      <w:sz w:val="22"/>
      <w:szCs w:val="24"/>
      <w:lang w:val="en-IE" w:eastAsia="en-GB"/>
    </w:rPr>
  </w:style>
  <w:style w:type="paragraph" w:customStyle="1" w:styleId="alert-link4">
    <w:name w:val="alert-link4"/>
    <w:basedOn w:val="Normal"/>
    <w:qFormat/>
    <w:rsid w:val="00C032C8"/>
    <w:pPr>
      <w:widowControl/>
      <w:spacing w:after="150" w:line="259" w:lineRule="auto"/>
    </w:pPr>
    <w:rPr>
      <w:rFonts w:ascii="Century" w:hAnsi="Century"/>
      <w:color w:val="66512C"/>
      <w:sz w:val="22"/>
      <w:szCs w:val="24"/>
      <w:lang w:val="en-IE" w:eastAsia="en-GB"/>
    </w:rPr>
  </w:style>
  <w:style w:type="paragraph" w:customStyle="1" w:styleId="alert-link5">
    <w:name w:val="alert-link5"/>
    <w:basedOn w:val="Normal"/>
    <w:qFormat/>
    <w:rsid w:val="00C032C8"/>
    <w:pPr>
      <w:widowControl/>
      <w:spacing w:after="150" w:line="259" w:lineRule="auto"/>
    </w:pPr>
    <w:rPr>
      <w:rFonts w:ascii="Century" w:hAnsi="Century"/>
      <w:color w:val="843534"/>
      <w:sz w:val="22"/>
      <w:szCs w:val="24"/>
      <w:lang w:val="en-IE" w:eastAsia="en-GB"/>
    </w:rPr>
  </w:style>
  <w:style w:type="paragraph" w:customStyle="1" w:styleId="alert-success">
    <w:name w:val="alert-success"/>
    <w:basedOn w:val="Normal"/>
    <w:qFormat/>
    <w:rsid w:val="00C032C8"/>
    <w:pPr>
      <w:widowControl/>
      <w:shd w:val="clear" w:color="auto" w:fill="DFF0D8"/>
      <w:spacing w:after="150" w:line="259" w:lineRule="auto"/>
    </w:pPr>
    <w:rPr>
      <w:rFonts w:ascii="Century" w:hAnsi="Century"/>
      <w:color w:val="3C763D"/>
      <w:sz w:val="22"/>
      <w:szCs w:val="24"/>
      <w:lang w:val="en-IE" w:eastAsia="en-GB"/>
    </w:rPr>
  </w:style>
  <w:style w:type="paragraph" w:customStyle="1" w:styleId="alert-warning">
    <w:name w:val="alert-warning"/>
    <w:basedOn w:val="Normal"/>
    <w:qFormat/>
    <w:rsid w:val="00C032C8"/>
    <w:pPr>
      <w:widowControl/>
      <w:shd w:val="clear" w:color="auto" w:fill="FCF8E3"/>
      <w:spacing w:after="150" w:line="259" w:lineRule="auto"/>
    </w:pPr>
    <w:rPr>
      <w:rFonts w:ascii="Century" w:hAnsi="Century"/>
      <w:color w:val="801515"/>
      <w:sz w:val="22"/>
      <w:szCs w:val="24"/>
      <w:lang w:val="en-IE" w:eastAsia="en-GB"/>
    </w:rPr>
  </w:style>
  <w:style w:type="paragraph" w:customStyle="1" w:styleId="Annexetitrefichefinancire">
    <w:name w:val="Annexe titre (fiche financière)"/>
    <w:basedOn w:val="Normal"/>
    <w:next w:val="Normal"/>
    <w:qFormat/>
    <w:rsid w:val="00C032C8"/>
    <w:pPr>
      <w:widowControl/>
      <w:spacing w:after="160" w:line="259" w:lineRule="auto"/>
      <w:jc w:val="center"/>
    </w:pPr>
    <w:rPr>
      <w:rFonts w:ascii="Century" w:eastAsia="Century" w:hAnsi="Century"/>
      <w:b/>
      <w:sz w:val="22"/>
      <w:szCs w:val="22"/>
      <w:u w:val="single"/>
      <w:lang w:val="en-IE" w:eastAsia="en-US"/>
    </w:rPr>
  </w:style>
  <w:style w:type="paragraph" w:customStyle="1" w:styleId="artsuffix">
    <w:name w:val="artsuffix"/>
    <w:basedOn w:val="Normal"/>
    <w:qFormat/>
    <w:rsid w:val="00C032C8"/>
    <w:pPr>
      <w:widowControl/>
      <w:spacing w:after="150" w:line="259" w:lineRule="auto"/>
    </w:pPr>
    <w:rPr>
      <w:rFonts w:ascii="Century" w:hAnsi="Century"/>
      <w:sz w:val="22"/>
      <w:szCs w:val="24"/>
      <w:lang w:val="en-IE" w:eastAsia="en-GB"/>
    </w:rPr>
  </w:style>
  <w:style w:type="paragraph" w:customStyle="1" w:styleId="artsuffix1">
    <w:name w:val="artsuffix1"/>
    <w:basedOn w:val="Normal"/>
    <w:qFormat/>
    <w:rsid w:val="00C032C8"/>
    <w:pPr>
      <w:widowControl/>
      <w:spacing w:after="150" w:line="259" w:lineRule="auto"/>
    </w:pPr>
    <w:rPr>
      <w:rFonts w:ascii="Century" w:hAnsi="Century"/>
      <w:sz w:val="22"/>
      <w:szCs w:val="24"/>
      <w:lang w:val="en-IE" w:eastAsia="en-GB"/>
    </w:rPr>
  </w:style>
  <w:style w:type="paragraph" w:customStyle="1" w:styleId="background-green">
    <w:name w:val="background-green"/>
    <w:basedOn w:val="Normal"/>
    <w:qFormat/>
    <w:rsid w:val="00C032C8"/>
    <w:pPr>
      <w:widowControl/>
      <w:shd w:val="clear" w:color="auto" w:fill="66CC00"/>
      <w:spacing w:after="150" w:line="259" w:lineRule="auto"/>
    </w:pPr>
    <w:rPr>
      <w:rFonts w:ascii="Century" w:hAnsi="Century"/>
      <w:sz w:val="22"/>
      <w:szCs w:val="24"/>
      <w:lang w:val="en-IE" w:eastAsia="en-GB"/>
    </w:rPr>
  </w:style>
  <w:style w:type="paragraph" w:customStyle="1" w:styleId="background-red">
    <w:name w:val="background-red"/>
    <w:basedOn w:val="Normal"/>
    <w:qFormat/>
    <w:rsid w:val="00C032C8"/>
    <w:pPr>
      <w:widowControl/>
      <w:shd w:val="clear" w:color="auto" w:fill="FF0000"/>
      <w:spacing w:after="150" w:line="259" w:lineRule="auto"/>
    </w:pPr>
    <w:rPr>
      <w:rFonts w:ascii="Century" w:hAnsi="Century"/>
      <w:sz w:val="22"/>
      <w:szCs w:val="24"/>
      <w:lang w:val="en-IE" w:eastAsia="en-GB"/>
    </w:rPr>
  </w:style>
  <w:style w:type="paragraph" w:customStyle="1" w:styleId="background-yellow">
    <w:name w:val="background-yellow"/>
    <w:basedOn w:val="Normal"/>
    <w:qFormat/>
    <w:rsid w:val="00C032C8"/>
    <w:pPr>
      <w:widowControl/>
      <w:shd w:val="clear" w:color="auto" w:fill="FFFF00"/>
      <w:spacing w:after="150" w:line="259" w:lineRule="auto"/>
    </w:pPr>
    <w:rPr>
      <w:rFonts w:ascii="Century" w:hAnsi="Century"/>
      <w:sz w:val="22"/>
      <w:szCs w:val="24"/>
      <w:lang w:val="en-IE" w:eastAsia="en-GB"/>
    </w:rPr>
  </w:style>
  <w:style w:type="paragraph" w:customStyle="1" w:styleId="badge">
    <w:name w:val="badge"/>
    <w:basedOn w:val="Normal"/>
    <w:qFormat/>
    <w:rsid w:val="00C032C8"/>
    <w:pPr>
      <w:widowControl/>
      <w:shd w:val="clear" w:color="auto" w:fill="777777"/>
      <w:spacing w:after="150" w:line="259" w:lineRule="auto"/>
      <w:jc w:val="center"/>
      <w:textAlignment w:val="center"/>
    </w:pPr>
    <w:rPr>
      <w:rFonts w:ascii="Century" w:hAnsi="Century"/>
      <w:b/>
      <w:bCs/>
      <w:color w:val="FFFFFF"/>
      <w:sz w:val="18"/>
      <w:szCs w:val="18"/>
      <w:lang w:val="en-IE" w:eastAsia="en-GB"/>
    </w:rPr>
  </w:style>
  <w:style w:type="paragraph" w:customStyle="1" w:styleId="badge1">
    <w:name w:val="badge1"/>
    <w:basedOn w:val="Normal"/>
    <w:qFormat/>
    <w:rsid w:val="00C032C8"/>
    <w:pPr>
      <w:widowControl/>
      <w:shd w:val="clear" w:color="auto" w:fill="000000"/>
      <w:spacing w:after="150" w:line="259" w:lineRule="auto"/>
      <w:jc w:val="center"/>
      <w:textAlignment w:val="center"/>
    </w:pPr>
    <w:rPr>
      <w:rFonts w:ascii="Century" w:hAnsi="Century"/>
      <w:b/>
      <w:bCs/>
      <w:color w:val="DDDDDD"/>
      <w:sz w:val="18"/>
      <w:szCs w:val="18"/>
      <w:lang w:val="en-IE" w:eastAsia="en-GB"/>
    </w:rPr>
  </w:style>
  <w:style w:type="paragraph" w:customStyle="1" w:styleId="badge2">
    <w:name w:val="badge2"/>
    <w:basedOn w:val="Normal"/>
    <w:qFormat/>
    <w:rsid w:val="00C032C8"/>
    <w:pPr>
      <w:widowControl/>
      <w:shd w:val="clear" w:color="auto" w:fill="FFFFFF"/>
      <w:spacing w:after="150" w:line="259" w:lineRule="auto"/>
      <w:jc w:val="center"/>
      <w:textAlignment w:val="center"/>
    </w:pPr>
    <w:rPr>
      <w:rFonts w:ascii="Century" w:hAnsi="Century"/>
      <w:b/>
      <w:bCs/>
      <w:color w:val="087FAA"/>
      <w:sz w:val="18"/>
      <w:szCs w:val="18"/>
      <w:lang w:val="en-IE" w:eastAsia="en-GB"/>
    </w:rPr>
  </w:style>
  <w:style w:type="paragraph" w:customStyle="1" w:styleId="badge3">
    <w:name w:val="badge3"/>
    <w:basedOn w:val="Normal"/>
    <w:qFormat/>
    <w:rsid w:val="00C032C8"/>
    <w:pPr>
      <w:widowControl/>
      <w:shd w:val="clear" w:color="auto" w:fill="FFFFFF"/>
      <w:spacing w:after="150" w:line="259" w:lineRule="auto"/>
      <w:jc w:val="center"/>
      <w:textAlignment w:val="center"/>
    </w:pPr>
    <w:rPr>
      <w:rFonts w:ascii="Century" w:hAnsi="Century"/>
      <w:b/>
      <w:bCs/>
      <w:color w:val="5CB85C"/>
      <w:sz w:val="18"/>
      <w:szCs w:val="18"/>
      <w:lang w:val="en-IE" w:eastAsia="en-GB"/>
    </w:rPr>
  </w:style>
  <w:style w:type="paragraph" w:customStyle="1" w:styleId="badge4">
    <w:name w:val="badge4"/>
    <w:basedOn w:val="Normal"/>
    <w:qFormat/>
    <w:rsid w:val="00C032C8"/>
    <w:pPr>
      <w:widowControl/>
      <w:shd w:val="clear" w:color="auto" w:fill="FFFFFF"/>
      <w:spacing w:after="150" w:line="259" w:lineRule="auto"/>
      <w:jc w:val="center"/>
      <w:textAlignment w:val="center"/>
    </w:pPr>
    <w:rPr>
      <w:rFonts w:ascii="Century" w:hAnsi="Century"/>
      <w:b/>
      <w:bCs/>
      <w:color w:val="5BC0DE"/>
      <w:sz w:val="18"/>
      <w:szCs w:val="18"/>
      <w:lang w:val="en-IE" w:eastAsia="en-GB"/>
    </w:rPr>
  </w:style>
  <w:style w:type="paragraph" w:customStyle="1" w:styleId="badge5">
    <w:name w:val="badge5"/>
    <w:basedOn w:val="Normal"/>
    <w:qFormat/>
    <w:rsid w:val="00C032C8"/>
    <w:pPr>
      <w:widowControl/>
      <w:shd w:val="clear" w:color="auto" w:fill="FFFFFF"/>
      <w:spacing w:after="150" w:line="259" w:lineRule="auto"/>
      <w:jc w:val="center"/>
      <w:textAlignment w:val="center"/>
    </w:pPr>
    <w:rPr>
      <w:rFonts w:ascii="Century" w:hAnsi="Century"/>
      <w:b/>
      <w:bCs/>
      <w:color w:val="F0AD4E"/>
      <w:sz w:val="18"/>
      <w:szCs w:val="18"/>
      <w:lang w:val="en-IE" w:eastAsia="en-GB"/>
    </w:rPr>
  </w:style>
  <w:style w:type="paragraph" w:customStyle="1" w:styleId="badge6">
    <w:name w:val="badge6"/>
    <w:basedOn w:val="Normal"/>
    <w:qFormat/>
    <w:rsid w:val="00C032C8"/>
    <w:pPr>
      <w:widowControl/>
      <w:shd w:val="clear" w:color="auto" w:fill="FFFFFF"/>
      <w:spacing w:after="150" w:line="259" w:lineRule="auto"/>
      <w:jc w:val="center"/>
      <w:textAlignment w:val="center"/>
    </w:pPr>
    <w:rPr>
      <w:rFonts w:ascii="Century" w:hAnsi="Century"/>
      <w:b/>
      <w:bCs/>
      <w:color w:val="D9534F"/>
      <w:sz w:val="18"/>
      <w:szCs w:val="18"/>
      <w:lang w:val="en-IE" w:eastAsia="en-GB"/>
    </w:rPr>
  </w:style>
  <w:style w:type="paragraph" w:customStyle="1" w:styleId="basicactif">
    <w:name w:val="basicactif"/>
    <w:basedOn w:val="Normal"/>
    <w:qFormat/>
    <w:rsid w:val="00C032C8"/>
    <w:pPr>
      <w:widowControl/>
      <w:spacing w:after="150" w:line="259" w:lineRule="auto"/>
      <w:ind w:left="75"/>
    </w:pPr>
    <w:rPr>
      <w:rFonts w:ascii="Century" w:hAnsi="Century"/>
      <w:sz w:val="22"/>
      <w:szCs w:val="24"/>
      <w:lang w:val="en-IE" w:eastAsia="en-GB"/>
    </w:rPr>
  </w:style>
  <w:style w:type="paragraph" w:customStyle="1" w:styleId="bg-danger">
    <w:name w:val="bg-danger"/>
    <w:basedOn w:val="Normal"/>
    <w:qFormat/>
    <w:rsid w:val="00C032C8"/>
    <w:pPr>
      <w:widowControl/>
      <w:shd w:val="clear" w:color="auto" w:fill="F2DEDE"/>
      <w:spacing w:after="150" w:line="259" w:lineRule="auto"/>
    </w:pPr>
    <w:rPr>
      <w:rFonts w:ascii="Century" w:hAnsi="Century"/>
      <w:sz w:val="22"/>
      <w:szCs w:val="24"/>
      <w:lang w:val="en-IE" w:eastAsia="en-GB"/>
    </w:rPr>
  </w:style>
  <w:style w:type="paragraph" w:customStyle="1" w:styleId="bg-info">
    <w:name w:val="bg-info"/>
    <w:basedOn w:val="Normal"/>
    <w:qFormat/>
    <w:rsid w:val="00C032C8"/>
    <w:pPr>
      <w:widowControl/>
      <w:shd w:val="clear" w:color="auto" w:fill="D9EDF7"/>
      <w:spacing w:after="150" w:line="259" w:lineRule="auto"/>
    </w:pPr>
    <w:rPr>
      <w:rFonts w:ascii="Century" w:hAnsi="Century"/>
      <w:sz w:val="22"/>
      <w:szCs w:val="24"/>
      <w:lang w:val="en-IE" w:eastAsia="en-GB"/>
    </w:rPr>
  </w:style>
  <w:style w:type="paragraph" w:customStyle="1" w:styleId="bg-primary">
    <w:name w:val="bg-primary"/>
    <w:basedOn w:val="Normal"/>
    <w:qFormat/>
    <w:rsid w:val="00C032C8"/>
    <w:pPr>
      <w:widowControl/>
      <w:shd w:val="clear" w:color="auto" w:fill="087FAA"/>
      <w:spacing w:after="150" w:line="259" w:lineRule="auto"/>
    </w:pPr>
    <w:rPr>
      <w:rFonts w:ascii="Century" w:hAnsi="Century"/>
      <w:color w:val="FFFFFF"/>
      <w:sz w:val="22"/>
      <w:szCs w:val="24"/>
      <w:lang w:val="en-IE" w:eastAsia="en-GB"/>
    </w:rPr>
  </w:style>
  <w:style w:type="paragraph" w:customStyle="1" w:styleId="bg-success">
    <w:name w:val="bg-success"/>
    <w:basedOn w:val="Normal"/>
    <w:qFormat/>
    <w:rsid w:val="00C032C8"/>
    <w:pPr>
      <w:widowControl/>
      <w:shd w:val="clear" w:color="auto" w:fill="DFF0D8"/>
      <w:spacing w:after="150" w:line="259" w:lineRule="auto"/>
    </w:pPr>
    <w:rPr>
      <w:rFonts w:ascii="Century" w:hAnsi="Century"/>
      <w:sz w:val="22"/>
      <w:szCs w:val="24"/>
      <w:lang w:val="en-IE" w:eastAsia="en-GB"/>
    </w:rPr>
  </w:style>
  <w:style w:type="paragraph" w:customStyle="1" w:styleId="bg-warning">
    <w:name w:val="bg-warning"/>
    <w:basedOn w:val="Normal"/>
    <w:qFormat/>
    <w:rsid w:val="00C032C8"/>
    <w:pPr>
      <w:widowControl/>
      <w:shd w:val="clear" w:color="auto" w:fill="FCF8E3"/>
      <w:spacing w:after="150" w:line="259" w:lineRule="auto"/>
    </w:pPr>
    <w:rPr>
      <w:rFonts w:ascii="Century" w:hAnsi="Century"/>
      <w:sz w:val="22"/>
      <w:szCs w:val="24"/>
      <w:lang w:val="en-IE" w:eastAsia="en-GB"/>
    </w:rPr>
  </w:style>
  <w:style w:type="paragraph" w:customStyle="1" w:styleId="blockquote-reverse">
    <w:name w:val="blockquote-reverse"/>
    <w:basedOn w:val="Normal"/>
    <w:qFormat/>
    <w:rsid w:val="00C032C8"/>
    <w:pPr>
      <w:widowControl/>
      <w:pBdr>
        <w:right w:val="single" w:sz="36" w:space="11" w:color="EEEEEE"/>
      </w:pBdr>
      <w:spacing w:after="150" w:line="259" w:lineRule="auto"/>
      <w:jc w:val="right"/>
    </w:pPr>
    <w:rPr>
      <w:rFonts w:ascii="Century" w:hAnsi="Century"/>
      <w:sz w:val="22"/>
      <w:szCs w:val="24"/>
      <w:lang w:val="en-IE" w:eastAsia="en-GB"/>
    </w:rPr>
  </w:style>
  <w:style w:type="paragraph" w:customStyle="1" w:styleId="blocktitle">
    <w:name w:val="blocktitle"/>
    <w:basedOn w:val="Normal"/>
    <w:qFormat/>
    <w:rsid w:val="00C032C8"/>
    <w:pPr>
      <w:widowControl/>
      <w:spacing w:after="150" w:line="259" w:lineRule="auto"/>
    </w:pPr>
    <w:rPr>
      <w:rFonts w:ascii="Century" w:hAnsi="Century"/>
      <w:color w:val="0C7EA9"/>
      <w:sz w:val="22"/>
      <w:szCs w:val="24"/>
      <w:lang w:val="en-IE" w:eastAsia="en-GB"/>
    </w:rPr>
  </w:style>
  <w:style w:type="paragraph" w:customStyle="1" w:styleId="bottomgradient">
    <w:name w:val="bottomgradient"/>
    <w:basedOn w:val="Normal"/>
    <w:qFormat/>
    <w:rsid w:val="00C032C8"/>
    <w:pPr>
      <w:widowControl/>
      <w:shd w:val="clear" w:color="auto" w:fill="FFFFFF"/>
      <w:spacing w:after="150" w:line="259" w:lineRule="auto"/>
    </w:pPr>
    <w:rPr>
      <w:rFonts w:ascii="Century" w:hAnsi="Century"/>
      <w:sz w:val="22"/>
      <w:szCs w:val="24"/>
      <w:lang w:val="en-IE" w:eastAsia="en-GB"/>
    </w:rPr>
  </w:style>
  <w:style w:type="paragraph" w:customStyle="1" w:styleId="bottompaging">
    <w:name w:val="bottompaging"/>
    <w:basedOn w:val="Normal"/>
    <w:qFormat/>
    <w:rsid w:val="00C032C8"/>
    <w:pPr>
      <w:widowControl/>
      <w:spacing w:before="150" w:after="150" w:line="259" w:lineRule="auto"/>
    </w:pPr>
    <w:rPr>
      <w:rFonts w:ascii="Century" w:hAnsi="Century"/>
      <w:sz w:val="22"/>
      <w:szCs w:val="24"/>
      <w:lang w:val="en-IE" w:eastAsia="en-GB"/>
    </w:rPr>
  </w:style>
  <w:style w:type="paragraph" w:customStyle="1" w:styleId="bottomtopgradient">
    <w:name w:val="bottomtopgradient"/>
    <w:basedOn w:val="Normal"/>
    <w:qFormat/>
    <w:rsid w:val="00C032C8"/>
    <w:pPr>
      <w:widowControl/>
      <w:shd w:val="clear" w:color="auto" w:fill="FFFFFF"/>
      <w:spacing w:after="150" w:line="259" w:lineRule="auto"/>
    </w:pPr>
    <w:rPr>
      <w:rFonts w:ascii="Century" w:hAnsi="Century"/>
      <w:sz w:val="22"/>
      <w:szCs w:val="24"/>
      <w:lang w:val="en-IE" w:eastAsia="en-GB"/>
    </w:rPr>
  </w:style>
  <w:style w:type="paragraph" w:customStyle="1" w:styleId="breadcrumb">
    <w:name w:val="breadcrumb"/>
    <w:basedOn w:val="Normal"/>
    <w:qFormat/>
    <w:rsid w:val="00C032C8"/>
    <w:pPr>
      <w:widowControl/>
      <w:shd w:val="clear" w:color="auto" w:fill="EEEEEE"/>
      <w:spacing w:after="300" w:line="259" w:lineRule="auto"/>
    </w:pPr>
    <w:rPr>
      <w:rFonts w:ascii="Century" w:hAnsi="Century"/>
      <w:sz w:val="22"/>
      <w:szCs w:val="24"/>
      <w:lang w:val="en-IE" w:eastAsia="en-GB"/>
    </w:rPr>
  </w:style>
  <w:style w:type="paragraph" w:customStyle="1" w:styleId="browsernotsupported">
    <w:name w:val="browsernotsupported"/>
    <w:basedOn w:val="Normal"/>
    <w:qFormat/>
    <w:rsid w:val="00C032C8"/>
    <w:pPr>
      <w:widowControl/>
      <w:shd w:val="clear" w:color="auto" w:fill="FCF8E3"/>
      <w:spacing w:after="75" w:line="259" w:lineRule="auto"/>
      <w:jc w:val="center"/>
    </w:pPr>
    <w:rPr>
      <w:rFonts w:ascii="Century" w:hAnsi="Century"/>
      <w:color w:val="8A6D3B"/>
      <w:sz w:val="22"/>
      <w:szCs w:val="22"/>
      <w:lang w:val="en-IE" w:eastAsia="en-GB"/>
    </w:rPr>
  </w:style>
  <w:style w:type="paragraph" w:customStyle="1" w:styleId="btn">
    <w:name w:val="btn"/>
    <w:basedOn w:val="Normal"/>
    <w:qFormat/>
    <w:rsid w:val="00C032C8"/>
    <w:pPr>
      <w:widowControl/>
      <w:spacing w:line="259" w:lineRule="auto"/>
      <w:jc w:val="center"/>
      <w:textAlignment w:val="center"/>
    </w:pPr>
    <w:rPr>
      <w:rFonts w:ascii="Century" w:hAnsi="Century"/>
      <w:sz w:val="21"/>
      <w:szCs w:val="21"/>
      <w:lang w:val="en-IE" w:eastAsia="en-GB"/>
    </w:rPr>
  </w:style>
  <w:style w:type="paragraph" w:customStyle="1" w:styleId="btn1">
    <w:name w:val="btn1"/>
    <w:basedOn w:val="Normal"/>
    <w:qFormat/>
    <w:rsid w:val="00C032C8"/>
    <w:pPr>
      <w:widowControl/>
      <w:spacing w:line="259" w:lineRule="auto"/>
      <w:jc w:val="center"/>
      <w:textAlignment w:val="center"/>
    </w:pPr>
    <w:rPr>
      <w:rFonts w:ascii="Century" w:hAnsi="Century"/>
      <w:sz w:val="21"/>
      <w:szCs w:val="21"/>
      <w:lang w:val="en-IE" w:eastAsia="en-GB"/>
    </w:rPr>
  </w:style>
  <w:style w:type="paragraph" w:customStyle="1" w:styleId="btn2">
    <w:name w:val="btn2"/>
    <w:basedOn w:val="Normal"/>
    <w:qFormat/>
    <w:rsid w:val="00C032C8"/>
    <w:pPr>
      <w:widowControl/>
      <w:spacing w:line="259" w:lineRule="auto"/>
      <w:jc w:val="center"/>
      <w:textAlignment w:val="center"/>
    </w:pPr>
    <w:rPr>
      <w:rFonts w:ascii="Century" w:hAnsi="Century"/>
      <w:sz w:val="21"/>
      <w:szCs w:val="21"/>
      <w:lang w:val="en-IE" w:eastAsia="en-GB"/>
    </w:rPr>
  </w:style>
  <w:style w:type="paragraph" w:customStyle="1" w:styleId="btn-block">
    <w:name w:val="btn-block"/>
    <w:basedOn w:val="Normal"/>
    <w:qFormat/>
    <w:rsid w:val="00C032C8"/>
    <w:pPr>
      <w:widowControl/>
      <w:spacing w:after="150" w:line="259" w:lineRule="auto"/>
    </w:pPr>
    <w:rPr>
      <w:rFonts w:ascii="Century" w:hAnsi="Century"/>
      <w:sz w:val="22"/>
      <w:szCs w:val="24"/>
      <w:lang w:val="en-IE" w:eastAsia="en-GB"/>
    </w:rPr>
  </w:style>
  <w:style w:type="paragraph" w:customStyle="1" w:styleId="btn-danger">
    <w:name w:val="btn-danger"/>
    <w:basedOn w:val="Normal"/>
    <w:qFormat/>
    <w:rsid w:val="00C032C8"/>
    <w:pPr>
      <w:widowControl/>
      <w:shd w:val="clear" w:color="auto" w:fill="D9534F"/>
      <w:spacing w:after="150" w:line="259" w:lineRule="auto"/>
    </w:pPr>
    <w:rPr>
      <w:rFonts w:ascii="Century" w:hAnsi="Century"/>
      <w:color w:val="FFFFFF"/>
      <w:sz w:val="22"/>
      <w:szCs w:val="24"/>
      <w:lang w:val="en-IE" w:eastAsia="en-GB"/>
    </w:rPr>
  </w:style>
  <w:style w:type="paragraph" w:customStyle="1" w:styleId="btn-default">
    <w:name w:val="btn-default"/>
    <w:basedOn w:val="Normal"/>
    <w:qFormat/>
    <w:rsid w:val="00C032C8"/>
    <w:pPr>
      <w:widowControl/>
      <w:shd w:val="clear" w:color="auto" w:fill="DDDDDD"/>
      <w:spacing w:after="150" w:line="259" w:lineRule="auto"/>
    </w:pPr>
    <w:rPr>
      <w:rFonts w:ascii="Century" w:hAnsi="Century"/>
      <w:color w:val="000000"/>
      <w:sz w:val="22"/>
      <w:szCs w:val="24"/>
      <w:lang w:val="en-IE" w:eastAsia="en-GB"/>
    </w:rPr>
  </w:style>
  <w:style w:type="paragraph" w:customStyle="1" w:styleId="btn-group">
    <w:name w:val="btn-group"/>
    <w:basedOn w:val="Normal"/>
    <w:qFormat/>
    <w:rsid w:val="00C032C8"/>
    <w:pPr>
      <w:widowControl/>
      <w:spacing w:after="150" w:line="259" w:lineRule="auto"/>
      <w:textAlignment w:val="center"/>
    </w:pPr>
    <w:rPr>
      <w:rFonts w:ascii="Century" w:hAnsi="Century"/>
      <w:sz w:val="22"/>
      <w:szCs w:val="24"/>
      <w:lang w:val="en-IE" w:eastAsia="en-GB"/>
    </w:rPr>
  </w:style>
  <w:style w:type="paragraph" w:customStyle="1" w:styleId="btn-group-justified">
    <w:name w:val="btn-group-justified"/>
    <w:basedOn w:val="Normal"/>
    <w:qFormat/>
    <w:rsid w:val="00C032C8"/>
    <w:pPr>
      <w:widowControl/>
      <w:spacing w:after="150" w:line="259" w:lineRule="auto"/>
    </w:pPr>
    <w:rPr>
      <w:rFonts w:ascii="Century" w:hAnsi="Century"/>
      <w:sz w:val="22"/>
      <w:szCs w:val="24"/>
      <w:lang w:val="en-IE" w:eastAsia="en-GB"/>
    </w:rPr>
  </w:style>
  <w:style w:type="paragraph" w:customStyle="1" w:styleId="btn-group-vertical">
    <w:name w:val="btn-group-vertical"/>
    <w:basedOn w:val="Normal"/>
    <w:qFormat/>
    <w:rsid w:val="00C032C8"/>
    <w:pPr>
      <w:widowControl/>
      <w:spacing w:after="150" w:line="259" w:lineRule="auto"/>
      <w:textAlignment w:val="center"/>
    </w:pPr>
    <w:rPr>
      <w:rFonts w:ascii="Century" w:hAnsi="Century"/>
      <w:sz w:val="22"/>
      <w:szCs w:val="24"/>
      <w:lang w:val="en-IE" w:eastAsia="en-GB"/>
    </w:rPr>
  </w:style>
  <w:style w:type="paragraph" w:customStyle="1" w:styleId="btn-info">
    <w:name w:val="btn-info"/>
    <w:basedOn w:val="Normal"/>
    <w:qFormat/>
    <w:rsid w:val="00C032C8"/>
    <w:pPr>
      <w:widowControl/>
      <w:shd w:val="clear" w:color="auto" w:fill="5BC0DE"/>
      <w:spacing w:after="150" w:line="259" w:lineRule="auto"/>
    </w:pPr>
    <w:rPr>
      <w:rFonts w:ascii="Century" w:hAnsi="Century"/>
      <w:color w:val="FFFFFF"/>
      <w:sz w:val="22"/>
      <w:szCs w:val="24"/>
      <w:lang w:val="en-IE" w:eastAsia="en-GB"/>
    </w:rPr>
  </w:style>
  <w:style w:type="paragraph" w:customStyle="1" w:styleId="btn-link">
    <w:name w:val="btn-link"/>
    <w:basedOn w:val="Normal"/>
    <w:qFormat/>
    <w:rsid w:val="00C032C8"/>
    <w:pPr>
      <w:widowControl/>
      <w:spacing w:after="150" w:line="259" w:lineRule="auto"/>
    </w:pPr>
    <w:rPr>
      <w:rFonts w:ascii="Century" w:hAnsi="Century"/>
      <w:color w:val="3366CC"/>
      <w:sz w:val="22"/>
      <w:szCs w:val="24"/>
      <w:lang w:val="en-IE" w:eastAsia="en-GB"/>
    </w:rPr>
  </w:style>
  <w:style w:type="paragraph" w:customStyle="1" w:styleId="btn-link1">
    <w:name w:val="btn-link1"/>
    <w:basedOn w:val="Normal"/>
    <w:qFormat/>
    <w:rsid w:val="00C032C8"/>
    <w:pPr>
      <w:widowControl/>
      <w:spacing w:after="150" w:line="259" w:lineRule="auto"/>
    </w:pPr>
    <w:rPr>
      <w:rFonts w:ascii="Century" w:hAnsi="Century"/>
      <w:color w:val="444444"/>
      <w:sz w:val="22"/>
      <w:szCs w:val="24"/>
      <w:lang w:val="en-IE" w:eastAsia="en-GB"/>
    </w:rPr>
  </w:style>
  <w:style w:type="paragraph" w:customStyle="1" w:styleId="btn-link2">
    <w:name w:val="btn-link2"/>
    <w:basedOn w:val="Normal"/>
    <w:qFormat/>
    <w:rsid w:val="00C032C8"/>
    <w:pPr>
      <w:widowControl/>
      <w:spacing w:after="150" w:line="259" w:lineRule="auto"/>
    </w:pPr>
    <w:rPr>
      <w:rFonts w:ascii="Century" w:hAnsi="Century"/>
      <w:color w:val="9D9D9D"/>
      <w:sz w:val="22"/>
      <w:szCs w:val="24"/>
      <w:lang w:val="en-IE" w:eastAsia="en-GB"/>
    </w:rPr>
  </w:style>
  <w:style w:type="paragraph" w:customStyle="1" w:styleId="btn-primary">
    <w:name w:val="btn-primary"/>
    <w:basedOn w:val="Normal"/>
    <w:qFormat/>
    <w:rsid w:val="00C032C8"/>
    <w:pPr>
      <w:widowControl/>
      <w:shd w:val="clear" w:color="auto" w:fill="087FAA"/>
      <w:spacing w:after="150" w:line="259" w:lineRule="auto"/>
    </w:pPr>
    <w:rPr>
      <w:rFonts w:ascii="Century" w:hAnsi="Century"/>
      <w:color w:val="FFFFFF"/>
      <w:sz w:val="22"/>
      <w:szCs w:val="24"/>
      <w:lang w:val="en-IE" w:eastAsia="en-GB"/>
    </w:rPr>
  </w:style>
  <w:style w:type="paragraph" w:customStyle="1" w:styleId="btn-success">
    <w:name w:val="btn-success"/>
    <w:basedOn w:val="Normal"/>
    <w:qFormat/>
    <w:rsid w:val="00C032C8"/>
    <w:pPr>
      <w:widowControl/>
      <w:shd w:val="clear" w:color="auto" w:fill="5CB85C"/>
      <w:spacing w:after="150" w:line="259" w:lineRule="auto"/>
    </w:pPr>
    <w:rPr>
      <w:rFonts w:ascii="Century" w:hAnsi="Century"/>
      <w:color w:val="FFFFFF"/>
      <w:sz w:val="22"/>
      <w:szCs w:val="24"/>
      <w:lang w:val="en-IE" w:eastAsia="en-GB"/>
    </w:rPr>
  </w:style>
  <w:style w:type="paragraph" w:customStyle="1" w:styleId="btn-toolbar">
    <w:name w:val="btn-toolbar"/>
    <w:basedOn w:val="Normal"/>
    <w:qFormat/>
    <w:rsid w:val="00C032C8"/>
    <w:pPr>
      <w:widowControl/>
      <w:spacing w:after="150" w:line="259" w:lineRule="auto"/>
      <w:ind w:left="-75"/>
    </w:pPr>
    <w:rPr>
      <w:rFonts w:ascii="Century" w:hAnsi="Century"/>
      <w:sz w:val="22"/>
      <w:szCs w:val="24"/>
      <w:lang w:val="en-IE" w:eastAsia="en-GB"/>
    </w:rPr>
  </w:style>
  <w:style w:type="paragraph" w:customStyle="1" w:styleId="btn-warning">
    <w:name w:val="btn-warning"/>
    <w:basedOn w:val="Normal"/>
    <w:qFormat/>
    <w:rsid w:val="00C032C8"/>
    <w:pPr>
      <w:widowControl/>
      <w:shd w:val="clear" w:color="auto" w:fill="F0AD4E"/>
      <w:spacing w:after="150" w:line="259" w:lineRule="auto"/>
    </w:pPr>
    <w:rPr>
      <w:rFonts w:ascii="Century" w:hAnsi="Century"/>
      <w:color w:val="FFFFFF"/>
      <w:sz w:val="22"/>
      <w:szCs w:val="24"/>
      <w:lang w:val="en-IE" w:eastAsia="en-GB"/>
    </w:rPr>
  </w:style>
  <w:style w:type="paragraph" w:customStyle="1" w:styleId="bubble-container">
    <w:name w:val="bubble-container"/>
    <w:basedOn w:val="Normal"/>
    <w:qFormat/>
    <w:rsid w:val="00C032C8"/>
    <w:pPr>
      <w:widowControl/>
      <w:pBdr>
        <w:top w:val="single" w:sz="6" w:space="1" w:color="CCCCCC"/>
        <w:left w:val="single" w:sz="6" w:space="1" w:color="CCCCCC"/>
        <w:bottom w:val="single" w:sz="6" w:space="1" w:color="CCCCCC"/>
        <w:right w:val="single" w:sz="6" w:space="1" w:color="CCCCCC"/>
      </w:pBdr>
      <w:shd w:val="clear" w:color="auto" w:fill="FFFFFF"/>
      <w:spacing w:after="150" w:line="259" w:lineRule="auto"/>
    </w:pPr>
    <w:rPr>
      <w:rFonts w:ascii="Helvetica" w:hAnsi="Helvetica"/>
      <w:sz w:val="21"/>
      <w:szCs w:val="21"/>
      <w:lang w:val="en-IE" w:eastAsia="en-GB"/>
    </w:rPr>
  </w:style>
  <w:style w:type="paragraph" w:customStyle="1" w:styleId="bubble-left">
    <w:name w:val="bubble-left"/>
    <w:basedOn w:val="Normal"/>
    <w:qFormat/>
    <w:rsid w:val="00C032C8"/>
    <w:pPr>
      <w:widowControl/>
      <w:spacing w:after="150" w:line="259" w:lineRule="auto"/>
      <w:ind w:left="-150"/>
    </w:pPr>
    <w:rPr>
      <w:rFonts w:ascii="Century" w:hAnsi="Century"/>
      <w:sz w:val="22"/>
      <w:szCs w:val="24"/>
      <w:lang w:val="en-IE" w:eastAsia="en-GB"/>
    </w:rPr>
  </w:style>
  <w:style w:type="paragraph" w:customStyle="1" w:styleId="bubble-right">
    <w:name w:val="bubble-right"/>
    <w:basedOn w:val="Normal"/>
    <w:qFormat/>
    <w:rsid w:val="00C032C8"/>
    <w:pPr>
      <w:widowControl/>
      <w:spacing w:after="150" w:line="259" w:lineRule="auto"/>
      <w:ind w:left="150"/>
    </w:pPr>
    <w:rPr>
      <w:rFonts w:ascii="Century" w:hAnsi="Century"/>
      <w:sz w:val="22"/>
      <w:szCs w:val="24"/>
      <w:lang w:val="en-IE" w:eastAsia="en-GB"/>
    </w:rPr>
  </w:style>
  <w:style w:type="paragraph" w:customStyle="1" w:styleId="Bullet0">
    <w:name w:val="Bullet 0"/>
    <w:basedOn w:val="Normal"/>
    <w:qFormat/>
    <w:rsid w:val="00C032C8"/>
    <w:pPr>
      <w:widowControl/>
      <w:numPr>
        <w:numId w:val="89"/>
      </w:numPr>
      <w:spacing w:after="160" w:line="259" w:lineRule="auto"/>
    </w:pPr>
    <w:rPr>
      <w:rFonts w:ascii="Century" w:eastAsia="Century" w:hAnsi="Century"/>
      <w:sz w:val="22"/>
      <w:szCs w:val="22"/>
      <w:lang w:val="en-IE" w:eastAsia="en-US"/>
    </w:rPr>
  </w:style>
  <w:style w:type="paragraph" w:customStyle="1" w:styleId="Bullet2">
    <w:name w:val="Bullet 2"/>
    <w:basedOn w:val="Normal"/>
    <w:qFormat/>
    <w:rsid w:val="00C032C8"/>
    <w:pPr>
      <w:widowControl/>
      <w:numPr>
        <w:numId w:val="90"/>
      </w:numPr>
      <w:spacing w:after="160" w:line="259" w:lineRule="auto"/>
    </w:pPr>
    <w:rPr>
      <w:rFonts w:ascii="Century" w:eastAsia="Century" w:hAnsi="Century"/>
      <w:sz w:val="22"/>
      <w:szCs w:val="22"/>
      <w:lang w:val="en-IE" w:eastAsia="en-US"/>
    </w:rPr>
  </w:style>
  <w:style w:type="paragraph" w:customStyle="1" w:styleId="Bullet3">
    <w:name w:val="Bullet 3"/>
    <w:basedOn w:val="Normal"/>
    <w:qFormat/>
    <w:rsid w:val="00C032C8"/>
    <w:pPr>
      <w:widowControl/>
      <w:numPr>
        <w:numId w:val="91"/>
      </w:numPr>
      <w:spacing w:after="160" w:line="259" w:lineRule="auto"/>
    </w:pPr>
    <w:rPr>
      <w:rFonts w:ascii="Century" w:eastAsia="Century" w:hAnsi="Century"/>
      <w:sz w:val="22"/>
      <w:szCs w:val="22"/>
      <w:lang w:val="en-IE" w:eastAsia="en-US"/>
    </w:rPr>
  </w:style>
  <w:style w:type="paragraph" w:customStyle="1" w:styleId="Bullet4">
    <w:name w:val="Bullet 4"/>
    <w:basedOn w:val="Normal"/>
    <w:qFormat/>
    <w:rsid w:val="00C032C8"/>
    <w:pPr>
      <w:widowControl/>
      <w:numPr>
        <w:numId w:val="92"/>
      </w:numPr>
      <w:spacing w:after="160" w:line="259" w:lineRule="auto"/>
    </w:pPr>
    <w:rPr>
      <w:rFonts w:ascii="Century" w:eastAsia="Century" w:hAnsi="Century"/>
      <w:sz w:val="22"/>
      <w:szCs w:val="22"/>
      <w:lang w:val="en-IE" w:eastAsia="en-US"/>
    </w:rPr>
  </w:style>
  <w:style w:type="paragraph" w:customStyle="1" w:styleId="buttonfixright">
    <w:name w:val="buttonfixright"/>
    <w:basedOn w:val="Normal"/>
    <w:qFormat/>
    <w:rsid w:val="00C032C8"/>
    <w:pPr>
      <w:widowControl/>
      <w:spacing w:after="150" w:line="259" w:lineRule="auto"/>
      <w:ind w:right="30"/>
    </w:pPr>
    <w:rPr>
      <w:rFonts w:ascii="Century" w:hAnsi="Century"/>
      <w:sz w:val="22"/>
      <w:szCs w:val="24"/>
      <w:lang w:val="en-IE" w:eastAsia="en-GB"/>
    </w:rPr>
  </w:style>
  <w:style w:type="paragraph" w:customStyle="1" w:styleId="Caption1">
    <w:name w:val="Caption1"/>
    <w:basedOn w:val="Normal"/>
    <w:qFormat/>
    <w:rsid w:val="00C032C8"/>
    <w:pPr>
      <w:widowControl/>
      <w:spacing w:after="150" w:line="259" w:lineRule="auto"/>
    </w:pPr>
    <w:rPr>
      <w:rFonts w:ascii="Century" w:hAnsi="Century"/>
      <w:sz w:val="22"/>
      <w:szCs w:val="24"/>
      <w:lang w:val="en-IE" w:eastAsia="en-GB"/>
    </w:rPr>
  </w:style>
  <w:style w:type="paragraph" w:customStyle="1" w:styleId="caption10">
    <w:name w:val="caption1"/>
    <w:basedOn w:val="Normal"/>
    <w:qFormat/>
    <w:rsid w:val="00C032C8"/>
    <w:pPr>
      <w:widowControl/>
      <w:spacing w:after="150" w:line="259" w:lineRule="auto"/>
    </w:pPr>
    <w:rPr>
      <w:rFonts w:ascii="Century" w:hAnsi="Century"/>
      <w:color w:val="444444"/>
      <w:sz w:val="22"/>
      <w:szCs w:val="24"/>
      <w:lang w:val="en-IE" w:eastAsia="en-GB"/>
    </w:rPr>
  </w:style>
  <w:style w:type="paragraph" w:customStyle="1" w:styleId="caret">
    <w:name w:val="caret"/>
    <w:basedOn w:val="Normal"/>
    <w:qFormat/>
    <w:rsid w:val="00C032C8"/>
    <w:pPr>
      <w:widowControl/>
      <w:pBdr>
        <w:top w:val="dashed" w:sz="24" w:space="0" w:color="auto"/>
      </w:pBdr>
      <w:spacing w:after="150" w:line="259" w:lineRule="auto"/>
      <w:ind w:left="30"/>
      <w:textAlignment w:val="center"/>
    </w:pPr>
    <w:rPr>
      <w:rFonts w:ascii="Century" w:hAnsi="Century"/>
      <w:sz w:val="22"/>
      <w:szCs w:val="24"/>
      <w:lang w:val="en-IE" w:eastAsia="en-GB"/>
    </w:rPr>
  </w:style>
  <w:style w:type="paragraph" w:customStyle="1" w:styleId="caret1">
    <w:name w:val="caret1"/>
    <w:basedOn w:val="Normal"/>
    <w:qFormat/>
    <w:rsid w:val="00C032C8"/>
    <w:pPr>
      <w:widowControl/>
      <w:pBdr>
        <w:bottom w:val="dashed" w:sz="24" w:space="0" w:color="auto"/>
      </w:pBdr>
      <w:spacing w:after="150" w:line="259" w:lineRule="auto"/>
      <w:ind w:left="30"/>
      <w:textAlignment w:val="center"/>
    </w:pPr>
    <w:rPr>
      <w:rFonts w:ascii="Century" w:hAnsi="Century"/>
      <w:sz w:val="22"/>
      <w:szCs w:val="24"/>
      <w:lang w:val="en-IE" w:eastAsia="en-GB"/>
    </w:rPr>
  </w:style>
  <w:style w:type="paragraph" w:customStyle="1" w:styleId="caret2">
    <w:name w:val="caret2"/>
    <w:basedOn w:val="Normal"/>
    <w:qFormat/>
    <w:rsid w:val="00C032C8"/>
    <w:pPr>
      <w:widowControl/>
      <w:pBdr>
        <w:bottom w:val="dashed" w:sz="24" w:space="0" w:color="auto"/>
      </w:pBdr>
      <w:spacing w:after="150" w:line="259" w:lineRule="auto"/>
      <w:ind w:left="30"/>
      <w:textAlignment w:val="center"/>
    </w:pPr>
    <w:rPr>
      <w:rFonts w:ascii="Century" w:hAnsi="Century"/>
      <w:sz w:val="22"/>
      <w:szCs w:val="24"/>
      <w:lang w:val="en-IE" w:eastAsia="en-GB"/>
    </w:rPr>
  </w:style>
  <w:style w:type="paragraph" w:customStyle="1" w:styleId="caret3">
    <w:name w:val="caret3"/>
    <w:basedOn w:val="Normal"/>
    <w:qFormat/>
    <w:rsid w:val="00C032C8"/>
    <w:pPr>
      <w:widowControl/>
      <w:pBdr>
        <w:top w:val="dashed" w:sz="24" w:space="0" w:color="auto"/>
      </w:pBdr>
      <w:spacing w:after="150" w:line="259" w:lineRule="auto"/>
      <w:textAlignment w:val="center"/>
    </w:pPr>
    <w:rPr>
      <w:rFonts w:ascii="Century" w:hAnsi="Century"/>
      <w:sz w:val="22"/>
      <w:szCs w:val="24"/>
      <w:lang w:val="en-IE" w:eastAsia="en-GB"/>
    </w:rPr>
  </w:style>
  <w:style w:type="paragraph" w:customStyle="1" w:styleId="caret4">
    <w:name w:val="caret4"/>
    <w:basedOn w:val="Normal"/>
    <w:qFormat/>
    <w:rsid w:val="00C032C8"/>
    <w:pPr>
      <w:widowControl/>
      <w:pBdr>
        <w:top w:val="dashed" w:sz="36" w:space="0" w:color="auto"/>
      </w:pBdr>
      <w:spacing w:after="150" w:line="259" w:lineRule="auto"/>
      <w:ind w:left="30"/>
      <w:textAlignment w:val="center"/>
    </w:pPr>
    <w:rPr>
      <w:rFonts w:ascii="Century" w:hAnsi="Century"/>
      <w:sz w:val="22"/>
      <w:szCs w:val="24"/>
      <w:lang w:val="en-IE" w:eastAsia="en-GB"/>
    </w:rPr>
  </w:style>
  <w:style w:type="paragraph" w:customStyle="1" w:styleId="caret5">
    <w:name w:val="caret5"/>
    <w:basedOn w:val="Normal"/>
    <w:qFormat/>
    <w:rsid w:val="00C032C8"/>
    <w:pPr>
      <w:widowControl/>
      <w:pBdr>
        <w:bottom w:val="dashed" w:sz="36" w:space="0" w:color="auto"/>
      </w:pBdr>
      <w:spacing w:after="150" w:line="259" w:lineRule="auto"/>
      <w:ind w:left="30"/>
      <w:textAlignment w:val="center"/>
    </w:pPr>
    <w:rPr>
      <w:rFonts w:ascii="Century" w:hAnsi="Century"/>
      <w:sz w:val="22"/>
      <w:szCs w:val="24"/>
      <w:lang w:val="en-IE" w:eastAsia="en-GB"/>
    </w:rPr>
  </w:style>
  <w:style w:type="paragraph" w:customStyle="1" w:styleId="carousel-caption">
    <w:name w:val="carousel-caption"/>
    <w:basedOn w:val="Normal"/>
    <w:qFormat/>
    <w:rsid w:val="00C032C8"/>
    <w:pPr>
      <w:widowControl/>
      <w:spacing w:after="150" w:line="259" w:lineRule="auto"/>
      <w:jc w:val="center"/>
    </w:pPr>
    <w:rPr>
      <w:rFonts w:ascii="Century" w:hAnsi="Century"/>
      <w:color w:val="FFFFFF"/>
      <w:sz w:val="22"/>
      <w:szCs w:val="24"/>
      <w:lang w:val="en-IE" w:eastAsia="en-GB"/>
    </w:rPr>
  </w:style>
  <w:style w:type="paragraph" w:customStyle="1" w:styleId="carousel-control">
    <w:name w:val="carousel-control"/>
    <w:basedOn w:val="Normal"/>
    <w:qFormat/>
    <w:rsid w:val="00C032C8"/>
    <w:pPr>
      <w:widowControl/>
      <w:spacing w:after="150" w:line="259" w:lineRule="auto"/>
      <w:jc w:val="center"/>
    </w:pPr>
    <w:rPr>
      <w:rFonts w:ascii="Century" w:hAnsi="Century"/>
      <w:color w:val="FFFFFF"/>
      <w:sz w:val="30"/>
      <w:szCs w:val="30"/>
      <w:lang w:val="en-IE" w:eastAsia="en-GB"/>
    </w:rPr>
  </w:style>
  <w:style w:type="paragraph" w:customStyle="1" w:styleId="carousel-indicators">
    <w:name w:val="carousel-indicators"/>
    <w:basedOn w:val="Normal"/>
    <w:qFormat/>
    <w:rsid w:val="00C032C8"/>
    <w:pPr>
      <w:widowControl/>
      <w:spacing w:after="150" w:line="259" w:lineRule="auto"/>
      <w:ind w:left="-3672"/>
      <w:jc w:val="center"/>
    </w:pPr>
    <w:rPr>
      <w:rFonts w:ascii="Century" w:hAnsi="Century"/>
      <w:sz w:val="22"/>
      <w:szCs w:val="24"/>
      <w:lang w:val="en-IE" w:eastAsia="en-GB"/>
    </w:rPr>
  </w:style>
  <w:style w:type="paragraph" w:customStyle="1" w:styleId="carousel-indicators1">
    <w:name w:val="carousel-indicators1"/>
    <w:basedOn w:val="Normal"/>
    <w:qFormat/>
    <w:rsid w:val="00C032C8"/>
    <w:pPr>
      <w:widowControl/>
      <w:spacing w:after="150" w:line="259" w:lineRule="auto"/>
      <w:ind w:left="-1591"/>
      <w:jc w:val="center"/>
    </w:pPr>
    <w:rPr>
      <w:rFonts w:ascii="Century" w:hAnsi="Century"/>
      <w:sz w:val="22"/>
      <w:szCs w:val="24"/>
      <w:lang w:val="en-IE" w:eastAsia="en-GB"/>
    </w:rPr>
  </w:style>
  <w:style w:type="paragraph" w:customStyle="1" w:styleId="carousel-inner">
    <w:name w:val="carousel-inner"/>
    <w:basedOn w:val="Normal"/>
    <w:qFormat/>
    <w:rsid w:val="00C032C8"/>
    <w:pPr>
      <w:widowControl/>
      <w:spacing w:after="150" w:line="259" w:lineRule="auto"/>
    </w:pPr>
    <w:rPr>
      <w:rFonts w:ascii="Century" w:hAnsi="Century"/>
      <w:sz w:val="22"/>
      <w:szCs w:val="24"/>
      <w:lang w:val="en-IE" w:eastAsia="en-GB"/>
    </w:rPr>
  </w:style>
  <w:style w:type="paragraph" w:customStyle="1" w:styleId="carousel-inner1">
    <w:name w:val="carousel-inner1"/>
    <w:basedOn w:val="Normal"/>
    <w:qFormat/>
    <w:rsid w:val="00C032C8"/>
    <w:pPr>
      <w:widowControl/>
      <w:spacing w:after="150" w:line="259" w:lineRule="auto"/>
    </w:pPr>
    <w:rPr>
      <w:rFonts w:ascii="Century" w:hAnsi="Century"/>
      <w:sz w:val="22"/>
      <w:szCs w:val="24"/>
      <w:lang w:val="en-IE" w:eastAsia="en-GB"/>
    </w:rPr>
  </w:style>
  <w:style w:type="paragraph" w:customStyle="1" w:styleId="cd-timeline">
    <w:name w:val="cd-timeline"/>
    <w:basedOn w:val="Normal"/>
    <w:qFormat/>
    <w:rsid w:val="00C032C8"/>
    <w:pPr>
      <w:widowControl/>
      <w:spacing w:after="150" w:line="259" w:lineRule="auto"/>
    </w:pPr>
    <w:rPr>
      <w:rFonts w:ascii="Century" w:hAnsi="Century"/>
      <w:sz w:val="22"/>
      <w:szCs w:val="24"/>
      <w:lang w:val="en-IE" w:eastAsia="en-GB"/>
    </w:rPr>
  </w:style>
  <w:style w:type="paragraph" w:customStyle="1" w:styleId="cd-timelineblock">
    <w:name w:val="cd-timeline__block"/>
    <w:basedOn w:val="Normal"/>
    <w:qFormat/>
    <w:rsid w:val="00C032C8"/>
    <w:pPr>
      <w:widowControl/>
      <w:spacing w:after="480" w:line="259" w:lineRule="auto"/>
    </w:pPr>
    <w:rPr>
      <w:rFonts w:ascii="Century" w:hAnsi="Century"/>
      <w:sz w:val="22"/>
      <w:szCs w:val="24"/>
      <w:lang w:val="en-IE" w:eastAsia="en-GB"/>
    </w:rPr>
  </w:style>
  <w:style w:type="paragraph" w:customStyle="1" w:styleId="cd-timelinecontainer">
    <w:name w:val="cd-timeline__container"/>
    <w:basedOn w:val="Normal"/>
    <w:qFormat/>
    <w:rsid w:val="00C032C8"/>
    <w:pPr>
      <w:widowControl/>
      <w:spacing w:line="259" w:lineRule="auto"/>
    </w:pPr>
    <w:rPr>
      <w:rFonts w:ascii="Century" w:hAnsi="Century"/>
      <w:sz w:val="22"/>
      <w:szCs w:val="24"/>
      <w:lang w:val="en-IE" w:eastAsia="en-GB"/>
    </w:rPr>
  </w:style>
  <w:style w:type="paragraph" w:customStyle="1" w:styleId="cd-timelinecontent">
    <w:name w:val="cd-timeline__content"/>
    <w:basedOn w:val="Normal"/>
    <w:qFormat/>
    <w:rsid w:val="00C032C8"/>
    <w:pPr>
      <w:widowControl/>
      <w:shd w:val="clear" w:color="auto" w:fill="FFFFFF"/>
      <w:spacing w:after="150" w:line="259" w:lineRule="auto"/>
      <w:ind w:left="900"/>
    </w:pPr>
    <w:rPr>
      <w:rFonts w:ascii="Century" w:hAnsi="Century"/>
      <w:sz w:val="22"/>
      <w:szCs w:val="24"/>
      <w:lang w:val="en-IE" w:eastAsia="en-GB"/>
    </w:rPr>
  </w:style>
  <w:style w:type="paragraph" w:customStyle="1" w:styleId="cd-timelineimg">
    <w:name w:val="cd-timeline__img"/>
    <w:basedOn w:val="Normal"/>
    <w:qFormat/>
    <w:rsid w:val="00C032C8"/>
    <w:pPr>
      <w:widowControl/>
      <w:spacing w:after="150" w:line="259" w:lineRule="auto"/>
    </w:pPr>
    <w:rPr>
      <w:rFonts w:ascii="Century" w:hAnsi="Century"/>
      <w:sz w:val="22"/>
      <w:szCs w:val="24"/>
      <w:lang w:val="en-IE" w:eastAsia="en-GB"/>
    </w:rPr>
  </w:style>
  <w:style w:type="paragraph" w:customStyle="1" w:styleId="cd-timelinetitle">
    <w:name w:val="cd-timeline_title"/>
    <w:basedOn w:val="Normal"/>
    <w:qFormat/>
    <w:rsid w:val="00C032C8"/>
    <w:pPr>
      <w:widowControl/>
      <w:spacing w:after="150" w:line="259" w:lineRule="auto"/>
    </w:pPr>
    <w:rPr>
      <w:rFonts w:ascii="Century" w:hAnsi="Century"/>
      <w:sz w:val="22"/>
      <w:szCs w:val="24"/>
      <w:lang w:val="en-IE" w:eastAsia="en-GB"/>
    </w:rPr>
  </w:style>
  <w:style w:type="paragraph" w:customStyle="1" w:styleId="cd-timelinetitle1">
    <w:name w:val="cd-timeline_title1"/>
    <w:basedOn w:val="Normal"/>
    <w:qFormat/>
    <w:rsid w:val="00C032C8"/>
    <w:pPr>
      <w:widowControl/>
      <w:spacing w:after="300" w:line="259" w:lineRule="auto"/>
    </w:pPr>
    <w:rPr>
      <w:rFonts w:ascii="Century" w:hAnsi="Century"/>
      <w:sz w:val="22"/>
      <w:szCs w:val="24"/>
      <w:lang w:val="en-IE" w:eastAsia="en-GB"/>
    </w:rPr>
  </w:style>
  <w:style w:type="paragraph" w:customStyle="1" w:styleId="center">
    <w:name w:val="center"/>
    <w:basedOn w:val="Normal"/>
    <w:qFormat/>
    <w:rsid w:val="00C032C8"/>
    <w:pPr>
      <w:widowControl/>
      <w:spacing w:after="150" w:line="259" w:lineRule="auto"/>
    </w:pPr>
    <w:rPr>
      <w:rFonts w:ascii="Century" w:hAnsi="Century"/>
      <w:sz w:val="22"/>
      <w:szCs w:val="24"/>
      <w:lang w:val="en-IE" w:eastAsia="en-GB"/>
    </w:rPr>
  </w:style>
  <w:style w:type="paragraph" w:customStyle="1" w:styleId="center1">
    <w:name w:val="center1"/>
    <w:basedOn w:val="Normal"/>
    <w:qFormat/>
    <w:rsid w:val="00C032C8"/>
    <w:pPr>
      <w:widowControl/>
      <w:spacing w:line="312" w:lineRule="atLeast"/>
      <w:jc w:val="center"/>
    </w:pPr>
    <w:rPr>
      <w:rFonts w:ascii="Century" w:hAnsi="Century"/>
      <w:sz w:val="22"/>
      <w:szCs w:val="24"/>
      <w:lang w:val="en-IE" w:eastAsia="en-GB"/>
    </w:rPr>
  </w:style>
  <w:style w:type="paragraph" w:customStyle="1" w:styleId="center-block">
    <w:name w:val="center-block"/>
    <w:basedOn w:val="Normal"/>
    <w:qFormat/>
    <w:rsid w:val="00C032C8"/>
    <w:pPr>
      <w:widowControl/>
      <w:spacing w:after="150" w:line="259" w:lineRule="auto"/>
    </w:pPr>
    <w:rPr>
      <w:rFonts w:ascii="Century" w:hAnsi="Century"/>
      <w:sz w:val="22"/>
      <w:szCs w:val="24"/>
      <w:lang w:val="en-IE" w:eastAsia="en-GB"/>
    </w:rPr>
  </w:style>
  <w:style w:type="paragraph" w:customStyle="1" w:styleId="center-text">
    <w:name w:val="center-text"/>
    <w:basedOn w:val="Normal"/>
    <w:qFormat/>
    <w:rsid w:val="00C032C8"/>
    <w:pPr>
      <w:widowControl/>
      <w:spacing w:after="150" w:line="259" w:lineRule="auto"/>
      <w:jc w:val="center"/>
    </w:pPr>
    <w:rPr>
      <w:rFonts w:ascii="Century" w:hAnsi="Century"/>
      <w:sz w:val="22"/>
      <w:szCs w:val="24"/>
      <w:lang w:val="en-IE" w:eastAsia="en-GB"/>
    </w:rPr>
  </w:style>
  <w:style w:type="paragraph" w:customStyle="1" w:styleId="checkbox">
    <w:name w:val="checkbox"/>
    <w:basedOn w:val="Normal"/>
    <w:qFormat/>
    <w:rsid w:val="00C032C8"/>
    <w:pPr>
      <w:widowControl/>
      <w:spacing w:before="150" w:after="150" w:line="259" w:lineRule="auto"/>
    </w:pPr>
    <w:rPr>
      <w:rFonts w:ascii="Century" w:hAnsi="Century"/>
      <w:sz w:val="22"/>
      <w:szCs w:val="24"/>
      <w:lang w:val="en-IE" w:eastAsia="en-GB"/>
    </w:rPr>
  </w:style>
  <w:style w:type="paragraph" w:customStyle="1" w:styleId="checkbox1">
    <w:name w:val="checkbox1"/>
    <w:basedOn w:val="Normal"/>
    <w:qFormat/>
    <w:rsid w:val="00C032C8"/>
    <w:pPr>
      <w:widowControl/>
      <w:spacing w:line="259" w:lineRule="auto"/>
    </w:pPr>
    <w:rPr>
      <w:rFonts w:ascii="Century" w:hAnsi="Century"/>
      <w:sz w:val="22"/>
      <w:szCs w:val="24"/>
      <w:lang w:val="en-IE" w:eastAsia="en-GB"/>
    </w:rPr>
  </w:style>
  <w:style w:type="paragraph" w:customStyle="1" w:styleId="checkbox-inline">
    <w:name w:val="checkbox-inline"/>
    <w:basedOn w:val="Normal"/>
    <w:qFormat/>
    <w:rsid w:val="00C032C8"/>
    <w:pPr>
      <w:widowControl/>
      <w:spacing w:line="259" w:lineRule="auto"/>
      <w:textAlignment w:val="center"/>
    </w:pPr>
    <w:rPr>
      <w:rFonts w:ascii="Century" w:hAnsi="Century"/>
      <w:sz w:val="22"/>
      <w:szCs w:val="24"/>
      <w:lang w:val="en-IE" w:eastAsia="en-GB"/>
    </w:rPr>
  </w:style>
  <w:style w:type="paragraph" w:customStyle="1" w:styleId="checkbox-inline1">
    <w:name w:val="checkbox-inline1"/>
    <w:basedOn w:val="Normal"/>
    <w:qFormat/>
    <w:rsid w:val="00C032C8"/>
    <w:pPr>
      <w:widowControl/>
      <w:spacing w:line="259" w:lineRule="auto"/>
      <w:textAlignment w:val="center"/>
    </w:pPr>
    <w:rPr>
      <w:rFonts w:ascii="Century" w:hAnsi="Century"/>
      <w:sz w:val="22"/>
      <w:szCs w:val="24"/>
      <w:lang w:val="en-IE" w:eastAsia="en-GB"/>
    </w:rPr>
  </w:style>
  <w:style w:type="paragraph" w:customStyle="1" w:styleId="checkradiogroup">
    <w:name w:val="checkradiogroup"/>
    <w:basedOn w:val="Normal"/>
    <w:qFormat/>
    <w:rsid w:val="00C032C8"/>
    <w:pPr>
      <w:widowControl/>
      <w:spacing w:after="150" w:line="259" w:lineRule="auto"/>
    </w:pPr>
    <w:rPr>
      <w:rFonts w:ascii="Century" w:hAnsi="Century"/>
      <w:sz w:val="22"/>
      <w:szCs w:val="24"/>
      <w:lang w:val="en-IE" w:eastAsia="en-GB"/>
    </w:rPr>
  </w:style>
  <w:style w:type="paragraph" w:customStyle="1" w:styleId="clearformnojs">
    <w:name w:val="clearformnojs"/>
    <w:basedOn w:val="Normal"/>
    <w:qFormat/>
    <w:rsid w:val="00C032C8"/>
    <w:pPr>
      <w:widowControl/>
      <w:spacing w:after="150" w:line="259" w:lineRule="auto"/>
    </w:pPr>
    <w:rPr>
      <w:rFonts w:ascii="Century" w:hAnsi="Century"/>
      <w:sz w:val="22"/>
      <w:szCs w:val="24"/>
      <w:lang w:val="en-IE" w:eastAsia="en-GB"/>
    </w:rPr>
  </w:style>
  <w:style w:type="paragraph" w:customStyle="1" w:styleId="clearformnojs1">
    <w:name w:val="clearformnojs1"/>
    <w:basedOn w:val="Normal"/>
    <w:qFormat/>
    <w:rsid w:val="00C032C8"/>
    <w:pPr>
      <w:widowControl/>
      <w:spacing w:after="150" w:line="259" w:lineRule="auto"/>
      <w:ind w:left="75"/>
    </w:pPr>
    <w:rPr>
      <w:rFonts w:ascii="Century" w:hAnsi="Century"/>
      <w:sz w:val="22"/>
      <w:szCs w:val="24"/>
      <w:lang w:val="en-IE" w:eastAsia="en-GB"/>
    </w:rPr>
  </w:style>
  <w:style w:type="paragraph" w:customStyle="1" w:styleId="cloneditem">
    <w:name w:val="cloneditem"/>
    <w:basedOn w:val="Normal"/>
    <w:qFormat/>
    <w:rsid w:val="00C032C8"/>
    <w:pPr>
      <w:widowControl/>
      <w:spacing w:after="150" w:line="259" w:lineRule="auto"/>
    </w:pPr>
    <w:rPr>
      <w:rFonts w:ascii="Century" w:hAnsi="Century"/>
      <w:sz w:val="22"/>
      <w:szCs w:val="24"/>
      <w:lang w:val="en-IE" w:eastAsia="en-GB"/>
    </w:rPr>
  </w:style>
  <w:style w:type="paragraph" w:customStyle="1" w:styleId="cloneditem1">
    <w:name w:val="cloneditem1"/>
    <w:basedOn w:val="Normal"/>
    <w:qFormat/>
    <w:rsid w:val="00C032C8"/>
    <w:pPr>
      <w:widowControl/>
      <w:spacing w:after="150" w:line="259" w:lineRule="auto"/>
    </w:pPr>
    <w:rPr>
      <w:rFonts w:ascii="Century" w:hAnsi="Century"/>
      <w:sz w:val="22"/>
      <w:szCs w:val="24"/>
      <w:lang w:val="en-IE" w:eastAsia="en-GB"/>
    </w:rPr>
  </w:style>
  <w:style w:type="paragraph" w:customStyle="1" w:styleId="close">
    <w:name w:val="close"/>
    <w:basedOn w:val="Normal"/>
    <w:qFormat/>
    <w:rsid w:val="00C032C8"/>
    <w:pPr>
      <w:widowControl/>
      <w:spacing w:after="150" w:line="259" w:lineRule="auto"/>
    </w:pPr>
    <w:rPr>
      <w:rFonts w:ascii="Century" w:hAnsi="Century"/>
      <w:b/>
      <w:bCs/>
      <w:color w:val="000000"/>
      <w:sz w:val="32"/>
      <w:szCs w:val="32"/>
      <w:lang w:val="en-IE" w:eastAsia="en-GB"/>
    </w:rPr>
  </w:style>
  <w:style w:type="paragraph" w:customStyle="1" w:styleId="close1">
    <w:name w:val="close1"/>
    <w:basedOn w:val="Normal"/>
    <w:qFormat/>
    <w:rsid w:val="00C032C8"/>
    <w:pPr>
      <w:widowControl/>
      <w:spacing w:after="150" w:line="259" w:lineRule="auto"/>
    </w:pPr>
    <w:rPr>
      <w:rFonts w:ascii="Century" w:hAnsi="Century"/>
      <w:b/>
      <w:bCs/>
      <w:color w:val="000000"/>
      <w:sz w:val="32"/>
      <w:szCs w:val="32"/>
      <w:lang w:val="en-IE" w:eastAsia="en-GB"/>
    </w:rPr>
  </w:style>
  <w:style w:type="paragraph" w:customStyle="1" w:styleId="close2">
    <w:name w:val="close2"/>
    <w:basedOn w:val="Normal"/>
    <w:qFormat/>
    <w:rsid w:val="00C032C8"/>
    <w:pPr>
      <w:widowControl/>
      <w:spacing w:after="150" w:line="259" w:lineRule="auto"/>
    </w:pPr>
    <w:rPr>
      <w:rFonts w:ascii="Century" w:hAnsi="Century"/>
      <w:color w:val="444444"/>
      <w:sz w:val="30"/>
      <w:szCs w:val="30"/>
      <w:lang w:val="en-IE" w:eastAsia="en-GB"/>
    </w:rPr>
  </w:style>
  <w:style w:type="paragraph" w:customStyle="1" w:styleId="c-offcanvas">
    <w:name w:val="c-offcanvas"/>
    <w:basedOn w:val="Normal"/>
    <w:qFormat/>
    <w:rsid w:val="00C032C8"/>
    <w:pPr>
      <w:widowControl/>
      <w:shd w:val="clear" w:color="auto" w:fill="FFFFFF"/>
      <w:spacing w:after="150" w:line="259" w:lineRule="auto"/>
    </w:pPr>
    <w:rPr>
      <w:rFonts w:ascii="Century" w:hAnsi="Century"/>
      <w:sz w:val="22"/>
      <w:szCs w:val="24"/>
      <w:lang w:val="en-IE" w:eastAsia="en-GB"/>
    </w:rPr>
  </w:style>
  <w:style w:type="paragraph" w:customStyle="1" w:styleId="c-offcanvas-bg">
    <w:name w:val="c-offcanvas-bg"/>
    <w:basedOn w:val="Normal"/>
    <w:qFormat/>
    <w:rsid w:val="00C032C8"/>
    <w:pPr>
      <w:widowControl/>
      <w:spacing w:after="150" w:line="259" w:lineRule="auto"/>
    </w:pPr>
    <w:rPr>
      <w:rFonts w:ascii="Century" w:hAnsi="Century"/>
      <w:sz w:val="22"/>
      <w:szCs w:val="24"/>
      <w:lang w:val="en-IE" w:eastAsia="en-GB"/>
    </w:rPr>
  </w:style>
  <w:style w:type="paragraph" w:customStyle="1" w:styleId="c-offcanvas--bottom">
    <w:name w:val="c-offcanvas--bottom"/>
    <w:basedOn w:val="Normal"/>
    <w:qFormat/>
    <w:rsid w:val="00C032C8"/>
    <w:pPr>
      <w:widowControl/>
      <w:spacing w:after="150" w:line="259" w:lineRule="auto"/>
    </w:pPr>
    <w:rPr>
      <w:rFonts w:ascii="Century" w:hAnsi="Century"/>
      <w:sz w:val="22"/>
      <w:szCs w:val="24"/>
      <w:lang w:val="en-IE" w:eastAsia="en-GB"/>
    </w:rPr>
  </w:style>
  <w:style w:type="paragraph" w:customStyle="1" w:styleId="c-offcanvas--left">
    <w:name w:val="c-offcanvas--left"/>
    <w:basedOn w:val="Normal"/>
    <w:qFormat/>
    <w:rsid w:val="00C032C8"/>
    <w:pPr>
      <w:widowControl/>
      <w:spacing w:after="150" w:line="259" w:lineRule="auto"/>
    </w:pPr>
    <w:rPr>
      <w:rFonts w:ascii="Century" w:hAnsi="Century"/>
      <w:sz w:val="22"/>
      <w:szCs w:val="24"/>
      <w:lang w:val="en-IE" w:eastAsia="en-GB"/>
    </w:rPr>
  </w:style>
  <w:style w:type="paragraph" w:customStyle="1" w:styleId="c-offcanvas--right">
    <w:name w:val="c-offcanvas--right"/>
    <w:basedOn w:val="Normal"/>
    <w:qFormat/>
    <w:rsid w:val="00C032C8"/>
    <w:pPr>
      <w:widowControl/>
      <w:spacing w:after="150" w:line="259" w:lineRule="auto"/>
    </w:pPr>
    <w:rPr>
      <w:rFonts w:ascii="Century" w:hAnsi="Century"/>
      <w:sz w:val="22"/>
      <w:szCs w:val="24"/>
      <w:lang w:val="en-IE" w:eastAsia="en-GB"/>
    </w:rPr>
  </w:style>
  <w:style w:type="paragraph" w:customStyle="1" w:styleId="c-offcanvas--top">
    <w:name w:val="c-offcanvas--top"/>
    <w:basedOn w:val="Normal"/>
    <w:qFormat/>
    <w:rsid w:val="00C032C8"/>
    <w:pPr>
      <w:widowControl/>
      <w:spacing w:after="150" w:line="259" w:lineRule="auto"/>
    </w:pPr>
    <w:rPr>
      <w:rFonts w:ascii="Century" w:hAnsi="Century"/>
      <w:sz w:val="22"/>
      <w:szCs w:val="24"/>
      <w:lang w:val="en-IE" w:eastAsia="en-GB"/>
    </w:rPr>
  </w:style>
  <w:style w:type="paragraph" w:customStyle="1" w:styleId="collapse">
    <w:name w:val="collapse"/>
    <w:basedOn w:val="Normal"/>
    <w:qFormat/>
    <w:rsid w:val="00C032C8"/>
    <w:pPr>
      <w:widowControl/>
      <w:spacing w:after="150" w:line="259" w:lineRule="auto"/>
    </w:pPr>
    <w:rPr>
      <w:rFonts w:ascii="Century" w:hAnsi="Century"/>
      <w:vanish/>
      <w:sz w:val="22"/>
      <w:szCs w:val="24"/>
      <w:lang w:val="en-IE" w:eastAsia="en-GB"/>
    </w:rPr>
  </w:style>
  <w:style w:type="paragraph" w:customStyle="1" w:styleId="collapse1">
    <w:name w:val="collapse1"/>
    <w:basedOn w:val="Normal"/>
    <w:qFormat/>
    <w:rsid w:val="00C032C8"/>
    <w:pPr>
      <w:widowControl/>
      <w:spacing w:after="150" w:line="259" w:lineRule="auto"/>
    </w:pPr>
    <w:rPr>
      <w:rFonts w:ascii="Century" w:hAnsi="Century"/>
      <w:sz w:val="22"/>
      <w:szCs w:val="24"/>
      <w:lang w:val="en-IE" w:eastAsia="en-GB"/>
    </w:rPr>
  </w:style>
  <w:style w:type="paragraph" w:customStyle="1" w:styleId="collapsing">
    <w:name w:val="collapsing"/>
    <w:basedOn w:val="Normal"/>
    <w:qFormat/>
    <w:rsid w:val="00C032C8"/>
    <w:pPr>
      <w:widowControl/>
      <w:spacing w:after="150" w:line="259" w:lineRule="auto"/>
    </w:pPr>
    <w:rPr>
      <w:rFonts w:ascii="Century" w:hAnsi="Century"/>
      <w:sz w:val="22"/>
      <w:szCs w:val="24"/>
      <w:lang w:val="en-IE" w:eastAsia="en-GB"/>
    </w:rPr>
  </w:style>
  <w:style w:type="paragraph" w:customStyle="1" w:styleId="col-lg-1">
    <w:name w:val="col-lg-1"/>
    <w:basedOn w:val="Normal"/>
    <w:qFormat/>
    <w:rsid w:val="00C032C8"/>
    <w:pPr>
      <w:widowControl/>
      <w:spacing w:after="150" w:line="259" w:lineRule="auto"/>
    </w:pPr>
    <w:rPr>
      <w:rFonts w:ascii="Century" w:hAnsi="Century"/>
      <w:sz w:val="22"/>
      <w:szCs w:val="24"/>
      <w:lang w:val="en-IE" w:eastAsia="en-GB"/>
    </w:rPr>
  </w:style>
  <w:style w:type="paragraph" w:customStyle="1" w:styleId="col-lg-10">
    <w:name w:val="col-lg-10"/>
    <w:basedOn w:val="Normal"/>
    <w:qFormat/>
    <w:rsid w:val="00C032C8"/>
    <w:pPr>
      <w:widowControl/>
      <w:spacing w:after="150" w:line="259" w:lineRule="auto"/>
    </w:pPr>
    <w:rPr>
      <w:rFonts w:ascii="Century" w:hAnsi="Century"/>
      <w:sz w:val="22"/>
      <w:szCs w:val="24"/>
      <w:lang w:val="en-IE" w:eastAsia="en-GB"/>
    </w:rPr>
  </w:style>
  <w:style w:type="paragraph" w:customStyle="1" w:styleId="col-lg-11">
    <w:name w:val="col-lg-11"/>
    <w:basedOn w:val="Normal"/>
    <w:qFormat/>
    <w:rsid w:val="00C032C8"/>
    <w:pPr>
      <w:widowControl/>
      <w:spacing w:after="150" w:line="259" w:lineRule="auto"/>
    </w:pPr>
    <w:rPr>
      <w:rFonts w:ascii="Century" w:hAnsi="Century"/>
      <w:sz w:val="22"/>
      <w:szCs w:val="24"/>
      <w:lang w:val="en-IE" w:eastAsia="en-GB"/>
    </w:rPr>
  </w:style>
  <w:style w:type="paragraph" w:customStyle="1" w:styleId="col-lg-12">
    <w:name w:val="col-lg-12"/>
    <w:basedOn w:val="Normal"/>
    <w:qFormat/>
    <w:rsid w:val="00C032C8"/>
    <w:pPr>
      <w:widowControl/>
      <w:spacing w:after="150" w:line="259" w:lineRule="auto"/>
    </w:pPr>
    <w:rPr>
      <w:rFonts w:ascii="Century" w:hAnsi="Century"/>
      <w:sz w:val="22"/>
      <w:szCs w:val="24"/>
      <w:lang w:val="en-IE" w:eastAsia="en-GB"/>
    </w:rPr>
  </w:style>
  <w:style w:type="paragraph" w:customStyle="1" w:styleId="col-lg-2">
    <w:name w:val="col-lg-2"/>
    <w:basedOn w:val="Normal"/>
    <w:qFormat/>
    <w:rsid w:val="00C032C8"/>
    <w:pPr>
      <w:widowControl/>
      <w:spacing w:after="150" w:line="259" w:lineRule="auto"/>
    </w:pPr>
    <w:rPr>
      <w:rFonts w:ascii="Century" w:hAnsi="Century"/>
      <w:sz w:val="22"/>
      <w:szCs w:val="24"/>
      <w:lang w:val="en-IE" w:eastAsia="en-GB"/>
    </w:rPr>
  </w:style>
  <w:style w:type="paragraph" w:customStyle="1" w:styleId="col-lg-3">
    <w:name w:val="col-lg-3"/>
    <w:basedOn w:val="Normal"/>
    <w:qFormat/>
    <w:rsid w:val="00C032C8"/>
    <w:pPr>
      <w:widowControl/>
      <w:spacing w:after="150" w:line="259" w:lineRule="auto"/>
    </w:pPr>
    <w:rPr>
      <w:rFonts w:ascii="Century" w:hAnsi="Century"/>
      <w:sz w:val="22"/>
      <w:szCs w:val="24"/>
      <w:lang w:val="en-IE" w:eastAsia="en-GB"/>
    </w:rPr>
  </w:style>
  <w:style w:type="paragraph" w:customStyle="1" w:styleId="col-lg-4">
    <w:name w:val="col-lg-4"/>
    <w:basedOn w:val="Normal"/>
    <w:qFormat/>
    <w:rsid w:val="00C032C8"/>
    <w:pPr>
      <w:widowControl/>
      <w:spacing w:after="150" w:line="259" w:lineRule="auto"/>
    </w:pPr>
    <w:rPr>
      <w:rFonts w:ascii="Century" w:hAnsi="Century"/>
      <w:sz w:val="22"/>
      <w:szCs w:val="24"/>
      <w:lang w:val="en-IE" w:eastAsia="en-GB"/>
    </w:rPr>
  </w:style>
  <w:style w:type="paragraph" w:customStyle="1" w:styleId="col-lg-5">
    <w:name w:val="col-lg-5"/>
    <w:basedOn w:val="Normal"/>
    <w:qFormat/>
    <w:rsid w:val="00C032C8"/>
    <w:pPr>
      <w:widowControl/>
      <w:spacing w:after="150" w:line="259" w:lineRule="auto"/>
    </w:pPr>
    <w:rPr>
      <w:rFonts w:ascii="Century" w:hAnsi="Century"/>
      <w:sz w:val="22"/>
      <w:szCs w:val="24"/>
      <w:lang w:val="en-IE" w:eastAsia="en-GB"/>
    </w:rPr>
  </w:style>
  <w:style w:type="paragraph" w:customStyle="1" w:styleId="col-lg-6">
    <w:name w:val="col-lg-6"/>
    <w:basedOn w:val="Normal"/>
    <w:qFormat/>
    <w:rsid w:val="00C032C8"/>
    <w:pPr>
      <w:widowControl/>
      <w:spacing w:after="150" w:line="259" w:lineRule="auto"/>
    </w:pPr>
    <w:rPr>
      <w:rFonts w:ascii="Century" w:hAnsi="Century"/>
      <w:sz w:val="22"/>
      <w:szCs w:val="24"/>
      <w:lang w:val="en-IE" w:eastAsia="en-GB"/>
    </w:rPr>
  </w:style>
  <w:style w:type="paragraph" w:customStyle="1" w:styleId="col-lg-7">
    <w:name w:val="col-lg-7"/>
    <w:basedOn w:val="Normal"/>
    <w:qFormat/>
    <w:rsid w:val="00C032C8"/>
    <w:pPr>
      <w:widowControl/>
      <w:spacing w:after="150" w:line="259" w:lineRule="auto"/>
    </w:pPr>
    <w:rPr>
      <w:rFonts w:ascii="Century" w:hAnsi="Century"/>
      <w:sz w:val="22"/>
      <w:szCs w:val="24"/>
      <w:lang w:val="en-IE" w:eastAsia="en-GB"/>
    </w:rPr>
  </w:style>
  <w:style w:type="paragraph" w:customStyle="1" w:styleId="col-lg-8">
    <w:name w:val="col-lg-8"/>
    <w:basedOn w:val="Normal"/>
    <w:qFormat/>
    <w:rsid w:val="00C032C8"/>
    <w:pPr>
      <w:widowControl/>
      <w:spacing w:after="150" w:line="259" w:lineRule="auto"/>
    </w:pPr>
    <w:rPr>
      <w:rFonts w:ascii="Century" w:hAnsi="Century"/>
      <w:sz w:val="22"/>
      <w:szCs w:val="24"/>
      <w:lang w:val="en-IE" w:eastAsia="en-GB"/>
    </w:rPr>
  </w:style>
  <w:style w:type="paragraph" w:customStyle="1" w:styleId="col-lg-9">
    <w:name w:val="col-lg-9"/>
    <w:basedOn w:val="Normal"/>
    <w:qFormat/>
    <w:rsid w:val="00C032C8"/>
    <w:pPr>
      <w:widowControl/>
      <w:spacing w:after="150" w:line="259" w:lineRule="auto"/>
    </w:pPr>
    <w:rPr>
      <w:rFonts w:ascii="Century" w:hAnsi="Century"/>
      <w:sz w:val="22"/>
      <w:szCs w:val="24"/>
      <w:lang w:val="en-IE" w:eastAsia="en-GB"/>
    </w:rPr>
  </w:style>
  <w:style w:type="paragraph" w:customStyle="1" w:styleId="col-md-1">
    <w:name w:val="col-md-1"/>
    <w:basedOn w:val="Normal"/>
    <w:qFormat/>
    <w:rsid w:val="00C032C8"/>
    <w:pPr>
      <w:widowControl/>
      <w:spacing w:after="150" w:line="259" w:lineRule="auto"/>
    </w:pPr>
    <w:rPr>
      <w:rFonts w:ascii="Century" w:hAnsi="Century"/>
      <w:sz w:val="22"/>
      <w:szCs w:val="24"/>
      <w:lang w:val="en-IE" w:eastAsia="en-GB"/>
    </w:rPr>
  </w:style>
  <w:style w:type="paragraph" w:customStyle="1" w:styleId="col-md-10">
    <w:name w:val="col-md-10"/>
    <w:basedOn w:val="Normal"/>
    <w:qFormat/>
    <w:rsid w:val="00C032C8"/>
    <w:pPr>
      <w:widowControl/>
      <w:spacing w:after="150" w:line="259" w:lineRule="auto"/>
    </w:pPr>
    <w:rPr>
      <w:rFonts w:ascii="Century" w:hAnsi="Century"/>
      <w:sz w:val="22"/>
      <w:szCs w:val="24"/>
      <w:lang w:val="en-IE" w:eastAsia="en-GB"/>
    </w:rPr>
  </w:style>
  <w:style w:type="paragraph" w:customStyle="1" w:styleId="col-md-11">
    <w:name w:val="col-md-11"/>
    <w:basedOn w:val="Normal"/>
    <w:qFormat/>
    <w:rsid w:val="00C032C8"/>
    <w:pPr>
      <w:widowControl/>
      <w:spacing w:after="150" w:line="259" w:lineRule="auto"/>
    </w:pPr>
    <w:rPr>
      <w:rFonts w:ascii="Century" w:hAnsi="Century"/>
      <w:sz w:val="22"/>
      <w:szCs w:val="24"/>
      <w:lang w:val="en-IE" w:eastAsia="en-GB"/>
    </w:rPr>
  </w:style>
  <w:style w:type="paragraph" w:customStyle="1" w:styleId="col-md-12">
    <w:name w:val="col-md-12"/>
    <w:basedOn w:val="Normal"/>
    <w:qFormat/>
    <w:rsid w:val="00C032C8"/>
    <w:pPr>
      <w:widowControl/>
      <w:spacing w:after="150" w:line="259" w:lineRule="auto"/>
    </w:pPr>
    <w:rPr>
      <w:rFonts w:ascii="Century" w:hAnsi="Century"/>
      <w:sz w:val="22"/>
      <w:szCs w:val="24"/>
      <w:lang w:val="en-IE" w:eastAsia="en-GB"/>
    </w:rPr>
  </w:style>
  <w:style w:type="paragraph" w:customStyle="1" w:styleId="col-md-2">
    <w:name w:val="col-md-2"/>
    <w:basedOn w:val="Normal"/>
    <w:qFormat/>
    <w:rsid w:val="00C032C8"/>
    <w:pPr>
      <w:widowControl/>
      <w:spacing w:after="150" w:line="259" w:lineRule="auto"/>
    </w:pPr>
    <w:rPr>
      <w:rFonts w:ascii="Century" w:hAnsi="Century"/>
      <w:sz w:val="22"/>
      <w:szCs w:val="24"/>
      <w:lang w:val="en-IE" w:eastAsia="en-GB"/>
    </w:rPr>
  </w:style>
  <w:style w:type="paragraph" w:customStyle="1" w:styleId="col-md-3">
    <w:name w:val="col-md-3"/>
    <w:basedOn w:val="Normal"/>
    <w:qFormat/>
    <w:rsid w:val="00C032C8"/>
    <w:pPr>
      <w:widowControl/>
      <w:spacing w:after="150" w:line="259" w:lineRule="auto"/>
    </w:pPr>
    <w:rPr>
      <w:rFonts w:ascii="Century" w:hAnsi="Century"/>
      <w:sz w:val="22"/>
      <w:szCs w:val="24"/>
      <w:lang w:val="en-IE" w:eastAsia="en-GB"/>
    </w:rPr>
  </w:style>
  <w:style w:type="paragraph" w:customStyle="1" w:styleId="col-md-4">
    <w:name w:val="col-md-4"/>
    <w:basedOn w:val="Normal"/>
    <w:qFormat/>
    <w:rsid w:val="00C032C8"/>
    <w:pPr>
      <w:widowControl/>
      <w:spacing w:after="150" w:line="259" w:lineRule="auto"/>
    </w:pPr>
    <w:rPr>
      <w:rFonts w:ascii="Century" w:hAnsi="Century"/>
      <w:sz w:val="22"/>
      <w:szCs w:val="24"/>
      <w:lang w:val="en-IE" w:eastAsia="en-GB"/>
    </w:rPr>
  </w:style>
  <w:style w:type="paragraph" w:customStyle="1" w:styleId="col-md-5">
    <w:name w:val="col-md-5"/>
    <w:basedOn w:val="Normal"/>
    <w:qFormat/>
    <w:rsid w:val="00C032C8"/>
    <w:pPr>
      <w:widowControl/>
      <w:spacing w:after="150" w:line="259" w:lineRule="auto"/>
    </w:pPr>
    <w:rPr>
      <w:rFonts w:ascii="Century" w:hAnsi="Century"/>
      <w:sz w:val="22"/>
      <w:szCs w:val="24"/>
      <w:lang w:val="en-IE" w:eastAsia="en-GB"/>
    </w:rPr>
  </w:style>
  <w:style w:type="paragraph" w:customStyle="1" w:styleId="col-md-6">
    <w:name w:val="col-md-6"/>
    <w:basedOn w:val="Normal"/>
    <w:qFormat/>
    <w:rsid w:val="00C032C8"/>
    <w:pPr>
      <w:widowControl/>
      <w:spacing w:after="150" w:line="259" w:lineRule="auto"/>
    </w:pPr>
    <w:rPr>
      <w:rFonts w:ascii="Century" w:hAnsi="Century"/>
      <w:sz w:val="22"/>
      <w:szCs w:val="24"/>
      <w:lang w:val="en-IE" w:eastAsia="en-GB"/>
    </w:rPr>
  </w:style>
  <w:style w:type="paragraph" w:customStyle="1" w:styleId="col-md-7">
    <w:name w:val="col-md-7"/>
    <w:basedOn w:val="Normal"/>
    <w:qFormat/>
    <w:rsid w:val="00C032C8"/>
    <w:pPr>
      <w:widowControl/>
      <w:spacing w:after="150" w:line="259" w:lineRule="auto"/>
    </w:pPr>
    <w:rPr>
      <w:rFonts w:ascii="Century" w:hAnsi="Century"/>
      <w:sz w:val="22"/>
      <w:szCs w:val="24"/>
      <w:lang w:val="en-IE" w:eastAsia="en-GB"/>
    </w:rPr>
  </w:style>
  <w:style w:type="paragraph" w:customStyle="1" w:styleId="col-md-8">
    <w:name w:val="col-md-8"/>
    <w:basedOn w:val="Normal"/>
    <w:qFormat/>
    <w:rsid w:val="00C032C8"/>
    <w:pPr>
      <w:widowControl/>
      <w:spacing w:after="150" w:line="259" w:lineRule="auto"/>
    </w:pPr>
    <w:rPr>
      <w:rFonts w:ascii="Century" w:hAnsi="Century"/>
      <w:sz w:val="22"/>
      <w:szCs w:val="24"/>
      <w:lang w:val="en-IE" w:eastAsia="en-GB"/>
    </w:rPr>
  </w:style>
  <w:style w:type="paragraph" w:customStyle="1" w:styleId="col-md-9">
    <w:name w:val="col-md-9"/>
    <w:basedOn w:val="Normal"/>
    <w:qFormat/>
    <w:rsid w:val="00C032C8"/>
    <w:pPr>
      <w:widowControl/>
      <w:spacing w:after="150" w:line="259" w:lineRule="auto"/>
    </w:pPr>
    <w:rPr>
      <w:rFonts w:ascii="Century" w:hAnsi="Century"/>
      <w:sz w:val="22"/>
      <w:szCs w:val="24"/>
      <w:lang w:val="en-IE" w:eastAsia="en-GB"/>
    </w:rPr>
  </w:style>
  <w:style w:type="paragraph" w:customStyle="1" w:styleId="col-sm-1">
    <w:name w:val="col-sm-1"/>
    <w:basedOn w:val="Normal"/>
    <w:qFormat/>
    <w:rsid w:val="00C032C8"/>
    <w:pPr>
      <w:widowControl/>
      <w:spacing w:after="150" w:line="259" w:lineRule="auto"/>
    </w:pPr>
    <w:rPr>
      <w:rFonts w:ascii="Century" w:hAnsi="Century"/>
      <w:sz w:val="22"/>
      <w:szCs w:val="24"/>
      <w:lang w:val="en-IE" w:eastAsia="en-GB"/>
    </w:rPr>
  </w:style>
  <w:style w:type="paragraph" w:customStyle="1" w:styleId="col-sm-10">
    <w:name w:val="col-sm-10"/>
    <w:basedOn w:val="Normal"/>
    <w:qFormat/>
    <w:rsid w:val="00C032C8"/>
    <w:pPr>
      <w:widowControl/>
      <w:spacing w:after="150" w:line="259" w:lineRule="auto"/>
    </w:pPr>
    <w:rPr>
      <w:rFonts w:ascii="Century" w:hAnsi="Century"/>
      <w:sz w:val="22"/>
      <w:szCs w:val="24"/>
      <w:lang w:val="en-IE" w:eastAsia="en-GB"/>
    </w:rPr>
  </w:style>
  <w:style w:type="paragraph" w:customStyle="1" w:styleId="col-sm-11">
    <w:name w:val="col-sm-11"/>
    <w:basedOn w:val="Normal"/>
    <w:qFormat/>
    <w:rsid w:val="00C032C8"/>
    <w:pPr>
      <w:widowControl/>
      <w:spacing w:after="150" w:line="259" w:lineRule="auto"/>
    </w:pPr>
    <w:rPr>
      <w:rFonts w:ascii="Century" w:hAnsi="Century"/>
      <w:sz w:val="22"/>
      <w:szCs w:val="24"/>
      <w:lang w:val="en-IE" w:eastAsia="en-GB"/>
    </w:rPr>
  </w:style>
  <w:style w:type="paragraph" w:customStyle="1" w:styleId="col-sm-12">
    <w:name w:val="col-sm-12"/>
    <w:basedOn w:val="Normal"/>
    <w:qFormat/>
    <w:rsid w:val="00C032C8"/>
    <w:pPr>
      <w:widowControl/>
      <w:spacing w:after="150" w:line="259" w:lineRule="auto"/>
    </w:pPr>
    <w:rPr>
      <w:rFonts w:ascii="Century" w:hAnsi="Century"/>
      <w:sz w:val="22"/>
      <w:szCs w:val="24"/>
      <w:lang w:val="en-IE" w:eastAsia="en-GB"/>
    </w:rPr>
  </w:style>
  <w:style w:type="paragraph" w:customStyle="1" w:styleId="col-sm-2">
    <w:name w:val="col-sm-2"/>
    <w:basedOn w:val="Normal"/>
    <w:qFormat/>
    <w:rsid w:val="00C032C8"/>
    <w:pPr>
      <w:widowControl/>
      <w:spacing w:after="150" w:line="259" w:lineRule="auto"/>
    </w:pPr>
    <w:rPr>
      <w:rFonts w:ascii="Century" w:hAnsi="Century"/>
      <w:sz w:val="22"/>
      <w:szCs w:val="24"/>
      <w:lang w:val="en-IE" w:eastAsia="en-GB"/>
    </w:rPr>
  </w:style>
  <w:style w:type="paragraph" w:customStyle="1" w:styleId="col-sm-3">
    <w:name w:val="col-sm-3"/>
    <w:basedOn w:val="Normal"/>
    <w:qFormat/>
    <w:rsid w:val="00C032C8"/>
    <w:pPr>
      <w:widowControl/>
      <w:spacing w:after="150" w:line="259" w:lineRule="auto"/>
    </w:pPr>
    <w:rPr>
      <w:rFonts w:ascii="Century" w:hAnsi="Century"/>
      <w:sz w:val="22"/>
      <w:szCs w:val="24"/>
      <w:lang w:val="en-IE" w:eastAsia="en-GB"/>
    </w:rPr>
  </w:style>
  <w:style w:type="paragraph" w:customStyle="1" w:styleId="col-sm-31">
    <w:name w:val="col-sm-31"/>
    <w:basedOn w:val="Normal"/>
    <w:qFormat/>
    <w:rsid w:val="00C032C8"/>
    <w:pPr>
      <w:widowControl/>
      <w:spacing w:after="150" w:line="259" w:lineRule="auto"/>
    </w:pPr>
    <w:rPr>
      <w:rFonts w:ascii="Century" w:hAnsi="Century"/>
      <w:sz w:val="22"/>
      <w:szCs w:val="24"/>
      <w:lang w:val="en-IE" w:eastAsia="en-GB"/>
    </w:rPr>
  </w:style>
  <w:style w:type="paragraph" w:customStyle="1" w:styleId="col-sm-4">
    <w:name w:val="col-sm-4"/>
    <w:basedOn w:val="Normal"/>
    <w:qFormat/>
    <w:rsid w:val="00C032C8"/>
    <w:pPr>
      <w:widowControl/>
      <w:spacing w:after="150" w:line="259" w:lineRule="auto"/>
    </w:pPr>
    <w:rPr>
      <w:rFonts w:ascii="Century" w:hAnsi="Century"/>
      <w:sz w:val="22"/>
      <w:szCs w:val="24"/>
      <w:lang w:val="en-IE" w:eastAsia="en-GB"/>
    </w:rPr>
  </w:style>
  <w:style w:type="paragraph" w:customStyle="1" w:styleId="col-sm-5">
    <w:name w:val="col-sm-5"/>
    <w:basedOn w:val="Normal"/>
    <w:qFormat/>
    <w:rsid w:val="00C032C8"/>
    <w:pPr>
      <w:widowControl/>
      <w:spacing w:after="150" w:line="259" w:lineRule="auto"/>
    </w:pPr>
    <w:rPr>
      <w:rFonts w:ascii="Century" w:hAnsi="Century"/>
      <w:sz w:val="22"/>
      <w:szCs w:val="24"/>
      <w:lang w:val="en-IE" w:eastAsia="en-GB"/>
    </w:rPr>
  </w:style>
  <w:style w:type="paragraph" w:customStyle="1" w:styleId="col-sm-6">
    <w:name w:val="col-sm-6"/>
    <w:basedOn w:val="Normal"/>
    <w:qFormat/>
    <w:rsid w:val="00C032C8"/>
    <w:pPr>
      <w:widowControl/>
      <w:spacing w:after="150" w:line="259" w:lineRule="auto"/>
    </w:pPr>
    <w:rPr>
      <w:rFonts w:ascii="Century" w:hAnsi="Century"/>
      <w:sz w:val="22"/>
      <w:szCs w:val="24"/>
      <w:lang w:val="en-IE" w:eastAsia="en-GB"/>
    </w:rPr>
  </w:style>
  <w:style w:type="paragraph" w:customStyle="1" w:styleId="col-sm-7">
    <w:name w:val="col-sm-7"/>
    <w:basedOn w:val="Normal"/>
    <w:qFormat/>
    <w:rsid w:val="00C032C8"/>
    <w:pPr>
      <w:widowControl/>
      <w:spacing w:after="150" w:line="259" w:lineRule="auto"/>
    </w:pPr>
    <w:rPr>
      <w:rFonts w:ascii="Century" w:hAnsi="Century"/>
      <w:sz w:val="22"/>
      <w:szCs w:val="24"/>
      <w:lang w:val="en-IE" w:eastAsia="en-GB"/>
    </w:rPr>
  </w:style>
  <w:style w:type="paragraph" w:customStyle="1" w:styleId="col-sm-8">
    <w:name w:val="col-sm-8"/>
    <w:basedOn w:val="Normal"/>
    <w:qFormat/>
    <w:rsid w:val="00C032C8"/>
    <w:pPr>
      <w:widowControl/>
      <w:spacing w:after="150" w:line="259" w:lineRule="auto"/>
    </w:pPr>
    <w:rPr>
      <w:rFonts w:ascii="Century" w:hAnsi="Century"/>
      <w:sz w:val="22"/>
      <w:szCs w:val="24"/>
      <w:lang w:val="en-IE" w:eastAsia="en-GB"/>
    </w:rPr>
  </w:style>
  <w:style w:type="paragraph" w:customStyle="1" w:styleId="col-sm-81">
    <w:name w:val="col-sm-81"/>
    <w:basedOn w:val="Normal"/>
    <w:qFormat/>
    <w:rsid w:val="00C032C8"/>
    <w:pPr>
      <w:widowControl/>
      <w:spacing w:after="150" w:line="259" w:lineRule="auto"/>
    </w:pPr>
    <w:rPr>
      <w:rFonts w:ascii="Century" w:hAnsi="Century"/>
      <w:sz w:val="22"/>
      <w:szCs w:val="24"/>
      <w:lang w:val="en-IE" w:eastAsia="en-GB"/>
    </w:rPr>
  </w:style>
  <w:style w:type="paragraph" w:customStyle="1" w:styleId="col-sm-9">
    <w:name w:val="col-sm-9"/>
    <w:basedOn w:val="Normal"/>
    <w:qFormat/>
    <w:rsid w:val="00C032C8"/>
    <w:pPr>
      <w:widowControl/>
      <w:spacing w:after="150" w:line="259" w:lineRule="auto"/>
    </w:pPr>
    <w:rPr>
      <w:rFonts w:ascii="Century" w:hAnsi="Century"/>
      <w:sz w:val="22"/>
      <w:szCs w:val="24"/>
      <w:lang w:val="en-IE" w:eastAsia="en-GB"/>
    </w:rPr>
  </w:style>
  <w:style w:type="paragraph" w:customStyle="1" w:styleId="col-sm-91">
    <w:name w:val="col-sm-91"/>
    <w:basedOn w:val="Normal"/>
    <w:qFormat/>
    <w:rsid w:val="00C032C8"/>
    <w:pPr>
      <w:widowControl/>
      <w:spacing w:after="150" w:line="259" w:lineRule="auto"/>
    </w:pPr>
    <w:rPr>
      <w:rFonts w:ascii="Century" w:hAnsi="Century"/>
      <w:sz w:val="22"/>
      <w:szCs w:val="24"/>
      <w:lang w:val="en-IE" w:eastAsia="en-GB"/>
    </w:rPr>
  </w:style>
  <w:style w:type="paragraph" w:customStyle="1" w:styleId="col-xs-1">
    <w:name w:val="col-xs-1"/>
    <w:basedOn w:val="Normal"/>
    <w:qFormat/>
    <w:rsid w:val="00C032C8"/>
    <w:pPr>
      <w:widowControl/>
      <w:spacing w:after="150" w:line="259" w:lineRule="auto"/>
    </w:pPr>
    <w:rPr>
      <w:rFonts w:ascii="Century" w:hAnsi="Century"/>
      <w:sz w:val="22"/>
      <w:szCs w:val="24"/>
      <w:lang w:val="en-IE" w:eastAsia="en-GB"/>
    </w:rPr>
  </w:style>
  <w:style w:type="paragraph" w:customStyle="1" w:styleId="col-xs-10">
    <w:name w:val="col-xs-10"/>
    <w:basedOn w:val="Normal"/>
    <w:qFormat/>
    <w:rsid w:val="00C032C8"/>
    <w:pPr>
      <w:widowControl/>
      <w:spacing w:after="150" w:line="259" w:lineRule="auto"/>
    </w:pPr>
    <w:rPr>
      <w:rFonts w:ascii="Century" w:hAnsi="Century"/>
      <w:sz w:val="22"/>
      <w:szCs w:val="24"/>
      <w:lang w:val="en-IE" w:eastAsia="en-GB"/>
    </w:rPr>
  </w:style>
  <w:style w:type="paragraph" w:customStyle="1" w:styleId="col-xs-11">
    <w:name w:val="col-xs-11"/>
    <w:basedOn w:val="Normal"/>
    <w:qFormat/>
    <w:rsid w:val="00C032C8"/>
    <w:pPr>
      <w:widowControl/>
      <w:spacing w:after="150" w:line="259" w:lineRule="auto"/>
    </w:pPr>
    <w:rPr>
      <w:rFonts w:ascii="Century" w:hAnsi="Century"/>
      <w:sz w:val="22"/>
      <w:szCs w:val="24"/>
      <w:lang w:val="en-IE" w:eastAsia="en-GB"/>
    </w:rPr>
  </w:style>
  <w:style w:type="paragraph" w:customStyle="1" w:styleId="col-xs-12">
    <w:name w:val="col-xs-12"/>
    <w:basedOn w:val="Normal"/>
    <w:qFormat/>
    <w:rsid w:val="00C032C8"/>
    <w:pPr>
      <w:widowControl/>
      <w:spacing w:after="150" w:line="259" w:lineRule="auto"/>
    </w:pPr>
    <w:rPr>
      <w:rFonts w:ascii="Century" w:hAnsi="Century"/>
      <w:sz w:val="22"/>
      <w:szCs w:val="24"/>
      <w:lang w:val="en-IE" w:eastAsia="en-GB"/>
    </w:rPr>
  </w:style>
  <w:style w:type="paragraph" w:customStyle="1" w:styleId="col-xs-121">
    <w:name w:val="col-xs-121"/>
    <w:basedOn w:val="Normal"/>
    <w:qFormat/>
    <w:rsid w:val="00C032C8"/>
    <w:pPr>
      <w:widowControl/>
      <w:spacing w:before="150" w:after="150" w:line="259" w:lineRule="auto"/>
    </w:pPr>
    <w:rPr>
      <w:rFonts w:ascii="Century" w:hAnsi="Century"/>
      <w:sz w:val="22"/>
      <w:szCs w:val="24"/>
      <w:lang w:val="en-IE" w:eastAsia="en-GB"/>
    </w:rPr>
  </w:style>
  <w:style w:type="paragraph" w:customStyle="1" w:styleId="col-xs-2">
    <w:name w:val="col-xs-2"/>
    <w:basedOn w:val="Normal"/>
    <w:qFormat/>
    <w:rsid w:val="00C032C8"/>
    <w:pPr>
      <w:widowControl/>
      <w:spacing w:after="150" w:line="259" w:lineRule="auto"/>
    </w:pPr>
    <w:rPr>
      <w:rFonts w:ascii="Century" w:hAnsi="Century"/>
      <w:sz w:val="22"/>
      <w:szCs w:val="24"/>
      <w:lang w:val="en-IE" w:eastAsia="en-GB"/>
    </w:rPr>
  </w:style>
  <w:style w:type="paragraph" w:customStyle="1" w:styleId="col-xs-3">
    <w:name w:val="col-xs-3"/>
    <w:basedOn w:val="Normal"/>
    <w:qFormat/>
    <w:rsid w:val="00C032C8"/>
    <w:pPr>
      <w:widowControl/>
      <w:spacing w:after="150" w:line="259" w:lineRule="auto"/>
    </w:pPr>
    <w:rPr>
      <w:rFonts w:ascii="Century" w:hAnsi="Century"/>
      <w:sz w:val="22"/>
      <w:szCs w:val="24"/>
      <w:lang w:val="en-IE" w:eastAsia="en-GB"/>
    </w:rPr>
  </w:style>
  <w:style w:type="paragraph" w:customStyle="1" w:styleId="col-xs-4">
    <w:name w:val="col-xs-4"/>
    <w:basedOn w:val="Normal"/>
    <w:qFormat/>
    <w:rsid w:val="00C032C8"/>
    <w:pPr>
      <w:widowControl/>
      <w:spacing w:after="150" w:line="259" w:lineRule="auto"/>
    </w:pPr>
    <w:rPr>
      <w:rFonts w:ascii="Century" w:hAnsi="Century"/>
      <w:sz w:val="22"/>
      <w:szCs w:val="24"/>
      <w:lang w:val="en-IE" w:eastAsia="en-GB"/>
    </w:rPr>
  </w:style>
  <w:style w:type="paragraph" w:customStyle="1" w:styleId="col-xs-5">
    <w:name w:val="col-xs-5"/>
    <w:basedOn w:val="Normal"/>
    <w:qFormat/>
    <w:rsid w:val="00C032C8"/>
    <w:pPr>
      <w:widowControl/>
      <w:spacing w:after="150" w:line="259" w:lineRule="auto"/>
    </w:pPr>
    <w:rPr>
      <w:rFonts w:ascii="Century" w:hAnsi="Century"/>
      <w:sz w:val="22"/>
      <w:szCs w:val="24"/>
      <w:lang w:val="en-IE" w:eastAsia="en-GB"/>
    </w:rPr>
  </w:style>
  <w:style w:type="paragraph" w:customStyle="1" w:styleId="col-xs-6">
    <w:name w:val="col-xs-6"/>
    <w:basedOn w:val="Normal"/>
    <w:qFormat/>
    <w:rsid w:val="00C032C8"/>
    <w:pPr>
      <w:widowControl/>
      <w:spacing w:after="150" w:line="259" w:lineRule="auto"/>
    </w:pPr>
    <w:rPr>
      <w:rFonts w:ascii="Century" w:hAnsi="Century"/>
      <w:sz w:val="22"/>
      <w:szCs w:val="24"/>
      <w:lang w:val="en-IE" w:eastAsia="en-GB"/>
    </w:rPr>
  </w:style>
  <w:style w:type="paragraph" w:customStyle="1" w:styleId="col-xs-61">
    <w:name w:val="col-xs-61"/>
    <w:basedOn w:val="Normal"/>
    <w:qFormat/>
    <w:rsid w:val="00C032C8"/>
    <w:pPr>
      <w:widowControl/>
      <w:spacing w:after="150" w:line="259" w:lineRule="auto"/>
    </w:pPr>
    <w:rPr>
      <w:rFonts w:ascii="Century" w:hAnsi="Century"/>
      <w:sz w:val="22"/>
      <w:szCs w:val="24"/>
      <w:lang w:val="en-IE" w:eastAsia="en-GB"/>
    </w:rPr>
  </w:style>
  <w:style w:type="paragraph" w:customStyle="1" w:styleId="col-xs-7">
    <w:name w:val="col-xs-7"/>
    <w:basedOn w:val="Normal"/>
    <w:qFormat/>
    <w:rsid w:val="00C032C8"/>
    <w:pPr>
      <w:widowControl/>
      <w:spacing w:after="150" w:line="259" w:lineRule="auto"/>
    </w:pPr>
    <w:rPr>
      <w:rFonts w:ascii="Century" w:hAnsi="Century"/>
      <w:sz w:val="22"/>
      <w:szCs w:val="24"/>
      <w:lang w:val="en-IE" w:eastAsia="en-GB"/>
    </w:rPr>
  </w:style>
  <w:style w:type="paragraph" w:customStyle="1" w:styleId="col-xs-8">
    <w:name w:val="col-xs-8"/>
    <w:basedOn w:val="Normal"/>
    <w:qFormat/>
    <w:rsid w:val="00C032C8"/>
    <w:pPr>
      <w:widowControl/>
      <w:spacing w:after="150" w:line="259" w:lineRule="auto"/>
    </w:pPr>
    <w:rPr>
      <w:rFonts w:ascii="Century" w:hAnsi="Century"/>
      <w:sz w:val="22"/>
      <w:szCs w:val="24"/>
      <w:lang w:val="en-IE" w:eastAsia="en-GB"/>
    </w:rPr>
  </w:style>
  <w:style w:type="paragraph" w:customStyle="1" w:styleId="col-xs-9">
    <w:name w:val="col-xs-9"/>
    <w:basedOn w:val="Normal"/>
    <w:qFormat/>
    <w:rsid w:val="00C032C8"/>
    <w:pPr>
      <w:widowControl/>
      <w:spacing w:after="150" w:line="259" w:lineRule="auto"/>
    </w:pPr>
    <w:rPr>
      <w:rFonts w:ascii="Century" w:hAnsi="Century"/>
      <w:sz w:val="22"/>
      <w:szCs w:val="24"/>
      <w:lang w:val="en-IE" w:eastAsia="en-GB"/>
    </w:rPr>
  </w:style>
  <w:style w:type="paragraph" w:customStyle="1" w:styleId="col-xs-offset-0">
    <w:name w:val="col-xs-offset-0"/>
    <w:basedOn w:val="Normal"/>
    <w:qFormat/>
    <w:rsid w:val="00C032C8"/>
    <w:pPr>
      <w:widowControl/>
      <w:spacing w:after="150" w:line="259" w:lineRule="auto"/>
    </w:pPr>
    <w:rPr>
      <w:rFonts w:ascii="Century" w:hAnsi="Century"/>
      <w:sz w:val="22"/>
      <w:szCs w:val="24"/>
      <w:lang w:val="en-IE" w:eastAsia="en-GB"/>
    </w:rPr>
  </w:style>
  <w:style w:type="paragraph" w:customStyle="1" w:styleId="col-xs-offset-1">
    <w:name w:val="col-xs-offset-1"/>
    <w:basedOn w:val="Normal"/>
    <w:qFormat/>
    <w:rsid w:val="00C032C8"/>
    <w:pPr>
      <w:widowControl/>
      <w:spacing w:after="150" w:line="259" w:lineRule="auto"/>
      <w:ind w:left="979"/>
    </w:pPr>
    <w:rPr>
      <w:rFonts w:ascii="Century" w:hAnsi="Century"/>
      <w:sz w:val="22"/>
      <w:szCs w:val="24"/>
      <w:lang w:val="en-IE" w:eastAsia="en-GB"/>
    </w:rPr>
  </w:style>
  <w:style w:type="paragraph" w:customStyle="1" w:styleId="col-xs-offset-10">
    <w:name w:val="col-xs-offset-10"/>
    <w:basedOn w:val="Normal"/>
    <w:qFormat/>
    <w:rsid w:val="00C032C8"/>
    <w:pPr>
      <w:widowControl/>
      <w:spacing w:after="150" w:line="259" w:lineRule="auto"/>
      <w:ind w:left="10159"/>
    </w:pPr>
    <w:rPr>
      <w:rFonts w:ascii="Century" w:hAnsi="Century"/>
      <w:sz w:val="22"/>
      <w:szCs w:val="24"/>
      <w:lang w:val="en-IE" w:eastAsia="en-GB"/>
    </w:rPr>
  </w:style>
  <w:style w:type="paragraph" w:customStyle="1" w:styleId="col-xs-offset-11">
    <w:name w:val="col-xs-offset-11"/>
    <w:basedOn w:val="Normal"/>
    <w:qFormat/>
    <w:rsid w:val="00C032C8"/>
    <w:pPr>
      <w:widowControl/>
      <w:spacing w:after="150" w:line="259" w:lineRule="auto"/>
      <w:ind w:left="11138"/>
    </w:pPr>
    <w:rPr>
      <w:rFonts w:ascii="Century" w:hAnsi="Century"/>
      <w:sz w:val="22"/>
      <w:szCs w:val="24"/>
      <w:lang w:val="en-IE" w:eastAsia="en-GB"/>
    </w:rPr>
  </w:style>
  <w:style w:type="paragraph" w:customStyle="1" w:styleId="col-xs-offset-12">
    <w:name w:val="col-xs-offset-12"/>
    <w:basedOn w:val="Normal"/>
    <w:qFormat/>
    <w:rsid w:val="00C032C8"/>
    <w:pPr>
      <w:widowControl/>
      <w:spacing w:after="150" w:line="259" w:lineRule="auto"/>
      <w:ind w:left="12240"/>
    </w:pPr>
    <w:rPr>
      <w:rFonts w:ascii="Century" w:hAnsi="Century"/>
      <w:sz w:val="22"/>
      <w:szCs w:val="24"/>
      <w:lang w:val="en-IE" w:eastAsia="en-GB"/>
    </w:rPr>
  </w:style>
  <w:style w:type="paragraph" w:customStyle="1" w:styleId="col-xs-offset-2">
    <w:name w:val="col-xs-offset-2"/>
    <w:basedOn w:val="Normal"/>
    <w:qFormat/>
    <w:rsid w:val="00C032C8"/>
    <w:pPr>
      <w:widowControl/>
      <w:spacing w:after="150" w:line="259" w:lineRule="auto"/>
      <w:ind w:left="1958"/>
    </w:pPr>
    <w:rPr>
      <w:rFonts w:ascii="Century" w:hAnsi="Century"/>
      <w:sz w:val="22"/>
      <w:szCs w:val="24"/>
      <w:lang w:val="en-IE" w:eastAsia="en-GB"/>
    </w:rPr>
  </w:style>
  <w:style w:type="paragraph" w:customStyle="1" w:styleId="col-xs-offset-3">
    <w:name w:val="col-xs-offset-3"/>
    <w:basedOn w:val="Normal"/>
    <w:qFormat/>
    <w:rsid w:val="00C032C8"/>
    <w:pPr>
      <w:widowControl/>
      <w:spacing w:after="150" w:line="259" w:lineRule="auto"/>
      <w:ind w:left="3060"/>
    </w:pPr>
    <w:rPr>
      <w:rFonts w:ascii="Century" w:hAnsi="Century"/>
      <w:sz w:val="22"/>
      <w:szCs w:val="24"/>
      <w:lang w:val="en-IE" w:eastAsia="en-GB"/>
    </w:rPr>
  </w:style>
  <w:style w:type="paragraph" w:customStyle="1" w:styleId="col-xs-offset-4">
    <w:name w:val="col-xs-offset-4"/>
    <w:basedOn w:val="Normal"/>
    <w:qFormat/>
    <w:rsid w:val="00C032C8"/>
    <w:pPr>
      <w:widowControl/>
      <w:spacing w:after="150" w:line="259" w:lineRule="auto"/>
      <w:ind w:left="4039"/>
    </w:pPr>
    <w:rPr>
      <w:rFonts w:ascii="Century" w:hAnsi="Century"/>
      <w:sz w:val="22"/>
      <w:szCs w:val="24"/>
      <w:lang w:val="en-IE" w:eastAsia="en-GB"/>
    </w:rPr>
  </w:style>
  <w:style w:type="paragraph" w:customStyle="1" w:styleId="col-xs-offset-5">
    <w:name w:val="col-xs-offset-5"/>
    <w:basedOn w:val="Normal"/>
    <w:qFormat/>
    <w:rsid w:val="00C032C8"/>
    <w:pPr>
      <w:widowControl/>
      <w:spacing w:after="150" w:line="259" w:lineRule="auto"/>
      <w:ind w:left="5018"/>
    </w:pPr>
    <w:rPr>
      <w:rFonts w:ascii="Century" w:hAnsi="Century"/>
      <w:sz w:val="22"/>
      <w:szCs w:val="24"/>
      <w:lang w:val="en-IE" w:eastAsia="en-GB"/>
    </w:rPr>
  </w:style>
  <w:style w:type="paragraph" w:customStyle="1" w:styleId="col-xs-offset-6">
    <w:name w:val="col-xs-offset-6"/>
    <w:basedOn w:val="Normal"/>
    <w:qFormat/>
    <w:rsid w:val="00C032C8"/>
    <w:pPr>
      <w:widowControl/>
      <w:spacing w:after="150" w:line="259" w:lineRule="auto"/>
      <w:ind w:left="6120"/>
    </w:pPr>
    <w:rPr>
      <w:rFonts w:ascii="Century" w:hAnsi="Century"/>
      <w:sz w:val="22"/>
      <w:szCs w:val="24"/>
      <w:lang w:val="en-IE" w:eastAsia="en-GB"/>
    </w:rPr>
  </w:style>
  <w:style w:type="paragraph" w:customStyle="1" w:styleId="col-xs-offset-7">
    <w:name w:val="col-xs-offset-7"/>
    <w:basedOn w:val="Normal"/>
    <w:qFormat/>
    <w:rsid w:val="00C032C8"/>
    <w:pPr>
      <w:widowControl/>
      <w:spacing w:after="150" w:line="259" w:lineRule="auto"/>
      <w:ind w:left="7099"/>
    </w:pPr>
    <w:rPr>
      <w:rFonts w:ascii="Century" w:hAnsi="Century"/>
      <w:sz w:val="22"/>
      <w:szCs w:val="24"/>
      <w:lang w:val="en-IE" w:eastAsia="en-GB"/>
    </w:rPr>
  </w:style>
  <w:style w:type="paragraph" w:customStyle="1" w:styleId="col-xs-offset-8">
    <w:name w:val="col-xs-offset-8"/>
    <w:basedOn w:val="Normal"/>
    <w:qFormat/>
    <w:rsid w:val="00C032C8"/>
    <w:pPr>
      <w:widowControl/>
      <w:spacing w:after="150" w:line="259" w:lineRule="auto"/>
      <w:ind w:left="8078"/>
    </w:pPr>
    <w:rPr>
      <w:rFonts w:ascii="Century" w:hAnsi="Century"/>
      <w:sz w:val="22"/>
      <w:szCs w:val="24"/>
      <w:lang w:val="en-IE" w:eastAsia="en-GB"/>
    </w:rPr>
  </w:style>
  <w:style w:type="paragraph" w:customStyle="1" w:styleId="col-xs-offset-9">
    <w:name w:val="col-xs-offset-9"/>
    <w:basedOn w:val="Normal"/>
    <w:qFormat/>
    <w:rsid w:val="00C032C8"/>
    <w:pPr>
      <w:widowControl/>
      <w:spacing w:after="150" w:line="259" w:lineRule="auto"/>
      <w:ind w:left="9180"/>
    </w:pPr>
    <w:rPr>
      <w:rFonts w:ascii="Century" w:hAnsi="Century"/>
      <w:sz w:val="22"/>
      <w:szCs w:val="24"/>
      <w:lang w:val="en-IE" w:eastAsia="en-GB"/>
    </w:rPr>
  </w:style>
  <w:style w:type="paragraph" w:customStyle="1" w:styleId="conslegnav">
    <w:name w:val="conslegnav"/>
    <w:basedOn w:val="Normal"/>
    <w:qFormat/>
    <w:rsid w:val="00C032C8"/>
    <w:pPr>
      <w:widowControl/>
      <w:spacing w:after="150" w:line="259" w:lineRule="auto"/>
    </w:pPr>
    <w:rPr>
      <w:rFonts w:ascii="Century" w:hAnsi="Century"/>
      <w:sz w:val="22"/>
      <w:szCs w:val="24"/>
      <w:lang w:val="en-IE" w:eastAsia="en-GB"/>
    </w:rPr>
  </w:style>
  <w:style w:type="paragraph" w:customStyle="1" w:styleId="conslegnav1">
    <w:name w:val="conslegnav1"/>
    <w:basedOn w:val="Normal"/>
    <w:qFormat/>
    <w:rsid w:val="00C032C8"/>
    <w:pPr>
      <w:widowControl/>
      <w:pBdr>
        <w:top w:val="single" w:sz="6" w:space="0" w:color="CAD7DC"/>
        <w:left w:val="single" w:sz="6" w:space="0" w:color="CAD7DC"/>
        <w:bottom w:val="single" w:sz="6" w:space="0" w:color="CAD7DC"/>
        <w:right w:val="single" w:sz="6" w:space="0" w:color="CAD7DC"/>
      </w:pBdr>
      <w:spacing w:after="150" w:line="259" w:lineRule="auto"/>
      <w:jc w:val="center"/>
    </w:pPr>
    <w:rPr>
      <w:rFonts w:ascii="Century" w:hAnsi="Century"/>
      <w:sz w:val="22"/>
      <w:szCs w:val="24"/>
      <w:lang w:val="en-IE" w:eastAsia="en-GB"/>
    </w:rPr>
  </w:style>
  <w:style w:type="paragraph" w:customStyle="1" w:styleId="container">
    <w:name w:val="container"/>
    <w:basedOn w:val="Normal"/>
    <w:qFormat/>
    <w:rsid w:val="00C032C8"/>
    <w:pPr>
      <w:widowControl/>
      <w:spacing w:after="150" w:line="259" w:lineRule="auto"/>
    </w:pPr>
    <w:rPr>
      <w:rFonts w:ascii="Century" w:hAnsi="Century"/>
      <w:sz w:val="22"/>
      <w:szCs w:val="24"/>
      <w:lang w:val="en-IE" w:eastAsia="en-GB"/>
    </w:rPr>
  </w:style>
  <w:style w:type="paragraph" w:customStyle="1" w:styleId="container1">
    <w:name w:val="container1"/>
    <w:basedOn w:val="Normal"/>
    <w:qFormat/>
    <w:rsid w:val="00C032C8"/>
    <w:pPr>
      <w:widowControl/>
      <w:spacing w:line="312" w:lineRule="atLeast"/>
    </w:pPr>
    <w:rPr>
      <w:rFonts w:ascii="Century" w:hAnsi="Century"/>
      <w:sz w:val="22"/>
      <w:szCs w:val="24"/>
      <w:lang w:val="en-IE" w:eastAsia="en-GB"/>
    </w:rPr>
  </w:style>
  <w:style w:type="paragraph" w:customStyle="1" w:styleId="container-fluid">
    <w:name w:val="container-fluid"/>
    <w:basedOn w:val="Normal"/>
    <w:qFormat/>
    <w:rsid w:val="00C032C8"/>
    <w:pPr>
      <w:widowControl/>
      <w:spacing w:after="150" w:line="259" w:lineRule="auto"/>
    </w:pPr>
    <w:rPr>
      <w:rFonts w:ascii="Century" w:hAnsi="Century"/>
      <w:sz w:val="22"/>
      <w:szCs w:val="24"/>
      <w:lang w:val="en-IE" w:eastAsia="en-GB"/>
    </w:rPr>
  </w:style>
  <w:style w:type="paragraph" w:customStyle="1" w:styleId="cookie-consent-actions">
    <w:name w:val="cookie-consent-actions"/>
    <w:basedOn w:val="Normal"/>
    <w:qFormat/>
    <w:rsid w:val="00C032C8"/>
    <w:pPr>
      <w:widowControl/>
      <w:spacing w:after="150" w:line="259" w:lineRule="auto"/>
    </w:pPr>
    <w:rPr>
      <w:rFonts w:ascii="Century" w:hAnsi="Century"/>
      <w:sz w:val="22"/>
      <w:szCs w:val="24"/>
      <w:lang w:val="en-IE" w:eastAsia="en-GB"/>
    </w:rPr>
  </w:style>
  <w:style w:type="paragraph" w:customStyle="1" w:styleId="cookie-consent-actions1">
    <w:name w:val="cookie-consent-actions1"/>
    <w:basedOn w:val="Normal"/>
    <w:qFormat/>
    <w:rsid w:val="00C032C8"/>
    <w:pPr>
      <w:widowControl/>
      <w:spacing w:after="75" w:line="259" w:lineRule="auto"/>
    </w:pPr>
    <w:rPr>
      <w:rFonts w:ascii="Century" w:hAnsi="Century"/>
      <w:sz w:val="22"/>
      <w:szCs w:val="24"/>
      <w:lang w:val="en-IE" w:eastAsia="en-GB"/>
    </w:rPr>
  </w:style>
  <w:style w:type="paragraph" w:customStyle="1" w:styleId="cookie-consent-banner">
    <w:name w:val="cookie-consent-banner"/>
    <w:basedOn w:val="Normal"/>
    <w:qFormat/>
    <w:rsid w:val="00C032C8"/>
    <w:pPr>
      <w:widowControl/>
      <w:shd w:val="clear" w:color="auto" w:fill="004494"/>
      <w:spacing w:after="150" w:line="259" w:lineRule="auto"/>
    </w:pPr>
    <w:rPr>
      <w:rFonts w:ascii="Arial" w:hAnsi="Arial" w:cs="Arial"/>
      <w:color w:val="000000"/>
      <w:sz w:val="22"/>
      <w:szCs w:val="24"/>
      <w:lang w:val="en-IE" w:eastAsia="en-GB"/>
    </w:rPr>
  </w:style>
  <w:style w:type="paragraph" w:customStyle="1" w:styleId="cookie-consent-banner1">
    <w:name w:val="cookie-consent-banner1"/>
    <w:basedOn w:val="Normal"/>
    <w:qFormat/>
    <w:rsid w:val="00C032C8"/>
    <w:pPr>
      <w:widowControl/>
      <w:shd w:val="clear" w:color="auto" w:fill="000000"/>
      <w:spacing w:after="150" w:line="259" w:lineRule="auto"/>
    </w:pPr>
    <w:rPr>
      <w:rFonts w:ascii="Arial" w:hAnsi="Arial" w:cs="Arial"/>
      <w:color w:val="FFFF00"/>
      <w:sz w:val="22"/>
      <w:szCs w:val="24"/>
      <w:lang w:val="en-IE" w:eastAsia="en-GB"/>
    </w:rPr>
  </w:style>
  <w:style w:type="paragraph" w:customStyle="1" w:styleId="cookie-consent-banner2">
    <w:name w:val="cookie-consent-banner2"/>
    <w:basedOn w:val="Normal"/>
    <w:qFormat/>
    <w:rsid w:val="00C032C8"/>
    <w:pPr>
      <w:widowControl/>
      <w:shd w:val="clear" w:color="auto" w:fill="004494"/>
      <w:spacing w:after="150" w:line="259" w:lineRule="auto"/>
    </w:pPr>
    <w:rPr>
      <w:rFonts w:ascii="Arial" w:hAnsi="Arial" w:cs="Arial"/>
      <w:color w:val="000000"/>
      <w:sz w:val="22"/>
      <w:szCs w:val="24"/>
      <w:lang w:val="en-IE" w:eastAsia="en-GB"/>
    </w:rPr>
  </w:style>
  <w:style w:type="paragraph" w:customStyle="1" w:styleId="cookie-consent-banner3">
    <w:name w:val="cookie-consent-banner3"/>
    <w:basedOn w:val="Normal"/>
    <w:qFormat/>
    <w:rsid w:val="00C032C8"/>
    <w:pPr>
      <w:widowControl/>
      <w:shd w:val="clear" w:color="auto" w:fill="004494"/>
      <w:spacing w:after="150" w:line="259" w:lineRule="auto"/>
    </w:pPr>
    <w:rPr>
      <w:rFonts w:ascii="Arial" w:hAnsi="Arial" w:cs="Arial"/>
      <w:color w:val="000000"/>
      <w:sz w:val="27"/>
      <w:szCs w:val="27"/>
      <w:lang w:val="en-IE" w:eastAsia="en-GB"/>
    </w:rPr>
  </w:style>
  <w:style w:type="paragraph" w:customStyle="1" w:styleId="cookie-consent-banner4">
    <w:name w:val="cookie-consent-banner4"/>
    <w:basedOn w:val="Normal"/>
    <w:qFormat/>
    <w:rsid w:val="00C032C8"/>
    <w:pPr>
      <w:widowControl/>
      <w:shd w:val="clear" w:color="auto" w:fill="004494"/>
      <w:spacing w:after="150" w:line="259" w:lineRule="auto"/>
    </w:pPr>
    <w:rPr>
      <w:rFonts w:ascii="Arial" w:hAnsi="Arial" w:cs="Arial"/>
      <w:color w:val="000000"/>
      <w:sz w:val="36"/>
      <w:szCs w:val="36"/>
      <w:lang w:val="en-IE" w:eastAsia="en-GB"/>
    </w:rPr>
  </w:style>
  <w:style w:type="character" w:customStyle="1" w:styleId="countrycode">
    <w:name w:val="countrycode"/>
    <w:rsid w:val="00C032C8"/>
  </w:style>
  <w:style w:type="character" w:customStyle="1" w:styleId="countrycode1">
    <w:name w:val="countrycode1"/>
    <w:rsid w:val="00C032C8"/>
    <w:rPr>
      <w:b/>
      <w:bCs/>
      <w:caps/>
      <w:color w:val="10B3EE"/>
    </w:rPr>
  </w:style>
  <w:style w:type="paragraph" w:customStyle="1" w:styleId="countrypanel">
    <w:name w:val="countrypanel"/>
    <w:basedOn w:val="Normal"/>
    <w:qFormat/>
    <w:rsid w:val="00C032C8"/>
    <w:pPr>
      <w:widowControl/>
      <w:shd w:val="clear" w:color="auto" w:fill="EEEEEE"/>
      <w:spacing w:after="150" w:line="259" w:lineRule="auto"/>
    </w:pPr>
    <w:rPr>
      <w:rFonts w:ascii="Century" w:hAnsi="Century"/>
      <w:sz w:val="22"/>
      <w:szCs w:val="24"/>
      <w:lang w:val="en-IE" w:eastAsia="en-GB"/>
    </w:rPr>
  </w:style>
  <w:style w:type="paragraph" w:customStyle="1" w:styleId="cpcategory">
    <w:name w:val="cpcategory"/>
    <w:basedOn w:val="Normal"/>
    <w:qFormat/>
    <w:rsid w:val="00C032C8"/>
    <w:pPr>
      <w:widowControl/>
      <w:spacing w:after="150" w:line="259" w:lineRule="auto"/>
    </w:pPr>
    <w:rPr>
      <w:rFonts w:ascii="Century" w:hAnsi="Century"/>
      <w:b/>
      <w:bCs/>
      <w:color w:val="AAAAAA"/>
      <w:sz w:val="32"/>
      <w:szCs w:val="32"/>
      <w:lang w:val="en-IE" w:eastAsia="en-GB"/>
    </w:rPr>
  </w:style>
  <w:style w:type="character" w:customStyle="1" w:styleId="CRMarker">
    <w:name w:val="CR Marker"/>
    <w:uiPriority w:val="99"/>
    <w:rsid w:val="00C032C8"/>
    <w:rPr>
      <w:rFonts w:ascii="Wingdings" w:hAnsi="Wingdings" w:cs="Wingdings"/>
    </w:rPr>
  </w:style>
  <w:style w:type="paragraph" w:customStyle="1" w:styleId="CRReference">
    <w:name w:val="CR Reference"/>
    <w:basedOn w:val="Normal"/>
    <w:uiPriority w:val="99"/>
    <w:qFormat/>
    <w:rsid w:val="00C032C8"/>
    <w:pPr>
      <w:keepNext/>
      <w:widowControl/>
      <w:pBdr>
        <w:top w:val="single" w:sz="4" w:space="1" w:color="auto"/>
        <w:left w:val="single" w:sz="4" w:space="4" w:color="auto"/>
        <w:bottom w:val="single" w:sz="4" w:space="1" w:color="auto"/>
        <w:right w:val="single" w:sz="4" w:space="4" w:color="auto"/>
      </w:pBdr>
      <w:autoSpaceDE w:val="0"/>
      <w:autoSpaceDN w:val="0"/>
      <w:spacing w:line="259" w:lineRule="auto"/>
      <w:ind w:left="5670"/>
    </w:pPr>
    <w:rPr>
      <w:rFonts w:ascii="Century" w:hAnsi="Century"/>
      <w:sz w:val="22"/>
      <w:szCs w:val="24"/>
      <w:lang w:val="fr-FR" w:eastAsia="en-GB"/>
    </w:rPr>
  </w:style>
  <w:style w:type="character" w:customStyle="1" w:styleId="CRRefNum">
    <w:name w:val="CR RefNum"/>
    <w:uiPriority w:val="99"/>
    <w:rsid w:val="00C032C8"/>
    <w:rPr>
      <w:rFonts w:cs="Times New Roman"/>
      <w:vertAlign w:val="subscript"/>
    </w:rPr>
  </w:style>
  <w:style w:type="paragraph" w:customStyle="1" w:styleId="CRSeparator">
    <w:name w:val="CR Separator"/>
    <w:basedOn w:val="Normal"/>
    <w:next w:val="CRReference"/>
    <w:uiPriority w:val="99"/>
    <w:qFormat/>
    <w:rsid w:val="00C032C8"/>
    <w:pPr>
      <w:keepNext/>
      <w:widowControl/>
      <w:pBdr>
        <w:top w:val="single" w:sz="4" w:space="1" w:color="auto"/>
      </w:pBdr>
      <w:autoSpaceDE w:val="0"/>
      <w:autoSpaceDN w:val="0"/>
      <w:spacing w:line="259" w:lineRule="auto"/>
    </w:pPr>
    <w:rPr>
      <w:rFonts w:ascii="Century" w:hAnsi="Century"/>
      <w:sz w:val="22"/>
      <w:szCs w:val="24"/>
      <w:lang w:val="fr-FR" w:eastAsia="en-GB"/>
    </w:rPr>
  </w:style>
  <w:style w:type="paragraph" w:customStyle="1" w:styleId="current">
    <w:name w:val="current"/>
    <w:basedOn w:val="Normal"/>
    <w:qFormat/>
    <w:rsid w:val="00C032C8"/>
    <w:pPr>
      <w:widowControl/>
      <w:spacing w:after="150" w:line="259" w:lineRule="auto"/>
    </w:pPr>
    <w:rPr>
      <w:rFonts w:ascii="Century" w:hAnsi="Century"/>
      <w:sz w:val="22"/>
      <w:szCs w:val="24"/>
      <w:lang w:val="en-IE" w:eastAsia="en-GB"/>
    </w:rPr>
  </w:style>
  <w:style w:type="paragraph" w:customStyle="1" w:styleId="current1">
    <w:name w:val="current1"/>
    <w:basedOn w:val="Normal"/>
    <w:qFormat/>
    <w:rsid w:val="00C032C8"/>
    <w:pPr>
      <w:widowControl/>
      <w:spacing w:after="150" w:line="259" w:lineRule="auto"/>
    </w:pPr>
    <w:rPr>
      <w:rFonts w:ascii="Century" w:hAnsi="Century"/>
      <w:b/>
      <w:bCs/>
      <w:sz w:val="22"/>
      <w:szCs w:val="24"/>
      <w:lang w:val="en-IE" w:eastAsia="en-GB"/>
    </w:rPr>
  </w:style>
  <w:style w:type="paragraph" w:customStyle="1" w:styleId="dabyyear">
    <w:name w:val="dabyyear"/>
    <w:basedOn w:val="Normal"/>
    <w:qFormat/>
    <w:rsid w:val="00C032C8"/>
    <w:pPr>
      <w:widowControl/>
      <w:spacing w:before="150" w:after="150" w:line="259" w:lineRule="auto"/>
    </w:pPr>
    <w:rPr>
      <w:rFonts w:ascii="Century" w:hAnsi="Century"/>
      <w:sz w:val="22"/>
      <w:szCs w:val="24"/>
      <w:lang w:val="en-IE" w:eastAsia="en-GB"/>
    </w:rPr>
  </w:style>
  <w:style w:type="paragraph" w:customStyle="1" w:styleId="dafallback">
    <w:name w:val="dafallback"/>
    <w:basedOn w:val="Normal"/>
    <w:qFormat/>
    <w:rsid w:val="00C032C8"/>
    <w:pPr>
      <w:widowControl/>
      <w:shd w:val="clear" w:color="auto" w:fill="EEEEEE"/>
      <w:spacing w:before="300" w:after="300" w:line="259" w:lineRule="auto"/>
    </w:pPr>
    <w:rPr>
      <w:rFonts w:ascii="Century" w:hAnsi="Century"/>
      <w:sz w:val="22"/>
      <w:szCs w:val="24"/>
      <w:lang w:val="en-IE" w:eastAsia="en-GB"/>
    </w:rPr>
  </w:style>
  <w:style w:type="paragraph" w:customStyle="1" w:styleId="daformnojs">
    <w:name w:val="daformnojs"/>
    <w:basedOn w:val="Normal"/>
    <w:qFormat/>
    <w:rsid w:val="00C032C8"/>
    <w:pPr>
      <w:widowControl/>
      <w:spacing w:after="150" w:line="259" w:lineRule="auto"/>
    </w:pPr>
    <w:rPr>
      <w:rFonts w:ascii="Century" w:hAnsi="Century"/>
      <w:sz w:val="22"/>
      <w:szCs w:val="24"/>
      <w:lang w:val="en-IE" w:eastAsia="en-GB"/>
    </w:rPr>
  </w:style>
  <w:style w:type="paragraph" w:customStyle="1" w:styleId="DatedadoptionPagedecouverture">
    <w:name w:val="Date d'adoption (Page de couverture)"/>
    <w:basedOn w:val="Datedadoption"/>
    <w:next w:val="Normal"/>
    <w:qFormat/>
    <w:rsid w:val="00C032C8"/>
    <w:pPr>
      <w:spacing w:line="259" w:lineRule="auto"/>
    </w:pPr>
    <w:rPr>
      <w:rFonts w:ascii="Century" w:eastAsia="Century" w:hAnsi="Century"/>
      <w:bCs w:val="0"/>
      <w:sz w:val="22"/>
      <w:szCs w:val="22"/>
      <w:lang w:val="en-IE" w:eastAsia="en-US"/>
    </w:rPr>
  </w:style>
  <w:style w:type="paragraph" w:customStyle="1" w:styleId="datelabelmargin">
    <w:name w:val="datelabelmargin"/>
    <w:basedOn w:val="Normal"/>
    <w:qFormat/>
    <w:rsid w:val="00C032C8"/>
    <w:pPr>
      <w:widowControl/>
      <w:spacing w:before="345" w:after="150" w:line="259" w:lineRule="auto"/>
    </w:pPr>
    <w:rPr>
      <w:rFonts w:ascii="Century" w:hAnsi="Century"/>
      <w:sz w:val="22"/>
      <w:szCs w:val="24"/>
      <w:lang w:val="en-IE" w:eastAsia="en-GB"/>
    </w:rPr>
  </w:style>
  <w:style w:type="paragraph" w:customStyle="1" w:styleId="decade">
    <w:name w:val="decade"/>
    <w:basedOn w:val="Normal"/>
    <w:qFormat/>
    <w:rsid w:val="00C032C8"/>
    <w:pPr>
      <w:widowControl/>
      <w:spacing w:after="150" w:line="259" w:lineRule="auto"/>
    </w:pPr>
    <w:rPr>
      <w:rFonts w:ascii="Century" w:hAnsi="Century"/>
      <w:sz w:val="22"/>
      <w:szCs w:val="24"/>
      <w:lang w:val="en-IE" w:eastAsia="en-GB"/>
    </w:rPr>
  </w:style>
  <w:style w:type="paragraph" w:customStyle="1" w:styleId="decade1">
    <w:name w:val="decade1"/>
    <w:basedOn w:val="Normal"/>
    <w:qFormat/>
    <w:rsid w:val="00C032C8"/>
    <w:pPr>
      <w:widowControl/>
      <w:spacing w:after="150" w:line="432" w:lineRule="atLeast"/>
    </w:pPr>
    <w:rPr>
      <w:rFonts w:ascii="Century" w:hAnsi="Century"/>
      <w:sz w:val="22"/>
      <w:szCs w:val="24"/>
      <w:lang w:val="en-IE" w:eastAsia="en-GB"/>
    </w:rPr>
  </w:style>
  <w:style w:type="paragraph" w:customStyle="1" w:styleId="Declassification">
    <w:name w:val="Declassification"/>
    <w:basedOn w:val="Normal"/>
    <w:next w:val="Normal"/>
    <w:qFormat/>
    <w:rsid w:val="00C032C8"/>
    <w:pPr>
      <w:widowControl/>
      <w:spacing w:line="259" w:lineRule="auto"/>
    </w:pPr>
    <w:rPr>
      <w:rFonts w:ascii="Century" w:eastAsia="Century" w:hAnsi="Century"/>
      <w:sz w:val="22"/>
      <w:szCs w:val="22"/>
      <w:lang w:val="en-IE" w:eastAsia="en-US"/>
    </w:rPr>
  </w:style>
  <w:style w:type="character" w:customStyle="1" w:styleId="disabled">
    <w:name w:val="disabled"/>
    <w:rsid w:val="00C032C8"/>
  </w:style>
  <w:style w:type="character" w:customStyle="1" w:styleId="disabled1">
    <w:name w:val="disabled1"/>
    <w:rsid w:val="00C032C8"/>
    <w:rPr>
      <w:color w:val="777777"/>
    </w:rPr>
  </w:style>
  <w:style w:type="character" w:customStyle="1" w:styleId="disabled2">
    <w:name w:val="disabled2"/>
    <w:rsid w:val="00C032C8"/>
    <w:rPr>
      <w:color w:val="777777"/>
      <w:shd w:val="clear" w:color="auto" w:fill="EEEEEE"/>
    </w:rPr>
  </w:style>
  <w:style w:type="paragraph" w:customStyle="1" w:styleId="displayelement">
    <w:name w:val="displayelement"/>
    <w:basedOn w:val="Normal"/>
    <w:qFormat/>
    <w:rsid w:val="00C032C8"/>
    <w:pPr>
      <w:widowControl/>
      <w:spacing w:after="150" w:line="259" w:lineRule="auto"/>
    </w:pPr>
    <w:rPr>
      <w:rFonts w:ascii="Century" w:hAnsi="Century"/>
      <w:sz w:val="22"/>
      <w:szCs w:val="24"/>
      <w:lang w:val="en-IE" w:eastAsia="en-GB"/>
    </w:rPr>
  </w:style>
  <w:style w:type="paragraph" w:customStyle="1" w:styleId="displaymtdtnojs">
    <w:name w:val="displaymtdtnojs"/>
    <w:basedOn w:val="Normal"/>
    <w:qFormat/>
    <w:rsid w:val="00C032C8"/>
    <w:pPr>
      <w:widowControl/>
      <w:spacing w:after="150" w:line="259" w:lineRule="auto"/>
      <w:ind w:left="12362"/>
    </w:pPr>
    <w:rPr>
      <w:rFonts w:ascii="Century" w:hAnsi="Century"/>
      <w:sz w:val="22"/>
      <w:szCs w:val="24"/>
      <w:lang w:val="en-IE" w:eastAsia="en-GB"/>
    </w:rPr>
  </w:style>
  <w:style w:type="paragraph" w:customStyle="1" w:styleId="divider">
    <w:name w:val="divider"/>
    <w:basedOn w:val="Normal"/>
    <w:qFormat/>
    <w:rsid w:val="00C032C8"/>
    <w:pPr>
      <w:widowControl/>
      <w:spacing w:after="150" w:line="259" w:lineRule="auto"/>
    </w:pPr>
    <w:rPr>
      <w:rFonts w:ascii="Century" w:hAnsi="Century"/>
      <w:sz w:val="22"/>
      <w:szCs w:val="24"/>
      <w:lang w:val="en-IE" w:eastAsia="en-GB"/>
    </w:rPr>
  </w:style>
  <w:style w:type="paragraph" w:customStyle="1" w:styleId="divider1">
    <w:name w:val="divider1"/>
    <w:basedOn w:val="Normal"/>
    <w:qFormat/>
    <w:rsid w:val="00C032C8"/>
    <w:pPr>
      <w:widowControl/>
      <w:shd w:val="clear" w:color="auto" w:fill="E5E5E5"/>
      <w:spacing w:before="135" w:after="135" w:line="259" w:lineRule="auto"/>
    </w:pPr>
    <w:rPr>
      <w:rFonts w:ascii="Century" w:hAnsi="Century"/>
      <w:sz w:val="22"/>
      <w:szCs w:val="24"/>
      <w:lang w:val="en-IE" w:eastAsia="en-GB"/>
    </w:rPr>
  </w:style>
  <w:style w:type="paragraph" w:customStyle="1" w:styleId="doc-ti1">
    <w:name w:val="doc-ti1"/>
    <w:basedOn w:val="Normal"/>
    <w:qFormat/>
    <w:rsid w:val="00C032C8"/>
    <w:pPr>
      <w:widowControl/>
      <w:spacing w:before="240" w:after="160" w:line="312" w:lineRule="atLeast"/>
      <w:jc w:val="center"/>
    </w:pPr>
    <w:rPr>
      <w:rFonts w:ascii="Century" w:hAnsi="Century"/>
      <w:b/>
      <w:bCs/>
      <w:sz w:val="22"/>
      <w:szCs w:val="24"/>
      <w:lang w:val="en-IE" w:eastAsia="en-GB"/>
    </w:rPr>
  </w:style>
  <w:style w:type="paragraph" w:customStyle="1" w:styleId="documentseparator">
    <w:name w:val="documentseparator"/>
    <w:basedOn w:val="Normal"/>
    <w:qFormat/>
    <w:rsid w:val="00C032C8"/>
    <w:pPr>
      <w:widowControl/>
      <w:shd w:val="clear" w:color="auto" w:fill="EEEEEE"/>
      <w:spacing w:after="150" w:line="259" w:lineRule="auto"/>
    </w:pPr>
    <w:rPr>
      <w:rFonts w:ascii="Century" w:hAnsi="Century"/>
      <w:sz w:val="22"/>
      <w:szCs w:val="24"/>
      <w:lang w:val="en-IE" w:eastAsia="en-GB"/>
    </w:rPr>
  </w:style>
  <w:style w:type="paragraph" w:customStyle="1" w:styleId="dropdown-header">
    <w:name w:val="dropdown-header"/>
    <w:basedOn w:val="Normal"/>
    <w:qFormat/>
    <w:rsid w:val="00C032C8"/>
    <w:pPr>
      <w:widowControl/>
      <w:spacing w:after="150" w:line="259" w:lineRule="auto"/>
    </w:pPr>
    <w:rPr>
      <w:rFonts w:ascii="Century" w:hAnsi="Century"/>
      <w:color w:val="777777"/>
      <w:sz w:val="18"/>
      <w:szCs w:val="18"/>
      <w:lang w:val="en-IE" w:eastAsia="en-GB"/>
    </w:rPr>
  </w:style>
  <w:style w:type="paragraph" w:customStyle="1" w:styleId="dropdown-menu">
    <w:name w:val="dropdown-menu"/>
    <w:basedOn w:val="Normal"/>
    <w:qFormat/>
    <w:rsid w:val="00C032C8"/>
    <w:pPr>
      <w:widowControl/>
      <w:pBdr>
        <w:top w:val="single" w:sz="6" w:space="4" w:color="CCCCCC"/>
        <w:left w:val="single" w:sz="6" w:space="0" w:color="CCCCCC"/>
        <w:bottom w:val="single" w:sz="6" w:space="4" w:color="CCCCCC"/>
        <w:right w:val="single" w:sz="6" w:space="0" w:color="CCCCCC"/>
      </w:pBdr>
      <w:shd w:val="clear" w:color="auto" w:fill="FFFFFF"/>
      <w:spacing w:before="30" w:line="259" w:lineRule="auto"/>
    </w:pPr>
    <w:rPr>
      <w:rFonts w:ascii="Century" w:hAnsi="Century"/>
      <w:vanish/>
      <w:sz w:val="21"/>
      <w:szCs w:val="21"/>
      <w:lang w:val="en-IE" w:eastAsia="en-GB"/>
    </w:rPr>
  </w:style>
  <w:style w:type="paragraph" w:customStyle="1" w:styleId="dropdown-menu1">
    <w:name w:val="dropdown-menu1"/>
    <w:basedOn w:val="Normal"/>
    <w:qFormat/>
    <w:rsid w:val="00C032C8"/>
    <w:pPr>
      <w:widowControl/>
      <w:pBdr>
        <w:top w:val="single" w:sz="6" w:space="4" w:color="CCCCCC"/>
        <w:left w:val="single" w:sz="6" w:space="0" w:color="CCCCCC"/>
        <w:bottom w:val="single" w:sz="6" w:space="4" w:color="CCCCCC"/>
        <w:right w:val="single" w:sz="6" w:space="0" w:color="CCCCCC"/>
      </w:pBdr>
      <w:shd w:val="clear" w:color="auto" w:fill="FFFFFF"/>
      <w:spacing w:before="30" w:after="30" w:line="259" w:lineRule="auto"/>
    </w:pPr>
    <w:rPr>
      <w:rFonts w:ascii="Century" w:hAnsi="Century"/>
      <w:vanish/>
      <w:sz w:val="21"/>
      <w:szCs w:val="21"/>
      <w:lang w:val="en-IE" w:eastAsia="en-GB"/>
    </w:rPr>
  </w:style>
  <w:style w:type="paragraph" w:customStyle="1" w:styleId="dropdown-menu2">
    <w:name w:val="dropdown-menu2"/>
    <w:basedOn w:val="Normal"/>
    <w:qFormat/>
    <w:rsid w:val="00C032C8"/>
    <w:pPr>
      <w:widowControl/>
      <w:pBdr>
        <w:top w:val="single" w:sz="6" w:space="4" w:color="CCCCCC"/>
        <w:left w:val="single" w:sz="6" w:space="0" w:color="CCCCCC"/>
        <w:bottom w:val="single" w:sz="6" w:space="4" w:color="CCCCCC"/>
        <w:right w:val="single" w:sz="6" w:space="0" w:color="CCCCCC"/>
      </w:pBdr>
      <w:shd w:val="clear" w:color="auto" w:fill="FFFFFF"/>
      <w:spacing w:before="30" w:after="30" w:line="259" w:lineRule="auto"/>
    </w:pPr>
    <w:rPr>
      <w:rFonts w:ascii="Century" w:hAnsi="Century"/>
      <w:vanish/>
      <w:sz w:val="21"/>
      <w:szCs w:val="21"/>
      <w:lang w:val="en-IE" w:eastAsia="en-GB"/>
    </w:rPr>
  </w:style>
  <w:style w:type="paragraph" w:customStyle="1" w:styleId="dropdown-menu3">
    <w:name w:val="dropdown-menu3"/>
    <w:basedOn w:val="Normal"/>
    <w:qFormat/>
    <w:rsid w:val="00C032C8"/>
    <w:pPr>
      <w:widowControl/>
      <w:pBdr>
        <w:top w:val="single" w:sz="6" w:space="4" w:color="CCCCCC"/>
        <w:left w:val="single" w:sz="6" w:space="0" w:color="CCCCCC"/>
        <w:bottom w:val="single" w:sz="6" w:space="4" w:color="CCCCCC"/>
        <w:right w:val="single" w:sz="6" w:space="0" w:color="CCCCCC"/>
      </w:pBdr>
      <w:shd w:val="clear" w:color="auto" w:fill="FFFFFF"/>
      <w:spacing w:line="259" w:lineRule="auto"/>
    </w:pPr>
    <w:rPr>
      <w:rFonts w:ascii="Century" w:hAnsi="Century"/>
      <w:vanish/>
      <w:sz w:val="21"/>
      <w:szCs w:val="21"/>
      <w:lang w:val="en-IE" w:eastAsia="en-GB"/>
    </w:rPr>
  </w:style>
  <w:style w:type="paragraph" w:customStyle="1" w:styleId="dropdown-menu4">
    <w:name w:val="dropdown-menu4"/>
    <w:basedOn w:val="Normal"/>
    <w:qFormat/>
    <w:rsid w:val="00C032C8"/>
    <w:pPr>
      <w:widowControl/>
      <w:pBdr>
        <w:top w:val="single" w:sz="6" w:space="4" w:color="CCCCCC"/>
        <w:left w:val="single" w:sz="6" w:space="0" w:color="CCCCCC"/>
        <w:bottom w:val="single" w:sz="6" w:space="4" w:color="CCCCCC"/>
        <w:right w:val="single" w:sz="6" w:space="0" w:color="CCCCCC"/>
      </w:pBdr>
      <w:shd w:val="clear" w:color="auto" w:fill="FFFFFF"/>
      <w:spacing w:before="30" w:line="259" w:lineRule="auto"/>
    </w:pPr>
    <w:rPr>
      <w:rFonts w:ascii="Century" w:hAnsi="Century"/>
      <w:sz w:val="21"/>
      <w:szCs w:val="21"/>
      <w:lang w:val="en-IE" w:eastAsia="en-GB"/>
    </w:rPr>
  </w:style>
  <w:style w:type="paragraph" w:customStyle="1" w:styleId="edition">
    <w:name w:val="edition"/>
    <w:basedOn w:val="Normal"/>
    <w:qFormat/>
    <w:rsid w:val="00C032C8"/>
    <w:pPr>
      <w:widowControl/>
      <w:spacing w:after="150" w:line="259" w:lineRule="auto"/>
    </w:pPr>
    <w:rPr>
      <w:rFonts w:ascii="Century" w:hAnsi="Century"/>
      <w:sz w:val="22"/>
      <w:szCs w:val="24"/>
      <w:lang w:val="en-IE" w:eastAsia="en-GB"/>
    </w:rPr>
  </w:style>
  <w:style w:type="paragraph" w:customStyle="1" w:styleId="edition1">
    <w:name w:val="edition1"/>
    <w:basedOn w:val="Normal"/>
    <w:qFormat/>
    <w:rsid w:val="00C032C8"/>
    <w:pPr>
      <w:widowControl/>
      <w:spacing w:after="160" w:line="312" w:lineRule="atLeast"/>
    </w:pPr>
    <w:rPr>
      <w:rFonts w:ascii="Century" w:hAnsi="Century"/>
      <w:sz w:val="22"/>
      <w:szCs w:val="24"/>
      <w:lang w:val="en-IE" w:eastAsia="en-GB"/>
    </w:rPr>
  </w:style>
  <w:style w:type="paragraph" w:customStyle="1" w:styleId="editorialbottom">
    <w:name w:val="editorialbottom"/>
    <w:basedOn w:val="Normal"/>
    <w:qFormat/>
    <w:rsid w:val="00C032C8"/>
    <w:pPr>
      <w:widowControl/>
      <w:spacing w:before="450" w:after="750" w:line="259" w:lineRule="auto"/>
    </w:pPr>
    <w:rPr>
      <w:rFonts w:ascii="Century" w:hAnsi="Century"/>
      <w:sz w:val="22"/>
      <w:szCs w:val="24"/>
      <w:lang w:val="en-IE" w:eastAsia="en-GB"/>
    </w:rPr>
  </w:style>
  <w:style w:type="paragraph" w:customStyle="1" w:styleId="elearninglink">
    <w:name w:val="elearninglink"/>
    <w:basedOn w:val="Normal"/>
    <w:qFormat/>
    <w:rsid w:val="00C032C8"/>
    <w:pPr>
      <w:widowControl/>
      <w:spacing w:after="150" w:line="259" w:lineRule="auto"/>
    </w:pPr>
    <w:rPr>
      <w:rFonts w:ascii="Century" w:hAnsi="Century"/>
      <w:sz w:val="22"/>
      <w:szCs w:val="24"/>
      <w:lang w:val="en-IE" w:eastAsia="en-GB"/>
    </w:rPr>
  </w:style>
  <w:style w:type="paragraph" w:customStyle="1" w:styleId="elearningmenulist">
    <w:name w:val="elearningmenulist"/>
    <w:basedOn w:val="Normal"/>
    <w:qFormat/>
    <w:rsid w:val="00C032C8"/>
    <w:pPr>
      <w:widowControl/>
      <w:shd w:val="clear" w:color="auto" w:fill="EEEEEE"/>
      <w:spacing w:line="259" w:lineRule="auto"/>
    </w:pPr>
    <w:rPr>
      <w:rFonts w:ascii="Century" w:hAnsi="Century"/>
      <w:sz w:val="22"/>
      <w:szCs w:val="24"/>
      <w:lang w:val="en-IE" w:eastAsia="en-GB"/>
    </w:rPr>
  </w:style>
  <w:style w:type="paragraph" w:customStyle="1" w:styleId="em">
    <w:name w:val="em"/>
    <w:basedOn w:val="Normal"/>
    <w:qFormat/>
    <w:rsid w:val="00C032C8"/>
    <w:pPr>
      <w:widowControl/>
      <w:spacing w:after="150" w:line="259" w:lineRule="auto"/>
    </w:pPr>
    <w:rPr>
      <w:rFonts w:ascii="Century" w:hAnsi="Century"/>
      <w:i/>
      <w:iCs/>
      <w:color w:val="0099CC"/>
      <w:sz w:val="22"/>
      <w:szCs w:val="24"/>
      <w:lang w:val="en-IE" w:eastAsia="en-GB"/>
    </w:rPr>
  </w:style>
  <w:style w:type="paragraph" w:customStyle="1" w:styleId="embed-responsive">
    <w:name w:val="embed-responsive"/>
    <w:basedOn w:val="Normal"/>
    <w:qFormat/>
    <w:rsid w:val="00C032C8"/>
    <w:pPr>
      <w:widowControl/>
      <w:spacing w:after="150" w:line="259" w:lineRule="auto"/>
    </w:pPr>
    <w:rPr>
      <w:rFonts w:ascii="Century" w:hAnsi="Century"/>
      <w:sz w:val="22"/>
      <w:szCs w:val="24"/>
      <w:lang w:val="en-IE" w:eastAsia="en-GB"/>
    </w:rPr>
  </w:style>
  <w:style w:type="paragraph" w:customStyle="1" w:styleId="embed-responsive-16by9">
    <w:name w:val="embed-responsive-16by9"/>
    <w:basedOn w:val="Normal"/>
    <w:qFormat/>
    <w:rsid w:val="00C032C8"/>
    <w:pPr>
      <w:widowControl/>
      <w:spacing w:after="150" w:line="259" w:lineRule="auto"/>
    </w:pPr>
    <w:rPr>
      <w:rFonts w:ascii="Century" w:hAnsi="Century"/>
      <w:sz w:val="22"/>
      <w:szCs w:val="24"/>
      <w:lang w:val="en-IE" w:eastAsia="en-GB"/>
    </w:rPr>
  </w:style>
  <w:style w:type="paragraph" w:customStyle="1" w:styleId="embed-responsive-4by3">
    <w:name w:val="embed-responsive-4by3"/>
    <w:basedOn w:val="Normal"/>
    <w:qFormat/>
    <w:rsid w:val="00C032C8"/>
    <w:pPr>
      <w:widowControl/>
      <w:spacing w:after="150" w:line="259" w:lineRule="auto"/>
    </w:pPr>
    <w:rPr>
      <w:rFonts w:ascii="Century" w:hAnsi="Century"/>
      <w:sz w:val="22"/>
      <w:szCs w:val="24"/>
      <w:lang w:val="en-IE" w:eastAsia="en-GB"/>
    </w:rPr>
  </w:style>
  <w:style w:type="paragraph" w:customStyle="1" w:styleId="emphasis-text">
    <w:name w:val="emphasis-text"/>
    <w:basedOn w:val="Normal"/>
    <w:qFormat/>
    <w:rsid w:val="00C032C8"/>
    <w:pPr>
      <w:widowControl/>
      <w:spacing w:after="150" w:line="259" w:lineRule="auto"/>
    </w:pPr>
    <w:rPr>
      <w:rFonts w:ascii="Century" w:hAnsi="Century"/>
      <w:b/>
      <w:bCs/>
      <w:color w:val="087FAA"/>
      <w:sz w:val="22"/>
      <w:szCs w:val="24"/>
      <w:lang w:val="en-IE" w:eastAsia="en-GB"/>
    </w:rPr>
  </w:style>
  <w:style w:type="paragraph" w:customStyle="1" w:styleId="enumeration-spacing">
    <w:name w:val="enumeration-spacing"/>
    <w:basedOn w:val="Normal"/>
    <w:qFormat/>
    <w:rsid w:val="00C032C8"/>
    <w:pPr>
      <w:widowControl/>
      <w:spacing w:after="150" w:line="259" w:lineRule="auto"/>
    </w:pPr>
    <w:rPr>
      <w:rFonts w:ascii="Century" w:hAnsi="Century"/>
      <w:sz w:val="22"/>
      <w:szCs w:val="24"/>
      <w:lang w:val="en-IE" w:eastAsia="en-GB"/>
    </w:rPr>
  </w:style>
  <w:style w:type="paragraph" w:customStyle="1" w:styleId="enumeration-spacing1">
    <w:name w:val="enumeration-spacing1"/>
    <w:basedOn w:val="Normal"/>
    <w:qFormat/>
    <w:rsid w:val="00C032C8"/>
    <w:pPr>
      <w:widowControl/>
      <w:spacing w:after="240" w:line="312" w:lineRule="atLeast"/>
    </w:pPr>
    <w:rPr>
      <w:rFonts w:ascii="Century" w:hAnsi="Century"/>
      <w:sz w:val="22"/>
      <w:szCs w:val="24"/>
      <w:lang w:val="en-IE" w:eastAsia="en-GB"/>
    </w:rPr>
  </w:style>
  <w:style w:type="character" w:customStyle="1" w:styleId="errormessage">
    <w:name w:val="errormessage"/>
    <w:rsid w:val="00C032C8"/>
    <w:rPr>
      <w:b/>
      <w:bCs/>
      <w:color w:val="FF0000"/>
    </w:rPr>
  </w:style>
  <w:style w:type="paragraph" w:customStyle="1" w:styleId="eurlexform">
    <w:name w:val="eurlexform"/>
    <w:basedOn w:val="Normal"/>
    <w:qFormat/>
    <w:rsid w:val="00C032C8"/>
    <w:pPr>
      <w:widowControl/>
      <w:spacing w:after="150" w:line="259" w:lineRule="auto"/>
    </w:pPr>
    <w:rPr>
      <w:rFonts w:ascii="Century" w:hAnsi="Century"/>
      <w:sz w:val="22"/>
      <w:szCs w:val="24"/>
      <w:lang w:val="en-IE" w:eastAsia="en-GB"/>
    </w:rPr>
  </w:style>
  <w:style w:type="paragraph" w:customStyle="1" w:styleId="eurlexform1">
    <w:name w:val="eurlexform1"/>
    <w:basedOn w:val="Normal"/>
    <w:qFormat/>
    <w:rsid w:val="00C032C8"/>
    <w:pPr>
      <w:widowControl/>
      <w:spacing w:before="15" w:after="15" w:line="259" w:lineRule="auto"/>
    </w:pPr>
    <w:rPr>
      <w:rFonts w:ascii="Century" w:hAnsi="Century"/>
      <w:sz w:val="22"/>
      <w:szCs w:val="24"/>
      <w:lang w:val="en-IE" w:eastAsia="en-GB"/>
    </w:rPr>
  </w:style>
  <w:style w:type="paragraph" w:customStyle="1" w:styleId="eurlexmodal">
    <w:name w:val="eurlexmodal"/>
    <w:basedOn w:val="Normal"/>
    <w:qFormat/>
    <w:rsid w:val="00C032C8"/>
    <w:pPr>
      <w:widowControl/>
      <w:spacing w:after="150" w:line="259" w:lineRule="auto"/>
      <w:jc w:val="center"/>
    </w:pPr>
    <w:rPr>
      <w:rFonts w:ascii="Century" w:hAnsi="Century"/>
      <w:sz w:val="22"/>
      <w:szCs w:val="24"/>
      <w:lang w:val="en-IE" w:eastAsia="en-GB"/>
    </w:rPr>
  </w:style>
  <w:style w:type="paragraph" w:customStyle="1" w:styleId="eurlexpanel">
    <w:name w:val="eurlexpanel"/>
    <w:basedOn w:val="Normal"/>
    <w:qFormat/>
    <w:rsid w:val="00C032C8"/>
    <w:pPr>
      <w:widowControl/>
      <w:spacing w:after="150" w:line="259" w:lineRule="auto"/>
    </w:pPr>
    <w:rPr>
      <w:rFonts w:ascii="Century" w:hAnsi="Century"/>
      <w:sz w:val="22"/>
      <w:szCs w:val="24"/>
      <w:lang w:val="en-IE" w:eastAsia="en-GB"/>
    </w:rPr>
  </w:style>
  <w:style w:type="paragraph" w:customStyle="1" w:styleId="eurlexpanel1">
    <w:name w:val="eurlexpanel1"/>
    <w:basedOn w:val="Normal"/>
    <w:qFormat/>
    <w:rsid w:val="00C032C8"/>
    <w:pPr>
      <w:widowControl/>
      <w:pBdr>
        <w:top w:val="single" w:sz="2" w:space="0" w:color="EEEEEE"/>
        <w:left w:val="single" w:sz="2" w:space="0" w:color="EEEEEE"/>
        <w:bottom w:val="single" w:sz="2" w:space="0" w:color="EEEEEE"/>
        <w:right w:val="single" w:sz="2" w:space="0" w:color="EEEEEE"/>
      </w:pBdr>
      <w:spacing w:after="150" w:line="259" w:lineRule="auto"/>
    </w:pPr>
    <w:rPr>
      <w:rFonts w:ascii="Century" w:hAnsi="Century"/>
      <w:sz w:val="22"/>
      <w:szCs w:val="24"/>
      <w:lang w:val="en-IE" w:eastAsia="en-GB"/>
    </w:rPr>
  </w:style>
  <w:style w:type="paragraph" w:customStyle="1" w:styleId="eventdate">
    <w:name w:val="eventdate"/>
    <w:basedOn w:val="Normal"/>
    <w:qFormat/>
    <w:rsid w:val="00C032C8"/>
    <w:pPr>
      <w:widowControl/>
      <w:spacing w:after="150" w:line="259" w:lineRule="auto"/>
    </w:pPr>
    <w:rPr>
      <w:rFonts w:ascii="Century" w:hAnsi="Century"/>
      <w:sz w:val="22"/>
      <w:szCs w:val="24"/>
      <w:lang w:val="en-IE" w:eastAsia="en-GB"/>
    </w:rPr>
  </w:style>
  <w:style w:type="paragraph" w:customStyle="1" w:styleId="eventdate1">
    <w:name w:val="eventdate1"/>
    <w:basedOn w:val="Normal"/>
    <w:qFormat/>
    <w:rsid w:val="00C032C8"/>
    <w:pPr>
      <w:widowControl/>
      <w:spacing w:after="150" w:line="259" w:lineRule="auto"/>
      <w:jc w:val="right"/>
    </w:pPr>
    <w:rPr>
      <w:rFonts w:ascii="Century" w:hAnsi="Century"/>
      <w:sz w:val="22"/>
      <w:szCs w:val="24"/>
      <w:lang w:val="en-IE" w:eastAsia="en-GB"/>
    </w:rPr>
  </w:style>
  <w:style w:type="paragraph" w:customStyle="1" w:styleId="eventempty">
    <w:name w:val="eventempty"/>
    <w:basedOn w:val="Normal"/>
    <w:qFormat/>
    <w:rsid w:val="00C032C8"/>
    <w:pPr>
      <w:widowControl/>
      <w:spacing w:after="150" w:line="259" w:lineRule="auto"/>
      <w:ind w:left="525"/>
    </w:pPr>
    <w:rPr>
      <w:rFonts w:ascii="Century" w:hAnsi="Century"/>
      <w:color w:val="2F6884"/>
      <w:sz w:val="22"/>
      <w:szCs w:val="24"/>
      <w:lang w:val="en-IE" w:eastAsia="en-GB"/>
    </w:rPr>
  </w:style>
  <w:style w:type="paragraph" w:customStyle="1" w:styleId="eventrow">
    <w:name w:val="eventrow"/>
    <w:basedOn w:val="Normal"/>
    <w:qFormat/>
    <w:rsid w:val="00C032C8"/>
    <w:pPr>
      <w:widowControl/>
      <w:spacing w:after="300" w:line="259" w:lineRule="auto"/>
    </w:pPr>
    <w:rPr>
      <w:rFonts w:ascii="Century" w:hAnsi="Century"/>
      <w:sz w:val="22"/>
      <w:szCs w:val="24"/>
      <w:lang w:val="en-IE" w:eastAsia="en-GB"/>
    </w:rPr>
  </w:style>
  <w:style w:type="paragraph" w:customStyle="1" w:styleId="extramargintop">
    <w:name w:val="extramargintop"/>
    <w:basedOn w:val="Normal"/>
    <w:qFormat/>
    <w:rsid w:val="00C032C8"/>
    <w:pPr>
      <w:widowControl/>
      <w:spacing w:before="300" w:after="150" w:line="259" w:lineRule="auto"/>
    </w:pPr>
    <w:rPr>
      <w:rFonts w:ascii="Century" w:hAnsi="Century"/>
      <w:sz w:val="22"/>
      <w:szCs w:val="24"/>
      <w:lang w:val="en-IE" w:eastAsia="en-GB"/>
    </w:rPr>
  </w:style>
  <w:style w:type="paragraph" w:customStyle="1" w:styleId="fa">
    <w:name w:val="fa"/>
    <w:basedOn w:val="Normal"/>
    <w:qFormat/>
    <w:rsid w:val="00C032C8"/>
    <w:pPr>
      <w:widowControl/>
      <w:spacing w:after="150" w:line="259" w:lineRule="auto"/>
    </w:pPr>
    <w:rPr>
      <w:rFonts w:ascii="FontAwesome" w:hAnsi="FontAwesome"/>
      <w:sz w:val="21"/>
      <w:szCs w:val="21"/>
      <w:lang w:val="en-IE" w:eastAsia="en-GB"/>
    </w:rPr>
  </w:style>
  <w:style w:type="paragraph" w:customStyle="1" w:styleId="fa1">
    <w:name w:val="fa1"/>
    <w:basedOn w:val="Normal"/>
    <w:qFormat/>
    <w:rsid w:val="00C032C8"/>
    <w:pPr>
      <w:widowControl/>
      <w:spacing w:after="150" w:line="259" w:lineRule="auto"/>
      <w:ind w:right="120"/>
    </w:pPr>
    <w:rPr>
      <w:rFonts w:ascii="FontAwesome" w:hAnsi="FontAwesome"/>
      <w:sz w:val="21"/>
      <w:szCs w:val="21"/>
      <w:lang w:val="en-IE" w:eastAsia="en-GB"/>
    </w:rPr>
  </w:style>
  <w:style w:type="paragraph" w:customStyle="1" w:styleId="fa-2x">
    <w:name w:val="fa-2x"/>
    <w:basedOn w:val="Normal"/>
    <w:qFormat/>
    <w:rsid w:val="00C032C8"/>
    <w:pPr>
      <w:widowControl/>
      <w:spacing w:after="150" w:line="259" w:lineRule="auto"/>
    </w:pPr>
    <w:rPr>
      <w:rFonts w:ascii="Century" w:hAnsi="Century"/>
      <w:sz w:val="48"/>
      <w:szCs w:val="48"/>
      <w:lang w:val="en-IE" w:eastAsia="en-GB"/>
    </w:rPr>
  </w:style>
  <w:style w:type="paragraph" w:customStyle="1" w:styleId="fa-2x1">
    <w:name w:val="fa-2x1"/>
    <w:basedOn w:val="Normal"/>
    <w:qFormat/>
    <w:rsid w:val="00C032C8"/>
    <w:pPr>
      <w:widowControl/>
      <w:spacing w:line="259" w:lineRule="auto"/>
      <w:ind w:left="-45" w:right="-45"/>
    </w:pPr>
    <w:rPr>
      <w:rFonts w:ascii="Century" w:hAnsi="Century"/>
      <w:sz w:val="48"/>
      <w:szCs w:val="48"/>
      <w:lang w:val="en-IE" w:eastAsia="en-GB"/>
    </w:rPr>
  </w:style>
  <w:style w:type="paragraph" w:customStyle="1" w:styleId="fa-3x">
    <w:name w:val="fa-3x"/>
    <w:basedOn w:val="Normal"/>
    <w:qFormat/>
    <w:rsid w:val="00C032C8"/>
    <w:pPr>
      <w:widowControl/>
      <w:spacing w:after="150" w:line="259" w:lineRule="auto"/>
    </w:pPr>
    <w:rPr>
      <w:rFonts w:ascii="Century" w:hAnsi="Century"/>
      <w:sz w:val="72"/>
      <w:szCs w:val="72"/>
      <w:lang w:val="en-IE" w:eastAsia="en-GB"/>
    </w:rPr>
  </w:style>
  <w:style w:type="paragraph" w:customStyle="1" w:styleId="fa-4x">
    <w:name w:val="fa-4x"/>
    <w:basedOn w:val="Normal"/>
    <w:qFormat/>
    <w:rsid w:val="00C032C8"/>
    <w:pPr>
      <w:widowControl/>
      <w:spacing w:after="150" w:line="259" w:lineRule="auto"/>
    </w:pPr>
    <w:rPr>
      <w:rFonts w:ascii="Century" w:hAnsi="Century"/>
      <w:sz w:val="96"/>
      <w:szCs w:val="96"/>
      <w:lang w:val="en-IE" w:eastAsia="en-GB"/>
    </w:rPr>
  </w:style>
  <w:style w:type="paragraph" w:customStyle="1" w:styleId="fa-5x">
    <w:name w:val="fa-5x"/>
    <w:basedOn w:val="Normal"/>
    <w:qFormat/>
    <w:rsid w:val="00C032C8"/>
    <w:pPr>
      <w:widowControl/>
      <w:spacing w:after="150" w:line="259" w:lineRule="auto"/>
    </w:pPr>
    <w:rPr>
      <w:rFonts w:ascii="Century" w:hAnsi="Century"/>
      <w:sz w:val="120"/>
      <w:szCs w:val="120"/>
      <w:lang w:val="en-IE" w:eastAsia="en-GB"/>
    </w:rPr>
  </w:style>
  <w:style w:type="paragraph" w:customStyle="1" w:styleId="fa-border">
    <w:name w:val="fa-border"/>
    <w:basedOn w:val="Normal"/>
    <w:qFormat/>
    <w:rsid w:val="00C032C8"/>
    <w:pPr>
      <w:widowControl/>
      <w:pBdr>
        <w:top w:val="single" w:sz="8" w:space="2" w:color="EEEEEE"/>
        <w:left w:val="single" w:sz="8" w:space="3" w:color="EEEEEE"/>
        <w:bottom w:val="single" w:sz="8" w:space="2" w:color="EEEEEE"/>
        <w:right w:val="single" w:sz="8" w:space="3" w:color="EEEEEE"/>
      </w:pBdr>
      <w:spacing w:after="150" w:line="259" w:lineRule="auto"/>
    </w:pPr>
    <w:rPr>
      <w:rFonts w:ascii="Century" w:hAnsi="Century"/>
      <w:sz w:val="22"/>
      <w:szCs w:val="24"/>
      <w:lang w:val="en-IE" w:eastAsia="en-GB"/>
    </w:rPr>
  </w:style>
  <w:style w:type="paragraph" w:customStyle="1" w:styleId="fa-calendar-minus-o">
    <w:name w:val="fa-calendar-minus-o"/>
    <w:basedOn w:val="Normal"/>
    <w:qFormat/>
    <w:rsid w:val="00C032C8"/>
    <w:pPr>
      <w:widowControl/>
      <w:spacing w:after="150" w:line="259" w:lineRule="auto"/>
    </w:pPr>
    <w:rPr>
      <w:rFonts w:ascii="Century" w:hAnsi="Century"/>
      <w:sz w:val="22"/>
      <w:szCs w:val="24"/>
      <w:lang w:val="en-IE" w:eastAsia="en-GB"/>
    </w:rPr>
  </w:style>
  <w:style w:type="paragraph" w:customStyle="1" w:styleId="fa-calendar-minus-o1">
    <w:name w:val="fa-calendar-minus-o1"/>
    <w:basedOn w:val="Normal"/>
    <w:qFormat/>
    <w:rsid w:val="00C032C8"/>
    <w:pPr>
      <w:widowControl/>
      <w:spacing w:after="150" w:line="259" w:lineRule="auto"/>
      <w:ind w:right="75"/>
    </w:pPr>
    <w:rPr>
      <w:rFonts w:ascii="Century" w:hAnsi="Century"/>
      <w:sz w:val="22"/>
      <w:szCs w:val="24"/>
      <w:lang w:val="en-IE" w:eastAsia="en-GB"/>
    </w:rPr>
  </w:style>
  <w:style w:type="paragraph" w:customStyle="1" w:styleId="facetsnojs">
    <w:name w:val="facetsnojs"/>
    <w:basedOn w:val="Normal"/>
    <w:qFormat/>
    <w:rsid w:val="00C032C8"/>
    <w:pPr>
      <w:widowControl/>
      <w:spacing w:before="150" w:after="150" w:line="259" w:lineRule="auto"/>
    </w:pPr>
    <w:rPr>
      <w:rFonts w:ascii="Century" w:hAnsi="Century"/>
      <w:sz w:val="22"/>
      <w:szCs w:val="24"/>
      <w:lang w:val="en-IE" w:eastAsia="en-GB"/>
    </w:rPr>
  </w:style>
  <w:style w:type="paragraph" w:customStyle="1" w:styleId="fa-fw">
    <w:name w:val="fa-fw"/>
    <w:basedOn w:val="Normal"/>
    <w:qFormat/>
    <w:rsid w:val="00C032C8"/>
    <w:pPr>
      <w:widowControl/>
      <w:spacing w:after="150" w:line="259" w:lineRule="auto"/>
      <w:jc w:val="center"/>
    </w:pPr>
    <w:rPr>
      <w:rFonts w:ascii="Century" w:hAnsi="Century"/>
      <w:sz w:val="22"/>
      <w:szCs w:val="24"/>
      <w:lang w:val="en-IE" w:eastAsia="en-GB"/>
    </w:rPr>
  </w:style>
  <w:style w:type="paragraph" w:customStyle="1" w:styleId="fa-inverse">
    <w:name w:val="fa-inverse"/>
    <w:basedOn w:val="Normal"/>
    <w:qFormat/>
    <w:rsid w:val="00C032C8"/>
    <w:pPr>
      <w:widowControl/>
      <w:spacing w:after="150" w:line="259" w:lineRule="auto"/>
    </w:pPr>
    <w:rPr>
      <w:rFonts w:ascii="Century" w:hAnsi="Century"/>
      <w:color w:val="FFFFFF"/>
      <w:sz w:val="22"/>
      <w:szCs w:val="24"/>
      <w:lang w:val="en-IE" w:eastAsia="en-GB"/>
    </w:rPr>
  </w:style>
  <w:style w:type="paragraph" w:customStyle="1" w:styleId="fa-lg">
    <w:name w:val="fa-lg"/>
    <w:basedOn w:val="Normal"/>
    <w:qFormat/>
    <w:rsid w:val="00C032C8"/>
    <w:pPr>
      <w:widowControl/>
      <w:spacing w:after="150" w:line="180" w:lineRule="atLeast"/>
    </w:pPr>
    <w:rPr>
      <w:rFonts w:ascii="Century" w:hAnsi="Century"/>
      <w:sz w:val="32"/>
      <w:szCs w:val="32"/>
      <w:lang w:val="en-IE" w:eastAsia="en-GB"/>
    </w:rPr>
  </w:style>
  <w:style w:type="paragraph" w:customStyle="1" w:styleId="fa-li">
    <w:name w:val="fa-li"/>
    <w:basedOn w:val="Normal"/>
    <w:qFormat/>
    <w:rsid w:val="00C032C8"/>
    <w:pPr>
      <w:widowControl/>
      <w:spacing w:after="150" w:line="259" w:lineRule="auto"/>
      <w:jc w:val="center"/>
    </w:pPr>
    <w:rPr>
      <w:rFonts w:ascii="Century" w:hAnsi="Century"/>
      <w:sz w:val="22"/>
      <w:szCs w:val="24"/>
      <w:lang w:val="en-IE" w:eastAsia="en-GB"/>
    </w:rPr>
  </w:style>
  <w:style w:type="paragraph" w:customStyle="1" w:styleId="faq-oj-series-col1">
    <w:name w:val="faq-oj-series-col1"/>
    <w:basedOn w:val="Normal"/>
    <w:qFormat/>
    <w:rsid w:val="00C032C8"/>
    <w:pPr>
      <w:widowControl/>
      <w:spacing w:after="150" w:line="259" w:lineRule="auto"/>
    </w:pPr>
    <w:rPr>
      <w:rFonts w:ascii="Century" w:hAnsi="Century"/>
      <w:sz w:val="22"/>
      <w:szCs w:val="24"/>
      <w:lang w:val="en-IE" w:eastAsia="en-GB"/>
    </w:rPr>
  </w:style>
  <w:style w:type="paragraph" w:customStyle="1" w:styleId="fa-stack">
    <w:name w:val="fa-stack"/>
    <w:basedOn w:val="Normal"/>
    <w:qFormat/>
    <w:rsid w:val="00C032C8"/>
    <w:pPr>
      <w:widowControl/>
      <w:spacing w:after="150" w:line="480" w:lineRule="atLeast"/>
      <w:textAlignment w:val="center"/>
    </w:pPr>
    <w:rPr>
      <w:rFonts w:ascii="Century" w:hAnsi="Century"/>
      <w:sz w:val="22"/>
      <w:szCs w:val="24"/>
      <w:lang w:val="en-IE" w:eastAsia="en-GB"/>
    </w:rPr>
  </w:style>
  <w:style w:type="paragraph" w:customStyle="1" w:styleId="fa-stack-1x">
    <w:name w:val="fa-stack-1x"/>
    <w:basedOn w:val="Normal"/>
    <w:qFormat/>
    <w:rsid w:val="00C032C8"/>
    <w:pPr>
      <w:widowControl/>
      <w:spacing w:after="150" w:line="259" w:lineRule="auto"/>
      <w:jc w:val="center"/>
    </w:pPr>
    <w:rPr>
      <w:rFonts w:ascii="Century" w:hAnsi="Century"/>
      <w:sz w:val="22"/>
      <w:szCs w:val="24"/>
      <w:lang w:val="en-IE" w:eastAsia="en-GB"/>
    </w:rPr>
  </w:style>
  <w:style w:type="paragraph" w:customStyle="1" w:styleId="fa-stack-2x">
    <w:name w:val="fa-stack-2x"/>
    <w:basedOn w:val="Normal"/>
    <w:qFormat/>
    <w:rsid w:val="00C032C8"/>
    <w:pPr>
      <w:widowControl/>
      <w:spacing w:after="150" w:line="259" w:lineRule="auto"/>
      <w:jc w:val="center"/>
    </w:pPr>
    <w:rPr>
      <w:rFonts w:ascii="Century" w:hAnsi="Century"/>
      <w:sz w:val="48"/>
      <w:szCs w:val="48"/>
      <w:lang w:val="en-IE" w:eastAsia="en-GB"/>
    </w:rPr>
  </w:style>
  <w:style w:type="paragraph" w:customStyle="1" w:styleId="fa-ul">
    <w:name w:val="fa-ul"/>
    <w:basedOn w:val="Normal"/>
    <w:qFormat/>
    <w:rsid w:val="00C032C8"/>
    <w:pPr>
      <w:widowControl/>
      <w:spacing w:after="150" w:line="259" w:lineRule="auto"/>
      <w:ind w:left="514"/>
    </w:pPr>
    <w:rPr>
      <w:rFonts w:ascii="Century" w:hAnsi="Century"/>
      <w:sz w:val="22"/>
      <w:szCs w:val="24"/>
      <w:lang w:val="en-IE" w:eastAsia="en-GB"/>
    </w:rPr>
  </w:style>
  <w:style w:type="paragraph" w:customStyle="1" w:styleId="fixedmodalcontent">
    <w:name w:val="fixedmodalcontent"/>
    <w:basedOn w:val="Normal"/>
    <w:qFormat/>
    <w:rsid w:val="00C032C8"/>
    <w:pPr>
      <w:widowControl/>
      <w:spacing w:after="150" w:line="259" w:lineRule="auto"/>
    </w:pPr>
    <w:rPr>
      <w:rFonts w:ascii="Century" w:hAnsi="Century"/>
      <w:sz w:val="22"/>
      <w:szCs w:val="24"/>
      <w:lang w:val="en-IE" w:eastAsia="en-GB"/>
    </w:rPr>
  </w:style>
  <w:style w:type="paragraph" w:customStyle="1" w:styleId="fixedmodalcontent1">
    <w:name w:val="fixedmodalcontent1"/>
    <w:basedOn w:val="Normal"/>
    <w:qFormat/>
    <w:rsid w:val="00C032C8"/>
    <w:pPr>
      <w:widowControl/>
      <w:pBdr>
        <w:bottom w:val="single" w:sz="6" w:space="8" w:color="DEE8EC"/>
      </w:pBdr>
      <w:spacing w:after="150" w:line="259" w:lineRule="auto"/>
    </w:pPr>
    <w:rPr>
      <w:rFonts w:ascii="Century" w:hAnsi="Century"/>
      <w:sz w:val="22"/>
      <w:szCs w:val="24"/>
      <w:lang w:val="en-IE" w:eastAsia="en-GB"/>
    </w:rPr>
  </w:style>
  <w:style w:type="paragraph" w:customStyle="1" w:styleId="fixedmodalfilterform">
    <w:name w:val="fixedmodalfilterform"/>
    <w:basedOn w:val="Normal"/>
    <w:qFormat/>
    <w:rsid w:val="00C032C8"/>
    <w:pPr>
      <w:widowControl/>
      <w:spacing w:after="30" w:line="259" w:lineRule="auto"/>
    </w:pPr>
    <w:rPr>
      <w:rFonts w:ascii="Century" w:hAnsi="Century"/>
      <w:sz w:val="22"/>
      <w:szCs w:val="24"/>
      <w:lang w:val="en-IE" w:eastAsia="en-GB"/>
    </w:rPr>
  </w:style>
  <w:style w:type="paragraph" w:customStyle="1" w:styleId="forceindicatorbullet">
    <w:name w:val="forceindicatorbullet"/>
    <w:basedOn w:val="Normal"/>
    <w:qFormat/>
    <w:rsid w:val="00C032C8"/>
    <w:pPr>
      <w:widowControl/>
      <w:spacing w:after="150" w:line="259" w:lineRule="auto"/>
      <w:ind w:right="150"/>
    </w:pPr>
    <w:rPr>
      <w:rFonts w:ascii="Century" w:hAnsi="Century"/>
      <w:sz w:val="22"/>
      <w:szCs w:val="24"/>
      <w:lang w:val="en-IE" w:eastAsia="en-GB"/>
    </w:rPr>
  </w:style>
  <w:style w:type="paragraph" w:customStyle="1" w:styleId="formatlanguagesbtn">
    <w:name w:val="formatlanguagesbtn"/>
    <w:basedOn w:val="Normal"/>
    <w:qFormat/>
    <w:rsid w:val="00C032C8"/>
    <w:pPr>
      <w:widowControl/>
      <w:spacing w:after="150" w:line="259" w:lineRule="auto"/>
    </w:pPr>
    <w:rPr>
      <w:rFonts w:ascii="Century" w:hAnsi="Century"/>
      <w:sz w:val="22"/>
      <w:szCs w:val="24"/>
      <w:lang w:val="en-IE" w:eastAsia="en-GB"/>
    </w:rPr>
  </w:style>
  <w:style w:type="paragraph" w:customStyle="1" w:styleId="form-control">
    <w:name w:val="form-control"/>
    <w:basedOn w:val="Normal"/>
    <w:qFormat/>
    <w:rsid w:val="00C032C8"/>
    <w:pPr>
      <w:widowControl/>
      <w:pBdr>
        <w:top w:val="single" w:sz="6" w:space="5" w:color="CCCCCC"/>
        <w:left w:val="single" w:sz="6" w:space="9" w:color="CCCCCC"/>
        <w:bottom w:val="single" w:sz="6" w:space="5" w:color="CCCCCC"/>
        <w:right w:val="single" w:sz="6" w:space="9" w:color="CCCCCC"/>
      </w:pBdr>
      <w:shd w:val="clear" w:color="auto" w:fill="FFFFFF"/>
      <w:spacing w:after="150" w:line="259" w:lineRule="auto"/>
    </w:pPr>
    <w:rPr>
      <w:rFonts w:ascii="Century" w:hAnsi="Century"/>
      <w:color w:val="555555"/>
      <w:sz w:val="21"/>
      <w:szCs w:val="21"/>
      <w:lang w:val="en-IE" w:eastAsia="en-GB"/>
    </w:rPr>
  </w:style>
  <w:style w:type="paragraph" w:customStyle="1" w:styleId="form-controldisabled">
    <w:name w:val="form-control[disabled]"/>
    <w:basedOn w:val="Normal"/>
    <w:qFormat/>
    <w:rsid w:val="00C032C8"/>
    <w:pPr>
      <w:widowControl/>
      <w:spacing w:after="150" w:line="259" w:lineRule="auto"/>
    </w:pPr>
    <w:rPr>
      <w:rFonts w:ascii="Century" w:hAnsi="Century"/>
      <w:sz w:val="22"/>
      <w:szCs w:val="24"/>
      <w:lang w:val="en-IE" w:eastAsia="en-GB"/>
    </w:rPr>
  </w:style>
  <w:style w:type="paragraph" w:customStyle="1" w:styleId="form-controldisabled1">
    <w:name w:val="form-control[disabled]1"/>
    <w:basedOn w:val="Normal"/>
    <w:qFormat/>
    <w:rsid w:val="00C032C8"/>
    <w:pPr>
      <w:widowControl/>
      <w:spacing w:line="259" w:lineRule="auto"/>
      <w:ind w:left="15"/>
    </w:pPr>
    <w:rPr>
      <w:rFonts w:ascii="Century" w:hAnsi="Century"/>
      <w:sz w:val="22"/>
      <w:szCs w:val="24"/>
      <w:lang w:val="en-IE" w:eastAsia="en-GB"/>
    </w:rPr>
  </w:style>
  <w:style w:type="paragraph" w:customStyle="1" w:styleId="form-control1">
    <w:name w:val="form-control1"/>
    <w:basedOn w:val="Normal"/>
    <w:qFormat/>
    <w:rsid w:val="00C032C8"/>
    <w:pPr>
      <w:widowControl/>
      <w:pBdr>
        <w:top w:val="single" w:sz="6" w:space="5" w:color="CCCCCC"/>
        <w:left w:val="single" w:sz="6" w:space="9" w:color="CCCCCC"/>
        <w:bottom w:val="single" w:sz="6" w:space="5" w:color="CCCCCC"/>
        <w:right w:val="single" w:sz="6" w:space="9" w:color="CCCCCC"/>
      </w:pBdr>
      <w:shd w:val="clear" w:color="auto" w:fill="FFFFFF"/>
      <w:spacing w:after="150" w:line="259" w:lineRule="auto"/>
    </w:pPr>
    <w:rPr>
      <w:rFonts w:ascii="Century" w:hAnsi="Century"/>
      <w:color w:val="555555"/>
      <w:sz w:val="18"/>
      <w:szCs w:val="18"/>
      <w:lang w:val="en-IE" w:eastAsia="en-GB"/>
    </w:rPr>
  </w:style>
  <w:style w:type="paragraph" w:customStyle="1" w:styleId="form-control2">
    <w:name w:val="form-control2"/>
    <w:basedOn w:val="Normal"/>
    <w:qFormat/>
    <w:rsid w:val="00C032C8"/>
    <w:pPr>
      <w:widowControl/>
      <w:pBdr>
        <w:top w:val="single" w:sz="6" w:space="5" w:color="CCCCCC"/>
        <w:left w:val="single" w:sz="6" w:space="9" w:color="CCCCCC"/>
        <w:bottom w:val="single" w:sz="6" w:space="5" w:color="CCCCCC"/>
        <w:right w:val="single" w:sz="6" w:space="9" w:color="CCCCCC"/>
      </w:pBdr>
      <w:shd w:val="clear" w:color="auto" w:fill="FFFFFF"/>
      <w:spacing w:after="150" w:line="259" w:lineRule="auto"/>
    </w:pPr>
    <w:rPr>
      <w:rFonts w:ascii="Century" w:hAnsi="Century"/>
      <w:color w:val="555555"/>
      <w:sz w:val="27"/>
      <w:szCs w:val="27"/>
      <w:lang w:val="en-IE" w:eastAsia="en-GB"/>
    </w:rPr>
  </w:style>
  <w:style w:type="paragraph" w:customStyle="1" w:styleId="form-control3">
    <w:name w:val="form-control3"/>
    <w:basedOn w:val="Normal"/>
    <w:qFormat/>
    <w:rsid w:val="00C032C8"/>
    <w:pPr>
      <w:widowControl/>
      <w:pBdr>
        <w:top w:val="single" w:sz="6" w:space="5" w:color="CCCCCC"/>
        <w:left w:val="single" w:sz="6" w:space="9" w:color="CCCCCC"/>
        <w:bottom w:val="single" w:sz="6" w:space="5" w:color="CCCCCC"/>
        <w:right w:val="single" w:sz="6" w:space="9" w:color="CCCCCC"/>
      </w:pBdr>
      <w:shd w:val="clear" w:color="auto" w:fill="FFFFFF"/>
      <w:spacing w:after="150" w:line="259" w:lineRule="auto"/>
    </w:pPr>
    <w:rPr>
      <w:rFonts w:ascii="Century" w:hAnsi="Century"/>
      <w:color w:val="555555"/>
      <w:sz w:val="21"/>
      <w:szCs w:val="21"/>
      <w:lang w:val="en-IE" w:eastAsia="en-GB"/>
    </w:rPr>
  </w:style>
  <w:style w:type="paragraph" w:customStyle="1" w:styleId="form-control4">
    <w:name w:val="form-control4"/>
    <w:basedOn w:val="Normal"/>
    <w:qFormat/>
    <w:rsid w:val="00C032C8"/>
    <w:pPr>
      <w:widowControl/>
      <w:pBdr>
        <w:top w:val="single" w:sz="6" w:space="5" w:color="3C763D"/>
        <w:left w:val="single" w:sz="6" w:space="9" w:color="3C763D"/>
        <w:bottom w:val="single" w:sz="6" w:space="5" w:color="3C763D"/>
        <w:right w:val="single" w:sz="6" w:space="9" w:color="3C763D"/>
      </w:pBdr>
      <w:shd w:val="clear" w:color="auto" w:fill="FFFFFF"/>
      <w:spacing w:after="150" w:line="259" w:lineRule="auto"/>
    </w:pPr>
    <w:rPr>
      <w:rFonts w:ascii="Century" w:hAnsi="Century"/>
      <w:color w:val="555555"/>
      <w:sz w:val="21"/>
      <w:szCs w:val="21"/>
      <w:lang w:val="en-IE" w:eastAsia="en-GB"/>
    </w:rPr>
  </w:style>
  <w:style w:type="paragraph" w:customStyle="1" w:styleId="form-control5">
    <w:name w:val="form-control5"/>
    <w:basedOn w:val="Normal"/>
    <w:qFormat/>
    <w:rsid w:val="00C032C8"/>
    <w:pPr>
      <w:widowControl/>
      <w:pBdr>
        <w:top w:val="single" w:sz="6" w:space="5" w:color="8A6D3B"/>
        <w:left w:val="single" w:sz="6" w:space="9" w:color="8A6D3B"/>
        <w:bottom w:val="single" w:sz="6" w:space="5" w:color="8A6D3B"/>
        <w:right w:val="single" w:sz="6" w:space="9" w:color="8A6D3B"/>
      </w:pBdr>
      <w:shd w:val="clear" w:color="auto" w:fill="FFFFFF"/>
      <w:spacing w:after="150" w:line="259" w:lineRule="auto"/>
    </w:pPr>
    <w:rPr>
      <w:rFonts w:ascii="Century" w:hAnsi="Century"/>
      <w:color w:val="555555"/>
      <w:sz w:val="21"/>
      <w:szCs w:val="21"/>
      <w:lang w:val="en-IE" w:eastAsia="en-GB"/>
    </w:rPr>
  </w:style>
  <w:style w:type="paragraph" w:customStyle="1" w:styleId="form-control6">
    <w:name w:val="form-control6"/>
    <w:basedOn w:val="Normal"/>
    <w:qFormat/>
    <w:rsid w:val="00C032C8"/>
    <w:pPr>
      <w:widowControl/>
      <w:pBdr>
        <w:top w:val="single" w:sz="6" w:space="5" w:color="A94442"/>
        <w:left w:val="single" w:sz="6" w:space="9" w:color="A94442"/>
        <w:bottom w:val="single" w:sz="6" w:space="5" w:color="A94442"/>
        <w:right w:val="single" w:sz="6" w:space="9" w:color="A94442"/>
      </w:pBdr>
      <w:shd w:val="clear" w:color="auto" w:fill="FFFFFF"/>
      <w:spacing w:after="150" w:line="259" w:lineRule="auto"/>
    </w:pPr>
    <w:rPr>
      <w:rFonts w:ascii="Century" w:hAnsi="Century"/>
      <w:color w:val="555555"/>
      <w:sz w:val="21"/>
      <w:szCs w:val="21"/>
      <w:lang w:val="en-IE" w:eastAsia="en-GB"/>
    </w:rPr>
  </w:style>
  <w:style w:type="paragraph" w:customStyle="1" w:styleId="form-control7">
    <w:name w:val="form-control7"/>
    <w:basedOn w:val="Normal"/>
    <w:qFormat/>
    <w:rsid w:val="00C032C8"/>
    <w:pPr>
      <w:widowControl/>
      <w:pBdr>
        <w:top w:val="single" w:sz="6" w:space="5" w:color="CCCCCC"/>
        <w:left w:val="single" w:sz="6" w:space="9" w:color="CCCCCC"/>
        <w:bottom w:val="single" w:sz="6" w:space="5" w:color="CCCCCC"/>
        <w:right w:val="single" w:sz="6" w:space="9" w:color="CCCCCC"/>
      </w:pBdr>
      <w:shd w:val="clear" w:color="auto" w:fill="FFFFFF"/>
      <w:spacing w:line="259" w:lineRule="auto"/>
    </w:pPr>
    <w:rPr>
      <w:rFonts w:ascii="Century" w:hAnsi="Century"/>
      <w:color w:val="555555"/>
      <w:sz w:val="21"/>
      <w:szCs w:val="21"/>
      <w:lang w:val="en-IE" w:eastAsia="en-GB"/>
    </w:rPr>
  </w:style>
  <w:style w:type="paragraph" w:customStyle="1" w:styleId="form-control8">
    <w:name w:val="form-control8"/>
    <w:basedOn w:val="Normal"/>
    <w:qFormat/>
    <w:rsid w:val="00C032C8"/>
    <w:pPr>
      <w:widowControl/>
      <w:pBdr>
        <w:top w:val="single" w:sz="12" w:space="5" w:color="087FAA"/>
        <w:left w:val="single" w:sz="12" w:space="9" w:color="087FAA"/>
        <w:bottom w:val="single" w:sz="12" w:space="5" w:color="087FAA"/>
        <w:right w:val="single" w:sz="12" w:space="9" w:color="087FAA"/>
      </w:pBdr>
      <w:shd w:val="clear" w:color="auto" w:fill="FFFFFF"/>
      <w:spacing w:after="150" w:line="259" w:lineRule="auto"/>
    </w:pPr>
    <w:rPr>
      <w:rFonts w:ascii="Century" w:hAnsi="Century"/>
      <w:color w:val="555555"/>
      <w:sz w:val="21"/>
      <w:szCs w:val="21"/>
      <w:lang w:val="en-IE" w:eastAsia="en-GB"/>
    </w:rPr>
  </w:style>
  <w:style w:type="paragraph" w:customStyle="1" w:styleId="form-control-feedback">
    <w:name w:val="form-control-feedback"/>
    <w:basedOn w:val="Normal"/>
    <w:qFormat/>
    <w:rsid w:val="00C032C8"/>
    <w:pPr>
      <w:widowControl/>
      <w:spacing w:after="150" w:line="510" w:lineRule="atLeast"/>
      <w:jc w:val="center"/>
    </w:pPr>
    <w:rPr>
      <w:rFonts w:ascii="Century" w:hAnsi="Century"/>
      <w:sz w:val="22"/>
      <w:szCs w:val="24"/>
      <w:lang w:val="en-IE" w:eastAsia="en-GB"/>
    </w:rPr>
  </w:style>
  <w:style w:type="paragraph" w:customStyle="1" w:styleId="form-control-feedback1">
    <w:name w:val="form-control-feedback1"/>
    <w:basedOn w:val="Normal"/>
    <w:qFormat/>
    <w:rsid w:val="00C032C8"/>
    <w:pPr>
      <w:widowControl/>
      <w:spacing w:after="150" w:line="510" w:lineRule="atLeast"/>
      <w:jc w:val="center"/>
    </w:pPr>
    <w:rPr>
      <w:rFonts w:ascii="Century" w:hAnsi="Century"/>
      <w:color w:val="3C763D"/>
      <w:sz w:val="22"/>
      <w:szCs w:val="24"/>
      <w:lang w:val="en-IE" w:eastAsia="en-GB"/>
    </w:rPr>
  </w:style>
  <w:style w:type="paragraph" w:customStyle="1" w:styleId="form-control-feedback2">
    <w:name w:val="form-control-feedback2"/>
    <w:basedOn w:val="Normal"/>
    <w:qFormat/>
    <w:rsid w:val="00C032C8"/>
    <w:pPr>
      <w:widowControl/>
      <w:spacing w:after="150" w:line="510" w:lineRule="atLeast"/>
      <w:jc w:val="center"/>
    </w:pPr>
    <w:rPr>
      <w:rFonts w:ascii="Century" w:hAnsi="Century"/>
      <w:color w:val="8A6D3B"/>
      <w:sz w:val="22"/>
      <w:szCs w:val="24"/>
      <w:lang w:val="en-IE" w:eastAsia="en-GB"/>
    </w:rPr>
  </w:style>
  <w:style w:type="paragraph" w:customStyle="1" w:styleId="form-control-feedback3">
    <w:name w:val="form-control-feedback3"/>
    <w:basedOn w:val="Normal"/>
    <w:qFormat/>
    <w:rsid w:val="00C032C8"/>
    <w:pPr>
      <w:widowControl/>
      <w:spacing w:after="150" w:line="510" w:lineRule="atLeast"/>
      <w:jc w:val="center"/>
    </w:pPr>
    <w:rPr>
      <w:rFonts w:ascii="Century" w:hAnsi="Century"/>
      <w:color w:val="A94442"/>
      <w:sz w:val="22"/>
      <w:szCs w:val="24"/>
      <w:lang w:val="en-IE" w:eastAsia="en-GB"/>
    </w:rPr>
  </w:style>
  <w:style w:type="paragraph" w:customStyle="1" w:styleId="form-control-static">
    <w:name w:val="form-control-static"/>
    <w:basedOn w:val="Normal"/>
    <w:qFormat/>
    <w:rsid w:val="00C032C8"/>
    <w:pPr>
      <w:widowControl/>
      <w:spacing w:line="259" w:lineRule="auto"/>
    </w:pPr>
    <w:rPr>
      <w:rFonts w:ascii="Century" w:hAnsi="Century"/>
      <w:sz w:val="22"/>
      <w:szCs w:val="24"/>
      <w:lang w:val="en-IE" w:eastAsia="en-GB"/>
    </w:rPr>
  </w:style>
  <w:style w:type="paragraph" w:customStyle="1" w:styleId="form-control-static1">
    <w:name w:val="form-control-static1"/>
    <w:basedOn w:val="Normal"/>
    <w:qFormat/>
    <w:rsid w:val="00C032C8"/>
    <w:pPr>
      <w:widowControl/>
      <w:spacing w:line="259" w:lineRule="auto"/>
    </w:pPr>
    <w:rPr>
      <w:rFonts w:ascii="Century" w:hAnsi="Century"/>
      <w:sz w:val="18"/>
      <w:szCs w:val="18"/>
      <w:lang w:val="en-IE" w:eastAsia="en-GB"/>
    </w:rPr>
  </w:style>
  <w:style w:type="paragraph" w:customStyle="1" w:styleId="form-control-static2">
    <w:name w:val="form-control-static2"/>
    <w:basedOn w:val="Normal"/>
    <w:qFormat/>
    <w:rsid w:val="00C032C8"/>
    <w:pPr>
      <w:widowControl/>
      <w:spacing w:line="259" w:lineRule="auto"/>
    </w:pPr>
    <w:rPr>
      <w:rFonts w:ascii="Century" w:hAnsi="Century"/>
      <w:sz w:val="27"/>
      <w:szCs w:val="27"/>
      <w:lang w:val="en-IE" w:eastAsia="en-GB"/>
    </w:rPr>
  </w:style>
  <w:style w:type="paragraph" w:customStyle="1" w:styleId="form-group">
    <w:name w:val="form-group"/>
    <w:basedOn w:val="Normal"/>
    <w:qFormat/>
    <w:rsid w:val="00C032C8"/>
    <w:pPr>
      <w:widowControl/>
      <w:spacing w:after="225" w:line="259" w:lineRule="auto"/>
    </w:pPr>
    <w:rPr>
      <w:rFonts w:ascii="Century" w:hAnsi="Century"/>
      <w:sz w:val="22"/>
      <w:szCs w:val="24"/>
      <w:lang w:val="en-IE" w:eastAsia="en-GB"/>
    </w:rPr>
  </w:style>
  <w:style w:type="paragraph" w:customStyle="1" w:styleId="form-group1">
    <w:name w:val="form-group1"/>
    <w:basedOn w:val="Normal"/>
    <w:qFormat/>
    <w:rsid w:val="00C032C8"/>
    <w:pPr>
      <w:widowControl/>
      <w:spacing w:after="225" w:line="259" w:lineRule="auto"/>
      <w:ind w:left="-150" w:right="-150"/>
    </w:pPr>
    <w:rPr>
      <w:rFonts w:ascii="Century" w:hAnsi="Century"/>
      <w:sz w:val="22"/>
      <w:szCs w:val="24"/>
      <w:lang w:val="en-IE" w:eastAsia="en-GB"/>
    </w:rPr>
  </w:style>
  <w:style w:type="paragraph" w:customStyle="1" w:styleId="form-group2">
    <w:name w:val="form-group2"/>
    <w:basedOn w:val="Normal"/>
    <w:qFormat/>
    <w:rsid w:val="00C032C8"/>
    <w:pPr>
      <w:widowControl/>
      <w:spacing w:after="75" w:line="259" w:lineRule="auto"/>
    </w:pPr>
    <w:rPr>
      <w:rFonts w:ascii="Century" w:hAnsi="Century"/>
      <w:sz w:val="22"/>
      <w:szCs w:val="24"/>
      <w:lang w:val="en-IE" w:eastAsia="en-GB"/>
    </w:rPr>
  </w:style>
  <w:style w:type="paragraph" w:customStyle="1" w:styleId="glyphicon">
    <w:name w:val="glyphicon"/>
    <w:basedOn w:val="Normal"/>
    <w:qFormat/>
    <w:rsid w:val="00C032C8"/>
    <w:pPr>
      <w:widowControl/>
      <w:spacing w:after="150" w:line="259" w:lineRule="auto"/>
    </w:pPr>
    <w:rPr>
      <w:rFonts w:ascii="Glyphicons Halflings" w:hAnsi="Glyphicons Halflings"/>
      <w:sz w:val="22"/>
      <w:szCs w:val="24"/>
      <w:lang w:val="en-IE" w:eastAsia="en-GB"/>
    </w:rPr>
  </w:style>
  <w:style w:type="paragraph" w:customStyle="1" w:styleId="glyphicon-chevron-left">
    <w:name w:val="glyphicon-chevron-left"/>
    <w:basedOn w:val="Normal"/>
    <w:qFormat/>
    <w:rsid w:val="00C032C8"/>
    <w:pPr>
      <w:widowControl/>
      <w:spacing w:after="150" w:line="259" w:lineRule="auto"/>
    </w:pPr>
    <w:rPr>
      <w:rFonts w:ascii="Century" w:hAnsi="Century"/>
      <w:sz w:val="22"/>
      <w:szCs w:val="24"/>
      <w:lang w:val="en-IE" w:eastAsia="en-GB"/>
    </w:rPr>
  </w:style>
  <w:style w:type="paragraph" w:customStyle="1" w:styleId="glyphicon-chevron-left1">
    <w:name w:val="glyphicon-chevron-left1"/>
    <w:basedOn w:val="Normal"/>
    <w:qFormat/>
    <w:rsid w:val="00C032C8"/>
    <w:pPr>
      <w:widowControl/>
      <w:spacing w:after="150" w:line="259" w:lineRule="auto"/>
      <w:ind w:left="-150"/>
    </w:pPr>
    <w:rPr>
      <w:rFonts w:ascii="Century" w:hAnsi="Century"/>
      <w:sz w:val="22"/>
      <w:szCs w:val="24"/>
      <w:lang w:val="en-IE" w:eastAsia="en-GB"/>
    </w:rPr>
  </w:style>
  <w:style w:type="paragraph" w:customStyle="1" w:styleId="glyphicon-chevron-right">
    <w:name w:val="glyphicon-chevron-right"/>
    <w:basedOn w:val="Normal"/>
    <w:qFormat/>
    <w:rsid w:val="00C032C8"/>
    <w:pPr>
      <w:widowControl/>
      <w:spacing w:after="150" w:line="259" w:lineRule="auto"/>
    </w:pPr>
    <w:rPr>
      <w:rFonts w:ascii="Century" w:hAnsi="Century"/>
      <w:sz w:val="22"/>
      <w:szCs w:val="24"/>
      <w:lang w:val="en-IE" w:eastAsia="en-GB"/>
    </w:rPr>
  </w:style>
  <w:style w:type="paragraph" w:customStyle="1" w:styleId="glyphicon-chevron-right1">
    <w:name w:val="glyphicon-chevron-right1"/>
    <w:basedOn w:val="Normal"/>
    <w:qFormat/>
    <w:rsid w:val="00C032C8"/>
    <w:pPr>
      <w:widowControl/>
      <w:spacing w:after="150" w:line="259" w:lineRule="auto"/>
      <w:ind w:right="-150"/>
    </w:pPr>
    <w:rPr>
      <w:rFonts w:ascii="Century" w:hAnsi="Century"/>
      <w:sz w:val="22"/>
      <w:szCs w:val="24"/>
      <w:lang w:val="en-IE" w:eastAsia="en-GB"/>
    </w:rPr>
  </w:style>
  <w:style w:type="paragraph" w:customStyle="1" w:styleId="griddl">
    <w:name w:val="griddl"/>
    <w:basedOn w:val="Normal"/>
    <w:qFormat/>
    <w:rsid w:val="00C032C8"/>
    <w:pPr>
      <w:widowControl/>
      <w:spacing w:after="150" w:line="259" w:lineRule="auto"/>
    </w:pPr>
    <w:rPr>
      <w:rFonts w:ascii="Century" w:hAnsi="Century"/>
      <w:sz w:val="22"/>
      <w:szCs w:val="24"/>
      <w:lang w:val="en-IE" w:eastAsia="en-GB"/>
    </w:rPr>
  </w:style>
  <w:style w:type="paragraph" w:customStyle="1" w:styleId="griddl1">
    <w:name w:val="griddl1"/>
    <w:basedOn w:val="Normal"/>
    <w:qFormat/>
    <w:rsid w:val="00C032C8"/>
    <w:pPr>
      <w:widowControl/>
      <w:spacing w:before="300" w:after="300" w:line="259" w:lineRule="auto"/>
      <w:ind w:left="300" w:right="300"/>
    </w:pPr>
    <w:rPr>
      <w:rFonts w:ascii="Century" w:hAnsi="Century"/>
      <w:sz w:val="22"/>
      <w:szCs w:val="24"/>
      <w:lang w:val="en-IE" w:eastAsia="en-GB"/>
    </w:rPr>
  </w:style>
  <w:style w:type="paragraph" w:customStyle="1" w:styleId="groupchecklabelother">
    <w:name w:val="groupchecklabelother"/>
    <w:basedOn w:val="Normal"/>
    <w:qFormat/>
    <w:rsid w:val="00C032C8"/>
    <w:pPr>
      <w:widowControl/>
      <w:spacing w:after="150" w:line="259" w:lineRule="auto"/>
      <w:textAlignment w:val="center"/>
    </w:pPr>
    <w:rPr>
      <w:rFonts w:ascii="Century" w:hAnsi="Century"/>
      <w:sz w:val="22"/>
      <w:szCs w:val="24"/>
      <w:lang w:val="en-IE" w:eastAsia="en-GB"/>
    </w:rPr>
  </w:style>
  <w:style w:type="paragraph" w:customStyle="1" w:styleId="groupradiomargin">
    <w:name w:val="groupradiomargin"/>
    <w:basedOn w:val="Normal"/>
    <w:qFormat/>
    <w:rsid w:val="00C032C8"/>
    <w:pPr>
      <w:widowControl/>
      <w:spacing w:before="30" w:after="30" w:line="259" w:lineRule="auto"/>
    </w:pPr>
    <w:rPr>
      <w:rFonts w:ascii="Century" w:hAnsi="Century"/>
      <w:sz w:val="22"/>
      <w:szCs w:val="24"/>
      <w:lang w:val="en-IE" w:eastAsia="en-GB"/>
    </w:rPr>
  </w:style>
  <w:style w:type="paragraph" w:customStyle="1" w:styleId="h1">
    <w:name w:val="h1"/>
    <w:basedOn w:val="Normal"/>
    <w:qFormat/>
    <w:rsid w:val="00C032C8"/>
    <w:pPr>
      <w:widowControl/>
      <w:spacing w:before="300" w:after="150" w:line="259" w:lineRule="auto"/>
    </w:pPr>
    <w:rPr>
      <w:rFonts w:ascii="inherit" w:hAnsi="inherit"/>
      <w:sz w:val="54"/>
      <w:szCs w:val="54"/>
      <w:lang w:val="en-IE" w:eastAsia="en-GB"/>
    </w:rPr>
  </w:style>
  <w:style w:type="paragraph" w:customStyle="1" w:styleId="h2">
    <w:name w:val="h2"/>
    <w:basedOn w:val="Normal"/>
    <w:qFormat/>
    <w:rsid w:val="00C032C8"/>
    <w:pPr>
      <w:widowControl/>
      <w:spacing w:before="300" w:after="150" w:line="259" w:lineRule="auto"/>
    </w:pPr>
    <w:rPr>
      <w:rFonts w:ascii="inherit" w:hAnsi="inherit"/>
      <w:sz w:val="45"/>
      <w:szCs w:val="45"/>
      <w:lang w:val="en-IE" w:eastAsia="en-GB"/>
    </w:rPr>
  </w:style>
  <w:style w:type="paragraph" w:customStyle="1" w:styleId="h3">
    <w:name w:val="h3"/>
    <w:basedOn w:val="Normal"/>
    <w:qFormat/>
    <w:rsid w:val="00C032C8"/>
    <w:pPr>
      <w:widowControl/>
      <w:spacing w:before="300" w:after="150" w:line="259" w:lineRule="auto"/>
    </w:pPr>
    <w:rPr>
      <w:rFonts w:ascii="inherit" w:hAnsi="inherit"/>
      <w:sz w:val="36"/>
      <w:szCs w:val="36"/>
      <w:lang w:val="en-IE" w:eastAsia="en-GB"/>
    </w:rPr>
  </w:style>
  <w:style w:type="paragraph" w:customStyle="1" w:styleId="h4">
    <w:name w:val="h4"/>
    <w:basedOn w:val="Normal"/>
    <w:qFormat/>
    <w:rsid w:val="00C032C8"/>
    <w:pPr>
      <w:widowControl/>
      <w:spacing w:before="150" w:after="150" w:line="259" w:lineRule="auto"/>
    </w:pPr>
    <w:rPr>
      <w:rFonts w:ascii="inherit" w:hAnsi="inherit"/>
      <w:sz w:val="27"/>
      <w:szCs w:val="27"/>
      <w:lang w:val="en-IE" w:eastAsia="en-GB"/>
    </w:rPr>
  </w:style>
  <w:style w:type="paragraph" w:customStyle="1" w:styleId="h5">
    <w:name w:val="h5"/>
    <w:basedOn w:val="Normal"/>
    <w:qFormat/>
    <w:rsid w:val="00C032C8"/>
    <w:pPr>
      <w:widowControl/>
      <w:spacing w:before="150" w:after="150" w:line="259" w:lineRule="auto"/>
    </w:pPr>
    <w:rPr>
      <w:rFonts w:ascii="inherit" w:hAnsi="inherit"/>
      <w:sz w:val="21"/>
      <w:szCs w:val="21"/>
      <w:lang w:val="en-IE" w:eastAsia="en-GB"/>
    </w:rPr>
  </w:style>
  <w:style w:type="paragraph" w:customStyle="1" w:styleId="h6">
    <w:name w:val="h6"/>
    <w:basedOn w:val="Normal"/>
    <w:qFormat/>
    <w:rsid w:val="00C032C8"/>
    <w:pPr>
      <w:widowControl/>
      <w:spacing w:before="150" w:after="150" w:line="259" w:lineRule="auto"/>
    </w:pPr>
    <w:rPr>
      <w:rFonts w:ascii="inherit" w:hAnsi="inherit"/>
      <w:sz w:val="18"/>
      <w:szCs w:val="18"/>
      <w:lang w:val="en-IE" w:eastAsia="en-GB"/>
    </w:rPr>
  </w:style>
  <w:style w:type="paragraph" w:customStyle="1" w:styleId="hd-date">
    <w:name w:val="hd-date"/>
    <w:basedOn w:val="Normal"/>
    <w:qFormat/>
    <w:rsid w:val="00C032C8"/>
    <w:pPr>
      <w:widowControl/>
      <w:spacing w:after="150" w:line="259" w:lineRule="auto"/>
    </w:pPr>
    <w:rPr>
      <w:rFonts w:ascii="Century" w:hAnsi="Century"/>
      <w:sz w:val="22"/>
      <w:szCs w:val="24"/>
      <w:lang w:val="en-IE" w:eastAsia="en-GB"/>
    </w:rPr>
  </w:style>
  <w:style w:type="paragraph" w:customStyle="1" w:styleId="hd-date1">
    <w:name w:val="hd-date1"/>
    <w:basedOn w:val="Normal"/>
    <w:qFormat/>
    <w:rsid w:val="00C032C8"/>
    <w:pPr>
      <w:widowControl/>
      <w:spacing w:after="160" w:line="312" w:lineRule="atLeast"/>
    </w:pPr>
    <w:rPr>
      <w:rFonts w:ascii="Century" w:hAnsi="Century"/>
      <w:sz w:val="22"/>
      <w:szCs w:val="24"/>
      <w:lang w:val="en-IE" w:eastAsia="en-GB"/>
    </w:rPr>
  </w:style>
  <w:style w:type="paragraph" w:customStyle="1" w:styleId="hd-lg">
    <w:name w:val="hd-lg"/>
    <w:basedOn w:val="Normal"/>
    <w:qFormat/>
    <w:rsid w:val="00C032C8"/>
    <w:pPr>
      <w:widowControl/>
      <w:spacing w:after="150" w:line="259" w:lineRule="auto"/>
    </w:pPr>
    <w:rPr>
      <w:rFonts w:ascii="Century" w:hAnsi="Century"/>
      <w:sz w:val="22"/>
      <w:szCs w:val="24"/>
      <w:lang w:val="en-IE" w:eastAsia="en-GB"/>
    </w:rPr>
  </w:style>
  <w:style w:type="paragraph" w:customStyle="1" w:styleId="hd-lg1">
    <w:name w:val="hd-lg1"/>
    <w:basedOn w:val="Normal"/>
    <w:qFormat/>
    <w:rsid w:val="00C032C8"/>
    <w:pPr>
      <w:widowControl/>
      <w:pBdr>
        <w:top w:val="single" w:sz="6" w:space="0" w:color="000000"/>
        <w:left w:val="single" w:sz="6" w:space="0" w:color="000000"/>
        <w:bottom w:val="single" w:sz="6" w:space="0" w:color="000000"/>
        <w:right w:val="single" w:sz="6" w:space="0" w:color="000000"/>
      </w:pBdr>
      <w:spacing w:after="160" w:line="312" w:lineRule="atLeast"/>
      <w:jc w:val="center"/>
    </w:pPr>
    <w:rPr>
      <w:rFonts w:ascii="Century" w:hAnsi="Century"/>
      <w:sz w:val="22"/>
      <w:szCs w:val="24"/>
      <w:lang w:val="en-IE" w:eastAsia="en-GB"/>
    </w:rPr>
  </w:style>
  <w:style w:type="paragraph" w:customStyle="1" w:styleId="hd-oj">
    <w:name w:val="hd-oj"/>
    <w:basedOn w:val="Normal"/>
    <w:qFormat/>
    <w:rsid w:val="00C032C8"/>
    <w:pPr>
      <w:widowControl/>
      <w:spacing w:after="150" w:line="259" w:lineRule="auto"/>
    </w:pPr>
    <w:rPr>
      <w:rFonts w:ascii="Century" w:hAnsi="Century"/>
      <w:sz w:val="22"/>
      <w:szCs w:val="24"/>
      <w:lang w:val="en-IE" w:eastAsia="en-GB"/>
    </w:rPr>
  </w:style>
  <w:style w:type="paragraph" w:customStyle="1" w:styleId="hd-oj1">
    <w:name w:val="hd-oj1"/>
    <w:basedOn w:val="Normal"/>
    <w:qFormat/>
    <w:rsid w:val="00C032C8"/>
    <w:pPr>
      <w:widowControl/>
      <w:spacing w:after="160" w:line="312" w:lineRule="atLeast"/>
      <w:jc w:val="right"/>
    </w:pPr>
    <w:rPr>
      <w:rFonts w:ascii="Century" w:hAnsi="Century"/>
      <w:sz w:val="22"/>
      <w:szCs w:val="24"/>
      <w:lang w:val="en-IE" w:eastAsia="en-GB"/>
    </w:rPr>
  </w:style>
  <w:style w:type="paragraph" w:customStyle="1" w:styleId="hd-ti">
    <w:name w:val="hd-ti"/>
    <w:basedOn w:val="Normal"/>
    <w:qFormat/>
    <w:rsid w:val="00C032C8"/>
    <w:pPr>
      <w:widowControl/>
      <w:spacing w:after="150" w:line="259" w:lineRule="auto"/>
    </w:pPr>
    <w:rPr>
      <w:rFonts w:ascii="Century" w:hAnsi="Century"/>
      <w:sz w:val="22"/>
      <w:szCs w:val="24"/>
      <w:lang w:val="en-IE" w:eastAsia="en-GB"/>
    </w:rPr>
  </w:style>
  <w:style w:type="paragraph" w:customStyle="1" w:styleId="hd-ti1">
    <w:name w:val="hd-ti1"/>
    <w:basedOn w:val="Normal"/>
    <w:qFormat/>
    <w:rsid w:val="00C032C8"/>
    <w:pPr>
      <w:widowControl/>
      <w:spacing w:after="160" w:line="312" w:lineRule="atLeast"/>
      <w:jc w:val="center"/>
    </w:pPr>
    <w:rPr>
      <w:rFonts w:ascii="Century" w:hAnsi="Century"/>
      <w:sz w:val="22"/>
      <w:szCs w:val="24"/>
      <w:lang w:val="en-IE" w:eastAsia="en-GB"/>
    </w:rPr>
  </w:style>
  <w:style w:type="paragraph" w:customStyle="1" w:styleId="help-block">
    <w:name w:val="help-block"/>
    <w:basedOn w:val="Normal"/>
    <w:qFormat/>
    <w:rsid w:val="00C032C8"/>
    <w:pPr>
      <w:widowControl/>
      <w:spacing w:before="75" w:after="150" w:line="259" w:lineRule="auto"/>
    </w:pPr>
    <w:rPr>
      <w:rFonts w:ascii="Century" w:hAnsi="Century"/>
      <w:color w:val="838383"/>
      <w:sz w:val="22"/>
      <w:szCs w:val="24"/>
      <w:lang w:val="en-IE" w:eastAsia="en-GB"/>
    </w:rPr>
  </w:style>
  <w:style w:type="paragraph" w:customStyle="1" w:styleId="help-table-fields-col1">
    <w:name w:val="help-table-fields-col1"/>
    <w:basedOn w:val="Normal"/>
    <w:qFormat/>
    <w:rsid w:val="00C032C8"/>
    <w:pPr>
      <w:widowControl/>
      <w:spacing w:after="150" w:line="259" w:lineRule="auto"/>
    </w:pPr>
    <w:rPr>
      <w:rFonts w:ascii="Century" w:hAnsi="Century"/>
      <w:sz w:val="22"/>
      <w:szCs w:val="24"/>
      <w:lang w:val="en-IE" w:eastAsia="en-GB"/>
    </w:rPr>
  </w:style>
  <w:style w:type="paragraph" w:customStyle="1" w:styleId="help-website-prefs-col1">
    <w:name w:val="help-website-prefs-col1"/>
    <w:basedOn w:val="Normal"/>
    <w:qFormat/>
    <w:rsid w:val="00C032C8"/>
    <w:pPr>
      <w:widowControl/>
      <w:spacing w:after="150" w:line="259" w:lineRule="auto"/>
    </w:pPr>
    <w:rPr>
      <w:rFonts w:ascii="Century" w:hAnsi="Century"/>
      <w:sz w:val="22"/>
      <w:szCs w:val="24"/>
      <w:lang w:val="en-IE" w:eastAsia="en-GB"/>
    </w:rPr>
  </w:style>
  <w:style w:type="character" w:customStyle="1" w:styleId="hgkelc">
    <w:name w:val="hgkelc"/>
    <w:rsid w:val="00C032C8"/>
  </w:style>
  <w:style w:type="paragraph" w:customStyle="1" w:styleId="hidden">
    <w:name w:val="hidden"/>
    <w:basedOn w:val="Normal"/>
    <w:qFormat/>
    <w:rsid w:val="00C032C8"/>
    <w:pPr>
      <w:widowControl/>
      <w:spacing w:after="150" w:line="259" w:lineRule="auto"/>
    </w:pPr>
    <w:rPr>
      <w:rFonts w:ascii="Century" w:hAnsi="Century"/>
      <w:vanish/>
      <w:sz w:val="22"/>
      <w:szCs w:val="24"/>
      <w:lang w:val="en-IE" w:eastAsia="en-GB"/>
    </w:rPr>
  </w:style>
  <w:style w:type="paragraph" w:customStyle="1" w:styleId="hide">
    <w:name w:val="hide"/>
    <w:basedOn w:val="Normal"/>
    <w:qFormat/>
    <w:rsid w:val="00C032C8"/>
    <w:pPr>
      <w:widowControl/>
      <w:spacing w:after="150" w:line="259" w:lineRule="auto"/>
    </w:pPr>
    <w:rPr>
      <w:rFonts w:ascii="Century" w:hAnsi="Century"/>
      <w:vanish/>
      <w:sz w:val="22"/>
      <w:szCs w:val="24"/>
      <w:lang w:val="en-IE" w:eastAsia="en-GB"/>
    </w:rPr>
  </w:style>
  <w:style w:type="paragraph" w:customStyle="1" w:styleId="hideinjs">
    <w:name w:val="hideinjs"/>
    <w:basedOn w:val="Normal"/>
    <w:qFormat/>
    <w:rsid w:val="00C032C8"/>
    <w:pPr>
      <w:widowControl/>
      <w:spacing w:after="150" w:line="259" w:lineRule="auto"/>
    </w:pPr>
    <w:rPr>
      <w:rFonts w:ascii="Century" w:hAnsi="Century"/>
      <w:sz w:val="22"/>
      <w:szCs w:val="24"/>
      <w:lang w:val="en-IE" w:eastAsia="en-GB"/>
    </w:rPr>
  </w:style>
  <w:style w:type="paragraph" w:customStyle="1" w:styleId="hideinjs1">
    <w:name w:val="hideinjs1"/>
    <w:basedOn w:val="Normal"/>
    <w:qFormat/>
    <w:rsid w:val="00C032C8"/>
    <w:pPr>
      <w:widowControl/>
      <w:spacing w:after="150" w:line="259" w:lineRule="auto"/>
    </w:pPr>
    <w:rPr>
      <w:rFonts w:ascii="Century" w:hAnsi="Century"/>
      <w:vanish/>
      <w:sz w:val="22"/>
      <w:szCs w:val="24"/>
      <w:lang w:val="en-IE" w:eastAsia="en-GB"/>
    </w:rPr>
  </w:style>
  <w:style w:type="paragraph" w:customStyle="1" w:styleId="hideinjs2">
    <w:name w:val="hideinjs2"/>
    <w:basedOn w:val="Normal"/>
    <w:qFormat/>
    <w:rsid w:val="00C032C8"/>
    <w:pPr>
      <w:widowControl/>
      <w:spacing w:after="150" w:line="259" w:lineRule="auto"/>
    </w:pPr>
    <w:rPr>
      <w:rFonts w:ascii="Century" w:hAnsi="Century"/>
      <w:sz w:val="22"/>
      <w:szCs w:val="24"/>
      <w:lang w:val="en-IE" w:eastAsia="en-GB"/>
    </w:rPr>
  </w:style>
  <w:style w:type="paragraph" w:customStyle="1" w:styleId="hideinjsinline">
    <w:name w:val="hideinjsinline"/>
    <w:basedOn w:val="Normal"/>
    <w:qFormat/>
    <w:rsid w:val="00C032C8"/>
    <w:pPr>
      <w:widowControl/>
      <w:spacing w:after="150" w:line="259" w:lineRule="auto"/>
    </w:pPr>
    <w:rPr>
      <w:rFonts w:ascii="Century" w:hAnsi="Century"/>
      <w:sz w:val="22"/>
      <w:szCs w:val="24"/>
      <w:lang w:val="en-IE" w:eastAsia="en-GB"/>
    </w:rPr>
  </w:style>
  <w:style w:type="paragraph" w:customStyle="1" w:styleId="hideinjsinline1">
    <w:name w:val="hideinjsinline1"/>
    <w:basedOn w:val="Normal"/>
    <w:qFormat/>
    <w:rsid w:val="00C032C8"/>
    <w:pPr>
      <w:widowControl/>
      <w:spacing w:after="150" w:line="259" w:lineRule="auto"/>
    </w:pPr>
    <w:rPr>
      <w:rFonts w:ascii="Century" w:hAnsi="Century"/>
      <w:vanish/>
      <w:sz w:val="22"/>
      <w:szCs w:val="24"/>
      <w:lang w:val="en-IE" w:eastAsia="en-GB"/>
    </w:rPr>
  </w:style>
  <w:style w:type="paragraph" w:customStyle="1" w:styleId="hideinjsinline2">
    <w:name w:val="hideinjsinline2"/>
    <w:basedOn w:val="Normal"/>
    <w:qFormat/>
    <w:rsid w:val="00C032C8"/>
    <w:pPr>
      <w:widowControl/>
      <w:spacing w:after="150" w:line="259" w:lineRule="auto"/>
    </w:pPr>
    <w:rPr>
      <w:rFonts w:ascii="Century" w:hAnsi="Century"/>
      <w:sz w:val="22"/>
      <w:szCs w:val="24"/>
      <w:lang w:val="en-IE" w:eastAsia="en-GB"/>
    </w:rPr>
  </w:style>
  <w:style w:type="paragraph" w:customStyle="1" w:styleId="homepage-banner">
    <w:name w:val="homepage-banner"/>
    <w:basedOn w:val="Normal"/>
    <w:qFormat/>
    <w:rsid w:val="00C032C8"/>
    <w:pPr>
      <w:widowControl/>
      <w:spacing w:after="150" w:line="259" w:lineRule="auto"/>
    </w:pPr>
    <w:rPr>
      <w:rFonts w:ascii="Century" w:hAnsi="Century"/>
      <w:sz w:val="22"/>
      <w:szCs w:val="24"/>
      <w:lang w:val="en-IE" w:eastAsia="en-GB"/>
    </w:rPr>
  </w:style>
  <w:style w:type="paragraph" w:customStyle="1" w:styleId="homepage-banner-text">
    <w:name w:val="homepage-banner-text"/>
    <w:basedOn w:val="Normal"/>
    <w:qFormat/>
    <w:rsid w:val="00C032C8"/>
    <w:pPr>
      <w:widowControl/>
      <w:shd w:val="clear" w:color="auto" w:fill="004D99"/>
      <w:spacing w:before="150" w:line="259" w:lineRule="auto"/>
    </w:pPr>
    <w:rPr>
      <w:rFonts w:ascii="Century" w:hAnsi="Century"/>
      <w:sz w:val="22"/>
      <w:szCs w:val="24"/>
      <w:lang w:val="en-IE" w:eastAsia="en-GB"/>
    </w:rPr>
  </w:style>
  <w:style w:type="paragraph" w:customStyle="1" w:styleId="homepage-button">
    <w:name w:val="homepage-button"/>
    <w:basedOn w:val="Normal"/>
    <w:qFormat/>
    <w:rsid w:val="00C032C8"/>
    <w:pPr>
      <w:widowControl/>
      <w:spacing w:line="259" w:lineRule="auto"/>
    </w:pPr>
    <w:rPr>
      <w:rFonts w:ascii="Century" w:hAnsi="Century"/>
      <w:sz w:val="22"/>
      <w:szCs w:val="24"/>
      <w:lang w:val="en-IE" w:eastAsia="en-GB"/>
    </w:rPr>
  </w:style>
  <w:style w:type="paragraph" w:customStyle="1" w:styleId="homepagemessage">
    <w:name w:val="homepagemessage"/>
    <w:basedOn w:val="Normal"/>
    <w:qFormat/>
    <w:rsid w:val="00C032C8"/>
    <w:pPr>
      <w:widowControl/>
      <w:spacing w:line="259" w:lineRule="auto"/>
    </w:pPr>
    <w:rPr>
      <w:rFonts w:ascii="Century" w:hAnsi="Century"/>
      <w:sz w:val="20"/>
      <w:lang w:val="en-IE" w:eastAsia="en-GB"/>
    </w:rPr>
  </w:style>
  <w:style w:type="paragraph" w:customStyle="1" w:styleId="icon-bar">
    <w:name w:val="icon-bar"/>
    <w:basedOn w:val="Normal"/>
    <w:qFormat/>
    <w:rsid w:val="00C032C8"/>
    <w:pPr>
      <w:widowControl/>
      <w:spacing w:after="150" w:line="259" w:lineRule="auto"/>
    </w:pPr>
    <w:rPr>
      <w:rFonts w:ascii="Century" w:hAnsi="Century"/>
      <w:sz w:val="22"/>
      <w:szCs w:val="24"/>
      <w:lang w:val="en-IE" w:eastAsia="en-GB"/>
    </w:rPr>
  </w:style>
  <w:style w:type="paragraph" w:customStyle="1" w:styleId="icon-bar1">
    <w:name w:val="icon-bar1"/>
    <w:basedOn w:val="Normal"/>
    <w:qFormat/>
    <w:rsid w:val="00C032C8"/>
    <w:pPr>
      <w:widowControl/>
      <w:spacing w:after="150" w:line="259" w:lineRule="auto"/>
    </w:pPr>
    <w:rPr>
      <w:rFonts w:ascii="Century" w:hAnsi="Century"/>
      <w:sz w:val="22"/>
      <w:szCs w:val="24"/>
      <w:lang w:val="en-IE" w:eastAsia="en-GB"/>
    </w:rPr>
  </w:style>
  <w:style w:type="paragraph" w:customStyle="1" w:styleId="icon-bar2">
    <w:name w:val="icon-bar2"/>
    <w:basedOn w:val="Normal"/>
    <w:qFormat/>
    <w:rsid w:val="00C032C8"/>
    <w:pPr>
      <w:widowControl/>
      <w:shd w:val="clear" w:color="auto" w:fill="888888"/>
      <w:spacing w:after="150" w:line="259" w:lineRule="auto"/>
    </w:pPr>
    <w:rPr>
      <w:rFonts w:ascii="Century" w:hAnsi="Century"/>
      <w:sz w:val="22"/>
      <w:szCs w:val="24"/>
      <w:lang w:val="en-IE" w:eastAsia="en-GB"/>
    </w:rPr>
  </w:style>
  <w:style w:type="paragraph" w:customStyle="1" w:styleId="icon-bar3">
    <w:name w:val="icon-bar3"/>
    <w:basedOn w:val="Normal"/>
    <w:qFormat/>
    <w:rsid w:val="00C032C8"/>
    <w:pPr>
      <w:widowControl/>
      <w:shd w:val="clear" w:color="auto" w:fill="FFFFFF"/>
      <w:spacing w:after="150" w:line="259" w:lineRule="auto"/>
    </w:pPr>
    <w:rPr>
      <w:rFonts w:ascii="Century" w:hAnsi="Century"/>
      <w:sz w:val="22"/>
      <w:szCs w:val="24"/>
      <w:lang w:val="en-IE" w:eastAsia="en-GB"/>
    </w:rPr>
  </w:style>
  <w:style w:type="paragraph" w:customStyle="1" w:styleId="icon-next">
    <w:name w:val="icon-next"/>
    <w:basedOn w:val="Normal"/>
    <w:qFormat/>
    <w:rsid w:val="00C032C8"/>
    <w:pPr>
      <w:widowControl/>
      <w:spacing w:after="150" w:line="259" w:lineRule="auto"/>
    </w:pPr>
    <w:rPr>
      <w:rFonts w:ascii="Century" w:hAnsi="Century"/>
      <w:sz w:val="22"/>
      <w:szCs w:val="24"/>
      <w:lang w:val="en-IE" w:eastAsia="en-GB"/>
    </w:rPr>
  </w:style>
  <w:style w:type="paragraph" w:customStyle="1" w:styleId="icon-next1">
    <w:name w:val="icon-next1"/>
    <w:basedOn w:val="Normal"/>
    <w:qFormat/>
    <w:rsid w:val="00C032C8"/>
    <w:pPr>
      <w:widowControl/>
      <w:spacing w:after="150" w:line="259" w:lineRule="auto"/>
      <w:ind w:right="-300"/>
    </w:pPr>
    <w:rPr>
      <w:rFonts w:ascii="Century" w:hAnsi="Century"/>
      <w:color w:val="000000"/>
      <w:sz w:val="22"/>
      <w:szCs w:val="24"/>
      <w:lang w:val="en-IE" w:eastAsia="en-GB"/>
    </w:rPr>
  </w:style>
  <w:style w:type="paragraph" w:customStyle="1" w:styleId="icon-prev">
    <w:name w:val="icon-prev"/>
    <w:basedOn w:val="Normal"/>
    <w:qFormat/>
    <w:rsid w:val="00C032C8"/>
    <w:pPr>
      <w:widowControl/>
      <w:spacing w:after="150" w:line="259" w:lineRule="auto"/>
    </w:pPr>
    <w:rPr>
      <w:rFonts w:ascii="Century" w:hAnsi="Century"/>
      <w:sz w:val="22"/>
      <w:szCs w:val="24"/>
      <w:lang w:val="en-IE" w:eastAsia="en-GB"/>
    </w:rPr>
  </w:style>
  <w:style w:type="paragraph" w:customStyle="1" w:styleId="icon-prev1">
    <w:name w:val="icon-prev1"/>
    <w:basedOn w:val="Normal"/>
    <w:qFormat/>
    <w:rsid w:val="00C032C8"/>
    <w:pPr>
      <w:widowControl/>
      <w:spacing w:after="150" w:line="259" w:lineRule="auto"/>
      <w:ind w:left="-300"/>
    </w:pPr>
    <w:rPr>
      <w:rFonts w:ascii="Century" w:hAnsi="Century"/>
      <w:color w:val="000000"/>
      <w:sz w:val="22"/>
      <w:szCs w:val="24"/>
      <w:lang w:val="en-IE" w:eastAsia="en-GB"/>
    </w:rPr>
  </w:style>
  <w:style w:type="paragraph" w:customStyle="1" w:styleId="image">
    <w:name w:val="image"/>
    <w:basedOn w:val="Normal"/>
    <w:qFormat/>
    <w:rsid w:val="00C032C8"/>
    <w:pPr>
      <w:widowControl/>
      <w:spacing w:before="100" w:beforeAutospacing="1" w:after="100" w:afterAutospacing="1" w:line="259" w:lineRule="auto"/>
    </w:pPr>
    <w:rPr>
      <w:rFonts w:ascii="Century" w:hAnsi="Century"/>
      <w:sz w:val="22"/>
      <w:szCs w:val="24"/>
      <w:lang w:val="en-IE" w:eastAsia="en-GB"/>
    </w:rPr>
  </w:style>
  <w:style w:type="paragraph" w:customStyle="1" w:styleId="image1">
    <w:name w:val="image1"/>
    <w:basedOn w:val="Normal"/>
    <w:qFormat/>
    <w:rsid w:val="00C032C8"/>
    <w:pPr>
      <w:widowControl/>
      <w:spacing w:after="160" w:line="312" w:lineRule="atLeast"/>
      <w:jc w:val="center"/>
    </w:pPr>
    <w:rPr>
      <w:rFonts w:ascii="Century" w:hAnsi="Century"/>
      <w:sz w:val="22"/>
      <w:szCs w:val="24"/>
      <w:lang w:val="en-IE" w:eastAsia="en-GB"/>
    </w:rPr>
  </w:style>
  <w:style w:type="paragraph" w:customStyle="1" w:styleId="img-thumbnail">
    <w:name w:val="img-thumbnail"/>
    <w:basedOn w:val="Normal"/>
    <w:qFormat/>
    <w:rsid w:val="00C032C8"/>
    <w:pPr>
      <w:widowControl/>
      <w:pBdr>
        <w:top w:val="single" w:sz="6" w:space="3" w:color="DDDDDD"/>
        <w:left w:val="single" w:sz="6" w:space="3" w:color="DDDDDD"/>
        <w:bottom w:val="single" w:sz="6" w:space="3" w:color="DDDDDD"/>
        <w:right w:val="single" w:sz="6" w:space="3" w:color="DDDDDD"/>
      </w:pBdr>
      <w:shd w:val="clear" w:color="auto" w:fill="FFFFFF"/>
      <w:spacing w:after="150" w:line="259" w:lineRule="auto"/>
    </w:pPr>
    <w:rPr>
      <w:rFonts w:ascii="Century" w:hAnsi="Century"/>
      <w:sz w:val="22"/>
      <w:szCs w:val="24"/>
      <w:lang w:val="en-IE" w:eastAsia="en-GB"/>
    </w:rPr>
  </w:style>
  <w:style w:type="paragraph" w:customStyle="1" w:styleId="initialism">
    <w:name w:val="initialism"/>
    <w:basedOn w:val="Normal"/>
    <w:qFormat/>
    <w:rsid w:val="00C032C8"/>
    <w:pPr>
      <w:widowControl/>
      <w:spacing w:after="150" w:line="259" w:lineRule="auto"/>
    </w:pPr>
    <w:rPr>
      <w:rFonts w:ascii="Century" w:hAnsi="Century"/>
      <w:caps/>
      <w:sz w:val="22"/>
      <w:szCs w:val="22"/>
      <w:lang w:val="en-IE" w:eastAsia="en-GB"/>
    </w:rPr>
  </w:style>
  <w:style w:type="paragraph" w:customStyle="1" w:styleId="initiatingdocument">
    <w:name w:val="initiatingdocument"/>
    <w:basedOn w:val="Normal"/>
    <w:qFormat/>
    <w:rsid w:val="00C032C8"/>
    <w:pPr>
      <w:widowControl/>
      <w:spacing w:before="150" w:after="150" w:line="259" w:lineRule="auto"/>
    </w:pPr>
    <w:rPr>
      <w:rFonts w:ascii="Century" w:hAnsi="Century"/>
      <w:sz w:val="22"/>
      <w:szCs w:val="24"/>
      <w:lang w:val="en-IE" w:eastAsia="en-GB"/>
    </w:rPr>
  </w:style>
  <w:style w:type="paragraph" w:customStyle="1" w:styleId="input-group">
    <w:name w:val="input-group"/>
    <w:basedOn w:val="Normal"/>
    <w:qFormat/>
    <w:rsid w:val="00C032C8"/>
    <w:pPr>
      <w:widowControl/>
      <w:spacing w:after="150" w:line="259" w:lineRule="auto"/>
    </w:pPr>
    <w:rPr>
      <w:rFonts w:ascii="Century" w:hAnsi="Century"/>
      <w:sz w:val="22"/>
      <w:szCs w:val="24"/>
      <w:lang w:val="en-IE" w:eastAsia="en-GB"/>
    </w:rPr>
  </w:style>
  <w:style w:type="paragraph" w:customStyle="1" w:styleId="input-group-addon">
    <w:name w:val="input-group-addon"/>
    <w:basedOn w:val="Normal"/>
    <w:qFormat/>
    <w:rsid w:val="00C032C8"/>
    <w:pPr>
      <w:widowControl/>
      <w:pBdr>
        <w:top w:val="single" w:sz="6" w:space="5" w:color="CCCCCC"/>
        <w:left w:val="single" w:sz="6" w:space="9" w:color="CCCCCC"/>
        <w:bottom w:val="single" w:sz="6" w:space="5" w:color="CCCCCC"/>
        <w:right w:val="single" w:sz="6" w:space="9" w:color="CCCCCC"/>
      </w:pBdr>
      <w:shd w:val="clear" w:color="auto" w:fill="EEEEEE"/>
      <w:spacing w:after="150" w:line="259" w:lineRule="auto"/>
      <w:jc w:val="center"/>
      <w:textAlignment w:val="center"/>
    </w:pPr>
    <w:rPr>
      <w:rFonts w:ascii="Century" w:hAnsi="Century"/>
      <w:color w:val="555555"/>
      <w:sz w:val="21"/>
      <w:szCs w:val="21"/>
      <w:lang w:val="en-IE" w:eastAsia="en-GB"/>
    </w:rPr>
  </w:style>
  <w:style w:type="paragraph" w:customStyle="1" w:styleId="input-group-addon1">
    <w:name w:val="input-group-addon1"/>
    <w:basedOn w:val="Normal"/>
    <w:qFormat/>
    <w:rsid w:val="00C032C8"/>
    <w:pPr>
      <w:widowControl/>
      <w:pBdr>
        <w:top w:val="single" w:sz="6" w:space="5" w:color="3C763D"/>
        <w:left w:val="single" w:sz="6" w:space="9" w:color="3C763D"/>
        <w:bottom w:val="single" w:sz="6" w:space="5" w:color="3C763D"/>
        <w:right w:val="single" w:sz="6" w:space="9" w:color="3C763D"/>
      </w:pBdr>
      <w:shd w:val="clear" w:color="auto" w:fill="DFF0D8"/>
      <w:spacing w:after="150" w:line="259" w:lineRule="auto"/>
      <w:jc w:val="center"/>
      <w:textAlignment w:val="center"/>
    </w:pPr>
    <w:rPr>
      <w:rFonts w:ascii="Century" w:hAnsi="Century"/>
      <w:color w:val="3C763D"/>
      <w:sz w:val="21"/>
      <w:szCs w:val="21"/>
      <w:lang w:val="en-IE" w:eastAsia="en-GB"/>
    </w:rPr>
  </w:style>
  <w:style w:type="paragraph" w:customStyle="1" w:styleId="input-group-addon2">
    <w:name w:val="input-group-addon2"/>
    <w:basedOn w:val="Normal"/>
    <w:qFormat/>
    <w:rsid w:val="00C032C8"/>
    <w:pPr>
      <w:widowControl/>
      <w:pBdr>
        <w:top w:val="single" w:sz="6" w:space="5" w:color="8A6D3B"/>
        <w:left w:val="single" w:sz="6" w:space="9" w:color="8A6D3B"/>
        <w:bottom w:val="single" w:sz="6" w:space="5" w:color="8A6D3B"/>
        <w:right w:val="single" w:sz="6" w:space="9" w:color="8A6D3B"/>
      </w:pBdr>
      <w:shd w:val="clear" w:color="auto" w:fill="FCF8E3"/>
      <w:spacing w:after="150" w:line="259" w:lineRule="auto"/>
      <w:jc w:val="center"/>
      <w:textAlignment w:val="center"/>
    </w:pPr>
    <w:rPr>
      <w:rFonts w:ascii="Century" w:hAnsi="Century"/>
      <w:color w:val="8A6D3B"/>
      <w:sz w:val="21"/>
      <w:szCs w:val="21"/>
      <w:lang w:val="en-IE" w:eastAsia="en-GB"/>
    </w:rPr>
  </w:style>
  <w:style w:type="paragraph" w:customStyle="1" w:styleId="input-group-addon3">
    <w:name w:val="input-group-addon3"/>
    <w:basedOn w:val="Normal"/>
    <w:qFormat/>
    <w:rsid w:val="00C032C8"/>
    <w:pPr>
      <w:widowControl/>
      <w:pBdr>
        <w:top w:val="single" w:sz="6" w:space="5" w:color="A94442"/>
        <w:left w:val="single" w:sz="6" w:space="9" w:color="A94442"/>
        <w:bottom w:val="single" w:sz="6" w:space="5" w:color="A94442"/>
        <w:right w:val="single" w:sz="6" w:space="9" w:color="A94442"/>
      </w:pBdr>
      <w:shd w:val="clear" w:color="auto" w:fill="F2DEDE"/>
      <w:spacing w:after="150" w:line="259" w:lineRule="auto"/>
      <w:jc w:val="center"/>
      <w:textAlignment w:val="center"/>
    </w:pPr>
    <w:rPr>
      <w:rFonts w:ascii="Century" w:hAnsi="Century"/>
      <w:color w:val="A94442"/>
      <w:sz w:val="21"/>
      <w:szCs w:val="21"/>
      <w:lang w:val="en-IE" w:eastAsia="en-GB"/>
    </w:rPr>
  </w:style>
  <w:style w:type="paragraph" w:customStyle="1" w:styleId="input-group-addon4">
    <w:name w:val="input-group-addon4"/>
    <w:basedOn w:val="Normal"/>
    <w:qFormat/>
    <w:rsid w:val="00C032C8"/>
    <w:pPr>
      <w:widowControl/>
      <w:pBdr>
        <w:top w:val="single" w:sz="6" w:space="5" w:color="CCCCCC"/>
        <w:left w:val="single" w:sz="6" w:space="9" w:color="CCCCCC"/>
        <w:bottom w:val="single" w:sz="6" w:space="5" w:color="CCCCCC"/>
        <w:right w:val="single" w:sz="6" w:space="9" w:color="CCCCCC"/>
      </w:pBdr>
      <w:shd w:val="clear" w:color="auto" w:fill="EEEEEE"/>
      <w:spacing w:after="150" w:line="259" w:lineRule="auto"/>
      <w:jc w:val="center"/>
      <w:textAlignment w:val="center"/>
    </w:pPr>
    <w:rPr>
      <w:rFonts w:ascii="Century" w:hAnsi="Century"/>
      <w:color w:val="555555"/>
      <w:sz w:val="21"/>
      <w:szCs w:val="21"/>
      <w:lang w:val="en-IE" w:eastAsia="en-GB"/>
    </w:rPr>
  </w:style>
  <w:style w:type="paragraph" w:customStyle="1" w:styleId="input-group-btn">
    <w:name w:val="input-group-btn"/>
    <w:basedOn w:val="Normal"/>
    <w:qFormat/>
    <w:rsid w:val="00C032C8"/>
    <w:pPr>
      <w:widowControl/>
      <w:spacing w:after="150" w:line="259" w:lineRule="auto"/>
      <w:textAlignment w:val="center"/>
    </w:pPr>
    <w:rPr>
      <w:rFonts w:ascii="Century" w:hAnsi="Century"/>
      <w:sz w:val="2"/>
      <w:szCs w:val="2"/>
      <w:lang w:val="en-IE" w:eastAsia="en-GB"/>
    </w:rPr>
  </w:style>
  <w:style w:type="paragraph" w:customStyle="1" w:styleId="input-lg">
    <w:name w:val="input-lg"/>
    <w:basedOn w:val="Normal"/>
    <w:qFormat/>
    <w:rsid w:val="00C032C8"/>
    <w:pPr>
      <w:widowControl/>
      <w:spacing w:after="150" w:line="259" w:lineRule="auto"/>
    </w:pPr>
    <w:rPr>
      <w:rFonts w:ascii="Century" w:hAnsi="Century"/>
      <w:sz w:val="27"/>
      <w:szCs w:val="27"/>
      <w:lang w:val="en-IE" w:eastAsia="en-GB"/>
    </w:rPr>
  </w:style>
  <w:style w:type="paragraph" w:customStyle="1" w:styleId="inputnolabel">
    <w:name w:val="inputnolabel"/>
    <w:basedOn w:val="Normal"/>
    <w:qFormat/>
    <w:rsid w:val="00C032C8"/>
    <w:pPr>
      <w:widowControl/>
      <w:spacing w:before="375" w:after="150" w:line="259" w:lineRule="auto"/>
    </w:pPr>
    <w:rPr>
      <w:rFonts w:ascii="Century" w:hAnsi="Century"/>
      <w:sz w:val="22"/>
      <w:szCs w:val="24"/>
      <w:lang w:val="en-IE" w:eastAsia="en-GB"/>
    </w:rPr>
  </w:style>
  <w:style w:type="paragraph" w:customStyle="1" w:styleId="input-sm">
    <w:name w:val="input-sm"/>
    <w:basedOn w:val="Normal"/>
    <w:qFormat/>
    <w:rsid w:val="00C032C8"/>
    <w:pPr>
      <w:widowControl/>
      <w:spacing w:after="150" w:line="259" w:lineRule="auto"/>
    </w:pPr>
    <w:rPr>
      <w:rFonts w:ascii="Century" w:hAnsi="Century"/>
      <w:sz w:val="18"/>
      <w:szCs w:val="18"/>
      <w:lang w:val="en-IE" w:eastAsia="en-GB"/>
    </w:rPr>
  </w:style>
  <w:style w:type="paragraph" w:customStyle="1" w:styleId="Languesfaisantfoi">
    <w:name w:val="Langues faisant foi"/>
    <w:basedOn w:val="Normal"/>
    <w:next w:val="Normal"/>
    <w:qFormat/>
    <w:rsid w:val="00C032C8"/>
    <w:pPr>
      <w:widowControl/>
      <w:spacing w:before="360" w:line="259" w:lineRule="auto"/>
      <w:jc w:val="center"/>
    </w:pPr>
    <w:rPr>
      <w:rFonts w:ascii="Century" w:eastAsia="Century" w:hAnsi="Century"/>
      <w:sz w:val="22"/>
      <w:szCs w:val="22"/>
      <w:lang w:val="en-IE" w:eastAsia="en-US"/>
    </w:rPr>
  </w:style>
  <w:style w:type="paragraph" w:customStyle="1" w:styleId="IntrtEEE">
    <w:name w:val="Intérêt EEE"/>
    <w:basedOn w:val="Languesfaisantfoi"/>
    <w:next w:val="Normal"/>
    <w:qFormat/>
    <w:rsid w:val="00C032C8"/>
    <w:pPr>
      <w:spacing w:after="240"/>
    </w:pPr>
  </w:style>
  <w:style w:type="paragraph" w:customStyle="1" w:styleId="IntrtEEEPagedecouverture">
    <w:name w:val="Intérêt EEE (Page de couverture)"/>
    <w:basedOn w:val="IntrtEEE"/>
    <w:next w:val="Normal"/>
    <w:qFormat/>
    <w:rsid w:val="00C032C8"/>
  </w:style>
  <w:style w:type="paragraph" w:customStyle="1" w:styleId="issn">
    <w:name w:val="issn"/>
    <w:basedOn w:val="Normal"/>
    <w:qFormat/>
    <w:rsid w:val="00C032C8"/>
    <w:pPr>
      <w:widowControl/>
      <w:spacing w:after="150" w:line="259" w:lineRule="auto"/>
    </w:pPr>
    <w:rPr>
      <w:rFonts w:ascii="Century" w:hAnsi="Century"/>
      <w:sz w:val="22"/>
      <w:szCs w:val="24"/>
      <w:lang w:val="en-IE" w:eastAsia="en-GB"/>
    </w:rPr>
  </w:style>
  <w:style w:type="paragraph" w:customStyle="1" w:styleId="issn1">
    <w:name w:val="issn1"/>
    <w:basedOn w:val="Normal"/>
    <w:qFormat/>
    <w:rsid w:val="00C032C8"/>
    <w:pPr>
      <w:widowControl/>
      <w:spacing w:before="240" w:after="160" w:line="312" w:lineRule="atLeast"/>
      <w:jc w:val="right"/>
    </w:pPr>
    <w:rPr>
      <w:rFonts w:ascii="Century" w:hAnsi="Century"/>
      <w:sz w:val="19"/>
      <w:szCs w:val="19"/>
      <w:lang w:val="en-IE" w:eastAsia="en-GB"/>
    </w:rPr>
  </w:style>
  <w:style w:type="paragraph" w:customStyle="1" w:styleId="jsmust">
    <w:name w:val="jsmust"/>
    <w:basedOn w:val="Normal"/>
    <w:qFormat/>
    <w:rsid w:val="00C032C8"/>
    <w:pPr>
      <w:widowControl/>
      <w:spacing w:after="150" w:line="259" w:lineRule="auto"/>
    </w:pPr>
    <w:rPr>
      <w:rFonts w:ascii="Century" w:hAnsi="Century"/>
      <w:sz w:val="22"/>
      <w:szCs w:val="24"/>
      <w:lang w:val="en-IE" w:eastAsia="en-GB"/>
    </w:rPr>
  </w:style>
  <w:style w:type="paragraph" w:customStyle="1" w:styleId="jsmust1">
    <w:name w:val="jsmust1"/>
    <w:basedOn w:val="Normal"/>
    <w:qFormat/>
    <w:rsid w:val="00C032C8"/>
    <w:pPr>
      <w:widowControl/>
      <w:spacing w:after="150" w:line="259" w:lineRule="auto"/>
    </w:pPr>
    <w:rPr>
      <w:rFonts w:ascii="Century" w:hAnsi="Century"/>
      <w:vanish/>
      <w:sz w:val="22"/>
      <w:szCs w:val="24"/>
      <w:lang w:val="en-IE" w:eastAsia="en-GB"/>
    </w:rPr>
  </w:style>
  <w:style w:type="paragraph" w:customStyle="1" w:styleId="jumbotron">
    <w:name w:val="jumbotron"/>
    <w:basedOn w:val="Normal"/>
    <w:qFormat/>
    <w:rsid w:val="00C032C8"/>
    <w:pPr>
      <w:widowControl/>
      <w:shd w:val="clear" w:color="auto" w:fill="EEEEEE"/>
      <w:spacing w:after="450" w:line="259" w:lineRule="auto"/>
    </w:pPr>
    <w:rPr>
      <w:rFonts w:ascii="Century" w:hAnsi="Century"/>
      <w:sz w:val="22"/>
      <w:szCs w:val="24"/>
      <w:lang w:val="en-IE" w:eastAsia="en-GB"/>
    </w:rPr>
  </w:style>
  <w:style w:type="paragraph" w:customStyle="1" w:styleId="jumbotron1">
    <w:name w:val="jumbotron1"/>
    <w:basedOn w:val="Normal"/>
    <w:qFormat/>
    <w:rsid w:val="00C032C8"/>
    <w:pPr>
      <w:widowControl/>
      <w:shd w:val="clear" w:color="auto" w:fill="EEEEEE"/>
      <w:spacing w:after="450" w:line="259" w:lineRule="auto"/>
    </w:pPr>
    <w:rPr>
      <w:rFonts w:ascii="Century" w:hAnsi="Century"/>
      <w:sz w:val="22"/>
      <w:szCs w:val="24"/>
      <w:lang w:val="en-IE" w:eastAsia="en-GB"/>
    </w:rPr>
  </w:style>
  <w:style w:type="paragraph" w:customStyle="1" w:styleId="jumbotron2">
    <w:name w:val="jumbotron2"/>
    <w:basedOn w:val="Normal"/>
    <w:qFormat/>
    <w:rsid w:val="00C032C8"/>
    <w:pPr>
      <w:widowControl/>
      <w:shd w:val="clear" w:color="auto" w:fill="EEEEEE"/>
      <w:spacing w:after="450" w:line="259" w:lineRule="auto"/>
    </w:pPr>
    <w:rPr>
      <w:rFonts w:ascii="Century" w:hAnsi="Century"/>
      <w:sz w:val="22"/>
      <w:szCs w:val="24"/>
      <w:lang w:val="en-IE" w:eastAsia="en-GB"/>
    </w:rPr>
  </w:style>
  <w:style w:type="paragraph" w:customStyle="1" w:styleId="label">
    <w:name w:val="label"/>
    <w:basedOn w:val="Normal"/>
    <w:qFormat/>
    <w:rsid w:val="00C032C8"/>
    <w:pPr>
      <w:widowControl/>
      <w:spacing w:after="150" w:line="259" w:lineRule="auto"/>
      <w:jc w:val="center"/>
      <w:textAlignment w:val="baseline"/>
    </w:pPr>
    <w:rPr>
      <w:rFonts w:ascii="Century" w:hAnsi="Century"/>
      <w:b/>
      <w:bCs/>
      <w:color w:val="FFFFFF"/>
      <w:sz w:val="18"/>
      <w:szCs w:val="18"/>
      <w:lang w:val="en-IE" w:eastAsia="en-GB"/>
    </w:rPr>
  </w:style>
  <w:style w:type="paragraph" w:customStyle="1" w:styleId="label-danger">
    <w:name w:val="label-danger"/>
    <w:basedOn w:val="Normal"/>
    <w:qFormat/>
    <w:rsid w:val="00C032C8"/>
    <w:pPr>
      <w:widowControl/>
      <w:shd w:val="clear" w:color="auto" w:fill="D9534F"/>
      <w:spacing w:after="150" w:line="259" w:lineRule="auto"/>
    </w:pPr>
    <w:rPr>
      <w:rFonts w:ascii="Century" w:hAnsi="Century"/>
      <w:sz w:val="22"/>
      <w:szCs w:val="24"/>
      <w:lang w:val="en-IE" w:eastAsia="en-GB"/>
    </w:rPr>
  </w:style>
  <w:style w:type="paragraph" w:customStyle="1" w:styleId="label-default">
    <w:name w:val="label-default"/>
    <w:basedOn w:val="Normal"/>
    <w:qFormat/>
    <w:rsid w:val="00C032C8"/>
    <w:pPr>
      <w:widowControl/>
      <w:shd w:val="clear" w:color="auto" w:fill="777777"/>
      <w:spacing w:after="150" w:line="259" w:lineRule="auto"/>
    </w:pPr>
    <w:rPr>
      <w:rFonts w:ascii="Century" w:hAnsi="Century"/>
      <w:sz w:val="22"/>
      <w:szCs w:val="24"/>
      <w:lang w:val="en-IE" w:eastAsia="en-GB"/>
    </w:rPr>
  </w:style>
  <w:style w:type="paragraph" w:customStyle="1" w:styleId="label-info">
    <w:name w:val="label-info"/>
    <w:basedOn w:val="Normal"/>
    <w:qFormat/>
    <w:rsid w:val="00C032C8"/>
    <w:pPr>
      <w:widowControl/>
      <w:shd w:val="clear" w:color="auto" w:fill="5BC0DE"/>
      <w:spacing w:after="150" w:line="259" w:lineRule="auto"/>
    </w:pPr>
    <w:rPr>
      <w:rFonts w:ascii="Century" w:hAnsi="Century"/>
      <w:sz w:val="22"/>
      <w:szCs w:val="24"/>
      <w:lang w:val="en-IE" w:eastAsia="en-GB"/>
    </w:rPr>
  </w:style>
  <w:style w:type="paragraph" w:customStyle="1" w:styleId="label-primary">
    <w:name w:val="label-primary"/>
    <w:basedOn w:val="Normal"/>
    <w:qFormat/>
    <w:rsid w:val="00C032C8"/>
    <w:pPr>
      <w:widowControl/>
      <w:shd w:val="clear" w:color="auto" w:fill="087FAA"/>
      <w:spacing w:after="150" w:line="259" w:lineRule="auto"/>
    </w:pPr>
    <w:rPr>
      <w:rFonts w:ascii="Century" w:hAnsi="Century"/>
      <w:sz w:val="22"/>
      <w:szCs w:val="24"/>
      <w:lang w:val="en-IE" w:eastAsia="en-GB"/>
    </w:rPr>
  </w:style>
  <w:style w:type="paragraph" w:customStyle="1" w:styleId="label-success">
    <w:name w:val="label-success"/>
    <w:basedOn w:val="Normal"/>
    <w:qFormat/>
    <w:rsid w:val="00C032C8"/>
    <w:pPr>
      <w:widowControl/>
      <w:shd w:val="clear" w:color="auto" w:fill="5CB85C"/>
      <w:spacing w:after="150" w:line="259" w:lineRule="auto"/>
    </w:pPr>
    <w:rPr>
      <w:rFonts w:ascii="Century" w:hAnsi="Century"/>
      <w:sz w:val="22"/>
      <w:szCs w:val="24"/>
      <w:lang w:val="en-IE" w:eastAsia="en-GB"/>
    </w:rPr>
  </w:style>
  <w:style w:type="paragraph" w:customStyle="1" w:styleId="label-warning">
    <w:name w:val="label-warning"/>
    <w:basedOn w:val="Normal"/>
    <w:qFormat/>
    <w:rsid w:val="00C032C8"/>
    <w:pPr>
      <w:widowControl/>
      <w:shd w:val="clear" w:color="auto" w:fill="F0AD4E"/>
      <w:spacing w:after="150" w:line="259" w:lineRule="auto"/>
    </w:pPr>
    <w:rPr>
      <w:rFonts w:ascii="Century" w:hAnsi="Century"/>
      <w:sz w:val="22"/>
      <w:szCs w:val="24"/>
      <w:lang w:val="en-IE" w:eastAsia="en-GB"/>
    </w:rPr>
  </w:style>
  <w:style w:type="paragraph" w:customStyle="1" w:styleId="languageasterisk">
    <w:name w:val="languageasterisk"/>
    <w:basedOn w:val="Normal"/>
    <w:qFormat/>
    <w:rsid w:val="00C032C8"/>
    <w:pPr>
      <w:widowControl/>
      <w:spacing w:after="150" w:line="259" w:lineRule="auto"/>
    </w:pPr>
    <w:rPr>
      <w:rFonts w:ascii="Century" w:hAnsi="Century"/>
      <w:sz w:val="13"/>
      <w:szCs w:val="13"/>
      <w:lang w:val="en-IE" w:eastAsia="en-GB"/>
    </w:rPr>
  </w:style>
  <w:style w:type="paragraph" w:customStyle="1" w:styleId="languageselectnojs">
    <w:name w:val="languageselectnojs"/>
    <w:basedOn w:val="Normal"/>
    <w:qFormat/>
    <w:rsid w:val="00C032C8"/>
    <w:pPr>
      <w:widowControl/>
      <w:spacing w:after="150" w:line="259" w:lineRule="auto"/>
    </w:pPr>
    <w:rPr>
      <w:rFonts w:ascii="Century" w:hAnsi="Century"/>
      <w:sz w:val="22"/>
      <w:szCs w:val="24"/>
      <w:lang w:val="en-IE" w:eastAsia="en-GB"/>
    </w:rPr>
  </w:style>
  <w:style w:type="paragraph" w:customStyle="1" w:styleId="languageselectnojs1">
    <w:name w:val="languageselectnojs1"/>
    <w:basedOn w:val="Normal"/>
    <w:qFormat/>
    <w:rsid w:val="00C032C8"/>
    <w:pPr>
      <w:widowControl/>
      <w:spacing w:after="150" w:line="259" w:lineRule="auto"/>
    </w:pPr>
    <w:rPr>
      <w:rFonts w:ascii="Century" w:hAnsi="Century"/>
      <w:sz w:val="22"/>
      <w:szCs w:val="24"/>
      <w:lang w:val="en-IE" w:eastAsia="en-GB"/>
    </w:rPr>
  </w:style>
  <w:style w:type="paragraph" w:customStyle="1" w:styleId="LanguesfaisantfoiPagedecouverture">
    <w:name w:val="Langues faisant foi (Page de couverture)"/>
    <w:basedOn w:val="Normal"/>
    <w:next w:val="Normal"/>
    <w:qFormat/>
    <w:rsid w:val="00C032C8"/>
    <w:pPr>
      <w:widowControl/>
      <w:spacing w:before="360" w:line="259" w:lineRule="auto"/>
      <w:jc w:val="center"/>
    </w:pPr>
    <w:rPr>
      <w:rFonts w:ascii="Century" w:eastAsia="Century" w:hAnsi="Century"/>
      <w:sz w:val="22"/>
      <w:szCs w:val="22"/>
      <w:lang w:val="en-IE" w:eastAsia="en-US"/>
    </w:rPr>
  </w:style>
  <w:style w:type="paragraph" w:customStyle="1" w:styleId="lead">
    <w:name w:val="lead"/>
    <w:basedOn w:val="Normal"/>
    <w:qFormat/>
    <w:rsid w:val="00C032C8"/>
    <w:pPr>
      <w:widowControl/>
      <w:spacing w:after="300" w:line="259" w:lineRule="auto"/>
    </w:pPr>
    <w:rPr>
      <w:rFonts w:ascii="Century" w:hAnsi="Century"/>
      <w:sz w:val="22"/>
      <w:szCs w:val="24"/>
      <w:lang w:val="en-IE" w:eastAsia="en-GB"/>
    </w:rPr>
  </w:style>
  <w:style w:type="paragraph" w:customStyle="1" w:styleId="legis-amendments">
    <w:name w:val="legis-amendments"/>
    <w:basedOn w:val="Normal"/>
    <w:qFormat/>
    <w:rsid w:val="00C032C8"/>
    <w:pPr>
      <w:widowControl/>
      <w:spacing w:after="150" w:line="259" w:lineRule="auto"/>
      <w:ind w:left="150"/>
    </w:pPr>
    <w:rPr>
      <w:rFonts w:ascii="Century" w:hAnsi="Century"/>
      <w:sz w:val="22"/>
      <w:szCs w:val="22"/>
      <w:lang w:val="en-IE" w:eastAsia="en-GB"/>
    </w:rPr>
  </w:style>
  <w:style w:type="paragraph" w:customStyle="1" w:styleId="legis-codelist">
    <w:name w:val="legis-codelist"/>
    <w:basedOn w:val="Normal"/>
    <w:qFormat/>
    <w:rsid w:val="00C032C8"/>
    <w:pPr>
      <w:widowControl/>
      <w:spacing w:after="150" w:line="259" w:lineRule="auto"/>
      <w:ind w:left="1200" w:hanging="360"/>
    </w:pPr>
    <w:rPr>
      <w:rFonts w:ascii="Century" w:hAnsi="Century"/>
      <w:sz w:val="22"/>
      <w:szCs w:val="24"/>
      <w:lang w:val="en-IE" w:eastAsia="en-GB"/>
    </w:rPr>
  </w:style>
  <w:style w:type="paragraph" w:customStyle="1" w:styleId="lg">
    <w:name w:val="lg"/>
    <w:basedOn w:val="Normal"/>
    <w:qFormat/>
    <w:rsid w:val="00C032C8"/>
    <w:pPr>
      <w:widowControl/>
      <w:spacing w:after="150" w:line="259" w:lineRule="auto"/>
    </w:pPr>
    <w:rPr>
      <w:rFonts w:ascii="Century" w:hAnsi="Century"/>
      <w:sz w:val="22"/>
      <w:szCs w:val="24"/>
      <w:lang w:val="en-IE" w:eastAsia="en-GB"/>
    </w:rPr>
  </w:style>
  <w:style w:type="paragraph" w:customStyle="1" w:styleId="lg1">
    <w:name w:val="lg1"/>
    <w:basedOn w:val="Normal"/>
    <w:qFormat/>
    <w:rsid w:val="00C032C8"/>
    <w:pPr>
      <w:widowControl/>
      <w:pBdr>
        <w:top w:val="single" w:sz="6" w:space="10" w:color="000000"/>
        <w:left w:val="single" w:sz="6" w:space="10" w:color="000000"/>
        <w:bottom w:val="single" w:sz="6" w:space="10" w:color="000000"/>
        <w:right w:val="single" w:sz="6" w:space="10" w:color="000000"/>
      </w:pBdr>
      <w:spacing w:after="160" w:line="312" w:lineRule="atLeast"/>
      <w:jc w:val="center"/>
    </w:pPr>
    <w:rPr>
      <w:rFonts w:ascii="Century" w:hAnsi="Century"/>
      <w:b/>
      <w:bCs/>
      <w:sz w:val="58"/>
      <w:szCs w:val="58"/>
      <w:lang w:val="en-IE" w:eastAsia="en-GB"/>
    </w:rPr>
  </w:style>
  <w:style w:type="paragraph" w:customStyle="1" w:styleId="linktext">
    <w:name w:val="linktext"/>
    <w:basedOn w:val="Normal"/>
    <w:qFormat/>
    <w:rsid w:val="00C032C8"/>
    <w:pPr>
      <w:widowControl/>
      <w:spacing w:after="150" w:line="259" w:lineRule="auto"/>
    </w:pPr>
    <w:rPr>
      <w:rFonts w:ascii="Century" w:hAnsi="Century"/>
      <w:sz w:val="22"/>
      <w:szCs w:val="24"/>
      <w:lang w:val="en-IE" w:eastAsia="en-GB"/>
    </w:rPr>
  </w:style>
  <w:style w:type="paragraph" w:customStyle="1" w:styleId="link-treaty-article">
    <w:name w:val="link-treaty-article"/>
    <w:basedOn w:val="Normal"/>
    <w:qFormat/>
    <w:rsid w:val="00C032C8"/>
    <w:pPr>
      <w:widowControl/>
      <w:pBdr>
        <w:top w:val="single" w:sz="6" w:space="0" w:color="auto"/>
        <w:left w:val="single" w:sz="6" w:space="0" w:color="auto"/>
        <w:bottom w:val="single" w:sz="6" w:space="0" w:color="auto"/>
        <w:right w:val="single" w:sz="6" w:space="0" w:color="auto"/>
      </w:pBdr>
      <w:spacing w:before="60" w:after="60" w:line="259" w:lineRule="auto"/>
      <w:ind w:left="45" w:right="45"/>
      <w:jc w:val="center"/>
    </w:pPr>
    <w:rPr>
      <w:rFonts w:ascii="Century" w:hAnsi="Century"/>
      <w:sz w:val="22"/>
      <w:szCs w:val="24"/>
      <w:lang w:val="en-IE" w:eastAsia="en-GB"/>
    </w:rPr>
  </w:style>
  <w:style w:type="paragraph" w:customStyle="1" w:styleId="list-group">
    <w:name w:val="list-group"/>
    <w:basedOn w:val="Normal"/>
    <w:qFormat/>
    <w:rsid w:val="00C032C8"/>
    <w:pPr>
      <w:widowControl/>
      <w:spacing w:after="300" w:line="259" w:lineRule="auto"/>
    </w:pPr>
    <w:rPr>
      <w:rFonts w:ascii="Century" w:hAnsi="Century"/>
      <w:sz w:val="22"/>
      <w:szCs w:val="24"/>
      <w:lang w:val="en-IE" w:eastAsia="en-GB"/>
    </w:rPr>
  </w:style>
  <w:style w:type="paragraph" w:customStyle="1" w:styleId="list-group-item">
    <w:name w:val="list-group-item"/>
    <w:basedOn w:val="Normal"/>
    <w:qFormat/>
    <w:rsid w:val="00C032C8"/>
    <w:pPr>
      <w:widowControl/>
      <w:pBdr>
        <w:top w:val="single" w:sz="6" w:space="8" w:color="DDDDDD"/>
        <w:left w:val="single" w:sz="6" w:space="11" w:color="DDDDDD"/>
        <w:bottom w:val="single" w:sz="6" w:space="8" w:color="DDDDDD"/>
        <w:right w:val="single" w:sz="6" w:space="11" w:color="DDDDDD"/>
      </w:pBdr>
      <w:shd w:val="clear" w:color="auto" w:fill="FFFFFF"/>
      <w:spacing w:line="259" w:lineRule="auto"/>
    </w:pPr>
    <w:rPr>
      <w:rFonts w:ascii="Century" w:hAnsi="Century"/>
      <w:sz w:val="22"/>
      <w:szCs w:val="24"/>
      <w:lang w:val="en-IE" w:eastAsia="en-GB"/>
    </w:rPr>
  </w:style>
  <w:style w:type="paragraph" w:customStyle="1" w:styleId="list-group-item-danger">
    <w:name w:val="list-group-item-danger"/>
    <w:basedOn w:val="Normal"/>
    <w:qFormat/>
    <w:rsid w:val="00C032C8"/>
    <w:pPr>
      <w:widowControl/>
      <w:shd w:val="clear" w:color="auto" w:fill="F2DEDE"/>
      <w:spacing w:after="150" w:line="259" w:lineRule="auto"/>
    </w:pPr>
    <w:rPr>
      <w:rFonts w:ascii="Century" w:hAnsi="Century"/>
      <w:color w:val="A94442"/>
      <w:sz w:val="22"/>
      <w:szCs w:val="24"/>
      <w:lang w:val="en-IE" w:eastAsia="en-GB"/>
    </w:rPr>
  </w:style>
  <w:style w:type="paragraph" w:customStyle="1" w:styleId="list-group-item-heading">
    <w:name w:val="list-group-item-heading"/>
    <w:basedOn w:val="Normal"/>
    <w:qFormat/>
    <w:rsid w:val="00C032C8"/>
    <w:pPr>
      <w:widowControl/>
      <w:spacing w:after="75" w:line="259" w:lineRule="auto"/>
    </w:pPr>
    <w:rPr>
      <w:rFonts w:ascii="Century" w:hAnsi="Century"/>
      <w:sz w:val="22"/>
      <w:szCs w:val="24"/>
      <w:lang w:val="en-IE" w:eastAsia="en-GB"/>
    </w:rPr>
  </w:style>
  <w:style w:type="paragraph" w:customStyle="1" w:styleId="list-group-item-info">
    <w:name w:val="list-group-item-info"/>
    <w:basedOn w:val="Normal"/>
    <w:qFormat/>
    <w:rsid w:val="00C032C8"/>
    <w:pPr>
      <w:widowControl/>
      <w:shd w:val="clear" w:color="auto" w:fill="D9EDF7"/>
      <w:spacing w:after="150" w:line="259" w:lineRule="auto"/>
    </w:pPr>
    <w:rPr>
      <w:rFonts w:ascii="Century" w:hAnsi="Century"/>
      <w:color w:val="31708F"/>
      <w:sz w:val="22"/>
      <w:szCs w:val="24"/>
      <w:lang w:val="en-IE" w:eastAsia="en-GB"/>
    </w:rPr>
  </w:style>
  <w:style w:type="paragraph" w:customStyle="1" w:styleId="list-group-item-success">
    <w:name w:val="list-group-item-success"/>
    <w:basedOn w:val="Normal"/>
    <w:qFormat/>
    <w:rsid w:val="00C032C8"/>
    <w:pPr>
      <w:widowControl/>
      <w:shd w:val="clear" w:color="auto" w:fill="DFF0D8"/>
      <w:spacing w:after="150" w:line="259" w:lineRule="auto"/>
    </w:pPr>
    <w:rPr>
      <w:rFonts w:ascii="Century" w:hAnsi="Century"/>
      <w:color w:val="3C763D"/>
      <w:sz w:val="22"/>
      <w:szCs w:val="24"/>
      <w:lang w:val="en-IE" w:eastAsia="en-GB"/>
    </w:rPr>
  </w:style>
  <w:style w:type="paragraph" w:customStyle="1" w:styleId="list-group-item-text">
    <w:name w:val="list-group-item-text"/>
    <w:basedOn w:val="Normal"/>
    <w:qFormat/>
    <w:rsid w:val="00C032C8"/>
    <w:pPr>
      <w:widowControl/>
      <w:spacing w:line="259" w:lineRule="auto"/>
    </w:pPr>
    <w:rPr>
      <w:rFonts w:ascii="Century" w:hAnsi="Century"/>
      <w:sz w:val="22"/>
      <w:szCs w:val="24"/>
      <w:lang w:val="en-IE" w:eastAsia="en-GB"/>
    </w:rPr>
  </w:style>
  <w:style w:type="paragraph" w:customStyle="1" w:styleId="list-group-item-warning">
    <w:name w:val="list-group-item-warning"/>
    <w:basedOn w:val="Normal"/>
    <w:qFormat/>
    <w:rsid w:val="00C032C8"/>
    <w:pPr>
      <w:widowControl/>
      <w:shd w:val="clear" w:color="auto" w:fill="FCF8E3"/>
      <w:spacing w:after="150" w:line="259" w:lineRule="auto"/>
    </w:pPr>
    <w:rPr>
      <w:rFonts w:ascii="Century" w:hAnsi="Century"/>
      <w:color w:val="8A6D3B"/>
      <w:sz w:val="22"/>
      <w:szCs w:val="24"/>
      <w:lang w:val="en-IE" w:eastAsia="en-GB"/>
    </w:rPr>
  </w:style>
  <w:style w:type="paragraph" w:customStyle="1" w:styleId="list-inline">
    <w:name w:val="list-inline"/>
    <w:basedOn w:val="Normal"/>
    <w:qFormat/>
    <w:rsid w:val="00C032C8"/>
    <w:pPr>
      <w:widowControl/>
      <w:spacing w:after="150" w:line="259" w:lineRule="auto"/>
      <w:ind w:left="-75"/>
    </w:pPr>
    <w:rPr>
      <w:rFonts w:ascii="Century" w:hAnsi="Century"/>
      <w:sz w:val="22"/>
      <w:szCs w:val="24"/>
      <w:lang w:val="en-IE" w:eastAsia="en-GB"/>
    </w:rPr>
  </w:style>
  <w:style w:type="paragraph" w:customStyle="1" w:styleId="list-unstyled">
    <w:name w:val="list-unstyled"/>
    <w:basedOn w:val="Normal"/>
    <w:qFormat/>
    <w:rsid w:val="00C032C8"/>
    <w:pPr>
      <w:widowControl/>
      <w:spacing w:after="150" w:line="259" w:lineRule="auto"/>
    </w:pPr>
    <w:rPr>
      <w:rFonts w:ascii="Century" w:hAnsi="Century"/>
      <w:sz w:val="22"/>
      <w:szCs w:val="24"/>
      <w:lang w:val="en-IE" w:eastAsia="en-GB"/>
    </w:rPr>
  </w:style>
  <w:style w:type="paragraph" w:customStyle="1" w:styleId="list-unstyled1">
    <w:name w:val="list-unstyled1"/>
    <w:basedOn w:val="Normal"/>
    <w:qFormat/>
    <w:rsid w:val="00C032C8"/>
    <w:pPr>
      <w:widowControl/>
      <w:spacing w:line="259" w:lineRule="auto"/>
    </w:pPr>
    <w:rPr>
      <w:rFonts w:ascii="Century" w:hAnsi="Century"/>
      <w:sz w:val="22"/>
      <w:szCs w:val="24"/>
      <w:lang w:val="en-IE" w:eastAsia="en-GB"/>
    </w:rPr>
  </w:style>
  <w:style w:type="paragraph" w:customStyle="1" w:styleId="logocom">
    <w:name w:val="logocom"/>
    <w:basedOn w:val="Normal"/>
    <w:qFormat/>
    <w:rsid w:val="00C032C8"/>
    <w:pPr>
      <w:widowControl/>
      <w:spacing w:after="150" w:line="259" w:lineRule="auto"/>
    </w:pPr>
    <w:rPr>
      <w:rFonts w:ascii="Century" w:hAnsi="Century"/>
      <w:sz w:val="22"/>
      <w:szCs w:val="24"/>
      <w:lang w:val="en-IE" w:eastAsia="en-GB"/>
    </w:rPr>
  </w:style>
  <w:style w:type="paragraph" w:customStyle="1" w:styleId="logoconsil">
    <w:name w:val="logoconsil"/>
    <w:basedOn w:val="Normal"/>
    <w:qFormat/>
    <w:rsid w:val="00C032C8"/>
    <w:pPr>
      <w:widowControl/>
      <w:spacing w:after="150" w:line="259" w:lineRule="auto"/>
    </w:pPr>
    <w:rPr>
      <w:rFonts w:ascii="Century" w:hAnsi="Century"/>
      <w:sz w:val="22"/>
      <w:szCs w:val="24"/>
      <w:lang w:val="en-IE" w:eastAsia="en-GB"/>
    </w:rPr>
  </w:style>
  <w:style w:type="paragraph" w:customStyle="1" w:styleId="logocor">
    <w:name w:val="logocor"/>
    <w:basedOn w:val="Normal"/>
    <w:qFormat/>
    <w:rsid w:val="00C032C8"/>
    <w:pPr>
      <w:widowControl/>
      <w:spacing w:after="150" w:line="259" w:lineRule="auto"/>
    </w:pPr>
    <w:rPr>
      <w:rFonts w:ascii="Century" w:hAnsi="Century"/>
      <w:sz w:val="22"/>
      <w:szCs w:val="24"/>
      <w:lang w:val="en-IE" w:eastAsia="en-GB"/>
    </w:rPr>
  </w:style>
  <w:style w:type="paragraph" w:customStyle="1" w:styleId="logocuria">
    <w:name w:val="logocuria"/>
    <w:basedOn w:val="Normal"/>
    <w:qFormat/>
    <w:rsid w:val="00C032C8"/>
    <w:pPr>
      <w:widowControl/>
      <w:spacing w:after="150" w:line="259" w:lineRule="auto"/>
    </w:pPr>
    <w:rPr>
      <w:rFonts w:ascii="Century" w:hAnsi="Century"/>
      <w:sz w:val="22"/>
      <w:szCs w:val="24"/>
      <w:lang w:val="en-IE" w:eastAsia="en-GB"/>
    </w:rPr>
  </w:style>
  <w:style w:type="paragraph" w:customStyle="1" w:styleId="logoeca">
    <w:name w:val="logoeca"/>
    <w:basedOn w:val="Normal"/>
    <w:qFormat/>
    <w:rsid w:val="00C032C8"/>
    <w:pPr>
      <w:widowControl/>
      <w:spacing w:after="150" w:line="259" w:lineRule="auto"/>
    </w:pPr>
    <w:rPr>
      <w:rFonts w:ascii="Century" w:hAnsi="Century"/>
      <w:sz w:val="22"/>
      <w:szCs w:val="24"/>
      <w:lang w:val="en-IE" w:eastAsia="en-GB"/>
    </w:rPr>
  </w:style>
  <w:style w:type="paragraph" w:customStyle="1" w:styleId="logoecb">
    <w:name w:val="logoecb"/>
    <w:basedOn w:val="Normal"/>
    <w:qFormat/>
    <w:rsid w:val="00C032C8"/>
    <w:pPr>
      <w:widowControl/>
      <w:spacing w:after="150" w:line="259" w:lineRule="auto"/>
    </w:pPr>
    <w:rPr>
      <w:rFonts w:ascii="Century" w:hAnsi="Century"/>
      <w:sz w:val="22"/>
      <w:szCs w:val="24"/>
      <w:lang w:val="en-IE" w:eastAsia="en-GB"/>
    </w:rPr>
  </w:style>
  <w:style w:type="paragraph" w:customStyle="1" w:styleId="logoedps">
    <w:name w:val="logoedps"/>
    <w:basedOn w:val="Normal"/>
    <w:qFormat/>
    <w:rsid w:val="00C032C8"/>
    <w:pPr>
      <w:widowControl/>
      <w:spacing w:after="150" w:line="259" w:lineRule="auto"/>
    </w:pPr>
    <w:rPr>
      <w:rFonts w:ascii="Century" w:hAnsi="Century"/>
      <w:sz w:val="22"/>
      <w:szCs w:val="24"/>
      <w:lang w:val="en-IE" w:eastAsia="en-GB"/>
    </w:rPr>
  </w:style>
  <w:style w:type="paragraph" w:customStyle="1" w:styleId="logoeesc">
    <w:name w:val="logoeesc"/>
    <w:basedOn w:val="Normal"/>
    <w:qFormat/>
    <w:rsid w:val="00C032C8"/>
    <w:pPr>
      <w:widowControl/>
      <w:spacing w:after="150" w:line="259" w:lineRule="auto"/>
    </w:pPr>
    <w:rPr>
      <w:rFonts w:ascii="Century" w:hAnsi="Century"/>
      <w:sz w:val="22"/>
      <w:szCs w:val="24"/>
      <w:lang w:val="en-IE" w:eastAsia="en-GB"/>
    </w:rPr>
  </w:style>
  <w:style w:type="paragraph" w:customStyle="1" w:styleId="logoeib">
    <w:name w:val="logoeib"/>
    <w:basedOn w:val="Normal"/>
    <w:qFormat/>
    <w:rsid w:val="00C032C8"/>
    <w:pPr>
      <w:widowControl/>
      <w:spacing w:after="150" w:line="259" w:lineRule="auto"/>
    </w:pPr>
    <w:rPr>
      <w:rFonts w:ascii="Century" w:hAnsi="Century"/>
      <w:sz w:val="22"/>
      <w:szCs w:val="24"/>
      <w:lang w:val="en-IE" w:eastAsia="en-GB"/>
    </w:rPr>
  </w:style>
  <w:style w:type="paragraph" w:customStyle="1" w:styleId="logoep">
    <w:name w:val="logoep"/>
    <w:basedOn w:val="Normal"/>
    <w:qFormat/>
    <w:rsid w:val="00C032C8"/>
    <w:pPr>
      <w:widowControl/>
      <w:spacing w:after="150" w:line="259" w:lineRule="auto"/>
    </w:pPr>
    <w:rPr>
      <w:rFonts w:ascii="Century" w:hAnsi="Century"/>
      <w:sz w:val="22"/>
      <w:szCs w:val="24"/>
      <w:lang w:val="en-IE" w:eastAsia="en-GB"/>
    </w:rPr>
  </w:style>
  <w:style w:type="paragraph" w:customStyle="1" w:styleId="longtext-wrap">
    <w:name w:val="longtext-wrap"/>
    <w:basedOn w:val="Normal"/>
    <w:qFormat/>
    <w:rsid w:val="00C032C8"/>
    <w:pPr>
      <w:widowControl/>
      <w:wordWrap w:val="0"/>
      <w:spacing w:after="150" w:line="259" w:lineRule="auto"/>
    </w:pPr>
    <w:rPr>
      <w:rFonts w:ascii="Century" w:hAnsi="Century"/>
      <w:sz w:val="22"/>
      <w:szCs w:val="24"/>
      <w:lang w:val="en-IE" w:eastAsia="en-GB"/>
    </w:rPr>
  </w:style>
  <w:style w:type="paragraph" w:customStyle="1" w:styleId="maybehiddentreatiesautomatic">
    <w:name w:val="maybehiddentreatiesautomatic"/>
    <w:basedOn w:val="Normal"/>
    <w:qFormat/>
    <w:rsid w:val="00C032C8"/>
    <w:pPr>
      <w:widowControl/>
      <w:spacing w:after="150" w:line="259" w:lineRule="auto"/>
    </w:pPr>
    <w:rPr>
      <w:rFonts w:ascii="Century" w:hAnsi="Century"/>
      <w:b/>
      <w:bCs/>
      <w:vanish/>
      <w:color w:val="00CC00"/>
      <w:sz w:val="22"/>
      <w:szCs w:val="24"/>
      <w:lang w:val="en-IE" w:eastAsia="en-GB"/>
    </w:rPr>
  </w:style>
  <w:style w:type="paragraph" w:customStyle="1" w:styleId="media">
    <w:name w:val="media"/>
    <w:basedOn w:val="Normal"/>
    <w:qFormat/>
    <w:rsid w:val="00C032C8"/>
    <w:pPr>
      <w:widowControl/>
      <w:spacing w:before="225" w:after="150" w:line="259" w:lineRule="auto"/>
    </w:pPr>
    <w:rPr>
      <w:rFonts w:ascii="Century" w:hAnsi="Century"/>
      <w:sz w:val="22"/>
      <w:szCs w:val="24"/>
      <w:lang w:val="en-IE" w:eastAsia="en-GB"/>
    </w:rPr>
  </w:style>
  <w:style w:type="paragraph" w:customStyle="1" w:styleId="media-body">
    <w:name w:val="media-body"/>
    <w:basedOn w:val="Normal"/>
    <w:qFormat/>
    <w:rsid w:val="00C032C8"/>
    <w:pPr>
      <w:widowControl/>
      <w:spacing w:after="150" w:line="259" w:lineRule="auto"/>
      <w:textAlignment w:val="top"/>
    </w:pPr>
    <w:rPr>
      <w:rFonts w:ascii="Century" w:hAnsi="Century"/>
      <w:sz w:val="22"/>
      <w:szCs w:val="24"/>
      <w:lang w:val="en-IE" w:eastAsia="en-GB"/>
    </w:rPr>
  </w:style>
  <w:style w:type="paragraph" w:customStyle="1" w:styleId="media-bottom">
    <w:name w:val="media-bottom"/>
    <w:basedOn w:val="Normal"/>
    <w:qFormat/>
    <w:rsid w:val="00C032C8"/>
    <w:pPr>
      <w:widowControl/>
      <w:spacing w:after="150" w:line="259" w:lineRule="auto"/>
      <w:textAlignment w:val="bottom"/>
    </w:pPr>
    <w:rPr>
      <w:rFonts w:ascii="Century" w:hAnsi="Century"/>
      <w:sz w:val="22"/>
      <w:szCs w:val="24"/>
      <w:lang w:val="en-IE" w:eastAsia="en-GB"/>
    </w:rPr>
  </w:style>
  <w:style w:type="paragraph" w:customStyle="1" w:styleId="media-heading">
    <w:name w:val="media-heading"/>
    <w:basedOn w:val="Normal"/>
    <w:qFormat/>
    <w:rsid w:val="00C032C8"/>
    <w:pPr>
      <w:widowControl/>
      <w:spacing w:after="75" w:line="259" w:lineRule="auto"/>
    </w:pPr>
    <w:rPr>
      <w:rFonts w:ascii="Century" w:hAnsi="Century"/>
      <w:sz w:val="22"/>
      <w:szCs w:val="24"/>
      <w:lang w:val="en-IE" w:eastAsia="en-GB"/>
    </w:rPr>
  </w:style>
  <w:style w:type="paragraph" w:customStyle="1" w:styleId="media-left">
    <w:name w:val="media-left"/>
    <w:basedOn w:val="Normal"/>
    <w:qFormat/>
    <w:rsid w:val="00C032C8"/>
    <w:pPr>
      <w:widowControl/>
      <w:spacing w:after="150" w:line="259" w:lineRule="auto"/>
      <w:textAlignment w:val="top"/>
    </w:pPr>
    <w:rPr>
      <w:rFonts w:ascii="Century" w:hAnsi="Century"/>
      <w:sz w:val="22"/>
      <w:szCs w:val="24"/>
      <w:lang w:val="en-IE" w:eastAsia="en-GB"/>
    </w:rPr>
  </w:style>
  <w:style w:type="paragraph" w:customStyle="1" w:styleId="media-list">
    <w:name w:val="media-list"/>
    <w:basedOn w:val="Normal"/>
    <w:qFormat/>
    <w:rsid w:val="00C032C8"/>
    <w:pPr>
      <w:widowControl/>
      <w:spacing w:after="150" w:line="259" w:lineRule="auto"/>
    </w:pPr>
    <w:rPr>
      <w:rFonts w:ascii="Century" w:hAnsi="Century"/>
      <w:sz w:val="22"/>
      <w:szCs w:val="24"/>
      <w:lang w:val="en-IE" w:eastAsia="en-GB"/>
    </w:rPr>
  </w:style>
  <w:style w:type="paragraph" w:customStyle="1" w:styleId="media-middle">
    <w:name w:val="media-middle"/>
    <w:basedOn w:val="Normal"/>
    <w:qFormat/>
    <w:rsid w:val="00C032C8"/>
    <w:pPr>
      <w:widowControl/>
      <w:spacing w:after="150" w:line="259" w:lineRule="auto"/>
      <w:textAlignment w:val="center"/>
    </w:pPr>
    <w:rPr>
      <w:rFonts w:ascii="Century" w:hAnsi="Century"/>
      <w:sz w:val="22"/>
      <w:szCs w:val="24"/>
      <w:lang w:val="en-IE" w:eastAsia="en-GB"/>
    </w:rPr>
  </w:style>
  <w:style w:type="paragraph" w:customStyle="1" w:styleId="media-object">
    <w:name w:val="media-object"/>
    <w:basedOn w:val="Normal"/>
    <w:qFormat/>
    <w:rsid w:val="00C032C8"/>
    <w:pPr>
      <w:widowControl/>
      <w:spacing w:after="150" w:line="259" w:lineRule="auto"/>
    </w:pPr>
    <w:rPr>
      <w:rFonts w:ascii="Century" w:hAnsi="Century"/>
      <w:sz w:val="22"/>
      <w:szCs w:val="24"/>
      <w:lang w:val="en-IE" w:eastAsia="en-GB"/>
    </w:rPr>
  </w:style>
  <w:style w:type="paragraph" w:customStyle="1" w:styleId="media-right">
    <w:name w:val="media-right"/>
    <w:basedOn w:val="Normal"/>
    <w:qFormat/>
    <w:rsid w:val="00C032C8"/>
    <w:pPr>
      <w:widowControl/>
      <w:spacing w:after="150" w:line="259" w:lineRule="auto"/>
      <w:textAlignment w:val="top"/>
    </w:pPr>
    <w:rPr>
      <w:rFonts w:ascii="Century" w:hAnsi="Century"/>
      <w:sz w:val="22"/>
      <w:szCs w:val="24"/>
      <w:lang w:val="en-IE" w:eastAsia="en-GB"/>
    </w:rPr>
  </w:style>
  <w:style w:type="paragraph" w:customStyle="1" w:styleId="mobilephaseinst">
    <w:name w:val="mobilephaseinst"/>
    <w:basedOn w:val="Normal"/>
    <w:qFormat/>
    <w:rsid w:val="00C032C8"/>
    <w:pPr>
      <w:widowControl/>
      <w:spacing w:after="75" w:line="259" w:lineRule="auto"/>
      <w:ind w:left="240"/>
    </w:pPr>
    <w:rPr>
      <w:rFonts w:ascii="Century" w:hAnsi="Century"/>
      <w:vanish/>
      <w:color w:val="097EAA"/>
      <w:sz w:val="22"/>
      <w:szCs w:val="24"/>
      <w:lang w:val="en-IE" w:eastAsia="en-GB"/>
    </w:rPr>
  </w:style>
  <w:style w:type="paragraph" w:customStyle="1" w:styleId="modal">
    <w:name w:val="modal"/>
    <w:basedOn w:val="Normal"/>
    <w:qFormat/>
    <w:rsid w:val="00C032C8"/>
    <w:pPr>
      <w:widowControl/>
      <w:spacing w:after="150" w:line="259" w:lineRule="auto"/>
    </w:pPr>
    <w:rPr>
      <w:rFonts w:ascii="Century" w:hAnsi="Century"/>
      <w:vanish/>
      <w:sz w:val="22"/>
      <w:szCs w:val="24"/>
      <w:lang w:val="en-IE" w:eastAsia="en-GB"/>
    </w:rPr>
  </w:style>
  <w:style w:type="paragraph" w:customStyle="1" w:styleId="modalactions">
    <w:name w:val="modalactions"/>
    <w:basedOn w:val="Normal"/>
    <w:qFormat/>
    <w:rsid w:val="00C032C8"/>
    <w:pPr>
      <w:widowControl/>
      <w:spacing w:before="225" w:after="150" w:line="259" w:lineRule="auto"/>
      <w:jc w:val="right"/>
    </w:pPr>
    <w:rPr>
      <w:rFonts w:ascii="Century" w:hAnsi="Century"/>
      <w:sz w:val="22"/>
      <w:szCs w:val="24"/>
      <w:lang w:val="en-IE" w:eastAsia="en-GB"/>
    </w:rPr>
  </w:style>
  <w:style w:type="paragraph" w:customStyle="1" w:styleId="modalactions1">
    <w:name w:val="modalactions1"/>
    <w:basedOn w:val="Normal"/>
    <w:qFormat/>
    <w:rsid w:val="00C032C8"/>
    <w:pPr>
      <w:widowControl/>
      <w:pBdr>
        <w:top w:val="single" w:sz="6" w:space="8" w:color="CAD7DC"/>
      </w:pBdr>
      <w:shd w:val="clear" w:color="auto" w:fill="EEEEEE"/>
      <w:spacing w:before="225" w:after="150" w:line="259" w:lineRule="auto"/>
      <w:jc w:val="right"/>
    </w:pPr>
    <w:rPr>
      <w:rFonts w:ascii="Century" w:hAnsi="Century"/>
      <w:sz w:val="22"/>
      <w:szCs w:val="24"/>
      <w:lang w:val="en-IE" w:eastAsia="en-GB"/>
    </w:rPr>
  </w:style>
  <w:style w:type="paragraph" w:customStyle="1" w:styleId="modal-backdrop">
    <w:name w:val="modal-backdrop"/>
    <w:basedOn w:val="Normal"/>
    <w:qFormat/>
    <w:rsid w:val="00C032C8"/>
    <w:pPr>
      <w:widowControl/>
      <w:shd w:val="clear" w:color="auto" w:fill="112244"/>
      <w:spacing w:after="150" w:line="259" w:lineRule="auto"/>
    </w:pPr>
    <w:rPr>
      <w:rFonts w:ascii="Century" w:hAnsi="Century"/>
      <w:sz w:val="22"/>
      <w:szCs w:val="24"/>
      <w:lang w:val="en-IE" w:eastAsia="en-GB"/>
    </w:rPr>
  </w:style>
  <w:style w:type="paragraph" w:customStyle="1" w:styleId="modal-body">
    <w:name w:val="modal-body"/>
    <w:basedOn w:val="Normal"/>
    <w:qFormat/>
    <w:rsid w:val="00C032C8"/>
    <w:pPr>
      <w:widowControl/>
      <w:spacing w:after="150" w:line="259" w:lineRule="auto"/>
    </w:pPr>
    <w:rPr>
      <w:rFonts w:ascii="Century" w:hAnsi="Century"/>
      <w:sz w:val="22"/>
      <w:szCs w:val="24"/>
      <w:lang w:val="en-IE" w:eastAsia="en-GB"/>
    </w:rPr>
  </w:style>
  <w:style w:type="paragraph" w:customStyle="1" w:styleId="modal-content">
    <w:name w:val="modal-content"/>
    <w:basedOn w:val="Normal"/>
    <w:qFormat/>
    <w:rsid w:val="00C032C8"/>
    <w:pPr>
      <w:widowControl/>
      <w:shd w:val="clear" w:color="auto" w:fill="FFFFFF"/>
      <w:spacing w:after="150" w:line="259" w:lineRule="auto"/>
    </w:pPr>
    <w:rPr>
      <w:rFonts w:ascii="Century" w:hAnsi="Century"/>
      <w:sz w:val="22"/>
      <w:szCs w:val="24"/>
      <w:lang w:val="en-IE" w:eastAsia="en-GB"/>
    </w:rPr>
  </w:style>
  <w:style w:type="paragraph" w:customStyle="1" w:styleId="modal-dialog">
    <w:name w:val="modal-dialog"/>
    <w:basedOn w:val="Normal"/>
    <w:qFormat/>
    <w:rsid w:val="00C032C8"/>
    <w:pPr>
      <w:widowControl/>
      <w:spacing w:before="150" w:after="150" w:line="259" w:lineRule="auto"/>
      <w:ind w:left="150" w:right="150"/>
    </w:pPr>
    <w:rPr>
      <w:rFonts w:ascii="Century" w:hAnsi="Century"/>
      <w:sz w:val="22"/>
      <w:szCs w:val="24"/>
      <w:lang w:val="en-IE" w:eastAsia="en-GB"/>
    </w:rPr>
  </w:style>
  <w:style w:type="paragraph" w:customStyle="1" w:styleId="modal-dialog1">
    <w:name w:val="modal-dialog1"/>
    <w:basedOn w:val="Normal"/>
    <w:qFormat/>
    <w:rsid w:val="00C032C8"/>
    <w:pPr>
      <w:widowControl/>
      <w:spacing w:before="150" w:after="150" w:line="259" w:lineRule="auto"/>
      <w:ind w:left="150" w:right="150"/>
      <w:textAlignment w:val="center"/>
    </w:pPr>
    <w:rPr>
      <w:rFonts w:ascii="Century" w:hAnsi="Century"/>
      <w:sz w:val="22"/>
      <w:szCs w:val="24"/>
      <w:lang w:val="en-IE" w:eastAsia="en-GB"/>
    </w:rPr>
  </w:style>
  <w:style w:type="paragraph" w:customStyle="1" w:styleId="modal-footer">
    <w:name w:val="modal-footer"/>
    <w:basedOn w:val="Normal"/>
    <w:qFormat/>
    <w:rsid w:val="00C032C8"/>
    <w:pPr>
      <w:widowControl/>
      <w:pBdr>
        <w:top w:val="single" w:sz="6" w:space="8" w:color="CAD7DC"/>
      </w:pBdr>
      <w:spacing w:after="150" w:line="259" w:lineRule="auto"/>
      <w:jc w:val="right"/>
    </w:pPr>
    <w:rPr>
      <w:rFonts w:ascii="Century" w:hAnsi="Century"/>
      <w:sz w:val="22"/>
      <w:szCs w:val="24"/>
      <w:lang w:val="en-IE" w:eastAsia="en-GB"/>
    </w:rPr>
  </w:style>
  <w:style w:type="paragraph" w:customStyle="1" w:styleId="modal-footer1">
    <w:name w:val="modal-footer1"/>
    <w:basedOn w:val="Normal"/>
    <w:qFormat/>
    <w:rsid w:val="00C032C8"/>
    <w:pPr>
      <w:widowControl/>
      <w:pBdr>
        <w:top w:val="single" w:sz="6" w:space="8" w:color="CAD7DC"/>
      </w:pBdr>
      <w:shd w:val="clear" w:color="auto" w:fill="EEEEEE"/>
      <w:spacing w:after="150" w:line="259" w:lineRule="auto"/>
      <w:jc w:val="right"/>
    </w:pPr>
    <w:rPr>
      <w:rFonts w:ascii="Century" w:hAnsi="Century"/>
      <w:sz w:val="22"/>
      <w:szCs w:val="24"/>
      <w:lang w:val="en-IE" w:eastAsia="en-GB"/>
    </w:rPr>
  </w:style>
  <w:style w:type="paragraph" w:customStyle="1" w:styleId="modal-header">
    <w:name w:val="modal-header"/>
    <w:basedOn w:val="Normal"/>
    <w:qFormat/>
    <w:rsid w:val="00C032C8"/>
    <w:pPr>
      <w:widowControl/>
      <w:pBdr>
        <w:bottom w:val="single" w:sz="6" w:space="8" w:color="CAD7DC"/>
      </w:pBdr>
      <w:spacing w:after="150" w:line="259" w:lineRule="auto"/>
    </w:pPr>
    <w:rPr>
      <w:rFonts w:ascii="Century" w:hAnsi="Century"/>
      <w:sz w:val="22"/>
      <w:szCs w:val="24"/>
      <w:lang w:val="en-IE" w:eastAsia="en-GB"/>
    </w:rPr>
  </w:style>
  <w:style w:type="paragraph" w:customStyle="1" w:styleId="modal-header1">
    <w:name w:val="modal-header1"/>
    <w:basedOn w:val="Normal"/>
    <w:qFormat/>
    <w:rsid w:val="00C032C8"/>
    <w:pPr>
      <w:widowControl/>
      <w:pBdr>
        <w:bottom w:val="single" w:sz="6" w:space="8" w:color="CAD7DC"/>
      </w:pBdr>
      <w:shd w:val="clear" w:color="auto" w:fill="EEEEEE"/>
      <w:spacing w:after="150" w:line="259" w:lineRule="auto"/>
    </w:pPr>
    <w:rPr>
      <w:rFonts w:ascii="Century" w:hAnsi="Century"/>
      <w:sz w:val="22"/>
      <w:szCs w:val="24"/>
      <w:lang w:val="en-IE" w:eastAsia="en-GB"/>
    </w:rPr>
  </w:style>
  <w:style w:type="paragraph" w:customStyle="1" w:styleId="modal-scrollbar-measure">
    <w:name w:val="modal-scrollbar-measure"/>
    <w:basedOn w:val="Normal"/>
    <w:qFormat/>
    <w:rsid w:val="00C032C8"/>
    <w:pPr>
      <w:widowControl/>
      <w:spacing w:after="150" w:line="259" w:lineRule="auto"/>
    </w:pPr>
    <w:rPr>
      <w:rFonts w:ascii="Century" w:hAnsi="Century"/>
      <w:sz w:val="22"/>
      <w:szCs w:val="24"/>
      <w:lang w:val="en-IE" w:eastAsia="en-GB"/>
    </w:rPr>
  </w:style>
  <w:style w:type="paragraph" w:customStyle="1" w:styleId="modal-title">
    <w:name w:val="modal-title"/>
    <w:basedOn w:val="Normal"/>
    <w:qFormat/>
    <w:rsid w:val="00C032C8"/>
    <w:pPr>
      <w:widowControl/>
      <w:spacing w:line="259" w:lineRule="auto"/>
    </w:pPr>
    <w:rPr>
      <w:rFonts w:ascii="Century" w:hAnsi="Century"/>
      <w:sz w:val="22"/>
      <w:szCs w:val="24"/>
      <w:lang w:val="en-IE" w:eastAsia="en-GB"/>
    </w:rPr>
  </w:style>
  <w:style w:type="paragraph" w:customStyle="1" w:styleId="modal-title1">
    <w:name w:val="modal-title1"/>
    <w:basedOn w:val="Normal"/>
    <w:qFormat/>
    <w:rsid w:val="00C032C8"/>
    <w:pPr>
      <w:widowControl/>
      <w:spacing w:line="259" w:lineRule="auto"/>
    </w:pPr>
    <w:rPr>
      <w:rFonts w:ascii="Century" w:hAnsi="Century"/>
      <w:color w:val="087FAA"/>
      <w:sz w:val="22"/>
      <w:szCs w:val="24"/>
      <w:lang w:val="en-IE" w:eastAsia="en-GB"/>
    </w:rPr>
  </w:style>
  <w:style w:type="paragraph" w:customStyle="1" w:styleId="mtpanel">
    <w:name w:val="mt_panel"/>
    <w:basedOn w:val="Normal"/>
    <w:qFormat/>
    <w:rsid w:val="00C032C8"/>
    <w:pPr>
      <w:widowControl/>
      <w:spacing w:after="150" w:line="259" w:lineRule="auto"/>
    </w:pPr>
    <w:rPr>
      <w:rFonts w:ascii="Century" w:hAnsi="Century"/>
      <w:sz w:val="22"/>
      <w:szCs w:val="24"/>
      <w:lang w:val="en-IE" w:eastAsia="en-GB"/>
    </w:rPr>
  </w:style>
  <w:style w:type="paragraph" w:customStyle="1" w:styleId="mtpanel1">
    <w:name w:val="mt_panel1"/>
    <w:basedOn w:val="Normal"/>
    <w:qFormat/>
    <w:rsid w:val="00C032C8"/>
    <w:pPr>
      <w:widowControl/>
      <w:pBdr>
        <w:top w:val="single" w:sz="18" w:space="0" w:color="EEEEEE"/>
        <w:left w:val="single" w:sz="18" w:space="0" w:color="EEEEEE"/>
        <w:bottom w:val="single" w:sz="18" w:space="0" w:color="EEEEEE"/>
        <w:right w:val="single" w:sz="18" w:space="0" w:color="EEEEEE"/>
      </w:pBdr>
      <w:spacing w:after="150" w:line="259" w:lineRule="auto"/>
    </w:pPr>
    <w:rPr>
      <w:rFonts w:ascii="Century" w:hAnsi="Century"/>
      <w:sz w:val="22"/>
      <w:szCs w:val="24"/>
      <w:lang w:val="en-IE" w:eastAsia="en-GB"/>
    </w:rPr>
  </w:style>
  <w:style w:type="paragraph" w:customStyle="1" w:styleId="mtbutton">
    <w:name w:val="mtbutton"/>
    <w:basedOn w:val="Normal"/>
    <w:qFormat/>
    <w:rsid w:val="00C032C8"/>
    <w:pPr>
      <w:widowControl/>
      <w:spacing w:after="150" w:line="259" w:lineRule="auto"/>
    </w:pPr>
    <w:rPr>
      <w:rFonts w:ascii="Century" w:hAnsi="Century"/>
      <w:sz w:val="22"/>
      <w:szCs w:val="24"/>
      <w:lang w:val="en-IE" w:eastAsia="en-GB"/>
    </w:rPr>
  </w:style>
  <w:style w:type="paragraph" w:customStyle="1" w:styleId="mtfromto">
    <w:name w:val="mtfromto"/>
    <w:basedOn w:val="Normal"/>
    <w:qFormat/>
    <w:rsid w:val="00C032C8"/>
    <w:pPr>
      <w:widowControl/>
      <w:spacing w:after="150" w:line="259" w:lineRule="auto"/>
    </w:pPr>
    <w:rPr>
      <w:rFonts w:ascii="Century" w:hAnsi="Century"/>
      <w:b/>
      <w:bCs/>
      <w:sz w:val="22"/>
      <w:szCs w:val="24"/>
      <w:lang w:val="en-IE" w:eastAsia="en-GB"/>
    </w:rPr>
  </w:style>
  <w:style w:type="paragraph" w:customStyle="1" w:styleId="mtlanguageselect">
    <w:name w:val="mtlanguageselect"/>
    <w:basedOn w:val="Normal"/>
    <w:qFormat/>
    <w:rsid w:val="00C032C8"/>
    <w:pPr>
      <w:widowControl/>
      <w:spacing w:after="150" w:line="259" w:lineRule="auto"/>
    </w:pPr>
    <w:rPr>
      <w:rFonts w:ascii="Century" w:hAnsi="Century"/>
      <w:sz w:val="22"/>
      <w:szCs w:val="24"/>
      <w:lang w:val="en-IE" w:eastAsia="en-GB"/>
    </w:rPr>
  </w:style>
  <w:style w:type="paragraph" w:customStyle="1" w:styleId="multiline-ellipsis">
    <w:name w:val="multiline-ellipsis"/>
    <w:basedOn w:val="Normal"/>
    <w:qFormat/>
    <w:rsid w:val="00C032C8"/>
    <w:pPr>
      <w:widowControl/>
      <w:spacing w:after="150" w:line="336" w:lineRule="atLeast"/>
      <w:ind w:right="-240"/>
    </w:pPr>
    <w:rPr>
      <w:rFonts w:ascii="Century" w:hAnsi="Century"/>
      <w:sz w:val="22"/>
      <w:szCs w:val="24"/>
      <w:lang w:val="en-IE" w:eastAsia="en-GB"/>
    </w:rPr>
  </w:style>
  <w:style w:type="paragraph" w:customStyle="1" w:styleId="multilingualactionlinks">
    <w:name w:val="multilingualactionlinks"/>
    <w:basedOn w:val="Normal"/>
    <w:qFormat/>
    <w:rsid w:val="00C032C8"/>
    <w:pPr>
      <w:widowControl/>
      <w:spacing w:after="150" w:line="259" w:lineRule="auto"/>
    </w:pPr>
    <w:rPr>
      <w:rFonts w:ascii="Century" w:hAnsi="Century"/>
      <w:sz w:val="22"/>
      <w:szCs w:val="24"/>
      <w:lang w:val="en-IE" w:eastAsia="en-GB"/>
    </w:rPr>
  </w:style>
  <w:style w:type="paragraph" w:customStyle="1" w:styleId="multilingual-error-column">
    <w:name w:val="multilingual-error-column"/>
    <w:basedOn w:val="Normal"/>
    <w:qFormat/>
    <w:rsid w:val="00C032C8"/>
    <w:pPr>
      <w:widowControl/>
      <w:spacing w:after="150" w:line="259" w:lineRule="auto"/>
    </w:pPr>
    <w:rPr>
      <w:rFonts w:ascii="Century" w:hAnsi="Century"/>
      <w:b/>
      <w:bCs/>
      <w:sz w:val="22"/>
      <w:szCs w:val="24"/>
      <w:lang w:val="en-IE" w:eastAsia="en-GB"/>
    </w:rPr>
  </w:style>
  <w:style w:type="paragraph" w:customStyle="1" w:styleId="multilingualheading">
    <w:name w:val="multilingualheading"/>
    <w:basedOn w:val="Normal"/>
    <w:qFormat/>
    <w:rsid w:val="00C032C8"/>
    <w:pPr>
      <w:widowControl/>
      <w:shd w:val="clear" w:color="auto" w:fill="EEEEEE"/>
      <w:spacing w:after="150" w:line="259" w:lineRule="auto"/>
    </w:pPr>
    <w:rPr>
      <w:rFonts w:ascii="Century" w:hAnsi="Century"/>
      <w:sz w:val="22"/>
      <w:szCs w:val="24"/>
      <w:lang w:val="en-IE" w:eastAsia="en-GB"/>
    </w:rPr>
  </w:style>
  <w:style w:type="paragraph" w:customStyle="1" w:styleId="multilingual-line">
    <w:name w:val="multilingual-line"/>
    <w:basedOn w:val="Normal"/>
    <w:qFormat/>
    <w:rsid w:val="00C032C8"/>
    <w:pPr>
      <w:widowControl/>
      <w:spacing w:after="150" w:line="259" w:lineRule="auto"/>
    </w:pPr>
    <w:rPr>
      <w:rFonts w:ascii="Century" w:hAnsi="Century"/>
      <w:sz w:val="22"/>
      <w:szCs w:val="24"/>
      <w:lang w:val="en-IE" w:eastAsia="en-GB"/>
    </w:rPr>
  </w:style>
  <w:style w:type="paragraph" w:customStyle="1" w:styleId="multilingual-line-text">
    <w:name w:val="multilingual-line-text"/>
    <w:basedOn w:val="Normal"/>
    <w:qFormat/>
    <w:rsid w:val="00C032C8"/>
    <w:pPr>
      <w:widowControl/>
      <w:spacing w:after="75" w:line="259" w:lineRule="auto"/>
    </w:pPr>
    <w:rPr>
      <w:rFonts w:ascii="Century" w:hAnsi="Century"/>
      <w:sz w:val="22"/>
      <w:szCs w:val="24"/>
      <w:lang w:val="en-IE" w:eastAsia="en-GB"/>
    </w:rPr>
  </w:style>
  <w:style w:type="paragraph" w:customStyle="1" w:styleId="multilinguallink">
    <w:name w:val="multilinguallink"/>
    <w:basedOn w:val="Normal"/>
    <w:qFormat/>
    <w:rsid w:val="00C032C8"/>
    <w:pPr>
      <w:widowControl/>
      <w:spacing w:after="150" w:line="259" w:lineRule="auto"/>
    </w:pPr>
    <w:rPr>
      <w:rFonts w:ascii="Century" w:hAnsi="Century"/>
      <w:sz w:val="22"/>
      <w:szCs w:val="24"/>
      <w:lang w:val="en-IE" w:eastAsia="en-GB"/>
    </w:rPr>
  </w:style>
  <w:style w:type="paragraph" w:customStyle="1" w:styleId="nav">
    <w:name w:val="nav"/>
    <w:basedOn w:val="Normal"/>
    <w:qFormat/>
    <w:rsid w:val="00C032C8"/>
    <w:pPr>
      <w:widowControl/>
      <w:spacing w:line="259" w:lineRule="auto"/>
    </w:pPr>
    <w:rPr>
      <w:rFonts w:ascii="Century" w:hAnsi="Century"/>
      <w:sz w:val="22"/>
      <w:szCs w:val="24"/>
      <w:lang w:val="en-IE" w:eastAsia="en-GB"/>
    </w:rPr>
  </w:style>
  <w:style w:type="paragraph" w:customStyle="1" w:styleId="nav1">
    <w:name w:val="nav1"/>
    <w:basedOn w:val="Normal"/>
    <w:qFormat/>
    <w:rsid w:val="00C032C8"/>
    <w:pPr>
      <w:widowControl/>
      <w:spacing w:line="259" w:lineRule="auto"/>
    </w:pPr>
    <w:rPr>
      <w:rFonts w:ascii="Century" w:hAnsi="Century"/>
      <w:vanish/>
      <w:sz w:val="22"/>
      <w:szCs w:val="24"/>
      <w:lang w:val="en-IE" w:eastAsia="en-GB"/>
    </w:rPr>
  </w:style>
  <w:style w:type="paragraph" w:customStyle="1" w:styleId="navbar">
    <w:name w:val="navbar"/>
    <w:basedOn w:val="Normal"/>
    <w:qFormat/>
    <w:rsid w:val="00C032C8"/>
    <w:pPr>
      <w:widowControl/>
      <w:spacing w:line="259" w:lineRule="auto"/>
    </w:pPr>
    <w:rPr>
      <w:rFonts w:ascii="Century" w:hAnsi="Century"/>
      <w:sz w:val="22"/>
      <w:szCs w:val="24"/>
      <w:lang w:val="en-IE" w:eastAsia="en-GB"/>
    </w:rPr>
  </w:style>
  <w:style w:type="paragraph" w:customStyle="1" w:styleId="navbar-brand">
    <w:name w:val="navbar-brand"/>
    <w:basedOn w:val="Normal"/>
    <w:qFormat/>
    <w:rsid w:val="00C032C8"/>
    <w:pPr>
      <w:widowControl/>
      <w:spacing w:after="150" w:line="300" w:lineRule="atLeast"/>
    </w:pPr>
    <w:rPr>
      <w:rFonts w:ascii="Century" w:hAnsi="Century"/>
      <w:sz w:val="27"/>
      <w:szCs w:val="27"/>
      <w:lang w:val="en-IE" w:eastAsia="en-GB"/>
    </w:rPr>
  </w:style>
  <w:style w:type="paragraph" w:customStyle="1" w:styleId="navbar-brand1">
    <w:name w:val="navbar-brand1"/>
    <w:basedOn w:val="Normal"/>
    <w:qFormat/>
    <w:rsid w:val="00C032C8"/>
    <w:pPr>
      <w:widowControl/>
      <w:spacing w:after="150" w:line="300" w:lineRule="atLeast"/>
    </w:pPr>
    <w:rPr>
      <w:rFonts w:ascii="Century" w:hAnsi="Century"/>
      <w:color w:val="777777"/>
      <w:sz w:val="27"/>
      <w:szCs w:val="27"/>
      <w:lang w:val="en-IE" w:eastAsia="en-GB"/>
    </w:rPr>
  </w:style>
  <w:style w:type="paragraph" w:customStyle="1" w:styleId="navbar-brand2">
    <w:name w:val="navbar-brand2"/>
    <w:basedOn w:val="Normal"/>
    <w:qFormat/>
    <w:rsid w:val="00C032C8"/>
    <w:pPr>
      <w:widowControl/>
      <w:spacing w:after="150" w:line="300" w:lineRule="atLeast"/>
    </w:pPr>
    <w:rPr>
      <w:rFonts w:ascii="Century" w:hAnsi="Century"/>
      <w:color w:val="9D9D9D"/>
      <w:sz w:val="27"/>
      <w:szCs w:val="27"/>
      <w:lang w:val="en-IE" w:eastAsia="en-GB"/>
    </w:rPr>
  </w:style>
  <w:style w:type="paragraph" w:customStyle="1" w:styleId="navbar-btn">
    <w:name w:val="navbar-btn"/>
    <w:basedOn w:val="Normal"/>
    <w:qFormat/>
    <w:rsid w:val="00C032C8"/>
    <w:pPr>
      <w:widowControl/>
      <w:spacing w:before="495" w:after="495" w:line="259" w:lineRule="auto"/>
    </w:pPr>
    <w:rPr>
      <w:rFonts w:ascii="Century" w:hAnsi="Century"/>
      <w:sz w:val="22"/>
      <w:szCs w:val="24"/>
      <w:lang w:val="en-IE" w:eastAsia="en-GB"/>
    </w:rPr>
  </w:style>
  <w:style w:type="paragraph" w:customStyle="1" w:styleId="navbar-collapse">
    <w:name w:val="navbar-collapse"/>
    <w:basedOn w:val="Normal"/>
    <w:qFormat/>
    <w:rsid w:val="00C032C8"/>
    <w:pPr>
      <w:widowControl/>
      <w:spacing w:after="150" w:line="259" w:lineRule="auto"/>
    </w:pPr>
    <w:rPr>
      <w:rFonts w:ascii="Century" w:hAnsi="Century"/>
      <w:sz w:val="22"/>
      <w:szCs w:val="24"/>
      <w:lang w:val="en-IE" w:eastAsia="en-GB"/>
    </w:rPr>
  </w:style>
  <w:style w:type="paragraph" w:customStyle="1" w:styleId="navbar-collapse1">
    <w:name w:val="navbar-collapse1"/>
    <w:basedOn w:val="Normal"/>
    <w:qFormat/>
    <w:rsid w:val="00C032C8"/>
    <w:pPr>
      <w:widowControl/>
      <w:spacing w:after="150" w:line="259" w:lineRule="auto"/>
    </w:pPr>
    <w:rPr>
      <w:rFonts w:ascii="Century" w:hAnsi="Century"/>
      <w:sz w:val="22"/>
      <w:szCs w:val="24"/>
      <w:lang w:val="en-IE" w:eastAsia="en-GB"/>
    </w:rPr>
  </w:style>
  <w:style w:type="paragraph" w:customStyle="1" w:styleId="navbar-collapse2">
    <w:name w:val="navbar-collapse2"/>
    <w:basedOn w:val="Normal"/>
    <w:qFormat/>
    <w:rsid w:val="00C032C8"/>
    <w:pPr>
      <w:widowControl/>
      <w:spacing w:after="150" w:line="259" w:lineRule="auto"/>
    </w:pPr>
    <w:rPr>
      <w:rFonts w:ascii="Century" w:hAnsi="Century"/>
      <w:sz w:val="22"/>
      <w:szCs w:val="24"/>
      <w:lang w:val="en-IE" w:eastAsia="en-GB"/>
    </w:rPr>
  </w:style>
  <w:style w:type="paragraph" w:customStyle="1" w:styleId="navbar-default">
    <w:name w:val="navbar-default"/>
    <w:basedOn w:val="Normal"/>
    <w:qFormat/>
    <w:rsid w:val="00C032C8"/>
    <w:pPr>
      <w:widowControl/>
      <w:shd w:val="clear" w:color="auto" w:fill="FFFFFF"/>
      <w:spacing w:after="150" w:line="259" w:lineRule="auto"/>
    </w:pPr>
    <w:rPr>
      <w:rFonts w:ascii="Century" w:hAnsi="Century"/>
      <w:sz w:val="22"/>
      <w:szCs w:val="24"/>
      <w:lang w:val="en-IE" w:eastAsia="en-GB"/>
    </w:rPr>
  </w:style>
  <w:style w:type="paragraph" w:customStyle="1" w:styleId="navbar-fixed-bottom">
    <w:name w:val="navbar-fixed-bottom"/>
    <w:basedOn w:val="Normal"/>
    <w:qFormat/>
    <w:rsid w:val="00C032C8"/>
    <w:pPr>
      <w:widowControl/>
      <w:spacing w:line="259" w:lineRule="auto"/>
    </w:pPr>
    <w:rPr>
      <w:rFonts w:ascii="Century" w:hAnsi="Century"/>
      <w:sz w:val="22"/>
      <w:szCs w:val="24"/>
      <w:lang w:val="en-IE" w:eastAsia="en-GB"/>
    </w:rPr>
  </w:style>
  <w:style w:type="paragraph" w:customStyle="1" w:styleId="navbar-fixed-top">
    <w:name w:val="navbar-fixed-top"/>
    <w:basedOn w:val="Normal"/>
    <w:qFormat/>
    <w:rsid w:val="00C032C8"/>
    <w:pPr>
      <w:widowControl/>
      <w:spacing w:after="150" w:line="259" w:lineRule="auto"/>
    </w:pPr>
    <w:rPr>
      <w:rFonts w:ascii="Century" w:hAnsi="Century"/>
      <w:sz w:val="22"/>
      <w:szCs w:val="24"/>
      <w:lang w:val="en-IE" w:eastAsia="en-GB"/>
    </w:rPr>
  </w:style>
  <w:style w:type="paragraph" w:customStyle="1" w:styleId="navbar-form">
    <w:name w:val="navbar-form"/>
    <w:basedOn w:val="Normal"/>
    <w:qFormat/>
    <w:rsid w:val="00C032C8"/>
    <w:pPr>
      <w:widowControl/>
      <w:spacing w:before="495" w:after="495" w:line="259" w:lineRule="auto"/>
      <w:ind w:left="-150" w:right="-150"/>
    </w:pPr>
    <w:rPr>
      <w:rFonts w:ascii="Century" w:hAnsi="Century"/>
      <w:sz w:val="22"/>
      <w:szCs w:val="24"/>
      <w:lang w:val="en-IE" w:eastAsia="en-GB"/>
    </w:rPr>
  </w:style>
  <w:style w:type="paragraph" w:customStyle="1" w:styleId="navbar-form1">
    <w:name w:val="navbar-form1"/>
    <w:basedOn w:val="Normal"/>
    <w:qFormat/>
    <w:rsid w:val="00C032C8"/>
    <w:pPr>
      <w:widowControl/>
      <w:spacing w:before="495" w:after="495" w:line="259" w:lineRule="auto"/>
      <w:ind w:left="-150" w:right="-150"/>
    </w:pPr>
    <w:rPr>
      <w:rFonts w:ascii="Century" w:hAnsi="Century"/>
      <w:sz w:val="22"/>
      <w:szCs w:val="24"/>
      <w:lang w:val="en-IE" w:eastAsia="en-GB"/>
    </w:rPr>
  </w:style>
  <w:style w:type="paragraph" w:customStyle="1" w:styleId="navbar-form2">
    <w:name w:val="navbar-form2"/>
    <w:basedOn w:val="Normal"/>
    <w:qFormat/>
    <w:rsid w:val="00C032C8"/>
    <w:pPr>
      <w:widowControl/>
      <w:spacing w:before="495" w:after="495" w:line="259" w:lineRule="auto"/>
      <w:ind w:left="-150" w:right="-150"/>
    </w:pPr>
    <w:rPr>
      <w:rFonts w:ascii="Century" w:hAnsi="Century"/>
      <w:sz w:val="22"/>
      <w:szCs w:val="24"/>
      <w:lang w:val="en-IE" w:eastAsia="en-GB"/>
    </w:rPr>
  </w:style>
  <w:style w:type="paragraph" w:customStyle="1" w:styleId="navbar-inverse">
    <w:name w:val="navbar-inverse"/>
    <w:basedOn w:val="Normal"/>
    <w:qFormat/>
    <w:rsid w:val="00C032C8"/>
    <w:pPr>
      <w:widowControl/>
      <w:shd w:val="clear" w:color="auto" w:fill="222222"/>
      <w:spacing w:after="150" w:line="259" w:lineRule="auto"/>
    </w:pPr>
    <w:rPr>
      <w:rFonts w:ascii="Century" w:hAnsi="Century"/>
      <w:sz w:val="22"/>
      <w:szCs w:val="24"/>
      <w:lang w:val="en-IE" w:eastAsia="en-GB"/>
    </w:rPr>
  </w:style>
  <w:style w:type="paragraph" w:customStyle="1" w:styleId="navbar-link">
    <w:name w:val="navbar-link"/>
    <w:basedOn w:val="Normal"/>
    <w:qFormat/>
    <w:rsid w:val="00C032C8"/>
    <w:pPr>
      <w:widowControl/>
      <w:spacing w:after="150" w:line="259" w:lineRule="auto"/>
    </w:pPr>
    <w:rPr>
      <w:rFonts w:ascii="Century" w:hAnsi="Century"/>
      <w:sz w:val="22"/>
      <w:szCs w:val="24"/>
      <w:lang w:val="en-IE" w:eastAsia="en-GB"/>
    </w:rPr>
  </w:style>
  <w:style w:type="paragraph" w:customStyle="1" w:styleId="navbar-link1">
    <w:name w:val="navbar-link1"/>
    <w:basedOn w:val="Normal"/>
    <w:qFormat/>
    <w:rsid w:val="00C032C8"/>
    <w:pPr>
      <w:widowControl/>
      <w:spacing w:after="150" w:line="259" w:lineRule="auto"/>
    </w:pPr>
    <w:rPr>
      <w:rFonts w:ascii="Century" w:hAnsi="Century"/>
      <w:color w:val="444444"/>
      <w:sz w:val="22"/>
      <w:szCs w:val="24"/>
      <w:lang w:val="en-IE" w:eastAsia="en-GB"/>
    </w:rPr>
  </w:style>
  <w:style w:type="paragraph" w:customStyle="1" w:styleId="navbar-link2">
    <w:name w:val="navbar-link2"/>
    <w:basedOn w:val="Normal"/>
    <w:qFormat/>
    <w:rsid w:val="00C032C8"/>
    <w:pPr>
      <w:widowControl/>
      <w:spacing w:after="150" w:line="259" w:lineRule="auto"/>
    </w:pPr>
    <w:rPr>
      <w:rFonts w:ascii="Century" w:hAnsi="Century"/>
      <w:color w:val="777777"/>
      <w:sz w:val="22"/>
      <w:szCs w:val="24"/>
      <w:lang w:val="en-IE" w:eastAsia="en-GB"/>
    </w:rPr>
  </w:style>
  <w:style w:type="paragraph" w:customStyle="1" w:styleId="navbar-link3">
    <w:name w:val="navbar-link3"/>
    <w:basedOn w:val="Normal"/>
    <w:qFormat/>
    <w:rsid w:val="00C032C8"/>
    <w:pPr>
      <w:widowControl/>
      <w:spacing w:after="150" w:line="259" w:lineRule="auto"/>
    </w:pPr>
    <w:rPr>
      <w:rFonts w:ascii="Century" w:hAnsi="Century"/>
      <w:color w:val="9D9D9D"/>
      <w:sz w:val="22"/>
      <w:szCs w:val="24"/>
      <w:lang w:val="en-IE" w:eastAsia="en-GB"/>
    </w:rPr>
  </w:style>
  <w:style w:type="paragraph" w:customStyle="1" w:styleId="navbar-link4">
    <w:name w:val="navbar-link4"/>
    <w:basedOn w:val="Normal"/>
    <w:qFormat/>
    <w:rsid w:val="00C032C8"/>
    <w:pPr>
      <w:widowControl/>
      <w:spacing w:after="150" w:line="259" w:lineRule="auto"/>
    </w:pPr>
    <w:rPr>
      <w:rFonts w:ascii="Century" w:hAnsi="Century"/>
      <w:color w:val="FFFFFF"/>
      <w:sz w:val="22"/>
      <w:szCs w:val="24"/>
      <w:lang w:val="en-IE" w:eastAsia="en-GB"/>
    </w:rPr>
  </w:style>
  <w:style w:type="paragraph" w:customStyle="1" w:styleId="navbar-nav">
    <w:name w:val="navbar-nav"/>
    <w:basedOn w:val="Normal"/>
    <w:qFormat/>
    <w:rsid w:val="00C032C8"/>
    <w:pPr>
      <w:widowControl/>
      <w:spacing w:before="300" w:after="300" w:line="259" w:lineRule="auto"/>
      <w:ind w:left="-150" w:right="-150"/>
    </w:pPr>
    <w:rPr>
      <w:rFonts w:ascii="Century" w:hAnsi="Century"/>
      <w:sz w:val="22"/>
      <w:szCs w:val="24"/>
      <w:lang w:val="en-IE" w:eastAsia="en-GB"/>
    </w:rPr>
  </w:style>
  <w:style w:type="paragraph" w:customStyle="1" w:styleId="navbar-static-top">
    <w:name w:val="navbar-static-top"/>
    <w:basedOn w:val="Normal"/>
    <w:qFormat/>
    <w:rsid w:val="00C032C8"/>
    <w:pPr>
      <w:widowControl/>
      <w:spacing w:after="150" w:line="259" w:lineRule="auto"/>
    </w:pPr>
    <w:rPr>
      <w:rFonts w:ascii="Century" w:hAnsi="Century"/>
      <w:sz w:val="22"/>
      <w:szCs w:val="24"/>
      <w:lang w:val="en-IE" w:eastAsia="en-GB"/>
    </w:rPr>
  </w:style>
  <w:style w:type="paragraph" w:customStyle="1" w:styleId="navbar-text">
    <w:name w:val="navbar-text"/>
    <w:basedOn w:val="Normal"/>
    <w:qFormat/>
    <w:rsid w:val="00C032C8"/>
    <w:pPr>
      <w:widowControl/>
      <w:spacing w:before="600" w:after="600" w:line="259" w:lineRule="auto"/>
    </w:pPr>
    <w:rPr>
      <w:rFonts w:ascii="Century" w:hAnsi="Century"/>
      <w:sz w:val="22"/>
      <w:szCs w:val="24"/>
      <w:lang w:val="en-IE" w:eastAsia="en-GB"/>
    </w:rPr>
  </w:style>
  <w:style w:type="paragraph" w:customStyle="1" w:styleId="navbar-text1">
    <w:name w:val="navbar-text1"/>
    <w:basedOn w:val="Normal"/>
    <w:qFormat/>
    <w:rsid w:val="00C032C8"/>
    <w:pPr>
      <w:widowControl/>
      <w:spacing w:before="600" w:after="600" w:line="259" w:lineRule="auto"/>
    </w:pPr>
    <w:rPr>
      <w:rFonts w:ascii="Century" w:hAnsi="Century"/>
      <w:color w:val="777777"/>
      <w:sz w:val="22"/>
      <w:szCs w:val="24"/>
      <w:lang w:val="en-IE" w:eastAsia="en-GB"/>
    </w:rPr>
  </w:style>
  <w:style w:type="paragraph" w:customStyle="1" w:styleId="navbar-text2">
    <w:name w:val="navbar-text2"/>
    <w:basedOn w:val="Normal"/>
    <w:qFormat/>
    <w:rsid w:val="00C032C8"/>
    <w:pPr>
      <w:widowControl/>
      <w:spacing w:before="600" w:after="600" w:line="259" w:lineRule="auto"/>
    </w:pPr>
    <w:rPr>
      <w:rFonts w:ascii="Century" w:hAnsi="Century"/>
      <w:color w:val="9D9D9D"/>
      <w:sz w:val="22"/>
      <w:szCs w:val="24"/>
      <w:lang w:val="en-IE" w:eastAsia="en-GB"/>
    </w:rPr>
  </w:style>
  <w:style w:type="paragraph" w:customStyle="1" w:styleId="navbar-toggle">
    <w:name w:val="navbar-toggle"/>
    <w:basedOn w:val="Normal"/>
    <w:qFormat/>
    <w:rsid w:val="00C032C8"/>
    <w:pPr>
      <w:widowControl/>
      <w:spacing w:before="495" w:after="495" w:line="259" w:lineRule="auto"/>
      <w:ind w:right="150"/>
    </w:pPr>
    <w:rPr>
      <w:rFonts w:ascii="Century" w:hAnsi="Century"/>
      <w:sz w:val="22"/>
      <w:szCs w:val="24"/>
      <w:lang w:val="en-IE" w:eastAsia="en-GB"/>
    </w:rPr>
  </w:style>
  <w:style w:type="paragraph" w:customStyle="1" w:styleId="navbar-toggle1">
    <w:name w:val="navbar-toggle1"/>
    <w:basedOn w:val="Normal"/>
    <w:qFormat/>
    <w:rsid w:val="00C032C8"/>
    <w:pPr>
      <w:widowControl/>
      <w:spacing w:before="495" w:after="495" w:line="259" w:lineRule="auto"/>
      <w:ind w:right="150"/>
    </w:pPr>
    <w:rPr>
      <w:rFonts w:ascii="Century" w:hAnsi="Century"/>
      <w:sz w:val="22"/>
      <w:szCs w:val="24"/>
      <w:lang w:val="en-IE" w:eastAsia="en-GB"/>
    </w:rPr>
  </w:style>
  <w:style w:type="paragraph" w:customStyle="1" w:styleId="navbar-toggle2">
    <w:name w:val="navbar-toggle2"/>
    <w:basedOn w:val="Normal"/>
    <w:qFormat/>
    <w:rsid w:val="00C032C8"/>
    <w:pPr>
      <w:widowControl/>
      <w:spacing w:before="495" w:after="495" w:line="259" w:lineRule="auto"/>
      <w:ind w:right="150"/>
    </w:pPr>
    <w:rPr>
      <w:rFonts w:ascii="Century" w:hAnsi="Century"/>
      <w:sz w:val="22"/>
      <w:szCs w:val="24"/>
      <w:lang w:val="en-IE" w:eastAsia="en-GB"/>
    </w:rPr>
  </w:style>
  <w:style w:type="paragraph" w:customStyle="1" w:styleId="nav-divider">
    <w:name w:val="nav-divider"/>
    <w:basedOn w:val="Normal"/>
    <w:qFormat/>
    <w:rsid w:val="00C032C8"/>
    <w:pPr>
      <w:widowControl/>
      <w:spacing w:after="150" w:line="259" w:lineRule="auto"/>
    </w:pPr>
    <w:rPr>
      <w:rFonts w:ascii="Century" w:hAnsi="Century"/>
      <w:sz w:val="22"/>
      <w:szCs w:val="24"/>
      <w:lang w:val="en-IE" w:eastAsia="en-GB"/>
    </w:rPr>
  </w:style>
  <w:style w:type="paragraph" w:customStyle="1" w:styleId="nav-divider1">
    <w:name w:val="nav-divider1"/>
    <w:basedOn w:val="Normal"/>
    <w:qFormat/>
    <w:rsid w:val="00C032C8"/>
    <w:pPr>
      <w:widowControl/>
      <w:shd w:val="clear" w:color="auto" w:fill="E5E5E5"/>
      <w:spacing w:before="135" w:after="135" w:line="259" w:lineRule="auto"/>
    </w:pPr>
    <w:rPr>
      <w:rFonts w:ascii="Century" w:hAnsi="Century"/>
      <w:sz w:val="22"/>
      <w:szCs w:val="24"/>
      <w:lang w:val="en-IE" w:eastAsia="en-GB"/>
    </w:rPr>
  </w:style>
  <w:style w:type="paragraph" w:customStyle="1" w:styleId="nav-justified">
    <w:name w:val="nav-justified"/>
    <w:basedOn w:val="Normal"/>
    <w:qFormat/>
    <w:rsid w:val="00C032C8"/>
    <w:pPr>
      <w:widowControl/>
      <w:spacing w:after="150" w:line="259" w:lineRule="auto"/>
    </w:pPr>
    <w:rPr>
      <w:rFonts w:ascii="Century" w:hAnsi="Century"/>
      <w:sz w:val="22"/>
      <w:szCs w:val="24"/>
      <w:lang w:val="en-IE" w:eastAsia="en-GB"/>
    </w:rPr>
  </w:style>
  <w:style w:type="paragraph" w:customStyle="1" w:styleId="nav-tabs">
    <w:name w:val="nav-tabs"/>
    <w:basedOn w:val="Normal"/>
    <w:qFormat/>
    <w:rsid w:val="00C032C8"/>
    <w:pPr>
      <w:widowControl/>
      <w:pBdr>
        <w:bottom w:val="single" w:sz="6" w:space="0" w:color="DDDDDD"/>
      </w:pBdr>
      <w:shd w:val="clear" w:color="auto" w:fill="BBBBBB"/>
      <w:spacing w:after="150" w:line="259" w:lineRule="auto"/>
    </w:pPr>
    <w:rPr>
      <w:rFonts w:ascii="Century" w:hAnsi="Century"/>
      <w:sz w:val="22"/>
      <w:szCs w:val="24"/>
      <w:lang w:val="en-IE" w:eastAsia="en-GB"/>
    </w:rPr>
  </w:style>
  <w:style w:type="paragraph" w:customStyle="1" w:styleId="nav-tabs-justified">
    <w:name w:val="nav-tabs-justified"/>
    <w:basedOn w:val="Normal"/>
    <w:qFormat/>
    <w:rsid w:val="00C032C8"/>
    <w:pPr>
      <w:widowControl/>
      <w:spacing w:after="150" w:line="259" w:lineRule="auto"/>
    </w:pPr>
    <w:rPr>
      <w:rFonts w:ascii="Century" w:hAnsi="Century"/>
      <w:sz w:val="22"/>
      <w:szCs w:val="24"/>
      <w:lang w:val="en-IE" w:eastAsia="en-GB"/>
    </w:rPr>
  </w:style>
  <w:style w:type="paragraph" w:customStyle="1" w:styleId="nodisplay">
    <w:name w:val="nodisplay"/>
    <w:basedOn w:val="Normal"/>
    <w:qFormat/>
    <w:rsid w:val="00C032C8"/>
    <w:pPr>
      <w:widowControl/>
      <w:spacing w:after="150" w:line="259" w:lineRule="auto"/>
    </w:pPr>
    <w:rPr>
      <w:rFonts w:ascii="Century" w:hAnsi="Century"/>
      <w:vanish/>
      <w:sz w:val="22"/>
      <w:szCs w:val="24"/>
      <w:lang w:val="en-IE" w:eastAsia="en-GB"/>
    </w:rPr>
  </w:style>
  <w:style w:type="paragraph" w:customStyle="1" w:styleId="no-doc-c">
    <w:name w:val="no-doc-c"/>
    <w:basedOn w:val="Normal"/>
    <w:qFormat/>
    <w:rsid w:val="00C032C8"/>
    <w:pPr>
      <w:widowControl/>
      <w:spacing w:after="150" w:line="259" w:lineRule="auto"/>
    </w:pPr>
    <w:rPr>
      <w:rFonts w:ascii="Century" w:hAnsi="Century"/>
      <w:sz w:val="22"/>
      <w:szCs w:val="24"/>
      <w:lang w:val="en-IE" w:eastAsia="en-GB"/>
    </w:rPr>
  </w:style>
  <w:style w:type="paragraph" w:customStyle="1" w:styleId="no-doc-c1">
    <w:name w:val="no-doc-c1"/>
    <w:basedOn w:val="Normal"/>
    <w:qFormat/>
    <w:rsid w:val="00C032C8"/>
    <w:pPr>
      <w:widowControl/>
      <w:spacing w:after="160" w:line="312" w:lineRule="atLeast"/>
      <w:jc w:val="center"/>
    </w:pPr>
    <w:rPr>
      <w:rFonts w:ascii="Century" w:hAnsi="Century"/>
      <w:sz w:val="22"/>
      <w:szCs w:val="24"/>
      <w:lang w:val="en-IE" w:eastAsia="en-GB"/>
    </w:rPr>
  </w:style>
  <w:style w:type="paragraph" w:customStyle="1" w:styleId="nojsmessage">
    <w:name w:val="nojsmessage"/>
    <w:basedOn w:val="Normal"/>
    <w:qFormat/>
    <w:rsid w:val="00C032C8"/>
    <w:pPr>
      <w:widowControl/>
      <w:spacing w:after="150" w:line="259" w:lineRule="auto"/>
    </w:pPr>
    <w:rPr>
      <w:rFonts w:ascii="Century" w:hAnsi="Century"/>
      <w:vanish/>
      <w:sz w:val="22"/>
      <w:szCs w:val="24"/>
      <w:lang w:val="en-IE" w:eastAsia="en-GB"/>
    </w:rPr>
  </w:style>
  <w:style w:type="paragraph" w:customStyle="1" w:styleId="nojsmessage1">
    <w:name w:val="nojsmessage1"/>
    <w:basedOn w:val="Normal"/>
    <w:qFormat/>
    <w:rsid w:val="00C032C8"/>
    <w:pPr>
      <w:widowControl/>
      <w:spacing w:after="150" w:line="259" w:lineRule="auto"/>
    </w:pPr>
    <w:rPr>
      <w:rFonts w:ascii="Century" w:hAnsi="Century"/>
      <w:sz w:val="22"/>
      <w:szCs w:val="24"/>
      <w:lang w:val="en-IE" w:eastAsia="en-GB"/>
    </w:rPr>
  </w:style>
  <w:style w:type="paragraph" w:customStyle="1" w:styleId="nomarginseparator">
    <w:name w:val="nomarginseparator"/>
    <w:basedOn w:val="Normal"/>
    <w:qFormat/>
    <w:rsid w:val="00C032C8"/>
    <w:pPr>
      <w:widowControl/>
      <w:spacing w:line="259" w:lineRule="auto"/>
    </w:pPr>
    <w:rPr>
      <w:rFonts w:ascii="Century" w:hAnsi="Century"/>
      <w:sz w:val="22"/>
      <w:szCs w:val="24"/>
      <w:lang w:val="en-IE" w:eastAsia="en-GB"/>
    </w:rPr>
  </w:style>
  <w:style w:type="paragraph" w:customStyle="1" w:styleId="nonims">
    <w:name w:val="nonims"/>
    <w:basedOn w:val="Normal"/>
    <w:qFormat/>
    <w:rsid w:val="00C032C8"/>
    <w:pPr>
      <w:widowControl/>
      <w:spacing w:after="150" w:line="259" w:lineRule="auto"/>
    </w:pPr>
    <w:rPr>
      <w:rFonts w:ascii="Century" w:hAnsi="Century"/>
      <w:sz w:val="20"/>
      <w:lang w:val="en-IE" w:eastAsia="en-GB"/>
    </w:rPr>
  </w:style>
  <w:style w:type="paragraph" w:customStyle="1" w:styleId="nontransform">
    <w:name w:val="nontransform"/>
    <w:basedOn w:val="Normal"/>
    <w:qFormat/>
    <w:rsid w:val="00C032C8"/>
    <w:pPr>
      <w:widowControl/>
      <w:spacing w:after="150" w:line="259" w:lineRule="auto"/>
    </w:pPr>
    <w:rPr>
      <w:rFonts w:ascii="Century" w:hAnsi="Century"/>
      <w:sz w:val="22"/>
      <w:szCs w:val="24"/>
      <w:lang w:val="en-IE" w:eastAsia="en-GB"/>
    </w:rPr>
  </w:style>
  <w:style w:type="paragraph" w:customStyle="1" w:styleId="normal-center">
    <w:name w:val="normal-center"/>
    <w:basedOn w:val="Normal"/>
    <w:qFormat/>
    <w:rsid w:val="00C032C8"/>
    <w:pPr>
      <w:widowControl/>
      <w:spacing w:after="150" w:line="259" w:lineRule="auto"/>
    </w:pPr>
    <w:rPr>
      <w:rFonts w:ascii="Century" w:hAnsi="Century"/>
      <w:sz w:val="22"/>
      <w:szCs w:val="24"/>
      <w:lang w:val="en-IE" w:eastAsia="en-GB"/>
    </w:rPr>
  </w:style>
  <w:style w:type="paragraph" w:customStyle="1" w:styleId="normal-center1">
    <w:name w:val="normal-center1"/>
    <w:basedOn w:val="Normal"/>
    <w:qFormat/>
    <w:rsid w:val="00C032C8"/>
    <w:pPr>
      <w:widowControl/>
      <w:spacing w:line="312" w:lineRule="atLeast"/>
      <w:jc w:val="center"/>
    </w:pPr>
    <w:rPr>
      <w:rFonts w:ascii="Century" w:hAnsi="Century"/>
      <w:sz w:val="22"/>
      <w:szCs w:val="24"/>
      <w:lang w:val="en-IE" w:eastAsia="en-GB"/>
    </w:rPr>
  </w:style>
  <w:style w:type="paragraph" w:customStyle="1" w:styleId="normal-right">
    <w:name w:val="normal-right"/>
    <w:basedOn w:val="Normal"/>
    <w:qFormat/>
    <w:rsid w:val="00C032C8"/>
    <w:pPr>
      <w:widowControl/>
      <w:spacing w:after="150" w:line="259" w:lineRule="auto"/>
    </w:pPr>
    <w:rPr>
      <w:rFonts w:ascii="Century" w:hAnsi="Century"/>
      <w:sz w:val="22"/>
      <w:szCs w:val="24"/>
      <w:lang w:val="en-IE" w:eastAsia="en-GB"/>
    </w:rPr>
  </w:style>
  <w:style w:type="paragraph" w:customStyle="1" w:styleId="normal-right1">
    <w:name w:val="normal-right1"/>
    <w:basedOn w:val="Normal"/>
    <w:qFormat/>
    <w:rsid w:val="00C032C8"/>
    <w:pPr>
      <w:widowControl/>
      <w:spacing w:line="312" w:lineRule="atLeast"/>
      <w:jc w:val="right"/>
    </w:pPr>
    <w:rPr>
      <w:rFonts w:ascii="Century" w:hAnsi="Century"/>
      <w:sz w:val="22"/>
      <w:szCs w:val="24"/>
      <w:lang w:val="en-IE" w:eastAsia="en-GB"/>
    </w:rPr>
  </w:style>
  <w:style w:type="paragraph" w:customStyle="1" w:styleId="note1">
    <w:name w:val="note1"/>
    <w:basedOn w:val="Normal"/>
    <w:qFormat/>
    <w:rsid w:val="00C032C8"/>
    <w:pPr>
      <w:widowControl/>
      <w:spacing w:before="60" w:after="60" w:line="312" w:lineRule="atLeast"/>
    </w:pPr>
    <w:rPr>
      <w:rFonts w:ascii="Century" w:hAnsi="Century"/>
      <w:sz w:val="19"/>
      <w:szCs w:val="19"/>
      <w:lang w:val="en-IE" w:eastAsia="en-GB"/>
    </w:rPr>
  </w:style>
  <w:style w:type="paragraph" w:customStyle="1" w:styleId="nowrap-text">
    <w:name w:val="nowrap-text"/>
    <w:basedOn w:val="Normal"/>
    <w:qFormat/>
    <w:rsid w:val="00C032C8"/>
    <w:pPr>
      <w:widowControl/>
      <w:spacing w:after="150" w:line="259" w:lineRule="auto"/>
    </w:pPr>
    <w:rPr>
      <w:rFonts w:ascii="Century" w:hAnsi="Century"/>
      <w:sz w:val="22"/>
      <w:szCs w:val="24"/>
      <w:lang w:val="en-IE" w:eastAsia="en-GB"/>
    </w:rPr>
  </w:style>
  <w:style w:type="paragraph" w:customStyle="1" w:styleId="ntmheading">
    <w:name w:val="ntmheading"/>
    <w:basedOn w:val="Normal"/>
    <w:qFormat/>
    <w:rsid w:val="00C032C8"/>
    <w:pPr>
      <w:widowControl/>
      <w:shd w:val="clear" w:color="auto" w:fill="EEEEEE"/>
      <w:spacing w:after="150" w:line="259" w:lineRule="auto"/>
    </w:pPr>
    <w:rPr>
      <w:rFonts w:ascii="Century" w:hAnsi="Century"/>
      <w:sz w:val="22"/>
      <w:szCs w:val="24"/>
      <w:lang w:val="en-IE" w:eastAsia="en-GB"/>
    </w:rPr>
  </w:style>
  <w:style w:type="paragraph" w:customStyle="1" w:styleId="ntmrow">
    <w:name w:val="ntmrow"/>
    <w:basedOn w:val="Normal"/>
    <w:qFormat/>
    <w:rsid w:val="00C032C8"/>
    <w:pPr>
      <w:widowControl/>
      <w:spacing w:after="150" w:line="259" w:lineRule="auto"/>
    </w:pPr>
    <w:rPr>
      <w:rFonts w:ascii="Century" w:hAnsi="Century"/>
      <w:sz w:val="22"/>
      <w:szCs w:val="24"/>
      <w:lang w:val="en-IE" w:eastAsia="en-GB"/>
    </w:rPr>
  </w:style>
  <w:style w:type="paragraph" w:customStyle="1" w:styleId="Objetacteprincipal">
    <w:name w:val="Objet acte principal"/>
    <w:basedOn w:val="Normal"/>
    <w:next w:val="Normal"/>
    <w:qFormat/>
    <w:rsid w:val="00C032C8"/>
    <w:pPr>
      <w:widowControl/>
      <w:spacing w:after="360" w:line="259" w:lineRule="auto"/>
      <w:jc w:val="center"/>
    </w:pPr>
    <w:rPr>
      <w:rFonts w:ascii="Century" w:eastAsia="Century" w:hAnsi="Century"/>
      <w:b/>
      <w:sz w:val="22"/>
      <w:szCs w:val="22"/>
      <w:lang w:val="en-IE" w:eastAsia="en-US"/>
    </w:rPr>
  </w:style>
  <w:style w:type="paragraph" w:customStyle="1" w:styleId="ObjetacteprincipalPagedecouverture">
    <w:name w:val="Objet acte principal (Page de couverture)"/>
    <w:basedOn w:val="Objetacteprincipal"/>
    <w:next w:val="Normal"/>
    <w:qFormat/>
    <w:rsid w:val="00C032C8"/>
  </w:style>
  <w:style w:type="paragraph" w:customStyle="1" w:styleId="ojfallbackdescription">
    <w:name w:val="ojfallbackdescription"/>
    <w:basedOn w:val="Normal"/>
    <w:qFormat/>
    <w:rsid w:val="00C032C8"/>
    <w:pPr>
      <w:widowControl/>
      <w:spacing w:after="300" w:line="259" w:lineRule="auto"/>
    </w:pPr>
    <w:rPr>
      <w:rFonts w:ascii="Century" w:hAnsi="Century"/>
      <w:sz w:val="22"/>
      <w:szCs w:val="24"/>
      <w:lang w:val="en-IE" w:eastAsia="en-GB"/>
    </w:rPr>
  </w:style>
  <w:style w:type="character" w:customStyle="1" w:styleId="old">
    <w:name w:val="old"/>
    <w:rsid w:val="00C032C8"/>
  </w:style>
  <w:style w:type="character" w:customStyle="1" w:styleId="old1">
    <w:name w:val="old1"/>
    <w:rsid w:val="00C032C8"/>
    <w:rPr>
      <w:color w:val="777777"/>
    </w:rPr>
  </w:style>
  <w:style w:type="paragraph" w:customStyle="1" w:styleId="onlyinjs">
    <w:name w:val="onlyinjs"/>
    <w:basedOn w:val="Normal"/>
    <w:qFormat/>
    <w:rsid w:val="00C032C8"/>
    <w:pPr>
      <w:widowControl/>
      <w:spacing w:after="150" w:line="259" w:lineRule="auto"/>
    </w:pPr>
    <w:rPr>
      <w:rFonts w:ascii="Century" w:hAnsi="Century"/>
      <w:sz w:val="22"/>
      <w:szCs w:val="24"/>
      <w:lang w:val="en-IE" w:eastAsia="en-GB"/>
    </w:rPr>
  </w:style>
  <w:style w:type="paragraph" w:customStyle="1" w:styleId="onlyinjs1">
    <w:name w:val="onlyinjs1"/>
    <w:basedOn w:val="Normal"/>
    <w:qFormat/>
    <w:rsid w:val="00C032C8"/>
    <w:pPr>
      <w:widowControl/>
      <w:spacing w:after="150" w:line="259" w:lineRule="auto"/>
    </w:pPr>
    <w:rPr>
      <w:rFonts w:ascii="Century" w:hAnsi="Century"/>
      <w:sz w:val="22"/>
      <w:szCs w:val="24"/>
      <w:lang w:val="en-IE" w:eastAsia="en-GB"/>
    </w:rPr>
  </w:style>
  <w:style w:type="paragraph" w:customStyle="1" w:styleId="onlyinjs2">
    <w:name w:val="onlyinjs2"/>
    <w:basedOn w:val="Normal"/>
    <w:qFormat/>
    <w:rsid w:val="00C032C8"/>
    <w:pPr>
      <w:widowControl/>
      <w:spacing w:after="150" w:line="259" w:lineRule="auto"/>
    </w:pPr>
    <w:rPr>
      <w:rFonts w:ascii="Century" w:hAnsi="Century"/>
      <w:vanish/>
      <w:sz w:val="22"/>
      <w:szCs w:val="24"/>
      <w:lang w:val="en-IE" w:eastAsia="en-GB"/>
    </w:rPr>
  </w:style>
  <w:style w:type="paragraph" w:customStyle="1" w:styleId="onlyjs">
    <w:name w:val="onlyjs"/>
    <w:basedOn w:val="Normal"/>
    <w:qFormat/>
    <w:rsid w:val="00C032C8"/>
    <w:pPr>
      <w:widowControl/>
      <w:spacing w:after="150" w:line="259" w:lineRule="auto"/>
    </w:pPr>
    <w:rPr>
      <w:rFonts w:ascii="Century" w:hAnsi="Century"/>
      <w:sz w:val="22"/>
      <w:szCs w:val="24"/>
      <w:lang w:val="en-IE" w:eastAsia="en-GB"/>
    </w:rPr>
  </w:style>
  <w:style w:type="paragraph" w:customStyle="1" w:styleId="onlyjs1">
    <w:name w:val="onlyjs1"/>
    <w:basedOn w:val="Normal"/>
    <w:qFormat/>
    <w:rsid w:val="00C032C8"/>
    <w:pPr>
      <w:widowControl/>
      <w:spacing w:after="150" w:line="259" w:lineRule="auto"/>
    </w:pPr>
    <w:rPr>
      <w:rFonts w:ascii="Century" w:hAnsi="Century"/>
      <w:sz w:val="22"/>
      <w:szCs w:val="24"/>
      <w:lang w:val="en-IE" w:eastAsia="en-GB"/>
    </w:rPr>
  </w:style>
  <w:style w:type="paragraph" w:customStyle="1" w:styleId="onlyjsinline">
    <w:name w:val="onlyjsinline"/>
    <w:basedOn w:val="Normal"/>
    <w:qFormat/>
    <w:rsid w:val="00C032C8"/>
    <w:pPr>
      <w:widowControl/>
      <w:spacing w:after="150" w:line="259" w:lineRule="auto"/>
    </w:pPr>
    <w:rPr>
      <w:rFonts w:ascii="Century" w:hAnsi="Century"/>
      <w:sz w:val="22"/>
      <w:szCs w:val="24"/>
      <w:lang w:val="en-IE" w:eastAsia="en-GB"/>
    </w:rPr>
  </w:style>
  <w:style w:type="paragraph" w:customStyle="1" w:styleId="onlyjsinline1">
    <w:name w:val="onlyjsinline1"/>
    <w:basedOn w:val="Normal"/>
    <w:qFormat/>
    <w:rsid w:val="00C032C8"/>
    <w:pPr>
      <w:widowControl/>
      <w:spacing w:after="150" w:line="259" w:lineRule="auto"/>
    </w:pPr>
    <w:rPr>
      <w:rFonts w:ascii="Century" w:hAnsi="Century"/>
      <w:sz w:val="22"/>
      <w:szCs w:val="24"/>
      <w:lang w:val="en-IE" w:eastAsia="en-GB"/>
    </w:rPr>
  </w:style>
  <w:style w:type="paragraph" w:customStyle="1" w:styleId="openquestionnojs">
    <w:name w:val="openquestionnojs"/>
    <w:basedOn w:val="Normal"/>
    <w:qFormat/>
    <w:rsid w:val="00C032C8"/>
    <w:pPr>
      <w:widowControl/>
      <w:spacing w:before="150" w:after="150" w:line="259" w:lineRule="auto"/>
    </w:pPr>
    <w:rPr>
      <w:rFonts w:ascii="Century" w:hAnsi="Century"/>
      <w:sz w:val="22"/>
      <w:szCs w:val="24"/>
      <w:lang w:val="en-IE" w:eastAsia="en-GB"/>
    </w:rPr>
  </w:style>
  <w:style w:type="paragraph" w:customStyle="1" w:styleId="overflowedalltabs">
    <w:name w:val="overflowedalltabs"/>
    <w:basedOn w:val="Normal"/>
    <w:qFormat/>
    <w:rsid w:val="00C032C8"/>
    <w:pPr>
      <w:widowControl/>
      <w:spacing w:after="150" w:line="259" w:lineRule="auto"/>
    </w:pPr>
    <w:rPr>
      <w:rFonts w:ascii="Century" w:hAnsi="Century"/>
      <w:sz w:val="22"/>
      <w:szCs w:val="24"/>
      <w:lang w:val="en-IE" w:eastAsia="en-GB"/>
    </w:rPr>
  </w:style>
  <w:style w:type="paragraph" w:customStyle="1" w:styleId="overflowedalltabs1">
    <w:name w:val="overflowedalltabs1"/>
    <w:basedOn w:val="Normal"/>
    <w:qFormat/>
    <w:rsid w:val="00C032C8"/>
    <w:pPr>
      <w:widowControl/>
      <w:shd w:val="clear" w:color="auto" w:fill="FFFFFF"/>
      <w:spacing w:after="150" w:line="259" w:lineRule="auto"/>
    </w:pPr>
    <w:rPr>
      <w:rFonts w:ascii="Century" w:hAnsi="Century"/>
      <w:sz w:val="22"/>
      <w:szCs w:val="24"/>
      <w:lang w:val="en-IE" w:eastAsia="en-GB"/>
    </w:rPr>
  </w:style>
  <w:style w:type="paragraph" w:customStyle="1" w:styleId="page-header">
    <w:name w:val="page-header"/>
    <w:basedOn w:val="Normal"/>
    <w:qFormat/>
    <w:rsid w:val="00C032C8"/>
    <w:pPr>
      <w:widowControl/>
      <w:pBdr>
        <w:bottom w:val="single" w:sz="6" w:space="7" w:color="EEEEEE"/>
      </w:pBdr>
      <w:spacing w:before="600" w:after="300" w:line="259" w:lineRule="auto"/>
    </w:pPr>
    <w:rPr>
      <w:rFonts w:ascii="Century" w:hAnsi="Century"/>
      <w:sz w:val="22"/>
      <w:szCs w:val="24"/>
      <w:lang w:val="en-IE" w:eastAsia="en-GB"/>
    </w:rPr>
  </w:style>
  <w:style w:type="paragraph" w:customStyle="1" w:styleId="pager">
    <w:name w:val="pager"/>
    <w:basedOn w:val="Normal"/>
    <w:qFormat/>
    <w:rsid w:val="00C032C8"/>
    <w:pPr>
      <w:widowControl/>
      <w:spacing w:before="300" w:after="300" w:line="259" w:lineRule="auto"/>
      <w:jc w:val="center"/>
    </w:pPr>
    <w:rPr>
      <w:rFonts w:ascii="Century" w:hAnsi="Century"/>
      <w:sz w:val="22"/>
      <w:szCs w:val="24"/>
      <w:lang w:val="en-IE" w:eastAsia="en-GB"/>
    </w:rPr>
  </w:style>
  <w:style w:type="paragraph" w:customStyle="1" w:styleId="pagination">
    <w:name w:val="pagination"/>
    <w:basedOn w:val="Normal"/>
    <w:qFormat/>
    <w:rsid w:val="00C032C8"/>
    <w:pPr>
      <w:widowControl/>
      <w:spacing w:before="300" w:after="300" w:line="259" w:lineRule="auto"/>
    </w:pPr>
    <w:rPr>
      <w:rFonts w:ascii="Century" w:hAnsi="Century"/>
      <w:sz w:val="22"/>
      <w:szCs w:val="24"/>
      <w:lang w:val="en-IE" w:eastAsia="en-GB"/>
    </w:rPr>
  </w:style>
  <w:style w:type="paragraph" w:customStyle="1" w:styleId="panel">
    <w:name w:val="panel"/>
    <w:basedOn w:val="Normal"/>
    <w:qFormat/>
    <w:rsid w:val="00C032C8"/>
    <w:pPr>
      <w:widowControl/>
      <w:shd w:val="clear" w:color="auto" w:fill="FFFFFF"/>
      <w:spacing w:after="300" w:line="259" w:lineRule="auto"/>
    </w:pPr>
    <w:rPr>
      <w:rFonts w:ascii="Century" w:hAnsi="Century"/>
      <w:sz w:val="22"/>
      <w:szCs w:val="24"/>
      <w:lang w:val="en-IE" w:eastAsia="en-GB"/>
    </w:rPr>
  </w:style>
  <w:style w:type="paragraph" w:customStyle="1" w:styleId="panel1">
    <w:name w:val="panel1"/>
    <w:basedOn w:val="Normal"/>
    <w:qFormat/>
    <w:rsid w:val="00C032C8"/>
    <w:pPr>
      <w:widowControl/>
      <w:shd w:val="clear" w:color="auto" w:fill="FFFFFF"/>
      <w:spacing w:line="259" w:lineRule="auto"/>
    </w:pPr>
    <w:rPr>
      <w:rFonts w:ascii="Century" w:hAnsi="Century"/>
      <w:sz w:val="22"/>
      <w:szCs w:val="24"/>
      <w:lang w:val="en-IE" w:eastAsia="en-GB"/>
    </w:rPr>
  </w:style>
  <w:style w:type="paragraph" w:customStyle="1" w:styleId="panel-body">
    <w:name w:val="panel-body"/>
    <w:basedOn w:val="Normal"/>
    <w:qFormat/>
    <w:rsid w:val="00C032C8"/>
    <w:pPr>
      <w:widowControl/>
      <w:spacing w:after="150" w:line="259" w:lineRule="auto"/>
    </w:pPr>
    <w:rPr>
      <w:rFonts w:ascii="Century" w:hAnsi="Century"/>
      <w:sz w:val="22"/>
      <w:szCs w:val="24"/>
      <w:lang w:val="en-IE" w:eastAsia="en-GB"/>
    </w:rPr>
  </w:style>
  <w:style w:type="paragraph" w:customStyle="1" w:styleId="panel-danger">
    <w:name w:val="panel-danger"/>
    <w:basedOn w:val="Normal"/>
    <w:qFormat/>
    <w:rsid w:val="00C032C8"/>
    <w:pPr>
      <w:widowControl/>
      <w:spacing w:after="150" w:line="259" w:lineRule="auto"/>
    </w:pPr>
    <w:rPr>
      <w:rFonts w:ascii="Century" w:hAnsi="Century"/>
      <w:sz w:val="22"/>
      <w:szCs w:val="24"/>
      <w:lang w:val="en-IE" w:eastAsia="en-GB"/>
    </w:rPr>
  </w:style>
  <w:style w:type="paragraph" w:customStyle="1" w:styleId="panel-default">
    <w:name w:val="panel-default"/>
    <w:basedOn w:val="Normal"/>
    <w:qFormat/>
    <w:rsid w:val="00C032C8"/>
    <w:pPr>
      <w:widowControl/>
      <w:spacing w:after="150" w:line="259" w:lineRule="auto"/>
    </w:pPr>
    <w:rPr>
      <w:rFonts w:ascii="Century" w:hAnsi="Century"/>
      <w:sz w:val="22"/>
      <w:szCs w:val="24"/>
      <w:lang w:val="en-IE" w:eastAsia="en-GB"/>
    </w:rPr>
  </w:style>
  <w:style w:type="paragraph" w:customStyle="1" w:styleId="panel-footer">
    <w:name w:val="panel-footer"/>
    <w:basedOn w:val="Normal"/>
    <w:qFormat/>
    <w:rsid w:val="00C032C8"/>
    <w:pPr>
      <w:widowControl/>
      <w:pBdr>
        <w:top w:val="single" w:sz="6" w:space="8" w:color="DDDDDD"/>
      </w:pBdr>
      <w:shd w:val="clear" w:color="auto" w:fill="F5F5F5"/>
      <w:spacing w:after="150" w:line="259" w:lineRule="auto"/>
    </w:pPr>
    <w:rPr>
      <w:rFonts w:ascii="Century" w:hAnsi="Century"/>
      <w:sz w:val="22"/>
      <w:szCs w:val="24"/>
      <w:lang w:val="en-IE" w:eastAsia="en-GB"/>
    </w:rPr>
  </w:style>
  <w:style w:type="paragraph" w:customStyle="1" w:styleId="panel-footer1">
    <w:name w:val="panel-footer1"/>
    <w:basedOn w:val="Normal"/>
    <w:qFormat/>
    <w:rsid w:val="00C032C8"/>
    <w:pPr>
      <w:widowControl/>
      <w:shd w:val="clear" w:color="auto" w:fill="F5F5F5"/>
      <w:spacing w:after="150" w:line="259" w:lineRule="auto"/>
    </w:pPr>
    <w:rPr>
      <w:rFonts w:ascii="Century" w:hAnsi="Century"/>
      <w:sz w:val="22"/>
      <w:szCs w:val="24"/>
      <w:lang w:val="en-IE" w:eastAsia="en-GB"/>
    </w:rPr>
  </w:style>
  <w:style w:type="paragraph" w:customStyle="1" w:styleId="panel-group">
    <w:name w:val="panel-group"/>
    <w:basedOn w:val="Normal"/>
    <w:qFormat/>
    <w:rsid w:val="00C032C8"/>
    <w:pPr>
      <w:widowControl/>
      <w:spacing w:after="300" w:line="259" w:lineRule="auto"/>
    </w:pPr>
    <w:rPr>
      <w:rFonts w:ascii="Century" w:hAnsi="Century"/>
      <w:sz w:val="22"/>
      <w:szCs w:val="24"/>
      <w:lang w:val="en-IE" w:eastAsia="en-GB"/>
    </w:rPr>
  </w:style>
  <w:style w:type="paragraph" w:customStyle="1" w:styleId="panel-heading">
    <w:name w:val="panel-heading"/>
    <w:basedOn w:val="Normal"/>
    <w:qFormat/>
    <w:rsid w:val="00C032C8"/>
    <w:pPr>
      <w:widowControl/>
      <w:spacing w:after="150" w:line="259" w:lineRule="auto"/>
    </w:pPr>
    <w:rPr>
      <w:rFonts w:ascii="Century" w:hAnsi="Century"/>
      <w:sz w:val="22"/>
      <w:szCs w:val="24"/>
      <w:lang w:val="en-IE" w:eastAsia="en-GB"/>
    </w:rPr>
  </w:style>
  <w:style w:type="paragraph" w:customStyle="1" w:styleId="panel-heading1">
    <w:name w:val="panel-heading1"/>
    <w:basedOn w:val="Normal"/>
    <w:qFormat/>
    <w:rsid w:val="00C032C8"/>
    <w:pPr>
      <w:widowControl/>
      <w:spacing w:after="150" w:line="259" w:lineRule="auto"/>
    </w:pPr>
    <w:rPr>
      <w:rFonts w:ascii="Century" w:hAnsi="Century"/>
      <w:sz w:val="22"/>
      <w:szCs w:val="24"/>
      <w:lang w:val="en-IE" w:eastAsia="en-GB"/>
    </w:rPr>
  </w:style>
  <w:style w:type="paragraph" w:customStyle="1" w:styleId="panel-info">
    <w:name w:val="panel-info"/>
    <w:basedOn w:val="Normal"/>
    <w:qFormat/>
    <w:rsid w:val="00C032C8"/>
    <w:pPr>
      <w:widowControl/>
      <w:spacing w:after="150" w:line="259" w:lineRule="auto"/>
    </w:pPr>
    <w:rPr>
      <w:rFonts w:ascii="Century" w:hAnsi="Century"/>
      <w:sz w:val="22"/>
      <w:szCs w:val="24"/>
      <w:lang w:val="en-IE" w:eastAsia="en-GB"/>
    </w:rPr>
  </w:style>
  <w:style w:type="paragraph" w:customStyle="1" w:styleId="panel-primary">
    <w:name w:val="panel-primary"/>
    <w:basedOn w:val="Normal"/>
    <w:qFormat/>
    <w:rsid w:val="00C032C8"/>
    <w:pPr>
      <w:widowControl/>
      <w:spacing w:after="150" w:line="259" w:lineRule="auto"/>
    </w:pPr>
    <w:rPr>
      <w:rFonts w:ascii="Century" w:hAnsi="Century"/>
      <w:sz w:val="22"/>
      <w:szCs w:val="24"/>
      <w:lang w:val="en-IE" w:eastAsia="en-GB"/>
    </w:rPr>
  </w:style>
  <w:style w:type="paragraph" w:customStyle="1" w:styleId="panel-success">
    <w:name w:val="panel-success"/>
    <w:basedOn w:val="Normal"/>
    <w:qFormat/>
    <w:rsid w:val="00C032C8"/>
    <w:pPr>
      <w:widowControl/>
      <w:spacing w:after="150" w:line="259" w:lineRule="auto"/>
    </w:pPr>
    <w:rPr>
      <w:rFonts w:ascii="Century" w:hAnsi="Century"/>
      <w:sz w:val="22"/>
      <w:szCs w:val="24"/>
      <w:lang w:val="en-IE" w:eastAsia="en-GB"/>
    </w:rPr>
  </w:style>
  <w:style w:type="paragraph" w:customStyle="1" w:styleId="panel-title">
    <w:name w:val="panel-title"/>
    <w:basedOn w:val="Normal"/>
    <w:qFormat/>
    <w:rsid w:val="00C032C8"/>
    <w:pPr>
      <w:widowControl/>
      <w:spacing w:line="259" w:lineRule="auto"/>
    </w:pPr>
    <w:rPr>
      <w:rFonts w:ascii="Century" w:hAnsi="Century"/>
      <w:sz w:val="22"/>
      <w:szCs w:val="24"/>
      <w:lang w:val="en-IE" w:eastAsia="en-GB"/>
    </w:rPr>
  </w:style>
  <w:style w:type="paragraph" w:customStyle="1" w:styleId="panel-warning">
    <w:name w:val="panel-warning"/>
    <w:basedOn w:val="Normal"/>
    <w:qFormat/>
    <w:rsid w:val="00C032C8"/>
    <w:pPr>
      <w:widowControl/>
      <w:spacing w:after="150" w:line="259" w:lineRule="auto"/>
    </w:pPr>
    <w:rPr>
      <w:rFonts w:ascii="Century" w:hAnsi="Century"/>
      <w:sz w:val="22"/>
      <w:szCs w:val="24"/>
      <w:lang w:val="en-IE" w:eastAsia="en-GB"/>
    </w:rPr>
  </w:style>
  <w:style w:type="paragraph" w:customStyle="1" w:styleId="picker-switch">
    <w:name w:val="picker-switch"/>
    <w:basedOn w:val="Normal"/>
    <w:qFormat/>
    <w:rsid w:val="00C032C8"/>
    <w:pPr>
      <w:widowControl/>
      <w:spacing w:after="150" w:line="259" w:lineRule="auto"/>
    </w:pPr>
    <w:rPr>
      <w:rFonts w:ascii="Century" w:hAnsi="Century"/>
      <w:sz w:val="22"/>
      <w:szCs w:val="24"/>
      <w:lang w:val="en-IE" w:eastAsia="en-GB"/>
    </w:rPr>
  </w:style>
  <w:style w:type="paragraph" w:customStyle="1" w:styleId="picker-switch1">
    <w:name w:val="picker-switch1"/>
    <w:basedOn w:val="Normal"/>
    <w:qFormat/>
    <w:rsid w:val="00C032C8"/>
    <w:pPr>
      <w:widowControl/>
      <w:spacing w:after="150" w:line="259" w:lineRule="auto"/>
      <w:jc w:val="center"/>
    </w:pPr>
    <w:rPr>
      <w:rFonts w:ascii="Century" w:hAnsi="Century"/>
      <w:sz w:val="22"/>
      <w:szCs w:val="24"/>
      <w:lang w:val="en-IE" w:eastAsia="en-GB"/>
    </w:rPr>
  </w:style>
  <w:style w:type="character" w:customStyle="1" w:styleId="placeholder">
    <w:name w:val="placeholder"/>
    <w:rsid w:val="00C032C8"/>
    <w:rPr>
      <w:rFonts w:ascii="Arial" w:hAnsi="Arial" w:cs="Arial" w:hint="default"/>
      <w:color w:val="999999"/>
      <w:sz w:val="22"/>
      <w:szCs w:val="22"/>
    </w:rPr>
  </w:style>
  <w:style w:type="character" w:customStyle="1" w:styleId="placeholder-hide">
    <w:name w:val="placeholder-hide"/>
    <w:rsid w:val="00C032C8"/>
    <w:rPr>
      <w:vanish/>
      <w:webHidden w:val="0"/>
      <w:specVanish w:val="0"/>
    </w:rPr>
  </w:style>
  <w:style w:type="character" w:customStyle="1" w:styleId="placeholder-hide-except-screenreader">
    <w:name w:val="placeholder-hide-except-screenreader"/>
    <w:rsid w:val="00C032C8"/>
    <w:rPr>
      <w:bdr w:val="none" w:sz="0" w:space="0" w:color="auto" w:frame="1"/>
    </w:rPr>
  </w:style>
  <w:style w:type="paragraph" w:customStyle="1" w:styleId="popover">
    <w:name w:val="popover"/>
    <w:basedOn w:val="Normal"/>
    <w:qFormat/>
    <w:rsid w:val="00C032C8"/>
    <w:pPr>
      <w:widowControl/>
      <w:pBdr>
        <w:top w:val="single" w:sz="6" w:space="1" w:color="CCCCCC"/>
        <w:left w:val="single" w:sz="6" w:space="1" w:color="CCCCCC"/>
        <w:bottom w:val="single" w:sz="6" w:space="1" w:color="CCCCCC"/>
        <w:right w:val="single" w:sz="6" w:space="1" w:color="CCCCCC"/>
      </w:pBdr>
      <w:shd w:val="clear" w:color="auto" w:fill="FFFFFF"/>
      <w:spacing w:after="150" w:line="259" w:lineRule="auto"/>
    </w:pPr>
    <w:rPr>
      <w:rFonts w:ascii="Roboto" w:hAnsi="Roboto"/>
      <w:vanish/>
      <w:sz w:val="21"/>
      <w:szCs w:val="21"/>
      <w:lang w:val="en-IE" w:eastAsia="en-GB"/>
    </w:rPr>
  </w:style>
  <w:style w:type="paragraph" w:customStyle="1" w:styleId="popover-content">
    <w:name w:val="popover-content"/>
    <w:basedOn w:val="Normal"/>
    <w:qFormat/>
    <w:rsid w:val="00C032C8"/>
    <w:pPr>
      <w:widowControl/>
      <w:spacing w:after="150" w:line="259" w:lineRule="auto"/>
    </w:pPr>
    <w:rPr>
      <w:rFonts w:ascii="Century" w:hAnsi="Century"/>
      <w:sz w:val="22"/>
      <w:szCs w:val="24"/>
      <w:lang w:val="en-IE" w:eastAsia="en-GB"/>
    </w:rPr>
  </w:style>
  <w:style w:type="paragraph" w:customStyle="1" w:styleId="popover-title">
    <w:name w:val="popover-title"/>
    <w:basedOn w:val="Normal"/>
    <w:qFormat/>
    <w:rsid w:val="00C032C8"/>
    <w:pPr>
      <w:widowControl/>
      <w:pBdr>
        <w:bottom w:val="single" w:sz="6" w:space="6" w:color="EBEBEB"/>
      </w:pBdr>
      <w:shd w:val="clear" w:color="auto" w:fill="F7F7F7"/>
      <w:spacing w:line="259" w:lineRule="auto"/>
    </w:pPr>
    <w:rPr>
      <w:rFonts w:ascii="Century" w:hAnsi="Century"/>
      <w:sz w:val="21"/>
      <w:szCs w:val="21"/>
      <w:lang w:val="en-IE" w:eastAsia="en-GB"/>
    </w:rPr>
  </w:style>
  <w:style w:type="paragraph" w:customStyle="1" w:styleId="preactsnojs">
    <w:name w:val="preactsnojs"/>
    <w:basedOn w:val="Normal"/>
    <w:qFormat/>
    <w:rsid w:val="00C032C8"/>
    <w:pPr>
      <w:widowControl/>
      <w:spacing w:before="150" w:after="150" w:line="259" w:lineRule="auto"/>
    </w:pPr>
    <w:rPr>
      <w:rFonts w:ascii="Century" w:hAnsi="Century"/>
      <w:sz w:val="22"/>
      <w:szCs w:val="24"/>
      <w:lang w:val="en-IE" w:eastAsia="en-GB"/>
    </w:rPr>
  </w:style>
  <w:style w:type="paragraph" w:customStyle="1" w:styleId="procdetailslink">
    <w:name w:val="procdetailslink"/>
    <w:basedOn w:val="Normal"/>
    <w:qFormat/>
    <w:rsid w:val="00C032C8"/>
    <w:pPr>
      <w:widowControl/>
      <w:spacing w:after="150" w:line="259" w:lineRule="auto"/>
    </w:pPr>
    <w:rPr>
      <w:rFonts w:ascii="Century" w:hAnsi="Century"/>
      <w:color w:val="444444"/>
      <w:sz w:val="22"/>
      <w:szCs w:val="24"/>
      <w:lang w:val="en-IE" w:eastAsia="en-GB"/>
    </w:rPr>
  </w:style>
  <w:style w:type="paragraph" w:customStyle="1" w:styleId="procedurecmt">
    <w:name w:val="procedurecmt"/>
    <w:basedOn w:val="Normal"/>
    <w:qFormat/>
    <w:rsid w:val="00C032C8"/>
    <w:pPr>
      <w:widowControl/>
      <w:shd w:val="clear" w:color="auto" w:fill="99FF00"/>
      <w:spacing w:after="150" w:line="259" w:lineRule="auto"/>
    </w:pPr>
    <w:rPr>
      <w:rFonts w:ascii="Century" w:hAnsi="Century"/>
      <w:sz w:val="22"/>
      <w:szCs w:val="24"/>
      <w:lang w:val="en-IE" w:eastAsia="en-GB"/>
    </w:rPr>
  </w:style>
  <w:style w:type="paragraph" w:customStyle="1" w:styleId="procedurecor">
    <w:name w:val="procedurecor"/>
    <w:basedOn w:val="Normal"/>
    <w:qFormat/>
    <w:rsid w:val="00C032C8"/>
    <w:pPr>
      <w:widowControl/>
      <w:shd w:val="clear" w:color="auto" w:fill="8E5D00"/>
      <w:spacing w:after="150" w:line="259" w:lineRule="auto"/>
    </w:pPr>
    <w:rPr>
      <w:rFonts w:ascii="Century" w:hAnsi="Century"/>
      <w:sz w:val="22"/>
      <w:szCs w:val="24"/>
      <w:lang w:val="en-IE" w:eastAsia="en-GB"/>
    </w:rPr>
  </w:style>
  <w:style w:type="paragraph" w:customStyle="1" w:styleId="procedureedps">
    <w:name w:val="procedureedps"/>
    <w:basedOn w:val="Normal"/>
    <w:qFormat/>
    <w:rsid w:val="00C032C8"/>
    <w:pPr>
      <w:widowControl/>
      <w:shd w:val="clear" w:color="auto" w:fill="006400"/>
      <w:spacing w:after="150" w:line="259" w:lineRule="auto"/>
    </w:pPr>
    <w:rPr>
      <w:rFonts w:ascii="Century" w:hAnsi="Century"/>
      <w:sz w:val="22"/>
      <w:szCs w:val="24"/>
      <w:lang w:val="en-IE" w:eastAsia="en-GB"/>
    </w:rPr>
  </w:style>
  <w:style w:type="paragraph" w:customStyle="1" w:styleId="procinfolink">
    <w:name w:val="procinfolink"/>
    <w:basedOn w:val="Normal"/>
    <w:qFormat/>
    <w:rsid w:val="00C032C8"/>
    <w:pPr>
      <w:widowControl/>
      <w:spacing w:after="150" w:line="259" w:lineRule="auto"/>
    </w:pPr>
    <w:rPr>
      <w:rFonts w:ascii="Century" w:hAnsi="Century"/>
      <w:color w:val="444444"/>
      <w:sz w:val="22"/>
      <w:szCs w:val="24"/>
      <w:lang w:val="en-IE" w:eastAsia="en-GB"/>
    </w:rPr>
  </w:style>
  <w:style w:type="paragraph" w:customStyle="1" w:styleId="procradiomargin">
    <w:name w:val="procradiomargin"/>
    <w:basedOn w:val="Normal"/>
    <w:qFormat/>
    <w:rsid w:val="00C032C8"/>
    <w:pPr>
      <w:widowControl/>
      <w:spacing w:before="600" w:after="150" w:line="259" w:lineRule="auto"/>
    </w:pPr>
    <w:rPr>
      <w:rFonts w:ascii="Century" w:hAnsi="Century"/>
      <w:sz w:val="22"/>
      <w:szCs w:val="24"/>
      <w:lang w:val="en-IE" w:eastAsia="en-GB"/>
    </w:rPr>
  </w:style>
  <w:style w:type="paragraph" w:customStyle="1" w:styleId="procsteps">
    <w:name w:val="procsteps"/>
    <w:basedOn w:val="Normal"/>
    <w:qFormat/>
    <w:rsid w:val="00C032C8"/>
    <w:pPr>
      <w:widowControl/>
      <w:shd w:val="clear" w:color="auto" w:fill="097EAA"/>
      <w:spacing w:after="150" w:line="259" w:lineRule="auto"/>
    </w:pPr>
    <w:rPr>
      <w:rFonts w:ascii="Century" w:hAnsi="Century"/>
      <w:sz w:val="22"/>
      <w:szCs w:val="24"/>
      <w:lang w:val="en-IE" w:eastAsia="en-GB"/>
    </w:rPr>
  </w:style>
  <w:style w:type="paragraph" w:customStyle="1" w:styleId="progress">
    <w:name w:val="progress"/>
    <w:basedOn w:val="Normal"/>
    <w:qFormat/>
    <w:rsid w:val="00C032C8"/>
    <w:pPr>
      <w:widowControl/>
      <w:shd w:val="clear" w:color="auto" w:fill="F5F5F5"/>
      <w:spacing w:after="300" w:line="259" w:lineRule="auto"/>
    </w:pPr>
    <w:rPr>
      <w:rFonts w:ascii="Century" w:hAnsi="Century"/>
      <w:sz w:val="22"/>
      <w:szCs w:val="24"/>
      <w:lang w:val="en-IE" w:eastAsia="en-GB"/>
    </w:rPr>
  </w:style>
  <w:style w:type="paragraph" w:customStyle="1" w:styleId="progress-bar">
    <w:name w:val="progress-bar"/>
    <w:basedOn w:val="Normal"/>
    <w:qFormat/>
    <w:rsid w:val="00C032C8"/>
    <w:pPr>
      <w:widowControl/>
      <w:shd w:val="clear" w:color="auto" w:fill="087FAA"/>
      <w:spacing w:after="150" w:line="300" w:lineRule="atLeast"/>
      <w:jc w:val="center"/>
    </w:pPr>
    <w:rPr>
      <w:rFonts w:ascii="Century" w:hAnsi="Century"/>
      <w:color w:val="FFFFFF"/>
      <w:sz w:val="18"/>
      <w:szCs w:val="18"/>
      <w:lang w:val="en-IE" w:eastAsia="en-GB"/>
    </w:rPr>
  </w:style>
  <w:style w:type="paragraph" w:customStyle="1" w:styleId="progress-bar-danger">
    <w:name w:val="progress-bar-danger"/>
    <w:basedOn w:val="Normal"/>
    <w:qFormat/>
    <w:rsid w:val="00C032C8"/>
    <w:pPr>
      <w:widowControl/>
      <w:shd w:val="clear" w:color="auto" w:fill="D9534F"/>
      <w:spacing w:after="150" w:line="259" w:lineRule="auto"/>
    </w:pPr>
    <w:rPr>
      <w:rFonts w:ascii="Century" w:hAnsi="Century"/>
      <w:sz w:val="22"/>
      <w:szCs w:val="24"/>
      <w:lang w:val="en-IE" w:eastAsia="en-GB"/>
    </w:rPr>
  </w:style>
  <w:style w:type="paragraph" w:customStyle="1" w:styleId="progress-bar-info">
    <w:name w:val="progress-bar-info"/>
    <w:basedOn w:val="Normal"/>
    <w:qFormat/>
    <w:rsid w:val="00C032C8"/>
    <w:pPr>
      <w:widowControl/>
      <w:shd w:val="clear" w:color="auto" w:fill="5BC0DE"/>
      <w:spacing w:after="150" w:line="259" w:lineRule="auto"/>
    </w:pPr>
    <w:rPr>
      <w:rFonts w:ascii="Century" w:hAnsi="Century"/>
      <w:sz w:val="22"/>
      <w:szCs w:val="24"/>
      <w:lang w:val="en-IE" w:eastAsia="en-GB"/>
    </w:rPr>
  </w:style>
  <w:style w:type="paragraph" w:customStyle="1" w:styleId="progress-bar-success">
    <w:name w:val="progress-bar-success"/>
    <w:basedOn w:val="Normal"/>
    <w:qFormat/>
    <w:rsid w:val="00C032C8"/>
    <w:pPr>
      <w:widowControl/>
      <w:shd w:val="clear" w:color="auto" w:fill="5CB85C"/>
      <w:spacing w:after="150" w:line="259" w:lineRule="auto"/>
    </w:pPr>
    <w:rPr>
      <w:rFonts w:ascii="Century" w:hAnsi="Century"/>
      <w:sz w:val="22"/>
      <w:szCs w:val="24"/>
      <w:lang w:val="en-IE" w:eastAsia="en-GB"/>
    </w:rPr>
  </w:style>
  <w:style w:type="paragraph" w:customStyle="1" w:styleId="progress-bar-warning">
    <w:name w:val="progress-bar-warning"/>
    <w:basedOn w:val="Normal"/>
    <w:qFormat/>
    <w:rsid w:val="00C032C8"/>
    <w:pPr>
      <w:widowControl/>
      <w:shd w:val="clear" w:color="auto" w:fill="F0AD4E"/>
      <w:spacing w:after="150" w:line="259" w:lineRule="auto"/>
    </w:pPr>
    <w:rPr>
      <w:rFonts w:ascii="Century" w:hAnsi="Century"/>
      <w:sz w:val="22"/>
      <w:szCs w:val="24"/>
      <w:lang w:val="en-IE" w:eastAsia="en-GB"/>
    </w:rPr>
  </w:style>
  <w:style w:type="paragraph" w:customStyle="1" w:styleId="pseudoevent">
    <w:name w:val="pseudoevent"/>
    <w:basedOn w:val="Normal"/>
    <w:qFormat/>
    <w:rsid w:val="00C032C8"/>
    <w:pPr>
      <w:widowControl/>
      <w:spacing w:after="150" w:line="259" w:lineRule="auto"/>
      <w:ind w:left="525"/>
    </w:pPr>
    <w:rPr>
      <w:rFonts w:ascii="Century" w:hAnsi="Century"/>
      <w:color w:val="C0C0C0"/>
      <w:sz w:val="22"/>
      <w:szCs w:val="24"/>
      <w:lang w:val="en-IE" w:eastAsia="en-GB"/>
    </w:rPr>
  </w:style>
  <w:style w:type="paragraph" w:customStyle="1" w:styleId="pubformattype">
    <w:name w:val="pubformattype"/>
    <w:basedOn w:val="Normal"/>
    <w:qFormat/>
    <w:rsid w:val="00C032C8"/>
    <w:pPr>
      <w:widowControl/>
      <w:spacing w:after="150" w:line="259" w:lineRule="auto"/>
    </w:pPr>
    <w:rPr>
      <w:rFonts w:ascii="Century" w:hAnsi="Century"/>
      <w:sz w:val="22"/>
      <w:szCs w:val="24"/>
      <w:lang w:val="en-IE" w:eastAsia="en-GB"/>
    </w:rPr>
  </w:style>
  <w:style w:type="paragraph" w:customStyle="1" w:styleId="quicksearchbtn">
    <w:name w:val="quicksearchbtn"/>
    <w:basedOn w:val="Normal"/>
    <w:qFormat/>
    <w:rsid w:val="00C032C8"/>
    <w:pPr>
      <w:widowControl/>
      <w:spacing w:after="150" w:line="259" w:lineRule="auto"/>
    </w:pPr>
    <w:rPr>
      <w:rFonts w:ascii="Century" w:hAnsi="Century"/>
      <w:caps/>
      <w:sz w:val="22"/>
      <w:szCs w:val="24"/>
      <w:lang w:val="en-IE" w:eastAsia="en-GB"/>
    </w:rPr>
  </w:style>
  <w:style w:type="paragraph" w:customStyle="1" w:styleId="quicksearchoptions">
    <w:name w:val="quicksearchoptions"/>
    <w:basedOn w:val="Normal"/>
    <w:qFormat/>
    <w:rsid w:val="00C032C8"/>
    <w:pPr>
      <w:widowControl/>
      <w:spacing w:after="150" w:line="259" w:lineRule="auto"/>
    </w:pPr>
    <w:rPr>
      <w:rFonts w:ascii="Century" w:hAnsi="Century"/>
      <w:sz w:val="22"/>
      <w:szCs w:val="24"/>
      <w:lang w:val="en-IE" w:eastAsia="en-GB"/>
    </w:rPr>
  </w:style>
  <w:style w:type="paragraph" w:customStyle="1" w:styleId="quicksearchoptions1">
    <w:name w:val="quicksearchoptions1"/>
    <w:basedOn w:val="Normal"/>
    <w:qFormat/>
    <w:rsid w:val="00C032C8"/>
    <w:pPr>
      <w:widowControl/>
      <w:spacing w:after="150" w:line="259" w:lineRule="auto"/>
    </w:pPr>
    <w:rPr>
      <w:rFonts w:ascii="Century" w:hAnsi="Century"/>
      <w:sz w:val="22"/>
      <w:szCs w:val="24"/>
      <w:lang w:val="en-IE" w:eastAsia="en-GB"/>
    </w:rPr>
  </w:style>
  <w:style w:type="paragraph" w:customStyle="1" w:styleId="quotation-ti">
    <w:name w:val="quotation-ti"/>
    <w:basedOn w:val="Normal"/>
    <w:qFormat/>
    <w:rsid w:val="00C032C8"/>
    <w:pPr>
      <w:widowControl/>
      <w:spacing w:after="150" w:line="259" w:lineRule="auto"/>
    </w:pPr>
    <w:rPr>
      <w:rFonts w:ascii="Century" w:hAnsi="Century"/>
      <w:sz w:val="22"/>
      <w:szCs w:val="24"/>
      <w:lang w:val="en-IE" w:eastAsia="en-GB"/>
    </w:rPr>
  </w:style>
  <w:style w:type="paragraph" w:customStyle="1" w:styleId="quotation-ti1">
    <w:name w:val="quotation-ti1"/>
    <w:basedOn w:val="Normal"/>
    <w:qFormat/>
    <w:rsid w:val="00C032C8"/>
    <w:pPr>
      <w:widowControl/>
      <w:spacing w:line="312" w:lineRule="atLeast"/>
    </w:pPr>
    <w:rPr>
      <w:rFonts w:ascii="Century" w:hAnsi="Century"/>
      <w:i/>
      <w:iCs/>
      <w:sz w:val="22"/>
      <w:szCs w:val="24"/>
      <w:lang w:val="en-IE" w:eastAsia="en-GB"/>
    </w:rPr>
  </w:style>
  <w:style w:type="paragraph" w:customStyle="1" w:styleId="radio">
    <w:name w:val="radio"/>
    <w:basedOn w:val="Normal"/>
    <w:qFormat/>
    <w:rsid w:val="00C032C8"/>
    <w:pPr>
      <w:widowControl/>
      <w:spacing w:before="150" w:after="150" w:line="259" w:lineRule="auto"/>
    </w:pPr>
    <w:rPr>
      <w:rFonts w:ascii="Century" w:hAnsi="Century"/>
      <w:sz w:val="22"/>
      <w:szCs w:val="24"/>
      <w:lang w:val="en-IE" w:eastAsia="en-GB"/>
    </w:rPr>
  </w:style>
  <w:style w:type="paragraph" w:customStyle="1" w:styleId="radio1">
    <w:name w:val="radio1"/>
    <w:basedOn w:val="Normal"/>
    <w:qFormat/>
    <w:rsid w:val="00C032C8"/>
    <w:pPr>
      <w:widowControl/>
      <w:spacing w:line="259" w:lineRule="auto"/>
    </w:pPr>
    <w:rPr>
      <w:rFonts w:ascii="Century" w:hAnsi="Century"/>
      <w:sz w:val="22"/>
      <w:szCs w:val="24"/>
      <w:lang w:val="en-IE" w:eastAsia="en-GB"/>
    </w:rPr>
  </w:style>
  <w:style w:type="paragraph" w:customStyle="1" w:styleId="radio2">
    <w:name w:val="radio2"/>
    <w:basedOn w:val="Normal"/>
    <w:qFormat/>
    <w:rsid w:val="00C032C8"/>
    <w:pPr>
      <w:widowControl/>
      <w:spacing w:line="259" w:lineRule="auto"/>
    </w:pPr>
    <w:rPr>
      <w:rFonts w:ascii="Century" w:hAnsi="Century"/>
      <w:sz w:val="22"/>
      <w:szCs w:val="24"/>
      <w:lang w:val="en-IE" w:eastAsia="en-GB"/>
    </w:rPr>
  </w:style>
  <w:style w:type="paragraph" w:customStyle="1" w:styleId="radio-inline">
    <w:name w:val="radio-inline"/>
    <w:basedOn w:val="Normal"/>
    <w:qFormat/>
    <w:rsid w:val="00C032C8"/>
    <w:pPr>
      <w:widowControl/>
      <w:spacing w:line="259" w:lineRule="auto"/>
      <w:textAlignment w:val="center"/>
    </w:pPr>
    <w:rPr>
      <w:rFonts w:ascii="Century" w:hAnsi="Century"/>
      <w:sz w:val="22"/>
      <w:szCs w:val="24"/>
      <w:lang w:val="en-IE" w:eastAsia="en-GB"/>
    </w:rPr>
  </w:style>
  <w:style w:type="paragraph" w:customStyle="1" w:styleId="radio-inline1">
    <w:name w:val="radio-inline1"/>
    <w:basedOn w:val="Normal"/>
    <w:qFormat/>
    <w:rsid w:val="00C032C8"/>
    <w:pPr>
      <w:widowControl/>
      <w:spacing w:line="259" w:lineRule="auto"/>
      <w:textAlignment w:val="center"/>
    </w:pPr>
    <w:rPr>
      <w:rFonts w:ascii="Century" w:hAnsi="Century"/>
      <w:sz w:val="22"/>
      <w:szCs w:val="24"/>
      <w:lang w:val="en-IE" w:eastAsia="en-GB"/>
    </w:rPr>
  </w:style>
  <w:style w:type="paragraph" w:customStyle="1" w:styleId="rectificatifdisplay">
    <w:name w:val="rectificatifdisplay"/>
    <w:basedOn w:val="Normal"/>
    <w:qFormat/>
    <w:rsid w:val="00C032C8"/>
    <w:pPr>
      <w:widowControl/>
      <w:shd w:val="clear" w:color="auto" w:fill="FFFFFF"/>
      <w:spacing w:after="150" w:line="259" w:lineRule="auto"/>
    </w:pPr>
    <w:rPr>
      <w:rFonts w:ascii="Century" w:hAnsi="Century"/>
      <w:sz w:val="22"/>
      <w:szCs w:val="24"/>
      <w:lang w:val="en-IE" w:eastAsia="en-GB"/>
    </w:rPr>
  </w:style>
  <w:style w:type="paragraph" w:customStyle="1" w:styleId="Rfrencecroise">
    <w:name w:val="Référence croisée"/>
    <w:basedOn w:val="Normal"/>
    <w:qFormat/>
    <w:rsid w:val="00C032C8"/>
    <w:pPr>
      <w:widowControl/>
      <w:spacing w:line="259" w:lineRule="auto"/>
      <w:jc w:val="center"/>
    </w:pPr>
    <w:rPr>
      <w:rFonts w:ascii="Century" w:eastAsia="Century" w:hAnsi="Century"/>
      <w:sz w:val="22"/>
      <w:szCs w:val="22"/>
      <w:lang w:val="en-IE" w:eastAsia="en-US"/>
    </w:rPr>
  </w:style>
  <w:style w:type="paragraph" w:customStyle="1" w:styleId="Rfrenceinstitutionnelle">
    <w:name w:val="Référence institutionnelle"/>
    <w:basedOn w:val="Normal"/>
    <w:next w:val="Confidentialit"/>
    <w:qFormat/>
    <w:rsid w:val="00C032C8"/>
    <w:pPr>
      <w:widowControl/>
      <w:spacing w:after="240" w:line="259" w:lineRule="auto"/>
      <w:ind w:left="5103"/>
    </w:pPr>
    <w:rPr>
      <w:rFonts w:ascii="Century" w:eastAsia="Century" w:hAnsi="Century"/>
      <w:sz w:val="22"/>
      <w:szCs w:val="22"/>
      <w:lang w:val="en-IE" w:eastAsia="en-US"/>
    </w:rPr>
  </w:style>
  <w:style w:type="paragraph" w:customStyle="1" w:styleId="RfrenceinterinstitutionnellePagedecouverture">
    <w:name w:val="Référence interinstitutionnelle (Page de couverture)"/>
    <w:basedOn w:val="Rfrenceinterinstitutionnelle"/>
    <w:next w:val="Confidentialit"/>
    <w:qFormat/>
    <w:rsid w:val="00C032C8"/>
    <w:pPr>
      <w:spacing w:line="259" w:lineRule="auto"/>
      <w:jc w:val="left"/>
    </w:pPr>
    <w:rPr>
      <w:rFonts w:ascii="Century" w:eastAsia="Century" w:hAnsi="Century"/>
      <w:sz w:val="22"/>
      <w:szCs w:val="22"/>
      <w:lang w:val="en-IE"/>
    </w:rPr>
  </w:style>
  <w:style w:type="paragraph" w:customStyle="1" w:styleId="reportabusenojs">
    <w:name w:val="reportabusenojs"/>
    <w:basedOn w:val="Normal"/>
    <w:qFormat/>
    <w:rsid w:val="00C032C8"/>
    <w:pPr>
      <w:widowControl/>
      <w:spacing w:after="150" w:line="259" w:lineRule="auto"/>
      <w:ind w:left="150"/>
    </w:pPr>
    <w:rPr>
      <w:rFonts w:ascii="Century" w:hAnsi="Century"/>
      <w:sz w:val="22"/>
      <w:szCs w:val="24"/>
      <w:lang w:val="en-IE" w:eastAsia="en-GB"/>
    </w:rPr>
  </w:style>
  <w:style w:type="paragraph" w:customStyle="1" w:styleId="row">
    <w:name w:val="row"/>
    <w:basedOn w:val="Normal"/>
    <w:qFormat/>
    <w:rsid w:val="00C032C8"/>
    <w:pPr>
      <w:widowControl/>
      <w:spacing w:after="150" w:line="259" w:lineRule="auto"/>
      <w:ind w:left="-150" w:right="-150"/>
    </w:pPr>
    <w:rPr>
      <w:rFonts w:ascii="Century" w:hAnsi="Century"/>
      <w:sz w:val="22"/>
      <w:szCs w:val="24"/>
      <w:lang w:val="en-IE" w:eastAsia="en-GB"/>
    </w:rPr>
  </w:style>
  <w:style w:type="paragraph" w:customStyle="1" w:styleId="row1">
    <w:name w:val="row1"/>
    <w:basedOn w:val="Normal"/>
    <w:qFormat/>
    <w:rsid w:val="00C032C8"/>
    <w:pPr>
      <w:widowControl/>
      <w:spacing w:after="225" w:line="259" w:lineRule="auto"/>
      <w:ind w:left="-150" w:right="-150"/>
    </w:pPr>
    <w:rPr>
      <w:rFonts w:ascii="Century" w:hAnsi="Century"/>
      <w:sz w:val="22"/>
      <w:szCs w:val="24"/>
      <w:lang w:val="en-IE" w:eastAsia="en-GB"/>
    </w:rPr>
  </w:style>
  <w:style w:type="paragraph" w:customStyle="1" w:styleId="rowdaterange">
    <w:name w:val="rowdaterange"/>
    <w:basedOn w:val="Normal"/>
    <w:qFormat/>
    <w:rsid w:val="00C032C8"/>
    <w:pPr>
      <w:widowControl/>
      <w:spacing w:after="150" w:line="259" w:lineRule="auto"/>
      <w:ind w:left="6120"/>
    </w:pPr>
    <w:rPr>
      <w:rFonts w:ascii="Century" w:hAnsi="Century"/>
      <w:sz w:val="22"/>
      <w:szCs w:val="24"/>
      <w:lang w:val="en-IE" w:eastAsia="en-GB"/>
    </w:rPr>
  </w:style>
  <w:style w:type="paragraph" w:customStyle="1" w:styleId="screenreadernodisplay">
    <w:name w:val="screenreadernodisplay"/>
    <w:basedOn w:val="Normal"/>
    <w:qFormat/>
    <w:rsid w:val="00C032C8"/>
    <w:pPr>
      <w:widowControl/>
      <w:spacing w:after="150" w:line="259" w:lineRule="auto"/>
    </w:pPr>
    <w:rPr>
      <w:rFonts w:ascii="Century" w:hAnsi="Century"/>
      <w:sz w:val="22"/>
      <w:szCs w:val="24"/>
      <w:lang w:val="en-IE" w:eastAsia="en-GB"/>
    </w:rPr>
  </w:style>
  <w:style w:type="paragraph" w:customStyle="1" w:styleId="searcresultsnojs">
    <w:name w:val="searcresultsnojs"/>
    <w:basedOn w:val="Normal"/>
    <w:qFormat/>
    <w:rsid w:val="00C032C8"/>
    <w:pPr>
      <w:widowControl/>
      <w:spacing w:before="150" w:after="150" w:line="259" w:lineRule="auto"/>
    </w:pPr>
    <w:rPr>
      <w:rFonts w:ascii="Century" w:hAnsi="Century"/>
      <w:sz w:val="22"/>
      <w:szCs w:val="24"/>
      <w:lang w:val="en-IE" w:eastAsia="en-GB"/>
    </w:rPr>
  </w:style>
  <w:style w:type="paragraph" w:customStyle="1" w:styleId="Secction">
    <w:name w:val="Secction"/>
    <w:basedOn w:val="Annexetitreexpos"/>
    <w:qFormat/>
    <w:rsid w:val="00C032C8"/>
    <w:pPr>
      <w:spacing w:before="0" w:after="160" w:line="259" w:lineRule="auto"/>
    </w:pPr>
    <w:rPr>
      <w:rFonts w:ascii="Century" w:eastAsia="Century" w:hAnsi="Century"/>
      <w:bCs w:val="0"/>
      <w:sz w:val="22"/>
      <w:szCs w:val="22"/>
      <w:lang w:val="en-IE" w:eastAsia="en-US"/>
    </w:rPr>
  </w:style>
  <w:style w:type="paragraph" w:customStyle="1" w:styleId="see-also">
    <w:name w:val="see-also"/>
    <w:basedOn w:val="Normal"/>
    <w:qFormat/>
    <w:rsid w:val="00C032C8"/>
    <w:pPr>
      <w:widowControl/>
      <w:spacing w:after="150" w:line="259" w:lineRule="auto"/>
    </w:pPr>
    <w:rPr>
      <w:rFonts w:ascii="Century" w:hAnsi="Century"/>
      <w:b/>
      <w:bCs/>
      <w:sz w:val="22"/>
      <w:szCs w:val="24"/>
      <w:lang w:val="en-IE" w:eastAsia="en-GB"/>
    </w:rPr>
  </w:style>
  <w:style w:type="paragraph" w:customStyle="1" w:styleId="select2-resultsoptions">
    <w:name w:val="select2-results__options"/>
    <w:basedOn w:val="Normal"/>
    <w:qFormat/>
    <w:rsid w:val="00C032C8"/>
    <w:pPr>
      <w:widowControl/>
      <w:pBdr>
        <w:top w:val="single" w:sz="6" w:space="0" w:color="000000"/>
        <w:left w:val="single" w:sz="6" w:space="0" w:color="000000"/>
        <w:bottom w:val="single" w:sz="6" w:space="0" w:color="000000"/>
        <w:right w:val="single" w:sz="6" w:space="0" w:color="000000"/>
      </w:pBdr>
      <w:spacing w:after="150" w:line="259" w:lineRule="auto"/>
    </w:pPr>
    <w:rPr>
      <w:rFonts w:ascii="Century" w:hAnsi="Century"/>
      <w:sz w:val="22"/>
      <w:szCs w:val="24"/>
      <w:lang w:val="en-IE" w:eastAsia="en-GB"/>
    </w:rPr>
  </w:style>
  <w:style w:type="paragraph" w:customStyle="1" w:styleId="select2-selection--multiple">
    <w:name w:val="select2-selection--multiple"/>
    <w:basedOn w:val="Normal"/>
    <w:qFormat/>
    <w:rsid w:val="00C032C8"/>
    <w:pPr>
      <w:widowControl/>
      <w:spacing w:after="150" w:line="259" w:lineRule="auto"/>
    </w:pPr>
    <w:rPr>
      <w:rFonts w:ascii="Century" w:hAnsi="Century"/>
      <w:sz w:val="22"/>
      <w:szCs w:val="24"/>
      <w:lang w:val="en-IE" w:eastAsia="en-GB"/>
    </w:rPr>
  </w:style>
  <w:style w:type="paragraph" w:customStyle="1" w:styleId="select2-selection--multiple1">
    <w:name w:val="select2-selection--multiple1"/>
    <w:basedOn w:val="Normal"/>
    <w:qFormat/>
    <w:rsid w:val="00C032C8"/>
    <w:pPr>
      <w:widowControl/>
      <w:spacing w:after="150" w:line="259" w:lineRule="auto"/>
    </w:pPr>
    <w:rPr>
      <w:rFonts w:ascii="Century" w:hAnsi="Century"/>
      <w:sz w:val="22"/>
      <w:szCs w:val="24"/>
      <w:lang w:val="en-IE" w:eastAsia="en-GB"/>
    </w:rPr>
  </w:style>
  <w:style w:type="paragraph" w:customStyle="1" w:styleId="separator">
    <w:name w:val="separator"/>
    <w:basedOn w:val="Normal"/>
    <w:qFormat/>
    <w:rsid w:val="00C032C8"/>
    <w:pPr>
      <w:widowControl/>
      <w:spacing w:after="150" w:line="259" w:lineRule="auto"/>
    </w:pPr>
    <w:rPr>
      <w:rFonts w:ascii="Century" w:hAnsi="Century"/>
      <w:sz w:val="22"/>
      <w:szCs w:val="24"/>
      <w:lang w:val="en-IE" w:eastAsia="en-GB"/>
    </w:rPr>
  </w:style>
  <w:style w:type="paragraph" w:customStyle="1" w:styleId="separator1">
    <w:name w:val="separator1"/>
    <w:basedOn w:val="Normal"/>
    <w:qFormat/>
    <w:rsid w:val="00C032C8"/>
    <w:pPr>
      <w:widowControl/>
      <w:spacing w:after="160" w:line="312" w:lineRule="atLeast"/>
      <w:jc w:val="center"/>
    </w:pPr>
    <w:rPr>
      <w:rFonts w:ascii="Century" w:hAnsi="Century"/>
      <w:sz w:val="22"/>
      <w:szCs w:val="24"/>
      <w:lang w:val="en-IE" w:eastAsia="en-GB"/>
    </w:rPr>
  </w:style>
  <w:style w:type="paragraph" w:customStyle="1" w:styleId="show">
    <w:name w:val="show"/>
    <w:basedOn w:val="Normal"/>
    <w:qFormat/>
    <w:rsid w:val="00C032C8"/>
    <w:pPr>
      <w:widowControl/>
      <w:spacing w:after="150" w:line="259" w:lineRule="auto"/>
    </w:pPr>
    <w:rPr>
      <w:rFonts w:ascii="Century" w:hAnsi="Century"/>
      <w:sz w:val="22"/>
      <w:szCs w:val="24"/>
      <w:lang w:val="en-IE" w:eastAsia="en-GB"/>
    </w:rPr>
  </w:style>
  <w:style w:type="paragraph" w:customStyle="1" w:styleId="signatory">
    <w:name w:val="signatory"/>
    <w:basedOn w:val="Normal"/>
    <w:qFormat/>
    <w:rsid w:val="00C032C8"/>
    <w:pPr>
      <w:widowControl/>
      <w:spacing w:after="150" w:line="259" w:lineRule="auto"/>
    </w:pPr>
    <w:rPr>
      <w:rFonts w:ascii="Century" w:hAnsi="Century"/>
      <w:sz w:val="22"/>
      <w:szCs w:val="24"/>
      <w:lang w:val="en-IE" w:eastAsia="en-GB"/>
    </w:rPr>
  </w:style>
  <w:style w:type="paragraph" w:customStyle="1" w:styleId="signatory1">
    <w:name w:val="signatory1"/>
    <w:basedOn w:val="Normal"/>
    <w:qFormat/>
    <w:rsid w:val="00C032C8"/>
    <w:pPr>
      <w:widowControl/>
      <w:spacing w:before="60" w:after="60" w:line="312" w:lineRule="atLeast"/>
      <w:jc w:val="center"/>
    </w:pPr>
    <w:rPr>
      <w:rFonts w:ascii="Century" w:hAnsi="Century"/>
      <w:sz w:val="22"/>
      <w:szCs w:val="24"/>
      <w:lang w:val="en-IE" w:eastAsia="en-GB"/>
    </w:rPr>
  </w:style>
  <w:style w:type="paragraph" w:customStyle="1" w:styleId="sitename">
    <w:name w:val="sitename"/>
    <w:basedOn w:val="Normal"/>
    <w:qFormat/>
    <w:rsid w:val="00C032C8"/>
    <w:pPr>
      <w:widowControl/>
      <w:spacing w:after="150" w:line="259" w:lineRule="auto"/>
    </w:pPr>
    <w:rPr>
      <w:rFonts w:ascii="Century" w:hAnsi="Century"/>
      <w:sz w:val="22"/>
      <w:szCs w:val="24"/>
      <w:lang w:val="en-IE" w:eastAsia="en-GB"/>
    </w:rPr>
  </w:style>
  <w:style w:type="paragraph" w:customStyle="1" w:styleId="sitename1">
    <w:name w:val="sitename1"/>
    <w:basedOn w:val="Normal"/>
    <w:qFormat/>
    <w:rsid w:val="00C032C8"/>
    <w:pPr>
      <w:widowControl/>
      <w:spacing w:after="150" w:line="259" w:lineRule="auto"/>
    </w:pPr>
    <w:rPr>
      <w:rFonts w:ascii="Century" w:hAnsi="Century"/>
      <w:b/>
      <w:bCs/>
      <w:color w:val="0099CC"/>
      <w:sz w:val="22"/>
      <w:szCs w:val="24"/>
      <w:lang w:val="en-IE" w:eastAsia="en-GB"/>
    </w:rPr>
  </w:style>
  <w:style w:type="paragraph" w:customStyle="1" w:styleId="small">
    <w:name w:val="small"/>
    <w:basedOn w:val="Normal"/>
    <w:qFormat/>
    <w:rsid w:val="00C032C8"/>
    <w:pPr>
      <w:widowControl/>
      <w:spacing w:after="150" w:line="259" w:lineRule="auto"/>
    </w:pPr>
    <w:rPr>
      <w:rFonts w:ascii="Century" w:hAnsi="Century"/>
      <w:sz w:val="20"/>
      <w:lang w:val="en-IE" w:eastAsia="en-GB"/>
    </w:rPr>
  </w:style>
  <w:style w:type="paragraph" w:customStyle="1" w:styleId="small1">
    <w:name w:val="small1"/>
    <w:basedOn w:val="Normal"/>
    <w:qFormat/>
    <w:rsid w:val="00C032C8"/>
    <w:pPr>
      <w:widowControl/>
      <w:spacing w:after="150" w:line="259" w:lineRule="auto"/>
    </w:pPr>
    <w:rPr>
      <w:rFonts w:ascii="Century" w:hAnsi="Century"/>
      <w:color w:val="777777"/>
      <w:sz w:val="16"/>
      <w:szCs w:val="16"/>
      <w:lang w:val="en-IE" w:eastAsia="en-GB"/>
    </w:rPr>
  </w:style>
  <w:style w:type="paragraph" w:customStyle="1" w:styleId="small10">
    <w:name w:val="small10"/>
    <w:basedOn w:val="Normal"/>
    <w:qFormat/>
    <w:rsid w:val="00C032C8"/>
    <w:pPr>
      <w:widowControl/>
      <w:spacing w:after="150" w:line="259" w:lineRule="auto"/>
    </w:pPr>
    <w:rPr>
      <w:rFonts w:ascii="Century" w:hAnsi="Century"/>
      <w:color w:val="777777"/>
      <w:sz w:val="18"/>
      <w:szCs w:val="18"/>
      <w:lang w:val="en-IE" w:eastAsia="en-GB"/>
    </w:rPr>
  </w:style>
  <w:style w:type="paragraph" w:customStyle="1" w:styleId="small11">
    <w:name w:val="small11"/>
    <w:basedOn w:val="Normal"/>
    <w:qFormat/>
    <w:rsid w:val="00C032C8"/>
    <w:pPr>
      <w:widowControl/>
      <w:spacing w:after="150" w:line="259" w:lineRule="auto"/>
    </w:pPr>
    <w:rPr>
      <w:rFonts w:ascii="Century" w:hAnsi="Century"/>
      <w:color w:val="777777"/>
      <w:sz w:val="18"/>
      <w:szCs w:val="18"/>
      <w:lang w:val="en-IE" w:eastAsia="en-GB"/>
    </w:rPr>
  </w:style>
  <w:style w:type="paragraph" w:customStyle="1" w:styleId="small12">
    <w:name w:val="small12"/>
    <w:basedOn w:val="Normal"/>
    <w:qFormat/>
    <w:rsid w:val="00C032C8"/>
    <w:pPr>
      <w:widowControl/>
      <w:spacing w:after="150" w:line="259" w:lineRule="auto"/>
    </w:pPr>
    <w:rPr>
      <w:rFonts w:ascii="Century" w:hAnsi="Century"/>
      <w:color w:val="777777"/>
      <w:sz w:val="18"/>
      <w:szCs w:val="18"/>
      <w:lang w:val="en-IE" w:eastAsia="en-GB"/>
    </w:rPr>
  </w:style>
  <w:style w:type="paragraph" w:customStyle="1" w:styleId="small2">
    <w:name w:val="small2"/>
    <w:basedOn w:val="Normal"/>
    <w:qFormat/>
    <w:rsid w:val="00C032C8"/>
    <w:pPr>
      <w:widowControl/>
      <w:spacing w:after="150" w:line="259" w:lineRule="auto"/>
    </w:pPr>
    <w:rPr>
      <w:rFonts w:ascii="Century" w:hAnsi="Century"/>
      <w:color w:val="777777"/>
      <w:sz w:val="16"/>
      <w:szCs w:val="16"/>
      <w:lang w:val="en-IE" w:eastAsia="en-GB"/>
    </w:rPr>
  </w:style>
  <w:style w:type="paragraph" w:customStyle="1" w:styleId="small3">
    <w:name w:val="small3"/>
    <w:basedOn w:val="Normal"/>
    <w:qFormat/>
    <w:rsid w:val="00C032C8"/>
    <w:pPr>
      <w:widowControl/>
      <w:spacing w:after="150" w:line="259" w:lineRule="auto"/>
    </w:pPr>
    <w:rPr>
      <w:rFonts w:ascii="Century" w:hAnsi="Century"/>
      <w:color w:val="777777"/>
      <w:sz w:val="16"/>
      <w:szCs w:val="16"/>
      <w:lang w:val="en-IE" w:eastAsia="en-GB"/>
    </w:rPr>
  </w:style>
  <w:style w:type="paragraph" w:customStyle="1" w:styleId="small4">
    <w:name w:val="small4"/>
    <w:basedOn w:val="Normal"/>
    <w:qFormat/>
    <w:rsid w:val="00C032C8"/>
    <w:pPr>
      <w:widowControl/>
      <w:spacing w:after="150" w:line="259" w:lineRule="auto"/>
    </w:pPr>
    <w:rPr>
      <w:rFonts w:ascii="Century" w:hAnsi="Century"/>
      <w:color w:val="777777"/>
      <w:sz w:val="18"/>
      <w:szCs w:val="18"/>
      <w:lang w:val="en-IE" w:eastAsia="en-GB"/>
    </w:rPr>
  </w:style>
  <w:style w:type="paragraph" w:customStyle="1" w:styleId="small5">
    <w:name w:val="small5"/>
    <w:basedOn w:val="Normal"/>
    <w:qFormat/>
    <w:rsid w:val="00C032C8"/>
    <w:pPr>
      <w:widowControl/>
      <w:spacing w:after="150" w:line="259" w:lineRule="auto"/>
    </w:pPr>
    <w:rPr>
      <w:rFonts w:ascii="Century" w:hAnsi="Century"/>
      <w:color w:val="777777"/>
      <w:sz w:val="18"/>
      <w:szCs w:val="18"/>
      <w:lang w:val="en-IE" w:eastAsia="en-GB"/>
    </w:rPr>
  </w:style>
  <w:style w:type="paragraph" w:customStyle="1" w:styleId="small6">
    <w:name w:val="small6"/>
    <w:basedOn w:val="Normal"/>
    <w:qFormat/>
    <w:rsid w:val="00C032C8"/>
    <w:pPr>
      <w:widowControl/>
      <w:spacing w:after="150" w:line="259" w:lineRule="auto"/>
    </w:pPr>
    <w:rPr>
      <w:rFonts w:ascii="Century" w:hAnsi="Century"/>
      <w:color w:val="777777"/>
      <w:sz w:val="18"/>
      <w:szCs w:val="18"/>
      <w:lang w:val="en-IE" w:eastAsia="en-GB"/>
    </w:rPr>
  </w:style>
  <w:style w:type="paragraph" w:customStyle="1" w:styleId="small7">
    <w:name w:val="small7"/>
    <w:basedOn w:val="Normal"/>
    <w:qFormat/>
    <w:rsid w:val="00C032C8"/>
    <w:pPr>
      <w:widowControl/>
      <w:spacing w:after="150" w:line="259" w:lineRule="auto"/>
    </w:pPr>
    <w:rPr>
      <w:rFonts w:ascii="Century" w:hAnsi="Century"/>
      <w:color w:val="777777"/>
      <w:sz w:val="16"/>
      <w:szCs w:val="16"/>
      <w:lang w:val="en-IE" w:eastAsia="en-GB"/>
    </w:rPr>
  </w:style>
  <w:style w:type="paragraph" w:customStyle="1" w:styleId="small8">
    <w:name w:val="small8"/>
    <w:basedOn w:val="Normal"/>
    <w:qFormat/>
    <w:rsid w:val="00C032C8"/>
    <w:pPr>
      <w:widowControl/>
      <w:spacing w:after="150" w:line="259" w:lineRule="auto"/>
    </w:pPr>
    <w:rPr>
      <w:rFonts w:ascii="Century" w:hAnsi="Century"/>
      <w:color w:val="777777"/>
      <w:sz w:val="16"/>
      <w:szCs w:val="16"/>
      <w:lang w:val="en-IE" w:eastAsia="en-GB"/>
    </w:rPr>
  </w:style>
  <w:style w:type="paragraph" w:customStyle="1" w:styleId="small9">
    <w:name w:val="small9"/>
    <w:basedOn w:val="Normal"/>
    <w:qFormat/>
    <w:rsid w:val="00C032C8"/>
    <w:pPr>
      <w:widowControl/>
      <w:spacing w:after="150" w:line="259" w:lineRule="auto"/>
    </w:pPr>
    <w:rPr>
      <w:rFonts w:ascii="Century" w:hAnsi="Century"/>
      <w:color w:val="777777"/>
      <w:sz w:val="16"/>
      <w:szCs w:val="16"/>
      <w:lang w:val="en-IE" w:eastAsia="en-GB"/>
    </w:rPr>
  </w:style>
  <w:style w:type="paragraph" w:customStyle="1" w:styleId="sorting">
    <w:name w:val="sorting"/>
    <w:basedOn w:val="Normal"/>
    <w:qFormat/>
    <w:rsid w:val="00C032C8"/>
    <w:pPr>
      <w:widowControl/>
      <w:spacing w:after="150" w:line="259" w:lineRule="auto"/>
    </w:pPr>
    <w:rPr>
      <w:rFonts w:ascii="Century" w:hAnsi="Century"/>
      <w:sz w:val="22"/>
      <w:szCs w:val="24"/>
      <w:lang w:val="en-IE" w:eastAsia="en-GB"/>
    </w:rPr>
  </w:style>
  <w:style w:type="paragraph" w:customStyle="1" w:styleId="sortingasc">
    <w:name w:val="sorting_asc"/>
    <w:basedOn w:val="Normal"/>
    <w:qFormat/>
    <w:rsid w:val="00C032C8"/>
    <w:pPr>
      <w:widowControl/>
      <w:spacing w:after="150" w:line="259" w:lineRule="auto"/>
    </w:pPr>
    <w:rPr>
      <w:rFonts w:ascii="Century" w:hAnsi="Century"/>
      <w:sz w:val="22"/>
      <w:szCs w:val="24"/>
      <w:lang w:val="en-IE" w:eastAsia="en-GB"/>
    </w:rPr>
  </w:style>
  <w:style w:type="paragraph" w:customStyle="1" w:styleId="sortingasc1">
    <w:name w:val="sorting_asc1"/>
    <w:basedOn w:val="Normal"/>
    <w:qFormat/>
    <w:rsid w:val="00C032C8"/>
    <w:pPr>
      <w:widowControl/>
      <w:shd w:val="clear" w:color="auto" w:fill="DDDDDD"/>
      <w:spacing w:after="150" w:line="259" w:lineRule="auto"/>
      <w:textAlignment w:val="top"/>
    </w:pPr>
    <w:rPr>
      <w:rFonts w:ascii="Century" w:hAnsi="Century"/>
      <w:b/>
      <w:bCs/>
      <w:sz w:val="22"/>
      <w:szCs w:val="24"/>
      <w:lang w:val="en-IE" w:eastAsia="en-GB"/>
    </w:rPr>
  </w:style>
  <w:style w:type="paragraph" w:customStyle="1" w:styleId="sortingdesc">
    <w:name w:val="sorting_desc"/>
    <w:basedOn w:val="Normal"/>
    <w:qFormat/>
    <w:rsid w:val="00C032C8"/>
    <w:pPr>
      <w:widowControl/>
      <w:spacing w:after="150" w:line="259" w:lineRule="auto"/>
    </w:pPr>
    <w:rPr>
      <w:rFonts w:ascii="Century" w:hAnsi="Century"/>
      <w:sz w:val="22"/>
      <w:szCs w:val="24"/>
      <w:lang w:val="en-IE" w:eastAsia="en-GB"/>
    </w:rPr>
  </w:style>
  <w:style w:type="paragraph" w:customStyle="1" w:styleId="sortingdesc1">
    <w:name w:val="sorting_desc1"/>
    <w:basedOn w:val="Normal"/>
    <w:qFormat/>
    <w:rsid w:val="00C032C8"/>
    <w:pPr>
      <w:widowControl/>
      <w:shd w:val="clear" w:color="auto" w:fill="DDDDDD"/>
      <w:spacing w:after="150" w:line="259" w:lineRule="auto"/>
      <w:textAlignment w:val="top"/>
    </w:pPr>
    <w:rPr>
      <w:rFonts w:ascii="Century" w:hAnsi="Century"/>
      <w:b/>
      <w:bCs/>
      <w:sz w:val="22"/>
      <w:szCs w:val="24"/>
      <w:lang w:val="en-IE" w:eastAsia="en-GB"/>
    </w:rPr>
  </w:style>
  <w:style w:type="paragraph" w:customStyle="1" w:styleId="sorting1">
    <w:name w:val="sorting1"/>
    <w:basedOn w:val="Normal"/>
    <w:qFormat/>
    <w:rsid w:val="00C032C8"/>
    <w:pPr>
      <w:widowControl/>
      <w:shd w:val="clear" w:color="auto" w:fill="DDDDDD"/>
      <w:spacing w:after="150" w:line="259" w:lineRule="auto"/>
      <w:textAlignment w:val="top"/>
    </w:pPr>
    <w:rPr>
      <w:rFonts w:ascii="Century" w:hAnsi="Century"/>
      <w:b/>
      <w:bCs/>
      <w:sz w:val="22"/>
      <w:szCs w:val="24"/>
      <w:lang w:val="en-IE" w:eastAsia="en-GB"/>
    </w:rPr>
  </w:style>
  <w:style w:type="paragraph" w:customStyle="1" w:styleId="sortoptionsmargin">
    <w:name w:val="sortoptionsmargin"/>
    <w:basedOn w:val="Normal"/>
    <w:qFormat/>
    <w:rsid w:val="00C032C8"/>
    <w:pPr>
      <w:widowControl/>
      <w:spacing w:before="30" w:after="150" w:line="259" w:lineRule="auto"/>
    </w:pPr>
    <w:rPr>
      <w:rFonts w:ascii="Century" w:hAnsi="Century"/>
      <w:sz w:val="22"/>
      <w:szCs w:val="24"/>
      <w:lang w:val="en-IE" w:eastAsia="en-GB"/>
    </w:rPr>
  </w:style>
  <w:style w:type="paragraph" w:customStyle="1" w:styleId="Sous-titreobjetPagedecouverture">
    <w:name w:val="Sous-titre objet (Page de couverture)"/>
    <w:basedOn w:val="Sous-titreobjet"/>
    <w:qFormat/>
    <w:rsid w:val="00C032C8"/>
    <w:pPr>
      <w:spacing w:line="259" w:lineRule="auto"/>
    </w:pPr>
    <w:rPr>
      <w:rFonts w:ascii="Century" w:eastAsia="Century" w:hAnsi="Century"/>
      <w:bCs w:val="0"/>
      <w:sz w:val="22"/>
      <w:szCs w:val="22"/>
      <w:lang w:val="en-IE" w:eastAsia="en-US"/>
    </w:rPr>
  </w:style>
  <w:style w:type="paragraph" w:customStyle="1" w:styleId="spacer">
    <w:name w:val="spacer"/>
    <w:basedOn w:val="Normal"/>
    <w:qFormat/>
    <w:rsid w:val="00C032C8"/>
    <w:pPr>
      <w:widowControl/>
      <w:spacing w:after="150" w:line="259" w:lineRule="auto"/>
    </w:pPr>
    <w:rPr>
      <w:rFonts w:ascii="Century" w:hAnsi="Century"/>
      <w:sz w:val="22"/>
      <w:szCs w:val="24"/>
      <w:lang w:val="en-IE" w:eastAsia="en-GB"/>
    </w:rPr>
  </w:style>
  <w:style w:type="paragraph" w:customStyle="1" w:styleId="spinner-font">
    <w:name w:val="spinner-font"/>
    <w:basedOn w:val="Normal"/>
    <w:qFormat/>
    <w:rsid w:val="00C032C8"/>
    <w:pPr>
      <w:widowControl/>
      <w:spacing w:after="150" w:line="259" w:lineRule="auto"/>
    </w:pPr>
    <w:rPr>
      <w:rFonts w:ascii="Century" w:hAnsi="Century"/>
      <w:color w:val="C0C0C0"/>
      <w:sz w:val="22"/>
      <w:szCs w:val="24"/>
      <w:lang w:val="en-IE" w:eastAsia="en-GB"/>
    </w:rPr>
  </w:style>
  <w:style w:type="character" w:customStyle="1" w:styleId="sp-normal">
    <w:name w:val="sp-normal"/>
    <w:rsid w:val="00C032C8"/>
    <w:rPr>
      <w:b/>
      <w:bCs/>
      <w:i/>
      <w:iCs/>
    </w:rPr>
  </w:style>
  <w:style w:type="paragraph" w:customStyle="1" w:styleId="sr-only">
    <w:name w:val="sr-only"/>
    <w:basedOn w:val="Normal"/>
    <w:qFormat/>
    <w:rsid w:val="00C032C8"/>
    <w:pPr>
      <w:widowControl/>
      <w:spacing w:line="259" w:lineRule="auto"/>
      <w:ind w:left="-15" w:right="-15"/>
    </w:pPr>
    <w:rPr>
      <w:rFonts w:ascii="Century" w:hAnsi="Century"/>
      <w:sz w:val="22"/>
      <w:szCs w:val="24"/>
      <w:lang w:val="en-IE" w:eastAsia="en-GB"/>
    </w:rPr>
  </w:style>
  <w:style w:type="paragraph" w:customStyle="1" w:styleId="statgraph">
    <w:name w:val="statgraph"/>
    <w:basedOn w:val="Normal"/>
    <w:qFormat/>
    <w:rsid w:val="00C032C8"/>
    <w:pPr>
      <w:widowControl/>
      <w:spacing w:after="150" w:line="259" w:lineRule="auto"/>
    </w:pPr>
    <w:rPr>
      <w:rFonts w:ascii="Century" w:hAnsi="Century"/>
      <w:sz w:val="22"/>
      <w:szCs w:val="24"/>
      <w:lang w:val="en-IE" w:eastAsia="en-GB"/>
    </w:rPr>
  </w:style>
  <w:style w:type="paragraph" w:customStyle="1" w:styleId="statgraphlegend">
    <w:name w:val="statgraphlegend"/>
    <w:basedOn w:val="Normal"/>
    <w:qFormat/>
    <w:rsid w:val="00C032C8"/>
    <w:pPr>
      <w:widowControl/>
      <w:spacing w:after="150" w:line="259" w:lineRule="auto"/>
    </w:pPr>
    <w:rPr>
      <w:rFonts w:ascii="Century" w:hAnsi="Century"/>
      <w:sz w:val="20"/>
      <w:lang w:val="en-IE" w:eastAsia="en-GB"/>
    </w:rPr>
  </w:style>
  <w:style w:type="paragraph" w:customStyle="1" w:styleId="statgraphsubtitle">
    <w:name w:val="statgraphsubtitle"/>
    <w:basedOn w:val="Normal"/>
    <w:qFormat/>
    <w:rsid w:val="00C032C8"/>
    <w:pPr>
      <w:widowControl/>
      <w:spacing w:after="150" w:line="259" w:lineRule="auto"/>
    </w:pPr>
    <w:rPr>
      <w:rFonts w:ascii="Century" w:hAnsi="Century"/>
      <w:sz w:val="20"/>
      <w:lang w:val="en-IE" w:eastAsia="en-GB"/>
    </w:rPr>
  </w:style>
  <w:style w:type="paragraph" w:customStyle="1" w:styleId="StatutPagedecouverture">
    <w:name w:val="Statut (Page de couverture)"/>
    <w:basedOn w:val="Statut"/>
    <w:next w:val="Normal"/>
    <w:qFormat/>
    <w:rsid w:val="00C032C8"/>
    <w:pPr>
      <w:spacing w:line="259" w:lineRule="auto"/>
    </w:pPr>
    <w:rPr>
      <w:rFonts w:ascii="Century" w:eastAsia="Century" w:hAnsi="Century"/>
      <w:sz w:val="22"/>
      <w:szCs w:val="22"/>
      <w:lang w:val="en-IE" w:eastAsia="en-US"/>
    </w:rPr>
  </w:style>
  <w:style w:type="paragraph" w:customStyle="1" w:styleId="sti-art1">
    <w:name w:val="sti-art1"/>
    <w:basedOn w:val="Normal"/>
    <w:qFormat/>
    <w:rsid w:val="00C032C8"/>
    <w:pPr>
      <w:widowControl/>
      <w:spacing w:before="60" w:after="160" w:line="312" w:lineRule="atLeast"/>
      <w:jc w:val="center"/>
    </w:pPr>
    <w:rPr>
      <w:rFonts w:ascii="Century" w:hAnsi="Century"/>
      <w:b/>
      <w:bCs/>
      <w:sz w:val="22"/>
      <w:szCs w:val="24"/>
      <w:lang w:val="en-IE" w:eastAsia="en-GB"/>
    </w:rPr>
  </w:style>
  <w:style w:type="character" w:customStyle="1" w:styleId="stroke">
    <w:name w:val="stroke"/>
    <w:rsid w:val="00C032C8"/>
    <w:rPr>
      <w:strike/>
    </w:rPr>
  </w:style>
  <w:style w:type="paragraph" w:customStyle="1" w:styleId="summarygridbox">
    <w:name w:val="summarygridbox"/>
    <w:basedOn w:val="Normal"/>
    <w:qFormat/>
    <w:rsid w:val="00C032C8"/>
    <w:pPr>
      <w:widowControl/>
      <w:spacing w:after="150" w:line="259" w:lineRule="auto"/>
    </w:pPr>
    <w:rPr>
      <w:rFonts w:ascii="Century" w:hAnsi="Century"/>
      <w:sz w:val="22"/>
      <w:szCs w:val="24"/>
      <w:lang w:val="en-IE" w:eastAsia="en-GB"/>
    </w:rPr>
  </w:style>
  <w:style w:type="paragraph" w:customStyle="1" w:styleId="summarygridtitle">
    <w:name w:val="summarygridtitle"/>
    <w:basedOn w:val="Normal"/>
    <w:qFormat/>
    <w:rsid w:val="00C032C8"/>
    <w:pPr>
      <w:widowControl/>
      <w:pBdr>
        <w:top w:val="single" w:sz="4" w:space="12" w:color="097EAA"/>
        <w:left w:val="single" w:sz="4" w:space="12" w:color="097EAA"/>
        <w:bottom w:val="single" w:sz="4" w:space="31" w:color="097EAA"/>
        <w:right w:val="single" w:sz="4" w:space="12" w:color="097EAA"/>
      </w:pBdr>
      <w:shd w:val="clear" w:color="auto" w:fill="EEEEEE"/>
      <w:spacing w:after="150" w:line="259" w:lineRule="auto"/>
    </w:pPr>
    <w:rPr>
      <w:rFonts w:ascii="Century" w:hAnsi="Century"/>
      <w:b/>
      <w:bCs/>
      <w:color w:val="666666"/>
      <w:sz w:val="22"/>
      <w:szCs w:val="24"/>
      <w:lang w:val="en-IE" w:eastAsia="en-GB"/>
    </w:rPr>
  </w:style>
  <w:style w:type="paragraph" w:customStyle="1" w:styleId="Supertitre">
    <w:name w:val="Supertitre"/>
    <w:basedOn w:val="Normal"/>
    <w:next w:val="Normal"/>
    <w:qFormat/>
    <w:rsid w:val="00C032C8"/>
    <w:pPr>
      <w:widowControl/>
      <w:spacing w:after="600" w:line="259" w:lineRule="auto"/>
      <w:jc w:val="center"/>
    </w:pPr>
    <w:rPr>
      <w:rFonts w:ascii="Century" w:eastAsia="Century" w:hAnsi="Century"/>
      <w:b/>
      <w:sz w:val="22"/>
      <w:szCs w:val="22"/>
      <w:lang w:val="en-IE" w:eastAsia="en-US"/>
    </w:rPr>
  </w:style>
  <w:style w:type="paragraph" w:customStyle="1" w:styleId="switchtodesktop">
    <w:name w:val="switchtodesktop"/>
    <w:basedOn w:val="Normal"/>
    <w:qFormat/>
    <w:rsid w:val="00C032C8"/>
    <w:pPr>
      <w:widowControl/>
      <w:spacing w:after="150" w:line="259" w:lineRule="auto"/>
    </w:pPr>
    <w:rPr>
      <w:rFonts w:ascii="Century" w:hAnsi="Century"/>
      <w:b/>
      <w:bCs/>
      <w:sz w:val="29"/>
      <w:szCs w:val="29"/>
      <w:lang w:val="en-IE" w:eastAsia="en-GB"/>
    </w:rPr>
  </w:style>
  <w:style w:type="paragraph" w:customStyle="1" w:styleId="tab-content">
    <w:name w:val="tab-content"/>
    <w:basedOn w:val="Normal"/>
    <w:qFormat/>
    <w:rsid w:val="00C032C8"/>
    <w:pPr>
      <w:widowControl/>
      <w:spacing w:after="150" w:line="259" w:lineRule="auto"/>
    </w:pPr>
    <w:rPr>
      <w:rFonts w:ascii="Century" w:hAnsi="Century"/>
      <w:sz w:val="22"/>
      <w:szCs w:val="24"/>
      <w:lang w:val="en-IE" w:eastAsia="en-GB"/>
    </w:rPr>
  </w:style>
  <w:style w:type="paragraph" w:customStyle="1" w:styleId="tab-content1">
    <w:name w:val="tab-content1"/>
    <w:basedOn w:val="Normal"/>
    <w:qFormat/>
    <w:rsid w:val="00C032C8"/>
    <w:pPr>
      <w:widowControl/>
      <w:shd w:val="clear" w:color="auto" w:fill="FFFFFF"/>
      <w:spacing w:after="150" w:line="259" w:lineRule="auto"/>
    </w:pPr>
    <w:rPr>
      <w:rFonts w:ascii="Century" w:hAnsi="Century"/>
      <w:sz w:val="22"/>
      <w:szCs w:val="24"/>
      <w:lang w:val="en-IE" w:eastAsia="en-GB"/>
    </w:rPr>
  </w:style>
  <w:style w:type="paragraph" w:customStyle="1" w:styleId="tab-content2">
    <w:name w:val="tab-content2"/>
    <w:basedOn w:val="Normal"/>
    <w:qFormat/>
    <w:rsid w:val="00C032C8"/>
    <w:pPr>
      <w:widowControl/>
      <w:shd w:val="clear" w:color="auto" w:fill="EEEEEE"/>
      <w:spacing w:after="150" w:line="259" w:lineRule="auto"/>
    </w:pPr>
    <w:rPr>
      <w:rFonts w:ascii="Century" w:hAnsi="Century"/>
      <w:sz w:val="22"/>
      <w:szCs w:val="24"/>
      <w:lang w:val="en-IE" w:eastAsia="en-GB"/>
    </w:rPr>
  </w:style>
  <w:style w:type="paragraph" w:customStyle="1" w:styleId="table">
    <w:name w:val="table"/>
    <w:basedOn w:val="Normal"/>
    <w:qFormat/>
    <w:rsid w:val="00C032C8"/>
    <w:pPr>
      <w:widowControl/>
      <w:spacing w:after="300" w:line="259" w:lineRule="auto"/>
    </w:pPr>
    <w:rPr>
      <w:rFonts w:ascii="Century" w:hAnsi="Century"/>
      <w:sz w:val="22"/>
      <w:szCs w:val="24"/>
      <w:lang w:val="en-IE" w:eastAsia="en-GB"/>
    </w:rPr>
  </w:style>
  <w:style w:type="paragraph" w:customStyle="1" w:styleId="table1">
    <w:name w:val="table1"/>
    <w:basedOn w:val="Normal"/>
    <w:qFormat/>
    <w:rsid w:val="00C032C8"/>
    <w:pPr>
      <w:widowControl/>
      <w:shd w:val="clear" w:color="auto" w:fill="FFFFFF"/>
      <w:spacing w:after="300" w:line="259" w:lineRule="auto"/>
    </w:pPr>
    <w:rPr>
      <w:rFonts w:ascii="Century" w:hAnsi="Century"/>
      <w:sz w:val="22"/>
      <w:szCs w:val="24"/>
      <w:lang w:val="en-IE" w:eastAsia="en-GB"/>
    </w:rPr>
  </w:style>
  <w:style w:type="paragraph" w:customStyle="1" w:styleId="table2">
    <w:name w:val="table2"/>
    <w:basedOn w:val="Normal"/>
    <w:qFormat/>
    <w:rsid w:val="00C032C8"/>
    <w:pPr>
      <w:widowControl/>
      <w:pBdr>
        <w:top w:val="single" w:sz="6" w:space="0" w:color="000000"/>
        <w:left w:val="single" w:sz="6" w:space="0" w:color="000000"/>
        <w:bottom w:val="single" w:sz="6" w:space="0" w:color="000000"/>
        <w:right w:val="single" w:sz="6" w:space="0" w:color="000000"/>
      </w:pBdr>
      <w:spacing w:line="312" w:lineRule="atLeast"/>
    </w:pPr>
    <w:rPr>
      <w:rFonts w:ascii="Century" w:hAnsi="Century"/>
      <w:sz w:val="22"/>
      <w:szCs w:val="24"/>
      <w:lang w:val="en-IE" w:eastAsia="en-GB"/>
    </w:rPr>
  </w:style>
  <w:style w:type="paragraph" w:customStyle="1" w:styleId="table-bordered">
    <w:name w:val="table-bordered"/>
    <w:basedOn w:val="Normal"/>
    <w:qFormat/>
    <w:rsid w:val="00C032C8"/>
    <w:pPr>
      <w:widowControl/>
      <w:pBdr>
        <w:top w:val="single" w:sz="6" w:space="0" w:color="DDE7EB"/>
        <w:left w:val="single" w:sz="6" w:space="0" w:color="DDE7EB"/>
        <w:bottom w:val="single" w:sz="6" w:space="0" w:color="DDE7EB"/>
        <w:right w:val="single" w:sz="6" w:space="0" w:color="DDE7EB"/>
      </w:pBdr>
      <w:spacing w:after="150" w:line="259" w:lineRule="auto"/>
    </w:pPr>
    <w:rPr>
      <w:rFonts w:ascii="Century" w:hAnsi="Century"/>
      <w:sz w:val="22"/>
      <w:szCs w:val="24"/>
      <w:lang w:val="en-IE" w:eastAsia="en-GB"/>
    </w:rPr>
  </w:style>
  <w:style w:type="paragraph" w:customStyle="1" w:styleId="table-old-celex">
    <w:name w:val="table-old-celex"/>
    <w:basedOn w:val="Normal"/>
    <w:qFormat/>
    <w:rsid w:val="00C032C8"/>
    <w:pPr>
      <w:widowControl/>
      <w:spacing w:after="150" w:line="259" w:lineRule="auto"/>
    </w:pPr>
    <w:rPr>
      <w:rFonts w:ascii="Century" w:hAnsi="Century"/>
      <w:sz w:val="22"/>
      <w:szCs w:val="24"/>
      <w:lang w:val="en-IE" w:eastAsia="en-GB"/>
    </w:rPr>
  </w:style>
  <w:style w:type="paragraph" w:customStyle="1" w:styleId="table-old-celex-code">
    <w:name w:val="table-old-celex-code"/>
    <w:basedOn w:val="Normal"/>
    <w:qFormat/>
    <w:rsid w:val="00C032C8"/>
    <w:pPr>
      <w:widowControl/>
      <w:spacing w:after="150" w:line="259" w:lineRule="auto"/>
    </w:pPr>
    <w:rPr>
      <w:rFonts w:ascii="Century" w:hAnsi="Century"/>
      <w:sz w:val="22"/>
      <w:szCs w:val="24"/>
      <w:lang w:val="en-IE" w:eastAsia="en-GB"/>
    </w:rPr>
  </w:style>
  <w:style w:type="paragraph" w:customStyle="1" w:styleId="table-old-celex-doctype">
    <w:name w:val="table-old-celex-doctype"/>
    <w:basedOn w:val="Normal"/>
    <w:qFormat/>
    <w:rsid w:val="00C032C8"/>
    <w:pPr>
      <w:widowControl/>
      <w:spacing w:after="150" w:line="259" w:lineRule="auto"/>
    </w:pPr>
    <w:rPr>
      <w:rFonts w:ascii="Century" w:hAnsi="Century"/>
      <w:sz w:val="22"/>
      <w:szCs w:val="24"/>
      <w:lang w:val="en-IE" w:eastAsia="en-GB"/>
    </w:rPr>
  </w:style>
  <w:style w:type="paragraph" w:customStyle="1" w:styleId="table-responsive">
    <w:name w:val="table-responsive"/>
    <w:basedOn w:val="Normal"/>
    <w:qFormat/>
    <w:rsid w:val="00C032C8"/>
    <w:pPr>
      <w:widowControl/>
      <w:spacing w:after="150" w:line="259" w:lineRule="auto"/>
    </w:pPr>
    <w:rPr>
      <w:rFonts w:ascii="Century" w:hAnsi="Century"/>
      <w:sz w:val="22"/>
      <w:szCs w:val="24"/>
      <w:lang w:val="en-IE" w:eastAsia="en-GB"/>
    </w:rPr>
  </w:style>
  <w:style w:type="paragraph" w:customStyle="1" w:styleId="table-responsive1">
    <w:name w:val="table-responsive1"/>
    <w:basedOn w:val="Normal"/>
    <w:qFormat/>
    <w:rsid w:val="00C032C8"/>
    <w:pPr>
      <w:widowControl/>
      <w:spacing w:after="150" w:line="259" w:lineRule="auto"/>
    </w:pPr>
    <w:rPr>
      <w:rFonts w:ascii="Century" w:hAnsi="Century"/>
      <w:b/>
      <w:bCs/>
      <w:sz w:val="15"/>
      <w:szCs w:val="15"/>
      <w:lang w:val="en-IE" w:eastAsia="en-GB"/>
    </w:rPr>
  </w:style>
  <w:style w:type="paragraph" w:customStyle="1" w:styleId="tabletreatiesautomatic">
    <w:name w:val="tabletreatiesautomatic"/>
    <w:basedOn w:val="Normal"/>
    <w:qFormat/>
    <w:rsid w:val="00C032C8"/>
    <w:pPr>
      <w:widowControl/>
      <w:spacing w:after="150" w:line="259" w:lineRule="auto"/>
    </w:pPr>
    <w:rPr>
      <w:rFonts w:ascii="Century" w:hAnsi="Century"/>
      <w:sz w:val="22"/>
      <w:szCs w:val="24"/>
      <w:lang w:val="en-IE" w:eastAsia="en-GB"/>
    </w:rPr>
  </w:style>
  <w:style w:type="paragraph" w:customStyle="1" w:styleId="tab-pane">
    <w:name w:val="tab-pane"/>
    <w:basedOn w:val="Normal"/>
    <w:qFormat/>
    <w:rsid w:val="00C032C8"/>
    <w:pPr>
      <w:widowControl/>
      <w:spacing w:after="150" w:line="259" w:lineRule="auto"/>
    </w:pPr>
    <w:rPr>
      <w:rFonts w:ascii="Century" w:hAnsi="Century"/>
      <w:sz w:val="22"/>
      <w:szCs w:val="24"/>
      <w:lang w:val="en-IE" w:eastAsia="en-GB"/>
    </w:rPr>
  </w:style>
  <w:style w:type="paragraph" w:customStyle="1" w:styleId="tab-pane1">
    <w:name w:val="tab-pane1"/>
    <w:basedOn w:val="Normal"/>
    <w:qFormat/>
    <w:rsid w:val="00C032C8"/>
    <w:pPr>
      <w:widowControl/>
      <w:shd w:val="clear" w:color="auto" w:fill="FFFFFF"/>
      <w:spacing w:after="150" w:line="259" w:lineRule="auto"/>
    </w:pPr>
    <w:rPr>
      <w:rFonts w:ascii="Century" w:hAnsi="Century"/>
      <w:sz w:val="22"/>
      <w:szCs w:val="24"/>
      <w:lang w:val="en-IE" w:eastAsia="en-GB"/>
    </w:rPr>
  </w:style>
  <w:style w:type="paragraph" w:customStyle="1" w:styleId="tbl-cod">
    <w:name w:val="tbl-cod"/>
    <w:basedOn w:val="Normal"/>
    <w:qFormat/>
    <w:rsid w:val="00C032C8"/>
    <w:pPr>
      <w:widowControl/>
      <w:spacing w:after="150" w:line="259" w:lineRule="auto"/>
    </w:pPr>
    <w:rPr>
      <w:rFonts w:ascii="Century" w:hAnsi="Century"/>
      <w:sz w:val="22"/>
      <w:szCs w:val="24"/>
      <w:lang w:val="en-IE" w:eastAsia="en-GB"/>
    </w:rPr>
  </w:style>
  <w:style w:type="paragraph" w:customStyle="1" w:styleId="tbl-cod1">
    <w:name w:val="tbl-cod1"/>
    <w:basedOn w:val="Normal"/>
    <w:qFormat/>
    <w:rsid w:val="00C032C8"/>
    <w:pPr>
      <w:widowControl/>
      <w:spacing w:before="60" w:after="60" w:line="312" w:lineRule="atLeast"/>
      <w:ind w:right="195"/>
      <w:jc w:val="center"/>
    </w:pPr>
    <w:rPr>
      <w:rFonts w:ascii="Century" w:hAnsi="Century"/>
      <w:sz w:val="22"/>
      <w:szCs w:val="22"/>
      <w:lang w:val="en-IE" w:eastAsia="en-GB"/>
    </w:rPr>
  </w:style>
  <w:style w:type="paragraph" w:customStyle="1" w:styleId="tbl-hdr1">
    <w:name w:val="tbl-hdr1"/>
    <w:basedOn w:val="Normal"/>
    <w:qFormat/>
    <w:rsid w:val="00C032C8"/>
    <w:pPr>
      <w:widowControl/>
      <w:spacing w:before="60" w:after="60" w:line="312" w:lineRule="atLeast"/>
      <w:ind w:right="195"/>
      <w:jc w:val="center"/>
    </w:pPr>
    <w:rPr>
      <w:rFonts w:ascii="Century" w:hAnsi="Century"/>
      <w:b/>
      <w:bCs/>
      <w:sz w:val="22"/>
      <w:szCs w:val="22"/>
      <w:lang w:val="en-IE" w:eastAsia="en-GB"/>
    </w:rPr>
  </w:style>
  <w:style w:type="paragraph" w:customStyle="1" w:styleId="tbl-notcol">
    <w:name w:val="tbl-notcol"/>
    <w:basedOn w:val="Normal"/>
    <w:qFormat/>
    <w:rsid w:val="00C032C8"/>
    <w:pPr>
      <w:widowControl/>
      <w:spacing w:after="150" w:line="259" w:lineRule="auto"/>
    </w:pPr>
    <w:rPr>
      <w:rFonts w:ascii="Century" w:hAnsi="Century"/>
      <w:sz w:val="22"/>
      <w:szCs w:val="24"/>
      <w:lang w:val="en-IE" w:eastAsia="en-GB"/>
    </w:rPr>
  </w:style>
  <w:style w:type="paragraph" w:customStyle="1" w:styleId="tbl-notcol1">
    <w:name w:val="tbl-notcol1"/>
    <w:basedOn w:val="Normal"/>
    <w:qFormat/>
    <w:rsid w:val="00C032C8"/>
    <w:pPr>
      <w:widowControl/>
      <w:spacing w:before="60" w:after="60" w:line="312" w:lineRule="atLeast"/>
      <w:jc w:val="right"/>
    </w:pPr>
    <w:rPr>
      <w:rFonts w:ascii="Century" w:hAnsi="Century"/>
      <w:sz w:val="22"/>
      <w:szCs w:val="22"/>
      <w:lang w:val="en-IE" w:eastAsia="en-GB"/>
    </w:rPr>
  </w:style>
  <w:style w:type="paragraph" w:customStyle="1" w:styleId="tbl-num">
    <w:name w:val="tbl-num"/>
    <w:basedOn w:val="Normal"/>
    <w:qFormat/>
    <w:rsid w:val="00C032C8"/>
    <w:pPr>
      <w:widowControl/>
      <w:spacing w:after="150" w:line="259" w:lineRule="auto"/>
    </w:pPr>
    <w:rPr>
      <w:rFonts w:ascii="Century" w:hAnsi="Century"/>
      <w:sz w:val="22"/>
      <w:szCs w:val="24"/>
      <w:lang w:val="en-IE" w:eastAsia="en-GB"/>
    </w:rPr>
  </w:style>
  <w:style w:type="paragraph" w:customStyle="1" w:styleId="tbl-num1">
    <w:name w:val="tbl-num1"/>
    <w:basedOn w:val="Normal"/>
    <w:qFormat/>
    <w:rsid w:val="00C032C8"/>
    <w:pPr>
      <w:widowControl/>
      <w:spacing w:before="60" w:after="60" w:line="312" w:lineRule="atLeast"/>
      <w:ind w:right="195"/>
      <w:jc w:val="right"/>
    </w:pPr>
    <w:rPr>
      <w:rFonts w:ascii="Century" w:hAnsi="Century"/>
      <w:sz w:val="22"/>
      <w:szCs w:val="22"/>
      <w:lang w:val="en-IE" w:eastAsia="en-GB"/>
    </w:rPr>
  </w:style>
  <w:style w:type="paragraph" w:customStyle="1" w:styleId="tbl-txt1">
    <w:name w:val="tbl-txt1"/>
    <w:basedOn w:val="Normal"/>
    <w:qFormat/>
    <w:rsid w:val="00C032C8"/>
    <w:pPr>
      <w:widowControl/>
      <w:spacing w:before="60" w:after="60" w:line="312" w:lineRule="atLeast"/>
    </w:pPr>
    <w:rPr>
      <w:rFonts w:ascii="Century" w:hAnsi="Century"/>
      <w:sz w:val="22"/>
      <w:szCs w:val="22"/>
      <w:lang w:val="en-IE" w:eastAsia="en-GB"/>
    </w:rPr>
  </w:style>
  <w:style w:type="paragraph" w:customStyle="1" w:styleId="text-center">
    <w:name w:val="text-center"/>
    <w:basedOn w:val="Normal"/>
    <w:qFormat/>
    <w:rsid w:val="00C032C8"/>
    <w:pPr>
      <w:widowControl/>
      <w:spacing w:after="150" w:line="259" w:lineRule="auto"/>
      <w:jc w:val="center"/>
    </w:pPr>
    <w:rPr>
      <w:rFonts w:ascii="Century" w:hAnsi="Century"/>
      <w:sz w:val="22"/>
      <w:szCs w:val="24"/>
      <w:lang w:val="en-IE" w:eastAsia="en-GB"/>
    </w:rPr>
  </w:style>
  <w:style w:type="paragraph" w:customStyle="1" w:styleId="text-danger">
    <w:name w:val="text-danger"/>
    <w:basedOn w:val="Normal"/>
    <w:qFormat/>
    <w:rsid w:val="00C032C8"/>
    <w:pPr>
      <w:widowControl/>
      <w:spacing w:after="150" w:line="259" w:lineRule="auto"/>
    </w:pPr>
    <w:rPr>
      <w:rFonts w:ascii="Century" w:hAnsi="Century"/>
      <w:color w:val="A94442"/>
      <w:sz w:val="22"/>
      <w:szCs w:val="24"/>
      <w:lang w:val="en-IE" w:eastAsia="en-GB"/>
    </w:rPr>
  </w:style>
  <w:style w:type="paragraph" w:customStyle="1" w:styleId="text-hide">
    <w:name w:val="text-hide"/>
    <w:basedOn w:val="Normal"/>
    <w:qFormat/>
    <w:rsid w:val="00C032C8"/>
    <w:pPr>
      <w:widowControl/>
      <w:spacing w:after="150" w:line="259" w:lineRule="auto"/>
    </w:pPr>
    <w:rPr>
      <w:rFonts w:ascii="Century" w:hAnsi="Century"/>
      <w:sz w:val="22"/>
      <w:szCs w:val="24"/>
      <w:lang w:val="en-IE" w:eastAsia="en-GB"/>
    </w:rPr>
  </w:style>
  <w:style w:type="paragraph" w:customStyle="1" w:styleId="text-info">
    <w:name w:val="text-info"/>
    <w:basedOn w:val="Normal"/>
    <w:qFormat/>
    <w:rsid w:val="00C032C8"/>
    <w:pPr>
      <w:widowControl/>
      <w:spacing w:after="150" w:line="259" w:lineRule="auto"/>
    </w:pPr>
    <w:rPr>
      <w:rFonts w:ascii="Century" w:hAnsi="Century"/>
      <w:color w:val="31708F"/>
      <w:sz w:val="22"/>
      <w:szCs w:val="24"/>
      <w:lang w:val="en-IE" w:eastAsia="en-GB"/>
    </w:rPr>
  </w:style>
  <w:style w:type="paragraph" w:customStyle="1" w:styleId="text-justify">
    <w:name w:val="text-justify"/>
    <w:basedOn w:val="Normal"/>
    <w:qFormat/>
    <w:rsid w:val="00C032C8"/>
    <w:pPr>
      <w:widowControl/>
      <w:spacing w:after="150" w:line="259" w:lineRule="auto"/>
    </w:pPr>
    <w:rPr>
      <w:rFonts w:ascii="Century" w:hAnsi="Century"/>
      <w:sz w:val="22"/>
      <w:szCs w:val="24"/>
      <w:lang w:val="en-IE" w:eastAsia="en-GB"/>
    </w:rPr>
  </w:style>
  <w:style w:type="paragraph" w:customStyle="1" w:styleId="text-l">
    <w:name w:val="text-l"/>
    <w:basedOn w:val="Normal"/>
    <w:qFormat/>
    <w:rsid w:val="00C032C8"/>
    <w:pPr>
      <w:widowControl/>
      <w:spacing w:after="150" w:line="259" w:lineRule="auto"/>
    </w:pPr>
    <w:rPr>
      <w:rFonts w:ascii="Century" w:hAnsi="Century"/>
      <w:sz w:val="22"/>
      <w:szCs w:val="24"/>
      <w:lang w:val="en-IE" w:eastAsia="en-GB"/>
    </w:rPr>
  </w:style>
  <w:style w:type="paragraph" w:customStyle="1" w:styleId="text-l1">
    <w:name w:val="text-l1"/>
    <w:basedOn w:val="Normal"/>
    <w:qFormat/>
    <w:rsid w:val="00C032C8"/>
    <w:pPr>
      <w:widowControl/>
      <w:spacing w:before="60" w:after="60" w:line="312" w:lineRule="atLeast"/>
    </w:pPr>
    <w:rPr>
      <w:rFonts w:ascii="Century" w:hAnsi="Century"/>
      <w:sz w:val="22"/>
      <w:szCs w:val="24"/>
      <w:lang w:val="en-IE" w:eastAsia="en-GB"/>
    </w:rPr>
  </w:style>
  <w:style w:type="paragraph" w:customStyle="1" w:styleId="text-left">
    <w:name w:val="text-left"/>
    <w:basedOn w:val="Normal"/>
    <w:qFormat/>
    <w:rsid w:val="00C032C8"/>
    <w:pPr>
      <w:widowControl/>
      <w:spacing w:after="150" w:line="259" w:lineRule="auto"/>
    </w:pPr>
    <w:rPr>
      <w:rFonts w:ascii="Century" w:hAnsi="Century"/>
      <w:sz w:val="22"/>
      <w:szCs w:val="24"/>
      <w:lang w:val="en-IE" w:eastAsia="en-GB"/>
    </w:rPr>
  </w:style>
  <w:style w:type="paragraph" w:customStyle="1" w:styleId="text-muted">
    <w:name w:val="text-muted"/>
    <w:basedOn w:val="Normal"/>
    <w:qFormat/>
    <w:rsid w:val="00C032C8"/>
    <w:pPr>
      <w:widowControl/>
      <w:spacing w:after="150" w:line="259" w:lineRule="auto"/>
    </w:pPr>
    <w:rPr>
      <w:rFonts w:ascii="Century" w:hAnsi="Century"/>
      <w:color w:val="777777"/>
      <w:sz w:val="22"/>
      <w:szCs w:val="24"/>
      <w:lang w:val="en-IE" w:eastAsia="en-GB"/>
    </w:rPr>
  </w:style>
  <w:style w:type="paragraph" w:customStyle="1" w:styleId="text-nowrap">
    <w:name w:val="text-nowrap"/>
    <w:basedOn w:val="Normal"/>
    <w:qFormat/>
    <w:rsid w:val="00C032C8"/>
    <w:pPr>
      <w:widowControl/>
      <w:spacing w:after="150" w:line="259" w:lineRule="auto"/>
    </w:pPr>
    <w:rPr>
      <w:rFonts w:ascii="Century" w:hAnsi="Century"/>
      <w:sz w:val="22"/>
      <w:szCs w:val="24"/>
      <w:lang w:val="en-IE" w:eastAsia="en-GB"/>
    </w:rPr>
  </w:style>
  <w:style w:type="paragraph" w:customStyle="1" w:styleId="textoperatorselect">
    <w:name w:val="textoperatorselect"/>
    <w:basedOn w:val="Normal"/>
    <w:qFormat/>
    <w:rsid w:val="00C032C8"/>
    <w:pPr>
      <w:widowControl/>
      <w:spacing w:after="75" w:line="259" w:lineRule="auto"/>
    </w:pPr>
    <w:rPr>
      <w:rFonts w:ascii="Century" w:hAnsi="Century"/>
      <w:sz w:val="22"/>
      <w:szCs w:val="24"/>
      <w:lang w:val="en-IE" w:eastAsia="en-GB"/>
    </w:rPr>
  </w:style>
  <w:style w:type="paragraph" w:customStyle="1" w:styleId="text-primary">
    <w:name w:val="text-primary"/>
    <w:basedOn w:val="Normal"/>
    <w:qFormat/>
    <w:rsid w:val="00C032C8"/>
    <w:pPr>
      <w:widowControl/>
      <w:spacing w:after="150" w:line="259" w:lineRule="auto"/>
    </w:pPr>
    <w:rPr>
      <w:rFonts w:ascii="Century" w:hAnsi="Century"/>
      <w:color w:val="087FAA"/>
      <w:sz w:val="22"/>
      <w:szCs w:val="24"/>
      <w:lang w:val="en-IE" w:eastAsia="en-GB"/>
    </w:rPr>
  </w:style>
  <w:style w:type="paragraph" w:customStyle="1" w:styleId="text-right">
    <w:name w:val="text-right"/>
    <w:basedOn w:val="Normal"/>
    <w:qFormat/>
    <w:rsid w:val="00C032C8"/>
    <w:pPr>
      <w:widowControl/>
      <w:spacing w:after="150" w:line="259" w:lineRule="auto"/>
      <w:jc w:val="right"/>
    </w:pPr>
    <w:rPr>
      <w:rFonts w:ascii="Century" w:hAnsi="Century"/>
      <w:sz w:val="22"/>
      <w:szCs w:val="24"/>
      <w:lang w:val="en-IE" w:eastAsia="en-GB"/>
    </w:rPr>
  </w:style>
  <w:style w:type="paragraph" w:customStyle="1" w:styleId="text-success">
    <w:name w:val="text-success"/>
    <w:basedOn w:val="Normal"/>
    <w:qFormat/>
    <w:rsid w:val="00C032C8"/>
    <w:pPr>
      <w:widowControl/>
      <w:spacing w:after="150" w:line="259" w:lineRule="auto"/>
    </w:pPr>
    <w:rPr>
      <w:rFonts w:ascii="Century" w:hAnsi="Century"/>
      <w:color w:val="3C763D"/>
      <w:sz w:val="22"/>
      <w:szCs w:val="24"/>
      <w:lang w:val="en-IE" w:eastAsia="en-GB"/>
    </w:rPr>
  </w:style>
  <w:style w:type="paragraph" w:customStyle="1" w:styleId="textundertitle">
    <w:name w:val="textundertitle"/>
    <w:basedOn w:val="Normal"/>
    <w:qFormat/>
    <w:rsid w:val="00C032C8"/>
    <w:pPr>
      <w:widowControl/>
      <w:spacing w:after="30" w:line="259" w:lineRule="auto"/>
    </w:pPr>
    <w:rPr>
      <w:rFonts w:ascii="Century" w:hAnsi="Century"/>
      <w:sz w:val="22"/>
      <w:szCs w:val="24"/>
      <w:lang w:val="en-IE" w:eastAsia="en-GB"/>
    </w:rPr>
  </w:style>
  <w:style w:type="paragraph" w:customStyle="1" w:styleId="text-uppercase">
    <w:name w:val="text-uppercase"/>
    <w:basedOn w:val="Normal"/>
    <w:qFormat/>
    <w:rsid w:val="00C032C8"/>
    <w:pPr>
      <w:widowControl/>
      <w:spacing w:after="150" w:line="259" w:lineRule="auto"/>
    </w:pPr>
    <w:rPr>
      <w:rFonts w:ascii="Century" w:hAnsi="Century"/>
      <w:caps/>
      <w:sz w:val="22"/>
      <w:szCs w:val="24"/>
      <w:lang w:val="en-IE" w:eastAsia="en-GB"/>
    </w:rPr>
  </w:style>
  <w:style w:type="paragraph" w:customStyle="1" w:styleId="text-warning">
    <w:name w:val="text-warning"/>
    <w:basedOn w:val="Normal"/>
    <w:qFormat/>
    <w:rsid w:val="00C032C8"/>
    <w:pPr>
      <w:widowControl/>
      <w:spacing w:after="150" w:line="259" w:lineRule="auto"/>
    </w:pPr>
    <w:rPr>
      <w:rFonts w:ascii="Century" w:hAnsi="Century"/>
      <w:color w:val="8A6D3B"/>
      <w:sz w:val="22"/>
      <w:szCs w:val="24"/>
      <w:lang w:val="en-IE" w:eastAsia="en-GB"/>
    </w:rPr>
  </w:style>
  <w:style w:type="paragraph" w:customStyle="1" w:styleId="thumbnail">
    <w:name w:val="thumbnail"/>
    <w:basedOn w:val="Normal"/>
    <w:qFormat/>
    <w:rsid w:val="00C032C8"/>
    <w:pPr>
      <w:widowControl/>
      <w:pBdr>
        <w:top w:val="single" w:sz="6" w:space="3" w:color="DDDDDD"/>
        <w:left w:val="single" w:sz="6" w:space="3" w:color="DDDDDD"/>
        <w:bottom w:val="single" w:sz="6" w:space="3" w:color="DDDDDD"/>
        <w:right w:val="single" w:sz="6" w:space="3" w:color="DDDDDD"/>
      </w:pBdr>
      <w:shd w:val="clear" w:color="auto" w:fill="FFFFFF"/>
      <w:spacing w:after="300" w:line="259" w:lineRule="auto"/>
    </w:pPr>
    <w:rPr>
      <w:rFonts w:ascii="Century" w:hAnsi="Century"/>
      <w:sz w:val="22"/>
      <w:szCs w:val="24"/>
      <w:lang w:val="en-IE" w:eastAsia="en-GB"/>
    </w:rPr>
  </w:style>
  <w:style w:type="paragraph" w:customStyle="1" w:styleId="ti-annotation">
    <w:name w:val="ti-annotation"/>
    <w:basedOn w:val="Normal"/>
    <w:qFormat/>
    <w:rsid w:val="00C032C8"/>
    <w:pPr>
      <w:widowControl/>
      <w:spacing w:after="150" w:line="259" w:lineRule="auto"/>
    </w:pPr>
    <w:rPr>
      <w:rFonts w:ascii="Century" w:hAnsi="Century"/>
      <w:sz w:val="22"/>
      <w:szCs w:val="24"/>
      <w:lang w:val="en-IE" w:eastAsia="en-GB"/>
    </w:rPr>
  </w:style>
  <w:style w:type="paragraph" w:customStyle="1" w:styleId="ti-annotation1">
    <w:name w:val="ti-annotation1"/>
    <w:basedOn w:val="Normal"/>
    <w:qFormat/>
    <w:rsid w:val="00C032C8"/>
    <w:pPr>
      <w:widowControl/>
      <w:spacing w:line="312" w:lineRule="atLeast"/>
    </w:pPr>
    <w:rPr>
      <w:rFonts w:ascii="Century" w:hAnsi="Century"/>
      <w:i/>
      <w:iCs/>
      <w:sz w:val="22"/>
      <w:szCs w:val="24"/>
      <w:lang w:val="en-IE" w:eastAsia="en-GB"/>
    </w:rPr>
  </w:style>
  <w:style w:type="paragraph" w:customStyle="1" w:styleId="ti-art1">
    <w:name w:val="ti-art1"/>
    <w:basedOn w:val="Normal"/>
    <w:qFormat/>
    <w:rsid w:val="00C032C8"/>
    <w:pPr>
      <w:widowControl/>
      <w:spacing w:before="360" w:after="160" w:line="312" w:lineRule="atLeast"/>
      <w:jc w:val="center"/>
    </w:pPr>
    <w:rPr>
      <w:rFonts w:ascii="Century" w:hAnsi="Century"/>
      <w:i/>
      <w:iCs/>
      <w:sz w:val="22"/>
      <w:szCs w:val="24"/>
      <w:lang w:val="en-IE" w:eastAsia="en-GB"/>
    </w:rPr>
  </w:style>
  <w:style w:type="paragraph" w:customStyle="1" w:styleId="ti-coll">
    <w:name w:val="ti-coll"/>
    <w:basedOn w:val="Normal"/>
    <w:qFormat/>
    <w:rsid w:val="00C032C8"/>
    <w:pPr>
      <w:widowControl/>
      <w:spacing w:after="150" w:line="259" w:lineRule="auto"/>
    </w:pPr>
    <w:rPr>
      <w:rFonts w:ascii="Century" w:hAnsi="Century"/>
      <w:sz w:val="22"/>
      <w:szCs w:val="24"/>
      <w:lang w:val="en-IE" w:eastAsia="en-GB"/>
    </w:rPr>
  </w:style>
  <w:style w:type="paragraph" w:customStyle="1" w:styleId="ti-coll1">
    <w:name w:val="ti-coll1"/>
    <w:basedOn w:val="Normal"/>
    <w:qFormat/>
    <w:rsid w:val="00C032C8"/>
    <w:pPr>
      <w:widowControl/>
      <w:spacing w:after="160" w:line="312" w:lineRule="atLeast"/>
    </w:pPr>
    <w:rPr>
      <w:rFonts w:ascii="Century" w:hAnsi="Century"/>
      <w:sz w:val="29"/>
      <w:szCs w:val="29"/>
      <w:lang w:val="en-IE" w:eastAsia="en-GB"/>
    </w:rPr>
  </w:style>
  <w:style w:type="paragraph" w:customStyle="1" w:styleId="ti-doc-dur">
    <w:name w:val="ti-doc-dur"/>
    <w:basedOn w:val="Normal"/>
    <w:qFormat/>
    <w:rsid w:val="00C032C8"/>
    <w:pPr>
      <w:widowControl/>
      <w:spacing w:after="150" w:line="259" w:lineRule="auto"/>
    </w:pPr>
    <w:rPr>
      <w:rFonts w:ascii="Century" w:hAnsi="Century"/>
      <w:sz w:val="22"/>
      <w:szCs w:val="24"/>
      <w:lang w:val="en-IE" w:eastAsia="en-GB"/>
    </w:rPr>
  </w:style>
  <w:style w:type="paragraph" w:customStyle="1" w:styleId="ti-doc-dur1">
    <w:name w:val="ti-doc-dur1"/>
    <w:basedOn w:val="Normal"/>
    <w:qFormat/>
    <w:rsid w:val="00C032C8"/>
    <w:pPr>
      <w:widowControl/>
      <w:spacing w:before="180" w:after="160" w:line="312" w:lineRule="atLeast"/>
    </w:pPr>
    <w:rPr>
      <w:rFonts w:ascii="Century" w:hAnsi="Century"/>
      <w:b/>
      <w:bCs/>
      <w:sz w:val="22"/>
      <w:szCs w:val="24"/>
      <w:lang w:val="en-IE" w:eastAsia="en-GB"/>
    </w:rPr>
  </w:style>
  <w:style w:type="paragraph" w:customStyle="1" w:styleId="ti-doc-dur-assoc">
    <w:name w:val="ti-doc-dur-assoc"/>
    <w:basedOn w:val="Normal"/>
    <w:qFormat/>
    <w:rsid w:val="00C032C8"/>
    <w:pPr>
      <w:widowControl/>
      <w:spacing w:after="150" w:line="259" w:lineRule="auto"/>
    </w:pPr>
    <w:rPr>
      <w:rFonts w:ascii="Century" w:hAnsi="Century"/>
      <w:sz w:val="22"/>
      <w:szCs w:val="24"/>
      <w:lang w:val="en-IE" w:eastAsia="en-GB"/>
    </w:rPr>
  </w:style>
  <w:style w:type="paragraph" w:customStyle="1" w:styleId="ti-doc-dur-assoc1">
    <w:name w:val="ti-doc-dur-assoc1"/>
    <w:basedOn w:val="Normal"/>
    <w:qFormat/>
    <w:rsid w:val="00C032C8"/>
    <w:pPr>
      <w:widowControl/>
      <w:spacing w:before="180" w:after="160" w:line="312" w:lineRule="atLeast"/>
    </w:pPr>
    <w:rPr>
      <w:rFonts w:ascii="Century" w:hAnsi="Century"/>
      <w:b/>
      <w:bCs/>
      <w:sz w:val="22"/>
      <w:szCs w:val="24"/>
      <w:lang w:val="en-IE" w:eastAsia="en-GB"/>
    </w:rPr>
  </w:style>
  <w:style w:type="paragraph" w:customStyle="1" w:styleId="ti-doc-dur-num">
    <w:name w:val="ti-doc-dur-num"/>
    <w:basedOn w:val="Normal"/>
    <w:qFormat/>
    <w:rsid w:val="00C032C8"/>
    <w:pPr>
      <w:widowControl/>
      <w:spacing w:after="150" w:line="259" w:lineRule="auto"/>
    </w:pPr>
    <w:rPr>
      <w:rFonts w:ascii="Century" w:hAnsi="Century"/>
      <w:sz w:val="22"/>
      <w:szCs w:val="24"/>
      <w:lang w:val="en-IE" w:eastAsia="en-GB"/>
    </w:rPr>
  </w:style>
  <w:style w:type="paragraph" w:customStyle="1" w:styleId="ti-doc-dur-num1">
    <w:name w:val="ti-doc-dur-num1"/>
    <w:basedOn w:val="Normal"/>
    <w:qFormat/>
    <w:rsid w:val="00C032C8"/>
    <w:pPr>
      <w:widowControl/>
      <w:spacing w:before="180" w:line="312" w:lineRule="atLeast"/>
    </w:pPr>
    <w:rPr>
      <w:rFonts w:ascii="Century" w:hAnsi="Century"/>
      <w:b/>
      <w:bCs/>
      <w:sz w:val="22"/>
      <w:szCs w:val="24"/>
      <w:lang w:val="en-IE" w:eastAsia="en-GB"/>
    </w:rPr>
  </w:style>
  <w:style w:type="paragraph" w:customStyle="1" w:styleId="ti-doc-dur-star">
    <w:name w:val="ti-doc-dur-star"/>
    <w:basedOn w:val="Normal"/>
    <w:qFormat/>
    <w:rsid w:val="00C032C8"/>
    <w:pPr>
      <w:widowControl/>
      <w:spacing w:after="150" w:line="259" w:lineRule="auto"/>
    </w:pPr>
    <w:rPr>
      <w:rFonts w:ascii="Century" w:hAnsi="Century"/>
      <w:sz w:val="22"/>
      <w:szCs w:val="24"/>
      <w:lang w:val="en-IE" w:eastAsia="en-GB"/>
    </w:rPr>
  </w:style>
  <w:style w:type="paragraph" w:customStyle="1" w:styleId="ti-doc-dur-star1">
    <w:name w:val="ti-doc-dur-star1"/>
    <w:basedOn w:val="Normal"/>
    <w:qFormat/>
    <w:rsid w:val="00C032C8"/>
    <w:pPr>
      <w:widowControl/>
      <w:spacing w:before="180" w:after="160" w:line="312" w:lineRule="atLeast"/>
      <w:jc w:val="center"/>
    </w:pPr>
    <w:rPr>
      <w:rFonts w:ascii="Century" w:hAnsi="Century"/>
      <w:b/>
      <w:bCs/>
      <w:sz w:val="22"/>
      <w:szCs w:val="24"/>
      <w:lang w:val="en-IE" w:eastAsia="en-GB"/>
    </w:rPr>
  </w:style>
  <w:style w:type="paragraph" w:customStyle="1" w:styleId="ti-doc-eph">
    <w:name w:val="ti-doc-eph"/>
    <w:basedOn w:val="Normal"/>
    <w:qFormat/>
    <w:rsid w:val="00C032C8"/>
    <w:pPr>
      <w:widowControl/>
      <w:spacing w:after="150" w:line="259" w:lineRule="auto"/>
    </w:pPr>
    <w:rPr>
      <w:rFonts w:ascii="Century" w:hAnsi="Century"/>
      <w:sz w:val="22"/>
      <w:szCs w:val="24"/>
      <w:lang w:val="en-IE" w:eastAsia="en-GB"/>
    </w:rPr>
  </w:style>
  <w:style w:type="paragraph" w:customStyle="1" w:styleId="ti-doc-eph1">
    <w:name w:val="ti-doc-eph1"/>
    <w:basedOn w:val="Normal"/>
    <w:qFormat/>
    <w:rsid w:val="00C032C8"/>
    <w:pPr>
      <w:widowControl/>
      <w:spacing w:before="180" w:after="160" w:line="312" w:lineRule="atLeast"/>
    </w:pPr>
    <w:rPr>
      <w:rFonts w:ascii="Century" w:hAnsi="Century"/>
      <w:sz w:val="22"/>
      <w:szCs w:val="24"/>
      <w:lang w:val="en-IE" w:eastAsia="en-GB"/>
    </w:rPr>
  </w:style>
  <w:style w:type="paragraph" w:customStyle="1" w:styleId="ti-grseq-11">
    <w:name w:val="ti-grseq-11"/>
    <w:basedOn w:val="Normal"/>
    <w:qFormat/>
    <w:rsid w:val="00C032C8"/>
    <w:pPr>
      <w:widowControl/>
      <w:spacing w:before="240" w:after="160" w:line="312" w:lineRule="atLeast"/>
    </w:pPr>
    <w:rPr>
      <w:rFonts w:ascii="Century" w:hAnsi="Century"/>
      <w:b/>
      <w:bCs/>
      <w:sz w:val="22"/>
      <w:szCs w:val="24"/>
      <w:lang w:val="en-IE" w:eastAsia="en-GB"/>
    </w:rPr>
  </w:style>
  <w:style w:type="paragraph" w:customStyle="1" w:styleId="ti-grseq-toc">
    <w:name w:val="ti-grseq-toc"/>
    <w:basedOn w:val="Normal"/>
    <w:qFormat/>
    <w:rsid w:val="00C032C8"/>
    <w:pPr>
      <w:widowControl/>
      <w:spacing w:after="150" w:line="259" w:lineRule="auto"/>
    </w:pPr>
    <w:rPr>
      <w:rFonts w:ascii="Century" w:hAnsi="Century"/>
      <w:sz w:val="22"/>
      <w:szCs w:val="24"/>
      <w:lang w:val="en-IE" w:eastAsia="en-GB"/>
    </w:rPr>
  </w:style>
  <w:style w:type="paragraph" w:customStyle="1" w:styleId="ti-grseq-toc1">
    <w:name w:val="ti-grseq-toc1"/>
    <w:basedOn w:val="Normal"/>
    <w:qFormat/>
    <w:rsid w:val="00C032C8"/>
    <w:pPr>
      <w:widowControl/>
      <w:spacing w:before="240" w:after="160" w:line="312" w:lineRule="atLeast"/>
      <w:jc w:val="center"/>
    </w:pPr>
    <w:rPr>
      <w:rFonts w:ascii="Century" w:hAnsi="Century"/>
      <w:i/>
      <w:iCs/>
      <w:sz w:val="22"/>
      <w:szCs w:val="24"/>
      <w:lang w:val="en-IE" w:eastAsia="en-GB"/>
    </w:rPr>
  </w:style>
  <w:style w:type="paragraph" w:customStyle="1" w:styleId="ti-info">
    <w:name w:val="ti-info"/>
    <w:basedOn w:val="Normal"/>
    <w:qFormat/>
    <w:rsid w:val="00C032C8"/>
    <w:pPr>
      <w:widowControl/>
      <w:spacing w:after="150" w:line="259" w:lineRule="auto"/>
    </w:pPr>
    <w:rPr>
      <w:rFonts w:ascii="Century" w:hAnsi="Century"/>
      <w:sz w:val="22"/>
      <w:szCs w:val="24"/>
      <w:u w:val="single"/>
      <w:lang w:val="en-IE" w:eastAsia="en-GB"/>
    </w:rPr>
  </w:style>
  <w:style w:type="paragraph" w:customStyle="1" w:styleId="timeline-line">
    <w:name w:val="timeline-line"/>
    <w:basedOn w:val="Normal"/>
    <w:qFormat/>
    <w:rsid w:val="00C032C8"/>
    <w:pPr>
      <w:widowControl/>
      <w:pBdr>
        <w:bottom w:val="single" w:sz="6" w:space="0" w:color="CCCCCC"/>
      </w:pBdr>
      <w:shd w:val="clear" w:color="auto" w:fill="EFF8FB"/>
      <w:spacing w:after="150" w:line="259" w:lineRule="auto"/>
    </w:pPr>
    <w:rPr>
      <w:rFonts w:ascii="Century" w:hAnsi="Century"/>
      <w:sz w:val="22"/>
      <w:szCs w:val="24"/>
      <w:lang w:val="en-IE" w:eastAsia="en-GB"/>
    </w:rPr>
  </w:style>
  <w:style w:type="paragraph" w:customStyle="1" w:styleId="timepicker-hour">
    <w:name w:val="timepicker-hour"/>
    <w:basedOn w:val="Normal"/>
    <w:qFormat/>
    <w:rsid w:val="00C032C8"/>
    <w:pPr>
      <w:widowControl/>
      <w:spacing w:after="150" w:line="259" w:lineRule="auto"/>
    </w:pPr>
    <w:rPr>
      <w:rFonts w:ascii="Century" w:hAnsi="Century"/>
      <w:sz w:val="22"/>
      <w:szCs w:val="24"/>
      <w:lang w:val="en-IE" w:eastAsia="en-GB"/>
    </w:rPr>
  </w:style>
  <w:style w:type="paragraph" w:customStyle="1" w:styleId="timepicker-hour1">
    <w:name w:val="timepicker-hour1"/>
    <w:basedOn w:val="Normal"/>
    <w:qFormat/>
    <w:rsid w:val="00C032C8"/>
    <w:pPr>
      <w:widowControl/>
      <w:spacing w:line="259" w:lineRule="auto"/>
    </w:pPr>
    <w:rPr>
      <w:rFonts w:ascii="Century" w:hAnsi="Century"/>
      <w:b/>
      <w:bCs/>
      <w:sz w:val="29"/>
      <w:szCs w:val="29"/>
      <w:lang w:val="en-IE" w:eastAsia="en-GB"/>
    </w:rPr>
  </w:style>
  <w:style w:type="paragraph" w:customStyle="1" w:styleId="timepicker-minute">
    <w:name w:val="timepicker-minute"/>
    <w:basedOn w:val="Normal"/>
    <w:qFormat/>
    <w:rsid w:val="00C032C8"/>
    <w:pPr>
      <w:widowControl/>
      <w:spacing w:after="150" w:line="259" w:lineRule="auto"/>
    </w:pPr>
    <w:rPr>
      <w:rFonts w:ascii="Century" w:hAnsi="Century"/>
      <w:sz w:val="22"/>
      <w:szCs w:val="24"/>
      <w:lang w:val="en-IE" w:eastAsia="en-GB"/>
    </w:rPr>
  </w:style>
  <w:style w:type="paragraph" w:customStyle="1" w:styleId="timepicker-minute1">
    <w:name w:val="timepicker-minute1"/>
    <w:basedOn w:val="Normal"/>
    <w:qFormat/>
    <w:rsid w:val="00C032C8"/>
    <w:pPr>
      <w:widowControl/>
      <w:spacing w:line="259" w:lineRule="auto"/>
    </w:pPr>
    <w:rPr>
      <w:rFonts w:ascii="Century" w:hAnsi="Century"/>
      <w:b/>
      <w:bCs/>
      <w:sz w:val="29"/>
      <w:szCs w:val="29"/>
      <w:lang w:val="en-IE" w:eastAsia="en-GB"/>
    </w:rPr>
  </w:style>
  <w:style w:type="paragraph" w:customStyle="1" w:styleId="timepicker-second">
    <w:name w:val="timepicker-second"/>
    <w:basedOn w:val="Normal"/>
    <w:qFormat/>
    <w:rsid w:val="00C032C8"/>
    <w:pPr>
      <w:widowControl/>
      <w:spacing w:after="150" w:line="259" w:lineRule="auto"/>
    </w:pPr>
    <w:rPr>
      <w:rFonts w:ascii="Century" w:hAnsi="Century"/>
      <w:sz w:val="22"/>
      <w:szCs w:val="24"/>
      <w:lang w:val="en-IE" w:eastAsia="en-GB"/>
    </w:rPr>
  </w:style>
  <w:style w:type="paragraph" w:customStyle="1" w:styleId="timepicker-second1">
    <w:name w:val="timepicker-second1"/>
    <w:basedOn w:val="Normal"/>
    <w:qFormat/>
    <w:rsid w:val="00C032C8"/>
    <w:pPr>
      <w:widowControl/>
      <w:spacing w:line="259" w:lineRule="auto"/>
    </w:pPr>
    <w:rPr>
      <w:rFonts w:ascii="Century" w:hAnsi="Century"/>
      <w:b/>
      <w:bCs/>
      <w:sz w:val="29"/>
      <w:szCs w:val="29"/>
      <w:lang w:val="en-IE" w:eastAsia="en-GB"/>
    </w:rPr>
  </w:style>
  <w:style w:type="paragraph" w:customStyle="1" w:styleId="ti-oj-1">
    <w:name w:val="ti-oj-1"/>
    <w:basedOn w:val="Normal"/>
    <w:qFormat/>
    <w:rsid w:val="00C032C8"/>
    <w:pPr>
      <w:widowControl/>
      <w:spacing w:after="150" w:line="259" w:lineRule="auto"/>
    </w:pPr>
    <w:rPr>
      <w:rFonts w:ascii="Century" w:hAnsi="Century"/>
      <w:sz w:val="22"/>
      <w:szCs w:val="24"/>
      <w:lang w:val="en-IE" w:eastAsia="en-GB"/>
    </w:rPr>
  </w:style>
  <w:style w:type="paragraph" w:customStyle="1" w:styleId="ti-oj-11">
    <w:name w:val="ti-oj-11"/>
    <w:basedOn w:val="Normal"/>
    <w:qFormat/>
    <w:rsid w:val="00C032C8"/>
    <w:pPr>
      <w:widowControl/>
      <w:spacing w:line="312" w:lineRule="atLeast"/>
    </w:pPr>
    <w:rPr>
      <w:rFonts w:ascii="Century" w:hAnsi="Century"/>
      <w:b/>
      <w:bCs/>
      <w:sz w:val="58"/>
      <w:szCs w:val="58"/>
      <w:lang w:val="en-IE" w:eastAsia="en-GB"/>
    </w:rPr>
  </w:style>
  <w:style w:type="paragraph" w:customStyle="1" w:styleId="ti-oj-2">
    <w:name w:val="ti-oj-2"/>
    <w:basedOn w:val="Normal"/>
    <w:qFormat/>
    <w:rsid w:val="00C032C8"/>
    <w:pPr>
      <w:widowControl/>
      <w:spacing w:after="150" w:line="259" w:lineRule="auto"/>
    </w:pPr>
    <w:rPr>
      <w:rFonts w:ascii="Century" w:hAnsi="Century"/>
      <w:sz w:val="22"/>
      <w:szCs w:val="24"/>
      <w:lang w:val="en-IE" w:eastAsia="en-GB"/>
    </w:rPr>
  </w:style>
  <w:style w:type="paragraph" w:customStyle="1" w:styleId="ti-oj-21">
    <w:name w:val="ti-oj-21"/>
    <w:basedOn w:val="Normal"/>
    <w:qFormat/>
    <w:rsid w:val="00C032C8"/>
    <w:pPr>
      <w:widowControl/>
      <w:spacing w:after="160" w:line="312" w:lineRule="atLeast"/>
    </w:pPr>
    <w:rPr>
      <w:rFonts w:ascii="Century" w:hAnsi="Century"/>
      <w:sz w:val="38"/>
      <w:szCs w:val="38"/>
      <w:lang w:val="en-IE" w:eastAsia="en-GB"/>
    </w:rPr>
  </w:style>
  <w:style w:type="paragraph" w:customStyle="1" w:styleId="ti-oj-3">
    <w:name w:val="ti-oj-3"/>
    <w:basedOn w:val="Normal"/>
    <w:qFormat/>
    <w:rsid w:val="00C032C8"/>
    <w:pPr>
      <w:widowControl/>
      <w:spacing w:after="150" w:line="259" w:lineRule="auto"/>
    </w:pPr>
    <w:rPr>
      <w:rFonts w:ascii="Century" w:hAnsi="Century"/>
      <w:sz w:val="22"/>
      <w:szCs w:val="24"/>
      <w:lang w:val="en-IE" w:eastAsia="en-GB"/>
    </w:rPr>
  </w:style>
  <w:style w:type="paragraph" w:customStyle="1" w:styleId="ti-oj-31">
    <w:name w:val="ti-oj-31"/>
    <w:basedOn w:val="Normal"/>
    <w:qFormat/>
    <w:rsid w:val="00C032C8"/>
    <w:pPr>
      <w:widowControl/>
      <w:spacing w:line="312" w:lineRule="atLeast"/>
      <w:jc w:val="right"/>
    </w:pPr>
    <w:rPr>
      <w:rFonts w:ascii="Century" w:hAnsi="Century"/>
      <w:b/>
      <w:bCs/>
      <w:sz w:val="58"/>
      <w:szCs w:val="58"/>
      <w:lang w:val="en-IE" w:eastAsia="en-GB"/>
    </w:rPr>
  </w:style>
  <w:style w:type="paragraph" w:customStyle="1" w:styleId="ti-sect-1-n">
    <w:name w:val="ti-sect-1-n"/>
    <w:basedOn w:val="Normal"/>
    <w:qFormat/>
    <w:rsid w:val="00C032C8"/>
    <w:pPr>
      <w:widowControl/>
      <w:spacing w:after="150" w:line="259" w:lineRule="auto"/>
    </w:pPr>
    <w:rPr>
      <w:rFonts w:ascii="Century" w:hAnsi="Century"/>
      <w:sz w:val="22"/>
      <w:szCs w:val="24"/>
      <w:lang w:val="en-IE" w:eastAsia="en-GB"/>
    </w:rPr>
  </w:style>
  <w:style w:type="paragraph" w:customStyle="1" w:styleId="ti-sect-1-n1">
    <w:name w:val="ti-sect-1-n1"/>
    <w:basedOn w:val="Normal"/>
    <w:qFormat/>
    <w:rsid w:val="00C032C8"/>
    <w:pPr>
      <w:widowControl/>
      <w:spacing w:after="160" w:line="312" w:lineRule="atLeast"/>
    </w:pPr>
    <w:rPr>
      <w:rFonts w:ascii="Century" w:hAnsi="Century"/>
      <w:sz w:val="22"/>
      <w:szCs w:val="24"/>
      <w:lang w:val="en-IE" w:eastAsia="en-GB"/>
    </w:rPr>
  </w:style>
  <w:style w:type="paragraph" w:customStyle="1" w:styleId="ti-sect-1-t">
    <w:name w:val="ti-sect-1-t"/>
    <w:basedOn w:val="Normal"/>
    <w:qFormat/>
    <w:rsid w:val="00C032C8"/>
    <w:pPr>
      <w:widowControl/>
      <w:spacing w:after="150" w:line="259" w:lineRule="auto"/>
    </w:pPr>
    <w:rPr>
      <w:rFonts w:ascii="Century" w:hAnsi="Century"/>
      <w:sz w:val="22"/>
      <w:szCs w:val="24"/>
      <w:lang w:val="en-IE" w:eastAsia="en-GB"/>
    </w:rPr>
  </w:style>
  <w:style w:type="paragraph" w:customStyle="1" w:styleId="ti-sect-1-t1">
    <w:name w:val="ti-sect-1-t1"/>
    <w:basedOn w:val="Normal"/>
    <w:qFormat/>
    <w:rsid w:val="00C032C8"/>
    <w:pPr>
      <w:widowControl/>
      <w:spacing w:after="160" w:line="312" w:lineRule="atLeast"/>
    </w:pPr>
    <w:rPr>
      <w:rFonts w:ascii="Century" w:hAnsi="Century"/>
      <w:i/>
      <w:iCs/>
      <w:sz w:val="22"/>
      <w:szCs w:val="24"/>
      <w:lang w:val="en-IE" w:eastAsia="en-GB"/>
    </w:rPr>
  </w:style>
  <w:style w:type="paragraph" w:customStyle="1" w:styleId="ti-sect-2">
    <w:name w:val="ti-sect-2"/>
    <w:basedOn w:val="Normal"/>
    <w:qFormat/>
    <w:rsid w:val="00C032C8"/>
    <w:pPr>
      <w:widowControl/>
      <w:spacing w:after="150" w:line="259" w:lineRule="auto"/>
    </w:pPr>
    <w:rPr>
      <w:rFonts w:ascii="Century" w:hAnsi="Century"/>
      <w:sz w:val="22"/>
      <w:szCs w:val="24"/>
      <w:lang w:val="en-IE" w:eastAsia="en-GB"/>
    </w:rPr>
  </w:style>
  <w:style w:type="paragraph" w:customStyle="1" w:styleId="ti-sect-21">
    <w:name w:val="ti-sect-21"/>
    <w:basedOn w:val="Normal"/>
    <w:qFormat/>
    <w:rsid w:val="00C032C8"/>
    <w:pPr>
      <w:widowControl/>
      <w:spacing w:after="160" w:line="312" w:lineRule="atLeast"/>
    </w:pPr>
    <w:rPr>
      <w:rFonts w:ascii="Century" w:hAnsi="Century"/>
      <w:sz w:val="22"/>
      <w:szCs w:val="24"/>
      <w:lang w:val="en-IE" w:eastAsia="en-GB"/>
    </w:rPr>
  </w:style>
  <w:style w:type="paragraph" w:customStyle="1" w:styleId="ti-section-11">
    <w:name w:val="ti-section-11"/>
    <w:basedOn w:val="Normal"/>
    <w:qFormat/>
    <w:rsid w:val="00C032C8"/>
    <w:pPr>
      <w:widowControl/>
      <w:spacing w:before="480" w:line="312" w:lineRule="atLeast"/>
      <w:jc w:val="center"/>
    </w:pPr>
    <w:rPr>
      <w:rFonts w:ascii="Century" w:hAnsi="Century"/>
      <w:b/>
      <w:bCs/>
      <w:sz w:val="22"/>
      <w:szCs w:val="24"/>
      <w:lang w:val="en-IE" w:eastAsia="en-GB"/>
    </w:rPr>
  </w:style>
  <w:style w:type="paragraph" w:customStyle="1" w:styleId="ti-section-21">
    <w:name w:val="ti-section-21"/>
    <w:basedOn w:val="Normal"/>
    <w:qFormat/>
    <w:rsid w:val="00C032C8"/>
    <w:pPr>
      <w:widowControl/>
      <w:spacing w:before="75" w:after="160" w:line="312" w:lineRule="atLeast"/>
      <w:jc w:val="center"/>
    </w:pPr>
    <w:rPr>
      <w:rFonts w:ascii="Century" w:hAnsi="Century"/>
      <w:b/>
      <w:bCs/>
      <w:sz w:val="22"/>
      <w:szCs w:val="24"/>
      <w:lang w:val="en-IE" w:eastAsia="en-GB"/>
    </w:rPr>
  </w:style>
  <w:style w:type="paragraph" w:customStyle="1" w:styleId="ti-tbl1">
    <w:name w:val="ti-tbl1"/>
    <w:basedOn w:val="Normal"/>
    <w:qFormat/>
    <w:rsid w:val="00C032C8"/>
    <w:pPr>
      <w:widowControl/>
      <w:spacing w:after="160" w:line="312" w:lineRule="atLeast"/>
      <w:jc w:val="center"/>
    </w:pPr>
    <w:rPr>
      <w:rFonts w:ascii="Century" w:hAnsi="Century"/>
      <w:sz w:val="22"/>
      <w:szCs w:val="24"/>
      <w:lang w:val="en-IE" w:eastAsia="en-GB"/>
    </w:rPr>
  </w:style>
  <w:style w:type="paragraph" w:customStyle="1" w:styleId="TitreobjetPagedecouverture">
    <w:name w:val="Titre objet (Page de couverture)"/>
    <w:basedOn w:val="Titreobjet"/>
    <w:next w:val="IntrtEEEPagedecouverture"/>
    <w:qFormat/>
    <w:rsid w:val="00C032C8"/>
    <w:pPr>
      <w:spacing w:line="259" w:lineRule="auto"/>
    </w:pPr>
    <w:rPr>
      <w:rFonts w:ascii="Century" w:eastAsia="Century" w:hAnsi="Century"/>
      <w:bCs w:val="0"/>
      <w:sz w:val="22"/>
      <w:szCs w:val="22"/>
      <w:lang w:val="en-IE" w:eastAsia="en-US"/>
    </w:rPr>
  </w:style>
  <w:style w:type="paragraph" w:customStyle="1" w:styleId="tm-years">
    <w:name w:val="tm-years"/>
    <w:basedOn w:val="Normal"/>
    <w:qFormat/>
    <w:rsid w:val="00C032C8"/>
    <w:pPr>
      <w:widowControl/>
      <w:shd w:val="clear" w:color="auto" w:fill="FFFFFF"/>
      <w:spacing w:after="150" w:line="259" w:lineRule="auto"/>
    </w:pPr>
    <w:rPr>
      <w:rFonts w:ascii="Century" w:hAnsi="Century"/>
      <w:sz w:val="22"/>
      <w:szCs w:val="24"/>
      <w:lang w:val="en-IE" w:eastAsia="en-GB"/>
    </w:rPr>
  </w:style>
  <w:style w:type="paragraph" w:customStyle="1" w:styleId="tm-year-separator">
    <w:name w:val="tm-year-separator"/>
    <w:basedOn w:val="Normal"/>
    <w:qFormat/>
    <w:rsid w:val="00C032C8"/>
    <w:pPr>
      <w:widowControl/>
      <w:pBdr>
        <w:left w:val="single" w:sz="6" w:space="0" w:color="CCCCCC"/>
      </w:pBdr>
      <w:spacing w:after="150" w:line="259" w:lineRule="auto"/>
    </w:pPr>
    <w:rPr>
      <w:rFonts w:ascii="Century" w:hAnsi="Century"/>
      <w:sz w:val="22"/>
      <w:szCs w:val="24"/>
      <w:lang w:val="en-IE" w:eastAsia="en-GB"/>
    </w:rPr>
  </w:style>
  <w:style w:type="paragraph" w:customStyle="1" w:styleId="toc-sidebar">
    <w:name w:val="toc-sidebar"/>
    <w:basedOn w:val="Normal"/>
    <w:qFormat/>
    <w:rsid w:val="00C032C8"/>
    <w:pPr>
      <w:widowControl/>
      <w:spacing w:after="150" w:line="259" w:lineRule="auto"/>
    </w:pPr>
    <w:rPr>
      <w:rFonts w:ascii="Century" w:hAnsi="Century"/>
      <w:sz w:val="22"/>
      <w:szCs w:val="24"/>
      <w:lang w:val="en-IE" w:eastAsia="en-GB"/>
    </w:rPr>
  </w:style>
  <w:style w:type="paragraph" w:customStyle="1" w:styleId="toc-sidebar1">
    <w:name w:val="toc-sidebar1"/>
    <w:basedOn w:val="Normal"/>
    <w:qFormat/>
    <w:rsid w:val="00C032C8"/>
    <w:pPr>
      <w:widowControl/>
      <w:pBdr>
        <w:top w:val="single" w:sz="6" w:space="0" w:color="CAD7DC"/>
        <w:left w:val="single" w:sz="6" w:space="0" w:color="CAD7DC"/>
        <w:bottom w:val="single" w:sz="6" w:space="0" w:color="CAD7DC"/>
        <w:right w:val="single" w:sz="6" w:space="0" w:color="CAD7DC"/>
      </w:pBdr>
      <w:spacing w:line="259" w:lineRule="auto"/>
    </w:pPr>
    <w:rPr>
      <w:rFonts w:ascii="Century" w:hAnsi="Century"/>
      <w:sz w:val="22"/>
      <w:szCs w:val="24"/>
      <w:lang w:val="en-IE" w:eastAsia="en-GB"/>
    </w:rPr>
  </w:style>
  <w:style w:type="paragraph" w:customStyle="1" w:styleId="toc-sidenav">
    <w:name w:val="toc-sidenav"/>
    <w:basedOn w:val="Normal"/>
    <w:qFormat/>
    <w:rsid w:val="00C032C8"/>
    <w:pPr>
      <w:widowControl/>
      <w:spacing w:after="150" w:line="259" w:lineRule="auto"/>
    </w:pPr>
    <w:rPr>
      <w:rFonts w:ascii="Century" w:hAnsi="Century"/>
      <w:sz w:val="22"/>
      <w:szCs w:val="24"/>
      <w:lang w:val="en-IE" w:eastAsia="en-GB"/>
    </w:rPr>
  </w:style>
  <w:style w:type="paragraph" w:customStyle="1" w:styleId="tooltip">
    <w:name w:val="tooltip"/>
    <w:basedOn w:val="Normal"/>
    <w:qFormat/>
    <w:rsid w:val="00C032C8"/>
    <w:pPr>
      <w:widowControl/>
      <w:spacing w:after="150" w:line="259" w:lineRule="auto"/>
    </w:pPr>
    <w:rPr>
      <w:rFonts w:ascii="Roboto" w:hAnsi="Roboto"/>
      <w:sz w:val="18"/>
      <w:szCs w:val="18"/>
      <w:lang w:val="en-IE" w:eastAsia="en-GB"/>
    </w:rPr>
  </w:style>
  <w:style w:type="paragraph" w:customStyle="1" w:styleId="tooltip-arrow">
    <w:name w:val="tooltip-arrow"/>
    <w:basedOn w:val="Normal"/>
    <w:qFormat/>
    <w:rsid w:val="00C032C8"/>
    <w:pPr>
      <w:widowControl/>
      <w:pBdr>
        <w:top w:val="single" w:sz="24" w:space="0" w:color="auto"/>
        <w:left w:val="single" w:sz="24" w:space="0" w:color="auto"/>
        <w:bottom w:val="single" w:sz="24" w:space="0" w:color="auto"/>
        <w:right w:val="single" w:sz="24" w:space="0" w:color="auto"/>
      </w:pBdr>
      <w:spacing w:after="150" w:line="259" w:lineRule="auto"/>
    </w:pPr>
    <w:rPr>
      <w:rFonts w:ascii="Century" w:hAnsi="Century"/>
      <w:sz w:val="22"/>
      <w:szCs w:val="24"/>
      <w:lang w:val="en-IE" w:eastAsia="en-GB"/>
    </w:rPr>
  </w:style>
  <w:style w:type="paragraph" w:customStyle="1" w:styleId="tooltip-inner">
    <w:name w:val="tooltip-inner"/>
    <w:basedOn w:val="Normal"/>
    <w:qFormat/>
    <w:rsid w:val="00C032C8"/>
    <w:pPr>
      <w:widowControl/>
      <w:shd w:val="clear" w:color="auto" w:fill="132241"/>
      <w:spacing w:after="150" w:line="259" w:lineRule="auto"/>
      <w:jc w:val="center"/>
    </w:pPr>
    <w:rPr>
      <w:rFonts w:ascii="Century" w:hAnsi="Century"/>
      <w:color w:val="DDDDDD"/>
      <w:sz w:val="22"/>
      <w:szCs w:val="24"/>
      <w:lang w:val="en-IE" w:eastAsia="en-GB"/>
    </w:rPr>
  </w:style>
  <w:style w:type="paragraph" w:customStyle="1" w:styleId="topbar">
    <w:name w:val="topbar"/>
    <w:basedOn w:val="Normal"/>
    <w:qFormat/>
    <w:rsid w:val="00C032C8"/>
    <w:pPr>
      <w:widowControl/>
      <w:pBdr>
        <w:top w:val="single" w:sz="6" w:space="4" w:color="DEE8EC"/>
        <w:left w:val="single" w:sz="6" w:space="8" w:color="DEE8EC"/>
        <w:bottom w:val="single" w:sz="6" w:space="4" w:color="DEE8EC"/>
        <w:right w:val="single" w:sz="6" w:space="8" w:color="DEE8EC"/>
      </w:pBdr>
      <w:shd w:val="clear" w:color="auto" w:fill="EEEEEE"/>
      <w:spacing w:after="150" w:line="259" w:lineRule="auto"/>
    </w:pPr>
    <w:rPr>
      <w:rFonts w:ascii="Century" w:hAnsi="Century"/>
      <w:sz w:val="18"/>
      <w:szCs w:val="18"/>
      <w:lang w:val="en-IE" w:eastAsia="en-GB"/>
    </w:rPr>
  </w:style>
  <w:style w:type="paragraph" w:customStyle="1" w:styleId="topgradient">
    <w:name w:val="topgradient"/>
    <w:basedOn w:val="Normal"/>
    <w:qFormat/>
    <w:rsid w:val="00C032C8"/>
    <w:pPr>
      <w:widowControl/>
      <w:shd w:val="clear" w:color="auto" w:fill="FFFFFF"/>
      <w:spacing w:after="150" w:line="259" w:lineRule="auto"/>
    </w:pPr>
    <w:rPr>
      <w:rFonts w:ascii="Century" w:hAnsi="Century"/>
      <w:sz w:val="22"/>
      <w:szCs w:val="24"/>
      <w:lang w:val="en-IE" w:eastAsia="en-GB"/>
    </w:rPr>
  </w:style>
  <w:style w:type="paragraph" w:customStyle="1" w:styleId="toplink">
    <w:name w:val="toplink"/>
    <w:basedOn w:val="Normal"/>
    <w:qFormat/>
    <w:rsid w:val="00C032C8"/>
    <w:pPr>
      <w:widowControl/>
      <w:spacing w:after="150" w:line="259" w:lineRule="auto"/>
    </w:pPr>
    <w:rPr>
      <w:rFonts w:ascii="Century" w:hAnsi="Century"/>
      <w:sz w:val="22"/>
      <w:szCs w:val="24"/>
      <w:lang w:val="en-IE" w:eastAsia="en-GB"/>
    </w:rPr>
  </w:style>
  <w:style w:type="paragraph" w:customStyle="1" w:styleId="toplink1">
    <w:name w:val="toplink1"/>
    <w:basedOn w:val="Normal"/>
    <w:qFormat/>
    <w:rsid w:val="00C032C8"/>
    <w:pPr>
      <w:widowControl/>
      <w:shd w:val="clear" w:color="auto" w:fill="EEEEEE"/>
      <w:spacing w:after="150" w:line="259" w:lineRule="auto"/>
    </w:pPr>
    <w:rPr>
      <w:rFonts w:ascii="Century" w:hAnsi="Century"/>
      <w:sz w:val="22"/>
      <w:szCs w:val="24"/>
      <w:lang w:val="en-IE" w:eastAsia="en-GB"/>
    </w:rPr>
  </w:style>
  <w:style w:type="paragraph" w:customStyle="1" w:styleId="transposition">
    <w:name w:val="transposition"/>
    <w:basedOn w:val="Normal"/>
    <w:qFormat/>
    <w:rsid w:val="00C032C8"/>
    <w:pPr>
      <w:widowControl/>
      <w:spacing w:after="150" w:line="259" w:lineRule="auto"/>
    </w:pPr>
    <w:rPr>
      <w:rFonts w:ascii="Century" w:hAnsi="Century"/>
      <w:sz w:val="22"/>
      <w:szCs w:val="24"/>
      <w:lang w:val="en-IE" w:eastAsia="en-GB"/>
    </w:rPr>
  </w:style>
  <w:style w:type="paragraph" w:customStyle="1" w:styleId="treaties-table-column1">
    <w:name w:val="treaties-table-column1"/>
    <w:basedOn w:val="Normal"/>
    <w:qFormat/>
    <w:rsid w:val="00C032C8"/>
    <w:pPr>
      <w:widowControl/>
      <w:spacing w:after="150" w:line="259" w:lineRule="auto"/>
    </w:pPr>
    <w:rPr>
      <w:rFonts w:ascii="Century" w:hAnsi="Century"/>
      <w:sz w:val="22"/>
      <w:szCs w:val="24"/>
      <w:lang w:val="en-IE" w:eastAsia="en-GB"/>
    </w:rPr>
  </w:style>
  <w:style w:type="paragraph" w:customStyle="1" w:styleId="treatiestablemobile">
    <w:name w:val="treatiestablemobile"/>
    <w:basedOn w:val="Normal"/>
    <w:qFormat/>
    <w:rsid w:val="00C032C8"/>
    <w:pPr>
      <w:widowControl/>
      <w:spacing w:after="150" w:line="259" w:lineRule="auto"/>
    </w:pPr>
    <w:rPr>
      <w:rFonts w:ascii="Century" w:hAnsi="Century"/>
      <w:sz w:val="22"/>
      <w:szCs w:val="24"/>
      <w:lang w:val="en-IE" w:eastAsia="en-GB"/>
    </w:rPr>
  </w:style>
  <w:style w:type="paragraph" w:customStyle="1" w:styleId="Typeacteprincipal">
    <w:name w:val="Type acte principal"/>
    <w:basedOn w:val="Normal"/>
    <w:next w:val="Objetacteprincipal"/>
    <w:qFormat/>
    <w:rsid w:val="00C032C8"/>
    <w:pPr>
      <w:widowControl/>
      <w:spacing w:after="240" w:line="259" w:lineRule="auto"/>
      <w:jc w:val="center"/>
    </w:pPr>
    <w:rPr>
      <w:rFonts w:ascii="Century" w:eastAsia="Century" w:hAnsi="Century"/>
      <w:b/>
      <w:sz w:val="22"/>
      <w:szCs w:val="22"/>
      <w:lang w:val="en-IE" w:eastAsia="en-US"/>
    </w:rPr>
  </w:style>
  <w:style w:type="paragraph" w:customStyle="1" w:styleId="TypeacteprincipalPagedecouverture">
    <w:name w:val="Type acte principal (Page de couverture)"/>
    <w:basedOn w:val="Typeacteprincipal"/>
    <w:next w:val="ObjetacteprincipalPagedecouverture"/>
    <w:qFormat/>
    <w:rsid w:val="00C032C8"/>
  </w:style>
  <w:style w:type="paragraph" w:customStyle="1" w:styleId="TypedudocumentPagedecouverture">
    <w:name w:val="Type du document (Page de couverture)"/>
    <w:basedOn w:val="Typedudocument"/>
    <w:next w:val="TitreobjetPagedecouverture"/>
    <w:qFormat/>
    <w:rsid w:val="00C032C8"/>
    <w:pPr>
      <w:spacing w:line="259" w:lineRule="auto"/>
    </w:pPr>
    <w:rPr>
      <w:rFonts w:ascii="Century" w:eastAsia="Century" w:hAnsi="Century"/>
      <w:bCs w:val="0"/>
      <w:sz w:val="22"/>
      <w:szCs w:val="22"/>
      <w:lang w:val="en-IE" w:eastAsia="en-US"/>
    </w:rPr>
  </w:style>
  <w:style w:type="character" w:customStyle="1" w:styleId="underline">
    <w:name w:val="underline"/>
    <w:rsid w:val="00C032C8"/>
    <w:rPr>
      <w:u w:val="single"/>
    </w:rPr>
  </w:style>
  <w:style w:type="paragraph" w:customStyle="1" w:styleId="usermsgsimple">
    <w:name w:val="usermsgsimple"/>
    <w:basedOn w:val="Normal"/>
    <w:qFormat/>
    <w:rsid w:val="00C032C8"/>
    <w:pPr>
      <w:widowControl/>
      <w:spacing w:after="150" w:line="259" w:lineRule="auto"/>
    </w:pPr>
    <w:rPr>
      <w:rFonts w:ascii="Century" w:hAnsi="Century"/>
      <w:sz w:val="22"/>
      <w:szCs w:val="22"/>
      <w:lang w:val="en-IE" w:eastAsia="en-GB"/>
    </w:rPr>
  </w:style>
  <w:style w:type="paragraph" w:customStyle="1" w:styleId="video-container">
    <w:name w:val="video-container"/>
    <w:basedOn w:val="Normal"/>
    <w:qFormat/>
    <w:rsid w:val="00C032C8"/>
    <w:pPr>
      <w:widowControl/>
      <w:spacing w:after="150" w:line="259" w:lineRule="auto"/>
    </w:pPr>
    <w:rPr>
      <w:rFonts w:ascii="Century" w:hAnsi="Century"/>
      <w:sz w:val="22"/>
      <w:szCs w:val="24"/>
      <w:lang w:val="en-IE" w:eastAsia="en-GB"/>
    </w:rPr>
  </w:style>
  <w:style w:type="paragraph" w:customStyle="1" w:styleId="video-script-container">
    <w:name w:val="video-script-container"/>
    <w:basedOn w:val="Normal"/>
    <w:qFormat/>
    <w:rsid w:val="00C032C8"/>
    <w:pPr>
      <w:widowControl/>
      <w:spacing w:after="150" w:line="259" w:lineRule="auto"/>
    </w:pPr>
    <w:rPr>
      <w:rFonts w:ascii="Century" w:hAnsi="Century"/>
      <w:sz w:val="22"/>
      <w:szCs w:val="24"/>
      <w:lang w:val="en-IE" w:eastAsia="en-GB"/>
    </w:rPr>
  </w:style>
  <w:style w:type="paragraph" w:customStyle="1" w:styleId="viewmoreinfo">
    <w:name w:val="viewmoreinfo"/>
    <w:basedOn w:val="Normal"/>
    <w:qFormat/>
    <w:rsid w:val="00C032C8"/>
    <w:pPr>
      <w:widowControl/>
      <w:spacing w:after="150" w:line="259" w:lineRule="auto"/>
    </w:pPr>
    <w:rPr>
      <w:rFonts w:ascii="Century" w:hAnsi="Century"/>
      <w:sz w:val="22"/>
      <w:szCs w:val="24"/>
      <w:lang w:val="en-IE" w:eastAsia="en-GB"/>
    </w:rPr>
  </w:style>
  <w:style w:type="paragraph" w:customStyle="1" w:styleId="viewmoreinfo1">
    <w:name w:val="viewmoreinfo1"/>
    <w:basedOn w:val="Normal"/>
    <w:qFormat/>
    <w:rsid w:val="00C032C8"/>
    <w:pPr>
      <w:widowControl/>
      <w:spacing w:after="150" w:line="259" w:lineRule="auto"/>
    </w:pPr>
    <w:rPr>
      <w:rFonts w:ascii="Century" w:hAnsi="Century"/>
      <w:color w:val="2F6884"/>
      <w:sz w:val="22"/>
      <w:szCs w:val="24"/>
      <w:lang w:val="en-IE" w:eastAsia="en-GB"/>
    </w:rPr>
  </w:style>
  <w:style w:type="paragraph" w:customStyle="1" w:styleId="viewmoreinfo2">
    <w:name w:val="viewmoreinfo2"/>
    <w:basedOn w:val="Normal"/>
    <w:qFormat/>
    <w:rsid w:val="00C032C8"/>
    <w:pPr>
      <w:widowControl/>
      <w:spacing w:after="150" w:line="259" w:lineRule="auto"/>
    </w:pPr>
    <w:rPr>
      <w:rFonts w:ascii="Century" w:hAnsi="Century"/>
      <w:color w:val="2F6884"/>
      <w:sz w:val="22"/>
      <w:szCs w:val="24"/>
      <w:lang w:val="en-IE" w:eastAsia="en-GB"/>
    </w:rPr>
  </w:style>
  <w:style w:type="paragraph" w:customStyle="1" w:styleId="visible-lg">
    <w:name w:val="visible-lg"/>
    <w:basedOn w:val="Normal"/>
    <w:qFormat/>
    <w:rsid w:val="00C032C8"/>
    <w:pPr>
      <w:widowControl/>
      <w:spacing w:after="150" w:line="259" w:lineRule="auto"/>
    </w:pPr>
    <w:rPr>
      <w:rFonts w:ascii="Century" w:hAnsi="Century"/>
      <w:vanish/>
      <w:sz w:val="22"/>
      <w:szCs w:val="24"/>
      <w:lang w:val="en-IE" w:eastAsia="en-GB"/>
    </w:rPr>
  </w:style>
  <w:style w:type="paragraph" w:customStyle="1" w:styleId="visible-lg-block">
    <w:name w:val="visible-lg-block"/>
    <w:basedOn w:val="Normal"/>
    <w:qFormat/>
    <w:rsid w:val="00C032C8"/>
    <w:pPr>
      <w:widowControl/>
      <w:spacing w:after="150" w:line="259" w:lineRule="auto"/>
    </w:pPr>
    <w:rPr>
      <w:rFonts w:ascii="Century" w:hAnsi="Century"/>
      <w:vanish/>
      <w:sz w:val="22"/>
      <w:szCs w:val="24"/>
      <w:lang w:val="en-IE" w:eastAsia="en-GB"/>
    </w:rPr>
  </w:style>
  <w:style w:type="paragraph" w:customStyle="1" w:styleId="visible-lg-inline">
    <w:name w:val="visible-lg-inline"/>
    <w:basedOn w:val="Normal"/>
    <w:qFormat/>
    <w:rsid w:val="00C032C8"/>
    <w:pPr>
      <w:widowControl/>
      <w:spacing w:after="150" w:line="259" w:lineRule="auto"/>
    </w:pPr>
    <w:rPr>
      <w:rFonts w:ascii="Century" w:hAnsi="Century"/>
      <w:vanish/>
      <w:sz w:val="22"/>
      <w:szCs w:val="24"/>
      <w:lang w:val="en-IE" w:eastAsia="en-GB"/>
    </w:rPr>
  </w:style>
  <w:style w:type="paragraph" w:customStyle="1" w:styleId="visible-lg-inline-block">
    <w:name w:val="visible-lg-inline-block"/>
    <w:basedOn w:val="Normal"/>
    <w:qFormat/>
    <w:rsid w:val="00C032C8"/>
    <w:pPr>
      <w:widowControl/>
      <w:spacing w:after="150" w:line="259" w:lineRule="auto"/>
    </w:pPr>
    <w:rPr>
      <w:rFonts w:ascii="Century" w:hAnsi="Century"/>
      <w:vanish/>
      <w:sz w:val="22"/>
      <w:szCs w:val="24"/>
      <w:lang w:val="en-IE" w:eastAsia="en-GB"/>
    </w:rPr>
  </w:style>
  <w:style w:type="paragraph" w:customStyle="1" w:styleId="visible-md">
    <w:name w:val="visible-md"/>
    <w:basedOn w:val="Normal"/>
    <w:qFormat/>
    <w:rsid w:val="00C032C8"/>
    <w:pPr>
      <w:widowControl/>
      <w:spacing w:after="150" w:line="259" w:lineRule="auto"/>
    </w:pPr>
    <w:rPr>
      <w:rFonts w:ascii="Century" w:hAnsi="Century"/>
      <w:vanish/>
      <w:sz w:val="22"/>
      <w:szCs w:val="24"/>
      <w:lang w:val="en-IE" w:eastAsia="en-GB"/>
    </w:rPr>
  </w:style>
  <w:style w:type="paragraph" w:customStyle="1" w:styleId="visible-md-block">
    <w:name w:val="visible-md-block"/>
    <w:basedOn w:val="Normal"/>
    <w:qFormat/>
    <w:rsid w:val="00C032C8"/>
    <w:pPr>
      <w:widowControl/>
      <w:spacing w:after="150" w:line="259" w:lineRule="auto"/>
    </w:pPr>
    <w:rPr>
      <w:rFonts w:ascii="Century" w:hAnsi="Century"/>
      <w:vanish/>
      <w:sz w:val="22"/>
      <w:szCs w:val="24"/>
      <w:lang w:val="en-IE" w:eastAsia="en-GB"/>
    </w:rPr>
  </w:style>
  <w:style w:type="paragraph" w:customStyle="1" w:styleId="visible-md-inline">
    <w:name w:val="visible-md-inline"/>
    <w:basedOn w:val="Normal"/>
    <w:qFormat/>
    <w:rsid w:val="00C032C8"/>
    <w:pPr>
      <w:widowControl/>
      <w:spacing w:after="150" w:line="259" w:lineRule="auto"/>
    </w:pPr>
    <w:rPr>
      <w:rFonts w:ascii="Century" w:hAnsi="Century"/>
      <w:vanish/>
      <w:sz w:val="22"/>
      <w:szCs w:val="24"/>
      <w:lang w:val="en-IE" w:eastAsia="en-GB"/>
    </w:rPr>
  </w:style>
  <w:style w:type="paragraph" w:customStyle="1" w:styleId="visible-md-inline-block">
    <w:name w:val="visible-md-inline-block"/>
    <w:basedOn w:val="Normal"/>
    <w:qFormat/>
    <w:rsid w:val="00C032C8"/>
    <w:pPr>
      <w:widowControl/>
      <w:spacing w:after="150" w:line="259" w:lineRule="auto"/>
    </w:pPr>
    <w:rPr>
      <w:rFonts w:ascii="Century" w:hAnsi="Century"/>
      <w:vanish/>
      <w:sz w:val="22"/>
      <w:szCs w:val="24"/>
      <w:lang w:val="en-IE" w:eastAsia="en-GB"/>
    </w:rPr>
  </w:style>
  <w:style w:type="paragraph" w:customStyle="1" w:styleId="visible-print">
    <w:name w:val="visible-print"/>
    <w:basedOn w:val="Normal"/>
    <w:qFormat/>
    <w:rsid w:val="00C032C8"/>
    <w:pPr>
      <w:widowControl/>
      <w:spacing w:after="150" w:line="259" w:lineRule="auto"/>
    </w:pPr>
    <w:rPr>
      <w:rFonts w:ascii="Century" w:hAnsi="Century"/>
      <w:vanish/>
      <w:sz w:val="22"/>
      <w:szCs w:val="24"/>
      <w:lang w:val="en-IE" w:eastAsia="en-GB"/>
    </w:rPr>
  </w:style>
  <w:style w:type="paragraph" w:customStyle="1" w:styleId="visible-print-block">
    <w:name w:val="visible-print-block"/>
    <w:basedOn w:val="Normal"/>
    <w:qFormat/>
    <w:rsid w:val="00C032C8"/>
    <w:pPr>
      <w:widowControl/>
      <w:spacing w:after="150" w:line="259" w:lineRule="auto"/>
    </w:pPr>
    <w:rPr>
      <w:rFonts w:ascii="Century" w:hAnsi="Century"/>
      <w:vanish/>
      <w:sz w:val="22"/>
      <w:szCs w:val="24"/>
      <w:lang w:val="en-IE" w:eastAsia="en-GB"/>
    </w:rPr>
  </w:style>
  <w:style w:type="paragraph" w:customStyle="1" w:styleId="visible-print-inline">
    <w:name w:val="visible-print-inline"/>
    <w:basedOn w:val="Normal"/>
    <w:qFormat/>
    <w:rsid w:val="00C032C8"/>
    <w:pPr>
      <w:widowControl/>
      <w:spacing w:after="150" w:line="259" w:lineRule="auto"/>
    </w:pPr>
    <w:rPr>
      <w:rFonts w:ascii="Century" w:hAnsi="Century"/>
      <w:vanish/>
      <w:sz w:val="22"/>
      <w:szCs w:val="24"/>
      <w:lang w:val="en-IE" w:eastAsia="en-GB"/>
    </w:rPr>
  </w:style>
  <w:style w:type="paragraph" w:customStyle="1" w:styleId="visible-print-inline-block">
    <w:name w:val="visible-print-inline-block"/>
    <w:basedOn w:val="Normal"/>
    <w:qFormat/>
    <w:rsid w:val="00C032C8"/>
    <w:pPr>
      <w:widowControl/>
      <w:spacing w:after="150" w:line="259" w:lineRule="auto"/>
    </w:pPr>
    <w:rPr>
      <w:rFonts w:ascii="Century" w:hAnsi="Century"/>
      <w:vanish/>
      <w:sz w:val="22"/>
      <w:szCs w:val="24"/>
      <w:lang w:val="en-IE" w:eastAsia="en-GB"/>
    </w:rPr>
  </w:style>
  <w:style w:type="paragraph" w:customStyle="1" w:styleId="visible-sm">
    <w:name w:val="visible-sm"/>
    <w:basedOn w:val="Normal"/>
    <w:qFormat/>
    <w:rsid w:val="00C032C8"/>
    <w:pPr>
      <w:widowControl/>
      <w:spacing w:after="150" w:line="259" w:lineRule="auto"/>
    </w:pPr>
    <w:rPr>
      <w:rFonts w:ascii="Century" w:hAnsi="Century"/>
      <w:vanish/>
      <w:sz w:val="22"/>
      <w:szCs w:val="24"/>
      <w:lang w:val="en-IE" w:eastAsia="en-GB"/>
    </w:rPr>
  </w:style>
  <w:style w:type="paragraph" w:customStyle="1" w:styleId="visible-sm-block">
    <w:name w:val="visible-sm-block"/>
    <w:basedOn w:val="Normal"/>
    <w:qFormat/>
    <w:rsid w:val="00C032C8"/>
    <w:pPr>
      <w:widowControl/>
      <w:spacing w:after="150" w:line="259" w:lineRule="auto"/>
    </w:pPr>
    <w:rPr>
      <w:rFonts w:ascii="Century" w:hAnsi="Century"/>
      <w:vanish/>
      <w:sz w:val="22"/>
      <w:szCs w:val="24"/>
      <w:lang w:val="en-IE" w:eastAsia="en-GB"/>
    </w:rPr>
  </w:style>
  <w:style w:type="paragraph" w:customStyle="1" w:styleId="visible-sm-inline">
    <w:name w:val="visible-sm-inline"/>
    <w:basedOn w:val="Normal"/>
    <w:qFormat/>
    <w:rsid w:val="00C032C8"/>
    <w:pPr>
      <w:widowControl/>
      <w:spacing w:after="150" w:line="259" w:lineRule="auto"/>
    </w:pPr>
    <w:rPr>
      <w:rFonts w:ascii="Century" w:hAnsi="Century"/>
      <w:vanish/>
      <w:sz w:val="22"/>
      <w:szCs w:val="24"/>
      <w:lang w:val="en-IE" w:eastAsia="en-GB"/>
    </w:rPr>
  </w:style>
  <w:style w:type="paragraph" w:customStyle="1" w:styleId="visible-sm-inline-block">
    <w:name w:val="visible-sm-inline-block"/>
    <w:basedOn w:val="Normal"/>
    <w:qFormat/>
    <w:rsid w:val="00C032C8"/>
    <w:pPr>
      <w:widowControl/>
      <w:spacing w:after="150" w:line="259" w:lineRule="auto"/>
    </w:pPr>
    <w:rPr>
      <w:rFonts w:ascii="Century" w:hAnsi="Century"/>
      <w:vanish/>
      <w:sz w:val="22"/>
      <w:szCs w:val="24"/>
      <w:lang w:val="en-IE" w:eastAsia="en-GB"/>
    </w:rPr>
  </w:style>
  <w:style w:type="paragraph" w:customStyle="1" w:styleId="visible-xs">
    <w:name w:val="visible-xs"/>
    <w:basedOn w:val="Normal"/>
    <w:qFormat/>
    <w:rsid w:val="00C032C8"/>
    <w:pPr>
      <w:widowControl/>
      <w:spacing w:after="150" w:line="259" w:lineRule="auto"/>
    </w:pPr>
    <w:rPr>
      <w:rFonts w:ascii="Century" w:hAnsi="Century"/>
      <w:vanish/>
      <w:sz w:val="22"/>
      <w:szCs w:val="24"/>
      <w:lang w:val="en-IE" w:eastAsia="en-GB"/>
    </w:rPr>
  </w:style>
  <w:style w:type="paragraph" w:customStyle="1" w:styleId="visible-xs-block">
    <w:name w:val="visible-xs-block"/>
    <w:basedOn w:val="Normal"/>
    <w:qFormat/>
    <w:rsid w:val="00C032C8"/>
    <w:pPr>
      <w:widowControl/>
      <w:spacing w:after="150" w:line="259" w:lineRule="auto"/>
    </w:pPr>
    <w:rPr>
      <w:rFonts w:ascii="Century" w:hAnsi="Century"/>
      <w:vanish/>
      <w:sz w:val="22"/>
      <w:szCs w:val="24"/>
      <w:lang w:val="en-IE" w:eastAsia="en-GB"/>
    </w:rPr>
  </w:style>
  <w:style w:type="paragraph" w:customStyle="1" w:styleId="visible-xs-inline">
    <w:name w:val="visible-xs-inline"/>
    <w:basedOn w:val="Normal"/>
    <w:qFormat/>
    <w:rsid w:val="00C032C8"/>
    <w:pPr>
      <w:widowControl/>
      <w:spacing w:after="150" w:line="259" w:lineRule="auto"/>
    </w:pPr>
    <w:rPr>
      <w:rFonts w:ascii="Century" w:hAnsi="Century"/>
      <w:vanish/>
      <w:sz w:val="22"/>
      <w:szCs w:val="24"/>
      <w:lang w:val="en-IE" w:eastAsia="en-GB"/>
    </w:rPr>
  </w:style>
  <w:style w:type="paragraph" w:customStyle="1" w:styleId="visible-xs-inline-block">
    <w:name w:val="visible-xs-inline-block"/>
    <w:basedOn w:val="Normal"/>
    <w:qFormat/>
    <w:rsid w:val="00C032C8"/>
    <w:pPr>
      <w:widowControl/>
      <w:spacing w:after="150" w:line="259" w:lineRule="auto"/>
    </w:pPr>
    <w:rPr>
      <w:rFonts w:ascii="Century" w:hAnsi="Century"/>
      <w:vanish/>
      <w:sz w:val="22"/>
      <w:szCs w:val="24"/>
      <w:lang w:val="en-IE" w:eastAsia="en-GB"/>
    </w:rPr>
  </w:style>
  <w:style w:type="paragraph" w:customStyle="1" w:styleId="Volume">
    <w:name w:val="Volume"/>
    <w:basedOn w:val="Normal"/>
    <w:next w:val="Confidentialit"/>
    <w:qFormat/>
    <w:rsid w:val="00C032C8"/>
    <w:pPr>
      <w:widowControl/>
      <w:spacing w:after="240" w:line="259" w:lineRule="auto"/>
      <w:ind w:left="5103"/>
    </w:pPr>
    <w:rPr>
      <w:rFonts w:ascii="Century" w:eastAsia="Century" w:hAnsi="Century"/>
      <w:sz w:val="22"/>
      <w:szCs w:val="22"/>
      <w:lang w:val="en-IE" w:eastAsia="en-US"/>
    </w:rPr>
  </w:style>
  <w:style w:type="paragraph" w:customStyle="1" w:styleId="well">
    <w:name w:val="well"/>
    <w:basedOn w:val="Normal"/>
    <w:qFormat/>
    <w:rsid w:val="00C032C8"/>
    <w:pPr>
      <w:widowControl/>
      <w:shd w:val="clear" w:color="auto" w:fill="F5F5F5"/>
      <w:spacing w:after="300" w:line="259" w:lineRule="auto"/>
    </w:pPr>
    <w:rPr>
      <w:rFonts w:ascii="Century" w:hAnsi="Century"/>
      <w:sz w:val="22"/>
      <w:szCs w:val="24"/>
      <w:lang w:val="en-IE" w:eastAsia="en-GB"/>
    </w:rPr>
  </w:style>
  <w:style w:type="paragraph" w:customStyle="1" w:styleId="well-lg">
    <w:name w:val="well-lg"/>
    <w:basedOn w:val="Normal"/>
    <w:qFormat/>
    <w:rsid w:val="00C032C8"/>
    <w:pPr>
      <w:widowControl/>
      <w:spacing w:after="150" w:line="259" w:lineRule="auto"/>
    </w:pPr>
    <w:rPr>
      <w:rFonts w:ascii="Century" w:hAnsi="Century"/>
      <w:sz w:val="22"/>
      <w:szCs w:val="24"/>
      <w:lang w:val="en-IE" w:eastAsia="en-GB"/>
    </w:rPr>
  </w:style>
  <w:style w:type="paragraph" w:customStyle="1" w:styleId="well-sm">
    <w:name w:val="well-sm"/>
    <w:basedOn w:val="Normal"/>
    <w:qFormat/>
    <w:rsid w:val="00C032C8"/>
    <w:pPr>
      <w:widowControl/>
      <w:spacing w:after="150" w:line="259" w:lineRule="auto"/>
    </w:pPr>
    <w:rPr>
      <w:rFonts w:ascii="Century" w:hAnsi="Century"/>
      <w:sz w:val="22"/>
      <w:szCs w:val="24"/>
      <w:lang w:val="en-IE" w:eastAsia="en-GB"/>
    </w:rPr>
  </w:style>
  <w:style w:type="paragraph" w:customStyle="1" w:styleId="white-back">
    <w:name w:val="white-back"/>
    <w:basedOn w:val="Normal"/>
    <w:qFormat/>
    <w:rsid w:val="00C032C8"/>
    <w:pPr>
      <w:widowControl/>
      <w:shd w:val="clear" w:color="auto" w:fill="FFFFFF"/>
      <w:spacing w:after="150" w:line="259" w:lineRule="auto"/>
    </w:pPr>
    <w:rPr>
      <w:rFonts w:ascii="Century" w:hAnsi="Century"/>
      <w:sz w:val="22"/>
      <w:szCs w:val="24"/>
      <w:lang w:val="en-IE" w:eastAsia="en-GB"/>
    </w:rPr>
  </w:style>
  <w:style w:type="paragraph" w:customStyle="1" w:styleId="widgetsearchbtn">
    <w:name w:val="widgetsearchbtn"/>
    <w:basedOn w:val="Normal"/>
    <w:qFormat/>
    <w:rsid w:val="00C032C8"/>
    <w:pPr>
      <w:widowControl/>
      <w:spacing w:before="345" w:after="150" w:line="259" w:lineRule="auto"/>
    </w:pPr>
    <w:rPr>
      <w:rFonts w:ascii="Century" w:hAnsi="Century"/>
      <w:sz w:val="22"/>
      <w:szCs w:val="24"/>
      <w:lang w:val="en-IE" w:eastAsia="en-GB"/>
    </w:rPr>
  </w:style>
  <w:style w:type="paragraph" w:customStyle="1" w:styleId="wrapper">
    <w:name w:val="wrapper"/>
    <w:basedOn w:val="Normal"/>
    <w:qFormat/>
    <w:rsid w:val="00C032C8"/>
    <w:pPr>
      <w:widowControl/>
      <w:shd w:val="clear" w:color="auto" w:fill="FFFFFF"/>
      <w:spacing w:line="259" w:lineRule="auto"/>
    </w:pPr>
    <w:rPr>
      <w:rFonts w:ascii="Century" w:hAnsi="Century"/>
      <w:sz w:val="22"/>
      <w:szCs w:val="24"/>
      <w:lang w:val="en-IE" w:eastAsia="en-GB"/>
    </w:rPr>
  </w:style>
  <w:style w:type="paragraph" w:customStyle="1" w:styleId="wtarto">
    <w:name w:val="wt_arto"/>
    <w:basedOn w:val="Normal"/>
    <w:qFormat/>
    <w:rsid w:val="00C032C8"/>
    <w:pPr>
      <w:widowControl/>
      <w:spacing w:after="150" w:line="259" w:lineRule="auto"/>
    </w:pPr>
    <w:rPr>
      <w:rFonts w:ascii="Century" w:hAnsi="Century"/>
      <w:sz w:val="22"/>
      <w:szCs w:val="24"/>
      <w:lang w:val="en-IE" w:eastAsia="en-GB"/>
    </w:rPr>
  </w:style>
  <w:style w:type="paragraph" w:customStyle="1" w:styleId="wtarto1">
    <w:name w:val="wt_arto1"/>
    <w:basedOn w:val="Normal"/>
    <w:qFormat/>
    <w:rsid w:val="00C032C8"/>
    <w:pPr>
      <w:widowControl/>
      <w:shd w:val="clear" w:color="auto" w:fill="7A981C"/>
      <w:spacing w:after="150" w:line="259" w:lineRule="auto"/>
    </w:pPr>
    <w:rPr>
      <w:rFonts w:ascii="Century" w:hAnsi="Century"/>
      <w:sz w:val="22"/>
      <w:szCs w:val="24"/>
      <w:lang w:val="en-IE" w:eastAsia="en-GB"/>
    </w:rPr>
  </w:style>
  <w:style w:type="paragraph" w:customStyle="1" w:styleId="wtbebo">
    <w:name w:val="wt_bebo"/>
    <w:basedOn w:val="Normal"/>
    <w:qFormat/>
    <w:rsid w:val="00C032C8"/>
    <w:pPr>
      <w:widowControl/>
      <w:spacing w:after="150" w:line="259" w:lineRule="auto"/>
    </w:pPr>
    <w:rPr>
      <w:rFonts w:ascii="Century" w:hAnsi="Century"/>
      <w:sz w:val="22"/>
      <w:szCs w:val="24"/>
      <w:lang w:val="en-IE" w:eastAsia="en-GB"/>
    </w:rPr>
  </w:style>
  <w:style w:type="paragraph" w:customStyle="1" w:styleId="wtbebo1">
    <w:name w:val="wt_bebo1"/>
    <w:basedOn w:val="Normal"/>
    <w:qFormat/>
    <w:rsid w:val="00C032C8"/>
    <w:pPr>
      <w:widowControl/>
      <w:shd w:val="clear" w:color="auto" w:fill="A63537"/>
      <w:spacing w:after="150" w:line="259" w:lineRule="auto"/>
    </w:pPr>
    <w:rPr>
      <w:rFonts w:ascii="Century" w:hAnsi="Century"/>
      <w:sz w:val="22"/>
      <w:szCs w:val="24"/>
      <w:lang w:val="en-IE" w:eastAsia="en-GB"/>
    </w:rPr>
  </w:style>
  <w:style w:type="paragraph" w:customStyle="1" w:styleId="wtbitly">
    <w:name w:val="wt_bitly"/>
    <w:basedOn w:val="Normal"/>
    <w:qFormat/>
    <w:rsid w:val="00C032C8"/>
    <w:pPr>
      <w:widowControl/>
      <w:spacing w:after="150" w:line="259" w:lineRule="auto"/>
    </w:pPr>
    <w:rPr>
      <w:rFonts w:ascii="Century" w:hAnsi="Century"/>
      <w:sz w:val="22"/>
      <w:szCs w:val="24"/>
      <w:lang w:val="en-IE" w:eastAsia="en-GB"/>
    </w:rPr>
  </w:style>
  <w:style w:type="paragraph" w:customStyle="1" w:styleId="wtbitly1">
    <w:name w:val="wt_bitly1"/>
    <w:basedOn w:val="Normal"/>
    <w:qFormat/>
    <w:rsid w:val="00C032C8"/>
    <w:pPr>
      <w:widowControl/>
      <w:shd w:val="clear" w:color="auto" w:fill="9E4521"/>
      <w:spacing w:after="150" w:line="259" w:lineRule="auto"/>
    </w:pPr>
    <w:rPr>
      <w:rFonts w:ascii="Century" w:hAnsi="Century"/>
      <w:sz w:val="22"/>
      <w:szCs w:val="24"/>
      <w:lang w:val="en-IE" w:eastAsia="en-GB"/>
    </w:rPr>
  </w:style>
  <w:style w:type="paragraph" w:customStyle="1" w:styleId="wtblinklist">
    <w:name w:val="wt_blinklist"/>
    <w:basedOn w:val="Normal"/>
    <w:qFormat/>
    <w:rsid w:val="00C032C8"/>
    <w:pPr>
      <w:widowControl/>
      <w:spacing w:after="150" w:line="259" w:lineRule="auto"/>
    </w:pPr>
    <w:rPr>
      <w:rFonts w:ascii="Century" w:hAnsi="Century"/>
      <w:sz w:val="22"/>
      <w:szCs w:val="24"/>
      <w:lang w:val="en-IE" w:eastAsia="en-GB"/>
    </w:rPr>
  </w:style>
  <w:style w:type="paragraph" w:customStyle="1" w:styleId="wtblinklist1">
    <w:name w:val="wt_blinklist1"/>
    <w:basedOn w:val="Normal"/>
    <w:qFormat/>
    <w:rsid w:val="00C032C8"/>
    <w:pPr>
      <w:widowControl/>
      <w:shd w:val="clear" w:color="auto" w:fill="BF4C00"/>
      <w:spacing w:after="150" w:line="259" w:lineRule="auto"/>
    </w:pPr>
    <w:rPr>
      <w:rFonts w:ascii="Century" w:hAnsi="Century"/>
      <w:sz w:val="22"/>
      <w:szCs w:val="24"/>
      <w:lang w:val="en-IE" w:eastAsia="en-GB"/>
    </w:rPr>
  </w:style>
  <w:style w:type="paragraph" w:customStyle="1" w:styleId="wtblogger">
    <w:name w:val="wt_blogger"/>
    <w:basedOn w:val="Normal"/>
    <w:qFormat/>
    <w:rsid w:val="00C032C8"/>
    <w:pPr>
      <w:widowControl/>
      <w:spacing w:after="150" w:line="259" w:lineRule="auto"/>
    </w:pPr>
    <w:rPr>
      <w:rFonts w:ascii="Century" w:hAnsi="Century"/>
      <w:sz w:val="22"/>
      <w:szCs w:val="24"/>
      <w:lang w:val="en-IE" w:eastAsia="en-GB"/>
    </w:rPr>
  </w:style>
  <w:style w:type="paragraph" w:customStyle="1" w:styleId="wtblogger1">
    <w:name w:val="wt_blogger1"/>
    <w:basedOn w:val="Normal"/>
    <w:qFormat/>
    <w:rsid w:val="00C032C8"/>
    <w:pPr>
      <w:widowControl/>
      <w:shd w:val="clear" w:color="auto" w:fill="BC954C"/>
      <w:spacing w:after="150" w:line="259" w:lineRule="auto"/>
    </w:pPr>
    <w:rPr>
      <w:rFonts w:ascii="Century" w:hAnsi="Century"/>
      <w:sz w:val="22"/>
      <w:szCs w:val="24"/>
      <w:lang w:val="en-IE" w:eastAsia="en-GB"/>
    </w:rPr>
  </w:style>
  <w:style w:type="paragraph" w:customStyle="1" w:styleId="wtdelicious">
    <w:name w:val="wt_delicious"/>
    <w:basedOn w:val="Normal"/>
    <w:qFormat/>
    <w:rsid w:val="00C032C8"/>
    <w:pPr>
      <w:widowControl/>
      <w:spacing w:after="150" w:line="259" w:lineRule="auto"/>
    </w:pPr>
    <w:rPr>
      <w:rFonts w:ascii="Century" w:hAnsi="Century"/>
      <w:sz w:val="22"/>
      <w:szCs w:val="24"/>
      <w:lang w:val="en-IE" w:eastAsia="en-GB"/>
    </w:rPr>
  </w:style>
  <w:style w:type="paragraph" w:customStyle="1" w:styleId="wtdelicious1">
    <w:name w:val="wt_delicious1"/>
    <w:basedOn w:val="Normal"/>
    <w:qFormat/>
    <w:rsid w:val="00C032C8"/>
    <w:pPr>
      <w:widowControl/>
      <w:shd w:val="clear" w:color="auto" w:fill="1A4F85"/>
      <w:spacing w:after="150" w:line="259" w:lineRule="auto"/>
    </w:pPr>
    <w:rPr>
      <w:rFonts w:ascii="Century" w:hAnsi="Century"/>
      <w:sz w:val="22"/>
      <w:szCs w:val="24"/>
      <w:lang w:val="en-IE" w:eastAsia="en-GB"/>
    </w:rPr>
  </w:style>
  <w:style w:type="paragraph" w:customStyle="1" w:styleId="wtdigg">
    <w:name w:val="wt_digg"/>
    <w:basedOn w:val="Normal"/>
    <w:qFormat/>
    <w:rsid w:val="00C032C8"/>
    <w:pPr>
      <w:widowControl/>
      <w:spacing w:after="150" w:line="259" w:lineRule="auto"/>
    </w:pPr>
    <w:rPr>
      <w:rFonts w:ascii="Century" w:hAnsi="Century"/>
      <w:sz w:val="22"/>
      <w:szCs w:val="24"/>
      <w:lang w:val="en-IE" w:eastAsia="en-GB"/>
    </w:rPr>
  </w:style>
  <w:style w:type="paragraph" w:customStyle="1" w:styleId="wtdigg1">
    <w:name w:val="wt_digg1"/>
    <w:basedOn w:val="Normal"/>
    <w:qFormat/>
    <w:rsid w:val="00C032C8"/>
    <w:pPr>
      <w:widowControl/>
      <w:shd w:val="clear" w:color="auto" w:fill="000000"/>
      <w:spacing w:after="150" w:line="259" w:lineRule="auto"/>
    </w:pPr>
    <w:rPr>
      <w:rFonts w:ascii="Century" w:hAnsi="Century"/>
      <w:sz w:val="22"/>
      <w:szCs w:val="24"/>
      <w:lang w:val="en-IE" w:eastAsia="en-GB"/>
    </w:rPr>
  </w:style>
  <w:style w:type="paragraph" w:customStyle="1" w:styleId="wtdiigo">
    <w:name w:val="wt_diigo"/>
    <w:basedOn w:val="Normal"/>
    <w:qFormat/>
    <w:rsid w:val="00C032C8"/>
    <w:pPr>
      <w:widowControl/>
      <w:spacing w:after="150" w:line="259" w:lineRule="auto"/>
    </w:pPr>
    <w:rPr>
      <w:rFonts w:ascii="Century" w:hAnsi="Century"/>
      <w:sz w:val="22"/>
      <w:szCs w:val="24"/>
      <w:lang w:val="en-IE" w:eastAsia="en-GB"/>
    </w:rPr>
  </w:style>
  <w:style w:type="paragraph" w:customStyle="1" w:styleId="wtdiigo1">
    <w:name w:val="wt_diigo1"/>
    <w:basedOn w:val="Normal"/>
    <w:qFormat/>
    <w:rsid w:val="00C032C8"/>
    <w:pPr>
      <w:widowControl/>
      <w:shd w:val="clear" w:color="auto" w:fill="2E5086"/>
      <w:spacing w:after="150" w:line="259" w:lineRule="auto"/>
    </w:pPr>
    <w:rPr>
      <w:rFonts w:ascii="Century" w:hAnsi="Century"/>
      <w:sz w:val="22"/>
      <w:szCs w:val="24"/>
      <w:lang w:val="en-IE" w:eastAsia="en-GB"/>
    </w:rPr>
  </w:style>
  <w:style w:type="paragraph" w:customStyle="1" w:styleId="wtdzone">
    <w:name w:val="wt_dzone"/>
    <w:basedOn w:val="Normal"/>
    <w:qFormat/>
    <w:rsid w:val="00C032C8"/>
    <w:pPr>
      <w:widowControl/>
      <w:spacing w:after="150" w:line="259" w:lineRule="auto"/>
    </w:pPr>
    <w:rPr>
      <w:rFonts w:ascii="Century" w:hAnsi="Century"/>
      <w:sz w:val="22"/>
      <w:szCs w:val="24"/>
      <w:lang w:val="en-IE" w:eastAsia="en-GB"/>
    </w:rPr>
  </w:style>
  <w:style w:type="paragraph" w:customStyle="1" w:styleId="wtdzone1">
    <w:name w:val="wt_dzone1"/>
    <w:basedOn w:val="Normal"/>
    <w:qFormat/>
    <w:rsid w:val="00C032C8"/>
    <w:pPr>
      <w:widowControl/>
      <w:shd w:val="clear" w:color="auto" w:fill="006EAA"/>
      <w:spacing w:after="150" w:line="259" w:lineRule="auto"/>
    </w:pPr>
    <w:rPr>
      <w:rFonts w:ascii="Century" w:hAnsi="Century"/>
      <w:sz w:val="22"/>
      <w:szCs w:val="24"/>
      <w:lang w:val="en-IE" w:eastAsia="en-GB"/>
    </w:rPr>
  </w:style>
  <w:style w:type="paragraph" w:customStyle="1" w:styleId="wte-mail">
    <w:name w:val="wt_e-mail"/>
    <w:basedOn w:val="Normal"/>
    <w:qFormat/>
    <w:rsid w:val="00C032C8"/>
    <w:pPr>
      <w:widowControl/>
      <w:spacing w:after="150" w:line="259" w:lineRule="auto"/>
    </w:pPr>
    <w:rPr>
      <w:rFonts w:ascii="Century" w:hAnsi="Century"/>
      <w:sz w:val="22"/>
      <w:szCs w:val="24"/>
      <w:lang w:val="en-IE" w:eastAsia="en-GB"/>
    </w:rPr>
  </w:style>
  <w:style w:type="paragraph" w:customStyle="1" w:styleId="wte-mail1">
    <w:name w:val="wt_e-mail1"/>
    <w:basedOn w:val="Normal"/>
    <w:qFormat/>
    <w:rsid w:val="00C032C8"/>
    <w:pPr>
      <w:widowControl/>
      <w:shd w:val="clear" w:color="auto" w:fill="135077"/>
      <w:spacing w:after="150" w:line="259" w:lineRule="auto"/>
    </w:pPr>
    <w:rPr>
      <w:rFonts w:ascii="Century" w:hAnsi="Century"/>
      <w:sz w:val="22"/>
      <w:szCs w:val="24"/>
      <w:lang w:val="en-IE" w:eastAsia="en-GB"/>
    </w:rPr>
  </w:style>
  <w:style w:type="paragraph" w:customStyle="1" w:styleId="wtfacebook">
    <w:name w:val="wt_facebook"/>
    <w:basedOn w:val="Normal"/>
    <w:qFormat/>
    <w:rsid w:val="00C032C8"/>
    <w:pPr>
      <w:widowControl/>
      <w:spacing w:after="150" w:line="259" w:lineRule="auto"/>
    </w:pPr>
    <w:rPr>
      <w:rFonts w:ascii="Century" w:hAnsi="Century"/>
      <w:sz w:val="22"/>
      <w:szCs w:val="24"/>
      <w:lang w:val="en-IE" w:eastAsia="en-GB"/>
    </w:rPr>
  </w:style>
  <w:style w:type="paragraph" w:customStyle="1" w:styleId="wtfacebook1">
    <w:name w:val="wt_facebook1"/>
    <w:basedOn w:val="Normal"/>
    <w:qFormat/>
    <w:rsid w:val="00C032C8"/>
    <w:pPr>
      <w:widowControl/>
      <w:shd w:val="clear" w:color="auto" w:fill="426398"/>
      <w:spacing w:after="150" w:line="259" w:lineRule="auto"/>
    </w:pPr>
    <w:rPr>
      <w:rFonts w:ascii="Century" w:hAnsi="Century"/>
      <w:sz w:val="22"/>
      <w:szCs w:val="24"/>
      <w:lang w:val="en-IE" w:eastAsia="en-GB"/>
    </w:rPr>
  </w:style>
  <w:style w:type="paragraph" w:customStyle="1" w:styleId="wtgoogle">
    <w:name w:val="wt_google"/>
    <w:basedOn w:val="Normal"/>
    <w:qFormat/>
    <w:rsid w:val="00C032C8"/>
    <w:pPr>
      <w:widowControl/>
      <w:spacing w:after="150" w:line="259" w:lineRule="auto"/>
    </w:pPr>
    <w:rPr>
      <w:rFonts w:ascii="Century" w:hAnsi="Century"/>
      <w:sz w:val="22"/>
      <w:szCs w:val="24"/>
      <w:lang w:val="en-IE" w:eastAsia="en-GB"/>
    </w:rPr>
  </w:style>
  <w:style w:type="paragraph" w:customStyle="1" w:styleId="wtgoogle1">
    <w:name w:val="wt_google1"/>
    <w:basedOn w:val="Normal"/>
    <w:qFormat/>
    <w:rsid w:val="00C032C8"/>
    <w:pPr>
      <w:widowControl/>
      <w:shd w:val="clear" w:color="auto" w:fill="3163B6"/>
      <w:spacing w:after="150" w:line="259" w:lineRule="auto"/>
    </w:pPr>
    <w:rPr>
      <w:rFonts w:ascii="Century" w:hAnsi="Century"/>
      <w:sz w:val="22"/>
      <w:szCs w:val="24"/>
      <w:lang w:val="en-IE" w:eastAsia="en-GB"/>
    </w:rPr>
  </w:style>
  <w:style w:type="paragraph" w:customStyle="1" w:styleId="wtlinkarena">
    <w:name w:val="wt_linkarena"/>
    <w:basedOn w:val="Normal"/>
    <w:qFormat/>
    <w:rsid w:val="00C032C8"/>
    <w:pPr>
      <w:widowControl/>
      <w:spacing w:after="150" w:line="259" w:lineRule="auto"/>
    </w:pPr>
    <w:rPr>
      <w:rFonts w:ascii="Century" w:hAnsi="Century"/>
      <w:sz w:val="22"/>
      <w:szCs w:val="24"/>
      <w:lang w:val="en-IE" w:eastAsia="en-GB"/>
    </w:rPr>
  </w:style>
  <w:style w:type="paragraph" w:customStyle="1" w:styleId="wtlinkarena1">
    <w:name w:val="wt_linkarena1"/>
    <w:basedOn w:val="Normal"/>
    <w:qFormat/>
    <w:rsid w:val="00C032C8"/>
    <w:pPr>
      <w:widowControl/>
      <w:shd w:val="clear" w:color="auto" w:fill="547333"/>
      <w:spacing w:after="150" w:line="259" w:lineRule="auto"/>
    </w:pPr>
    <w:rPr>
      <w:rFonts w:ascii="Century" w:hAnsi="Century"/>
      <w:sz w:val="22"/>
      <w:szCs w:val="24"/>
      <w:lang w:val="en-IE" w:eastAsia="en-GB"/>
    </w:rPr>
  </w:style>
  <w:style w:type="paragraph" w:customStyle="1" w:styleId="wtlinkedin">
    <w:name w:val="wt_linkedin"/>
    <w:basedOn w:val="Normal"/>
    <w:qFormat/>
    <w:rsid w:val="00C032C8"/>
    <w:pPr>
      <w:widowControl/>
      <w:spacing w:after="150" w:line="259" w:lineRule="auto"/>
    </w:pPr>
    <w:rPr>
      <w:rFonts w:ascii="Century" w:hAnsi="Century"/>
      <w:sz w:val="22"/>
      <w:szCs w:val="24"/>
      <w:lang w:val="en-IE" w:eastAsia="en-GB"/>
    </w:rPr>
  </w:style>
  <w:style w:type="paragraph" w:customStyle="1" w:styleId="wtlinkedin1">
    <w:name w:val="wt_linkedin1"/>
    <w:basedOn w:val="Normal"/>
    <w:qFormat/>
    <w:rsid w:val="00C032C8"/>
    <w:pPr>
      <w:widowControl/>
      <w:shd w:val="clear" w:color="auto" w:fill="186C98"/>
      <w:spacing w:after="150" w:line="259" w:lineRule="auto"/>
    </w:pPr>
    <w:rPr>
      <w:rFonts w:ascii="Century" w:hAnsi="Century"/>
      <w:sz w:val="22"/>
      <w:szCs w:val="24"/>
      <w:lang w:val="en-IE" w:eastAsia="en-GB"/>
    </w:rPr>
  </w:style>
  <w:style w:type="paragraph" w:customStyle="1" w:styleId="wtlive">
    <w:name w:val="wt_live"/>
    <w:basedOn w:val="Normal"/>
    <w:qFormat/>
    <w:rsid w:val="00C032C8"/>
    <w:pPr>
      <w:widowControl/>
      <w:spacing w:after="150" w:line="259" w:lineRule="auto"/>
    </w:pPr>
    <w:rPr>
      <w:rFonts w:ascii="Century" w:hAnsi="Century"/>
      <w:sz w:val="22"/>
      <w:szCs w:val="24"/>
      <w:lang w:val="en-IE" w:eastAsia="en-GB"/>
    </w:rPr>
  </w:style>
  <w:style w:type="paragraph" w:customStyle="1" w:styleId="wtlive1">
    <w:name w:val="wt_live1"/>
    <w:basedOn w:val="Normal"/>
    <w:qFormat/>
    <w:rsid w:val="00C032C8"/>
    <w:pPr>
      <w:widowControl/>
      <w:shd w:val="clear" w:color="auto" w:fill="6C9200"/>
      <w:spacing w:after="150" w:line="259" w:lineRule="auto"/>
    </w:pPr>
    <w:rPr>
      <w:rFonts w:ascii="Century" w:hAnsi="Century"/>
      <w:sz w:val="22"/>
      <w:szCs w:val="24"/>
      <w:lang w:val="en-IE" w:eastAsia="en-GB"/>
    </w:rPr>
  </w:style>
  <w:style w:type="paragraph" w:customStyle="1" w:styleId="wtmeneame">
    <w:name w:val="wt_meneame"/>
    <w:basedOn w:val="Normal"/>
    <w:qFormat/>
    <w:rsid w:val="00C032C8"/>
    <w:pPr>
      <w:widowControl/>
      <w:spacing w:after="150" w:line="259" w:lineRule="auto"/>
    </w:pPr>
    <w:rPr>
      <w:rFonts w:ascii="Century" w:hAnsi="Century"/>
      <w:sz w:val="22"/>
      <w:szCs w:val="24"/>
      <w:lang w:val="en-IE" w:eastAsia="en-GB"/>
    </w:rPr>
  </w:style>
  <w:style w:type="paragraph" w:customStyle="1" w:styleId="wtmeneame1">
    <w:name w:val="wt_meneame1"/>
    <w:basedOn w:val="Normal"/>
    <w:qFormat/>
    <w:rsid w:val="00C032C8"/>
    <w:pPr>
      <w:widowControl/>
      <w:shd w:val="clear" w:color="auto" w:fill="BF4A00"/>
      <w:spacing w:after="150" w:line="259" w:lineRule="auto"/>
    </w:pPr>
    <w:rPr>
      <w:rFonts w:ascii="Century" w:hAnsi="Century"/>
      <w:sz w:val="22"/>
      <w:szCs w:val="24"/>
      <w:lang w:val="en-IE" w:eastAsia="en-GB"/>
    </w:rPr>
  </w:style>
  <w:style w:type="paragraph" w:customStyle="1" w:styleId="wtmessenger">
    <w:name w:val="wt_messenger"/>
    <w:basedOn w:val="Normal"/>
    <w:qFormat/>
    <w:rsid w:val="00C032C8"/>
    <w:pPr>
      <w:widowControl/>
      <w:spacing w:after="150" w:line="259" w:lineRule="auto"/>
    </w:pPr>
    <w:rPr>
      <w:rFonts w:ascii="Century" w:hAnsi="Century"/>
      <w:sz w:val="22"/>
      <w:szCs w:val="24"/>
      <w:lang w:val="en-IE" w:eastAsia="en-GB"/>
    </w:rPr>
  </w:style>
  <w:style w:type="paragraph" w:customStyle="1" w:styleId="wtmessenger1">
    <w:name w:val="wt_messenger1"/>
    <w:basedOn w:val="Normal"/>
    <w:qFormat/>
    <w:rsid w:val="00C032C8"/>
    <w:pPr>
      <w:widowControl/>
      <w:shd w:val="clear" w:color="auto" w:fill="0075BA"/>
      <w:spacing w:after="150" w:line="259" w:lineRule="auto"/>
    </w:pPr>
    <w:rPr>
      <w:rFonts w:ascii="Century" w:hAnsi="Century"/>
      <w:sz w:val="22"/>
      <w:szCs w:val="24"/>
      <w:lang w:val="en-IE" w:eastAsia="en-GB"/>
    </w:rPr>
  </w:style>
  <w:style w:type="paragraph" w:customStyle="1" w:styleId="wtmyspace">
    <w:name w:val="wt_myspace"/>
    <w:basedOn w:val="Normal"/>
    <w:qFormat/>
    <w:rsid w:val="00C032C8"/>
    <w:pPr>
      <w:widowControl/>
      <w:spacing w:after="150" w:line="259" w:lineRule="auto"/>
    </w:pPr>
    <w:rPr>
      <w:rFonts w:ascii="Century" w:hAnsi="Century"/>
      <w:sz w:val="22"/>
      <w:szCs w:val="24"/>
      <w:lang w:val="en-IE" w:eastAsia="en-GB"/>
    </w:rPr>
  </w:style>
  <w:style w:type="paragraph" w:customStyle="1" w:styleId="wtmyspace1">
    <w:name w:val="wt_myspace1"/>
    <w:basedOn w:val="Normal"/>
    <w:qFormat/>
    <w:rsid w:val="00C032C8"/>
    <w:pPr>
      <w:widowControl/>
      <w:shd w:val="clear" w:color="auto" w:fill="383838"/>
      <w:spacing w:after="150" w:line="259" w:lineRule="auto"/>
    </w:pPr>
    <w:rPr>
      <w:rFonts w:ascii="Century" w:hAnsi="Century"/>
      <w:sz w:val="22"/>
      <w:szCs w:val="24"/>
      <w:lang w:val="en-IE" w:eastAsia="en-GB"/>
    </w:rPr>
  </w:style>
  <w:style w:type="paragraph" w:customStyle="1" w:styleId="wtnetvibes">
    <w:name w:val="wt_netvibes"/>
    <w:basedOn w:val="Normal"/>
    <w:qFormat/>
    <w:rsid w:val="00C032C8"/>
    <w:pPr>
      <w:widowControl/>
      <w:spacing w:after="150" w:line="259" w:lineRule="auto"/>
    </w:pPr>
    <w:rPr>
      <w:rFonts w:ascii="Century" w:hAnsi="Century"/>
      <w:sz w:val="22"/>
      <w:szCs w:val="24"/>
      <w:lang w:val="en-IE" w:eastAsia="en-GB"/>
    </w:rPr>
  </w:style>
  <w:style w:type="paragraph" w:customStyle="1" w:styleId="wtnetvibes1">
    <w:name w:val="wt_netvibes1"/>
    <w:basedOn w:val="Normal"/>
    <w:qFormat/>
    <w:rsid w:val="00C032C8"/>
    <w:pPr>
      <w:widowControl/>
      <w:shd w:val="clear" w:color="auto" w:fill="009121"/>
      <w:spacing w:after="150" w:line="259" w:lineRule="auto"/>
    </w:pPr>
    <w:rPr>
      <w:rFonts w:ascii="Century" w:hAnsi="Century"/>
      <w:sz w:val="22"/>
      <w:szCs w:val="24"/>
      <w:lang w:val="en-IE" w:eastAsia="en-GB"/>
    </w:rPr>
  </w:style>
  <w:style w:type="paragraph" w:customStyle="1" w:styleId="wtnewsvine">
    <w:name w:val="wt_newsvine"/>
    <w:basedOn w:val="Normal"/>
    <w:qFormat/>
    <w:rsid w:val="00C032C8"/>
    <w:pPr>
      <w:widowControl/>
      <w:spacing w:after="150" w:line="259" w:lineRule="auto"/>
    </w:pPr>
    <w:rPr>
      <w:rFonts w:ascii="Century" w:hAnsi="Century"/>
      <w:sz w:val="22"/>
      <w:szCs w:val="24"/>
      <w:lang w:val="en-IE" w:eastAsia="en-GB"/>
    </w:rPr>
  </w:style>
  <w:style w:type="paragraph" w:customStyle="1" w:styleId="wtnewsvine1">
    <w:name w:val="wt_newsvine1"/>
    <w:basedOn w:val="Normal"/>
    <w:qFormat/>
    <w:rsid w:val="00C032C8"/>
    <w:pPr>
      <w:widowControl/>
      <w:shd w:val="clear" w:color="auto" w:fill="034500"/>
      <w:spacing w:after="150" w:line="259" w:lineRule="auto"/>
    </w:pPr>
    <w:rPr>
      <w:rFonts w:ascii="Century" w:hAnsi="Century"/>
      <w:sz w:val="22"/>
      <w:szCs w:val="24"/>
      <w:lang w:val="en-IE" w:eastAsia="en-GB"/>
    </w:rPr>
  </w:style>
  <w:style w:type="paragraph" w:customStyle="1" w:styleId="wtnujij">
    <w:name w:val="wt_nujij"/>
    <w:basedOn w:val="Normal"/>
    <w:qFormat/>
    <w:rsid w:val="00C032C8"/>
    <w:pPr>
      <w:widowControl/>
      <w:spacing w:after="150" w:line="259" w:lineRule="auto"/>
    </w:pPr>
    <w:rPr>
      <w:rFonts w:ascii="Century" w:hAnsi="Century"/>
      <w:sz w:val="22"/>
      <w:szCs w:val="24"/>
      <w:lang w:val="en-IE" w:eastAsia="en-GB"/>
    </w:rPr>
  </w:style>
  <w:style w:type="paragraph" w:customStyle="1" w:styleId="wtnujij1">
    <w:name w:val="wt_nujij1"/>
    <w:basedOn w:val="Normal"/>
    <w:qFormat/>
    <w:rsid w:val="00C032C8"/>
    <w:pPr>
      <w:widowControl/>
      <w:shd w:val="clear" w:color="auto" w:fill="971D1F"/>
      <w:spacing w:after="150" w:line="259" w:lineRule="auto"/>
    </w:pPr>
    <w:rPr>
      <w:rFonts w:ascii="Century" w:hAnsi="Century"/>
      <w:sz w:val="22"/>
      <w:szCs w:val="24"/>
      <w:lang w:val="en-IE" w:eastAsia="en-GB"/>
    </w:rPr>
  </w:style>
  <w:style w:type="paragraph" w:customStyle="1" w:styleId="wtpinterest">
    <w:name w:val="wt_pinterest"/>
    <w:basedOn w:val="Normal"/>
    <w:qFormat/>
    <w:rsid w:val="00C032C8"/>
    <w:pPr>
      <w:widowControl/>
      <w:spacing w:after="150" w:line="259" w:lineRule="auto"/>
    </w:pPr>
    <w:rPr>
      <w:rFonts w:ascii="Century" w:hAnsi="Century"/>
      <w:sz w:val="22"/>
      <w:szCs w:val="24"/>
      <w:lang w:val="en-IE" w:eastAsia="en-GB"/>
    </w:rPr>
  </w:style>
  <w:style w:type="paragraph" w:customStyle="1" w:styleId="wtpinterest1">
    <w:name w:val="wt_pinterest1"/>
    <w:basedOn w:val="Normal"/>
    <w:qFormat/>
    <w:rsid w:val="00C032C8"/>
    <w:pPr>
      <w:widowControl/>
      <w:shd w:val="clear" w:color="auto" w:fill="980026"/>
      <w:spacing w:after="150" w:line="259" w:lineRule="auto"/>
    </w:pPr>
    <w:rPr>
      <w:rFonts w:ascii="Century" w:hAnsi="Century"/>
      <w:sz w:val="22"/>
      <w:szCs w:val="24"/>
      <w:lang w:val="en-IE" w:eastAsia="en-GB"/>
    </w:rPr>
  </w:style>
  <w:style w:type="paragraph" w:customStyle="1" w:styleId="wtpocket">
    <w:name w:val="wt_pocket"/>
    <w:basedOn w:val="Normal"/>
    <w:qFormat/>
    <w:rsid w:val="00C032C8"/>
    <w:pPr>
      <w:widowControl/>
      <w:spacing w:after="150" w:line="259" w:lineRule="auto"/>
    </w:pPr>
    <w:rPr>
      <w:rFonts w:ascii="Century" w:hAnsi="Century"/>
      <w:sz w:val="22"/>
      <w:szCs w:val="24"/>
      <w:lang w:val="en-IE" w:eastAsia="en-GB"/>
    </w:rPr>
  </w:style>
  <w:style w:type="paragraph" w:customStyle="1" w:styleId="wtpocket1">
    <w:name w:val="wt_pocket1"/>
    <w:basedOn w:val="Normal"/>
    <w:qFormat/>
    <w:rsid w:val="00C032C8"/>
    <w:pPr>
      <w:widowControl/>
      <w:shd w:val="clear" w:color="auto" w:fill="B61234"/>
      <w:spacing w:after="150" w:line="259" w:lineRule="auto"/>
    </w:pPr>
    <w:rPr>
      <w:rFonts w:ascii="Century" w:hAnsi="Century"/>
      <w:sz w:val="22"/>
      <w:szCs w:val="24"/>
      <w:lang w:val="en-IE" w:eastAsia="en-GB"/>
    </w:rPr>
  </w:style>
  <w:style w:type="paragraph" w:customStyle="1" w:styleId="wtqzone">
    <w:name w:val="wt_qzone"/>
    <w:basedOn w:val="Normal"/>
    <w:qFormat/>
    <w:rsid w:val="00C032C8"/>
    <w:pPr>
      <w:widowControl/>
      <w:spacing w:after="150" w:line="259" w:lineRule="auto"/>
    </w:pPr>
    <w:rPr>
      <w:rFonts w:ascii="Century" w:hAnsi="Century"/>
      <w:sz w:val="22"/>
      <w:szCs w:val="24"/>
      <w:lang w:val="en-IE" w:eastAsia="en-GB"/>
    </w:rPr>
  </w:style>
  <w:style w:type="paragraph" w:customStyle="1" w:styleId="wtqzone1">
    <w:name w:val="wt_qzone1"/>
    <w:basedOn w:val="Normal"/>
    <w:qFormat/>
    <w:rsid w:val="00C032C8"/>
    <w:pPr>
      <w:widowControl/>
      <w:shd w:val="clear" w:color="auto" w:fill="CCA401"/>
      <w:spacing w:after="150" w:line="259" w:lineRule="auto"/>
    </w:pPr>
    <w:rPr>
      <w:rFonts w:ascii="Century" w:hAnsi="Century"/>
      <w:sz w:val="22"/>
      <w:szCs w:val="24"/>
      <w:lang w:val="en-IE" w:eastAsia="en-GB"/>
    </w:rPr>
  </w:style>
  <w:style w:type="paragraph" w:customStyle="1" w:styleId="wtreddit">
    <w:name w:val="wt_reddit"/>
    <w:basedOn w:val="Normal"/>
    <w:qFormat/>
    <w:rsid w:val="00C032C8"/>
    <w:pPr>
      <w:widowControl/>
      <w:spacing w:after="150" w:line="259" w:lineRule="auto"/>
    </w:pPr>
    <w:rPr>
      <w:rFonts w:ascii="Century" w:hAnsi="Century"/>
      <w:sz w:val="22"/>
      <w:szCs w:val="24"/>
      <w:lang w:val="en-IE" w:eastAsia="en-GB"/>
    </w:rPr>
  </w:style>
  <w:style w:type="paragraph" w:customStyle="1" w:styleId="wtreddit1">
    <w:name w:val="wt_reddit1"/>
    <w:basedOn w:val="Normal"/>
    <w:qFormat/>
    <w:rsid w:val="00C032C8"/>
    <w:pPr>
      <w:widowControl/>
      <w:shd w:val="clear" w:color="auto" w:fill="AE3308"/>
      <w:spacing w:after="150" w:line="259" w:lineRule="auto"/>
    </w:pPr>
    <w:rPr>
      <w:rFonts w:ascii="Century" w:hAnsi="Century"/>
      <w:sz w:val="22"/>
      <w:szCs w:val="24"/>
      <w:lang w:val="en-IE" w:eastAsia="en-GB"/>
    </w:rPr>
  </w:style>
  <w:style w:type="paragraph" w:customStyle="1" w:styleId="wtslashdot">
    <w:name w:val="wt_slashdot"/>
    <w:basedOn w:val="Normal"/>
    <w:qFormat/>
    <w:rsid w:val="00C032C8"/>
    <w:pPr>
      <w:widowControl/>
      <w:spacing w:after="150" w:line="259" w:lineRule="auto"/>
    </w:pPr>
    <w:rPr>
      <w:rFonts w:ascii="Century" w:hAnsi="Century"/>
      <w:sz w:val="22"/>
      <w:szCs w:val="24"/>
      <w:lang w:val="en-IE" w:eastAsia="en-GB"/>
    </w:rPr>
  </w:style>
  <w:style w:type="paragraph" w:customStyle="1" w:styleId="wtslashdot1">
    <w:name w:val="wt_slashdot1"/>
    <w:basedOn w:val="Normal"/>
    <w:qFormat/>
    <w:rsid w:val="00C032C8"/>
    <w:pPr>
      <w:widowControl/>
      <w:shd w:val="clear" w:color="auto" w:fill="014A49"/>
      <w:spacing w:after="150" w:line="259" w:lineRule="auto"/>
    </w:pPr>
    <w:rPr>
      <w:rFonts w:ascii="Century" w:hAnsi="Century"/>
      <w:sz w:val="22"/>
      <w:szCs w:val="24"/>
      <w:lang w:val="en-IE" w:eastAsia="en-GB"/>
    </w:rPr>
  </w:style>
  <w:style w:type="paragraph" w:customStyle="1" w:styleId="wtsonico">
    <w:name w:val="wt_sonico"/>
    <w:basedOn w:val="Normal"/>
    <w:qFormat/>
    <w:rsid w:val="00C032C8"/>
    <w:pPr>
      <w:widowControl/>
      <w:spacing w:after="150" w:line="259" w:lineRule="auto"/>
    </w:pPr>
    <w:rPr>
      <w:rFonts w:ascii="Century" w:hAnsi="Century"/>
      <w:sz w:val="22"/>
      <w:szCs w:val="24"/>
      <w:lang w:val="en-IE" w:eastAsia="en-GB"/>
    </w:rPr>
  </w:style>
  <w:style w:type="paragraph" w:customStyle="1" w:styleId="wtsonico1">
    <w:name w:val="wt_sonico1"/>
    <w:basedOn w:val="Normal"/>
    <w:qFormat/>
    <w:rsid w:val="00C032C8"/>
    <w:pPr>
      <w:widowControl/>
      <w:shd w:val="clear" w:color="auto" w:fill="375096"/>
      <w:spacing w:after="150" w:line="259" w:lineRule="auto"/>
    </w:pPr>
    <w:rPr>
      <w:rFonts w:ascii="Century" w:hAnsi="Century"/>
      <w:sz w:val="22"/>
      <w:szCs w:val="24"/>
      <w:lang w:val="en-IE" w:eastAsia="en-GB"/>
    </w:rPr>
  </w:style>
  <w:style w:type="paragraph" w:customStyle="1" w:styleId="wtstudivz">
    <w:name w:val="wt_studivz"/>
    <w:basedOn w:val="Normal"/>
    <w:qFormat/>
    <w:rsid w:val="00C032C8"/>
    <w:pPr>
      <w:widowControl/>
      <w:spacing w:after="150" w:line="259" w:lineRule="auto"/>
    </w:pPr>
    <w:rPr>
      <w:rFonts w:ascii="Century" w:hAnsi="Century"/>
      <w:sz w:val="22"/>
      <w:szCs w:val="24"/>
      <w:lang w:val="en-IE" w:eastAsia="en-GB"/>
    </w:rPr>
  </w:style>
  <w:style w:type="paragraph" w:customStyle="1" w:styleId="wtstudivz1">
    <w:name w:val="wt_studivz1"/>
    <w:basedOn w:val="Normal"/>
    <w:qFormat/>
    <w:rsid w:val="00C032C8"/>
    <w:pPr>
      <w:widowControl/>
      <w:shd w:val="clear" w:color="auto" w:fill="073B86"/>
      <w:spacing w:after="150" w:line="259" w:lineRule="auto"/>
    </w:pPr>
    <w:rPr>
      <w:rFonts w:ascii="Century" w:hAnsi="Century"/>
      <w:sz w:val="22"/>
      <w:szCs w:val="24"/>
      <w:lang w:val="en-IE" w:eastAsia="en-GB"/>
    </w:rPr>
  </w:style>
  <w:style w:type="paragraph" w:customStyle="1" w:styleId="wtstumbleupon">
    <w:name w:val="wt_stumbleupon"/>
    <w:basedOn w:val="Normal"/>
    <w:qFormat/>
    <w:rsid w:val="00C032C8"/>
    <w:pPr>
      <w:widowControl/>
      <w:spacing w:after="150" w:line="259" w:lineRule="auto"/>
    </w:pPr>
    <w:rPr>
      <w:rFonts w:ascii="Century" w:hAnsi="Century"/>
      <w:sz w:val="22"/>
      <w:szCs w:val="24"/>
      <w:lang w:val="en-IE" w:eastAsia="en-GB"/>
    </w:rPr>
  </w:style>
  <w:style w:type="paragraph" w:customStyle="1" w:styleId="wtstumbleupon1">
    <w:name w:val="wt_stumbleupon1"/>
    <w:basedOn w:val="Normal"/>
    <w:qFormat/>
    <w:rsid w:val="00C032C8"/>
    <w:pPr>
      <w:widowControl/>
      <w:shd w:val="clear" w:color="auto" w:fill="B0361A"/>
      <w:spacing w:after="150" w:line="259" w:lineRule="auto"/>
    </w:pPr>
    <w:rPr>
      <w:rFonts w:ascii="Century" w:hAnsi="Century"/>
      <w:sz w:val="22"/>
      <w:szCs w:val="24"/>
      <w:lang w:val="en-IE" w:eastAsia="en-GB"/>
    </w:rPr>
  </w:style>
  <w:style w:type="paragraph" w:customStyle="1" w:styleId="wttechnorati">
    <w:name w:val="wt_technorati"/>
    <w:basedOn w:val="Normal"/>
    <w:qFormat/>
    <w:rsid w:val="00C032C8"/>
    <w:pPr>
      <w:widowControl/>
      <w:spacing w:after="150" w:line="259" w:lineRule="auto"/>
    </w:pPr>
    <w:rPr>
      <w:rFonts w:ascii="Century" w:hAnsi="Century"/>
      <w:sz w:val="22"/>
      <w:szCs w:val="24"/>
      <w:lang w:val="en-IE" w:eastAsia="en-GB"/>
    </w:rPr>
  </w:style>
  <w:style w:type="paragraph" w:customStyle="1" w:styleId="wttechnorati1">
    <w:name w:val="wt_technorati1"/>
    <w:basedOn w:val="Normal"/>
    <w:qFormat/>
    <w:rsid w:val="00C032C8"/>
    <w:pPr>
      <w:widowControl/>
      <w:shd w:val="clear" w:color="auto" w:fill="3D8131"/>
      <w:spacing w:after="150" w:line="259" w:lineRule="auto"/>
    </w:pPr>
    <w:rPr>
      <w:rFonts w:ascii="Century" w:hAnsi="Century"/>
      <w:sz w:val="22"/>
      <w:szCs w:val="24"/>
      <w:lang w:val="en-IE" w:eastAsia="en-GB"/>
    </w:rPr>
  </w:style>
  <w:style w:type="paragraph" w:customStyle="1" w:styleId="wttuenti">
    <w:name w:val="wt_tuenti"/>
    <w:basedOn w:val="Normal"/>
    <w:qFormat/>
    <w:rsid w:val="00C032C8"/>
    <w:pPr>
      <w:widowControl/>
      <w:spacing w:after="150" w:line="259" w:lineRule="auto"/>
    </w:pPr>
    <w:rPr>
      <w:rFonts w:ascii="Century" w:hAnsi="Century"/>
      <w:sz w:val="22"/>
      <w:szCs w:val="24"/>
      <w:lang w:val="en-IE" w:eastAsia="en-GB"/>
    </w:rPr>
  </w:style>
  <w:style w:type="paragraph" w:customStyle="1" w:styleId="wttuenti1">
    <w:name w:val="wt_tuenti1"/>
    <w:basedOn w:val="Normal"/>
    <w:qFormat/>
    <w:rsid w:val="00C032C8"/>
    <w:pPr>
      <w:widowControl/>
      <w:shd w:val="clear" w:color="auto" w:fill="002C4F"/>
      <w:spacing w:after="150" w:line="259" w:lineRule="auto"/>
    </w:pPr>
    <w:rPr>
      <w:rFonts w:ascii="Century" w:hAnsi="Century"/>
      <w:sz w:val="22"/>
      <w:szCs w:val="24"/>
      <w:lang w:val="en-IE" w:eastAsia="en-GB"/>
    </w:rPr>
  </w:style>
  <w:style w:type="paragraph" w:customStyle="1" w:styleId="wttumblr">
    <w:name w:val="wt_tumblr"/>
    <w:basedOn w:val="Normal"/>
    <w:qFormat/>
    <w:rsid w:val="00C032C8"/>
    <w:pPr>
      <w:widowControl/>
      <w:spacing w:after="150" w:line="259" w:lineRule="auto"/>
    </w:pPr>
    <w:rPr>
      <w:rFonts w:ascii="Century" w:hAnsi="Century"/>
      <w:sz w:val="22"/>
      <w:szCs w:val="24"/>
      <w:lang w:val="en-IE" w:eastAsia="en-GB"/>
    </w:rPr>
  </w:style>
  <w:style w:type="paragraph" w:customStyle="1" w:styleId="wttumblr1">
    <w:name w:val="wt_tumblr1"/>
    <w:basedOn w:val="Normal"/>
    <w:qFormat/>
    <w:rsid w:val="00C032C8"/>
    <w:pPr>
      <w:widowControl/>
      <w:shd w:val="clear" w:color="auto" w:fill="2A3344"/>
      <w:spacing w:after="150" w:line="259" w:lineRule="auto"/>
    </w:pPr>
    <w:rPr>
      <w:rFonts w:ascii="Century" w:hAnsi="Century"/>
      <w:sz w:val="22"/>
      <w:szCs w:val="24"/>
      <w:lang w:val="en-IE" w:eastAsia="en-GB"/>
    </w:rPr>
  </w:style>
  <w:style w:type="paragraph" w:customStyle="1" w:styleId="wttwitter">
    <w:name w:val="wt_twitter"/>
    <w:basedOn w:val="Normal"/>
    <w:qFormat/>
    <w:rsid w:val="00C032C8"/>
    <w:pPr>
      <w:widowControl/>
      <w:spacing w:after="150" w:line="259" w:lineRule="auto"/>
    </w:pPr>
    <w:rPr>
      <w:rFonts w:ascii="Century" w:hAnsi="Century"/>
      <w:sz w:val="22"/>
      <w:szCs w:val="24"/>
      <w:lang w:val="en-IE" w:eastAsia="en-GB"/>
    </w:rPr>
  </w:style>
  <w:style w:type="paragraph" w:customStyle="1" w:styleId="wttwitter1">
    <w:name w:val="wt_twitter1"/>
    <w:basedOn w:val="Normal"/>
    <w:qFormat/>
    <w:rsid w:val="00C032C8"/>
    <w:pPr>
      <w:widowControl/>
      <w:shd w:val="clear" w:color="auto" w:fill="1578B5"/>
      <w:spacing w:after="150" w:line="259" w:lineRule="auto"/>
    </w:pPr>
    <w:rPr>
      <w:rFonts w:ascii="Century" w:hAnsi="Century"/>
      <w:sz w:val="22"/>
      <w:szCs w:val="24"/>
      <w:lang w:val="en-IE" w:eastAsia="en-GB"/>
    </w:rPr>
  </w:style>
  <w:style w:type="paragraph" w:customStyle="1" w:styleId="wtviadeo">
    <w:name w:val="wt_viadeo"/>
    <w:basedOn w:val="Normal"/>
    <w:qFormat/>
    <w:rsid w:val="00C032C8"/>
    <w:pPr>
      <w:widowControl/>
      <w:spacing w:after="150" w:line="259" w:lineRule="auto"/>
    </w:pPr>
    <w:rPr>
      <w:rFonts w:ascii="Century" w:hAnsi="Century"/>
      <w:sz w:val="22"/>
      <w:szCs w:val="24"/>
      <w:lang w:val="en-IE" w:eastAsia="en-GB"/>
    </w:rPr>
  </w:style>
  <w:style w:type="paragraph" w:customStyle="1" w:styleId="wtviadeo1">
    <w:name w:val="wt_viadeo1"/>
    <w:basedOn w:val="Normal"/>
    <w:qFormat/>
    <w:rsid w:val="00C032C8"/>
    <w:pPr>
      <w:widowControl/>
      <w:shd w:val="clear" w:color="auto" w:fill="B3563F"/>
      <w:spacing w:after="150" w:line="259" w:lineRule="auto"/>
    </w:pPr>
    <w:rPr>
      <w:rFonts w:ascii="Century" w:hAnsi="Century"/>
      <w:sz w:val="22"/>
      <w:szCs w:val="24"/>
      <w:lang w:val="en-IE" w:eastAsia="en-GB"/>
    </w:rPr>
  </w:style>
  <w:style w:type="paragraph" w:customStyle="1" w:styleId="wtvkontakt">
    <w:name w:val="wt_vkontakt"/>
    <w:basedOn w:val="Normal"/>
    <w:qFormat/>
    <w:rsid w:val="00C032C8"/>
    <w:pPr>
      <w:widowControl/>
      <w:spacing w:after="150" w:line="259" w:lineRule="auto"/>
    </w:pPr>
    <w:rPr>
      <w:rFonts w:ascii="Century" w:hAnsi="Century"/>
      <w:sz w:val="22"/>
      <w:szCs w:val="24"/>
      <w:lang w:val="en-IE" w:eastAsia="en-GB"/>
    </w:rPr>
  </w:style>
  <w:style w:type="paragraph" w:customStyle="1" w:styleId="wtvkontakt1">
    <w:name w:val="wt_vkontakt1"/>
    <w:basedOn w:val="Normal"/>
    <w:qFormat/>
    <w:rsid w:val="00C032C8"/>
    <w:pPr>
      <w:widowControl/>
      <w:shd w:val="clear" w:color="auto" w:fill="365270"/>
      <w:spacing w:after="150" w:line="259" w:lineRule="auto"/>
    </w:pPr>
    <w:rPr>
      <w:rFonts w:ascii="Century" w:hAnsi="Century"/>
      <w:sz w:val="22"/>
      <w:szCs w:val="24"/>
      <w:lang w:val="en-IE" w:eastAsia="en-GB"/>
    </w:rPr>
  </w:style>
  <w:style w:type="paragraph" w:customStyle="1" w:styleId="wtweibo">
    <w:name w:val="wt_weibo"/>
    <w:basedOn w:val="Normal"/>
    <w:qFormat/>
    <w:rsid w:val="00C032C8"/>
    <w:pPr>
      <w:widowControl/>
      <w:spacing w:after="150" w:line="259" w:lineRule="auto"/>
    </w:pPr>
    <w:rPr>
      <w:rFonts w:ascii="Century" w:hAnsi="Century"/>
      <w:sz w:val="22"/>
      <w:szCs w:val="24"/>
      <w:lang w:val="en-IE" w:eastAsia="en-GB"/>
    </w:rPr>
  </w:style>
  <w:style w:type="paragraph" w:customStyle="1" w:styleId="wtweibo1">
    <w:name w:val="wt_weibo1"/>
    <w:basedOn w:val="Normal"/>
    <w:qFormat/>
    <w:rsid w:val="00C032C8"/>
    <w:pPr>
      <w:widowControl/>
      <w:shd w:val="clear" w:color="auto" w:fill="B72F14"/>
      <w:spacing w:after="150" w:line="259" w:lineRule="auto"/>
    </w:pPr>
    <w:rPr>
      <w:rFonts w:ascii="Century" w:hAnsi="Century"/>
      <w:sz w:val="22"/>
      <w:szCs w:val="24"/>
      <w:lang w:val="en-IE" w:eastAsia="en-GB"/>
    </w:rPr>
  </w:style>
  <w:style w:type="paragraph" w:customStyle="1" w:styleId="wtwhatsapp">
    <w:name w:val="wt_whatsapp"/>
    <w:basedOn w:val="Normal"/>
    <w:qFormat/>
    <w:rsid w:val="00C032C8"/>
    <w:pPr>
      <w:widowControl/>
      <w:spacing w:after="150" w:line="259" w:lineRule="auto"/>
    </w:pPr>
    <w:rPr>
      <w:rFonts w:ascii="Century" w:hAnsi="Century"/>
      <w:sz w:val="22"/>
      <w:szCs w:val="24"/>
      <w:lang w:val="en-IE" w:eastAsia="en-GB"/>
    </w:rPr>
  </w:style>
  <w:style w:type="paragraph" w:customStyle="1" w:styleId="wtwhatsapp1">
    <w:name w:val="wt_whatsapp1"/>
    <w:basedOn w:val="Normal"/>
    <w:qFormat/>
    <w:rsid w:val="00C032C8"/>
    <w:pPr>
      <w:widowControl/>
      <w:shd w:val="clear" w:color="auto" w:fill="20BA5A"/>
      <w:spacing w:after="150" w:line="259" w:lineRule="auto"/>
    </w:pPr>
    <w:rPr>
      <w:rFonts w:ascii="Century" w:hAnsi="Century"/>
      <w:sz w:val="22"/>
      <w:szCs w:val="24"/>
      <w:lang w:val="en-IE" w:eastAsia="en-GB"/>
    </w:rPr>
  </w:style>
  <w:style w:type="paragraph" w:customStyle="1" w:styleId="wtwordpress">
    <w:name w:val="wt_wordpress"/>
    <w:basedOn w:val="Normal"/>
    <w:qFormat/>
    <w:rsid w:val="00C032C8"/>
    <w:pPr>
      <w:widowControl/>
      <w:spacing w:after="150" w:line="259" w:lineRule="auto"/>
    </w:pPr>
    <w:rPr>
      <w:rFonts w:ascii="Century" w:hAnsi="Century"/>
      <w:sz w:val="22"/>
      <w:szCs w:val="24"/>
      <w:lang w:val="en-IE" w:eastAsia="en-GB"/>
    </w:rPr>
  </w:style>
  <w:style w:type="paragraph" w:customStyle="1" w:styleId="wtwordpress1">
    <w:name w:val="wt_wordpress1"/>
    <w:basedOn w:val="Normal"/>
    <w:qFormat/>
    <w:rsid w:val="00C032C8"/>
    <w:pPr>
      <w:widowControl/>
      <w:shd w:val="clear" w:color="auto" w:fill="16688E"/>
      <w:spacing w:after="150" w:line="259" w:lineRule="auto"/>
    </w:pPr>
    <w:rPr>
      <w:rFonts w:ascii="Century" w:hAnsi="Century"/>
      <w:sz w:val="22"/>
      <w:szCs w:val="24"/>
      <w:lang w:val="en-IE" w:eastAsia="en-GB"/>
    </w:rPr>
  </w:style>
  <w:style w:type="paragraph" w:customStyle="1" w:styleId="wtwykop">
    <w:name w:val="wt_wykop"/>
    <w:basedOn w:val="Normal"/>
    <w:qFormat/>
    <w:rsid w:val="00C032C8"/>
    <w:pPr>
      <w:widowControl/>
      <w:spacing w:after="150" w:line="259" w:lineRule="auto"/>
    </w:pPr>
    <w:rPr>
      <w:rFonts w:ascii="Century" w:hAnsi="Century"/>
      <w:sz w:val="22"/>
      <w:szCs w:val="24"/>
      <w:lang w:val="en-IE" w:eastAsia="en-GB"/>
    </w:rPr>
  </w:style>
  <w:style w:type="paragraph" w:customStyle="1" w:styleId="wtwykop1">
    <w:name w:val="wt_wykop1"/>
    <w:basedOn w:val="Normal"/>
    <w:qFormat/>
    <w:rsid w:val="00C032C8"/>
    <w:pPr>
      <w:widowControl/>
      <w:shd w:val="clear" w:color="auto" w:fill="335C81"/>
      <w:spacing w:after="150" w:line="259" w:lineRule="auto"/>
    </w:pPr>
    <w:rPr>
      <w:rFonts w:ascii="Century" w:hAnsi="Century"/>
      <w:sz w:val="22"/>
      <w:szCs w:val="24"/>
      <w:lang w:val="en-IE" w:eastAsia="en-GB"/>
    </w:rPr>
  </w:style>
  <w:style w:type="paragraph" w:customStyle="1" w:styleId="wtxerpi">
    <w:name w:val="wt_xerpi"/>
    <w:basedOn w:val="Normal"/>
    <w:qFormat/>
    <w:rsid w:val="00C032C8"/>
    <w:pPr>
      <w:widowControl/>
      <w:spacing w:after="150" w:line="259" w:lineRule="auto"/>
    </w:pPr>
    <w:rPr>
      <w:rFonts w:ascii="Century" w:hAnsi="Century"/>
      <w:sz w:val="22"/>
      <w:szCs w:val="24"/>
      <w:lang w:val="en-IE" w:eastAsia="en-GB"/>
    </w:rPr>
  </w:style>
  <w:style w:type="paragraph" w:customStyle="1" w:styleId="wtxerpi1">
    <w:name w:val="wt_xerpi1"/>
    <w:basedOn w:val="Normal"/>
    <w:qFormat/>
    <w:rsid w:val="00C032C8"/>
    <w:pPr>
      <w:widowControl/>
      <w:shd w:val="clear" w:color="auto" w:fill="540054"/>
      <w:spacing w:after="150" w:line="259" w:lineRule="auto"/>
    </w:pPr>
    <w:rPr>
      <w:rFonts w:ascii="Century" w:hAnsi="Century"/>
      <w:sz w:val="22"/>
      <w:szCs w:val="24"/>
      <w:lang w:val="en-IE" w:eastAsia="en-GB"/>
    </w:rPr>
  </w:style>
  <w:style w:type="paragraph" w:customStyle="1" w:styleId="wtyammer">
    <w:name w:val="wt_yammer"/>
    <w:basedOn w:val="Normal"/>
    <w:qFormat/>
    <w:rsid w:val="00C032C8"/>
    <w:pPr>
      <w:widowControl/>
      <w:spacing w:after="150" w:line="259" w:lineRule="auto"/>
    </w:pPr>
    <w:rPr>
      <w:rFonts w:ascii="Century" w:hAnsi="Century"/>
      <w:sz w:val="22"/>
      <w:szCs w:val="24"/>
      <w:lang w:val="en-IE" w:eastAsia="en-GB"/>
    </w:rPr>
  </w:style>
  <w:style w:type="paragraph" w:customStyle="1" w:styleId="wtyammer1">
    <w:name w:val="wt_yammer1"/>
    <w:basedOn w:val="Normal"/>
    <w:qFormat/>
    <w:rsid w:val="00C032C8"/>
    <w:pPr>
      <w:widowControl/>
      <w:shd w:val="clear" w:color="auto" w:fill="006E8E"/>
      <w:spacing w:after="150" w:line="259" w:lineRule="auto"/>
    </w:pPr>
    <w:rPr>
      <w:rFonts w:ascii="Century" w:hAnsi="Century"/>
      <w:sz w:val="22"/>
      <w:szCs w:val="24"/>
      <w:lang w:val="en-IE" w:eastAsia="en-GB"/>
    </w:rPr>
  </w:style>
  <w:style w:type="paragraph" w:customStyle="1" w:styleId="wtbtnonlyico">
    <w:name w:val="wtbtnonlyico"/>
    <w:basedOn w:val="Normal"/>
    <w:qFormat/>
    <w:rsid w:val="00C032C8"/>
    <w:pPr>
      <w:widowControl/>
      <w:shd w:val="clear" w:color="auto" w:fill="FFFFFF"/>
      <w:spacing w:after="150" w:line="259" w:lineRule="auto"/>
      <w:ind w:firstLine="1500"/>
    </w:pPr>
    <w:rPr>
      <w:rFonts w:ascii="Century" w:hAnsi="Century"/>
      <w:sz w:val="22"/>
      <w:szCs w:val="24"/>
      <w:lang w:val="en-IE" w:eastAsia="en-GB"/>
    </w:rPr>
  </w:style>
  <w:style w:type="paragraph" w:customStyle="1" w:styleId="wticon">
    <w:name w:val="wticon"/>
    <w:basedOn w:val="Normal"/>
    <w:qFormat/>
    <w:rsid w:val="00C032C8"/>
    <w:pPr>
      <w:widowControl/>
      <w:spacing w:after="150" w:line="259" w:lineRule="auto"/>
    </w:pPr>
    <w:rPr>
      <w:rFonts w:ascii="Century" w:hAnsi="Century"/>
      <w:sz w:val="22"/>
      <w:szCs w:val="24"/>
      <w:lang w:val="en-IE" w:eastAsia="en-GB"/>
    </w:rPr>
  </w:style>
  <w:style w:type="paragraph" w:customStyle="1" w:styleId="wtoverlayer">
    <w:name w:val="wtoverlayer"/>
    <w:basedOn w:val="Normal"/>
    <w:qFormat/>
    <w:rsid w:val="00C032C8"/>
    <w:pPr>
      <w:widowControl/>
      <w:shd w:val="clear" w:color="auto" w:fill="000000"/>
      <w:spacing w:after="150" w:line="259" w:lineRule="auto"/>
    </w:pPr>
    <w:rPr>
      <w:rFonts w:ascii="Century" w:hAnsi="Century"/>
      <w:vanish/>
      <w:sz w:val="22"/>
      <w:szCs w:val="24"/>
      <w:lang w:val="en-IE" w:eastAsia="en-GB"/>
    </w:rPr>
  </w:style>
  <w:style w:type="paragraph" w:customStyle="1" w:styleId="wtpopselect">
    <w:name w:val="wtpopselect"/>
    <w:basedOn w:val="Normal"/>
    <w:qFormat/>
    <w:rsid w:val="00C032C8"/>
    <w:pPr>
      <w:widowControl/>
      <w:pBdr>
        <w:top w:val="single" w:sz="6" w:space="0" w:color="F1F1F1"/>
        <w:left w:val="single" w:sz="6" w:space="0" w:color="F1F1F1"/>
        <w:bottom w:val="single" w:sz="6" w:space="0" w:color="F1F1F1"/>
        <w:right w:val="single" w:sz="6" w:space="0" w:color="F1F1F1"/>
      </w:pBdr>
      <w:shd w:val="clear" w:color="auto" w:fill="FFFFFF"/>
      <w:spacing w:line="600" w:lineRule="atLeast"/>
    </w:pPr>
    <w:rPr>
      <w:rFonts w:ascii="Century" w:hAnsi="Century"/>
      <w:vanish/>
      <w:sz w:val="22"/>
      <w:szCs w:val="24"/>
      <w:lang w:val="en-IE" w:eastAsia="en-GB"/>
    </w:rPr>
  </w:style>
  <w:style w:type="paragraph" w:customStyle="1" w:styleId="wtpopup">
    <w:name w:val="wtpopup"/>
    <w:basedOn w:val="Normal"/>
    <w:qFormat/>
    <w:rsid w:val="00C032C8"/>
    <w:pPr>
      <w:widowControl/>
      <w:shd w:val="clear" w:color="auto" w:fill="FFFFFF"/>
      <w:spacing w:after="150" w:line="259" w:lineRule="auto"/>
    </w:pPr>
    <w:rPr>
      <w:rFonts w:ascii="Verdana" w:hAnsi="Verdana"/>
      <w:sz w:val="21"/>
      <w:szCs w:val="21"/>
      <w:lang w:val="en-IE" w:eastAsia="en-GB"/>
    </w:rPr>
  </w:style>
  <w:style w:type="paragraph" w:customStyle="1" w:styleId="wtpopupclosebtn">
    <w:name w:val="wtpopupclosebtn"/>
    <w:basedOn w:val="Normal"/>
    <w:qFormat/>
    <w:rsid w:val="00C032C8"/>
    <w:pPr>
      <w:widowControl/>
      <w:spacing w:after="150" w:line="259" w:lineRule="auto"/>
    </w:pPr>
    <w:rPr>
      <w:rFonts w:ascii="Century" w:hAnsi="Century"/>
      <w:sz w:val="22"/>
      <w:szCs w:val="24"/>
      <w:lang w:val="en-IE" w:eastAsia="en-GB"/>
    </w:rPr>
  </w:style>
  <w:style w:type="paragraph" w:customStyle="1" w:styleId="wtpopupclosebtn1">
    <w:name w:val="wtpopupclosebtn1"/>
    <w:basedOn w:val="Normal"/>
    <w:qFormat/>
    <w:rsid w:val="00C032C8"/>
    <w:pPr>
      <w:widowControl/>
      <w:spacing w:after="150" w:line="259" w:lineRule="auto"/>
    </w:pPr>
    <w:rPr>
      <w:rFonts w:ascii="Century" w:hAnsi="Century"/>
      <w:color w:val="404040"/>
      <w:sz w:val="21"/>
      <w:szCs w:val="21"/>
      <w:lang w:val="en-IE" w:eastAsia="en-GB"/>
    </w:rPr>
  </w:style>
  <w:style w:type="paragraph" w:customStyle="1" w:styleId="wtpopupcontent">
    <w:name w:val="wtpopupcontent"/>
    <w:basedOn w:val="Normal"/>
    <w:qFormat/>
    <w:rsid w:val="00C032C8"/>
    <w:pPr>
      <w:widowControl/>
      <w:spacing w:after="150" w:line="259" w:lineRule="auto"/>
    </w:pPr>
    <w:rPr>
      <w:rFonts w:ascii="Century" w:hAnsi="Century"/>
      <w:sz w:val="22"/>
      <w:szCs w:val="24"/>
      <w:lang w:val="en-IE" w:eastAsia="en-GB"/>
    </w:rPr>
  </w:style>
  <w:style w:type="paragraph" w:customStyle="1" w:styleId="wtpopupcontent1">
    <w:name w:val="wtpopupcontent1"/>
    <w:basedOn w:val="Normal"/>
    <w:qFormat/>
    <w:rsid w:val="00C032C8"/>
    <w:pPr>
      <w:widowControl/>
      <w:shd w:val="clear" w:color="auto" w:fill="F2F2F2"/>
      <w:spacing w:after="150" w:line="259" w:lineRule="auto"/>
    </w:pPr>
    <w:rPr>
      <w:rFonts w:ascii="Century" w:hAnsi="Century"/>
      <w:sz w:val="22"/>
      <w:szCs w:val="24"/>
      <w:lang w:val="en-IE" w:eastAsia="en-GB"/>
    </w:rPr>
  </w:style>
  <w:style w:type="paragraph" w:customStyle="1" w:styleId="wtpopupfullscreen">
    <w:name w:val="wtpopupfullscreen"/>
    <w:basedOn w:val="Normal"/>
    <w:qFormat/>
    <w:rsid w:val="00C032C8"/>
    <w:pPr>
      <w:widowControl/>
      <w:spacing w:after="150" w:line="259" w:lineRule="auto"/>
    </w:pPr>
    <w:rPr>
      <w:rFonts w:ascii="Century" w:hAnsi="Century"/>
      <w:sz w:val="22"/>
      <w:szCs w:val="24"/>
      <w:lang w:val="en-IE" w:eastAsia="en-GB"/>
    </w:rPr>
  </w:style>
  <w:style w:type="paragraph" w:customStyle="1" w:styleId="wtpopuphead">
    <w:name w:val="wtpopuphead"/>
    <w:basedOn w:val="Normal"/>
    <w:qFormat/>
    <w:rsid w:val="00C032C8"/>
    <w:pPr>
      <w:widowControl/>
      <w:shd w:val="clear" w:color="auto" w:fill="E4E2E2"/>
      <w:spacing w:after="150" w:line="259" w:lineRule="auto"/>
    </w:pPr>
    <w:rPr>
      <w:rFonts w:ascii="Century" w:hAnsi="Century"/>
      <w:sz w:val="22"/>
      <w:szCs w:val="24"/>
      <w:lang w:val="en-IE" w:eastAsia="en-GB"/>
    </w:rPr>
  </w:style>
  <w:style w:type="paragraph" w:customStyle="1" w:styleId="wtpopuphead1">
    <w:name w:val="wtpopuphead1"/>
    <w:basedOn w:val="Normal"/>
    <w:qFormat/>
    <w:rsid w:val="00C032C8"/>
    <w:pPr>
      <w:widowControl/>
      <w:shd w:val="clear" w:color="auto" w:fill="E4E2E2"/>
      <w:spacing w:after="150" w:line="259" w:lineRule="auto"/>
    </w:pPr>
    <w:rPr>
      <w:rFonts w:ascii="Century" w:hAnsi="Century"/>
      <w:sz w:val="22"/>
      <w:szCs w:val="24"/>
      <w:lang w:val="en-IE" w:eastAsia="en-GB"/>
    </w:rPr>
  </w:style>
  <w:style w:type="paragraph" w:customStyle="1" w:styleId="wtshare">
    <w:name w:val="wtshare"/>
    <w:basedOn w:val="Normal"/>
    <w:qFormat/>
    <w:rsid w:val="00C032C8"/>
    <w:pPr>
      <w:widowControl/>
      <w:pBdr>
        <w:top w:val="single" w:sz="6" w:space="0" w:color="ECECEC"/>
        <w:left w:val="single" w:sz="6" w:space="31" w:color="ECECEC"/>
        <w:bottom w:val="single" w:sz="6" w:space="0" w:color="ECECEC"/>
        <w:right w:val="single" w:sz="6" w:space="15" w:color="ECECEC"/>
      </w:pBdr>
      <w:shd w:val="clear" w:color="auto" w:fill="FFFFFF"/>
      <w:spacing w:before="30" w:after="30" w:line="600" w:lineRule="atLeast"/>
      <w:ind w:left="30" w:right="30"/>
    </w:pPr>
    <w:rPr>
      <w:rFonts w:ascii="Century" w:hAnsi="Century"/>
      <w:sz w:val="21"/>
      <w:szCs w:val="21"/>
      <w:lang w:val="en-IE" w:eastAsia="en-GB"/>
    </w:rPr>
  </w:style>
  <w:style w:type="paragraph" w:customStyle="1" w:styleId="wtsharecounter">
    <w:name w:val="wtsharecounter"/>
    <w:basedOn w:val="Normal"/>
    <w:qFormat/>
    <w:rsid w:val="00C032C8"/>
    <w:pPr>
      <w:widowControl/>
      <w:shd w:val="clear" w:color="auto" w:fill="FFFFFF"/>
      <w:spacing w:after="150" w:line="259" w:lineRule="auto"/>
      <w:ind w:left="225" w:right="-300"/>
      <w:jc w:val="center"/>
    </w:pPr>
    <w:rPr>
      <w:rFonts w:ascii="Verdana" w:hAnsi="Verdana"/>
      <w:color w:val="505050"/>
      <w:sz w:val="18"/>
      <w:szCs w:val="18"/>
      <w:lang w:val="en-IE" w:eastAsia="en-GB"/>
    </w:rPr>
  </w:style>
  <w:style w:type="paragraph" w:customStyle="1" w:styleId="wtshareicon">
    <w:name w:val="wtshareicon"/>
    <w:basedOn w:val="Normal"/>
    <w:qFormat/>
    <w:rsid w:val="00C032C8"/>
    <w:pPr>
      <w:widowControl/>
      <w:spacing w:after="150" w:line="259" w:lineRule="auto"/>
    </w:pPr>
    <w:rPr>
      <w:rFonts w:ascii="Century" w:hAnsi="Century"/>
      <w:sz w:val="22"/>
      <w:szCs w:val="24"/>
      <w:lang w:val="en-IE" w:eastAsia="en-GB"/>
    </w:rPr>
  </w:style>
  <w:style w:type="paragraph" w:customStyle="1" w:styleId="wtsharelist">
    <w:name w:val="wtsharelist"/>
    <w:basedOn w:val="Normal"/>
    <w:qFormat/>
    <w:rsid w:val="00C032C8"/>
    <w:pPr>
      <w:widowControl/>
      <w:spacing w:before="150" w:after="150" w:line="259" w:lineRule="auto"/>
    </w:pPr>
    <w:rPr>
      <w:rFonts w:ascii="Century" w:hAnsi="Century"/>
      <w:sz w:val="22"/>
      <w:szCs w:val="24"/>
      <w:lang w:val="en-IE" w:eastAsia="en-GB"/>
    </w:rPr>
  </w:style>
  <w:style w:type="paragraph" w:customStyle="1" w:styleId="wtsharelist1">
    <w:name w:val="wtsharelist1"/>
    <w:basedOn w:val="Normal"/>
    <w:qFormat/>
    <w:rsid w:val="00C032C8"/>
    <w:pPr>
      <w:widowControl/>
      <w:spacing w:line="259" w:lineRule="auto"/>
    </w:pPr>
    <w:rPr>
      <w:rFonts w:ascii="Century" w:hAnsi="Century"/>
      <w:sz w:val="22"/>
      <w:szCs w:val="24"/>
      <w:lang w:val="en-IE" w:eastAsia="en-GB"/>
    </w:rPr>
  </w:style>
  <w:style w:type="paragraph" w:customStyle="1" w:styleId="wtsharemore">
    <w:name w:val="wtsharemore"/>
    <w:basedOn w:val="Normal"/>
    <w:qFormat/>
    <w:rsid w:val="00C032C8"/>
    <w:pPr>
      <w:widowControl/>
      <w:spacing w:after="150" w:line="259" w:lineRule="auto"/>
    </w:pPr>
    <w:rPr>
      <w:rFonts w:ascii="Century" w:hAnsi="Century"/>
      <w:sz w:val="22"/>
      <w:szCs w:val="24"/>
      <w:lang w:val="en-IE" w:eastAsia="en-GB"/>
    </w:rPr>
  </w:style>
  <w:style w:type="paragraph" w:customStyle="1" w:styleId="wtsharemore1">
    <w:name w:val="wtsharemore1"/>
    <w:basedOn w:val="Normal"/>
    <w:qFormat/>
    <w:rsid w:val="00C032C8"/>
    <w:pPr>
      <w:widowControl/>
      <w:spacing w:after="150" w:line="600" w:lineRule="atLeast"/>
    </w:pPr>
    <w:rPr>
      <w:rFonts w:ascii="Century" w:hAnsi="Century"/>
      <w:sz w:val="22"/>
      <w:szCs w:val="24"/>
      <w:lang w:val="en-IE" w:eastAsia="en-GB"/>
    </w:rPr>
  </w:style>
  <w:style w:type="paragraph" w:customStyle="1" w:styleId="wtsharenetworks">
    <w:name w:val="wtsharenetworks"/>
    <w:basedOn w:val="Normal"/>
    <w:qFormat/>
    <w:rsid w:val="00C032C8"/>
    <w:pPr>
      <w:widowControl/>
      <w:spacing w:line="259" w:lineRule="auto"/>
    </w:pPr>
    <w:rPr>
      <w:rFonts w:ascii="Century" w:hAnsi="Century"/>
      <w:sz w:val="22"/>
      <w:szCs w:val="24"/>
      <w:lang w:val="en-IE" w:eastAsia="en-GB"/>
    </w:rPr>
  </w:style>
  <w:style w:type="paragraph" w:customStyle="1" w:styleId="wtsharepopup">
    <w:name w:val="wtsharepopup"/>
    <w:basedOn w:val="Normal"/>
    <w:qFormat/>
    <w:rsid w:val="00C032C8"/>
    <w:pPr>
      <w:widowControl/>
      <w:spacing w:line="259" w:lineRule="auto"/>
      <w:ind w:left="-2475"/>
    </w:pPr>
    <w:rPr>
      <w:rFonts w:ascii="Arial" w:hAnsi="Arial" w:cs="Arial"/>
      <w:sz w:val="22"/>
      <w:szCs w:val="24"/>
      <w:lang w:val="en-IE" w:eastAsia="en-GB"/>
    </w:rPr>
  </w:style>
  <w:style w:type="paragraph" w:customStyle="1" w:styleId="wtsocialnetworklink">
    <w:name w:val="wtsocialnetworklink"/>
    <w:basedOn w:val="Normal"/>
    <w:qFormat/>
    <w:rsid w:val="00C032C8"/>
    <w:pPr>
      <w:widowControl/>
      <w:shd w:val="clear" w:color="auto" w:fill="0F7789"/>
      <w:spacing w:after="150" w:line="259" w:lineRule="auto"/>
    </w:pPr>
    <w:rPr>
      <w:rFonts w:ascii="Century" w:hAnsi="Century"/>
      <w:color w:val="FFFFFF"/>
      <w:sz w:val="22"/>
      <w:szCs w:val="24"/>
      <w:lang w:val="en-IE" w:eastAsia="en-GB"/>
    </w:rPr>
  </w:style>
  <w:style w:type="paragraph" w:customStyle="1" w:styleId="year-date">
    <w:name w:val="year-date"/>
    <w:basedOn w:val="Normal"/>
    <w:qFormat/>
    <w:rsid w:val="00C032C8"/>
    <w:pPr>
      <w:widowControl/>
      <w:spacing w:after="150" w:line="259" w:lineRule="auto"/>
    </w:pPr>
    <w:rPr>
      <w:rFonts w:ascii="Century" w:hAnsi="Century"/>
      <w:sz w:val="22"/>
      <w:szCs w:val="24"/>
      <w:lang w:val="en-IE" w:eastAsia="en-GB"/>
    </w:rPr>
  </w:style>
  <w:style w:type="paragraph" w:customStyle="1" w:styleId="year-date1">
    <w:name w:val="year-date1"/>
    <w:basedOn w:val="Normal"/>
    <w:qFormat/>
    <w:rsid w:val="00C032C8"/>
    <w:pPr>
      <w:widowControl/>
      <w:spacing w:after="160" w:line="312" w:lineRule="atLeast"/>
      <w:jc w:val="right"/>
    </w:pPr>
    <w:rPr>
      <w:rFonts w:ascii="Century" w:hAnsi="Century"/>
      <w:b/>
      <w:bCs/>
      <w:sz w:val="22"/>
      <w:szCs w:val="24"/>
      <w:lang w:val="en-IE" w:eastAsia="en-GB"/>
    </w:rPr>
  </w:style>
  <w:style w:type="paragraph" w:customStyle="1" w:styleId="zoomed">
    <w:name w:val="zoomed"/>
    <w:basedOn w:val="Normal"/>
    <w:qFormat/>
    <w:rsid w:val="00C032C8"/>
    <w:pPr>
      <w:widowControl/>
      <w:spacing w:after="150" w:line="259" w:lineRule="auto"/>
    </w:pPr>
    <w:rPr>
      <w:rFonts w:ascii="Century" w:hAnsi="Century"/>
      <w:sz w:val="22"/>
      <w:szCs w:val="24"/>
      <w:lang w:val="en-IE" w:eastAsia="en-GB"/>
    </w:rPr>
  </w:style>
  <w:style w:type="paragraph" w:customStyle="1" w:styleId="zoom-metadata">
    <w:name w:val="zoom-metadata"/>
    <w:basedOn w:val="Normal"/>
    <w:qFormat/>
    <w:rsid w:val="00C032C8"/>
    <w:pPr>
      <w:widowControl/>
      <w:spacing w:after="150" w:line="259" w:lineRule="auto"/>
    </w:pPr>
    <w:rPr>
      <w:rFonts w:ascii="Century" w:hAnsi="Century"/>
      <w:b/>
      <w:bCs/>
      <w:sz w:val="22"/>
      <w:szCs w:val="24"/>
      <w:lang w:val="en-IE" w:eastAsia="en-GB"/>
    </w:rPr>
  </w:style>
  <w:style w:type="paragraph" w:customStyle="1" w:styleId="Part">
    <w:name w:val="Part"/>
    <w:basedOn w:val="Normal"/>
    <w:qFormat/>
    <w:rsid w:val="00C032C8"/>
    <w:pPr>
      <w:widowControl/>
      <w:spacing w:after="240" w:line="240" w:lineRule="auto"/>
      <w:jc w:val="center"/>
    </w:pPr>
    <w:rPr>
      <w:rFonts w:ascii="Arial" w:eastAsia="Arial" w:hAnsi="Arial" w:cs="Arial"/>
      <w:sz w:val="20"/>
      <w:lang w:eastAsia="en-US"/>
    </w:rPr>
  </w:style>
  <w:style w:type="paragraph" w:customStyle="1" w:styleId="Chaper">
    <w:name w:val="Chaper"/>
    <w:basedOn w:val="Normal"/>
    <w:qFormat/>
    <w:rsid w:val="00C032C8"/>
    <w:pPr>
      <w:widowControl/>
      <w:pBdr>
        <w:top w:val="nil"/>
        <w:left w:val="nil"/>
        <w:bottom w:val="nil"/>
        <w:right w:val="nil"/>
        <w:between w:val="nil"/>
      </w:pBdr>
      <w:spacing w:before="251" w:after="160" w:line="240" w:lineRule="auto"/>
      <w:ind w:right="-6"/>
      <w:jc w:val="center"/>
    </w:pPr>
    <w:rPr>
      <w:rFonts w:asciiTheme="majorHAnsi" w:eastAsia="Arial" w:hAnsiTheme="majorHAnsi" w:cs="Arial"/>
      <w:color w:val="000000"/>
      <w:sz w:val="22"/>
      <w:szCs w:val="22"/>
      <w:lang w:val="en-IE" w:eastAsia="en-US"/>
    </w:rPr>
  </w:style>
  <w:style w:type="paragraph" w:customStyle="1" w:styleId="dSection">
    <w:name w:val="dSection"/>
    <w:basedOn w:val="Normal"/>
    <w:qFormat/>
    <w:rsid w:val="00C032C8"/>
    <w:pPr>
      <w:widowControl/>
      <w:pBdr>
        <w:top w:val="nil"/>
        <w:left w:val="nil"/>
        <w:bottom w:val="nil"/>
        <w:right w:val="nil"/>
        <w:between w:val="nil"/>
      </w:pBdr>
      <w:spacing w:before="251" w:after="160" w:line="240" w:lineRule="auto"/>
      <w:ind w:right="-6"/>
      <w:jc w:val="center"/>
    </w:pPr>
    <w:rPr>
      <w:rFonts w:asciiTheme="majorHAnsi" w:eastAsia="Arial" w:hAnsiTheme="majorHAnsi" w:cs="Arial"/>
      <w:color w:val="000000"/>
      <w:sz w:val="22"/>
      <w:szCs w:val="22"/>
      <w:lang w:val="en-IE" w:eastAsia="en-US"/>
    </w:rPr>
  </w:style>
  <w:style w:type="table" w:customStyle="1" w:styleId="TableGrid50">
    <w:name w:val="Table Grid5"/>
    <w:basedOn w:val="TableNormal"/>
    <w:next w:val="TableGrid"/>
    <w:uiPriority w:val="39"/>
    <w:rsid w:val="00C032C8"/>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412">
    <w:name w:val="Plain Table 412"/>
    <w:basedOn w:val="TableNormal"/>
    <w:uiPriority w:val="44"/>
    <w:rsid w:val="00C032C8"/>
    <w:pPr>
      <w:jc w:val="both"/>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Light11">
    <w:name w:val="Table Grid Light11"/>
    <w:basedOn w:val="TableNormal"/>
    <w:next w:val="TableGridLight2"/>
    <w:uiPriority w:val="40"/>
    <w:rsid w:val="00C032C8"/>
    <w:rPr>
      <w:rFonts w:asciiTheme="minorHAnsi" w:eastAsiaTheme="minorHAnsi" w:hAnsiTheme="minorHAnsi" w:cstheme="minorBidi"/>
      <w:sz w:val="22"/>
      <w:szCs w:val="22"/>
      <w:lang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eGridLight21">
    <w:name w:val="Table Grid Light21"/>
    <w:basedOn w:val="TableNormal"/>
    <w:uiPriority w:val="40"/>
    <w:rsid w:val="00C032C8"/>
    <w:pPr>
      <w:jc w:val="both"/>
    </w:pPr>
    <w:rPr>
      <w:rFonts w:asciiTheme="minorHAnsi" w:eastAsiaTheme="minorHAnsi" w:hAnsiTheme="minorHAnsi" w:cstheme="minorBidi"/>
      <w:sz w:val="22"/>
      <w:szCs w:val="22"/>
      <w:lang w:val="fr-BE"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GridTable4-Accent311">
    <w:name w:val="Grid Table 4 - Accent 311"/>
    <w:basedOn w:val="TableNormal"/>
    <w:uiPriority w:val="49"/>
    <w:rsid w:val="00C032C8"/>
    <w:rPr>
      <w:rFonts w:eastAsia="SimSun"/>
      <w:sz w:val="24"/>
      <w:szCs w:val="24"/>
      <w:lang w:val="de-DE" w:eastAsia="de-D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GridTable6Colorful-Accent311">
    <w:name w:val="Grid Table 6 Colorful - Accent 311"/>
    <w:basedOn w:val="TableNormal"/>
    <w:uiPriority w:val="51"/>
    <w:rsid w:val="00C032C8"/>
    <w:rPr>
      <w:rFonts w:eastAsia="SimSun"/>
      <w:color w:val="7B7B7B"/>
      <w:sz w:val="24"/>
      <w:szCs w:val="24"/>
      <w:lang w:val="de-DE" w:eastAsia="de-D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rPr>
      <w:tblPr/>
      <w:tcPr>
        <w:tcBorders>
          <w:bottom w:val="single" w:sz="12" w:space="0" w:color="C9C9C9"/>
        </w:tcBorders>
      </w:tcPr>
    </w:tblStylePr>
    <w:tblStylePr w:type="lastRow">
      <w:rPr>
        <w:b/>
        <w:bCs/>
      </w:rPr>
      <w:tblPr/>
      <w:tcPr>
        <w:tcBorders>
          <w:top w:val="double" w:sz="4" w:space="0" w:color="C9C9C9"/>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eGrid14">
    <w:name w:val="Table Grid14"/>
    <w:basedOn w:val="TableNormal"/>
    <w:next w:val="TableGrid"/>
    <w:rsid w:val="00C032C8"/>
    <w:rPr>
      <w:rFonts w:eastAsia="Calibri"/>
      <w:sz w:val="24"/>
      <w:szCs w:val="22"/>
      <w:lang w:val="nl-NL"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0">
    <w:name w:val="Table Grid61"/>
    <w:basedOn w:val="TableNormal"/>
    <w:next w:val="TableGrid"/>
    <w:uiPriority w:val="59"/>
    <w:rsid w:val="00C032C8"/>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 Grid211"/>
    <w:basedOn w:val="TableNormal"/>
    <w:next w:val="TableGrid"/>
    <w:rsid w:val="00C032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4111">
    <w:name w:val="Plain Table 4111"/>
    <w:basedOn w:val="TableNormal"/>
    <w:uiPriority w:val="44"/>
    <w:rsid w:val="00C032C8"/>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122">
    <w:name w:val="Table Grid122"/>
    <w:basedOn w:val="TableNormal"/>
    <w:next w:val="TableGrid"/>
    <w:uiPriority w:val="39"/>
    <w:rsid w:val="00C032C8"/>
    <w:rPr>
      <w:rFonts w:asciiTheme="minorHAnsi" w:eastAsia="Calibr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Grid2"/>
    <w:rsid w:val="00C032C8"/>
    <w:rPr>
      <w:rFonts w:asciiTheme="minorHAnsi" w:hAnsiTheme="minorHAnsi" w:cstheme="minorBidi"/>
      <w:sz w:val="22"/>
      <w:szCs w:val="22"/>
    </w:rPr>
    <w:tblPr>
      <w:tblCellMar>
        <w:top w:w="0" w:type="dxa"/>
        <w:left w:w="0" w:type="dxa"/>
        <w:bottom w:w="0" w:type="dxa"/>
        <w:right w:w="0" w:type="dxa"/>
      </w:tblCellMar>
    </w:tblPr>
  </w:style>
  <w:style w:type="table" w:customStyle="1" w:styleId="TableGrid120">
    <w:name w:val="TableGrid12"/>
    <w:rsid w:val="00C032C8"/>
    <w:rPr>
      <w:rFonts w:asciiTheme="minorHAnsi" w:hAnsiTheme="minorHAnsi" w:cstheme="minorBidi"/>
      <w:sz w:val="22"/>
      <w:szCs w:val="22"/>
    </w:rPr>
    <w:tblPr>
      <w:tblCellMar>
        <w:top w:w="0" w:type="dxa"/>
        <w:left w:w="0" w:type="dxa"/>
        <w:bottom w:w="0" w:type="dxa"/>
        <w:right w:w="0" w:type="dxa"/>
      </w:tblCellMar>
    </w:tblPr>
  </w:style>
  <w:style w:type="table" w:customStyle="1" w:styleId="TableGrid1110">
    <w:name w:val="TableGrid111"/>
    <w:rsid w:val="00C032C8"/>
    <w:rPr>
      <w:rFonts w:asciiTheme="minorHAnsi" w:hAnsiTheme="minorHAnsi" w:cstheme="minorBidi"/>
      <w:sz w:val="22"/>
      <w:szCs w:val="22"/>
    </w:rPr>
    <w:tblPr>
      <w:tblCellMar>
        <w:top w:w="0" w:type="dxa"/>
        <w:left w:w="0" w:type="dxa"/>
        <w:bottom w:w="0" w:type="dxa"/>
        <w:right w:w="0" w:type="dxa"/>
      </w:tblCellMar>
    </w:tblPr>
  </w:style>
  <w:style w:type="table" w:customStyle="1" w:styleId="TableGrid1211">
    <w:name w:val="Table Grid1211"/>
    <w:basedOn w:val="TableNormal"/>
    <w:next w:val="TableGrid"/>
    <w:uiPriority w:val="39"/>
    <w:rsid w:val="00C032C8"/>
    <w:rPr>
      <w:rFonts w:asciiTheme="minorHAnsi" w:eastAsia="Calibr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
    <w:name w:val="Table Grid131"/>
    <w:basedOn w:val="TableNormal"/>
    <w:next w:val="TableGrid"/>
    <w:uiPriority w:val="39"/>
    <w:rsid w:val="00C032C8"/>
    <w:rPr>
      <w:rFonts w:asciiTheme="minorHAnsi" w:eastAsia="Calibr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Light3">
    <w:name w:val="Table Grid Light3"/>
    <w:basedOn w:val="TableNormal"/>
    <w:next w:val="TableGridLight"/>
    <w:uiPriority w:val="40"/>
    <w:rsid w:val="00C032C8"/>
    <w:pPr>
      <w:jc w:val="both"/>
    </w:pPr>
    <w:rPr>
      <w:rFonts w:asciiTheme="minorHAnsi" w:eastAsiaTheme="minorHAnsi" w:hAnsiTheme="minorHAnsi" w:cstheme="minorBidi"/>
      <w:sz w:val="22"/>
      <w:szCs w:val="22"/>
      <w:lang w:val="fr-BE"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customStyle="1" w:styleId="null">
    <w:name w:val="null"/>
    <w:basedOn w:val="DefaultParagraphFont"/>
    <w:rsid w:val="00C032C8"/>
  </w:style>
  <w:style w:type="character" w:customStyle="1" w:styleId="Heading1Char1">
    <w:name w:val="Heading 1 Char1"/>
    <w:aliases w:val="PART Char1"/>
    <w:basedOn w:val="DefaultParagraphFont"/>
    <w:uiPriority w:val="9"/>
    <w:rsid w:val="00C032C8"/>
    <w:rPr>
      <w:rFonts w:asciiTheme="majorHAnsi" w:eastAsiaTheme="majorEastAsia" w:hAnsiTheme="majorHAnsi" w:cstheme="majorBidi"/>
      <w:color w:val="365F91" w:themeColor="accent1" w:themeShade="BF"/>
      <w:sz w:val="32"/>
      <w:szCs w:val="32"/>
    </w:rPr>
  </w:style>
  <w:style w:type="paragraph" w:customStyle="1" w:styleId="Tabel">
    <w:name w:val="Tabel"/>
    <w:basedOn w:val="Normal"/>
    <w:qFormat/>
    <w:rsid w:val="00C032C8"/>
    <w:rPr>
      <w:szCs w:val="24"/>
      <w:lang w:val="en-IE"/>
    </w:rPr>
  </w:style>
  <w:style w:type="table" w:customStyle="1" w:styleId="TableGrid32">
    <w:name w:val="TableGrid3"/>
    <w:rsid w:val="00C032C8"/>
    <w:rPr>
      <w:rFonts w:asciiTheme="minorHAnsi" w:eastAsiaTheme="minorEastAsia" w:hAnsiTheme="minorHAnsi" w:cstheme="minorBidi"/>
      <w:sz w:val="22"/>
      <w:szCs w:val="22"/>
    </w:rPr>
    <w:tblPr>
      <w:tblCellMar>
        <w:top w:w="0" w:type="dxa"/>
        <w:left w:w="0" w:type="dxa"/>
        <w:bottom w:w="0" w:type="dxa"/>
        <w:right w:w="0" w:type="dxa"/>
      </w:tblCellMar>
    </w:tblPr>
  </w:style>
  <w:style w:type="table" w:customStyle="1" w:styleId="TableGrid70">
    <w:name w:val="Table Grid7"/>
    <w:basedOn w:val="TableNormal"/>
    <w:next w:val="TableGrid"/>
    <w:uiPriority w:val="39"/>
    <w:rsid w:val="00C032C8"/>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uiPriority w:val="39"/>
    <w:rsid w:val="00C032C8"/>
    <w:rPr>
      <w:rFonts w:asciiTheme="minorHAnsi" w:eastAsiaTheme="minorEastAsia" w:hAnsiTheme="minorHAnsi" w:cstheme="minorBidi"/>
      <w:sz w:val="22"/>
      <w:szCs w:val="22"/>
    </w:rPr>
    <w:tblPr>
      <w:tblCellMar>
        <w:top w:w="0" w:type="dxa"/>
        <w:left w:w="0" w:type="dxa"/>
        <w:bottom w:w="0" w:type="dxa"/>
        <w:right w:w="0" w:type="dxa"/>
      </w:tblCellMar>
    </w:tblPr>
  </w:style>
  <w:style w:type="table" w:customStyle="1" w:styleId="PlainTable413">
    <w:name w:val="Plain Table 413"/>
    <w:basedOn w:val="TableNormal"/>
    <w:uiPriority w:val="44"/>
    <w:rsid w:val="00C032C8"/>
    <w:pPr>
      <w:jc w:val="both"/>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eGridLight12">
    <w:name w:val="Table Grid Light12"/>
    <w:basedOn w:val="TableNormal"/>
    <w:next w:val="TableGridLight2"/>
    <w:uiPriority w:val="40"/>
    <w:rsid w:val="00C032C8"/>
    <w:rPr>
      <w:rFonts w:asciiTheme="minorHAnsi" w:eastAsiaTheme="minorHAnsi" w:hAnsiTheme="minorHAnsi" w:cstheme="minorBidi"/>
      <w:sz w:val="22"/>
      <w:szCs w:val="22"/>
      <w:lang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eGridLight22">
    <w:name w:val="Table Grid Light22"/>
    <w:basedOn w:val="TableNormal"/>
    <w:uiPriority w:val="40"/>
    <w:rsid w:val="00C032C8"/>
    <w:pPr>
      <w:jc w:val="both"/>
    </w:pPr>
    <w:rPr>
      <w:rFonts w:asciiTheme="minorHAnsi" w:eastAsiaTheme="minorHAnsi" w:hAnsiTheme="minorHAnsi" w:cstheme="minorBidi"/>
      <w:sz w:val="22"/>
      <w:szCs w:val="22"/>
      <w:lang w:val="fr-BE"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GridTable4-Accent312">
    <w:name w:val="Grid Table 4 - Accent 312"/>
    <w:basedOn w:val="TableNormal"/>
    <w:uiPriority w:val="49"/>
    <w:rsid w:val="00C032C8"/>
    <w:rPr>
      <w:rFonts w:eastAsia="SimSun"/>
      <w:sz w:val="24"/>
      <w:szCs w:val="24"/>
      <w:lang w:val="de-DE" w:eastAsia="de-D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GridTable6Colorful-Accent312">
    <w:name w:val="Grid Table 6 Colorful - Accent 312"/>
    <w:basedOn w:val="TableNormal"/>
    <w:uiPriority w:val="51"/>
    <w:rsid w:val="00C032C8"/>
    <w:rPr>
      <w:rFonts w:eastAsia="SimSun"/>
      <w:color w:val="7B7B7B"/>
      <w:sz w:val="24"/>
      <w:szCs w:val="24"/>
      <w:lang w:val="de-DE" w:eastAsia="de-D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rPr>
      <w:tblPr/>
      <w:tcPr>
        <w:tcBorders>
          <w:bottom w:val="single" w:sz="12" w:space="0" w:color="C9C9C9"/>
        </w:tcBorders>
      </w:tcPr>
    </w:tblStylePr>
    <w:tblStylePr w:type="lastRow">
      <w:rPr>
        <w:b/>
        <w:bCs/>
      </w:rPr>
      <w:tblPr/>
      <w:tcPr>
        <w:tcBorders>
          <w:top w:val="double" w:sz="4" w:space="0" w:color="C9C9C9"/>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eGrid220">
    <w:name w:val="Table Grid22"/>
    <w:basedOn w:val="TableNormal"/>
    <w:next w:val="TableGrid"/>
    <w:rsid w:val="00C032C8"/>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0">
    <w:name w:val="Table Grid32"/>
    <w:basedOn w:val="TableNormal"/>
    <w:next w:val="TableGrid"/>
    <w:rsid w:val="00C032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4112">
    <w:name w:val="Plain Table 4112"/>
    <w:basedOn w:val="TableNormal"/>
    <w:uiPriority w:val="44"/>
    <w:rsid w:val="00C032C8"/>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1120">
    <w:name w:val="Table Grid112"/>
    <w:rsid w:val="00C032C8"/>
    <w:rPr>
      <w:rFonts w:asciiTheme="minorHAnsi" w:hAnsiTheme="minorHAnsi" w:cstheme="minorBidi"/>
      <w:sz w:val="22"/>
      <w:szCs w:val="22"/>
    </w:rPr>
    <w:tblPr>
      <w:tblCellMar>
        <w:top w:w="0" w:type="dxa"/>
        <w:left w:w="0" w:type="dxa"/>
        <w:bottom w:w="0" w:type="dxa"/>
        <w:right w:w="0" w:type="dxa"/>
      </w:tblCellMar>
    </w:tblPr>
  </w:style>
  <w:style w:type="table" w:customStyle="1" w:styleId="TableGrid42">
    <w:name w:val="Table Grid42"/>
    <w:basedOn w:val="TableNormal"/>
    <w:next w:val="TableGrid"/>
    <w:uiPriority w:val="59"/>
    <w:rsid w:val="00C032C8"/>
    <w:rPr>
      <w:rFonts w:asciiTheme="minorHAnsi" w:hAnsiTheme="minorHAnsi" w:cstheme="minorBid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3">
    <w:name w:val="Table Grid123"/>
    <w:basedOn w:val="TableNormal"/>
    <w:next w:val="TableGrid"/>
    <w:uiPriority w:val="39"/>
    <w:rsid w:val="00C032C8"/>
    <w:rPr>
      <w:rFonts w:asciiTheme="minorHAnsi" w:eastAsia="Calibr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0">
    <w:name w:val="TableGrid13"/>
    <w:rsid w:val="00C032C8"/>
    <w:rPr>
      <w:rFonts w:asciiTheme="minorHAnsi" w:hAnsiTheme="minorHAnsi" w:cstheme="minorBidi"/>
      <w:sz w:val="22"/>
      <w:szCs w:val="22"/>
    </w:rPr>
    <w:tblPr>
      <w:tblCellMar>
        <w:top w:w="0" w:type="dxa"/>
        <w:left w:w="0" w:type="dxa"/>
        <w:bottom w:w="0" w:type="dxa"/>
        <w:right w:w="0" w:type="dxa"/>
      </w:tblCellMar>
    </w:tblPr>
  </w:style>
  <w:style w:type="table" w:customStyle="1" w:styleId="TableGrid1121">
    <w:name w:val="TableGrid112"/>
    <w:rsid w:val="00C032C8"/>
    <w:rPr>
      <w:rFonts w:asciiTheme="minorHAnsi" w:hAnsiTheme="minorHAnsi" w:cstheme="minorBidi"/>
      <w:sz w:val="22"/>
      <w:szCs w:val="22"/>
    </w:rPr>
    <w:tblPr>
      <w:tblCellMar>
        <w:top w:w="0" w:type="dxa"/>
        <w:left w:w="0" w:type="dxa"/>
        <w:bottom w:w="0" w:type="dxa"/>
        <w:right w:w="0" w:type="dxa"/>
      </w:tblCellMar>
    </w:tblPr>
  </w:style>
  <w:style w:type="table" w:customStyle="1" w:styleId="TableGrid1212">
    <w:name w:val="Table Grid1212"/>
    <w:basedOn w:val="TableNormal"/>
    <w:next w:val="TableGrid"/>
    <w:uiPriority w:val="39"/>
    <w:rsid w:val="00C032C8"/>
    <w:rPr>
      <w:rFonts w:asciiTheme="minorHAnsi" w:eastAsia="Calibr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
    <w:name w:val="Table Grid132"/>
    <w:basedOn w:val="TableNormal"/>
    <w:next w:val="TableGrid"/>
    <w:uiPriority w:val="39"/>
    <w:rsid w:val="00C032C8"/>
    <w:rPr>
      <w:rFonts w:asciiTheme="minorHAnsi" w:eastAsia="Calibr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imple12">
    <w:name w:val="Table Simple 12"/>
    <w:basedOn w:val="TableNormal"/>
    <w:next w:val="TableSimple1"/>
    <w:rsid w:val="00C032C8"/>
    <w:pPr>
      <w:spacing w:before="120" w:after="120"/>
      <w:jc w:val="both"/>
    </w:pPr>
    <w:rPr>
      <w:rFonts w:eastAsia="SimSun"/>
      <w:lang w:val="en-US" w:eastAsia="ja-JP"/>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TableSimple22">
    <w:name w:val="Table Simple 22"/>
    <w:basedOn w:val="TableNormal"/>
    <w:next w:val="TableSimple2"/>
    <w:rsid w:val="00C032C8"/>
    <w:pPr>
      <w:spacing w:before="120" w:after="120"/>
      <w:jc w:val="both"/>
    </w:pPr>
    <w:rPr>
      <w:rFonts w:eastAsia="SimSun"/>
      <w:lang w:val="en-US" w:eastAsia="ja-JP"/>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TableSimple32">
    <w:name w:val="Table Simple 32"/>
    <w:basedOn w:val="TableNormal"/>
    <w:next w:val="TableSimple3"/>
    <w:rsid w:val="00C032C8"/>
    <w:pPr>
      <w:spacing w:before="120" w:after="120"/>
      <w:jc w:val="both"/>
    </w:pPr>
    <w:rPr>
      <w:rFonts w:eastAsia="SimSun"/>
      <w:lang w:val="en-US" w:eastAsia="ja-JP"/>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customStyle="1" w:styleId="TableClassic12">
    <w:name w:val="Table Classic 12"/>
    <w:basedOn w:val="TableNormal"/>
    <w:next w:val="TableClassic1"/>
    <w:rsid w:val="00C032C8"/>
    <w:pPr>
      <w:spacing w:before="120" w:after="120"/>
      <w:jc w:val="both"/>
    </w:pPr>
    <w:rPr>
      <w:rFonts w:eastAsia="SimSun"/>
      <w:lang w:val="en-US" w:eastAsia="ja-JP"/>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eClassic22">
    <w:name w:val="Table Classic 22"/>
    <w:basedOn w:val="TableNormal"/>
    <w:next w:val="TableClassic2"/>
    <w:rsid w:val="00C032C8"/>
    <w:pPr>
      <w:spacing w:before="120" w:after="120"/>
      <w:jc w:val="both"/>
    </w:pPr>
    <w:rPr>
      <w:rFonts w:eastAsia="SimSun"/>
      <w:lang w:val="en-US" w:eastAsia="ja-JP"/>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customStyle="1" w:styleId="TableClassic32">
    <w:name w:val="Table Classic 32"/>
    <w:basedOn w:val="TableNormal"/>
    <w:next w:val="TableClassic3"/>
    <w:rsid w:val="00C032C8"/>
    <w:pPr>
      <w:spacing w:before="120" w:after="120"/>
      <w:jc w:val="both"/>
    </w:pPr>
    <w:rPr>
      <w:rFonts w:eastAsia="SimSun"/>
      <w:color w:val="000080"/>
      <w:lang w:val="en-US" w:eastAsia="ja-JP"/>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customStyle="1" w:styleId="TableClassic42">
    <w:name w:val="Table Classic 42"/>
    <w:basedOn w:val="TableNormal"/>
    <w:next w:val="TableClassic4"/>
    <w:rsid w:val="00C032C8"/>
    <w:pPr>
      <w:spacing w:before="120" w:after="120"/>
      <w:jc w:val="both"/>
    </w:pPr>
    <w:rPr>
      <w:rFonts w:eastAsia="SimSun"/>
      <w:lang w:val="en-US" w:eastAsia="ja-JP"/>
    </w:r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customStyle="1" w:styleId="TableColorful12">
    <w:name w:val="Table Colorful 12"/>
    <w:basedOn w:val="TableNormal"/>
    <w:next w:val="TableColorful1"/>
    <w:rsid w:val="00C032C8"/>
    <w:pPr>
      <w:spacing w:before="120" w:after="120"/>
      <w:jc w:val="both"/>
    </w:pPr>
    <w:rPr>
      <w:rFonts w:eastAsia="SimSun"/>
      <w:color w:val="FFFFFF"/>
      <w:lang w:val="en-US" w:eastAsia="ja-JP"/>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TableColorful22">
    <w:name w:val="Table Colorful 22"/>
    <w:basedOn w:val="TableNormal"/>
    <w:next w:val="TableColorful2"/>
    <w:rsid w:val="00C032C8"/>
    <w:pPr>
      <w:spacing w:before="120" w:after="120"/>
      <w:jc w:val="both"/>
    </w:pPr>
    <w:rPr>
      <w:rFonts w:eastAsia="SimSun"/>
      <w:lang w:val="en-US" w:eastAsia="ja-JP"/>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TableColorful32">
    <w:name w:val="Table Colorful 32"/>
    <w:basedOn w:val="TableNormal"/>
    <w:next w:val="TableColorful3"/>
    <w:rsid w:val="00C032C8"/>
    <w:pPr>
      <w:spacing w:before="120" w:after="120"/>
      <w:jc w:val="both"/>
    </w:pPr>
    <w:rPr>
      <w:rFonts w:eastAsia="SimSun"/>
      <w:lang w:val="en-US" w:eastAsia="ja-JP"/>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customStyle="1" w:styleId="TableColumns12">
    <w:name w:val="Table Columns 12"/>
    <w:basedOn w:val="TableNormal"/>
    <w:next w:val="TableColumns1"/>
    <w:rsid w:val="00C032C8"/>
    <w:pPr>
      <w:spacing w:before="120" w:after="120"/>
      <w:jc w:val="both"/>
    </w:pPr>
    <w:rPr>
      <w:rFonts w:eastAsia="SimSun"/>
      <w:b/>
      <w:bCs/>
      <w:lang w:val="en-US" w:eastAsia="ja-JP"/>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eColumns22">
    <w:name w:val="Table Columns 22"/>
    <w:basedOn w:val="TableNormal"/>
    <w:next w:val="TableColumns2"/>
    <w:rsid w:val="00C032C8"/>
    <w:pPr>
      <w:spacing w:before="120" w:after="120"/>
      <w:jc w:val="both"/>
    </w:pPr>
    <w:rPr>
      <w:rFonts w:eastAsia="SimSun"/>
      <w:b/>
      <w:bCs/>
      <w:lang w:val="en-US" w:eastAsia="ja-JP"/>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eColumns32">
    <w:name w:val="Table Columns 32"/>
    <w:basedOn w:val="TableNormal"/>
    <w:next w:val="TableColumns3"/>
    <w:rsid w:val="00C032C8"/>
    <w:pPr>
      <w:spacing w:before="120" w:after="120"/>
      <w:jc w:val="both"/>
    </w:pPr>
    <w:rPr>
      <w:rFonts w:eastAsia="SimSun"/>
      <w:b/>
      <w:bCs/>
      <w:lang w:val="en-US" w:eastAsia="ja-JP"/>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customStyle="1" w:styleId="TableColumns42">
    <w:name w:val="Table Columns 42"/>
    <w:basedOn w:val="TableNormal"/>
    <w:next w:val="TableColumns4"/>
    <w:rsid w:val="00C032C8"/>
    <w:pPr>
      <w:spacing w:before="120" w:after="120"/>
      <w:jc w:val="both"/>
    </w:pPr>
    <w:rPr>
      <w:rFonts w:eastAsia="SimSun"/>
      <w:lang w:val="en-US" w:eastAsia="ja-JP"/>
    </w:r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customStyle="1" w:styleId="TableColumns52">
    <w:name w:val="Table Columns 52"/>
    <w:basedOn w:val="TableNormal"/>
    <w:next w:val="TableColumns5"/>
    <w:rsid w:val="00C032C8"/>
    <w:pPr>
      <w:spacing w:before="120" w:after="120"/>
      <w:jc w:val="both"/>
    </w:pPr>
    <w:rPr>
      <w:rFonts w:eastAsia="SimSun"/>
      <w:lang w:val="en-US" w:eastAsia="ja-JP"/>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customStyle="1" w:styleId="TableGrid124">
    <w:name w:val="Table Grid 12"/>
    <w:basedOn w:val="TableNormal"/>
    <w:next w:val="TableGrid10"/>
    <w:rsid w:val="00C032C8"/>
    <w:pPr>
      <w:spacing w:before="120" w:after="120"/>
      <w:jc w:val="both"/>
    </w:pPr>
    <w:rPr>
      <w:rFonts w:eastAsia="SimSun"/>
      <w:lang w:val="en-US" w:eastAsia="ja-JP"/>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TableGrid221">
    <w:name w:val="Table Grid 22"/>
    <w:basedOn w:val="TableNormal"/>
    <w:next w:val="TableGrid2"/>
    <w:rsid w:val="00C032C8"/>
    <w:pPr>
      <w:spacing w:before="120" w:after="120"/>
      <w:jc w:val="both"/>
    </w:pPr>
    <w:rPr>
      <w:rFonts w:eastAsia="SimSun"/>
      <w:lang w:val="en-US" w:eastAsia="ja-JP"/>
    </w:r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TableGrid321">
    <w:name w:val="Table Grid 32"/>
    <w:basedOn w:val="TableNormal"/>
    <w:next w:val="TableGrid3"/>
    <w:rsid w:val="00C032C8"/>
    <w:pPr>
      <w:spacing w:before="120" w:after="120"/>
      <w:jc w:val="both"/>
    </w:pPr>
    <w:rPr>
      <w:rFonts w:eastAsia="SimSun"/>
      <w:lang w:val="en-US" w:eastAsia="ja-JP"/>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TableGrid420">
    <w:name w:val="Table Grid 42"/>
    <w:basedOn w:val="TableNormal"/>
    <w:next w:val="TableGrid4"/>
    <w:rsid w:val="00C032C8"/>
    <w:pPr>
      <w:spacing w:before="120" w:after="120"/>
      <w:jc w:val="both"/>
    </w:pPr>
    <w:rPr>
      <w:rFonts w:eastAsia="SimSun"/>
      <w:lang w:val="en-US" w:eastAsia="ja-JP"/>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TableGrid52">
    <w:name w:val="Table Grid 52"/>
    <w:basedOn w:val="TableNormal"/>
    <w:next w:val="TableGrid5"/>
    <w:rsid w:val="00C032C8"/>
    <w:pPr>
      <w:spacing w:before="120" w:after="120"/>
      <w:jc w:val="both"/>
    </w:pPr>
    <w:rPr>
      <w:rFonts w:eastAsia="SimSun"/>
      <w:lang w:val="en-US" w:eastAsia="ja-JP"/>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TableGrid62">
    <w:name w:val="Table Grid 62"/>
    <w:basedOn w:val="TableNormal"/>
    <w:next w:val="TableGrid60"/>
    <w:rsid w:val="00C032C8"/>
    <w:pPr>
      <w:spacing w:before="120" w:after="120"/>
      <w:jc w:val="both"/>
    </w:pPr>
    <w:rPr>
      <w:rFonts w:eastAsia="SimSun"/>
      <w:lang w:val="en-US" w:eastAsia="ja-JP"/>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TableGrid72">
    <w:name w:val="Table Grid 72"/>
    <w:basedOn w:val="TableNormal"/>
    <w:next w:val="TableGrid7"/>
    <w:rsid w:val="00C032C8"/>
    <w:pPr>
      <w:spacing w:before="120" w:after="120"/>
      <w:jc w:val="both"/>
    </w:pPr>
    <w:rPr>
      <w:rFonts w:eastAsia="SimSun"/>
      <w:b/>
      <w:bCs/>
      <w:lang w:val="en-US" w:eastAsia="ja-JP"/>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TableGrid82">
    <w:name w:val="Table Grid 82"/>
    <w:basedOn w:val="TableNormal"/>
    <w:next w:val="TableGrid8"/>
    <w:rsid w:val="00C032C8"/>
    <w:pPr>
      <w:spacing w:before="120" w:after="120"/>
      <w:jc w:val="both"/>
    </w:pPr>
    <w:rPr>
      <w:rFonts w:eastAsia="SimSun"/>
      <w:lang w:val="en-US" w:eastAsia="ja-JP"/>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TableList12">
    <w:name w:val="Table List 12"/>
    <w:basedOn w:val="TableNormal"/>
    <w:next w:val="TableList1"/>
    <w:rsid w:val="00C032C8"/>
    <w:pPr>
      <w:spacing w:before="120" w:after="120"/>
      <w:jc w:val="both"/>
    </w:pPr>
    <w:rPr>
      <w:rFonts w:eastAsia="SimSun"/>
      <w:lang w:val="en-US" w:eastAsia="ja-JP"/>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eList22">
    <w:name w:val="Table List 22"/>
    <w:basedOn w:val="TableNormal"/>
    <w:next w:val="TableList2"/>
    <w:rsid w:val="00C032C8"/>
    <w:pPr>
      <w:spacing w:before="120" w:after="120"/>
      <w:jc w:val="both"/>
    </w:pPr>
    <w:rPr>
      <w:rFonts w:eastAsia="SimSun"/>
      <w:lang w:val="en-US" w:eastAsia="ja-JP"/>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eList32">
    <w:name w:val="Table List 32"/>
    <w:basedOn w:val="TableNormal"/>
    <w:next w:val="TableList3"/>
    <w:rsid w:val="00C032C8"/>
    <w:pPr>
      <w:spacing w:before="120" w:after="120"/>
      <w:jc w:val="both"/>
    </w:pPr>
    <w:rPr>
      <w:rFonts w:eastAsia="SimSun"/>
      <w:lang w:val="en-US" w:eastAsia="ja-JP"/>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customStyle="1" w:styleId="TableList42">
    <w:name w:val="Table List 42"/>
    <w:basedOn w:val="TableNormal"/>
    <w:next w:val="TableList4"/>
    <w:rsid w:val="00C032C8"/>
    <w:pPr>
      <w:spacing w:before="120" w:after="120"/>
      <w:jc w:val="both"/>
    </w:pPr>
    <w:rPr>
      <w:rFonts w:eastAsia="SimSun"/>
      <w:lang w:val="en-US" w:eastAsia="ja-JP"/>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2">
    <w:name w:val="Table List 52"/>
    <w:basedOn w:val="TableNormal"/>
    <w:next w:val="TableList5"/>
    <w:rsid w:val="00C032C8"/>
    <w:pPr>
      <w:spacing w:before="120" w:after="120"/>
      <w:jc w:val="both"/>
    </w:pPr>
    <w:rPr>
      <w:rFonts w:eastAsia="SimSun"/>
      <w:lang w:val="en-US" w:eastAsia="ja-JP"/>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customStyle="1" w:styleId="TableList62">
    <w:name w:val="Table List 62"/>
    <w:basedOn w:val="TableNormal"/>
    <w:next w:val="TableList6"/>
    <w:rsid w:val="00C032C8"/>
    <w:pPr>
      <w:spacing w:before="120" w:after="120"/>
      <w:jc w:val="both"/>
    </w:pPr>
    <w:rPr>
      <w:rFonts w:eastAsia="SimSun"/>
      <w:lang w:val="en-US" w:eastAsia="ja-JP"/>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customStyle="1" w:styleId="TableList72">
    <w:name w:val="Table List 72"/>
    <w:basedOn w:val="TableNormal"/>
    <w:next w:val="TableList7"/>
    <w:rsid w:val="00C032C8"/>
    <w:pPr>
      <w:spacing w:before="120" w:after="120"/>
      <w:jc w:val="both"/>
    </w:pPr>
    <w:rPr>
      <w:rFonts w:eastAsia="SimSun"/>
      <w:lang w:val="en-US" w:eastAsia="ja-JP"/>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customStyle="1" w:styleId="TableList82">
    <w:name w:val="Table List 82"/>
    <w:basedOn w:val="TableNormal"/>
    <w:next w:val="TableList8"/>
    <w:rsid w:val="00C032C8"/>
    <w:pPr>
      <w:spacing w:before="120" w:after="120"/>
      <w:jc w:val="both"/>
    </w:pPr>
    <w:rPr>
      <w:rFonts w:eastAsia="SimSun"/>
      <w:lang w:val="en-US" w:eastAsia="ja-JP"/>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customStyle="1" w:styleId="Table3Deffects12">
    <w:name w:val="Table 3D effects 12"/>
    <w:basedOn w:val="TableNormal"/>
    <w:next w:val="Table3Deffects1"/>
    <w:rsid w:val="00C032C8"/>
    <w:pPr>
      <w:spacing w:before="120" w:after="120"/>
      <w:jc w:val="both"/>
    </w:pPr>
    <w:rPr>
      <w:rFonts w:eastAsia="SimSun"/>
      <w:lang w:val="en-US" w:eastAsia="ja-JP"/>
    </w:r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2">
    <w:name w:val="Table 3D effects 22"/>
    <w:basedOn w:val="TableNormal"/>
    <w:next w:val="Table3Deffects2"/>
    <w:rsid w:val="00C032C8"/>
    <w:pPr>
      <w:spacing w:before="120" w:after="120"/>
      <w:jc w:val="both"/>
    </w:pPr>
    <w:rPr>
      <w:rFonts w:eastAsia="SimSun"/>
      <w:lang w:val="en-US" w:eastAsia="ja-JP"/>
    </w:r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e3Deffects32">
    <w:name w:val="Table 3D effects 32"/>
    <w:basedOn w:val="TableNormal"/>
    <w:next w:val="Table3Deffects3"/>
    <w:rsid w:val="00C032C8"/>
    <w:pPr>
      <w:spacing w:before="120" w:after="120"/>
      <w:jc w:val="both"/>
    </w:pPr>
    <w:rPr>
      <w:rFonts w:eastAsia="SimSun"/>
      <w:lang w:val="en-US" w:eastAsia="ja-JP"/>
    </w:r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eContemporary2">
    <w:name w:val="Table Contemporary2"/>
    <w:basedOn w:val="TableNormal"/>
    <w:next w:val="TableContemporary"/>
    <w:rsid w:val="00C032C8"/>
    <w:pPr>
      <w:spacing w:before="120" w:after="120"/>
      <w:jc w:val="both"/>
    </w:pPr>
    <w:rPr>
      <w:rFonts w:eastAsia="SimSun"/>
      <w:lang w:val="en-US" w:eastAsia="ja-JP"/>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TableElegant2">
    <w:name w:val="Table Elegant2"/>
    <w:basedOn w:val="TableNormal"/>
    <w:next w:val="TableElegant"/>
    <w:rsid w:val="00C032C8"/>
    <w:pPr>
      <w:spacing w:before="120" w:after="120"/>
      <w:jc w:val="both"/>
    </w:pPr>
    <w:rPr>
      <w:rFonts w:eastAsia="SimSun"/>
      <w:lang w:val="en-US" w:eastAsia="ja-JP"/>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TableProfessional2">
    <w:name w:val="Table Professional2"/>
    <w:basedOn w:val="TableNormal"/>
    <w:next w:val="TableProfessional"/>
    <w:rsid w:val="00C032C8"/>
    <w:pPr>
      <w:spacing w:before="120" w:after="120"/>
      <w:jc w:val="both"/>
    </w:pPr>
    <w:rPr>
      <w:rFonts w:eastAsia="SimSun"/>
      <w:lang w:val="en-US" w:eastAsia="ja-JP"/>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customStyle="1" w:styleId="TableSubtle12">
    <w:name w:val="Table Subtle 12"/>
    <w:basedOn w:val="TableNormal"/>
    <w:next w:val="TableSubtle1"/>
    <w:rsid w:val="00C032C8"/>
    <w:pPr>
      <w:spacing w:before="120" w:after="120"/>
      <w:jc w:val="both"/>
    </w:pPr>
    <w:rPr>
      <w:rFonts w:eastAsia="SimSun"/>
      <w:lang w:val="en-US" w:eastAsia="ja-JP"/>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eSubtle22">
    <w:name w:val="Table Subtle 22"/>
    <w:basedOn w:val="TableNormal"/>
    <w:next w:val="TableSubtle2"/>
    <w:rsid w:val="00C032C8"/>
    <w:pPr>
      <w:spacing w:before="120" w:after="120"/>
      <w:jc w:val="both"/>
    </w:pPr>
    <w:rPr>
      <w:rFonts w:eastAsia="SimSun"/>
      <w:lang w:val="en-US" w:eastAsia="ja-JP"/>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eWeb12">
    <w:name w:val="Table Web 12"/>
    <w:basedOn w:val="TableNormal"/>
    <w:next w:val="TableWeb1"/>
    <w:rsid w:val="00C032C8"/>
    <w:pPr>
      <w:spacing w:before="120" w:after="120"/>
      <w:jc w:val="both"/>
    </w:pPr>
    <w:rPr>
      <w:rFonts w:eastAsia="SimSun"/>
      <w:lang w:val="en-US" w:eastAsia="ja-JP"/>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TableWeb22">
    <w:name w:val="Table Web 22"/>
    <w:basedOn w:val="TableNormal"/>
    <w:next w:val="TableWeb2"/>
    <w:rsid w:val="00C032C8"/>
    <w:pPr>
      <w:spacing w:before="120" w:after="120"/>
      <w:jc w:val="both"/>
    </w:pPr>
    <w:rPr>
      <w:rFonts w:eastAsia="SimSun"/>
      <w:lang w:val="en-US" w:eastAsia="ja-JP"/>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TableWeb32">
    <w:name w:val="Table Web 32"/>
    <w:basedOn w:val="TableNormal"/>
    <w:next w:val="TableWeb3"/>
    <w:rsid w:val="00C032C8"/>
    <w:pPr>
      <w:spacing w:before="120" w:after="120"/>
      <w:jc w:val="both"/>
    </w:pPr>
    <w:rPr>
      <w:rFonts w:eastAsia="SimSun"/>
      <w:lang w:val="en-US" w:eastAsia="ja-JP"/>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TableTheme2">
    <w:name w:val="Table Theme2"/>
    <w:basedOn w:val="TableNormal"/>
    <w:next w:val="TableTheme"/>
    <w:rsid w:val="00C032C8"/>
    <w:pPr>
      <w:spacing w:before="120" w:after="120"/>
      <w:jc w:val="both"/>
    </w:pPr>
    <w:rPr>
      <w:rFonts w:eastAsia="SimSun"/>
      <w:lang w:val="en-US"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Light4">
    <w:name w:val="Table Grid Light4"/>
    <w:basedOn w:val="TableNormal"/>
    <w:next w:val="TableGridLight"/>
    <w:uiPriority w:val="40"/>
    <w:rsid w:val="00C032C8"/>
    <w:pPr>
      <w:jc w:val="both"/>
    </w:pPr>
    <w:rPr>
      <w:rFonts w:asciiTheme="minorHAnsi" w:eastAsiaTheme="minorHAnsi" w:hAnsiTheme="minorHAnsi" w:cstheme="minorBidi"/>
      <w:sz w:val="22"/>
      <w:szCs w:val="22"/>
      <w:lang w:val="fr-BE"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TableGrid510">
    <w:name w:val="Table Grid51"/>
    <w:basedOn w:val="TableNormal"/>
    <w:next w:val="TableGrid"/>
    <w:uiPriority w:val="39"/>
    <w:rsid w:val="00C032C8"/>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4121">
    <w:name w:val="Plain Table 4121"/>
    <w:basedOn w:val="TableNormal"/>
    <w:uiPriority w:val="44"/>
    <w:rsid w:val="00C032C8"/>
    <w:pPr>
      <w:jc w:val="both"/>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Light111">
    <w:name w:val="Table Grid Light111"/>
    <w:basedOn w:val="TableNormal"/>
    <w:next w:val="TableGridLight2"/>
    <w:uiPriority w:val="40"/>
    <w:rsid w:val="00C032C8"/>
    <w:rPr>
      <w:rFonts w:asciiTheme="minorHAnsi" w:eastAsiaTheme="minorHAnsi" w:hAnsiTheme="minorHAnsi" w:cstheme="minorBidi"/>
      <w:sz w:val="22"/>
      <w:szCs w:val="22"/>
      <w:lang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eGridLight211">
    <w:name w:val="Table Grid Light211"/>
    <w:basedOn w:val="TableNormal"/>
    <w:uiPriority w:val="40"/>
    <w:rsid w:val="00C032C8"/>
    <w:pPr>
      <w:jc w:val="both"/>
    </w:pPr>
    <w:rPr>
      <w:rFonts w:asciiTheme="minorHAnsi" w:eastAsiaTheme="minorHAnsi" w:hAnsiTheme="minorHAnsi" w:cstheme="minorBidi"/>
      <w:sz w:val="22"/>
      <w:szCs w:val="22"/>
      <w:lang w:val="fr-BE"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GridTable4-Accent3111">
    <w:name w:val="Grid Table 4 - Accent 3111"/>
    <w:basedOn w:val="TableNormal"/>
    <w:uiPriority w:val="49"/>
    <w:rsid w:val="00C032C8"/>
    <w:rPr>
      <w:rFonts w:eastAsia="SimSun"/>
      <w:sz w:val="24"/>
      <w:szCs w:val="24"/>
      <w:lang w:val="de-DE" w:eastAsia="de-D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GridTable6Colorful-Accent3111">
    <w:name w:val="Grid Table 6 Colorful - Accent 3111"/>
    <w:basedOn w:val="TableNormal"/>
    <w:uiPriority w:val="51"/>
    <w:rsid w:val="00C032C8"/>
    <w:rPr>
      <w:rFonts w:eastAsia="SimSun"/>
      <w:color w:val="7B7B7B"/>
      <w:sz w:val="24"/>
      <w:szCs w:val="24"/>
      <w:lang w:val="de-DE" w:eastAsia="de-D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rPr>
      <w:tblPr/>
      <w:tcPr>
        <w:tcBorders>
          <w:bottom w:val="single" w:sz="12" w:space="0" w:color="C9C9C9"/>
        </w:tcBorders>
      </w:tcPr>
    </w:tblStylePr>
    <w:tblStylePr w:type="lastRow">
      <w:rPr>
        <w:b/>
        <w:bCs/>
      </w:rPr>
      <w:tblPr/>
      <w:tcPr>
        <w:tcBorders>
          <w:top w:val="double" w:sz="4" w:space="0" w:color="C9C9C9"/>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eGrid141">
    <w:name w:val="Table Grid141"/>
    <w:basedOn w:val="TableNormal"/>
    <w:next w:val="TableGrid"/>
    <w:rsid w:val="00C032C8"/>
    <w:rPr>
      <w:rFonts w:eastAsia="Calibri"/>
      <w:sz w:val="24"/>
      <w:szCs w:val="22"/>
      <w:lang w:val="nl-NL"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 Grid311"/>
    <w:basedOn w:val="TableNormal"/>
    <w:next w:val="TableGrid"/>
    <w:rsid w:val="00C032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41111">
    <w:name w:val="Plain Table 41111"/>
    <w:basedOn w:val="TableNormal"/>
    <w:uiPriority w:val="44"/>
    <w:rsid w:val="00C032C8"/>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1111">
    <w:name w:val="Table Grid1111"/>
    <w:rsid w:val="00C032C8"/>
    <w:rPr>
      <w:rFonts w:asciiTheme="minorHAnsi" w:hAnsiTheme="minorHAnsi" w:cstheme="minorBidi"/>
      <w:sz w:val="22"/>
      <w:szCs w:val="22"/>
    </w:rPr>
    <w:tblPr>
      <w:tblCellMar>
        <w:top w:w="0" w:type="dxa"/>
        <w:left w:w="0" w:type="dxa"/>
        <w:bottom w:w="0" w:type="dxa"/>
        <w:right w:w="0" w:type="dxa"/>
      </w:tblCellMar>
    </w:tblPr>
  </w:style>
  <w:style w:type="table" w:customStyle="1" w:styleId="TableGrid411">
    <w:name w:val="Table Grid411"/>
    <w:basedOn w:val="TableNormal"/>
    <w:next w:val="TableGrid"/>
    <w:uiPriority w:val="59"/>
    <w:rsid w:val="00C032C8"/>
    <w:rPr>
      <w:rFonts w:asciiTheme="minorHAnsi" w:hAnsiTheme="minorHAnsi" w:cstheme="minorBid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21">
    <w:name w:val="Table Grid1221"/>
    <w:basedOn w:val="TableNormal"/>
    <w:next w:val="TableGrid"/>
    <w:uiPriority w:val="39"/>
    <w:rsid w:val="00C032C8"/>
    <w:rPr>
      <w:rFonts w:asciiTheme="minorHAnsi" w:eastAsia="Calibr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2">
    <w:name w:val="TableGrid21"/>
    <w:rsid w:val="00C032C8"/>
    <w:rPr>
      <w:rFonts w:asciiTheme="minorHAnsi" w:hAnsiTheme="minorHAnsi" w:cstheme="minorBidi"/>
      <w:sz w:val="22"/>
      <w:szCs w:val="22"/>
    </w:rPr>
    <w:tblPr>
      <w:tblCellMar>
        <w:top w:w="0" w:type="dxa"/>
        <w:left w:w="0" w:type="dxa"/>
        <w:bottom w:w="0" w:type="dxa"/>
        <w:right w:w="0" w:type="dxa"/>
      </w:tblCellMar>
    </w:tblPr>
  </w:style>
  <w:style w:type="table" w:customStyle="1" w:styleId="TableGrid1210">
    <w:name w:val="TableGrid121"/>
    <w:rsid w:val="00C032C8"/>
    <w:rPr>
      <w:rFonts w:asciiTheme="minorHAnsi" w:hAnsiTheme="minorHAnsi" w:cstheme="minorBidi"/>
      <w:sz w:val="22"/>
      <w:szCs w:val="22"/>
    </w:rPr>
    <w:tblPr>
      <w:tblCellMar>
        <w:top w:w="0" w:type="dxa"/>
        <w:left w:w="0" w:type="dxa"/>
        <w:bottom w:w="0" w:type="dxa"/>
        <w:right w:w="0" w:type="dxa"/>
      </w:tblCellMar>
    </w:tblPr>
  </w:style>
  <w:style w:type="table" w:customStyle="1" w:styleId="TableGrid11110">
    <w:name w:val="TableGrid1111"/>
    <w:rsid w:val="00C032C8"/>
    <w:rPr>
      <w:rFonts w:asciiTheme="minorHAnsi" w:hAnsiTheme="minorHAnsi" w:cstheme="minorBidi"/>
      <w:sz w:val="22"/>
      <w:szCs w:val="22"/>
    </w:rPr>
    <w:tblPr>
      <w:tblCellMar>
        <w:top w:w="0" w:type="dxa"/>
        <w:left w:w="0" w:type="dxa"/>
        <w:bottom w:w="0" w:type="dxa"/>
        <w:right w:w="0" w:type="dxa"/>
      </w:tblCellMar>
    </w:tblPr>
  </w:style>
  <w:style w:type="table" w:customStyle="1" w:styleId="TableGrid12111">
    <w:name w:val="Table Grid12111"/>
    <w:basedOn w:val="TableNormal"/>
    <w:next w:val="TableGrid"/>
    <w:uiPriority w:val="39"/>
    <w:rsid w:val="00C032C8"/>
    <w:rPr>
      <w:rFonts w:asciiTheme="minorHAnsi" w:eastAsia="Calibr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1">
    <w:name w:val="Table Grid1311"/>
    <w:basedOn w:val="TableNormal"/>
    <w:next w:val="TableGrid"/>
    <w:uiPriority w:val="39"/>
    <w:rsid w:val="00C032C8"/>
    <w:rPr>
      <w:rFonts w:asciiTheme="minorHAnsi" w:eastAsia="Calibr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imple111">
    <w:name w:val="Table Simple 111"/>
    <w:basedOn w:val="TableNormal"/>
    <w:next w:val="TableSimple1"/>
    <w:rsid w:val="00C032C8"/>
    <w:pPr>
      <w:spacing w:before="120" w:after="120"/>
      <w:jc w:val="both"/>
    </w:pPr>
    <w:rPr>
      <w:rFonts w:eastAsia="SimSun"/>
      <w:lang w:val="en-US" w:eastAsia="ja-JP"/>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TableSimple211">
    <w:name w:val="Table Simple 211"/>
    <w:basedOn w:val="TableNormal"/>
    <w:next w:val="TableSimple2"/>
    <w:rsid w:val="00C032C8"/>
    <w:pPr>
      <w:spacing w:before="120" w:after="120"/>
      <w:jc w:val="both"/>
    </w:pPr>
    <w:rPr>
      <w:rFonts w:eastAsia="SimSun"/>
      <w:lang w:val="en-US" w:eastAsia="ja-JP"/>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TableSimple311">
    <w:name w:val="Table Simple 311"/>
    <w:basedOn w:val="TableNormal"/>
    <w:next w:val="TableSimple3"/>
    <w:rsid w:val="00C032C8"/>
    <w:pPr>
      <w:spacing w:before="120" w:after="120"/>
      <w:jc w:val="both"/>
    </w:pPr>
    <w:rPr>
      <w:rFonts w:eastAsia="SimSun"/>
      <w:lang w:val="en-US" w:eastAsia="ja-JP"/>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customStyle="1" w:styleId="TableClassic111">
    <w:name w:val="Table Classic 111"/>
    <w:basedOn w:val="TableNormal"/>
    <w:next w:val="TableClassic1"/>
    <w:rsid w:val="00C032C8"/>
    <w:pPr>
      <w:spacing w:before="120" w:after="120"/>
      <w:jc w:val="both"/>
    </w:pPr>
    <w:rPr>
      <w:rFonts w:eastAsia="SimSun"/>
      <w:lang w:val="en-US" w:eastAsia="ja-JP"/>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eClassic211">
    <w:name w:val="Table Classic 211"/>
    <w:basedOn w:val="TableNormal"/>
    <w:next w:val="TableClassic2"/>
    <w:rsid w:val="00C032C8"/>
    <w:pPr>
      <w:spacing w:before="120" w:after="120"/>
      <w:jc w:val="both"/>
    </w:pPr>
    <w:rPr>
      <w:rFonts w:eastAsia="SimSun"/>
      <w:lang w:val="en-US" w:eastAsia="ja-JP"/>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customStyle="1" w:styleId="TableClassic311">
    <w:name w:val="Table Classic 311"/>
    <w:basedOn w:val="TableNormal"/>
    <w:next w:val="TableClassic3"/>
    <w:rsid w:val="00C032C8"/>
    <w:pPr>
      <w:spacing w:before="120" w:after="120"/>
      <w:jc w:val="both"/>
    </w:pPr>
    <w:rPr>
      <w:rFonts w:eastAsia="SimSun"/>
      <w:color w:val="000080"/>
      <w:lang w:val="en-US" w:eastAsia="ja-JP"/>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customStyle="1" w:styleId="TableClassic411">
    <w:name w:val="Table Classic 411"/>
    <w:basedOn w:val="TableNormal"/>
    <w:next w:val="TableClassic4"/>
    <w:rsid w:val="00C032C8"/>
    <w:pPr>
      <w:spacing w:before="120" w:after="120"/>
      <w:jc w:val="both"/>
    </w:pPr>
    <w:rPr>
      <w:rFonts w:eastAsia="SimSun"/>
      <w:lang w:val="en-US" w:eastAsia="ja-JP"/>
    </w:r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customStyle="1" w:styleId="TableColorful111">
    <w:name w:val="Table Colorful 111"/>
    <w:basedOn w:val="TableNormal"/>
    <w:next w:val="TableColorful1"/>
    <w:rsid w:val="00C032C8"/>
    <w:pPr>
      <w:spacing w:before="120" w:after="120"/>
      <w:jc w:val="both"/>
    </w:pPr>
    <w:rPr>
      <w:rFonts w:eastAsia="SimSun"/>
      <w:color w:val="FFFFFF"/>
      <w:lang w:val="en-US" w:eastAsia="ja-JP"/>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TableColorful211">
    <w:name w:val="Table Colorful 211"/>
    <w:basedOn w:val="TableNormal"/>
    <w:next w:val="TableColorful2"/>
    <w:rsid w:val="00C032C8"/>
    <w:pPr>
      <w:spacing w:before="120" w:after="120"/>
      <w:jc w:val="both"/>
    </w:pPr>
    <w:rPr>
      <w:rFonts w:eastAsia="SimSun"/>
      <w:lang w:val="en-US" w:eastAsia="ja-JP"/>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TableColorful311">
    <w:name w:val="Table Colorful 311"/>
    <w:basedOn w:val="TableNormal"/>
    <w:next w:val="TableColorful3"/>
    <w:rsid w:val="00C032C8"/>
    <w:pPr>
      <w:spacing w:before="120" w:after="120"/>
      <w:jc w:val="both"/>
    </w:pPr>
    <w:rPr>
      <w:rFonts w:eastAsia="SimSun"/>
      <w:lang w:val="en-US" w:eastAsia="ja-JP"/>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customStyle="1" w:styleId="TableColumns111">
    <w:name w:val="Table Columns 111"/>
    <w:basedOn w:val="TableNormal"/>
    <w:next w:val="TableColumns1"/>
    <w:rsid w:val="00C032C8"/>
    <w:pPr>
      <w:spacing w:before="120" w:after="120"/>
      <w:jc w:val="both"/>
    </w:pPr>
    <w:rPr>
      <w:rFonts w:eastAsia="SimSun"/>
      <w:b/>
      <w:bCs/>
      <w:lang w:val="en-US" w:eastAsia="ja-JP"/>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eColumns211">
    <w:name w:val="Table Columns 211"/>
    <w:basedOn w:val="TableNormal"/>
    <w:next w:val="TableColumns2"/>
    <w:rsid w:val="00C032C8"/>
    <w:pPr>
      <w:spacing w:before="120" w:after="120"/>
      <w:jc w:val="both"/>
    </w:pPr>
    <w:rPr>
      <w:rFonts w:eastAsia="SimSun"/>
      <w:b/>
      <w:bCs/>
      <w:lang w:val="en-US" w:eastAsia="ja-JP"/>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eColumns311">
    <w:name w:val="Table Columns 311"/>
    <w:basedOn w:val="TableNormal"/>
    <w:next w:val="TableColumns3"/>
    <w:rsid w:val="00C032C8"/>
    <w:pPr>
      <w:spacing w:before="120" w:after="120"/>
      <w:jc w:val="both"/>
    </w:pPr>
    <w:rPr>
      <w:rFonts w:eastAsia="SimSun"/>
      <w:b/>
      <w:bCs/>
      <w:lang w:val="en-US" w:eastAsia="ja-JP"/>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customStyle="1" w:styleId="TableColumns411">
    <w:name w:val="Table Columns 411"/>
    <w:basedOn w:val="TableNormal"/>
    <w:next w:val="TableColumns4"/>
    <w:rsid w:val="00C032C8"/>
    <w:pPr>
      <w:spacing w:before="120" w:after="120"/>
      <w:jc w:val="both"/>
    </w:pPr>
    <w:rPr>
      <w:rFonts w:eastAsia="SimSun"/>
      <w:lang w:val="en-US" w:eastAsia="ja-JP"/>
    </w:r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customStyle="1" w:styleId="TableColumns511">
    <w:name w:val="Table Columns 511"/>
    <w:basedOn w:val="TableNormal"/>
    <w:next w:val="TableColumns5"/>
    <w:rsid w:val="00C032C8"/>
    <w:pPr>
      <w:spacing w:before="120" w:after="120"/>
      <w:jc w:val="both"/>
    </w:pPr>
    <w:rPr>
      <w:rFonts w:eastAsia="SimSun"/>
      <w:lang w:val="en-US" w:eastAsia="ja-JP"/>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customStyle="1" w:styleId="TableGrid1112">
    <w:name w:val="Table Grid 111"/>
    <w:basedOn w:val="TableNormal"/>
    <w:next w:val="TableGrid10"/>
    <w:rsid w:val="00C032C8"/>
    <w:pPr>
      <w:spacing w:before="120" w:after="120"/>
      <w:jc w:val="both"/>
    </w:pPr>
    <w:rPr>
      <w:rFonts w:eastAsia="SimSun"/>
      <w:lang w:val="en-US" w:eastAsia="ja-JP"/>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TableGrid2110">
    <w:name w:val="Table Grid 211"/>
    <w:basedOn w:val="TableNormal"/>
    <w:next w:val="TableGrid2"/>
    <w:rsid w:val="00C032C8"/>
    <w:pPr>
      <w:spacing w:before="120" w:after="120"/>
      <w:jc w:val="both"/>
    </w:pPr>
    <w:rPr>
      <w:rFonts w:eastAsia="SimSun"/>
      <w:lang w:val="en-US" w:eastAsia="ja-JP"/>
    </w:r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TableGrid3110">
    <w:name w:val="Table Grid 311"/>
    <w:basedOn w:val="TableNormal"/>
    <w:next w:val="TableGrid3"/>
    <w:rsid w:val="00C032C8"/>
    <w:pPr>
      <w:spacing w:before="120" w:after="120"/>
      <w:jc w:val="both"/>
    </w:pPr>
    <w:rPr>
      <w:rFonts w:eastAsia="SimSun"/>
      <w:lang w:val="en-US" w:eastAsia="ja-JP"/>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TableGrid4110">
    <w:name w:val="Table Grid 411"/>
    <w:basedOn w:val="TableNormal"/>
    <w:next w:val="TableGrid4"/>
    <w:rsid w:val="00C032C8"/>
    <w:pPr>
      <w:spacing w:before="120" w:after="120"/>
      <w:jc w:val="both"/>
    </w:pPr>
    <w:rPr>
      <w:rFonts w:eastAsia="SimSun"/>
      <w:lang w:val="en-US" w:eastAsia="ja-JP"/>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TableGrid511">
    <w:name w:val="Table Grid 511"/>
    <w:basedOn w:val="TableNormal"/>
    <w:next w:val="TableGrid5"/>
    <w:rsid w:val="00C032C8"/>
    <w:pPr>
      <w:spacing w:before="120" w:after="120"/>
      <w:jc w:val="both"/>
    </w:pPr>
    <w:rPr>
      <w:rFonts w:eastAsia="SimSun"/>
      <w:lang w:val="en-US" w:eastAsia="ja-JP"/>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TableGrid611">
    <w:name w:val="Table Grid 611"/>
    <w:basedOn w:val="TableNormal"/>
    <w:next w:val="TableGrid60"/>
    <w:rsid w:val="00C032C8"/>
    <w:pPr>
      <w:spacing w:before="120" w:after="120"/>
      <w:jc w:val="both"/>
    </w:pPr>
    <w:rPr>
      <w:rFonts w:eastAsia="SimSun"/>
      <w:lang w:val="en-US" w:eastAsia="ja-JP"/>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TableGrid711">
    <w:name w:val="Table Grid 711"/>
    <w:basedOn w:val="TableNormal"/>
    <w:next w:val="TableGrid7"/>
    <w:rsid w:val="00C032C8"/>
    <w:pPr>
      <w:spacing w:before="120" w:after="120"/>
      <w:jc w:val="both"/>
    </w:pPr>
    <w:rPr>
      <w:rFonts w:eastAsia="SimSun"/>
      <w:b/>
      <w:bCs/>
      <w:lang w:val="en-US" w:eastAsia="ja-JP"/>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TableGrid811">
    <w:name w:val="Table Grid 811"/>
    <w:basedOn w:val="TableNormal"/>
    <w:next w:val="TableGrid8"/>
    <w:rsid w:val="00C032C8"/>
    <w:pPr>
      <w:spacing w:before="120" w:after="120"/>
      <w:jc w:val="both"/>
    </w:pPr>
    <w:rPr>
      <w:rFonts w:eastAsia="SimSun"/>
      <w:lang w:val="en-US" w:eastAsia="ja-JP"/>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TableList111">
    <w:name w:val="Table List 111"/>
    <w:basedOn w:val="TableNormal"/>
    <w:next w:val="TableList1"/>
    <w:rsid w:val="00C032C8"/>
    <w:pPr>
      <w:spacing w:before="120" w:after="120"/>
      <w:jc w:val="both"/>
    </w:pPr>
    <w:rPr>
      <w:rFonts w:eastAsia="SimSun"/>
      <w:lang w:val="en-US" w:eastAsia="ja-JP"/>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eList211">
    <w:name w:val="Table List 211"/>
    <w:basedOn w:val="TableNormal"/>
    <w:next w:val="TableList2"/>
    <w:rsid w:val="00C032C8"/>
    <w:pPr>
      <w:spacing w:before="120" w:after="120"/>
      <w:jc w:val="both"/>
    </w:pPr>
    <w:rPr>
      <w:rFonts w:eastAsia="SimSun"/>
      <w:lang w:val="en-US" w:eastAsia="ja-JP"/>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eList311">
    <w:name w:val="Table List 311"/>
    <w:basedOn w:val="TableNormal"/>
    <w:next w:val="TableList3"/>
    <w:rsid w:val="00C032C8"/>
    <w:pPr>
      <w:spacing w:before="120" w:after="120"/>
      <w:jc w:val="both"/>
    </w:pPr>
    <w:rPr>
      <w:rFonts w:eastAsia="SimSun"/>
      <w:lang w:val="en-US" w:eastAsia="ja-JP"/>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customStyle="1" w:styleId="TableList411">
    <w:name w:val="Table List 411"/>
    <w:basedOn w:val="TableNormal"/>
    <w:next w:val="TableList4"/>
    <w:rsid w:val="00C032C8"/>
    <w:pPr>
      <w:spacing w:before="120" w:after="120"/>
      <w:jc w:val="both"/>
    </w:pPr>
    <w:rPr>
      <w:rFonts w:eastAsia="SimSun"/>
      <w:lang w:val="en-US" w:eastAsia="ja-JP"/>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11">
    <w:name w:val="Table List 511"/>
    <w:basedOn w:val="TableNormal"/>
    <w:next w:val="TableList5"/>
    <w:rsid w:val="00C032C8"/>
    <w:pPr>
      <w:spacing w:before="120" w:after="120"/>
      <w:jc w:val="both"/>
    </w:pPr>
    <w:rPr>
      <w:rFonts w:eastAsia="SimSun"/>
      <w:lang w:val="en-US" w:eastAsia="ja-JP"/>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customStyle="1" w:styleId="TableList611">
    <w:name w:val="Table List 611"/>
    <w:basedOn w:val="TableNormal"/>
    <w:next w:val="TableList6"/>
    <w:rsid w:val="00C032C8"/>
    <w:pPr>
      <w:spacing w:before="120" w:after="120"/>
      <w:jc w:val="both"/>
    </w:pPr>
    <w:rPr>
      <w:rFonts w:eastAsia="SimSun"/>
      <w:lang w:val="en-US" w:eastAsia="ja-JP"/>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customStyle="1" w:styleId="TableList711">
    <w:name w:val="Table List 711"/>
    <w:basedOn w:val="TableNormal"/>
    <w:next w:val="TableList7"/>
    <w:rsid w:val="00C032C8"/>
    <w:pPr>
      <w:spacing w:before="120" w:after="120"/>
      <w:jc w:val="both"/>
    </w:pPr>
    <w:rPr>
      <w:rFonts w:eastAsia="SimSun"/>
      <w:lang w:val="en-US" w:eastAsia="ja-JP"/>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customStyle="1" w:styleId="TableList811">
    <w:name w:val="Table List 811"/>
    <w:basedOn w:val="TableNormal"/>
    <w:next w:val="TableList8"/>
    <w:rsid w:val="00C032C8"/>
    <w:pPr>
      <w:spacing w:before="120" w:after="120"/>
      <w:jc w:val="both"/>
    </w:pPr>
    <w:rPr>
      <w:rFonts w:eastAsia="SimSun"/>
      <w:lang w:val="en-US" w:eastAsia="ja-JP"/>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customStyle="1" w:styleId="Table3Deffects111">
    <w:name w:val="Table 3D effects 111"/>
    <w:basedOn w:val="TableNormal"/>
    <w:next w:val="Table3Deffects1"/>
    <w:rsid w:val="00C032C8"/>
    <w:pPr>
      <w:spacing w:before="120" w:after="120"/>
      <w:jc w:val="both"/>
    </w:pPr>
    <w:rPr>
      <w:rFonts w:eastAsia="SimSun"/>
      <w:lang w:val="en-US" w:eastAsia="ja-JP"/>
    </w:r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1">
    <w:name w:val="Table 3D effects 211"/>
    <w:basedOn w:val="TableNormal"/>
    <w:next w:val="Table3Deffects2"/>
    <w:rsid w:val="00C032C8"/>
    <w:pPr>
      <w:spacing w:before="120" w:after="120"/>
      <w:jc w:val="both"/>
    </w:pPr>
    <w:rPr>
      <w:rFonts w:eastAsia="SimSun"/>
      <w:lang w:val="en-US" w:eastAsia="ja-JP"/>
    </w:r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e3Deffects311">
    <w:name w:val="Table 3D effects 311"/>
    <w:basedOn w:val="TableNormal"/>
    <w:next w:val="Table3Deffects3"/>
    <w:rsid w:val="00C032C8"/>
    <w:pPr>
      <w:spacing w:before="120" w:after="120"/>
      <w:jc w:val="both"/>
    </w:pPr>
    <w:rPr>
      <w:rFonts w:eastAsia="SimSun"/>
      <w:lang w:val="en-US" w:eastAsia="ja-JP"/>
    </w:r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eContemporary11">
    <w:name w:val="Table Contemporary11"/>
    <w:basedOn w:val="TableNormal"/>
    <w:next w:val="TableContemporary"/>
    <w:rsid w:val="00C032C8"/>
    <w:pPr>
      <w:spacing w:before="120" w:after="120"/>
      <w:jc w:val="both"/>
    </w:pPr>
    <w:rPr>
      <w:rFonts w:eastAsia="SimSun"/>
      <w:lang w:val="en-US" w:eastAsia="ja-JP"/>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TableElegant11">
    <w:name w:val="Table Elegant11"/>
    <w:basedOn w:val="TableNormal"/>
    <w:next w:val="TableElegant"/>
    <w:rsid w:val="00C032C8"/>
    <w:pPr>
      <w:spacing w:before="120" w:after="120"/>
      <w:jc w:val="both"/>
    </w:pPr>
    <w:rPr>
      <w:rFonts w:eastAsia="SimSun"/>
      <w:lang w:val="en-US" w:eastAsia="ja-JP"/>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TableProfessional11">
    <w:name w:val="Table Professional11"/>
    <w:basedOn w:val="TableNormal"/>
    <w:next w:val="TableProfessional"/>
    <w:rsid w:val="00C032C8"/>
    <w:pPr>
      <w:spacing w:before="120" w:after="120"/>
      <w:jc w:val="both"/>
    </w:pPr>
    <w:rPr>
      <w:rFonts w:eastAsia="SimSun"/>
      <w:lang w:val="en-US" w:eastAsia="ja-JP"/>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customStyle="1" w:styleId="TableSubtle111">
    <w:name w:val="Table Subtle 111"/>
    <w:basedOn w:val="TableNormal"/>
    <w:next w:val="TableSubtle1"/>
    <w:rsid w:val="00C032C8"/>
    <w:pPr>
      <w:spacing w:before="120" w:after="120"/>
      <w:jc w:val="both"/>
    </w:pPr>
    <w:rPr>
      <w:rFonts w:eastAsia="SimSun"/>
      <w:lang w:val="en-US" w:eastAsia="ja-JP"/>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eSubtle211">
    <w:name w:val="Table Subtle 211"/>
    <w:basedOn w:val="TableNormal"/>
    <w:next w:val="TableSubtle2"/>
    <w:rsid w:val="00C032C8"/>
    <w:pPr>
      <w:spacing w:before="120" w:after="120"/>
      <w:jc w:val="both"/>
    </w:pPr>
    <w:rPr>
      <w:rFonts w:eastAsia="SimSun"/>
      <w:lang w:val="en-US" w:eastAsia="ja-JP"/>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eWeb111">
    <w:name w:val="Table Web 111"/>
    <w:basedOn w:val="TableNormal"/>
    <w:next w:val="TableWeb1"/>
    <w:rsid w:val="00C032C8"/>
    <w:pPr>
      <w:spacing w:before="120" w:after="120"/>
      <w:jc w:val="both"/>
    </w:pPr>
    <w:rPr>
      <w:rFonts w:eastAsia="SimSun"/>
      <w:lang w:val="en-US" w:eastAsia="ja-JP"/>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TableWeb211">
    <w:name w:val="Table Web 211"/>
    <w:basedOn w:val="TableNormal"/>
    <w:next w:val="TableWeb2"/>
    <w:rsid w:val="00C032C8"/>
    <w:pPr>
      <w:spacing w:before="120" w:after="120"/>
      <w:jc w:val="both"/>
    </w:pPr>
    <w:rPr>
      <w:rFonts w:eastAsia="SimSun"/>
      <w:lang w:val="en-US" w:eastAsia="ja-JP"/>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TableWeb311">
    <w:name w:val="Table Web 311"/>
    <w:basedOn w:val="TableNormal"/>
    <w:next w:val="TableWeb3"/>
    <w:rsid w:val="00C032C8"/>
    <w:pPr>
      <w:spacing w:before="120" w:after="120"/>
      <w:jc w:val="both"/>
    </w:pPr>
    <w:rPr>
      <w:rFonts w:eastAsia="SimSun"/>
      <w:lang w:val="en-US" w:eastAsia="ja-JP"/>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TableTheme11">
    <w:name w:val="Table Theme11"/>
    <w:basedOn w:val="TableNormal"/>
    <w:next w:val="TableTheme"/>
    <w:rsid w:val="00C032C8"/>
    <w:pPr>
      <w:spacing w:before="120" w:after="120"/>
      <w:jc w:val="both"/>
    </w:pPr>
    <w:rPr>
      <w:rFonts w:eastAsia="SimSun"/>
      <w:lang w:val="en-US"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Light31">
    <w:name w:val="Table Grid Light31"/>
    <w:basedOn w:val="TableNormal"/>
    <w:next w:val="TableGridLight"/>
    <w:uiPriority w:val="40"/>
    <w:rsid w:val="00C032C8"/>
    <w:pPr>
      <w:jc w:val="both"/>
    </w:pPr>
    <w:rPr>
      <w:rFonts w:asciiTheme="minorHAnsi" w:eastAsiaTheme="minorHAnsi" w:hAnsiTheme="minorHAnsi" w:cstheme="minorBidi"/>
      <w:sz w:val="22"/>
      <w:szCs w:val="22"/>
      <w:lang w:val="fr-BE"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customStyle="1" w:styleId="Char1CharCharCharCharCharCarCarCarCarCarCarCarCarCarCarCarCar">
    <w:name w:val="Char1 Char Char Char Char Char Car Car Car Car Car Car Car Car Car Car Car Car"/>
    <w:basedOn w:val="Normal"/>
    <w:qFormat/>
    <w:rsid w:val="00C032C8"/>
    <w:pPr>
      <w:widowControl/>
      <w:spacing w:line="240" w:lineRule="auto"/>
    </w:pPr>
    <w:rPr>
      <w:rFonts w:ascii="Arial" w:hAnsi="Arial"/>
      <w:sz w:val="22"/>
      <w:lang w:eastAsia="en-US"/>
    </w:rPr>
  </w:style>
  <w:style w:type="character" w:customStyle="1" w:styleId="FTAArticleText-NumberedparasChar1">
    <w:name w:val="FTA Article Text - Numbered paras Char1"/>
    <w:link w:val="FTAArticleText-Numberedparas"/>
    <w:locked/>
    <w:rsid w:val="00C032C8"/>
    <w:rPr>
      <w:rFonts w:eastAsia="SimSun"/>
      <w:sz w:val="24"/>
      <w:szCs w:val="24"/>
    </w:rPr>
  </w:style>
  <w:style w:type="paragraph" w:customStyle="1" w:styleId="FTAArticleText-Numberedparas">
    <w:name w:val="FTA Article Text - Numbered paras"/>
    <w:basedOn w:val="Normal"/>
    <w:link w:val="FTAArticleText-NumberedparasChar1"/>
    <w:qFormat/>
    <w:rsid w:val="00C032C8"/>
    <w:pPr>
      <w:widowControl/>
      <w:numPr>
        <w:numId w:val="93"/>
      </w:numPr>
      <w:spacing w:before="240" w:after="120" w:line="240" w:lineRule="auto"/>
    </w:pPr>
    <w:rPr>
      <w:rFonts w:eastAsia="SimSun"/>
      <w:szCs w:val="24"/>
      <w:lang w:eastAsia="en-GB"/>
    </w:rPr>
  </w:style>
  <w:style w:type="paragraph" w:customStyle="1" w:styleId="Char">
    <w:name w:val="Char"/>
    <w:basedOn w:val="Normal"/>
    <w:qFormat/>
    <w:rsid w:val="00C032C8"/>
    <w:pPr>
      <w:widowControl/>
      <w:spacing w:line="240" w:lineRule="auto"/>
    </w:pPr>
    <w:rPr>
      <w:rFonts w:ascii="Arial" w:hAnsi="Arial"/>
      <w:sz w:val="22"/>
      <w:lang w:eastAsia="en-US"/>
    </w:rPr>
  </w:style>
  <w:style w:type="paragraph" w:customStyle="1" w:styleId="FTAArticleHeading">
    <w:name w:val="FTA Article Heading"/>
    <w:basedOn w:val="Normal"/>
    <w:qFormat/>
    <w:rsid w:val="00C032C8"/>
    <w:pPr>
      <w:keepNext/>
      <w:keepLines/>
      <w:widowControl/>
      <w:spacing w:before="120" w:after="120" w:line="240" w:lineRule="auto"/>
      <w:jc w:val="center"/>
    </w:pPr>
    <w:rPr>
      <w:rFonts w:ascii="Times" w:hAnsi="Times"/>
      <w:caps/>
      <w:sz w:val="28"/>
      <w:szCs w:val="28"/>
      <w:lang w:eastAsia="zh-CN"/>
    </w:rPr>
  </w:style>
  <w:style w:type="character" w:customStyle="1" w:styleId="FTAArticleText-singleparaChar1">
    <w:name w:val="FTA Article Text - single para Char1"/>
    <w:link w:val="FTAArticleText-singlepara"/>
    <w:locked/>
    <w:rsid w:val="00C032C8"/>
    <w:rPr>
      <w:rFonts w:eastAsia="SimSun"/>
      <w:sz w:val="24"/>
      <w:szCs w:val="24"/>
    </w:rPr>
  </w:style>
  <w:style w:type="paragraph" w:customStyle="1" w:styleId="FTAArticleText-singlepara">
    <w:name w:val="FTA Article Text - single para"/>
    <w:basedOn w:val="Normal"/>
    <w:link w:val="FTAArticleText-singleparaChar1"/>
    <w:qFormat/>
    <w:rsid w:val="00C032C8"/>
    <w:pPr>
      <w:widowControl/>
      <w:spacing w:before="240" w:after="120" w:line="240" w:lineRule="auto"/>
    </w:pPr>
    <w:rPr>
      <w:rFonts w:eastAsia="SimSun"/>
      <w:szCs w:val="24"/>
      <w:lang w:eastAsia="en-GB"/>
    </w:rPr>
  </w:style>
  <w:style w:type="character" w:customStyle="1" w:styleId="FTAArticleTextIndent1CharChar">
    <w:name w:val="FTA Article Text Indent 1 Char Char"/>
    <w:link w:val="FTAArticleTextIndent1"/>
    <w:locked/>
    <w:rsid w:val="00C032C8"/>
    <w:rPr>
      <w:rFonts w:eastAsia="SimSun"/>
      <w:sz w:val="24"/>
      <w:szCs w:val="24"/>
    </w:rPr>
  </w:style>
  <w:style w:type="paragraph" w:customStyle="1" w:styleId="FTAArticleTextIndent1">
    <w:name w:val="FTA Article Text Indent 1"/>
    <w:basedOn w:val="Normal"/>
    <w:link w:val="FTAArticleTextIndent1CharChar"/>
    <w:qFormat/>
    <w:rsid w:val="00C032C8"/>
    <w:pPr>
      <w:widowControl/>
      <w:numPr>
        <w:numId w:val="94"/>
      </w:numPr>
      <w:spacing w:before="240" w:after="120" w:line="240" w:lineRule="auto"/>
    </w:pPr>
    <w:rPr>
      <w:rFonts w:eastAsia="SimSun"/>
      <w:szCs w:val="24"/>
      <w:lang w:eastAsia="en-GB"/>
    </w:rPr>
  </w:style>
  <w:style w:type="character" w:customStyle="1" w:styleId="FTAArticleTextIndent2Char">
    <w:name w:val="FTA Article Text Indent 2 Char"/>
    <w:basedOn w:val="FTAArticleTextIndent1CharChar"/>
    <w:link w:val="FTAArticleTextIndent2"/>
    <w:locked/>
    <w:rsid w:val="00C032C8"/>
    <w:rPr>
      <w:rFonts w:eastAsia="SimSun"/>
      <w:sz w:val="24"/>
      <w:szCs w:val="24"/>
    </w:rPr>
  </w:style>
  <w:style w:type="paragraph" w:customStyle="1" w:styleId="FTAArticleTextIndent2">
    <w:name w:val="FTA Article Text Indent 2"/>
    <w:basedOn w:val="FTAArticleTextIndent1"/>
    <w:link w:val="FTAArticleTextIndent2Char"/>
    <w:qFormat/>
    <w:rsid w:val="00C032C8"/>
    <w:pPr>
      <w:numPr>
        <w:ilvl w:val="1"/>
      </w:numPr>
    </w:pPr>
  </w:style>
  <w:style w:type="paragraph" w:customStyle="1" w:styleId="StyleFTAArticleText-NumberedparasLeft0cmFirstline">
    <w:name w:val="Style FTA Article Text - Numbered paras + Left:  0 cm First line: ..."/>
    <w:basedOn w:val="Normal"/>
    <w:qFormat/>
    <w:rsid w:val="00C032C8"/>
    <w:pPr>
      <w:widowControl/>
      <w:spacing w:before="240" w:after="120" w:line="240" w:lineRule="auto"/>
    </w:pPr>
    <w:rPr>
      <w:lang w:eastAsia="zh-CN"/>
    </w:rPr>
  </w:style>
  <w:style w:type="paragraph" w:customStyle="1" w:styleId="ParagraphtextChar">
    <w:name w:val="Paragraph text Char"/>
    <w:basedOn w:val="Normal"/>
    <w:qFormat/>
    <w:rsid w:val="00C032C8"/>
    <w:pPr>
      <w:tabs>
        <w:tab w:val="left" w:pos="540"/>
      </w:tabs>
      <w:spacing w:before="240" w:after="180" w:line="240" w:lineRule="auto"/>
    </w:pPr>
    <w:rPr>
      <w:rFonts w:ascii="Georgia" w:eastAsia="SimSun" w:hAnsi="Georgia"/>
      <w:szCs w:val="24"/>
      <w:lang w:eastAsia="zh-CN"/>
    </w:rPr>
  </w:style>
  <w:style w:type="paragraph" w:customStyle="1" w:styleId="CarCar">
    <w:name w:val="Car Car"/>
    <w:basedOn w:val="Normal"/>
    <w:qFormat/>
    <w:rsid w:val="00C032C8"/>
    <w:pPr>
      <w:widowControl/>
      <w:spacing w:line="240" w:lineRule="auto"/>
    </w:pPr>
    <w:rPr>
      <w:rFonts w:ascii="Arial" w:hAnsi="Arial"/>
      <w:sz w:val="22"/>
      <w:lang w:eastAsia="en-US"/>
    </w:rPr>
  </w:style>
  <w:style w:type="paragraph" w:customStyle="1" w:styleId="FTAChapterHeading">
    <w:name w:val="FTA Chapter Heading"/>
    <w:basedOn w:val="Normal"/>
    <w:qFormat/>
    <w:rsid w:val="00C032C8"/>
    <w:pPr>
      <w:keepNext/>
      <w:keepLines/>
      <w:widowControl/>
      <w:spacing w:line="240" w:lineRule="auto"/>
      <w:jc w:val="center"/>
    </w:pPr>
    <w:rPr>
      <w:b/>
      <w:bCs/>
      <w:sz w:val="32"/>
      <w:lang w:eastAsia="zh-CN"/>
    </w:rPr>
  </w:style>
  <w:style w:type="paragraph" w:customStyle="1" w:styleId="FTAArticleTextIndent3">
    <w:name w:val="FTA Article Text Indent 3"/>
    <w:basedOn w:val="FTAArticleTextIndent2"/>
    <w:qFormat/>
    <w:rsid w:val="00C032C8"/>
    <w:pPr>
      <w:numPr>
        <w:ilvl w:val="0"/>
        <w:numId w:val="0"/>
      </w:numPr>
      <w:tabs>
        <w:tab w:val="num" w:pos="1800"/>
        <w:tab w:val="num" w:pos="2340"/>
      </w:tabs>
      <w:ind w:left="1800" w:hanging="360"/>
    </w:pPr>
  </w:style>
  <w:style w:type="paragraph" w:customStyle="1" w:styleId="para">
    <w:name w:val="para"/>
    <w:basedOn w:val="Normal"/>
    <w:next w:val="Normal"/>
    <w:qFormat/>
    <w:rsid w:val="00C032C8"/>
    <w:pPr>
      <w:widowControl/>
      <w:autoSpaceDE w:val="0"/>
      <w:autoSpaceDN w:val="0"/>
      <w:adjustRightInd w:val="0"/>
      <w:spacing w:after="240" w:line="240" w:lineRule="auto"/>
    </w:pPr>
    <w:rPr>
      <w:rFonts w:eastAsia="SimSun"/>
      <w:szCs w:val="24"/>
      <w:lang w:eastAsia="zh-CN"/>
    </w:rPr>
  </w:style>
  <w:style w:type="paragraph" w:customStyle="1" w:styleId="Level2">
    <w:name w:val="Level 2"/>
    <w:qFormat/>
    <w:rsid w:val="00C032C8"/>
    <w:pPr>
      <w:widowControl w:val="0"/>
      <w:autoSpaceDE w:val="0"/>
      <w:autoSpaceDN w:val="0"/>
      <w:adjustRightInd w:val="0"/>
      <w:ind w:left="1440"/>
      <w:jc w:val="both"/>
    </w:pPr>
    <w:rPr>
      <w:szCs w:val="24"/>
      <w:lang w:val="en-US" w:eastAsia="en-US"/>
    </w:rPr>
  </w:style>
  <w:style w:type="paragraph" w:customStyle="1" w:styleId="Level3">
    <w:name w:val="Level 3"/>
    <w:qFormat/>
    <w:rsid w:val="00C032C8"/>
    <w:pPr>
      <w:widowControl w:val="0"/>
      <w:autoSpaceDE w:val="0"/>
      <w:autoSpaceDN w:val="0"/>
      <w:adjustRightInd w:val="0"/>
      <w:ind w:left="2160"/>
      <w:jc w:val="both"/>
    </w:pPr>
    <w:rPr>
      <w:szCs w:val="24"/>
      <w:lang w:val="en-US" w:eastAsia="en-US"/>
    </w:rPr>
  </w:style>
  <w:style w:type="paragraph" w:customStyle="1" w:styleId="CarCarCharCharCarCarCar">
    <w:name w:val="Car Car Char Char Car Car Car"/>
    <w:basedOn w:val="Normal"/>
    <w:qFormat/>
    <w:rsid w:val="00C032C8"/>
    <w:pPr>
      <w:widowControl/>
      <w:spacing w:line="240" w:lineRule="auto"/>
    </w:pPr>
    <w:rPr>
      <w:rFonts w:ascii="Arial" w:hAnsi="Arial"/>
      <w:sz w:val="22"/>
      <w:lang w:eastAsia="en-US"/>
    </w:rPr>
  </w:style>
  <w:style w:type="paragraph" w:customStyle="1" w:styleId="FootnoteTex">
    <w:name w:val="Footnote Tex"/>
    <w:basedOn w:val="Normal"/>
    <w:qFormat/>
    <w:rsid w:val="00C032C8"/>
    <w:pPr>
      <w:snapToGrid w:val="0"/>
      <w:spacing w:line="240" w:lineRule="auto"/>
    </w:pPr>
    <w:rPr>
      <w:lang w:val="en-US" w:eastAsia="es-ES"/>
    </w:rPr>
  </w:style>
  <w:style w:type="paragraph" w:customStyle="1" w:styleId="Bullet">
    <w:name w:val="Bullet"/>
    <w:basedOn w:val="Normal"/>
    <w:qFormat/>
    <w:rsid w:val="00C032C8"/>
    <w:pPr>
      <w:widowControl/>
      <w:tabs>
        <w:tab w:val="num" w:pos="993"/>
      </w:tabs>
      <w:spacing w:after="240" w:line="240" w:lineRule="auto"/>
      <w:ind w:left="993" w:hanging="567"/>
    </w:pPr>
    <w:rPr>
      <w:lang w:eastAsia="en-AU"/>
    </w:rPr>
  </w:style>
  <w:style w:type="paragraph" w:customStyle="1" w:styleId="DoubleDot">
    <w:name w:val="Double Dot"/>
    <w:basedOn w:val="Normal"/>
    <w:qFormat/>
    <w:rsid w:val="00C032C8"/>
    <w:pPr>
      <w:widowControl/>
      <w:numPr>
        <w:ilvl w:val="2"/>
        <w:numId w:val="95"/>
      </w:numPr>
      <w:spacing w:after="240" w:line="240" w:lineRule="auto"/>
    </w:pPr>
    <w:rPr>
      <w:lang w:eastAsia="en-AU"/>
    </w:rPr>
  </w:style>
  <w:style w:type="paragraph" w:customStyle="1" w:styleId="Quick1">
    <w:name w:val="Quick 1."/>
    <w:basedOn w:val="Normal"/>
    <w:qFormat/>
    <w:rsid w:val="00C032C8"/>
    <w:pPr>
      <w:numPr>
        <w:numId w:val="95"/>
      </w:numPr>
      <w:autoSpaceDE w:val="0"/>
      <w:autoSpaceDN w:val="0"/>
      <w:adjustRightInd w:val="0"/>
      <w:spacing w:line="240" w:lineRule="auto"/>
      <w:ind w:left="0" w:firstLine="0"/>
    </w:pPr>
    <w:rPr>
      <w:szCs w:val="24"/>
      <w:lang w:val="en-US" w:eastAsia="en-AU"/>
    </w:rPr>
  </w:style>
  <w:style w:type="character" w:customStyle="1" w:styleId="outlinenumberingCharChar">
    <w:name w:val="outline numbering Char Char"/>
    <w:link w:val="outlinenumbering"/>
    <w:locked/>
    <w:rsid w:val="00C032C8"/>
    <w:rPr>
      <w:sz w:val="24"/>
      <w:szCs w:val="24"/>
      <w:lang w:eastAsia="en-AU"/>
    </w:rPr>
  </w:style>
  <w:style w:type="paragraph" w:customStyle="1" w:styleId="outlinenumbering">
    <w:name w:val="outline numbering"/>
    <w:basedOn w:val="Normal"/>
    <w:link w:val="outlinenumberingCharChar"/>
    <w:qFormat/>
    <w:rsid w:val="00C032C8"/>
    <w:pPr>
      <w:widowControl/>
      <w:numPr>
        <w:ilvl w:val="1"/>
        <w:numId w:val="95"/>
      </w:numPr>
      <w:tabs>
        <w:tab w:val="num" w:pos="567"/>
      </w:tabs>
      <w:spacing w:before="240" w:after="240" w:line="240" w:lineRule="auto"/>
      <w:ind w:left="0" w:firstLine="0"/>
    </w:pPr>
    <w:rPr>
      <w:szCs w:val="24"/>
      <w:lang w:eastAsia="en-AU"/>
    </w:rPr>
  </w:style>
  <w:style w:type="paragraph" w:customStyle="1" w:styleId="CarCarCarCharCharCarCarCarCharCharCharCarCar">
    <w:name w:val="Car Car Car Char Char Car Car Car Char Char Char Car Car"/>
    <w:basedOn w:val="Normal"/>
    <w:qFormat/>
    <w:rsid w:val="00C032C8"/>
    <w:pPr>
      <w:widowControl/>
      <w:spacing w:line="240" w:lineRule="auto"/>
    </w:pPr>
    <w:rPr>
      <w:rFonts w:ascii="Arial" w:hAnsi="Arial"/>
      <w:sz w:val="22"/>
      <w:lang w:eastAsia="en-US"/>
    </w:rPr>
  </w:style>
  <w:style w:type="paragraph" w:customStyle="1" w:styleId="a0">
    <w:name w:val="อักขระ อักขระ"/>
    <w:basedOn w:val="Normal"/>
    <w:qFormat/>
    <w:rsid w:val="00C032C8"/>
    <w:pPr>
      <w:widowControl/>
      <w:spacing w:after="160" w:line="240" w:lineRule="exact"/>
    </w:pPr>
    <w:rPr>
      <w:rFonts w:ascii="Verdana" w:eastAsia="Batang" w:hAnsi="Verdana"/>
      <w:sz w:val="20"/>
      <w:lang w:eastAsia="en-US"/>
    </w:rPr>
  </w:style>
  <w:style w:type="paragraph" w:customStyle="1" w:styleId="CarCarCharCharCarCar">
    <w:name w:val="Car Car Char Char Car Car"/>
    <w:basedOn w:val="Normal"/>
    <w:qFormat/>
    <w:rsid w:val="00C032C8"/>
    <w:pPr>
      <w:widowControl/>
      <w:spacing w:after="160" w:line="240" w:lineRule="exact"/>
    </w:pPr>
    <w:rPr>
      <w:rFonts w:ascii="Verdana" w:eastAsia="Batang" w:hAnsi="Verdana"/>
      <w:sz w:val="20"/>
      <w:lang w:eastAsia="en-US"/>
    </w:rPr>
  </w:style>
  <w:style w:type="paragraph" w:customStyle="1" w:styleId="ncmclause">
    <w:name w:val="ncm clause"/>
    <w:basedOn w:val="BodyText"/>
    <w:qFormat/>
    <w:rsid w:val="00C032C8"/>
    <w:pPr>
      <w:tabs>
        <w:tab w:val="left" w:pos="360"/>
        <w:tab w:val="left" w:pos="720"/>
      </w:tabs>
      <w:ind w:left="720" w:hanging="360"/>
      <w:jc w:val="left"/>
    </w:pPr>
    <w:rPr>
      <w:rFonts w:eastAsia="Times New Roman"/>
      <w:szCs w:val="24"/>
      <w:lang w:eastAsia="zh-CN"/>
    </w:rPr>
  </w:style>
  <w:style w:type="paragraph" w:customStyle="1" w:styleId="SingleParagraph">
    <w:name w:val="Single Paragraph"/>
    <w:basedOn w:val="Normal"/>
    <w:qFormat/>
    <w:rsid w:val="00C032C8"/>
    <w:pPr>
      <w:widowControl/>
      <w:spacing w:line="240" w:lineRule="auto"/>
    </w:pPr>
    <w:rPr>
      <w:szCs w:val="24"/>
      <w:lang w:eastAsia="zh-CN"/>
    </w:rPr>
  </w:style>
  <w:style w:type="paragraph" w:customStyle="1" w:styleId="DefaultParagraphFontParaChar">
    <w:name w:val="Default Paragraph Font Para Char"/>
    <w:basedOn w:val="Normal"/>
    <w:qFormat/>
    <w:rsid w:val="00C032C8"/>
    <w:pPr>
      <w:widowControl/>
      <w:spacing w:line="240" w:lineRule="auto"/>
    </w:pPr>
    <w:rPr>
      <w:rFonts w:ascii="Arial" w:hAnsi="Arial"/>
      <w:sz w:val="22"/>
      <w:lang w:eastAsia="en-US"/>
    </w:rPr>
  </w:style>
  <w:style w:type="character" w:customStyle="1" w:styleId="subparaChar">
    <w:name w:val="subpara Char"/>
    <w:link w:val="subpara"/>
    <w:locked/>
    <w:rsid w:val="00C032C8"/>
    <w:rPr>
      <w:rFonts w:eastAsia="SimSun"/>
      <w:sz w:val="24"/>
      <w:szCs w:val="24"/>
      <w:lang w:eastAsia="x-none"/>
    </w:rPr>
  </w:style>
  <w:style w:type="paragraph" w:customStyle="1" w:styleId="subpara">
    <w:name w:val="subpara"/>
    <w:basedOn w:val="Normal"/>
    <w:link w:val="subparaChar"/>
    <w:qFormat/>
    <w:rsid w:val="00C032C8"/>
    <w:pPr>
      <w:widowControl/>
      <w:spacing w:after="240" w:line="240" w:lineRule="auto"/>
      <w:ind w:left="1440" w:hanging="720"/>
    </w:pPr>
    <w:rPr>
      <w:rFonts w:eastAsia="SimSun"/>
      <w:szCs w:val="24"/>
      <w:lang w:eastAsia="x-none"/>
    </w:rPr>
  </w:style>
  <w:style w:type="paragraph" w:customStyle="1" w:styleId="clause">
    <w:name w:val="clause"/>
    <w:basedOn w:val="Normal"/>
    <w:qFormat/>
    <w:rsid w:val="00C032C8"/>
    <w:pPr>
      <w:widowControl/>
      <w:tabs>
        <w:tab w:val="left" w:pos="0"/>
      </w:tabs>
      <w:spacing w:after="240" w:line="240" w:lineRule="auto"/>
      <w:ind w:left="2160" w:hanging="720"/>
    </w:pPr>
    <w:rPr>
      <w:rFonts w:eastAsia="SimSun"/>
      <w:szCs w:val="24"/>
      <w:lang w:eastAsia="zh-CN"/>
    </w:rPr>
  </w:style>
  <w:style w:type="paragraph" w:customStyle="1" w:styleId="Clause0">
    <w:name w:val="Clause"/>
    <w:basedOn w:val="Normal"/>
    <w:qFormat/>
    <w:rsid w:val="00C032C8"/>
    <w:pPr>
      <w:widowControl/>
      <w:tabs>
        <w:tab w:val="left" w:pos="720"/>
        <w:tab w:val="left" w:pos="1440"/>
        <w:tab w:val="left" w:pos="2160"/>
      </w:tabs>
      <w:spacing w:after="240" w:line="240" w:lineRule="auto"/>
      <w:ind w:left="1440" w:hanging="720"/>
    </w:pPr>
    <w:rPr>
      <w:rFonts w:cs="Arial"/>
      <w:szCs w:val="24"/>
      <w:lang w:val="en-US" w:eastAsia="es-ES"/>
    </w:rPr>
  </w:style>
  <w:style w:type="paragraph" w:customStyle="1" w:styleId="Subparagraph">
    <w:name w:val="Subparagraph"/>
    <w:basedOn w:val="Normal"/>
    <w:qFormat/>
    <w:rsid w:val="00C032C8"/>
    <w:pPr>
      <w:widowControl/>
      <w:tabs>
        <w:tab w:val="left" w:pos="720"/>
        <w:tab w:val="left" w:pos="1440"/>
        <w:tab w:val="left" w:pos="2160"/>
      </w:tabs>
      <w:spacing w:after="240" w:line="240" w:lineRule="auto"/>
      <w:ind w:left="720" w:hanging="720"/>
    </w:pPr>
    <w:rPr>
      <w:rFonts w:cs="Arial"/>
      <w:szCs w:val="24"/>
      <w:lang w:val="en-US" w:eastAsia="es-ES"/>
    </w:rPr>
  </w:style>
  <w:style w:type="character" w:customStyle="1" w:styleId="BalloonTextChar1">
    <w:name w:val="Balloon Text Char1"/>
    <w:basedOn w:val="DefaultParagraphFont"/>
    <w:uiPriority w:val="99"/>
    <w:semiHidden/>
    <w:rsid w:val="00C032C8"/>
    <w:rPr>
      <w:rFonts w:ascii="Segoe UI" w:eastAsia="Times New Roman" w:hAnsi="Segoe UI" w:cs="Segoe UI" w:hint="default"/>
      <w:sz w:val="18"/>
      <w:szCs w:val="18"/>
      <w:lang w:eastAsia="en-US"/>
    </w:rPr>
  </w:style>
  <w:style w:type="character" w:customStyle="1" w:styleId="TextodegloboCar1">
    <w:name w:val="Texto de globo Car1"/>
    <w:uiPriority w:val="99"/>
    <w:semiHidden/>
    <w:rsid w:val="00C032C8"/>
    <w:rPr>
      <w:rFonts w:ascii="Tahoma" w:eastAsia="Times New Roman" w:hAnsi="Tahoma" w:cs="Tahoma" w:hint="default"/>
      <w:sz w:val="16"/>
      <w:szCs w:val="16"/>
      <w:lang w:val="en-AU"/>
    </w:rPr>
  </w:style>
  <w:style w:type="character" w:customStyle="1" w:styleId="FTAArticleText-NumberedparasChar">
    <w:name w:val="FTA Article Text - Numbered paras Char"/>
    <w:rsid w:val="00C032C8"/>
    <w:rPr>
      <w:rFonts w:ascii="SimSun" w:eastAsia="SimSun" w:hAnsi="SimSun" w:hint="eastAsia"/>
      <w:sz w:val="24"/>
      <w:szCs w:val="24"/>
      <w:lang w:val="en-AU" w:eastAsia="zh-CN" w:bidi="ar-SA"/>
    </w:rPr>
  </w:style>
  <w:style w:type="character" w:customStyle="1" w:styleId="FTAArticleText-singleparaChar">
    <w:name w:val="FTA Article Text - single para Char"/>
    <w:rsid w:val="00C032C8"/>
    <w:rPr>
      <w:rFonts w:ascii="SimSun" w:eastAsia="SimSun" w:hAnsi="SimSun" w:hint="eastAsia"/>
      <w:sz w:val="24"/>
      <w:szCs w:val="24"/>
      <w:lang w:val="en-AU" w:eastAsia="zh-CN" w:bidi="ar-SA"/>
    </w:rPr>
  </w:style>
  <w:style w:type="character" w:customStyle="1" w:styleId="CommentTextChar1">
    <w:name w:val="Comment Text Char1"/>
    <w:basedOn w:val="DefaultParagraphFont"/>
    <w:uiPriority w:val="99"/>
    <w:semiHidden/>
    <w:rsid w:val="00C032C8"/>
    <w:rPr>
      <w:rFonts w:ascii="Times New Roman" w:eastAsia="Times New Roman" w:hAnsi="Times New Roman" w:cs="Times New Roman" w:hint="default"/>
      <w:lang w:eastAsia="en-US"/>
    </w:rPr>
  </w:style>
  <w:style w:type="character" w:customStyle="1" w:styleId="TextocomentarioCar1">
    <w:name w:val="Texto comentario Car1"/>
    <w:uiPriority w:val="99"/>
    <w:semiHidden/>
    <w:rsid w:val="00C032C8"/>
    <w:rPr>
      <w:rFonts w:ascii="Times New Roman" w:eastAsia="Times New Roman" w:hAnsi="Times New Roman" w:cs="Times New Roman" w:hint="default"/>
      <w:sz w:val="20"/>
      <w:szCs w:val="20"/>
      <w:lang w:val="en-AU"/>
    </w:rPr>
  </w:style>
  <w:style w:type="character" w:customStyle="1" w:styleId="FTAArticleTextIndent1Char">
    <w:name w:val="FTA Article Text Indent 1 Char"/>
    <w:basedOn w:val="FTAArticleText-NumberedparasChar"/>
    <w:rsid w:val="00C032C8"/>
    <w:rPr>
      <w:rFonts w:ascii="SimSun" w:eastAsia="SimSun" w:hAnsi="SimSun" w:hint="eastAsia"/>
      <w:sz w:val="24"/>
      <w:szCs w:val="24"/>
      <w:lang w:val="en-AU" w:eastAsia="zh-CN" w:bidi="ar-SA"/>
    </w:rPr>
  </w:style>
  <w:style w:type="character" w:customStyle="1" w:styleId="AsuntodelcomentarioCar1">
    <w:name w:val="Asunto del comentario Car1"/>
    <w:uiPriority w:val="99"/>
    <w:semiHidden/>
    <w:rsid w:val="00C032C8"/>
    <w:rPr>
      <w:rFonts w:ascii="Times New Roman" w:eastAsia="Times New Roman" w:hAnsi="Times New Roman" w:cs="Times New Roman" w:hint="default"/>
      <w:b/>
      <w:bCs/>
      <w:sz w:val="20"/>
      <w:szCs w:val="20"/>
      <w:lang w:val="en-AU"/>
    </w:rPr>
  </w:style>
  <w:style w:type="character" w:customStyle="1" w:styleId="EmailStyle25">
    <w:name w:val="EmailStyle25"/>
    <w:rsid w:val="00C032C8"/>
    <w:rPr>
      <w:rFonts w:ascii="Arial" w:hAnsi="Arial" w:cs="Arial" w:hint="default"/>
      <w:color w:val="000080"/>
      <w:sz w:val="20"/>
      <w:szCs w:val="20"/>
    </w:rPr>
  </w:style>
  <w:style w:type="character" w:customStyle="1" w:styleId="SignatureChar1">
    <w:name w:val="Signature Char1"/>
    <w:basedOn w:val="DefaultParagraphFont"/>
    <w:uiPriority w:val="99"/>
    <w:semiHidden/>
    <w:rsid w:val="00C032C8"/>
    <w:rPr>
      <w:rFonts w:ascii="Times New Roman" w:eastAsia="Times New Roman" w:hAnsi="Times New Roman" w:cs="Times New Roman" w:hint="default"/>
      <w:sz w:val="24"/>
      <w:szCs w:val="24"/>
      <w:lang w:eastAsia="en-US"/>
    </w:rPr>
  </w:style>
  <w:style w:type="character" w:customStyle="1" w:styleId="FirmaCar1">
    <w:name w:val="Firma Car1"/>
    <w:uiPriority w:val="99"/>
    <w:semiHidden/>
    <w:rsid w:val="00C032C8"/>
    <w:rPr>
      <w:rFonts w:ascii="Times New Roman" w:eastAsia="Times New Roman" w:hAnsi="Times New Roman" w:cs="Times New Roman" w:hint="default"/>
      <w:sz w:val="24"/>
      <w:szCs w:val="24"/>
      <w:lang w:val="en-AU"/>
    </w:rPr>
  </w:style>
  <w:style w:type="character" w:customStyle="1" w:styleId="hps">
    <w:name w:val="hps"/>
    <w:rsid w:val="00C032C8"/>
  </w:style>
  <w:style w:type="table" w:customStyle="1" w:styleId="TableGrid80">
    <w:name w:val="Table Grid8"/>
    <w:basedOn w:val="TableNormal"/>
    <w:next w:val="TableGrid"/>
    <w:uiPriority w:val="39"/>
    <w:rsid w:val="00C032C8"/>
    <w:rPr>
      <w:rFonts w:asciiTheme="minorHAnsi" w:eastAsiaTheme="minorHAnsi" w:hAnsiTheme="minorHAnsi" w:cstheme="minorBidi"/>
      <w:sz w:val="22"/>
      <w:szCs w:val="22"/>
      <w:lang w:val="es-CL"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bold">
    <w:name w:val="title-bold"/>
    <w:basedOn w:val="Normal"/>
    <w:qFormat/>
    <w:rsid w:val="00C032C8"/>
    <w:pPr>
      <w:widowControl/>
      <w:spacing w:before="100" w:beforeAutospacing="1" w:after="100" w:afterAutospacing="1" w:line="240" w:lineRule="auto"/>
    </w:pPr>
    <w:rPr>
      <w:szCs w:val="24"/>
      <w:lang w:val="fr-BE"/>
    </w:rPr>
  </w:style>
  <w:style w:type="paragraph" w:customStyle="1" w:styleId="NormalWeb1">
    <w:name w:val="Normal (Web)1"/>
    <w:basedOn w:val="Normal"/>
    <w:next w:val="NormalWeb"/>
    <w:uiPriority w:val="99"/>
    <w:unhideWhenUsed/>
    <w:qFormat/>
    <w:rsid w:val="00C032C8"/>
    <w:pPr>
      <w:widowControl/>
      <w:spacing w:before="100" w:beforeAutospacing="1" w:after="100" w:afterAutospacing="1" w:line="240" w:lineRule="auto"/>
    </w:pPr>
    <w:rPr>
      <w:szCs w:val="24"/>
      <w:lang w:eastAsia="en-GB"/>
    </w:rPr>
  </w:style>
  <w:style w:type="paragraph" w:customStyle="1" w:styleId="TOCHeading1">
    <w:name w:val="TOC Heading1"/>
    <w:basedOn w:val="Heading1"/>
    <w:next w:val="Normal"/>
    <w:uiPriority w:val="39"/>
    <w:unhideWhenUsed/>
    <w:qFormat/>
    <w:rsid w:val="00C032C8"/>
    <w:pPr>
      <w:keepLines/>
      <w:numPr>
        <w:numId w:val="0"/>
      </w:numPr>
      <w:spacing w:before="240" w:after="0" w:line="259" w:lineRule="auto"/>
      <w:jc w:val="left"/>
      <w:outlineLvl w:val="9"/>
    </w:pPr>
    <w:rPr>
      <w:rFonts w:ascii="Cambria" w:hAnsi="Cambria"/>
      <w:b w:val="0"/>
      <w:smallCaps w:val="0"/>
      <w:color w:val="365F91"/>
      <w:sz w:val="32"/>
      <w:szCs w:val="32"/>
      <w:lang w:val="en-US" w:eastAsia="en-US"/>
    </w:rPr>
  </w:style>
  <w:style w:type="paragraph" w:customStyle="1" w:styleId="OBCBullet1">
    <w:name w:val="OBC Bullet1"/>
    <w:basedOn w:val="Normal"/>
    <w:next w:val="ListParagraph"/>
    <w:uiPriority w:val="34"/>
    <w:qFormat/>
    <w:rsid w:val="00C032C8"/>
    <w:pPr>
      <w:widowControl/>
      <w:spacing w:after="160" w:line="259" w:lineRule="auto"/>
      <w:ind w:left="720"/>
      <w:contextualSpacing/>
    </w:pPr>
    <w:rPr>
      <w:rFonts w:ascii="Calibri" w:eastAsia="Calibri" w:hAnsi="Calibri" w:cs="Arial"/>
      <w:sz w:val="22"/>
      <w:szCs w:val="22"/>
      <w:lang w:val="fr-BE" w:eastAsia="en-US"/>
    </w:rPr>
  </w:style>
  <w:style w:type="table" w:customStyle="1" w:styleId="TableGrid43">
    <w:name w:val="TableGrid4"/>
    <w:rsid w:val="00C032C8"/>
    <w:rPr>
      <w:rFonts w:asciiTheme="minorHAnsi" w:hAnsiTheme="minorHAnsi" w:cstheme="minorBidi"/>
      <w:sz w:val="22"/>
      <w:szCs w:val="22"/>
    </w:rPr>
    <w:tblPr>
      <w:tblCellMar>
        <w:top w:w="0" w:type="dxa"/>
        <w:left w:w="0" w:type="dxa"/>
        <w:bottom w:w="0" w:type="dxa"/>
        <w:right w:w="0" w:type="dxa"/>
      </w:tblCellMar>
    </w:tblPr>
  </w:style>
  <w:style w:type="paragraph" w:customStyle="1" w:styleId="CommentSubject1">
    <w:name w:val="Comment Subject1"/>
    <w:basedOn w:val="CommentText"/>
    <w:next w:val="CommentText"/>
    <w:uiPriority w:val="99"/>
    <w:unhideWhenUsed/>
    <w:qFormat/>
    <w:rsid w:val="00C032C8"/>
    <w:pPr>
      <w:widowControl/>
      <w:spacing w:after="160"/>
    </w:pPr>
    <w:rPr>
      <w:rFonts w:ascii="Calibri" w:eastAsia="Calibri" w:hAnsi="Calibri" w:cs="Arial"/>
      <w:b/>
      <w:bCs/>
      <w:lang w:eastAsia="en-US"/>
    </w:rPr>
  </w:style>
  <w:style w:type="table" w:customStyle="1" w:styleId="TableGrid16">
    <w:name w:val="Table Grid16"/>
    <w:basedOn w:val="TableNormal"/>
    <w:next w:val="TableGrid"/>
    <w:uiPriority w:val="59"/>
    <w:rsid w:val="00C032C8"/>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rong1">
    <w:name w:val="Strong1"/>
    <w:uiPriority w:val="22"/>
    <w:qFormat/>
    <w:rsid w:val="00C032C8"/>
    <w:rPr>
      <w:rFonts w:ascii="Calibri" w:hAnsi="Calibri"/>
      <w:b/>
      <w:bCs/>
      <w:sz w:val="22"/>
    </w:rPr>
  </w:style>
  <w:style w:type="table" w:customStyle="1" w:styleId="TableGrid1130">
    <w:name w:val="Table Grid113"/>
    <w:uiPriority w:val="39"/>
    <w:rsid w:val="00C032C8"/>
    <w:rPr>
      <w:rFonts w:asciiTheme="minorHAnsi" w:hAnsiTheme="minorHAnsi" w:cstheme="minorBidi"/>
      <w:sz w:val="22"/>
      <w:szCs w:val="22"/>
    </w:rPr>
    <w:tblPr>
      <w:tblCellMar>
        <w:top w:w="0" w:type="dxa"/>
        <w:left w:w="0" w:type="dxa"/>
        <w:bottom w:w="0" w:type="dxa"/>
        <w:right w:w="0" w:type="dxa"/>
      </w:tblCellMar>
    </w:tblPr>
  </w:style>
  <w:style w:type="numbering" w:customStyle="1" w:styleId="Numericallisting11">
    <w:name w:val="Numerical listing11"/>
    <w:basedOn w:val="NoList"/>
    <w:rsid w:val="00C032C8"/>
    <w:pPr>
      <w:numPr>
        <w:numId w:val="32"/>
      </w:numPr>
    </w:pPr>
  </w:style>
  <w:style w:type="table" w:customStyle="1" w:styleId="PlainTable414">
    <w:name w:val="Plain Table 414"/>
    <w:basedOn w:val="TableNormal"/>
    <w:uiPriority w:val="44"/>
    <w:rsid w:val="00C032C8"/>
    <w:pPr>
      <w:jc w:val="both"/>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numbering" w:customStyle="1" w:styleId="Style8import1">
    <w:name w:val="Style 8 importé1"/>
    <w:rsid w:val="00C032C8"/>
    <w:pPr>
      <w:numPr>
        <w:numId w:val="44"/>
      </w:numPr>
    </w:pPr>
  </w:style>
  <w:style w:type="numbering" w:customStyle="1" w:styleId="Style9import1">
    <w:name w:val="Style 9 importé1"/>
    <w:rsid w:val="00C032C8"/>
    <w:pPr>
      <w:numPr>
        <w:numId w:val="45"/>
      </w:numPr>
    </w:pPr>
  </w:style>
  <w:style w:type="numbering" w:customStyle="1" w:styleId="Style10import1">
    <w:name w:val="Style 10 importé1"/>
    <w:rsid w:val="00C032C8"/>
    <w:pPr>
      <w:numPr>
        <w:numId w:val="46"/>
      </w:numPr>
    </w:pPr>
  </w:style>
  <w:style w:type="numbering" w:customStyle="1" w:styleId="Style12import1">
    <w:name w:val="Style 12 importé1"/>
    <w:rsid w:val="00C032C8"/>
    <w:pPr>
      <w:numPr>
        <w:numId w:val="33"/>
      </w:numPr>
    </w:pPr>
  </w:style>
  <w:style w:type="numbering" w:customStyle="1" w:styleId="Style13import1">
    <w:name w:val="Style 13 importé1"/>
    <w:rsid w:val="00C032C8"/>
  </w:style>
  <w:style w:type="numbering" w:customStyle="1" w:styleId="Style14import1">
    <w:name w:val="Style 14 importé1"/>
    <w:rsid w:val="00C032C8"/>
  </w:style>
  <w:style w:type="numbering" w:customStyle="1" w:styleId="Style15import1">
    <w:name w:val="Style 15 importé1"/>
    <w:rsid w:val="00C032C8"/>
    <w:pPr>
      <w:numPr>
        <w:numId w:val="36"/>
      </w:numPr>
    </w:pPr>
  </w:style>
  <w:style w:type="numbering" w:customStyle="1" w:styleId="Style16import1">
    <w:name w:val="Style 16 importé1"/>
    <w:rsid w:val="00C032C8"/>
    <w:pPr>
      <w:numPr>
        <w:numId w:val="37"/>
      </w:numPr>
    </w:pPr>
  </w:style>
  <w:style w:type="numbering" w:customStyle="1" w:styleId="Style17import1">
    <w:name w:val="Style 17 importé1"/>
    <w:rsid w:val="00C032C8"/>
    <w:pPr>
      <w:numPr>
        <w:numId w:val="38"/>
      </w:numPr>
    </w:pPr>
  </w:style>
  <w:style w:type="numbering" w:customStyle="1" w:styleId="Style18import1">
    <w:name w:val="Style 18 importé1"/>
    <w:rsid w:val="00C032C8"/>
    <w:pPr>
      <w:numPr>
        <w:numId w:val="39"/>
      </w:numPr>
    </w:pPr>
  </w:style>
  <w:style w:type="numbering" w:customStyle="1" w:styleId="Style19import1">
    <w:name w:val="Style 19 importé1"/>
    <w:rsid w:val="00C032C8"/>
    <w:pPr>
      <w:numPr>
        <w:numId w:val="40"/>
      </w:numPr>
    </w:pPr>
  </w:style>
  <w:style w:type="numbering" w:customStyle="1" w:styleId="Style20import1">
    <w:name w:val="Style 20 importé1"/>
    <w:rsid w:val="00C032C8"/>
    <w:pPr>
      <w:numPr>
        <w:numId w:val="41"/>
      </w:numPr>
    </w:pPr>
  </w:style>
  <w:style w:type="numbering" w:customStyle="1" w:styleId="Style21import1">
    <w:name w:val="Style 21 importé1"/>
    <w:rsid w:val="00C032C8"/>
    <w:pPr>
      <w:numPr>
        <w:numId w:val="42"/>
      </w:numPr>
    </w:pPr>
  </w:style>
  <w:style w:type="numbering" w:customStyle="1" w:styleId="Style22import1">
    <w:name w:val="Style 22 importé1"/>
    <w:rsid w:val="00C032C8"/>
    <w:pPr>
      <w:numPr>
        <w:numId w:val="43"/>
      </w:numPr>
    </w:pPr>
  </w:style>
  <w:style w:type="numbering" w:customStyle="1" w:styleId="Style23import1">
    <w:name w:val="Style 23 importé1"/>
    <w:rsid w:val="00C032C8"/>
    <w:pPr>
      <w:numPr>
        <w:numId w:val="47"/>
      </w:numPr>
    </w:pPr>
  </w:style>
  <w:style w:type="numbering" w:customStyle="1" w:styleId="Style24import1">
    <w:name w:val="Style 24 importé1"/>
    <w:rsid w:val="00C032C8"/>
    <w:pPr>
      <w:numPr>
        <w:numId w:val="48"/>
      </w:numPr>
    </w:pPr>
  </w:style>
  <w:style w:type="numbering" w:customStyle="1" w:styleId="Style25import1">
    <w:name w:val="Style 25 importé1"/>
    <w:rsid w:val="00C032C8"/>
    <w:pPr>
      <w:numPr>
        <w:numId w:val="104"/>
      </w:numPr>
    </w:pPr>
  </w:style>
  <w:style w:type="numbering" w:customStyle="1" w:styleId="Style26import1">
    <w:name w:val="Style 26 importé1"/>
    <w:rsid w:val="00C032C8"/>
    <w:pPr>
      <w:numPr>
        <w:numId w:val="34"/>
      </w:numPr>
    </w:pPr>
  </w:style>
  <w:style w:type="numbering" w:customStyle="1" w:styleId="Style27import1">
    <w:name w:val="Style 27 importé1"/>
    <w:rsid w:val="00C032C8"/>
    <w:pPr>
      <w:numPr>
        <w:numId w:val="35"/>
      </w:numPr>
    </w:pPr>
  </w:style>
  <w:style w:type="table" w:customStyle="1" w:styleId="TableGridLight13">
    <w:name w:val="Table Grid Light13"/>
    <w:basedOn w:val="TableNormal"/>
    <w:next w:val="TableGridLight2"/>
    <w:uiPriority w:val="40"/>
    <w:rsid w:val="00C032C8"/>
    <w:rPr>
      <w:rFonts w:asciiTheme="minorHAnsi" w:eastAsiaTheme="minorHAnsi" w:hAnsiTheme="minorHAnsi" w:cstheme="minorBidi"/>
      <w:sz w:val="22"/>
      <w:szCs w:val="22"/>
      <w:lang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eGridLight23">
    <w:name w:val="Table Grid Light23"/>
    <w:basedOn w:val="TableNormal"/>
    <w:uiPriority w:val="40"/>
    <w:rsid w:val="00C032C8"/>
    <w:pPr>
      <w:jc w:val="both"/>
    </w:pPr>
    <w:rPr>
      <w:rFonts w:asciiTheme="minorHAnsi" w:eastAsiaTheme="minorHAnsi" w:hAnsiTheme="minorHAnsi" w:cstheme="minorBidi"/>
      <w:sz w:val="22"/>
      <w:szCs w:val="22"/>
      <w:lang w:val="fr-BE"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Style23">
    <w:name w:val="Style23"/>
    <w:rsid w:val="00C032C8"/>
    <w:pPr>
      <w:numPr>
        <w:numId w:val="64"/>
      </w:numPr>
    </w:pPr>
  </w:style>
  <w:style w:type="table" w:customStyle="1" w:styleId="GridTable4-Accent313">
    <w:name w:val="Grid Table 4 - Accent 313"/>
    <w:basedOn w:val="TableNormal"/>
    <w:uiPriority w:val="49"/>
    <w:rsid w:val="00C032C8"/>
    <w:rPr>
      <w:rFonts w:eastAsia="SimSun"/>
      <w:sz w:val="24"/>
      <w:szCs w:val="24"/>
      <w:lang w:val="de-DE" w:eastAsia="de-D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GridTable6Colorful-Accent313">
    <w:name w:val="Grid Table 6 Colorful - Accent 313"/>
    <w:basedOn w:val="TableNormal"/>
    <w:uiPriority w:val="51"/>
    <w:rsid w:val="00C032C8"/>
    <w:rPr>
      <w:rFonts w:eastAsia="SimSun"/>
      <w:color w:val="7B7B7B"/>
      <w:sz w:val="24"/>
      <w:szCs w:val="24"/>
      <w:lang w:val="de-DE" w:eastAsia="de-D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rPr>
      <w:tblPr/>
      <w:tcPr>
        <w:tcBorders>
          <w:bottom w:val="single" w:sz="12" w:space="0" w:color="C9C9C9"/>
        </w:tcBorders>
      </w:tcPr>
    </w:tblStylePr>
    <w:tblStylePr w:type="lastRow">
      <w:rPr>
        <w:b/>
        <w:bCs/>
      </w:rPr>
      <w:tblPr/>
      <w:tcPr>
        <w:tcBorders>
          <w:top w:val="double" w:sz="4" w:space="0" w:color="C9C9C9"/>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numbering" w:customStyle="1" w:styleId="Style33">
    <w:name w:val="Style33"/>
    <w:rsid w:val="00C032C8"/>
    <w:pPr>
      <w:numPr>
        <w:numId w:val="65"/>
      </w:numPr>
    </w:pPr>
  </w:style>
  <w:style w:type="table" w:customStyle="1" w:styleId="TableGrid23">
    <w:name w:val="Table Grid23"/>
    <w:basedOn w:val="TableNormal"/>
    <w:next w:val="TableGrid"/>
    <w:rsid w:val="00C032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ai3">
    <w:name w:val="1 / a / i3"/>
    <w:basedOn w:val="NoList"/>
    <w:rsid w:val="00C032C8"/>
    <w:pPr>
      <w:numPr>
        <w:numId w:val="27"/>
      </w:numPr>
    </w:pPr>
  </w:style>
  <w:style w:type="numbering" w:customStyle="1" w:styleId="ArticleSection3">
    <w:name w:val="Article / Section3"/>
    <w:basedOn w:val="NoList"/>
    <w:rsid w:val="00C032C8"/>
    <w:pPr>
      <w:numPr>
        <w:numId w:val="29"/>
      </w:numPr>
    </w:pPr>
  </w:style>
  <w:style w:type="numbering" w:customStyle="1" w:styleId="1111113">
    <w:name w:val="1 / 1.1 / 1.1.13"/>
    <w:basedOn w:val="NoList"/>
    <w:rsid w:val="00C032C8"/>
    <w:pPr>
      <w:numPr>
        <w:numId w:val="28"/>
      </w:numPr>
    </w:pPr>
  </w:style>
  <w:style w:type="numbering" w:customStyle="1" w:styleId="11111122">
    <w:name w:val="1 / 1.1 / 1.1.122"/>
    <w:basedOn w:val="NoList"/>
    <w:rsid w:val="00C032C8"/>
    <w:pPr>
      <w:numPr>
        <w:numId w:val="67"/>
      </w:numPr>
    </w:pPr>
  </w:style>
  <w:style w:type="table" w:customStyle="1" w:styleId="TableGrid33">
    <w:name w:val="Table Grid33"/>
    <w:basedOn w:val="TableNormal"/>
    <w:next w:val="TableGrid"/>
    <w:rsid w:val="00C032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4113">
    <w:name w:val="Plain Table 4113"/>
    <w:basedOn w:val="TableNormal"/>
    <w:uiPriority w:val="44"/>
    <w:rsid w:val="00C032C8"/>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11120">
    <w:name w:val="Table Grid1112"/>
    <w:rsid w:val="00C032C8"/>
    <w:rPr>
      <w:rFonts w:asciiTheme="minorHAnsi" w:hAnsiTheme="minorHAnsi" w:cstheme="minorBidi"/>
      <w:sz w:val="22"/>
      <w:szCs w:val="22"/>
    </w:rPr>
    <w:tblPr>
      <w:tblCellMar>
        <w:top w:w="0" w:type="dxa"/>
        <w:left w:w="0" w:type="dxa"/>
        <w:bottom w:w="0" w:type="dxa"/>
        <w:right w:w="0" w:type="dxa"/>
      </w:tblCellMar>
    </w:tblPr>
  </w:style>
  <w:style w:type="table" w:customStyle="1" w:styleId="TableGrid430">
    <w:name w:val="Table Grid43"/>
    <w:basedOn w:val="TableNormal"/>
    <w:next w:val="TableGrid"/>
    <w:uiPriority w:val="59"/>
    <w:rsid w:val="00C032C8"/>
    <w:rPr>
      <w:rFonts w:asciiTheme="minorHAnsi" w:hAnsiTheme="minorHAnsi" w:cstheme="minorBid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40">
    <w:name w:val="Table Grid124"/>
    <w:basedOn w:val="TableNormal"/>
    <w:next w:val="TableGrid"/>
    <w:uiPriority w:val="39"/>
    <w:rsid w:val="00C032C8"/>
    <w:rPr>
      <w:rFonts w:asciiTheme="minorHAnsi" w:eastAsia="Calibr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0">
    <w:name w:val="TableGrid14"/>
    <w:rsid w:val="00C032C8"/>
    <w:rPr>
      <w:rFonts w:asciiTheme="minorHAnsi" w:hAnsiTheme="minorHAnsi" w:cstheme="minorBidi"/>
      <w:sz w:val="22"/>
      <w:szCs w:val="22"/>
    </w:rPr>
    <w:tblPr>
      <w:tblCellMar>
        <w:top w:w="0" w:type="dxa"/>
        <w:left w:w="0" w:type="dxa"/>
        <w:bottom w:w="0" w:type="dxa"/>
        <w:right w:w="0" w:type="dxa"/>
      </w:tblCellMar>
    </w:tblPr>
  </w:style>
  <w:style w:type="table" w:customStyle="1" w:styleId="TableGrid1131">
    <w:name w:val="TableGrid113"/>
    <w:rsid w:val="00C032C8"/>
    <w:rPr>
      <w:rFonts w:asciiTheme="minorHAnsi" w:hAnsiTheme="minorHAnsi" w:cstheme="minorBidi"/>
      <w:sz w:val="22"/>
      <w:szCs w:val="22"/>
    </w:rPr>
    <w:tblPr>
      <w:tblCellMar>
        <w:top w:w="0" w:type="dxa"/>
        <w:left w:w="0" w:type="dxa"/>
        <w:bottom w:w="0" w:type="dxa"/>
        <w:right w:w="0" w:type="dxa"/>
      </w:tblCellMar>
    </w:tblPr>
  </w:style>
  <w:style w:type="table" w:customStyle="1" w:styleId="TableGrid1213">
    <w:name w:val="Table Grid1213"/>
    <w:basedOn w:val="TableNormal"/>
    <w:next w:val="TableGrid"/>
    <w:uiPriority w:val="39"/>
    <w:rsid w:val="00C032C8"/>
    <w:rPr>
      <w:rFonts w:asciiTheme="minorHAnsi" w:eastAsia="Calibr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3">
    <w:name w:val="Table Grid133"/>
    <w:basedOn w:val="TableNormal"/>
    <w:next w:val="TableGrid"/>
    <w:uiPriority w:val="39"/>
    <w:rsid w:val="00C032C8"/>
    <w:rPr>
      <w:rFonts w:asciiTheme="minorHAnsi" w:eastAsia="Calibr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Number10">
    <w:name w:val="List Number1"/>
    <w:basedOn w:val="Normal"/>
    <w:next w:val="ListNumber"/>
    <w:uiPriority w:val="99"/>
    <w:qFormat/>
    <w:rsid w:val="00C032C8"/>
    <w:pPr>
      <w:widowControl/>
      <w:tabs>
        <w:tab w:val="num" w:pos="360"/>
        <w:tab w:val="num" w:pos="709"/>
      </w:tabs>
      <w:spacing w:line="240" w:lineRule="auto"/>
      <w:ind w:left="360" w:hanging="360"/>
    </w:pPr>
    <w:rPr>
      <w:szCs w:val="24"/>
      <w:lang w:eastAsia="en-GB"/>
    </w:rPr>
  </w:style>
  <w:style w:type="paragraph" w:customStyle="1" w:styleId="Title20">
    <w:name w:val="Title2"/>
    <w:basedOn w:val="Normal"/>
    <w:next w:val="Normal"/>
    <w:qFormat/>
    <w:rsid w:val="00C032C8"/>
    <w:pPr>
      <w:widowControl/>
      <w:spacing w:line="240" w:lineRule="auto"/>
      <w:contextualSpacing/>
      <w:jc w:val="both"/>
    </w:pPr>
    <w:rPr>
      <w:rFonts w:ascii="Cambria" w:hAnsi="Cambria"/>
      <w:spacing w:val="-10"/>
      <w:kern w:val="28"/>
      <w:sz w:val="56"/>
      <w:szCs w:val="56"/>
      <w:lang w:eastAsia="en-US"/>
    </w:rPr>
  </w:style>
  <w:style w:type="paragraph" w:customStyle="1" w:styleId="Subtitle1">
    <w:name w:val="Subtitle1"/>
    <w:basedOn w:val="Normal"/>
    <w:next w:val="Normal"/>
    <w:qFormat/>
    <w:rsid w:val="00C032C8"/>
    <w:pPr>
      <w:widowControl/>
      <w:numPr>
        <w:ilvl w:val="1"/>
      </w:numPr>
      <w:spacing w:after="240" w:line="240" w:lineRule="auto"/>
      <w:jc w:val="both"/>
    </w:pPr>
    <w:rPr>
      <w:rFonts w:ascii="Calibri" w:hAnsi="Calibri" w:cs="Arial"/>
      <w:color w:val="5A5A5A"/>
      <w:spacing w:val="15"/>
      <w:sz w:val="22"/>
      <w:szCs w:val="22"/>
      <w:lang w:eastAsia="en-US"/>
    </w:rPr>
  </w:style>
  <w:style w:type="paragraph" w:customStyle="1" w:styleId="BodyTextIndent21">
    <w:name w:val="Body Text Indent 21"/>
    <w:basedOn w:val="Normal"/>
    <w:next w:val="BodyTextIndent2"/>
    <w:unhideWhenUsed/>
    <w:qFormat/>
    <w:rsid w:val="00C032C8"/>
    <w:pPr>
      <w:widowControl/>
      <w:spacing w:after="120" w:line="480" w:lineRule="auto"/>
      <w:ind w:left="283"/>
      <w:jc w:val="both"/>
    </w:pPr>
    <w:rPr>
      <w:rFonts w:ascii="Calibri" w:eastAsia="Calibri" w:hAnsi="Calibri" w:cs="Arial"/>
      <w:sz w:val="22"/>
      <w:szCs w:val="22"/>
      <w:lang w:val="en-US" w:eastAsia="en-US"/>
    </w:rPr>
  </w:style>
  <w:style w:type="character" w:customStyle="1" w:styleId="FollowedHyperlink1">
    <w:name w:val="FollowedHyperlink1"/>
    <w:basedOn w:val="DefaultParagraphFont"/>
    <w:uiPriority w:val="99"/>
    <w:unhideWhenUsed/>
    <w:rsid w:val="00C032C8"/>
    <w:rPr>
      <w:color w:val="800080"/>
      <w:u w:val="single"/>
    </w:rPr>
  </w:style>
  <w:style w:type="table" w:customStyle="1" w:styleId="TableSimple13">
    <w:name w:val="Table Simple 13"/>
    <w:basedOn w:val="TableNormal"/>
    <w:next w:val="TableSimple1"/>
    <w:rsid w:val="00C032C8"/>
    <w:pPr>
      <w:spacing w:before="120" w:after="120"/>
      <w:jc w:val="both"/>
    </w:pPr>
    <w:rPr>
      <w:rFonts w:eastAsia="SimSun"/>
      <w:lang w:val="en-US" w:eastAsia="ja-JP"/>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TableSimple23">
    <w:name w:val="Table Simple 23"/>
    <w:basedOn w:val="TableNormal"/>
    <w:next w:val="TableSimple2"/>
    <w:rsid w:val="00C032C8"/>
    <w:pPr>
      <w:spacing w:before="120" w:after="120"/>
      <w:jc w:val="both"/>
    </w:pPr>
    <w:rPr>
      <w:rFonts w:eastAsia="SimSun"/>
      <w:lang w:val="en-US" w:eastAsia="ja-JP"/>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TableSimple33">
    <w:name w:val="Table Simple 33"/>
    <w:basedOn w:val="TableNormal"/>
    <w:next w:val="TableSimple3"/>
    <w:rsid w:val="00C032C8"/>
    <w:pPr>
      <w:spacing w:before="120" w:after="120"/>
      <w:jc w:val="both"/>
    </w:pPr>
    <w:rPr>
      <w:rFonts w:eastAsia="SimSun"/>
      <w:lang w:val="en-US" w:eastAsia="ja-JP"/>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customStyle="1" w:styleId="TableClassic13">
    <w:name w:val="Table Classic 13"/>
    <w:basedOn w:val="TableNormal"/>
    <w:next w:val="TableClassic1"/>
    <w:rsid w:val="00C032C8"/>
    <w:pPr>
      <w:spacing w:before="120" w:after="120"/>
      <w:jc w:val="both"/>
    </w:pPr>
    <w:rPr>
      <w:rFonts w:eastAsia="SimSun"/>
      <w:lang w:val="en-US" w:eastAsia="ja-JP"/>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eClassic23">
    <w:name w:val="Table Classic 23"/>
    <w:basedOn w:val="TableNormal"/>
    <w:next w:val="TableClassic2"/>
    <w:rsid w:val="00C032C8"/>
    <w:pPr>
      <w:spacing w:before="120" w:after="120"/>
      <w:jc w:val="both"/>
    </w:pPr>
    <w:rPr>
      <w:rFonts w:eastAsia="SimSun"/>
      <w:lang w:val="en-US" w:eastAsia="ja-JP"/>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customStyle="1" w:styleId="TableClassic33">
    <w:name w:val="Table Classic 33"/>
    <w:basedOn w:val="TableNormal"/>
    <w:next w:val="TableClassic3"/>
    <w:rsid w:val="00C032C8"/>
    <w:pPr>
      <w:spacing w:before="120" w:after="120"/>
      <w:jc w:val="both"/>
    </w:pPr>
    <w:rPr>
      <w:rFonts w:eastAsia="SimSun"/>
      <w:color w:val="000080"/>
      <w:lang w:val="en-US" w:eastAsia="ja-JP"/>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customStyle="1" w:styleId="TableClassic43">
    <w:name w:val="Table Classic 43"/>
    <w:basedOn w:val="TableNormal"/>
    <w:next w:val="TableClassic4"/>
    <w:rsid w:val="00C032C8"/>
    <w:pPr>
      <w:spacing w:before="120" w:after="120"/>
      <w:jc w:val="both"/>
    </w:pPr>
    <w:rPr>
      <w:rFonts w:eastAsia="SimSun"/>
      <w:lang w:val="en-US" w:eastAsia="ja-JP"/>
    </w:r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customStyle="1" w:styleId="TableColorful13">
    <w:name w:val="Table Colorful 13"/>
    <w:basedOn w:val="TableNormal"/>
    <w:next w:val="TableColorful1"/>
    <w:rsid w:val="00C032C8"/>
    <w:pPr>
      <w:spacing w:before="120" w:after="120"/>
      <w:jc w:val="both"/>
    </w:pPr>
    <w:rPr>
      <w:rFonts w:eastAsia="SimSun"/>
      <w:color w:val="FFFFFF"/>
      <w:lang w:val="en-US" w:eastAsia="ja-JP"/>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TableColorful23">
    <w:name w:val="Table Colorful 23"/>
    <w:basedOn w:val="TableNormal"/>
    <w:next w:val="TableColorful2"/>
    <w:rsid w:val="00C032C8"/>
    <w:pPr>
      <w:spacing w:before="120" w:after="120"/>
      <w:jc w:val="both"/>
    </w:pPr>
    <w:rPr>
      <w:rFonts w:eastAsia="SimSun"/>
      <w:lang w:val="en-US" w:eastAsia="ja-JP"/>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TableColorful33">
    <w:name w:val="Table Colorful 33"/>
    <w:basedOn w:val="TableNormal"/>
    <w:next w:val="TableColorful3"/>
    <w:rsid w:val="00C032C8"/>
    <w:pPr>
      <w:spacing w:before="120" w:after="120"/>
      <w:jc w:val="both"/>
    </w:pPr>
    <w:rPr>
      <w:rFonts w:eastAsia="SimSun"/>
      <w:lang w:val="en-US" w:eastAsia="ja-JP"/>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customStyle="1" w:styleId="TableColumns13">
    <w:name w:val="Table Columns 13"/>
    <w:basedOn w:val="TableNormal"/>
    <w:next w:val="TableColumns1"/>
    <w:rsid w:val="00C032C8"/>
    <w:pPr>
      <w:spacing w:before="120" w:after="120"/>
      <w:jc w:val="both"/>
    </w:pPr>
    <w:rPr>
      <w:rFonts w:eastAsia="SimSun"/>
      <w:b/>
      <w:bCs/>
      <w:lang w:val="en-US" w:eastAsia="ja-JP"/>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eColumns23">
    <w:name w:val="Table Columns 23"/>
    <w:basedOn w:val="TableNormal"/>
    <w:next w:val="TableColumns2"/>
    <w:rsid w:val="00C032C8"/>
    <w:pPr>
      <w:spacing w:before="120" w:after="120"/>
      <w:jc w:val="both"/>
    </w:pPr>
    <w:rPr>
      <w:rFonts w:eastAsia="SimSun"/>
      <w:b/>
      <w:bCs/>
      <w:lang w:val="en-US" w:eastAsia="ja-JP"/>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eColumns33">
    <w:name w:val="Table Columns 33"/>
    <w:basedOn w:val="TableNormal"/>
    <w:next w:val="TableColumns3"/>
    <w:rsid w:val="00C032C8"/>
    <w:pPr>
      <w:spacing w:before="120" w:after="120"/>
      <w:jc w:val="both"/>
    </w:pPr>
    <w:rPr>
      <w:rFonts w:eastAsia="SimSun"/>
      <w:b/>
      <w:bCs/>
      <w:lang w:val="en-US" w:eastAsia="ja-JP"/>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customStyle="1" w:styleId="TableColumns43">
    <w:name w:val="Table Columns 43"/>
    <w:basedOn w:val="TableNormal"/>
    <w:next w:val="TableColumns4"/>
    <w:rsid w:val="00C032C8"/>
    <w:pPr>
      <w:spacing w:before="120" w:after="120"/>
      <w:jc w:val="both"/>
    </w:pPr>
    <w:rPr>
      <w:rFonts w:eastAsia="SimSun"/>
      <w:lang w:val="en-US" w:eastAsia="ja-JP"/>
    </w:r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customStyle="1" w:styleId="TableColumns53">
    <w:name w:val="Table Columns 53"/>
    <w:basedOn w:val="TableNormal"/>
    <w:next w:val="TableColumns5"/>
    <w:rsid w:val="00C032C8"/>
    <w:pPr>
      <w:spacing w:before="120" w:after="120"/>
      <w:jc w:val="both"/>
    </w:pPr>
    <w:rPr>
      <w:rFonts w:eastAsia="SimSun"/>
      <w:lang w:val="en-US" w:eastAsia="ja-JP"/>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customStyle="1" w:styleId="TableGrid134">
    <w:name w:val="Table Grid 13"/>
    <w:basedOn w:val="TableNormal"/>
    <w:next w:val="TableGrid10"/>
    <w:rsid w:val="00C032C8"/>
    <w:pPr>
      <w:spacing w:before="120" w:after="120"/>
      <w:jc w:val="both"/>
    </w:pPr>
    <w:rPr>
      <w:rFonts w:eastAsia="SimSun"/>
      <w:lang w:val="en-US" w:eastAsia="ja-JP"/>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TableGrid230">
    <w:name w:val="Table Grid 23"/>
    <w:basedOn w:val="TableNormal"/>
    <w:next w:val="TableGrid2"/>
    <w:rsid w:val="00C032C8"/>
    <w:pPr>
      <w:spacing w:before="120" w:after="120"/>
      <w:jc w:val="both"/>
    </w:pPr>
    <w:rPr>
      <w:rFonts w:eastAsia="SimSun"/>
      <w:lang w:val="en-US" w:eastAsia="ja-JP"/>
    </w:r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TableGrid330">
    <w:name w:val="Table Grid 33"/>
    <w:basedOn w:val="TableNormal"/>
    <w:next w:val="TableGrid3"/>
    <w:rsid w:val="00C032C8"/>
    <w:pPr>
      <w:spacing w:before="120" w:after="120"/>
      <w:jc w:val="both"/>
    </w:pPr>
    <w:rPr>
      <w:rFonts w:eastAsia="SimSun"/>
      <w:lang w:val="en-US" w:eastAsia="ja-JP"/>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TableGrid431">
    <w:name w:val="Table Grid 43"/>
    <w:basedOn w:val="TableNormal"/>
    <w:next w:val="TableGrid4"/>
    <w:rsid w:val="00C032C8"/>
    <w:pPr>
      <w:spacing w:before="120" w:after="120"/>
      <w:jc w:val="both"/>
    </w:pPr>
    <w:rPr>
      <w:rFonts w:eastAsia="SimSun"/>
      <w:lang w:val="en-US" w:eastAsia="ja-JP"/>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TableGrid53">
    <w:name w:val="Table Grid 53"/>
    <w:basedOn w:val="TableNormal"/>
    <w:next w:val="TableGrid5"/>
    <w:rsid w:val="00C032C8"/>
    <w:pPr>
      <w:spacing w:before="120" w:after="120"/>
      <w:jc w:val="both"/>
    </w:pPr>
    <w:rPr>
      <w:rFonts w:eastAsia="SimSun"/>
      <w:lang w:val="en-US" w:eastAsia="ja-JP"/>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TableGrid63">
    <w:name w:val="Table Grid 63"/>
    <w:basedOn w:val="TableNormal"/>
    <w:next w:val="TableGrid60"/>
    <w:rsid w:val="00C032C8"/>
    <w:pPr>
      <w:spacing w:before="120" w:after="120"/>
      <w:jc w:val="both"/>
    </w:pPr>
    <w:rPr>
      <w:rFonts w:eastAsia="SimSun"/>
      <w:lang w:val="en-US" w:eastAsia="ja-JP"/>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TableGrid73">
    <w:name w:val="Table Grid 73"/>
    <w:basedOn w:val="TableNormal"/>
    <w:next w:val="TableGrid7"/>
    <w:rsid w:val="00C032C8"/>
    <w:pPr>
      <w:spacing w:before="120" w:after="120"/>
      <w:jc w:val="both"/>
    </w:pPr>
    <w:rPr>
      <w:rFonts w:eastAsia="SimSun"/>
      <w:b/>
      <w:bCs/>
      <w:lang w:val="en-US" w:eastAsia="ja-JP"/>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TableGrid83">
    <w:name w:val="Table Grid 83"/>
    <w:basedOn w:val="TableNormal"/>
    <w:next w:val="TableGrid8"/>
    <w:rsid w:val="00C032C8"/>
    <w:pPr>
      <w:spacing w:before="120" w:after="120"/>
      <w:jc w:val="both"/>
    </w:pPr>
    <w:rPr>
      <w:rFonts w:eastAsia="SimSun"/>
      <w:lang w:val="en-US" w:eastAsia="ja-JP"/>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TableList13">
    <w:name w:val="Table List 13"/>
    <w:basedOn w:val="TableNormal"/>
    <w:next w:val="TableList1"/>
    <w:rsid w:val="00C032C8"/>
    <w:pPr>
      <w:spacing w:before="120" w:after="120"/>
      <w:jc w:val="both"/>
    </w:pPr>
    <w:rPr>
      <w:rFonts w:eastAsia="SimSun"/>
      <w:lang w:val="en-US" w:eastAsia="ja-JP"/>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eList23">
    <w:name w:val="Table List 23"/>
    <w:basedOn w:val="TableNormal"/>
    <w:next w:val="TableList2"/>
    <w:rsid w:val="00C032C8"/>
    <w:pPr>
      <w:spacing w:before="120" w:after="120"/>
      <w:jc w:val="both"/>
    </w:pPr>
    <w:rPr>
      <w:rFonts w:eastAsia="SimSun"/>
      <w:lang w:val="en-US" w:eastAsia="ja-JP"/>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eList33">
    <w:name w:val="Table List 33"/>
    <w:basedOn w:val="TableNormal"/>
    <w:next w:val="TableList3"/>
    <w:rsid w:val="00C032C8"/>
    <w:pPr>
      <w:spacing w:before="120" w:after="120"/>
      <w:jc w:val="both"/>
    </w:pPr>
    <w:rPr>
      <w:rFonts w:eastAsia="SimSun"/>
      <w:lang w:val="en-US" w:eastAsia="ja-JP"/>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customStyle="1" w:styleId="TableList43">
    <w:name w:val="Table List 43"/>
    <w:basedOn w:val="TableNormal"/>
    <w:next w:val="TableList4"/>
    <w:rsid w:val="00C032C8"/>
    <w:pPr>
      <w:spacing w:before="120" w:after="120"/>
      <w:jc w:val="both"/>
    </w:pPr>
    <w:rPr>
      <w:rFonts w:eastAsia="SimSun"/>
      <w:lang w:val="en-US" w:eastAsia="ja-JP"/>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3">
    <w:name w:val="Table List 53"/>
    <w:basedOn w:val="TableNormal"/>
    <w:next w:val="TableList5"/>
    <w:rsid w:val="00C032C8"/>
    <w:pPr>
      <w:spacing w:before="120" w:after="120"/>
      <w:jc w:val="both"/>
    </w:pPr>
    <w:rPr>
      <w:rFonts w:eastAsia="SimSun"/>
      <w:lang w:val="en-US" w:eastAsia="ja-JP"/>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customStyle="1" w:styleId="TableList63">
    <w:name w:val="Table List 63"/>
    <w:basedOn w:val="TableNormal"/>
    <w:next w:val="TableList6"/>
    <w:rsid w:val="00C032C8"/>
    <w:pPr>
      <w:spacing w:before="120" w:after="120"/>
      <w:jc w:val="both"/>
    </w:pPr>
    <w:rPr>
      <w:rFonts w:eastAsia="SimSun"/>
      <w:lang w:val="en-US" w:eastAsia="ja-JP"/>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customStyle="1" w:styleId="TableList73">
    <w:name w:val="Table List 73"/>
    <w:basedOn w:val="TableNormal"/>
    <w:next w:val="TableList7"/>
    <w:rsid w:val="00C032C8"/>
    <w:pPr>
      <w:spacing w:before="120" w:after="120"/>
      <w:jc w:val="both"/>
    </w:pPr>
    <w:rPr>
      <w:rFonts w:eastAsia="SimSun"/>
      <w:lang w:val="en-US" w:eastAsia="ja-JP"/>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customStyle="1" w:styleId="TableList83">
    <w:name w:val="Table List 83"/>
    <w:basedOn w:val="TableNormal"/>
    <w:next w:val="TableList8"/>
    <w:rsid w:val="00C032C8"/>
    <w:pPr>
      <w:spacing w:before="120" w:after="120"/>
      <w:jc w:val="both"/>
    </w:pPr>
    <w:rPr>
      <w:rFonts w:eastAsia="SimSun"/>
      <w:lang w:val="en-US" w:eastAsia="ja-JP"/>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customStyle="1" w:styleId="Table3Deffects13">
    <w:name w:val="Table 3D effects 13"/>
    <w:basedOn w:val="TableNormal"/>
    <w:next w:val="Table3Deffects1"/>
    <w:rsid w:val="00C032C8"/>
    <w:pPr>
      <w:spacing w:before="120" w:after="120"/>
      <w:jc w:val="both"/>
    </w:pPr>
    <w:rPr>
      <w:rFonts w:eastAsia="SimSun"/>
      <w:lang w:val="en-US" w:eastAsia="ja-JP"/>
    </w:r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3">
    <w:name w:val="Table 3D effects 23"/>
    <w:basedOn w:val="TableNormal"/>
    <w:next w:val="Table3Deffects2"/>
    <w:rsid w:val="00C032C8"/>
    <w:pPr>
      <w:spacing w:before="120" w:after="120"/>
      <w:jc w:val="both"/>
    </w:pPr>
    <w:rPr>
      <w:rFonts w:eastAsia="SimSun"/>
      <w:lang w:val="en-US" w:eastAsia="ja-JP"/>
    </w:r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e3Deffects33">
    <w:name w:val="Table 3D effects 33"/>
    <w:basedOn w:val="TableNormal"/>
    <w:next w:val="Table3Deffects3"/>
    <w:rsid w:val="00C032C8"/>
    <w:pPr>
      <w:spacing w:before="120" w:after="120"/>
      <w:jc w:val="both"/>
    </w:pPr>
    <w:rPr>
      <w:rFonts w:eastAsia="SimSun"/>
      <w:lang w:val="en-US" w:eastAsia="ja-JP"/>
    </w:r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eContemporary3">
    <w:name w:val="Table Contemporary3"/>
    <w:basedOn w:val="TableNormal"/>
    <w:next w:val="TableContemporary"/>
    <w:rsid w:val="00C032C8"/>
    <w:pPr>
      <w:spacing w:before="120" w:after="120"/>
      <w:jc w:val="both"/>
    </w:pPr>
    <w:rPr>
      <w:rFonts w:eastAsia="SimSun"/>
      <w:lang w:val="en-US" w:eastAsia="ja-JP"/>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TableElegant3">
    <w:name w:val="Table Elegant3"/>
    <w:basedOn w:val="TableNormal"/>
    <w:next w:val="TableElegant"/>
    <w:rsid w:val="00C032C8"/>
    <w:pPr>
      <w:spacing w:before="120" w:after="120"/>
      <w:jc w:val="both"/>
    </w:pPr>
    <w:rPr>
      <w:rFonts w:eastAsia="SimSun"/>
      <w:lang w:val="en-US" w:eastAsia="ja-JP"/>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TableProfessional3">
    <w:name w:val="Table Professional3"/>
    <w:basedOn w:val="TableNormal"/>
    <w:next w:val="TableProfessional"/>
    <w:rsid w:val="00C032C8"/>
    <w:pPr>
      <w:spacing w:before="120" w:after="120"/>
      <w:jc w:val="both"/>
    </w:pPr>
    <w:rPr>
      <w:rFonts w:eastAsia="SimSun"/>
      <w:lang w:val="en-US" w:eastAsia="ja-JP"/>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customStyle="1" w:styleId="TableSubtle13">
    <w:name w:val="Table Subtle 13"/>
    <w:basedOn w:val="TableNormal"/>
    <w:next w:val="TableSubtle1"/>
    <w:rsid w:val="00C032C8"/>
    <w:pPr>
      <w:spacing w:before="120" w:after="120"/>
      <w:jc w:val="both"/>
    </w:pPr>
    <w:rPr>
      <w:rFonts w:eastAsia="SimSun"/>
      <w:lang w:val="en-US" w:eastAsia="ja-JP"/>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eSubtle23">
    <w:name w:val="Table Subtle 23"/>
    <w:basedOn w:val="TableNormal"/>
    <w:next w:val="TableSubtle2"/>
    <w:rsid w:val="00C032C8"/>
    <w:pPr>
      <w:spacing w:before="120" w:after="120"/>
      <w:jc w:val="both"/>
    </w:pPr>
    <w:rPr>
      <w:rFonts w:eastAsia="SimSun"/>
      <w:lang w:val="en-US" w:eastAsia="ja-JP"/>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eWeb13">
    <w:name w:val="Table Web 13"/>
    <w:basedOn w:val="TableNormal"/>
    <w:next w:val="TableWeb1"/>
    <w:rsid w:val="00C032C8"/>
    <w:pPr>
      <w:spacing w:before="120" w:after="120"/>
      <w:jc w:val="both"/>
    </w:pPr>
    <w:rPr>
      <w:rFonts w:eastAsia="SimSun"/>
      <w:lang w:val="en-US" w:eastAsia="ja-JP"/>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TableWeb23">
    <w:name w:val="Table Web 23"/>
    <w:basedOn w:val="TableNormal"/>
    <w:next w:val="TableWeb2"/>
    <w:rsid w:val="00C032C8"/>
    <w:pPr>
      <w:spacing w:before="120" w:after="120"/>
      <w:jc w:val="both"/>
    </w:pPr>
    <w:rPr>
      <w:rFonts w:eastAsia="SimSun"/>
      <w:lang w:val="en-US" w:eastAsia="ja-JP"/>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TableWeb33">
    <w:name w:val="Table Web 33"/>
    <w:basedOn w:val="TableNormal"/>
    <w:next w:val="TableWeb3"/>
    <w:rsid w:val="00C032C8"/>
    <w:pPr>
      <w:spacing w:before="120" w:after="120"/>
      <w:jc w:val="both"/>
    </w:pPr>
    <w:rPr>
      <w:rFonts w:eastAsia="SimSun"/>
      <w:lang w:val="en-US" w:eastAsia="ja-JP"/>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TableTheme3">
    <w:name w:val="Table Theme3"/>
    <w:basedOn w:val="TableNormal"/>
    <w:next w:val="TableTheme"/>
    <w:rsid w:val="00C032C8"/>
    <w:pPr>
      <w:spacing w:before="120" w:after="120"/>
      <w:jc w:val="both"/>
    </w:pPr>
    <w:rPr>
      <w:rFonts w:eastAsia="SimSun"/>
      <w:lang w:val="en-US"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Light32">
    <w:name w:val="Table Grid Light32"/>
    <w:basedOn w:val="TableNormal"/>
    <w:next w:val="TableGridLight"/>
    <w:uiPriority w:val="40"/>
    <w:rsid w:val="00C032C8"/>
    <w:pPr>
      <w:jc w:val="both"/>
    </w:pPr>
    <w:rPr>
      <w:rFonts w:asciiTheme="minorHAnsi" w:eastAsiaTheme="minorHAnsi" w:hAnsiTheme="minorHAnsi" w:cstheme="minorBidi"/>
      <w:sz w:val="22"/>
      <w:szCs w:val="22"/>
      <w:lang w:val="fr-BE"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111Cambria121">
    <w:name w:val="1.1.1. Cambria 121"/>
    <w:uiPriority w:val="99"/>
    <w:rsid w:val="00C032C8"/>
    <w:pPr>
      <w:numPr>
        <w:numId w:val="69"/>
      </w:numPr>
    </w:pPr>
  </w:style>
  <w:style w:type="table" w:customStyle="1" w:styleId="TableGrid520">
    <w:name w:val="Table Grid52"/>
    <w:basedOn w:val="TableNormal"/>
    <w:next w:val="TableGrid"/>
    <w:uiPriority w:val="39"/>
    <w:rsid w:val="00C032C8"/>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4122">
    <w:name w:val="Plain Table 4122"/>
    <w:basedOn w:val="TableNormal"/>
    <w:uiPriority w:val="44"/>
    <w:rsid w:val="00C032C8"/>
    <w:pPr>
      <w:jc w:val="both"/>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Light112">
    <w:name w:val="Table Grid Light112"/>
    <w:basedOn w:val="TableNormal"/>
    <w:next w:val="TableGridLight2"/>
    <w:uiPriority w:val="40"/>
    <w:rsid w:val="00C032C8"/>
    <w:rPr>
      <w:rFonts w:asciiTheme="minorHAnsi" w:eastAsiaTheme="minorHAnsi" w:hAnsiTheme="minorHAnsi" w:cstheme="minorBidi"/>
      <w:sz w:val="22"/>
      <w:szCs w:val="22"/>
      <w:lang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eGridLight212">
    <w:name w:val="Table Grid Light212"/>
    <w:basedOn w:val="TableNormal"/>
    <w:uiPriority w:val="40"/>
    <w:rsid w:val="00C032C8"/>
    <w:pPr>
      <w:jc w:val="both"/>
    </w:pPr>
    <w:rPr>
      <w:rFonts w:asciiTheme="minorHAnsi" w:eastAsiaTheme="minorHAnsi" w:hAnsiTheme="minorHAnsi" w:cstheme="minorBidi"/>
      <w:sz w:val="22"/>
      <w:szCs w:val="22"/>
      <w:lang w:val="fr-BE"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GridTable4-Accent3112">
    <w:name w:val="Grid Table 4 - Accent 3112"/>
    <w:basedOn w:val="TableNormal"/>
    <w:uiPriority w:val="49"/>
    <w:rsid w:val="00C032C8"/>
    <w:rPr>
      <w:rFonts w:eastAsia="SimSun"/>
      <w:sz w:val="24"/>
      <w:szCs w:val="24"/>
      <w:lang w:val="de-DE" w:eastAsia="de-D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GridTable6Colorful-Accent3112">
    <w:name w:val="Grid Table 6 Colorful - Accent 3112"/>
    <w:basedOn w:val="TableNormal"/>
    <w:uiPriority w:val="51"/>
    <w:rsid w:val="00C032C8"/>
    <w:rPr>
      <w:rFonts w:eastAsia="SimSun"/>
      <w:color w:val="7B7B7B"/>
      <w:sz w:val="24"/>
      <w:szCs w:val="24"/>
      <w:lang w:val="de-DE" w:eastAsia="de-D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rPr>
      <w:tblPr/>
      <w:tcPr>
        <w:tcBorders>
          <w:bottom w:val="single" w:sz="12" w:space="0" w:color="C9C9C9"/>
        </w:tcBorders>
      </w:tcPr>
    </w:tblStylePr>
    <w:tblStylePr w:type="lastRow">
      <w:rPr>
        <w:b/>
        <w:bCs/>
      </w:rPr>
      <w:tblPr/>
      <w:tcPr>
        <w:tcBorders>
          <w:top w:val="double" w:sz="4" w:space="0" w:color="C9C9C9"/>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eGrid142">
    <w:name w:val="Table Grid142"/>
    <w:basedOn w:val="TableNormal"/>
    <w:next w:val="TableGrid"/>
    <w:rsid w:val="00C032C8"/>
    <w:rPr>
      <w:rFonts w:eastAsia="Calibri"/>
      <w:sz w:val="24"/>
      <w:szCs w:val="22"/>
      <w:lang w:val="nl-NL"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0">
    <w:name w:val="Table Grid62"/>
    <w:basedOn w:val="TableNormal"/>
    <w:next w:val="TableGrid"/>
    <w:uiPriority w:val="59"/>
    <w:rsid w:val="00C032C8"/>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20">
    <w:name w:val="Table Grid212"/>
    <w:basedOn w:val="TableNormal"/>
    <w:next w:val="TableGrid"/>
    <w:rsid w:val="00C032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2">
    <w:name w:val="Table Grid312"/>
    <w:basedOn w:val="TableNormal"/>
    <w:next w:val="TableGrid"/>
    <w:rsid w:val="00C032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41112">
    <w:name w:val="Plain Table 41112"/>
    <w:basedOn w:val="TableNormal"/>
    <w:uiPriority w:val="44"/>
    <w:rsid w:val="00C032C8"/>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412">
    <w:name w:val="Table Grid412"/>
    <w:basedOn w:val="TableNormal"/>
    <w:next w:val="TableGrid"/>
    <w:uiPriority w:val="59"/>
    <w:rsid w:val="00C032C8"/>
    <w:rPr>
      <w:rFonts w:asciiTheme="minorHAnsi" w:hAnsiTheme="minorHAnsi" w:cstheme="minorBid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22">
    <w:name w:val="Table Grid1222"/>
    <w:basedOn w:val="TableNormal"/>
    <w:next w:val="TableGrid"/>
    <w:uiPriority w:val="39"/>
    <w:rsid w:val="00C032C8"/>
    <w:rPr>
      <w:rFonts w:asciiTheme="minorHAnsi" w:eastAsia="Calibr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2">
    <w:name w:val="TableGrid22"/>
    <w:rsid w:val="00C032C8"/>
    <w:rPr>
      <w:rFonts w:asciiTheme="minorHAnsi" w:hAnsiTheme="minorHAnsi" w:cstheme="minorBidi"/>
      <w:sz w:val="22"/>
      <w:szCs w:val="22"/>
    </w:rPr>
    <w:tblPr>
      <w:tblCellMar>
        <w:top w:w="0" w:type="dxa"/>
        <w:left w:w="0" w:type="dxa"/>
        <w:bottom w:w="0" w:type="dxa"/>
        <w:right w:w="0" w:type="dxa"/>
      </w:tblCellMar>
    </w:tblPr>
  </w:style>
  <w:style w:type="table" w:customStyle="1" w:styleId="TableGrid1220">
    <w:name w:val="TableGrid122"/>
    <w:rsid w:val="00C032C8"/>
    <w:rPr>
      <w:rFonts w:asciiTheme="minorHAnsi" w:hAnsiTheme="minorHAnsi" w:cstheme="minorBidi"/>
      <w:sz w:val="22"/>
      <w:szCs w:val="22"/>
    </w:rPr>
    <w:tblPr>
      <w:tblCellMar>
        <w:top w:w="0" w:type="dxa"/>
        <w:left w:w="0" w:type="dxa"/>
        <w:bottom w:w="0" w:type="dxa"/>
        <w:right w:w="0" w:type="dxa"/>
      </w:tblCellMar>
    </w:tblPr>
  </w:style>
  <w:style w:type="table" w:customStyle="1" w:styleId="TableGrid11121">
    <w:name w:val="TableGrid1112"/>
    <w:rsid w:val="00C032C8"/>
    <w:rPr>
      <w:rFonts w:asciiTheme="minorHAnsi" w:hAnsiTheme="minorHAnsi" w:cstheme="minorBidi"/>
      <w:sz w:val="22"/>
      <w:szCs w:val="22"/>
    </w:rPr>
    <w:tblPr>
      <w:tblCellMar>
        <w:top w:w="0" w:type="dxa"/>
        <w:left w:w="0" w:type="dxa"/>
        <w:bottom w:w="0" w:type="dxa"/>
        <w:right w:w="0" w:type="dxa"/>
      </w:tblCellMar>
    </w:tblPr>
  </w:style>
  <w:style w:type="table" w:customStyle="1" w:styleId="TableGrid12112">
    <w:name w:val="Table Grid12112"/>
    <w:basedOn w:val="TableNormal"/>
    <w:next w:val="TableGrid"/>
    <w:uiPriority w:val="39"/>
    <w:rsid w:val="00C032C8"/>
    <w:rPr>
      <w:rFonts w:asciiTheme="minorHAnsi" w:eastAsia="Calibr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2">
    <w:name w:val="Table Grid1312"/>
    <w:basedOn w:val="TableNormal"/>
    <w:next w:val="TableGrid"/>
    <w:uiPriority w:val="39"/>
    <w:rsid w:val="00C032C8"/>
    <w:rPr>
      <w:rFonts w:asciiTheme="minorHAnsi" w:eastAsia="Calibr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imple112">
    <w:name w:val="Table Simple 112"/>
    <w:basedOn w:val="TableNormal"/>
    <w:next w:val="TableSimple1"/>
    <w:rsid w:val="00C032C8"/>
    <w:pPr>
      <w:spacing w:before="120" w:after="120"/>
      <w:jc w:val="both"/>
    </w:pPr>
    <w:rPr>
      <w:rFonts w:eastAsia="SimSun"/>
      <w:lang w:val="en-US" w:eastAsia="ja-JP"/>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TableSimple212">
    <w:name w:val="Table Simple 212"/>
    <w:basedOn w:val="TableNormal"/>
    <w:next w:val="TableSimple2"/>
    <w:rsid w:val="00C032C8"/>
    <w:pPr>
      <w:spacing w:before="120" w:after="120"/>
      <w:jc w:val="both"/>
    </w:pPr>
    <w:rPr>
      <w:rFonts w:eastAsia="SimSun"/>
      <w:lang w:val="en-US" w:eastAsia="ja-JP"/>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TableSimple312">
    <w:name w:val="Table Simple 312"/>
    <w:basedOn w:val="TableNormal"/>
    <w:next w:val="TableSimple3"/>
    <w:rsid w:val="00C032C8"/>
    <w:pPr>
      <w:spacing w:before="120" w:after="120"/>
      <w:jc w:val="both"/>
    </w:pPr>
    <w:rPr>
      <w:rFonts w:eastAsia="SimSun"/>
      <w:lang w:val="en-US" w:eastAsia="ja-JP"/>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customStyle="1" w:styleId="TableClassic112">
    <w:name w:val="Table Classic 112"/>
    <w:basedOn w:val="TableNormal"/>
    <w:next w:val="TableClassic1"/>
    <w:rsid w:val="00C032C8"/>
    <w:pPr>
      <w:spacing w:before="120" w:after="120"/>
      <w:jc w:val="both"/>
    </w:pPr>
    <w:rPr>
      <w:rFonts w:eastAsia="SimSun"/>
      <w:lang w:val="en-US" w:eastAsia="ja-JP"/>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eClassic212">
    <w:name w:val="Table Classic 212"/>
    <w:basedOn w:val="TableNormal"/>
    <w:next w:val="TableClassic2"/>
    <w:rsid w:val="00C032C8"/>
    <w:pPr>
      <w:spacing w:before="120" w:after="120"/>
      <w:jc w:val="both"/>
    </w:pPr>
    <w:rPr>
      <w:rFonts w:eastAsia="SimSun"/>
      <w:lang w:val="en-US" w:eastAsia="ja-JP"/>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customStyle="1" w:styleId="TableClassic312">
    <w:name w:val="Table Classic 312"/>
    <w:basedOn w:val="TableNormal"/>
    <w:next w:val="TableClassic3"/>
    <w:rsid w:val="00C032C8"/>
    <w:pPr>
      <w:spacing w:before="120" w:after="120"/>
      <w:jc w:val="both"/>
    </w:pPr>
    <w:rPr>
      <w:rFonts w:eastAsia="SimSun"/>
      <w:color w:val="000080"/>
      <w:lang w:val="en-US" w:eastAsia="ja-JP"/>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customStyle="1" w:styleId="TableClassic412">
    <w:name w:val="Table Classic 412"/>
    <w:basedOn w:val="TableNormal"/>
    <w:next w:val="TableClassic4"/>
    <w:rsid w:val="00C032C8"/>
    <w:pPr>
      <w:spacing w:before="120" w:after="120"/>
      <w:jc w:val="both"/>
    </w:pPr>
    <w:rPr>
      <w:rFonts w:eastAsia="SimSun"/>
      <w:lang w:val="en-US" w:eastAsia="ja-JP"/>
    </w:r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customStyle="1" w:styleId="TableColorful112">
    <w:name w:val="Table Colorful 112"/>
    <w:basedOn w:val="TableNormal"/>
    <w:next w:val="TableColorful1"/>
    <w:rsid w:val="00C032C8"/>
    <w:pPr>
      <w:spacing w:before="120" w:after="120"/>
      <w:jc w:val="both"/>
    </w:pPr>
    <w:rPr>
      <w:rFonts w:eastAsia="SimSun"/>
      <w:color w:val="FFFFFF"/>
      <w:lang w:val="en-US" w:eastAsia="ja-JP"/>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TableColorful212">
    <w:name w:val="Table Colorful 212"/>
    <w:basedOn w:val="TableNormal"/>
    <w:next w:val="TableColorful2"/>
    <w:rsid w:val="00C032C8"/>
    <w:pPr>
      <w:spacing w:before="120" w:after="120"/>
      <w:jc w:val="both"/>
    </w:pPr>
    <w:rPr>
      <w:rFonts w:eastAsia="SimSun"/>
      <w:lang w:val="en-US" w:eastAsia="ja-JP"/>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TableColorful312">
    <w:name w:val="Table Colorful 312"/>
    <w:basedOn w:val="TableNormal"/>
    <w:next w:val="TableColorful3"/>
    <w:rsid w:val="00C032C8"/>
    <w:pPr>
      <w:spacing w:before="120" w:after="120"/>
      <w:jc w:val="both"/>
    </w:pPr>
    <w:rPr>
      <w:rFonts w:eastAsia="SimSun"/>
      <w:lang w:val="en-US" w:eastAsia="ja-JP"/>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customStyle="1" w:styleId="TableColumns112">
    <w:name w:val="Table Columns 112"/>
    <w:basedOn w:val="TableNormal"/>
    <w:next w:val="TableColumns1"/>
    <w:rsid w:val="00C032C8"/>
    <w:pPr>
      <w:spacing w:before="120" w:after="120"/>
      <w:jc w:val="both"/>
    </w:pPr>
    <w:rPr>
      <w:rFonts w:eastAsia="SimSun"/>
      <w:b/>
      <w:bCs/>
      <w:lang w:val="en-US" w:eastAsia="ja-JP"/>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eColumns212">
    <w:name w:val="Table Columns 212"/>
    <w:basedOn w:val="TableNormal"/>
    <w:next w:val="TableColumns2"/>
    <w:rsid w:val="00C032C8"/>
    <w:pPr>
      <w:spacing w:before="120" w:after="120"/>
      <w:jc w:val="both"/>
    </w:pPr>
    <w:rPr>
      <w:rFonts w:eastAsia="SimSun"/>
      <w:b/>
      <w:bCs/>
      <w:lang w:val="en-US" w:eastAsia="ja-JP"/>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eColumns312">
    <w:name w:val="Table Columns 312"/>
    <w:basedOn w:val="TableNormal"/>
    <w:next w:val="TableColumns3"/>
    <w:rsid w:val="00C032C8"/>
    <w:pPr>
      <w:spacing w:before="120" w:after="120"/>
      <w:jc w:val="both"/>
    </w:pPr>
    <w:rPr>
      <w:rFonts w:eastAsia="SimSun"/>
      <w:b/>
      <w:bCs/>
      <w:lang w:val="en-US" w:eastAsia="ja-JP"/>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customStyle="1" w:styleId="TableColumns412">
    <w:name w:val="Table Columns 412"/>
    <w:basedOn w:val="TableNormal"/>
    <w:next w:val="TableColumns4"/>
    <w:rsid w:val="00C032C8"/>
    <w:pPr>
      <w:spacing w:before="120" w:after="120"/>
      <w:jc w:val="both"/>
    </w:pPr>
    <w:rPr>
      <w:rFonts w:eastAsia="SimSun"/>
      <w:lang w:val="en-US" w:eastAsia="ja-JP"/>
    </w:r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customStyle="1" w:styleId="TableColumns512">
    <w:name w:val="Table Columns 512"/>
    <w:basedOn w:val="TableNormal"/>
    <w:next w:val="TableColumns5"/>
    <w:rsid w:val="00C032C8"/>
    <w:pPr>
      <w:spacing w:before="120" w:after="120"/>
      <w:jc w:val="both"/>
    </w:pPr>
    <w:rPr>
      <w:rFonts w:eastAsia="SimSun"/>
      <w:lang w:val="en-US" w:eastAsia="ja-JP"/>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customStyle="1" w:styleId="TableGrid1122">
    <w:name w:val="Table Grid 112"/>
    <w:basedOn w:val="TableNormal"/>
    <w:next w:val="TableGrid10"/>
    <w:rsid w:val="00C032C8"/>
    <w:pPr>
      <w:spacing w:before="120" w:after="120"/>
      <w:jc w:val="both"/>
    </w:pPr>
    <w:rPr>
      <w:rFonts w:eastAsia="SimSun"/>
      <w:lang w:val="en-US" w:eastAsia="ja-JP"/>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TableGrid2121">
    <w:name w:val="Table Grid 212"/>
    <w:basedOn w:val="TableNormal"/>
    <w:next w:val="TableGrid2"/>
    <w:rsid w:val="00C032C8"/>
    <w:pPr>
      <w:spacing w:before="120" w:after="120"/>
      <w:jc w:val="both"/>
    </w:pPr>
    <w:rPr>
      <w:rFonts w:eastAsia="SimSun"/>
      <w:lang w:val="en-US" w:eastAsia="ja-JP"/>
    </w:r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TableGrid3120">
    <w:name w:val="Table Grid 312"/>
    <w:basedOn w:val="TableNormal"/>
    <w:next w:val="TableGrid3"/>
    <w:rsid w:val="00C032C8"/>
    <w:pPr>
      <w:spacing w:before="120" w:after="120"/>
      <w:jc w:val="both"/>
    </w:pPr>
    <w:rPr>
      <w:rFonts w:eastAsia="SimSun"/>
      <w:lang w:val="en-US" w:eastAsia="ja-JP"/>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TableGrid4120">
    <w:name w:val="Table Grid 412"/>
    <w:basedOn w:val="TableNormal"/>
    <w:next w:val="TableGrid4"/>
    <w:rsid w:val="00C032C8"/>
    <w:pPr>
      <w:spacing w:before="120" w:after="120"/>
      <w:jc w:val="both"/>
    </w:pPr>
    <w:rPr>
      <w:rFonts w:eastAsia="SimSun"/>
      <w:lang w:val="en-US" w:eastAsia="ja-JP"/>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TableGrid512">
    <w:name w:val="Table Grid 512"/>
    <w:basedOn w:val="TableNormal"/>
    <w:next w:val="TableGrid5"/>
    <w:rsid w:val="00C032C8"/>
    <w:pPr>
      <w:spacing w:before="120" w:after="120"/>
      <w:jc w:val="both"/>
    </w:pPr>
    <w:rPr>
      <w:rFonts w:eastAsia="SimSun"/>
      <w:lang w:val="en-US" w:eastAsia="ja-JP"/>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TableGrid612">
    <w:name w:val="Table Grid 612"/>
    <w:basedOn w:val="TableNormal"/>
    <w:next w:val="TableGrid60"/>
    <w:rsid w:val="00C032C8"/>
    <w:pPr>
      <w:spacing w:before="120" w:after="120"/>
      <w:jc w:val="both"/>
    </w:pPr>
    <w:rPr>
      <w:rFonts w:eastAsia="SimSun"/>
      <w:lang w:val="en-US" w:eastAsia="ja-JP"/>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TableGrid712">
    <w:name w:val="Table Grid 712"/>
    <w:basedOn w:val="TableNormal"/>
    <w:next w:val="TableGrid7"/>
    <w:rsid w:val="00C032C8"/>
    <w:pPr>
      <w:spacing w:before="120" w:after="120"/>
      <w:jc w:val="both"/>
    </w:pPr>
    <w:rPr>
      <w:rFonts w:eastAsia="SimSun"/>
      <w:b/>
      <w:bCs/>
      <w:lang w:val="en-US" w:eastAsia="ja-JP"/>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TableGrid812">
    <w:name w:val="Table Grid 812"/>
    <w:basedOn w:val="TableNormal"/>
    <w:next w:val="TableGrid8"/>
    <w:rsid w:val="00C032C8"/>
    <w:pPr>
      <w:spacing w:before="120" w:after="120"/>
      <w:jc w:val="both"/>
    </w:pPr>
    <w:rPr>
      <w:rFonts w:eastAsia="SimSun"/>
      <w:lang w:val="en-US" w:eastAsia="ja-JP"/>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TableList112">
    <w:name w:val="Table List 112"/>
    <w:basedOn w:val="TableNormal"/>
    <w:next w:val="TableList1"/>
    <w:rsid w:val="00C032C8"/>
    <w:pPr>
      <w:spacing w:before="120" w:after="120"/>
      <w:jc w:val="both"/>
    </w:pPr>
    <w:rPr>
      <w:rFonts w:eastAsia="SimSun"/>
      <w:lang w:val="en-US" w:eastAsia="ja-JP"/>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eList212">
    <w:name w:val="Table List 212"/>
    <w:basedOn w:val="TableNormal"/>
    <w:next w:val="TableList2"/>
    <w:rsid w:val="00C032C8"/>
    <w:pPr>
      <w:spacing w:before="120" w:after="120"/>
      <w:jc w:val="both"/>
    </w:pPr>
    <w:rPr>
      <w:rFonts w:eastAsia="SimSun"/>
      <w:lang w:val="en-US" w:eastAsia="ja-JP"/>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eList312">
    <w:name w:val="Table List 312"/>
    <w:basedOn w:val="TableNormal"/>
    <w:next w:val="TableList3"/>
    <w:rsid w:val="00C032C8"/>
    <w:pPr>
      <w:spacing w:before="120" w:after="120"/>
      <w:jc w:val="both"/>
    </w:pPr>
    <w:rPr>
      <w:rFonts w:eastAsia="SimSun"/>
      <w:lang w:val="en-US" w:eastAsia="ja-JP"/>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customStyle="1" w:styleId="TableList412">
    <w:name w:val="Table List 412"/>
    <w:basedOn w:val="TableNormal"/>
    <w:next w:val="TableList4"/>
    <w:rsid w:val="00C032C8"/>
    <w:pPr>
      <w:spacing w:before="120" w:after="120"/>
      <w:jc w:val="both"/>
    </w:pPr>
    <w:rPr>
      <w:rFonts w:eastAsia="SimSun"/>
      <w:lang w:val="en-US" w:eastAsia="ja-JP"/>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12">
    <w:name w:val="Table List 512"/>
    <w:basedOn w:val="TableNormal"/>
    <w:next w:val="TableList5"/>
    <w:rsid w:val="00C032C8"/>
    <w:pPr>
      <w:spacing w:before="120" w:after="120"/>
      <w:jc w:val="both"/>
    </w:pPr>
    <w:rPr>
      <w:rFonts w:eastAsia="SimSun"/>
      <w:lang w:val="en-US" w:eastAsia="ja-JP"/>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customStyle="1" w:styleId="TableList612">
    <w:name w:val="Table List 612"/>
    <w:basedOn w:val="TableNormal"/>
    <w:next w:val="TableList6"/>
    <w:rsid w:val="00C032C8"/>
    <w:pPr>
      <w:spacing w:before="120" w:after="120"/>
      <w:jc w:val="both"/>
    </w:pPr>
    <w:rPr>
      <w:rFonts w:eastAsia="SimSun"/>
      <w:lang w:val="en-US" w:eastAsia="ja-JP"/>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customStyle="1" w:styleId="TableList712">
    <w:name w:val="Table List 712"/>
    <w:basedOn w:val="TableNormal"/>
    <w:next w:val="TableList7"/>
    <w:rsid w:val="00C032C8"/>
    <w:pPr>
      <w:spacing w:before="120" w:after="120"/>
      <w:jc w:val="both"/>
    </w:pPr>
    <w:rPr>
      <w:rFonts w:eastAsia="SimSun"/>
      <w:lang w:val="en-US" w:eastAsia="ja-JP"/>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customStyle="1" w:styleId="TableList812">
    <w:name w:val="Table List 812"/>
    <w:basedOn w:val="TableNormal"/>
    <w:next w:val="TableList8"/>
    <w:rsid w:val="00C032C8"/>
    <w:pPr>
      <w:spacing w:before="120" w:after="120"/>
      <w:jc w:val="both"/>
    </w:pPr>
    <w:rPr>
      <w:rFonts w:eastAsia="SimSun"/>
      <w:lang w:val="en-US" w:eastAsia="ja-JP"/>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customStyle="1" w:styleId="Table3Deffects112">
    <w:name w:val="Table 3D effects 112"/>
    <w:basedOn w:val="TableNormal"/>
    <w:next w:val="Table3Deffects1"/>
    <w:rsid w:val="00C032C8"/>
    <w:pPr>
      <w:spacing w:before="120" w:after="120"/>
      <w:jc w:val="both"/>
    </w:pPr>
    <w:rPr>
      <w:rFonts w:eastAsia="SimSun"/>
      <w:lang w:val="en-US" w:eastAsia="ja-JP"/>
    </w:r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2">
    <w:name w:val="Table 3D effects 212"/>
    <w:basedOn w:val="TableNormal"/>
    <w:next w:val="Table3Deffects2"/>
    <w:rsid w:val="00C032C8"/>
    <w:pPr>
      <w:spacing w:before="120" w:after="120"/>
      <w:jc w:val="both"/>
    </w:pPr>
    <w:rPr>
      <w:rFonts w:eastAsia="SimSun"/>
      <w:lang w:val="en-US" w:eastAsia="ja-JP"/>
    </w:r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e3Deffects312">
    <w:name w:val="Table 3D effects 312"/>
    <w:basedOn w:val="TableNormal"/>
    <w:next w:val="Table3Deffects3"/>
    <w:rsid w:val="00C032C8"/>
    <w:pPr>
      <w:spacing w:before="120" w:after="120"/>
      <w:jc w:val="both"/>
    </w:pPr>
    <w:rPr>
      <w:rFonts w:eastAsia="SimSun"/>
      <w:lang w:val="en-US" w:eastAsia="ja-JP"/>
    </w:r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eContemporary12">
    <w:name w:val="Table Contemporary12"/>
    <w:basedOn w:val="TableNormal"/>
    <w:next w:val="TableContemporary"/>
    <w:rsid w:val="00C032C8"/>
    <w:pPr>
      <w:spacing w:before="120" w:after="120"/>
      <w:jc w:val="both"/>
    </w:pPr>
    <w:rPr>
      <w:rFonts w:eastAsia="SimSun"/>
      <w:lang w:val="en-US" w:eastAsia="ja-JP"/>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TableElegant12">
    <w:name w:val="Table Elegant12"/>
    <w:basedOn w:val="TableNormal"/>
    <w:next w:val="TableElegant"/>
    <w:rsid w:val="00C032C8"/>
    <w:pPr>
      <w:spacing w:before="120" w:after="120"/>
      <w:jc w:val="both"/>
    </w:pPr>
    <w:rPr>
      <w:rFonts w:eastAsia="SimSun"/>
      <w:lang w:val="en-US" w:eastAsia="ja-JP"/>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TableProfessional12">
    <w:name w:val="Table Professional12"/>
    <w:basedOn w:val="TableNormal"/>
    <w:next w:val="TableProfessional"/>
    <w:rsid w:val="00C032C8"/>
    <w:pPr>
      <w:spacing w:before="120" w:after="120"/>
      <w:jc w:val="both"/>
    </w:pPr>
    <w:rPr>
      <w:rFonts w:eastAsia="SimSun"/>
      <w:lang w:val="en-US" w:eastAsia="ja-JP"/>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customStyle="1" w:styleId="TableSubtle112">
    <w:name w:val="Table Subtle 112"/>
    <w:basedOn w:val="TableNormal"/>
    <w:next w:val="TableSubtle1"/>
    <w:rsid w:val="00C032C8"/>
    <w:pPr>
      <w:spacing w:before="120" w:after="120"/>
      <w:jc w:val="both"/>
    </w:pPr>
    <w:rPr>
      <w:rFonts w:eastAsia="SimSun"/>
      <w:lang w:val="en-US" w:eastAsia="ja-JP"/>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eSubtle212">
    <w:name w:val="Table Subtle 212"/>
    <w:basedOn w:val="TableNormal"/>
    <w:next w:val="TableSubtle2"/>
    <w:rsid w:val="00C032C8"/>
    <w:pPr>
      <w:spacing w:before="120" w:after="120"/>
      <w:jc w:val="both"/>
    </w:pPr>
    <w:rPr>
      <w:rFonts w:eastAsia="SimSun"/>
      <w:lang w:val="en-US" w:eastAsia="ja-JP"/>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eWeb112">
    <w:name w:val="Table Web 112"/>
    <w:basedOn w:val="TableNormal"/>
    <w:next w:val="TableWeb1"/>
    <w:rsid w:val="00C032C8"/>
    <w:pPr>
      <w:spacing w:before="120" w:after="120"/>
      <w:jc w:val="both"/>
    </w:pPr>
    <w:rPr>
      <w:rFonts w:eastAsia="SimSun"/>
      <w:lang w:val="en-US" w:eastAsia="ja-JP"/>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TableWeb212">
    <w:name w:val="Table Web 212"/>
    <w:basedOn w:val="TableNormal"/>
    <w:next w:val="TableWeb2"/>
    <w:rsid w:val="00C032C8"/>
    <w:pPr>
      <w:spacing w:before="120" w:after="120"/>
      <w:jc w:val="both"/>
    </w:pPr>
    <w:rPr>
      <w:rFonts w:eastAsia="SimSun"/>
      <w:lang w:val="en-US" w:eastAsia="ja-JP"/>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TableWeb312">
    <w:name w:val="Table Web 312"/>
    <w:basedOn w:val="TableNormal"/>
    <w:next w:val="TableWeb3"/>
    <w:rsid w:val="00C032C8"/>
    <w:pPr>
      <w:spacing w:before="120" w:after="120"/>
      <w:jc w:val="both"/>
    </w:pPr>
    <w:rPr>
      <w:rFonts w:eastAsia="SimSun"/>
      <w:lang w:val="en-US" w:eastAsia="ja-JP"/>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TableTheme12">
    <w:name w:val="Table Theme12"/>
    <w:basedOn w:val="TableNormal"/>
    <w:next w:val="TableTheme"/>
    <w:rsid w:val="00C032C8"/>
    <w:pPr>
      <w:spacing w:before="120" w:after="120"/>
      <w:jc w:val="both"/>
    </w:pPr>
    <w:rPr>
      <w:rFonts w:eastAsia="SimSun"/>
      <w:lang w:val="en-US"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Light311">
    <w:name w:val="Table Grid Light311"/>
    <w:basedOn w:val="TableNormal"/>
    <w:next w:val="TableGridLight"/>
    <w:uiPriority w:val="40"/>
    <w:rsid w:val="00C032C8"/>
    <w:pPr>
      <w:jc w:val="both"/>
    </w:pPr>
    <w:rPr>
      <w:rFonts w:asciiTheme="minorHAnsi" w:eastAsiaTheme="minorHAnsi" w:hAnsiTheme="minorHAnsi" w:cstheme="minorBidi"/>
      <w:sz w:val="22"/>
      <w:szCs w:val="22"/>
      <w:lang w:val="fr-BE"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eGrid313">
    <w:name w:val="TableGrid31"/>
    <w:rsid w:val="00C032C8"/>
    <w:rPr>
      <w:rFonts w:asciiTheme="minorHAnsi" w:hAnsiTheme="minorHAnsi" w:cstheme="minorBidi"/>
      <w:sz w:val="22"/>
      <w:szCs w:val="22"/>
    </w:rPr>
    <w:tblPr>
      <w:tblCellMar>
        <w:top w:w="0" w:type="dxa"/>
        <w:left w:w="0" w:type="dxa"/>
        <w:bottom w:w="0" w:type="dxa"/>
        <w:right w:w="0" w:type="dxa"/>
      </w:tblCellMar>
    </w:tblPr>
  </w:style>
  <w:style w:type="table" w:customStyle="1" w:styleId="TableGrid710">
    <w:name w:val="Table Grid71"/>
    <w:basedOn w:val="TableNormal"/>
    <w:next w:val="TableGrid"/>
    <w:uiPriority w:val="39"/>
    <w:rsid w:val="00C032C8"/>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1">
    <w:name w:val="Table Grid151"/>
    <w:uiPriority w:val="39"/>
    <w:rsid w:val="00C032C8"/>
    <w:rPr>
      <w:rFonts w:asciiTheme="minorHAnsi" w:hAnsiTheme="minorHAnsi" w:cstheme="minorBidi"/>
      <w:sz w:val="22"/>
      <w:szCs w:val="22"/>
    </w:rPr>
    <w:tblPr>
      <w:tblCellMar>
        <w:top w:w="0" w:type="dxa"/>
        <w:left w:w="0" w:type="dxa"/>
        <w:bottom w:w="0" w:type="dxa"/>
        <w:right w:w="0" w:type="dxa"/>
      </w:tblCellMar>
    </w:tblPr>
  </w:style>
  <w:style w:type="table" w:customStyle="1" w:styleId="PlainTable4131">
    <w:name w:val="Plain Table 4131"/>
    <w:basedOn w:val="TableNormal"/>
    <w:uiPriority w:val="44"/>
    <w:rsid w:val="00C032C8"/>
    <w:pPr>
      <w:jc w:val="both"/>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Light121">
    <w:name w:val="Table Grid Light121"/>
    <w:basedOn w:val="TableNormal"/>
    <w:next w:val="TableGridLight2"/>
    <w:uiPriority w:val="40"/>
    <w:rsid w:val="00C032C8"/>
    <w:rPr>
      <w:rFonts w:asciiTheme="minorHAnsi" w:eastAsiaTheme="minorHAnsi" w:hAnsiTheme="minorHAnsi" w:cstheme="minorBidi"/>
      <w:sz w:val="22"/>
      <w:szCs w:val="22"/>
      <w:lang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eGridLight221">
    <w:name w:val="Table Grid Light221"/>
    <w:basedOn w:val="TableNormal"/>
    <w:uiPriority w:val="40"/>
    <w:rsid w:val="00C032C8"/>
    <w:pPr>
      <w:jc w:val="both"/>
    </w:pPr>
    <w:rPr>
      <w:rFonts w:asciiTheme="minorHAnsi" w:eastAsiaTheme="minorHAnsi" w:hAnsiTheme="minorHAnsi" w:cstheme="minorBidi"/>
      <w:sz w:val="22"/>
      <w:szCs w:val="22"/>
      <w:lang w:val="fr-BE"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GridTable4-Accent3121">
    <w:name w:val="Grid Table 4 - Accent 3121"/>
    <w:basedOn w:val="TableNormal"/>
    <w:uiPriority w:val="49"/>
    <w:rsid w:val="00C032C8"/>
    <w:rPr>
      <w:rFonts w:eastAsia="SimSun"/>
      <w:sz w:val="24"/>
      <w:szCs w:val="24"/>
      <w:lang w:val="de-DE" w:eastAsia="de-D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GridTable6Colorful-Accent3121">
    <w:name w:val="Grid Table 6 Colorful - Accent 3121"/>
    <w:basedOn w:val="TableNormal"/>
    <w:uiPriority w:val="51"/>
    <w:rsid w:val="00C032C8"/>
    <w:rPr>
      <w:rFonts w:eastAsia="SimSun"/>
      <w:color w:val="7B7B7B"/>
      <w:sz w:val="24"/>
      <w:szCs w:val="24"/>
      <w:lang w:val="de-DE" w:eastAsia="de-D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rPr>
      <w:tblPr/>
      <w:tcPr>
        <w:tcBorders>
          <w:bottom w:val="single" w:sz="12" w:space="0" w:color="C9C9C9"/>
        </w:tcBorders>
      </w:tcPr>
    </w:tblStylePr>
    <w:tblStylePr w:type="lastRow">
      <w:rPr>
        <w:b/>
        <w:bCs/>
      </w:rPr>
      <w:tblPr/>
      <w:tcPr>
        <w:tcBorders>
          <w:top w:val="double" w:sz="4" w:space="0" w:color="C9C9C9"/>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eGrid2210">
    <w:name w:val="Table Grid221"/>
    <w:basedOn w:val="TableNormal"/>
    <w:next w:val="TableGrid"/>
    <w:rsid w:val="00C032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0">
    <w:name w:val="Table Grid321"/>
    <w:basedOn w:val="TableNormal"/>
    <w:next w:val="TableGrid"/>
    <w:rsid w:val="00C032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41121">
    <w:name w:val="Plain Table 41121"/>
    <w:basedOn w:val="TableNormal"/>
    <w:uiPriority w:val="44"/>
    <w:rsid w:val="00C032C8"/>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11210">
    <w:name w:val="Table Grid1121"/>
    <w:rsid w:val="00C032C8"/>
    <w:rPr>
      <w:rFonts w:asciiTheme="minorHAnsi" w:hAnsiTheme="minorHAnsi" w:cstheme="minorBidi"/>
      <w:sz w:val="22"/>
      <w:szCs w:val="22"/>
    </w:rPr>
    <w:tblPr>
      <w:tblCellMar>
        <w:top w:w="0" w:type="dxa"/>
        <w:left w:w="0" w:type="dxa"/>
        <w:bottom w:w="0" w:type="dxa"/>
        <w:right w:w="0" w:type="dxa"/>
      </w:tblCellMar>
    </w:tblPr>
  </w:style>
  <w:style w:type="table" w:customStyle="1" w:styleId="TableGrid421">
    <w:name w:val="Table Grid421"/>
    <w:basedOn w:val="TableNormal"/>
    <w:next w:val="TableGrid"/>
    <w:uiPriority w:val="59"/>
    <w:rsid w:val="00C032C8"/>
    <w:rPr>
      <w:rFonts w:asciiTheme="minorHAnsi" w:hAnsiTheme="minorHAnsi" w:cstheme="minorBid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31">
    <w:name w:val="Table Grid1231"/>
    <w:basedOn w:val="TableNormal"/>
    <w:next w:val="TableGrid"/>
    <w:uiPriority w:val="39"/>
    <w:rsid w:val="00C032C8"/>
    <w:rPr>
      <w:rFonts w:asciiTheme="minorHAnsi" w:eastAsia="Calibr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0">
    <w:name w:val="TableGrid131"/>
    <w:rsid w:val="00C032C8"/>
    <w:rPr>
      <w:rFonts w:asciiTheme="minorHAnsi" w:hAnsiTheme="minorHAnsi" w:cstheme="minorBidi"/>
      <w:sz w:val="22"/>
      <w:szCs w:val="22"/>
    </w:rPr>
    <w:tblPr>
      <w:tblCellMar>
        <w:top w:w="0" w:type="dxa"/>
        <w:left w:w="0" w:type="dxa"/>
        <w:bottom w:w="0" w:type="dxa"/>
        <w:right w:w="0" w:type="dxa"/>
      </w:tblCellMar>
    </w:tblPr>
  </w:style>
  <w:style w:type="table" w:customStyle="1" w:styleId="TableGrid11211">
    <w:name w:val="TableGrid1121"/>
    <w:rsid w:val="00C032C8"/>
    <w:rPr>
      <w:rFonts w:asciiTheme="minorHAnsi" w:hAnsiTheme="minorHAnsi" w:cstheme="minorBidi"/>
      <w:sz w:val="22"/>
      <w:szCs w:val="22"/>
    </w:rPr>
    <w:tblPr>
      <w:tblCellMar>
        <w:top w:w="0" w:type="dxa"/>
        <w:left w:w="0" w:type="dxa"/>
        <w:bottom w:w="0" w:type="dxa"/>
        <w:right w:w="0" w:type="dxa"/>
      </w:tblCellMar>
    </w:tblPr>
  </w:style>
  <w:style w:type="table" w:customStyle="1" w:styleId="TableGrid12121">
    <w:name w:val="Table Grid12121"/>
    <w:basedOn w:val="TableNormal"/>
    <w:next w:val="TableGrid"/>
    <w:uiPriority w:val="39"/>
    <w:rsid w:val="00C032C8"/>
    <w:rPr>
      <w:rFonts w:asciiTheme="minorHAnsi" w:eastAsia="Calibr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1">
    <w:name w:val="Table Grid1321"/>
    <w:basedOn w:val="TableNormal"/>
    <w:next w:val="TableGrid"/>
    <w:uiPriority w:val="39"/>
    <w:rsid w:val="00C032C8"/>
    <w:rPr>
      <w:rFonts w:asciiTheme="minorHAnsi" w:eastAsia="Calibr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imple121">
    <w:name w:val="Table Simple 121"/>
    <w:basedOn w:val="TableNormal"/>
    <w:next w:val="TableSimple1"/>
    <w:rsid w:val="00C032C8"/>
    <w:pPr>
      <w:spacing w:before="120" w:after="120"/>
      <w:jc w:val="both"/>
    </w:pPr>
    <w:rPr>
      <w:rFonts w:eastAsia="SimSun"/>
      <w:lang w:val="en-US" w:eastAsia="ja-JP"/>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TableSimple221">
    <w:name w:val="Table Simple 221"/>
    <w:basedOn w:val="TableNormal"/>
    <w:next w:val="TableSimple2"/>
    <w:rsid w:val="00C032C8"/>
    <w:pPr>
      <w:spacing w:before="120" w:after="120"/>
      <w:jc w:val="both"/>
    </w:pPr>
    <w:rPr>
      <w:rFonts w:eastAsia="SimSun"/>
      <w:lang w:val="en-US" w:eastAsia="ja-JP"/>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TableSimple321">
    <w:name w:val="Table Simple 321"/>
    <w:basedOn w:val="TableNormal"/>
    <w:next w:val="TableSimple3"/>
    <w:rsid w:val="00C032C8"/>
    <w:pPr>
      <w:spacing w:before="120" w:after="120"/>
      <w:jc w:val="both"/>
    </w:pPr>
    <w:rPr>
      <w:rFonts w:eastAsia="SimSun"/>
      <w:lang w:val="en-US" w:eastAsia="ja-JP"/>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customStyle="1" w:styleId="TableClassic121">
    <w:name w:val="Table Classic 121"/>
    <w:basedOn w:val="TableNormal"/>
    <w:next w:val="TableClassic1"/>
    <w:rsid w:val="00C032C8"/>
    <w:pPr>
      <w:spacing w:before="120" w:after="120"/>
      <w:jc w:val="both"/>
    </w:pPr>
    <w:rPr>
      <w:rFonts w:eastAsia="SimSun"/>
      <w:lang w:val="en-US" w:eastAsia="ja-JP"/>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eClassic221">
    <w:name w:val="Table Classic 221"/>
    <w:basedOn w:val="TableNormal"/>
    <w:next w:val="TableClassic2"/>
    <w:rsid w:val="00C032C8"/>
    <w:pPr>
      <w:spacing w:before="120" w:after="120"/>
      <w:jc w:val="both"/>
    </w:pPr>
    <w:rPr>
      <w:rFonts w:eastAsia="SimSun"/>
      <w:lang w:val="en-US" w:eastAsia="ja-JP"/>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customStyle="1" w:styleId="TableClassic321">
    <w:name w:val="Table Classic 321"/>
    <w:basedOn w:val="TableNormal"/>
    <w:next w:val="TableClassic3"/>
    <w:rsid w:val="00C032C8"/>
    <w:pPr>
      <w:spacing w:before="120" w:after="120"/>
      <w:jc w:val="both"/>
    </w:pPr>
    <w:rPr>
      <w:rFonts w:eastAsia="SimSun"/>
      <w:color w:val="000080"/>
      <w:lang w:val="en-US" w:eastAsia="ja-JP"/>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customStyle="1" w:styleId="TableClassic421">
    <w:name w:val="Table Classic 421"/>
    <w:basedOn w:val="TableNormal"/>
    <w:next w:val="TableClassic4"/>
    <w:rsid w:val="00C032C8"/>
    <w:pPr>
      <w:spacing w:before="120" w:after="120"/>
      <w:jc w:val="both"/>
    </w:pPr>
    <w:rPr>
      <w:rFonts w:eastAsia="SimSun"/>
      <w:lang w:val="en-US" w:eastAsia="ja-JP"/>
    </w:r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customStyle="1" w:styleId="TableColorful121">
    <w:name w:val="Table Colorful 121"/>
    <w:basedOn w:val="TableNormal"/>
    <w:next w:val="TableColorful1"/>
    <w:rsid w:val="00C032C8"/>
    <w:pPr>
      <w:spacing w:before="120" w:after="120"/>
      <w:jc w:val="both"/>
    </w:pPr>
    <w:rPr>
      <w:rFonts w:eastAsia="SimSun"/>
      <w:color w:val="FFFFFF"/>
      <w:lang w:val="en-US" w:eastAsia="ja-JP"/>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TableColorful221">
    <w:name w:val="Table Colorful 221"/>
    <w:basedOn w:val="TableNormal"/>
    <w:next w:val="TableColorful2"/>
    <w:rsid w:val="00C032C8"/>
    <w:pPr>
      <w:spacing w:before="120" w:after="120"/>
      <w:jc w:val="both"/>
    </w:pPr>
    <w:rPr>
      <w:rFonts w:eastAsia="SimSun"/>
      <w:lang w:val="en-US" w:eastAsia="ja-JP"/>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TableColorful321">
    <w:name w:val="Table Colorful 321"/>
    <w:basedOn w:val="TableNormal"/>
    <w:next w:val="TableColorful3"/>
    <w:rsid w:val="00C032C8"/>
    <w:pPr>
      <w:spacing w:before="120" w:after="120"/>
      <w:jc w:val="both"/>
    </w:pPr>
    <w:rPr>
      <w:rFonts w:eastAsia="SimSun"/>
      <w:lang w:val="en-US" w:eastAsia="ja-JP"/>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customStyle="1" w:styleId="TableColumns121">
    <w:name w:val="Table Columns 121"/>
    <w:basedOn w:val="TableNormal"/>
    <w:next w:val="TableColumns1"/>
    <w:rsid w:val="00C032C8"/>
    <w:pPr>
      <w:spacing w:before="120" w:after="120"/>
      <w:jc w:val="both"/>
    </w:pPr>
    <w:rPr>
      <w:rFonts w:eastAsia="SimSun"/>
      <w:b/>
      <w:bCs/>
      <w:lang w:val="en-US" w:eastAsia="ja-JP"/>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eColumns221">
    <w:name w:val="Table Columns 221"/>
    <w:basedOn w:val="TableNormal"/>
    <w:next w:val="TableColumns2"/>
    <w:rsid w:val="00C032C8"/>
    <w:pPr>
      <w:spacing w:before="120" w:after="120"/>
      <w:jc w:val="both"/>
    </w:pPr>
    <w:rPr>
      <w:rFonts w:eastAsia="SimSun"/>
      <w:b/>
      <w:bCs/>
      <w:lang w:val="en-US" w:eastAsia="ja-JP"/>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eColumns321">
    <w:name w:val="Table Columns 321"/>
    <w:basedOn w:val="TableNormal"/>
    <w:next w:val="TableColumns3"/>
    <w:rsid w:val="00C032C8"/>
    <w:pPr>
      <w:spacing w:before="120" w:after="120"/>
      <w:jc w:val="both"/>
    </w:pPr>
    <w:rPr>
      <w:rFonts w:eastAsia="SimSun"/>
      <w:b/>
      <w:bCs/>
      <w:lang w:val="en-US" w:eastAsia="ja-JP"/>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customStyle="1" w:styleId="TableColumns421">
    <w:name w:val="Table Columns 421"/>
    <w:basedOn w:val="TableNormal"/>
    <w:next w:val="TableColumns4"/>
    <w:rsid w:val="00C032C8"/>
    <w:pPr>
      <w:spacing w:before="120" w:after="120"/>
      <w:jc w:val="both"/>
    </w:pPr>
    <w:rPr>
      <w:rFonts w:eastAsia="SimSun"/>
      <w:lang w:val="en-US" w:eastAsia="ja-JP"/>
    </w:r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customStyle="1" w:styleId="TableColumns521">
    <w:name w:val="Table Columns 521"/>
    <w:basedOn w:val="TableNormal"/>
    <w:next w:val="TableColumns5"/>
    <w:rsid w:val="00C032C8"/>
    <w:pPr>
      <w:spacing w:before="120" w:after="120"/>
      <w:jc w:val="both"/>
    </w:pPr>
    <w:rPr>
      <w:rFonts w:eastAsia="SimSun"/>
      <w:lang w:val="en-US" w:eastAsia="ja-JP"/>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customStyle="1" w:styleId="TableGrid1214">
    <w:name w:val="Table Grid 121"/>
    <w:basedOn w:val="TableNormal"/>
    <w:next w:val="TableGrid10"/>
    <w:rsid w:val="00C032C8"/>
    <w:pPr>
      <w:spacing w:before="120" w:after="120"/>
      <w:jc w:val="both"/>
    </w:pPr>
    <w:rPr>
      <w:rFonts w:eastAsia="SimSun"/>
      <w:lang w:val="en-US" w:eastAsia="ja-JP"/>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TableGrid2211">
    <w:name w:val="Table Grid 221"/>
    <w:basedOn w:val="TableNormal"/>
    <w:next w:val="TableGrid2"/>
    <w:rsid w:val="00C032C8"/>
    <w:pPr>
      <w:spacing w:before="120" w:after="120"/>
      <w:jc w:val="both"/>
    </w:pPr>
    <w:rPr>
      <w:rFonts w:eastAsia="SimSun"/>
      <w:lang w:val="en-US" w:eastAsia="ja-JP"/>
    </w:r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TableGrid3211">
    <w:name w:val="Table Grid 321"/>
    <w:basedOn w:val="TableNormal"/>
    <w:next w:val="TableGrid3"/>
    <w:rsid w:val="00C032C8"/>
    <w:pPr>
      <w:spacing w:before="120" w:after="120"/>
      <w:jc w:val="both"/>
    </w:pPr>
    <w:rPr>
      <w:rFonts w:eastAsia="SimSun"/>
      <w:lang w:val="en-US" w:eastAsia="ja-JP"/>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TableGrid4210">
    <w:name w:val="Table Grid 421"/>
    <w:basedOn w:val="TableNormal"/>
    <w:next w:val="TableGrid4"/>
    <w:rsid w:val="00C032C8"/>
    <w:pPr>
      <w:spacing w:before="120" w:after="120"/>
      <w:jc w:val="both"/>
    </w:pPr>
    <w:rPr>
      <w:rFonts w:eastAsia="SimSun"/>
      <w:lang w:val="en-US" w:eastAsia="ja-JP"/>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TableGrid521">
    <w:name w:val="Table Grid 521"/>
    <w:basedOn w:val="TableNormal"/>
    <w:next w:val="TableGrid5"/>
    <w:rsid w:val="00C032C8"/>
    <w:pPr>
      <w:spacing w:before="120" w:after="120"/>
      <w:jc w:val="both"/>
    </w:pPr>
    <w:rPr>
      <w:rFonts w:eastAsia="SimSun"/>
      <w:lang w:val="en-US" w:eastAsia="ja-JP"/>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TableGrid621">
    <w:name w:val="Table Grid 621"/>
    <w:basedOn w:val="TableNormal"/>
    <w:next w:val="TableGrid60"/>
    <w:rsid w:val="00C032C8"/>
    <w:pPr>
      <w:spacing w:before="120" w:after="120"/>
      <w:jc w:val="both"/>
    </w:pPr>
    <w:rPr>
      <w:rFonts w:eastAsia="SimSun"/>
      <w:lang w:val="en-US" w:eastAsia="ja-JP"/>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TableGrid721">
    <w:name w:val="Table Grid 721"/>
    <w:basedOn w:val="TableNormal"/>
    <w:next w:val="TableGrid7"/>
    <w:rsid w:val="00C032C8"/>
    <w:pPr>
      <w:spacing w:before="120" w:after="120"/>
      <w:jc w:val="both"/>
    </w:pPr>
    <w:rPr>
      <w:rFonts w:eastAsia="SimSun"/>
      <w:b/>
      <w:bCs/>
      <w:lang w:val="en-US" w:eastAsia="ja-JP"/>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TableGrid821">
    <w:name w:val="Table Grid 821"/>
    <w:basedOn w:val="TableNormal"/>
    <w:next w:val="TableGrid8"/>
    <w:rsid w:val="00C032C8"/>
    <w:pPr>
      <w:spacing w:before="120" w:after="120"/>
      <w:jc w:val="both"/>
    </w:pPr>
    <w:rPr>
      <w:rFonts w:eastAsia="SimSun"/>
      <w:lang w:val="en-US" w:eastAsia="ja-JP"/>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TableList121">
    <w:name w:val="Table List 121"/>
    <w:basedOn w:val="TableNormal"/>
    <w:next w:val="TableList1"/>
    <w:rsid w:val="00C032C8"/>
    <w:pPr>
      <w:spacing w:before="120" w:after="120"/>
      <w:jc w:val="both"/>
    </w:pPr>
    <w:rPr>
      <w:rFonts w:eastAsia="SimSun"/>
      <w:lang w:val="en-US" w:eastAsia="ja-JP"/>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eList221">
    <w:name w:val="Table List 221"/>
    <w:basedOn w:val="TableNormal"/>
    <w:next w:val="TableList2"/>
    <w:rsid w:val="00C032C8"/>
    <w:pPr>
      <w:spacing w:before="120" w:after="120"/>
      <w:jc w:val="both"/>
    </w:pPr>
    <w:rPr>
      <w:rFonts w:eastAsia="SimSun"/>
      <w:lang w:val="en-US" w:eastAsia="ja-JP"/>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eList321">
    <w:name w:val="Table List 321"/>
    <w:basedOn w:val="TableNormal"/>
    <w:next w:val="TableList3"/>
    <w:rsid w:val="00C032C8"/>
    <w:pPr>
      <w:spacing w:before="120" w:after="120"/>
      <w:jc w:val="both"/>
    </w:pPr>
    <w:rPr>
      <w:rFonts w:eastAsia="SimSun"/>
      <w:lang w:val="en-US" w:eastAsia="ja-JP"/>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customStyle="1" w:styleId="TableList421">
    <w:name w:val="Table List 421"/>
    <w:basedOn w:val="TableNormal"/>
    <w:next w:val="TableList4"/>
    <w:rsid w:val="00C032C8"/>
    <w:pPr>
      <w:spacing w:before="120" w:after="120"/>
      <w:jc w:val="both"/>
    </w:pPr>
    <w:rPr>
      <w:rFonts w:eastAsia="SimSun"/>
      <w:lang w:val="en-US" w:eastAsia="ja-JP"/>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21">
    <w:name w:val="Table List 521"/>
    <w:basedOn w:val="TableNormal"/>
    <w:next w:val="TableList5"/>
    <w:rsid w:val="00C032C8"/>
    <w:pPr>
      <w:spacing w:before="120" w:after="120"/>
      <w:jc w:val="both"/>
    </w:pPr>
    <w:rPr>
      <w:rFonts w:eastAsia="SimSun"/>
      <w:lang w:val="en-US" w:eastAsia="ja-JP"/>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customStyle="1" w:styleId="TableList621">
    <w:name w:val="Table List 621"/>
    <w:basedOn w:val="TableNormal"/>
    <w:next w:val="TableList6"/>
    <w:rsid w:val="00C032C8"/>
    <w:pPr>
      <w:spacing w:before="120" w:after="120"/>
      <w:jc w:val="both"/>
    </w:pPr>
    <w:rPr>
      <w:rFonts w:eastAsia="SimSun"/>
      <w:lang w:val="en-US" w:eastAsia="ja-JP"/>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customStyle="1" w:styleId="TableList721">
    <w:name w:val="Table List 721"/>
    <w:basedOn w:val="TableNormal"/>
    <w:next w:val="TableList7"/>
    <w:rsid w:val="00C032C8"/>
    <w:pPr>
      <w:spacing w:before="120" w:after="120"/>
      <w:jc w:val="both"/>
    </w:pPr>
    <w:rPr>
      <w:rFonts w:eastAsia="SimSun"/>
      <w:lang w:val="en-US" w:eastAsia="ja-JP"/>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customStyle="1" w:styleId="TableList821">
    <w:name w:val="Table List 821"/>
    <w:basedOn w:val="TableNormal"/>
    <w:next w:val="TableList8"/>
    <w:rsid w:val="00C032C8"/>
    <w:pPr>
      <w:spacing w:before="120" w:after="120"/>
      <w:jc w:val="both"/>
    </w:pPr>
    <w:rPr>
      <w:rFonts w:eastAsia="SimSun"/>
      <w:lang w:val="en-US" w:eastAsia="ja-JP"/>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customStyle="1" w:styleId="Table3Deffects121">
    <w:name w:val="Table 3D effects 121"/>
    <w:basedOn w:val="TableNormal"/>
    <w:next w:val="Table3Deffects1"/>
    <w:rsid w:val="00C032C8"/>
    <w:pPr>
      <w:spacing w:before="120" w:after="120"/>
      <w:jc w:val="both"/>
    </w:pPr>
    <w:rPr>
      <w:rFonts w:eastAsia="SimSun"/>
      <w:lang w:val="en-US" w:eastAsia="ja-JP"/>
    </w:r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21">
    <w:name w:val="Table 3D effects 221"/>
    <w:basedOn w:val="TableNormal"/>
    <w:next w:val="Table3Deffects2"/>
    <w:rsid w:val="00C032C8"/>
    <w:pPr>
      <w:spacing w:before="120" w:after="120"/>
      <w:jc w:val="both"/>
    </w:pPr>
    <w:rPr>
      <w:rFonts w:eastAsia="SimSun"/>
      <w:lang w:val="en-US" w:eastAsia="ja-JP"/>
    </w:r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e3Deffects321">
    <w:name w:val="Table 3D effects 321"/>
    <w:basedOn w:val="TableNormal"/>
    <w:next w:val="Table3Deffects3"/>
    <w:rsid w:val="00C032C8"/>
    <w:pPr>
      <w:spacing w:before="120" w:after="120"/>
      <w:jc w:val="both"/>
    </w:pPr>
    <w:rPr>
      <w:rFonts w:eastAsia="SimSun"/>
      <w:lang w:val="en-US" w:eastAsia="ja-JP"/>
    </w:r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eContemporary21">
    <w:name w:val="Table Contemporary21"/>
    <w:basedOn w:val="TableNormal"/>
    <w:next w:val="TableContemporary"/>
    <w:rsid w:val="00C032C8"/>
    <w:pPr>
      <w:spacing w:before="120" w:after="120"/>
      <w:jc w:val="both"/>
    </w:pPr>
    <w:rPr>
      <w:rFonts w:eastAsia="SimSun"/>
      <w:lang w:val="en-US" w:eastAsia="ja-JP"/>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TableElegant21">
    <w:name w:val="Table Elegant21"/>
    <w:basedOn w:val="TableNormal"/>
    <w:next w:val="TableElegant"/>
    <w:rsid w:val="00C032C8"/>
    <w:pPr>
      <w:spacing w:before="120" w:after="120"/>
      <w:jc w:val="both"/>
    </w:pPr>
    <w:rPr>
      <w:rFonts w:eastAsia="SimSun"/>
      <w:lang w:val="en-US" w:eastAsia="ja-JP"/>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TableProfessional21">
    <w:name w:val="Table Professional21"/>
    <w:basedOn w:val="TableNormal"/>
    <w:next w:val="TableProfessional"/>
    <w:rsid w:val="00C032C8"/>
    <w:pPr>
      <w:spacing w:before="120" w:after="120"/>
      <w:jc w:val="both"/>
    </w:pPr>
    <w:rPr>
      <w:rFonts w:eastAsia="SimSun"/>
      <w:lang w:val="en-US" w:eastAsia="ja-JP"/>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customStyle="1" w:styleId="TableSubtle121">
    <w:name w:val="Table Subtle 121"/>
    <w:basedOn w:val="TableNormal"/>
    <w:next w:val="TableSubtle1"/>
    <w:rsid w:val="00C032C8"/>
    <w:pPr>
      <w:spacing w:before="120" w:after="120"/>
      <w:jc w:val="both"/>
    </w:pPr>
    <w:rPr>
      <w:rFonts w:eastAsia="SimSun"/>
      <w:lang w:val="en-US" w:eastAsia="ja-JP"/>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eSubtle221">
    <w:name w:val="Table Subtle 221"/>
    <w:basedOn w:val="TableNormal"/>
    <w:next w:val="TableSubtle2"/>
    <w:rsid w:val="00C032C8"/>
    <w:pPr>
      <w:spacing w:before="120" w:after="120"/>
      <w:jc w:val="both"/>
    </w:pPr>
    <w:rPr>
      <w:rFonts w:eastAsia="SimSun"/>
      <w:lang w:val="en-US" w:eastAsia="ja-JP"/>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eWeb121">
    <w:name w:val="Table Web 121"/>
    <w:basedOn w:val="TableNormal"/>
    <w:next w:val="TableWeb1"/>
    <w:rsid w:val="00C032C8"/>
    <w:pPr>
      <w:spacing w:before="120" w:after="120"/>
      <w:jc w:val="both"/>
    </w:pPr>
    <w:rPr>
      <w:rFonts w:eastAsia="SimSun"/>
      <w:lang w:val="en-US" w:eastAsia="ja-JP"/>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TableWeb221">
    <w:name w:val="Table Web 221"/>
    <w:basedOn w:val="TableNormal"/>
    <w:next w:val="TableWeb2"/>
    <w:rsid w:val="00C032C8"/>
    <w:pPr>
      <w:spacing w:before="120" w:after="120"/>
      <w:jc w:val="both"/>
    </w:pPr>
    <w:rPr>
      <w:rFonts w:eastAsia="SimSun"/>
      <w:lang w:val="en-US" w:eastAsia="ja-JP"/>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TableWeb321">
    <w:name w:val="Table Web 321"/>
    <w:basedOn w:val="TableNormal"/>
    <w:next w:val="TableWeb3"/>
    <w:rsid w:val="00C032C8"/>
    <w:pPr>
      <w:spacing w:before="120" w:after="120"/>
      <w:jc w:val="both"/>
    </w:pPr>
    <w:rPr>
      <w:rFonts w:eastAsia="SimSun"/>
      <w:lang w:val="en-US" w:eastAsia="ja-JP"/>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TableTheme21">
    <w:name w:val="Table Theme21"/>
    <w:basedOn w:val="TableNormal"/>
    <w:next w:val="TableTheme"/>
    <w:rsid w:val="00C032C8"/>
    <w:pPr>
      <w:spacing w:before="120" w:after="120"/>
      <w:jc w:val="both"/>
    </w:pPr>
    <w:rPr>
      <w:rFonts w:eastAsia="SimSun"/>
      <w:lang w:val="en-US"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Light41">
    <w:name w:val="Table Grid Light41"/>
    <w:basedOn w:val="TableNormal"/>
    <w:next w:val="TableGridLight"/>
    <w:uiPriority w:val="40"/>
    <w:rsid w:val="00C032C8"/>
    <w:pPr>
      <w:jc w:val="both"/>
    </w:pPr>
    <w:rPr>
      <w:rFonts w:asciiTheme="minorHAnsi" w:eastAsiaTheme="minorHAnsi" w:hAnsiTheme="minorHAnsi" w:cstheme="minorBidi"/>
      <w:sz w:val="22"/>
      <w:szCs w:val="22"/>
      <w:lang w:val="fr-BE"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eGrid5110">
    <w:name w:val="Table Grid511"/>
    <w:basedOn w:val="TableNormal"/>
    <w:next w:val="TableGrid"/>
    <w:uiPriority w:val="39"/>
    <w:rsid w:val="00C032C8"/>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41211">
    <w:name w:val="Plain Table 41211"/>
    <w:basedOn w:val="TableNormal"/>
    <w:uiPriority w:val="44"/>
    <w:rsid w:val="00C032C8"/>
    <w:pPr>
      <w:jc w:val="both"/>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Light1111">
    <w:name w:val="Table Grid Light1111"/>
    <w:basedOn w:val="TableNormal"/>
    <w:next w:val="TableGridLight2"/>
    <w:uiPriority w:val="40"/>
    <w:rsid w:val="00C032C8"/>
    <w:rPr>
      <w:rFonts w:asciiTheme="minorHAnsi" w:eastAsiaTheme="minorHAnsi" w:hAnsiTheme="minorHAnsi" w:cstheme="minorBidi"/>
      <w:sz w:val="22"/>
      <w:szCs w:val="22"/>
      <w:lang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eGridLight2111">
    <w:name w:val="Table Grid Light2111"/>
    <w:basedOn w:val="TableNormal"/>
    <w:uiPriority w:val="40"/>
    <w:rsid w:val="00C032C8"/>
    <w:pPr>
      <w:jc w:val="both"/>
    </w:pPr>
    <w:rPr>
      <w:rFonts w:asciiTheme="minorHAnsi" w:eastAsiaTheme="minorHAnsi" w:hAnsiTheme="minorHAnsi" w:cstheme="minorBidi"/>
      <w:sz w:val="22"/>
      <w:szCs w:val="22"/>
      <w:lang w:val="fr-BE"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GridTable4-Accent31111">
    <w:name w:val="Grid Table 4 - Accent 31111"/>
    <w:basedOn w:val="TableNormal"/>
    <w:uiPriority w:val="49"/>
    <w:rsid w:val="00C032C8"/>
    <w:rPr>
      <w:rFonts w:eastAsia="SimSun"/>
      <w:sz w:val="24"/>
      <w:szCs w:val="24"/>
      <w:lang w:val="de-DE" w:eastAsia="de-D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GridTable6Colorful-Accent31111">
    <w:name w:val="Grid Table 6 Colorful - Accent 31111"/>
    <w:basedOn w:val="TableNormal"/>
    <w:uiPriority w:val="51"/>
    <w:rsid w:val="00C032C8"/>
    <w:rPr>
      <w:rFonts w:eastAsia="SimSun"/>
      <w:color w:val="7B7B7B"/>
      <w:sz w:val="24"/>
      <w:szCs w:val="24"/>
      <w:lang w:val="de-DE" w:eastAsia="de-D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rPr>
      <w:tblPr/>
      <w:tcPr>
        <w:tcBorders>
          <w:bottom w:val="single" w:sz="12" w:space="0" w:color="C9C9C9"/>
        </w:tcBorders>
      </w:tcPr>
    </w:tblStylePr>
    <w:tblStylePr w:type="lastRow">
      <w:rPr>
        <w:b/>
        <w:bCs/>
      </w:rPr>
      <w:tblPr/>
      <w:tcPr>
        <w:tcBorders>
          <w:top w:val="double" w:sz="4" w:space="0" w:color="C9C9C9"/>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eGrid1411">
    <w:name w:val="Table Grid1411"/>
    <w:basedOn w:val="TableNormal"/>
    <w:next w:val="TableGrid"/>
    <w:rsid w:val="00C032C8"/>
    <w:rPr>
      <w:rFonts w:eastAsia="Calibri"/>
      <w:sz w:val="24"/>
      <w:szCs w:val="22"/>
      <w:lang w:val="nl-NL"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10">
    <w:name w:val="Table Grid611"/>
    <w:basedOn w:val="TableNormal"/>
    <w:next w:val="TableGrid"/>
    <w:uiPriority w:val="59"/>
    <w:rsid w:val="00C032C8"/>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1">
    <w:name w:val="Table Grid2111"/>
    <w:basedOn w:val="TableNormal"/>
    <w:next w:val="TableGrid"/>
    <w:rsid w:val="00C032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1">
    <w:name w:val="Table Grid3111"/>
    <w:basedOn w:val="TableNormal"/>
    <w:next w:val="TableGrid"/>
    <w:rsid w:val="00C032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411111">
    <w:name w:val="Plain Table 411111"/>
    <w:basedOn w:val="TableNormal"/>
    <w:uiPriority w:val="44"/>
    <w:rsid w:val="00C032C8"/>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11111">
    <w:name w:val="Table Grid11111"/>
    <w:rsid w:val="00C032C8"/>
    <w:rPr>
      <w:rFonts w:asciiTheme="minorHAnsi" w:hAnsiTheme="minorHAnsi" w:cstheme="minorBidi"/>
      <w:sz w:val="22"/>
      <w:szCs w:val="22"/>
    </w:rPr>
    <w:tblPr>
      <w:tblCellMar>
        <w:top w:w="0" w:type="dxa"/>
        <w:left w:w="0" w:type="dxa"/>
        <w:bottom w:w="0" w:type="dxa"/>
        <w:right w:w="0" w:type="dxa"/>
      </w:tblCellMar>
    </w:tblPr>
  </w:style>
  <w:style w:type="table" w:customStyle="1" w:styleId="TableGrid4111">
    <w:name w:val="Table Grid4111"/>
    <w:basedOn w:val="TableNormal"/>
    <w:next w:val="TableGrid"/>
    <w:uiPriority w:val="59"/>
    <w:rsid w:val="00C032C8"/>
    <w:rPr>
      <w:rFonts w:asciiTheme="minorHAnsi" w:hAnsiTheme="minorHAnsi" w:cstheme="minorBid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211">
    <w:name w:val="Table Grid12211"/>
    <w:basedOn w:val="TableNormal"/>
    <w:next w:val="TableGrid"/>
    <w:uiPriority w:val="39"/>
    <w:rsid w:val="00C032C8"/>
    <w:rPr>
      <w:rFonts w:asciiTheme="minorHAnsi" w:eastAsia="Calibr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2">
    <w:name w:val="TableGrid211"/>
    <w:rsid w:val="00C032C8"/>
    <w:rPr>
      <w:rFonts w:asciiTheme="minorHAnsi" w:hAnsiTheme="minorHAnsi" w:cstheme="minorBidi"/>
      <w:sz w:val="22"/>
      <w:szCs w:val="22"/>
    </w:rPr>
    <w:tblPr>
      <w:tblCellMar>
        <w:top w:w="0" w:type="dxa"/>
        <w:left w:w="0" w:type="dxa"/>
        <w:bottom w:w="0" w:type="dxa"/>
        <w:right w:w="0" w:type="dxa"/>
      </w:tblCellMar>
    </w:tblPr>
  </w:style>
  <w:style w:type="table" w:customStyle="1" w:styleId="TableGrid12110">
    <w:name w:val="TableGrid1211"/>
    <w:rsid w:val="00C032C8"/>
    <w:rPr>
      <w:rFonts w:asciiTheme="minorHAnsi" w:hAnsiTheme="minorHAnsi" w:cstheme="minorBidi"/>
      <w:sz w:val="22"/>
      <w:szCs w:val="22"/>
    </w:rPr>
    <w:tblPr>
      <w:tblCellMar>
        <w:top w:w="0" w:type="dxa"/>
        <w:left w:w="0" w:type="dxa"/>
        <w:bottom w:w="0" w:type="dxa"/>
        <w:right w:w="0" w:type="dxa"/>
      </w:tblCellMar>
    </w:tblPr>
  </w:style>
  <w:style w:type="table" w:customStyle="1" w:styleId="TableGrid111110">
    <w:name w:val="TableGrid11111"/>
    <w:rsid w:val="00C032C8"/>
    <w:rPr>
      <w:rFonts w:asciiTheme="minorHAnsi" w:hAnsiTheme="minorHAnsi" w:cstheme="minorBidi"/>
      <w:sz w:val="22"/>
      <w:szCs w:val="22"/>
    </w:rPr>
    <w:tblPr>
      <w:tblCellMar>
        <w:top w:w="0" w:type="dxa"/>
        <w:left w:w="0" w:type="dxa"/>
        <w:bottom w:w="0" w:type="dxa"/>
        <w:right w:w="0" w:type="dxa"/>
      </w:tblCellMar>
    </w:tblPr>
  </w:style>
  <w:style w:type="table" w:customStyle="1" w:styleId="TableGrid121111">
    <w:name w:val="Table Grid121111"/>
    <w:basedOn w:val="TableNormal"/>
    <w:next w:val="TableGrid"/>
    <w:uiPriority w:val="39"/>
    <w:rsid w:val="00C032C8"/>
    <w:rPr>
      <w:rFonts w:asciiTheme="minorHAnsi" w:eastAsia="Calibr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11">
    <w:name w:val="Table Grid13111"/>
    <w:basedOn w:val="TableNormal"/>
    <w:next w:val="TableGrid"/>
    <w:uiPriority w:val="39"/>
    <w:rsid w:val="00C032C8"/>
    <w:rPr>
      <w:rFonts w:asciiTheme="minorHAnsi" w:eastAsia="Calibr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imple1111">
    <w:name w:val="Table Simple 1111"/>
    <w:basedOn w:val="TableNormal"/>
    <w:next w:val="TableSimple1"/>
    <w:rsid w:val="00C032C8"/>
    <w:pPr>
      <w:spacing w:before="120" w:after="120"/>
      <w:jc w:val="both"/>
    </w:pPr>
    <w:rPr>
      <w:rFonts w:eastAsia="SimSun"/>
      <w:lang w:val="en-US" w:eastAsia="ja-JP"/>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TableSimple2111">
    <w:name w:val="Table Simple 2111"/>
    <w:basedOn w:val="TableNormal"/>
    <w:next w:val="TableSimple2"/>
    <w:rsid w:val="00C032C8"/>
    <w:pPr>
      <w:spacing w:before="120" w:after="120"/>
      <w:jc w:val="both"/>
    </w:pPr>
    <w:rPr>
      <w:rFonts w:eastAsia="SimSun"/>
      <w:lang w:val="en-US" w:eastAsia="ja-JP"/>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TableSimple3111">
    <w:name w:val="Table Simple 3111"/>
    <w:basedOn w:val="TableNormal"/>
    <w:next w:val="TableSimple3"/>
    <w:rsid w:val="00C032C8"/>
    <w:pPr>
      <w:spacing w:before="120" w:after="120"/>
      <w:jc w:val="both"/>
    </w:pPr>
    <w:rPr>
      <w:rFonts w:eastAsia="SimSun"/>
      <w:lang w:val="en-US" w:eastAsia="ja-JP"/>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customStyle="1" w:styleId="TableClassic1111">
    <w:name w:val="Table Classic 1111"/>
    <w:basedOn w:val="TableNormal"/>
    <w:next w:val="TableClassic1"/>
    <w:rsid w:val="00C032C8"/>
    <w:pPr>
      <w:spacing w:before="120" w:after="120"/>
      <w:jc w:val="both"/>
    </w:pPr>
    <w:rPr>
      <w:rFonts w:eastAsia="SimSun"/>
      <w:lang w:val="en-US" w:eastAsia="ja-JP"/>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eClassic2111">
    <w:name w:val="Table Classic 2111"/>
    <w:basedOn w:val="TableNormal"/>
    <w:next w:val="TableClassic2"/>
    <w:rsid w:val="00C032C8"/>
    <w:pPr>
      <w:spacing w:before="120" w:after="120"/>
      <w:jc w:val="both"/>
    </w:pPr>
    <w:rPr>
      <w:rFonts w:eastAsia="SimSun"/>
      <w:lang w:val="en-US" w:eastAsia="ja-JP"/>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customStyle="1" w:styleId="TableClassic3111">
    <w:name w:val="Table Classic 3111"/>
    <w:basedOn w:val="TableNormal"/>
    <w:next w:val="TableClassic3"/>
    <w:rsid w:val="00C032C8"/>
    <w:pPr>
      <w:spacing w:before="120" w:after="120"/>
      <w:jc w:val="both"/>
    </w:pPr>
    <w:rPr>
      <w:rFonts w:eastAsia="SimSun"/>
      <w:color w:val="000080"/>
      <w:lang w:val="en-US" w:eastAsia="ja-JP"/>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customStyle="1" w:styleId="TableClassic4111">
    <w:name w:val="Table Classic 4111"/>
    <w:basedOn w:val="TableNormal"/>
    <w:next w:val="TableClassic4"/>
    <w:rsid w:val="00C032C8"/>
    <w:pPr>
      <w:spacing w:before="120" w:after="120"/>
      <w:jc w:val="both"/>
    </w:pPr>
    <w:rPr>
      <w:rFonts w:eastAsia="SimSun"/>
      <w:lang w:val="en-US" w:eastAsia="ja-JP"/>
    </w:r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customStyle="1" w:styleId="TableColorful1111">
    <w:name w:val="Table Colorful 1111"/>
    <w:basedOn w:val="TableNormal"/>
    <w:next w:val="TableColorful1"/>
    <w:rsid w:val="00C032C8"/>
    <w:pPr>
      <w:spacing w:before="120" w:after="120"/>
      <w:jc w:val="both"/>
    </w:pPr>
    <w:rPr>
      <w:rFonts w:eastAsia="SimSun"/>
      <w:color w:val="FFFFFF"/>
      <w:lang w:val="en-US" w:eastAsia="ja-JP"/>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TableColorful2111">
    <w:name w:val="Table Colorful 2111"/>
    <w:basedOn w:val="TableNormal"/>
    <w:next w:val="TableColorful2"/>
    <w:rsid w:val="00C032C8"/>
    <w:pPr>
      <w:spacing w:before="120" w:after="120"/>
      <w:jc w:val="both"/>
    </w:pPr>
    <w:rPr>
      <w:rFonts w:eastAsia="SimSun"/>
      <w:lang w:val="en-US" w:eastAsia="ja-JP"/>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TableColorful3111">
    <w:name w:val="Table Colorful 3111"/>
    <w:basedOn w:val="TableNormal"/>
    <w:next w:val="TableColorful3"/>
    <w:rsid w:val="00C032C8"/>
    <w:pPr>
      <w:spacing w:before="120" w:after="120"/>
      <w:jc w:val="both"/>
    </w:pPr>
    <w:rPr>
      <w:rFonts w:eastAsia="SimSun"/>
      <w:lang w:val="en-US" w:eastAsia="ja-JP"/>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customStyle="1" w:styleId="TableColumns1111">
    <w:name w:val="Table Columns 1111"/>
    <w:basedOn w:val="TableNormal"/>
    <w:next w:val="TableColumns1"/>
    <w:rsid w:val="00C032C8"/>
    <w:pPr>
      <w:spacing w:before="120" w:after="120"/>
      <w:jc w:val="both"/>
    </w:pPr>
    <w:rPr>
      <w:rFonts w:eastAsia="SimSun"/>
      <w:b/>
      <w:bCs/>
      <w:lang w:val="en-US" w:eastAsia="ja-JP"/>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eColumns2111">
    <w:name w:val="Table Columns 2111"/>
    <w:basedOn w:val="TableNormal"/>
    <w:next w:val="TableColumns2"/>
    <w:rsid w:val="00C032C8"/>
    <w:pPr>
      <w:spacing w:before="120" w:after="120"/>
      <w:jc w:val="both"/>
    </w:pPr>
    <w:rPr>
      <w:rFonts w:eastAsia="SimSun"/>
      <w:b/>
      <w:bCs/>
      <w:lang w:val="en-US" w:eastAsia="ja-JP"/>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eColumns3111">
    <w:name w:val="Table Columns 3111"/>
    <w:basedOn w:val="TableNormal"/>
    <w:next w:val="TableColumns3"/>
    <w:rsid w:val="00C032C8"/>
    <w:pPr>
      <w:spacing w:before="120" w:after="120"/>
      <w:jc w:val="both"/>
    </w:pPr>
    <w:rPr>
      <w:rFonts w:eastAsia="SimSun"/>
      <w:b/>
      <w:bCs/>
      <w:lang w:val="en-US" w:eastAsia="ja-JP"/>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customStyle="1" w:styleId="TableColumns4111">
    <w:name w:val="Table Columns 4111"/>
    <w:basedOn w:val="TableNormal"/>
    <w:next w:val="TableColumns4"/>
    <w:rsid w:val="00C032C8"/>
    <w:pPr>
      <w:spacing w:before="120" w:after="120"/>
      <w:jc w:val="both"/>
    </w:pPr>
    <w:rPr>
      <w:rFonts w:eastAsia="SimSun"/>
      <w:lang w:val="en-US" w:eastAsia="ja-JP"/>
    </w:r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customStyle="1" w:styleId="TableColumns5111">
    <w:name w:val="Table Columns 5111"/>
    <w:basedOn w:val="TableNormal"/>
    <w:next w:val="TableColumns5"/>
    <w:rsid w:val="00C032C8"/>
    <w:pPr>
      <w:spacing w:before="120" w:after="120"/>
      <w:jc w:val="both"/>
    </w:pPr>
    <w:rPr>
      <w:rFonts w:eastAsia="SimSun"/>
      <w:lang w:val="en-US" w:eastAsia="ja-JP"/>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customStyle="1" w:styleId="TableGrid11112">
    <w:name w:val="Table Grid 1111"/>
    <w:basedOn w:val="TableNormal"/>
    <w:next w:val="TableGrid10"/>
    <w:rsid w:val="00C032C8"/>
    <w:pPr>
      <w:spacing w:before="120" w:after="120"/>
      <w:jc w:val="both"/>
    </w:pPr>
    <w:rPr>
      <w:rFonts w:eastAsia="SimSun"/>
      <w:lang w:val="en-US" w:eastAsia="ja-JP"/>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TableGrid21110">
    <w:name w:val="Table Grid 2111"/>
    <w:basedOn w:val="TableNormal"/>
    <w:next w:val="TableGrid2"/>
    <w:rsid w:val="00C032C8"/>
    <w:pPr>
      <w:spacing w:before="120" w:after="120"/>
      <w:jc w:val="both"/>
    </w:pPr>
    <w:rPr>
      <w:rFonts w:eastAsia="SimSun"/>
      <w:lang w:val="en-US" w:eastAsia="ja-JP"/>
    </w:r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TableGrid31110">
    <w:name w:val="Table Grid 3111"/>
    <w:basedOn w:val="TableNormal"/>
    <w:next w:val="TableGrid3"/>
    <w:rsid w:val="00C032C8"/>
    <w:pPr>
      <w:spacing w:before="120" w:after="120"/>
      <w:jc w:val="both"/>
    </w:pPr>
    <w:rPr>
      <w:rFonts w:eastAsia="SimSun"/>
      <w:lang w:val="en-US" w:eastAsia="ja-JP"/>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TableGrid41110">
    <w:name w:val="Table Grid 4111"/>
    <w:basedOn w:val="TableNormal"/>
    <w:next w:val="TableGrid4"/>
    <w:rsid w:val="00C032C8"/>
    <w:pPr>
      <w:spacing w:before="120" w:after="120"/>
      <w:jc w:val="both"/>
    </w:pPr>
    <w:rPr>
      <w:rFonts w:eastAsia="SimSun"/>
      <w:lang w:val="en-US" w:eastAsia="ja-JP"/>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TableGrid5111">
    <w:name w:val="Table Grid 5111"/>
    <w:basedOn w:val="TableNormal"/>
    <w:next w:val="TableGrid5"/>
    <w:rsid w:val="00C032C8"/>
    <w:pPr>
      <w:spacing w:before="120" w:after="120"/>
      <w:jc w:val="both"/>
    </w:pPr>
    <w:rPr>
      <w:rFonts w:eastAsia="SimSun"/>
      <w:lang w:val="en-US" w:eastAsia="ja-JP"/>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TableGrid6111">
    <w:name w:val="Table Grid 6111"/>
    <w:basedOn w:val="TableNormal"/>
    <w:next w:val="TableGrid60"/>
    <w:rsid w:val="00C032C8"/>
    <w:pPr>
      <w:spacing w:before="120" w:after="120"/>
      <w:jc w:val="both"/>
    </w:pPr>
    <w:rPr>
      <w:rFonts w:eastAsia="SimSun"/>
      <w:lang w:val="en-US" w:eastAsia="ja-JP"/>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TableGrid7111">
    <w:name w:val="Table Grid 7111"/>
    <w:basedOn w:val="TableNormal"/>
    <w:next w:val="TableGrid7"/>
    <w:rsid w:val="00C032C8"/>
    <w:pPr>
      <w:spacing w:before="120" w:after="120"/>
      <w:jc w:val="both"/>
    </w:pPr>
    <w:rPr>
      <w:rFonts w:eastAsia="SimSun"/>
      <w:b/>
      <w:bCs/>
      <w:lang w:val="en-US" w:eastAsia="ja-JP"/>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TableGrid8111">
    <w:name w:val="Table Grid 8111"/>
    <w:basedOn w:val="TableNormal"/>
    <w:next w:val="TableGrid8"/>
    <w:rsid w:val="00C032C8"/>
    <w:pPr>
      <w:spacing w:before="120" w:after="120"/>
      <w:jc w:val="both"/>
    </w:pPr>
    <w:rPr>
      <w:rFonts w:eastAsia="SimSun"/>
      <w:lang w:val="en-US" w:eastAsia="ja-JP"/>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TableList1111">
    <w:name w:val="Table List 1111"/>
    <w:basedOn w:val="TableNormal"/>
    <w:next w:val="TableList1"/>
    <w:rsid w:val="00C032C8"/>
    <w:pPr>
      <w:spacing w:before="120" w:after="120"/>
      <w:jc w:val="both"/>
    </w:pPr>
    <w:rPr>
      <w:rFonts w:eastAsia="SimSun"/>
      <w:lang w:val="en-US" w:eastAsia="ja-JP"/>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eList2111">
    <w:name w:val="Table List 2111"/>
    <w:basedOn w:val="TableNormal"/>
    <w:next w:val="TableList2"/>
    <w:rsid w:val="00C032C8"/>
    <w:pPr>
      <w:spacing w:before="120" w:after="120"/>
      <w:jc w:val="both"/>
    </w:pPr>
    <w:rPr>
      <w:rFonts w:eastAsia="SimSun"/>
      <w:lang w:val="en-US" w:eastAsia="ja-JP"/>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eList3111">
    <w:name w:val="Table List 3111"/>
    <w:basedOn w:val="TableNormal"/>
    <w:next w:val="TableList3"/>
    <w:rsid w:val="00C032C8"/>
    <w:pPr>
      <w:spacing w:before="120" w:after="120"/>
      <w:jc w:val="both"/>
    </w:pPr>
    <w:rPr>
      <w:rFonts w:eastAsia="SimSun"/>
      <w:lang w:val="en-US" w:eastAsia="ja-JP"/>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customStyle="1" w:styleId="TableList4111">
    <w:name w:val="Table List 4111"/>
    <w:basedOn w:val="TableNormal"/>
    <w:next w:val="TableList4"/>
    <w:rsid w:val="00C032C8"/>
    <w:pPr>
      <w:spacing w:before="120" w:after="120"/>
      <w:jc w:val="both"/>
    </w:pPr>
    <w:rPr>
      <w:rFonts w:eastAsia="SimSun"/>
      <w:lang w:val="en-US" w:eastAsia="ja-JP"/>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111">
    <w:name w:val="Table List 5111"/>
    <w:basedOn w:val="TableNormal"/>
    <w:next w:val="TableList5"/>
    <w:rsid w:val="00C032C8"/>
    <w:pPr>
      <w:spacing w:before="120" w:after="120"/>
      <w:jc w:val="both"/>
    </w:pPr>
    <w:rPr>
      <w:rFonts w:eastAsia="SimSun"/>
      <w:lang w:val="en-US" w:eastAsia="ja-JP"/>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customStyle="1" w:styleId="TableList6111">
    <w:name w:val="Table List 6111"/>
    <w:basedOn w:val="TableNormal"/>
    <w:next w:val="TableList6"/>
    <w:rsid w:val="00C032C8"/>
    <w:pPr>
      <w:spacing w:before="120" w:after="120"/>
      <w:jc w:val="both"/>
    </w:pPr>
    <w:rPr>
      <w:rFonts w:eastAsia="SimSun"/>
      <w:lang w:val="en-US" w:eastAsia="ja-JP"/>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customStyle="1" w:styleId="TableList7111">
    <w:name w:val="Table List 7111"/>
    <w:basedOn w:val="TableNormal"/>
    <w:next w:val="TableList7"/>
    <w:rsid w:val="00C032C8"/>
    <w:pPr>
      <w:spacing w:before="120" w:after="120"/>
      <w:jc w:val="both"/>
    </w:pPr>
    <w:rPr>
      <w:rFonts w:eastAsia="SimSun"/>
      <w:lang w:val="en-US" w:eastAsia="ja-JP"/>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customStyle="1" w:styleId="TableList8111">
    <w:name w:val="Table List 8111"/>
    <w:basedOn w:val="TableNormal"/>
    <w:next w:val="TableList8"/>
    <w:rsid w:val="00C032C8"/>
    <w:pPr>
      <w:spacing w:before="120" w:after="120"/>
      <w:jc w:val="both"/>
    </w:pPr>
    <w:rPr>
      <w:rFonts w:eastAsia="SimSun"/>
      <w:lang w:val="en-US" w:eastAsia="ja-JP"/>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customStyle="1" w:styleId="Table3Deffects1111">
    <w:name w:val="Table 3D effects 1111"/>
    <w:basedOn w:val="TableNormal"/>
    <w:next w:val="Table3Deffects1"/>
    <w:rsid w:val="00C032C8"/>
    <w:pPr>
      <w:spacing w:before="120" w:after="120"/>
      <w:jc w:val="both"/>
    </w:pPr>
    <w:rPr>
      <w:rFonts w:eastAsia="SimSun"/>
      <w:lang w:val="en-US" w:eastAsia="ja-JP"/>
    </w:r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11">
    <w:name w:val="Table 3D effects 2111"/>
    <w:basedOn w:val="TableNormal"/>
    <w:next w:val="Table3Deffects2"/>
    <w:rsid w:val="00C032C8"/>
    <w:pPr>
      <w:spacing w:before="120" w:after="120"/>
      <w:jc w:val="both"/>
    </w:pPr>
    <w:rPr>
      <w:rFonts w:eastAsia="SimSun"/>
      <w:lang w:val="en-US" w:eastAsia="ja-JP"/>
    </w:r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e3Deffects3111">
    <w:name w:val="Table 3D effects 3111"/>
    <w:basedOn w:val="TableNormal"/>
    <w:next w:val="Table3Deffects3"/>
    <w:rsid w:val="00C032C8"/>
    <w:pPr>
      <w:spacing w:before="120" w:after="120"/>
      <w:jc w:val="both"/>
    </w:pPr>
    <w:rPr>
      <w:rFonts w:eastAsia="SimSun"/>
      <w:lang w:val="en-US" w:eastAsia="ja-JP"/>
    </w:r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eContemporary111">
    <w:name w:val="Table Contemporary111"/>
    <w:basedOn w:val="TableNormal"/>
    <w:next w:val="TableContemporary"/>
    <w:rsid w:val="00C032C8"/>
    <w:pPr>
      <w:spacing w:before="120" w:after="120"/>
      <w:jc w:val="both"/>
    </w:pPr>
    <w:rPr>
      <w:rFonts w:eastAsia="SimSun"/>
      <w:lang w:val="en-US" w:eastAsia="ja-JP"/>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TableElegant111">
    <w:name w:val="Table Elegant111"/>
    <w:basedOn w:val="TableNormal"/>
    <w:next w:val="TableElegant"/>
    <w:rsid w:val="00C032C8"/>
    <w:pPr>
      <w:spacing w:before="120" w:after="120"/>
      <w:jc w:val="both"/>
    </w:pPr>
    <w:rPr>
      <w:rFonts w:eastAsia="SimSun"/>
      <w:lang w:val="en-US" w:eastAsia="ja-JP"/>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TableProfessional111">
    <w:name w:val="Table Professional111"/>
    <w:basedOn w:val="TableNormal"/>
    <w:next w:val="TableProfessional"/>
    <w:rsid w:val="00C032C8"/>
    <w:pPr>
      <w:spacing w:before="120" w:after="120"/>
      <w:jc w:val="both"/>
    </w:pPr>
    <w:rPr>
      <w:rFonts w:eastAsia="SimSun"/>
      <w:lang w:val="en-US" w:eastAsia="ja-JP"/>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customStyle="1" w:styleId="TableSubtle1111">
    <w:name w:val="Table Subtle 1111"/>
    <w:basedOn w:val="TableNormal"/>
    <w:next w:val="TableSubtle1"/>
    <w:rsid w:val="00C032C8"/>
    <w:pPr>
      <w:spacing w:before="120" w:after="120"/>
      <w:jc w:val="both"/>
    </w:pPr>
    <w:rPr>
      <w:rFonts w:eastAsia="SimSun"/>
      <w:lang w:val="en-US" w:eastAsia="ja-JP"/>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eSubtle2111">
    <w:name w:val="Table Subtle 2111"/>
    <w:basedOn w:val="TableNormal"/>
    <w:next w:val="TableSubtle2"/>
    <w:rsid w:val="00C032C8"/>
    <w:pPr>
      <w:spacing w:before="120" w:after="120"/>
      <w:jc w:val="both"/>
    </w:pPr>
    <w:rPr>
      <w:rFonts w:eastAsia="SimSun"/>
      <w:lang w:val="en-US" w:eastAsia="ja-JP"/>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eWeb1111">
    <w:name w:val="Table Web 1111"/>
    <w:basedOn w:val="TableNormal"/>
    <w:next w:val="TableWeb1"/>
    <w:rsid w:val="00C032C8"/>
    <w:pPr>
      <w:spacing w:before="120" w:after="120"/>
      <w:jc w:val="both"/>
    </w:pPr>
    <w:rPr>
      <w:rFonts w:eastAsia="SimSun"/>
      <w:lang w:val="en-US" w:eastAsia="ja-JP"/>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TableWeb2111">
    <w:name w:val="Table Web 2111"/>
    <w:basedOn w:val="TableNormal"/>
    <w:next w:val="TableWeb2"/>
    <w:rsid w:val="00C032C8"/>
    <w:pPr>
      <w:spacing w:before="120" w:after="120"/>
      <w:jc w:val="both"/>
    </w:pPr>
    <w:rPr>
      <w:rFonts w:eastAsia="SimSun"/>
      <w:lang w:val="en-US" w:eastAsia="ja-JP"/>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TableWeb3111">
    <w:name w:val="Table Web 3111"/>
    <w:basedOn w:val="TableNormal"/>
    <w:next w:val="TableWeb3"/>
    <w:rsid w:val="00C032C8"/>
    <w:pPr>
      <w:spacing w:before="120" w:after="120"/>
      <w:jc w:val="both"/>
    </w:pPr>
    <w:rPr>
      <w:rFonts w:eastAsia="SimSun"/>
      <w:lang w:val="en-US" w:eastAsia="ja-JP"/>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TableTheme111">
    <w:name w:val="Table Theme111"/>
    <w:basedOn w:val="TableNormal"/>
    <w:next w:val="TableTheme"/>
    <w:rsid w:val="00C032C8"/>
    <w:pPr>
      <w:spacing w:before="120" w:after="120"/>
      <w:jc w:val="both"/>
    </w:pPr>
    <w:rPr>
      <w:rFonts w:eastAsia="SimSun"/>
      <w:lang w:val="en-US"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mmentSubjectChar2">
    <w:name w:val="Comment Subject Char2"/>
    <w:basedOn w:val="CommentTextChar"/>
    <w:uiPriority w:val="99"/>
    <w:semiHidden/>
    <w:rsid w:val="00C032C8"/>
    <w:rPr>
      <w:rFonts w:ascii="Times New Roman" w:eastAsia="Times New Roman" w:hAnsi="Times New Roman" w:cs="Times New Roman"/>
      <w:b/>
      <w:bCs/>
      <w:sz w:val="20"/>
      <w:szCs w:val="20"/>
      <w:lang w:val="el-GR" w:eastAsia="fr-BE"/>
    </w:rPr>
  </w:style>
  <w:style w:type="table" w:customStyle="1" w:styleId="TableGrid9">
    <w:name w:val="Table Grid9"/>
    <w:basedOn w:val="TableNormal"/>
    <w:next w:val="TableGrid"/>
    <w:uiPriority w:val="39"/>
    <w:rsid w:val="00C032C8"/>
    <w:rPr>
      <w:rFonts w:asciiTheme="minorHAnsi" w:eastAsiaTheme="minorHAnsi"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leChar1">
    <w:name w:val="Title Char1"/>
    <w:basedOn w:val="DefaultParagraphFont"/>
    <w:uiPriority w:val="10"/>
    <w:rsid w:val="00C032C8"/>
    <w:rPr>
      <w:rFonts w:ascii="Calibri Light" w:eastAsia="Times New Roman" w:hAnsi="Calibri Light" w:cs="Times New Roman"/>
      <w:spacing w:val="-10"/>
      <w:kern w:val="28"/>
      <w:sz w:val="56"/>
      <w:szCs w:val="56"/>
      <w:lang w:val="en-IE"/>
    </w:rPr>
  </w:style>
  <w:style w:type="character" w:customStyle="1" w:styleId="SubtitleChar1">
    <w:name w:val="Subtitle Char1"/>
    <w:basedOn w:val="DefaultParagraphFont"/>
    <w:uiPriority w:val="11"/>
    <w:rsid w:val="00C032C8"/>
    <w:rPr>
      <w:rFonts w:eastAsia="Times New Roman"/>
      <w:color w:val="5A5A5A"/>
      <w:spacing w:val="15"/>
      <w:lang w:val="en-IE"/>
    </w:rPr>
  </w:style>
  <w:style w:type="character" w:customStyle="1" w:styleId="BodyTextIndent2Char1">
    <w:name w:val="Body Text Indent 2 Char1"/>
    <w:basedOn w:val="DefaultParagraphFont"/>
    <w:uiPriority w:val="99"/>
    <w:semiHidden/>
    <w:rsid w:val="00C032C8"/>
    <w:rPr>
      <w:lang w:val="en-IE"/>
    </w:rPr>
  </w:style>
  <w:style w:type="table" w:customStyle="1" w:styleId="TableGridLight5">
    <w:name w:val="Table Grid Light5"/>
    <w:basedOn w:val="TableNormal"/>
    <w:next w:val="TableGridLight"/>
    <w:uiPriority w:val="40"/>
    <w:rsid w:val="00C032C8"/>
    <w:rPr>
      <w:rFonts w:asciiTheme="minorHAnsi" w:eastAsiaTheme="minorHAnsi" w:hAnsiTheme="minorHAnsi" w:cstheme="minorBidi"/>
      <w:sz w:val="22"/>
      <w:szCs w:val="22"/>
      <w:lang w:val="en-US"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eGrid100">
    <w:name w:val="Table Grid10"/>
    <w:basedOn w:val="TableNormal"/>
    <w:next w:val="TableGrid"/>
    <w:uiPriority w:val="59"/>
    <w:rsid w:val="00C032C8"/>
    <w:rPr>
      <w:rFonts w:asciiTheme="minorHAnsi" w:eastAsiaTheme="minorHAnsi" w:hAnsiTheme="minorHAnsi" w:cstheme="minorBidi"/>
      <w:sz w:val="22"/>
      <w:szCs w:val="22"/>
      <w:lang w:val="en-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In">
    <w:name w:val="Body Text In"/>
    <w:basedOn w:val="Normal"/>
    <w:qFormat/>
    <w:rsid w:val="00C032C8"/>
    <w:pPr>
      <w:tabs>
        <w:tab w:val="left" w:pos="0"/>
        <w:tab w:val="left" w:pos="720"/>
        <w:tab w:val="left" w:pos="1440"/>
        <w:tab w:val="left" w:pos="2160"/>
        <w:tab w:val="left" w:pos="2880"/>
        <w:tab w:val="left" w:pos="3600"/>
        <w:tab w:val="left" w:pos="4320"/>
        <w:tab w:val="left" w:pos="5040"/>
      </w:tabs>
      <w:spacing w:line="240" w:lineRule="auto"/>
      <w:ind w:left="2880"/>
    </w:pPr>
    <w:rPr>
      <w:snapToGrid w:val="0"/>
      <w:lang w:val="en-US" w:eastAsia="en-US"/>
    </w:rPr>
  </w:style>
  <w:style w:type="paragraph" w:customStyle="1" w:styleId="footnote">
    <w:name w:val="footnote"/>
    <w:basedOn w:val="Normal"/>
    <w:qFormat/>
    <w:rsid w:val="00C032C8"/>
    <w:pPr>
      <w:widowControl/>
      <w:spacing w:after="120" w:line="240" w:lineRule="auto"/>
    </w:pPr>
    <w:rPr>
      <w:spacing w:val="-2"/>
      <w:sz w:val="16"/>
      <w:szCs w:val="16"/>
      <w:lang w:eastAsia="en-GB"/>
    </w:rPr>
  </w:style>
  <w:style w:type="paragraph" w:customStyle="1" w:styleId="firstline">
    <w:name w:val="firstline"/>
    <w:basedOn w:val="Normal"/>
    <w:qFormat/>
    <w:rsid w:val="00C032C8"/>
    <w:pPr>
      <w:widowControl/>
      <w:spacing w:before="100" w:beforeAutospacing="1" w:after="100" w:afterAutospacing="1" w:line="240" w:lineRule="auto"/>
    </w:pPr>
    <w:rPr>
      <w:szCs w:val="24"/>
      <w:lang w:val="bg-BG" w:eastAsia="bg-BG"/>
    </w:rPr>
  </w:style>
  <w:style w:type="paragraph" w:customStyle="1" w:styleId="Normal20">
    <w:name w:val="Normal+2"/>
    <w:basedOn w:val="Default"/>
    <w:next w:val="Default"/>
    <w:uiPriority w:val="99"/>
    <w:qFormat/>
    <w:rsid w:val="00C032C8"/>
    <w:rPr>
      <w:rFonts w:ascii="Calibri" w:eastAsiaTheme="minorEastAsia" w:hAnsi="Calibri" w:cstheme="minorBidi"/>
      <w:color w:val="auto"/>
      <w:lang w:val="sk-SK" w:eastAsia="en-US"/>
    </w:rPr>
  </w:style>
  <w:style w:type="paragraph" w:customStyle="1" w:styleId="Style">
    <w:name w:val="Style"/>
    <w:qFormat/>
    <w:rsid w:val="00C032C8"/>
    <w:pPr>
      <w:widowControl w:val="0"/>
      <w:autoSpaceDE w:val="0"/>
      <w:autoSpaceDN w:val="0"/>
      <w:adjustRightInd w:val="0"/>
      <w:ind w:left="140" w:right="140" w:firstLine="840"/>
      <w:jc w:val="both"/>
    </w:pPr>
    <w:rPr>
      <w:sz w:val="24"/>
      <w:szCs w:val="24"/>
      <w:lang w:val="bg-BG" w:eastAsia="bg-BG"/>
    </w:rPr>
  </w:style>
  <w:style w:type="character" w:customStyle="1" w:styleId="Mencinsinresolver1">
    <w:name w:val="Mención sin resolver1"/>
    <w:basedOn w:val="DefaultParagraphFont"/>
    <w:uiPriority w:val="99"/>
    <w:semiHidden/>
    <w:unhideWhenUsed/>
    <w:rsid w:val="00C032C8"/>
    <w:rPr>
      <w:color w:val="605E5C"/>
      <w:shd w:val="clear" w:color="auto" w:fill="E1DFDD"/>
    </w:rPr>
  </w:style>
  <w:style w:type="table" w:customStyle="1" w:styleId="TableGrid17">
    <w:name w:val="Table Grid17"/>
    <w:basedOn w:val="TableNormal"/>
    <w:next w:val="TableGrid"/>
    <w:uiPriority w:val="59"/>
    <w:rsid w:val="00C032C8"/>
    <w:rPr>
      <w:rFonts w:ascii="Courier" w:eastAsia="Courier" w:hAnsi="Courier"/>
      <w:lang w:val="es-MX"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o">
    <w:name w:val="Texto"/>
    <w:basedOn w:val="Normal"/>
    <w:link w:val="TextoCar"/>
    <w:qFormat/>
    <w:rsid w:val="00C032C8"/>
    <w:pPr>
      <w:widowControl/>
      <w:spacing w:after="101" w:line="216" w:lineRule="exact"/>
      <w:ind w:firstLine="288"/>
      <w:jc w:val="both"/>
    </w:pPr>
    <w:rPr>
      <w:rFonts w:ascii="Arial" w:hAnsi="Arial"/>
      <w:sz w:val="18"/>
      <w:lang w:val="es-ES" w:eastAsia="es-ES"/>
    </w:rPr>
  </w:style>
  <w:style w:type="character" w:customStyle="1" w:styleId="TextoCar">
    <w:name w:val="Texto Car"/>
    <w:link w:val="Texto"/>
    <w:rsid w:val="00C032C8"/>
    <w:rPr>
      <w:rFonts w:ascii="Arial" w:hAnsi="Arial"/>
      <w:sz w:val="18"/>
      <w:lang w:val="es-ES" w:eastAsia="es-ES"/>
    </w:rPr>
  </w:style>
  <w:style w:type="character" w:customStyle="1" w:styleId="st">
    <w:name w:val="st"/>
    <w:basedOn w:val="DefaultParagraphFont"/>
    <w:rsid w:val="00C032C8"/>
  </w:style>
  <w:style w:type="character" w:customStyle="1" w:styleId="ft">
    <w:name w:val="ft"/>
    <w:rsid w:val="00C032C8"/>
  </w:style>
  <w:style w:type="paragraph" w:customStyle="1" w:styleId="texto0">
    <w:name w:val="texto"/>
    <w:basedOn w:val="Normal"/>
    <w:qFormat/>
    <w:rsid w:val="00C032C8"/>
    <w:pPr>
      <w:widowControl/>
      <w:spacing w:after="101" w:line="216" w:lineRule="atLeast"/>
      <w:ind w:firstLine="288"/>
      <w:jc w:val="both"/>
    </w:pPr>
    <w:rPr>
      <w:rFonts w:ascii="Arial" w:hAnsi="Arial" w:cs="Arial"/>
      <w:sz w:val="18"/>
      <w:lang w:val="es-ES_tradnl" w:eastAsia="es-MX"/>
    </w:rPr>
  </w:style>
  <w:style w:type="paragraph" w:customStyle="1" w:styleId="Textodenotaalpie">
    <w:name w:val="Texto de nota al pie"/>
    <w:basedOn w:val="Normal"/>
    <w:uiPriority w:val="99"/>
    <w:qFormat/>
    <w:rsid w:val="00C032C8"/>
    <w:pPr>
      <w:autoSpaceDE w:val="0"/>
      <w:autoSpaceDN w:val="0"/>
      <w:adjustRightInd w:val="0"/>
      <w:spacing w:line="240" w:lineRule="auto"/>
    </w:pPr>
    <w:rPr>
      <w:rFonts w:ascii="CG Times" w:eastAsia="Malgun Gothic" w:hAnsi="CG Times"/>
      <w:szCs w:val="24"/>
      <w:lang w:eastAsia="es-MX"/>
    </w:rPr>
  </w:style>
  <w:style w:type="table" w:customStyle="1" w:styleId="Tablaconcuadrcula1">
    <w:name w:val="Tabla con cuadrícula1"/>
    <w:basedOn w:val="TableNormal"/>
    <w:next w:val="TableGrid"/>
    <w:uiPriority w:val="59"/>
    <w:rsid w:val="00C032C8"/>
    <w:rPr>
      <w:rFonts w:ascii="Calibri" w:eastAsia="Calibri" w:hAnsi="Calibri"/>
      <w:sz w:val="22"/>
      <w:szCs w:val="22"/>
      <w:lang w:val="es-MX"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uiPriority w:val="39"/>
    <w:rsid w:val="00C032C8"/>
    <w:rPr>
      <w:rFonts w:asciiTheme="minorHAnsi" w:eastAsiaTheme="minorHAnsi" w:hAnsiTheme="minorHAnsi" w:cstheme="minorBidi"/>
      <w:sz w:val="22"/>
      <w:szCs w:val="22"/>
      <w:lang w:val="es-CL"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
    <w:name w:val="Table Grid19"/>
    <w:basedOn w:val="TableNormal"/>
    <w:next w:val="TableGrid"/>
    <w:uiPriority w:val="59"/>
    <w:rsid w:val="00C032C8"/>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0">
    <w:name w:val="Table Grid20"/>
    <w:basedOn w:val="TableNormal"/>
    <w:next w:val="TableGrid"/>
    <w:uiPriority w:val="59"/>
    <w:rsid w:val="00C032C8"/>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note1">
    <w:name w:val="Footnote|1_"/>
    <w:basedOn w:val="DefaultParagraphFont"/>
    <w:link w:val="Footnote10"/>
    <w:rsid w:val="00C032C8"/>
  </w:style>
  <w:style w:type="character" w:customStyle="1" w:styleId="Bodytext1">
    <w:name w:val="Body text|1_"/>
    <w:basedOn w:val="DefaultParagraphFont"/>
    <w:link w:val="Bodytext10"/>
    <w:rsid w:val="00C032C8"/>
  </w:style>
  <w:style w:type="character" w:customStyle="1" w:styleId="Heading110">
    <w:name w:val="Heading #1|1_"/>
    <w:basedOn w:val="DefaultParagraphFont"/>
    <w:link w:val="Heading111"/>
    <w:rsid w:val="00C032C8"/>
    <w:rPr>
      <w:b/>
      <w:bCs/>
      <w:sz w:val="28"/>
      <w:szCs w:val="28"/>
    </w:rPr>
  </w:style>
  <w:style w:type="character" w:customStyle="1" w:styleId="Headerorfooter2">
    <w:name w:val="Header or footer|2_"/>
    <w:basedOn w:val="DefaultParagraphFont"/>
    <w:link w:val="Headerorfooter20"/>
    <w:rsid w:val="00C032C8"/>
  </w:style>
  <w:style w:type="character" w:customStyle="1" w:styleId="Other1">
    <w:name w:val="Other|1_"/>
    <w:basedOn w:val="DefaultParagraphFont"/>
    <w:link w:val="Other10"/>
    <w:rsid w:val="00C032C8"/>
  </w:style>
  <w:style w:type="character" w:customStyle="1" w:styleId="Bodytext40">
    <w:name w:val="Body text|4_"/>
    <w:basedOn w:val="DefaultParagraphFont"/>
    <w:link w:val="Bodytext41"/>
    <w:rsid w:val="00C032C8"/>
    <w:rPr>
      <w:rFonts w:ascii="Symbol" w:eastAsia="Symbol" w:hAnsi="Symbol" w:cs="Symbol"/>
      <w:sz w:val="13"/>
      <w:szCs w:val="13"/>
      <w:lang w:val="fi-FI" w:eastAsia="fi-FI" w:bidi="fi-FI"/>
    </w:rPr>
  </w:style>
  <w:style w:type="character" w:customStyle="1" w:styleId="Bodytext30">
    <w:name w:val="Body text|3_"/>
    <w:basedOn w:val="DefaultParagraphFont"/>
    <w:link w:val="Bodytext31"/>
    <w:rsid w:val="00C032C8"/>
    <w:rPr>
      <w:rFonts w:ascii="Verdana" w:eastAsia="Verdana" w:hAnsi="Verdana" w:cs="Verdana"/>
      <w:sz w:val="18"/>
      <w:szCs w:val="18"/>
    </w:rPr>
  </w:style>
  <w:style w:type="character" w:customStyle="1" w:styleId="Tablecaption1">
    <w:name w:val="Table caption|1_"/>
    <w:basedOn w:val="DefaultParagraphFont"/>
    <w:link w:val="Tablecaption10"/>
    <w:rsid w:val="00C032C8"/>
  </w:style>
  <w:style w:type="character" w:customStyle="1" w:styleId="Heading21">
    <w:name w:val="Heading #2|1_"/>
    <w:basedOn w:val="DefaultParagraphFont"/>
    <w:link w:val="Heading210"/>
    <w:rsid w:val="00C032C8"/>
    <w:rPr>
      <w:b/>
      <w:bCs/>
    </w:rPr>
  </w:style>
  <w:style w:type="paragraph" w:customStyle="1" w:styleId="Footnote10">
    <w:name w:val="Footnote|1"/>
    <w:basedOn w:val="Normal"/>
    <w:link w:val="Footnote1"/>
    <w:qFormat/>
    <w:rsid w:val="00C032C8"/>
    <w:pPr>
      <w:spacing w:line="240" w:lineRule="auto"/>
      <w:ind w:left="320" w:hanging="70"/>
    </w:pPr>
    <w:rPr>
      <w:sz w:val="20"/>
      <w:lang w:eastAsia="en-GB"/>
    </w:rPr>
  </w:style>
  <w:style w:type="paragraph" w:customStyle="1" w:styleId="Bodytext10">
    <w:name w:val="Body text|1"/>
    <w:basedOn w:val="Normal"/>
    <w:link w:val="Bodytext1"/>
    <w:qFormat/>
    <w:rsid w:val="00C032C8"/>
    <w:pPr>
      <w:spacing w:line="240" w:lineRule="auto"/>
    </w:pPr>
    <w:rPr>
      <w:sz w:val="20"/>
      <w:lang w:eastAsia="en-GB"/>
    </w:rPr>
  </w:style>
  <w:style w:type="paragraph" w:customStyle="1" w:styleId="Heading111">
    <w:name w:val="Heading #1|1"/>
    <w:basedOn w:val="Normal"/>
    <w:link w:val="Heading110"/>
    <w:qFormat/>
    <w:rsid w:val="00C032C8"/>
    <w:pPr>
      <w:spacing w:before="120" w:after="240" w:line="240" w:lineRule="auto"/>
      <w:jc w:val="center"/>
      <w:outlineLvl w:val="0"/>
    </w:pPr>
    <w:rPr>
      <w:b/>
      <w:bCs/>
      <w:sz w:val="28"/>
      <w:szCs w:val="28"/>
      <w:lang w:eastAsia="en-GB"/>
    </w:rPr>
  </w:style>
  <w:style w:type="paragraph" w:customStyle="1" w:styleId="Headerorfooter20">
    <w:name w:val="Header or footer|2"/>
    <w:basedOn w:val="Normal"/>
    <w:link w:val="Headerorfooter2"/>
    <w:qFormat/>
    <w:rsid w:val="00C032C8"/>
    <w:pPr>
      <w:spacing w:line="240" w:lineRule="auto"/>
    </w:pPr>
    <w:rPr>
      <w:sz w:val="20"/>
      <w:lang w:eastAsia="en-GB"/>
    </w:rPr>
  </w:style>
  <w:style w:type="paragraph" w:customStyle="1" w:styleId="Other10">
    <w:name w:val="Other|1"/>
    <w:basedOn w:val="Normal"/>
    <w:link w:val="Other1"/>
    <w:qFormat/>
    <w:rsid w:val="00C032C8"/>
    <w:pPr>
      <w:spacing w:line="240" w:lineRule="auto"/>
    </w:pPr>
    <w:rPr>
      <w:sz w:val="20"/>
      <w:lang w:eastAsia="en-GB"/>
    </w:rPr>
  </w:style>
  <w:style w:type="paragraph" w:customStyle="1" w:styleId="Bodytext41">
    <w:name w:val="Body text|4"/>
    <w:basedOn w:val="Normal"/>
    <w:link w:val="Bodytext40"/>
    <w:qFormat/>
    <w:rsid w:val="00C032C8"/>
    <w:pPr>
      <w:spacing w:line="240" w:lineRule="auto"/>
    </w:pPr>
    <w:rPr>
      <w:rFonts w:ascii="Symbol" w:eastAsia="Symbol" w:hAnsi="Symbol" w:cs="Symbol"/>
      <w:sz w:val="13"/>
      <w:szCs w:val="13"/>
      <w:lang w:val="fi-FI" w:eastAsia="fi-FI" w:bidi="fi-FI"/>
    </w:rPr>
  </w:style>
  <w:style w:type="paragraph" w:customStyle="1" w:styleId="Bodytext31">
    <w:name w:val="Body text|3"/>
    <w:basedOn w:val="Normal"/>
    <w:link w:val="Bodytext30"/>
    <w:qFormat/>
    <w:rsid w:val="00C032C8"/>
    <w:pPr>
      <w:spacing w:line="240" w:lineRule="auto"/>
      <w:ind w:left="1100"/>
    </w:pPr>
    <w:rPr>
      <w:rFonts w:ascii="Verdana" w:eastAsia="Verdana" w:hAnsi="Verdana" w:cs="Verdana"/>
      <w:sz w:val="18"/>
      <w:szCs w:val="18"/>
      <w:lang w:eastAsia="en-GB"/>
    </w:rPr>
  </w:style>
  <w:style w:type="paragraph" w:customStyle="1" w:styleId="Tablecaption10">
    <w:name w:val="Table caption|1"/>
    <w:basedOn w:val="Normal"/>
    <w:link w:val="Tablecaption1"/>
    <w:qFormat/>
    <w:rsid w:val="00C032C8"/>
    <w:pPr>
      <w:spacing w:line="240" w:lineRule="auto"/>
    </w:pPr>
    <w:rPr>
      <w:sz w:val="20"/>
      <w:lang w:eastAsia="en-GB"/>
    </w:rPr>
  </w:style>
  <w:style w:type="paragraph" w:customStyle="1" w:styleId="Heading210">
    <w:name w:val="Heading #2|1"/>
    <w:basedOn w:val="Normal"/>
    <w:link w:val="Heading21"/>
    <w:qFormat/>
    <w:rsid w:val="00C032C8"/>
    <w:pPr>
      <w:spacing w:after="220" w:line="240" w:lineRule="auto"/>
      <w:outlineLvl w:val="1"/>
    </w:pPr>
    <w:rPr>
      <w:b/>
      <w:bCs/>
      <w:sz w:val="20"/>
      <w:lang w:eastAsia="en-GB"/>
    </w:rPr>
  </w:style>
  <w:style w:type="paragraph" w:customStyle="1" w:styleId="Heading112">
    <w:name w:val="Heading 11"/>
    <w:basedOn w:val="Normal"/>
    <w:next w:val="Normal"/>
    <w:uiPriority w:val="9"/>
    <w:qFormat/>
    <w:rsid w:val="00C032C8"/>
    <w:pPr>
      <w:keepNext/>
      <w:keepLines/>
      <w:widowControl/>
      <w:spacing w:before="240" w:line="259" w:lineRule="auto"/>
      <w:outlineLvl w:val="0"/>
    </w:pPr>
    <w:rPr>
      <w:rFonts w:ascii="Calibri Light" w:hAnsi="Calibri Light"/>
      <w:color w:val="2F5496"/>
      <w:sz w:val="32"/>
      <w:szCs w:val="32"/>
      <w:lang w:val="en-IE" w:eastAsia="en-US"/>
    </w:rPr>
  </w:style>
  <w:style w:type="paragraph" w:customStyle="1" w:styleId="Ttulo11">
    <w:name w:val="Título 11"/>
    <w:basedOn w:val="Normal"/>
    <w:next w:val="Normal"/>
    <w:link w:val="Ttulo1Car"/>
    <w:qFormat/>
    <w:rsid w:val="00C032C8"/>
    <w:pPr>
      <w:keepNext/>
      <w:keepLines/>
      <w:widowControl/>
      <w:spacing w:before="240" w:line="259" w:lineRule="auto"/>
      <w:outlineLvl w:val="0"/>
    </w:pPr>
    <w:rPr>
      <w:rFonts w:ascii="Calibri Light" w:hAnsi="Calibri Light"/>
      <w:color w:val="2E74B5"/>
      <w:sz w:val="32"/>
      <w:szCs w:val="32"/>
      <w:lang w:val="es-MX" w:eastAsia="en-US"/>
    </w:rPr>
  </w:style>
  <w:style w:type="paragraph" w:customStyle="1" w:styleId="Ttulo31">
    <w:name w:val="Título 31"/>
    <w:basedOn w:val="Normal"/>
    <w:next w:val="Normal"/>
    <w:unhideWhenUsed/>
    <w:qFormat/>
    <w:rsid w:val="00C032C8"/>
    <w:pPr>
      <w:keepNext/>
      <w:keepLines/>
      <w:widowControl/>
      <w:spacing w:before="200" w:line="276" w:lineRule="auto"/>
      <w:outlineLvl w:val="2"/>
    </w:pPr>
    <w:rPr>
      <w:rFonts w:ascii="Calibri Light" w:hAnsi="Calibri Light"/>
      <w:b/>
      <w:bCs/>
      <w:color w:val="5B9BD5"/>
      <w:sz w:val="22"/>
      <w:szCs w:val="32"/>
      <w:lang w:val="en-NZ" w:eastAsia="zh-CN" w:bidi="bo-CN"/>
    </w:rPr>
  </w:style>
  <w:style w:type="character" w:customStyle="1" w:styleId="TextonotapieCar">
    <w:name w:val="Texto nota pie Car"/>
    <w:aliases w:val="Final Footnote Text Car,GM_Fußnotentext Car,Footnote text Car,fn Car,Schriftart: 9 pt Car,Schriftart: 10 pt Car,Schriftart: 8 pt Car,WB-Fußnotentext Car"/>
    <w:basedOn w:val="DefaultParagraphFont"/>
    <w:rsid w:val="00C032C8"/>
    <w:rPr>
      <w:sz w:val="20"/>
      <w:szCs w:val="20"/>
    </w:rPr>
  </w:style>
  <w:style w:type="numbering" w:customStyle="1" w:styleId="Style4import2">
    <w:name w:val="Style 4 importé2"/>
    <w:rsid w:val="00C032C8"/>
    <w:pPr>
      <w:numPr>
        <w:numId w:val="96"/>
      </w:numPr>
    </w:pPr>
  </w:style>
  <w:style w:type="numbering" w:customStyle="1" w:styleId="Style8import2">
    <w:name w:val="Style 8 importé2"/>
    <w:rsid w:val="00C032C8"/>
    <w:pPr>
      <w:numPr>
        <w:numId w:val="97"/>
      </w:numPr>
    </w:pPr>
  </w:style>
  <w:style w:type="numbering" w:customStyle="1" w:styleId="Style7import2">
    <w:name w:val="Style 7 importé2"/>
    <w:rsid w:val="00C032C8"/>
    <w:pPr>
      <w:numPr>
        <w:numId w:val="98"/>
      </w:numPr>
    </w:pPr>
  </w:style>
  <w:style w:type="numbering" w:customStyle="1" w:styleId="Style1import2">
    <w:name w:val="Style 1 importé2"/>
    <w:rsid w:val="00C032C8"/>
    <w:pPr>
      <w:numPr>
        <w:numId w:val="99"/>
      </w:numPr>
    </w:pPr>
  </w:style>
  <w:style w:type="numbering" w:customStyle="1" w:styleId="Style11import2">
    <w:name w:val="Style 11 importé2"/>
    <w:rsid w:val="00C032C8"/>
    <w:pPr>
      <w:numPr>
        <w:numId w:val="15"/>
      </w:numPr>
    </w:pPr>
  </w:style>
  <w:style w:type="numbering" w:customStyle="1" w:styleId="Style2import2">
    <w:name w:val="Style 2 importé2"/>
    <w:rsid w:val="00C032C8"/>
    <w:pPr>
      <w:numPr>
        <w:numId w:val="16"/>
      </w:numPr>
    </w:pPr>
  </w:style>
  <w:style w:type="numbering" w:customStyle="1" w:styleId="Style6import2">
    <w:name w:val="Style 6 importé2"/>
    <w:rsid w:val="00C032C8"/>
    <w:pPr>
      <w:numPr>
        <w:numId w:val="100"/>
      </w:numPr>
    </w:pPr>
  </w:style>
  <w:style w:type="paragraph" w:customStyle="1" w:styleId="TextBody">
    <w:name w:val="Text Body"/>
    <w:basedOn w:val="Normal"/>
    <w:qFormat/>
    <w:rsid w:val="00C032C8"/>
    <w:pPr>
      <w:suppressAutoHyphens/>
      <w:spacing w:after="120" w:line="276" w:lineRule="auto"/>
    </w:pPr>
    <w:rPr>
      <w:rFonts w:eastAsia="SimSun" w:cs="Mangal"/>
      <w:color w:val="00000A"/>
      <w:szCs w:val="24"/>
      <w:lang w:val="en-US" w:eastAsia="zh-CN" w:bidi="hi-IN"/>
    </w:rPr>
  </w:style>
  <w:style w:type="character" w:customStyle="1" w:styleId="Bodytext42">
    <w:name w:val="Body text (4)_"/>
    <w:basedOn w:val="DefaultParagraphFont"/>
    <w:link w:val="Bodytext43"/>
    <w:rsid w:val="00C032C8"/>
    <w:rPr>
      <w:b/>
      <w:bCs/>
      <w:sz w:val="16"/>
      <w:szCs w:val="16"/>
      <w:shd w:val="clear" w:color="auto" w:fill="FFFFFF"/>
    </w:rPr>
  </w:style>
  <w:style w:type="character" w:customStyle="1" w:styleId="Bodytext50">
    <w:name w:val="Body text (5)_"/>
    <w:basedOn w:val="DefaultParagraphFont"/>
    <w:link w:val="Bodytext51"/>
    <w:rsid w:val="00C032C8"/>
    <w:rPr>
      <w:sz w:val="18"/>
      <w:szCs w:val="18"/>
      <w:shd w:val="clear" w:color="auto" w:fill="FFFFFF"/>
    </w:rPr>
  </w:style>
  <w:style w:type="character" w:customStyle="1" w:styleId="Bodytext6">
    <w:name w:val="Body text (6)_"/>
    <w:basedOn w:val="DefaultParagraphFont"/>
    <w:link w:val="Bodytext60"/>
    <w:rsid w:val="00C032C8"/>
    <w:rPr>
      <w:b/>
      <w:bCs/>
      <w:sz w:val="18"/>
      <w:szCs w:val="18"/>
      <w:shd w:val="clear" w:color="auto" w:fill="FFFFFF"/>
    </w:rPr>
  </w:style>
  <w:style w:type="character" w:customStyle="1" w:styleId="Bodytext8">
    <w:name w:val="Body text (8)_"/>
    <w:basedOn w:val="DefaultParagraphFont"/>
    <w:link w:val="Bodytext80"/>
    <w:rsid w:val="00C032C8"/>
    <w:rPr>
      <w:i/>
      <w:iCs/>
      <w:sz w:val="16"/>
      <w:szCs w:val="16"/>
      <w:shd w:val="clear" w:color="auto" w:fill="FFFFFF"/>
    </w:rPr>
  </w:style>
  <w:style w:type="character" w:customStyle="1" w:styleId="Bodytext11">
    <w:name w:val="Body text (11)_"/>
    <w:basedOn w:val="DefaultParagraphFont"/>
    <w:link w:val="Bodytext110"/>
    <w:rsid w:val="00C032C8"/>
    <w:rPr>
      <w:i/>
      <w:iCs/>
      <w:sz w:val="18"/>
      <w:szCs w:val="18"/>
      <w:shd w:val="clear" w:color="auto" w:fill="FFFFFF"/>
    </w:rPr>
  </w:style>
  <w:style w:type="character" w:customStyle="1" w:styleId="Bodytext11NotItalic">
    <w:name w:val="Body text (11) + Not Italic"/>
    <w:basedOn w:val="Bodytext11"/>
    <w:rsid w:val="00C032C8"/>
    <w:rPr>
      <w:rFonts w:ascii="Times New Roman" w:eastAsia="Times New Roman" w:hAnsi="Times New Roman" w:cs="Times New Roman"/>
      <w:i/>
      <w:iCs/>
      <w:color w:val="000000"/>
      <w:spacing w:val="0"/>
      <w:w w:val="100"/>
      <w:position w:val="0"/>
      <w:sz w:val="18"/>
      <w:szCs w:val="18"/>
      <w:shd w:val="clear" w:color="auto" w:fill="FFFFFF"/>
      <w:lang w:val="en-US" w:eastAsia="en-US" w:bidi="en-US"/>
    </w:rPr>
  </w:style>
  <w:style w:type="character" w:customStyle="1" w:styleId="Bodytext695ptNotBold">
    <w:name w:val="Body text (6) + 9.5 pt;Not Bold"/>
    <w:basedOn w:val="Bodytext6"/>
    <w:rsid w:val="00C032C8"/>
    <w:rPr>
      <w:rFonts w:ascii="Times New Roman" w:eastAsia="Times New Roman" w:hAnsi="Times New Roman" w:cs="Times New Roman"/>
      <w:b/>
      <w:bCs/>
      <w:color w:val="000000"/>
      <w:spacing w:val="0"/>
      <w:w w:val="100"/>
      <w:position w:val="0"/>
      <w:sz w:val="19"/>
      <w:szCs w:val="19"/>
      <w:shd w:val="clear" w:color="auto" w:fill="FFFFFF"/>
      <w:lang w:val="en-US" w:eastAsia="en-US" w:bidi="en-US"/>
    </w:rPr>
  </w:style>
  <w:style w:type="paragraph" w:customStyle="1" w:styleId="Bodytext51">
    <w:name w:val="Body text (5)"/>
    <w:basedOn w:val="Normal"/>
    <w:link w:val="Bodytext50"/>
    <w:qFormat/>
    <w:rsid w:val="00C032C8"/>
    <w:pPr>
      <w:shd w:val="clear" w:color="auto" w:fill="FFFFFF"/>
      <w:spacing w:before="520" w:after="520" w:line="216" w:lineRule="exact"/>
      <w:ind w:hanging="660"/>
    </w:pPr>
    <w:rPr>
      <w:sz w:val="18"/>
      <w:szCs w:val="18"/>
      <w:lang w:eastAsia="en-GB"/>
    </w:rPr>
  </w:style>
  <w:style w:type="paragraph" w:customStyle="1" w:styleId="Bodytext43">
    <w:name w:val="Body text (4)"/>
    <w:basedOn w:val="Normal"/>
    <w:link w:val="Bodytext42"/>
    <w:qFormat/>
    <w:rsid w:val="00C032C8"/>
    <w:pPr>
      <w:shd w:val="clear" w:color="auto" w:fill="FFFFFF"/>
      <w:spacing w:before="260" w:after="260" w:line="187" w:lineRule="exact"/>
      <w:ind w:hanging="320"/>
    </w:pPr>
    <w:rPr>
      <w:b/>
      <w:bCs/>
      <w:sz w:val="16"/>
      <w:szCs w:val="16"/>
      <w:lang w:eastAsia="en-GB"/>
    </w:rPr>
  </w:style>
  <w:style w:type="paragraph" w:customStyle="1" w:styleId="Bodytext60">
    <w:name w:val="Body text (6)"/>
    <w:basedOn w:val="Normal"/>
    <w:link w:val="Bodytext6"/>
    <w:qFormat/>
    <w:rsid w:val="00C032C8"/>
    <w:pPr>
      <w:shd w:val="clear" w:color="auto" w:fill="FFFFFF"/>
      <w:spacing w:before="520" w:after="260" w:line="200" w:lineRule="exact"/>
    </w:pPr>
    <w:rPr>
      <w:b/>
      <w:bCs/>
      <w:sz w:val="18"/>
      <w:szCs w:val="18"/>
      <w:lang w:eastAsia="en-GB"/>
    </w:rPr>
  </w:style>
  <w:style w:type="paragraph" w:customStyle="1" w:styleId="Bodytext80">
    <w:name w:val="Body text (8)"/>
    <w:basedOn w:val="Normal"/>
    <w:link w:val="Bodytext8"/>
    <w:qFormat/>
    <w:rsid w:val="00C032C8"/>
    <w:pPr>
      <w:shd w:val="clear" w:color="auto" w:fill="FFFFFF"/>
      <w:spacing w:after="340" w:line="178" w:lineRule="exact"/>
      <w:jc w:val="center"/>
    </w:pPr>
    <w:rPr>
      <w:i/>
      <w:iCs/>
      <w:sz w:val="16"/>
      <w:szCs w:val="16"/>
      <w:lang w:eastAsia="en-GB"/>
    </w:rPr>
  </w:style>
  <w:style w:type="paragraph" w:customStyle="1" w:styleId="Bodytext110">
    <w:name w:val="Body text (11)"/>
    <w:basedOn w:val="Normal"/>
    <w:link w:val="Bodytext11"/>
    <w:qFormat/>
    <w:rsid w:val="00C032C8"/>
    <w:pPr>
      <w:shd w:val="clear" w:color="auto" w:fill="FFFFFF"/>
      <w:spacing w:before="540" w:after="340" w:line="200" w:lineRule="exact"/>
      <w:jc w:val="center"/>
    </w:pPr>
    <w:rPr>
      <w:i/>
      <w:iCs/>
      <w:sz w:val="18"/>
      <w:szCs w:val="18"/>
      <w:lang w:eastAsia="en-GB"/>
    </w:rPr>
  </w:style>
  <w:style w:type="table" w:customStyle="1" w:styleId="TableGrid24">
    <w:name w:val="Table Grid24"/>
    <w:basedOn w:val="TableNormal"/>
    <w:next w:val="TableGrid"/>
    <w:rsid w:val="00C032C8"/>
    <w:rPr>
      <w:rFonts w:asciiTheme="minorHAnsi" w:eastAsiaTheme="minorHAnsi" w:hAnsiTheme="minorHAnsi" w:cstheme="minorBidi"/>
      <w:sz w:val="22"/>
      <w:szCs w:val="22"/>
      <w:lang w:val="es-CL"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31">
    <w:name w:val="List 31"/>
    <w:basedOn w:val="NoList"/>
    <w:rsid w:val="00C032C8"/>
    <w:pPr>
      <w:numPr>
        <w:numId w:val="101"/>
      </w:numPr>
    </w:pPr>
  </w:style>
  <w:style w:type="character" w:customStyle="1" w:styleId="Ttulo1Car">
    <w:name w:val="Título 1 Car"/>
    <w:basedOn w:val="DefaultParagraphFont"/>
    <w:link w:val="Ttulo11"/>
    <w:rsid w:val="00C032C8"/>
    <w:rPr>
      <w:rFonts w:ascii="Calibri Light" w:hAnsi="Calibri Light"/>
      <w:color w:val="2E74B5"/>
      <w:sz w:val="32"/>
      <w:szCs w:val="32"/>
      <w:lang w:val="es-MX" w:eastAsia="en-US"/>
    </w:rPr>
  </w:style>
  <w:style w:type="paragraph" w:customStyle="1" w:styleId="A1">
    <w:name w:val="默认 A"/>
    <w:qFormat/>
    <w:rsid w:val="00C032C8"/>
    <w:pPr>
      <w:pBdr>
        <w:top w:val="nil"/>
        <w:left w:val="nil"/>
        <w:bottom w:val="nil"/>
        <w:right w:val="nil"/>
        <w:between w:val="nil"/>
        <w:bar w:val="nil"/>
      </w:pBdr>
    </w:pPr>
    <w:rPr>
      <w:rFonts w:ascii="Helvetica" w:eastAsia="Arial Unicode MS" w:hAnsi="Helvetica" w:cs="Arial Unicode MS"/>
      <w:color w:val="000000"/>
      <w:sz w:val="22"/>
      <w:szCs w:val="22"/>
      <w:u w:color="000000"/>
      <w:bdr w:val="nil"/>
      <w:lang w:val="fr-FR" w:eastAsia="es-CL"/>
    </w:rPr>
  </w:style>
  <w:style w:type="paragraph" w:customStyle="1" w:styleId="Prrafodelista1">
    <w:name w:val="Párrafo de lista1"/>
    <w:basedOn w:val="Normal"/>
    <w:qFormat/>
    <w:rsid w:val="00C032C8"/>
    <w:pPr>
      <w:widowControl/>
      <w:spacing w:line="240" w:lineRule="auto"/>
      <w:ind w:left="720"/>
      <w:contextualSpacing/>
    </w:pPr>
    <w:rPr>
      <w:rFonts w:eastAsia="PMingLiU"/>
      <w:szCs w:val="24"/>
      <w:lang w:eastAsia="en-US"/>
    </w:rPr>
  </w:style>
  <w:style w:type="paragraph" w:customStyle="1" w:styleId="BodyTextIndent1">
    <w:name w:val="Body Text Indent1"/>
    <w:basedOn w:val="Normal"/>
    <w:uiPriority w:val="99"/>
    <w:qFormat/>
    <w:rsid w:val="00C032C8"/>
    <w:pPr>
      <w:keepNext/>
      <w:keepLines/>
      <w:widowControl/>
      <w:tabs>
        <w:tab w:val="left" w:pos="-720"/>
      </w:tabs>
      <w:suppressAutoHyphens/>
      <w:spacing w:line="240" w:lineRule="auto"/>
      <w:ind w:left="1418" w:hanging="698"/>
      <w:jc w:val="both"/>
    </w:pPr>
    <w:rPr>
      <w:rFonts w:ascii="Arial" w:hAnsi="Arial" w:cs="Arial"/>
      <w:szCs w:val="24"/>
      <w:lang w:eastAsia="es-ES"/>
    </w:rPr>
  </w:style>
  <w:style w:type="paragraph" w:customStyle="1" w:styleId="Style5">
    <w:name w:val="Style5"/>
    <w:basedOn w:val="Normal"/>
    <w:uiPriority w:val="99"/>
    <w:qFormat/>
    <w:rsid w:val="00C032C8"/>
    <w:pPr>
      <w:autoSpaceDE w:val="0"/>
      <w:autoSpaceDN w:val="0"/>
      <w:adjustRightInd w:val="0"/>
      <w:spacing w:line="280" w:lineRule="exact"/>
      <w:jc w:val="both"/>
    </w:pPr>
    <w:rPr>
      <w:szCs w:val="24"/>
      <w:lang w:val="en-CA" w:eastAsia="en-CA"/>
    </w:rPr>
  </w:style>
  <w:style w:type="character" w:customStyle="1" w:styleId="FontStyle22">
    <w:name w:val="Font Style22"/>
    <w:basedOn w:val="DefaultParagraphFont"/>
    <w:uiPriority w:val="99"/>
    <w:rsid w:val="00C032C8"/>
    <w:rPr>
      <w:rFonts w:ascii="Times New Roman" w:hAnsi="Times New Roman" w:cs="Times New Roman"/>
      <w:color w:val="000000"/>
      <w:sz w:val="20"/>
      <w:szCs w:val="20"/>
    </w:rPr>
  </w:style>
  <w:style w:type="paragraph" w:customStyle="1" w:styleId="Style8">
    <w:name w:val="Style8"/>
    <w:basedOn w:val="Normal"/>
    <w:uiPriority w:val="99"/>
    <w:qFormat/>
    <w:rsid w:val="00C032C8"/>
    <w:pPr>
      <w:autoSpaceDE w:val="0"/>
      <w:autoSpaceDN w:val="0"/>
      <w:adjustRightInd w:val="0"/>
      <w:spacing w:line="250" w:lineRule="exact"/>
      <w:jc w:val="both"/>
    </w:pPr>
    <w:rPr>
      <w:szCs w:val="24"/>
      <w:lang w:val="en-CA" w:eastAsia="en-CA"/>
    </w:rPr>
  </w:style>
  <w:style w:type="paragraph" w:customStyle="1" w:styleId="Style9">
    <w:name w:val="Style9"/>
    <w:basedOn w:val="Normal"/>
    <w:uiPriority w:val="99"/>
    <w:qFormat/>
    <w:rsid w:val="00C032C8"/>
    <w:pPr>
      <w:autoSpaceDE w:val="0"/>
      <w:autoSpaceDN w:val="0"/>
      <w:adjustRightInd w:val="0"/>
      <w:spacing w:line="240" w:lineRule="auto"/>
    </w:pPr>
    <w:rPr>
      <w:szCs w:val="24"/>
      <w:lang w:val="en-CA" w:eastAsia="en-CA"/>
    </w:rPr>
  </w:style>
  <w:style w:type="numbering" w:customStyle="1" w:styleId="Style3import2">
    <w:name w:val="Style 3 importé2"/>
    <w:rsid w:val="00C032C8"/>
    <w:pPr>
      <w:numPr>
        <w:numId w:val="102"/>
      </w:numPr>
    </w:pPr>
  </w:style>
  <w:style w:type="numbering" w:customStyle="1" w:styleId="Style5import2">
    <w:name w:val="Style 5 importé2"/>
    <w:rsid w:val="00C032C8"/>
    <w:pPr>
      <w:numPr>
        <w:numId w:val="103"/>
      </w:numPr>
    </w:pPr>
  </w:style>
  <w:style w:type="character" w:customStyle="1" w:styleId="BodyTextIndentChar1">
    <w:name w:val="Body Text Indent Char1"/>
    <w:basedOn w:val="DefaultParagraphFont"/>
    <w:rsid w:val="00C032C8"/>
    <w:rPr>
      <w:lang w:val="es-MX"/>
    </w:rPr>
  </w:style>
  <w:style w:type="character" w:customStyle="1" w:styleId="style-chat-msg-3pazj">
    <w:name w:val="style-chat-msg-3pazj"/>
    <w:basedOn w:val="DefaultParagraphFont"/>
    <w:rsid w:val="00C032C8"/>
  </w:style>
  <w:style w:type="paragraph" w:customStyle="1" w:styleId="font5">
    <w:name w:val="font5"/>
    <w:basedOn w:val="Normal"/>
    <w:qFormat/>
    <w:rsid w:val="00C032C8"/>
    <w:pPr>
      <w:widowControl/>
      <w:spacing w:before="100" w:beforeAutospacing="1" w:after="100" w:afterAutospacing="1" w:line="240" w:lineRule="auto"/>
    </w:pPr>
    <w:rPr>
      <w:rFonts w:ascii="Arial" w:hAnsi="Arial" w:cs="Arial"/>
      <w:color w:val="000000"/>
      <w:sz w:val="20"/>
      <w:lang w:eastAsia="en-GB"/>
    </w:rPr>
  </w:style>
  <w:style w:type="paragraph" w:customStyle="1" w:styleId="font6">
    <w:name w:val="font6"/>
    <w:basedOn w:val="Normal"/>
    <w:qFormat/>
    <w:rsid w:val="00C032C8"/>
    <w:pPr>
      <w:widowControl/>
      <w:spacing w:before="100" w:beforeAutospacing="1" w:after="100" w:afterAutospacing="1" w:line="240" w:lineRule="auto"/>
    </w:pPr>
    <w:rPr>
      <w:rFonts w:ascii="Tahoma" w:hAnsi="Tahoma" w:cs="Tahoma"/>
      <w:color w:val="000000"/>
      <w:sz w:val="18"/>
      <w:szCs w:val="18"/>
      <w:lang w:eastAsia="en-GB"/>
    </w:rPr>
  </w:style>
  <w:style w:type="paragraph" w:customStyle="1" w:styleId="font7">
    <w:name w:val="font7"/>
    <w:basedOn w:val="Normal"/>
    <w:qFormat/>
    <w:rsid w:val="00C032C8"/>
    <w:pPr>
      <w:widowControl/>
      <w:spacing w:before="100" w:beforeAutospacing="1" w:after="100" w:afterAutospacing="1" w:line="240" w:lineRule="auto"/>
    </w:pPr>
    <w:rPr>
      <w:rFonts w:ascii="Tahoma" w:hAnsi="Tahoma" w:cs="Tahoma"/>
      <w:b/>
      <w:bCs/>
      <w:color w:val="000000"/>
      <w:sz w:val="18"/>
      <w:szCs w:val="18"/>
      <w:lang w:eastAsia="en-GB"/>
    </w:rPr>
  </w:style>
  <w:style w:type="paragraph" w:customStyle="1" w:styleId="font8">
    <w:name w:val="font8"/>
    <w:basedOn w:val="Normal"/>
    <w:qFormat/>
    <w:rsid w:val="00C032C8"/>
    <w:pPr>
      <w:widowControl/>
      <w:spacing w:before="100" w:beforeAutospacing="1" w:after="100" w:afterAutospacing="1" w:line="240" w:lineRule="auto"/>
    </w:pPr>
    <w:rPr>
      <w:rFonts w:ascii="Calibri" w:hAnsi="Calibri"/>
      <w:color w:val="000000"/>
      <w:sz w:val="20"/>
      <w:lang w:eastAsia="en-GB"/>
    </w:rPr>
  </w:style>
  <w:style w:type="paragraph" w:customStyle="1" w:styleId="xl75">
    <w:name w:val="xl75"/>
    <w:basedOn w:val="Normal"/>
    <w:qFormat/>
    <w:rsid w:val="00C032C8"/>
    <w:pPr>
      <w:widowControl/>
      <w:shd w:val="clear" w:color="000000" w:fill="DA9694"/>
      <w:spacing w:before="100" w:beforeAutospacing="1" w:after="100" w:afterAutospacing="1" w:line="240" w:lineRule="auto"/>
      <w:jc w:val="center"/>
      <w:textAlignment w:val="center"/>
    </w:pPr>
    <w:rPr>
      <w:rFonts w:ascii="Arial" w:hAnsi="Arial" w:cs="Arial"/>
      <w:szCs w:val="24"/>
      <w:lang w:eastAsia="en-GB"/>
    </w:rPr>
  </w:style>
  <w:style w:type="paragraph" w:customStyle="1" w:styleId="xl76">
    <w:name w:val="xl76"/>
    <w:basedOn w:val="Normal"/>
    <w:qFormat/>
    <w:rsid w:val="00C032C8"/>
    <w:pPr>
      <w:widowControl/>
      <w:shd w:val="clear" w:color="000000" w:fill="D8E4BC"/>
      <w:spacing w:before="100" w:beforeAutospacing="1" w:after="100" w:afterAutospacing="1" w:line="240" w:lineRule="auto"/>
      <w:jc w:val="center"/>
      <w:textAlignment w:val="center"/>
    </w:pPr>
    <w:rPr>
      <w:szCs w:val="24"/>
      <w:lang w:eastAsia="en-GB"/>
    </w:rPr>
  </w:style>
  <w:style w:type="paragraph" w:customStyle="1" w:styleId="xl77">
    <w:name w:val="xl77"/>
    <w:basedOn w:val="Normal"/>
    <w:qFormat/>
    <w:rsid w:val="00C032C8"/>
    <w:pPr>
      <w:widowControl/>
      <w:shd w:val="clear" w:color="000000" w:fill="EBF1DE"/>
      <w:spacing w:before="100" w:beforeAutospacing="1" w:after="100" w:afterAutospacing="1" w:line="240" w:lineRule="auto"/>
      <w:jc w:val="center"/>
      <w:textAlignment w:val="center"/>
    </w:pPr>
    <w:rPr>
      <w:rFonts w:ascii="Arial" w:hAnsi="Arial" w:cs="Arial"/>
      <w:szCs w:val="24"/>
      <w:lang w:eastAsia="en-GB"/>
    </w:rPr>
  </w:style>
  <w:style w:type="paragraph" w:customStyle="1" w:styleId="xl78">
    <w:name w:val="xl78"/>
    <w:basedOn w:val="Normal"/>
    <w:qFormat/>
    <w:rsid w:val="00C032C8"/>
    <w:pPr>
      <w:widowControl/>
      <w:shd w:val="clear" w:color="000000" w:fill="FABF8F"/>
      <w:spacing w:before="100" w:beforeAutospacing="1" w:after="100" w:afterAutospacing="1" w:line="240" w:lineRule="auto"/>
      <w:jc w:val="center"/>
      <w:textAlignment w:val="center"/>
    </w:pPr>
    <w:rPr>
      <w:szCs w:val="24"/>
      <w:lang w:eastAsia="en-GB"/>
    </w:rPr>
  </w:style>
  <w:style w:type="paragraph" w:customStyle="1" w:styleId="xl79">
    <w:name w:val="xl79"/>
    <w:basedOn w:val="Normal"/>
    <w:qFormat/>
    <w:rsid w:val="00C032C8"/>
    <w:pPr>
      <w:widowControl/>
      <w:shd w:val="clear" w:color="000000" w:fill="FFFF00"/>
      <w:spacing w:before="100" w:beforeAutospacing="1" w:after="100" w:afterAutospacing="1" w:line="240" w:lineRule="auto"/>
      <w:jc w:val="center"/>
      <w:textAlignment w:val="center"/>
    </w:pPr>
    <w:rPr>
      <w:szCs w:val="24"/>
      <w:lang w:eastAsia="en-GB"/>
    </w:rPr>
  </w:style>
  <w:style w:type="paragraph" w:customStyle="1" w:styleId="xl80">
    <w:name w:val="xl80"/>
    <w:basedOn w:val="Normal"/>
    <w:qFormat/>
    <w:rsid w:val="00C032C8"/>
    <w:pPr>
      <w:widowControl/>
      <w:shd w:val="clear" w:color="000000" w:fill="FFFF00"/>
      <w:spacing w:before="100" w:beforeAutospacing="1" w:after="100" w:afterAutospacing="1" w:line="240" w:lineRule="auto"/>
      <w:jc w:val="center"/>
      <w:textAlignment w:val="center"/>
    </w:pPr>
    <w:rPr>
      <w:rFonts w:ascii="Arial" w:hAnsi="Arial" w:cs="Arial"/>
      <w:szCs w:val="24"/>
      <w:lang w:eastAsia="en-GB"/>
    </w:rPr>
  </w:style>
  <w:style w:type="paragraph" w:customStyle="1" w:styleId="xl81">
    <w:name w:val="xl81"/>
    <w:basedOn w:val="Normal"/>
    <w:qFormat/>
    <w:rsid w:val="00C032C8"/>
    <w:pPr>
      <w:widowControl/>
      <w:shd w:val="clear" w:color="000000" w:fill="FFCC00"/>
      <w:spacing w:before="100" w:beforeAutospacing="1" w:after="100" w:afterAutospacing="1" w:line="240" w:lineRule="auto"/>
      <w:jc w:val="center"/>
      <w:textAlignment w:val="center"/>
    </w:pPr>
    <w:rPr>
      <w:rFonts w:ascii="Arial" w:hAnsi="Arial" w:cs="Arial"/>
      <w:szCs w:val="24"/>
      <w:lang w:eastAsia="en-GB"/>
    </w:rPr>
  </w:style>
  <w:style w:type="paragraph" w:customStyle="1" w:styleId="xl82">
    <w:name w:val="xl82"/>
    <w:basedOn w:val="Normal"/>
    <w:qFormat/>
    <w:rsid w:val="00C032C8"/>
    <w:pPr>
      <w:widowControl/>
      <w:pBdr>
        <w:top w:val="single" w:sz="4" w:space="0" w:color="auto"/>
        <w:bottom w:val="single" w:sz="4" w:space="0" w:color="auto"/>
      </w:pBdr>
      <w:spacing w:before="100" w:beforeAutospacing="1" w:after="100" w:afterAutospacing="1" w:line="240" w:lineRule="auto"/>
    </w:pPr>
    <w:rPr>
      <w:szCs w:val="24"/>
      <w:lang w:eastAsia="en-GB"/>
    </w:rPr>
  </w:style>
  <w:style w:type="paragraph" w:customStyle="1" w:styleId="xl83">
    <w:name w:val="xl83"/>
    <w:basedOn w:val="Normal"/>
    <w:qFormat/>
    <w:rsid w:val="00C032C8"/>
    <w:pPr>
      <w:widowControl/>
      <w:pBdr>
        <w:top w:val="single" w:sz="4" w:space="0" w:color="auto"/>
        <w:bottom w:val="single" w:sz="4" w:space="0" w:color="auto"/>
      </w:pBdr>
      <w:spacing w:before="100" w:beforeAutospacing="1" w:after="100" w:afterAutospacing="1" w:line="240" w:lineRule="auto"/>
      <w:jc w:val="center"/>
      <w:textAlignment w:val="center"/>
    </w:pPr>
    <w:rPr>
      <w:szCs w:val="24"/>
      <w:lang w:eastAsia="en-GB"/>
    </w:rPr>
  </w:style>
  <w:style w:type="paragraph" w:customStyle="1" w:styleId="xl84">
    <w:name w:val="xl84"/>
    <w:basedOn w:val="Normal"/>
    <w:qFormat/>
    <w:rsid w:val="00C032C8"/>
    <w:pPr>
      <w:widowControl/>
      <w:pBdr>
        <w:bottom w:val="single" w:sz="4" w:space="0" w:color="auto"/>
      </w:pBdr>
      <w:spacing w:before="100" w:beforeAutospacing="1" w:after="100" w:afterAutospacing="1" w:line="240" w:lineRule="auto"/>
      <w:jc w:val="center"/>
      <w:textAlignment w:val="center"/>
    </w:pPr>
    <w:rPr>
      <w:szCs w:val="24"/>
      <w:lang w:eastAsia="en-GB"/>
    </w:rPr>
  </w:style>
  <w:style w:type="paragraph" w:customStyle="1" w:styleId="xl85">
    <w:name w:val="xl85"/>
    <w:basedOn w:val="Normal"/>
    <w:qFormat/>
    <w:rsid w:val="00C032C8"/>
    <w:pPr>
      <w:widowControl/>
      <w:pBdr>
        <w:bottom w:val="single" w:sz="4" w:space="0" w:color="auto"/>
      </w:pBdr>
      <w:spacing w:before="100" w:beforeAutospacing="1" w:after="100" w:afterAutospacing="1" w:line="240" w:lineRule="auto"/>
      <w:textAlignment w:val="center"/>
    </w:pPr>
    <w:rPr>
      <w:szCs w:val="24"/>
      <w:lang w:eastAsia="en-GB"/>
    </w:rPr>
  </w:style>
  <w:style w:type="paragraph" w:customStyle="1" w:styleId="xl86">
    <w:name w:val="xl86"/>
    <w:basedOn w:val="Normal"/>
    <w:qFormat/>
    <w:rsid w:val="00C032C8"/>
    <w:pPr>
      <w:widowControl/>
      <w:pBdr>
        <w:bottom w:val="single" w:sz="4" w:space="0" w:color="auto"/>
      </w:pBdr>
      <w:spacing w:before="100" w:beforeAutospacing="1" w:after="100" w:afterAutospacing="1" w:line="240" w:lineRule="auto"/>
      <w:textAlignment w:val="center"/>
    </w:pPr>
    <w:rPr>
      <w:szCs w:val="24"/>
      <w:lang w:eastAsia="en-GB"/>
    </w:rPr>
  </w:style>
  <w:style w:type="paragraph" w:customStyle="1" w:styleId="xl87">
    <w:name w:val="xl87"/>
    <w:basedOn w:val="Normal"/>
    <w:qFormat/>
    <w:rsid w:val="00C032C8"/>
    <w:pPr>
      <w:widowControl/>
      <w:pBdr>
        <w:bottom w:val="single" w:sz="4" w:space="0" w:color="auto"/>
      </w:pBdr>
      <w:spacing w:before="100" w:beforeAutospacing="1" w:after="100" w:afterAutospacing="1" w:line="240" w:lineRule="auto"/>
      <w:textAlignment w:val="center"/>
    </w:pPr>
    <w:rPr>
      <w:szCs w:val="24"/>
      <w:lang w:eastAsia="en-GB"/>
    </w:rPr>
  </w:style>
  <w:style w:type="paragraph" w:customStyle="1" w:styleId="xl88">
    <w:name w:val="xl88"/>
    <w:basedOn w:val="Normal"/>
    <w:qFormat/>
    <w:rsid w:val="00C032C8"/>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szCs w:val="24"/>
      <w:lang w:eastAsia="en-GB"/>
    </w:rPr>
  </w:style>
  <w:style w:type="paragraph" w:customStyle="1" w:styleId="xl89">
    <w:name w:val="xl89"/>
    <w:basedOn w:val="Normal"/>
    <w:qFormat/>
    <w:rsid w:val="00C032C8"/>
    <w:pPr>
      <w:widowControl/>
      <w:pBdr>
        <w:top w:val="single" w:sz="4" w:space="0" w:color="auto"/>
        <w:bottom w:val="single" w:sz="4" w:space="0" w:color="auto"/>
      </w:pBdr>
      <w:spacing w:before="100" w:beforeAutospacing="1" w:after="100" w:afterAutospacing="1" w:line="240" w:lineRule="auto"/>
      <w:textAlignment w:val="center"/>
    </w:pPr>
    <w:rPr>
      <w:szCs w:val="24"/>
      <w:lang w:eastAsia="en-GB"/>
    </w:rPr>
  </w:style>
  <w:style w:type="paragraph" w:customStyle="1" w:styleId="xl90">
    <w:name w:val="xl90"/>
    <w:basedOn w:val="Normal"/>
    <w:qFormat/>
    <w:rsid w:val="00C032C8"/>
    <w:pPr>
      <w:widowControl/>
      <w:pBdr>
        <w:top w:val="single" w:sz="4" w:space="0" w:color="auto"/>
        <w:bottom w:val="single" w:sz="4" w:space="0" w:color="auto"/>
      </w:pBdr>
      <w:spacing w:before="100" w:beforeAutospacing="1" w:after="100" w:afterAutospacing="1" w:line="240" w:lineRule="auto"/>
      <w:textAlignment w:val="center"/>
    </w:pPr>
    <w:rPr>
      <w:szCs w:val="24"/>
      <w:lang w:eastAsia="en-GB"/>
    </w:rPr>
  </w:style>
  <w:style w:type="paragraph" w:customStyle="1" w:styleId="xl91">
    <w:name w:val="xl91"/>
    <w:basedOn w:val="Normal"/>
    <w:qFormat/>
    <w:rsid w:val="00C032C8"/>
    <w:pPr>
      <w:widowControl/>
      <w:pBdr>
        <w:top w:val="single" w:sz="4" w:space="0" w:color="auto"/>
        <w:bottom w:val="single" w:sz="4" w:space="0" w:color="auto"/>
      </w:pBdr>
      <w:spacing w:before="100" w:beforeAutospacing="1" w:after="100" w:afterAutospacing="1" w:line="240" w:lineRule="auto"/>
      <w:textAlignment w:val="center"/>
    </w:pPr>
    <w:rPr>
      <w:szCs w:val="24"/>
      <w:lang w:eastAsia="en-GB"/>
    </w:rPr>
  </w:style>
  <w:style w:type="paragraph" w:customStyle="1" w:styleId="xl92">
    <w:name w:val="xl92"/>
    <w:basedOn w:val="Normal"/>
    <w:qFormat/>
    <w:rsid w:val="00C032C8"/>
    <w:pPr>
      <w:widowControl/>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Arial" w:hAnsi="Arial" w:cs="Arial"/>
      <w:szCs w:val="24"/>
      <w:lang w:eastAsia="en-GB"/>
    </w:rPr>
  </w:style>
  <w:style w:type="paragraph" w:customStyle="1" w:styleId="xl93">
    <w:name w:val="xl93"/>
    <w:basedOn w:val="Normal"/>
    <w:qFormat/>
    <w:rsid w:val="00C032C8"/>
    <w:pPr>
      <w:widowControl/>
      <w:pBdr>
        <w:top w:val="single" w:sz="4" w:space="0" w:color="auto"/>
        <w:bottom w:val="single" w:sz="4" w:space="0" w:color="auto"/>
      </w:pBdr>
      <w:shd w:val="clear" w:color="000000" w:fill="FFFF00"/>
      <w:spacing w:before="100" w:beforeAutospacing="1" w:after="100" w:afterAutospacing="1" w:line="240" w:lineRule="auto"/>
      <w:textAlignment w:val="center"/>
    </w:pPr>
    <w:rPr>
      <w:rFonts w:ascii="Arial" w:hAnsi="Arial" w:cs="Arial"/>
      <w:i/>
      <w:iCs/>
      <w:szCs w:val="24"/>
      <w:lang w:eastAsia="en-GB"/>
    </w:rPr>
  </w:style>
  <w:style w:type="paragraph" w:customStyle="1" w:styleId="xl94">
    <w:name w:val="xl94"/>
    <w:basedOn w:val="Normal"/>
    <w:qFormat/>
    <w:rsid w:val="00C032C8"/>
    <w:pPr>
      <w:widowControl/>
      <w:pBdr>
        <w:top w:val="single" w:sz="4" w:space="0" w:color="auto"/>
        <w:bottom w:val="single" w:sz="4" w:space="0" w:color="auto"/>
      </w:pBdr>
      <w:shd w:val="clear" w:color="000000" w:fill="FFFF00"/>
      <w:spacing w:before="100" w:beforeAutospacing="1" w:after="100" w:afterAutospacing="1" w:line="240" w:lineRule="auto"/>
      <w:textAlignment w:val="center"/>
    </w:pPr>
    <w:rPr>
      <w:szCs w:val="24"/>
      <w:lang w:eastAsia="en-GB"/>
    </w:rPr>
  </w:style>
  <w:style w:type="paragraph" w:customStyle="1" w:styleId="xl95">
    <w:name w:val="xl95"/>
    <w:basedOn w:val="Normal"/>
    <w:qFormat/>
    <w:rsid w:val="00C032C8"/>
    <w:pPr>
      <w:widowControl/>
      <w:pBdr>
        <w:top w:val="single" w:sz="4" w:space="0" w:color="auto"/>
        <w:bottom w:val="single" w:sz="4" w:space="0" w:color="auto"/>
      </w:pBdr>
      <w:shd w:val="clear" w:color="000000" w:fill="FFFF00"/>
      <w:spacing w:before="100" w:beforeAutospacing="1" w:after="100" w:afterAutospacing="1" w:line="240" w:lineRule="auto"/>
      <w:textAlignment w:val="center"/>
    </w:pPr>
    <w:rPr>
      <w:szCs w:val="24"/>
      <w:lang w:eastAsia="en-GB"/>
    </w:rPr>
  </w:style>
  <w:style w:type="paragraph" w:customStyle="1" w:styleId="xl96">
    <w:name w:val="xl96"/>
    <w:basedOn w:val="Normal"/>
    <w:qFormat/>
    <w:rsid w:val="00C032C8"/>
    <w:pPr>
      <w:widowControl/>
      <w:pBdr>
        <w:top w:val="single" w:sz="4" w:space="0" w:color="auto"/>
        <w:bottom w:val="single" w:sz="4" w:space="0" w:color="auto"/>
      </w:pBdr>
      <w:shd w:val="clear" w:color="000000" w:fill="FFFF00"/>
      <w:spacing w:before="100" w:beforeAutospacing="1" w:after="100" w:afterAutospacing="1" w:line="240" w:lineRule="auto"/>
      <w:textAlignment w:val="center"/>
    </w:pPr>
    <w:rPr>
      <w:rFonts w:ascii="Arial" w:hAnsi="Arial" w:cs="Arial"/>
      <w:i/>
      <w:iCs/>
      <w:szCs w:val="24"/>
      <w:lang w:eastAsia="en-GB"/>
    </w:rPr>
  </w:style>
  <w:style w:type="paragraph" w:customStyle="1" w:styleId="xl97">
    <w:name w:val="xl97"/>
    <w:basedOn w:val="Normal"/>
    <w:qFormat/>
    <w:rsid w:val="00C032C8"/>
    <w:pPr>
      <w:widowControl/>
      <w:pBdr>
        <w:top w:val="single" w:sz="4" w:space="0" w:color="auto"/>
        <w:bottom w:val="single" w:sz="4" w:space="0" w:color="auto"/>
      </w:pBdr>
      <w:spacing w:before="100" w:beforeAutospacing="1" w:after="100" w:afterAutospacing="1" w:line="240" w:lineRule="auto"/>
      <w:jc w:val="center"/>
      <w:textAlignment w:val="center"/>
    </w:pPr>
    <w:rPr>
      <w:rFonts w:ascii="Arial" w:hAnsi="Arial" w:cs="Arial"/>
      <w:szCs w:val="24"/>
      <w:lang w:eastAsia="en-GB"/>
    </w:rPr>
  </w:style>
  <w:style w:type="paragraph" w:customStyle="1" w:styleId="xl98">
    <w:name w:val="xl98"/>
    <w:basedOn w:val="Normal"/>
    <w:qFormat/>
    <w:rsid w:val="00C032C8"/>
    <w:pPr>
      <w:widowControl/>
      <w:pBdr>
        <w:top w:val="single" w:sz="4" w:space="0" w:color="auto"/>
        <w:bottom w:val="single" w:sz="4" w:space="0" w:color="auto"/>
      </w:pBdr>
      <w:shd w:val="clear" w:color="000000" w:fill="FFC000"/>
      <w:spacing w:before="100" w:beforeAutospacing="1" w:after="100" w:afterAutospacing="1" w:line="240" w:lineRule="auto"/>
      <w:textAlignment w:val="center"/>
    </w:pPr>
    <w:rPr>
      <w:rFonts w:ascii="Arial" w:hAnsi="Arial" w:cs="Arial"/>
      <w:i/>
      <w:iCs/>
      <w:szCs w:val="24"/>
      <w:lang w:eastAsia="en-GB"/>
    </w:rPr>
  </w:style>
  <w:style w:type="paragraph" w:customStyle="1" w:styleId="xl99">
    <w:name w:val="xl99"/>
    <w:basedOn w:val="Normal"/>
    <w:qFormat/>
    <w:rsid w:val="00C032C8"/>
    <w:pPr>
      <w:widowControl/>
      <w:pBdr>
        <w:top w:val="single" w:sz="4" w:space="0" w:color="auto"/>
        <w:bottom w:val="single" w:sz="4" w:space="0" w:color="auto"/>
      </w:pBdr>
      <w:shd w:val="clear" w:color="000000" w:fill="FFC000"/>
      <w:spacing w:before="100" w:beforeAutospacing="1" w:after="100" w:afterAutospacing="1" w:line="240" w:lineRule="auto"/>
      <w:textAlignment w:val="center"/>
    </w:pPr>
    <w:rPr>
      <w:rFonts w:ascii="Arial" w:hAnsi="Arial" w:cs="Arial"/>
      <w:i/>
      <w:iCs/>
      <w:szCs w:val="24"/>
      <w:lang w:eastAsia="en-GB"/>
    </w:rPr>
  </w:style>
  <w:style w:type="paragraph" w:customStyle="1" w:styleId="xl100">
    <w:name w:val="xl100"/>
    <w:basedOn w:val="Normal"/>
    <w:qFormat/>
    <w:rsid w:val="00C032C8"/>
    <w:pPr>
      <w:widowControl/>
      <w:shd w:val="clear" w:color="000000" w:fill="D8E4BC"/>
      <w:spacing w:before="100" w:beforeAutospacing="1" w:after="100" w:afterAutospacing="1" w:line="240" w:lineRule="auto"/>
      <w:jc w:val="center"/>
      <w:textAlignment w:val="center"/>
    </w:pPr>
    <w:rPr>
      <w:szCs w:val="24"/>
      <w:lang w:eastAsia="en-GB"/>
    </w:rPr>
  </w:style>
  <w:style w:type="paragraph" w:customStyle="1" w:styleId="xl101">
    <w:name w:val="xl101"/>
    <w:basedOn w:val="Normal"/>
    <w:qFormat/>
    <w:rsid w:val="00C032C8"/>
    <w:pPr>
      <w:widowControl/>
      <w:pBdr>
        <w:top w:val="single" w:sz="4" w:space="0" w:color="auto"/>
        <w:bottom w:val="single" w:sz="4" w:space="0" w:color="auto"/>
      </w:pBdr>
      <w:spacing w:before="100" w:beforeAutospacing="1" w:after="100" w:afterAutospacing="1" w:line="240" w:lineRule="auto"/>
      <w:textAlignment w:val="center"/>
    </w:pPr>
    <w:rPr>
      <w:rFonts w:ascii="Arial" w:hAnsi="Arial" w:cs="Arial"/>
      <w:szCs w:val="24"/>
      <w:lang w:eastAsia="en-GB"/>
    </w:rPr>
  </w:style>
  <w:style w:type="paragraph" w:customStyle="1" w:styleId="xl102">
    <w:name w:val="xl102"/>
    <w:basedOn w:val="Normal"/>
    <w:qFormat/>
    <w:rsid w:val="00C032C8"/>
    <w:pPr>
      <w:widowControl/>
      <w:pBdr>
        <w:top w:val="single" w:sz="4" w:space="0" w:color="auto"/>
        <w:bottom w:val="single" w:sz="4" w:space="0" w:color="auto"/>
      </w:pBdr>
      <w:spacing w:before="100" w:beforeAutospacing="1" w:after="100" w:afterAutospacing="1" w:line="240" w:lineRule="auto"/>
      <w:textAlignment w:val="center"/>
    </w:pPr>
    <w:rPr>
      <w:rFonts w:ascii="Arial" w:hAnsi="Arial" w:cs="Arial"/>
      <w:szCs w:val="24"/>
      <w:lang w:eastAsia="en-GB"/>
    </w:rPr>
  </w:style>
  <w:style w:type="paragraph" w:customStyle="1" w:styleId="xl103">
    <w:name w:val="xl103"/>
    <w:basedOn w:val="Normal"/>
    <w:qFormat/>
    <w:rsid w:val="00C032C8"/>
    <w:pPr>
      <w:widowControl/>
      <w:pBdr>
        <w:top w:val="single" w:sz="4" w:space="0" w:color="auto"/>
        <w:bottom w:val="single" w:sz="4" w:space="0" w:color="auto"/>
      </w:pBdr>
      <w:spacing w:before="100" w:beforeAutospacing="1" w:after="100" w:afterAutospacing="1" w:line="240" w:lineRule="auto"/>
      <w:textAlignment w:val="center"/>
    </w:pPr>
    <w:rPr>
      <w:rFonts w:ascii="Arial" w:hAnsi="Arial" w:cs="Arial"/>
      <w:color w:val="000000"/>
      <w:szCs w:val="24"/>
      <w:lang w:eastAsia="en-GB"/>
    </w:rPr>
  </w:style>
  <w:style w:type="paragraph" w:customStyle="1" w:styleId="xl104">
    <w:name w:val="xl104"/>
    <w:basedOn w:val="Normal"/>
    <w:qFormat/>
    <w:rsid w:val="00C032C8"/>
    <w:pPr>
      <w:widowControl/>
      <w:pBdr>
        <w:top w:val="single" w:sz="4" w:space="0" w:color="auto"/>
        <w:bottom w:val="single" w:sz="4" w:space="0" w:color="auto"/>
      </w:pBdr>
      <w:spacing w:before="100" w:beforeAutospacing="1" w:after="100" w:afterAutospacing="1" w:line="240" w:lineRule="auto"/>
      <w:textAlignment w:val="center"/>
    </w:pPr>
    <w:rPr>
      <w:szCs w:val="24"/>
      <w:lang w:eastAsia="en-GB"/>
    </w:rPr>
  </w:style>
  <w:style w:type="paragraph" w:customStyle="1" w:styleId="xl105">
    <w:name w:val="xl105"/>
    <w:basedOn w:val="Normal"/>
    <w:qFormat/>
    <w:rsid w:val="00C032C8"/>
    <w:pPr>
      <w:widowControl/>
      <w:pBdr>
        <w:bottom w:val="single" w:sz="4" w:space="0" w:color="auto"/>
      </w:pBdr>
      <w:spacing w:before="100" w:beforeAutospacing="1" w:after="100" w:afterAutospacing="1" w:line="240" w:lineRule="auto"/>
      <w:textAlignment w:val="center"/>
    </w:pPr>
    <w:rPr>
      <w:szCs w:val="24"/>
      <w:lang w:eastAsia="en-GB"/>
    </w:rPr>
  </w:style>
  <w:style w:type="paragraph" w:customStyle="1" w:styleId="xl106">
    <w:name w:val="xl106"/>
    <w:basedOn w:val="Normal"/>
    <w:qFormat/>
    <w:rsid w:val="00C032C8"/>
    <w:pPr>
      <w:widowControl/>
      <w:pBdr>
        <w:bottom w:val="single" w:sz="4" w:space="0" w:color="auto"/>
      </w:pBdr>
      <w:spacing w:before="100" w:beforeAutospacing="1" w:after="100" w:afterAutospacing="1" w:line="240" w:lineRule="auto"/>
      <w:textAlignment w:val="center"/>
    </w:pPr>
    <w:rPr>
      <w:szCs w:val="24"/>
      <w:lang w:eastAsia="en-GB"/>
    </w:rPr>
  </w:style>
  <w:style w:type="paragraph" w:customStyle="1" w:styleId="xl107">
    <w:name w:val="xl107"/>
    <w:basedOn w:val="Normal"/>
    <w:qFormat/>
    <w:rsid w:val="00C032C8"/>
    <w:pPr>
      <w:widowControl/>
      <w:pBdr>
        <w:top w:val="single" w:sz="4" w:space="0" w:color="auto"/>
        <w:bottom w:val="single" w:sz="4" w:space="0" w:color="auto"/>
      </w:pBdr>
      <w:spacing w:before="100" w:beforeAutospacing="1" w:after="100" w:afterAutospacing="1" w:line="240" w:lineRule="auto"/>
      <w:textAlignment w:val="center"/>
    </w:pPr>
    <w:rPr>
      <w:szCs w:val="24"/>
      <w:lang w:eastAsia="en-GB"/>
    </w:rPr>
  </w:style>
  <w:style w:type="paragraph" w:customStyle="1" w:styleId="xl108">
    <w:name w:val="xl108"/>
    <w:basedOn w:val="Normal"/>
    <w:qFormat/>
    <w:rsid w:val="00C032C8"/>
    <w:pPr>
      <w:widowControl/>
      <w:pBdr>
        <w:bottom w:val="single" w:sz="4" w:space="0" w:color="auto"/>
      </w:pBdr>
      <w:spacing w:before="100" w:beforeAutospacing="1" w:after="100" w:afterAutospacing="1" w:line="240" w:lineRule="auto"/>
      <w:textAlignment w:val="center"/>
    </w:pPr>
    <w:rPr>
      <w:szCs w:val="24"/>
      <w:lang w:eastAsia="en-GB"/>
    </w:rPr>
  </w:style>
  <w:style w:type="paragraph" w:customStyle="1" w:styleId="xl109">
    <w:name w:val="xl109"/>
    <w:basedOn w:val="Normal"/>
    <w:qFormat/>
    <w:rsid w:val="00C032C8"/>
    <w:pPr>
      <w:widowControl/>
      <w:pBdr>
        <w:top w:val="single" w:sz="4" w:space="0" w:color="auto"/>
        <w:bottom w:val="single" w:sz="4" w:space="0" w:color="auto"/>
      </w:pBdr>
      <w:shd w:val="clear" w:color="DCE6F1" w:fill="FFFFFF"/>
      <w:spacing w:before="100" w:beforeAutospacing="1" w:after="100" w:afterAutospacing="1" w:line="240" w:lineRule="auto"/>
      <w:textAlignment w:val="center"/>
    </w:pPr>
    <w:rPr>
      <w:rFonts w:ascii="Arial" w:hAnsi="Arial" w:cs="Arial"/>
      <w:color w:val="000000"/>
      <w:szCs w:val="24"/>
      <w:lang w:eastAsia="en-GB"/>
    </w:rPr>
  </w:style>
  <w:style w:type="paragraph" w:customStyle="1" w:styleId="xl110">
    <w:name w:val="xl110"/>
    <w:basedOn w:val="Normal"/>
    <w:qFormat/>
    <w:rsid w:val="00C032C8"/>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hAnsi="Arial" w:cs="Arial"/>
      <w:b/>
      <w:bCs/>
      <w:color w:val="FFFFFF"/>
      <w:szCs w:val="24"/>
      <w:lang w:eastAsia="en-GB"/>
    </w:rPr>
  </w:style>
  <w:style w:type="paragraph" w:customStyle="1" w:styleId="xl111">
    <w:name w:val="xl111"/>
    <w:basedOn w:val="Normal"/>
    <w:qFormat/>
    <w:rsid w:val="00C032C8"/>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hAnsi="Arial" w:cs="Arial"/>
      <w:color w:val="000000"/>
      <w:szCs w:val="24"/>
      <w:lang w:eastAsia="en-GB"/>
    </w:rPr>
  </w:style>
  <w:style w:type="paragraph" w:customStyle="1" w:styleId="xl112">
    <w:name w:val="xl112"/>
    <w:basedOn w:val="Normal"/>
    <w:qFormat/>
    <w:rsid w:val="00C032C8"/>
    <w:pPr>
      <w:widowControl/>
      <w:pBdr>
        <w:top w:val="single" w:sz="4" w:space="0" w:color="auto"/>
        <w:bottom w:val="single" w:sz="4" w:space="0" w:color="auto"/>
      </w:pBdr>
      <w:spacing w:before="100" w:beforeAutospacing="1" w:after="100" w:afterAutospacing="1" w:line="240" w:lineRule="auto"/>
      <w:textAlignment w:val="center"/>
    </w:pPr>
    <w:rPr>
      <w:rFonts w:ascii="Arial" w:hAnsi="Arial" w:cs="Arial"/>
      <w:i/>
      <w:iCs/>
      <w:szCs w:val="24"/>
      <w:lang w:eastAsia="en-GB"/>
    </w:rPr>
  </w:style>
  <w:style w:type="paragraph" w:customStyle="1" w:styleId="xl113">
    <w:name w:val="xl113"/>
    <w:basedOn w:val="Normal"/>
    <w:qFormat/>
    <w:rsid w:val="00C032C8"/>
    <w:pPr>
      <w:widowControl/>
      <w:pBdr>
        <w:top w:val="single" w:sz="4" w:space="0" w:color="auto"/>
        <w:bottom w:val="single" w:sz="4" w:space="0" w:color="auto"/>
      </w:pBdr>
      <w:spacing w:before="100" w:beforeAutospacing="1" w:after="100" w:afterAutospacing="1" w:line="240" w:lineRule="auto"/>
      <w:jc w:val="center"/>
      <w:textAlignment w:val="center"/>
    </w:pPr>
    <w:rPr>
      <w:rFonts w:ascii="Arial" w:hAnsi="Arial" w:cs="Arial"/>
      <w:i/>
      <w:iCs/>
      <w:szCs w:val="24"/>
      <w:lang w:eastAsia="en-GB"/>
    </w:rPr>
  </w:style>
  <w:style w:type="paragraph" w:customStyle="1" w:styleId="xl114">
    <w:name w:val="xl114"/>
    <w:basedOn w:val="Normal"/>
    <w:qFormat/>
    <w:rsid w:val="00C032C8"/>
    <w:pPr>
      <w:widowControl/>
      <w:pBdr>
        <w:top w:val="single" w:sz="4" w:space="0" w:color="auto"/>
        <w:bottom w:val="single" w:sz="4" w:space="0" w:color="auto"/>
      </w:pBdr>
      <w:spacing w:before="100" w:beforeAutospacing="1" w:after="100" w:afterAutospacing="1" w:line="240" w:lineRule="auto"/>
      <w:textAlignment w:val="center"/>
    </w:pPr>
    <w:rPr>
      <w:rFonts w:ascii="Arial" w:hAnsi="Arial" w:cs="Arial"/>
      <w:i/>
      <w:iCs/>
      <w:szCs w:val="24"/>
      <w:lang w:eastAsia="en-GB"/>
    </w:rPr>
  </w:style>
  <w:style w:type="paragraph" w:customStyle="1" w:styleId="xl115">
    <w:name w:val="xl115"/>
    <w:basedOn w:val="Normal"/>
    <w:qFormat/>
    <w:rsid w:val="00C032C8"/>
    <w:pPr>
      <w:widowControl/>
      <w:shd w:val="clear" w:color="000000" w:fill="FFFF00"/>
      <w:spacing w:before="100" w:beforeAutospacing="1" w:after="100" w:afterAutospacing="1" w:line="240" w:lineRule="auto"/>
    </w:pPr>
    <w:rPr>
      <w:szCs w:val="24"/>
      <w:lang w:eastAsia="en-GB"/>
    </w:rPr>
  </w:style>
  <w:style w:type="paragraph" w:customStyle="1" w:styleId="xl116">
    <w:name w:val="xl116"/>
    <w:basedOn w:val="Normal"/>
    <w:qFormat/>
    <w:rsid w:val="00C032C8"/>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szCs w:val="24"/>
      <w:lang w:eastAsia="en-GB"/>
    </w:rPr>
  </w:style>
  <w:style w:type="paragraph" w:customStyle="1" w:styleId="xl117">
    <w:name w:val="xl117"/>
    <w:basedOn w:val="Normal"/>
    <w:qFormat/>
    <w:rsid w:val="00C032C8"/>
    <w:pPr>
      <w:widowControl/>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szCs w:val="24"/>
      <w:lang w:eastAsia="en-GB"/>
    </w:rPr>
  </w:style>
  <w:style w:type="paragraph" w:customStyle="1" w:styleId="xl118">
    <w:name w:val="xl118"/>
    <w:basedOn w:val="Normal"/>
    <w:qFormat/>
    <w:rsid w:val="00C032C8"/>
    <w:pPr>
      <w:widowControl/>
      <w:pBdr>
        <w:top w:val="single" w:sz="4" w:space="0" w:color="auto"/>
        <w:bottom w:val="single" w:sz="4" w:space="0" w:color="auto"/>
      </w:pBdr>
      <w:shd w:val="clear" w:color="000000" w:fill="FFFFFF"/>
      <w:spacing w:before="100" w:beforeAutospacing="1" w:after="100" w:afterAutospacing="1" w:line="240" w:lineRule="auto"/>
      <w:textAlignment w:val="center"/>
    </w:pPr>
    <w:rPr>
      <w:szCs w:val="24"/>
      <w:lang w:eastAsia="en-GB"/>
    </w:rPr>
  </w:style>
  <w:style w:type="paragraph" w:customStyle="1" w:styleId="xl119">
    <w:name w:val="xl119"/>
    <w:basedOn w:val="Normal"/>
    <w:qFormat/>
    <w:rsid w:val="00C032C8"/>
    <w:pPr>
      <w:widowControl/>
      <w:pBdr>
        <w:top w:val="single" w:sz="4" w:space="0" w:color="auto"/>
        <w:bottom w:val="single" w:sz="4" w:space="0" w:color="auto"/>
      </w:pBdr>
      <w:shd w:val="clear" w:color="000000" w:fill="FFFFFF"/>
      <w:spacing w:before="100" w:beforeAutospacing="1" w:after="100" w:afterAutospacing="1" w:line="240" w:lineRule="auto"/>
      <w:textAlignment w:val="center"/>
    </w:pPr>
    <w:rPr>
      <w:szCs w:val="24"/>
      <w:lang w:eastAsia="en-GB"/>
    </w:rPr>
  </w:style>
  <w:style w:type="paragraph" w:customStyle="1" w:styleId="xl120">
    <w:name w:val="xl120"/>
    <w:basedOn w:val="Normal"/>
    <w:qFormat/>
    <w:rsid w:val="00C032C8"/>
    <w:pPr>
      <w:widowControl/>
      <w:pBdr>
        <w:bottom w:val="single" w:sz="4" w:space="0" w:color="auto"/>
      </w:pBdr>
      <w:shd w:val="clear" w:color="000000" w:fill="FFFFFF"/>
      <w:spacing w:before="100" w:beforeAutospacing="1" w:after="100" w:afterAutospacing="1" w:line="240" w:lineRule="auto"/>
      <w:textAlignment w:val="center"/>
    </w:pPr>
    <w:rPr>
      <w:szCs w:val="24"/>
      <w:lang w:eastAsia="en-GB"/>
    </w:rPr>
  </w:style>
  <w:style w:type="paragraph" w:customStyle="1" w:styleId="xl121">
    <w:name w:val="xl121"/>
    <w:basedOn w:val="Normal"/>
    <w:qFormat/>
    <w:rsid w:val="00C032C8"/>
    <w:pPr>
      <w:widowControl/>
      <w:pBdr>
        <w:top w:val="single" w:sz="4" w:space="0" w:color="auto"/>
        <w:bottom w:val="single" w:sz="4" w:space="0" w:color="auto"/>
      </w:pBdr>
      <w:shd w:val="clear" w:color="000000" w:fill="FFFFFF"/>
      <w:spacing w:before="100" w:beforeAutospacing="1" w:after="100" w:afterAutospacing="1" w:line="240" w:lineRule="auto"/>
      <w:textAlignment w:val="center"/>
    </w:pPr>
    <w:rPr>
      <w:szCs w:val="24"/>
      <w:lang w:eastAsia="en-GB"/>
    </w:rPr>
  </w:style>
  <w:style w:type="paragraph" w:customStyle="1" w:styleId="xl122">
    <w:name w:val="xl122"/>
    <w:basedOn w:val="Normal"/>
    <w:qFormat/>
    <w:rsid w:val="00C032C8"/>
    <w:pPr>
      <w:widowControl/>
      <w:pBdr>
        <w:bottom w:val="single" w:sz="4" w:space="0" w:color="auto"/>
      </w:pBdr>
      <w:shd w:val="clear" w:color="000000" w:fill="FFFFFF"/>
      <w:spacing w:before="100" w:beforeAutospacing="1" w:after="100" w:afterAutospacing="1" w:line="240" w:lineRule="auto"/>
      <w:jc w:val="center"/>
      <w:textAlignment w:val="center"/>
    </w:pPr>
    <w:rPr>
      <w:szCs w:val="24"/>
      <w:lang w:eastAsia="en-GB"/>
    </w:rPr>
  </w:style>
  <w:style w:type="paragraph" w:customStyle="1" w:styleId="xl123">
    <w:name w:val="xl123"/>
    <w:basedOn w:val="Normal"/>
    <w:qFormat/>
    <w:rsid w:val="00C032C8"/>
    <w:pPr>
      <w:widowControl/>
      <w:pBdr>
        <w:top w:val="single" w:sz="4" w:space="0" w:color="auto"/>
        <w:bottom w:val="single" w:sz="4" w:space="0" w:color="auto"/>
      </w:pBdr>
      <w:shd w:val="clear" w:color="000000" w:fill="FFFFFF"/>
      <w:spacing w:before="100" w:beforeAutospacing="1" w:after="100" w:afterAutospacing="1" w:line="240" w:lineRule="auto"/>
      <w:textAlignment w:val="center"/>
    </w:pPr>
    <w:rPr>
      <w:szCs w:val="24"/>
      <w:lang w:eastAsia="en-GB"/>
    </w:rPr>
  </w:style>
  <w:style w:type="paragraph" w:customStyle="1" w:styleId="xl124">
    <w:name w:val="xl124"/>
    <w:basedOn w:val="Normal"/>
    <w:qFormat/>
    <w:rsid w:val="00C032C8"/>
    <w:pPr>
      <w:widowControl/>
      <w:pBdr>
        <w:top w:val="single" w:sz="4" w:space="0" w:color="auto"/>
        <w:bottom w:val="single" w:sz="4" w:space="0" w:color="auto"/>
      </w:pBdr>
      <w:shd w:val="clear" w:color="000000" w:fill="FFFFFF"/>
      <w:spacing w:before="100" w:beforeAutospacing="1" w:after="100" w:afterAutospacing="1" w:line="240" w:lineRule="auto"/>
      <w:textAlignment w:val="center"/>
    </w:pPr>
    <w:rPr>
      <w:szCs w:val="24"/>
      <w:lang w:eastAsia="en-GB"/>
    </w:rPr>
  </w:style>
  <w:style w:type="paragraph" w:customStyle="1" w:styleId="xl125">
    <w:name w:val="xl125"/>
    <w:basedOn w:val="Normal"/>
    <w:qFormat/>
    <w:rsid w:val="00C032C8"/>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szCs w:val="24"/>
      <w:lang w:eastAsia="en-GB"/>
    </w:rPr>
  </w:style>
  <w:style w:type="paragraph" w:customStyle="1" w:styleId="xl126">
    <w:name w:val="xl126"/>
    <w:basedOn w:val="Normal"/>
    <w:qFormat/>
    <w:rsid w:val="00C032C8"/>
    <w:pPr>
      <w:widowControl/>
      <w:shd w:val="clear" w:color="000000" w:fill="FFFFFF"/>
      <w:spacing w:before="100" w:beforeAutospacing="1" w:after="100" w:afterAutospacing="1" w:line="240" w:lineRule="auto"/>
    </w:pPr>
    <w:rPr>
      <w:szCs w:val="24"/>
      <w:lang w:eastAsia="en-GB"/>
    </w:rPr>
  </w:style>
  <w:style w:type="paragraph" w:customStyle="1" w:styleId="xl127">
    <w:name w:val="xl127"/>
    <w:basedOn w:val="Normal"/>
    <w:qFormat/>
    <w:rsid w:val="00C032C8"/>
    <w:pPr>
      <w:widowControl/>
      <w:spacing w:before="100" w:beforeAutospacing="1" w:after="100" w:afterAutospacing="1" w:line="240" w:lineRule="auto"/>
      <w:textAlignment w:val="center"/>
    </w:pPr>
    <w:rPr>
      <w:szCs w:val="24"/>
      <w:lang w:eastAsia="en-GB"/>
    </w:rPr>
  </w:style>
  <w:style w:type="paragraph" w:customStyle="1" w:styleId="xl128">
    <w:name w:val="xl128"/>
    <w:basedOn w:val="Normal"/>
    <w:qFormat/>
    <w:rsid w:val="00C032C8"/>
    <w:pPr>
      <w:widowControl/>
      <w:pBdr>
        <w:top w:val="single" w:sz="4" w:space="0" w:color="auto"/>
        <w:bottom w:val="single" w:sz="4" w:space="0" w:color="auto"/>
      </w:pBdr>
      <w:spacing w:before="100" w:beforeAutospacing="1" w:after="100" w:afterAutospacing="1" w:line="240" w:lineRule="auto"/>
      <w:jc w:val="center"/>
    </w:pPr>
    <w:rPr>
      <w:szCs w:val="24"/>
      <w:lang w:eastAsia="en-GB"/>
    </w:rPr>
  </w:style>
  <w:style w:type="paragraph" w:customStyle="1" w:styleId="xl129">
    <w:name w:val="xl129"/>
    <w:basedOn w:val="Normal"/>
    <w:qFormat/>
    <w:rsid w:val="00C032C8"/>
    <w:pPr>
      <w:widowControl/>
      <w:pBdr>
        <w:top w:val="single" w:sz="4" w:space="0" w:color="auto"/>
        <w:bottom w:val="single" w:sz="4" w:space="0" w:color="auto"/>
      </w:pBdr>
      <w:spacing w:before="100" w:beforeAutospacing="1" w:after="100" w:afterAutospacing="1" w:line="240" w:lineRule="auto"/>
    </w:pPr>
    <w:rPr>
      <w:szCs w:val="24"/>
      <w:lang w:eastAsia="en-GB"/>
    </w:rPr>
  </w:style>
  <w:style w:type="paragraph" w:customStyle="1" w:styleId="xl130">
    <w:name w:val="xl130"/>
    <w:basedOn w:val="Normal"/>
    <w:qFormat/>
    <w:rsid w:val="00C032C8"/>
    <w:pPr>
      <w:widowControl/>
      <w:pBdr>
        <w:bottom w:val="single" w:sz="4" w:space="0" w:color="auto"/>
      </w:pBdr>
      <w:spacing w:before="100" w:beforeAutospacing="1" w:after="100" w:afterAutospacing="1" w:line="240" w:lineRule="auto"/>
      <w:jc w:val="center"/>
    </w:pPr>
    <w:rPr>
      <w:szCs w:val="24"/>
      <w:lang w:eastAsia="en-GB"/>
    </w:rPr>
  </w:style>
  <w:style w:type="paragraph" w:customStyle="1" w:styleId="xl131">
    <w:name w:val="xl131"/>
    <w:basedOn w:val="Normal"/>
    <w:qFormat/>
    <w:rsid w:val="00C032C8"/>
    <w:pPr>
      <w:widowControl/>
      <w:pBdr>
        <w:bottom w:val="single" w:sz="4" w:space="0" w:color="auto"/>
      </w:pBdr>
      <w:spacing w:before="100" w:beforeAutospacing="1" w:after="100" w:afterAutospacing="1" w:line="240" w:lineRule="auto"/>
      <w:jc w:val="center"/>
    </w:pPr>
    <w:rPr>
      <w:szCs w:val="24"/>
      <w:lang w:eastAsia="en-GB"/>
    </w:rPr>
  </w:style>
  <w:style w:type="paragraph" w:customStyle="1" w:styleId="xl132">
    <w:name w:val="xl132"/>
    <w:basedOn w:val="Normal"/>
    <w:qFormat/>
    <w:rsid w:val="00C032C8"/>
    <w:pPr>
      <w:widowControl/>
      <w:pBdr>
        <w:top w:val="single" w:sz="4" w:space="0" w:color="auto"/>
        <w:bottom w:val="single" w:sz="4" w:space="0" w:color="auto"/>
      </w:pBdr>
      <w:spacing w:before="100" w:beforeAutospacing="1" w:after="100" w:afterAutospacing="1" w:line="240" w:lineRule="auto"/>
      <w:jc w:val="center"/>
    </w:pPr>
    <w:rPr>
      <w:szCs w:val="24"/>
      <w:lang w:eastAsia="en-GB"/>
    </w:rPr>
  </w:style>
  <w:style w:type="paragraph" w:customStyle="1" w:styleId="xl133">
    <w:name w:val="xl133"/>
    <w:basedOn w:val="Normal"/>
    <w:qFormat/>
    <w:rsid w:val="00C032C8"/>
    <w:pPr>
      <w:widowControl/>
      <w:pBdr>
        <w:bottom w:val="single" w:sz="4" w:space="0" w:color="auto"/>
      </w:pBdr>
      <w:spacing w:before="100" w:beforeAutospacing="1" w:after="100" w:afterAutospacing="1" w:line="240" w:lineRule="auto"/>
      <w:jc w:val="center"/>
    </w:pPr>
    <w:rPr>
      <w:szCs w:val="24"/>
      <w:lang w:eastAsia="en-GB"/>
    </w:rPr>
  </w:style>
  <w:style w:type="paragraph" w:customStyle="1" w:styleId="xl134">
    <w:name w:val="xl134"/>
    <w:basedOn w:val="Normal"/>
    <w:qFormat/>
    <w:rsid w:val="00C032C8"/>
    <w:pPr>
      <w:widowControl/>
      <w:pBdr>
        <w:top w:val="single" w:sz="4" w:space="0" w:color="auto"/>
        <w:bottom w:val="single" w:sz="4" w:space="0" w:color="auto"/>
      </w:pBdr>
      <w:spacing w:before="100" w:beforeAutospacing="1" w:after="100" w:afterAutospacing="1" w:line="240" w:lineRule="auto"/>
    </w:pPr>
    <w:rPr>
      <w:szCs w:val="24"/>
      <w:lang w:eastAsia="en-GB"/>
    </w:rPr>
  </w:style>
  <w:style w:type="paragraph" w:customStyle="1" w:styleId="xl135">
    <w:name w:val="xl135"/>
    <w:basedOn w:val="Normal"/>
    <w:qFormat/>
    <w:rsid w:val="00C032C8"/>
    <w:pPr>
      <w:widowControl/>
      <w:pBdr>
        <w:top w:val="single" w:sz="4" w:space="0" w:color="auto"/>
        <w:bottom w:val="single" w:sz="4" w:space="0" w:color="auto"/>
      </w:pBdr>
      <w:spacing w:before="100" w:beforeAutospacing="1" w:after="100" w:afterAutospacing="1" w:line="240" w:lineRule="auto"/>
    </w:pPr>
    <w:rPr>
      <w:szCs w:val="24"/>
      <w:lang w:eastAsia="en-GB"/>
    </w:rPr>
  </w:style>
  <w:style w:type="paragraph" w:customStyle="1" w:styleId="xl136">
    <w:name w:val="xl136"/>
    <w:basedOn w:val="Normal"/>
    <w:qFormat/>
    <w:rsid w:val="00C032C8"/>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hAnsi="Arial" w:cs="Arial"/>
      <w:szCs w:val="24"/>
      <w:lang w:eastAsia="en-GB"/>
    </w:rPr>
  </w:style>
  <w:style w:type="character" w:customStyle="1" w:styleId="Ttulo3Car1">
    <w:name w:val="Título 3 Car1"/>
    <w:basedOn w:val="DefaultParagraphFont"/>
    <w:uiPriority w:val="9"/>
    <w:semiHidden/>
    <w:rsid w:val="00C032C8"/>
    <w:rPr>
      <w:rFonts w:ascii="Calibri Light" w:eastAsia="Times New Roman" w:hAnsi="Calibri Light" w:cs="Times New Roman"/>
      <w:color w:val="1F3763"/>
      <w:sz w:val="24"/>
      <w:szCs w:val="24"/>
    </w:rPr>
  </w:style>
  <w:style w:type="character" w:customStyle="1" w:styleId="Mencinsinresolver2">
    <w:name w:val="Mención sin resolver2"/>
    <w:basedOn w:val="DefaultParagraphFont"/>
    <w:uiPriority w:val="99"/>
    <w:semiHidden/>
    <w:unhideWhenUsed/>
    <w:rsid w:val="00C032C8"/>
    <w:rPr>
      <w:color w:val="605E5C"/>
      <w:shd w:val="clear" w:color="auto" w:fill="E1DFDD"/>
    </w:rPr>
  </w:style>
  <w:style w:type="character" w:customStyle="1" w:styleId="Heading2Char1">
    <w:name w:val="Heading 2 Char1"/>
    <w:aliases w:val="PART TITLE Char1"/>
    <w:basedOn w:val="DefaultParagraphFont"/>
    <w:semiHidden/>
    <w:rsid w:val="00C032C8"/>
    <w:rPr>
      <w:rFonts w:asciiTheme="majorHAnsi" w:eastAsiaTheme="majorEastAsia" w:hAnsiTheme="majorHAnsi" w:cstheme="majorBidi"/>
      <w:color w:val="365F91" w:themeColor="accent1" w:themeShade="BF"/>
      <w:sz w:val="26"/>
      <w:szCs w:val="26"/>
      <w:lang w:eastAsia="fr-BE"/>
    </w:rPr>
  </w:style>
  <w:style w:type="character" w:customStyle="1" w:styleId="Heading4Char1">
    <w:name w:val="Heading 4 Char1"/>
    <w:aliases w:val="Artículos Char1"/>
    <w:basedOn w:val="DefaultParagraphFont"/>
    <w:semiHidden/>
    <w:rsid w:val="00C032C8"/>
    <w:rPr>
      <w:rFonts w:asciiTheme="majorHAnsi" w:eastAsiaTheme="majorEastAsia" w:hAnsiTheme="majorHAnsi" w:cstheme="majorBidi"/>
      <w:i/>
      <w:iCs/>
      <w:color w:val="365F91" w:themeColor="accent1" w:themeShade="BF"/>
      <w:sz w:val="24"/>
      <w:lang w:eastAsia="fr-BE"/>
    </w:rPr>
  </w:style>
  <w:style w:type="character" w:customStyle="1" w:styleId="Bodytext695pt">
    <w:name w:val="Body text (6) + 9.5 pt"/>
    <w:aliases w:val="Not Bold"/>
    <w:basedOn w:val="Bodytext6"/>
    <w:rsid w:val="00C032C8"/>
    <w:rPr>
      <w:rFonts w:ascii="Times New Roman" w:eastAsia="Times New Roman" w:hAnsi="Times New Roman" w:cs="Times New Roman" w:hint="default"/>
      <w:b/>
      <w:bCs/>
      <w:color w:val="000000"/>
      <w:spacing w:val="0"/>
      <w:w w:val="100"/>
      <w:position w:val="0"/>
      <w:sz w:val="19"/>
      <w:szCs w:val="19"/>
      <w:shd w:val="clear" w:color="auto" w:fill="FFFFFF"/>
      <w:lang w:val="en-US" w:eastAsia="en-US" w:bidi="en-US"/>
    </w:rPr>
  </w:style>
  <w:style w:type="paragraph" w:customStyle="1" w:styleId="Lignefinal">
    <w:name w:val="Ligne final"/>
    <w:basedOn w:val="Normal"/>
    <w:next w:val="Normal"/>
    <w:rsid w:val="00EF217F"/>
    <w:pPr>
      <w:widowControl/>
      <w:pBdr>
        <w:bottom w:val="single" w:sz="4" w:space="0" w:color="000000"/>
      </w:pBdr>
      <w:spacing w:before="360" w:after="120"/>
      <w:ind w:left="3400" w:right="3400"/>
      <w:jc w:val="center"/>
    </w:pPr>
    <w:rPr>
      <w:rFonts w:eastAsiaTheme="minorHAnsi"/>
      <w:b/>
      <w:szCs w:val="22"/>
      <w:lang w:eastAsia="en-US"/>
    </w:rPr>
  </w:style>
  <w:style w:type="paragraph" w:customStyle="1" w:styleId="EntText">
    <w:name w:val="EntText"/>
    <w:basedOn w:val="Normal"/>
    <w:rsid w:val="00EF217F"/>
    <w:pPr>
      <w:widowControl/>
      <w:spacing w:before="120" w:after="120"/>
    </w:pPr>
    <w:rPr>
      <w:rFonts w:eastAsiaTheme="minorHAnsi"/>
      <w:szCs w:val="22"/>
      <w:lang w:eastAsia="en-US"/>
    </w:rPr>
  </w:style>
  <w:style w:type="paragraph" w:customStyle="1" w:styleId="pj">
    <w:name w:val="p.j."/>
    <w:basedOn w:val="Normal"/>
    <w:link w:val="pjChar"/>
    <w:rsid w:val="00EF217F"/>
    <w:pPr>
      <w:spacing w:before="1200" w:after="120" w:line="240" w:lineRule="auto"/>
      <w:ind w:left="1440" w:hanging="1440"/>
    </w:pPr>
    <w:rPr>
      <w:szCs w:val="24"/>
    </w:rPr>
  </w:style>
  <w:style w:type="character" w:customStyle="1" w:styleId="pjChar">
    <w:name w:val="p.j. Char"/>
    <w:basedOn w:val="TechnicalBlockChar"/>
    <w:link w:val="pj"/>
    <w:rsid w:val="00EF217F"/>
    <w:rPr>
      <w:sz w:val="24"/>
      <w:szCs w:val="24"/>
      <w:lang w:eastAsia="fr-BE"/>
    </w:rPr>
  </w:style>
  <w:style w:type="paragraph" w:customStyle="1" w:styleId="nbbordered">
    <w:name w:val="nb bordered"/>
    <w:basedOn w:val="Normal"/>
    <w:link w:val="nbborderedChar"/>
    <w:rsid w:val="00EF217F"/>
    <w:pPr>
      <w:pBdr>
        <w:top w:val="single" w:sz="4" w:space="1" w:color="auto"/>
        <w:left w:val="single" w:sz="4" w:space="4" w:color="auto"/>
        <w:bottom w:val="single" w:sz="4" w:space="1" w:color="auto"/>
        <w:right w:val="single" w:sz="4" w:space="4" w:color="auto"/>
        <w:between w:val="single" w:sz="4" w:space="0" w:color="auto"/>
      </w:pBdr>
      <w:spacing w:after="160" w:line="240" w:lineRule="auto"/>
      <w:ind w:left="480" w:hanging="480"/>
    </w:pPr>
    <w:rPr>
      <w:b/>
      <w:szCs w:val="24"/>
    </w:rPr>
  </w:style>
  <w:style w:type="character" w:customStyle="1" w:styleId="nbborderedChar">
    <w:name w:val="nb bordered Char"/>
    <w:basedOn w:val="TechnicalBlockChar"/>
    <w:link w:val="nbbordered"/>
    <w:rsid w:val="00EF217F"/>
    <w:rPr>
      <w:b/>
      <w:sz w:val="24"/>
      <w:szCs w:val="24"/>
      <w:lang w:eastAsia="fr-BE"/>
    </w:rPr>
  </w:style>
  <w:style w:type="paragraph" w:customStyle="1" w:styleId="HeaderCouncil">
    <w:name w:val="Header Council"/>
    <w:basedOn w:val="Normal"/>
    <w:link w:val="HeaderCouncilChar"/>
    <w:rsid w:val="00EF217F"/>
    <w:rPr>
      <w:sz w:val="2"/>
    </w:rPr>
  </w:style>
  <w:style w:type="character" w:customStyle="1" w:styleId="HeaderCouncilChar">
    <w:name w:val="Header Council Char"/>
    <w:basedOn w:val="DefaultParagraphFont"/>
    <w:link w:val="HeaderCouncil"/>
    <w:rsid w:val="00EF217F"/>
    <w:rPr>
      <w:sz w:val="2"/>
      <w:lang w:eastAsia="fr-BE"/>
    </w:rPr>
  </w:style>
  <w:style w:type="paragraph" w:customStyle="1" w:styleId="FooterCouncil">
    <w:name w:val="Footer Council"/>
    <w:basedOn w:val="Normal"/>
    <w:link w:val="FooterCouncilChar"/>
    <w:rsid w:val="00EF217F"/>
    <w:rPr>
      <w:sz w:val="2"/>
    </w:rPr>
  </w:style>
  <w:style w:type="character" w:customStyle="1" w:styleId="FooterCouncilChar">
    <w:name w:val="Footer Council Char"/>
    <w:basedOn w:val="DefaultParagraphFont"/>
    <w:link w:val="FooterCouncil"/>
    <w:rsid w:val="00EF217F"/>
    <w:rPr>
      <w:sz w:val="2"/>
      <w:lang w:eastAsia="fr-BE"/>
    </w:rPr>
  </w:style>
  <w:style w:type="paragraph" w:customStyle="1" w:styleId="FooterText">
    <w:name w:val="Footer Text"/>
    <w:basedOn w:val="Normal"/>
    <w:rsid w:val="00EF217F"/>
    <w:pPr>
      <w:widowControl/>
      <w:spacing w:line="240" w:lineRule="auto"/>
    </w:pPr>
    <w:rPr>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4712048">
      <w:bodyDiv w:val="1"/>
      <w:marLeft w:val="0"/>
      <w:marRight w:val="0"/>
      <w:marTop w:val="0"/>
      <w:marBottom w:val="0"/>
      <w:divBdr>
        <w:top w:val="none" w:sz="0" w:space="0" w:color="auto"/>
        <w:left w:val="none" w:sz="0" w:space="0" w:color="auto"/>
        <w:bottom w:val="none" w:sz="0" w:space="0" w:color="auto"/>
        <w:right w:val="none" w:sz="0" w:space="0" w:color="auto"/>
      </w:divBdr>
    </w:div>
    <w:div w:id="559485572">
      <w:bodyDiv w:val="1"/>
      <w:marLeft w:val="0"/>
      <w:marRight w:val="0"/>
      <w:marTop w:val="0"/>
      <w:marBottom w:val="0"/>
      <w:divBdr>
        <w:top w:val="none" w:sz="0" w:space="0" w:color="auto"/>
        <w:left w:val="none" w:sz="0" w:space="0" w:color="auto"/>
        <w:bottom w:val="none" w:sz="0" w:space="0" w:color="auto"/>
        <w:right w:val="none" w:sz="0" w:space="0" w:color="auto"/>
      </w:divBdr>
    </w:div>
    <w:div w:id="694775502">
      <w:bodyDiv w:val="1"/>
      <w:marLeft w:val="0"/>
      <w:marRight w:val="0"/>
      <w:marTop w:val="0"/>
      <w:marBottom w:val="0"/>
      <w:divBdr>
        <w:top w:val="none" w:sz="0" w:space="0" w:color="auto"/>
        <w:left w:val="none" w:sz="0" w:space="0" w:color="auto"/>
        <w:bottom w:val="none" w:sz="0" w:space="0" w:color="auto"/>
        <w:right w:val="none" w:sz="0" w:space="0" w:color="auto"/>
      </w:divBdr>
    </w:div>
    <w:div w:id="772939221">
      <w:bodyDiv w:val="1"/>
      <w:marLeft w:val="0"/>
      <w:marRight w:val="0"/>
      <w:marTop w:val="0"/>
      <w:marBottom w:val="0"/>
      <w:divBdr>
        <w:top w:val="none" w:sz="0" w:space="0" w:color="auto"/>
        <w:left w:val="none" w:sz="0" w:space="0" w:color="auto"/>
        <w:bottom w:val="none" w:sz="0" w:space="0" w:color="auto"/>
        <w:right w:val="none" w:sz="0" w:space="0" w:color="auto"/>
      </w:divBdr>
    </w:div>
    <w:div w:id="1011374170">
      <w:bodyDiv w:val="1"/>
      <w:marLeft w:val="0"/>
      <w:marRight w:val="0"/>
      <w:marTop w:val="0"/>
      <w:marBottom w:val="0"/>
      <w:divBdr>
        <w:top w:val="none" w:sz="0" w:space="0" w:color="auto"/>
        <w:left w:val="none" w:sz="0" w:space="0" w:color="auto"/>
        <w:bottom w:val="none" w:sz="0" w:space="0" w:color="auto"/>
        <w:right w:val="none" w:sz="0" w:space="0" w:color="auto"/>
      </w:divBdr>
    </w:div>
    <w:div w:id="1583491169">
      <w:bodyDiv w:val="1"/>
      <w:marLeft w:val="0"/>
      <w:marRight w:val="0"/>
      <w:marTop w:val="0"/>
      <w:marBottom w:val="0"/>
      <w:divBdr>
        <w:top w:val="none" w:sz="0" w:space="0" w:color="auto"/>
        <w:left w:val="none" w:sz="0" w:space="0" w:color="auto"/>
        <w:bottom w:val="none" w:sz="0" w:space="0" w:color="auto"/>
        <w:right w:val="none" w:sz="0" w:space="0" w:color="auto"/>
      </w:divBdr>
    </w:div>
    <w:div w:id="1909732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8.xml"/><Relationship Id="rId39" Type="http://schemas.openxmlformats.org/officeDocument/2006/relationships/header" Target="header20.xml"/><Relationship Id="rId21" Type="http://schemas.openxmlformats.org/officeDocument/2006/relationships/footer" Target="footer6.xml"/><Relationship Id="rId34" Type="http://schemas.openxmlformats.org/officeDocument/2006/relationships/footer" Target="footer11.xml"/><Relationship Id="rId42" Type="http://schemas.openxmlformats.org/officeDocument/2006/relationships/header" Target="header23.xml"/><Relationship Id="rId47" Type="http://schemas.openxmlformats.org/officeDocument/2006/relationships/header" Target="header27.xml"/><Relationship Id="rId50" Type="http://schemas.openxmlformats.org/officeDocument/2006/relationships/header" Target="header29.xml"/><Relationship Id="rId55" Type="http://schemas.openxmlformats.org/officeDocument/2006/relationships/header" Target="header31.xml"/><Relationship Id="rId63" Type="http://schemas.openxmlformats.org/officeDocument/2006/relationships/footer" Target="footer21.xml"/><Relationship Id="rId68" Type="http://schemas.openxmlformats.org/officeDocument/2006/relationships/footer" Target="footer23.xml"/><Relationship Id="rId76" Type="http://schemas.openxmlformats.org/officeDocument/2006/relationships/header" Target="header43.xml"/><Relationship Id="rId84" Type="http://schemas.openxmlformats.org/officeDocument/2006/relationships/header" Target="header48.xml"/><Relationship Id="rId89" Type="http://schemas.openxmlformats.org/officeDocument/2006/relationships/footer" Target="footer32.xml"/><Relationship Id="rId7" Type="http://schemas.openxmlformats.org/officeDocument/2006/relationships/endnotes" Target="endnotes.xml"/><Relationship Id="rId71" Type="http://schemas.openxmlformats.org/officeDocument/2006/relationships/header" Target="header40.xml"/><Relationship Id="rId9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29" Type="http://schemas.openxmlformats.org/officeDocument/2006/relationships/header" Target="header13.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5.xml"/><Relationship Id="rId37" Type="http://schemas.openxmlformats.org/officeDocument/2006/relationships/footer" Target="footer12.xml"/><Relationship Id="rId40" Type="http://schemas.openxmlformats.org/officeDocument/2006/relationships/header" Target="header21.xml"/><Relationship Id="rId45" Type="http://schemas.openxmlformats.org/officeDocument/2006/relationships/header" Target="header26.xml"/><Relationship Id="rId53" Type="http://schemas.openxmlformats.org/officeDocument/2006/relationships/header" Target="header30.xml"/><Relationship Id="rId58" Type="http://schemas.openxmlformats.org/officeDocument/2006/relationships/header" Target="header33.xml"/><Relationship Id="rId66" Type="http://schemas.openxmlformats.org/officeDocument/2006/relationships/header" Target="header37.xml"/><Relationship Id="rId74" Type="http://schemas.openxmlformats.org/officeDocument/2006/relationships/header" Target="header42.xml"/><Relationship Id="rId79" Type="http://schemas.openxmlformats.org/officeDocument/2006/relationships/header" Target="header45.xml"/><Relationship Id="rId87" Type="http://schemas.openxmlformats.org/officeDocument/2006/relationships/header" Target="header50.xml"/><Relationship Id="rId5" Type="http://schemas.openxmlformats.org/officeDocument/2006/relationships/webSettings" Target="webSettings.xml"/><Relationship Id="rId61" Type="http://schemas.openxmlformats.org/officeDocument/2006/relationships/header" Target="header35.xml"/><Relationship Id="rId82" Type="http://schemas.openxmlformats.org/officeDocument/2006/relationships/header" Target="header47.xml"/><Relationship Id="rId90" Type="http://schemas.openxmlformats.org/officeDocument/2006/relationships/header" Target="header51.xml"/><Relationship Id="rId19" Type="http://schemas.openxmlformats.org/officeDocument/2006/relationships/header" Target="header7.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openxmlformats.org/officeDocument/2006/relationships/footer" Target="footer10.xml"/><Relationship Id="rId35" Type="http://schemas.openxmlformats.org/officeDocument/2006/relationships/header" Target="header17.xml"/><Relationship Id="rId43" Type="http://schemas.openxmlformats.org/officeDocument/2006/relationships/header" Target="header24.xml"/><Relationship Id="rId48" Type="http://schemas.openxmlformats.org/officeDocument/2006/relationships/footer" Target="footer14.xml"/><Relationship Id="rId56" Type="http://schemas.openxmlformats.org/officeDocument/2006/relationships/header" Target="header32.xml"/><Relationship Id="rId64" Type="http://schemas.openxmlformats.org/officeDocument/2006/relationships/header" Target="header36.xml"/><Relationship Id="rId69" Type="http://schemas.openxmlformats.org/officeDocument/2006/relationships/header" Target="header39.xml"/><Relationship Id="rId77" Type="http://schemas.openxmlformats.org/officeDocument/2006/relationships/header" Target="header44.xml"/><Relationship Id="rId8" Type="http://schemas.openxmlformats.org/officeDocument/2006/relationships/header" Target="header1.xml"/><Relationship Id="rId51" Type="http://schemas.openxmlformats.org/officeDocument/2006/relationships/footer" Target="footer15.xml"/><Relationship Id="rId72" Type="http://schemas.openxmlformats.org/officeDocument/2006/relationships/header" Target="header41.xml"/><Relationship Id="rId80" Type="http://schemas.openxmlformats.org/officeDocument/2006/relationships/footer" Target="footer28.xml"/><Relationship Id="rId85" Type="http://schemas.openxmlformats.org/officeDocument/2006/relationships/footer" Target="footer30.xml"/><Relationship Id="rId93"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header" Target="header6.xml"/><Relationship Id="rId25" Type="http://schemas.openxmlformats.org/officeDocument/2006/relationships/header" Target="header11.xml"/><Relationship Id="rId33" Type="http://schemas.openxmlformats.org/officeDocument/2006/relationships/header" Target="header16.xml"/><Relationship Id="rId38" Type="http://schemas.openxmlformats.org/officeDocument/2006/relationships/header" Target="header19.xml"/><Relationship Id="rId46" Type="http://schemas.openxmlformats.org/officeDocument/2006/relationships/footer" Target="footer13.xml"/><Relationship Id="rId59" Type="http://schemas.openxmlformats.org/officeDocument/2006/relationships/footer" Target="footer19.xml"/><Relationship Id="rId67" Type="http://schemas.openxmlformats.org/officeDocument/2006/relationships/header" Target="header38.xml"/><Relationship Id="rId20" Type="http://schemas.openxmlformats.org/officeDocument/2006/relationships/header" Target="header8.xml"/><Relationship Id="rId41" Type="http://schemas.openxmlformats.org/officeDocument/2006/relationships/header" Target="header22.xml"/><Relationship Id="rId54" Type="http://schemas.openxmlformats.org/officeDocument/2006/relationships/footer" Target="footer17.xml"/><Relationship Id="rId62" Type="http://schemas.openxmlformats.org/officeDocument/2006/relationships/footer" Target="footer20.xml"/><Relationship Id="rId70" Type="http://schemas.openxmlformats.org/officeDocument/2006/relationships/footer" Target="footer24.xml"/><Relationship Id="rId75" Type="http://schemas.openxmlformats.org/officeDocument/2006/relationships/footer" Target="footer26.xml"/><Relationship Id="rId83" Type="http://schemas.openxmlformats.org/officeDocument/2006/relationships/footer" Target="footer29.xml"/><Relationship Id="rId88" Type="http://schemas.openxmlformats.org/officeDocument/2006/relationships/footer" Target="footer31.xml"/><Relationship Id="rId91" Type="http://schemas.openxmlformats.org/officeDocument/2006/relationships/footer" Target="footer33.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footer" Target="footer7.xml"/><Relationship Id="rId28" Type="http://schemas.openxmlformats.org/officeDocument/2006/relationships/footer" Target="footer9.xml"/><Relationship Id="rId36" Type="http://schemas.openxmlformats.org/officeDocument/2006/relationships/header" Target="header18.xml"/><Relationship Id="rId49" Type="http://schemas.openxmlformats.org/officeDocument/2006/relationships/header" Target="header28.xml"/><Relationship Id="rId57" Type="http://schemas.openxmlformats.org/officeDocument/2006/relationships/footer" Target="footer18.xml"/><Relationship Id="rId10" Type="http://schemas.openxmlformats.org/officeDocument/2006/relationships/footer" Target="footer1.xml"/><Relationship Id="rId31" Type="http://schemas.openxmlformats.org/officeDocument/2006/relationships/header" Target="header14.xml"/><Relationship Id="rId44" Type="http://schemas.openxmlformats.org/officeDocument/2006/relationships/header" Target="header25.xml"/><Relationship Id="rId52" Type="http://schemas.openxmlformats.org/officeDocument/2006/relationships/footer" Target="footer16.xml"/><Relationship Id="rId60" Type="http://schemas.openxmlformats.org/officeDocument/2006/relationships/header" Target="header34.xml"/><Relationship Id="rId65" Type="http://schemas.openxmlformats.org/officeDocument/2006/relationships/footer" Target="footer22.xml"/><Relationship Id="rId73" Type="http://schemas.openxmlformats.org/officeDocument/2006/relationships/footer" Target="footer25.xml"/><Relationship Id="rId78" Type="http://schemas.openxmlformats.org/officeDocument/2006/relationships/footer" Target="footer27.xml"/><Relationship Id="rId81" Type="http://schemas.openxmlformats.org/officeDocument/2006/relationships/header" Target="header46.xml"/><Relationship Id="rId86" Type="http://schemas.openxmlformats.org/officeDocument/2006/relationships/header" Target="header49.xml"/><Relationship Id="rId4" Type="http://schemas.openxmlformats.org/officeDocument/2006/relationships/settings" Target="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ayloni\AppData\Roaming\Microsoft\Templates\_Gen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57DA6B-2067-4932-AFBB-30256199D1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_GenEn.dotm</Template>
  <TotalTime>1</TotalTime>
  <Pages>719</Pages>
  <Words>94489</Words>
  <Characters>538590</Characters>
  <Application>Microsoft Office Word</Application>
  <DocSecurity>0</DocSecurity>
  <Lines>4488</Lines>
  <Paragraphs>1263</Paragraphs>
  <ScaleCrop>false</ScaleCrop>
  <HeadingPairs>
    <vt:vector size="2" baseType="variant">
      <vt:variant>
        <vt:lpstr>Title</vt:lpstr>
      </vt:variant>
      <vt:variant>
        <vt:i4>1</vt:i4>
      </vt:variant>
    </vt:vector>
  </HeadingPairs>
  <TitlesOfParts>
    <vt:vector size="1" baseType="lpstr">
      <vt:lpstr>GEN</vt:lpstr>
    </vt:vector>
  </TitlesOfParts>
  <Company>DTI</Company>
  <LinksUpToDate>false</LinksUpToDate>
  <CharactersWithSpaces>631816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dc:title>
  <dc:creator>Cecilia Carlbaum</dc:creator>
  <cp:lastModifiedBy>SCHUBERT Verena</cp:lastModifiedBy>
  <cp:revision>2</cp:revision>
  <cp:lastPrinted>2004-04-02T13:43:00Z</cp:lastPrinted>
  <dcterms:created xsi:type="dcterms:W3CDTF">2023-12-08T14:30:00Z</dcterms:created>
  <dcterms:modified xsi:type="dcterms:W3CDTF">2023-12-08T14:30:00Z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1df41d6-74a9-4a97-809c-213cd32520cc_Enabled">
    <vt:lpwstr>true</vt:lpwstr>
  </property>
  <property fmtid="{D5CDD505-2E9C-101B-9397-08002B2CF9AE}" pid="3" name="MSIP_Label_b1df41d6-74a9-4a97-809c-213cd32520cc_SetDate">
    <vt:lpwstr>2023-07-28T11:31:17Z</vt:lpwstr>
  </property>
  <property fmtid="{D5CDD505-2E9C-101B-9397-08002B2CF9AE}" pid="4" name="MSIP_Label_b1df41d6-74a9-4a97-809c-213cd32520cc_Method">
    <vt:lpwstr>Privileged</vt:lpwstr>
  </property>
  <property fmtid="{D5CDD505-2E9C-101B-9397-08002B2CF9AE}" pid="5" name="MSIP_Label_b1df41d6-74a9-4a97-809c-213cd32520cc_Name">
    <vt:lpwstr>GSCEU - NON PUBLIC Label</vt:lpwstr>
  </property>
  <property fmtid="{D5CDD505-2E9C-101B-9397-08002B2CF9AE}" pid="6" name="MSIP_Label_b1df41d6-74a9-4a97-809c-213cd32520cc_SiteId">
    <vt:lpwstr>03ad1c97-0a4d-4e82-8f93-27291a6a0767</vt:lpwstr>
  </property>
  <property fmtid="{D5CDD505-2E9C-101B-9397-08002B2CF9AE}" pid="7" name="MSIP_Label_b1df41d6-74a9-4a97-809c-213cd32520cc_ActionId">
    <vt:lpwstr>f8600456-fd7b-4e85-bdca-df74940f4b7e</vt:lpwstr>
  </property>
  <property fmtid="{D5CDD505-2E9C-101B-9397-08002B2CF9AE}" pid="8" name="MSIP_Label_b1df41d6-74a9-4a97-809c-213cd32520cc_ContentBits">
    <vt:lpwstr>0</vt:lpwstr>
  </property>
  <property fmtid="{D5CDD505-2E9C-101B-9397-08002B2CF9AE}" pid="9" name="MSIP_Label_6bd9ddd1-4d20-43f6-abfa-fc3c07406f94_Enabled">
    <vt:lpwstr>true</vt:lpwstr>
  </property>
  <property fmtid="{D5CDD505-2E9C-101B-9397-08002B2CF9AE}" pid="10" name="MSIP_Label_6bd9ddd1-4d20-43f6-abfa-fc3c07406f94_SetDate">
    <vt:lpwstr>2023-09-20T16:33:33Z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dc426128-21b3-4146-97a1-fba7654fe635</vt:lpwstr>
  </property>
  <property fmtid="{D5CDD505-2E9C-101B-9397-08002B2CF9AE}" pid="15" name="MSIP_Label_6bd9ddd1-4d20-43f6-abfa-fc3c07406f94_ContentBits">
    <vt:lpwstr>0</vt:lpwstr>
  </property>
</Properties>
</file>